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C53" w:rsidRDefault="00BC6C53">
      <w:pPr>
        <w:pStyle w:val="ConsPlusNormal"/>
        <w:rPr>
          <w:rFonts w:ascii="Tahoma" w:hAnsi="Tahoma" w:cs="Tahoma"/>
          <w:sz w:val="20"/>
          <w:szCs w:val="20"/>
        </w:rPr>
      </w:pPr>
      <w:r>
        <w:rPr>
          <w:rFonts w:ascii="Tahoma" w:hAnsi="Tahoma" w:cs="Tahoma"/>
          <w:sz w:val="20"/>
          <w:szCs w:val="20"/>
        </w:rPr>
        <w:t xml:space="preserve">Документ предоставлен </w:t>
      </w:r>
      <w:hyperlink r:id="rId5" w:history="1">
        <w:r>
          <w:rPr>
            <w:rFonts w:ascii="Tahoma" w:hAnsi="Tahoma" w:cs="Tahoma"/>
            <w:color w:val="0000FF"/>
            <w:sz w:val="20"/>
            <w:szCs w:val="20"/>
          </w:rPr>
          <w:t>КонсультантПлюс</w:t>
        </w:r>
      </w:hyperlink>
      <w:r>
        <w:rPr>
          <w:rFonts w:ascii="Tahoma" w:hAnsi="Tahoma" w:cs="Tahoma"/>
          <w:sz w:val="20"/>
          <w:szCs w:val="20"/>
        </w:rPr>
        <w:br/>
      </w:r>
    </w:p>
    <w:p w:rsidR="00BC6C53" w:rsidRDefault="00BC6C53">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4677"/>
        <w:gridCol w:w="4678"/>
      </w:tblGrid>
      <w:tr w:rsidR="00BC6C53">
        <w:tc>
          <w:tcPr>
            <w:tcW w:w="4677" w:type="dxa"/>
          </w:tcPr>
          <w:p w:rsidR="00BC6C53" w:rsidRDefault="00BC6C53">
            <w:pPr>
              <w:pStyle w:val="ConsPlusNormal"/>
            </w:pPr>
            <w:r>
              <w:t>5 августа 2000 года</w:t>
            </w:r>
          </w:p>
        </w:tc>
        <w:tc>
          <w:tcPr>
            <w:tcW w:w="4677" w:type="dxa"/>
          </w:tcPr>
          <w:p w:rsidR="00BC6C53" w:rsidRDefault="00BC6C53">
            <w:pPr>
              <w:pStyle w:val="ConsPlusNormal"/>
              <w:jc w:val="right"/>
            </w:pPr>
            <w:r>
              <w:t>N 117-ФЗ</w:t>
            </w:r>
          </w:p>
        </w:tc>
      </w:tr>
    </w:tbl>
    <w:p w:rsidR="00BC6C53" w:rsidRDefault="00BC6C53">
      <w:pPr>
        <w:pStyle w:val="ConsPlusNormal"/>
        <w:pBdr>
          <w:top w:val="single" w:sz="6" w:space="0" w:color="auto"/>
        </w:pBdr>
        <w:spacing w:before="100" w:after="100"/>
        <w:jc w:val="both"/>
        <w:rPr>
          <w:sz w:val="2"/>
          <w:szCs w:val="2"/>
        </w:rPr>
      </w:pPr>
    </w:p>
    <w:p w:rsidR="00BC6C53" w:rsidRDefault="00BC6C53">
      <w:pPr>
        <w:pStyle w:val="ConsPlusNormal"/>
        <w:jc w:val="both"/>
      </w:pPr>
    </w:p>
    <w:p w:rsidR="00BC6C53" w:rsidRDefault="00BC6C53">
      <w:pPr>
        <w:pStyle w:val="ConsPlusNormal"/>
        <w:jc w:val="center"/>
        <w:rPr>
          <w:b/>
          <w:bCs/>
        </w:rPr>
      </w:pPr>
      <w:r>
        <w:rPr>
          <w:b/>
          <w:bCs/>
        </w:rPr>
        <w:t>НАЛОГОВЫЙ КОДЕКС РОССИЙСКОЙ ФЕДЕРАЦИИ</w:t>
      </w:r>
    </w:p>
    <w:p w:rsidR="00BC6C53" w:rsidRDefault="00BC6C53">
      <w:pPr>
        <w:pStyle w:val="ConsPlusNormal"/>
        <w:jc w:val="center"/>
        <w:rPr>
          <w:b/>
          <w:bCs/>
        </w:rPr>
      </w:pPr>
    </w:p>
    <w:p w:rsidR="00BC6C53" w:rsidRDefault="00BC6C53">
      <w:pPr>
        <w:pStyle w:val="ConsPlusNormal"/>
        <w:jc w:val="center"/>
        <w:rPr>
          <w:b/>
          <w:bCs/>
        </w:rPr>
      </w:pPr>
      <w:r>
        <w:rPr>
          <w:b/>
          <w:bCs/>
        </w:rPr>
        <w:t>ЧАСТЬ ВТОРАЯ</w:t>
      </w:r>
    </w:p>
    <w:p w:rsidR="00BC6C53" w:rsidRDefault="00BC6C53">
      <w:pPr>
        <w:pStyle w:val="ConsPlusNormal"/>
        <w:jc w:val="both"/>
      </w:pPr>
    </w:p>
    <w:p w:rsidR="00BC6C53" w:rsidRDefault="00BC6C53">
      <w:pPr>
        <w:pStyle w:val="ConsPlusNormal"/>
        <w:jc w:val="right"/>
      </w:pPr>
      <w:r>
        <w:t>Принят</w:t>
      </w:r>
    </w:p>
    <w:p w:rsidR="00BC6C53" w:rsidRDefault="00BC6C53">
      <w:pPr>
        <w:pStyle w:val="ConsPlusNormal"/>
        <w:jc w:val="right"/>
      </w:pPr>
      <w:r>
        <w:t>Государственной Думой</w:t>
      </w:r>
    </w:p>
    <w:p w:rsidR="00BC6C53" w:rsidRDefault="00BC6C53">
      <w:pPr>
        <w:pStyle w:val="ConsPlusNormal"/>
        <w:jc w:val="right"/>
      </w:pPr>
      <w:r>
        <w:t>19 июля 2000 года</w:t>
      </w:r>
    </w:p>
    <w:p w:rsidR="00BC6C53" w:rsidRDefault="00BC6C53">
      <w:pPr>
        <w:pStyle w:val="ConsPlusNormal"/>
        <w:jc w:val="both"/>
      </w:pPr>
    </w:p>
    <w:p w:rsidR="00BC6C53" w:rsidRDefault="00BC6C53">
      <w:pPr>
        <w:pStyle w:val="ConsPlusNormal"/>
        <w:jc w:val="right"/>
      </w:pPr>
      <w:r>
        <w:t>Одобрен</w:t>
      </w:r>
    </w:p>
    <w:p w:rsidR="00BC6C53" w:rsidRDefault="00BC6C53">
      <w:pPr>
        <w:pStyle w:val="ConsPlusNormal"/>
        <w:jc w:val="right"/>
      </w:pPr>
      <w:r>
        <w:t>Советом Федерации</w:t>
      </w:r>
    </w:p>
    <w:p w:rsidR="00BC6C53" w:rsidRDefault="00BC6C53">
      <w:pPr>
        <w:pStyle w:val="ConsPlusNormal"/>
        <w:jc w:val="right"/>
      </w:pPr>
      <w:r>
        <w:t>26 июля 2000 года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center"/>
              <w:rPr>
                <w:color w:val="392C69"/>
              </w:rPr>
            </w:pPr>
            <w:hyperlink r:id="rId6" w:history="1">
              <w:r>
                <w:rPr>
                  <w:color w:val="0000FF"/>
                </w:rPr>
                <w:t>Часть первая</w:t>
              </w:r>
            </w:hyperlink>
            <w:r>
              <w:rPr>
                <w:color w:val="392C69"/>
              </w:rPr>
              <w:t xml:space="preserve"> Налогового кодекса РФ</w:t>
            </w:r>
          </w:p>
          <w:p w:rsidR="00BC6C53" w:rsidRDefault="00BC6C53">
            <w:pPr>
              <w:pStyle w:val="ConsPlusNormal"/>
              <w:jc w:val="center"/>
              <w:rPr>
                <w:color w:val="392C69"/>
              </w:rPr>
            </w:pPr>
            <w:r>
              <w:rPr>
                <w:color w:val="392C69"/>
              </w:rPr>
              <w:t>введена в информационный банк отдельным документом</w:t>
            </w:r>
          </w:p>
        </w:tc>
        <w:tc>
          <w:tcPr>
            <w:tcW w:w="113" w:type="dxa"/>
            <w:shd w:val="clear" w:color="auto" w:fill="F4F3F8"/>
            <w:tcMar>
              <w:top w:w="0" w:type="dxa"/>
              <w:left w:w="0" w:type="dxa"/>
              <w:bottom w:w="0" w:type="dxa"/>
              <w:right w:w="0" w:type="dxa"/>
            </w:tcMar>
          </w:tcPr>
          <w:p w:rsidR="00BC6C53" w:rsidRDefault="00BC6C53">
            <w:pPr>
              <w:pStyle w:val="ConsPlusNormal"/>
              <w:jc w:val="center"/>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center"/>
              <w:rPr>
                <w:color w:val="392C69"/>
              </w:rPr>
            </w:pPr>
            <w:r>
              <w:rPr>
                <w:color w:val="392C69"/>
              </w:rPr>
              <w:t>Список изменяющих документов</w:t>
            </w:r>
          </w:p>
          <w:p w:rsidR="00BC6C53" w:rsidRDefault="00BC6C53">
            <w:pPr>
              <w:pStyle w:val="ConsPlusNormal"/>
              <w:jc w:val="center"/>
              <w:rPr>
                <w:color w:val="392C69"/>
              </w:rPr>
            </w:pPr>
            <w:r>
              <w:rPr>
                <w:color w:val="392C69"/>
              </w:rPr>
              <w:t xml:space="preserve">(в ред. Федеральных законов от 05.08.2000 </w:t>
            </w:r>
            <w:hyperlink r:id="rId7" w:history="1">
              <w:r>
                <w:rPr>
                  <w:color w:val="0000FF"/>
                </w:rPr>
                <w:t>N 118-ФЗ</w:t>
              </w:r>
            </w:hyperlink>
            <w:r>
              <w:rPr>
                <w:color w:val="392C69"/>
              </w:rPr>
              <w:t>,</w:t>
            </w:r>
          </w:p>
          <w:p w:rsidR="00BC6C53" w:rsidRDefault="00BC6C53">
            <w:pPr>
              <w:pStyle w:val="ConsPlusNormal"/>
              <w:jc w:val="center"/>
              <w:rPr>
                <w:color w:val="392C69"/>
              </w:rP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BC6C53" w:rsidRDefault="00BC6C53">
            <w:pPr>
              <w:pStyle w:val="ConsPlusNormal"/>
              <w:jc w:val="center"/>
              <w:rPr>
                <w:color w:val="392C69"/>
              </w:rP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BC6C53" w:rsidRDefault="00BC6C53">
            <w:pPr>
              <w:pStyle w:val="ConsPlusNormal"/>
              <w:jc w:val="center"/>
              <w:rPr>
                <w:color w:val="392C69"/>
              </w:rP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BC6C53" w:rsidRDefault="00BC6C53">
            <w:pPr>
              <w:pStyle w:val="ConsPlusNormal"/>
              <w:jc w:val="center"/>
              <w:rPr>
                <w:color w:val="392C69"/>
              </w:rP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BC6C53" w:rsidRDefault="00BC6C53">
            <w:pPr>
              <w:pStyle w:val="ConsPlusNormal"/>
              <w:jc w:val="center"/>
              <w:rPr>
                <w:color w:val="392C69"/>
              </w:rP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BC6C53" w:rsidRDefault="00BC6C53">
            <w:pPr>
              <w:pStyle w:val="ConsPlusNormal"/>
              <w:jc w:val="center"/>
              <w:rPr>
                <w:color w:val="392C69"/>
              </w:rP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BC6C53" w:rsidRDefault="00BC6C53">
            <w:pPr>
              <w:pStyle w:val="ConsPlusNormal"/>
              <w:jc w:val="center"/>
              <w:rPr>
                <w:color w:val="392C69"/>
              </w:rP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BC6C53" w:rsidRDefault="00BC6C53">
            <w:pPr>
              <w:pStyle w:val="ConsPlusNormal"/>
              <w:jc w:val="center"/>
              <w:rPr>
                <w:color w:val="392C69"/>
              </w:rP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BC6C53" w:rsidRDefault="00BC6C53">
            <w:pPr>
              <w:pStyle w:val="ConsPlusNormal"/>
              <w:jc w:val="center"/>
              <w:rPr>
                <w:color w:val="392C69"/>
              </w:rPr>
            </w:pPr>
            <w:r>
              <w:rPr>
                <w:color w:val="392C69"/>
              </w:rPr>
              <w:t xml:space="preserve">Таможенного </w:t>
            </w:r>
            <w:hyperlink r:id="rId30" w:history="1">
              <w:r>
                <w:rPr>
                  <w:color w:val="0000FF"/>
                </w:rPr>
                <w:t>кодекса</w:t>
              </w:r>
            </w:hyperlink>
            <w:r>
              <w:rPr>
                <w:color w:val="392C69"/>
              </w:rPr>
              <w:t xml:space="preserve"> РФ от 28.05.2003 N 61-ФЗ,</w:t>
            </w:r>
          </w:p>
          <w:p w:rsidR="00BC6C53" w:rsidRDefault="00BC6C53">
            <w:pPr>
              <w:pStyle w:val="ConsPlusNormal"/>
              <w:jc w:val="center"/>
              <w:rPr>
                <w:color w:val="392C69"/>
              </w:rPr>
            </w:pPr>
            <w:r>
              <w:rPr>
                <w:color w:val="392C69"/>
              </w:rPr>
              <w:t xml:space="preserve">Федеральных законов от 06.06.2003 </w:t>
            </w:r>
            <w:hyperlink r:id="rId31" w:history="1">
              <w:r>
                <w:rPr>
                  <w:color w:val="0000FF"/>
                </w:rPr>
                <w:t>N 65-ФЗ</w:t>
              </w:r>
            </w:hyperlink>
            <w:r>
              <w:rPr>
                <w:color w:val="392C69"/>
              </w:rPr>
              <w:t>,</w:t>
            </w:r>
          </w:p>
          <w:p w:rsidR="00BC6C53" w:rsidRDefault="00BC6C53">
            <w:pPr>
              <w:pStyle w:val="ConsPlusNormal"/>
              <w:jc w:val="center"/>
              <w:rPr>
                <w:color w:val="392C69"/>
              </w:rP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BC6C53" w:rsidRDefault="00BC6C53">
            <w:pPr>
              <w:pStyle w:val="ConsPlusNormal"/>
              <w:jc w:val="center"/>
              <w:rPr>
                <w:color w:val="392C69"/>
              </w:rP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BC6C53" w:rsidRDefault="00BC6C53">
            <w:pPr>
              <w:pStyle w:val="ConsPlusNormal"/>
              <w:jc w:val="center"/>
              <w:rPr>
                <w:color w:val="392C69"/>
              </w:rP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BC6C53" w:rsidRDefault="00BC6C53">
            <w:pPr>
              <w:pStyle w:val="ConsPlusNormal"/>
              <w:jc w:val="center"/>
              <w:rPr>
                <w:color w:val="392C69"/>
              </w:rP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BC6C53" w:rsidRDefault="00BC6C53">
            <w:pPr>
              <w:pStyle w:val="ConsPlusNormal"/>
              <w:jc w:val="center"/>
              <w:rPr>
                <w:color w:val="392C69"/>
              </w:rP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BC6C53" w:rsidRDefault="00BC6C53">
            <w:pPr>
              <w:pStyle w:val="ConsPlusNormal"/>
              <w:jc w:val="center"/>
              <w:rPr>
                <w:color w:val="392C69"/>
              </w:rP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BC6C53" w:rsidRDefault="00BC6C53">
            <w:pPr>
              <w:pStyle w:val="ConsPlusNormal"/>
              <w:jc w:val="center"/>
              <w:rPr>
                <w:color w:val="392C69"/>
              </w:rP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BC6C53" w:rsidRDefault="00BC6C53">
            <w:pPr>
              <w:pStyle w:val="ConsPlusNormal"/>
              <w:jc w:val="center"/>
              <w:rPr>
                <w:color w:val="392C69"/>
              </w:rP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BC6C53" w:rsidRDefault="00BC6C53">
            <w:pPr>
              <w:pStyle w:val="ConsPlusNormal"/>
              <w:jc w:val="center"/>
              <w:rPr>
                <w:color w:val="392C69"/>
              </w:rP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BC6C53" w:rsidRDefault="00BC6C53">
            <w:pPr>
              <w:pStyle w:val="ConsPlusNormal"/>
              <w:jc w:val="center"/>
              <w:rPr>
                <w:color w:val="392C69"/>
              </w:rP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BC6C53" w:rsidRDefault="00BC6C53">
            <w:pPr>
              <w:pStyle w:val="ConsPlusNormal"/>
              <w:jc w:val="center"/>
              <w:rPr>
                <w:color w:val="392C69"/>
              </w:rP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BC6C53" w:rsidRDefault="00BC6C53">
            <w:pPr>
              <w:pStyle w:val="ConsPlusNormal"/>
              <w:jc w:val="center"/>
              <w:rPr>
                <w:color w:val="392C69"/>
              </w:rP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BC6C53" w:rsidRDefault="00BC6C53">
            <w:pPr>
              <w:pStyle w:val="ConsPlusNormal"/>
              <w:jc w:val="center"/>
              <w:rPr>
                <w:color w:val="392C69"/>
              </w:rP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BC6C53" w:rsidRDefault="00BC6C53">
            <w:pPr>
              <w:pStyle w:val="ConsPlusNormal"/>
              <w:jc w:val="center"/>
              <w:rPr>
                <w:color w:val="392C69"/>
              </w:rP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BC6C53" w:rsidRDefault="00BC6C53">
            <w:pPr>
              <w:pStyle w:val="ConsPlusNormal"/>
              <w:jc w:val="center"/>
              <w:rPr>
                <w:color w:val="392C69"/>
              </w:rP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BC6C53" w:rsidRDefault="00BC6C53">
            <w:pPr>
              <w:pStyle w:val="ConsPlusNormal"/>
              <w:jc w:val="center"/>
              <w:rPr>
                <w:color w:val="392C69"/>
              </w:rP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BC6C53" w:rsidRDefault="00BC6C53">
            <w:pPr>
              <w:pStyle w:val="ConsPlusNormal"/>
              <w:jc w:val="center"/>
              <w:rPr>
                <w:color w:val="392C69"/>
              </w:rP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BC6C53" w:rsidRDefault="00BC6C53">
            <w:pPr>
              <w:pStyle w:val="ConsPlusNormal"/>
              <w:jc w:val="center"/>
              <w:rPr>
                <w:color w:val="392C69"/>
              </w:rP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BC6C53" w:rsidRDefault="00BC6C53">
            <w:pPr>
              <w:pStyle w:val="ConsPlusNormal"/>
              <w:jc w:val="center"/>
              <w:rPr>
                <w:color w:val="392C69"/>
              </w:rP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BC6C53" w:rsidRDefault="00BC6C53">
            <w:pPr>
              <w:pStyle w:val="ConsPlusNormal"/>
              <w:jc w:val="center"/>
              <w:rPr>
                <w:color w:val="392C69"/>
              </w:rP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BC6C53" w:rsidRDefault="00BC6C53">
            <w:pPr>
              <w:pStyle w:val="ConsPlusNormal"/>
              <w:jc w:val="center"/>
              <w:rPr>
                <w:color w:val="392C69"/>
              </w:rP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BC6C53" w:rsidRDefault="00BC6C53">
            <w:pPr>
              <w:pStyle w:val="ConsPlusNormal"/>
              <w:jc w:val="center"/>
              <w:rPr>
                <w:color w:val="392C69"/>
              </w:rP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BC6C53" w:rsidRDefault="00BC6C53">
            <w:pPr>
              <w:pStyle w:val="ConsPlusNormal"/>
              <w:jc w:val="center"/>
              <w:rPr>
                <w:color w:val="392C69"/>
              </w:rP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BC6C53" w:rsidRDefault="00BC6C53">
            <w:pPr>
              <w:pStyle w:val="ConsPlusNormal"/>
              <w:jc w:val="center"/>
              <w:rPr>
                <w:color w:val="392C69"/>
              </w:rP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BC6C53" w:rsidRDefault="00BC6C53">
            <w:pPr>
              <w:pStyle w:val="ConsPlusNormal"/>
              <w:jc w:val="center"/>
              <w:rPr>
                <w:color w:val="392C69"/>
              </w:rP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BC6C53" w:rsidRDefault="00BC6C53">
            <w:pPr>
              <w:pStyle w:val="ConsPlusNormal"/>
              <w:jc w:val="center"/>
              <w:rPr>
                <w:color w:val="392C69"/>
              </w:rP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BC6C53" w:rsidRDefault="00BC6C53">
            <w:pPr>
              <w:pStyle w:val="ConsPlusNormal"/>
              <w:jc w:val="center"/>
              <w:rPr>
                <w:color w:val="392C69"/>
              </w:rP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BC6C53" w:rsidRDefault="00BC6C53">
            <w:pPr>
              <w:pStyle w:val="ConsPlusNormal"/>
              <w:jc w:val="center"/>
              <w:rPr>
                <w:color w:val="392C69"/>
              </w:rP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BC6C53" w:rsidRDefault="00BC6C53">
            <w:pPr>
              <w:pStyle w:val="ConsPlusNormal"/>
              <w:jc w:val="center"/>
              <w:rPr>
                <w:color w:val="392C69"/>
              </w:rP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BC6C53" w:rsidRDefault="00BC6C53">
            <w:pPr>
              <w:pStyle w:val="ConsPlusNormal"/>
              <w:jc w:val="center"/>
              <w:rPr>
                <w:color w:val="392C69"/>
              </w:rP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BC6C53" w:rsidRDefault="00BC6C53">
            <w:pPr>
              <w:pStyle w:val="ConsPlusNormal"/>
              <w:jc w:val="center"/>
              <w:rPr>
                <w:color w:val="392C69"/>
              </w:rP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BC6C53" w:rsidRDefault="00BC6C53">
            <w:pPr>
              <w:pStyle w:val="ConsPlusNormal"/>
              <w:jc w:val="center"/>
              <w:rPr>
                <w:color w:val="392C69"/>
              </w:rP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BC6C53" w:rsidRDefault="00BC6C53">
            <w:pPr>
              <w:pStyle w:val="ConsPlusNormal"/>
              <w:jc w:val="center"/>
              <w:rPr>
                <w:color w:val="392C69"/>
              </w:rP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BC6C53" w:rsidRDefault="00BC6C53">
            <w:pPr>
              <w:pStyle w:val="ConsPlusNormal"/>
              <w:jc w:val="center"/>
              <w:rPr>
                <w:color w:val="392C69"/>
              </w:rP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BC6C53" w:rsidRDefault="00BC6C53">
            <w:pPr>
              <w:pStyle w:val="ConsPlusNormal"/>
              <w:jc w:val="center"/>
              <w:rPr>
                <w:color w:val="392C69"/>
              </w:rP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BC6C53" w:rsidRDefault="00BC6C53">
            <w:pPr>
              <w:pStyle w:val="ConsPlusNormal"/>
              <w:jc w:val="center"/>
              <w:rPr>
                <w:color w:val="392C69"/>
              </w:rP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BC6C53" w:rsidRDefault="00BC6C53">
            <w:pPr>
              <w:pStyle w:val="ConsPlusNormal"/>
              <w:jc w:val="center"/>
              <w:rPr>
                <w:color w:val="392C69"/>
              </w:rP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BC6C53" w:rsidRDefault="00BC6C53">
            <w:pPr>
              <w:pStyle w:val="ConsPlusNormal"/>
              <w:jc w:val="center"/>
              <w:rPr>
                <w:color w:val="392C69"/>
              </w:rP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BC6C53" w:rsidRDefault="00BC6C53">
            <w:pPr>
              <w:pStyle w:val="ConsPlusNormal"/>
              <w:jc w:val="center"/>
              <w:rPr>
                <w:color w:val="392C69"/>
              </w:rP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BC6C53" w:rsidRDefault="00BC6C53">
            <w:pPr>
              <w:pStyle w:val="ConsPlusNormal"/>
              <w:jc w:val="center"/>
              <w:rPr>
                <w:color w:val="392C69"/>
              </w:rP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BC6C53" w:rsidRDefault="00BC6C53">
            <w:pPr>
              <w:pStyle w:val="ConsPlusNormal"/>
              <w:jc w:val="center"/>
              <w:rPr>
                <w:color w:val="392C69"/>
              </w:rP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BC6C53" w:rsidRDefault="00BC6C53">
            <w:pPr>
              <w:pStyle w:val="ConsPlusNormal"/>
              <w:jc w:val="center"/>
              <w:rPr>
                <w:color w:val="392C69"/>
              </w:rP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BC6C53" w:rsidRDefault="00BC6C53">
            <w:pPr>
              <w:pStyle w:val="ConsPlusNormal"/>
              <w:jc w:val="center"/>
              <w:rPr>
                <w:color w:val="392C69"/>
              </w:rP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BC6C53" w:rsidRDefault="00BC6C53">
            <w:pPr>
              <w:pStyle w:val="ConsPlusNormal"/>
              <w:jc w:val="center"/>
              <w:rPr>
                <w:color w:val="392C69"/>
              </w:rP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BC6C53" w:rsidRDefault="00BC6C53">
            <w:pPr>
              <w:pStyle w:val="ConsPlusNormal"/>
              <w:jc w:val="center"/>
              <w:rPr>
                <w:color w:val="392C69"/>
              </w:rP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BC6C53" w:rsidRDefault="00BC6C53">
            <w:pPr>
              <w:pStyle w:val="ConsPlusNormal"/>
              <w:jc w:val="center"/>
              <w:rPr>
                <w:color w:val="392C69"/>
              </w:rP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BC6C53" w:rsidRDefault="00BC6C53">
            <w:pPr>
              <w:pStyle w:val="ConsPlusNormal"/>
              <w:jc w:val="center"/>
              <w:rPr>
                <w:color w:val="392C69"/>
              </w:rP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BC6C53" w:rsidRDefault="00BC6C53">
            <w:pPr>
              <w:pStyle w:val="ConsPlusNormal"/>
              <w:jc w:val="center"/>
              <w:rPr>
                <w:color w:val="392C69"/>
              </w:rP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BC6C53" w:rsidRDefault="00BC6C53">
            <w:pPr>
              <w:pStyle w:val="ConsPlusNormal"/>
              <w:jc w:val="center"/>
              <w:rPr>
                <w:color w:val="392C69"/>
              </w:rP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BC6C53" w:rsidRDefault="00BC6C53">
            <w:pPr>
              <w:pStyle w:val="ConsPlusNormal"/>
              <w:jc w:val="center"/>
              <w:rPr>
                <w:color w:val="392C69"/>
              </w:rP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BC6C53" w:rsidRDefault="00BC6C53">
            <w:pPr>
              <w:pStyle w:val="ConsPlusNormal"/>
              <w:jc w:val="center"/>
              <w:rPr>
                <w:color w:val="392C69"/>
              </w:rP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BC6C53" w:rsidRDefault="00BC6C53">
            <w:pPr>
              <w:pStyle w:val="ConsPlusNormal"/>
              <w:jc w:val="center"/>
              <w:rPr>
                <w:color w:val="392C69"/>
              </w:rP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BC6C53" w:rsidRDefault="00BC6C53">
            <w:pPr>
              <w:pStyle w:val="ConsPlusNormal"/>
              <w:jc w:val="center"/>
              <w:rPr>
                <w:color w:val="392C69"/>
              </w:rP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BC6C53" w:rsidRDefault="00BC6C53">
            <w:pPr>
              <w:pStyle w:val="ConsPlusNormal"/>
              <w:jc w:val="center"/>
              <w:rPr>
                <w:color w:val="392C69"/>
              </w:rP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BC6C53" w:rsidRDefault="00BC6C53">
            <w:pPr>
              <w:pStyle w:val="ConsPlusNormal"/>
              <w:jc w:val="center"/>
              <w:rPr>
                <w:color w:val="392C69"/>
              </w:rP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BC6C53" w:rsidRDefault="00BC6C53">
            <w:pPr>
              <w:pStyle w:val="ConsPlusNormal"/>
              <w:jc w:val="center"/>
              <w:rPr>
                <w:color w:val="392C69"/>
              </w:rP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BC6C53" w:rsidRDefault="00BC6C53">
            <w:pPr>
              <w:pStyle w:val="ConsPlusNormal"/>
              <w:jc w:val="center"/>
              <w:rPr>
                <w:color w:val="392C69"/>
              </w:rP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BC6C53" w:rsidRDefault="00BC6C53">
            <w:pPr>
              <w:pStyle w:val="ConsPlusNormal"/>
              <w:jc w:val="center"/>
              <w:rPr>
                <w:color w:val="392C69"/>
              </w:rP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BC6C53" w:rsidRDefault="00BC6C53">
            <w:pPr>
              <w:pStyle w:val="ConsPlusNormal"/>
              <w:jc w:val="center"/>
              <w:rPr>
                <w:color w:val="392C69"/>
              </w:rP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BC6C53" w:rsidRDefault="00BC6C53">
            <w:pPr>
              <w:pStyle w:val="ConsPlusNormal"/>
              <w:jc w:val="center"/>
              <w:rPr>
                <w:color w:val="392C69"/>
              </w:rP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BC6C53" w:rsidRDefault="00BC6C53">
            <w:pPr>
              <w:pStyle w:val="ConsPlusNormal"/>
              <w:jc w:val="center"/>
              <w:rPr>
                <w:color w:val="392C69"/>
              </w:rP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BC6C53" w:rsidRDefault="00BC6C53">
            <w:pPr>
              <w:pStyle w:val="ConsPlusNormal"/>
              <w:jc w:val="center"/>
              <w:rPr>
                <w:color w:val="392C69"/>
              </w:rP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BC6C53" w:rsidRDefault="00BC6C53">
            <w:pPr>
              <w:pStyle w:val="ConsPlusNormal"/>
              <w:jc w:val="center"/>
              <w:rPr>
                <w:color w:val="392C69"/>
              </w:rP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BC6C53" w:rsidRDefault="00BC6C53">
            <w:pPr>
              <w:pStyle w:val="ConsPlusNormal"/>
              <w:jc w:val="center"/>
              <w:rPr>
                <w:color w:val="392C69"/>
              </w:rP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BC6C53" w:rsidRDefault="00BC6C53">
            <w:pPr>
              <w:pStyle w:val="ConsPlusNormal"/>
              <w:jc w:val="center"/>
              <w:rPr>
                <w:color w:val="392C69"/>
              </w:rPr>
            </w:pPr>
            <w:r>
              <w:rPr>
                <w:color w:val="392C69"/>
              </w:rPr>
              <w:t xml:space="preserve">от 28.12.2010 </w:t>
            </w:r>
            <w:hyperlink r:id="rId220" w:history="1">
              <w:r>
                <w:rPr>
                  <w:color w:val="0000FF"/>
                </w:rPr>
                <w:t>N 395-ФЗ</w:t>
              </w:r>
            </w:hyperlink>
            <w:r>
              <w:rPr>
                <w:color w:val="392C69"/>
              </w:rPr>
              <w:t xml:space="preserve"> (ред. 26.07.2019),</w:t>
            </w:r>
          </w:p>
          <w:p w:rsidR="00BC6C53" w:rsidRDefault="00BC6C53">
            <w:pPr>
              <w:pStyle w:val="ConsPlusNormal"/>
              <w:jc w:val="center"/>
              <w:rPr>
                <w:color w:val="392C69"/>
              </w:rP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BC6C53" w:rsidRDefault="00BC6C53">
            <w:pPr>
              <w:pStyle w:val="ConsPlusNormal"/>
              <w:jc w:val="center"/>
              <w:rPr>
                <w:color w:val="392C69"/>
              </w:rP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BC6C53" w:rsidRDefault="00BC6C53">
            <w:pPr>
              <w:pStyle w:val="ConsPlusNormal"/>
              <w:jc w:val="center"/>
              <w:rPr>
                <w:color w:val="392C69"/>
              </w:rP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BC6C53" w:rsidRDefault="00BC6C53">
            <w:pPr>
              <w:pStyle w:val="ConsPlusNormal"/>
              <w:jc w:val="center"/>
              <w:rPr>
                <w:color w:val="392C69"/>
              </w:rP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BC6C53" w:rsidRDefault="00BC6C53">
            <w:pPr>
              <w:pStyle w:val="ConsPlusNormal"/>
              <w:jc w:val="center"/>
              <w:rPr>
                <w:color w:val="392C69"/>
              </w:rP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BC6C53" w:rsidRDefault="00BC6C53">
            <w:pPr>
              <w:pStyle w:val="ConsPlusNormal"/>
              <w:jc w:val="center"/>
              <w:rPr>
                <w:color w:val="392C69"/>
              </w:rP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BC6C53" w:rsidRDefault="00BC6C53">
            <w:pPr>
              <w:pStyle w:val="ConsPlusNormal"/>
              <w:jc w:val="center"/>
              <w:rPr>
                <w:color w:val="392C69"/>
              </w:rP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BC6C53" w:rsidRDefault="00BC6C53">
            <w:pPr>
              <w:pStyle w:val="ConsPlusNormal"/>
              <w:jc w:val="center"/>
              <w:rPr>
                <w:color w:val="392C69"/>
              </w:rPr>
            </w:pPr>
            <w:r>
              <w:rPr>
                <w:color w:val="392C69"/>
              </w:rPr>
              <w:lastRenderedPageBreak/>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BC6C53" w:rsidRDefault="00BC6C53">
            <w:pPr>
              <w:pStyle w:val="ConsPlusNormal"/>
              <w:jc w:val="center"/>
              <w:rPr>
                <w:color w:val="392C69"/>
              </w:rP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BC6C53" w:rsidRDefault="00BC6C53">
            <w:pPr>
              <w:pStyle w:val="ConsPlusNormal"/>
              <w:jc w:val="center"/>
              <w:rPr>
                <w:color w:val="392C69"/>
              </w:rP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BC6C53" w:rsidRDefault="00BC6C53">
            <w:pPr>
              <w:pStyle w:val="ConsPlusNormal"/>
              <w:jc w:val="center"/>
              <w:rPr>
                <w:color w:val="392C69"/>
              </w:rP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BC6C53" w:rsidRDefault="00BC6C53">
            <w:pPr>
              <w:pStyle w:val="ConsPlusNormal"/>
              <w:jc w:val="center"/>
              <w:rPr>
                <w:color w:val="392C69"/>
              </w:rP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BC6C53" w:rsidRDefault="00BC6C53">
            <w:pPr>
              <w:pStyle w:val="ConsPlusNormal"/>
              <w:jc w:val="center"/>
              <w:rPr>
                <w:color w:val="392C69"/>
              </w:rP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BC6C53" w:rsidRDefault="00BC6C53">
            <w:pPr>
              <w:pStyle w:val="ConsPlusNormal"/>
              <w:jc w:val="center"/>
              <w:rPr>
                <w:color w:val="392C69"/>
              </w:rP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BC6C53" w:rsidRDefault="00BC6C53">
            <w:pPr>
              <w:pStyle w:val="ConsPlusNormal"/>
              <w:jc w:val="center"/>
              <w:rPr>
                <w:color w:val="392C69"/>
              </w:rP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BC6C53" w:rsidRDefault="00BC6C53">
            <w:pPr>
              <w:pStyle w:val="ConsPlusNormal"/>
              <w:jc w:val="center"/>
              <w:rPr>
                <w:color w:val="392C69"/>
              </w:rP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BC6C53" w:rsidRDefault="00BC6C53">
            <w:pPr>
              <w:pStyle w:val="ConsPlusNormal"/>
              <w:jc w:val="center"/>
              <w:rPr>
                <w:color w:val="392C69"/>
              </w:rP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BC6C53" w:rsidRDefault="00BC6C53">
            <w:pPr>
              <w:pStyle w:val="ConsPlusNormal"/>
              <w:jc w:val="center"/>
              <w:rPr>
                <w:color w:val="392C69"/>
              </w:rPr>
            </w:pPr>
            <w:r>
              <w:rPr>
                <w:color w:val="392C69"/>
              </w:rPr>
              <w:t xml:space="preserve">от 25.06.2012 </w:t>
            </w:r>
            <w:hyperlink r:id="rId266" w:history="1">
              <w:r>
                <w:rPr>
                  <w:color w:val="0000FF"/>
                </w:rPr>
                <w:t>N 94-ФЗ</w:t>
              </w:r>
            </w:hyperlink>
            <w:r>
              <w:rPr>
                <w:color w:val="392C69"/>
              </w:rPr>
              <w:t xml:space="preserve"> (ред. 03.12.2012),</w:t>
            </w:r>
          </w:p>
          <w:p w:rsidR="00BC6C53" w:rsidRDefault="00BC6C53">
            <w:pPr>
              <w:pStyle w:val="ConsPlusNormal"/>
              <w:jc w:val="center"/>
              <w:rPr>
                <w:color w:val="392C69"/>
              </w:rP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BC6C53" w:rsidRDefault="00BC6C53">
            <w:pPr>
              <w:pStyle w:val="ConsPlusNormal"/>
              <w:jc w:val="center"/>
              <w:rPr>
                <w:color w:val="392C69"/>
              </w:rP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BC6C53" w:rsidRDefault="00BC6C53">
            <w:pPr>
              <w:pStyle w:val="ConsPlusNormal"/>
              <w:jc w:val="center"/>
              <w:rPr>
                <w:color w:val="392C69"/>
              </w:rP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BC6C53" w:rsidRDefault="00BC6C53">
            <w:pPr>
              <w:pStyle w:val="ConsPlusNormal"/>
              <w:jc w:val="center"/>
              <w:rPr>
                <w:color w:val="392C69"/>
              </w:rP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BC6C53" w:rsidRDefault="00BC6C53">
            <w:pPr>
              <w:pStyle w:val="ConsPlusNormal"/>
              <w:jc w:val="center"/>
              <w:rPr>
                <w:color w:val="392C69"/>
              </w:rP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BC6C53" w:rsidRDefault="00BC6C53">
            <w:pPr>
              <w:pStyle w:val="ConsPlusNormal"/>
              <w:jc w:val="center"/>
              <w:rPr>
                <w:color w:val="392C69"/>
              </w:rP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BC6C53" w:rsidRDefault="00BC6C53">
            <w:pPr>
              <w:pStyle w:val="ConsPlusNormal"/>
              <w:jc w:val="center"/>
              <w:rPr>
                <w:color w:val="392C69"/>
              </w:rP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BC6C53" w:rsidRDefault="00BC6C53">
            <w:pPr>
              <w:pStyle w:val="ConsPlusNormal"/>
              <w:jc w:val="center"/>
              <w:rPr>
                <w:color w:val="392C69"/>
              </w:rP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BC6C53" w:rsidRDefault="00BC6C53">
            <w:pPr>
              <w:pStyle w:val="ConsPlusNormal"/>
              <w:jc w:val="center"/>
              <w:rPr>
                <w:color w:val="392C69"/>
              </w:rP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BC6C53" w:rsidRDefault="00BC6C53">
            <w:pPr>
              <w:pStyle w:val="ConsPlusNormal"/>
              <w:jc w:val="center"/>
              <w:rPr>
                <w:color w:val="392C69"/>
              </w:rP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BC6C53" w:rsidRDefault="00BC6C53">
            <w:pPr>
              <w:pStyle w:val="ConsPlusNormal"/>
              <w:jc w:val="center"/>
              <w:rPr>
                <w:color w:val="392C69"/>
              </w:rP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BC6C53" w:rsidRDefault="00BC6C53">
            <w:pPr>
              <w:pStyle w:val="ConsPlusNormal"/>
              <w:jc w:val="center"/>
              <w:rPr>
                <w:color w:val="392C69"/>
              </w:rP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BC6C53" w:rsidRDefault="00BC6C53">
            <w:pPr>
              <w:pStyle w:val="ConsPlusNormal"/>
              <w:jc w:val="center"/>
              <w:rPr>
                <w:color w:val="392C69"/>
              </w:rP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BC6C53" w:rsidRDefault="00BC6C53">
            <w:pPr>
              <w:pStyle w:val="ConsPlusNormal"/>
              <w:jc w:val="center"/>
              <w:rPr>
                <w:color w:val="392C69"/>
              </w:rP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BC6C53" w:rsidRDefault="00BC6C53">
            <w:pPr>
              <w:pStyle w:val="ConsPlusNormal"/>
              <w:jc w:val="center"/>
              <w:rPr>
                <w:color w:val="392C69"/>
              </w:rP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BC6C53" w:rsidRDefault="00BC6C53">
            <w:pPr>
              <w:pStyle w:val="ConsPlusNormal"/>
              <w:jc w:val="center"/>
              <w:rPr>
                <w:color w:val="392C69"/>
              </w:rPr>
            </w:pPr>
            <w:r>
              <w:rPr>
                <w:color w:val="392C69"/>
              </w:rPr>
              <w:t xml:space="preserve">от 30.09.2013 </w:t>
            </w:r>
            <w:hyperlink r:id="rId307" w:history="1">
              <w:r>
                <w:rPr>
                  <w:color w:val="0000FF"/>
                </w:rPr>
                <w:t>N 268-ФЗ</w:t>
              </w:r>
            </w:hyperlink>
            <w:r>
              <w:rPr>
                <w:color w:val="392C69"/>
              </w:rPr>
              <w:t xml:space="preserve"> (ред. 02.11.2013),</w:t>
            </w:r>
          </w:p>
          <w:p w:rsidR="00BC6C53" w:rsidRDefault="00BC6C53">
            <w:pPr>
              <w:pStyle w:val="ConsPlusNormal"/>
              <w:jc w:val="center"/>
              <w:rPr>
                <w:color w:val="392C69"/>
              </w:rP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BC6C53" w:rsidRDefault="00BC6C53">
            <w:pPr>
              <w:pStyle w:val="ConsPlusNormal"/>
              <w:jc w:val="center"/>
              <w:rPr>
                <w:color w:val="392C69"/>
              </w:rP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BC6C53" w:rsidRDefault="00BC6C53">
            <w:pPr>
              <w:pStyle w:val="ConsPlusNormal"/>
              <w:jc w:val="center"/>
              <w:rPr>
                <w:color w:val="392C69"/>
              </w:rP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BC6C53" w:rsidRDefault="00BC6C53">
            <w:pPr>
              <w:pStyle w:val="ConsPlusNormal"/>
              <w:jc w:val="center"/>
              <w:rPr>
                <w:color w:val="392C69"/>
              </w:rP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BC6C53" w:rsidRDefault="00BC6C53">
            <w:pPr>
              <w:pStyle w:val="ConsPlusNormal"/>
              <w:jc w:val="center"/>
              <w:rPr>
                <w:color w:val="392C69"/>
              </w:rP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BC6C53" w:rsidRDefault="00BC6C53">
            <w:pPr>
              <w:pStyle w:val="ConsPlusNormal"/>
              <w:jc w:val="center"/>
              <w:rPr>
                <w:color w:val="392C69"/>
              </w:rP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BC6C53" w:rsidRDefault="00BC6C53">
            <w:pPr>
              <w:pStyle w:val="ConsPlusNormal"/>
              <w:jc w:val="center"/>
              <w:rPr>
                <w:color w:val="392C69"/>
              </w:rP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BC6C53" w:rsidRDefault="00BC6C53">
            <w:pPr>
              <w:pStyle w:val="ConsPlusNormal"/>
              <w:jc w:val="center"/>
              <w:rPr>
                <w:color w:val="392C69"/>
              </w:rP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BC6C53" w:rsidRDefault="00BC6C53">
            <w:pPr>
              <w:pStyle w:val="ConsPlusNormal"/>
              <w:jc w:val="center"/>
              <w:rPr>
                <w:color w:val="392C69"/>
              </w:rP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BC6C53" w:rsidRDefault="00BC6C53">
            <w:pPr>
              <w:pStyle w:val="ConsPlusNormal"/>
              <w:jc w:val="center"/>
              <w:rPr>
                <w:color w:val="392C69"/>
              </w:rPr>
            </w:pPr>
            <w:r>
              <w:rPr>
                <w:color w:val="392C69"/>
              </w:rPr>
              <w:t xml:space="preserve">от 21.07.2014 </w:t>
            </w:r>
            <w:hyperlink r:id="rId332" w:history="1">
              <w:r>
                <w:rPr>
                  <w:color w:val="0000FF"/>
                </w:rPr>
                <w:t>N 221-ФЗ</w:t>
              </w:r>
            </w:hyperlink>
            <w:r>
              <w:rPr>
                <w:color w:val="392C69"/>
              </w:rPr>
              <w:t xml:space="preserve"> (ред. 22.12.2020), от 21.07.2014 </w:t>
            </w:r>
            <w:hyperlink r:id="rId333" w:history="1">
              <w:r>
                <w:rPr>
                  <w:color w:val="0000FF"/>
                </w:rPr>
                <w:t>N 238-ФЗ</w:t>
              </w:r>
            </w:hyperlink>
            <w:r>
              <w:rPr>
                <w:color w:val="392C69"/>
              </w:rPr>
              <w:t>,</w:t>
            </w:r>
          </w:p>
          <w:p w:rsidR="00BC6C53" w:rsidRDefault="00BC6C53">
            <w:pPr>
              <w:pStyle w:val="ConsPlusNormal"/>
              <w:jc w:val="center"/>
              <w:rPr>
                <w:color w:val="392C69"/>
              </w:rP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BC6C53" w:rsidRDefault="00BC6C53">
            <w:pPr>
              <w:pStyle w:val="ConsPlusNormal"/>
              <w:jc w:val="center"/>
              <w:rPr>
                <w:color w:val="392C69"/>
              </w:rP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BC6C53" w:rsidRDefault="00BC6C53">
            <w:pPr>
              <w:pStyle w:val="ConsPlusNormal"/>
              <w:jc w:val="center"/>
              <w:rPr>
                <w:color w:val="392C69"/>
              </w:rP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BC6C53" w:rsidRDefault="00BC6C53">
            <w:pPr>
              <w:pStyle w:val="ConsPlusNormal"/>
              <w:jc w:val="center"/>
              <w:rPr>
                <w:color w:val="392C69"/>
              </w:rP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BC6C53" w:rsidRDefault="00BC6C53">
            <w:pPr>
              <w:pStyle w:val="ConsPlusNormal"/>
              <w:jc w:val="center"/>
              <w:rPr>
                <w:color w:val="392C69"/>
              </w:rP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BC6C53" w:rsidRDefault="00BC6C53">
            <w:pPr>
              <w:pStyle w:val="ConsPlusNormal"/>
              <w:jc w:val="center"/>
              <w:rPr>
                <w:color w:val="392C69"/>
              </w:rP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BC6C53" w:rsidRDefault="00BC6C53">
            <w:pPr>
              <w:pStyle w:val="ConsPlusNormal"/>
              <w:jc w:val="center"/>
              <w:rPr>
                <w:color w:val="392C69"/>
              </w:rP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BC6C53" w:rsidRDefault="00BC6C53">
            <w:pPr>
              <w:pStyle w:val="ConsPlusNormal"/>
              <w:jc w:val="center"/>
              <w:rPr>
                <w:color w:val="392C69"/>
              </w:rP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BC6C53" w:rsidRDefault="00BC6C53">
            <w:pPr>
              <w:pStyle w:val="ConsPlusNormal"/>
              <w:jc w:val="center"/>
              <w:rPr>
                <w:color w:val="392C69"/>
              </w:rP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(ред. 31.07.2020),</w:t>
            </w:r>
          </w:p>
          <w:p w:rsidR="00BC6C53" w:rsidRDefault="00BC6C53">
            <w:pPr>
              <w:pStyle w:val="ConsPlusNormal"/>
              <w:jc w:val="center"/>
              <w:rPr>
                <w:color w:val="392C69"/>
              </w:rPr>
            </w:pPr>
            <w:r>
              <w:rPr>
                <w:color w:val="392C69"/>
              </w:rPr>
              <w:t xml:space="preserve">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w:t>
            </w:r>
          </w:p>
          <w:p w:rsidR="00BC6C53" w:rsidRDefault="00BC6C53">
            <w:pPr>
              <w:pStyle w:val="ConsPlusNormal"/>
              <w:jc w:val="center"/>
              <w:rPr>
                <w:color w:val="392C69"/>
              </w:rPr>
            </w:pPr>
            <w:r>
              <w:rPr>
                <w:color w:val="392C69"/>
              </w:rPr>
              <w:t xml:space="preserve">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w:t>
            </w:r>
          </w:p>
          <w:p w:rsidR="00BC6C53" w:rsidRDefault="00BC6C53">
            <w:pPr>
              <w:pStyle w:val="ConsPlusNormal"/>
              <w:jc w:val="center"/>
              <w:rPr>
                <w:color w:val="392C69"/>
              </w:rP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BC6C53" w:rsidRDefault="00BC6C53">
            <w:pPr>
              <w:pStyle w:val="ConsPlusNormal"/>
              <w:jc w:val="center"/>
              <w:rPr>
                <w:color w:val="392C69"/>
              </w:rP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BC6C53" w:rsidRDefault="00BC6C53">
            <w:pPr>
              <w:pStyle w:val="ConsPlusNormal"/>
              <w:jc w:val="center"/>
              <w:rPr>
                <w:color w:val="392C69"/>
              </w:rP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BC6C53" w:rsidRDefault="00BC6C53">
            <w:pPr>
              <w:pStyle w:val="ConsPlusNormal"/>
              <w:jc w:val="center"/>
              <w:rPr>
                <w:color w:val="392C69"/>
              </w:rP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BC6C53" w:rsidRDefault="00BC6C53">
            <w:pPr>
              <w:pStyle w:val="ConsPlusNormal"/>
              <w:jc w:val="center"/>
              <w:rPr>
                <w:color w:val="392C69"/>
              </w:rP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BC6C53" w:rsidRDefault="00BC6C53">
            <w:pPr>
              <w:pStyle w:val="ConsPlusNormal"/>
              <w:jc w:val="center"/>
              <w:rPr>
                <w:color w:val="392C69"/>
              </w:rPr>
            </w:pPr>
            <w:r>
              <w:rPr>
                <w:color w:val="392C69"/>
              </w:rPr>
              <w:lastRenderedPageBreak/>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BC6C53" w:rsidRDefault="00BC6C53">
            <w:pPr>
              <w:pStyle w:val="ConsPlusNormal"/>
              <w:jc w:val="center"/>
              <w:rPr>
                <w:color w:val="392C69"/>
              </w:rP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BC6C53" w:rsidRDefault="00BC6C53">
            <w:pPr>
              <w:pStyle w:val="ConsPlusNormal"/>
              <w:jc w:val="center"/>
              <w:rPr>
                <w:color w:val="392C69"/>
              </w:rP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BC6C53" w:rsidRDefault="00BC6C53">
            <w:pPr>
              <w:pStyle w:val="ConsPlusNormal"/>
              <w:jc w:val="center"/>
              <w:rPr>
                <w:color w:val="392C69"/>
              </w:rP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BC6C53" w:rsidRDefault="00BC6C53">
            <w:pPr>
              <w:pStyle w:val="ConsPlusNormal"/>
              <w:jc w:val="center"/>
              <w:rPr>
                <w:color w:val="392C69"/>
              </w:rP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BC6C53" w:rsidRDefault="00BC6C53">
            <w:pPr>
              <w:pStyle w:val="ConsPlusNormal"/>
              <w:jc w:val="center"/>
              <w:rPr>
                <w:color w:val="392C69"/>
              </w:rP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BC6C53" w:rsidRDefault="00BC6C53">
            <w:pPr>
              <w:pStyle w:val="ConsPlusNormal"/>
              <w:jc w:val="center"/>
              <w:rPr>
                <w:color w:val="392C69"/>
              </w:rP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BC6C53" w:rsidRDefault="00BC6C53">
            <w:pPr>
              <w:pStyle w:val="ConsPlusNormal"/>
              <w:jc w:val="center"/>
              <w:rPr>
                <w:color w:val="392C69"/>
              </w:rP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BC6C53" w:rsidRDefault="00BC6C53">
            <w:pPr>
              <w:pStyle w:val="ConsPlusNormal"/>
              <w:jc w:val="center"/>
              <w:rPr>
                <w:color w:val="392C69"/>
              </w:rP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BC6C53" w:rsidRDefault="00BC6C53">
            <w:pPr>
              <w:pStyle w:val="ConsPlusNormal"/>
              <w:jc w:val="center"/>
              <w:rPr>
                <w:color w:val="392C69"/>
              </w:rP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BC6C53" w:rsidRDefault="00BC6C53">
            <w:pPr>
              <w:pStyle w:val="ConsPlusNormal"/>
              <w:jc w:val="center"/>
              <w:rPr>
                <w:color w:val="392C69"/>
              </w:rP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BC6C53" w:rsidRDefault="00BC6C53">
            <w:pPr>
              <w:pStyle w:val="ConsPlusNormal"/>
              <w:jc w:val="center"/>
              <w:rPr>
                <w:color w:val="392C69"/>
              </w:rP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BC6C53" w:rsidRDefault="00BC6C53">
            <w:pPr>
              <w:pStyle w:val="ConsPlusNormal"/>
              <w:jc w:val="center"/>
              <w:rPr>
                <w:color w:val="392C69"/>
              </w:rP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BC6C53" w:rsidRDefault="00BC6C53">
            <w:pPr>
              <w:pStyle w:val="ConsPlusNormal"/>
              <w:jc w:val="center"/>
              <w:rPr>
                <w:color w:val="392C69"/>
              </w:rP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BC6C53" w:rsidRDefault="00BC6C53">
            <w:pPr>
              <w:pStyle w:val="ConsPlusNormal"/>
              <w:jc w:val="center"/>
              <w:rPr>
                <w:color w:val="392C69"/>
              </w:rP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BC6C53" w:rsidRDefault="00BC6C53">
            <w:pPr>
              <w:pStyle w:val="ConsPlusNormal"/>
              <w:jc w:val="center"/>
              <w:rPr>
                <w:color w:val="392C69"/>
              </w:rP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BC6C53" w:rsidRDefault="00BC6C53">
            <w:pPr>
              <w:pStyle w:val="ConsPlusNormal"/>
              <w:jc w:val="center"/>
              <w:rPr>
                <w:color w:val="392C69"/>
              </w:rP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BC6C53" w:rsidRDefault="00BC6C53">
            <w:pPr>
              <w:pStyle w:val="ConsPlusNormal"/>
              <w:jc w:val="center"/>
              <w:rPr>
                <w:color w:val="392C69"/>
              </w:rP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BC6C53" w:rsidRDefault="00BC6C53">
            <w:pPr>
              <w:pStyle w:val="ConsPlusNormal"/>
              <w:jc w:val="center"/>
              <w:rPr>
                <w:color w:val="392C69"/>
              </w:rP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BC6C53" w:rsidRDefault="00BC6C53">
            <w:pPr>
              <w:pStyle w:val="ConsPlusNormal"/>
              <w:jc w:val="center"/>
              <w:rPr>
                <w:color w:val="392C69"/>
              </w:rP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BC6C53" w:rsidRDefault="00BC6C53">
            <w:pPr>
              <w:pStyle w:val="ConsPlusNormal"/>
              <w:jc w:val="center"/>
              <w:rPr>
                <w:color w:val="392C69"/>
              </w:rP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BC6C53" w:rsidRDefault="00BC6C53">
            <w:pPr>
              <w:pStyle w:val="ConsPlusNormal"/>
              <w:jc w:val="center"/>
              <w:rPr>
                <w:color w:val="392C69"/>
              </w:rP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BC6C53" w:rsidRDefault="00BC6C53">
            <w:pPr>
              <w:pStyle w:val="ConsPlusNormal"/>
              <w:jc w:val="center"/>
              <w:rPr>
                <w:color w:val="392C69"/>
              </w:rP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BC6C53" w:rsidRDefault="00BC6C53">
            <w:pPr>
              <w:pStyle w:val="ConsPlusNormal"/>
              <w:jc w:val="center"/>
              <w:rPr>
                <w:color w:val="392C69"/>
              </w:rP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BC6C53" w:rsidRDefault="00BC6C53">
            <w:pPr>
              <w:pStyle w:val="ConsPlusNormal"/>
              <w:jc w:val="center"/>
              <w:rPr>
                <w:color w:val="392C69"/>
              </w:rP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BC6C53" w:rsidRDefault="00BC6C53">
            <w:pPr>
              <w:pStyle w:val="ConsPlusNormal"/>
              <w:jc w:val="center"/>
              <w:rPr>
                <w:color w:val="392C69"/>
              </w:rP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BC6C53" w:rsidRDefault="00BC6C53">
            <w:pPr>
              <w:pStyle w:val="ConsPlusNormal"/>
              <w:jc w:val="center"/>
              <w:rPr>
                <w:color w:val="392C69"/>
              </w:rP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BC6C53" w:rsidRDefault="00BC6C53">
            <w:pPr>
              <w:pStyle w:val="ConsPlusNormal"/>
              <w:jc w:val="center"/>
              <w:rPr>
                <w:color w:val="392C69"/>
              </w:rP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BC6C53" w:rsidRDefault="00BC6C53">
            <w:pPr>
              <w:pStyle w:val="ConsPlusNormal"/>
              <w:jc w:val="center"/>
              <w:rPr>
                <w:color w:val="392C69"/>
              </w:rP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BC6C53" w:rsidRDefault="00BC6C53">
            <w:pPr>
              <w:pStyle w:val="ConsPlusNormal"/>
              <w:jc w:val="center"/>
              <w:rPr>
                <w:color w:val="392C69"/>
              </w:rP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BC6C53" w:rsidRDefault="00BC6C53">
            <w:pPr>
              <w:pStyle w:val="ConsPlusNormal"/>
              <w:jc w:val="center"/>
              <w:rPr>
                <w:color w:val="392C69"/>
              </w:rP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BC6C53" w:rsidRDefault="00BC6C53">
            <w:pPr>
              <w:pStyle w:val="ConsPlusNormal"/>
              <w:jc w:val="center"/>
              <w:rPr>
                <w:color w:val="392C69"/>
              </w:rP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BC6C53" w:rsidRDefault="00BC6C53">
            <w:pPr>
              <w:pStyle w:val="ConsPlusNormal"/>
              <w:jc w:val="center"/>
              <w:rPr>
                <w:color w:val="392C69"/>
              </w:rP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BC6C53" w:rsidRDefault="00BC6C53">
            <w:pPr>
              <w:pStyle w:val="ConsPlusNormal"/>
              <w:jc w:val="center"/>
              <w:rPr>
                <w:color w:val="392C69"/>
              </w:rP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BC6C53" w:rsidRDefault="00BC6C53">
            <w:pPr>
              <w:pStyle w:val="ConsPlusNormal"/>
              <w:jc w:val="center"/>
              <w:rPr>
                <w:color w:val="392C69"/>
              </w:rP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BC6C53" w:rsidRDefault="00BC6C53">
            <w:pPr>
              <w:pStyle w:val="ConsPlusNormal"/>
              <w:jc w:val="center"/>
              <w:rPr>
                <w:color w:val="392C69"/>
              </w:rP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BC6C53" w:rsidRDefault="00BC6C53">
            <w:pPr>
              <w:pStyle w:val="ConsPlusNormal"/>
              <w:jc w:val="center"/>
              <w:rPr>
                <w:color w:val="392C69"/>
              </w:rP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BC6C53" w:rsidRDefault="00BC6C53">
            <w:pPr>
              <w:pStyle w:val="ConsPlusNormal"/>
              <w:jc w:val="center"/>
              <w:rPr>
                <w:color w:val="392C69"/>
              </w:rP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BC6C53" w:rsidRDefault="00BC6C53">
            <w:pPr>
              <w:pStyle w:val="ConsPlusNormal"/>
              <w:jc w:val="center"/>
              <w:rPr>
                <w:color w:val="392C69"/>
              </w:rP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BC6C53" w:rsidRDefault="00BC6C53">
            <w:pPr>
              <w:pStyle w:val="ConsPlusNormal"/>
              <w:jc w:val="center"/>
              <w:rPr>
                <w:color w:val="392C69"/>
              </w:rP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BC6C53" w:rsidRDefault="00BC6C53">
            <w:pPr>
              <w:pStyle w:val="ConsPlusNormal"/>
              <w:jc w:val="center"/>
              <w:rPr>
                <w:color w:val="392C69"/>
              </w:rP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BC6C53" w:rsidRDefault="00BC6C53">
            <w:pPr>
              <w:pStyle w:val="ConsPlusNormal"/>
              <w:jc w:val="center"/>
              <w:rPr>
                <w:color w:val="392C69"/>
              </w:rP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BC6C53" w:rsidRDefault="00BC6C53">
            <w:pPr>
              <w:pStyle w:val="ConsPlusNormal"/>
              <w:jc w:val="center"/>
              <w:rPr>
                <w:color w:val="392C69"/>
              </w:rP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BC6C53" w:rsidRDefault="00BC6C53">
            <w:pPr>
              <w:pStyle w:val="ConsPlusNormal"/>
              <w:jc w:val="center"/>
              <w:rPr>
                <w:color w:val="392C69"/>
              </w:rP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BC6C53" w:rsidRDefault="00BC6C53">
            <w:pPr>
              <w:pStyle w:val="ConsPlusNormal"/>
              <w:jc w:val="center"/>
              <w:rPr>
                <w:color w:val="392C69"/>
              </w:rP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BC6C53" w:rsidRDefault="00BC6C53">
            <w:pPr>
              <w:pStyle w:val="ConsPlusNormal"/>
              <w:jc w:val="center"/>
              <w:rPr>
                <w:color w:val="392C69"/>
              </w:rP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BC6C53" w:rsidRDefault="00BC6C53">
            <w:pPr>
              <w:pStyle w:val="ConsPlusNormal"/>
              <w:jc w:val="center"/>
              <w:rPr>
                <w:color w:val="392C69"/>
              </w:rP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BC6C53" w:rsidRDefault="00BC6C53">
            <w:pPr>
              <w:pStyle w:val="ConsPlusNormal"/>
              <w:jc w:val="center"/>
              <w:rPr>
                <w:color w:val="392C69"/>
              </w:rP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BC6C53" w:rsidRDefault="00BC6C53">
            <w:pPr>
              <w:pStyle w:val="ConsPlusNormal"/>
              <w:jc w:val="center"/>
              <w:rPr>
                <w:color w:val="392C69"/>
              </w:rP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BC6C53" w:rsidRDefault="00BC6C53">
            <w:pPr>
              <w:pStyle w:val="ConsPlusNormal"/>
              <w:jc w:val="center"/>
              <w:rPr>
                <w:color w:val="392C69"/>
              </w:rP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BC6C53" w:rsidRDefault="00BC6C53">
            <w:pPr>
              <w:pStyle w:val="ConsPlusNormal"/>
              <w:jc w:val="center"/>
              <w:rPr>
                <w:color w:val="392C69"/>
              </w:rP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BC6C53" w:rsidRDefault="00BC6C53">
            <w:pPr>
              <w:pStyle w:val="ConsPlusNormal"/>
              <w:jc w:val="center"/>
              <w:rPr>
                <w:color w:val="392C69"/>
              </w:rP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BC6C53" w:rsidRDefault="00BC6C53">
            <w:pPr>
              <w:pStyle w:val="ConsPlusNormal"/>
              <w:jc w:val="center"/>
              <w:rPr>
                <w:color w:val="392C69"/>
              </w:rPr>
            </w:pPr>
            <w:r>
              <w:rPr>
                <w:color w:val="392C69"/>
              </w:rPr>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BC6C53" w:rsidRDefault="00BC6C53">
            <w:pPr>
              <w:pStyle w:val="ConsPlusNormal"/>
              <w:jc w:val="center"/>
              <w:rPr>
                <w:color w:val="392C69"/>
              </w:rPr>
            </w:pPr>
            <w:r>
              <w:rPr>
                <w:color w:val="392C69"/>
              </w:rPr>
              <w:lastRenderedPageBreak/>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BC6C53" w:rsidRDefault="00BC6C53">
            <w:pPr>
              <w:pStyle w:val="ConsPlusNormal"/>
              <w:jc w:val="center"/>
              <w:rPr>
                <w:color w:val="392C69"/>
              </w:rP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BC6C53" w:rsidRDefault="00BC6C53">
            <w:pPr>
              <w:pStyle w:val="ConsPlusNormal"/>
              <w:jc w:val="center"/>
              <w:rPr>
                <w:color w:val="392C69"/>
              </w:rP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BC6C53" w:rsidRDefault="00BC6C53">
            <w:pPr>
              <w:pStyle w:val="ConsPlusNormal"/>
              <w:jc w:val="center"/>
              <w:rPr>
                <w:color w:val="392C69"/>
              </w:rP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BC6C53" w:rsidRDefault="00BC6C53">
            <w:pPr>
              <w:pStyle w:val="ConsPlusNormal"/>
              <w:jc w:val="center"/>
              <w:rPr>
                <w:color w:val="392C69"/>
              </w:rP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BC6C53" w:rsidRDefault="00BC6C53">
            <w:pPr>
              <w:pStyle w:val="ConsPlusNormal"/>
              <w:jc w:val="center"/>
              <w:rPr>
                <w:color w:val="392C69"/>
              </w:rP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BC6C53" w:rsidRDefault="00BC6C53">
            <w:pPr>
              <w:pStyle w:val="ConsPlusNormal"/>
              <w:jc w:val="center"/>
              <w:rPr>
                <w:color w:val="392C69"/>
              </w:rP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BC6C53" w:rsidRDefault="00BC6C53">
            <w:pPr>
              <w:pStyle w:val="ConsPlusNormal"/>
              <w:jc w:val="center"/>
              <w:rPr>
                <w:color w:val="392C69"/>
              </w:rPr>
            </w:pPr>
            <w:r>
              <w:rPr>
                <w:color w:val="392C69"/>
              </w:rPr>
              <w:t xml:space="preserve">от 06.02.2020 </w:t>
            </w:r>
            <w:hyperlink r:id="rId549" w:history="1">
              <w:r>
                <w:rPr>
                  <w:color w:val="0000FF"/>
                </w:rPr>
                <w:t>N 8-ФЗ</w:t>
              </w:r>
            </w:hyperlink>
            <w:r>
              <w:rPr>
                <w:color w:val="392C69"/>
              </w:rPr>
              <w:t xml:space="preserve">, от 18.03.2020 </w:t>
            </w:r>
            <w:hyperlink r:id="rId550" w:history="1">
              <w:r>
                <w:rPr>
                  <w:color w:val="0000FF"/>
                </w:rPr>
                <w:t>N 55-ФЗ</w:t>
              </w:r>
            </w:hyperlink>
            <w:r>
              <w:rPr>
                <w:color w:val="392C69"/>
              </w:rPr>
              <w:t xml:space="preserve">, от 18.03.2020 </w:t>
            </w:r>
            <w:hyperlink r:id="rId551" w:history="1">
              <w:r>
                <w:rPr>
                  <w:color w:val="0000FF"/>
                </w:rPr>
                <w:t>N 62-ФЗ</w:t>
              </w:r>
            </w:hyperlink>
            <w:r>
              <w:rPr>
                <w:color w:val="392C69"/>
              </w:rPr>
              <w:t>,</w:t>
            </w:r>
          </w:p>
          <w:p w:rsidR="00BC6C53" w:rsidRDefault="00BC6C53">
            <w:pPr>
              <w:pStyle w:val="ConsPlusNormal"/>
              <w:jc w:val="center"/>
              <w:rPr>
                <w:color w:val="392C69"/>
              </w:rPr>
            </w:pPr>
            <w:r>
              <w:rPr>
                <w:color w:val="392C69"/>
              </w:rPr>
              <w:t xml:space="preserve">от 18.03.2020 </w:t>
            </w:r>
            <w:hyperlink r:id="rId552" w:history="1">
              <w:r>
                <w:rPr>
                  <w:color w:val="0000FF"/>
                </w:rPr>
                <w:t>N 65-ФЗ</w:t>
              </w:r>
            </w:hyperlink>
            <w:r>
              <w:rPr>
                <w:color w:val="392C69"/>
              </w:rPr>
              <w:t xml:space="preserve">, от 26.03.2020 </w:t>
            </w:r>
            <w:hyperlink r:id="rId553" w:history="1">
              <w:r>
                <w:rPr>
                  <w:color w:val="0000FF"/>
                </w:rPr>
                <w:t>N 68-ФЗ</w:t>
              </w:r>
            </w:hyperlink>
            <w:r>
              <w:rPr>
                <w:color w:val="392C69"/>
              </w:rPr>
              <w:t xml:space="preserve">, от 01.04.2020 </w:t>
            </w:r>
            <w:hyperlink r:id="rId554" w:history="1">
              <w:r>
                <w:rPr>
                  <w:color w:val="0000FF"/>
                </w:rPr>
                <w:t>N 102-ФЗ</w:t>
              </w:r>
            </w:hyperlink>
            <w:r>
              <w:rPr>
                <w:color w:val="392C69"/>
              </w:rPr>
              <w:t>,</w:t>
            </w:r>
          </w:p>
          <w:p w:rsidR="00BC6C53" w:rsidRDefault="00BC6C53">
            <w:pPr>
              <w:pStyle w:val="ConsPlusNormal"/>
              <w:jc w:val="center"/>
              <w:rPr>
                <w:color w:val="392C69"/>
              </w:rPr>
            </w:pPr>
            <w:r>
              <w:rPr>
                <w:color w:val="392C69"/>
              </w:rPr>
              <w:t xml:space="preserve">от 22.04.2020 </w:t>
            </w:r>
            <w:hyperlink r:id="rId555" w:history="1">
              <w:r>
                <w:rPr>
                  <w:color w:val="0000FF"/>
                </w:rPr>
                <w:t>N 121-ФЗ</w:t>
              </w:r>
            </w:hyperlink>
            <w:r>
              <w:rPr>
                <w:color w:val="392C69"/>
              </w:rPr>
              <w:t xml:space="preserve">, от 24.04.2020 </w:t>
            </w:r>
            <w:hyperlink r:id="rId556" w:history="1">
              <w:r>
                <w:rPr>
                  <w:color w:val="0000FF"/>
                </w:rPr>
                <w:t>N 129-ФЗ</w:t>
              </w:r>
            </w:hyperlink>
            <w:r>
              <w:rPr>
                <w:color w:val="392C69"/>
              </w:rPr>
              <w:t xml:space="preserve">, от 21.05.2020 </w:t>
            </w:r>
            <w:hyperlink r:id="rId557" w:history="1">
              <w:r>
                <w:rPr>
                  <w:color w:val="0000FF"/>
                </w:rPr>
                <w:t>N 150-ФЗ</w:t>
              </w:r>
            </w:hyperlink>
            <w:r>
              <w:rPr>
                <w:color w:val="392C69"/>
              </w:rPr>
              <w:t>,</w:t>
            </w:r>
          </w:p>
          <w:p w:rsidR="00BC6C53" w:rsidRDefault="00BC6C53">
            <w:pPr>
              <w:pStyle w:val="ConsPlusNormal"/>
              <w:jc w:val="center"/>
              <w:rPr>
                <w:color w:val="392C69"/>
              </w:rPr>
            </w:pPr>
            <w:r>
              <w:rPr>
                <w:color w:val="392C69"/>
              </w:rPr>
              <w:t xml:space="preserve">от 08.06.2020 </w:t>
            </w:r>
            <w:hyperlink r:id="rId558" w:history="1">
              <w:r>
                <w:rPr>
                  <w:color w:val="0000FF"/>
                </w:rPr>
                <w:t>N 172-ФЗ</w:t>
              </w:r>
            </w:hyperlink>
            <w:r>
              <w:rPr>
                <w:color w:val="392C69"/>
              </w:rPr>
              <w:t xml:space="preserve">, от 13.07.2020 </w:t>
            </w:r>
            <w:hyperlink r:id="rId559" w:history="1">
              <w:r>
                <w:rPr>
                  <w:color w:val="0000FF"/>
                </w:rPr>
                <w:t>N 191-ФЗ</w:t>
              </w:r>
            </w:hyperlink>
            <w:r>
              <w:rPr>
                <w:color w:val="392C69"/>
              </w:rPr>
              <w:t xml:space="preserve">, от 13.07.2020 </w:t>
            </w:r>
            <w:hyperlink r:id="rId560" w:history="1">
              <w:r>
                <w:rPr>
                  <w:color w:val="0000FF"/>
                </w:rPr>
                <w:t>N 195-ФЗ</w:t>
              </w:r>
            </w:hyperlink>
            <w:r>
              <w:rPr>
                <w:color w:val="392C69"/>
              </w:rPr>
              <w:t>,</w:t>
            </w:r>
          </w:p>
          <w:p w:rsidR="00BC6C53" w:rsidRDefault="00BC6C53">
            <w:pPr>
              <w:pStyle w:val="ConsPlusNormal"/>
              <w:jc w:val="center"/>
              <w:rPr>
                <w:color w:val="392C69"/>
              </w:rPr>
            </w:pPr>
            <w:r>
              <w:rPr>
                <w:color w:val="392C69"/>
              </w:rPr>
              <w:t xml:space="preserve">от 13.07.2020 </w:t>
            </w:r>
            <w:hyperlink r:id="rId561" w:history="1">
              <w:r>
                <w:rPr>
                  <w:color w:val="0000FF"/>
                </w:rPr>
                <w:t>N 197-ФЗ</w:t>
              </w:r>
            </w:hyperlink>
            <w:r>
              <w:rPr>
                <w:color w:val="392C69"/>
              </w:rPr>
              <w:t xml:space="preserve">, от 13.07.2020 </w:t>
            </w:r>
            <w:hyperlink r:id="rId562" w:history="1">
              <w:r>
                <w:rPr>
                  <w:color w:val="0000FF"/>
                </w:rPr>
                <w:t>N 204-ФЗ</w:t>
              </w:r>
            </w:hyperlink>
            <w:r>
              <w:rPr>
                <w:color w:val="392C69"/>
              </w:rPr>
              <w:t xml:space="preserve"> (ред. 02.07.2021),</w:t>
            </w:r>
          </w:p>
          <w:p w:rsidR="00BC6C53" w:rsidRDefault="00BC6C53">
            <w:pPr>
              <w:pStyle w:val="ConsPlusNormal"/>
              <w:jc w:val="center"/>
              <w:rPr>
                <w:color w:val="392C69"/>
              </w:rPr>
            </w:pPr>
            <w:r>
              <w:rPr>
                <w:color w:val="392C69"/>
              </w:rPr>
              <w:t xml:space="preserve">от 20.07.2020 </w:t>
            </w:r>
            <w:hyperlink r:id="rId563" w:history="1">
              <w:r>
                <w:rPr>
                  <w:color w:val="0000FF"/>
                </w:rPr>
                <w:t>N 220-ФЗ</w:t>
              </w:r>
            </w:hyperlink>
            <w:r>
              <w:rPr>
                <w:color w:val="392C69"/>
              </w:rPr>
              <w:t xml:space="preserve">, от 31.07.2020 </w:t>
            </w:r>
            <w:hyperlink r:id="rId564" w:history="1">
              <w:r>
                <w:rPr>
                  <w:color w:val="0000FF"/>
                </w:rPr>
                <w:t>N 265-ФЗ</w:t>
              </w:r>
            </w:hyperlink>
            <w:r>
              <w:rPr>
                <w:color w:val="392C69"/>
              </w:rPr>
              <w:t xml:space="preserve"> (ред. 23.11.2020),</w:t>
            </w:r>
          </w:p>
          <w:p w:rsidR="00BC6C53" w:rsidRDefault="00BC6C53">
            <w:pPr>
              <w:pStyle w:val="ConsPlusNormal"/>
              <w:jc w:val="center"/>
              <w:rPr>
                <w:color w:val="392C69"/>
              </w:rPr>
            </w:pPr>
            <w:r>
              <w:rPr>
                <w:color w:val="392C69"/>
              </w:rPr>
              <w:t xml:space="preserve">от 31.07.2020 </w:t>
            </w:r>
            <w:hyperlink r:id="rId565" w:history="1">
              <w:r>
                <w:rPr>
                  <w:color w:val="0000FF"/>
                </w:rPr>
                <w:t>N 266-ФЗ</w:t>
              </w:r>
            </w:hyperlink>
            <w:r>
              <w:rPr>
                <w:color w:val="392C69"/>
              </w:rPr>
              <w:t xml:space="preserve">, от 15.10.2020 </w:t>
            </w:r>
            <w:hyperlink r:id="rId566" w:history="1">
              <w:r>
                <w:rPr>
                  <w:color w:val="0000FF"/>
                </w:rPr>
                <w:t>N 320-ФЗ</w:t>
              </w:r>
            </w:hyperlink>
            <w:r>
              <w:rPr>
                <w:color w:val="392C69"/>
              </w:rPr>
              <w:t>,</w:t>
            </w:r>
          </w:p>
          <w:p w:rsidR="00BC6C53" w:rsidRDefault="00BC6C53">
            <w:pPr>
              <w:pStyle w:val="ConsPlusNormal"/>
              <w:jc w:val="center"/>
              <w:rPr>
                <w:color w:val="392C69"/>
              </w:rPr>
            </w:pPr>
            <w:r>
              <w:rPr>
                <w:color w:val="392C69"/>
              </w:rPr>
              <w:t xml:space="preserve">от 15.10.2020 </w:t>
            </w:r>
            <w:hyperlink r:id="rId567" w:history="1">
              <w:r>
                <w:rPr>
                  <w:color w:val="0000FF"/>
                </w:rPr>
                <w:t>N 321-ФЗ</w:t>
              </w:r>
            </w:hyperlink>
            <w:r>
              <w:rPr>
                <w:color w:val="392C69"/>
              </w:rPr>
              <w:t xml:space="preserve"> (ред. 02.07.2021), от 15.10.2020 </w:t>
            </w:r>
            <w:hyperlink r:id="rId568" w:history="1">
              <w:r>
                <w:rPr>
                  <w:color w:val="0000FF"/>
                </w:rPr>
                <w:t>N 322-ФЗ</w:t>
              </w:r>
            </w:hyperlink>
            <w:r>
              <w:rPr>
                <w:color w:val="392C69"/>
              </w:rPr>
              <w:t>,</w:t>
            </w:r>
          </w:p>
          <w:p w:rsidR="00BC6C53" w:rsidRDefault="00BC6C53">
            <w:pPr>
              <w:pStyle w:val="ConsPlusNormal"/>
              <w:jc w:val="center"/>
              <w:rPr>
                <w:color w:val="392C69"/>
              </w:rPr>
            </w:pPr>
            <w:r>
              <w:rPr>
                <w:color w:val="392C69"/>
              </w:rPr>
              <w:t xml:space="preserve">от 15.10.2020 </w:t>
            </w:r>
            <w:hyperlink r:id="rId569" w:history="1">
              <w:r>
                <w:rPr>
                  <w:color w:val="0000FF"/>
                </w:rPr>
                <w:t>N 323-ФЗ</w:t>
              </w:r>
            </w:hyperlink>
            <w:r>
              <w:rPr>
                <w:color w:val="392C69"/>
              </w:rPr>
              <w:t xml:space="preserve">, от 15.10.2020 </w:t>
            </w:r>
            <w:hyperlink r:id="rId570" w:history="1">
              <w:r>
                <w:rPr>
                  <w:color w:val="0000FF"/>
                </w:rPr>
                <w:t>N 324-ФЗ</w:t>
              </w:r>
            </w:hyperlink>
            <w:r>
              <w:rPr>
                <w:color w:val="392C69"/>
              </w:rPr>
              <w:t xml:space="preserve">, от 15.10.2020 </w:t>
            </w:r>
            <w:hyperlink r:id="rId571" w:history="1">
              <w:r>
                <w:rPr>
                  <w:color w:val="0000FF"/>
                </w:rPr>
                <w:t>N 335-ФЗ</w:t>
              </w:r>
            </w:hyperlink>
            <w:r>
              <w:rPr>
                <w:color w:val="392C69"/>
              </w:rPr>
              <w:t>,</w:t>
            </w:r>
          </w:p>
          <w:p w:rsidR="00BC6C53" w:rsidRDefault="00BC6C53">
            <w:pPr>
              <w:pStyle w:val="ConsPlusNormal"/>
              <w:jc w:val="center"/>
              <w:rPr>
                <w:color w:val="392C69"/>
              </w:rPr>
            </w:pPr>
            <w:r>
              <w:rPr>
                <w:color w:val="392C69"/>
              </w:rPr>
              <w:t xml:space="preserve">от 15.10.2020 </w:t>
            </w:r>
            <w:hyperlink r:id="rId572" w:history="1">
              <w:r>
                <w:rPr>
                  <w:color w:val="0000FF"/>
                </w:rPr>
                <w:t>N 340-ФЗ</w:t>
              </w:r>
            </w:hyperlink>
            <w:r>
              <w:rPr>
                <w:color w:val="392C69"/>
              </w:rPr>
              <w:t xml:space="preserve">, от 15.10.2020 </w:t>
            </w:r>
            <w:hyperlink r:id="rId573" w:history="1">
              <w:r>
                <w:rPr>
                  <w:color w:val="0000FF"/>
                </w:rPr>
                <w:t>N 342-ФЗ</w:t>
              </w:r>
            </w:hyperlink>
            <w:r>
              <w:rPr>
                <w:color w:val="392C69"/>
              </w:rPr>
              <w:t xml:space="preserve">, от 09.11.2020 </w:t>
            </w:r>
            <w:hyperlink r:id="rId574" w:history="1">
              <w:r>
                <w:rPr>
                  <w:color w:val="0000FF"/>
                </w:rPr>
                <w:t>N 368-ФЗ</w:t>
              </w:r>
            </w:hyperlink>
            <w:r>
              <w:rPr>
                <w:color w:val="392C69"/>
              </w:rPr>
              <w:t>,</w:t>
            </w:r>
          </w:p>
          <w:p w:rsidR="00BC6C53" w:rsidRDefault="00BC6C53">
            <w:pPr>
              <w:pStyle w:val="ConsPlusNormal"/>
              <w:jc w:val="center"/>
              <w:rPr>
                <w:color w:val="392C69"/>
              </w:rPr>
            </w:pPr>
            <w:r>
              <w:rPr>
                <w:color w:val="392C69"/>
              </w:rPr>
              <w:t xml:space="preserve">от 09.11.2020 </w:t>
            </w:r>
            <w:hyperlink r:id="rId575" w:history="1">
              <w:r>
                <w:rPr>
                  <w:color w:val="0000FF"/>
                </w:rPr>
                <w:t>N 371-ФЗ</w:t>
              </w:r>
            </w:hyperlink>
            <w:r>
              <w:rPr>
                <w:color w:val="392C69"/>
              </w:rPr>
              <w:t xml:space="preserve">, от 23.11.2020 </w:t>
            </w:r>
            <w:hyperlink r:id="rId576" w:history="1">
              <w:r>
                <w:rPr>
                  <w:color w:val="0000FF"/>
                </w:rPr>
                <w:t>N 372-ФЗ</w:t>
              </w:r>
            </w:hyperlink>
            <w:r>
              <w:rPr>
                <w:color w:val="392C69"/>
              </w:rPr>
              <w:t xml:space="preserve">, от 23.11.2020 </w:t>
            </w:r>
            <w:hyperlink r:id="rId577" w:history="1">
              <w:r>
                <w:rPr>
                  <w:color w:val="0000FF"/>
                </w:rPr>
                <w:t>N 373-ФЗ</w:t>
              </w:r>
            </w:hyperlink>
            <w:r>
              <w:rPr>
                <w:color w:val="392C69"/>
              </w:rPr>
              <w:t>,</w:t>
            </w:r>
          </w:p>
          <w:p w:rsidR="00BC6C53" w:rsidRDefault="00BC6C53">
            <w:pPr>
              <w:pStyle w:val="ConsPlusNormal"/>
              <w:jc w:val="center"/>
              <w:rPr>
                <w:color w:val="392C69"/>
              </w:rPr>
            </w:pPr>
            <w:r>
              <w:rPr>
                <w:color w:val="392C69"/>
              </w:rPr>
              <w:t xml:space="preserve">от 23.11.2020 </w:t>
            </w:r>
            <w:hyperlink r:id="rId578" w:history="1">
              <w:r>
                <w:rPr>
                  <w:color w:val="0000FF"/>
                </w:rPr>
                <w:t>N 374-ФЗ</w:t>
              </w:r>
            </w:hyperlink>
            <w:r>
              <w:rPr>
                <w:color w:val="392C69"/>
              </w:rPr>
              <w:t xml:space="preserve"> (ред. 29.12.2020), от 22.12.2020 </w:t>
            </w:r>
            <w:hyperlink r:id="rId579" w:history="1">
              <w:r>
                <w:rPr>
                  <w:color w:val="0000FF"/>
                </w:rPr>
                <w:t>N 457-ФЗ</w:t>
              </w:r>
            </w:hyperlink>
            <w:r>
              <w:rPr>
                <w:color w:val="392C69"/>
              </w:rPr>
              <w:t>,</w:t>
            </w:r>
          </w:p>
          <w:p w:rsidR="00BC6C53" w:rsidRDefault="00BC6C53">
            <w:pPr>
              <w:pStyle w:val="ConsPlusNormal"/>
              <w:jc w:val="center"/>
              <w:rPr>
                <w:color w:val="392C69"/>
              </w:rPr>
            </w:pPr>
            <w:r>
              <w:rPr>
                <w:color w:val="392C69"/>
              </w:rPr>
              <w:t xml:space="preserve">от 29.12.2020 </w:t>
            </w:r>
            <w:hyperlink r:id="rId580" w:history="1">
              <w:r>
                <w:rPr>
                  <w:color w:val="0000FF"/>
                </w:rPr>
                <w:t>N 470-ФЗ</w:t>
              </w:r>
            </w:hyperlink>
            <w:r>
              <w:rPr>
                <w:color w:val="392C69"/>
              </w:rPr>
              <w:t xml:space="preserve">, от 17.02.2021 </w:t>
            </w:r>
            <w:hyperlink r:id="rId581" w:history="1">
              <w:r>
                <w:rPr>
                  <w:color w:val="0000FF"/>
                </w:rPr>
                <w:t>N 7-ФЗ</w:t>
              </w:r>
            </w:hyperlink>
            <w:r>
              <w:rPr>
                <w:color w:val="392C69"/>
              </w:rPr>
              <w:t xml:space="preserve">, от 17.02.2021 </w:t>
            </w:r>
            <w:hyperlink r:id="rId582" w:history="1">
              <w:r>
                <w:rPr>
                  <w:color w:val="0000FF"/>
                </w:rPr>
                <w:t>N 8-ФЗ</w:t>
              </w:r>
            </w:hyperlink>
            <w:r>
              <w:rPr>
                <w:color w:val="392C69"/>
              </w:rPr>
              <w:t>,</w:t>
            </w:r>
          </w:p>
          <w:p w:rsidR="00BC6C53" w:rsidRDefault="00BC6C53">
            <w:pPr>
              <w:pStyle w:val="ConsPlusNormal"/>
              <w:jc w:val="center"/>
              <w:rPr>
                <w:color w:val="392C69"/>
              </w:rPr>
            </w:pPr>
            <w:r>
              <w:rPr>
                <w:color w:val="392C69"/>
              </w:rPr>
              <w:t xml:space="preserve">от 05.04.2021 </w:t>
            </w:r>
            <w:hyperlink r:id="rId583" w:history="1">
              <w:r>
                <w:rPr>
                  <w:color w:val="0000FF"/>
                </w:rPr>
                <w:t>N 88-ФЗ</w:t>
              </w:r>
            </w:hyperlink>
            <w:r>
              <w:rPr>
                <w:color w:val="392C69"/>
              </w:rPr>
              <w:t xml:space="preserve">, от 20.04.2021 </w:t>
            </w:r>
            <w:hyperlink r:id="rId584" w:history="1">
              <w:r>
                <w:rPr>
                  <w:color w:val="0000FF"/>
                </w:rPr>
                <w:t>N 100-ФЗ</w:t>
              </w:r>
            </w:hyperlink>
            <w:r>
              <w:rPr>
                <w:color w:val="392C69"/>
              </w:rPr>
              <w:t xml:space="preserve">, от 20.04.2021 </w:t>
            </w:r>
            <w:hyperlink r:id="rId585" w:history="1">
              <w:r>
                <w:rPr>
                  <w:color w:val="0000FF"/>
                </w:rPr>
                <w:t>N 101-ФЗ</w:t>
              </w:r>
            </w:hyperlink>
            <w:r>
              <w:rPr>
                <w:color w:val="392C69"/>
              </w:rPr>
              <w:t>,</w:t>
            </w:r>
          </w:p>
          <w:p w:rsidR="00BC6C53" w:rsidRDefault="00BC6C53">
            <w:pPr>
              <w:pStyle w:val="ConsPlusNormal"/>
              <w:jc w:val="center"/>
              <w:rPr>
                <w:color w:val="392C69"/>
              </w:rPr>
            </w:pPr>
            <w:r>
              <w:rPr>
                <w:color w:val="392C69"/>
              </w:rPr>
              <w:t xml:space="preserve">от 30.04.2021 </w:t>
            </w:r>
            <w:hyperlink r:id="rId586" w:history="1">
              <w:r>
                <w:rPr>
                  <w:color w:val="0000FF"/>
                </w:rPr>
                <w:t>N 103-ФЗ</w:t>
              </w:r>
            </w:hyperlink>
            <w:r>
              <w:rPr>
                <w:color w:val="392C69"/>
              </w:rPr>
              <w:t xml:space="preserve">, от 30.04.2021 </w:t>
            </w:r>
            <w:hyperlink r:id="rId587" w:history="1">
              <w:r>
                <w:rPr>
                  <w:color w:val="0000FF"/>
                </w:rPr>
                <w:t>N 104-ФЗ</w:t>
              </w:r>
            </w:hyperlink>
            <w:r>
              <w:rPr>
                <w:color w:val="392C69"/>
              </w:rPr>
              <w:t xml:space="preserve">, от 30.04.2021 </w:t>
            </w:r>
            <w:hyperlink r:id="rId588" w:history="1">
              <w:r>
                <w:rPr>
                  <w:color w:val="0000FF"/>
                </w:rPr>
                <w:t>N 105-ФЗ</w:t>
              </w:r>
            </w:hyperlink>
            <w:r>
              <w:rPr>
                <w:color w:val="392C69"/>
              </w:rPr>
              <w:t>,</w:t>
            </w:r>
          </w:p>
          <w:p w:rsidR="00BC6C53" w:rsidRDefault="00BC6C53">
            <w:pPr>
              <w:pStyle w:val="ConsPlusNormal"/>
              <w:jc w:val="center"/>
              <w:rPr>
                <w:color w:val="392C69"/>
              </w:rPr>
            </w:pPr>
            <w:r>
              <w:rPr>
                <w:color w:val="392C69"/>
              </w:rPr>
              <w:t xml:space="preserve">от 11.06.2021 </w:t>
            </w:r>
            <w:hyperlink r:id="rId589" w:history="1">
              <w:r>
                <w:rPr>
                  <w:color w:val="0000FF"/>
                </w:rPr>
                <w:t>N 196-ФЗ</w:t>
              </w:r>
            </w:hyperlink>
            <w:r>
              <w:rPr>
                <w:color w:val="392C69"/>
              </w:rPr>
              <w:t xml:space="preserve">, от 11.06.2021 </w:t>
            </w:r>
            <w:hyperlink r:id="rId590" w:history="1">
              <w:r>
                <w:rPr>
                  <w:color w:val="0000FF"/>
                </w:rPr>
                <w:t>N 197-ФЗ</w:t>
              </w:r>
            </w:hyperlink>
            <w:r>
              <w:rPr>
                <w:color w:val="392C69"/>
              </w:rPr>
              <w:t xml:space="preserve">, от 11.06.2021 </w:t>
            </w:r>
            <w:hyperlink r:id="rId591" w:history="1">
              <w:r>
                <w:rPr>
                  <w:color w:val="0000FF"/>
                </w:rPr>
                <w:t>N 198-ФЗ</w:t>
              </w:r>
            </w:hyperlink>
            <w:r>
              <w:rPr>
                <w:color w:val="392C69"/>
              </w:rPr>
              <w:t>,</w:t>
            </w:r>
          </w:p>
          <w:p w:rsidR="00BC6C53" w:rsidRDefault="00BC6C53">
            <w:pPr>
              <w:pStyle w:val="ConsPlusNormal"/>
              <w:jc w:val="center"/>
              <w:rPr>
                <w:color w:val="392C69"/>
              </w:rPr>
            </w:pPr>
            <w:r>
              <w:rPr>
                <w:color w:val="392C69"/>
              </w:rPr>
              <w:t xml:space="preserve">от 11.06.2021 </w:t>
            </w:r>
            <w:hyperlink r:id="rId592" w:history="1">
              <w:r>
                <w:rPr>
                  <w:color w:val="0000FF"/>
                </w:rPr>
                <w:t>N 199-ФЗ</w:t>
              </w:r>
            </w:hyperlink>
            <w:r>
              <w:rPr>
                <w:color w:val="392C69"/>
              </w:rPr>
              <w:t xml:space="preserve">, от 02.07.2021 </w:t>
            </w:r>
            <w:hyperlink r:id="rId593" w:history="1">
              <w:r>
                <w:rPr>
                  <w:color w:val="0000FF"/>
                </w:rPr>
                <w:t>N 305-ФЗ</w:t>
              </w:r>
            </w:hyperlink>
            <w:r>
              <w:rPr>
                <w:color w:val="392C69"/>
              </w:rPr>
              <w:t xml:space="preserve">, от 02.07.2021 </w:t>
            </w:r>
            <w:hyperlink r:id="rId594" w:history="1">
              <w:r>
                <w:rPr>
                  <w:color w:val="0000FF"/>
                </w:rPr>
                <w:t>N 306-ФЗ</w:t>
              </w:r>
            </w:hyperlink>
            <w:r>
              <w:rPr>
                <w:color w:val="392C69"/>
              </w:rPr>
              <w:t>,</w:t>
            </w:r>
          </w:p>
          <w:p w:rsidR="00BC6C53" w:rsidRDefault="00BC6C53">
            <w:pPr>
              <w:pStyle w:val="ConsPlusNormal"/>
              <w:jc w:val="center"/>
              <w:rPr>
                <w:color w:val="392C69"/>
              </w:rPr>
            </w:pPr>
            <w:r>
              <w:rPr>
                <w:color w:val="392C69"/>
              </w:rPr>
              <w:t xml:space="preserve">от 02.07.2021 </w:t>
            </w:r>
            <w:hyperlink r:id="rId595" w:history="1">
              <w:r>
                <w:rPr>
                  <w:color w:val="0000FF"/>
                </w:rPr>
                <w:t>N 307-ФЗ</w:t>
              </w:r>
            </w:hyperlink>
            <w:r>
              <w:rPr>
                <w:color w:val="392C69"/>
              </w:rPr>
              <w:t xml:space="preserve">, от 02.07.2021 </w:t>
            </w:r>
            <w:hyperlink r:id="rId596" w:history="1">
              <w:r>
                <w:rPr>
                  <w:color w:val="0000FF"/>
                </w:rPr>
                <w:t>N 308-ФЗ</w:t>
              </w:r>
            </w:hyperlink>
            <w:r>
              <w:rPr>
                <w:color w:val="392C69"/>
              </w:rPr>
              <w:t xml:space="preserve">, от 02.07.2021 </w:t>
            </w:r>
            <w:hyperlink r:id="rId597" w:history="1">
              <w:r>
                <w:rPr>
                  <w:color w:val="0000FF"/>
                </w:rPr>
                <w:t>N 309-ФЗ</w:t>
              </w:r>
            </w:hyperlink>
            <w:r>
              <w:rPr>
                <w:color w:val="392C69"/>
              </w:rPr>
              <w:t>,</w:t>
            </w:r>
          </w:p>
          <w:p w:rsidR="00BC6C53" w:rsidRDefault="00BC6C53">
            <w:pPr>
              <w:pStyle w:val="ConsPlusNormal"/>
              <w:jc w:val="center"/>
              <w:rPr>
                <w:color w:val="392C69"/>
              </w:rPr>
            </w:pPr>
            <w:r>
              <w:rPr>
                <w:color w:val="392C69"/>
              </w:rPr>
              <w:t xml:space="preserve">от 19.11.2021 </w:t>
            </w:r>
            <w:hyperlink r:id="rId598" w:history="1">
              <w:r>
                <w:rPr>
                  <w:color w:val="0000FF"/>
                </w:rPr>
                <w:t>N 371-ФЗ</w:t>
              </w:r>
            </w:hyperlink>
            <w:r>
              <w:rPr>
                <w:color w:val="392C69"/>
              </w:rPr>
              <w:t xml:space="preserve">, от 29.11.2021 </w:t>
            </w:r>
            <w:hyperlink r:id="rId599" w:history="1">
              <w:r>
                <w:rPr>
                  <w:color w:val="0000FF"/>
                </w:rPr>
                <w:t>N 381-ФЗ</w:t>
              </w:r>
            </w:hyperlink>
            <w:r>
              <w:rPr>
                <w:color w:val="392C69"/>
              </w:rPr>
              <w:t xml:space="preserve">, от 29.11.2021 </w:t>
            </w:r>
            <w:hyperlink r:id="rId600" w:history="1">
              <w:r>
                <w:rPr>
                  <w:color w:val="0000FF"/>
                </w:rPr>
                <w:t>N 382-ФЗ</w:t>
              </w:r>
            </w:hyperlink>
            <w:r>
              <w:rPr>
                <w:color w:val="392C69"/>
              </w:rPr>
              <w:t>,</w:t>
            </w:r>
          </w:p>
          <w:p w:rsidR="00BC6C53" w:rsidRDefault="00BC6C53">
            <w:pPr>
              <w:pStyle w:val="ConsPlusNormal"/>
              <w:jc w:val="center"/>
              <w:rPr>
                <w:color w:val="392C69"/>
              </w:rPr>
            </w:pPr>
            <w:r>
              <w:rPr>
                <w:color w:val="392C69"/>
              </w:rPr>
              <w:t xml:space="preserve">от 29.11.2021 </w:t>
            </w:r>
            <w:hyperlink r:id="rId601" w:history="1">
              <w:r>
                <w:rPr>
                  <w:color w:val="0000FF"/>
                </w:rPr>
                <w:t>N 383-ФЗ</w:t>
              </w:r>
            </w:hyperlink>
            <w:r>
              <w:rPr>
                <w:color w:val="392C69"/>
              </w:rPr>
              <w:t xml:space="preserve">, от 25.02.2022 </w:t>
            </w:r>
            <w:hyperlink r:id="rId602" w:history="1">
              <w:r>
                <w:rPr>
                  <w:color w:val="0000FF"/>
                </w:rPr>
                <w:t>N 18-ФЗ</w:t>
              </w:r>
            </w:hyperlink>
            <w:r>
              <w:rPr>
                <w:color w:val="392C69"/>
              </w:rPr>
              <w:t xml:space="preserve">, от 06.03.2022 </w:t>
            </w:r>
            <w:hyperlink r:id="rId603" w:history="1">
              <w:r>
                <w:rPr>
                  <w:color w:val="0000FF"/>
                </w:rPr>
                <w:t>N 37-ФЗ</w:t>
              </w:r>
            </w:hyperlink>
            <w:r>
              <w:rPr>
                <w:color w:val="392C69"/>
              </w:rPr>
              <w:t>,</w:t>
            </w:r>
          </w:p>
          <w:p w:rsidR="00BC6C53" w:rsidRDefault="00BC6C53">
            <w:pPr>
              <w:pStyle w:val="ConsPlusNormal"/>
              <w:jc w:val="center"/>
              <w:rPr>
                <w:color w:val="392C69"/>
              </w:rPr>
            </w:pPr>
            <w:r>
              <w:rPr>
                <w:color w:val="392C69"/>
              </w:rPr>
              <w:t xml:space="preserve">от 09.03.2022 </w:t>
            </w:r>
            <w:hyperlink r:id="rId604" w:history="1">
              <w:r>
                <w:rPr>
                  <w:color w:val="0000FF"/>
                </w:rPr>
                <w:t>N 47-ФЗ</w:t>
              </w:r>
            </w:hyperlink>
            <w:r>
              <w:rPr>
                <w:color w:val="392C69"/>
              </w:rPr>
              <w:t xml:space="preserve">, от 09.03.2022 </w:t>
            </w:r>
            <w:hyperlink r:id="rId605" w:history="1">
              <w:r>
                <w:rPr>
                  <w:color w:val="0000FF"/>
                </w:rPr>
                <w:t>N 50-ФЗ</w:t>
              </w:r>
            </w:hyperlink>
            <w:r>
              <w:rPr>
                <w:color w:val="392C69"/>
              </w:rPr>
              <w:t xml:space="preserve">, от 26.03.2022 </w:t>
            </w:r>
            <w:hyperlink r:id="rId606" w:history="1">
              <w:r>
                <w:rPr>
                  <w:color w:val="0000FF"/>
                </w:rPr>
                <w:t>N 66-ФЗ</w:t>
              </w:r>
            </w:hyperlink>
            <w:r>
              <w:rPr>
                <w:color w:val="392C69"/>
              </w:rPr>
              <w:t>,</w:t>
            </w:r>
          </w:p>
          <w:p w:rsidR="00BC6C53" w:rsidRDefault="00BC6C53">
            <w:pPr>
              <w:pStyle w:val="ConsPlusNormal"/>
              <w:jc w:val="center"/>
              <w:rPr>
                <w:color w:val="392C69"/>
              </w:rPr>
            </w:pPr>
            <w:r>
              <w:rPr>
                <w:color w:val="392C69"/>
              </w:rPr>
              <w:t xml:space="preserve">от 26.03.2022 </w:t>
            </w:r>
            <w:hyperlink r:id="rId607" w:history="1">
              <w:r>
                <w:rPr>
                  <w:color w:val="0000FF"/>
                </w:rPr>
                <w:t>N 67-ФЗ</w:t>
              </w:r>
            </w:hyperlink>
            <w:r>
              <w:rPr>
                <w:color w:val="392C69"/>
              </w:rPr>
              <w:t xml:space="preserve"> (ред. 19.12.2022), от 26.03.2022 </w:t>
            </w:r>
            <w:hyperlink r:id="rId608" w:history="1">
              <w:r>
                <w:rPr>
                  <w:color w:val="0000FF"/>
                </w:rPr>
                <w:t>N 68-ФЗ</w:t>
              </w:r>
            </w:hyperlink>
            <w:r>
              <w:rPr>
                <w:color w:val="392C69"/>
              </w:rPr>
              <w:t>,</w:t>
            </w:r>
          </w:p>
          <w:p w:rsidR="00BC6C53" w:rsidRDefault="00BC6C53">
            <w:pPr>
              <w:pStyle w:val="ConsPlusNormal"/>
              <w:jc w:val="center"/>
              <w:rPr>
                <w:color w:val="392C69"/>
              </w:rPr>
            </w:pPr>
            <w:r>
              <w:rPr>
                <w:color w:val="392C69"/>
              </w:rPr>
              <w:t xml:space="preserve">от 16.04.2022 </w:t>
            </w:r>
            <w:hyperlink r:id="rId609" w:history="1">
              <w:r>
                <w:rPr>
                  <w:color w:val="0000FF"/>
                </w:rPr>
                <w:t>N 96-ФЗ</w:t>
              </w:r>
            </w:hyperlink>
            <w:r>
              <w:rPr>
                <w:color w:val="392C69"/>
              </w:rPr>
              <w:t xml:space="preserve">, от 16.04.2022 </w:t>
            </w:r>
            <w:hyperlink r:id="rId610" w:history="1">
              <w:r>
                <w:rPr>
                  <w:color w:val="0000FF"/>
                </w:rPr>
                <w:t>N 97-ФЗ</w:t>
              </w:r>
            </w:hyperlink>
            <w:r>
              <w:rPr>
                <w:color w:val="392C69"/>
              </w:rPr>
              <w:t xml:space="preserve">, от 01.05.2022 </w:t>
            </w:r>
            <w:hyperlink r:id="rId611" w:history="1">
              <w:r>
                <w:rPr>
                  <w:color w:val="0000FF"/>
                </w:rPr>
                <w:t>N 121-ФЗ</w:t>
              </w:r>
            </w:hyperlink>
            <w:r>
              <w:rPr>
                <w:color w:val="392C69"/>
              </w:rPr>
              <w:t>,</w:t>
            </w:r>
          </w:p>
          <w:p w:rsidR="00BC6C53" w:rsidRDefault="00BC6C53">
            <w:pPr>
              <w:pStyle w:val="ConsPlusNormal"/>
              <w:jc w:val="center"/>
              <w:rPr>
                <w:color w:val="392C69"/>
              </w:rPr>
            </w:pPr>
            <w:r>
              <w:rPr>
                <w:color w:val="392C69"/>
              </w:rPr>
              <w:t xml:space="preserve">от 28.05.2022 </w:t>
            </w:r>
            <w:hyperlink r:id="rId612" w:history="1">
              <w:r>
                <w:rPr>
                  <w:color w:val="0000FF"/>
                </w:rPr>
                <w:t>N 142-ФЗ</w:t>
              </w:r>
            </w:hyperlink>
            <w:r>
              <w:rPr>
                <w:color w:val="392C69"/>
              </w:rPr>
              <w:t xml:space="preserve">, от 28.06.2022 </w:t>
            </w:r>
            <w:hyperlink r:id="rId613" w:history="1">
              <w:r>
                <w:rPr>
                  <w:color w:val="0000FF"/>
                </w:rPr>
                <w:t>N 196-ФЗ</w:t>
              </w:r>
            </w:hyperlink>
            <w:r>
              <w:rPr>
                <w:color w:val="392C69"/>
              </w:rPr>
              <w:t xml:space="preserve">, от 28.06.2022 </w:t>
            </w:r>
            <w:hyperlink r:id="rId614" w:history="1">
              <w:r>
                <w:rPr>
                  <w:color w:val="0000FF"/>
                </w:rPr>
                <w:t>N 208-ФЗ</w:t>
              </w:r>
            </w:hyperlink>
            <w:r>
              <w:rPr>
                <w:color w:val="392C69"/>
              </w:rPr>
              <w:t>,</w:t>
            </w:r>
          </w:p>
          <w:p w:rsidR="00BC6C53" w:rsidRDefault="00BC6C53">
            <w:pPr>
              <w:pStyle w:val="ConsPlusNormal"/>
              <w:jc w:val="center"/>
              <w:rPr>
                <w:color w:val="392C69"/>
              </w:rPr>
            </w:pPr>
            <w:r>
              <w:rPr>
                <w:color w:val="392C69"/>
              </w:rPr>
              <w:t xml:space="preserve">от 28.06.2022 </w:t>
            </w:r>
            <w:hyperlink r:id="rId615" w:history="1">
              <w:r>
                <w:rPr>
                  <w:color w:val="0000FF"/>
                </w:rPr>
                <w:t>N 209-ФЗ</w:t>
              </w:r>
            </w:hyperlink>
            <w:r>
              <w:rPr>
                <w:color w:val="392C69"/>
              </w:rPr>
              <w:t xml:space="preserve">, от 28.06.2022 </w:t>
            </w:r>
            <w:hyperlink r:id="rId616" w:history="1">
              <w:r>
                <w:rPr>
                  <w:color w:val="0000FF"/>
                </w:rPr>
                <w:t>N 211-ФЗ</w:t>
              </w:r>
            </w:hyperlink>
            <w:r>
              <w:rPr>
                <w:color w:val="392C69"/>
              </w:rPr>
              <w:t>,</w:t>
            </w:r>
          </w:p>
          <w:p w:rsidR="00BC6C53" w:rsidRDefault="00BC6C53">
            <w:pPr>
              <w:pStyle w:val="ConsPlusNormal"/>
              <w:jc w:val="center"/>
              <w:rPr>
                <w:color w:val="392C69"/>
              </w:rPr>
            </w:pPr>
            <w:r>
              <w:rPr>
                <w:color w:val="392C69"/>
              </w:rPr>
              <w:t xml:space="preserve">от 28.06.2022 </w:t>
            </w:r>
            <w:hyperlink r:id="rId617" w:history="1">
              <w:r>
                <w:rPr>
                  <w:color w:val="0000FF"/>
                </w:rPr>
                <w:t>N 225-ФЗ</w:t>
              </w:r>
            </w:hyperlink>
            <w:r>
              <w:rPr>
                <w:color w:val="392C69"/>
              </w:rPr>
              <w:t xml:space="preserve"> (ред. 21.11.2022), от 28.06.2022 </w:t>
            </w:r>
            <w:hyperlink r:id="rId618" w:history="1">
              <w:r>
                <w:rPr>
                  <w:color w:val="0000FF"/>
                </w:rPr>
                <w:t>N 234-ФЗ</w:t>
              </w:r>
            </w:hyperlink>
            <w:r>
              <w:rPr>
                <w:color w:val="392C69"/>
              </w:rPr>
              <w:t>,</w:t>
            </w:r>
          </w:p>
          <w:p w:rsidR="00BC6C53" w:rsidRDefault="00BC6C53">
            <w:pPr>
              <w:pStyle w:val="ConsPlusNormal"/>
              <w:jc w:val="center"/>
              <w:rPr>
                <w:color w:val="392C69"/>
              </w:rPr>
            </w:pPr>
            <w:r>
              <w:rPr>
                <w:color w:val="392C69"/>
              </w:rPr>
              <w:t xml:space="preserve">от 14.07.2022 </w:t>
            </w:r>
            <w:hyperlink r:id="rId619" w:history="1">
              <w:r>
                <w:rPr>
                  <w:color w:val="0000FF"/>
                </w:rPr>
                <w:t>N 239-ФЗ</w:t>
              </w:r>
            </w:hyperlink>
            <w:r>
              <w:rPr>
                <w:color w:val="392C69"/>
              </w:rPr>
              <w:t xml:space="preserve">, от 14.07.2022 </w:t>
            </w:r>
            <w:hyperlink r:id="rId620" w:history="1">
              <w:r>
                <w:rPr>
                  <w:color w:val="0000FF"/>
                </w:rPr>
                <w:t>N 263-ФЗ</w:t>
              </w:r>
            </w:hyperlink>
            <w:r>
              <w:rPr>
                <w:color w:val="392C69"/>
              </w:rPr>
              <w:t xml:space="preserve"> (ред. 28.12.2022),</w:t>
            </w:r>
          </w:p>
          <w:p w:rsidR="00BC6C53" w:rsidRDefault="00BC6C53">
            <w:pPr>
              <w:pStyle w:val="ConsPlusNormal"/>
              <w:jc w:val="center"/>
              <w:rPr>
                <w:color w:val="392C69"/>
              </w:rPr>
            </w:pPr>
            <w:r>
              <w:rPr>
                <w:color w:val="392C69"/>
              </w:rPr>
              <w:t xml:space="preserve">от 14.07.2022 </w:t>
            </w:r>
            <w:hyperlink r:id="rId621" w:history="1">
              <w:r>
                <w:rPr>
                  <w:color w:val="0000FF"/>
                </w:rPr>
                <w:t>N 267-ФЗ</w:t>
              </w:r>
            </w:hyperlink>
            <w:r>
              <w:rPr>
                <w:color w:val="392C69"/>
              </w:rPr>
              <w:t xml:space="preserve">, от 14.07.2022 </w:t>
            </w:r>
            <w:hyperlink r:id="rId622" w:history="1">
              <w:r>
                <w:rPr>
                  <w:color w:val="0000FF"/>
                </w:rPr>
                <w:t>N 306-ФЗ</w:t>
              </w:r>
            </w:hyperlink>
            <w:r>
              <w:rPr>
                <w:color w:val="392C69"/>
              </w:rPr>
              <w:t xml:space="preserve">, от 14.07.2022 </w:t>
            </w:r>
            <w:hyperlink r:id="rId623" w:history="1">
              <w:r>
                <w:rPr>
                  <w:color w:val="0000FF"/>
                </w:rPr>
                <w:t>N 321-ФЗ</w:t>
              </w:r>
            </w:hyperlink>
            <w:r>
              <w:rPr>
                <w:color w:val="392C69"/>
              </w:rPr>
              <w:t>,</w:t>
            </w:r>
          </w:p>
          <w:p w:rsidR="00BC6C53" w:rsidRDefault="00BC6C53">
            <w:pPr>
              <w:pStyle w:val="ConsPlusNormal"/>
              <w:jc w:val="center"/>
              <w:rPr>
                <w:color w:val="392C69"/>
              </w:rPr>
            </w:pPr>
            <w:r>
              <w:rPr>
                <w:color w:val="392C69"/>
              </w:rPr>
              <w:t xml:space="preserve">от 14.07.2022 </w:t>
            </w:r>
            <w:hyperlink r:id="rId624" w:history="1">
              <w:r>
                <w:rPr>
                  <w:color w:val="0000FF"/>
                </w:rPr>
                <w:t>N 322-ФЗ</w:t>
              </w:r>
            </w:hyperlink>
            <w:r>
              <w:rPr>
                <w:color w:val="392C69"/>
              </w:rPr>
              <w:t xml:space="preserve">, от 14.07.2022 </w:t>
            </w:r>
            <w:hyperlink r:id="rId625" w:history="1">
              <w:r>
                <w:rPr>
                  <w:color w:val="0000FF"/>
                </w:rPr>
                <w:t>N 323-ФЗ</w:t>
              </w:r>
            </w:hyperlink>
            <w:r>
              <w:rPr>
                <w:color w:val="392C69"/>
              </w:rPr>
              <w:t xml:space="preserve">, от 14.07.2022 </w:t>
            </w:r>
            <w:hyperlink r:id="rId626" w:history="1">
              <w:r>
                <w:rPr>
                  <w:color w:val="0000FF"/>
                </w:rPr>
                <w:t>N 324-ФЗ</w:t>
              </w:r>
            </w:hyperlink>
            <w:r>
              <w:rPr>
                <w:color w:val="392C69"/>
              </w:rPr>
              <w:t>,</w:t>
            </w:r>
          </w:p>
          <w:p w:rsidR="00BC6C53" w:rsidRDefault="00BC6C53">
            <w:pPr>
              <w:pStyle w:val="ConsPlusNormal"/>
              <w:jc w:val="center"/>
              <w:rPr>
                <w:color w:val="392C69"/>
              </w:rPr>
            </w:pPr>
            <w:r>
              <w:rPr>
                <w:color w:val="392C69"/>
              </w:rPr>
              <w:t xml:space="preserve">от 14.07.2022 </w:t>
            </w:r>
            <w:hyperlink r:id="rId627" w:history="1">
              <w:r>
                <w:rPr>
                  <w:color w:val="0000FF"/>
                </w:rPr>
                <w:t>N 328-ФЗ</w:t>
              </w:r>
            </w:hyperlink>
            <w:r>
              <w:rPr>
                <w:color w:val="392C69"/>
              </w:rPr>
              <w:t xml:space="preserve">, от 14.07.2022 </w:t>
            </w:r>
            <w:hyperlink r:id="rId628" w:history="1">
              <w:r>
                <w:rPr>
                  <w:color w:val="0000FF"/>
                </w:rPr>
                <w:t>N 334-ФЗ</w:t>
              </w:r>
            </w:hyperlink>
            <w:r>
              <w:rPr>
                <w:color w:val="392C69"/>
              </w:rPr>
              <w:t xml:space="preserve">, от 14.07.2022 </w:t>
            </w:r>
            <w:hyperlink r:id="rId629" w:history="1">
              <w:r>
                <w:rPr>
                  <w:color w:val="0000FF"/>
                </w:rPr>
                <w:t>N 347-ФЗ</w:t>
              </w:r>
            </w:hyperlink>
            <w:r>
              <w:rPr>
                <w:color w:val="392C69"/>
              </w:rPr>
              <w:t>,</w:t>
            </w:r>
          </w:p>
          <w:p w:rsidR="00BC6C53" w:rsidRDefault="00BC6C53">
            <w:pPr>
              <w:pStyle w:val="ConsPlusNormal"/>
              <w:jc w:val="center"/>
              <w:rPr>
                <w:color w:val="392C69"/>
              </w:rPr>
            </w:pPr>
            <w:r>
              <w:rPr>
                <w:color w:val="392C69"/>
              </w:rPr>
              <w:t xml:space="preserve">от 04.11.2022 </w:t>
            </w:r>
            <w:hyperlink r:id="rId630" w:history="1">
              <w:r>
                <w:rPr>
                  <w:color w:val="0000FF"/>
                </w:rPr>
                <w:t>N 430-ФЗ</w:t>
              </w:r>
            </w:hyperlink>
            <w:r>
              <w:rPr>
                <w:color w:val="392C69"/>
              </w:rPr>
              <w:t xml:space="preserve">, от 04.11.2022 </w:t>
            </w:r>
            <w:hyperlink r:id="rId631" w:history="1">
              <w:r>
                <w:rPr>
                  <w:color w:val="0000FF"/>
                </w:rPr>
                <w:t>N 431-ФЗ</w:t>
              </w:r>
            </w:hyperlink>
            <w:r>
              <w:rPr>
                <w:color w:val="392C69"/>
              </w:rPr>
              <w:t xml:space="preserve">, от 04.11.2022 </w:t>
            </w:r>
            <w:hyperlink r:id="rId632" w:history="1">
              <w:r>
                <w:rPr>
                  <w:color w:val="0000FF"/>
                </w:rPr>
                <w:t>N 435-ФЗ</w:t>
              </w:r>
            </w:hyperlink>
            <w:r>
              <w:rPr>
                <w:color w:val="392C69"/>
              </w:rPr>
              <w:t>,</w:t>
            </w:r>
          </w:p>
          <w:p w:rsidR="00BC6C53" w:rsidRDefault="00BC6C53">
            <w:pPr>
              <w:pStyle w:val="ConsPlusNormal"/>
              <w:jc w:val="center"/>
              <w:rPr>
                <w:color w:val="392C69"/>
              </w:rPr>
            </w:pPr>
            <w:r>
              <w:rPr>
                <w:color w:val="392C69"/>
              </w:rPr>
              <w:t xml:space="preserve">от 21.11.2022 </w:t>
            </w:r>
            <w:hyperlink r:id="rId633" w:history="1">
              <w:r>
                <w:rPr>
                  <w:color w:val="0000FF"/>
                </w:rPr>
                <w:t>N 440-ФЗ</w:t>
              </w:r>
            </w:hyperlink>
            <w:r>
              <w:rPr>
                <w:color w:val="392C69"/>
              </w:rPr>
              <w:t xml:space="preserve">, от 21.11.2022 </w:t>
            </w:r>
            <w:hyperlink r:id="rId634" w:history="1">
              <w:r>
                <w:rPr>
                  <w:color w:val="0000FF"/>
                </w:rPr>
                <w:t>N 442-ФЗ</w:t>
              </w:r>
            </w:hyperlink>
            <w:r>
              <w:rPr>
                <w:color w:val="392C69"/>
              </w:rPr>
              <w:t xml:space="preserve">, от 21.11.2022 </w:t>
            </w:r>
            <w:hyperlink r:id="rId635" w:history="1">
              <w:r>
                <w:rPr>
                  <w:color w:val="0000FF"/>
                </w:rPr>
                <w:t>N 443-ФЗ</w:t>
              </w:r>
            </w:hyperlink>
            <w:r>
              <w:rPr>
                <w:color w:val="392C69"/>
              </w:rPr>
              <w:t>,</w:t>
            </w:r>
          </w:p>
          <w:p w:rsidR="00BC6C53" w:rsidRDefault="00BC6C53">
            <w:pPr>
              <w:pStyle w:val="ConsPlusNormal"/>
              <w:jc w:val="center"/>
              <w:rPr>
                <w:color w:val="392C69"/>
              </w:rPr>
            </w:pPr>
            <w:r>
              <w:rPr>
                <w:color w:val="392C69"/>
              </w:rPr>
              <w:t xml:space="preserve">от 21.11.2022 </w:t>
            </w:r>
            <w:hyperlink r:id="rId636" w:history="1">
              <w:r>
                <w:rPr>
                  <w:color w:val="0000FF"/>
                </w:rPr>
                <w:t>N 444-ФЗ</w:t>
              </w:r>
            </w:hyperlink>
            <w:r>
              <w:rPr>
                <w:color w:val="392C69"/>
              </w:rPr>
              <w:t xml:space="preserve">, от 05.12.2022 </w:t>
            </w:r>
            <w:hyperlink r:id="rId637" w:history="1">
              <w:r>
                <w:rPr>
                  <w:color w:val="0000FF"/>
                </w:rPr>
                <w:t>N 493-ФЗ</w:t>
              </w:r>
            </w:hyperlink>
            <w:r>
              <w:rPr>
                <w:color w:val="392C69"/>
              </w:rPr>
              <w:t xml:space="preserve">, от 19.12.2022 </w:t>
            </w:r>
            <w:hyperlink r:id="rId638" w:history="1">
              <w:r>
                <w:rPr>
                  <w:color w:val="0000FF"/>
                </w:rPr>
                <w:t>N 520-ФЗ</w:t>
              </w:r>
            </w:hyperlink>
            <w:r>
              <w:rPr>
                <w:color w:val="392C69"/>
              </w:rPr>
              <w:t>,</w:t>
            </w:r>
          </w:p>
          <w:p w:rsidR="00BC6C53" w:rsidRDefault="00BC6C53">
            <w:pPr>
              <w:pStyle w:val="ConsPlusNormal"/>
              <w:jc w:val="center"/>
              <w:rPr>
                <w:color w:val="392C69"/>
              </w:rPr>
            </w:pPr>
            <w:r>
              <w:rPr>
                <w:color w:val="392C69"/>
              </w:rPr>
              <w:t xml:space="preserve">от 19.12.2022 </w:t>
            </w:r>
            <w:hyperlink r:id="rId639" w:history="1">
              <w:r>
                <w:rPr>
                  <w:color w:val="0000FF"/>
                </w:rPr>
                <w:t>N 523-ФЗ</w:t>
              </w:r>
            </w:hyperlink>
            <w:r>
              <w:rPr>
                <w:color w:val="392C69"/>
              </w:rPr>
              <w:t xml:space="preserve">, от 19.12.2022 </w:t>
            </w:r>
            <w:hyperlink r:id="rId640" w:history="1">
              <w:r>
                <w:rPr>
                  <w:color w:val="0000FF"/>
                </w:rPr>
                <w:t>N 549-ФЗ</w:t>
              </w:r>
            </w:hyperlink>
            <w:r>
              <w:rPr>
                <w:color w:val="392C69"/>
              </w:rPr>
              <w:t xml:space="preserve">, от 28.12.2022 </w:t>
            </w:r>
            <w:hyperlink r:id="rId641" w:history="1">
              <w:r>
                <w:rPr>
                  <w:color w:val="0000FF"/>
                </w:rPr>
                <w:t>N 561-ФЗ</w:t>
              </w:r>
            </w:hyperlink>
            <w:r>
              <w:rPr>
                <w:color w:val="392C69"/>
              </w:rPr>
              <w:t>,</w:t>
            </w:r>
          </w:p>
          <w:p w:rsidR="00BC6C53" w:rsidRDefault="00BC6C53">
            <w:pPr>
              <w:pStyle w:val="ConsPlusNormal"/>
              <w:jc w:val="center"/>
              <w:rPr>
                <w:color w:val="392C69"/>
              </w:rPr>
            </w:pPr>
            <w:r>
              <w:rPr>
                <w:color w:val="392C69"/>
              </w:rPr>
              <w:t xml:space="preserve">от 28.12.2022 </w:t>
            </w:r>
            <w:hyperlink r:id="rId642" w:history="1">
              <w:r>
                <w:rPr>
                  <w:color w:val="0000FF"/>
                </w:rPr>
                <w:t>N 564-ФЗ</w:t>
              </w:r>
            </w:hyperlink>
            <w:r>
              <w:rPr>
                <w:color w:val="392C69"/>
              </w:rPr>
              <w:t xml:space="preserve">, от 28.12.2022 </w:t>
            </w:r>
            <w:hyperlink r:id="rId643" w:history="1">
              <w:r>
                <w:rPr>
                  <w:color w:val="0000FF"/>
                </w:rPr>
                <w:t>N 565-ФЗ</w:t>
              </w:r>
            </w:hyperlink>
            <w:r>
              <w:rPr>
                <w:color w:val="392C69"/>
              </w:rPr>
              <w:t xml:space="preserve">, от 28.12.2022 </w:t>
            </w:r>
            <w:hyperlink r:id="rId644" w:history="1">
              <w:r>
                <w:rPr>
                  <w:color w:val="0000FF"/>
                </w:rPr>
                <w:t>N 566-ФЗ</w:t>
              </w:r>
            </w:hyperlink>
            <w:r>
              <w:rPr>
                <w:color w:val="392C69"/>
              </w:rPr>
              <w:t>,</w:t>
            </w:r>
          </w:p>
          <w:p w:rsidR="00BC6C53" w:rsidRDefault="00BC6C53">
            <w:pPr>
              <w:pStyle w:val="ConsPlusNormal"/>
              <w:jc w:val="center"/>
              <w:rPr>
                <w:color w:val="392C69"/>
              </w:rPr>
            </w:pPr>
            <w:r>
              <w:rPr>
                <w:color w:val="392C69"/>
              </w:rPr>
              <w:t xml:space="preserve">от 29.12.2022 </w:t>
            </w:r>
            <w:hyperlink r:id="rId645" w:history="1">
              <w:r>
                <w:rPr>
                  <w:color w:val="0000FF"/>
                </w:rPr>
                <w:t>N 583-ФЗ</w:t>
              </w:r>
            </w:hyperlink>
            <w:r>
              <w:rPr>
                <w:color w:val="392C69"/>
              </w:rPr>
              <w:t xml:space="preserve">, от 29.12.2022 </w:t>
            </w:r>
            <w:hyperlink r:id="rId646" w:history="1">
              <w:r>
                <w:rPr>
                  <w:color w:val="0000FF"/>
                </w:rPr>
                <w:t>N 596-ФЗ</w:t>
              </w:r>
            </w:hyperlink>
            <w:r>
              <w:rPr>
                <w:color w:val="392C69"/>
              </w:rPr>
              <w:t xml:space="preserve">, от 29.12.2022 </w:t>
            </w:r>
            <w:hyperlink r:id="rId647" w:history="1">
              <w:r>
                <w:rPr>
                  <w:color w:val="0000FF"/>
                </w:rPr>
                <w:t>N 619-ФЗ</w:t>
              </w:r>
            </w:hyperlink>
            <w:r>
              <w:rPr>
                <w:color w:val="392C69"/>
              </w:rPr>
              <w:t>,</w:t>
            </w:r>
          </w:p>
          <w:p w:rsidR="00BC6C53" w:rsidRDefault="00BC6C53">
            <w:pPr>
              <w:pStyle w:val="ConsPlusNormal"/>
              <w:jc w:val="center"/>
              <w:rPr>
                <w:color w:val="392C69"/>
              </w:rPr>
            </w:pPr>
            <w:r>
              <w:rPr>
                <w:color w:val="392C69"/>
              </w:rPr>
              <w:t xml:space="preserve">от 27.01.2023 </w:t>
            </w:r>
            <w:hyperlink r:id="rId648" w:history="1">
              <w:r>
                <w:rPr>
                  <w:color w:val="0000FF"/>
                </w:rPr>
                <w:t>N 1-ФЗ</w:t>
              </w:r>
            </w:hyperlink>
            <w:r>
              <w:rPr>
                <w:color w:val="392C69"/>
              </w:rPr>
              <w:t xml:space="preserve">, от 17.02.2023 </w:t>
            </w:r>
            <w:hyperlink r:id="rId649" w:history="1">
              <w:r>
                <w:rPr>
                  <w:color w:val="0000FF"/>
                </w:rPr>
                <w:t>N 22-ФЗ</w:t>
              </w:r>
            </w:hyperlink>
            <w:r>
              <w:rPr>
                <w:color w:val="392C69"/>
              </w:rPr>
              <w:t xml:space="preserve">, от 17.02.2023 </w:t>
            </w:r>
            <w:hyperlink r:id="rId650" w:history="1">
              <w:r>
                <w:rPr>
                  <w:color w:val="0000FF"/>
                </w:rPr>
                <w:t>N 29-ФЗ</w:t>
              </w:r>
            </w:hyperlink>
            <w:r>
              <w:rPr>
                <w:color w:val="392C69"/>
              </w:rPr>
              <w:t>,</w:t>
            </w:r>
          </w:p>
          <w:p w:rsidR="00BC6C53" w:rsidRDefault="00BC6C53">
            <w:pPr>
              <w:pStyle w:val="ConsPlusNormal"/>
              <w:jc w:val="center"/>
              <w:rPr>
                <w:color w:val="392C69"/>
              </w:rPr>
            </w:pPr>
            <w:r>
              <w:rPr>
                <w:color w:val="392C69"/>
              </w:rPr>
              <w:t xml:space="preserve">от 17.02.2023 </w:t>
            </w:r>
            <w:hyperlink r:id="rId651" w:history="1">
              <w:r>
                <w:rPr>
                  <w:color w:val="0000FF"/>
                </w:rPr>
                <w:t>N 33-ФЗ</w:t>
              </w:r>
            </w:hyperlink>
            <w:r>
              <w:rPr>
                <w:color w:val="392C69"/>
              </w:rPr>
              <w:t xml:space="preserve">, от 23.02.2023 </w:t>
            </w:r>
            <w:hyperlink r:id="rId652" w:history="1">
              <w:r>
                <w:rPr>
                  <w:color w:val="0000FF"/>
                </w:rPr>
                <w:t>N 36-ФЗ</w:t>
              </w:r>
            </w:hyperlink>
            <w:r>
              <w:rPr>
                <w:color w:val="392C69"/>
              </w:rPr>
              <w:t xml:space="preserve">, от 18.03.2023 </w:t>
            </w:r>
            <w:hyperlink r:id="rId653" w:history="1">
              <w:r>
                <w:rPr>
                  <w:color w:val="0000FF"/>
                </w:rPr>
                <w:t>N 64-ФЗ</w:t>
              </w:r>
            </w:hyperlink>
            <w:r>
              <w:rPr>
                <w:color w:val="392C69"/>
              </w:rPr>
              <w:t>,</w:t>
            </w:r>
          </w:p>
          <w:p w:rsidR="00BC6C53" w:rsidRDefault="00BC6C53">
            <w:pPr>
              <w:pStyle w:val="ConsPlusNormal"/>
              <w:jc w:val="center"/>
              <w:rPr>
                <w:color w:val="392C69"/>
              </w:rPr>
            </w:pPr>
            <w:r>
              <w:rPr>
                <w:color w:val="392C69"/>
              </w:rPr>
              <w:t xml:space="preserve">от 27.04.2023 </w:t>
            </w:r>
            <w:hyperlink r:id="rId654" w:history="1">
              <w:r>
                <w:rPr>
                  <w:color w:val="0000FF"/>
                </w:rPr>
                <w:t>N 136-ФЗ</w:t>
              </w:r>
            </w:hyperlink>
            <w:r>
              <w:rPr>
                <w:color w:val="392C69"/>
              </w:rPr>
              <w:t xml:space="preserve">, от 28.04.2023 </w:t>
            </w:r>
            <w:hyperlink r:id="rId655" w:history="1">
              <w:r>
                <w:rPr>
                  <w:color w:val="0000FF"/>
                </w:rPr>
                <w:t>N 159-ФЗ</w:t>
              </w:r>
            </w:hyperlink>
            <w:r>
              <w:rPr>
                <w:color w:val="392C69"/>
              </w:rPr>
              <w:t xml:space="preserve">, от 28.04.2023 </w:t>
            </w:r>
            <w:hyperlink r:id="rId656" w:history="1">
              <w:r>
                <w:rPr>
                  <w:color w:val="0000FF"/>
                </w:rPr>
                <w:t>N 166-ФЗ</w:t>
              </w:r>
            </w:hyperlink>
            <w:r>
              <w:rPr>
                <w:color w:val="392C69"/>
              </w:rPr>
              <w:t>,</w:t>
            </w:r>
          </w:p>
          <w:p w:rsidR="00BC6C53" w:rsidRDefault="00BC6C53">
            <w:pPr>
              <w:pStyle w:val="ConsPlusNormal"/>
              <w:jc w:val="center"/>
              <w:rPr>
                <w:color w:val="392C69"/>
              </w:rPr>
            </w:pPr>
            <w:r>
              <w:rPr>
                <w:color w:val="392C69"/>
              </w:rPr>
              <w:t xml:space="preserve">от 28.04.2023 </w:t>
            </w:r>
            <w:hyperlink r:id="rId657" w:history="1">
              <w:r>
                <w:rPr>
                  <w:color w:val="0000FF"/>
                </w:rPr>
                <w:t>N 173-ФЗ</w:t>
              </w:r>
            </w:hyperlink>
            <w:r>
              <w:rPr>
                <w:color w:val="392C69"/>
              </w:rPr>
              <w:t xml:space="preserve">, от 29.05.2023 </w:t>
            </w:r>
            <w:hyperlink r:id="rId658" w:history="1">
              <w:r>
                <w:rPr>
                  <w:color w:val="0000FF"/>
                </w:rPr>
                <w:t>N 187-ФЗ</w:t>
              </w:r>
            </w:hyperlink>
            <w:r>
              <w:rPr>
                <w:color w:val="392C69"/>
              </w:rPr>
              <w:t xml:space="preserve">, от 29.05.2023 </w:t>
            </w:r>
            <w:hyperlink r:id="rId659" w:history="1">
              <w:r>
                <w:rPr>
                  <w:color w:val="0000FF"/>
                </w:rPr>
                <w:t>N 198-ФЗ</w:t>
              </w:r>
            </w:hyperlink>
            <w:r>
              <w:rPr>
                <w:color w:val="392C69"/>
              </w:rPr>
              <w:t>,</w:t>
            </w:r>
          </w:p>
          <w:p w:rsidR="00BC6C53" w:rsidRDefault="00BC6C53">
            <w:pPr>
              <w:pStyle w:val="ConsPlusNormal"/>
              <w:jc w:val="center"/>
              <w:rPr>
                <w:color w:val="392C69"/>
              </w:rPr>
            </w:pPr>
            <w:r>
              <w:rPr>
                <w:color w:val="392C69"/>
              </w:rPr>
              <w:t xml:space="preserve">от 29.05.2023 </w:t>
            </w:r>
            <w:hyperlink r:id="rId660" w:history="1">
              <w:r>
                <w:rPr>
                  <w:color w:val="0000FF"/>
                </w:rPr>
                <w:t>N 200-ФЗ</w:t>
              </w:r>
            </w:hyperlink>
            <w:r>
              <w:rPr>
                <w:color w:val="392C69"/>
              </w:rPr>
              <w:t xml:space="preserve">, от 29.05.2023 </w:t>
            </w:r>
            <w:hyperlink r:id="rId661" w:history="1">
              <w:r>
                <w:rPr>
                  <w:color w:val="0000FF"/>
                </w:rPr>
                <w:t>N 201-ФЗ</w:t>
              </w:r>
            </w:hyperlink>
            <w:r>
              <w:rPr>
                <w:color w:val="392C69"/>
              </w:rPr>
              <w:t xml:space="preserve">, от 24.06.2023 </w:t>
            </w:r>
            <w:hyperlink r:id="rId662" w:history="1">
              <w:r>
                <w:rPr>
                  <w:color w:val="0000FF"/>
                </w:rPr>
                <w:t>N 261-ФЗ</w:t>
              </w:r>
            </w:hyperlink>
            <w:r>
              <w:rPr>
                <w:color w:val="392C69"/>
              </w:rPr>
              <w:t>,</w:t>
            </w:r>
          </w:p>
          <w:p w:rsidR="00BC6C53" w:rsidRDefault="00BC6C53">
            <w:pPr>
              <w:pStyle w:val="ConsPlusNormal"/>
              <w:jc w:val="center"/>
              <w:rPr>
                <w:color w:val="392C69"/>
              </w:rPr>
            </w:pPr>
            <w:r>
              <w:rPr>
                <w:color w:val="392C69"/>
              </w:rPr>
              <w:t xml:space="preserve">от 24.06.2023 </w:t>
            </w:r>
            <w:hyperlink r:id="rId663" w:history="1">
              <w:r>
                <w:rPr>
                  <w:color w:val="0000FF"/>
                </w:rPr>
                <w:t>N 262-ФЗ</w:t>
              </w:r>
            </w:hyperlink>
            <w:r>
              <w:rPr>
                <w:color w:val="392C69"/>
              </w:rPr>
              <w:t xml:space="preserve">, от 24.06.2023 </w:t>
            </w:r>
            <w:hyperlink r:id="rId664" w:history="1">
              <w:r>
                <w:rPr>
                  <w:color w:val="0000FF"/>
                </w:rPr>
                <w:t>N 268-ФЗ</w:t>
              </w:r>
            </w:hyperlink>
            <w:r>
              <w:rPr>
                <w:color w:val="392C69"/>
              </w:rPr>
              <w:t xml:space="preserve">, от 10.07.2023 </w:t>
            </w:r>
            <w:hyperlink r:id="rId665" w:history="1">
              <w:r>
                <w:rPr>
                  <w:color w:val="0000FF"/>
                </w:rPr>
                <w:t>N 300-ФЗ</w:t>
              </w:r>
            </w:hyperlink>
            <w:r>
              <w:rPr>
                <w:color w:val="392C69"/>
              </w:rPr>
              <w:t>,</w:t>
            </w:r>
          </w:p>
          <w:p w:rsidR="00BC6C53" w:rsidRDefault="00BC6C53">
            <w:pPr>
              <w:pStyle w:val="ConsPlusNormal"/>
              <w:jc w:val="center"/>
              <w:rPr>
                <w:color w:val="392C69"/>
              </w:rPr>
            </w:pPr>
            <w:r>
              <w:rPr>
                <w:color w:val="392C69"/>
              </w:rPr>
              <w:t xml:space="preserve">от 10.07.2023 </w:t>
            </w:r>
            <w:hyperlink r:id="rId666" w:history="1">
              <w:r>
                <w:rPr>
                  <w:color w:val="0000FF"/>
                </w:rPr>
                <w:t>N 318-ФЗ</w:t>
              </w:r>
            </w:hyperlink>
            <w:r>
              <w:rPr>
                <w:color w:val="392C69"/>
              </w:rPr>
              <w:t xml:space="preserve">, от 24.07.2023 </w:t>
            </w:r>
            <w:hyperlink r:id="rId667" w:history="1">
              <w:r>
                <w:rPr>
                  <w:color w:val="0000FF"/>
                </w:rPr>
                <w:t>N 356-ФЗ</w:t>
              </w:r>
            </w:hyperlink>
            <w:r>
              <w:rPr>
                <w:color w:val="392C69"/>
              </w:rPr>
              <w:t>,</w:t>
            </w:r>
          </w:p>
          <w:p w:rsidR="00BC6C53" w:rsidRDefault="00BC6C53">
            <w:pPr>
              <w:pStyle w:val="ConsPlusNormal"/>
              <w:jc w:val="center"/>
              <w:rPr>
                <w:color w:val="392C69"/>
              </w:rPr>
            </w:pPr>
            <w:r>
              <w:rPr>
                <w:color w:val="392C69"/>
              </w:rPr>
              <w:t xml:space="preserve">от 31.07.2023 </w:t>
            </w:r>
            <w:hyperlink r:id="rId668" w:history="1">
              <w:r>
                <w:rPr>
                  <w:color w:val="0000FF"/>
                </w:rPr>
                <w:t>N 389-ФЗ</w:t>
              </w:r>
            </w:hyperlink>
            <w:r>
              <w:rPr>
                <w:color w:val="392C69"/>
              </w:rPr>
              <w:t xml:space="preserve"> (ред. 19.12.2023), от 04.08.2023 </w:t>
            </w:r>
            <w:hyperlink r:id="rId669" w:history="1">
              <w:r>
                <w:rPr>
                  <w:color w:val="0000FF"/>
                </w:rPr>
                <w:t>N 415-ФЗ</w:t>
              </w:r>
            </w:hyperlink>
            <w:r>
              <w:rPr>
                <w:color w:val="392C69"/>
              </w:rPr>
              <w:t>,</w:t>
            </w:r>
          </w:p>
          <w:p w:rsidR="00BC6C53" w:rsidRDefault="00BC6C53">
            <w:pPr>
              <w:pStyle w:val="ConsPlusNormal"/>
              <w:jc w:val="center"/>
              <w:rPr>
                <w:color w:val="392C69"/>
              </w:rPr>
            </w:pPr>
            <w:r>
              <w:rPr>
                <w:color w:val="392C69"/>
              </w:rPr>
              <w:t xml:space="preserve">от 04.08.2023 </w:t>
            </w:r>
            <w:hyperlink r:id="rId670" w:history="1">
              <w:r>
                <w:rPr>
                  <w:color w:val="0000FF"/>
                </w:rPr>
                <w:t>N 427-ФЗ</w:t>
              </w:r>
            </w:hyperlink>
            <w:r>
              <w:rPr>
                <w:color w:val="392C69"/>
              </w:rPr>
              <w:t xml:space="preserve">, от 28.09.2023 </w:t>
            </w:r>
            <w:hyperlink r:id="rId671" w:history="1">
              <w:r>
                <w:rPr>
                  <w:color w:val="0000FF"/>
                </w:rPr>
                <w:t>N 497-ФЗ</w:t>
              </w:r>
            </w:hyperlink>
            <w:r>
              <w:rPr>
                <w:color w:val="392C69"/>
              </w:rPr>
              <w:t xml:space="preserve">, от 19.10.2023 </w:t>
            </w:r>
            <w:hyperlink r:id="rId672" w:history="1">
              <w:r>
                <w:rPr>
                  <w:color w:val="0000FF"/>
                </w:rPr>
                <w:t>N 504-ФЗ</w:t>
              </w:r>
            </w:hyperlink>
            <w:r>
              <w:rPr>
                <w:color w:val="392C69"/>
              </w:rPr>
              <w:t>,</w:t>
            </w:r>
          </w:p>
          <w:p w:rsidR="00BC6C53" w:rsidRDefault="00BC6C53">
            <w:pPr>
              <w:pStyle w:val="ConsPlusNormal"/>
              <w:jc w:val="center"/>
              <w:rPr>
                <w:color w:val="392C69"/>
              </w:rPr>
            </w:pPr>
            <w:r>
              <w:rPr>
                <w:color w:val="392C69"/>
              </w:rPr>
              <w:t xml:space="preserve">от 02.11.2023 </w:t>
            </w:r>
            <w:hyperlink r:id="rId673" w:history="1">
              <w:r>
                <w:rPr>
                  <w:color w:val="0000FF"/>
                </w:rPr>
                <w:t>N 523-ФЗ</w:t>
              </w:r>
            </w:hyperlink>
            <w:r>
              <w:rPr>
                <w:color w:val="392C69"/>
              </w:rPr>
              <w:t xml:space="preserve">, от 14.11.2023 </w:t>
            </w:r>
            <w:hyperlink r:id="rId674" w:history="1">
              <w:r>
                <w:rPr>
                  <w:color w:val="0000FF"/>
                </w:rPr>
                <w:t>N 533-ФЗ</w:t>
              </w:r>
            </w:hyperlink>
            <w:r>
              <w:rPr>
                <w:color w:val="392C69"/>
              </w:rPr>
              <w:t xml:space="preserve">, от 14.11.2023 </w:t>
            </w:r>
            <w:hyperlink r:id="rId675" w:history="1">
              <w:r>
                <w:rPr>
                  <w:color w:val="0000FF"/>
                </w:rPr>
                <w:t>N 536-ФЗ</w:t>
              </w:r>
            </w:hyperlink>
            <w:r>
              <w:rPr>
                <w:color w:val="392C69"/>
              </w:rPr>
              <w:t>,</w:t>
            </w:r>
          </w:p>
          <w:p w:rsidR="00BC6C53" w:rsidRDefault="00BC6C53">
            <w:pPr>
              <w:pStyle w:val="ConsPlusNormal"/>
              <w:jc w:val="center"/>
              <w:rPr>
                <w:color w:val="392C69"/>
              </w:rPr>
            </w:pPr>
            <w:r>
              <w:rPr>
                <w:color w:val="392C69"/>
              </w:rPr>
              <w:lastRenderedPageBreak/>
              <w:t xml:space="preserve">от 14.11.2023 </w:t>
            </w:r>
            <w:hyperlink r:id="rId676" w:history="1">
              <w:r>
                <w:rPr>
                  <w:color w:val="0000FF"/>
                </w:rPr>
                <w:t>N 538-ФЗ</w:t>
              </w:r>
            </w:hyperlink>
            <w:r>
              <w:rPr>
                <w:color w:val="392C69"/>
              </w:rPr>
              <w:t xml:space="preserve">, от 27.11.2023 </w:t>
            </w:r>
            <w:hyperlink r:id="rId677" w:history="1">
              <w:r>
                <w:rPr>
                  <w:color w:val="0000FF"/>
                </w:rPr>
                <w:t>N 539-ФЗ</w:t>
              </w:r>
            </w:hyperlink>
            <w:r>
              <w:rPr>
                <w:color w:val="392C69"/>
              </w:rPr>
              <w:t xml:space="preserve">, от 19.12.2023 </w:t>
            </w:r>
            <w:hyperlink r:id="rId678" w:history="1">
              <w:r>
                <w:rPr>
                  <w:color w:val="0000FF"/>
                </w:rPr>
                <w:t>N 595-ФЗ</w:t>
              </w:r>
            </w:hyperlink>
            <w:r>
              <w:rPr>
                <w:color w:val="392C69"/>
              </w:rPr>
              <w:t>,</w:t>
            </w:r>
          </w:p>
          <w:p w:rsidR="00BC6C53" w:rsidRDefault="00BC6C53">
            <w:pPr>
              <w:pStyle w:val="ConsPlusNormal"/>
              <w:jc w:val="center"/>
              <w:rPr>
                <w:color w:val="392C69"/>
              </w:rPr>
            </w:pPr>
            <w:r>
              <w:rPr>
                <w:color w:val="392C69"/>
              </w:rPr>
              <w:t xml:space="preserve">от 19.12.2023 </w:t>
            </w:r>
            <w:hyperlink r:id="rId679" w:history="1">
              <w:r>
                <w:rPr>
                  <w:color w:val="0000FF"/>
                </w:rPr>
                <w:t>N 610-ФЗ</w:t>
              </w:r>
            </w:hyperlink>
            <w:r>
              <w:rPr>
                <w:color w:val="392C69"/>
              </w:rPr>
              <w:t xml:space="preserve">, от 19.12.2023 </w:t>
            </w:r>
            <w:hyperlink r:id="rId680" w:history="1">
              <w:r>
                <w:rPr>
                  <w:color w:val="0000FF"/>
                </w:rPr>
                <w:t>N 611-ФЗ</w:t>
              </w:r>
            </w:hyperlink>
            <w:r>
              <w:rPr>
                <w:color w:val="392C69"/>
              </w:rPr>
              <w:t xml:space="preserve">, от 19.12.2023 </w:t>
            </w:r>
            <w:hyperlink r:id="rId681" w:history="1">
              <w:r>
                <w:rPr>
                  <w:color w:val="0000FF"/>
                </w:rPr>
                <w:t>N 612-ФЗ</w:t>
              </w:r>
            </w:hyperlink>
            <w:r>
              <w:rPr>
                <w:color w:val="392C69"/>
              </w:rPr>
              <w:t>,</w:t>
            </w:r>
          </w:p>
          <w:p w:rsidR="00BC6C53" w:rsidRDefault="00BC6C53">
            <w:pPr>
              <w:pStyle w:val="ConsPlusNormal"/>
              <w:jc w:val="center"/>
              <w:rPr>
                <w:color w:val="392C69"/>
              </w:rPr>
            </w:pPr>
            <w:r>
              <w:rPr>
                <w:color w:val="392C69"/>
              </w:rPr>
              <w:t xml:space="preserve">от 25.12.2023 </w:t>
            </w:r>
            <w:hyperlink r:id="rId682" w:history="1">
              <w:r>
                <w:rPr>
                  <w:color w:val="0000FF"/>
                </w:rPr>
                <w:t>N 629-ФЗ</w:t>
              </w:r>
            </w:hyperlink>
            <w:r>
              <w:rPr>
                <w:color w:val="392C69"/>
              </w:rPr>
              <w:t xml:space="preserve">, от 25.12.2023 </w:t>
            </w:r>
            <w:hyperlink r:id="rId683" w:history="1">
              <w:r>
                <w:rPr>
                  <w:color w:val="0000FF"/>
                </w:rPr>
                <w:t>N 643-ФЗ</w:t>
              </w:r>
            </w:hyperlink>
            <w:r>
              <w:rPr>
                <w:color w:val="392C69"/>
              </w:rPr>
              <w:t xml:space="preserve">, от 14.02.2024 </w:t>
            </w:r>
            <w:hyperlink r:id="rId684" w:history="1">
              <w:r>
                <w:rPr>
                  <w:color w:val="0000FF"/>
                </w:rPr>
                <w:t>N 8-ФЗ</w:t>
              </w:r>
            </w:hyperlink>
            <w:r>
              <w:rPr>
                <w:color w:val="392C69"/>
              </w:rPr>
              <w:t>,</w:t>
            </w:r>
          </w:p>
          <w:p w:rsidR="00BC6C53" w:rsidRDefault="00BC6C53">
            <w:pPr>
              <w:pStyle w:val="ConsPlusNormal"/>
              <w:jc w:val="center"/>
              <w:rPr>
                <w:color w:val="392C69"/>
              </w:rPr>
            </w:pPr>
            <w:r>
              <w:rPr>
                <w:color w:val="392C69"/>
              </w:rPr>
              <w:t xml:space="preserve">от 26.02.2024 </w:t>
            </w:r>
            <w:hyperlink r:id="rId685" w:history="1">
              <w:r>
                <w:rPr>
                  <w:color w:val="0000FF"/>
                </w:rPr>
                <w:t>N 37-ФЗ</w:t>
              </w:r>
            </w:hyperlink>
            <w:r>
              <w:rPr>
                <w:color w:val="392C69"/>
              </w:rPr>
              <w:t xml:space="preserve">, от 26.02.2024 </w:t>
            </w:r>
            <w:hyperlink r:id="rId686" w:history="1">
              <w:r>
                <w:rPr>
                  <w:color w:val="0000FF"/>
                </w:rPr>
                <w:t>N 38-ФЗ</w:t>
              </w:r>
            </w:hyperlink>
            <w:r>
              <w:rPr>
                <w:color w:val="392C69"/>
              </w:rPr>
              <w:t xml:space="preserve">, от 23.03.2024 </w:t>
            </w:r>
            <w:hyperlink r:id="rId687" w:history="1">
              <w:r>
                <w:rPr>
                  <w:color w:val="0000FF"/>
                </w:rPr>
                <w:t>N 49-ФЗ</w:t>
              </w:r>
            </w:hyperlink>
            <w:r>
              <w:rPr>
                <w:color w:val="392C69"/>
              </w:rPr>
              <w:t>,</w:t>
            </w:r>
          </w:p>
          <w:p w:rsidR="00BC6C53" w:rsidRDefault="00BC6C53">
            <w:pPr>
              <w:pStyle w:val="ConsPlusNormal"/>
              <w:jc w:val="center"/>
              <w:rPr>
                <w:color w:val="392C69"/>
              </w:rPr>
            </w:pPr>
            <w:r>
              <w:rPr>
                <w:color w:val="392C69"/>
              </w:rPr>
              <w:t xml:space="preserve">от 23.03.2024 </w:t>
            </w:r>
            <w:hyperlink r:id="rId688" w:history="1">
              <w:r>
                <w:rPr>
                  <w:color w:val="0000FF"/>
                </w:rPr>
                <w:t>N 58-ФЗ</w:t>
              </w:r>
            </w:hyperlink>
            <w:r>
              <w:rPr>
                <w:color w:val="392C69"/>
              </w:rPr>
              <w:t xml:space="preserve"> (ред. 08.08.2024), от 23.03.2024 </w:t>
            </w:r>
            <w:hyperlink r:id="rId689" w:history="1">
              <w:r>
                <w:rPr>
                  <w:color w:val="0000FF"/>
                </w:rPr>
                <w:t>N 65-ФЗ</w:t>
              </w:r>
            </w:hyperlink>
            <w:r>
              <w:rPr>
                <w:color w:val="392C69"/>
              </w:rPr>
              <w:t>,</w:t>
            </w:r>
          </w:p>
          <w:p w:rsidR="00BC6C53" w:rsidRDefault="00BC6C53">
            <w:pPr>
              <w:pStyle w:val="ConsPlusNormal"/>
              <w:jc w:val="center"/>
              <w:rPr>
                <w:color w:val="392C69"/>
              </w:rPr>
            </w:pPr>
            <w:r>
              <w:rPr>
                <w:color w:val="392C69"/>
              </w:rPr>
              <w:t xml:space="preserve">от 22.04.2024 </w:t>
            </w:r>
            <w:hyperlink r:id="rId690" w:history="1">
              <w:r>
                <w:rPr>
                  <w:color w:val="0000FF"/>
                </w:rPr>
                <w:t>N 88-ФЗ</w:t>
              </w:r>
            </w:hyperlink>
            <w:r>
              <w:rPr>
                <w:color w:val="392C69"/>
              </w:rPr>
              <w:t xml:space="preserve">, от 22.04.2024 </w:t>
            </w:r>
            <w:hyperlink r:id="rId691" w:history="1">
              <w:r>
                <w:rPr>
                  <w:color w:val="0000FF"/>
                </w:rPr>
                <w:t>N 92-ФЗ</w:t>
              </w:r>
            </w:hyperlink>
            <w:r>
              <w:rPr>
                <w:color w:val="392C69"/>
              </w:rPr>
              <w:t xml:space="preserve"> (ред. 08.08.2024),</w:t>
            </w:r>
          </w:p>
          <w:p w:rsidR="00BC6C53" w:rsidRDefault="00BC6C53">
            <w:pPr>
              <w:pStyle w:val="ConsPlusNormal"/>
              <w:jc w:val="center"/>
              <w:rPr>
                <w:color w:val="392C69"/>
              </w:rPr>
            </w:pPr>
            <w:r>
              <w:rPr>
                <w:color w:val="392C69"/>
              </w:rPr>
              <w:t xml:space="preserve">от 22.04.2024 </w:t>
            </w:r>
            <w:hyperlink r:id="rId692" w:history="1">
              <w:r>
                <w:rPr>
                  <w:color w:val="0000FF"/>
                </w:rPr>
                <w:t>N 96-ФЗ</w:t>
              </w:r>
            </w:hyperlink>
            <w:r>
              <w:rPr>
                <w:color w:val="392C69"/>
              </w:rPr>
              <w:t xml:space="preserve">, от 29.05.2024 </w:t>
            </w:r>
            <w:hyperlink r:id="rId693" w:history="1">
              <w:r>
                <w:rPr>
                  <w:color w:val="0000FF"/>
                </w:rPr>
                <w:t>N 100-ФЗ</w:t>
              </w:r>
            </w:hyperlink>
            <w:r>
              <w:rPr>
                <w:color w:val="392C69"/>
              </w:rPr>
              <w:t xml:space="preserve">, от 29.05.2024 </w:t>
            </w:r>
            <w:hyperlink r:id="rId694" w:history="1">
              <w:r>
                <w:rPr>
                  <w:color w:val="0000FF"/>
                </w:rPr>
                <w:t>N 121-ФЗ</w:t>
              </w:r>
            </w:hyperlink>
            <w:r>
              <w:rPr>
                <w:color w:val="392C69"/>
              </w:rPr>
              <w:t>,</w:t>
            </w:r>
          </w:p>
          <w:p w:rsidR="00BC6C53" w:rsidRDefault="00BC6C53">
            <w:pPr>
              <w:pStyle w:val="ConsPlusNormal"/>
              <w:jc w:val="center"/>
              <w:rPr>
                <w:color w:val="392C69"/>
              </w:rPr>
            </w:pPr>
            <w:r>
              <w:rPr>
                <w:color w:val="392C69"/>
              </w:rPr>
              <w:t xml:space="preserve">от 29.05.2024 </w:t>
            </w:r>
            <w:hyperlink r:id="rId695" w:history="1">
              <w:r>
                <w:rPr>
                  <w:color w:val="0000FF"/>
                </w:rPr>
                <w:t>N 123-ФЗ</w:t>
              </w:r>
            </w:hyperlink>
            <w:r>
              <w:rPr>
                <w:color w:val="392C69"/>
              </w:rPr>
              <w:t xml:space="preserve">, от 22.06.2024 </w:t>
            </w:r>
            <w:hyperlink r:id="rId696" w:history="1">
              <w:r>
                <w:rPr>
                  <w:color w:val="0000FF"/>
                </w:rPr>
                <w:t>N 148-ФЗ</w:t>
              </w:r>
            </w:hyperlink>
            <w:r>
              <w:rPr>
                <w:color w:val="392C69"/>
              </w:rPr>
              <w:t>,</w:t>
            </w:r>
          </w:p>
          <w:p w:rsidR="00BC6C53" w:rsidRDefault="00BC6C53">
            <w:pPr>
              <w:pStyle w:val="ConsPlusNormal"/>
              <w:jc w:val="center"/>
              <w:rPr>
                <w:color w:val="392C69"/>
              </w:rPr>
            </w:pPr>
            <w:r>
              <w:rPr>
                <w:color w:val="392C69"/>
              </w:rPr>
              <w:t xml:space="preserve">от 12.07.2024 </w:t>
            </w:r>
            <w:hyperlink r:id="rId697" w:history="1">
              <w:r>
                <w:rPr>
                  <w:color w:val="0000FF"/>
                </w:rPr>
                <w:t>N 176-ФЗ</w:t>
              </w:r>
            </w:hyperlink>
            <w:r>
              <w:rPr>
                <w:color w:val="392C69"/>
              </w:rPr>
              <w:t xml:space="preserve"> (ред. 29.10.2024), от 22.07.2024 </w:t>
            </w:r>
            <w:hyperlink r:id="rId698" w:history="1">
              <w:r>
                <w:rPr>
                  <w:color w:val="0000FF"/>
                </w:rPr>
                <w:t>N 193-ФЗ</w:t>
              </w:r>
            </w:hyperlink>
            <w:r>
              <w:rPr>
                <w:color w:val="392C69"/>
              </w:rPr>
              <w:t>,</w:t>
            </w:r>
          </w:p>
          <w:p w:rsidR="00BC6C53" w:rsidRDefault="00BC6C53">
            <w:pPr>
              <w:pStyle w:val="ConsPlusNormal"/>
              <w:jc w:val="center"/>
              <w:rPr>
                <w:color w:val="392C69"/>
              </w:rPr>
            </w:pPr>
            <w:r>
              <w:rPr>
                <w:color w:val="392C69"/>
              </w:rPr>
              <w:t xml:space="preserve">от 08.08.2024 </w:t>
            </w:r>
            <w:hyperlink r:id="rId699" w:history="1">
              <w:r>
                <w:rPr>
                  <w:color w:val="0000FF"/>
                </w:rPr>
                <w:t>N 259-ФЗ</w:t>
              </w:r>
            </w:hyperlink>
            <w:r>
              <w:rPr>
                <w:color w:val="392C69"/>
              </w:rPr>
              <w:t xml:space="preserve">, от 08.08.2024 </w:t>
            </w:r>
            <w:hyperlink r:id="rId700" w:history="1">
              <w:r>
                <w:rPr>
                  <w:color w:val="0000FF"/>
                </w:rPr>
                <w:t>N 283-ФЗ</w:t>
              </w:r>
            </w:hyperlink>
            <w:r>
              <w:rPr>
                <w:color w:val="392C69"/>
              </w:rPr>
              <w:t xml:space="preserve">, от 08.08.2024 </w:t>
            </w:r>
            <w:hyperlink r:id="rId701" w:history="1">
              <w:r>
                <w:rPr>
                  <w:color w:val="0000FF"/>
                </w:rPr>
                <w:t>N 294-ФЗ</w:t>
              </w:r>
            </w:hyperlink>
            <w:r>
              <w:rPr>
                <w:color w:val="392C69"/>
              </w:rPr>
              <w:t>,</w:t>
            </w:r>
          </w:p>
          <w:p w:rsidR="00BC6C53" w:rsidRDefault="00BC6C53">
            <w:pPr>
              <w:pStyle w:val="ConsPlusNormal"/>
              <w:jc w:val="center"/>
              <w:rPr>
                <w:color w:val="392C69"/>
              </w:rPr>
            </w:pPr>
            <w:r>
              <w:rPr>
                <w:color w:val="392C69"/>
              </w:rPr>
              <w:t xml:space="preserve">от 30.09.2024 </w:t>
            </w:r>
            <w:hyperlink r:id="rId702" w:history="1">
              <w:r>
                <w:rPr>
                  <w:color w:val="0000FF"/>
                </w:rPr>
                <w:t>N 337-ФЗ</w:t>
              </w:r>
            </w:hyperlink>
            <w:r>
              <w:rPr>
                <w:color w:val="392C69"/>
              </w:rPr>
              <w:t xml:space="preserve">, от 29.10.2024 </w:t>
            </w:r>
            <w:hyperlink r:id="rId703" w:history="1">
              <w:r>
                <w:rPr>
                  <w:color w:val="0000FF"/>
                </w:rPr>
                <w:t>N 362-ФЗ</w:t>
              </w:r>
            </w:hyperlink>
            <w:r>
              <w:rPr>
                <w:color w:val="392C69"/>
              </w:rPr>
              <w:t xml:space="preserve"> (ред. 29.11.2024),</w:t>
            </w:r>
          </w:p>
          <w:p w:rsidR="00BC6C53" w:rsidRDefault="00BC6C53">
            <w:pPr>
              <w:pStyle w:val="ConsPlusNormal"/>
              <w:jc w:val="center"/>
              <w:rPr>
                <w:color w:val="392C69"/>
              </w:rPr>
            </w:pPr>
            <w:r>
              <w:rPr>
                <w:color w:val="392C69"/>
              </w:rPr>
              <w:t xml:space="preserve">от 29.10.2024 </w:t>
            </w:r>
            <w:hyperlink r:id="rId704" w:history="1">
              <w:r>
                <w:rPr>
                  <w:color w:val="0000FF"/>
                </w:rPr>
                <w:t>N 363-ФЗ</w:t>
              </w:r>
            </w:hyperlink>
            <w:r>
              <w:rPr>
                <w:color w:val="392C69"/>
              </w:rPr>
              <w:t xml:space="preserve">, от 23.11.2024 </w:t>
            </w:r>
            <w:hyperlink r:id="rId705" w:history="1">
              <w:r>
                <w:rPr>
                  <w:color w:val="0000FF"/>
                </w:rPr>
                <w:t>N 388-ФЗ</w:t>
              </w:r>
            </w:hyperlink>
            <w:r>
              <w:rPr>
                <w:color w:val="392C69"/>
              </w:rPr>
              <w:t xml:space="preserve">, от 23.11.2024 </w:t>
            </w:r>
            <w:hyperlink r:id="rId706" w:history="1">
              <w:r>
                <w:rPr>
                  <w:color w:val="0000FF"/>
                </w:rPr>
                <w:t>N 389-ФЗ</w:t>
              </w:r>
            </w:hyperlink>
            <w:r>
              <w:rPr>
                <w:color w:val="392C69"/>
              </w:rPr>
              <w:t>,</w:t>
            </w:r>
          </w:p>
          <w:p w:rsidR="00BC6C53" w:rsidRDefault="00BC6C53">
            <w:pPr>
              <w:pStyle w:val="ConsPlusNormal"/>
              <w:jc w:val="center"/>
              <w:rPr>
                <w:color w:val="392C69"/>
              </w:rPr>
            </w:pPr>
            <w:r>
              <w:rPr>
                <w:color w:val="392C69"/>
              </w:rPr>
              <w:t xml:space="preserve">от 23.11.2024 </w:t>
            </w:r>
            <w:hyperlink r:id="rId707" w:history="1">
              <w:r>
                <w:rPr>
                  <w:color w:val="0000FF"/>
                </w:rPr>
                <w:t>N 399-ФЗ</w:t>
              </w:r>
            </w:hyperlink>
            <w:r>
              <w:rPr>
                <w:color w:val="392C69"/>
              </w:rPr>
              <w:t xml:space="preserve">, от 23.11.2024 </w:t>
            </w:r>
            <w:hyperlink r:id="rId708" w:history="1">
              <w:r>
                <w:rPr>
                  <w:color w:val="0000FF"/>
                </w:rPr>
                <w:t>N 400-ФЗ</w:t>
              </w:r>
            </w:hyperlink>
            <w:r>
              <w:rPr>
                <w:color w:val="392C69"/>
              </w:rPr>
              <w:t xml:space="preserve">, от 29.11.2024 </w:t>
            </w:r>
            <w:hyperlink r:id="rId709" w:history="1">
              <w:r>
                <w:rPr>
                  <w:color w:val="0000FF"/>
                </w:rPr>
                <w:t>N 416-ФЗ</w:t>
              </w:r>
            </w:hyperlink>
            <w:r>
              <w:rPr>
                <w:color w:val="392C69"/>
              </w:rPr>
              <w:t>,</w:t>
            </w:r>
          </w:p>
          <w:p w:rsidR="00BC6C53" w:rsidRDefault="00BC6C53">
            <w:pPr>
              <w:pStyle w:val="ConsPlusNormal"/>
              <w:jc w:val="center"/>
              <w:rPr>
                <w:color w:val="392C69"/>
              </w:rPr>
            </w:pPr>
            <w:r>
              <w:rPr>
                <w:color w:val="392C69"/>
              </w:rPr>
              <w:t xml:space="preserve">от 29.11.2024 </w:t>
            </w:r>
            <w:hyperlink r:id="rId710" w:history="1">
              <w:r>
                <w:rPr>
                  <w:color w:val="0000FF"/>
                </w:rPr>
                <w:t>N 417-ФЗ</w:t>
              </w:r>
            </w:hyperlink>
            <w:r>
              <w:rPr>
                <w:color w:val="392C69"/>
              </w:rPr>
              <w:t xml:space="preserve">, от 29.11.2024 </w:t>
            </w:r>
            <w:hyperlink r:id="rId711" w:history="1">
              <w:r>
                <w:rPr>
                  <w:color w:val="0000FF"/>
                </w:rPr>
                <w:t>N 418-ФЗ</w:t>
              </w:r>
            </w:hyperlink>
            <w:r>
              <w:rPr>
                <w:color w:val="392C69"/>
              </w:rPr>
              <w:t xml:space="preserve">, от 30.11.2024 </w:t>
            </w:r>
            <w:hyperlink r:id="rId712" w:history="1">
              <w:r>
                <w:rPr>
                  <w:color w:val="0000FF"/>
                </w:rPr>
                <w:t>N 430-ФЗ</w:t>
              </w:r>
            </w:hyperlink>
            <w:r>
              <w:rPr>
                <w:color w:val="392C69"/>
              </w:rPr>
              <w:t>,</w:t>
            </w:r>
          </w:p>
          <w:p w:rsidR="00BC6C53" w:rsidRDefault="00BC6C53">
            <w:pPr>
              <w:pStyle w:val="ConsPlusNormal"/>
              <w:jc w:val="center"/>
              <w:rPr>
                <w:color w:val="392C69"/>
              </w:rPr>
            </w:pPr>
            <w:r>
              <w:rPr>
                <w:color w:val="392C69"/>
              </w:rPr>
              <w:t xml:space="preserve">от 30.11.2024 </w:t>
            </w:r>
            <w:hyperlink r:id="rId713" w:history="1">
              <w:r>
                <w:rPr>
                  <w:color w:val="0000FF"/>
                </w:rPr>
                <w:t>N 431-ФЗ</w:t>
              </w:r>
            </w:hyperlink>
            <w:r>
              <w:rPr>
                <w:color w:val="392C69"/>
              </w:rPr>
              <w:t xml:space="preserve">, от 12.12.2024 </w:t>
            </w:r>
            <w:hyperlink r:id="rId714" w:history="1">
              <w:r>
                <w:rPr>
                  <w:color w:val="0000FF"/>
                </w:rPr>
                <w:t>N 449-ФЗ</w:t>
              </w:r>
            </w:hyperlink>
            <w:r>
              <w:rPr>
                <w:color w:val="392C69"/>
              </w:rPr>
              <w:t xml:space="preserve">, от 13.12.2024 </w:t>
            </w:r>
            <w:hyperlink r:id="rId715" w:history="1">
              <w:r>
                <w:rPr>
                  <w:color w:val="0000FF"/>
                </w:rPr>
                <w:t>N 451-ФЗ</w:t>
              </w:r>
            </w:hyperlink>
            <w:r>
              <w:rPr>
                <w:color w:val="392C69"/>
              </w:rPr>
              <w:t>,</w:t>
            </w:r>
          </w:p>
          <w:p w:rsidR="00BC6C53" w:rsidRDefault="00BC6C53">
            <w:pPr>
              <w:pStyle w:val="ConsPlusNormal"/>
              <w:jc w:val="center"/>
              <w:rPr>
                <w:color w:val="392C69"/>
              </w:rPr>
            </w:pPr>
            <w:r>
              <w:rPr>
                <w:color w:val="392C69"/>
              </w:rPr>
              <w:t xml:space="preserve">от 28.12.2024 </w:t>
            </w:r>
            <w:hyperlink r:id="rId716" w:history="1">
              <w:r>
                <w:rPr>
                  <w:color w:val="0000FF"/>
                </w:rPr>
                <w:t>N 530-ФЗ</w:t>
              </w:r>
            </w:hyperlink>
            <w:r>
              <w:rPr>
                <w:color w:val="392C69"/>
              </w:rPr>
              <w:t xml:space="preserve">, от 28.02.2025 </w:t>
            </w:r>
            <w:hyperlink r:id="rId717" w:history="1">
              <w:r>
                <w:rPr>
                  <w:color w:val="0000FF"/>
                </w:rPr>
                <w:t>N 19-ФЗ</w:t>
              </w:r>
            </w:hyperlink>
            <w:r>
              <w:rPr>
                <w:color w:val="392C69"/>
              </w:rPr>
              <w:t xml:space="preserve">, от 07.06.2025 </w:t>
            </w:r>
            <w:hyperlink r:id="rId718" w:history="1">
              <w:r>
                <w:rPr>
                  <w:color w:val="0000FF"/>
                </w:rPr>
                <w:t>N 147-ФЗ</w:t>
              </w:r>
            </w:hyperlink>
            <w:r>
              <w:rPr>
                <w:color w:val="392C69"/>
              </w:rPr>
              <w:t>,</w:t>
            </w:r>
          </w:p>
          <w:p w:rsidR="00BC6C53" w:rsidRDefault="00BC6C53">
            <w:pPr>
              <w:pStyle w:val="ConsPlusNormal"/>
              <w:jc w:val="center"/>
              <w:rPr>
                <w:color w:val="392C69"/>
              </w:rPr>
            </w:pPr>
            <w:r>
              <w:rPr>
                <w:color w:val="392C69"/>
              </w:rPr>
              <w:t xml:space="preserve">от 24.06.2025 </w:t>
            </w:r>
            <w:hyperlink r:id="rId719" w:history="1">
              <w:r>
                <w:rPr>
                  <w:color w:val="0000FF"/>
                </w:rPr>
                <w:t>N 179-ФЗ</w:t>
              </w:r>
            </w:hyperlink>
            <w:r>
              <w:rPr>
                <w:color w:val="392C69"/>
              </w:rPr>
              <w:t xml:space="preserve">, от 23.07.2025 </w:t>
            </w:r>
            <w:hyperlink r:id="rId720" w:history="1">
              <w:r>
                <w:rPr>
                  <w:color w:val="0000FF"/>
                </w:rPr>
                <w:t>N 227-ФЗ</w:t>
              </w:r>
            </w:hyperlink>
            <w:r>
              <w:rPr>
                <w:color w:val="392C69"/>
              </w:rPr>
              <w:t xml:space="preserve">, от 23.07.2025 </w:t>
            </w:r>
            <w:hyperlink r:id="rId721" w:history="1">
              <w:r>
                <w:rPr>
                  <w:color w:val="0000FF"/>
                </w:rPr>
                <w:t>N 228-ФЗ</w:t>
              </w:r>
            </w:hyperlink>
            <w:r>
              <w:rPr>
                <w:color w:val="392C69"/>
              </w:rPr>
              <w:t>,</w:t>
            </w:r>
          </w:p>
          <w:p w:rsidR="00BC6C53" w:rsidRDefault="00BC6C53">
            <w:pPr>
              <w:pStyle w:val="ConsPlusNormal"/>
              <w:jc w:val="center"/>
              <w:rPr>
                <w:color w:val="392C69"/>
              </w:rPr>
            </w:pPr>
            <w:r>
              <w:rPr>
                <w:color w:val="392C69"/>
              </w:rPr>
              <w:t xml:space="preserve">от 23.07.2025 </w:t>
            </w:r>
            <w:hyperlink r:id="rId722" w:history="1">
              <w:r>
                <w:rPr>
                  <w:color w:val="0000FF"/>
                </w:rPr>
                <w:t>N 229-ФЗ</w:t>
              </w:r>
            </w:hyperlink>
            <w:r>
              <w:rPr>
                <w:color w:val="392C69"/>
              </w:rPr>
              <w:t xml:space="preserve">, от 23.07.2025 </w:t>
            </w:r>
            <w:hyperlink r:id="rId723" w:history="1">
              <w:r>
                <w:rPr>
                  <w:color w:val="0000FF"/>
                </w:rPr>
                <w:t>N 230-ФЗ</w:t>
              </w:r>
            </w:hyperlink>
            <w:r>
              <w:rPr>
                <w:color w:val="392C69"/>
              </w:rPr>
              <w:t xml:space="preserve">, от 23.07.2025 </w:t>
            </w:r>
            <w:hyperlink r:id="rId724" w:history="1">
              <w:r>
                <w:rPr>
                  <w:color w:val="0000FF"/>
                </w:rPr>
                <w:t>N 231-ФЗ</w:t>
              </w:r>
            </w:hyperlink>
            <w:r>
              <w:rPr>
                <w:color w:val="392C69"/>
              </w:rPr>
              <w:t>,</w:t>
            </w:r>
          </w:p>
          <w:p w:rsidR="00BC6C53" w:rsidRDefault="00BC6C53">
            <w:pPr>
              <w:pStyle w:val="ConsPlusNormal"/>
              <w:jc w:val="center"/>
              <w:rPr>
                <w:color w:val="392C69"/>
              </w:rPr>
            </w:pPr>
            <w:r>
              <w:rPr>
                <w:color w:val="392C69"/>
              </w:rPr>
              <w:t xml:space="preserve">от 31.07.2025 </w:t>
            </w:r>
            <w:hyperlink r:id="rId725" w:history="1">
              <w:r>
                <w:rPr>
                  <w:color w:val="0000FF"/>
                </w:rPr>
                <w:t>N 271-ФЗ</w:t>
              </w:r>
            </w:hyperlink>
            <w:r>
              <w:rPr>
                <w:color w:val="392C69"/>
              </w:rPr>
              <w:t xml:space="preserve">, от 31.07.2025 </w:t>
            </w:r>
            <w:hyperlink r:id="rId726" w:history="1">
              <w:r>
                <w:rPr>
                  <w:color w:val="0000FF"/>
                </w:rPr>
                <w:t>N 275-ФЗ</w:t>
              </w:r>
            </w:hyperlink>
            <w:r>
              <w:rPr>
                <w:color w:val="392C69"/>
              </w:rPr>
              <w:t xml:space="preserve">, от 31.07.2025 </w:t>
            </w:r>
            <w:hyperlink r:id="rId727" w:history="1">
              <w:r>
                <w:rPr>
                  <w:color w:val="0000FF"/>
                </w:rPr>
                <w:t>N 286-ФЗ</w:t>
              </w:r>
            </w:hyperlink>
            <w:r>
              <w:rPr>
                <w:color w:val="392C69"/>
              </w:rPr>
              <w:t>,</w:t>
            </w:r>
          </w:p>
          <w:p w:rsidR="00BC6C53" w:rsidRDefault="00BC6C53">
            <w:pPr>
              <w:pStyle w:val="ConsPlusNormal"/>
              <w:jc w:val="center"/>
              <w:rPr>
                <w:color w:val="392C69"/>
              </w:rPr>
            </w:pPr>
            <w:r>
              <w:rPr>
                <w:color w:val="392C69"/>
              </w:rPr>
              <w:t xml:space="preserve">от 31.07.2025 </w:t>
            </w:r>
            <w:hyperlink r:id="rId728" w:history="1">
              <w:r>
                <w:rPr>
                  <w:color w:val="0000FF"/>
                </w:rPr>
                <w:t>N 297-ФЗ</w:t>
              </w:r>
            </w:hyperlink>
            <w:r>
              <w:rPr>
                <w:color w:val="392C69"/>
              </w:rPr>
              <w:t xml:space="preserve">, от 31.07.2025 </w:t>
            </w:r>
            <w:hyperlink r:id="rId729" w:history="1">
              <w:r>
                <w:rPr>
                  <w:color w:val="0000FF"/>
                </w:rPr>
                <w:t>N 298-ФЗ</w:t>
              </w:r>
            </w:hyperlink>
            <w:r>
              <w:rPr>
                <w:color w:val="392C69"/>
              </w:rPr>
              <w:t xml:space="preserve">, от 31.07.2025 </w:t>
            </w:r>
            <w:hyperlink r:id="rId730" w:history="1">
              <w:r>
                <w:rPr>
                  <w:color w:val="0000FF"/>
                </w:rPr>
                <w:t>N 299-ФЗ</w:t>
              </w:r>
            </w:hyperlink>
            <w:r>
              <w:rPr>
                <w:color w:val="392C69"/>
              </w:rPr>
              <w:t>,</w:t>
            </w:r>
          </w:p>
          <w:p w:rsidR="00BC6C53" w:rsidRDefault="00BC6C53">
            <w:pPr>
              <w:pStyle w:val="ConsPlusNormal"/>
              <w:jc w:val="center"/>
              <w:rPr>
                <w:color w:val="392C69"/>
              </w:rPr>
            </w:pPr>
            <w:r>
              <w:rPr>
                <w:color w:val="392C69"/>
              </w:rPr>
              <w:t xml:space="preserve">от 29.09.2025 </w:t>
            </w:r>
            <w:hyperlink r:id="rId731" w:history="1">
              <w:r>
                <w:rPr>
                  <w:color w:val="0000FF"/>
                </w:rPr>
                <w:t>N 359-ФЗ</w:t>
              </w:r>
            </w:hyperlink>
            <w:r>
              <w:rPr>
                <w:color w:val="392C69"/>
              </w:rPr>
              <w:t xml:space="preserve">, от 29.09.2025 </w:t>
            </w:r>
            <w:hyperlink r:id="rId732" w:history="1">
              <w:r>
                <w:rPr>
                  <w:color w:val="0000FF"/>
                </w:rPr>
                <w:t>N 362-ФЗ</w:t>
              </w:r>
            </w:hyperlink>
            <w:r>
              <w:rPr>
                <w:color w:val="392C69"/>
              </w:rPr>
              <w:t xml:space="preserve">, от 27.10.2025 </w:t>
            </w:r>
            <w:hyperlink r:id="rId733" w:history="1">
              <w:r>
                <w:rPr>
                  <w:color w:val="0000FF"/>
                </w:rPr>
                <w:t>N 384-ФЗ</w:t>
              </w:r>
            </w:hyperlink>
            <w:r>
              <w:rPr>
                <w:color w:val="392C69"/>
              </w:rPr>
              <w:t>,</w:t>
            </w:r>
          </w:p>
          <w:p w:rsidR="00BC6C53" w:rsidRDefault="00BC6C53">
            <w:pPr>
              <w:pStyle w:val="ConsPlusNormal"/>
              <w:jc w:val="center"/>
              <w:rPr>
                <w:color w:val="392C69"/>
              </w:rPr>
            </w:pPr>
            <w:r>
              <w:rPr>
                <w:color w:val="392C69"/>
              </w:rPr>
              <w:t xml:space="preserve">от 27.10.2025 </w:t>
            </w:r>
            <w:hyperlink r:id="rId734" w:history="1">
              <w:r>
                <w:rPr>
                  <w:color w:val="0000FF"/>
                </w:rPr>
                <w:t>N 386-ФЗ</w:t>
              </w:r>
            </w:hyperlink>
            <w:r>
              <w:rPr>
                <w:color w:val="392C69"/>
              </w:rPr>
              <w:t xml:space="preserve">, от 27.10.2025 </w:t>
            </w:r>
            <w:hyperlink r:id="rId735" w:history="1">
              <w:r>
                <w:rPr>
                  <w:color w:val="0000FF"/>
                </w:rPr>
                <w:t>N 398-ФЗ</w:t>
              </w:r>
            </w:hyperlink>
            <w:r>
              <w:rPr>
                <w:color w:val="392C69"/>
              </w:rPr>
              <w:t xml:space="preserve">, от 17.11.2025 </w:t>
            </w:r>
            <w:hyperlink r:id="rId736" w:history="1">
              <w:r>
                <w:rPr>
                  <w:color w:val="0000FF"/>
                </w:rPr>
                <w:t>N 417-ФЗ</w:t>
              </w:r>
            </w:hyperlink>
            <w:r>
              <w:rPr>
                <w:color w:val="392C69"/>
              </w:rPr>
              <w:t>,</w:t>
            </w:r>
          </w:p>
          <w:p w:rsidR="00BC6C53" w:rsidRDefault="00BC6C53">
            <w:pPr>
              <w:pStyle w:val="ConsPlusNormal"/>
              <w:jc w:val="center"/>
              <w:rPr>
                <w:color w:val="392C69"/>
              </w:rPr>
            </w:pPr>
            <w:r>
              <w:rPr>
                <w:color w:val="392C69"/>
              </w:rPr>
              <w:t xml:space="preserve">от 17.11.2025 </w:t>
            </w:r>
            <w:hyperlink r:id="rId737" w:history="1">
              <w:r>
                <w:rPr>
                  <w:color w:val="0000FF"/>
                </w:rPr>
                <w:t>N 418-ФЗ</w:t>
              </w:r>
            </w:hyperlink>
            <w:r>
              <w:rPr>
                <w:color w:val="392C69"/>
              </w:rPr>
              <w:t xml:space="preserve">, от 28.11.2025 </w:t>
            </w:r>
            <w:hyperlink r:id="rId738" w:history="1">
              <w:r>
                <w:rPr>
                  <w:color w:val="0000FF"/>
                </w:rPr>
                <w:t>N 425-ФЗ</w:t>
              </w:r>
            </w:hyperlink>
            <w:r>
              <w:rPr>
                <w:color w:val="392C69"/>
              </w:rPr>
              <w:t xml:space="preserve">, от 15.12.2025 </w:t>
            </w:r>
            <w:hyperlink r:id="rId739" w:history="1">
              <w:r>
                <w:rPr>
                  <w:color w:val="0000FF"/>
                </w:rPr>
                <w:t>N 460-ФЗ</w:t>
              </w:r>
            </w:hyperlink>
            <w:r>
              <w:rPr>
                <w:color w:val="392C69"/>
              </w:rPr>
              <w:t>,</w:t>
            </w:r>
          </w:p>
          <w:p w:rsidR="00BC6C53" w:rsidRDefault="00BC6C53">
            <w:pPr>
              <w:pStyle w:val="ConsPlusNormal"/>
              <w:jc w:val="center"/>
              <w:rPr>
                <w:color w:val="392C69"/>
              </w:rPr>
            </w:pPr>
            <w:r>
              <w:rPr>
                <w:color w:val="392C69"/>
              </w:rPr>
              <w:t xml:space="preserve">от 30.01.2026 </w:t>
            </w:r>
            <w:hyperlink r:id="rId740" w:history="1">
              <w:r>
                <w:rPr>
                  <w:color w:val="0000FF"/>
                </w:rPr>
                <w:t>N 15-ФЗ</w:t>
              </w:r>
            </w:hyperlink>
            <w:r>
              <w:rPr>
                <w:color w:val="392C69"/>
              </w:rPr>
              <w:t xml:space="preserve">, от 11.02.2026 </w:t>
            </w:r>
            <w:hyperlink r:id="rId741" w:history="1">
              <w:r>
                <w:rPr>
                  <w:color w:val="0000FF"/>
                </w:rPr>
                <w:t>N 18-ФЗ</w:t>
              </w:r>
            </w:hyperlink>
            <w:r>
              <w:rPr>
                <w:color w:val="392C69"/>
              </w:rPr>
              <w:t xml:space="preserve">, от 20.02.2026 </w:t>
            </w:r>
            <w:hyperlink r:id="rId742" w:history="1">
              <w:r>
                <w:rPr>
                  <w:color w:val="0000FF"/>
                </w:rPr>
                <w:t>N 40-ФЗ</w:t>
              </w:r>
            </w:hyperlink>
            <w:r>
              <w:rPr>
                <w:color w:val="392C69"/>
              </w:rPr>
              <w:t>,</w:t>
            </w:r>
          </w:p>
          <w:p w:rsidR="00BC6C53" w:rsidRDefault="00BC6C53">
            <w:pPr>
              <w:pStyle w:val="ConsPlusNormal"/>
              <w:jc w:val="center"/>
              <w:rPr>
                <w:color w:val="392C69"/>
              </w:rPr>
            </w:pPr>
            <w:r>
              <w:rPr>
                <w:color w:val="392C69"/>
              </w:rPr>
              <w:t xml:space="preserve">от 20.02.2026 </w:t>
            </w:r>
            <w:hyperlink r:id="rId743" w:history="1">
              <w:r>
                <w:rPr>
                  <w:color w:val="0000FF"/>
                </w:rPr>
                <w:t>N 42-ФЗ</w:t>
              </w:r>
            </w:hyperlink>
            <w:r>
              <w:rPr>
                <w:color w:val="392C69"/>
              </w:rPr>
              <w:t xml:space="preserve">, от 17.04.2026 </w:t>
            </w:r>
            <w:hyperlink r:id="rId744" w:history="1">
              <w:r>
                <w:rPr>
                  <w:color w:val="0000FF"/>
                </w:rPr>
                <w:t>N 102-ФЗ</w:t>
              </w:r>
            </w:hyperlink>
            <w:r>
              <w:rPr>
                <w:color w:val="392C69"/>
              </w:rPr>
              <w:t xml:space="preserve">, от 25.04.2026 </w:t>
            </w:r>
            <w:hyperlink r:id="rId745" w:history="1">
              <w:r>
                <w:rPr>
                  <w:color w:val="0000FF"/>
                </w:rPr>
                <w:t>N 104-ФЗ</w:t>
              </w:r>
            </w:hyperlink>
            <w:r>
              <w:rPr>
                <w:color w:val="392C69"/>
              </w:rPr>
              <w:t>,</w:t>
            </w:r>
          </w:p>
          <w:p w:rsidR="00BC6C53" w:rsidRDefault="00BC6C53">
            <w:pPr>
              <w:pStyle w:val="ConsPlusNormal"/>
              <w:jc w:val="center"/>
              <w:rPr>
                <w:color w:val="392C69"/>
              </w:rPr>
            </w:pPr>
            <w:r>
              <w:rPr>
                <w:color w:val="392C69"/>
              </w:rPr>
              <w:t xml:space="preserve">от 25.05.2026 </w:t>
            </w:r>
            <w:hyperlink r:id="rId746" w:history="1">
              <w:r>
                <w:rPr>
                  <w:color w:val="0000FF"/>
                </w:rPr>
                <w:t>N 142-ФЗ</w:t>
              </w:r>
            </w:hyperlink>
            <w:r>
              <w:rPr>
                <w:color w:val="392C69"/>
              </w:rPr>
              <w:t xml:space="preserve">, от 04.07.2026 </w:t>
            </w:r>
            <w:hyperlink r:id="rId747" w:history="1">
              <w:r>
                <w:rPr>
                  <w:color w:val="0000FF"/>
                </w:rPr>
                <w:t>N 218-ФЗ</w:t>
              </w:r>
            </w:hyperlink>
            <w:r>
              <w:rPr>
                <w:color w:val="392C69"/>
              </w:rPr>
              <w:t xml:space="preserve">, от 04.07.2026 </w:t>
            </w:r>
            <w:hyperlink r:id="rId748" w:history="1">
              <w:r>
                <w:rPr>
                  <w:color w:val="0000FF"/>
                </w:rPr>
                <w:t>N 228-ФЗ</w:t>
              </w:r>
            </w:hyperlink>
            <w:r>
              <w:rPr>
                <w:color w:val="392C69"/>
              </w:rPr>
              <w:t>,</w:t>
            </w:r>
          </w:p>
          <w:p w:rsidR="00BC6C53" w:rsidRDefault="00BC6C53">
            <w:pPr>
              <w:pStyle w:val="ConsPlusNormal"/>
              <w:jc w:val="center"/>
              <w:rPr>
                <w:color w:val="392C69"/>
              </w:rPr>
            </w:pPr>
            <w:r>
              <w:rPr>
                <w:color w:val="392C69"/>
              </w:rPr>
              <w:t xml:space="preserve">с изм., внесенными Федеральным </w:t>
            </w:r>
            <w:hyperlink r:id="rId749" w:history="1">
              <w:r>
                <w:rPr>
                  <w:color w:val="0000FF"/>
                </w:rPr>
                <w:t>законом</w:t>
              </w:r>
            </w:hyperlink>
          </w:p>
          <w:p w:rsidR="00BC6C53" w:rsidRDefault="00BC6C53">
            <w:pPr>
              <w:pStyle w:val="ConsPlusNormal"/>
              <w:jc w:val="center"/>
              <w:rPr>
                <w:color w:val="392C69"/>
              </w:rPr>
            </w:pPr>
            <w:r>
              <w:rPr>
                <w:color w:val="392C69"/>
              </w:rPr>
              <w:t xml:space="preserve">от 24.12.2002 N 176-ФЗ, </w:t>
            </w:r>
            <w:hyperlink r:id="rId750" w:history="1">
              <w:r>
                <w:rPr>
                  <w:color w:val="0000FF"/>
                </w:rPr>
                <w:t>Определением</w:t>
              </w:r>
            </w:hyperlink>
            <w:r>
              <w:rPr>
                <w:color w:val="392C69"/>
              </w:rPr>
              <w:t xml:space="preserve"> Конституционного Суда РФ</w:t>
            </w:r>
          </w:p>
          <w:p w:rsidR="00BC6C53" w:rsidRDefault="00BC6C53">
            <w:pPr>
              <w:pStyle w:val="ConsPlusNormal"/>
              <w:jc w:val="center"/>
              <w:rPr>
                <w:color w:val="392C69"/>
              </w:rPr>
            </w:pPr>
            <w:r>
              <w:rPr>
                <w:color w:val="392C69"/>
              </w:rPr>
              <w:t xml:space="preserve">от 14.01.2003 N 129-О, Федеральными законами от 23.12.2003 </w:t>
            </w:r>
            <w:hyperlink r:id="rId751" w:history="1">
              <w:r>
                <w:rPr>
                  <w:color w:val="0000FF"/>
                </w:rPr>
                <w:t>N 186-ФЗ</w:t>
              </w:r>
            </w:hyperlink>
            <w:r>
              <w:rPr>
                <w:color w:val="392C69"/>
              </w:rPr>
              <w:t>,</w:t>
            </w:r>
          </w:p>
          <w:p w:rsidR="00BC6C53" w:rsidRDefault="00BC6C53">
            <w:pPr>
              <w:pStyle w:val="ConsPlusNormal"/>
              <w:jc w:val="center"/>
              <w:rPr>
                <w:color w:val="392C69"/>
              </w:rPr>
            </w:pPr>
            <w:r>
              <w:rPr>
                <w:color w:val="392C69"/>
              </w:rPr>
              <w:t xml:space="preserve">от 29.12.2004 </w:t>
            </w:r>
            <w:hyperlink r:id="rId752" w:history="1">
              <w:r>
                <w:rPr>
                  <w:color w:val="0000FF"/>
                </w:rPr>
                <w:t>N 205-ФЗ</w:t>
              </w:r>
            </w:hyperlink>
            <w:r>
              <w:rPr>
                <w:color w:val="392C69"/>
              </w:rPr>
              <w:t>, Определениями Конституционного Суда РФ</w:t>
            </w:r>
          </w:p>
          <w:p w:rsidR="00BC6C53" w:rsidRDefault="00BC6C53">
            <w:pPr>
              <w:pStyle w:val="ConsPlusNormal"/>
              <w:jc w:val="center"/>
              <w:rPr>
                <w:color w:val="392C69"/>
              </w:rPr>
            </w:pPr>
            <w:r>
              <w:rPr>
                <w:color w:val="392C69"/>
              </w:rPr>
              <w:t xml:space="preserve">от 13.06.2006 </w:t>
            </w:r>
            <w:hyperlink r:id="rId753" w:history="1">
              <w:r>
                <w:rPr>
                  <w:color w:val="0000FF"/>
                </w:rPr>
                <w:t>N 272-О</w:t>
              </w:r>
            </w:hyperlink>
            <w:r>
              <w:rPr>
                <w:color w:val="392C69"/>
              </w:rPr>
              <w:t xml:space="preserve">, от 13.06.2006 </w:t>
            </w:r>
            <w:hyperlink r:id="rId754" w:history="1">
              <w:r>
                <w:rPr>
                  <w:color w:val="0000FF"/>
                </w:rPr>
                <w:t>N 274-О</w:t>
              </w:r>
            </w:hyperlink>
            <w:r>
              <w:rPr>
                <w:color w:val="392C69"/>
              </w:rPr>
              <w:t xml:space="preserve">, Федеральным </w:t>
            </w:r>
            <w:hyperlink r:id="rId755" w:history="1">
              <w:r>
                <w:rPr>
                  <w:color w:val="0000FF"/>
                </w:rPr>
                <w:t>законом</w:t>
              </w:r>
            </w:hyperlink>
          </w:p>
          <w:p w:rsidR="00BC6C53" w:rsidRDefault="00BC6C53">
            <w:pPr>
              <w:pStyle w:val="ConsPlusNormal"/>
              <w:jc w:val="center"/>
              <w:rPr>
                <w:color w:val="392C69"/>
              </w:rPr>
            </w:pPr>
            <w:r>
              <w:rPr>
                <w:color w:val="392C69"/>
              </w:rPr>
              <w:t>от 24.07.2007 N 198-ФЗ, Постановлениями Конституционного Суда РФ</w:t>
            </w:r>
          </w:p>
          <w:p w:rsidR="00BC6C53" w:rsidRDefault="00BC6C53">
            <w:pPr>
              <w:pStyle w:val="ConsPlusNormal"/>
              <w:jc w:val="center"/>
              <w:rPr>
                <w:color w:val="392C69"/>
              </w:rPr>
            </w:pPr>
            <w:r>
              <w:rPr>
                <w:color w:val="392C69"/>
              </w:rPr>
              <w:t xml:space="preserve">от 22.06.2009 </w:t>
            </w:r>
            <w:hyperlink r:id="rId756" w:history="1">
              <w:r>
                <w:rPr>
                  <w:color w:val="0000FF"/>
                </w:rPr>
                <w:t>N 10-П</w:t>
              </w:r>
            </w:hyperlink>
            <w:r>
              <w:rPr>
                <w:color w:val="392C69"/>
              </w:rPr>
              <w:t xml:space="preserve">, от 23.12.2009 </w:t>
            </w:r>
            <w:hyperlink r:id="rId757" w:history="1">
              <w:r>
                <w:rPr>
                  <w:color w:val="0000FF"/>
                </w:rPr>
                <w:t>N 20-П</w:t>
              </w:r>
            </w:hyperlink>
            <w:r>
              <w:rPr>
                <w:color w:val="392C69"/>
              </w:rPr>
              <w:t xml:space="preserve">, от 25.12.2012 </w:t>
            </w:r>
            <w:hyperlink r:id="rId758" w:history="1">
              <w:r>
                <w:rPr>
                  <w:color w:val="0000FF"/>
                </w:rPr>
                <w:t>N 33-П</w:t>
              </w:r>
            </w:hyperlink>
            <w:r>
              <w:rPr>
                <w:color w:val="392C69"/>
              </w:rPr>
              <w:t>,</w:t>
            </w:r>
          </w:p>
          <w:p w:rsidR="00BC6C53" w:rsidRDefault="00BC6C53">
            <w:pPr>
              <w:pStyle w:val="ConsPlusNormal"/>
              <w:jc w:val="center"/>
              <w:rPr>
                <w:color w:val="392C69"/>
              </w:rPr>
            </w:pPr>
            <w:r>
              <w:rPr>
                <w:color w:val="392C69"/>
              </w:rPr>
              <w:t xml:space="preserve">от 13.04.2016 </w:t>
            </w:r>
            <w:hyperlink r:id="rId759" w:history="1">
              <w:r>
                <w:rPr>
                  <w:color w:val="0000FF"/>
                </w:rPr>
                <w:t>N 11-П</w:t>
              </w:r>
            </w:hyperlink>
            <w:r>
              <w:rPr>
                <w:color w:val="392C69"/>
              </w:rPr>
              <w:t xml:space="preserve">, от 31.05.2018 </w:t>
            </w:r>
            <w:hyperlink r:id="rId760" w:history="1">
              <w:r>
                <w:rPr>
                  <w:color w:val="0000FF"/>
                </w:rPr>
                <w:t>N 22-П</w:t>
              </w:r>
            </w:hyperlink>
            <w:r>
              <w:rPr>
                <w:color w:val="392C69"/>
              </w:rPr>
              <w:t xml:space="preserve">, от 19.12.2019 </w:t>
            </w:r>
            <w:hyperlink r:id="rId761" w:history="1">
              <w:r>
                <w:rPr>
                  <w:color w:val="0000FF"/>
                </w:rPr>
                <w:t>N 41-П</w:t>
              </w:r>
            </w:hyperlink>
            <w:r>
              <w:rPr>
                <w:color w:val="392C69"/>
              </w:rPr>
              <w:t>,</w:t>
            </w:r>
          </w:p>
          <w:p w:rsidR="00BC6C53" w:rsidRDefault="00BC6C53">
            <w:pPr>
              <w:pStyle w:val="ConsPlusNormal"/>
              <w:jc w:val="center"/>
              <w:rPr>
                <w:color w:val="392C69"/>
              </w:rPr>
            </w:pPr>
            <w:r>
              <w:rPr>
                <w:color w:val="392C69"/>
              </w:rPr>
              <w:t xml:space="preserve">от 28.01.2020 </w:t>
            </w:r>
            <w:hyperlink r:id="rId762" w:history="1">
              <w:r>
                <w:rPr>
                  <w:color w:val="0000FF"/>
                </w:rPr>
                <w:t>N 5-П</w:t>
              </w:r>
            </w:hyperlink>
            <w:r>
              <w:rPr>
                <w:color w:val="392C69"/>
              </w:rPr>
              <w:t xml:space="preserve">, </w:t>
            </w:r>
            <w:hyperlink r:id="rId763" w:history="1">
              <w:r>
                <w:rPr>
                  <w:color w:val="0000FF"/>
                </w:rPr>
                <w:t>Постановлением</w:t>
              </w:r>
            </w:hyperlink>
            <w:r>
              <w:rPr>
                <w:color w:val="392C69"/>
              </w:rPr>
              <w:t xml:space="preserve"> Правительства РФ от 01.09.2020 N 1334,</w:t>
            </w:r>
          </w:p>
          <w:p w:rsidR="00BC6C53" w:rsidRDefault="00BC6C53">
            <w:pPr>
              <w:pStyle w:val="ConsPlusNormal"/>
              <w:jc w:val="center"/>
              <w:rPr>
                <w:color w:val="392C69"/>
              </w:rPr>
            </w:pPr>
            <w:r>
              <w:rPr>
                <w:color w:val="392C69"/>
              </w:rPr>
              <w:t xml:space="preserve">Постановлениями Конституционного Суда РФ от 11.10.2022 </w:t>
            </w:r>
            <w:hyperlink r:id="rId764" w:history="1">
              <w:r>
                <w:rPr>
                  <w:color w:val="0000FF"/>
                </w:rPr>
                <w:t>N 42-П</w:t>
              </w:r>
            </w:hyperlink>
            <w:r>
              <w:rPr>
                <w:color w:val="392C69"/>
              </w:rPr>
              <w:t>,</w:t>
            </w:r>
          </w:p>
          <w:p w:rsidR="00BC6C53" w:rsidRDefault="00BC6C53">
            <w:pPr>
              <w:pStyle w:val="ConsPlusNormal"/>
              <w:jc w:val="center"/>
              <w:rPr>
                <w:color w:val="392C69"/>
              </w:rPr>
            </w:pPr>
            <w:r>
              <w:rPr>
                <w:color w:val="392C69"/>
              </w:rPr>
              <w:t xml:space="preserve">от 31.05.2023 </w:t>
            </w:r>
            <w:hyperlink r:id="rId765" w:history="1">
              <w:r>
                <w:rPr>
                  <w:color w:val="0000FF"/>
                </w:rPr>
                <w:t>N 28-П</w:t>
              </w:r>
            </w:hyperlink>
            <w:r>
              <w:rPr>
                <w:color w:val="392C69"/>
              </w:rPr>
              <w:t xml:space="preserve">, от 14.02.2024 </w:t>
            </w:r>
            <w:hyperlink r:id="rId766" w:history="1">
              <w:r>
                <w:rPr>
                  <w:color w:val="0000FF"/>
                </w:rPr>
                <w:t>N 6-П</w:t>
              </w:r>
            </w:hyperlink>
            <w:r>
              <w:rPr>
                <w:color w:val="392C69"/>
              </w:rPr>
              <w:t xml:space="preserve">, от 21.01.2025 </w:t>
            </w:r>
            <w:hyperlink r:id="rId767" w:history="1">
              <w:r>
                <w:rPr>
                  <w:color w:val="0000FF"/>
                </w:rPr>
                <w:t>N 2-П</w:t>
              </w:r>
            </w:hyperlink>
            <w:r>
              <w:rPr>
                <w:color w:val="392C69"/>
              </w:rPr>
              <w:t>,</w:t>
            </w:r>
          </w:p>
          <w:p w:rsidR="00BC6C53" w:rsidRDefault="00BC6C53">
            <w:pPr>
              <w:pStyle w:val="ConsPlusNormal"/>
              <w:jc w:val="center"/>
              <w:rPr>
                <w:color w:val="392C69"/>
              </w:rPr>
            </w:pPr>
            <w:r>
              <w:rPr>
                <w:color w:val="392C69"/>
              </w:rPr>
              <w:t xml:space="preserve">от 25.11.2025 </w:t>
            </w:r>
            <w:hyperlink r:id="rId768" w:history="1">
              <w:r>
                <w:rPr>
                  <w:color w:val="0000FF"/>
                </w:rPr>
                <w:t>N 41-П</w:t>
              </w:r>
            </w:hyperlink>
            <w:r>
              <w:rPr>
                <w:color w:val="392C69"/>
              </w:rPr>
              <w:t xml:space="preserve">, от 15.01.2026 </w:t>
            </w:r>
            <w:hyperlink r:id="rId769" w:history="1">
              <w:r>
                <w:rPr>
                  <w:color w:val="0000FF"/>
                </w:rPr>
                <w:t>N 1-П</w:t>
              </w:r>
            </w:hyperlink>
            <w:r>
              <w:rPr>
                <w:color w:val="392C69"/>
              </w:rPr>
              <w:t xml:space="preserve">, от 22.04.2026 </w:t>
            </w:r>
            <w:hyperlink r:id="rId770" w:history="1">
              <w:r>
                <w:rPr>
                  <w:color w:val="0000FF"/>
                </w:rPr>
                <w:t>N 26-П</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center"/>
              <w:rPr>
                <w:color w:val="392C69"/>
              </w:rPr>
            </w:pPr>
          </w:p>
        </w:tc>
      </w:tr>
    </w:tbl>
    <w:p w:rsidR="00BC6C53" w:rsidRDefault="00BC6C53">
      <w:pPr>
        <w:pStyle w:val="ConsPlusNormal"/>
        <w:jc w:val="center"/>
      </w:pPr>
    </w:p>
    <w:p w:rsidR="00BC6C53" w:rsidRDefault="00BC6C53">
      <w:pPr>
        <w:pStyle w:val="ConsPlusNormal"/>
        <w:jc w:val="center"/>
        <w:outlineLvl w:val="0"/>
        <w:rPr>
          <w:b/>
          <w:bCs/>
        </w:rPr>
      </w:pPr>
      <w:r>
        <w:rPr>
          <w:b/>
          <w:bCs/>
        </w:rPr>
        <w:t>Раздел VIII. ФЕДЕРАЛЬНЫЕ НАЛОГИ</w:t>
      </w:r>
    </w:p>
    <w:p w:rsidR="00BC6C53" w:rsidRDefault="00BC6C53">
      <w:pPr>
        <w:pStyle w:val="ConsPlusNormal"/>
        <w:jc w:val="both"/>
      </w:pPr>
    </w:p>
    <w:p w:rsidR="00BC6C53" w:rsidRDefault="00BC6C53">
      <w:pPr>
        <w:pStyle w:val="ConsPlusNormal"/>
        <w:jc w:val="center"/>
        <w:outlineLvl w:val="1"/>
        <w:rPr>
          <w:b/>
          <w:bCs/>
        </w:rPr>
      </w:pPr>
      <w:bookmarkStart w:id="0" w:name="Par301"/>
      <w:bookmarkEnd w:id="0"/>
      <w:r>
        <w:rPr>
          <w:b/>
          <w:bCs/>
        </w:rPr>
        <w:t>Глава 21. НАЛОГ НА ДОБАВЛЕННУЮ СТОИМОСТЬ</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143. Налогоплательщики</w:t>
      </w:r>
    </w:p>
    <w:p w:rsidR="00BC6C53" w:rsidRDefault="00BC6C53">
      <w:pPr>
        <w:pStyle w:val="ConsPlusNormal"/>
        <w:jc w:val="both"/>
      </w:pPr>
    </w:p>
    <w:p w:rsidR="00BC6C53" w:rsidRDefault="00BC6C53">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BC6C53" w:rsidRDefault="00BC6C53">
      <w:pPr>
        <w:pStyle w:val="ConsPlusNormal"/>
        <w:jc w:val="both"/>
      </w:pPr>
      <w:r>
        <w:t xml:space="preserve">(в ред. Федеральных законов от 29.12.2000 </w:t>
      </w:r>
      <w:hyperlink r:id="rId771" w:history="1">
        <w:r>
          <w:rPr>
            <w:color w:val="0000FF"/>
          </w:rPr>
          <w:t>N 166-ФЗ</w:t>
        </w:r>
      </w:hyperlink>
      <w:r>
        <w:t xml:space="preserve">, от 01.12.2007 </w:t>
      </w:r>
      <w:hyperlink r:id="rId772" w:history="1">
        <w:r>
          <w:rPr>
            <w:color w:val="0000FF"/>
          </w:rPr>
          <w:t>N 310-ФЗ</w:t>
        </w:r>
      </w:hyperlink>
      <w:r>
        <w:t>)</w:t>
      </w:r>
    </w:p>
    <w:p w:rsidR="00BC6C53" w:rsidRDefault="00BC6C53">
      <w:pPr>
        <w:pStyle w:val="ConsPlusNormal"/>
        <w:spacing w:before="220"/>
        <w:ind w:firstLine="540"/>
        <w:jc w:val="both"/>
      </w:pPr>
      <w:r>
        <w:t>организации;</w:t>
      </w:r>
    </w:p>
    <w:p w:rsidR="00BC6C53" w:rsidRDefault="00BC6C53">
      <w:pPr>
        <w:pStyle w:val="ConsPlusNormal"/>
        <w:spacing w:before="220"/>
        <w:ind w:firstLine="540"/>
        <w:jc w:val="both"/>
      </w:pPr>
      <w:r>
        <w:t>индивидуальные предприниматели;</w:t>
      </w:r>
    </w:p>
    <w:p w:rsidR="00BC6C53" w:rsidRDefault="00BC6C53">
      <w:pPr>
        <w:pStyle w:val="ConsPlusNormal"/>
        <w:spacing w:before="220"/>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73" w:history="1">
        <w:r>
          <w:rPr>
            <w:color w:val="0000FF"/>
          </w:rPr>
          <w:t>законодательством</w:t>
        </w:r>
      </w:hyperlink>
      <w:r>
        <w:t xml:space="preserve"> Таможенного союза и </w:t>
      </w:r>
      <w:hyperlink r:id="rId774" w:history="1">
        <w:r>
          <w:rPr>
            <w:color w:val="0000FF"/>
          </w:rPr>
          <w:t>законодательством</w:t>
        </w:r>
      </w:hyperlink>
      <w:r>
        <w:t xml:space="preserve"> Российской Федерации о таможенном деле.</w:t>
      </w:r>
    </w:p>
    <w:p w:rsidR="00BC6C53" w:rsidRDefault="00BC6C53">
      <w:pPr>
        <w:pStyle w:val="ConsPlusNormal"/>
        <w:jc w:val="both"/>
      </w:pPr>
      <w:r>
        <w:t xml:space="preserve">(в ред. Федеральных законов от 29.12.2000 </w:t>
      </w:r>
      <w:hyperlink r:id="rId775" w:history="1">
        <w:r>
          <w:rPr>
            <w:color w:val="0000FF"/>
          </w:rPr>
          <w:t>N 166-ФЗ</w:t>
        </w:r>
      </w:hyperlink>
      <w:r>
        <w:t xml:space="preserve">, от 27.11.2010 </w:t>
      </w:r>
      <w:hyperlink r:id="rId776" w:history="1">
        <w:r>
          <w:rPr>
            <w:color w:val="0000FF"/>
          </w:rPr>
          <w:t>N 306-ФЗ</w:t>
        </w:r>
      </w:hyperlink>
      <w:r>
        <w:t>)</w:t>
      </w:r>
    </w:p>
    <w:p w:rsidR="00BC6C53" w:rsidRDefault="00BC6C53">
      <w:pPr>
        <w:pStyle w:val="ConsPlusNormal"/>
        <w:spacing w:before="220"/>
        <w:ind w:firstLine="540"/>
        <w:jc w:val="both"/>
      </w:pPr>
      <w:r>
        <w:t xml:space="preserve">2. Утратил силу с 1 января 2017 года. - Федеральные законы от 01.12.2007 </w:t>
      </w:r>
      <w:hyperlink r:id="rId777" w:history="1">
        <w:r>
          <w:rPr>
            <w:color w:val="0000FF"/>
          </w:rPr>
          <w:t>N 310-ФЗ</w:t>
        </w:r>
      </w:hyperlink>
      <w:r>
        <w:t xml:space="preserve">, от 30.07.2010 </w:t>
      </w:r>
      <w:hyperlink r:id="rId778" w:history="1">
        <w:r>
          <w:rPr>
            <w:color w:val="0000FF"/>
          </w:rPr>
          <w:t>N 242-ФЗ</w:t>
        </w:r>
      </w:hyperlink>
      <w:r>
        <w:t>.</w:t>
      </w:r>
    </w:p>
    <w:p w:rsidR="00BC6C53" w:rsidRDefault="00BC6C53">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79"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C6C53" w:rsidRDefault="00BC6C53">
      <w:pPr>
        <w:pStyle w:val="ConsPlusNormal"/>
        <w:jc w:val="both"/>
      </w:pPr>
      <w:r>
        <w:t xml:space="preserve">(в ред. Федеральных законов от 01.05.2019 </w:t>
      </w:r>
      <w:hyperlink r:id="rId780" w:history="1">
        <w:r>
          <w:rPr>
            <w:color w:val="0000FF"/>
          </w:rPr>
          <w:t>N 101-ФЗ</w:t>
        </w:r>
      </w:hyperlink>
      <w:r>
        <w:t xml:space="preserve">, от 20.04.2021 </w:t>
      </w:r>
      <w:hyperlink r:id="rId781" w:history="1">
        <w:r>
          <w:rPr>
            <w:color w:val="0000FF"/>
          </w:rPr>
          <w:t>N 101-ФЗ</w:t>
        </w:r>
      </w:hyperlink>
      <w:r>
        <w:t>)</w:t>
      </w:r>
    </w:p>
    <w:p w:rsidR="00BC6C53" w:rsidRDefault="00BC6C53">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82"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83" w:history="1">
        <w:r>
          <w:rPr>
            <w:color w:val="0000FF"/>
          </w:rPr>
          <w:t>законом</w:t>
        </w:r>
      </w:hyperlink>
      <w:r>
        <w:t>.</w:t>
      </w:r>
    </w:p>
    <w:p w:rsidR="00BC6C53" w:rsidRDefault="00BC6C53">
      <w:pPr>
        <w:pStyle w:val="ConsPlusNormal"/>
        <w:jc w:val="both"/>
      </w:pPr>
      <w:r>
        <w:t xml:space="preserve">(п. 3 введен Федеральным </w:t>
      </w:r>
      <w:hyperlink r:id="rId784" w:history="1">
        <w:r>
          <w:rPr>
            <w:color w:val="0000FF"/>
          </w:rPr>
          <w:t>законом</w:t>
        </w:r>
      </w:hyperlink>
      <w:r>
        <w:t xml:space="preserve"> от 07.06.2013 N 108-ФЗ)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144. Утратила силу. - Федеральный </w:t>
      </w:r>
      <w:hyperlink r:id="rId785" w:history="1">
        <w:r>
          <w:rPr>
            <w:b/>
            <w:bCs/>
            <w:color w:val="0000FF"/>
          </w:rPr>
          <w:t>закон</w:t>
        </w:r>
      </w:hyperlink>
      <w:r>
        <w:rPr>
          <w:b/>
          <w:bCs/>
        </w:rPr>
        <w:t xml:space="preserve"> от 27.07.2010 N 229-ФЗ.</w:t>
      </w:r>
    </w:p>
    <w:p w:rsidR="00BC6C53" w:rsidRDefault="00BC6C53">
      <w:pPr>
        <w:pStyle w:val="ConsPlusNormal"/>
        <w:jc w:val="both"/>
      </w:pPr>
    </w:p>
    <w:p w:rsidR="00BC6C53" w:rsidRDefault="00BC6C53">
      <w:pPr>
        <w:pStyle w:val="ConsPlusNormal"/>
        <w:ind w:firstLine="540"/>
        <w:jc w:val="both"/>
        <w:outlineLvl w:val="2"/>
        <w:rPr>
          <w:b/>
          <w:bCs/>
        </w:rPr>
      </w:pPr>
      <w:bookmarkStart w:id="1" w:name="Par319"/>
      <w:bookmarkEnd w:id="1"/>
      <w:r>
        <w:rPr>
          <w:b/>
          <w:bCs/>
        </w:rPr>
        <w:t>Статья 145. Освобождение от исполнения обязанностей налогоплательщика</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786"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bookmarkStart w:id="2" w:name="Par323"/>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87" w:history="1">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BC6C53" w:rsidRDefault="00BC6C53">
      <w:pPr>
        <w:pStyle w:val="ConsPlusNormal"/>
        <w:jc w:val="both"/>
      </w:pPr>
      <w:r>
        <w:t xml:space="preserve">(в ред. Федеральных законов от 07.07.2003 </w:t>
      </w:r>
      <w:hyperlink r:id="rId788" w:history="1">
        <w:r>
          <w:rPr>
            <w:color w:val="0000FF"/>
          </w:rPr>
          <w:t>N 117-ФЗ</w:t>
        </w:r>
      </w:hyperlink>
      <w:r>
        <w:t xml:space="preserve">, от 22.07.2005 </w:t>
      </w:r>
      <w:hyperlink r:id="rId789" w:history="1">
        <w:r>
          <w:rPr>
            <w:color w:val="0000FF"/>
          </w:rPr>
          <w:t>N 119-ФЗ</w:t>
        </w:r>
      </w:hyperlink>
      <w:r>
        <w:t xml:space="preserve">, от 28.09.2010 </w:t>
      </w:r>
      <w:hyperlink r:id="rId790" w:history="1">
        <w:r>
          <w:rPr>
            <w:color w:val="0000FF"/>
          </w:rPr>
          <w:t>N 243-ФЗ</w:t>
        </w:r>
      </w:hyperlink>
      <w:r>
        <w:t xml:space="preserve">, от 27.11.2017 </w:t>
      </w:r>
      <w:hyperlink r:id="rId791" w:history="1">
        <w:r>
          <w:rPr>
            <w:color w:val="0000FF"/>
          </w:rPr>
          <w:t>N 335-ФЗ</w:t>
        </w:r>
      </w:hyperlink>
      <w:r>
        <w:t xml:space="preserve">, от 12.07.2024 </w:t>
      </w:r>
      <w:hyperlink r:id="rId792" w:history="1">
        <w:r>
          <w:rPr>
            <w:color w:val="0000FF"/>
          </w:rPr>
          <w:t>N 176-ФЗ</w:t>
        </w:r>
      </w:hyperlink>
      <w:r>
        <w:t>)</w:t>
      </w:r>
    </w:p>
    <w:p w:rsidR="00BC6C53" w:rsidRDefault="00BC6C53">
      <w:pPr>
        <w:pStyle w:val="ConsPlusNormal"/>
        <w:spacing w:before="220"/>
        <w:ind w:firstLine="540"/>
        <w:jc w:val="both"/>
      </w:pPr>
      <w:bookmarkStart w:id="3" w:name="Par325"/>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w:t>
      </w:r>
      <w:r>
        <w:lastRenderedPageBreak/>
        <w:t>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BC6C53" w:rsidRDefault="00BC6C53">
      <w:pPr>
        <w:pStyle w:val="ConsPlusNormal"/>
        <w:jc w:val="both"/>
      </w:pPr>
      <w:r>
        <w:t xml:space="preserve">(абзац введен Федеральным </w:t>
      </w:r>
      <w:hyperlink r:id="rId793" w:history="1">
        <w:r>
          <w:rPr>
            <w:color w:val="0000FF"/>
          </w:rPr>
          <w:t>законом</w:t>
        </w:r>
      </w:hyperlink>
      <w:r>
        <w:t xml:space="preserve"> от 27.11.2017 N 335-ФЗ)</w:t>
      </w:r>
    </w:p>
    <w:p w:rsidR="00BC6C53" w:rsidRDefault="00BC6C53">
      <w:pPr>
        <w:pStyle w:val="ConsPlusNormal"/>
        <w:spacing w:before="220"/>
        <w:ind w:firstLine="540"/>
        <w:jc w:val="both"/>
      </w:pPr>
      <w:bookmarkStart w:id="4" w:name="Par327"/>
      <w:bookmarkEnd w:id="4"/>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rsidR="00BC6C53" w:rsidRDefault="00BC6C53">
      <w:pPr>
        <w:pStyle w:val="ConsPlusNormal"/>
        <w:jc w:val="both"/>
      </w:pPr>
      <w:r>
        <w:t xml:space="preserve">(абзац введен Федеральным </w:t>
      </w:r>
      <w:hyperlink r:id="rId794" w:history="1">
        <w:r>
          <w:rPr>
            <w:color w:val="0000FF"/>
          </w:rPr>
          <w:t>законом</w:t>
        </w:r>
      </w:hyperlink>
      <w:r>
        <w:t xml:space="preserve"> от 12.07.2024 N 176-ФЗ)</w:t>
      </w:r>
    </w:p>
    <w:p w:rsidR="00BC6C53" w:rsidRDefault="00BC6C53">
      <w:pPr>
        <w:pStyle w:val="ConsPlusNormal"/>
        <w:spacing w:before="220"/>
        <w:ind w:firstLine="540"/>
        <w:jc w:val="both"/>
      </w:pPr>
      <w:bookmarkStart w:id="5" w:name="Par329"/>
      <w:bookmarkEnd w:id="5"/>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ar6477" w:history="1">
        <w:r>
          <w:rPr>
            <w:color w:val="0000FF"/>
          </w:rPr>
          <w:t>главой 23</w:t>
        </w:r>
      </w:hyperlink>
      <w:r>
        <w:t xml:space="preserve">, </w:t>
      </w:r>
      <w:hyperlink w:anchor="Par9660" w:history="1">
        <w:r>
          <w:rPr>
            <w:color w:val="0000FF"/>
          </w:rPr>
          <w:t>25</w:t>
        </w:r>
      </w:hyperlink>
      <w:r>
        <w:t xml:space="preserve"> или </w:t>
      </w:r>
      <w:hyperlink w:anchor="Par23528" w:history="1">
        <w:r>
          <w:rPr>
            <w:color w:val="0000FF"/>
          </w:rPr>
          <w:t>26.1</w:t>
        </w:r>
      </w:hyperlink>
      <w:r>
        <w:t xml:space="preserve"> настоящего Кодекса, а также в порядке, установленном Федеральным </w:t>
      </w:r>
      <w:hyperlink r:id="rId795" w:history="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20 миллионов рублей за 2025 - 2028 годы, 15 миллионов рублей за 2029 год, 10 миллионов рублей за 2030 год и последующие годы;</w:t>
      </w:r>
    </w:p>
    <w:p w:rsidR="00BC6C53" w:rsidRDefault="00BC6C53">
      <w:pPr>
        <w:pStyle w:val="ConsPlusNormal"/>
        <w:jc w:val="both"/>
      </w:pPr>
      <w:r>
        <w:t xml:space="preserve">(абзац введен Федеральным </w:t>
      </w:r>
      <w:hyperlink r:id="rId796" w:history="1">
        <w:r>
          <w:rPr>
            <w:color w:val="0000FF"/>
          </w:rPr>
          <w:t>законом</w:t>
        </w:r>
      </w:hyperlink>
      <w:r>
        <w:t xml:space="preserve"> от 12.07.2024 N 176-ФЗ (ред. 29.10.2024); в ред. Федеральных законов от 28.11.2025 </w:t>
      </w:r>
      <w:hyperlink r:id="rId797" w:history="1">
        <w:r>
          <w:rPr>
            <w:color w:val="0000FF"/>
          </w:rPr>
          <w:t>N 425-ФЗ</w:t>
        </w:r>
      </w:hyperlink>
      <w:r>
        <w:t xml:space="preserve">, от 04.07.2026 </w:t>
      </w:r>
      <w:hyperlink r:id="rId798" w:history="1">
        <w:r>
          <w:rPr>
            <w:color w:val="0000FF"/>
          </w:rPr>
          <w:t>N 228-ФЗ</w:t>
        </w:r>
      </w:hyperlink>
      <w:r>
        <w:t>)</w:t>
      </w:r>
    </w:p>
    <w:p w:rsidR="00BC6C53" w:rsidRDefault="00BC6C53">
      <w:pPr>
        <w:pStyle w:val="ConsPlusNormal"/>
        <w:spacing w:before="220"/>
        <w:ind w:firstLine="540"/>
        <w:jc w:val="both"/>
      </w:pPr>
      <w:bookmarkStart w:id="6" w:name="Par331"/>
      <w:bookmarkEnd w:id="6"/>
      <w: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не превысила в совокупности: 20 миллионов рублей за 2025 - 2028 годы, 15 миллионов рублей за 2029 год, 10 миллионов рублей за 2030 год и последующие годы.</w:t>
      </w:r>
    </w:p>
    <w:p w:rsidR="00BC6C53" w:rsidRDefault="00BC6C53">
      <w:pPr>
        <w:pStyle w:val="ConsPlusNormal"/>
        <w:jc w:val="both"/>
      </w:pPr>
      <w:r>
        <w:t xml:space="preserve">(абзац введен Федеральным </w:t>
      </w:r>
      <w:hyperlink r:id="rId799" w:history="1">
        <w:r>
          <w:rPr>
            <w:color w:val="0000FF"/>
          </w:rPr>
          <w:t>законом</w:t>
        </w:r>
      </w:hyperlink>
      <w:r>
        <w:t xml:space="preserve"> от 12.07.2024 N 176-ФЗ; в ред. Федеральных законов от 28.11.2025 </w:t>
      </w:r>
      <w:hyperlink r:id="rId800" w:history="1">
        <w:r>
          <w:rPr>
            <w:color w:val="0000FF"/>
          </w:rPr>
          <w:t>N 425-ФЗ</w:t>
        </w:r>
      </w:hyperlink>
      <w:r>
        <w:t xml:space="preserve">, от 04.07.2026 </w:t>
      </w:r>
      <w:hyperlink r:id="rId801" w:history="1">
        <w:r>
          <w:rPr>
            <w:color w:val="0000FF"/>
          </w:rPr>
          <w:t>N 228-ФЗ</w:t>
        </w:r>
      </w:hyperlink>
      <w:r>
        <w:t>)</w:t>
      </w:r>
    </w:p>
    <w:p w:rsidR="00BC6C53" w:rsidRDefault="00BC6C53">
      <w:pPr>
        <w:pStyle w:val="ConsPlusNormal"/>
        <w:spacing w:before="220"/>
        <w:ind w:firstLine="540"/>
        <w:jc w:val="both"/>
      </w:pPr>
      <w:r>
        <w:t>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rsidR="00BC6C53" w:rsidRDefault="00BC6C53">
      <w:pPr>
        <w:pStyle w:val="ConsPlusNormal"/>
        <w:jc w:val="both"/>
      </w:pPr>
      <w:r>
        <w:t xml:space="preserve">(абзац введен Федеральным </w:t>
      </w:r>
      <w:hyperlink r:id="rId802" w:history="1">
        <w:r>
          <w:rPr>
            <w:color w:val="0000FF"/>
          </w:rPr>
          <w:t>законом</w:t>
        </w:r>
      </w:hyperlink>
      <w:r>
        <w:t xml:space="preserve"> от 12.07.2024 N 176-ФЗ)</w:t>
      </w:r>
    </w:p>
    <w:p w:rsidR="00BC6C53" w:rsidRDefault="00BC6C53">
      <w:pPr>
        <w:pStyle w:val="ConsPlusNormal"/>
        <w:spacing w:before="220"/>
        <w:ind w:firstLine="540"/>
        <w:jc w:val="both"/>
      </w:pPr>
      <w:bookmarkStart w:id="7" w:name="Par335"/>
      <w:bookmarkEnd w:id="7"/>
      <w:r>
        <w:t xml:space="preserve">При определении величины доходов, указанной в </w:t>
      </w:r>
      <w:hyperlink w:anchor="Par329" w:history="1">
        <w:r>
          <w:rPr>
            <w:color w:val="0000FF"/>
          </w:rPr>
          <w:t>абзацах четвертом</w:t>
        </w:r>
      </w:hyperlink>
      <w:r>
        <w:t xml:space="preserve"> и </w:t>
      </w:r>
      <w:hyperlink w:anchor="Par331" w:history="1">
        <w:r>
          <w:rPr>
            <w:color w:val="0000FF"/>
          </w:rPr>
          <w:t>пятом</w:t>
        </w:r>
      </w:hyperlink>
      <w:r>
        <w:t xml:space="preserve"> настоящего пункта, не учитываются доходы в виде положительной курсовой разницы, предусмотренные </w:t>
      </w:r>
      <w:hyperlink w:anchor="Par9913" w:history="1">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ar1199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BC6C53" w:rsidRDefault="00BC6C53">
      <w:pPr>
        <w:pStyle w:val="ConsPlusNormal"/>
        <w:jc w:val="both"/>
      </w:pPr>
      <w:r>
        <w:t xml:space="preserve">(абзац введен Федеральным </w:t>
      </w:r>
      <w:hyperlink r:id="rId803" w:history="1">
        <w:r>
          <w:rPr>
            <w:color w:val="0000FF"/>
          </w:rPr>
          <w:t>законом</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8 п. 1 ст. 145 распространяется на правоотношения, возникшие с 01.04.2026 (ФЗ от 25.04.2026 </w:t>
            </w:r>
            <w:hyperlink r:id="rId804" w:history="1">
              <w:r>
                <w:rPr>
                  <w:color w:val="0000FF"/>
                </w:rPr>
                <w:t>N 104-ФЗ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определении за 2025 год величины доходов, указанной в </w:t>
      </w:r>
      <w:hyperlink w:anchor="Par329" w:history="1">
        <w:r>
          <w:rPr>
            <w:color w:val="0000FF"/>
          </w:rPr>
          <w:t>абзацах четвертом</w:t>
        </w:r>
      </w:hyperlink>
      <w:r>
        <w:t xml:space="preserve"> и </w:t>
      </w:r>
      <w:hyperlink w:anchor="Par331" w:history="1">
        <w:r>
          <w:rPr>
            <w:color w:val="0000FF"/>
          </w:rPr>
          <w:t>пятом</w:t>
        </w:r>
      </w:hyperlink>
      <w:r>
        <w:t xml:space="preserve"> настоящего пункта, индивидуальными предпринимателями, применяющими упрощенную систему налогообложения, у которых за 2025 год сумма доходов, определяемых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и с учетом </w:t>
      </w:r>
      <w:r>
        <w:lastRenderedPageBreak/>
        <w:t xml:space="preserve">положений настоящего пункта, не превысила в совокупности 60 миллионов рублей и которые утратили с 1 января 2026 года освобождение от исполнения обязанностей налогоплательщика, связанных с исчислением и уплатой налога, и индивидуальными предпринимателями, применяющими упрощенную систему налогообложения и утратившими с 1 января 2026 года право на применение патентной системы налогообложения, не учитываются также доходы в виде процентов, полученных по вкладам (остаткам на счетах) в банках, находящихся на территории Российской Федерации. При этом, если определенная в соответствии с настоящим абзацем сумма доходов за 2025 год не превысила величину доходов, указанную в </w:t>
      </w:r>
      <w:hyperlink w:anchor="Par329" w:history="1">
        <w:r>
          <w:rPr>
            <w:color w:val="0000FF"/>
          </w:rPr>
          <w:t>абзацах четвертом</w:t>
        </w:r>
      </w:hyperlink>
      <w:r>
        <w:t xml:space="preserve"> и </w:t>
      </w:r>
      <w:hyperlink w:anchor="Par331" w:history="1">
        <w:r>
          <w:rPr>
            <w:color w:val="0000FF"/>
          </w:rPr>
          <w:t>пятом</w:t>
        </w:r>
      </w:hyperlink>
      <w:r>
        <w:t xml:space="preserve"> настоящего пункта, указанные индивидуальные предприниматели освобождаются от исполнения обязанностей налогоплательщика, связанных с исчислением и уплатой налога, по 31 декабря 2026 года включительно при условии соблюдения положений </w:t>
      </w:r>
      <w:hyperlink w:anchor="Par374" w:history="1">
        <w:r>
          <w:rPr>
            <w:color w:val="0000FF"/>
          </w:rPr>
          <w:t>абзаца третьего пункта 5</w:t>
        </w:r>
      </w:hyperlink>
      <w:r>
        <w:t xml:space="preserve"> настоящей статьи.</w:t>
      </w:r>
    </w:p>
    <w:p w:rsidR="00BC6C53" w:rsidRDefault="00BC6C53">
      <w:pPr>
        <w:pStyle w:val="ConsPlusNormal"/>
        <w:jc w:val="both"/>
      </w:pPr>
      <w:r>
        <w:t xml:space="preserve">(абзац введен Федеральным </w:t>
      </w:r>
      <w:hyperlink r:id="rId805" w:history="1">
        <w:r>
          <w:rPr>
            <w:color w:val="0000FF"/>
          </w:rPr>
          <w:t>законом</w:t>
        </w:r>
      </w:hyperlink>
      <w:r>
        <w:t xml:space="preserve"> от 25.04.2026 N 104-ФЗ)</w:t>
      </w:r>
    </w:p>
    <w:p w:rsidR="00BC6C53" w:rsidRDefault="00BC6C53">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ar329" w:history="1">
        <w:r>
          <w:rPr>
            <w:color w:val="0000FF"/>
          </w:rPr>
          <w:t>абзацах четвертом</w:t>
        </w:r>
      </w:hyperlink>
      <w:r>
        <w:t xml:space="preserve"> и </w:t>
      </w:r>
      <w:hyperlink w:anchor="Par331" w:history="1">
        <w:r>
          <w:rPr>
            <w:color w:val="0000FF"/>
          </w:rPr>
          <w:t>пятом</w:t>
        </w:r>
      </w:hyperlink>
      <w:r>
        <w:t xml:space="preserve"> настоящего пункта, учитываются доходы по обоим указанным налоговым режимам.</w:t>
      </w:r>
    </w:p>
    <w:p w:rsidR="00BC6C53" w:rsidRDefault="00BC6C53">
      <w:pPr>
        <w:pStyle w:val="ConsPlusNormal"/>
        <w:jc w:val="both"/>
      </w:pPr>
      <w:r>
        <w:t xml:space="preserve">(абзац введен Федеральным </w:t>
      </w:r>
      <w:hyperlink r:id="rId806" w:history="1">
        <w:r>
          <w:rPr>
            <w:color w:val="0000FF"/>
          </w:rPr>
          <w:t>законом</w:t>
        </w:r>
      </w:hyperlink>
      <w:r>
        <w:t xml:space="preserve"> от 12.07.2024 N 176-ФЗ)</w:t>
      </w:r>
    </w:p>
    <w:p w:rsidR="00BC6C53" w:rsidRDefault="00BC6C53">
      <w:pPr>
        <w:pStyle w:val="ConsPlusNormal"/>
        <w:spacing w:before="220"/>
        <w:ind w:firstLine="540"/>
        <w:jc w:val="both"/>
      </w:pPr>
      <w:bookmarkStart w:id="8" w:name="Par343"/>
      <w:bookmarkEnd w:id="8"/>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ar329" w:history="1">
        <w:r>
          <w:rPr>
            <w:color w:val="0000FF"/>
          </w:rPr>
          <w:t>абзацами четвертым</w:t>
        </w:r>
      </w:hyperlink>
      <w:r>
        <w:t xml:space="preserve"> и </w:t>
      </w:r>
      <w:hyperlink w:anchor="Par331" w:history="1">
        <w:r>
          <w:rPr>
            <w:color w:val="0000FF"/>
          </w:rPr>
          <w:t>пятым</w:t>
        </w:r>
      </w:hyperlink>
      <w:r>
        <w:t xml:space="preserve"> настоящего пункта учитываются доходы по всем указанным специальным налоговым режимам.</w:t>
      </w:r>
    </w:p>
    <w:p w:rsidR="00BC6C53" w:rsidRDefault="00BC6C53">
      <w:pPr>
        <w:pStyle w:val="ConsPlusNormal"/>
        <w:jc w:val="both"/>
      </w:pPr>
      <w:r>
        <w:t xml:space="preserve">(абзац введен Федеральным </w:t>
      </w:r>
      <w:hyperlink r:id="rId807" w:history="1">
        <w:r>
          <w:rPr>
            <w:color w:val="0000FF"/>
          </w:rPr>
          <w:t>законом</w:t>
        </w:r>
      </w:hyperlink>
      <w:r>
        <w:t xml:space="preserve"> от 12.07.2024 N 176-ФЗ (ред. 29.10.2024))</w:t>
      </w:r>
    </w:p>
    <w:p w:rsidR="00BC6C53" w:rsidRDefault="00BC6C53">
      <w:pPr>
        <w:pStyle w:val="ConsPlusNormal"/>
        <w:spacing w:before="220"/>
        <w:ind w:firstLine="540"/>
        <w:jc w:val="both"/>
      </w:pPr>
      <w:bookmarkStart w:id="9" w:name="Par345"/>
      <w:bookmarkEnd w:id="9"/>
      <w: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w:anchor="Par4036"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ar403" w:history="1">
        <w:r>
          <w:rPr>
            <w:color w:val="0000FF"/>
          </w:rPr>
          <w:t>статьях 145.1</w:t>
        </w:r>
      </w:hyperlink>
      <w:r>
        <w:t xml:space="preserve"> и </w:t>
      </w:r>
      <w:hyperlink w:anchor="Par444" w:history="1">
        <w:r>
          <w:rPr>
            <w:color w:val="0000FF"/>
          </w:rPr>
          <w:t>145.2</w:t>
        </w:r>
      </w:hyperlink>
      <w:r>
        <w:t xml:space="preserve"> настоящего Кодекса.</w:t>
      </w:r>
    </w:p>
    <w:p w:rsidR="00BC6C53" w:rsidRDefault="00BC6C53">
      <w:pPr>
        <w:pStyle w:val="ConsPlusNormal"/>
        <w:jc w:val="both"/>
      </w:pPr>
      <w:r>
        <w:t xml:space="preserve">(в ред. Федерального </w:t>
      </w:r>
      <w:hyperlink r:id="rId808" w:history="1">
        <w:r>
          <w:rPr>
            <w:color w:val="0000FF"/>
          </w:rPr>
          <w:t>закона</w:t>
        </w:r>
      </w:hyperlink>
      <w:r>
        <w:t xml:space="preserve"> от 23.11.2024 N 399-ФЗ)</w:t>
      </w:r>
    </w:p>
    <w:p w:rsidR="00BC6C53" w:rsidRDefault="00BC6C53">
      <w:pPr>
        <w:pStyle w:val="ConsPlusNormal"/>
        <w:spacing w:before="220"/>
        <w:ind w:firstLine="540"/>
        <w:jc w:val="both"/>
      </w:pPr>
      <w:r>
        <w:t xml:space="preserve">Организации и индивидуальные предприниматели, указанные в </w:t>
      </w:r>
      <w:hyperlink w:anchor="Par327" w:history="1">
        <w:r>
          <w:rPr>
            <w:color w:val="0000FF"/>
          </w:rPr>
          <w:t>абзацах третьем</w:t>
        </w:r>
      </w:hyperlink>
      <w:r>
        <w:t xml:space="preserve"> - </w:t>
      </w:r>
      <w:hyperlink w:anchor="Par331" w:history="1">
        <w:r>
          <w:rPr>
            <w:color w:val="0000FF"/>
          </w:rPr>
          <w:t>пятом пункта 1</w:t>
        </w:r>
      </w:hyperlink>
      <w: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anchor="Par345" w:history="1">
        <w:r>
          <w:rPr>
            <w:color w:val="0000FF"/>
          </w:rPr>
          <w:t>абзацем первым</w:t>
        </w:r>
      </w:hyperlink>
      <w:r>
        <w:t xml:space="preserve"> настоящего пункта.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2 ст. 145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809" w:history="1">
              <w:r>
                <w:rPr>
                  <w:color w:val="0000FF"/>
                </w:rPr>
                <w:t>N 425-ФЗ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Положения настоящей статьи распространяются на организации и индивидуальных предпринимателей, указанных в </w:t>
      </w:r>
      <w:hyperlink w:anchor="Par327" w:history="1">
        <w:r>
          <w:rPr>
            <w:color w:val="0000FF"/>
          </w:rPr>
          <w:t>абзацах третьем</w:t>
        </w:r>
      </w:hyperlink>
      <w:r>
        <w:t xml:space="preserve"> - </w:t>
      </w:r>
      <w:hyperlink w:anchor="Par331" w:history="1">
        <w:r>
          <w:rPr>
            <w:color w:val="0000FF"/>
          </w:rPr>
          <w:t>пятом пункта 1</w:t>
        </w:r>
      </w:hyperlink>
      <w:r>
        <w:t xml:space="preserve"> настоящей статьи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BC6C53" w:rsidRDefault="00BC6C53">
      <w:pPr>
        <w:pStyle w:val="ConsPlusNormal"/>
        <w:jc w:val="both"/>
      </w:pPr>
      <w:r>
        <w:t xml:space="preserve">(абзац введен Федеральным </w:t>
      </w:r>
      <w:hyperlink r:id="rId810" w:history="1">
        <w:r>
          <w:rPr>
            <w:color w:val="0000FF"/>
          </w:rPr>
          <w:t>законом</w:t>
        </w:r>
      </w:hyperlink>
      <w:r>
        <w:t xml:space="preserve"> от 28.11.2025 N 425-ФЗ)</w:t>
      </w:r>
    </w:p>
    <w:p w:rsidR="00BC6C53" w:rsidRDefault="00BC6C53">
      <w:pPr>
        <w:pStyle w:val="ConsPlusNormal"/>
        <w:jc w:val="both"/>
      </w:pPr>
      <w:r>
        <w:t xml:space="preserve">(п. 2 в ред. Федерального </w:t>
      </w:r>
      <w:hyperlink r:id="rId811" w:history="1">
        <w:r>
          <w:rPr>
            <w:color w:val="0000FF"/>
          </w:rPr>
          <w:t>закона</w:t>
        </w:r>
      </w:hyperlink>
      <w:r>
        <w:t xml:space="preserve"> от 12.07.2024 N 176-ФЗ)</w:t>
      </w:r>
    </w:p>
    <w:p w:rsidR="00BC6C53" w:rsidRDefault="00BC6C53">
      <w:pPr>
        <w:pStyle w:val="ConsPlusNormal"/>
        <w:spacing w:before="220"/>
        <w:ind w:firstLine="540"/>
        <w:jc w:val="both"/>
      </w:pPr>
      <w:bookmarkStart w:id="10" w:name="Par353"/>
      <w:bookmarkEnd w:id="10"/>
      <w:r>
        <w:t xml:space="preserve">3. Освобождение в соответствии с </w:t>
      </w:r>
      <w:hyperlink w:anchor="Par323" w:history="1">
        <w:r>
          <w:rPr>
            <w:color w:val="0000FF"/>
          </w:rPr>
          <w:t>пунктом 1</w:t>
        </w:r>
      </w:hyperlink>
      <w:r>
        <w:t xml:space="preserve"> настоящей статьи не применяется в отношении </w:t>
      </w:r>
      <w:r>
        <w:lastRenderedPageBreak/>
        <w:t xml:space="preserve">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477" w:history="1">
        <w:r>
          <w:rPr>
            <w:color w:val="0000FF"/>
          </w:rPr>
          <w:t>подпунктом 4 пункта 1 статьи 146</w:t>
        </w:r>
      </w:hyperlink>
      <w:r>
        <w:t xml:space="preserve"> настоящего Кодекса.</w:t>
      </w:r>
    </w:p>
    <w:p w:rsidR="00BC6C53" w:rsidRDefault="00BC6C53">
      <w:pPr>
        <w:pStyle w:val="ConsPlusNormal"/>
        <w:jc w:val="both"/>
      </w:pPr>
      <w:r>
        <w:t xml:space="preserve">(в ред. Федерального </w:t>
      </w:r>
      <w:hyperlink r:id="rId812" w:history="1">
        <w:r>
          <w:rPr>
            <w:color w:val="0000FF"/>
          </w:rPr>
          <w:t>закона</w:t>
        </w:r>
      </w:hyperlink>
      <w:r>
        <w:t xml:space="preserve"> от 27.11.2010 N 306-ФЗ)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Письмом ФНС России от 17.05.2022 N ЕА-4-15/5874@ направлена рекомендуемая </w:t>
            </w:r>
            <w:hyperlink r:id="rId813" w:history="1">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Лица, указанные в </w:t>
      </w:r>
      <w:hyperlink w:anchor="Par323"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w:t>
      </w:r>
      <w:hyperlink r:id="rId814" w:history="1">
        <w:r>
          <w:rPr>
            <w:color w:val="0000FF"/>
          </w:rPr>
          <w:t>уведомление</w:t>
        </w:r>
      </w:hyperlink>
      <w:r>
        <w:t xml:space="preserve"> и документы, указанные в </w:t>
      </w:r>
      <w:hyperlink w:anchor="Par380"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BC6C53" w:rsidRDefault="00BC6C53">
      <w:pPr>
        <w:pStyle w:val="ConsPlusNormal"/>
        <w:jc w:val="both"/>
      </w:pPr>
      <w:r>
        <w:t xml:space="preserve">(в ред. Федеральных законов от 27.11.2017 </w:t>
      </w:r>
      <w:hyperlink r:id="rId815" w:history="1">
        <w:r>
          <w:rPr>
            <w:color w:val="0000FF"/>
          </w:rPr>
          <w:t>N 335-ФЗ</w:t>
        </w:r>
      </w:hyperlink>
      <w:r>
        <w:t xml:space="preserve">, от 12.07.2024 </w:t>
      </w:r>
      <w:hyperlink r:id="rId816" w:history="1">
        <w:r>
          <w:rPr>
            <w:color w:val="0000FF"/>
          </w:rPr>
          <w:t>N 176-ФЗ</w:t>
        </w:r>
      </w:hyperlink>
      <w:r>
        <w:t>)</w:t>
      </w:r>
    </w:p>
    <w:p w:rsidR="00BC6C53" w:rsidRDefault="00BC6C53">
      <w:pPr>
        <w:pStyle w:val="ConsPlusNormal"/>
        <w:spacing w:before="220"/>
        <w:ind w:firstLine="540"/>
        <w:jc w:val="both"/>
      </w:pPr>
      <w:r>
        <w:t xml:space="preserve">Лица, указанные в </w:t>
      </w:r>
      <w:hyperlink w:anchor="Par325"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rsidR="00BC6C53" w:rsidRDefault="00BC6C53">
      <w:pPr>
        <w:pStyle w:val="ConsPlusNormal"/>
        <w:jc w:val="both"/>
      </w:pPr>
      <w:r>
        <w:t xml:space="preserve">(абзац введен Федеральным </w:t>
      </w:r>
      <w:hyperlink r:id="rId817" w:history="1">
        <w:r>
          <w:rPr>
            <w:color w:val="0000FF"/>
          </w:rPr>
          <w:t>законом</w:t>
        </w:r>
      </w:hyperlink>
      <w:r>
        <w:t xml:space="preserve"> от 27.11.2017 N 335-ФЗ; в ред. Федерального </w:t>
      </w:r>
      <w:hyperlink r:id="rId818" w:history="1">
        <w:r>
          <w:rPr>
            <w:color w:val="0000FF"/>
          </w:rPr>
          <w:t>закона</w:t>
        </w:r>
      </w:hyperlink>
      <w:r>
        <w:t xml:space="preserve"> от 12.07.2024 N 176-ФЗ)</w:t>
      </w:r>
    </w:p>
    <w:p w:rsidR="00BC6C53" w:rsidRDefault="00BC6C53">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BC6C53" w:rsidRDefault="00BC6C53">
      <w:pPr>
        <w:pStyle w:val="ConsPlusNormal"/>
        <w:jc w:val="both"/>
      </w:pPr>
      <w:r>
        <w:t xml:space="preserve">(в ред. Федерального </w:t>
      </w:r>
      <w:hyperlink r:id="rId819" w:history="1">
        <w:r>
          <w:rPr>
            <w:color w:val="0000FF"/>
          </w:rPr>
          <w:t>закона</w:t>
        </w:r>
      </w:hyperlink>
      <w:r>
        <w:t xml:space="preserve"> от 27.11.2017 N 335-ФЗ)</w:t>
      </w:r>
    </w:p>
    <w:p w:rsidR="00BC6C53" w:rsidRDefault="00BC6C53">
      <w:pPr>
        <w:pStyle w:val="ConsPlusNormal"/>
        <w:spacing w:before="220"/>
        <w:ind w:firstLine="540"/>
        <w:jc w:val="both"/>
      </w:pPr>
      <w:r>
        <w:t xml:space="preserve">Абзац утратил силу с 1 января 2025 года. - Федеральный </w:t>
      </w:r>
      <w:hyperlink r:id="rId820" w:history="1">
        <w:r>
          <w:rPr>
            <w:color w:val="0000FF"/>
          </w:rPr>
          <w:t>закон</w:t>
        </w:r>
      </w:hyperlink>
      <w:r>
        <w:t xml:space="preserve"> от 12.07.2024 N 176-ФЗ.</w:t>
      </w:r>
    </w:p>
    <w:p w:rsidR="00BC6C53" w:rsidRDefault="00BC6C53">
      <w:pPr>
        <w:pStyle w:val="ConsPlusNormal"/>
        <w:spacing w:before="220"/>
        <w:ind w:firstLine="540"/>
        <w:jc w:val="both"/>
      </w:pPr>
      <w:bookmarkStart w:id="11" w:name="Par364"/>
      <w:bookmarkEnd w:id="11"/>
      <w:r>
        <w:t xml:space="preserve">4. Организации и индивидуальные предприниматели, указанные в </w:t>
      </w:r>
      <w:hyperlink w:anchor="Par323"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ar370" w:history="1">
        <w:r>
          <w:rPr>
            <w:color w:val="0000FF"/>
          </w:rPr>
          <w:t>пунктом 5</w:t>
        </w:r>
      </w:hyperlink>
      <w:r>
        <w:t xml:space="preserve"> настоящей статьи.</w:t>
      </w:r>
    </w:p>
    <w:p w:rsidR="00BC6C53" w:rsidRDefault="00BC6C53">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ar370" w:history="1">
        <w:r>
          <w:rPr>
            <w:color w:val="0000FF"/>
          </w:rPr>
          <w:t>пунктом 5</w:t>
        </w:r>
      </w:hyperlink>
      <w:r>
        <w:t xml:space="preserve"> настоящей статьи.</w:t>
      </w:r>
    </w:p>
    <w:p w:rsidR="00BC6C53" w:rsidRDefault="00BC6C53">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ar323" w:history="1">
        <w:r>
          <w:rPr>
            <w:color w:val="0000FF"/>
          </w:rPr>
          <w:t>абзацем первым пункта 1</w:t>
        </w:r>
      </w:hyperlink>
      <w:r>
        <w:t xml:space="preserve"> настоящей статьи, представляют в налоговые органы:</w:t>
      </w:r>
    </w:p>
    <w:p w:rsidR="00BC6C53" w:rsidRDefault="00BC6C53">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323"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BC6C53" w:rsidRDefault="00BC6C53">
      <w:pPr>
        <w:pStyle w:val="ConsPlusNormal"/>
        <w:spacing w:before="220"/>
        <w:ind w:firstLine="540"/>
        <w:jc w:val="both"/>
      </w:pPr>
      <w:hyperlink r:id="rId821"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BC6C53" w:rsidRDefault="00BC6C53">
      <w:pPr>
        <w:pStyle w:val="ConsPlusNormal"/>
        <w:jc w:val="both"/>
      </w:pPr>
      <w:r>
        <w:t xml:space="preserve">(п. 4 в ред. Федерального </w:t>
      </w:r>
      <w:hyperlink r:id="rId822" w:history="1">
        <w:r>
          <w:rPr>
            <w:color w:val="0000FF"/>
          </w:rPr>
          <w:t>закона</w:t>
        </w:r>
      </w:hyperlink>
      <w:r>
        <w:t xml:space="preserve"> от 27.11.2017 N 335-ФЗ)</w:t>
      </w:r>
    </w:p>
    <w:p w:rsidR="00BC6C53" w:rsidRDefault="00BC6C53">
      <w:pPr>
        <w:pStyle w:val="ConsPlusNormal"/>
        <w:spacing w:before="220"/>
        <w:ind w:firstLine="540"/>
        <w:jc w:val="both"/>
      </w:pPr>
      <w:bookmarkStart w:id="12" w:name="Par370"/>
      <w:bookmarkEnd w:id="12"/>
      <w:r>
        <w:lastRenderedPageBreak/>
        <w:t xml:space="preserve">5. Если в течение периода, в котором организации и индивидуальные предприниматели, указанные в </w:t>
      </w:r>
      <w:hyperlink w:anchor="Par323"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823" w:history="1">
        <w:r>
          <w:rPr>
            <w:color w:val="0000FF"/>
          </w:rPr>
          <w:t>утрачивают</w:t>
        </w:r>
      </w:hyperlink>
      <w:r>
        <w:t xml:space="preserve"> право на освобождение.</w:t>
      </w:r>
    </w:p>
    <w:p w:rsidR="00BC6C53" w:rsidRDefault="00BC6C53">
      <w:pPr>
        <w:pStyle w:val="ConsPlusNormal"/>
        <w:spacing w:before="220"/>
        <w:ind w:firstLine="540"/>
        <w:jc w:val="both"/>
      </w:pPr>
      <w:bookmarkStart w:id="13" w:name="Par371"/>
      <w:bookmarkEnd w:id="13"/>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ar325"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824" w:history="1">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Об освобождении от </w:t>
            </w:r>
            <w:hyperlink r:id="rId825" w:history="1">
              <w:r>
                <w:rPr>
                  <w:color w:val="0000FF"/>
                </w:rPr>
                <w:t>ответственности</w:t>
              </w:r>
            </w:hyperlink>
            <w:r>
              <w:rPr>
                <w:color w:val="392C69"/>
              </w:rPr>
              <w:t xml:space="preserve"> лиц на УСН за непредставление в срок декларации по НДС за период, начавшийся в 2025 - 2026 г., за который они впервые должны его уплачивать, см. </w:t>
            </w:r>
            <w:hyperlink r:id="rId826" w:history="1">
              <w:r>
                <w:rPr>
                  <w:color w:val="0000FF"/>
                </w:rPr>
                <w:t>Постановление</w:t>
              </w:r>
            </w:hyperlink>
            <w:r>
              <w:rPr>
                <w:color w:val="392C69"/>
              </w:rPr>
              <w:t xml:space="preserve"> Правительства РФ от 23.04.2025 N 530, ФЗ от 28.11.2025 </w:t>
            </w:r>
            <w:hyperlink r:id="rId827" w:history="1">
              <w:r>
                <w:rPr>
                  <w:color w:val="0000FF"/>
                </w:rPr>
                <w:t>N 425-ФЗ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4" w:name="Par374"/>
      <w:bookmarkEnd w:id="14"/>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anchor="Par327" w:history="1">
        <w:r>
          <w:rPr>
            <w:color w:val="0000FF"/>
          </w:rPr>
          <w:t>абзаце третьем пункта 1</w:t>
        </w:r>
      </w:hyperlink>
      <w:r>
        <w:t xml:space="preserve"> настоящей статьи, сумма доходов, определяемых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превысила в совокупности: 20 миллионов рублей за 2026 - 2029 годы, 15 миллионов рублей за 2030 год, 10 миллионов рублей за 2031 год и последующие годы,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anchor="Par9913" w:history="1">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ar1199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rsidR="00BC6C53" w:rsidRDefault="00BC6C53">
      <w:pPr>
        <w:pStyle w:val="ConsPlusNormal"/>
        <w:jc w:val="both"/>
      </w:pPr>
      <w:r>
        <w:t xml:space="preserve">(абзац введен Федеральным </w:t>
      </w:r>
      <w:hyperlink r:id="rId828" w:history="1">
        <w:r>
          <w:rPr>
            <w:color w:val="0000FF"/>
          </w:rPr>
          <w:t>законом</w:t>
        </w:r>
      </w:hyperlink>
      <w:r>
        <w:t xml:space="preserve"> от 12.07.2024 N 176-ФЗ (ред. 29.10.2024); в ред. Федеральных законов от 28.11.2025 </w:t>
      </w:r>
      <w:hyperlink r:id="rId829" w:history="1">
        <w:r>
          <w:rPr>
            <w:color w:val="0000FF"/>
          </w:rPr>
          <w:t>N 425-ФЗ</w:t>
        </w:r>
      </w:hyperlink>
      <w:r>
        <w:t xml:space="preserve">, от 04.07.2026 </w:t>
      </w:r>
      <w:hyperlink r:id="rId830" w:history="1">
        <w:r>
          <w:rPr>
            <w:color w:val="0000FF"/>
          </w:rPr>
          <w:t>N 228-ФЗ</w:t>
        </w:r>
      </w:hyperlink>
      <w:r>
        <w:t>)</w:t>
      </w:r>
    </w:p>
    <w:p w:rsidR="00BC6C53" w:rsidRDefault="00BC6C53">
      <w:pPr>
        <w:pStyle w:val="ConsPlusNormal"/>
        <w:spacing w:before="220"/>
        <w:ind w:firstLine="540"/>
        <w:jc w:val="both"/>
      </w:pPr>
      <w:r>
        <w:t xml:space="preserve">Сумма налога за месяц, в котором имело место превышение, предусмотренное </w:t>
      </w:r>
      <w:hyperlink w:anchor="Par370" w:history="1">
        <w:r>
          <w:rPr>
            <w:color w:val="0000FF"/>
          </w:rPr>
          <w:t xml:space="preserve">абзацами </w:t>
        </w:r>
        <w:r>
          <w:rPr>
            <w:color w:val="0000FF"/>
          </w:rPr>
          <w:lastRenderedPageBreak/>
          <w:t>первым</w:t>
        </w:r>
      </w:hyperlink>
      <w:r>
        <w:t xml:space="preserve"> и </w:t>
      </w:r>
      <w:hyperlink w:anchor="Par371" w:history="1">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BC6C53" w:rsidRDefault="00BC6C53">
      <w:pPr>
        <w:pStyle w:val="ConsPlusNormal"/>
        <w:jc w:val="both"/>
      </w:pPr>
      <w:r>
        <w:t xml:space="preserve">(в ред. Федерального </w:t>
      </w:r>
      <w:hyperlink r:id="rId831"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В случае, если налогоплательщик не представил документы, указанные в </w:t>
      </w:r>
      <w:hyperlink w:anchor="Par364"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323" w:history="1">
        <w:r>
          <w:rPr>
            <w:color w:val="0000FF"/>
          </w:rPr>
          <w:t>пунктами 1</w:t>
        </w:r>
      </w:hyperlink>
      <w:r>
        <w:t xml:space="preserve"> и </w:t>
      </w:r>
      <w:hyperlink w:anchor="Par364"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BC6C53" w:rsidRDefault="00BC6C53">
      <w:pPr>
        <w:pStyle w:val="ConsPlusNormal"/>
        <w:jc w:val="both"/>
      </w:pPr>
      <w:r>
        <w:t xml:space="preserve">(п. 5 в ред. Федерального </w:t>
      </w:r>
      <w:hyperlink r:id="rId832" w:history="1">
        <w:r>
          <w:rPr>
            <w:color w:val="0000FF"/>
          </w:rPr>
          <w:t>закона</w:t>
        </w:r>
      </w:hyperlink>
      <w:r>
        <w:t xml:space="preserve"> от 27.11.2017 N 335-ФЗ)</w:t>
      </w:r>
    </w:p>
    <w:p w:rsidR="00BC6C53" w:rsidRDefault="00BC6C53">
      <w:pPr>
        <w:pStyle w:val="ConsPlusNormal"/>
        <w:spacing w:before="220"/>
        <w:ind w:firstLine="540"/>
        <w:jc w:val="both"/>
      </w:pPr>
      <w:bookmarkStart w:id="15" w:name="Par380"/>
      <w:bookmarkEnd w:id="15"/>
      <w:r>
        <w:t xml:space="preserve">6. Документами, подтверждающими в соответствии с </w:t>
      </w:r>
      <w:hyperlink w:anchor="Par353" w:history="1">
        <w:r>
          <w:rPr>
            <w:color w:val="0000FF"/>
          </w:rPr>
          <w:t>пунктами 3</w:t>
        </w:r>
      </w:hyperlink>
      <w:r>
        <w:t xml:space="preserve"> и </w:t>
      </w:r>
      <w:hyperlink w:anchor="Par364" w:history="1">
        <w:r>
          <w:rPr>
            <w:color w:val="0000FF"/>
          </w:rPr>
          <w:t>4</w:t>
        </w:r>
      </w:hyperlink>
      <w:r>
        <w:t xml:space="preserve"> настоящей статьи право организаций и индивидуальных предпринимателей, указанных в </w:t>
      </w:r>
      <w:hyperlink w:anchor="Par323" w:history="1">
        <w:r>
          <w:rPr>
            <w:color w:val="0000FF"/>
          </w:rPr>
          <w:t>абзаце первом пункта 1</w:t>
        </w:r>
      </w:hyperlink>
      <w:r>
        <w:t xml:space="preserve"> настоящей статьи, на освобождение (продление срока освобождения), являются:</w:t>
      </w:r>
    </w:p>
    <w:p w:rsidR="00BC6C53" w:rsidRDefault="00BC6C53">
      <w:pPr>
        <w:pStyle w:val="ConsPlusNormal"/>
        <w:jc w:val="both"/>
      </w:pPr>
      <w:r>
        <w:t xml:space="preserve">(в ред. Федерального </w:t>
      </w:r>
      <w:hyperlink r:id="rId833" w:history="1">
        <w:r>
          <w:rPr>
            <w:color w:val="0000FF"/>
          </w:rPr>
          <w:t>закона</w:t>
        </w:r>
      </w:hyperlink>
      <w:r>
        <w:t xml:space="preserve"> от 27.11.2017 N 335-ФЗ)</w:t>
      </w:r>
    </w:p>
    <w:p w:rsidR="00BC6C53" w:rsidRDefault="00BC6C53">
      <w:pPr>
        <w:pStyle w:val="ConsPlusNormal"/>
        <w:spacing w:before="220"/>
        <w:ind w:firstLine="540"/>
        <w:jc w:val="both"/>
      </w:pPr>
      <w:r>
        <w:t xml:space="preserve">выписка из </w:t>
      </w:r>
      <w:hyperlink r:id="rId834" w:history="1">
        <w:r>
          <w:rPr>
            <w:color w:val="0000FF"/>
          </w:rPr>
          <w:t>бухгалтерского баланса</w:t>
        </w:r>
      </w:hyperlink>
      <w:r>
        <w:t xml:space="preserve"> (представляют организации);</w:t>
      </w:r>
    </w:p>
    <w:p w:rsidR="00BC6C53" w:rsidRDefault="00BC6C53">
      <w:pPr>
        <w:pStyle w:val="ConsPlusNormal"/>
        <w:spacing w:before="220"/>
        <w:ind w:firstLine="540"/>
        <w:jc w:val="both"/>
      </w:pPr>
      <w:r>
        <w:t xml:space="preserve">выписка из </w:t>
      </w:r>
      <w:hyperlink r:id="rId835" w:history="1">
        <w:r>
          <w:rPr>
            <w:color w:val="0000FF"/>
          </w:rPr>
          <w:t>книги продаж</w:t>
        </w:r>
      </w:hyperlink>
      <w:r>
        <w:t>;</w:t>
      </w:r>
    </w:p>
    <w:p w:rsidR="00BC6C53" w:rsidRDefault="00BC6C53">
      <w:pPr>
        <w:pStyle w:val="ConsPlusNormal"/>
        <w:spacing w:before="220"/>
        <w:ind w:firstLine="540"/>
        <w:jc w:val="both"/>
      </w:pPr>
      <w:r>
        <w:t xml:space="preserve">выписка из </w:t>
      </w:r>
      <w:hyperlink r:id="rId836"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BC6C53" w:rsidRDefault="00BC6C53">
      <w:pPr>
        <w:pStyle w:val="ConsPlusNormal"/>
        <w:spacing w:before="220"/>
        <w:ind w:firstLine="540"/>
        <w:jc w:val="both"/>
      </w:pPr>
      <w:r>
        <w:t xml:space="preserve">абзац утратил силу с 1 января 2015 года. - Федеральный </w:t>
      </w:r>
      <w:hyperlink r:id="rId837" w:history="1">
        <w:r>
          <w:rPr>
            <w:color w:val="0000FF"/>
          </w:rPr>
          <w:t>закон</w:t>
        </w:r>
      </w:hyperlink>
      <w:r>
        <w:t xml:space="preserve"> от 20.04.2014 N 81-ФЗ.</w:t>
      </w:r>
    </w:p>
    <w:p w:rsidR="00BC6C53" w:rsidRDefault="00BC6C53">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838"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BC6C53" w:rsidRDefault="00BC6C53">
      <w:pPr>
        <w:pStyle w:val="ConsPlusNormal"/>
        <w:jc w:val="both"/>
      </w:pPr>
      <w:r>
        <w:t xml:space="preserve">(абзац введен Федеральным </w:t>
      </w:r>
      <w:hyperlink r:id="rId839" w:history="1">
        <w:r>
          <w:rPr>
            <w:color w:val="0000FF"/>
          </w:rPr>
          <w:t>законом</w:t>
        </w:r>
      </w:hyperlink>
      <w:r>
        <w:t xml:space="preserve"> от 17.05.2007 N 85-ФЗ)</w:t>
      </w:r>
    </w:p>
    <w:p w:rsidR="00BC6C53" w:rsidRDefault="00BC6C53">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840"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BC6C53" w:rsidRDefault="00BC6C53">
      <w:pPr>
        <w:pStyle w:val="ConsPlusNormal"/>
        <w:jc w:val="both"/>
      </w:pPr>
      <w:r>
        <w:t xml:space="preserve">(абзац введен Федеральным </w:t>
      </w:r>
      <w:hyperlink r:id="rId841" w:history="1">
        <w:r>
          <w:rPr>
            <w:color w:val="0000FF"/>
          </w:rPr>
          <w:t>законом</w:t>
        </w:r>
      </w:hyperlink>
      <w:r>
        <w:t xml:space="preserve"> от 17.05.2007 N 85-ФЗ)</w:t>
      </w:r>
    </w:p>
    <w:p w:rsidR="00BC6C53" w:rsidRDefault="00BC6C53">
      <w:pPr>
        <w:pStyle w:val="ConsPlusNormal"/>
        <w:spacing w:before="220"/>
        <w:ind w:firstLine="540"/>
        <w:jc w:val="both"/>
      </w:pPr>
      <w:r>
        <w:t xml:space="preserve">7. В случаях, предусмотренных </w:t>
      </w:r>
      <w:hyperlink w:anchor="Par353" w:history="1">
        <w:r>
          <w:rPr>
            <w:color w:val="0000FF"/>
          </w:rPr>
          <w:t>пунктами 3</w:t>
        </w:r>
      </w:hyperlink>
      <w:r>
        <w:t xml:space="preserve"> и </w:t>
      </w:r>
      <w:hyperlink w:anchor="Par364" w:history="1">
        <w:r>
          <w:rPr>
            <w:color w:val="0000FF"/>
          </w:rPr>
          <w:t>4</w:t>
        </w:r>
      </w:hyperlink>
      <w: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BC6C53" w:rsidRDefault="00BC6C53">
      <w:pPr>
        <w:pStyle w:val="ConsPlusNormal"/>
        <w:spacing w:before="22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7 в ред. Федерального </w:t>
      </w:r>
      <w:hyperlink r:id="rId842" w:history="1">
        <w:r>
          <w:rPr>
            <w:color w:val="0000FF"/>
          </w:rPr>
          <w:t>закона</w:t>
        </w:r>
      </w:hyperlink>
      <w:r>
        <w:t xml:space="preserve"> от 12.07.2024 N 176-ФЗ)</w:t>
      </w:r>
    </w:p>
    <w:p w:rsidR="00BC6C53" w:rsidRDefault="00BC6C53">
      <w:pPr>
        <w:pStyle w:val="ConsPlusNormal"/>
        <w:spacing w:before="220"/>
        <w:ind w:firstLine="540"/>
        <w:jc w:val="both"/>
      </w:pPr>
      <w:r>
        <w:t xml:space="preserve">8. Суммы налога, принятые налогоплательщиком к вычету в соответствии со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w:t>
      </w:r>
      <w:r>
        <w:lastRenderedPageBreak/>
        <w:t>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BC6C53" w:rsidRDefault="00BC6C53">
      <w:pPr>
        <w:pStyle w:val="ConsPlusNormal"/>
        <w:jc w:val="both"/>
      </w:pPr>
      <w:r>
        <w:t xml:space="preserve">(в ред. Федерального </w:t>
      </w:r>
      <w:hyperlink r:id="rId843" w:history="1">
        <w:r>
          <w:rPr>
            <w:color w:val="0000FF"/>
          </w:rPr>
          <w:t>закона</w:t>
        </w:r>
      </w:hyperlink>
      <w:r>
        <w:t xml:space="preserve"> от 24.11.2014 N 366-ФЗ)</w:t>
      </w:r>
    </w:p>
    <w:p w:rsidR="00BC6C53" w:rsidRDefault="00BC6C53">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spacing w:before="220"/>
        <w:ind w:firstLine="540"/>
        <w:jc w:val="both"/>
      </w:pPr>
      <w:bookmarkStart w:id="16" w:name="Par396"/>
      <w:bookmarkEnd w:id="16"/>
      <w:r>
        <w:t>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rsidR="00BC6C53" w:rsidRDefault="00BC6C53">
      <w:pPr>
        <w:pStyle w:val="ConsPlusNormal"/>
        <w:jc w:val="both"/>
      </w:pPr>
      <w:r>
        <w:t xml:space="preserve">(абзац введен Федеральным </w:t>
      </w:r>
      <w:hyperlink r:id="rId844"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Суммы налога, подлежащие восстановлению в соответствии с </w:t>
      </w:r>
      <w:hyperlink w:anchor="Par396" w:history="1">
        <w:r>
          <w:rPr>
            <w:color w:val="0000FF"/>
          </w:rPr>
          <w:t>абзацем третьим</w:t>
        </w:r>
      </w:hyperlink>
      <w:r>
        <w:t xml:space="preserve"> настоящего пункта, учитываются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jc w:val="both"/>
      </w:pPr>
      <w:r>
        <w:t xml:space="preserve">(абзац введен Федеральным </w:t>
      </w:r>
      <w:hyperlink r:id="rId845"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anchor="Par1836" w:history="1">
        <w:r>
          <w:rPr>
            <w:color w:val="0000FF"/>
          </w:rPr>
          <w:t>пункте 8 статьи 164</w:t>
        </w:r>
      </w:hyperlink>
      <w: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ar1532" w:history="1">
        <w:r>
          <w:rPr>
            <w:color w:val="0000FF"/>
          </w:rPr>
          <w:t>подпунктах 1</w:t>
        </w:r>
      </w:hyperlink>
      <w:r>
        <w:t xml:space="preserve"> - </w:t>
      </w:r>
      <w:hyperlink w:anchor="Par1541" w:history="1">
        <w:r>
          <w:rPr>
            <w:color w:val="0000FF"/>
          </w:rPr>
          <w:t>1.2</w:t>
        </w:r>
      </w:hyperlink>
      <w:r>
        <w:t xml:space="preserve">, </w:t>
      </w:r>
      <w:hyperlink w:anchor="Par1545" w:history="1">
        <w:r>
          <w:rPr>
            <w:color w:val="0000FF"/>
          </w:rPr>
          <w:t>2.1</w:t>
        </w:r>
      </w:hyperlink>
      <w:r>
        <w:t xml:space="preserve"> - </w:t>
      </w:r>
      <w:hyperlink w:anchor="Par1617" w:history="1">
        <w:r>
          <w:rPr>
            <w:color w:val="0000FF"/>
          </w:rPr>
          <w:t>3.1</w:t>
        </w:r>
      </w:hyperlink>
      <w:r>
        <w:t xml:space="preserve">, </w:t>
      </w:r>
      <w:hyperlink w:anchor="Par1648" w:history="1">
        <w:r>
          <w:rPr>
            <w:color w:val="0000FF"/>
          </w:rPr>
          <w:t>7</w:t>
        </w:r>
      </w:hyperlink>
      <w:r>
        <w:t xml:space="preserve">, </w:t>
      </w:r>
      <w:hyperlink w:anchor="Par1686" w:history="1">
        <w:r>
          <w:rPr>
            <w:color w:val="0000FF"/>
          </w:rPr>
          <w:t>11 пункта 1</w:t>
        </w:r>
      </w:hyperlink>
      <w:r>
        <w:t xml:space="preserve"> и </w:t>
      </w:r>
      <w:hyperlink w:anchor="Par1836" w:history="1">
        <w:r>
          <w:rPr>
            <w:color w:val="0000FF"/>
          </w:rPr>
          <w:t>пункте 8 статьи 164</w:t>
        </w:r>
      </w:hyperlink>
      <w:r>
        <w:t xml:space="preserve"> настоящего Кодекса.</w:t>
      </w:r>
    </w:p>
    <w:p w:rsidR="00BC6C53" w:rsidRDefault="00BC6C53">
      <w:pPr>
        <w:pStyle w:val="ConsPlusNormal"/>
        <w:jc w:val="both"/>
      </w:pPr>
      <w:r>
        <w:t xml:space="preserve">(абзац введен Федеральным </w:t>
      </w:r>
      <w:hyperlink r:id="rId846" w:history="1">
        <w:r>
          <w:rPr>
            <w:color w:val="0000FF"/>
          </w:rPr>
          <w:t>законом</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bookmarkStart w:id="17" w:name="Par403"/>
      <w:bookmarkEnd w:id="17"/>
      <w:r>
        <w:rPr>
          <w:b/>
          <w:bCs/>
        </w:rP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BC6C53" w:rsidRDefault="00BC6C53">
      <w:pPr>
        <w:pStyle w:val="ConsPlusNormal"/>
        <w:jc w:val="both"/>
      </w:pPr>
      <w:r>
        <w:t xml:space="preserve">(в ред. Федерального </w:t>
      </w:r>
      <w:hyperlink r:id="rId847" w:history="1">
        <w:r>
          <w:rPr>
            <w:color w:val="0000FF"/>
          </w:rPr>
          <w:t>закона</w:t>
        </w:r>
      </w:hyperlink>
      <w:r>
        <w:t xml:space="preserve"> от 30.10.2018 N 373-ФЗ)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48" w:history="1">
        <w:r>
          <w:rPr>
            <w:color w:val="0000FF"/>
          </w:rPr>
          <w:t>законом</w:t>
        </w:r>
      </w:hyperlink>
      <w:r>
        <w:t xml:space="preserve"> от 28.09.2010 N 243-ФЗ)</w:t>
      </w:r>
    </w:p>
    <w:p w:rsidR="00BC6C53" w:rsidRDefault="00BC6C53">
      <w:pPr>
        <w:pStyle w:val="ConsPlusNormal"/>
        <w:jc w:val="both"/>
      </w:pPr>
    </w:p>
    <w:p w:rsidR="00BC6C53" w:rsidRDefault="00BC6C53">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84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8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w:t>
      </w:r>
      <w:r>
        <w:lastRenderedPageBreak/>
        <w:t>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BC6C53" w:rsidRDefault="00BC6C53">
      <w:pPr>
        <w:pStyle w:val="ConsPlusNormal"/>
        <w:jc w:val="both"/>
      </w:pPr>
      <w:r>
        <w:t xml:space="preserve">(в ред. Федерального </w:t>
      </w:r>
      <w:hyperlink r:id="rId851" w:history="1">
        <w:r>
          <w:rPr>
            <w:color w:val="0000FF"/>
          </w:rPr>
          <w:t>закона</w:t>
        </w:r>
      </w:hyperlink>
      <w:r>
        <w:t xml:space="preserve"> от 30.10.2018 N 373-ФЗ)</w:t>
      </w:r>
    </w:p>
    <w:p w:rsidR="00BC6C53" w:rsidRDefault="00BC6C53">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477" w:history="1">
        <w:r>
          <w:rPr>
            <w:color w:val="0000FF"/>
          </w:rPr>
          <w:t>подпунктом 4 пункта 1 статьи 146</w:t>
        </w:r>
      </w:hyperlink>
      <w:r>
        <w:t xml:space="preserve"> настоящего Кодекса.</w:t>
      </w:r>
    </w:p>
    <w:p w:rsidR="00BC6C53" w:rsidRDefault="00BC6C53">
      <w:pPr>
        <w:pStyle w:val="ConsPlusNormal"/>
        <w:jc w:val="both"/>
      </w:pPr>
      <w:r>
        <w:t xml:space="preserve">(в ред. Федерального </w:t>
      </w:r>
      <w:hyperlink r:id="rId852" w:history="1">
        <w:r>
          <w:rPr>
            <w:color w:val="0000FF"/>
          </w:rPr>
          <w:t>закона</w:t>
        </w:r>
      </w:hyperlink>
      <w:r>
        <w:t xml:space="preserve"> от 27.11.2010 N 306-ФЗ)</w:t>
      </w:r>
    </w:p>
    <w:p w:rsidR="00BC6C53" w:rsidRDefault="00BC6C53">
      <w:pPr>
        <w:pStyle w:val="ConsPlusNormal"/>
        <w:spacing w:before="220"/>
        <w:ind w:firstLine="540"/>
        <w:jc w:val="both"/>
      </w:pPr>
      <w:bookmarkStart w:id="18" w:name="Par412"/>
      <w:bookmarkEnd w:id="18"/>
      <w:r>
        <w:t xml:space="preserve">2. Если иное не установлено </w:t>
      </w:r>
      <w:hyperlink w:anchor="Par417" w:history="1">
        <w:r>
          <w:rPr>
            <w:color w:val="0000FF"/>
          </w:rPr>
          <w:t>пунктом 2.1</w:t>
        </w:r>
      </w:hyperlink>
      <w:r>
        <w:t xml:space="preserve"> настоящей статьи, участник проекта утрачивает право на освобождение в случае, если:</w:t>
      </w:r>
    </w:p>
    <w:p w:rsidR="00BC6C53" w:rsidRDefault="00BC6C53">
      <w:pPr>
        <w:pStyle w:val="ConsPlusNormal"/>
        <w:jc w:val="both"/>
      </w:pPr>
      <w:r>
        <w:t xml:space="preserve">(в ред. Федерального </w:t>
      </w:r>
      <w:hyperlink r:id="rId853" w:history="1">
        <w:r>
          <w:rPr>
            <w:color w:val="0000FF"/>
          </w:rPr>
          <w:t>закона</w:t>
        </w:r>
      </w:hyperlink>
      <w:r>
        <w:t xml:space="preserve"> от 28.12.2016 N 475-ФЗ)</w:t>
      </w:r>
    </w:p>
    <w:p w:rsidR="00BC6C53" w:rsidRDefault="00BC6C53">
      <w:pPr>
        <w:pStyle w:val="ConsPlusNormal"/>
        <w:spacing w:before="220"/>
        <w:ind w:firstLine="540"/>
        <w:jc w:val="both"/>
      </w:pPr>
      <w:r>
        <w:t>утрачен статус участника проекта, с момента утраты такого статуса;</w:t>
      </w:r>
    </w:p>
    <w:p w:rsidR="00BC6C53" w:rsidRDefault="00BC6C53">
      <w:pPr>
        <w:pStyle w:val="ConsPlusNormal"/>
        <w:spacing w:before="220"/>
        <w:ind w:firstLine="540"/>
        <w:jc w:val="both"/>
      </w:pPr>
      <w:r>
        <w:t xml:space="preserve">совокупный размер прибыли участника проекта, рассчитанный в соответствии с </w:t>
      </w:r>
      <w:hyperlink w:anchor="Par966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BC6C53" w:rsidRDefault="00BC6C53">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BC6C53" w:rsidRDefault="00BC6C53">
      <w:pPr>
        <w:pStyle w:val="ConsPlusNormal"/>
        <w:spacing w:before="220"/>
        <w:ind w:firstLine="540"/>
        <w:jc w:val="both"/>
      </w:pPr>
      <w:bookmarkStart w:id="19" w:name="Par417"/>
      <w:bookmarkEnd w:id="19"/>
      <w:r>
        <w:t xml:space="preserve">2.1. Утратил силу с 1 января 2022 года. - Федеральный </w:t>
      </w:r>
      <w:hyperlink r:id="rId854" w:history="1">
        <w:r>
          <w:rPr>
            <w:color w:val="0000FF"/>
          </w:rPr>
          <w:t>закон</w:t>
        </w:r>
      </w:hyperlink>
      <w:r>
        <w:t xml:space="preserve"> от 28.12.2016 N 475-ФЗ.</w:t>
      </w:r>
    </w:p>
    <w:p w:rsidR="00BC6C53" w:rsidRDefault="00BC6C53">
      <w:pPr>
        <w:pStyle w:val="ConsPlusNormal"/>
        <w:spacing w:before="220"/>
        <w:ind w:firstLine="540"/>
        <w:jc w:val="both"/>
      </w:pPr>
      <w:bookmarkStart w:id="20" w:name="Par418"/>
      <w:bookmarkEnd w:id="2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BC6C53" w:rsidRDefault="00BC6C53">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w:t>
      </w:r>
      <w:hyperlink r:id="rId855" w:history="1">
        <w:r>
          <w:rPr>
            <w:color w:val="0000FF"/>
          </w:rPr>
          <w:t>уведомление</w:t>
        </w:r>
      </w:hyperlink>
      <w:r>
        <w:t xml:space="preserve"> и документы, указанные в </w:t>
      </w:r>
      <w:hyperlink w:anchor="Par432"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BC6C53" w:rsidRDefault="00BC6C53">
      <w:pPr>
        <w:pStyle w:val="ConsPlusNormal"/>
        <w:spacing w:before="220"/>
        <w:ind w:firstLine="540"/>
        <w:jc w:val="both"/>
      </w:pPr>
      <w:r>
        <w:t xml:space="preserve">Абзац утратил силу с 1 января 2025 года. - Федеральный </w:t>
      </w:r>
      <w:hyperlink r:id="rId856" w:history="1">
        <w:r>
          <w:rPr>
            <w:color w:val="0000FF"/>
          </w:rPr>
          <w:t>закон</w:t>
        </w:r>
      </w:hyperlink>
      <w:r>
        <w:t xml:space="preserve"> от 12.07.2024 N 176-ФЗ.</w:t>
      </w:r>
    </w:p>
    <w:p w:rsidR="00BC6C53" w:rsidRDefault="00BC6C53">
      <w:pPr>
        <w:pStyle w:val="ConsPlusNormal"/>
        <w:jc w:val="both"/>
      </w:pPr>
      <w:r>
        <w:t xml:space="preserve">(п. 3 в ред. Федерального </w:t>
      </w:r>
      <w:hyperlink r:id="rId857" w:history="1">
        <w:r>
          <w:rPr>
            <w:color w:val="0000FF"/>
          </w:rPr>
          <w:t>закона</w:t>
        </w:r>
      </w:hyperlink>
      <w:r>
        <w:t xml:space="preserve"> от 28.12.2010 N 395-ФЗ)</w:t>
      </w:r>
    </w:p>
    <w:p w:rsidR="00BC6C53" w:rsidRDefault="00BC6C53">
      <w:pPr>
        <w:pStyle w:val="ConsPlusNormal"/>
        <w:spacing w:before="220"/>
        <w:ind w:firstLine="540"/>
        <w:jc w:val="both"/>
      </w:pPr>
      <w: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858" w:history="1">
        <w:r>
          <w:rPr>
            <w:color w:val="0000FF"/>
          </w:rPr>
          <w:t>уведомление</w:t>
        </w:r>
      </w:hyperlink>
      <w: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BC6C53" w:rsidRDefault="00BC6C53">
      <w:pPr>
        <w:pStyle w:val="ConsPlusNormal"/>
        <w:spacing w:before="220"/>
        <w:ind w:firstLine="540"/>
        <w:jc w:val="both"/>
      </w:pPr>
      <w:r>
        <w:t>Такой отказ возможен только в отношении всех осуществляемых участником проекта операций.</w:t>
      </w:r>
    </w:p>
    <w:p w:rsidR="00BC6C53" w:rsidRDefault="00BC6C53">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BC6C53" w:rsidRDefault="00BC6C53">
      <w:pPr>
        <w:pStyle w:val="ConsPlusNormal"/>
        <w:spacing w:before="220"/>
        <w:ind w:firstLine="540"/>
        <w:jc w:val="both"/>
      </w:pPr>
      <w:r>
        <w:t>Участнику проекта, отказавшемуся от освобождения, оно повторно не предоставляется.</w:t>
      </w:r>
    </w:p>
    <w:p w:rsidR="00BC6C53" w:rsidRDefault="00BC6C53">
      <w:pPr>
        <w:pStyle w:val="ConsPlusNormal"/>
        <w:spacing w:before="220"/>
        <w:ind w:firstLine="540"/>
        <w:jc w:val="both"/>
      </w:pPr>
      <w:bookmarkStart w:id="21" w:name="Par426"/>
      <w:bookmarkEnd w:id="21"/>
      <w:r>
        <w:lastRenderedPageBreak/>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BC6C53" w:rsidRDefault="00BC6C53">
      <w:pPr>
        <w:pStyle w:val="ConsPlusNormal"/>
        <w:spacing w:before="220"/>
        <w:ind w:firstLine="540"/>
        <w:jc w:val="both"/>
      </w:pPr>
      <w:r>
        <w:t xml:space="preserve">документы, указанные в </w:t>
      </w:r>
      <w:hyperlink w:anchor="Par431" w:history="1">
        <w:r>
          <w:rPr>
            <w:color w:val="0000FF"/>
          </w:rPr>
          <w:t>пункте 6</w:t>
        </w:r>
      </w:hyperlink>
      <w:r>
        <w:t xml:space="preserve"> настоящей статьи;</w:t>
      </w:r>
    </w:p>
    <w:p w:rsidR="00BC6C53" w:rsidRDefault="00BC6C53">
      <w:pPr>
        <w:pStyle w:val="ConsPlusNormal"/>
        <w:spacing w:before="220"/>
        <w:ind w:firstLine="540"/>
        <w:jc w:val="both"/>
      </w:pPr>
      <w:hyperlink r:id="rId859"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BC6C53" w:rsidRDefault="00BC6C53">
      <w:pPr>
        <w:pStyle w:val="ConsPlusNormal"/>
        <w:spacing w:before="220"/>
        <w:ind w:firstLine="540"/>
        <w:jc w:val="both"/>
      </w:pPr>
      <w:r>
        <w:t xml:space="preserve">В случае, если участником проекта не представлены документы, указанные в </w:t>
      </w:r>
      <w:hyperlink w:anchor="Par431"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412" w:history="1">
        <w:r>
          <w:rPr>
            <w:color w:val="0000FF"/>
          </w:rPr>
          <w:t>пункте 2</w:t>
        </w:r>
      </w:hyperlink>
      <w:r>
        <w:t xml:space="preserve"> или </w:t>
      </w:r>
      <w:hyperlink w:anchor="Par41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BC6C53" w:rsidRDefault="00BC6C53">
      <w:pPr>
        <w:pStyle w:val="ConsPlusNormal"/>
        <w:jc w:val="both"/>
      </w:pPr>
      <w:r>
        <w:t xml:space="preserve">(в ред. Федерального </w:t>
      </w:r>
      <w:hyperlink r:id="rId860" w:history="1">
        <w:r>
          <w:rPr>
            <w:color w:val="0000FF"/>
          </w:rPr>
          <w:t>закона</w:t>
        </w:r>
      </w:hyperlink>
      <w:r>
        <w:t xml:space="preserve"> от 28.12.2016 N 475-ФЗ)</w:t>
      </w:r>
    </w:p>
    <w:p w:rsidR="00BC6C53" w:rsidRDefault="00BC6C53">
      <w:pPr>
        <w:pStyle w:val="ConsPlusNormal"/>
        <w:spacing w:before="220"/>
        <w:ind w:firstLine="540"/>
        <w:jc w:val="both"/>
      </w:pPr>
      <w:bookmarkStart w:id="22" w:name="Par431"/>
      <w:bookmarkEnd w:id="22"/>
      <w:r>
        <w:t xml:space="preserve">6. Документами, подтверждающими в соответствии с </w:t>
      </w:r>
      <w:hyperlink w:anchor="Par418" w:history="1">
        <w:r>
          <w:rPr>
            <w:color w:val="0000FF"/>
          </w:rPr>
          <w:t>пунктами 3</w:t>
        </w:r>
      </w:hyperlink>
      <w:r>
        <w:t xml:space="preserve"> и </w:t>
      </w:r>
      <w:hyperlink w:anchor="Par426" w:history="1">
        <w:r>
          <w:rPr>
            <w:color w:val="0000FF"/>
          </w:rPr>
          <w:t>5</w:t>
        </w:r>
      </w:hyperlink>
      <w:r>
        <w:t xml:space="preserve"> настоящей статьи право на освобождение (продление срока освобождения), являются:</w:t>
      </w:r>
    </w:p>
    <w:p w:rsidR="00BC6C53" w:rsidRDefault="00BC6C53">
      <w:pPr>
        <w:pStyle w:val="ConsPlusNormal"/>
        <w:spacing w:before="220"/>
        <w:ind w:firstLine="540"/>
        <w:jc w:val="both"/>
      </w:pPr>
      <w:bookmarkStart w:id="23" w:name="Par432"/>
      <w:bookmarkEnd w:id="23"/>
      <w:r>
        <w:t xml:space="preserve">документы, подтверждающие статус участника проекта и предусмотренные Федеральным </w:t>
      </w:r>
      <w:hyperlink r:id="rId861" w:history="1">
        <w:r>
          <w:rPr>
            <w:color w:val="0000FF"/>
          </w:rPr>
          <w:t>законом</w:t>
        </w:r>
      </w:hyperlink>
      <w:r>
        <w:t xml:space="preserve"> "Об инновационном центре "Сколково" либо Федеральным </w:t>
      </w:r>
      <w:hyperlink r:id="rId8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C6C53" w:rsidRDefault="00BC6C53">
      <w:pPr>
        <w:pStyle w:val="ConsPlusNormal"/>
        <w:jc w:val="both"/>
      </w:pPr>
      <w:r>
        <w:t xml:space="preserve">(в ред. Федерального </w:t>
      </w:r>
      <w:hyperlink r:id="rId863" w:history="1">
        <w:r>
          <w:rPr>
            <w:color w:val="0000FF"/>
          </w:rPr>
          <w:t>закона</w:t>
        </w:r>
      </w:hyperlink>
      <w:r>
        <w:t xml:space="preserve"> от 30.10.2018 N 373-ФЗ)</w:t>
      </w:r>
    </w:p>
    <w:p w:rsidR="00BC6C53" w:rsidRDefault="00BC6C53">
      <w:pPr>
        <w:pStyle w:val="ConsPlusNormal"/>
        <w:spacing w:before="220"/>
        <w:ind w:firstLine="540"/>
        <w:jc w:val="both"/>
      </w:pPr>
      <w:bookmarkStart w:id="24" w:name="Par434"/>
      <w:bookmarkEnd w:id="2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BC6C53" w:rsidRDefault="00BC6C53">
      <w:pPr>
        <w:pStyle w:val="ConsPlusNormal"/>
        <w:jc w:val="both"/>
      </w:pPr>
      <w:r>
        <w:t xml:space="preserve">(в ред. Федеральных законов от 28.11.2011 </w:t>
      </w:r>
      <w:hyperlink r:id="rId864" w:history="1">
        <w:r>
          <w:rPr>
            <w:color w:val="0000FF"/>
          </w:rPr>
          <w:t>N 339-ФЗ</w:t>
        </w:r>
      </w:hyperlink>
      <w:r>
        <w:t xml:space="preserve">, от 29.06.2012 </w:t>
      </w:r>
      <w:hyperlink r:id="rId865" w:history="1">
        <w:r>
          <w:rPr>
            <w:color w:val="0000FF"/>
          </w:rPr>
          <w:t>N 97-ФЗ</w:t>
        </w:r>
      </w:hyperlink>
      <w:r>
        <w:t>)</w:t>
      </w:r>
    </w:p>
    <w:p w:rsidR="00BC6C53" w:rsidRDefault="00BC6C53">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432" w:history="1">
        <w:r>
          <w:rPr>
            <w:color w:val="0000FF"/>
          </w:rPr>
          <w:t>абзацах втором</w:t>
        </w:r>
      </w:hyperlink>
      <w:r>
        <w:t xml:space="preserve"> и </w:t>
      </w:r>
      <w:hyperlink w:anchor="Par434" w:history="1">
        <w:r>
          <w:rPr>
            <w:color w:val="0000FF"/>
          </w:rPr>
          <w:t>третьем</w:t>
        </w:r>
      </w:hyperlink>
      <w:r>
        <w:t xml:space="preserve"> настоящего пункта, предусмотренный </w:t>
      </w:r>
      <w:hyperlink w:anchor="Par12276"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BC6C53" w:rsidRDefault="00BC6C53">
      <w:pPr>
        <w:pStyle w:val="ConsPlusNormal"/>
        <w:jc w:val="both"/>
      </w:pPr>
      <w:r>
        <w:t xml:space="preserve">(в ред. Федерального </w:t>
      </w:r>
      <w:hyperlink r:id="rId866" w:history="1">
        <w:r>
          <w:rPr>
            <w:color w:val="0000FF"/>
          </w:rPr>
          <w:t>закона</w:t>
        </w:r>
      </w:hyperlink>
      <w:r>
        <w:t xml:space="preserve"> от 28.11.2011 N 339-ФЗ)</w:t>
      </w:r>
    </w:p>
    <w:p w:rsidR="00BC6C53" w:rsidRDefault="00BC6C53">
      <w:pPr>
        <w:pStyle w:val="ConsPlusNormal"/>
        <w:spacing w:before="220"/>
        <w:ind w:firstLine="540"/>
        <w:jc w:val="both"/>
      </w:pPr>
      <w:r>
        <w:t xml:space="preserve">7. В случаях, предусмотренных </w:t>
      </w:r>
      <w:hyperlink w:anchor="Par418" w:history="1">
        <w:r>
          <w:rPr>
            <w:color w:val="0000FF"/>
          </w:rPr>
          <w:t>пунктами 3</w:t>
        </w:r>
      </w:hyperlink>
      <w:r>
        <w:t xml:space="preserve"> и </w:t>
      </w:r>
      <w:hyperlink w:anchor="Par426" w:history="1">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BC6C53" w:rsidRDefault="00BC6C53">
      <w:pPr>
        <w:pStyle w:val="ConsPlusNormal"/>
        <w:spacing w:before="220"/>
        <w:ind w:firstLine="540"/>
        <w:jc w:val="both"/>
      </w:pPr>
      <w:hyperlink r:id="rId867" w:history="1">
        <w:r>
          <w:rPr>
            <w:color w:val="0000FF"/>
          </w:rPr>
          <w:t>Форма</w:t>
        </w:r>
      </w:hyperlink>
      <w:r>
        <w:t xml:space="preserve"> и </w:t>
      </w:r>
      <w:hyperlink r:id="rId868" w:history="1">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7 в ред. Федерального </w:t>
      </w:r>
      <w:hyperlink r:id="rId869" w:history="1">
        <w:r>
          <w:rPr>
            <w:color w:val="0000FF"/>
          </w:rPr>
          <w:t>закона</w:t>
        </w:r>
      </w:hyperlink>
      <w:r>
        <w:t xml:space="preserve"> от 12.07.2024 N 176-ФЗ)</w:t>
      </w:r>
    </w:p>
    <w:p w:rsidR="00BC6C53" w:rsidRDefault="00BC6C53">
      <w:pPr>
        <w:pStyle w:val="ConsPlusNormal"/>
        <w:spacing w:before="220"/>
        <w:ind w:firstLine="540"/>
        <w:jc w:val="both"/>
      </w:pPr>
      <w:r>
        <w:t xml:space="preserve">8. Суммы налога, принятые участником проекта к вычету в соответствии со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w:t>
      </w:r>
      <w:r>
        <w:lastRenderedPageBreak/>
        <w:t>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BC6C53" w:rsidRDefault="00BC6C53">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5" w:name="Par444"/>
      <w:bookmarkEnd w:id="25"/>
      <w:r>
        <w:rPr>
          <w:b/>
          <w:bCs/>
        </w:rPr>
        <w:t>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70" w:history="1">
        <w:r>
          <w:rPr>
            <w:color w:val="0000FF"/>
          </w:rPr>
          <w:t>законом</w:t>
        </w:r>
      </w:hyperlink>
      <w:r>
        <w:t xml:space="preserve"> от 23.11.2024 N 399-ФЗ)</w:t>
      </w:r>
    </w:p>
    <w:p w:rsidR="00BC6C53" w:rsidRDefault="00BC6C53">
      <w:pPr>
        <w:pStyle w:val="ConsPlusNormal"/>
        <w:jc w:val="both"/>
      </w:pPr>
    </w:p>
    <w:p w:rsidR="00BC6C53" w:rsidRDefault="00BC6C53">
      <w:pPr>
        <w:pStyle w:val="ConsPlusNormal"/>
        <w:ind w:firstLine="540"/>
        <w:jc w:val="both"/>
      </w:pPr>
      <w: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hyperlink r:id="rId871" w:history="1">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rsidR="00BC6C53" w:rsidRDefault="00BC6C53">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BC6C53" w:rsidRDefault="00BC6C53">
      <w:pPr>
        <w:pStyle w:val="ConsPlusNormal"/>
        <w:spacing w:before="220"/>
        <w:ind w:firstLine="540"/>
        <w:jc w:val="both"/>
      </w:pPr>
      <w:r>
        <w:t>Участник Технополиса имеет право на освобождение при условии, что он не применяет упрощенной системы налогообложения.</w:t>
      </w:r>
    </w:p>
    <w:p w:rsidR="00BC6C53" w:rsidRDefault="00BC6C53">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477" w:history="1">
        <w:r>
          <w:rPr>
            <w:color w:val="0000FF"/>
          </w:rPr>
          <w:t>подпунктом 4 пункта 1 статьи 146</w:t>
        </w:r>
      </w:hyperlink>
      <w:r>
        <w:t xml:space="preserve"> настоящего Кодекса.</w:t>
      </w:r>
    </w:p>
    <w:p w:rsidR="00BC6C53" w:rsidRDefault="00BC6C53">
      <w:pPr>
        <w:pStyle w:val="ConsPlusNormal"/>
        <w:spacing w:before="220"/>
        <w:ind w:firstLine="540"/>
        <w:jc w:val="both"/>
      </w:pPr>
      <w:bookmarkStart w:id="26" w:name="Par452"/>
      <w:bookmarkEnd w:id="26"/>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w:t>
      </w:r>
      <w:hyperlink r:id="rId872" w:history="1">
        <w:r>
          <w:rPr>
            <w:color w:val="0000FF"/>
          </w:rPr>
          <w:t>уведомления</w:t>
        </w:r>
      </w:hyperlink>
      <w:r>
        <w:t xml:space="preserve">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BC6C53" w:rsidRDefault="00BC6C53">
      <w:pPr>
        <w:pStyle w:val="ConsPlusNormal"/>
        <w:spacing w:before="220"/>
        <w:ind w:firstLine="540"/>
        <w:jc w:val="both"/>
      </w:pPr>
      <w:r>
        <w:t xml:space="preserve">3. Участник Технополиса, использующий право на освобождение, вправе отказаться от освобождения, направив </w:t>
      </w:r>
      <w:hyperlink r:id="rId873" w:history="1">
        <w:r>
          <w:rPr>
            <w:color w:val="0000FF"/>
          </w:rPr>
          <w:t>уведомление</w:t>
        </w:r>
      </w:hyperlink>
      <w:r>
        <w:t xml:space="preserve">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BC6C53" w:rsidRDefault="00BC6C53">
      <w:pPr>
        <w:pStyle w:val="ConsPlusNormal"/>
        <w:spacing w:before="220"/>
        <w:ind w:firstLine="540"/>
        <w:jc w:val="both"/>
      </w:pPr>
      <w:r>
        <w:t xml:space="preserve">Такой отказ возможен только в отношении всех осуществляемых участником Технополиса </w:t>
      </w:r>
      <w:r>
        <w:lastRenderedPageBreak/>
        <w:t>операций.</w:t>
      </w:r>
    </w:p>
    <w:p w:rsidR="00BC6C53" w:rsidRDefault="00BC6C53">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Организация, получившая статус участника до 01.01.2025, </w:t>
            </w:r>
            <w:hyperlink r:id="rId874" w:history="1">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 w:name="Par458"/>
      <w:bookmarkEnd w:id="27"/>
      <w:r>
        <w:t xml:space="preserve">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w:t>
      </w:r>
      <w:hyperlink r:id="rId875" w:history="1">
        <w:r>
          <w:rPr>
            <w:color w:val="0000FF"/>
          </w:rPr>
          <w:t>расчет</w:t>
        </w:r>
      </w:hyperlink>
      <w:r>
        <w:t xml:space="preserve">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rsidR="00BC6C53" w:rsidRDefault="00BC6C53">
      <w:pPr>
        <w:pStyle w:val="ConsPlusNormal"/>
        <w:spacing w:before="22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BC6C53" w:rsidRDefault="00BC6C53">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BC6C53" w:rsidRDefault="00BC6C53">
      <w:pPr>
        <w:pStyle w:val="ConsPlusNormal"/>
        <w:spacing w:before="220"/>
        <w:ind w:firstLine="540"/>
        <w:jc w:val="both"/>
      </w:pPr>
      <w:r>
        <w:t>1) утрачен статус участника Технополиса - со дня утраты такого статуса;</w:t>
      </w:r>
    </w:p>
    <w:p w:rsidR="00BC6C53" w:rsidRDefault="00BC6C53">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ar458" w:history="1">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BC6C53" w:rsidRDefault="00BC6C53">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ar458" w:history="1">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anchor="Par458" w:history="1">
        <w:r>
          <w:rPr>
            <w:color w:val="0000FF"/>
          </w:rPr>
          <w:t>пунктом 4</w:t>
        </w:r>
      </w:hyperlink>
      <w:r>
        <w:t xml:space="preserve"> настоящей статьи или представлен расчет, содержащий недостоверные сведения.</w:t>
      </w:r>
    </w:p>
    <w:p w:rsidR="00BC6C53" w:rsidRDefault="00BC6C53">
      <w:pPr>
        <w:pStyle w:val="ConsPlusNormal"/>
        <w:spacing w:before="220"/>
        <w:ind w:firstLine="540"/>
        <w:jc w:val="both"/>
      </w:pPr>
      <w:r>
        <w:t xml:space="preserve">6. Суммы налога, принятые участником Технополиса к вычету в соответствии со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BC6C53" w:rsidRDefault="00BC6C53">
      <w:pPr>
        <w:pStyle w:val="ConsPlusNormal"/>
        <w:spacing w:before="220"/>
        <w:ind w:firstLine="540"/>
        <w:jc w:val="both"/>
      </w:pPr>
      <w: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w:t>
      </w:r>
      <w:r>
        <w:lastRenderedPageBreak/>
        <w:t xml:space="preserve">принимаются к вычету в порядке, установленном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spacing w:before="220"/>
        <w:ind w:firstLine="540"/>
        <w:jc w:val="both"/>
      </w:pPr>
      <w:r>
        <w:t xml:space="preserve">7. </w:t>
      </w:r>
      <w:hyperlink r:id="rId876" w:history="1">
        <w:r>
          <w:rPr>
            <w:color w:val="0000FF"/>
          </w:rPr>
          <w:t>Форма</w:t>
        </w:r>
      </w:hyperlink>
      <w:r>
        <w:t xml:space="preserve"> и </w:t>
      </w:r>
      <w:hyperlink r:id="rId877" w:history="1">
        <w:r>
          <w:rPr>
            <w:color w:val="0000FF"/>
          </w:rPr>
          <w:t>формат</w:t>
        </w:r>
      </w:hyperlink>
      <w:r>
        <w:t xml:space="preserve"> уведомлений, предусмотренных настоящей статьей, </w:t>
      </w:r>
      <w:hyperlink r:id="rId878" w:history="1">
        <w:r>
          <w:rPr>
            <w:color w:val="0000FF"/>
          </w:rPr>
          <w:t>форма</w:t>
        </w:r>
      </w:hyperlink>
      <w:r>
        <w:t xml:space="preserve"> и </w:t>
      </w:r>
      <w:hyperlink r:id="rId879" w:history="1">
        <w:r>
          <w:rPr>
            <w:color w:val="0000FF"/>
          </w:rPr>
          <w:t>формат</w:t>
        </w:r>
      </w:hyperlink>
      <w:r>
        <w:t xml:space="preserve"> расчета совокупного размера выручки, </w:t>
      </w:r>
      <w:hyperlink r:id="rId880" w:history="1">
        <w:r>
          <w:rPr>
            <w:color w:val="0000FF"/>
          </w:rPr>
          <w:t>порядок</w:t>
        </w:r>
      </w:hyperlink>
      <w:r>
        <w:t xml:space="preserve">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p>
    <w:p w:rsidR="00BC6C53" w:rsidRDefault="00BC6C53">
      <w:pPr>
        <w:pStyle w:val="ConsPlusNormal"/>
        <w:ind w:firstLine="540"/>
        <w:jc w:val="both"/>
        <w:outlineLvl w:val="2"/>
        <w:rPr>
          <w:b/>
          <w:bCs/>
        </w:rPr>
      </w:pPr>
      <w:bookmarkStart w:id="28" w:name="Par468"/>
      <w:bookmarkEnd w:id="28"/>
      <w:r>
        <w:rPr>
          <w:b/>
          <w:bCs/>
        </w:rPr>
        <w:t>Статья 146. Объект налогообложения</w:t>
      </w:r>
    </w:p>
    <w:p w:rsidR="00BC6C53" w:rsidRDefault="00BC6C53">
      <w:pPr>
        <w:pStyle w:val="ConsPlusNormal"/>
        <w:jc w:val="both"/>
      </w:pPr>
    </w:p>
    <w:p w:rsidR="00BC6C53" w:rsidRDefault="00BC6C53">
      <w:pPr>
        <w:pStyle w:val="ConsPlusNormal"/>
        <w:ind w:firstLine="540"/>
        <w:jc w:val="both"/>
      </w:pPr>
      <w:r>
        <w:t>1. Объектом налогообложения признаются следующие операции:</w:t>
      </w:r>
    </w:p>
    <w:p w:rsidR="00BC6C53" w:rsidRDefault="00BC6C53">
      <w:pPr>
        <w:pStyle w:val="ConsPlusNormal"/>
        <w:spacing w:before="220"/>
        <w:ind w:firstLine="540"/>
        <w:jc w:val="both"/>
      </w:pPr>
      <w:bookmarkStart w:id="29" w:name="Par471"/>
      <w:bookmarkEnd w:id="29"/>
      <w:r>
        <w:t xml:space="preserve">1) реализация товаров (работ, услуг) на территории Российской Федерации, в том числе реализация </w:t>
      </w:r>
      <w:hyperlink r:id="rId881"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82" w:history="1">
        <w:r>
          <w:rPr>
            <w:color w:val="0000FF"/>
          </w:rPr>
          <w:t>новации</w:t>
        </w:r>
      </w:hyperlink>
      <w:r>
        <w:t>, а также передача имущественных прав.</w:t>
      </w:r>
    </w:p>
    <w:p w:rsidR="00BC6C53" w:rsidRDefault="00BC6C53">
      <w:pPr>
        <w:pStyle w:val="ConsPlusNormal"/>
        <w:jc w:val="both"/>
      </w:pPr>
      <w:r>
        <w:t xml:space="preserve">(в ред. Федерального </w:t>
      </w:r>
      <w:hyperlink r:id="rId883" w:history="1">
        <w:r>
          <w:rPr>
            <w:color w:val="0000FF"/>
          </w:rPr>
          <w:t>закона</w:t>
        </w:r>
      </w:hyperlink>
      <w:r>
        <w:t xml:space="preserve"> от 29.05.2002 N 57-ФЗ)</w:t>
      </w:r>
    </w:p>
    <w:p w:rsidR="00BC6C53" w:rsidRDefault="00BC6C53">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BC6C53" w:rsidRDefault="00BC6C53">
      <w:pPr>
        <w:pStyle w:val="ConsPlusNormal"/>
        <w:spacing w:before="220"/>
        <w:ind w:firstLine="540"/>
        <w:jc w:val="both"/>
      </w:pPr>
      <w:bookmarkStart w:id="30" w:name="Par474"/>
      <w:bookmarkEnd w:id="30"/>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BC6C53" w:rsidRDefault="00BC6C53">
      <w:pPr>
        <w:pStyle w:val="ConsPlusNormal"/>
        <w:jc w:val="both"/>
      </w:pPr>
      <w:r>
        <w:t xml:space="preserve">(в ред. Федеральных законов от 29.12.2000 </w:t>
      </w:r>
      <w:hyperlink r:id="rId884" w:history="1">
        <w:r>
          <w:rPr>
            <w:color w:val="0000FF"/>
          </w:rPr>
          <w:t>N 166-ФЗ</w:t>
        </w:r>
      </w:hyperlink>
      <w:r>
        <w:t xml:space="preserve">, от 06.08.2001 </w:t>
      </w:r>
      <w:hyperlink r:id="rId885" w:history="1">
        <w:r>
          <w:rPr>
            <w:color w:val="0000FF"/>
          </w:rPr>
          <w:t>N 110-ФЗ</w:t>
        </w:r>
      </w:hyperlink>
      <w:r>
        <w:t>)</w:t>
      </w:r>
    </w:p>
    <w:p w:rsidR="00BC6C53" w:rsidRDefault="00BC6C53">
      <w:pPr>
        <w:pStyle w:val="ConsPlusNormal"/>
        <w:spacing w:before="220"/>
        <w:ind w:firstLine="540"/>
        <w:jc w:val="both"/>
      </w:pPr>
      <w:bookmarkStart w:id="31" w:name="Par476"/>
      <w:bookmarkEnd w:id="31"/>
      <w:r>
        <w:t>3) выполнение строительно-монтажных работ для собственного потребления;</w:t>
      </w:r>
    </w:p>
    <w:p w:rsidR="00BC6C53" w:rsidRDefault="00BC6C53">
      <w:pPr>
        <w:pStyle w:val="ConsPlusNormal"/>
        <w:spacing w:before="220"/>
        <w:ind w:firstLine="540"/>
        <w:jc w:val="both"/>
      </w:pPr>
      <w:bookmarkStart w:id="32" w:name="Par477"/>
      <w:bookmarkEnd w:id="32"/>
      <w:r>
        <w:t>4) ввоз товаров на территорию Российской Федерации и иные территории, находящиеся под ее юрисдикцией.</w:t>
      </w:r>
    </w:p>
    <w:p w:rsidR="00BC6C53" w:rsidRDefault="00BC6C53">
      <w:pPr>
        <w:pStyle w:val="ConsPlusNormal"/>
        <w:jc w:val="both"/>
      </w:pPr>
      <w:r>
        <w:t xml:space="preserve">(в ред. Федерального </w:t>
      </w:r>
      <w:hyperlink r:id="rId886" w:history="1">
        <w:r>
          <w:rPr>
            <w:color w:val="0000FF"/>
          </w:rPr>
          <w:t>закона</w:t>
        </w:r>
      </w:hyperlink>
      <w:r>
        <w:t xml:space="preserve"> от 27.11.2010 N 306-ФЗ)</w:t>
      </w:r>
    </w:p>
    <w:p w:rsidR="00BC6C53" w:rsidRDefault="00BC6C53">
      <w:pPr>
        <w:pStyle w:val="ConsPlusNormal"/>
        <w:spacing w:before="220"/>
        <w:ind w:firstLine="540"/>
        <w:jc w:val="both"/>
      </w:pPr>
      <w:bookmarkStart w:id="33" w:name="Par479"/>
      <w:bookmarkEnd w:id="33"/>
      <w:r>
        <w:t>2. В целях настоящей главы не признаются объектом налогообложения:</w:t>
      </w:r>
    </w:p>
    <w:p w:rsidR="00BC6C53" w:rsidRDefault="00BC6C53">
      <w:pPr>
        <w:pStyle w:val="ConsPlusNormal"/>
        <w:jc w:val="both"/>
      </w:pPr>
      <w:r>
        <w:t xml:space="preserve">(в ред. Федерального </w:t>
      </w:r>
      <w:hyperlink r:id="rId887" w:history="1">
        <w:r>
          <w:rPr>
            <w:color w:val="0000FF"/>
          </w:rPr>
          <w:t>закона</w:t>
        </w:r>
      </w:hyperlink>
      <w:r>
        <w:t xml:space="preserve"> от 29.05.2002 N 57-ФЗ)</w:t>
      </w:r>
    </w:p>
    <w:p w:rsidR="00BC6C53" w:rsidRDefault="00BC6C53">
      <w:pPr>
        <w:pStyle w:val="ConsPlusNormal"/>
        <w:spacing w:before="220"/>
        <w:ind w:firstLine="540"/>
        <w:jc w:val="both"/>
      </w:pPr>
      <w:r>
        <w:t xml:space="preserve">1) операции, указанные в </w:t>
      </w:r>
      <w:hyperlink r:id="rId888" w:history="1">
        <w:r>
          <w:rPr>
            <w:color w:val="0000FF"/>
          </w:rPr>
          <w:t>пункте 3 статьи 39</w:t>
        </w:r>
      </w:hyperlink>
      <w:r>
        <w:t xml:space="preserve"> настоящего Кодекса;</w:t>
      </w:r>
    </w:p>
    <w:p w:rsidR="00BC6C53" w:rsidRDefault="00BC6C53">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ar12373" w:history="1">
        <w:r>
          <w:rPr>
            <w:color w:val="0000FF"/>
          </w:rPr>
          <w:t>социально-культурного</w:t>
        </w:r>
      </w:hyperlink>
      <w:r>
        <w:t xml:space="preserve"> и </w:t>
      </w:r>
      <w:hyperlink w:anchor="Par12372"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BC6C53" w:rsidRDefault="00BC6C53">
      <w:pPr>
        <w:pStyle w:val="ConsPlusNormal"/>
        <w:jc w:val="both"/>
      </w:pPr>
      <w:r>
        <w:t xml:space="preserve">(в ред. Федеральных законов от 15.04.2019 </w:t>
      </w:r>
      <w:hyperlink r:id="rId889" w:history="1">
        <w:r>
          <w:rPr>
            <w:color w:val="0000FF"/>
          </w:rPr>
          <w:t>N 63-ФЗ</w:t>
        </w:r>
      </w:hyperlink>
      <w:r>
        <w:t xml:space="preserve">, от 11.06.2021 </w:t>
      </w:r>
      <w:hyperlink r:id="rId890" w:history="1">
        <w:r>
          <w:rPr>
            <w:color w:val="0000FF"/>
          </w:rPr>
          <w:t>N 199-ФЗ</w:t>
        </w:r>
      </w:hyperlink>
      <w:r>
        <w:t>)</w:t>
      </w:r>
    </w:p>
    <w:p w:rsidR="00BC6C53" w:rsidRDefault="00BC6C53">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891" w:history="1">
        <w:r>
          <w:rPr>
            <w:color w:val="0000FF"/>
          </w:rPr>
          <w:t>приватизации</w:t>
        </w:r>
      </w:hyperlink>
      <w:r>
        <w:t>;</w:t>
      </w:r>
    </w:p>
    <w:p w:rsidR="00BC6C53" w:rsidRDefault="00BC6C53">
      <w:pPr>
        <w:pStyle w:val="ConsPlusNormal"/>
        <w:spacing w:before="220"/>
        <w:ind w:firstLine="540"/>
        <w:jc w:val="both"/>
      </w:pPr>
      <w:r>
        <w:t xml:space="preserve">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w:t>
      </w:r>
      <w:r>
        <w:lastRenderedPageBreak/>
        <w:t>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BC6C53" w:rsidRDefault="00BC6C53">
      <w:pPr>
        <w:pStyle w:val="ConsPlusNormal"/>
        <w:jc w:val="both"/>
      </w:pPr>
      <w:r>
        <w:t xml:space="preserve">(в ред. Федеральных законов от 29.05.2002 </w:t>
      </w:r>
      <w:hyperlink r:id="rId892" w:history="1">
        <w:r>
          <w:rPr>
            <w:color w:val="0000FF"/>
          </w:rPr>
          <w:t>N 57-ФЗ</w:t>
        </w:r>
      </w:hyperlink>
      <w:r>
        <w:t xml:space="preserve">, от 11.06.2021 </w:t>
      </w:r>
      <w:hyperlink r:id="rId893" w:history="1">
        <w:r>
          <w:rPr>
            <w:color w:val="0000FF"/>
          </w:rPr>
          <w:t>N 199-ФЗ</w:t>
        </w:r>
      </w:hyperlink>
      <w:r>
        <w:t>)</w:t>
      </w:r>
    </w:p>
    <w:p w:rsidR="00BC6C53" w:rsidRDefault="00BC6C53">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BC6C53" w:rsidRDefault="00BC6C53">
      <w:pPr>
        <w:pStyle w:val="ConsPlusNormal"/>
        <w:jc w:val="both"/>
      </w:pPr>
      <w:r>
        <w:t xml:space="preserve">(пп. 4.1 введен Федеральным </w:t>
      </w:r>
      <w:hyperlink r:id="rId894" w:history="1">
        <w:r>
          <w:rPr>
            <w:color w:val="0000FF"/>
          </w:rPr>
          <w:t>законом</w:t>
        </w:r>
      </w:hyperlink>
      <w:r>
        <w:t xml:space="preserve"> от 18.07.2011 N 239-ФЗ)</w:t>
      </w:r>
    </w:p>
    <w:p w:rsidR="00BC6C53" w:rsidRDefault="00BC6C53">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BC6C53" w:rsidRDefault="00BC6C53">
      <w:pPr>
        <w:pStyle w:val="ConsPlusNormal"/>
        <w:jc w:val="both"/>
      </w:pPr>
      <w:r>
        <w:t xml:space="preserve">(пп. 4.2 введен Федеральным </w:t>
      </w:r>
      <w:hyperlink r:id="rId895" w:history="1">
        <w:r>
          <w:rPr>
            <w:color w:val="0000FF"/>
          </w:rPr>
          <w:t>законом</w:t>
        </w:r>
      </w:hyperlink>
      <w:r>
        <w:t xml:space="preserve"> от 28.11.2011 N 338-ФЗ)</w:t>
      </w:r>
    </w:p>
    <w:p w:rsidR="00BC6C53" w:rsidRDefault="00BC6C53">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BC6C53" w:rsidRDefault="00BC6C53">
      <w:pPr>
        <w:pStyle w:val="ConsPlusNormal"/>
        <w:jc w:val="both"/>
      </w:pPr>
      <w:r>
        <w:t xml:space="preserve">(в ред. Федеральных законов от 19.07.2011 </w:t>
      </w:r>
      <w:hyperlink r:id="rId896" w:history="1">
        <w:r>
          <w:rPr>
            <w:color w:val="0000FF"/>
          </w:rPr>
          <w:t>N 245-ФЗ</w:t>
        </w:r>
      </w:hyperlink>
      <w:r>
        <w:t xml:space="preserve">, от 11.06.2021 </w:t>
      </w:r>
      <w:hyperlink r:id="rId897" w:history="1">
        <w:r>
          <w:rPr>
            <w:color w:val="0000FF"/>
          </w:rPr>
          <w:t>N 199-ФЗ</w:t>
        </w:r>
      </w:hyperlink>
      <w:r>
        <w:t>)</w:t>
      </w:r>
    </w:p>
    <w:p w:rsidR="00BC6C53" w:rsidRDefault="00BC6C53">
      <w:pPr>
        <w:pStyle w:val="ConsPlusNormal"/>
        <w:spacing w:before="220"/>
        <w:ind w:firstLine="540"/>
        <w:jc w:val="both"/>
      </w:pPr>
      <w:r>
        <w:t xml:space="preserve">5.1) утратил силу. - Федеральный </w:t>
      </w:r>
      <w:hyperlink r:id="rId898" w:history="1">
        <w:r>
          <w:rPr>
            <w:color w:val="0000FF"/>
          </w:rPr>
          <w:t>закон</w:t>
        </w:r>
      </w:hyperlink>
      <w:r>
        <w:t xml:space="preserve"> от 28.11.2025 N 425-ФЗ;</w:t>
      </w:r>
    </w:p>
    <w:p w:rsidR="00BC6C53" w:rsidRDefault="00BC6C53">
      <w:pPr>
        <w:pStyle w:val="ConsPlusNormal"/>
        <w:spacing w:before="220"/>
        <w:ind w:firstLine="540"/>
        <w:jc w:val="both"/>
      </w:pPr>
      <w:r>
        <w:t>6) операции по реализации земельных участков (долей в них);</w:t>
      </w:r>
    </w:p>
    <w:p w:rsidR="00BC6C53" w:rsidRDefault="00BC6C53">
      <w:pPr>
        <w:pStyle w:val="ConsPlusNormal"/>
        <w:jc w:val="both"/>
      </w:pPr>
      <w:r>
        <w:t xml:space="preserve">(пп. 6 введен Федеральным </w:t>
      </w:r>
      <w:hyperlink r:id="rId899" w:history="1">
        <w:r>
          <w:rPr>
            <w:color w:val="0000FF"/>
          </w:rPr>
          <w:t>законом</w:t>
        </w:r>
      </w:hyperlink>
      <w:r>
        <w:t xml:space="preserve"> от 20.08.2004 N 109-ФЗ)</w:t>
      </w:r>
    </w:p>
    <w:p w:rsidR="00BC6C53" w:rsidRDefault="00BC6C53">
      <w:pPr>
        <w:pStyle w:val="ConsPlusNormal"/>
        <w:spacing w:before="220"/>
        <w:ind w:firstLine="540"/>
        <w:jc w:val="both"/>
      </w:pPr>
      <w:r>
        <w:t>7) передача имущественных прав организации ее правопреемнику (правопреемникам);</w:t>
      </w:r>
    </w:p>
    <w:p w:rsidR="00BC6C53" w:rsidRDefault="00BC6C53">
      <w:pPr>
        <w:pStyle w:val="ConsPlusNormal"/>
        <w:jc w:val="both"/>
      </w:pPr>
      <w:r>
        <w:t xml:space="preserve">(пп. 7 введен Федеральным </w:t>
      </w:r>
      <w:hyperlink r:id="rId900" w:history="1">
        <w:r>
          <w:rPr>
            <w:color w:val="0000FF"/>
          </w:rPr>
          <w:t>законом</w:t>
        </w:r>
      </w:hyperlink>
      <w:r>
        <w:t xml:space="preserve"> от 22.07.2005 N 118-ФЗ)</w:t>
      </w:r>
    </w:p>
    <w:p w:rsidR="00BC6C53" w:rsidRDefault="00BC6C53">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90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C6C53" w:rsidRDefault="00BC6C53">
      <w:pPr>
        <w:pStyle w:val="ConsPlusNormal"/>
        <w:jc w:val="both"/>
      </w:pPr>
      <w:r>
        <w:t xml:space="preserve">(пп. 8 в ред. Федерального </w:t>
      </w:r>
      <w:hyperlink r:id="rId902" w:history="1">
        <w:r>
          <w:rPr>
            <w:color w:val="0000FF"/>
          </w:rPr>
          <w:t>закона</w:t>
        </w:r>
      </w:hyperlink>
      <w:r>
        <w:t xml:space="preserve"> от 21.11.2011 N 328-ФЗ)</w:t>
      </w:r>
    </w:p>
    <w:p w:rsidR="00BC6C53" w:rsidRDefault="00BC6C53">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9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9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C6C53" w:rsidRDefault="00BC6C53">
      <w:pPr>
        <w:pStyle w:val="ConsPlusNormal"/>
        <w:jc w:val="both"/>
      </w:pPr>
      <w:r>
        <w:t xml:space="preserve">(пп. 8.1 введен Федеральным </w:t>
      </w:r>
      <w:hyperlink r:id="rId905" w:history="1">
        <w:r>
          <w:rPr>
            <w:color w:val="0000FF"/>
          </w:rPr>
          <w:t>законом</w:t>
        </w:r>
      </w:hyperlink>
      <w:r>
        <w:t xml:space="preserve"> от 21.11.2011 N 328-ФЗ)</w:t>
      </w:r>
    </w:p>
    <w:p w:rsidR="00BC6C53" w:rsidRDefault="00BC6C53">
      <w:pPr>
        <w:pStyle w:val="ConsPlusNormal"/>
        <w:spacing w:before="220"/>
        <w:ind w:firstLine="540"/>
        <w:jc w:val="both"/>
      </w:pPr>
      <w:r>
        <w:t xml:space="preserve">9) утратил силу с 1 января 2017 года. - Федеральный </w:t>
      </w:r>
      <w:hyperlink r:id="rId906" w:history="1">
        <w:r>
          <w:rPr>
            <w:color w:val="0000FF"/>
          </w:rPr>
          <w:t>закон</w:t>
        </w:r>
      </w:hyperlink>
      <w:r>
        <w:t xml:space="preserve"> от 01.12.2007 N 310-ФЗ;</w:t>
      </w:r>
    </w:p>
    <w:p w:rsidR="00BC6C53" w:rsidRDefault="00BC6C53">
      <w:pPr>
        <w:pStyle w:val="ConsPlusNormal"/>
        <w:spacing w:before="220"/>
        <w:ind w:firstLine="540"/>
        <w:jc w:val="both"/>
      </w:pPr>
      <w:r>
        <w:t xml:space="preserve">9.1) - 9.2) утратили силу с 1 января 2017 года. - Федеральный </w:t>
      </w:r>
      <w:hyperlink r:id="rId907" w:history="1">
        <w:r>
          <w:rPr>
            <w:color w:val="0000FF"/>
          </w:rPr>
          <w:t>закон</w:t>
        </w:r>
      </w:hyperlink>
      <w:r>
        <w:t xml:space="preserve"> от 23.07.2013 N 216-ФЗ;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9.3 п. 2 ст. 146 (в ред. ФЗ от 28.11.2025 N 425-ФЗ) </w:t>
            </w:r>
            <w:hyperlink r:id="rId908"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общероссийским общественным организациям, являющимся общественными объединениями писателей,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BC6C53" w:rsidRDefault="00BC6C53">
      <w:pPr>
        <w:pStyle w:val="ConsPlusNormal"/>
        <w:jc w:val="both"/>
      </w:pPr>
      <w:r>
        <w:t xml:space="preserve">(пп. 9.3 введен Федеральным </w:t>
      </w:r>
      <w:hyperlink r:id="rId909" w:history="1">
        <w:r>
          <w:rPr>
            <w:color w:val="0000FF"/>
          </w:rPr>
          <w:t>законом</w:t>
        </w:r>
      </w:hyperlink>
      <w:r>
        <w:t xml:space="preserve"> от 29.12.2015 N 396-ФЗ; в ред. Федеральных законов от 11.06.2021 </w:t>
      </w:r>
      <w:hyperlink r:id="rId910" w:history="1">
        <w:r>
          <w:rPr>
            <w:color w:val="0000FF"/>
          </w:rPr>
          <w:t>N 199-ФЗ</w:t>
        </w:r>
      </w:hyperlink>
      <w:r>
        <w:t xml:space="preserve">, от 28.11.2025 </w:t>
      </w:r>
      <w:hyperlink r:id="rId911" w:history="1">
        <w:r>
          <w:rPr>
            <w:color w:val="0000FF"/>
          </w:rPr>
          <w:t>N 425-ФЗ</w:t>
        </w:r>
      </w:hyperlink>
      <w:r>
        <w:t>)</w:t>
      </w:r>
    </w:p>
    <w:p w:rsidR="00BC6C53" w:rsidRDefault="00BC6C53">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BC6C53" w:rsidRDefault="00BC6C53">
      <w:pPr>
        <w:pStyle w:val="ConsPlusNormal"/>
        <w:jc w:val="both"/>
      </w:pPr>
      <w:r>
        <w:t xml:space="preserve">(пп. 10 введен Федеральным </w:t>
      </w:r>
      <w:hyperlink r:id="rId912" w:history="1">
        <w:r>
          <w:rPr>
            <w:color w:val="0000FF"/>
          </w:rPr>
          <w:t>законом</w:t>
        </w:r>
      </w:hyperlink>
      <w:r>
        <w:t xml:space="preserve"> от 25.11.2009 N 281-ФЗ; в ред. Федерального </w:t>
      </w:r>
      <w:hyperlink r:id="rId913" w:history="1">
        <w:r>
          <w:rPr>
            <w:color w:val="0000FF"/>
          </w:rPr>
          <w:t>закона</w:t>
        </w:r>
      </w:hyperlink>
      <w:r>
        <w:t xml:space="preserve"> от 11.06.2021 N 199-ФЗ)</w:t>
      </w:r>
    </w:p>
    <w:p w:rsidR="00BC6C53" w:rsidRDefault="00BC6C53">
      <w:pPr>
        <w:pStyle w:val="ConsPlusNormal"/>
        <w:spacing w:before="220"/>
        <w:ind w:firstLine="540"/>
        <w:jc w:val="both"/>
      </w:pPr>
      <w:r>
        <w:t xml:space="preserve">11) утратил силу. - Федеральный </w:t>
      </w:r>
      <w:hyperlink r:id="rId914" w:history="1">
        <w:r>
          <w:rPr>
            <w:color w:val="0000FF"/>
          </w:rPr>
          <w:t>закон</w:t>
        </w:r>
      </w:hyperlink>
      <w:r>
        <w:t xml:space="preserve"> от 08.08.2024 N 259-ФЗ;</w:t>
      </w:r>
    </w:p>
    <w:p w:rsidR="00BC6C53" w:rsidRDefault="00BC6C53">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91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BC6C53" w:rsidRDefault="00BC6C53">
      <w:pPr>
        <w:pStyle w:val="ConsPlusNormal"/>
        <w:jc w:val="both"/>
      </w:pPr>
      <w:r>
        <w:t xml:space="preserve">(пп. 12 введен Федеральным </w:t>
      </w:r>
      <w:hyperlink r:id="rId916" w:history="1">
        <w:r>
          <w:rPr>
            <w:color w:val="0000FF"/>
          </w:rPr>
          <w:t>законом</w:t>
        </w:r>
      </w:hyperlink>
      <w:r>
        <w:t xml:space="preserve"> от 28.12.2010 N 395-ФЗ; в ред. Федеральных законов от 27.11.2018 </w:t>
      </w:r>
      <w:hyperlink r:id="rId917" w:history="1">
        <w:r>
          <w:rPr>
            <w:color w:val="0000FF"/>
          </w:rPr>
          <w:t>N 424-ФЗ</w:t>
        </w:r>
      </w:hyperlink>
      <w:r>
        <w:t xml:space="preserve">, от 11.06.2021 </w:t>
      </w:r>
      <w:hyperlink r:id="rId918" w:history="1">
        <w:r>
          <w:rPr>
            <w:color w:val="0000FF"/>
          </w:rPr>
          <w:t>N 199-ФЗ</w:t>
        </w:r>
      </w:hyperlink>
      <w:r>
        <w:t>)</w:t>
      </w:r>
    </w:p>
    <w:p w:rsidR="00BC6C53" w:rsidRDefault="00BC6C53">
      <w:pPr>
        <w:pStyle w:val="ConsPlusNormal"/>
        <w:spacing w:before="220"/>
        <w:ind w:firstLine="540"/>
        <w:jc w:val="both"/>
      </w:pPr>
      <w:r>
        <w:t xml:space="preserve">13) связанные с осуществлением мероприятий, предусмотренных Федеральным </w:t>
      </w:r>
      <w:hyperlink r:id="rId919" w:history="1">
        <w:r>
          <w:rPr>
            <w:color w:val="0000FF"/>
          </w:rPr>
          <w:t>законом</w:t>
        </w:r>
      </w:hyperlink>
      <w:r>
        <w:t xml:space="preserve"> "О </w:t>
      </w:r>
      <w:r>
        <w:lastRenderedPageBreak/>
        <w:t xml:space="preserve">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20"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BC6C53" w:rsidRDefault="00BC6C53">
      <w:pPr>
        <w:pStyle w:val="ConsPlusNormal"/>
        <w:jc w:val="both"/>
      </w:pPr>
      <w:r>
        <w:t xml:space="preserve">(в ред. Федеральных законов от 01.05.2019 </w:t>
      </w:r>
      <w:hyperlink r:id="rId921" w:history="1">
        <w:r>
          <w:rPr>
            <w:color w:val="0000FF"/>
          </w:rPr>
          <w:t>N 101-ФЗ</w:t>
        </w:r>
      </w:hyperlink>
      <w:r>
        <w:t xml:space="preserve">, от 20.04.2021 </w:t>
      </w:r>
      <w:hyperlink r:id="rId922" w:history="1">
        <w:r>
          <w:rPr>
            <w:color w:val="0000FF"/>
          </w:rPr>
          <w:t>N 101-ФЗ</w:t>
        </w:r>
      </w:hyperlink>
      <w:r>
        <w:t>)</w:t>
      </w:r>
    </w:p>
    <w:p w:rsidR="00BC6C53" w:rsidRDefault="00BC6C53">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92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BC6C53" w:rsidRDefault="00BC6C53">
      <w:pPr>
        <w:pStyle w:val="ConsPlusNormal"/>
        <w:jc w:val="both"/>
      </w:pPr>
      <w:r>
        <w:t xml:space="preserve">(пп. 14 введен Федеральным </w:t>
      </w:r>
      <w:hyperlink r:id="rId924" w:history="1">
        <w:r>
          <w:rPr>
            <w:color w:val="0000FF"/>
          </w:rPr>
          <w:t>законом</w:t>
        </w:r>
      </w:hyperlink>
      <w:r>
        <w:t xml:space="preserve"> от 20.04.2014 N 78-ФЗ)</w:t>
      </w:r>
    </w:p>
    <w:p w:rsidR="00BC6C53" w:rsidRDefault="00BC6C53">
      <w:pPr>
        <w:pStyle w:val="ConsPlusNormal"/>
        <w:spacing w:before="220"/>
        <w:ind w:firstLine="540"/>
        <w:jc w:val="both"/>
      </w:pPr>
      <w:bookmarkStart w:id="34" w:name="Par517"/>
      <w:bookmarkEnd w:id="34"/>
      <w:r>
        <w:t>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BC6C53" w:rsidRDefault="00BC6C53">
      <w:pPr>
        <w:pStyle w:val="ConsPlusNormal"/>
        <w:jc w:val="both"/>
      </w:pPr>
      <w:r>
        <w:t xml:space="preserve">(пп. 15 введен Федеральным </w:t>
      </w:r>
      <w:hyperlink r:id="rId925" w:history="1">
        <w:r>
          <w:rPr>
            <w:color w:val="0000FF"/>
          </w:rPr>
          <w:t>законом</w:t>
        </w:r>
      </w:hyperlink>
      <w:r>
        <w:t xml:space="preserve"> от 24.11.2014 N 366-ФЗ; в ред. Федерального </w:t>
      </w:r>
      <w:hyperlink r:id="rId926" w:history="1">
        <w:r>
          <w:rPr>
            <w:color w:val="0000FF"/>
          </w:rPr>
          <w:t>закона</w:t>
        </w:r>
      </w:hyperlink>
      <w:r>
        <w:t xml:space="preserve"> от 15.10.2020 N 320-ФЗ)</w:t>
      </w:r>
    </w:p>
    <w:p w:rsidR="00BC6C53" w:rsidRDefault="00BC6C53">
      <w:pPr>
        <w:pStyle w:val="ConsPlusNormal"/>
        <w:spacing w:before="220"/>
        <w:ind w:firstLine="540"/>
        <w:jc w:val="both"/>
      </w:pPr>
      <w:bookmarkStart w:id="35" w:name="Par519"/>
      <w:bookmarkEnd w:id="35"/>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BC6C53" w:rsidRDefault="00BC6C53">
      <w:pPr>
        <w:pStyle w:val="ConsPlusNormal"/>
        <w:jc w:val="both"/>
      </w:pPr>
      <w:r>
        <w:t xml:space="preserve">(пп. 16 введен Федеральным </w:t>
      </w:r>
      <w:hyperlink r:id="rId927" w:history="1">
        <w:r>
          <w:rPr>
            <w:color w:val="0000FF"/>
          </w:rPr>
          <w:t>законом</w:t>
        </w:r>
      </w:hyperlink>
      <w:r>
        <w:t xml:space="preserve"> от 27.11.2017 N 351-ФЗ)</w:t>
      </w:r>
    </w:p>
    <w:p w:rsidR="00BC6C53" w:rsidRDefault="00BC6C53">
      <w:pPr>
        <w:pStyle w:val="ConsPlusNormal"/>
        <w:spacing w:before="220"/>
        <w:ind w:firstLine="540"/>
        <w:jc w:val="both"/>
      </w:pPr>
      <w:bookmarkStart w:id="36" w:name="Par521"/>
      <w:bookmarkEnd w:id="36"/>
      <w:r>
        <w:t>17) передача на безвозмездной основе:</w:t>
      </w:r>
    </w:p>
    <w:p w:rsidR="00BC6C53" w:rsidRDefault="00BC6C53">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BC6C53" w:rsidRDefault="00BC6C53">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BC6C53" w:rsidRDefault="00BC6C53">
      <w:pPr>
        <w:pStyle w:val="ConsPlusNormal"/>
        <w:jc w:val="both"/>
      </w:pPr>
      <w:r>
        <w:lastRenderedPageBreak/>
        <w:t xml:space="preserve">(пп. 17 в ред. Федерального </w:t>
      </w:r>
      <w:hyperlink r:id="rId928" w:history="1">
        <w:r>
          <w:rPr>
            <w:color w:val="0000FF"/>
          </w:rPr>
          <w:t>закона</w:t>
        </w:r>
      </w:hyperlink>
      <w:r>
        <w:t xml:space="preserve"> от 26.07.2019 N 211-ФЗ)</w:t>
      </w:r>
    </w:p>
    <w:p w:rsidR="00BC6C53" w:rsidRDefault="00BC6C53">
      <w:pPr>
        <w:pStyle w:val="ConsPlusNormal"/>
        <w:spacing w:before="220"/>
        <w:ind w:firstLine="540"/>
        <w:jc w:val="both"/>
      </w:pPr>
      <w:bookmarkStart w:id="37" w:name="Par525"/>
      <w:bookmarkEnd w:id="37"/>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929" w:history="1">
        <w:r>
          <w:rPr>
            <w:color w:val="0000FF"/>
          </w:rPr>
          <w:t>частью 1 статьи 51</w:t>
        </w:r>
      </w:hyperlink>
      <w:r>
        <w:t xml:space="preserve"> Федерального закона от 21 июля 2005 года N 115-ФЗ "О концессионных соглашениях";</w:t>
      </w:r>
    </w:p>
    <w:p w:rsidR="00BC6C53" w:rsidRDefault="00BC6C53">
      <w:pPr>
        <w:pStyle w:val="ConsPlusNormal"/>
        <w:jc w:val="both"/>
      </w:pPr>
      <w:r>
        <w:t xml:space="preserve">(пп. 18 введен Федеральным </w:t>
      </w:r>
      <w:hyperlink r:id="rId930" w:history="1">
        <w:r>
          <w:rPr>
            <w:color w:val="0000FF"/>
          </w:rPr>
          <w:t>законом</w:t>
        </w:r>
      </w:hyperlink>
      <w:r>
        <w:t xml:space="preserve"> от 12.11.2018 N 414-ФЗ; в ред. Федерального </w:t>
      </w:r>
      <w:hyperlink r:id="rId931" w:history="1">
        <w:r>
          <w:rPr>
            <w:color w:val="0000FF"/>
          </w:rPr>
          <w:t>закона</w:t>
        </w:r>
      </w:hyperlink>
      <w:r>
        <w:t xml:space="preserve"> от 11.06.2021 N 199-ФЗ)</w:t>
      </w:r>
    </w:p>
    <w:p w:rsidR="00BC6C53" w:rsidRDefault="00BC6C53">
      <w:pPr>
        <w:pStyle w:val="ConsPlusNormal"/>
        <w:spacing w:before="220"/>
        <w:ind w:firstLine="540"/>
        <w:jc w:val="both"/>
      </w:pPr>
      <w:bookmarkStart w:id="38" w:name="Par527"/>
      <w:bookmarkEnd w:id="38"/>
      <w:r>
        <w:t>19) передача на безвозмездной основе в государственную казну Российской Федерации объектов недвижимого имущества;</w:t>
      </w:r>
    </w:p>
    <w:p w:rsidR="00BC6C53" w:rsidRDefault="00BC6C53">
      <w:pPr>
        <w:pStyle w:val="ConsPlusNormal"/>
        <w:jc w:val="both"/>
      </w:pPr>
      <w:r>
        <w:t xml:space="preserve">(пп. 19 введен Федеральным </w:t>
      </w:r>
      <w:hyperlink r:id="rId932" w:history="1">
        <w:r>
          <w:rPr>
            <w:color w:val="0000FF"/>
          </w:rPr>
          <w:t>законом</w:t>
        </w:r>
      </w:hyperlink>
      <w:r>
        <w:t xml:space="preserve"> от 15.04.2019 N 63-ФЗ)</w:t>
      </w:r>
    </w:p>
    <w:p w:rsidR="00BC6C53" w:rsidRDefault="00BC6C53">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BC6C53" w:rsidRDefault="00BC6C53">
      <w:pPr>
        <w:pStyle w:val="ConsPlusNormal"/>
        <w:jc w:val="both"/>
      </w:pPr>
      <w:r>
        <w:t xml:space="preserve">(пп. 20 введен Федеральным </w:t>
      </w:r>
      <w:hyperlink r:id="rId933"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934"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935"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93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93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BC6C53" w:rsidRDefault="00BC6C53">
      <w:pPr>
        <w:pStyle w:val="ConsPlusNormal"/>
        <w:jc w:val="both"/>
      </w:pPr>
      <w:r>
        <w:t xml:space="preserve">(пп. 21 введен Федеральным </w:t>
      </w:r>
      <w:hyperlink r:id="rId938" w:history="1">
        <w:r>
          <w:rPr>
            <w:color w:val="0000FF"/>
          </w:rPr>
          <w:t>законом</w:t>
        </w:r>
      </w:hyperlink>
      <w:r>
        <w:t xml:space="preserve"> от 02.07.2021 N 305-ФЗ)</w:t>
      </w:r>
    </w:p>
    <w:p w:rsidR="00BC6C53" w:rsidRDefault="00BC6C53">
      <w:pPr>
        <w:pStyle w:val="ConsPlusNormal"/>
        <w:spacing w:before="220"/>
        <w:ind w:firstLine="540"/>
        <w:jc w:val="both"/>
      </w:pPr>
      <w:bookmarkStart w:id="39" w:name="Par533"/>
      <w:bookmarkEnd w:id="39"/>
      <w:r>
        <w:t>22) оказание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в рамках догазификации, догазификации котельных при условии, что на основании актов Правительства Российской Федерации данные услуги оказываются без взимания платы с заявителей;</w:t>
      </w:r>
    </w:p>
    <w:p w:rsidR="00BC6C53" w:rsidRDefault="00BC6C53">
      <w:pPr>
        <w:pStyle w:val="ConsPlusNormal"/>
        <w:jc w:val="both"/>
      </w:pPr>
      <w:r>
        <w:t xml:space="preserve">(пп. 22 в ред. Федерального </w:t>
      </w:r>
      <w:hyperlink r:id="rId939" w:history="1">
        <w:r>
          <w:rPr>
            <w:color w:val="0000FF"/>
          </w:rPr>
          <w:t>закона</w:t>
        </w:r>
      </w:hyperlink>
      <w:r>
        <w:t xml:space="preserve"> от 25.04.2026 N 104-ФЗ)</w:t>
      </w:r>
    </w:p>
    <w:p w:rsidR="00BC6C53" w:rsidRDefault="00BC6C53">
      <w:pPr>
        <w:pStyle w:val="ConsPlusNormal"/>
        <w:spacing w:before="220"/>
        <w:ind w:firstLine="540"/>
        <w:jc w:val="both"/>
      </w:pPr>
      <w:bookmarkStart w:id="40" w:name="Par535"/>
      <w:bookmarkEnd w:id="40"/>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940" w:history="1">
        <w:r>
          <w:rPr>
            <w:color w:val="0000FF"/>
          </w:rPr>
          <w:t>Законом</w:t>
        </w:r>
      </w:hyperlink>
      <w:r>
        <w:t xml:space="preserve"> </w:t>
      </w:r>
      <w:r>
        <w:lastRenderedPageBreak/>
        <w:t xml:space="preserve">Российской Федерации от 14 января 1993 года N 4292-I "Об увековечении памяти погибших при защите Отечества" при условии, что на основании </w:t>
      </w:r>
      <w:hyperlink r:id="rId941" w:history="1">
        <w:r>
          <w:rPr>
            <w:color w:val="0000FF"/>
          </w:rPr>
          <w:t>актов</w:t>
        </w:r>
      </w:hyperlink>
      <w:r>
        <w:t xml:space="preserve">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BC6C53" w:rsidRDefault="00BC6C53">
      <w:pPr>
        <w:pStyle w:val="ConsPlusNormal"/>
        <w:jc w:val="both"/>
      </w:pPr>
      <w:r>
        <w:t xml:space="preserve">(пп. 23 введен Федеральным </w:t>
      </w:r>
      <w:hyperlink r:id="rId942" w:history="1">
        <w:r>
          <w:rPr>
            <w:color w:val="0000FF"/>
          </w:rPr>
          <w:t>законом</w:t>
        </w:r>
      </w:hyperlink>
      <w:r>
        <w:t xml:space="preserve"> от 14.07.2022 N 323-ФЗ)</w:t>
      </w:r>
    </w:p>
    <w:p w:rsidR="00BC6C53" w:rsidRDefault="00BC6C53">
      <w:pPr>
        <w:pStyle w:val="ConsPlusNormal"/>
        <w:spacing w:before="22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BC6C53" w:rsidRDefault="00BC6C53">
      <w:pPr>
        <w:pStyle w:val="ConsPlusNormal"/>
        <w:jc w:val="both"/>
      </w:pPr>
      <w:r>
        <w:t xml:space="preserve">(пп. 24 введен Федеральным </w:t>
      </w:r>
      <w:hyperlink r:id="rId943" w:history="1">
        <w:r>
          <w:rPr>
            <w:color w:val="0000FF"/>
          </w:rPr>
          <w:t>законом</w:t>
        </w:r>
      </w:hyperlink>
      <w:r>
        <w:t xml:space="preserve"> от 31.07.2023 N 389-ФЗ)</w:t>
      </w:r>
    </w:p>
    <w:p w:rsidR="00BC6C53" w:rsidRDefault="00BC6C53">
      <w:pPr>
        <w:pStyle w:val="ConsPlusNormal"/>
        <w:spacing w:before="220"/>
        <w:ind w:firstLine="540"/>
        <w:jc w:val="both"/>
      </w:pPr>
      <w:bookmarkStart w:id="41" w:name="Par539"/>
      <w:bookmarkEnd w:id="41"/>
      <w: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ar9660" w:history="1">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BC6C53" w:rsidRDefault="00BC6C53">
      <w:pPr>
        <w:pStyle w:val="ConsPlusNormal"/>
        <w:jc w:val="both"/>
      </w:pPr>
      <w:r>
        <w:t xml:space="preserve">(пп. 25 введен Федеральным </w:t>
      </w:r>
      <w:hyperlink r:id="rId944" w:history="1">
        <w:r>
          <w:rPr>
            <w:color w:val="0000FF"/>
          </w:rPr>
          <w:t>законом</w:t>
        </w:r>
      </w:hyperlink>
      <w:r>
        <w:t xml:space="preserve"> от 08.08.2024 N 259-ФЗ)</w:t>
      </w:r>
    </w:p>
    <w:p w:rsidR="00BC6C53" w:rsidRDefault="00BC6C53">
      <w:pPr>
        <w:pStyle w:val="ConsPlusNormal"/>
        <w:spacing w:before="220"/>
        <w:ind w:firstLine="540"/>
        <w:jc w:val="both"/>
      </w:pPr>
      <w:bookmarkStart w:id="42" w:name="Par541"/>
      <w:bookmarkEnd w:id="42"/>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ar539" w:history="1">
        <w:r>
          <w:rPr>
            <w:color w:val="0000FF"/>
          </w:rPr>
          <w:t>подпункте 25</w:t>
        </w:r>
      </w:hyperlink>
      <w:r>
        <w:t xml:space="preserve"> настоящего пункта;</w:t>
      </w:r>
    </w:p>
    <w:p w:rsidR="00BC6C53" w:rsidRDefault="00BC6C53">
      <w:pPr>
        <w:pStyle w:val="ConsPlusNormal"/>
        <w:jc w:val="both"/>
      </w:pPr>
      <w:r>
        <w:t xml:space="preserve">(пп. 26 введен Федеральным </w:t>
      </w:r>
      <w:hyperlink r:id="rId945" w:history="1">
        <w:r>
          <w:rPr>
            <w:color w:val="0000FF"/>
          </w:rPr>
          <w:t>законом</w:t>
        </w:r>
      </w:hyperlink>
      <w:r>
        <w:t xml:space="preserve"> от 08.08.2024 N 259-ФЗ)</w:t>
      </w:r>
    </w:p>
    <w:p w:rsidR="00BC6C53" w:rsidRDefault="00BC6C53">
      <w:pPr>
        <w:pStyle w:val="ConsPlusNormal"/>
        <w:spacing w:before="220"/>
        <w:ind w:firstLine="540"/>
        <w:jc w:val="both"/>
      </w:pPr>
      <w:bookmarkStart w:id="43" w:name="Par543"/>
      <w:bookmarkEnd w:id="43"/>
      <w:r>
        <w:t xml:space="preserve">27) операции по осуществлению </w:t>
      </w:r>
      <w:hyperlink r:id="rId946" w:history="1">
        <w:r>
          <w:rPr>
            <w:color w:val="0000FF"/>
          </w:rPr>
          <w:t>майнинга</w:t>
        </w:r>
      </w:hyperlink>
      <w:r>
        <w:t xml:space="preserve"> цифровой валюты;</w:t>
      </w:r>
    </w:p>
    <w:p w:rsidR="00BC6C53" w:rsidRDefault="00BC6C53">
      <w:pPr>
        <w:pStyle w:val="ConsPlusNormal"/>
        <w:jc w:val="both"/>
      </w:pPr>
      <w:r>
        <w:t xml:space="preserve">(пп. 27 введен Федеральным </w:t>
      </w:r>
      <w:hyperlink r:id="rId947" w:history="1">
        <w:r>
          <w:rPr>
            <w:color w:val="0000FF"/>
          </w:rPr>
          <w:t>законом</w:t>
        </w:r>
      </w:hyperlink>
      <w:r>
        <w:t xml:space="preserve"> от 29.11.2024 N 418-ФЗ)</w:t>
      </w:r>
    </w:p>
    <w:p w:rsidR="00BC6C53" w:rsidRDefault="00BC6C53">
      <w:pPr>
        <w:pStyle w:val="ConsPlusNormal"/>
        <w:spacing w:before="220"/>
        <w:ind w:firstLine="540"/>
        <w:jc w:val="both"/>
      </w:pPr>
      <w:r>
        <w:t>28) операции по реализации цифровой валюты;</w:t>
      </w:r>
    </w:p>
    <w:p w:rsidR="00BC6C53" w:rsidRDefault="00BC6C53">
      <w:pPr>
        <w:pStyle w:val="ConsPlusNormal"/>
        <w:jc w:val="both"/>
      </w:pPr>
      <w:r>
        <w:t xml:space="preserve">(пп. 28 введен Федеральным </w:t>
      </w:r>
      <w:hyperlink r:id="rId948" w:history="1">
        <w:r>
          <w:rPr>
            <w:color w:val="0000FF"/>
          </w:rPr>
          <w:t>законом</w:t>
        </w:r>
      </w:hyperlink>
      <w:r>
        <w:t xml:space="preserve"> от 29.11.2024 N 418-ФЗ)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29 п. 2 ст. 146 (в ред. ФЗ от 23.07.2025 N 227-ФЗ) </w:t>
            </w:r>
            <w:hyperlink r:id="rId949" w:history="1">
              <w:r>
                <w:rPr>
                  <w:color w:val="0000FF"/>
                </w:rPr>
                <w:t>распространяется</w:t>
              </w:r>
            </w:hyperlink>
            <w:r>
              <w:rPr>
                <w:color w:val="392C69"/>
              </w:rPr>
              <w:t xml:space="preserve"> на правоотношения, возникшие с 01.07.2025.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44" w:name="Par549"/>
      <w:bookmarkEnd w:id="44"/>
      <w:r>
        <w:t>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данных товаров (работ, услуг) и цели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BC6C53" w:rsidRDefault="00BC6C53">
      <w:pPr>
        <w:pStyle w:val="ConsPlusNormal"/>
        <w:jc w:val="both"/>
      </w:pPr>
      <w:r>
        <w:t xml:space="preserve">(пп. 29 введен Федеральным </w:t>
      </w:r>
      <w:hyperlink r:id="rId950" w:history="1">
        <w:r>
          <w:rPr>
            <w:color w:val="0000FF"/>
          </w:rPr>
          <w:t>законом</w:t>
        </w:r>
      </w:hyperlink>
      <w:r>
        <w:t xml:space="preserve"> от 23.07.2025 N 227-ФЗ)</w:t>
      </w:r>
    </w:p>
    <w:p w:rsidR="00BC6C53" w:rsidRDefault="00BC6C53">
      <w:pPr>
        <w:pStyle w:val="ConsPlusNormal"/>
        <w:spacing w:before="220"/>
        <w:ind w:firstLine="540"/>
        <w:jc w:val="both"/>
      </w:pPr>
      <w:r>
        <w:t xml:space="preserve">30) операции по передаче объектов недвижимого имущества, которые изымаются для </w:t>
      </w:r>
      <w:r>
        <w:lastRenderedPageBreak/>
        <w:t>государственных и муниципальных нужд и за которые налогоплательщику в соответствии с законодательством Российской Федерации предоставляются суммы возмещения (компенсации).</w:t>
      </w:r>
    </w:p>
    <w:p w:rsidR="00BC6C53" w:rsidRDefault="00BC6C53">
      <w:pPr>
        <w:pStyle w:val="ConsPlusNormal"/>
        <w:jc w:val="both"/>
      </w:pPr>
      <w:r>
        <w:t xml:space="preserve">(пп. 30 введен Федеральным </w:t>
      </w:r>
      <w:hyperlink r:id="rId951" w:history="1">
        <w:r>
          <w:rPr>
            <w:color w:val="0000FF"/>
          </w:rPr>
          <w:t>законом</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45" w:name="Par554"/>
      <w:bookmarkEnd w:id="45"/>
      <w:r>
        <w:rPr>
          <w:b/>
          <w:bCs/>
        </w:rPr>
        <w:t>Статья 147. Место реализации товаров</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52" w:history="1">
        <w:r>
          <w:rPr>
            <w:color w:val="0000FF"/>
          </w:rPr>
          <w:t>закона</w:t>
        </w:r>
      </w:hyperlink>
      <w:r>
        <w:t xml:space="preserve"> от 30.09.2013 N 268-ФЗ)</w:t>
      </w:r>
    </w:p>
    <w:p w:rsidR="00BC6C53" w:rsidRDefault="00BC6C53">
      <w:pPr>
        <w:pStyle w:val="ConsPlusNormal"/>
        <w:jc w:val="both"/>
      </w:pPr>
    </w:p>
    <w:p w:rsidR="00BC6C53" w:rsidRDefault="00BC6C53">
      <w:pPr>
        <w:pStyle w:val="ConsPlusNormal"/>
        <w:ind w:firstLine="540"/>
        <w:jc w:val="both"/>
      </w:pPr>
      <w:bookmarkStart w:id="46" w:name="Par558"/>
      <w:bookmarkEnd w:id="46"/>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572" w:history="1">
        <w:r>
          <w:rPr>
            <w:color w:val="0000FF"/>
          </w:rPr>
          <w:t>пунктом 2</w:t>
        </w:r>
      </w:hyperlink>
      <w:r>
        <w:t xml:space="preserve"> настоящей статьи):</w:t>
      </w:r>
    </w:p>
    <w:p w:rsidR="00BC6C53" w:rsidRDefault="00BC6C53">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BC6C53" w:rsidRDefault="00BC6C53">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BC6C53" w:rsidRDefault="00BC6C53">
      <w:pPr>
        <w:pStyle w:val="ConsPlusNormal"/>
        <w:jc w:val="both"/>
      </w:pPr>
      <w:r>
        <w:t xml:space="preserve">(в ред. Федерального </w:t>
      </w:r>
      <w:hyperlink r:id="rId953" w:history="1">
        <w:r>
          <w:rPr>
            <w:color w:val="0000FF"/>
          </w:rPr>
          <w:t>закона</w:t>
        </w:r>
      </w:hyperlink>
      <w:r>
        <w:t xml:space="preserve"> от 29.05.2024 N 100-ФЗ)</w:t>
      </w:r>
    </w:p>
    <w:p w:rsidR="00BC6C53" w:rsidRDefault="00BC6C53">
      <w:pPr>
        <w:pStyle w:val="ConsPlusNormal"/>
        <w:spacing w:before="22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 получающему товар в другом государстве - члене Евразийского экономического союза;</w:t>
      </w:r>
    </w:p>
    <w:p w:rsidR="00BC6C53" w:rsidRDefault="00BC6C53">
      <w:pPr>
        <w:pStyle w:val="ConsPlusNormal"/>
        <w:jc w:val="both"/>
      </w:pPr>
      <w:r>
        <w:t xml:space="preserve">(абзац введен Федеральным </w:t>
      </w:r>
      <w:hyperlink r:id="rId954" w:history="1">
        <w:r>
          <w:rPr>
            <w:color w:val="0000FF"/>
          </w:rPr>
          <w:t>законом</w:t>
        </w:r>
      </w:hyperlink>
      <w:r>
        <w:t xml:space="preserve"> от 29.05.2024 N 100-ФЗ; в ред. Федерального </w:t>
      </w:r>
      <w:hyperlink r:id="rId955" w:history="1">
        <w:r>
          <w:rPr>
            <w:color w:val="0000FF"/>
          </w:rPr>
          <w:t>закона</w:t>
        </w:r>
      </w:hyperlink>
      <w:r>
        <w:t xml:space="preserve"> от 28.11.2025 N 425-ФЗ)</w:t>
      </w:r>
    </w:p>
    <w:p w:rsidR="00BC6C53" w:rsidRDefault="00BC6C53">
      <w:pPr>
        <w:pStyle w:val="ConsPlusNormal"/>
        <w:spacing w:before="220"/>
        <w:ind w:firstLine="540"/>
        <w:jc w:val="both"/>
      </w:pPr>
      <w:r>
        <w:t xml:space="preserve">3) товар является товаром, указанным в </w:t>
      </w:r>
      <w:hyperlink w:anchor="Par1541" w:history="1">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BC6C53" w:rsidRDefault="00BC6C53">
      <w:pPr>
        <w:pStyle w:val="ConsPlusNormal"/>
        <w:jc w:val="both"/>
      </w:pPr>
      <w:r>
        <w:t xml:space="preserve">(пп. 3 введен Федеральным </w:t>
      </w:r>
      <w:hyperlink r:id="rId956" w:history="1">
        <w:r>
          <w:rPr>
            <w:color w:val="0000FF"/>
          </w:rPr>
          <w:t>законом</w:t>
        </w:r>
      </w:hyperlink>
      <w:r>
        <w:t xml:space="preserve"> от 28.04.2023 N 173-ФЗ)</w:t>
      </w:r>
    </w:p>
    <w:p w:rsidR="00BC6C53" w:rsidRDefault="00BC6C53">
      <w:pPr>
        <w:pStyle w:val="ConsPlusNormal"/>
        <w:spacing w:before="220"/>
        <w:ind w:firstLine="540"/>
        <w:jc w:val="both"/>
      </w:pPr>
      <w:bookmarkStart w:id="47" w:name="Par566"/>
      <w:bookmarkEnd w:id="47"/>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BC6C53" w:rsidRDefault="00BC6C53">
      <w:pPr>
        <w:pStyle w:val="ConsPlusNormal"/>
        <w:spacing w:before="22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BC6C53" w:rsidRDefault="00BC6C53">
      <w:pPr>
        <w:pStyle w:val="ConsPlusNormal"/>
        <w:spacing w:before="220"/>
        <w:ind w:firstLine="540"/>
        <w:jc w:val="both"/>
      </w:pPr>
      <w:r>
        <w:t>доступны сервисы, позволяющие покупателям заказать товар;</w:t>
      </w:r>
    </w:p>
    <w:p w:rsidR="00BC6C53" w:rsidRDefault="00BC6C53">
      <w:pPr>
        <w:pStyle w:val="ConsPlusNormal"/>
        <w:spacing w:before="220"/>
        <w:ind w:firstLine="540"/>
        <w:jc w:val="both"/>
      </w:pPr>
      <w:r>
        <w:t>размещены условия оплаты и (или) организации оплаты товаров покупателем;</w:t>
      </w:r>
    </w:p>
    <w:p w:rsidR="00BC6C53" w:rsidRDefault="00BC6C53">
      <w:pPr>
        <w:pStyle w:val="ConsPlusNormal"/>
        <w:spacing w:before="220"/>
        <w:ind w:firstLine="540"/>
        <w:jc w:val="both"/>
      </w:pPr>
      <w:r>
        <w:t>размещены условия доставки и (или) организации доставки товаров покупателю.</w:t>
      </w:r>
    </w:p>
    <w:p w:rsidR="00BC6C53" w:rsidRDefault="00BC6C53">
      <w:pPr>
        <w:pStyle w:val="ConsPlusNormal"/>
        <w:jc w:val="both"/>
      </w:pPr>
      <w:r>
        <w:t xml:space="preserve">(пп. 4 введен Федеральным </w:t>
      </w:r>
      <w:hyperlink r:id="rId957" w:history="1">
        <w:r>
          <w:rPr>
            <w:color w:val="0000FF"/>
          </w:rPr>
          <w:t>законом</w:t>
        </w:r>
      </w:hyperlink>
      <w:r>
        <w:t xml:space="preserve"> от 29.05.2024 N 100-ФЗ)</w:t>
      </w:r>
    </w:p>
    <w:p w:rsidR="00BC6C53" w:rsidRDefault="00BC6C53">
      <w:pPr>
        <w:pStyle w:val="ConsPlusNormal"/>
        <w:spacing w:before="220"/>
        <w:ind w:firstLine="540"/>
        <w:jc w:val="both"/>
      </w:pPr>
      <w:bookmarkStart w:id="48" w:name="Par572"/>
      <w:bookmarkEnd w:id="48"/>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558" w:history="1">
        <w:r>
          <w:rPr>
            <w:color w:val="0000FF"/>
          </w:rPr>
          <w:t>пункте 1</w:t>
        </w:r>
      </w:hyperlink>
      <w:r>
        <w:t xml:space="preserve"> настоящей статьи, либо при наличии одного или нескольких следующих обстоятельств:</w:t>
      </w:r>
    </w:p>
    <w:p w:rsidR="00BC6C53" w:rsidRDefault="00BC6C53">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BC6C53" w:rsidRDefault="00BC6C53">
      <w:pPr>
        <w:pStyle w:val="ConsPlusNormal"/>
        <w:spacing w:before="220"/>
        <w:ind w:firstLine="540"/>
        <w:jc w:val="both"/>
      </w:pPr>
      <w:r>
        <w:lastRenderedPageBreak/>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BC6C53" w:rsidRDefault="00BC6C53">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958" w:history="1">
        <w:r>
          <w:rPr>
            <w:color w:val="0000FF"/>
          </w:rPr>
          <w:t>товары</w:t>
        </w:r>
      </w:hyperlink>
      <w:r>
        <w:t xml:space="preserve"> находятся в исключительной экономической зоне Российской Федерации.</w:t>
      </w:r>
    </w:p>
    <w:p w:rsidR="00BC6C53" w:rsidRDefault="00BC6C53">
      <w:pPr>
        <w:pStyle w:val="ConsPlusNormal"/>
        <w:jc w:val="both"/>
      </w:pPr>
      <w:r>
        <w:t xml:space="preserve">(п. 3 введен Федеральным </w:t>
      </w:r>
      <w:hyperlink r:id="rId959" w:history="1">
        <w:r>
          <w:rPr>
            <w:color w:val="0000FF"/>
          </w:rPr>
          <w:t>законом</w:t>
        </w:r>
      </w:hyperlink>
      <w:r>
        <w:t xml:space="preserve"> от 23.11.2020 N 374-ФЗ)</w:t>
      </w:r>
    </w:p>
    <w:p w:rsidR="00BC6C53" w:rsidRDefault="00BC6C53">
      <w:pPr>
        <w:pStyle w:val="ConsPlusNormal"/>
        <w:jc w:val="both"/>
      </w:pPr>
    </w:p>
    <w:p w:rsidR="00BC6C53" w:rsidRDefault="00BC6C53">
      <w:pPr>
        <w:pStyle w:val="ConsPlusNormal"/>
        <w:ind w:firstLine="540"/>
        <w:jc w:val="both"/>
        <w:outlineLvl w:val="2"/>
        <w:rPr>
          <w:b/>
          <w:bCs/>
        </w:rPr>
      </w:pPr>
      <w:bookmarkStart w:id="49" w:name="Par578"/>
      <w:bookmarkEnd w:id="49"/>
      <w:r>
        <w:rPr>
          <w:b/>
          <w:bCs/>
        </w:rPr>
        <w:t>Статья 148. Место реализации работ (услуг)</w:t>
      </w:r>
    </w:p>
    <w:p w:rsidR="00BC6C53" w:rsidRDefault="00BC6C53">
      <w:pPr>
        <w:pStyle w:val="ConsPlusNormal"/>
        <w:jc w:val="both"/>
      </w:pPr>
    </w:p>
    <w:p w:rsidR="00BC6C53" w:rsidRDefault="00BC6C53">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BC6C53" w:rsidRDefault="00BC6C53">
      <w:pPr>
        <w:pStyle w:val="ConsPlusNormal"/>
        <w:jc w:val="both"/>
      </w:pPr>
      <w:r>
        <w:t xml:space="preserve">(в ред. Федерального </w:t>
      </w:r>
      <w:hyperlink r:id="rId960" w:history="1">
        <w:r>
          <w:rPr>
            <w:color w:val="0000FF"/>
          </w:rPr>
          <w:t>закона</w:t>
        </w:r>
      </w:hyperlink>
      <w:r>
        <w:t xml:space="preserve"> от 29.12.2000 N 166-ФЗ)</w:t>
      </w:r>
    </w:p>
    <w:p w:rsidR="00BC6C53" w:rsidRDefault="00BC6C53">
      <w:pPr>
        <w:pStyle w:val="ConsPlusNormal"/>
        <w:spacing w:before="220"/>
        <w:ind w:firstLine="540"/>
        <w:jc w:val="both"/>
      </w:pPr>
      <w:bookmarkStart w:id="50" w:name="Par582"/>
      <w:bookmarkEnd w:id="50"/>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BC6C53" w:rsidRDefault="00BC6C53">
      <w:pPr>
        <w:pStyle w:val="ConsPlusNormal"/>
        <w:jc w:val="both"/>
      </w:pPr>
      <w:r>
        <w:t xml:space="preserve">(в ред. Федерального </w:t>
      </w:r>
      <w:hyperlink r:id="rId961" w:history="1">
        <w:r>
          <w:rPr>
            <w:color w:val="0000FF"/>
          </w:rPr>
          <w:t>закона</w:t>
        </w:r>
      </w:hyperlink>
      <w:r>
        <w:t xml:space="preserve"> от 22.07.2005 N 119-ФЗ)</w:t>
      </w:r>
    </w:p>
    <w:p w:rsidR="00BC6C53" w:rsidRDefault="00BC6C53">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BC6C53" w:rsidRDefault="00BC6C53">
      <w:pPr>
        <w:pStyle w:val="ConsPlusNormal"/>
        <w:jc w:val="both"/>
      </w:pPr>
      <w:r>
        <w:t xml:space="preserve">(пп. 2 в ред. Федерального </w:t>
      </w:r>
      <w:hyperlink r:id="rId962" w:history="1">
        <w:r>
          <w:rPr>
            <w:color w:val="0000FF"/>
          </w:rPr>
          <w:t>закона</w:t>
        </w:r>
      </w:hyperlink>
      <w:r>
        <w:t xml:space="preserve"> от 22.07.2005 N 119-ФЗ)</w:t>
      </w:r>
    </w:p>
    <w:p w:rsidR="00BC6C53" w:rsidRDefault="00BC6C53">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BC6C53" w:rsidRDefault="00BC6C53">
      <w:pPr>
        <w:pStyle w:val="ConsPlusNormal"/>
        <w:jc w:val="both"/>
      </w:pPr>
      <w:r>
        <w:t xml:space="preserve">(в ред. Федеральных законов от 29.05.2002 </w:t>
      </w:r>
      <w:hyperlink r:id="rId963" w:history="1">
        <w:r>
          <w:rPr>
            <w:color w:val="0000FF"/>
          </w:rPr>
          <w:t>N 57-ФЗ</w:t>
        </w:r>
      </w:hyperlink>
      <w:r>
        <w:t xml:space="preserve">, от 22.07.2005 </w:t>
      </w:r>
      <w:hyperlink r:id="rId964" w:history="1">
        <w:r>
          <w:rPr>
            <w:color w:val="0000FF"/>
          </w:rPr>
          <w:t>N 119-ФЗ</w:t>
        </w:r>
      </w:hyperlink>
      <w:r>
        <w:t>)</w:t>
      </w:r>
    </w:p>
    <w:p w:rsidR="00BC6C53" w:rsidRDefault="00BC6C53">
      <w:pPr>
        <w:pStyle w:val="ConsPlusNormal"/>
        <w:spacing w:before="220"/>
        <w:ind w:firstLine="540"/>
        <w:jc w:val="both"/>
      </w:pPr>
      <w:bookmarkStart w:id="51" w:name="Par588"/>
      <w:bookmarkEnd w:id="51"/>
      <w:r>
        <w:t>4) покупатель работ (услуг) осуществляет деятельность на территории Российской Федерации.</w:t>
      </w:r>
    </w:p>
    <w:p w:rsidR="00BC6C53" w:rsidRDefault="00BC6C53">
      <w:pPr>
        <w:pStyle w:val="ConsPlusNormal"/>
        <w:jc w:val="both"/>
      </w:pPr>
      <w:r>
        <w:t xml:space="preserve">(в ред. Федерального </w:t>
      </w:r>
      <w:hyperlink r:id="rId965" w:history="1">
        <w:r>
          <w:rPr>
            <w:color w:val="0000FF"/>
          </w:rPr>
          <w:t>закона</w:t>
        </w:r>
      </w:hyperlink>
      <w:r>
        <w:t xml:space="preserve"> от 29.12.2000 N 166-ФЗ)</w:t>
      </w:r>
    </w:p>
    <w:p w:rsidR="00BC6C53" w:rsidRDefault="00BC6C53">
      <w:pPr>
        <w:pStyle w:val="ConsPlusNormal"/>
        <w:spacing w:before="220"/>
        <w:ind w:firstLine="540"/>
        <w:jc w:val="both"/>
      </w:pPr>
      <w:bookmarkStart w:id="52" w:name="Par590"/>
      <w:bookmarkEnd w:id="52"/>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ar611" w:history="1">
        <w:r>
          <w:rPr>
            <w:color w:val="0000FF"/>
          </w:rPr>
          <w:t>абзацами тринадцатым</w:t>
        </w:r>
      </w:hyperlink>
      <w:r>
        <w:t xml:space="preserve"> - </w:t>
      </w:r>
      <w:hyperlink w:anchor="Par619" w:history="1">
        <w:r>
          <w:rPr>
            <w:color w:val="0000FF"/>
          </w:rPr>
          <w:t>семнадцатым</w:t>
        </w:r>
      </w:hyperlink>
      <w:r>
        <w:t xml:space="preserve"> настоящего подпункта. Положение настоящего подпункта применяется при:</w:t>
      </w:r>
    </w:p>
    <w:p w:rsidR="00BC6C53" w:rsidRDefault="00BC6C53">
      <w:pPr>
        <w:pStyle w:val="ConsPlusNormal"/>
        <w:jc w:val="both"/>
      </w:pPr>
      <w:r>
        <w:t xml:space="preserve">(в ред. Федеральных законов от 29.12.2000 </w:t>
      </w:r>
      <w:hyperlink r:id="rId966" w:history="1">
        <w:r>
          <w:rPr>
            <w:color w:val="0000FF"/>
          </w:rPr>
          <w:t>N 166-ФЗ</w:t>
        </w:r>
      </w:hyperlink>
      <w:r>
        <w:t xml:space="preserve">, от 29.05.2002 </w:t>
      </w:r>
      <w:hyperlink r:id="rId967" w:history="1">
        <w:r>
          <w:rPr>
            <w:color w:val="0000FF"/>
          </w:rPr>
          <w:t>N 57-ФЗ</w:t>
        </w:r>
      </w:hyperlink>
      <w:r>
        <w:t xml:space="preserve">, от 21.07.2014 </w:t>
      </w:r>
      <w:hyperlink r:id="rId968" w:history="1">
        <w:r>
          <w:rPr>
            <w:color w:val="0000FF"/>
          </w:rPr>
          <w:t>N 238-ФЗ</w:t>
        </w:r>
      </w:hyperlink>
      <w:r>
        <w:t xml:space="preserve">, от 03.07.2016 </w:t>
      </w:r>
      <w:hyperlink r:id="rId969" w:history="1">
        <w:r>
          <w:rPr>
            <w:color w:val="0000FF"/>
          </w:rPr>
          <w:t>N 244-ФЗ</w:t>
        </w:r>
      </w:hyperlink>
      <w:r>
        <w:t>)</w:t>
      </w:r>
    </w:p>
    <w:p w:rsidR="00BC6C53" w:rsidRDefault="00BC6C53">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ar3084" w:history="1">
        <w:r>
          <w:rPr>
            <w:color w:val="0000FF"/>
          </w:rPr>
          <w:t>пункте 1 статьи 174.2</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970" w:history="1">
        <w:r>
          <w:rPr>
            <w:color w:val="0000FF"/>
          </w:rPr>
          <w:t>N 166-ФЗ</w:t>
        </w:r>
      </w:hyperlink>
      <w:r>
        <w:t xml:space="preserve">, от 29.05.2002 </w:t>
      </w:r>
      <w:hyperlink r:id="rId971" w:history="1">
        <w:r>
          <w:rPr>
            <w:color w:val="0000FF"/>
          </w:rPr>
          <w:t>N 57-ФЗ</w:t>
        </w:r>
      </w:hyperlink>
      <w:r>
        <w:t xml:space="preserve">, от 22.07.2005 </w:t>
      </w:r>
      <w:hyperlink r:id="rId972" w:history="1">
        <w:r>
          <w:rPr>
            <w:color w:val="0000FF"/>
          </w:rPr>
          <w:t>N 119-</w:t>
        </w:r>
        <w:r>
          <w:rPr>
            <w:color w:val="0000FF"/>
          </w:rPr>
          <w:lastRenderedPageBreak/>
          <w:t>ФЗ</w:t>
        </w:r>
      </w:hyperlink>
      <w:r>
        <w:t xml:space="preserve">, от 03.07.2016 </w:t>
      </w:r>
      <w:hyperlink r:id="rId973" w:history="1">
        <w:r>
          <w:rPr>
            <w:color w:val="0000FF"/>
          </w:rPr>
          <w:t>N 244-ФЗ</w:t>
        </w:r>
      </w:hyperlink>
      <w:r>
        <w:t>)</w:t>
      </w:r>
    </w:p>
    <w:p w:rsidR="00BC6C53" w:rsidRDefault="00BC6C53">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74" w:history="1">
        <w:r>
          <w:rPr>
            <w:color w:val="0000FF"/>
          </w:rPr>
          <w:t>адаптации</w:t>
        </w:r>
      </w:hyperlink>
      <w:r>
        <w:t xml:space="preserve"> и модификации, за исключением услуг, указанных в </w:t>
      </w:r>
      <w:hyperlink w:anchor="Par3084" w:history="1">
        <w:r>
          <w:rPr>
            <w:color w:val="0000FF"/>
          </w:rPr>
          <w:t>пункте 1 статьи 174.2</w:t>
        </w:r>
      </w:hyperlink>
      <w:r>
        <w:t xml:space="preserve"> настоящего Кодекса;</w:t>
      </w:r>
    </w:p>
    <w:p w:rsidR="00BC6C53" w:rsidRDefault="00BC6C53">
      <w:pPr>
        <w:pStyle w:val="ConsPlusNormal"/>
        <w:jc w:val="both"/>
      </w:pPr>
      <w:r>
        <w:t xml:space="preserve">(абзац введен Федеральным </w:t>
      </w:r>
      <w:hyperlink r:id="rId975" w:history="1">
        <w:r>
          <w:rPr>
            <w:color w:val="0000FF"/>
          </w:rPr>
          <w:t>законом</w:t>
        </w:r>
      </w:hyperlink>
      <w:r>
        <w:t xml:space="preserve"> от 22.07.2005 N 119-ФЗ, в ред. Федеральных законов от 19.07.2011 </w:t>
      </w:r>
      <w:hyperlink r:id="rId976" w:history="1">
        <w:r>
          <w:rPr>
            <w:color w:val="0000FF"/>
          </w:rPr>
          <w:t>N 245-ФЗ</w:t>
        </w:r>
      </w:hyperlink>
      <w:r>
        <w:t xml:space="preserve">, от 03.07.2016 </w:t>
      </w:r>
      <w:hyperlink r:id="rId977" w:history="1">
        <w:r>
          <w:rPr>
            <w:color w:val="0000FF"/>
          </w:rPr>
          <w:t>N 244-ФЗ</w:t>
        </w:r>
      </w:hyperlink>
      <w:r>
        <w:t>)</w:t>
      </w:r>
    </w:p>
    <w:p w:rsidR="00BC6C53" w:rsidRDefault="00BC6C53">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ar308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BC6C53" w:rsidRDefault="00BC6C53">
      <w:pPr>
        <w:pStyle w:val="ConsPlusNormal"/>
        <w:jc w:val="both"/>
      </w:pPr>
      <w:r>
        <w:t xml:space="preserve">(в ред. Федеральных законов от 29.12.2000 </w:t>
      </w:r>
      <w:hyperlink r:id="rId978" w:history="1">
        <w:r>
          <w:rPr>
            <w:color w:val="0000FF"/>
          </w:rPr>
          <w:t>N 166-ФЗ</w:t>
        </w:r>
      </w:hyperlink>
      <w:r>
        <w:t xml:space="preserve">, от 29.05.2002 </w:t>
      </w:r>
      <w:hyperlink r:id="rId979" w:history="1">
        <w:r>
          <w:rPr>
            <w:color w:val="0000FF"/>
          </w:rPr>
          <w:t>N 57-ФЗ</w:t>
        </w:r>
      </w:hyperlink>
      <w:r>
        <w:t xml:space="preserve">, от 22.07.2005 </w:t>
      </w:r>
      <w:hyperlink r:id="rId980" w:history="1">
        <w:r>
          <w:rPr>
            <w:color w:val="0000FF"/>
          </w:rPr>
          <w:t>N 119-ФЗ</w:t>
        </w:r>
      </w:hyperlink>
      <w:r>
        <w:t xml:space="preserve">, от 19.07.2011 </w:t>
      </w:r>
      <w:hyperlink r:id="rId981" w:history="1">
        <w:r>
          <w:rPr>
            <w:color w:val="0000FF"/>
          </w:rPr>
          <w:t>N 245-ФЗ</w:t>
        </w:r>
      </w:hyperlink>
      <w:r>
        <w:t xml:space="preserve">, от 03.07.2016 </w:t>
      </w:r>
      <w:hyperlink r:id="rId982" w:history="1">
        <w:r>
          <w:rPr>
            <w:color w:val="0000FF"/>
          </w:rPr>
          <w:t>N 244-ФЗ</w:t>
        </w:r>
      </w:hyperlink>
      <w:r>
        <w:t>)</w:t>
      </w:r>
    </w:p>
    <w:p w:rsidR="00BC6C53" w:rsidRDefault="00BC6C53">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BC6C53" w:rsidRDefault="00BC6C53">
      <w:pPr>
        <w:pStyle w:val="ConsPlusNormal"/>
        <w:jc w:val="both"/>
      </w:pPr>
      <w:r>
        <w:t xml:space="preserve">(в ред. Федерального </w:t>
      </w:r>
      <w:hyperlink r:id="rId983" w:history="1">
        <w:r>
          <w:rPr>
            <w:color w:val="0000FF"/>
          </w:rPr>
          <w:t>закона</w:t>
        </w:r>
      </w:hyperlink>
      <w:r>
        <w:t xml:space="preserve"> от 05.05.2014 N 116-ФЗ)</w:t>
      </w:r>
    </w:p>
    <w:p w:rsidR="00BC6C53" w:rsidRDefault="00BC6C53">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сдачи в аренду майнинговой инфраструктуры и сдачи в аренду наземных автотранспортных средств;</w:t>
      </w:r>
    </w:p>
    <w:p w:rsidR="00BC6C53" w:rsidRDefault="00BC6C53">
      <w:pPr>
        <w:pStyle w:val="ConsPlusNormal"/>
        <w:jc w:val="both"/>
      </w:pPr>
      <w:r>
        <w:t xml:space="preserve">(в ред. Федеральных законов от 27.11.2017 </w:t>
      </w:r>
      <w:hyperlink r:id="rId984" w:history="1">
        <w:r>
          <w:rPr>
            <w:color w:val="0000FF"/>
          </w:rPr>
          <w:t>N 335-ФЗ</w:t>
        </w:r>
      </w:hyperlink>
      <w:r>
        <w:t xml:space="preserve">, от 28.11.2025 </w:t>
      </w:r>
      <w:hyperlink r:id="rId985" w:history="1">
        <w:r>
          <w:rPr>
            <w:color w:val="0000FF"/>
          </w:rPr>
          <w:t>N 425-ФЗ</w:t>
        </w:r>
      </w:hyperlink>
      <w:r>
        <w:t>)</w:t>
      </w:r>
    </w:p>
    <w:p w:rsidR="00BC6C53" w:rsidRDefault="00BC6C53">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BC6C53" w:rsidRDefault="00BC6C53">
      <w:pPr>
        <w:pStyle w:val="ConsPlusNormal"/>
        <w:jc w:val="both"/>
      </w:pPr>
      <w:r>
        <w:t xml:space="preserve">(в ред. Федерального </w:t>
      </w:r>
      <w:hyperlink r:id="rId986" w:history="1">
        <w:r>
          <w:rPr>
            <w:color w:val="0000FF"/>
          </w:rPr>
          <w:t>закона</w:t>
        </w:r>
      </w:hyperlink>
      <w:r>
        <w:t xml:space="preserve"> от 29.05.2002 N 57-ФЗ)</w:t>
      </w:r>
    </w:p>
    <w:p w:rsidR="00BC6C53" w:rsidRDefault="00BC6C53">
      <w:pPr>
        <w:pStyle w:val="ConsPlusNormal"/>
        <w:spacing w:before="220"/>
        <w:ind w:firstLine="540"/>
        <w:jc w:val="both"/>
      </w:pPr>
      <w:r>
        <w:t xml:space="preserve">абзацы девятый - десятый утратили силу. - Федеральный </w:t>
      </w:r>
      <w:hyperlink r:id="rId987" w:history="1">
        <w:r>
          <w:rPr>
            <w:color w:val="0000FF"/>
          </w:rPr>
          <w:t>закон</w:t>
        </w:r>
      </w:hyperlink>
      <w:r>
        <w:t xml:space="preserve"> от 22.07.2005 N 119-ФЗ;</w:t>
      </w:r>
    </w:p>
    <w:p w:rsidR="00BC6C53" w:rsidRDefault="00BC6C53">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BC6C53" w:rsidRDefault="00BC6C53">
      <w:pPr>
        <w:pStyle w:val="ConsPlusNormal"/>
        <w:jc w:val="both"/>
      </w:pPr>
      <w:r>
        <w:t xml:space="preserve">(абзац введен Федеральным </w:t>
      </w:r>
      <w:hyperlink r:id="rId988" w:history="1">
        <w:r>
          <w:rPr>
            <w:color w:val="0000FF"/>
          </w:rPr>
          <w:t>законом</w:t>
        </w:r>
      </w:hyperlink>
      <w:r>
        <w:t xml:space="preserve"> от 19.07.2011 N 245-ФЗ; в ред. Федерального </w:t>
      </w:r>
      <w:hyperlink r:id="rId989" w:history="1">
        <w:r>
          <w:rPr>
            <w:color w:val="0000FF"/>
          </w:rPr>
          <w:t>закона</w:t>
        </w:r>
      </w:hyperlink>
      <w:r>
        <w:t xml:space="preserve"> от 23.11.2020 N 374-ФЗ)</w:t>
      </w:r>
    </w:p>
    <w:p w:rsidR="00BC6C53" w:rsidRDefault="00BC6C53">
      <w:pPr>
        <w:pStyle w:val="ConsPlusNormal"/>
        <w:spacing w:before="220"/>
        <w:ind w:firstLine="540"/>
        <w:jc w:val="both"/>
      </w:pPr>
      <w:r>
        <w:t xml:space="preserve">оказании услуг, указанных в </w:t>
      </w:r>
      <w:hyperlink w:anchor="Par3084" w:history="1">
        <w:r>
          <w:rPr>
            <w:color w:val="0000FF"/>
          </w:rPr>
          <w:t>пункте 1 статьи 174.2</w:t>
        </w:r>
      </w:hyperlink>
      <w:r>
        <w:t xml:space="preserve"> настоящего Кодекса.</w:t>
      </w:r>
    </w:p>
    <w:p w:rsidR="00BC6C53" w:rsidRDefault="00BC6C53">
      <w:pPr>
        <w:pStyle w:val="ConsPlusNormal"/>
        <w:jc w:val="both"/>
      </w:pPr>
      <w:r>
        <w:t xml:space="preserve">(абзац введен Федеральным </w:t>
      </w:r>
      <w:hyperlink r:id="rId990" w:history="1">
        <w:r>
          <w:rPr>
            <w:color w:val="0000FF"/>
          </w:rPr>
          <w:t>законом</w:t>
        </w:r>
      </w:hyperlink>
      <w:r>
        <w:t xml:space="preserve"> от 03.07.2016 N 244-ФЗ)</w:t>
      </w:r>
    </w:p>
    <w:p w:rsidR="00BC6C53" w:rsidRDefault="00BC6C53">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ar308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BC6C53" w:rsidRDefault="00BC6C53">
      <w:pPr>
        <w:pStyle w:val="ConsPlusNormal"/>
        <w:jc w:val="both"/>
      </w:pPr>
      <w:r>
        <w:t xml:space="preserve">(абзац введен Федеральным </w:t>
      </w:r>
      <w:hyperlink r:id="rId991" w:history="1">
        <w:r>
          <w:rPr>
            <w:color w:val="0000FF"/>
          </w:rPr>
          <w:t>законом</w:t>
        </w:r>
      </w:hyperlink>
      <w:r>
        <w:t xml:space="preserve"> от 03.07.2016 N 244-ФЗ)</w:t>
      </w:r>
    </w:p>
    <w:p w:rsidR="00BC6C53" w:rsidRDefault="00BC6C53">
      <w:pPr>
        <w:pStyle w:val="ConsPlusNormal"/>
        <w:spacing w:before="220"/>
        <w:ind w:firstLine="540"/>
        <w:jc w:val="both"/>
      </w:pPr>
      <w:bookmarkStart w:id="53" w:name="Par611"/>
      <w:bookmarkEnd w:id="53"/>
      <w:r>
        <w:t>местом жительства покупателя является Российская Федерация;</w:t>
      </w:r>
    </w:p>
    <w:p w:rsidR="00BC6C53" w:rsidRDefault="00BC6C53">
      <w:pPr>
        <w:pStyle w:val="ConsPlusNormal"/>
        <w:jc w:val="both"/>
      </w:pPr>
      <w:r>
        <w:lastRenderedPageBreak/>
        <w:t xml:space="preserve">(абзац введен Федеральным </w:t>
      </w:r>
      <w:hyperlink r:id="rId992" w:history="1">
        <w:r>
          <w:rPr>
            <w:color w:val="0000FF"/>
          </w:rPr>
          <w:t>законом</w:t>
        </w:r>
      </w:hyperlink>
      <w:r>
        <w:t xml:space="preserve"> от 03.07.2016 N 244-ФЗ)</w:t>
      </w:r>
    </w:p>
    <w:p w:rsidR="00BC6C53" w:rsidRDefault="00BC6C53">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BC6C53" w:rsidRDefault="00BC6C53">
      <w:pPr>
        <w:pStyle w:val="ConsPlusNormal"/>
        <w:jc w:val="both"/>
      </w:pPr>
      <w:r>
        <w:t xml:space="preserve">(абзац введен Федеральным </w:t>
      </w:r>
      <w:hyperlink r:id="rId993" w:history="1">
        <w:r>
          <w:rPr>
            <w:color w:val="0000FF"/>
          </w:rPr>
          <w:t>законом</w:t>
        </w:r>
      </w:hyperlink>
      <w:r>
        <w:t xml:space="preserve"> от 03.07.2016 N 244-ФЗ)</w:t>
      </w:r>
    </w:p>
    <w:p w:rsidR="00BC6C53" w:rsidRDefault="00BC6C53">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BC6C53" w:rsidRDefault="00BC6C53">
      <w:pPr>
        <w:pStyle w:val="ConsPlusNormal"/>
        <w:jc w:val="both"/>
      </w:pPr>
      <w:r>
        <w:t xml:space="preserve">(абзац введен Федеральным </w:t>
      </w:r>
      <w:hyperlink r:id="rId994" w:history="1">
        <w:r>
          <w:rPr>
            <w:color w:val="0000FF"/>
          </w:rPr>
          <w:t>законом</w:t>
        </w:r>
      </w:hyperlink>
      <w:r>
        <w:t xml:space="preserve"> от 03.07.2016 N 244-ФЗ)</w:t>
      </w:r>
    </w:p>
    <w:p w:rsidR="00BC6C53" w:rsidRDefault="00BC6C53">
      <w:pPr>
        <w:pStyle w:val="ConsPlusNormal"/>
        <w:spacing w:before="220"/>
        <w:ind w:firstLine="540"/>
        <w:jc w:val="both"/>
      </w:pPr>
      <w:bookmarkStart w:id="54" w:name="Par617"/>
      <w:bookmarkEnd w:id="54"/>
      <w:r>
        <w:t>международный код страны телефонного номера, используемого для приобретения или оплаты услуг, присвоен Российской Федерации.</w:t>
      </w:r>
    </w:p>
    <w:p w:rsidR="00BC6C53" w:rsidRDefault="00BC6C53">
      <w:pPr>
        <w:pStyle w:val="ConsPlusNormal"/>
        <w:jc w:val="both"/>
      </w:pPr>
      <w:r>
        <w:t xml:space="preserve">(абзац введен Федеральным </w:t>
      </w:r>
      <w:hyperlink r:id="rId995" w:history="1">
        <w:r>
          <w:rPr>
            <w:color w:val="0000FF"/>
          </w:rPr>
          <w:t>законом</w:t>
        </w:r>
      </w:hyperlink>
      <w:r>
        <w:t xml:space="preserve"> от 03.07.2016 N 244-ФЗ)</w:t>
      </w:r>
    </w:p>
    <w:p w:rsidR="00BC6C53" w:rsidRDefault="00BC6C53">
      <w:pPr>
        <w:pStyle w:val="ConsPlusNormal"/>
        <w:spacing w:before="220"/>
        <w:ind w:firstLine="540"/>
        <w:jc w:val="both"/>
      </w:pPr>
      <w:bookmarkStart w:id="55" w:name="Par619"/>
      <w:bookmarkEnd w:id="55"/>
      <w:r>
        <w:t xml:space="preserve">Если при оказании физическим лицам, не являющимся индивидуальными предпринимателями, услуг, указанных в </w:t>
      </w:r>
      <w:hyperlink w:anchor="Par308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BC6C53" w:rsidRDefault="00BC6C53">
      <w:pPr>
        <w:pStyle w:val="ConsPlusNormal"/>
        <w:jc w:val="both"/>
      </w:pPr>
      <w:r>
        <w:t xml:space="preserve">(абзац введен Федеральным </w:t>
      </w:r>
      <w:hyperlink r:id="rId996" w:history="1">
        <w:r>
          <w:rPr>
            <w:color w:val="0000FF"/>
          </w:rPr>
          <w:t>законом</w:t>
        </w:r>
      </w:hyperlink>
      <w:r>
        <w:t xml:space="preserve"> от 03.07.2016 N 244-ФЗ)</w:t>
      </w:r>
    </w:p>
    <w:p w:rsidR="00BC6C53" w:rsidRDefault="00BC6C53">
      <w:pPr>
        <w:pStyle w:val="ConsPlusNormal"/>
        <w:spacing w:before="220"/>
        <w:ind w:firstLine="540"/>
        <w:jc w:val="both"/>
      </w:pPr>
      <w:bookmarkStart w:id="56" w:name="Par621"/>
      <w:bookmarkEnd w:id="56"/>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630"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BC6C53" w:rsidRDefault="00BC6C53">
      <w:pPr>
        <w:pStyle w:val="ConsPlusNormal"/>
        <w:jc w:val="both"/>
      </w:pPr>
      <w:r>
        <w:t xml:space="preserve">(в ред. Федерального </w:t>
      </w:r>
      <w:hyperlink r:id="rId997" w:history="1">
        <w:r>
          <w:rPr>
            <w:color w:val="0000FF"/>
          </w:rPr>
          <w:t>закона</w:t>
        </w:r>
      </w:hyperlink>
      <w:r>
        <w:t xml:space="preserve"> от 19.07.2011 N 245-ФЗ)</w:t>
      </w:r>
    </w:p>
    <w:p w:rsidR="00BC6C53" w:rsidRDefault="00BC6C53">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9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BC6C53" w:rsidRDefault="00BC6C53">
      <w:pPr>
        <w:pStyle w:val="ConsPlusNormal"/>
        <w:jc w:val="both"/>
      </w:pPr>
      <w:r>
        <w:t xml:space="preserve">(в ред. Федерального </w:t>
      </w:r>
      <w:hyperlink r:id="rId999" w:history="1">
        <w:r>
          <w:rPr>
            <w:color w:val="0000FF"/>
          </w:rPr>
          <w:t>закона</w:t>
        </w:r>
      </w:hyperlink>
      <w:r>
        <w:t xml:space="preserve"> от 27.11.2017 N 335-ФЗ)</w:t>
      </w:r>
    </w:p>
    <w:p w:rsidR="00BC6C53" w:rsidRDefault="00BC6C53">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BC6C53" w:rsidRDefault="00BC6C53">
      <w:pPr>
        <w:pStyle w:val="ConsPlusNormal"/>
        <w:jc w:val="both"/>
      </w:pPr>
      <w:r>
        <w:t xml:space="preserve">(абзац введен Федеральным </w:t>
      </w:r>
      <w:hyperlink r:id="rId1000" w:history="1">
        <w:r>
          <w:rPr>
            <w:color w:val="0000FF"/>
          </w:rPr>
          <w:t>законом</w:t>
        </w:r>
      </w:hyperlink>
      <w:r>
        <w:t xml:space="preserve"> от 27.11.2017 N 335-ФЗ)</w:t>
      </w:r>
    </w:p>
    <w:p w:rsidR="00BC6C53" w:rsidRDefault="00BC6C53">
      <w:pPr>
        <w:pStyle w:val="ConsPlusNormal"/>
        <w:jc w:val="both"/>
      </w:pPr>
      <w:r>
        <w:t xml:space="preserve">(пп. 4.1 введен Федеральным </w:t>
      </w:r>
      <w:hyperlink r:id="rId1001" w:history="1">
        <w:r>
          <w:rPr>
            <w:color w:val="0000FF"/>
          </w:rPr>
          <w:t>законом</w:t>
        </w:r>
      </w:hyperlink>
      <w:r>
        <w:t xml:space="preserve"> от 22.07.2005 N 119-ФЗ)</w:t>
      </w:r>
    </w:p>
    <w:p w:rsidR="00BC6C53" w:rsidRDefault="00BC6C53">
      <w:pPr>
        <w:pStyle w:val="ConsPlusNormal"/>
        <w:spacing w:before="220"/>
        <w:ind w:firstLine="540"/>
        <w:jc w:val="both"/>
      </w:pPr>
      <w:r>
        <w:t xml:space="preserve">4.2) услуги (работы), непосредственно связанные с перевозкой и транспортировкой товаров, </w:t>
      </w:r>
      <w:r>
        <w:lastRenderedPageBreak/>
        <w:t xml:space="preserve">помещенных под таможенную процедуру таможенного транзита (за исключением услуг, указанных в </w:t>
      </w:r>
      <w:hyperlink w:anchor="Par630"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BC6C53" w:rsidRDefault="00BC6C53">
      <w:pPr>
        <w:pStyle w:val="ConsPlusNormal"/>
        <w:jc w:val="both"/>
      </w:pPr>
      <w:r>
        <w:t xml:space="preserve">(пп. 4.2 в ред. Федерального </w:t>
      </w:r>
      <w:hyperlink r:id="rId1002" w:history="1">
        <w:r>
          <w:rPr>
            <w:color w:val="0000FF"/>
          </w:rPr>
          <w:t>закона</w:t>
        </w:r>
      </w:hyperlink>
      <w:r>
        <w:t xml:space="preserve"> от 19.07.2011 N 245-ФЗ)</w:t>
      </w:r>
    </w:p>
    <w:p w:rsidR="00BC6C53" w:rsidRDefault="00BC6C53">
      <w:pPr>
        <w:pStyle w:val="ConsPlusNormal"/>
        <w:spacing w:before="220"/>
        <w:ind w:firstLine="540"/>
        <w:jc w:val="both"/>
      </w:pPr>
      <w:bookmarkStart w:id="57" w:name="Par630"/>
      <w:bookmarkEnd w:id="57"/>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BC6C53" w:rsidRDefault="00BC6C53">
      <w:pPr>
        <w:pStyle w:val="ConsPlusNormal"/>
        <w:jc w:val="both"/>
      </w:pPr>
      <w:r>
        <w:t xml:space="preserve">(пп. 4.3 введен Федеральным </w:t>
      </w:r>
      <w:hyperlink r:id="rId1003" w:history="1">
        <w:r>
          <w:rPr>
            <w:color w:val="0000FF"/>
          </w:rPr>
          <w:t>законом</w:t>
        </w:r>
      </w:hyperlink>
      <w:r>
        <w:t xml:space="preserve"> от 19.07.2011 N 245-ФЗ)</w:t>
      </w:r>
    </w:p>
    <w:p w:rsidR="00BC6C53" w:rsidRDefault="00BC6C53">
      <w:pPr>
        <w:pStyle w:val="ConsPlusNormal"/>
        <w:spacing w:before="220"/>
        <w:ind w:firstLine="540"/>
        <w:jc w:val="both"/>
      </w:pPr>
      <w:bookmarkStart w:id="58" w:name="Par632"/>
      <w:bookmarkEnd w:id="58"/>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BC6C53" w:rsidRDefault="00BC6C53">
      <w:pPr>
        <w:pStyle w:val="ConsPlusNormal"/>
        <w:jc w:val="both"/>
      </w:pPr>
      <w:r>
        <w:t xml:space="preserve">(пп. 4.4 введен Федеральным </w:t>
      </w:r>
      <w:hyperlink r:id="rId1004" w:history="1">
        <w:r>
          <w:rPr>
            <w:color w:val="0000FF"/>
          </w:rPr>
          <w:t>законом</w:t>
        </w:r>
      </w:hyperlink>
      <w:r>
        <w:t xml:space="preserve"> от 29.11.2014 N 382-ФЗ)</w:t>
      </w:r>
    </w:p>
    <w:p w:rsidR="00BC6C53" w:rsidRDefault="00BC6C53">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582" w:history="1">
        <w:r>
          <w:rPr>
            <w:color w:val="0000FF"/>
          </w:rPr>
          <w:t>подпунктами 1</w:t>
        </w:r>
      </w:hyperlink>
      <w:r>
        <w:t xml:space="preserve"> - </w:t>
      </w:r>
      <w:hyperlink w:anchor="Par621" w:history="1">
        <w:r>
          <w:rPr>
            <w:color w:val="0000FF"/>
          </w:rPr>
          <w:t>4.1</w:t>
        </w:r>
      </w:hyperlink>
      <w:r>
        <w:t xml:space="preserve">, </w:t>
      </w:r>
      <w:hyperlink w:anchor="Par632" w:history="1">
        <w:r>
          <w:rPr>
            <w:color w:val="0000FF"/>
          </w:rPr>
          <w:t>4.4</w:t>
        </w:r>
      </w:hyperlink>
      <w:r>
        <w:t xml:space="preserve"> настоящего пункта).</w:t>
      </w:r>
    </w:p>
    <w:p w:rsidR="00BC6C53" w:rsidRDefault="00BC6C53">
      <w:pPr>
        <w:pStyle w:val="ConsPlusNormal"/>
        <w:jc w:val="both"/>
      </w:pPr>
      <w:r>
        <w:t xml:space="preserve">(в ред. Федеральных законов от 29.12.2000 </w:t>
      </w:r>
      <w:hyperlink r:id="rId1005" w:history="1">
        <w:r>
          <w:rPr>
            <w:color w:val="0000FF"/>
          </w:rPr>
          <w:t>N 166-ФЗ</w:t>
        </w:r>
      </w:hyperlink>
      <w:r>
        <w:t xml:space="preserve">, от 22.07.2005 </w:t>
      </w:r>
      <w:hyperlink r:id="rId1006" w:history="1">
        <w:r>
          <w:rPr>
            <w:color w:val="0000FF"/>
          </w:rPr>
          <w:t>N 119-ФЗ</w:t>
        </w:r>
      </w:hyperlink>
      <w:r>
        <w:t xml:space="preserve">, от 19.07.2011 </w:t>
      </w:r>
      <w:hyperlink r:id="rId1007" w:history="1">
        <w:r>
          <w:rPr>
            <w:color w:val="0000FF"/>
          </w:rPr>
          <w:t>N 245-ФЗ</w:t>
        </w:r>
      </w:hyperlink>
      <w:r>
        <w:t xml:space="preserve">, от 29.11.2014 </w:t>
      </w:r>
      <w:hyperlink r:id="rId1008" w:history="1">
        <w:r>
          <w:rPr>
            <w:color w:val="0000FF"/>
          </w:rPr>
          <w:t>N 382-ФЗ</w:t>
        </w:r>
      </w:hyperlink>
      <w:r>
        <w:t>)</w:t>
      </w:r>
    </w:p>
    <w:p w:rsidR="00BC6C53" w:rsidRDefault="00BC6C53">
      <w:pPr>
        <w:pStyle w:val="ConsPlusNormal"/>
        <w:spacing w:before="220"/>
        <w:ind w:firstLine="540"/>
        <w:jc w:val="both"/>
      </w:pPr>
      <w:r>
        <w:t xml:space="preserve">1.1. Если иное не предусмотрено </w:t>
      </w:r>
      <w:hyperlink w:anchor="Par649"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BC6C53" w:rsidRDefault="00BC6C53">
      <w:pPr>
        <w:pStyle w:val="ConsPlusNormal"/>
        <w:jc w:val="both"/>
      </w:pPr>
      <w:r>
        <w:t xml:space="preserve">(в ред. Федерального </w:t>
      </w:r>
      <w:hyperlink r:id="rId1009" w:history="1">
        <w:r>
          <w:rPr>
            <w:color w:val="0000FF"/>
          </w:rPr>
          <w:t>закона</w:t>
        </w:r>
      </w:hyperlink>
      <w:r>
        <w:t xml:space="preserve"> от 19.07.2011 N 245-ФЗ)</w:t>
      </w:r>
    </w:p>
    <w:p w:rsidR="00BC6C53" w:rsidRDefault="00BC6C53">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BC6C53" w:rsidRDefault="00BC6C53">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BC6C53" w:rsidRDefault="00BC6C53">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BC6C53" w:rsidRDefault="00BC6C53">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588" w:history="1">
        <w:r>
          <w:rPr>
            <w:color w:val="0000FF"/>
          </w:rPr>
          <w:t>подпункте 4 пункта 1</w:t>
        </w:r>
      </w:hyperlink>
      <w:r>
        <w:t xml:space="preserve"> настоящей статьи;</w:t>
      </w:r>
    </w:p>
    <w:p w:rsidR="00BC6C53" w:rsidRDefault="00BC6C53">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621" w:history="1">
        <w:r>
          <w:rPr>
            <w:color w:val="0000FF"/>
          </w:rPr>
          <w:t>подпунктах 4.1</w:t>
        </w:r>
      </w:hyperlink>
      <w:r>
        <w:t xml:space="preserve"> - </w:t>
      </w:r>
      <w:hyperlink w:anchor="Par630" w:history="1">
        <w:r>
          <w:rPr>
            <w:color w:val="0000FF"/>
          </w:rPr>
          <w:t>4.3 пункта 1</w:t>
        </w:r>
      </w:hyperlink>
      <w:r>
        <w:t xml:space="preserve"> настоящей статьи.</w:t>
      </w:r>
    </w:p>
    <w:p w:rsidR="00BC6C53" w:rsidRDefault="00BC6C53">
      <w:pPr>
        <w:pStyle w:val="ConsPlusNormal"/>
        <w:jc w:val="both"/>
      </w:pPr>
      <w:r>
        <w:t xml:space="preserve">(в ред. Федерального </w:t>
      </w:r>
      <w:hyperlink r:id="rId1010" w:history="1">
        <w:r>
          <w:rPr>
            <w:color w:val="0000FF"/>
          </w:rPr>
          <w:t>закона</w:t>
        </w:r>
      </w:hyperlink>
      <w:r>
        <w:t xml:space="preserve"> от 19.07.2011 N 245-ФЗ)</w:t>
      </w:r>
    </w:p>
    <w:p w:rsidR="00BC6C53" w:rsidRDefault="00BC6C53">
      <w:pPr>
        <w:pStyle w:val="ConsPlusNormal"/>
        <w:jc w:val="both"/>
      </w:pPr>
      <w:r>
        <w:t xml:space="preserve">(п. 1.1 введен Федеральным </w:t>
      </w:r>
      <w:hyperlink r:id="rId1011" w:history="1">
        <w:r>
          <w:rPr>
            <w:color w:val="0000FF"/>
          </w:rPr>
          <w:t>законом</w:t>
        </w:r>
      </w:hyperlink>
      <w:r>
        <w:t xml:space="preserve"> от 22.07.2005 N 119-ФЗ)</w:t>
      </w:r>
    </w:p>
    <w:p w:rsidR="00BC6C53" w:rsidRDefault="00BC6C53">
      <w:pPr>
        <w:pStyle w:val="ConsPlusNormal"/>
        <w:spacing w:before="220"/>
        <w:ind w:firstLine="540"/>
        <w:jc w:val="both"/>
      </w:pPr>
      <w:r>
        <w:lastRenderedPageBreak/>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582" w:history="1">
        <w:r>
          <w:rPr>
            <w:color w:val="0000FF"/>
          </w:rPr>
          <w:t>подпунктами 1</w:t>
        </w:r>
      </w:hyperlink>
      <w:r>
        <w:t xml:space="preserve"> - </w:t>
      </w:r>
      <w:hyperlink w:anchor="Par62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BC6C53" w:rsidRDefault="00BC6C53">
      <w:pPr>
        <w:pStyle w:val="ConsPlusNormal"/>
        <w:jc w:val="both"/>
      </w:pPr>
      <w:r>
        <w:t xml:space="preserve">(в ред. Федеральных законов от 22.07.2005 </w:t>
      </w:r>
      <w:hyperlink r:id="rId1012" w:history="1">
        <w:r>
          <w:rPr>
            <w:color w:val="0000FF"/>
          </w:rPr>
          <w:t>N 119-ФЗ</w:t>
        </w:r>
      </w:hyperlink>
      <w:r>
        <w:t xml:space="preserve">, от 21.07.2014 </w:t>
      </w:r>
      <w:hyperlink r:id="rId1013" w:history="1">
        <w:r>
          <w:rPr>
            <w:color w:val="0000FF"/>
          </w:rPr>
          <w:t>N 238-ФЗ</w:t>
        </w:r>
      </w:hyperlink>
      <w:r>
        <w:t>)</w:t>
      </w:r>
    </w:p>
    <w:p w:rsidR="00BC6C53" w:rsidRDefault="00BC6C53">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BC6C53" w:rsidRDefault="00BC6C53">
      <w:pPr>
        <w:pStyle w:val="ConsPlusNormal"/>
        <w:jc w:val="both"/>
      </w:pPr>
      <w:r>
        <w:t xml:space="preserve">(в ред. Федерального </w:t>
      </w:r>
      <w:hyperlink r:id="rId1014" w:history="1">
        <w:r>
          <w:rPr>
            <w:color w:val="0000FF"/>
          </w:rPr>
          <w:t>закона</w:t>
        </w:r>
      </w:hyperlink>
      <w:r>
        <w:t xml:space="preserve"> от 19.07.2011 N 245-ФЗ)</w:t>
      </w:r>
    </w:p>
    <w:p w:rsidR="00BC6C53" w:rsidRDefault="00BC6C53">
      <w:pPr>
        <w:pStyle w:val="ConsPlusNormal"/>
        <w:spacing w:before="220"/>
        <w:ind w:firstLine="540"/>
        <w:jc w:val="both"/>
      </w:pPr>
      <w:bookmarkStart w:id="59" w:name="Par649"/>
      <w:bookmarkEnd w:id="59"/>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BC6C53" w:rsidRDefault="00BC6C53">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BC6C53" w:rsidRDefault="00BC6C53">
      <w:pPr>
        <w:pStyle w:val="ConsPlusNormal"/>
        <w:jc w:val="both"/>
      </w:pPr>
      <w:r>
        <w:t xml:space="preserve">(пп. 1 в ред. Федерального </w:t>
      </w:r>
      <w:hyperlink r:id="rId1015" w:history="1">
        <w:r>
          <w:rPr>
            <w:color w:val="0000FF"/>
          </w:rPr>
          <w:t>закона</w:t>
        </w:r>
      </w:hyperlink>
      <w:r>
        <w:t xml:space="preserve"> от 30.09.2013 N 268-ФЗ)</w:t>
      </w:r>
    </w:p>
    <w:p w:rsidR="00BC6C53" w:rsidRDefault="00BC6C53">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BC6C53" w:rsidRDefault="00BC6C53">
      <w:pPr>
        <w:pStyle w:val="ConsPlusNormal"/>
        <w:jc w:val="both"/>
      </w:pPr>
      <w:r>
        <w:t xml:space="preserve">(пп. 2 в ред. Федерального </w:t>
      </w:r>
      <w:hyperlink r:id="rId1016" w:history="1">
        <w:r>
          <w:rPr>
            <w:color w:val="0000FF"/>
          </w:rPr>
          <w:t>закона</w:t>
        </w:r>
      </w:hyperlink>
      <w:r>
        <w:t xml:space="preserve"> от 30.09.2013 N 268-ФЗ)</w:t>
      </w:r>
    </w:p>
    <w:p w:rsidR="00BC6C53" w:rsidRDefault="00BC6C53">
      <w:pPr>
        <w:pStyle w:val="ConsPlusNormal"/>
        <w:spacing w:before="220"/>
        <w:ind w:firstLine="540"/>
        <w:jc w:val="both"/>
      </w:pPr>
      <w:r>
        <w:t>3) работы (услуги) по подготовке (первичной обработке) углеводородного сырья;</w:t>
      </w:r>
    </w:p>
    <w:p w:rsidR="00BC6C53" w:rsidRDefault="00BC6C53">
      <w:pPr>
        <w:pStyle w:val="ConsPlusNormal"/>
        <w:spacing w:before="220"/>
        <w:ind w:firstLine="540"/>
        <w:jc w:val="both"/>
      </w:pPr>
      <w: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w:t>
      </w:r>
      <w:r>
        <w:lastRenderedPageBreak/>
        <w:t>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BC6C53" w:rsidRDefault="00BC6C53">
      <w:pPr>
        <w:pStyle w:val="ConsPlusNormal"/>
        <w:jc w:val="both"/>
      </w:pPr>
      <w:r>
        <w:t xml:space="preserve">(п. 2.1 введен Федеральным </w:t>
      </w:r>
      <w:hyperlink r:id="rId1017" w:history="1">
        <w:r>
          <w:rPr>
            <w:color w:val="0000FF"/>
          </w:rPr>
          <w:t>законом</w:t>
        </w:r>
      </w:hyperlink>
      <w:r>
        <w:t xml:space="preserve"> от 19.07.2011 N 245-ФЗ)</w:t>
      </w:r>
    </w:p>
    <w:p w:rsidR="00BC6C53" w:rsidRDefault="00BC6C53">
      <w:pPr>
        <w:pStyle w:val="ConsPlusNormal"/>
        <w:spacing w:before="220"/>
        <w:ind w:firstLine="540"/>
        <w:jc w:val="both"/>
      </w:pPr>
      <w:bookmarkStart w:id="60" w:name="Par657"/>
      <w:bookmarkEnd w:id="60"/>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BC6C53" w:rsidRDefault="00BC6C53">
      <w:pPr>
        <w:pStyle w:val="ConsPlusNormal"/>
        <w:spacing w:before="220"/>
        <w:ind w:firstLine="540"/>
        <w:jc w:val="both"/>
      </w:pPr>
      <w:bookmarkStart w:id="61" w:name="Par658"/>
      <w:bookmarkEnd w:id="61"/>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ar657" w:history="1">
        <w:r>
          <w:rPr>
            <w:color w:val="0000FF"/>
          </w:rPr>
          <w:t>абзаце первом</w:t>
        </w:r>
      </w:hyperlink>
      <w:r>
        <w:t xml:space="preserve"> настоящего пункта территориях;</w:t>
      </w:r>
    </w:p>
    <w:p w:rsidR="00BC6C53" w:rsidRDefault="00BC6C53">
      <w:pPr>
        <w:pStyle w:val="ConsPlusNormal"/>
        <w:spacing w:before="220"/>
        <w:ind w:firstLine="540"/>
        <w:jc w:val="both"/>
      </w:pPr>
      <w:bookmarkStart w:id="62" w:name="Par659"/>
      <w:bookmarkEnd w:id="62"/>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ar657" w:history="1">
        <w:r>
          <w:rPr>
            <w:color w:val="0000FF"/>
          </w:rPr>
          <w:t>абзаце первом</w:t>
        </w:r>
      </w:hyperlink>
      <w:r>
        <w:t xml:space="preserve"> настоящего пункта территориях;</w:t>
      </w:r>
    </w:p>
    <w:p w:rsidR="00BC6C53" w:rsidRDefault="00BC6C53">
      <w:pPr>
        <w:pStyle w:val="ConsPlusNormal"/>
        <w:spacing w:before="220"/>
        <w:ind w:firstLine="540"/>
        <w:jc w:val="both"/>
      </w:pPr>
      <w:bookmarkStart w:id="63" w:name="Par660"/>
      <w:bookmarkEnd w:id="63"/>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ar658" w:history="1">
        <w:r>
          <w:rPr>
            <w:color w:val="0000FF"/>
          </w:rPr>
          <w:t>подпунктах 1</w:t>
        </w:r>
      </w:hyperlink>
      <w:r>
        <w:t xml:space="preserve"> и </w:t>
      </w:r>
      <w:hyperlink w:anchor="Par659" w:history="1">
        <w:r>
          <w:rPr>
            <w:color w:val="0000FF"/>
          </w:rPr>
          <w:t>2</w:t>
        </w:r>
      </w:hyperlink>
      <w:r>
        <w:t xml:space="preserve"> настоящего пункта (независимо от даты заключения такого договора);</w:t>
      </w:r>
    </w:p>
    <w:p w:rsidR="00BC6C53" w:rsidRDefault="00BC6C53">
      <w:pPr>
        <w:pStyle w:val="ConsPlusNormal"/>
        <w:spacing w:before="220"/>
        <w:ind w:firstLine="540"/>
        <w:jc w:val="both"/>
      </w:pPr>
      <w:bookmarkStart w:id="64" w:name="Par661"/>
      <w:bookmarkEnd w:id="64"/>
      <w:r>
        <w:t xml:space="preserve">4) заключенного до 31 декабря 2022 года договора на выполнение работ (оказание услуг) на указанных в </w:t>
      </w:r>
      <w:hyperlink w:anchor="Par657" w:history="1">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ar658" w:history="1">
        <w:r>
          <w:rPr>
            <w:color w:val="0000FF"/>
          </w:rPr>
          <w:t>подпунктах 1</w:t>
        </w:r>
      </w:hyperlink>
      <w:r>
        <w:t xml:space="preserve"> - </w:t>
      </w:r>
      <w:hyperlink w:anchor="Par660" w:history="1">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BC6C53" w:rsidRDefault="00BC6C53">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ar661" w:history="1">
        <w:r>
          <w:rPr>
            <w:color w:val="0000FF"/>
          </w:rPr>
          <w:t>подпунктом 4</w:t>
        </w:r>
      </w:hyperlink>
      <w:r>
        <w:t xml:space="preserve"> настоящего пункта.</w:t>
      </w:r>
    </w:p>
    <w:p w:rsidR="00BC6C53" w:rsidRDefault="00BC6C53">
      <w:pPr>
        <w:pStyle w:val="ConsPlusNormal"/>
        <w:jc w:val="both"/>
      </w:pPr>
      <w:r>
        <w:t xml:space="preserve">(в ред. Федерального </w:t>
      </w:r>
      <w:hyperlink r:id="rId1018" w:history="1">
        <w:r>
          <w:rPr>
            <w:color w:val="0000FF"/>
          </w:rPr>
          <w:t>закона</w:t>
        </w:r>
      </w:hyperlink>
      <w:r>
        <w:t xml:space="preserve"> от 19.12.2022 N 549-ФЗ)</w:t>
      </w:r>
    </w:p>
    <w:p w:rsidR="00BC6C53" w:rsidRDefault="00BC6C53">
      <w:pPr>
        <w:pStyle w:val="ConsPlusNormal"/>
        <w:jc w:val="both"/>
      </w:pPr>
      <w:r>
        <w:t xml:space="preserve">(п. 2.2 введен Федеральным </w:t>
      </w:r>
      <w:hyperlink r:id="rId1019"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1020" w:history="1">
        <w:r>
          <w:rPr>
            <w:color w:val="0000FF"/>
          </w:rPr>
          <w:t>вспомогательных работ</w:t>
        </w:r>
      </w:hyperlink>
      <w:r>
        <w:t xml:space="preserve"> (услуг) признается место реализации основных работ (услуг).</w:t>
      </w:r>
    </w:p>
    <w:p w:rsidR="00BC6C53" w:rsidRDefault="00BC6C53">
      <w:pPr>
        <w:pStyle w:val="ConsPlusNormal"/>
        <w:jc w:val="both"/>
      </w:pPr>
      <w:r>
        <w:t xml:space="preserve">(п. 3 в ред. Федерального </w:t>
      </w:r>
      <w:hyperlink r:id="rId1021" w:history="1">
        <w:r>
          <w:rPr>
            <w:color w:val="0000FF"/>
          </w:rPr>
          <w:t>закона</w:t>
        </w:r>
      </w:hyperlink>
      <w:r>
        <w:t xml:space="preserve"> от 19.07.2011 N 245-ФЗ)</w:t>
      </w:r>
    </w:p>
    <w:p w:rsidR="00BC6C53" w:rsidRDefault="00BC6C53">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ar671" w:history="1">
        <w:r>
          <w:rPr>
            <w:color w:val="0000FF"/>
          </w:rPr>
          <w:t>пунктом 5</w:t>
        </w:r>
      </w:hyperlink>
      <w:r>
        <w:t xml:space="preserve"> настоящей статьи, являются:</w:t>
      </w:r>
    </w:p>
    <w:p w:rsidR="00BC6C53" w:rsidRDefault="00BC6C53">
      <w:pPr>
        <w:pStyle w:val="ConsPlusNormal"/>
        <w:jc w:val="both"/>
      </w:pPr>
      <w:r>
        <w:t xml:space="preserve">(в ред. Федеральных законов от 29.05.2002 </w:t>
      </w:r>
      <w:hyperlink r:id="rId1022" w:history="1">
        <w:r>
          <w:rPr>
            <w:color w:val="0000FF"/>
          </w:rPr>
          <w:t>N 57-ФЗ</w:t>
        </w:r>
      </w:hyperlink>
      <w:r>
        <w:t xml:space="preserve">, от 03.07.2016 </w:t>
      </w:r>
      <w:hyperlink r:id="rId1023" w:history="1">
        <w:r>
          <w:rPr>
            <w:color w:val="0000FF"/>
          </w:rPr>
          <w:t>N 244-ФЗ</w:t>
        </w:r>
      </w:hyperlink>
      <w:r>
        <w:t>)</w:t>
      </w:r>
    </w:p>
    <w:p w:rsidR="00BC6C53" w:rsidRDefault="00BC6C53">
      <w:pPr>
        <w:pStyle w:val="ConsPlusNormal"/>
        <w:spacing w:before="220"/>
        <w:ind w:firstLine="540"/>
        <w:jc w:val="both"/>
      </w:pPr>
      <w:r>
        <w:t>1) контракт, заключенный с иностранными или российскими лицами;</w:t>
      </w:r>
    </w:p>
    <w:p w:rsidR="00BC6C53" w:rsidRDefault="00BC6C53">
      <w:pPr>
        <w:pStyle w:val="ConsPlusNormal"/>
        <w:spacing w:before="220"/>
        <w:ind w:firstLine="540"/>
        <w:jc w:val="both"/>
      </w:pPr>
      <w:r>
        <w:lastRenderedPageBreak/>
        <w:t>2) документы, подтверждающие факт выполнения работ (оказания услуг).</w:t>
      </w:r>
    </w:p>
    <w:p w:rsidR="00BC6C53" w:rsidRDefault="00BC6C53">
      <w:pPr>
        <w:pStyle w:val="ConsPlusNormal"/>
        <w:spacing w:before="220"/>
        <w:ind w:firstLine="540"/>
        <w:jc w:val="both"/>
      </w:pPr>
      <w:bookmarkStart w:id="65" w:name="Par671"/>
      <w:bookmarkEnd w:id="65"/>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ar3084" w:history="1">
        <w:r>
          <w:rPr>
            <w:color w:val="0000FF"/>
          </w:rPr>
          <w:t>пункте 1 статьи 174.2</w:t>
        </w:r>
      </w:hyperlink>
      <w:r>
        <w:t xml:space="preserve"> настоящего Кодекса, являются </w:t>
      </w:r>
      <w:hyperlink r:id="rId1024" w:history="1">
        <w:r>
          <w:rPr>
            <w:color w:val="0000FF"/>
          </w:rPr>
          <w:t>реестры</w:t>
        </w:r>
      </w:hyperlink>
      <w:r>
        <w:t xml:space="preserve"> операций с указанием информации о выполнении условий, предусмотренных </w:t>
      </w:r>
      <w:hyperlink w:anchor="Par590" w:history="1">
        <w:r>
          <w:rPr>
            <w:color w:val="0000FF"/>
          </w:rPr>
          <w:t>абзацами вторым</w:t>
        </w:r>
      </w:hyperlink>
      <w:r>
        <w:t xml:space="preserve"> и </w:t>
      </w:r>
      <w:hyperlink w:anchor="Par611" w:history="1">
        <w:r>
          <w:rPr>
            <w:color w:val="0000FF"/>
          </w:rPr>
          <w:t>четырнадцатым</w:t>
        </w:r>
      </w:hyperlink>
      <w:r>
        <w:t xml:space="preserve"> - </w:t>
      </w:r>
      <w:hyperlink w:anchor="Par617"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BC6C53" w:rsidRDefault="00BC6C53">
      <w:pPr>
        <w:pStyle w:val="ConsPlusNormal"/>
        <w:jc w:val="both"/>
      </w:pPr>
      <w:r>
        <w:t xml:space="preserve">(в ред. Федеральных законов от 27.11.2017 </w:t>
      </w:r>
      <w:hyperlink r:id="rId1025" w:history="1">
        <w:r>
          <w:rPr>
            <w:color w:val="0000FF"/>
          </w:rPr>
          <w:t>N 335-ФЗ</w:t>
        </w:r>
      </w:hyperlink>
      <w:r>
        <w:t xml:space="preserve">, от 14.07.2022 </w:t>
      </w:r>
      <w:hyperlink r:id="rId1026" w:history="1">
        <w:r>
          <w:rPr>
            <w:color w:val="0000FF"/>
          </w:rPr>
          <w:t>N 323-ФЗ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66" w:name="Par674"/>
      <w:bookmarkEnd w:id="66"/>
      <w:r>
        <w:rPr>
          <w:b/>
          <w:bCs/>
        </w:rPr>
        <w:t>Статья 149. Операции, не подлежащие налогообложению (освобождаемые от налогообложения)</w:t>
      </w:r>
    </w:p>
    <w:p w:rsidR="00BC6C53" w:rsidRDefault="00BC6C53">
      <w:pPr>
        <w:pStyle w:val="ConsPlusNormal"/>
        <w:jc w:val="both"/>
      </w:pPr>
    </w:p>
    <w:p w:rsidR="00BC6C53" w:rsidRDefault="00BC6C53">
      <w:pPr>
        <w:pStyle w:val="ConsPlusNormal"/>
        <w:ind w:firstLine="540"/>
        <w:jc w:val="both"/>
      </w:pPr>
      <w:bookmarkStart w:id="67" w:name="Par676"/>
      <w:bookmarkEnd w:id="67"/>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BC6C53" w:rsidRDefault="00BC6C53">
      <w:pPr>
        <w:pStyle w:val="ConsPlusNormal"/>
        <w:jc w:val="both"/>
      </w:pPr>
      <w:r>
        <w:t xml:space="preserve">(в ред. Федерального </w:t>
      </w:r>
      <w:hyperlink r:id="rId1027"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Положения </w:t>
      </w:r>
      <w:hyperlink w:anchor="Par676"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1028"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C6C53" w:rsidRDefault="00BC6C53">
      <w:pPr>
        <w:pStyle w:val="ConsPlusNormal"/>
        <w:jc w:val="both"/>
      </w:pPr>
      <w:r>
        <w:t xml:space="preserve">(в ред. Федеральных законов от 29.05.2002 </w:t>
      </w:r>
      <w:hyperlink r:id="rId1029" w:history="1">
        <w:r>
          <w:rPr>
            <w:color w:val="0000FF"/>
          </w:rPr>
          <w:t>N 57-ФЗ</w:t>
        </w:r>
      </w:hyperlink>
      <w:r>
        <w:t xml:space="preserve">, от 29.06.2004 </w:t>
      </w:r>
      <w:hyperlink r:id="rId1030" w:history="1">
        <w:r>
          <w:rPr>
            <w:color w:val="0000FF"/>
          </w:rPr>
          <w:t>N 58-ФЗ</w:t>
        </w:r>
      </w:hyperlink>
      <w:r>
        <w:t xml:space="preserve">, от 02.11.2004 </w:t>
      </w:r>
      <w:hyperlink r:id="rId1031" w:history="1">
        <w:r>
          <w:rPr>
            <w:color w:val="0000FF"/>
          </w:rPr>
          <w:t>N 127-ФЗ</w:t>
        </w:r>
      </w:hyperlink>
      <w:r>
        <w:t>)</w:t>
      </w:r>
    </w:p>
    <w:p w:rsidR="00BC6C53" w:rsidRDefault="00BC6C53">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BC6C53" w:rsidRDefault="00BC6C53">
      <w:pPr>
        <w:pStyle w:val="ConsPlusNormal"/>
        <w:spacing w:before="220"/>
        <w:ind w:firstLine="540"/>
        <w:jc w:val="both"/>
      </w:pPr>
      <w:bookmarkStart w:id="68" w:name="Par681"/>
      <w:bookmarkEnd w:id="68"/>
      <w:r>
        <w:t xml:space="preserve">1) следующих медицинских товаров отечественного и зарубежного производства по </w:t>
      </w:r>
      <w:hyperlink r:id="rId1032" w:history="1">
        <w:r>
          <w:rPr>
            <w:color w:val="0000FF"/>
          </w:rPr>
          <w:t>перечню</w:t>
        </w:r>
      </w:hyperlink>
      <w:r>
        <w:t>, утверждаемому Правительством Российской Федерации:</w:t>
      </w:r>
    </w:p>
    <w:p w:rsidR="00BC6C53" w:rsidRDefault="00BC6C53">
      <w:pPr>
        <w:pStyle w:val="ConsPlusNormal"/>
        <w:spacing w:before="220"/>
        <w:ind w:firstLine="540"/>
        <w:jc w:val="both"/>
      </w:pPr>
      <w:r>
        <w:t xml:space="preserve">абзацы второй - третий исключены. - Федеральный </w:t>
      </w:r>
      <w:hyperlink r:id="rId1033" w:history="1">
        <w:r>
          <w:rPr>
            <w:color w:val="0000FF"/>
          </w:rPr>
          <w:t>закон</w:t>
        </w:r>
      </w:hyperlink>
      <w:r>
        <w:t xml:space="preserve"> от 28.12.2001 N 179-ФЗ;</w:t>
      </w:r>
    </w:p>
    <w:p w:rsidR="00BC6C53" w:rsidRDefault="00BC6C53">
      <w:pPr>
        <w:pStyle w:val="ConsPlusNormal"/>
        <w:spacing w:before="220"/>
        <w:ind w:firstLine="540"/>
        <w:jc w:val="both"/>
      </w:pPr>
      <w:bookmarkStart w:id="69" w:name="Par683"/>
      <w:bookmarkEnd w:id="69"/>
      <w:r>
        <w:t xml:space="preserve">медицинских изделий. Положения настоящего абзаца применяются при представлении в налоговый орган регистрационного </w:t>
      </w:r>
      <w:hyperlink r:id="rId1034"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BC6C53" w:rsidRDefault="00BC6C53">
      <w:pPr>
        <w:pStyle w:val="ConsPlusNormal"/>
        <w:jc w:val="both"/>
      </w:pPr>
      <w:r>
        <w:t xml:space="preserve">(в ред. Федеральных законов от 07.03.2017 </w:t>
      </w:r>
      <w:hyperlink r:id="rId1035" w:history="1">
        <w:r>
          <w:rPr>
            <w:color w:val="0000FF"/>
          </w:rPr>
          <w:t>N 25-ФЗ</w:t>
        </w:r>
      </w:hyperlink>
      <w:r>
        <w:t xml:space="preserve">, от 29.11.2021 </w:t>
      </w:r>
      <w:hyperlink r:id="rId1036" w:history="1">
        <w:r>
          <w:rPr>
            <w:color w:val="0000FF"/>
          </w:rPr>
          <w:t>N 382-ФЗ</w:t>
        </w:r>
      </w:hyperlink>
      <w:r>
        <w:t>)</w:t>
      </w:r>
    </w:p>
    <w:p w:rsidR="00BC6C53" w:rsidRDefault="00BC6C53">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BC6C53" w:rsidRDefault="00BC6C53">
      <w:pPr>
        <w:pStyle w:val="ConsPlusNormal"/>
        <w:jc w:val="both"/>
      </w:pPr>
      <w:r>
        <w:t xml:space="preserve">(в ред. Федерального </w:t>
      </w:r>
      <w:hyperlink r:id="rId1037" w:history="1">
        <w:r>
          <w:rPr>
            <w:color w:val="0000FF"/>
          </w:rPr>
          <w:t>закона</w:t>
        </w:r>
      </w:hyperlink>
      <w:r>
        <w:t xml:space="preserve"> от 29.12.2000 N 166-ФЗ)</w:t>
      </w:r>
    </w:p>
    <w:p w:rsidR="00BC6C53" w:rsidRDefault="00BC6C53">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BC6C53" w:rsidRDefault="00BC6C53">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BC6C53" w:rsidRDefault="00BC6C53">
      <w:pPr>
        <w:pStyle w:val="ConsPlusNormal"/>
        <w:jc w:val="both"/>
      </w:pPr>
      <w:r>
        <w:t xml:space="preserve">(в ред. Федерального </w:t>
      </w:r>
      <w:hyperlink r:id="rId1038" w:history="1">
        <w:r>
          <w:rPr>
            <w:color w:val="0000FF"/>
          </w:rPr>
          <w:t>закона</w:t>
        </w:r>
      </w:hyperlink>
      <w:r>
        <w:t xml:space="preserve"> от 23.11.2015 N 318-ФЗ)</w:t>
      </w:r>
    </w:p>
    <w:p w:rsidR="00BC6C53" w:rsidRDefault="00BC6C53">
      <w:pPr>
        <w:pStyle w:val="ConsPlusNormal"/>
        <w:spacing w:before="220"/>
        <w:ind w:firstLine="540"/>
        <w:jc w:val="both"/>
      </w:pPr>
      <w:bookmarkStart w:id="70" w:name="Par690"/>
      <w:bookmarkEnd w:id="70"/>
      <w:r>
        <w:t xml:space="preserve">2) медицинских услуг, оказываемых медицинскими организациями, индивидуальными </w:t>
      </w:r>
      <w:r>
        <w:lastRenderedPageBreak/>
        <w:t xml:space="preserve">предпринимателями, осуществляющими </w:t>
      </w:r>
      <w:hyperlink r:id="rId1039" w:history="1">
        <w:r>
          <w:rPr>
            <w:color w:val="0000FF"/>
          </w:rPr>
          <w:t>медицинскую деятельность</w:t>
        </w:r>
      </w:hyperlink>
      <w:r>
        <w:t>,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rsidR="00BC6C53" w:rsidRDefault="00BC6C53">
      <w:pPr>
        <w:pStyle w:val="ConsPlusNormal"/>
        <w:jc w:val="both"/>
      </w:pPr>
      <w:r>
        <w:t xml:space="preserve">(в ред. Федеральных законов от 29.12.2000 </w:t>
      </w:r>
      <w:hyperlink r:id="rId1040" w:history="1">
        <w:r>
          <w:rPr>
            <w:color w:val="0000FF"/>
          </w:rPr>
          <w:t>N 166-ФЗ</w:t>
        </w:r>
      </w:hyperlink>
      <w:r>
        <w:t xml:space="preserve">, от 29.05.2002 </w:t>
      </w:r>
      <w:hyperlink r:id="rId1041" w:history="1">
        <w:r>
          <w:rPr>
            <w:color w:val="0000FF"/>
          </w:rPr>
          <w:t>N 57-ФЗ</w:t>
        </w:r>
      </w:hyperlink>
      <w:r>
        <w:t xml:space="preserve">, от 22.07.2005 </w:t>
      </w:r>
      <w:hyperlink r:id="rId1042" w:history="1">
        <w:r>
          <w:rPr>
            <w:color w:val="0000FF"/>
          </w:rPr>
          <w:t>N 119-ФЗ</w:t>
        </w:r>
      </w:hyperlink>
      <w:r>
        <w:t xml:space="preserve">, от 25.11.2013 </w:t>
      </w:r>
      <w:hyperlink r:id="rId1043" w:history="1">
        <w:r>
          <w:rPr>
            <w:color w:val="0000FF"/>
          </w:rPr>
          <w:t>N 317-ФЗ</w:t>
        </w:r>
      </w:hyperlink>
      <w:r>
        <w:t xml:space="preserve">, от 29.11.2024 </w:t>
      </w:r>
      <w:hyperlink r:id="rId1044" w:history="1">
        <w:r>
          <w:rPr>
            <w:color w:val="0000FF"/>
          </w:rPr>
          <w:t>N 416-ФЗ</w:t>
        </w:r>
      </w:hyperlink>
      <w:r>
        <w:t>)</w:t>
      </w:r>
    </w:p>
    <w:p w:rsidR="00BC6C53" w:rsidRDefault="00BC6C53">
      <w:pPr>
        <w:pStyle w:val="ConsPlusNormal"/>
        <w:spacing w:before="220"/>
        <w:ind w:firstLine="540"/>
        <w:jc w:val="both"/>
      </w:pPr>
      <w:r>
        <w:t xml:space="preserve">услуги, определенные </w:t>
      </w:r>
      <w:hyperlink r:id="rId1045" w:history="1">
        <w:r>
          <w:rPr>
            <w:color w:val="0000FF"/>
          </w:rPr>
          <w:t>перечнем</w:t>
        </w:r>
      </w:hyperlink>
      <w:r>
        <w:t xml:space="preserve"> услуг, предоставляемых по обязательному медицинскому страхованию;</w:t>
      </w:r>
    </w:p>
    <w:p w:rsidR="00BC6C53" w:rsidRDefault="00BC6C53">
      <w:pPr>
        <w:pStyle w:val="ConsPlusNormal"/>
        <w:jc w:val="both"/>
      </w:pPr>
      <w:r>
        <w:t xml:space="preserve">(в ред. Федерального </w:t>
      </w:r>
      <w:hyperlink r:id="rId1046" w:history="1">
        <w:r>
          <w:rPr>
            <w:color w:val="0000FF"/>
          </w:rPr>
          <w:t>закона</w:t>
        </w:r>
      </w:hyperlink>
      <w:r>
        <w:t xml:space="preserve"> от 29.05.2002 N 57-ФЗ)</w:t>
      </w:r>
    </w:p>
    <w:p w:rsidR="00BC6C53" w:rsidRDefault="00BC6C53">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1047" w:history="1">
        <w:r>
          <w:rPr>
            <w:color w:val="0000FF"/>
          </w:rPr>
          <w:t>перечню</w:t>
        </w:r>
      </w:hyperlink>
      <w:r>
        <w:t>, утверждаемому Правительством Российской Федерации;</w:t>
      </w:r>
    </w:p>
    <w:p w:rsidR="00BC6C53" w:rsidRDefault="00BC6C53">
      <w:pPr>
        <w:pStyle w:val="ConsPlusNormal"/>
        <w:jc w:val="both"/>
      </w:pPr>
      <w:r>
        <w:t xml:space="preserve">(в ред. Федерального </w:t>
      </w:r>
      <w:hyperlink r:id="rId1048" w:history="1">
        <w:r>
          <w:rPr>
            <w:color w:val="0000FF"/>
          </w:rPr>
          <w:t>закона</w:t>
        </w:r>
      </w:hyperlink>
      <w:r>
        <w:t xml:space="preserve"> от 29.05.2002 N 57-ФЗ)</w:t>
      </w:r>
    </w:p>
    <w:p w:rsidR="00BC6C53" w:rsidRDefault="00BC6C53">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BC6C53" w:rsidRDefault="00BC6C53">
      <w:pPr>
        <w:pStyle w:val="ConsPlusNormal"/>
        <w:jc w:val="both"/>
      </w:pPr>
      <w:r>
        <w:t xml:space="preserve">(в ред. Федеральных законов от 29.05.2002 </w:t>
      </w:r>
      <w:hyperlink r:id="rId1049" w:history="1">
        <w:r>
          <w:rPr>
            <w:color w:val="0000FF"/>
          </w:rPr>
          <w:t>N 57-ФЗ</w:t>
        </w:r>
      </w:hyperlink>
      <w:r>
        <w:t xml:space="preserve">, от 25.11.2013 </w:t>
      </w:r>
      <w:hyperlink r:id="rId1050" w:history="1">
        <w:r>
          <w:rPr>
            <w:color w:val="0000FF"/>
          </w:rPr>
          <w:t>N 317-ФЗ</w:t>
        </w:r>
      </w:hyperlink>
      <w:r>
        <w:t>)</w:t>
      </w:r>
    </w:p>
    <w:p w:rsidR="00BC6C53" w:rsidRDefault="00BC6C53">
      <w:pPr>
        <w:pStyle w:val="ConsPlusNormal"/>
        <w:spacing w:before="220"/>
        <w:ind w:firstLine="540"/>
        <w:jc w:val="both"/>
      </w:pPr>
      <w:r>
        <w:t>услуги скорой медицинской помощи, оказываемые населению;</w:t>
      </w:r>
    </w:p>
    <w:p w:rsidR="00BC6C53" w:rsidRDefault="00BC6C53">
      <w:pPr>
        <w:pStyle w:val="ConsPlusNormal"/>
        <w:spacing w:before="220"/>
        <w:ind w:firstLine="540"/>
        <w:jc w:val="both"/>
      </w:pPr>
      <w:r>
        <w:t xml:space="preserve">абзац исключен. - Федеральный </w:t>
      </w:r>
      <w:hyperlink r:id="rId1051" w:history="1">
        <w:r>
          <w:rPr>
            <w:color w:val="0000FF"/>
          </w:rPr>
          <w:t>закон</w:t>
        </w:r>
      </w:hyperlink>
      <w:r>
        <w:t xml:space="preserve"> от 29.05.2002 N 57-ФЗ;</w:t>
      </w:r>
    </w:p>
    <w:p w:rsidR="00BC6C53" w:rsidRDefault="00BC6C53">
      <w:pPr>
        <w:pStyle w:val="ConsPlusNormal"/>
        <w:spacing w:before="220"/>
        <w:ind w:firstLine="540"/>
        <w:jc w:val="both"/>
      </w:pPr>
      <w:r>
        <w:t>услуги по дежурству медицинского персонала у постели больного;</w:t>
      </w:r>
    </w:p>
    <w:p w:rsidR="00BC6C53" w:rsidRDefault="00BC6C53">
      <w:pPr>
        <w:pStyle w:val="ConsPlusNormal"/>
        <w:spacing w:before="220"/>
        <w:ind w:firstLine="540"/>
        <w:jc w:val="both"/>
      </w:pPr>
      <w:r>
        <w:t>услуги патолого-анатомические;</w:t>
      </w:r>
    </w:p>
    <w:p w:rsidR="00BC6C53" w:rsidRDefault="00BC6C53">
      <w:pPr>
        <w:pStyle w:val="ConsPlusNormal"/>
        <w:jc w:val="both"/>
      </w:pPr>
      <w:r>
        <w:t xml:space="preserve">(в ред. Федерального </w:t>
      </w:r>
      <w:hyperlink r:id="rId1052" w:history="1">
        <w:r>
          <w:rPr>
            <w:color w:val="0000FF"/>
          </w:rPr>
          <w:t>закона</w:t>
        </w:r>
      </w:hyperlink>
      <w:r>
        <w:t xml:space="preserve"> от 29.05.2002 N 57-ФЗ)</w:t>
      </w:r>
    </w:p>
    <w:p w:rsidR="00BC6C53" w:rsidRDefault="00BC6C53">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BC6C53" w:rsidRDefault="00BC6C53">
      <w:pPr>
        <w:pStyle w:val="ConsPlusNormal"/>
        <w:jc w:val="both"/>
      </w:pPr>
      <w:r>
        <w:t xml:space="preserve">(в ред. Федеральных законов от 29.05.2002 </w:t>
      </w:r>
      <w:hyperlink r:id="rId1053" w:history="1">
        <w:r>
          <w:rPr>
            <w:color w:val="0000FF"/>
          </w:rPr>
          <w:t>N 57-ФЗ</w:t>
        </w:r>
      </w:hyperlink>
      <w:r>
        <w:t xml:space="preserve">, от 25.12.2018 </w:t>
      </w:r>
      <w:hyperlink r:id="rId1054" w:history="1">
        <w:r>
          <w:rPr>
            <w:color w:val="0000FF"/>
          </w:rPr>
          <w:t>N 493-ФЗ</w:t>
        </w:r>
      </w:hyperlink>
      <w:r>
        <w:t>)</w:t>
      </w:r>
    </w:p>
    <w:p w:rsidR="00BC6C53" w:rsidRDefault="00BC6C53">
      <w:pPr>
        <w:pStyle w:val="ConsPlusNormal"/>
        <w:spacing w:before="220"/>
        <w:ind w:firstLine="540"/>
        <w:jc w:val="both"/>
      </w:pPr>
      <w:r>
        <w:t xml:space="preserve">абзац исключен. - Федеральный </w:t>
      </w:r>
      <w:hyperlink r:id="rId1055" w:history="1">
        <w:r>
          <w:rPr>
            <w:color w:val="0000FF"/>
          </w:rPr>
          <w:t>закон</w:t>
        </w:r>
      </w:hyperlink>
      <w:r>
        <w:t xml:space="preserve"> от 29.05.2002 N 57-ФЗ;</w:t>
      </w:r>
    </w:p>
    <w:p w:rsidR="00BC6C53" w:rsidRDefault="00BC6C53">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1056"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1057" w:history="1">
        <w:r>
          <w:rPr>
            <w:color w:val="0000FF"/>
          </w:rPr>
          <w:t>законом</w:t>
        </w:r>
      </w:hyperlink>
      <w:r>
        <w:t xml:space="preserve"> от 25.12.2018 N 493-ФЗ)</w:t>
      </w:r>
    </w:p>
    <w:p w:rsidR="00BC6C53" w:rsidRDefault="00BC6C53">
      <w:pPr>
        <w:pStyle w:val="ConsPlusNormal"/>
        <w:spacing w:before="220"/>
        <w:ind w:firstLine="540"/>
        <w:jc w:val="both"/>
      </w:pPr>
      <w:r>
        <w:t xml:space="preserve">2.1) </w:t>
      </w:r>
      <w:hyperlink r:id="rId1058" w:history="1">
        <w:r>
          <w:rPr>
            <w:color w:val="0000FF"/>
          </w:rPr>
          <w:t>ветеринарных услуг</w:t>
        </w:r>
      </w:hyperlink>
      <w:r>
        <w:t>;</w:t>
      </w:r>
    </w:p>
    <w:p w:rsidR="00BC6C53" w:rsidRDefault="00BC6C53">
      <w:pPr>
        <w:pStyle w:val="ConsPlusNormal"/>
        <w:jc w:val="both"/>
      </w:pPr>
      <w:r>
        <w:t xml:space="preserve">(пп. 2.1 введен Федеральным </w:t>
      </w:r>
      <w:hyperlink r:id="rId1059" w:history="1">
        <w:r>
          <w:rPr>
            <w:color w:val="0000FF"/>
          </w:rPr>
          <w:t>законом</w:t>
        </w:r>
      </w:hyperlink>
      <w:r>
        <w:t xml:space="preserve"> от 29.11.2024 N 416-ФЗ)</w:t>
      </w:r>
    </w:p>
    <w:p w:rsidR="00BC6C53" w:rsidRDefault="00BC6C53">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BC6C53" w:rsidRDefault="00BC6C53">
      <w:pPr>
        <w:pStyle w:val="ConsPlusNormal"/>
        <w:jc w:val="both"/>
      </w:pPr>
      <w:r>
        <w:t xml:space="preserve">(пп. 3 в ред. Федерального </w:t>
      </w:r>
      <w:hyperlink r:id="rId1060" w:history="1">
        <w:r>
          <w:rPr>
            <w:color w:val="0000FF"/>
          </w:rPr>
          <w:t>закона</w:t>
        </w:r>
      </w:hyperlink>
      <w:r>
        <w:t xml:space="preserve"> от 18.07.2011 N 235-ФЗ)</w:t>
      </w:r>
    </w:p>
    <w:p w:rsidR="00BC6C53" w:rsidRDefault="00BC6C53">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BC6C53" w:rsidRDefault="00BC6C53">
      <w:pPr>
        <w:pStyle w:val="ConsPlusNormal"/>
        <w:jc w:val="both"/>
      </w:pPr>
      <w:r>
        <w:t xml:space="preserve">(в ред. Федеральных законов от 18.07.2011 </w:t>
      </w:r>
      <w:hyperlink r:id="rId1061" w:history="1">
        <w:r>
          <w:rPr>
            <w:color w:val="0000FF"/>
          </w:rPr>
          <w:t>N 235-ФЗ</w:t>
        </w:r>
      </w:hyperlink>
      <w:r>
        <w:t xml:space="preserve">, от 04.06.2014 </w:t>
      </w:r>
      <w:hyperlink r:id="rId1062" w:history="1">
        <w:r>
          <w:rPr>
            <w:color w:val="0000FF"/>
          </w:rPr>
          <w:t>N 153-ФЗ</w:t>
        </w:r>
      </w:hyperlink>
      <w:r>
        <w:t>)</w:t>
      </w:r>
    </w:p>
    <w:p w:rsidR="00BC6C53" w:rsidRDefault="00BC6C53">
      <w:pPr>
        <w:pStyle w:val="ConsPlusNormal"/>
        <w:spacing w:before="220"/>
        <w:ind w:firstLine="540"/>
        <w:jc w:val="both"/>
      </w:pPr>
      <w:r>
        <w:lastRenderedPageBreak/>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BC6C53" w:rsidRDefault="00BC6C53">
      <w:pPr>
        <w:pStyle w:val="ConsPlusNormal"/>
        <w:jc w:val="both"/>
      </w:pPr>
      <w:r>
        <w:t xml:space="preserve">(пп. 5 в ред. Федерального </w:t>
      </w:r>
      <w:hyperlink r:id="rId1063" w:history="1">
        <w:r>
          <w:rPr>
            <w:color w:val="0000FF"/>
          </w:rPr>
          <w:t>закона</w:t>
        </w:r>
      </w:hyperlink>
      <w:r>
        <w:t xml:space="preserve"> от 18.07.2011 N 235-ФЗ)</w:t>
      </w:r>
    </w:p>
    <w:p w:rsidR="00BC6C53" w:rsidRDefault="00BC6C53">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BC6C53" w:rsidRDefault="00BC6C53">
      <w:pPr>
        <w:pStyle w:val="ConsPlusNormal"/>
        <w:spacing w:before="220"/>
        <w:ind w:firstLine="540"/>
        <w:jc w:val="both"/>
      </w:pPr>
      <w:bookmarkStart w:id="71" w:name="Par717"/>
      <w:bookmarkEnd w:id="71"/>
      <w:r>
        <w:t>7) услуг по перевозке пассажиров:</w:t>
      </w:r>
    </w:p>
    <w:p w:rsidR="00BC6C53" w:rsidRDefault="00BC6C53">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BC6C53" w:rsidRDefault="00BC6C53">
      <w:pPr>
        <w:pStyle w:val="ConsPlusNormal"/>
        <w:jc w:val="both"/>
      </w:pPr>
      <w:r>
        <w:t xml:space="preserve">(в ред. Федерального </w:t>
      </w:r>
      <w:hyperlink r:id="rId1064" w:history="1">
        <w:r>
          <w:rPr>
            <w:color w:val="0000FF"/>
          </w:rPr>
          <w:t>закона</w:t>
        </w:r>
      </w:hyperlink>
      <w:r>
        <w:t xml:space="preserve"> от 29.12.2000 N 166-ФЗ)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Освобождение от НДС </w:t>
            </w:r>
            <w:hyperlink r:id="rId1065" w:history="1">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1066" w:history="1">
              <w:r>
                <w:rPr>
                  <w:color w:val="0000FF"/>
                </w:rPr>
                <w:t>N 83-ФЗ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72" w:name="Par722"/>
      <w:bookmarkEnd w:id="72"/>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BC6C53" w:rsidRDefault="00BC6C53">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BC6C53" w:rsidRDefault="00BC6C53">
      <w:pPr>
        <w:pStyle w:val="ConsPlusNormal"/>
        <w:jc w:val="both"/>
      </w:pPr>
      <w:r>
        <w:t xml:space="preserve">(пп. 7.1 введен Федеральным </w:t>
      </w:r>
      <w:hyperlink r:id="rId1067" w:history="1">
        <w:r>
          <w:rPr>
            <w:color w:val="0000FF"/>
          </w:rPr>
          <w:t>законом</w:t>
        </w:r>
      </w:hyperlink>
      <w:r>
        <w:t xml:space="preserve"> от 30.10.2018 N 392-ФЗ)</w:t>
      </w:r>
    </w:p>
    <w:p w:rsidR="00BC6C53" w:rsidRDefault="00BC6C53">
      <w:pPr>
        <w:pStyle w:val="ConsPlusNormal"/>
        <w:spacing w:before="220"/>
        <w:ind w:firstLine="540"/>
        <w:jc w:val="both"/>
      </w:pPr>
      <w:bookmarkStart w:id="73" w:name="Par725"/>
      <w:bookmarkEnd w:id="73"/>
      <w:r>
        <w:t xml:space="preserve">8) </w:t>
      </w:r>
      <w:hyperlink r:id="rId1068" w:history="1">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1069" w:history="1">
        <w:r>
          <w:rPr>
            <w:color w:val="0000FF"/>
          </w:rPr>
          <w:t>перечню</w:t>
        </w:r>
      </w:hyperlink>
      <w:r>
        <w:t>, утверждаемому Правительством Российской Федерации);</w:t>
      </w:r>
    </w:p>
    <w:p w:rsidR="00BC6C53" w:rsidRDefault="00BC6C53">
      <w:pPr>
        <w:pStyle w:val="ConsPlusNormal"/>
        <w:jc w:val="both"/>
      </w:pPr>
      <w:r>
        <w:t xml:space="preserve">(в ред. Федерального </w:t>
      </w:r>
      <w:hyperlink r:id="rId1070" w:history="1">
        <w:r>
          <w:rPr>
            <w:color w:val="0000FF"/>
          </w:rPr>
          <w:t>закона</w:t>
        </w:r>
      </w:hyperlink>
      <w:r>
        <w:t xml:space="preserve"> от 29.12.2000 N 166-ФЗ)</w:t>
      </w:r>
    </w:p>
    <w:p w:rsidR="00BC6C53" w:rsidRDefault="00BC6C53">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BC6C53" w:rsidRDefault="00BC6C53">
      <w:pPr>
        <w:pStyle w:val="ConsPlusNormal"/>
        <w:jc w:val="both"/>
      </w:pPr>
      <w:r>
        <w:t xml:space="preserve">(в ред. Федерального </w:t>
      </w:r>
      <w:hyperlink r:id="rId1071" w:history="1">
        <w:r>
          <w:rPr>
            <w:color w:val="0000FF"/>
          </w:rPr>
          <w:t>закона</w:t>
        </w:r>
      </w:hyperlink>
      <w:r>
        <w:t xml:space="preserve"> от 29.05.2002 N 57-ФЗ)</w:t>
      </w:r>
    </w:p>
    <w:p w:rsidR="00BC6C53" w:rsidRDefault="00BC6C53">
      <w:pPr>
        <w:pStyle w:val="ConsPlusNormal"/>
        <w:spacing w:before="220"/>
        <w:ind w:firstLine="540"/>
        <w:jc w:val="both"/>
      </w:pPr>
      <w:r>
        <w:t xml:space="preserve">10) </w:t>
      </w:r>
      <w:hyperlink r:id="rId1072" w:history="1">
        <w:r>
          <w:rPr>
            <w:color w:val="0000FF"/>
          </w:rPr>
          <w:t>услуг</w:t>
        </w:r>
      </w:hyperlink>
      <w:r>
        <w:t xml:space="preserve"> по предоставлению в пользование жилых помещений в жилищном фонде всех форм собственности;</w:t>
      </w:r>
    </w:p>
    <w:p w:rsidR="00BC6C53" w:rsidRDefault="00BC6C53">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BC6C53" w:rsidRDefault="00BC6C53">
      <w:pPr>
        <w:pStyle w:val="ConsPlusNormal"/>
        <w:jc w:val="both"/>
      </w:pPr>
      <w:r>
        <w:t xml:space="preserve">(пп. 11 в ред. Федерального </w:t>
      </w:r>
      <w:hyperlink r:id="rId1073" w:history="1">
        <w:r>
          <w:rPr>
            <w:color w:val="0000FF"/>
          </w:rPr>
          <w:t>закона</w:t>
        </w:r>
      </w:hyperlink>
      <w:r>
        <w:t xml:space="preserve"> от 28.12.2010 N 395-ФЗ)</w:t>
      </w:r>
    </w:p>
    <w:p w:rsidR="00BC6C53" w:rsidRDefault="00BC6C53">
      <w:pPr>
        <w:pStyle w:val="ConsPlusNormal"/>
        <w:spacing w:before="220"/>
        <w:ind w:firstLine="540"/>
        <w:jc w:val="both"/>
      </w:pPr>
      <w:bookmarkStart w:id="74" w:name="Par732"/>
      <w:bookmarkEnd w:id="74"/>
      <w:r>
        <w:t xml:space="preserve">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w:t>
      </w:r>
      <w:r>
        <w:lastRenderedPageBreak/>
        <w:t>подлежащего налогообложению налогом на добавленную стоимость.</w:t>
      </w:r>
    </w:p>
    <w:p w:rsidR="00BC6C53" w:rsidRDefault="00BC6C53">
      <w:pPr>
        <w:pStyle w:val="ConsPlusNormal"/>
        <w:jc w:val="both"/>
      </w:pPr>
      <w:r>
        <w:t xml:space="preserve">(в ред. Федеральных законов от 03.07.2016 </w:t>
      </w:r>
      <w:hyperlink r:id="rId1074" w:history="1">
        <w:r>
          <w:rPr>
            <w:color w:val="0000FF"/>
          </w:rPr>
          <w:t>N 242-ФЗ</w:t>
        </w:r>
      </w:hyperlink>
      <w:r>
        <w:t xml:space="preserve">, от 23.11.2020 </w:t>
      </w:r>
      <w:hyperlink r:id="rId1075" w:history="1">
        <w:r>
          <w:rPr>
            <w:color w:val="0000FF"/>
          </w:rPr>
          <w:t>N 374-ФЗ</w:t>
        </w:r>
      </w:hyperlink>
      <w:r>
        <w:t>)</w:t>
      </w:r>
    </w:p>
    <w:p w:rsidR="00BC6C53" w:rsidRDefault="00BC6C53">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BC6C53" w:rsidRDefault="00BC6C53">
      <w:pPr>
        <w:pStyle w:val="ConsPlusNormal"/>
        <w:jc w:val="both"/>
      </w:pPr>
      <w:r>
        <w:t xml:space="preserve">(в ред. Федерального </w:t>
      </w:r>
      <w:hyperlink r:id="rId1076"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ar14738" w:history="1">
        <w:r>
          <w:rPr>
            <w:color w:val="0000FF"/>
          </w:rPr>
          <w:t>пунктом 1 статьи 301</w:t>
        </w:r>
      </w:hyperlink>
      <w:r>
        <w:t xml:space="preserve"> настоящего Кодекса;</w:t>
      </w:r>
    </w:p>
    <w:p w:rsidR="00BC6C53" w:rsidRDefault="00BC6C53">
      <w:pPr>
        <w:pStyle w:val="ConsPlusNormal"/>
        <w:jc w:val="both"/>
      </w:pPr>
      <w:r>
        <w:t xml:space="preserve">(в ред. Федерального </w:t>
      </w:r>
      <w:hyperlink r:id="rId1077" w:history="1">
        <w:r>
          <w:rPr>
            <w:color w:val="0000FF"/>
          </w:rPr>
          <w:t>закона</w:t>
        </w:r>
      </w:hyperlink>
      <w:r>
        <w:t xml:space="preserve"> от 03.07.2016 N 242-ФЗ)</w:t>
      </w:r>
    </w:p>
    <w:p w:rsidR="00BC6C53" w:rsidRDefault="00BC6C53">
      <w:pPr>
        <w:pStyle w:val="ConsPlusNormal"/>
        <w:jc w:val="both"/>
      </w:pPr>
      <w:r>
        <w:t xml:space="preserve">(пп. 12 в ред. Федерального </w:t>
      </w:r>
      <w:hyperlink r:id="rId1078" w:history="1">
        <w:r>
          <w:rPr>
            <w:color w:val="0000FF"/>
          </w:rPr>
          <w:t>закона</w:t>
        </w:r>
      </w:hyperlink>
      <w:r>
        <w:t xml:space="preserve"> от 25.11.2009 N 281-ФЗ)</w:t>
      </w:r>
    </w:p>
    <w:p w:rsidR="00BC6C53" w:rsidRDefault="00BC6C53">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79"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BC6C53" w:rsidRDefault="00BC6C53">
      <w:pPr>
        <w:pStyle w:val="ConsPlusNormal"/>
        <w:jc w:val="both"/>
      </w:pPr>
      <w:r>
        <w:t xml:space="preserve">(пп. 12.1 введен Федеральным </w:t>
      </w:r>
      <w:hyperlink r:id="rId1080" w:history="1">
        <w:r>
          <w:rPr>
            <w:color w:val="0000FF"/>
          </w:rPr>
          <w:t>законом</w:t>
        </w:r>
      </w:hyperlink>
      <w:r>
        <w:t xml:space="preserve"> от 03.11.2010 N 291-ФЗ)</w:t>
      </w:r>
    </w:p>
    <w:p w:rsidR="00BC6C53" w:rsidRDefault="00BC6C53">
      <w:pPr>
        <w:pStyle w:val="ConsPlusNormal"/>
        <w:spacing w:before="220"/>
        <w:ind w:firstLine="540"/>
        <w:jc w:val="both"/>
      </w:pPr>
      <w:bookmarkStart w:id="75" w:name="Par741"/>
      <w:bookmarkEnd w:id="75"/>
      <w:r>
        <w:t>12.2) следующих услуг:</w:t>
      </w:r>
    </w:p>
    <w:p w:rsidR="00BC6C53" w:rsidRDefault="00BC6C53">
      <w:pPr>
        <w:pStyle w:val="ConsPlusNormal"/>
        <w:jc w:val="both"/>
      </w:pPr>
      <w:r>
        <w:t xml:space="preserve">(в ред. Федерального </w:t>
      </w:r>
      <w:hyperlink r:id="rId1081" w:history="1">
        <w:r>
          <w:rPr>
            <w:color w:val="0000FF"/>
          </w:rPr>
          <w:t>закона</w:t>
        </w:r>
      </w:hyperlink>
      <w:r>
        <w:t xml:space="preserve"> от 24.11.2014 N 366-ФЗ)</w:t>
      </w:r>
    </w:p>
    <w:p w:rsidR="00BC6C53" w:rsidRDefault="00BC6C53">
      <w:pPr>
        <w:pStyle w:val="ConsPlusNormal"/>
        <w:spacing w:before="220"/>
        <w:ind w:firstLine="540"/>
        <w:jc w:val="both"/>
      </w:pPr>
      <w:bookmarkStart w:id="76" w:name="Par743"/>
      <w:bookmarkEnd w:id="76"/>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BC6C53" w:rsidRDefault="00BC6C53">
      <w:pPr>
        <w:pStyle w:val="ConsPlusNormal"/>
        <w:jc w:val="both"/>
      </w:pPr>
      <w:r>
        <w:t xml:space="preserve">(в ред. Федерального </w:t>
      </w:r>
      <w:hyperlink r:id="rId1082"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услуг, оказываемых указанными в </w:t>
      </w:r>
      <w:hyperlink w:anchor="Par74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83" w:history="1">
        <w:r>
          <w:rPr>
            <w:color w:val="0000FF"/>
          </w:rPr>
          <w:t>перечню</w:t>
        </w:r>
      </w:hyperlink>
      <w:r>
        <w:t>, установленному Министерством финансов Российской Федерации);</w:t>
      </w:r>
    </w:p>
    <w:p w:rsidR="00BC6C53" w:rsidRDefault="00BC6C53">
      <w:pPr>
        <w:pStyle w:val="ConsPlusNormal"/>
        <w:jc w:val="both"/>
      </w:pPr>
      <w:r>
        <w:t xml:space="preserve">(в ред. Федерального </w:t>
      </w:r>
      <w:hyperlink r:id="rId1084" w:history="1">
        <w:r>
          <w:rPr>
            <w:color w:val="0000FF"/>
          </w:rPr>
          <w:t>закона</w:t>
        </w:r>
      </w:hyperlink>
      <w:r>
        <w:t xml:space="preserve"> от 25.04.2026 N 104-ФЗ)</w:t>
      </w:r>
    </w:p>
    <w:p w:rsidR="00BC6C53" w:rsidRDefault="00BC6C53">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85"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86"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87" w:history="1">
        <w:r>
          <w:rPr>
            <w:color w:val="0000FF"/>
          </w:rPr>
          <w:t>законом</w:t>
        </w:r>
      </w:hyperlink>
      <w:r>
        <w:t xml:space="preserve"> от 21 ноября 2011 года N 325-ФЗ "Об организованных торгах";</w:t>
      </w:r>
    </w:p>
    <w:p w:rsidR="00BC6C53" w:rsidRDefault="00BC6C53">
      <w:pPr>
        <w:pStyle w:val="ConsPlusNormal"/>
        <w:spacing w:before="220"/>
        <w:ind w:firstLine="540"/>
        <w:jc w:val="both"/>
      </w:pPr>
      <w:bookmarkStart w:id="77" w:name="Par750"/>
      <w:bookmarkEnd w:id="77"/>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88"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BC6C53" w:rsidRDefault="00BC6C53">
      <w:pPr>
        <w:pStyle w:val="ConsPlusNormal"/>
        <w:jc w:val="both"/>
      </w:pPr>
      <w:r>
        <w:lastRenderedPageBreak/>
        <w:t xml:space="preserve">(абзац введен Федеральным </w:t>
      </w:r>
      <w:hyperlink r:id="rId1089"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90"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BC6C53" w:rsidRDefault="00BC6C53">
      <w:pPr>
        <w:pStyle w:val="ConsPlusNormal"/>
        <w:jc w:val="both"/>
      </w:pPr>
      <w:r>
        <w:t xml:space="preserve">(абзац введен Федеральным </w:t>
      </w:r>
      <w:hyperlink r:id="rId1091"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92"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BC6C53" w:rsidRDefault="00BC6C53">
      <w:pPr>
        <w:pStyle w:val="ConsPlusNormal"/>
        <w:jc w:val="both"/>
      </w:pPr>
      <w:r>
        <w:t xml:space="preserve">(абзац введен Федеральным </w:t>
      </w:r>
      <w:hyperlink r:id="rId1093" w:history="1">
        <w:r>
          <w:rPr>
            <w:color w:val="0000FF"/>
          </w:rPr>
          <w:t>законом</w:t>
        </w:r>
      </w:hyperlink>
      <w:r>
        <w:t xml:space="preserve"> от 23.11.2020 N 374-ФЗ)</w:t>
      </w:r>
    </w:p>
    <w:p w:rsidR="00BC6C53" w:rsidRDefault="00BC6C53">
      <w:pPr>
        <w:pStyle w:val="ConsPlusNormal"/>
        <w:spacing w:before="220"/>
        <w:ind w:firstLine="540"/>
        <w:jc w:val="both"/>
      </w:pPr>
      <w:bookmarkStart w:id="78" w:name="Par756"/>
      <w:bookmarkEnd w:id="78"/>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BC6C53" w:rsidRDefault="00BC6C53">
      <w:pPr>
        <w:pStyle w:val="ConsPlusNormal"/>
        <w:jc w:val="both"/>
      </w:pPr>
      <w:r>
        <w:t xml:space="preserve">(абзац введен Федеральным </w:t>
      </w:r>
      <w:hyperlink r:id="rId1094"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ar750" w:history="1">
        <w:r>
          <w:rPr>
            <w:color w:val="0000FF"/>
          </w:rPr>
          <w:t>абзацах седьмом</w:t>
        </w:r>
      </w:hyperlink>
      <w:r>
        <w:t xml:space="preserve"> - </w:t>
      </w:r>
      <w:hyperlink w:anchor="Par756" w:history="1">
        <w:r>
          <w:rPr>
            <w:color w:val="0000FF"/>
          </w:rPr>
          <w:t>десятом</w:t>
        </w:r>
      </w:hyperlink>
      <w:r>
        <w:t xml:space="preserve"> настоящего подпункта (по перечню, утверждаемому Министерством финансов Российской Федерации);</w:t>
      </w:r>
    </w:p>
    <w:p w:rsidR="00BC6C53" w:rsidRDefault="00BC6C53">
      <w:pPr>
        <w:pStyle w:val="ConsPlusNormal"/>
        <w:jc w:val="both"/>
      </w:pPr>
      <w:r>
        <w:t xml:space="preserve">(абзац введен Федеральным </w:t>
      </w:r>
      <w:hyperlink r:id="rId1095" w:history="1">
        <w:r>
          <w:rPr>
            <w:color w:val="0000FF"/>
          </w:rPr>
          <w:t>законом</w:t>
        </w:r>
      </w:hyperlink>
      <w:r>
        <w:t xml:space="preserve"> от 23.11.2020 N 374-ФЗ; в ред. Федерального </w:t>
      </w:r>
      <w:hyperlink r:id="rId1096" w:history="1">
        <w:r>
          <w:rPr>
            <w:color w:val="0000FF"/>
          </w:rPr>
          <w:t>закона</w:t>
        </w:r>
      </w:hyperlink>
      <w:r>
        <w:t xml:space="preserve"> от 25.04.2026 N 104-ФЗ)</w:t>
      </w:r>
    </w:p>
    <w:p w:rsidR="00BC6C53" w:rsidRDefault="00BC6C53">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BC6C53" w:rsidRDefault="00BC6C53">
      <w:pPr>
        <w:pStyle w:val="ConsPlusNormal"/>
        <w:jc w:val="both"/>
      </w:pPr>
      <w:r>
        <w:t xml:space="preserve">(абзац введен Федеральным </w:t>
      </w:r>
      <w:hyperlink r:id="rId1097" w:history="1">
        <w:r>
          <w:rPr>
            <w:color w:val="0000FF"/>
          </w:rPr>
          <w:t>законом</w:t>
        </w:r>
      </w:hyperlink>
      <w:r>
        <w:t xml:space="preserve"> от 16.04.2022 N 96-ФЗ)</w:t>
      </w:r>
    </w:p>
    <w:p w:rsidR="00BC6C53" w:rsidRDefault="00BC6C53">
      <w:pPr>
        <w:pStyle w:val="ConsPlusNormal"/>
        <w:spacing w:before="220"/>
        <w:ind w:firstLine="540"/>
        <w:jc w:val="both"/>
      </w:pPr>
      <w:bookmarkStart w:id="79" w:name="Par762"/>
      <w:bookmarkEnd w:id="79"/>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98" w:history="1">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w:t>
      </w:r>
      <w:r>
        <w:lastRenderedPageBreak/>
        <w:t xml:space="preserve">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ar840" w:history="1">
        <w:r>
          <w:rPr>
            <w:color w:val="0000FF"/>
          </w:rPr>
          <w:t>подпунктом 26</w:t>
        </w:r>
      </w:hyperlink>
      <w:r>
        <w:t xml:space="preserve"> настоящего пункта);</w:t>
      </w:r>
    </w:p>
    <w:p w:rsidR="00BC6C53" w:rsidRDefault="00BC6C53">
      <w:pPr>
        <w:pStyle w:val="ConsPlusNormal"/>
        <w:jc w:val="both"/>
      </w:pPr>
      <w:r>
        <w:t xml:space="preserve">(абзац введен Федеральным </w:t>
      </w:r>
      <w:hyperlink r:id="rId1099"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услуг, не указанных в </w:t>
      </w:r>
      <w:hyperlink w:anchor="Par762" w:history="1">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100" w:history="1">
        <w:r>
          <w:rPr>
            <w:color w:val="0000FF"/>
          </w:rPr>
          <w:t>перечню</w:t>
        </w:r>
      </w:hyperlink>
      <w:r>
        <w:t xml:space="preserve"> услуг, утверждаемому Министерством финансов Российской Федерации).</w:t>
      </w:r>
    </w:p>
    <w:p w:rsidR="00BC6C53" w:rsidRDefault="00BC6C53">
      <w:pPr>
        <w:pStyle w:val="ConsPlusNormal"/>
        <w:jc w:val="both"/>
      </w:pPr>
      <w:r>
        <w:t xml:space="preserve">(абзац введен Федеральным </w:t>
      </w:r>
      <w:hyperlink r:id="rId1101" w:history="1">
        <w:r>
          <w:rPr>
            <w:color w:val="0000FF"/>
          </w:rPr>
          <w:t>законом</w:t>
        </w:r>
      </w:hyperlink>
      <w:r>
        <w:t xml:space="preserve"> от 14.07.2022 N 324-ФЗ; в ред. Федерального </w:t>
      </w:r>
      <w:hyperlink r:id="rId1102" w:history="1">
        <w:r>
          <w:rPr>
            <w:color w:val="0000FF"/>
          </w:rPr>
          <w:t>закона</w:t>
        </w:r>
      </w:hyperlink>
      <w:r>
        <w:t xml:space="preserve"> от 25.04.2026 N 104-ФЗ)</w:t>
      </w:r>
    </w:p>
    <w:p w:rsidR="00BC6C53" w:rsidRDefault="00BC6C53">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BC6C53" w:rsidRDefault="00BC6C53">
      <w:pPr>
        <w:pStyle w:val="ConsPlusNormal"/>
        <w:jc w:val="both"/>
      </w:pPr>
      <w:r>
        <w:t xml:space="preserve">(абзац введен Федеральным </w:t>
      </w:r>
      <w:hyperlink r:id="rId1103"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104" w:history="1">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BC6C53" w:rsidRDefault="00BC6C53">
      <w:pPr>
        <w:pStyle w:val="ConsPlusNormal"/>
        <w:jc w:val="both"/>
      </w:pPr>
      <w:r>
        <w:t xml:space="preserve">(абзац введен Федеральным </w:t>
      </w:r>
      <w:hyperlink r:id="rId1105" w:history="1">
        <w:r>
          <w:rPr>
            <w:color w:val="0000FF"/>
          </w:rPr>
          <w:t>законом</w:t>
        </w:r>
      </w:hyperlink>
      <w:r>
        <w:t xml:space="preserve"> от 19.12.2023 N 611-ФЗ)</w:t>
      </w:r>
    </w:p>
    <w:p w:rsidR="00BC6C53" w:rsidRDefault="00BC6C53">
      <w:pPr>
        <w:pStyle w:val="ConsPlusNormal"/>
        <w:spacing w:before="220"/>
        <w:ind w:firstLine="540"/>
        <w:jc w:val="both"/>
      </w:pPr>
      <w:bookmarkStart w:id="80" w:name="Par770"/>
      <w:bookmarkEnd w:id="80"/>
      <w:r>
        <w:t xml:space="preserve">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w:t>
      </w:r>
      <w:hyperlink r:id="rId1106" w:history="1">
        <w:r>
          <w:rPr>
            <w:color w:val="0000FF"/>
          </w:rPr>
          <w:t>законом</w:t>
        </w:r>
      </w:hyperlink>
      <w:r>
        <w:t xml:space="preserve"> от 7 мая 1998 года N 75-ФЗ "О негосударственных пенсионных фондах";</w:t>
      </w:r>
    </w:p>
    <w:p w:rsidR="00BC6C53" w:rsidRDefault="00BC6C53">
      <w:pPr>
        <w:pStyle w:val="ConsPlusNormal"/>
        <w:jc w:val="both"/>
      </w:pPr>
      <w:r>
        <w:t xml:space="preserve">(абзац введен Федеральным </w:t>
      </w:r>
      <w:hyperlink r:id="rId1107" w:history="1">
        <w:r>
          <w:rPr>
            <w:color w:val="0000FF"/>
          </w:rPr>
          <w:t>законом</w:t>
        </w:r>
      </w:hyperlink>
      <w:r>
        <w:t xml:space="preserve"> от 23.07.2025 N 228-ФЗ)</w:t>
      </w:r>
    </w:p>
    <w:p w:rsidR="00BC6C53" w:rsidRDefault="00BC6C53">
      <w:pPr>
        <w:pStyle w:val="ConsPlusNormal"/>
        <w:spacing w:before="220"/>
        <w:ind w:firstLine="540"/>
        <w:jc w:val="both"/>
      </w:pPr>
      <w:r>
        <w:t xml:space="preserve">услуг, оказываемых администратором софинасирования и непосредственно связанных с услугами, указанными в </w:t>
      </w:r>
      <w:hyperlink w:anchor="Par770" w:history="1">
        <w:r>
          <w:rPr>
            <w:color w:val="0000FF"/>
          </w:rPr>
          <w:t>абзаце семнадцатом</w:t>
        </w:r>
      </w:hyperlink>
      <w:r>
        <w:t xml:space="preserve"> настоящего подпункта (по </w:t>
      </w:r>
      <w:hyperlink r:id="rId1108" w:history="1">
        <w:r>
          <w:rPr>
            <w:color w:val="0000FF"/>
          </w:rPr>
          <w:t>перечню</w:t>
        </w:r>
      </w:hyperlink>
      <w:r>
        <w:t>, утверждаемому Министерством финансов Российской Федерации);</w:t>
      </w:r>
    </w:p>
    <w:p w:rsidR="00BC6C53" w:rsidRDefault="00BC6C53">
      <w:pPr>
        <w:pStyle w:val="ConsPlusNormal"/>
        <w:jc w:val="both"/>
      </w:pPr>
      <w:r>
        <w:t xml:space="preserve">(абзац введен Федеральным </w:t>
      </w:r>
      <w:hyperlink r:id="rId1109" w:history="1">
        <w:r>
          <w:rPr>
            <w:color w:val="0000FF"/>
          </w:rPr>
          <w:t>законом</w:t>
        </w:r>
      </w:hyperlink>
      <w:r>
        <w:t xml:space="preserve"> от 23.07.2025 N 228-ФЗ; в ред. Федерального </w:t>
      </w:r>
      <w:hyperlink r:id="rId1110" w:history="1">
        <w:r>
          <w:rPr>
            <w:color w:val="0000FF"/>
          </w:rPr>
          <w:t>закона</w:t>
        </w:r>
      </w:hyperlink>
      <w:r>
        <w:t xml:space="preserve"> от 25.04.2026 N 104-ФЗ)</w:t>
      </w:r>
    </w:p>
    <w:p w:rsidR="00BC6C53" w:rsidRDefault="00BC6C53">
      <w:pPr>
        <w:pStyle w:val="ConsPlusNormal"/>
        <w:spacing w:before="220"/>
        <w:ind w:firstLine="540"/>
        <w:jc w:val="both"/>
      </w:pPr>
      <w:bookmarkStart w:id="81" w:name="Par774"/>
      <w:bookmarkEnd w:id="81"/>
      <w:r>
        <w:t xml:space="preserve">услуг операторов инвестиционных платформ, осуществляющих деятельность по </w:t>
      </w:r>
      <w:r>
        <w:lastRenderedPageBreak/>
        <w:t xml:space="preserve">организации привлечения инвестиций в соответствии с Федеральным </w:t>
      </w:r>
      <w:hyperlink r:id="rId1111" w:history="1">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организации привлечения инвестиций на основании договоров об оказании услуг по привлечению инвестиций и договоров об оказании услуг по содействию в инвестировании; по предоставлению возможности приобрести или принять для учета утилитарные цифровые права при их обращении лицам, не являющимся инвесторами и лицами, привлекающими инвестиции; по осуществлению с использованием номинальных счетов, открытых указанным операторам, расчетов, связанных с осуществлением утилитарных цифровых прав; по идентификации пользователей инвестиционных платформ по поручению иных операторов инвестиционных платформ, операторов информационных систем,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w:t>
      </w:r>
    </w:p>
    <w:p w:rsidR="00BC6C53" w:rsidRDefault="00BC6C53">
      <w:pPr>
        <w:pStyle w:val="ConsPlusNormal"/>
        <w:jc w:val="both"/>
      </w:pPr>
      <w:r>
        <w:t xml:space="preserve">(абзац введен Федеральным </w:t>
      </w:r>
      <w:hyperlink r:id="rId1112"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услуг, не указанных в </w:t>
      </w:r>
      <w:hyperlink w:anchor="Par774" w:history="1">
        <w:r>
          <w:rPr>
            <w:color w:val="0000FF"/>
          </w:rPr>
          <w:t>абзаце девятнадцатом</w:t>
        </w:r>
      </w:hyperlink>
      <w:r>
        <w:t xml:space="preserve"> настоящего подпункта и оказываемых операторами инвестиционных платформ, при условии, что такие услуги непосредственно связаны с деятельностью по организации привлечения инвестиций в соответствии с Федеральным </w:t>
      </w:r>
      <w:hyperlink r:id="rId1113" w:history="1">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перечню услуг, утверждаемому Министерством финансов Российской Федерации);</w:t>
      </w:r>
    </w:p>
    <w:p w:rsidR="00BC6C53" w:rsidRDefault="00BC6C53">
      <w:pPr>
        <w:pStyle w:val="ConsPlusNormal"/>
        <w:jc w:val="both"/>
      </w:pPr>
      <w:r>
        <w:t xml:space="preserve">(абзац введен Федеральным </w:t>
      </w:r>
      <w:hyperlink r:id="rId1114" w:history="1">
        <w:r>
          <w:rPr>
            <w:color w:val="0000FF"/>
          </w:rPr>
          <w:t>законом</w:t>
        </w:r>
      </w:hyperlink>
      <w:r>
        <w:t xml:space="preserve"> от 28.11.2025 N 425-ФЗ; в ред. Федерального </w:t>
      </w:r>
      <w:hyperlink r:id="rId1115" w:history="1">
        <w:r>
          <w:rPr>
            <w:color w:val="0000FF"/>
          </w:rPr>
          <w:t>закона</w:t>
        </w:r>
      </w:hyperlink>
      <w:r>
        <w:t xml:space="preserve"> от 25.04.2026 N 104-ФЗ)</w:t>
      </w:r>
    </w:p>
    <w:p w:rsidR="00BC6C53" w:rsidRDefault="00BC6C53">
      <w:pPr>
        <w:pStyle w:val="ConsPlusNormal"/>
        <w:jc w:val="both"/>
      </w:pPr>
      <w:r>
        <w:t xml:space="preserve">(пп. 12.2 введен Федеральным </w:t>
      </w:r>
      <w:hyperlink r:id="rId1116" w:history="1">
        <w:r>
          <w:rPr>
            <w:color w:val="0000FF"/>
          </w:rPr>
          <w:t>законом</w:t>
        </w:r>
      </w:hyperlink>
      <w:r>
        <w:t xml:space="preserve"> от 28.07.2012 N 145-ФЗ)</w:t>
      </w:r>
    </w:p>
    <w:p w:rsidR="00BC6C53" w:rsidRDefault="00BC6C53">
      <w:pPr>
        <w:pStyle w:val="ConsPlusNormal"/>
        <w:spacing w:before="220"/>
        <w:ind w:firstLine="540"/>
        <w:jc w:val="both"/>
      </w:pPr>
      <w:r>
        <w:t xml:space="preserve">13) утратил силу с 1 января 2019 года. - Федеральный </w:t>
      </w:r>
      <w:hyperlink r:id="rId1117" w:history="1">
        <w:r>
          <w:rPr>
            <w:color w:val="0000FF"/>
          </w:rPr>
          <w:t>закон</w:t>
        </w:r>
      </w:hyperlink>
      <w:r>
        <w:t xml:space="preserve"> от 27.11.2018 N 424-ФЗ;</w:t>
      </w:r>
    </w:p>
    <w:p w:rsidR="00BC6C53" w:rsidRDefault="00BC6C53">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BC6C53" w:rsidRDefault="00BC6C53">
      <w:pPr>
        <w:pStyle w:val="ConsPlusNormal"/>
        <w:jc w:val="both"/>
      </w:pPr>
      <w:r>
        <w:t xml:space="preserve">(в ред. Федеральных законов от 27.11.2017 </w:t>
      </w:r>
      <w:hyperlink r:id="rId1118" w:history="1">
        <w:r>
          <w:rPr>
            <w:color w:val="0000FF"/>
          </w:rPr>
          <w:t>N 346-ФЗ</w:t>
        </w:r>
      </w:hyperlink>
      <w:r>
        <w:t xml:space="preserve">, от 29.11.2021 </w:t>
      </w:r>
      <w:hyperlink r:id="rId1119" w:history="1">
        <w:r>
          <w:rPr>
            <w:color w:val="0000FF"/>
          </w:rPr>
          <w:t>N 383-ФЗ</w:t>
        </w:r>
      </w:hyperlink>
      <w:r>
        <w:t>)</w:t>
      </w:r>
    </w:p>
    <w:p w:rsidR="00BC6C53" w:rsidRDefault="00BC6C53">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BC6C53" w:rsidRDefault="00BC6C53">
      <w:pPr>
        <w:pStyle w:val="ConsPlusNormal"/>
        <w:jc w:val="both"/>
      </w:pPr>
      <w:r>
        <w:t xml:space="preserve">(в ред. Федерального </w:t>
      </w:r>
      <w:hyperlink r:id="rId1120" w:history="1">
        <w:r>
          <w:rPr>
            <w:color w:val="0000FF"/>
          </w:rPr>
          <w:t>закона</w:t>
        </w:r>
      </w:hyperlink>
      <w:r>
        <w:t xml:space="preserve"> от 27.11.2017 N 346-ФЗ)</w:t>
      </w:r>
    </w:p>
    <w:p w:rsidR="00BC6C53" w:rsidRDefault="00BC6C53">
      <w:pPr>
        <w:pStyle w:val="ConsPlusNormal"/>
        <w:jc w:val="both"/>
      </w:pPr>
      <w:r>
        <w:t xml:space="preserve">(пп. 14 в ред. Федерального </w:t>
      </w:r>
      <w:hyperlink r:id="rId1121" w:history="1">
        <w:r>
          <w:rPr>
            <w:color w:val="0000FF"/>
          </w:rPr>
          <w:t>закона</w:t>
        </w:r>
      </w:hyperlink>
      <w:r>
        <w:t xml:space="preserve"> от 18.07.2011 N 235-ФЗ)</w:t>
      </w:r>
    </w:p>
    <w:p w:rsidR="00BC6C53" w:rsidRDefault="00BC6C53">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BC6C53" w:rsidRDefault="00BC6C53">
      <w:pPr>
        <w:pStyle w:val="ConsPlusNormal"/>
        <w:jc w:val="both"/>
      </w:pPr>
      <w:r>
        <w:t xml:space="preserve">(в ред. Федерального </w:t>
      </w:r>
      <w:hyperlink r:id="rId1122" w:history="1">
        <w:r>
          <w:rPr>
            <w:color w:val="0000FF"/>
          </w:rPr>
          <w:t>закона</w:t>
        </w:r>
      </w:hyperlink>
      <w:r>
        <w:t xml:space="preserve"> от 29.12.2014 N 464-ФЗ)</w:t>
      </w:r>
    </w:p>
    <w:p w:rsidR="00BC6C53" w:rsidRDefault="00BC6C53">
      <w:pPr>
        <w:pStyle w:val="ConsPlusNormal"/>
        <w:spacing w:before="220"/>
        <w:ind w:firstLine="540"/>
        <w:jc w:val="both"/>
      </w:pPr>
      <w:r>
        <w:t xml:space="preserve">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w:t>
      </w:r>
      <w:r>
        <w:lastRenderedPageBreak/>
        <w:t>граждан и их семей;</w:t>
      </w:r>
    </w:p>
    <w:p w:rsidR="00BC6C53" w:rsidRDefault="00BC6C53">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BC6C53" w:rsidRDefault="00BC6C53">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BC6C53" w:rsidRDefault="00BC6C53">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BC6C53" w:rsidRDefault="00BC6C53">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BC6C53" w:rsidRDefault="00BC6C53">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BC6C53" w:rsidRDefault="00BC6C53">
      <w:pPr>
        <w:pStyle w:val="ConsPlusNormal"/>
        <w:jc w:val="both"/>
      </w:pPr>
      <w:r>
        <w:t xml:space="preserve">(пп. 14.1 введен Федеральным </w:t>
      </w:r>
      <w:hyperlink r:id="rId1123" w:history="1">
        <w:r>
          <w:rPr>
            <w:color w:val="0000FF"/>
          </w:rPr>
          <w:t>законом</w:t>
        </w:r>
      </w:hyperlink>
      <w:r>
        <w:t xml:space="preserve"> от 18.07.2011 N 235-ФЗ)</w:t>
      </w:r>
    </w:p>
    <w:p w:rsidR="00BC6C53" w:rsidRDefault="00BC6C53">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124"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BC6C53" w:rsidRDefault="00BC6C53">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BC6C53" w:rsidRDefault="00BC6C53">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12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BC6C53" w:rsidRDefault="00BC6C53">
      <w:pPr>
        <w:pStyle w:val="ConsPlusNormal"/>
        <w:jc w:val="both"/>
      </w:pPr>
      <w:r>
        <w:t xml:space="preserve">(в ред. Федерального </w:t>
      </w:r>
      <w:hyperlink r:id="rId1126" w:history="1">
        <w:r>
          <w:rPr>
            <w:color w:val="0000FF"/>
          </w:rPr>
          <w:t>закона</w:t>
        </w:r>
      </w:hyperlink>
      <w:r>
        <w:t xml:space="preserve"> от 11.06.2021 N 199-ФЗ)</w:t>
      </w:r>
    </w:p>
    <w:p w:rsidR="00BC6C53" w:rsidRDefault="00BC6C53">
      <w:pPr>
        <w:pStyle w:val="ConsPlusNormal"/>
        <w:spacing w:before="220"/>
        <w:ind w:firstLine="540"/>
        <w:jc w:val="both"/>
      </w:pPr>
      <w:r>
        <w:t>копии договора на выполнение указанных в настоящем подпункте работ;</w:t>
      </w:r>
    </w:p>
    <w:p w:rsidR="00BC6C53" w:rsidRDefault="00BC6C53">
      <w:pPr>
        <w:pStyle w:val="ConsPlusNormal"/>
        <w:jc w:val="both"/>
      </w:pPr>
      <w:r>
        <w:lastRenderedPageBreak/>
        <w:t xml:space="preserve">(пп. 15 в ред. Федерального </w:t>
      </w:r>
      <w:hyperlink r:id="rId1127" w:history="1">
        <w:r>
          <w:rPr>
            <w:color w:val="0000FF"/>
          </w:rPr>
          <w:t>закона</w:t>
        </w:r>
      </w:hyperlink>
      <w:r>
        <w:t xml:space="preserve"> от 19.07.2011 N 245-ФЗ)</w:t>
      </w:r>
    </w:p>
    <w:p w:rsidR="00BC6C53" w:rsidRDefault="00BC6C53">
      <w:pPr>
        <w:pStyle w:val="ConsPlusNormal"/>
        <w:spacing w:before="220"/>
        <w:ind w:firstLine="540"/>
        <w:jc w:val="both"/>
      </w:pPr>
      <w:r>
        <w:t xml:space="preserve">16) утратил силу. - Федеральный </w:t>
      </w:r>
      <w:hyperlink r:id="rId1128" w:history="1">
        <w:r>
          <w:rPr>
            <w:color w:val="0000FF"/>
          </w:rPr>
          <w:t>закон</w:t>
        </w:r>
      </w:hyperlink>
      <w:r>
        <w:t xml:space="preserve"> от 08.08.2024 N 259-ФЗ;</w:t>
      </w:r>
    </w:p>
    <w:p w:rsidR="00BC6C53" w:rsidRDefault="00BC6C53">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129"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130"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BC6C53" w:rsidRDefault="00BC6C53">
      <w:pPr>
        <w:pStyle w:val="ConsPlusNormal"/>
        <w:jc w:val="both"/>
      </w:pPr>
      <w:r>
        <w:t xml:space="preserve">(пп. 16.1 введен Федеральным </w:t>
      </w:r>
      <w:hyperlink r:id="rId1131" w:history="1">
        <w:r>
          <w:rPr>
            <w:color w:val="0000FF"/>
          </w:rPr>
          <w:t>законом</w:t>
        </w:r>
      </w:hyperlink>
      <w:r>
        <w:t xml:space="preserve"> от 28.12.2016 N 463-ФЗ)</w:t>
      </w:r>
    </w:p>
    <w:p w:rsidR="00BC6C53" w:rsidRDefault="00BC6C53">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BC6C53" w:rsidRDefault="00BC6C53">
      <w:pPr>
        <w:pStyle w:val="ConsPlusNormal"/>
        <w:jc w:val="both"/>
      </w:pPr>
      <w:r>
        <w:t xml:space="preserve">(в ред. Федеральных законов от 29.12.2000 </w:t>
      </w:r>
      <w:hyperlink r:id="rId1132" w:history="1">
        <w:r>
          <w:rPr>
            <w:color w:val="0000FF"/>
          </w:rPr>
          <w:t>N 166-ФЗ</w:t>
        </w:r>
      </w:hyperlink>
      <w:r>
        <w:t xml:space="preserve">, от 22.07.2005 </w:t>
      </w:r>
      <w:hyperlink r:id="rId1133" w:history="1">
        <w:r>
          <w:rPr>
            <w:color w:val="0000FF"/>
          </w:rPr>
          <w:t>N 119-ФЗ</w:t>
        </w:r>
      </w:hyperlink>
      <w:r>
        <w:t xml:space="preserve">, от 04.12.2006 </w:t>
      </w:r>
      <w:hyperlink r:id="rId1134" w:history="1">
        <w:r>
          <w:rPr>
            <w:color w:val="0000FF"/>
          </w:rPr>
          <w:t>N 201-ФЗ</w:t>
        </w:r>
      </w:hyperlink>
      <w:r>
        <w:t xml:space="preserve">, от 11.06.2021 </w:t>
      </w:r>
      <w:hyperlink r:id="rId1135" w:history="1">
        <w:r>
          <w:rPr>
            <w:color w:val="0000FF"/>
          </w:rPr>
          <w:t>N 199-ФЗ</w:t>
        </w:r>
      </w:hyperlink>
      <w:r>
        <w:t>)</w:t>
      </w:r>
    </w:p>
    <w:p w:rsidR="00BC6C53" w:rsidRDefault="00BC6C53">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13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BC6C53" w:rsidRDefault="00BC6C53">
      <w:pPr>
        <w:pStyle w:val="ConsPlusNormal"/>
        <w:jc w:val="both"/>
      </w:pPr>
      <w:r>
        <w:t xml:space="preserve">(пп. 17.1 введен Федеральным </w:t>
      </w:r>
      <w:hyperlink r:id="rId1137" w:history="1">
        <w:r>
          <w:rPr>
            <w:color w:val="0000FF"/>
          </w:rPr>
          <w:t>законом</w:t>
        </w:r>
      </w:hyperlink>
      <w:r>
        <w:t xml:space="preserve"> от 01.07.2011 N 170-ФЗ)</w:t>
      </w:r>
    </w:p>
    <w:p w:rsidR="00BC6C53" w:rsidRDefault="00BC6C53">
      <w:pPr>
        <w:pStyle w:val="ConsPlusNormal"/>
        <w:spacing w:before="220"/>
        <w:ind w:firstLine="540"/>
        <w:jc w:val="both"/>
      </w:pPr>
      <w:r>
        <w:t xml:space="preserve">17.2) утратил силу. - Федеральный </w:t>
      </w:r>
      <w:hyperlink r:id="rId1138" w:history="1">
        <w:r>
          <w:rPr>
            <w:color w:val="0000FF"/>
          </w:rPr>
          <w:t>закон</w:t>
        </w:r>
      </w:hyperlink>
      <w:r>
        <w:t xml:space="preserve"> от 08.08.2024 N 259-ФЗ;</w:t>
      </w:r>
    </w:p>
    <w:p w:rsidR="00BC6C53" w:rsidRDefault="00BC6C53">
      <w:pPr>
        <w:pStyle w:val="ConsPlusNormal"/>
        <w:spacing w:before="220"/>
        <w:ind w:firstLine="540"/>
        <w:jc w:val="both"/>
      </w:pPr>
      <w:r>
        <w:t>18) товаров, помещенных под таможенную процедуру магазина беспошлинной торговли;</w:t>
      </w:r>
    </w:p>
    <w:p w:rsidR="00BC6C53" w:rsidRDefault="00BC6C53">
      <w:pPr>
        <w:pStyle w:val="ConsPlusNormal"/>
        <w:jc w:val="both"/>
      </w:pPr>
      <w:r>
        <w:t xml:space="preserve">(в ред. Федерального </w:t>
      </w:r>
      <w:hyperlink r:id="rId1139" w:history="1">
        <w:r>
          <w:rPr>
            <w:color w:val="0000FF"/>
          </w:rPr>
          <w:t>закона</w:t>
        </w:r>
      </w:hyperlink>
      <w:r>
        <w:t xml:space="preserve"> от 27.11.2010 N 306-ФЗ)</w:t>
      </w:r>
    </w:p>
    <w:p w:rsidR="00BC6C53" w:rsidRDefault="00BC6C53">
      <w:pPr>
        <w:pStyle w:val="ConsPlusNormal"/>
        <w:spacing w:before="220"/>
        <w:ind w:firstLine="540"/>
        <w:jc w:val="both"/>
      </w:pPr>
      <w:r>
        <w:t xml:space="preserve">19) товаров (работ, услуг), за исключением </w:t>
      </w:r>
      <w:hyperlink w:anchor="Par4036"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14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C6C53" w:rsidRDefault="00BC6C53">
      <w:pPr>
        <w:pStyle w:val="ConsPlusNormal"/>
        <w:jc w:val="both"/>
      </w:pPr>
      <w:r>
        <w:t xml:space="preserve">(в ред. Федерального </w:t>
      </w:r>
      <w:hyperlink r:id="rId1141" w:history="1">
        <w:r>
          <w:rPr>
            <w:color w:val="0000FF"/>
          </w:rPr>
          <w:t>закона</w:t>
        </w:r>
      </w:hyperlink>
      <w:r>
        <w:t xml:space="preserve"> от 07.07.2003 N 117-ФЗ)</w:t>
      </w:r>
    </w:p>
    <w:p w:rsidR="00BC6C53" w:rsidRDefault="00BC6C53">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BC6C53" w:rsidRDefault="00BC6C53">
      <w:pPr>
        <w:pStyle w:val="ConsPlusNormal"/>
        <w:spacing w:before="220"/>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w:t>
      </w:r>
      <w:r>
        <w:lastRenderedPageBreak/>
        <w:t>уполномоченной этим федеральным органом исполнительной власти Российской Федерации организацией;</w:t>
      </w:r>
    </w:p>
    <w:p w:rsidR="00BC6C53" w:rsidRDefault="00BC6C53">
      <w:pPr>
        <w:pStyle w:val="ConsPlusNormal"/>
        <w:jc w:val="both"/>
      </w:pPr>
      <w:r>
        <w:t xml:space="preserve">(в ред. Федерального </w:t>
      </w:r>
      <w:hyperlink r:id="rId1142" w:history="1">
        <w:r>
          <w:rPr>
            <w:color w:val="0000FF"/>
          </w:rPr>
          <w:t>закона</w:t>
        </w:r>
      </w:hyperlink>
      <w:r>
        <w:t xml:space="preserve"> от 22.07.2005 N 119-ФЗ)</w:t>
      </w:r>
    </w:p>
    <w:p w:rsidR="00BC6C53" w:rsidRDefault="00BC6C53">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BC6C53" w:rsidRDefault="00BC6C53">
      <w:pPr>
        <w:pStyle w:val="ConsPlusNormal"/>
        <w:spacing w:before="220"/>
        <w:ind w:firstLine="540"/>
        <w:jc w:val="both"/>
      </w:pPr>
      <w:r>
        <w:t xml:space="preserve">абзацы пятый - шестой утратили силу. - Федеральный закон от 17.12.2009 </w:t>
      </w:r>
      <w:hyperlink r:id="rId1143" w:history="1">
        <w:r>
          <w:rPr>
            <w:color w:val="0000FF"/>
          </w:rPr>
          <w:t>N 318-ФЗ</w:t>
        </w:r>
      </w:hyperlink>
      <w:r>
        <w:t>;</w:t>
      </w:r>
    </w:p>
    <w:p w:rsidR="00BC6C53" w:rsidRDefault="00BC6C53">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BC6C53" w:rsidRDefault="00BC6C53">
      <w:pPr>
        <w:pStyle w:val="ConsPlusNormal"/>
        <w:jc w:val="both"/>
      </w:pPr>
      <w:r>
        <w:t xml:space="preserve">(в ред. Федерального </w:t>
      </w:r>
      <w:hyperlink r:id="rId1144" w:history="1">
        <w:r>
          <w:rPr>
            <w:color w:val="0000FF"/>
          </w:rPr>
          <w:t>закона</w:t>
        </w:r>
      </w:hyperlink>
      <w:r>
        <w:t xml:space="preserve"> от 21.11.2011 N 330-ФЗ)</w:t>
      </w:r>
    </w:p>
    <w:p w:rsidR="00BC6C53" w:rsidRDefault="00BC6C53">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821"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BC6C53" w:rsidRDefault="00BC6C53">
      <w:pPr>
        <w:pStyle w:val="ConsPlusNormal"/>
        <w:jc w:val="both"/>
      </w:pPr>
      <w:r>
        <w:t xml:space="preserve">(в ред. Федеральных законов от 21.11.2011 </w:t>
      </w:r>
      <w:hyperlink r:id="rId1145" w:history="1">
        <w:r>
          <w:rPr>
            <w:color w:val="0000FF"/>
          </w:rPr>
          <w:t>N 330-ФЗ</w:t>
        </w:r>
      </w:hyperlink>
      <w:r>
        <w:t xml:space="preserve">, от 23.07.2013 </w:t>
      </w:r>
      <w:hyperlink r:id="rId1146" w:history="1">
        <w:r>
          <w:rPr>
            <w:color w:val="0000FF"/>
          </w:rPr>
          <w:t>N 215-ФЗ</w:t>
        </w:r>
      </w:hyperlink>
      <w:r>
        <w:t>)</w:t>
      </w:r>
    </w:p>
    <w:p w:rsidR="00BC6C53" w:rsidRDefault="00BC6C53">
      <w:pPr>
        <w:pStyle w:val="ConsPlusNormal"/>
        <w:spacing w:before="220"/>
        <w:ind w:firstLine="540"/>
        <w:jc w:val="both"/>
      </w:pPr>
      <w:bookmarkStart w:id="82" w:name="Par821"/>
      <w:bookmarkEnd w:id="8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BC6C53" w:rsidRDefault="00BC6C53">
      <w:pPr>
        <w:pStyle w:val="ConsPlusNormal"/>
        <w:jc w:val="both"/>
      </w:pPr>
      <w:r>
        <w:t xml:space="preserve">(в ред. Федерального </w:t>
      </w:r>
      <w:hyperlink r:id="rId1147" w:history="1">
        <w:r>
          <w:rPr>
            <w:color w:val="0000FF"/>
          </w:rPr>
          <w:t>закона</w:t>
        </w:r>
      </w:hyperlink>
      <w:r>
        <w:t xml:space="preserve"> от 18.07.2017 N 161-ФЗ)</w:t>
      </w:r>
    </w:p>
    <w:p w:rsidR="00BC6C53" w:rsidRDefault="00BC6C53">
      <w:pPr>
        <w:pStyle w:val="ConsPlusNormal"/>
        <w:spacing w:before="220"/>
        <w:ind w:firstLine="540"/>
        <w:jc w:val="both"/>
      </w:pPr>
      <w:r>
        <w:t>реализация программ на спектакли и концерты, каталогов и буклетов.</w:t>
      </w:r>
    </w:p>
    <w:p w:rsidR="00BC6C53" w:rsidRDefault="00BC6C53">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BC6C53" w:rsidRDefault="00BC6C53">
      <w:pPr>
        <w:pStyle w:val="ConsPlusNormal"/>
        <w:jc w:val="both"/>
      </w:pPr>
      <w:r>
        <w:t xml:space="preserve">(в ред. Федеральных законов от 21.11.2011 </w:t>
      </w:r>
      <w:hyperlink r:id="rId1148" w:history="1">
        <w:r>
          <w:rPr>
            <w:color w:val="0000FF"/>
          </w:rPr>
          <w:t>N 330-ФЗ</w:t>
        </w:r>
      </w:hyperlink>
      <w:r>
        <w:t xml:space="preserve">, от 18.07.2017 </w:t>
      </w:r>
      <w:hyperlink r:id="rId1149" w:history="1">
        <w:r>
          <w:rPr>
            <w:color w:val="0000FF"/>
          </w:rPr>
          <w:t>N 161-ФЗ</w:t>
        </w:r>
      </w:hyperlink>
      <w:r>
        <w:t>)</w:t>
      </w:r>
    </w:p>
    <w:p w:rsidR="00BC6C53" w:rsidRDefault="00BC6C53">
      <w:pPr>
        <w:pStyle w:val="ConsPlusNormal"/>
        <w:jc w:val="both"/>
      </w:pPr>
      <w:r>
        <w:t xml:space="preserve">(пп. 20 в ред. Федерального </w:t>
      </w:r>
      <w:hyperlink r:id="rId1150" w:history="1">
        <w:r>
          <w:rPr>
            <w:color w:val="0000FF"/>
          </w:rPr>
          <w:t>закона</w:t>
        </w:r>
      </w:hyperlink>
      <w:r>
        <w:t xml:space="preserve"> от 18.07.2011 N 235-ФЗ)</w:t>
      </w:r>
    </w:p>
    <w:p w:rsidR="00BC6C53" w:rsidRDefault="00BC6C53">
      <w:pPr>
        <w:pStyle w:val="ConsPlusNormal"/>
        <w:spacing w:before="220"/>
        <w:ind w:firstLine="540"/>
        <w:jc w:val="both"/>
      </w:pPr>
      <w:r>
        <w:t xml:space="preserve">21) работ (услуг) по производству кинопродукции, выполняемых (оказываемых) организациями кинематографии, прав на использование (включая прокат и показ) </w:t>
      </w:r>
      <w:r>
        <w:lastRenderedPageBreak/>
        <w:t>кинопродукции, получившей удостоверение национального фильма;</w:t>
      </w:r>
    </w:p>
    <w:p w:rsidR="00BC6C53" w:rsidRDefault="00BC6C53">
      <w:pPr>
        <w:pStyle w:val="ConsPlusNormal"/>
        <w:jc w:val="both"/>
      </w:pPr>
      <w:r>
        <w:t xml:space="preserve">(в ред. Федерального </w:t>
      </w:r>
      <w:hyperlink r:id="rId1151" w:history="1">
        <w:r>
          <w:rPr>
            <w:color w:val="0000FF"/>
          </w:rPr>
          <w:t>закона</w:t>
        </w:r>
      </w:hyperlink>
      <w:r>
        <w:t xml:space="preserve"> от 29.12.2000 N 166-ФЗ)</w:t>
      </w:r>
    </w:p>
    <w:p w:rsidR="00BC6C53" w:rsidRDefault="00BC6C53">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BC6C53" w:rsidRDefault="00BC6C53">
      <w:pPr>
        <w:pStyle w:val="ConsPlusNormal"/>
        <w:jc w:val="both"/>
      </w:pPr>
      <w:r>
        <w:t xml:space="preserve">(пп. 21.1 введен Федеральным </w:t>
      </w:r>
      <w:hyperlink r:id="rId1152" w:history="1">
        <w:r>
          <w:rPr>
            <w:color w:val="0000FF"/>
          </w:rPr>
          <w:t>законом</w:t>
        </w:r>
      </w:hyperlink>
      <w:r>
        <w:t xml:space="preserve"> от 23.04.2018 N 95-ФЗ)</w:t>
      </w:r>
    </w:p>
    <w:p w:rsidR="00BC6C53" w:rsidRDefault="00BC6C53">
      <w:pPr>
        <w:pStyle w:val="ConsPlusNormal"/>
        <w:spacing w:before="220"/>
        <w:ind w:firstLine="540"/>
        <w:jc w:val="both"/>
      </w:pPr>
      <w:r>
        <w:t>22) услуг по аэронавигационному обслуживанию полетов воздушных судов;</w:t>
      </w:r>
    </w:p>
    <w:p w:rsidR="00BC6C53" w:rsidRDefault="00BC6C53">
      <w:pPr>
        <w:pStyle w:val="ConsPlusNormal"/>
        <w:jc w:val="both"/>
      </w:pPr>
      <w:r>
        <w:t xml:space="preserve">(пп. 22 в ред. Федерального </w:t>
      </w:r>
      <w:hyperlink r:id="rId1153" w:history="1">
        <w:r>
          <w:rPr>
            <w:color w:val="0000FF"/>
          </w:rPr>
          <w:t>закона</w:t>
        </w:r>
      </w:hyperlink>
      <w:r>
        <w:t xml:space="preserve"> от 25.12.2018 N 493-ФЗ)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пп. 23 п. 2 ст. 149 см. </w:t>
            </w:r>
            <w:hyperlink r:id="rId1154" w:history="1">
              <w:r>
                <w:rPr>
                  <w:color w:val="0000FF"/>
                </w:rPr>
                <w:t>Постановление</w:t>
              </w:r>
            </w:hyperlink>
            <w:r>
              <w:rPr>
                <w:color w:val="392C69"/>
              </w:rPr>
              <w:t xml:space="preserve"> КС РФ от 28.11.2017 N 34-П.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BC6C53" w:rsidRDefault="00BC6C53">
      <w:pPr>
        <w:pStyle w:val="ConsPlusNormal"/>
        <w:jc w:val="both"/>
      </w:pPr>
      <w:r>
        <w:t xml:space="preserve">(пп. 23 в ред. Федерального </w:t>
      </w:r>
      <w:hyperlink r:id="rId1155" w:history="1">
        <w:r>
          <w:rPr>
            <w:color w:val="0000FF"/>
          </w:rPr>
          <w:t>закона</w:t>
        </w:r>
      </w:hyperlink>
      <w:r>
        <w:t xml:space="preserve"> от 07.11.2011 N 305-ФЗ)</w:t>
      </w:r>
    </w:p>
    <w:p w:rsidR="00BC6C53" w:rsidRDefault="00BC6C53">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681" w:history="1">
        <w:r>
          <w:rPr>
            <w:color w:val="0000FF"/>
          </w:rPr>
          <w:t>подпункте 1 пункта 2</w:t>
        </w:r>
      </w:hyperlink>
      <w:r>
        <w:t xml:space="preserve"> настоящей статьи, услуги по оказанию протезно-ортопедической помощи;</w:t>
      </w:r>
    </w:p>
    <w:p w:rsidR="00BC6C53" w:rsidRDefault="00BC6C53">
      <w:pPr>
        <w:pStyle w:val="ConsPlusNormal"/>
        <w:jc w:val="both"/>
      </w:pPr>
      <w:r>
        <w:t xml:space="preserve">(пп. 24 введен Федеральным </w:t>
      </w:r>
      <w:hyperlink r:id="rId1156" w:history="1">
        <w:r>
          <w:rPr>
            <w:color w:val="0000FF"/>
          </w:rPr>
          <w:t>законом</w:t>
        </w:r>
      </w:hyperlink>
      <w:r>
        <w:t xml:space="preserve"> от 29.05.2002 N 57-ФЗ, в ред. Федерального </w:t>
      </w:r>
      <w:hyperlink r:id="rId1157" w:history="1">
        <w:r>
          <w:rPr>
            <w:color w:val="0000FF"/>
          </w:rPr>
          <w:t>закона</w:t>
        </w:r>
      </w:hyperlink>
      <w:r>
        <w:t xml:space="preserve"> от 25.11.2013 N 317-ФЗ)</w:t>
      </w:r>
    </w:p>
    <w:p w:rsidR="00BC6C53" w:rsidRDefault="00BC6C53">
      <w:pPr>
        <w:pStyle w:val="ConsPlusNormal"/>
        <w:spacing w:before="220"/>
        <w:ind w:firstLine="540"/>
        <w:jc w:val="both"/>
      </w:pPr>
      <w:r>
        <w:t xml:space="preserve">25) утратил силу с 1 января 2018 года. - Федеральный </w:t>
      </w:r>
      <w:hyperlink r:id="rId1158" w:history="1">
        <w:r>
          <w:rPr>
            <w:color w:val="0000FF"/>
          </w:rPr>
          <w:t>закон</w:t>
        </w:r>
      </w:hyperlink>
      <w:r>
        <w:t xml:space="preserve"> от 27.11.2017 N 335-ФЗ;</w:t>
      </w:r>
    </w:p>
    <w:p w:rsidR="00BC6C53" w:rsidRDefault="00BC6C53">
      <w:pPr>
        <w:pStyle w:val="ConsPlusNormal"/>
        <w:spacing w:before="220"/>
        <w:ind w:firstLine="540"/>
        <w:jc w:val="both"/>
      </w:pPr>
      <w:bookmarkStart w:id="83" w:name="Par840"/>
      <w:bookmarkEnd w:id="83"/>
      <w:r>
        <w:t xml:space="preserve">26) </w:t>
      </w:r>
      <w:hyperlink r:id="rId1159"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BC6C53" w:rsidRDefault="00BC6C53">
      <w:pPr>
        <w:pStyle w:val="ConsPlusNormal"/>
        <w:jc w:val="both"/>
      </w:pPr>
      <w:r>
        <w:t xml:space="preserve">(в ред. Федеральных законов от 14.07.2022 </w:t>
      </w:r>
      <w:hyperlink r:id="rId1160" w:history="1">
        <w:r>
          <w:rPr>
            <w:color w:val="0000FF"/>
          </w:rPr>
          <w:t>N 321-ФЗ</w:t>
        </w:r>
      </w:hyperlink>
      <w:r>
        <w:t xml:space="preserve">, от 19.12.2022 </w:t>
      </w:r>
      <w:hyperlink r:id="rId1161" w:history="1">
        <w:r>
          <w:rPr>
            <w:color w:val="0000FF"/>
          </w:rPr>
          <w:t>N 520-ФЗ</w:t>
        </w:r>
      </w:hyperlink>
      <w:r>
        <w:t>)</w:t>
      </w:r>
    </w:p>
    <w:p w:rsidR="00BC6C53" w:rsidRDefault="00BC6C53">
      <w:pPr>
        <w:pStyle w:val="ConsPlusNormal"/>
        <w:spacing w:before="220"/>
        <w:ind w:firstLine="540"/>
        <w:jc w:val="both"/>
      </w:pPr>
      <w:r>
        <w:t xml:space="preserve">Положения настоящего подпункта </w:t>
      </w:r>
      <w:hyperlink r:id="rId1162"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BC6C53" w:rsidRDefault="00BC6C53">
      <w:pPr>
        <w:pStyle w:val="ConsPlusNormal"/>
        <w:jc w:val="both"/>
      </w:pPr>
      <w:r>
        <w:t xml:space="preserve">(в ред. Федерального </w:t>
      </w:r>
      <w:hyperlink r:id="rId1163" w:history="1">
        <w:r>
          <w:rPr>
            <w:color w:val="0000FF"/>
          </w:rPr>
          <w:t>закона</w:t>
        </w:r>
      </w:hyperlink>
      <w:r>
        <w:t xml:space="preserve"> от 14.07.2022 N 321-ФЗ)</w:t>
      </w:r>
    </w:p>
    <w:p w:rsidR="00BC6C53" w:rsidRDefault="00BC6C53">
      <w:pPr>
        <w:pStyle w:val="ConsPlusNormal"/>
        <w:jc w:val="both"/>
      </w:pPr>
      <w:r>
        <w:t xml:space="preserve">(пп. 26 в ред. Федерального </w:t>
      </w:r>
      <w:hyperlink r:id="rId1164" w:history="1">
        <w:r>
          <w:rPr>
            <w:color w:val="0000FF"/>
          </w:rPr>
          <w:t>закона</w:t>
        </w:r>
      </w:hyperlink>
      <w:r>
        <w:t xml:space="preserve"> от 31.07.2020 N 265-ФЗ)</w:t>
      </w:r>
    </w:p>
    <w:p w:rsidR="00BC6C53" w:rsidRDefault="00BC6C53">
      <w:pPr>
        <w:pStyle w:val="ConsPlusNormal"/>
        <w:spacing w:before="220"/>
        <w:ind w:firstLine="540"/>
        <w:jc w:val="both"/>
      </w:pPr>
      <w:r>
        <w:lastRenderedPageBreak/>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65" w:history="1">
        <w:r>
          <w:rPr>
            <w:color w:val="0000FF"/>
          </w:rPr>
          <w:t>лицензионного договора</w:t>
        </w:r>
      </w:hyperlink>
      <w:r>
        <w:t>;</w:t>
      </w:r>
    </w:p>
    <w:p w:rsidR="00BC6C53" w:rsidRDefault="00BC6C53">
      <w:pPr>
        <w:pStyle w:val="ConsPlusNormal"/>
        <w:jc w:val="both"/>
      </w:pPr>
      <w:r>
        <w:t xml:space="preserve">(пп. 26.1 введен Федеральным </w:t>
      </w:r>
      <w:hyperlink r:id="rId1166" w:history="1">
        <w:r>
          <w:rPr>
            <w:color w:val="0000FF"/>
          </w:rPr>
          <w:t>законом</w:t>
        </w:r>
      </w:hyperlink>
      <w:r>
        <w:t xml:space="preserve"> от 31.07.2020 N 265-ФЗ)</w:t>
      </w:r>
    </w:p>
    <w:p w:rsidR="00BC6C53" w:rsidRDefault="00BC6C53">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BC6C53" w:rsidRDefault="00BC6C53">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BC6C53" w:rsidRDefault="00BC6C53">
      <w:pPr>
        <w:pStyle w:val="ConsPlusNormal"/>
        <w:jc w:val="both"/>
      </w:pPr>
      <w:r>
        <w:t xml:space="preserve">(пп. 26.2 введен Федеральным </w:t>
      </w:r>
      <w:hyperlink r:id="rId1167" w:history="1">
        <w:r>
          <w:rPr>
            <w:color w:val="0000FF"/>
          </w:rPr>
          <w:t>законом</w:t>
        </w:r>
      </w:hyperlink>
      <w:r>
        <w:t xml:space="preserve"> от 16.04.2022 N 97-ФЗ)</w:t>
      </w:r>
    </w:p>
    <w:p w:rsidR="00BC6C53" w:rsidRDefault="00BC6C53">
      <w:pPr>
        <w:pStyle w:val="ConsPlusNormal"/>
        <w:spacing w:before="220"/>
        <w:ind w:firstLine="540"/>
        <w:jc w:val="both"/>
      </w:pPr>
      <w:r>
        <w:t xml:space="preserve">27) утратил силу с 1 января 2017 года. - Федеральный </w:t>
      </w:r>
      <w:hyperlink r:id="rId1168" w:history="1">
        <w:r>
          <w:rPr>
            <w:color w:val="0000FF"/>
          </w:rPr>
          <w:t>закон</w:t>
        </w:r>
      </w:hyperlink>
      <w:r>
        <w:t xml:space="preserve"> от 30.07.2010 N 242-ФЗ;</w:t>
      </w:r>
    </w:p>
    <w:p w:rsidR="00BC6C53" w:rsidRDefault="00BC6C53">
      <w:pPr>
        <w:pStyle w:val="ConsPlusNormal"/>
        <w:spacing w:before="220"/>
        <w:ind w:firstLine="540"/>
        <w:jc w:val="both"/>
      </w:pPr>
      <w:r>
        <w:t>28) услуг по организации и проведению азартных игр;</w:t>
      </w:r>
    </w:p>
    <w:p w:rsidR="00BC6C53" w:rsidRDefault="00BC6C53">
      <w:pPr>
        <w:pStyle w:val="ConsPlusNormal"/>
        <w:jc w:val="both"/>
      </w:pPr>
      <w:r>
        <w:t xml:space="preserve">(пп. 28 введен Федеральным </w:t>
      </w:r>
      <w:hyperlink r:id="rId1169" w:history="1">
        <w:r>
          <w:rPr>
            <w:color w:val="0000FF"/>
          </w:rPr>
          <w:t>законом</w:t>
        </w:r>
      </w:hyperlink>
      <w:r>
        <w:t xml:space="preserve"> от 23.07.2013 N 198-ФЗ)</w:t>
      </w:r>
    </w:p>
    <w:p w:rsidR="00BC6C53" w:rsidRDefault="00BC6C53">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BC6C53" w:rsidRDefault="00BC6C53">
      <w:pPr>
        <w:pStyle w:val="ConsPlusNormal"/>
        <w:jc w:val="both"/>
      </w:pPr>
      <w:r>
        <w:t xml:space="preserve">(пп. 29 введен Федеральным </w:t>
      </w:r>
      <w:hyperlink r:id="rId1170"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171" w:history="1">
        <w:r>
          <w:rPr>
            <w:color w:val="0000FF"/>
          </w:rPr>
          <w:t>законом</w:t>
        </w:r>
      </w:hyperlink>
      <w:r>
        <w:t xml:space="preserve"> от 11 ноября 2003 года N 152-ФЗ "Об ипотечных ценных бумагах";</w:t>
      </w:r>
    </w:p>
    <w:p w:rsidR="00BC6C53" w:rsidRDefault="00BC6C53">
      <w:pPr>
        <w:pStyle w:val="ConsPlusNormal"/>
        <w:jc w:val="both"/>
      </w:pPr>
      <w:r>
        <w:t xml:space="preserve">(пп. 29.1 введен Федеральным </w:t>
      </w:r>
      <w:hyperlink r:id="rId1172" w:history="1">
        <w:r>
          <w:rPr>
            <w:color w:val="0000FF"/>
          </w:rPr>
          <w:t>законом</w:t>
        </w:r>
      </w:hyperlink>
      <w:r>
        <w:t xml:space="preserve"> от 04.11.2022 N 431-ФЗ)</w:t>
      </w:r>
    </w:p>
    <w:p w:rsidR="00BC6C53" w:rsidRDefault="00BC6C53">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ar732" w:history="1">
        <w:r>
          <w:rPr>
            <w:color w:val="0000FF"/>
          </w:rPr>
          <w:t>подпункту 12</w:t>
        </w:r>
      </w:hyperlink>
      <w:r>
        <w:t xml:space="preserve"> настоящего пункта;</w:t>
      </w:r>
    </w:p>
    <w:p w:rsidR="00BC6C53" w:rsidRDefault="00BC6C53">
      <w:pPr>
        <w:pStyle w:val="ConsPlusNormal"/>
        <w:jc w:val="both"/>
      </w:pPr>
      <w:r>
        <w:t xml:space="preserve">(пп. 30 введен Федеральным </w:t>
      </w:r>
      <w:hyperlink r:id="rId1173" w:history="1">
        <w:r>
          <w:rPr>
            <w:color w:val="0000FF"/>
          </w:rPr>
          <w:t>законом</w:t>
        </w:r>
      </w:hyperlink>
      <w:r>
        <w:t xml:space="preserve"> от 28.12.2013 N 420-ФЗ; в ред. Федерального </w:t>
      </w:r>
      <w:hyperlink r:id="rId1174" w:history="1">
        <w:r>
          <w:rPr>
            <w:color w:val="0000FF"/>
          </w:rPr>
          <w:t>закона</w:t>
        </w:r>
      </w:hyperlink>
      <w:r>
        <w:t xml:space="preserve"> от 03.07.2016 N 242-ФЗ)</w:t>
      </w:r>
    </w:p>
    <w:p w:rsidR="00BC6C53" w:rsidRDefault="00BC6C53">
      <w:pPr>
        <w:pStyle w:val="ConsPlusNormal"/>
        <w:spacing w:before="220"/>
        <w:ind w:firstLine="540"/>
        <w:jc w:val="both"/>
      </w:pPr>
      <w:r>
        <w:t xml:space="preserve">31) утратил силу с 1 января 2019 года. - Федеральный </w:t>
      </w:r>
      <w:hyperlink r:id="rId1175" w:history="1">
        <w:r>
          <w:rPr>
            <w:color w:val="0000FF"/>
          </w:rPr>
          <w:t>закон</w:t>
        </w:r>
      </w:hyperlink>
      <w:r>
        <w:t xml:space="preserve"> от 02.06.2016 N 174-ФЗ;</w:t>
      </w:r>
    </w:p>
    <w:p w:rsidR="00BC6C53" w:rsidRDefault="00BC6C53">
      <w:pPr>
        <w:pStyle w:val="ConsPlusNormal"/>
        <w:spacing w:before="220"/>
        <w:ind w:firstLine="540"/>
        <w:jc w:val="both"/>
      </w:pPr>
      <w:r>
        <w:t xml:space="preserve">32) применялся по 31 декабря 2020 года. - Федеральный </w:t>
      </w:r>
      <w:hyperlink r:id="rId1176" w:history="1">
        <w:r>
          <w:rPr>
            <w:color w:val="0000FF"/>
          </w:rPr>
          <w:t>закон</w:t>
        </w:r>
      </w:hyperlink>
      <w:r>
        <w:t xml:space="preserve"> от 30.11.2016 N 401-ФЗ;</w:t>
      </w:r>
    </w:p>
    <w:p w:rsidR="00BC6C53" w:rsidRDefault="00BC6C53">
      <w:pPr>
        <w:pStyle w:val="ConsPlusNormal"/>
        <w:spacing w:before="220"/>
        <w:ind w:firstLine="540"/>
        <w:jc w:val="both"/>
      </w:pPr>
      <w:r>
        <w:t xml:space="preserve">32.1) утратил силу с 1 января 2026 года. - Федеральный </w:t>
      </w:r>
      <w:hyperlink r:id="rId1177" w:history="1">
        <w:r>
          <w:rPr>
            <w:color w:val="0000FF"/>
          </w:rPr>
          <w:t>закон</w:t>
        </w:r>
      </w:hyperlink>
      <w:r>
        <w:t xml:space="preserve"> от 11.06.2021 N 196-ФЗ;</w:t>
      </w:r>
    </w:p>
    <w:p w:rsidR="00BC6C53" w:rsidRDefault="00BC6C53">
      <w:pPr>
        <w:pStyle w:val="ConsPlusNormal"/>
        <w:spacing w:before="220"/>
        <w:ind w:firstLine="540"/>
        <w:jc w:val="both"/>
      </w:pPr>
      <w:r>
        <w:t xml:space="preserve">32.2) утратил силу с 1 января 2025 года. - Федеральный </w:t>
      </w:r>
      <w:hyperlink r:id="rId1178" w:history="1">
        <w:r>
          <w:rPr>
            <w:color w:val="0000FF"/>
          </w:rPr>
          <w:t>закон</w:t>
        </w:r>
      </w:hyperlink>
      <w:r>
        <w:t xml:space="preserve"> от 19.12.2023 N 611-ФЗ;</w:t>
      </w:r>
    </w:p>
    <w:p w:rsidR="00BC6C53" w:rsidRDefault="00BC6C53">
      <w:pPr>
        <w:pStyle w:val="ConsPlusNormal"/>
        <w:spacing w:before="220"/>
        <w:ind w:firstLine="540"/>
        <w:jc w:val="both"/>
      </w:pPr>
      <w:r>
        <w:t xml:space="preserve">33) услуг по передаче медицинских изделий, указанных в </w:t>
      </w:r>
      <w:hyperlink w:anchor="Par683"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BC6C53" w:rsidRDefault="00BC6C53">
      <w:pPr>
        <w:pStyle w:val="ConsPlusNormal"/>
        <w:jc w:val="both"/>
      </w:pPr>
      <w:r>
        <w:t xml:space="preserve">(пп. 33 введен Федеральным </w:t>
      </w:r>
      <w:hyperlink r:id="rId1179" w:history="1">
        <w:r>
          <w:rPr>
            <w:color w:val="0000FF"/>
          </w:rPr>
          <w:t>законом</w:t>
        </w:r>
      </w:hyperlink>
      <w:r>
        <w:t xml:space="preserve"> от 18.07.2017 N 161-ФЗ)</w:t>
      </w:r>
    </w:p>
    <w:p w:rsidR="00BC6C53" w:rsidRDefault="00BC6C53">
      <w:pPr>
        <w:pStyle w:val="ConsPlusNormal"/>
        <w:spacing w:before="220"/>
        <w:ind w:firstLine="540"/>
        <w:jc w:val="both"/>
      </w:pPr>
      <w:r>
        <w:t xml:space="preserve">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w:t>
      </w:r>
      <w:r>
        <w:lastRenderedPageBreak/>
        <w:t>здравоохранения в целях оказания указанными медицинскими организациями услуг скорой медицинской помощи населению;</w:t>
      </w:r>
    </w:p>
    <w:p w:rsidR="00BC6C53" w:rsidRDefault="00BC6C53">
      <w:pPr>
        <w:pStyle w:val="ConsPlusNormal"/>
        <w:jc w:val="both"/>
      </w:pPr>
      <w:r>
        <w:t xml:space="preserve">(пп. 33.1 введен Федеральным </w:t>
      </w:r>
      <w:hyperlink r:id="rId1180" w:history="1">
        <w:r>
          <w:rPr>
            <w:color w:val="0000FF"/>
          </w:rPr>
          <w:t>законом</w:t>
        </w:r>
      </w:hyperlink>
      <w:r>
        <w:t xml:space="preserve"> от 08.08.2024 N 259-ФЗ)</w:t>
      </w:r>
    </w:p>
    <w:p w:rsidR="00BC6C53" w:rsidRDefault="00BC6C53">
      <w:pPr>
        <w:pStyle w:val="ConsPlusNormal"/>
        <w:spacing w:before="22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BC6C53" w:rsidRDefault="00BC6C53">
      <w:pPr>
        <w:pStyle w:val="ConsPlusNormal"/>
        <w:jc w:val="both"/>
      </w:pPr>
      <w:r>
        <w:t xml:space="preserve">(пп. 33.2 введен Федеральным </w:t>
      </w:r>
      <w:hyperlink r:id="rId1181"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182" w:history="1">
        <w:r>
          <w:rPr>
            <w:color w:val="0000FF"/>
          </w:rPr>
          <w:t>законом</w:t>
        </w:r>
      </w:hyperlink>
      <w:r>
        <w:t xml:space="preserve"> от 29 декабря 1994 года N 79-ФЗ "О государственном материальном резерве";</w:t>
      </w:r>
    </w:p>
    <w:p w:rsidR="00BC6C53" w:rsidRDefault="00BC6C53">
      <w:pPr>
        <w:pStyle w:val="ConsPlusNormal"/>
        <w:jc w:val="both"/>
      </w:pPr>
      <w:r>
        <w:t xml:space="preserve">(пп. 34 введен Федеральным </w:t>
      </w:r>
      <w:hyperlink r:id="rId1183" w:history="1">
        <w:r>
          <w:rPr>
            <w:color w:val="0000FF"/>
          </w:rPr>
          <w:t>законом</w:t>
        </w:r>
      </w:hyperlink>
      <w:r>
        <w:t xml:space="preserve"> от 14.11.2017 N 316-ФЗ)</w:t>
      </w:r>
    </w:p>
    <w:p w:rsidR="00BC6C53" w:rsidRDefault="00BC6C53">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84"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BC6C53" w:rsidRDefault="00BC6C53">
      <w:pPr>
        <w:pStyle w:val="ConsPlusNormal"/>
        <w:jc w:val="both"/>
      </w:pPr>
      <w:r>
        <w:t xml:space="preserve">(пп. 35 введен Федеральным </w:t>
      </w:r>
      <w:hyperlink r:id="rId1185"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36) услуг по обращению с твердыми коммунальными отходами, оказываемых региональными </w:t>
      </w:r>
      <w:hyperlink r:id="rId1186" w:history="1">
        <w:r>
          <w:rPr>
            <w:color w:val="0000FF"/>
          </w:rPr>
          <w:t>операторами</w:t>
        </w:r>
      </w:hyperlink>
      <w:r>
        <w:t xml:space="preserve"> по обращению с твердыми коммунальными отходами.</w:t>
      </w:r>
    </w:p>
    <w:p w:rsidR="00BC6C53" w:rsidRDefault="00BC6C53">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BC6C53" w:rsidRDefault="00BC6C53">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BC6C53" w:rsidRDefault="00BC6C53">
      <w:pPr>
        <w:pStyle w:val="ConsPlusNormal"/>
        <w:jc w:val="both"/>
      </w:pPr>
      <w:r>
        <w:t xml:space="preserve">(в ред. Федерального </w:t>
      </w:r>
      <w:hyperlink r:id="rId1187" w:history="1">
        <w:r>
          <w:rPr>
            <w:color w:val="0000FF"/>
          </w:rPr>
          <w:t>закона</w:t>
        </w:r>
      </w:hyperlink>
      <w:r>
        <w:t xml:space="preserve"> от 28.11.2025 N 425-ФЗ)</w:t>
      </w:r>
    </w:p>
    <w:p w:rsidR="00BC6C53" w:rsidRDefault="00BC6C53">
      <w:pPr>
        <w:pStyle w:val="ConsPlusNormal"/>
        <w:spacing w:before="220"/>
        <w:ind w:firstLine="540"/>
        <w:jc w:val="both"/>
      </w:pPr>
      <w:r>
        <w:t>Положения настоящего подпункта применяются также налогоплательщиком - юридическим лицом, лишенным статуса регионального оператора по обращению с твердыми коммунальными отходами, но исполняющим его функции;</w:t>
      </w:r>
    </w:p>
    <w:p w:rsidR="00BC6C53" w:rsidRDefault="00BC6C53">
      <w:pPr>
        <w:pStyle w:val="ConsPlusNormal"/>
        <w:jc w:val="both"/>
      </w:pPr>
      <w:r>
        <w:t xml:space="preserve">(абзац введен Федеральным </w:t>
      </w:r>
      <w:hyperlink r:id="rId1188" w:history="1">
        <w:r>
          <w:rPr>
            <w:color w:val="0000FF"/>
          </w:rPr>
          <w:t>законом</w:t>
        </w:r>
      </w:hyperlink>
      <w:r>
        <w:t xml:space="preserve"> от 28.11.2025 N 425-ФЗ)</w:t>
      </w:r>
    </w:p>
    <w:p w:rsidR="00BC6C53" w:rsidRDefault="00BC6C53">
      <w:pPr>
        <w:pStyle w:val="ConsPlusNormal"/>
        <w:jc w:val="both"/>
      </w:pPr>
      <w:r>
        <w:t xml:space="preserve">(пп. 36 введен Федеральным </w:t>
      </w:r>
      <w:hyperlink r:id="rId1189" w:history="1">
        <w:r>
          <w:rPr>
            <w:color w:val="0000FF"/>
          </w:rPr>
          <w:t>законом</w:t>
        </w:r>
      </w:hyperlink>
      <w:r>
        <w:t xml:space="preserve"> от 26.07.2019 N 211-ФЗ)</w:t>
      </w:r>
    </w:p>
    <w:p w:rsidR="00BC6C53" w:rsidRDefault="00BC6C53">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90"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w:t>
      </w:r>
      <w:r>
        <w:lastRenderedPageBreak/>
        <w:t>предоставлении субсидии на финансовое обеспечение выполнения государственного (муниципального) задания);</w:t>
      </w:r>
    </w:p>
    <w:p w:rsidR="00BC6C53" w:rsidRDefault="00BC6C53">
      <w:pPr>
        <w:pStyle w:val="ConsPlusNormal"/>
        <w:jc w:val="both"/>
      </w:pPr>
      <w:r>
        <w:t xml:space="preserve">(пп. 37 введен Федеральным </w:t>
      </w:r>
      <w:hyperlink r:id="rId1191" w:history="1">
        <w:r>
          <w:rPr>
            <w:color w:val="0000FF"/>
          </w:rPr>
          <w:t>законом</w:t>
        </w:r>
      </w:hyperlink>
      <w:r>
        <w:t xml:space="preserve"> от 13.07.2020 N 191-ФЗ)</w:t>
      </w:r>
    </w:p>
    <w:p w:rsidR="00BC6C53" w:rsidRDefault="00BC6C53">
      <w:pPr>
        <w:pStyle w:val="ConsPlusNormal"/>
        <w:spacing w:before="220"/>
        <w:ind w:firstLine="540"/>
        <w:jc w:val="both"/>
      </w:pPr>
      <w:r>
        <w:t>38) цифровых финансовых активов;</w:t>
      </w:r>
    </w:p>
    <w:p w:rsidR="00BC6C53" w:rsidRDefault="00BC6C53">
      <w:pPr>
        <w:pStyle w:val="ConsPlusNormal"/>
        <w:jc w:val="both"/>
      </w:pPr>
      <w:r>
        <w:t xml:space="preserve">(пп. 38 введен Федеральным </w:t>
      </w:r>
      <w:hyperlink r:id="rId1192"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ar8056" w:history="1">
        <w:r>
          <w:rPr>
            <w:color w:val="0000FF"/>
          </w:rPr>
          <w:t>пунктом 60.2 статьи 217</w:t>
        </w:r>
      </w:hyperlink>
      <w:r>
        <w:t xml:space="preserve"> настоящего Кодекса;</w:t>
      </w:r>
    </w:p>
    <w:p w:rsidR="00BC6C53" w:rsidRDefault="00BC6C53">
      <w:pPr>
        <w:pStyle w:val="ConsPlusNormal"/>
        <w:jc w:val="both"/>
      </w:pPr>
      <w:r>
        <w:t xml:space="preserve">(пп. 39 введен Федеральным </w:t>
      </w:r>
      <w:hyperlink r:id="rId1193"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ar8186" w:history="1">
        <w:r>
          <w:rPr>
            <w:color w:val="0000FF"/>
          </w:rPr>
          <w:t>пунктом 93 статьи 217</w:t>
        </w:r>
      </w:hyperlink>
      <w:r>
        <w:t xml:space="preserve"> настоящего Кодекса;</w:t>
      </w:r>
    </w:p>
    <w:p w:rsidR="00BC6C53" w:rsidRDefault="00BC6C53">
      <w:pPr>
        <w:pStyle w:val="ConsPlusNormal"/>
        <w:jc w:val="both"/>
      </w:pPr>
      <w:r>
        <w:t xml:space="preserve">(пп. 40 введен Федеральным </w:t>
      </w:r>
      <w:hyperlink r:id="rId1194" w:history="1">
        <w:r>
          <w:rPr>
            <w:color w:val="0000FF"/>
          </w:rPr>
          <w:t>законом</w:t>
        </w:r>
      </w:hyperlink>
      <w:r>
        <w:t xml:space="preserve"> от 21.11.2022 N 443-ФЗ)</w:t>
      </w:r>
    </w:p>
    <w:p w:rsidR="00BC6C53" w:rsidRDefault="00BC6C53">
      <w:pPr>
        <w:pStyle w:val="ConsPlusNormal"/>
        <w:spacing w:before="22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BC6C53" w:rsidRDefault="00BC6C53">
      <w:pPr>
        <w:pStyle w:val="ConsPlusNormal"/>
        <w:jc w:val="both"/>
      </w:pPr>
      <w:r>
        <w:t xml:space="preserve">(пп. 41 введен Федеральным </w:t>
      </w:r>
      <w:hyperlink r:id="rId1195" w:history="1">
        <w:r>
          <w:rPr>
            <w:color w:val="0000FF"/>
          </w:rPr>
          <w:t>законом</w:t>
        </w:r>
      </w:hyperlink>
      <w:r>
        <w:t xml:space="preserve"> от 19.12.2022 N 523-ФЗ)</w:t>
      </w:r>
    </w:p>
    <w:p w:rsidR="00BC6C53" w:rsidRDefault="00BC6C53">
      <w:pPr>
        <w:pStyle w:val="ConsPlusNormal"/>
        <w:spacing w:before="22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BC6C53" w:rsidRDefault="00BC6C53">
      <w:pPr>
        <w:pStyle w:val="ConsPlusNormal"/>
        <w:jc w:val="both"/>
      </w:pPr>
      <w:r>
        <w:t xml:space="preserve">(пп. 42 введен Федеральным </w:t>
      </w:r>
      <w:hyperlink r:id="rId1196" w:history="1">
        <w:r>
          <w:rPr>
            <w:color w:val="0000FF"/>
          </w:rPr>
          <w:t>законом</w:t>
        </w:r>
      </w:hyperlink>
      <w:r>
        <w:t xml:space="preserve"> от 24.06.2023 N 262-ФЗ)</w:t>
      </w:r>
    </w:p>
    <w:p w:rsidR="00BC6C53" w:rsidRDefault="00BC6C53">
      <w:pPr>
        <w:pStyle w:val="ConsPlusNormal"/>
        <w:spacing w:before="220"/>
        <w:ind w:firstLine="540"/>
        <w:jc w:val="both"/>
      </w:pPr>
      <w:r>
        <w:t xml:space="preserve">43) услуг оператора по проведению операций в реестре углеродных единиц в соответствии с </w:t>
      </w:r>
      <w:hyperlink r:id="rId1197" w:history="1">
        <w:r>
          <w:rPr>
            <w:color w:val="0000FF"/>
          </w:rPr>
          <w:t>законодательством</w:t>
        </w:r>
      </w:hyperlink>
      <w:r>
        <w:t xml:space="preserve"> Российской Федерации в области ограничения выбросов парниковых газов и </w:t>
      </w:r>
      <w:hyperlink r:id="rId1198" w:history="1">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BC6C53" w:rsidRDefault="00BC6C53">
      <w:pPr>
        <w:pStyle w:val="ConsPlusNormal"/>
        <w:jc w:val="both"/>
      </w:pPr>
      <w:r>
        <w:t xml:space="preserve">(пп. 43 введен Федеральным </w:t>
      </w:r>
      <w:hyperlink r:id="rId1199" w:history="1">
        <w:r>
          <w:rPr>
            <w:color w:val="0000FF"/>
          </w:rPr>
          <w:t>законом</w:t>
        </w:r>
      </w:hyperlink>
      <w:r>
        <w:t xml:space="preserve"> от 26.02.2024 N 37-ФЗ)</w:t>
      </w:r>
    </w:p>
    <w:p w:rsidR="00BC6C53" w:rsidRDefault="00BC6C53">
      <w:pPr>
        <w:pStyle w:val="ConsPlusNormal"/>
        <w:spacing w:before="220"/>
        <w:ind w:firstLine="540"/>
        <w:jc w:val="both"/>
      </w:pPr>
      <w: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hyperlink r:id="rId1200" w:history="1">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w:t>
      </w:r>
      <w:r>
        <w:lastRenderedPageBreak/>
        <w:t>акты Российской Федерации".</w:t>
      </w:r>
    </w:p>
    <w:p w:rsidR="00BC6C53" w:rsidRDefault="00BC6C53">
      <w:pPr>
        <w:pStyle w:val="ConsPlusNormal"/>
        <w:jc w:val="both"/>
      </w:pPr>
      <w:r>
        <w:t xml:space="preserve">(пп. 44 введен Федеральным </w:t>
      </w:r>
      <w:hyperlink r:id="rId1201" w:history="1">
        <w:r>
          <w:rPr>
            <w:color w:val="0000FF"/>
          </w:rPr>
          <w:t>законом</w:t>
        </w:r>
      </w:hyperlink>
      <w:r>
        <w:t xml:space="preserve"> от 29.11.2024 N 418-ФЗ)</w:t>
      </w:r>
    </w:p>
    <w:p w:rsidR="00BC6C53" w:rsidRDefault="00BC6C53">
      <w:pPr>
        <w:pStyle w:val="ConsPlusNormal"/>
        <w:spacing w:before="220"/>
        <w:ind w:firstLine="540"/>
        <w:jc w:val="both"/>
      </w:pPr>
      <w:bookmarkStart w:id="84" w:name="Par896"/>
      <w:bookmarkEnd w:id="84"/>
      <w:r>
        <w:t>3. Не подлежат налогообложению (освобождаются от налогообложения) на территории Российской Федерации следующие операции:</w:t>
      </w:r>
    </w:p>
    <w:p w:rsidR="00BC6C53" w:rsidRDefault="00BC6C53">
      <w:pPr>
        <w:pStyle w:val="ConsPlusNormal"/>
        <w:jc w:val="both"/>
      </w:pPr>
      <w:r>
        <w:t xml:space="preserve">(в ред. Федерального </w:t>
      </w:r>
      <w:hyperlink r:id="rId1202" w:history="1">
        <w:r>
          <w:rPr>
            <w:color w:val="0000FF"/>
          </w:rPr>
          <w:t>закона</w:t>
        </w:r>
      </w:hyperlink>
      <w:r>
        <w:t xml:space="preserve"> от 29.05.2002 N 57-ФЗ)</w:t>
      </w:r>
    </w:p>
    <w:p w:rsidR="00BC6C53" w:rsidRDefault="00BC6C53">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203"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4036"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BC6C53" w:rsidRDefault="00BC6C53">
      <w:pPr>
        <w:pStyle w:val="ConsPlusNormal"/>
        <w:jc w:val="both"/>
      </w:pPr>
      <w:r>
        <w:t xml:space="preserve">(в ред. Федеральных законов от 29.12.2000 </w:t>
      </w:r>
      <w:hyperlink r:id="rId1204" w:history="1">
        <w:r>
          <w:rPr>
            <w:color w:val="0000FF"/>
          </w:rPr>
          <w:t>N 166-ФЗ</w:t>
        </w:r>
      </w:hyperlink>
      <w:r>
        <w:t xml:space="preserve">, от 29.05.2002 </w:t>
      </w:r>
      <w:hyperlink r:id="rId1205" w:history="1">
        <w:r>
          <w:rPr>
            <w:color w:val="0000FF"/>
          </w:rPr>
          <w:t>N 57-ФЗ</w:t>
        </w:r>
      </w:hyperlink>
      <w:r>
        <w:t xml:space="preserve">, от 03.11.2006 </w:t>
      </w:r>
      <w:hyperlink r:id="rId1206" w:history="1">
        <w:r>
          <w:rPr>
            <w:color w:val="0000FF"/>
          </w:rPr>
          <w:t>N 176-ФЗ</w:t>
        </w:r>
      </w:hyperlink>
      <w:r>
        <w:t>)</w:t>
      </w:r>
    </w:p>
    <w:p w:rsidR="00BC6C53" w:rsidRDefault="00BC6C53">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(кроме подакцизных сахаросодержащих напитков),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741" w:history="1">
        <w:r>
          <w:rPr>
            <w:color w:val="0000FF"/>
          </w:rPr>
          <w:t>подпункте 12.2 пункта 2</w:t>
        </w:r>
      </w:hyperlink>
      <w:r>
        <w:t xml:space="preserve"> настоящей статьи), производимых и реализуемых:</w:t>
      </w:r>
    </w:p>
    <w:p w:rsidR="00BC6C53" w:rsidRDefault="00BC6C53">
      <w:pPr>
        <w:pStyle w:val="ConsPlusNormal"/>
        <w:jc w:val="both"/>
      </w:pPr>
      <w:r>
        <w:t xml:space="preserve">(в ред. Федеральных законов от 29.12.2000 </w:t>
      </w:r>
      <w:hyperlink r:id="rId1207" w:history="1">
        <w:r>
          <w:rPr>
            <w:color w:val="0000FF"/>
          </w:rPr>
          <w:t>N 166-ФЗ</w:t>
        </w:r>
      </w:hyperlink>
      <w:r>
        <w:t xml:space="preserve">, от 28.07.2012 </w:t>
      </w:r>
      <w:hyperlink r:id="rId1208" w:history="1">
        <w:r>
          <w:rPr>
            <w:color w:val="0000FF"/>
          </w:rPr>
          <w:t>N 145-ФЗ</w:t>
        </w:r>
      </w:hyperlink>
      <w:r>
        <w:t xml:space="preserve">, от 28.11.2025 </w:t>
      </w:r>
      <w:hyperlink r:id="rId1209" w:history="1">
        <w:r>
          <w:rPr>
            <w:color w:val="0000FF"/>
          </w:rPr>
          <w:t>N 425-ФЗ</w:t>
        </w:r>
      </w:hyperlink>
      <w:r>
        <w:t>)</w:t>
      </w:r>
    </w:p>
    <w:p w:rsidR="00BC6C53" w:rsidRDefault="00BC6C53">
      <w:pPr>
        <w:pStyle w:val="ConsPlusNormal"/>
        <w:spacing w:before="220"/>
        <w:ind w:firstLine="540"/>
        <w:jc w:val="both"/>
      </w:pPr>
      <w:bookmarkStart w:id="85" w:name="Par902"/>
      <w:bookmarkEnd w:id="85"/>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BC6C53" w:rsidRDefault="00BC6C53">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ar902"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BC6C53" w:rsidRDefault="00BC6C53">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ar902"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BC6C53" w:rsidRDefault="00BC6C53">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BC6C53" w:rsidRDefault="00BC6C53">
      <w:pPr>
        <w:pStyle w:val="ConsPlusNormal"/>
        <w:jc w:val="both"/>
      </w:pPr>
      <w:r>
        <w:t xml:space="preserve">(в ред. Федеральных законов от 25.11.2013 </w:t>
      </w:r>
      <w:hyperlink r:id="rId1210" w:history="1">
        <w:r>
          <w:rPr>
            <w:color w:val="0000FF"/>
          </w:rPr>
          <w:t>N 317-ФЗ</w:t>
        </w:r>
      </w:hyperlink>
      <w:r>
        <w:t xml:space="preserve">, от 24.11.2014 </w:t>
      </w:r>
      <w:hyperlink r:id="rId1211" w:history="1">
        <w:r>
          <w:rPr>
            <w:color w:val="0000FF"/>
          </w:rPr>
          <w:t>N 366-ФЗ</w:t>
        </w:r>
      </w:hyperlink>
      <w:r>
        <w:t>)</w:t>
      </w:r>
    </w:p>
    <w:p w:rsidR="00BC6C53" w:rsidRDefault="00BC6C53">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BC6C53" w:rsidRDefault="00BC6C53">
      <w:pPr>
        <w:pStyle w:val="ConsPlusNormal"/>
        <w:jc w:val="both"/>
      </w:pPr>
      <w:r>
        <w:lastRenderedPageBreak/>
        <w:t xml:space="preserve">(абзац введен Федеральным </w:t>
      </w:r>
      <w:hyperlink r:id="rId1212" w:history="1">
        <w:r>
          <w:rPr>
            <w:color w:val="0000FF"/>
          </w:rPr>
          <w:t>законом</w:t>
        </w:r>
      </w:hyperlink>
      <w:r>
        <w:t xml:space="preserve"> от 19.07.2011 N 245-ФЗ)</w:t>
      </w:r>
    </w:p>
    <w:p w:rsidR="00BC6C53" w:rsidRDefault="00BC6C53">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213" w:history="1">
        <w:r>
          <w:rPr>
            <w:color w:val="0000FF"/>
          </w:rPr>
          <w:t>операций</w:t>
        </w:r>
      </w:hyperlink>
      <w:r>
        <w:t xml:space="preserve"> (за исключением инкассации), в том числе:</w:t>
      </w:r>
    </w:p>
    <w:p w:rsidR="00BC6C53" w:rsidRDefault="00BC6C53">
      <w:pPr>
        <w:pStyle w:val="ConsPlusNormal"/>
        <w:jc w:val="both"/>
      </w:pPr>
      <w:r>
        <w:t xml:space="preserve">(в ред. Федерального </w:t>
      </w:r>
      <w:hyperlink r:id="rId1214" w:history="1">
        <w:r>
          <w:rPr>
            <w:color w:val="0000FF"/>
          </w:rPr>
          <w:t>закона</w:t>
        </w:r>
      </w:hyperlink>
      <w:r>
        <w:t xml:space="preserve"> от 29.12.2017 N 466-ФЗ)</w:t>
      </w:r>
    </w:p>
    <w:p w:rsidR="00BC6C53" w:rsidRDefault="00BC6C53">
      <w:pPr>
        <w:pStyle w:val="ConsPlusNormal"/>
        <w:spacing w:before="220"/>
        <w:ind w:firstLine="540"/>
        <w:jc w:val="both"/>
      </w:pPr>
      <w:r>
        <w:t>привлечение денежных средств организаций и физических лиц во вклады;</w:t>
      </w:r>
    </w:p>
    <w:p w:rsidR="00BC6C53" w:rsidRDefault="00BC6C53">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BC6C53" w:rsidRDefault="00BC6C53">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w:t>
      </w:r>
    </w:p>
    <w:p w:rsidR="00BC6C53" w:rsidRDefault="00BC6C53">
      <w:pPr>
        <w:pStyle w:val="ConsPlusNormal"/>
        <w:jc w:val="both"/>
      </w:pPr>
      <w:r>
        <w:t xml:space="preserve">(в ред. Федеральных законов от 22.07.2005 </w:t>
      </w:r>
      <w:hyperlink r:id="rId1215" w:history="1">
        <w:r>
          <w:rPr>
            <w:color w:val="0000FF"/>
          </w:rPr>
          <w:t>N 119-ФЗ</w:t>
        </w:r>
      </w:hyperlink>
      <w:r>
        <w:t xml:space="preserve">, от 28.11.2025 </w:t>
      </w:r>
      <w:hyperlink r:id="rId1216" w:history="1">
        <w:r>
          <w:rPr>
            <w:color w:val="0000FF"/>
          </w:rPr>
          <w:t>N 425-ФЗ</w:t>
        </w:r>
      </w:hyperlink>
      <w:r>
        <w:t>)</w:t>
      </w:r>
    </w:p>
    <w:p w:rsidR="00BC6C53" w:rsidRDefault="00BC6C53">
      <w:pPr>
        <w:pStyle w:val="ConsPlusNormal"/>
        <w:spacing w:before="220"/>
        <w:ind w:firstLine="540"/>
        <w:jc w:val="both"/>
      </w:pPr>
      <w:r>
        <w:t xml:space="preserve">осуществление </w:t>
      </w:r>
      <w:hyperlink r:id="rId1217" w:history="1">
        <w:r>
          <w:rPr>
            <w:color w:val="0000FF"/>
          </w:rPr>
          <w:t>переводов</w:t>
        </w:r>
      </w:hyperlink>
      <w:r>
        <w:t xml:space="preserve"> по поручению организаций и физических лиц, в том числе банков-корреспондентов, по их банковским счетам;</w:t>
      </w:r>
    </w:p>
    <w:p w:rsidR="00BC6C53" w:rsidRDefault="00BC6C53">
      <w:pPr>
        <w:pStyle w:val="ConsPlusNormal"/>
        <w:jc w:val="both"/>
      </w:pPr>
      <w:r>
        <w:t xml:space="preserve">(в ред. Федерального </w:t>
      </w:r>
      <w:hyperlink r:id="rId1218" w:history="1">
        <w:r>
          <w:rPr>
            <w:color w:val="0000FF"/>
          </w:rPr>
          <w:t>закона</w:t>
        </w:r>
      </w:hyperlink>
      <w:r>
        <w:t xml:space="preserve"> от 26.07.2019 N 212-ФЗ)</w:t>
      </w:r>
    </w:p>
    <w:p w:rsidR="00BC6C53" w:rsidRDefault="00BC6C53">
      <w:pPr>
        <w:pStyle w:val="ConsPlusNormal"/>
        <w:spacing w:before="220"/>
        <w:ind w:firstLine="540"/>
        <w:jc w:val="both"/>
      </w:pPr>
      <w:r>
        <w:t>кассовое обслуживание организаций и физических лиц;</w:t>
      </w:r>
    </w:p>
    <w:p w:rsidR="00BC6C53" w:rsidRDefault="00BC6C53">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BC6C53" w:rsidRDefault="00BC6C53">
      <w:pPr>
        <w:pStyle w:val="ConsPlusNormal"/>
        <w:spacing w:before="220"/>
        <w:ind w:firstLine="540"/>
        <w:jc w:val="both"/>
      </w:pPr>
      <w:bookmarkStart w:id="86" w:name="Par919"/>
      <w:bookmarkEnd w:id="86"/>
      <w:r>
        <w:t xml:space="preserve">привлечение драгоценных металлов физических и юридических лиц во </w:t>
      </w:r>
      <w:hyperlink r:id="rId1219" w:history="1">
        <w:r>
          <w:rPr>
            <w:color w:val="0000FF"/>
          </w:rPr>
          <w:t>вклады</w:t>
        </w:r>
      </w:hyperlink>
      <w:r>
        <w:t xml:space="preserve"> (до востребования и на определенный срок), за исключением монет из драгоценных металлов;</w:t>
      </w:r>
    </w:p>
    <w:p w:rsidR="00BC6C53" w:rsidRDefault="00BC6C53">
      <w:pPr>
        <w:pStyle w:val="ConsPlusNormal"/>
        <w:jc w:val="both"/>
      </w:pPr>
      <w:r>
        <w:t xml:space="preserve">(в ред. Федерального </w:t>
      </w:r>
      <w:hyperlink r:id="rId1220" w:history="1">
        <w:r>
          <w:rPr>
            <w:color w:val="0000FF"/>
          </w:rPr>
          <w:t>закона</w:t>
        </w:r>
      </w:hyperlink>
      <w:r>
        <w:t xml:space="preserve"> от 26.07.2019 N 212-ФЗ)</w:t>
      </w:r>
    </w:p>
    <w:p w:rsidR="00BC6C53" w:rsidRDefault="00BC6C53">
      <w:pPr>
        <w:pStyle w:val="ConsPlusNormal"/>
        <w:spacing w:before="220"/>
        <w:ind w:firstLine="540"/>
        <w:jc w:val="both"/>
      </w:pPr>
      <w:r>
        <w:t xml:space="preserve">размещение указанных в </w:t>
      </w:r>
      <w:hyperlink w:anchor="Par919"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BC6C53" w:rsidRDefault="00BC6C53">
      <w:pPr>
        <w:pStyle w:val="ConsPlusNormal"/>
        <w:jc w:val="both"/>
      </w:pPr>
      <w:r>
        <w:t xml:space="preserve">(в ред. Федерального </w:t>
      </w:r>
      <w:hyperlink r:id="rId1221" w:history="1">
        <w:r>
          <w:rPr>
            <w:color w:val="0000FF"/>
          </w:rPr>
          <w:t>закона</w:t>
        </w:r>
      </w:hyperlink>
      <w:r>
        <w:t xml:space="preserve"> от 26.07.2019 N 212-ФЗ)</w:t>
      </w:r>
    </w:p>
    <w:p w:rsidR="00BC6C53" w:rsidRDefault="00BC6C53">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BC6C53" w:rsidRDefault="00BC6C53">
      <w:pPr>
        <w:pStyle w:val="ConsPlusNormal"/>
        <w:jc w:val="both"/>
      </w:pPr>
      <w:r>
        <w:t xml:space="preserve">(в ред. Федерального </w:t>
      </w:r>
      <w:hyperlink r:id="rId1222" w:history="1">
        <w:r>
          <w:rPr>
            <w:color w:val="0000FF"/>
          </w:rPr>
          <w:t>закона</w:t>
        </w:r>
      </w:hyperlink>
      <w:r>
        <w:t xml:space="preserve"> от 26.07.2019 N 212-ФЗ)</w:t>
      </w:r>
    </w:p>
    <w:p w:rsidR="00BC6C53" w:rsidRDefault="00BC6C53">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BC6C53" w:rsidRDefault="00BC6C53">
      <w:pPr>
        <w:pStyle w:val="ConsPlusNormal"/>
        <w:jc w:val="both"/>
      </w:pPr>
      <w:r>
        <w:t xml:space="preserve">(в ред. Федерального </w:t>
      </w:r>
      <w:hyperlink r:id="rId1223" w:history="1">
        <w:r>
          <w:rPr>
            <w:color w:val="0000FF"/>
          </w:rPr>
          <w:t>закона</w:t>
        </w:r>
      </w:hyperlink>
      <w:r>
        <w:t xml:space="preserve"> от 26.07.2019 N 212-ФЗ)</w:t>
      </w:r>
    </w:p>
    <w:p w:rsidR="00BC6C53" w:rsidRDefault="00BC6C53">
      <w:pPr>
        <w:pStyle w:val="ConsPlusNormal"/>
        <w:spacing w:before="220"/>
        <w:ind w:firstLine="540"/>
        <w:jc w:val="both"/>
      </w:pPr>
      <w:r>
        <w:t xml:space="preserve">абзац утратил силу с 1 октября 2019 года. - Федеральный </w:t>
      </w:r>
      <w:hyperlink r:id="rId1224" w:history="1">
        <w:r>
          <w:rPr>
            <w:color w:val="0000FF"/>
          </w:rPr>
          <w:t>закон</w:t>
        </w:r>
      </w:hyperlink>
      <w:r>
        <w:t xml:space="preserve"> от 26.07.2019 N 212-ФЗ;</w:t>
      </w:r>
    </w:p>
    <w:p w:rsidR="00BC6C53" w:rsidRDefault="00BC6C53">
      <w:pPr>
        <w:pStyle w:val="ConsPlusNormal"/>
        <w:jc w:val="both"/>
      </w:pPr>
      <w:r>
        <w:t xml:space="preserve">(пп. 3 в ред. Федерального </w:t>
      </w:r>
      <w:hyperlink r:id="rId1225" w:history="1">
        <w:r>
          <w:rPr>
            <w:color w:val="0000FF"/>
          </w:rPr>
          <w:t>закона</w:t>
        </w:r>
      </w:hyperlink>
      <w:r>
        <w:t xml:space="preserve"> от 29.12.2000 N 166-ФЗ)</w:t>
      </w:r>
    </w:p>
    <w:p w:rsidR="00BC6C53" w:rsidRDefault="00BC6C53">
      <w:pPr>
        <w:pStyle w:val="ConsPlusNormal"/>
        <w:spacing w:before="220"/>
        <w:ind w:firstLine="540"/>
        <w:jc w:val="both"/>
      </w:pPr>
      <w:r>
        <w:t xml:space="preserve">3.1) утратил силу. - Федеральный </w:t>
      </w:r>
      <w:hyperlink r:id="rId1226" w:history="1">
        <w:r>
          <w:rPr>
            <w:color w:val="0000FF"/>
          </w:rPr>
          <w:t>закон</w:t>
        </w:r>
      </w:hyperlink>
      <w:r>
        <w:t xml:space="preserve"> от 28.11.2025 N 425-ФЗ;</w:t>
      </w:r>
    </w:p>
    <w:p w:rsidR="00BC6C53" w:rsidRDefault="00BC6C53">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BC6C53" w:rsidRDefault="00BC6C53">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BC6C53" w:rsidRDefault="00BC6C53">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BC6C53" w:rsidRDefault="00BC6C53">
      <w:pPr>
        <w:pStyle w:val="ConsPlusNormal"/>
        <w:spacing w:before="220"/>
        <w:ind w:firstLine="540"/>
        <w:jc w:val="both"/>
      </w:pPr>
      <w:r>
        <w:t xml:space="preserve">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w:t>
      </w:r>
      <w:r>
        <w:lastRenderedPageBreak/>
        <w:t>персонала;</w:t>
      </w:r>
    </w:p>
    <w:p w:rsidR="00BC6C53" w:rsidRDefault="00BC6C53">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BC6C53" w:rsidRDefault="00BC6C53">
      <w:pPr>
        <w:pStyle w:val="ConsPlusNormal"/>
        <w:jc w:val="both"/>
      </w:pPr>
      <w:r>
        <w:t xml:space="preserve">(пп. 3.2 введен Федеральным </w:t>
      </w:r>
      <w:hyperlink r:id="rId1227" w:history="1">
        <w:r>
          <w:rPr>
            <w:color w:val="0000FF"/>
          </w:rPr>
          <w:t>законом</w:t>
        </w:r>
      </w:hyperlink>
      <w:r>
        <w:t xml:space="preserve"> от 26.07.2019 N 212-ФЗ)</w:t>
      </w:r>
    </w:p>
    <w:p w:rsidR="00BC6C53" w:rsidRDefault="00BC6C53">
      <w:pPr>
        <w:pStyle w:val="ConsPlusNormal"/>
        <w:spacing w:before="220"/>
        <w:ind w:firstLine="540"/>
        <w:jc w:val="both"/>
      </w:pPr>
      <w:r>
        <w:t>3.3) осуществление оператором платформы цифрового рубля следующих операций:</w:t>
      </w:r>
    </w:p>
    <w:p w:rsidR="00BC6C53" w:rsidRDefault="00BC6C53">
      <w:pPr>
        <w:pStyle w:val="ConsPlusNormal"/>
        <w:spacing w:before="220"/>
        <w:ind w:firstLine="540"/>
        <w:jc w:val="both"/>
      </w:pPr>
      <w:r>
        <w:t>открытие и ведение счетов цифрового рубля организаций и физических лиц;</w:t>
      </w:r>
    </w:p>
    <w:p w:rsidR="00BC6C53" w:rsidRDefault="00BC6C53">
      <w:pPr>
        <w:pStyle w:val="ConsPlusNormal"/>
        <w:spacing w:before="220"/>
        <w:ind w:firstLine="540"/>
        <w:jc w:val="both"/>
      </w:pPr>
      <w:r>
        <w:t>осуществление переводов (перечислений) денежных средств с использованием платформы цифрового рубля;</w:t>
      </w:r>
    </w:p>
    <w:p w:rsidR="00BC6C53" w:rsidRDefault="00BC6C53">
      <w:pPr>
        <w:pStyle w:val="ConsPlusNormal"/>
        <w:jc w:val="both"/>
      </w:pPr>
      <w:r>
        <w:t xml:space="preserve">(пп. 3.3 введен Федеральным </w:t>
      </w:r>
      <w:hyperlink r:id="rId1228" w:history="1">
        <w:r>
          <w:rPr>
            <w:color w:val="0000FF"/>
          </w:rPr>
          <w:t>законом</w:t>
        </w:r>
      </w:hyperlink>
      <w:r>
        <w:t xml:space="preserve"> от 19.12.2023 N 610-ФЗ)</w:t>
      </w:r>
    </w:p>
    <w:p w:rsidR="00BC6C53" w:rsidRDefault="00BC6C53">
      <w:pPr>
        <w:pStyle w:val="ConsPlusNormal"/>
        <w:spacing w:before="220"/>
        <w:ind w:firstLine="540"/>
        <w:jc w:val="both"/>
      </w:pPr>
      <w:r>
        <w:t>3.4) операции по выплате банками процентов в драгоценных металлах в слитках по договору банковского счета (вклада) в драгоценных металлах;</w:t>
      </w:r>
    </w:p>
    <w:p w:rsidR="00BC6C53" w:rsidRDefault="00BC6C53">
      <w:pPr>
        <w:pStyle w:val="ConsPlusNormal"/>
        <w:jc w:val="both"/>
      </w:pPr>
      <w:r>
        <w:t xml:space="preserve">(пп. 3.4 введен Федеральным </w:t>
      </w:r>
      <w:hyperlink r:id="rId1229" w:history="1">
        <w:r>
          <w:rPr>
            <w:color w:val="0000FF"/>
          </w:rPr>
          <w:t>законом</w:t>
        </w:r>
      </w:hyperlink>
      <w:r>
        <w:t xml:space="preserve"> от 17.11.2025 N 417-ФЗ)</w:t>
      </w:r>
    </w:p>
    <w:p w:rsidR="00BC6C53" w:rsidRDefault="00BC6C53">
      <w:pPr>
        <w:pStyle w:val="ConsPlusNormal"/>
        <w:spacing w:before="220"/>
        <w:ind w:firstLine="540"/>
        <w:jc w:val="both"/>
      </w:pPr>
      <w:r>
        <w:t>3.5) размещение банками драгоценных металлов, не привлеченных во вклады;</w:t>
      </w:r>
    </w:p>
    <w:p w:rsidR="00BC6C53" w:rsidRDefault="00BC6C53">
      <w:pPr>
        <w:pStyle w:val="ConsPlusNormal"/>
        <w:jc w:val="both"/>
      </w:pPr>
      <w:r>
        <w:t xml:space="preserve">(пп. 3.5 введен Федеральным </w:t>
      </w:r>
      <w:hyperlink r:id="rId1230" w:history="1">
        <w:r>
          <w:rPr>
            <w:color w:val="0000FF"/>
          </w:rPr>
          <w:t>законом</w:t>
        </w:r>
      </w:hyperlink>
      <w:r>
        <w:t xml:space="preserve"> от 17.11.2025 N 417-ФЗ)</w:t>
      </w:r>
    </w:p>
    <w:p w:rsidR="00BC6C53" w:rsidRDefault="00BC6C53">
      <w:pPr>
        <w:pStyle w:val="ConsPlusNormal"/>
        <w:spacing w:before="220"/>
        <w:ind w:firstLine="540"/>
        <w:jc w:val="both"/>
      </w:pPr>
      <w:r>
        <w:t xml:space="preserve">4) утратил силу. - Федеральный </w:t>
      </w:r>
      <w:hyperlink r:id="rId1231" w:history="1">
        <w:r>
          <w:rPr>
            <w:color w:val="0000FF"/>
          </w:rPr>
          <w:t>закон</w:t>
        </w:r>
      </w:hyperlink>
      <w:r>
        <w:t xml:space="preserve"> от 28.11.2025 N 425-ФЗ;</w:t>
      </w:r>
    </w:p>
    <w:p w:rsidR="00BC6C53" w:rsidRDefault="00BC6C53">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BC6C53" w:rsidRDefault="00BC6C53">
      <w:pPr>
        <w:pStyle w:val="ConsPlusNormal"/>
        <w:spacing w:before="220"/>
        <w:ind w:firstLine="540"/>
        <w:jc w:val="both"/>
      </w:pPr>
      <w:bookmarkStart w:id="87" w:name="Par946"/>
      <w:bookmarkEnd w:id="87"/>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232"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BC6C53" w:rsidRDefault="00BC6C53">
      <w:pPr>
        <w:pStyle w:val="ConsPlusNormal"/>
        <w:jc w:val="both"/>
      </w:pPr>
      <w:r>
        <w:t xml:space="preserve">(в ред. Федерального </w:t>
      </w:r>
      <w:hyperlink r:id="rId1233" w:history="1">
        <w:r>
          <w:rPr>
            <w:color w:val="0000FF"/>
          </w:rPr>
          <w:t>закона</w:t>
        </w:r>
      </w:hyperlink>
      <w:r>
        <w:t xml:space="preserve"> от 23.07.2008 N 160-ФЗ)</w:t>
      </w:r>
    </w:p>
    <w:p w:rsidR="00BC6C53" w:rsidRDefault="00BC6C53">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BC6C53" w:rsidRDefault="00BC6C53">
      <w:pPr>
        <w:pStyle w:val="ConsPlusNormal"/>
        <w:jc w:val="both"/>
      </w:pPr>
      <w:r>
        <w:t xml:space="preserve">(в ред. Федеральных законов от 30.12.2012 </w:t>
      </w:r>
      <w:hyperlink r:id="rId1234" w:history="1">
        <w:r>
          <w:rPr>
            <w:color w:val="0000FF"/>
          </w:rPr>
          <w:t>N 294-ФЗ</w:t>
        </w:r>
      </w:hyperlink>
      <w:r>
        <w:t xml:space="preserve">, от 23.03.2024 </w:t>
      </w:r>
      <w:hyperlink r:id="rId1235" w:history="1">
        <w:r>
          <w:rPr>
            <w:color w:val="0000FF"/>
          </w:rPr>
          <w:t>N 58-ФЗ</w:t>
        </w:r>
      </w:hyperlink>
      <w:r>
        <w:t>)</w:t>
      </w:r>
    </w:p>
    <w:p w:rsidR="00BC6C53" w:rsidRDefault="00BC6C53">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BC6C53" w:rsidRDefault="00BC6C53">
      <w:pPr>
        <w:pStyle w:val="ConsPlusNormal"/>
        <w:jc w:val="both"/>
      </w:pPr>
      <w:r>
        <w:t xml:space="preserve">(в ред. Федеральных законов от 29.12.2000 </w:t>
      </w:r>
      <w:hyperlink r:id="rId1236" w:history="1">
        <w:r>
          <w:rPr>
            <w:color w:val="0000FF"/>
          </w:rPr>
          <w:t>N 166-ФЗ</w:t>
        </w:r>
      </w:hyperlink>
      <w:r>
        <w:t xml:space="preserve">, от 30.12.2012 </w:t>
      </w:r>
      <w:hyperlink r:id="rId1237" w:history="1">
        <w:r>
          <w:rPr>
            <w:color w:val="0000FF"/>
          </w:rPr>
          <w:t>N 294-ФЗ</w:t>
        </w:r>
      </w:hyperlink>
      <w:r>
        <w:t>)</w:t>
      </w:r>
    </w:p>
    <w:p w:rsidR="00BC6C53" w:rsidRDefault="00BC6C53">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BC6C53" w:rsidRDefault="00BC6C53">
      <w:pPr>
        <w:pStyle w:val="ConsPlusNormal"/>
        <w:jc w:val="both"/>
      </w:pPr>
      <w:r>
        <w:t xml:space="preserve">(в ред. Федерального </w:t>
      </w:r>
      <w:hyperlink r:id="rId1238" w:history="1">
        <w:r>
          <w:rPr>
            <w:color w:val="0000FF"/>
          </w:rPr>
          <w:t>закона</w:t>
        </w:r>
      </w:hyperlink>
      <w:r>
        <w:t xml:space="preserve"> от 29.12.2000 N 166-ФЗ)</w:t>
      </w:r>
    </w:p>
    <w:p w:rsidR="00BC6C53" w:rsidRDefault="00BC6C53">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BC6C53" w:rsidRDefault="00BC6C53">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BC6C53" w:rsidRDefault="00BC6C53">
      <w:pPr>
        <w:pStyle w:val="ConsPlusNormal"/>
        <w:jc w:val="both"/>
      </w:pPr>
      <w:r>
        <w:t xml:space="preserve">(в ред. Федерального </w:t>
      </w:r>
      <w:hyperlink r:id="rId1239" w:history="1">
        <w:r>
          <w:rPr>
            <w:color w:val="0000FF"/>
          </w:rPr>
          <w:t>закона</w:t>
        </w:r>
      </w:hyperlink>
      <w:r>
        <w:t xml:space="preserve"> от 30.12.2012 N 294-ФЗ)</w:t>
      </w:r>
    </w:p>
    <w:p w:rsidR="00BC6C53" w:rsidRDefault="00BC6C53">
      <w:pPr>
        <w:pStyle w:val="ConsPlusNormal"/>
        <w:spacing w:before="220"/>
        <w:ind w:firstLine="540"/>
        <w:jc w:val="both"/>
      </w:pPr>
      <w:r>
        <w:lastRenderedPageBreak/>
        <w:t xml:space="preserve">средства, полученные страховщиком в порядке </w:t>
      </w:r>
      <w:hyperlink r:id="rId1240"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BC6C53" w:rsidRDefault="00BC6C53">
      <w:pPr>
        <w:pStyle w:val="ConsPlusNormal"/>
        <w:jc w:val="both"/>
      </w:pPr>
      <w:r>
        <w:t xml:space="preserve">(в ред. Федерального </w:t>
      </w:r>
      <w:hyperlink r:id="rId1241" w:history="1">
        <w:r>
          <w:rPr>
            <w:color w:val="0000FF"/>
          </w:rPr>
          <w:t>закона</w:t>
        </w:r>
      </w:hyperlink>
      <w:r>
        <w:t xml:space="preserve"> от 29.12.2000 N 166-ФЗ)</w:t>
      </w:r>
    </w:p>
    <w:p w:rsidR="00BC6C53" w:rsidRDefault="00BC6C53">
      <w:pPr>
        <w:pStyle w:val="ConsPlusNormal"/>
        <w:spacing w:before="220"/>
        <w:ind w:firstLine="540"/>
        <w:jc w:val="both"/>
      </w:pPr>
      <w:r>
        <w:t xml:space="preserve">средства, полученные страховщиком по заключенному в соответствии с </w:t>
      </w:r>
      <w:hyperlink r:id="rId124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BC6C53" w:rsidRDefault="00BC6C53">
      <w:pPr>
        <w:pStyle w:val="ConsPlusNormal"/>
        <w:jc w:val="both"/>
      </w:pPr>
      <w:r>
        <w:t xml:space="preserve">(абзац введен Федеральным </w:t>
      </w:r>
      <w:hyperlink r:id="rId1243" w:history="1">
        <w:r>
          <w:rPr>
            <w:color w:val="0000FF"/>
          </w:rPr>
          <w:t>законом</w:t>
        </w:r>
      </w:hyperlink>
      <w:r>
        <w:t xml:space="preserve"> от 25.12.2008 N 282-ФЗ)</w:t>
      </w:r>
    </w:p>
    <w:p w:rsidR="00BC6C53" w:rsidRDefault="00BC6C53">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BC6C53" w:rsidRDefault="00BC6C53">
      <w:pPr>
        <w:pStyle w:val="ConsPlusNormal"/>
        <w:jc w:val="both"/>
      </w:pPr>
      <w:r>
        <w:t xml:space="preserve">(абзац введен Федеральным </w:t>
      </w:r>
      <w:hyperlink r:id="rId1244" w:history="1">
        <w:r>
          <w:rPr>
            <w:color w:val="0000FF"/>
          </w:rPr>
          <w:t>законом</w:t>
        </w:r>
      </w:hyperlink>
      <w:r>
        <w:t xml:space="preserve"> от 29.11.2010 N 313-ФЗ)</w:t>
      </w:r>
    </w:p>
    <w:p w:rsidR="00BC6C53" w:rsidRDefault="00BC6C53">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245" w:history="1">
        <w:r>
          <w:rPr>
            <w:color w:val="0000FF"/>
          </w:rPr>
          <w:t>законодательством</w:t>
        </w:r>
      </w:hyperlink>
      <w:r>
        <w:t xml:space="preserve"> Российской Федерации об обязательном медицинском страховании);</w:t>
      </w:r>
    </w:p>
    <w:p w:rsidR="00BC6C53" w:rsidRDefault="00BC6C53">
      <w:pPr>
        <w:pStyle w:val="ConsPlusNormal"/>
        <w:jc w:val="both"/>
      </w:pPr>
      <w:r>
        <w:t xml:space="preserve">(абзац введен Федеральным </w:t>
      </w:r>
      <w:hyperlink r:id="rId1246" w:history="1">
        <w:r>
          <w:rPr>
            <w:color w:val="0000FF"/>
          </w:rPr>
          <w:t>законом</w:t>
        </w:r>
      </w:hyperlink>
      <w:r>
        <w:t xml:space="preserve"> от 29.11.2010 N 313-ФЗ)</w:t>
      </w:r>
    </w:p>
    <w:p w:rsidR="00BC6C53" w:rsidRDefault="00BC6C53">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BC6C53" w:rsidRDefault="00BC6C53">
      <w:pPr>
        <w:pStyle w:val="ConsPlusNormal"/>
        <w:jc w:val="both"/>
      </w:pPr>
      <w:r>
        <w:t xml:space="preserve">(абзац введен Федеральным </w:t>
      </w:r>
      <w:hyperlink r:id="rId1247" w:history="1">
        <w:r>
          <w:rPr>
            <w:color w:val="0000FF"/>
          </w:rPr>
          <w:t>законом</w:t>
        </w:r>
      </w:hyperlink>
      <w:r>
        <w:t xml:space="preserve"> от 29.11.2010 N 313-ФЗ)</w:t>
      </w:r>
    </w:p>
    <w:p w:rsidR="00BC6C53" w:rsidRDefault="00BC6C53">
      <w:pPr>
        <w:pStyle w:val="ConsPlusNormal"/>
        <w:spacing w:before="22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24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C6C53" w:rsidRDefault="00BC6C53">
      <w:pPr>
        <w:pStyle w:val="ConsPlusNormal"/>
        <w:jc w:val="both"/>
      </w:pPr>
      <w:r>
        <w:t xml:space="preserve">(пп. 7.1 в ред. Федерального </w:t>
      </w:r>
      <w:hyperlink r:id="rId1249" w:history="1">
        <w:r>
          <w:rPr>
            <w:color w:val="0000FF"/>
          </w:rPr>
          <w:t>закона</w:t>
        </w:r>
      </w:hyperlink>
      <w:r>
        <w:t xml:space="preserve"> от 08.08.2024 N 259-ФЗ)</w:t>
      </w:r>
    </w:p>
    <w:p w:rsidR="00BC6C53" w:rsidRDefault="00BC6C53">
      <w:pPr>
        <w:pStyle w:val="ConsPlusNormal"/>
        <w:spacing w:before="220"/>
        <w:ind w:firstLine="540"/>
        <w:jc w:val="both"/>
      </w:pPr>
      <w:r>
        <w:t xml:space="preserve">8) утратил силу. - Федеральный </w:t>
      </w:r>
      <w:hyperlink r:id="rId1250" w:history="1">
        <w:r>
          <w:rPr>
            <w:color w:val="0000FF"/>
          </w:rPr>
          <w:t>закон</w:t>
        </w:r>
      </w:hyperlink>
      <w:r>
        <w:t xml:space="preserve"> от 23.07.2013 N 198-ФЗ;</w:t>
      </w:r>
    </w:p>
    <w:p w:rsidR="00BC6C53" w:rsidRDefault="00BC6C53">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BC6C53" w:rsidRDefault="00BC6C53">
      <w:pPr>
        <w:pStyle w:val="ConsPlusNormal"/>
        <w:jc w:val="both"/>
      </w:pPr>
      <w:r>
        <w:t xml:space="preserve">(пп. 8.1 введен Федеральным </w:t>
      </w:r>
      <w:hyperlink r:id="rId1251" w:history="1">
        <w:r>
          <w:rPr>
            <w:color w:val="0000FF"/>
          </w:rPr>
          <w:t>законом</w:t>
        </w:r>
      </w:hyperlink>
      <w:r>
        <w:t xml:space="preserve"> от 22.07.2005 N 119-ФЗ)</w:t>
      </w:r>
    </w:p>
    <w:p w:rsidR="00BC6C53" w:rsidRDefault="00BC6C53">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(за исключением реализации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 реализация драгоценных металлов налогоплательщиками (за исключением указанных в </w:t>
      </w:r>
      <w:hyperlink w:anchor="Par1639" w:history="1">
        <w:r>
          <w:rPr>
            <w:color w:val="0000FF"/>
          </w:rPr>
          <w:t>подпунктах 6</w:t>
        </w:r>
      </w:hyperlink>
      <w:r>
        <w:t xml:space="preserve"> и </w:t>
      </w:r>
      <w:hyperlink w:anchor="Par1644" w:history="1">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w:t>
      </w:r>
      <w:r>
        <w:lastRenderedPageBreak/>
        <w:t>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BC6C53" w:rsidRDefault="00BC6C53">
      <w:pPr>
        <w:pStyle w:val="ConsPlusNormal"/>
        <w:jc w:val="both"/>
      </w:pPr>
      <w:r>
        <w:t xml:space="preserve">(в ред. Федеральных законов от 29.12.2022 </w:t>
      </w:r>
      <w:hyperlink r:id="rId1252" w:history="1">
        <w:r>
          <w:rPr>
            <w:color w:val="0000FF"/>
          </w:rPr>
          <w:t>N 596-ФЗ</w:t>
        </w:r>
      </w:hyperlink>
      <w:r>
        <w:t xml:space="preserve">, от 31.07.2023 </w:t>
      </w:r>
      <w:hyperlink r:id="rId1253" w:history="1">
        <w:r>
          <w:rPr>
            <w:color w:val="0000FF"/>
          </w:rPr>
          <w:t>N 389-ФЗ</w:t>
        </w:r>
      </w:hyperlink>
      <w:r>
        <w:t xml:space="preserve">, от 23.03.2024 </w:t>
      </w:r>
      <w:hyperlink r:id="rId1254" w:history="1">
        <w:r>
          <w:rPr>
            <w:color w:val="0000FF"/>
          </w:rPr>
          <w:t>N 49-ФЗ</w:t>
        </w:r>
      </w:hyperlink>
      <w:r>
        <w:t xml:space="preserve">, от 28.11.2025 </w:t>
      </w:r>
      <w:hyperlink r:id="rId1255" w:history="1">
        <w:r>
          <w:rPr>
            <w:color w:val="0000FF"/>
          </w:rPr>
          <w:t>N 425-ФЗ</w:t>
        </w:r>
      </w:hyperlink>
      <w:r>
        <w:t>)</w:t>
      </w:r>
    </w:p>
    <w:p w:rsidR="00BC6C53" w:rsidRDefault="00BC6C53">
      <w:pPr>
        <w:pStyle w:val="ConsPlusNormal"/>
        <w:spacing w:before="220"/>
        <w:ind w:firstLine="540"/>
        <w:jc w:val="both"/>
      </w:pPr>
      <w:r>
        <w:t xml:space="preserve">9.1) реализация драгоценных камней налогоплательщиками (за исключением указанных в </w:t>
      </w:r>
      <w:hyperlink w:anchor="Par1641" w:history="1">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ar1641" w:history="1">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BC6C53" w:rsidRDefault="00BC6C53">
      <w:pPr>
        <w:pStyle w:val="ConsPlusNormal"/>
        <w:jc w:val="both"/>
      </w:pPr>
      <w:r>
        <w:t xml:space="preserve">(пп. 9.1 введен Федеральным </w:t>
      </w:r>
      <w:hyperlink r:id="rId1256" w:history="1">
        <w:r>
          <w:rPr>
            <w:color w:val="0000FF"/>
          </w:rPr>
          <w:t>законом</w:t>
        </w:r>
      </w:hyperlink>
      <w:r>
        <w:t xml:space="preserve"> от 29.12.2022 N 596-ФЗ; в ред. Федерального </w:t>
      </w:r>
      <w:hyperlink r:id="rId1257" w:history="1">
        <w:r>
          <w:rPr>
            <w:color w:val="0000FF"/>
          </w:rPr>
          <w:t>закона</w:t>
        </w:r>
      </w:hyperlink>
      <w:r>
        <w:t xml:space="preserve"> от 31.07.2023 N 389-ФЗ)</w:t>
      </w:r>
    </w:p>
    <w:p w:rsidR="00BC6C53" w:rsidRDefault="00BC6C53">
      <w:pPr>
        <w:pStyle w:val="ConsPlusNormal"/>
        <w:spacing w:before="220"/>
        <w:ind w:firstLine="540"/>
        <w:jc w:val="both"/>
      </w:pPr>
      <w:r>
        <w:t xml:space="preserve">10) утратил силу. - Федеральный </w:t>
      </w:r>
      <w:hyperlink r:id="rId1258" w:history="1">
        <w:r>
          <w:rPr>
            <w:color w:val="0000FF"/>
          </w:rPr>
          <w:t>закон</w:t>
        </w:r>
      </w:hyperlink>
      <w:r>
        <w:t xml:space="preserve"> от 14.07.2022 N 323-ФЗ;</w:t>
      </w:r>
    </w:p>
    <w:p w:rsidR="00BC6C53" w:rsidRDefault="00BC6C53">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BC6C53" w:rsidRDefault="00BC6C53">
      <w:pPr>
        <w:pStyle w:val="ConsPlusNormal"/>
        <w:spacing w:before="220"/>
        <w:ind w:firstLine="540"/>
        <w:jc w:val="both"/>
      </w:pPr>
      <w:bookmarkStart w:id="88" w:name="Par978"/>
      <w:bookmarkEnd w:id="88"/>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259"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BC6C53" w:rsidRDefault="00BC6C53">
      <w:pPr>
        <w:pStyle w:val="ConsPlusNormal"/>
        <w:jc w:val="both"/>
      </w:pPr>
      <w:r>
        <w:t xml:space="preserve">(в ред. Федеральных законов от 18.07.2011 </w:t>
      </w:r>
      <w:hyperlink r:id="rId1260" w:history="1">
        <w:r>
          <w:rPr>
            <w:color w:val="0000FF"/>
          </w:rPr>
          <w:t>N 235-ФЗ</w:t>
        </w:r>
      </w:hyperlink>
      <w:r>
        <w:t xml:space="preserve">, от 23.04.2018 </w:t>
      </w:r>
      <w:hyperlink r:id="rId1261" w:history="1">
        <w:r>
          <w:rPr>
            <w:color w:val="0000FF"/>
          </w:rPr>
          <w:t>N 98-ФЗ</w:t>
        </w:r>
      </w:hyperlink>
      <w:r>
        <w:t xml:space="preserve">, от 26.07.2019 </w:t>
      </w:r>
      <w:hyperlink r:id="rId1262" w:history="1">
        <w:r>
          <w:rPr>
            <w:color w:val="0000FF"/>
          </w:rPr>
          <w:t>N 210-ФЗ</w:t>
        </w:r>
      </w:hyperlink>
      <w:r>
        <w:t>)</w:t>
      </w:r>
    </w:p>
    <w:p w:rsidR="00BC6C53" w:rsidRDefault="00BC6C53">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ar978"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BC6C53" w:rsidRDefault="00BC6C53">
      <w:pPr>
        <w:pStyle w:val="ConsPlusNormal"/>
        <w:jc w:val="both"/>
      </w:pPr>
      <w:r>
        <w:t xml:space="preserve">(абзац введен Федеральным </w:t>
      </w:r>
      <w:hyperlink r:id="rId1263" w:history="1">
        <w:r>
          <w:rPr>
            <w:color w:val="0000FF"/>
          </w:rPr>
          <w:t>законом</w:t>
        </w:r>
      </w:hyperlink>
      <w:r>
        <w:t xml:space="preserve"> от 26.07.2019 N 210-ФЗ)</w:t>
      </w:r>
    </w:p>
    <w:p w:rsidR="00BC6C53" w:rsidRDefault="00BC6C53">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ar978" w:history="1">
        <w:r>
          <w:rPr>
            <w:color w:val="0000FF"/>
          </w:rPr>
          <w:t>абзаце первом</w:t>
        </w:r>
      </w:hyperlink>
      <w:r>
        <w:t xml:space="preserve"> настоящего подпункта;</w:t>
      </w:r>
    </w:p>
    <w:p w:rsidR="00BC6C53" w:rsidRDefault="00BC6C53">
      <w:pPr>
        <w:pStyle w:val="ConsPlusNormal"/>
        <w:jc w:val="both"/>
      </w:pPr>
      <w:r>
        <w:t xml:space="preserve">(абзац введен Федеральным </w:t>
      </w:r>
      <w:hyperlink r:id="rId1264" w:history="1">
        <w:r>
          <w:rPr>
            <w:color w:val="0000FF"/>
          </w:rPr>
          <w:t>законом</w:t>
        </w:r>
      </w:hyperlink>
      <w:r>
        <w:t xml:space="preserve"> от 26.07.2019 N 210-ФЗ)</w:t>
      </w:r>
    </w:p>
    <w:p w:rsidR="00BC6C53" w:rsidRDefault="00BC6C53">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BC6C53" w:rsidRDefault="00BC6C53">
      <w:pPr>
        <w:pStyle w:val="ConsPlusNormal"/>
        <w:jc w:val="both"/>
      </w:pPr>
      <w:r>
        <w:t xml:space="preserve">(абзац введен Федеральным </w:t>
      </w:r>
      <w:hyperlink r:id="rId1265" w:history="1">
        <w:r>
          <w:rPr>
            <w:color w:val="0000FF"/>
          </w:rPr>
          <w:t>законом</w:t>
        </w:r>
      </w:hyperlink>
      <w:r>
        <w:t xml:space="preserve"> от 26.07.2019 N 210-ФЗ)</w:t>
      </w:r>
    </w:p>
    <w:p w:rsidR="00BC6C53" w:rsidRDefault="00BC6C53">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BC6C53" w:rsidRDefault="00BC6C53">
      <w:pPr>
        <w:pStyle w:val="ConsPlusNormal"/>
        <w:jc w:val="both"/>
      </w:pPr>
      <w:r>
        <w:t xml:space="preserve">(в ред. Федеральных законов от 19.07.2011 </w:t>
      </w:r>
      <w:hyperlink r:id="rId1266" w:history="1">
        <w:r>
          <w:rPr>
            <w:color w:val="0000FF"/>
          </w:rPr>
          <w:t>N 245-ФЗ</w:t>
        </w:r>
      </w:hyperlink>
      <w:r>
        <w:t xml:space="preserve">, от 29.12.2014 </w:t>
      </w:r>
      <w:hyperlink r:id="rId1267" w:history="1">
        <w:r>
          <w:rPr>
            <w:color w:val="0000FF"/>
          </w:rPr>
          <w:t>N 479-ФЗ</w:t>
        </w:r>
      </w:hyperlink>
      <w:r>
        <w:t>)</w:t>
      </w:r>
    </w:p>
    <w:p w:rsidR="00BC6C53" w:rsidRDefault="00BC6C53">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BC6C53" w:rsidRDefault="00BC6C53">
      <w:pPr>
        <w:pStyle w:val="ConsPlusNormal"/>
        <w:jc w:val="both"/>
      </w:pPr>
      <w:r>
        <w:t xml:space="preserve">(в ред. Федеральных законов от 31.12.2002 </w:t>
      </w:r>
      <w:hyperlink r:id="rId1268" w:history="1">
        <w:r>
          <w:rPr>
            <w:color w:val="0000FF"/>
          </w:rPr>
          <w:t>N 187-ФЗ</w:t>
        </w:r>
      </w:hyperlink>
      <w:r>
        <w:t xml:space="preserve">, от 27.07.2006 </w:t>
      </w:r>
      <w:hyperlink r:id="rId1269" w:history="1">
        <w:r>
          <w:rPr>
            <w:color w:val="0000FF"/>
          </w:rPr>
          <w:t>N 137-ФЗ</w:t>
        </w:r>
      </w:hyperlink>
      <w:r>
        <w:t>)</w:t>
      </w:r>
    </w:p>
    <w:p w:rsidR="00BC6C53" w:rsidRDefault="00BC6C53">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270" w:history="1">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BC6C53" w:rsidRDefault="00BC6C53">
      <w:pPr>
        <w:pStyle w:val="ConsPlusNormal"/>
        <w:jc w:val="both"/>
      </w:pPr>
      <w:r>
        <w:t xml:space="preserve">(в ред. Федеральных законов от 16.04.2022 </w:t>
      </w:r>
      <w:hyperlink r:id="rId1271" w:history="1">
        <w:r>
          <w:rPr>
            <w:color w:val="0000FF"/>
          </w:rPr>
          <w:t>N 96-ФЗ</w:t>
        </w:r>
      </w:hyperlink>
      <w:r>
        <w:t xml:space="preserve">, от 14.07.2022 </w:t>
      </w:r>
      <w:hyperlink r:id="rId1272" w:history="1">
        <w:r>
          <w:rPr>
            <w:color w:val="0000FF"/>
          </w:rPr>
          <w:t>N 323-ФЗ</w:t>
        </w:r>
      </w:hyperlink>
      <w:r>
        <w:t>)</w:t>
      </w:r>
    </w:p>
    <w:p w:rsidR="00BC6C53" w:rsidRDefault="00BC6C53">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273" w:history="1">
        <w:r>
          <w:rPr>
            <w:color w:val="0000FF"/>
          </w:rPr>
          <w:t>законом</w:t>
        </w:r>
      </w:hyperlink>
      <w:r>
        <w:t xml:space="preserve"> "О рынке ценных бумаг".</w:t>
      </w:r>
    </w:p>
    <w:p w:rsidR="00BC6C53" w:rsidRDefault="00BC6C53">
      <w:pPr>
        <w:pStyle w:val="ConsPlusNormal"/>
        <w:jc w:val="both"/>
      </w:pPr>
      <w:r>
        <w:t xml:space="preserve">(в ред. Федерального </w:t>
      </w:r>
      <w:hyperlink r:id="rId1274" w:history="1">
        <w:r>
          <w:rPr>
            <w:color w:val="0000FF"/>
          </w:rPr>
          <w:t>закона</w:t>
        </w:r>
      </w:hyperlink>
      <w:r>
        <w:t xml:space="preserve"> от 14.07.2022 N 323-ФЗ)</w:t>
      </w:r>
    </w:p>
    <w:p w:rsidR="00BC6C53" w:rsidRDefault="00BC6C53">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275" w:history="1">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BC6C53" w:rsidRDefault="00BC6C53">
      <w:pPr>
        <w:pStyle w:val="ConsPlusNormal"/>
        <w:jc w:val="both"/>
      </w:pPr>
      <w:r>
        <w:t xml:space="preserve">(абзац введен Федеральным </w:t>
      </w:r>
      <w:hyperlink r:id="rId1276" w:history="1">
        <w:r>
          <w:rPr>
            <w:color w:val="0000FF"/>
          </w:rPr>
          <w:t>законом</w:t>
        </w:r>
      </w:hyperlink>
      <w:r>
        <w:t xml:space="preserve"> от 14.07.2022 N 323-ФЗ)</w:t>
      </w:r>
    </w:p>
    <w:p w:rsidR="00BC6C53" w:rsidRDefault="00BC6C53">
      <w:pPr>
        <w:pStyle w:val="ConsPlusNormal"/>
        <w:jc w:val="both"/>
      </w:pPr>
      <w:r>
        <w:t xml:space="preserve">(пп. 15 в ред. Федерального </w:t>
      </w:r>
      <w:hyperlink r:id="rId1277" w:history="1">
        <w:r>
          <w:rPr>
            <w:color w:val="0000FF"/>
          </w:rPr>
          <w:t>закона</w:t>
        </w:r>
      </w:hyperlink>
      <w:r>
        <w:t xml:space="preserve"> от 25.11.2009 N 281-ФЗ)</w:t>
      </w:r>
    </w:p>
    <w:p w:rsidR="00BC6C53" w:rsidRDefault="00BC6C53">
      <w:pPr>
        <w:pStyle w:val="ConsPlusNormal"/>
        <w:spacing w:before="220"/>
        <w:ind w:firstLine="540"/>
        <w:jc w:val="both"/>
      </w:pPr>
      <w:r>
        <w:t xml:space="preserve">15.1) утратил силу с 1 января 2007 года. - Федеральный </w:t>
      </w:r>
      <w:hyperlink r:id="rId1278" w:history="1">
        <w:r>
          <w:rPr>
            <w:color w:val="0000FF"/>
          </w:rPr>
          <w:t>закон</w:t>
        </w:r>
      </w:hyperlink>
      <w:r>
        <w:t xml:space="preserve"> от 27.07.2006 N 137-ФЗ;</w:t>
      </w:r>
    </w:p>
    <w:p w:rsidR="00BC6C53" w:rsidRDefault="00BC6C53">
      <w:pPr>
        <w:pStyle w:val="ConsPlusNormal"/>
        <w:spacing w:before="220"/>
        <w:ind w:firstLine="540"/>
        <w:jc w:val="both"/>
      </w:pPr>
      <w:r>
        <w:t>15.2) операции, осуществляемые в рамках клиринговой деятельности:</w:t>
      </w:r>
    </w:p>
    <w:p w:rsidR="00BC6C53" w:rsidRDefault="00BC6C53">
      <w:pPr>
        <w:pStyle w:val="ConsPlusNormal"/>
        <w:spacing w:before="220"/>
        <w:ind w:firstLine="540"/>
        <w:jc w:val="both"/>
      </w:pPr>
      <w: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w:t>
      </w:r>
      <w:r>
        <w:lastRenderedPageBreak/>
        <w:t>имущества в имущественный пул клиринговой организации (из имущественного пула клиринговой организации);</w:t>
      </w:r>
    </w:p>
    <w:p w:rsidR="00BC6C53" w:rsidRDefault="00BC6C53">
      <w:pPr>
        <w:pStyle w:val="ConsPlusNormal"/>
        <w:jc w:val="both"/>
      </w:pPr>
      <w:r>
        <w:t xml:space="preserve">(в ред. Федерального </w:t>
      </w:r>
      <w:hyperlink r:id="rId1279" w:history="1">
        <w:r>
          <w:rPr>
            <w:color w:val="0000FF"/>
          </w:rPr>
          <w:t>закона</w:t>
        </w:r>
      </w:hyperlink>
      <w:r>
        <w:t xml:space="preserve"> от 28.11.2015 N 326-ФЗ)</w:t>
      </w:r>
    </w:p>
    <w:p w:rsidR="00BC6C53" w:rsidRDefault="00BC6C53">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280" w:history="1">
        <w:r>
          <w:rPr>
            <w:color w:val="0000FF"/>
          </w:rPr>
          <w:t>закона</w:t>
        </w:r>
      </w:hyperlink>
      <w:r>
        <w:t xml:space="preserve"> от 7 февраля 2011 года N 7-ФЗ "О клиринге и клиринговой деятельности";</w:t>
      </w:r>
    </w:p>
    <w:p w:rsidR="00BC6C53" w:rsidRDefault="00BC6C53">
      <w:pPr>
        <w:pStyle w:val="ConsPlusNormal"/>
        <w:jc w:val="both"/>
      </w:pPr>
      <w:r>
        <w:t xml:space="preserve">(пп. 15.2 введен Федеральным </w:t>
      </w:r>
      <w:hyperlink r:id="rId1281" w:history="1">
        <w:r>
          <w:rPr>
            <w:color w:val="0000FF"/>
          </w:rPr>
          <w:t>законом</w:t>
        </w:r>
      </w:hyperlink>
      <w:r>
        <w:t xml:space="preserve"> от 28.12.2013 N 420-ФЗ)</w:t>
      </w:r>
    </w:p>
    <w:p w:rsidR="00BC6C53" w:rsidRDefault="00BC6C53">
      <w:pPr>
        <w:pStyle w:val="ConsPlusNormal"/>
        <w:spacing w:before="220"/>
        <w:ind w:firstLine="540"/>
        <w:jc w:val="both"/>
      </w:pPr>
      <w:r>
        <w:t>15.3) операции по выдаче поручительств (гарантий) налогоплательщиком, не являющимся банком;</w:t>
      </w:r>
    </w:p>
    <w:p w:rsidR="00BC6C53" w:rsidRDefault="00BC6C53">
      <w:pPr>
        <w:pStyle w:val="ConsPlusNormal"/>
        <w:jc w:val="both"/>
      </w:pPr>
      <w:r>
        <w:t xml:space="preserve">(пп. 15.3 введен Федеральным </w:t>
      </w:r>
      <w:hyperlink r:id="rId1282" w:history="1">
        <w:r>
          <w:rPr>
            <w:color w:val="0000FF"/>
          </w:rPr>
          <w:t>законом</w:t>
        </w:r>
      </w:hyperlink>
      <w:r>
        <w:t xml:space="preserve"> от 30.11.2016 N 401-ФЗ)</w:t>
      </w:r>
    </w:p>
    <w:p w:rsidR="00BC6C53" w:rsidRDefault="00BC6C53">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BC6C53" w:rsidRDefault="00BC6C53">
      <w:pPr>
        <w:pStyle w:val="ConsPlusNormal"/>
        <w:jc w:val="both"/>
      </w:pPr>
      <w:r>
        <w:t xml:space="preserve">(пп. 15.4 введен Федеральным </w:t>
      </w:r>
      <w:hyperlink r:id="rId1283" w:history="1">
        <w:r>
          <w:rPr>
            <w:color w:val="0000FF"/>
          </w:rPr>
          <w:t>законом</w:t>
        </w:r>
      </w:hyperlink>
      <w:r>
        <w:t xml:space="preserve"> от 17.02.2023 N 22-ФЗ)</w:t>
      </w:r>
    </w:p>
    <w:p w:rsidR="00BC6C53" w:rsidRDefault="00BC6C53">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8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BC6C53" w:rsidRDefault="00BC6C53">
      <w:pPr>
        <w:pStyle w:val="ConsPlusNormal"/>
        <w:jc w:val="both"/>
      </w:pPr>
      <w:r>
        <w:t xml:space="preserve">(в ред. Федеральных законов от 23.07.2013 </w:t>
      </w:r>
      <w:hyperlink r:id="rId1285" w:history="1">
        <w:r>
          <w:rPr>
            <w:color w:val="0000FF"/>
          </w:rPr>
          <w:t>N 215-ФЗ</w:t>
        </w:r>
      </w:hyperlink>
      <w:r>
        <w:t xml:space="preserve">, от 27.11.2017 </w:t>
      </w:r>
      <w:hyperlink r:id="rId1286" w:history="1">
        <w:r>
          <w:rPr>
            <w:color w:val="0000FF"/>
          </w:rPr>
          <w:t>N 346-ФЗ</w:t>
        </w:r>
      </w:hyperlink>
      <w:r>
        <w:t>)</w:t>
      </w:r>
    </w:p>
    <w:p w:rsidR="00BC6C53" w:rsidRDefault="00BC6C53">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BC6C53" w:rsidRDefault="00BC6C53">
      <w:pPr>
        <w:pStyle w:val="ConsPlusNormal"/>
        <w:spacing w:before="220"/>
        <w:ind w:firstLine="540"/>
        <w:jc w:val="both"/>
      </w:pPr>
      <w:r>
        <w:t>разработка конструкции инженерного объекта или технической системы;</w:t>
      </w:r>
    </w:p>
    <w:p w:rsidR="00BC6C53" w:rsidRDefault="00BC6C53">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BC6C53" w:rsidRDefault="00BC6C53">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BC6C53" w:rsidRDefault="00BC6C53">
      <w:pPr>
        <w:pStyle w:val="ConsPlusNormal"/>
        <w:jc w:val="both"/>
      </w:pPr>
      <w:r>
        <w:t xml:space="preserve">(пп. 16.1 введен Федеральным </w:t>
      </w:r>
      <w:hyperlink r:id="rId1287" w:history="1">
        <w:r>
          <w:rPr>
            <w:color w:val="0000FF"/>
          </w:rPr>
          <w:t>законом</w:t>
        </w:r>
      </w:hyperlink>
      <w:r>
        <w:t xml:space="preserve"> от 19.07.2007 N 195-ФЗ)</w:t>
      </w:r>
    </w:p>
    <w:p w:rsidR="00BC6C53" w:rsidRDefault="00BC6C53">
      <w:pPr>
        <w:pStyle w:val="ConsPlusNormal"/>
        <w:spacing w:before="220"/>
        <w:ind w:firstLine="540"/>
        <w:jc w:val="both"/>
      </w:pPr>
      <w:r>
        <w:t xml:space="preserve">17) утратил силу. - Федеральный </w:t>
      </w:r>
      <w:hyperlink r:id="rId1288" w:history="1">
        <w:r>
          <w:rPr>
            <w:color w:val="0000FF"/>
          </w:rPr>
          <w:t>закон</w:t>
        </w:r>
      </w:hyperlink>
      <w:r>
        <w:t xml:space="preserve"> от 05.08.2000 N 118-ФЗ;</w:t>
      </w:r>
    </w:p>
    <w:p w:rsidR="00BC6C53" w:rsidRDefault="00BC6C53">
      <w:pPr>
        <w:pStyle w:val="ConsPlusNormal"/>
        <w:spacing w:before="220"/>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w:t>
      </w:r>
      <w:r>
        <w:lastRenderedPageBreak/>
        <w:t>являющимися бланками строгой отчетности;</w:t>
      </w:r>
    </w:p>
    <w:p w:rsidR="00BC6C53" w:rsidRDefault="00BC6C53">
      <w:pPr>
        <w:pStyle w:val="ConsPlusNormal"/>
        <w:jc w:val="both"/>
      </w:pPr>
      <w:r>
        <w:t xml:space="preserve">(в ред. Федеральных законов от 29.05.2002 </w:t>
      </w:r>
      <w:hyperlink r:id="rId1289" w:history="1">
        <w:r>
          <w:rPr>
            <w:color w:val="0000FF"/>
          </w:rPr>
          <w:t>N 57-ФЗ</w:t>
        </w:r>
      </w:hyperlink>
      <w:r>
        <w:t xml:space="preserve">, от 22.07.2005 </w:t>
      </w:r>
      <w:hyperlink r:id="rId1290" w:history="1">
        <w:r>
          <w:rPr>
            <w:color w:val="0000FF"/>
          </w:rPr>
          <w:t>N 119-ФЗ</w:t>
        </w:r>
      </w:hyperlink>
      <w:r>
        <w:t>)</w:t>
      </w:r>
    </w:p>
    <w:p w:rsidR="00BC6C53" w:rsidRDefault="00BC6C53">
      <w:pPr>
        <w:pStyle w:val="ConsPlusNormal"/>
        <w:spacing w:before="220"/>
        <w:ind w:firstLine="540"/>
        <w:jc w:val="both"/>
      </w:pPr>
      <w:r>
        <w:t>19) проведение работ (оказание услуг) по тушению лесных пожаров;</w:t>
      </w:r>
    </w:p>
    <w:p w:rsidR="00BC6C53" w:rsidRDefault="00BC6C53">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BC6C53" w:rsidRDefault="00BC6C53">
      <w:pPr>
        <w:pStyle w:val="ConsPlusNormal"/>
        <w:jc w:val="both"/>
      </w:pPr>
      <w:r>
        <w:t xml:space="preserve">(в ред. Федерального </w:t>
      </w:r>
      <w:hyperlink r:id="rId1291" w:history="1">
        <w:r>
          <w:rPr>
            <w:color w:val="0000FF"/>
          </w:rPr>
          <w:t>закона</w:t>
        </w:r>
      </w:hyperlink>
      <w:r>
        <w:t xml:space="preserve"> от 29.12.2000 N 166-ФЗ)</w:t>
      </w:r>
    </w:p>
    <w:p w:rsidR="00BC6C53" w:rsidRDefault="00BC6C53">
      <w:pPr>
        <w:pStyle w:val="ConsPlusNormal"/>
        <w:spacing w:before="220"/>
        <w:ind w:firstLine="540"/>
        <w:jc w:val="both"/>
      </w:pPr>
      <w:r>
        <w:t xml:space="preserve">21) утратил силу. - Федеральный </w:t>
      </w:r>
      <w:hyperlink r:id="rId1292" w:history="1">
        <w:r>
          <w:rPr>
            <w:color w:val="0000FF"/>
          </w:rPr>
          <w:t>закон</w:t>
        </w:r>
      </w:hyperlink>
      <w:r>
        <w:t xml:space="preserve"> от 05.08.2000 N 118-ФЗ;</w:t>
      </w:r>
    </w:p>
    <w:p w:rsidR="00BC6C53" w:rsidRDefault="00BC6C53">
      <w:pPr>
        <w:pStyle w:val="ConsPlusNormal"/>
        <w:spacing w:before="220"/>
        <w:ind w:firstLine="540"/>
        <w:jc w:val="both"/>
      </w:pPr>
      <w:r>
        <w:t>22) реализация жилых домов, жилых помещений, а также долей в них;</w:t>
      </w:r>
    </w:p>
    <w:p w:rsidR="00BC6C53" w:rsidRDefault="00BC6C53">
      <w:pPr>
        <w:pStyle w:val="ConsPlusNormal"/>
        <w:jc w:val="both"/>
      </w:pPr>
      <w:r>
        <w:t xml:space="preserve">(пп. 22 введен Федеральным </w:t>
      </w:r>
      <w:hyperlink r:id="rId1293" w:history="1">
        <w:r>
          <w:rPr>
            <w:color w:val="0000FF"/>
          </w:rPr>
          <w:t>законом</w:t>
        </w:r>
      </w:hyperlink>
      <w:r>
        <w:t xml:space="preserve"> от 20.08.2004 N 109-ФЗ)</w:t>
      </w:r>
    </w:p>
    <w:p w:rsidR="00BC6C53" w:rsidRDefault="00BC6C53">
      <w:pPr>
        <w:pStyle w:val="ConsPlusNormal"/>
        <w:spacing w:before="220"/>
        <w:ind w:firstLine="540"/>
        <w:jc w:val="both"/>
      </w:pPr>
      <w:r>
        <w:t>23) передача доли в праве на общее имущество в многоквартирном доме при реализации квартир;</w:t>
      </w:r>
    </w:p>
    <w:p w:rsidR="00BC6C53" w:rsidRDefault="00BC6C53">
      <w:pPr>
        <w:pStyle w:val="ConsPlusNormal"/>
        <w:jc w:val="both"/>
      </w:pPr>
      <w:r>
        <w:t xml:space="preserve">(пп. 23 введен Федеральным </w:t>
      </w:r>
      <w:hyperlink r:id="rId1294" w:history="1">
        <w:r>
          <w:rPr>
            <w:color w:val="0000FF"/>
          </w:rPr>
          <w:t>законом</w:t>
        </w:r>
      </w:hyperlink>
      <w:r>
        <w:t xml:space="preserve"> от 20.08.2004 N 109-ФЗ)</w:t>
      </w:r>
    </w:p>
    <w:p w:rsidR="00BC6C53" w:rsidRDefault="00BC6C53">
      <w:pPr>
        <w:pStyle w:val="ConsPlusNormal"/>
        <w:spacing w:before="22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9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BC6C53" w:rsidRDefault="00BC6C53">
      <w:pPr>
        <w:pStyle w:val="ConsPlusNormal"/>
        <w:jc w:val="both"/>
      </w:pPr>
      <w:r>
        <w:t xml:space="preserve">(пп. 23.1 в ред. Федерального </w:t>
      </w:r>
      <w:hyperlink r:id="rId1296" w:history="1">
        <w:r>
          <w:rPr>
            <w:color w:val="0000FF"/>
          </w:rPr>
          <w:t>закона</w:t>
        </w:r>
      </w:hyperlink>
      <w:r>
        <w:t xml:space="preserve"> от 31.07.2023 N 389-ФЗ)</w:t>
      </w:r>
    </w:p>
    <w:p w:rsidR="00BC6C53" w:rsidRDefault="00BC6C53">
      <w:pPr>
        <w:pStyle w:val="ConsPlusNormal"/>
        <w:spacing w:before="220"/>
        <w:ind w:firstLine="540"/>
        <w:jc w:val="both"/>
      </w:pPr>
      <w:r>
        <w:t xml:space="preserve">23.2) работы подрядчика, выполняемые на основании договора строительного подряда, заключенного с физическим лицом в соответствии с Федеральным </w:t>
      </w:r>
      <w:hyperlink r:id="rId1297" w:history="1">
        <w:r>
          <w:rPr>
            <w:color w:val="0000FF"/>
          </w:rPr>
          <w:t>законом</w:t>
        </w:r>
      </w:hyperlink>
      <w:r>
        <w:t xml:space="preserve"> от 22 июля 2024 года N 186-ФЗ "О строительстве жилых домов по договорам строительного подряда с использованием счетов эскроу";</w:t>
      </w:r>
    </w:p>
    <w:p w:rsidR="00BC6C53" w:rsidRDefault="00BC6C53">
      <w:pPr>
        <w:pStyle w:val="ConsPlusNormal"/>
        <w:jc w:val="both"/>
      </w:pPr>
      <w:r>
        <w:t xml:space="preserve">(пп. 23.2 введен Федеральным </w:t>
      </w:r>
      <w:hyperlink r:id="rId1298" w:history="1">
        <w:r>
          <w:rPr>
            <w:color w:val="0000FF"/>
          </w:rPr>
          <w:t>законом</w:t>
        </w:r>
      </w:hyperlink>
      <w:r>
        <w:t xml:space="preserve"> от 08.08.2024 N 283-ФЗ)</w:t>
      </w:r>
    </w:p>
    <w:p w:rsidR="00BC6C53" w:rsidRDefault="00BC6C53">
      <w:pPr>
        <w:pStyle w:val="ConsPlusNormal"/>
        <w:spacing w:before="220"/>
        <w:ind w:firstLine="540"/>
        <w:jc w:val="both"/>
      </w:pPr>
      <w:r>
        <w:t xml:space="preserve">24) утратил силу с 1 января 2008 года. - Федеральный </w:t>
      </w:r>
      <w:hyperlink r:id="rId1299" w:history="1">
        <w:r>
          <w:rPr>
            <w:color w:val="0000FF"/>
          </w:rPr>
          <w:t>закон</w:t>
        </w:r>
      </w:hyperlink>
      <w:r>
        <w:t xml:space="preserve"> от 17.05.2007 N 85-ФЗ;</w:t>
      </w:r>
    </w:p>
    <w:p w:rsidR="00BC6C53" w:rsidRDefault="00BC6C53">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BC6C53" w:rsidRDefault="00BC6C53">
      <w:pPr>
        <w:pStyle w:val="ConsPlusNormal"/>
        <w:jc w:val="both"/>
      </w:pPr>
      <w:r>
        <w:t xml:space="preserve">(пп. 25 введен Федеральным </w:t>
      </w:r>
      <w:hyperlink r:id="rId1300" w:history="1">
        <w:r>
          <w:rPr>
            <w:color w:val="0000FF"/>
          </w:rPr>
          <w:t>законом</w:t>
        </w:r>
      </w:hyperlink>
      <w:r>
        <w:t xml:space="preserve"> от 22.07.2005 N 119-ФЗ; в ред. Федерального </w:t>
      </w:r>
      <w:hyperlink r:id="rId130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26) операции по </w:t>
      </w:r>
      <w:hyperlink r:id="rId1302"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BC6C53" w:rsidRDefault="00BC6C53">
      <w:pPr>
        <w:pStyle w:val="ConsPlusNormal"/>
        <w:jc w:val="both"/>
      </w:pPr>
      <w:r>
        <w:t xml:space="preserve">(пп. 26 введен Федеральным </w:t>
      </w:r>
      <w:hyperlink r:id="rId1303" w:history="1">
        <w:r>
          <w:rPr>
            <w:color w:val="0000FF"/>
          </w:rPr>
          <w:t>законом</w:t>
        </w:r>
      </w:hyperlink>
      <w:r>
        <w:t xml:space="preserve"> от 19.07.2007 N 195-ФЗ; в ред. Федеральных законов от 25.11.2009 </w:t>
      </w:r>
      <w:hyperlink r:id="rId1304" w:history="1">
        <w:r>
          <w:rPr>
            <w:color w:val="0000FF"/>
          </w:rPr>
          <w:t>N 281-ФЗ</w:t>
        </w:r>
      </w:hyperlink>
      <w:r>
        <w:t xml:space="preserve">, от 14.07.2022 </w:t>
      </w:r>
      <w:hyperlink r:id="rId1305" w:history="1">
        <w:r>
          <w:rPr>
            <w:color w:val="0000FF"/>
          </w:rPr>
          <w:t>N 323-ФЗ</w:t>
        </w:r>
      </w:hyperlink>
      <w:r>
        <w:t>)</w:t>
      </w:r>
    </w:p>
    <w:p w:rsidR="00BC6C53" w:rsidRDefault="00BC6C53">
      <w:pPr>
        <w:pStyle w:val="ConsPlusNormal"/>
        <w:spacing w:before="22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306" w:history="1">
        <w:r>
          <w:rPr>
            <w:color w:val="0000FF"/>
          </w:rPr>
          <w:t>законодательством</w:t>
        </w:r>
      </w:hyperlink>
      <w:r>
        <w:t xml:space="preserve"> Российской Федерации о несостоятельности (банкротстве) лиц, </w:t>
      </w:r>
      <w:r>
        <w:lastRenderedPageBreak/>
        <w:t>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BC6C53" w:rsidRDefault="00BC6C53">
      <w:pPr>
        <w:pStyle w:val="ConsPlusNormal"/>
        <w:jc w:val="both"/>
      </w:pPr>
      <w:r>
        <w:t xml:space="preserve">(пп. 26.1 введен Федеральным </w:t>
      </w:r>
      <w:hyperlink r:id="rId1307"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27) проведение работ (оказание услуг) </w:t>
      </w:r>
      <w:hyperlink r:id="rId1308" w:history="1">
        <w:r>
          <w:rPr>
            <w:color w:val="0000FF"/>
          </w:rPr>
          <w:t>резидентами портовой особой экономической зоны</w:t>
        </w:r>
      </w:hyperlink>
      <w:r>
        <w:t xml:space="preserve"> в портовой особой экономической зоне;</w:t>
      </w:r>
    </w:p>
    <w:p w:rsidR="00BC6C53" w:rsidRDefault="00BC6C53">
      <w:pPr>
        <w:pStyle w:val="ConsPlusNormal"/>
        <w:jc w:val="both"/>
      </w:pPr>
      <w:r>
        <w:t xml:space="preserve">(пп. 27 введен Федеральным </w:t>
      </w:r>
      <w:hyperlink r:id="rId1309" w:history="1">
        <w:r>
          <w:rPr>
            <w:color w:val="0000FF"/>
          </w:rPr>
          <w:t>законом</w:t>
        </w:r>
      </w:hyperlink>
      <w:r>
        <w:t xml:space="preserve"> от 30.10.2007 N 240-ФЗ)</w:t>
      </w:r>
    </w:p>
    <w:p w:rsidR="00BC6C53" w:rsidRDefault="00BC6C53">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BC6C53" w:rsidRDefault="00BC6C53">
      <w:pPr>
        <w:pStyle w:val="ConsPlusNormal"/>
        <w:jc w:val="both"/>
      </w:pPr>
      <w:r>
        <w:t xml:space="preserve">(пп. 28 введен Федеральным </w:t>
      </w:r>
      <w:hyperlink r:id="rId1310" w:history="1">
        <w:r>
          <w:rPr>
            <w:color w:val="0000FF"/>
          </w:rPr>
          <w:t>законом</w:t>
        </w:r>
      </w:hyperlink>
      <w:r>
        <w:t xml:space="preserve"> от 17.07.2009 N 161-ФЗ)</w:t>
      </w:r>
    </w:p>
    <w:p w:rsidR="00BC6C53" w:rsidRDefault="00BC6C53">
      <w:pPr>
        <w:pStyle w:val="ConsPlusNormal"/>
        <w:spacing w:before="220"/>
        <w:ind w:firstLine="540"/>
        <w:jc w:val="both"/>
      </w:pPr>
      <w:r>
        <w:t xml:space="preserve">28.1) применялся по 31 декабря 2020 года. - Федеральный </w:t>
      </w:r>
      <w:hyperlink r:id="rId1311" w:history="1">
        <w:r>
          <w:rPr>
            <w:color w:val="0000FF"/>
          </w:rPr>
          <w:t>закон</w:t>
        </w:r>
      </w:hyperlink>
      <w:r>
        <w:t xml:space="preserve"> от 26.03.2020 N 68-ФЗ;</w:t>
      </w:r>
    </w:p>
    <w:p w:rsidR="00BC6C53" w:rsidRDefault="00BC6C53">
      <w:pPr>
        <w:pStyle w:val="ConsPlusNormal"/>
        <w:spacing w:before="22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312" w:history="1">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BC6C53" w:rsidRDefault="00BC6C53">
      <w:pPr>
        <w:pStyle w:val="ConsPlusNormal"/>
        <w:jc w:val="both"/>
      </w:pPr>
      <w:r>
        <w:t xml:space="preserve">(пп. 29 введен Федеральным </w:t>
      </w:r>
      <w:hyperlink r:id="rId1313" w:history="1">
        <w:r>
          <w:rPr>
            <w:color w:val="0000FF"/>
          </w:rPr>
          <w:t>законом</w:t>
        </w:r>
      </w:hyperlink>
      <w:r>
        <w:t xml:space="preserve"> от 28.11.2009 N 287-ФЗ; в ред. Федеральных законов от 07.12.2011 </w:t>
      </w:r>
      <w:hyperlink r:id="rId1314" w:history="1">
        <w:r>
          <w:rPr>
            <w:color w:val="0000FF"/>
          </w:rPr>
          <w:t>N 417-ФЗ</w:t>
        </w:r>
      </w:hyperlink>
      <w:r>
        <w:t xml:space="preserve">, от 26.07.2019 </w:t>
      </w:r>
      <w:hyperlink r:id="rId1315" w:history="1">
        <w:r>
          <w:rPr>
            <w:color w:val="0000FF"/>
          </w:rPr>
          <w:t>N 211-ФЗ</w:t>
        </w:r>
      </w:hyperlink>
      <w:r>
        <w:t xml:space="preserve">, от 08.08.2024 </w:t>
      </w:r>
      <w:hyperlink r:id="rId1316" w:history="1">
        <w:r>
          <w:rPr>
            <w:color w:val="0000FF"/>
          </w:rPr>
          <w:t>N 259-ФЗ</w:t>
        </w:r>
      </w:hyperlink>
      <w:r>
        <w:t>)</w:t>
      </w:r>
    </w:p>
    <w:p w:rsidR="00BC6C53" w:rsidRDefault="00BC6C53">
      <w:pPr>
        <w:pStyle w:val="ConsPlusNormal"/>
        <w:spacing w:before="22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BC6C53" w:rsidRDefault="00BC6C53">
      <w:pPr>
        <w:pStyle w:val="ConsPlusNormal"/>
        <w:jc w:val="both"/>
      </w:pPr>
      <w:r>
        <w:t xml:space="preserve">(пп. 29.1 введен Федеральным </w:t>
      </w:r>
      <w:hyperlink r:id="rId1317"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30) реализация </w:t>
      </w:r>
      <w:hyperlink r:id="rId1318" w:history="1">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19"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320" w:history="1">
        <w:r>
          <w:rPr>
            <w:color w:val="0000FF"/>
          </w:rPr>
          <w:t>кодексом</w:t>
        </w:r>
      </w:hyperlink>
      <w:r>
        <w:t xml:space="preserve"> Российской Федерации;</w:t>
      </w:r>
    </w:p>
    <w:p w:rsidR="00BC6C53" w:rsidRDefault="00BC6C53">
      <w:pPr>
        <w:pStyle w:val="ConsPlusNormal"/>
        <w:jc w:val="both"/>
      </w:pPr>
      <w:r>
        <w:t xml:space="preserve">(пп. 30 введен Федеральным </w:t>
      </w:r>
      <w:hyperlink r:id="rId1321" w:history="1">
        <w:r>
          <w:rPr>
            <w:color w:val="0000FF"/>
          </w:rPr>
          <w:t>законом</w:t>
        </w:r>
      </w:hyperlink>
      <w:r>
        <w:t xml:space="preserve"> от 28.11.2009 N 287-ФЗ, в ред. Федерального </w:t>
      </w:r>
      <w:hyperlink r:id="rId1322" w:history="1">
        <w:r>
          <w:rPr>
            <w:color w:val="0000FF"/>
          </w:rPr>
          <w:t>закона</w:t>
        </w:r>
      </w:hyperlink>
      <w:r>
        <w:t xml:space="preserve"> от </w:t>
      </w:r>
      <w:r>
        <w:lastRenderedPageBreak/>
        <w:t>25.12.2012 N 271-ФЗ)</w:t>
      </w:r>
    </w:p>
    <w:p w:rsidR="00BC6C53" w:rsidRDefault="00BC6C53">
      <w:pPr>
        <w:pStyle w:val="ConsPlusNormal"/>
        <w:spacing w:before="220"/>
        <w:ind w:firstLine="540"/>
        <w:jc w:val="both"/>
      </w:pPr>
      <w:r>
        <w:t xml:space="preserve">31) утратил силу с 1 января 2017 года. - Федеральный </w:t>
      </w:r>
      <w:hyperlink r:id="rId1323" w:history="1">
        <w:r>
          <w:rPr>
            <w:color w:val="0000FF"/>
          </w:rPr>
          <w:t>закон</w:t>
        </w:r>
      </w:hyperlink>
      <w:r>
        <w:t xml:space="preserve"> от 27.12.2009 N 379-ФЗ;</w:t>
      </w:r>
    </w:p>
    <w:p w:rsidR="00BC6C53" w:rsidRDefault="00BC6C53">
      <w:pPr>
        <w:pStyle w:val="ConsPlusNormal"/>
        <w:spacing w:before="220"/>
        <w:ind w:firstLine="540"/>
        <w:jc w:val="both"/>
      </w:pPr>
      <w:bookmarkStart w:id="89" w:name="Par1048"/>
      <w:bookmarkEnd w:id="89"/>
      <w:r>
        <w:t xml:space="preserve">32) безвозмездное оказание услуг по производству и (или) распространению социальной рекламы в соответствии с </w:t>
      </w:r>
      <w:hyperlink r:id="rId1324" w:history="1">
        <w:r>
          <w:rPr>
            <w:color w:val="0000FF"/>
          </w:rPr>
          <w:t>законодательством</w:t>
        </w:r>
      </w:hyperlink>
      <w:r>
        <w:t xml:space="preserve"> Российской Федерации о рекламе.</w:t>
      </w:r>
    </w:p>
    <w:p w:rsidR="00BC6C53" w:rsidRDefault="00BC6C53">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BC6C53" w:rsidRDefault="00BC6C53">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BC6C53" w:rsidRDefault="00BC6C53">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BC6C53" w:rsidRDefault="00BC6C53">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BC6C53" w:rsidRDefault="00BC6C53">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BC6C53" w:rsidRDefault="00BC6C53">
      <w:pPr>
        <w:pStyle w:val="ConsPlusNormal"/>
        <w:jc w:val="both"/>
      </w:pPr>
      <w:r>
        <w:t xml:space="preserve">(пп. 32 введен Федеральным </w:t>
      </w:r>
      <w:hyperlink r:id="rId1325" w:history="1">
        <w:r>
          <w:rPr>
            <w:color w:val="0000FF"/>
          </w:rPr>
          <w:t>законом</w:t>
        </w:r>
      </w:hyperlink>
      <w:r>
        <w:t xml:space="preserve"> от 18.07.2011 N 235-ФЗ)</w:t>
      </w:r>
    </w:p>
    <w:p w:rsidR="00BC6C53" w:rsidRDefault="00BC6C53">
      <w:pPr>
        <w:pStyle w:val="ConsPlusNormal"/>
        <w:spacing w:before="220"/>
        <w:ind w:firstLine="540"/>
        <w:jc w:val="both"/>
      </w:pPr>
      <w:r>
        <w:t xml:space="preserve">33) услуги участников </w:t>
      </w:r>
      <w:hyperlink r:id="rId1326" w:history="1">
        <w:r>
          <w:rPr>
            <w:color w:val="0000FF"/>
          </w:rPr>
          <w:t>договора</w:t>
        </w:r>
      </w:hyperlink>
      <w:r>
        <w:t xml:space="preserve"> инвестиционного товарищества - управляющих товарищей по ведению общих дел товарищей;</w:t>
      </w:r>
    </w:p>
    <w:p w:rsidR="00BC6C53" w:rsidRDefault="00BC6C53">
      <w:pPr>
        <w:pStyle w:val="ConsPlusNormal"/>
        <w:jc w:val="both"/>
      </w:pPr>
      <w:r>
        <w:t xml:space="preserve">(пп. 33 введен Федеральным </w:t>
      </w:r>
      <w:hyperlink r:id="rId1327" w:history="1">
        <w:r>
          <w:rPr>
            <w:color w:val="0000FF"/>
          </w:rPr>
          <w:t>законом</w:t>
        </w:r>
      </w:hyperlink>
      <w:r>
        <w:t xml:space="preserve"> от 28.11.2011 N 336-ФЗ)</w:t>
      </w:r>
    </w:p>
    <w:p w:rsidR="00BC6C53" w:rsidRDefault="00BC6C53">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BC6C53" w:rsidRDefault="00BC6C53">
      <w:pPr>
        <w:pStyle w:val="ConsPlusNormal"/>
        <w:jc w:val="both"/>
      </w:pPr>
      <w:r>
        <w:t xml:space="preserve">(пп. 34 введен Федеральным </w:t>
      </w:r>
      <w:hyperlink r:id="rId1328" w:history="1">
        <w:r>
          <w:rPr>
            <w:color w:val="0000FF"/>
          </w:rPr>
          <w:t>законом</w:t>
        </w:r>
      </w:hyperlink>
      <w:r>
        <w:t xml:space="preserve"> от 28.11.2011 N 336-ФЗ)</w:t>
      </w:r>
    </w:p>
    <w:p w:rsidR="00BC6C53" w:rsidRDefault="00BC6C53">
      <w:pPr>
        <w:pStyle w:val="ConsPlusNormal"/>
        <w:spacing w:before="220"/>
        <w:ind w:firstLine="540"/>
        <w:jc w:val="both"/>
      </w:pPr>
      <w:r>
        <w:t xml:space="preserve">35) утратил силу с 1 января 2025 года. - Федеральный </w:t>
      </w:r>
      <w:hyperlink r:id="rId1329" w:history="1">
        <w:r>
          <w:rPr>
            <w:color w:val="0000FF"/>
          </w:rPr>
          <w:t>закон</w:t>
        </w:r>
      </w:hyperlink>
      <w:r>
        <w:t xml:space="preserve"> от 23.06.2016 N 187-ФЗ;</w:t>
      </w:r>
    </w:p>
    <w:p w:rsidR="00BC6C53" w:rsidRDefault="00BC6C53">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330"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BC6C53" w:rsidRDefault="00BC6C53">
      <w:pPr>
        <w:pStyle w:val="ConsPlusNormal"/>
        <w:jc w:val="both"/>
      </w:pPr>
      <w:r>
        <w:t xml:space="preserve">(пп. 36 введен Федеральным </w:t>
      </w:r>
      <w:hyperlink r:id="rId1331" w:history="1">
        <w:r>
          <w:rPr>
            <w:color w:val="0000FF"/>
          </w:rPr>
          <w:t>законом</w:t>
        </w:r>
      </w:hyperlink>
      <w:r>
        <w:t xml:space="preserve"> от 04.06.2018 N 143-ФЗ)</w:t>
      </w:r>
    </w:p>
    <w:p w:rsidR="00BC6C53" w:rsidRDefault="00BC6C53">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BC6C53" w:rsidRDefault="00BC6C53">
      <w:pPr>
        <w:pStyle w:val="ConsPlusNormal"/>
        <w:jc w:val="both"/>
      </w:pPr>
      <w:r>
        <w:t xml:space="preserve">(пп. 37 введен Федеральным </w:t>
      </w:r>
      <w:hyperlink r:id="rId1332" w:history="1">
        <w:r>
          <w:rPr>
            <w:color w:val="0000FF"/>
          </w:rPr>
          <w:t>законом</w:t>
        </w:r>
      </w:hyperlink>
      <w:r>
        <w:t xml:space="preserve"> от 27.11.2018 N 424-ФЗ)</w:t>
      </w:r>
    </w:p>
    <w:p w:rsidR="00BC6C53" w:rsidRDefault="00BC6C53">
      <w:pPr>
        <w:pStyle w:val="ConsPlusNormal"/>
        <w:spacing w:before="220"/>
        <w:ind w:firstLine="540"/>
        <w:jc w:val="both"/>
      </w:pPr>
      <w:bookmarkStart w:id="90" w:name="Par1064"/>
      <w:bookmarkEnd w:id="90"/>
      <w:r>
        <w:t xml:space="preserve">38) </w:t>
      </w:r>
      <w:hyperlink r:id="rId1333" w:history="1">
        <w:r>
          <w:rPr>
            <w:color w:val="0000FF"/>
          </w:rPr>
          <w:t>оказание 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w:t>
      </w:r>
      <w:r>
        <w:lastRenderedPageBreak/>
        <w:t>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BC6C53" w:rsidRDefault="00BC6C53">
      <w:pPr>
        <w:pStyle w:val="ConsPlusNormal"/>
        <w:spacing w:before="220"/>
        <w:ind w:firstLine="540"/>
        <w:jc w:val="both"/>
      </w:pPr>
      <w:r>
        <w:t>Услугами общественного питания в целях настоящего подпункта не признается реализация:</w:t>
      </w:r>
    </w:p>
    <w:p w:rsidR="00BC6C53" w:rsidRDefault="00BC6C53">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BC6C53" w:rsidRDefault="00BC6C53">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BC6C53" w:rsidRDefault="00BC6C53">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BC6C53" w:rsidRDefault="00BC6C53">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ar6477" w:history="1">
        <w:r>
          <w:rPr>
            <w:color w:val="0000FF"/>
          </w:rPr>
          <w:t>главой 23</w:t>
        </w:r>
      </w:hyperlink>
      <w:r>
        <w:t xml:space="preserve">, </w:t>
      </w:r>
      <w:hyperlink w:anchor="Par9660" w:history="1">
        <w:r>
          <w:rPr>
            <w:color w:val="0000FF"/>
          </w:rPr>
          <w:t>25</w:t>
        </w:r>
      </w:hyperlink>
      <w:r>
        <w:t xml:space="preserve"> или </w:t>
      </w:r>
      <w:hyperlink w:anchor="Par23972" w:history="1">
        <w:r>
          <w:rPr>
            <w:color w:val="0000FF"/>
          </w:rPr>
          <w:t>26.2</w:t>
        </w:r>
      </w:hyperlink>
      <w:r>
        <w:t xml:space="preserve"> настоящего Кодекса, не превысила в совокупности три миллиарда рублей;</w:t>
      </w:r>
    </w:p>
    <w:p w:rsidR="00BC6C53" w:rsidRDefault="00BC6C53">
      <w:pPr>
        <w:pStyle w:val="ConsPlusNormal"/>
        <w:jc w:val="both"/>
      </w:pPr>
      <w:r>
        <w:t xml:space="preserve">(в ред. Федерального </w:t>
      </w:r>
      <w:hyperlink r:id="rId1334" w:history="1">
        <w:r>
          <w:rPr>
            <w:color w:val="0000FF"/>
          </w:rPr>
          <w:t>закона</w:t>
        </w:r>
      </w:hyperlink>
      <w:r>
        <w:t xml:space="preserve"> от 23.07.2025 N 227-ФЗ)</w:t>
      </w:r>
    </w:p>
    <w:p w:rsidR="00BC6C53" w:rsidRDefault="00BC6C53">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ar6477" w:history="1">
        <w:r>
          <w:rPr>
            <w:color w:val="0000FF"/>
          </w:rPr>
          <w:t>главой 23</w:t>
        </w:r>
      </w:hyperlink>
      <w:r>
        <w:t xml:space="preserve">, </w:t>
      </w:r>
      <w:hyperlink w:anchor="Par9660" w:history="1">
        <w:r>
          <w:rPr>
            <w:color w:val="0000FF"/>
          </w:rPr>
          <w:t>25</w:t>
        </w:r>
      </w:hyperlink>
      <w:r>
        <w:t xml:space="preserve"> или </w:t>
      </w:r>
      <w:hyperlink w:anchor="Par23972" w:history="1">
        <w:r>
          <w:rPr>
            <w:color w:val="0000FF"/>
          </w:rPr>
          <w:t>26.2</w:t>
        </w:r>
      </w:hyperlink>
      <w:r>
        <w:t xml:space="preserve"> настоящего Кодекса;</w:t>
      </w:r>
    </w:p>
    <w:p w:rsidR="00BC6C53" w:rsidRDefault="00BC6C53">
      <w:pPr>
        <w:pStyle w:val="ConsPlusNormal"/>
        <w:spacing w:before="220"/>
        <w:ind w:firstLine="540"/>
        <w:jc w:val="both"/>
      </w:pPr>
      <w:bookmarkStart w:id="91" w:name="Par1072"/>
      <w:bookmarkEnd w:id="91"/>
      <w:r>
        <w:t xml:space="preserve">если за календарный год, предшествующий году, в котором применяется освобождение, среднемесячный размер </w:t>
      </w:r>
      <w:hyperlink r:id="rId1335" w:history="1">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336"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hyperlink r:id="rId1337" w:history="1">
        <w:r>
          <w:rPr>
            <w:color w:val="0000FF"/>
          </w:rPr>
          <w:t>информационно-статистической системе</w:t>
        </w:r>
      </w:hyperlink>
      <w:r>
        <w:t>,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BC6C53" w:rsidRDefault="00BC6C53">
      <w:pPr>
        <w:pStyle w:val="ConsPlusNormal"/>
        <w:spacing w:before="220"/>
        <w:ind w:firstLine="540"/>
        <w:jc w:val="both"/>
      </w:pPr>
      <w:r>
        <w:t xml:space="preserve">В целях применения </w:t>
      </w:r>
      <w:hyperlink w:anchor="Par1072" w:history="1">
        <w:r>
          <w:rPr>
            <w:color w:val="0000FF"/>
          </w:rPr>
          <w:t>абзаца восьмого</w:t>
        </w:r>
      </w:hyperlink>
      <w:r>
        <w:t xml:space="preserve"> настоящего подпункта среднемесячный размер </w:t>
      </w:r>
      <w:r>
        <w:lastRenderedPageBreak/>
        <w:t>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BC6C53" w:rsidRDefault="00BC6C53">
      <w:pPr>
        <w:pStyle w:val="ConsPlusNormal"/>
        <w:spacing w:before="22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BC6C53" w:rsidRDefault="00BC6C53">
      <w:pPr>
        <w:pStyle w:val="ConsPlusNormal"/>
        <w:spacing w:before="22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BC6C53" w:rsidRDefault="00BC6C53">
      <w:pPr>
        <w:pStyle w:val="ConsPlusNormal"/>
        <w:jc w:val="both"/>
      </w:pPr>
      <w:r>
        <w:t xml:space="preserve">(в ред. Федерального </w:t>
      </w:r>
      <w:hyperlink r:id="rId1338" w:history="1">
        <w:r>
          <w:rPr>
            <w:color w:val="0000FF"/>
          </w:rPr>
          <w:t>закона</w:t>
        </w:r>
      </w:hyperlink>
      <w:r>
        <w:t xml:space="preserve"> от 25.04.2026 N 104-ФЗ)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12 пп. 38 п. 3 ст. 149 распространяется на правоотношения, возникшие с 01.04.2026 (ФЗ от 25.04.2026 </w:t>
            </w:r>
            <w:hyperlink r:id="rId1339" w:history="1">
              <w:r>
                <w:rPr>
                  <w:color w:val="0000FF"/>
                </w:rPr>
                <w:t>N 104-ФЗ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Организации и индивидуальные предприниматели, применяющие упрощенную систему налогообложения, у которых за 2025 год сумма доходов, рассчитываемых с учетом положений </w:t>
      </w:r>
      <w:hyperlink w:anchor="Par331" w:history="1">
        <w:r>
          <w:rPr>
            <w:color w:val="0000FF"/>
          </w:rPr>
          <w:t>абзацев пятого</w:t>
        </w:r>
      </w:hyperlink>
      <w:r>
        <w:t xml:space="preserve">, </w:t>
      </w:r>
      <w:hyperlink w:anchor="Par335" w:history="1">
        <w:r>
          <w:rPr>
            <w:color w:val="0000FF"/>
          </w:rPr>
          <w:t>седьмого</w:t>
        </w:r>
      </w:hyperlink>
      <w:r>
        <w:t xml:space="preserve"> - </w:t>
      </w:r>
      <w:hyperlink w:anchor="Par343" w:history="1">
        <w:r>
          <w:rPr>
            <w:color w:val="0000FF"/>
          </w:rPr>
          <w:t>десятого пункта 1 статьи 145</w:t>
        </w:r>
      </w:hyperlink>
      <w:r>
        <w:t xml:space="preserve"> настоящего Кодекса, не превысила в совокупности 60 миллионов рублей и которые утратили с 1 января 2026 года освобождение от исполнения обязанностей налогоплательщика, связанных с исчислением и уплатой налога, и индивидуальные предприниматели, утратившие с 1 января 2026 года право на применение патентной системы налогообложения, у которых за 2025 год, в котором применялась патентная система налогообложения, доходы от реализации, учитываемые в соответствии с </w:t>
      </w:r>
      <w:hyperlink w:anchor="Par24742" w:history="1">
        <w:r>
          <w:rPr>
            <w:color w:val="0000FF"/>
          </w:rPr>
          <w:t>главой 26.5</w:t>
        </w:r>
      </w:hyperlink>
      <w:r>
        <w:t xml:space="preserve"> настоящего Кодекса, не превысили в совокупности 60 миллионов рублей, по 31 декабря 2026 года включительно имеют право на освобождение, предусмотренное настоящим подпунктом, если за 2025 год удельный вес доходов от реализации услуг общественного питания в общей сумме указанных доходов организации или индивидуального предпринимателя составил не менее 70 процентов;</w:t>
      </w:r>
    </w:p>
    <w:p w:rsidR="00BC6C53" w:rsidRDefault="00BC6C53">
      <w:pPr>
        <w:pStyle w:val="ConsPlusNormal"/>
        <w:jc w:val="both"/>
      </w:pPr>
      <w:r>
        <w:t xml:space="preserve">(абзац введен Федеральным </w:t>
      </w:r>
      <w:hyperlink r:id="rId1340" w:history="1">
        <w:r>
          <w:rPr>
            <w:color w:val="0000FF"/>
          </w:rPr>
          <w:t>законом</w:t>
        </w:r>
      </w:hyperlink>
      <w:r>
        <w:t xml:space="preserve"> от 25.04.2026 N 104-ФЗ)</w:t>
      </w:r>
    </w:p>
    <w:p w:rsidR="00BC6C53" w:rsidRDefault="00BC6C53">
      <w:pPr>
        <w:pStyle w:val="ConsPlusNormal"/>
        <w:jc w:val="both"/>
      </w:pPr>
      <w:r>
        <w:t xml:space="preserve">(пп. 38 в ред. Федерального </w:t>
      </w:r>
      <w:hyperlink r:id="rId1341" w:history="1">
        <w:r>
          <w:rPr>
            <w:color w:val="0000FF"/>
          </w:rPr>
          <w:t>закона</w:t>
        </w:r>
      </w:hyperlink>
      <w:r>
        <w:t xml:space="preserve"> от 27.11.2023 N 539-ФЗ)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01.01.2031 пп. 39 п. 3 ст. 149 утрачивает силу (</w:t>
            </w:r>
            <w:hyperlink r:id="rId1342" w:history="1">
              <w:r>
                <w:rPr>
                  <w:color w:val="0000FF"/>
                </w:rPr>
                <w:t>ФЗ</w:t>
              </w:r>
            </w:hyperlink>
            <w:r>
              <w:rPr>
                <w:color w:val="392C69"/>
              </w:rPr>
              <w:t xml:space="preserve"> от 31.07.2023 N 389-ФЗ (в ред. от 28.11.2025)).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BC6C53" w:rsidRDefault="00BC6C53">
      <w:pPr>
        <w:pStyle w:val="ConsPlusNormal"/>
        <w:jc w:val="both"/>
      </w:pPr>
      <w:r>
        <w:t xml:space="preserve">(пп. 39 введен Федеральным </w:t>
      </w:r>
      <w:hyperlink r:id="rId1343"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40) передача международными холдинговыми компаниями субъекту Российской </w:t>
      </w:r>
      <w:r>
        <w:lastRenderedPageBreak/>
        <w:t xml:space="preserve">Федерации либо муниципальному образованию результатов работ и (или) имущества в соответствии с </w:t>
      </w:r>
      <w:hyperlink w:anchor="Par13714" w:history="1">
        <w:r>
          <w:rPr>
            <w:color w:val="0000FF"/>
          </w:rPr>
          <w:t>абзацами вторым</w:t>
        </w:r>
      </w:hyperlink>
      <w:r>
        <w:t xml:space="preserve"> - </w:t>
      </w:r>
      <w:hyperlink w:anchor="Par13716" w:history="1">
        <w:r>
          <w:rPr>
            <w:color w:val="0000FF"/>
          </w:rPr>
          <w:t>четвертым пункта 4 статьи 284.10</w:t>
        </w:r>
      </w:hyperlink>
      <w:r>
        <w:t xml:space="preserve"> настоящего Кодекса.</w:t>
      </w:r>
    </w:p>
    <w:p w:rsidR="00BC6C53" w:rsidRDefault="00BC6C53">
      <w:pPr>
        <w:pStyle w:val="ConsPlusNormal"/>
        <w:jc w:val="both"/>
      </w:pPr>
      <w:r>
        <w:t xml:space="preserve">(пп. 40 введен Федеральным </w:t>
      </w:r>
      <w:hyperlink r:id="rId1344" w:history="1">
        <w:r>
          <w:rPr>
            <w:color w:val="0000FF"/>
          </w:rPr>
          <w:t>законом</w:t>
        </w:r>
      </w:hyperlink>
      <w:r>
        <w:t xml:space="preserve"> от 19.12.2023 N 595-ФЗ)</w:t>
      </w:r>
    </w:p>
    <w:p w:rsidR="00BC6C53" w:rsidRDefault="00BC6C53">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BC6C53" w:rsidRDefault="00BC6C53">
      <w:pPr>
        <w:pStyle w:val="ConsPlusNormal"/>
        <w:jc w:val="both"/>
      </w:pPr>
      <w:r>
        <w:t xml:space="preserve">(в ред. Федерального </w:t>
      </w:r>
      <w:hyperlink r:id="rId1345" w:history="1">
        <w:r>
          <w:rPr>
            <w:color w:val="0000FF"/>
          </w:rPr>
          <w:t>закона</w:t>
        </w:r>
      </w:hyperlink>
      <w:r>
        <w:t xml:space="preserve"> от 29.12.2000 N 166-ФЗ)</w:t>
      </w:r>
    </w:p>
    <w:p w:rsidR="00BC6C53" w:rsidRDefault="00BC6C53">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ar896"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BC6C53" w:rsidRDefault="00BC6C53">
      <w:pPr>
        <w:pStyle w:val="ConsPlusNormal"/>
        <w:jc w:val="both"/>
      </w:pPr>
      <w:r>
        <w:t xml:space="preserve">(в ред. Федерального </w:t>
      </w:r>
      <w:hyperlink r:id="rId1346" w:history="1">
        <w:r>
          <w:rPr>
            <w:color w:val="0000FF"/>
          </w:rPr>
          <w:t>закона</w:t>
        </w:r>
      </w:hyperlink>
      <w:r>
        <w:t xml:space="preserve"> от 27.07.2010 N 229-ФЗ)</w:t>
      </w:r>
    </w:p>
    <w:p w:rsidR="00BC6C53" w:rsidRDefault="00BC6C53">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896"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BC6C53" w:rsidRDefault="00BC6C53">
      <w:pPr>
        <w:pStyle w:val="ConsPlusNormal"/>
        <w:jc w:val="both"/>
      </w:pPr>
      <w:r>
        <w:t xml:space="preserve">(в ред. Федерального </w:t>
      </w:r>
      <w:hyperlink r:id="rId1347" w:history="1">
        <w:r>
          <w:rPr>
            <w:color w:val="0000FF"/>
          </w:rPr>
          <w:t>закона</w:t>
        </w:r>
      </w:hyperlink>
      <w:r>
        <w:t xml:space="preserve"> от 29.05.2002 N 57-ФЗ)</w:t>
      </w:r>
    </w:p>
    <w:p w:rsidR="00BC6C53" w:rsidRDefault="00BC6C53">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BC6C53" w:rsidRDefault="00BC6C53">
      <w:pPr>
        <w:pStyle w:val="ConsPlusNormal"/>
        <w:jc w:val="both"/>
      </w:pPr>
      <w:r>
        <w:t xml:space="preserve">(в ред. Федерального </w:t>
      </w:r>
      <w:hyperlink r:id="rId1348" w:history="1">
        <w:r>
          <w:rPr>
            <w:color w:val="0000FF"/>
          </w:rPr>
          <w:t>закона</w:t>
        </w:r>
      </w:hyperlink>
      <w:r>
        <w:t xml:space="preserve"> от 29.05.2002 N 57-ФЗ)</w:t>
      </w:r>
    </w:p>
    <w:p w:rsidR="00BC6C53" w:rsidRDefault="00BC6C53">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349" w:history="1">
        <w:r>
          <w:rPr>
            <w:color w:val="0000FF"/>
          </w:rPr>
          <w:t>законодательством</w:t>
        </w:r>
      </w:hyperlink>
      <w:r>
        <w:t xml:space="preserve"> Российской Федерации, если иное не предусмотрено настоящим пунктом.</w:t>
      </w:r>
    </w:p>
    <w:p w:rsidR="00BC6C53" w:rsidRDefault="00BC6C53">
      <w:pPr>
        <w:pStyle w:val="ConsPlusNormal"/>
        <w:jc w:val="both"/>
      </w:pPr>
      <w:r>
        <w:t xml:space="preserve">(в ред. Федерального </w:t>
      </w:r>
      <w:hyperlink r:id="rId1350" w:history="1">
        <w:r>
          <w:rPr>
            <w:color w:val="0000FF"/>
          </w:rPr>
          <w:t>закона</w:t>
        </w:r>
      </w:hyperlink>
      <w:r>
        <w:t xml:space="preserve"> от 25.12.2018 N 493-ФЗ)</w:t>
      </w:r>
    </w:p>
    <w:p w:rsidR="00BC6C53" w:rsidRDefault="00BC6C53">
      <w:pPr>
        <w:pStyle w:val="ConsPlusNormal"/>
        <w:spacing w:before="220"/>
        <w:ind w:firstLine="540"/>
        <w:jc w:val="both"/>
      </w:pPr>
      <w:r>
        <w:t xml:space="preserve">Операции по реализации услуг, указанных в </w:t>
      </w:r>
      <w:hyperlink w:anchor="Par690"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35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BC6C53" w:rsidRDefault="00BC6C53">
      <w:pPr>
        <w:pStyle w:val="ConsPlusNormal"/>
        <w:jc w:val="both"/>
      </w:pPr>
      <w:r>
        <w:t xml:space="preserve">(абзац введен Федеральным </w:t>
      </w:r>
      <w:hyperlink r:id="rId1352" w:history="1">
        <w:r>
          <w:rPr>
            <w:color w:val="0000FF"/>
          </w:rPr>
          <w:t>законом</w:t>
        </w:r>
      </w:hyperlink>
      <w:r>
        <w:t xml:space="preserve"> от 25.12.2018 N 493-ФЗ)</w:t>
      </w:r>
    </w:p>
    <w:p w:rsidR="00BC6C53" w:rsidRDefault="00BC6C53">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353" w:history="1">
        <w:r>
          <w:rPr>
            <w:color w:val="0000FF"/>
          </w:rPr>
          <w:t>договоров поручения</w:t>
        </w:r>
      </w:hyperlink>
      <w:r>
        <w:t xml:space="preserve">, </w:t>
      </w:r>
      <w:hyperlink r:id="rId1354" w:history="1">
        <w:r>
          <w:rPr>
            <w:color w:val="0000FF"/>
          </w:rPr>
          <w:t>договоров комиссии</w:t>
        </w:r>
      </w:hyperlink>
      <w:r>
        <w:t xml:space="preserve"> либо </w:t>
      </w:r>
      <w:hyperlink r:id="rId1355" w:history="1">
        <w:r>
          <w:rPr>
            <w:color w:val="0000FF"/>
          </w:rPr>
          <w:t>агентских договоров</w:t>
        </w:r>
      </w:hyperlink>
      <w:r>
        <w:t>, если иное не предусмотрено настоящим Кодексом.</w:t>
      </w:r>
    </w:p>
    <w:p w:rsidR="00BC6C53" w:rsidRDefault="00BC6C53">
      <w:pPr>
        <w:pStyle w:val="ConsPlusNormal"/>
        <w:jc w:val="both"/>
      </w:pPr>
      <w:r>
        <w:t xml:space="preserve">(в ред. Федерального </w:t>
      </w:r>
      <w:hyperlink r:id="rId1356" w:history="1">
        <w:r>
          <w:rPr>
            <w:color w:val="0000FF"/>
          </w:rPr>
          <w:t>закона</w:t>
        </w:r>
      </w:hyperlink>
      <w:r>
        <w:t xml:space="preserve"> от 29.12.2000 N 166-ФЗ)</w:t>
      </w:r>
    </w:p>
    <w:p w:rsidR="00BC6C53" w:rsidRDefault="00BC6C53">
      <w:pPr>
        <w:pStyle w:val="ConsPlusNormal"/>
        <w:spacing w:before="220"/>
        <w:ind w:firstLine="540"/>
        <w:jc w:val="both"/>
      </w:pPr>
      <w:r>
        <w:t xml:space="preserve">8. При изменении редакции </w:t>
      </w:r>
      <w:hyperlink w:anchor="Par676" w:history="1">
        <w:r>
          <w:rPr>
            <w:color w:val="0000FF"/>
          </w:rPr>
          <w:t>пунктов 1</w:t>
        </w:r>
      </w:hyperlink>
      <w:r>
        <w:t xml:space="preserve"> - </w:t>
      </w:r>
      <w:hyperlink w:anchor="Par896"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w:t>
      </w:r>
      <w:r>
        <w:lastRenderedPageBreak/>
        <w:t>(или освобождения от налогообложения), который действовал на дату отгрузки товаров (работ, услуг) вне зависимости от даты их оплаты.</w:t>
      </w:r>
    </w:p>
    <w:p w:rsidR="00BC6C53" w:rsidRDefault="00BC6C53">
      <w:pPr>
        <w:pStyle w:val="ConsPlusNormal"/>
        <w:jc w:val="both"/>
      </w:pPr>
      <w:r>
        <w:t xml:space="preserve">(п. 8 введен Федеральным </w:t>
      </w:r>
      <w:hyperlink r:id="rId1357" w:history="1">
        <w:r>
          <w:rPr>
            <w:color w:val="0000FF"/>
          </w:rPr>
          <w:t>законом</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92" w:name="Par1105"/>
      <w:bookmarkEnd w:id="92"/>
      <w:r>
        <w:rPr>
          <w:b/>
          <w:bCs/>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BC6C53" w:rsidRDefault="00BC6C53">
      <w:pPr>
        <w:pStyle w:val="ConsPlusNormal"/>
        <w:jc w:val="both"/>
      </w:pPr>
      <w:r>
        <w:t xml:space="preserve">(в ред. Федерального </w:t>
      </w:r>
      <w:hyperlink r:id="rId1358" w:history="1">
        <w:r>
          <w:rPr>
            <w:color w:val="0000FF"/>
          </w:rPr>
          <w:t>закона</w:t>
        </w:r>
      </w:hyperlink>
      <w:r>
        <w:t xml:space="preserve"> от 27.11.2010 N 306-ФЗ)</w:t>
      </w:r>
    </w:p>
    <w:p w:rsidR="00BC6C53" w:rsidRDefault="00BC6C53">
      <w:pPr>
        <w:pStyle w:val="ConsPlusNormal"/>
        <w:jc w:val="both"/>
      </w:pPr>
    </w:p>
    <w:p w:rsidR="00BC6C53" w:rsidRDefault="00BC6C53">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BC6C53" w:rsidRDefault="00BC6C53">
      <w:pPr>
        <w:pStyle w:val="ConsPlusNormal"/>
        <w:jc w:val="both"/>
      </w:pPr>
      <w:r>
        <w:t xml:space="preserve">(в ред. Таможенного </w:t>
      </w:r>
      <w:hyperlink r:id="rId1359" w:history="1">
        <w:r>
          <w:rPr>
            <w:color w:val="0000FF"/>
          </w:rPr>
          <w:t>кодекса</w:t>
        </w:r>
      </w:hyperlink>
      <w:r>
        <w:t xml:space="preserve"> РФ от 28.05.2003 N 61-ФЗ, Федерального </w:t>
      </w:r>
      <w:hyperlink r:id="rId1360" w:history="1">
        <w:r>
          <w:rPr>
            <w:color w:val="0000FF"/>
          </w:rPr>
          <w:t>закона</w:t>
        </w:r>
      </w:hyperlink>
      <w:r>
        <w:t xml:space="preserve"> от 27.11.2010 N 306-ФЗ)</w:t>
      </w:r>
    </w:p>
    <w:p w:rsidR="00BC6C53" w:rsidRDefault="00BC6C53">
      <w:pPr>
        <w:pStyle w:val="ConsPlusNormal"/>
        <w:spacing w:before="220"/>
        <w:ind w:firstLine="540"/>
        <w:jc w:val="both"/>
      </w:pPr>
      <w:r>
        <w:t xml:space="preserve">1) товаров (за исключением </w:t>
      </w:r>
      <w:hyperlink w:anchor="Par4036"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361" w:history="1">
        <w:r>
          <w:rPr>
            <w:color w:val="0000FF"/>
          </w:rPr>
          <w:t>порядке</w:t>
        </w:r>
      </w:hyperlink>
      <w:r>
        <w:t xml:space="preserve">, устанавливаемом Правительством Российской Федерации в соответствии с Федеральным </w:t>
      </w:r>
      <w:hyperlink r:id="rId136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C6C53" w:rsidRDefault="00BC6C53">
      <w:pPr>
        <w:pStyle w:val="ConsPlusNormal"/>
        <w:jc w:val="both"/>
      </w:pPr>
      <w:r>
        <w:t xml:space="preserve">(в ред. Федеральных законов от 29.12.2000 </w:t>
      </w:r>
      <w:hyperlink r:id="rId1363" w:history="1">
        <w:r>
          <w:rPr>
            <w:color w:val="0000FF"/>
          </w:rPr>
          <w:t>N 166-ФЗ</w:t>
        </w:r>
      </w:hyperlink>
      <w:r>
        <w:t xml:space="preserve">, от 07.07.2003 </w:t>
      </w:r>
      <w:hyperlink r:id="rId1364" w:history="1">
        <w:r>
          <w:rPr>
            <w:color w:val="0000FF"/>
          </w:rPr>
          <w:t>N 117-ФЗ</w:t>
        </w:r>
      </w:hyperlink>
      <w:r>
        <w:t>)</w:t>
      </w:r>
    </w:p>
    <w:p w:rsidR="00BC6C53" w:rsidRDefault="00BC6C53">
      <w:pPr>
        <w:pStyle w:val="ConsPlusNormal"/>
        <w:spacing w:before="220"/>
        <w:ind w:firstLine="540"/>
        <w:jc w:val="both"/>
      </w:pPr>
      <w:r>
        <w:t>2) следующих товаров:</w:t>
      </w:r>
    </w:p>
    <w:p w:rsidR="00BC6C53" w:rsidRDefault="00BC6C53">
      <w:pPr>
        <w:pStyle w:val="ConsPlusNormal"/>
        <w:spacing w:before="220"/>
        <w:ind w:firstLine="540"/>
        <w:jc w:val="both"/>
      </w:pPr>
      <w:bookmarkStart w:id="93" w:name="Par1113"/>
      <w:bookmarkEnd w:id="93"/>
      <w:r>
        <w:t xml:space="preserve">товаров, указанных в </w:t>
      </w:r>
      <w:hyperlink w:anchor="Par681" w:history="1">
        <w:r>
          <w:rPr>
            <w:color w:val="0000FF"/>
          </w:rPr>
          <w:t>подпункте 1 пункта 2 статьи 149</w:t>
        </w:r>
      </w:hyperlink>
      <w:r>
        <w:t xml:space="preserve"> настоящего Кодекса;</w:t>
      </w:r>
    </w:p>
    <w:p w:rsidR="00BC6C53" w:rsidRDefault="00BC6C53">
      <w:pPr>
        <w:pStyle w:val="ConsPlusNormal"/>
        <w:spacing w:before="220"/>
        <w:ind w:firstLine="540"/>
        <w:jc w:val="both"/>
      </w:pPr>
      <w:bookmarkStart w:id="94" w:name="Par1114"/>
      <w:bookmarkEnd w:id="94"/>
      <w:r>
        <w:t xml:space="preserve">сырья и комплектующих изделий, которые предназначены для производства товаров, указанных в </w:t>
      </w:r>
      <w:hyperlink w:anchor="Par1113" w:history="1">
        <w:r>
          <w:rPr>
            <w:color w:val="0000FF"/>
          </w:rPr>
          <w:t>абзаце втором</w:t>
        </w:r>
      </w:hyperlink>
      <w:r>
        <w:t xml:space="preserve"> настоящего подпункта, и аналоги которых не производятся в Российской Федерации.</w:t>
      </w:r>
    </w:p>
    <w:p w:rsidR="00BC6C53" w:rsidRDefault="00BC6C53">
      <w:pPr>
        <w:pStyle w:val="ConsPlusNormal"/>
        <w:spacing w:before="220"/>
        <w:ind w:firstLine="540"/>
        <w:jc w:val="both"/>
      </w:pPr>
      <w:r>
        <w:t xml:space="preserve">Положения </w:t>
      </w:r>
      <w:hyperlink w:anchor="Par111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365" w:history="1">
        <w:r>
          <w:rPr>
            <w:color w:val="0000FF"/>
          </w:rPr>
          <w:t>порядке</w:t>
        </w:r>
      </w:hyperlink>
      <w:r>
        <w:t>.</w:t>
      </w:r>
    </w:p>
    <w:p w:rsidR="00BC6C53" w:rsidRDefault="00BC6C53">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BC6C53" w:rsidRDefault="00BC6C53">
      <w:pPr>
        <w:pStyle w:val="ConsPlusNormal"/>
        <w:jc w:val="both"/>
      </w:pPr>
      <w:r>
        <w:t xml:space="preserve">(пп. 2 в ред. Федерального </w:t>
      </w:r>
      <w:hyperlink r:id="rId1366" w:history="1">
        <w:r>
          <w:rPr>
            <w:color w:val="0000FF"/>
          </w:rPr>
          <w:t>закона</w:t>
        </w:r>
      </w:hyperlink>
      <w:r>
        <w:t xml:space="preserve"> от 30.06.2016 N 225-ФЗ)</w:t>
      </w:r>
    </w:p>
    <w:p w:rsidR="00BC6C53" w:rsidRDefault="00BC6C53">
      <w:pPr>
        <w:pStyle w:val="ConsPlusNormal"/>
        <w:spacing w:before="220"/>
        <w:ind w:firstLine="540"/>
        <w:jc w:val="both"/>
      </w:pPr>
      <w:r>
        <w:t xml:space="preserve">3) утратил силу. - Федеральный </w:t>
      </w:r>
      <w:hyperlink r:id="rId1367" w:history="1">
        <w:r>
          <w:rPr>
            <w:color w:val="0000FF"/>
          </w:rPr>
          <w:t>закон</w:t>
        </w:r>
      </w:hyperlink>
      <w:r>
        <w:t xml:space="preserve"> от 08.08.2024 N 259-ФЗ;</w:t>
      </w:r>
    </w:p>
    <w:p w:rsidR="00BC6C53" w:rsidRDefault="00BC6C53">
      <w:pPr>
        <w:pStyle w:val="ConsPlusNormal"/>
        <w:spacing w:before="220"/>
        <w:ind w:firstLine="540"/>
        <w:jc w:val="both"/>
      </w:pPr>
      <w:bookmarkStart w:id="95" w:name="Par1119"/>
      <w:bookmarkEnd w:id="95"/>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368"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BC6C53" w:rsidRDefault="00BC6C53">
      <w:pPr>
        <w:pStyle w:val="ConsPlusNormal"/>
        <w:jc w:val="both"/>
      </w:pPr>
      <w:r>
        <w:t xml:space="preserve">(в ред. Федерального </w:t>
      </w:r>
      <w:hyperlink r:id="rId1369" w:history="1">
        <w:r>
          <w:rPr>
            <w:color w:val="0000FF"/>
          </w:rPr>
          <w:t>закона</w:t>
        </w:r>
      </w:hyperlink>
      <w:r>
        <w:t xml:space="preserve"> от 03.12.2012 N 245-ФЗ)</w:t>
      </w:r>
    </w:p>
    <w:p w:rsidR="00BC6C53" w:rsidRDefault="00BC6C53">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w:t>
      </w:r>
      <w:r>
        <w:lastRenderedPageBreak/>
        <w:t xml:space="preserve">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ar1119" w:history="1">
        <w:r>
          <w:rPr>
            <w:color w:val="0000FF"/>
          </w:rPr>
          <w:t>абзацем первым</w:t>
        </w:r>
      </w:hyperlink>
      <w:r>
        <w:t xml:space="preserve"> настоящего подпункта;</w:t>
      </w:r>
    </w:p>
    <w:p w:rsidR="00BC6C53" w:rsidRDefault="00BC6C53">
      <w:pPr>
        <w:pStyle w:val="ConsPlusNormal"/>
        <w:jc w:val="both"/>
      </w:pPr>
      <w:r>
        <w:t xml:space="preserve">(в ред. Федерального </w:t>
      </w:r>
      <w:hyperlink r:id="rId1370" w:history="1">
        <w:r>
          <w:rPr>
            <w:color w:val="0000FF"/>
          </w:rPr>
          <w:t>закона</w:t>
        </w:r>
      </w:hyperlink>
      <w:r>
        <w:t xml:space="preserve"> от 18.06.2017 N 121-ФЗ)</w:t>
      </w:r>
    </w:p>
    <w:p w:rsidR="00BC6C53" w:rsidRDefault="00BC6C53">
      <w:pPr>
        <w:pStyle w:val="ConsPlusNormal"/>
        <w:jc w:val="both"/>
      </w:pPr>
      <w:r>
        <w:t xml:space="preserve">(пп. 4 в ред. Федерального </w:t>
      </w:r>
      <w:hyperlink r:id="rId1371" w:history="1">
        <w:r>
          <w:rPr>
            <w:color w:val="0000FF"/>
          </w:rPr>
          <w:t>закона</w:t>
        </w:r>
      </w:hyperlink>
      <w:r>
        <w:t xml:space="preserve"> от 25.11.2009 N 281-ФЗ)</w:t>
      </w:r>
    </w:p>
    <w:p w:rsidR="00BC6C53" w:rsidRDefault="00BC6C53">
      <w:pPr>
        <w:pStyle w:val="ConsPlusNormal"/>
        <w:spacing w:before="220"/>
        <w:ind w:firstLine="540"/>
        <w:jc w:val="both"/>
      </w:pPr>
      <w:r>
        <w:t xml:space="preserve">4.1) культурных ценностей, не указанных в </w:t>
      </w:r>
      <w:hyperlink w:anchor="Par1119" w:history="1">
        <w:r>
          <w:rPr>
            <w:color w:val="0000FF"/>
          </w:rPr>
          <w:t>подпункте 4</w:t>
        </w:r>
      </w:hyperlink>
      <w:r>
        <w:t xml:space="preserve"> настоящей статьи, при условии их отнесения к таковым в соответствии с </w:t>
      </w:r>
      <w:hyperlink r:id="rId1372" w:history="1">
        <w:r>
          <w:rPr>
            <w:color w:val="0000FF"/>
          </w:rPr>
          <w:t>законодательством</w:t>
        </w:r>
      </w:hyperlink>
      <w:r>
        <w:t xml:space="preserve"> Российской Федерации о вывозе и ввозе культурных ценностей.</w:t>
      </w:r>
    </w:p>
    <w:p w:rsidR="00BC6C53" w:rsidRDefault="00BC6C53">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373"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BC6C53" w:rsidRDefault="00BC6C53">
      <w:pPr>
        <w:pStyle w:val="ConsPlusNormal"/>
        <w:jc w:val="both"/>
      </w:pPr>
      <w:r>
        <w:t xml:space="preserve">(пп. 4.1 введен Федеральным </w:t>
      </w:r>
      <w:hyperlink r:id="rId1374" w:history="1">
        <w:r>
          <w:rPr>
            <w:color w:val="0000FF"/>
          </w:rPr>
          <w:t>законом</w:t>
        </w:r>
      </w:hyperlink>
      <w:r>
        <w:t xml:space="preserve"> от 28.12.2017 N 430-ФЗ)</w:t>
      </w:r>
    </w:p>
    <w:p w:rsidR="00BC6C53" w:rsidRDefault="00BC6C53">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BC6C53" w:rsidRDefault="00BC6C53">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BC6C53" w:rsidRDefault="00BC6C53">
      <w:pPr>
        <w:pStyle w:val="ConsPlusNormal"/>
        <w:jc w:val="both"/>
      </w:pPr>
      <w:r>
        <w:t xml:space="preserve">(в ред. Федерального </w:t>
      </w:r>
      <w:hyperlink r:id="rId1375" w:history="1">
        <w:r>
          <w:rPr>
            <w:color w:val="0000FF"/>
          </w:rPr>
          <w:t>закона</w:t>
        </w:r>
      </w:hyperlink>
      <w:r>
        <w:t xml:space="preserve"> от 22.07.2005 N 119-ФЗ)</w:t>
      </w:r>
    </w:p>
    <w:p w:rsidR="00BC6C53" w:rsidRDefault="00BC6C53">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76" w:history="1">
        <w:r>
          <w:rPr>
            <w:color w:val="0000FF"/>
          </w:rPr>
          <w:t>перечню</w:t>
        </w:r>
      </w:hyperlink>
      <w:r>
        <w:t>, утверждаемому Правительством Российской Федерации;</w:t>
      </w:r>
    </w:p>
    <w:p w:rsidR="00BC6C53" w:rsidRDefault="00BC6C53">
      <w:pPr>
        <w:pStyle w:val="ConsPlusNormal"/>
        <w:jc w:val="both"/>
      </w:pPr>
      <w:r>
        <w:t xml:space="preserve">(пп. 7 в ред. Федерального </w:t>
      </w:r>
      <w:hyperlink r:id="rId1377" w:history="1">
        <w:r>
          <w:rPr>
            <w:color w:val="0000FF"/>
          </w:rPr>
          <w:t>закона</w:t>
        </w:r>
      </w:hyperlink>
      <w:r>
        <w:t xml:space="preserve"> от 26.11.2008 N 224-ФЗ)</w:t>
      </w:r>
    </w:p>
    <w:p w:rsidR="00BC6C53" w:rsidRDefault="00BC6C53">
      <w:pPr>
        <w:pStyle w:val="ConsPlusNormal"/>
        <w:spacing w:before="220"/>
        <w:ind w:firstLine="540"/>
        <w:jc w:val="both"/>
      </w:pPr>
      <w:r>
        <w:t>8) необработанных природных алмазов;</w:t>
      </w:r>
    </w:p>
    <w:p w:rsidR="00BC6C53" w:rsidRDefault="00BC6C53">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BC6C53" w:rsidRDefault="00BC6C53">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BC6C53" w:rsidRDefault="00BC6C53">
      <w:pPr>
        <w:pStyle w:val="ConsPlusNormal"/>
        <w:jc w:val="both"/>
      </w:pPr>
      <w:r>
        <w:t xml:space="preserve">(в ред. Федерального </w:t>
      </w:r>
      <w:hyperlink r:id="rId1378" w:history="1">
        <w:r>
          <w:rPr>
            <w:color w:val="0000FF"/>
          </w:rPr>
          <w:t>закона</w:t>
        </w:r>
      </w:hyperlink>
      <w:r>
        <w:t xml:space="preserve"> от 29.12.2000 N 166-ФЗ)</w:t>
      </w:r>
    </w:p>
    <w:p w:rsidR="00BC6C53" w:rsidRDefault="00BC6C53">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BC6C53" w:rsidRDefault="00BC6C53">
      <w:pPr>
        <w:pStyle w:val="ConsPlusNormal"/>
        <w:jc w:val="both"/>
      </w:pPr>
      <w:r>
        <w:t xml:space="preserve">(пп. 11 в ред. Федерального </w:t>
      </w:r>
      <w:hyperlink r:id="rId1379" w:history="1">
        <w:r>
          <w:rPr>
            <w:color w:val="0000FF"/>
          </w:rPr>
          <w:t>закона</w:t>
        </w:r>
      </w:hyperlink>
      <w:r>
        <w:t xml:space="preserve"> от 29.12.2000 N 166-ФЗ)</w:t>
      </w:r>
    </w:p>
    <w:p w:rsidR="00BC6C53" w:rsidRDefault="00BC6C53">
      <w:pPr>
        <w:pStyle w:val="ConsPlusNormal"/>
        <w:spacing w:before="220"/>
        <w:ind w:firstLine="540"/>
        <w:jc w:val="both"/>
      </w:pPr>
      <w:r>
        <w:t xml:space="preserve">12) судов, подлежащих </w:t>
      </w:r>
      <w:hyperlink r:id="rId1380"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81" w:history="1">
        <w:r>
          <w:rPr>
            <w:color w:val="0000FF"/>
          </w:rPr>
          <w:t>законом</w:t>
        </w:r>
      </w:hyperlink>
      <w:r>
        <w:t xml:space="preserve"> от 3 августа 2018 года N 291-ФЗ "О специальных административных районах на </w:t>
      </w:r>
      <w:r>
        <w:lastRenderedPageBreak/>
        <w:t>территориях Калининградской области и Приморского края";</w:t>
      </w:r>
    </w:p>
    <w:p w:rsidR="00BC6C53" w:rsidRDefault="00BC6C53">
      <w:pPr>
        <w:pStyle w:val="ConsPlusNormal"/>
        <w:jc w:val="both"/>
      </w:pPr>
      <w:r>
        <w:t xml:space="preserve">(пп. 12 введен Федеральным </w:t>
      </w:r>
      <w:hyperlink r:id="rId1382" w:history="1">
        <w:r>
          <w:rPr>
            <w:color w:val="0000FF"/>
          </w:rPr>
          <w:t>законом</w:t>
        </w:r>
      </w:hyperlink>
      <w:r>
        <w:t xml:space="preserve"> от 20.12.2005 N 168-ФЗ; в ред. Федерального </w:t>
      </w:r>
      <w:hyperlink r:id="rId1383" w:history="1">
        <w:r>
          <w:rPr>
            <w:color w:val="0000FF"/>
          </w:rPr>
          <w:t>закона</w:t>
        </w:r>
      </w:hyperlink>
      <w:r>
        <w:t xml:space="preserve"> от 29.09.2019 N 324-ФЗ)</w:t>
      </w:r>
    </w:p>
    <w:p w:rsidR="00BC6C53" w:rsidRDefault="00BC6C53">
      <w:pPr>
        <w:pStyle w:val="ConsPlusNormal"/>
        <w:spacing w:before="220"/>
        <w:ind w:firstLine="540"/>
        <w:jc w:val="both"/>
      </w:pPr>
      <w:r>
        <w:t xml:space="preserve">13) товаров, за исключением подакцизных, по </w:t>
      </w:r>
      <w:hyperlink r:id="rId138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BC6C53" w:rsidRDefault="00BC6C53">
      <w:pPr>
        <w:pStyle w:val="ConsPlusNormal"/>
        <w:jc w:val="both"/>
      </w:pPr>
      <w:r>
        <w:t xml:space="preserve">(пп. 13 введен Федеральным </w:t>
      </w:r>
      <w:hyperlink r:id="rId1385" w:history="1">
        <w:r>
          <w:rPr>
            <w:color w:val="0000FF"/>
          </w:rPr>
          <w:t>законом</w:t>
        </w:r>
      </w:hyperlink>
      <w:r>
        <w:t xml:space="preserve"> от 10.11.2006 N 191-ФЗ, в ред. Федерального </w:t>
      </w:r>
      <w:hyperlink r:id="rId1386" w:history="1">
        <w:r>
          <w:rPr>
            <w:color w:val="0000FF"/>
          </w:rPr>
          <w:t>закона</w:t>
        </w:r>
      </w:hyperlink>
      <w:r>
        <w:t xml:space="preserve"> от 27.11.2010 N 306-ФЗ)</w:t>
      </w:r>
    </w:p>
    <w:p w:rsidR="00BC6C53" w:rsidRDefault="00BC6C53">
      <w:pPr>
        <w:pStyle w:val="ConsPlusNormal"/>
        <w:spacing w:before="220"/>
        <w:ind w:firstLine="540"/>
        <w:jc w:val="both"/>
      </w:pPr>
      <w:r>
        <w:t xml:space="preserve">14) утратил силу. - Федеральный </w:t>
      </w:r>
      <w:hyperlink r:id="rId1387" w:history="1">
        <w:r>
          <w:rPr>
            <w:color w:val="0000FF"/>
          </w:rPr>
          <w:t>закон</w:t>
        </w:r>
      </w:hyperlink>
      <w:r>
        <w:t xml:space="preserve"> от 19.07.2011 N 245-ФЗ;</w:t>
      </w:r>
    </w:p>
    <w:p w:rsidR="00BC6C53" w:rsidRDefault="00BC6C53">
      <w:pPr>
        <w:pStyle w:val="ConsPlusNormal"/>
        <w:spacing w:before="220"/>
        <w:ind w:firstLine="540"/>
        <w:jc w:val="both"/>
      </w:pPr>
      <w:r>
        <w:t xml:space="preserve">15) утратил силу с 1 января 2010 года. - Федеральный </w:t>
      </w:r>
      <w:hyperlink r:id="rId1388" w:history="1">
        <w:r>
          <w:rPr>
            <w:color w:val="0000FF"/>
          </w:rPr>
          <w:t>закон</w:t>
        </w:r>
      </w:hyperlink>
      <w:r>
        <w:t xml:space="preserve"> от 30.12.2008 N 314-ФЗ;</w:t>
      </w:r>
    </w:p>
    <w:p w:rsidR="00BC6C53" w:rsidRDefault="00BC6C53">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BC6C53" w:rsidRDefault="00BC6C53">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389"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BC6C53" w:rsidRDefault="00BC6C53">
      <w:pPr>
        <w:pStyle w:val="ConsPlusNormal"/>
        <w:jc w:val="both"/>
      </w:pPr>
      <w:r>
        <w:t xml:space="preserve">(в ред. Федерального </w:t>
      </w:r>
      <w:hyperlink r:id="rId1390" w:history="1">
        <w:r>
          <w:rPr>
            <w:color w:val="0000FF"/>
          </w:rPr>
          <w:t>закона</w:t>
        </w:r>
      </w:hyperlink>
      <w:r>
        <w:t xml:space="preserve"> от 25.11.2013 N 317-ФЗ)</w:t>
      </w:r>
    </w:p>
    <w:p w:rsidR="00BC6C53" w:rsidRDefault="00BC6C53">
      <w:pPr>
        <w:pStyle w:val="ConsPlusNormal"/>
        <w:jc w:val="both"/>
      </w:pPr>
      <w:r>
        <w:t xml:space="preserve">(пп. 16 введен Федеральным </w:t>
      </w:r>
      <w:hyperlink r:id="rId1391" w:history="1">
        <w:r>
          <w:rPr>
            <w:color w:val="0000FF"/>
          </w:rPr>
          <w:t>законом</w:t>
        </w:r>
      </w:hyperlink>
      <w:r>
        <w:t xml:space="preserve"> от 18.07.2011 N 235-ФЗ)</w:t>
      </w:r>
    </w:p>
    <w:p w:rsidR="00BC6C53" w:rsidRDefault="00BC6C53">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92" w:history="1">
        <w:r>
          <w:rPr>
            <w:color w:val="0000FF"/>
          </w:rPr>
          <w:t>перечню</w:t>
        </w:r>
      </w:hyperlink>
      <w:r>
        <w:t xml:space="preserve">, утвержденному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научной, научно-технической и инновационной деятельности, и в </w:t>
      </w:r>
      <w:hyperlink r:id="rId1393" w:history="1">
        <w:r>
          <w:rPr>
            <w:color w:val="0000FF"/>
          </w:rPr>
          <w:t>порядке</w:t>
        </w:r>
      </w:hyperlink>
      <w:r>
        <w:t>, установленном Правительством Российской Федерации.</w:t>
      </w:r>
    </w:p>
    <w:p w:rsidR="00BC6C53" w:rsidRDefault="00BC6C53">
      <w:pPr>
        <w:pStyle w:val="ConsPlusNormal"/>
        <w:jc w:val="both"/>
      </w:pPr>
      <w:r>
        <w:t xml:space="preserve">(в ред. Федерального </w:t>
      </w:r>
      <w:hyperlink r:id="rId1394" w:history="1">
        <w:r>
          <w:rPr>
            <w:color w:val="0000FF"/>
          </w:rPr>
          <w:t>закона</w:t>
        </w:r>
      </w:hyperlink>
      <w:r>
        <w:t xml:space="preserve"> от 25.04.2026 N 104-ФЗ)</w:t>
      </w:r>
    </w:p>
    <w:p w:rsidR="00BC6C53" w:rsidRDefault="00BC6C53">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BC6C53" w:rsidRDefault="00BC6C53">
      <w:pPr>
        <w:pStyle w:val="ConsPlusNormal"/>
        <w:jc w:val="both"/>
      </w:pPr>
      <w:r>
        <w:t xml:space="preserve">(пп. 17 введен Федеральным </w:t>
      </w:r>
      <w:hyperlink r:id="rId1395" w:history="1">
        <w:r>
          <w:rPr>
            <w:color w:val="0000FF"/>
          </w:rPr>
          <w:t>законом</w:t>
        </w:r>
      </w:hyperlink>
      <w:r>
        <w:t xml:space="preserve"> от 04.06.2014 N 151-ФЗ)</w:t>
      </w:r>
    </w:p>
    <w:p w:rsidR="00BC6C53" w:rsidRDefault="00BC6C53">
      <w:pPr>
        <w:pStyle w:val="ConsPlusNormal"/>
        <w:spacing w:before="220"/>
        <w:ind w:firstLine="540"/>
        <w:jc w:val="both"/>
      </w:pPr>
      <w:r>
        <w:t xml:space="preserve">18) утратил силу с 1 июля 2016 года. - Федеральный </w:t>
      </w:r>
      <w:hyperlink r:id="rId1396" w:history="1">
        <w:r>
          <w:rPr>
            <w:color w:val="0000FF"/>
          </w:rPr>
          <w:t>закон</w:t>
        </w:r>
      </w:hyperlink>
      <w:r>
        <w:t xml:space="preserve"> от 21.07.2014 N 239-ФЗ;</w:t>
      </w:r>
    </w:p>
    <w:p w:rsidR="00BC6C53" w:rsidRDefault="00BC6C53">
      <w:pPr>
        <w:pStyle w:val="ConsPlusNormal"/>
        <w:spacing w:before="220"/>
        <w:ind w:firstLine="540"/>
        <w:jc w:val="both"/>
      </w:pPr>
      <w:r>
        <w:t xml:space="preserve">19) утратил силу с 1 января 2025 года. - Федеральный </w:t>
      </w:r>
      <w:hyperlink r:id="rId1397" w:history="1">
        <w:r>
          <w:rPr>
            <w:color w:val="0000FF"/>
          </w:rPr>
          <w:t>закон</w:t>
        </w:r>
      </w:hyperlink>
      <w:r>
        <w:t xml:space="preserve"> от 23.06.2016 N 187-ФЗ;</w:t>
      </w:r>
    </w:p>
    <w:p w:rsidR="00BC6C53" w:rsidRDefault="00BC6C53">
      <w:pPr>
        <w:pStyle w:val="ConsPlusNormal"/>
        <w:spacing w:before="220"/>
        <w:ind w:firstLine="540"/>
        <w:jc w:val="both"/>
      </w:pPr>
      <w:bookmarkStart w:id="96" w:name="Par1154"/>
      <w:bookmarkEnd w:id="96"/>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BC6C53" w:rsidRDefault="00BC6C53">
      <w:pPr>
        <w:pStyle w:val="ConsPlusNormal"/>
        <w:spacing w:before="220"/>
        <w:ind w:firstLine="540"/>
        <w:jc w:val="both"/>
      </w:pPr>
      <w:bookmarkStart w:id="97" w:name="Par1155"/>
      <w:bookmarkEnd w:id="97"/>
      <w:r>
        <w:t xml:space="preserve">В случае непредставления документа, указанного в </w:t>
      </w:r>
      <w:hyperlink w:anchor="Par1154"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98"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ar1154" w:history="1">
        <w:r>
          <w:rPr>
            <w:color w:val="0000FF"/>
          </w:rPr>
          <w:t>абзаце первом</w:t>
        </w:r>
      </w:hyperlink>
      <w:r>
        <w:t xml:space="preserve"> настоящего подпункта.</w:t>
      </w:r>
    </w:p>
    <w:p w:rsidR="00BC6C53" w:rsidRDefault="00BC6C53">
      <w:pPr>
        <w:pStyle w:val="ConsPlusNormal"/>
        <w:spacing w:before="220"/>
        <w:ind w:firstLine="540"/>
        <w:jc w:val="both"/>
      </w:pPr>
      <w:r>
        <w:lastRenderedPageBreak/>
        <w:t xml:space="preserve">В случае, если по истечении срока, установленного </w:t>
      </w:r>
      <w:hyperlink w:anchor="Par1155"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ar1155"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ar1155" w:history="1">
        <w:r>
          <w:rPr>
            <w:color w:val="0000FF"/>
          </w:rPr>
          <w:t>абзацем вторым</w:t>
        </w:r>
      </w:hyperlink>
      <w:r>
        <w:t xml:space="preserve"> настоящего подпункта.</w:t>
      </w:r>
    </w:p>
    <w:p w:rsidR="00BC6C53" w:rsidRDefault="00BC6C53">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ar1154"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BC6C53" w:rsidRDefault="00BC6C53">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BC6C53" w:rsidRDefault="00BC6C53">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BC6C53" w:rsidRDefault="00BC6C53">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jc w:val="both"/>
      </w:pPr>
      <w:r>
        <w:t xml:space="preserve">(пп. 20 введен Федеральным </w:t>
      </w:r>
      <w:hyperlink r:id="rId1399" w:history="1">
        <w:r>
          <w:rPr>
            <w:color w:val="0000FF"/>
          </w:rPr>
          <w:t>законом</w:t>
        </w:r>
      </w:hyperlink>
      <w:r>
        <w:t xml:space="preserve"> от 29.09.2019 N 324-ФЗ)</w:t>
      </w:r>
    </w:p>
    <w:p w:rsidR="00BC6C53" w:rsidRDefault="00BC6C53">
      <w:pPr>
        <w:pStyle w:val="ConsPlusNormal"/>
        <w:spacing w:before="220"/>
        <w:ind w:firstLine="540"/>
        <w:jc w:val="both"/>
      </w:pPr>
      <w:r>
        <w:t xml:space="preserve">21) утратил силу с 1 января 2023 года. - Федеральный </w:t>
      </w:r>
      <w:hyperlink r:id="rId1400" w:history="1">
        <w:r>
          <w:rPr>
            <w:color w:val="0000FF"/>
          </w:rPr>
          <w:t>закон</w:t>
        </w:r>
      </w:hyperlink>
      <w:r>
        <w:t xml:space="preserve"> от 29.09.2019 N 324-ФЗ;</w:t>
      </w:r>
    </w:p>
    <w:p w:rsidR="00BC6C53" w:rsidRDefault="00BC6C53">
      <w:pPr>
        <w:pStyle w:val="ConsPlusNormal"/>
        <w:spacing w:before="220"/>
        <w:ind w:firstLine="540"/>
        <w:jc w:val="both"/>
      </w:pPr>
      <w:r>
        <w:t xml:space="preserve">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w:t>
      </w:r>
      <w:r>
        <w:lastRenderedPageBreak/>
        <w:t>воздушных судов и (или) авиационных двигателей.</w:t>
      </w:r>
    </w:p>
    <w:p w:rsidR="00BC6C53" w:rsidRDefault="00BC6C53">
      <w:pPr>
        <w:pStyle w:val="ConsPlusNormal"/>
        <w:jc w:val="both"/>
      </w:pPr>
      <w:r>
        <w:t xml:space="preserve">(в ред. Федерального </w:t>
      </w:r>
      <w:hyperlink r:id="rId1401" w:history="1">
        <w:r>
          <w:rPr>
            <w:color w:val="0000FF"/>
          </w:rPr>
          <w:t>закона</w:t>
        </w:r>
      </w:hyperlink>
      <w:r>
        <w:t xml:space="preserve"> от 14.11.2023 N 538-ФЗ)</w:t>
      </w:r>
    </w:p>
    <w:p w:rsidR="00BC6C53" w:rsidRDefault="00BC6C53">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402" w:history="1">
        <w:r>
          <w:rPr>
            <w:color w:val="0000FF"/>
          </w:rPr>
          <w:t>форме</w:t>
        </w:r>
      </w:hyperlink>
      <w:r>
        <w:t xml:space="preserve"> и в </w:t>
      </w:r>
      <w:hyperlink r:id="rId1403" w:history="1">
        <w:r>
          <w:rPr>
            <w:color w:val="0000FF"/>
          </w:rPr>
          <w:t>порядке</w:t>
        </w:r>
      </w:hyperlink>
      <w:r>
        <w:t>, которые установлены указанным федеральным органом исполнительной власти;</w:t>
      </w:r>
    </w:p>
    <w:p w:rsidR="00BC6C53" w:rsidRDefault="00BC6C53">
      <w:pPr>
        <w:pStyle w:val="ConsPlusNormal"/>
        <w:jc w:val="both"/>
      </w:pPr>
      <w:r>
        <w:t xml:space="preserve">(пп. 22 введен Федеральным </w:t>
      </w:r>
      <w:hyperlink r:id="rId1404" w:history="1">
        <w:r>
          <w:rPr>
            <w:color w:val="0000FF"/>
          </w:rPr>
          <w:t>законом</w:t>
        </w:r>
      </w:hyperlink>
      <w:r>
        <w:t xml:space="preserve"> от 29.09.2019 N 324-ФЗ)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23 ст. 150 утрачивает силу (</w:t>
            </w:r>
            <w:hyperlink r:id="rId1405" w:history="1">
              <w:r>
                <w:rPr>
                  <w:color w:val="0000FF"/>
                </w:rPr>
                <w:t>ФЗ</w:t>
              </w:r>
            </w:hyperlink>
            <w:r>
              <w:rPr>
                <w:color w:val="392C69"/>
              </w:rPr>
              <w:t xml:space="preserve"> от 31.07.2025 N 297-ФЗ).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23)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а также печатных изданий, опытных образцов и (или) их составных частей, необходимых для разработки, создания и (или) испытания указанных в настоящем подпункте беспилотных гражданских воздушных судов и (или) двигателей.</w:t>
      </w:r>
    </w:p>
    <w:p w:rsidR="00BC6C53" w:rsidRDefault="00BC6C53">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406" w:history="1">
        <w:r>
          <w:rPr>
            <w:color w:val="0000FF"/>
          </w:rPr>
          <w:t>форме</w:t>
        </w:r>
      </w:hyperlink>
      <w:r>
        <w:t xml:space="preserve"> и в </w:t>
      </w:r>
      <w:hyperlink r:id="rId1407" w:history="1">
        <w:r>
          <w:rPr>
            <w:color w:val="0000FF"/>
          </w:rPr>
          <w:t>порядке</w:t>
        </w:r>
      </w:hyperlink>
      <w:r>
        <w:t>, которые установлены указанным федеральным органом исполнительной власти.</w:t>
      </w:r>
    </w:p>
    <w:p w:rsidR="00BC6C53" w:rsidRDefault="00BC6C53">
      <w:pPr>
        <w:pStyle w:val="ConsPlusNormal"/>
        <w:jc w:val="both"/>
      </w:pPr>
      <w:r>
        <w:t xml:space="preserve">(пп. 23 введен Федеральным </w:t>
      </w:r>
      <w:hyperlink r:id="rId1408" w:history="1">
        <w:r>
          <w:rPr>
            <w:color w:val="0000FF"/>
          </w:rPr>
          <w:t>законом</w:t>
        </w:r>
      </w:hyperlink>
      <w:r>
        <w:t xml:space="preserve"> от 31.07.2025 N 297-ФЗ)</w:t>
      </w:r>
    </w:p>
    <w:p w:rsidR="00BC6C53" w:rsidRDefault="00BC6C53">
      <w:pPr>
        <w:pStyle w:val="ConsPlusNormal"/>
        <w:spacing w:before="220"/>
        <w:ind w:firstLine="540"/>
        <w:jc w:val="both"/>
      </w:pPr>
      <w:r>
        <w:t xml:space="preserve">2. Утратил силу. - Таможенный </w:t>
      </w:r>
      <w:hyperlink r:id="rId1409" w:history="1">
        <w:r>
          <w:rPr>
            <w:color w:val="0000FF"/>
          </w:rPr>
          <w:t>кодекс</w:t>
        </w:r>
      </w:hyperlink>
      <w:r>
        <w:t xml:space="preserve"> РФ от 28.05.2003 N 61-ФЗ.</w:t>
      </w:r>
    </w:p>
    <w:p w:rsidR="00BC6C53" w:rsidRDefault="00BC6C53">
      <w:pPr>
        <w:pStyle w:val="ConsPlusNormal"/>
        <w:jc w:val="both"/>
      </w:pPr>
    </w:p>
    <w:p w:rsidR="00BC6C53" w:rsidRDefault="00BC6C53">
      <w:pPr>
        <w:pStyle w:val="ConsPlusNormal"/>
        <w:ind w:firstLine="540"/>
        <w:jc w:val="both"/>
        <w:outlineLvl w:val="2"/>
        <w:rPr>
          <w:b/>
          <w:bCs/>
        </w:rPr>
      </w:pPr>
      <w:bookmarkStart w:id="98" w:name="Par1174"/>
      <w:bookmarkEnd w:id="98"/>
      <w:r>
        <w:rPr>
          <w:b/>
          <w:bCs/>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BC6C53" w:rsidRDefault="00BC6C53">
      <w:pPr>
        <w:pStyle w:val="ConsPlusNormal"/>
        <w:jc w:val="both"/>
      </w:pPr>
      <w:r>
        <w:t xml:space="preserve">(в ред. Федерального </w:t>
      </w:r>
      <w:hyperlink r:id="rId1410" w:history="1">
        <w:r>
          <w:rPr>
            <w:color w:val="0000FF"/>
          </w:rPr>
          <w:t>закона</w:t>
        </w:r>
      </w:hyperlink>
      <w:r>
        <w:t xml:space="preserve"> от 27.11.2010 N 306-ФЗ)</w:t>
      </w:r>
    </w:p>
    <w:p w:rsidR="00BC6C53" w:rsidRDefault="00BC6C53">
      <w:pPr>
        <w:pStyle w:val="ConsPlusNormal"/>
        <w:jc w:val="both"/>
      </w:pPr>
    </w:p>
    <w:p w:rsidR="00BC6C53" w:rsidRDefault="00BC6C53">
      <w:pPr>
        <w:pStyle w:val="ConsPlusNorma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BC6C53" w:rsidRDefault="00BC6C53">
      <w:pPr>
        <w:pStyle w:val="ConsPlusNormal"/>
        <w:jc w:val="both"/>
      </w:pPr>
      <w:r>
        <w:t xml:space="preserve">(в ред. Федерального </w:t>
      </w:r>
      <w:hyperlink r:id="rId1411" w:history="1">
        <w:r>
          <w:rPr>
            <w:color w:val="0000FF"/>
          </w:rPr>
          <w:t>закона</w:t>
        </w:r>
      </w:hyperlink>
      <w:r>
        <w:t xml:space="preserve"> от 27.11.2010 N 306-ФЗ)</w:t>
      </w:r>
    </w:p>
    <w:p w:rsidR="00BC6C53" w:rsidRDefault="00BC6C53">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ar1181" w:history="1">
        <w:r>
          <w:rPr>
            <w:color w:val="0000FF"/>
          </w:rPr>
          <w:t>подпунктом 1.1</w:t>
        </w:r>
      </w:hyperlink>
      <w:r>
        <w:t xml:space="preserve"> настоящего пункта;</w:t>
      </w:r>
    </w:p>
    <w:p w:rsidR="00BC6C53" w:rsidRDefault="00BC6C53">
      <w:pPr>
        <w:pStyle w:val="ConsPlusNormal"/>
        <w:jc w:val="both"/>
      </w:pPr>
      <w:r>
        <w:t xml:space="preserve">(в ред. Федеральных законов от 27.11.2010 </w:t>
      </w:r>
      <w:hyperlink r:id="rId1412" w:history="1">
        <w:r>
          <w:rPr>
            <w:color w:val="0000FF"/>
          </w:rPr>
          <w:t>N 306-ФЗ</w:t>
        </w:r>
      </w:hyperlink>
      <w:r>
        <w:t xml:space="preserve">, от 30.03.2016 </w:t>
      </w:r>
      <w:hyperlink r:id="rId1413" w:history="1">
        <w:r>
          <w:rPr>
            <w:color w:val="0000FF"/>
          </w:rPr>
          <w:t>N 72-ФЗ</w:t>
        </w:r>
      </w:hyperlink>
      <w:r>
        <w:t>)</w:t>
      </w:r>
    </w:p>
    <w:p w:rsidR="00BC6C53" w:rsidRDefault="00BC6C53">
      <w:pPr>
        <w:pStyle w:val="ConsPlusNormal"/>
        <w:spacing w:before="220"/>
        <w:ind w:firstLine="540"/>
        <w:jc w:val="both"/>
      </w:pPr>
      <w:bookmarkStart w:id="99" w:name="Par1181"/>
      <w:bookmarkEnd w:id="99"/>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ar1738" w:history="1">
        <w:r>
          <w:rPr>
            <w:color w:val="0000FF"/>
          </w:rPr>
          <w:t>пунктами 2</w:t>
        </w:r>
      </w:hyperlink>
      <w:r>
        <w:t xml:space="preserve"> и </w:t>
      </w:r>
      <w:hyperlink w:anchor="Par1821" w:history="1">
        <w:r>
          <w:rPr>
            <w:color w:val="0000FF"/>
          </w:rPr>
          <w:t>3 статьи 164</w:t>
        </w:r>
      </w:hyperlink>
      <w:r>
        <w:t xml:space="preserve"> настоящего Кодекса, не используют право на освобождение, предусмотренное </w:t>
      </w:r>
      <w:hyperlink w:anchor="Par319"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ar674" w:history="1">
        <w:r>
          <w:rPr>
            <w:color w:val="0000FF"/>
          </w:rPr>
          <w:t>статьей 149</w:t>
        </w:r>
      </w:hyperlink>
      <w:r>
        <w:t xml:space="preserve"> настоящего Кодекса, за исключением операций по передаче товаров, предусмотренных </w:t>
      </w:r>
      <w:hyperlink w:anchor="Par978" w:history="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ar1184" w:history="1">
        <w:r>
          <w:rPr>
            <w:color w:val="0000FF"/>
          </w:rPr>
          <w:t>абзацем третьим</w:t>
        </w:r>
      </w:hyperlink>
      <w:r>
        <w:t xml:space="preserve"> настоящего подпункта.</w:t>
      </w:r>
    </w:p>
    <w:p w:rsidR="00BC6C53" w:rsidRDefault="00BC6C53">
      <w:pPr>
        <w:pStyle w:val="ConsPlusNormal"/>
        <w:jc w:val="both"/>
      </w:pPr>
      <w:r>
        <w:t xml:space="preserve">(в ред. Федерального </w:t>
      </w:r>
      <w:hyperlink r:id="rId1414" w:history="1">
        <w:r>
          <w:rPr>
            <w:color w:val="0000FF"/>
          </w:rPr>
          <w:t>закона</w:t>
        </w:r>
      </w:hyperlink>
      <w:r>
        <w:t xml:space="preserve"> от 12.07.2024 N 176-ФЗ (ред. 29.10.2024))</w:t>
      </w:r>
    </w:p>
    <w:p w:rsidR="00BC6C53" w:rsidRDefault="00BC6C53">
      <w:pPr>
        <w:pStyle w:val="ConsPlusNormal"/>
        <w:spacing w:before="220"/>
        <w:ind w:firstLine="540"/>
        <w:jc w:val="both"/>
      </w:pPr>
      <w:r>
        <w:t xml:space="preserve">Порядок налогообложения, предусмотренный </w:t>
      </w:r>
      <w:hyperlink w:anchor="Par1181"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415"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BC6C53" w:rsidRDefault="00BC6C53">
      <w:pPr>
        <w:pStyle w:val="ConsPlusNormal"/>
        <w:spacing w:before="220"/>
        <w:ind w:firstLine="540"/>
        <w:jc w:val="both"/>
      </w:pPr>
      <w:bookmarkStart w:id="100" w:name="Par1184"/>
      <w:bookmarkEnd w:id="100"/>
      <w:r>
        <w:t xml:space="preserve">Суммы налога, исчисленные при таможенном декларировании, которые не были уплачены в соответствии с положениями </w:t>
      </w:r>
      <w:hyperlink w:anchor="Par1181"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ar302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BC6C53" w:rsidRDefault="00BC6C53">
      <w:pPr>
        <w:pStyle w:val="ConsPlusNormal"/>
        <w:spacing w:before="220"/>
        <w:ind w:firstLine="540"/>
        <w:jc w:val="both"/>
      </w:pPr>
      <w:r>
        <w:t xml:space="preserve">Подтверждение выполнения условий, указанных в </w:t>
      </w:r>
      <w:hyperlink w:anchor="Par1181"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ar1181"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416"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BC6C53" w:rsidRDefault="00BC6C53">
      <w:pPr>
        <w:pStyle w:val="ConsPlusNormal"/>
        <w:jc w:val="both"/>
      </w:pPr>
      <w:r>
        <w:t xml:space="preserve">(пп. 1.1 в ред. Федерального </w:t>
      </w:r>
      <w:hyperlink r:id="rId1417" w:history="1">
        <w:r>
          <w:rPr>
            <w:color w:val="0000FF"/>
          </w:rPr>
          <w:t>закона</w:t>
        </w:r>
      </w:hyperlink>
      <w:r>
        <w:t xml:space="preserve"> от 30.06.2016 N 225-ФЗ)</w:t>
      </w:r>
    </w:p>
    <w:p w:rsidR="00BC6C53" w:rsidRDefault="00BC6C53">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418"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BC6C53" w:rsidRDefault="00BC6C53">
      <w:pPr>
        <w:pStyle w:val="ConsPlusNormal"/>
        <w:jc w:val="both"/>
      </w:pPr>
      <w:r>
        <w:t xml:space="preserve">(в ред. Федерального </w:t>
      </w:r>
      <w:hyperlink r:id="rId1419" w:history="1">
        <w:r>
          <w:rPr>
            <w:color w:val="0000FF"/>
          </w:rPr>
          <w:t>закона</w:t>
        </w:r>
      </w:hyperlink>
      <w:r>
        <w:t xml:space="preserve"> от 27.11.2010 N 306-ФЗ)</w:t>
      </w:r>
    </w:p>
    <w:p w:rsidR="00BC6C53" w:rsidRDefault="00BC6C53">
      <w:pPr>
        <w:pStyle w:val="ConsPlusNormal"/>
        <w:spacing w:before="220"/>
        <w:ind w:firstLine="540"/>
        <w:jc w:val="both"/>
      </w:pPr>
      <w:r>
        <w:t xml:space="preserve">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w:t>
      </w:r>
      <w:r>
        <w:lastRenderedPageBreak/>
        <w:t>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BC6C53" w:rsidRDefault="00BC6C53">
      <w:pPr>
        <w:pStyle w:val="ConsPlusNormal"/>
        <w:jc w:val="both"/>
      </w:pPr>
      <w:r>
        <w:t xml:space="preserve">(в ред. Федерального </w:t>
      </w:r>
      <w:hyperlink r:id="rId1420" w:history="1">
        <w:r>
          <w:rPr>
            <w:color w:val="0000FF"/>
          </w:rPr>
          <w:t>закона</w:t>
        </w:r>
      </w:hyperlink>
      <w:r>
        <w:t xml:space="preserve"> от 29.05.2002 N 57-ФЗ, Таможенного </w:t>
      </w:r>
      <w:hyperlink r:id="rId1421" w:history="1">
        <w:r>
          <w:rPr>
            <w:color w:val="0000FF"/>
          </w:rPr>
          <w:t>кодекса</w:t>
        </w:r>
      </w:hyperlink>
      <w:r>
        <w:t xml:space="preserve"> РФ от 28.05.2003 N 61-ФЗ, Федеральных законов от 27.11.2010 </w:t>
      </w:r>
      <w:hyperlink r:id="rId1422" w:history="1">
        <w:r>
          <w:rPr>
            <w:color w:val="0000FF"/>
          </w:rPr>
          <w:t>N 306-ФЗ</w:t>
        </w:r>
      </w:hyperlink>
      <w:r>
        <w:t xml:space="preserve">, от 19.07.2011 </w:t>
      </w:r>
      <w:hyperlink r:id="rId1423" w:history="1">
        <w:r>
          <w:rPr>
            <w:color w:val="0000FF"/>
          </w:rPr>
          <w:t>N 245-ФЗ</w:t>
        </w:r>
      </w:hyperlink>
      <w:r>
        <w:t>)</w:t>
      </w:r>
    </w:p>
    <w:p w:rsidR="00BC6C53" w:rsidRDefault="00BC6C53">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BC6C53" w:rsidRDefault="00BC6C53">
      <w:pPr>
        <w:pStyle w:val="ConsPlusNormal"/>
        <w:jc w:val="both"/>
      </w:pPr>
      <w:r>
        <w:t xml:space="preserve">(в ред. Таможенного </w:t>
      </w:r>
      <w:hyperlink r:id="rId1424" w:history="1">
        <w:r>
          <w:rPr>
            <w:color w:val="0000FF"/>
          </w:rPr>
          <w:t>кодекса</w:t>
        </w:r>
      </w:hyperlink>
      <w:r>
        <w:t xml:space="preserve"> РФ от 28.05.2003 N 61-ФЗ, Федерального </w:t>
      </w:r>
      <w:hyperlink r:id="rId1425" w:history="1">
        <w:r>
          <w:rPr>
            <w:color w:val="0000FF"/>
          </w:rPr>
          <w:t>закона</w:t>
        </w:r>
      </w:hyperlink>
      <w:r>
        <w:t xml:space="preserve"> от 27.11.2010 N 306-ФЗ)</w:t>
      </w:r>
    </w:p>
    <w:p w:rsidR="00BC6C53" w:rsidRDefault="00BC6C53">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BC6C53" w:rsidRDefault="00BC6C53">
      <w:pPr>
        <w:pStyle w:val="ConsPlusNormal"/>
        <w:jc w:val="both"/>
      </w:pPr>
      <w:r>
        <w:t xml:space="preserve">(в ред. Федерального </w:t>
      </w:r>
      <w:hyperlink r:id="rId1426" w:history="1">
        <w:r>
          <w:rPr>
            <w:color w:val="0000FF"/>
          </w:rPr>
          <w:t>закона</w:t>
        </w:r>
      </w:hyperlink>
      <w:r>
        <w:t xml:space="preserve"> от 27.11.2010 N 306-ФЗ)</w:t>
      </w:r>
    </w:p>
    <w:p w:rsidR="00BC6C53" w:rsidRDefault="00BC6C53">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BC6C53" w:rsidRDefault="00BC6C53">
      <w:pPr>
        <w:pStyle w:val="ConsPlusNormal"/>
        <w:jc w:val="both"/>
      </w:pPr>
      <w:r>
        <w:t xml:space="preserve">(в ред. Федерального </w:t>
      </w:r>
      <w:hyperlink r:id="rId1427" w:history="1">
        <w:r>
          <w:rPr>
            <w:color w:val="0000FF"/>
          </w:rPr>
          <w:t>закона</w:t>
        </w:r>
      </w:hyperlink>
      <w:r>
        <w:t xml:space="preserve"> от 27.11.2010 N 306-ФЗ)</w:t>
      </w:r>
    </w:p>
    <w:p w:rsidR="00BC6C53" w:rsidRDefault="00BC6C53">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BC6C53" w:rsidRDefault="00BC6C53">
      <w:pPr>
        <w:pStyle w:val="ConsPlusNormal"/>
        <w:jc w:val="both"/>
      </w:pPr>
      <w:r>
        <w:t xml:space="preserve">(в ред. Таможенного </w:t>
      </w:r>
      <w:hyperlink r:id="rId1428" w:history="1">
        <w:r>
          <w:rPr>
            <w:color w:val="0000FF"/>
          </w:rPr>
          <w:t>кодекса</w:t>
        </w:r>
      </w:hyperlink>
      <w:r>
        <w:t xml:space="preserve"> РФ от 28.05.2003 N 61-ФЗ, Федерального </w:t>
      </w:r>
      <w:hyperlink r:id="rId1429" w:history="1">
        <w:r>
          <w:rPr>
            <w:color w:val="0000FF"/>
          </w:rPr>
          <w:t>закона</w:t>
        </w:r>
      </w:hyperlink>
      <w:r>
        <w:t xml:space="preserve"> от 27.11.2010 N 306-ФЗ)</w:t>
      </w:r>
    </w:p>
    <w:p w:rsidR="00BC6C53" w:rsidRDefault="00BC6C53">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BC6C53" w:rsidRDefault="00BC6C53">
      <w:pPr>
        <w:pStyle w:val="ConsPlusNormal"/>
        <w:jc w:val="both"/>
      </w:pPr>
      <w:r>
        <w:t xml:space="preserve">(в ред. Федерального </w:t>
      </w:r>
      <w:hyperlink r:id="rId1430" w:history="1">
        <w:r>
          <w:rPr>
            <w:color w:val="0000FF"/>
          </w:rPr>
          <w:t>закона</w:t>
        </w:r>
      </w:hyperlink>
      <w:r>
        <w:t xml:space="preserve"> от 27.11.2010 N 306-ФЗ)</w:t>
      </w:r>
    </w:p>
    <w:p w:rsidR="00BC6C53" w:rsidRDefault="00BC6C53">
      <w:pPr>
        <w:pStyle w:val="ConsPlusNormal"/>
        <w:spacing w:before="220"/>
        <w:ind w:firstLine="540"/>
        <w:jc w:val="both"/>
      </w:pPr>
      <w:bookmarkStart w:id="101" w:name="Par1201"/>
      <w:bookmarkEnd w:id="101"/>
      <w:r>
        <w:t>1) при вывозе товаров с территории Российской Федерации в таможенной процедуре экспорта налог не уплачивается.</w:t>
      </w:r>
    </w:p>
    <w:p w:rsidR="00BC6C53" w:rsidRDefault="00BC6C53">
      <w:pPr>
        <w:pStyle w:val="ConsPlusNormal"/>
        <w:jc w:val="both"/>
      </w:pPr>
      <w:r>
        <w:t xml:space="preserve">(в ред. Федерального </w:t>
      </w:r>
      <w:hyperlink r:id="rId1431" w:history="1">
        <w:r>
          <w:rPr>
            <w:color w:val="0000FF"/>
          </w:rPr>
          <w:t>закона</w:t>
        </w:r>
      </w:hyperlink>
      <w:r>
        <w:t xml:space="preserve"> от 27.11.2010 N 306-ФЗ)</w:t>
      </w:r>
    </w:p>
    <w:p w:rsidR="00BC6C53" w:rsidRDefault="00BC6C53">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BC6C53" w:rsidRDefault="00BC6C53">
      <w:pPr>
        <w:pStyle w:val="ConsPlusNormal"/>
        <w:jc w:val="both"/>
      </w:pPr>
      <w:r>
        <w:t xml:space="preserve">(в ред. Федеральных законов от 22.07.2005 </w:t>
      </w:r>
      <w:hyperlink r:id="rId1432" w:history="1">
        <w:r>
          <w:rPr>
            <w:color w:val="0000FF"/>
          </w:rPr>
          <w:t>N 117-ФЗ</w:t>
        </w:r>
      </w:hyperlink>
      <w:r>
        <w:t xml:space="preserve">, от 27.11.2010 </w:t>
      </w:r>
      <w:hyperlink r:id="rId1433" w:history="1">
        <w:r>
          <w:rPr>
            <w:color w:val="0000FF"/>
          </w:rPr>
          <w:t>N 306-ФЗ</w:t>
        </w:r>
      </w:hyperlink>
      <w:r>
        <w:t>)</w:t>
      </w:r>
    </w:p>
    <w:p w:rsidR="00BC6C53" w:rsidRDefault="00BC6C53">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BC6C53" w:rsidRDefault="00BC6C53">
      <w:pPr>
        <w:pStyle w:val="ConsPlusNormal"/>
        <w:jc w:val="both"/>
      </w:pPr>
      <w:r>
        <w:t xml:space="preserve">(пп. 2 в ред. Федерального </w:t>
      </w:r>
      <w:hyperlink r:id="rId1434" w:history="1">
        <w:r>
          <w:rPr>
            <w:color w:val="0000FF"/>
          </w:rPr>
          <w:t>закона</w:t>
        </w:r>
      </w:hyperlink>
      <w:r>
        <w:t xml:space="preserve"> от 07.11.2011 N 305-ФЗ)</w:t>
      </w:r>
    </w:p>
    <w:p w:rsidR="00BC6C53" w:rsidRDefault="00BC6C53">
      <w:pPr>
        <w:pStyle w:val="ConsPlusNormal"/>
        <w:spacing w:before="220"/>
        <w:ind w:firstLine="540"/>
        <w:jc w:val="both"/>
      </w:pPr>
      <w:bookmarkStart w:id="102" w:name="Par1207"/>
      <w:bookmarkEnd w:id="102"/>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BC6C53" w:rsidRDefault="00BC6C53">
      <w:pPr>
        <w:pStyle w:val="ConsPlusNormal"/>
        <w:jc w:val="both"/>
      </w:pPr>
      <w:r>
        <w:t xml:space="preserve">(пп. 3 в ред. Федерального </w:t>
      </w:r>
      <w:hyperlink r:id="rId1435" w:history="1">
        <w:r>
          <w:rPr>
            <w:color w:val="0000FF"/>
          </w:rPr>
          <w:t>закона</w:t>
        </w:r>
      </w:hyperlink>
      <w:r>
        <w:t xml:space="preserve"> от 19.07.2011 N 245-ФЗ)</w:t>
      </w:r>
    </w:p>
    <w:p w:rsidR="00BC6C53" w:rsidRDefault="00BC6C53">
      <w:pPr>
        <w:pStyle w:val="ConsPlusNormal"/>
        <w:spacing w:before="220"/>
        <w:ind w:firstLine="540"/>
        <w:jc w:val="both"/>
      </w:pPr>
      <w:hyperlink r:id="rId1436"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1201" w:history="1">
        <w:r>
          <w:rPr>
            <w:color w:val="0000FF"/>
          </w:rPr>
          <w:t>подпунктах 1</w:t>
        </w:r>
      </w:hyperlink>
      <w:r>
        <w:t xml:space="preserve"> - </w:t>
      </w:r>
      <w:hyperlink w:anchor="Par1207"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BC6C53" w:rsidRDefault="00BC6C53">
      <w:pPr>
        <w:pStyle w:val="ConsPlusNormal"/>
        <w:jc w:val="both"/>
      </w:pPr>
      <w:r>
        <w:t xml:space="preserve">(в ред. Федеральных законов от 29.05.2002 </w:t>
      </w:r>
      <w:hyperlink r:id="rId1437" w:history="1">
        <w:r>
          <w:rPr>
            <w:color w:val="0000FF"/>
          </w:rPr>
          <w:t>N 57-ФЗ</w:t>
        </w:r>
      </w:hyperlink>
      <w:r>
        <w:t xml:space="preserve">, от 27.11.2010 </w:t>
      </w:r>
      <w:hyperlink r:id="rId1438" w:history="1">
        <w:r>
          <w:rPr>
            <w:color w:val="0000FF"/>
          </w:rPr>
          <w:t>N 306-ФЗ</w:t>
        </w:r>
      </w:hyperlink>
      <w:r>
        <w:t>)</w:t>
      </w:r>
    </w:p>
    <w:p w:rsidR="00BC6C53" w:rsidRDefault="00BC6C53">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439" w:history="1">
        <w:r>
          <w:rPr>
            <w:color w:val="0000FF"/>
          </w:rPr>
          <w:t>законодательством</w:t>
        </w:r>
      </w:hyperlink>
      <w:r>
        <w:t xml:space="preserve"> Таможенного союза.</w:t>
      </w:r>
    </w:p>
    <w:p w:rsidR="00BC6C53" w:rsidRDefault="00BC6C53">
      <w:pPr>
        <w:pStyle w:val="ConsPlusNormal"/>
        <w:jc w:val="both"/>
      </w:pPr>
      <w:r>
        <w:t xml:space="preserve">(в ред. Таможенного </w:t>
      </w:r>
      <w:hyperlink r:id="rId1440" w:history="1">
        <w:r>
          <w:rPr>
            <w:color w:val="0000FF"/>
          </w:rPr>
          <w:t>кодекса</w:t>
        </w:r>
      </w:hyperlink>
      <w:r>
        <w:t xml:space="preserve"> РФ от 28.05.2003 N 61-ФЗ, Федерального </w:t>
      </w:r>
      <w:hyperlink r:id="rId1441" w:history="1">
        <w:r>
          <w:rPr>
            <w:color w:val="0000FF"/>
          </w:rPr>
          <w:t>закона</w:t>
        </w:r>
      </w:hyperlink>
      <w:r>
        <w:t xml:space="preserve"> от 27.11.2010 N 306-ФЗ)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442" w:history="1">
              <w:r>
                <w:rPr>
                  <w:color w:val="0000FF"/>
                </w:rPr>
                <w:t>N 539-ФЗ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3" w:name="Par1215"/>
      <w:bookmarkEnd w:id="103"/>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443" w:history="1">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BC6C53" w:rsidRDefault="00BC6C53">
      <w:pPr>
        <w:pStyle w:val="ConsPlusNormal"/>
        <w:spacing w:before="220"/>
        <w:ind w:firstLine="540"/>
        <w:jc w:val="both"/>
      </w:pPr>
      <w:r>
        <w:t xml:space="preserve">Положения </w:t>
      </w:r>
      <w:hyperlink w:anchor="Par1215" w:history="1">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ar3137" w:history="1">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rsidR="00BC6C53" w:rsidRDefault="00BC6C53">
      <w:pPr>
        <w:pStyle w:val="ConsPlusNormal"/>
        <w:jc w:val="both"/>
      </w:pPr>
      <w:r>
        <w:t xml:space="preserve">(абзац введен Федеральным </w:t>
      </w:r>
      <w:hyperlink r:id="rId1444" w:history="1">
        <w:r>
          <w:rPr>
            <w:color w:val="0000FF"/>
          </w:rPr>
          <w:t>законом</w:t>
        </w:r>
      </w:hyperlink>
      <w:r>
        <w:t xml:space="preserve"> от 29.05.2024 N 100-ФЗ)</w:t>
      </w:r>
    </w:p>
    <w:p w:rsidR="00BC6C53" w:rsidRDefault="00BC6C53">
      <w:pPr>
        <w:pStyle w:val="ConsPlusNormal"/>
        <w:jc w:val="both"/>
      </w:pPr>
      <w:r>
        <w:t xml:space="preserve">(п. 4 введен Федеральным </w:t>
      </w:r>
      <w:hyperlink r:id="rId1445" w:history="1">
        <w:r>
          <w:rPr>
            <w:color w:val="0000FF"/>
          </w:rPr>
          <w:t>законом</w:t>
        </w:r>
      </w:hyperlink>
      <w:r>
        <w:t xml:space="preserve"> от 27.11.2023 N 539-ФЗ)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152. Утратила силу с 1 января 2011 года. - Федеральный </w:t>
      </w:r>
      <w:hyperlink r:id="rId1446" w:history="1">
        <w:r>
          <w:rPr>
            <w:b/>
            <w:bCs/>
            <w:color w:val="0000FF"/>
          </w:rPr>
          <w:t>закон</w:t>
        </w:r>
      </w:hyperlink>
      <w:r>
        <w:rPr>
          <w:b/>
          <w:bCs/>
        </w:rPr>
        <w:t xml:space="preserve"> от 27.11.2010 N 306-ФЗ.</w:t>
      </w:r>
    </w:p>
    <w:p w:rsidR="00BC6C53" w:rsidRDefault="00BC6C53">
      <w:pPr>
        <w:pStyle w:val="ConsPlusNormal"/>
        <w:jc w:val="both"/>
      </w:pPr>
    </w:p>
    <w:p w:rsidR="00BC6C53" w:rsidRDefault="00BC6C53">
      <w:pPr>
        <w:pStyle w:val="ConsPlusNormal"/>
        <w:ind w:firstLine="540"/>
        <w:jc w:val="both"/>
        <w:outlineLvl w:val="2"/>
        <w:rPr>
          <w:b/>
          <w:bCs/>
        </w:rPr>
      </w:pPr>
      <w:bookmarkStart w:id="104" w:name="Par1222"/>
      <w:bookmarkEnd w:id="104"/>
      <w:r>
        <w:rPr>
          <w:b/>
          <w:bCs/>
        </w:rPr>
        <w:t>Статья 153. Налоговая база</w:t>
      </w:r>
    </w:p>
    <w:p w:rsidR="00BC6C53" w:rsidRDefault="00BC6C53">
      <w:pPr>
        <w:pStyle w:val="ConsPlusNormal"/>
        <w:jc w:val="both"/>
      </w:pPr>
    </w:p>
    <w:p w:rsidR="00BC6C53" w:rsidRDefault="00BC6C53">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BC6C53" w:rsidRDefault="00BC6C53">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46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BC6C53" w:rsidRDefault="00BC6C53">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44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BC6C53" w:rsidRDefault="00BC6C53">
      <w:pPr>
        <w:pStyle w:val="ConsPlusNormal"/>
        <w:jc w:val="both"/>
      </w:pPr>
      <w:r>
        <w:lastRenderedPageBreak/>
        <w:t xml:space="preserve">(в ред. Федерального </w:t>
      </w:r>
      <w:hyperlink r:id="rId1448" w:history="1">
        <w:r>
          <w:rPr>
            <w:color w:val="0000FF"/>
          </w:rPr>
          <w:t>закона</w:t>
        </w:r>
      </w:hyperlink>
      <w:r>
        <w:t xml:space="preserve"> от 27.11.2010 N 306-ФЗ)</w:t>
      </w:r>
    </w:p>
    <w:p w:rsidR="00BC6C53" w:rsidRDefault="00BC6C53">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BC6C53" w:rsidRDefault="00BC6C53">
      <w:pPr>
        <w:pStyle w:val="ConsPlusNormal"/>
        <w:jc w:val="both"/>
      </w:pPr>
      <w:r>
        <w:t xml:space="preserve">(в ред. Федерального </w:t>
      </w:r>
      <w:hyperlink r:id="rId1449" w:history="1">
        <w:r>
          <w:rPr>
            <w:color w:val="0000FF"/>
          </w:rPr>
          <w:t>закона</w:t>
        </w:r>
      </w:hyperlink>
      <w:r>
        <w:t xml:space="preserve"> от 29.12.2000 N 166-ФЗ)</w:t>
      </w:r>
    </w:p>
    <w:p w:rsidR="00BC6C53" w:rsidRDefault="00BC6C53">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BC6C53" w:rsidRDefault="00BC6C53">
      <w:pPr>
        <w:pStyle w:val="ConsPlusNormal"/>
        <w:jc w:val="both"/>
      </w:pPr>
      <w:r>
        <w:t xml:space="preserve">(абзац введен Федеральным </w:t>
      </w:r>
      <w:hyperlink r:id="rId1450" w:history="1">
        <w:r>
          <w:rPr>
            <w:color w:val="0000FF"/>
          </w:rPr>
          <w:t>законом</w:t>
        </w:r>
      </w:hyperlink>
      <w:r>
        <w:t xml:space="preserve"> от 22.07.2005 N 119-ФЗ)</w:t>
      </w:r>
    </w:p>
    <w:p w:rsidR="00BC6C53" w:rsidRDefault="00BC6C53">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BC6C53" w:rsidRDefault="00BC6C53">
      <w:pPr>
        <w:pStyle w:val="ConsPlusNormal"/>
        <w:jc w:val="both"/>
      </w:pPr>
      <w:r>
        <w:t xml:space="preserve">(в ред. Федерального </w:t>
      </w:r>
      <w:hyperlink r:id="rId1451" w:history="1">
        <w:r>
          <w:rPr>
            <w:color w:val="0000FF"/>
          </w:rPr>
          <w:t>закона</w:t>
        </w:r>
      </w:hyperlink>
      <w:r>
        <w:t xml:space="preserve"> от 22.07.2005 N 119-ФЗ)</w:t>
      </w:r>
    </w:p>
    <w:p w:rsidR="00BC6C53" w:rsidRDefault="00BC6C53">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BC6C53" w:rsidRDefault="00BC6C53">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234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531"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BC6C53" w:rsidRDefault="00BC6C53">
      <w:pPr>
        <w:pStyle w:val="ConsPlusNormal"/>
        <w:jc w:val="both"/>
      </w:pPr>
      <w:r>
        <w:t xml:space="preserve">(в ред. Федеральных законов от 22.07.2005 </w:t>
      </w:r>
      <w:hyperlink r:id="rId1452" w:history="1">
        <w:r>
          <w:rPr>
            <w:color w:val="0000FF"/>
          </w:rPr>
          <w:t>N 119-ФЗ</w:t>
        </w:r>
      </w:hyperlink>
      <w:r>
        <w:t xml:space="preserve">, от 27.11.2010 </w:t>
      </w:r>
      <w:hyperlink r:id="rId1453" w:history="1">
        <w:r>
          <w:rPr>
            <w:color w:val="0000FF"/>
          </w:rPr>
          <w:t>N 309-ФЗ</w:t>
        </w:r>
      </w:hyperlink>
      <w:r>
        <w:t xml:space="preserve">, от 19.07.2011 </w:t>
      </w:r>
      <w:hyperlink r:id="rId1454" w:history="1">
        <w:r>
          <w:rPr>
            <w:color w:val="0000FF"/>
          </w:rPr>
          <w:t>N 245-ФЗ</w:t>
        </w:r>
      </w:hyperlink>
      <w:r>
        <w:t>)</w:t>
      </w:r>
    </w:p>
    <w:p w:rsidR="00BC6C53" w:rsidRDefault="00BC6C53">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9886" w:history="1">
        <w:r>
          <w:rPr>
            <w:color w:val="0000FF"/>
          </w:rPr>
          <w:t>статьей 250</w:t>
        </w:r>
      </w:hyperlink>
      <w:r>
        <w:t xml:space="preserve"> настоящего Кодекса или в составе внереализационных расходов в соответствии со </w:t>
      </w:r>
      <w:hyperlink w:anchor="Par11269" w:history="1">
        <w:r>
          <w:rPr>
            <w:color w:val="0000FF"/>
          </w:rPr>
          <w:t>статьей 265</w:t>
        </w:r>
      </w:hyperlink>
      <w:r>
        <w:t xml:space="preserve"> настоящего Кодекса.</w:t>
      </w:r>
    </w:p>
    <w:p w:rsidR="00BC6C53" w:rsidRDefault="00BC6C53">
      <w:pPr>
        <w:pStyle w:val="ConsPlusNormal"/>
        <w:jc w:val="both"/>
      </w:pPr>
      <w:r>
        <w:t xml:space="preserve">(п. 4 введен Федеральным </w:t>
      </w:r>
      <w:hyperlink r:id="rId1455" w:history="1">
        <w:r>
          <w:rPr>
            <w:color w:val="0000FF"/>
          </w:rPr>
          <w:t>законом</w:t>
        </w:r>
      </w:hyperlink>
      <w:r>
        <w:t xml:space="preserve"> от 19.07.2011 N 245-ФЗ, в ред. Федерального </w:t>
      </w:r>
      <w:hyperlink r:id="rId1456" w:history="1">
        <w:r>
          <w:rPr>
            <w:color w:val="0000FF"/>
          </w:rPr>
          <w:t>закона</w:t>
        </w:r>
      </w:hyperlink>
      <w:r>
        <w:t xml:space="preserve"> от 20.04.2014 N 81-ФЗ)</w:t>
      </w:r>
    </w:p>
    <w:p w:rsidR="00BC6C53" w:rsidRDefault="00BC6C53">
      <w:pPr>
        <w:pStyle w:val="ConsPlusNormal"/>
        <w:jc w:val="both"/>
      </w:pPr>
    </w:p>
    <w:p w:rsidR="00BC6C53" w:rsidRDefault="00BC6C53">
      <w:pPr>
        <w:pStyle w:val="ConsPlusNormal"/>
        <w:ind w:firstLine="540"/>
        <w:jc w:val="both"/>
        <w:outlineLvl w:val="2"/>
        <w:rPr>
          <w:b/>
          <w:bCs/>
        </w:rPr>
      </w:pPr>
      <w:bookmarkStart w:id="105" w:name="Par1240"/>
      <w:bookmarkEnd w:id="105"/>
      <w:r>
        <w:rPr>
          <w:b/>
          <w:bCs/>
        </w:rPr>
        <w:t>Статья 154. Порядок определения налоговой базы при реализации товаров (работ, услуг)</w:t>
      </w:r>
    </w:p>
    <w:p w:rsidR="00BC6C53" w:rsidRDefault="00BC6C53">
      <w:pPr>
        <w:pStyle w:val="ConsPlusNormal"/>
        <w:jc w:val="both"/>
      </w:pPr>
    </w:p>
    <w:p w:rsidR="00BC6C53" w:rsidRDefault="00BC6C53">
      <w:pPr>
        <w:pStyle w:val="ConsPlusNormal"/>
        <w:ind w:firstLine="540"/>
        <w:jc w:val="both"/>
      </w:pPr>
      <w:bookmarkStart w:id="106" w:name="Par1242"/>
      <w:bookmarkEnd w:id="10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457" w:history="1">
        <w:r>
          <w:rPr>
            <w:color w:val="0000FF"/>
          </w:rPr>
          <w:t>статьей 105.3</w:t>
        </w:r>
      </w:hyperlink>
      <w:r>
        <w:t xml:space="preserve"> настоящего Кодекса, с учетом акцизов (для подакцизных товаров) и без включения суммы налога.</w:t>
      </w:r>
    </w:p>
    <w:p w:rsidR="00BC6C53" w:rsidRDefault="00BC6C53">
      <w:pPr>
        <w:pStyle w:val="ConsPlusNormal"/>
        <w:spacing w:before="220"/>
        <w:ind w:firstLine="540"/>
        <w:jc w:val="both"/>
      </w:pPr>
      <w:r>
        <w:lastRenderedPageBreak/>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BC6C53" w:rsidRDefault="00BC6C53">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BC6C53" w:rsidRDefault="00BC6C53">
      <w:pPr>
        <w:pStyle w:val="ConsPlusNormal"/>
        <w:spacing w:before="220"/>
        <w:ind w:firstLine="540"/>
        <w:jc w:val="both"/>
      </w:pPr>
      <w:r>
        <w:t>При получении налогоплательщиком оплаты, частичной оплаты по договору о приобретении утилитарного цифрового права, заключенному с использованием инвестиционной платформы,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исключительных прав на результаты интеллектуальной деятельности и (или) прав использования результатов интеллектуальной деятельности, право требования передачи (выполнения, оказания) которых удостоверено этим цифровым правом.</w:t>
      </w:r>
    </w:p>
    <w:p w:rsidR="00BC6C53" w:rsidRDefault="00BC6C53">
      <w:pPr>
        <w:pStyle w:val="ConsPlusNormal"/>
        <w:jc w:val="both"/>
      </w:pPr>
      <w:r>
        <w:t xml:space="preserve">(абзац введен Федеральным </w:t>
      </w:r>
      <w:hyperlink r:id="rId1458" w:history="1">
        <w:r>
          <w:rPr>
            <w:color w:val="0000FF"/>
          </w:rPr>
          <w:t>законом</w:t>
        </w:r>
      </w:hyperlink>
      <w:r>
        <w:t xml:space="preserve"> от 28.11.2025 N 425-ФЗ)</w:t>
      </w:r>
    </w:p>
    <w:p w:rsidR="00BC6C53" w:rsidRDefault="00BC6C53">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BC6C53" w:rsidRDefault="00BC6C53">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2385" w:history="1">
        <w:r>
          <w:rPr>
            <w:color w:val="0000FF"/>
          </w:rPr>
          <w:t>пункта 13 статьи 167</w:t>
        </w:r>
      </w:hyperlink>
      <w:r>
        <w:t xml:space="preserve"> настоящего Кодекса;</w:t>
      </w:r>
    </w:p>
    <w:p w:rsidR="00BC6C53" w:rsidRDefault="00BC6C53">
      <w:pPr>
        <w:pStyle w:val="ConsPlusNormal"/>
        <w:spacing w:before="220"/>
        <w:ind w:firstLine="540"/>
        <w:jc w:val="both"/>
      </w:pPr>
      <w:r>
        <w:t xml:space="preserve">которые облагаются по налоговой ставке 0 процентов в соответствии с </w:t>
      </w:r>
      <w:hyperlink w:anchor="Par1531" w:history="1">
        <w:r>
          <w:rPr>
            <w:color w:val="0000FF"/>
          </w:rPr>
          <w:t>пунктом 1 статьи 164</w:t>
        </w:r>
      </w:hyperlink>
      <w:r>
        <w:t xml:space="preserve"> настоящего Кодекса;</w:t>
      </w:r>
    </w:p>
    <w:p w:rsidR="00BC6C53" w:rsidRDefault="00BC6C53">
      <w:pPr>
        <w:pStyle w:val="ConsPlusNormal"/>
        <w:spacing w:before="220"/>
        <w:ind w:firstLine="540"/>
        <w:jc w:val="both"/>
      </w:pPr>
      <w:r>
        <w:t>которые не подлежат налогообложению (освобождаются от налогообложения).</w:t>
      </w:r>
    </w:p>
    <w:p w:rsidR="00BC6C53" w:rsidRDefault="00BC6C53">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ar1242" w:history="1">
        <w:r>
          <w:rPr>
            <w:color w:val="0000FF"/>
          </w:rPr>
          <w:t>абзацем первым</w:t>
        </w:r>
      </w:hyperlink>
      <w:r>
        <w:t xml:space="preserve"> настоящего пункта, если иное не предусмотрено </w:t>
      </w:r>
      <w:hyperlink w:anchor="Par1285" w:history="1">
        <w:r>
          <w:rPr>
            <w:color w:val="0000FF"/>
          </w:rPr>
          <w:t>пунктом 6.1</w:t>
        </w:r>
      </w:hyperlink>
      <w:r>
        <w:t xml:space="preserve"> настоящей статьи.</w:t>
      </w:r>
    </w:p>
    <w:p w:rsidR="00BC6C53" w:rsidRDefault="00BC6C53">
      <w:pPr>
        <w:pStyle w:val="ConsPlusNormal"/>
        <w:spacing w:before="220"/>
        <w:ind w:firstLine="540"/>
        <w:jc w:val="both"/>
      </w:pPr>
      <w:bookmarkStart w:id="107" w:name="Par1252"/>
      <w:bookmarkEnd w:id="107"/>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ar1313" w:history="1">
        <w:r>
          <w:rPr>
            <w:color w:val="0000FF"/>
          </w:rPr>
          <w:t>абзацем вторым пункта 1</w:t>
        </w:r>
      </w:hyperlink>
      <w:r>
        <w:t xml:space="preserve"> и </w:t>
      </w:r>
      <w:hyperlink w:anchor="Par1315" w:history="1">
        <w:r>
          <w:rPr>
            <w:color w:val="0000FF"/>
          </w:rPr>
          <w:t>пунктами 2</w:t>
        </w:r>
      </w:hyperlink>
      <w:r>
        <w:t xml:space="preserve"> - </w:t>
      </w:r>
      <w:hyperlink w:anchor="Par1318" w:history="1">
        <w:r>
          <w:rPr>
            <w:color w:val="0000FF"/>
          </w:rPr>
          <w:t>4</w:t>
        </w:r>
      </w:hyperlink>
      <w:r>
        <w:t xml:space="preserve"> и </w:t>
      </w:r>
      <w:hyperlink w:anchor="Par1320" w:history="1">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BC6C53" w:rsidRDefault="00BC6C53">
      <w:pPr>
        <w:pStyle w:val="ConsPlusNormal"/>
        <w:jc w:val="both"/>
      </w:pPr>
      <w:r>
        <w:t xml:space="preserve">(п. 1 в ред. Федерального </w:t>
      </w:r>
      <w:hyperlink r:id="rId1459" w:history="1">
        <w:r>
          <w:rPr>
            <w:color w:val="0000FF"/>
          </w:rPr>
          <w:t>закона</w:t>
        </w:r>
      </w:hyperlink>
      <w:r>
        <w:t xml:space="preserve"> от 14.07.2022 N 324-ФЗ)</w:t>
      </w:r>
    </w:p>
    <w:p w:rsidR="00BC6C53" w:rsidRDefault="00BC6C53">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w:t>
      </w:r>
      <w:r>
        <w:lastRenderedPageBreak/>
        <w:t xml:space="preserve">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46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BC6C53" w:rsidRDefault="00BC6C53">
      <w:pPr>
        <w:pStyle w:val="ConsPlusNormal"/>
        <w:jc w:val="both"/>
      </w:pPr>
      <w:r>
        <w:t xml:space="preserve">(в ред. Федеральных законов от 29.12.2000 </w:t>
      </w:r>
      <w:hyperlink r:id="rId1461" w:history="1">
        <w:r>
          <w:rPr>
            <w:color w:val="0000FF"/>
          </w:rPr>
          <w:t>N 166-ФЗ</w:t>
        </w:r>
      </w:hyperlink>
      <w:r>
        <w:t xml:space="preserve">, от 07.07.2003 </w:t>
      </w:r>
      <w:hyperlink r:id="rId1462" w:history="1">
        <w:r>
          <w:rPr>
            <w:color w:val="0000FF"/>
          </w:rPr>
          <w:t>N 117-ФЗ</w:t>
        </w:r>
      </w:hyperlink>
      <w:r>
        <w:t xml:space="preserve">, от 18.07.2011 </w:t>
      </w:r>
      <w:hyperlink r:id="rId1463" w:history="1">
        <w:r>
          <w:rPr>
            <w:color w:val="0000FF"/>
          </w:rPr>
          <w:t>N 227-ФЗ</w:t>
        </w:r>
      </w:hyperlink>
      <w:r>
        <w:t>)</w:t>
      </w:r>
    </w:p>
    <w:p w:rsidR="00BC6C53" w:rsidRDefault="00BC6C53">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464"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BC6C53" w:rsidRDefault="00BC6C53">
      <w:pPr>
        <w:pStyle w:val="ConsPlusNormal"/>
        <w:jc w:val="both"/>
      </w:pPr>
      <w:r>
        <w:t xml:space="preserve">(абзац введен Федеральным </w:t>
      </w:r>
      <w:hyperlink r:id="rId1465" w:history="1">
        <w:r>
          <w:rPr>
            <w:color w:val="0000FF"/>
          </w:rPr>
          <w:t>законом</w:t>
        </w:r>
      </w:hyperlink>
      <w:r>
        <w:t xml:space="preserve"> от 29.12.2000 N 166-ФЗ, в ред. Федеральных законов от 22.07.2005 </w:t>
      </w:r>
      <w:hyperlink r:id="rId1466" w:history="1">
        <w:r>
          <w:rPr>
            <w:color w:val="0000FF"/>
          </w:rPr>
          <w:t>N 119-ФЗ</w:t>
        </w:r>
      </w:hyperlink>
      <w:r>
        <w:t xml:space="preserve">, от 29.11.2007 </w:t>
      </w:r>
      <w:hyperlink r:id="rId1467" w:history="1">
        <w:r>
          <w:rPr>
            <w:color w:val="0000FF"/>
          </w:rPr>
          <w:t>N 284-ФЗ</w:t>
        </w:r>
      </w:hyperlink>
      <w:r>
        <w:t xml:space="preserve">, от 03.08.2018 </w:t>
      </w:r>
      <w:hyperlink r:id="rId1468" w:history="1">
        <w:r>
          <w:rPr>
            <w:color w:val="0000FF"/>
          </w:rPr>
          <w:t>N 303-ФЗ</w:t>
        </w:r>
      </w:hyperlink>
      <w:r>
        <w:t>)</w:t>
      </w:r>
    </w:p>
    <w:p w:rsidR="00BC6C53" w:rsidRDefault="00BC6C53">
      <w:pPr>
        <w:pStyle w:val="ConsPlusNormal"/>
        <w:spacing w:before="220"/>
        <w:ind w:firstLine="540"/>
        <w:jc w:val="both"/>
      </w:pPr>
      <w:r>
        <w:t xml:space="preserve">Суммы </w:t>
      </w:r>
      <w:hyperlink r:id="rId1469" w:history="1">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BC6C53" w:rsidRDefault="00BC6C53">
      <w:pPr>
        <w:pStyle w:val="ConsPlusNormal"/>
        <w:jc w:val="both"/>
      </w:pPr>
      <w:r>
        <w:t xml:space="preserve">(абзац введен Федеральным </w:t>
      </w:r>
      <w:hyperlink r:id="rId1470" w:history="1">
        <w:r>
          <w:rPr>
            <w:color w:val="0000FF"/>
          </w:rPr>
          <w:t>законом</w:t>
        </w:r>
      </w:hyperlink>
      <w:r>
        <w:t xml:space="preserve"> от 22.07.2005 N 119-ФЗ, в ред. Федеральных законов от 29.11.2007 </w:t>
      </w:r>
      <w:hyperlink r:id="rId1471" w:history="1">
        <w:r>
          <w:rPr>
            <w:color w:val="0000FF"/>
          </w:rPr>
          <w:t>N 284-ФЗ</w:t>
        </w:r>
      </w:hyperlink>
      <w:r>
        <w:t xml:space="preserve">, от 03.08.2018 </w:t>
      </w:r>
      <w:hyperlink r:id="rId1472" w:history="1">
        <w:r>
          <w:rPr>
            <w:color w:val="0000FF"/>
          </w:rPr>
          <w:t>N 303-ФЗ</w:t>
        </w:r>
      </w:hyperlink>
      <w:r>
        <w:t>)</w:t>
      </w:r>
    </w:p>
    <w:p w:rsidR="00BC6C53" w:rsidRDefault="00BC6C53">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BC6C53" w:rsidRDefault="00BC6C53">
      <w:pPr>
        <w:pStyle w:val="ConsPlusNormal"/>
        <w:jc w:val="both"/>
      </w:pPr>
      <w:r>
        <w:t xml:space="preserve">(п. 2.1 введен Федеральным </w:t>
      </w:r>
      <w:hyperlink r:id="rId1473" w:history="1">
        <w:r>
          <w:rPr>
            <w:color w:val="0000FF"/>
          </w:rPr>
          <w:t>законом</w:t>
        </w:r>
      </w:hyperlink>
      <w:r>
        <w:t xml:space="preserve"> от 05.04.2013 N 39-ФЗ)</w:t>
      </w:r>
    </w:p>
    <w:p w:rsidR="00BC6C53" w:rsidRDefault="00BC6C53">
      <w:pPr>
        <w:pStyle w:val="ConsPlusNormal"/>
        <w:spacing w:before="220"/>
        <w:ind w:firstLine="540"/>
        <w:jc w:val="both"/>
      </w:pPr>
      <w:bookmarkStart w:id="108" w:name="Par1262"/>
      <w:bookmarkEnd w:id="10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47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BC6C53" w:rsidRDefault="00BC6C53">
      <w:pPr>
        <w:pStyle w:val="ConsPlusNormal"/>
        <w:jc w:val="both"/>
      </w:pPr>
      <w:r>
        <w:t xml:space="preserve">(в ред. Федеральных законов от 29.12.2000 </w:t>
      </w:r>
      <w:hyperlink r:id="rId1475" w:history="1">
        <w:r>
          <w:rPr>
            <w:color w:val="0000FF"/>
          </w:rPr>
          <w:t>N 166-ФЗ</w:t>
        </w:r>
      </w:hyperlink>
      <w:r>
        <w:t xml:space="preserve">, от 07.07.2003 </w:t>
      </w:r>
      <w:hyperlink r:id="rId1476" w:history="1">
        <w:r>
          <w:rPr>
            <w:color w:val="0000FF"/>
          </w:rPr>
          <w:t>N 117-ФЗ</w:t>
        </w:r>
      </w:hyperlink>
      <w:r>
        <w:t xml:space="preserve">, от 18.07.2011 </w:t>
      </w:r>
      <w:hyperlink r:id="rId1477" w:history="1">
        <w:r>
          <w:rPr>
            <w:color w:val="0000FF"/>
          </w:rPr>
          <w:t>N 227-ФЗ</w:t>
        </w:r>
      </w:hyperlink>
      <w:r>
        <w:t>)</w:t>
      </w:r>
    </w:p>
    <w:p w:rsidR="00BC6C53" w:rsidRDefault="00BC6C53">
      <w:pPr>
        <w:pStyle w:val="ConsPlusNormal"/>
        <w:spacing w:before="220"/>
        <w:ind w:firstLine="540"/>
        <w:jc w:val="both"/>
      </w:pPr>
      <w:bookmarkStart w:id="109" w:name="Par1264"/>
      <w:bookmarkEnd w:id="10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7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79" w:history="1">
        <w:r>
          <w:rPr>
            <w:color w:val="0000FF"/>
          </w:rPr>
          <w:t>статьей 105.3</w:t>
        </w:r>
      </w:hyperlink>
      <w:r>
        <w:t xml:space="preserve"> настоящего Кодекса, с учетом налога и ценой приобретения указанной продукции.</w:t>
      </w:r>
    </w:p>
    <w:p w:rsidR="00BC6C53" w:rsidRDefault="00BC6C53">
      <w:pPr>
        <w:pStyle w:val="ConsPlusNormal"/>
        <w:jc w:val="both"/>
      </w:pPr>
      <w:r>
        <w:t xml:space="preserve">(в ред. Федеральных законов от 29.12.2000 </w:t>
      </w:r>
      <w:hyperlink r:id="rId1480" w:history="1">
        <w:r>
          <w:rPr>
            <w:color w:val="0000FF"/>
          </w:rPr>
          <w:t>N 166-ФЗ</w:t>
        </w:r>
      </w:hyperlink>
      <w:r>
        <w:t xml:space="preserve">, от 07.07.2003 </w:t>
      </w:r>
      <w:hyperlink r:id="rId1481" w:history="1">
        <w:r>
          <w:rPr>
            <w:color w:val="0000FF"/>
          </w:rPr>
          <w:t>N 117-ФЗ</w:t>
        </w:r>
      </w:hyperlink>
      <w:r>
        <w:t xml:space="preserve">, от 18.07.2011 </w:t>
      </w:r>
      <w:hyperlink r:id="rId1482" w:history="1">
        <w:r>
          <w:rPr>
            <w:color w:val="0000FF"/>
          </w:rPr>
          <w:t>N 227-ФЗ</w:t>
        </w:r>
      </w:hyperlink>
      <w:r>
        <w:t>)</w:t>
      </w:r>
    </w:p>
    <w:p w:rsidR="00BC6C53" w:rsidRDefault="00BC6C53">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BC6C53" w:rsidRDefault="00BC6C53">
      <w:pPr>
        <w:pStyle w:val="ConsPlusNormal"/>
        <w:jc w:val="both"/>
      </w:pPr>
      <w:r>
        <w:t xml:space="preserve">(в ред. Федерального </w:t>
      </w:r>
      <w:hyperlink r:id="rId1483" w:history="1">
        <w:r>
          <w:rPr>
            <w:color w:val="0000FF"/>
          </w:rPr>
          <w:t>закона</w:t>
        </w:r>
      </w:hyperlink>
      <w:r>
        <w:t xml:space="preserve"> от 07.07.2003 N 117-ФЗ)</w:t>
      </w:r>
    </w:p>
    <w:p w:rsidR="00BC6C53" w:rsidRDefault="00BC6C53">
      <w:pPr>
        <w:pStyle w:val="ConsPlusNormal"/>
        <w:spacing w:before="220"/>
        <w:ind w:firstLine="540"/>
        <w:jc w:val="both"/>
      </w:pPr>
      <w:bookmarkStart w:id="110" w:name="Par1268"/>
      <w:bookmarkEnd w:id="110"/>
      <w:r>
        <w:lastRenderedPageBreak/>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84" w:history="1">
        <w:r>
          <w:rPr>
            <w:color w:val="0000FF"/>
          </w:rPr>
          <w:t>перечню</w:t>
        </w:r>
      </w:hyperlink>
      <w:r>
        <w:t xml:space="preserve">, утверждаемому Министерством финансов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85" w:history="1">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86" w:history="1">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BC6C53" w:rsidRDefault="00BC6C53">
      <w:pPr>
        <w:pStyle w:val="ConsPlusNormal"/>
        <w:jc w:val="both"/>
      </w:pPr>
      <w:r>
        <w:t xml:space="preserve">(в ред. Федеральных законов от 30.04.2021 </w:t>
      </w:r>
      <w:hyperlink r:id="rId1487" w:history="1">
        <w:r>
          <w:rPr>
            <w:color w:val="0000FF"/>
          </w:rPr>
          <w:t>N 103-ФЗ</w:t>
        </w:r>
      </w:hyperlink>
      <w:r>
        <w:t xml:space="preserve">, от 29.11.2021 </w:t>
      </w:r>
      <w:hyperlink r:id="rId1488" w:history="1">
        <w:r>
          <w:rPr>
            <w:color w:val="0000FF"/>
          </w:rPr>
          <w:t>N 382-ФЗ</w:t>
        </w:r>
      </w:hyperlink>
      <w:r>
        <w:t xml:space="preserve">, от 31.07.2023 </w:t>
      </w:r>
      <w:hyperlink r:id="rId1489" w:history="1">
        <w:r>
          <w:rPr>
            <w:color w:val="0000FF"/>
          </w:rPr>
          <w:t>N 389-ФЗ</w:t>
        </w:r>
      </w:hyperlink>
      <w:r>
        <w:t xml:space="preserve">, от 19.12.2023 </w:t>
      </w:r>
      <w:hyperlink r:id="rId1490" w:history="1">
        <w:r>
          <w:rPr>
            <w:color w:val="0000FF"/>
          </w:rPr>
          <w:t>N 612-ФЗ</w:t>
        </w:r>
      </w:hyperlink>
      <w:r>
        <w:t xml:space="preserve">, от 25.04.2026 </w:t>
      </w:r>
      <w:hyperlink r:id="rId1491" w:history="1">
        <w:r>
          <w:rPr>
            <w:color w:val="0000FF"/>
          </w:rPr>
          <w:t>N 104-ФЗ</w:t>
        </w:r>
      </w:hyperlink>
      <w:r>
        <w:t>)</w:t>
      </w:r>
    </w:p>
    <w:p w:rsidR="00BC6C53" w:rsidRDefault="00BC6C53">
      <w:pPr>
        <w:pStyle w:val="ConsPlusNormal"/>
        <w:spacing w:before="220"/>
        <w:ind w:firstLine="540"/>
        <w:jc w:val="both"/>
      </w:pPr>
      <w:bookmarkStart w:id="111" w:name="Par1270"/>
      <w:bookmarkEnd w:id="111"/>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92" w:history="1">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w:t>
      </w:r>
      <w:hyperlink r:id="rId1493" w:history="1">
        <w:r>
          <w:rPr>
            <w:color w:val="0000FF"/>
          </w:rPr>
          <w:t>условий</w:t>
        </w:r>
      </w:hyperlink>
      <w:r>
        <w:t>:</w:t>
      </w:r>
    </w:p>
    <w:p w:rsidR="00BC6C53" w:rsidRDefault="00BC6C53">
      <w:pPr>
        <w:pStyle w:val="ConsPlusNormal"/>
        <w:spacing w:before="22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BC6C53" w:rsidRDefault="00BC6C53">
      <w:pPr>
        <w:pStyle w:val="ConsPlusNormal"/>
        <w:spacing w:before="22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BC6C53" w:rsidRDefault="00BC6C53">
      <w:pPr>
        <w:pStyle w:val="ConsPlusNormal"/>
        <w:spacing w:before="22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ar1268" w:history="1">
        <w:r>
          <w:rPr>
            <w:color w:val="0000FF"/>
          </w:rPr>
          <w:t>пунктом 5.1</w:t>
        </w:r>
      </w:hyperlink>
      <w:r>
        <w:t xml:space="preserve"> настоящей статьи.</w:t>
      </w:r>
    </w:p>
    <w:p w:rsidR="00BC6C53" w:rsidRDefault="00BC6C53">
      <w:pPr>
        <w:pStyle w:val="ConsPlusNormal"/>
        <w:spacing w:before="220"/>
        <w:ind w:firstLine="540"/>
        <w:jc w:val="both"/>
      </w:pPr>
      <w:r>
        <w:t xml:space="preserve">Положения настоящего пункта не применяются в отношении указанных в </w:t>
      </w:r>
      <w:hyperlink w:anchor="Par1268" w:history="1">
        <w:r>
          <w:rPr>
            <w:color w:val="0000FF"/>
          </w:rPr>
          <w:t>пункте 5.1</w:t>
        </w:r>
      </w:hyperlink>
      <w:r>
        <w:t xml:space="preserve"> настоящей статьи операций налогоплательщика по реализации автомобилей и мотоциклов.</w:t>
      </w:r>
    </w:p>
    <w:p w:rsidR="00BC6C53" w:rsidRDefault="00BC6C53">
      <w:pPr>
        <w:pStyle w:val="ConsPlusNormal"/>
        <w:jc w:val="both"/>
      </w:pPr>
      <w:r>
        <w:t xml:space="preserve">(п. 5.2 введен Федеральным </w:t>
      </w:r>
      <w:hyperlink r:id="rId1494" w:history="1">
        <w:r>
          <w:rPr>
            <w:color w:val="0000FF"/>
          </w:rPr>
          <w:t>законом</w:t>
        </w:r>
      </w:hyperlink>
      <w:r>
        <w:t xml:space="preserve"> от 19.12.2023 N 612-ФЗ)</w:t>
      </w:r>
    </w:p>
    <w:p w:rsidR="00BC6C53" w:rsidRDefault="00BC6C53">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9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ar234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C6C53" w:rsidRDefault="00BC6C53">
      <w:pPr>
        <w:pStyle w:val="ConsPlusNormal"/>
        <w:jc w:val="both"/>
      </w:pPr>
      <w:r>
        <w:t xml:space="preserve">(в ред. Федеральных законов от 18.07.2011 </w:t>
      </w:r>
      <w:hyperlink r:id="rId1496" w:history="1">
        <w:r>
          <w:rPr>
            <w:color w:val="0000FF"/>
          </w:rPr>
          <w:t>N 227-ФЗ</w:t>
        </w:r>
      </w:hyperlink>
      <w:r>
        <w:t xml:space="preserve">, от 03.07.2016 </w:t>
      </w:r>
      <w:hyperlink r:id="rId1497" w:history="1">
        <w:r>
          <w:rPr>
            <w:color w:val="0000FF"/>
          </w:rPr>
          <w:t>N 242-ФЗ</w:t>
        </w:r>
      </w:hyperlink>
      <w:r>
        <w:t>)</w:t>
      </w:r>
    </w:p>
    <w:p w:rsidR="00BC6C53" w:rsidRDefault="00BC6C53">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2347" w:history="1">
        <w:r>
          <w:rPr>
            <w:color w:val="0000FF"/>
          </w:rPr>
          <w:t>статьей 167</w:t>
        </w:r>
      </w:hyperlink>
      <w:r>
        <w:t xml:space="preserve"> настоящего Кодекса, с учетом акцизов (для подакцизных товаров) и </w:t>
      </w:r>
      <w:r>
        <w:lastRenderedPageBreak/>
        <w:t>без включения в них налога.</w:t>
      </w:r>
    </w:p>
    <w:p w:rsidR="00BC6C53" w:rsidRDefault="00BC6C53">
      <w:pPr>
        <w:pStyle w:val="ConsPlusNormal"/>
        <w:jc w:val="both"/>
      </w:pPr>
      <w:r>
        <w:t xml:space="preserve">(в ред. Федерального </w:t>
      </w:r>
      <w:hyperlink r:id="rId1498"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9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ar234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C6C53" w:rsidRDefault="00BC6C53">
      <w:pPr>
        <w:pStyle w:val="ConsPlusNormal"/>
        <w:jc w:val="both"/>
      </w:pPr>
      <w:r>
        <w:t xml:space="preserve">(в ред. Федеральных законов от 18.07.2011 </w:t>
      </w:r>
      <w:hyperlink r:id="rId1500" w:history="1">
        <w:r>
          <w:rPr>
            <w:color w:val="0000FF"/>
          </w:rPr>
          <w:t>N 227-ФЗ</w:t>
        </w:r>
      </w:hyperlink>
      <w:r>
        <w:t xml:space="preserve">, от 03.07.2016 </w:t>
      </w:r>
      <w:hyperlink r:id="rId1501" w:history="1">
        <w:r>
          <w:rPr>
            <w:color w:val="0000FF"/>
          </w:rPr>
          <w:t>N 242-ФЗ</w:t>
        </w:r>
      </w:hyperlink>
      <w:r>
        <w:t>)</w:t>
      </w:r>
    </w:p>
    <w:p w:rsidR="00BC6C53" w:rsidRDefault="00BC6C53">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BC6C53" w:rsidRDefault="00BC6C53">
      <w:pPr>
        <w:pStyle w:val="ConsPlusNormal"/>
        <w:jc w:val="both"/>
      </w:pPr>
      <w:r>
        <w:t xml:space="preserve">(в ред. Федерального </w:t>
      </w:r>
      <w:hyperlink r:id="rId1502" w:history="1">
        <w:r>
          <w:rPr>
            <w:color w:val="0000FF"/>
          </w:rPr>
          <w:t>закона</w:t>
        </w:r>
      </w:hyperlink>
      <w:r>
        <w:t xml:space="preserve"> от 03.07.2016 N 242-ФЗ)</w:t>
      </w:r>
    </w:p>
    <w:p w:rsidR="00BC6C53" w:rsidRDefault="00BC6C53">
      <w:pPr>
        <w:pStyle w:val="ConsPlusNormal"/>
        <w:jc w:val="both"/>
      </w:pPr>
      <w:r>
        <w:t xml:space="preserve">(п. 6 в ред. Федерального </w:t>
      </w:r>
      <w:hyperlink r:id="rId1503" w:history="1">
        <w:r>
          <w:rPr>
            <w:color w:val="0000FF"/>
          </w:rPr>
          <w:t>закона</w:t>
        </w:r>
      </w:hyperlink>
      <w:r>
        <w:t xml:space="preserve"> от 25.11.2009 N 281-ФЗ)</w:t>
      </w:r>
    </w:p>
    <w:p w:rsidR="00BC6C53" w:rsidRDefault="00BC6C53">
      <w:pPr>
        <w:pStyle w:val="ConsPlusNormal"/>
        <w:spacing w:before="220"/>
        <w:ind w:firstLine="540"/>
        <w:jc w:val="both"/>
      </w:pPr>
      <w:bookmarkStart w:id="112" w:name="Par1285"/>
      <w:bookmarkEnd w:id="112"/>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504" w:history="1">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BC6C53" w:rsidRDefault="00BC6C53">
      <w:pPr>
        <w:pStyle w:val="ConsPlusNormal"/>
        <w:spacing w:before="22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ar1821" w:history="1">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ar1531" w:history="1">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505" w:history="1">
        <w:r>
          <w:rPr>
            <w:color w:val="0000FF"/>
          </w:rPr>
          <w:t>статьей 105.3</w:t>
        </w:r>
      </w:hyperlink>
      <w:r>
        <w:t xml:space="preserve"> настоящего Кодекса, и действующих по состоянию на дату выпуска указанного цифрового права.</w:t>
      </w:r>
    </w:p>
    <w:p w:rsidR="00BC6C53" w:rsidRDefault="00BC6C53">
      <w:pPr>
        <w:pStyle w:val="ConsPlusNormal"/>
        <w:jc w:val="both"/>
      </w:pPr>
      <w:r>
        <w:t xml:space="preserve">(абзац введен Федеральным </w:t>
      </w:r>
      <w:hyperlink r:id="rId150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Налоговая база при отгрузке (передаче) товаров (работ, услуг), передаче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подлежат налогообложению, в связи с исполнением обязательства, права по которому являются утилитарным цифровым правом, определяется как стоимость указанного утилитарного цифрового права, исчисленная исходя из цены приобретения цифрового права первым приобретателем, без учета суммы налога, но не ниже стоимости таких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исчисленной исходя из цен, определяемых в порядке, предусмотренном </w:t>
      </w:r>
      <w:hyperlink r:id="rId1507" w:history="1">
        <w:r>
          <w:rPr>
            <w:color w:val="0000FF"/>
          </w:rPr>
          <w:t>статьей 105.3</w:t>
        </w:r>
      </w:hyperlink>
      <w:r>
        <w:t xml:space="preserve"> настоящего Кодекса, и действующих по состоянию на дату приобретения указанного цифрового права первым приобретателем, с учетом акцизов (для подакцизных товаров) и без включения суммы налога.</w:t>
      </w:r>
    </w:p>
    <w:p w:rsidR="00BC6C53" w:rsidRDefault="00BC6C53">
      <w:pPr>
        <w:pStyle w:val="ConsPlusNormal"/>
        <w:jc w:val="both"/>
      </w:pPr>
      <w:r>
        <w:t xml:space="preserve">(абзац введен Федеральным </w:t>
      </w:r>
      <w:hyperlink r:id="rId1508" w:history="1">
        <w:r>
          <w:rPr>
            <w:color w:val="0000FF"/>
          </w:rPr>
          <w:t>законом</w:t>
        </w:r>
      </w:hyperlink>
      <w:r>
        <w:t xml:space="preserve"> от 28.11.2025 N 425-ФЗ)</w:t>
      </w:r>
    </w:p>
    <w:p w:rsidR="00BC6C53" w:rsidRDefault="00BC6C53">
      <w:pPr>
        <w:pStyle w:val="ConsPlusNormal"/>
        <w:spacing w:before="220"/>
        <w:ind w:firstLine="540"/>
        <w:jc w:val="both"/>
      </w:pPr>
      <w:r>
        <w:lastRenderedPageBreak/>
        <w:t>В целях настоящего Кодекса под исполнением обязательства, права по которому являются утилитарным цифровым правом, понимается прекращение указанного обязательства в связи с передачей товаров (выполнением работ, оказанием услуг), передачей исключительных прав на результаты интеллектуальной деятельности и (или) прав использования результатов интеллектуальной деятельности, права требования передачи (выполнения, оказания) которых являются этим утилитарным цифровым правом. При этом передача документарных ценных бумаг или уплата наличных денежных средств не признается исполнением обязательства, права по которому являются утилитарным цифровым правом.</w:t>
      </w:r>
    </w:p>
    <w:p w:rsidR="00BC6C53" w:rsidRDefault="00BC6C53">
      <w:pPr>
        <w:pStyle w:val="ConsPlusNormal"/>
        <w:jc w:val="both"/>
      </w:pPr>
      <w:r>
        <w:t xml:space="preserve">(абзац введен Федеральным </w:t>
      </w:r>
      <w:hyperlink r:id="rId1509" w:history="1">
        <w:r>
          <w:rPr>
            <w:color w:val="0000FF"/>
          </w:rPr>
          <w:t>законом</w:t>
        </w:r>
      </w:hyperlink>
      <w:r>
        <w:t xml:space="preserve"> от 28.11.2025 N 425-ФЗ)</w:t>
      </w:r>
    </w:p>
    <w:p w:rsidR="00BC6C53" w:rsidRDefault="00BC6C53">
      <w:pPr>
        <w:pStyle w:val="ConsPlusNormal"/>
        <w:jc w:val="both"/>
      </w:pPr>
      <w:r>
        <w:t xml:space="preserve">(п. 6.1 введен Федеральным </w:t>
      </w:r>
      <w:hyperlink r:id="rId1510" w:history="1">
        <w:r>
          <w:rPr>
            <w:color w:val="0000FF"/>
          </w:rPr>
          <w:t>законом</w:t>
        </w:r>
      </w:hyperlink>
      <w:r>
        <w:t xml:space="preserve"> от 14.07.2022 N 324-ФЗ)</w:t>
      </w:r>
    </w:p>
    <w:p w:rsidR="00BC6C53" w:rsidRDefault="00BC6C53">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BC6C53" w:rsidRDefault="00BC6C53">
      <w:pPr>
        <w:pStyle w:val="ConsPlusNormal"/>
        <w:jc w:val="both"/>
      </w:pPr>
      <w:r>
        <w:t xml:space="preserve">(п. 7 введен Федеральным </w:t>
      </w:r>
      <w:hyperlink r:id="rId1511" w:history="1">
        <w:r>
          <w:rPr>
            <w:color w:val="0000FF"/>
          </w:rPr>
          <w:t>законом</w:t>
        </w:r>
      </w:hyperlink>
      <w:r>
        <w:t xml:space="preserve"> от 29.12.2000 N 166-ФЗ)</w:t>
      </w:r>
    </w:p>
    <w:p w:rsidR="00BC6C53" w:rsidRDefault="00BC6C53">
      <w:pPr>
        <w:pStyle w:val="ConsPlusNormal"/>
        <w:spacing w:before="220"/>
        <w:ind w:firstLine="540"/>
        <w:jc w:val="both"/>
      </w:pPr>
      <w:hyperlink r:id="rId1512"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ar1307" w:history="1">
        <w:r>
          <w:rPr>
            <w:color w:val="0000FF"/>
          </w:rPr>
          <w:t>статьями 155</w:t>
        </w:r>
      </w:hyperlink>
      <w:r>
        <w:t xml:space="preserve"> - </w:t>
      </w:r>
      <w:hyperlink w:anchor="Par1461" w:history="1">
        <w:r>
          <w:rPr>
            <w:color w:val="0000FF"/>
          </w:rPr>
          <w:t>162</w:t>
        </w:r>
      </w:hyperlink>
      <w:r>
        <w:t xml:space="preserve"> настоящей главы.</w:t>
      </w:r>
    </w:p>
    <w:p w:rsidR="00BC6C53" w:rsidRDefault="00BC6C53">
      <w:pPr>
        <w:pStyle w:val="ConsPlusNormal"/>
        <w:spacing w:before="220"/>
        <w:ind w:firstLine="540"/>
        <w:jc w:val="both"/>
      </w:pPr>
      <w:r>
        <w:t xml:space="preserve">9. Утратил силу с 1 января 2008 года. - Федеральный </w:t>
      </w:r>
      <w:hyperlink r:id="rId1513" w:history="1">
        <w:r>
          <w:rPr>
            <w:color w:val="0000FF"/>
          </w:rPr>
          <w:t>закон</w:t>
        </w:r>
      </w:hyperlink>
      <w:r>
        <w:t xml:space="preserve"> от 04.11.2007 N 255-ФЗ.</w:t>
      </w:r>
    </w:p>
    <w:p w:rsidR="00BC6C53" w:rsidRDefault="00BC6C53">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2980" w:history="1">
        <w:r>
          <w:rPr>
            <w:color w:val="0000FF"/>
          </w:rPr>
          <w:t>пунктом 10 статьи 172</w:t>
        </w:r>
      </w:hyperlink>
      <w:r>
        <w:t xml:space="preserve"> настоящего Кодекса.</w:t>
      </w:r>
    </w:p>
    <w:p w:rsidR="00BC6C53" w:rsidRDefault="00BC6C53">
      <w:pPr>
        <w:pStyle w:val="ConsPlusNormal"/>
        <w:jc w:val="both"/>
      </w:pPr>
      <w:r>
        <w:t xml:space="preserve">(в ред. Федерального </w:t>
      </w:r>
      <w:hyperlink r:id="rId1514" w:history="1">
        <w:r>
          <w:rPr>
            <w:color w:val="0000FF"/>
          </w:rPr>
          <w:t>закона</w:t>
        </w:r>
      </w:hyperlink>
      <w:r>
        <w:t xml:space="preserve"> от 03.08.2018 N 302-ФЗ)</w:t>
      </w:r>
    </w:p>
    <w:p w:rsidR="00BC6C53" w:rsidRDefault="00BC6C53">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ar1441"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ar1441"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ar2980" w:history="1">
        <w:r>
          <w:rPr>
            <w:color w:val="0000FF"/>
          </w:rPr>
          <w:t>пунктом 10 статьи 172</w:t>
        </w:r>
      </w:hyperlink>
      <w:r>
        <w:t xml:space="preserve"> настоящего Кодекса.</w:t>
      </w:r>
    </w:p>
    <w:p w:rsidR="00BC6C53" w:rsidRDefault="00BC6C53">
      <w:pPr>
        <w:pStyle w:val="ConsPlusNormal"/>
        <w:jc w:val="both"/>
      </w:pPr>
      <w:r>
        <w:t xml:space="preserve">(абзац введен Федеральным </w:t>
      </w:r>
      <w:hyperlink r:id="rId1515" w:history="1">
        <w:r>
          <w:rPr>
            <w:color w:val="0000FF"/>
          </w:rPr>
          <w:t>законом</w:t>
        </w:r>
      </w:hyperlink>
      <w:r>
        <w:t xml:space="preserve"> от 27.11.2017 N 335-ФЗ)</w:t>
      </w:r>
    </w:p>
    <w:p w:rsidR="00BC6C53" w:rsidRDefault="00BC6C53">
      <w:pPr>
        <w:pStyle w:val="ConsPlusNormal"/>
        <w:jc w:val="both"/>
      </w:pPr>
      <w:r>
        <w:t xml:space="preserve">(п. 10 в ред. Федерального </w:t>
      </w:r>
      <w:hyperlink r:id="rId1516" w:history="1">
        <w:r>
          <w:rPr>
            <w:color w:val="0000FF"/>
          </w:rPr>
          <w:t>закона</w:t>
        </w:r>
      </w:hyperlink>
      <w:r>
        <w:t xml:space="preserve"> от 05.04.2013 N 39-ФЗ)</w:t>
      </w:r>
    </w:p>
    <w:p w:rsidR="00BC6C53" w:rsidRDefault="00BC6C53">
      <w:pPr>
        <w:pStyle w:val="ConsPlusNormal"/>
        <w:spacing w:before="220"/>
        <w:ind w:firstLine="540"/>
        <w:jc w:val="both"/>
      </w:pPr>
      <w:bookmarkStart w:id="113" w:name="Par1302"/>
      <w:bookmarkEnd w:id="113"/>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51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51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BC6C53" w:rsidRDefault="00BC6C53">
      <w:pPr>
        <w:pStyle w:val="ConsPlusNormal"/>
        <w:jc w:val="both"/>
      </w:pPr>
      <w:r>
        <w:t xml:space="preserve">(п. 11 введен Федеральным </w:t>
      </w:r>
      <w:hyperlink r:id="rId1519" w:history="1">
        <w:r>
          <w:rPr>
            <w:color w:val="0000FF"/>
          </w:rPr>
          <w:t>законом</w:t>
        </w:r>
      </w:hyperlink>
      <w:r>
        <w:t xml:space="preserve"> от 14.11.2017 N 316-ФЗ)</w:t>
      </w:r>
    </w:p>
    <w:p w:rsidR="00BC6C53" w:rsidRDefault="00BC6C53">
      <w:pPr>
        <w:pStyle w:val="ConsPlusNormal"/>
        <w:spacing w:before="220"/>
        <w:ind w:firstLine="540"/>
        <w:jc w:val="both"/>
      </w:pPr>
      <w:r>
        <w:t xml:space="preserve">12. Положения </w:t>
      </w:r>
      <w:hyperlink w:anchor="Par1262" w:history="1">
        <w:r>
          <w:rPr>
            <w:color w:val="0000FF"/>
          </w:rPr>
          <w:t>пунктов 3</w:t>
        </w:r>
      </w:hyperlink>
      <w:r>
        <w:t xml:space="preserve">, </w:t>
      </w:r>
      <w:hyperlink w:anchor="Par1264" w:history="1">
        <w:r>
          <w:rPr>
            <w:color w:val="0000FF"/>
          </w:rPr>
          <w:t>4</w:t>
        </w:r>
      </w:hyperlink>
      <w:r>
        <w:t xml:space="preserve">, </w:t>
      </w:r>
      <w:hyperlink w:anchor="Par1268" w:history="1">
        <w:r>
          <w:rPr>
            <w:color w:val="0000FF"/>
          </w:rPr>
          <w:t>5.1</w:t>
        </w:r>
      </w:hyperlink>
      <w:r>
        <w:t xml:space="preserve"> и </w:t>
      </w:r>
      <w:hyperlink w:anchor="Par1270" w:history="1">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ar1836" w:history="1">
        <w:r>
          <w:rPr>
            <w:color w:val="0000FF"/>
          </w:rPr>
          <w:t>пункте 8 статьи 164</w:t>
        </w:r>
      </w:hyperlink>
      <w:r>
        <w:t xml:space="preserve"> настоящего Кодекса.</w:t>
      </w:r>
    </w:p>
    <w:p w:rsidR="00BC6C53" w:rsidRDefault="00BC6C53">
      <w:pPr>
        <w:pStyle w:val="ConsPlusNormal"/>
        <w:jc w:val="both"/>
      </w:pPr>
      <w:r>
        <w:t xml:space="preserve">(п. 12 введен Федеральным </w:t>
      </w:r>
      <w:hyperlink r:id="rId1520" w:history="1">
        <w:r>
          <w:rPr>
            <w:color w:val="0000FF"/>
          </w:rPr>
          <w:t>законом</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bookmarkStart w:id="114" w:name="Par1307"/>
      <w:bookmarkEnd w:id="114"/>
      <w:r>
        <w:rPr>
          <w:b/>
          <w:bCs/>
        </w:rPr>
        <w:t>Статья 155. Особенности определения налоговой базы при передаче имущественных прав</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1521" w:history="1">
        <w:r>
          <w:rPr>
            <w:color w:val="0000FF"/>
          </w:rPr>
          <w:t>закона</w:t>
        </w:r>
      </w:hyperlink>
      <w:r>
        <w:t xml:space="preserve"> от 22.07.2005 N 119-ФЗ)</w:t>
      </w:r>
    </w:p>
    <w:p w:rsidR="00BC6C53" w:rsidRDefault="00BC6C53">
      <w:pPr>
        <w:pStyle w:val="ConsPlusNormal"/>
        <w:jc w:val="both"/>
      </w:pPr>
    </w:p>
    <w:p w:rsidR="00BC6C53" w:rsidRDefault="00BC6C53">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674"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1240" w:history="1">
        <w:r>
          <w:rPr>
            <w:color w:val="0000FF"/>
          </w:rPr>
          <w:t>статьей 154</w:t>
        </w:r>
      </w:hyperlink>
      <w:r>
        <w:t xml:space="preserve"> настоящего Кодекса, если иное не предусмотрено настоящим пунктом.</w:t>
      </w:r>
    </w:p>
    <w:p w:rsidR="00BC6C53" w:rsidRDefault="00BC6C53">
      <w:pPr>
        <w:pStyle w:val="ConsPlusNormal"/>
        <w:jc w:val="both"/>
      </w:pPr>
      <w:r>
        <w:t xml:space="preserve">(в ред. Федерального </w:t>
      </w:r>
      <w:hyperlink r:id="rId1522" w:history="1">
        <w:r>
          <w:rPr>
            <w:color w:val="0000FF"/>
          </w:rPr>
          <w:t>закона</w:t>
        </w:r>
      </w:hyperlink>
      <w:r>
        <w:t xml:space="preserve"> от 19.07.2011 N 245-ФЗ)</w:t>
      </w:r>
    </w:p>
    <w:p w:rsidR="00BC6C53" w:rsidRDefault="00BC6C53">
      <w:pPr>
        <w:pStyle w:val="ConsPlusNormal"/>
        <w:spacing w:before="220"/>
        <w:ind w:firstLine="540"/>
        <w:jc w:val="both"/>
      </w:pPr>
      <w:bookmarkStart w:id="115" w:name="Par1313"/>
      <w:bookmarkEnd w:id="115"/>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BC6C53" w:rsidRDefault="00BC6C53">
      <w:pPr>
        <w:pStyle w:val="ConsPlusNormal"/>
        <w:jc w:val="both"/>
      </w:pPr>
      <w:r>
        <w:t xml:space="preserve">(абзац введен Федеральным </w:t>
      </w:r>
      <w:hyperlink r:id="rId1523" w:history="1">
        <w:r>
          <w:rPr>
            <w:color w:val="0000FF"/>
          </w:rPr>
          <w:t>законом</w:t>
        </w:r>
      </w:hyperlink>
      <w:r>
        <w:t xml:space="preserve"> от 19.07.2011 N 245-ФЗ)</w:t>
      </w:r>
    </w:p>
    <w:p w:rsidR="00BC6C53" w:rsidRDefault="00BC6C53">
      <w:pPr>
        <w:pStyle w:val="ConsPlusNormal"/>
        <w:spacing w:before="220"/>
        <w:ind w:firstLine="540"/>
        <w:jc w:val="both"/>
      </w:pPr>
      <w:bookmarkStart w:id="116" w:name="Par1315"/>
      <w:bookmarkEnd w:id="116"/>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BC6C53" w:rsidRDefault="00BC6C53">
      <w:pPr>
        <w:pStyle w:val="ConsPlusNormal"/>
        <w:jc w:val="both"/>
      </w:pPr>
      <w:r>
        <w:t xml:space="preserve">(в ред. Федерального </w:t>
      </w:r>
      <w:hyperlink r:id="rId1524" w:history="1">
        <w:r>
          <w:rPr>
            <w:color w:val="0000FF"/>
          </w:rPr>
          <w:t>закона</w:t>
        </w:r>
      </w:hyperlink>
      <w:r>
        <w:t xml:space="preserve"> от 19.07.2011 N 245-ФЗ)</w:t>
      </w:r>
    </w:p>
    <w:p w:rsidR="00BC6C53" w:rsidRDefault="00BC6C53">
      <w:pPr>
        <w:pStyle w:val="ConsPlusNormal"/>
        <w:spacing w:before="220"/>
        <w:ind w:firstLine="540"/>
        <w:jc w:val="both"/>
      </w:pPr>
      <w:bookmarkStart w:id="117" w:name="Par1317"/>
      <w:bookmarkEnd w:id="117"/>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BC6C53" w:rsidRDefault="00BC6C53">
      <w:pPr>
        <w:pStyle w:val="ConsPlusNormal"/>
        <w:spacing w:before="220"/>
        <w:ind w:firstLine="540"/>
        <w:jc w:val="both"/>
      </w:pPr>
      <w:bookmarkStart w:id="118" w:name="Par1318"/>
      <w:bookmarkEnd w:id="118"/>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BC6C53" w:rsidRDefault="00BC6C53">
      <w:pPr>
        <w:pStyle w:val="ConsPlusNormal"/>
        <w:spacing w:before="220"/>
        <w:ind w:firstLine="540"/>
        <w:jc w:val="both"/>
      </w:pPr>
      <w:bookmarkStart w:id="119" w:name="Par1319"/>
      <w:bookmarkEnd w:id="119"/>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1240" w:history="1">
        <w:r>
          <w:rPr>
            <w:color w:val="0000FF"/>
          </w:rPr>
          <w:t>статьей 154</w:t>
        </w:r>
      </w:hyperlink>
      <w:r>
        <w:t xml:space="preserve"> настоящего Кодекса.</w:t>
      </w:r>
    </w:p>
    <w:p w:rsidR="00BC6C53" w:rsidRDefault="00BC6C53">
      <w:pPr>
        <w:pStyle w:val="ConsPlusNormal"/>
        <w:spacing w:before="220"/>
        <w:ind w:firstLine="540"/>
        <w:jc w:val="both"/>
      </w:pPr>
      <w:bookmarkStart w:id="120" w:name="Par1320"/>
      <w:bookmarkEnd w:id="120"/>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BC6C53" w:rsidRDefault="00BC6C53">
      <w:pPr>
        <w:pStyle w:val="ConsPlusNormal"/>
        <w:jc w:val="both"/>
      </w:pPr>
      <w:r>
        <w:t xml:space="preserve">(п. 6 введен Федеральным </w:t>
      </w:r>
      <w:hyperlink r:id="rId1525" w:history="1">
        <w:r>
          <w:rPr>
            <w:color w:val="0000FF"/>
          </w:rPr>
          <w:t>законом</w:t>
        </w:r>
      </w:hyperlink>
      <w:r>
        <w:t xml:space="preserve"> от 14.07.2022 N 324-ФЗ)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BC6C53" w:rsidRDefault="00BC6C53">
      <w:pPr>
        <w:pStyle w:val="ConsPlusNormal"/>
        <w:jc w:val="both"/>
      </w:pPr>
    </w:p>
    <w:p w:rsidR="00BC6C53" w:rsidRDefault="00BC6C53">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526" w:history="1">
        <w:r>
          <w:rPr>
            <w:color w:val="0000FF"/>
          </w:rPr>
          <w:t>поручения</w:t>
        </w:r>
      </w:hyperlink>
      <w:r>
        <w:t xml:space="preserve">, договоров </w:t>
      </w:r>
      <w:hyperlink r:id="rId1527" w:history="1">
        <w:r>
          <w:rPr>
            <w:color w:val="0000FF"/>
          </w:rPr>
          <w:t>комиссии</w:t>
        </w:r>
      </w:hyperlink>
      <w:r>
        <w:t xml:space="preserve"> либо </w:t>
      </w:r>
      <w:hyperlink r:id="rId1528" w:history="1">
        <w:r>
          <w:rPr>
            <w:color w:val="0000FF"/>
          </w:rPr>
          <w:t>агентских</w:t>
        </w:r>
      </w:hyperlink>
      <w:r>
        <w:t xml:space="preserve"> договоров </w:t>
      </w:r>
      <w:hyperlink r:id="rId1529"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BC6C53" w:rsidRDefault="00BC6C53">
      <w:pPr>
        <w:pStyle w:val="ConsPlusNormal"/>
        <w:spacing w:before="220"/>
        <w:ind w:firstLine="540"/>
        <w:jc w:val="both"/>
      </w:pPr>
      <w:r>
        <w:lastRenderedPageBreak/>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BC6C53" w:rsidRDefault="00BC6C53">
      <w:pPr>
        <w:pStyle w:val="ConsPlusNormal"/>
        <w:jc w:val="both"/>
      </w:pPr>
      <w:r>
        <w:t xml:space="preserve">(абзац введен Федеральным </w:t>
      </w:r>
      <w:hyperlink r:id="rId1530" w:history="1">
        <w:r>
          <w:rPr>
            <w:color w:val="0000FF"/>
          </w:rPr>
          <w:t>законом</w:t>
        </w:r>
      </w:hyperlink>
      <w:r>
        <w:t xml:space="preserve"> от 22.07.2005 N 119-ФЗ)</w:t>
      </w:r>
    </w:p>
    <w:p w:rsidR="00BC6C53" w:rsidRDefault="00BC6C53">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674"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676" w:history="1">
        <w:r>
          <w:rPr>
            <w:color w:val="0000FF"/>
          </w:rPr>
          <w:t>пункте 1</w:t>
        </w:r>
      </w:hyperlink>
      <w:r>
        <w:t xml:space="preserve">, </w:t>
      </w:r>
      <w:hyperlink w:anchor="Par681" w:history="1">
        <w:r>
          <w:rPr>
            <w:color w:val="0000FF"/>
          </w:rPr>
          <w:t>подпунктах 1</w:t>
        </w:r>
      </w:hyperlink>
      <w:r>
        <w:t xml:space="preserve"> и </w:t>
      </w:r>
      <w:hyperlink w:anchor="Par725" w:history="1">
        <w:r>
          <w:rPr>
            <w:color w:val="0000FF"/>
          </w:rPr>
          <w:t>8 пункта 2</w:t>
        </w:r>
      </w:hyperlink>
      <w:r>
        <w:t xml:space="preserve"> и </w:t>
      </w:r>
      <w:hyperlink w:anchor="Par946" w:history="1">
        <w:r>
          <w:rPr>
            <w:color w:val="0000FF"/>
          </w:rPr>
          <w:t>подпункте 6 пункта 3 статьи 149</w:t>
        </w:r>
      </w:hyperlink>
      <w:r>
        <w:t xml:space="preserve"> настоящего Кодекса.</w:t>
      </w:r>
    </w:p>
    <w:p w:rsidR="00BC6C53" w:rsidRDefault="00BC6C53">
      <w:pPr>
        <w:pStyle w:val="ConsPlusNormal"/>
        <w:jc w:val="both"/>
      </w:pPr>
      <w:r>
        <w:t xml:space="preserve">(в ред. Федерального </w:t>
      </w:r>
      <w:hyperlink r:id="rId1531"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BC6C53" w:rsidRDefault="00BC6C53">
      <w:pPr>
        <w:pStyle w:val="ConsPlusNormal"/>
        <w:jc w:val="both"/>
      </w:pPr>
    </w:p>
    <w:p w:rsidR="00BC6C53" w:rsidRDefault="00BC6C53">
      <w:pPr>
        <w:pStyle w:val="ConsPlusNormal"/>
        <w:ind w:firstLine="540"/>
        <w:jc w:val="both"/>
      </w:pPr>
      <w:r>
        <w:t xml:space="preserve">1. При осуществлении перевозок (за исключением пригородных перевозок в соответствии с </w:t>
      </w:r>
      <w:hyperlink w:anchor="Par72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BC6C53" w:rsidRDefault="00BC6C53">
      <w:pPr>
        <w:pStyle w:val="ConsPlusNormal"/>
        <w:jc w:val="both"/>
      </w:pPr>
      <w:r>
        <w:t xml:space="preserve">(в ред. Федеральных законов от 29.12.2000 </w:t>
      </w:r>
      <w:hyperlink r:id="rId1532" w:history="1">
        <w:r>
          <w:rPr>
            <w:color w:val="0000FF"/>
          </w:rPr>
          <w:t>N 166-ФЗ</w:t>
        </w:r>
      </w:hyperlink>
      <w:r>
        <w:t xml:space="preserve">, от 29.05.2002 </w:t>
      </w:r>
      <w:hyperlink r:id="rId1533" w:history="1">
        <w:r>
          <w:rPr>
            <w:color w:val="0000FF"/>
          </w:rPr>
          <w:t>N 57-ФЗ</w:t>
        </w:r>
      </w:hyperlink>
      <w:r>
        <w:t xml:space="preserve">, от 07.07.2003 </w:t>
      </w:r>
      <w:hyperlink r:id="rId1534" w:history="1">
        <w:r>
          <w:rPr>
            <w:color w:val="0000FF"/>
          </w:rPr>
          <w:t>N 117-ФЗ</w:t>
        </w:r>
      </w:hyperlink>
      <w:r>
        <w:t>)</w:t>
      </w:r>
    </w:p>
    <w:p w:rsidR="00BC6C53" w:rsidRDefault="00BC6C53">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BC6C53" w:rsidRDefault="00BC6C53">
      <w:pPr>
        <w:pStyle w:val="ConsPlusNormal"/>
        <w:spacing w:before="220"/>
        <w:ind w:firstLine="540"/>
        <w:jc w:val="both"/>
      </w:pPr>
      <w:r>
        <w:t xml:space="preserve">3. Положения настоящей статьи применяются с учетом положений </w:t>
      </w:r>
      <w:hyperlink w:anchor="Par1531" w:history="1">
        <w:r>
          <w:rPr>
            <w:color w:val="0000FF"/>
          </w:rPr>
          <w:t>пункта 1 статьи 164</w:t>
        </w:r>
      </w:hyperlink>
      <w:r>
        <w:t xml:space="preserve"> настоящего Кодекса и не распространяются на перевозки, указанные в </w:t>
      </w:r>
      <w:hyperlink w:anchor="Par71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BC6C53" w:rsidRDefault="00BC6C53">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BC6C53" w:rsidRDefault="00BC6C53">
      <w:pPr>
        <w:pStyle w:val="ConsPlusNormal"/>
        <w:jc w:val="both"/>
      </w:pPr>
      <w:r>
        <w:t xml:space="preserve">(в ред. Федерального </w:t>
      </w:r>
      <w:hyperlink r:id="rId1535" w:history="1">
        <w:r>
          <w:rPr>
            <w:color w:val="0000FF"/>
          </w:rPr>
          <w:t>закона</w:t>
        </w:r>
      </w:hyperlink>
      <w:r>
        <w:t xml:space="preserve"> от 29.12.2000 N 166-ФЗ)</w:t>
      </w:r>
    </w:p>
    <w:p w:rsidR="00BC6C53" w:rsidRDefault="00BC6C53">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BC6C53" w:rsidRDefault="00BC6C53">
      <w:pPr>
        <w:pStyle w:val="ConsPlusNormal"/>
        <w:jc w:val="both"/>
      </w:pPr>
      <w:r>
        <w:t xml:space="preserve">(п. 5 в ред. Федерального </w:t>
      </w:r>
      <w:hyperlink r:id="rId1536"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121" w:name="Par1342"/>
      <w:bookmarkEnd w:id="121"/>
      <w:r>
        <w:rPr>
          <w:b/>
          <w:bCs/>
        </w:rPr>
        <w:t>Статья 158. Особенности определения налоговой базы при реализации предприятия в целом как имущественного комплекса</w:t>
      </w:r>
    </w:p>
    <w:p w:rsidR="00BC6C53" w:rsidRDefault="00BC6C53">
      <w:pPr>
        <w:pStyle w:val="ConsPlusNormal"/>
        <w:jc w:val="both"/>
      </w:pPr>
    </w:p>
    <w:p w:rsidR="00BC6C53" w:rsidRDefault="00BC6C53">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BC6C53" w:rsidRDefault="00BC6C53">
      <w:pPr>
        <w:pStyle w:val="ConsPlusNormal"/>
        <w:jc w:val="both"/>
      </w:pPr>
      <w:r>
        <w:t xml:space="preserve">(в ред. Федерального </w:t>
      </w:r>
      <w:hyperlink r:id="rId1537" w:history="1">
        <w:r>
          <w:rPr>
            <w:color w:val="0000FF"/>
          </w:rPr>
          <w:t>закона</w:t>
        </w:r>
      </w:hyperlink>
      <w:r>
        <w:t xml:space="preserve"> от 29.12.2000 N 166-ФЗ)</w:t>
      </w:r>
    </w:p>
    <w:p w:rsidR="00BC6C53" w:rsidRDefault="00BC6C53">
      <w:pPr>
        <w:pStyle w:val="ConsPlusNormal"/>
        <w:spacing w:before="220"/>
        <w:ind w:firstLine="540"/>
        <w:jc w:val="both"/>
      </w:pPr>
      <w: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w:t>
      </w:r>
      <w:r>
        <w:lastRenderedPageBreak/>
        <w:t>коэффициент, рассчитанный как отношение цены реализации предприятия к балансовой стоимости указанного имущества.</w:t>
      </w:r>
    </w:p>
    <w:p w:rsidR="00BC6C53" w:rsidRDefault="00BC6C53">
      <w:pPr>
        <w:pStyle w:val="ConsPlusNormal"/>
        <w:jc w:val="both"/>
      </w:pPr>
      <w:r>
        <w:t xml:space="preserve">(в ред. Федерального </w:t>
      </w:r>
      <w:hyperlink r:id="rId1538" w:history="1">
        <w:r>
          <w:rPr>
            <w:color w:val="0000FF"/>
          </w:rPr>
          <w:t>закона</w:t>
        </w:r>
      </w:hyperlink>
      <w:r>
        <w:t xml:space="preserve"> от 29.12.2000 N 166-ФЗ)</w:t>
      </w:r>
    </w:p>
    <w:p w:rsidR="00BC6C53" w:rsidRDefault="00BC6C53">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BC6C53" w:rsidRDefault="00BC6C53">
      <w:pPr>
        <w:pStyle w:val="ConsPlusNormal"/>
        <w:jc w:val="both"/>
      </w:pPr>
      <w:r>
        <w:t xml:space="preserve">(в ред. Федерального </w:t>
      </w:r>
      <w:hyperlink r:id="rId1539" w:history="1">
        <w:r>
          <w:rPr>
            <w:color w:val="0000FF"/>
          </w:rPr>
          <w:t>закона</w:t>
        </w:r>
      </w:hyperlink>
      <w:r>
        <w:t xml:space="preserve"> от 29.12.2000 N 166-ФЗ)</w:t>
      </w:r>
    </w:p>
    <w:p w:rsidR="00BC6C53" w:rsidRDefault="00BC6C53">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BC6C53" w:rsidRDefault="00BC6C53">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BC6C53" w:rsidRDefault="00BC6C53">
      <w:pPr>
        <w:pStyle w:val="ConsPlusNormal"/>
        <w:jc w:val="both"/>
      </w:pPr>
      <w:r>
        <w:t xml:space="preserve">(в ред. Федерального </w:t>
      </w:r>
      <w:hyperlink r:id="rId1540" w:history="1">
        <w:r>
          <w:rPr>
            <w:color w:val="0000FF"/>
          </w:rPr>
          <w:t>закона</w:t>
        </w:r>
      </w:hyperlink>
      <w:r>
        <w:t xml:space="preserve"> от 29.12.2000 N 166-ФЗ)</w:t>
      </w:r>
    </w:p>
    <w:p w:rsidR="00BC6C53" w:rsidRDefault="00BC6C53">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4 ст. 158 (в ред. ФЗ от 28.11.2025 N 425-ФЗ) </w:t>
            </w:r>
            <w:hyperlink r:id="rId1541" w:history="1">
              <w:r>
                <w:rPr>
                  <w:color w:val="0000FF"/>
                </w:rPr>
                <w:t>применяется</w:t>
              </w:r>
            </w:hyperlink>
            <w:r>
              <w:rPr>
                <w:color w:val="392C69"/>
              </w:rPr>
              <w:t xml:space="preserve"> в отношении товаров, имущественных прав, отгруженных, переданных начиная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18,03 процента и сумма налога, определенная как соответствующая расчетной налоговой ставке в размере 18,03 процента процентная доля налоговой базы.</w:t>
      </w:r>
    </w:p>
    <w:p w:rsidR="00BC6C53" w:rsidRDefault="00BC6C53">
      <w:pPr>
        <w:pStyle w:val="ConsPlusNormal"/>
        <w:jc w:val="both"/>
      </w:pPr>
      <w:r>
        <w:t xml:space="preserve">(в ред. Федеральных законов от 07.07.2003 </w:t>
      </w:r>
      <w:hyperlink r:id="rId1542" w:history="1">
        <w:r>
          <w:rPr>
            <w:color w:val="0000FF"/>
          </w:rPr>
          <w:t>N 117-ФЗ</w:t>
        </w:r>
      </w:hyperlink>
      <w:r>
        <w:t xml:space="preserve">, от 03.08.2018 </w:t>
      </w:r>
      <w:hyperlink r:id="rId1543" w:history="1">
        <w:r>
          <w:rPr>
            <w:color w:val="0000FF"/>
          </w:rPr>
          <w:t>N 303-ФЗ</w:t>
        </w:r>
      </w:hyperlink>
      <w:r>
        <w:t xml:space="preserve">, от 28.11.2025 </w:t>
      </w:r>
      <w:hyperlink r:id="rId1544" w:history="1">
        <w:r>
          <w:rPr>
            <w:color w:val="0000FF"/>
          </w:rPr>
          <w:t>N 425-ФЗ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122" w:name="Par1359"/>
      <w:bookmarkEnd w:id="122"/>
      <w:r>
        <w:rPr>
          <w:b/>
          <w:bCs/>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BC6C53" w:rsidRDefault="00BC6C53">
      <w:pPr>
        <w:pStyle w:val="ConsPlusNormal"/>
        <w:jc w:val="both"/>
      </w:pPr>
    </w:p>
    <w:p w:rsidR="00BC6C53" w:rsidRDefault="00BC6C53">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545"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4036" w:history="1">
        <w:r>
          <w:rPr>
            <w:color w:val="0000FF"/>
          </w:rPr>
          <w:t>подакцизных товаров</w:t>
        </w:r>
      </w:hyperlink>
      <w:r>
        <w:t>) и без включения в них налога.</w:t>
      </w:r>
    </w:p>
    <w:p w:rsidR="00BC6C53" w:rsidRDefault="00BC6C53">
      <w:pPr>
        <w:pStyle w:val="ConsPlusNormal"/>
        <w:jc w:val="both"/>
      </w:pPr>
      <w:r>
        <w:t xml:space="preserve">(в ред. Федеральных законов от 29.12.2000 </w:t>
      </w:r>
      <w:hyperlink r:id="rId1546" w:history="1">
        <w:r>
          <w:rPr>
            <w:color w:val="0000FF"/>
          </w:rPr>
          <w:t>N 166-ФЗ</w:t>
        </w:r>
      </w:hyperlink>
      <w:r>
        <w:t xml:space="preserve">, от 06.08.2001 </w:t>
      </w:r>
      <w:hyperlink r:id="rId1547" w:history="1">
        <w:r>
          <w:rPr>
            <w:color w:val="0000FF"/>
          </w:rPr>
          <w:t>N 110-ФЗ</w:t>
        </w:r>
      </w:hyperlink>
      <w:r>
        <w:t xml:space="preserve">, от 07.07.2003 </w:t>
      </w:r>
      <w:hyperlink r:id="rId1548" w:history="1">
        <w:r>
          <w:rPr>
            <w:color w:val="0000FF"/>
          </w:rPr>
          <w:t>N 117-ФЗ</w:t>
        </w:r>
      </w:hyperlink>
      <w:r>
        <w:t>)</w:t>
      </w:r>
    </w:p>
    <w:p w:rsidR="00BC6C53" w:rsidRDefault="00BC6C53">
      <w:pPr>
        <w:pStyle w:val="ConsPlusNormal"/>
        <w:spacing w:before="220"/>
        <w:ind w:firstLine="540"/>
        <w:jc w:val="both"/>
      </w:pPr>
      <w:r>
        <w:t xml:space="preserve">2. При выполнении строительно-монтажных работ для собственного потребления налоговая </w:t>
      </w:r>
      <w:r>
        <w:lastRenderedPageBreak/>
        <w:t>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BC6C53" w:rsidRDefault="00BC6C53">
      <w:pPr>
        <w:pStyle w:val="ConsPlusNormal"/>
        <w:jc w:val="both"/>
      </w:pPr>
      <w:r>
        <w:t xml:space="preserve">(в ред. Федерального </w:t>
      </w:r>
      <w:hyperlink r:id="rId1549" w:history="1">
        <w:r>
          <w:rPr>
            <w:color w:val="0000FF"/>
          </w:rPr>
          <w:t>закона</w:t>
        </w:r>
      </w:hyperlink>
      <w:r>
        <w:t xml:space="preserve"> от 22.07.2005 N 118-ФЗ)</w:t>
      </w:r>
    </w:p>
    <w:p w:rsidR="00BC6C53" w:rsidRDefault="00BC6C53">
      <w:pPr>
        <w:pStyle w:val="ConsPlusNormal"/>
        <w:jc w:val="both"/>
      </w:pPr>
    </w:p>
    <w:p w:rsidR="00BC6C53" w:rsidRDefault="00BC6C53">
      <w:pPr>
        <w:pStyle w:val="ConsPlusNormal"/>
        <w:ind w:firstLine="540"/>
        <w:jc w:val="both"/>
        <w:outlineLvl w:val="2"/>
        <w:rPr>
          <w:b/>
          <w:bCs/>
        </w:rPr>
      </w:pPr>
      <w:bookmarkStart w:id="123" w:name="Par1366"/>
      <w:bookmarkEnd w:id="123"/>
      <w:r>
        <w:rPr>
          <w:b/>
          <w:bCs/>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BC6C53" w:rsidRDefault="00BC6C53">
      <w:pPr>
        <w:pStyle w:val="ConsPlusNormal"/>
        <w:jc w:val="both"/>
      </w:pPr>
      <w:r>
        <w:t xml:space="preserve">(в ред. Федерального </w:t>
      </w:r>
      <w:hyperlink r:id="rId1550" w:history="1">
        <w:r>
          <w:rPr>
            <w:color w:val="0000FF"/>
          </w:rPr>
          <w:t>закона</w:t>
        </w:r>
      </w:hyperlink>
      <w:r>
        <w:t xml:space="preserve"> от 27.11.2010 N 306-ФЗ)</w:t>
      </w:r>
    </w:p>
    <w:p w:rsidR="00BC6C53" w:rsidRDefault="00BC6C53">
      <w:pPr>
        <w:pStyle w:val="ConsPlusNormal"/>
        <w:jc w:val="both"/>
      </w:pPr>
    </w:p>
    <w:p w:rsidR="00BC6C53" w:rsidRDefault="00BC6C53">
      <w:pPr>
        <w:pStyle w:val="ConsPlusNormal"/>
        <w:ind w:firstLine="540"/>
        <w:jc w:val="both"/>
      </w:pPr>
      <w:bookmarkStart w:id="124" w:name="Par1369"/>
      <w:bookmarkEnd w:id="124"/>
      <w:r>
        <w:t xml:space="preserve">1. При ввозе товаров (за исключением товаров, указанных в </w:t>
      </w:r>
      <w:hyperlink w:anchor="Par1377" w:history="1">
        <w:r>
          <w:rPr>
            <w:color w:val="0000FF"/>
          </w:rPr>
          <w:t>пунктах 2</w:t>
        </w:r>
      </w:hyperlink>
      <w:r>
        <w:t xml:space="preserve"> и </w:t>
      </w:r>
      <w:hyperlink w:anchor="Par1383" w:history="1">
        <w:r>
          <w:rPr>
            <w:color w:val="0000FF"/>
          </w:rPr>
          <w:t>4</w:t>
        </w:r>
      </w:hyperlink>
      <w:r>
        <w:t xml:space="preserve"> настоящей статьи, и с учетом </w:t>
      </w:r>
      <w:hyperlink w:anchor="Par1105" w:history="1">
        <w:r>
          <w:rPr>
            <w:color w:val="0000FF"/>
          </w:rPr>
          <w:t>статей 150</w:t>
        </w:r>
      </w:hyperlink>
      <w:r>
        <w:t xml:space="preserve"> и </w:t>
      </w:r>
      <w:hyperlink w:anchor="Par1174"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BC6C53" w:rsidRDefault="00BC6C53">
      <w:pPr>
        <w:pStyle w:val="ConsPlusNormal"/>
        <w:jc w:val="both"/>
      </w:pPr>
      <w:r>
        <w:t xml:space="preserve">(в ред. Федеральных законов от 28.02.2006 </w:t>
      </w:r>
      <w:hyperlink r:id="rId1551" w:history="1">
        <w:r>
          <w:rPr>
            <w:color w:val="0000FF"/>
          </w:rPr>
          <w:t>N 28-ФЗ</w:t>
        </w:r>
      </w:hyperlink>
      <w:r>
        <w:t xml:space="preserve">, от 17.12.2009 </w:t>
      </w:r>
      <w:hyperlink r:id="rId1552" w:history="1">
        <w:r>
          <w:rPr>
            <w:color w:val="0000FF"/>
          </w:rPr>
          <w:t>N 318-ФЗ</w:t>
        </w:r>
      </w:hyperlink>
      <w:r>
        <w:t xml:space="preserve">, от 27.11.2010 </w:t>
      </w:r>
      <w:hyperlink r:id="rId1553" w:history="1">
        <w:r>
          <w:rPr>
            <w:color w:val="0000FF"/>
          </w:rPr>
          <w:t>N 306-ФЗ</w:t>
        </w:r>
      </w:hyperlink>
      <w:r>
        <w:t>)</w:t>
      </w:r>
    </w:p>
    <w:p w:rsidR="00BC6C53" w:rsidRDefault="00BC6C53">
      <w:pPr>
        <w:pStyle w:val="ConsPlusNormal"/>
        <w:spacing w:before="220"/>
        <w:ind w:firstLine="540"/>
        <w:jc w:val="both"/>
      </w:pPr>
      <w:r>
        <w:t xml:space="preserve">1) таможенной </w:t>
      </w:r>
      <w:hyperlink r:id="rId1554" w:history="1">
        <w:r>
          <w:rPr>
            <w:color w:val="0000FF"/>
          </w:rPr>
          <w:t>стоимости</w:t>
        </w:r>
      </w:hyperlink>
      <w:r>
        <w:t xml:space="preserve"> этих товаров;</w:t>
      </w:r>
    </w:p>
    <w:p w:rsidR="00BC6C53" w:rsidRDefault="00BC6C53">
      <w:pPr>
        <w:pStyle w:val="ConsPlusNormal"/>
        <w:jc w:val="both"/>
      </w:pPr>
      <w:r>
        <w:t xml:space="preserve">(в ред. Федеральных законов от 29.12.2000 </w:t>
      </w:r>
      <w:hyperlink r:id="rId1555" w:history="1">
        <w:r>
          <w:rPr>
            <w:color w:val="0000FF"/>
          </w:rPr>
          <w:t>N 166-ФЗ</w:t>
        </w:r>
      </w:hyperlink>
      <w:r>
        <w:t xml:space="preserve">, от 29.05.2002 </w:t>
      </w:r>
      <w:hyperlink r:id="rId1556" w:history="1">
        <w:r>
          <w:rPr>
            <w:color w:val="0000FF"/>
          </w:rPr>
          <w:t>N 57-ФЗ</w:t>
        </w:r>
      </w:hyperlink>
      <w:r>
        <w:t>)</w:t>
      </w:r>
    </w:p>
    <w:p w:rsidR="00BC6C53" w:rsidRDefault="00BC6C53">
      <w:pPr>
        <w:pStyle w:val="ConsPlusNormal"/>
        <w:spacing w:before="220"/>
        <w:ind w:firstLine="540"/>
        <w:jc w:val="both"/>
      </w:pPr>
      <w:r>
        <w:t>2) подлежащей уплате таможенной пошлины;</w:t>
      </w:r>
    </w:p>
    <w:p w:rsidR="00BC6C53" w:rsidRDefault="00BC6C53">
      <w:pPr>
        <w:pStyle w:val="ConsPlusNormal"/>
        <w:spacing w:before="220"/>
        <w:ind w:firstLine="540"/>
        <w:jc w:val="both"/>
      </w:pPr>
      <w:r>
        <w:t>3) подлежащих уплате акцизов (по подакцизным товарам).</w:t>
      </w:r>
    </w:p>
    <w:p w:rsidR="00BC6C53" w:rsidRDefault="00BC6C53">
      <w:pPr>
        <w:pStyle w:val="ConsPlusNormal"/>
        <w:jc w:val="both"/>
      </w:pPr>
      <w:r>
        <w:t xml:space="preserve">(в ред. Федеральных законов от 29.12.2000 </w:t>
      </w:r>
      <w:hyperlink r:id="rId1557" w:history="1">
        <w:r>
          <w:rPr>
            <w:color w:val="0000FF"/>
          </w:rPr>
          <w:t>N 166-ФЗ</w:t>
        </w:r>
      </w:hyperlink>
      <w:r>
        <w:t xml:space="preserve">, от 07.07.2003 </w:t>
      </w:r>
      <w:hyperlink r:id="rId1558" w:history="1">
        <w:r>
          <w:rPr>
            <w:color w:val="0000FF"/>
          </w:rPr>
          <w:t>N 117-ФЗ</w:t>
        </w:r>
      </w:hyperlink>
      <w:r>
        <w:t>)</w:t>
      </w:r>
    </w:p>
    <w:p w:rsidR="00BC6C53" w:rsidRDefault="00BC6C53">
      <w:pPr>
        <w:pStyle w:val="ConsPlusNormal"/>
        <w:spacing w:before="220"/>
        <w:ind w:firstLine="540"/>
        <w:jc w:val="both"/>
      </w:pPr>
      <w:r>
        <w:t xml:space="preserve">2. Исключен. - Федеральный </w:t>
      </w:r>
      <w:hyperlink r:id="rId1559" w:history="1">
        <w:r>
          <w:rPr>
            <w:color w:val="0000FF"/>
          </w:rPr>
          <w:t>закон</w:t>
        </w:r>
      </w:hyperlink>
      <w:r>
        <w:t xml:space="preserve"> от 29.05.2002 N 57-ФЗ.</w:t>
      </w:r>
    </w:p>
    <w:bookmarkStart w:id="125" w:name="Par1377"/>
    <w:bookmarkEnd w:id="125"/>
    <w:p w:rsidR="00BC6C53" w:rsidRDefault="00BC6C53">
      <w:pPr>
        <w:pStyle w:val="ConsPlusNormal"/>
        <w:spacing w:before="220"/>
        <w:ind w:firstLine="540"/>
        <w:jc w:val="both"/>
      </w:pPr>
      <w:r>
        <w:fldChar w:fldCharType="begin"/>
      </w:r>
      <w:r>
        <w:instrText xml:space="preserve">HYPERLINK https://login.consultant.ru/link/?req=doc&amp;base=LAW&amp;n=283672&amp;dst=100102 </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BC6C53" w:rsidRDefault="00BC6C53">
      <w:pPr>
        <w:pStyle w:val="ConsPlusNormal"/>
        <w:jc w:val="both"/>
      </w:pPr>
      <w:r>
        <w:t xml:space="preserve">(в ред. Федеральных законов от 29.05.2002 </w:t>
      </w:r>
      <w:hyperlink r:id="rId1560" w:history="1">
        <w:r>
          <w:rPr>
            <w:color w:val="0000FF"/>
          </w:rPr>
          <w:t>N 57-ФЗ</w:t>
        </w:r>
      </w:hyperlink>
      <w:r>
        <w:t xml:space="preserve">, от 27.11.2010 </w:t>
      </w:r>
      <w:hyperlink r:id="rId1561" w:history="1">
        <w:r>
          <w:rPr>
            <w:color w:val="0000FF"/>
          </w:rPr>
          <w:t>N 306-ФЗ</w:t>
        </w:r>
      </w:hyperlink>
      <w:r>
        <w:t>)</w:t>
      </w:r>
    </w:p>
    <w:bookmarkStart w:id="126" w:name="Par1379"/>
    <w:bookmarkEnd w:id="126"/>
    <w:p w:rsidR="00BC6C53" w:rsidRDefault="00BC6C53">
      <w:pPr>
        <w:pStyle w:val="ConsPlusNormal"/>
        <w:spacing w:before="220"/>
        <w:ind w:firstLine="540"/>
        <w:jc w:val="both"/>
      </w:pPr>
      <w:r>
        <w:fldChar w:fldCharType="begin"/>
      </w:r>
      <w:r>
        <w:instrText xml:space="preserve">HYPERLINK https://login.consultant.ru/link/?req=doc&amp;base=LAW&amp;n=283672&amp;dst=100103 </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BC6C53" w:rsidRDefault="00BC6C53">
      <w:pPr>
        <w:pStyle w:val="ConsPlusNormal"/>
        <w:jc w:val="both"/>
      </w:pPr>
      <w:r>
        <w:t xml:space="preserve">(в ред. Федеральных законов от 29.12.2000 </w:t>
      </w:r>
      <w:hyperlink r:id="rId1562" w:history="1">
        <w:r>
          <w:rPr>
            <w:color w:val="0000FF"/>
          </w:rPr>
          <w:t>N 166-ФЗ</w:t>
        </w:r>
      </w:hyperlink>
      <w:r>
        <w:t xml:space="preserve">, от 27.11.2010 </w:t>
      </w:r>
      <w:hyperlink r:id="rId1563" w:history="1">
        <w:r>
          <w:rPr>
            <w:color w:val="0000FF"/>
          </w:rPr>
          <w:t>N 306-ФЗ</w:t>
        </w:r>
      </w:hyperlink>
      <w:r>
        <w:t>)</w:t>
      </w:r>
    </w:p>
    <w:p w:rsidR="00BC6C53" w:rsidRDefault="00BC6C53">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ar4036"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BC6C53" w:rsidRDefault="00BC6C53">
      <w:pPr>
        <w:pStyle w:val="ConsPlusNormal"/>
        <w:jc w:val="both"/>
      </w:pPr>
      <w:r>
        <w:t xml:space="preserve">(в ред. Федеральных законов от 29.12.2000 </w:t>
      </w:r>
      <w:hyperlink r:id="rId1564" w:history="1">
        <w:r>
          <w:rPr>
            <w:color w:val="0000FF"/>
          </w:rPr>
          <w:t>N 166-ФЗ</w:t>
        </w:r>
      </w:hyperlink>
      <w:r>
        <w:t xml:space="preserve">, от 29.05.2002 </w:t>
      </w:r>
      <w:hyperlink r:id="rId1565" w:history="1">
        <w:r>
          <w:rPr>
            <w:color w:val="0000FF"/>
          </w:rPr>
          <w:t>N 57-ФЗ</w:t>
        </w:r>
      </w:hyperlink>
      <w:r>
        <w:t xml:space="preserve">, от 07.07.2003 </w:t>
      </w:r>
      <w:hyperlink r:id="rId1566" w:history="1">
        <w:r>
          <w:rPr>
            <w:color w:val="0000FF"/>
          </w:rPr>
          <w:t>N 117-ФЗ</w:t>
        </w:r>
      </w:hyperlink>
      <w:r>
        <w:t xml:space="preserve">, от 27.11.2010 </w:t>
      </w:r>
      <w:hyperlink r:id="rId1567" w:history="1">
        <w:r>
          <w:rPr>
            <w:color w:val="0000FF"/>
          </w:rPr>
          <w:t>N 306-ФЗ</w:t>
        </w:r>
      </w:hyperlink>
      <w:r>
        <w:t>)</w:t>
      </w:r>
    </w:p>
    <w:p w:rsidR="00BC6C53" w:rsidRDefault="00BC6C53">
      <w:pPr>
        <w:pStyle w:val="ConsPlusNormal"/>
        <w:spacing w:before="220"/>
        <w:ind w:firstLine="540"/>
        <w:jc w:val="both"/>
      </w:pPr>
      <w:bookmarkStart w:id="127" w:name="Par1383"/>
      <w:bookmarkEnd w:id="127"/>
      <w:r>
        <w:t xml:space="preserve">4. Утратил силу с 1 января 2011 года. - Федеральный </w:t>
      </w:r>
      <w:hyperlink r:id="rId1568" w:history="1">
        <w:r>
          <w:rPr>
            <w:color w:val="0000FF"/>
          </w:rPr>
          <w:t>закон</w:t>
        </w:r>
      </w:hyperlink>
      <w:r>
        <w:t xml:space="preserve"> от 27.11.2010 N 306-ФЗ.</w:t>
      </w:r>
    </w:p>
    <w:p w:rsidR="00BC6C53" w:rsidRDefault="00BC6C53">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1369"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BC6C53" w:rsidRDefault="00BC6C53">
      <w:pPr>
        <w:pStyle w:val="ConsPlusNormal"/>
        <w:jc w:val="both"/>
      </w:pPr>
      <w:r>
        <w:lastRenderedPageBreak/>
        <w:t xml:space="preserve">(п. 5 введен Федеральным </w:t>
      </w:r>
      <w:hyperlink r:id="rId1569" w:history="1">
        <w:r>
          <w:rPr>
            <w:color w:val="0000FF"/>
          </w:rPr>
          <w:t>законом</w:t>
        </w:r>
      </w:hyperlink>
      <w:r>
        <w:t xml:space="preserve"> от 22.07.2005 N 117-ФЗ, в ред. Федерального </w:t>
      </w:r>
      <w:hyperlink r:id="rId1570" w:history="1">
        <w:r>
          <w:rPr>
            <w:color w:val="0000FF"/>
          </w:rPr>
          <w:t>закона</w:t>
        </w:r>
      </w:hyperlink>
      <w:r>
        <w:t xml:space="preserve"> от 27.11.2010 N 306-ФЗ)</w:t>
      </w:r>
    </w:p>
    <w:p w:rsidR="00BC6C53" w:rsidRDefault="00BC6C53">
      <w:pPr>
        <w:pStyle w:val="ConsPlusNormal"/>
        <w:jc w:val="both"/>
      </w:pPr>
    </w:p>
    <w:p w:rsidR="00BC6C53" w:rsidRDefault="00BC6C53">
      <w:pPr>
        <w:pStyle w:val="ConsPlusNormal"/>
        <w:ind w:firstLine="540"/>
        <w:jc w:val="both"/>
        <w:outlineLvl w:val="2"/>
        <w:rPr>
          <w:b/>
          <w:bCs/>
        </w:rPr>
      </w:pPr>
      <w:bookmarkStart w:id="128" w:name="Par1387"/>
      <w:bookmarkEnd w:id="128"/>
      <w:r>
        <w:rPr>
          <w:b/>
          <w:bCs/>
        </w:rPr>
        <w:t>Статья 161. Особенности определения налоговой базы налоговыми агентами</w:t>
      </w:r>
    </w:p>
    <w:p w:rsidR="00BC6C53" w:rsidRDefault="00BC6C53">
      <w:pPr>
        <w:pStyle w:val="ConsPlusNormal"/>
        <w:jc w:val="both"/>
      </w:pPr>
    </w:p>
    <w:p w:rsidR="00BC6C53" w:rsidRDefault="00BC6C53">
      <w:pPr>
        <w:pStyle w:val="ConsPlusNormal"/>
        <w:ind w:firstLine="540"/>
        <w:jc w:val="both"/>
      </w:pPr>
      <w:bookmarkStart w:id="129" w:name="Par1389"/>
      <w:bookmarkEnd w:id="129"/>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BC6C53" w:rsidRDefault="00BC6C53">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BC6C53" w:rsidRDefault="00BC6C53">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ar1389"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BC6C53" w:rsidRDefault="00BC6C53">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BC6C53" w:rsidRDefault="00BC6C53">
      <w:pPr>
        <w:pStyle w:val="ConsPlusNormal"/>
        <w:jc w:val="both"/>
      </w:pPr>
      <w:r>
        <w:t xml:space="preserve">(п. 1 в ред. Федерального </w:t>
      </w:r>
      <w:hyperlink r:id="rId1571" w:history="1">
        <w:r>
          <w:rPr>
            <w:color w:val="0000FF"/>
          </w:rPr>
          <w:t>закона</w:t>
        </w:r>
      </w:hyperlink>
      <w:r>
        <w:t xml:space="preserve"> от 02.07.2021 N 305-ФЗ)</w:t>
      </w:r>
    </w:p>
    <w:p w:rsidR="00BC6C53" w:rsidRDefault="00BC6C53">
      <w:pPr>
        <w:pStyle w:val="ConsPlusNormal"/>
        <w:spacing w:before="220"/>
        <w:ind w:firstLine="540"/>
        <w:jc w:val="both"/>
      </w:pPr>
      <w:bookmarkStart w:id="130" w:name="Par1394"/>
      <w:bookmarkEnd w:id="130"/>
      <w:r>
        <w:t xml:space="preserve">2. Для целей </w:t>
      </w:r>
      <w:hyperlink w:anchor="Par1389"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ar1389" w:history="1">
        <w:r>
          <w:rPr>
            <w:color w:val="0000FF"/>
          </w:rPr>
          <w:t>пункте 1</w:t>
        </w:r>
      </w:hyperlink>
      <w:r>
        <w:t xml:space="preserve"> настоящей статьи иностранных лиц, если иное не предусмотрено </w:t>
      </w:r>
      <w:hyperlink w:anchor="Par1411" w:history="1">
        <w:r>
          <w:rPr>
            <w:color w:val="0000FF"/>
          </w:rPr>
          <w:t>пунктом 5.2</w:t>
        </w:r>
      </w:hyperlink>
      <w:r>
        <w:t xml:space="preserve"> настоящей статьи и </w:t>
      </w:r>
      <w:hyperlink w:anchor="Par3107" w:history="1">
        <w:r>
          <w:rPr>
            <w:color w:val="0000FF"/>
          </w:rPr>
          <w:t>пунктами 3</w:t>
        </w:r>
      </w:hyperlink>
      <w:r>
        <w:t xml:space="preserve"> и </w:t>
      </w:r>
      <w:hyperlink w:anchor="Par3129" w:history="1">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BC6C53" w:rsidRDefault="00BC6C53">
      <w:pPr>
        <w:pStyle w:val="ConsPlusNormal"/>
        <w:jc w:val="both"/>
      </w:pPr>
      <w:r>
        <w:t xml:space="preserve">(в ред. Федеральных законов от 02.07.2021 </w:t>
      </w:r>
      <w:hyperlink r:id="rId1572" w:history="1">
        <w:r>
          <w:rPr>
            <w:color w:val="0000FF"/>
          </w:rPr>
          <w:t>N 305-ФЗ</w:t>
        </w:r>
      </w:hyperlink>
      <w:r>
        <w:t xml:space="preserve">, от 14.07.2022 </w:t>
      </w:r>
      <w:hyperlink r:id="rId1573" w:history="1">
        <w:r>
          <w:rPr>
            <w:color w:val="0000FF"/>
          </w:rPr>
          <w:t>N 323-ФЗ</w:t>
        </w:r>
      </w:hyperlink>
      <w:r>
        <w:t xml:space="preserve">, от 14.07.2022 </w:t>
      </w:r>
      <w:hyperlink r:id="rId1574" w:history="1">
        <w:r>
          <w:rPr>
            <w:color w:val="0000FF"/>
          </w:rPr>
          <w:t>N 324-ФЗ</w:t>
        </w:r>
      </w:hyperlink>
      <w:r>
        <w:t>)</w:t>
      </w:r>
    </w:p>
    <w:p w:rsidR="00BC6C53" w:rsidRDefault="00BC6C53">
      <w:pPr>
        <w:pStyle w:val="ConsPlusNormal"/>
        <w:spacing w:before="220"/>
        <w:ind w:firstLine="540"/>
        <w:jc w:val="both"/>
      </w:pPr>
      <w:bookmarkStart w:id="131" w:name="Par1396"/>
      <w:bookmarkEnd w:id="131"/>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BC6C53" w:rsidRDefault="00BC6C53">
      <w:pPr>
        <w:pStyle w:val="ConsPlusNormal"/>
        <w:jc w:val="both"/>
      </w:pPr>
      <w:r>
        <w:t xml:space="preserve">(в ред. Федеральных законов от 29.05.2002 </w:t>
      </w:r>
      <w:hyperlink r:id="rId1575" w:history="1">
        <w:r>
          <w:rPr>
            <w:color w:val="0000FF"/>
          </w:rPr>
          <w:t>N 57-ФЗ</w:t>
        </w:r>
      </w:hyperlink>
      <w:r>
        <w:t xml:space="preserve">, от 08.05.2010 </w:t>
      </w:r>
      <w:hyperlink r:id="rId1576" w:history="1">
        <w:r>
          <w:rPr>
            <w:color w:val="0000FF"/>
          </w:rPr>
          <w:t>N 83-ФЗ</w:t>
        </w:r>
      </w:hyperlink>
      <w:r>
        <w:t xml:space="preserve">, от 21.11.2011 </w:t>
      </w:r>
      <w:hyperlink r:id="rId1577" w:history="1">
        <w:r>
          <w:rPr>
            <w:color w:val="0000FF"/>
          </w:rPr>
          <w:t>N 330-ФЗ</w:t>
        </w:r>
      </w:hyperlink>
      <w:r>
        <w:t xml:space="preserve">, от 27.11.2018 </w:t>
      </w:r>
      <w:hyperlink r:id="rId1578" w:history="1">
        <w:r>
          <w:rPr>
            <w:color w:val="0000FF"/>
          </w:rPr>
          <w:t>N 424-ФЗ</w:t>
        </w:r>
      </w:hyperlink>
      <w:r>
        <w:t xml:space="preserve">, от 11.06.2021 </w:t>
      </w:r>
      <w:hyperlink r:id="rId1579" w:history="1">
        <w:r>
          <w:rPr>
            <w:color w:val="0000FF"/>
          </w:rPr>
          <w:t>N 199-ФЗ</w:t>
        </w:r>
      </w:hyperlink>
      <w:r>
        <w:t>)</w:t>
      </w:r>
    </w:p>
    <w:p w:rsidR="00BC6C53" w:rsidRDefault="00BC6C53">
      <w:pPr>
        <w:pStyle w:val="ConsPlusNormal"/>
        <w:spacing w:before="220"/>
        <w:ind w:firstLine="540"/>
        <w:jc w:val="both"/>
      </w:pPr>
      <w:bookmarkStart w:id="132" w:name="Par1398"/>
      <w:bookmarkEnd w:id="132"/>
      <w:r>
        <w:t xml:space="preserve">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w:t>
      </w:r>
      <w:r>
        <w:lastRenderedPageBreak/>
        <w:t>этом налоговая база определяется налоговым агентом отдельно по каждому земельному участку, в отношении которого установлен сервитут.</w:t>
      </w:r>
    </w:p>
    <w:p w:rsidR="00BC6C53" w:rsidRDefault="00BC6C53">
      <w:pPr>
        <w:pStyle w:val="ConsPlusNormal"/>
        <w:jc w:val="both"/>
      </w:pPr>
      <w:r>
        <w:t xml:space="preserve">(абзац введен Федеральным </w:t>
      </w:r>
      <w:hyperlink r:id="rId1580"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случае, указанном в </w:t>
      </w:r>
      <w:hyperlink w:anchor="Par1398" w:history="1">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BC6C53" w:rsidRDefault="00BC6C53">
      <w:pPr>
        <w:pStyle w:val="ConsPlusNormal"/>
        <w:jc w:val="both"/>
      </w:pPr>
      <w:r>
        <w:t xml:space="preserve">(абзац введен Федеральным </w:t>
      </w:r>
      <w:hyperlink r:id="rId1581" w:history="1">
        <w:r>
          <w:rPr>
            <w:color w:val="0000FF"/>
          </w:rPr>
          <w:t>законом</w:t>
        </w:r>
      </w:hyperlink>
      <w:r>
        <w:t xml:space="preserve"> от 31.07.2023 N 389-ФЗ)</w:t>
      </w:r>
    </w:p>
    <w:p w:rsidR="00BC6C53" w:rsidRDefault="00BC6C53">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BC6C53" w:rsidRDefault="00BC6C53">
      <w:pPr>
        <w:pStyle w:val="ConsPlusNormal"/>
        <w:jc w:val="both"/>
      </w:pPr>
      <w:r>
        <w:t xml:space="preserve">(абзац введен Федеральным </w:t>
      </w:r>
      <w:hyperlink r:id="rId1582" w:history="1">
        <w:r>
          <w:rPr>
            <w:color w:val="0000FF"/>
          </w:rPr>
          <w:t>законом</w:t>
        </w:r>
      </w:hyperlink>
      <w:r>
        <w:t xml:space="preserve"> от 26.11.2008 N 224-ФЗ; в ред. Федерального </w:t>
      </w:r>
      <w:hyperlink r:id="rId1583" w:history="1">
        <w:r>
          <w:rPr>
            <w:color w:val="0000FF"/>
          </w:rPr>
          <w:t>закона</w:t>
        </w:r>
      </w:hyperlink>
      <w:r>
        <w:t xml:space="preserve"> от 11.06.2021 N 199-ФЗ)</w:t>
      </w:r>
    </w:p>
    <w:p w:rsidR="00BC6C53" w:rsidRDefault="00BC6C53">
      <w:pPr>
        <w:pStyle w:val="ConsPlusNormal"/>
        <w:spacing w:before="220"/>
        <w:ind w:firstLine="540"/>
        <w:jc w:val="both"/>
      </w:pPr>
      <w:bookmarkStart w:id="133" w:name="Par1404"/>
      <w:bookmarkEnd w:id="133"/>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517"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84" w:history="1">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85" w:history="1">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BC6C53" w:rsidRDefault="00BC6C53">
      <w:pPr>
        <w:pStyle w:val="ConsPlusNormal"/>
        <w:jc w:val="both"/>
      </w:pPr>
      <w:r>
        <w:t xml:space="preserve">(п. 4 введен Федеральным </w:t>
      </w:r>
      <w:hyperlink r:id="rId1586" w:history="1">
        <w:r>
          <w:rPr>
            <w:color w:val="0000FF"/>
          </w:rPr>
          <w:t>законом</w:t>
        </w:r>
      </w:hyperlink>
      <w:r>
        <w:t xml:space="preserve"> от 29.05.2002 N 57-ФЗ, в ред. Федеральных законов от 07.07.2003 </w:t>
      </w:r>
      <w:hyperlink r:id="rId1587" w:history="1">
        <w:r>
          <w:rPr>
            <w:color w:val="0000FF"/>
          </w:rPr>
          <w:t>N 117-ФЗ</w:t>
        </w:r>
      </w:hyperlink>
      <w:r>
        <w:t xml:space="preserve">, от 22.07.2005 </w:t>
      </w:r>
      <w:hyperlink r:id="rId1588" w:history="1">
        <w:r>
          <w:rPr>
            <w:color w:val="0000FF"/>
          </w:rPr>
          <w:t>N 119-ФЗ</w:t>
        </w:r>
      </w:hyperlink>
      <w:r>
        <w:t xml:space="preserve">, от 26.11.2008 </w:t>
      </w:r>
      <w:hyperlink r:id="rId1589" w:history="1">
        <w:r>
          <w:rPr>
            <w:color w:val="0000FF"/>
          </w:rPr>
          <w:t>N 224-ФЗ</w:t>
        </w:r>
      </w:hyperlink>
      <w:r>
        <w:t xml:space="preserve">, от 18.07.2011 </w:t>
      </w:r>
      <w:hyperlink r:id="rId1590" w:history="1">
        <w:r>
          <w:rPr>
            <w:color w:val="0000FF"/>
          </w:rPr>
          <w:t>N 227-ФЗ</w:t>
        </w:r>
      </w:hyperlink>
      <w:r>
        <w:t xml:space="preserve">, от 19.07.2011 </w:t>
      </w:r>
      <w:hyperlink r:id="rId1591" w:history="1">
        <w:r>
          <w:rPr>
            <w:color w:val="0000FF"/>
          </w:rPr>
          <w:t>N 245-ФЗ</w:t>
        </w:r>
      </w:hyperlink>
      <w:r>
        <w:t xml:space="preserve">, от 24.11.2014 </w:t>
      </w:r>
      <w:hyperlink r:id="rId1592" w:history="1">
        <w:r>
          <w:rPr>
            <w:color w:val="0000FF"/>
          </w:rPr>
          <w:t>N 366-ФЗ</w:t>
        </w:r>
      </w:hyperlink>
      <w:r>
        <w:t>)</w:t>
      </w:r>
    </w:p>
    <w:p w:rsidR="00BC6C53" w:rsidRDefault="00BC6C53">
      <w:pPr>
        <w:pStyle w:val="ConsPlusNormal"/>
        <w:spacing w:before="220"/>
        <w:ind w:firstLine="540"/>
        <w:jc w:val="both"/>
      </w:pPr>
      <w:r>
        <w:t xml:space="preserve">4.1. Утратил силу. - Федеральный </w:t>
      </w:r>
      <w:hyperlink r:id="rId1593" w:history="1">
        <w:r>
          <w:rPr>
            <w:color w:val="0000FF"/>
          </w:rPr>
          <w:t>закон</w:t>
        </w:r>
      </w:hyperlink>
      <w:r>
        <w:t xml:space="preserve"> от 24.11.2014 N 366-ФЗ.</w:t>
      </w:r>
    </w:p>
    <w:p w:rsidR="00BC6C53" w:rsidRDefault="00BC6C53">
      <w:pPr>
        <w:pStyle w:val="ConsPlusNormal"/>
        <w:spacing w:before="220"/>
        <w:ind w:firstLine="540"/>
        <w:jc w:val="both"/>
      </w:pPr>
      <w:bookmarkStart w:id="134" w:name="Par1407"/>
      <w:bookmarkEnd w:id="134"/>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ar1389"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ar3125"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BC6C53" w:rsidRDefault="00BC6C53">
      <w:pPr>
        <w:pStyle w:val="ConsPlusNormal"/>
        <w:jc w:val="both"/>
      </w:pPr>
      <w:r>
        <w:lastRenderedPageBreak/>
        <w:t xml:space="preserve">(в ред. Федеральных законов от 26.11.2008 </w:t>
      </w:r>
      <w:hyperlink r:id="rId1594" w:history="1">
        <w:r>
          <w:rPr>
            <w:color w:val="0000FF"/>
          </w:rPr>
          <w:t>N 224-ФЗ</w:t>
        </w:r>
      </w:hyperlink>
      <w:r>
        <w:t xml:space="preserve">, от 03.07.2016 </w:t>
      </w:r>
      <w:hyperlink r:id="rId1595" w:history="1">
        <w:r>
          <w:rPr>
            <w:color w:val="0000FF"/>
          </w:rPr>
          <w:t>N 244-ФЗ</w:t>
        </w:r>
      </w:hyperlink>
      <w:r>
        <w:t xml:space="preserve">, от 02.07.2021 </w:t>
      </w:r>
      <w:hyperlink r:id="rId1596" w:history="1">
        <w:r>
          <w:rPr>
            <w:color w:val="0000FF"/>
          </w:rPr>
          <w:t>N 305-ФЗ</w:t>
        </w:r>
      </w:hyperlink>
      <w:r>
        <w:t>)</w:t>
      </w:r>
    </w:p>
    <w:p w:rsidR="00BC6C53" w:rsidRDefault="00BC6C53">
      <w:pPr>
        <w:pStyle w:val="ConsPlusNormal"/>
        <w:spacing w:before="220"/>
        <w:ind w:firstLine="540"/>
        <w:jc w:val="both"/>
      </w:pPr>
      <w:bookmarkStart w:id="135" w:name="Par1409"/>
      <w:bookmarkEnd w:id="135"/>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ar1545" w:history="1">
        <w:r>
          <w:rPr>
            <w:color w:val="0000FF"/>
          </w:rPr>
          <w:t>подпунктами 2.1</w:t>
        </w:r>
      </w:hyperlink>
      <w:r>
        <w:t xml:space="preserve"> и </w:t>
      </w:r>
      <w:hyperlink w:anchor="Par1590"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BC6C53" w:rsidRDefault="00BC6C53">
      <w:pPr>
        <w:pStyle w:val="ConsPlusNormal"/>
        <w:jc w:val="both"/>
      </w:pPr>
      <w:r>
        <w:t xml:space="preserve">(п. 5.1 введен Федеральным </w:t>
      </w:r>
      <w:hyperlink r:id="rId1597" w:history="1">
        <w:r>
          <w:rPr>
            <w:color w:val="0000FF"/>
          </w:rPr>
          <w:t>законом</w:t>
        </w:r>
      </w:hyperlink>
      <w:r>
        <w:t xml:space="preserve"> от 03.08.2018 N 302-ФЗ)</w:t>
      </w:r>
    </w:p>
    <w:p w:rsidR="00BC6C53" w:rsidRDefault="00BC6C53">
      <w:pPr>
        <w:pStyle w:val="ConsPlusNormal"/>
        <w:spacing w:before="220"/>
        <w:ind w:firstLine="540"/>
        <w:jc w:val="both"/>
      </w:pPr>
      <w:bookmarkStart w:id="136" w:name="Par1411"/>
      <w:bookmarkEnd w:id="136"/>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ar1389" w:history="1">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BC6C53" w:rsidRDefault="00BC6C53">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BC6C53" w:rsidRDefault="00BC6C53">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BC6C53" w:rsidRDefault="00BC6C53">
      <w:pPr>
        <w:pStyle w:val="ConsPlusNormal"/>
        <w:jc w:val="both"/>
      </w:pPr>
      <w:r>
        <w:t xml:space="preserve">(п. 5.2 введен Федеральным </w:t>
      </w:r>
      <w:hyperlink r:id="rId1598" w:history="1">
        <w:r>
          <w:rPr>
            <w:color w:val="0000FF"/>
          </w:rPr>
          <w:t>законом</w:t>
        </w:r>
      </w:hyperlink>
      <w:r>
        <w:t xml:space="preserve"> от 14.07.2022 N 324-ФЗ)</w:t>
      </w:r>
    </w:p>
    <w:p w:rsidR="00BC6C53" w:rsidRDefault="00BC6C53">
      <w:pPr>
        <w:pStyle w:val="ConsPlusNormal"/>
        <w:spacing w:before="220"/>
        <w:ind w:firstLine="540"/>
        <w:jc w:val="both"/>
      </w:pPr>
      <w:bookmarkStart w:id="137" w:name="Par1415"/>
      <w:bookmarkEnd w:id="137"/>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ar1644" w:history="1">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ar1531" w:history="1">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BC6C53" w:rsidRDefault="00BC6C53">
      <w:pPr>
        <w:pStyle w:val="ConsPlusNormal"/>
        <w:spacing w:before="22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ar1415" w:history="1">
        <w:r>
          <w:rPr>
            <w:color w:val="0000FF"/>
          </w:rPr>
          <w:t>абзаце первом</w:t>
        </w:r>
      </w:hyperlink>
      <w:r>
        <w:t xml:space="preserve"> настоящего пункта.</w:t>
      </w:r>
    </w:p>
    <w:p w:rsidR="00BC6C53" w:rsidRDefault="00BC6C53">
      <w:pPr>
        <w:pStyle w:val="ConsPlusNormal"/>
        <w:spacing w:before="220"/>
        <w:ind w:firstLine="540"/>
        <w:jc w:val="both"/>
      </w:pPr>
      <w:r>
        <w:t xml:space="preserve">Налоговые агенты обязаны исчислить сумму налога по налоговой ставке, предусмотренной </w:t>
      </w:r>
      <w:hyperlink w:anchor="Par1821" w:history="1">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BC6C53" w:rsidRDefault="00BC6C53">
      <w:pPr>
        <w:pStyle w:val="ConsPlusNormal"/>
        <w:spacing w:before="22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ar1415" w:history="1">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ar1644" w:history="1">
        <w:r>
          <w:rPr>
            <w:color w:val="0000FF"/>
          </w:rPr>
          <w:t>подпунктом 6.2 пункта 1 статьи 164</w:t>
        </w:r>
      </w:hyperlink>
      <w:r>
        <w:t xml:space="preserve"> настоящего Кодекса.</w:t>
      </w:r>
    </w:p>
    <w:p w:rsidR="00BC6C53" w:rsidRDefault="00BC6C53">
      <w:pPr>
        <w:pStyle w:val="ConsPlusNormal"/>
        <w:jc w:val="both"/>
      </w:pPr>
      <w:r>
        <w:t xml:space="preserve">(п. 5.3 введен Федеральным </w:t>
      </w:r>
      <w:hyperlink r:id="rId1599" w:history="1">
        <w:r>
          <w:rPr>
            <w:color w:val="0000FF"/>
          </w:rPr>
          <w:t>законом</w:t>
        </w:r>
      </w:hyperlink>
      <w:r>
        <w:t xml:space="preserve"> от 31.07.2023 N 389-ФЗ)</w:t>
      </w:r>
    </w:p>
    <w:p w:rsidR="00BC6C53" w:rsidRDefault="00BC6C53">
      <w:pPr>
        <w:pStyle w:val="ConsPlusNormal"/>
        <w:spacing w:before="220"/>
        <w:ind w:firstLine="540"/>
        <w:jc w:val="both"/>
      </w:pPr>
      <w:bookmarkStart w:id="138" w:name="Par1420"/>
      <w:bookmarkEnd w:id="138"/>
      <w:r>
        <w:lastRenderedPageBreak/>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BC6C53" w:rsidRDefault="00BC6C53">
      <w:pPr>
        <w:pStyle w:val="ConsPlusNormal"/>
        <w:jc w:val="both"/>
      </w:pPr>
      <w:r>
        <w:t xml:space="preserve">(в ред. Федерального </w:t>
      </w:r>
      <w:hyperlink r:id="rId1600" w:history="1">
        <w:r>
          <w:rPr>
            <w:color w:val="0000FF"/>
          </w:rPr>
          <w:t>закона</w:t>
        </w:r>
      </w:hyperlink>
      <w:r>
        <w:t xml:space="preserve"> от 29.09.2019 N 324-ФЗ)</w:t>
      </w:r>
    </w:p>
    <w:p w:rsidR="00BC6C53" w:rsidRDefault="00BC6C53">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BC6C53" w:rsidRDefault="00BC6C53">
      <w:pPr>
        <w:pStyle w:val="ConsPlusNormal"/>
        <w:jc w:val="both"/>
      </w:pPr>
      <w:r>
        <w:t xml:space="preserve">(в ред. Федерального </w:t>
      </w:r>
      <w:hyperlink r:id="rId1601" w:history="1">
        <w:r>
          <w:rPr>
            <w:color w:val="0000FF"/>
          </w:rPr>
          <w:t>закона</w:t>
        </w:r>
      </w:hyperlink>
      <w:r>
        <w:t xml:space="preserve"> от 29.09.2019 N 324-ФЗ)</w:t>
      </w:r>
    </w:p>
    <w:p w:rsidR="00BC6C53" w:rsidRDefault="00BC6C53">
      <w:pPr>
        <w:pStyle w:val="ConsPlusNormal"/>
        <w:spacing w:before="220"/>
        <w:ind w:firstLine="540"/>
        <w:jc w:val="both"/>
      </w:pPr>
      <w:r>
        <w:t xml:space="preserve">Налоговый агент обязан исчислить по налоговой ставке, предусмотренной </w:t>
      </w:r>
      <w:hyperlink w:anchor="Par1821" w:history="1">
        <w:r>
          <w:rPr>
            <w:color w:val="0000FF"/>
          </w:rPr>
          <w:t>пунктом 3 статьи 164</w:t>
        </w:r>
      </w:hyperlink>
      <w:r>
        <w:t xml:space="preserve"> настоящего Кодекса, соответствующую сумму налога и перечислить ее в бюджет.</w:t>
      </w:r>
    </w:p>
    <w:p w:rsidR="00BC6C53" w:rsidRDefault="00BC6C53">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1602" w:history="1">
        <w:r>
          <w:rPr>
            <w:color w:val="0000FF"/>
          </w:rPr>
          <w:t>законом</w:t>
        </w:r>
      </w:hyperlink>
      <w:r>
        <w:t xml:space="preserve"> от 29.09.2019 N 324-ФЗ)</w:t>
      </w:r>
    </w:p>
    <w:p w:rsidR="00BC6C53" w:rsidRDefault="00BC6C53">
      <w:pPr>
        <w:pStyle w:val="ConsPlusNormal"/>
        <w:jc w:val="both"/>
      </w:pPr>
      <w:r>
        <w:t xml:space="preserve">(п. 6 в ред. Федерального </w:t>
      </w:r>
      <w:hyperlink r:id="rId1603" w:history="1">
        <w:r>
          <w:rPr>
            <w:color w:val="0000FF"/>
          </w:rPr>
          <w:t>закона</w:t>
        </w:r>
      </w:hyperlink>
      <w:r>
        <w:t xml:space="preserve"> от 07.11.2011 N 305-ФЗ)</w:t>
      </w:r>
    </w:p>
    <w:p w:rsidR="00BC6C53" w:rsidRDefault="00BC6C53">
      <w:pPr>
        <w:pStyle w:val="ConsPlusNormal"/>
        <w:spacing w:before="220"/>
        <w:ind w:firstLine="540"/>
        <w:jc w:val="both"/>
      </w:pPr>
      <w:bookmarkStart w:id="139" w:name="Par1428"/>
      <w:bookmarkEnd w:id="139"/>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BC6C53" w:rsidRDefault="00BC6C53">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BC6C53" w:rsidRDefault="00BC6C53">
      <w:pPr>
        <w:pStyle w:val="ConsPlusNormal"/>
        <w:spacing w:before="220"/>
        <w:ind w:firstLine="540"/>
        <w:jc w:val="both"/>
      </w:pPr>
      <w:r>
        <w:t xml:space="preserve">Налоговый агент обязан исчислить по налоговой ставке, предусмотренной </w:t>
      </w:r>
      <w:hyperlink w:anchor="Par1821" w:history="1">
        <w:r>
          <w:rPr>
            <w:color w:val="0000FF"/>
          </w:rPr>
          <w:t>пунктом 3 статьи 164</w:t>
        </w:r>
      </w:hyperlink>
      <w:r>
        <w:t xml:space="preserve"> настоящего Кодекса, соответствующую сумму налога и перечислить ее в бюджет.</w:t>
      </w:r>
    </w:p>
    <w:p w:rsidR="00BC6C53" w:rsidRDefault="00BC6C53">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ar1154" w:history="1">
        <w:r>
          <w:rPr>
            <w:color w:val="0000FF"/>
          </w:rPr>
          <w:t>подпунктом 20 статьи 150</w:t>
        </w:r>
      </w:hyperlink>
      <w:r>
        <w:t xml:space="preserve"> настоящего Кодекса.</w:t>
      </w:r>
    </w:p>
    <w:p w:rsidR="00BC6C53" w:rsidRDefault="00BC6C53">
      <w:pPr>
        <w:pStyle w:val="ConsPlusNormal"/>
        <w:jc w:val="both"/>
      </w:pPr>
      <w:r>
        <w:lastRenderedPageBreak/>
        <w:t xml:space="preserve">(п. 6.1 введен Федеральным </w:t>
      </w:r>
      <w:hyperlink r:id="rId1604" w:history="1">
        <w:r>
          <w:rPr>
            <w:color w:val="0000FF"/>
          </w:rPr>
          <w:t>законом</w:t>
        </w:r>
      </w:hyperlink>
      <w:r>
        <w:t xml:space="preserve"> от 29.09.2019 N 324-ФЗ)</w:t>
      </w:r>
    </w:p>
    <w:p w:rsidR="00BC6C53" w:rsidRDefault="00BC6C53">
      <w:pPr>
        <w:pStyle w:val="ConsPlusNormal"/>
        <w:spacing w:before="220"/>
        <w:ind w:firstLine="540"/>
        <w:jc w:val="both"/>
      </w:pPr>
      <w:bookmarkStart w:id="140" w:name="Par1433"/>
      <w:bookmarkEnd w:id="140"/>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BC6C53" w:rsidRDefault="00BC6C53">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BC6C53" w:rsidRDefault="00BC6C53">
      <w:pPr>
        <w:pStyle w:val="ConsPlusNormal"/>
        <w:spacing w:before="220"/>
        <w:ind w:firstLine="540"/>
        <w:jc w:val="both"/>
      </w:pPr>
      <w:r>
        <w:t xml:space="preserve">Налоговый агент обязан исчислить по налоговой ставке, предусмотренной </w:t>
      </w:r>
      <w:hyperlink w:anchor="Par1821" w:history="1">
        <w:r>
          <w:rPr>
            <w:color w:val="0000FF"/>
          </w:rPr>
          <w:t>пунктом 3 статьи 164</w:t>
        </w:r>
      </w:hyperlink>
      <w:r>
        <w:t xml:space="preserve"> настоящего Кодекса, соответствующую сумму налога и перечислить ее в бюджет.</w:t>
      </w:r>
    </w:p>
    <w:p w:rsidR="00BC6C53" w:rsidRDefault="00BC6C53">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BC6C53" w:rsidRDefault="00BC6C53">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BC6C53" w:rsidRDefault="00BC6C53">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BC6C53" w:rsidRDefault="00BC6C53">
      <w:pPr>
        <w:pStyle w:val="ConsPlusNormal"/>
        <w:jc w:val="both"/>
      </w:pPr>
      <w:r>
        <w:t xml:space="preserve">(п. 6.2 введен Федеральным </w:t>
      </w:r>
      <w:hyperlink r:id="rId1605" w:history="1">
        <w:r>
          <w:rPr>
            <w:color w:val="0000FF"/>
          </w:rPr>
          <w:t>законом</w:t>
        </w:r>
      </w:hyperlink>
      <w:r>
        <w:t xml:space="preserve"> от 29.09.2019 N 324-ФЗ)</w:t>
      </w:r>
    </w:p>
    <w:p w:rsidR="00BC6C53" w:rsidRDefault="00BC6C53">
      <w:pPr>
        <w:pStyle w:val="ConsPlusNormal"/>
        <w:spacing w:before="220"/>
        <w:ind w:firstLine="540"/>
        <w:jc w:val="both"/>
      </w:pPr>
      <w:r>
        <w:t xml:space="preserve">7. Утратил силу с 1 января 2017 года. - Федеральный </w:t>
      </w:r>
      <w:hyperlink r:id="rId1606" w:history="1">
        <w:r>
          <w:rPr>
            <w:color w:val="0000FF"/>
          </w:rPr>
          <w:t>закон</w:t>
        </w:r>
      </w:hyperlink>
      <w:r>
        <w:t xml:space="preserve"> от 23.07.2013 N 216-ФЗ.</w:t>
      </w:r>
    </w:p>
    <w:p w:rsidR="00BC6C53" w:rsidRDefault="00BC6C53">
      <w:pPr>
        <w:pStyle w:val="ConsPlusNormal"/>
        <w:spacing w:before="220"/>
        <w:ind w:firstLine="540"/>
        <w:jc w:val="both"/>
      </w:pPr>
      <w:bookmarkStart w:id="141" w:name="Par1441"/>
      <w:bookmarkEnd w:id="141"/>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w:t>
      </w:r>
      <w:hyperlink r:id="rId1607" w:history="1">
        <w:r>
          <w:rPr>
            <w:color w:val="0000FF"/>
          </w:rPr>
          <w:t>особенностей</w:t>
        </w:r>
      </w:hyperlink>
      <w:r>
        <w:t xml:space="preserve">, предусмотренных настоящим пунктом, исходя из стоимости реализуемых товаров, определяемой в соответствии со </w:t>
      </w:r>
      <w:hyperlink r:id="rId1608" w:history="1">
        <w:r>
          <w:rPr>
            <w:color w:val="0000FF"/>
          </w:rPr>
          <w:t>статьей 105.3</w:t>
        </w:r>
      </w:hyperlink>
      <w:r>
        <w:t xml:space="preserve"> настоящего Кодекса, с учетом налога.</w:t>
      </w:r>
    </w:p>
    <w:p w:rsidR="00BC6C53" w:rsidRDefault="00BC6C53">
      <w:pPr>
        <w:pStyle w:val="ConsPlusNormal"/>
        <w:spacing w:before="220"/>
        <w:ind w:firstLine="540"/>
        <w:jc w:val="both"/>
      </w:pPr>
      <w:r>
        <w:t>В целях настоящего Кодекса:</w:t>
      </w:r>
    </w:p>
    <w:p w:rsidR="00BC6C53" w:rsidRDefault="00BC6C53">
      <w:pPr>
        <w:pStyle w:val="ConsPlusNormal"/>
        <w:spacing w:before="220"/>
        <w:ind w:firstLine="540"/>
        <w:jc w:val="both"/>
      </w:pPr>
      <w:r>
        <w:t>медными полуфабрикатами признаются любые товары, содержащие медь и используемые для производства кабельно-проводниковой продукции (в том числе после дополнительной обработки, переработки или иной трансформации), за исключением лома и отходов цветных металлов;</w:t>
      </w:r>
    </w:p>
    <w:p w:rsidR="00BC6C53" w:rsidRDefault="00BC6C53">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BC6C53" w:rsidRDefault="00BC6C53">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609" w:history="1">
        <w:r>
          <w:rPr>
            <w:color w:val="0000FF"/>
          </w:rPr>
          <w:t>классификатором</w:t>
        </w:r>
      </w:hyperlink>
      <w:r>
        <w:t xml:space="preserve"> продукции по видам экономической деятельности;</w:t>
      </w:r>
    </w:p>
    <w:p w:rsidR="00BC6C53" w:rsidRDefault="00BC6C53">
      <w:pPr>
        <w:pStyle w:val="ConsPlusNormal"/>
        <w:spacing w:before="220"/>
        <w:ind w:firstLine="540"/>
        <w:jc w:val="both"/>
      </w:pPr>
      <w:r>
        <w:t xml:space="preserve">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w:t>
      </w:r>
      <w:r>
        <w:lastRenderedPageBreak/>
        <w:t>бумаги, в том числе документы с истекшим сроком хранения.</w:t>
      </w:r>
    </w:p>
    <w:p w:rsidR="00BC6C53" w:rsidRDefault="00BC6C53">
      <w:pPr>
        <w:pStyle w:val="ConsPlusNormal"/>
        <w:spacing w:before="220"/>
        <w:ind w:firstLine="540"/>
        <w:jc w:val="both"/>
      </w:pPr>
      <w:r>
        <w:t xml:space="preserve">Налоговая база, указанная в </w:t>
      </w:r>
      <w:hyperlink w:anchor="Par1441"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ar1441"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BC6C53" w:rsidRDefault="00BC6C53">
      <w:pPr>
        <w:pStyle w:val="ConsPlusNormal"/>
        <w:spacing w:before="220"/>
        <w:ind w:firstLine="540"/>
        <w:jc w:val="both"/>
      </w:pPr>
      <w:r>
        <w:t xml:space="preserve">При реализации товаров, указанных в </w:t>
      </w:r>
      <w:hyperlink w:anchor="Par1441"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BC6C53" w:rsidRDefault="00BC6C53">
      <w:pPr>
        <w:pStyle w:val="ConsPlusNormal"/>
        <w:spacing w:before="220"/>
        <w:ind w:firstLine="540"/>
        <w:jc w:val="both"/>
      </w:pPr>
      <w:bookmarkStart w:id="142" w:name="Par1449"/>
      <w:bookmarkEnd w:id="142"/>
      <w:r>
        <w:t xml:space="preserve">В случае установления факта недостоверного проставления налогоплательщиком - продавцом товаров, указанных в </w:t>
      </w:r>
      <w:hyperlink w:anchor="Par1441"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BC6C53" w:rsidRDefault="00BC6C53">
      <w:pPr>
        <w:pStyle w:val="ConsPlusNormal"/>
        <w:spacing w:before="220"/>
        <w:ind w:firstLine="540"/>
        <w:jc w:val="both"/>
      </w:pPr>
      <w:bookmarkStart w:id="143" w:name="Par1450"/>
      <w:bookmarkEnd w:id="143"/>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anchor="Par1441"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BC6C53" w:rsidRDefault="00BC6C53">
      <w:pPr>
        <w:pStyle w:val="ConsPlusNormal"/>
        <w:spacing w:before="220"/>
        <w:ind w:firstLine="540"/>
        <w:jc w:val="both"/>
      </w:pPr>
      <w:r>
        <w:t xml:space="preserve">Налогоплательщики-продавцы, применяющие при реализации товаров, указанных в </w:t>
      </w:r>
      <w:hyperlink w:anchor="Par1441" w:history="1">
        <w:r>
          <w:rPr>
            <w:color w:val="0000FF"/>
          </w:rPr>
          <w:t>абзаце первом</w:t>
        </w:r>
      </w:hyperlink>
      <w:r>
        <w:t xml:space="preserve"> настоящего пункта, налоговые ставки, указанные в </w:t>
      </w:r>
      <w:hyperlink w:anchor="Par1836" w:history="1">
        <w:r>
          <w:rPr>
            <w:color w:val="0000FF"/>
          </w:rPr>
          <w:t>пункте 8 статьи 164</w:t>
        </w:r>
      </w:hyperlink>
      <w:r>
        <w:t xml:space="preserve"> настоящего Кодекса, в договоре, первичном учетном документе указывают налоговую ставку 5 либо 7 процентов.</w:t>
      </w:r>
    </w:p>
    <w:p w:rsidR="00BC6C53" w:rsidRDefault="00BC6C53">
      <w:pPr>
        <w:pStyle w:val="ConsPlusNormal"/>
        <w:spacing w:before="220"/>
        <w:ind w:firstLine="540"/>
        <w:jc w:val="both"/>
      </w:pPr>
      <w:bookmarkStart w:id="144" w:name="Par1452"/>
      <w:bookmarkEnd w:id="144"/>
      <w:r>
        <w:t xml:space="preserve">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совместно с федеральным органом исполнительной власти, уполномоченным по контролю и надзору в области налогов и сборов, в </w:t>
      </w:r>
      <w:hyperlink r:id="rId1610" w:history="1">
        <w:r>
          <w:rPr>
            <w:color w:val="0000FF"/>
          </w:rPr>
          <w:t>порядке</w:t>
        </w:r>
      </w:hyperlink>
      <w:r>
        <w:t>, установленном Правительством Российской Федерации.</w:t>
      </w:r>
    </w:p>
    <w:p w:rsidR="00BC6C53" w:rsidRDefault="00BC6C53">
      <w:pPr>
        <w:pStyle w:val="ConsPlusNormal"/>
        <w:spacing w:before="220"/>
        <w:ind w:firstLine="540"/>
        <w:jc w:val="both"/>
      </w:pPr>
      <w:r>
        <w:t xml:space="preserve">Указанные в </w:t>
      </w:r>
      <w:hyperlink w:anchor="Par1452" w:history="1">
        <w:r>
          <w:rPr>
            <w:color w:val="0000FF"/>
          </w:rPr>
          <w:t>абзаце двенадцатом</w:t>
        </w:r>
      </w:hyperlink>
      <w:r>
        <w:t xml:space="preserve"> настоящего пункта перечни подлежат размещению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 своем официальном сайте в информационно-телекоммуникационной сети "Интернет".</w:t>
      </w:r>
    </w:p>
    <w:p w:rsidR="00BC6C53" w:rsidRDefault="00BC6C53">
      <w:pPr>
        <w:pStyle w:val="ConsPlusNormal"/>
        <w:spacing w:before="220"/>
        <w:ind w:firstLine="540"/>
        <w:jc w:val="both"/>
      </w:pPr>
      <w:r>
        <w:t xml:space="preserve">В перечень производителей медных полуфабрикатов наряду с организациями (индивидуальными предпринимателями), осуществляющими производство медных </w:t>
      </w:r>
      <w:r>
        <w:lastRenderedPageBreak/>
        <w:t>полуфабрикатов, включаются следующие лица в случае осуществления ими операций по реализации медных полуфабрикатов:</w:t>
      </w:r>
    </w:p>
    <w:p w:rsidR="00BC6C53" w:rsidRDefault="00BC6C53">
      <w:pPr>
        <w:pStyle w:val="ConsPlusNormal"/>
        <w:spacing w:before="220"/>
        <w:ind w:firstLine="540"/>
        <w:jc w:val="both"/>
      </w:pPr>
      <w:r>
        <w:t>организации (индивидуальные предприниматели), осуществляющие добычу минерального сырья, содержащего медь;</w:t>
      </w:r>
    </w:p>
    <w:p w:rsidR="00BC6C53" w:rsidRDefault="00BC6C53">
      <w:pPr>
        <w:pStyle w:val="ConsPlusNormal"/>
        <w:spacing w:before="220"/>
        <w:ind w:firstLine="540"/>
        <w:jc w:val="both"/>
      </w:pPr>
      <w:r>
        <w:t>организации (индивидуальные предприниматели), входящие в соответствии с антимонопольным законодательством Российской Федерации в одну группу лиц с организациями (индивидуальными предпринимателями), осуществляющими производство медных полуфабрикатов, и (или) организациями (индивидуальными предпринимателями), осуществляющими добычу минерального сырья, содержащего медь;</w:t>
      </w:r>
    </w:p>
    <w:p w:rsidR="00BC6C53" w:rsidRDefault="00BC6C53">
      <w:pPr>
        <w:pStyle w:val="ConsPlusNormal"/>
        <w:spacing w:before="220"/>
        <w:ind w:firstLine="540"/>
        <w:jc w:val="both"/>
      </w:pPr>
      <w:r>
        <w:t xml:space="preserve">организации (индивидуальные предприниматели), обязанность которых по уплате налога обеспечена </w:t>
      </w:r>
      <w:hyperlink r:id="rId1611" w:history="1">
        <w:r>
          <w:rPr>
            <w:color w:val="0000FF"/>
          </w:rPr>
          <w:t>поручительством</w:t>
        </w:r>
      </w:hyperlink>
      <w:r>
        <w:t xml:space="preserve"> организаций (индивидуальных предпринимателей), осуществляющих производство медных полуфабрикатов, и (или) организаций (индивидуальных предпринимателей), осуществляющих добычу минерального сырья, содержащего медь, оформленным в порядке, предусмотренном </w:t>
      </w:r>
      <w:hyperlink r:id="rId1612" w:history="1">
        <w:r>
          <w:rPr>
            <w:color w:val="0000FF"/>
          </w:rPr>
          <w:t>статьей 74</w:t>
        </w:r>
      </w:hyperlink>
      <w:r>
        <w:t xml:space="preserve"> настоящего Кодекса, и предусматривающим обязанность поручителя на основании требования налогового органа уплатить в бюджет за налогоплательщика суммы налога, отраженные в налоговых декларациях налогоплательщика либо в решениях по результатам налоговых проверок в отношении налогоплательщика и не уплаченные налогоплательщиком в сроки, установленные настоящим Кодексом.</w:t>
      </w:r>
    </w:p>
    <w:p w:rsidR="00BC6C53" w:rsidRDefault="00BC6C53">
      <w:pPr>
        <w:pStyle w:val="ConsPlusNormal"/>
        <w:spacing w:before="220"/>
        <w:ind w:firstLine="540"/>
        <w:jc w:val="both"/>
      </w:pPr>
      <w:r>
        <w:t xml:space="preserve">Правительством Российской Федерации могут быть определены дополнительные требования к организациям (индивидуальным предпринимателям), включаемым в перечни, указанные в </w:t>
      </w:r>
      <w:hyperlink w:anchor="Par1452" w:history="1">
        <w:r>
          <w:rPr>
            <w:color w:val="0000FF"/>
          </w:rPr>
          <w:t>абзаце двенадцатом</w:t>
        </w:r>
      </w:hyperlink>
      <w:r>
        <w:t xml:space="preserve"> настоящего пункта, а также к поручителям и </w:t>
      </w:r>
      <w:hyperlink r:id="rId1613" w:history="1">
        <w:r>
          <w:rPr>
            <w:color w:val="0000FF"/>
          </w:rPr>
          <w:t>договору</w:t>
        </w:r>
      </w:hyperlink>
      <w:r>
        <w:t xml:space="preserve"> поручительства.</w:t>
      </w:r>
    </w:p>
    <w:p w:rsidR="00BC6C53" w:rsidRDefault="00BC6C53">
      <w:pPr>
        <w:pStyle w:val="ConsPlusNormal"/>
        <w:jc w:val="both"/>
      </w:pPr>
      <w:r>
        <w:t xml:space="preserve">(п. 8 в ред. Федерального </w:t>
      </w:r>
      <w:hyperlink r:id="rId1614" w:history="1">
        <w:r>
          <w:rPr>
            <w:color w:val="0000FF"/>
          </w:rPr>
          <w:t>закона</w:t>
        </w:r>
      </w:hyperlink>
      <w:r>
        <w:t xml:space="preserve"> от 30.11.2024 N 431-ФЗ)</w:t>
      </w:r>
    </w:p>
    <w:p w:rsidR="00BC6C53" w:rsidRDefault="00BC6C53">
      <w:pPr>
        <w:pStyle w:val="ConsPlusNormal"/>
        <w:jc w:val="both"/>
      </w:pPr>
    </w:p>
    <w:p w:rsidR="00BC6C53" w:rsidRDefault="00BC6C53">
      <w:pPr>
        <w:pStyle w:val="ConsPlusNormal"/>
        <w:ind w:firstLine="540"/>
        <w:jc w:val="both"/>
        <w:outlineLvl w:val="2"/>
        <w:rPr>
          <w:b/>
          <w:bCs/>
        </w:rPr>
      </w:pPr>
      <w:bookmarkStart w:id="145" w:name="Par1461"/>
      <w:bookmarkEnd w:id="145"/>
      <w:r>
        <w:rPr>
          <w:b/>
          <w:bCs/>
        </w:rPr>
        <w:t>Статья 162. Особенности определения налоговой базы с учетом сумм, связанных с расчетами по оплате товаров (работ, услуг)</w:t>
      </w:r>
    </w:p>
    <w:p w:rsidR="00BC6C53" w:rsidRDefault="00BC6C53">
      <w:pPr>
        <w:pStyle w:val="ConsPlusNormal"/>
        <w:jc w:val="both"/>
      </w:pPr>
    </w:p>
    <w:p w:rsidR="00BC6C53" w:rsidRDefault="00BC6C53">
      <w:pPr>
        <w:pStyle w:val="ConsPlusNormal"/>
        <w:ind w:firstLine="540"/>
        <w:jc w:val="both"/>
      </w:pPr>
      <w:bookmarkStart w:id="146" w:name="Par1463"/>
      <w:bookmarkEnd w:id="146"/>
      <w:r>
        <w:t xml:space="preserve">1. Налоговая база, определенная в соответствии со </w:t>
      </w:r>
      <w:hyperlink w:anchor="Par1222" w:history="1">
        <w:r>
          <w:rPr>
            <w:color w:val="0000FF"/>
          </w:rPr>
          <w:t>статьями 153</w:t>
        </w:r>
      </w:hyperlink>
      <w:r>
        <w:t xml:space="preserve"> - </w:t>
      </w:r>
      <w:hyperlink w:anchor="Par1342" w:history="1">
        <w:r>
          <w:rPr>
            <w:color w:val="0000FF"/>
          </w:rPr>
          <w:t>158</w:t>
        </w:r>
      </w:hyperlink>
      <w:r>
        <w:t xml:space="preserve"> настоящего Кодекса, увеличивается на суммы:</w:t>
      </w:r>
    </w:p>
    <w:p w:rsidR="00BC6C53" w:rsidRDefault="00BC6C53">
      <w:pPr>
        <w:pStyle w:val="ConsPlusNormal"/>
        <w:jc w:val="both"/>
      </w:pPr>
      <w:r>
        <w:t xml:space="preserve">(в ред. Федеральных законов от 29.12.2000 </w:t>
      </w:r>
      <w:hyperlink r:id="rId1615" w:history="1">
        <w:r>
          <w:rPr>
            <w:color w:val="0000FF"/>
          </w:rPr>
          <w:t>N 166-ФЗ</w:t>
        </w:r>
      </w:hyperlink>
      <w:r>
        <w:t xml:space="preserve">, от 29.05.2002 </w:t>
      </w:r>
      <w:hyperlink r:id="rId1616" w:history="1">
        <w:r>
          <w:rPr>
            <w:color w:val="0000FF"/>
          </w:rPr>
          <w:t>N 57-ФЗ</w:t>
        </w:r>
      </w:hyperlink>
      <w:r>
        <w:t>)</w:t>
      </w:r>
    </w:p>
    <w:p w:rsidR="00BC6C53" w:rsidRDefault="00BC6C53">
      <w:pPr>
        <w:pStyle w:val="ConsPlusNormal"/>
        <w:spacing w:before="220"/>
        <w:ind w:firstLine="540"/>
        <w:jc w:val="both"/>
      </w:pPr>
      <w:r>
        <w:t xml:space="preserve">1) утратил силу. - Федеральный </w:t>
      </w:r>
      <w:hyperlink r:id="rId1617" w:history="1">
        <w:r>
          <w:rPr>
            <w:color w:val="0000FF"/>
          </w:rPr>
          <w:t>закон</w:t>
        </w:r>
      </w:hyperlink>
      <w:r>
        <w:t xml:space="preserve"> от 22.07.2005 N 119-ФЗ;</w:t>
      </w:r>
    </w:p>
    <w:p w:rsidR="00BC6C53" w:rsidRDefault="00BC6C53">
      <w:pPr>
        <w:pStyle w:val="ConsPlusNormal"/>
        <w:spacing w:before="220"/>
        <w:ind w:firstLine="540"/>
        <w:jc w:val="both"/>
      </w:pPr>
      <w:bookmarkStart w:id="147" w:name="Par1466"/>
      <w:bookmarkEnd w:id="14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BC6C53" w:rsidRDefault="00BC6C53">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618" w:history="1">
        <w:r>
          <w:rPr>
            <w:color w:val="0000FF"/>
          </w:rPr>
          <w:t>товарному кредиту</w:t>
        </w:r>
      </w:hyperlink>
      <w:r>
        <w:t xml:space="preserve"> в части, превышающей размер процента, рассчитанного в соответствии со </w:t>
      </w:r>
      <w:hyperlink r:id="rId1619"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BC6C53" w:rsidRDefault="00BC6C53">
      <w:pPr>
        <w:pStyle w:val="ConsPlusNormal"/>
        <w:jc w:val="both"/>
      </w:pPr>
      <w:r>
        <w:t xml:space="preserve">(в ред. Федерального </w:t>
      </w:r>
      <w:hyperlink r:id="rId1620" w:history="1">
        <w:r>
          <w:rPr>
            <w:color w:val="0000FF"/>
          </w:rPr>
          <w:t>закона</w:t>
        </w:r>
      </w:hyperlink>
      <w:r>
        <w:t xml:space="preserve"> от 29.12.2000 N 166-ФЗ)</w:t>
      </w:r>
    </w:p>
    <w:p w:rsidR="00BC6C53" w:rsidRDefault="00BC6C53">
      <w:pPr>
        <w:pStyle w:val="ConsPlusNormal"/>
        <w:spacing w:before="220"/>
        <w:ind w:firstLine="540"/>
        <w:jc w:val="both"/>
      </w:pPr>
      <w:bookmarkStart w:id="148" w:name="Par1469"/>
      <w:bookmarkEnd w:id="14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ar2785"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ar468" w:history="1">
        <w:r>
          <w:rPr>
            <w:color w:val="0000FF"/>
          </w:rPr>
          <w:t>статьей 146</w:t>
        </w:r>
      </w:hyperlink>
      <w:r>
        <w:t xml:space="preserve"> настоящего Кодекса, за исключением реализации товаров (работ, услуг), указанных в </w:t>
      </w:r>
      <w:hyperlink w:anchor="Par1531" w:history="1">
        <w:r>
          <w:rPr>
            <w:color w:val="0000FF"/>
          </w:rPr>
          <w:t>пункте 1 статьи 164</w:t>
        </w:r>
      </w:hyperlink>
      <w:r>
        <w:t xml:space="preserve"> настоящего Кодекса;</w:t>
      </w:r>
    </w:p>
    <w:p w:rsidR="00BC6C53" w:rsidRDefault="00BC6C53">
      <w:pPr>
        <w:pStyle w:val="ConsPlusNormal"/>
        <w:jc w:val="both"/>
      </w:pPr>
      <w:r>
        <w:lastRenderedPageBreak/>
        <w:t xml:space="preserve">(в ред. Федеральных законов от 19.07.2011 </w:t>
      </w:r>
      <w:hyperlink r:id="rId1621" w:history="1">
        <w:r>
          <w:rPr>
            <w:color w:val="0000FF"/>
          </w:rPr>
          <w:t>N 245-ФЗ</w:t>
        </w:r>
      </w:hyperlink>
      <w:r>
        <w:t xml:space="preserve">, от 07.06.2013 </w:t>
      </w:r>
      <w:hyperlink r:id="rId1622" w:history="1">
        <w:r>
          <w:rPr>
            <w:color w:val="0000FF"/>
          </w:rPr>
          <w:t>N 131-ФЗ</w:t>
        </w:r>
      </w:hyperlink>
      <w:r>
        <w:t xml:space="preserve">, от 05.04.2016 </w:t>
      </w:r>
      <w:hyperlink r:id="rId1623" w:history="1">
        <w:r>
          <w:rPr>
            <w:color w:val="0000FF"/>
          </w:rPr>
          <w:t>N 97-ФЗ</w:t>
        </w:r>
      </w:hyperlink>
      <w:r>
        <w:t>)</w:t>
      </w:r>
    </w:p>
    <w:p w:rsidR="00BC6C53" w:rsidRDefault="00BC6C53">
      <w:pPr>
        <w:pStyle w:val="ConsPlusNormal"/>
        <w:spacing w:before="220"/>
        <w:ind w:firstLine="540"/>
        <w:jc w:val="both"/>
      </w:pPr>
      <w:r>
        <w:t xml:space="preserve">5) исключен. - Федеральный </w:t>
      </w:r>
      <w:hyperlink r:id="rId1624" w:history="1">
        <w:r>
          <w:rPr>
            <w:color w:val="0000FF"/>
          </w:rPr>
          <w:t>закон</w:t>
        </w:r>
      </w:hyperlink>
      <w:r>
        <w:t xml:space="preserve"> от 29.12.2000 N 166-ФЗ.</w:t>
      </w:r>
    </w:p>
    <w:p w:rsidR="00BC6C53" w:rsidRDefault="00BC6C53">
      <w:pPr>
        <w:pStyle w:val="ConsPlusNormal"/>
        <w:spacing w:before="220"/>
        <w:ind w:firstLine="540"/>
        <w:jc w:val="both"/>
      </w:pPr>
      <w:bookmarkStart w:id="149" w:name="Par1472"/>
      <w:bookmarkEnd w:id="149"/>
      <w:r>
        <w:t xml:space="preserve">2. Положения </w:t>
      </w:r>
      <w:hyperlink w:anchor="Par146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554" w:history="1">
        <w:r>
          <w:rPr>
            <w:color w:val="0000FF"/>
          </w:rPr>
          <w:t>статьями 147</w:t>
        </w:r>
      </w:hyperlink>
      <w:r>
        <w:t xml:space="preserve"> и </w:t>
      </w:r>
      <w:hyperlink w:anchor="Par578" w:history="1">
        <w:r>
          <w:rPr>
            <w:color w:val="0000FF"/>
          </w:rPr>
          <w:t>148</w:t>
        </w:r>
      </w:hyperlink>
      <w:r>
        <w:t xml:space="preserve"> настоящего Кодекса не является территория Российской Федерации.</w:t>
      </w:r>
    </w:p>
    <w:p w:rsidR="00BC6C53" w:rsidRDefault="00BC6C53">
      <w:pPr>
        <w:pStyle w:val="ConsPlusNormal"/>
        <w:jc w:val="both"/>
      </w:pPr>
      <w:r>
        <w:t xml:space="preserve">(в ред. Федерального </w:t>
      </w:r>
      <w:hyperlink r:id="rId1625" w:history="1">
        <w:r>
          <w:rPr>
            <w:color w:val="0000FF"/>
          </w:rPr>
          <w:t>закона</w:t>
        </w:r>
      </w:hyperlink>
      <w:r>
        <w:t xml:space="preserve"> от 29.05.2002 N 57-ФЗ)</w:t>
      </w:r>
    </w:p>
    <w:p w:rsidR="00BC6C53" w:rsidRDefault="00BC6C53">
      <w:pPr>
        <w:pStyle w:val="ConsPlusNormal"/>
        <w:spacing w:before="220"/>
        <w:ind w:firstLine="540"/>
        <w:jc w:val="both"/>
      </w:pPr>
      <w:r>
        <w:t>3. В налоговую базу не включаются:</w:t>
      </w:r>
    </w:p>
    <w:p w:rsidR="00BC6C53" w:rsidRDefault="00BC6C53">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BC6C53" w:rsidRDefault="00BC6C53">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626"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3 п. 3 ст. 162 утрачивает силу (</w:t>
            </w:r>
            <w:hyperlink r:id="rId1627" w:history="1">
              <w:r>
                <w:rPr>
                  <w:color w:val="0000FF"/>
                </w:rPr>
                <w:t>ФЗ</w:t>
              </w:r>
            </w:hyperlink>
            <w:r>
              <w:rPr>
                <w:color w:val="392C69"/>
              </w:rPr>
              <w:t xml:space="preserve"> от 23.07.2025 N 229-ФЗ).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3 ст. 162 распространяется на правоотношения, возникшие с 01.01.2024 (ФЗ от 23.07.2025 </w:t>
            </w:r>
            <w:hyperlink r:id="rId1628" w:history="1">
              <w:r>
                <w:rPr>
                  <w:color w:val="0000FF"/>
                </w:rPr>
                <w:t>N 229-ФЗ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 денежные средства, полученные энергосбытовой организацией,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на возмещение недополученных доходов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BC6C53" w:rsidRDefault="00BC6C53">
      <w:pPr>
        <w:pStyle w:val="ConsPlusNormal"/>
        <w:jc w:val="both"/>
      </w:pPr>
      <w:r>
        <w:t xml:space="preserve">(пп. 3 введен Федеральным </w:t>
      </w:r>
      <w:hyperlink r:id="rId1629" w:history="1">
        <w:r>
          <w:rPr>
            <w:color w:val="0000FF"/>
          </w:rPr>
          <w:t>законом</w:t>
        </w:r>
      </w:hyperlink>
      <w:r>
        <w:t xml:space="preserve"> от 23.07.2025 N 229-ФЗ)</w:t>
      </w:r>
    </w:p>
    <w:p w:rsidR="00BC6C53" w:rsidRDefault="00BC6C53">
      <w:pPr>
        <w:pStyle w:val="ConsPlusNormal"/>
        <w:jc w:val="both"/>
      </w:pPr>
      <w:r>
        <w:t xml:space="preserve">(п. 3 в ред. Федерального </w:t>
      </w:r>
      <w:hyperlink r:id="rId1630" w:history="1">
        <w:r>
          <w:rPr>
            <w:color w:val="0000FF"/>
          </w:rPr>
          <w:t>закона</w:t>
        </w:r>
      </w:hyperlink>
      <w:r>
        <w:t xml:space="preserve"> от 25.12.2012 N 271-ФЗ)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162.1. Особенности налогообложения при реорганизации организаций</w:t>
      </w:r>
    </w:p>
    <w:p w:rsidR="00BC6C53" w:rsidRDefault="00BC6C53">
      <w:pPr>
        <w:pStyle w:val="ConsPlusNormal"/>
        <w:jc w:val="both"/>
      </w:pPr>
    </w:p>
    <w:p w:rsidR="00BC6C53" w:rsidRDefault="00BC6C53">
      <w:pPr>
        <w:pStyle w:val="ConsPlusNormal"/>
        <w:ind w:firstLine="540"/>
        <w:jc w:val="both"/>
      </w:pPr>
      <w:r>
        <w:t xml:space="preserve">(введена Федеральным </w:t>
      </w:r>
      <w:hyperlink r:id="rId1631" w:history="1">
        <w:r>
          <w:rPr>
            <w:color w:val="0000FF"/>
          </w:rPr>
          <w:t>законом</w:t>
        </w:r>
      </w:hyperlink>
      <w:r>
        <w:t xml:space="preserve"> от 22.07.2005 N 118-ФЗ)</w:t>
      </w:r>
    </w:p>
    <w:p w:rsidR="00BC6C53" w:rsidRDefault="00BC6C53">
      <w:pPr>
        <w:pStyle w:val="ConsPlusNormal"/>
        <w:jc w:val="both"/>
      </w:pPr>
    </w:p>
    <w:p w:rsidR="00BC6C53" w:rsidRDefault="00BC6C53">
      <w:pPr>
        <w:pStyle w:val="ConsPlusNormal"/>
        <w:ind w:firstLine="540"/>
        <w:jc w:val="both"/>
      </w:pPr>
      <w: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w:t>
      </w:r>
      <w:r>
        <w:lastRenderedPageBreak/>
        <w:t>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BC6C53" w:rsidRDefault="00BC6C53">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BC6C53" w:rsidRDefault="00BC6C53">
      <w:pPr>
        <w:pStyle w:val="ConsPlusNormal"/>
        <w:spacing w:before="220"/>
        <w:ind w:firstLine="540"/>
        <w:jc w:val="both"/>
      </w:pPr>
      <w:bookmarkStart w:id="150" w:name="Par1491"/>
      <w:bookmarkEnd w:id="15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BC6C53" w:rsidRDefault="00BC6C53">
      <w:pPr>
        <w:pStyle w:val="ConsPlusNormal"/>
        <w:spacing w:before="220"/>
        <w:ind w:firstLine="540"/>
        <w:jc w:val="both"/>
      </w:pPr>
      <w:bookmarkStart w:id="151" w:name="Par1492"/>
      <w:bookmarkEnd w:id="15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BC6C53" w:rsidRDefault="00BC6C53">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ar1491" w:history="1">
        <w:r>
          <w:rPr>
            <w:color w:val="0000FF"/>
          </w:rPr>
          <w:t>пунктом 2</w:t>
        </w:r>
      </w:hyperlink>
      <w:r>
        <w:t xml:space="preserve"> настоящей статьи, а также сумм налога, указанных в </w:t>
      </w:r>
      <w:hyperlink w:anchor="Par149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BC6C53" w:rsidRDefault="00BC6C53">
      <w:pPr>
        <w:pStyle w:val="ConsPlusNormal"/>
        <w:spacing w:before="220"/>
        <w:ind w:firstLine="540"/>
        <w:jc w:val="both"/>
      </w:pPr>
      <w:bookmarkStart w:id="152" w:name="Par1494"/>
      <w:bookmarkEnd w:id="15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BC6C53" w:rsidRDefault="00BC6C53">
      <w:pPr>
        <w:pStyle w:val="ConsPlusNormal"/>
        <w:spacing w:before="220"/>
        <w:ind w:firstLine="540"/>
        <w:jc w:val="both"/>
      </w:pPr>
      <w:r>
        <w:t xml:space="preserve">Вычеты сумм налога, указанных в </w:t>
      </w:r>
      <w:hyperlink w:anchor="Par149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BC6C53" w:rsidRDefault="00BC6C53">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2347" w:history="1">
        <w:r>
          <w:rPr>
            <w:color w:val="0000FF"/>
          </w:rPr>
          <w:t>статьей 167</w:t>
        </w:r>
      </w:hyperlink>
      <w:r>
        <w:t xml:space="preserve"> настоящего Кодекса, с учетом положений, предусмотренных </w:t>
      </w:r>
      <w:hyperlink w:anchor="Par1466" w:history="1">
        <w:r>
          <w:rPr>
            <w:color w:val="0000FF"/>
          </w:rPr>
          <w:t>подпунктами 2</w:t>
        </w:r>
      </w:hyperlink>
      <w:r>
        <w:t xml:space="preserve"> - </w:t>
      </w:r>
      <w:hyperlink w:anchor="Par1469" w:history="1">
        <w:r>
          <w:rPr>
            <w:color w:val="0000FF"/>
          </w:rPr>
          <w:t>4 пункта 1</w:t>
        </w:r>
      </w:hyperlink>
      <w:r>
        <w:t xml:space="preserve"> и </w:t>
      </w:r>
      <w:hyperlink w:anchor="Par1472" w:history="1">
        <w:r>
          <w:rPr>
            <w:color w:val="0000FF"/>
          </w:rPr>
          <w:t>пунктом 2 статьи 162</w:t>
        </w:r>
      </w:hyperlink>
      <w:r>
        <w:t xml:space="preserve"> настоящего Кодекса.</w:t>
      </w:r>
    </w:p>
    <w:p w:rsidR="00BC6C53" w:rsidRDefault="00BC6C53">
      <w:pPr>
        <w:pStyle w:val="ConsPlusNormal"/>
        <w:spacing w:before="220"/>
        <w:ind w:firstLine="540"/>
        <w:jc w:val="both"/>
      </w:pPr>
      <w:r>
        <w:t xml:space="preserve">7. В случае реорганизации организации положения, предусмотренные </w:t>
      </w:r>
      <w:hyperlink w:anchor="Par2489" w:history="1">
        <w:r>
          <w:rPr>
            <w:color w:val="0000FF"/>
          </w:rPr>
          <w:t>подпунктами 2</w:t>
        </w:r>
      </w:hyperlink>
      <w:r>
        <w:t xml:space="preserve"> и </w:t>
      </w:r>
      <w:hyperlink w:anchor="Par2491" w:history="1">
        <w:r>
          <w:rPr>
            <w:color w:val="0000FF"/>
          </w:rPr>
          <w:t>3 пункта 5 статьи 169</w:t>
        </w:r>
      </w:hyperlink>
      <w:r>
        <w:t xml:space="preserve"> настоящего Кодекса для принятия сумм налога к вычету или возмещению </w:t>
      </w:r>
      <w:r>
        <w:lastRenderedPageBreak/>
        <w:t>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BC6C53" w:rsidRDefault="00BC6C53">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BC6C53" w:rsidRDefault="00BC6C53">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3159" w:history="1">
        <w:r>
          <w:rPr>
            <w:color w:val="0000FF"/>
          </w:rPr>
          <w:t>статьями 176</w:t>
        </w:r>
      </w:hyperlink>
      <w:r>
        <w:t xml:space="preserve"> и </w:t>
      </w:r>
      <w:hyperlink w:anchor="Par3178"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BC6C53" w:rsidRDefault="00BC6C53">
      <w:pPr>
        <w:pStyle w:val="ConsPlusNormal"/>
        <w:jc w:val="both"/>
      </w:pPr>
      <w:r>
        <w:t xml:space="preserve">(в ред. Федерального </w:t>
      </w:r>
      <w:hyperlink r:id="rId1632" w:history="1">
        <w:r>
          <w:rPr>
            <w:color w:val="0000FF"/>
          </w:rPr>
          <w:t>закона</w:t>
        </w:r>
      </w:hyperlink>
      <w:r>
        <w:t xml:space="preserve"> от 17.12.2009 N 318-ФЗ)</w:t>
      </w:r>
    </w:p>
    <w:p w:rsidR="00BC6C53" w:rsidRDefault="00BC6C53">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BC6C53" w:rsidRDefault="00BC6C53">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162.2. Особенности определения налоговой базы на территориях Республики Крым и города федерального значения Севастополя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633" w:history="1">
        <w:r>
          <w:rPr>
            <w:color w:val="0000FF"/>
          </w:rPr>
          <w:t>законом</w:t>
        </w:r>
      </w:hyperlink>
      <w:r>
        <w:t xml:space="preserve"> от 29.11.2014 N 379-ФЗ)</w:t>
      </w:r>
    </w:p>
    <w:p w:rsidR="00BC6C53" w:rsidRDefault="00BC6C53">
      <w:pPr>
        <w:pStyle w:val="ConsPlusNormal"/>
        <w:ind w:firstLine="540"/>
        <w:jc w:val="both"/>
      </w:pPr>
    </w:p>
    <w:p w:rsidR="00BC6C53" w:rsidRDefault="00BC6C53">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BC6C53" w:rsidRDefault="00BC6C53">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BC6C53" w:rsidRDefault="00BC6C53">
      <w:pPr>
        <w:pStyle w:val="ConsPlusNormal"/>
        <w:spacing w:before="220"/>
        <w:ind w:firstLine="540"/>
        <w:jc w:val="both"/>
      </w:pPr>
      <w:r>
        <w:t xml:space="preserve">2) суммы налога на добавленную стоимость, принятые к вычету покупателем на основании </w:t>
      </w:r>
      <w:r>
        <w:lastRenderedPageBreak/>
        <w:t>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BC6C53" w:rsidRDefault="00BC6C53">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BC6C53" w:rsidRDefault="00BC6C53">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BC6C53" w:rsidRDefault="00BC6C53">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BC6C53" w:rsidRDefault="00BC6C53">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BC6C53" w:rsidRDefault="00BC6C53">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162.3. Особенности определения налоговой базы и исчисления налога на </w:t>
      </w:r>
      <w:r>
        <w:rPr>
          <w:b/>
          <w:bCs/>
        </w:rPr>
        <w:lastRenderedPageBreak/>
        <w:t>территориях Донецкой Народной Республики, Луганской Народной Республики, Запорожской области, Херсонской области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634" w:history="1">
        <w:r>
          <w:rPr>
            <w:color w:val="0000FF"/>
          </w:rPr>
          <w:t>законом</w:t>
        </w:r>
      </w:hyperlink>
      <w:r>
        <w:t xml:space="preserve"> от 21.11.2022 N 443-ФЗ)</w:t>
      </w:r>
    </w:p>
    <w:p w:rsidR="00BC6C53" w:rsidRDefault="00BC6C53">
      <w:pPr>
        <w:pStyle w:val="ConsPlusNormal"/>
        <w:ind w:firstLine="540"/>
        <w:jc w:val="both"/>
      </w:pPr>
    </w:p>
    <w:p w:rsidR="00BC6C53" w:rsidRDefault="00BC6C53">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ar15478" w:history="1">
        <w:r>
          <w:rPr>
            <w:color w:val="0000FF"/>
          </w:rPr>
          <w:t>частями двенадцатой</w:t>
        </w:r>
      </w:hyperlink>
      <w:r>
        <w:t xml:space="preserve"> - </w:t>
      </w:r>
      <w:hyperlink w:anchor="Par15488" w:history="1">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ar1240" w:history="1">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ar1529" w:history="1">
        <w:r>
          <w:rPr>
            <w:color w:val="0000FF"/>
          </w:rPr>
          <w:t>статьей 164</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163. Налоговый период</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635" w:history="1">
        <w:r>
          <w:rPr>
            <w:color w:val="0000FF"/>
          </w:rPr>
          <w:t>закона</w:t>
        </w:r>
      </w:hyperlink>
      <w:r>
        <w:t xml:space="preserve"> от 27.07.2006 N 137-ФЗ)</w:t>
      </w:r>
    </w:p>
    <w:p w:rsidR="00BC6C53" w:rsidRDefault="00BC6C53">
      <w:pPr>
        <w:pStyle w:val="ConsPlusNormal"/>
        <w:jc w:val="both"/>
      </w:pPr>
    </w:p>
    <w:p w:rsidR="00BC6C53" w:rsidRDefault="00BC6C53">
      <w:pPr>
        <w:pStyle w:val="ConsPlusNormal"/>
        <w:ind w:firstLine="540"/>
        <w:jc w:val="both"/>
      </w:pPr>
      <w:bookmarkStart w:id="153" w:name="Par1527"/>
      <w:bookmarkEnd w:id="15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BC6C53" w:rsidRDefault="00BC6C53">
      <w:pPr>
        <w:pStyle w:val="ConsPlusNormal"/>
        <w:jc w:val="both"/>
      </w:pPr>
    </w:p>
    <w:p w:rsidR="00BC6C53" w:rsidRDefault="00BC6C53">
      <w:pPr>
        <w:pStyle w:val="ConsPlusNormal"/>
        <w:ind w:firstLine="540"/>
        <w:jc w:val="both"/>
        <w:outlineLvl w:val="2"/>
        <w:rPr>
          <w:b/>
          <w:bCs/>
        </w:rPr>
      </w:pPr>
      <w:bookmarkStart w:id="154" w:name="Par1529"/>
      <w:bookmarkEnd w:id="154"/>
      <w:r>
        <w:rPr>
          <w:b/>
          <w:bCs/>
        </w:rPr>
        <w:t>Статья 164. Налоговые ставки</w:t>
      </w:r>
    </w:p>
    <w:p w:rsidR="00BC6C53" w:rsidRDefault="00BC6C53">
      <w:pPr>
        <w:pStyle w:val="ConsPlusNormal"/>
        <w:jc w:val="both"/>
      </w:pPr>
    </w:p>
    <w:p w:rsidR="00BC6C53" w:rsidRDefault="00BC6C53">
      <w:pPr>
        <w:pStyle w:val="ConsPlusNormal"/>
        <w:ind w:firstLine="540"/>
        <w:jc w:val="both"/>
      </w:pPr>
      <w:bookmarkStart w:id="155" w:name="Par1531"/>
      <w:bookmarkEnd w:id="155"/>
      <w:r>
        <w:t>1. Налогообложение производится по налоговой ставке 0 процентов при реализации:</w:t>
      </w:r>
    </w:p>
    <w:p w:rsidR="00BC6C53" w:rsidRDefault="00BC6C53">
      <w:pPr>
        <w:pStyle w:val="ConsPlusNormal"/>
        <w:spacing w:before="220"/>
        <w:ind w:firstLine="540"/>
        <w:jc w:val="both"/>
      </w:pPr>
      <w:bookmarkStart w:id="156" w:name="Par1532"/>
      <w:bookmarkEnd w:id="156"/>
      <w:r>
        <w:t>1) следующих товаров:</w:t>
      </w:r>
    </w:p>
    <w:p w:rsidR="00BC6C53" w:rsidRDefault="00BC6C53">
      <w:pPr>
        <w:pStyle w:val="ConsPlusNormal"/>
        <w:spacing w:before="220"/>
        <w:ind w:firstLine="540"/>
        <w:jc w:val="both"/>
      </w:pPr>
      <w:bookmarkStart w:id="157" w:name="Par1533"/>
      <w:bookmarkEnd w:id="157"/>
      <w:r>
        <w:t>вывезенных в таможенной процедуре экспорта;</w:t>
      </w:r>
    </w:p>
    <w:p w:rsidR="00BC6C53" w:rsidRDefault="00BC6C53">
      <w:pPr>
        <w:pStyle w:val="ConsPlusNormal"/>
        <w:spacing w:before="220"/>
        <w:ind w:firstLine="540"/>
        <w:jc w:val="both"/>
      </w:pPr>
      <w:bookmarkStart w:id="158" w:name="Par1534"/>
      <w:bookmarkEnd w:id="158"/>
      <w:r>
        <w:t>помещенных под таможенную процедуру свободной таможенной зоны;</w:t>
      </w:r>
    </w:p>
    <w:p w:rsidR="00BC6C53" w:rsidRDefault="00BC6C53">
      <w:pPr>
        <w:pStyle w:val="ConsPlusNormal"/>
        <w:spacing w:before="220"/>
        <w:ind w:firstLine="540"/>
        <w:jc w:val="both"/>
      </w:pPr>
      <w:bookmarkStart w:id="159" w:name="Par1535"/>
      <w:bookmarkEnd w:id="159"/>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BC6C53" w:rsidRDefault="00BC6C53">
      <w:pPr>
        <w:pStyle w:val="ConsPlusNormal"/>
        <w:spacing w:before="220"/>
        <w:ind w:firstLine="540"/>
        <w:jc w:val="both"/>
      </w:pPr>
      <w:bookmarkStart w:id="160" w:name="Par1536"/>
      <w:bookmarkEnd w:id="160"/>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BC6C53" w:rsidRDefault="00BC6C53">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ar1868" w:history="1">
        <w:r>
          <w:rPr>
            <w:color w:val="0000FF"/>
          </w:rPr>
          <w:t>статьей 165</w:t>
        </w:r>
      </w:hyperlink>
      <w:r>
        <w:t xml:space="preserve"> настоящего Кодекса;</w:t>
      </w:r>
    </w:p>
    <w:p w:rsidR="00BC6C53" w:rsidRDefault="00BC6C53">
      <w:pPr>
        <w:pStyle w:val="ConsPlusNormal"/>
        <w:jc w:val="both"/>
      </w:pPr>
      <w:r>
        <w:t xml:space="preserve">(пп. 1 в ред. Федерального </w:t>
      </w:r>
      <w:hyperlink r:id="rId1636" w:history="1">
        <w:r>
          <w:rPr>
            <w:color w:val="0000FF"/>
          </w:rPr>
          <w:t>закона</w:t>
        </w:r>
      </w:hyperlink>
      <w:r>
        <w:t xml:space="preserve"> от 27.11.2017 N 350-ФЗ)</w:t>
      </w:r>
    </w:p>
    <w:p w:rsidR="00BC6C53" w:rsidRDefault="00BC6C53">
      <w:pPr>
        <w:pStyle w:val="ConsPlusNormal"/>
        <w:spacing w:before="220"/>
        <w:ind w:firstLine="540"/>
        <w:jc w:val="both"/>
      </w:pPr>
      <w:bookmarkStart w:id="161" w:name="Par1539"/>
      <w:bookmarkEnd w:id="161"/>
      <w:r>
        <w:lastRenderedPageBreak/>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637" w:history="1">
        <w:r>
          <w:rPr>
            <w:color w:val="0000FF"/>
          </w:rPr>
          <w:t>Договором</w:t>
        </w:r>
      </w:hyperlink>
      <w:r>
        <w:t xml:space="preserve"> о Евразийском экономическом союзе от 29 мая 2014 года;</w:t>
      </w:r>
    </w:p>
    <w:p w:rsidR="00BC6C53" w:rsidRDefault="00BC6C53">
      <w:pPr>
        <w:pStyle w:val="ConsPlusNormal"/>
        <w:jc w:val="both"/>
      </w:pPr>
      <w:r>
        <w:t xml:space="preserve">(пп. 1.1 введен Федеральным </w:t>
      </w:r>
      <w:hyperlink r:id="rId1638" w:history="1">
        <w:r>
          <w:rPr>
            <w:color w:val="0000FF"/>
          </w:rPr>
          <w:t>законом</w:t>
        </w:r>
      </w:hyperlink>
      <w:r>
        <w:t xml:space="preserve"> от 03.08.2018 N 302-ФЗ)</w:t>
      </w:r>
    </w:p>
    <w:p w:rsidR="00BC6C53" w:rsidRDefault="00BC6C53">
      <w:pPr>
        <w:pStyle w:val="ConsPlusNormal"/>
        <w:spacing w:before="220"/>
        <w:ind w:firstLine="540"/>
        <w:jc w:val="both"/>
      </w:pPr>
      <w:bookmarkStart w:id="162" w:name="Par1541"/>
      <w:bookmarkEnd w:id="162"/>
      <w:r>
        <w:t>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rsidR="00BC6C53" w:rsidRDefault="00BC6C53">
      <w:pPr>
        <w:pStyle w:val="ConsPlusNormal"/>
        <w:spacing w:before="220"/>
        <w:ind w:firstLine="540"/>
        <w:jc w:val="both"/>
      </w:pPr>
      <w:r>
        <w:t>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rsidR="00BC6C53" w:rsidRDefault="00BC6C53">
      <w:pPr>
        <w:pStyle w:val="ConsPlusNormal"/>
        <w:jc w:val="both"/>
      </w:pPr>
      <w:r>
        <w:t xml:space="preserve">(пп. 1.2 введен Федеральным </w:t>
      </w:r>
      <w:hyperlink r:id="rId1639" w:history="1">
        <w:r>
          <w:rPr>
            <w:color w:val="0000FF"/>
          </w:rPr>
          <w:t>законом</w:t>
        </w:r>
      </w:hyperlink>
      <w:r>
        <w:t xml:space="preserve"> от 28.04.2023 N 173-ФЗ)</w:t>
      </w:r>
    </w:p>
    <w:p w:rsidR="00BC6C53" w:rsidRDefault="00BC6C53">
      <w:pPr>
        <w:pStyle w:val="ConsPlusNormal"/>
        <w:spacing w:before="220"/>
        <w:ind w:firstLine="540"/>
        <w:jc w:val="both"/>
      </w:pPr>
      <w:r>
        <w:t xml:space="preserve">2) утратил силу с 1 января 2011 года. - Федеральный </w:t>
      </w:r>
      <w:hyperlink r:id="rId1640" w:history="1">
        <w:r>
          <w:rPr>
            <w:color w:val="0000FF"/>
          </w:rPr>
          <w:t>закон</w:t>
        </w:r>
      </w:hyperlink>
      <w:r>
        <w:t xml:space="preserve"> от 27.11.2010 N 309-ФЗ;</w:t>
      </w:r>
    </w:p>
    <w:p w:rsidR="00BC6C53" w:rsidRDefault="00BC6C53">
      <w:pPr>
        <w:pStyle w:val="ConsPlusNormal"/>
        <w:spacing w:before="220"/>
        <w:ind w:firstLine="540"/>
        <w:jc w:val="both"/>
      </w:pPr>
      <w:bookmarkStart w:id="163" w:name="Par1545"/>
      <w:bookmarkEnd w:id="163"/>
      <w:r>
        <w:t>2.1) услуг по международной перевозке товаров.</w:t>
      </w:r>
    </w:p>
    <w:p w:rsidR="00BC6C53" w:rsidRDefault="00BC6C53">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BC6C53" w:rsidRDefault="00BC6C53">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64" w:name="Par1548"/>
    <w:bookmarkEnd w:id="164"/>
    <w:p w:rsidR="00BC6C53" w:rsidRDefault="00BC6C53">
      <w:pPr>
        <w:pStyle w:val="ConsPlusNormal"/>
        <w:spacing w:before="220"/>
        <w:ind w:firstLine="540"/>
        <w:jc w:val="both"/>
      </w:pPr>
      <w:r>
        <w:fldChar w:fldCharType="begin"/>
      </w:r>
      <w:r>
        <w:instrText xml:space="preserve">HYPERLINK https://login.consultant.ru/link/?req=doc&amp;base=LAW&amp;n=480105 </w:instrText>
      </w:r>
      <w:r>
        <w:fldChar w:fldCharType="separate"/>
      </w:r>
      <w:r>
        <w:rPr>
          <w:color w:val="0000FF"/>
        </w:rPr>
        <w:t>услуги</w:t>
      </w:r>
      <w: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BC6C53" w:rsidRDefault="00BC6C53">
      <w:pPr>
        <w:pStyle w:val="ConsPlusNormal"/>
        <w:jc w:val="both"/>
      </w:pPr>
      <w:r>
        <w:t xml:space="preserve">(в ред. Федерального </w:t>
      </w:r>
      <w:hyperlink r:id="rId1641" w:history="1">
        <w:r>
          <w:rPr>
            <w:color w:val="0000FF"/>
          </w:rPr>
          <w:t>закона</w:t>
        </w:r>
      </w:hyperlink>
      <w:r>
        <w:t xml:space="preserve"> от 27.11.2017 N 350-ФЗ)</w:t>
      </w:r>
    </w:p>
    <w:p w:rsidR="00BC6C53" w:rsidRDefault="00BC6C53">
      <w:pPr>
        <w:pStyle w:val="ConsPlusNormal"/>
        <w:spacing w:before="220"/>
        <w:ind w:firstLine="540"/>
        <w:jc w:val="both"/>
      </w:pPr>
      <w:bookmarkStart w:id="165" w:name="Par1550"/>
      <w:bookmarkEnd w:id="165"/>
      <w:r>
        <w:t xml:space="preserve">транспортно-экспедиционные услуги, оказываемые на основании </w:t>
      </w:r>
      <w:hyperlink r:id="rId1642"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643"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BC6C53" w:rsidRDefault="00BC6C53">
      <w:pPr>
        <w:pStyle w:val="ConsPlusNormal"/>
        <w:jc w:val="both"/>
      </w:pPr>
      <w:r>
        <w:t xml:space="preserve">(в ред. Федеральных законов от 19.07.2011 </w:t>
      </w:r>
      <w:hyperlink r:id="rId1644" w:history="1">
        <w:r>
          <w:rPr>
            <w:color w:val="0000FF"/>
          </w:rPr>
          <w:t>N 245-ФЗ</w:t>
        </w:r>
      </w:hyperlink>
      <w:r>
        <w:t xml:space="preserve">, от 09.11.2020 </w:t>
      </w:r>
      <w:hyperlink r:id="rId1645" w:history="1">
        <w:r>
          <w:rPr>
            <w:color w:val="0000FF"/>
          </w:rPr>
          <w:t>N 368-ФЗ</w:t>
        </w:r>
      </w:hyperlink>
      <w:r>
        <w:t>)</w:t>
      </w:r>
    </w:p>
    <w:p w:rsidR="00BC6C53" w:rsidRDefault="00BC6C53">
      <w:pPr>
        <w:pStyle w:val="ConsPlusNormal"/>
        <w:spacing w:before="22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BC6C53" w:rsidRDefault="00BC6C53">
      <w:pPr>
        <w:pStyle w:val="ConsPlusNormal"/>
        <w:jc w:val="both"/>
      </w:pPr>
      <w:r>
        <w:t xml:space="preserve">(абзац введен Федеральным </w:t>
      </w:r>
      <w:hyperlink r:id="rId1646" w:history="1">
        <w:r>
          <w:rPr>
            <w:color w:val="0000FF"/>
          </w:rPr>
          <w:t>законом</w:t>
        </w:r>
      </w:hyperlink>
      <w:r>
        <w:t xml:space="preserve"> от 22.04.2024 N 92-ФЗ)</w:t>
      </w:r>
    </w:p>
    <w:p w:rsidR="00BC6C53" w:rsidRDefault="00BC6C53">
      <w:pPr>
        <w:pStyle w:val="ConsPlusNormal"/>
        <w:spacing w:before="220"/>
        <w:ind w:firstLine="540"/>
        <w:jc w:val="both"/>
      </w:pPr>
      <w:r>
        <w:t xml:space="preserve">указанные организации (индивидуальные предприниматели) осуществляют перевозку </w:t>
      </w:r>
      <w:r>
        <w:lastRenderedPageBreak/>
        <w:t>только между пунктами, находящимися на территории Российской Федерации;</w:t>
      </w:r>
    </w:p>
    <w:p w:rsidR="00BC6C53" w:rsidRDefault="00BC6C53">
      <w:pPr>
        <w:pStyle w:val="ConsPlusNormal"/>
        <w:jc w:val="both"/>
      </w:pPr>
      <w:r>
        <w:t xml:space="preserve">(абзац введен Федеральным </w:t>
      </w:r>
      <w:hyperlink r:id="rId1647" w:history="1">
        <w:r>
          <w:rPr>
            <w:color w:val="0000FF"/>
          </w:rPr>
          <w:t>законом</w:t>
        </w:r>
      </w:hyperlink>
      <w:r>
        <w:t xml:space="preserve"> от 22.04.2024 N 92-ФЗ)</w:t>
      </w:r>
    </w:p>
    <w:p w:rsidR="00BC6C53" w:rsidRDefault="00BC6C53">
      <w:pPr>
        <w:pStyle w:val="ConsPlusNormal"/>
        <w:spacing w:before="22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BC6C53" w:rsidRDefault="00BC6C53">
      <w:pPr>
        <w:pStyle w:val="ConsPlusNormal"/>
        <w:jc w:val="both"/>
      </w:pPr>
      <w:r>
        <w:t xml:space="preserve">(абзац введен Федеральным </w:t>
      </w:r>
      <w:hyperlink r:id="rId1648" w:history="1">
        <w:r>
          <w:rPr>
            <w:color w:val="0000FF"/>
          </w:rPr>
          <w:t>законом</w:t>
        </w:r>
      </w:hyperlink>
      <w:r>
        <w:t xml:space="preserve"> от 22.04.2024 N 92-ФЗ)</w:t>
      </w:r>
    </w:p>
    <w:p w:rsidR="00BC6C53" w:rsidRDefault="00BC6C53">
      <w:pPr>
        <w:pStyle w:val="ConsPlusNormal"/>
        <w:spacing w:before="220"/>
        <w:ind w:firstLine="540"/>
        <w:jc w:val="both"/>
      </w:pPr>
      <w:r>
        <w:t xml:space="preserve">Положения настоящего подпункта не распространяются на услуги указанных в </w:t>
      </w:r>
      <w:hyperlink w:anchor="Par1654" w:history="1">
        <w:r>
          <w:rPr>
            <w:color w:val="0000FF"/>
          </w:rPr>
          <w:t>подпункте 9</w:t>
        </w:r>
      </w:hyperlink>
      <w:r>
        <w:t xml:space="preserve"> настоящего пункта российских перевозчиков на железнодорожном транспорте.</w:t>
      </w:r>
    </w:p>
    <w:p w:rsidR="00BC6C53" w:rsidRDefault="00BC6C53">
      <w:pPr>
        <w:pStyle w:val="ConsPlusNormal"/>
        <w:spacing w:before="220"/>
        <w:ind w:firstLine="540"/>
        <w:jc w:val="both"/>
      </w:pPr>
      <w:bookmarkStart w:id="166" w:name="Par1559"/>
      <w:bookmarkEnd w:id="166"/>
      <w:r>
        <w:t xml:space="preserve">Положения настоящего подпункта распространяются также и на услуги, указанные в </w:t>
      </w:r>
      <w:hyperlink w:anchor="Par1548" w:history="1">
        <w:r>
          <w:rPr>
            <w:color w:val="0000FF"/>
          </w:rPr>
          <w:t>абзацах четвертом</w:t>
        </w:r>
      </w:hyperlink>
      <w:r>
        <w:t xml:space="preserve"> и </w:t>
      </w:r>
      <w:hyperlink w:anchor="Par1550"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BC6C53" w:rsidRDefault="00BC6C53">
      <w:pPr>
        <w:pStyle w:val="ConsPlusNormal"/>
        <w:jc w:val="both"/>
      </w:pPr>
      <w:r>
        <w:t xml:space="preserve">(абзац введен Федеральным </w:t>
      </w:r>
      <w:hyperlink r:id="rId1649" w:history="1">
        <w:r>
          <w:rPr>
            <w:color w:val="0000FF"/>
          </w:rPr>
          <w:t>законом</w:t>
        </w:r>
      </w:hyperlink>
      <w:r>
        <w:t xml:space="preserve"> от 19.07.2011 N 245-ФЗ)</w:t>
      </w:r>
    </w:p>
    <w:p w:rsidR="00BC6C53" w:rsidRDefault="00BC6C53">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BC6C53" w:rsidRDefault="00BC6C53">
      <w:pPr>
        <w:pStyle w:val="ConsPlusNormal"/>
        <w:jc w:val="both"/>
      </w:pPr>
      <w:r>
        <w:t xml:space="preserve">(абзац введен Федеральным </w:t>
      </w:r>
      <w:hyperlink r:id="rId1650" w:history="1">
        <w:r>
          <w:rPr>
            <w:color w:val="0000FF"/>
          </w:rPr>
          <w:t>законом</w:t>
        </w:r>
      </w:hyperlink>
      <w:r>
        <w:t xml:space="preserve"> от 30.09.2013 N 268-ФЗ)</w:t>
      </w:r>
    </w:p>
    <w:p w:rsidR="00BC6C53" w:rsidRDefault="00BC6C53">
      <w:pPr>
        <w:pStyle w:val="ConsPlusNormal"/>
        <w:jc w:val="both"/>
      </w:pPr>
      <w:r>
        <w:t xml:space="preserve">(пп. 2.1 введен Федеральным </w:t>
      </w:r>
      <w:hyperlink r:id="rId1651" w:history="1">
        <w:r>
          <w:rPr>
            <w:color w:val="0000FF"/>
          </w:rPr>
          <w:t>законом</w:t>
        </w:r>
      </w:hyperlink>
      <w:r>
        <w:t xml:space="preserve"> от 27.11.2010 N 309-ФЗ)</w:t>
      </w:r>
    </w:p>
    <w:p w:rsidR="00BC6C53" w:rsidRDefault="00BC6C53">
      <w:pPr>
        <w:pStyle w:val="ConsPlusNormal"/>
        <w:spacing w:before="220"/>
        <w:ind w:firstLine="540"/>
        <w:jc w:val="both"/>
      </w:pPr>
      <w:bookmarkStart w:id="167" w:name="Par1564"/>
      <w:bookmarkEnd w:id="167"/>
      <w:r>
        <w:t>2.2) работ (услуг), выполняемых (оказываемых) организациями трубопроводного транспорта нефти и нефтепродуктов, по:</w:t>
      </w:r>
    </w:p>
    <w:p w:rsidR="00BC6C53" w:rsidRDefault="00BC6C53">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BC6C53" w:rsidRDefault="00BC6C53">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BC6C53" w:rsidRDefault="00BC6C53">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BC6C53" w:rsidRDefault="00BC6C53">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BC6C53" w:rsidRDefault="00BC6C53">
      <w:pPr>
        <w:pStyle w:val="ConsPlusNormal"/>
        <w:jc w:val="both"/>
      </w:pPr>
      <w:r>
        <w:t xml:space="preserve">(в ред. Федерального </w:t>
      </w:r>
      <w:hyperlink r:id="rId1652" w:history="1">
        <w:r>
          <w:rPr>
            <w:color w:val="0000FF"/>
          </w:rPr>
          <w:t>закона</w:t>
        </w:r>
      </w:hyperlink>
      <w:r>
        <w:t xml:space="preserve"> от 21.11.2011 N 330-ФЗ)</w:t>
      </w:r>
    </w:p>
    <w:p w:rsidR="00BC6C53" w:rsidRDefault="00BC6C53">
      <w:pPr>
        <w:pStyle w:val="ConsPlusNormal"/>
        <w:spacing w:before="220"/>
        <w:ind w:firstLine="540"/>
        <w:jc w:val="both"/>
      </w:pPr>
      <w:bookmarkStart w:id="168" w:name="Par1570"/>
      <w:bookmarkEnd w:id="168"/>
      <w:r>
        <w:lastRenderedPageBreak/>
        <w:t>Настоящий подпункт распространяется на работы (услуги), выполняемые (оказываемые) на основании договора (контракта) с:</w:t>
      </w:r>
    </w:p>
    <w:p w:rsidR="00BC6C53" w:rsidRDefault="00BC6C53">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BC6C53" w:rsidRDefault="00BC6C53">
      <w:pPr>
        <w:pStyle w:val="ConsPlusNormal"/>
        <w:spacing w:before="220"/>
        <w:ind w:firstLine="540"/>
        <w:jc w:val="both"/>
      </w:pPr>
      <w:bookmarkStart w:id="169" w:name="Par1572"/>
      <w:bookmarkEnd w:id="16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BC6C53" w:rsidRDefault="00BC6C53">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BC6C53" w:rsidRDefault="00BC6C53">
      <w:pPr>
        <w:pStyle w:val="ConsPlusNormal"/>
        <w:jc w:val="both"/>
      </w:pPr>
      <w:r>
        <w:t xml:space="preserve">(абзац введен Федеральным </w:t>
      </w:r>
      <w:hyperlink r:id="rId1653" w:history="1">
        <w:r>
          <w:rPr>
            <w:color w:val="0000FF"/>
          </w:rPr>
          <w:t>законом</w:t>
        </w:r>
      </w:hyperlink>
      <w:r>
        <w:t xml:space="preserve"> от 21.11.2011 N 330-ФЗ)</w:t>
      </w:r>
    </w:p>
    <w:p w:rsidR="00BC6C53" w:rsidRDefault="00BC6C53">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BC6C53" w:rsidRDefault="00BC6C53">
      <w:pPr>
        <w:pStyle w:val="ConsPlusNormal"/>
        <w:jc w:val="both"/>
      </w:pPr>
      <w:r>
        <w:t xml:space="preserve">(пп. 2.2 введен Федеральным </w:t>
      </w:r>
      <w:hyperlink r:id="rId1654" w:history="1">
        <w:r>
          <w:rPr>
            <w:color w:val="0000FF"/>
          </w:rPr>
          <w:t>законом</w:t>
        </w:r>
      </w:hyperlink>
      <w:r>
        <w:t xml:space="preserve"> от 27.11.2010 N 309-ФЗ)</w:t>
      </w:r>
    </w:p>
    <w:p w:rsidR="00BC6C53" w:rsidRDefault="00BC6C53">
      <w:pPr>
        <w:pStyle w:val="ConsPlusNormal"/>
        <w:spacing w:before="220"/>
        <w:ind w:firstLine="540"/>
        <w:jc w:val="both"/>
      </w:pPr>
      <w:bookmarkStart w:id="170" w:name="Par1577"/>
      <w:bookmarkEnd w:id="17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BC6C53" w:rsidRDefault="00BC6C53">
      <w:pPr>
        <w:pStyle w:val="ConsPlusNormal"/>
        <w:jc w:val="both"/>
      </w:pPr>
      <w:r>
        <w:t xml:space="preserve">(в ред. Федерального </w:t>
      </w:r>
      <w:hyperlink r:id="rId1655" w:history="1">
        <w:r>
          <w:rPr>
            <w:color w:val="0000FF"/>
          </w:rPr>
          <w:t>закона</w:t>
        </w:r>
      </w:hyperlink>
      <w:r>
        <w:t xml:space="preserve"> от 19.07.2011 N 245-ФЗ)</w:t>
      </w:r>
    </w:p>
    <w:p w:rsidR="00BC6C53" w:rsidRDefault="00BC6C53">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BC6C53" w:rsidRDefault="00BC6C53">
      <w:pPr>
        <w:pStyle w:val="ConsPlusNormal"/>
        <w:jc w:val="both"/>
      </w:pPr>
      <w:r>
        <w:t xml:space="preserve">(в ред. Федерального </w:t>
      </w:r>
      <w:hyperlink r:id="rId1656" w:history="1">
        <w:r>
          <w:rPr>
            <w:color w:val="0000FF"/>
          </w:rPr>
          <w:t>закона</w:t>
        </w:r>
      </w:hyperlink>
      <w:r>
        <w:t xml:space="preserve"> от 19.07.2011 N 245-ФЗ)</w:t>
      </w:r>
    </w:p>
    <w:p w:rsidR="00BC6C53" w:rsidRDefault="00BC6C53">
      <w:pPr>
        <w:pStyle w:val="ConsPlusNormal"/>
        <w:jc w:val="both"/>
      </w:pPr>
      <w:r>
        <w:t xml:space="preserve">(пп. 2.3 введен Федеральным </w:t>
      </w:r>
      <w:hyperlink r:id="rId1657" w:history="1">
        <w:r>
          <w:rPr>
            <w:color w:val="0000FF"/>
          </w:rPr>
          <w:t>законом</w:t>
        </w:r>
      </w:hyperlink>
      <w:r>
        <w:t xml:space="preserve"> от 27.11.2010 N 309-ФЗ)</w:t>
      </w:r>
    </w:p>
    <w:p w:rsidR="00BC6C53" w:rsidRDefault="00BC6C53">
      <w:pPr>
        <w:pStyle w:val="ConsPlusNormal"/>
        <w:spacing w:before="220"/>
        <w:ind w:firstLine="540"/>
        <w:jc w:val="both"/>
      </w:pPr>
      <w:bookmarkStart w:id="171" w:name="Par1582"/>
      <w:bookmarkEnd w:id="17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BC6C53" w:rsidRDefault="00BC6C53">
      <w:pPr>
        <w:pStyle w:val="ConsPlusNormal"/>
        <w:jc w:val="both"/>
      </w:pPr>
      <w:r>
        <w:t xml:space="preserve">(пп. 2.3-1 введен Федеральным </w:t>
      </w:r>
      <w:hyperlink r:id="rId1658" w:history="1">
        <w:r>
          <w:rPr>
            <w:color w:val="0000FF"/>
          </w:rPr>
          <w:t>законом</w:t>
        </w:r>
      </w:hyperlink>
      <w:r>
        <w:t xml:space="preserve"> от 27.11.2017 N 335-ФЗ)</w:t>
      </w:r>
    </w:p>
    <w:p w:rsidR="00BC6C53" w:rsidRDefault="00BC6C53">
      <w:pPr>
        <w:pStyle w:val="ConsPlusNormal"/>
        <w:spacing w:before="220"/>
        <w:ind w:firstLine="540"/>
        <w:jc w:val="both"/>
      </w:pPr>
      <w:bookmarkStart w:id="172" w:name="Par1584"/>
      <w:bookmarkEnd w:id="17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BC6C53" w:rsidRDefault="00BC6C53">
      <w:pPr>
        <w:pStyle w:val="ConsPlusNormal"/>
        <w:jc w:val="both"/>
      </w:pPr>
      <w:r>
        <w:t xml:space="preserve">(пп. 2.4 введен Федеральным </w:t>
      </w:r>
      <w:hyperlink r:id="rId1659" w:history="1">
        <w:r>
          <w:rPr>
            <w:color w:val="0000FF"/>
          </w:rPr>
          <w:t>законом</w:t>
        </w:r>
      </w:hyperlink>
      <w:r>
        <w:t xml:space="preserve"> от 27.11.2010 N 309-ФЗ)</w:t>
      </w:r>
    </w:p>
    <w:p w:rsidR="00BC6C53" w:rsidRDefault="00BC6C53">
      <w:pPr>
        <w:pStyle w:val="ConsPlusNormal"/>
        <w:spacing w:before="220"/>
        <w:ind w:firstLine="540"/>
        <w:jc w:val="both"/>
      </w:pPr>
      <w:bookmarkStart w:id="173" w:name="Par1586"/>
      <w:bookmarkEnd w:id="173"/>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w:t>
      </w:r>
      <w:r>
        <w:lastRenderedPageBreak/>
        <w:t>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BC6C53" w:rsidRDefault="00BC6C53">
      <w:pPr>
        <w:pStyle w:val="ConsPlusNormal"/>
        <w:jc w:val="both"/>
      </w:pPr>
      <w:r>
        <w:t xml:space="preserve">(пп. 2.5 введен Федеральным </w:t>
      </w:r>
      <w:hyperlink r:id="rId1660" w:history="1">
        <w:r>
          <w:rPr>
            <w:color w:val="0000FF"/>
          </w:rPr>
          <w:t>законом</w:t>
        </w:r>
      </w:hyperlink>
      <w:r>
        <w:t xml:space="preserve"> от 27.11.2010 N 309-ФЗ)</w:t>
      </w:r>
    </w:p>
    <w:p w:rsidR="00BC6C53" w:rsidRDefault="00BC6C53">
      <w:pPr>
        <w:pStyle w:val="ConsPlusNormal"/>
        <w:spacing w:before="220"/>
        <w:ind w:firstLine="540"/>
        <w:jc w:val="both"/>
      </w:pPr>
      <w:bookmarkStart w:id="174" w:name="Par1588"/>
      <w:bookmarkEnd w:id="174"/>
      <w:r>
        <w:t>2.6) работ (услуг) по переработке товаров, помещенных под таможенную процедуру переработки на таможенной территории;</w:t>
      </w:r>
    </w:p>
    <w:p w:rsidR="00BC6C53" w:rsidRDefault="00BC6C53">
      <w:pPr>
        <w:pStyle w:val="ConsPlusNormal"/>
        <w:jc w:val="both"/>
      </w:pPr>
      <w:r>
        <w:t xml:space="preserve">(пп. 2.6 введен Федеральным </w:t>
      </w:r>
      <w:hyperlink r:id="rId1661" w:history="1">
        <w:r>
          <w:rPr>
            <w:color w:val="0000FF"/>
          </w:rPr>
          <w:t>законом</w:t>
        </w:r>
      </w:hyperlink>
      <w:r>
        <w:t xml:space="preserve"> от 27.11.2010 N 309-ФЗ)</w:t>
      </w:r>
    </w:p>
    <w:p w:rsidR="00BC6C53" w:rsidRDefault="00BC6C53">
      <w:pPr>
        <w:pStyle w:val="ConsPlusNormal"/>
        <w:spacing w:before="220"/>
        <w:ind w:firstLine="540"/>
        <w:jc w:val="both"/>
      </w:pPr>
      <w:bookmarkStart w:id="175" w:name="Par1590"/>
      <w:bookmarkEnd w:id="17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ar1532"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BC6C53" w:rsidRDefault="00BC6C53">
      <w:pPr>
        <w:pStyle w:val="ConsPlusNormal"/>
        <w:jc w:val="both"/>
      </w:pPr>
      <w:r>
        <w:t xml:space="preserve">(в ред. Федерального </w:t>
      </w:r>
      <w:hyperlink r:id="rId1662" w:history="1">
        <w:r>
          <w:rPr>
            <w:color w:val="0000FF"/>
          </w:rPr>
          <w:t>закона</w:t>
        </w:r>
      </w:hyperlink>
      <w:r>
        <w:t xml:space="preserve"> от 27.11.2017 N 350-ФЗ)</w:t>
      </w:r>
    </w:p>
    <w:p w:rsidR="00BC6C53" w:rsidRDefault="00BC6C53">
      <w:pPr>
        <w:pStyle w:val="ConsPlusNormal"/>
        <w:spacing w:before="220"/>
        <w:ind w:firstLine="540"/>
        <w:jc w:val="both"/>
      </w:pPr>
      <w:r>
        <w:t xml:space="preserve">Абзац утратил силу. - Федеральный </w:t>
      </w:r>
      <w:hyperlink r:id="rId1663" w:history="1">
        <w:r>
          <w:rPr>
            <w:color w:val="0000FF"/>
          </w:rPr>
          <w:t>закон</w:t>
        </w:r>
      </w:hyperlink>
      <w:r>
        <w:t xml:space="preserve"> от 22.04.2024 N 92-ФЗ.</w:t>
      </w:r>
    </w:p>
    <w:p w:rsidR="00BC6C53" w:rsidRDefault="00BC6C53">
      <w:pPr>
        <w:pStyle w:val="ConsPlusNormal"/>
        <w:spacing w:before="220"/>
        <w:ind w:firstLine="540"/>
        <w:jc w:val="both"/>
      </w:pPr>
      <w:r>
        <w:t xml:space="preserve">Положения настоящего подпункта не распространяются на услуги указанных в </w:t>
      </w:r>
      <w:hyperlink w:anchor="Par1654"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ar1545" w:history="1">
        <w:r>
          <w:rPr>
            <w:color w:val="0000FF"/>
          </w:rPr>
          <w:t>подпункте 2.1</w:t>
        </w:r>
      </w:hyperlink>
      <w:r>
        <w:t xml:space="preserve"> настоящего пункта;</w:t>
      </w:r>
    </w:p>
    <w:p w:rsidR="00BC6C53" w:rsidRDefault="00BC6C53">
      <w:pPr>
        <w:pStyle w:val="ConsPlusNormal"/>
        <w:jc w:val="both"/>
      </w:pPr>
      <w:r>
        <w:t xml:space="preserve">(пп. 2.7 введен Федеральным </w:t>
      </w:r>
      <w:hyperlink r:id="rId1664" w:history="1">
        <w:r>
          <w:rPr>
            <w:color w:val="0000FF"/>
          </w:rPr>
          <w:t>законом</w:t>
        </w:r>
      </w:hyperlink>
      <w:r>
        <w:t xml:space="preserve"> от 27.11.2010 N 309-ФЗ)</w:t>
      </w:r>
    </w:p>
    <w:p w:rsidR="00BC6C53" w:rsidRDefault="00BC6C53">
      <w:pPr>
        <w:pStyle w:val="ConsPlusNormal"/>
        <w:spacing w:before="220"/>
        <w:ind w:firstLine="540"/>
        <w:jc w:val="both"/>
      </w:pPr>
      <w:bookmarkStart w:id="176" w:name="Par1595"/>
      <w:bookmarkEnd w:id="17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BC6C53" w:rsidRDefault="00BC6C53">
      <w:pPr>
        <w:pStyle w:val="ConsPlusNormal"/>
        <w:jc w:val="both"/>
      </w:pPr>
      <w:r>
        <w:t xml:space="preserve">(в ред. Федерального </w:t>
      </w:r>
      <w:hyperlink r:id="rId1665" w:history="1">
        <w:r>
          <w:rPr>
            <w:color w:val="0000FF"/>
          </w:rPr>
          <w:t>закона</w:t>
        </w:r>
      </w:hyperlink>
      <w:r>
        <w:t xml:space="preserve"> от 27.11.2017 N 350-ФЗ)</w:t>
      </w:r>
    </w:p>
    <w:p w:rsidR="00BC6C53" w:rsidRDefault="00BC6C53">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BC6C53" w:rsidRDefault="00BC6C53">
      <w:pPr>
        <w:pStyle w:val="ConsPlusNormal"/>
        <w:jc w:val="both"/>
      </w:pPr>
      <w:r>
        <w:t xml:space="preserve">(пп. 2.8 введен Федеральным </w:t>
      </w:r>
      <w:hyperlink r:id="rId1666" w:history="1">
        <w:r>
          <w:rPr>
            <w:color w:val="0000FF"/>
          </w:rPr>
          <w:t>законом</w:t>
        </w:r>
      </w:hyperlink>
      <w:r>
        <w:t xml:space="preserve"> от 27.11.2010 N 309-ФЗ)</w:t>
      </w:r>
    </w:p>
    <w:p w:rsidR="00BC6C53" w:rsidRDefault="00BC6C53">
      <w:pPr>
        <w:pStyle w:val="ConsPlusNormal"/>
        <w:spacing w:before="220"/>
        <w:ind w:firstLine="540"/>
        <w:jc w:val="both"/>
      </w:pPr>
      <w:bookmarkStart w:id="177" w:name="Par1599"/>
      <w:bookmarkEnd w:id="177"/>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BC6C53" w:rsidRDefault="00BC6C53">
      <w:pPr>
        <w:pStyle w:val="ConsPlusNormal"/>
        <w:jc w:val="both"/>
      </w:pPr>
      <w:r>
        <w:t xml:space="preserve">(пп. 2.8-1 введен Федеральным </w:t>
      </w:r>
      <w:hyperlink r:id="rId1667" w:history="1">
        <w:r>
          <w:rPr>
            <w:color w:val="0000FF"/>
          </w:rPr>
          <w:t>законом</w:t>
        </w:r>
      </w:hyperlink>
      <w:r>
        <w:t xml:space="preserve"> от 13.07.2020 N 195-ФЗ)</w:t>
      </w:r>
    </w:p>
    <w:p w:rsidR="00BC6C53" w:rsidRDefault="00BC6C53">
      <w:pPr>
        <w:pStyle w:val="ConsPlusNormal"/>
        <w:spacing w:before="220"/>
        <w:ind w:firstLine="540"/>
        <w:jc w:val="both"/>
      </w:pPr>
      <w:bookmarkStart w:id="178" w:name="Par1601"/>
      <w:bookmarkEnd w:id="178"/>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868"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BC6C53" w:rsidRDefault="00BC6C53">
      <w:pPr>
        <w:pStyle w:val="ConsPlusNormal"/>
        <w:jc w:val="both"/>
      </w:pPr>
      <w:r>
        <w:t xml:space="preserve">(пп. 2.9 введен Федеральным </w:t>
      </w:r>
      <w:hyperlink r:id="rId1668" w:history="1">
        <w:r>
          <w:rPr>
            <w:color w:val="0000FF"/>
          </w:rPr>
          <w:t>законом</w:t>
        </w:r>
      </w:hyperlink>
      <w:r>
        <w:t xml:space="preserve"> от 30.09.2013 N 268-ФЗ)</w:t>
      </w:r>
    </w:p>
    <w:p w:rsidR="00BC6C53" w:rsidRDefault="00BC6C53">
      <w:pPr>
        <w:pStyle w:val="ConsPlusNormal"/>
        <w:spacing w:before="220"/>
        <w:ind w:firstLine="540"/>
        <w:jc w:val="both"/>
      </w:pPr>
      <w:bookmarkStart w:id="179" w:name="Par1603"/>
      <w:bookmarkEnd w:id="179"/>
      <w:r>
        <w:t xml:space="preserve">2.10) услуг по перевозке товаров воздушными судами, оказываемых российскими </w:t>
      </w:r>
      <w:r>
        <w:lastRenderedPageBreak/>
        <w:t>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BC6C53" w:rsidRDefault="00BC6C53">
      <w:pPr>
        <w:pStyle w:val="ConsPlusNormal"/>
        <w:jc w:val="both"/>
      </w:pPr>
      <w:r>
        <w:t xml:space="preserve">(пп. 2.10 введен Федеральным </w:t>
      </w:r>
      <w:hyperlink r:id="rId1669" w:history="1">
        <w:r>
          <w:rPr>
            <w:color w:val="0000FF"/>
          </w:rPr>
          <w:t>законом</w:t>
        </w:r>
      </w:hyperlink>
      <w:r>
        <w:t xml:space="preserve"> от 29.11.2014 N 382-ФЗ)</w:t>
      </w:r>
    </w:p>
    <w:p w:rsidR="00BC6C53" w:rsidRDefault="00BC6C53">
      <w:pPr>
        <w:pStyle w:val="ConsPlusNormal"/>
        <w:spacing w:before="220"/>
        <w:ind w:firstLine="540"/>
        <w:jc w:val="both"/>
      </w:pPr>
      <w:bookmarkStart w:id="180" w:name="Par1605"/>
      <w:bookmarkEnd w:id="180"/>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ar2599" w:history="1">
        <w:r>
          <w:rPr>
            <w:color w:val="0000FF"/>
          </w:rPr>
          <w:t>статьи 169.1</w:t>
        </w:r>
      </w:hyperlink>
      <w:r>
        <w:t xml:space="preserve"> настоящего Кодекса.</w:t>
      </w:r>
    </w:p>
    <w:p w:rsidR="00BC6C53" w:rsidRDefault="00BC6C53">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ar1605"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ar2611"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BC6C53" w:rsidRDefault="00BC6C53">
      <w:pPr>
        <w:pStyle w:val="ConsPlusNormal"/>
        <w:jc w:val="both"/>
      </w:pPr>
      <w:r>
        <w:t xml:space="preserve">(пп. 2.11 введен Федеральным </w:t>
      </w:r>
      <w:hyperlink r:id="rId1670" w:history="1">
        <w:r>
          <w:rPr>
            <w:color w:val="0000FF"/>
          </w:rPr>
          <w:t>законом</w:t>
        </w:r>
      </w:hyperlink>
      <w:r>
        <w:t xml:space="preserve"> от 27.11.2017 N 341-ФЗ)</w:t>
      </w:r>
    </w:p>
    <w:p w:rsidR="00BC6C53" w:rsidRDefault="00BC6C53">
      <w:pPr>
        <w:pStyle w:val="ConsPlusNormal"/>
        <w:spacing w:before="220"/>
        <w:ind w:firstLine="540"/>
        <w:jc w:val="both"/>
      </w:pPr>
      <w:bookmarkStart w:id="181" w:name="Par1608"/>
      <w:bookmarkEnd w:id="181"/>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671" w:history="1">
        <w:r>
          <w:rPr>
            <w:color w:val="0000FF"/>
          </w:rPr>
          <w:t>перечню</w:t>
        </w:r>
      </w:hyperlink>
      <w:r>
        <w:t>, утверждаемому Правительством Российской Федерации;</w:t>
      </w:r>
    </w:p>
    <w:p w:rsidR="00BC6C53" w:rsidRDefault="00BC6C53">
      <w:pPr>
        <w:pStyle w:val="ConsPlusNormal"/>
        <w:jc w:val="both"/>
      </w:pPr>
      <w:r>
        <w:t xml:space="preserve">(пп. 2.12 введен Федеральным </w:t>
      </w:r>
      <w:hyperlink r:id="rId1672" w:history="1">
        <w:r>
          <w:rPr>
            <w:color w:val="0000FF"/>
          </w:rPr>
          <w:t>законом</w:t>
        </w:r>
      </w:hyperlink>
      <w:r>
        <w:t xml:space="preserve"> от 25.12.2018 N 493-ФЗ)</w:t>
      </w:r>
    </w:p>
    <w:p w:rsidR="00BC6C53" w:rsidRDefault="00BC6C53">
      <w:pPr>
        <w:pStyle w:val="ConsPlusNormal"/>
        <w:spacing w:before="220"/>
        <w:ind w:firstLine="540"/>
        <w:jc w:val="both"/>
      </w:pPr>
      <w:bookmarkStart w:id="182" w:name="Par1610"/>
      <w:bookmarkEnd w:id="182"/>
      <w:r>
        <w:t>2.13) услуг по ледокольной проводке морских судов:</w:t>
      </w:r>
    </w:p>
    <w:p w:rsidR="00BC6C53" w:rsidRDefault="00BC6C53">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BC6C53" w:rsidRDefault="00BC6C53">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BC6C53" w:rsidRDefault="00BC6C53">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BC6C53" w:rsidRDefault="00BC6C53">
      <w:pPr>
        <w:pStyle w:val="ConsPlusNormal"/>
        <w:jc w:val="both"/>
      </w:pPr>
      <w:r>
        <w:t xml:space="preserve">(пп. 2.13 введен Федеральным </w:t>
      </w:r>
      <w:hyperlink r:id="rId1673" w:history="1">
        <w:r>
          <w:rPr>
            <w:color w:val="0000FF"/>
          </w:rPr>
          <w:t>законом</w:t>
        </w:r>
      </w:hyperlink>
      <w:r>
        <w:t xml:space="preserve"> от 13.07.2020 N 195-ФЗ)</w:t>
      </w:r>
    </w:p>
    <w:p w:rsidR="00BC6C53" w:rsidRDefault="00BC6C53">
      <w:pPr>
        <w:pStyle w:val="ConsPlusNormal"/>
        <w:spacing w:before="220"/>
        <w:ind w:firstLine="540"/>
        <w:jc w:val="both"/>
      </w:pPr>
      <w:bookmarkStart w:id="183" w:name="Par1615"/>
      <w:bookmarkEnd w:id="18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BC6C53" w:rsidRDefault="00BC6C53">
      <w:pPr>
        <w:pStyle w:val="ConsPlusNormal"/>
        <w:jc w:val="both"/>
      </w:pPr>
      <w:r>
        <w:t xml:space="preserve">(в ред. Федеральных законов от 22.07.2005 </w:t>
      </w:r>
      <w:hyperlink r:id="rId1674" w:history="1">
        <w:r>
          <w:rPr>
            <w:color w:val="0000FF"/>
          </w:rPr>
          <w:t>N 119-ФЗ</w:t>
        </w:r>
      </w:hyperlink>
      <w:r>
        <w:t xml:space="preserve">, от 27.11.2010 </w:t>
      </w:r>
      <w:hyperlink r:id="rId1675" w:history="1">
        <w:r>
          <w:rPr>
            <w:color w:val="0000FF"/>
          </w:rPr>
          <w:t>N 309-ФЗ</w:t>
        </w:r>
      </w:hyperlink>
      <w:r>
        <w:t>)</w:t>
      </w:r>
    </w:p>
    <w:p w:rsidR="00BC6C53" w:rsidRDefault="00BC6C53">
      <w:pPr>
        <w:pStyle w:val="ConsPlusNormal"/>
        <w:spacing w:before="220"/>
        <w:ind w:firstLine="540"/>
        <w:jc w:val="both"/>
      </w:pPr>
      <w:bookmarkStart w:id="184" w:name="Par1617"/>
      <w:bookmarkEnd w:id="184"/>
      <w:r>
        <w:t>3.1) оказываемых организациями или индивидуальными предпринимателями:</w:t>
      </w:r>
    </w:p>
    <w:p w:rsidR="00BC6C53" w:rsidRDefault="00BC6C53">
      <w:pPr>
        <w:pStyle w:val="ConsPlusNormal"/>
        <w:spacing w:before="220"/>
        <w:ind w:firstLine="540"/>
        <w:jc w:val="both"/>
      </w:pPr>
      <w: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w:t>
      </w:r>
      <w:r>
        <w:lastRenderedPageBreak/>
        <w:t>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BC6C53" w:rsidRDefault="00BC6C53">
      <w:pPr>
        <w:pStyle w:val="ConsPlusNormal"/>
        <w:jc w:val="both"/>
      </w:pPr>
      <w:r>
        <w:t xml:space="preserve">(в ред. Федеральных законов от 27.11.2017 </w:t>
      </w:r>
      <w:hyperlink r:id="rId1676" w:history="1">
        <w:r>
          <w:rPr>
            <w:color w:val="0000FF"/>
          </w:rPr>
          <w:t>N 350-ФЗ</w:t>
        </w:r>
      </w:hyperlink>
      <w:r>
        <w:t xml:space="preserve">, от 29.09.2019 </w:t>
      </w:r>
      <w:hyperlink r:id="rId1677" w:history="1">
        <w:r>
          <w:rPr>
            <w:color w:val="0000FF"/>
          </w:rPr>
          <w:t>N 322-ФЗ</w:t>
        </w:r>
      </w:hyperlink>
      <w:r>
        <w:t>)</w:t>
      </w:r>
    </w:p>
    <w:p w:rsidR="00BC6C53" w:rsidRDefault="00BC6C53">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BC6C53" w:rsidRDefault="00BC6C53">
      <w:pPr>
        <w:pStyle w:val="ConsPlusNormal"/>
        <w:jc w:val="both"/>
      </w:pPr>
      <w:r>
        <w:t xml:space="preserve">(в ред. Федерального </w:t>
      </w:r>
      <w:hyperlink r:id="rId1678" w:history="1">
        <w:r>
          <w:rPr>
            <w:color w:val="0000FF"/>
          </w:rPr>
          <w:t>закона</w:t>
        </w:r>
      </w:hyperlink>
      <w:r>
        <w:t xml:space="preserve"> от 29.09.2019 N 322-ФЗ)</w:t>
      </w:r>
    </w:p>
    <w:p w:rsidR="00BC6C53" w:rsidRDefault="00BC6C53">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BC6C53" w:rsidRDefault="00BC6C53">
      <w:pPr>
        <w:pStyle w:val="ConsPlusNormal"/>
        <w:jc w:val="both"/>
      </w:pPr>
      <w:r>
        <w:t xml:space="preserve">(пп. 3.1 введен Федеральным </w:t>
      </w:r>
      <w:hyperlink r:id="rId1679" w:history="1">
        <w:r>
          <w:rPr>
            <w:color w:val="0000FF"/>
          </w:rPr>
          <w:t>законом</w:t>
        </w:r>
      </w:hyperlink>
      <w:r>
        <w:t xml:space="preserve"> от 19.07.2011 N 245-ФЗ)</w:t>
      </w:r>
    </w:p>
    <w:p w:rsidR="00BC6C53" w:rsidRDefault="00BC6C53">
      <w:pPr>
        <w:pStyle w:val="ConsPlusNormal"/>
        <w:spacing w:before="220"/>
        <w:ind w:firstLine="540"/>
        <w:jc w:val="both"/>
      </w:pPr>
      <w:bookmarkStart w:id="185" w:name="Par1624"/>
      <w:bookmarkEnd w:id="18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BC6C53" w:rsidRDefault="00BC6C53">
      <w:pPr>
        <w:pStyle w:val="ConsPlusNormal"/>
        <w:jc w:val="both"/>
      </w:pPr>
      <w:r>
        <w:t xml:space="preserve">(в ред. Федерального </w:t>
      </w:r>
      <w:hyperlink r:id="rId1680" w:history="1">
        <w:r>
          <w:rPr>
            <w:color w:val="0000FF"/>
          </w:rPr>
          <w:t>закона</w:t>
        </w:r>
      </w:hyperlink>
      <w:r>
        <w:t xml:space="preserve"> от 29.12.2000 N 166-ФЗ)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Нулевая ставка НДС </w:t>
            </w:r>
            <w:hyperlink r:id="rId1681" w:history="1">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86" w:name="Par1628"/>
      <w:bookmarkEnd w:id="18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BC6C53" w:rsidRDefault="00BC6C53">
      <w:pPr>
        <w:pStyle w:val="ConsPlusNormal"/>
        <w:jc w:val="both"/>
      </w:pPr>
      <w:r>
        <w:t xml:space="preserve">(пп. 4.1 введен Федеральным </w:t>
      </w:r>
      <w:hyperlink r:id="rId1682" w:history="1">
        <w:r>
          <w:rPr>
            <w:color w:val="0000FF"/>
          </w:rPr>
          <w:t>законом</w:t>
        </w:r>
      </w:hyperlink>
      <w:r>
        <w:t xml:space="preserve"> от 04.06.2014 N 151-ФЗ)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01.01.2028 Федеральным </w:t>
            </w:r>
            <w:hyperlink r:id="rId1683" w:history="1">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84" w:history="1">
              <w:r>
                <w:rPr>
                  <w:color w:val="0000FF"/>
                </w:rPr>
                <w:t>редакции</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87" w:name="Par1632"/>
      <w:bookmarkEnd w:id="18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BC6C53" w:rsidRDefault="00BC6C53">
      <w:pPr>
        <w:pStyle w:val="ConsPlusNormal"/>
        <w:jc w:val="both"/>
      </w:pPr>
      <w:r>
        <w:t xml:space="preserve">(пп. 4.2 введен Федеральным </w:t>
      </w:r>
      <w:hyperlink r:id="rId1685" w:history="1">
        <w:r>
          <w:rPr>
            <w:color w:val="0000FF"/>
          </w:rPr>
          <w:t>законом</w:t>
        </w:r>
      </w:hyperlink>
      <w:r>
        <w:t xml:space="preserve"> от 27.11.2017 N 353-ФЗ; в ред. Федерального </w:t>
      </w:r>
      <w:hyperlink r:id="rId1686" w:history="1">
        <w:r>
          <w:rPr>
            <w:color w:val="0000FF"/>
          </w:rPr>
          <w:t>закона</w:t>
        </w:r>
      </w:hyperlink>
      <w:r>
        <w:t xml:space="preserve"> от 03.08.2018 N 303-ФЗ)</w:t>
      </w:r>
    </w:p>
    <w:p w:rsidR="00BC6C53" w:rsidRDefault="00BC6C53">
      <w:pPr>
        <w:pStyle w:val="ConsPlusNormal"/>
        <w:spacing w:before="220"/>
        <w:ind w:firstLine="540"/>
        <w:jc w:val="both"/>
      </w:pPr>
      <w:bookmarkStart w:id="188" w:name="Par1634"/>
      <w:bookmarkEnd w:id="188"/>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BC6C53" w:rsidRDefault="00BC6C53">
      <w:pPr>
        <w:pStyle w:val="ConsPlusNormal"/>
        <w:jc w:val="both"/>
      </w:pPr>
      <w:r>
        <w:t xml:space="preserve">(пп. 4.3 введен Федеральным </w:t>
      </w:r>
      <w:hyperlink r:id="rId1687" w:history="1">
        <w:r>
          <w:rPr>
            <w:color w:val="0000FF"/>
          </w:rPr>
          <w:t>законом</w:t>
        </w:r>
      </w:hyperlink>
      <w:r>
        <w:t xml:space="preserve"> от 06.06.2019 N 123-ФЗ)</w:t>
      </w:r>
    </w:p>
    <w:p w:rsidR="00BC6C53" w:rsidRDefault="00BC6C53">
      <w:pPr>
        <w:pStyle w:val="ConsPlusNormal"/>
        <w:spacing w:before="220"/>
        <w:ind w:firstLine="540"/>
        <w:jc w:val="both"/>
      </w:pPr>
      <w:bookmarkStart w:id="189" w:name="Par1636"/>
      <w:bookmarkEnd w:id="189"/>
      <w:r>
        <w:t>5) товаров (работ, услуг) в области космической деятельности.</w:t>
      </w:r>
    </w:p>
    <w:p w:rsidR="00BC6C53" w:rsidRDefault="00BC6C53">
      <w:pPr>
        <w:pStyle w:val="ConsPlusNormal"/>
        <w:spacing w:before="220"/>
        <w:ind w:firstLine="540"/>
        <w:jc w:val="both"/>
      </w:pPr>
      <w:r>
        <w:lastRenderedPageBreak/>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88"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BC6C53" w:rsidRDefault="00BC6C53">
      <w:pPr>
        <w:pStyle w:val="ConsPlusNormal"/>
        <w:jc w:val="both"/>
      </w:pPr>
      <w:r>
        <w:t xml:space="preserve">(пп. 5 в ред. Федерального </w:t>
      </w:r>
      <w:hyperlink r:id="rId1689" w:history="1">
        <w:r>
          <w:rPr>
            <w:color w:val="0000FF"/>
          </w:rPr>
          <w:t>закона</w:t>
        </w:r>
      </w:hyperlink>
      <w:r>
        <w:t xml:space="preserve"> от 25.11.2009 N 281-ФЗ)</w:t>
      </w:r>
    </w:p>
    <w:p w:rsidR="00BC6C53" w:rsidRDefault="00BC6C53">
      <w:pPr>
        <w:pStyle w:val="ConsPlusNormal"/>
        <w:spacing w:before="220"/>
        <w:ind w:firstLine="540"/>
        <w:jc w:val="both"/>
      </w:pPr>
      <w:bookmarkStart w:id="190" w:name="Par1639"/>
      <w:bookmarkEnd w:id="190"/>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BC6C53" w:rsidRDefault="00BC6C53">
      <w:pPr>
        <w:pStyle w:val="ConsPlusNormal"/>
        <w:jc w:val="both"/>
      </w:pPr>
      <w:r>
        <w:t xml:space="preserve">(пп. 6 в ред. Федерального </w:t>
      </w:r>
      <w:hyperlink r:id="rId1690" w:history="1">
        <w:r>
          <w:rPr>
            <w:color w:val="0000FF"/>
          </w:rPr>
          <w:t>закона</w:t>
        </w:r>
      </w:hyperlink>
      <w:r>
        <w:t xml:space="preserve"> от 27.06.2018 N 159-ФЗ)</w:t>
      </w:r>
    </w:p>
    <w:p w:rsidR="00BC6C53" w:rsidRDefault="00BC6C53">
      <w:pPr>
        <w:pStyle w:val="ConsPlusNormal"/>
        <w:spacing w:before="220"/>
        <w:ind w:firstLine="540"/>
        <w:jc w:val="both"/>
      </w:pPr>
      <w:bookmarkStart w:id="191" w:name="Par1641"/>
      <w:bookmarkEnd w:id="191"/>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BC6C53" w:rsidRDefault="00BC6C53">
      <w:pPr>
        <w:pStyle w:val="ConsPlusNormal"/>
        <w:spacing w:before="22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BC6C53" w:rsidRDefault="00BC6C53">
      <w:pPr>
        <w:pStyle w:val="ConsPlusNormal"/>
        <w:jc w:val="both"/>
      </w:pPr>
      <w:r>
        <w:t xml:space="preserve">(пп. 6.1 введен Федеральным </w:t>
      </w:r>
      <w:hyperlink r:id="rId1691" w:history="1">
        <w:r>
          <w:rPr>
            <w:color w:val="0000FF"/>
          </w:rPr>
          <w:t>законом</w:t>
        </w:r>
      </w:hyperlink>
      <w:r>
        <w:t xml:space="preserve"> от 14.07.2022 N 323-ФЗ)</w:t>
      </w:r>
    </w:p>
    <w:p w:rsidR="00BC6C53" w:rsidRDefault="00BC6C53">
      <w:pPr>
        <w:pStyle w:val="ConsPlusNormal"/>
        <w:spacing w:before="220"/>
        <w:ind w:firstLine="540"/>
        <w:jc w:val="both"/>
      </w:pPr>
      <w:bookmarkStart w:id="192" w:name="Par1644"/>
      <w:bookmarkEnd w:id="192"/>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BC6C53" w:rsidRDefault="00BC6C53">
      <w:pPr>
        <w:pStyle w:val="ConsPlusNormal"/>
        <w:jc w:val="both"/>
      </w:pPr>
      <w:r>
        <w:t xml:space="preserve">(пп. 6.2 введен Федеральным </w:t>
      </w:r>
      <w:hyperlink r:id="rId1692" w:history="1">
        <w:r>
          <w:rPr>
            <w:color w:val="0000FF"/>
          </w:rPr>
          <w:t>законом</w:t>
        </w:r>
      </w:hyperlink>
      <w:r>
        <w:t xml:space="preserve"> от 31.07.2023 N 389-ФЗ; в ред. Федерального </w:t>
      </w:r>
      <w:hyperlink r:id="rId1693" w:history="1">
        <w:r>
          <w:rPr>
            <w:color w:val="0000FF"/>
          </w:rPr>
          <w:t>закона</w:t>
        </w:r>
      </w:hyperlink>
      <w:r>
        <w:t xml:space="preserve"> от 23.03.2024 N 49-ФЗ)</w:t>
      </w:r>
    </w:p>
    <w:p w:rsidR="00BC6C53" w:rsidRDefault="00BC6C53">
      <w:pPr>
        <w:pStyle w:val="ConsPlusNormal"/>
        <w:spacing w:before="220"/>
        <w:ind w:firstLine="540"/>
        <w:jc w:val="both"/>
      </w:pPr>
      <w:bookmarkStart w:id="193" w:name="Par1646"/>
      <w:bookmarkEnd w:id="193"/>
      <w:r>
        <w:t>6.3)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w:t>
      </w:r>
    </w:p>
    <w:p w:rsidR="00BC6C53" w:rsidRDefault="00BC6C53">
      <w:pPr>
        <w:pStyle w:val="ConsPlusNormal"/>
        <w:jc w:val="both"/>
      </w:pPr>
      <w:r>
        <w:t xml:space="preserve">(пп. 6.3 введен Федеральным </w:t>
      </w:r>
      <w:hyperlink r:id="rId1694" w:history="1">
        <w:r>
          <w:rPr>
            <w:color w:val="0000FF"/>
          </w:rPr>
          <w:t>законом</w:t>
        </w:r>
      </w:hyperlink>
      <w:r>
        <w:t xml:space="preserve"> от 28.11.2025 N 425-ФЗ)</w:t>
      </w:r>
    </w:p>
    <w:p w:rsidR="00BC6C53" w:rsidRDefault="00BC6C53">
      <w:pPr>
        <w:pStyle w:val="ConsPlusNormal"/>
        <w:spacing w:before="220"/>
        <w:ind w:firstLine="540"/>
        <w:jc w:val="both"/>
      </w:pPr>
      <w:bookmarkStart w:id="194" w:name="Par1648"/>
      <w:bookmarkEnd w:id="194"/>
      <w:r>
        <w:t xml:space="preserve">7) товаров (работ, услуг) для официального пользования иностранными дипломатическими и приравненными к ним </w:t>
      </w:r>
      <w:hyperlink r:id="rId1695" w:history="1">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BC6C53" w:rsidRDefault="00BC6C53">
      <w:pPr>
        <w:pStyle w:val="ConsPlusNormal"/>
        <w:spacing w:before="220"/>
        <w:ind w:firstLine="540"/>
        <w:jc w:val="both"/>
      </w:pPr>
      <w:r>
        <w:lastRenderedPageBreak/>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96"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C6C53" w:rsidRDefault="00BC6C53">
      <w:pPr>
        <w:pStyle w:val="ConsPlusNormal"/>
        <w:jc w:val="both"/>
      </w:pPr>
      <w:r>
        <w:t xml:space="preserve">(в ред. Федеральных законов от 29.06.2004 </w:t>
      </w:r>
      <w:hyperlink r:id="rId1697" w:history="1">
        <w:r>
          <w:rPr>
            <w:color w:val="0000FF"/>
          </w:rPr>
          <w:t>N 58-ФЗ</w:t>
        </w:r>
      </w:hyperlink>
      <w:r>
        <w:t xml:space="preserve">, от 02.11.2004 </w:t>
      </w:r>
      <w:hyperlink r:id="rId1698" w:history="1">
        <w:r>
          <w:rPr>
            <w:color w:val="0000FF"/>
          </w:rPr>
          <w:t>N 127-ФЗ</w:t>
        </w:r>
      </w:hyperlink>
      <w:r>
        <w:t>)</w:t>
      </w:r>
    </w:p>
    <w:p w:rsidR="00BC6C53" w:rsidRDefault="00BC6C53">
      <w:pPr>
        <w:pStyle w:val="ConsPlusNormal"/>
        <w:spacing w:before="220"/>
        <w:ind w:firstLine="540"/>
        <w:jc w:val="both"/>
      </w:pPr>
      <w:hyperlink r:id="rId1699" w:history="1">
        <w:r>
          <w:rPr>
            <w:color w:val="0000FF"/>
          </w:rPr>
          <w:t>Порядок</w:t>
        </w:r>
      </w:hyperlink>
      <w:r>
        <w:t xml:space="preserve"> применения настоящего подпункта устанавливается Правительством Российской Федерации;</w:t>
      </w:r>
    </w:p>
    <w:p w:rsidR="00BC6C53" w:rsidRDefault="00BC6C53">
      <w:pPr>
        <w:pStyle w:val="ConsPlusNormal"/>
        <w:spacing w:before="220"/>
        <w:ind w:firstLine="540"/>
        <w:jc w:val="both"/>
      </w:pPr>
      <w:bookmarkStart w:id="195" w:name="Par1652"/>
      <w:bookmarkEnd w:id="195"/>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BC6C53" w:rsidRDefault="00BC6C53">
      <w:pPr>
        <w:pStyle w:val="ConsPlusNormal"/>
        <w:jc w:val="both"/>
      </w:pPr>
      <w:r>
        <w:t xml:space="preserve">(пп. 8 введен Федеральным </w:t>
      </w:r>
      <w:hyperlink r:id="rId1700" w:history="1">
        <w:r>
          <w:rPr>
            <w:color w:val="0000FF"/>
          </w:rPr>
          <w:t>законом</w:t>
        </w:r>
      </w:hyperlink>
      <w:r>
        <w:t xml:space="preserve"> от 29.05.2002 N 57-ФЗ, в ред. Федерального </w:t>
      </w:r>
      <w:hyperlink r:id="rId1701" w:history="1">
        <w:r>
          <w:rPr>
            <w:color w:val="0000FF"/>
          </w:rPr>
          <w:t>закона</w:t>
        </w:r>
      </w:hyperlink>
      <w:r>
        <w:t xml:space="preserve"> от 27.11.2010 N 309-ФЗ)</w:t>
      </w:r>
    </w:p>
    <w:p w:rsidR="00BC6C53" w:rsidRDefault="00BC6C53">
      <w:pPr>
        <w:pStyle w:val="ConsPlusNormal"/>
        <w:spacing w:before="220"/>
        <w:ind w:firstLine="540"/>
        <w:jc w:val="both"/>
      </w:pPr>
      <w:bookmarkStart w:id="196" w:name="Par1654"/>
      <w:bookmarkEnd w:id="196"/>
      <w:r>
        <w:t>9) выполняемых российскими перевозчиками на железнодорожном транспорте:</w:t>
      </w:r>
    </w:p>
    <w:p w:rsidR="00BC6C53" w:rsidRDefault="00BC6C53">
      <w:pPr>
        <w:pStyle w:val="ConsPlusNormal"/>
        <w:spacing w:before="220"/>
        <w:ind w:firstLine="540"/>
        <w:jc w:val="both"/>
      </w:pPr>
      <w:bookmarkStart w:id="197" w:name="Par1655"/>
      <w:bookmarkEnd w:id="197"/>
      <w:r>
        <w:t xml:space="preserve">услуг по перевозке или транспортировке экспортируемых (реэкспортируемых) товаров, указанных в </w:t>
      </w:r>
      <w:hyperlink w:anchor="Par1532" w:history="1">
        <w:r>
          <w:rPr>
            <w:color w:val="0000FF"/>
          </w:rPr>
          <w:t>подпункте 1</w:t>
        </w:r>
      </w:hyperlink>
      <w:r>
        <w:t xml:space="preserve"> настоящего пункта;</w:t>
      </w:r>
    </w:p>
    <w:p w:rsidR="00BC6C53" w:rsidRDefault="00BC6C53">
      <w:pPr>
        <w:pStyle w:val="ConsPlusNormal"/>
        <w:jc w:val="both"/>
      </w:pPr>
      <w:r>
        <w:t xml:space="preserve">(в ред. Федерального </w:t>
      </w:r>
      <w:hyperlink r:id="rId1702" w:history="1">
        <w:r>
          <w:rPr>
            <w:color w:val="0000FF"/>
          </w:rPr>
          <w:t>закона</w:t>
        </w:r>
      </w:hyperlink>
      <w:r>
        <w:t xml:space="preserve"> от 27.11.2017 N 350-ФЗ)</w:t>
      </w:r>
    </w:p>
    <w:p w:rsidR="00BC6C53" w:rsidRDefault="00BC6C53">
      <w:pPr>
        <w:pStyle w:val="ConsPlusNormal"/>
        <w:spacing w:before="220"/>
        <w:ind w:firstLine="540"/>
        <w:jc w:val="both"/>
      </w:pPr>
      <w:r>
        <w:t xml:space="preserve">работ (услуг), связанных с указанной в </w:t>
      </w:r>
      <w:hyperlink w:anchor="Par1655"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BC6C53" w:rsidRDefault="00BC6C53">
      <w:pPr>
        <w:pStyle w:val="ConsPlusNormal"/>
        <w:jc w:val="both"/>
      </w:pPr>
      <w:r>
        <w:t xml:space="preserve">(в ред. Федерального </w:t>
      </w:r>
      <w:hyperlink r:id="rId1703" w:history="1">
        <w:r>
          <w:rPr>
            <w:color w:val="0000FF"/>
          </w:rPr>
          <w:t>закона</w:t>
        </w:r>
      </w:hyperlink>
      <w:r>
        <w:t xml:space="preserve"> от 27.11.2017 N 350-ФЗ)</w:t>
      </w:r>
    </w:p>
    <w:p w:rsidR="00BC6C53" w:rsidRDefault="00BC6C53">
      <w:pPr>
        <w:pStyle w:val="ConsPlusNormal"/>
        <w:spacing w:before="22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BC6C53" w:rsidRDefault="00BC6C53">
      <w:pPr>
        <w:pStyle w:val="ConsPlusNormal"/>
        <w:jc w:val="both"/>
      </w:pPr>
      <w:r>
        <w:t xml:space="preserve">(в ред. Федерального </w:t>
      </w:r>
      <w:hyperlink r:id="rId1704" w:history="1">
        <w:r>
          <w:rPr>
            <w:color w:val="0000FF"/>
          </w:rPr>
          <w:t>закона</w:t>
        </w:r>
      </w:hyperlink>
      <w:r>
        <w:t xml:space="preserve"> от 19.12.2022 N 549-ФЗ)</w:t>
      </w:r>
    </w:p>
    <w:p w:rsidR="00BC6C53" w:rsidRDefault="00BC6C53">
      <w:pPr>
        <w:pStyle w:val="ConsPlusNormal"/>
        <w:jc w:val="both"/>
      </w:pPr>
      <w:r>
        <w:t xml:space="preserve">(пп. 9 в ред. Федерального </w:t>
      </w:r>
      <w:hyperlink r:id="rId1705" w:history="1">
        <w:r>
          <w:rPr>
            <w:color w:val="0000FF"/>
          </w:rPr>
          <w:t>закона</w:t>
        </w:r>
      </w:hyperlink>
      <w:r>
        <w:t xml:space="preserve"> от 05.04.2010 N 50-ФЗ)</w:t>
      </w:r>
    </w:p>
    <w:p w:rsidR="00BC6C53" w:rsidRDefault="00BC6C53">
      <w:pPr>
        <w:pStyle w:val="ConsPlusNormal"/>
        <w:spacing w:before="220"/>
        <w:ind w:firstLine="540"/>
        <w:jc w:val="both"/>
      </w:pPr>
      <w:bookmarkStart w:id="198" w:name="Par1662"/>
      <w:bookmarkEnd w:id="198"/>
      <w:r>
        <w:t>9.1) выполняемых (оказываемых) российскими перевозчиками на железнодорожном транспорте:</w:t>
      </w:r>
    </w:p>
    <w:p w:rsidR="00BC6C53" w:rsidRDefault="00BC6C53">
      <w:pPr>
        <w:pStyle w:val="ConsPlusNormal"/>
        <w:spacing w:before="220"/>
        <w:ind w:firstLine="540"/>
        <w:jc w:val="both"/>
      </w:pPr>
      <w:bookmarkStart w:id="199" w:name="Par1663"/>
      <w:bookmarkEnd w:id="199"/>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BC6C53" w:rsidRDefault="00BC6C53">
      <w:pPr>
        <w:pStyle w:val="ConsPlusNormal"/>
        <w:jc w:val="both"/>
      </w:pPr>
      <w:r>
        <w:t xml:space="preserve">(в ред. Федерального </w:t>
      </w:r>
      <w:hyperlink r:id="rId1706" w:history="1">
        <w:r>
          <w:rPr>
            <w:color w:val="0000FF"/>
          </w:rPr>
          <w:t>закона</w:t>
        </w:r>
      </w:hyperlink>
      <w:r>
        <w:t xml:space="preserve"> от 29.09.2019 N 322-ФЗ)</w:t>
      </w:r>
    </w:p>
    <w:p w:rsidR="00BC6C53" w:rsidRDefault="00BC6C53">
      <w:pPr>
        <w:pStyle w:val="ConsPlusNormal"/>
        <w:spacing w:before="220"/>
        <w:ind w:firstLine="540"/>
        <w:jc w:val="both"/>
      </w:pPr>
      <w:bookmarkStart w:id="200" w:name="Par1665"/>
      <w:bookmarkEnd w:id="200"/>
      <w: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w:t>
      </w:r>
      <w:r>
        <w:lastRenderedPageBreak/>
        <w:t>стоимость которых указана в перевозочных документах на перевозку товаров, порожнего железнодорожного подвижного состава или контейнеров;</w:t>
      </w:r>
    </w:p>
    <w:p w:rsidR="00BC6C53" w:rsidRDefault="00BC6C53">
      <w:pPr>
        <w:pStyle w:val="ConsPlusNormal"/>
        <w:jc w:val="both"/>
      </w:pPr>
      <w:r>
        <w:t xml:space="preserve">(в ред. Федерального </w:t>
      </w:r>
      <w:hyperlink r:id="rId1707" w:history="1">
        <w:r>
          <w:rPr>
            <w:color w:val="0000FF"/>
          </w:rPr>
          <w:t>закона</w:t>
        </w:r>
      </w:hyperlink>
      <w:r>
        <w:t xml:space="preserve"> от 29.09.2019 N 322-ФЗ)</w:t>
      </w:r>
    </w:p>
    <w:p w:rsidR="00BC6C53" w:rsidRDefault="00BC6C53">
      <w:pPr>
        <w:pStyle w:val="ConsPlusNormal"/>
        <w:jc w:val="both"/>
      </w:pPr>
      <w:r>
        <w:t xml:space="preserve">(пп. 9.1 введен Федеральным </w:t>
      </w:r>
      <w:hyperlink r:id="rId1708" w:history="1">
        <w:r>
          <w:rPr>
            <w:color w:val="0000FF"/>
          </w:rPr>
          <w:t>законом</w:t>
        </w:r>
      </w:hyperlink>
      <w:r>
        <w:t xml:space="preserve"> от 19.07.2011 N 245-ФЗ)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1 января 2035 года Федеральным </w:t>
            </w:r>
            <w:hyperlink r:id="rId1709" w:history="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Подпункт 9.2 п. 1 ст. 164 </w:t>
            </w:r>
            <w:hyperlink r:id="rId1710" w:history="1">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1" w:name="Par1672"/>
      <w:bookmarkEnd w:id="201"/>
      <w:r>
        <w:t>9.2) услуг по перевозке пассажиров железнодорожным транспортом в пригородном сообщении;</w:t>
      </w:r>
    </w:p>
    <w:p w:rsidR="00BC6C53" w:rsidRDefault="00BC6C53">
      <w:pPr>
        <w:pStyle w:val="ConsPlusNormal"/>
        <w:jc w:val="both"/>
      </w:pPr>
      <w:r>
        <w:t xml:space="preserve">(пп. 9.2 введен Федеральным </w:t>
      </w:r>
      <w:hyperlink r:id="rId1711" w:history="1">
        <w:r>
          <w:rPr>
            <w:color w:val="0000FF"/>
          </w:rPr>
          <w:t>законом</w:t>
        </w:r>
      </w:hyperlink>
      <w:r>
        <w:t xml:space="preserve"> от 06.04.2015 N 83-ФЗ)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1 января 2030 года Федеральным </w:t>
            </w:r>
            <w:hyperlink r:id="rId1712" w:history="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2" w:name="Par1676"/>
      <w:bookmarkEnd w:id="202"/>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ar1624" w:history="1">
        <w:r>
          <w:rPr>
            <w:color w:val="0000FF"/>
          </w:rPr>
          <w:t>подпункте 4</w:t>
        </w:r>
      </w:hyperlink>
      <w:r>
        <w:t xml:space="preserve"> настоящего пункта);</w:t>
      </w:r>
    </w:p>
    <w:p w:rsidR="00BC6C53" w:rsidRDefault="00BC6C53">
      <w:pPr>
        <w:pStyle w:val="ConsPlusNormal"/>
        <w:jc w:val="both"/>
      </w:pPr>
      <w:r>
        <w:t xml:space="preserve">(пп. 9.3 введен Федеральным </w:t>
      </w:r>
      <w:hyperlink r:id="rId1713" w:history="1">
        <w:r>
          <w:rPr>
            <w:color w:val="0000FF"/>
          </w:rPr>
          <w:t>законом</w:t>
        </w:r>
      </w:hyperlink>
      <w:r>
        <w:t xml:space="preserve"> от 30.11.2016 N 401-ФЗ)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9.4 п. 1 ст. 164 применяется в отношении операций по реализации услуг, осуществленных в период с 01.01.2028 до 01.01.2065 (ФЗ от 23.07.2025 </w:t>
            </w:r>
            <w:hyperlink r:id="rId1714" w:history="1">
              <w:r>
                <w:rPr>
                  <w:color w:val="0000FF"/>
                </w:rPr>
                <w:t>N 227-ФЗ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3" w:name="Par1680"/>
      <w:bookmarkEnd w:id="203"/>
      <w:r>
        <w:t>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услуги по организации перевозок).</w:t>
      </w:r>
    </w:p>
    <w:p w:rsidR="00BC6C53" w:rsidRDefault="00BC6C53">
      <w:pPr>
        <w:pStyle w:val="ConsPlusNormal"/>
        <w:spacing w:before="220"/>
        <w:ind w:firstLine="540"/>
        <w:jc w:val="both"/>
      </w:pPr>
      <w:r>
        <w:t xml:space="preserve">В целях настоящего подпункта к услугам по организации перевозок относятся услуги по заключению и исполнению договоров перевозки пассажиров и багажа высокоскоростным железнодорожным транспортом по высокоскоростной железнодорожной магистрали, по организации распространения проездных документов (билетов) для проезда по высокоскоростной железнодорожной магистрали, по осуществлению сбора и перечисления заказчику по договору на оказание услуг по организации перевозок денежных средств, поступивших в качестве оплаты проездных документов (билетов) для проезда по высокоскоростной железнодорожной магистрали, по проверке наличия и действительности проездных документов (билетов) для проезда по высокоскоростной железнодорожной магистрали и по пресечению случаев безбилетного проезда, по эксплуатации, обслуживанию и ремонту высокоскоростного железнодорожного подвижного состава, пассажирской инфраструктуры высокоскоростного железнодорожного транспорта, по допуску </w:t>
      </w:r>
      <w:r>
        <w:lastRenderedPageBreak/>
        <w:t>высокоскоростного железнодорожного подвижного состава к эксплуатации на инфраструктуре высокоскоростного железнодорожного транспорта, по проверке работоспособности систем и иных параметров высокоскоростного железнодорожного подвижного состава, по управлению высокоскоростным железнодорожным подвижным составом при осуществлении перевозок по высокоскоростной железнодорожной магистрали, по подготовке графика движения поездов, по обслуживанию пассажиров, по размещению, трансляции информации, в том числе навигационного характера, на объектах пассажирской инфраструктуры высокоскоростного железнодорожного транспорта, а также по обеспечению соблюдения требований транспортной безопасности при эксплуатации высокоскоростного железнодорожного подвижного состава, на объектах пассажирской инфраструктуры высокоскоростного железнодорожного транспорта и объектах иной инфраструктуры, необходимой для содержания, обслуживания и ремонта высокоскоростного железнодорожного подвижного состава.</w:t>
      </w:r>
    </w:p>
    <w:p w:rsidR="00BC6C53" w:rsidRDefault="00BC6C53">
      <w:pPr>
        <w:pStyle w:val="ConsPlusNormal"/>
        <w:spacing w:before="220"/>
        <w:ind w:firstLine="540"/>
        <w:jc w:val="both"/>
      </w:pPr>
      <w:r>
        <w:t>К услугам по организации перевозок не относятся не указанные в настоящем подпункте услуги по организации рекламной, торговой и иной коммерческой деятельности в высокоскоростном железнодорожном подвижном составе и на объектах пассажирской инфраструктуры высокоскоростного железнодорожного транспорта;</w:t>
      </w:r>
    </w:p>
    <w:p w:rsidR="00BC6C53" w:rsidRDefault="00BC6C53">
      <w:pPr>
        <w:pStyle w:val="ConsPlusNormal"/>
        <w:jc w:val="both"/>
      </w:pPr>
      <w:r>
        <w:t xml:space="preserve">(пп. 9.4 введен Федеральным </w:t>
      </w:r>
      <w:hyperlink r:id="rId1715" w:history="1">
        <w:r>
          <w:rPr>
            <w:color w:val="0000FF"/>
          </w:rPr>
          <w:t>законом</w:t>
        </w:r>
      </w:hyperlink>
      <w:r>
        <w:t xml:space="preserve"> от 23.07.2025 N 227-ФЗ)</w:t>
      </w:r>
    </w:p>
    <w:p w:rsidR="00BC6C53" w:rsidRDefault="00BC6C53">
      <w:pPr>
        <w:pStyle w:val="ConsPlusNormal"/>
        <w:spacing w:before="220"/>
        <w:ind w:firstLine="540"/>
        <w:jc w:val="both"/>
      </w:pPr>
      <w:bookmarkStart w:id="204" w:name="Par1684"/>
      <w:bookmarkEnd w:id="204"/>
      <w:r>
        <w:t xml:space="preserve">10) построенных судов, подлежащих </w:t>
      </w:r>
      <w:hyperlink r:id="rId1716" w:history="1">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ar1868" w:history="1">
        <w:r>
          <w:rPr>
            <w:color w:val="0000FF"/>
          </w:rPr>
          <w:t>статьей 165</w:t>
        </w:r>
      </w:hyperlink>
      <w:r>
        <w:t xml:space="preserve"> настоящего Кодекса;</w:t>
      </w:r>
    </w:p>
    <w:p w:rsidR="00BC6C53" w:rsidRDefault="00BC6C53">
      <w:pPr>
        <w:pStyle w:val="ConsPlusNormal"/>
        <w:jc w:val="both"/>
      </w:pPr>
      <w:r>
        <w:t xml:space="preserve">(в ред. Федеральных законов от 14.07.2022 </w:t>
      </w:r>
      <w:hyperlink r:id="rId1717" w:history="1">
        <w:r>
          <w:rPr>
            <w:color w:val="0000FF"/>
          </w:rPr>
          <w:t>N 323-ФЗ</w:t>
        </w:r>
      </w:hyperlink>
      <w:r>
        <w:t xml:space="preserve">, от 21.11.2022 </w:t>
      </w:r>
      <w:hyperlink r:id="rId1718" w:history="1">
        <w:r>
          <w:rPr>
            <w:color w:val="0000FF"/>
          </w:rPr>
          <w:t>N 443-ФЗ</w:t>
        </w:r>
      </w:hyperlink>
      <w:r>
        <w:t>)</w:t>
      </w:r>
    </w:p>
    <w:p w:rsidR="00BC6C53" w:rsidRDefault="00BC6C53">
      <w:pPr>
        <w:pStyle w:val="ConsPlusNormal"/>
        <w:spacing w:before="220"/>
        <w:ind w:firstLine="540"/>
        <w:jc w:val="both"/>
      </w:pPr>
      <w:bookmarkStart w:id="205" w:name="Par1686"/>
      <w:bookmarkEnd w:id="205"/>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719"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C6C53" w:rsidRDefault="00BC6C53">
      <w:pPr>
        <w:pStyle w:val="ConsPlusNormal"/>
        <w:spacing w:before="220"/>
        <w:ind w:firstLine="540"/>
        <w:jc w:val="both"/>
      </w:pPr>
      <w:r>
        <w:t xml:space="preserve">Налоговая ставка 0 процентов </w:t>
      </w:r>
      <w:hyperlink r:id="rId1720" w:history="1">
        <w:r>
          <w:rPr>
            <w:color w:val="0000FF"/>
          </w:rPr>
          <w:t>применяется</w:t>
        </w:r>
      </w:hyperlink>
      <w:r>
        <w:t xml:space="preserve">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BC6C53" w:rsidRDefault="00BC6C53">
      <w:pPr>
        <w:pStyle w:val="ConsPlusNormal"/>
        <w:jc w:val="both"/>
      </w:pPr>
      <w:r>
        <w:t xml:space="preserve">(пп. 11 введен Федеральным </w:t>
      </w:r>
      <w:hyperlink r:id="rId1721" w:history="1">
        <w:r>
          <w:rPr>
            <w:color w:val="0000FF"/>
          </w:rPr>
          <w:t>законом</w:t>
        </w:r>
      </w:hyperlink>
      <w:r>
        <w:t xml:space="preserve"> от 19.07.2011 N 245-ФЗ)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пп. 12 п. 1 ст. 164 см. </w:t>
            </w:r>
            <w:hyperlink r:id="rId1722" w:history="1">
              <w:r>
                <w:rPr>
                  <w:color w:val="0000FF"/>
                </w:rPr>
                <w:t>Постановление</w:t>
              </w:r>
            </w:hyperlink>
            <w:r>
              <w:rPr>
                <w:color w:val="392C69"/>
              </w:rPr>
              <w:t xml:space="preserve"> КС РФ от 30.06.2020 N 31-П.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6" w:name="Par1691"/>
      <w:bookmarkEnd w:id="206"/>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BC6C53" w:rsidRDefault="00BC6C53">
      <w:pPr>
        <w:pStyle w:val="ConsPlusNormal"/>
        <w:jc w:val="both"/>
      </w:pPr>
      <w:r>
        <w:t xml:space="preserve">(пп. 12 в ред. Федерального </w:t>
      </w:r>
      <w:hyperlink r:id="rId1723" w:history="1">
        <w:r>
          <w:rPr>
            <w:color w:val="0000FF"/>
          </w:rPr>
          <w:t>закона</w:t>
        </w:r>
      </w:hyperlink>
      <w:r>
        <w:t xml:space="preserve"> от 03.08.2018 N 302-ФЗ)</w:t>
      </w:r>
    </w:p>
    <w:p w:rsidR="00BC6C53" w:rsidRDefault="00BC6C53">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w:t>
      </w:r>
      <w:r>
        <w:lastRenderedPageBreak/>
        <w:t xml:space="preserve">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7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725"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BC6C53" w:rsidRDefault="00BC6C53">
      <w:pPr>
        <w:pStyle w:val="ConsPlusNormal"/>
        <w:jc w:val="both"/>
      </w:pPr>
      <w:r>
        <w:t xml:space="preserve">(пп. 13 в ред. Федерального </w:t>
      </w:r>
      <w:hyperlink r:id="rId1726" w:history="1">
        <w:r>
          <w:rPr>
            <w:color w:val="0000FF"/>
          </w:rPr>
          <w:t>закона</w:t>
        </w:r>
      </w:hyperlink>
      <w:r>
        <w:t xml:space="preserve"> от 01.05.2019 N 101-ФЗ)</w:t>
      </w:r>
    </w:p>
    <w:p w:rsidR="00BC6C53" w:rsidRDefault="00BC6C53">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72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72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729" w:history="1">
        <w:r>
          <w:rPr>
            <w:color w:val="0000FF"/>
          </w:rPr>
          <w:t>статьей 3.1</w:t>
        </w:r>
      </w:hyperlink>
      <w:r>
        <w:t xml:space="preserve"> указанного Федерального закона. </w:t>
      </w:r>
      <w:hyperlink r:id="rId173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BC6C53" w:rsidRDefault="00BC6C53">
      <w:pPr>
        <w:pStyle w:val="ConsPlusNormal"/>
        <w:jc w:val="both"/>
      </w:pPr>
      <w:r>
        <w:t xml:space="preserve">(пп. 14 введен Федеральным </w:t>
      </w:r>
      <w:hyperlink r:id="rId1731" w:history="1">
        <w:r>
          <w:rPr>
            <w:color w:val="0000FF"/>
          </w:rPr>
          <w:t>законом</w:t>
        </w:r>
      </w:hyperlink>
      <w:r>
        <w:t xml:space="preserve"> от 23.07.2013 N 216-ФЗ)</w:t>
      </w:r>
    </w:p>
    <w:p w:rsidR="00BC6C53" w:rsidRDefault="00BC6C53">
      <w:pPr>
        <w:pStyle w:val="ConsPlusNormal"/>
        <w:spacing w:before="220"/>
        <w:ind w:firstLine="540"/>
        <w:jc w:val="both"/>
      </w:pPr>
      <w:bookmarkStart w:id="207" w:name="Par1697"/>
      <w:bookmarkEnd w:id="207"/>
      <w:r>
        <w:t xml:space="preserve">15) гражданских воздушных судов, зарегистрированных (подлежащих </w:t>
      </w:r>
      <w:hyperlink r:id="rId1732"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ar2258" w:history="1">
        <w:r>
          <w:rPr>
            <w:color w:val="0000FF"/>
          </w:rPr>
          <w:t>пунктом 15.1 статьи 165</w:t>
        </w:r>
      </w:hyperlink>
      <w:r>
        <w:t xml:space="preserve"> настоящего Кодекса;</w:t>
      </w:r>
    </w:p>
    <w:p w:rsidR="00BC6C53" w:rsidRDefault="00BC6C53">
      <w:pPr>
        <w:pStyle w:val="ConsPlusNormal"/>
        <w:jc w:val="both"/>
      </w:pPr>
      <w:r>
        <w:t xml:space="preserve">(пп. 15 введен Федеральным </w:t>
      </w:r>
      <w:hyperlink r:id="rId1733" w:history="1">
        <w:r>
          <w:rPr>
            <w:color w:val="0000FF"/>
          </w:rPr>
          <w:t>законом</w:t>
        </w:r>
      </w:hyperlink>
      <w:r>
        <w:t xml:space="preserve"> от 29.09.2019 N 324-ФЗ; в ред. Федерального </w:t>
      </w:r>
      <w:hyperlink r:id="rId1734" w:history="1">
        <w:r>
          <w:rPr>
            <w:color w:val="0000FF"/>
          </w:rPr>
          <w:t>закона</w:t>
        </w:r>
      </w:hyperlink>
      <w:r>
        <w:t xml:space="preserve"> от 31.07.2025 N 297-ФЗ)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15.1 п. 1 ст. 164 утрачивает силу (</w:t>
            </w:r>
            <w:hyperlink r:id="rId1735" w:history="1">
              <w:r>
                <w:rPr>
                  <w:color w:val="0000FF"/>
                </w:rPr>
                <w:t>ФЗ</w:t>
              </w:r>
            </w:hyperlink>
            <w:r>
              <w:rPr>
                <w:color w:val="392C69"/>
              </w:rPr>
              <w:t xml:space="preserve"> от 31.07.2025 N 297-ФЗ).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8" w:name="Par1701"/>
      <w:bookmarkEnd w:id="208"/>
      <w:r>
        <w:t xml:space="preserve">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anchor="Par2286" w:history="1">
        <w:r>
          <w:rPr>
            <w:color w:val="0000FF"/>
          </w:rPr>
          <w:t>пунктом 15.7 статьи 165</w:t>
        </w:r>
      </w:hyperlink>
      <w:r>
        <w:t xml:space="preserve"> настоящего Кодекса;</w:t>
      </w:r>
    </w:p>
    <w:p w:rsidR="00BC6C53" w:rsidRDefault="00BC6C53">
      <w:pPr>
        <w:pStyle w:val="ConsPlusNormal"/>
        <w:jc w:val="both"/>
      </w:pPr>
      <w:r>
        <w:t xml:space="preserve">(пп. 15.1 введен Федеральным </w:t>
      </w:r>
      <w:hyperlink r:id="rId1736" w:history="1">
        <w:r>
          <w:rPr>
            <w:color w:val="0000FF"/>
          </w:rPr>
          <w:t>законом</w:t>
        </w:r>
      </w:hyperlink>
      <w:r>
        <w:t xml:space="preserve"> от 31.07.2025 N 297-ФЗ)</w:t>
      </w:r>
    </w:p>
    <w:p w:rsidR="00BC6C53" w:rsidRDefault="00BC6C53">
      <w:pPr>
        <w:pStyle w:val="ConsPlusNormal"/>
        <w:spacing w:before="220"/>
        <w:ind w:firstLine="540"/>
        <w:jc w:val="both"/>
      </w:pPr>
      <w:bookmarkStart w:id="209" w:name="Par1703"/>
      <w:bookmarkEnd w:id="209"/>
      <w:r>
        <w:t xml:space="preserve">16) авиационных двигателей, запасных частей и комплектующих изделий, </w:t>
      </w:r>
      <w:hyperlink r:id="rId1737"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ar2262" w:history="1">
        <w:r>
          <w:rPr>
            <w:color w:val="0000FF"/>
          </w:rPr>
          <w:t>пунктом 15.2 статьи 165</w:t>
        </w:r>
      </w:hyperlink>
      <w:r>
        <w:t xml:space="preserve"> настоящего Кодекса;</w:t>
      </w:r>
    </w:p>
    <w:p w:rsidR="00BC6C53" w:rsidRDefault="00BC6C53">
      <w:pPr>
        <w:pStyle w:val="ConsPlusNormal"/>
        <w:jc w:val="both"/>
      </w:pPr>
      <w:r>
        <w:lastRenderedPageBreak/>
        <w:t xml:space="preserve">(пп. 16 введен Федеральным </w:t>
      </w:r>
      <w:hyperlink r:id="rId1738" w:history="1">
        <w:r>
          <w:rPr>
            <w:color w:val="0000FF"/>
          </w:rPr>
          <w:t>законом</w:t>
        </w:r>
      </w:hyperlink>
      <w:r>
        <w:t xml:space="preserve"> от 29.09.2019 N 324-ФЗ; в ред. Федерального </w:t>
      </w:r>
      <w:hyperlink r:id="rId1739" w:history="1">
        <w:r>
          <w:rPr>
            <w:color w:val="0000FF"/>
          </w:rPr>
          <w:t>закона</w:t>
        </w:r>
      </w:hyperlink>
      <w:r>
        <w:t xml:space="preserve"> от 14.11.2023 N 538-ФЗ)</w:t>
      </w:r>
    </w:p>
    <w:p w:rsidR="00BC6C53" w:rsidRDefault="00BC6C53">
      <w:pPr>
        <w:pStyle w:val="ConsPlusNormal"/>
        <w:spacing w:before="220"/>
        <w:ind w:firstLine="540"/>
        <w:jc w:val="both"/>
      </w:pPr>
      <w:bookmarkStart w:id="210" w:name="Par1705"/>
      <w:bookmarkEnd w:id="210"/>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ar2282" w:history="1">
        <w:r>
          <w:rPr>
            <w:color w:val="0000FF"/>
          </w:rPr>
          <w:t>пунктом 15.6 статьи 165</w:t>
        </w:r>
      </w:hyperlink>
      <w:r>
        <w:t xml:space="preserve"> настоящего Кодекса;</w:t>
      </w:r>
    </w:p>
    <w:p w:rsidR="00BC6C53" w:rsidRDefault="00BC6C53">
      <w:pPr>
        <w:pStyle w:val="ConsPlusNormal"/>
        <w:jc w:val="both"/>
      </w:pPr>
      <w:r>
        <w:t xml:space="preserve">(пп. 16.1 введен Федеральным </w:t>
      </w:r>
      <w:hyperlink r:id="rId1740" w:history="1">
        <w:r>
          <w:rPr>
            <w:color w:val="0000FF"/>
          </w:rPr>
          <w:t>законом</w:t>
        </w:r>
      </w:hyperlink>
      <w:r>
        <w:t xml:space="preserve"> от 14.11.2023 N 538-ФЗ)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16.2 п. 1 ст. 164 утрачивает силу (</w:t>
            </w:r>
            <w:hyperlink r:id="rId1741" w:history="1">
              <w:r>
                <w:rPr>
                  <w:color w:val="0000FF"/>
                </w:rPr>
                <w:t>ФЗ</w:t>
              </w:r>
            </w:hyperlink>
            <w:r>
              <w:rPr>
                <w:color w:val="392C69"/>
              </w:rPr>
              <w:t xml:space="preserve"> от 31.07.2025 N 297-ФЗ).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11" w:name="Par1709"/>
      <w:bookmarkEnd w:id="211"/>
      <w:r>
        <w:t xml:space="preserve">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anchor="Par2293" w:history="1">
        <w:r>
          <w:rPr>
            <w:color w:val="0000FF"/>
          </w:rPr>
          <w:t>пунктом 15.8 статьи 165</w:t>
        </w:r>
      </w:hyperlink>
      <w:r>
        <w:t xml:space="preserve"> настоящего Кодекса;</w:t>
      </w:r>
    </w:p>
    <w:p w:rsidR="00BC6C53" w:rsidRDefault="00BC6C53">
      <w:pPr>
        <w:pStyle w:val="ConsPlusNormal"/>
        <w:jc w:val="both"/>
      </w:pPr>
      <w:r>
        <w:t xml:space="preserve">(пп. 16.2 введен Федеральным </w:t>
      </w:r>
      <w:hyperlink r:id="rId1742" w:history="1">
        <w:r>
          <w:rPr>
            <w:color w:val="0000FF"/>
          </w:rPr>
          <w:t>законом</w:t>
        </w:r>
      </w:hyperlink>
      <w:r>
        <w:t xml:space="preserve"> от 31.07.2025 N 297-ФЗ)</w:t>
      </w:r>
    </w:p>
    <w:p w:rsidR="00BC6C53" w:rsidRDefault="00BC6C53">
      <w:pPr>
        <w:pStyle w:val="ConsPlusNormal"/>
        <w:spacing w:before="220"/>
        <w:ind w:firstLine="540"/>
        <w:jc w:val="both"/>
      </w:pPr>
      <w:bookmarkStart w:id="212" w:name="Par1711"/>
      <w:bookmarkEnd w:id="212"/>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ar1868" w:history="1">
        <w:r>
          <w:rPr>
            <w:color w:val="0000FF"/>
          </w:rPr>
          <w:t>статьей 165</w:t>
        </w:r>
      </w:hyperlink>
      <w:r>
        <w:t xml:space="preserve"> настоящего Кодекса;</w:t>
      </w:r>
    </w:p>
    <w:p w:rsidR="00BC6C53" w:rsidRDefault="00BC6C53">
      <w:pPr>
        <w:pStyle w:val="ConsPlusNormal"/>
        <w:jc w:val="both"/>
      </w:pPr>
      <w:r>
        <w:t xml:space="preserve">(пп. 17 введен Федеральным </w:t>
      </w:r>
      <w:hyperlink r:id="rId1743" w:history="1">
        <w:r>
          <w:rPr>
            <w:color w:val="0000FF"/>
          </w:rPr>
          <w:t>законом</w:t>
        </w:r>
      </w:hyperlink>
      <w:r>
        <w:t xml:space="preserve"> от 29.09.2019 N 324-ФЗ)</w:t>
      </w:r>
    </w:p>
    <w:p w:rsidR="00BC6C53" w:rsidRDefault="00BC6C53">
      <w:pPr>
        <w:pStyle w:val="ConsPlusNormal"/>
        <w:spacing w:before="220"/>
        <w:ind w:firstLine="540"/>
        <w:jc w:val="both"/>
      </w:pPr>
      <w:bookmarkStart w:id="213" w:name="Par1713"/>
      <w:bookmarkEnd w:id="213"/>
      <w:r>
        <w:t xml:space="preserve">18) услуг по предоставлению в аренду или пользование на ином праве </w:t>
      </w:r>
      <w:hyperlink r:id="rId1744" w:history="1">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745" w:history="1">
        <w:r>
          <w:rPr>
            <w:color w:val="0000FF"/>
          </w:rPr>
          <w:t>Порядок</w:t>
        </w:r>
      </w:hyperlink>
      <w:r>
        <w:t xml:space="preserve"> ведения реестра объектов туристской индустрии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туризма и туристской деятельности.</w:t>
      </w:r>
    </w:p>
    <w:p w:rsidR="00BC6C53" w:rsidRDefault="00BC6C53">
      <w:pPr>
        <w:pStyle w:val="ConsPlusNormal"/>
        <w:jc w:val="both"/>
      </w:pPr>
      <w:r>
        <w:t xml:space="preserve">(в ред. Федерального </w:t>
      </w:r>
      <w:hyperlink r:id="rId1746" w:history="1">
        <w:r>
          <w:rPr>
            <w:color w:val="0000FF"/>
          </w:rPr>
          <w:t>закона</w:t>
        </w:r>
      </w:hyperlink>
      <w:r>
        <w:t xml:space="preserve"> от 25.04.2026 N 104-ФЗ)</w:t>
      </w:r>
    </w:p>
    <w:p w:rsidR="00BC6C53" w:rsidRDefault="00BC6C53">
      <w:pPr>
        <w:pStyle w:val="ConsPlusNormal"/>
        <w:spacing w:before="220"/>
        <w:ind w:firstLine="540"/>
        <w:jc w:val="both"/>
      </w:pPr>
      <w:r>
        <w:t xml:space="preserve">Налогоплательщики, оказывающие услуги, указанные в </w:t>
      </w:r>
      <w:hyperlink w:anchor="Par1713" w:history="1">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BC6C53" w:rsidRDefault="00BC6C53">
      <w:pPr>
        <w:pStyle w:val="ConsPlusNormal"/>
        <w:jc w:val="both"/>
      </w:pPr>
      <w:r>
        <w:t xml:space="preserve">(пп. 18 введен Федеральным </w:t>
      </w:r>
      <w:hyperlink r:id="rId1747" w:history="1">
        <w:r>
          <w:rPr>
            <w:color w:val="0000FF"/>
          </w:rPr>
          <w:t>законом</w:t>
        </w:r>
      </w:hyperlink>
      <w:r>
        <w:t xml:space="preserve"> от 26.03.2022 N 67-ФЗ)</w:t>
      </w:r>
    </w:p>
    <w:p w:rsidR="00BC6C53" w:rsidRDefault="00BC6C53">
      <w:pPr>
        <w:pStyle w:val="ConsPlusNormal"/>
        <w:spacing w:before="220"/>
        <w:ind w:firstLine="540"/>
        <w:jc w:val="both"/>
      </w:pPr>
      <w:bookmarkStart w:id="214" w:name="Par1717"/>
      <w:bookmarkEnd w:id="214"/>
      <w:r>
        <w:t xml:space="preserve">19) услуг по предоставлению мест для временного проживания в гостиницах и </w:t>
      </w:r>
      <w:hyperlink r:id="rId1748" w:history="1">
        <w:r>
          <w:rPr>
            <w:color w:val="0000FF"/>
          </w:rPr>
          <w:t>иных</w:t>
        </w:r>
      </w:hyperlink>
      <w:r>
        <w:t xml:space="preserve"> средствах размещения.</w:t>
      </w:r>
    </w:p>
    <w:p w:rsidR="00BC6C53" w:rsidRDefault="00BC6C53">
      <w:pPr>
        <w:pStyle w:val="ConsPlusNormal"/>
        <w:spacing w:before="220"/>
        <w:ind w:firstLine="540"/>
        <w:jc w:val="both"/>
      </w:pPr>
      <w:r>
        <w:t>Положения настоящего подпункта применяются по 31 декабря 2030 года включительно, если иное не установлено настоящим подпунктом.</w:t>
      </w:r>
    </w:p>
    <w:p w:rsidR="00BC6C53" w:rsidRDefault="00BC6C53">
      <w:pPr>
        <w:pStyle w:val="ConsPlusNormal"/>
        <w:spacing w:before="220"/>
        <w:ind w:firstLine="540"/>
        <w:jc w:val="both"/>
      </w:pPr>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ar1713" w:history="1">
        <w:r>
          <w:rPr>
            <w:color w:val="0000FF"/>
          </w:rPr>
          <w:t>абзаце первом подпункта 18</w:t>
        </w:r>
      </w:hyperlink>
      <w:r>
        <w:t xml:space="preserve"> настоящего пункта, вправе в отношении указанных услуг применять налоговую ставку 0 процентов до наступления наиболее поздней из следующих дат:</w:t>
      </w:r>
    </w:p>
    <w:p w:rsidR="00BC6C53" w:rsidRDefault="00BC6C53">
      <w:pPr>
        <w:pStyle w:val="ConsPlusNormal"/>
        <w:spacing w:before="220"/>
        <w:ind w:firstLine="540"/>
        <w:jc w:val="both"/>
      </w:pPr>
      <w:r>
        <w:t>31 декабря 2030 года включительно;</w:t>
      </w:r>
    </w:p>
    <w:p w:rsidR="00BC6C53" w:rsidRDefault="00BC6C53">
      <w:pPr>
        <w:pStyle w:val="ConsPlusNormal"/>
        <w:spacing w:before="220"/>
        <w:ind w:firstLine="540"/>
        <w:jc w:val="both"/>
      </w:pPr>
      <w:r>
        <w:lastRenderedPageBreak/>
        <w:t>последний день налогового периода (включительно), в котором истекают двадцать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BC6C53" w:rsidRDefault="00BC6C53">
      <w:pPr>
        <w:pStyle w:val="ConsPlusNormal"/>
        <w:jc w:val="both"/>
      </w:pPr>
      <w:r>
        <w:t xml:space="preserve">(пп. 19 в ред. Федерального </w:t>
      </w:r>
      <w:hyperlink r:id="rId1749" w:history="1">
        <w:r>
          <w:rPr>
            <w:color w:val="0000FF"/>
          </w:rPr>
          <w:t>закона</w:t>
        </w:r>
      </w:hyperlink>
      <w:r>
        <w:t xml:space="preserve"> от 23.07.2025 N 227-ФЗ)</w:t>
      </w:r>
    </w:p>
    <w:p w:rsidR="00BC6C53" w:rsidRDefault="00BC6C53">
      <w:pPr>
        <w:pStyle w:val="ConsPlusNormal"/>
        <w:spacing w:before="220"/>
        <w:ind w:firstLine="540"/>
        <w:jc w:val="both"/>
      </w:pPr>
      <w:bookmarkStart w:id="215" w:name="Par1723"/>
      <w:bookmarkEnd w:id="215"/>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BC6C53" w:rsidRDefault="00BC6C53">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ar1723" w:history="1">
        <w:r>
          <w:rPr>
            <w:color w:val="0000FF"/>
          </w:rPr>
          <w:t>абзаце первом</w:t>
        </w:r>
      </w:hyperlink>
      <w:r>
        <w:t xml:space="preserve"> настоящего подпункта, указанная в </w:t>
      </w:r>
      <w:hyperlink w:anchor="Par1531" w:history="1">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BC6C53" w:rsidRDefault="00BC6C53">
      <w:pPr>
        <w:pStyle w:val="ConsPlusNormal"/>
        <w:jc w:val="both"/>
      </w:pPr>
      <w:r>
        <w:t xml:space="preserve">(пп. 20 введен Федеральным </w:t>
      </w:r>
      <w:hyperlink r:id="rId1750" w:history="1">
        <w:r>
          <w:rPr>
            <w:color w:val="0000FF"/>
          </w:rPr>
          <w:t>законом</w:t>
        </w:r>
      </w:hyperlink>
      <w:r>
        <w:t xml:space="preserve"> от 21.11.2022 N 443-ФЗ)</w:t>
      </w:r>
    </w:p>
    <w:p w:rsidR="00BC6C53" w:rsidRDefault="00BC6C53">
      <w:pPr>
        <w:pStyle w:val="ConsPlusNormal"/>
        <w:spacing w:before="220"/>
        <w:ind w:firstLine="540"/>
        <w:jc w:val="both"/>
      </w:pPr>
      <w:bookmarkStart w:id="216" w:name="Par1726"/>
      <w:bookmarkEnd w:id="216"/>
      <w:r>
        <w:t xml:space="preserve">21) услуг по перевозке товаров автотранспортными средствами (за исключением услуг, указанных в </w:t>
      </w:r>
      <w:hyperlink w:anchor="Par1545" w:history="1">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BC6C53" w:rsidRDefault="00BC6C53">
      <w:pPr>
        <w:pStyle w:val="ConsPlusNormal"/>
        <w:jc w:val="both"/>
      </w:pPr>
      <w:r>
        <w:t xml:space="preserve">(пп. 21 введен Федеральным </w:t>
      </w:r>
      <w:hyperlink r:id="rId1751" w:history="1">
        <w:r>
          <w:rPr>
            <w:color w:val="0000FF"/>
          </w:rPr>
          <w:t>законом</w:t>
        </w:r>
      </w:hyperlink>
      <w:r>
        <w:t xml:space="preserve"> от 21.11.2022 N 443-ФЗ)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22 п. 1 ст. 164 </w:t>
            </w:r>
            <w:hyperlink r:id="rId1752" w:history="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17" w:name="Par1730"/>
      <w:bookmarkEnd w:id="217"/>
      <w:r>
        <w:t xml:space="preserve">22) работ (услуг) российскими судоремонтными предприятиями (организациями) по </w:t>
      </w:r>
      <w:r>
        <w:lastRenderedPageBreak/>
        <w:t>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BC6C53" w:rsidRDefault="00BC6C53">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BC6C53" w:rsidRDefault="00BC6C53">
      <w:pPr>
        <w:pStyle w:val="ConsPlusNormal"/>
        <w:spacing w:before="22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ar10622" w:history="1">
        <w:r>
          <w:rPr>
            <w:color w:val="0000FF"/>
          </w:rPr>
          <w:t>статьей 257</w:t>
        </w:r>
      </w:hyperlink>
      <w:r>
        <w:t xml:space="preserve"> настоящего Кодекса.</w:t>
      </w:r>
    </w:p>
    <w:p w:rsidR="00BC6C53" w:rsidRDefault="00BC6C53">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BC6C53" w:rsidRDefault="00BC6C53">
      <w:pPr>
        <w:pStyle w:val="ConsPlusNormal"/>
        <w:spacing w:before="22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BC6C53" w:rsidRDefault="00BC6C53">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BC6C53" w:rsidRDefault="00BC6C53">
      <w:pPr>
        <w:pStyle w:val="ConsPlusNormal"/>
        <w:spacing w:before="220"/>
        <w:ind w:firstLine="540"/>
        <w:jc w:val="both"/>
      </w:pPr>
      <w:hyperlink r:id="rId1753" w:history="1">
        <w:r>
          <w:rPr>
            <w:color w:val="0000FF"/>
          </w:rPr>
          <w:t>Форма</w:t>
        </w:r>
      </w:hyperlink>
      <w:r>
        <w:t xml:space="preserve"> инвестиционного соглашения, </w:t>
      </w:r>
      <w:hyperlink r:id="rId1754" w:history="1">
        <w:r>
          <w:rPr>
            <w:color w:val="0000FF"/>
          </w:rPr>
          <w:t>порядок</w:t>
        </w:r>
      </w:hyperlink>
      <w:r>
        <w:t xml:space="preserve"> заключения (расторжения) инвестиционного соглашения, </w:t>
      </w:r>
      <w:hyperlink r:id="rId1755" w:history="1">
        <w:r>
          <w:rPr>
            <w:color w:val="0000FF"/>
          </w:rPr>
          <w:t>форма</w:t>
        </w:r>
      </w:hyperlink>
      <w:r>
        <w:t xml:space="preserve"> уведомления о расторжении инвестиционного соглашения, </w:t>
      </w:r>
      <w:hyperlink r:id="rId1756" w:history="1">
        <w:r>
          <w:rPr>
            <w:color w:val="0000FF"/>
          </w:rPr>
          <w:t>форма</w:t>
        </w:r>
      </w:hyperlink>
      <w:r>
        <w:t xml:space="preserve"> уведомления о внесении изменений в инвестиционное соглашение и </w:t>
      </w:r>
      <w:hyperlink r:id="rId1757" w:history="1">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BC6C53" w:rsidRDefault="00BC6C53">
      <w:pPr>
        <w:pStyle w:val="ConsPlusNormal"/>
        <w:jc w:val="both"/>
      </w:pPr>
      <w:r>
        <w:t xml:space="preserve">(пп. 22 введен Федеральным </w:t>
      </w:r>
      <w:hyperlink r:id="rId1758" w:history="1">
        <w:r>
          <w:rPr>
            <w:color w:val="0000FF"/>
          </w:rPr>
          <w:t>законом</w:t>
        </w:r>
      </w:hyperlink>
      <w:r>
        <w:t xml:space="preserve"> от 24.06.2023 N 261-ФЗ)</w:t>
      </w:r>
    </w:p>
    <w:p w:rsidR="00BC6C53" w:rsidRDefault="00BC6C53">
      <w:pPr>
        <w:pStyle w:val="ConsPlusNormal"/>
        <w:spacing w:before="220"/>
        <w:ind w:firstLine="540"/>
        <w:jc w:val="both"/>
      </w:pPr>
      <w:bookmarkStart w:id="218" w:name="Par1738"/>
      <w:bookmarkEnd w:id="218"/>
      <w:r>
        <w:t>2. Налогообложение производится по налоговой ставке 10 процентов при реализации:</w:t>
      </w:r>
    </w:p>
    <w:p w:rsidR="00BC6C53" w:rsidRDefault="00BC6C53">
      <w:pPr>
        <w:pStyle w:val="ConsPlusNormal"/>
        <w:spacing w:before="220"/>
        <w:ind w:firstLine="540"/>
        <w:jc w:val="both"/>
      </w:pPr>
      <w:r>
        <w:t>1) следующих продовольственных товаров:</w:t>
      </w:r>
    </w:p>
    <w:p w:rsidR="00BC6C53" w:rsidRDefault="00BC6C53">
      <w:pPr>
        <w:pStyle w:val="ConsPlusNormal"/>
        <w:spacing w:before="220"/>
        <w:ind w:firstLine="540"/>
        <w:jc w:val="both"/>
      </w:pPr>
      <w:r>
        <w:lastRenderedPageBreak/>
        <w:t>скота и птицы в живом весе;</w:t>
      </w:r>
    </w:p>
    <w:p w:rsidR="00BC6C53" w:rsidRDefault="00BC6C53">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BC6C53" w:rsidRDefault="00BC6C53">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 за исключением молокосодержащих продуктов с заменителем молочного жира;</w:t>
      </w:r>
    </w:p>
    <w:p w:rsidR="00BC6C53" w:rsidRDefault="00BC6C53">
      <w:pPr>
        <w:pStyle w:val="ConsPlusNormal"/>
        <w:jc w:val="both"/>
      </w:pPr>
      <w:r>
        <w:t xml:space="preserve">(в ред. Федерального </w:t>
      </w:r>
      <w:hyperlink r:id="rId1759" w:history="1">
        <w:r>
          <w:rPr>
            <w:color w:val="0000FF"/>
          </w:rPr>
          <w:t>закона</w:t>
        </w:r>
      </w:hyperlink>
      <w:r>
        <w:t xml:space="preserve"> от 28.11.2025 N 425-ФЗ)</w:t>
      </w:r>
    </w:p>
    <w:p w:rsidR="00BC6C53" w:rsidRDefault="00BC6C53">
      <w:pPr>
        <w:pStyle w:val="ConsPlusNormal"/>
        <w:spacing w:before="220"/>
        <w:ind w:firstLine="540"/>
        <w:jc w:val="both"/>
      </w:pPr>
      <w:r>
        <w:t>яйца и яйцепродуктов;</w:t>
      </w:r>
    </w:p>
    <w:p w:rsidR="00BC6C53" w:rsidRDefault="00BC6C53">
      <w:pPr>
        <w:pStyle w:val="ConsPlusNormal"/>
        <w:spacing w:before="220"/>
        <w:ind w:firstLine="540"/>
        <w:jc w:val="both"/>
      </w:pPr>
      <w:r>
        <w:t>масла растительного (за исключением масла пальмового);</w:t>
      </w:r>
    </w:p>
    <w:p w:rsidR="00BC6C53" w:rsidRDefault="00BC6C53">
      <w:pPr>
        <w:pStyle w:val="ConsPlusNormal"/>
        <w:jc w:val="both"/>
      </w:pPr>
      <w:r>
        <w:t xml:space="preserve">(в ред. Федерального </w:t>
      </w:r>
      <w:hyperlink r:id="rId1760" w:history="1">
        <w:r>
          <w:rPr>
            <w:color w:val="0000FF"/>
          </w:rPr>
          <w:t>закона</w:t>
        </w:r>
      </w:hyperlink>
      <w:r>
        <w:t xml:space="preserve"> от 02.08.2019 N 268-ФЗ)</w:t>
      </w:r>
    </w:p>
    <w:p w:rsidR="00BC6C53" w:rsidRDefault="00BC6C53">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смесей топленых (кроме сливочно-растительных топленых смесей);</w:t>
      </w:r>
    </w:p>
    <w:p w:rsidR="00BC6C53" w:rsidRDefault="00BC6C53">
      <w:pPr>
        <w:pStyle w:val="ConsPlusNormal"/>
        <w:jc w:val="both"/>
      </w:pPr>
      <w:r>
        <w:t xml:space="preserve">(в ред. Федеральных законов от 29.11.2012 </w:t>
      </w:r>
      <w:hyperlink r:id="rId1761" w:history="1">
        <w:r>
          <w:rPr>
            <w:color w:val="0000FF"/>
          </w:rPr>
          <w:t>N 206-ФЗ</w:t>
        </w:r>
      </w:hyperlink>
      <w:r>
        <w:t xml:space="preserve">, от 28.11.2025 </w:t>
      </w:r>
      <w:hyperlink r:id="rId1762" w:history="1">
        <w:r>
          <w:rPr>
            <w:color w:val="0000FF"/>
          </w:rPr>
          <w:t>N 425-ФЗ</w:t>
        </w:r>
      </w:hyperlink>
      <w:r>
        <w:t>)</w:t>
      </w:r>
    </w:p>
    <w:p w:rsidR="00BC6C53" w:rsidRDefault="00BC6C53">
      <w:pPr>
        <w:pStyle w:val="ConsPlusNormal"/>
        <w:spacing w:before="220"/>
        <w:ind w:firstLine="540"/>
        <w:jc w:val="both"/>
      </w:pPr>
      <w:r>
        <w:t>сахара, включая сахар-сырец;</w:t>
      </w:r>
    </w:p>
    <w:p w:rsidR="00BC6C53" w:rsidRDefault="00BC6C53">
      <w:pPr>
        <w:pStyle w:val="ConsPlusNormal"/>
        <w:spacing w:before="220"/>
        <w:ind w:firstLine="540"/>
        <w:jc w:val="both"/>
      </w:pPr>
      <w:r>
        <w:t>соли;</w:t>
      </w:r>
    </w:p>
    <w:p w:rsidR="00BC6C53" w:rsidRDefault="00BC6C53">
      <w:pPr>
        <w:pStyle w:val="ConsPlusNormal"/>
        <w:spacing w:before="220"/>
        <w:ind w:firstLine="540"/>
        <w:jc w:val="both"/>
      </w:pPr>
      <w:r>
        <w:t>зерна, комбикормов, кормовых смесей, зерновых отходов;</w:t>
      </w:r>
    </w:p>
    <w:p w:rsidR="00BC6C53" w:rsidRDefault="00BC6C53">
      <w:pPr>
        <w:pStyle w:val="ConsPlusNormal"/>
        <w:spacing w:before="220"/>
        <w:ind w:firstLine="540"/>
        <w:jc w:val="both"/>
      </w:pPr>
      <w:r>
        <w:t>маслосемян и продуктов их переработки (шротов(а), жмыхов);</w:t>
      </w:r>
    </w:p>
    <w:p w:rsidR="00BC6C53" w:rsidRDefault="00BC6C53">
      <w:pPr>
        <w:pStyle w:val="ConsPlusNormal"/>
        <w:spacing w:before="220"/>
        <w:ind w:firstLine="540"/>
        <w:jc w:val="both"/>
      </w:pPr>
      <w:r>
        <w:t>хлеба и хлебобулочных изделий (включая сдобные, сухарные и бараночные изделия);</w:t>
      </w:r>
    </w:p>
    <w:p w:rsidR="00BC6C53" w:rsidRDefault="00BC6C53">
      <w:pPr>
        <w:pStyle w:val="ConsPlusNormal"/>
        <w:spacing w:before="220"/>
        <w:ind w:firstLine="540"/>
        <w:jc w:val="both"/>
      </w:pPr>
      <w:r>
        <w:t>крупы;</w:t>
      </w:r>
    </w:p>
    <w:p w:rsidR="00BC6C53" w:rsidRDefault="00BC6C53">
      <w:pPr>
        <w:pStyle w:val="ConsPlusNormal"/>
        <w:spacing w:before="220"/>
        <w:ind w:firstLine="540"/>
        <w:jc w:val="both"/>
      </w:pPr>
      <w:r>
        <w:t>муки;</w:t>
      </w:r>
    </w:p>
    <w:p w:rsidR="00BC6C53" w:rsidRDefault="00BC6C53">
      <w:pPr>
        <w:pStyle w:val="ConsPlusNormal"/>
        <w:spacing w:before="220"/>
        <w:ind w:firstLine="540"/>
        <w:jc w:val="both"/>
      </w:pPr>
      <w:r>
        <w:t>макаронных изделий;</w:t>
      </w:r>
    </w:p>
    <w:p w:rsidR="00BC6C53" w:rsidRDefault="00BC6C53">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BC6C53" w:rsidRDefault="00BC6C53">
      <w:pPr>
        <w:pStyle w:val="ConsPlusNormal"/>
        <w:jc w:val="both"/>
      </w:pPr>
      <w:r>
        <w:t xml:space="preserve">(в ред. Федерального </w:t>
      </w:r>
      <w:hyperlink r:id="rId1763" w:history="1">
        <w:r>
          <w:rPr>
            <w:color w:val="0000FF"/>
          </w:rPr>
          <w:t>закона</w:t>
        </w:r>
      </w:hyperlink>
      <w:r>
        <w:t xml:space="preserve"> от 02.07.2021 N 308-ФЗ)</w:t>
      </w:r>
    </w:p>
    <w:p w:rsidR="00BC6C53" w:rsidRDefault="00BC6C53">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BC6C53" w:rsidRDefault="00BC6C53">
      <w:pPr>
        <w:pStyle w:val="ConsPlusNormal"/>
        <w:spacing w:before="220"/>
        <w:ind w:firstLine="540"/>
        <w:jc w:val="both"/>
      </w:pPr>
      <w:r>
        <w:t>продуктов детского и диабетического питания;</w:t>
      </w:r>
    </w:p>
    <w:p w:rsidR="00BC6C53" w:rsidRDefault="00BC6C53">
      <w:pPr>
        <w:pStyle w:val="ConsPlusNormal"/>
        <w:spacing w:before="220"/>
        <w:ind w:firstLine="540"/>
        <w:jc w:val="both"/>
      </w:pPr>
      <w:r>
        <w:t>овощей (включая картофель);</w:t>
      </w:r>
    </w:p>
    <w:p w:rsidR="00BC6C53" w:rsidRDefault="00BC6C53">
      <w:pPr>
        <w:pStyle w:val="ConsPlusNormal"/>
        <w:spacing w:before="220"/>
        <w:ind w:firstLine="540"/>
        <w:jc w:val="both"/>
      </w:pPr>
      <w:r>
        <w:lastRenderedPageBreak/>
        <w:t>фруктов и ягод (включая виноград);</w:t>
      </w:r>
    </w:p>
    <w:p w:rsidR="00BC6C53" w:rsidRDefault="00BC6C53">
      <w:pPr>
        <w:pStyle w:val="ConsPlusNormal"/>
        <w:jc w:val="both"/>
      </w:pPr>
      <w:r>
        <w:t xml:space="preserve">(абзац введен Федеральным </w:t>
      </w:r>
      <w:hyperlink r:id="rId1764" w:history="1">
        <w:r>
          <w:rPr>
            <w:color w:val="0000FF"/>
          </w:rPr>
          <w:t>законом</w:t>
        </w:r>
      </w:hyperlink>
      <w:r>
        <w:t xml:space="preserve"> от 02.08.2019 N 268-ФЗ)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01.01.2030 пп. 1.1 п. 2 ст. 164 утрачивает силу (</w:t>
            </w:r>
            <w:hyperlink r:id="rId1765" w:history="1">
              <w:r>
                <w:rPr>
                  <w:color w:val="0000FF"/>
                </w:rPr>
                <w:t>ФЗ</w:t>
              </w:r>
            </w:hyperlink>
            <w:r>
              <w:rPr>
                <w:color w:val="392C69"/>
              </w:rPr>
              <w:t xml:space="preserve"> от 19.12.2023 N 611-ФЗ, от 08.08.2024 </w:t>
            </w:r>
            <w:hyperlink r:id="rId1766" w:history="1">
              <w:r>
                <w:rPr>
                  <w:color w:val="0000FF"/>
                </w:rPr>
                <w:t>N 259-ФЗ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1.1) обработанных протравителями (протравленных) </w:t>
      </w:r>
      <w:hyperlink r:id="rId1767" w:history="1">
        <w:r>
          <w:rPr>
            <w:color w:val="0000FF"/>
          </w:rPr>
          <w:t>семян</w:t>
        </w:r>
      </w:hyperlink>
      <w:r>
        <w:t xml:space="preserve"> сельскохозяйственных культур;</w:t>
      </w:r>
    </w:p>
    <w:p w:rsidR="00BC6C53" w:rsidRDefault="00BC6C53">
      <w:pPr>
        <w:pStyle w:val="ConsPlusNormal"/>
        <w:jc w:val="both"/>
      </w:pPr>
      <w:r>
        <w:t xml:space="preserve">(пп. 1.1 в ред. Федерального </w:t>
      </w:r>
      <w:hyperlink r:id="rId1768" w:history="1">
        <w:r>
          <w:rPr>
            <w:color w:val="0000FF"/>
          </w:rPr>
          <w:t>закона</w:t>
        </w:r>
      </w:hyperlink>
      <w:r>
        <w:t xml:space="preserve"> от 08.08.2024 N 259-ФЗ)</w:t>
      </w:r>
    </w:p>
    <w:p w:rsidR="00BC6C53" w:rsidRDefault="00BC6C53">
      <w:pPr>
        <w:pStyle w:val="ConsPlusNormal"/>
        <w:spacing w:before="220"/>
        <w:ind w:firstLine="540"/>
        <w:jc w:val="both"/>
      </w:pPr>
      <w:bookmarkStart w:id="219" w:name="Par1768"/>
      <w:bookmarkEnd w:id="219"/>
      <w:r>
        <w:t>1.2) племенного крупного рогатого скота;</w:t>
      </w:r>
    </w:p>
    <w:p w:rsidR="00BC6C53" w:rsidRDefault="00BC6C53">
      <w:pPr>
        <w:pStyle w:val="ConsPlusNormal"/>
        <w:spacing w:before="220"/>
        <w:ind w:firstLine="540"/>
        <w:jc w:val="both"/>
      </w:pPr>
      <w:r>
        <w:t>племенных свиней;</w:t>
      </w:r>
    </w:p>
    <w:p w:rsidR="00BC6C53" w:rsidRDefault="00BC6C53">
      <w:pPr>
        <w:pStyle w:val="ConsPlusNormal"/>
        <w:spacing w:before="220"/>
        <w:ind w:firstLine="540"/>
        <w:jc w:val="both"/>
      </w:pPr>
      <w:r>
        <w:t>племенных овец;</w:t>
      </w:r>
    </w:p>
    <w:p w:rsidR="00BC6C53" w:rsidRDefault="00BC6C53">
      <w:pPr>
        <w:pStyle w:val="ConsPlusNormal"/>
        <w:spacing w:before="220"/>
        <w:ind w:firstLine="540"/>
        <w:jc w:val="both"/>
      </w:pPr>
      <w:r>
        <w:t>племенных коз;</w:t>
      </w:r>
    </w:p>
    <w:p w:rsidR="00BC6C53" w:rsidRDefault="00BC6C53">
      <w:pPr>
        <w:pStyle w:val="ConsPlusNormal"/>
        <w:spacing w:before="220"/>
        <w:ind w:firstLine="540"/>
        <w:jc w:val="both"/>
      </w:pPr>
      <w:r>
        <w:t>племенных лошадей;</w:t>
      </w:r>
    </w:p>
    <w:p w:rsidR="00BC6C53" w:rsidRDefault="00BC6C53">
      <w:pPr>
        <w:pStyle w:val="ConsPlusNormal"/>
        <w:spacing w:before="220"/>
        <w:ind w:firstLine="540"/>
        <w:jc w:val="both"/>
      </w:pPr>
      <w:r>
        <w:t>племенной птицы (племенного яйца);</w:t>
      </w:r>
    </w:p>
    <w:p w:rsidR="00BC6C53" w:rsidRDefault="00BC6C53">
      <w:pPr>
        <w:pStyle w:val="ConsPlusNormal"/>
        <w:spacing w:before="220"/>
        <w:ind w:firstLine="540"/>
        <w:jc w:val="both"/>
      </w:pPr>
      <w:r>
        <w:t>племенных рыб;</w:t>
      </w:r>
    </w:p>
    <w:p w:rsidR="00BC6C53" w:rsidRDefault="00BC6C53">
      <w:pPr>
        <w:pStyle w:val="ConsPlusNormal"/>
        <w:spacing w:before="22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BC6C53" w:rsidRDefault="00BC6C53">
      <w:pPr>
        <w:pStyle w:val="ConsPlusNormal"/>
        <w:spacing w:before="22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BC6C53" w:rsidRDefault="00BC6C53">
      <w:pPr>
        <w:pStyle w:val="ConsPlusNormal"/>
        <w:spacing w:before="220"/>
        <w:ind w:firstLine="540"/>
        <w:jc w:val="both"/>
      </w:pPr>
      <w:r>
        <w:t>эмбрионов, молоди, полученных от племенных рыб.</w:t>
      </w:r>
    </w:p>
    <w:p w:rsidR="00BC6C53" w:rsidRDefault="00BC6C53">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769" w:history="1">
        <w:r>
          <w:rPr>
            <w:color w:val="0000FF"/>
          </w:rPr>
          <w:t>законом</w:t>
        </w:r>
      </w:hyperlink>
      <w:r>
        <w:t xml:space="preserve"> от 3 августа 1995 года N 123-ФЗ "О племенном животноводстве";</w:t>
      </w:r>
    </w:p>
    <w:p w:rsidR="00BC6C53" w:rsidRDefault="00BC6C53">
      <w:pPr>
        <w:pStyle w:val="ConsPlusNormal"/>
        <w:jc w:val="both"/>
      </w:pPr>
      <w:r>
        <w:t xml:space="preserve">(пп. 1.2 введен Федеральным </w:t>
      </w:r>
      <w:hyperlink r:id="rId1770" w:history="1">
        <w:r>
          <w:rPr>
            <w:color w:val="0000FF"/>
          </w:rPr>
          <w:t>законом</w:t>
        </w:r>
      </w:hyperlink>
      <w:r>
        <w:t xml:space="preserve"> от 29.10.2024 N 362-ФЗ)</w:t>
      </w:r>
    </w:p>
    <w:p w:rsidR="00BC6C53" w:rsidRDefault="00BC6C53">
      <w:pPr>
        <w:pStyle w:val="ConsPlusNormal"/>
        <w:spacing w:before="220"/>
        <w:ind w:firstLine="540"/>
        <w:jc w:val="both"/>
      </w:pPr>
      <w:r>
        <w:t>2) следующих товаров для детей:</w:t>
      </w:r>
    </w:p>
    <w:p w:rsidR="00BC6C53" w:rsidRDefault="00BC6C53">
      <w:pPr>
        <w:pStyle w:val="ConsPlusNormal"/>
        <w:spacing w:before="22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BC6C53" w:rsidRDefault="00BC6C53">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BC6C53" w:rsidRDefault="00BC6C53">
      <w:pPr>
        <w:pStyle w:val="ConsPlusNormal"/>
        <w:spacing w:before="22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BC6C53" w:rsidRDefault="00BC6C53">
      <w:pPr>
        <w:pStyle w:val="ConsPlusNormal"/>
        <w:spacing w:before="220"/>
        <w:ind w:firstLine="540"/>
        <w:jc w:val="both"/>
      </w:pPr>
      <w:r>
        <w:t>детской мебели: кроватей, матрацев, стульев, стульчиков для кормления, манежей;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пп. 2 п. 2 ст. 164 см. </w:t>
            </w:r>
            <w:hyperlink r:id="rId1771" w:history="1">
              <w:r>
                <w:rPr>
                  <w:color w:val="0000FF"/>
                </w:rPr>
                <w:t>Постановление</w:t>
              </w:r>
            </w:hyperlink>
            <w:r>
              <w:rPr>
                <w:color w:val="392C69"/>
              </w:rPr>
              <w:t xml:space="preserve"> КС РФ от 10.07.2017 N 19-П.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колясок;</w:t>
      </w:r>
    </w:p>
    <w:p w:rsidR="00BC6C53" w:rsidRDefault="00BC6C53">
      <w:pPr>
        <w:pStyle w:val="ConsPlusNormal"/>
        <w:spacing w:before="220"/>
        <w:ind w:firstLine="540"/>
        <w:jc w:val="both"/>
      </w:pPr>
      <w:r>
        <w:t>велосипедов;</w:t>
      </w:r>
    </w:p>
    <w:p w:rsidR="00BC6C53" w:rsidRDefault="00BC6C53">
      <w:pPr>
        <w:pStyle w:val="ConsPlusNormal"/>
        <w:spacing w:before="220"/>
        <w:ind w:firstLine="540"/>
        <w:jc w:val="both"/>
      </w:pPr>
      <w:r>
        <w:t>детских удерживающих устройств, предназначенных для использования в механических транспортных средствах;</w:t>
      </w:r>
    </w:p>
    <w:p w:rsidR="00BC6C53" w:rsidRDefault="00BC6C53">
      <w:pPr>
        <w:pStyle w:val="ConsPlusNormal"/>
        <w:spacing w:before="220"/>
        <w:ind w:firstLine="540"/>
        <w:jc w:val="both"/>
      </w:pPr>
      <w:r>
        <w:t>игрушек;</w:t>
      </w:r>
    </w:p>
    <w:p w:rsidR="00BC6C53" w:rsidRDefault="00BC6C53">
      <w:pPr>
        <w:pStyle w:val="ConsPlusNormal"/>
        <w:spacing w:before="22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BC6C53" w:rsidRDefault="00BC6C53">
      <w:pPr>
        <w:pStyle w:val="ConsPlusNormal"/>
        <w:spacing w:before="22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BC6C53" w:rsidRDefault="00BC6C53">
      <w:pPr>
        <w:pStyle w:val="ConsPlusNormal"/>
        <w:spacing w:before="220"/>
        <w:ind w:firstLine="540"/>
        <w:jc w:val="both"/>
      </w:pPr>
      <w:r>
        <w:t>подгузников и пеленок;</w:t>
      </w:r>
    </w:p>
    <w:p w:rsidR="00BC6C53" w:rsidRDefault="00BC6C53">
      <w:pPr>
        <w:pStyle w:val="ConsPlusNormal"/>
        <w:jc w:val="both"/>
      </w:pPr>
      <w:r>
        <w:t xml:space="preserve">(пп. 2 в ред. Федерального </w:t>
      </w:r>
      <w:hyperlink r:id="rId1772" w:history="1">
        <w:r>
          <w:rPr>
            <w:color w:val="0000FF"/>
          </w:rPr>
          <w:t>закона</w:t>
        </w:r>
      </w:hyperlink>
      <w:r>
        <w:t xml:space="preserve"> от 19.10.2023 N 504-ФЗ)</w:t>
      </w:r>
    </w:p>
    <w:p w:rsidR="00BC6C53" w:rsidRDefault="00BC6C53">
      <w:pPr>
        <w:pStyle w:val="ConsPlusNormal"/>
        <w:spacing w:before="220"/>
        <w:ind w:firstLine="540"/>
        <w:jc w:val="both"/>
      </w:pPr>
      <w:bookmarkStart w:id="220" w:name="Par1795"/>
      <w:bookmarkEnd w:id="220"/>
      <w:r>
        <w:t xml:space="preserve">3) </w:t>
      </w:r>
      <w:hyperlink r:id="rId1773" w:history="1">
        <w:r>
          <w:rPr>
            <w:color w:val="0000FF"/>
          </w:rPr>
          <w:t>периодических печатных изданий</w:t>
        </w:r>
      </w:hyperlink>
      <w:r>
        <w:t>, за исключением периодических печатных изданий рекламного или эротического характера;</w:t>
      </w:r>
    </w:p>
    <w:p w:rsidR="00BC6C53" w:rsidRDefault="00BC6C53">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BC6C53" w:rsidRDefault="00BC6C53">
      <w:pPr>
        <w:pStyle w:val="ConsPlusNormal"/>
        <w:jc w:val="both"/>
      </w:pPr>
      <w:r>
        <w:t xml:space="preserve">(в ред. Федерального </w:t>
      </w:r>
      <w:hyperlink r:id="rId1774" w:history="1">
        <w:r>
          <w:rPr>
            <w:color w:val="0000FF"/>
          </w:rPr>
          <w:t>закона</w:t>
        </w:r>
      </w:hyperlink>
      <w:r>
        <w:t xml:space="preserve"> от 29.05.2002 N 57-ФЗ)</w:t>
      </w:r>
    </w:p>
    <w:p w:rsidR="00BC6C53" w:rsidRDefault="00BC6C53">
      <w:pPr>
        <w:pStyle w:val="ConsPlusNormal"/>
        <w:spacing w:before="220"/>
        <w:ind w:firstLine="540"/>
        <w:jc w:val="both"/>
      </w:pPr>
      <w:r>
        <w:t xml:space="preserve">абзацы третий - шестой утратили силу. - Федеральный </w:t>
      </w:r>
      <w:hyperlink r:id="rId1775" w:history="1">
        <w:r>
          <w:rPr>
            <w:color w:val="0000FF"/>
          </w:rPr>
          <w:t>закон</w:t>
        </w:r>
      </w:hyperlink>
      <w:r>
        <w:t xml:space="preserve"> от 28.12.2001 N 179-ФЗ.</w:t>
      </w:r>
    </w:p>
    <w:p w:rsidR="00BC6C53" w:rsidRDefault="00BC6C53">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BC6C53" w:rsidRDefault="00BC6C53">
      <w:pPr>
        <w:pStyle w:val="ConsPlusNormal"/>
        <w:spacing w:before="220"/>
        <w:ind w:firstLine="540"/>
        <w:jc w:val="both"/>
      </w:pPr>
      <w:r>
        <w:t xml:space="preserve">В целях настоящего </w:t>
      </w:r>
      <w:hyperlink w:anchor="Par1795"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BC6C53" w:rsidRDefault="00BC6C53">
      <w:pPr>
        <w:pStyle w:val="ConsPlusNormal"/>
        <w:jc w:val="both"/>
      </w:pPr>
      <w:r>
        <w:t xml:space="preserve">(в ред. Федерального </w:t>
      </w:r>
      <w:hyperlink r:id="rId1776" w:history="1">
        <w:r>
          <w:rPr>
            <w:color w:val="0000FF"/>
          </w:rPr>
          <w:t>закона</w:t>
        </w:r>
      </w:hyperlink>
      <w:r>
        <w:t xml:space="preserve"> от 30.11.2016 N 408-ФЗ)</w:t>
      </w:r>
    </w:p>
    <w:p w:rsidR="00BC6C53" w:rsidRDefault="00BC6C53">
      <w:pPr>
        <w:pStyle w:val="ConsPlusNormal"/>
        <w:jc w:val="both"/>
      </w:pPr>
      <w:r>
        <w:t xml:space="preserve">(пп. 3 введен Федеральным </w:t>
      </w:r>
      <w:hyperlink r:id="rId1777" w:history="1">
        <w:r>
          <w:rPr>
            <w:color w:val="0000FF"/>
          </w:rPr>
          <w:t>законом</w:t>
        </w:r>
      </w:hyperlink>
      <w:r>
        <w:t xml:space="preserve"> от 28.12.2001 N 179-ФЗ)</w:t>
      </w:r>
    </w:p>
    <w:p w:rsidR="00BC6C53" w:rsidRDefault="00BC6C53">
      <w:pPr>
        <w:pStyle w:val="ConsPlusNormal"/>
        <w:spacing w:before="220"/>
        <w:ind w:firstLine="540"/>
        <w:jc w:val="both"/>
      </w:pPr>
      <w:r>
        <w:t xml:space="preserve">4) следующих </w:t>
      </w:r>
      <w:hyperlink r:id="rId1778" w:history="1">
        <w:r>
          <w:rPr>
            <w:color w:val="0000FF"/>
          </w:rPr>
          <w:t>медицинских товаров</w:t>
        </w:r>
      </w:hyperlink>
      <w:r>
        <w:t xml:space="preserve"> отечественного и зарубежного производства:</w:t>
      </w:r>
    </w:p>
    <w:p w:rsidR="00BC6C53" w:rsidRDefault="00BC6C53">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BC6C53" w:rsidRDefault="00BC6C53">
      <w:pPr>
        <w:pStyle w:val="ConsPlusNormal"/>
        <w:jc w:val="both"/>
      </w:pPr>
      <w:r>
        <w:t xml:space="preserve">(в ред. Федерального </w:t>
      </w:r>
      <w:hyperlink r:id="rId1779" w:history="1">
        <w:r>
          <w:rPr>
            <w:color w:val="0000FF"/>
          </w:rPr>
          <w:t>закона</w:t>
        </w:r>
      </w:hyperlink>
      <w:r>
        <w:t xml:space="preserve"> от 25.11.2013 N 317-ФЗ)</w:t>
      </w:r>
    </w:p>
    <w:p w:rsidR="00BC6C53" w:rsidRDefault="00BC6C53">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ar681"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780" w:history="1">
        <w:r>
          <w:rPr>
            <w:color w:val="0000FF"/>
          </w:rPr>
          <w:t>удостоверения</w:t>
        </w:r>
      </w:hyperlink>
      <w:r>
        <w:t xml:space="preserve"> медицинского изделия, выданного в соответствии с </w:t>
      </w:r>
      <w:r>
        <w:lastRenderedPageBreak/>
        <w:t>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BC6C53" w:rsidRDefault="00BC6C53">
      <w:pPr>
        <w:pStyle w:val="ConsPlusNormal"/>
        <w:jc w:val="both"/>
      </w:pPr>
      <w:r>
        <w:t xml:space="preserve">(в ред. Федеральных законов от 07.03.2017 </w:t>
      </w:r>
      <w:hyperlink r:id="rId1781" w:history="1">
        <w:r>
          <w:rPr>
            <w:color w:val="0000FF"/>
          </w:rPr>
          <w:t>N 25-ФЗ</w:t>
        </w:r>
      </w:hyperlink>
      <w:r>
        <w:t xml:space="preserve">, от 29.11.2021 </w:t>
      </w:r>
      <w:hyperlink r:id="rId1782" w:history="1">
        <w:r>
          <w:rPr>
            <w:color w:val="0000FF"/>
          </w:rPr>
          <w:t>N 382-ФЗ</w:t>
        </w:r>
      </w:hyperlink>
      <w:r>
        <w:t>)</w:t>
      </w:r>
    </w:p>
    <w:p w:rsidR="00BC6C53" w:rsidRDefault="00BC6C53">
      <w:pPr>
        <w:pStyle w:val="ConsPlusNormal"/>
        <w:jc w:val="both"/>
      </w:pPr>
      <w:r>
        <w:t xml:space="preserve">(пп. 4 введен Федеральным </w:t>
      </w:r>
      <w:hyperlink r:id="rId1783" w:history="1">
        <w:r>
          <w:rPr>
            <w:color w:val="0000FF"/>
          </w:rPr>
          <w:t>законом</w:t>
        </w:r>
      </w:hyperlink>
      <w:r>
        <w:t xml:space="preserve"> от 28.12.2001 N 179-ФЗ)</w:t>
      </w:r>
    </w:p>
    <w:p w:rsidR="00BC6C53" w:rsidRDefault="00BC6C53">
      <w:pPr>
        <w:pStyle w:val="ConsPlusNormal"/>
        <w:spacing w:before="220"/>
        <w:ind w:firstLine="540"/>
        <w:jc w:val="both"/>
      </w:pPr>
      <w:r>
        <w:t xml:space="preserve">5) утратил силу. - Федеральный </w:t>
      </w:r>
      <w:hyperlink r:id="rId1784" w:history="1">
        <w:r>
          <w:rPr>
            <w:color w:val="0000FF"/>
          </w:rPr>
          <w:t>закон</w:t>
        </w:r>
      </w:hyperlink>
      <w:r>
        <w:t xml:space="preserve"> от 23.06.2016 N 187-ФЗ;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6 п. 2 ст. 164 утрачивает силу (</w:t>
            </w:r>
            <w:hyperlink r:id="rId1785" w:history="1">
              <w:r>
                <w:rPr>
                  <w:color w:val="0000FF"/>
                </w:rPr>
                <w:t>ФЗ</w:t>
              </w:r>
            </w:hyperlink>
            <w:r>
              <w:rPr>
                <w:color w:val="392C69"/>
              </w:rPr>
              <w:t xml:space="preserve"> от 06.04.2015 N 83-ФЗ).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ar1628" w:history="1">
        <w:r>
          <w:rPr>
            <w:color w:val="0000FF"/>
          </w:rPr>
          <w:t>подпунктах 4.1</w:t>
        </w:r>
      </w:hyperlink>
      <w:r>
        <w:t xml:space="preserve">, </w:t>
      </w:r>
      <w:hyperlink w:anchor="Par1632" w:history="1">
        <w:r>
          <w:rPr>
            <w:color w:val="0000FF"/>
          </w:rPr>
          <w:t>4.2</w:t>
        </w:r>
      </w:hyperlink>
      <w:r>
        <w:t xml:space="preserve"> и </w:t>
      </w:r>
      <w:hyperlink w:anchor="Par1634" w:history="1">
        <w:r>
          <w:rPr>
            <w:color w:val="0000FF"/>
          </w:rPr>
          <w:t>4.3 пункта 1</w:t>
        </w:r>
      </w:hyperlink>
      <w:r>
        <w:t xml:space="preserve"> настоящей статьи);</w:t>
      </w:r>
    </w:p>
    <w:p w:rsidR="00BC6C53" w:rsidRDefault="00BC6C53">
      <w:pPr>
        <w:pStyle w:val="ConsPlusNormal"/>
        <w:jc w:val="both"/>
      </w:pPr>
      <w:r>
        <w:t xml:space="preserve">(пп. 6 введен Федеральным </w:t>
      </w:r>
      <w:hyperlink r:id="rId1786" w:history="1">
        <w:r>
          <w:rPr>
            <w:color w:val="0000FF"/>
          </w:rPr>
          <w:t>законом</w:t>
        </w:r>
      </w:hyperlink>
      <w:r>
        <w:t xml:space="preserve"> от 06.04.2015 N 83-ФЗ; в ред. Федеральных законов от 03.08.2018 </w:t>
      </w:r>
      <w:hyperlink r:id="rId1787" w:history="1">
        <w:r>
          <w:rPr>
            <w:color w:val="0000FF"/>
          </w:rPr>
          <w:t>N 303-ФЗ</w:t>
        </w:r>
      </w:hyperlink>
      <w:r>
        <w:t xml:space="preserve">, от 06.06.2019 </w:t>
      </w:r>
      <w:hyperlink r:id="rId1788" w:history="1">
        <w:r>
          <w:rPr>
            <w:color w:val="0000FF"/>
          </w:rPr>
          <w:t>N 123-ФЗ</w:t>
        </w:r>
      </w:hyperlink>
      <w:r>
        <w:t>)</w:t>
      </w:r>
    </w:p>
    <w:p w:rsidR="00BC6C53" w:rsidRDefault="00BC6C53">
      <w:pPr>
        <w:pStyle w:val="ConsPlusNormal"/>
        <w:spacing w:before="220"/>
        <w:ind w:firstLine="540"/>
        <w:jc w:val="both"/>
      </w:pPr>
      <w:r>
        <w:t xml:space="preserve">7) утратил силу с 1 января 2017 года. - Федеральный </w:t>
      </w:r>
      <w:hyperlink r:id="rId1789" w:history="1">
        <w:r>
          <w:rPr>
            <w:color w:val="0000FF"/>
          </w:rPr>
          <w:t>закон</w:t>
        </w:r>
      </w:hyperlink>
      <w:r>
        <w:t xml:space="preserve"> от 30.11.2016 N 401-ФЗ.</w:t>
      </w:r>
    </w:p>
    <w:p w:rsidR="00BC6C53" w:rsidRDefault="00BC6C53">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790" w:history="1">
        <w:r>
          <w:rPr>
            <w:color w:val="0000FF"/>
          </w:rPr>
          <w:t>классификатором</w:t>
        </w:r>
      </w:hyperlink>
      <w:r>
        <w:t xml:space="preserve"> продукции по видам экономической деятельности, а также </w:t>
      </w:r>
      <w:hyperlink r:id="rId179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BC6C53" w:rsidRDefault="00BC6C53">
      <w:pPr>
        <w:pStyle w:val="ConsPlusNormal"/>
        <w:jc w:val="both"/>
      </w:pPr>
      <w:r>
        <w:t xml:space="preserve">(в ред. Федеральных законов от 29.12.2000 </w:t>
      </w:r>
      <w:hyperlink r:id="rId1792" w:history="1">
        <w:r>
          <w:rPr>
            <w:color w:val="0000FF"/>
          </w:rPr>
          <w:t>N 166-ФЗ</w:t>
        </w:r>
      </w:hyperlink>
      <w:r>
        <w:t xml:space="preserve">, от 03.07.2016 </w:t>
      </w:r>
      <w:hyperlink r:id="rId1793" w:history="1">
        <w:r>
          <w:rPr>
            <w:color w:val="0000FF"/>
          </w:rPr>
          <w:t>N 248-ФЗ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3 ст. 164 см. </w:t>
            </w:r>
            <w:hyperlink r:id="rId1794" w:history="1">
              <w:r>
                <w:rPr>
                  <w:color w:val="0000FF"/>
                </w:rPr>
                <w:t>Постановление</w:t>
              </w:r>
            </w:hyperlink>
            <w:r>
              <w:rPr>
                <w:color w:val="392C69"/>
              </w:rPr>
              <w:t xml:space="preserve"> КС РФ от 30.06.2020 N 31-П.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 ст. 164 (в ред. ФЗ от 28.11.2025 N 425-ФЗ) </w:t>
            </w:r>
            <w:hyperlink r:id="rId179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21" w:name="Par1821"/>
      <w:bookmarkEnd w:id="221"/>
      <w:r>
        <w:t xml:space="preserve">3. Налогообложение производится по налоговой ставке 22 процента в случаях, не указанных в </w:t>
      </w:r>
      <w:hyperlink w:anchor="Par1531" w:history="1">
        <w:r>
          <w:rPr>
            <w:color w:val="0000FF"/>
          </w:rPr>
          <w:t>пунктах 1</w:t>
        </w:r>
      </w:hyperlink>
      <w:r>
        <w:t xml:space="preserve">, </w:t>
      </w:r>
      <w:hyperlink w:anchor="Par1738" w:history="1">
        <w:r>
          <w:rPr>
            <w:color w:val="0000FF"/>
          </w:rPr>
          <w:t>2</w:t>
        </w:r>
      </w:hyperlink>
      <w:r>
        <w:t xml:space="preserve"> и </w:t>
      </w:r>
      <w:hyperlink w:anchor="Par1823" w:history="1">
        <w:r>
          <w:rPr>
            <w:color w:val="0000FF"/>
          </w:rPr>
          <w:t>4</w:t>
        </w:r>
      </w:hyperlink>
      <w:r>
        <w:t xml:space="preserve"> настоящей статьи.</w:t>
      </w:r>
    </w:p>
    <w:p w:rsidR="00BC6C53" w:rsidRDefault="00BC6C53">
      <w:pPr>
        <w:pStyle w:val="ConsPlusNormal"/>
        <w:jc w:val="both"/>
      </w:pPr>
      <w:r>
        <w:t xml:space="preserve">(в ред. Федеральных законов от 07.07.2003 </w:t>
      </w:r>
      <w:hyperlink r:id="rId1796" w:history="1">
        <w:r>
          <w:rPr>
            <w:color w:val="0000FF"/>
          </w:rPr>
          <w:t>N 117-ФЗ</w:t>
        </w:r>
      </w:hyperlink>
      <w:r>
        <w:t xml:space="preserve">, от 03.08.2018 </w:t>
      </w:r>
      <w:hyperlink r:id="rId1797" w:history="1">
        <w:r>
          <w:rPr>
            <w:color w:val="0000FF"/>
          </w:rPr>
          <w:t>N 303-ФЗ</w:t>
        </w:r>
      </w:hyperlink>
      <w:r>
        <w:t xml:space="preserve">, от 28.11.2025 </w:t>
      </w:r>
      <w:hyperlink r:id="rId1798" w:history="1">
        <w:r>
          <w:rPr>
            <w:color w:val="0000FF"/>
          </w:rPr>
          <w:t>N 425-ФЗ</w:t>
        </w:r>
      </w:hyperlink>
      <w:r>
        <w:t>)</w:t>
      </w:r>
    </w:p>
    <w:p w:rsidR="00BC6C53" w:rsidRDefault="00BC6C53">
      <w:pPr>
        <w:pStyle w:val="ConsPlusNormal"/>
        <w:spacing w:before="220"/>
        <w:ind w:firstLine="540"/>
        <w:jc w:val="both"/>
      </w:pPr>
      <w:bookmarkStart w:id="222" w:name="Par1823"/>
      <w:bookmarkEnd w:id="222"/>
      <w:r>
        <w:t xml:space="preserve">4. При получении денежных средств, связанных с оплатой товаров (работ, услуг), предусмотренных </w:t>
      </w:r>
      <w:hyperlink w:anchor="Par146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1313" w:history="1">
        <w:r>
          <w:rPr>
            <w:color w:val="0000FF"/>
          </w:rPr>
          <w:t>абзацем вторым пункта 1</w:t>
        </w:r>
      </w:hyperlink>
      <w:r>
        <w:t xml:space="preserve">, </w:t>
      </w:r>
      <w:hyperlink w:anchor="Par1315" w:history="1">
        <w:r>
          <w:rPr>
            <w:color w:val="0000FF"/>
          </w:rPr>
          <w:t>пунктами 2</w:t>
        </w:r>
      </w:hyperlink>
      <w:r>
        <w:t xml:space="preserve"> - </w:t>
      </w:r>
      <w:hyperlink w:anchor="Par1318" w:history="1">
        <w:r>
          <w:rPr>
            <w:color w:val="0000FF"/>
          </w:rPr>
          <w:t>4</w:t>
        </w:r>
      </w:hyperlink>
      <w:r>
        <w:t xml:space="preserve"> и </w:t>
      </w:r>
      <w:hyperlink w:anchor="Par1320" w:history="1">
        <w:r>
          <w:rPr>
            <w:color w:val="0000FF"/>
          </w:rPr>
          <w:t>6 статьи 155</w:t>
        </w:r>
      </w:hyperlink>
      <w:r>
        <w:t xml:space="preserve"> настоящего Кодекса, при удержании налога налоговыми агентами в соответствии с </w:t>
      </w:r>
      <w:hyperlink w:anchor="Par1389" w:history="1">
        <w:r>
          <w:rPr>
            <w:color w:val="0000FF"/>
          </w:rPr>
          <w:t>пунктами 1</w:t>
        </w:r>
      </w:hyperlink>
      <w:r>
        <w:t xml:space="preserve"> - </w:t>
      </w:r>
      <w:hyperlink w:anchor="Par1396" w:history="1">
        <w:r>
          <w:rPr>
            <w:color w:val="0000FF"/>
          </w:rPr>
          <w:t>3</w:t>
        </w:r>
      </w:hyperlink>
      <w:r>
        <w:t xml:space="preserve">, </w:t>
      </w:r>
      <w:hyperlink w:anchor="Par1411" w:history="1">
        <w:r>
          <w:rPr>
            <w:color w:val="0000FF"/>
          </w:rPr>
          <w:t>5.2 статьи 161</w:t>
        </w:r>
      </w:hyperlink>
      <w:r>
        <w:t xml:space="preserve"> настоящего Кодекса и при исчислении налога налоговыми агентами в соответствии с </w:t>
      </w:r>
      <w:hyperlink w:anchor="Par1441"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ar126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ar1264" w:history="1">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ar1268" w:history="1">
        <w:r>
          <w:rPr>
            <w:color w:val="0000FF"/>
          </w:rPr>
          <w:t>пунктами 5.1</w:t>
        </w:r>
      </w:hyperlink>
      <w:r>
        <w:t xml:space="preserve"> и </w:t>
      </w:r>
      <w:hyperlink w:anchor="Par1270" w:history="1">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ar1302" w:history="1">
        <w:r>
          <w:rPr>
            <w:color w:val="0000FF"/>
          </w:rPr>
          <w:t>пунктом 11 статьи 154</w:t>
        </w:r>
      </w:hyperlink>
      <w:r>
        <w:t xml:space="preserve"> настоящего Кодекса, при передаче имущественных прав в соответствии с </w:t>
      </w:r>
      <w:hyperlink w:anchor="Par1313" w:history="1">
        <w:r>
          <w:rPr>
            <w:color w:val="0000FF"/>
          </w:rPr>
          <w:t>абзацем вторым пункта 1</w:t>
        </w:r>
      </w:hyperlink>
      <w:r>
        <w:t xml:space="preserve"> и </w:t>
      </w:r>
      <w:hyperlink w:anchor="Par1315" w:history="1">
        <w:r>
          <w:rPr>
            <w:color w:val="0000FF"/>
          </w:rPr>
          <w:t>пунктами 2</w:t>
        </w:r>
      </w:hyperlink>
      <w:r>
        <w:t xml:space="preserve"> - </w:t>
      </w:r>
      <w:hyperlink w:anchor="Par1318" w:history="1">
        <w:r>
          <w:rPr>
            <w:color w:val="0000FF"/>
          </w:rPr>
          <w:t>4</w:t>
        </w:r>
      </w:hyperlink>
      <w:r>
        <w:t xml:space="preserve"> и </w:t>
      </w:r>
      <w:hyperlink w:anchor="Par1320" w:history="1">
        <w:r>
          <w:rPr>
            <w:color w:val="0000FF"/>
          </w:rPr>
          <w:t>6 статьи 155</w:t>
        </w:r>
      </w:hyperlink>
      <w:r>
        <w:t xml:space="preserve"> настоящего Кодекса, а </w:t>
      </w:r>
      <w:r>
        <w:lastRenderedPageBreak/>
        <w:t xml:space="preserve">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738" w:history="1">
        <w:r>
          <w:rPr>
            <w:color w:val="0000FF"/>
          </w:rPr>
          <w:t>пунктом 2</w:t>
        </w:r>
      </w:hyperlink>
      <w:r>
        <w:t xml:space="preserve">, </w:t>
      </w:r>
      <w:hyperlink w:anchor="Par1821" w:history="1">
        <w:r>
          <w:rPr>
            <w:color w:val="0000FF"/>
          </w:rPr>
          <w:t>3</w:t>
        </w:r>
      </w:hyperlink>
      <w:r>
        <w:t xml:space="preserve"> или </w:t>
      </w:r>
      <w:hyperlink w:anchor="Par1836" w:history="1">
        <w:r>
          <w:rPr>
            <w:color w:val="0000FF"/>
          </w:rPr>
          <w:t>8</w:t>
        </w:r>
      </w:hyperlink>
      <w:r>
        <w:t xml:space="preserve"> настоящей статьи, к налоговой базе, принятой за 100 и увеличенной на соответствующий размер налоговой ставки.</w:t>
      </w:r>
    </w:p>
    <w:p w:rsidR="00BC6C53" w:rsidRDefault="00BC6C53">
      <w:pPr>
        <w:pStyle w:val="ConsPlusNormal"/>
        <w:jc w:val="both"/>
      </w:pPr>
      <w:r>
        <w:t xml:space="preserve">(в ред. Федеральных законов от 14.07.2022 </w:t>
      </w:r>
      <w:hyperlink r:id="rId1799" w:history="1">
        <w:r>
          <w:rPr>
            <w:color w:val="0000FF"/>
          </w:rPr>
          <w:t>N 324-ФЗ</w:t>
        </w:r>
      </w:hyperlink>
      <w:r>
        <w:t xml:space="preserve">, от 19.12.2023 </w:t>
      </w:r>
      <w:hyperlink r:id="rId1800" w:history="1">
        <w:r>
          <w:rPr>
            <w:color w:val="0000FF"/>
          </w:rPr>
          <w:t>N 612-ФЗ</w:t>
        </w:r>
      </w:hyperlink>
      <w:r>
        <w:t xml:space="preserve">, от 12.07.2024 </w:t>
      </w:r>
      <w:hyperlink r:id="rId1801" w:history="1">
        <w:r>
          <w:rPr>
            <w:color w:val="0000FF"/>
          </w:rPr>
          <w:t>N 176-ФЗ</w:t>
        </w:r>
      </w:hyperlink>
      <w:r>
        <w:t xml:space="preserve">, от 08.08.2024 </w:t>
      </w:r>
      <w:hyperlink r:id="rId1802" w:history="1">
        <w:r>
          <w:rPr>
            <w:color w:val="0000FF"/>
          </w:rPr>
          <w:t>N 259-ФЗ</w:t>
        </w:r>
      </w:hyperlink>
      <w:r>
        <w:t>)</w:t>
      </w:r>
    </w:p>
    <w:p w:rsidR="00BC6C53" w:rsidRDefault="00BC6C53">
      <w:pPr>
        <w:pStyle w:val="ConsPlusNormal"/>
        <w:spacing w:before="220"/>
        <w:ind w:firstLine="540"/>
        <w:jc w:val="both"/>
      </w:pPr>
      <w:r>
        <w:t xml:space="preserve">5. Исключен. - Федеральный </w:t>
      </w:r>
      <w:hyperlink r:id="rId1803" w:history="1">
        <w:r>
          <w:rPr>
            <w:color w:val="0000FF"/>
          </w:rPr>
          <w:t>закон</w:t>
        </w:r>
      </w:hyperlink>
      <w:r>
        <w:t xml:space="preserve"> от 29.12.2000 N 166-ФЗ.</w:t>
      </w:r>
    </w:p>
    <w:p w:rsidR="00BC6C53" w:rsidRDefault="00BC6C53">
      <w:pPr>
        <w:pStyle w:val="ConsPlusNormal"/>
        <w:spacing w:before="220"/>
        <w:ind w:firstLine="540"/>
        <w:jc w:val="both"/>
      </w:pPr>
      <w:hyperlink r:id="rId1804"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738" w:history="1">
        <w:r>
          <w:rPr>
            <w:color w:val="0000FF"/>
          </w:rPr>
          <w:t>пунктах 2</w:t>
        </w:r>
      </w:hyperlink>
      <w:r>
        <w:t xml:space="preserve"> и </w:t>
      </w:r>
      <w:hyperlink w:anchor="Par1821" w:history="1">
        <w:r>
          <w:rPr>
            <w:color w:val="0000FF"/>
          </w:rPr>
          <w:t>3</w:t>
        </w:r>
      </w:hyperlink>
      <w:r>
        <w:t xml:space="preserve"> настоящей статьи.</w:t>
      </w:r>
    </w:p>
    <w:p w:rsidR="00BC6C53" w:rsidRDefault="00BC6C53">
      <w:pPr>
        <w:pStyle w:val="ConsPlusNormal"/>
        <w:jc w:val="both"/>
      </w:pPr>
      <w:r>
        <w:t xml:space="preserve">(в ред. Федерального </w:t>
      </w:r>
      <w:hyperlink r:id="rId1805" w:history="1">
        <w:r>
          <w:rPr>
            <w:color w:val="0000FF"/>
          </w:rPr>
          <w:t>закона</w:t>
        </w:r>
      </w:hyperlink>
      <w:r>
        <w:t xml:space="preserve"> от 27.11.2010 N 309-ФЗ)</w:t>
      </w:r>
    </w:p>
    <w:p w:rsidR="00BC6C53" w:rsidRDefault="00BC6C53">
      <w:pPr>
        <w:pStyle w:val="ConsPlusNormal"/>
        <w:spacing w:before="220"/>
        <w:ind w:firstLine="540"/>
        <w:jc w:val="both"/>
      </w:pPr>
      <w:r>
        <w:t xml:space="preserve">6. Утратил силу с 1 января 2007 года. - Федеральный </w:t>
      </w:r>
      <w:hyperlink r:id="rId1806" w:history="1">
        <w:r>
          <w:rPr>
            <w:color w:val="0000FF"/>
          </w:rPr>
          <w:t>закон</w:t>
        </w:r>
      </w:hyperlink>
      <w:r>
        <w:t xml:space="preserve"> от 22.07.2005 N 119-ФЗ.</w:t>
      </w:r>
    </w:p>
    <w:p w:rsidR="00BC6C53" w:rsidRDefault="00BC6C53">
      <w:pPr>
        <w:pStyle w:val="ConsPlusNormal"/>
        <w:spacing w:before="220"/>
        <w:ind w:firstLine="540"/>
        <w:jc w:val="both"/>
      </w:pPr>
      <w:bookmarkStart w:id="223" w:name="Par1829"/>
      <w:bookmarkEnd w:id="223"/>
      <w:r>
        <w:t xml:space="preserve">7. При реализации товаров, вывезенных в таможенной процедуре экспорта, и (или) выполнении работ (оказании услуг), предусмотренных </w:t>
      </w:r>
      <w:hyperlink w:anchor="Par1545" w:history="1">
        <w:r>
          <w:rPr>
            <w:color w:val="0000FF"/>
          </w:rPr>
          <w:t>подпунктами 2.1</w:t>
        </w:r>
      </w:hyperlink>
      <w:r>
        <w:t xml:space="preserve"> - </w:t>
      </w:r>
      <w:hyperlink w:anchor="Par1586" w:history="1">
        <w:r>
          <w:rPr>
            <w:color w:val="0000FF"/>
          </w:rPr>
          <w:t>2.5</w:t>
        </w:r>
      </w:hyperlink>
      <w:r>
        <w:t xml:space="preserve">, </w:t>
      </w:r>
      <w:hyperlink w:anchor="Par1590" w:history="1">
        <w:r>
          <w:rPr>
            <w:color w:val="0000FF"/>
          </w:rPr>
          <w:t>2.7</w:t>
        </w:r>
      </w:hyperlink>
      <w:r>
        <w:t xml:space="preserve"> - </w:t>
      </w:r>
      <w:hyperlink w:anchor="Par1599" w:history="1">
        <w:r>
          <w:rPr>
            <w:color w:val="0000FF"/>
          </w:rPr>
          <w:t>2.8-1 пункта 1</w:t>
        </w:r>
      </w:hyperlink>
      <w:r>
        <w:t xml:space="preserve"> настоящей статьи, налогоплательщик вправе производить налогообложение соответствующих операций по налоговым ставкам, указанным в </w:t>
      </w:r>
      <w:hyperlink w:anchor="Par1738" w:history="1">
        <w:r>
          <w:rPr>
            <w:color w:val="0000FF"/>
          </w:rPr>
          <w:t>пунктах 2</w:t>
        </w:r>
      </w:hyperlink>
      <w:r>
        <w:t xml:space="preserve">, </w:t>
      </w:r>
      <w:hyperlink w:anchor="Par1821" w:history="1">
        <w:r>
          <w:rPr>
            <w:color w:val="0000FF"/>
          </w:rPr>
          <w:t>3</w:t>
        </w:r>
      </w:hyperlink>
      <w:r>
        <w:t xml:space="preserve"> и </w:t>
      </w:r>
      <w:hyperlink w:anchor="Par1836" w:history="1">
        <w:r>
          <w:rPr>
            <w:color w:val="0000FF"/>
          </w:rPr>
          <w:t>8</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ar1531"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BC6C53" w:rsidRDefault="00BC6C53">
      <w:pPr>
        <w:pStyle w:val="ConsPlusNormal"/>
        <w:jc w:val="both"/>
      </w:pPr>
      <w:r>
        <w:t xml:space="preserve">(в ред. Федерального </w:t>
      </w:r>
      <w:hyperlink r:id="rId180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Налогоплательщик вправе не применять налоговую ставку, указанную в </w:t>
      </w:r>
      <w:hyperlink w:anchor="Par1531"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ar1829" w:history="1">
        <w:r>
          <w:rPr>
            <w:color w:val="0000FF"/>
          </w:rPr>
          <w:t>абзацем первым</w:t>
        </w:r>
      </w:hyperlink>
      <w:r>
        <w:t xml:space="preserve"> настоящего пункта.</w:t>
      </w:r>
    </w:p>
    <w:p w:rsidR="00BC6C53" w:rsidRDefault="00BC6C53">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BC6C53" w:rsidRDefault="00BC6C53">
      <w:pPr>
        <w:pStyle w:val="ConsPlusNormal"/>
        <w:jc w:val="both"/>
      </w:pPr>
      <w:r>
        <w:t xml:space="preserve">(п. 7 введен Федеральным </w:t>
      </w:r>
      <w:hyperlink r:id="rId1808" w:history="1">
        <w:r>
          <w:rPr>
            <w:color w:val="0000FF"/>
          </w:rPr>
          <w:t>законом</w:t>
        </w:r>
      </w:hyperlink>
      <w:r>
        <w:t xml:space="preserve"> от 27.11.2017 N 350-ФЗ)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Об учете входного НДС, не учтенного в расходах по УСН до 01.01.2025, при применении ставок 5% или 7% см. ФЗ от 12.07.2024 </w:t>
            </w:r>
            <w:hyperlink r:id="rId1809"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24" w:name="Par1836"/>
      <w:bookmarkEnd w:id="224"/>
      <w: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hyperlink r:id="rId1810" w:history="1">
        <w:r>
          <w:rPr>
            <w:color w:val="0000FF"/>
          </w:rPr>
          <w:t>ставок</w:t>
        </w:r>
      </w:hyperlink>
      <w:r>
        <w:t>:</w:t>
      </w:r>
    </w:p>
    <w:p w:rsidR="00BC6C53" w:rsidRDefault="00BC6C53">
      <w:pPr>
        <w:pStyle w:val="ConsPlusNormal"/>
        <w:spacing w:before="220"/>
        <w:ind w:firstLine="540"/>
        <w:jc w:val="both"/>
      </w:pPr>
      <w:bookmarkStart w:id="225" w:name="Par1837"/>
      <w:bookmarkEnd w:id="225"/>
      <w:r>
        <w:t>1) 5 процентов - в случае выполнения одного из следующих условий:</w:t>
      </w:r>
    </w:p>
    <w:p w:rsidR="00BC6C53" w:rsidRDefault="00BC6C53">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ar6477" w:history="1">
        <w:r>
          <w:rPr>
            <w:color w:val="0000FF"/>
          </w:rPr>
          <w:t>главой 23</w:t>
        </w:r>
      </w:hyperlink>
      <w:r>
        <w:t xml:space="preserve">, </w:t>
      </w:r>
      <w:hyperlink w:anchor="Par9660" w:history="1">
        <w:r>
          <w:rPr>
            <w:color w:val="0000FF"/>
          </w:rPr>
          <w:t>25</w:t>
        </w:r>
      </w:hyperlink>
      <w:r>
        <w:t xml:space="preserve"> или </w:t>
      </w:r>
      <w:hyperlink w:anchor="Par23528" w:history="1">
        <w:r>
          <w:rPr>
            <w:color w:val="0000FF"/>
          </w:rPr>
          <w:t>26.1</w:t>
        </w:r>
      </w:hyperlink>
      <w:r>
        <w:t xml:space="preserve"> настоящего Кодекса, а также в порядке, установленном Федеральным </w:t>
      </w:r>
      <w:hyperlink r:id="rId1811" w:history="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BC6C53" w:rsidRDefault="00BC6C53">
      <w:pPr>
        <w:pStyle w:val="ConsPlusNormal"/>
        <w:spacing w:before="220"/>
        <w:ind w:firstLine="540"/>
        <w:jc w:val="both"/>
      </w:pPr>
      <w:r>
        <w:lastRenderedPageBreak/>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BC6C53" w:rsidRDefault="00BC6C53">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BC6C53" w:rsidRDefault="00BC6C53">
      <w:pPr>
        <w:pStyle w:val="ConsPlusNormal"/>
        <w:spacing w:before="220"/>
        <w:ind w:firstLine="540"/>
        <w:jc w:val="both"/>
      </w:pPr>
      <w:bookmarkStart w:id="226" w:name="Par1841"/>
      <w:bookmarkEnd w:id="226"/>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BC6C53" w:rsidRDefault="00BC6C53">
      <w:pPr>
        <w:pStyle w:val="ConsPlusNormal"/>
        <w:spacing w:before="220"/>
        <w:ind w:firstLine="540"/>
        <w:jc w:val="both"/>
      </w:pPr>
      <w:bookmarkStart w:id="227" w:name="Par1842"/>
      <w:bookmarkEnd w:id="227"/>
      <w:r>
        <w:t>2) 7 процентов - в случае выполнения одного из следующих условий:</w:t>
      </w:r>
    </w:p>
    <w:p w:rsidR="00BC6C53" w:rsidRDefault="00BC6C53">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ar6477" w:history="1">
        <w:r>
          <w:rPr>
            <w:color w:val="0000FF"/>
          </w:rPr>
          <w:t>главой 23</w:t>
        </w:r>
      </w:hyperlink>
      <w:r>
        <w:t xml:space="preserve">, </w:t>
      </w:r>
      <w:hyperlink w:anchor="Par9660" w:history="1">
        <w:r>
          <w:rPr>
            <w:color w:val="0000FF"/>
          </w:rPr>
          <w:t>25</w:t>
        </w:r>
      </w:hyperlink>
      <w:r>
        <w:t xml:space="preserve"> или </w:t>
      </w:r>
      <w:hyperlink w:anchor="Par23528" w:history="1">
        <w:r>
          <w:rPr>
            <w:color w:val="0000FF"/>
          </w:rPr>
          <w:t>26.1</w:t>
        </w:r>
      </w:hyperlink>
      <w:r>
        <w:t xml:space="preserve"> настоящего Кодекса, а также в порядке, установленном Федеральным </w:t>
      </w:r>
      <w:hyperlink r:id="rId1812" w:history="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BC6C53" w:rsidRDefault="00BC6C53">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BC6C53" w:rsidRDefault="00BC6C53">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p w:rsidR="00BC6C53" w:rsidRDefault="00BC6C53">
      <w:pPr>
        <w:pStyle w:val="ConsPlusNormal"/>
        <w:spacing w:before="220"/>
        <w:ind w:firstLine="540"/>
        <w:jc w:val="both"/>
      </w:pPr>
      <w:bookmarkStart w:id="228" w:name="Par1846"/>
      <w:bookmarkEnd w:id="228"/>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w:t>
      </w:r>
      <w:r>
        <w:lastRenderedPageBreak/>
        <w:t>налогообложения доходы в рамках применения специального налогового режима "Автоматизированная упрощенная система налогообложения".</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12 п. 8 ст. 164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1813" w:history="1">
              <w:r>
                <w:rPr>
                  <w:color w:val="0000FF"/>
                </w:rPr>
                <w:t>N 425-ФЗ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Положения настоящего пункта распространяются на организации и индивидуальных предпринимателей, применяющих упрощенную систему налогообложения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BC6C53" w:rsidRDefault="00BC6C53">
      <w:pPr>
        <w:pStyle w:val="ConsPlusNormal"/>
        <w:jc w:val="both"/>
      </w:pPr>
      <w:r>
        <w:t xml:space="preserve">(абзац введен Федеральным </w:t>
      </w:r>
      <w:hyperlink r:id="rId1814" w:history="1">
        <w:r>
          <w:rPr>
            <w:color w:val="0000FF"/>
          </w:rPr>
          <w:t>законом</w:t>
        </w:r>
      </w:hyperlink>
      <w:r>
        <w:t xml:space="preserve"> от 28.11.2025 N 425-ФЗ)</w:t>
      </w:r>
    </w:p>
    <w:p w:rsidR="00BC6C53" w:rsidRDefault="00BC6C53">
      <w:pPr>
        <w:pStyle w:val="ConsPlusNormal"/>
        <w:jc w:val="both"/>
      </w:pPr>
      <w:r>
        <w:t xml:space="preserve">(п. 8 введен Федеральным </w:t>
      </w:r>
      <w:hyperlink r:id="rId1815" w:history="1">
        <w:r>
          <w:rPr>
            <w:color w:val="0000FF"/>
          </w:rPr>
          <w:t>законом</w:t>
        </w:r>
      </w:hyperlink>
      <w:r>
        <w:t xml:space="preserve"> от 12.07.2024 N 176-ФЗ (ред. 29.10.2024))</w:t>
      </w:r>
    </w:p>
    <w:p w:rsidR="00BC6C53" w:rsidRDefault="00BC6C53">
      <w:pPr>
        <w:pStyle w:val="ConsPlusNormal"/>
        <w:spacing w:before="220"/>
        <w:ind w:firstLine="540"/>
        <w:jc w:val="both"/>
      </w:pPr>
      <w:bookmarkStart w:id="229" w:name="Par1852"/>
      <w:bookmarkEnd w:id="229"/>
      <w:r>
        <w:t xml:space="preserve">9. Организация или индивидуальный предприниматель </w:t>
      </w:r>
      <w:hyperlink r:id="rId1816" w:history="1">
        <w:r>
          <w:rPr>
            <w:color w:val="0000FF"/>
          </w:rPr>
          <w:t>обязаны</w:t>
        </w:r>
      </w:hyperlink>
      <w:r>
        <w:t xml:space="preserve"> применять налоговую ставку, предусмотренную </w:t>
      </w:r>
      <w:hyperlink w:anchor="Par1837" w:history="1">
        <w:r>
          <w:rPr>
            <w:color w:val="0000FF"/>
          </w:rPr>
          <w:t>подпунктом 1</w:t>
        </w:r>
      </w:hyperlink>
      <w:r>
        <w:t xml:space="preserve"> или </w:t>
      </w:r>
      <w:hyperlink w:anchor="Par1842" w:history="1">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настоящим пунктом, </w:t>
      </w:r>
      <w:hyperlink w:anchor="Par1841" w:history="1">
        <w:r>
          <w:rPr>
            <w:color w:val="0000FF"/>
          </w:rPr>
          <w:t>абзацем пятым подпункта 1</w:t>
        </w:r>
      </w:hyperlink>
      <w:r>
        <w:t xml:space="preserve"> или </w:t>
      </w:r>
      <w:hyperlink w:anchor="Par1846" w:history="1">
        <w:r>
          <w:rPr>
            <w:color w:val="0000FF"/>
          </w:rPr>
          <w:t>абзацем пятым подпункта 2 пункта 8</w:t>
        </w:r>
      </w:hyperlink>
      <w:r>
        <w:t xml:space="preserve"> настоящей статьи.</w:t>
      </w:r>
    </w:p>
    <w:p w:rsidR="00BC6C53" w:rsidRDefault="00BC6C53">
      <w:pPr>
        <w:pStyle w:val="ConsPlusNormal"/>
        <w:jc w:val="both"/>
      </w:pPr>
      <w:r>
        <w:t xml:space="preserve">(в ред. Федерального </w:t>
      </w:r>
      <w:hyperlink r:id="rId181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Организация или индивидуальный предприниматель, впервые перешедшие на применение налоговой ставки, предусмотренной </w:t>
      </w:r>
      <w:hyperlink w:anchor="Par1837" w:history="1">
        <w:r>
          <w:rPr>
            <w:color w:val="0000FF"/>
          </w:rPr>
          <w:t>подпунктом 1</w:t>
        </w:r>
      </w:hyperlink>
      <w:r>
        <w:t xml:space="preserve"> или </w:t>
      </w:r>
      <w:hyperlink w:anchor="Par1842" w:history="1">
        <w:r>
          <w:rPr>
            <w:color w:val="0000FF"/>
          </w:rPr>
          <w:t>2 пункта 8</w:t>
        </w:r>
      </w:hyperlink>
      <w:r>
        <w:t xml:space="preserve"> настоящей статьи, вправе отказаться от применения указанной налоговой ставки до истечения срока, установленного </w:t>
      </w:r>
      <w:hyperlink w:anchor="Par1852" w:history="1">
        <w:r>
          <w:rPr>
            <w:color w:val="0000FF"/>
          </w:rPr>
          <w:t>абзацем первым</w:t>
        </w:r>
      </w:hyperlink>
      <w:r>
        <w:t xml:space="preserve"> настоящего пункта, при условии, что такой отказ произведен в течение четырех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w:t>
      </w:r>
    </w:p>
    <w:p w:rsidR="00BC6C53" w:rsidRDefault="00BC6C53">
      <w:pPr>
        <w:pStyle w:val="ConsPlusNormal"/>
        <w:jc w:val="both"/>
      </w:pPr>
      <w:r>
        <w:t xml:space="preserve">(абзац введен Федеральным </w:t>
      </w:r>
      <w:hyperlink r:id="rId1818"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Организации и индивидуальные предприниматели, применяющие налоговые ставки, установленные </w:t>
      </w:r>
      <w:hyperlink w:anchor="Par1836" w:history="1">
        <w:r>
          <w:rPr>
            <w:color w:val="0000FF"/>
          </w:rPr>
          <w:t>пунктом 8</w:t>
        </w:r>
      </w:hyperlink>
      <w:r>
        <w:t xml:space="preserve"> настоящей статьи, не применяют налоговые ставки, установленные </w:t>
      </w:r>
      <w:hyperlink w:anchor="Par1531" w:history="1">
        <w:r>
          <w:rPr>
            <w:color w:val="0000FF"/>
          </w:rPr>
          <w:t>пунктом 1</w:t>
        </w:r>
      </w:hyperlink>
      <w:r>
        <w:t xml:space="preserve"> (за исключением случаев налогообложения по данной ставке операций, указанных в </w:t>
      </w:r>
      <w:hyperlink w:anchor="Par1532" w:history="1">
        <w:r>
          <w:rPr>
            <w:color w:val="0000FF"/>
          </w:rPr>
          <w:t>подпунктах 1</w:t>
        </w:r>
      </w:hyperlink>
      <w:r>
        <w:t xml:space="preserve"> - </w:t>
      </w:r>
      <w:hyperlink w:anchor="Par1541" w:history="1">
        <w:r>
          <w:rPr>
            <w:color w:val="0000FF"/>
          </w:rPr>
          <w:t>1.2</w:t>
        </w:r>
      </w:hyperlink>
      <w:r>
        <w:t xml:space="preserve">, </w:t>
      </w:r>
      <w:hyperlink w:anchor="Par1545" w:history="1">
        <w:r>
          <w:rPr>
            <w:color w:val="0000FF"/>
          </w:rPr>
          <w:t>2.1</w:t>
        </w:r>
      </w:hyperlink>
      <w:r>
        <w:t xml:space="preserve"> - </w:t>
      </w:r>
      <w:hyperlink w:anchor="Par1617" w:history="1">
        <w:r>
          <w:rPr>
            <w:color w:val="0000FF"/>
          </w:rPr>
          <w:t>3.1</w:t>
        </w:r>
      </w:hyperlink>
      <w:r>
        <w:t xml:space="preserve">, </w:t>
      </w:r>
      <w:hyperlink w:anchor="Par1648" w:history="1">
        <w:r>
          <w:rPr>
            <w:color w:val="0000FF"/>
          </w:rPr>
          <w:t>7</w:t>
        </w:r>
      </w:hyperlink>
      <w:r>
        <w:t xml:space="preserve"> и </w:t>
      </w:r>
      <w:hyperlink w:anchor="Par1686" w:history="1">
        <w:r>
          <w:rPr>
            <w:color w:val="0000FF"/>
          </w:rPr>
          <w:t>11 пункта 1</w:t>
        </w:r>
      </w:hyperlink>
      <w:r>
        <w:t xml:space="preserve">), </w:t>
      </w:r>
      <w:hyperlink w:anchor="Par1738" w:history="1">
        <w:r>
          <w:rPr>
            <w:color w:val="0000FF"/>
          </w:rPr>
          <w:t>пунктами 2</w:t>
        </w:r>
      </w:hyperlink>
      <w:r>
        <w:t xml:space="preserve"> и </w:t>
      </w:r>
      <w:hyperlink w:anchor="Par1821" w:history="1">
        <w:r>
          <w:rPr>
            <w:color w:val="0000FF"/>
          </w:rPr>
          <w:t>3</w:t>
        </w:r>
      </w:hyperlink>
      <w:r>
        <w:t xml:space="preserve"> настоящей статьи.</w:t>
      </w:r>
    </w:p>
    <w:p w:rsidR="00BC6C53" w:rsidRDefault="00BC6C53">
      <w:pPr>
        <w:pStyle w:val="ConsPlusNormal"/>
        <w:spacing w:before="220"/>
        <w:ind w:firstLine="540"/>
        <w:jc w:val="both"/>
      </w:pPr>
      <w:r>
        <w:t xml:space="preserve">Налоговые ставки, установленные </w:t>
      </w:r>
      <w:hyperlink w:anchor="Par1836" w:history="1">
        <w:r>
          <w:rPr>
            <w:color w:val="0000FF"/>
          </w:rPr>
          <w:t>пунктом 8</w:t>
        </w:r>
      </w:hyperlink>
      <w: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anchor="Par1389" w:history="1">
        <w:r>
          <w:rPr>
            <w:color w:val="0000FF"/>
          </w:rPr>
          <w:t>пунктах 1</w:t>
        </w:r>
      </w:hyperlink>
      <w:r>
        <w:t xml:space="preserve">, </w:t>
      </w:r>
      <w:hyperlink w:anchor="Par1396" w:history="1">
        <w:r>
          <w:rPr>
            <w:color w:val="0000FF"/>
          </w:rPr>
          <w:t>3</w:t>
        </w:r>
      </w:hyperlink>
      <w:r>
        <w:t xml:space="preserve"> - </w:t>
      </w:r>
      <w:hyperlink w:anchor="Par1420" w:history="1">
        <w:r>
          <w:rPr>
            <w:color w:val="0000FF"/>
          </w:rPr>
          <w:t>6 статьи 161</w:t>
        </w:r>
      </w:hyperlink>
      <w:r>
        <w:t xml:space="preserve"> настоящего Кодекса.</w:t>
      </w:r>
    </w:p>
    <w:p w:rsidR="00BC6C53" w:rsidRDefault="00BC6C53">
      <w:pPr>
        <w:pStyle w:val="ConsPlusNormal"/>
        <w:spacing w:before="220"/>
        <w:ind w:firstLine="540"/>
        <w:jc w:val="both"/>
      </w:pPr>
      <w:r>
        <w:t xml:space="preserve">При определении величин размера доходов, предусмотренных </w:t>
      </w:r>
      <w:hyperlink w:anchor="Par1836" w:history="1">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ar9913" w:history="1">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ar1199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BC6C53" w:rsidRDefault="00BC6C53">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ar1836" w:history="1">
        <w:r>
          <w:rPr>
            <w:color w:val="0000FF"/>
          </w:rPr>
          <w:t>пункте 8</w:t>
        </w:r>
      </w:hyperlink>
      <w:r>
        <w:t xml:space="preserve"> </w:t>
      </w:r>
      <w:r>
        <w:lastRenderedPageBreak/>
        <w:t>настоящей статьи, учитываются доходы по обоим указанным налоговым режимам.</w:t>
      </w:r>
    </w:p>
    <w:p w:rsidR="00BC6C53" w:rsidRDefault="00BC6C53">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anchor="Par1836" w:history="1">
        <w:r>
          <w:rPr>
            <w:color w:val="0000FF"/>
          </w:rPr>
          <w:t>пункте 8</w:t>
        </w:r>
      </w:hyperlink>
      <w:r>
        <w:t xml:space="preserve"> настоящей статьи, учитываются доходы по всем указанным специальным налоговым режимам.</w:t>
      </w:r>
    </w:p>
    <w:p w:rsidR="00BC6C53" w:rsidRDefault="00BC6C53">
      <w:pPr>
        <w:pStyle w:val="ConsPlusNormal"/>
        <w:spacing w:before="220"/>
        <w:ind w:firstLine="540"/>
        <w:jc w:val="both"/>
      </w:pPr>
      <w:r>
        <w:t xml:space="preserve">Указанные в </w:t>
      </w:r>
      <w:hyperlink w:anchor="Par1836" w:history="1">
        <w:r>
          <w:rPr>
            <w:color w:val="0000FF"/>
          </w:rPr>
          <w:t>пункте 8</w:t>
        </w:r>
      </w:hyperlink>
      <w:r>
        <w:t xml:space="preserve"> настоящей статьи величины размера доходов подлежат индексации в порядке, предусмотренном </w:t>
      </w:r>
      <w:hyperlink w:anchor="Par23999" w:history="1">
        <w:r>
          <w:rPr>
            <w:color w:val="0000FF"/>
          </w:rPr>
          <w:t>пунктом 2 статьи 346.12</w:t>
        </w:r>
      </w:hyperlink>
      <w:r>
        <w:t xml:space="preserve"> настоящего Кодекса.</w:t>
      </w:r>
    </w:p>
    <w:p w:rsidR="00BC6C53" w:rsidRDefault="00BC6C53">
      <w:pPr>
        <w:pStyle w:val="ConsPlusNormal"/>
        <w:jc w:val="both"/>
      </w:pPr>
      <w:r>
        <w:t xml:space="preserve">(п. 9 введен Федеральным </w:t>
      </w:r>
      <w:hyperlink r:id="rId1819" w:history="1">
        <w:r>
          <w:rPr>
            <w:color w:val="0000FF"/>
          </w:rPr>
          <w:t>законом</w:t>
        </w:r>
      </w:hyperlink>
      <w:r>
        <w:t xml:space="preserve"> от 12.07.2024 N 176-ФЗ (ред. 29.10.2024))</w:t>
      </w:r>
    </w:p>
    <w:p w:rsidR="00BC6C53" w:rsidRDefault="00BC6C53">
      <w:pPr>
        <w:pStyle w:val="ConsPlusNormal"/>
        <w:spacing w:before="220"/>
        <w:ind w:firstLine="540"/>
        <w:jc w:val="both"/>
      </w:pPr>
      <w:r>
        <w:t xml:space="preserve">10. При ввозе товаров, указанных в </w:t>
      </w:r>
      <w:hyperlink w:anchor="Par1768" w:history="1">
        <w:r>
          <w:rPr>
            <w:color w:val="0000FF"/>
          </w:rPr>
          <w:t>подпункте 1.2 пункта 2</w:t>
        </w:r>
      </w:hyperlink>
      <w: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anchor="Par1738" w:history="1">
        <w:r>
          <w:rPr>
            <w:color w:val="0000FF"/>
          </w:rPr>
          <w:t>пункте 2</w:t>
        </w:r>
      </w:hyperlink>
      <w: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820" w:history="1">
        <w:r>
          <w:rPr>
            <w:color w:val="0000FF"/>
          </w:rPr>
          <w:t>законом</w:t>
        </w:r>
      </w:hyperlink>
      <w:r>
        <w:t xml:space="preserve"> от 3 августа 1995 года N 123-ФЗ "О племенном животноводстве".</w:t>
      </w:r>
    </w:p>
    <w:p w:rsidR="00BC6C53" w:rsidRDefault="00BC6C53">
      <w:pPr>
        <w:pStyle w:val="ConsPlusNormal"/>
        <w:jc w:val="both"/>
      </w:pPr>
      <w:r>
        <w:t xml:space="preserve">(п. 10 введен Федеральным </w:t>
      </w:r>
      <w:hyperlink r:id="rId1821" w:history="1">
        <w:r>
          <w:rPr>
            <w:color w:val="0000FF"/>
          </w:rPr>
          <w:t>законом</w:t>
        </w:r>
      </w:hyperlink>
      <w:r>
        <w:t xml:space="preserve"> от 29.10.2024 N 362-ФЗ)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165 (в ред. ФЗ от 19.12.2022 N 549-ФЗ) </w:t>
            </w:r>
            <w:hyperlink r:id="rId1822" w:history="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230" w:name="Par1868"/>
      <w:bookmarkEnd w:id="230"/>
      <w:r>
        <w:rPr>
          <w:b/>
          <w:bCs/>
        </w:rPr>
        <w:t>Статья 165. Порядок подтверждения права на применение налоговой ставки 0 процентов</w:t>
      </w:r>
    </w:p>
    <w:p w:rsidR="00BC6C53" w:rsidRDefault="00BC6C53">
      <w:pPr>
        <w:pStyle w:val="ConsPlusNormal"/>
        <w:jc w:val="both"/>
      </w:pPr>
      <w:r>
        <w:t xml:space="preserve">(в ред. Федерального </w:t>
      </w:r>
      <w:hyperlink r:id="rId1823" w:history="1">
        <w:r>
          <w:rPr>
            <w:color w:val="0000FF"/>
          </w:rPr>
          <w:t>закона</w:t>
        </w:r>
      </w:hyperlink>
      <w:r>
        <w:t xml:space="preserve"> от 03.08.2018 N 302-ФЗ)</w:t>
      </w:r>
    </w:p>
    <w:p w:rsidR="00BC6C53" w:rsidRDefault="00BC6C53">
      <w:pPr>
        <w:pStyle w:val="ConsPlusNormal"/>
        <w:jc w:val="both"/>
      </w:pPr>
    </w:p>
    <w:p w:rsidR="00BC6C53" w:rsidRDefault="00BC6C53">
      <w:pPr>
        <w:pStyle w:val="ConsPlusNormal"/>
        <w:ind w:firstLine="540"/>
        <w:jc w:val="both"/>
      </w:pPr>
      <w:bookmarkStart w:id="231" w:name="Par1871"/>
      <w:bookmarkEnd w:id="231"/>
      <w:r>
        <w:t xml:space="preserve">1. При реализации товаров, предусмотренных </w:t>
      </w:r>
      <w:hyperlink w:anchor="Par1532" w:history="1">
        <w:r>
          <w:rPr>
            <w:color w:val="0000FF"/>
          </w:rPr>
          <w:t>подпунктами 1</w:t>
        </w:r>
      </w:hyperlink>
      <w:r>
        <w:t xml:space="preserve">, </w:t>
      </w:r>
      <w:hyperlink w:anchor="Par1541" w:history="1">
        <w:r>
          <w:rPr>
            <w:color w:val="0000FF"/>
          </w:rPr>
          <w:t>1.2</w:t>
        </w:r>
      </w:hyperlink>
      <w:r>
        <w:t xml:space="preserve"> и (или) </w:t>
      </w:r>
      <w:hyperlink w:anchor="Par1652" w:history="1">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2203" w:history="1">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BC6C53" w:rsidRDefault="00BC6C53">
      <w:pPr>
        <w:pStyle w:val="ConsPlusNormal"/>
        <w:jc w:val="both"/>
      </w:pPr>
      <w:r>
        <w:t xml:space="preserve">(в ред. Федерального </w:t>
      </w:r>
      <w:hyperlink r:id="rId1824" w:history="1">
        <w:r>
          <w:rPr>
            <w:color w:val="0000FF"/>
          </w:rPr>
          <w:t>закона</w:t>
        </w:r>
      </w:hyperlink>
      <w:r>
        <w:t xml:space="preserve"> от 28.04.2023 N 173-ФЗ)</w:t>
      </w:r>
    </w:p>
    <w:p w:rsidR="00BC6C53" w:rsidRDefault="00BC6C53">
      <w:pPr>
        <w:pStyle w:val="ConsPlusNormal"/>
        <w:spacing w:before="220"/>
        <w:ind w:firstLine="540"/>
        <w:jc w:val="both"/>
      </w:pPr>
      <w:bookmarkStart w:id="232" w:name="Par1873"/>
      <w:bookmarkEnd w:id="232"/>
      <w:r>
        <w:t xml:space="preserve">1) в случае вывоза в таможенной процедуре экспорта товаров, указанных в </w:t>
      </w:r>
      <w:hyperlink w:anchor="Par1533" w:history="1">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BC6C53" w:rsidRDefault="00BC6C53">
      <w:pPr>
        <w:pStyle w:val="ConsPlusNormal"/>
        <w:spacing w:before="220"/>
        <w:ind w:firstLine="540"/>
        <w:jc w:val="both"/>
      </w:pPr>
      <w:r>
        <w:t xml:space="preserve">при вывозе товаров трубопроводным транспортом или по линиям электропередачи в указанном в </w:t>
      </w:r>
      <w:hyperlink w:anchor="Par1873" w:history="1">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BC6C53" w:rsidRDefault="00BC6C53">
      <w:pPr>
        <w:pStyle w:val="ConsPlusNormal"/>
        <w:spacing w:before="220"/>
        <w:ind w:firstLine="540"/>
        <w:jc w:val="both"/>
      </w:pPr>
      <w:r>
        <w:lastRenderedPageBreak/>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ar1873" w:history="1">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BC6C53" w:rsidRDefault="00BC6C53">
      <w:pPr>
        <w:pStyle w:val="ConsPlusNormal"/>
        <w:spacing w:before="220"/>
        <w:ind w:firstLine="540"/>
        <w:jc w:val="both"/>
      </w:pPr>
      <w:bookmarkStart w:id="233" w:name="Par1876"/>
      <w:bookmarkEnd w:id="233"/>
      <w:r>
        <w:t>2) при вывозе из Российской Федерации припасов в налоговые органы представляются:</w:t>
      </w:r>
    </w:p>
    <w:p w:rsidR="00BC6C53" w:rsidRDefault="00BC6C53">
      <w:pPr>
        <w:pStyle w:val="ConsPlusNormal"/>
        <w:spacing w:before="220"/>
        <w:ind w:firstLine="540"/>
        <w:jc w:val="both"/>
      </w:pPr>
      <w:bookmarkStart w:id="234" w:name="Par1877"/>
      <w:bookmarkEnd w:id="234"/>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BC6C53" w:rsidRDefault="00BC6C53">
      <w:pPr>
        <w:pStyle w:val="ConsPlusNormal"/>
        <w:spacing w:before="22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BC6C53" w:rsidRDefault="00BC6C53">
      <w:pPr>
        <w:pStyle w:val="ConsPlusNormal"/>
        <w:spacing w:before="220"/>
        <w:ind w:firstLine="540"/>
        <w:jc w:val="both"/>
      </w:pPr>
      <w:bookmarkStart w:id="235" w:name="Par1879"/>
      <w:bookmarkEnd w:id="235"/>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BC6C53" w:rsidRDefault="00BC6C53">
      <w:pPr>
        <w:pStyle w:val="ConsPlusNormal"/>
        <w:spacing w:before="220"/>
        <w:ind w:firstLine="540"/>
        <w:jc w:val="both"/>
      </w:pPr>
      <w:bookmarkStart w:id="236" w:name="Par1880"/>
      <w:bookmarkEnd w:id="236"/>
      <w:r>
        <w:t>3) в случае, если товары помещены под таможенную процедуру свободной таможенной зоны, в налоговые органы представляются:</w:t>
      </w:r>
    </w:p>
    <w:p w:rsidR="00BC6C53" w:rsidRDefault="00BC6C53">
      <w:pPr>
        <w:pStyle w:val="ConsPlusNormal"/>
        <w:spacing w:before="22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BC6C53" w:rsidRDefault="00BC6C53">
      <w:pPr>
        <w:pStyle w:val="ConsPlusNormal"/>
        <w:spacing w:before="220"/>
        <w:ind w:firstLine="540"/>
        <w:jc w:val="both"/>
      </w:pPr>
      <w:r>
        <w:t xml:space="preserve">копия </w:t>
      </w:r>
      <w:hyperlink r:id="rId1825"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826" w:history="1">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827"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w:t>
      </w:r>
      <w:r>
        <w:lastRenderedPageBreak/>
        <w:t>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BC6C53" w:rsidRDefault="00BC6C53">
      <w:pPr>
        <w:pStyle w:val="ConsPlusNormal"/>
        <w:spacing w:before="220"/>
        <w:ind w:firstLine="540"/>
        <w:jc w:val="both"/>
      </w:pPr>
      <w:bookmarkStart w:id="237" w:name="Par1883"/>
      <w:bookmarkEnd w:id="237"/>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BC6C53" w:rsidRDefault="00BC6C53">
      <w:pPr>
        <w:pStyle w:val="ConsPlusNormal"/>
        <w:spacing w:before="220"/>
        <w:ind w:firstLine="540"/>
        <w:jc w:val="both"/>
      </w:pPr>
      <w:bookmarkStart w:id="238" w:name="Par1884"/>
      <w:bookmarkEnd w:id="238"/>
      <w:r>
        <w:t xml:space="preserve">4) в случае вывоза в таможенной процедуре реэкспорта товаров, указанных в </w:t>
      </w:r>
      <w:hyperlink w:anchor="Par1535" w:history="1">
        <w:r>
          <w:rPr>
            <w:color w:val="0000FF"/>
          </w:rPr>
          <w:t>абзацах четвертом</w:t>
        </w:r>
      </w:hyperlink>
      <w:r>
        <w:t xml:space="preserve"> и </w:t>
      </w:r>
      <w:hyperlink w:anchor="Par1536" w:history="1">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BC6C53" w:rsidRDefault="00BC6C53">
      <w:pPr>
        <w:pStyle w:val="ConsPlusNormal"/>
        <w:spacing w:before="22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BC6C53" w:rsidRDefault="00BC6C53">
      <w:pPr>
        <w:pStyle w:val="ConsPlusNormal"/>
        <w:spacing w:before="220"/>
        <w:ind w:firstLine="540"/>
        <w:jc w:val="both"/>
      </w:pPr>
      <w:bookmarkStart w:id="239" w:name="Par1886"/>
      <w:bookmarkEnd w:id="239"/>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BC6C53" w:rsidRDefault="00BC6C53">
      <w:pPr>
        <w:pStyle w:val="ConsPlusNormal"/>
        <w:spacing w:before="220"/>
        <w:ind w:firstLine="540"/>
        <w:jc w:val="both"/>
      </w:pPr>
      <w:bookmarkStart w:id="240" w:name="Par1887"/>
      <w:bookmarkEnd w:id="240"/>
      <w:r>
        <w:t xml:space="preserve">7) при реализации товаров, предусмотренных </w:t>
      </w:r>
      <w:hyperlink w:anchor="Par154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w:t>
      </w:r>
      <w:hyperlink r:id="rId1828" w:history="1">
        <w:r>
          <w:rPr>
            <w:color w:val="0000FF"/>
          </w:rPr>
          <w:t>реестр</w:t>
        </w:r>
      </w:hyperlink>
      <w: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anchor="Par1541" w:history="1">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BC6C53" w:rsidRDefault="00BC6C53">
      <w:pPr>
        <w:pStyle w:val="ConsPlusNormal"/>
        <w:jc w:val="both"/>
      </w:pPr>
      <w:r>
        <w:t xml:space="preserve">(пп. 7 введен Федеральным </w:t>
      </w:r>
      <w:hyperlink r:id="rId1829" w:history="1">
        <w:r>
          <w:rPr>
            <w:color w:val="0000FF"/>
          </w:rPr>
          <w:t>законом</w:t>
        </w:r>
      </w:hyperlink>
      <w:r>
        <w:t xml:space="preserve"> от 28.04.2023 N 173-ФЗ)</w:t>
      </w:r>
    </w:p>
    <w:p w:rsidR="00BC6C53" w:rsidRDefault="00BC6C53">
      <w:pPr>
        <w:pStyle w:val="ConsPlusNormal"/>
        <w:jc w:val="both"/>
      </w:pPr>
      <w:r>
        <w:t xml:space="preserve">(п. 1 в ред. Федерального </w:t>
      </w:r>
      <w:hyperlink r:id="rId1830" w:history="1">
        <w:r>
          <w:rPr>
            <w:color w:val="0000FF"/>
          </w:rPr>
          <w:t>закона</w:t>
        </w:r>
      </w:hyperlink>
      <w:r>
        <w:t xml:space="preserve"> от 19.12.2022 N 549-ФЗ)</w:t>
      </w:r>
    </w:p>
    <w:p w:rsidR="00BC6C53" w:rsidRDefault="00BC6C53">
      <w:pPr>
        <w:pStyle w:val="ConsPlusNormal"/>
        <w:spacing w:before="220"/>
        <w:ind w:firstLine="540"/>
        <w:jc w:val="both"/>
      </w:pPr>
      <w:bookmarkStart w:id="241" w:name="Par1890"/>
      <w:bookmarkEnd w:id="241"/>
      <w:r>
        <w:t xml:space="preserve">1.1. При реализации товаров, указанных в </w:t>
      </w:r>
      <w:hyperlink w:anchor="Par1601"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C6C53" w:rsidRDefault="00BC6C53">
      <w:pPr>
        <w:pStyle w:val="ConsPlusNormal"/>
        <w:spacing w:before="22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w:t>
      </w:r>
      <w:r>
        <w:lastRenderedPageBreak/>
        <w:t>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BC6C53" w:rsidRDefault="00BC6C53">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BC6C53" w:rsidRDefault="00BC6C53">
      <w:pPr>
        <w:pStyle w:val="ConsPlusNormal"/>
        <w:jc w:val="both"/>
      </w:pPr>
      <w:r>
        <w:t xml:space="preserve">(п. 1.1 введен Федеральным </w:t>
      </w:r>
      <w:hyperlink r:id="rId1831"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ar2305"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ar1533" w:history="1">
        <w:r>
          <w:rPr>
            <w:color w:val="0000FF"/>
          </w:rPr>
          <w:t>абзацами вторым</w:t>
        </w:r>
      </w:hyperlink>
      <w:r>
        <w:t xml:space="preserve">, </w:t>
      </w:r>
      <w:hyperlink w:anchor="Par1535" w:history="1">
        <w:r>
          <w:rPr>
            <w:color w:val="0000FF"/>
          </w:rPr>
          <w:t>четвертым</w:t>
        </w:r>
      </w:hyperlink>
      <w:r>
        <w:t xml:space="preserve"> и </w:t>
      </w:r>
      <w:hyperlink w:anchor="Par1536" w:history="1">
        <w:r>
          <w:rPr>
            <w:color w:val="0000FF"/>
          </w:rPr>
          <w:t>пятым подпункта 1 пункта 1 статьи 164</w:t>
        </w:r>
      </w:hyperlink>
      <w:r>
        <w:t xml:space="preserve"> настоящего Кодекса, в том числе в случае, предусмотренном </w:t>
      </w:r>
      <w:hyperlink w:anchor="Par1912" w:history="1">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ar1877" w:history="1">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BC6C53" w:rsidRDefault="00BC6C53">
      <w:pPr>
        <w:pStyle w:val="ConsPlusNormal"/>
        <w:jc w:val="both"/>
      </w:pPr>
      <w:r>
        <w:t xml:space="preserve">(в ред. Федерального </w:t>
      </w:r>
      <w:hyperlink r:id="rId1832" w:history="1">
        <w:r>
          <w:rPr>
            <w:color w:val="0000FF"/>
          </w:rPr>
          <w:t>закона</w:t>
        </w:r>
      </w:hyperlink>
      <w:r>
        <w:t xml:space="preserve"> от 19.12.2022 N 549-ФЗ)</w:t>
      </w:r>
    </w:p>
    <w:p w:rsidR="00BC6C53" w:rsidRDefault="00BC6C53">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BC6C53" w:rsidRDefault="00BC6C53">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BC6C53" w:rsidRDefault="00BC6C53">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BC6C53" w:rsidRDefault="00BC6C53">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BC6C53" w:rsidRDefault="00BC6C53">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833"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34" w:history="1">
        <w:r>
          <w:rPr>
            <w:color w:val="0000FF"/>
          </w:rPr>
          <w:t>требованиям</w:t>
        </w:r>
      </w:hyperlink>
      <w:r>
        <w:t xml:space="preserve">, </w:t>
      </w:r>
      <w:r>
        <w:lastRenderedPageBreak/>
        <w:t>утвержденным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BC6C53" w:rsidRDefault="00BC6C53">
      <w:pPr>
        <w:pStyle w:val="ConsPlusNormal"/>
        <w:jc w:val="both"/>
      </w:pPr>
      <w:r>
        <w:t xml:space="preserve">(абзац введен Федеральным </w:t>
      </w:r>
      <w:hyperlink r:id="rId1835" w:history="1">
        <w:r>
          <w:rPr>
            <w:color w:val="0000FF"/>
          </w:rPr>
          <w:t>законом</w:t>
        </w:r>
      </w:hyperlink>
      <w:r>
        <w:t xml:space="preserve"> от 19.12.2022 N 549-ФЗ)</w:t>
      </w:r>
    </w:p>
    <w:p w:rsidR="00BC6C53" w:rsidRDefault="00BC6C53">
      <w:pPr>
        <w:pStyle w:val="ConsPlusNormal"/>
        <w:jc w:val="both"/>
      </w:pPr>
      <w:r>
        <w:t xml:space="preserve">(п. 1.2 введен Федеральным </w:t>
      </w:r>
      <w:hyperlink r:id="rId1836" w:history="1">
        <w:r>
          <w:rPr>
            <w:color w:val="0000FF"/>
          </w:rPr>
          <w:t>законом</w:t>
        </w:r>
      </w:hyperlink>
      <w:r>
        <w:t xml:space="preserve"> от 03.08.2018 N 302-ФЗ)</w:t>
      </w:r>
    </w:p>
    <w:p w:rsidR="00BC6C53" w:rsidRDefault="00BC6C53">
      <w:pPr>
        <w:pStyle w:val="ConsPlusNormal"/>
        <w:spacing w:before="220"/>
        <w:ind w:firstLine="540"/>
        <w:jc w:val="both"/>
      </w:pPr>
      <w:r>
        <w:t xml:space="preserve">1.3. При реализации товаров, предусмотренных </w:t>
      </w:r>
      <w:hyperlink w:anchor="Par1539"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2203" w:history="1">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837" w:history="1">
        <w:r>
          <w:rPr>
            <w:color w:val="0000FF"/>
          </w:rPr>
          <w:t>Договором</w:t>
        </w:r>
      </w:hyperlink>
      <w:r>
        <w:t xml:space="preserve"> о Евразийском экономическом союзе от 29 мая 2014 года, с учетом следующих особенностей.</w:t>
      </w:r>
    </w:p>
    <w:p w:rsidR="00BC6C53" w:rsidRDefault="00BC6C53">
      <w:pPr>
        <w:pStyle w:val="ConsPlusNormal"/>
        <w:jc w:val="both"/>
      </w:pPr>
      <w:r>
        <w:t xml:space="preserve">(в ред. Федерального </w:t>
      </w:r>
      <w:hyperlink r:id="rId1838" w:history="1">
        <w:r>
          <w:rPr>
            <w:color w:val="0000FF"/>
          </w:rPr>
          <w:t>закона</w:t>
        </w:r>
      </w:hyperlink>
      <w:r>
        <w:t xml:space="preserve"> от 19.12.2022 N 549-ФЗ)</w:t>
      </w:r>
    </w:p>
    <w:p w:rsidR="00BC6C53" w:rsidRDefault="00BC6C53">
      <w:pPr>
        <w:pStyle w:val="ConsPlusNormal"/>
        <w:spacing w:before="220"/>
        <w:ind w:firstLine="540"/>
        <w:jc w:val="both"/>
      </w:pPr>
      <w:bookmarkStart w:id="242" w:name="Par1906"/>
      <w:bookmarkEnd w:id="24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839"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BC6C53" w:rsidRDefault="00BC6C53">
      <w:pPr>
        <w:pStyle w:val="ConsPlusNormal"/>
        <w:jc w:val="both"/>
      </w:pPr>
      <w:r>
        <w:t xml:space="preserve">(в ред. Федерального </w:t>
      </w:r>
      <w:hyperlink r:id="rId1840" w:history="1">
        <w:r>
          <w:rPr>
            <w:color w:val="0000FF"/>
          </w:rPr>
          <w:t>закона</w:t>
        </w:r>
      </w:hyperlink>
      <w:r>
        <w:t xml:space="preserve"> от 19.12.2022 N 549-ФЗ)</w:t>
      </w:r>
    </w:p>
    <w:p w:rsidR="00BC6C53" w:rsidRDefault="00BC6C53">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ar1906"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841"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BC6C53" w:rsidRDefault="00BC6C53">
      <w:pPr>
        <w:pStyle w:val="ConsPlusNormal"/>
        <w:jc w:val="both"/>
      </w:pPr>
      <w:r>
        <w:t xml:space="preserve">(в ред. Федерального </w:t>
      </w:r>
      <w:hyperlink r:id="rId1842" w:history="1">
        <w:r>
          <w:rPr>
            <w:color w:val="0000FF"/>
          </w:rPr>
          <w:t>закона</w:t>
        </w:r>
      </w:hyperlink>
      <w:r>
        <w:t xml:space="preserve"> от 29.12.2020 N 470-ФЗ)</w:t>
      </w:r>
    </w:p>
    <w:p w:rsidR="00BC6C53" w:rsidRDefault="00BC6C53">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ar1906"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843"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BC6C53" w:rsidRDefault="00BC6C53">
      <w:pPr>
        <w:pStyle w:val="ConsPlusNormal"/>
        <w:jc w:val="both"/>
      </w:pPr>
      <w:r>
        <w:t xml:space="preserve">(п. 1.3 введен Федеральным </w:t>
      </w:r>
      <w:hyperlink r:id="rId1844" w:history="1">
        <w:r>
          <w:rPr>
            <w:color w:val="0000FF"/>
          </w:rPr>
          <w:t>законом</w:t>
        </w:r>
      </w:hyperlink>
      <w:r>
        <w:t xml:space="preserve"> от 03.08.2018 N 302-ФЗ)</w:t>
      </w:r>
    </w:p>
    <w:p w:rsidR="00BC6C53" w:rsidRDefault="00BC6C53">
      <w:pPr>
        <w:pStyle w:val="ConsPlusNormal"/>
        <w:spacing w:before="220"/>
        <w:ind w:firstLine="540"/>
        <w:jc w:val="both"/>
      </w:pPr>
      <w:bookmarkStart w:id="243" w:name="Par1912"/>
      <w:bookmarkEnd w:id="243"/>
      <w:r>
        <w:t xml:space="preserve">2. При реализации товаров, предусмотренных </w:t>
      </w:r>
      <w:hyperlink w:anchor="Par1532" w:history="1">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w:t>
      </w:r>
      <w:r>
        <w:lastRenderedPageBreak/>
        <w:t xml:space="preserve">указанных в </w:t>
      </w:r>
      <w:hyperlink w:anchor="Par2203" w:history="1">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ar1873" w:history="1">
        <w:r>
          <w:rPr>
            <w:color w:val="0000FF"/>
          </w:rPr>
          <w:t>подпунктах 1</w:t>
        </w:r>
      </w:hyperlink>
      <w:r>
        <w:t xml:space="preserve">, </w:t>
      </w:r>
      <w:hyperlink w:anchor="Par1884" w:history="1">
        <w:r>
          <w:rPr>
            <w:color w:val="0000FF"/>
          </w:rPr>
          <w:t>4 пункта 1</w:t>
        </w:r>
      </w:hyperlink>
      <w:r>
        <w:t xml:space="preserve"> настоящей статьи.</w:t>
      </w:r>
    </w:p>
    <w:p w:rsidR="00BC6C53" w:rsidRDefault="00BC6C53">
      <w:pPr>
        <w:pStyle w:val="ConsPlusNormal"/>
        <w:jc w:val="both"/>
      </w:pPr>
      <w:r>
        <w:t xml:space="preserve">(п. 2 в ред. Федерального </w:t>
      </w:r>
      <w:hyperlink r:id="rId1845" w:history="1">
        <w:r>
          <w:rPr>
            <w:color w:val="0000FF"/>
          </w:rPr>
          <w:t>закона</w:t>
        </w:r>
      </w:hyperlink>
      <w:r>
        <w:t xml:space="preserve"> от 19.12.2022 N 549-ФЗ)</w:t>
      </w:r>
    </w:p>
    <w:p w:rsidR="00BC6C53" w:rsidRDefault="00BC6C53">
      <w:pPr>
        <w:pStyle w:val="ConsPlusNormal"/>
        <w:spacing w:before="220"/>
        <w:ind w:firstLine="540"/>
        <w:jc w:val="both"/>
      </w:pPr>
      <w:bookmarkStart w:id="244" w:name="Par1914"/>
      <w:bookmarkEnd w:id="244"/>
      <w:r>
        <w:t xml:space="preserve">2.1. При реализации припасов, предусмотренных </w:t>
      </w:r>
      <w:hyperlink w:anchor="Par1652" w:history="1">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ar1877" w:history="1">
        <w:r>
          <w:rPr>
            <w:color w:val="0000FF"/>
          </w:rPr>
          <w:t>абзацами вторым</w:t>
        </w:r>
      </w:hyperlink>
      <w:r>
        <w:t xml:space="preserve">, </w:t>
      </w:r>
      <w:hyperlink w:anchor="Par1879" w:history="1">
        <w:r>
          <w:rPr>
            <w:color w:val="0000FF"/>
          </w:rPr>
          <w:t>четвертым подпункта 2 пункта 1</w:t>
        </w:r>
      </w:hyperlink>
      <w:r>
        <w:t xml:space="preserve"> настоящей статьи).</w:t>
      </w:r>
    </w:p>
    <w:p w:rsidR="00BC6C53" w:rsidRDefault="00BC6C53">
      <w:pPr>
        <w:pStyle w:val="ConsPlusNormal"/>
        <w:jc w:val="both"/>
      </w:pPr>
      <w:r>
        <w:t xml:space="preserve">(п. 2.1 введен Федеральным </w:t>
      </w:r>
      <w:hyperlink r:id="rId1846" w:history="1">
        <w:r>
          <w:rPr>
            <w:color w:val="0000FF"/>
          </w:rPr>
          <w:t>законом</w:t>
        </w:r>
      </w:hyperlink>
      <w:r>
        <w:t xml:space="preserve"> от 19.12.2022 N 549-ФЗ)</w:t>
      </w:r>
    </w:p>
    <w:p w:rsidR="00BC6C53" w:rsidRDefault="00BC6C53">
      <w:pPr>
        <w:pStyle w:val="ConsPlusNormal"/>
        <w:spacing w:before="22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ar1532" w:history="1">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2203" w:history="1">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BC6C53" w:rsidRDefault="00BC6C53">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BC6C53" w:rsidRDefault="00BC6C53">
      <w:pPr>
        <w:pStyle w:val="ConsPlusNormal"/>
        <w:spacing w:before="220"/>
        <w:ind w:firstLine="540"/>
        <w:jc w:val="both"/>
      </w:pPr>
      <w:r>
        <w:t xml:space="preserve">2) документы, предусмотренные </w:t>
      </w:r>
      <w:hyperlink w:anchor="Par1880" w:history="1">
        <w:r>
          <w:rPr>
            <w:color w:val="0000FF"/>
          </w:rPr>
          <w:t>подпунктом 3 пункта 1</w:t>
        </w:r>
      </w:hyperlink>
      <w:r>
        <w:t xml:space="preserve"> настоящей статьи.</w:t>
      </w:r>
    </w:p>
    <w:p w:rsidR="00BC6C53" w:rsidRDefault="00BC6C53">
      <w:pPr>
        <w:pStyle w:val="ConsPlusNormal"/>
        <w:jc w:val="both"/>
      </w:pPr>
      <w:r>
        <w:t xml:space="preserve">(п. 2.2 введен Федеральным </w:t>
      </w:r>
      <w:hyperlink r:id="rId1847" w:history="1">
        <w:r>
          <w:rPr>
            <w:color w:val="0000FF"/>
          </w:rPr>
          <w:t>законом</w:t>
        </w:r>
      </w:hyperlink>
      <w:r>
        <w:t xml:space="preserve"> от 19.12.2022 N 549-ФЗ)</w:t>
      </w:r>
    </w:p>
    <w:p w:rsidR="00BC6C53" w:rsidRDefault="00BC6C53">
      <w:pPr>
        <w:pStyle w:val="ConsPlusNormal"/>
        <w:spacing w:before="220"/>
        <w:ind w:firstLine="540"/>
        <w:jc w:val="both"/>
      </w:pPr>
      <w:bookmarkStart w:id="245" w:name="Par1920"/>
      <w:bookmarkEnd w:id="245"/>
      <w:r>
        <w:t xml:space="preserve">3. При реализации товаров, предусмотренных </w:t>
      </w:r>
      <w:hyperlink w:anchor="Par1532"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BC6C53" w:rsidRDefault="00BC6C53">
      <w:pPr>
        <w:pStyle w:val="ConsPlusNormal"/>
        <w:jc w:val="both"/>
      </w:pPr>
      <w:r>
        <w:t xml:space="preserve">(в ред. Федеральных законов от 29.12.2000 </w:t>
      </w:r>
      <w:hyperlink r:id="rId1848" w:history="1">
        <w:r>
          <w:rPr>
            <w:color w:val="0000FF"/>
          </w:rPr>
          <w:t>N 166-ФЗ</w:t>
        </w:r>
      </w:hyperlink>
      <w:r>
        <w:t xml:space="preserve">, от 03.08.2018 </w:t>
      </w:r>
      <w:hyperlink r:id="rId1849" w:history="1">
        <w:r>
          <w:rPr>
            <w:color w:val="0000FF"/>
          </w:rPr>
          <w:t>N 302-ФЗ</w:t>
        </w:r>
      </w:hyperlink>
      <w:r>
        <w:t>)</w:t>
      </w:r>
    </w:p>
    <w:p w:rsidR="00BC6C53" w:rsidRDefault="00BC6C53">
      <w:pPr>
        <w:pStyle w:val="ConsPlusNormal"/>
        <w:spacing w:before="220"/>
        <w:ind w:firstLine="540"/>
        <w:jc w:val="both"/>
      </w:pPr>
      <w:r>
        <w:lastRenderedPageBreak/>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BC6C53" w:rsidRDefault="00BC6C53">
      <w:pPr>
        <w:pStyle w:val="ConsPlusNormal"/>
        <w:jc w:val="both"/>
      </w:pPr>
      <w:r>
        <w:t xml:space="preserve">(в ред. Федерального </w:t>
      </w:r>
      <w:hyperlink r:id="rId1850" w:history="1">
        <w:r>
          <w:rPr>
            <w:color w:val="0000FF"/>
          </w:rPr>
          <w:t>закона</w:t>
        </w:r>
      </w:hyperlink>
      <w:r>
        <w:t xml:space="preserve"> от 29.12.2000 N 166-ФЗ)</w:t>
      </w:r>
    </w:p>
    <w:p w:rsidR="00BC6C53" w:rsidRDefault="00BC6C53">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BC6C53" w:rsidRDefault="00BC6C53">
      <w:pPr>
        <w:pStyle w:val="ConsPlusNormal"/>
        <w:jc w:val="both"/>
      </w:pPr>
      <w:r>
        <w:t xml:space="preserve">(в ред. Федерального </w:t>
      </w:r>
      <w:hyperlink r:id="rId1851" w:history="1">
        <w:r>
          <w:rPr>
            <w:color w:val="0000FF"/>
          </w:rPr>
          <w:t>закона</w:t>
        </w:r>
      </w:hyperlink>
      <w:r>
        <w:t xml:space="preserve"> от 29.12.2000 N 166-ФЗ)</w:t>
      </w:r>
    </w:p>
    <w:p w:rsidR="00BC6C53" w:rsidRDefault="00BC6C53">
      <w:pPr>
        <w:pStyle w:val="ConsPlusNormal"/>
        <w:spacing w:before="220"/>
        <w:ind w:firstLine="540"/>
        <w:jc w:val="both"/>
      </w:pPr>
      <w:r>
        <w:t xml:space="preserve">3) утратил силу. - Федеральный </w:t>
      </w:r>
      <w:hyperlink r:id="rId1852" w:history="1">
        <w:r>
          <w:rPr>
            <w:color w:val="0000FF"/>
          </w:rPr>
          <w:t>закон</w:t>
        </w:r>
      </w:hyperlink>
      <w:r>
        <w:t xml:space="preserve"> от 19.07.2011 N 245-ФЗ;</w:t>
      </w:r>
    </w:p>
    <w:p w:rsidR="00BC6C53" w:rsidRDefault="00BC6C53">
      <w:pPr>
        <w:pStyle w:val="ConsPlusNormal"/>
        <w:spacing w:before="220"/>
        <w:ind w:firstLine="540"/>
        <w:jc w:val="both"/>
      </w:pPr>
      <w:bookmarkStart w:id="246" w:name="Par1927"/>
      <w:bookmarkEnd w:id="246"/>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BC6C53" w:rsidRDefault="00BC6C53">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BC6C53" w:rsidRDefault="00BC6C53">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BC6C53" w:rsidRDefault="00BC6C53">
      <w:pPr>
        <w:pStyle w:val="ConsPlusNormal"/>
        <w:jc w:val="both"/>
      </w:pPr>
      <w:r>
        <w:t xml:space="preserve">(пп. 4 в ред. Федерального </w:t>
      </w:r>
      <w:hyperlink r:id="rId1853" w:history="1">
        <w:r>
          <w:rPr>
            <w:color w:val="0000FF"/>
          </w:rPr>
          <w:t>закона</w:t>
        </w:r>
      </w:hyperlink>
      <w:r>
        <w:t xml:space="preserve"> от 19.12.2022 N 549-ФЗ)</w:t>
      </w:r>
    </w:p>
    <w:p w:rsidR="00BC6C53" w:rsidRDefault="00BC6C53">
      <w:pPr>
        <w:pStyle w:val="ConsPlusNormal"/>
        <w:spacing w:before="220"/>
        <w:ind w:firstLine="540"/>
        <w:jc w:val="both"/>
      </w:pPr>
      <w:bookmarkStart w:id="247" w:name="Par1931"/>
      <w:bookmarkEnd w:id="247"/>
      <w:r>
        <w:t xml:space="preserve">3.1. При реализации услуг, предусмотренных </w:t>
      </w:r>
      <w:hyperlink w:anchor="Par1545"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bookmarkStart w:id="248" w:name="Par1932"/>
      <w:bookmarkEnd w:id="248"/>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BC6C53" w:rsidRDefault="00BC6C53">
      <w:pPr>
        <w:pStyle w:val="ConsPlusNormal"/>
        <w:spacing w:before="220"/>
        <w:ind w:firstLine="540"/>
        <w:jc w:val="both"/>
      </w:pPr>
      <w:bookmarkStart w:id="249" w:name="Par1933"/>
      <w:bookmarkEnd w:id="249"/>
      <w: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w:t>
      </w:r>
      <w:hyperlink w:anchor="Par1949" w:history="1">
        <w:r>
          <w:rPr>
            <w:color w:val="0000FF"/>
          </w:rPr>
          <w:t>подпунктом 3</w:t>
        </w:r>
      </w:hyperlink>
      <w:r>
        <w:t xml:space="preserve"> настоящего пункта.</w:t>
      </w:r>
    </w:p>
    <w:p w:rsidR="00BC6C53" w:rsidRDefault="00BC6C53">
      <w:pPr>
        <w:pStyle w:val="ConsPlusNormal"/>
        <w:spacing w:before="220"/>
        <w:ind w:firstLine="540"/>
        <w:jc w:val="both"/>
      </w:pPr>
      <w:r>
        <w:t>При вывозе товаров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p w:rsidR="00BC6C53" w:rsidRDefault="00BC6C53">
      <w:pPr>
        <w:pStyle w:val="ConsPlusNormal"/>
        <w:spacing w:before="220"/>
        <w:ind w:firstLine="540"/>
        <w:jc w:val="both"/>
      </w:pPr>
      <w:bookmarkStart w:id="250" w:name="Par1935"/>
      <w:bookmarkEnd w:id="250"/>
      <w:r>
        <w:t>копия поручения на отгрузку товаров с указанием порта разгрузки;</w:t>
      </w:r>
    </w:p>
    <w:p w:rsidR="00BC6C53" w:rsidRDefault="00BC6C53">
      <w:pPr>
        <w:pStyle w:val="ConsPlusNormal"/>
        <w:spacing w:before="220"/>
        <w:ind w:firstLine="540"/>
        <w:jc w:val="both"/>
      </w:pPr>
      <w:r>
        <w:lastRenderedPageBreak/>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BC6C53" w:rsidRDefault="00BC6C53">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BC6C53" w:rsidRDefault="00BC6C53">
      <w:pPr>
        <w:pStyle w:val="ConsPlusNormal"/>
        <w:spacing w:before="220"/>
        <w:ind w:firstLine="540"/>
        <w:jc w:val="both"/>
      </w:pPr>
      <w:bookmarkStart w:id="251" w:name="Par1938"/>
      <w:bookmarkEnd w:id="251"/>
      <w:r>
        <w:t>копия поручения на отгрузку товаров с указанием порта разгрузки, находящегося за пределами территории Российской Федерации;</w:t>
      </w:r>
    </w:p>
    <w:p w:rsidR="00BC6C53" w:rsidRDefault="00BC6C53">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BC6C53" w:rsidRDefault="00BC6C53">
      <w:pPr>
        <w:pStyle w:val="ConsPlusNormal"/>
        <w:spacing w:before="220"/>
        <w:ind w:firstLine="540"/>
        <w:jc w:val="both"/>
      </w:pPr>
      <w:bookmarkStart w:id="252" w:name="Par1940"/>
      <w:bookmarkEnd w:id="252"/>
      <w:r>
        <w:t>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Евразийского экономического союза.</w:t>
      </w:r>
    </w:p>
    <w:p w:rsidR="00BC6C53" w:rsidRDefault="00BC6C53">
      <w:pPr>
        <w:pStyle w:val="ConsPlusNormal"/>
        <w:spacing w:before="220"/>
        <w:ind w:firstLine="540"/>
        <w:jc w:val="both"/>
      </w:pPr>
      <w:r>
        <w:t>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Евразийского экономического союза.</w:t>
      </w:r>
    </w:p>
    <w:p w:rsidR="00BC6C53" w:rsidRDefault="00BC6C53">
      <w:pPr>
        <w:pStyle w:val="ConsPlusNormal"/>
        <w:spacing w:before="220"/>
        <w:ind w:firstLine="540"/>
        <w:jc w:val="both"/>
      </w:pPr>
      <w:bookmarkStart w:id="253" w:name="Par1942"/>
      <w:bookmarkEnd w:id="253"/>
      <w:r>
        <w:t>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w:t>
      </w:r>
    </w:p>
    <w:p w:rsidR="00BC6C53" w:rsidRDefault="00BC6C53">
      <w:pPr>
        <w:pStyle w:val="ConsPlusNormal"/>
        <w:spacing w:before="220"/>
        <w:ind w:firstLine="540"/>
        <w:jc w:val="both"/>
      </w:pPr>
      <w:bookmarkStart w:id="254" w:name="Par1943"/>
      <w:bookmarkEnd w:id="254"/>
      <w:r>
        <w:t>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p w:rsidR="00BC6C53" w:rsidRDefault="00BC6C53">
      <w:pPr>
        <w:pStyle w:val="ConsPlusNormal"/>
        <w:spacing w:before="220"/>
        <w:ind w:firstLine="540"/>
        <w:jc w:val="both"/>
      </w:pPr>
      <w:bookmarkStart w:id="255" w:name="Par1944"/>
      <w:bookmarkEnd w:id="255"/>
      <w:r>
        <w:t>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w:t>
      </w:r>
    </w:p>
    <w:p w:rsidR="00BC6C53" w:rsidRDefault="00BC6C53">
      <w:pPr>
        <w:pStyle w:val="ConsPlusNormal"/>
        <w:spacing w:before="220"/>
        <w:ind w:firstLine="540"/>
        <w:jc w:val="both"/>
      </w:pPr>
      <w:bookmarkStart w:id="256" w:name="Par1945"/>
      <w:bookmarkEnd w:id="256"/>
      <w:r>
        <w:t xml:space="preserve">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w:t>
      </w:r>
      <w:r>
        <w:lastRenderedPageBreak/>
        <w:t>находящихся на территории другого государства - члена Евразийского экономического союза.</w:t>
      </w:r>
    </w:p>
    <w:p w:rsidR="00BC6C53" w:rsidRDefault="00BC6C53">
      <w:pPr>
        <w:pStyle w:val="ConsPlusNormal"/>
        <w:spacing w:before="220"/>
        <w:ind w:firstLine="540"/>
        <w:jc w:val="both"/>
      </w:pPr>
      <w:bookmarkStart w:id="257" w:name="Par1946"/>
      <w:bookmarkEnd w:id="257"/>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3.1 ст. 165 (в ред. ФЗ от 22.04.2024 N 92-ФЗ) </w:t>
            </w:r>
            <w:hyperlink r:id="rId1854" w:history="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58" w:name="Par1949"/>
      <w:bookmarkEnd w:id="258"/>
      <w:r>
        <w:t xml:space="preserve">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55" w:history="1">
        <w:r>
          <w:rPr>
            <w:color w:val="0000FF"/>
          </w:rPr>
          <w:t>реестр</w:t>
        </w:r>
      </w:hyperlink>
      <w:r>
        <w:t xml:space="preserve">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p w:rsidR="00BC6C53" w:rsidRDefault="00BC6C53">
      <w:pPr>
        <w:pStyle w:val="ConsPlusNormal"/>
        <w:spacing w:before="220"/>
        <w:ind w:firstLine="540"/>
        <w:jc w:val="both"/>
      </w:pPr>
      <w:bookmarkStart w:id="259" w:name="Par1950"/>
      <w:bookmarkEnd w:id="259"/>
      <w:r>
        <w:t xml:space="preserve">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56" w:history="1">
        <w:r>
          <w:rPr>
            <w:color w:val="0000FF"/>
          </w:rPr>
          <w:t>реестр</w:t>
        </w:r>
      </w:hyperlink>
      <w:r>
        <w:t xml:space="preserve">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также сведения из перевозочного документа, на основании которого товары были ввезены на территорию Российской Федерации.</w:t>
      </w:r>
    </w:p>
    <w:p w:rsidR="00BC6C53" w:rsidRDefault="00BC6C53">
      <w:pPr>
        <w:pStyle w:val="ConsPlusNormal"/>
        <w:spacing w:before="220"/>
        <w:ind w:firstLine="540"/>
        <w:jc w:val="both"/>
      </w:pPr>
      <w:r>
        <w:t>При организации и осуществлении перевозки товаров железнодорожным транспортом от места их прибытия на территорию Российской Федерации (от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bookmarkStart w:id="260" w:name="Par1952"/>
    <w:bookmarkEnd w:id="260"/>
    <w:p w:rsidR="00BC6C53" w:rsidRDefault="00BC6C53">
      <w:pPr>
        <w:pStyle w:val="ConsPlusNormal"/>
        <w:spacing w:before="220"/>
        <w:ind w:firstLine="540"/>
        <w:jc w:val="both"/>
      </w:pPr>
      <w:r>
        <w:fldChar w:fldCharType="begin"/>
      </w:r>
      <w:r>
        <w:instrText xml:space="preserve">HYPERLINK https://login.consultant.ru/link/?req=doc&amp;base=LAW&amp;n=496721&amp;dst=100016 </w:instrText>
      </w:r>
      <w:r>
        <w:fldChar w:fldCharType="separate"/>
      </w:r>
      <w:r>
        <w:rPr>
          <w:color w:val="0000FF"/>
        </w:rPr>
        <w:t>реестр</w:t>
      </w:r>
      <w:r>
        <w:fldChar w:fldCharType="end"/>
      </w:r>
      <w:r>
        <w:t xml:space="preserve"> в электронной форме, содержащий сведения из транспортных, товаросопроводительных и (или) иных документов, указанных в </w:t>
      </w:r>
      <w:hyperlink w:anchor="Par1933" w:history="1">
        <w:r>
          <w:rPr>
            <w:color w:val="0000FF"/>
          </w:rPr>
          <w:t>подпункте 2</w:t>
        </w:r>
      </w:hyperlink>
      <w: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w:t>
      </w:r>
    </w:p>
    <w:bookmarkStart w:id="261" w:name="Par1953"/>
    <w:bookmarkEnd w:id="261"/>
    <w:p w:rsidR="00BC6C53" w:rsidRDefault="00BC6C53">
      <w:pPr>
        <w:pStyle w:val="ConsPlusNormal"/>
        <w:spacing w:before="220"/>
        <w:ind w:firstLine="540"/>
        <w:jc w:val="both"/>
      </w:pPr>
      <w:r>
        <w:fldChar w:fldCharType="begin"/>
      </w:r>
      <w:r>
        <w:instrText xml:space="preserve">HYPERLINK https://login.consultant.ru/link/?req=doc&amp;base=LAW&amp;n=496721&amp;dst=100016 </w:instrText>
      </w:r>
      <w:r>
        <w:fldChar w:fldCharType="separate"/>
      </w:r>
      <w:r>
        <w:rPr>
          <w:color w:val="0000FF"/>
        </w:rPr>
        <w:t>реестр</w:t>
      </w:r>
      <w:r>
        <w:fldChar w:fldCharType="end"/>
      </w:r>
      <w:r>
        <w:t xml:space="preserve">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rsidR="00BC6C53" w:rsidRDefault="00BC6C53">
      <w:pPr>
        <w:pStyle w:val="ConsPlusNormal"/>
        <w:jc w:val="both"/>
      </w:pPr>
      <w:r>
        <w:t xml:space="preserve">(п. 3.1 в ред. Федерального </w:t>
      </w:r>
      <w:hyperlink r:id="rId1857" w:history="1">
        <w:r>
          <w:rPr>
            <w:color w:val="0000FF"/>
          </w:rPr>
          <w:t>закона</w:t>
        </w:r>
      </w:hyperlink>
      <w:r>
        <w:t xml:space="preserve"> от 22.04.2024 N 92-ФЗ)</w:t>
      </w:r>
    </w:p>
    <w:p w:rsidR="00BC6C53" w:rsidRDefault="00BC6C53">
      <w:pPr>
        <w:pStyle w:val="ConsPlusNormal"/>
        <w:spacing w:before="220"/>
        <w:ind w:firstLine="540"/>
        <w:jc w:val="both"/>
      </w:pPr>
      <w:bookmarkStart w:id="262" w:name="Par1955"/>
      <w:bookmarkEnd w:id="262"/>
      <w:r>
        <w:t xml:space="preserve">3.2. При реализации работ (услуг), предусмотренных </w:t>
      </w:r>
      <w:hyperlink w:anchor="Par1564"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ar1570" w:history="1">
        <w:r>
          <w:rPr>
            <w:color w:val="0000FF"/>
          </w:rPr>
          <w:t>абзацах шестом</w:t>
        </w:r>
      </w:hyperlink>
      <w:r>
        <w:t xml:space="preserve"> - </w:t>
      </w:r>
      <w:hyperlink w:anchor="Par1572" w:history="1">
        <w:r>
          <w:rPr>
            <w:color w:val="0000FF"/>
          </w:rPr>
          <w:t>восьмом подпункта 2.2 пункта 1 статьи 164</w:t>
        </w:r>
      </w:hyperlink>
      <w:r>
        <w:t xml:space="preserve"> настоящего Кодекса;</w:t>
      </w:r>
    </w:p>
    <w:p w:rsidR="00BC6C53" w:rsidRDefault="00BC6C53">
      <w:pPr>
        <w:pStyle w:val="ConsPlusNormal"/>
        <w:spacing w:before="220"/>
        <w:ind w:firstLine="540"/>
        <w:jc w:val="both"/>
      </w:pPr>
      <w:r>
        <w:t xml:space="preserve">2) утратил силу. - Федеральный </w:t>
      </w:r>
      <w:hyperlink r:id="rId1858" w:history="1">
        <w:r>
          <w:rPr>
            <w:color w:val="0000FF"/>
          </w:rPr>
          <w:t>закон</w:t>
        </w:r>
      </w:hyperlink>
      <w:r>
        <w:t xml:space="preserve"> от 19.07.2011 N 245-ФЗ;</w:t>
      </w:r>
    </w:p>
    <w:p w:rsidR="00BC6C53" w:rsidRDefault="00BC6C53">
      <w:pPr>
        <w:pStyle w:val="ConsPlusNormal"/>
        <w:spacing w:before="220"/>
        <w:ind w:firstLine="540"/>
        <w:jc w:val="both"/>
      </w:pPr>
      <w:bookmarkStart w:id="263" w:name="Par1958"/>
      <w:bookmarkEnd w:id="263"/>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59" w:history="1">
        <w:r>
          <w:rPr>
            <w:color w:val="0000FF"/>
          </w:rPr>
          <w:t>законодательством</w:t>
        </w:r>
      </w:hyperlink>
      <w:r>
        <w:t xml:space="preserve"> Таможенного союза);</w:t>
      </w:r>
    </w:p>
    <w:p w:rsidR="00BC6C53" w:rsidRDefault="00BC6C53">
      <w:pPr>
        <w:pStyle w:val="ConsPlusNormal"/>
        <w:jc w:val="both"/>
      </w:pPr>
      <w:r>
        <w:t xml:space="preserve">(пп. 3 в ред. Федерального </w:t>
      </w:r>
      <w:hyperlink r:id="rId1860" w:history="1">
        <w:r>
          <w:rPr>
            <w:color w:val="0000FF"/>
          </w:rPr>
          <w:t>закона</w:t>
        </w:r>
      </w:hyperlink>
      <w:r>
        <w:t xml:space="preserve"> от 21.11.2011 N 330-ФЗ)</w:t>
      </w:r>
    </w:p>
    <w:p w:rsidR="00BC6C53" w:rsidRDefault="00BC6C53">
      <w:pPr>
        <w:pStyle w:val="ConsPlusNormal"/>
        <w:spacing w:before="220"/>
        <w:ind w:firstLine="540"/>
        <w:jc w:val="both"/>
      </w:pPr>
      <w:bookmarkStart w:id="264" w:name="Par1960"/>
      <w:bookmarkEnd w:id="26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933" w:history="1">
        <w:r>
          <w:rPr>
            <w:color w:val="0000FF"/>
          </w:rPr>
          <w:t>подпунктом 3 пункта 3.1</w:t>
        </w:r>
      </w:hyperlink>
      <w:r>
        <w:t xml:space="preserve"> настоящей статьи.</w:t>
      </w:r>
    </w:p>
    <w:p w:rsidR="00BC6C53" w:rsidRDefault="00BC6C53">
      <w:pPr>
        <w:pStyle w:val="ConsPlusNormal"/>
        <w:jc w:val="both"/>
      </w:pPr>
      <w:r>
        <w:t xml:space="preserve">(в ред. Федерального </w:t>
      </w:r>
      <w:hyperlink r:id="rId1861" w:history="1">
        <w:r>
          <w:rPr>
            <w:color w:val="0000FF"/>
          </w:rPr>
          <w:t>закона</w:t>
        </w:r>
      </w:hyperlink>
      <w:r>
        <w:t xml:space="preserve"> от 03.08.2018 N 302-ФЗ)</w:t>
      </w:r>
    </w:p>
    <w:p w:rsidR="00BC6C53" w:rsidRDefault="00BC6C53">
      <w:pPr>
        <w:pStyle w:val="ConsPlusNormal"/>
        <w:jc w:val="both"/>
      </w:pPr>
      <w:r>
        <w:t xml:space="preserve">(п. 3.2 введен Федеральным </w:t>
      </w:r>
      <w:hyperlink r:id="rId1862" w:history="1">
        <w:r>
          <w:rPr>
            <w:color w:val="0000FF"/>
          </w:rPr>
          <w:t>законом</w:t>
        </w:r>
      </w:hyperlink>
      <w:r>
        <w:t xml:space="preserve"> от 27.11.2010 N 309-ФЗ)</w:t>
      </w:r>
    </w:p>
    <w:p w:rsidR="00BC6C53" w:rsidRDefault="00BC6C53">
      <w:pPr>
        <w:pStyle w:val="ConsPlusNormal"/>
        <w:spacing w:before="220"/>
        <w:ind w:firstLine="540"/>
        <w:jc w:val="both"/>
      </w:pPr>
      <w:bookmarkStart w:id="265" w:name="Par1963"/>
      <w:bookmarkEnd w:id="265"/>
      <w:r>
        <w:t xml:space="preserve">3.3. При реализации услуг, предусмотренных </w:t>
      </w:r>
      <w:hyperlink w:anchor="Par1577"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BC6C53" w:rsidRDefault="00BC6C53">
      <w:pPr>
        <w:pStyle w:val="ConsPlusNormal"/>
        <w:spacing w:before="220"/>
        <w:ind w:firstLine="540"/>
        <w:jc w:val="both"/>
      </w:pPr>
      <w:r>
        <w:t xml:space="preserve">2) утратил силу. - Федеральный </w:t>
      </w:r>
      <w:hyperlink r:id="rId1863" w:history="1">
        <w:r>
          <w:rPr>
            <w:color w:val="0000FF"/>
          </w:rPr>
          <w:t>закон</w:t>
        </w:r>
      </w:hyperlink>
      <w:r>
        <w:t xml:space="preserve"> от 19.07.2011 N 245-ФЗ;</w:t>
      </w:r>
    </w:p>
    <w:p w:rsidR="00BC6C53" w:rsidRDefault="00BC6C53">
      <w:pPr>
        <w:pStyle w:val="ConsPlusNormal"/>
        <w:spacing w:before="220"/>
        <w:ind w:firstLine="540"/>
        <w:jc w:val="both"/>
      </w:pPr>
      <w:bookmarkStart w:id="266" w:name="Par1966"/>
      <w:bookmarkEnd w:id="266"/>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BC6C53" w:rsidRDefault="00BC6C53">
      <w:pPr>
        <w:pStyle w:val="ConsPlusNormal"/>
        <w:jc w:val="both"/>
      </w:pPr>
      <w:r>
        <w:t xml:space="preserve">(п. 3.3 введен Федеральным </w:t>
      </w:r>
      <w:hyperlink r:id="rId1864" w:history="1">
        <w:r>
          <w:rPr>
            <w:color w:val="0000FF"/>
          </w:rPr>
          <w:t>законом</w:t>
        </w:r>
      </w:hyperlink>
      <w:r>
        <w:t xml:space="preserve"> от 27.11.2010 N 309-ФЗ)</w:t>
      </w:r>
    </w:p>
    <w:p w:rsidR="00BC6C53" w:rsidRDefault="00BC6C53">
      <w:pPr>
        <w:pStyle w:val="ConsPlusNormal"/>
        <w:spacing w:before="220"/>
        <w:ind w:firstLine="540"/>
        <w:jc w:val="both"/>
      </w:pPr>
      <w:r>
        <w:t xml:space="preserve">3.3-1. При реализации услуг, предусмотренных </w:t>
      </w:r>
      <w:hyperlink w:anchor="Par1582"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BC6C53" w:rsidRDefault="00BC6C53">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ar1582" w:history="1">
        <w:r>
          <w:rPr>
            <w:color w:val="0000FF"/>
          </w:rPr>
          <w:t>подпункте 2.3-1 пункта 1 статьи 164</w:t>
        </w:r>
      </w:hyperlink>
      <w:r>
        <w:t xml:space="preserve"> настоящего Кодекса.</w:t>
      </w:r>
    </w:p>
    <w:p w:rsidR="00BC6C53" w:rsidRDefault="00BC6C53">
      <w:pPr>
        <w:pStyle w:val="ConsPlusNormal"/>
        <w:jc w:val="both"/>
      </w:pPr>
      <w:r>
        <w:t xml:space="preserve">(п. 3.3-1 введен Федеральным </w:t>
      </w:r>
      <w:hyperlink r:id="rId1865" w:history="1">
        <w:r>
          <w:rPr>
            <w:color w:val="0000FF"/>
          </w:rPr>
          <w:t>законом</w:t>
        </w:r>
      </w:hyperlink>
      <w:r>
        <w:t xml:space="preserve"> от 27.11.2017 N 335-ФЗ)</w:t>
      </w:r>
    </w:p>
    <w:p w:rsidR="00BC6C53" w:rsidRDefault="00BC6C53">
      <w:pPr>
        <w:pStyle w:val="ConsPlusNormal"/>
        <w:spacing w:before="220"/>
        <w:ind w:firstLine="540"/>
        <w:jc w:val="both"/>
      </w:pPr>
      <w:bookmarkStart w:id="267" w:name="Par1972"/>
      <w:bookmarkEnd w:id="267"/>
      <w:r>
        <w:t xml:space="preserve">3.4. При реализации услуг, предусмотренных </w:t>
      </w:r>
      <w:hyperlink w:anchor="Par1584"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lastRenderedPageBreak/>
        <w:t>1) контракт (копия контракта) налогоплательщика с российским лицом на оказание указанных услуг;</w:t>
      </w:r>
    </w:p>
    <w:p w:rsidR="00BC6C53" w:rsidRDefault="00BC6C53">
      <w:pPr>
        <w:pStyle w:val="ConsPlusNormal"/>
        <w:spacing w:before="220"/>
        <w:ind w:firstLine="540"/>
        <w:jc w:val="both"/>
      </w:pPr>
      <w:bookmarkStart w:id="268" w:name="Par1974"/>
      <w:bookmarkEnd w:id="268"/>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BC6C53" w:rsidRDefault="00BC6C53">
      <w:pPr>
        <w:pStyle w:val="ConsPlusNormal"/>
        <w:spacing w:before="220"/>
        <w:ind w:firstLine="540"/>
        <w:jc w:val="both"/>
      </w:pPr>
      <w:r>
        <w:t xml:space="preserve">3) утратил силу. - Федеральный </w:t>
      </w:r>
      <w:hyperlink r:id="rId1866" w:history="1">
        <w:r>
          <w:rPr>
            <w:color w:val="0000FF"/>
          </w:rPr>
          <w:t>закон</w:t>
        </w:r>
      </w:hyperlink>
      <w:r>
        <w:t xml:space="preserve"> от 19.07.2011 N 245-ФЗ;</w:t>
      </w:r>
    </w:p>
    <w:p w:rsidR="00BC6C53" w:rsidRDefault="00BC6C53">
      <w:pPr>
        <w:pStyle w:val="ConsPlusNormal"/>
        <w:jc w:val="both"/>
      </w:pPr>
      <w:r>
        <w:t xml:space="preserve">(п. 3.4 введен Федеральным </w:t>
      </w:r>
      <w:hyperlink r:id="rId1867" w:history="1">
        <w:r>
          <w:rPr>
            <w:color w:val="0000FF"/>
          </w:rPr>
          <w:t>законом</w:t>
        </w:r>
      </w:hyperlink>
      <w:r>
        <w:t xml:space="preserve"> от 27.11.2010 N 309-ФЗ)</w:t>
      </w:r>
    </w:p>
    <w:p w:rsidR="00BC6C53" w:rsidRDefault="00BC6C53">
      <w:pPr>
        <w:pStyle w:val="ConsPlusNormal"/>
        <w:spacing w:before="220"/>
        <w:ind w:firstLine="540"/>
        <w:jc w:val="both"/>
      </w:pPr>
      <w:bookmarkStart w:id="269" w:name="Par1977"/>
      <w:bookmarkEnd w:id="269"/>
      <w:r>
        <w:t xml:space="preserve">3.5. При реализации работ (услуг), предусмотренных </w:t>
      </w:r>
      <w:hyperlink w:anchor="Par1586"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C6C53" w:rsidRDefault="00BC6C53">
      <w:pPr>
        <w:pStyle w:val="ConsPlusNormal"/>
        <w:spacing w:before="220"/>
        <w:ind w:firstLine="540"/>
        <w:jc w:val="both"/>
      </w:pPr>
      <w:r>
        <w:t xml:space="preserve">2) утратил силу. - Федеральный </w:t>
      </w:r>
      <w:hyperlink r:id="rId1868" w:history="1">
        <w:r>
          <w:rPr>
            <w:color w:val="0000FF"/>
          </w:rPr>
          <w:t>закон</w:t>
        </w:r>
      </w:hyperlink>
      <w:r>
        <w:t xml:space="preserve"> от 19.07.2011 N 245-ФЗ;</w:t>
      </w:r>
    </w:p>
    <w:p w:rsidR="00BC6C53" w:rsidRDefault="00BC6C53">
      <w:pPr>
        <w:pStyle w:val="ConsPlusNormal"/>
        <w:spacing w:before="220"/>
        <w:ind w:firstLine="540"/>
        <w:jc w:val="both"/>
      </w:pPr>
      <w:bookmarkStart w:id="270" w:name="Par1980"/>
      <w:bookmarkEnd w:id="270"/>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BC6C53" w:rsidRDefault="00BC6C53">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BC6C53" w:rsidRDefault="00BC6C53">
      <w:pPr>
        <w:pStyle w:val="ConsPlusNormal"/>
        <w:spacing w:before="220"/>
        <w:ind w:firstLine="540"/>
        <w:jc w:val="both"/>
      </w:pPr>
      <w:bookmarkStart w:id="271" w:name="Par1982"/>
      <w:bookmarkEnd w:id="271"/>
      <w:r>
        <w:t>копия поручения на отгрузку товаров с указанием порта разгрузки, находящегося за пределами территории Российской Федерации;</w:t>
      </w:r>
    </w:p>
    <w:p w:rsidR="00BC6C53" w:rsidRDefault="00BC6C53">
      <w:pPr>
        <w:pStyle w:val="ConsPlusNormal"/>
        <w:jc w:val="both"/>
      </w:pPr>
      <w:r>
        <w:t xml:space="preserve">(в ред. Федерального </w:t>
      </w:r>
      <w:hyperlink r:id="rId1869" w:history="1">
        <w:r>
          <w:rPr>
            <w:color w:val="0000FF"/>
          </w:rPr>
          <w:t>закона</w:t>
        </w:r>
      </w:hyperlink>
      <w:r>
        <w:t xml:space="preserve"> от 19.12.2022 N 549-ФЗ)</w:t>
      </w:r>
    </w:p>
    <w:p w:rsidR="00BC6C53" w:rsidRDefault="00BC6C53">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BC6C53" w:rsidRDefault="00BC6C53">
      <w:pPr>
        <w:pStyle w:val="ConsPlusNormal"/>
        <w:spacing w:before="220"/>
        <w:ind w:firstLine="540"/>
        <w:jc w:val="both"/>
      </w:pPr>
      <w:bookmarkStart w:id="272" w:name="Par1985"/>
      <w:bookmarkEnd w:id="272"/>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BC6C53" w:rsidRDefault="00BC6C53">
      <w:pPr>
        <w:pStyle w:val="ConsPlusNormal"/>
        <w:jc w:val="both"/>
      </w:pPr>
      <w:r>
        <w:t xml:space="preserve">(п. 3.5 введен Федеральным </w:t>
      </w:r>
      <w:hyperlink r:id="rId1870" w:history="1">
        <w:r>
          <w:rPr>
            <w:color w:val="0000FF"/>
          </w:rPr>
          <w:t>законом</w:t>
        </w:r>
      </w:hyperlink>
      <w:r>
        <w:t xml:space="preserve"> от 27.11.2010 N 309-ФЗ)</w:t>
      </w:r>
    </w:p>
    <w:p w:rsidR="00BC6C53" w:rsidRDefault="00BC6C53">
      <w:pPr>
        <w:pStyle w:val="ConsPlusNormal"/>
        <w:spacing w:before="220"/>
        <w:ind w:firstLine="540"/>
        <w:jc w:val="both"/>
      </w:pPr>
      <w:bookmarkStart w:id="273" w:name="Par1987"/>
      <w:bookmarkEnd w:id="273"/>
      <w:r>
        <w:t xml:space="preserve">3.6. При реализации работ (услуг), предусмотренных </w:t>
      </w:r>
      <w:hyperlink w:anchor="Par1588"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BC6C53" w:rsidRDefault="00BC6C53">
      <w:pPr>
        <w:pStyle w:val="ConsPlusNormal"/>
        <w:spacing w:before="220"/>
        <w:ind w:firstLine="540"/>
        <w:jc w:val="both"/>
      </w:pPr>
      <w:r>
        <w:t xml:space="preserve">2) утратил силу. - Федеральный </w:t>
      </w:r>
      <w:hyperlink r:id="rId1871" w:history="1">
        <w:r>
          <w:rPr>
            <w:color w:val="0000FF"/>
          </w:rPr>
          <w:t>закон</w:t>
        </w:r>
      </w:hyperlink>
      <w:r>
        <w:t xml:space="preserve"> от 19.07.2011 N 245-ФЗ;</w:t>
      </w:r>
    </w:p>
    <w:p w:rsidR="00BC6C53" w:rsidRDefault="00BC6C53">
      <w:pPr>
        <w:pStyle w:val="ConsPlusNormal"/>
        <w:spacing w:before="220"/>
        <w:ind w:firstLine="540"/>
        <w:jc w:val="both"/>
      </w:pPr>
      <w:bookmarkStart w:id="274" w:name="Par1990"/>
      <w:bookmarkEnd w:id="274"/>
      <w: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w:t>
      </w:r>
      <w:r>
        <w:lastRenderedPageBreak/>
        <w:t>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BC6C53" w:rsidRDefault="00BC6C53">
      <w:pPr>
        <w:pStyle w:val="ConsPlusNormal"/>
        <w:jc w:val="both"/>
      </w:pPr>
      <w:r>
        <w:t xml:space="preserve">(пп. 3 в ред. Федерального </w:t>
      </w:r>
      <w:hyperlink r:id="rId1872" w:history="1">
        <w:r>
          <w:rPr>
            <w:color w:val="0000FF"/>
          </w:rPr>
          <w:t>закона</w:t>
        </w:r>
      </w:hyperlink>
      <w:r>
        <w:t xml:space="preserve"> от 29.12.2014 N 452-ФЗ)</w:t>
      </w:r>
    </w:p>
    <w:p w:rsidR="00BC6C53" w:rsidRDefault="00BC6C53">
      <w:pPr>
        <w:pStyle w:val="ConsPlusNormal"/>
        <w:spacing w:before="220"/>
        <w:ind w:firstLine="540"/>
        <w:jc w:val="both"/>
      </w:pPr>
      <w:bookmarkStart w:id="275" w:name="Par1992"/>
      <w:bookmarkEnd w:id="27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ar1933" w:history="1">
        <w:r>
          <w:rPr>
            <w:color w:val="0000FF"/>
          </w:rPr>
          <w:t>подпунктом 3 пункта 3.1</w:t>
        </w:r>
      </w:hyperlink>
      <w:r>
        <w:t xml:space="preserve"> настоящей статьи.</w:t>
      </w:r>
    </w:p>
    <w:p w:rsidR="00BC6C53" w:rsidRDefault="00BC6C53">
      <w:pPr>
        <w:pStyle w:val="ConsPlusNormal"/>
        <w:jc w:val="both"/>
      </w:pPr>
      <w:r>
        <w:t xml:space="preserve">(пп. 4 в ред. Федерального </w:t>
      </w:r>
      <w:hyperlink r:id="rId1873" w:history="1">
        <w:r>
          <w:rPr>
            <w:color w:val="0000FF"/>
          </w:rPr>
          <w:t>закона</w:t>
        </w:r>
      </w:hyperlink>
      <w:r>
        <w:t xml:space="preserve"> от 29.12.2014 N 452-ФЗ)</w:t>
      </w:r>
    </w:p>
    <w:p w:rsidR="00BC6C53" w:rsidRDefault="00BC6C53">
      <w:pPr>
        <w:pStyle w:val="ConsPlusNormal"/>
        <w:jc w:val="both"/>
      </w:pPr>
      <w:r>
        <w:t xml:space="preserve">(п. 3.6 введен Федеральным </w:t>
      </w:r>
      <w:hyperlink r:id="rId1874" w:history="1">
        <w:r>
          <w:rPr>
            <w:color w:val="0000FF"/>
          </w:rPr>
          <w:t>законом</w:t>
        </w:r>
      </w:hyperlink>
      <w:r>
        <w:t xml:space="preserve"> от 27.11.2010 N 309-ФЗ)</w:t>
      </w:r>
    </w:p>
    <w:p w:rsidR="00BC6C53" w:rsidRDefault="00BC6C53">
      <w:pPr>
        <w:pStyle w:val="ConsPlusNormal"/>
        <w:spacing w:before="220"/>
        <w:ind w:firstLine="540"/>
        <w:jc w:val="both"/>
      </w:pPr>
      <w:bookmarkStart w:id="276" w:name="Par1995"/>
      <w:bookmarkEnd w:id="276"/>
      <w:r>
        <w:t xml:space="preserve">3.7. При реализации услуг, предусмотренных </w:t>
      </w:r>
      <w:hyperlink w:anchor="Par1590"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t>1) контракт (копия контракта) налогоплательщика на оказание услуг;</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 п. 3.7 ст. 165 (в ред. ФЗ от 22.04.2024 N 92-ФЗ) </w:t>
            </w:r>
            <w:hyperlink r:id="rId1875" w:history="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7" w:name="Par1999"/>
      <w:bookmarkEnd w:id="277"/>
      <w:r>
        <w:t xml:space="preserve">2) </w:t>
      </w:r>
      <w:hyperlink r:id="rId1876" w:history="1">
        <w:r>
          <w:rPr>
            <w:color w:val="0000FF"/>
          </w:rPr>
          <w:t>реестр</w:t>
        </w:r>
      </w:hyperlink>
      <w: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rsidR="00BC6C53" w:rsidRDefault="00BC6C53">
      <w:pPr>
        <w:pStyle w:val="ConsPlusNormal"/>
        <w:jc w:val="both"/>
      </w:pPr>
      <w:r>
        <w:t xml:space="preserve">(п. 3.7 в ред. Федерального </w:t>
      </w:r>
      <w:hyperlink r:id="rId1877" w:history="1">
        <w:r>
          <w:rPr>
            <w:color w:val="0000FF"/>
          </w:rPr>
          <w:t>закона</w:t>
        </w:r>
      </w:hyperlink>
      <w:r>
        <w:t xml:space="preserve"> от 22.04.2024 N 92-ФЗ)</w:t>
      </w:r>
    </w:p>
    <w:p w:rsidR="00BC6C53" w:rsidRDefault="00BC6C53">
      <w:pPr>
        <w:pStyle w:val="ConsPlusNormal"/>
        <w:spacing w:before="220"/>
        <w:ind w:firstLine="540"/>
        <w:jc w:val="both"/>
      </w:pPr>
      <w:bookmarkStart w:id="278" w:name="Par2001"/>
      <w:bookmarkEnd w:id="278"/>
      <w:r>
        <w:t xml:space="preserve">3.8. При реализации работ (услуг), предусмотренных </w:t>
      </w:r>
      <w:hyperlink w:anchor="Par1595"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C6C53" w:rsidRDefault="00BC6C53">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C6C53" w:rsidRDefault="00BC6C53">
      <w:pPr>
        <w:pStyle w:val="ConsPlusNormal"/>
        <w:spacing w:before="220"/>
        <w:ind w:firstLine="540"/>
        <w:jc w:val="both"/>
      </w:pPr>
      <w:r>
        <w:t xml:space="preserve">2) утратил силу. - Федеральный </w:t>
      </w:r>
      <w:hyperlink r:id="rId1878" w:history="1">
        <w:r>
          <w:rPr>
            <w:color w:val="0000FF"/>
          </w:rPr>
          <w:t>закон</w:t>
        </w:r>
      </w:hyperlink>
      <w:r>
        <w:t xml:space="preserve"> от 19.07.2011 N 245-ФЗ;</w:t>
      </w:r>
    </w:p>
    <w:p w:rsidR="00BC6C53" w:rsidRDefault="00BC6C53">
      <w:pPr>
        <w:pStyle w:val="ConsPlusNormal"/>
        <w:spacing w:before="220"/>
        <w:ind w:firstLine="540"/>
        <w:jc w:val="both"/>
      </w:pPr>
      <w:bookmarkStart w:id="279" w:name="Par2004"/>
      <w:bookmarkEnd w:id="27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BC6C53" w:rsidRDefault="00BC6C53">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BC6C53" w:rsidRDefault="00BC6C53">
      <w:pPr>
        <w:pStyle w:val="ConsPlusNormal"/>
        <w:jc w:val="both"/>
      </w:pPr>
      <w:r>
        <w:t xml:space="preserve">(в ред. Федерального </w:t>
      </w:r>
      <w:hyperlink r:id="rId1879" w:history="1">
        <w:r>
          <w:rPr>
            <w:color w:val="0000FF"/>
          </w:rPr>
          <w:t>закона</w:t>
        </w:r>
      </w:hyperlink>
      <w:r>
        <w:t xml:space="preserve"> от 27.11.2017 N 350-ФЗ)</w:t>
      </w:r>
    </w:p>
    <w:p w:rsidR="00BC6C53" w:rsidRDefault="00BC6C53">
      <w:pPr>
        <w:pStyle w:val="ConsPlusNormal"/>
        <w:spacing w:before="22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BC6C53" w:rsidRDefault="00BC6C53">
      <w:pPr>
        <w:pStyle w:val="ConsPlusNormal"/>
        <w:jc w:val="both"/>
      </w:pPr>
      <w:r>
        <w:lastRenderedPageBreak/>
        <w:t xml:space="preserve">(в ред. Федерального </w:t>
      </w:r>
      <w:hyperlink r:id="rId1880" w:history="1">
        <w:r>
          <w:rPr>
            <w:color w:val="0000FF"/>
          </w:rPr>
          <w:t>закона</w:t>
        </w:r>
      </w:hyperlink>
      <w:r>
        <w:t xml:space="preserve"> от 19.12.2022 N 549-ФЗ)</w:t>
      </w:r>
    </w:p>
    <w:p w:rsidR="00BC6C53" w:rsidRDefault="00BC6C53">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BC6C53" w:rsidRDefault="00BC6C53">
      <w:pPr>
        <w:pStyle w:val="ConsPlusNormal"/>
        <w:spacing w:before="220"/>
        <w:ind w:firstLine="540"/>
        <w:jc w:val="both"/>
      </w:pPr>
      <w:bookmarkStart w:id="280" w:name="Par2010"/>
      <w:bookmarkEnd w:id="280"/>
      <w:r>
        <w:t>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BC6C53" w:rsidRDefault="00BC6C53">
      <w:pPr>
        <w:pStyle w:val="ConsPlusNormal"/>
        <w:jc w:val="both"/>
      </w:pPr>
      <w:r>
        <w:t xml:space="preserve">(в ред. Федеральных законов от 27.11.2017 </w:t>
      </w:r>
      <w:hyperlink r:id="rId1881" w:history="1">
        <w:r>
          <w:rPr>
            <w:color w:val="0000FF"/>
          </w:rPr>
          <w:t>N 350-ФЗ</w:t>
        </w:r>
      </w:hyperlink>
      <w:r>
        <w:t xml:space="preserve">, от 19.12.2022 </w:t>
      </w:r>
      <w:hyperlink r:id="rId1882" w:history="1">
        <w:r>
          <w:rPr>
            <w:color w:val="0000FF"/>
          </w:rPr>
          <w:t>N 549-ФЗ</w:t>
        </w:r>
      </w:hyperlink>
      <w:r>
        <w:t xml:space="preserve">, от 22.04.2024 </w:t>
      </w:r>
      <w:hyperlink r:id="rId1883" w:history="1">
        <w:r>
          <w:rPr>
            <w:color w:val="0000FF"/>
          </w:rPr>
          <w:t>N 92-ФЗ</w:t>
        </w:r>
      </w:hyperlink>
      <w:r>
        <w:t>)</w:t>
      </w:r>
    </w:p>
    <w:p w:rsidR="00BC6C53" w:rsidRDefault="00BC6C53">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BC6C53" w:rsidRDefault="00BC6C53">
      <w:pPr>
        <w:pStyle w:val="ConsPlusNormal"/>
        <w:jc w:val="both"/>
      </w:pPr>
      <w:r>
        <w:t xml:space="preserve">(п. 3.8 введен Федеральным </w:t>
      </w:r>
      <w:hyperlink r:id="rId1884" w:history="1">
        <w:r>
          <w:rPr>
            <w:color w:val="0000FF"/>
          </w:rPr>
          <w:t>законом</w:t>
        </w:r>
      </w:hyperlink>
      <w:r>
        <w:t xml:space="preserve"> от 27.11.2010 N 309-ФЗ)</w:t>
      </w:r>
    </w:p>
    <w:p w:rsidR="00BC6C53" w:rsidRDefault="00BC6C53">
      <w:pPr>
        <w:pStyle w:val="ConsPlusNormal"/>
        <w:spacing w:before="220"/>
        <w:ind w:firstLine="540"/>
        <w:jc w:val="both"/>
      </w:pPr>
      <w:bookmarkStart w:id="281" w:name="Par2014"/>
      <w:bookmarkEnd w:id="281"/>
      <w:r>
        <w:t xml:space="preserve">3.8-1. При реализации работ (услуг), предусмотренных </w:t>
      </w:r>
      <w:hyperlink w:anchor="Par1599"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BC6C53" w:rsidRDefault="00BC6C53">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BC6C53" w:rsidRDefault="00BC6C53">
      <w:pPr>
        <w:pStyle w:val="ConsPlusNormal"/>
        <w:spacing w:before="220"/>
        <w:ind w:firstLine="540"/>
        <w:jc w:val="both"/>
      </w:pPr>
      <w:bookmarkStart w:id="282" w:name="Par2016"/>
      <w:bookmarkEnd w:id="282"/>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BC6C53" w:rsidRDefault="00BC6C53">
      <w:pPr>
        <w:pStyle w:val="ConsPlusNormal"/>
        <w:jc w:val="both"/>
      </w:pPr>
      <w:r>
        <w:t xml:space="preserve">(в ред. Федерального </w:t>
      </w:r>
      <w:hyperlink r:id="rId1885" w:history="1">
        <w:r>
          <w:rPr>
            <w:color w:val="0000FF"/>
          </w:rPr>
          <w:t>закона</w:t>
        </w:r>
      </w:hyperlink>
      <w:r>
        <w:t xml:space="preserve"> от 19.12.2022 N 549-ФЗ)</w:t>
      </w:r>
    </w:p>
    <w:p w:rsidR="00BC6C53" w:rsidRDefault="00BC6C53">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BC6C53" w:rsidRDefault="00BC6C53">
      <w:pPr>
        <w:pStyle w:val="ConsPlusNormal"/>
        <w:spacing w:before="220"/>
        <w:ind w:firstLine="540"/>
        <w:jc w:val="both"/>
      </w:pPr>
      <w:bookmarkStart w:id="283" w:name="Par2019"/>
      <w:bookmarkEnd w:id="283"/>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BC6C53" w:rsidRDefault="00BC6C53">
      <w:pPr>
        <w:pStyle w:val="ConsPlusNormal"/>
        <w:jc w:val="both"/>
      </w:pPr>
      <w:r>
        <w:t xml:space="preserve">(п. 3.8-1 введен Федеральным </w:t>
      </w:r>
      <w:hyperlink r:id="rId1886" w:history="1">
        <w:r>
          <w:rPr>
            <w:color w:val="0000FF"/>
          </w:rPr>
          <w:t>законом</w:t>
        </w:r>
      </w:hyperlink>
      <w:r>
        <w:t xml:space="preserve"> от 13.07.2020 N 195-ФЗ)</w:t>
      </w:r>
    </w:p>
    <w:p w:rsidR="00BC6C53" w:rsidRDefault="00BC6C53">
      <w:pPr>
        <w:pStyle w:val="ConsPlusNormal"/>
        <w:spacing w:before="220"/>
        <w:ind w:firstLine="540"/>
        <w:jc w:val="both"/>
      </w:pPr>
      <w:bookmarkStart w:id="284" w:name="Par2021"/>
      <w:bookmarkEnd w:id="284"/>
      <w:r>
        <w:t xml:space="preserve">3.9. При реализации услуг, предусмотренных </w:t>
      </w:r>
      <w:hyperlink w:anchor="Par1603"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BC6C53" w:rsidRDefault="00BC6C53">
      <w:pPr>
        <w:pStyle w:val="ConsPlusNormal"/>
        <w:spacing w:before="220"/>
        <w:ind w:firstLine="540"/>
        <w:jc w:val="both"/>
      </w:pPr>
      <w:r>
        <w:t>указание маршрута перевозки;</w:t>
      </w:r>
    </w:p>
    <w:p w:rsidR="00BC6C53" w:rsidRDefault="00BC6C53">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BC6C53" w:rsidRDefault="00BC6C53">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BC6C53" w:rsidRDefault="00BC6C53">
      <w:pPr>
        <w:pStyle w:val="ConsPlusNormal"/>
        <w:jc w:val="both"/>
      </w:pPr>
      <w:r>
        <w:t xml:space="preserve">(п. 3.9 введен Федеральным </w:t>
      </w:r>
      <w:hyperlink r:id="rId1887" w:history="1">
        <w:r>
          <w:rPr>
            <w:color w:val="0000FF"/>
          </w:rPr>
          <w:t>законом</w:t>
        </w:r>
      </w:hyperlink>
      <w:r>
        <w:t xml:space="preserve"> от 29.11.2014 N 382-ФЗ)</w:t>
      </w:r>
    </w:p>
    <w:p w:rsidR="00BC6C53" w:rsidRDefault="00BC6C53">
      <w:pPr>
        <w:pStyle w:val="ConsPlusNormal"/>
        <w:spacing w:before="220"/>
        <w:ind w:firstLine="540"/>
        <w:jc w:val="both"/>
      </w:pPr>
      <w:r>
        <w:t xml:space="preserve">3.10. При реализации услуг, указанных в </w:t>
      </w:r>
      <w:hyperlink w:anchor="Par1605" w:history="1">
        <w:r>
          <w:rPr>
            <w:color w:val="0000FF"/>
          </w:rPr>
          <w:t>подпункте 2.11 пункта 1 статьи 164</w:t>
        </w:r>
      </w:hyperlink>
      <w:r>
        <w:t xml:space="preserve"> настоящего </w:t>
      </w:r>
      <w:r>
        <w:lastRenderedPageBreak/>
        <w:t xml:space="preserve">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ar2599" w:history="1">
        <w:r>
          <w:rPr>
            <w:color w:val="0000FF"/>
          </w:rPr>
          <w:t>статьи 169.1</w:t>
        </w:r>
      </w:hyperlink>
      <w:r>
        <w:t xml:space="preserve"> настоящего Кодекса.</w:t>
      </w:r>
    </w:p>
    <w:p w:rsidR="00BC6C53" w:rsidRDefault="00BC6C53">
      <w:pPr>
        <w:pStyle w:val="ConsPlusNormal"/>
        <w:spacing w:before="220"/>
        <w:ind w:firstLine="540"/>
        <w:jc w:val="both"/>
      </w:pPr>
      <w:r>
        <w:t xml:space="preserve">Перечень сведений, которые указываются в реестре, </w:t>
      </w:r>
      <w:hyperlink r:id="rId1888" w:history="1">
        <w:r>
          <w:rPr>
            <w:color w:val="0000FF"/>
          </w:rPr>
          <w:t>форма</w:t>
        </w:r>
      </w:hyperlink>
      <w:r>
        <w:t xml:space="preserve"> и </w:t>
      </w:r>
      <w:hyperlink r:id="rId1889" w:history="1">
        <w:r>
          <w:rPr>
            <w:color w:val="0000FF"/>
          </w:rPr>
          <w:t>порядок</w:t>
        </w:r>
      </w:hyperlink>
      <w:r>
        <w:t xml:space="preserve"> его заполнения, а также </w:t>
      </w:r>
      <w:hyperlink r:id="rId1890" w:history="1">
        <w:r>
          <w:rPr>
            <w:color w:val="0000FF"/>
          </w:rPr>
          <w:t>формат</w:t>
        </w:r>
      </w:hyperlink>
      <w:r>
        <w:t xml:space="preserve"> и </w:t>
      </w:r>
      <w:hyperlink r:id="rId1891"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BC6C53" w:rsidRDefault="00BC6C53">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92"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BC6C53" w:rsidRDefault="00BC6C53">
      <w:pPr>
        <w:pStyle w:val="ConsPlusNormal"/>
        <w:jc w:val="both"/>
      </w:pPr>
      <w:r>
        <w:t xml:space="preserve">(в ред. Федерального </w:t>
      </w:r>
      <w:hyperlink r:id="rId1893" w:history="1">
        <w:r>
          <w:rPr>
            <w:color w:val="0000FF"/>
          </w:rPr>
          <w:t>закона</w:t>
        </w:r>
      </w:hyperlink>
      <w:r>
        <w:t xml:space="preserve"> от 29.12.2020 N 470-ФЗ)</w:t>
      </w:r>
    </w:p>
    <w:p w:rsidR="00BC6C53" w:rsidRDefault="00BC6C53">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BC6C53" w:rsidRDefault="00BC6C53">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BC6C53" w:rsidRDefault="00BC6C53">
      <w:pPr>
        <w:pStyle w:val="ConsPlusNormal"/>
        <w:jc w:val="both"/>
      </w:pPr>
      <w:r>
        <w:t xml:space="preserve">(п. 3.10 введен Федеральным </w:t>
      </w:r>
      <w:hyperlink r:id="rId1894" w:history="1">
        <w:r>
          <w:rPr>
            <w:color w:val="0000FF"/>
          </w:rPr>
          <w:t>законом</w:t>
        </w:r>
      </w:hyperlink>
      <w:r>
        <w:t xml:space="preserve"> от 27.11.2017 N 341-ФЗ)</w:t>
      </w:r>
    </w:p>
    <w:p w:rsidR="00BC6C53" w:rsidRDefault="00BC6C53">
      <w:pPr>
        <w:pStyle w:val="ConsPlusNormal"/>
        <w:spacing w:before="220"/>
        <w:ind w:firstLine="540"/>
        <w:jc w:val="both"/>
      </w:pPr>
      <w:bookmarkStart w:id="285" w:name="Par2035"/>
      <w:bookmarkEnd w:id="285"/>
      <w:r>
        <w:t xml:space="preserve">3.11. При реализации услуг, предусмотренных </w:t>
      </w:r>
      <w:hyperlink w:anchor="Par1610"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BC6C53" w:rsidRDefault="00BC6C53">
      <w:pPr>
        <w:pStyle w:val="ConsPlusNormal"/>
        <w:spacing w:before="220"/>
        <w:ind w:firstLine="540"/>
        <w:jc w:val="both"/>
      </w:pPr>
      <w:r>
        <w:t>1) контракт (копия контракта) налогоплательщика на оказание указанных услуг;</w:t>
      </w:r>
    </w:p>
    <w:p w:rsidR="00BC6C53" w:rsidRDefault="00BC6C53">
      <w:pPr>
        <w:pStyle w:val="ConsPlusNormal"/>
        <w:spacing w:before="220"/>
        <w:ind w:firstLine="540"/>
        <w:jc w:val="both"/>
      </w:pPr>
      <w:bookmarkStart w:id="286" w:name="Par2037"/>
      <w:bookmarkEnd w:id="286"/>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BC6C53" w:rsidRDefault="00BC6C53">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BC6C53" w:rsidRDefault="00BC6C53">
      <w:pPr>
        <w:pStyle w:val="ConsPlusNormal"/>
        <w:spacing w:before="220"/>
        <w:ind w:firstLine="540"/>
        <w:jc w:val="both"/>
      </w:pPr>
      <w:bookmarkStart w:id="287" w:name="Par2039"/>
      <w:bookmarkEnd w:id="287"/>
      <w: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w:t>
      </w:r>
      <w:r>
        <w:lastRenderedPageBreak/>
        <w:t>приложением перечня транспортных средств (морских судов), доставивших груз.</w:t>
      </w:r>
    </w:p>
    <w:p w:rsidR="00BC6C53" w:rsidRDefault="00BC6C53">
      <w:pPr>
        <w:pStyle w:val="ConsPlusNormal"/>
        <w:jc w:val="both"/>
      </w:pPr>
      <w:r>
        <w:t xml:space="preserve">(в ред. Федерального </w:t>
      </w:r>
      <w:hyperlink r:id="rId1895" w:history="1">
        <w:r>
          <w:rPr>
            <w:color w:val="0000FF"/>
          </w:rPr>
          <w:t>закона</w:t>
        </w:r>
      </w:hyperlink>
      <w:r>
        <w:t xml:space="preserve"> от 19.12.2022 N 549-ФЗ)</w:t>
      </w:r>
    </w:p>
    <w:p w:rsidR="00BC6C53" w:rsidRDefault="00BC6C53">
      <w:pPr>
        <w:pStyle w:val="ConsPlusNormal"/>
        <w:jc w:val="both"/>
      </w:pPr>
      <w:r>
        <w:t xml:space="preserve">(п. 3.11 введен Федеральным </w:t>
      </w:r>
      <w:hyperlink r:id="rId1896" w:history="1">
        <w:r>
          <w:rPr>
            <w:color w:val="0000FF"/>
          </w:rPr>
          <w:t>законом</w:t>
        </w:r>
      </w:hyperlink>
      <w:r>
        <w:t xml:space="preserve"> от 13.07.2020 N 195-ФЗ)</w:t>
      </w:r>
    </w:p>
    <w:p w:rsidR="00BC6C53" w:rsidRDefault="00BC6C53">
      <w:pPr>
        <w:pStyle w:val="ConsPlusNormal"/>
        <w:spacing w:before="220"/>
        <w:ind w:firstLine="540"/>
        <w:jc w:val="both"/>
      </w:pPr>
      <w:bookmarkStart w:id="288" w:name="Par2042"/>
      <w:bookmarkEnd w:id="288"/>
      <w:r>
        <w:t xml:space="preserve">4. При реализации работ (услуг), предусмотренных </w:t>
      </w:r>
      <w:hyperlink w:anchor="Par1615"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2055" w:history="1">
        <w:r>
          <w:rPr>
            <w:color w:val="0000FF"/>
          </w:rPr>
          <w:t>пунктом 5</w:t>
        </w:r>
      </w:hyperlink>
      <w:r>
        <w:t xml:space="preserve"> настоящей статьи, представляются следующие документы:</w:t>
      </w:r>
    </w:p>
    <w:p w:rsidR="00BC6C53" w:rsidRDefault="00BC6C53">
      <w:pPr>
        <w:pStyle w:val="ConsPlusNormal"/>
        <w:jc w:val="both"/>
      </w:pPr>
      <w:r>
        <w:t xml:space="preserve">(в ред. Федерального </w:t>
      </w:r>
      <w:hyperlink r:id="rId1897" w:history="1">
        <w:r>
          <w:rPr>
            <w:color w:val="0000FF"/>
          </w:rPr>
          <w:t>закона</w:t>
        </w:r>
      </w:hyperlink>
      <w:r>
        <w:t xml:space="preserve"> от 27.11.2010 N 309-ФЗ)</w:t>
      </w:r>
    </w:p>
    <w:p w:rsidR="00BC6C53" w:rsidRDefault="00BC6C53">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C6C53" w:rsidRDefault="00BC6C53">
      <w:pPr>
        <w:pStyle w:val="ConsPlusNormal"/>
        <w:spacing w:before="220"/>
        <w:ind w:firstLine="540"/>
        <w:jc w:val="both"/>
      </w:pPr>
      <w:r>
        <w:t xml:space="preserve">2) утратил силу. - Федеральный </w:t>
      </w:r>
      <w:hyperlink r:id="rId1898" w:history="1">
        <w:r>
          <w:rPr>
            <w:color w:val="0000FF"/>
          </w:rPr>
          <w:t>закон</w:t>
        </w:r>
      </w:hyperlink>
      <w:r>
        <w:t xml:space="preserve"> от 19.07.2011 N 245-ФЗ;</w:t>
      </w:r>
    </w:p>
    <w:p w:rsidR="00BC6C53" w:rsidRDefault="00BC6C53">
      <w:pPr>
        <w:pStyle w:val="ConsPlusNormal"/>
        <w:spacing w:before="220"/>
        <w:ind w:firstLine="540"/>
        <w:jc w:val="both"/>
      </w:pPr>
      <w:bookmarkStart w:id="289" w:name="Par2046"/>
      <w:bookmarkEnd w:id="289"/>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871" w:history="1">
        <w:r>
          <w:rPr>
            <w:color w:val="0000FF"/>
          </w:rPr>
          <w:t>подпунктом 3 пункта 1</w:t>
        </w:r>
      </w:hyperlink>
      <w:r>
        <w:t xml:space="preserve"> настоящей статьи;</w:t>
      </w:r>
    </w:p>
    <w:p w:rsidR="00BC6C53" w:rsidRDefault="00BC6C53">
      <w:pPr>
        <w:pStyle w:val="ConsPlusNormal"/>
        <w:jc w:val="both"/>
      </w:pPr>
      <w:r>
        <w:t xml:space="preserve">(пп. 3 в ред. Федерального </w:t>
      </w:r>
      <w:hyperlink r:id="rId1899" w:history="1">
        <w:r>
          <w:rPr>
            <w:color w:val="0000FF"/>
          </w:rPr>
          <w:t>закона</w:t>
        </w:r>
      </w:hyperlink>
      <w:r>
        <w:t xml:space="preserve"> от 19.07.2011 N 245-ФЗ)</w:t>
      </w:r>
    </w:p>
    <w:p w:rsidR="00BC6C53" w:rsidRDefault="00BC6C53">
      <w:pPr>
        <w:pStyle w:val="ConsPlusNormal"/>
        <w:spacing w:before="220"/>
        <w:ind w:firstLine="540"/>
        <w:jc w:val="both"/>
      </w:pPr>
      <w:bookmarkStart w:id="290" w:name="Par2048"/>
      <w:bookmarkEnd w:id="290"/>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615"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ar1933" w:history="1">
        <w:r>
          <w:rPr>
            <w:color w:val="0000FF"/>
          </w:rPr>
          <w:t>подпунктом 3 пункта 3.1</w:t>
        </w:r>
      </w:hyperlink>
      <w:r>
        <w:t xml:space="preserve"> настоящей статьи.</w:t>
      </w:r>
    </w:p>
    <w:p w:rsidR="00BC6C53" w:rsidRDefault="00BC6C53">
      <w:pPr>
        <w:pStyle w:val="ConsPlusNormal"/>
        <w:jc w:val="both"/>
      </w:pPr>
      <w:r>
        <w:t xml:space="preserve">(в ред. Федеральных законов от 19.07.2011 </w:t>
      </w:r>
      <w:hyperlink r:id="rId1900" w:history="1">
        <w:r>
          <w:rPr>
            <w:color w:val="0000FF"/>
          </w:rPr>
          <w:t>N 245-ФЗ</w:t>
        </w:r>
      </w:hyperlink>
      <w:r>
        <w:t xml:space="preserve">, от 03.08.2018 </w:t>
      </w:r>
      <w:hyperlink r:id="rId1901" w:history="1">
        <w:r>
          <w:rPr>
            <w:color w:val="0000FF"/>
          </w:rPr>
          <w:t>N 302-ФЗ</w:t>
        </w:r>
      </w:hyperlink>
      <w:r>
        <w:t>)</w:t>
      </w:r>
    </w:p>
    <w:p w:rsidR="00BC6C53" w:rsidRDefault="00BC6C53">
      <w:pPr>
        <w:pStyle w:val="ConsPlusNormal"/>
        <w:spacing w:before="220"/>
        <w:ind w:firstLine="540"/>
        <w:jc w:val="both"/>
      </w:pPr>
      <w:bookmarkStart w:id="291" w:name="Par2050"/>
      <w:bookmarkEnd w:id="291"/>
      <w:r>
        <w:t xml:space="preserve">4.1. При реализации услуг, предусмотренных </w:t>
      </w:r>
      <w:hyperlink w:anchor="Par1617"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C6C53" w:rsidRDefault="00BC6C53">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BC6C53" w:rsidRDefault="00BC6C53">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BC6C53" w:rsidRDefault="00BC6C53">
      <w:pPr>
        <w:pStyle w:val="ConsPlusNormal"/>
        <w:jc w:val="both"/>
      </w:pPr>
      <w:r>
        <w:t xml:space="preserve">(в ред. Федерального </w:t>
      </w:r>
      <w:hyperlink r:id="rId1902" w:history="1">
        <w:r>
          <w:rPr>
            <w:color w:val="0000FF"/>
          </w:rPr>
          <w:t>закона</w:t>
        </w:r>
      </w:hyperlink>
      <w:r>
        <w:t xml:space="preserve"> от 29.09.2019 N 322-ФЗ)</w:t>
      </w:r>
    </w:p>
    <w:p w:rsidR="00BC6C53" w:rsidRDefault="00BC6C53">
      <w:pPr>
        <w:pStyle w:val="ConsPlusNormal"/>
        <w:jc w:val="both"/>
      </w:pPr>
      <w:r>
        <w:t xml:space="preserve">(п. 4.1 введен Федеральным </w:t>
      </w:r>
      <w:hyperlink r:id="rId1903" w:history="1">
        <w:r>
          <w:rPr>
            <w:color w:val="0000FF"/>
          </w:rPr>
          <w:t>законом</w:t>
        </w:r>
      </w:hyperlink>
      <w:r>
        <w:t xml:space="preserve"> от 19.07.2011 N 245-ФЗ)</w:t>
      </w:r>
    </w:p>
    <w:p w:rsidR="00BC6C53" w:rsidRDefault="00BC6C53">
      <w:pPr>
        <w:pStyle w:val="ConsPlusNormal"/>
        <w:spacing w:before="220"/>
        <w:ind w:firstLine="540"/>
        <w:jc w:val="both"/>
      </w:pPr>
      <w:bookmarkStart w:id="292" w:name="Par2055"/>
      <w:bookmarkEnd w:id="292"/>
      <w:r>
        <w:t xml:space="preserve">5. При реализации российскими перевозчиками на железнодорожном транспорте работ (услуг), предусмотренных </w:t>
      </w:r>
      <w:hyperlink w:anchor="Par1615" w:history="1">
        <w:r>
          <w:rPr>
            <w:color w:val="0000FF"/>
          </w:rPr>
          <w:t>подпунктами 3</w:t>
        </w:r>
      </w:hyperlink>
      <w:r>
        <w:t xml:space="preserve"> и </w:t>
      </w:r>
      <w:hyperlink w:anchor="Par1654"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BC6C53" w:rsidRDefault="00BC6C53">
      <w:pPr>
        <w:pStyle w:val="ConsPlusNormal"/>
        <w:spacing w:before="220"/>
        <w:ind w:firstLine="540"/>
        <w:jc w:val="both"/>
      </w:pPr>
      <w:r>
        <w:t xml:space="preserve">абзац утратил силу. - Федеральный </w:t>
      </w:r>
      <w:hyperlink r:id="rId1904" w:history="1">
        <w:r>
          <w:rPr>
            <w:color w:val="0000FF"/>
          </w:rPr>
          <w:t>закон</w:t>
        </w:r>
      </w:hyperlink>
      <w:r>
        <w:t xml:space="preserve"> от 19.07.2011 N 245-ФЗ;</w:t>
      </w:r>
    </w:p>
    <w:bookmarkStart w:id="293" w:name="Par2057"/>
    <w:bookmarkEnd w:id="293"/>
    <w:p w:rsidR="00BC6C53" w:rsidRDefault="00BC6C53">
      <w:pPr>
        <w:pStyle w:val="ConsPlusNormal"/>
        <w:spacing w:before="220"/>
        <w:ind w:firstLine="540"/>
        <w:jc w:val="both"/>
      </w:pPr>
      <w:r>
        <w:fldChar w:fldCharType="begin"/>
      </w:r>
      <w:r>
        <w:instrText xml:space="preserve">HYPERLINK https://login.consultant.ru/link/?req=doc&amp;base=LAW&amp;n=496900&amp;dst=100545 </w:instrText>
      </w:r>
      <w:r>
        <w:fldChar w:fldCharType="separate"/>
      </w:r>
      <w:r>
        <w:rPr>
          <w:color w:val="0000FF"/>
        </w:rPr>
        <w:t>реестр</w:t>
      </w:r>
      <w:r>
        <w:fldChar w:fldCharType="end"/>
      </w:r>
      <w:r>
        <w:t xml:space="preserve">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BC6C53" w:rsidRDefault="00BC6C53">
      <w:pPr>
        <w:pStyle w:val="ConsPlusNormal"/>
        <w:jc w:val="both"/>
      </w:pPr>
      <w:r>
        <w:lastRenderedPageBreak/>
        <w:t xml:space="preserve">(в ред. Федерального </w:t>
      </w:r>
      <w:hyperlink r:id="rId1905" w:history="1">
        <w:r>
          <w:rPr>
            <w:color w:val="0000FF"/>
          </w:rPr>
          <w:t>закона</w:t>
        </w:r>
      </w:hyperlink>
      <w:r>
        <w:t xml:space="preserve"> от 19.12.2022 N 549-ФЗ)</w:t>
      </w:r>
    </w:p>
    <w:p w:rsidR="00BC6C53" w:rsidRDefault="00BC6C53">
      <w:pPr>
        <w:pStyle w:val="ConsPlusNormal"/>
        <w:spacing w:before="220"/>
        <w:ind w:firstLine="540"/>
        <w:jc w:val="both"/>
      </w:pPr>
      <w:bookmarkStart w:id="294" w:name="Par2059"/>
      <w:bookmarkEnd w:id="294"/>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2055"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BC6C53" w:rsidRDefault="00BC6C53">
      <w:pPr>
        <w:pStyle w:val="ConsPlusNormal"/>
        <w:jc w:val="both"/>
      </w:pPr>
      <w:r>
        <w:t xml:space="preserve">(в ред. Федеральных законов от 28.02.2006 </w:t>
      </w:r>
      <w:hyperlink r:id="rId1906" w:history="1">
        <w:r>
          <w:rPr>
            <w:color w:val="0000FF"/>
          </w:rPr>
          <w:t>N 28-ФЗ</w:t>
        </w:r>
      </w:hyperlink>
      <w:r>
        <w:t xml:space="preserve">, от 27.07.2006 </w:t>
      </w:r>
      <w:hyperlink r:id="rId1907" w:history="1">
        <w:r>
          <w:rPr>
            <w:color w:val="0000FF"/>
          </w:rPr>
          <w:t>N 137-ФЗ</w:t>
        </w:r>
      </w:hyperlink>
      <w:r>
        <w:t xml:space="preserve">, от 27.11.2010 </w:t>
      </w:r>
      <w:hyperlink r:id="rId1908" w:history="1">
        <w:r>
          <w:rPr>
            <w:color w:val="0000FF"/>
          </w:rPr>
          <w:t>N 309-ФЗ</w:t>
        </w:r>
      </w:hyperlink>
      <w:r>
        <w:t xml:space="preserve">, от 29.12.2014 </w:t>
      </w:r>
      <w:hyperlink r:id="rId1909" w:history="1">
        <w:r>
          <w:rPr>
            <w:color w:val="0000FF"/>
          </w:rPr>
          <w:t>N 452-ФЗ</w:t>
        </w:r>
      </w:hyperlink>
      <w:r>
        <w:t xml:space="preserve">, от 27.11.2017 </w:t>
      </w:r>
      <w:hyperlink r:id="rId1910" w:history="1">
        <w:r>
          <w:rPr>
            <w:color w:val="0000FF"/>
          </w:rPr>
          <w:t>N 350-ФЗ</w:t>
        </w:r>
      </w:hyperlink>
      <w:r>
        <w:t xml:space="preserve">, от 19.12.2022 </w:t>
      </w:r>
      <w:hyperlink r:id="rId1911" w:history="1">
        <w:r>
          <w:rPr>
            <w:color w:val="0000FF"/>
          </w:rPr>
          <w:t>N 549-ФЗ</w:t>
        </w:r>
      </w:hyperlink>
      <w:r>
        <w:t>)</w:t>
      </w:r>
    </w:p>
    <w:p w:rsidR="00BC6C53" w:rsidRDefault="00BC6C53">
      <w:pPr>
        <w:pStyle w:val="ConsPlusNormal"/>
        <w:spacing w:before="220"/>
        <w:ind w:firstLine="540"/>
        <w:jc w:val="both"/>
      </w:pPr>
      <w:r>
        <w:t xml:space="preserve">При реализации указанными в </w:t>
      </w:r>
      <w:hyperlink w:anchor="Par2055" w:history="1">
        <w:r>
          <w:rPr>
            <w:color w:val="0000FF"/>
          </w:rPr>
          <w:t>абзаце первом</w:t>
        </w:r>
      </w:hyperlink>
      <w:r>
        <w:t xml:space="preserve"> настоящего пункта перевозчиками услуг, предусмотренных </w:t>
      </w:r>
      <w:hyperlink w:anchor="Par162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ar2055"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BC6C53" w:rsidRDefault="00BC6C53">
      <w:pPr>
        <w:pStyle w:val="ConsPlusNormal"/>
        <w:jc w:val="both"/>
      </w:pPr>
      <w:r>
        <w:t xml:space="preserve">(в ред. Федеральных законов от 22.07.2005 </w:t>
      </w:r>
      <w:hyperlink r:id="rId1912" w:history="1">
        <w:r>
          <w:rPr>
            <w:color w:val="0000FF"/>
          </w:rPr>
          <w:t>N 119-ФЗ</w:t>
        </w:r>
      </w:hyperlink>
      <w:r>
        <w:t xml:space="preserve">, от 29.12.2014 </w:t>
      </w:r>
      <w:hyperlink r:id="rId1913" w:history="1">
        <w:r>
          <w:rPr>
            <w:color w:val="0000FF"/>
          </w:rPr>
          <w:t>N 452-ФЗ</w:t>
        </w:r>
      </w:hyperlink>
      <w:r>
        <w:t>)</w:t>
      </w:r>
    </w:p>
    <w:p w:rsidR="00BC6C53" w:rsidRDefault="00BC6C53">
      <w:pPr>
        <w:pStyle w:val="ConsPlusNormal"/>
        <w:spacing w:before="220"/>
        <w:ind w:firstLine="540"/>
        <w:jc w:val="both"/>
      </w:pPr>
      <w:bookmarkStart w:id="295" w:name="Par2063"/>
      <w:bookmarkEnd w:id="295"/>
      <w:r>
        <w:t xml:space="preserve">5.1. При реализации российскими перевозчиками на железнодорожном транспорте работ (услуг), предусмотренных </w:t>
      </w:r>
      <w:hyperlink w:anchor="Par166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66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ar1663" w:history="1">
        <w:r>
          <w:rPr>
            <w:color w:val="0000FF"/>
          </w:rPr>
          <w:t>абзаце втором подпункта 9.1 пункта 1 статьи 164</w:t>
        </w:r>
      </w:hyperlink>
      <w:r>
        <w:t xml:space="preserve"> настоящего Кодекса.</w:t>
      </w:r>
    </w:p>
    <w:p w:rsidR="00BC6C53" w:rsidRDefault="00BC6C53">
      <w:pPr>
        <w:pStyle w:val="ConsPlusNormal"/>
        <w:jc w:val="both"/>
      </w:pPr>
      <w:r>
        <w:t xml:space="preserve">(в ред. Федеральных законов от 29.12.2014 </w:t>
      </w:r>
      <w:hyperlink r:id="rId1914" w:history="1">
        <w:r>
          <w:rPr>
            <w:color w:val="0000FF"/>
          </w:rPr>
          <w:t>N 452-ФЗ</w:t>
        </w:r>
      </w:hyperlink>
      <w:r>
        <w:t xml:space="preserve">, от 29.09.2019 </w:t>
      </w:r>
      <w:hyperlink r:id="rId1915" w:history="1">
        <w:r>
          <w:rPr>
            <w:color w:val="0000FF"/>
          </w:rPr>
          <w:t>N 322-ФЗ</w:t>
        </w:r>
      </w:hyperlink>
      <w:r>
        <w:t>)</w:t>
      </w:r>
    </w:p>
    <w:p w:rsidR="00BC6C53" w:rsidRDefault="00BC6C53">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BC6C53" w:rsidRDefault="00BC6C53">
      <w:pPr>
        <w:pStyle w:val="ConsPlusNormal"/>
        <w:jc w:val="both"/>
      </w:pPr>
      <w:r>
        <w:t xml:space="preserve">(п. 5.1 введен Федеральным </w:t>
      </w:r>
      <w:hyperlink r:id="rId1916" w:history="1">
        <w:r>
          <w:rPr>
            <w:color w:val="0000FF"/>
          </w:rPr>
          <w:t>законом</w:t>
        </w:r>
      </w:hyperlink>
      <w:r>
        <w:t xml:space="preserve"> от 19.07.2011 N 245-ФЗ)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1 января 2035 года Федеральным </w:t>
            </w:r>
            <w:hyperlink r:id="rId1917" w:history="1">
              <w:r>
                <w:rPr>
                  <w:color w:val="0000FF"/>
                </w:rPr>
                <w:t>законом</w:t>
              </w:r>
            </w:hyperlink>
            <w:r>
              <w:rPr>
                <w:color w:val="392C69"/>
              </w:rPr>
              <w:t xml:space="preserve"> от 06.04.2015 N 83-ФЗ пункт 5.2 статьи 165 признается утратившим силу.</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918" w:history="1">
              <w:r>
                <w:rPr>
                  <w:color w:val="0000FF"/>
                </w:rPr>
                <w:t>N 83-ФЗ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5.2. При реализации услуг, предусмотренных </w:t>
      </w:r>
      <w:hyperlink w:anchor="Par1672"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BC6C53" w:rsidRDefault="00BC6C53">
      <w:pPr>
        <w:pStyle w:val="ConsPlusNormal"/>
        <w:jc w:val="both"/>
      </w:pPr>
      <w:r>
        <w:t xml:space="preserve">(п. 5.2 введен Федеральным </w:t>
      </w:r>
      <w:hyperlink r:id="rId1919" w:history="1">
        <w:r>
          <w:rPr>
            <w:color w:val="0000FF"/>
          </w:rPr>
          <w:t>законом</w:t>
        </w:r>
      </w:hyperlink>
      <w:r>
        <w:t xml:space="preserve"> от 06.04.2015 N 83-ФЗ)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1 января 2030 года Федеральным </w:t>
            </w:r>
            <w:hyperlink r:id="rId1920" w:history="1">
              <w:r>
                <w:rPr>
                  <w:color w:val="0000FF"/>
                </w:rPr>
                <w:t>законом</w:t>
              </w:r>
            </w:hyperlink>
            <w:r>
              <w:rPr>
                <w:color w:val="392C69"/>
              </w:rPr>
              <w:t xml:space="preserve"> от 30.11.2016 N 401-ФЗ пункт 5.3 статьи 165 признается утратившим силу.</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96" w:name="Par2075"/>
      <w:bookmarkEnd w:id="296"/>
      <w:r>
        <w:t xml:space="preserve">5.3. При реализации услуг, предусмотренных </w:t>
      </w:r>
      <w:hyperlink w:anchor="Par167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C6C53" w:rsidRDefault="00BC6C53">
      <w:pPr>
        <w:pStyle w:val="ConsPlusNormal"/>
        <w:jc w:val="both"/>
      </w:pPr>
      <w:r>
        <w:t xml:space="preserve">(п. 5.3 введен Федеральным </w:t>
      </w:r>
      <w:hyperlink r:id="rId1921" w:history="1">
        <w:r>
          <w:rPr>
            <w:color w:val="0000FF"/>
          </w:rPr>
          <w:t>законом</w:t>
        </w:r>
      </w:hyperlink>
      <w:r>
        <w:t xml:space="preserve"> от 30.11.2016 N 401-ФЗ)</w:t>
      </w:r>
    </w:p>
    <w:p w:rsidR="00BC6C53" w:rsidRDefault="00BC6C53">
      <w:pPr>
        <w:pStyle w:val="ConsPlusNormal"/>
        <w:spacing w:before="220"/>
        <w:ind w:firstLine="540"/>
        <w:jc w:val="both"/>
      </w:pPr>
      <w:r>
        <w:t xml:space="preserve">5.4. При реализации услуг, предусмотренных </w:t>
      </w:r>
      <w:hyperlink w:anchor="Par1713" w:history="1">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BC6C53" w:rsidRDefault="00BC6C53">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BC6C53" w:rsidRDefault="00BC6C53">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BC6C53" w:rsidRDefault="00BC6C53">
      <w:pPr>
        <w:pStyle w:val="ConsPlusNormal"/>
        <w:jc w:val="both"/>
      </w:pPr>
      <w:r>
        <w:t xml:space="preserve">(п. 5.4 введен Федеральным </w:t>
      </w:r>
      <w:hyperlink r:id="rId1922" w:history="1">
        <w:r>
          <w:rPr>
            <w:color w:val="0000FF"/>
          </w:rPr>
          <w:t>законом</w:t>
        </w:r>
      </w:hyperlink>
      <w:r>
        <w:t xml:space="preserve"> от 26.03.2022 N 67-ФЗ)</w:t>
      </w:r>
    </w:p>
    <w:p w:rsidR="00BC6C53" w:rsidRDefault="00BC6C53">
      <w:pPr>
        <w:pStyle w:val="ConsPlusNormal"/>
        <w:spacing w:before="220"/>
        <w:ind w:firstLine="540"/>
        <w:jc w:val="both"/>
      </w:pPr>
      <w:r>
        <w:t xml:space="preserve">5.5. При реализации услуг, предусмотренных </w:t>
      </w:r>
      <w:hyperlink w:anchor="Par1717" w:history="1">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BC6C53" w:rsidRDefault="00BC6C53">
      <w:pPr>
        <w:pStyle w:val="ConsPlusNormal"/>
        <w:spacing w:before="220"/>
        <w:ind w:firstLine="540"/>
        <w:jc w:val="both"/>
      </w:pPr>
      <w:r>
        <w:t xml:space="preserve">При реализации услуг, указанных в </w:t>
      </w:r>
      <w:hyperlink w:anchor="Par1717" w:history="1">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BC6C53" w:rsidRDefault="00BC6C53">
      <w:pPr>
        <w:pStyle w:val="ConsPlusNormal"/>
        <w:jc w:val="both"/>
      </w:pPr>
      <w:r>
        <w:t xml:space="preserve">(п. 5.5 введен Федеральным </w:t>
      </w:r>
      <w:hyperlink r:id="rId1923" w:history="1">
        <w:r>
          <w:rPr>
            <w:color w:val="0000FF"/>
          </w:rPr>
          <w:t>законом</w:t>
        </w:r>
      </w:hyperlink>
      <w:r>
        <w:t xml:space="preserve"> от 26.03.2022 N 67-ФЗ)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5.6 ст. 165 применяется в отношении операций по реализации услуг, осуществленных в период с 01.01.2028 до 01.01.2065 (ФЗ от 23.07.2025 </w:t>
            </w:r>
            <w:hyperlink r:id="rId1924" w:history="1">
              <w:r>
                <w:rPr>
                  <w:color w:val="0000FF"/>
                </w:rPr>
                <w:t>N 227-ФЗ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97" w:name="Par2086"/>
      <w:bookmarkEnd w:id="297"/>
      <w:r>
        <w:t xml:space="preserve">5.6. При реализации услуг по перевозке пассажиров и багажа, предусмотренных </w:t>
      </w:r>
      <w:hyperlink w:anchor="Par1680" w:history="1">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w:t>
      </w:r>
      <w:r>
        <w:lastRenderedPageBreak/>
        <w:t>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перевозке пассажиров и багажа.</w:t>
      </w:r>
    </w:p>
    <w:p w:rsidR="00BC6C53" w:rsidRDefault="00BC6C53">
      <w:pPr>
        <w:pStyle w:val="ConsPlusNormal"/>
        <w:spacing w:before="220"/>
        <w:ind w:firstLine="540"/>
        <w:jc w:val="both"/>
      </w:pPr>
      <w:r>
        <w:t xml:space="preserve">При реализации услуг по перевозке пассажиров и багажа, предусмотренных </w:t>
      </w:r>
      <w:hyperlink w:anchor="Par1680" w:history="1">
        <w:r>
          <w:rPr>
            <w:color w:val="0000FF"/>
          </w:rPr>
          <w:t>подпунктом 9.4 пункта 1 статьи 164</w:t>
        </w:r>
      </w:hyperlink>
      <w:r>
        <w:t xml:space="preserve"> настоящего Кодекса, через комиссионера, поверенного либо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наряду с реестром перевозочных (проездных) документов по перевозке пассажиров и багажа, указанным в </w:t>
      </w:r>
      <w:hyperlink w:anchor="Par2086" w:history="1">
        <w:r>
          <w:rPr>
            <w:color w:val="0000FF"/>
          </w:rPr>
          <w:t>абзаце первом</w:t>
        </w:r>
      </w:hyperlink>
      <w:r>
        <w:t xml:space="preserve"> настоящего пункта, представляется договор комиссии, договор поручения либо агентский договор (копия договора) налогоплательщика с комиссионером, поверенным либо агентом.</w:t>
      </w:r>
    </w:p>
    <w:p w:rsidR="00BC6C53" w:rsidRDefault="00BC6C53">
      <w:pPr>
        <w:pStyle w:val="ConsPlusNormal"/>
        <w:spacing w:before="220"/>
        <w:ind w:firstLine="540"/>
        <w:jc w:val="both"/>
      </w:pPr>
      <w:r>
        <w:t xml:space="preserve">При реализации услуг по организации перевозок пассажиров и багажа, предусмотренных </w:t>
      </w:r>
      <w:hyperlink w:anchor="Par1680" w:history="1">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BC6C53" w:rsidRDefault="00BC6C53">
      <w:pPr>
        <w:pStyle w:val="ConsPlusNormal"/>
        <w:spacing w:before="220"/>
        <w:ind w:firstLine="540"/>
        <w:jc w:val="both"/>
      </w:pPr>
      <w:r>
        <w:t>договор или контракт (копия договора или контракта) налогоплательщика на оказание услуг по организации перевозок пассажиров и багажа;</w:t>
      </w:r>
    </w:p>
    <w:p w:rsidR="00BC6C53" w:rsidRDefault="00BC6C53">
      <w:pPr>
        <w:pStyle w:val="ConsPlusNormal"/>
        <w:spacing w:before="220"/>
        <w:ind w:firstLine="540"/>
        <w:jc w:val="both"/>
      </w:pPr>
      <w:r>
        <w:t>акт или иные документы (их копии), подтверждающие оказание услуг по организации перевозок пассажиров и багажа.</w:t>
      </w:r>
    </w:p>
    <w:p w:rsidR="00BC6C53" w:rsidRDefault="00BC6C53">
      <w:pPr>
        <w:pStyle w:val="ConsPlusNormal"/>
        <w:jc w:val="both"/>
      </w:pPr>
      <w:r>
        <w:t xml:space="preserve">(п. 5.6 введен Федеральным </w:t>
      </w:r>
      <w:hyperlink r:id="rId1925" w:history="1">
        <w:r>
          <w:rPr>
            <w:color w:val="0000FF"/>
          </w:rPr>
          <w:t>законом</w:t>
        </w:r>
      </w:hyperlink>
      <w:r>
        <w:t xml:space="preserve"> от 23.07.2025 N 227-ФЗ)</w:t>
      </w:r>
    </w:p>
    <w:p w:rsidR="00BC6C53" w:rsidRDefault="00BC6C53">
      <w:pPr>
        <w:pStyle w:val="ConsPlusNormal"/>
        <w:spacing w:before="220"/>
        <w:ind w:firstLine="540"/>
        <w:jc w:val="both"/>
      </w:pPr>
      <w:bookmarkStart w:id="298" w:name="Par2092"/>
      <w:bookmarkEnd w:id="298"/>
      <w:r>
        <w:t xml:space="preserve">6. При оказании услуг, предусмотренных </w:t>
      </w:r>
      <w:hyperlink w:anchor="Par162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2055" w:history="1">
        <w:r>
          <w:rPr>
            <w:color w:val="0000FF"/>
          </w:rPr>
          <w:t>пунктом 5</w:t>
        </w:r>
      </w:hyperlink>
      <w:r>
        <w:t xml:space="preserve"> настоящей статьи, представляются следующие документы:</w:t>
      </w:r>
    </w:p>
    <w:p w:rsidR="00BC6C53" w:rsidRDefault="00BC6C53">
      <w:pPr>
        <w:pStyle w:val="ConsPlusNormal"/>
        <w:jc w:val="both"/>
      </w:pPr>
      <w:r>
        <w:t xml:space="preserve">(в ред. Федерального </w:t>
      </w:r>
      <w:hyperlink r:id="rId1926" w:history="1">
        <w:r>
          <w:rPr>
            <w:color w:val="0000FF"/>
          </w:rPr>
          <w:t>закона</w:t>
        </w:r>
      </w:hyperlink>
      <w:r>
        <w:t xml:space="preserve"> от 22.08.2004 N 122-ФЗ)</w:t>
      </w:r>
    </w:p>
    <w:p w:rsidR="00BC6C53" w:rsidRDefault="00BC6C53">
      <w:pPr>
        <w:pStyle w:val="ConsPlusNormal"/>
        <w:spacing w:before="220"/>
        <w:ind w:firstLine="540"/>
        <w:jc w:val="both"/>
      </w:pPr>
      <w:r>
        <w:t xml:space="preserve">1) утратил силу. - Федеральный </w:t>
      </w:r>
      <w:hyperlink r:id="rId1927" w:history="1">
        <w:r>
          <w:rPr>
            <w:color w:val="0000FF"/>
          </w:rPr>
          <w:t>закон</w:t>
        </w:r>
      </w:hyperlink>
      <w:r>
        <w:t xml:space="preserve"> от 19.07.2011 N 245-ФЗ;</w:t>
      </w:r>
    </w:p>
    <w:p w:rsidR="00BC6C53" w:rsidRDefault="00BC6C53">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C6C53" w:rsidRDefault="00BC6C53">
      <w:pPr>
        <w:pStyle w:val="ConsPlusNormal"/>
        <w:jc w:val="both"/>
      </w:pPr>
      <w:r>
        <w:t xml:space="preserve">(в ред. Федеральных законов от 29.12.2000 </w:t>
      </w:r>
      <w:hyperlink r:id="rId1928" w:history="1">
        <w:r>
          <w:rPr>
            <w:color w:val="0000FF"/>
          </w:rPr>
          <w:t>N 166-ФЗ</w:t>
        </w:r>
      </w:hyperlink>
      <w:r>
        <w:t xml:space="preserve">, от 29.12.2014 </w:t>
      </w:r>
      <w:hyperlink r:id="rId1929" w:history="1">
        <w:r>
          <w:rPr>
            <w:color w:val="0000FF"/>
          </w:rPr>
          <w:t>N 452-ФЗ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6.1 ст. 165 применяется к услугам по перевозке пассажиров и багажа, оказываемым до 01.01.2028 (ФЗ от 04.06.2014 </w:t>
            </w:r>
            <w:hyperlink r:id="rId1930" w:history="1">
              <w:r>
                <w:rPr>
                  <w:color w:val="0000FF"/>
                </w:rPr>
                <w:t>N 151-ФЗ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99" w:name="Par2099"/>
      <w:bookmarkEnd w:id="299"/>
      <w:r>
        <w:t xml:space="preserve">6.1. При реализации услуг, предусмотренных </w:t>
      </w:r>
      <w:hyperlink w:anchor="Par162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C6C53" w:rsidRDefault="00BC6C53">
      <w:pPr>
        <w:pStyle w:val="ConsPlusNormal"/>
        <w:jc w:val="both"/>
      </w:pPr>
      <w:r>
        <w:t xml:space="preserve">(в ред. Федерального </w:t>
      </w:r>
      <w:hyperlink r:id="rId1931" w:history="1">
        <w:r>
          <w:rPr>
            <w:color w:val="0000FF"/>
          </w:rPr>
          <w:t>закона</w:t>
        </w:r>
      </w:hyperlink>
      <w:r>
        <w:t xml:space="preserve"> от 29.12.2014 N 452-ФЗ)</w:t>
      </w:r>
    </w:p>
    <w:p w:rsidR="00BC6C53" w:rsidRDefault="00BC6C53">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w:t>
      </w:r>
      <w:r>
        <w:lastRenderedPageBreak/>
        <w:t>календарных дней с даты получения соответствующего требования налогового органа.</w:t>
      </w:r>
    </w:p>
    <w:p w:rsidR="00BC6C53" w:rsidRDefault="00BC6C53">
      <w:pPr>
        <w:pStyle w:val="ConsPlusNormal"/>
        <w:jc w:val="both"/>
      </w:pPr>
      <w:r>
        <w:t xml:space="preserve">(п. 6.1 введен Федеральным </w:t>
      </w:r>
      <w:hyperlink r:id="rId1932" w:history="1">
        <w:r>
          <w:rPr>
            <w:color w:val="0000FF"/>
          </w:rPr>
          <w:t>законом</w:t>
        </w:r>
      </w:hyperlink>
      <w:r>
        <w:t xml:space="preserve"> от 04.06.2014 N 151-ФЗ)</w:t>
      </w:r>
    </w:p>
    <w:p w:rsidR="00BC6C53" w:rsidRDefault="00BC6C53">
      <w:pPr>
        <w:pStyle w:val="ConsPlusNormal"/>
        <w:spacing w:before="220"/>
        <w:ind w:firstLine="540"/>
        <w:jc w:val="both"/>
      </w:pPr>
      <w:bookmarkStart w:id="300" w:name="Par2103"/>
      <w:bookmarkEnd w:id="300"/>
      <w:r>
        <w:t xml:space="preserve">6.2. При реализации услуг, предусмотренных </w:t>
      </w:r>
      <w:hyperlink w:anchor="Par1632"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C6C53" w:rsidRDefault="00BC6C53">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BC6C53" w:rsidRDefault="00BC6C53">
      <w:pPr>
        <w:pStyle w:val="ConsPlusNormal"/>
        <w:jc w:val="both"/>
      </w:pPr>
      <w:r>
        <w:t xml:space="preserve">(п. 6.2 введен Федеральным </w:t>
      </w:r>
      <w:hyperlink r:id="rId1933" w:history="1">
        <w:r>
          <w:rPr>
            <w:color w:val="0000FF"/>
          </w:rPr>
          <w:t>законом</w:t>
        </w:r>
      </w:hyperlink>
      <w:r>
        <w:t xml:space="preserve"> от 27.11.2017 N 353-ФЗ)</w:t>
      </w:r>
    </w:p>
    <w:p w:rsidR="00BC6C53" w:rsidRDefault="00BC6C53">
      <w:pPr>
        <w:pStyle w:val="ConsPlusNormal"/>
        <w:spacing w:before="220"/>
        <w:ind w:firstLine="540"/>
        <w:jc w:val="both"/>
      </w:pPr>
      <w:r>
        <w:t xml:space="preserve">6.3. При реализации услуг, предусмотренных </w:t>
      </w:r>
      <w:hyperlink w:anchor="Par1608"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C6C53" w:rsidRDefault="00BC6C53">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BC6C53" w:rsidRDefault="00BC6C53">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BC6C53" w:rsidRDefault="00BC6C53">
      <w:pPr>
        <w:pStyle w:val="ConsPlusNormal"/>
        <w:jc w:val="both"/>
      </w:pPr>
      <w:r>
        <w:t xml:space="preserve">(п. 6.3 введен Федеральным </w:t>
      </w:r>
      <w:hyperlink r:id="rId1934" w:history="1">
        <w:r>
          <w:rPr>
            <w:color w:val="0000FF"/>
          </w:rPr>
          <w:t>законом</w:t>
        </w:r>
      </w:hyperlink>
      <w:r>
        <w:t xml:space="preserve"> от 25.12.2018 N 493-ФЗ)</w:t>
      </w:r>
    </w:p>
    <w:p w:rsidR="00BC6C53" w:rsidRDefault="00BC6C53">
      <w:pPr>
        <w:pStyle w:val="ConsPlusNormal"/>
        <w:spacing w:before="220"/>
        <w:ind w:firstLine="540"/>
        <w:jc w:val="both"/>
      </w:pPr>
      <w:bookmarkStart w:id="301" w:name="Par2110"/>
      <w:bookmarkEnd w:id="301"/>
      <w:r>
        <w:t xml:space="preserve">6.4. При реализации услуг, предусмотренных </w:t>
      </w:r>
      <w:hyperlink w:anchor="Par1634"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BC6C53" w:rsidRDefault="00BC6C53">
      <w:pPr>
        <w:pStyle w:val="ConsPlusNormal"/>
        <w:jc w:val="both"/>
      </w:pPr>
      <w:r>
        <w:t xml:space="preserve">(п. 6.4 введен Федеральным </w:t>
      </w:r>
      <w:hyperlink r:id="rId1935" w:history="1">
        <w:r>
          <w:rPr>
            <w:color w:val="0000FF"/>
          </w:rPr>
          <w:t>законом</w:t>
        </w:r>
      </w:hyperlink>
      <w:r>
        <w:t xml:space="preserve"> от 06.06.2019 N 123-ФЗ)</w:t>
      </w:r>
    </w:p>
    <w:p w:rsidR="00BC6C53" w:rsidRDefault="00BC6C53">
      <w:pPr>
        <w:pStyle w:val="ConsPlusNormal"/>
        <w:spacing w:before="220"/>
        <w:ind w:firstLine="540"/>
        <w:jc w:val="both"/>
      </w:pPr>
      <w:r>
        <w:t xml:space="preserve">7. При реализации товаров (работ, услуг), предусмотренных </w:t>
      </w:r>
      <w:hyperlink w:anchor="Par1636"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C6C53" w:rsidRDefault="00BC6C53">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BC6C53" w:rsidRDefault="00BC6C53">
      <w:pPr>
        <w:pStyle w:val="ConsPlusNormal"/>
        <w:spacing w:before="220"/>
        <w:ind w:firstLine="540"/>
        <w:jc w:val="both"/>
      </w:pPr>
      <w:r>
        <w:t xml:space="preserve">2) утратил силу. - Федеральный </w:t>
      </w:r>
      <w:hyperlink r:id="rId1936" w:history="1">
        <w:r>
          <w:rPr>
            <w:color w:val="0000FF"/>
          </w:rPr>
          <w:t>закон</w:t>
        </w:r>
      </w:hyperlink>
      <w:r>
        <w:t xml:space="preserve"> от 19.07.2011 N 245-ФЗ;</w:t>
      </w:r>
    </w:p>
    <w:p w:rsidR="00BC6C53" w:rsidRDefault="00BC6C53">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BC6C53" w:rsidRDefault="00BC6C53">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BC6C53" w:rsidRDefault="00BC6C53">
      <w:pPr>
        <w:pStyle w:val="ConsPlusNormal"/>
        <w:jc w:val="both"/>
      </w:pPr>
      <w:r>
        <w:t xml:space="preserve">(пп. 4 в ред. Федерального </w:t>
      </w:r>
      <w:hyperlink r:id="rId1937" w:history="1">
        <w:r>
          <w:rPr>
            <w:color w:val="0000FF"/>
          </w:rPr>
          <w:t>закона</w:t>
        </w:r>
      </w:hyperlink>
      <w:r>
        <w:t xml:space="preserve"> от 25.11.2009 N 281-ФЗ)</w:t>
      </w:r>
    </w:p>
    <w:p w:rsidR="00BC6C53" w:rsidRDefault="00BC6C53">
      <w:pPr>
        <w:pStyle w:val="ConsPlusNormal"/>
        <w:jc w:val="both"/>
      </w:pPr>
      <w:r>
        <w:t xml:space="preserve">(п. 7 в ред. Федерального </w:t>
      </w:r>
      <w:hyperlink r:id="rId1938" w:history="1">
        <w:r>
          <w:rPr>
            <w:color w:val="0000FF"/>
          </w:rPr>
          <w:t>закона</w:t>
        </w:r>
      </w:hyperlink>
      <w:r>
        <w:t xml:space="preserve"> от 04.11.2007 N 255-ФЗ)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7.1 ст. 165 </w:t>
            </w:r>
            <w:hyperlink r:id="rId1939" w:history="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7.1. При реализации работ (услуг), предусмотренных </w:t>
      </w:r>
      <w:hyperlink w:anchor="Par1730" w:history="1">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BC6C53" w:rsidRDefault="00BC6C53">
      <w:pPr>
        <w:pStyle w:val="ConsPlusNormal"/>
        <w:spacing w:before="220"/>
        <w:ind w:firstLine="540"/>
        <w:jc w:val="both"/>
      </w:pPr>
      <w:r>
        <w:t>1) инвестиционное соглашение (его копия);</w:t>
      </w:r>
    </w:p>
    <w:p w:rsidR="00BC6C53" w:rsidRDefault="00BC6C53">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ar1730" w:history="1">
        <w:r>
          <w:rPr>
            <w:color w:val="0000FF"/>
          </w:rPr>
          <w:t>подпункте 22 пункта 1 статьи 164</w:t>
        </w:r>
      </w:hyperlink>
      <w:r>
        <w:t xml:space="preserve"> настоящего Кодекса;</w:t>
      </w:r>
    </w:p>
    <w:p w:rsidR="00BC6C53" w:rsidRDefault="00BC6C53">
      <w:pPr>
        <w:pStyle w:val="ConsPlusNormal"/>
        <w:spacing w:before="220"/>
        <w:ind w:firstLine="540"/>
        <w:jc w:val="both"/>
      </w:pPr>
      <w:r>
        <w:t>3) акт или иные документы (их копии), подтверждающие выполнение работ (оказание услуг).</w:t>
      </w:r>
    </w:p>
    <w:p w:rsidR="00BC6C53" w:rsidRDefault="00BC6C53">
      <w:pPr>
        <w:pStyle w:val="ConsPlusNormal"/>
        <w:jc w:val="both"/>
      </w:pPr>
      <w:r>
        <w:t xml:space="preserve">(п. 7.1 введен Федеральным </w:t>
      </w:r>
      <w:hyperlink r:id="rId1940" w:history="1">
        <w:r>
          <w:rPr>
            <w:color w:val="0000FF"/>
          </w:rPr>
          <w:t>законом</w:t>
        </w:r>
      </w:hyperlink>
      <w:r>
        <w:t xml:space="preserve"> от 24.06.2023 N 261-ФЗ)</w:t>
      </w:r>
    </w:p>
    <w:p w:rsidR="00BC6C53" w:rsidRDefault="00BC6C53">
      <w:pPr>
        <w:pStyle w:val="ConsPlusNormal"/>
        <w:spacing w:before="220"/>
        <w:ind w:firstLine="540"/>
        <w:jc w:val="both"/>
      </w:pPr>
      <w:r>
        <w:t xml:space="preserve">8. При реализации товаров, предусмотренных </w:t>
      </w:r>
      <w:hyperlink w:anchor="Par1639" w:history="1">
        <w:r>
          <w:rPr>
            <w:color w:val="0000FF"/>
          </w:rPr>
          <w:t>подпунктом 6 пункта 1 статьи 164</w:t>
        </w:r>
      </w:hyperlink>
      <w:r>
        <w:t xml:space="preserve"> настоящего Кодекса, для подтверждения </w:t>
      </w:r>
      <w:hyperlink r:id="rId1941" w:history="1">
        <w:r>
          <w:rPr>
            <w:color w:val="0000FF"/>
          </w:rPr>
          <w:t>обоснованности</w:t>
        </w:r>
      </w:hyperlink>
      <w:r>
        <w:t xml:space="preserve"> применения налоговой ставки 0 процентов (или особенностей налогообложения) в налоговые органы представляются следующие документы:</w:t>
      </w:r>
    </w:p>
    <w:p w:rsidR="00BC6C53" w:rsidRDefault="00BC6C53">
      <w:pPr>
        <w:pStyle w:val="ConsPlusNormal"/>
        <w:jc w:val="both"/>
      </w:pPr>
      <w:r>
        <w:t xml:space="preserve">(в ред. Федерального </w:t>
      </w:r>
      <w:hyperlink r:id="rId1942" w:history="1">
        <w:r>
          <w:rPr>
            <w:color w:val="0000FF"/>
          </w:rPr>
          <w:t>закона</w:t>
        </w:r>
      </w:hyperlink>
      <w:r>
        <w:t xml:space="preserve"> от 30.05.2016 N 150-ФЗ)</w:t>
      </w:r>
    </w:p>
    <w:p w:rsidR="00BC6C53" w:rsidRDefault="00BC6C53">
      <w:pPr>
        <w:pStyle w:val="ConsPlusNormal"/>
        <w:spacing w:before="220"/>
        <w:ind w:firstLine="540"/>
        <w:jc w:val="both"/>
      </w:pPr>
      <w:r>
        <w:t>1) контракт (копия контракта) на реализацию драгоценных металлов;</w:t>
      </w:r>
    </w:p>
    <w:p w:rsidR="00BC6C53" w:rsidRDefault="00BC6C53">
      <w:pPr>
        <w:pStyle w:val="ConsPlusNormal"/>
        <w:jc w:val="both"/>
      </w:pPr>
      <w:r>
        <w:t xml:space="preserve">(в ред. Федеральных законов от 29.12.2000 </w:t>
      </w:r>
      <w:hyperlink r:id="rId1943" w:history="1">
        <w:r>
          <w:rPr>
            <w:color w:val="0000FF"/>
          </w:rPr>
          <w:t>N 166-ФЗ</w:t>
        </w:r>
      </w:hyperlink>
      <w:r>
        <w:t xml:space="preserve">, от 27.06.2018 </w:t>
      </w:r>
      <w:hyperlink r:id="rId1944" w:history="1">
        <w:r>
          <w:rPr>
            <w:color w:val="0000FF"/>
          </w:rPr>
          <w:t>N 159-ФЗ</w:t>
        </w:r>
      </w:hyperlink>
      <w:r>
        <w:t>)</w:t>
      </w:r>
    </w:p>
    <w:p w:rsidR="00BC6C53" w:rsidRDefault="00BC6C53">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BC6C53" w:rsidRDefault="00BC6C53">
      <w:pPr>
        <w:pStyle w:val="ConsPlusNormal"/>
        <w:jc w:val="both"/>
      </w:pPr>
      <w:r>
        <w:t xml:space="preserve">(в ред. Федеральных законов от 29.12.2000 </w:t>
      </w:r>
      <w:hyperlink r:id="rId1945" w:history="1">
        <w:r>
          <w:rPr>
            <w:color w:val="0000FF"/>
          </w:rPr>
          <w:t>N 166-ФЗ</w:t>
        </w:r>
      </w:hyperlink>
      <w:r>
        <w:t xml:space="preserve">, от 29.05.2002 </w:t>
      </w:r>
      <w:hyperlink r:id="rId1946" w:history="1">
        <w:r>
          <w:rPr>
            <w:color w:val="0000FF"/>
          </w:rPr>
          <w:t>N 57-ФЗ</w:t>
        </w:r>
      </w:hyperlink>
      <w:r>
        <w:t xml:space="preserve">, от 27.06.2018 </w:t>
      </w:r>
      <w:hyperlink r:id="rId1947" w:history="1">
        <w:r>
          <w:rPr>
            <w:color w:val="0000FF"/>
          </w:rPr>
          <w:t>N 159-ФЗ</w:t>
        </w:r>
      </w:hyperlink>
      <w:r>
        <w:t>)</w:t>
      </w:r>
    </w:p>
    <w:p w:rsidR="00BC6C53" w:rsidRDefault="00BC6C53">
      <w:pPr>
        <w:pStyle w:val="ConsPlusNormal"/>
        <w:spacing w:before="220"/>
        <w:ind w:firstLine="540"/>
        <w:jc w:val="both"/>
      </w:pPr>
      <w:r>
        <w:t xml:space="preserve">8.1. При реализации товаров, предусмотренных </w:t>
      </w:r>
      <w:hyperlink w:anchor="Par1641" w:history="1">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BC6C53" w:rsidRDefault="00BC6C53">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BC6C53" w:rsidRDefault="00BC6C53">
      <w:pPr>
        <w:pStyle w:val="ConsPlusNormal"/>
        <w:jc w:val="both"/>
      </w:pPr>
      <w:r>
        <w:t xml:space="preserve">(п. 8.1 введен Федеральным </w:t>
      </w:r>
      <w:hyperlink r:id="rId1948"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8.2. При реализации товаров, предусмотренных </w:t>
      </w:r>
      <w:hyperlink w:anchor="Par1644" w:history="1">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BC6C53" w:rsidRDefault="00BC6C53">
      <w:pPr>
        <w:pStyle w:val="ConsPlusNormal"/>
        <w:spacing w:before="220"/>
        <w:ind w:firstLine="540"/>
        <w:jc w:val="both"/>
      </w:pPr>
      <w:r>
        <w:lastRenderedPageBreak/>
        <w:t>1) документы (их копии), подтверждающие передачу драгоценных металлов физическим лицам;</w:t>
      </w:r>
    </w:p>
    <w:p w:rsidR="00BC6C53" w:rsidRDefault="00BC6C53">
      <w:pPr>
        <w:pStyle w:val="ConsPlusNormal"/>
        <w:spacing w:before="220"/>
        <w:ind w:firstLine="540"/>
        <w:jc w:val="both"/>
      </w:pPr>
      <w:bookmarkStart w:id="302" w:name="Par2138"/>
      <w:bookmarkEnd w:id="302"/>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BC6C53" w:rsidRDefault="00BC6C53">
      <w:pPr>
        <w:pStyle w:val="ConsPlusNormal"/>
        <w:spacing w:before="22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ar2138" w:history="1">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BC6C53" w:rsidRDefault="00BC6C53">
      <w:pPr>
        <w:pStyle w:val="ConsPlusNormal"/>
        <w:jc w:val="both"/>
      </w:pPr>
      <w:r>
        <w:t xml:space="preserve">(п. 8.2 введен Федеральным </w:t>
      </w:r>
      <w:hyperlink r:id="rId1949"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8.3. При реализации товаров, предусмотренных </w:t>
      </w:r>
      <w:hyperlink w:anchor="Par1646" w:history="1">
        <w:r>
          <w:rPr>
            <w:color w:val="0000FF"/>
          </w:rPr>
          <w:t>подпунктом 6.3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 реализацию руды, концентратов и других промышленных продуктов, содержащих драгоценные металлы, для последующего аффинажа;</w:t>
      </w:r>
    </w:p>
    <w:p w:rsidR="00BC6C53" w:rsidRDefault="00BC6C53">
      <w:pPr>
        <w:pStyle w:val="ConsPlusNormal"/>
        <w:spacing w:before="220"/>
        <w:ind w:firstLine="540"/>
        <w:jc w:val="both"/>
      </w:pPr>
      <w:r>
        <w:t>2) документы (их копии), подтверждающие передачу налогоплательщиком руды, концентратов и (или) других промышленных продуктов, содержащих драгоценные металлы, аффинажным организациям, имеющим право осуществлять аффинаж драгоценных металлов, для аффинажа.</w:t>
      </w:r>
    </w:p>
    <w:p w:rsidR="00BC6C53" w:rsidRDefault="00BC6C53">
      <w:pPr>
        <w:pStyle w:val="ConsPlusNormal"/>
        <w:jc w:val="both"/>
      </w:pPr>
      <w:r>
        <w:t xml:space="preserve">(п. 8.3 введен Федеральным </w:t>
      </w:r>
      <w:hyperlink r:id="rId1950" w:history="1">
        <w:r>
          <w:rPr>
            <w:color w:val="0000FF"/>
          </w:rPr>
          <w:t>законом</w:t>
        </w:r>
      </w:hyperlink>
      <w:r>
        <w:t xml:space="preserve"> от 28.11.2025 N 425-ФЗ)</w:t>
      </w:r>
    </w:p>
    <w:p w:rsidR="00BC6C53" w:rsidRDefault="00BC6C53">
      <w:pPr>
        <w:pStyle w:val="ConsPlusNormal"/>
        <w:spacing w:before="220"/>
        <w:ind w:firstLine="540"/>
        <w:jc w:val="both"/>
      </w:pPr>
      <w:bookmarkStart w:id="303" w:name="Par2145"/>
      <w:bookmarkEnd w:id="303"/>
      <w:r>
        <w:t xml:space="preserve">9. Документы (их копии) либо реестры, указанные в </w:t>
      </w:r>
      <w:hyperlink w:anchor="Par1871" w:history="1">
        <w:r>
          <w:rPr>
            <w:color w:val="0000FF"/>
          </w:rPr>
          <w:t>пункте 1</w:t>
        </w:r>
      </w:hyperlink>
      <w:r>
        <w:t xml:space="preserve"> (за исключением реестра, указанного в </w:t>
      </w:r>
      <w:hyperlink w:anchor="Par1876" w:history="1">
        <w:r>
          <w:rPr>
            <w:color w:val="0000FF"/>
          </w:rPr>
          <w:t>подпункте 2 пункта 1</w:t>
        </w:r>
      </w:hyperlink>
      <w:r>
        <w:t xml:space="preserve"> настоящей статьи), </w:t>
      </w:r>
      <w:hyperlink w:anchor="Par1912" w:history="1">
        <w:r>
          <w:rPr>
            <w:color w:val="0000FF"/>
          </w:rPr>
          <w:t>пунктах 2</w:t>
        </w:r>
      </w:hyperlink>
      <w:r>
        <w:t xml:space="preserve"> и </w:t>
      </w:r>
      <w:hyperlink w:anchor="Par1920"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ar1532" w:history="1">
        <w:r>
          <w:rPr>
            <w:color w:val="0000FF"/>
          </w:rPr>
          <w:t>подпункте 1 пункта 1 статьи 164</w:t>
        </w:r>
      </w:hyperlink>
      <w:r>
        <w:t xml:space="preserve">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Реестры, указанные в </w:t>
      </w:r>
      <w:hyperlink w:anchor="Par1876" w:history="1">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ar1652" w:history="1">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BC6C53" w:rsidRDefault="00BC6C53">
      <w:pPr>
        <w:pStyle w:val="ConsPlusNormal"/>
        <w:spacing w:before="220"/>
        <w:ind w:firstLine="540"/>
        <w:jc w:val="both"/>
      </w:pPr>
      <w:r>
        <w:t xml:space="preserve">Если по истечении 180 календарных дней налогоплательщик не представил указанные в </w:t>
      </w:r>
      <w:hyperlink w:anchor="Par2145" w:history="1">
        <w:r>
          <w:rPr>
            <w:color w:val="0000FF"/>
          </w:rPr>
          <w:t>абзаце первом</w:t>
        </w:r>
      </w:hyperlink>
      <w:r>
        <w:t xml:space="preserve"> настоящего пункта документы (их копии) либо реестры, операции по реализации товаров, предусмотренные </w:t>
      </w:r>
      <w:hyperlink w:anchor="Par1532" w:history="1">
        <w:r>
          <w:rPr>
            <w:color w:val="0000FF"/>
          </w:rPr>
          <w:t>подпунктами 1</w:t>
        </w:r>
      </w:hyperlink>
      <w:r>
        <w:t xml:space="preserve"> и </w:t>
      </w:r>
      <w:hyperlink w:anchor="Par1652"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ar1738" w:history="1">
        <w:r>
          <w:rPr>
            <w:color w:val="0000FF"/>
          </w:rPr>
          <w:t>пунктами 2</w:t>
        </w:r>
      </w:hyperlink>
      <w:r>
        <w:t xml:space="preserve">, </w:t>
      </w:r>
      <w:hyperlink w:anchor="Par1821" w:history="1">
        <w:r>
          <w:rPr>
            <w:color w:val="0000FF"/>
          </w:rPr>
          <w:t>3</w:t>
        </w:r>
      </w:hyperlink>
      <w:r>
        <w:t xml:space="preserve"> и </w:t>
      </w:r>
      <w:hyperlink w:anchor="Par1836" w:history="1">
        <w:r>
          <w:rPr>
            <w:color w:val="0000FF"/>
          </w:rPr>
          <w:t>8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951" w:history="1">
        <w:r>
          <w:rPr>
            <w:color w:val="0000FF"/>
          </w:rPr>
          <w:t>вычету</w:t>
        </w:r>
      </w:hyperlink>
      <w:r>
        <w:t xml:space="preserve"> в порядке и на условиях, которые предусмотрены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jc w:val="both"/>
      </w:pPr>
      <w:r>
        <w:t xml:space="preserve">(в ред. Федерального </w:t>
      </w:r>
      <w:hyperlink r:id="rId1952" w:history="1">
        <w:r>
          <w:rPr>
            <w:color w:val="0000FF"/>
          </w:rPr>
          <w:t>закона</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9 ст. 165 (в ред. ФЗ от 28.11.2025 N 425-ФЗ) </w:t>
            </w:r>
            <w:hyperlink r:id="rId1953" w:history="1">
              <w:r>
                <w:rPr>
                  <w:color w:val="0000FF"/>
                </w:rPr>
                <w:t>применяется</w:t>
              </w:r>
            </w:hyperlink>
            <w:r>
              <w:rPr>
                <w:color w:val="392C69"/>
              </w:rPr>
              <w:t xml:space="preserve"> в отношении работ (услуг), выполненных (оказанных) начиная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Документы, указанные в </w:t>
      </w:r>
      <w:hyperlink w:anchor="Par2055"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615" w:history="1">
        <w:r>
          <w:rPr>
            <w:color w:val="0000FF"/>
          </w:rPr>
          <w:t>подпунктами 3</w:t>
        </w:r>
      </w:hyperlink>
      <w:r>
        <w:t xml:space="preserve"> и </w:t>
      </w:r>
      <w:hyperlink w:anchor="Par1654" w:history="1">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ar2055"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22 процента.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jc w:val="both"/>
      </w:pPr>
      <w:r>
        <w:t xml:space="preserve">(в ред. Федерального </w:t>
      </w:r>
      <w:hyperlink r:id="rId195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319" w:history="1">
        <w:r>
          <w:rPr>
            <w:color w:val="0000FF"/>
          </w:rPr>
          <w:t>статьей 145</w:t>
        </w:r>
      </w:hyperlink>
      <w:r>
        <w:t xml:space="preserve"> настоящего Кодекса.</w:t>
      </w:r>
    </w:p>
    <w:p w:rsidR="00BC6C53" w:rsidRDefault="00BC6C53">
      <w:pPr>
        <w:pStyle w:val="ConsPlusNormal"/>
        <w:spacing w:before="220"/>
        <w:ind w:firstLine="540"/>
        <w:jc w:val="both"/>
      </w:pPr>
      <w:r>
        <w:t xml:space="preserve">Документы (их копии) либо реестры, указанные в </w:t>
      </w:r>
      <w:hyperlink w:anchor="Par1931" w:history="1">
        <w:r>
          <w:rPr>
            <w:color w:val="0000FF"/>
          </w:rPr>
          <w:t>пунктах 3.1</w:t>
        </w:r>
      </w:hyperlink>
      <w:r>
        <w:t xml:space="preserve"> - </w:t>
      </w:r>
      <w:hyperlink w:anchor="Par2021" w:history="1">
        <w:r>
          <w:rPr>
            <w:color w:val="0000FF"/>
          </w:rPr>
          <w:t>3.9</w:t>
        </w:r>
      </w:hyperlink>
      <w:r>
        <w:t xml:space="preserve">, </w:t>
      </w:r>
      <w:hyperlink w:anchor="Par2042" w:history="1">
        <w:r>
          <w:rPr>
            <w:color w:val="0000FF"/>
          </w:rPr>
          <w:t>4</w:t>
        </w:r>
      </w:hyperlink>
      <w:r>
        <w:t xml:space="preserve"> и </w:t>
      </w:r>
      <w:hyperlink w:anchor="Par2219"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BC6C53" w:rsidRDefault="00BC6C53">
      <w:pPr>
        <w:pStyle w:val="ConsPlusNormal"/>
        <w:spacing w:before="220"/>
        <w:ind w:firstLine="540"/>
        <w:jc w:val="both"/>
      </w:pPr>
      <w:bookmarkStart w:id="304" w:name="Par2154"/>
      <w:bookmarkEnd w:id="304"/>
      <w:r>
        <w:t xml:space="preserve">документы, указанные в </w:t>
      </w:r>
      <w:hyperlink w:anchor="Par1931" w:history="1">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ar1935" w:history="1">
        <w:r>
          <w:rPr>
            <w:color w:val="0000FF"/>
          </w:rPr>
          <w:t>абзацами третьим</w:t>
        </w:r>
      </w:hyperlink>
      <w:r>
        <w:t xml:space="preserve"> и </w:t>
      </w:r>
      <w:hyperlink w:anchor="Par1938" w:history="1">
        <w:r>
          <w:rPr>
            <w:color w:val="0000FF"/>
          </w:rPr>
          <w:t>шестым подпункта 2 пункта 3.1</w:t>
        </w:r>
      </w:hyperlink>
      <w:r>
        <w:t xml:space="preserve"> настоящей статьи, либо с даты оформления документов, предусмотренных </w:t>
      </w:r>
      <w:hyperlink w:anchor="Par1940" w:history="1">
        <w:r>
          <w:rPr>
            <w:color w:val="0000FF"/>
          </w:rPr>
          <w:t>абзацами восьмым</w:t>
        </w:r>
      </w:hyperlink>
      <w:r>
        <w:t xml:space="preserve"> - </w:t>
      </w:r>
      <w:hyperlink w:anchor="Par1942" w:history="1">
        <w:r>
          <w:rPr>
            <w:color w:val="0000FF"/>
          </w:rPr>
          <w:t>десятым</w:t>
        </w:r>
      </w:hyperlink>
      <w:r>
        <w:t xml:space="preserve">, </w:t>
      </w:r>
      <w:hyperlink w:anchor="Par1945" w:history="1">
        <w:r>
          <w:rPr>
            <w:color w:val="0000FF"/>
          </w:rPr>
          <w:t>тринадцатым</w:t>
        </w:r>
      </w:hyperlink>
      <w:r>
        <w:t xml:space="preserve"> и </w:t>
      </w:r>
      <w:hyperlink w:anchor="Par1946" w:history="1">
        <w:r>
          <w:rPr>
            <w:color w:val="0000FF"/>
          </w:rPr>
          <w:t>четырнадцатым подпункта 2 пункта 3.1</w:t>
        </w:r>
      </w:hyperlink>
      <w:r>
        <w:t xml:space="preserve"> настоящей статьи, либо с даты составления документов, предусмотренных </w:t>
      </w:r>
      <w:hyperlink w:anchor="Par1943" w:history="1">
        <w:r>
          <w:rPr>
            <w:color w:val="0000FF"/>
          </w:rPr>
          <w:t>абзацами одиннадцатым</w:t>
        </w:r>
      </w:hyperlink>
      <w:r>
        <w:t xml:space="preserve"> и </w:t>
      </w:r>
      <w:hyperlink w:anchor="Par1944" w:history="1">
        <w:r>
          <w:rPr>
            <w:color w:val="0000FF"/>
          </w:rPr>
          <w:t>двенадцатым подпункта 2 пункта 3.1</w:t>
        </w:r>
      </w:hyperlink>
      <w:r>
        <w:t xml:space="preserve"> настоящей статьи;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7 - 10 п. 9 ст. 165 (в ред. ФЗ от 22.04.2024 N 92-ФЗ) </w:t>
            </w:r>
            <w:hyperlink r:id="rId1955" w:history="1">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реестр, указанный в </w:t>
      </w:r>
      <w:hyperlink w:anchor="Par1949" w:history="1">
        <w:r>
          <w:rPr>
            <w:color w:val="0000FF"/>
          </w:rPr>
          <w:t>абзаце первом подпункта 3 пункта 3.1</w:t>
        </w:r>
      </w:hyperlink>
      <w:r>
        <w:t xml:space="preserve"> настоящей статьи, и контракт (копия контракта), предусмотренный </w:t>
      </w:r>
      <w:hyperlink w:anchor="Par1932" w:history="1">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rsidR="00BC6C53" w:rsidRDefault="00BC6C53">
      <w:pPr>
        <w:pStyle w:val="ConsPlusNormal"/>
        <w:spacing w:before="220"/>
        <w:ind w:firstLine="540"/>
        <w:jc w:val="both"/>
      </w:pPr>
      <w:r>
        <w:t xml:space="preserve">реестр, указанный в </w:t>
      </w:r>
      <w:hyperlink w:anchor="Par1950" w:history="1">
        <w:r>
          <w:rPr>
            <w:color w:val="0000FF"/>
          </w:rPr>
          <w:t>абзаце втором подпункта 3 пункта 3.1</w:t>
        </w:r>
      </w:hyperlink>
      <w:r>
        <w:t xml:space="preserve"> настоящей статьи, и контракт (копия контракта), предусмотренный </w:t>
      </w:r>
      <w:hyperlink w:anchor="Par1932" w:history="1">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при ввозе на таможенную территорию Евразийского экономического союза;</w:t>
      </w:r>
    </w:p>
    <w:p w:rsidR="00BC6C53" w:rsidRDefault="00BC6C53">
      <w:pPr>
        <w:pStyle w:val="ConsPlusNormal"/>
        <w:spacing w:before="220"/>
        <w:ind w:firstLine="540"/>
        <w:jc w:val="both"/>
      </w:pPr>
      <w:r>
        <w:t xml:space="preserve">реестр, указанный в </w:t>
      </w:r>
      <w:hyperlink w:anchor="Par1952" w:history="1">
        <w:r>
          <w:rPr>
            <w:color w:val="0000FF"/>
          </w:rPr>
          <w:t>абзаце четвертом подпункта 3 пункта 3.1</w:t>
        </w:r>
      </w:hyperlink>
      <w:r>
        <w:t xml:space="preserve"> настоящей статьи, и контракт (копия контракта), предусмотренный </w:t>
      </w:r>
      <w:hyperlink w:anchor="Par1932" w:history="1">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rsidR="00BC6C53" w:rsidRDefault="00BC6C53">
      <w:pPr>
        <w:pStyle w:val="ConsPlusNormal"/>
        <w:spacing w:before="220"/>
        <w:ind w:firstLine="540"/>
        <w:jc w:val="both"/>
      </w:pPr>
      <w:r>
        <w:t xml:space="preserve">реестр, указанный в </w:t>
      </w:r>
      <w:hyperlink w:anchor="Par1953" w:history="1">
        <w:r>
          <w:rPr>
            <w:color w:val="0000FF"/>
          </w:rPr>
          <w:t>абзаце пятом подпункта 3 пункта 3.1</w:t>
        </w:r>
      </w:hyperlink>
      <w:r>
        <w:t xml:space="preserve"> настоящей статьи, и контракт </w:t>
      </w:r>
      <w:r>
        <w:lastRenderedPageBreak/>
        <w:t xml:space="preserve">(копия контракта), предусмотренный </w:t>
      </w:r>
      <w:hyperlink w:anchor="Par1932" w:history="1">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Федерации;</w:t>
      </w:r>
    </w:p>
    <w:p w:rsidR="00BC6C53" w:rsidRDefault="00BC6C53">
      <w:pPr>
        <w:pStyle w:val="ConsPlusNormal"/>
        <w:spacing w:before="220"/>
        <w:ind w:firstLine="540"/>
        <w:jc w:val="both"/>
      </w:pPr>
      <w:r>
        <w:t xml:space="preserve">документы, указанные в </w:t>
      </w:r>
      <w:hyperlink w:anchor="Par1955" w:history="1">
        <w:r>
          <w:rPr>
            <w:color w:val="0000FF"/>
          </w:rPr>
          <w:t>пункте 3.2</w:t>
        </w:r>
      </w:hyperlink>
      <w:r>
        <w:t xml:space="preserve"> настоящей статьи, представляются в налоговый орган в срок не позднее 180 календарных дней с даты выпуска товаров по таможенной декларации, указанной в </w:t>
      </w:r>
      <w:hyperlink w:anchor="Par1958"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экономического союза);</w:t>
      </w:r>
    </w:p>
    <w:p w:rsidR="00BC6C53" w:rsidRDefault="00BC6C53">
      <w:pPr>
        <w:pStyle w:val="ConsPlusNormal"/>
        <w:spacing w:before="220"/>
        <w:ind w:firstLine="540"/>
        <w:jc w:val="both"/>
      </w:pPr>
      <w:r>
        <w:t xml:space="preserve">документы, указанные в </w:t>
      </w:r>
      <w:hyperlink w:anchor="Par1963" w:history="1">
        <w:r>
          <w:rPr>
            <w:color w:val="0000FF"/>
          </w:rPr>
          <w:t>пункте 3.3</w:t>
        </w:r>
      </w:hyperlink>
      <w: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BC6C53" w:rsidRDefault="00BC6C53">
      <w:pPr>
        <w:pStyle w:val="ConsPlusNormal"/>
        <w:spacing w:before="220"/>
        <w:ind w:firstLine="540"/>
        <w:jc w:val="both"/>
      </w:pPr>
      <w:r>
        <w:t xml:space="preserve">документы, указанные в </w:t>
      </w:r>
      <w:hyperlink w:anchor="Par1972"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974" w:history="1">
        <w:r>
          <w:rPr>
            <w:color w:val="0000FF"/>
          </w:rPr>
          <w:t>подпункте 2 пункта 3.4</w:t>
        </w:r>
      </w:hyperlink>
      <w:r>
        <w:t xml:space="preserve"> настоящей статьи;</w:t>
      </w:r>
    </w:p>
    <w:p w:rsidR="00BC6C53" w:rsidRDefault="00BC6C53">
      <w:pPr>
        <w:pStyle w:val="ConsPlusNormal"/>
        <w:spacing w:before="220"/>
        <w:ind w:firstLine="540"/>
        <w:jc w:val="both"/>
      </w:pPr>
      <w:r>
        <w:t xml:space="preserve">документы, указанные в </w:t>
      </w:r>
      <w:hyperlink w:anchor="Par1977" w:history="1">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ar1982" w:history="1">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ar1985" w:history="1">
        <w:r>
          <w:rPr>
            <w:color w:val="0000FF"/>
          </w:rPr>
          <w:t>абзацем пятым подпункта 3 пункта 3.5</w:t>
        </w:r>
      </w:hyperlink>
      <w:r>
        <w:t xml:space="preserve"> настоящей статьи;</w:t>
      </w:r>
    </w:p>
    <w:p w:rsidR="00BC6C53" w:rsidRDefault="00BC6C53">
      <w:pPr>
        <w:pStyle w:val="ConsPlusNormal"/>
        <w:spacing w:before="220"/>
        <w:ind w:firstLine="540"/>
        <w:jc w:val="both"/>
      </w:pPr>
      <w:r>
        <w:t xml:space="preserve">документы, указанные в </w:t>
      </w:r>
      <w:hyperlink w:anchor="Par1987" w:history="1">
        <w:r>
          <w:rPr>
            <w:color w:val="0000FF"/>
          </w:rPr>
          <w:t>пункте 3.6</w:t>
        </w:r>
      </w:hyperlink>
      <w:r>
        <w:t xml:space="preserve"> настоящей статьи, представляются в налоговый орган в срок не позднее 180 календарных дней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anchor="Par1990" w:history="1">
        <w:r>
          <w:rPr>
            <w:color w:val="0000FF"/>
          </w:rPr>
          <w:t>подпунктом 3 пункта 3.6</w:t>
        </w:r>
      </w:hyperlink>
      <w:r>
        <w:t xml:space="preserve"> настоящей статьи;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16 п. 9 ст. 165 (в ред. ФЗ от 22.04.2024 N 92-ФЗ) </w:t>
            </w:r>
            <w:hyperlink r:id="rId1956" w:history="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документы и реестры, указанные в </w:t>
      </w:r>
      <w:hyperlink w:anchor="Par1995" w:history="1">
        <w:r>
          <w:rPr>
            <w:color w:val="0000FF"/>
          </w:rPr>
          <w:t>пункте 3.7</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rsidR="00BC6C53" w:rsidRDefault="00BC6C53">
      <w:pPr>
        <w:pStyle w:val="ConsPlusNormal"/>
        <w:spacing w:before="220"/>
        <w:ind w:firstLine="540"/>
        <w:jc w:val="both"/>
      </w:pPr>
      <w:r>
        <w:t xml:space="preserve">документы, указанные в </w:t>
      </w:r>
      <w:hyperlink w:anchor="Par2001" w:history="1">
        <w:r>
          <w:rPr>
            <w:color w:val="0000FF"/>
          </w:rPr>
          <w:t>пунктах 3.8</w:t>
        </w:r>
      </w:hyperlink>
      <w:r>
        <w:t xml:space="preserve"> и </w:t>
      </w:r>
      <w:hyperlink w:anchor="Par2014" w:history="1">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anchor="Par2010" w:history="1">
        <w:r>
          <w:rPr>
            <w:color w:val="0000FF"/>
          </w:rPr>
          <w:t>абзацем пятым подпункта 3 пункта 3.8</w:t>
        </w:r>
      </w:hyperlink>
      <w:r>
        <w:t xml:space="preserve"> или </w:t>
      </w:r>
      <w:hyperlink w:anchor="Par2016" w:history="1">
        <w:r>
          <w:rPr>
            <w:color w:val="0000FF"/>
          </w:rPr>
          <w:t>подпунктом 2 пункта 3.8-1</w:t>
        </w:r>
      </w:hyperlink>
      <w:r>
        <w:t xml:space="preserve"> настоящей статьи;</w:t>
      </w:r>
    </w:p>
    <w:p w:rsidR="00BC6C53" w:rsidRDefault="00BC6C53">
      <w:pPr>
        <w:pStyle w:val="ConsPlusNormal"/>
        <w:spacing w:before="220"/>
        <w:ind w:firstLine="540"/>
        <w:jc w:val="both"/>
      </w:pPr>
      <w:r>
        <w:t xml:space="preserve">документы, указанные в </w:t>
      </w:r>
      <w:hyperlink w:anchor="Par202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BC6C53" w:rsidRDefault="00BC6C53">
      <w:pPr>
        <w:pStyle w:val="ConsPlusNormal"/>
        <w:spacing w:before="220"/>
        <w:ind w:firstLine="540"/>
        <w:jc w:val="both"/>
      </w:pPr>
      <w:r>
        <w:t xml:space="preserve">документы, указанные в </w:t>
      </w:r>
      <w:hyperlink w:anchor="Par2042" w:history="1">
        <w:r>
          <w:rPr>
            <w:color w:val="0000FF"/>
          </w:rPr>
          <w:t>пункте 4</w:t>
        </w:r>
      </w:hyperlink>
      <w:r>
        <w:t xml:space="preserve"> настоящей статьи, представляются в налоговый орган в </w:t>
      </w:r>
      <w:r>
        <w:lastRenderedPageBreak/>
        <w:t xml:space="preserve">срок не позднее 180 календарных дней с даты отметки, проставленной таможенными органами на таможенной декларации, предусмотренной </w:t>
      </w:r>
      <w:hyperlink w:anchor="Par2046"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BC6C53" w:rsidRDefault="00BC6C53">
      <w:pPr>
        <w:pStyle w:val="ConsPlusNormal"/>
        <w:spacing w:before="220"/>
        <w:ind w:firstLine="540"/>
        <w:jc w:val="both"/>
      </w:pPr>
      <w:bookmarkStart w:id="305" w:name="Par2172"/>
      <w:bookmarkEnd w:id="305"/>
      <w:r>
        <w:t xml:space="preserve">документы, указанные в </w:t>
      </w:r>
      <w:hyperlink w:anchor="Par2219"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2221" w:history="1">
        <w:r>
          <w:rPr>
            <w:color w:val="0000FF"/>
          </w:rPr>
          <w:t>подпункте 2 пункта 14</w:t>
        </w:r>
      </w:hyperlink>
      <w:r>
        <w:t xml:space="preserve"> настоящей статьи.</w:t>
      </w:r>
    </w:p>
    <w:p w:rsidR="00BC6C53" w:rsidRDefault="00BC6C53">
      <w:pPr>
        <w:pStyle w:val="ConsPlusNormal"/>
        <w:spacing w:before="220"/>
        <w:ind w:firstLine="540"/>
        <w:jc w:val="both"/>
      </w:pPr>
      <w:r>
        <w:t xml:space="preserve">Если по истечении 180 календарных дней налогоплательщик не представил указанные в </w:t>
      </w:r>
      <w:hyperlink w:anchor="Par2154" w:history="1">
        <w:r>
          <w:rPr>
            <w:color w:val="0000FF"/>
          </w:rPr>
          <w:t>абзацах шестом</w:t>
        </w:r>
      </w:hyperlink>
      <w:r>
        <w:t xml:space="preserve"> - </w:t>
      </w:r>
      <w:hyperlink w:anchor="Par2172" w:history="1">
        <w:r>
          <w:rPr>
            <w:color w:val="0000FF"/>
          </w:rPr>
          <w:t>двадцатом</w:t>
        </w:r>
      </w:hyperlink>
      <w:r>
        <w:t xml:space="preserve"> настоящего пункта документы и (или) реестры, операции по реализации работ (услуг), предусмотренных </w:t>
      </w:r>
      <w:hyperlink w:anchor="Par1545" w:history="1">
        <w:r>
          <w:rPr>
            <w:color w:val="0000FF"/>
          </w:rPr>
          <w:t>подпунктами 2.1</w:t>
        </w:r>
      </w:hyperlink>
      <w:r>
        <w:t xml:space="preserve"> - </w:t>
      </w:r>
      <w:hyperlink w:anchor="Par1599" w:history="1">
        <w:r>
          <w:rPr>
            <w:color w:val="0000FF"/>
          </w:rPr>
          <w:t>2.8-1</w:t>
        </w:r>
      </w:hyperlink>
      <w:r>
        <w:t xml:space="preserve">, </w:t>
      </w:r>
      <w:hyperlink w:anchor="Par1603" w:history="1">
        <w:r>
          <w:rPr>
            <w:color w:val="0000FF"/>
          </w:rPr>
          <w:t>2.10</w:t>
        </w:r>
      </w:hyperlink>
      <w:r>
        <w:t xml:space="preserve">, </w:t>
      </w:r>
      <w:hyperlink w:anchor="Par1615" w:history="1">
        <w:r>
          <w:rPr>
            <w:color w:val="0000FF"/>
          </w:rPr>
          <w:t>3</w:t>
        </w:r>
      </w:hyperlink>
      <w:r>
        <w:t xml:space="preserve"> и </w:t>
      </w:r>
      <w:hyperlink w:anchor="Par1691" w:history="1">
        <w:r>
          <w:rPr>
            <w:color w:val="0000FF"/>
          </w:rPr>
          <w:t>12 пункта 1 статьи 164</w:t>
        </w:r>
      </w:hyperlink>
      <w:r>
        <w:t xml:space="preserve"> настоящего Кодекса, подлежат налогообложению по ставкам, предусмотренным </w:t>
      </w:r>
      <w:hyperlink w:anchor="Par1821" w:history="1">
        <w:r>
          <w:rPr>
            <w:color w:val="0000FF"/>
          </w:rPr>
          <w:t>пунктами 3</w:t>
        </w:r>
      </w:hyperlink>
      <w:r>
        <w:t xml:space="preserve"> и </w:t>
      </w:r>
      <w:hyperlink w:anchor="Par1836" w:history="1">
        <w:r>
          <w:rPr>
            <w:color w:val="0000FF"/>
          </w:rPr>
          <w:t>8 статьи 164</w:t>
        </w:r>
      </w:hyperlink>
      <w:r>
        <w:t xml:space="preserve"> настоящего Кодекса.</w:t>
      </w:r>
    </w:p>
    <w:p w:rsidR="00BC6C53" w:rsidRDefault="00BC6C53">
      <w:pPr>
        <w:pStyle w:val="ConsPlusNormal"/>
        <w:jc w:val="both"/>
      </w:pPr>
      <w:r>
        <w:t xml:space="preserve">(в ред. Федерального </w:t>
      </w:r>
      <w:hyperlink r:id="rId195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Если впоследствии налогоплательщик представляет в налоговый орган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spacing w:before="220"/>
        <w:ind w:firstLine="540"/>
        <w:jc w:val="both"/>
      </w:pPr>
      <w:r>
        <w:t xml:space="preserve">Документы, указанные в </w:t>
      </w:r>
      <w:hyperlink w:anchor="Par2050" w:history="1">
        <w:r>
          <w:rPr>
            <w:color w:val="0000FF"/>
          </w:rPr>
          <w:t>пунктах 4.1</w:t>
        </w:r>
      </w:hyperlink>
      <w:r>
        <w:t xml:space="preserve"> и </w:t>
      </w:r>
      <w:hyperlink w:anchor="Par2063"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617" w:history="1">
        <w:r>
          <w:rPr>
            <w:color w:val="0000FF"/>
          </w:rPr>
          <w:t>подпункте 3.1</w:t>
        </w:r>
      </w:hyperlink>
      <w:r>
        <w:t xml:space="preserve"> и </w:t>
      </w:r>
      <w:hyperlink w:anchor="Par166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66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617" w:history="1">
        <w:r>
          <w:rPr>
            <w:color w:val="0000FF"/>
          </w:rPr>
          <w:t>подпунктами 3.1</w:t>
        </w:r>
      </w:hyperlink>
      <w:r>
        <w:t xml:space="preserve"> и </w:t>
      </w:r>
      <w:hyperlink w:anchor="Par1662" w:history="1">
        <w:r>
          <w:rPr>
            <w:color w:val="0000FF"/>
          </w:rPr>
          <w:t>9.1 пункта 1 статьи 164</w:t>
        </w:r>
      </w:hyperlink>
      <w:r>
        <w:t xml:space="preserve"> настоящего Кодекса, подлежат налогообложению по ставкам, предусмотренным </w:t>
      </w:r>
      <w:hyperlink w:anchor="Par1821" w:history="1">
        <w:r>
          <w:rPr>
            <w:color w:val="0000FF"/>
          </w:rPr>
          <w:t>пунктами 3</w:t>
        </w:r>
      </w:hyperlink>
      <w:r>
        <w:t xml:space="preserve"> и </w:t>
      </w:r>
      <w:hyperlink w:anchor="Par1836" w:history="1">
        <w:r>
          <w:rPr>
            <w:color w:val="0000FF"/>
          </w:rPr>
          <w:t>8 статьи 164</w:t>
        </w:r>
      </w:hyperlink>
      <w:r>
        <w:t xml:space="preserve"> настоящего Кодекса.</w:t>
      </w:r>
    </w:p>
    <w:p w:rsidR="00BC6C53" w:rsidRDefault="00BC6C53">
      <w:pPr>
        <w:pStyle w:val="ConsPlusNormal"/>
        <w:jc w:val="both"/>
      </w:pPr>
      <w:r>
        <w:t xml:space="preserve">(в ред. Федерального </w:t>
      </w:r>
      <w:hyperlink r:id="rId195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spacing w:before="220"/>
        <w:ind w:firstLine="540"/>
        <w:jc w:val="both"/>
      </w:pPr>
      <w:r>
        <w:t xml:space="preserve">Документы, указанные в </w:t>
      </w:r>
      <w:hyperlink w:anchor="Par1890"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ar1601" w:history="1">
        <w:r>
          <w:rPr>
            <w:color w:val="0000FF"/>
          </w:rPr>
          <w:t>подпунктом 2.9 пункта 1 статьи 164</w:t>
        </w:r>
      </w:hyperlink>
      <w:r>
        <w:t xml:space="preserve"> настоящего Кодекса, подлежат налогообложению по ставкам, предусмотренным </w:t>
      </w:r>
      <w:hyperlink w:anchor="Par1821" w:history="1">
        <w:r>
          <w:rPr>
            <w:color w:val="0000FF"/>
          </w:rPr>
          <w:t>пунктами 3</w:t>
        </w:r>
      </w:hyperlink>
      <w:r>
        <w:t xml:space="preserve"> и </w:t>
      </w:r>
      <w:hyperlink w:anchor="Par1836" w:history="1">
        <w:r>
          <w:rPr>
            <w:color w:val="0000FF"/>
          </w:rPr>
          <w:t>8 статьи 164</w:t>
        </w:r>
      </w:hyperlink>
      <w:r>
        <w:t xml:space="preserve"> настоящего Кодекса.</w:t>
      </w:r>
    </w:p>
    <w:p w:rsidR="00BC6C53" w:rsidRDefault="00BC6C53">
      <w:pPr>
        <w:pStyle w:val="ConsPlusNormal"/>
        <w:jc w:val="both"/>
      </w:pPr>
      <w:r>
        <w:t xml:space="preserve">(в ред. Федерального </w:t>
      </w:r>
      <w:hyperlink r:id="rId195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Если впоследствии налогоплательщик представит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2" w:history="1">
        <w:r>
          <w:rPr>
            <w:color w:val="0000FF"/>
          </w:rPr>
          <w:t>статьями 171</w:t>
        </w:r>
      </w:hyperlink>
      <w:r>
        <w:t xml:space="preserve"> и </w:t>
      </w:r>
      <w:hyperlink w:anchor="Par2935" w:history="1">
        <w:r>
          <w:rPr>
            <w:color w:val="0000FF"/>
          </w:rPr>
          <w:t>172</w:t>
        </w:r>
      </w:hyperlink>
      <w:r>
        <w:t xml:space="preserve"> настоящего </w:t>
      </w:r>
      <w:r>
        <w:lastRenderedPageBreak/>
        <w:t>Кодекса.</w:t>
      </w:r>
    </w:p>
    <w:p w:rsidR="00BC6C53" w:rsidRDefault="00BC6C53">
      <w:pPr>
        <w:pStyle w:val="ConsPlusNormal"/>
        <w:spacing w:before="220"/>
        <w:ind w:firstLine="540"/>
        <w:jc w:val="both"/>
      </w:pPr>
      <w:r>
        <w:t xml:space="preserve">Документы, указанные в </w:t>
      </w:r>
      <w:hyperlink w:anchor="Par2035" w:history="1">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610" w:history="1">
        <w:r>
          <w:rPr>
            <w:color w:val="0000FF"/>
          </w:rPr>
          <w:t>подпунктом 2.13 пункта 1 статьи 164</w:t>
        </w:r>
      </w:hyperlink>
      <w:r>
        <w:t xml:space="preserve"> настоящего Кодекса, подлежат налогообложению по ставкам, предусмотренным </w:t>
      </w:r>
      <w:hyperlink w:anchor="Par1821" w:history="1">
        <w:r>
          <w:rPr>
            <w:color w:val="0000FF"/>
          </w:rPr>
          <w:t>пунктами 3</w:t>
        </w:r>
      </w:hyperlink>
      <w:r>
        <w:t xml:space="preserve"> и </w:t>
      </w:r>
      <w:hyperlink w:anchor="Par1836" w:history="1">
        <w:r>
          <w:rPr>
            <w:color w:val="0000FF"/>
          </w:rPr>
          <w:t>8 статьи 164</w:t>
        </w:r>
      </w:hyperlink>
      <w:r>
        <w:t xml:space="preserve"> настоящего Кодекса.</w:t>
      </w:r>
    </w:p>
    <w:p w:rsidR="00BC6C53" w:rsidRDefault="00BC6C53">
      <w:pPr>
        <w:pStyle w:val="ConsPlusNormal"/>
        <w:jc w:val="both"/>
      </w:pPr>
      <w:r>
        <w:t xml:space="preserve">(в ред. Федерального </w:t>
      </w:r>
      <w:hyperlink r:id="rId196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2" w:history="1">
        <w:r>
          <w:rPr>
            <w:color w:val="0000FF"/>
          </w:rPr>
          <w:t>статьями 171</w:t>
        </w:r>
      </w:hyperlink>
      <w:r>
        <w:t xml:space="preserve"> и </w:t>
      </w:r>
      <w:hyperlink w:anchor="Par2935" w:history="1">
        <w:r>
          <w:rPr>
            <w:color w:val="0000FF"/>
          </w:rPr>
          <w:t>172</w:t>
        </w:r>
      </w:hyperlink>
      <w:r>
        <w:t xml:space="preserve"> настоящего Кодекса.</w:t>
      </w:r>
    </w:p>
    <w:p w:rsidR="00BC6C53" w:rsidRDefault="00BC6C53">
      <w:pPr>
        <w:pStyle w:val="ConsPlusNormal"/>
        <w:jc w:val="both"/>
      </w:pPr>
      <w:r>
        <w:t xml:space="preserve">(п. 9 в ред. Федерального </w:t>
      </w:r>
      <w:hyperlink r:id="rId1961" w:history="1">
        <w:r>
          <w:rPr>
            <w:color w:val="0000FF"/>
          </w:rPr>
          <w:t>закона</w:t>
        </w:r>
      </w:hyperlink>
      <w:r>
        <w:t xml:space="preserve"> от 22.04.2024 N 92-ФЗ)</w:t>
      </w:r>
    </w:p>
    <w:p w:rsidR="00BC6C53" w:rsidRDefault="00BC6C53">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531"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BC6C53" w:rsidRDefault="00BC6C53">
      <w:pPr>
        <w:pStyle w:val="ConsPlusNormal"/>
        <w:jc w:val="both"/>
      </w:pPr>
      <w:r>
        <w:t xml:space="preserve">(п. 9.1 введен Федеральным </w:t>
      </w:r>
      <w:hyperlink r:id="rId1962" w:history="1">
        <w:r>
          <w:rPr>
            <w:color w:val="0000FF"/>
          </w:rPr>
          <w:t>законом</w:t>
        </w:r>
      </w:hyperlink>
      <w:r>
        <w:t xml:space="preserve"> от 22.07.2005 N 118-ФЗ, в ред. Федерального </w:t>
      </w:r>
      <w:hyperlink r:id="rId1963" w:history="1">
        <w:r>
          <w:rPr>
            <w:color w:val="0000FF"/>
          </w:rPr>
          <w:t>закона</w:t>
        </w:r>
      </w:hyperlink>
      <w:r>
        <w:t xml:space="preserve"> от 27.07.2010 N 229-ФЗ)</w:t>
      </w:r>
    </w:p>
    <w:p w:rsidR="00BC6C53" w:rsidRDefault="00BC6C53">
      <w:pPr>
        <w:pStyle w:val="ConsPlusNormal"/>
        <w:spacing w:before="22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ar1545" w:history="1">
        <w:r>
          <w:rPr>
            <w:color w:val="0000FF"/>
          </w:rPr>
          <w:t>подпунктами 2.1</w:t>
        </w:r>
      </w:hyperlink>
      <w:r>
        <w:t xml:space="preserve">, </w:t>
      </w:r>
      <w:hyperlink w:anchor="Par1564" w:history="1">
        <w:r>
          <w:rPr>
            <w:color w:val="0000FF"/>
          </w:rPr>
          <w:t>2.2</w:t>
        </w:r>
      </w:hyperlink>
      <w:r>
        <w:t xml:space="preserve">, </w:t>
      </w:r>
      <w:hyperlink w:anchor="Par1586" w:history="1">
        <w:r>
          <w:rPr>
            <w:color w:val="0000FF"/>
          </w:rPr>
          <w:t>2.5</w:t>
        </w:r>
      </w:hyperlink>
      <w:r>
        <w:t xml:space="preserve">, </w:t>
      </w:r>
      <w:hyperlink w:anchor="Par1588" w:history="1">
        <w:r>
          <w:rPr>
            <w:color w:val="0000FF"/>
          </w:rPr>
          <w:t>2.6</w:t>
        </w:r>
      </w:hyperlink>
      <w:r>
        <w:t xml:space="preserve">, </w:t>
      </w:r>
      <w:hyperlink w:anchor="Par1590" w:history="1">
        <w:r>
          <w:rPr>
            <w:color w:val="0000FF"/>
          </w:rPr>
          <w:t>2.7</w:t>
        </w:r>
      </w:hyperlink>
      <w:r>
        <w:t xml:space="preserve">, </w:t>
      </w:r>
      <w:hyperlink w:anchor="Par1595" w:history="1">
        <w:r>
          <w:rPr>
            <w:color w:val="0000FF"/>
          </w:rPr>
          <w:t>2.8</w:t>
        </w:r>
      </w:hyperlink>
      <w:r>
        <w:t xml:space="preserve">, </w:t>
      </w:r>
      <w:hyperlink w:anchor="Par1599" w:history="1">
        <w:r>
          <w:rPr>
            <w:color w:val="0000FF"/>
          </w:rPr>
          <w:t>2.8-1</w:t>
        </w:r>
      </w:hyperlink>
      <w:r>
        <w:t xml:space="preserve">, </w:t>
      </w:r>
      <w:hyperlink w:anchor="Par1610" w:history="1">
        <w:r>
          <w:rPr>
            <w:color w:val="0000FF"/>
          </w:rPr>
          <w:t>2.13</w:t>
        </w:r>
      </w:hyperlink>
      <w:r>
        <w:t xml:space="preserve">, </w:t>
      </w:r>
      <w:hyperlink w:anchor="Par1615" w:history="1">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ar2305" w:history="1">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BC6C53" w:rsidRDefault="00BC6C53">
      <w:pPr>
        <w:pStyle w:val="ConsPlusNormal"/>
        <w:spacing w:before="22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BC6C53" w:rsidRDefault="00BC6C53">
      <w:pPr>
        <w:pStyle w:val="ConsPlusNormal"/>
        <w:jc w:val="both"/>
      </w:pPr>
      <w:r>
        <w:t xml:space="preserve">(п. 9.2 введен Федеральным </w:t>
      </w:r>
      <w:hyperlink r:id="rId1964" w:history="1">
        <w:r>
          <w:rPr>
            <w:color w:val="0000FF"/>
          </w:rPr>
          <w:t>законом</w:t>
        </w:r>
      </w:hyperlink>
      <w:r>
        <w:t xml:space="preserve"> от 19.12.2022 N 549-ФЗ)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9.3 ст. 165 </w:t>
            </w:r>
            <w:hyperlink r:id="rId1965" w:history="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9.3. В случае расторжения инвестиционного соглашения сумма налога по операциям по </w:t>
      </w:r>
      <w:r>
        <w:lastRenderedPageBreak/>
        <w:t xml:space="preserve">реализации работ (услуг), указанных в </w:t>
      </w:r>
      <w:hyperlink w:anchor="Par1730" w:history="1">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ar1821" w:history="1">
        <w:r>
          <w:rPr>
            <w:color w:val="0000FF"/>
          </w:rPr>
          <w:t>пунктом 3 статьи 164</w:t>
        </w:r>
      </w:hyperlink>
      <w:r>
        <w:t xml:space="preserve"> настоящего Кодекса.</w:t>
      </w:r>
    </w:p>
    <w:p w:rsidR="00BC6C53" w:rsidRDefault="00BC6C53">
      <w:pPr>
        <w:pStyle w:val="ConsPlusNormal"/>
        <w:jc w:val="both"/>
      </w:pPr>
      <w:r>
        <w:t xml:space="preserve">(п. 9.3 введен Федеральным </w:t>
      </w:r>
      <w:hyperlink r:id="rId1966" w:history="1">
        <w:r>
          <w:rPr>
            <w:color w:val="0000FF"/>
          </w:rPr>
          <w:t>законом</w:t>
        </w:r>
      </w:hyperlink>
      <w:r>
        <w:t xml:space="preserve"> от 24.06.2023 N 261-ФЗ)</w:t>
      </w:r>
    </w:p>
    <w:p w:rsidR="00BC6C53" w:rsidRDefault="00BC6C53">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BC6C53" w:rsidRDefault="00BC6C53">
      <w:pPr>
        <w:pStyle w:val="ConsPlusNormal"/>
        <w:jc w:val="both"/>
      </w:pPr>
      <w:r>
        <w:t xml:space="preserve">(в ред. Федерального </w:t>
      </w:r>
      <w:hyperlink r:id="rId1967" w:history="1">
        <w:r>
          <w:rPr>
            <w:color w:val="0000FF"/>
          </w:rPr>
          <w:t>закона</w:t>
        </w:r>
      </w:hyperlink>
      <w:r>
        <w:t xml:space="preserve"> от 03.08.2018 N 302-ФЗ)</w:t>
      </w:r>
    </w:p>
    <w:p w:rsidR="00BC6C53" w:rsidRDefault="00BC6C53">
      <w:pPr>
        <w:pStyle w:val="ConsPlusNormal"/>
        <w:spacing w:before="22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ar5166" w:history="1">
        <w:r>
          <w:rPr>
            <w:color w:val="0000FF"/>
          </w:rPr>
          <w:t>пунктом 7 статьи 198</w:t>
        </w:r>
      </w:hyperlink>
      <w:r>
        <w:t xml:space="preserve"> настоящего Кодекса, их </w:t>
      </w:r>
      <w:hyperlink r:id="rId1968" w:history="1">
        <w:r>
          <w:rPr>
            <w:color w:val="0000FF"/>
          </w:rPr>
          <w:t>повторное</w:t>
        </w:r>
      </w:hyperlink>
      <w:r>
        <w:t xml:space="preserve">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69"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BC6C53" w:rsidRDefault="00BC6C53">
      <w:pPr>
        <w:pStyle w:val="ConsPlusNormal"/>
        <w:jc w:val="both"/>
      </w:pPr>
      <w:r>
        <w:t xml:space="preserve">(абзац введен Федеральным </w:t>
      </w:r>
      <w:hyperlink r:id="rId1970" w:history="1">
        <w:r>
          <w:rPr>
            <w:color w:val="0000FF"/>
          </w:rPr>
          <w:t>законом</w:t>
        </w:r>
      </w:hyperlink>
      <w:r>
        <w:t xml:space="preserve"> от 03.08.2018 N 302-ФЗ; в ред. Федерального </w:t>
      </w:r>
      <w:hyperlink r:id="rId1971" w:history="1">
        <w:r>
          <w:rPr>
            <w:color w:val="0000FF"/>
          </w:rPr>
          <w:t>закона</w:t>
        </w:r>
      </w:hyperlink>
      <w:r>
        <w:t xml:space="preserve"> от 19.12.2022 N 549-ФЗ)</w:t>
      </w:r>
    </w:p>
    <w:p w:rsidR="00BC6C53" w:rsidRDefault="00BC6C53">
      <w:pPr>
        <w:pStyle w:val="ConsPlusNormal"/>
        <w:spacing w:before="22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ar1532" w:history="1">
        <w:r>
          <w:rPr>
            <w:color w:val="0000FF"/>
          </w:rPr>
          <w:t>подпункте 1</w:t>
        </w:r>
      </w:hyperlink>
      <w:r>
        <w:t xml:space="preserve"> (за исключением сырьевых товаров), </w:t>
      </w:r>
      <w:hyperlink w:anchor="Par1541" w:history="1">
        <w:r>
          <w:rPr>
            <w:color w:val="0000FF"/>
          </w:rPr>
          <w:t>подпунктах 1.2</w:t>
        </w:r>
      </w:hyperlink>
      <w:r>
        <w:t xml:space="preserve"> и </w:t>
      </w:r>
      <w:hyperlink w:anchor="Par1639" w:history="1">
        <w:r>
          <w:rPr>
            <w:color w:val="0000FF"/>
          </w:rPr>
          <w:t>6 пункта 1 статьи 164</w:t>
        </w:r>
      </w:hyperlink>
      <w:r>
        <w:t xml:space="preserve"> настоящего Кодекса.</w:t>
      </w:r>
    </w:p>
    <w:p w:rsidR="00BC6C53" w:rsidRDefault="00BC6C53">
      <w:pPr>
        <w:pStyle w:val="ConsPlusNormal"/>
        <w:jc w:val="both"/>
      </w:pPr>
      <w:r>
        <w:t xml:space="preserve">(в ред. Федерального </w:t>
      </w:r>
      <w:hyperlink r:id="rId1972" w:history="1">
        <w:r>
          <w:rPr>
            <w:color w:val="0000FF"/>
          </w:rPr>
          <w:t>закона</w:t>
        </w:r>
      </w:hyperlink>
      <w:r>
        <w:t xml:space="preserve"> от 28.04.2023 N 173-ФЗ)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порядке принятия к вычету сумм НДС, предъявленных налогоплательщику, реализующему сырьевые товары, в случае исключения в 2026 году кодов отдельных видов таких товаров из </w:t>
            </w:r>
            <w:hyperlink r:id="rId1973" w:history="1">
              <w:r>
                <w:rPr>
                  <w:color w:val="0000FF"/>
                </w:rPr>
                <w:t>перечня</w:t>
              </w:r>
            </w:hyperlink>
            <w:r>
              <w:rPr>
                <w:color w:val="392C69"/>
              </w:rPr>
              <w:t xml:space="preserve">, утв. Правительством РФ, см. </w:t>
            </w:r>
            <w:hyperlink r:id="rId1974" w:history="1">
              <w:r>
                <w:rPr>
                  <w:color w:val="0000FF"/>
                </w:rPr>
                <w:t>ст. 3</w:t>
              </w:r>
            </w:hyperlink>
            <w:r>
              <w:rPr>
                <w:color w:val="392C69"/>
              </w:rPr>
              <w:t xml:space="preserve"> ФЗ от 25.04.2026 N 104-ФЗ.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306" w:name="Par2203"/>
      <w:bookmarkEnd w:id="306"/>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75" w:history="1">
        <w:r>
          <w:rPr>
            <w:color w:val="0000FF"/>
          </w:rPr>
          <w:t>Коды</w:t>
        </w:r>
      </w:hyperlink>
      <w:r>
        <w:t xml:space="preserve"> видов товаров, перечисленных в настоящем абзаце, в соответствии с единой </w:t>
      </w:r>
      <w:hyperlink r:id="rId1976"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BC6C53" w:rsidRDefault="00BC6C53">
      <w:pPr>
        <w:pStyle w:val="ConsPlusNormal"/>
        <w:jc w:val="both"/>
      </w:pPr>
      <w:r>
        <w:t xml:space="preserve">(п. 10 в ред. Федерального </w:t>
      </w:r>
      <w:hyperlink r:id="rId1977" w:history="1">
        <w:r>
          <w:rPr>
            <w:color w:val="0000FF"/>
          </w:rPr>
          <w:t>закона</w:t>
        </w:r>
      </w:hyperlink>
      <w:r>
        <w:t xml:space="preserve"> от 30.05.2016 N 150-ФЗ)</w:t>
      </w:r>
    </w:p>
    <w:p w:rsidR="00BC6C53" w:rsidRDefault="00BC6C53">
      <w:pPr>
        <w:pStyle w:val="ConsPlusNormal"/>
        <w:spacing w:before="220"/>
        <w:ind w:firstLine="540"/>
        <w:jc w:val="both"/>
      </w:pPr>
      <w:r>
        <w:t xml:space="preserve">11. Утратил силу с 1 января 2011 года. - Федеральный </w:t>
      </w:r>
      <w:hyperlink r:id="rId1978" w:history="1">
        <w:r>
          <w:rPr>
            <w:color w:val="0000FF"/>
          </w:rPr>
          <w:t>закон</w:t>
        </w:r>
      </w:hyperlink>
      <w:r>
        <w:t xml:space="preserve"> от 27.11.2010 N 309-ФЗ.</w:t>
      </w:r>
    </w:p>
    <w:p w:rsidR="00BC6C53" w:rsidRDefault="00BC6C53">
      <w:pPr>
        <w:pStyle w:val="ConsPlusNormal"/>
        <w:spacing w:before="220"/>
        <w:ind w:firstLine="540"/>
        <w:jc w:val="both"/>
      </w:pPr>
      <w:r>
        <w:t xml:space="preserve">12. </w:t>
      </w:r>
      <w:hyperlink r:id="rId1979"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BC6C53" w:rsidRDefault="00BC6C53">
      <w:pPr>
        <w:pStyle w:val="ConsPlusNormal"/>
        <w:jc w:val="both"/>
      </w:pPr>
      <w:r>
        <w:lastRenderedPageBreak/>
        <w:t xml:space="preserve">(п. 12 введен Федеральным </w:t>
      </w:r>
      <w:hyperlink r:id="rId1980" w:history="1">
        <w:r>
          <w:rPr>
            <w:color w:val="0000FF"/>
          </w:rPr>
          <w:t>законом</w:t>
        </w:r>
      </w:hyperlink>
      <w:r>
        <w:t xml:space="preserve"> от 22.07.2005 N 119-ФЗ)</w:t>
      </w:r>
    </w:p>
    <w:p w:rsidR="00BC6C53" w:rsidRDefault="00BC6C53">
      <w:pPr>
        <w:pStyle w:val="ConsPlusNormal"/>
        <w:spacing w:before="220"/>
        <w:ind w:firstLine="540"/>
        <w:jc w:val="both"/>
      </w:pPr>
      <w:r>
        <w:t xml:space="preserve">13. При реализации товаров, предусмотренных </w:t>
      </w:r>
      <w:hyperlink w:anchor="Par1684"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BC6C53" w:rsidRDefault="00BC6C53">
      <w:pPr>
        <w:pStyle w:val="ConsPlusNormal"/>
        <w:jc w:val="both"/>
      </w:pPr>
      <w:r>
        <w:t xml:space="preserve">(в ред. Федеральных законов от 27.07.2006 </w:t>
      </w:r>
      <w:hyperlink r:id="rId1981" w:history="1">
        <w:r>
          <w:rPr>
            <w:color w:val="0000FF"/>
          </w:rPr>
          <w:t>N 137-ФЗ</w:t>
        </w:r>
      </w:hyperlink>
      <w:r>
        <w:t xml:space="preserve">, от 29.09.2019 </w:t>
      </w:r>
      <w:hyperlink r:id="rId1982" w:history="1">
        <w:r>
          <w:rPr>
            <w:color w:val="0000FF"/>
          </w:rPr>
          <w:t>N 324-ФЗ</w:t>
        </w:r>
      </w:hyperlink>
      <w:r>
        <w:t xml:space="preserve">, от 14.07.2022 </w:t>
      </w:r>
      <w:hyperlink r:id="rId1983" w:history="1">
        <w:r>
          <w:rPr>
            <w:color w:val="0000FF"/>
          </w:rPr>
          <w:t>N 323-ФЗ</w:t>
        </w:r>
      </w:hyperlink>
      <w:r>
        <w:t>)</w:t>
      </w:r>
    </w:p>
    <w:p w:rsidR="00BC6C53" w:rsidRDefault="00BC6C53">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BC6C53" w:rsidRDefault="00BC6C53">
      <w:pPr>
        <w:pStyle w:val="ConsPlusNormal"/>
        <w:jc w:val="both"/>
      </w:pPr>
      <w:r>
        <w:t xml:space="preserve">(в ред. Федерального </w:t>
      </w:r>
      <w:hyperlink r:id="rId1984" w:history="1">
        <w:r>
          <w:rPr>
            <w:color w:val="0000FF"/>
          </w:rPr>
          <w:t>закона</w:t>
        </w:r>
      </w:hyperlink>
      <w:r>
        <w:t xml:space="preserve"> от 14.07.2022 N 323-ФЗ)</w:t>
      </w:r>
    </w:p>
    <w:p w:rsidR="00BC6C53" w:rsidRDefault="00BC6C53">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BC6C53" w:rsidRDefault="00BC6C53">
      <w:pPr>
        <w:pStyle w:val="ConsPlusNormal"/>
        <w:jc w:val="both"/>
      </w:pPr>
      <w:r>
        <w:t xml:space="preserve">(в ред. Федерального </w:t>
      </w:r>
      <w:hyperlink r:id="rId1985" w:history="1">
        <w:r>
          <w:rPr>
            <w:color w:val="0000FF"/>
          </w:rPr>
          <w:t>закона</w:t>
        </w:r>
      </w:hyperlink>
      <w:r>
        <w:t xml:space="preserve"> от 14.07.2022 N 323-ФЗ)</w:t>
      </w:r>
    </w:p>
    <w:p w:rsidR="00BC6C53" w:rsidRDefault="00BC6C53">
      <w:pPr>
        <w:pStyle w:val="ConsPlusNormal"/>
        <w:spacing w:before="220"/>
        <w:ind w:firstLine="540"/>
        <w:jc w:val="both"/>
      </w:pPr>
      <w:r>
        <w:t xml:space="preserve">4) утратил силу. - Федеральный </w:t>
      </w:r>
      <w:hyperlink r:id="rId1986" w:history="1">
        <w:r>
          <w:rPr>
            <w:color w:val="0000FF"/>
          </w:rPr>
          <w:t>закон</w:t>
        </w:r>
      </w:hyperlink>
      <w:r>
        <w:t xml:space="preserve"> от 07.11.2011 N 305-ФЗ.</w:t>
      </w:r>
    </w:p>
    <w:p w:rsidR="00BC6C53" w:rsidRDefault="00BC6C53">
      <w:pPr>
        <w:pStyle w:val="ConsPlusNormal"/>
        <w:jc w:val="both"/>
      </w:pPr>
      <w:r>
        <w:t xml:space="preserve">(п. 13 введен Федеральным </w:t>
      </w:r>
      <w:hyperlink r:id="rId1987" w:history="1">
        <w:r>
          <w:rPr>
            <w:color w:val="0000FF"/>
          </w:rPr>
          <w:t>законом</w:t>
        </w:r>
      </w:hyperlink>
      <w:r>
        <w:t xml:space="preserve"> от 20.12.2005 N 168-ФЗ)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14 ст. 165 см. </w:t>
            </w:r>
            <w:hyperlink r:id="rId1988" w:history="1">
              <w:r>
                <w:rPr>
                  <w:color w:val="0000FF"/>
                </w:rPr>
                <w:t>Постановление</w:t>
              </w:r>
            </w:hyperlink>
            <w:r>
              <w:rPr>
                <w:color w:val="392C69"/>
              </w:rPr>
              <w:t xml:space="preserve"> КС РФ от 30.06.2020 N 31-П.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307" w:name="Par2219"/>
      <w:bookmarkEnd w:id="307"/>
      <w:r>
        <w:t xml:space="preserve">14. При реализации работ (услуг), предусмотренных </w:t>
      </w:r>
      <w:hyperlink w:anchor="Par169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BC6C53" w:rsidRDefault="00BC6C53">
      <w:pPr>
        <w:pStyle w:val="ConsPlusNormal"/>
        <w:spacing w:before="220"/>
        <w:ind w:firstLine="540"/>
        <w:jc w:val="both"/>
      </w:pPr>
      <w:bookmarkStart w:id="308" w:name="Par2221"/>
      <w:bookmarkEnd w:id="30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BC6C53" w:rsidRDefault="00BC6C53">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BC6C53" w:rsidRDefault="00BC6C53">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BC6C53" w:rsidRDefault="00BC6C53">
      <w:pPr>
        <w:pStyle w:val="ConsPlusNormal"/>
        <w:jc w:val="both"/>
      </w:pPr>
      <w:r>
        <w:lastRenderedPageBreak/>
        <w:t xml:space="preserve">(п. 14 введен Федеральным </w:t>
      </w:r>
      <w:hyperlink r:id="rId1989" w:history="1">
        <w:r>
          <w:rPr>
            <w:color w:val="0000FF"/>
          </w:rPr>
          <w:t>законом</w:t>
        </w:r>
      </w:hyperlink>
      <w:r>
        <w:t xml:space="preserve"> от 07.11.2011 N 305-ФЗ)</w:t>
      </w:r>
    </w:p>
    <w:p w:rsidR="00BC6C53" w:rsidRDefault="00BC6C53">
      <w:pPr>
        <w:pStyle w:val="ConsPlusNormal"/>
        <w:spacing w:before="220"/>
        <w:ind w:firstLine="540"/>
        <w:jc w:val="both"/>
      </w:pPr>
      <w:bookmarkStart w:id="309" w:name="Par2225"/>
      <w:bookmarkEnd w:id="309"/>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ar1533" w:history="1">
        <w:r>
          <w:rPr>
            <w:color w:val="0000FF"/>
          </w:rPr>
          <w:t>абзацами вторым</w:t>
        </w:r>
      </w:hyperlink>
      <w:r>
        <w:t xml:space="preserve"> и </w:t>
      </w:r>
      <w:hyperlink w:anchor="Par1534" w:history="1">
        <w:r>
          <w:rPr>
            <w:color w:val="0000FF"/>
          </w:rPr>
          <w:t>третьим подпункта 1</w:t>
        </w:r>
      </w:hyperlink>
      <w:r>
        <w:t xml:space="preserve">, </w:t>
      </w:r>
      <w:hyperlink w:anchor="Par1545" w:history="1">
        <w:r>
          <w:rPr>
            <w:color w:val="0000FF"/>
          </w:rPr>
          <w:t>подпунктами 2.1</w:t>
        </w:r>
      </w:hyperlink>
      <w:r>
        <w:t xml:space="preserve"> - </w:t>
      </w:r>
      <w:hyperlink w:anchor="Par1577" w:history="1">
        <w:r>
          <w:rPr>
            <w:color w:val="0000FF"/>
          </w:rPr>
          <w:t>2.3</w:t>
        </w:r>
      </w:hyperlink>
      <w:r>
        <w:t xml:space="preserve">, </w:t>
      </w:r>
      <w:hyperlink w:anchor="Par1586" w:history="1">
        <w:r>
          <w:rPr>
            <w:color w:val="0000FF"/>
          </w:rPr>
          <w:t>2.5</w:t>
        </w:r>
      </w:hyperlink>
      <w:r>
        <w:t xml:space="preserve">, </w:t>
      </w:r>
      <w:hyperlink w:anchor="Par1588" w:history="1">
        <w:r>
          <w:rPr>
            <w:color w:val="0000FF"/>
          </w:rPr>
          <w:t>2.6</w:t>
        </w:r>
      </w:hyperlink>
      <w:r>
        <w:t xml:space="preserve">, </w:t>
      </w:r>
      <w:hyperlink w:anchor="Par1595" w:history="1">
        <w:r>
          <w:rPr>
            <w:color w:val="0000FF"/>
          </w:rPr>
          <w:t>2.8</w:t>
        </w:r>
      </w:hyperlink>
      <w:r>
        <w:t xml:space="preserve">, </w:t>
      </w:r>
      <w:hyperlink w:anchor="Par1599" w:history="1">
        <w:r>
          <w:rPr>
            <w:color w:val="0000FF"/>
          </w:rPr>
          <w:t>2.8-1</w:t>
        </w:r>
      </w:hyperlink>
      <w:r>
        <w:t xml:space="preserve">, </w:t>
      </w:r>
      <w:hyperlink w:anchor="Par1603" w:history="1">
        <w:r>
          <w:rPr>
            <w:color w:val="0000FF"/>
          </w:rPr>
          <w:t>2.10</w:t>
        </w:r>
      </w:hyperlink>
      <w:r>
        <w:t xml:space="preserve">, </w:t>
      </w:r>
      <w:hyperlink w:anchor="Par1610" w:history="1">
        <w:r>
          <w:rPr>
            <w:color w:val="0000FF"/>
          </w:rPr>
          <w:t>2.13</w:t>
        </w:r>
      </w:hyperlink>
      <w:r>
        <w:t xml:space="preserve">, </w:t>
      </w:r>
      <w:hyperlink w:anchor="Par1615" w:history="1">
        <w:r>
          <w:rPr>
            <w:color w:val="0000FF"/>
          </w:rPr>
          <w:t>3</w:t>
        </w:r>
      </w:hyperlink>
      <w:r>
        <w:t xml:space="preserve">, </w:t>
      </w:r>
      <w:hyperlink w:anchor="Par1617" w:history="1">
        <w:r>
          <w:rPr>
            <w:color w:val="0000FF"/>
          </w:rPr>
          <w:t>3.1</w:t>
        </w:r>
      </w:hyperlink>
      <w:r>
        <w:t xml:space="preserve">, </w:t>
      </w:r>
      <w:hyperlink w:anchor="Par1624" w:history="1">
        <w:r>
          <w:rPr>
            <w:color w:val="0000FF"/>
          </w:rPr>
          <w:t>4</w:t>
        </w:r>
      </w:hyperlink>
      <w:r>
        <w:t xml:space="preserve">, </w:t>
      </w:r>
      <w:hyperlink w:anchor="Par1628" w:history="1">
        <w:r>
          <w:rPr>
            <w:color w:val="0000FF"/>
          </w:rPr>
          <w:t>4.1</w:t>
        </w:r>
      </w:hyperlink>
      <w:r>
        <w:t xml:space="preserve"> - </w:t>
      </w:r>
      <w:hyperlink w:anchor="Par1634" w:history="1">
        <w:r>
          <w:rPr>
            <w:color w:val="0000FF"/>
          </w:rPr>
          <w:t>4.3</w:t>
        </w:r>
      </w:hyperlink>
      <w:r>
        <w:t xml:space="preserve">, </w:t>
      </w:r>
      <w:hyperlink w:anchor="Par1654" w:history="1">
        <w:r>
          <w:rPr>
            <w:color w:val="0000FF"/>
          </w:rPr>
          <w:t>9</w:t>
        </w:r>
      </w:hyperlink>
      <w:r>
        <w:t xml:space="preserve">, </w:t>
      </w:r>
      <w:hyperlink w:anchor="Par1662" w:history="1">
        <w:r>
          <w:rPr>
            <w:color w:val="0000FF"/>
          </w:rPr>
          <w:t>9.1</w:t>
        </w:r>
      </w:hyperlink>
      <w:r>
        <w:t xml:space="preserve">, </w:t>
      </w:r>
      <w:hyperlink w:anchor="Par1676" w:history="1">
        <w:r>
          <w:rPr>
            <w:color w:val="0000FF"/>
          </w:rPr>
          <w:t>9.3</w:t>
        </w:r>
      </w:hyperlink>
      <w:r>
        <w:t xml:space="preserve">, </w:t>
      </w:r>
      <w:hyperlink w:anchor="Par1680" w:history="1">
        <w:r>
          <w:rPr>
            <w:color w:val="0000FF"/>
          </w:rPr>
          <w:t>9.4</w:t>
        </w:r>
      </w:hyperlink>
      <w:r>
        <w:t xml:space="preserve">, </w:t>
      </w:r>
      <w:hyperlink w:anchor="Par1691" w:history="1">
        <w:r>
          <w:rPr>
            <w:color w:val="0000FF"/>
          </w:rPr>
          <w:t>12 пункта 1 статьи 164</w:t>
        </w:r>
      </w:hyperlink>
      <w:r>
        <w:t xml:space="preserve"> настоящего Кодекса, налогоплательщик может представить в налоговый орган:</w:t>
      </w:r>
    </w:p>
    <w:p w:rsidR="00BC6C53" w:rsidRDefault="00BC6C53">
      <w:pPr>
        <w:pStyle w:val="ConsPlusNormal"/>
        <w:jc w:val="both"/>
      </w:pPr>
      <w:r>
        <w:t xml:space="preserve">(в ред. Федерального </w:t>
      </w:r>
      <w:hyperlink r:id="rId1990" w:history="1">
        <w:r>
          <w:rPr>
            <w:color w:val="0000FF"/>
          </w:rPr>
          <w:t>закона</w:t>
        </w:r>
      </w:hyperlink>
      <w:r>
        <w:t xml:space="preserve"> от 23.07.2025 N 227-ФЗ)</w:t>
      </w:r>
    </w:p>
    <w:bookmarkStart w:id="310" w:name="Par2227"/>
    <w:bookmarkEnd w:id="310"/>
    <w:p w:rsidR="00BC6C53" w:rsidRDefault="00BC6C53">
      <w:pPr>
        <w:pStyle w:val="ConsPlusNormal"/>
        <w:spacing w:before="220"/>
        <w:ind w:firstLine="540"/>
        <w:jc w:val="both"/>
      </w:pPr>
      <w:r>
        <w:fldChar w:fldCharType="begin"/>
      </w:r>
      <w:r>
        <w:instrText xml:space="preserve">HYPERLINK https://login.consultant.ru/link/?req=doc&amp;base=LAW&amp;n=496900&amp;dst=100043 </w:instrText>
      </w:r>
      <w:r>
        <w:fldChar w:fldCharType="separate"/>
      </w:r>
      <w:r>
        <w:rPr>
          <w:color w:val="0000FF"/>
        </w:rPr>
        <w:t>реестры</w:t>
      </w:r>
      <w:r>
        <w:fldChar w:fldCharType="end"/>
      </w:r>
      <w:r>
        <w:t xml:space="preserve"> деклараций на товары (полных деклараций на товары), предусмотренных </w:t>
      </w:r>
      <w:hyperlink w:anchor="Par1883" w:history="1">
        <w:r>
          <w:rPr>
            <w:color w:val="0000FF"/>
          </w:rPr>
          <w:t>абзацем четвертым подпункта 3 пункта 1</w:t>
        </w:r>
      </w:hyperlink>
      <w:r>
        <w:t xml:space="preserve">, </w:t>
      </w:r>
      <w:hyperlink w:anchor="Par1927" w:history="1">
        <w:r>
          <w:rPr>
            <w:color w:val="0000FF"/>
          </w:rPr>
          <w:t>подпунктом 4 пункта 3</w:t>
        </w:r>
      </w:hyperlink>
      <w:r>
        <w:t xml:space="preserve">, </w:t>
      </w:r>
      <w:hyperlink w:anchor="Par1958" w:history="1">
        <w:r>
          <w:rPr>
            <w:color w:val="0000FF"/>
          </w:rPr>
          <w:t>подпунктом 3 пункта 3.2</w:t>
        </w:r>
      </w:hyperlink>
      <w:r>
        <w:t xml:space="preserve">, </w:t>
      </w:r>
      <w:hyperlink w:anchor="Par1966" w:history="1">
        <w:r>
          <w:rPr>
            <w:color w:val="0000FF"/>
          </w:rPr>
          <w:t>подпунктом 3 пункта 3.3</w:t>
        </w:r>
      </w:hyperlink>
      <w:r>
        <w:t xml:space="preserve">, </w:t>
      </w:r>
      <w:hyperlink w:anchor="Par1990" w:history="1">
        <w:r>
          <w:rPr>
            <w:color w:val="0000FF"/>
          </w:rPr>
          <w:t>подпунктом 3 пункта 3.6</w:t>
        </w:r>
      </w:hyperlink>
      <w:r>
        <w:t xml:space="preserve">, </w:t>
      </w:r>
      <w:hyperlink w:anchor="Par2046"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BC6C53" w:rsidRDefault="00BC6C53">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ar1958"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ar1966"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BC6C53" w:rsidRDefault="00BC6C53">
      <w:pPr>
        <w:pStyle w:val="ConsPlusNormal"/>
        <w:spacing w:before="220"/>
        <w:ind w:firstLine="540"/>
        <w:jc w:val="both"/>
      </w:pPr>
      <w:hyperlink r:id="rId1991" w:history="1">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958" w:history="1">
        <w:r>
          <w:rPr>
            <w:color w:val="0000FF"/>
          </w:rPr>
          <w:t>подпунктами 3</w:t>
        </w:r>
      </w:hyperlink>
      <w:r>
        <w:t xml:space="preserve"> и </w:t>
      </w:r>
      <w:hyperlink w:anchor="Par1960" w:history="1">
        <w:r>
          <w:rPr>
            <w:color w:val="0000FF"/>
          </w:rPr>
          <w:t>4 пункта 3.2</w:t>
        </w:r>
      </w:hyperlink>
      <w:r>
        <w:t xml:space="preserve"> настоящей статьи, вместо копий указанных документов;</w:t>
      </w:r>
    </w:p>
    <w:p w:rsidR="00BC6C53" w:rsidRDefault="00BC6C53">
      <w:pPr>
        <w:pStyle w:val="ConsPlusNormal"/>
        <w:spacing w:before="220"/>
        <w:ind w:firstLine="540"/>
        <w:jc w:val="both"/>
      </w:pPr>
      <w:hyperlink r:id="rId1992" w:history="1">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ar1990" w:history="1">
        <w:r>
          <w:rPr>
            <w:color w:val="0000FF"/>
          </w:rPr>
          <w:t>подпунктами 3</w:t>
        </w:r>
      </w:hyperlink>
      <w:r>
        <w:t xml:space="preserve"> и </w:t>
      </w:r>
      <w:hyperlink w:anchor="Par1992" w:history="1">
        <w:r>
          <w:rPr>
            <w:color w:val="0000FF"/>
          </w:rPr>
          <w:t>4 пункта 3.6</w:t>
        </w:r>
      </w:hyperlink>
      <w:r>
        <w:t xml:space="preserve">, </w:t>
      </w:r>
      <w:hyperlink w:anchor="Par2046" w:history="1">
        <w:r>
          <w:rPr>
            <w:color w:val="0000FF"/>
          </w:rPr>
          <w:t>подпунктами 3</w:t>
        </w:r>
      </w:hyperlink>
      <w:r>
        <w:t xml:space="preserve"> и </w:t>
      </w:r>
      <w:hyperlink w:anchor="Par2048" w:history="1">
        <w:r>
          <w:rPr>
            <w:color w:val="0000FF"/>
          </w:rPr>
          <w:t>4 пункта 4</w:t>
        </w:r>
      </w:hyperlink>
      <w:r>
        <w:t xml:space="preserve"> настоящей статьи, вместо копий указанных документов;</w:t>
      </w:r>
    </w:p>
    <w:p w:rsidR="00BC6C53" w:rsidRDefault="00BC6C53">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ar1933" w:history="1">
        <w:r>
          <w:rPr>
            <w:color w:val="0000FF"/>
          </w:rPr>
          <w:t>подпунктом 2 пункта 3.1</w:t>
        </w:r>
      </w:hyperlink>
      <w:r>
        <w:t xml:space="preserve">, </w:t>
      </w:r>
      <w:hyperlink w:anchor="Par1980" w:history="1">
        <w:r>
          <w:rPr>
            <w:color w:val="0000FF"/>
          </w:rPr>
          <w:t>подпунктом 3 пункта 3.5</w:t>
        </w:r>
      </w:hyperlink>
      <w:r>
        <w:t xml:space="preserve">, </w:t>
      </w:r>
      <w:hyperlink w:anchor="Par2004" w:history="1">
        <w:r>
          <w:rPr>
            <w:color w:val="0000FF"/>
          </w:rPr>
          <w:t>подпунктом 3 пункта 3.8</w:t>
        </w:r>
      </w:hyperlink>
      <w:r>
        <w:t xml:space="preserve">, </w:t>
      </w:r>
      <w:hyperlink w:anchor="Par2016" w:history="1">
        <w:r>
          <w:rPr>
            <w:color w:val="0000FF"/>
          </w:rPr>
          <w:t>подпунктами 2</w:t>
        </w:r>
      </w:hyperlink>
      <w:r>
        <w:t xml:space="preserve"> - </w:t>
      </w:r>
      <w:hyperlink w:anchor="Par2019" w:history="1">
        <w:r>
          <w:rPr>
            <w:color w:val="0000FF"/>
          </w:rPr>
          <w:t>4 пункта 3.8-1</w:t>
        </w:r>
      </w:hyperlink>
      <w:r>
        <w:t xml:space="preserve">, </w:t>
      </w:r>
      <w:hyperlink w:anchor="Par2037" w:history="1">
        <w:r>
          <w:rPr>
            <w:color w:val="0000FF"/>
          </w:rPr>
          <w:t>подпунктами 2</w:t>
        </w:r>
      </w:hyperlink>
      <w:r>
        <w:t xml:space="preserve"> - </w:t>
      </w:r>
      <w:hyperlink w:anchor="Par2039" w:history="1">
        <w:r>
          <w:rPr>
            <w:color w:val="0000FF"/>
          </w:rPr>
          <w:t>4 пункта 3.11</w:t>
        </w:r>
      </w:hyperlink>
      <w:r>
        <w:t xml:space="preserve">, </w:t>
      </w:r>
      <w:hyperlink w:anchor="Par2221" w:history="1">
        <w:r>
          <w:rPr>
            <w:color w:val="0000FF"/>
          </w:rPr>
          <w:t>подпунктом 2 пункта 14</w:t>
        </w:r>
      </w:hyperlink>
      <w:r>
        <w:t xml:space="preserve"> настоящей статьи, вместо копий указанных документов;</w:t>
      </w:r>
    </w:p>
    <w:p w:rsidR="00BC6C53" w:rsidRDefault="00BC6C53">
      <w:pPr>
        <w:pStyle w:val="ConsPlusNormal"/>
        <w:jc w:val="both"/>
      </w:pPr>
      <w:r>
        <w:t xml:space="preserve">(в ред. Федерального </w:t>
      </w:r>
      <w:hyperlink r:id="rId1993" w:history="1">
        <w:r>
          <w:rPr>
            <w:color w:val="0000FF"/>
          </w:rPr>
          <w:t>закона</w:t>
        </w:r>
      </w:hyperlink>
      <w:r>
        <w:t xml:space="preserve"> от 23.07.2025 N 227-ФЗ)</w:t>
      </w:r>
    </w:p>
    <w:bookmarkStart w:id="311" w:name="Par2233"/>
    <w:bookmarkEnd w:id="311"/>
    <w:p w:rsidR="00BC6C53" w:rsidRDefault="00BC6C53">
      <w:pPr>
        <w:pStyle w:val="ConsPlusNormal"/>
        <w:spacing w:before="220"/>
        <w:ind w:firstLine="540"/>
        <w:jc w:val="both"/>
      </w:pPr>
      <w:r>
        <w:fldChar w:fldCharType="begin"/>
      </w:r>
      <w:r>
        <w:instrText xml:space="preserve">HYPERLINK https://login.consultant.ru/link/?req=doc&amp;base=LAW&amp;n=496900&amp;dst=100462 </w:instrText>
      </w:r>
      <w:r>
        <w:fldChar w:fldCharType="separate"/>
      </w:r>
      <w:r>
        <w:rPr>
          <w:color w:val="0000FF"/>
        </w:rPr>
        <w:t>реестр</w:t>
      </w:r>
      <w:r>
        <w:fldChar w:fldCharType="end"/>
      </w:r>
      <w:r>
        <w:t xml:space="preserve"> перевозочных документов, предусмотренных </w:t>
      </w:r>
      <w:hyperlink w:anchor="Par2050" w:history="1">
        <w:r>
          <w:rPr>
            <w:color w:val="0000FF"/>
          </w:rPr>
          <w:t>пунктом 4.1</w:t>
        </w:r>
      </w:hyperlink>
      <w:r>
        <w:t xml:space="preserve"> настоящей статьи, вместо копий указанных документов;</w:t>
      </w:r>
    </w:p>
    <w:bookmarkStart w:id="312" w:name="Par2234"/>
    <w:bookmarkEnd w:id="312"/>
    <w:p w:rsidR="00BC6C53" w:rsidRDefault="00BC6C53">
      <w:pPr>
        <w:pStyle w:val="ConsPlusNormal"/>
        <w:spacing w:before="220"/>
        <w:ind w:firstLine="540"/>
        <w:jc w:val="both"/>
      </w:pPr>
      <w:r>
        <w:fldChar w:fldCharType="begin"/>
      </w:r>
      <w:r>
        <w:instrText xml:space="preserve">HYPERLINK https://login.consultant.ru/link/?req=doc&amp;base=LAW&amp;n=496900&amp;dst=100496 </w:instrText>
      </w:r>
      <w:r>
        <w:fldChar w:fldCharType="separate"/>
      </w:r>
      <w:r>
        <w:rPr>
          <w:color w:val="0000FF"/>
        </w:rPr>
        <w:t>реестр</w:t>
      </w:r>
      <w:r>
        <w:fldChar w:fldCharType="end"/>
      </w:r>
      <w:r>
        <w:t xml:space="preserve"> перевозочных, товаросопроводительных или иных документов, предусмотренных </w:t>
      </w:r>
      <w:hyperlink w:anchor="Par202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BC6C53" w:rsidRDefault="00BC6C53">
      <w:pPr>
        <w:pStyle w:val="ConsPlusNormal"/>
        <w:spacing w:before="220"/>
        <w:ind w:firstLine="540"/>
        <w:jc w:val="both"/>
      </w:pPr>
      <w:bookmarkStart w:id="313" w:name="Par2235"/>
      <w:bookmarkEnd w:id="313"/>
      <w:r>
        <w:t xml:space="preserve">реестры перевозочных документов, предусмотренные </w:t>
      </w:r>
      <w:hyperlink w:anchor="Par2055" w:history="1">
        <w:r>
          <w:rPr>
            <w:color w:val="0000FF"/>
          </w:rPr>
          <w:t>пунктами 5</w:t>
        </w:r>
      </w:hyperlink>
      <w:r>
        <w:t xml:space="preserve">, </w:t>
      </w:r>
      <w:hyperlink w:anchor="Par2063" w:history="1">
        <w:r>
          <w:rPr>
            <w:color w:val="0000FF"/>
          </w:rPr>
          <w:t>5.1</w:t>
        </w:r>
      </w:hyperlink>
      <w:r>
        <w:t xml:space="preserve">, </w:t>
      </w:r>
      <w:hyperlink w:anchor="Par2075" w:history="1">
        <w:r>
          <w:rPr>
            <w:color w:val="0000FF"/>
          </w:rPr>
          <w:t>5.3</w:t>
        </w:r>
      </w:hyperlink>
      <w:r>
        <w:t xml:space="preserve">, </w:t>
      </w:r>
      <w:hyperlink w:anchor="Par2086" w:history="1">
        <w:r>
          <w:rPr>
            <w:color w:val="0000FF"/>
          </w:rPr>
          <w:t>5.6</w:t>
        </w:r>
      </w:hyperlink>
      <w:r>
        <w:t xml:space="preserve">, </w:t>
      </w:r>
      <w:hyperlink w:anchor="Par2092" w:history="1">
        <w:r>
          <w:rPr>
            <w:color w:val="0000FF"/>
          </w:rPr>
          <w:t>6</w:t>
        </w:r>
      </w:hyperlink>
      <w:r>
        <w:t xml:space="preserve">, </w:t>
      </w:r>
      <w:hyperlink w:anchor="Par2099" w:history="1">
        <w:r>
          <w:rPr>
            <w:color w:val="0000FF"/>
          </w:rPr>
          <w:t>6.1</w:t>
        </w:r>
      </w:hyperlink>
      <w:r>
        <w:t xml:space="preserve">, </w:t>
      </w:r>
      <w:hyperlink w:anchor="Par2103" w:history="1">
        <w:r>
          <w:rPr>
            <w:color w:val="0000FF"/>
          </w:rPr>
          <w:t>6.2</w:t>
        </w:r>
      </w:hyperlink>
      <w:r>
        <w:t xml:space="preserve">, </w:t>
      </w:r>
      <w:hyperlink w:anchor="Par2110"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BC6C53" w:rsidRDefault="00BC6C53">
      <w:pPr>
        <w:pStyle w:val="ConsPlusNormal"/>
        <w:jc w:val="both"/>
      </w:pPr>
      <w:r>
        <w:t xml:space="preserve">(в ред. Федерального </w:t>
      </w:r>
      <w:hyperlink r:id="rId1994" w:history="1">
        <w:r>
          <w:rPr>
            <w:color w:val="0000FF"/>
          </w:rPr>
          <w:t>закона</w:t>
        </w:r>
      </w:hyperlink>
      <w:r>
        <w:t xml:space="preserve"> от 23.07.2025 N 227-ФЗ)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10 - 11 п. 15 ст. 165 (в ред. ФЗ от 22.04.2024 N 92-ФЗ) </w:t>
            </w:r>
            <w:hyperlink r:id="rId1995" w:history="1">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Реестры, предусмотренные </w:t>
      </w:r>
      <w:hyperlink w:anchor="Par2227" w:history="1">
        <w:r>
          <w:rPr>
            <w:color w:val="0000FF"/>
          </w:rPr>
          <w:t>абзацами вторым</w:t>
        </w:r>
      </w:hyperlink>
      <w:r>
        <w:t xml:space="preserve"> - </w:t>
      </w:r>
      <w:hyperlink w:anchor="Par2235" w:history="1">
        <w:r>
          <w:rPr>
            <w:color w:val="0000FF"/>
          </w:rPr>
          <w:t>девятым</w:t>
        </w:r>
      </w:hyperlink>
      <w:r>
        <w:t xml:space="preserve"> настоящего пункта, </w:t>
      </w:r>
      <w:hyperlink w:anchor="Par1873" w:history="1">
        <w:r>
          <w:rPr>
            <w:color w:val="0000FF"/>
          </w:rPr>
          <w:t>подпунктами 1</w:t>
        </w:r>
      </w:hyperlink>
      <w:r>
        <w:t xml:space="preserve">, </w:t>
      </w:r>
      <w:hyperlink w:anchor="Par1876" w:history="1">
        <w:r>
          <w:rPr>
            <w:color w:val="0000FF"/>
          </w:rPr>
          <w:t>2</w:t>
        </w:r>
      </w:hyperlink>
      <w:r>
        <w:t xml:space="preserve">, </w:t>
      </w:r>
      <w:hyperlink w:anchor="Par1884" w:history="1">
        <w:r>
          <w:rPr>
            <w:color w:val="0000FF"/>
          </w:rPr>
          <w:t>4</w:t>
        </w:r>
      </w:hyperlink>
      <w:r>
        <w:t xml:space="preserve"> - </w:t>
      </w:r>
      <w:hyperlink w:anchor="Par1887" w:history="1">
        <w:r>
          <w:rPr>
            <w:color w:val="0000FF"/>
          </w:rPr>
          <w:t>7 пункта 1</w:t>
        </w:r>
      </w:hyperlink>
      <w:r>
        <w:t xml:space="preserve">, </w:t>
      </w:r>
      <w:hyperlink w:anchor="Par1912" w:history="1">
        <w:r>
          <w:rPr>
            <w:color w:val="0000FF"/>
          </w:rPr>
          <w:t>пунктами 2</w:t>
        </w:r>
      </w:hyperlink>
      <w:r>
        <w:t xml:space="preserve">, </w:t>
      </w:r>
      <w:hyperlink w:anchor="Par1914" w:history="1">
        <w:r>
          <w:rPr>
            <w:color w:val="0000FF"/>
          </w:rPr>
          <w:t>2.1</w:t>
        </w:r>
      </w:hyperlink>
      <w:r>
        <w:t xml:space="preserve">, </w:t>
      </w:r>
      <w:hyperlink w:anchor="Par1949" w:history="1">
        <w:r>
          <w:rPr>
            <w:color w:val="0000FF"/>
          </w:rPr>
          <w:t>подпунктом 3 пункта 3.1</w:t>
        </w:r>
      </w:hyperlink>
      <w:r>
        <w:t xml:space="preserve">, </w:t>
      </w:r>
      <w:hyperlink w:anchor="Par1999" w:history="1">
        <w:r>
          <w:rPr>
            <w:color w:val="0000FF"/>
          </w:rPr>
          <w:t>подпунктом 2 пункта 3.7</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BC6C53" w:rsidRDefault="00BC6C53">
      <w:pPr>
        <w:pStyle w:val="ConsPlusNormal"/>
        <w:spacing w:before="220"/>
        <w:ind w:firstLine="540"/>
        <w:jc w:val="both"/>
      </w:pPr>
      <w:r>
        <w:t>Налоговый орган, проводящий камеральную налоговую проверку (налоговый мониторинг), вправе:</w:t>
      </w:r>
    </w:p>
    <w:p w:rsidR="00BC6C53" w:rsidRDefault="00BC6C53">
      <w:pPr>
        <w:pStyle w:val="ConsPlusNormal"/>
        <w:spacing w:before="220"/>
        <w:ind w:firstLine="540"/>
        <w:jc w:val="both"/>
      </w:pPr>
      <w:r>
        <w:t xml:space="preserve">выборочно истребовать у налогоплательщика документы, сведения из которых включены в предусмотренные </w:t>
      </w:r>
      <w:hyperlink w:anchor="Par2235" w:history="1">
        <w:r>
          <w:rPr>
            <w:color w:val="0000FF"/>
          </w:rPr>
          <w:t>абзацем девятым</w:t>
        </w:r>
      </w:hyperlink>
      <w:r>
        <w:t xml:space="preserve"> настоящего пункта реестры (за исключением реестра перевозочных документов, предусмотренного </w:t>
      </w:r>
      <w:hyperlink w:anchor="Par2057" w:history="1">
        <w:r>
          <w:rPr>
            <w:color w:val="0000FF"/>
          </w:rPr>
          <w:t>абзацем третьим пункта 5</w:t>
        </w:r>
      </w:hyperlink>
      <w:r>
        <w:t xml:space="preserve"> настоящей статьи);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13 - 15 п. 15 ст. 165 (в ред. ФЗ от 22.04.2024 N 92-ФЗ) </w:t>
            </w:r>
            <w:hyperlink r:id="rId1996" w:history="1">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истребовать у налогоплательщика документы, сведения из которых включены в реестры, предусмотренные </w:t>
      </w:r>
      <w:hyperlink w:anchor="Par2227" w:history="1">
        <w:r>
          <w:rPr>
            <w:color w:val="0000FF"/>
          </w:rPr>
          <w:t>абзацами вторым</w:t>
        </w:r>
      </w:hyperlink>
      <w:r>
        <w:t xml:space="preserve"> - </w:t>
      </w:r>
      <w:hyperlink w:anchor="Par2234" w:history="1">
        <w:r>
          <w:rPr>
            <w:color w:val="0000FF"/>
          </w:rPr>
          <w:t>восьмым</w:t>
        </w:r>
      </w:hyperlink>
      <w:r>
        <w:t xml:space="preserve"> настоящего пункта, </w:t>
      </w:r>
      <w:hyperlink w:anchor="Par1873" w:history="1">
        <w:r>
          <w:rPr>
            <w:color w:val="0000FF"/>
          </w:rPr>
          <w:t>подпунктами 1</w:t>
        </w:r>
      </w:hyperlink>
      <w:r>
        <w:t xml:space="preserve">, </w:t>
      </w:r>
      <w:hyperlink w:anchor="Par1876" w:history="1">
        <w:r>
          <w:rPr>
            <w:color w:val="0000FF"/>
          </w:rPr>
          <w:t>2</w:t>
        </w:r>
      </w:hyperlink>
      <w:r>
        <w:t xml:space="preserve">, </w:t>
      </w:r>
      <w:hyperlink w:anchor="Par1884" w:history="1">
        <w:r>
          <w:rPr>
            <w:color w:val="0000FF"/>
          </w:rPr>
          <w:t>4</w:t>
        </w:r>
      </w:hyperlink>
      <w:r>
        <w:t xml:space="preserve"> - </w:t>
      </w:r>
      <w:hyperlink w:anchor="Par1887" w:history="1">
        <w:r>
          <w:rPr>
            <w:color w:val="0000FF"/>
          </w:rPr>
          <w:t>7 пункта 1</w:t>
        </w:r>
      </w:hyperlink>
      <w:r>
        <w:t xml:space="preserve">, </w:t>
      </w:r>
      <w:hyperlink w:anchor="Par1912" w:history="1">
        <w:r>
          <w:rPr>
            <w:color w:val="0000FF"/>
          </w:rPr>
          <w:t>пунктами 2</w:t>
        </w:r>
      </w:hyperlink>
      <w:r>
        <w:t xml:space="preserve">, </w:t>
      </w:r>
      <w:hyperlink w:anchor="Par1914" w:history="1">
        <w:r>
          <w:rPr>
            <w:color w:val="0000FF"/>
          </w:rPr>
          <w:t>2.1</w:t>
        </w:r>
      </w:hyperlink>
      <w:r>
        <w:t xml:space="preserve">, </w:t>
      </w:r>
      <w:hyperlink w:anchor="Par1949" w:history="1">
        <w:r>
          <w:rPr>
            <w:color w:val="0000FF"/>
          </w:rPr>
          <w:t>подпунктом 3 пункта 3.1</w:t>
        </w:r>
      </w:hyperlink>
      <w:r>
        <w:t xml:space="preserve">, </w:t>
      </w:r>
      <w:hyperlink w:anchor="Par1999" w:history="1">
        <w:r>
          <w:rPr>
            <w:color w:val="0000FF"/>
          </w:rPr>
          <w:t>подпунктом 2 пункта 3.7</w:t>
        </w:r>
      </w:hyperlink>
      <w:r>
        <w:t xml:space="preserve"> настоящей статьи, в электронной форме, в реестр перевозочных документов, предусмотренный </w:t>
      </w:r>
      <w:hyperlink w:anchor="Par2057"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ar231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spacing w:before="220"/>
        <w:ind w:firstLine="540"/>
        <w:jc w:val="both"/>
      </w:pPr>
      <w: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anchor="Par2305" w:history="1">
        <w:r>
          <w:rPr>
            <w:color w:val="0000FF"/>
          </w:rPr>
          <w:t>пунктом 17</w:t>
        </w:r>
      </w:hyperlink>
      <w:r>
        <w:t xml:space="preserve"> настоящей статьи, сведениям, содержащимся в реестрах, предусмотренных </w:t>
      </w:r>
      <w:hyperlink w:anchor="Par2227" w:history="1">
        <w:r>
          <w:rPr>
            <w:color w:val="0000FF"/>
          </w:rPr>
          <w:t>абзацами вторым</w:t>
        </w:r>
      </w:hyperlink>
      <w:r>
        <w:t xml:space="preserve"> - </w:t>
      </w:r>
      <w:hyperlink w:anchor="Par2234" w:history="1">
        <w:r>
          <w:rPr>
            <w:color w:val="0000FF"/>
          </w:rPr>
          <w:t>восьмым</w:t>
        </w:r>
      </w:hyperlink>
      <w:r>
        <w:t xml:space="preserve"> настоящего пункта, </w:t>
      </w:r>
      <w:hyperlink w:anchor="Par1873" w:history="1">
        <w:r>
          <w:rPr>
            <w:color w:val="0000FF"/>
          </w:rPr>
          <w:t>подпунктами 1</w:t>
        </w:r>
      </w:hyperlink>
      <w:r>
        <w:t xml:space="preserve">, </w:t>
      </w:r>
      <w:hyperlink w:anchor="Par1876" w:history="1">
        <w:r>
          <w:rPr>
            <w:color w:val="0000FF"/>
          </w:rPr>
          <w:t>2</w:t>
        </w:r>
      </w:hyperlink>
      <w:r>
        <w:t xml:space="preserve">, </w:t>
      </w:r>
      <w:hyperlink w:anchor="Par1884" w:history="1">
        <w:r>
          <w:rPr>
            <w:color w:val="0000FF"/>
          </w:rPr>
          <w:t>4</w:t>
        </w:r>
      </w:hyperlink>
      <w:r>
        <w:t xml:space="preserve"> - </w:t>
      </w:r>
      <w:hyperlink w:anchor="Par1887" w:history="1">
        <w:r>
          <w:rPr>
            <w:color w:val="0000FF"/>
          </w:rPr>
          <w:t>7 пункта 1</w:t>
        </w:r>
      </w:hyperlink>
      <w:r>
        <w:t xml:space="preserve">, </w:t>
      </w:r>
      <w:hyperlink w:anchor="Par1912" w:history="1">
        <w:r>
          <w:rPr>
            <w:color w:val="0000FF"/>
          </w:rPr>
          <w:t>пунктами 2</w:t>
        </w:r>
      </w:hyperlink>
      <w:r>
        <w:t xml:space="preserve">, </w:t>
      </w:r>
      <w:hyperlink w:anchor="Par1914" w:history="1">
        <w:r>
          <w:rPr>
            <w:color w:val="0000FF"/>
          </w:rPr>
          <w:t>2.1</w:t>
        </w:r>
      </w:hyperlink>
      <w:r>
        <w:t xml:space="preserve">, </w:t>
      </w:r>
      <w:hyperlink w:anchor="Par1949" w:history="1">
        <w:r>
          <w:rPr>
            <w:color w:val="0000FF"/>
          </w:rPr>
          <w:t>подпунктом 3 пункта 3.1</w:t>
        </w:r>
      </w:hyperlink>
      <w:r>
        <w:t xml:space="preserve">, </w:t>
      </w:r>
      <w:hyperlink w:anchor="Par1999" w:history="1">
        <w:r>
          <w:rPr>
            <w:color w:val="0000FF"/>
          </w:rPr>
          <w:t>подпунктом 2 пункта 3.7</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ar2057" w:history="1">
        <w:r>
          <w:rPr>
            <w:color w:val="0000FF"/>
          </w:rPr>
          <w:t>абзацем третьим пункта 5</w:t>
        </w:r>
      </w:hyperlink>
      <w:r>
        <w:t xml:space="preserve"> настоящей статьи.</w:t>
      </w:r>
    </w:p>
    <w:p w:rsidR="00BC6C53" w:rsidRDefault="00BC6C53">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ar2227" w:history="1">
        <w:r>
          <w:rPr>
            <w:color w:val="0000FF"/>
          </w:rPr>
          <w:t>абзацами вторым</w:t>
        </w:r>
      </w:hyperlink>
      <w:r>
        <w:t xml:space="preserve"> - </w:t>
      </w:r>
      <w:hyperlink w:anchor="Par2235" w:history="1">
        <w:r>
          <w:rPr>
            <w:color w:val="0000FF"/>
          </w:rPr>
          <w:t>девятым</w:t>
        </w:r>
      </w:hyperlink>
      <w:r>
        <w:t xml:space="preserve"> настоящего пункта, </w:t>
      </w:r>
      <w:hyperlink w:anchor="Par1873" w:history="1">
        <w:r>
          <w:rPr>
            <w:color w:val="0000FF"/>
          </w:rPr>
          <w:t>подпунктами 1</w:t>
        </w:r>
      </w:hyperlink>
      <w:r>
        <w:t xml:space="preserve">, </w:t>
      </w:r>
      <w:hyperlink w:anchor="Par1876" w:history="1">
        <w:r>
          <w:rPr>
            <w:color w:val="0000FF"/>
          </w:rPr>
          <w:t>2</w:t>
        </w:r>
      </w:hyperlink>
      <w:r>
        <w:t xml:space="preserve">, </w:t>
      </w:r>
      <w:hyperlink w:anchor="Par1884" w:history="1">
        <w:r>
          <w:rPr>
            <w:color w:val="0000FF"/>
          </w:rPr>
          <w:t>4</w:t>
        </w:r>
      </w:hyperlink>
      <w:r>
        <w:t xml:space="preserve"> - </w:t>
      </w:r>
      <w:hyperlink w:anchor="Par1887" w:history="1">
        <w:r>
          <w:rPr>
            <w:color w:val="0000FF"/>
          </w:rPr>
          <w:t>7 пункта 1</w:t>
        </w:r>
      </w:hyperlink>
      <w:r>
        <w:t xml:space="preserve">, </w:t>
      </w:r>
      <w:hyperlink w:anchor="Par1912" w:history="1">
        <w:r>
          <w:rPr>
            <w:color w:val="0000FF"/>
          </w:rPr>
          <w:t>пунктами 2</w:t>
        </w:r>
      </w:hyperlink>
      <w:r>
        <w:t xml:space="preserve">, </w:t>
      </w:r>
      <w:hyperlink w:anchor="Par1914" w:history="1">
        <w:r>
          <w:rPr>
            <w:color w:val="0000FF"/>
          </w:rPr>
          <w:t>2.1</w:t>
        </w:r>
      </w:hyperlink>
      <w:r>
        <w:t xml:space="preserve">, </w:t>
      </w:r>
      <w:hyperlink w:anchor="Par1949" w:history="1">
        <w:r>
          <w:rPr>
            <w:color w:val="0000FF"/>
          </w:rPr>
          <w:t>подпунктом 3 пункта 3.1</w:t>
        </w:r>
      </w:hyperlink>
      <w:r>
        <w:t xml:space="preserve">, </w:t>
      </w:r>
      <w:hyperlink w:anchor="Par1999" w:history="1">
        <w:r>
          <w:rPr>
            <w:color w:val="0000FF"/>
          </w:rPr>
          <w:t>подпунктом 2 пункта 3.7</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BC6C53" w:rsidRDefault="00BC6C53">
      <w:pPr>
        <w:pStyle w:val="ConsPlusNormal"/>
        <w:spacing w:before="220"/>
        <w:ind w:firstLine="540"/>
        <w:jc w:val="both"/>
      </w:pPr>
      <w:r>
        <w:t xml:space="preserve">В случае, если истребуемый контракт, сведения о котором указаны в реестре, предусмотренном </w:t>
      </w:r>
      <w:hyperlink w:anchor="Par1873" w:history="1">
        <w:r>
          <w:rPr>
            <w:color w:val="0000FF"/>
          </w:rPr>
          <w:t>подпунктом 1</w:t>
        </w:r>
      </w:hyperlink>
      <w:r>
        <w:t xml:space="preserve">, </w:t>
      </w:r>
      <w:hyperlink w:anchor="Par1876" w:history="1">
        <w:r>
          <w:rPr>
            <w:color w:val="0000FF"/>
          </w:rPr>
          <w:t>2</w:t>
        </w:r>
      </w:hyperlink>
      <w:r>
        <w:t xml:space="preserve"> или </w:t>
      </w:r>
      <w:hyperlink w:anchor="Par1884" w:history="1">
        <w:r>
          <w:rPr>
            <w:color w:val="0000FF"/>
          </w:rPr>
          <w:t>4 пункта 1</w:t>
        </w:r>
      </w:hyperlink>
      <w:r>
        <w:t xml:space="preserve"> либо </w:t>
      </w:r>
      <w:hyperlink w:anchor="Par1912" w:history="1">
        <w:r>
          <w:rPr>
            <w:color w:val="0000FF"/>
          </w:rPr>
          <w:t>пунктом 2</w:t>
        </w:r>
      </w:hyperlink>
      <w:r>
        <w:t xml:space="preserve"> или </w:t>
      </w:r>
      <w:hyperlink w:anchor="Par1914" w:history="1">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мероприятий налогового контроля (в частности, информацию об условиях поставки, о сроках, цене, виде продукции).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17 п. 15 ст. 165 (в ред. ФЗ от 22.04.2024 N 92-ФЗ) </w:t>
            </w:r>
            <w:hyperlink r:id="rId1997" w:history="1">
              <w:r>
                <w:rPr>
                  <w:color w:val="0000FF"/>
                </w:rPr>
                <w:t>применяется</w:t>
              </w:r>
            </w:hyperlink>
            <w:r>
              <w:rPr>
                <w:color w:val="392C69"/>
              </w:rPr>
              <w:t xml:space="preserve"> в отношении порядка </w:t>
            </w:r>
            <w:r>
              <w:rPr>
                <w:color w:val="392C69"/>
              </w:rPr>
              <w:lastRenderedPageBreak/>
              <w:t>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ar2227" w:history="1">
        <w:r>
          <w:rPr>
            <w:color w:val="0000FF"/>
          </w:rPr>
          <w:t>абзацами вторым</w:t>
        </w:r>
      </w:hyperlink>
      <w:r>
        <w:t xml:space="preserve"> - </w:t>
      </w:r>
      <w:hyperlink w:anchor="Par2235" w:history="1">
        <w:r>
          <w:rPr>
            <w:color w:val="0000FF"/>
          </w:rPr>
          <w:t>девятым</w:t>
        </w:r>
      </w:hyperlink>
      <w:r>
        <w:t xml:space="preserve"> настоящего пункта, </w:t>
      </w:r>
      <w:hyperlink w:anchor="Par1873" w:history="1">
        <w:r>
          <w:rPr>
            <w:color w:val="0000FF"/>
          </w:rPr>
          <w:t>подпунктами 1</w:t>
        </w:r>
      </w:hyperlink>
      <w:r>
        <w:t xml:space="preserve">, </w:t>
      </w:r>
      <w:hyperlink w:anchor="Par1876" w:history="1">
        <w:r>
          <w:rPr>
            <w:color w:val="0000FF"/>
          </w:rPr>
          <w:t>2</w:t>
        </w:r>
      </w:hyperlink>
      <w:r>
        <w:t xml:space="preserve">, </w:t>
      </w:r>
      <w:hyperlink w:anchor="Par1884" w:history="1">
        <w:r>
          <w:rPr>
            <w:color w:val="0000FF"/>
          </w:rPr>
          <w:t>4</w:t>
        </w:r>
      </w:hyperlink>
      <w:r>
        <w:t xml:space="preserve"> - </w:t>
      </w:r>
      <w:hyperlink w:anchor="Par1887" w:history="1">
        <w:r>
          <w:rPr>
            <w:color w:val="0000FF"/>
          </w:rPr>
          <w:t>7 пункта 1</w:t>
        </w:r>
      </w:hyperlink>
      <w:r>
        <w:t xml:space="preserve">, </w:t>
      </w:r>
      <w:hyperlink w:anchor="Par1912" w:history="1">
        <w:r>
          <w:rPr>
            <w:color w:val="0000FF"/>
          </w:rPr>
          <w:t>пунктами 2</w:t>
        </w:r>
      </w:hyperlink>
      <w:r>
        <w:t xml:space="preserve">, </w:t>
      </w:r>
      <w:hyperlink w:anchor="Par1914" w:history="1">
        <w:r>
          <w:rPr>
            <w:color w:val="0000FF"/>
          </w:rPr>
          <w:t>2.1</w:t>
        </w:r>
      </w:hyperlink>
      <w:r>
        <w:t xml:space="preserve">, </w:t>
      </w:r>
      <w:hyperlink w:anchor="Par1949" w:history="1">
        <w:r>
          <w:rPr>
            <w:color w:val="0000FF"/>
          </w:rPr>
          <w:t>подпунктом 3 пункта 3.1</w:t>
        </w:r>
      </w:hyperlink>
      <w:r>
        <w:t xml:space="preserve">, </w:t>
      </w:r>
      <w:hyperlink w:anchor="Par1999" w:history="1">
        <w:r>
          <w:rPr>
            <w:color w:val="0000FF"/>
          </w:rPr>
          <w:t>подпунктом 2 пункта 3.7</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BC6C53" w:rsidRDefault="00BC6C53">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 места убытия.</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19 п. 15 ст. 165 (в ред. ФЗ от 22.04.2024 N 92-ФЗ) </w:t>
            </w:r>
            <w:hyperlink r:id="rId1998" w:history="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реализации услуг, предусмотренных </w:t>
      </w:r>
      <w:hyperlink w:anchor="Par1548" w:history="1">
        <w:r>
          <w:rPr>
            <w:color w:val="0000FF"/>
          </w:rPr>
          <w:t>абзацами четвертым</w:t>
        </w:r>
      </w:hyperlink>
      <w:r>
        <w:t xml:space="preserve">, </w:t>
      </w:r>
      <w:hyperlink w:anchor="Par1550" w:history="1">
        <w:r>
          <w:rPr>
            <w:color w:val="0000FF"/>
          </w:rPr>
          <w:t>пятым</w:t>
        </w:r>
      </w:hyperlink>
      <w:r>
        <w:t xml:space="preserve">, </w:t>
      </w:r>
      <w:hyperlink w:anchor="Par1559" w:history="1">
        <w:r>
          <w:rPr>
            <w:color w:val="0000FF"/>
          </w:rPr>
          <w:t>десятым подпункта 2.1 пункта 1 статьи 164</w:t>
        </w:r>
      </w:hyperlink>
      <w: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p w:rsidR="00BC6C53" w:rsidRDefault="00BC6C53">
      <w:pPr>
        <w:pStyle w:val="ConsPlusNormal"/>
        <w:spacing w:before="220"/>
        <w:ind w:firstLine="540"/>
        <w:jc w:val="both"/>
      </w:pPr>
      <w:bookmarkStart w:id="314" w:name="Par2255"/>
      <w:bookmarkEnd w:id="314"/>
      <w:r>
        <w:t xml:space="preserve">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anchor="Par2305" w:history="1">
        <w:r>
          <w:rPr>
            <w:color w:val="0000FF"/>
          </w:rPr>
          <w:t>пунктом 17</w:t>
        </w:r>
      </w:hyperlink>
      <w:r>
        <w:t xml:space="preserve">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указанных товаров.</w:t>
      </w:r>
    </w:p>
    <w:p w:rsidR="00BC6C53" w:rsidRDefault="00BC6C53">
      <w:pPr>
        <w:pStyle w:val="ConsPlusNormal"/>
        <w:spacing w:before="220"/>
        <w:ind w:firstLine="540"/>
        <w:jc w:val="both"/>
      </w:pPr>
      <w:r>
        <w:t xml:space="preserve">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ar2255" w:history="1">
        <w:r>
          <w:rPr>
            <w:color w:val="0000FF"/>
          </w:rPr>
          <w:t>абзацем двадцатым</w:t>
        </w:r>
      </w:hyperlink>
      <w:r>
        <w:t xml:space="preserve"> настоящего пункта.</w:t>
      </w:r>
    </w:p>
    <w:p w:rsidR="00BC6C53" w:rsidRDefault="00BC6C53">
      <w:pPr>
        <w:pStyle w:val="ConsPlusNormal"/>
        <w:jc w:val="both"/>
      </w:pPr>
      <w:r>
        <w:t xml:space="preserve">(п. 15 в ред. Федерального </w:t>
      </w:r>
      <w:hyperlink r:id="rId1999" w:history="1">
        <w:r>
          <w:rPr>
            <w:color w:val="0000FF"/>
          </w:rPr>
          <w:t>закона</w:t>
        </w:r>
      </w:hyperlink>
      <w:r>
        <w:t xml:space="preserve"> от 22.04.2024 N 92-ФЗ (ред. 08.08.2024))</w:t>
      </w:r>
    </w:p>
    <w:p w:rsidR="00BC6C53" w:rsidRDefault="00BC6C53">
      <w:pPr>
        <w:pStyle w:val="ConsPlusNormal"/>
        <w:spacing w:before="220"/>
        <w:ind w:firstLine="540"/>
        <w:jc w:val="both"/>
      </w:pPr>
      <w:bookmarkStart w:id="315" w:name="Par2258"/>
      <w:bookmarkEnd w:id="315"/>
      <w:r>
        <w:t xml:space="preserve">15.1. При реализации товаров (работ, услуг), предусмотренных </w:t>
      </w:r>
      <w:hyperlink w:anchor="Par1697" w:history="1">
        <w:r>
          <w:rPr>
            <w:color w:val="0000FF"/>
          </w:rPr>
          <w:t>подпунктом 15 пункта 1 статьи 164</w:t>
        </w:r>
      </w:hyperlink>
      <w:r>
        <w:t xml:space="preserve"> настоящего Кодекса, для подтверждения обоснованности применения налоговой </w:t>
      </w:r>
      <w:r>
        <w:lastRenderedPageBreak/>
        <w:t>ставки 0 процентов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BC6C53" w:rsidRDefault="00BC6C53">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BC6C53" w:rsidRDefault="00BC6C53">
      <w:pPr>
        <w:pStyle w:val="ConsPlusNormal"/>
        <w:jc w:val="both"/>
      </w:pPr>
      <w:r>
        <w:t xml:space="preserve">(п. 15.1 введен Федеральным </w:t>
      </w:r>
      <w:hyperlink r:id="rId2000" w:history="1">
        <w:r>
          <w:rPr>
            <w:color w:val="0000FF"/>
          </w:rPr>
          <w:t>законом</w:t>
        </w:r>
      </w:hyperlink>
      <w:r>
        <w:t xml:space="preserve"> от 29.09.2019 N 324-ФЗ)</w:t>
      </w:r>
    </w:p>
    <w:p w:rsidR="00BC6C53" w:rsidRDefault="00BC6C53">
      <w:pPr>
        <w:pStyle w:val="ConsPlusNormal"/>
        <w:spacing w:before="220"/>
        <w:ind w:firstLine="540"/>
        <w:jc w:val="both"/>
      </w:pPr>
      <w:bookmarkStart w:id="316" w:name="Par2262"/>
      <w:bookmarkEnd w:id="316"/>
      <w:r>
        <w:t xml:space="preserve">15.2. При реализации товаров, предусмотренных </w:t>
      </w:r>
      <w:hyperlink w:anchor="Par1703"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BC6C53" w:rsidRDefault="00BC6C53">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2001" w:history="1">
        <w:r>
          <w:rPr>
            <w:color w:val="0000FF"/>
          </w:rPr>
          <w:t>форме</w:t>
        </w:r>
      </w:hyperlink>
      <w:r>
        <w:t xml:space="preserve"> и в </w:t>
      </w:r>
      <w:hyperlink r:id="rId2002" w:history="1">
        <w:r>
          <w:rPr>
            <w:color w:val="0000FF"/>
          </w:rPr>
          <w:t>порядке</w:t>
        </w:r>
      </w:hyperlink>
      <w:r>
        <w:t>, которые установлены указанным федеральным органом исполнительной власти;</w:t>
      </w:r>
    </w:p>
    <w:p w:rsidR="00BC6C53" w:rsidRDefault="00BC6C53">
      <w:pPr>
        <w:pStyle w:val="ConsPlusNormal"/>
        <w:jc w:val="both"/>
      </w:pPr>
      <w:r>
        <w:t xml:space="preserve">(в ред. Федерального </w:t>
      </w:r>
      <w:hyperlink r:id="rId2003" w:history="1">
        <w:r>
          <w:rPr>
            <w:color w:val="0000FF"/>
          </w:rPr>
          <w:t>закона</w:t>
        </w:r>
      </w:hyperlink>
      <w:r>
        <w:t xml:space="preserve"> от 14.11.2023 N 538-ФЗ)</w:t>
      </w:r>
    </w:p>
    <w:p w:rsidR="00BC6C53" w:rsidRDefault="00BC6C53">
      <w:pPr>
        <w:pStyle w:val="ConsPlusNormal"/>
        <w:spacing w:before="220"/>
        <w:ind w:firstLine="540"/>
        <w:jc w:val="both"/>
      </w:pPr>
      <w:r>
        <w:t xml:space="preserve">3) </w:t>
      </w:r>
      <w:hyperlink r:id="rId2004"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BC6C53" w:rsidRDefault="00BC6C53">
      <w:pPr>
        <w:pStyle w:val="ConsPlusNormal"/>
        <w:jc w:val="both"/>
      </w:pPr>
      <w:r>
        <w:t xml:space="preserve">(п. 15.2 введен Федеральным </w:t>
      </w:r>
      <w:hyperlink r:id="rId2005" w:history="1">
        <w:r>
          <w:rPr>
            <w:color w:val="0000FF"/>
          </w:rPr>
          <w:t>законом</w:t>
        </w:r>
      </w:hyperlink>
      <w:r>
        <w:t xml:space="preserve"> от 29.09.2019 N 324-ФЗ)</w:t>
      </w:r>
    </w:p>
    <w:p w:rsidR="00BC6C53" w:rsidRDefault="00BC6C53">
      <w:pPr>
        <w:pStyle w:val="ConsPlusNormal"/>
        <w:spacing w:before="220"/>
        <w:ind w:firstLine="540"/>
        <w:jc w:val="both"/>
      </w:pPr>
      <w:r>
        <w:t xml:space="preserve">15.3. При реализации услуг, предусмотренных </w:t>
      </w:r>
      <w:hyperlink w:anchor="Par1711"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C6C53" w:rsidRDefault="00BC6C53">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BC6C53" w:rsidRDefault="00BC6C53">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BC6C53" w:rsidRDefault="00BC6C53">
      <w:pPr>
        <w:pStyle w:val="ConsPlusNormal"/>
        <w:jc w:val="both"/>
      </w:pPr>
      <w:r>
        <w:t xml:space="preserve">(п. 15.3 введен Федеральным </w:t>
      </w:r>
      <w:hyperlink r:id="rId2006" w:history="1">
        <w:r>
          <w:rPr>
            <w:color w:val="0000FF"/>
          </w:rPr>
          <w:t>законом</w:t>
        </w:r>
      </w:hyperlink>
      <w:r>
        <w:t xml:space="preserve"> от 29.09.2019 N 324-ФЗ)</w:t>
      </w:r>
    </w:p>
    <w:p w:rsidR="00BC6C53" w:rsidRDefault="00BC6C53">
      <w:pPr>
        <w:pStyle w:val="ConsPlusNormal"/>
        <w:spacing w:before="220"/>
        <w:ind w:firstLine="540"/>
        <w:jc w:val="both"/>
      </w:pPr>
      <w:r>
        <w:t xml:space="preserve">15.4. При реализации товаров, предусмотренных </w:t>
      </w:r>
      <w:hyperlink w:anchor="Par1723" w:history="1">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C6C53" w:rsidRDefault="00BC6C53">
      <w:pPr>
        <w:pStyle w:val="ConsPlusNormal"/>
        <w:spacing w:before="220"/>
        <w:ind w:firstLine="540"/>
        <w:jc w:val="both"/>
      </w:pPr>
      <w:bookmarkStart w:id="317" w:name="Par2273"/>
      <w:bookmarkEnd w:id="317"/>
      <w:r>
        <w:t xml:space="preserve">1) государственный (муниципальный) контракт налогоплательщика с государственным или </w:t>
      </w:r>
      <w:r>
        <w:lastRenderedPageBreak/>
        <w:t>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BC6C53" w:rsidRDefault="00BC6C53">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BC6C53" w:rsidRDefault="00BC6C53">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ar2273" w:history="1">
        <w:r>
          <w:rPr>
            <w:color w:val="0000FF"/>
          </w:rPr>
          <w:t>подпункте 1</w:t>
        </w:r>
      </w:hyperlink>
      <w:r>
        <w:t xml:space="preserve"> настоящего пункта, в полном объеме.</w:t>
      </w:r>
    </w:p>
    <w:p w:rsidR="00BC6C53" w:rsidRDefault="00BC6C53">
      <w:pPr>
        <w:pStyle w:val="ConsPlusNormal"/>
        <w:jc w:val="both"/>
      </w:pPr>
      <w:r>
        <w:t xml:space="preserve">(п. 15.4 введен Федеральным </w:t>
      </w:r>
      <w:hyperlink r:id="rId2007"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15.5. При реализации услуг, предусмотренных </w:t>
      </w:r>
      <w:hyperlink w:anchor="Par1726"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C6C53" w:rsidRDefault="00BC6C53">
      <w:pPr>
        <w:pStyle w:val="ConsPlusNormal"/>
        <w:spacing w:before="220"/>
        <w:ind w:firstLine="540"/>
        <w:jc w:val="both"/>
      </w:pPr>
      <w:r>
        <w:t>1) договор (копия договора) на оказание услуг по перевозке товаров;</w:t>
      </w:r>
    </w:p>
    <w:p w:rsidR="00BC6C53" w:rsidRDefault="00BC6C53">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BC6C53" w:rsidRDefault="00BC6C53">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BC6C53" w:rsidRDefault="00BC6C53">
      <w:pPr>
        <w:pStyle w:val="ConsPlusNormal"/>
        <w:jc w:val="both"/>
      </w:pPr>
      <w:r>
        <w:t xml:space="preserve">(п. 15.5 введен Федеральным </w:t>
      </w:r>
      <w:hyperlink r:id="rId2008" w:history="1">
        <w:r>
          <w:rPr>
            <w:color w:val="0000FF"/>
          </w:rPr>
          <w:t>законом</w:t>
        </w:r>
      </w:hyperlink>
      <w:r>
        <w:t xml:space="preserve"> от 21.11.2022 N 443-ФЗ)</w:t>
      </w:r>
    </w:p>
    <w:p w:rsidR="00BC6C53" w:rsidRDefault="00BC6C53">
      <w:pPr>
        <w:pStyle w:val="ConsPlusNormal"/>
        <w:spacing w:before="220"/>
        <w:ind w:firstLine="540"/>
        <w:jc w:val="both"/>
      </w:pPr>
      <w:bookmarkStart w:id="318" w:name="Par2282"/>
      <w:bookmarkEnd w:id="318"/>
      <w:r>
        <w:t xml:space="preserve">15.6. При реализации товаров, предусмотренных </w:t>
      </w:r>
      <w:hyperlink w:anchor="Par1705" w:history="1">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BC6C53" w:rsidRDefault="00BC6C53">
      <w:pPr>
        <w:pStyle w:val="ConsPlusNormal"/>
        <w:jc w:val="both"/>
      </w:pPr>
      <w:r>
        <w:t xml:space="preserve">(п. 15.6 введен Федеральным </w:t>
      </w:r>
      <w:hyperlink r:id="rId2009" w:history="1">
        <w:r>
          <w:rPr>
            <w:color w:val="0000FF"/>
          </w:rPr>
          <w:t>законом</w:t>
        </w:r>
      </w:hyperlink>
      <w:r>
        <w:t xml:space="preserve"> от 14.11.2023 N 538-ФЗ)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С 01.01.2028 п. 15.7 ст. 165 утрачивает силу (</w:t>
            </w:r>
            <w:hyperlink r:id="rId2010" w:history="1">
              <w:r>
                <w:rPr>
                  <w:color w:val="0000FF"/>
                </w:rPr>
                <w:t>ФЗ</w:t>
              </w:r>
            </w:hyperlink>
            <w:r>
              <w:rPr>
                <w:color w:val="392C69"/>
              </w:rPr>
              <w:t xml:space="preserve"> от 31.07.2025 N 297-ФЗ).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319" w:name="Par2286"/>
      <w:bookmarkEnd w:id="319"/>
      <w:r>
        <w:lastRenderedPageBreak/>
        <w:t xml:space="preserve">15.7. При реализации товаров, предусмотренных </w:t>
      </w:r>
      <w:hyperlink w:anchor="Par1701" w:history="1">
        <w:r>
          <w:rPr>
            <w:color w:val="0000FF"/>
          </w:rPr>
          <w:t>подпунктом 15.1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 реализацию беспилотных гражданских воздушных судов с максимальной взлетной массой от 0,15 килограмма до 30 килограммов, заключенный налогоплательщиком, реализующим эти беспилотные гражданские воздушные суда, с покупателем;</w:t>
      </w:r>
    </w:p>
    <w:p w:rsidR="00BC6C53" w:rsidRDefault="00BC6C53">
      <w:pPr>
        <w:pStyle w:val="ConsPlusNormal"/>
        <w:spacing w:before="220"/>
        <w:ind w:firstLine="540"/>
        <w:jc w:val="both"/>
      </w:pPr>
      <w:r>
        <w:t>2) выписка из реестра российской промышленной продукции, подтверждающая включение сведений о реализуемых беспилотных гражданских воздушных судах с максимальной взлетной массой от 0,15 килограмма до 30 килограммов в указанный реестр;</w:t>
      </w:r>
    </w:p>
    <w:p w:rsidR="00BC6C53" w:rsidRDefault="00BC6C53">
      <w:pPr>
        <w:pStyle w:val="ConsPlusNormal"/>
        <w:spacing w:before="220"/>
        <w:ind w:firstLine="540"/>
        <w:jc w:val="both"/>
      </w:pPr>
      <w:r>
        <w:t>3) документы (копии документов), подтверждающие передачу беспилотных гражданских воздушных судов с максимальной взлетной массой от 0,15 килограмма до 30 килограммов налогоплательщиком покупателю.</w:t>
      </w:r>
    </w:p>
    <w:p w:rsidR="00BC6C53" w:rsidRDefault="00BC6C53">
      <w:pPr>
        <w:pStyle w:val="ConsPlusNormal"/>
        <w:jc w:val="both"/>
      </w:pPr>
      <w:r>
        <w:t xml:space="preserve">(п. 15.7 введен Федеральным </w:t>
      </w:r>
      <w:hyperlink r:id="rId2011" w:history="1">
        <w:r>
          <w:rPr>
            <w:color w:val="0000FF"/>
          </w:rPr>
          <w:t>законом</w:t>
        </w:r>
      </w:hyperlink>
      <w:r>
        <w:t xml:space="preserve"> от 31.07.2025 N 297-ФЗ)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 15.8 ст. 165 утрачивает силу (</w:t>
            </w:r>
            <w:hyperlink r:id="rId2012" w:history="1">
              <w:r>
                <w:rPr>
                  <w:color w:val="0000FF"/>
                </w:rPr>
                <w:t>ФЗ</w:t>
              </w:r>
            </w:hyperlink>
            <w:r>
              <w:rPr>
                <w:color w:val="392C69"/>
              </w:rPr>
              <w:t xml:space="preserve"> от 31.07.2025 N 297-ФЗ).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320" w:name="Par2293"/>
      <w:bookmarkEnd w:id="320"/>
      <w:r>
        <w:t xml:space="preserve">15.8. При реализации товаров, предусмотренных </w:t>
      </w:r>
      <w:hyperlink w:anchor="Par1709" w:history="1">
        <w:r>
          <w:rPr>
            <w:color w:val="0000FF"/>
          </w:rPr>
          <w:t>подпунктом 16.2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C6C53" w:rsidRDefault="00BC6C53">
      <w:pPr>
        <w:pStyle w:val="ConsPlusNormal"/>
        <w:spacing w:before="220"/>
        <w:ind w:firstLine="540"/>
        <w:jc w:val="both"/>
      </w:pPr>
      <w:r>
        <w:t>1) контракт (копия контракта) на реализацию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w:t>
      </w:r>
    </w:p>
    <w:p w:rsidR="00BC6C53" w:rsidRDefault="00BC6C53">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2013" w:history="1">
        <w:r>
          <w:rPr>
            <w:color w:val="0000FF"/>
          </w:rPr>
          <w:t>форме</w:t>
        </w:r>
      </w:hyperlink>
      <w:r>
        <w:t xml:space="preserve"> и в </w:t>
      </w:r>
      <w:hyperlink r:id="rId2014" w:history="1">
        <w:r>
          <w:rPr>
            <w:color w:val="0000FF"/>
          </w:rPr>
          <w:t>порядке</w:t>
        </w:r>
      </w:hyperlink>
      <w:r>
        <w:t>, которые установлены указанным федеральным органом исполнительной власти;</w:t>
      </w:r>
    </w:p>
    <w:p w:rsidR="00BC6C53" w:rsidRDefault="00BC6C53">
      <w:pPr>
        <w:pStyle w:val="ConsPlusNormal"/>
        <w:spacing w:before="220"/>
        <w:ind w:firstLine="540"/>
        <w:jc w:val="both"/>
      </w:pPr>
      <w:r>
        <w:t>3) документы (копии документов), подтверждающие передачу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 налогоплательщиком покупателю.</w:t>
      </w:r>
    </w:p>
    <w:p w:rsidR="00BC6C53" w:rsidRDefault="00BC6C53">
      <w:pPr>
        <w:pStyle w:val="ConsPlusNormal"/>
        <w:jc w:val="both"/>
      </w:pPr>
      <w:r>
        <w:t xml:space="preserve">(п. 15.8 введен Федеральным </w:t>
      </w:r>
      <w:hyperlink r:id="rId2015" w:history="1">
        <w:r>
          <w:rPr>
            <w:color w:val="0000FF"/>
          </w:rPr>
          <w:t>законом</w:t>
        </w:r>
      </w:hyperlink>
      <w:r>
        <w:t xml:space="preserve"> от 31.07.2025 N 297-ФЗ)</w:t>
      </w:r>
    </w:p>
    <w:p w:rsidR="00BC6C53" w:rsidRDefault="00BC6C53">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ar1873" w:history="1">
        <w:r>
          <w:rPr>
            <w:color w:val="0000FF"/>
          </w:rPr>
          <w:t>подпунктами 1</w:t>
        </w:r>
      </w:hyperlink>
      <w:r>
        <w:t xml:space="preserve">, </w:t>
      </w:r>
      <w:hyperlink w:anchor="Par1876" w:history="1">
        <w:r>
          <w:rPr>
            <w:color w:val="0000FF"/>
          </w:rPr>
          <w:t>2</w:t>
        </w:r>
      </w:hyperlink>
      <w:r>
        <w:t xml:space="preserve">, </w:t>
      </w:r>
      <w:hyperlink w:anchor="Par1884" w:history="1">
        <w:r>
          <w:rPr>
            <w:color w:val="0000FF"/>
          </w:rPr>
          <w:t>4</w:t>
        </w:r>
      </w:hyperlink>
      <w:r>
        <w:t xml:space="preserve"> - </w:t>
      </w:r>
      <w:hyperlink w:anchor="Par1887" w:history="1">
        <w:r>
          <w:rPr>
            <w:color w:val="0000FF"/>
          </w:rPr>
          <w:t>7 пункта 1</w:t>
        </w:r>
      </w:hyperlink>
      <w:r>
        <w:t xml:space="preserve">, </w:t>
      </w:r>
      <w:hyperlink w:anchor="Par1912" w:history="1">
        <w:r>
          <w:rPr>
            <w:color w:val="0000FF"/>
          </w:rPr>
          <w:t>пунктами 2</w:t>
        </w:r>
      </w:hyperlink>
      <w:r>
        <w:t xml:space="preserve">, </w:t>
      </w:r>
      <w:hyperlink w:anchor="Par1914" w:history="1">
        <w:r>
          <w:rPr>
            <w:color w:val="0000FF"/>
          </w:rPr>
          <w:t>2.1</w:t>
        </w:r>
      </w:hyperlink>
      <w:r>
        <w:t xml:space="preserve">, </w:t>
      </w:r>
      <w:hyperlink w:anchor="Par1949" w:history="1">
        <w:r>
          <w:rPr>
            <w:color w:val="0000FF"/>
          </w:rPr>
          <w:t>подпунктом 3 пункта 3.1</w:t>
        </w:r>
      </w:hyperlink>
      <w:r>
        <w:t xml:space="preserve">, </w:t>
      </w:r>
      <w:hyperlink w:anchor="Par1999" w:history="1">
        <w:r>
          <w:rPr>
            <w:color w:val="0000FF"/>
          </w:rPr>
          <w:t>подпунктом 2 пункта 3.7</w:t>
        </w:r>
      </w:hyperlink>
      <w:r>
        <w:t xml:space="preserve">, </w:t>
      </w:r>
      <w:hyperlink w:anchor="Par2227" w:history="1">
        <w:r>
          <w:rPr>
            <w:color w:val="0000FF"/>
          </w:rPr>
          <w:t>абзацами вторым</w:t>
        </w:r>
      </w:hyperlink>
      <w:r>
        <w:t xml:space="preserve"> - </w:t>
      </w:r>
      <w:hyperlink w:anchor="Par2233" w:history="1">
        <w:r>
          <w:rPr>
            <w:color w:val="0000FF"/>
          </w:rPr>
          <w:t>седьмым пункта 15</w:t>
        </w:r>
      </w:hyperlink>
      <w:r>
        <w:t xml:space="preserve"> настоящей статьи, формы и порядок заполнения реестров, предусмотренных </w:t>
      </w:r>
      <w:hyperlink w:anchor="Par1873" w:history="1">
        <w:r>
          <w:rPr>
            <w:color w:val="0000FF"/>
          </w:rPr>
          <w:t>подпунктами 1</w:t>
        </w:r>
      </w:hyperlink>
      <w:r>
        <w:t xml:space="preserve">, </w:t>
      </w:r>
      <w:hyperlink w:anchor="Par1876" w:history="1">
        <w:r>
          <w:rPr>
            <w:color w:val="0000FF"/>
          </w:rPr>
          <w:t>2</w:t>
        </w:r>
      </w:hyperlink>
      <w:r>
        <w:t xml:space="preserve">, </w:t>
      </w:r>
      <w:hyperlink w:anchor="Par1884" w:history="1">
        <w:r>
          <w:rPr>
            <w:color w:val="0000FF"/>
          </w:rPr>
          <w:t>4</w:t>
        </w:r>
      </w:hyperlink>
      <w:r>
        <w:t xml:space="preserve"> - </w:t>
      </w:r>
      <w:hyperlink w:anchor="Par1887" w:history="1">
        <w:r>
          <w:rPr>
            <w:color w:val="0000FF"/>
          </w:rPr>
          <w:t>7 пункта 1</w:t>
        </w:r>
      </w:hyperlink>
      <w:r>
        <w:t xml:space="preserve">, </w:t>
      </w:r>
      <w:hyperlink w:anchor="Par1912" w:history="1">
        <w:r>
          <w:rPr>
            <w:color w:val="0000FF"/>
          </w:rPr>
          <w:t>пунктами 2</w:t>
        </w:r>
      </w:hyperlink>
      <w:r>
        <w:t xml:space="preserve">, </w:t>
      </w:r>
      <w:hyperlink w:anchor="Par1914" w:history="1">
        <w:r>
          <w:rPr>
            <w:color w:val="0000FF"/>
          </w:rPr>
          <w:t>2.1</w:t>
        </w:r>
      </w:hyperlink>
      <w:r>
        <w:t xml:space="preserve">, </w:t>
      </w:r>
      <w:hyperlink w:anchor="Par1949" w:history="1">
        <w:r>
          <w:rPr>
            <w:color w:val="0000FF"/>
          </w:rPr>
          <w:t>подпунктом 3 пункта 3.1</w:t>
        </w:r>
      </w:hyperlink>
      <w:r>
        <w:t xml:space="preserve">, </w:t>
      </w:r>
      <w:hyperlink w:anchor="Par1999" w:history="1">
        <w:r>
          <w:rPr>
            <w:color w:val="0000FF"/>
          </w:rPr>
          <w:t>подпунктом 2 пункта 3.7</w:t>
        </w:r>
      </w:hyperlink>
      <w:r>
        <w:t xml:space="preserve">, </w:t>
      </w:r>
      <w:hyperlink w:anchor="Par2225" w:history="1">
        <w:r>
          <w:rPr>
            <w:color w:val="0000FF"/>
          </w:rPr>
          <w:t>пунктом 15</w:t>
        </w:r>
      </w:hyperlink>
      <w:r>
        <w:t xml:space="preserve"> настоящей статьи, а также форматы и </w:t>
      </w:r>
      <w:hyperlink r:id="rId2016" w:history="1">
        <w:r>
          <w:rPr>
            <w:color w:val="0000FF"/>
          </w:rPr>
          <w:t>порядок</w:t>
        </w:r>
      </w:hyperlink>
      <w:r>
        <w:t xml:space="preserve"> представления в электронной </w:t>
      </w:r>
      <w:r>
        <w:lastRenderedPageBreak/>
        <w:t>форме этих реестров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29.09.2019 </w:t>
      </w:r>
      <w:hyperlink r:id="rId2017" w:history="1">
        <w:r>
          <w:rPr>
            <w:color w:val="0000FF"/>
          </w:rPr>
          <w:t>N 325-ФЗ</w:t>
        </w:r>
      </w:hyperlink>
      <w:r>
        <w:t xml:space="preserve">, от 19.12.2022 </w:t>
      </w:r>
      <w:hyperlink r:id="rId2018" w:history="1">
        <w:r>
          <w:rPr>
            <w:color w:val="0000FF"/>
          </w:rPr>
          <w:t>N 549-ФЗ</w:t>
        </w:r>
      </w:hyperlink>
      <w:r>
        <w:t xml:space="preserve">, от 22.04.2024 </w:t>
      </w:r>
      <w:hyperlink r:id="rId2019" w:history="1">
        <w:r>
          <w:rPr>
            <w:color w:val="0000FF"/>
          </w:rPr>
          <w:t>N 92-ФЗ</w:t>
        </w:r>
      </w:hyperlink>
      <w:r>
        <w:t xml:space="preserve">, от 08.08.2024 </w:t>
      </w:r>
      <w:hyperlink r:id="rId2020" w:history="1">
        <w:r>
          <w:rPr>
            <w:color w:val="0000FF"/>
          </w:rPr>
          <w:t>N 259-ФЗ</w:t>
        </w:r>
      </w:hyperlink>
      <w:r>
        <w:t>)</w:t>
      </w:r>
    </w:p>
    <w:p w:rsidR="00BC6C53" w:rsidRDefault="00BC6C53">
      <w:pPr>
        <w:pStyle w:val="ConsPlusNormal"/>
        <w:spacing w:before="22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BC6C53" w:rsidRDefault="00BC6C53">
      <w:pPr>
        <w:pStyle w:val="ConsPlusNormal"/>
        <w:jc w:val="both"/>
      </w:pPr>
      <w:r>
        <w:t xml:space="preserve">(в ред. Федерального </w:t>
      </w:r>
      <w:hyperlink r:id="rId2021" w:history="1">
        <w:r>
          <w:rPr>
            <w:color w:val="0000FF"/>
          </w:rPr>
          <w:t>закона</w:t>
        </w:r>
      </w:hyperlink>
      <w:r>
        <w:t xml:space="preserve"> от 19.12.2022 N 549-ФЗ)</w:t>
      </w:r>
    </w:p>
    <w:p w:rsidR="00BC6C53" w:rsidRDefault="00BC6C53">
      <w:pPr>
        <w:pStyle w:val="ConsPlusNormal"/>
        <w:spacing w:before="220"/>
        <w:ind w:firstLine="540"/>
        <w:jc w:val="both"/>
      </w:pPr>
      <w:r>
        <w:t xml:space="preserve">В состав сведений, которые указываются в реестре, предусмотренном </w:t>
      </w:r>
      <w:hyperlink w:anchor="Par1886" w:history="1">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BC6C53" w:rsidRDefault="00BC6C53">
      <w:pPr>
        <w:pStyle w:val="ConsPlusNormal"/>
        <w:jc w:val="both"/>
      </w:pPr>
      <w:r>
        <w:t xml:space="preserve">(абзац введен Федеральным </w:t>
      </w:r>
      <w:hyperlink r:id="rId2022" w:history="1">
        <w:r>
          <w:rPr>
            <w:color w:val="0000FF"/>
          </w:rPr>
          <w:t>законом</w:t>
        </w:r>
      </w:hyperlink>
      <w:r>
        <w:t xml:space="preserve"> от 29.09.2019 N 325-ФЗ; в ред. Федерального </w:t>
      </w:r>
      <w:hyperlink r:id="rId2023" w:history="1">
        <w:r>
          <w:rPr>
            <w:color w:val="0000FF"/>
          </w:rPr>
          <w:t>закона</w:t>
        </w:r>
      </w:hyperlink>
      <w:r>
        <w:t xml:space="preserve"> от 19.12.2022 N 549-ФЗ)</w:t>
      </w:r>
    </w:p>
    <w:p w:rsidR="00BC6C53" w:rsidRDefault="00BC6C53">
      <w:pPr>
        <w:pStyle w:val="ConsPlusNormal"/>
        <w:jc w:val="both"/>
      </w:pPr>
      <w:r>
        <w:t xml:space="preserve">(п. 16 введен Федеральным </w:t>
      </w:r>
      <w:hyperlink r:id="rId2024" w:history="1">
        <w:r>
          <w:rPr>
            <w:color w:val="0000FF"/>
          </w:rPr>
          <w:t>законом</w:t>
        </w:r>
      </w:hyperlink>
      <w:r>
        <w:t xml:space="preserve"> от 29.12.2014 N 452-ФЗ)</w:t>
      </w:r>
    </w:p>
    <w:p w:rsidR="00BC6C53" w:rsidRDefault="00BC6C53">
      <w:pPr>
        <w:pStyle w:val="ConsPlusNormal"/>
        <w:spacing w:before="220"/>
        <w:ind w:firstLine="540"/>
        <w:jc w:val="both"/>
      </w:pPr>
      <w:bookmarkStart w:id="321" w:name="Par2305"/>
      <w:bookmarkEnd w:id="321"/>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BC6C53" w:rsidRDefault="00BC6C53">
      <w:pPr>
        <w:pStyle w:val="ConsPlusNormal"/>
        <w:jc w:val="both"/>
      </w:pPr>
      <w:r>
        <w:t xml:space="preserve">(в ред. Федеральных законов от 29.09.2019 </w:t>
      </w:r>
      <w:hyperlink r:id="rId2025" w:history="1">
        <w:r>
          <w:rPr>
            <w:color w:val="0000FF"/>
          </w:rPr>
          <w:t>N 325-ФЗ</w:t>
        </w:r>
      </w:hyperlink>
      <w:r>
        <w:t xml:space="preserve">, от 19.12.2022 </w:t>
      </w:r>
      <w:hyperlink r:id="rId2026" w:history="1">
        <w:r>
          <w:rPr>
            <w:color w:val="0000FF"/>
          </w:rPr>
          <w:t>N 549-ФЗ</w:t>
        </w:r>
      </w:hyperlink>
      <w:r>
        <w:t>)</w:t>
      </w:r>
    </w:p>
    <w:p w:rsidR="00BC6C53" w:rsidRDefault="00BC6C53">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BC6C53" w:rsidRDefault="00BC6C53">
      <w:pPr>
        <w:pStyle w:val="ConsPlusNormal"/>
        <w:jc w:val="both"/>
      </w:pPr>
      <w:r>
        <w:t xml:space="preserve">(абзац введен Федеральным </w:t>
      </w:r>
      <w:hyperlink r:id="rId2027" w:history="1">
        <w:r>
          <w:rPr>
            <w:color w:val="0000FF"/>
          </w:rPr>
          <w:t>законом</w:t>
        </w:r>
      </w:hyperlink>
      <w:r>
        <w:t xml:space="preserve"> от 29.09.2019 N 325-ФЗ)</w:t>
      </w:r>
    </w:p>
    <w:p w:rsidR="00BC6C53" w:rsidRDefault="00BC6C53">
      <w:pPr>
        <w:pStyle w:val="ConsPlusNormal"/>
        <w:jc w:val="both"/>
      </w:pPr>
      <w:r>
        <w:t xml:space="preserve">(п. 17 введен Федеральным </w:t>
      </w:r>
      <w:hyperlink r:id="rId2028" w:history="1">
        <w:r>
          <w:rPr>
            <w:color w:val="0000FF"/>
          </w:rPr>
          <w:t>законом</w:t>
        </w:r>
      </w:hyperlink>
      <w:r>
        <w:t xml:space="preserve"> от 29.12.2014 N 452-ФЗ)</w:t>
      </w:r>
    </w:p>
    <w:p w:rsidR="00BC6C53" w:rsidRDefault="00BC6C53">
      <w:pPr>
        <w:pStyle w:val="ConsPlusNormal"/>
        <w:spacing w:before="220"/>
        <w:ind w:firstLine="540"/>
        <w:jc w:val="both"/>
      </w:pPr>
      <w:bookmarkStart w:id="322" w:name="Par2310"/>
      <w:bookmarkEnd w:id="322"/>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BC6C53" w:rsidRDefault="00BC6C53">
      <w:pPr>
        <w:pStyle w:val="ConsPlusNormal"/>
        <w:jc w:val="both"/>
      </w:pPr>
      <w:r>
        <w:t xml:space="preserve">(в ред. Федерального </w:t>
      </w:r>
      <w:hyperlink r:id="rId2029" w:history="1">
        <w:r>
          <w:rPr>
            <w:color w:val="0000FF"/>
          </w:rPr>
          <w:t>закона</w:t>
        </w:r>
      </w:hyperlink>
      <w:r>
        <w:t xml:space="preserve"> от 19.12.2022 N 549-ФЗ)</w:t>
      </w:r>
    </w:p>
    <w:p w:rsidR="00BC6C53" w:rsidRDefault="00BC6C53">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BC6C53" w:rsidRDefault="00BC6C53">
      <w:pPr>
        <w:pStyle w:val="ConsPlusNormal"/>
        <w:jc w:val="both"/>
      </w:pPr>
      <w:r>
        <w:t xml:space="preserve">(абзац введен Федеральным </w:t>
      </w:r>
      <w:hyperlink r:id="rId2030" w:history="1">
        <w:r>
          <w:rPr>
            <w:color w:val="0000FF"/>
          </w:rPr>
          <w:t>законом</w:t>
        </w:r>
      </w:hyperlink>
      <w:r>
        <w:t xml:space="preserve"> от 29.09.2019 N 325-ФЗ)</w:t>
      </w:r>
    </w:p>
    <w:p w:rsidR="00BC6C53" w:rsidRDefault="00BC6C53">
      <w:pPr>
        <w:pStyle w:val="ConsPlusNormal"/>
        <w:jc w:val="both"/>
      </w:pPr>
      <w:r>
        <w:t xml:space="preserve">(п. 18 введен Федеральным </w:t>
      </w:r>
      <w:hyperlink r:id="rId2031" w:history="1">
        <w:r>
          <w:rPr>
            <w:color w:val="0000FF"/>
          </w:rPr>
          <w:t>законом</w:t>
        </w:r>
      </w:hyperlink>
      <w:r>
        <w:t xml:space="preserve"> от 29.12.2014 N 452-ФЗ)</w:t>
      </w:r>
    </w:p>
    <w:p w:rsidR="00BC6C53" w:rsidRDefault="00BC6C53">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BC6C53" w:rsidRDefault="00BC6C53">
      <w:pPr>
        <w:pStyle w:val="ConsPlusNormal"/>
        <w:jc w:val="both"/>
      </w:pPr>
      <w:r>
        <w:lastRenderedPageBreak/>
        <w:t xml:space="preserve">(п. 19 введен Федеральным </w:t>
      </w:r>
      <w:hyperlink r:id="rId2032"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2033"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2 - 3 п. 20 ст. 165 (в ред. ФЗ от 22.04.2024 N 92-ФЗ) </w:t>
            </w:r>
            <w:hyperlink r:id="rId2034" w:history="1">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вместо копий истребованных документов, сведения из которых включены в реестр, предусмотренный </w:t>
      </w:r>
      <w:hyperlink w:anchor="Par1949" w:history="1">
        <w:r>
          <w:rPr>
            <w:color w:val="0000FF"/>
          </w:rPr>
          <w:t>абзацем первым подпункта 3 пункта 3.1</w:t>
        </w:r>
      </w:hyperlink>
      <w:r>
        <w:t xml:space="preserve"> настоящей статьи, - при реализации услуг, указанных в </w:t>
      </w:r>
      <w:hyperlink w:anchor="Par1545"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соответствии с таможенной процедурой экспорта;</w:t>
      </w:r>
    </w:p>
    <w:p w:rsidR="00BC6C53" w:rsidRDefault="00BC6C53">
      <w:pPr>
        <w:pStyle w:val="ConsPlusNormal"/>
        <w:jc w:val="both"/>
      </w:pPr>
      <w:r>
        <w:t xml:space="preserve">(в ред. Федерального </w:t>
      </w:r>
      <w:hyperlink r:id="rId2035" w:history="1">
        <w:r>
          <w:rPr>
            <w:color w:val="0000FF"/>
          </w:rPr>
          <w:t>закона</w:t>
        </w:r>
      </w:hyperlink>
      <w:r>
        <w:t xml:space="preserve"> от 22.04.2024 N 92-ФЗ)</w:t>
      </w:r>
    </w:p>
    <w:p w:rsidR="00BC6C53" w:rsidRDefault="00BC6C53">
      <w:pPr>
        <w:pStyle w:val="ConsPlusNormal"/>
        <w:spacing w:before="220"/>
        <w:ind w:firstLine="540"/>
        <w:jc w:val="both"/>
      </w:pPr>
      <w:r>
        <w:t xml:space="preserve">вместо копий истребованных документов, сведения из которых включены в реестр, предусмотренный </w:t>
      </w:r>
      <w:hyperlink w:anchor="Par1999" w:history="1">
        <w:r>
          <w:rPr>
            <w:color w:val="0000FF"/>
          </w:rPr>
          <w:t>подпунктом 2 пункта 3.7</w:t>
        </w:r>
      </w:hyperlink>
      <w:r>
        <w:t xml:space="preserve"> настоящей статьи, - при реализации услуг, указанных в </w:t>
      </w:r>
      <w:hyperlink w:anchor="Par1590"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BC6C53" w:rsidRDefault="00BC6C53">
      <w:pPr>
        <w:pStyle w:val="ConsPlusNormal"/>
        <w:jc w:val="both"/>
      </w:pPr>
      <w:r>
        <w:t xml:space="preserve">(в ред. Федерального </w:t>
      </w:r>
      <w:hyperlink r:id="rId2036" w:history="1">
        <w:r>
          <w:rPr>
            <w:color w:val="0000FF"/>
          </w:rPr>
          <w:t>закона</w:t>
        </w:r>
      </w:hyperlink>
      <w:r>
        <w:t xml:space="preserve"> от 22.04.2024 N 92-ФЗ)</w:t>
      </w:r>
    </w:p>
    <w:p w:rsidR="00BC6C53" w:rsidRDefault="00BC6C53">
      <w:pPr>
        <w:pStyle w:val="ConsPlusNormal"/>
        <w:spacing w:before="220"/>
        <w:ind w:firstLine="540"/>
        <w:jc w:val="both"/>
      </w:pPr>
      <w:r>
        <w:t xml:space="preserve">вместо копий документов, предусмотренных </w:t>
      </w:r>
      <w:hyperlink w:anchor="Par2059" w:history="1">
        <w:r>
          <w:rPr>
            <w:color w:val="0000FF"/>
          </w:rPr>
          <w:t>абзацем четвертым пункта 5</w:t>
        </w:r>
      </w:hyperlink>
      <w:r>
        <w:t xml:space="preserve"> настоящей статьи, - при реализации работ (услуг), указанных в </w:t>
      </w:r>
      <w:hyperlink w:anchor="Par1654"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BC6C53" w:rsidRDefault="00BC6C53">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37"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BC6C53" w:rsidRDefault="00BC6C53">
      <w:pPr>
        <w:pStyle w:val="ConsPlusNormal"/>
        <w:jc w:val="both"/>
      </w:pPr>
      <w:r>
        <w:t xml:space="preserve">(п. 20 введен Федеральным </w:t>
      </w:r>
      <w:hyperlink r:id="rId2038" w:history="1">
        <w:r>
          <w:rPr>
            <w:color w:val="0000FF"/>
          </w:rPr>
          <w:t>законом</w:t>
        </w:r>
      </w:hyperlink>
      <w:r>
        <w:t xml:space="preserve"> от 03.08.2018 N 302-ФЗ)</w:t>
      </w:r>
    </w:p>
    <w:p w:rsidR="00BC6C53" w:rsidRDefault="00BC6C53">
      <w:pPr>
        <w:pStyle w:val="ConsPlusNormal"/>
        <w:jc w:val="both"/>
      </w:pPr>
    </w:p>
    <w:p w:rsidR="00BC6C53" w:rsidRDefault="00BC6C53">
      <w:pPr>
        <w:pStyle w:val="ConsPlusNormal"/>
        <w:ind w:firstLine="540"/>
        <w:jc w:val="both"/>
        <w:outlineLvl w:val="2"/>
        <w:rPr>
          <w:b/>
          <w:bCs/>
        </w:rPr>
      </w:pPr>
      <w:bookmarkStart w:id="323" w:name="Par2329"/>
      <w:bookmarkEnd w:id="323"/>
      <w:r>
        <w:rPr>
          <w:b/>
          <w:bCs/>
        </w:rPr>
        <w:t>Статья 166. Порядок исчисления налога</w:t>
      </w:r>
    </w:p>
    <w:p w:rsidR="00BC6C53" w:rsidRDefault="00BC6C53">
      <w:pPr>
        <w:pStyle w:val="ConsPlusNormal"/>
        <w:jc w:val="both"/>
      </w:pPr>
    </w:p>
    <w:p w:rsidR="00BC6C53" w:rsidRDefault="00BC6C53">
      <w:pPr>
        <w:pStyle w:val="ConsPlusNormal"/>
        <w:ind w:firstLine="540"/>
        <w:jc w:val="both"/>
      </w:pPr>
      <w:bookmarkStart w:id="324" w:name="Par2331"/>
      <w:bookmarkEnd w:id="324"/>
      <w:r>
        <w:t xml:space="preserve">1. Сумма налога при определении налоговой базы в соответствии со </w:t>
      </w:r>
      <w:hyperlink w:anchor="Par1240" w:history="1">
        <w:r>
          <w:rPr>
            <w:color w:val="0000FF"/>
          </w:rPr>
          <w:t>статьями 154</w:t>
        </w:r>
      </w:hyperlink>
      <w:r>
        <w:t xml:space="preserve"> - </w:t>
      </w:r>
      <w:hyperlink w:anchor="Par1359" w:history="1">
        <w:r>
          <w:rPr>
            <w:color w:val="0000FF"/>
          </w:rPr>
          <w:t>159</w:t>
        </w:r>
      </w:hyperlink>
      <w:r>
        <w:t xml:space="preserve"> и </w:t>
      </w:r>
      <w:hyperlink w:anchor="Par146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BC6C53" w:rsidRDefault="00BC6C53">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2331" w:history="1">
        <w:r>
          <w:rPr>
            <w:color w:val="0000FF"/>
          </w:rPr>
          <w:t>пунктом 1</w:t>
        </w:r>
      </w:hyperlink>
      <w:r>
        <w:t xml:space="preserve"> настоящей статьи.</w:t>
      </w:r>
    </w:p>
    <w:p w:rsidR="00BC6C53" w:rsidRDefault="00BC6C53">
      <w:pPr>
        <w:pStyle w:val="ConsPlusNormal"/>
        <w:spacing w:before="220"/>
        <w:ind w:firstLine="540"/>
        <w:jc w:val="both"/>
      </w:pPr>
      <w:r>
        <w:lastRenderedPageBreak/>
        <w:t xml:space="preserve">3. Общая сумма налога не исчисляется налогоплательщиками - иностранными организациями, указанными в </w:t>
      </w:r>
      <w:hyperlink w:anchor="Par1389" w:history="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2331" w:history="1">
        <w:r>
          <w:rPr>
            <w:color w:val="0000FF"/>
          </w:rPr>
          <w:t>пунктом 1</w:t>
        </w:r>
      </w:hyperlink>
      <w:r>
        <w:t xml:space="preserve"> настоящей статьи.</w:t>
      </w:r>
    </w:p>
    <w:p w:rsidR="00BC6C53" w:rsidRDefault="00BC6C53">
      <w:pPr>
        <w:pStyle w:val="ConsPlusNormal"/>
        <w:jc w:val="both"/>
      </w:pPr>
      <w:r>
        <w:t xml:space="preserve">(в ред. Федеральных законов от 29.12.2000 </w:t>
      </w:r>
      <w:hyperlink r:id="rId2039" w:history="1">
        <w:r>
          <w:rPr>
            <w:color w:val="0000FF"/>
          </w:rPr>
          <w:t>N 166-ФЗ</w:t>
        </w:r>
      </w:hyperlink>
      <w:r>
        <w:t xml:space="preserve">, от 02.07.2021 </w:t>
      </w:r>
      <w:hyperlink r:id="rId2040" w:history="1">
        <w:r>
          <w:rPr>
            <w:color w:val="0000FF"/>
          </w:rPr>
          <w:t>N 305-ФЗ</w:t>
        </w:r>
      </w:hyperlink>
      <w:r>
        <w:t>)</w:t>
      </w:r>
    </w:p>
    <w:p w:rsidR="00BC6C53" w:rsidRDefault="00BC6C53">
      <w:pPr>
        <w:pStyle w:val="ConsPlusNormal"/>
        <w:spacing w:before="220"/>
        <w:ind w:firstLine="540"/>
        <w:jc w:val="both"/>
      </w:pPr>
      <w:bookmarkStart w:id="325" w:name="Par2335"/>
      <w:bookmarkEnd w:id="325"/>
      <w:r>
        <w:t xml:space="preserve">3.1. При реализации товаров, указанных в </w:t>
      </w:r>
      <w:hyperlink w:anchor="Par1441"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ar1449" w:history="1">
        <w:r>
          <w:rPr>
            <w:color w:val="0000FF"/>
          </w:rPr>
          <w:t>абзацами седьмым</w:t>
        </w:r>
      </w:hyperlink>
      <w:r>
        <w:t xml:space="preserve"> и </w:t>
      </w:r>
      <w:hyperlink w:anchor="Par1450" w:history="1">
        <w:r>
          <w:rPr>
            <w:color w:val="0000FF"/>
          </w:rPr>
          <w:t>восьмым пункта 8 статьи 161</w:t>
        </w:r>
      </w:hyperlink>
      <w:r>
        <w:t xml:space="preserve">, </w:t>
      </w:r>
      <w:hyperlink w:anchor="Par1532"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BC6C53" w:rsidRDefault="00BC6C53">
      <w:pPr>
        <w:pStyle w:val="ConsPlusNormal"/>
        <w:spacing w:before="220"/>
        <w:ind w:firstLine="540"/>
        <w:jc w:val="both"/>
      </w:pPr>
      <w:r>
        <w:t xml:space="preserve">При реализации товаров, указанных в </w:t>
      </w:r>
      <w:hyperlink w:anchor="Par1441"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ar1441" w:history="1">
        <w:r>
          <w:rPr>
            <w:color w:val="0000FF"/>
          </w:rPr>
          <w:t>пункте 8 статьи 161</w:t>
        </w:r>
      </w:hyperlink>
      <w:r>
        <w:t xml:space="preserve"> настоящего Кодекса.</w:t>
      </w:r>
    </w:p>
    <w:p w:rsidR="00BC6C53" w:rsidRDefault="00BC6C53">
      <w:pPr>
        <w:pStyle w:val="ConsPlusNormal"/>
        <w:jc w:val="both"/>
      </w:pPr>
      <w:r>
        <w:t xml:space="preserve">(п. 3.1 введен Федеральным </w:t>
      </w:r>
      <w:hyperlink r:id="rId2041"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471" w:history="1">
        <w:r>
          <w:rPr>
            <w:color w:val="0000FF"/>
          </w:rPr>
          <w:t>подпунктами 1</w:t>
        </w:r>
      </w:hyperlink>
      <w:r>
        <w:t xml:space="preserve"> - </w:t>
      </w:r>
      <w:hyperlink w:anchor="Par476"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ar234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BC6C53" w:rsidRDefault="00BC6C53">
      <w:pPr>
        <w:pStyle w:val="ConsPlusNormal"/>
        <w:jc w:val="both"/>
      </w:pPr>
      <w:r>
        <w:t xml:space="preserve">(в ред. Федеральных законов от 29.12.2000 </w:t>
      </w:r>
      <w:hyperlink r:id="rId2042" w:history="1">
        <w:r>
          <w:rPr>
            <w:color w:val="0000FF"/>
          </w:rPr>
          <w:t>N 166-ФЗ</w:t>
        </w:r>
      </w:hyperlink>
      <w:r>
        <w:t xml:space="preserve">, от 22.07.2005 </w:t>
      </w:r>
      <w:hyperlink r:id="rId2043" w:history="1">
        <w:r>
          <w:rPr>
            <w:color w:val="0000FF"/>
          </w:rPr>
          <w:t>N 119-ФЗ</w:t>
        </w:r>
      </w:hyperlink>
      <w:r>
        <w:t xml:space="preserve">, от 19.07.2011 </w:t>
      </w:r>
      <w:hyperlink r:id="rId2044" w:history="1">
        <w:r>
          <w:rPr>
            <w:color w:val="0000FF"/>
          </w:rPr>
          <w:t>N 245-ФЗ</w:t>
        </w:r>
      </w:hyperlink>
      <w:r>
        <w:t>)</w:t>
      </w:r>
    </w:p>
    <w:p w:rsidR="00BC6C53" w:rsidRDefault="00BC6C53">
      <w:pPr>
        <w:pStyle w:val="ConsPlusNormal"/>
        <w:spacing w:before="220"/>
        <w:ind w:firstLine="540"/>
        <w:jc w:val="both"/>
      </w:pPr>
      <w:bookmarkStart w:id="326" w:name="Par2340"/>
      <w:bookmarkEnd w:id="32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1366" w:history="1">
        <w:r>
          <w:rPr>
            <w:color w:val="0000FF"/>
          </w:rPr>
          <w:t>статьей 160</w:t>
        </w:r>
      </w:hyperlink>
      <w:r>
        <w:t xml:space="preserve"> настоящего Кодекса.</w:t>
      </w:r>
    </w:p>
    <w:p w:rsidR="00BC6C53" w:rsidRDefault="00BC6C53">
      <w:pPr>
        <w:pStyle w:val="ConsPlusNormal"/>
        <w:jc w:val="both"/>
      </w:pPr>
      <w:r>
        <w:t xml:space="preserve">(в ред. Федерального </w:t>
      </w:r>
      <w:hyperlink r:id="rId2045" w:history="1">
        <w:r>
          <w:rPr>
            <w:color w:val="0000FF"/>
          </w:rPr>
          <w:t>закона</w:t>
        </w:r>
      </w:hyperlink>
      <w:r>
        <w:t xml:space="preserve"> от 27.11.2010 N 306-ФЗ)</w:t>
      </w:r>
    </w:p>
    <w:p w:rsidR="00BC6C53" w:rsidRDefault="00BC6C53">
      <w:pPr>
        <w:pStyle w:val="ConsPlusNormal"/>
        <w:spacing w:before="220"/>
        <w:ind w:firstLine="540"/>
        <w:jc w:val="both"/>
      </w:pPr>
      <w:r>
        <w:t xml:space="preserve">Если в соответствии с требованиями, установленными </w:t>
      </w:r>
      <w:hyperlink w:anchor="Par1379"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234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BC6C53" w:rsidRDefault="00BC6C53">
      <w:pPr>
        <w:pStyle w:val="ConsPlusNormal"/>
        <w:jc w:val="both"/>
      </w:pPr>
      <w:r>
        <w:t xml:space="preserve">(в ред. Федерального </w:t>
      </w:r>
      <w:hyperlink r:id="rId2046" w:history="1">
        <w:r>
          <w:rPr>
            <w:color w:val="0000FF"/>
          </w:rPr>
          <w:t>закона</w:t>
        </w:r>
      </w:hyperlink>
      <w:r>
        <w:t xml:space="preserve"> от 29.05.2002 N 57-ФЗ)</w:t>
      </w:r>
    </w:p>
    <w:p w:rsidR="00BC6C53" w:rsidRDefault="00BC6C53">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ar1531"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2331" w:history="1">
        <w:r>
          <w:rPr>
            <w:color w:val="0000FF"/>
          </w:rPr>
          <w:t>пунктом 1</w:t>
        </w:r>
      </w:hyperlink>
      <w:r>
        <w:t xml:space="preserve"> настоящей статьи.</w:t>
      </w:r>
    </w:p>
    <w:p w:rsidR="00BC6C53" w:rsidRDefault="00BC6C53">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BC6C53" w:rsidRDefault="00BC6C53">
      <w:pPr>
        <w:pStyle w:val="ConsPlusNormal"/>
        <w:jc w:val="both"/>
      </w:pPr>
    </w:p>
    <w:p w:rsidR="00BC6C53" w:rsidRDefault="00BC6C53">
      <w:pPr>
        <w:pStyle w:val="ConsPlusNormal"/>
        <w:ind w:firstLine="540"/>
        <w:jc w:val="both"/>
        <w:outlineLvl w:val="2"/>
        <w:rPr>
          <w:b/>
          <w:bCs/>
        </w:rPr>
      </w:pPr>
      <w:bookmarkStart w:id="327" w:name="Par2347"/>
      <w:bookmarkEnd w:id="327"/>
      <w:r>
        <w:rPr>
          <w:b/>
          <w:bCs/>
        </w:rPr>
        <w:t>Статья 167. Момент определения налоговой базы</w:t>
      </w:r>
    </w:p>
    <w:p w:rsidR="00BC6C53" w:rsidRDefault="00BC6C53">
      <w:pPr>
        <w:pStyle w:val="ConsPlusNormal"/>
        <w:jc w:val="both"/>
      </w:pPr>
      <w:r>
        <w:t xml:space="preserve">(в ред. Федерального </w:t>
      </w:r>
      <w:hyperlink r:id="rId2047" w:history="1">
        <w:r>
          <w:rPr>
            <w:color w:val="0000FF"/>
          </w:rPr>
          <w:t>закона</w:t>
        </w:r>
      </w:hyperlink>
      <w:r>
        <w:t xml:space="preserve"> от 22.07.2005 N 119-ФЗ)</w:t>
      </w:r>
    </w:p>
    <w:p w:rsidR="00BC6C53" w:rsidRDefault="00BC6C53">
      <w:pPr>
        <w:pStyle w:val="ConsPlusNormal"/>
        <w:jc w:val="both"/>
      </w:pPr>
    </w:p>
    <w:p w:rsidR="00BC6C53" w:rsidRDefault="00BC6C53">
      <w:pPr>
        <w:pStyle w:val="ConsPlusNormal"/>
        <w:ind w:firstLine="540"/>
        <w:jc w:val="both"/>
      </w:pPr>
      <w:bookmarkStart w:id="328" w:name="Par2350"/>
      <w:bookmarkEnd w:id="328"/>
      <w:r>
        <w:t xml:space="preserve">1. В целях настоящей главы моментом определения налоговой базы, если иное не предусмотрено </w:t>
      </w:r>
      <w:hyperlink w:anchor="Par2355" w:history="1">
        <w:r>
          <w:rPr>
            <w:color w:val="0000FF"/>
          </w:rPr>
          <w:t>пунктами 3</w:t>
        </w:r>
      </w:hyperlink>
      <w:r>
        <w:t xml:space="preserve">, </w:t>
      </w:r>
      <w:hyperlink w:anchor="Par2358" w:history="1">
        <w:r>
          <w:rPr>
            <w:color w:val="0000FF"/>
          </w:rPr>
          <w:t>7</w:t>
        </w:r>
      </w:hyperlink>
      <w:r>
        <w:t xml:space="preserve"> - </w:t>
      </w:r>
      <w:hyperlink w:anchor="Par2378" w:history="1">
        <w:r>
          <w:rPr>
            <w:color w:val="0000FF"/>
          </w:rPr>
          <w:t>11</w:t>
        </w:r>
      </w:hyperlink>
      <w:r>
        <w:t xml:space="preserve">, </w:t>
      </w:r>
      <w:hyperlink w:anchor="Par2385" w:history="1">
        <w:r>
          <w:rPr>
            <w:color w:val="0000FF"/>
          </w:rPr>
          <w:t>13</w:t>
        </w:r>
      </w:hyperlink>
      <w:r>
        <w:t xml:space="preserve"> - </w:t>
      </w:r>
      <w:hyperlink w:anchor="Par2392" w:history="1">
        <w:r>
          <w:rPr>
            <w:color w:val="0000FF"/>
          </w:rPr>
          <w:t>15</w:t>
        </w:r>
      </w:hyperlink>
      <w:r>
        <w:t xml:space="preserve"> настоящей статьи, является наиболее ранняя из </w:t>
      </w:r>
      <w:r>
        <w:lastRenderedPageBreak/>
        <w:t>следующих дат:</w:t>
      </w:r>
    </w:p>
    <w:p w:rsidR="00BC6C53" w:rsidRDefault="00BC6C53">
      <w:pPr>
        <w:pStyle w:val="ConsPlusNormal"/>
        <w:spacing w:before="220"/>
        <w:ind w:firstLine="540"/>
        <w:jc w:val="both"/>
      </w:pPr>
      <w:bookmarkStart w:id="329" w:name="Par2351"/>
      <w:bookmarkEnd w:id="329"/>
      <w:r>
        <w:t>1) день отгрузки (передачи) товаров (работ, услуг), имущественных прав;</w:t>
      </w:r>
    </w:p>
    <w:p w:rsidR="00BC6C53" w:rsidRDefault="00BC6C53">
      <w:pPr>
        <w:pStyle w:val="ConsPlusNormal"/>
        <w:spacing w:before="220"/>
        <w:ind w:firstLine="540"/>
        <w:jc w:val="both"/>
      </w:pPr>
      <w:r>
        <w:t xml:space="preserve">2) день </w:t>
      </w:r>
      <w:hyperlink r:id="rId204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BC6C53" w:rsidRDefault="00BC6C53">
      <w:pPr>
        <w:pStyle w:val="ConsPlusNormal"/>
        <w:jc w:val="both"/>
      </w:pPr>
      <w:r>
        <w:t xml:space="preserve">(п. 1 в ред. Федерального </w:t>
      </w:r>
      <w:hyperlink r:id="rId2049" w:history="1">
        <w:r>
          <w:rPr>
            <w:color w:val="0000FF"/>
          </w:rPr>
          <w:t>закона</w:t>
        </w:r>
      </w:hyperlink>
      <w:r>
        <w:t xml:space="preserve"> от 22.07.2005 N 119-ФЗ)</w:t>
      </w:r>
    </w:p>
    <w:p w:rsidR="00BC6C53" w:rsidRDefault="00BC6C53">
      <w:pPr>
        <w:pStyle w:val="ConsPlusNormal"/>
        <w:spacing w:before="220"/>
        <w:ind w:firstLine="540"/>
        <w:jc w:val="both"/>
      </w:pPr>
      <w:r>
        <w:t xml:space="preserve">2. Утратил силу. - Федеральный </w:t>
      </w:r>
      <w:hyperlink r:id="rId2050" w:history="1">
        <w:r>
          <w:rPr>
            <w:color w:val="0000FF"/>
          </w:rPr>
          <w:t>закон</w:t>
        </w:r>
      </w:hyperlink>
      <w:r>
        <w:t xml:space="preserve"> от 22.07.2005 N 119-ФЗ.</w:t>
      </w:r>
    </w:p>
    <w:p w:rsidR="00BC6C53" w:rsidRDefault="00BC6C53">
      <w:pPr>
        <w:pStyle w:val="ConsPlusNormal"/>
        <w:spacing w:before="220"/>
        <w:ind w:firstLine="540"/>
        <w:jc w:val="both"/>
      </w:pPr>
      <w:bookmarkStart w:id="330" w:name="Par2355"/>
      <w:bookmarkEnd w:id="33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2394" w:history="1">
        <w:r>
          <w:rPr>
            <w:color w:val="0000FF"/>
          </w:rPr>
          <w:t>пунктом 16</w:t>
        </w:r>
      </w:hyperlink>
      <w:r>
        <w:t xml:space="preserve"> настоящей статьи.</w:t>
      </w:r>
    </w:p>
    <w:p w:rsidR="00BC6C53" w:rsidRDefault="00BC6C53">
      <w:pPr>
        <w:pStyle w:val="ConsPlusNormal"/>
        <w:jc w:val="both"/>
      </w:pPr>
      <w:r>
        <w:t xml:space="preserve">(в ред. Федеральных законов от 29.05.2002 </w:t>
      </w:r>
      <w:hyperlink r:id="rId2051" w:history="1">
        <w:r>
          <w:rPr>
            <w:color w:val="0000FF"/>
          </w:rPr>
          <w:t>N 57-ФЗ</w:t>
        </w:r>
      </w:hyperlink>
      <w:r>
        <w:t xml:space="preserve">, от 22.07.2005 </w:t>
      </w:r>
      <w:hyperlink r:id="rId2052" w:history="1">
        <w:r>
          <w:rPr>
            <w:color w:val="0000FF"/>
          </w:rPr>
          <w:t>N 119-ФЗ</w:t>
        </w:r>
      </w:hyperlink>
      <w:r>
        <w:t xml:space="preserve">, от 20.04.2014 </w:t>
      </w:r>
      <w:hyperlink r:id="rId2053" w:history="1">
        <w:r>
          <w:rPr>
            <w:color w:val="0000FF"/>
          </w:rPr>
          <w:t>N 81-ФЗ</w:t>
        </w:r>
      </w:hyperlink>
      <w:r>
        <w:t>)</w:t>
      </w:r>
    </w:p>
    <w:p w:rsidR="00BC6C53" w:rsidRDefault="00BC6C53">
      <w:pPr>
        <w:pStyle w:val="ConsPlusNormal"/>
        <w:spacing w:before="220"/>
        <w:ind w:firstLine="540"/>
        <w:jc w:val="both"/>
      </w:pPr>
      <w:r>
        <w:t xml:space="preserve">4 - 6. Утратили силу. - Федеральный </w:t>
      </w:r>
      <w:hyperlink r:id="rId2054" w:history="1">
        <w:r>
          <w:rPr>
            <w:color w:val="0000FF"/>
          </w:rPr>
          <w:t>закон</w:t>
        </w:r>
      </w:hyperlink>
      <w:r>
        <w:t xml:space="preserve"> от 22.07.2005 N 119-ФЗ.</w:t>
      </w:r>
    </w:p>
    <w:p w:rsidR="00BC6C53" w:rsidRDefault="00BC6C53">
      <w:pPr>
        <w:pStyle w:val="ConsPlusNormal"/>
        <w:spacing w:before="220"/>
        <w:ind w:firstLine="540"/>
        <w:jc w:val="both"/>
      </w:pPr>
      <w:bookmarkStart w:id="331" w:name="Par2358"/>
      <w:bookmarkEnd w:id="331"/>
      <w:r>
        <w:t xml:space="preserve">7. При реализации налогоплательщиком товаров, переданных им на хранение по </w:t>
      </w:r>
      <w:hyperlink r:id="rId205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BC6C53" w:rsidRDefault="00BC6C53">
      <w:pPr>
        <w:pStyle w:val="ConsPlusNormal"/>
        <w:jc w:val="both"/>
      </w:pPr>
      <w:r>
        <w:t xml:space="preserve">(в ред. Федерального </w:t>
      </w:r>
      <w:hyperlink r:id="rId2056" w:history="1">
        <w:r>
          <w:rPr>
            <w:color w:val="0000FF"/>
          </w:rPr>
          <w:t>закона</w:t>
        </w:r>
      </w:hyperlink>
      <w:r>
        <w:t xml:space="preserve"> от 22.07.2005 N 119-ФЗ)</w:t>
      </w:r>
    </w:p>
    <w:p w:rsidR="00BC6C53" w:rsidRDefault="00BC6C53">
      <w:pPr>
        <w:pStyle w:val="ConsPlusNormal"/>
        <w:spacing w:before="220"/>
        <w:ind w:firstLine="540"/>
        <w:jc w:val="both"/>
      </w:pPr>
      <w:r>
        <w:t xml:space="preserve">8. При передаче имущественных прав в случае, предусмотренном </w:t>
      </w:r>
      <w:hyperlink w:anchor="Par1315"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1317" w:history="1">
        <w:r>
          <w:rPr>
            <w:color w:val="0000FF"/>
          </w:rPr>
          <w:t>пунктами 3</w:t>
        </w:r>
      </w:hyperlink>
      <w:r>
        <w:t xml:space="preserve"> и </w:t>
      </w:r>
      <w:hyperlink w:anchor="Par1318" w:history="1">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ar1319" w:history="1">
        <w:r>
          <w:rPr>
            <w:color w:val="0000FF"/>
          </w:rPr>
          <w:t>пунктом 5</w:t>
        </w:r>
      </w:hyperlink>
      <w:r>
        <w:t xml:space="preserve"> указанной статьи, - как день передачи имущественных прав, а в случае, предусмотренном </w:t>
      </w:r>
      <w:hyperlink w:anchor="Par1320" w:history="1">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BC6C53" w:rsidRDefault="00BC6C53">
      <w:pPr>
        <w:pStyle w:val="ConsPlusNormal"/>
        <w:jc w:val="both"/>
      </w:pPr>
      <w:r>
        <w:t xml:space="preserve">(п. 8 в ред. Федерального </w:t>
      </w:r>
      <w:hyperlink r:id="rId2057" w:history="1">
        <w:r>
          <w:rPr>
            <w:color w:val="0000FF"/>
          </w:rPr>
          <w:t>закона</w:t>
        </w:r>
      </w:hyperlink>
      <w:r>
        <w:t xml:space="preserve"> от 14.07.2022 N 324-ФЗ)</w:t>
      </w:r>
    </w:p>
    <w:p w:rsidR="00BC6C53" w:rsidRDefault="00BC6C53">
      <w:pPr>
        <w:pStyle w:val="ConsPlusNormal"/>
        <w:spacing w:before="220"/>
        <w:ind w:firstLine="540"/>
        <w:jc w:val="both"/>
      </w:pPr>
      <w:r>
        <w:t xml:space="preserve">9. При реализации товаров (работ, услуг), предусмотренных </w:t>
      </w:r>
      <w:hyperlink w:anchor="Par1532" w:history="1">
        <w:r>
          <w:rPr>
            <w:color w:val="0000FF"/>
          </w:rPr>
          <w:t>подпунктами 1</w:t>
        </w:r>
      </w:hyperlink>
      <w:r>
        <w:t xml:space="preserve">, </w:t>
      </w:r>
      <w:hyperlink w:anchor="Par1545" w:history="1">
        <w:r>
          <w:rPr>
            <w:color w:val="0000FF"/>
          </w:rPr>
          <w:t>2.1</w:t>
        </w:r>
      </w:hyperlink>
      <w:r>
        <w:t xml:space="preserve"> - </w:t>
      </w:r>
      <w:hyperlink w:anchor="Par1599" w:history="1">
        <w:r>
          <w:rPr>
            <w:color w:val="0000FF"/>
          </w:rPr>
          <w:t>2.8-1</w:t>
        </w:r>
      </w:hyperlink>
      <w:r>
        <w:t xml:space="preserve">, </w:t>
      </w:r>
      <w:hyperlink w:anchor="Par1603" w:history="1">
        <w:r>
          <w:rPr>
            <w:color w:val="0000FF"/>
          </w:rPr>
          <w:t>2.10</w:t>
        </w:r>
      </w:hyperlink>
      <w:r>
        <w:t xml:space="preserve">, </w:t>
      </w:r>
      <w:hyperlink w:anchor="Par1610" w:history="1">
        <w:r>
          <w:rPr>
            <w:color w:val="0000FF"/>
          </w:rPr>
          <w:t>2.13</w:t>
        </w:r>
      </w:hyperlink>
      <w:r>
        <w:t xml:space="preserve">, </w:t>
      </w:r>
      <w:hyperlink w:anchor="Par1615" w:history="1">
        <w:r>
          <w:rPr>
            <w:color w:val="0000FF"/>
          </w:rPr>
          <w:t>3</w:t>
        </w:r>
      </w:hyperlink>
      <w:r>
        <w:t xml:space="preserve">, </w:t>
      </w:r>
      <w:hyperlink w:anchor="Par1617" w:history="1">
        <w:r>
          <w:rPr>
            <w:color w:val="0000FF"/>
          </w:rPr>
          <w:t>3.1</w:t>
        </w:r>
      </w:hyperlink>
      <w:r>
        <w:t xml:space="preserve">, </w:t>
      </w:r>
      <w:hyperlink w:anchor="Par1652" w:history="1">
        <w:r>
          <w:rPr>
            <w:color w:val="0000FF"/>
          </w:rPr>
          <w:t>8</w:t>
        </w:r>
      </w:hyperlink>
      <w:r>
        <w:t xml:space="preserve">, </w:t>
      </w:r>
      <w:hyperlink w:anchor="Par1654" w:history="1">
        <w:r>
          <w:rPr>
            <w:color w:val="0000FF"/>
          </w:rPr>
          <w:t>9</w:t>
        </w:r>
      </w:hyperlink>
      <w:r>
        <w:t xml:space="preserve">, </w:t>
      </w:r>
      <w:hyperlink w:anchor="Par1662" w:history="1">
        <w:r>
          <w:rPr>
            <w:color w:val="0000FF"/>
          </w:rPr>
          <w:t>9.1</w:t>
        </w:r>
      </w:hyperlink>
      <w:r>
        <w:t xml:space="preserve"> и </w:t>
      </w:r>
      <w:hyperlink w:anchor="Par169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ar1868" w:history="1">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ar1222" w:history="1">
        <w:r>
          <w:rPr>
            <w:color w:val="0000FF"/>
          </w:rPr>
          <w:t>статьей 153</w:t>
        </w:r>
      </w:hyperlink>
      <w:r>
        <w:t xml:space="preserve"> настоящего Кодекса.</w:t>
      </w:r>
    </w:p>
    <w:p w:rsidR="00BC6C53" w:rsidRDefault="00BC6C53">
      <w:pPr>
        <w:pStyle w:val="ConsPlusNormal"/>
        <w:spacing w:before="220"/>
        <w:ind w:firstLine="540"/>
        <w:jc w:val="both"/>
      </w:pPr>
      <w:r>
        <w:t xml:space="preserve">В случае, если документы (их копии), предусмотренные </w:t>
      </w:r>
      <w:hyperlink w:anchor="Par1868" w:history="1">
        <w:r>
          <w:rPr>
            <w:color w:val="0000FF"/>
          </w:rPr>
          <w:t>статьей 165</w:t>
        </w:r>
      </w:hyperlink>
      <w:r>
        <w:t xml:space="preserve"> настоящего Кодекса, не собраны в течение сроков, указанных в </w:t>
      </w:r>
      <w:hyperlink w:anchor="Par2145" w:history="1">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ar2145" w:history="1">
        <w:r>
          <w:rPr>
            <w:color w:val="0000FF"/>
          </w:rPr>
          <w:t>пункте 9 статьи 165</w:t>
        </w:r>
      </w:hyperlink>
      <w:r>
        <w:t xml:space="preserve"> настоящего Кодекса, если иное не предусмотрено настоящим пунктом.</w:t>
      </w:r>
    </w:p>
    <w:p w:rsidR="00BC6C53" w:rsidRDefault="00BC6C53">
      <w:pPr>
        <w:pStyle w:val="ConsPlusNormal"/>
        <w:spacing w:before="22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BC6C53" w:rsidRDefault="00BC6C53">
      <w:pPr>
        <w:pStyle w:val="ConsPlusNormal"/>
        <w:jc w:val="both"/>
      </w:pPr>
      <w:r>
        <w:t xml:space="preserve">(п. 9 в ред. Федерального </w:t>
      </w:r>
      <w:hyperlink r:id="rId2058" w:history="1">
        <w:r>
          <w:rPr>
            <w:color w:val="0000FF"/>
          </w:rPr>
          <w:t>закона</w:t>
        </w:r>
      </w:hyperlink>
      <w:r>
        <w:t xml:space="preserve"> от 19.12.2022 N 549-ФЗ)</w:t>
      </w:r>
    </w:p>
    <w:p w:rsidR="00BC6C53" w:rsidRDefault="00BC6C53">
      <w:pPr>
        <w:pStyle w:val="ConsPlusNormal"/>
        <w:spacing w:before="220"/>
        <w:ind w:firstLine="540"/>
        <w:jc w:val="both"/>
      </w:pPr>
      <w:r>
        <w:lastRenderedPageBreak/>
        <w:t xml:space="preserve">9.1. В случаях, предусмотренных </w:t>
      </w:r>
      <w:hyperlink w:anchor="Par1420" w:history="1">
        <w:r>
          <w:rPr>
            <w:color w:val="0000FF"/>
          </w:rPr>
          <w:t>пунктами 6</w:t>
        </w:r>
      </w:hyperlink>
      <w:r>
        <w:t xml:space="preserve">, </w:t>
      </w:r>
      <w:hyperlink w:anchor="Par1428" w:history="1">
        <w:r>
          <w:rPr>
            <w:color w:val="0000FF"/>
          </w:rPr>
          <w:t>6.1</w:t>
        </w:r>
      </w:hyperlink>
      <w:r>
        <w:t xml:space="preserve"> и </w:t>
      </w:r>
      <w:hyperlink w:anchor="Par1433"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ar2351" w:history="1">
        <w:r>
          <w:rPr>
            <w:color w:val="0000FF"/>
          </w:rPr>
          <w:t>подпунктом 1 пункта 1</w:t>
        </w:r>
      </w:hyperlink>
      <w:r>
        <w:t xml:space="preserve"> настоящей статьи.</w:t>
      </w:r>
    </w:p>
    <w:p w:rsidR="00BC6C53" w:rsidRDefault="00BC6C53">
      <w:pPr>
        <w:pStyle w:val="ConsPlusNormal"/>
        <w:jc w:val="both"/>
      </w:pPr>
      <w:r>
        <w:t xml:space="preserve">(п. 9.1 в ред. Федерального </w:t>
      </w:r>
      <w:hyperlink r:id="rId2059" w:history="1">
        <w:r>
          <w:rPr>
            <w:color w:val="0000FF"/>
          </w:rPr>
          <w:t>закона</w:t>
        </w:r>
      </w:hyperlink>
      <w:r>
        <w:t xml:space="preserve"> от 29.09.2019 N 324-ФЗ)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1 января 2035 года Федеральным </w:t>
            </w:r>
            <w:hyperlink r:id="rId2060" w:history="1">
              <w:r>
                <w:rPr>
                  <w:color w:val="0000FF"/>
                </w:rPr>
                <w:t>законом</w:t>
              </w:r>
            </w:hyperlink>
            <w:r>
              <w:rPr>
                <w:color w:val="392C69"/>
              </w:rPr>
              <w:t xml:space="preserve"> от 06.04.2015 N 83-ФЗ пункт 9.2 статьи 167 признается утратившим силу.</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61" w:history="1">
              <w:r>
                <w:rPr>
                  <w:color w:val="0000FF"/>
                </w:rPr>
                <w:t>N 83-ФЗ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ar1672"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BC6C53" w:rsidRDefault="00BC6C53">
      <w:pPr>
        <w:pStyle w:val="ConsPlusNormal"/>
        <w:jc w:val="both"/>
      </w:pPr>
      <w:r>
        <w:t xml:space="preserve">(п. 9.2 введен Федеральным </w:t>
      </w:r>
      <w:hyperlink r:id="rId2062" w:history="1">
        <w:r>
          <w:rPr>
            <w:color w:val="0000FF"/>
          </w:rPr>
          <w:t>законом</w:t>
        </w:r>
      </w:hyperlink>
      <w:r>
        <w:t xml:space="preserve"> от 06.04.2015 N 83-ФЗ)</w:t>
      </w:r>
    </w:p>
    <w:p w:rsidR="00BC6C53" w:rsidRDefault="00BC6C53">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ar1713" w:history="1">
        <w:r>
          <w:rPr>
            <w:color w:val="0000FF"/>
          </w:rPr>
          <w:t>подпунктами 18</w:t>
        </w:r>
      </w:hyperlink>
      <w:r>
        <w:t xml:space="preserve"> и </w:t>
      </w:r>
      <w:hyperlink w:anchor="Par1717" w:history="1">
        <w:r>
          <w:rPr>
            <w:color w:val="0000FF"/>
          </w:rPr>
          <w:t>19 пункта 1 статьи 164</w:t>
        </w:r>
      </w:hyperlink>
      <w:r>
        <w:t xml:space="preserve"> настоящего Кодекса, является последнее число каждого налогового периода.</w:t>
      </w:r>
    </w:p>
    <w:p w:rsidR="00BC6C53" w:rsidRDefault="00BC6C53">
      <w:pPr>
        <w:pStyle w:val="ConsPlusNormal"/>
        <w:jc w:val="both"/>
      </w:pPr>
      <w:r>
        <w:t xml:space="preserve">(п. 9.3 введен Федеральным </w:t>
      </w:r>
      <w:hyperlink r:id="rId2063" w:history="1">
        <w:r>
          <w:rPr>
            <w:color w:val="0000FF"/>
          </w:rPr>
          <w:t>законом</w:t>
        </w:r>
      </w:hyperlink>
      <w:r>
        <w:t xml:space="preserve"> от 26.03.2022 N 67-ФЗ)</w:t>
      </w:r>
    </w:p>
    <w:p w:rsidR="00BC6C53" w:rsidRDefault="00BC6C53">
      <w:pPr>
        <w:pStyle w:val="ConsPlusNormal"/>
        <w:spacing w:before="220"/>
        <w:ind w:firstLine="540"/>
        <w:jc w:val="both"/>
      </w:pPr>
      <w:bookmarkStart w:id="332" w:name="Par2376"/>
      <w:bookmarkEnd w:id="33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BC6C53" w:rsidRDefault="00BC6C53">
      <w:pPr>
        <w:pStyle w:val="ConsPlusNormal"/>
        <w:jc w:val="both"/>
      </w:pPr>
      <w:r>
        <w:t xml:space="preserve">(в ред. Федеральных законов от 22.07.2005 </w:t>
      </w:r>
      <w:hyperlink r:id="rId2064" w:history="1">
        <w:r>
          <w:rPr>
            <w:color w:val="0000FF"/>
          </w:rPr>
          <w:t>N 119-ФЗ</w:t>
        </w:r>
      </w:hyperlink>
      <w:r>
        <w:t xml:space="preserve">, от 27.07.2006 </w:t>
      </w:r>
      <w:hyperlink r:id="rId2065" w:history="1">
        <w:r>
          <w:rPr>
            <w:color w:val="0000FF"/>
          </w:rPr>
          <w:t>N 137-ФЗ</w:t>
        </w:r>
      </w:hyperlink>
      <w:r>
        <w:t>)</w:t>
      </w:r>
    </w:p>
    <w:p w:rsidR="00BC6C53" w:rsidRDefault="00BC6C53">
      <w:pPr>
        <w:pStyle w:val="ConsPlusNormal"/>
        <w:spacing w:before="220"/>
        <w:ind w:firstLine="540"/>
        <w:jc w:val="both"/>
      </w:pPr>
      <w:bookmarkStart w:id="333" w:name="Par2378"/>
      <w:bookmarkEnd w:id="33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BC6C53" w:rsidRDefault="00BC6C53">
      <w:pPr>
        <w:pStyle w:val="ConsPlusNormal"/>
        <w:jc w:val="both"/>
      </w:pPr>
      <w:r>
        <w:t xml:space="preserve">(в ред. Федерального </w:t>
      </w:r>
      <w:hyperlink r:id="rId2066" w:history="1">
        <w:r>
          <w:rPr>
            <w:color w:val="0000FF"/>
          </w:rPr>
          <w:t>закона</w:t>
        </w:r>
      </w:hyperlink>
      <w:r>
        <w:t xml:space="preserve"> от 22.07.2005 N 119-ФЗ)</w:t>
      </w:r>
    </w:p>
    <w:p w:rsidR="00BC6C53" w:rsidRDefault="00BC6C53">
      <w:pPr>
        <w:pStyle w:val="ConsPlusNormal"/>
        <w:spacing w:before="220"/>
        <w:ind w:firstLine="540"/>
        <w:jc w:val="both"/>
      </w:pPr>
      <w:bookmarkStart w:id="334" w:name="Par2380"/>
      <w:bookmarkEnd w:id="334"/>
      <w:r>
        <w:t xml:space="preserve">12. Принятая организацией </w:t>
      </w:r>
      <w:hyperlink r:id="rId2067" w:history="1">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BC6C53" w:rsidRDefault="00BC6C53">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BC6C53" w:rsidRDefault="00BC6C53">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BC6C53" w:rsidRDefault="00BC6C53">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BC6C53" w:rsidRDefault="00BC6C53">
      <w:pPr>
        <w:pStyle w:val="ConsPlusNormal"/>
        <w:spacing w:before="220"/>
        <w:ind w:firstLine="540"/>
        <w:jc w:val="both"/>
      </w:pPr>
      <w:r>
        <w:t xml:space="preserve">Абзацы пятый - шестой утратили силу. - Федеральный </w:t>
      </w:r>
      <w:hyperlink r:id="rId2068" w:history="1">
        <w:r>
          <w:rPr>
            <w:color w:val="0000FF"/>
          </w:rPr>
          <w:t>закон</w:t>
        </w:r>
      </w:hyperlink>
      <w:r>
        <w:t xml:space="preserve"> от 22.07.2005 N 119-ФЗ.</w:t>
      </w:r>
    </w:p>
    <w:p w:rsidR="00BC6C53" w:rsidRDefault="00BC6C53">
      <w:pPr>
        <w:pStyle w:val="ConsPlusNormal"/>
        <w:spacing w:before="220"/>
        <w:ind w:firstLine="540"/>
        <w:jc w:val="both"/>
      </w:pPr>
      <w:bookmarkStart w:id="335" w:name="Par2385"/>
      <w:bookmarkEnd w:id="33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w:t>
      </w:r>
      <w:r>
        <w:lastRenderedPageBreak/>
        <w:t xml:space="preserve">(по </w:t>
      </w:r>
      <w:hyperlink r:id="rId2069" w:history="1">
        <w:r>
          <w:rPr>
            <w:color w:val="0000FF"/>
          </w:rPr>
          <w:t>перечню</w:t>
        </w:r>
      </w:hyperlink>
      <w:r>
        <w:t>, определяемому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BC6C53" w:rsidRDefault="00BC6C53">
      <w:pPr>
        <w:pStyle w:val="ConsPlusNormal"/>
        <w:jc w:val="both"/>
      </w:pPr>
      <w:r>
        <w:t xml:space="preserve">(в ред. Федерального </w:t>
      </w:r>
      <w:hyperlink r:id="rId2070" w:history="1">
        <w:r>
          <w:rPr>
            <w:color w:val="0000FF"/>
          </w:rPr>
          <w:t>закона</w:t>
        </w:r>
      </w:hyperlink>
      <w:r>
        <w:t xml:space="preserve"> от 25.04.2026 N 104-ФЗ)</w:t>
      </w:r>
    </w:p>
    <w:p w:rsidR="00BC6C53" w:rsidRDefault="00BC6C53">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7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подписанный уполномоченным лицом.</w:t>
      </w:r>
    </w:p>
    <w:p w:rsidR="00BC6C53" w:rsidRDefault="00BC6C53">
      <w:pPr>
        <w:pStyle w:val="ConsPlusNormal"/>
        <w:jc w:val="both"/>
      </w:pPr>
      <w:r>
        <w:t xml:space="preserve">(в ред. Федерального </w:t>
      </w:r>
      <w:hyperlink r:id="rId2072" w:history="1">
        <w:r>
          <w:rPr>
            <w:color w:val="0000FF"/>
          </w:rPr>
          <w:t>закона</w:t>
        </w:r>
      </w:hyperlink>
      <w:r>
        <w:t xml:space="preserve"> от 25.04.2026 N 104-ФЗ)</w:t>
      </w:r>
    </w:p>
    <w:p w:rsidR="00BC6C53" w:rsidRDefault="00BC6C53">
      <w:pPr>
        <w:pStyle w:val="ConsPlusNormal"/>
        <w:jc w:val="both"/>
      </w:pPr>
      <w:r>
        <w:t xml:space="preserve">(п. 13 введен Федеральным </w:t>
      </w:r>
      <w:hyperlink r:id="rId2073" w:history="1">
        <w:r>
          <w:rPr>
            <w:color w:val="0000FF"/>
          </w:rPr>
          <w:t>законом</w:t>
        </w:r>
      </w:hyperlink>
      <w:r>
        <w:t xml:space="preserve"> от 22.07.2005 N 119-ФЗ)</w:t>
      </w:r>
    </w:p>
    <w:p w:rsidR="00BC6C53" w:rsidRDefault="00BC6C53">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BC6C53" w:rsidRDefault="00BC6C53">
      <w:pPr>
        <w:pStyle w:val="ConsPlusNormal"/>
        <w:jc w:val="both"/>
      </w:pPr>
      <w:r>
        <w:t xml:space="preserve">(п. 14 введен Федеральным </w:t>
      </w:r>
      <w:hyperlink r:id="rId2074" w:history="1">
        <w:r>
          <w:rPr>
            <w:color w:val="0000FF"/>
          </w:rPr>
          <w:t>законом</w:t>
        </w:r>
      </w:hyperlink>
      <w:r>
        <w:t xml:space="preserve"> от 22.07.2005 N 119-ФЗ)</w:t>
      </w:r>
    </w:p>
    <w:p w:rsidR="00BC6C53" w:rsidRDefault="00BC6C53">
      <w:pPr>
        <w:pStyle w:val="ConsPlusNormal"/>
        <w:spacing w:before="220"/>
        <w:ind w:firstLine="540"/>
        <w:jc w:val="both"/>
      </w:pPr>
      <w:bookmarkStart w:id="336" w:name="Par2392"/>
      <w:bookmarkEnd w:id="336"/>
      <w:r>
        <w:t xml:space="preserve">15. Для налоговых агентов, указанных в </w:t>
      </w:r>
      <w:hyperlink w:anchor="Par1404" w:history="1">
        <w:r>
          <w:rPr>
            <w:color w:val="0000FF"/>
          </w:rPr>
          <w:t>пунктах 4</w:t>
        </w:r>
      </w:hyperlink>
      <w:r>
        <w:t xml:space="preserve">, </w:t>
      </w:r>
      <w:hyperlink w:anchor="Par1407" w:history="1">
        <w:r>
          <w:rPr>
            <w:color w:val="0000FF"/>
          </w:rPr>
          <w:t>5</w:t>
        </w:r>
      </w:hyperlink>
      <w:r>
        <w:t xml:space="preserve">, </w:t>
      </w:r>
      <w:hyperlink w:anchor="Par1409" w:history="1">
        <w:r>
          <w:rPr>
            <w:color w:val="0000FF"/>
          </w:rPr>
          <w:t>5.1</w:t>
        </w:r>
      </w:hyperlink>
      <w:r>
        <w:t xml:space="preserve"> и </w:t>
      </w:r>
      <w:hyperlink w:anchor="Par1441"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ar2350" w:history="1">
        <w:r>
          <w:rPr>
            <w:color w:val="0000FF"/>
          </w:rPr>
          <w:t>пунктом 1</w:t>
        </w:r>
      </w:hyperlink>
      <w:r>
        <w:t xml:space="preserve"> настоящей статьи.</w:t>
      </w:r>
    </w:p>
    <w:p w:rsidR="00BC6C53" w:rsidRDefault="00BC6C53">
      <w:pPr>
        <w:pStyle w:val="ConsPlusNormal"/>
        <w:jc w:val="both"/>
      </w:pPr>
      <w:r>
        <w:t xml:space="preserve">(п. 15 введен Федеральным </w:t>
      </w:r>
      <w:hyperlink r:id="rId2075" w:history="1">
        <w:r>
          <w:rPr>
            <w:color w:val="0000FF"/>
          </w:rPr>
          <w:t>законом</w:t>
        </w:r>
      </w:hyperlink>
      <w:r>
        <w:t xml:space="preserve"> от 22.07.2005 N 119-ФЗ; в ред. Федеральных законов от 27.11.2017 </w:t>
      </w:r>
      <w:hyperlink r:id="rId2076" w:history="1">
        <w:r>
          <w:rPr>
            <w:color w:val="0000FF"/>
          </w:rPr>
          <w:t>N 335-ФЗ</w:t>
        </w:r>
      </w:hyperlink>
      <w:r>
        <w:t xml:space="preserve">, от 03.08.2018 </w:t>
      </w:r>
      <w:hyperlink r:id="rId2077" w:history="1">
        <w:r>
          <w:rPr>
            <w:color w:val="0000FF"/>
          </w:rPr>
          <w:t>N 302-ФЗ</w:t>
        </w:r>
      </w:hyperlink>
      <w:r>
        <w:t>)</w:t>
      </w:r>
    </w:p>
    <w:p w:rsidR="00BC6C53" w:rsidRDefault="00BC6C53">
      <w:pPr>
        <w:pStyle w:val="ConsPlusNormal"/>
        <w:spacing w:before="220"/>
        <w:ind w:firstLine="540"/>
        <w:jc w:val="both"/>
      </w:pPr>
      <w:bookmarkStart w:id="337" w:name="Par2394"/>
      <w:bookmarkEnd w:id="33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BC6C53" w:rsidRDefault="00BC6C53">
      <w:pPr>
        <w:pStyle w:val="ConsPlusNormal"/>
        <w:jc w:val="both"/>
      </w:pPr>
      <w:r>
        <w:t xml:space="preserve">(п. 16 введен Федеральным </w:t>
      </w:r>
      <w:hyperlink r:id="rId2078" w:history="1">
        <w:r>
          <w:rPr>
            <w:color w:val="0000FF"/>
          </w:rPr>
          <w:t>законом</w:t>
        </w:r>
      </w:hyperlink>
      <w:r>
        <w:t xml:space="preserve"> от 20.04.2014 N 81-ФЗ, в ред. Федерального </w:t>
      </w:r>
      <w:hyperlink r:id="rId2079" w:history="1">
        <w:r>
          <w:rPr>
            <w:color w:val="0000FF"/>
          </w:rPr>
          <w:t>закона</w:t>
        </w:r>
      </w:hyperlink>
      <w:r>
        <w:t xml:space="preserve"> от 21.07.2014 N 238-ФЗ)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168. Сумма налога, предъявляемая продавцом покупателю</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1 ст. 168 во взаимосвязи с другими нормами признан частично не соответствующим Конституции РФ (</w:t>
            </w:r>
            <w:hyperlink r:id="rId2080" w:history="1">
              <w:r>
                <w:rPr>
                  <w:color w:val="0000FF"/>
                </w:rPr>
                <w:t>Постановление</w:t>
              </w:r>
            </w:hyperlink>
            <w:r>
              <w:rPr>
                <w:color w:val="392C69"/>
              </w:rPr>
              <w:t xml:space="preserve"> КС РФ от 25.11.2025 N 41-П). О правовом регулировании до внесения изменений см. </w:t>
            </w:r>
            <w:hyperlink r:id="rId2081"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338" w:name="Par2401"/>
      <w:bookmarkEnd w:id="338"/>
      <w:r>
        <w:t xml:space="preserve">1. При реализации товаров (работ, услуг), передаче имущественных прав налогоплательщик (налоговый агент, указанный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w:t>
      </w:r>
      <w:hyperlink r:id="rId2082" w:history="1">
        <w:r>
          <w:rPr>
            <w:color w:val="0000FF"/>
          </w:rPr>
          <w:t>сумму налога</w:t>
        </w:r>
      </w:hyperlink>
      <w:r>
        <w:t>.</w:t>
      </w:r>
    </w:p>
    <w:p w:rsidR="00BC6C53" w:rsidRDefault="00BC6C53">
      <w:pPr>
        <w:pStyle w:val="ConsPlusNormal"/>
        <w:jc w:val="both"/>
      </w:pPr>
      <w:r>
        <w:lastRenderedPageBreak/>
        <w:t xml:space="preserve">(в ред. Федеральных законов от 22.07.2005 </w:t>
      </w:r>
      <w:hyperlink r:id="rId2083" w:history="1">
        <w:r>
          <w:rPr>
            <w:color w:val="0000FF"/>
          </w:rPr>
          <w:t>N 119-ФЗ</w:t>
        </w:r>
      </w:hyperlink>
      <w:r>
        <w:t xml:space="preserve">, от 03.08.2018 </w:t>
      </w:r>
      <w:hyperlink r:id="rId2084" w:history="1">
        <w:r>
          <w:rPr>
            <w:color w:val="0000FF"/>
          </w:rPr>
          <w:t>N 302-ФЗ</w:t>
        </w:r>
      </w:hyperlink>
      <w:r>
        <w:t>)</w:t>
      </w:r>
    </w:p>
    <w:p w:rsidR="00BC6C53" w:rsidRDefault="00BC6C53">
      <w:pPr>
        <w:pStyle w:val="ConsPlusNormal"/>
        <w:spacing w:before="220"/>
        <w:ind w:firstLine="540"/>
        <w:jc w:val="both"/>
      </w:pPr>
      <w:r>
        <w:t xml:space="preserve">В случае получения налогоплательщиком (налоговыми агентами, указанными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ar1823" w:history="1">
        <w:r>
          <w:rPr>
            <w:color w:val="0000FF"/>
          </w:rPr>
          <w:t>пунктом 4 статьи 164</w:t>
        </w:r>
      </w:hyperlink>
      <w:r>
        <w:t xml:space="preserve"> настоящего Кодекса.</w:t>
      </w:r>
    </w:p>
    <w:p w:rsidR="00BC6C53" w:rsidRDefault="00BC6C53">
      <w:pPr>
        <w:pStyle w:val="ConsPlusNormal"/>
        <w:jc w:val="both"/>
      </w:pPr>
      <w:r>
        <w:t xml:space="preserve">(абзац введен Федеральным </w:t>
      </w:r>
      <w:hyperlink r:id="rId2085" w:history="1">
        <w:r>
          <w:rPr>
            <w:color w:val="0000FF"/>
          </w:rPr>
          <w:t>законом</w:t>
        </w:r>
      </w:hyperlink>
      <w:r>
        <w:t xml:space="preserve"> от 26.11.2008 N 224-ФЗ; в ред. Федерального </w:t>
      </w:r>
      <w:hyperlink r:id="rId2086" w:history="1">
        <w:r>
          <w:rPr>
            <w:color w:val="0000FF"/>
          </w:rPr>
          <w:t>закона</w:t>
        </w:r>
      </w:hyperlink>
      <w:r>
        <w:t xml:space="preserve"> от 03.08.2018 N 302-ФЗ)</w:t>
      </w:r>
    </w:p>
    <w:p w:rsidR="00BC6C53" w:rsidRDefault="00BC6C53">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ar1441" w:history="1">
        <w:r>
          <w:rPr>
            <w:color w:val="0000FF"/>
          </w:rPr>
          <w:t>абзаце первом пункта 8 статьи 161</w:t>
        </w:r>
      </w:hyperlink>
      <w:r>
        <w:t xml:space="preserve"> настоящего Кодекса, за исключением случаев, предусмотренных </w:t>
      </w:r>
      <w:hyperlink w:anchor="Par1532"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BC6C53" w:rsidRDefault="00BC6C53">
      <w:pPr>
        <w:pStyle w:val="ConsPlusNormal"/>
        <w:jc w:val="both"/>
      </w:pPr>
      <w:r>
        <w:t xml:space="preserve">(абзац введен Федеральным </w:t>
      </w:r>
      <w:hyperlink r:id="rId2087" w:history="1">
        <w:r>
          <w:rPr>
            <w:color w:val="0000FF"/>
          </w:rPr>
          <w:t>законом</w:t>
        </w:r>
      </w:hyperlink>
      <w:r>
        <w:t xml:space="preserve"> от 27.11.2017 N 335-ФЗ)</w:t>
      </w:r>
    </w:p>
    <w:p w:rsidR="00BC6C53" w:rsidRDefault="00BC6C53">
      <w:pPr>
        <w:pStyle w:val="ConsPlusNormal"/>
        <w:spacing w:before="220"/>
        <w:ind w:firstLine="540"/>
        <w:jc w:val="both"/>
      </w:pPr>
      <w:bookmarkStart w:id="339" w:name="Par2407"/>
      <w:bookmarkEnd w:id="339"/>
      <w:r>
        <w:t xml:space="preserve">Сумма налога, исчисленная налогоплательщиком при отгрузке (передаче) товаров, предусмотренных </w:t>
      </w:r>
      <w:hyperlink w:anchor="Par1644" w:history="1">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ar1531" w:history="1">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BC6C53" w:rsidRDefault="00BC6C53">
      <w:pPr>
        <w:pStyle w:val="ConsPlusNormal"/>
        <w:jc w:val="both"/>
      </w:pPr>
      <w:r>
        <w:t xml:space="preserve">(абзац введен Федеральным </w:t>
      </w:r>
      <w:hyperlink r:id="rId2088"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2401" w:history="1">
        <w:r>
          <w:rPr>
            <w:color w:val="0000FF"/>
          </w:rPr>
          <w:t>пункте 1</w:t>
        </w:r>
      </w:hyperlink>
      <w:r>
        <w:t xml:space="preserve"> настоящей статьи цен (тарифов).</w:t>
      </w:r>
    </w:p>
    <w:p w:rsidR="00BC6C53" w:rsidRDefault="00BC6C53">
      <w:pPr>
        <w:pStyle w:val="ConsPlusNormal"/>
        <w:jc w:val="both"/>
      </w:pPr>
      <w:r>
        <w:t xml:space="preserve">(в ред. Федеральных законов от 22.07.2005 </w:t>
      </w:r>
      <w:hyperlink r:id="rId2089" w:history="1">
        <w:r>
          <w:rPr>
            <w:color w:val="0000FF"/>
          </w:rPr>
          <w:t>N 119-ФЗ</w:t>
        </w:r>
      </w:hyperlink>
      <w:r>
        <w:t xml:space="preserve">, от 03.08.2018 </w:t>
      </w:r>
      <w:hyperlink r:id="rId2090" w:history="1">
        <w:r>
          <w:rPr>
            <w:color w:val="0000FF"/>
          </w:rPr>
          <w:t>N 302-ФЗ</w:t>
        </w:r>
      </w:hyperlink>
      <w:r>
        <w:t>)</w:t>
      </w:r>
    </w:p>
    <w:p w:rsidR="00BC6C53" w:rsidRDefault="00BC6C53">
      <w:pPr>
        <w:pStyle w:val="ConsPlusNormal"/>
        <w:spacing w:before="220"/>
        <w:ind w:firstLine="540"/>
        <w:jc w:val="both"/>
      </w:pPr>
      <w:bookmarkStart w:id="340" w:name="Par2411"/>
      <w:bookmarkEnd w:id="340"/>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BC6C53" w:rsidRDefault="00BC6C53">
      <w:pPr>
        <w:pStyle w:val="ConsPlusNormal"/>
        <w:spacing w:before="220"/>
        <w:ind w:firstLine="540"/>
        <w:jc w:val="both"/>
      </w:pPr>
      <w:r>
        <w:t xml:space="preserve">При исчислении суммы налога в соответствии с </w:t>
      </w:r>
      <w:hyperlink w:anchor="Par1389" w:history="1">
        <w:r>
          <w:rPr>
            <w:color w:val="0000FF"/>
          </w:rPr>
          <w:t>пунктами 1</w:t>
        </w:r>
      </w:hyperlink>
      <w:r>
        <w:t xml:space="preserve"> - </w:t>
      </w:r>
      <w:hyperlink w:anchor="Par1396" w:history="1">
        <w:r>
          <w:rPr>
            <w:color w:val="0000FF"/>
          </w:rPr>
          <w:t>3 статьи 161</w:t>
        </w:r>
      </w:hyperlink>
      <w:r>
        <w:t xml:space="preserve"> настоящего Кодекса налоговыми агентами, указанными в </w:t>
      </w:r>
      <w:hyperlink w:anchor="Par1394" w:history="1">
        <w:r>
          <w:rPr>
            <w:color w:val="0000FF"/>
          </w:rPr>
          <w:t>пунктах 2</w:t>
        </w:r>
      </w:hyperlink>
      <w:r>
        <w:t xml:space="preserve"> и </w:t>
      </w:r>
      <w:hyperlink w:anchor="Par1396" w:history="1">
        <w:r>
          <w:rPr>
            <w:color w:val="0000FF"/>
          </w:rPr>
          <w:t>3 статьи 161</w:t>
        </w:r>
      </w:hyperlink>
      <w:r>
        <w:t xml:space="preserve"> настоящего Кодекса, составляются счета-фактуры в порядке, установленном </w:t>
      </w:r>
      <w:hyperlink w:anchor="Par2485" w:history="1">
        <w:r>
          <w:rPr>
            <w:color w:val="0000FF"/>
          </w:rPr>
          <w:t>пунктами 5</w:t>
        </w:r>
      </w:hyperlink>
      <w:r>
        <w:t xml:space="preserve"> и </w:t>
      </w:r>
      <w:hyperlink w:anchor="Par2583" w:history="1">
        <w:r>
          <w:rPr>
            <w:color w:val="0000FF"/>
          </w:rPr>
          <w:t>6 статьи 169</w:t>
        </w:r>
      </w:hyperlink>
      <w:r>
        <w:t xml:space="preserve"> настоящего Кодекса.</w:t>
      </w:r>
    </w:p>
    <w:p w:rsidR="00BC6C53" w:rsidRDefault="00BC6C53">
      <w:pPr>
        <w:pStyle w:val="ConsPlusNormal"/>
        <w:spacing w:before="220"/>
        <w:ind w:firstLine="540"/>
        <w:jc w:val="both"/>
      </w:pPr>
      <w:r>
        <w:t xml:space="preserve">При исчислении суммы налога налоговыми агентами, указанными в </w:t>
      </w:r>
      <w:hyperlink w:anchor="Par3125" w:history="1">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ar3084" w:history="1">
        <w:r>
          <w:rPr>
            <w:color w:val="0000FF"/>
          </w:rPr>
          <w:t>пункте 1 статьи 174.2</w:t>
        </w:r>
      </w:hyperlink>
      <w:r>
        <w:t xml:space="preserve"> настоящего Кодекса.</w:t>
      </w:r>
    </w:p>
    <w:p w:rsidR="00BC6C53" w:rsidRDefault="00BC6C53">
      <w:pPr>
        <w:pStyle w:val="ConsPlusNormal"/>
        <w:jc w:val="both"/>
      </w:pPr>
      <w:r>
        <w:t xml:space="preserve">(абзац введен Федеральным </w:t>
      </w:r>
      <w:hyperlink r:id="rId2091" w:history="1">
        <w:r>
          <w:rPr>
            <w:color w:val="0000FF"/>
          </w:rPr>
          <w:t>законом</w:t>
        </w:r>
      </w:hyperlink>
      <w:r>
        <w:t xml:space="preserve"> от 14.07.2022 N 323-ФЗ)</w:t>
      </w:r>
    </w:p>
    <w:p w:rsidR="00BC6C53" w:rsidRDefault="00BC6C53">
      <w:pPr>
        <w:pStyle w:val="ConsPlusNormal"/>
        <w:spacing w:before="220"/>
        <w:ind w:firstLine="540"/>
        <w:jc w:val="both"/>
      </w:pPr>
      <w:r>
        <w:lastRenderedPageBreak/>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ar2980" w:history="1">
        <w:r>
          <w:rPr>
            <w:color w:val="0000FF"/>
          </w:rPr>
          <w:t>пункте 10 статьи 172</w:t>
        </w:r>
      </w:hyperlink>
      <w:r>
        <w:t xml:space="preserve"> настоящего Кодекса.</w:t>
      </w:r>
    </w:p>
    <w:p w:rsidR="00BC6C53" w:rsidRDefault="00BC6C53">
      <w:pPr>
        <w:pStyle w:val="ConsPlusNormal"/>
        <w:jc w:val="both"/>
      </w:pPr>
      <w:r>
        <w:t xml:space="preserve">(абзац введен Федеральным </w:t>
      </w:r>
      <w:hyperlink r:id="rId2092" w:history="1">
        <w:r>
          <w:rPr>
            <w:color w:val="0000FF"/>
          </w:rPr>
          <w:t>законом</w:t>
        </w:r>
      </w:hyperlink>
      <w:r>
        <w:t xml:space="preserve"> от 19.07.2011 N 245-ФЗ)</w:t>
      </w:r>
    </w:p>
    <w:p w:rsidR="00BC6C53" w:rsidRDefault="00BC6C53">
      <w:pPr>
        <w:pStyle w:val="ConsPlusNormal"/>
        <w:jc w:val="both"/>
      </w:pPr>
      <w:r>
        <w:t xml:space="preserve">(п. 3 в ред. Федерального </w:t>
      </w:r>
      <w:hyperlink r:id="rId2093" w:history="1">
        <w:r>
          <w:rPr>
            <w:color w:val="0000FF"/>
          </w:rPr>
          <w:t>закона</w:t>
        </w:r>
      </w:hyperlink>
      <w:r>
        <w:t xml:space="preserve"> от 26.11.2008 N 224-ФЗ)</w:t>
      </w:r>
    </w:p>
    <w:p w:rsidR="00BC6C53" w:rsidRDefault="00BC6C53">
      <w:pPr>
        <w:pStyle w:val="ConsPlusNormal"/>
        <w:spacing w:before="220"/>
        <w:ind w:firstLine="540"/>
        <w:jc w:val="both"/>
      </w:pPr>
      <w:bookmarkStart w:id="341" w:name="Par2418"/>
      <w:bookmarkEnd w:id="341"/>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BC6C53" w:rsidRDefault="00BC6C53">
      <w:pPr>
        <w:pStyle w:val="ConsPlusNormal"/>
        <w:spacing w:before="220"/>
        <w:ind w:firstLine="540"/>
        <w:jc w:val="both"/>
      </w:pPr>
      <w:r>
        <w:t xml:space="preserve">Абзац утратил силу с 1 января 2009 года. - Федеральный </w:t>
      </w:r>
      <w:hyperlink r:id="rId2094" w:history="1">
        <w:r>
          <w:rPr>
            <w:color w:val="0000FF"/>
          </w:rPr>
          <w:t>закон</w:t>
        </w:r>
      </w:hyperlink>
      <w:r>
        <w:t xml:space="preserve"> от 26.11.2008 N 224-ФЗ.</w:t>
      </w:r>
    </w:p>
    <w:p w:rsidR="00BC6C53" w:rsidRDefault="00BC6C53">
      <w:pPr>
        <w:pStyle w:val="ConsPlusNormal"/>
        <w:spacing w:before="220"/>
        <w:ind w:firstLine="540"/>
        <w:jc w:val="both"/>
      </w:pPr>
      <w:r>
        <w:t xml:space="preserve">5. При реализации товаров (работ, услуг) налогоплательщиками, освобожденными в соответствии с </w:t>
      </w:r>
      <w:hyperlink w:anchor="Par323" w:history="1">
        <w:r>
          <w:rPr>
            <w:color w:val="0000FF"/>
          </w:rPr>
          <w:t>абзацем первым пункта 1 статьи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BC6C53" w:rsidRDefault="00BC6C53">
      <w:pPr>
        <w:pStyle w:val="ConsPlusNormal"/>
        <w:spacing w:before="22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rsidR="00BC6C53" w:rsidRDefault="00BC6C53">
      <w:pPr>
        <w:pStyle w:val="ConsPlusNormal"/>
        <w:spacing w:before="220"/>
        <w:ind w:firstLine="540"/>
        <w:jc w:val="both"/>
      </w:pPr>
      <w:r>
        <w:t xml:space="preserve">При реализации налогоплательщиками товаров, указанных в </w:t>
      </w:r>
      <w:hyperlink w:anchor="Par1441"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BC6C53" w:rsidRDefault="00BC6C53">
      <w:pPr>
        <w:pStyle w:val="ConsPlusNormal"/>
        <w:jc w:val="both"/>
      </w:pPr>
      <w:r>
        <w:t xml:space="preserve">(п. 5 в ред. Федерального </w:t>
      </w:r>
      <w:hyperlink r:id="rId2095" w:history="1">
        <w:r>
          <w:rPr>
            <w:color w:val="0000FF"/>
          </w:rPr>
          <w:t>закона</w:t>
        </w:r>
      </w:hyperlink>
      <w:r>
        <w:t xml:space="preserve"> от 29.10.2024 N 362-ФЗ)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6 ст. 168 см. </w:t>
            </w:r>
            <w:hyperlink r:id="rId2096" w:history="1">
              <w:r>
                <w:rPr>
                  <w:color w:val="0000FF"/>
                </w:rPr>
                <w:t>Постановление</w:t>
              </w:r>
            </w:hyperlink>
            <w:r>
              <w:rPr>
                <w:color w:val="392C69"/>
              </w:rPr>
              <w:t xml:space="preserve"> КС РФ от 03.06.2014 N 17-П.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BC6C53" w:rsidRDefault="00BC6C53">
      <w:pPr>
        <w:pStyle w:val="ConsPlusNormal"/>
        <w:jc w:val="both"/>
      </w:pPr>
      <w:r>
        <w:t xml:space="preserve">(в ред. Федерального </w:t>
      </w:r>
      <w:hyperlink r:id="rId2097" w:history="1">
        <w:r>
          <w:rPr>
            <w:color w:val="0000FF"/>
          </w:rPr>
          <w:t>закона</w:t>
        </w:r>
      </w:hyperlink>
      <w:r>
        <w:t xml:space="preserve"> от 27.11.2017 N 349-ФЗ)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7 ст. 168 см. </w:t>
            </w:r>
            <w:hyperlink r:id="rId2098" w:history="1">
              <w:r>
                <w:rPr>
                  <w:color w:val="0000FF"/>
                </w:rPr>
                <w:t>Постановление</w:t>
              </w:r>
            </w:hyperlink>
            <w:r>
              <w:rPr>
                <w:color w:val="392C69"/>
              </w:rPr>
              <w:t xml:space="preserve"> КС РФ от 03.06.2014 N 17-П.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2411" w:history="1">
        <w:r>
          <w:rPr>
            <w:color w:val="0000FF"/>
          </w:rPr>
          <w:t>пунктами 3</w:t>
        </w:r>
      </w:hyperlink>
      <w:r>
        <w:t xml:space="preserve"> и </w:t>
      </w:r>
      <w:hyperlink w:anchor="Par2418" w:history="1">
        <w:r>
          <w:rPr>
            <w:color w:val="0000FF"/>
          </w:rPr>
          <w:t>4</w:t>
        </w:r>
      </w:hyperlink>
      <w:r>
        <w:t xml:space="preserve"> настоящей статьи, по оформлению расчетных документов и выставлению счетов-</w:t>
      </w:r>
      <w:r>
        <w:lastRenderedPageBreak/>
        <w:t>фактур считаются выполненными, если продавец выдал покупателю кассовый чек или иной документ установленной формы.</w:t>
      </w:r>
    </w:p>
    <w:p w:rsidR="00BC6C53" w:rsidRDefault="00BC6C53">
      <w:pPr>
        <w:pStyle w:val="ConsPlusNormal"/>
        <w:jc w:val="both"/>
      </w:pPr>
      <w:r>
        <w:t xml:space="preserve">(в ред. Федеральных законов от 29.12.2000 </w:t>
      </w:r>
      <w:hyperlink r:id="rId2099" w:history="1">
        <w:r>
          <w:rPr>
            <w:color w:val="0000FF"/>
          </w:rPr>
          <w:t>N 166-ФЗ</w:t>
        </w:r>
      </w:hyperlink>
      <w:r>
        <w:t xml:space="preserve">, от 29.05.2002 </w:t>
      </w:r>
      <w:hyperlink r:id="rId2100" w:history="1">
        <w:r>
          <w:rPr>
            <w:color w:val="0000FF"/>
          </w:rPr>
          <w:t>N 57-ФЗ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169. Счет-фактура</w:t>
      </w:r>
    </w:p>
    <w:p w:rsidR="00BC6C53" w:rsidRDefault="00BC6C53">
      <w:pPr>
        <w:pStyle w:val="ConsPlusNormal"/>
        <w:jc w:val="both"/>
      </w:pPr>
    </w:p>
    <w:p w:rsidR="00BC6C53" w:rsidRDefault="00BC6C53">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BC6C53" w:rsidRDefault="00BC6C53">
      <w:pPr>
        <w:pStyle w:val="ConsPlusNormal"/>
        <w:jc w:val="both"/>
      </w:pPr>
      <w:r>
        <w:t xml:space="preserve">(в ред. Федерального </w:t>
      </w:r>
      <w:hyperlink r:id="rId2101" w:history="1">
        <w:r>
          <w:rPr>
            <w:color w:val="0000FF"/>
          </w:rPr>
          <w:t>закона</w:t>
        </w:r>
      </w:hyperlink>
      <w:r>
        <w:t xml:space="preserve"> от 22.07.2005 N 119-ФЗ)</w:t>
      </w:r>
    </w:p>
    <w:p w:rsidR="00BC6C53" w:rsidRDefault="00BC6C53">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w:t>
      </w:r>
      <w:hyperlink r:id="rId2102" w:history="1">
        <w:r>
          <w:rPr>
            <w:color w:val="0000FF"/>
          </w:rPr>
          <w:t>форматами</w:t>
        </w:r>
      </w:hyperlink>
      <w:r>
        <w:t xml:space="preserve"> и </w:t>
      </w:r>
      <w:hyperlink r:id="rId2103" w:history="1">
        <w:r>
          <w:rPr>
            <w:color w:val="0000FF"/>
          </w:rPr>
          <w:t>порядком</w:t>
        </w:r>
      </w:hyperlink>
      <w:r>
        <w:t>.</w:t>
      </w:r>
    </w:p>
    <w:p w:rsidR="00BC6C53" w:rsidRDefault="00BC6C53">
      <w:pPr>
        <w:pStyle w:val="ConsPlusNormal"/>
        <w:jc w:val="both"/>
      </w:pPr>
      <w:r>
        <w:t xml:space="preserve">(абзац введен Федеральным </w:t>
      </w:r>
      <w:hyperlink r:id="rId2104" w:history="1">
        <w:r>
          <w:rPr>
            <w:color w:val="0000FF"/>
          </w:rPr>
          <w:t>законом</w:t>
        </w:r>
      </w:hyperlink>
      <w:r>
        <w:t xml:space="preserve"> от 27.07.2010 N 229-ФЗ, в ред. Федеральных законов от 29.06.2012 </w:t>
      </w:r>
      <w:hyperlink r:id="rId2105" w:history="1">
        <w:r>
          <w:rPr>
            <w:color w:val="0000FF"/>
          </w:rPr>
          <w:t>N 97-ФЗ</w:t>
        </w:r>
      </w:hyperlink>
      <w:r>
        <w:t xml:space="preserve">, от 09.11.2020 </w:t>
      </w:r>
      <w:hyperlink r:id="rId2106" w:history="1">
        <w:r>
          <w:rPr>
            <w:color w:val="0000FF"/>
          </w:rPr>
          <w:t>N 371-ФЗ</w:t>
        </w:r>
      </w:hyperlink>
      <w:r>
        <w:t>)</w:t>
      </w:r>
    </w:p>
    <w:p w:rsidR="00BC6C53" w:rsidRDefault="00BC6C53">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BC6C53" w:rsidRDefault="00BC6C53">
      <w:pPr>
        <w:pStyle w:val="ConsPlusNormal"/>
        <w:jc w:val="both"/>
      </w:pPr>
      <w:r>
        <w:t xml:space="preserve">(абзац введен Федеральным </w:t>
      </w:r>
      <w:hyperlink r:id="rId2107" w:history="1">
        <w:r>
          <w:rPr>
            <w:color w:val="0000FF"/>
          </w:rPr>
          <w:t>законом</w:t>
        </w:r>
      </w:hyperlink>
      <w:r>
        <w:t xml:space="preserve"> от 19.07.2011 N 245-ФЗ)</w:t>
      </w:r>
    </w:p>
    <w:p w:rsidR="00BC6C53" w:rsidRDefault="00BC6C53">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ar1441"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BC6C53" w:rsidRDefault="00BC6C53">
      <w:pPr>
        <w:pStyle w:val="ConsPlusNormal"/>
        <w:jc w:val="both"/>
      </w:pPr>
      <w:r>
        <w:t xml:space="preserve">(абзац введен Федеральным </w:t>
      </w:r>
      <w:hyperlink r:id="rId2108"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ar1441"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ar1441"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BC6C53" w:rsidRDefault="00BC6C53">
      <w:pPr>
        <w:pStyle w:val="ConsPlusNormal"/>
        <w:jc w:val="both"/>
      </w:pPr>
      <w:r>
        <w:t xml:space="preserve">(абзац введен Федеральным </w:t>
      </w:r>
      <w:hyperlink r:id="rId2109" w:history="1">
        <w:r>
          <w:rPr>
            <w:color w:val="0000FF"/>
          </w:rPr>
          <w:t>законом</w:t>
        </w:r>
      </w:hyperlink>
      <w:r>
        <w:t xml:space="preserve"> от 27.11.2017 N 335-ФЗ)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110" w:history="1">
              <w:r>
                <w:rPr>
                  <w:color w:val="0000FF"/>
                </w:rPr>
                <w:t>Письмо</w:t>
              </w:r>
            </w:hyperlink>
            <w:r>
              <w:rPr>
                <w:color w:val="392C69"/>
              </w:rPr>
              <w:t xml:space="preserve"> ФНС России от 30.06.2021 N ЕА-4-15/9208@.</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1.1. При реализации, передаче в составе выполненных работ </w:t>
      </w:r>
      <w:hyperlink r:id="rId2111" w:history="1">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BC6C53" w:rsidRDefault="00BC6C53">
      <w:pPr>
        <w:pStyle w:val="ConsPlusNormal"/>
        <w:jc w:val="both"/>
      </w:pPr>
      <w:r>
        <w:t xml:space="preserve">(в ред. Федерального </w:t>
      </w:r>
      <w:hyperlink r:id="rId2112" w:history="1">
        <w:r>
          <w:rPr>
            <w:color w:val="0000FF"/>
          </w:rPr>
          <w:t>закона</w:t>
        </w:r>
      </w:hyperlink>
      <w:r>
        <w:t xml:space="preserve"> от 31.07.2023 N 389-ФЗ)</w:t>
      </w:r>
    </w:p>
    <w:p w:rsidR="00BC6C53" w:rsidRDefault="00BC6C53">
      <w:pPr>
        <w:pStyle w:val="ConsPlusNormal"/>
        <w:spacing w:before="220"/>
        <w:ind w:firstLine="540"/>
        <w:jc w:val="both"/>
      </w:pPr>
      <w:r>
        <w:t xml:space="preserve">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w:t>
      </w:r>
      <w:r>
        <w:lastRenderedPageBreak/>
        <w:t>профессиональный доход;</w:t>
      </w:r>
    </w:p>
    <w:p w:rsidR="00BC6C53" w:rsidRDefault="00BC6C53">
      <w:pPr>
        <w:pStyle w:val="ConsPlusNormal"/>
        <w:jc w:val="both"/>
      </w:pPr>
      <w:r>
        <w:t xml:space="preserve">(в ред. Федерального </w:t>
      </w:r>
      <w:hyperlink r:id="rId2113" w:history="1">
        <w:r>
          <w:rPr>
            <w:color w:val="0000FF"/>
          </w:rPr>
          <w:t>закона</w:t>
        </w:r>
      </w:hyperlink>
      <w:r>
        <w:t xml:space="preserve"> от 31.07.2023 N 389-ФЗ)</w:t>
      </w:r>
    </w:p>
    <w:p w:rsidR="00BC6C53" w:rsidRDefault="00BC6C53">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BC6C53" w:rsidRDefault="00BC6C53">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BC6C53" w:rsidRDefault="00BC6C53">
      <w:pPr>
        <w:pStyle w:val="ConsPlusNormal"/>
        <w:jc w:val="both"/>
      </w:pPr>
      <w:r>
        <w:t xml:space="preserve">(п. 1.1 введен Федеральным </w:t>
      </w:r>
      <w:hyperlink r:id="rId2114" w:history="1">
        <w:r>
          <w:rPr>
            <w:color w:val="0000FF"/>
          </w:rPr>
          <w:t>законом</w:t>
        </w:r>
      </w:hyperlink>
      <w:r>
        <w:t xml:space="preserve"> от 09.11.2020 N 371-ФЗ)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115" w:history="1">
              <w:r>
                <w:rPr>
                  <w:color w:val="0000FF"/>
                </w:rPr>
                <w:t>Письмо</w:t>
              </w:r>
            </w:hyperlink>
            <w:r>
              <w:rPr>
                <w:color w:val="392C69"/>
              </w:rPr>
              <w:t xml:space="preserve"> ФНС России от 30.06.2021 N ЕА-4-15/9208@.</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116" w:history="1">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117"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1.2 введен Федеральным </w:t>
      </w:r>
      <w:hyperlink r:id="rId2118" w:history="1">
        <w:r>
          <w:rPr>
            <w:color w:val="0000FF"/>
          </w:rPr>
          <w:t>законом</w:t>
        </w:r>
      </w:hyperlink>
      <w:r>
        <w:t xml:space="preserve"> от 09.11.2020 N 371-ФЗ; в ред. Федерального </w:t>
      </w:r>
      <w:hyperlink r:id="rId2119" w:history="1">
        <w:r>
          <w:rPr>
            <w:color w:val="0000FF"/>
          </w:rPr>
          <w:t>закона</w:t>
        </w:r>
      </w:hyperlink>
      <w:r>
        <w:t xml:space="preserve"> от 31.07.2023 N 389-ФЗ)</w:t>
      </w:r>
    </w:p>
    <w:p w:rsidR="00BC6C53" w:rsidRDefault="00BC6C53">
      <w:pPr>
        <w:pStyle w:val="ConsPlusNormal"/>
        <w:spacing w:before="220"/>
        <w:ind w:firstLine="540"/>
        <w:jc w:val="both"/>
      </w:pPr>
      <w:r>
        <w:t xml:space="preserve">2. Счета-фактуры являются </w:t>
      </w:r>
      <w:hyperlink r:id="rId2120" w:history="1">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ar2485" w:history="1">
        <w:r>
          <w:rPr>
            <w:color w:val="0000FF"/>
          </w:rPr>
          <w:t>пунктами 5</w:t>
        </w:r>
      </w:hyperlink>
      <w:r>
        <w:t xml:space="preserve">, </w:t>
      </w:r>
      <w:hyperlink w:anchor="Par2530" w:history="1">
        <w:r>
          <w:rPr>
            <w:color w:val="0000FF"/>
          </w:rPr>
          <w:t>5.1</w:t>
        </w:r>
      </w:hyperlink>
      <w:r>
        <w:t xml:space="preserve"> и </w:t>
      </w:r>
      <w:hyperlink w:anchor="Par2583"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2545" w:history="1">
        <w:r>
          <w:rPr>
            <w:color w:val="0000FF"/>
          </w:rPr>
          <w:t>пунктами 5.2</w:t>
        </w:r>
      </w:hyperlink>
      <w:r>
        <w:t xml:space="preserve"> и </w:t>
      </w:r>
      <w:hyperlink w:anchor="Par2583" w:history="1">
        <w:r>
          <w:rPr>
            <w:color w:val="0000FF"/>
          </w:rPr>
          <w:t>6</w:t>
        </w:r>
      </w:hyperlink>
      <w:r>
        <w:t xml:space="preserve"> настоящей статьи.</w:t>
      </w:r>
    </w:p>
    <w:p w:rsidR="00BC6C53" w:rsidRDefault="00BC6C53">
      <w:pPr>
        <w:pStyle w:val="ConsPlusNormal"/>
        <w:jc w:val="both"/>
      </w:pPr>
      <w:r>
        <w:t xml:space="preserve">(в ред. Федерального </w:t>
      </w:r>
      <w:hyperlink r:id="rId2121" w:history="1">
        <w:r>
          <w:rPr>
            <w:color w:val="0000FF"/>
          </w:rPr>
          <w:t>закона</w:t>
        </w:r>
      </w:hyperlink>
      <w:r>
        <w:t xml:space="preserve"> от 19.07.2011 N 245-ФЗ)</w:t>
      </w:r>
    </w:p>
    <w:p w:rsidR="00BC6C53" w:rsidRDefault="00BC6C53">
      <w:pPr>
        <w:pStyle w:val="ConsPlusNormal"/>
        <w:spacing w:before="220"/>
        <w:ind w:firstLine="540"/>
        <w:jc w:val="both"/>
      </w:pPr>
      <w:hyperlink r:id="rId2122" w:history="1">
        <w:r>
          <w:rPr>
            <w:color w:val="0000FF"/>
          </w:rPr>
          <w:t>Ошибки</w:t>
        </w:r>
      </w:hyperlink>
      <w:r>
        <w:t xml:space="preserve">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ar2518" w:history="1">
        <w:r>
          <w:rPr>
            <w:color w:val="0000FF"/>
          </w:rPr>
          <w:t>подпунктами 16</w:t>
        </w:r>
      </w:hyperlink>
      <w:r>
        <w:t xml:space="preserve"> - </w:t>
      </w:r>
      <w:hyperlink w:anchor="Par2522" w:history="1">
        <w:r>
          <w:rPr>
            <w:color w:val="0000FF"/>
          </w:rPr>
          <w:t>18 пункта 5</w:t>
        </w:r>
      </w:hyperlink>
      <w:r>
        <w:t xml:space="preserve"> настоящей статьи, не являются основанием для отказа в принятии к вычету сумм налога.</w:t>
      </w:r>
    </w:p>
    <w:p w:rsidR="00BC6C53" w:rsidRDefault="00BC6C53">
      <w:pPr>
        <w:pStyle w:val="ConsPlusNormal"/>
        <w:jc w:val="both"/>
      </w:pPr>
      <w:r>
        <w:t xml:space="preserve">(в ред. Федеральных законов от 19.07.2011 </w:t>
      </w:r>
      <w:hyperlink r:id="rId2123" w:history="1">
        <w:r>
          <w:rPr>
            <w:color w:val="0000FF"/>
          </w:rPr>
          <w:t>N 245-ФЗ</w:t>
        </w:r>
      </w:hyperlink>
      <w:r>
        <w:t xml:space="preserve">, от 09.11.2020 </w:t>
      </w:r>
      <w:hyperlink r:id="rId2124" w:history="1">
        <w:r>
          <w:rPr>
            <w:color w:val="0000FF"/>
          </w:rPr>
          <w:t>N 371-ФЗ</w:t>
        </w:r>
      </w:hyperlink>
      <w:r>
        <w:t>)</w:t>
      </w:r>
    </w:p>
    <w:p w:rsidR="00BC6C53" w:rsidRDefault="00BC6C53">
      <w:pPr>
        <w:pStyle w:val="ConsPlusNormal"/>
        <w:spacing w:before="220"/>
        <w:ind w:firstLine="540"/>
        <w:jc w:val="both"/>
      </w:pPr>
      <w:r>
        <w:t xml:space="preserve">Невыполнение требований к счету-фактуре, не предусмотренных </w:t>
      </w:r>
      <w:hyperlink w:anchor="Par2485" w:history="1">
        <w:r>
          <w:rPr>
            <w:color w:val="0000FF"/>
          </w:rPr>
          <w:t>пунктами 5</w:t>
        </w:r>
      </w:hyperlink>
      <w:r>
        <w:t xml:space="preserve"> и </w:t>
      </w:r>
      <w:hyperlink w:anchor="Par2583"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2545" w:history="1">
        <w:r>
          <w:rPr>
            <w:color w:val="0000FF"/>
          </w:rPr>
          <w:t>пунктами 5.2</w:t>
        </w:r>
      </w:hyperlink>
      <w:r>
        <w:t xml:space="preserve"> и </w:t>
      </w:r>
      <w:hyperlink w:anchor="Par2583"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BC6C53" w:rsidRDefault="00BC6C53">
      <w:pPr>
        <w:pStyle w:val="ConsPlusNormal"/>
        <w:jc w:val="both"/>
      </w:pPr>
      <w:r>
        <w:lastRenderedPageBreak/>
        <w:t xml:space="preserve">(в ред. Федерального </w:t>
      </w:r>
      <w:hyperlink r:id="rId2125" w:history="1">
        <w:r>
          <w:rPr>
            <w:color w:val="0000FF"/>
          </w:rPr>
          <w:t>закона</w:t>
        </w:r>
      </w:hyperlink>
      <w:r>
        <w:t xml:space="preserve"> от 19.07.2011 N 245-ФЗ)</w:t>
      </w:r>
    </w:p>
    <w:p w:rsidR="00BC6C53" w:rsidRDefault="00BC6C53">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ar1441" w:history="1">
        <w:r>
          <w:rPr>
            <w:color w:val="0000FF"/>
          </w:rPr>
          <w:t>пунктом 8 статьи 161</w:t>
        </w:r>
      </w:hyperlink>
      <w:r>
        <w:t xml:space="preserve"> настоящего Кодекса.</w:t>
      </w:r>
    </w:p>
    <w:p w:rsidR="00BC6C53" w:rsidRDefault="00BC6C53">
      <w:pPr>
        <w:pStyle w:val="ConsPlusNormal"/>
        <w:jc w:val="both"/>
      </w:pPr>
      <w:r>
        <w:t xml:space="preserve">(абзац введен Федеральным </w:t>
      </w:r>
      <w:hyperlink r:id="rId2126" w:history="1">
        <w:r>
          <w:rPr>
            <w:color w:val="0000FF"/>
          </w:rPr>
          <w:t>законом</w:t>
        </w:r>
      </w:hyperlink>
      <w:r>
        <w:t xml:space="preserve"> от 27.11.2017 N 335-ФЗ)</w:t>
      </w:r>
    </w:p>
    <w:p w:rsidR="00BC6C53" w:rsidRDefault="00BC6C53">
      <w:pPr>
        <w:pStyle w:val="ConsPlusNormal"/>
        <w:jc w:val="both"/>
      </w:pPr>
      <w:r>
        <w:t xml:space="preserve">(п. 2 в ред. Федерального закона от 17.12.2009 </w:t>
      </w:r>
      <w:hyperlink r:id="rId2127" w:history="1">
        <w:r>
          <w:rPr>
            <w:color w:val="0000FF"/>
          </w:rPr>
          <w:t>N 318-ФЗ</w:t>
        </w:r>
      </w:hyperlink>
      <w:r>
        <w:t>)</w:t>
      </w:r>
    </w:p>
    <w:p w:rsidR="00BC6C53" w:rsidRDefault="00BC6C53">
      <w:pPr>
        <w:pStyle w:val="ConsPlusNormal"/>
        <w:spacing w:before="220"/>
        <w:ind w:firstLine="540"/>
        <w:jc w:val="both"/>
      </w:pPr>
      <w:r>
        <w:t xml:space="preserve">3. Налогоплательщик (в том числе являющийся налоговым агентом) обязан составить счет-фактуру, вести </w:t>
      </w:r>
      <w:hyperlink r:id="rId2128" w:history="1">
        <w:r>
          <w:rPr>
            <w:color w:val="0000FF"/>
          </w:rPr>
          <w:t>книги покупок</w:t>
        </w:r>
      </w:hyperlink>
      <w:r>
        <w:t xml:space="preserve"> и </w:t>
      </w:r>
      <w:hyperlink r:id="rId2129" w:history="1">
        <w:r>
          <w:rPr>
            <w:color w:val="0000FF"/>
          </w:rPr>
          <w:t>книги продаж</w:t>
        </w:r>
      </w:hyperlink>
      <w:r>
        <w:t>:</w:t>
      </w:r>
    </w:p>
    <w:p w:rsidR="00BC6C53" w:rsidRDefault="00BC6C53">
      <w:pPr>
        <w:pStyle w:val="ConsPlusNormal"/>
        <w:jc w:val="both"/>
      </w:pPr>
      <w:r>
        <w:t xml:space="preserve">(в ред. Федеральных законов от 20.04.2014 </w:t>
      </w:r>
      <w:hyperlink r:id="rId2130" w:history="1">
        <w:r>
          <w:rPr>
            <w:color w:val="0000FF"/>
          </w:rPr>
          <w:t>N 81-ФЗ</w:t>
        </w:r>
      </w:hyperlink>
      <w:r>
        <w:t xml:space="preserve">, от 03.08.2018 </w:t>
      </w:r>
      <w:hyperlink r:id="rId2131" w:history="1">
        <w:r>
          <w:rPr>
            <w:color w:val="0000FF"/>
          </w:rPr>
          <w:t>N 302-ФЗ</w:t>
        </w:r>
      </w:hyperlink>
      <w:r>
        <w:t>)</w:t>
      </w:r>
    </w:p>
    <w:p w:rsidR="00BC6C53" w:rsidRDefault="00BC6C53">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674" w:history="1">
        <w:r>
          <w:rPr>
            <w:color w:val="0000FF"/>
          </w:rPr>
          <w:t>статьей 149</w:t>
        </w:r>
      </w:hyperlink>
      <w:r>
        <w:t xml:space="preserve"> настоящего Кодекса, если иное не предусмотрено </w:t>
      </w:r>
      <w:hyperlink w:anchor="Par2471"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BC6C53" w:rsidRDefault="00BC6C53">
      <w:pPr>
        <w:pStyle w:val="ConsPlusNormal"/>
        <w:jc w:val="both"/>
      </w:pPr>
      <w:r>
        <w:t xml:space="preserve">(в ред. Федеральных законов от 21.07.2014 </w:t>
      </w:r>
      <w:hyperlink r:id="rId2132" w:history="1">
        <w:r>
          <w:rPr>
            <w:color w:val="0000FF"/>
          </w:rPr>
          <w:t>N 238-ФЗ</w:t>
        </w:r>
      </w:hyperlink>
      <w:r>
        <w:t xml:space="preserve">, от 29.11.2014 </w:t>
      </w:r>
      <w:hyperlink r:id="rId2133" w:history="1">
        <w:r>
          <w:rPr>
            <w:color w:val="0000FF"/>
          </w:rPr>
          <w:t>N 382-ФЗ</w:t>
        </w:r>
      </w:hyperlink>
      <w:r>
        <w:t xml:space="preserve">, от 30.05.2016 </w:t>
      </w:r>
      <w:hyperlink r:id="rId2134" w:history="1">
        <w:r>
          <w:rPr>
            <w:color w:val="0000FF"/>
          </w:rPr>
          <w:t>N 150-ФЗ</w:t>
        </w:r>
      </w:hyperlink>
      <w:r>
        <w:t xml:space="preserve">, от 09.11.2020 </w:t>
      </w:r>
      <w:hyperlink r:id="rId2135" w:history="1">
        <w:r>
          <w:rPr>
            <w:color w:val="0000FF"/>
          </w:rPr>
          <w:t>N 371-ФЗ</w:t>
        </w:r>
      </w:hyperlink>
      <w:r>
        <w:t>)</w:t>
      </w:r>
    </w:p>
    <w:p w:rsidR="00BC6C53" w:rsidRDefault="00BC6C53">
      <w:pPr>
        <w:pStyle w:val="ConsPlusNormal"/>
        <w:spacing w:before="220"/>
        <w:ind w:firstLine="540"/>
        <w:jc w:val="both"/>
      </w:pPr>
      <w:bookmarkStart w:id="342" w:name="Par2471"/>
      <w:bookmarkEnd w:id="342"/>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ar674"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BC6C53" w:rsidRDefault="00BC6C53">
      <w:pPr>
        <w:pStyle w:val="ConsPlusNormal"/>
        <w:jc w:val="both"/>
      </w:pPr>
      <w:r>
        <w:t xml:space="preserve">(пп. 1.1 введен Федеральным </w:t>
      </w:r>
      <w:hyperlink r:id="rId2136" w:history="1">
        <w:r>
          <w:rPr>
            <w:color w:val="0000FF"/>
          </w:rPr>
          <w:t>законом</w:t>
        </w:r>
      </w:hyperlink>
      <w:r>
        <w:t xml:space="preserve"> от 30.05.2016 N 150-ФЗ)</w:t>
      </w:r>
    </w:p>
    <w:p w:rsidR="00BC6C53" w:rsidRDefault="00BC6C53">
      <w:pPr>
        <w:pStyle w:val="ConsPlusNormal"/>
        <w:spacing w:before="220"/>
        <w:ind w:firstLine="540"/>
        <w:jc w:val="both"/>
      </w:pPr>
      <w:r>
        <w:t>2) в иных случаях, определенных в установленном порядке.</w:t>
      </w:r>
    </w:p>
    <w:p w:rsidR="00BC6C53" w:rsidRDefault="00BC6C53">
      <w:pPr>
        <w:pStyle w:val="ConsPlusNormal"/>
        <w:jc w:val="both"/>
      </w:pPr>
      <w:r>
        <w:t xml:space="preserve">(п. 3 в ред. Федерального </w:t>
      </w:r>
      <w:hyperlink r:id="rId2137" w:history="1">
        <w:r>
          <w:rPr>
            <w:color w:val="0000FF"/>
          </w:rPr>
          <w:t>закона</w:t>
        </w:r>
      </w:hyperlink>
      <w:r>
        <w:t xml:space="preserve"> от 28.12.2013 N 420-ФЗ)</w:t>
      </w:r>
    </w:p>
    <w:p w:rsidR="00BC6C53" w:rsidRDefault="00BC6C53">
      <w:pPr>
        <w:pStyle w:val="ConsPlusNormal"/>
        <w:spacing w:before="220"/>
        <w:ind w:firstLine="540"/>
        <w:jc w:val="both"/>
      </w:pPr>
      <w:bookmarkStart w:id="343" w:name="Par2475"/>
      <w:bookmarkEnd w:id="343"/>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138" w:history="1">
        <w:r>
          <w:rPr>
            <w:color w:val="0000FF"/>
          </w:rPr>
          <w:t>журнал учета</w:t>
        </w:r>
      </w:hyperlink>
      <w:r>
        <w:t xml:space="preserve"> полученных и выставленных счетов-фактур в отношении указанной деятельности.</w:t>
      </w:r>
    </w:p>
    <w:p w:rsidR="00BC6C53" w:rsidRDefault="00BC6C53">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247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BC6C53" w:rsidRDefault="00BC6C53">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ar247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ar6477" w:history="1">
        <w:r>
          <w:rPr>
            <w:color w:val="0000FF"/>
          </w:rPr>
          <w:t>главами 23</w:t>
        </w:r>
      </w:hyperlink>
      <w:r>
        <w:t xml:space="preserve">, </w:t>
      </w:r>
      <w:hyperlink w:anchor="Par9660" w:history="1">
        <w:r>
          <w:rPr>
            <w:color w:val="0000FF"/>
          </w:rPr>
          <w:t>25</w:t>
        </w:r>
      </w:hyperlink>
      <w:r>
        <w:t xml:space="preserve">, </w:t>
      </w:r>
      <w:hyperlink w:anchor="Par23528" w:history="1">
        <w:r>
          <w:rPr>
            <w:color w:val="0000FF"/>
          </w:rPr>
          <w:t>26.1</w:t>
        </w:r>
      </w:hyperlink>
      <w:r>
        <w:t xml:space="preserve"> и </w:t>
      </w:r>
      <w:hyperlink w:anchor="Par2397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BC6C53" w:rsidRDefault="00BC6C53">
      <w:pPr>
        <w:pStyle w:val="ConsPlusNormal"/>
        <w:spacing w:before="220"/>
        <w:ind w:firstLine="540"/>
        <w:jc w:val="both"/>
      </w:pPr>
      <w:r>
        <w:lastRenderedPageBreak/>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BC6C53" w:rsidRDefault="00BC6C53">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настоящего Кодекса.</w:t>
      </w:r>
    </w:p>
    <w:p w:rsidR="00BC6C53" w:rsidRDefault="00BC6C53">
      <w:pPr>
        <w:pStyle w:val="ConsPlusNormal"/>
        <w:jc w:val="both"/>
      </w:pPr>
      <w:r>
        <w:t xml:space="preserve">(абзац введен Федеральным </w:t>
      </w:r>
      <w:hyperlink r:id="rId2139" w:history="1">
        <w:r>
          <w:rPr>
            <w:color w:val="0000FF"/>
          </w:rPr>
          <w:t>законом</w:t>
        </w:r>
      </w:hyperlink>
      <w:r>
        <w:t xml:space="preserve"> от 03.08.2018 N 302-ФЗ)</w:t>
      </w:r>
    </w:p>
    <w:p w:rsidR="00BC6C53" w:rsidRDefault="00BC6C53">
      <w:pPr>
        <w:pStyle w:val="ConsPlusNormal"/>
        <w:jc w:val="both"/>
      </w:pPr>
      <w:r>
        <w:t xml:space="preserve">(п. 3.1 в ред. Федерального </w:t>
      </w:r>
      <w:hyperlink r:id="rId2140" w:history="1">
        <w:r>
          <w:rPr>
            <w:color w:val="0000FF"/>
          </w:rPr>
          <w:t>закона</w:t>
        </w:r>
      </w:hyperlink>
      <w:r>
        <w:t xml:space="preserve"> от 21.07.2014 N 238-ФЗ)</w:t>
      </w:r>
    </w:p>
    <w:p w:rsidR="00BC6C53" w:rsidRDefault="00BC6C53">
      <w:pPr>
        <w:pStyle w:val="ConsPlusNormal"/>
        <w:spacing w:before="220"/>
        <w:ind w:firstLine="540"/>
        <w:jc w:val="both"/>
      </w:pPr>
      <w:r>
        <w:t xml:space="preserve">3.2. Иностранные лица, подлежащие постановке на учет в соответствии с </w:t>
      </w:r>
      <w:hyperlink r:id="rId2141"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ar3084" w:history="1">
        <w:r>
          <w:rPr>
            <w:color w:val="0000FF"/>
          </w:rPr>
          <w:t>пункте 1 статьи 174.2</w:t>
        </w:r>
      </w:hyperlink>
      <w:r>
        <w:t xml:space="preserve"> настоящего Кодекса, а также при реализации товаров в соответствии со </w:t>
      </w:r>
      <w:hyperlink w:anchor="Par3133" w:history="1">
        <w:r>
          <w:rPr>
            <w:color w:val="0000FF"/>
          </w:rPr>
          <w:t>статьей 174.3</w:t>
        </w:r>
      </w:hyperlink>
      <w:r>
        <w:t xml:space="preserve"> настоящего Кодекса не ведут.</w:t>
      </w:r>
    </w:p>
    <w:p w:rsidR="00BC6C53" w:rsidRDefault="00BC6C53">
      <w:pPr>
        <w:pStyle w:val="ConsPlusNormal"/>
        <w:jc w:val="both"/>
      </w:pPr>
      <w:r>
        <w:t xml:space="preserve">(п. 3.2 в ред. Федерального </w:t>
      </w:r>
      <w:hyperlink r:id="rId2142" w:history="1">
        <w:r>
          <w:rPr>
            <w:color w:val="0000FF"/>
          </w:rPr>
          <w:t>закона</w:t>
        </w:r>
      </w:hyperlink>
      <w:r>
        <w:t xml:space="preserve"> от 29.05.2024 N 100-ФЗ)</w:t>
      </w:r>
    </w:p>
    <w:p w:rsidR="00BC6C53" w:rsidRDefault="00BC6C53">
      <w:pPr>
        <w:pStyle w:val="ConsPlusNormal"/>
        <w:spacing w:before="220"/>
        <w:ind w:firstLine="540"/>
        <w:jc w:val="both"/>
      </w:pPr>
      <w:r>
        <w:t xml:space="preserve">4. Утратил силу с 1 января 2014 года. - Федеральный </w:t>
      </w:r>
      <w:hyperlink r:id="rId2143" w:history="1">
        <w:r>
          <w:rPr>
            <w:color w:val="0000FF"/>
          </w:rPr>
          <w:t>закон</w:t>
        </w:r>
      </w:hyperlink>
      <w:r>
        <w:t xml:space="preserve"> от 28.12.2013 N 420-ФЗ.</w:t>
      </w:r>
    </w:p>
    <w:p w:rsidR="00BC6C53" w:rsidRDefault="00BC6C53">
      <w:pPr>
        <w:pStyle w:val="ConsPlusNormal"/>
        <w:spacing w:before="220"/>
        <w:ind w:firstLine="540"/>
        <w:jc w:val="both"/>
      </w:pPr>
      <w:bookmarkStart w:id="344" w:name="Par2485"/>
      <w:bookmarkEnd w:id="344"/>
      <w:r>
        <w:t xml:space="preserve">5. В счете-фактуре, выставляемом при реализации товаров (работ, услуг), передаче имущественных прав, должны быть </w:t>
      </w:r>
      <w:hyperlink r:id="rId2144" w:history="1">
        <w:r>
          <w:rPr>
            <w:color w:val="0000FF"/>
          </w:rPr>
          <w:t>указаны</w:t>
        </w:r>
      </w:hyperlink>
      <w:r>
        <w:t>:</w:t>
      </w:r>
    </w:p>
    <w:p w:rsidR="00BC6C53" w:rsidRDefault="00BC6C53">
      <w:pPr>
        <w:pStyle w:val="ConsPlusNormal"/>
        <w:jc w:val="both"/>
      </w:pPr>
      <w:r>
        <w:t xml:space="preserve">(в ред. Федерального </w:t>
      </w:r>
      <w:hyperlink r:id="rId2145" w:history="1">
        <w:r>
          <w:rPr>
            <w:color w:val="0000FF"/>
          </w:rPr>
          <w:t>закона</w:t>
        </w:r>
      </w:hyperlink>
      <w:r>
        <w:t xml:space="preserve"> от 26.11.2008 N 224-ФЗ)</w:t>
      </w:r>
    </w:p>
    <w:p w:rsidR="00BC6C53" w:rsidRDefault="00BC6C53">
      <w:pPr>
        <w:pStyle w:val="ConsPlusNormal"/>
        <w:spacing w:before="220"/>
        <w:ind w:firstLine="540"/>
        <w:jc w:val="both"/>
      </w:pPr>
      <w:r>
        <w:t>1) порядковый номер и дата составления счета-фактуры;</w:t>
      </w:r>
    </w:p>
    <w:p w:rsidR="00BC6C53" w:rsidRDefault="00BC6C53">
      <w:pPr>
        <w:pStyle w:val="ConsPlusNormal"/>
        <w:jc w:val="both"/>
      </w:pPr>
      <w:r>
        <w:t xml:space="preserve">(в ред. Федерального </w:t>
      </w:r>
      <w:hyperlink r:id="rId2146" w:history="1">
        <w:r>
          <w:rPr>
            <w:color w:val="0000FF"/>
          </w:rPr>
          <w:t>закона</w:t>
        </w:r>
      </w:hyperlink>
      <w:r>
        <w:t xml:space="preserve"> от 27.07.2010 N 229-ФЗ)</w:t>
      </w:r>
    </w:p>
    <w:p w:rsidR="00BC6C53" w:rsidRDefault="00BC6C53">
      <w:pPr>
        <w:pStyle w:val="ConsPlusNormal"/>
        <w:spacing w:before="220"/>
        <w:ind w:firstLine="540"/>
        <w:jc w:val="both"/>
      </w:pPr>
      <w:bookmarkStart w:id="345" w:name="Par2489"/>
      <w:bookmarkEnd w:id="345"/>
      <w:r>
        <w:t>2) наименование, адрес и идентификационные номера налогоплательщика (налогового агента) и покупателя;</w:t>
      </w:r>
    </w:p>
    <w:p w:rsidR="00BC6C53" w:rsidRDefault="00BC6C53">
      <w:pPr>
        <w:pStyle w:val="ConsPlusNormal"/>
        <w:jc w:val="both"/>
      </w:pPr>
      <w:r>
        <w:t xml:space="preserve">(в ред. Федерального </w:t>
      </w:r>
      <w:hyperlink r:id="rId2147" w:history="1">
        <w:r>
          <w:rPr>
            <w:color w:val="0000FF"/>
          </w:rPr>
          <w:t>закона</w:t>
        </w:r>
      </w:hyperlink>
      <w:r>
        <w:t xml:space="preserve"> от 03.08.2018 N 302-ФЗ)</w:t>
      </w:r>
    </w:p>
    <w:p w:rsidR="00BC6C53" w:rsidRDefault="00BC6C53">
      <w:pPr>
        <w:pStyle w:val="ConsPlusNormal"/>
        <w:spacing w:before="220"/>
        <w:ind w:firstLine="540"/>
        <w:jc w:val="both"/>
      </w:pPr>
      <w:bookmarkStart w:id="346" w:name="Par2491"/>
      <w:bookmarkEnd w:id="346"/>
      <w:r>
        <w:t>3) наименование и адрес грузоотправителя и грузополучателя;</w:t>
      </w:r>
    </w:p>
    <w:p w:rsidR="00BC6C53" w:rsidRDefault="00BC6C53">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а также порядковый номер и дата составления счета-фактуры, выставленного при получении оплаты, частичной оплаты или иных платежей в счет предстоящих поставок товаров (выполнения работ, оказания услуг), передаче имущественных прав, в оплату которых подлежат зачету указанные суммы оплаты, частичной оплаты, реквизиты, позволяющие идентифицировать документ об отгрузке товаров (о выполнении работ, об оказании услуг), о передаче имущественных прав;</w:t>
      </w:r>
    </w:p>
    <w:p w:rsidR="00BC6C53" w:rsidRDefault="00BC6C53">
      <w:pPr>
        <w:pStyle w:val="ConsPlusNormal"/>
        <w:jc w:val="both"/>
      </w:pPr>
      <w:r>
        <w:t xml:space="preserve">(в ред. Федеральных законов от 09.11.2020 </w:t>
      </w:r>
      <w:hyperlink r:id="rId2148" w:history="1">
        <w:r>
          <w:rPr>
            <w:color w:val="0000FF"/>
          </w:rPr>
          <w:t>N 371-ФЗ</w:t>
        </w:r>
      </w:hyperlink>
      <w:r>
        <w:t xml:space="preserve">, от 28.11.2025 </w:t>
      </w:r>
      <w:hyperlink r:id="rId2149" w:history="1">
        <w:r>
          <w:rPr>
            <w:color w:val="0000FF"/>
          </w:rPr>
          <w:t>N 425-ФЗ</w:t>
        </w:r>
      </w:hyperlink>
      <w:r>
        <w:t>)</w:t>
      </w:r>
    </w:p>
    <w:p w:rsidR="00BC6C53" w:rsidRDefault="00BC6C53">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BC6C53" w:rsidRDefault="00BC6C53">
      <w:pPr>
        <w:pStyle w:val="ConsPlusNormal"/>
        <w:jc w:val="both"/>
      </w:pPr>
      <w:r>
        <w:t xml:space="preserve">(пп. 5 в ред. Федерального </w:t>
      </w:r>
      <w:hyperlink r:id="rId2150" w:history="1">
        <w:r>
          <w:rPr>
            <w:color w:val="0000FF"/>
          </w:rPr>
          <w:t>закона</w:t>
        </w:r>
      </w:hyperlink>
      <w:r>
        <w:t xml:space="preserve"> от 09.11.2020 N 371-ФЗ)</w:t>
      </w:r>
    </w:p>
    <w:p w:rsidR="00BC6C53" w:rsidRDefault="00BC6C53">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BC6C53" w:rsidRDefault="00BC6C53">
      <w:pPr>
        <w:pStyle w:val="ConsPlusNormal"/>
        <w:jc w:val="both"/>
      </w:pPr>
      <w:r>
        <w:t xml:space="preserve">(в ред. Федерального </w:t>
      </w:r>
      <w:hyperlink r:id="rId2151" w:history="1">
        <w:r>
          <w:rPr>
            <w:color w:val="0000FF"/>
          </w:rPr>
          <w:t>закона</w:t>
        </w:r>
      </w:hyperlink>
      <w:r>
        <w:t xml:space="preserve"> от 29.05.2002 N 57-ФЗ)</w:t>
      </w:r>
    </w:p>
    <w:p w:rsidR="00BC6C53" w:rsidRDefault="00BC6C53">
      <w:pPr>
        <w:pStyle w:val="ConsPlusNormal"/>
        <w:spacing w:before="220"/>
        <w:ind w:firstLine="540"/>
        <w:jc w:val="both"/>
      </w:pPr>
      <w:r>
        <w:t>6.1) наименование валюты;</w:t>
      </w:r>
    </w:p>
    <w:p w:rsidR="00BC6C53" w:rsidRDefault="00BC6C53">
      <w:pPr>
        <w:pStyle w:val="ConsPlusNormal"/>
        <w:jc w:val="both"/>
      </w:pPr>
      <w:r>
        <w:t xml:space="preserve">(пп. 6.1 введен Федеральным </w:t>
      </w:r>
      <w:hyperlink r:id="rId2152" w:history="1">
        <w:r>
          <w:rPr>
            <w:color w:val="0000FF"/>
          </w:rPr>
          <w:t>законом</w:t>
        </w:r>
      </w:hyperlink>
      <w:r>
        <w:t xml:space="preserve"> от 27.07.2010 N 229-ФЗ)</w:t>
      </w:r>
    </w:p>
    <w:p w:rsidR="00BC6C53" w:rsidRDefault="00BC6C53">
      <w:pPr>
        <w:pStyle w:val="ConsPlusNormal"/>
        <w:spacing w:before="220"/>
        <w:ind w:firstLine="540"/>
        <w:jc w:val="both"/>
      </w:pPr>
      <w:r>
        <w:t>6.2) идентификатор государственного контракта, договора (соглашения) (при наличии);</w:t>
      </w:r>
    </w:p>
    <w:p w:rsidR="00BC6C53" w:rsidRDefault="00BC6C53">
      <w:pPr>
        <w:pStyle w:val="ConsPlusNormal"/>
        <w:jc w:val="both"/>
      </w:pPr>
      <w:r>
        <w:t xml:space="preserve">(пп. 6.2 введен Федеральным </w:t>
      </w:r>
      <w:hyperlink r:id="rId2153" w:history="1">
        <w:r>
          <w:rPr>
            <w:color w:val="0000FF"/>
          </w:rPr>
          <w:t>законом</w:t>
        </w:r>
      </w:hyperlink>
      <w:r>
        <w:t xml:space="preserve"> от 03.04.2017 N 56-ФЗ)</w:t>
      </w:r>
    </w:p>
    <w:p w:rsidR="00BC6C53" w:rsidRDefault="00BC6C53">
      <w:pPr>
        <w:pStyle w:val="ConsPlusNormal"/>
        <w:spacing w:before="220"/>
        <w:ind w:firstLine="540"/>
        <w:jc w:val="both"/>
      </w:pPr>
      <w:r>
        <w:lastRenderedPageBreak/>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BC6C53" w:rsidRDefault="00BC6C53">
      <w:pPr>
        <w:pStyle w:val="ConsPlusNormal"/>
        <w:jc w:val="both"/>
      </w:pPr>
      <w:r>
        <w:t xml:space="preserve">(в ред. Федерального </w:t>
      </w:r>
      <w:hyperlink r:id="rId2154" w:history="1">
        <w:r>
          <w:rPr>
            <w:color w:val="0000FF"/>
          </w:rPr>
          <w:t>закона</w:t>
        </w:r>
      </w:hyperlink>
      <w:r>
        <w:t xml:space="preserve"> от 29.05.2002 N 57-ФЗ)</w:t>
      </w:r>
    </w:p>
    <w:p w:rsidR="00BC6C53" w:rsidRDefault="00BC6C53">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BC6C53" w:rsidRDefault="00BC6C53">
      <w:pPr>
        <w:pStyle w:val="ConsPlusNormal"/>
        <w:jc w:val="both"/>
      </w:pPr>
      <w:r>
        <w:t xml:space="preserve">(в ред. Федерального </w:t>
      </w:r>
      <w:hyperlink r:id="rId2155" w:history="1">
        <w:r>
          <w:rPr>
            <w:color w:val="0000FF"/>
          </w:rPr>
          <w:t>закона</w:t>
        </w:r>
      </w:hyperlink>
      <w:r>
        <w:t xml:space="preserve"> от 22.07.2005 N 119-ФЗ)</w:t>
      </w:r>
    </w:p>
    <w:p w:rsidR="00BC6C53" w:rsidRDefault="00BC6C53">
      <w:pPr>
        <w:pStyle w:val="ConsPlusNormal"/>
        <w:spacing w:before="220"/>
        <w:ind w:firstLine="540"/>
        <w:jc w:val="both"/>
      </w:pPr>
      <w:r>
        <w:t>9) сумма акциза по подакцизным товарам;</w:t>
      </w:r>
    </w:p>
    <w:p w:rsidR="00BC6C53" w:rsidRDefault="00BC6C53">
      <w:pPr>
        <w:pStyle w:val="ConsPlusNormal"/>
        <w:spacing w:before="220"/>
        <w:ind w:firstLine="540"/>
        <w:jc w:val="both"/>
      </w:pPr>
      <w:r>
        <w:t>10) налоговая ставка;</w:t>
      </w:r>
    </w:p>
    <w:p w:rsidR="00BC6C53" w:rsidRDefault="00BC6C53">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BC6C53" w:rsidRDefault="00BC6C53">
      <w:pPr>
        <w:pStyle w:val="ConsPlusNormal"/>
        <w:jc w:val="both"/>
      </w:pPr>
      <w:r>
        <w:t xml:space="preserve">(в ред. Федерального </w:t>
      </w:r>
      <w:hyperlink r:id="rId2156" w:history="1">
        <w:r>
          <w:rPr>
            <w:color w:val="0000FF"/>
          </w:rPr>
          <w:t>закона</w:t>
        </w:r>
      </w:hyperlink>
      <w:r>
        <w:t xml:space="preserve"> от 22.07.2005 N 119-ФЗ)</w:t>
      </w:r>
    </w:p>
    <w:p w:rsidR="00BC6C53" w:rsidRDefault="00BC6C53">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BC6C53" w:rsidRDefault="00BC6C53">
      <w:pPr>
        <w:pStyle w:val="ConsPlusNormal"/>
        <w:jc w:val="both"/>
      </w:pPr>
      <w:r>
        <w:t xml:space="preserve">(в ред. Федерального </w:t>
      </w:r>
      <w:hyperlink r:id="rId2157" w:history="1">
        <w:r>
          <w:rPr>
            <w:color w:val="0000FF"/>
          </w:rPr>
          <w:t>закона</w:t>
        </w:r>
      </w:hyperlink>
      <w:r>
        <w:t xml:space="preserve"> от 22.07.2005 N 119-ФЗ)</w:t>
      </w:r>
    </w:p>
    <w:p w:rsidR="00BC6C53" w:rsidRDefault="00BC6C53">
      <w:pPr>
        <w:pStyle w:val="ConsPlusNormal"/>
        <w:spacing w:before="220"/>
        <w:ind w:firstLine="540"/>
        <w:jc w:val="both"/>
      </w:pPr>
      <w:r>
        <w:t xml:space="preserve">13) исключен. - Федеральный </w:t>
      </w:r>
      <w:hyperlink r:id="rId2158" w:history="1">
        <w:r>
          <w:rPr>
            <w:color w:val="0000FF"/>
          </w:rPr>
          <w:t>закон</w:t>
        </w:r>
      </w:hyperlink>
      <w:r>
        <w:t xml:space="preserve"> от 29.12.2000 N 166-ФЗ;</w:t>
      </w:r>
    </w:p>
    <w:bookmarkStart w:id="347" w:name="Par2513"/>
    <w:bookmarkEnd w:id="347"/>
    <w:p w:rsidR="00BC6C53" w:rsidRDefault="00BC6C53">
      <w:pPr>
        <w:pStyle w:val="ConsPlusNormal"/>
        <w:spacing w:before="220"/>
        <w:ind w:firstLine="540"/>
        <w:jc w:val="both"/>
      </w:pPr>
      <w:r>
        <w:fldChar w:fldCharType="begin"/>
      </w:r>
      <w:r>
        <w:instrText xml:space="preserve">HYPERLINK https://login.consultant.ru/link/?req=doc&amp;base=LAW&amp;n=283671&amp;dst=100298 </w:instrText>
      </w:r>
      <w:r>
        <w:fldChar w:fldCharType="separate"/>
      </w:r>
      <w:r>
        <w:rPr>
          <w:color w:val="0000FF"/>
        </w:rPr>
        <w:t>13</w:t>
      </w:r>
      <w:r>
        <w:fldChar w:fldCharType="end"/>
      </w:r>
      <w:r>
        <w:t>) страна происхождения товара;</w:t>
      </w:r>
    </w:p>
    <w:p w:rsidR="00BC6C53" w:rsidRDefault="00BC6C53">
      <w:pPr>
        <w:pStyle w:val="ConsPlusNormal"/>
        <w:spacing w:before="220"/>
        <w:ind w:firstLine="540"/>
        <w:jc w:val="both"/>
      </w:pPr>
      <w:bookmarkStart w:id="348" w:name="Par2514"/>
      <w:bookmarkEnd w:id="348"/>
      <w:r>
        <w:t>14) регистрационный номер декларации на товары;</w:t>
      </w:r>
    </w:p>
    <w:p w:rsidR="00BC6C53" w:rsidRDefault="00BC6C53">
      <w:pPr>
        <w:pStyle w:val="ConsPlusNormal"/>
        <w:jc w:val="both"/>
      </w:pPr>
      <w:r>
        <w:t xml:space="preserve">(пп. 14 в ред. Федерального </w:t>
      </w:r>
      <w:hyperlink r:id="rId2159" w:history="1">
        <w:r>
          <w:rPr>
            <w:color w:val="0000FF"/>
          </w:rPr>
          <w:t>закона</w:t>
        </w:r>
      </w:hyperlink>
      <w:r>
        <w:t xml:space="preserve"> от 09.11.2020 N 371-ФЗ)</w:t>
      </w:r>
    </w:p>
    <w:p w:rsidR="00BC6C53" w:rsidRDefault="00BC6C53">
      <w:pPr>
        <w:pStyle w:val="ConsPlusNormal"/>
        <w:spacing w:before="220"/>
        <w:ind w:firstLine="540"/>
        <w:jc w:val="both"/>
      </w:pPr>
      <w:r>
        <w:t xml:space="preserve">15) код вида товара в соответствии с единой </w:t>
      </w:r>
      <w:hyperlink r:id="rId2160"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BC6C53" w:rsidRDefault="00BC6C53">
      <w:pPr>
        <w:pStyle w:val="ConsPlusNormal"/>
        <w:jc w:val="both"/>
      </w:pPr>
      <w:r>
        <w:t xml:space="preserve">(пп. 15 введен Федеральным </w:t>
      </w:r>
      <w:hyperlink r:id="rId2161" w:history="1">
        <w:r>
          <w:rPr>
            <w:color w:val="0000FF"/>
          </w:rPr>
          <w:t>законом</w:t>
        </w:r>
      </w:hyperlink>
      <w:r>
        <w:t xml:space="preserve"> от 30.05.2016 N 150-ФЗ)</w:t>
      </w:r>
    </w:p>
    <w:p w:rsidR="00BC6C53" w:rsidRDefault="00BC6C53">
      <w:pPr>
        <w:pStyle w:val="ConsPlusNormal"/>
        <w:spacing w:before="220"/>
        <w:ind w:firstLine="540"/>
        <w:jc w:val="both"/>
      </w:pPr>
      <w:bookmarkStart w:id="349" w:name="Par2518"/>
      <w:bookmarkEnd w:id="349"/>
      <w:r>
        <w:t>16) регистрационный номер партии товара, подлежащего прослеживаемости;</w:t>
      </w:r>
    </w:p>
    <w:p w:rsidR="00BC6C53" w:rsidRDefault="00BC6C53">
      <w:pPr>
        <w:pStyle w:val="ConsPlusNormal"/>
        <w:jc w:val="both"/>
      </w:pPr>
      <w:r>
        <w:t xml:space="preserve">(пп. 16 введен Федеральным </w:t>
      </w:r>
      <w:hyperlink r:id="rId2162" w:history="1">
        <w:r>
          <w:rPr>
            <w:color w:val="0000FF"/>
          </w:rPr>
          <w:t>законом</w:t>
        </w:r>
      </w:hyperlink>
      <w:r>
        <w:t xml:space="preserve"> от 09.11.2020 N 371-ФЗ)</w:t>
      </w:r>
    </w:p>
    <w:p w:rsidR="00BC6C53" w:rsidRDefault="00BC6C53">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BC6C53" w:rsidRDefault="00BC6C53">
      <w:pPr>
        <w:pStyle w:val="ConsPlusNormal"/>
        <w:jc w:val="both"/>
      </w:pPr>
      <w:r>
        <w:t xml:space="preserve">(пп. 17 введен Федеральным </w:t>
      </w:r>
      <w:hyperlink r:id="rId2163" w:history="1">
        <w:r>
          <w:rPr>
            <w:color w:val="0000FF"/>
          </w:rPr>
          <w:t>законом</w:t>
        </w:r>
      </w:hyperlink>
      <w:r>
        <w:t xml:space="preserve"> от 09.11.2020 N 371-ФЗ)</w:t>
      </w:r>
    </w:p>
    <w:p w:rsidR="00BC6C53" w:rsidRDefault="00BC6C53">
      <w:pPr>
        <w:pStyle w:val="ConsPlusNormal"/>
        <w:spacing w:before="220"/>
        <w:ind w:firstLine="540"/>
        <w:jc w:val="both"/>
      </w:pPr>
      <w:bookmarkStart w:id="350" w:name="Par2522"/>
      <w:bookmarkEnd w:id="350"/>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BC6C53" w:rsidRDefault="00BC6C53">
      <w:pPr>
        <w:pStyle w:val="ConsPlusNormal"/>
        <w:jc w:val="both"/>
      </w:pPr>
      <w:r>
        <w:t xml:space="preserve">(пп. 18 введен Федеральным </w:t>
      </w:r>
      <w:hyperlink r:id="rId2164" w:history="1">
        <w:r>
          <w:rPr>
            <w:color w:val="0000FF"/>
          </w:rPr>
          <w:t>законом</w:t>
        </w:r>
      </w:hyperlink>
      <w:r>
        <w:t xml:space="preserve"> от 09.11.2020 N 371-ФЗ)</w:t>
      </w:r>
    </w:p>
    <w:p w:rsidR="00BC6C53" w:rsidRDefault="00BC6C53">
      <w:pPr>
        <w:pStyle w:val="ConsPlusNormal"/>
        <w:spacing w:before="220"/>
        <w:ind w:firstLine="540"/>
        <w:jc w:val="both"/>
      </w:pPr>
      <w:bookmarkStart w:id="351" w:name="Par2524"/>
      <w:bookmarkEnd w:id="351"/>
      <w:r>
        <w:t>19) стоимость товара, подлежащего прослеживаемости.</w:t>
      </w:r>
    </w:p>
    <w:p w:rsidR="00BC6C53" w:rsidRDefault="00BC6C53">
      <w:pPr>
        <w:pStyle w:val="ConsPlusNormal"/>
        <w:jc w:val="both"/>
      </w:pPr>
      <w:r>
        <w:t xml:space="preserve">(пп. 19 введен Федеральным </w:t>
      </w:r>
      <w:hyperlink r:id="rId2165"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Сведения, предусмотренные </w:t>
      </w:r>
      <w:hyperlink w:anchor="Par2513"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ar2514"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w:t>
      </w:r>
      <w:r>
        <w:lastRenderedPageBreak/>
        <w:t>содержащимся в полученных им счетах-фактурах и товаросопроводительных документах.</w:t>
      </w:r>
    </w:p>
    <w:p w:rsidR="00BC6C53" w:rsidRDefault="00BC6C53">
      <w:pPr>
        <w:pStyle w:val="ConsPlusNormal"/>
        <w:jc w:val="both"/>
      </w:pPr>
      <w:r>
        <w:t xml:space="preserve">(в ред. Федеральных законов от 29.12.2000 </w:t>
      </w:r>
      <w:hyperlink r:id="rId2166" w:history="1">
        <w:r>
          <w:rPr>
            <w:color w:val="0000FF"/>
          </w:rPr>
          <w:t>N 166-ФЗ</w:t>
        </w:r>
      </w:hyperlink>
      <w:r>
        <w:t xml:space="preserve">, от 09.11.2020 </w:t>
      </w:r>
      <w:hyperlink r:id="rId2167" w:history="1">
        <w:r>
          <w:rPr>
            <w:color w:val="0000FF"/>
          </w:rPr>
          <w:t>N 371-ФЗ</w:t>
        </w:r>
      </w:hyperlink>
      <w:r>
        <w:t>)</w:t>
      </w:r>
    </w:p>
    <w:p w:rsidR="00BC6C53" w:rsidRDefault="00BC6C53">
      <w:pPr>
        <w:pStyle w:val="ConsPlusNormal"/>
        <w:spacing w:before="220"/>
        <w:ind w:firstLine="540"/>
        <w:jc w:val="both"/>
      </w:pPr>
      <w:r>
        <w:t xml:space="preserve">Сведения, предусмотренные </w:t>
      </w:r>
      <w:hyperlink w:anchor="Par2518" w:history="1">
        <w:r>
          <w:rPr>
            <w:color w:val="0000FF"/>
          </w:rPr>
          <w:t>подпунктами 16</w:t>
        </w:r>
      </w:hyperlink>
      <w:r>
        <w:t xml:space="preserve"> - </w:t>
      </w:r>
      <w:hyperlink w:anchor="Par2524" w:history="1">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BC6C53" w:rsidRDefault="00BC6C53">
      <w:pPr>
        <w:pStyle w:val="ConsPlusNormal"/>
        <w:jc w:val="both"/>
      </w:pPr>
      <w:r>
        <w:t xml:space="preserve">(в ред. Федерального </w:t>
      </w:r>
      <w:hyperlink r:id="rId2168" w:history="1">
        <w:r>
          <w:rPr>
            <w:color w:val="0000FF"/>
          </w:rPr>
          <w:t>закона</w:t>
        </w:r>
      </w:hyperlink>
      <w:r>
        <w:t xml:space="preserve"> от 31.07.2023 N 389-ФЗ)</w:t>
      </w:r>
    </w:p>
    <w:p w:rsidR="00BC6C53" w:rsidRDefault="00BC6C53">
      <w:pPr>
        <w:pStyle w:val="ConsPlusNormal"/>
        <w:spacing w:before="220"/>
        <w:ind w:firstLine="540"/>
        <w:jc w:val="both"/>
      </w:pPr>
      <w:bookmarkStart w:id="352" w:name="Par2530"/>
      <w:bookmarkEnd w:id="35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BC6C53" w:rsidRDefault="00BC6C53">
      <w:pPr>
        <w:pStyle w:val="ConsPlusNormal"/>
        <w:spacing w:before="220"/>
        <w:ind w:firstLine="540"/>
        <w:jc w:val="both"/>
      </w:pPr>
      <w:r>
        <w:t>1) порядковый номер и дата составления счета-фактуры;</w:t>
      </w:r>
    </w:p>
    <w:p w:rsidR="00BC6C53" w:rsidRDefault="00BC6C53">
      <w:pPr>
        <w:pStyle w:val="ConsPlusNormal"/>
        <w:jc w:val="both"/>
      </w:pPr>
      <w:r>
        <w:t xml:space="preserve">(в ред. Федерального </w:t>
      </w:r>
      <w:hyperlink r:id="rId2169" w:history="1">
        <w:r>
          <w:rPr>
            <w:color w:val="0000FF"/>
          </w:rPr>
          <w:t>закона</w:t>
        </w:r>
      </w:hyperlink>
      <w:r>
        <w:t xml:space="preserve"> от 27.07.2010 N 229-ФЗ)</w:t>
      </w:r>
    </w:p>
    <w:p w:rsidR="00BC6C53" w:rsidRDefault="00BC6C53">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BC6C53" w:rsidRDefault="00BC6C53">
      <w:pPr>
        <w:pStyle w:val="ConsPlusNormal"/>
        <w:jc w:val="both"/>
      </w:pPr>
      <w:r>
        <w:t xml:space="preserve">(в ред. Федерального </w:t>
      </w:r>
      <w:hyperlink r:id="rId2170" w:history="1">
        <w:r>
          <w:rPr>
            <w:color w:val="0000FF"/>
          </w:rPr>
          <w:t>закона</w:t>
        </w:r>
      </w:hyperlink>
      <w:r>
        <w:t xml:space="preserve"> от 03.08.2018 N 302-ФЗ)</w:t>
      </w:r>
    </w:p>
    <w:p w:rsidR="00BC6C53" w:rsidRDefault="00BC6C53">
      <w:pPr>
        <w:pStyle w:val="ConsPlusNormal"/>
        <w:spacing w:before="220"/>
        <w:ind w:firstLine="540"/>
        <w:jc w:val="both"/>
      </w:pPr>
      <w:r>
        <w:t>3) номер платежно-расчетного документа;</w:t>
      </w:r>
    </w:p>
    <w:p w:rsidR="00BC6C53" w:rsidRDefault="00BC6C53">
      <w:pPr>
        <w:pStyle w:val="ConsPlusNormal"/>
        <w:spacing w:before="220"/>
        <w:ind w:firstLine="540"/>
        <w:jc w:val="both"/>
      </w:pPr>
      <w:r>
        <w:t>4) наименование поставляемых товаров (описание работ, услуг), имущественных прав;</w:t>
      </w:r>
    </w:p>
    <w:p w:rsidR="00BC6C53" w:rsidRDefault="00BC6C53">
      <w:pPr>
        <w:pStyle w:val="ConsPlusNormal"/>
        <w:spacing w:before="220"/>
        <w:ind w:firstLine="540"/>
        <w:jc w:val="both"/>
      </w:pPr>
      <w:r>
        <w:t>4.1) наименование валюты;</w:t>
      </w:r>
    </w:p>
    <w:p w:rsidR="00BC6C53" w:rsidRDefault="00BC6C53">
      <w:pPr>
        <w:pStyle w:val="ConsPlusNormal"/>
        <w:jc w:val="both"/>
      </w:pPr>
      <w:r>
        <w:t xml:space="preserve">(пп. 4.1 введен Федеральным </w:t>
      </w:r>
      <w:hyperlink r:id="rId2171" w:history="1">
        <w:r>
          <w:rPr>
            <w:color w:val="0000FF"/>
          </w:rPr>
          <w:t>законом</w:t>
        </w:r>
      </w:hyperlink>
      <w:r>
        <w:t xml:space="preserve"> от 27.07.2010 N 229-ФЗ)</w:t>
      </w:r>
    </w:p>
    <w:p w:rsidR="00BC6C53" w:rsidRDefault="00BC6C53">
      <w:pPr>
        <w:pStyle w:val="ConsPlusNormal"/>
        <w:spacing w:before="220"/>
        <w:ind w:firstLine="540"/>
        <w:jc w:val="both"/>
      </w:pPr>
      <w:r>
        <w:t>4.2) идентификатор государственного контракта, договора (соглашения) (при наличии);</w:t>
      </w:r>
    </w:p>
    <w:p w:rsidR="00BC6C53" w:rsidRDefault="00BC6C53">
      <w:pPr>
        <w:pStyle w:val="ConsPlusNormal"/>
        <w:jc w:val="both"/>
      </w:pPr>
      <w:r>
        <w:t xml:space="preserve">(пп. 4.2 введен Федеральным </w:t>
      </w:r>
      <w:hyperlink r:id="rId2172" w:history="1">
        <w:r>
          <w:rPr>
            <w:color w:val="0000FF"/>
          </w:rPr>
          <w:t>законом</w:t>
        </w:r>
      </w:hyperlink>
      <w:r>
        <w:t xml:space="preserve"> от 03.04.2017 N 56-ФЗ)</w:t>
      </w:r>
    </w:p>
    <w:p w:rsidR="00BC6C53" w:rsidRDefault="00BC6C53">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BC6C53" w:rsidRDefault="00BC6C53">
      <w:pPr>
        <w:pStyle w:val="ConsPlusNormal"/>
        <w:spacing w:before="220"/>
        <w:ind w:firstLine="540"/>
        <w:jc w:val="both"/>
      </w:pPr>
      <w:r>
        <w:t>6) налоговая ставка;</w:t>
      </w:r>
    </w:p>
    <w:p w:rsidR="00BC6C53" w:rsidRDefault="00BC6C53">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BC6C53" w:rsidRDefault="00BC6C53">
      <w:pPr>
        <w:pStyle w:val="ConsPlusNormal"/>
        <w:jc w:val="both"/>
      </w:pPr>
      <w:r>
        <w:t xml:space="preserve">(п. 5.1 введен Федеральным </w:t>
      </w:r>
      <w:hyperlink r:id="rId2173" w:history="1">
        <w:r>
          <w:rPr>
            <w:color w:val="0000FF"/>
          </w:rPr>
          <w:t>законом</w:t>
        </w:r>
      </w:hyperlink>
      <w:r>
        <w:t xml:space="preserve"> от 26.11.2008 N 224-ФЗ)</w:t>
      </w:r>
    </w:p>
    <w:p w:rsidR="00BC6C53" w:rsidRDefault="00BC6C53">
      <w:pPr>
        <w:pStyle w:val="ConsPlusNormal"/>
        <w:spacing w:before="220"/>
        <w:ind w:firstLine="540"/>
        <w:jc w:val="both"/>
      </w:pPr>
      <w:bookmarkStart w:id="353" w:name="Par2545"/>
      <w:bookmarkEnd w:id="35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BC6C53" w:rsidRDefault="00BC6C53">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BC6C53" w:rsidRDefault="00BC6C53">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C6C53" w:rsidRDefault="00BC6C53">
      <w:pPr>
        <w:pStyle w:val="ConsPlusNormal"/>
        <w:jc w:val="both"/>
      </w:pPr>
      <w:r>
        <w:t xml:space="preserve">(в ред. Федерального </w:t>
      </w:r>
      <w:hyperlink r:id="rId2174" w:history="1">
        <w:r>
          <w:rPr>
            <w:color w:val="0000FF"/>
          </w:rPr>
          <w:t>закона</w:t>
        </w:r>
      </w:hyperlink>
      <w:r>
        <w:t xml:space="preserve"> от 05.04.2013 N 39-ФЗ)</w:t>
      </w:r>
    </w:p>
    <w:p w:rsidR="00BC6C53" w:rsidRDefault="00BC6C53">
      <w:pPr>
        <w:pStyle w:val="ConsPlusNormal"/>
        <w:spacing w:before="220"/>
        <w:ind w:firstLine="540"/>
        <w:jc w:val="both"/>
      </w:pPr>
      <w:r>
        <w:t xml:space="preserve">3) наименования, адреса и идентификационные номера налогоплательщика (налогового </w:t>
      </w:r>
      <w:r>
        <w:lastRenderedPageBreak/>
        <w:t>агента) и покупателя;</w:t>
      </w:r>
    </w:p>
    <w:p w:rsidR="00BC6C53" w:rsidRDefault="00BC6C53">
      <w:pPr>
        <w:pStyle w:val="ConsPlusNormal"/>
        <w:jc w:val="both"/>
      </w:pPr>
      <w:r>
        <w:t xml:space="preserve">(в ред. Федерального </w:t>
      </w:r>
      <w:hyperlink r:id="rId2175" w:history="1">
        <w:r>
          <w:rPr>
            <w:color w:val="0000FF"/>
          </w:rPr>
          <w:t>закона</w:t>
        </w:r>
      </w:hyperlink>
      <w:r>
        <w:t xml:space="preserve"> от 03.08.2018 N 302-ФЗ)</w:t>
      </w:r>
    </w:p>
    <w:p w:rsidR="00BC6C53" w:rsidRDefault="00BC6C53">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BC6C53" w:rsidRDefault="00BC6C53">
      <w:pPr>
        <w:pStyle w:val="ConsPlusNormal"/>
        <w:jc w:val="both"/>
      </w:pPr>
      <w:r>
        <w:t xml:space="preserve">(пп. 4 в ред. Федерального </w:t>
      </w:r>
      <w:hyperlink r:id="rId2176" w:history="1">
        <w:r>
          <w:rPr>
            <w:color w:val="0000FF"/>
          </w:rPr>
          <w:t>закона</w:t>
        </w:r>
      </w:hyperlink>
      <w:r>
        <w:t xml:space="preserve"> от 09.11.2020 N 371-ФЗ)</w:t>
      </w:r>
    </w:p>
    <w:p w:rsidR="00BC6C53" w:rsidRDefault="00BC6C53">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BC6C53" w:rsidRDefault="00BC6C53">
      <w:pPr>
        <w:pStyle w:val="ConsPlusNormal"/>
        <w:jc w:val="both"/>
      </w:pPr>
      <w:r>
        <w:t xml:space="preserve">(в ред. Федерального </w:t>
      </w:r>
      <w:hyperlink r:id="rId2177" w:history="1">
        <w:r>
          <w:rPr>
            <w:color w:val="0000FF"/>
          </w:rPr>
          <w:t>закона</w:t>
        </w:r>
      </w:hyperlink>
      <w:r>
        <w:t xml:space="preserve"> от 05.04.2013 N 39-ФЗ)</w:t>
      </w:r>
    </w:p>
    <w:p w:rsidR="00BC6C53" w:rsidRDefault="00BC6C53">
      <w:pPr>
        <w:pStyle w:val="ConsPlusNormal"/>
        <w:spacing w:before="220"/>
        <w:ind w:firstLine="540"/>
        <w:jc w:val="both"/>
      </w:pPr>
      <w:r>
        <w:t>6) наименование валюты;</w:t>
      </w:r>
    </w:p>
    <w:p w:rsidR="00BC6C53" w:rsidRDefault="00BC6C53">
      <w:pPr>
        <w:pStyle w:val="ConsPlusNormal"/>
        <w:spacing w:before="220"/>
        <w:ind w:firstLine="540"/>
        <w:jc w:val="both"/>
      </w:pPr>
      <w:r>
        <w:t>6.1) идентификатор государственного контракта, договора (соглашения) (при наличии);</w:t>
      </w:r>
    </w:p>
    <w:p w:rsidR="00BC6C53" w:rsidRDefault="00BC6C53">
      <w:pPr>
        <w:pStyle w:val="ConsPlusNormal"/>
        <w:jc w:val="both"/>
      </w:pPr>
      <w:r>
        <w:t xml:space="preserve">(пп. 6.1 введен Федеральным </w:t>
      </w:r>
      <w:hyperlink r:id="rId2178" w:history="1">
        <w:r>
          <w:rPr>
            <w:color w:val="0000FF"/>
          </w:rPr>
          <w:t>законом</w:t>
        </w:r>
      </w:hyperlink>
      <w:r>
        <w:t xml:space="preserve"> от 03.04.2017 N 56-ФЗ)</w:t>
      </w:r>
    </w:p>
    <w:p w:rsidR="00BC6C53" w:rsidRDefault="00BC6C53">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BC6C53" w:rsidRDefault="00BC6C53">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BC6C53" w:rsidRDefault="00BC6C53">
      <w:pPr>
        <w:pStyle w:val="ConsPlusNormal"/>
        <w:jc w:val="both"/>
      </w:pPr>
      <w:r>
        <w:t xml:space="preserve">(в ред. Федерального </w:t>
      </w:r>
      <w:hyperlink r:id="rId2179" w:history="1">
        <w:r>
          <w:rPr>
            <w:color w:val="0000FF"/>
          </w:rPr>
          <w:t>закона</w:t>
        </w:r>
      </w:hyperlink>
      <w:r>
        <w:t xml:space="preserve"> от 05.04.2013 N 39-ФЗ)</w:t>
      </w:r>
    </w:p>
    <w:p w:rsidR="00BC6C53" w:rsidRDefault="00BC6C53">
      <w:pPr>
        <w:pStyle w:val="ConsPlusNormal"/>
        <w:spacing w:before="220"/>
        <w:ind w:firstLine="540"/>
        <w:jc w:val="both"/>
      </w:pPr>
      <w:r>
        <w:t>9) сумма акциза по подакцизным товарам;</w:t>
      </w:r>
    </w:p>
    <w:p w:rsidR="00BC6C53" w:rsidRDefault="00BC6C53">
      <w:pPr>
        <w:pStyle w:val="ConsPlusNormal"/>
        <w:spacing w:before="220"/>
        <w:ind w:firstLine="540"/>
        <w:jc w:val="both"/>
      </w:pPr>
      <w:r>
        <w:t>10) налоговая ставка;</w:t>
      </w:r>
    </w:p>
    <w:p w:rsidR="00BC6C53" w:rsidRDefault="00BC6C53">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C6C53" w:rsidRDefault="00BC6C53">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C6C53" w:rsidRDefault="00BC6C53">
      <w:pPr>
        <w:pStyle w:val="ConsPlusNormal"/>
        <w:jc w:val="both"/>
      </w:pPr>
      <w:r>
        <w:t xml:space="preserve">(в ред. Федерального </w:t>
      </w:r>
      <w:hyperlink r:id="rId2180" w:history="1">
        <w:r>
          <w:rPr>
            <w:color w:val="0000FF"/>
          </w:rPr>
          <w:t>закона</w:t>
        </w:r>
      </w:hyperlink>
      <w:r>
        <w:t xml:space="preserve"> от 05.04.2013 N 39-ФЗ)</w:t>
      </w:r>
    </w:p>
    <w:p w:rsidR="00BC6C53" w:rsidRDefault="00BC6C53">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C6C53" w:rsidRDefault="00BC6C53">
      <w:pPr>
        <w:pStyle w:val="ConsPlusNormal"/>
        <w:jc w:val="both"/>
      </w:pPr>
      <w:r>
        <w:t xml:space="preserve">(в ред. Федерального </w:t>
      </w:r>
      <w:hyperlink r:id="rId2181" w:history="1">
        <w:r>
          <w:rPr>
            <w:color w:val="0000FF"/>
          </w:rPr>
          <w:t>закона</w:t>
        </w:r>
      </w:hyperlink>
      <w:r>
        <w:t xml:space="preserve"> от 05.04.2013 N 39-ФЗ)</w:t>
      </w:r>
    </w:p>
    <w:p w:rsidR="00BC6C53" w:rsidRDefault="00BC6C53">
      <w:pPr>
        <w:pStyle w:val="ConsPlusNormal"/>
        <w:spacing w:before="220"/>
        <w:ind w:firstLine="540"/>
        <w:jc w:val="both"/>
      </w:pPr>
      <w:r>
        <w:lastRenderedPageBreak/>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BC6C53" w:rsidRDefault="00BC6C53">
      <w:pPr>
        <w:pStyle w:val="ConsPlusNormal"/>
        <w:jc w:val="both"/>
      </w:pPr>
      <w:r>
        <w:t xml:space="preserve">(в ред. Федерального </w:t>
      </w:r>
      <w:hyperlink r:id="rId2182" w:history="1">
        <w:r>
          <w:rPr>
            <w:color w:val="0000FF"/>
          </w:rPr>
          <w:t>закона</w:t>
        </w:r>
      </w:hyperlink>
      <w:r>
        <w:t xml:space="preserve"> от 05.04.2013 N 39-ФЗ)</w:t>
      </w:r>
    </w:p>
    <w:p w:rsidR="00BC6C53" w:rsidRDefault="00BC6C53">
      <w:pPr>
        <w:pStyle w:val="ConsPlusNormal"/>
        <w:spacing w:before="220"/>
        <w:ind w:firstLine="540"/>
        <w:jc w:val="both"/>
      </w:pPr>
      <w:r>
        <w:t>14) страна происхождения товара;</w:t>
      </w:r>
    </w:p>
    <w:p w:rsidR="00BC6C53" w:rsidRDefault="00BC6C53">
      <w:pPr>
        <w:pStyle w:val="ConsPlusNormal"/>
        <w:jc w:val="both"/>
      </w:pPr>
      <w:r>
        <w:t xml:space="preserve">(пп. 14 введен Федеральным </w:t>
      </w:r>
      <w:hyperlink r:id="rId2183" w:history="1">
        <w:r>
          <w:rPr>
            <w:color w:val="0000FF"/>
          </w:rPr>
          <w:t>законом</w:t>
        </w:r>
      </w:hyperlink>
      <w:r>
        <w:t xml:space="preserve"> от 09.11.2020 N 371-ФЗ)</w:t>
      </w:r>
    </w:p>
    <w:p w:rsidR="00BC6C53" w:rsidRDefault="00BC6C53">
      <w:pPr>
        <w:pStyle w:val="ConsPlusNormal"/>
        <w:spacing w:before="220"/>
        <w:ind w:firstLine="540"/>
        <w:jc w:val="both"/>
      </w:pPr>
      <w:r>
        <w:t>15) регистрационный номер декларации на товары;</w:t>
      </w:r>
    </w:p>
    <w:p w:rsidR="00BC6C53" w:rsidRDefault="00BC6C53">
      <w:pPr>
        <w:pStyle w:val="ConsPlusNormal"/>
        <w:jc w:val="both"/>
      </w:pPr>
      <w:r>
        <w:t xml:space="preserve">(пп. 15 введен Федеральным </w:t>
      </w:r>
      <w:hyperlink r:id="rId2184" w:history="1">
        <w:r>
          <w:rPr>
            <w:color w:val="0000FF"/>
          </w:rPr>
          <w:t>законом</w:t>
        </w:r>
      </w:hyperlink>
      <w:r>
        <w:t xml:space="preserve"> от 09.11.2020 N 371-ФЗ)</w:t>
      </w:r>
    </w:p>
    <w:p w:rsidR="00BC6C53" w:rsidRDefault="00BC6C53">
      <w:pPr>
        <w:pStyle w:val="ConsPlusNormal"/>
        <w:spacing w:before="220"/>
        <w:ind w:firstLine="540"/>
        <w:jc w:val="both"/>
      </w:pPr>
      <w:r>
        <w:t>16) регистрационный номер партии товара, подлежащего прослеживаемости;</w:t>
      </w:r>
    </w:p>
    <w:p w:rsidR="00BC6C53" w:rsidRDefault="00BC6C53">
      <w:pPr>
        <w:pStyle w:val="ConsPlusNormal"/>
        <w:jc w:val="both"/>
      </w:pPr>
      <w:r>
        <w:t xml:space="preserve">(пп. 16 введен Федеральным </w:t>
      </w:r>
      <w:hyperlink r:id="rId2185" w:history="1">
        <w:r>
          <w:rPr>
            <w:color w:val="0000FF"/>
          </w:rPr>
          <w:t>законом</w:t>
        </w:r>
      </w:hyperlink>
      <w:r>
        <w:t xml:space="preserve"> от 09.11.2020 N 371-ФЗ)</w:t>
      </w:r>
    </w:p>
    <w:p w:rsidR="00BC6C53" w:rsidRDefault="00BC6C53">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BC6C53" w:rsidRDefault="00BC6C53">
      <w:pPr>
        <w:pStyle w:val="ConsPlusNormal"/>
        <w:jc w:val="both"/>
      </w:pPr>
      <w:r>
        <w:t xml:space="preserve">(пп. 17 введен Федеральным </w:t>
      </w:r>
      <w:hyperlink r:id="rId2186" w:history="1">
        <w:r>
          <w:rPr>
            <w:color w:val="0000FF"/>
          </w:rPr>
          <w:t>законом</w:t>
        </w:r>
      </w:hyperlink>
      <w:r>
        <w:t xml:space="preserve"> от 09.11.2020 N 371-ФЗ)</w:t>
      </w:r>
    </w:p>
    <w:p w:rsidR="00BC6C53" w:rsidRDefault="00BC6C53">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BC6C53" w:rsidRDefault="00BC6C53">
      <w:pPr>
        <w:pStyle w:val="ConsPlusNormal"/>
        <w:jc w:val="both"/>
      </w:pPr>
      <w:r>
        <w:t xml:space="preserve">(пп. 18 введен Федеральным </w:t>
      </w:r>
      <w:hyperlink r:id="rId2187" w:history="1">
        <w:r>
          <w:rPr>
            <w:color w:val="0000FF"/>
          </w:rPr>
          <w:t>законом</w:t>
        </w:r>
      </w:hyperlink>
      <w:r>
        <w:t xml:space="preserve"> от 09.11.2020 N 371-ФЗ)</w:t>
      </w:r>
    </w:p>
    <w:p w:rsidR="00BC6C53" w:rsidRDefault="00BC6C53">
      <w:pPr>
        <w:pStyle w:val="ConsPlusNormal"/>
        <w:spacing w:before="220"/>
        <w:ind w:firstLine="540"/>
        <w:jc w:val="both"/>
      </w:pPr>
      <w:r>
        <w:t>19) стоимость товара, подлежащего прослеживаемости.</w:t>
      </w:r>
    </w:p>
    <w:p w:rsidR="00BC6C53" w:rsidRDefault="00BC6C53">
      <w:pPr>
        <w:pStyle w:val="ConsPlusNormal"/>
        <w:jc w:val="both"/>
      </w:pPr>
      <w:r>
        <w:t xml:space="preserve">(пп. 19 введен Федеральным </w:t>
      </w:r>
      <w:hyperlink r:id="rId2188" w:history="1">
        <w:r>
          <w:rPr>
            <w:color w:val="0000FF"/>
          </w:rPr>
          <w:t>законом</w:t>
        </w:r>
      </w:hyperlink>
      <w:r>
        <w:t xml:space="preserve"> от 31.07.2023 N 389-ФЗ)</w:t>
      </w:r>
    </w:p>
    <w:p w:rsidR="00BC6C53" w:rsidRDefault="00BC6C53">
      <w:pPr>
        <w:pStyle w:val="ConsPlusNormal"/>
        <w:jc w:val="both"/>
      </w:pPr>
      <w:r>
        <w:t xml:space="preserve">(п. 5.2 введен Федеральным </w:t>
      </w:r>
      <w:hyperlink r:id="rId2189" w:history="1">
        <w:r>
          <w:rPr>
            <w:color w:val="0000FF"/>
          </w:rPr>
          <w:t>законом</w:t>
        </w:r>
      </w:hyperlink>
      <w:r>
        <w:t xml:space="preserve"> от 19.07.2011 N 245-ФЗ)</w:t>
      </w:r>
    </w:p>
    <w:p w:rsidR="00BC6C53" w:rsidRDefault="00BC6C53">
      <w:pPr>
        <w:pStyle w:val="ConsPlusNormal"/>
        <w:spacing w:before="220"/>
        <w:ind w:firstLine="540"/>
        <w:jc w:val="both"/>
      </w:pPr>
      <w:bookmarkStart w:id="354" w:name="Par2583"/>
      <w:bookmarkEnd w:id="35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предпринимателя и даты присвоения такого номера.</w:t>
      </w:r>
    </w:p>
    <w:p w:rsidR="00BC6C53" w:rsidRDefault="00BC6C53">
      <w:pPr>
        <w:pStyle w:val="ConsPlusNormal"/>
        <w:jc w:val="both"/>
      </w:pPr>
      <w:r>
        <w:t xml:space="preserve">(в ред. Федеральных законов от 20.04.2014 </w:t>
      </w:r>
      <w:hyperlink r:id="rId2190" w:history="1">
        <w:r>
          <w:rPr>
            <w:color w:val="0000FF"/>
          </w:rPr>
          <w:t>N 81-ФЗ</w:t>
        </w:r>
      </w:hyperlink>
      <w:r>
        <w:t xml:space="preserve">, от 28.11.2025 </w:t>
      </w:r>
      <w:hyperlink r:id="rId2191" w:history="1">
        <w:r>
          <w:rPr>
            <w:color w:val="0000FF"/>
          </w:rPr>
          <w:t>N 425-ФЗ</w:t>
        </w:r>
      </w:hyperlink>
      <w:r>
        <w:t>)</w:t>
      </w:r>
    </w:p>
    <w:p w:rsidR="00BC6C53" w:rsidRDefault="00BC6C53">
      <w:pPr>
        <w:pStyle w:val="ConsPlusNormal"/>
        <w:spacing w:before="220"/>
        <w:ind w:firstLine="540"/>
        <w:jc w:val="both"/>
      </w:pPr>
      <w:r>
        <w:t xml:space="preserve">Счет-фактура, составленный в электронной форме, подписывается </w:t>
      </w:r>
      <w:hyperlink r:id="rId219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93" w:history="1">
        <w:r>
          <w:rPr>
            <w:color w:val="0000FF"/>
          </w:rPr>
          <w:t>законодательством</w:t>
        </w:r>
      </w:hyperlink>
      <w:r>
        <w:t xml:space="preserve"> Российской Федерации.</w:t>
      </w:r>
    </w:p>
    <w:p w:rsidR="00BC6C53" w:rsidRDefault="00BC6C53">
      <w:pPr>
        <w:pStyle w:val="ConsPlusNormal"/>
        <w:jc w:val="both"/>
      </w:pPr>
      <w:r>
        <w:t xml:space="preserve">(абзац введен Федеральным </w:t>
      </w:r>
      <w:hyperlink r:id="rId2194" w:history="1">
        <w:r>
          <w:rPr>
            <w:color w:val="0000FF"/>
          </w:rPr>
          <w:t>законом</w:t>
        </w:r>
      </w:hyperlink>
      <w:r>
        <w:t xml:space="preserve"> от 27.07.2010 N 229-ФЗ, в ред. Федерального </w:t>
      </w:r>
      <w:hyperlink r:id="rId2195" w:history="1">
        <w:r>
          <w:rPr>
            <w:color w:val="0000FF"/>
          </w:rPr>
          <w:t>закона</w:t>
        </w:r>
      </w:hyperlink>
      <w:r>
        <w:t xml:space="preserve"> от 29.06.2012 N 97-ФЗ)</w:t>
      </w:r>
    </w:p>
    <w:p w:rsidR="00BC6C53" w:rsidRDefault="00BC6C53">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BC6C53" w:rsidRDefault="00BC6C53">
      <w:pPr>
        <w:pStyle w:val="ConsPlusNormal"/>
        <w:jc w:val="both"/>
      </w:pPr>
      <w:r>
        <w:t xml:space="preserve">(в ред. Федерального </w:t>
      </w:r>
      <w:hyperlink r:id="rId2196" w:history="1">
        <w:r>
          <w:rPr>
            <w:color w:val="0000FF"/>
          </w:rPr>
          <w:t>закона</w:t>
        </w:r>
      </w:hyperlink>
      <w:r>
        <w:t xml:space="preserve"> от 29.12.2000 N 166-ФЗ)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01.10.2027 в п. 8 ст. 169 вносятся изменения (ФЗ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8. </w:t>
      </w:r>
      <w:hyperlink r:id="rId2197" w:history="1">
        <w:r>
          <w:rPr>
            <w:color w:val="0000FF"/>
          </w:rPr>
          <w:t>Форма</w:t>
        </w:r>
      </w:hyperlink>
      <w:r>
        <w:t xml:space="preserve"> счета-фактуры и </w:t>
      </w:r>
      <w:hyperlink r:id="rId2198" w:history="1">
        <w:r>
          <w:rPr>
            <w:color w:val="0000FF"/>
          </w:rPr>
          <w:t>порядок</w:t>
        </w:r>
      </w:hyperlink>
      <w:r>
        <w:t xml:space="preserve">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BC6C53" w:rsidRDefault="00BC6C53">
      <w:pPr>
        <w:pStyle w:val="ConsPlusNormal"/>
        <w:jc w:val="both"/>
      </w:pPr>
      <w:r>
        <w:lastRenderedPageBreak/>
        <w:t xml:space="preserve">(п. 8 в ред. Федерального </w:t>
      </w:r>
      <w:hyperlink r:id="rId2199" w:history="1">
        <w:r>
          <w:rPr>
            <w:color w:val="0000FF"/>
          </w:rPr>
          <w:t>закона</w:t>
        </w:r>
      </w:hyperlink>
      <w:r>
        <w:t xml:space="preserve"> от 27.07.2010 N 229-ФЗ)</w:t>
      </w:r>
    </w:p>
    <w:p w:rsidR="00BC6C53" w:rsidRDefault="00BC6C53">
      <w:pPr>
        <w:pStyle w:val="ConsPlusNormal"/>
        <w:spacing w:before="220"/>
        <w:ind w:firstLine="540"/>
        <w:jc w:val="both"/>
      </w:pPr>
      <w:r>
        <w:t xml:space="preserve">9. </w:t>
      </w:r>
      <w:hyperlink r:id="rId2200"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BC6C53" w:rsidRDefault="00BC6C53">
      <w:pPr>
        <w:pStyle w:val="ConsPlusNormal"/>
        <w:jc w:val="both"/>
      </w:pPr>
      <w:r>
        <w:t xml:space="preserve">(в ред. Федерального </w:t>
      </w:r>
      <w:hyperlink r:id="rId2201" w:history="1">
        <w:r>
          <w:rPr>
            <w:color w:val="0000FF"/>
          </w:rPr>
          <w:t>закона</w:t>
        </w:r>
      </w:hyperlink>
      <w:r>
        <w:t xml:space="preserve"> от 29.06.2012 N 97-ФЗ)</w:t>
      </w:r>
    </w:p>
    <w:p w:rsidR="00BC6C53" w:rsidRDefault="00BC6C53">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2202" w:history="1">
        <w:r>
          <w:rPr>
            <w:color w:val="0000FF"/>
          </w:rPr>
          <w:t>закона</w:t>
        </w:r>
      </w:hyperlink>
      <w:r>
        <w:t xml:space="preserve"> от 29.06.2012 N 97-ФЗ)</w:t>
      </w:r>
    </w:p>
    <w:p w:rsidR="00BC6C53" w:rsidRDefault="00BC6C53">
      <w:pPr>
        <w:pStyle w:val="ConsPlusNormal"/>
        <w:jc w:val="both"/>
      </w:pPr>
      <w:r>
        <w:t xml:space="preserve">(п. 9 введен Федеральным </w:t>
      </w:r>
      <w:hyperlink r:id="rId2203" w:history="1">
        <w:r>
          <w:rPr>
            <w:color w:val="0000FF"/>
          </w:rPr>
          <w:t>законом</w:t>
        </w:r>
      </w:hyperlink>
      <w:r>
        <w:t xml:space="preserve"> от 27.07.2010 N 229-ФЗ)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355" w:name="Par2599"/>
      <w:bookmarkEnd w:id="355"/>
      <w:r>
        <w:rPr>
          <w:b/>
          <w:bCs/>
        </w:rP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204" w:history="1">
        <w:r>
          <w:rPr>
            <w:color w:val="0000FF"/>
          </w:rPr>
          <w:t>законом</w:t>
        </w:r>
      </w:hyperlink>
      <w:r>
        <w:t xml:space="preserve"> от 27.11.2017 N 341-ФЗ)</w:t>
      </w:r>
    </w:p>
    <w:p w:rsidR="00BC6C53" w:rsidRDefault="00BC6C53">
      <w:pPr>
        <w:pStyle w:val="ConsPlusNormal"/>
        <w:jc w:val="both"/>
      </w:pPr>
    </w:p>
    <w:p w:rsidR="00BC6C53" w:rsidRDefault="00BC6C53">
      <w:pPr>
        <w:pStyle w:val="ConsPlusNormal"/>
        <w:ind w:firstLine="540"/>
        <w:jc w:val="both"/>
      </w:pPr>
      <w:bookmarkStart w:id="356" w:name="Par2603"/>
      <w:bookmarkEnd w:id="35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BC6C53" w:rsidRDefault="00BC6C53">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205" w:history="1">
        <w:r>
          <w:rPr>
            <w:color w:val="0000FF"/>
          </w:rPr>
          <w:t>перечень</w:t>
        </w:r>
      </w:hyperlink>
      <w:r>
        <w:t xml:space="preserve"> которых определяется Правительством Российской Федерации.</w:t>
      </w:r>
    </w:p>
    <w:p w:rsidR="00BC6C53" w:rsidRDefault="00BC6C53">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ar4033"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BC6C53" w:rsidRDefault="00BC6C53">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BC6C53" w:rsidRDefault="00BC6C53">
      <w:pPr>
        <w:pStyle w:val="ConsPlusNormal"/>
        <w:spacing w:before="220"/>
        <w:ind w:firstLine="540"/>
        <w:jc w:val="both"/>
      </w:pPr>
      <w:bookmarkStart w:id="357" w:name="Par2607"/>
      <w:bookmarkEnd w:id="35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w:t>
      </w:r>
      <w:r>
        <w:lastRenderedPageBreak/>
        <w:t xml:space="preserve">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ar2643" w:history="1">
        <w:r>
          <w:rPr>
            <w:color w:val="0000FF"/>
          </w:rPr>
          <w:t>пунктом 9</w:t>
        </w:r>
      </w:hyperlink>
      <w:r>
        <w:t xml:space="preserve"> настоящей статьи.</w:t>
      </w:r>
    </w:p>
    <w:p w:rsidR="00BC6C53" w:rsidRDefault="00BC6C53">
      <w:pPr>
        <w:pStyle w:val="ConsPlusNormal"/>
        <w:jc w:val="both"/>
      </w:pPr>
      <w:r>
        <w:t xml:space="preserve">(в ред. Федерального </w:t>
      </w:r>
      <w:hyperlink r:id="rId2206" w:history="1">
        <w:r>
          <w:rPr>
            <w:color w:val="0000FF"/>
          </w:rPr>
          <w:t>закона</w:t>
        </w:r>
      </w:hyperlink>
      <w:r>
        <w:t xml:space="preserve"> от 20.07.2020 N 220-ФЗ)</w:t>
      </w:r>
    </w:p>
    <w:p w:rsidR="00BC6C53" w:rsidRDefault="00BC6C53">
      <w:pPr>
        <w:pStyle w:val="ConsPlusNormal"/>
        <w:spacing w:before="220"/>
        <w:ind w:firstLine="540"/>
        <w:jc w:val="both"/>
      </w:pPr>
      <w:hyperlink r:id="rId2207"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jc w:val="both"/>
      </w:pPr>
      <w:r>
        <w:t xml:space="preserve">(в ред. Федерального </w:t>
      </w:r>
      <w:hyperlink r:id="rId2208" w:history="1">
        <w:r>
          <w:rPr>
            <w:color w:val="0000FF"/>
          </w:rPr>
          <w:t>закона</w:t>
        </w:r>
      </w:hyperlink>
      <w:r>
        <w:t xml:space="preserve"> от 20.07.2020 N 220-ФЗ)</w:t>
      </w:r>
    </w:p>
    <w:p w:rsidR="00BC6C53" w:rsidRDefault="00BC6C53">
      <w:pPr>
        <w:pStyle w:val="ConsPlusNormal"/>
        <w:spacing w:before="220"/>
        <w:ind w:firstLine="540"/>
        <w:jc w:val="both"/>
      </w:pPr>
      <w:bookmarkStart w:id="358" w:name="Par2611"/>
      <w:bookmarkEnd w:id="35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BC6C53" w:rsidRDefault="00BC6C53">
      <w:pPr>
        <w:pStyle w:val="ConsPlusNormal"/>
        <w:spacing w:before="220"/>
        <w:ind w:firstLine="540"/>
        <w:jc w:val="both"/>
      </w:pPr>
      <w:hyperlink r:id="rId2209" w:history="1">
        <w:r>
          <w:rPr>
            <w:color w:val="0000FF"/>
          </w:rPr>
          <w:t>Форма</w:t>
        </w:r>
      </w:hyperlink>
      <w:r>
        <w:t xml:space="preserve"> заявления о включении в перечень организаций розничной торговли, указанный в </w:t>
      </w:r>
      <w:hyperlink w:anchor="Par2611" w:history="1">
        <w:r>
          <w:rPr>
            <w:color w:val="0000FF"/>
          </w:rPr>
          <w:t>абзаце первом</w:t>
        </w:r>
      </w:hyperlink>
      <w:r>
        <w:t xml:space="preserve"> настоящего пункта, </w:t>
      </w:r>
      <w:hyperlink r:id="rId2210"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BC6C53" w:rsidRDefault="00BC6C53">
      <w:pPr>
        <w:pStyle w:val="ConsPlusNormal"/>
        <w:spacing w:before="220"/>
        <w:ind w:firstLine="540"/>
        <w:jc w:val="both"/>
      </w:pPr>
      <w:bookmarkStart w:id="359" w:name="Par2613"/>
      <w:bookmarkEnd w:id="359"/>
      <w:r>
        <w:t xml:space="preserve">Для включения в перечень организаций розничной торговли, указанный в </w:t>
      </w:r>
      <w:hyperlink w:anchor="Par2611"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211" w:history="1">
        <w:r>
          <w:rPr>
            <w:color w:val="0000FF"/>
          </w:rPr>
          <w:t>перечень</w:t>
        </w:r>
      </w:hyperlink>
      <w:r>
        <w:t xml:space="preserve"> которых утверждается Правительством Российской Федерации.</w:t>
      </w:r>
    </w:p>
    <w:p w:rsidR="00BC6C53" w:rsidRDefault="00BC6C53">
      <w:pPr>
        <w:pStyle w:val="ConsPlusNormal"/>
        <w:spacing w:before="220"/>
        <w:ind w:firstLine="540"/>
        <w:jc w:val="both"/>
      </w:pPr>
      <w:r>
        <w:t xml:space="preserve">Организация розничной торговли должна соответствовать </w:t>
      </w:r>
      <w:hyperlink r:id="rId2212"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BC6C53" w:rsidRDefault="00BC6C53">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BC6C53" w:rsidRDefault="00BC6C53">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213"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ar2613" w:history="1">
        <w:r>
          <w:rPr>
            <w:color w:val="0000FF"/>
          </w:rPr>
          <w:t>абзаце третьем пункта 5</w:t>
        </w:r>
      </w:hyperlink>
      <w:r>
        <w:t xml:space="preserve"> настоящей статьи.</w:t>
      </w:r>
    </w:p>
    <w:p w:rsidR="00BC6C53" w:rsidRDefault="00BC6C53">
      <w:pPr>
        <w:pStyle w:val="ConsPlusNormal"/>
        <w:jc w:val="both"/>
      </w:pPr>
      <w:r>
        <w:t xml:space="preserve">(п. 6 в ред. Федерального </w:t>
      </w:r>
      <w:hyperlink r:id="rId2214" w:history="1">
        <w:r>
          <w:rPr>
            <w:color w:val="0000FF"/>
          </w:rPr>
          <w:t>закона</w:t>
        </w:r>
      </w:hyperlink>
      <w:r>
        <w:t xml:space="preserve"> от 20.07.2020 N 220-ФЗ)</w:t>
      </w:r>
    </w:p>
    <w:p w:rsidR="00BC6C53" w:rsidRDefault="00BC6C53">
      <w:pPr>
        <w:pStyle w:val="ConsPlusNormal"/>
        <w:spacing w:before="220"/>
        <w:ind w:firstLine="540"/>
        <w:jc w:val="both"/>
      </w:pPr>
      <w:r>
        <w:lastRenderedPageBreak/>
        <w:t>7. Документ (чек) для компенсации суммы налога составляется в произвольной форме и содержит следующие сведения:</w:t>
      </w:r>
    </w:p>
    <w:p w:rsidR="00BC6C53" w:rsidRDefault="00BC6C53">
      <w:pPr>
        <w:pStyle w:val="ConsPlusNormal"/>
        <w:spacing w:before="220"/>
        <w:ind w:firstLine="540"/>
        <w:jc w:val="both"/>
      </w:pPr>
      <w:r>
        <w:t>1) порядковый номер и дата составления документа (чека) для компенсации суммы налога;</w:t>
      </w:r>
    </w:p>
    <w:p w:rsidR="00BC6C53" w:rsidRDefault="00BC6C53">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ar2603" w:history="1">
        <w:r>
          <w:rPr>
            <w:color w:val="0000FF"/>
          </w:rPr>
          <w:t>пункте 1</w:t>
        </w:r>
      </w:hyperlink>
      <w:r>
        <w:t xml:space="preserve"> настоящей статьи;</w:t>
      </w:r>
    </w:p>
    <w:p w:rsidR="00BC6C53" w:rsidRDefault="00BC6C53">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BC6C53" w:rsidRDefault="00BC6C53">
      <w:pPr>
        <w:pStyle w:val="ConsPlusNormal"/>
        <w:spacing w:before="220"/>
        <w:ind w:firstLine="540"/>
        <w:jc w:val="both"/>
      </w:pPr>
      <w:r>
        <w:t xml:space="preserve">4) фамилия, имя, отчество (при его наличии) физического лица, указанного в </w:t>
      </w:r>
      <w:hyperlink w:anchor="Par260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BC6C53" w:rsidRDefault="00BC6C53">
      <w:pPr>
        <w:pStyle w:val="ConsPlusNormal"/>
        <w:spacing w:before="220"/>
        <w:ind w:firstLine="540"/>
        <w:jc w:val="both"/>
      </w:pPr>
      <w:r>
        <w:t xml:space="preserve">5) номер паспорта физического лица, указанного в </w:t>
      </w:r>
      <w:hyperlink w:anchor="Par2603" w:history="1">
        <w:r>
          <w:rPr>
            <w:color w:val="0000FF"/>
          </w:rPr>
          <w:t>пункте 1</w:t>
        </w:r>
      </w:hyperlink>
      <w:r>
        <w:t xml:space="preserve"> настоящей статьи;</w:t>
      </w:r>
    </w:p>
    <w:p w:rsidR="00BC6C53" w:rsidRDefault="00BC6C53">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ar260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BC6C53" w:rsidRDefault="00BC6C53">
      <w:pPr>
        <w:pStyle w:val="ConsPlusNormal"/>
        <w:spacing w:before="220"/>
        <w:ind w:firstLine="540"/>
        <w:jc w:val="both"/>
      </w:pPr>
      <w:r>
        <w:t>7) наименование реализованных товаров и единица измерения;</w:t>
      </w:r>
    </w:p>
    <w:p w:rsidR="00BC6C53" w:rsidRDefault="00BC6C53">
      <w:pPr>
        <w:pStyle w:val="ConsPlusNormal"/>
        <w:spacing w:before="220"/>
        <w:ind w:firstLine="540"/>
        <w:jc w:val="both"/>
      </w:pPr>
      <w:r>
        <w:t>8) номера (артикулы) товаров (при их наличии) (по каждому наименованию товара);</w:t>
      </w:r>
    </w:p>
    <w:p w:rsidR="00BC6C53" w:rsidRDefault="00BC6C53">
      <w:pPr>
        <w:pStyle w:val="ConsPlusNormal"/>
        <w:spacing w:before="220"/>
        <w:ind w:firstLine="540"/>
        <w:jc w:val="both"/>
      </w:pPr>
      <w:r>
        <w:t>9) количество (объем) реализованных товаров (по каждому наименованию товара);</w:t>
      </w:r>
    </w:p>
    <w:p w:rsidR="00BC6C53" w:rsidRDefault="00BC6C53">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BC6C53" w:rsidRDefault="00BC6C53">
      <w:pPr>
        <w:pStyle w:val="ConsPlusNormal"/>
        <w:spacing w:before="220"/>
        <w:ind w:firstLine="540"/>
        <w:jc w:val="both"/>
      </w:pPr>
      <w:r>
        <w:t>11) стоимость реализованных товаров с учетом суммы налога (по каждому наименованию товара);</w:t>
      </w:r>
    </w:p>
    <w:p w:rsidR="00BC6C53" w:rsidRDefault="00BC6C53">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BC6C53" w:rsidRDefault="00BC6C53">
      <w:pPr>
        <w:pStyle w:val="ConsPlusNormal"/>
        <w:spacing w:before="220"/>
        <w:ind w:firstLine="540"/>
        <w:jc w:val="both"/>
      </w:pPr>
      <w:r>
        <w:t xml:space="preserve">8. Организации розничной торговли, не оказывающие услуг, предусмотренных </w:t>
      </w:r>
      <w:hyperlink w:anchor="Par1605"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215" w:history="1">
        <w:r>
          <w:rPr>
            <w:color w:val="0000FF"/>
          </w:rPr>
          <w:t>Состав</w:t>
        </w:r>
      </w:hyperlink>
      <w:r>
        <w:t xml:space="preserve">, </w:t>
      </w:r>
      <w:hyperlink r:id="rId2216" w:history="1">
        <w:r>
          <w:rPr>
            <w:color w:val="0000FF"/>
          </w:rPr>
          <w:t>формат</w:t>
        </w:r>
      </w:hyperlink>
      <w:r>
        <w:t xml:space="preserve">, </w:t>
      </w:r>
      <w:hyperlink r:id="rId2217"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spacing w:before="220"/>
        <w:ind w:firstLine="540"/>
        <w:jc w:val="both"/>
      </w:pPr>
      <w:r>
        <w:t xml:space="preserve">Лица, оказывающие услуги, предусмотренные </w:t>
      </w:r>
      <w:hyperlink w:anchor="Par1605"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218" w:history="1">
        <w:r>
          <w:rPr>
            <w:color w:val="0000FF"/>
          </w:rPr>
          <w:t>Состав, формат</w:t>
        </w:r>
      </w:hyperlink>
      <w:r>
        <w:t xml:space="preserve">, </w:t>
      </w:r>
      <w:hyperlink r:id="rId2219"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w:t>
      </w:r>
      <w:r>
        <w:lastRenderedPageBreak/>
        <w:t xml:space="preserve">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ar2607" w:history="1">
        <w:r>
          <w:rPr>
            <w:color w:val="0000FF"/>
          </w:rPr>
          <w:t>пункте 4</w:t>
        </w:r>
      </w:hyperlink>
      <w:r>
        <w:t xml:space="preserve"> настоящей статьи. </w:t>
      </w:r>
      <w:hyperlink r:id="rId2220" w:history="1">
        <w:r>
          <w:rPr>
            <w:color w:val="0000FF"/>
          </w:rPr>
          <w:t>Состав</w:t>
        </w:r>
      </w:hyperlink>
      <w:r>
        <w:t xml:space="preserve">, </w:t>
      </w:r>
      <w:hyperlink r:id="rId2221" w:history="1">
        <w:r>
          <w:rPr>
            <w:color w:val="0000FF"/>
          </w:rPr>
          <w:t>формат</w:t>
        </w:r>
      </w:hyperlink>
      <w:r>
        <w:t xml:space="preserve"> и </w:t>
      </w:r>
      <w:hyperlink r:id="rId2222"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spacing w:before="220"/>
        <w:ind w:firstLine="540"/>
        <w:jc w:val="both"/>
      </w:pPr>
      <w:bookmarkStart w:id="360" w:name="Par2635"/>
      <w:bookmarkEnd w:id="36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ar1605"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ar2607"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ar2607" w:history="1">
        <w:r>
          <w:rPr>
            <w:color w:val="0000FF"/>
          </w:rPr>
          <w:t>пункте 4</w:t>
        </w:r>
      </w:hyperlink>
      <w:r>
        <w:t xml:space="preserve"> настоящей статьи. </w:t>
      </w:r>
      <w:hyperlink r:id="rId2223" w:history="1">
        <w:r>
          <w:rPr>
            <w:color w:val="0000FF"/>
          </w:rPr>
          <w:t>Состав, формат</w:t>
        </w:r>
      </w:hyperlink>
      <w:r>
        <w:t xml:space="preserve">, </w:t>
      </w:r>
      <w:hyperlink r:id="rId2224"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jc w:val="both"/>
      </w:pPr>
      <w:r>
        <w:t xml:space="preserve">(п. 8 в ред. Федерального </w:t>
      </w:r>
      <w:hyperlink r:id="rId2225" w:history="1">
        <w:r>
          <w:rPr>
            <w:color w:val="0000FF"/>
          </w:rPr>
          <w:t>закона</w:t>
        </w:r>
      </w:hyperlink>
      <w:r>
        <w:t xml:space="preserve"> от 20.07.2020 N 220-ФЗ)</w:t>
      </w:r>
    </w:p>
    <w:p w:rsidR="00BC6C53" w:rsidRDefault="00BC6C53">
      <w:pPr>
        <w:pStyle w:val="ConsPlusNormal"/>
        <w:spacing w:before="220"/>
        <w:ind w:firstLine="540"/>
        <w:jc w:val="both"/>
      </w:pPr>
      <w:bookmarkStart w:id="361" w:name="Par2637"/>
      <w:bookmarkEnd w:id="361"/>
      <w:r>
        <w:t xml:space="preserve">8.1. Лица, оказывающие услуги, предусмотренные </w:t>
      </w:r>
      <w:hyperlink w:anchor="Par1605"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BC6C53" w:rsidRDefault="00BC6C53">
      <w:pPr>
        <w:pStyle w:val="ConsPlusNormal"/>
        <w:spacing w:before="220"/>
        <w:ind w:firstLine="540"/>
        <w:jc w:val="both"/>
      </w:pPr>
      <w:r>
        <w:t xml:space="preserve">документы (чеки) для компенсации суммы налога с отметками, указанными в </w:t>
      </w:r>
      <w:hyperlink w:anchor="Par2607" w:history="1">
        <w:r>
          <w:rPr>
            <w:color w:val="0000FF"/>
          </w:rPr>
          <w:t>пункте 4</w:t>
        </w:r>
      </w:hyperlink>
      <w:r>
        <w:t xml:space="preserve"> настоящей статьи;</w:t>
      </w:r>
    </w:p>
    <w:p w:rsidR="00BC6C53" w:rsidRDefault="00BC6C53">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ar2635" w:history="1">
        <w:r>
          <w:rPr>
            <w:color w:val="0000FF"/>
          </w:rPr>
          <w:t>абзацем четвертым пункта 8</w:t>
        </w:r>
      </w:hyperlink>
      <w:r>
        <w:t xml:space="preserve"> настоящей статьи, - в электронной форме;</w:t>
      </w:r>
    </w:p>
    <w:p w:rsidR="00BC6C53" w:rsidRDefault="00BC6C53">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BC6C53" w:rsidRDefault="00BC6C53">
      <w:pPr>
        <w:pStyle w:val="ConsPlusNormal"/>
        <w:spacing w:before="220"/>
        <w:ind w:firstLine="540"/>
        <w:jc w:val="both"/>
      </w:pPr>
      <w:hyperlink r:id="rId2226" w:history="1">
        <w:r>
          <w:rPr>
            <w:color w:val="0000FF"/>
          </w:rPr>
          <w:t>Формат</w:t>
        </w:r>
      </w:hyperlink>
      <w:r>
        <w:t xml:space="preserve">, </w:t>
      </w:r>
      <w:hyperlink r:id="rId2227" w:history="1">
        <w:r>
          <w:rPr>
            <w:color w:val="0000FF"/>
          </w:rPr>
          <w:t>порядок</w:t>
        </w:r>
      </w:hyperlink>
      <w:r>
        <w:t xml:space="preserve"> направления в электронной форме указанных сведений и </w:t>
      </w:r>
      <w:hyperlink r:id="rId2228"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8.1 введен Федеральным </w:t>
      </w:r>
      <w:hyperlink r:id="rId2229" w:history="1">
        <w:r>
          <w:rPr>
            <w:color w:val="0000FF"/>
          </w:rPr>
          <w:t>законом</w:t>
        </w:r>
      </w:hyperlink>
      <w:r>
        <w:t xml:space="preserve"> от 20.07.2020 N 220-ФЗ)</w:t>
      </w:r>
    </w:p>
    <w:p w:rsidR="00BC6C53" w:rsidRDefault="00BC6C53">
      <w:pPr>
        <w:pStyle w:val="ConsPlusNormal"/>
        <w:spacing w:before="220"/>
        <w:ind w:firstLine="540"/>
        <w:jc w:val="both"/>
      </w:pPr>
      <w:bookmarkStart w:id="362" w:name="Par2643"/>
      <w:bookmarkEnd w:id="36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30" w:history="1">
        <w:r>
          <w:rPr>
            <w:color w:val="0000FF"/>
          </w:rPr>
          <w:t>пункты пропуска</w:t>
        </w:r>
      </w:hyperlink>
      <w:r>
        <w:t xml:space="preserve"> через Государственную границу Российской Федерации.</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170. Порядок отнесения сумм налога на затраты по производству и реализации товаров (работ, услуг)</w:t>
      </w:r>
    </w:p>
    <w:p w:rsidR="00BC6C53" w:rsidRDefault="00BC6C53">
      <w:pPr>
        <w:pStyle w:val="ConsPlusNormal"/>
        <w:jc w:val="both"/>
      </w:pPr>
    </w:p>
    <w:p w:rsidR="00BC6C53" w:rsidRDefault="00BC6C53">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w:t>
      </w:r>
      <w:r>
        <w:lastRenderedPageBreak/>
        <w:t xml:space="preserve">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2649" w:history="1">
        <w:r>
          <w:rPr>
            <w:color w:val="0000FF"/>
          </w:rPr>
          <w:t>пунктами 2</w:t>
        </w:r>
      </w:hyperlink>
      <w:r>
        <w:t xml:space="preserve"> и </w:t>
      </w:r>
      <w:hyperlink w:anchor="Par2673" w:history="1">
        <w:r>
          <w:rPr>
            <w:color w:val="0000FF"/>
          </w:rPr>
          <w:t>2.1</w:t>
        </w:r>
      </w:hyperlink>
      <w:r>
        <w:t xml:space="preserve"> настоящей статьи.</w:t>
      </w:r>
    </w:p>
    <w:p w:rsidR="00BC6C53" w:rsidRDefault="00BC6C53">
      <w:pPr>
        <w:pStyle w:val="ConsPlusNormal"/>
        <w:jc w:val="both"/>
      </w:pPr>
      <w:r>
        <w:t xml:space="preserve">(в ред. Федеральных законов от 06.08.2001 </w:t>
      </w:r>
      <w:hyperlink r:id="rId2231" w:history="1">
        <w:r>
          <w:rPr>
            <w:color w:val="0000FF"/>
          </w:rPr>
          <w:t>N 110-ФЗ</w:t>
        </w:r>
      </w:hyperlink>
      <w:r>
        <w:t xml:space="preserve">, от 22.07.2005 </w:t>
      </w:r>
      <w:hyperlink r:id="rId2232" w:history="1">
        <w:r>
          <w:rPr>
            <w:color w:val="0000FF"/>
          </w:rPr>
          <w:t>N 119-ФЗ</w:t>
        </w:r>
      </w:hyperlink>
      <w:r>
        <w:t xml:space="preserve">, от 27.11.2010 </w:t>
      </w:r>
      <w:hyperlink r:id="rId2233" w:history="1">
        <w:r>
          <w:rPr>
            <w:color w:val="0000FF"/>
          </w:rPr>
          <w:t>N 306-ФЗ</w:t>
        </w:r>
      </w:hyperlink>
      <w:r>
        <w:t xml:space="preserve">, от 27.11.2017 </w:t>
      </w:r>
      <w:hyperlink r:id="rId2234" w:history="1">
        <w:r>
          <w:rPr>
            <w:color w:val="0000FF"/>
          </w:rPr>
          <w:t>N 335-ФЗ</w:t>
        </w:r>
      </w:hyperlink>
      <w:r>
        <w:t>)</w:t>
      </w:r>
    </w:p>
    <w:p w:rsidR="00BC6C53" w:rsidRDefault="00BC6C53">
      <w:pPr>
        <w:pStyle w:val="ConsPlusNormal"/>
        <w:spacing w:before="220"/>
        <w:ind w:firstLine="540"/>
        <w:jc w:val="both"/>
      </w:pPr>
      <w:bookmarkStart w:id="363" w:name="Par2649"/>
      <w:bookmarkEnd w:id="363"/>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BC6C53" w:rsidRDefault="00BC6C53">
      <w:pPr>
        <w:pStyle w:val="ConsPlusNormal"/>
        <w:jc w:val="both"/>
      </w:pPr>
      <w:r>
        <w:t xml:space="preserve">(в ред. Федерального </w:t>
      </w:r>
      <w:hyperlink r:id="rId2235" w:history="1">
        <w:r>
          <w:rPr>
            <w:color w:val="0000FF"/>
          </w:rPr>
          <w:t>закона</w:t>
        </w:r>
      </w:hyperlink>
      <w:r>
        <w:t xml:space="preserve"> от 14.07.2022 N 324-ФЗ)</w:t>
      </w:r>
    </w:p>
    <w:p w:rsidR="00BC6C53" w:rsidRDefault="00BC6C53">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BC6C53" w:rsidRDefault="00BC6C53">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BC6C53" w:rsidRDefault="00BC6C53">
      <w:pPr>
        <w:pStyle w:val="ConsPlusNormal"/>
        <w:jc w:val="both"/>
      </w:pPr>
      <w:r>
        <w:t xml:space="preserve">(в ред. Федеральных законов от 15.04.2019 </w:t>
      </w:r>
      <w:hyperlink r:id="rId2236" w:history="1">
        <w:r>
          <w:rPr>
            <w:color w:val="0000FF"/>
          </w:rPr>
          <w:t>N 63-ФЗ</w:t>
        </w:r>
      </w:hyperlink>
      <w:r>
        <w:t xml:space="preserve">, от 29.05.2024 </w:t>
      </w:r>
      <w:hyperlink r:id="rId2237" w:history="1">
        <w:r>
          <w:rPr>
            <w:color w:val="0000FF"/>
          </w:rPr>
          <w:t>N 100-ФЗ</w:t>
        </w:r>
      </w:hyperlink>
      <w:r>
        <w:t>)</w:t>
      </w:r>
    </w:p>
    <w:p w:rsidR="00BC6C53" w:rsidRDefault="00BC6C53">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ar674"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ar840"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BC6C53" w:rsidRDefault="00BC6C53">
      <w:pPr>
        <w:pStyle w:val="ConsPlusNormal"/>
        <w:jc w:val="both"/>
      </w:pPr>
      <w:r>
        <w:t xml:space="preserve">(пп. 2.1 введен Федеральным </w:t>
      </w:r>
      <w:hyperlink r:id="rId2238" w:history="1">
        <w:r>
          <w:rPr>
            <w:color w:val="0000FF"/>
          </w:rPr>
          <w:t>законом</w:t>
        </w:r>
      </w:hyperlink>
      <w:r>
        <w:t xml:space="preserve"> от 15.04.2019 N 63-ФЗ; в ред. Федерального </w:t>
      </w:r>
      <w:hyperlink r:id="rId2239" w:history="1">
        <w:r>
          <w:rPr>
            <w:color w:val="0000FF"/>
          </w:rPr>
          <w:t>закона</w:t>
        </w:r>
      </w:hyperlink>
      <w:r>
        <w:t xml:space="preserve"> от 23.11.2020 N 374-ФЗ)</w:t>
      </w:r>
    </w:p>
    <w:p w:rsidR="00BC6C53" w:rsidRDefault="00BC6C53">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BC6C53" w:rsidRDefault="00BC6C53">
      <w:pPr>
        <w:pStyle w:val="ConsPlusNormal"/>
        <w:jc w:val="both"/>
      </w:pPr>
      <w:r>
        <w:t xml:space="preserve">(в ред. Федерального </w:t>
      </w:r>
      <w:hyperlink r:id="rId2240" w:history="1">
        <w:r>
          <w:rPr>
            <w:color w:val="0000FF"/>
          </w:rPr>
          <w:t>закона</w:t>
        </w:r>
      </w:hyperlink>
      <w:r>
        <w:t xml:space="preserve"> от 22.07.2005 N 119-ФЗ)</w:t>
      </w:r>
    </w:p>
    <w:p w:rsidR="00BC6C53" w:rsidRDefault="00BC6C53">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479" w:history="1">
        <w:r>
          <w:rPr>
            <w:color w:val="0000FF"/>
          </w:rPr>
          <w:t>пунктом 2 статьи 146</w:t>
        </w:r>
      </w:hyperlink>
      <w:r>
        <w:t xml:space="preserve"> настоящего Кодекса, если иное не установлено настоящей главой;</w:t>
      </w:r>
    </w:p>
    <w:p w:rsidR="00BC6C53" w:rsidRDefault="00BC6C53">
      <w:pPr>
        <w:pStyle w:val="ConsPlusNormal"/>
        <w:jc w:val="both"/>
      </w:pPr>
      <w:r>
        <w:t xml:space="preserve">(пп. 4 в ред. Федерального </w:t>
      </w:r>
      <w:hyperlink r:id="rId2241" w:history="1">
        <w:r>
          <w:rPr>
            <w:color w:val="0000FF"/>
          </w:rPr>
          <w:t>закона</w:t>
        </w:r>
      </w:hyperlink>
      <w:r>
        <w:t xml:space="preserve"> от 22.07.2005 N 119-ФЗ)</w:t>
      </w:r>
    </w:p>
    <w:p w:rsidR="00BC6C53" w:rsidRDefault="00BC6C53">
      <w:pPr>
        <w:pStyle w:val="ConsPlusNormal"/>
        <w:spacing w:before="220"/>
        <w:ind w:firstLine="540"/>
        <w:jc w:val="both"/>
      </w:pPr>
      <w:r>
        <w:t xml:space="preserve">5) приобретения банками, применяющими порядок учета налога, предусмотренный </w:t>
      </w:r>
      <w:hyperlink w:anchor="Par2785"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BC6C53" w:rsidRDefault="00BC6C53">
      <w:pPr>
        <w:pStyle w:val="ConsPlusNormal"/>
        <w:jc w:val="both"/>
      </w:pPr>
      <w:r>
        <w:t xml:space="preserve">(пп. 5 введен Федеральным </w:t>
      </w:r>
      <w:hyperlink r:id="rId2242" w:history="1">
        <w:r>
          <w:rPr>
            <w:color w:val="0000FF"/>
          </w:rPr>
          <w:t>законом</w:t>
        </w:r>
      </w:hyperlink>
      <w:r>
        <w:t xml:space="preserve"> от 19.07.2011 N 245-ФЗ)</w:t>
      </w:r>
    </w:p>
    <w:p w:rsidR="00BC6C53" w:rsidRDefault="00BC6C53">
      <w:pPr>
        <w:pStyle w:val="ConsPlusNormal"/>
        <w:spacing w:before="220"/>
        <w:ind w:firstLine="540"/>
        <w:jc w:val="both"/>
      </w:pPr>
      <w:r>
        <w:lastRenderedPageBreak/>
        <w:t xml:space="preserve">6) приобретения имущественных прав, предусмотренных </w:t>
      </w:r>
      <w:hyperlink w:anchor="Par1313" w:history="1">
        <w:r>
          <w:rPr>
            <w:color w:val="0000FF"/>
          </w:rPr>
          <w:t>абзацем вторым пункта 1</w:t>
        </w:r>
      </w:hyperlink>
      <w:r>
        <w:t xml:space="preserve">, </w:t>
      </w:r>
      <w:hyperlink w:anchor="Par1315" w:history="1">
        <w:r>
          <w:rPr>
            <w:color w:val="0000FF"/>
          </w:rPr>
          <w:t>пунктами 2</w:t>
        </w:r>
      </w:hyperlink>
      <w:r>
        <w:t xml:space="preserve"> - </w:t>
      </w:r>
      <w:hyperlink w:anchor="Par1318" w:history="1">
        <w:r>
          <w:rPr>
            <w:color w:val="0000FF"/>
          </w:rPr>
          <w:t>4</w:t>
        </w:r>
      </w:hyperlink>
      <w:r>
        <w:t xml:space="preserve"> и </w:t>
      </w:r>
      <w:hyperlink w:anchor="Par1320" w:history="1">
        <w:r>
          <w:rPr>
            <w:color w:val="0000FF"/>
          </w:rPr>
          <w:t>6 статьи 155</w:t>
        </w:r>
      </w:hyperlink>
      <w:r>
        <w:t xml:space="preserve"> настоящего Кодекса;</w:t>
      </w:r>
    </w:p>
    <w:p w:rsidR="00BC6C53" w:rsidRDefault="00BC6C53">
      <w:pPr>
        <w:pStyle w:val="ConsPlusNormal"/>
        <w:jc w:val="both"/>
      </w:pPr>
      <w:r>
        <w:t xml:space="preserve">(пп. 6 введен Федеральным </w:t>
      </w:r>
      <w:hyperlink r:id="rId2243"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ar1270" w:history="1">
        <w:r>
          <w:rPr>
            <w:color w:val="0000FF"/>
          </w:rPr>
          <w:t>пунктом 5.2 статьи 154</w:t>
        </w:r>
      </w:hyperlink>
      <w:r>
        <w:t xml:space="preserve"> настоящего Кодекса;</w:t>
      </w:r>
    </w:p>
    <w:p w:rsidR="00BC6C53" w:rsidRDefault="00BC6C53">
      <w:pPr>
        <w:pStyle w:val="ConsPlusNormal"/>
        <w:jc w:val="both"/>
      </w:pPr>
      <w:r>
        <w:t xml:space="preserve">(пп. 7 введен Федеральным </w:t>
      </w:r>
      <w:hyperlink r:id="rId2244" w:history="1">
        <w:r>
          <w:rPr>
            <w:color w:val="0000FF"/>
          </w:rPr>
          <w:t>законом</w:t>
        </w:r>
      </w:hyperlink>
      <w:r>
        <w:t xml:space="preserve"> от 19.12.2023 N 612-ФЗ)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Об учете сумм НДС, не учтенных до 01.01.2025 в составе расходов по УСН, см. ФЗ от 12.07.2024 </w:t>
            </w:r>
            <w:hyperlink r:id="rId2245"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ar1836" w:history="1">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ar1532" w:history="1">
        <w:r>
          <w:rPr>
            <w:color w:val="0000FF"/>
          </w:rPr>
          <w:t>подпунктах 1</w:t>
        </w:r>
      </w:hyperlink>
      <w:r>
        <w:t xml:space="preserve"> - </w:t>
      </w:r>
      <w:hyperlink w:anchor="Par1541" w:history="1">
        <w:r>
          <w:rPr>
            <w:color w:val="0000FF"/>
          </w:rPr>
          <w:t>1.2</w:t>
        </w:r>
      </w:hyperlink>
      <w:r>
        <w:t xml:space="preserve">, </w:t>
      </w:r>
      <w:hyperlink w:anchor="Par1545" w:history="1">
        <w:r>
          <w:rPr>
            <w:color w:val="0000FF"/>
          </w:rPr>
          <w:t>2.1</w:t>
        </w:r>
      </w:hyperlink>
      <w:r>
        <w:t xml:space="preserve"> - </w:t>
      </w:r>
      <w:hyperlink w:anchor="Par1617" w:history="1">
        <w:r>
          <w:rPr>
            <w:color w:val="0000FF"/>
          </w:rPr>
          <w:t>3.1</w:t>
        </w:r>
      </w:hyperlink>
      <w:r>
        <w:t xml:space="preserve">, </w:t>
      </w:r>
      <w:hyperlink w:anchor="Par1648" w:history="1">
        <w:r>
          <w:rPr>
            <w:color w:val="0000FF"/>
          </w:rPr>
          <w:t>7</w:t>
        </w:r>
      </w:hyperlink>
      <w:r>
        <w:t xml:space="preserve">, </w:t>
      </w:r>
      <w:hyperlink w:anchor="Par1686" w:history="1">
        <w:r>
          <w:rPr>
            <w:color w:val="0000FF"/>
          </w:rPr>
          <w:t>11 пункта 1</w:t>
        </w:r>
      </w:hyperlink>
      <w:r>
        <w:t xml:space="preserve"> и </w:t>
      </w:r>
      <w:hyperlink w:anchor="Par1836" w:history="1">
        <w:r>
          <w:rPr>
            <w:color w:val="0000FF"/>
          </w:rPr>
          <w:t>пункте 8 статьи 164</w:t>
        </w:r>
      </w:hyperlink>
      <w:r>
        <w:t xml:space="preserve"> настоящего Кодекса.</w:t>
      </w:r>
    </w:p>
    <w:p w:rsidR="00BC6C53" w:rsidRDefault="00BC6C53">
      <w:pPr>
        <w:pStyle w:val="ConsPlusNormal"/>
        <w:jc w:val="both"/>
      </w:pPr>
      <w:r>
        <w:t xml:space="preserve">(пп. 8 введен Федеральным </w:t>
      </w:r>
      <w:hyperlink r:id="rId2246" w:history="1">
        <w:r>
          <w:rPr>
            <w:color w:val="0000FF"/>
          </w:rPr>
          <w:t>законом</w:t>
        </w:r>
      </w:hyperlink>
      <w:r>
        <w:t xml:space="preserve"> от 12.07.2024 N 176-ФЗ)</w:t>
      </w:r>
    </w:p>
    <w:p w:rsidR="00BC6C53" w:rsidRDefault="00BC6C53">
      <w:pPr>
        <w:pStyle w:val="ConsPlusNormal"/>
        <w:jc w:val="both"/>
      </w:pPr>
      <w:r>
        <w:t xml:space="preserve">(п. 2 в ред. Федерального </w:t>
      </w:r>
      <w:hyperlink r:id="rId2247" w:history="1">
        <w:r>
          <w:rPr>
            <w:color w:val="0000FF"/>
          </w:rPr>
          <w:t>закона</w:t>
        </w:r>
      </w:hyperlink>
      <w:r>
        <w:t xml:space="preserve"> от 29.05.2002 N 57-ФЗ)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2.1 ст. 170 </w:t>
            </w:r>
            <w:hyperlink r:id="rId2248" w:history="1">
              <w:r>
                <w:rPr>
                  <w:color w:val="0000FF"/>
                </w:rPr>
                <w:t>применяется</w:t>
              </w:r>
            </w:hyperlink>
            <w:r>
              <w:rPr>
                <w:color w:val="392C69"/>
              </w:rPr>
              <w:t xml:space="preserve"> в отношении товаров (работ, услуг), указанных в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364" w:name="Par2673"/>
      <w:bookmarkEnd w:id="364"/>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49" w:history="1">
        <w:r>
          <w:rPr>
            <w:color w:val="0000FF"/>
          </w:rPr>
          <w:t>вычету</w:t>
        </w:r>
      </w:hyperlink>
      <w:r>
        <w:t xml:space="preserve"> не подлежат.</w:t>
      </w:r>
    </w:p>
    <w:p w:rsidR="00BC6C53" w:rsidRDefault="00BC6C53">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BC6C53" w:rsidRDefault="00BC6C53">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BC6C53" w:rsidRDefault="00BC6C53">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BC6C53" w:rsidRDefault="00BC6C53">
      <w:pPr>
        <w:pStyle w:val="ConsPlusNormal"/>
        <w:spacing w:before="220"/>
        <w:ind w:firstLine="540"/>
        <w:jc w:val="both"/>
      </w:pPr>
      <w:r>
        <w:lastRenderedPageBreak/>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spacing w:before="220"/>
        <w:ind w:firstLine="540"/>
        <w:jc w:val="both"/>
      </w:pPr>
      <w:bookmarkStart w:id="365" w:name="Par2678"/>
      <w:bookmarkEnd w:id="36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BC6C53" w:rsidRDefault="00BC6C53">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BC6C53" w:rsidRDefault="00BC6C53">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BC6C53" w:rsidRDefault="00BC6C53">
      <w:pPr>
        <w:pStyle w:val="ConsPlusNormal"/>
        <w:jc w:val="both"/>
      </w:pPr>
      <w:r>
        <w:t xml:space="preserve">(п. 2.1 в ред. Федерального </w:t>
      </w:r>
      <w:hyperlink r:id="rId2250" w:history="1">
        <w:r>
          <w:rPr>
            <w:color w:val="0000FF"/>
          </w:rPr>
          <w:t>закона</w:t>
        </w:r>
      </w:hyperlink>
      <w:r>
        <w:t xml:space="preserve"> от 27.11.2018 N 424-ФЗ)</w:t>
      </w:r>
    </w:p>
    <w:p w:rsidR="00BC6C53" w:rsidRDefault="00BC6C53">
      <w:pPr>
        <w:pStyle w:val="ConsPlusNormal"/>
        <w:spacing w:before="220"/>
        <w:ind w:firstLine="540"/>
        <w:jc w:val="both"/>
      </w:pPr>
      <w:r>
        <w:t xml:space="preserve">2.2. Суммы налога, предъявленные налогоплательщику при передаче имущественных прав, предусмотренных </w:t>
      </w:r>
      <w:hyperlink w:anchor="Par1313" w:history="1">
        <w:r>
          <w:rPr>
            <w:color w:val="0000FF"/>
          </w:rPr>
          <w:t>абзацем вторым пункта 1</w:t>
        </w:r>
      </w:hyperlink>
      <w:r>
        <w:t xml:space="preserve">, </w:t>
      </w:r>
      <w:hyperlink w:anchor="Par1315" w:history="1">
        <w:r>
          <w:rPr>
            <w:color w:val="0000FF"/>
          </w:rPr>
          <w:t>пунктами 2</w:t>
        </w:r>
      </w:hyperlink>
      <w:r>
        <w:t xml:space="preserve"> - </w:t>
      </w:r>
      <w:hyperlink w:anchor="Par1318" w:history="1">
        <w:r>
          <w:rPr>
            <w:color w:val="0000FF"/>
          </w:rPr>
          <w:t>4</w:t>
        </w:r>
      </w:hyperlink>
      <w:r>
        <w:t xml:space="preserve"> и </w:t>
      </w:r>
      <w:hyperlink w:anchor="Par1320" w:history="1">
        <w:r>
          <w:rPr>
            <w:color w:val="0000FF"/>
          </w:rPr>
          <w:t>6 статьи 155</w:t>
        </w:r>
      </w:hyperlink>
      <w:r>
        <w:t xml:space="preserve"> настоящего Кодекса, вычету не подлежат.</w:t>
      </w:r>
    </w:p>
    <w:p w:rsidR="00BC6C53" w:rsidRDefault="00BC6C53">
      <w:pPr>
        <w:pStyle w:val="ConsPlusNormal"/>
        <w:jc w:val="both"/>
      </w:pPr>
      <w:r>
        <w:t xml:space="preserve">(п. 2.2 введен Федеральным </w:t>
      </w:r>
      <w:hyperlink r:id="rId2251" w:history="1">
        <w:r>
          <w:rPr>
            <w:color w:val="0000FF"/>
          </w:rPr>
          <w:t>законом</w:t>
        </w:r>
      </w:hyperlink>
      <w:r>
        <w:t xml:space="preserve"> от 14.07.2022 N 324-ФЗ)</w:t>
      </w:r>
    </w:p>
    <w:p w:rsidR="00BC6C53" w:rsidRDefault="00BC6C53">
      <w:pPr>
        <w:pStyle w:val="ConsPlusNormal"/>
        <w:spacing w:before="220"/>
        <w:ind w:firstLine="540"/>
        <w:jc w:val="both"/>
      </w:pPr>
      <w:bookmarkStart w:id="366" w:name="Par2684"/>
      <w:bookmarkEnd w:id="36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BC6C53" w:rsidRDefault="00BC6C53">
      <w:pPr>
        <w:pStyle w:val="ConsPlusNormal"/>
        <w:spacing w:before="220"/>
        <w:ind w:firstLine="540"/>
        <w:jc w:val="both"/>
      </w:pPr>
      <w:bookmarkStart w:id="367" w:name="Par2685"/>
      <w:bookmarkEnd w:id="36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C6C53" w:rsidRDefault="00BC6C53">
      <w:pPr>
        <w:pStyle w:val="ConsPlusNormal"/>
        <w:jc w:val="both"/>
      </w:pPr>
      <w:r>
        <w:t xml:space="preserve">(в ред. Федеральных законов от 21.11.2011 </w:t>
      </w:r>
      <w:hyperlink r:id="rId2253" w:history="1">
        <w:r>
          <w:rPr>
            <w:color w:val="0000FF"/>
          </w:rPr>
          <w:t>N 328-ФЗ</w:t>
        </w:r>
      </w:hyperlink>
      <w:r>
        <w:t xml:space="preserve">, от 28.11.2011 </w:t>
      </w:r>
      <w:hyperlink r:id="rId2254" w:history="1">
        <w:r>
          <w:rPr>
            <w:color w:val="0000FF"/>
          </w:rPr>
          <w:t>N 336-ФЗ</w:t>
        </w:r>
      </w:hyperlink>
      <w:r>
        <w:t xml:space="preserve">, от 02.07.2021 </w:t>
      </w:r>
      <w:hyperlink r:id="rId2255" w:history="1">
        <w:r>
          <w:rPr>
            <w:color w:val="0000FF"/>
          </w:rPr>
          <w:t>N 305-ФЗ</w:t>
        </w:r>
      </w:hyperlink>
      <w:r>
        <w:t>)</w:t>
      </w:r>
    </w:p>
    <w:p w:rsidR="00BC6C53" w:rsidRDefault="00BC6C53">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r:id="rId2256" w:history="1">
        <w:r>
          <w:rPr>
            <w:color w:val="0000FF"/>
          </w:rPr>
          <w:t>остаточной</w:t>
        </w:r>
      </w:hyperlink>
      <w:r>
        <w:t xml:space="preserve"> (балансовой) стоимости без учета переоценки.</w:t>
      </w:r>
    </w:p>
    <w:p w:rsidR="00BC6C53" w:rsidRDefault="00BC6C53">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w:t>
      </w:r>
      <w:r>
        <w:lastRenderedPageBreak/>
        <w:t>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BC6C53" w:rsidRDefault="00BC6C53">
      <w:pPr>
        <w:pStyle w:val="ConsPlusNormal"/>
        <w:jc w:val="both"/>
      </w:pPr>
      <w:r>
        <w:t xml:space="preserve">(в ред. Федеральных законов от 28.11.2011 </w:t>
      </w:r>
      <w:hyperlink r:id="rId2257" w:history="1">
        <w:r>
          <w:rPr>
            <w:color w:val="0000FF"/>
          </w:rPr>
          <w:t>N 336-ФЗ</w:t>
        </w:r>
      </w:hyperlink>
      <w:r>
        <w:t xml:space="preserve">, от 27.11.2017 </w:t>
      </w:r>
      <w:hyperlink r:id="rId2258" w:history="1">
        <w:r>
          <w:rPr>
            <w:color w:val="0000FF"/>
          </w:rPr>
          <w:t>N 351-ФЗ</w:t>
        </w:r>
      </w:hyperlink>
      <w:r>
        <w:t>)</w:t>
      </w:r>
    </w:p>
    <w:p w:rsidR="00BC6C53" w:rsidRDefault="00BC6C53">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BC6C53" w:rsidRDefault="00BC6C53">
      <w:pPr>
        <w:pStyle w:val="ConsPlusNormal"/>
        <w:jc w:val="both"/>
      </w:pPr>
      <w:r>
        <w:t xml:space="preserve">(абзац введен Федеральным </w:t>
      </w:r>
      <w:hyperlink r:id="rId2259" w:history="1">
        <w:r>
          <w:rPr>
            <w:color w:val="0000FF"/>
          </w:rPr>
          <w:t>законом</w:t>
        </w:r>
      </w:hyperlink>
      <w:r>
        <w:t xml:space="preserve"> от 27.11.2017 N 351-ФЗ)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пп. 2 п. 3 ст. 170 (в ред. ФЗ от 23.07.2025 N 227-ФЗ) </w:t>
            </w:r>
            <w:hyperlink r:id="rId2260" w:history="1">
              <w:r>
                <w:rPr>
                  <w:color w:val="0000FF"/>
                </w:rPr>
                <w:t>распространяется</w:t>
              </w:r>
            </w:hyperlink>
            <w:r>
              <w:rPr>
                <w:color w:val="392C69"/>
              </w:rPr>
              <w:t xml:space="preserve"> на правоотношения, возникшие с 01.07.2025.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пп. 2 п. 3 ст. 170 (в ред. ФЗ от 08.08.2024 N 259-ФЗ) в части права на налоговые вычеты по операциям, указанным в </w:t>
            </w:r>
            <w:hyperlink w:anchor="Par539" w:history="1">
              <w:r>
                <w:rPr>
                  <w:color w:val="0000FF"/>
                </w:rPr>
                <w:t>пп. 25</w:t>
              </w:r>
            </w:hyperlink>
            <w:r>
              <w:rPr>
                <w:color w:val="392C69"/>
              </w:rPr>
              <w:t xml:space="preserve"> и </w:t>
            </w:r>
            <w:hyperlink w:anchor="Par541" w:history="1">
              <w:r>
                <w:rPr>
                  <w:color w:val="0000FF"/>
                </w:rPr>
                <w:t>26 п. 2 ст. 146</w:t>
              </w:r>
            </w:hyperlink>
            <w:r>
              <w:rPr>
                <w:color w:val="392C69"/>
              </w:rPr>
              <w:t xml:space="preserve">, </w:t>
            </w:r>
            <w:hyperlink r:id="rId2261" w:history="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368" w:name="Par2696"/>
      <w:bookmarkEnd w:id="36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2649" w:history="1">
        <w:r>
          <w:rPr>
            <w:color w:val="0000FF"/>
          </w:rPr>
          <w:t>пункте 2</w:t>
        </w:r>
      </w:hyperlink>
      <w:r>
        <w:t xml:space="preserve"> настоящей статьи, за исключением: операций, предусмотренных </w:t>
      </w:r>
      <w:hyperlink w:anchor="Par519" w:history="1">
        <w:r>
          <w:rPr>
            <w:color w:val="0000FF"/>
          </w:rPr>
          <w:t>подпунктами 16</w:t>
        </w:r>
      </w:hyperlink>
      <w:r>
        <w:t xml:space="preserve"> - </w:t>
      </w:r>
      <w:hyperlink w:anchor="Par525" w:history="1">
        <w:r>
          <w:rPr>
            <w:color w:val="0000FF"/>
          </w:rPr>
          <w:t>18</w:t>
        </w:r>
      </w:hyperlink>
      <w:r>
        <w:t xml:space="preserve">, </w:t>
      </w:r>
      <w:hyperlink w:anchor="Par533" w:history="1">
        <w:r>
          <w:rPr>
            <w:color w:val="0000FF"/>
          </w:rPr>
          <w:t>22</w:t>
        </w:r>
      </w:hyperlink>
      <w:r>
        <w:t xml:space="preserve">, </w:t>
      </w:r>
      <w:hyperlink w:anchor="Par535" w:history="1">
        <w:r>
          <w:rPr>
            <w:color w:val="0000FF"/>
          </w:rPr>
          <w:t>23</w:t>
        </w:r>
      </w:hyperlink>
      <w:r>
        <w:t xml:space="preserve">, </w:t>
      </w:r>
      <w:hyperlink w:anchor="Par539" w:history="1">
        <w:r>
          <w:rPr>
            <w:color w:val="0000FF"/>
          </w:rPr>
          <w:t>25</w:t>
        </w:r>
      </w:hyperlink>
      <w:r>
        <w:t xml:space="preserve">, </w:t>
      </w:r>
      <w:hyperlink w:anchor="Par541" w:history="1">
        <w:r>
          <w:rPr>
            <w:color w:val="0000FF"/>
          </w:rPr>
          <w:t>26</w:t>
        </w:r>
      </w:hyperlink>
      <w:r>
        <w:t xml:space="preserve">, </w:t>
      </w:r>
      <w:hyperlink w:anchor="Par549" w:history="1">
        <w:r>
          <w:rPr>
            <w:color w:val="0000FF"/>
          </w:rPr>
          <w:t>29 пункта 2 статьи 146</w:t>
        </w:r>
      </w:hyperlink>
      <w:r>
        <w:t xml:space="preserve"> настоящего Кодекса; операции, предусмотренной </w:t>
      </w:r>
      <w:hyperlink w:anchor="Par2685"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в государственную казну Российской Федерации объектов недвижимого имущества.</w:t>
      </w:r>
    </w:p>
    <w:p w:rsidR="00BC6C53" w:rsidRDefault="00BC6C53">
      <w:pPr>
        <w:pStyle w:val="ConsPlusNormal"/>
        <w:jc w:val="both"/>
      </w:pPr>
      <w:r>
        <w:t xml:space="preserve">(в ред. Федеральных законов от 27.07.2010 </w:t>
      </w:r>
      <w:hyperlink r:id="rId2262" w:history="1">
        <w:r>
          <w:rPr>
            <w:color w:val="0000FF"/>
          </w:rPr>
          <w:t>N 217-ФЗ</w:t>
        </w:r>
      </w:hyperlink>
      <w:r>
        <w:t xml:space="preserve">, от 28.11.2011 </w:t>
      </w:r>
      <w:hyperlink r:id="rId2263" w:history="1">
        <w:r>
          <w:rPr>
            <w:color w:val="0000FF"/>
          </w:rPr>
          <w:t>N 336-ФЗ</w:t>
        </w:r>
      </w:hyperlink>
      <w:r>
        <w:t xml:space="preserve">, от 23.07.2013 </w:t>
      </w:r>
      <w:hyperlink r:id="rId2264" w:history="1">
        <w:r>
          <w:rPr>
            <w:color w:val="0000FF"/>
          </w:rPr>
          <w:t>N 216-ФЗ</w:t>
        </w:r>
      </w:hyperlink>
      <w:r>
        <w:t xml:space="preserve">, от 28.12.2016 </w:t>
      </w:r>
      <w:hyperlink r:id="rId2265" w:history="1">
        <w:r>
          <w:rPr>
            <w:color w:val="0000FF"/>
          </w:rPr>
          <w:t>N 463-ФЗ</w:t>
        </w:r>
      </w:hyperlink>
      <w:r>
        <w:t xml:space="preserve">, от 27.11.2017 </w:t>
      </w:r>
      <w:hyperlink r:id="rId2266" w:history="1">
        <w:r>
          <w:rPr>
            <w:color w:val="0000FF"/>
          </w:rPr>
          <w:t>N 351-ФЗ</w:t>
        </w:r>
      </w:hyperlink>
      <w:r>
        <w:t xml:space="preserve">, от 04.06.2018 </w:t>
      </w:r>
      <w:hyperlink r:id="rId2267" w:history="1">
        <w:r>
          <w:rPr>
            <w:color w:val="0000FF"/>
          </w:rPr>
          <w:t>N 143-ФЗ</w:t>
        </w:r>
      </w:hyperlink>
      <w:r>
        <w:t xml:space="preserve">, от 12.11.2018 </w:t>
      </w:r>
      <w:hyperlink r:id="rId2268" w:history="1">
        <w:r>
          <w:rPr>
            <w:color w:val="0000FF"/>
          </w:rPr>
          <w:t>N 414-ФЗ</w:t>
        </w:r>
      </w:hyperlink>
      <w:r>
        <w:t xml:space="preserve">, от 08.06.2020 </w:t>
      </w:r>
      <w:hyperlink r:id="rId2269" w:history="1">
        <w:r>
          <w:rPr>
            <w:color w:val="0000FF"/>
          </w:rPr>
          <w:t>N 172-ФЗ</w:t>
        </w:r>
      </w:hyperlink>
      <w:r>
        <w:t xml:space="preserve">, от 11.06.2021 </w:t>
      </w:r>
      <w:hyperlink r:id="rId2270" w:history="1">
        <w:r>
          <w:rPr>
            <w:color w:val="0000FF"/>
          </w:rPr>
          <w:t>N 199-ФЗ</w:t>
        </w:r>
      </w:hyperlink>
      <w:r>
        <w:t xml:space="preserve">, от 29.11.2021 </w:t>
      </w:r>
      <w:hyperlink r:id="rId2271" w:history="1">
        <w:r>
          <w:rPr>
            <w:color w:val="0000FF"/>
          </w:rPr>
          <w:t>N 382-ФЗ</w:t>
        </w:r>
      </w:hyperlink>
      <w:r>
        <w:t xml:space="preserve">, от 14.07.2022 </w:t>
      </w:r>
      <w:hyperlink r:id="rId2272" w:history="1">
        <w:r>
          <w:rPr>
            <w:color w:val="0000FF"/>
          </w:rPr>
          <w:t>N 323-ФЗ</w:t>
        </w:r>
      </w:hyperlink>
      <w:r>
        <w:t xml:space="preserve">, от 08.08.2024 </w:t>
      </w:r>
      <w:hyperlink r:id="rId2273" w:history="1">
        <w:r>
          <w:rPr>
            <w:color w:val="0000FF"/>
          </w:rPr>
          <w:t>N 259-ФЗ</w:t>
        </w:r>
      </w:hyperlink>
      <w:r>
        <w:t xml:space="preserve">, от 23.07.2025 </w:t>
      </w:r>
      <w:hyperlink r:id="rId2274" w:history="1">
        <w:r>
          <w:rPr>
            <w:color w:val="0000FF"/>
          </w:rPr>
          <w:t>N 227-ФЗ</w:t>
        </w:r>
      </w:hyperlink>
      <w:r>
        <w:t xml:space="preserve">, от 28.11.2025 </w:t>
      </w:r>
      <w:hyperlink r:id="rId2275" w:history="1">
        <w:r>
          <w:rPr>
            <w:color w:val="0000FF"/>
          </w:rPr>
          <w:t>N 425-ФЗ</w:t>
        </w:r>
      </w:hyperlink>
      <w:r>
        <w:t>)</w:t>
      </w:r>
    </w:p>
    <w:p w:rsidR="00BC6C53" w:rsidRDefault="00BC6C53">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BC6C53" w:rsidRDefault="00BC6C53">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spacing w:before="220"/>
        <w:ind w:firstLine="540"/>
        <w:jc w:val="both"/>
      </w:pPr>
      <w:r>
        <w:t xml:space="preserve">Восстановление сумм налога производится в том налоговом периоде, в котором товары </w:t>
      </w:r>
      <w:r>
        <w:lastRenderedPageBreak/>
        <w:t xml:space="preserve">(работы,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2649" w:history="1">
        <w:r>
          <w:rPr>
            <w:color w:val="0000FF"/>
          </w:rPr>
          <w:t>пункте 2</w:t>
        </w:r>
      </w:hyperlink>
      <w:r>
        <w:t xml:space="preserve"> настоящей статьи.</w:t>
      </w:r>
    </w:p>
    <w:p w:rsidR="00BC6C53" w:rsidRDefault="00BC6C53">
      <w:pPr>
        <w:pStyle w:val="ConsPlusNormal"/>
        <w:spacing w:before="22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ar1836" w:history="1">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восстановлению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rsidR="00BC6C53" w:rsidRDefault="00BC6C53">
      <w:pPr>
        <w:pStyle w:val="ConsPlusNormal"/>
        <w:jc w:val="both"/>
      </w:pPr>
      <w:r>
        <w:t xml:space="preserve">(в ред. Федерального </w:t>
      </w:r>
      <w:hyperlink r:id="rId2276"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Абзац утратил силу с 1 января 2019 года. - Федеральный </w:t>
      </w:r>
      <w:hyperlink r:id="rId2277" w:history="1">
        <w:r>
          <w:rPr>
            <w:color w:val="0000FF"/>
          </w:rPr>
          <w:t>закон</w:t>
        </w:r>
      </w:hyperlink>
      <w:r>
        <w:t xml:space="preserve"> от 27.11.2017 N 335-ФЗ.</w:t>
      </w:r>
    </w:p>
    <w:p w:rsidR="00BC6C53" w:rsidRDefault="00BC6C53">
      <w:pPr>
        <w:pStyle w:val="ConsPlusNormal"/>
        <w:spacing w:before="220"/>
        <w:ind w:firstLine="540"/>
        <w:jc w:val="both"/>
      </w:pPr>
      <w:r>
        <w:t xml:space="preserve">Абзац утратил силу. - Федеральный </w:t>
      </w:r>
      <w:hyperlink r:id="rId2278" w:history="1">
        <w:r>
          <w:rPr>
            <w:color w:val="0000FF"/>
          </w:rPr>
          <w:t>закон</w:t>
        </w:r>
      </w:hyperlink>
      <w:r>
        <w:t xml:space="preserve"> от 02.07.2021 N 305-ФЗ;</w:t>
      </w:r>
    </w:p>
    <w:p w:rsidR="00BC6C53" w:rsidRDefault="00BC6C53">
      <w:pPr>
        <w:pStyle w:val="ConsPlusNormal"/>
        <w:spacing w:before="220"/>
        <w:ind w:firstLine="540"/>
        <w:jc w:val="both"/>
      </w:pPr>
      <w:bookmarkStart w:id="369" w:name="Par2705"/>
      <w:bookmarkEnd w:id="369"/>
      <w:r>
        <w:t xml:space="preserve">3) в </w:t>
      </w:r>
      <w:hyperlink r:id="rId2279" w:history="1">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BC6C53" w:rsidRDefault="00BC6C53">
      <w:pPr>
        <w:pStyle w:val="ConsPlusNormal"/>
        <w:spacing w:before="220"/>
        <w:ind w:firstLine="540"/>
        <w:jc w:val="both"/>
      </w:pPr>
      <w:r>
        <w:t xml:space="preserve">Восстановление сумм налога производится покупателем в том налоговом </w:t>
      </w:r>
      <w:hyperlink r:id="rId2280" w:history="1">
        <w:r>
          <w:rPr>
            <w:color w:val="0000FF"/>
          </w:rPr>
          <w:t>периоде</w:t>
        </w:r>
      </w:hyperlink>
      <w:r>
        <w:t>,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BC6C53" w:rsidRDefault="00BC6C53">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BC6C53" w:rsidRDefault="00BC6C53">
      <w:pPr>
        <w:pStyle w:val="ConsPlusNormal"/>
        <w:jc w:val="both"/>
      </w:pPr>
      <w:r>
        <w:t xml:space="preserve">(в ред. Федерального </w:t>
      </w:r>
      <w:hyperlink r:id="rId2281" w:history="1">
        <w:r>
          <w:rPr>
            <w:color w:val="0000FF"/>
          </w:rPr>
          <w:t>закона</w:t>
        </w:r>
      </w:hyperlink>
      <w:r>
        <w:t xml:space="preserve"> от 21.07.2014 N 238-ФЗ)</w:t>
      </w:r>
    </w:p>
    <w:p w:rsidR="00BC6C53" w:rsidRDefault="00BC6C53">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ar1441" w:history="1">
        <w:r>
          <w:rPr>
            <w:color w:val="0000FF"/>
          </w:rPr>
          <w:t>пункте 8 статьи 161</w:t>
        </w:r>
      </w:hyperlink>
      <w:r>
        <w:t xml:space="preserve"> настоящего Кодекса;</w:t>
      </w:r>
    </w:p>
    <w:p w:rsidR="00BC6C53" w:rsidRDefault="00BC6C53">
      <w:pPr>
        <w:pStyle w:val="ConsPlusNormal"/>
        <w:jc w:val="both"/>
      </w:pPr>
      <w:r>
        <w:t xml:space="preserve">(абзац введен Федеральным </w:t>
      </w:r>
      <w:hyperlink r:id="rId2282" w:history="1">
        <w:r>
          <w:rPr>
            <w:color w:val="0000FF"/>
          </w:rPr>
          <w:t>законом</w:t>
        </w:r>
      </w:hyperlink>
      <w:r>
        <w:t xml:space="preserve"> от 27.11.2017 N 335-ФЗ)</w:t>
      </w:r>
    </w:p>
    <w:p w:rsidR="00BC6C53" w:rsidRDefault="00BC6C53">
      <w:pPr>
        <w:pStyle w:val="ConsPlusNormal"/>
        <w:jc w:val="both"/>
      </w:pPr>
      <w:r>
        <w:t xml:space="preserve">(пп. 3 введен Федеральным </w:t>
      </w:r>
      <w:hyperlink r:id="rId2283" w:history="1">
        <w:r>
          <w:rPr>
            <w:color w:val="0000FF"/>
          </w:rPr>
          <w:t>законом</w:t>
        </w:r>
      </w:hyperlink>
      <w:r>
        <w:t xml:space="preserve"> от 26.11.2008 N 224-ФЗ)</w:t>
      </w:r>
    </w:p>
    <w:p w:rsidR="00BC6C53" w:rsidRDefault="00BC6C53">
      <w:pPr>
        <w:pStyle w:val="ConsPlusNormal"/>
        <w:spacing w:before="220"/>
        <w:ind w:firstLine="540"/>
        <w:jc w:val="both"/>
      </w:pPr>
      <w:bookmarkStart w:id="370" w:name="Par2712"/>
      <w:bookmarkEnd w:id="370"/>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BC6C53" w:rsidRDefault="00BC6C53">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BC6C53" w:rsidRDefault="00BC6C53">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BC6C53" w:rsidRDefault="00BC6C53">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BC6C53" w:rsidRDefault="00BC6C53">
      <w:pPr>
        <w:pStyle w:val="ConsPlusNormal"/>
        <w:spacing w:before="220"/>
        <w:ind w:firstLine="540"/>
        <w:jc w:val="both"/>
      </w:pPr>
      <w:r>
        <w:lastRenderedPageBreak/>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BC6C53" w:rsidRDefault="00BC6C53">
      <w:pPr>
        <w:pStyle w:val="ConsPlusNormal"/>
        <w:jc w:val="both"/>
      </w:pPr>
      <w:r>
        <w:t xml:space="preserve">(в ред. Федерального </w:t>
      </w:r>
      <w:hyperlink r:id="rId2284" w:history="1">
        <w:r>
          <w:rPr>
            <w:color w:val="0000FF"/>
          </w:rPr>
          <w:t>закона</w:t>
        </w:r>
      </w:hyperlink>
      <w:r>
        <w:t xml:space="preserve"> от 27.11.2017 N 335-ФЗ)</w:t>
      </w:r>
    </w:p>
    <w:p w:rsidR="00BC6C53" w:rsidRDefault="00BC6C53">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ar1441" w:history="1">
        <w:r>
          <w:rPr>
            <w:color w:val="0000FF"/>
          </w:rPr>
          <w:t>пункте 8 статьи 161</w:t>
        </w:r>
      </w:hyperlink>
      <w:r>
        <w:t xml:space="preserve"> настоящего Кодекса;</w:t>
      </w:r>
    </w:p>
    <w:p w:rsidR="00BC6C53" w:rsidRDefault="00BC6C53">
      <w:pPr>
        <w:pStyle w:val="ConsPlusNormal"/>
        <w:jc w:val="both"/>
      </w:pPr>
      <w:r>
        <w:t xml:space="preserve">(абзац введен Федеральным </w:t>
      </w:r>
      <w:hyperlink r:id="rId2285" w:history="1">
        <w:r>
          <w:rPr>
            <w:color w:val="0000FF"/>
          </w:rPr>
          <w:t>законом</w:t>
        </w:r>
      </w:hyperlink>
      <w:r>
        <w:t xml:space="preserve"> от 27.11.2017 N 335-ФЗ)</w:t>
      </w:r>
    </w:p>
    <w:p w:rsidR="00BC6C53" w:rsidRDefault="00BC6C53">
      <w:pPr>
        <w:pStyle w:val="ConsPlusNormal"/>
        <w:jc w:val="both"/>
      </w:pPr>
      <w:r>
        <w:t xml:space="preserve">(пп. 4 введен Федеральным </w:t>
      </w:r>
      <w:hyperlink r:id="rId2286" w:history="1">
        <w:r>
          <w:rPr>
            <w:color w:val="0000FF"/>
          </w:rPr>
          <w:t>законом</w:t>
        </w:r>
      </w:hyperlink>
      <w:r>
        <w:t xml:space="preserve"> от 19.07.2011 N 245-ФЗ)</w:t>
      </w:r>
    </w:p>
    <w:p w:rsidR="00BC6C53" w:rsidRDefault="00BC6C53">
      <w:pPr>
        <w:pStyle w:val="ConsPlusNormal"/>
        <w:spacing w:before="220"/>
        <w:ind w:firstLine="540"/>
        <w:jc w:val="both"/>
      </w:pPr>
      <w:r>
        <w:t xml:space="preserve">5) утратил силу. - Федеральный </w:t>
      </w:r>
      <w:hyperlink r:id="rId2287" w:history="1">
        <w:r>
          <w:rPr>
            <w:color w:val="0000FF"/>
          </w:rPr>
          <w:t>закон</w:t>
        </w:r>
      </w:hyperlink>
      <w:r>
        <w:t xml:space="preserve"> от 24.11.2014 N 366-ФЗ;</w:t>
      </w:r>
    </w:p>
    <w:p w:rsidR="00BC6C53" w:rsidRDefault="00BC6C53">
      <w:pPr>
        <w:pStyle w:val="ConsPlusNormal"/>
        <w:spacing w:before="22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BC6C53" w:rsidRDefault="00BC6C53">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BC6C53" w:rsidRDefault="00BC6C53">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BC6C53" w:rsidRDefault="00BC6C53">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BC6C53" w:rsidRDefault="00BC6C53">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BC6C53" w:rsidRDefault="00BC6C53">
      <w:pPr>
        <w:pStyle w:val="ConsPlusNormal"/>
        <w:spacing w:before="220"/>
        <w:ind w:firstLine="540"/>
        <w:jc w:val="both"/>
      </w:pPr>
      <w:bookmarkStart w:id="371" w:name="Par2727"/>
      <w:bookmarkEnd w:id="371"/>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BC6C53" w:rsidRDefault="00BC6C53">
      <w:pPr>
        <w:pStyle w:val="ConsPlusNormal"/>
        <w:spacing w:before="220"/>
        <w:ind w:firstLine="540"/>
        <w:jc w:val="both"/>
      </w:pPr>
      <w:r>
        <w:t xml:space="preserve">Доля, указанная в </w:t>
      </w:r>
      <w:hyperlink w:anchor="Par2727"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w:t>
      </w:r>
      <w:r>
        <w:lastRenderedPageBreak/>
        <w:t>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BC6C53" w:rsidRDefault="00BC6C53">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BC6C53" w:rsidRDefault="00BC6C53">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BC6C53" w:rsidRDefault="00BC6C53">
      <w:pPr>
        <w:pStyle w:val="ConsPlusNormal"/>
        <w:jc w:val="both"/>
      </w:pPr>
      <w:r>
        <w:t xml:space="preserve">(пп. 6 в ред. Федерального </w:t>
      </w:r>
      <w:hyperlink r:id="rId2288" w:history="1">
        <w:r>
          <w:rPr>
            <w:color w:val="0000FF"/>
          </w:rPr>
          <w:t>закона</w:t>
        </w:r>
      </w:hyperlink>
      <w:r>
        <w:t xml:space="preserve"> от 27.11.2018 N 424-ФЗ)</w:t>
      </w:r>
    </w:p>
    <w:p w:rsidR="00BC6C53" w:rsidRDefault="00BC6C53">
      <w:pPr>
        <w:pStyle w:val="ConsPlusNormal"/>
        <w:spacing w:before="220"/>
        <w:ind w:firstLine="540"/>
        <w:jc w:val="both"/>
      </w:pPr>
      <w:r>
        <w:t xml:space="preserve">7) отсутствия у налогоплательщика раздельного учета затрат, указанного в </w:t>
      </w:r>
      <w:hyperlink w:anchor="Par2678" w:history="1">
        <w:r>
          <w:rPr>
            <w:color w:val="0000FF"/>
          </w:rPr>
          <w:t>абзаце шестом пункта 2.1</w:t>
        </w:r>
      </w:hyperlink>
      <w:r>
        <w:t xml:space="preserve"> настоящей статьи.</w:t>
      </w:r>
    </w:p>
    <w:p w:rsidR="00BC6C53" w:rsidRDefault="00BC6C53">
      <w:pPr>
        <w:pStyle w:val="ConsPlusNormal"/>
        <w:spacing w:before="220"/>
        <w:ind w:firstLine="540"/>
        <w:jc w:val="both"/>
      </w:pPr>
      <w:bookmarkStart w:id="372" w:name="Par2734"/>
      <w:bookmarkEnd w:id="372"/>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BC6C53" w:rsidRDefault="00BC6C53">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ar2736"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ar2734" w:history="1">
        <w:r>
          <w:rPr>
            <w:color w:val="0000FF"/>
          </w:rPr>
          <w:t>абзаце втором</w:t>
        </w:r>
      </w:hyperlink>
      <w:r>
        <w:t xml:space="preserve"> настоящего подпункта.</w:t>
      </w:r>
    </w:p>
    <w:p w:rsidR="00BC6C53" w:rsidRDefault="00BC6C53">
      <w:pPr>
        <w:pStyle w:val="ConsPlusNormal"/>
        <w:spacing w:before="220"/>
        <w:ind w:firstLine="540"/>
        <w:jc w:val="both"/>
      </w:pPr>
      <w:bookmarkStart w:id="373" w:name="Par2736"/>
      <w:bookmarkEnd w:id="373"/>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BC6C53" w:rsidRDefault="00BC6C53">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jc w:val="both"/>
      </w:pPr>
      <w:r>
        <w:t xml:space="preserve">(пп. 7 введен Федеральным </w:t>
      </w:r>
      <w:hyperlink r:id="rId2289" w:history="1">
        <w:r>
          <w:rPr>
            <w:color w:val="0000FF"/>
          </w:rPr>
          <w:t>законом</w:t>
        </w:r>
      </w:hyperlink>
      <w:r>
        <w:t xml:space="preserve"> от 27.11.2018 N 424-ФЗ)</w:t>
      </w:r>
    </w:p>
    <w:p w:rsidR="00BC6C53" w:rsidRDefault="00BC6C53">
      <w:pPr>
        <w:pStyle w:val="ConsPlusNormal"/>
        <w:jc w:val="both"/>
      </w:pPr>
      <w:r>
        <w:t xml:space="preserve">(п. 3 в ред. Федерального </w:t>
      </w:r>
      <w:hyperlink r:id="rId2290" w:history="1">
        <w:r>
          <w:rPr>
            <w:color w:val="0000FF"/>
          </w:rPr>
          <w:t>закона</w:t>
        </w:r>
      </w:hyperlink>
      <w:r>
        <w:t xml:space="preserve"> от 22.07.2005 N 119-ФЗ)</w:t>
      </w:r>
    </w:p>
    <w:p w:rsidR="00BC6C53" w:rsidRDefault="00BC6C53">
      <w:pPr>
        <w:pStyle w:val="ConsPlusNormal"/>
        <w:spacing w:before="220"/>
        <w:ind w:firstLine="540"/>
        <w:jc w:val="both"/>
      </w:pPr>
      <w:bookmarkStart w:id="374" w:name="Par2740"/>
      <w:bookmarkEnd w:id="374"/>
      <w:r>
        <w:t xml:space="preserve">3.1. При </w:t>
      </w:r>
      <w:hyperlink r:id="rId2291" w:history="1">
        <w:r>
          <w:rPr>
            <w:color w:val="0000FF"/>
          </w:rPr>
          <w:t>реорганизации</w:t>
        </w:r>
      </w:hyperlink>
      <w:r>
        <w:t xml:space="preserve">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anchor="Par2696" w:history="1">
        <w:r>
          <w:rPr>
            <w:color w:val="0000FF"/>
          </w:rPr>
          <w:t>подпунктами 2</w:t>
        </w:r>
      </w:hyperlink>
      <w:r>
        <w:t xml:space="preserve"> - </w:t>
      </w:r>
      <w:hyperlink w:anchor="Par2712" w:history="1">
        <w:r>
          <w:rPr>
            <w:color w:val="0000FF"/>
          </w:rPr>
          <w:t>4 пункта 3</w:t>
        </w:r>
      </w:hyperlink>
      <w:r>
        <w:t xml:space="preserve"> настоящей статьи.</w:t>
      </w:r>
    </w:p>
    <w:p w:rsidR="00BC6C53" w:rsidRDefault="00BC6C53">
      <w:pPr>
        <w:pStyle w:val="ConsPlusNormal"/>
        <w:jc w:val="both"/>
      </w:pPr>
      <w:r>
        <w:lastRenderedPageBreak/>
        <w:t xml:space="preserve">(в ред. Федерального </w:t>
      </w:r>
      <w:hyperlink r:id="rId2292" w:history="1">
        <w:r>
          <w:rPr>
            <w:color w:val="0000FF"/>
          </w:rPr>
          <w:t>закона</w:t>
        </w:r>
      </w:hyperlink>
      <w:r>
        <w:t xml:space="preserve"> от 12.07.2024 N 176-ФЗ)</w:t>
      </w:r>
    </w:p>
    <w:p w:rsidR="00BC6C53" w:rsidRDefault="00BC6C53">
      <w:pPr>
        <w:pStyle w:val="ConsPlusNormal"/>
        <w:spacing w:before="220"/>
        <w:ind w:firstLine="540"/>
        <w:jc w:val="both"/>
      </w:pPr>
      <w:bookmarkStart w:id="375" w:name="Par2742"/>
      <w:bookmarkEnd w:id="375"/>
      <w:r>
        <w:t xml:space="preserve">абзацы второй - пятый утратили силу с 1 января 2025 года. - Федеральный </w:t>
      </w:r>
      <w:hyperlink r:id="rId2293" w:history="1">
        <w:r>
          <w:rPr>
            <w:color w:val="0000FF"/>
          </w:rPr>
          <w:t>закон</w:t>
        </w:r>
      </w:hyperlink>
      <w:r>
        <w:t xml:space="preserve"> от 12.07.2024 N 176-ФЗ.</w:t>
      </w:r>
    </w:p>
    <w:p w:rsidR="00BC6C53" w:rsidRDefault="00BC6C53">
      <w:pPr>
        <w:pStyle w:val="ConsPlusNormal"/>
        <w:spacing w:before="220"/>
        <w:ind w:firstLine="540"/>
        <w:jc w:val="both"/>
      </w:pPr>
      <w:bookmarkStart w:id="376" w:name="Par2743"/>
      <w:bookmarkEnd w:id="376"/>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ar1738" w:history="1">
        <w:r>
          <w:rPr>
            <w:color w:val="0000FF"/>
          </w:rPr>
          <w:t>пунктом 2</w:t>
        </w:r>
      </w:hyperlink>
      <w:r>
        <w:t xml:space="preserve">, </w:t>
      </w:r>
      <w:hyperlink w:anchor="Par1821" w:history="1">
        <w:r>
          <w:rPr>
            <w:color w:val="0000FF"/>
          </w:rPr>
          <w:t>3</w:t>
        </w:r>
      </w:hyperlink>
      <w:r>
        <w:t xml:space="preserve"> или </w:t>
      </w:r>
      <w:hyperlink w:anchor="Par1836" w:history="1">
        <w:r>
          <w:rPr>
            <w:color w:val="0000FF"/>
          </w:rPr>
          <w:t>8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BC6C53" w:rsidRDefault="00BC6C53">
      <w:pPr>
        <w:pStyle w:val="ConsPlusNormal"/>
        <w:jc w:val="both"/>
      </w:pPr>
      <w:r>
        <w:t xml:space="preserve">(в ред. Федерального </w:t>
      </w:r>
      <w:hyperlink r:id="rId2294" w:history="1">
        <w:r>
          <w:rPr>
            <w:color w:val="0000FF"/>
          </w:rPr>
          <w:t>закона</w:t>
        </w:r>
      </w:hyperlink>
      <w:r>
        <w:t xml:space="preserve"> от 12.07.2024 N 176-ФЗ)</w:t>
      </w:r>
    </w:p>
    <w:p w:rsidR="00BC6C53" w:rsidRDefault="00BC6C53">
      <w:pPr>
        <w:pStyle w:val="ConsPlusNormal"/>
        <w:jc w:val="both"/>
      </w:pPr>
      <w:r>
        <w:t xml:space="preserve">(п. 3.1 введен Федеральным </w:t>
      </w:r>
      <w:hyperlink r:id="rId2295" w:history="1">
        <w:r>
          <w:rPr>
            <w:color w:val="0000FF"/>
          </w:rPr>
          <w:t>законом</w:t>
        </w:r>
      </w:hyperlink>
      <w:r>
        <w:t xml:space="preserve"> от 29.09.2019 N 325-ФЗ)</w:t>
      </w:r>
    </w:p>
    <w:p w:rsidR="00BC6C53" w:rsidRDefault="00BC6C53">
      <w:pPr>
        <w:pStyle w:val="ConsPlusNormal"/>
        <w:spacing w:before="220"/>
        <w:ind w:firstLine="540"/>
        <w:jc w:val="both"/>
      </w:pPr>
      <w:bookmarkStart w:id="377" w:name="Par2746"/>
      <w:bookmarkEnd w:id="377"/>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BC6C53" w:rsidRDefault="00BC6C53">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ar264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BC6C53" w:rsidRDefault="00BC6C53">
      <w:pPr>
        <w:pStyle w:val="ConsPlusNormal"/>
        <w:spacing w:before="220"/>
        <w:ind w:firstLine="540"/>
        <w:jc w:val="both"/>
      </w:pPr>
      <w:r>
        <w:t xml:space="preserve">принимаются к вычету в соответствии со </w:t>
      </w:r>
      <w:hyperlink w:anchor="Par2935"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BC6C53" w:rsidRDefault="00BC6C53">
      <w:pPr>
        <w:pStyle w:val="ConsPlusNormal"/>
        <w:spacing w:before="220"/>
        <w:ind w:firstLine="540"/>
        <w:jc w:val="both"/>
      </w:pPr>
      <w:bookmarkStart w:id="378" w:name="Par2749"/>
      <w:bookmarkEnd w:id="378"/>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2761" w:history="1">
        <w:r>
          <w:rPr>
            <w:color w:val="0000FF"/>
          </w:rPr>
          <w:t>пунктом 4.1</w:t>
        </w:r>
      </w:hyperlink>
      <w:r>
        <w:t xml:space="preserve"> настоящей статьи.</w:t>
      </w:r>
    </w:p>
    <w:p w:rsidR="00BC6C53" w:rsidRDefault="00BC6C53">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BC6C53" w:rsidRDefault="00BC6C53">
      <w:pPr>
        <w:pStyle w:val="ConsPlusNormal"/>
        <w:jc w:val="both"/>
      </w:pPr>
      <w:r>
        <w:t xml:space="preserve">(в ред. Федерального </w:t>
      </w:r>
      <w:hyperlink r:id="rId2296" w:history="1">
        <w:r>
          <w:rPr>
            <w:color w:val="0000FF"/>
          </w:rPr>
          <w:t>закона</w:t>
        </w:r>
      </w:hyperlink>
      <w:r>
        <w:t xml:space="preserve"> от 02.07.2021 N 305-ФЗ)</w:t>
      </w:r>
    </w:p>
    <w:p w:rsidR="00BC6C53" w:rsidRDefault="00BC6C53">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BC6C53" w:rsidRDefault="00BC6C53">
      <w:pPr>
        <w:pStyle w:val="ConsPlusNormal"/>
        <w:spacing w:before="220"/>
        <w:ind w:firstLine="540"/>
        <w:jc w:val="both"/>
      </w:pPr>
      <w:r>
        <w:lastRenderedPageBreak/>
        <w:t xml:space="preserve">Налогоплательщик вправе не применять положения </w:t>
      </w:r>
      <w:hyperlink w:anchor="Par2749"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ar2749"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2935" w:history="1">
        <w:r>
          <w:rPr>
            <w:color w:val="0000FF"/>
          </w:rPr>
          <w:t>статьей 172</w:t>
        </w:r>
      </w:hyperlink>
      <w:r>
        <w:t xml:space="preserve"> настоящего Кодекса.</w:t>
      </w:r>
    </w:p>
    <w:p w:rsidR="00BC6C53" w:rsidRDefault="00BC6C53">
      <w:pPr>
        <w:pStyle w:val="ConsPlusNormal"/>
        <w:jc w:val="both"/>
      </w:pPr>
      <w:r>
        <w:t xml:space="preserve">(в ред. Федерального </w:t>
      </w:r>
      <w:hyperlink r:id="rId2297" w:history="1">
        <w:r>
          <w:rPr>
            <w:color w:val="0000FF"/>
          </w:rPr>
          <w:t>закона</w:t>
        </w:r>
      </w:hyperlink>
      <w:r>
        <w:t xml:space="preserve"> от 27.11.2017 N 335-ФЗ)</w:t>
      </w:r>
    </w:p>
    <w:p w:rsidR="00BC6C53" w:rsidRDefault="00BC6C53">
      <w:pPr>
        <w:pStyle w:val="ConsPlusNormal"/>
        <w:spacing w:before="220"/>
        <w:ind w:firstLine="540"/>
        <w:jc w:val="both"/>
      </w:pPr>
      <w:r>
        <w:t xml:space="preserve">При расчете пропорции, указанной в </w:t>
      </w:r>
      <w:hyperlink w:anchor="Par2749"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BC6C53" w:rsidRDefault="00BC6C53">
      <w:pPr>
        <w:pStyle w:val="ConsPlusNormal"/>
        <w:spacing w:before="220"/>
        <w:ind w:firstLine="540"/>
        <w:jc w:val="both"/>
      </w:pPr>
      <w:r>
        <w:t xml:space="preserve">Для целей настоящего пункта, а также </w:t>
      </w:r>
      <w:hyperlink w:anchor="Par2761"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ar57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ar674" w:history="1">
        <w:r>
          <w:rPr>
            <w:color w:val="0000FF"/>
          </w:rPr>
          <w:t>статьей 149</w:t>
        </w:r>
      </w:hyperlink>
      <w:r>
        <w:t xml:space="preserve"> настоящего Кодекса).</w:t>
      </w:r>
    </w:p>
    <w:p w:rsidR="00BC6C53" w:rsidRDefault="00BC6C53">
      <w:pPr>
        <w:pStyle w:val="ConsPlusNormal"/>
        <w:jc w:val="both"/>
      </w:pPr>
      <w:r>
        <w:t xml:space="preserve">(абзац введен Федеральным </w:t>
      </w:r>
      <w:hyperlink r:id="rId2298"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Положения настоящего пункта не распространяются на налогоплательщиков, применяющих упрощенную систему налогообложения и исполняющих обязанности налогоплательщика, применяющего налоговые ставки, указанные в </w:t>
      </w:r>
      <w:hyperlink w:anchor="Par1836" w:history="1">
        <w:r>
          <w:rPr>
            <w:color w:val="0000FF"/>
          </w:rPr>
          <w:t>пункте 8 статьи 164</w:t>
        </w:r>
      </w:hyperlink>
      <w:r>
        <w:t xml:space="preserve"> настоящего Кодекса.</w:t>
      </w:r>
    </w:p>
    <w:p w:rsidR="00BC6C53" w:rsidRDefault="00BC6C53">
      <w:pPr>
        <w:pStyle w:val="ConsPlusNormal"/>
        <w:jc w:val="both"/>
      </w:pPr>
      <w:r>
        <w:t xml:space="preserve">(абзац введен Федеральным </w:t>
      </w:r>
      <w:hyperlink r:id="rId2299" w:history="1">
        <w:r>
          <w:rPr>
            <w:color w:val="0000FF"/>
          </w:rPr>
          <w:t>законом</w:t>
        </w:r>
      </w:hyperlink>
      <w:r>
        <w:t xml:space="preserve"> от 28.11.2025 N 425-ФЗ)</w:t>
      </w:r>
    </w:p>
    <w:p w:rsidR="00BC6C53" w:rsidRDefault="00BC6C53">
      <w:pPr>
        <w:pStyle w:val="ConsPlusNormal"/>
        <w:jc w:val="both"/>
      </w:pPr>
      <w:r>
        <w:t xml:space="preserve">(п. 4 в ред. Федерального </w:t>
      </w:r>
      <w:hyperlink r:id="rId2300" w:history="1">
        <w:r>
          <w:rPr>
            <w:color w:val="0000FF"/>
          </w:rPr>
          <w:t>закона</w:t>
        </w:r>
      </w:hyperlink>
      <w:r>
        <w:t xml:space="preserve"> от 28.12.2013 N 420-ФЗ)</w:t>
      </w:r>
    </w:p>
    <w:p w:rsidR="00BC6C53" w:rsidRDefault="00BC6C53">
      <w:pPr>
        <w:pStyle w:val="ConsPlusNormal"/>
        <w:spacing w:before="220"/>
        <w:ind w:firstLine="540"/>
        <w:jc w:val="both"/>
      </w:pPr>
      <w:bookmarkStart w:id="379" w:name="Par2761"/>
      <w:bookmarkEnd w:id="379"/>
      <w:r>
        <w:t xml:space="preserve">4.1. Пропорция, указанная в </w:t>
      </w:r>
      <w:hyperlink w:anchor="Par2749"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BC6C53" w:rsidRDefault="00BC6C53">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BC6C53" w:rsidRDefault="00BC6C53">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BC6C53" w:rsidRDefault="00BC6C53">
      <w:pPr>
        <w:pStyle w:val="ConsPlusNormal"/>
        <w:jc w:val="both"/>
      </w:pPr>
      <w:r>
        <w:t xml:space="preserve">(в ред. Федерального </w:t>
      </w:r>
      <w:hyperlink r:id="rId2301"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ar124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BC6C53" w:rsidRDefault="00BC6C53">
      <w:pPr>
        <w:pStyle w:val="ConsPlusNormal"/>
        <w:jc w:val="both"/>
      </w:pPr>
      <w:r>
        <w:t xml:space="preserve">(в ред. Федерального </w:t>
      </w:r>
      <w:hyperlink r:id="rId2302" w:history="1">
        <w:r>
          <w:rPr>
            <w:color w:val="0000FF"/>
          </w:rPr>
          <w:t>закона</w:t>
        </w:r>
      </w:hyperlink>
      <w:r>
        <w:t xml:space="preserve"> от 03.07.2016 N 242-ФЗ)</w:t>
      </w:r>
    </w:p>
    <w:p w:rsidR="00BC6C53" w:rsidRDefault="00BC6C53">
      <w:pPr>
        <w:pStyle w:val="ConsPlusNormal"/>
        <w:spacing w:before="220"/>
        <w:ind w:firstLine="540"/>
        <w:jc w:val="both"/>
      </w:pPr>
      <w:r>
        <w:lastRenderedPageBreak/>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BC6C53" w:rsidRDefault="00BC6C53">
      <w:pPr>
        <w:pStyle w:val="ConsPlusNormal"/>
        <w:jc w:val="both"/>
      </w:pPr>
      <w:r>
        <w:t xml:space="preserve">(в ред. Федерального </w:t>
      </w:r>
      <w:hyperlink r:id="rId2303" w:history="1">
        <w:r>
          <w:rPr>
            <w:color w:val="0000FF"/>
          </w:rPr>
          <w:t>закона</w:t>
        </w:r>
      </w:hyperlink>
      <w:r>
        <w:t xml:space="preserve"> от 03.07.2016 N 242-ФЗ)</w:t>
      </w:r>
    </w:p>
    <w:p w:rsidR="00BC6C53" w:rsidRDefault="00BC6C53">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BC6C53" w:rsidRDefault="00BC6C53">
      <w:pPr>
        <w:pStyle w:val="ConsPlusNormal"/>
        <w:jc w:val="both"/>
      </w:pPr>
      <w:r>
        <w:t xml:space="preserve">(в ред. Федерального </w:t>
      </w:r>
      <w:hyperlink r:id="rId2304" w:history="1">
        <w:r>
          <w:rPr>
            <w:color w:val="0000FF"/>
          </w:rPr>
          <w:t>закона</w:t>
        </w:r>
      </w:hyperlink>
      <w:r>
        <w:t xml:space="preserve"> от 03.07.2016 N 242-ФЗ)</w:t>
      </w:r>
    </w:p>
    <w:p w:rsidR="00BC6C53" w:rsidRDefault="00BC6C53">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BC6C53" w:rsidRDefault="00BC6C53">
      <w:pPr>
        <w:pStyle w:val="ConsPlusNormal"/>
        <w:jc w:val="both"/>
      </w:pPr>
      <w:r>
        <w:t xml:space="preserve">(в ред. Федерального </w:t>
      </w:r>
      <w:hyperlink r:id="rId2305" w:history="1">
        <w:r>
          <w:rPr>
            <w:color w:val="0000FF"/>
          </w:rPr>
          <w:t>закона</w:t>
        </w:r>
      </w:hyperlink>
      <w:r>
        <w:t xml:space="preserve"> от 03.07.2016 N 242-ФЗ)</w:t>
      </w:r>
    </w:p>
    <w:p w:rsidR="00BC6C53" w:rsidRDefault="00BC6C53">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BC6C53" w:rsidRDefault="00BC6C53">
      <w:pPr>
        <w:pStyle w:val="ConsPlusNormal"/>
        <w:jc w:val="both"/>
      </w:pPr>
      <w:r>
        <w:t xml:space="preserve">(в ред. Федерального </w:t>
      </w:r>
      <w:hyperlink r:id="rId2306" w:history="1">
        <w:r>
          <w:rPr>
            <w:color w:val="0000FF"/>
          </w:rPr>
          <w:t>закона</w:t>
        </w:r>
      </w:hyperlink>
      <w:r>
        <w:t xml:space="preserve"> от 14.07.2022 N 323-ФЗ)</w:t>
      </w:r>
    </w:p>
    <w:p w:rsidR="00BC6C53" w:rsidRDefault="00BC6C53">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BC6C53" w:rsidRDefault="00BC6C53">
      <w:pPr>
        <w:pStyle w:val="ConsPlusNormal"/>
        <w:jc w:val="both"/>
      </w:pPr>
      <w:r>
        <w:t xml:space="preserve">(пп. 4.1 введен Федеральным </w:t>
      </w:r>
      <w:hyperlink r:id="rId2307" w:history="1">
        <w:r>
          <w:rPr>
            <w:color w:val="0000FF"/>
          </w:rPr>
          <w:t>законом</w:t>
        </w:r>
      </w:hyperlink>
      <w:r>
        <w:t xml:space="preserve"> от 17.02.2023 N 22-ФЗ)</w:t>
      </w:r>
    </w:p>
    <w:p w:rsidR="00BC6C53" w:rsidRDefault="00BC6C53">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BC6C53" w:rsidRDefault="00BC6C53">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12670"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ar12670"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BC6C53" w:rsidRDefault="00BC6C53">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BC6C53" w:rsidRDefault="00BC6C53">
      <w:pPr>
        <w:pStyle w:val="ConsPlusNormal"/>
        <w:spacing w:before="220"/>
        <w:ind w:firstLine="540"/>
        <w:jc w:val="both"/>
      </w:pPr>
      <w:r>
        <w:t>не учитываются операции по выдаче и погашению клиринговых сертификатов участия;</w:t>
      </w:r>
    </w:p>
    <w:p w:rsidR="00BC6C53" w:rsidRDefault="00BC6C53">
      <w:pPr>
        <w:pStyle w:val="ConsPlusNormal"/>
        <w:jc w:val="both"/>
      </w:pPr>
      <w:r>
        <w:t xml:space="preserve">(абзац введен Федеральным </w:t>
      </w:r>
      <w:hyperlink r:id="rId2308" w:history="1">
        <w:r>
          <w:rPr>
            <w:color w:val="0000FF"/>
          </w:rPr>
          <w:t>законом</w:t>
        </w:r>
      </w:hyperlink>
      <w:r>
        <w:t xml:space="preserve"> от 28.11.2015 N 326-ФЗ)</w:t>
      </w:r>
    </w:p>
    <w:p w:rsidR="00BC6C53" w:rsidRDefault="00BC6C53">
      <w:pPr>
        <w:pStyle w:val="ConsPlusNormal"/>
        <w:spacing w:before="220"/>
        <w:ind w:firstLine="540"/>
        <w:jc w:val="both"/>
      </w:pPr>
      <w:r>
        <w:lastRenderedPageBreak/>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ar9660" w:history="1">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BC6C53" w:rsidRDefault="00BC6C53">
      <w:pPr>
        <w:pStyle w:val="ConsPlusNormal"/>
        <w:jc w:val="both"/>
      </w:pPr>
      <w:r>
        <w:t xml:space="preserve">(пп. 6 введен Федеральным </w:t>
      </w:r>
      <w:hyperlink r:id="rId2309" w:history="1">
        <w:r>
          <w:rPr>
            <w:color w:val="0000FF"/>
          </w:rPr>
          <w:t>законом</w:t>
        </w:r>
      </w:hyperlink>
      <w:r>
        <w:t xml:space="preserve"> от 14.07.2022 N 324-ФЗ)</w:t>
      </w:r>
    </w:p>
    <w:p w:rsidR="00BC6C53" w:rsidRDefault="00BC6C53">
      <w:pPr>
        <w:pStyle w:val="ConsPlusNormal"/>
        <w:jc w:val="both"/>
      </w:pPr>
      <w:r>
        <w:t xml:space="preserve">(п. 4.1 введен Федеральным </w:t>
      </w:r>
      <w:hyperlink r:id="rId2310" w:history="1">
        <w:r>
          <w:rPr>
            <w:color w:val="0000FF"/>
          </w:rPr>
          <w:t>законом</w:t>
        </w:r>
      </w:hyperlink>
      <w:r>
        <w:t xml:space="preserve"> от 28.12.2013 N 420-ФЗ)</w:t>
      </w:r>
    </w:p>
    <w:p w:rsidR="00BC6C53" w:rsidRDefault="00BC6C53">
      <w:pPr>
        <w:pStyle w:val="ConsPlusNormal"/>
        <w:spacing w:before="220"/>
        <w:ind w:firstLine="540"/>
        <w:jc w:val="both"/>
      </w:pPr>
      <w:bookmarkStart w:id="380" w:name="Par2785"/>
      <w:bookmarkEnd w:id="380"/>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ar2789"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311"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BC6C53" w:rsidRDefault="00BC6C53">
      <w:pPr>
        <w:pStyle w:val="ConsPlusNormal"/>
        <w:jc w:val="both"/>
      </w:pPr>
      <w:r>
        <w:t xml:space="preserve">(в ред. Федеральных законов от 29.12.2000 </w:t>
      </w:r>
      <w:hyperlink r:id="rId2312" w:history="1">
        <w:r>
          <w:rPr>
            <w:color w:val="0000FF"/>
          </w:rPr>
          <w:t>N 166-ФЗ</w:t>
        </w:r>
      </w:hyperlink>
      <w:r>
        <w:t xml:space="preserve">, от 06.08.2001 </w:t>
      </w:r>
      <w:hyperlink r:id="rId2313" w:history="1">
        <w:r>
          <w:rPr>
            <w:color w:val="0000FF"/>
          </w:rPr>
          <w:t>N 110-ФЗ</w:t>
        </w:r>
      </w:hyperlink>
      <w:r>
        <w:t xml:space="preserve">, от 30.12.2012 </w:t>
      </w:r>
      <w:hyperlink r:id="rId2314" w:history="1">
        <w:r>
          <w:rPr>
            <w:color w:val="0000FF"/>
          </w:rPr>
          <w:t>N 294-ФЗ</w:t>
        </w:r>
      </w:hyperlink>
      <w:r>
        <w:t xml:space="preserve">, от 07.06.2013 </w:t>
      </w:r>
      <w:hyperlink r:id="rId2315" w:history="1">
        <w:r>
          <w:rPr>
            <w:color w:val="0000FF"/>
          </w:rPr>
          <w:t>N 131-ФЗ</w:t>
        </w:r>
      </w:hyperlink>
      <w:r>
        <w:t xml:space="preserve">, от 28.12.2013 </w:t>
      </w:r>
      <w:hyperlink r:id="rId2316" w:history="1">
        <w:r>
          <w:rPr>
            <w:color w:val="0000FF"/>
          </w:rPr>
          <w:t>N 420-ФЗ</w:t>
        </w:r>
      </w:hyperlink>
      <w:r>
        <w:t xml:space="preserve">, от 28.11.2015 </w:t>
      </w:r>
      <w:hyperlink r:id="rId2317" w:history="1">
        <w:r>
          <w:rPr>
            <w:color w:val="0000FF"/>
          </w:rPr>
          <w:t>N 326-ФЗ</w:t>
        </w:r>
      </w:hyperlink>
      <w:r>
        <w:t xml:space="preserve">, от 15.04.2019 </w:t>
      </w:r>
      <w:hyperlink r:id="rId2318" w:history="1">
        <w:r>
          <w:rPr>
            <w:color w:val="0000FF"/>
          </w:rPr>
          <w:t>N 63-ФЗ</w:t>
        </w:r>
      </w:hyperlink>
      <w:r>
        <w:t xml:space="preserve">, от 23.11.2020 </w:t>
      </w:r>
      <w:hyperlink r:id="rId2319" w:history="1">
        <w:r>
          <w:rPr>
            <w:color w:val="0000FF"/>
          </w:rPr>
          <w:t>N 374-ФЗ</w:t>
        </w:r>
      </w:hyperlink>
      <w:r>
        <w:t>)</w:t>
      </w:r>
    </w:p>
    <w:p w:rsidR="00BC6C53" w:rsidRDefault="00BC6C53">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12605"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BC6C53" w:rsidRDefault="00BC6C53">
      <w:pPr>
        <w:pStyle w:val="ConsPlusNormal"/>
        <w:jc w:val="both"/>
      </w:pPr>
      <w:r>
        <w:t xml:space="preserve">(абзац введен Федеральным </w:t>
      </w:r>
      <w:hyperlink r:id="rId2320" w:history="1">
        <w:r>
          <w:rPr>
            <w:color w:val="0000FF"/>
          </w:rPr>
          <w:t>законом</w:t>
        </w:r>
      </w:hyperlink>
      <w:r>
        <w:t xml:space="preserve"> от 28.11.2011 N 336-ФЗ)</w:t>
      </w:r>
    </w:p>
    <w:p w:rsidR="00BC6C53" w:rsidRDefault="00BC6C53">
      <w:pPr>
        <w:pStyle w:val="ConsPlusNormal"/>
        <w:spacing w:before="220"/>
        <w:ind w:firstLine="540"/>
        <w:jc w:val="both"/>
      </w:pPr>
      <w:bookmarkStart w:id="381" w:name="Par2789"/>
      <w:bookmarkEnd w:id="38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BC6C53" w:rsidRDefault="00BC6C53">
      <w:pPr>
        <w:pStyle w:val="ConsPlusNormal"/>
        <w:spacing w:before="220"/>
        <w:ind w:firstLine="540"/>
        <w:jc w:val="both"/>
      </w:pPr>
      <w:bookmarkStart w:id="382" w:name="Par2790"/>
      <w:bookmarkEnd w:id="382"/>
      <w:r>
        <w:t xml:space="preserve">1) клиринговые организации вправе принимать к вычету в порядке, установленном </w:t>
      </w:r>
      <w:hyperlink w:anchor="Par2935" w:history="1">
        <w:r>
          <w:rPr>
            <w:color w:val="0000FF"/>
          </w:rPr>
          <w:t>статьей 172</w:t>
        </w:r>
      </w:hyperlink>
      <w:r>
        <w:t xml:space="preserve"> настоящего Кодекса:</w:t>
      </w:r>
    </w:p>
    <w:p w:rsidR="00BC6C53" w:rsidRDefault="00BC6C53">
      <w:pPr>
        <w:pStyle w:val="ConsPlusNormal"/>
        <w:spacing w:before="220"/>
        <w:ind w:firstLine="540"/>
        <w:jc w:val="both"/>
      </w:pPr>
      <w:bookmarkStart w:id="383" w:name="Par2791"/>
      <w:bookmarkEnd w:id="383"/>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BC6C53" w:rsidRDefault="00BC6C53">
      <w:pPr>
        <w:pStyle w:val="ConsPlusNormal"/>
        <w:jc w:val="both"/>
      </w:pPr>
      <w:r>
        <w:t xml:space="preserve">(в ред. Федерального </w:t>
      </w:r>
      <w:hyperlink r:id="rId2321" w:history="1">
        <w:r>
          <w:rPr>
            <w:color w:val="0000FF"/>
          </w:rPr>
          <w:t>закона</w:t>
        </w:r>
      </w:hyperlink>
      <w:r>
        <w:t xml:space="preserve"> от 03.07.2016 N 242-ФЗ)</w:t>
      </w:r>
    </w:p>
    <w:p w:rsidR="00BC6C53" w:rsidRDefault="00BC6C53">
      <w:pPr>
        <w:pStyle w:val="ConsPlusNormal"/>
        <w:spacing w:before="220"/>
        <w:ind w:firstLine="540"/>
        <w:jc w:val="both"/>
      </w:pPr>
      <w:bookmarkStart w:id="384" w:name="Par2793"/>
      <w:bookmarkEnd w:id="38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BC6C53" w:rsidRDefault="00BC6C53">
      <w:pPr>
        <w:pStyle w:val="ConsPlusNormal"/>
        <w:spacing w:before="220"/>
        <w:ind w:firstLine="540"/>
        <w:jc w:val="both"/>
      </w:pPr>
      <w:r>
        <w:t xml:space="preserve">2) вычеты сумм налога, указанных в </w:t>
      </w:r>
      <w:hyperlink w:anchor="Par2790"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BC6C53" w:rsidRDefault="00BC6C53">
      <w:pPr>
        <w:pStyle w:val="ConsPlusNormal"/>
        <w:spacing w:before="220"/>
        <w:ind w:firstLine="540"/>
        <w:jc w:val="both"/>
      </w:pPr>
      <w:r>
        <w:lastRenderedPageBreak/>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ar2790"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ar2790" w:history="1">
        <w:r>
          <w:rPr>
            <w:color w:val="0000FF"/>
          </w:rPr>
          <w:t>подпунктом 1</w:t>
        </w:r>
      </w:hyperlink>
      <w:r>
        <w:t xml:space="preserve"> настоящего пункта, в порядке, предусмотренном </w:t>
      </w:r>
      <w:hyperlink w:anchor="Par2350" w:history="1">
        <w:r>
          <w:rPr>
            <w:color w:val="0000FF"/>
          </w:rPr>
          <w:t>пунктом 1 статьи 167</w:t>
        </w:r>
      </w:hyperlink>
      <w:r>
        <w:t xml:space="preserve"> настоящего Кодекса;</w:t>
      </w:r>
    </w:p>
    <w:p w:rsidR="00BC6C53" w:rsidRDefault="00BC6C53">
      <w:pPr>
        <w:pStyle w:val="ConsPlusNormal"/>
        <w:jc w:val="both"/>
      </w:pPr>
      <w:r>
        <w:t xml:space="preserve">(в ред. Федерального </w:t>
      </w:r>
      <w:hyperlink r:id="rId2322" w:history="1">
        <w:r>
          <w:rPr>
            <w:color w:val="0000FF"/>
          </w:rPr>
          <w:t>закона</w:t>
        </w:r>
      </w:hyperlink>
      <w:r>
        <w:t xml:space="preserve"> от 03.07.2016 N 242-ФЗ)</w:t>
      </w:r>
    </w:p>
    <w:p w:rsidR="00BC6C53" w:rsidRDefault="00BC6C53">
      <w:pPr>
        <w:pStyle w:val="ConsPlusNormal"/>
        <w:spacing w:before="220"/>
        <w:ind w:firstLine="540"/>
        <w:jc w:val="both"/>
      </w:pPr>
      <w:r>
        <w:t xml:space="preserve">4) суммы налога, уплаченные продавцам иных товаров (работ, услуг), не указанных в </w:t>
      </w:r>
      <w:hyperlink w:anchor="Par2790"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ar2790" w:history="1">
        <w:r>
          <w:rPr>
            <w:color w:val="0000FF"/>
          </w:rPr>
          <w:t>подпункте 1</w:t>
        </w:r>
      </w:hyperlink>
      <w:r>
        <w:t xml:space="preserve"> настоящего пункта, подлежит уплате в бюджет;</w:t>
      </w:r>
    </w:p>
    <w:p w:rsidR="00BC6C53" w:rsidRDefault="00BC6C53">
      <w:pPr>
        <w:pStyle w:val="ConsPlusNormal"/>
        <w:spacing w:before="220"/>
        <w:ind w:firstLine="540"/>
        <w:jc w:val="both"/>
      </w:pPr>
      <w:r>
        <w:t xml:space="preserve">5) клиринговые организации, воспользовавшиеся правом, предусмотренным </w:t>
      </w:r>
      <w:hyperlink w:anchor="Par2790" w:history="1">
        <w:r>
          <w:rPr>
            <w:color w:val="0000FF"/>
          </w:rPr>
          <w:t>подпунктом 1</w:t>
        </w:r>
      </w:hyperlink>
      <w:r>
        <w:t xml:space="preserve"> настоящего пункта, обязаны вести раздельный учет:</w:t>
      </w:r>
    </w:p>
    <w:p w:rsidR="00BC6C53" w:rsidRDefault="00BC6C53">
      <w:pPr>
        <w:pStyle w:val="ConsPlusNormal"/>
        <w:spacing w:before="220"/>
        <w:ind w:firstLine="540"/>
        <w:jc w:val="both"/>
      </w:pPr>
      <w:r>
        <w:t xml:space="preserve">сумм налога, указанных в </w:t>
      </w:r>
      <w:hyperlink w:anchor="Par2791" w:history="1">
        <w:r>
          <w:rPr>
            <w:color w:val="0000FF"/>
          </w:rPr>
          <w:t>абзаце втором подпункта 1</w:t>
        </w:r>
      </w:hyperlink>
      <w:r>
        <w:t xml:space="preserve"> настоящего пункта;</w:t>
      </w:r>
    </w:p>
    <w:p w:rsidR="00BC6C53" w:rsidRDefault="00BC6C53">
      <w:pPr>
        <w:pStyle w:val="ConsPlusNormal"/>
        <w:spacing w:before="220"/>
        <w:ind w:firstLine="540"/>
        <w:jc w:val="both"/>
      </w:pPr>
      <w:r>
        <w:t xml:space="preserve">сумм налога, указанных в </w:t>
      </w:r>
      <w:hyperlink w:anchor="Par2793" w:history="1">
        <w:r>
          <w:rPr>
            <w:color w:val="0000FF"/>
          </w:rPr>
          <w:t>абзаце третьем подпункта 1</w:t>
        </w:r>
      </w:hyperlink>
      <w:r>
        <w:t xml:space="preserve"> настоящего пункта;</w:t>
      </w:r>
    </w:p>
    <w:p w:rsidR="00BC6C53" w:rsidRDefault="00BC6C53">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BC6C53" w:rsidRDefault="00BC6C53">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ar2791" w:history="1">
        <w:r>
          <w:rPr>
            <w:color w:val="0000FF"/>
          </w:rPr>
          <w:t>абзаце втором подпункта 1</w:t>
        </w:r>
      </w:hyperlink>
      <w:r>
        <w:t xml:space="preserve"> настоящего пункта;</w:t>
      </w:r>
    </w:p>
    <w:p w:rsidR="00BC6C53" w:rsidRDefault="00BC6C53">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ar2793" w:history="1">
        <w:r>
          <w:rPr>
            <w:color w:val="0000FF"/>
          </w:rPr>
          <w:t>абзаце третьем подпункта 1</w:t>
        </w:r>
      </w:hyperlink>
      <w:r>
        <w:t xml:space="preserve"> настоящего пункта;</w:t>
      </w:r>
    </w:p>
    <w:p w:rsidR="00BC6C53" w:rsidRDefault="00BC6C53">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BC6C53" w:rsidRDefault="00BC6C53">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ar2790"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ar2380"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BC6C53" w:rsidRDefault="00BC6C53">
      <w:pPr>
        <w:pStyle w:val="ConsPlusNormal"/>
        <w:spacing w:before="220"/>
        <w:ind w:firstLine="540"/>
        <w:jc w:val="both"/>
      </w:pPr>
      <w:r>
        <w:t xml:space="preserve">7) положения </w:t>
      </w:r>
      <w:hyperlink w:anchor="Par2746" w:history="1">
        <w:r>
          <w:rPr>
            <w:color w:val="0000FF"/>
          </w:rPr>
          <w:t>пунктов 4</w:t>
        </w:r>
      </w:hyperlink>
      <w:r>
        <w:t xml:space="preserve">, </w:t>
      </w:r>
      <w:hyperlink w:anchor="Par2761" w:history="1">
        <w:r>
          <w:rPr>
            <w:color w:val="0000FF"/>
          </w:rPr>
          <w:t>4.1</w:t>
        </w:r>
      </w:hyperlink>
      <w:r>
        <w:t xml:space="preserve"> и </w:t>
      </w:r>
      <w:hyperlink w:anchor="Par2785"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ar2790" w:history="1">
        <w:r>
          <w:rPr>
            <w:color w:val="0000FF"/>
          </w:rPr>
          <w:t>подпунктом 1</w:t>
        </w:r>
      </w:hyperlink>
      <w:r>
        <w:t xml:space="preserve"> настоящего пункта.</w:t>
      </w:r>
    </w:p>
    <w:p w:rsidR="00BC6C53" w:rsidRDefault="00BC6C53">
      <w:pPr>
        <w:pStyle w:val="ConsPlusNormal"/>
        <w:jc w:val="both"/>
      </w:pPr>
      <w:r>
        <w:t xml:space="preserve">(п. 5.1 введен Федеральным </w:t>
      </w:r>
      <w:hyperlink r:id="rId2323" w:history="1">
        <w:r>
          <w:rPr>
            <w:color w:val="0000FF"/>
          </w:rPr>
          <w:t>законом</w:t>
        </w:r>
      </w:hyperlink>
      <w:r>
        <w:t xml:space="preserve"> от 28.11.2015 N 326-ФЗ)</w:t>
      </w:r>
    </w:p>
    <w:p w:rsidR="00BC6C53" w:rsidRDefault="00BC6C53">
      <w:pPr>
        <w:pStyle w:val="ConsPlusNormal"/>
        <w:spacing w:before="220"/>
        <w:ind w:firstLine="540"/>
        <w:jc w:val="both"/>
      </w:pPr>
      <w:r>
        <w:t xml:space="preserve">6. Исключен. - Федеральный </w:t>
      </w:r>
      <w:hyperlink r:id="rId2324" w:history="1">
        <w:r>
          <w:rPr>
            <w:color w:val="0000FF"/>
          </w:rPr>
          <w:t>закон</w:t>
        </w:r>
      </w:hyperlink>
      <w:r>
        <w:t xml:space="preserve"> от 29.05.2002 N 57-ФЗ.</w:t>
      </w:r>
    </w:p>
    <w:p w:rsidR="00BC6C53" w:rsidRDefault="00BC6C53">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9660" w:history="1">
        <w:r>
          <w:rPr>
            <w:color w:val="0000FF"/>
          </w:rPr>
          <w:t>главами 25</w:t>
        </w:r>
      </w:hyperlink>
      <w:r>
        <w:t xml:space="preserve">, </w:t>
      </w:r>
      <w:hyperlink w:anchor="Par23528" w:history="1">
        <w:r>
          <w:rPr>
            <w:color w:val="0000FF"/>
          </w:rPr>
          <w:t>26.1</w:t>
        </w:r>
      </w:hyperlink>
      <w:r>
        <w:t xml:space="preserve"> и </w:t>
      </w:r>
      <w:hyperlink w:anchor="Par2397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1394"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BC6C53" w:rsidRDefault="00BC6C53">
      <w:pPr>
        <w:pStyle w:val="ConsPlusNormal"/>
        <w:jc w:val="both"/>
      </w:pPr>
      <w:r>
        <w:t xml:space="preserve">(п. 7 введен Федеральным </w:t>
      </w:r>
      <w:hyperlink r:id="rId2325" w:history="1">
        <w:r>
          <w:rPr>
            <w:color w:val="0000FF"/>
          </w:rPr>
          <w:t>законом</w:t>
        </w:r>
      </w:hyperlink>
      <w:r>
        <w:t xml:space="preserve"> от 17.05.2007 N 85-ФЗ)</w:t>
      </w:r>
    </w:p>
    <w:p w:rsidR="00BC6C53" w:rsidRDefault="00BC6C53">
      <w:pPr>
        <w:pStyle w:val="ConsPlusNormal"/>
        <w:jc w:val="both"/>
      </w:pPr>
    </w:p>
    <w:p w:rsidR="00BC6C53" w:rsidRDefault="00BC6C53">
      <w:pPr>
        <w:pStyle w:val="ConsPlusNormal"/>
        <w:ind w:firstLine="540"/>
        <w:jc w:val="both"/>
        <w:outlineLvl w:val="2"/>
        <w:rPr>
          <w:b/>
          <w:bCs/>
        </w:rPr>
      </w:pPr>
      <w:bookmarkStart w:id="385" w:name="Par2812"/>
      <w:bookmarkEnd w:id="385"/>
      <w:r>
        <w:rPr>
          <w:b/>
          <w:bCs/>
        </w:rPr>
        <w:t>Статья 171. Налоговые вычеты</w:t>
      </w:r>
    </w:p>
    <w:p w:rsidR="00BC6C53" w:rsidRDefault="00BC6C53">
      <w:pPr>
        <w:pStyle w:val="ConsPlusNormal"/>
        <w:jc w:val="both"/>
      </w:pPr>
    </w:p>
    <w:p w:rsidR="00BC6C53" w:rsidRDefault="00BC6C53">
      <w:pPr>
        <w:pStyle w:val="ConsPlusNormal"/>
        <w:ind w:firstLine="540"/>
        <w:jc w:val="both"/>
      </w:pPr>
      <w:bookmarkStart w:id="386" w:name="Par2814"/>
      <w:bookmarkEnd w:id="386"/>
      <w:r>
        <w:t xml:space="preserve">1. Налогоплательщик имеет право уменьшить общую сумму налога, исчисленную в </w:t>
      </w:r>
      <w:r>
        <w:lastRenderedPageBreak/>
        <w:t xml:space="preserve">соответствии со </w:t>
      </w:r>
      <w:hyperlink w:anchor="Par2329" w:history="1">
        <w:r>
          <w:rPr>
            <w:color w:val="0000FF"/>
          </w:rPr>
          <w:t>статьей 166</w:t>
        </w:r>
      </w:hyperlink>
      <w:r>
        <w:t xml:space="preserve"> настоящего Кодекса, на установленные настоящей статьей налоговые вычеты.</w:t>
      </w:r>
    </w:p>
    <w:p w:rsidR="00BC6C53" w:rsidRDefault="00BC6C53">
      <w:pPr>
        <w:pStyle w:val="ConsPlusNormal"/>
        <w:spacing w:before="220"/>
        <w:ind w:firstLine="540"/>
        <w:jc w:val="both"/>
      </w:pPr>
      <w:bookmarkStart w:id="387" w:name="Par2815"/>
      <w:bookmarkEnd w:id="387"/>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BC6C53" w:rsidRDefault="00BC6C53">
      <w:pPr>
        <w:pStyle w:val="ConsPlusNormal"/>
        <w:jc w:val="both"/>
      </w:pPr>
      <w:r>
        <w:t xml:space="preserve">(в ред. Федеральных законов от 27.11.2010 </w:t>
      </w:r>
      <w:hyperlink r:id="rId2326" w:history="1">
        <w:r>
          <w:rPr>
            <w:color w:val="0000FF"/>
          </w:rPr>
          <w:t>N 306-ФЗ</w:t>
        </w:r>
      </w:hyperlink>
      <w:r>
        <w:t xml:space="preserve">, от 21.07.2014 </w:t>
      </w:r>
      <w:hyperlink r:id="rId2327" w:history="1">
        <w:r>
          <w:rPr>
            <w:color w:val="0000FF"/>
          </w:rPr>
          <w:t>N 238-ФЗ</w:t>
        </w:r>
      </w:hyperlink>
      <w:r>
        <w:t xml:space="preserve">, от 30.03.2016 </w:t>
      </w:r>
      <w:hyperlink r:id="rId2328" w:history="1">
        <w:r>
          <w:rPr>
            <w:color w:val="0000FF"/>
          </w:rPr>
          <w:t>N 72-ФЗ</w:t>
        </w:r>
      </w:hyperlink>
      <w:r>
        <w:t>)</w:t>
      </w:r>
    </w:p>
    <w:p w:rsidR="00BC6C53" w:rsidRDefault="00BC6C53">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2649" w:history="1">
        <w:r>
          <w:rPr>
            <w:color w:val="0000FF"/>
          </w:rPr>
          <w:t>пунктом 2 статьи 170</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2329" w:history="1">
        <w:r>
          <w:rPr>
            <w:color w:val="0000FF"/>
          </w:rPr>
          <w:t>N 166-ФЗ</w:t>
        </w:r>
      </w:hyperlink>
      <w:r>
        <w:t xml:space="preserve">, от 29.05.2002 </w:t>
      </w:r>
      <w:hyperlink r:id="rId2330" w:history="1">
        <w:r>
          <w:rPr>
            <w:color w:val="0000FF"/>
          </w:rPr>
          <w:t>N 57-ФЗ</w:t>
        </w:r>
      </w:hyperlink>
      <w:r>
        <w:t xml:space="preserve">, от 22.07.2005 </w:t>
      </w:r>
      <w:hyperlink r:id="rId2331" w:history="1">
        <w:r>
          <w:rPr>
            <w:color w:val="0000FF"/>
          </w:rPr>
          <w:t>N 119-ФЗ</w:t>
        </w:r>
      </w:hyperlink>
      <w:r>
        <w:t>)</w:t>
      </w:r>
    </w:p>
    <w:p w:rsidR="00BC6C53" w:rsidRDefault="00BC6C53">
      <w:pPr>
        <w:pStyle w:val="ConsPlusNormal"/>
        <w:spacing w:before="220"/>
        <w:ind w:firstLine="540"/>
        <w:jc w:val="both"/>
      </w:pPr>
      <w:r>
        <w:t xml:space="preserve">2) утратил силу. - Федеральный </w:t>
      </w:r>
      <w:hyperlink r:id="rId2332" w:history="1">
        <w:r>
          <w:rPr>
            <w:color w:val="0000FF"/>
          </w:rPr>
          <w:t>закон</w:t>
        </w:r>
      </w:hyperlink>
      <w:r>
        <w:t xml:space="preserve"> от 08.08.2024 N 259-ФЗ;</w:t>
      </w:r>
    </w:p>
    <w:p w:rsidR="00BC6C53" w:rsidRDefault="00BC6C53">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ar57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ar674" w:history="1">
        <w:r>
          <w:rPr>
            <w:color w:val="0000FF"/>
          </w:rPr>
          <w:t>статьей 149</w:t>
        </w:r>
      </w:hyperlink>
      <w:r>
        <w:t xml:space="preserve"> настоящего Кодекса, если иное не предусмотрено </w:t>
      </w:r>
      <w:hyperlink w:anchor="Par2825" w:history="1">
        <w:r>
          <w:rPr>
            <w:color w:val="0000FF"/>
          </w:rPr>
          <w:t>подпунктом 4</w:t>
        </w:r>
      </w:hyperlink>
      <w:r>
        <w:t xml:space="preserve"> настоящего пункта.</w:t>
      </w:r>
    </w:p>
    <w:p w:rsidR="00BC6C53" w:rsidRDefault="00BC6C53">
      <w:pPr>
        <w:pStyle w:val="ConsPlusNormal"/>
        <w:jc w:val="both"/>
      </w:pPr>
      <w:r>
        <w:t xml:space="preserve">(в ред. Федеральных законов от 23.11.2020 </w:t>
      </w:r>
      <w:hyperlink r:id="rId2333" w:history="1">
        <w:r>
          <w:rPr>
            <w:color w:val="0000FF"/>
          </w:rPr>
          <w:t>N 374-ФЗ</w:t>
        </w:r>
      </w:hyperlink>
      <w:r>
        <w:t xml:space="preserve">, от 12.07.2024 </w:t>
      </w:r>
      <w:hyperlink r:id="rId2334" w:history="1">
        <w:r>
          <w:rPr>
            <w:color w:val="0000FF"/>
          </w:rPr>
          <w:t>N 176-ФЗ</w:t>
        </w:r>
      </w:hyperlink>
      <w:r>
        <w:t>)</w:t>
      </w:r>
    </w:p>
    <w:p w:rsidR="00BC6C53" w:rsidRDefault="00BC6C53">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ar1836" w:history="1">
        <w:r>
          <w:rPr>
            <w:color w:val="0000FF"/>
          </w:rPr>
          <w:t>пункте 8 статьи 164</w:t>
        </w:r>
      </w:hyperlink>
      <w:r>
        <w:t xml:space="preserve"> настоящего Кодекса;</w:t>
      </w:r>
    </w:p>
    <w:p w:rsidR="00BC6C53" w:rsidRDefault="00BC6C53">
      <w:pPr>
        <w:pStyle w:val="ConsPlusNormal"/>
        <w:jc w:val="both"/>
      </w:pPr>
      <w:r>
        <w:t xml:space="preserve">(абзац введен Федеральным </w:t>
      </w:r>
      <w:hyperlink r:id="rId2335" w:history="1">
        <w:r>
          <w:rPr>
            <w:color w:val="0000FF"/>
          </w:rPr>
          <w:t>законом</w:t>
        </w:r>
      </w:hyperlink>
      <w:r>
        <w:t xml:space="preserve"> от 12.07.2024 N 176-ФЗ)</w:t>
      </w:r>
    </w:p>
    <w:p w:rsidR="00BC6C53" w:rsidRDefault="00BC6C53">
      <w:pPr>
        <w:pStyle w:val="ConsPlusNormal"/>
        <w:jc w:val="both"/>
      </w:pPr>
      <w:r>
        <w:t xml:space="preserve">(пп. 3 введен Федеральным </w:t>
      </w:r>
      <w:hyperlink r:id="rId2336" w:history="1">
        <w:r>
          <w:rPr>
            <w:color w:val="0000FF"/>
          </w:rPr>
          <w:t>законом</w:t>
        </w:r>
      </w:hyperlink>
      <w:r>
        <w:t xml:space="preserve"> от 15.04.2019 N 63-ФЗ)</w:t>
      </w:r>
    </w:p>
    <w:p w:rsidR="00BC6C53" w:rsidRDefault="00BC6C53">
      <w:pPr>
        <w:pStyle w:val="ConsPlusNormal"/>
        <w:spacing w:before="220"/>
        <w:ind w:firstLine="540"/>
        <w:jc w:val="both"/>
      </w:pPr>
      <w:bookmarkStart w:id="388" w:name="Par2825"/>
      <w:bookmarkEnd w:id="388"/>
      <w:r>
        <w:t xml:space="preserve">4) рекламных и маркетинговых услуг, приобретаемых для передачи прав, указанных в </w:t>
      </w:r>
      <w:hyperlink w:anchor="Par840"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ar578" w:history="1">
        <w:r>
          <w:rPr>
            <w:color w:val="0000FF"/>
          </w:rPr>
          <w:t>статьей 148</w:t>
        </w:r>
      </w:hyperlink>
      <w:r>
        <w:t xml:space="preserve"> настоящего Кодекса не признается территория Российской Федерации.</w:t>
      </w:r>
    </w:p>
    <w:p w:rsidR="00BC6C53" w:rsidRDefault="00BC6C53">
      <w:pPr>
        <w:pStyle w:val="ConsPlusNormal"/>
        <w:jc w:val="both"/>
      </w:pPr>
      <w:r>
        <w:t xml:space="preserve">(в ред. Федерального </w:t>
      </w:r>
      <w:hyperlink r:id="rId2337"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ar1836" w:history="1">
        <w:r>
          <w:rPr>
            <w:color w:val="0000FF"/>
          </w:rPr>
          <w:t>пункте 8 статьи 164</w:t>
        </w:r>
      </w:hyperlink>
      <w:r>
        <w:t xml:space="preserve"> настоящего Кодекса;</w:t>
      </w:r>
    </w:p>
    <w:p w:rsidR="00BC6C53" w:rsidRDefault="00BC6C53">
      <w:pPr>
        <w:pStyle w:val="ConsPlusNormal"/>
        <w:jc w:val="both"/>
      </w:pPr>
      <w:r>
        <w:t xml:space="preserve">(абзац введен Федеральным </w:t>
      </w:r>
      <w:hyperlink r:id="rId2338" w:history="1">
        <w:r>
          <w:rPr>
            <w:color w:val="0000FF"/>
          </w:rPr>
          <w:t>законом</w:t>
        </w:r>
      </w:hyperlink>
      <w:r>
        <w:t xml:space="preserve"> от 12.07.2024 N 176-ФЗ)</w:t>
      </w:r>
    </w:p>
    <w:p w:rsidR="00BC6C53" w:rsidRDefault="00BC6C53">
      <w:pPr>
        <w:pStyle w:val="ConsPlusNormal"/>
        <w:jc w:val="both"/>
      </w:pPr>
      <w:r>
        <w:t xml:space="preserve">(пп. 4 введен Федеральным </w:t>
      </w:r>
      <w:hyperlink r:id="rId2339" w:history="1">
        <w:r>
          <w:rPr>
            <w:color w:val="0000FF"/>
          </w:rPr>
          <w:t>законом</w:t>
        </w:r>
      </w:hyperlink>
      <w:r>
        <w:t xml:space="preserve"> от 23.11.2020 N 374-ФЗ)</w:t>
      </w:r>
    </w:p>
    <w:p w:rsidR="00BC6C53" w:rsidRDefault="00BC6C53">
      <w:pPr>
        <w:pStyle w:val="ConsPlusNormal"/>
        <w:spacing w:before="22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BC6C53" w:rsidRDefault="00BC6C53">
      <w:pPr>
        <w:pStyle w:val="ConsPlusNormal"/>
        <w:jc w:val="both"/>
      </w:pPr>
      <w:r>
        <w:t xml:space="preserve">(пп. 5 введен Федеральным </w:t>
      </w:r>
      <w:hyperlink r:id="rId2340" w:history="1">
        <w:r>
          <w:rPr>
            <w:color w:val="0000FF"/>
          </w:rPr>
          <w:t>законом</w:t>
        </w:r>
      </w:hyperlink>
      <w:r>
        <w:t xml:space="preserve"> от 29.05.2024 N 100-ФЗ)</w:t>
      </w:r>
    </w:p>
    <w:p w:rsidR="00BC6C53" w:rsidRDefault="00BC6C53">
      <w:pPr>
        <w:pStyle w:val="ConsPlusNormal"/>
        <w:spacing w:before="220"/>
        <w:ind w:firstLine="540"/>
        <w:jc w:val="both"/>
      </w:pPr>
      <w:r>
        <w:t xml:space="preserve">Абзац исключен. - Федеральный </w:t>
      </w:r>
      <w:hyperlink r:id="rId2341" w:history="1">
        <w:r>
          <w:rPr>
            <w:color w:val="0000FF"/>
          </w:rPr>
          <w:t>закон</w:t>
        </w:r>
      </w:hyperlink>
      <w:r>
        <w:t xml:space="preserve"> от 29.12.2000 N 166-ФЗ.</w:t>
      </w:r>
    </w:p>
    <w:p w:rsidR="00BC6C53" w:rsidRDefault="00BC6C53">
      <w:pPr>
        <w:pStyle w:val="ConsPlusNormal"/>
        <w:spacing w:before="220"/>
        <w:ind w:firstLine="540"/>
        <w:jc w:val="both"/>
      </w:pPr>
      <w:r>
        <w:t xml:space="preserve">2.1. Утратил силу. - Федеральный </w:t>
      </w:r>
      <w:hyperlink r:id="rId2342" w:history="1">
        <w:r>
          <w:rPr>
            <w:color w:val="0000FF"/>
          </w:rPr>
          <w:t>закон</w:t>
        </w:r>
      </w:hyperlink>
      <w:r>
        <w:t xml:space="preserve"> от 14.07.2022 N 323-ФЗ.</w:t>
      </w:r>
    </w:p>
    <w:p w:rsidR="00BC6C53" w:rsidRDefault="00BC6C53">
      <w:pPr>
        <w:pStyle w:val="ConsPlusNormal"/>
        <w:spacing w:before="220"/>
        <w:ind w:firstLine="540"/>
        <w:jc w:val="both"/>
      </w:pPr>
      <w:r>
        <w:lastRenderedPageBreak/>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ar1387" w:history="1">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BC6C53" w:rsidRDefault="00BC6C53">
      <w:pPr>
        <w:pStyle w:val="ConsPlusNormal"/>
        <w:jc w:val="both"/>
      </w:pPr>
      <w:r>
        <w:t xml:space="preserve">(п. 2.2 введен Федеральным </w:t>
      </w:r>
      <w:hyperlink r:id="rId2343" w:history="1">
        <w:r>
          <w:rPr>
            <w:color w:val="0000FF"/>
          </w:rPr>
          <w:t>законом</w:t>
        </w:r>
      </w:hyperlink>
      <w:r>
        <w:t xml:space="preserve"> от 15.04.2019 N 63-ФЗ; в ред. Федерального </w:t>
      </w:r>
      <w:hyperlink r:id="rId2344" w:history="1">
        <w:r>
          <w:rPr>
            <w:color w:val="0000FF"/>
          </w:rPr>
          <w:t>закона</w:t>
        </w:r>
      </w:hyperlink>
      <w:r>
        <w:t xml:space="preserve"> от 28.12.2022 N 565-ФЗ)</w:t>
      </w:r>
    </w:p>
    <w:p w:rsidR="00BC6C53" w:rsidRDefault="00BC6C53">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BC6C53" w:rsidRDefault="00BC6C53">
      <w:pPr>
        <w:pStyle w:val="ConsPlusNormal"/>
        <w:jc w:val="both"/>
      </w:pPr>
      <w:r>
        <w:t xml:space="preserve">(п. 2.3 введен Федеральным </w:t>
      </w:r>
      <w:hyperlink r:id="rId2345" w:history="1">
        <w:r>
          <w:rPr>
            <w:color w:val="0000FF"/>
          </w:rPr>
          <w:t>законом</w:t>
        </w:r>
      </w:hyperlink>
      <w:r>
        <w:t xml:space="preserve"> от 08.06.2020 N 172-ФЗ; в ред. Федерального </w:t>
      </w:r>
      <w:hyperlink r:id="rId2346" w:history="1">
        <w:r>
          <w:rPr>
            <w:color w:val="0000FF"/>
          </w:rPr>
          <w:t>закона</w:t>
        </w:r>
      </w:hyperlink>
      <w:r>
        <w:t xml:space="preserve"> от 11.06.2021 N 199-ФЗ)</w:t>
      </w:r>
    </w:p>
    <w:p w:rsidR="00BC6C53" w:rsidRDefault="00BC6C53">
      <w:pPr>
        <w:pStyle w:val="ConsPlusNormal"/>
        <w:spacing w:before="220"/>
        <w:ind w:firstLine="540"/>
        <w:jc w:val="both"/>
      </w:pPr>
      <w:r>
        <w:t>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в рамках догазификации, догазификации котельных, при условии, что на основании актов Правительства Российской Федерации данные услуги оказываются без взимания платы с заявителей.</w:t>
      </w:r>
    </w:p>
    <w:p w:rsidR="00BC6C53" w:rsidRDefault="00BC6C53">
      <w:pPr>
        <w:pStyle w:val="ConsPlusNormal"/>
        <w:jc w:val="both"/>
      </w:pPr>
      <w:r>
        <w:t xml:space="preserve">(п. 2.4 в ред. Федерального </w:t>
      </w:r>
      <w:hyperlink r:id="rId2347" w:history="1">
        <w:r>
          <w:rPr>
            <w:color w:val="0000FF"/>
          </w:rPr>
          <w:t>закона</w:t>
        </w:r>
      </w:hyperlink>
      <w:r>
        <w:t xml:space="preserve"> от 25.04.2026 N 104-ФЗ)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2.5 ст. 171 (в ред. ФЗ от 23.07.2025 N 227-ФЗ) </w:t>
            </w:r>
            <w:hyperlink r:id="rId2348" w:history="1">
              <w:r>
                <w:rPr>
                  <w:color w:val="0000FF"/>
                </w:rPr>
                <w:t>распространяется</w:t>
              </w:r>
            </w:hyperlink>
            <w:r>
              <w:rPr>
                <w:color w:val="392C69"/>
              </w:rPr>
              <w:t xml:space="preserve"> на правоотношения, возникшие с 01.07.2025.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2.5 ст. 171 (в ред. ФЗ от 08.08.2024 N 259-ФЗ) в части права на налоговые вычеты по операциям, указанным в </w:t>
            </w:r>
            <w:hyperlink w:anchor="Par539" w:history="1">
              <w:r>
                <w:rPr>
                  <w:color w:val="0000FF"/>
                </w:rPr>
                <w:t>пп. 25</w:t>
              </w:r>
            </w:hyperlink>
            <w:r>
              <w:rPr>
                <w:color w:val="392C69"/>
              </w:rPr>
              <w:t xml:space="preserve"> и </w:t>
            </w:r>
            <w:hyperlink w:anchor="Par541" w:history="1">
              <w:r>
                <w:rPr>
                  <w:color w:val="0000FF"/>
                </w:rPr>
                <w:t>26 п. 2 ст. 146</w:t>
              </w:r>
            </w:hyperlink>
            <w:r>
              <w:rPr>
                <w:color w:val="392C69"/>
              </w:rPr>
              <w:t xml:space="preserve">, </w:t>
            </w:r>
            <w:hyperlink r:id="rId2349" w:history="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ar535" w:history="1">
        <w:r>
          <w:rPr>
            <w:color w:val="0000FF"/>
          </w:rPr>
          <w:t>подпункте 23</w:t>
        </w:r>
      </w:hyperlink>
      <w:r>
        <w:t xml:space="preserve">, </w:t>
      </w:r>
      <w:hyperlink w:anchor="Par539" w:history="1">
        <w:r>
          <w:rPr>
            <w:color w:val="0000FF"/>
          </w:rPr>
          <w:t>25</w:t>
        </w:r>
      </w:hyperlink>
      <w:r>
        <w:t xml:space="preserve">, </w:t>
      </w:r>
      <w:hyperlink w:anchor="Par541" w:history="1">
        <w:r>
          <w:rPr>
            <w:color w:val="0000FF"/>
          </w:rPr>
          <w:t>26</w:t>
        </w:r>
      </w:hyperlink>
      <w:r>
        <w:t xml:space="preserve"> и </w:t>
      </w:r>
      <w:hyperlink w:anchor="Par549" w:history="1">
        <w:r>
          <w:rPr>
            <w:color w:val="0000FF"/>
          </w:rPr>
          <w:t>29 пункта 2 статьи 146</w:t>
        </w:r>
      </w:hyperlink>
      <w:r>
        <w:t xml:space="preserve"> настоящего Кодекса.</w:t>
      </w:r>
    </w:p>
    <w:p w:rsidR="00BC6C53" w:rsidRDefault="00BC6C53">
      <w:pPr>
        <w:pStyle w:val="ConsPlusNormal"/>
        <w:jc w:val="both"/>
      </w:pPr>
      <w:r>
        <w:t xml:space="preserve">(п. 2.5 введен Федеральным </w:t>
      </w:r>
      <w:hyperlink r:id="rId2350" w:history="1">
        <w:r>
          <w:rPr>
            <w:color w:val="0000FF"/>
          </w:rPr>
          <w:t>законом</w:t>
        </w:r>
      </w:hyperlink>
      <w:r>
        <w:t xml:space="preserve"> от 14.07.2022 N 323-ФЗ; в ред. Федеральных законов от 08.08.2024 </w:t>
      </w:r>
      <w:hyperlink r:id="rId2351" w:history="1">
        <w:r>
          <w:rPr>
            <w:color w:val="0000FF"/>
          </w:rPr>
          <w:t>N 259-ФЗ</w:t>
        </w:r>
      </w:hyperlink>
      <w:r>
        <w:t xml:space="preserve">, от 23.07.2025 </w:t>
      </w:r>
      <w:hyperlink r:id="rId2352" w:history="1">
        <w:r>
          <w:rPr>
            <w:color w:val="0000FF"/>
          </w:rPr>
          <w:t>N 227-ФЗ</w:t>
        </w:r>
      </w:hyperlink>
      <w:r>
        <w:t>)</w:t>
      </w:r>
    </w:p>
    <w:p w:rsidR="00BC6C53" w:rsidRDefault="00BC6C53">
      <w:pPr>
        <w:pStyle w:val="ConsPlusNormal"/>
        <w:spacing w:before="220"/>
        <w:ind w:firstLine="540"/>
        <w:jc w:val="both"/>
      </w:pPr>
      <w:bookmarkStart w:id="389" w:name="Par2846"/>
      <w:bookmarkEnd w:id="389"/>
      <w:r>
        <w:lastRenderedPageBreak/>
        <w:t xml:space="preserve">3. Вычетам подлежат суммы налога, исчисленные в соответствии со </w:t>
      </w:r>
      <w:hyperlink w:anchor="Par1387" w:history="1">
        <w:r>
          <w:rPr>
            <w:color w:val="0000FF"/>
          </w:rPr>
          <w:t>статьей 161</w:t>
        </w:r>
      </w:hyperlink>
      <w:r>
        <w:t xml:space="preserve"> настоящего Кодекса налоговыми агентами, указанными в </w:t>
      </w:r>
      <w:hyperlink w:anchor="Par1394" w:history="1">
        <w:r>
          <w:rPr>
            <w:color w:val="0000FF"/>
          </w:rPr>
          <w:t>пунктах 2</w:t>
        </w:r>
      </w:hyperlink>
      <w:r>
        <w:t xml:space="preserve">, </w:t>
      </w:r>
      <w:hyperlink w:anchor="Par1396" w:history="1">
        <w:r>
          <w:rPr>
            <w:color w:val="0000FF"/>
          </w:rPr>
          <w:t>3</w:t>
        </w:r>
      </w:hyperlink>
      <w:r>
        <w:t xml:space="preserve">, </w:t>
      </w:r>
      <w:hyperlink w:anchor="Par1415" w:history="1">
        <w:r>
          <w:rPr>
            <w:color w:val="0000FF"/>
          </w:rPr>
          <w:t>5.3</w:t>
        </w:r>
      </w:hyperlink>
      <w:r>
        <w:t xml:space="preserve">, </w:t>
      </w:r>
      <w:hyperlink w:anchor="Par1420" w:history="1">
        <w:r>
          <w:rPr>
            <w:color w:val="0000FF"/>
          </w:rPr>
          <w:t>6</w:t>
        </w:r>
      </w:hyperlink>
      <w:r>
        <w:t xml:space="preserve">, </w:t>
      </w:r>
      <w:hyperlink w:anchor="Par1428" w:history="1">
        <w:r>
          <w:rPr>
            <w:color w:val="0000FF"/>
          </w:rPr>
          <w:t>6.1</w:t>
        </w:r>
      </w:hyperlink>
      <w:r>
        <w:t xml:space="preserve">, </w:t>
      </w:r>
      <w:hyperlink w:anchor="Par1433" w:history="1">
        <w:r>
          <w:rPr>
            <w:color w:val="0000FF"/>
          </w:rPr>
          <w:t>6.2</w:t>
        </w:r>
      </w:hyperlink>
      <w:r>
        <w:t xml:space="preserve"> и </w:t>
      </w:r>
      <w:hyperlink w:anchor="Par1441" w:history="1">
        <w:r>
          <w:rPr>
            <w:color w:val="0000FF"/>
          </w:rPr>
          <w:t>8 статьи 161</w:t>
        </w:r>
      </w:hyperlink>
      <w:r>
        <w:t xml:space="preserve"> настоящего Кодекса.</w:t>
      </w:r>
    </w:p>
    <w:p w:rsidR="00BC6C53" w:rsidRDefault="00BC6C53">
      <w:pPr>
        <w:pStyle w:val="ConsPlusNormal"/>
        <w:jc w:val="both"/>
      </w:pPr>
      <w:r>
        <w:t xml:space="preserve">(в ред. Федеральных законов от 27.11.2017 </w:t>
      </w:r>
      <w:hyperlink r:id="rId2353" w:history="1">
        <w:r>
          <w:rPr>
            <w:color w:val="0000FF"/>
          </w:rPr>
          <w:t>N 335-ФЗ</w:t>
        </w:r>
      </w:hyperlink>
      <w:r>
        <w:t xml:space="preserve">, от 29.09.2019 </w:t>
      </w:r>
      <w:hyperlink r:id="rId2354" w:history="1">
        <w:r>
          <w:rPr>
            <w:color w:val="0000FF"/>
          </w:rPr>
          <w:t>N 324-ФЗ</w:t>
        </w:r>
      </w:hyperlink>
      <w:r>
        <w:t xml:space="preserve">, от 28.12.2022 </w:t>
      </w:r>
      <w:hyperlink r:id="rId2355" w:history="1">
        <w:r>
          <w:rPr>
            <w:color w:val="0000FF"/>
          </w:rPr>
          <w:t>N 565-ФЗ</w:t>
        </w:r>
      </w:hyperlink>
      <w:r>
        <w:t xml:space="preserve">, от 31.07.2023 </w:t>
      </w:r>
      <w:hyperlink r:id="rId2356" w:history="1">
        <w:r>
          <w:rPr>
            <w:color w:val="0000FF"/>
          </w:rPr>
          <w:t>N 389-ФЗ</w:t>
        </w:r>
      </w:hyperlink>
      <w:r>
        <w:t>)</w:t>
      </w:r>
    </w:p>
    <w:p w:rsidR="00BC6C53" w:rsidRDefault="00BC6C53">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1404" w:history="1">
        <w:r>
          <w:rPr>
            <w:color w:val="0000FF"/>
          </w:rPr>
          <w:t>пунктах 4</w:t>
        </w:r>
      </w:hyperlink>
      <w:r>
        <w:t xml:space="preserve">, </w:t>
      </w:r>
      <w:hyperlink w:anchor="Par1407" w:history="1">
        <w:r>
          <w:rPr>
            <w:color w:val="0000FF"/>
          </w:rPr>
          <w:t>5</w:t>
        </w:r>
      </w:hyperlink>
      <w:r>
        <w:t xml:space="preserve">, </w:t>
      </w:r>
      <w:hyperlink w:anchor="Par1409" w:history="1">
        <w:r>
          <w:rPr>
            <w:color w:val="0000FF"/>
          </w:rPr>
          <w:t>5.1</w:t>
        </w:r>
      </w:hyperlink>
      <w:r>
        <w:t xml:space="preserve"> и </w:t>
      </w:r>
      <w:hyperlink w:anchor="Par1411" w:history="1">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BC6C53" w:rsidRDefault="00BC6C53">
      <w:pPr>
        <w:pStyle w:val="ConsPlusNormal"/>
        <w:jc w:val="both"/>
      </w:pPr>
      <w:r>
        <w:t xml:space="preserve">(в ред. Федеральных законов от 29.12.2000 </w:t>
      </w:r>
      <w:hyperlink r:id="rId2357" w:history="1">
        <w:r>
          <w:rPr>
            <w:color w:val="0000FF"/>
          </w:rPr>
          <w:t>N 166-ФЗ</w:t>
        </w:r>
      </w:hyperlink>
      <w:r>
        <w:t xml:space="preserve">, от 29.05.2002 </w:t>
      </w:r>
      <w:hyperlink r:id="rId2358" w:history="1">
        <w:r>
          <w:rPr>
            <w:color w:val="0000FF"/>
          </w:rPr>
          <w:t>N 57-ФЗ</w:t>
        </w:r>
      </w:hyperlink>
      <w:r>
        <w:t xml:space="preserve">, от 22.07.2005 </w:t>
      </w:r>
      <w:hyperlink r:id="rId2359" w:history="1">
        <w:r>
          <w:rPr>
            <w:color w:val="0000FF"/>
          </w:rPr>
          <w:t>N 119-ФЗ</w:t>
        </w:r>
      </w:hyperlink>
      <w:r>
        <w:t xml:space="preserve">, от 03.08.2018 </w:t>
      </w:r>
      <w:hyperlink r:id="rId2360" w:history="1">
        <w:r>
          <w:rPr>
            <w:color w:val="0000FF"/>
          </w:rPr>
          <w:t>N 302-ФЗ</w:t>
        </w:r>
      </w:hyperlink>
      <w:r>
        <w:t xml:space="preserve">, от 28.12.2022 </w:t>
      </w:r>
      <w:hyperlink r:id="rId2361" w:history="1">
        <w:r>
          <w:rPr>
            <w:color w:val="0000FF"/>
          </w:rPr>
          <w:t>N 565-ФЗ</w:t>
        </w:r>
      </w:hyperlink>
      <w:r>
        <w:t>)</w:t>
      </w:r>
    </w:p>
    <w:p w:rsidR="00BC6C53" w:rsidRDefault="00BC6C53">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2815" w:history="1">
        <w:r>
          <w:rPr>
            <w:color w:val="0000FF"/>
          </w:rPr>
          <w:t>пункте 2</w:t>
        </w:r>
      </w:hyperlink>
      <w:r>
        <w:t xml:space="preserve"> настоящей статьи, и при их приобретении он исчислил налог в соответствии со </w:t>
      </w:r>
      <w:hyperlink w:anchor="Par1387" w:history="1">
        <w:r>
          <w:rPr>
            <w:color w:val="0000FF"/>
          </w:rPr>
          <w:t>статьей 161</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2362" w:history="1">
        <w:r>
          <w:rPr>
            <w:color w:val="0000FF"/>
          </w:rPr>
          <w:t>N 166-ФЗ</w:t>
        </w:r>
      </w:hyperlink>
      <w:r>
        <w:t xml:space="preserve">, от 26.11.2008 </w:t>
      </w:r>
      <w:hyperlink r:id="rId2363" w:history="1">
        <w:r>
          <w:rPr>
            <w:color w:val="0000FF"/>
          </w:rPr>
          <w:t>N 224-ФЗ</w:t>
        </w:r>
      </w:hyperlink>
      <w:r>
        <w:t xml:space="preserve">, от 27.11.2017 </w:t>
      </w:r>
      <w:hyperlink r:id="rId2364" w:history="1">
        <w:r>
          <w:rPr>
            <w:color w:val="0000FF"/>
          </w:rPr>
          <w:t>N 335-ФЗ</w:t>
        </w:r>
      </w:hyperlink>
      <w:r>
        <w:t xml:space="preserve">, от 28.12.2022 </w:t>
      </w:r>
      <w:hyperlink r:id="rId2365" w:history="1">
        <w:r>
          <w:rPr>
            <w:color w:val="0000FF"/>
          </w:rPr>
          <w:t>N 565-ФЗ</w:t>
        </w:r>
      </w:hyperlink>
      <w:r>
        <w:t>)</w:t>
      </w:r>
    </w:p>
    <w:p w:rsidR="00BC6C53" w:rsidRDefault="00BC6C53">
      <w:pPr>
        <w:pStyle w:val="ConsPlusNormal"/>
        <w:spacing w:before="220"/>
        <w:ind w:firstLine="540"/>
        <w:jc w:val="both"/>
      </w:pPr>
      <w:r>
        <w:t xml:space="preserve">Суммы налога, исчисленные налоговым агентом в соответствии с </w:t>
      </w:r>
      <w:hyperlink w:anchor="Par1415" w:history="1">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ar2815" w:history="1">
        <w:r>
          <w:rPr>
            <w:color w:val="0000FF"/>
          </w:rPr>
          <w:t>пункте 2</w:t>
        </w:r>
      </w:hyperlink>
      <w:r>
        <w:t xml:space="preserve"> настоящей статьи, а также в случае, предусмотренном </w:t>
      </w:r>
      <w:hyperlink w:anchor="Par2863" w:history="1">
        <w:r>
          <w:rPr>
            <w:color w:val="0000FF"/>
          </w:rPr>
          <w:t>абзацем третьим пункта 5</w:t>
        </w:r>
      </w:hyperlink>
      <w:r>
        <w:t xml:space="preserve"> настоящей статьи.</w:t>
      </w:r>
    </w:p>
    <w:p w:rsidR="00BC6C53" w:rsidRDefault="00BC6C53">
      <w:pPr>
        <w:pStyle w:val="ConsPlusNormal"/>
        <w:jc w:val="both"/>
      </w:pPr>
      <w:r>
        <w:t xml:space="preserve">(абзац введен Федеральным </w:t>
      </w:r>
      <w:hyperlink r:id="rId2366" w:history="1">
        <w:r>
          <w:rPr>
            <w:color w:val="0000FF"/>
          </w:rPr>
          <w:t>законом</w:t>
        </w:r>
      </w:hyperlink>
      <w:r>
        <w:t xml:space="preserve"> от 31.07.2023 N 389-ФЗ)</w:t>
      </w:r>
    </w:p>
    <w:p w:rsidR="00BC6C53" w:rsidRDefault="00BC6C53">
      <w:pPr>
        <w:pStyle w:val="ConsPlusNormal"/>
        <w:spacing w:before="220"/>
        <w:ind w:firstLine="540"/>
        <w:jc w:val="both"/>
      </w:pPr>
      <w:bookmarkStart w:id="390" w:name="Par2854"/>
      <w:bookmarkEnd w:id="39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BC6C53" w:rsidRDefault="00BC6C53">
      <w:pPr>
        <w:pStyle w:val="ConsPlusNormal"/>
        <w:jc w:val="both"/>
      </w:pPr>
      <w:r>
        <w:t xml:space="preserve">(в ред. Федеральных законов от 29.12.2000 </w:t>
      </w:r>
      <w:hyperlink r:id="rId2367" w:history="1">
        <w:r>
          <w:rPr>
            <w:color w:val="0000FF"/>
          </w:rPr>
          <w:t>N 166-ФЗ</w:t>
        </w:r>
      </w:hyperlink>
      <w:r>
        <w:t xml:space="preserve">, от 22.07.2005 </w:t>
      </w:r>
      <w:hyperlink r:id="rId2368" w:history="1">
        <w:r>
          <w:rPr>
            <w:color w:val="0000FF"/>
          </w:rPr>
          <w:t>N 119-ФЗ</w:t>
        </w:r>
      </w:hyperlink>
      <w:r>
        <w:t xml:space="preserve">, от 27.11.2010 </w:t>
      </w:r>
      <w:hyperlink r:id="rId2369" w:history="1">
        <w:r>
          <w:rPr>
            <w:color w:val="0000FF"/>
          </w:rPr>
          <w:t>N 306-ФЗ</w:t>
        </w:r>
      </w:hyperlink>
      <w:r>
        <w:t>)</w:t>
      </w:r>
    </w:p>
    <w:p w:rsidR="00BC6C53" w:rsidRDefault="00BC6C53">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BC6C53" w:rsidRDefault="00BC6C53">
      <w:pPr>
        <w:pStyle w:val="ConsPlusNormal"/>
        <w:jc w:val="both"/>
      </w:pPr>
      <w:r>
        <w:t xml:space="preserve">(в ред. Федеральных законов от 29.12.2000 </w:t>
      </w:r>
      <w:hyperlink r:id="rId2370" w:history="1">
        <w:r>
          <w:rPr>
            <w:color w:val="0000FF"/>
          </w:rPr>
          <w:t>N 166-ФЗ</w:t>
        </w:r>
      </w:hyperlink>
      <w:r>
        <w:t xml:space="preserve">, от 22.07.2005 </w:t>
      </w:r>
      <w:hyperlink r:id="rId2371" w:history="1">
        <w:r>
          <w:rPr>
            <w:color w:val="0000FF"/>
          </w:rPr>
          <w:t>N 119-ФЗ</w:t>
        </w:r>
      </w:hyperlink>
      <w:r>
        <w:t>)</w:t>
      </w:r>
    </w:p>
    <w:p w:rsidR="00BC6C53" w:rsidRDefault="00BC6C53">
      <w:pPr>
        <w:pStyle w:val="ConsPlusNormal"/>
        <w:spacing w:before="220"/>
        <w:ind w:firstLine="540"/>
        <w:jc w:val="both"/>
      </w:pPr>
      <w:bookmarkStart w:id="391" w:name="Par2858"/>
      <w:bookmarkEnd w:id="39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ar260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72"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BC6C53" w:rsidRDefault="00BC6C53">
      <w:pPr>
        <w:pStyle w:val="ConsPlusNormal"/>
        <w:jc w:val="both"/>
      </w:pPr>
      <w:r>
        <w:t xml:space="preserve">(п. 4.1 введен Федеральным </w:t>
      </w:r>
      <w:hyperlink r:id="rId2373" w:history="1">
        <w:r>
          <w:rPr>
            <w:color w:val="0000FF"/>
          </w:rPr>
          <w:t>законом</w:t>
        </w:r>
      </w:hyperlink>
      <w:r>
        <w:t xml:space="preserve"> от 27.11.2017 N 341-ФЗ; в ред. Федерального </w:t>
      </w:r>
      <w:hyperlink r:id="rId2374" w:history="1">
        <w:r>
          <w:rPr>
            <w:color w:val="0000FF"/>
          </w:rPr>
          <w:t>закона</w:t>
        </w:r>
      </w:hyperlink>
      <w:r>
        <w:t xml:space="preserve"> от </w:t>
      </w:r>
      <w:r>
        <w:lastRenderedPageBreak/>
        <w:t>20.07.2020 N 220-ФЗ)</w:t>
      </w:r>
    </w:p>
    <w:p w:rsidR="00BC6C53" w:rsidRDefault="00BC6C53">
      <w:pPr>
        <w:pStyle w:val="ConsPlusNormal"/>
        <w:spacing w:before="220"/>
        <w:ind w:firstLine="540"/>
        <w:jc w:val="both"/>
      </w:pPr>
      <w:bookmarkStart w:id="392" w:name="Par2860"/>
      <w:bookmarkEnd w:id="39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BC6C53" w:rsidRDefault="00BC6C53">
      <w:pPr>
        <w:pStyle w:val="ConsPlusNormal"/>
        <w:spacing w:before="220"/>
        <w:ind w:firstLine="540"/>
        <w:jc w:val="both"/>
      </w:pPr>
      <w:bookmarkStart w:id="393" w:name="Par2861"/>
      <w:bookmarkEnd w:id="393"/>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BC6C53" w:rsidRDefault="00BC6C53">
      <w:pPr>
        <w:pStyle w:val="ConsPlusNormal"/>
        <w:jc w:val="both"/>
      </w:pPr>
      <w:r>
        <w:t xml:space="preserve">(в ред. Федерального </w:t>
      </w:r>
      <w:hyperlink r:id="rId2375" w:history="1">
        <w:r>
          <w:rPr>
            <w:color w:val="0000FF"/>
          </w:rPr>
          <w:t>закона</w:t>
        </w:r>
      </w:hyperlink>
      <w:r>
        <w:t xml:space="preserve"> от 22.07.2005 N 119-ФЗ)</w:t>
      </w:r>
    </w:p>
    <w:p w:rsidR="00BC6C53" w:rsidRDefault="00BC6C53">
      <w:pPr>
        <w:pStyle w:val="ConsPlusNormal"/>
        <w:spacing w:before="220"/>
        <w:ind w:firstLine="540"/>
        <w:jc w:val="both"/>
      </w:pPr>
      <w:bookmarkStart w:id="394" w:name="Par2863"/>
      <w:bookmarkEnd w:id="394"/>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ar1415" w:history="1">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ar1531" w:history="1">
        <w:r>
          <w:rPr>
            <w:color w:val="0000FF"/>
          </w:rPr>
          <w:t>пунктом 1 статьи 164</w:t>
        </w:r>
      </w:hyperlink>
      <w:r>
        <w:t xml:space="preserve"> настоящего Кодекса.</w:t>
      </w:r>
    </w:p>
    <w:p w:rsidR="00BC6C53" w:rsidRDefault="00BC6C53">
      <w:pPr>
        <w:pStyle w:val="ConsPlusNormal"/>
        <w:jc w:val="both"/>
      </w:pPr>
      <w:r>
        <w:t xml:space="preserve">(в ред. Федерального </w:t>
      </w:r>
      <w:hyperlink r:id="rId2376" w:history="1">
        <w:r>
          <w:rPr>
            <w:color w:val="0000FF"/>
          </w:rPr>
          <w:t>закона</w:t>
        </w:r>
      </w:hyperlink>
      <w:r>
        <w:t xml:space="preserve"> от 31.07.2023 N 389-ФЗ)</w:t>
      </w:r>
    </w:p>
    <w:p w:rsidR="00BC6C53" w:rsidRDefault="00BC6C53">
      <w:pPr>
        <w:pStyle w:val="ConsPlusNormal"/>
        <w:spacing w:before="220"/>
        <w:ind w:firstLine="540"/>
        <w:jc w:val="both"/>
      </w:pPr>
      <w:bookmarkStart w:id="395" w:name="Par2865"/>
      <w:bookmarkEnd w:id="395"/>
      <w:r>
        <w:t xml:space="preserve">Вычету подлежат суммы налога, исчисленные налогоплательщиком и уплаченные им в бюджет при получении оплаты, частичной оплаты по договору о приобретении утилитарного цифрового права, заключенному с использованием инвестиционной платформы, в случае, если исполнение обязательства, права по которому являются утилитарным цифровым правом, осуществляется путем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ar1531" w:history="1">
        <w:r>
          <w:rPr>
            <w:color w:val="0000FF"/>
          </w:rPr>
          <w:t>пунктом 1 статьи 164</w:t>
        </w:r>
      </w:hyperlink>
      <w:r>
        <w:t xml:space="preserve"> настоящего Кодекса.</w:t>
      </w:r>
    </w:p>
    <w:p w:rsidR="00BC6C53" w:rsidRDefault="00BC6C53">
      <w:pPr>
        <w:pStyle w:val="ConsPlusNormal"/>
        <w:jc w:val="both"/>
      </w:pPr>
      <w:r>
        <w:t xml:space="preserve">(абзац введен Федеральным </w:t>
      </w:r>
      <w:hyperlink r:id="rId2377"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1394" w:history="1">
        <w:r>
          <w:rPr>
            <w:color w:val="0000FF"/>
          </w:rPr>
          <w:t>пунктами 2</w:t>
        </w:r>
      </w:hyperlink>
      <w:r>
        <w:t xml:space="preserve">, </w:t>
      </w:r>
      <w:hyperlink w:anchor="Par1396" w:history="1">
        <w:r>
          <w:rPr>
            <w:color w:val="0000FF"/>
          </w:rPr>
          <w:t>3</w:t>
        </w:r>
      </w:hyperlink>
      <w:r>
        <w:t xml:space="preserve"> и </w:t>
      </w:r>
      <w:hyperlink w:anchor="Par1441" w:history="1">
        <w:r>
          <w:rPr>
            <w:color w:val="0000FF"/>
          </w:rPr>
          <w:t>8 статьи 161</w:t>
        </w:r>
      </w:hyperlink>
      <w:r>
        <w:t xml:space="preserve"> настоящего Кодекса, а также на налоговых агентов, указанных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и </w:t>
      </w:r>
      <w:hyperlink w:anchor="Par3140" w:history="1">
        <w:r>
          <w:rPr>
            <w:color w:val="0000FF"/>
          </w:rPr>
          <w:t>подпункте 3 пункта 1 статьи 174.3</w:t>
        </w:r>
      </w:hyperlink>
      <w:r>
        <w:t xml:space="preserve"> настоящего Кодекса.</w:t>
      </w:r>
    </w:p>
    <w:p w:rsidR="00BC6C53" w:rsidRDefault="00BC6C53">
      <w:pPr>
        <w:pStyle w:val="ConsPlusNormal"/>
        <w:jc w:val="both"/>
      </w:pPr>
      <w:r>
        <w:t xml:space="preserve">(в ред. Федеральных законов от 27.11.2017 </w:t>
      </w:r>
      <w:hyperlink r:id="rId2378" w:history="1">
        <w:r>
          <w:rPr>
            <w:color w:val="0000FF"/>
          </w:rPr>
          <w:t>N 335-ФЗ</w:t>
        </w:r>
      </w:hyperlink>
      <w:r>
        <w:t xml:space="preserve">, от 03.08.2018 </w:t>
      </w:r>
      <w:hyperlink r:id="rId2379" w:history="1">
        <w:r>
          <w:rPr>
            <w:color w:val="0000FF"/>
          </w:rPr>
          <w:t>N 302-ФЗ</w:t>
        </w:r>
      </w:hyperlink>
      <w:r>
        <w:t xml:space="preserve">, от 29.05.2024 </w:t>
      </w:r>
      <w:hyperlink r:id="rId2380" w:history="1">
        <w:r>
          <w:rPr>
            <w:color w:val="0000FF"/>
          </w:rPr>
          <w:t>N 100-ФЗ</w:t>
        </w:r>
      </w:hyperlink>
      <w:r>
        <w:t>)</w:t>
      </w:r>
    </w:p>
    <w:p w:rsidR="00BC6C53" w:rsidRDefault="00BC6C53">
      <w:pPr>
        <w:pStyle w:val="ConsPlusNormal"/>
        <w:spacing w:before="220"/>
        <w:ind w:firstLine="540"/>
        <w:jc w:val="both"/>
      </w:pPr>
      <w:bookmarkStart w:id="396" w:name="Par2869"/>
      <w:bookmarkEnd w:id="396"/>
      <w:r>
        <w:t xml:space="preserve">6. Вычетам подлежат </w:t>
      </w:r>
      <w:hyperlink r:id="rId2381" w:history="1">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BC6C53" w:rsidRDefault="00BC6C53">
      <w:pPr>
        <w:pStyle w:val="ConsPlusNormal"/>
        <w:jc w:val="both"/>
      </w:pPr>
      <w:r>
        <w:t xml:space="preserve">(в ред. Федерального </w:t>
      </w:r>
      <w:hyperlink r:id="rId2382" w:history="1">
        <w:r>
          <w:rPr>
            <w:color w:val="0000FF"/>
          </w:rPr>
          <w:t>закона</w:t>
        </w:r>
      </w:hyperlink>
      <w:r>
        <w:t xml:space="preserve"> от 29.09.2019 N 325-ФЗ)</w:t>
      </w:r>
    </w:p>
    <w:p w:rsidR="00BC6C53" w:rsidRDefault="00BC6C53">
      <w:pPr>
        <w:pStyle w:val="ConsPlusNormal"/>
        <w:spacing w:before="220"/>
        <w:ind w:firstLine="540"/>
        <w:jc w:val="both"/>
      </w:pPr>
      <w:bookmarkStart w:id="397" w:name="Par2871"/>
      <w:bookmarkEnd w:id="397"/>
      <w:r>
        <w:lastRenderedPageBreak/>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BC6C53" w:rsidRDefault="00BC6C53">
      <w:pPr>
        <w:pStyle w:val="ConsPlusNormal"/>
        <w:jc w:val="both"/>
      </w:pPr>
      <w:r>
        <w:t xml:space="preserve">(в ред. Федерального </w:t>
      </w:r>
      <w:hyperlink r:id="rId2383" w:history="1">
        <w:r>
          <w:rPr>
            <w:color w:val="0000FF"/>
          </w:rPr>
          <w:t>закона</w:t>
        </w:r>
      </w:hyperlink>
      <w:r>
        <w:t xml:space="preserve"> от 29.09.2019 N 325-ФЗ)</w:t>
      </w:r>
    </w:p>
    <w:p w:rsidR="00BC6C53" w:rsidRDefault="00BC6C53">
      <w:pPr>
        <w:pStyle w:val="ConsPlusNormal"/>
        <w:spacing w:before="220"/>
        <w:ind w:firstLine="540"/>
        <w:jc w:val="both"/>
      </w:pPr>
      <w:bookmarkStart w:id="398" w:name="Par2873"/>
      <w:bookmarkEnd w:id="398"/>
      <w:r>
        <w:t xml:space="preserve">Вычетам подлежат суммы налога, исчисленные налогоплательщиками в соответствии с </w:t>
      </w:r>
      <w:hyperlink w:anchor="Par2331"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BC6C53" w:rsidRDefault="00BC6C53">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ar2904" w:history="1">
        <w:r>
          <w:rPr>
            <w:color w:val="0000FF"/>
          </w:rPr>
          <w:t>статьей 171.1</w:t>
        </w:r>
      </w:hyperlink>
      <w:r>
        <w:t xml:space="preserve"> настоящего Кодекса.</w:t>
      </w:r>
    </w:p>
    <w:p w:rsidR="00BC6C53" w:rsidRDefault="00BC6C53">
      <w:pPr>
        <w:pStyle w:val="ConsPlusNormal"/>
        <w:jc w:val="both"/>
      </w:pPr>
      <w:r>
        <w:t xml:space="preserve">(в ред. Федерального </w:t>
      </w:r>
      <w:hyperlink r:id="rId2384" w:history="1">
        <w:r>
          <w:rPr>
            <w:color w:val="0000FF"/>
          </w:rPr>
          <w:t>закона</w:t>
        </w:r>
      </w:hyperlink>
      <w:r>
        <w:t xml:space="preserve"> от 24.11.2014 N 366-ФЗ)</w:t>
      </w:r>
    </w:p>
    <w:p w:rsidR="00BC6C53" w:rsidRDefault="00BC6C53">
      <w:pPr>
        <w:pStyle w:val="ConsPlusNormal"/>
        <w:spacing w:before="220"/>
        <w:ind w:firstLine="540"/>
        <w:jc w:val="both"/>
      </w:pPr>
      <w:r>
        <w:t xml:space="preserve">Абзацы пятый - девятый утратили силу. - Федеральный </w:t>
      </w:r>
      <w:hyperlink r:id="rId2385" w:history="1">
        <w:r>
          <w:rPr>
            <w:color w:val="0000FF"/>
          </w:rPr>
          <w:t>закон</w:t>
        </w:r>
      </w:hyperlink>
      <w:r>
        <w:t xml:space="preserve"> от 24.11.2014 N 366-ФЗ.</w:t>
      </w:r>
    </w:p>
    <w:p w:rsidR="00BC6C53" w:rsidRDefault="00BC6C53">
      <w:pPr>
        <w:pStyle w:val="ConsPlusNormal"/>
        <w:jc w:val="both"/>
      </w:pPr>
      <w:r>
        <w:t xml:space="preserve">(п. 6 в ред. Федерального </w:t>
      </w:r>
      <w:hyperlink r:id="rId2386" w:history="1">
        <w:r>
          <w:rPr>
            <w:color w:val="0000FF"/>
          </w:rPr>
          <w:t>закона</w:t>
        </w:r>
      </w:hyperlink>
      <w:r>
        <w:t xml:space="preserve"> от 22.07.2005 N 119-ФЗ)</w:t>
      </w:r>
    </w:p>
    <w:p w:rsidR="00BC6C53" w:rsidRDefault="00BC6C53">
      <w:pPr>
        <w:pStyle w:val="ConsPlusNormal"/>
        <w:spacing w:before="220"/>
        <w:ind w:firstLine="540"/>
        <w:jc w:val="both"/>
      </w:pPr>
      <w:r>
        <w:t xml:space="preserve">7. Вычетам подлежат суммы налога, уплаченные по </w:t>
      </w:r>
      <w:hyperlink w:anchor="Par1107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11213" w:history="1">
        <w:r>
          <w:rPr>
            <w:color w:val="0000FF"/>
          </w:rPr>
          <w:t>представительским расходам</w:t>
        </w:r>
      </w:hyperlink>
      <w:r>
        <w:t>, принимаемым к вычету при исчислении налога на прибыль организаций.</w:t>
      </w:r>
    </w:p>
    <w:p w:rsidR="00BC6C53" w:rsidRDefault="00BC6C53">
      <w:pPr>
        <w:pStyle w:val="ConsPlusNormal"/>
        <w:jc w:val="both"/>
      </w:pPr>
      <w:r>
        <w:t xml:space="preserve">(в ред. Федерального </w:t>
      </w:r>
      <w:hyperlink r:id="rId2387" w:history="1">
        <w:r>
          <w:rPr>
            <w:color w:val="0000FF"/>
          </w:rPr>
          <w:t>закона</w:t>
        </w:r>
      </w:hyperlink>
      <w:r>
        <w:t xml:space="preserve"> от 06.08.2001 N 110-ФЗ)</w:t>
      </w:r>
    </w:p>
    <w:p w:rsidR="00BC6C53" w:rsidRDefault="00BC6C53">
      <w:pPr>
        <w:pStyle w:val="ConsPlusNormal"/>
        <w:spacing w:before="220"/>
        <w:ind w:firstLine="540"/>
        <w:jc w:val="both"/>
      </w:pPr>
      <w:r>
        <w:t xml:space="preserve">Абзац утратил силу. - Федеральный </w:t>
      </w:r>
      <w:hyperlink r:id="rId2388" w:history="1">
        <w:r>
          <w:rPr>
            <w:color w:val="0000FF"/>
          </w:rPr>
          <w:t>закон</w:t>
        </w:r>
      </w:hyperlink>
      <w:r>
        <w:t xml:space="preserve"> от 24.11.2014 N 366-ФЗ.</w:t>
      </w:r>
    </w:p>
    <w:p w:rsidR="00BC6C53" w:rsidRDefault="00BC6C53">
      <w:pPr>
        <w:pStyle w:val="ConsPlusNormal"/>
        <w:spacing w:before="220"/>
        <w:ind w:firstLine="540"/>
        <w:jc w:val="both"/>
      </w:pPr>
      <w:bookmarkStart w:id="399" w:name="Par2881"/>
      <w:bookmarkEnd w:id="399"/>
      <w:r>
        <w:t xml:space="preserve">8. Вычетам подлежат суммы налога, исчисленные налогоплательщиком, налоговыми агентами, указанными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BC6C53" w:rsidRDefault="00BC6C53">
      <w:pPr>
        <w:pStyle w:val="ConsPlusNormal"/>
        <w:jc w:val="both"/>
      </w:pPr>
      <w:r>
        <w:t xml:space="preserve">(в ред. Федеральных законов от 29.12.2000 </w:t>
      </w:r>
      <w:hyperlink r:id="rId2389" w:history="1">
        <w:r>
          <w:rPr>
            <w:color w:val="0000FF"/>
          </w:rPr>
          <w:t>N 166-ФЗ</w:t>
        </w:r>
      </w:hyperlink>
      <w:r>
        <w:t xml:space="preserve">, от 29.05.2002 </w:t>
      </w:r>
      <w:hyperlink r:id="rId2390" w:history="1">
        <w:r>
          <w:rPr>
            <w:color w:val="0000FF"/>
          </w:rPr>
          <w:t>N 57-ФЗ</w:t>
        </w:r>
      </w:hyperlink>
      <w:r>
        <w:t xml:space="preserve">, от 22.07.2005 </w:t>
      </w:r>
      <w:hyperlink r:id="rId2391" w:history="1">
        <w:r>
          <w:rPr>
            <w:color w:val="0000FF"/>
          </w:rPr>
          <w:t>N 119-ФЗ</w:t>
        </w:r>
      </w:hyperlink>
      <w:r>
        <w:t xml:space="preserve">, от 03.08.2018 </w:t>
      </w:r>
      <w:hyperlink r:id="rId2392" w:history="1">
        <w:r>
          <w:rPr>
            <w:color w:val="0000FF"/>
          </w:rPr>
          <w:t>N 302-ФЗ</w:t>
        </w:r>
      </w:hyperlink>
      <w:r>
        <w:t>)</w:t>
      </w:r>
    </w:p>
    <w:p w:rsidR="00BC6C53" w:rsidRDefault="00BC6C53">
      <w:pPr>
        <w:pStyle w:val="ConsPlusNormal"/>
        <w:spacing w:before="220"/>
        <w:ind w:firstLine="540"/>
        <w:jc w:val="both"/>
      </w:pPr>
      <w:r>
        <w:t xml:space="preserve">9. Исключен. - Федеральный </w:t>
      </w:r>
      <w:hyperlink r:id="rId2393" w:history="1">
        <w:r>
          <w:rPr>
            <w:color w:val="0000FF"/>
          </w:rPr>
          <w:t>закон</w:t>
        </w:r>
      </w:hyperlink>
      <w:r>
        <w:t xml:space="preserve"> от 29.12.2000 N 166-ФЗ.</w:t>
      </w:r>
    </w:p>
    <w:p w:rsidR="00BC6C53" w:rsidRDefault="00BC6C53">
      <w:pPr>
        <w:pStyle w:val="ConsPlusNormal"/>
        <w:spacing w:before="220"/>
        <w:ind w:firstLine="540"/>
        <w:jc w:val="both"/>
      </w:pPr>
      <w:bookmarkStart w:id="400" w:name="Par2884"/>
      <w:bookmarkEnd w:id="400"/>
      <w:r>
        <w:t xml:space="preserve">10. Вычетам подлежат суммы налога, исчисленные налогоплательщиком в случае отсутствия документов, предусмотренных </w:t>
      </w:r>
      <w:hyperlink w:anchor="Par1868" w:history="1">
        <w:r>
          <w:rPr>
            <w:color w:val="0000FF"/>
          </w:rPr>
          <w:t>статьей 165</w:t>
        </w:r>
      </w:hyperlink>
      <w:r>
        <w:t xml:space="preserve"> настоящего Кодекса, по операциям реализации товаров (работ, услуг), указанных в </w:t>
      </w:r>
      <w:hyperlink w:anchor="Par1531" w:history="1">
        <w:r>
          <w:rPr>
            <w:color w:val="0000FF"/>
          </w:rPr>
          <w:t>пункте 1 статьи 164</w:t>
        </w:r>
      </w:hyperlink>
      <w:r>
        <w:t xml:space="preserve"> настоящего Кодекса.</w:t>
      </w:r>
    </w:p>
    <w:p w:rsidR="00BC6C53" w:rsidRDefault="00BC6C53">
      <w:pPr>
        <w:pStyle w:val="ConsPlusNormal"/>
        <w:jc w:val="both"/>
      </w:pPr>
      <w:r>
        <w:t xml:space="preserve">(п. 10 введен Федеральным </w:t>
      </w:r>
      <w:hyperlink r:id="rId2394" w:history="1">
        <w:r>
          <w:rPr>
            <w:color w:val="0000FF"/>
          </w:rPr>
          <w:t>законом</w:t>
        </w:r>
      </w:hyperlink>
      <w:r>
        <w:t xml:space="preserve"> от 22.07.2005 N 119-ФЗ)</w:t>
      </w:r>
    </w:p>
    <w:p w:rsidR="00BC6C53" w:rsidRDefault="00BC6C53">
      <w:pPr>
        <w:pStyle w:val="ConsPlusNormal"/>
        <w:spacing w:before="220"/>
        <w:ind w:firstLine="540"/>
        <w:jc w:val="both"/>
      </w:pPr>
      <w:bookmarkStart w:id="401" w:name="Par2886"/>
      <w:bookmarkEnd w:id="40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ar2684"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BC6C53" w:rsidRDefault="00BC6C53">
      <w:pPr>
        <w:pStyle w:val="ConsPlusNormal"/>
        <w:jc w:val="both"/>
      </w:pPr>
      <w:r>
        <w:lastRenderedPageBreak/>
        <w:t xml:space="preserve">(п. 11 в ред. Федерального </w:t>
      </w:r>
      <w:hyperlink r:id="rId2395" w:history="1">
        <w:r>
          <w:rPr>
            <w:color w:val="0000FF"/>
          </w:rPr>
          <w:t>закона</w:t>
        </w:r>
      </w:hyperlink>
      <w:r>
        <w:t xml:space="preserve"> от 02.07.2021 N 305-ФЗ)</w:t>
      </w:r>
    </w:p>
    <w:p w:rsidR="00BC6C53" w:rsidRDefault="00BC6C53">
      <w:pPr>
        <w:pStyle w:val="ConsPlusNormal"/>
        <w:spacing w:before="220"/>
        <w:ind w:firstLine="540"/>
        <w:jc w:val="both"/>
      </w:pPr>
      <w:bookmarkStart w:id="402" w:name="Par2888"/>
      <w:bookmarkEnd w:id="402"/>
      <w:r>
        <w:t xml:space="preserve">12. Если иное не предусмотрено настоящим пунктом, вычетам у налогоплательщика, перечислившего </w:t>
      </w:r>
      <w:hyperlink r:id="rId2396"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BC6C53" w:rsidRDefault="00BC6C53">
      <w:pPr>
        <w:pStyle w:val="ConsPlusNormal"/>
        <w:jc w:val="both"/>
      </w:pPr>
      <w:r>
        <w:t xml:space="preserve">(в ред. Федерального </w:t>
      </w:r>
      <w:hyperlink r:id="rId2397" w:history="1">
        <w:r>
          <w:rPr>
            <w:color w:val="0000FF"/>
          </w:rPr>
          <w:t>закона</w:t>
        </w:r>
      </w:hyperlink>
      <w:r>
        <w:t xml:space="preserve"> от 14.07.2022 N 324-ФЗ)</w:t>
      </w:r>
    </w:p>
    <w:p w:rsidR="00BC6C53" w:rsidRDefault="00BC6C53">
      <w:pPr>
        <w:pStyle w:val="ConsPlusNormal"/>
        <w:spacing w:before="220"/>
        <w:ind w:firstLine="540"/>
        <w:jc w:val="both"/>
      </w:pPr>
      <w:r>
        <w:t xml:space="preserve">Вычетам подлежат суммы налога, исчисленные налоговым агентом, указанным в </w:t>
      </w:r>
      <w:hyperlink w:anchor="Par1441"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ar1441" w:history="1">
        <w:r>
          <w:rPr>
            <w:color w:val="0000FF"/>
          </w:rPr>
          <w:t>пункте 8 статьи 161</w:t>
        </w:r>
      </w:hyperlink>
      <w:r>
        <w:t xml:space="preserve"> настоящего Кодекса.</w:t>
      </w:r>
    </w:p>
    <w:p w:rsidR="00BC6C53" w:rsidRDefault="00BC6C53">
      <w:pPr>
        <w:pStyle w:val="ConsPlusNormal"/>
        <w:jc w:val="both"/>
      </w:pPr>
      <w:r>
        <w:t xml:space="preserve">(абзац введен Федеральным </w:t>
      </w:r>
      <w:hyperlink r:id="rId2398" w:history="1">
        <w:r>
          <w:rPr>
            <w:color w:val="0000FF"/>
          </w:rPr>
          <w:t>законом</w:t>
        </w:r>
      </w:hyperlink>
      <w:r>
        <w:t xml:space="preserve"> от 27.11.2017 N 335-ФЗ)</w:t>
      </w:r>
    </w:p>
    <w:p w:rsidR="00BC6C53" w:rsidRDefault="00BC6C53">
      <w:pPr>
        <w:pStyle w:val="ConsPlusNormal"/>
        <w:spacing w:before="22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BC6C53" w:rsidRDefault="00BC6C53">
      <w:pPr>
        <w:pStyle w:val="ConsPlusNormal"/>
        <w:jc w:val="both"/>
      </w:pPr>
      <w:r>
        <w:t xml:space="preserve">(абзац введен Федеральным </w:t>
      </w:r>
      <w:hyperlink r:id="rId2399"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ar1313" w:history="1">
        <w:r>
          <w:rPr>
            <w:color w:val="0000FF"/>
          </w:rPr>
          <w:t>абзацем вторым пункта 1</w:t>
        </w:r>
      </w:hyperlink>
      <w:r>
        <w:t xml:space="preserve">, </w:t>
      </w:r>
      <w:hyperlink w:anchor="Par1315" w:history="1">
        <w:r>
          <w:rPr>
            <w:color w:val="0000FF"/>
          </w:rPr>
          <w:t>пунктами 2</w:t>
        </w:r>
      </w:hyperlink>
      <w:r>
        <w:t xml:space="preserve"> - </w:t>
      </w:r>
      <w:hyperlink w:anchor="Par1318" w:history="1">
        <w:r>
          <w:rPr>
            <w:color w:val="0000FF"/>
          </w:rPr>
          <w:t>4</w:t>
        </w:r>
      </w:hyperlink>
      <w:r>
        <w:t xml:space="preserve"> и </w:t>
      </w:r>
      <w:hyperlink w:anchor="Par1320" w:history="1">
        <w:r>
          <w:rPr>
            <w:color w:val="0000FF"/>
          </w:rPr>
          <w:t>6 статьи 155</w:t>
        </w:r>
      </w:hyperlink>
      <w:r>
        <w:t xml:space="preserve"> настоящего Кодекса, вычету не подлежат.</w:t>
      </w:r>
    </w:p>
    <w:p w:rsidR="00BC6C53" w:rsidRDefault="00BC6C53">
      <w:pPr>
        <w:pStyle w:val="ConsPlusNormal"/>
        <w:jc w:val="both"/>
      </w:pPr>
      <w:r>
        <w:t xml:space="preserve">(абзац введен Федеральным </w:t>
      </w:r>
      <w:hyperlink r:id="rId2400" w:history="1">
        <w:r>
          <w:rPr>
            <w:color w:val="0000FF"/>
          </w:rPr>
          <w:t>законом</w:t>
        </w:r>
      </w:hyperlink>
      <w:r>
        <w:t xml:space="preserve"> от 14.07.2022 N 324-ФЗ)</w:t>
      </w:r>
    </w:p>
    <w:p w:rsidR="00BC6C53" w:rsidRDefault="00BC6C53">
      <w:pPr>
        <w:pStyle w:val="ConsPlusNormal"/>
        <w:jc w:val="both"/>
      </w:pPr>
      <w:r>
        <w:t xml:space="preserve">(п. 12 введен Федеральным </w:t>
      </w:r>
      <w:hyperlink r:id="rId2401" w:history="1">
        <w:r>
          <w:rPr>
            <w:color w:val="0000FF"/>
          </w:rPr>
          <w:t>законом</w:t>
        </w:r>
      </w:hyperlink>
      <w:r>
        <w:t xml:space="preserve"> от 26.11.2008 N 224-ФЗ)</w:t>
      </w:r>
    </w:p>
    <w:p w:rsidR="00BC6C53" w:rsidRDefault="00BC6C53">
      <w:pPr>
        <w:pStyle w:val="ConsPlusNormal"/>
        <w:spacing w:before="220"/>
        <w:ind w:firstLine="540"/>
        <w:jc w:val="both"/>
      </w:pPr>
      <w:bookmarkStart w:id="403" w:name="Par2897"/>
      <w:bookmarkEnd w:id="40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ar1441" w:history="1">
        <w:r>
          <w:rPr>
            <w:color w:val="0000FF"/>
          </w:rPr>
          <w:t>пунктом 8 статьи 161</w:t>
        </w:r>
      </w:hyperlink>
      <w:r>
        <w:t xml:space="preserve"> настоящего Кодекса, налоговых агентов, указанных в </w:t>
      </w:r>
      <w:hyperlink w:anchor="Par1404" w:history="1">
        <w:r>
          <w:rPr>
            <w:color w:val="0000FF"/>
          </w:rPr>
          <w:t>пунктах 4</w:t>
        </w:r>
      </w:hyperlink>
      <w:r>
        <w:t xml:space="preserve">, </w:t>
      </w:r>
      <w:hyperlink w:anchor="Par1407" w:history="1">
        <w:r>
          <w:rPr>
            <w:color w:val="0000FF"/>
          </w:rPr>
          <w:t>5</w:t>
        </w:r>
      </w:hyperlink>
      <w:r>
        <w:t xml:space="preserve"> и </w:t>
      </w:r>
      <w:hyperlink w:anchor="Par1409"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BC6C53" w:rsidRDefault="00BC6C53">
      <w:pPr>
        <w:pStyle w:val="ConsPlusNormal"/>
        <w:jc w:val="both"/>
      </w:pPr>
      <w:r>
        <w:t xml:space="preserve">(в ред. Федеральных законов от 27.11.2017 </w:t>
      </w:r>
      <w:hyperlink r:id="rId2402" w:history="1">
        <w:r>
          <w:rPr>
            <w:color w:val="0000FF"/>
          </w:rPr>
          <w:t>N 335-ФЗ</w:t>
        </w:r>
      </w:hyperlink>
      <w:r>
        <w:t xml:space="preserve">, от 03.08.2018 </w:t>
      </w:r>
      <w:hyperlink r:id="rId2403" w:history="1">
        <w:r>
          <w:rPr>
            <w:color w:val="0000FF"/>
          </w:rPr>
          <w:t>N 302-ФЗ</w:t>
        </w:r>
      </w:hyperlink>
      <w:r>
        <w:t>)</w:t>
      </w:r>
    </w:p>
    <w:p w:rsidR="00BC6C53" w:rsidRDefault="00BC6C53">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BC6C53" w:rsidRDefault="00BC6C53">
      <w:pPr>
        <w:pStyle w:val="ConsPlusNormal"/>
        <w:jc w:val="both"/>
      </w:pPr>
      <w:r>
        <w:t xml:space="preserve">(п. 13 введен Федеральным </w:t>
      </w:r>
      <w:hyperlink r:id="rId2404" w:history="1">
        <w:r>
          <w:rPr>
            <w:color w:val="0000FF"/>
          </w:rPr>
          <w:t>законом</w:t>
        </w:r>
      </w:hyperlink>
      <w:r>
        <w:t xml:space="preserve"> от 19.07.2011 N 245-ФЗ)</w:t>
      </w:r>
    </w:p>
    <w:p w:rsidR="00BC6C53" w:rsidRDefault="00BC6C53">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BC6C53" w:rsidRDefault="00BC6C53">
      <w:pPr>
        <w:pStyle w:val="ConsPlusNormal"/>
        <w:jc w:val="both"/>
      </w:pPr>
      <w:r>
        <w:t xml:space="preserve">(п. 14 введен Федеральным </w:t>
      </w:r>
      <w:hyperlink r:id="rId2405" w:history="1">
        <w:r>
          <w:rPr>
            <w:color w:val="0000FF"/>
          </w:rPr>
          <w:t>законом</w:t>
        </w:r>
      </w:hyperlink>
      <w:r>
        <w:t xml:space="preserve"> от 30.03.2016 N 72-ФЗ)</w:t>
      </w:r>
    </w:p>
    <w:p w:rsidR="00BC6C53" w:rsidRDefault="00BC6C53">
      <w:pPr>
        <w:pStyle w:val="ConsPlusNormal"/>
        <w:jc w:val="both"/>
      </w:pPr>
    </w:p>
    <w:p w:rsidR="00BC6C53" w:rsidRDefault="00BC6C53">
      <w:pPr>
        <w:pStyle w:val="ConsPlusNormal"/>
        <w:ind w:firstLine="540"/>
        <w:jc w:val="both"/>
        <w:outlineLvl w:val="2"/>
        <w:rPr>
          <w:b/>
          <w:bCs/>
        </w:rPr>
      </w:pPr>
      <w:bookmarkStart w:id="404" w:name="Par2904"/>
      <w:bookmarkEnd w:id="404"/>
      <w:r>
        <w:rPr>
          <w:b/>
          <w:bCs/>
        </w:rPr>
        <w:t xml:space="preserve">Статья 171.1. Восстановление сумм налога, принятых к вычету в отношении </w:t>
      </w:r>
      <w:r>
        <w:rPr>
          <w:b/>
          <w:bCs/>
        </w:rPr>
        <w:lastRenderedPageBreak/>
        <w:t>приобретенных или построенных объектов основных средств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406" w:history="1">
        <w:r>
          <w:rPr>
            <w:color w:val="0000FF"/>
          </w:rPr>
          <w:t>законом</w:t>
        </w:r>
      </w:hyperlink>
      <w:r>
        <w:t xml:space="preserve"> от 24.11.2014 N 366-ФЗ)</w:t>
      </w:r>
    </w:p>
    <w:p w:rsidR="00BC6C53" w:rsidRDefault="00BC6C53">
      <w:pPr>
        <w:pStyle w:val="ConsPlusNormal"/>
        <w:ind w:firstLine="540"/>
        <w:jc w:val="both"/>
      </w:pPr>
    </w:p>
    <w:p w:rsidR="00BC6C53" w:rsidRDefault="00BC6C53">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BC6C53" w:rsidRDefault="00BC6C53">
      <w:pPr>
        <w:pStyle w:val="ConsPlusNormal"/>
        <w:spacing w:before="220"/>
        <w:ind w:firstLine="540"/>
        <w:jc w:val="both"/>
      </w:pPr>
      <w:bookmarkStart w:id="405" w:name="Par2909"/>
      <w:bookmarkEnd w:id="40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BC6C53" w:rsidRDefault="00BC6C53">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BC6C53" w:rsidRDefault="00BC6C53">
      <w:pPr>
        <w:pStyle w:val="ConsPlusNormal"/>
        <w:spacing w:before="220"/>
        <w:ind w:firstLine="540"/>
        <w:jc w:val="both"/>
      </w:pPr>
      <w:r>
        <w:t>2) при приобретении недвижимого имущества (за исключением космических объектов);</w:t>
      </w:r>
    </w:p>
    <w:p w:rsidR="00BC6C53" w:rsidRDefault="00BC6C53">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BC6C53" w:rsidRDefault="00BC6C53">
      <w:pPr>
        <w:pStyle w:val="ConsPlusNormal"/>
        <w:spacing w:before="220"/>
        <w:ind w:firstLine="540"/>
        <w:jc w:val="both"/>
      </w:pPr>
      <w:r>
        <w:t>4) при приобретении товаров (работ, услуг) для выполнения строительно-монтажных работ;</w:t>
      </w:r>
    </w:p>
    <w:p w:rsidR="00BC6C53" w:rsidRDefault="00BC6C53">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BC6C53" w:rsidRDefault="00BC6C53">
      <w:pPr>
        <w:pStyle w:val="ConsPlusNormal"/>
        <w:spacing w:before="220"/>
        <w:ind w:firstLine="540"/>
        <w:jc w:val="both"/>
      </w:pPr>
      <w:bookmarkStart w:id="406" w:name="Par2915"/>
      <w:bookmarkEnd w:id="40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264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BC6C53" w:rsidRDefault="00BC6C53">
      <w:pPr>
        <w:pStyle w:val="ConsPlusNormal"/>
        <w:spacing w:before="220"/>
        <w:ind w:firstLine="540"/>
        <w:jc w:val="both"/>
      </w:pPr>
      <w:bookmarkStart w:id="407" w:name="Par2916"/>
      <w:bookmarkEnd w:id="40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ar10765" w:history="1">
        <w:r>
          <w:rPr>
            <w:color w:val="0000FF"/>
          </w:rPr>
          <w:t>пункте 4 статьи 259</w:t>
        </w:r>
      </w:hyperlink>
      <w:r>
        <w:t xml:space="preserve"> настоящего Кодекса.</w:t>
      </w:r>
    </w:p>
    <w:p w:rsidR="00BC6C53" w:rsidRDefault="00BC6C53">
      <w:pPr>
        <w:pStyle w:val="ConsPlusNormal"/>
        <w:spacing w:before="220"/>
        <w:ind w:firstLine="540"/>
        <w:jc w:val="both"/>
      </w:pPr>
      <w:bookmarkStart w:id="408" w:name="Par2917"/>
      <w:bookmarkEnd w:id="408"/>
      <w:r>
        <w:t xml:space="preserve">5. Расчет суммы налога, подлежащей восстановлению и уплате в бюджет в соответствии с </w:t>
      </w:r>
      <w:hyperlink w:anchor="Par2916"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BC6C53" w:rsidRDefault="00BC6C53">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64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spacing w:before="220"/>
        <w:ind w:firstLine="540"/>
        <w:jc w:val="both"/>
      </w:pPr>
      <w:bookmarkStart w:id="409" w:name="Par2919"/>
      <w:bookmarkEnd w:id="40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2915"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w:t>
      </w:r>
      <w:r>
        <w:lastRenderedPageBreak/>
        <w:t xml:space="preserve">указанные объекты основных средств в дальнейшем используются для осуществления операций, указанных в </w:t>
      </w:r>
      <w:hyperlink w:anchor="Par2649" w:history="1">
        <w:r>
          <w:rPr>
            <w:color w:val="0000FF"/>
          </w:rPr>
          <w:t>пункте 2 статьи 170</w:t>
        </w:r>
      </w:hyperlink>
      <w:r>
        <w:t xml:space="preserve"> настоящего Кодекса.</w:t>
      </w:r>
    </w:p>
    <w:p w:rsidR="00BC6C53" w:rsidRDefault="00BC6C53">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1076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BC6C53" w:rsidRDefault="00BC6C53">
      <w:pPr>
        <w:pStyle w:val="ConsPlusNormal"/>
        <w:spacing w:before="220"/>
        <w:ind w:firstLine="540"/>
        <w:jc w:val="both"/>
      </w:pPr>
      <w:bookmarkStart w:id="410" w:name="Par2921"/>
      <w:bookmarkEnd w:id="410"/>
      <w:r>
        <w:t xml:space="preserve">7. Расчет суммы налога, подлежащей восстановлению и уплате в бюджет в соответствии с </w:t>
      </w:r>
      <w:hyperlink w:anchor="Par2919"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BC6C53" w:rsidRDefault="00BC6C53">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64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spacing w:before="220"/>
        <w:ind w:firstLine="540"/>
        <w:jc w:val="both"/>
      </w:pPr>
      <w:bookmarkStart w:id="411" w:name="Par2923"/>
      <w:bookmarkEnd w:id="411"/>
      <w:r>
        <w:t xml:space="preserve">8. В случае, если до истечения срока, указанного в </w:t>
      </w:r>
      <w:hyperlink w:anchor="Par2915"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BC6C53" w:rsidRDefault="00BC6C53">
      <w:pPr>
        <w:pStyle w:val="ConsPlusNormal"/>
        <w:spacing w:before="220"/>
        <w:ind w:firstLine="540"/>
        <w:jc w:val="both"/>
      </w:pPr>
      <w:r>
        <w:t xml:space="preserve">При этом начиная с года, в котором на основании </w:t>
      </w:r>
      <w:hyperlink w:anchor="Par1076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2916" w:history="1">
        <w:r>
          <w:rPr>
            <w:color w:val="0000FF"/>
          </w:rPr>
          <w:t>пункте 4</w:t>
        </w:r>
      </w:hyperlink>
      <w:r>
        <w:t xml:space="preserve"> настоящей статьи.</w:t>
      </w:r>
    </w:p>
    <w:p w:rsidR="00BC6C53" w:rsidRDefault="00BC6C53">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ar2923"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2916" w:history="1">
        <w:r>
          <w:rPr>
            <w:color w:val="0000FF"/>
          </w:rPr>
          <w:t>пункте 4</w:t>
        </w:r>
      </w:hyperlink>
      <w:r>
        <w:t xml:space="preserve"> настоящей статьи, разница между суммой налога, указанной в </w:t>
      </w:r>
      <w:hyperlink w:anchor="Par2909"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ar2917"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BC6C53" w:rsidRDefault="00BC6C53">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64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11039" w:history="1">
        <w:r>
          <w:rPr>
            <w:color w:val="0000FF"/>
          </w:rPr>
          <w:t>статьей 264</w:t>
        </w:r>
      </w:hyperlink>
      <w:r>
        <w:t xml:space="preserve"> настоящего Кодекса.</w:t>
      </w:r>
    </w:p>
    <w:p w:rsidR="00BC6C53" w:rsidRDefault="00BC6C53">
      <w:pPr>
        <w:pStyle w:val="ConsPlusNormal"/>
        <w:spacing w:before="220"/>
        <w:ind w:firstLine="540"/>
        <w:jc w:val="both"/>
      </w:pPr>
      <w: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w:t>
      </w:r>
      <w:r>
        <w:lastRenderedPageBreak/>
        <w:t xml:space="preserve">монтажных работ при проведении модернизации (реконструкции), осуществляется в порядке, установленном </w:t>
      </w:r>
      <w:hyperlink w:anchor="Par2919" w:history="1">
        <w:r>
          <w:rPr>
            <w:color w:val="0000FF"/>
          </w:rPr>
          <w:t>пунктами 6</w:t>
        </w:r>
      </w:hyperlink>
      <w:r>
        <w:t xml:space="preserve"> и </w:t>
      </w:r>
      <w:hyperlink w:anchor="Par2921" w:history="1">
        <w:r>
          <w:rPr>
            <w:color w:val="0000FF"/>
          </w:rPr>
          <w:t>7</w:t>
        </w:r>
      </w:hyperlink>
      <w:r>
        <w:t xml:space="preserve"> настоящей статьи.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10 ст. 171.1 (в ред. ФЗ от 08.08.2024 N 259-ФЗ) в части права на невосстановление сумм НДС по операциям, указанным в </w:t>
            </w:r>
            <w:hyperlink w:anchor="Par539" w:history="1">
              <w:r>
                <w:rPr>
                  <w:color w:val="0000FF"/>
                </w:rPr>
                <w:t>пп. 25</w:t>
              </w:r>
            </w:hyperlink>
            <w:r>
              <w:rPr>
                <w:color w:val="392C69"/>
              </w:rPr>
              <w:t xml:space="preserve"> и </w:t>
            </w:r>
            <w:hyperlink w:anchor="Par541" w:history="1">
              <w:r>
                <w:rPr>
                  <w:color w:val="0000FF"/>
                </w:rPr>
                <w:t>26 п. 2 ст. 146</w:t>
              </w:r>
            </w:hyperlink>
            <w:r>
              <w:rPr>
                <w:color w:val="392C69"/>
              </w:rPr>
              <w:t xml:space="preserve">, </w:t>
            </w:r>
            <w:hyperlink r:id="rId2407" w:history="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ar521" w:history="1">
        <w:r>
          <w:rPr>
            <w:color w:val="0000FF"/>
          </w:rPr>
          <w:t>подпунктами 17</w:t>
        </w:r>
      </w:hyperlink>
      <w:r>
        <w:t xml:space="preserve"> - </w:t>
      </w:r>
      <w:hyperlink w:anchor="Par527" w:history="1">
        <w:r>
          <w:rPr>
            <w:color w:val="0000FF"/>
          </w:rPr>
          <w:t>19</w:t>
        </w:r>
      </w:hyperlink>
      <w:r>
        <w:t xml:space="preserve">, </w:t>
      </w:r>
      <w:hyperlink w:anchor="Par533" w:history="1">
        <w:r>
          <w:rPr>
            <w:color w:val="0000FF"/>
          </w:rPr>
          <w:t>22</w:t>
        </w:r>
      </w:hyperlink>
      <w:r>
        <w:t xml:space="preserve">, </w:t>
      </w:r>
      <w:hyperlink w:anchor="Par535" w:history="1">
        <w:r>
          <w:rPr>
            <w:color w:val="0000FF"/>
          </w:rPr>
          <w:t>23</w:t>
        </w:r>
      </w:hyperlink>
      <w:r>
        <w:t xml:space="preserve">, </w:t>
      </w:r>
      <w:hyperlink w:anchor="Par539" w:history="1">
        <w:r>
          <w:rPr>
            <w:color w:val="0000FF"/>
          </w:rPr>
          <w:t>25</w:t>
        </w:r>
      </w:hyperlink>
      <w:r>
        <w:t xml:space="preserve">, </w:t>
      </w:r>
      <w:hyperlink w:anchor="Par541" w:history="1">
        <w:r>
          <w:rPr>
            <w:color w:val="0000FF"/>
          </w:rPr>
          <w:t>26 пункта 2 статьи 146</w:t>
        </w:r>
      </w:hyperlink>
      <w:r>
        <w:t xml:space="preserve"> настоящего Кодекса.</w:t>
      </w:r>
    </w:p>
    <w:p w:rsidR="00BC6C53" w:rsidRDefault="00BC6C53">
      <w:pPr>
        <w:pStyle w:val="ConsPlusNormal"/>
        <w:jc w:val="both"/>
      </w:pPr>
      <w:r>
        <w:t xml:space="preserve">(в ред. Федеральных законов от 04.06.2018 </w:t>
      </w:r>
      <w:hyperlink r:id="rId2408" w:history="1">
        <w:r>
          <w:rPr>
            <w:color w:val="0000FF"/>
          </w:rPr>
          <w:t>N 143-ФЗ</w:t>
        </w:r>
      </w:hyperlink>
      <w:r>
        <w:t xml:space="preserve">, от 12.11.2018 </w:t>
      </w:r>
      <w:hyperlink r:id="rId2409" w:history="1">
        <w:r>
          <w:rPr>
            <w:color w:val="0000FF"/>
          </w:rPr>
          <w:t>N 414-ФЗ</w:t>
        </w:r>
      </w:hyperlink>
      <w:r>
        <w:t xml:space="preserve">, от 15.04.2019 </w:t>
      </w:r>
      <w:hyperlink r:id="rId2410" w:history="1">
        <w:r>
          <w:rPr>
            <w:color w:val="0000FF"/>
          </w:rPr>
          <w:t>N 63-ФЗ</w:t>
        </w:r>
      </w:hyperlink>
      <w:r>
        <w:t xml:space="preserve">, от 14.07.2022 </w:t>
      </w:r>
      <w:hyperlink r:id="rId2411" w:history="1">
        <w:r>
          <w:rPr>
            <w:color w:val="0000FF"/>
          </w:rPr>
          <w:t>N 323-ФЗ</w:t>
        </w:r>
      </w:hyperlink>
      <w:r>
        <w:t xml:space="preserve">, от 08.08.2024 </w:t>
      </w:r>
      <w:hyperlink r:id="rId2412" w:history="1">
        <w:r>
          <w:rPr>
            <w:color w:val="0000FF"/>
          </w:rPr>
          <w:t>N 259-ФЗ</w:t>
        </w:r>
      </w:hyperlink>
      <w:r>
        <w:t>)</w:t>
      </w:r>
    </w:p>
    <w:p w:rsidR="00BC6C53" w:rsidRDefault="00BC6C53">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ar2740" w:history="1">
        <w:r>
          <w:rPr>
            <w:color w:val="0000FF"/>
          </w:rPr>
          <w:t>пункте 3.1 статьи 170</w:t>
        </w:r>
      </w:hyperlink>
      <w:r>
        <w:t xml:space="preserve"> настоящего Кодекса.</w:t>
      </w:r>
    </w:p>
    <w:p w:rsidR="00BC6C53" w:rsidRDefault="00BC6C53">
      <w:pPr>
        <w:pStyle w:val="ConsPlusNormal"/>
        <w:jc w:val="both"/>
      </w:pPr>
      <w:r>
        <w:t xml:space="preserve">(п. 11 введен Федеральным </w:t>
      </w:r>
      <w:hyperlink r:id="rId2413" w:history="1">
        <w:r>
          <w:rPr>
            <w:color w:val="0000FF"/>
          </w:rPr>
          <w:t>законом</w:t>
        </w:r>
      </w:hyperlink>
      <w:r>
        <w:t xml:space="preserve"> от 29.09.2019 N 325-ФЗ)</w:t>
      </w:r>
    </w:p>
    <w:p w:rsidR="00BC6C53" w:rsidRDefault="00BC6C53">
      <w:pPr>
        <w:pStyle w:val="ConsPlusNormal"/>
        <w:jc w:val="both"/>
      </w:pPr>
    </w:p>
    <w:p w:rsidR="00BC6C53" w:rsidRDefault="00BC6C53">
      <w:pPr>
        <w:pStyle w:val="ConsPlusNormal"/>
        <w:ind w:firstLine="540"/>
        <w:jc w:val="both"/>
        <w:outlineLvl w:val="2"/>
        <w:rPr>
          <w:b/>
          <w:bCs/>
        </w:rPr>
      </w:pPr>
      <w:bookmarkStart w:id="412" w:name="Par2935"/>
      <w:bookmarkEnd w:id="412"/>
      <w:r>
        <w:rPr>
          <w:b/>
          <w:bCs/>
        </w:rPr>
        <w:t>Статья 172. Порядок применения налоговых вычетов</w:t>
      </w:r>
    </w:p>
    <w:p w:rsidR="00BC6C53" w:rsidRDefault="00BC6C53">
      <w:pPr>
        <w:pStyle w:val="ConsPlusNormal"/>
        <w:jc w:val="both"/>
      </w:pPr>
    </w:p>
    <w:p w:rsidR="00BC6C53" w:rsidRDefault="00BC6C53">
      <w:pPr>
        <w:pStyle w:val="ConsPlusNormal"/>
        <w:ind w:firstLine="540"/>
        <w:jc w:val="both"/>
      </w:pPr>
      <w:bookmarkStart w:id="413" w:name="Par2937"/>
      <w:bookmarkEnd w:id="413"/>
      <w:r>
        <w:t xml:space="preserve">1. Налоговые вычеты, предусмотренные </w:t>
      </w:r>
      <w:hyperlink w:anchor="Par2812" w:history="1">
        <w:r>
          <w:rPr>
            <w:color w:val="0000FF"/>
          </w:rPr>
          <w:t>статьей 171</w:t>
        </w:r>
      </w:hyperlink>
      <w:r>
        <w:t xml:space="preserve"> настоящего Кодекса, производятся на </w:t>
      </w:r>
      <w:hyperlink r:id="rId2414" w:history="1">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ar2846" w:history="1">
        <w:r>
          <w:rPr>
            <w:color w:val="0000FF"/>
          </w:rPr>
          <w:t>пунктами 3</w:t>
        </w:r>
      </w:hyperlink>
      <w:r>
        <w:t xml:space="preserve">, </w:t>
      </w:r>
      <w:hyperlink w:anchor="Par2869" w:history="1">
        <w:r>
          <w:rPr>
            <w:color w:val="0000FF"/>
          </w:rPr>
          <w:t>6</w:t>
        </w:r>
      </w:hyperlink>
      <w:r>
        <w:t xml:space="preserve"> - </w:t>
      </w:r>
      <w:hyperlink w:anchor="Par2881" w:history="1">
        <w:r>
          <w:rPr>
            <w:color w:val="0000FF"/>
          </w:rPr>
          <w:t>8 статьи 171</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2415" w:history="1">
        <w:r>
          <w:rPr>
            <w:color w:val="0000FF"/>
          </w:rPr>
          <w:t>N 166-ФЗ</w:t>
        </w:r>
      </w:hyperlink>
      <w:r>
        <w:t xml:space="preserve">, от 22.07.2005 </w:t>
      </w:r>
      <w:hyperlink r:id="rId2416" w:history="1">
        <w:r>
          <w:rPr>
            <w:color w:val="0000FF"/>
          </w:rPr>
          <w:t>N 119-ФЗ</w:t>
        </w:r>
      </w:hyperlink>
      <w:r>
        <w:t xml:space="preserve">, от 27.11.2010 </w:t>
      </w:r>
      <w:hyperlink r:id="rId2417" w:history="1">
        <w:r>
          <w:rPr>
            <w:color w:val="0000FF"/>
          </w:rPr>
          <w:t>N 306-ФЗ</w:t>
        </w:r>
      </w:hyperlink>
      <w:r>
        <w:t xml:space="preserve">, от 27.11.2017 </w:t>
      </w:r>
      <w:hyperlink r:id="rId2418" w:history="1">
        <w:r>
          <w:rPr>
            <w:color w:val="0000FF"/>
          </w:rPr>
          <w:t>N 335-ФЗ</w:t>
        </w:r>
      </w:hyperlink>
      <w:r>
        <w:t xml:space="preserve">, от 14.07.2022 </w:t>
      </w:r>
      <w:hyperlink r:id="rId2419" w:history="1">
        <w:r>
          <w:rPr>
            <w:color w:val="0000FF"/>
          </w:rPr>
          <w:t>N 323-ФЗ</w:t>
        </w:r>
      </w:hyperlink>
      <w:r>
        <w:t xml:space="preserve">, от 28.12.2022 </w:t>
      </w:r>
      <w:hyperlink r:id="rId2420" w:history="1">
        <w:r>
          <w:rPr>
            <w:color w:val="0000FF"/>
          </w:rPr>
          <w:t>N 565-ФЗ</w:t>
        </w:r>
      </w:hyperlink>
      <w:r>
        <w:t>)</w:t>
      </w:r>
    </w:p>
    <w:p w:rsidR="00BC6C53" w:rsidRDefault="00BC6C53">
      <w:pPr>
        <w:pStyle w:val="ConsPlusNormal"/>
        <w:spacing w:before="220"/>
        <w:ind w:firstLine="540"/>
        <w:jc w:val="both"/>
      </w:pPr>
      <w:bookmarkStart w:id="414" w:name="Par2939"/>
      <w:bookmarkEnd w:id="41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BC6C53" w:rsidRDefault="00BC6C53">
      <w:pPr>
        <w:pStyle w:val="ConsPlusNormal"/>
        <w:jc w:val="both"/>
      </w:pPr>
      <w:r>
        <w:t xml:space="preserve">(в ред. Федеральных законов от 29.12.2000 </w:t>
      </w:r>
      <w:hyperlink r:id="rId2421" w:history="1">
        <w:r>
          <w:rPr>
            <w:color w:val="0000FF"/>
          </w:rPr>
          <w:t>N 166-ФЗ</w:t>
        </w:r>
      </w:hyperlink>
      <w:r>
        <w:t xml:space="preserve">, от 22.07.2005 </w:t>
      </w:r>
      <w:hyperlink r:id="rId2422" w:history="1">
        <w:r>
          <w:rPr>
            <w:color w:val="0000FF"/>
          </w:rPr>
          <w:t>N 119-ФЗ</w:t>
        </w:r>
      </w:hyperlink>
      <w:r>
        <w:t xml:space="preserve">, от 27.11.2010 </w:t>
      </w:r>
      <w:hyperlink r:id="rId2423" w:history="1">
        <w:r>
          <w:rPr>
            <w:color w:val="0000FF"/>
          </w:rPr>
          <w:t>N 306-ФЗ</w:t>
        </w:r>
      </w:hyperlink>
      <w:r>
        <w:t>)</w:t>
      </w:r>
    </w:p>
    <w:p w:rsidR="00BC6C53" w:rsidRDefault="00BC6C53">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2815" w:history="1">
        <w:r>
          <w:rPr>
            <w:color w:val="0000FF"/>
          </w:rPr>
          <w:t>пунктах 2</w:t>
        </w:r>
      </w:hyperlink>
      <w:r>
        <w:t xml:space="preserve"> и </w:t>
      </w:r>
      <w:hyperlink w:anchor="Par285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BC6C53" w:rsidRDefault="00BC6C53">
      <w:pPr>
        <w:pStyle w:val="ConsPlusNormal"/>
        <w:jc w:val="both"/>
      </w:pPr>
      <w:r>
        <w:t xml:space="preserve">(в ред. Федеральных законов от 22.07.2005 </w:t>
      </w:r>
      <w:hyperlink r:id="rId2424" w:history="1">
        <w:r>
          <w:rPr>
            <w:color w:val="0000FF"/>
          </w:rPr>
          <w:t>N 119-ФЗ</w:t>
        </w:r>
      </w:hyperlink>
      <w:r>
        <w:t xml:space="preserve">, от 28.02.2006 </w:t>
      </w:r>
      <w:hyperlink r:id="rId2425" w:history="1">
        <w:r>
          <w:rPr>
            <w:color w:val="0000FF"/>
          </w:rPr>
          <w:t>N 28-ФЗ</w:t>
        </w:r>
      </w:hyperlink>
      <w:r>
        <w:t xml:space="preserve">, от 27.11.2010 </w:t>
      </w:r>
      <w:hyperlink r:id="rId2426" w:history="1">
        <w:r>
          <w:rPr>
            <w:color w:val="0000FF"/>
          </w:rPr>
          <w:t>N 306-</w:t>
        </w:r>
        <w:r>
          <w:rPr>
            <w:color w:val="0000FF"/>
          </w:rPr>
          <w:lastRenderedPageBreak/>
          <w:t>ФЗ</w:t>
        </w:r>
      </w:hyperlink>
      <w:r>
        <w:t xml:space="preserve">, от 29.09.2019 </w:t>
      </w:r>
      <w:hyperlink r:id="rId2427" w:history="1">
        <w:r>
          <w:rPr>
            <w:color w:val="0000FF"/>
          </w:rPr>
          <w:t>N 325-ФЗ</w:t>
        </w:r>
      </w:hyperlink>
      <w:r>
        <w:t>)</w:t>
      </w:r>
    </w:p>
    <w:p w:rsidR="00BC6C53" w:rsidRDefault="00BC6C53">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BC6C53" w:rsidRDefault="00BC6C53">
      <w:pPr>
        <w:pStyle w:val="ConsPlusNormal"/>
        <w:jc w:val="both"/>
      </w:pPr>
      <w:r>
        <w:t xml:space="preserve">(абзац введен Федеральным </w:t>
      </w:r>
      <w:hyperlink r:id="rId2428" w:history="1">
        <w:r>
          <w:rPr>
            <w:color w:val="0000FF"/>
          </w:rPr>
          <w:t>законом</w:t>
        </w:r>
      </w:hyperlink>
      <w:r>
        <w:t xml:space="preserve"> от 22.07.2005 N 119-ФЗ)</w:t>
      </w:r>
    </w:p>
    <w:p w:rsidR="00BC6C53" w:rsidRDefault="00BC6C53">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9886" w:history="1">
        <w:r>
          <w:rPr>
            <w:color w:val="0000FF"/>
          </w:rPr>
          <w:t>статьей 250</w:t>
        </w:r>
      </w:hyperlink>
      <w:r>
        <w:t xml:space="preserve"> настоящего Кодекса или в составе внереализационных расходов в соответствии со </w:t>
      </w:r>
      <w:hyperlink w:anchor="Par11269" w:history="1">
        <w:r>
          <w:rPr>
            <w:color w:val="0000FF"/>
          </w:rPr>
          <w:t>статьей 265</w:t>
        </w:r>
      </w:hyperlink>
      <w:r>
        <w:t xml:space="preserve"> настоящего Кодекса.</w:t>
      </w:r>
    </w:p>
    <w:p w:rsidR="00BC6C53" w:rsidRDefault="00BC6C53">
      <w:pPr>
        <w:pStyle w:val="ConsPlusNormal"/>
        <w:jc w:val="both"/>
      </w:pPr>
      <w:r>
        <w:t xml:space="preserve">(абзац введен Федеральным </w:t>
      </w:r>
      <w:hyperlink r:id="rId2429" w:history="1">
        <w:r>
          <w:rPr>
            <w:color w:val="0000FF"/>
          </w:rPr>
          <w:t>законом</w:t>
        </w:r>
      </w:hyperlink>
      <w:r>
        <w:t xml:space="preserve"> от 19.07.2011 N 245-ФЗ, в ред. Федерального </w:t>
      </w:r>
      <w:hyperlink r:id="rId2430" w:history="1">
        <w:r>
          <w:rPr>
            <w:color w:val="0000FF"/>
          </w:rPr>
          <w:t>закона</w:t>
        </w:r>
      </w:hyperlink>
      <w:r>
        <w:t xml:space="preserve"> от 20.04.2014 N 81-ФЗ)</w:t>
      </w:r>
    </w:p>
    <w:p w:rsidR="00BC6C53" w:rsidRDefault="00BC6C53">
      <w:pPr>
        <w:pStyle w:val="ConsPlusNormal"/>
        <w:spacing w:before="220"/>
        <w:ind w:firstLine="540"/>
        <w:jc w:val="both"/>
      </w:pPr>
      <w:r>
        <w:t xml:space="preserve">1.1. Налоговые вычеты, предусмотренные </w:t>
      </w:r>
      <w:hyperlink w:anchor="Par2815"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BC6C53" w:rsidRDefault="00BC6C53">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ar1527"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ar3018"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BC6C53" w:rsidRDefault="00BC6C53">
      <w:pPr>
        <w:pStyle w:val="ConsPlusNormal"/>
        <w:jc w:val="both"/>
      </w:pPr>
      <w:r>
        <w:t xml:space="preserve">(п. 1.1 введен Федеральным </w:t>
      </w:r>
      <w:hyperlink r:id="rId2431" w:history="1">
        <w:r>
          <w:rPr>
            <w:color w:val="0000FF"/>
          </w:rPr>
          <w:t>законом</w:t>
        </w:r>
      </w:hyperlink>
      <w:r>
        <w:t xml:space="preserve"> от 29.11.2014 N 382-ФЗ)</w:t>
      </w:r>
    </w:p>
    <w:p w:rsidR="00BC6C53" w:rsidRDefault="00BC6C53">
      <w:pPr>
        <w:pStyle w:val="ConsPlusNormal"/>
        <w:spacing w:before="220"/>
        <w:ind w:firstLine="540"/>
        <w:jc w:val="both"/>
      </w:pPr>
      <w:r>
        <w:t xml:space="preserve">2. Утратил силу с 1 января 2009 года. - Федеральный </w:t>
      </w:r>
      <w:hyperlink r:id="rId2432" w:history="1">
        <w:r>
          <w:rPr>
            <w:color w:val="0000FF"/>
          </w:rPr>
          <w:t>закон</w:t>
        </w:r>
      </w:hyperlink>
      <w:r>
        <w:t xml:space="preserve"> от 26.11.2008 N 224-ФЗ.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порядке принятия к вычету сумм НДС, предъявленных налогоплательщику, реализующему сырьевые товары, в случае исключения в 2026 году кодов отдельных видов таких товаров из </w:t>
            </w:r>
            <w:hyperlink r:id="rId2433" w:history="1">
              <w:r>
                <w:rPr>
                  <w:color w:val="0000FF"/>
                </w:rPr>
                <w:t>перечня</w:t>
              </w:r>
            </w:hyperlink>
            <w:r>
              <w:rPr>
                <w:color w:val="392C69"/>
              </w:rPr>
              <w:t xml:space="preserve">, утв. Правительством РФ, см. </w:t>
            </w:r>
            <w:hyperlink r:id="rId2434" w:history="1">
              <w:r>
                <w:rPr>
                  <w:color w:val="0000FF"/>
                </w:rPr>
                <w:t>ст. 3</w:t>
              </w:r>
            </w:hyperlink>
            <w:r>
              <w:rPr>
                <w:color w:val="392C69"/>
              </w:rPr>
              <w:t xml:space="preserve"> ФЗ от 25.04.2026 N 104-ФЗ.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415" w:name="Par2953"/>
      <w:bookmarkEnd w:id="415"/>
      <w:r>
        <w:t xml:space="preserve">3. Вычеты сумм налога, предусмотренных </w:t>
      </w:r>
      <w:hyperlink w:anchor="Par2814" w:history="1">
        <w:r>
          <w:rPr>
            <w:color w:val="0000FF"/>
          </w:rPr>
          <w:t>пунктами 1</w:t>
        </w:r>
      </w:hyperlink>
      <w:r>
        <w:t xml:space="preserve"> - </w:t>
      </w:r>
      <w:hyperlink w:anchor="Par2881"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ar1531"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2347" w:history="1">
        <w:r>
          <w:rPr>
            <w:color w:val="0000FF"/>
          </w:rPr>
          <w:t>статьей 167</w:t>
        </w:r>
      </w:hyperlink>
      <w:r>
        <w:t xml:space="preserve"> настоящего Кодекса.</w:t>
      </w:r>
    </w:p>
    <w:p w:rsidR="00BC6C53" w:rsidRDefault="00BC6C53">
      <w:pPr>
        <w:pStyle w:val="ConsPlusNormal"/>
        <w:spacing w:before="220"/>
        <w:ind w:firstLine="540"/>
        <w:jc w:val="both"/>
      </w:pPr>
      <w:r>
        <w:t xml:space="preserve">Вычеты сумм налога, указанных в </w:t>
      </w:r>
      <w:hyperlink w:anchor="Par2884"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531" w:history="1">
        <w:r>
          <w:rPr>
            <w:color w:val="0000FF"/>
          </w:rPr>
          <w:t>пунктом 1 статьи 164</w:t>
        </w:r>
      </w:hyperlink>
      <w:r>
        <w:t xml:space="preserve"> настоящего Кодекса, при наличии на этот момент документов, предусмотренных </w:t>
      </w:r>
      <w:hyperlink w:anchor="Par1868" w:history="1">
        <w:r>
          <w:rPr>
            <w:color w:val="0000FF"/>
          </w:rPr>
          <w:t>статьей 165</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3 ст. 172 (в ред. </w:t>
            </w:r>
            <w:hyperlink r:id="rId2435" w:history="1">
              <w:r>
                <w:rPr>
                  <w:color w:val="0000FF"/>
                </w:rPr>
                <w:t>ФЗ</w:t>
              </w:r>
            </w:hyperlink>
            <w:r>
              <w:rPr>
                <w:color w:val="392C69"/>
              </w:rPr>
              <w:t xml:space="preserve"> от 24.06.2023 N 261-ФЗ) </w:t>
            </w:r>
            <w:hyperlink r:id="rId2436" w:history="1">
              <w:r>
                <w:rPr>
                  <w:color w:val="0000FF"/>
                </w:rPr>
                <w:t>применяется</w:t>
              </w:r>
            </w:hyperlink>
            <w:r>
              <w:rPr>
                <w:color w:val="392C69"/>
              </w:rPr>
              <w:t xml:space="preserve"> в отношении работ (услуг), </w:t>
            </w:r>
            <w:r>
              <w:rPr>
                <w:color w:val="392C69"/>
              </w:rPr>
              <w:lastRenderedPageBreak/>
              <w:t>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ar1531" w:history="1">
        <w:r>
          <w:rPr>
            <w:color w:val="0000FF"/>
          </w:rPr>
          <w:t>пункте 1 статьи 164</w:t>
        </w:r>
      </w:hyperlink>
      <w:r>
        <w:t xml:space="preserve"> настоящего Кодекса, в порядке, установленном </w:t>
      </w:r>
      <w:hyperlink w:anchor="Par1829" w:history="1">
        <w:r>
          <w:rPr>
            <w:color w:val="0000FF"/>
          </w:rPr>
          <w:t>пунктом 7 статьи 164</w:t>
        </w:r>
      </w:hyperlink>
      <w:r>
        <w:t xml:space="preserve"> настоящего Кодекса, а также на операции по реализации товаров, указанных в </w:t>
      </w:r>
      <w:hyperlink w:anchor="Par1532" w:history="1">
        <w:r>
          <w:rPr>
            <w:color w:val="0000FF"/>
          </w:rPr>
          <w:t>подпункте 1</w:t>
        </w:r>
      </w:hyperlink>
      <w:r>
        <w:t xml:space="preserve"> (за исключением сырьевых товаров), </w:t>
      </w:r>
      <w:hyperlink w:anchor="Par1541" w:history="1">
        <w:r>
          <w:rPr>
            <w:color w:val="0000FF"/>
          </w:rPr>
          <w:t>подпунктах 1.2</w:t>
        </w:r>
      </w:hyperlink>
      <w:r>
        <w:t xml:space="preserve">, </w:t>
      </w:r>
      <w:hyperlink w:anchor="Par1639" w:history="1">
        <w:r>
          <w:rPr>
            <w:color w:val="0000FF"/>
          </w:rPr>
          <w:t>6</w:t>
        </w:r>
      </w:hyperlink>
      <w:r>
        <w:t xml:space="preserve"> и </w:t>
      </w:r>
      <w:hyperlink w:anchor="Par1646" w:history="1">
        <w:r>
          <w:rPr>
            <w:color w:val="0000FF"/>
          </w:rPr>
          <w:t>6.3 пункта 1 статьи 164</w:t>
        </w:r>
      </w:hyperlink>
      <w:r>
        <w:t xml:space="preserve"> настоящего Кодекса, и работ (услуг), указанных в </w:t>
      </w:r>
      <w:hyperlink w:anchor="Par1730" w:history="1">
        <w:r>
          <w:rPr>
            <w:color w:val="0000FF"/>
          </w:rPr>
          <w:t>подпункте 22 пункта 1 статьи 164</w:t>
        </w:r>
      </w:hyperlink>
      <w:r>
        <w:t xml:space="preserve"> настоящего Кодекса.</w:t>
      </w:r>
    </w:p>
    <w:p w:rsidR="00BC6C53" w:rsidRDefault="00BC6C53">
      <w:pPr>
        <w:pStyle w:val="ConsPlusNormal"/>
        <w:jc w:val="both"/>
      </w:pPr>
      <w:r>
        <w:t xml:space="preserve">(в ред. Федеральных законов от 27.11.2017 </w:t>
      </w:r>
      <w:hyperlink r:id="rId2437" w:history="1">
        <w:r>
          <w:rPr>
            <w:color w:val="0000FF"/>
          </w:rPr>
          <w:t>N 350-ФЗ</w:t>
        </w:r>
      </w:hyperlink>
      <w:r>
        <w:t xml:space="preserve">, от 28.04.2023 </w:t>
      </w:r>
      <w:hyperlink r:id="rId2438" w:history="1">
        <w:r>
          <w:rPr>
            <w:color w:val="0000FF"/>
          </w:rPr>
          <w:t>N 173-ФЗ</w:t>
        </w:r>
      </w:hyperlink>
      <w:r>
        <w:t xml:space="preserve">, от 24.06.2023 </w:t>
      </w:r>
      <w:hyperlink r:id="rId2439" w:history="1">
        <w:r>
          <w:rPr>
            <w:color w:val="0000FF"/>
          </w:rPr>
          <w:t>N 261-ФЗ</w:t>
        </w:r>
      </w:hyperlink>
      <w:r>
        <w:t xml:space="preserve">, от 28.11.2025 </w:t>
      </w:r>
      <w:hyperlink r:id="rId2440" w:history="1">
        <w:r>
          <w:rPr>
            <w:color w:val="0000FF"/>
          </w:rPr>
          <w:t>N 425-ФЗ</w:t>
        </w:r>
      </w:hyperlink>
      <w:r>
        <w:t>)</w:t>
      </w:r>
    </w:p>
    <w:p w:rsidR="00BC6C53" w:rsidRDefault="00BC6C53">
      <w:pPr>
        <w:pStyle w:val="ConsPlusNormal"/>
        <w:jc w:val="both"/>
      </w:pPr>
      <w:r>
        <w:t xml:space="preserve">(п. 3 в ред. Федерального </w:t>
      </w:r>
      <w:hyperlink r:id="rId2441" w:history="1">
        <w:r>
          <w:rPr>
            <w:color w:val="0000FF"/>
          </w:rPr>
          <w:t>закона</w:t>
        </w:r>
      </w:hyperlink>
      <w:r>
        <w:t xml:space="preserve"> от 22.07.2005 N 119-ФЗ)</w:t>
      </w:r>
    </w:p>
    <w:p w:rsidR="00BC6C53" w:rsidRDefault="00BC6C53">
      <w:pPr>
        <w:pStyle w:val="ConsPlusNormal"/>
        <w:spacing w:before="220"/>
        <w:ind w:firstLine="540"/>
        <w:jc w:val="both"/>
      </w:pPr>
      <w:r>
        <w:t xml:space="preserve">4. Вычеты сумм налога, указанных в </w:t>
      </w:r>
      <w:hyperlink w:anchor="Par2860" w:history="1">
        <w:r>
          <w:rPr>
            <w:color w:val="0000FF"/>
          </w:rPr>
          <w:t>абзацах первом</w:t>
        </w:r>
      </w:hyperlink>
      <w:r>
        <w:t xml:space="preserve"> и </w:t>
      </w:r>
      <w:hyperlink w:anchor="Par2861" w:history="1">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42" w:history="1">
        <w:r>
          <w:rPr>
            <w:color w:val="0000FF"/>
          </w:rPr>
          <w:t>возвратом</w:t>
        </w:r>
      </w:hyperlink>
      <w:r>
        <w:t xml:space="preserve"> товаров или отказом от товаров (работ, услуг), но не позднее одного года с </w:t>
      </w:r>
      <w:hyperlink r:id="rId2443" w:history="1">
        <w:r>
          <w:rPr>
            <w:color w:val="0000FF"/>
          </w:rPr>
          <w:t>даты</w:t>
        </w:r>
      </w:hyperlink>
      <w:r>
        <w:t xml:space="preserve"> возврата или отказа.</w:t>
      </w:r>
    </w:p>
    <w:p w:rsidR="00BC6C53" w:rsidRDefault="00BC6C53">
      <w:pPr>
        <w:pStyle w:val="ConsPlusNormal"/>
        <w:spacing w:before="220"/>
        <w:ind w:firstLine="540"/>
        <w:jc w:val="both"/>
      </w:pPr>
      <w:r>
        <w:t xml:space="preserve">Вычеты сумм налога, указанных в </w:t>
      </w:r>
      <w:hyperlink w:anchor="Par2863" w:history="1">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BC6C53" w:rsidRDefault="00BC6C53">
      <w:pPr>
        <w:pStyle w:val="ConsPlusNormal"/>
        <w:spacing w:before="220"/>
        <w:ind w:firstLine="540"/>
        <w:jc w:val="both"/>
      </w:pPr>
      <w:r>
        <w:t xml:space="preserve">Вычеты сумм налога, указанных в </w:t>
      </w:r>
      <w:hyperlink w:anchor="Par2865" w:history="1">
        <w:r>
          <w:rPr>
            <w:color w:val="0000FF"/>
          </w:rPr>
          <w:t>абзаце четвертом пункта 5 статьи 171</w:t>
        </w:r>
      </w:hyperlink>
      <w:r>
        <w:t xml:space="preserve"> настоящего Кодекса, производятся после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в качестве исполнения обязательств, права требования по которым являются утилитарным цифровым правом.</w:t>
      </w:r>
    </w:p>
    <w:p w:rsidR="00BC6C53" w:rsidRDefault="00BC6C53">
      <w:pPr>
        <w:pStyle w:val="ConsPlusNormal"/>
        <w:jc w:val="both"/>
      </w:pPr>
      <w:r>
        <w:t xml:space="preserve">(абзац введен Федеральным </w:t>
      </w:r>
      <w:hyperlink r:id="rId2444" w:history="1">
        <w:r>
          <w:rPr>
            <w:color w:val="0000FF"/>
          </w:rPr>
          <w:t>законом</w:t>
        </w:r>
      </w:hyperlink>
      <w:r>
        <w:t xml:space="preserve"> от 28.11.2025 N 425-ФЗ)</w:t>
      </w:r>
    </w:p>
    <w:p w:rsidR="00BC6C53" w:rsidRDefault="00BC6C53">
      <w:pPr>
        <w:pStyle w:val="ConsPlusNormal"/>
        <w:jc w:val="both"/>
      </w:pPr>
      <w:r>
        <w:t xml:space="preserve">(п. 4 в ред. Федерального </w:t>
      </w:r>
      <w:hyperlink r:id="rId2445" w:history="1">
        <w:r>
          <w:rPr>
            <w:color w:val="0000FF"/>
          </w:rPr>
          <w:t>закона</w:t>
        </w:r>
      </w:hyperlink>
      <w:r>
        <w:t xml:space="preserve"> от 14.07.2022 N 324-ФЗ)</w:t>
      </w:r>
    </w:p>
    <w:p w:rsidR="00BC6C53" w:rsidRDefault="00BC6C53">
      <w:pPr>
        <w:pStyle w:val="ConsPlusNormal"/>
        <w:spacing w:before="220"/>
        <w:ind w:firstLine="540"/>
        <w:jc w:val="both"/>
      </w:pPr>
      <w:r>
        <w:t xml:space="preserve">5. Вычеты сумм налога, указанных в </w:t>
      </w:r>
      <w:hyperlink w:anchor="Par2869" w:history="1">
        <w:r>
          <w:rPr>
            <w:color w:val="0000FF"/>
          </w:rPr>
          <w:t>абзацах первом</w:t>
        </w:r>
      </w:hyperlink>
      <w:r>
        <w:t xml:space="preserve"> и </w:t>
      </w:r>
      <w:hyperlink w:anchor="Par2871" w:history="1">
        <w:r>
          <w:rPr>
            <w:color w:val="0000FF"/>
          </w:rPr>
          <w:t>втором пункта 6 статьи 171</w:t>
        </w:r>
      </w:hyperlink>
      <w:r>
        <w:t xml:space="preserve"> настоящего Кодекса, производятся в порядке, установленном </w:t>
      </w:r>
      <w:hyperlink w:anchor="Par2937" w:history="1">
        <w:r>
          <w:rPr>
            <w:color w:val="0000FF"/>
          </w:rPr>
          <w:t>абзацами первым</w:t>
        </w:r>
      </w:hyperlink>
      <w:r>
        <w:t xml:space="preserve"> и </w:t>
      </w:r>
      <w:hyperlink w:anchor="Par2939" w:history="1">
        <w:r>
          <w:rPr>
            <w:color w:val="0000FF"/>
          </w:rPr>
          <w:t>вторым пункта 1</w:t>
        </w:r>
      </w:hyperlink>
      <w:r>
        <w:t xml:space="preserve"> настоящей статьи.</w:t>
      </w:r>
    </w:p>
    <w:p w:rsidR="00BC6C53" w:rsidRDefault="00BC6C53">
      <w:pPr>
        <w:pStyle w:val="ConsPlusNormal"/>
        <w:jc w:val="both"/>
      </w:pPr>
      <w:r>
        <w:t xml:space="preserve">(в ред. Федерального </w:t>
      </w:r>
      <w:hyperlink r:id="rId2446" w:history="1">
        <w:r>
          <w:rPr>
            <w:color w:val="0000FF"/>
          </w:rPr>
          <w:t>закона</w:t>
        </w:r>
      </w:hyperlink>
      <w:r>
        <w:t xml:space="preserve"> от 22.07.2005 N 119-ФЗ)</w:t>
      </w:r>
    </w:p>
    <w:p w:rsidR="00BC6C53" w:rsidRDefault="00BC6C53">
      <w:pPr>
        <w:pStyle w:val="ConsPlusNormal"/>
        <w:spacing w:before="220"/>
        <w:ind w:firstLine="540"/>
        <w:jc w:val="both"/>
      </w:pPr>
      <w:r>
        <w:t xml:space="preserve">Вычеты сумм налога, указанных в </w:t>
      </w:r>
      <w:hyperlink w:anchor="Par2873"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ar2376" w:history="1">
        <w:r>
          <w:rPr>
            <w:color w:val="0000FF"/>
          </w:rPr>
          <w:t>пунктом 10 статьи 167</w:t>
        </w:r>
      </w:hyperlink>
      <w:r>
        <w:t xml:space="preserve"> настоящего Кодекса.</w:t>
      </w:r>
    </w:p>
    <w:p w:rsidR="00BC6C53" w:rsidRDefault="00BC6C53">
      <w:pPr>
        <w:pStyle w:val="ConsPlusNormal"/>
        <w:jc w:val="both"/>
      </w:pPr>
      <w:r>
        <w:t xml:space="preserve">(в ред. Федерального </w:t>
      </w:r>
      <w:hyperlink r:id="rId2447" w:history="1">
        <w:r>
          <w:rPr>
            <w:color w:val="0000FF"/>
          </w:rPr>
          <w:t>закона</w:t>
        </w:r>
      </w:hyperlink>
      <w:r>
        <w:t xml:space="preserve"> от 26.11.2008 N 224-ФЗ)</w:t>
      </w:r>
    </w:p>
    <w:p w:rsidR="00BC6C53" w:rsidRDefault="00BC6C53">
      <w:pPr>
        <w:pStyle w:val="ConsPlusNormal"/>
        <w:spacing w:before="220"/>
        <w:ind w:firstLine="540"/>
        <w:jc w:val="both"/>
      </w:pPr>
      <w:r>
        <w:t xml:space="preserve">В случае реорганизации организации вычет указанных в </w:t>
      </w:r>
      <w:hyperlink w:anchor="Par2869"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2989" w:history="1">
        <w:r>
          <w:rPr>
            <w:color w:val="0000FF"/>
          </w:rPr>
          <w:t>статьей 173</w:t>
        </w:r>
      </w:hyperlink>
      <w:r>
        <w:t xml:space="preserve"> настоящего Кодекса.</w:t>
      </w:r>
    </w:p>
    <w:p w:rsidR="00BC6C53" w:rsidRDefault="00BC6C53">
      <w:pPr>
        <w:pStyle w:val="ConsPlusNormal"/>
        <w:jc w:val="both"/>
      </w:pPr>
      <w:r>
        <w:t xml:space="preserve">(абзац введен Федеральным </w:t>
      </w:r>
      <w:hyperlink r:id="rId2448" w:history="1">
        <w:r>
          <w:rPr>
            <w:color w:val="0000FF"/>
          </w:rPr>
          <w:t>законом</w:t>
        </w:r>
      </w:hyperlink>
      <w:r>
        <w:t xml:space="preserve"> от 22.07.2005 N 118-ФЗ)</w:t>
      </w:r>
    </w:p>
    <w:p w:rsidR="00BC6C53" w:rsidRDefault="00BC6C53">
      <w:pPr>
        <w:pStyle w:val="ConsPlusNormal"/>
        <w:spacing w:before="220"/>
        <w:ind w:firstLine="540"/>
        <w:jc w:val="both"/>
      </w:pPr>
      <w:r>
        <w:t xml:space="preserve">6. Вычеты сумм налога, указанных в </w:t>
      </w:r>
      <w:hyperlink w:anchor="Par2881" w:history="1">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w:t>
      </w:r>
      <w:r>
        <w:lastRenderedPageBreak/>
        <w:t>условиям договора (при наличии таких условий).</w:t>
      </w:r>
    </w:p>
    <w:p w:rsidR="00BC6C53" w:rsidRDefault="00BC6C53">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ar1313" w:history="1">
        <w:r>
          <w:rPr>
            <w:color w:val="0000FF"/>
          </w:rPr>
          <w:t>абзацем вторым пункта 1</w:t>
        </w:r>
      </w:hyperlink>
      <w:r>
        <w:t xml:space="preserve"> и </w:t>
      </w:r>
      <w:hyperlink w:anchor="Par1315" w:history="1">
        <w:r>
          <w:rPr>
            <w:color w:val="0000FF"/>
          </w:rPr>
          <w:t>пунктами 2</w:t>
        </w:r>
      </w:hyperlink>
      <w:r>
        <w:t xml:space="preserve"> - </w:t>
      </w:r>
      <w:hyperlink w:anchor="Par1318" w:history="1">
        <w:r>
          <w:rPr>
            <w:color w:val="0000FF"/>
          </w:rPr>
          <w:t>4</w:t>
        </w:r>
      </w:hyperlink>
      <w:r>
        <w:t xml:space="preserve"> и </w:t>
      </w:r>
      <w:hyperlink w:anchor="Par1320" w:history="1">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ar1252" w:history="1">
        <w:r>
          <w:rPr>
            <w:color w:val="0000FF"/>
          </w:rPr>
          <w:t>абзацем девятым пункта 1 статьи 154</w:t>
        </w:r>
      </w:hyperlink>
      <w:r>
        <w:t xml:space="preserve"> настоящего Кодекса.</w:t>
      </w:r>
    </w:p>
    <w:p w:rsidR="00BC6C53" w:rsidRDefault="00BC6C53">
      <w:pPr>
        <w:pStyle w:val="ConsPlusNormal"/>
        <w:jc w:val="both"/>
      </w:pPr>
      <w:r>
        <w:t xml:space="preserve">(п. 6 в ред. Федерального </w:t>
      </w:r>
      <w:hyperlink r:id="rId2449" w:history="1">
        <w:r>
          <w:rPr>
            <w:color w:val="0000FF"/>
          </w:rPr>
          <w:t>закона</w:t>
        </w:r>
      </w:hyperlink>
      <w:r>
        <w:t xml:space="preserve"> от 14.07.2022 N 324-ФЗ)</w:t>
      </w:r>
    </w:p>
    <w:p w:rsidR="00BC6C53" w:rsidRDefault="00BC6C53">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ar2385"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BC6C53" w:rsidRDefault="00BC6C53">
      <w:pPr>
        <w:pStyle w:val="ConsPlusNormal"/>
        <w:jc w:val="both"/>
      </w:pPr>
      <w:r>
        <w:t xml:space="preserve">(п. 7 введен Федеральным </w:t>
      </w:r>
      <w:hyperlink r:id="rId2450" w:history="1">
        <w:r>
          <w:rPr>
            <w:color w:val="0000FF"/>
          </w:rPr>
          <w:t>законом</w:t>
        </w:r>
      </w:hyperlink>
      <w:r>
        <w:t xml:space="preserve"> от 22.07.2005 N 119-ФЗ)</w:t>
      </w:r>
    </w:p>
    <w:p w:rsidR="00BC6C53" w:rsidRDefault="00BC6C53">
      <w:pPr>
        <w:pStyle w:val="ConsPlusNormal"/>
        <w:spacing w:before="220"/>
        <w:ind w:firstLine="540"/>
        <w:jc w:val="both"/>
      </w:pPr>
      <w:r>
        <w:t xml:space="preserve">8. Вычеты сумм налога, указанных в </w:t>
      </w:r>
      <w:hyperlink w:anchor="Par2886"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BC6C53" w:rsidRDefault="00BC6C53">
      <w:pPr>
        <w:pStyle w:val="ConsPlusNormal"/>
        <w:jc w:val="both"/>
      </w:pPr>
      <w:r>
        <w:t xml:space="preserve">(п. 8 введен Федеральным </w:t>
      </w:r>
      <w:hyperlink r:id="rId2451" w:history="1">
        <w:r>
          <w:rPr>
            <w:color w:val="0000FF"/>
          </w:rPr>
          <w:t>законом</w:t>
        </w:r>
      </w:hyperlink>
      <w:r>
        <w:t xml:space="preserve"> от 22.07.2005 N 119-ФЗ; в ред. Федерального </w:t>
      </w:r>
      <w:hyperlink r:id="rId2452" w:history="1">
        <w:r>
          <w:rPr>
            <w:color w:val="0000FF"/>
          </w:rPr>
          <w:t>закона</w:t>
        </w:r>
      </w:hyperlink>
      <w:r>
        <w:t xml:space="preserve"> от 02.07.2021 N 305-ФЗ)</w:t>
      </w:r>
    </w:p>
    <w:p w:rsidR="00BC6C53" w:rsidRDefault="00BC6C53">
      <w:pPr>
        <w:pStyle w:val="ConsPlusNormal"/>
        <w:spacing w:before="220"/>
        <w:ind w:firstLine="540"/>
        <w:jc w:val="both"/>
      </w:pPr>
      <w:r>
        <w:t xml:space="preserve">9. Вычеты сумм налога, указанных в </w:t>
      </w:r>
      <w:hyperlink w:anchor="Par2888"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BC6C53" w:rsidRDefault="00BC6C53">
      <w:pPr>
        <w:pStyle w:val="ConsPlusNormal"/>
        <w:jc w:val="both"/>
      </w:pPr>
      <w:r>
        <w:t xml:space="preserve">(п. 9 введен Федеральным </w:t>
      </w:r>
      <w:hyperlink r:id="rId2453" w:history="1">
        <w:r>
          <w:rPr>
            <w:color w:val="0000FF"/>
          </w:rPr>
          <w:t>законом</w:t>
        </w:r>
      </w:hyperlink>
      <w:r>
        <w:t xml:space="preserve"> от 26.11.2008 N 224-ФЗ)</w:t>
      </w:r>
    </w:p>
    <w:p w:rsidR="00BC6C53" w:rsidRDefault="00BC6C53">
      <w:pPr>
        <w:pStyle w:val="ConsPlusNormal"/>
        <w:spacing w:before="220"/>
        <w:ind w:firstLine="540"/>
        <w:jc w:val="both"/>
      </w:pPr>
      <w:bookmarkStart w:id="416" w:name="Par2980"/>
      <w:bookmarkEnd w:id="416"/>
      <w:r>
        <w:t xml:space="preserve">10. Вычеты суммы разницы, указанной в </w:t>
      </w:r>
      <w:hyperlink w:anchor="Par289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2545" w:history="1">
        <w:r>
          <w:rPr>
            <w:color w:val="0000FF"/>
          </w:rPr>
          <w:t>пунктами 5.2</w:t>
        </w:r>
      </w:hyperlink>
      <w:r>
        <w:t xml:space="preserve"> и </w:t>
      </w:r>
      <w:hyperlink w:anchor="Par2583"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BC6C53" w:rsidRDefault="00BC6C53">
      <w:pPr>
        <w:pStyle w:val="ConsPlusNormal"/>
        <w:jc w:val="both"/>
      </w:pPr>
      <w:r>
        <w:t xml:space="preserve">(п. 10 введен Федеральным </w:t>
      </w:r>
      <w:hyperlink r:id="rId2454" w:history="1">
        <w:r>
          <w:rPr>
            <w:color w:val="0000FF"/>
          </w:rPr>
          <w:t>законом</w:t>
        </w:r>
      </w:hyperlink>
      <w:r>
        <w:t xml:space="preserve"> от 19.07.2011 N 245-ФЗ)</w:t>
      </w:r>
    </w:p>
    <w:p w:rsidR="00BC6C53" w:rsidRDefault="00BC6C53">
      <w:pPr>
        <w:pStyle w:val="ConsPlusNormal"/>
        <w:spacing w:before="220"/>
        <w:ind w:firstLine="540"/>
        <w:jc w:val="both"/>
      </w:pPr>
      <w:r>
        <w:t xml:space="preserve">11. Вычеты сумм налога, указанных в </w:t>
      </w:r>
      <w:hyperlink w:anchor="Par2858" w:history="1">
        <w:r>
          <w:rPr>
            <w:color w:val="0000FF"/>
          </w:rPr>
          <w:t>пункте 4.1 статьи 171</w:t>
        </w:r>
      </w:hyperlink>
      <w:r>
        <w:t xml:space="preserve"> настоящего Кодекса, производятся на основании документов и </w:t>
      </w:r>
      <w:hyperlink r:id="rId2455" w:history="1">
        <w:r>
          <w:rPr>
            <w:color w:val="0000FF"/>
          </w:rPr>
          <w:t>сведений</w:t>
        </w:r>
      </w:hyperlink>
      <w:r>
        <w:t xml:space="preserve">, указанных в </w:t>
      </w:r>
      <w:hyperlink w:anchor="Par2637" w:history="1">
        <w:r>
          <w:rPr>
            <w:color w:val="0000FF"/>
          </w:rPr>
          <w:t>пункте 8.1 статьи 169.1</w:t>
        </w:r>
      </w:hyperlink>
      <w:r>
        <w:t xml:space="preserve"> настоящего Кодекса.</w:t>
      </w:r>
    </w:p>
    <w:p w:rsidR="00BC6C53" w:rsidRDefault="00BC6C53">
      <w:pPr>
        <w:pStyle w:val="ConsPlusNormal"/>
        <w:jc w:val="both"/>
      </w:pPr>
      <w:r>
        <w:t xml:space="preserve">(в ред. Федерального </w:t>
      </w:r>
      <w:hyperlink r:id="rId2456" w:history="1">
        <w:r>
          <w:rPr>
            <w:color w:val="0000FF"/>
          </w:rPr>
          <w:t>закона</w:t>
        </w:r>
      </w:hyperlink>
      <w:r>
        <w:t xml:space="preserve"> от 20.07.2020 N 220-ФЗ)</w:t>
      </w:r>
    </w:p>
    <w:p w:rsidR="00BC6C53" w:rsidRDefault="00BC6C53">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ar260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57"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BC6C53" w:rsidRDefault="00BC6C53">
      <w:pPr>
        <w:pStyle w:val="ConsPlusNormal"/>
        <w:spacing w:before="220"/>
        <w:ind w:firstLine="540"/>
        <w:jc w:val="both"/>
      </w:pPr>
      <w:r>
        <w:lastRenderedPageBreak/>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ar2603" w:history="1">
        <w:r>
          <w:rPr>
            <w:color w:val="0000FF"/>
          </w:rPr>
          <w:t>пункте 1 статьи 169.1</w:t>
        </w:r>
      </w:hyperlink>
      <w:r>
        <w:t xml:space="preserve"> настоящего Кодекса.</w:t>
      </w:r>
    </w:p>
    <w:p w:rsidR="00BC6C53" w:rsidRDefault="00BC6C53">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ar260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BC6C53" w:rsidRDefault="00BC6C53">
      <w:pPr>
        <w:pStyle w:val="ConsPlusNormal"/>
        <w:jc w:val="both"/>
      </w:pPr>
      <w:r>
        <w:t xml:space="preserve">(п. 11 введен Федеральным </w:t>
      </w:r>
      <w:hyperlink r:id="rId2458" w:history="1">
        <w:r>
          <w:rPr>
            <w:color w:val="0000FF"/>
          </w:rPr>
          <w:t>законом</w:t>
        </w:r>
      </w:hyperlink>
      <w:r>
        <w:t xml:space="preserve"> от 27.11.2017 N 341-ФЗ)</w:t>
      </w:r>
    </w:p>
    <w:p w:rsidR="00BC6C53" w:rsidRDefault="00BC6C53">
      <w:pPr>
        <w:pStyle w:val="ConsPlusNormal"/>
        <w:jc w:val="both"/>
      </w:pPr>
    </w:p>
    <w:p w:rsidR="00BC6C53" w:rsidRDefault="00BC6C53">
      <w:pPr>
        <w:pStyle w:val="ConsPlusNormal"/>
        <w:ind w:firstLine="540"/>
        <w:jc w:val="both"/>
        <w:outlineLvl w:val="2"/>
        <w:rPr>
          <w:b/>
          <w:bCs/>
        </w:rPr>
      </w:pPr>
      <w:bookmarkStart w:id="417" w:name="Par2989"/>
      <w:bookmarkEnd w:id="417"/>
      <w:r>
        <w:rPr>
          <w:b/>
          <w:bCs/>
        </w:rPr>
        <w:t>Статья 173. Сумма налога, подлежащая уплате в бюджет</w:t>
      </w:r>
    </w:p>
    <w:p w:rsidR="00BC6C53" w:rsidRDefault="00BC6C53">
      <w:pPr>
        <w:pStyle w:val="ConsPlusNormal"/>
        <w:jc w:val="both"/>
      </w:pPr>
    </w:p>
    <w:p w:rsidR="00BC6C53" w:rsidRDefault="00BC6C53">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2812" w:history="1">
        <w:r>
          <w:rPr>
            <w:color w:val="0000FF"/>
          </w:rPr>
          <w:t>статьей 171</w:t>
        </w:r>
      </w:hyperlink>
      <w:r>
        <w:t xml:space="preserve"> настоящего Кодекса (в том числе налоговых вычетов, предусмотренных </w:t>
      </w:r>
      <w:hyperlink w:anchor="Par2953" w:history="1">
        <w:r>
          <w:rPr>
            <w:color w:val="0000FF"/>
          </w:rPr>
          <w:t>пунктом 3 статьи 172</w:t>
        </w:r>
      </w:hyperlink>
      <w:r>
        <w:t xml:space="preserve"> настоящего Кодекса), общая сумма налога, исчисляемая в соответствии со </w:t>
      </w:r>
      <w:hyperlink w:anchor="Par2329"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BC6C53" w:rsidRDefault="00BC6C53">
      <w:pPr>
        <w:pStyle w:val="ConsPlusNormal"/>
        <w:jc w:val="both"/>
      </w:pPr>
      <w:r>
        <w:t xml:space="preserve">(в ред. Федерального </w:t>
      </w:r>
      <w:hyperlink r:id="rId2459" w:history="1">
        <w:r>
          <w:rPr>
            <w:color w:val="0000FF"/>
          </w:rPr>
          <w:t>закона</w:t>
        </w:r>
      </w:hyperlink>
      <w:r>
        <w:t xml:space="preserve"> от 22.07.2005 N 119-ФЗ)</w:t>
      </w:r>
    </w:p>
    <w:p w:rsidR="00BC6C53" w:rsidRDefault="00BC6C53">
      <w:pPr>
        <w:pStyle w:val="ConsPlusNormal"/>
        <w:spacing w:before="220"/>
        <w:ind w:firstLine="540"/>
        <w:jc w:val="both"/>
      </w:pPr>
      <w:r>
        <w:t xml:space="preserve">Абзац утратил силу с 1 января 2007 года. - Федеральный </w:t>
      </w:r>
      <w:hyperlink r:id="rId2460" w:history="1">
        <w:r>
          <w:rPr>
            <w:color w:val="0000FF"/>
          </w:rPr>
          <w:t>закон</w:t>
        </w:r>
      </w:hyperlink>
      <w:r>
        <w:t xml:space="preserve"> от 22.07.2005 N 119-ФЗ.</w:t>
      </w:r>
    </w:p>
    <w:p w:rsidR="00BC6C53" w:rsidRDefault="00BC6C53">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ar2329"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ar268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471" w:history="1">
        <w:r>
          <w:rPr>
            <w:color w:val="0000FF"/>
          </w:rPr>
          <w:t>подпунктами 1</w:t>
        </w:r>
      </w:hyperlink>
      <w:r>
        <w:t xml:space="preserve"> и </w:t>
      </w:r>
      <w:hyperlink w:anchor="Par474" w:history="1">
        <w:r>
          <w:rPr>
            <w:color w:val="0000FF"/>
          </w:rPr>
          <w:t>2 пункта 1 статьи 146</w:t>
        </w:r>
      </w:hyperlink>
      <w:r>
        <w:t xml:space="preserve"> настоящего Кодекса, подлежит возмещению налогоплательщику в порядке и на </w:t>
      </w:r>
      <w:hyperlink r:id="rId2461" w:history="1">
        <w:r>
          <w:rPr>
            <w:color w:val="0000FF"/>
          </w:rPr>
          <w:t>условиях</w:t>
        </w:r>
      </w:hyperlink>
      <w:r>
        <w:t xml:space="preserve">, которые предусмотрены </w:t>
      </w:r>
      <w:hyperlink w:anchor="Par3159" w:history="1">
        <w:r>
          <w:rPr>
            <w:color w:val="0000FF"/>
          </w:rPr>
          <w:t>статьями 176</w:t>
        </w:r>
      </w:hyperlink>
      <w:r>
        <w:t xml:space="preserve"> и </w:t>
      </w:r>
      <w:hyperlink w:anchor="Par3178"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BC6C53" w:rsidRDefault="00BC6C53">
      <w:pPr>
        <w:pStyle w:val="ConsPlusNormal"/>
        <w:jc w:val="both"/>
      </w:pPr>
      <w:r>
        <w:t xml:space="preserve">(в ред. Федеральных законов от 29.05.2002 </w:t>
      </w:r>
      <w:hyperlink r:id="rId2462" w:history="1">
        <w:r>
          <w:rPr>
            <w:color w:val="0000FF"/>
          </w:rPr>
          <w:t>N 57-ФЗ</w:t>
        </w:r>
      </w:hyperlink>
      <w:r>
        <w:t xml:space="preserve">, от 22.07.2005 </w:t>
      </w:r>
      <w:hyperlink r:id="rId2463" w:history="1">
        <w:r>
          <w:rPr>
            <w:color w:val="0000FF"/>
          </w:rPr>
          <w:t>N 119-ФЗ</w:t>
        </w:r>
      </w:hyperlink>
      <w:r>
        <w:t xml:space="preserve">, от 17.12.2009 </w:t>
      </w:r>
      <w:hyperlink r:id="rId2464" w:history="1">
        <w:r>
          <w:rPr>
            <w:color w:val="0000FF"/>
          </w:rPr>
          <w:t>N 318-ФЗ</w:t>
        </w:r>
      </w:hyperlink>
      <w:r>
        <w:t>)</w:t>
      </w:r>
    </w:p>
    <w:p w:rsidR="00BC6C53" w:rsidRDefault="00BC6C53">
      <w:pPr>
        <w:pStyle w:val="ConsPlusNormal"/>
        <w:spacing w:before="220"/>
        <w:ind w:firstLine="540"/>
        <w:jc w:val="both"/>
      </w:pPr>
      <w:r>
        <w:t xml:space="preserve">Абзац исключен. - Федеральный </w:t>
      </w:r>
      <w:hyperlink r:id="rId2465" w:history="1">
        <w:r>
          <w:rPr>
            <w:color w:val="0000FF"/>
          </w:rPr>
          <w:t>закон</w:t>
        </w:r>
      </w:hyperlink>
      <w:r>
        <w:t xml:space="preserve"> от 29.05.2002 N 57-ФЗ.</w:t>
      </w:r>
    </w:p>
    <w:p w:rsidR="00BC6C53" w:rsidRDefault="00BC6C53">
      <w:pPr>
        <w:pStyle w:val="ConsPlusNormal"/>
        <w:spacing w:before="220"/>
        <w:ind w:firstLine="540"/>
        <w:jc w:val="both"/>
      </w:pPr>
      <w:r>
        <w:t xml:space="preserve">Абзац утратил силу с 1 января 2007 года. - Федеральный </w:t>
      </w:r>
      <w:hyperlink r:id="rId2466" w:history="1">
        <w:r>
          <w:rPr>
            <w:color w:val="0000FF"/>
          </w:rPr>
          <w:t>закон</w:t>
        </w:r>
      </w:hyperlink>
      <w:r>
        <w:t xml:space="preserve"> от 22.07.2005 N 119-ФЗ.</w:t>
      </w:r>
    </w:p>
    <w:p w:rsidR="00BC6C53" w:rsidRDefault="00BC6C53">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2340" w:history="1">
        <w:r>
          <w:rPr>
            <w:color w:val="0000FF"/>
          </w:rPr>
          <w:t>пунктом 5 статьи 166</w:t>
        </w:r>
      </w:hyperlink>
      <w:r>
        <w:t xml:space="preserve"> настоящего Кодекса.</w:t>
      </w:r>
    </w:p>
    <w:p w:rsidR="00BC6C53" w:rsidRDefault="00BC6C53">
      <w:pPr>
        <w:pStyle w:val="ConsPlusNormal"/>
        <w:jc w:val="both"/>
      </w:pPr>
      <w:r>
        <w:t xml:space="preserve">(в ред. Федерального </w:t>
      </w:r>
      <w:hyperlink r:id="rId2467" w:history="1">
        <w:r>
          <w:rPr>
            <w:color w:val="0000FF"/>
          </w:rPr>
          <w:t>закона</w:t>
        </w:r>
      </w:hyperlink>
      <w:r>
        <w:t xml:space="preserve"> от 27.11.2010 N 306-ФЗ)</w:t>
      </w:r>
    </w:p>
    <w:p w:rsidR="00BC6C53" w:rsidRDefault="00BC6C53">
      <w:pPr>
        <w:pStyle w:val="ConsPlusNormal"/>
        <w:spacing w:before="220"/>
        <w:ind w:firstLine="540"/>
        <w:jc w:val="both"/>
      </w:pPr>
      <w:r>
        <w:t xml:space="preserve">4. При реализации товаров (работ, услуг), указанных в </w:t>
      </w:r>
      <w:hyperlink w:anchor="Par1387"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1387" w:history="1">
        <w:r>
          <w:rPr>
            <w:color w:val="0000FF"/>
          </w:rPr>
          <w:t>статье 161</w:t>
        </w:r>
      </w:hyperlink>
      <w:r>
        <w:t xml:space="preserve"> настоящего Кодекса, если иное не предусмотрено </w:t>
      </w:r>
      <w:hyperlink w:anchor="Par3002" w:history="1">
        <w:r>
          <w:rPr>
            <w:color w:val="0000FF"/>
          </w:rPr>
          <w:t>пунктом 4.1</w:t>
        </w:r>
      </w:hyperlink>
      <w:r>
        <w:t xml:space="preserve"> настоящей статьи.</w:t>
      </w:r>
    </w:p>
    <w:p w:rsidR="00BC6C53" w:rsidRDefault="00BC6C53">
      <w:pPr>
        <w:pStyle w:val="ConsPlusNormal"/>
        <w:jc w:val="both"/>
      </w:pPr>
      <w:r>
        <w:t xml:space="preserve">(в ред. Федеральных законов от 29.12.2000 </w:t>
      </w:r>
      <w:hyperlink r:id="rId2468" w:history="1">
        <w:r>
          <w:rPr>
            <w:color w:val="0000FF"/>
          </w:rPr>
          <w:t>N 166-ФЗ</w:t>
        </w:r>
      </w:hyperlink>
      <w:r>
        <w:t xml:space="preserve">, от 22.07.2005 </w:t>
      </w:r>
      <w:hyperlink r:id="rId2469" w:history="1">
        <w:r>
          <w:rPr>
            <w:color w:val="0000FF"/>
          </w:rPr>
          <w:t>N 119-ФЗ</w:t>
        </w:r>
      </w:hyperlink>
      <w:r>
        <w:t xml:space="preserve">, от 27.11.2017 </w:t>
      </w:r>
      <w:hyperlink r:id="rId2470" w:history="1">
        <w:r>
          <w:rPr>
            <w:color w:val="0000FF"/>
          </w:rPr>
          <w:t>N 335-ФЗ</w:t>
        </w:r>
      </w:hyperlink>
      <w:r>
        <w:t>)</w:t>
      </w:r>
    </w:p>
    <w:p w:rsidR="00BC6C53" w:rsidRDefault="00BC6C53">
      <w:pPr>
        <w:pStyle w:val="ConsPlusNormal"/>
        <w:spacing w:before="220"/>
        <w:ind w:firstLine="540"/>
        <w:jc w:val="both"/>
      </w:pPr>
      <w:bookmarkStart w:id="418" w:name="Par3002"/>
      <w:bookmarkEnd w:id="418"/>
      <w:r>
        <w:t xml:space="preserve">4.1. Сумма налога, подлежащая уплате в бюджет налоговыми агентами, указанными в </w:t>
      </w:r>
      <w:hyperlink w:anchor="Par1441"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ar2335" w:history="1">
        <w:r>
          <w:rPr>
            <w:color w:val="0000FF"/>
          </w:rPr>
          <w:t>пунктом 3.1 статьи 166</w:t>
        </w:r>
      </w:hyperlink>
      <w:r>
        <w:t xml:space="preserve"> настоящего Кодекса в </w:t>
      </w:r>
      <w:r>
        <w:lastRenderedPageBreak/>
        <w:t xml:space="preserve">отношении товаров, указанных в </w:t>
      </w:r>
      <w:hyperlink w:anchor="Par1441"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ar2705" w:history="1">
        <w:r>
          <w:rPr>
            <w:color w:val="0000FF"/>
          </w:rPr>
          <w:t>подпунктами 3</w:t>
        </w:r>
      </w:hyperlink>
      <w:r>
        <w:t xml:space="preserve"> и </w:t>
      </w:r>
      <w:hyperlink w:anchor="Par2712"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ar2846" w:history="1">
        <w:r>
          <w:rPr>
            <w:color w:val="0000FF"/>
          </w:rPr>
          <w:t>пунктами 3</w:t>
        </w:r>
      </w:hyperlink>
      <w:r>
        <w:t xml:space="preserve">, </w:t>
      </w:r>
      <w:hyperlink w:anchor="Par2860" w:history="1">
        <w:r>
          <w:rPr>
            <w:color w:val="0000FF"/>
          </w:rPr>
          <w:t>5</w:t>
        </w:r>
      </w:hyperlink>
      <w:r>
        <w:t xml:space="preserve">, </w:t>
      </w:r>
      <w:hyperlink w:anchor="Par2881" w:history="1">
        <w:r>
          <w:rPr>
            <w:color w:val="0000FF"/>
          </w:rPr>
          <w:t>8</w:t>
        </w:r>
      </w:hyperlink>
      <w:r>
        <w:t xml:space="preserve">, </w:t>
      </w:r>
      <w:hyperlink w:anchor="Par2888" w:history="1">
        <w:r>
          <w:rPr>
            <w:color w:val="0000FF"/>
          </w:rPr>
          <w:t>12</w:t>
        </w:r>
      </w:hyperlink>
      <w:r>
        <w:t xml:space="preserve"> и </w:t>
      </w:r>
      <w:hyperlink w:anchor="Par2897"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ar2953" w:history="1">
        <w:r>
          <w:rPr>
            <w:color w:val="0000FF"/>
          </w:rPr>
          <w:t>пунктом 3 статьи 172</w:t>
        </w:r>
      </w:hyperlink>
      <w:r>
        <w:t xml:space="preserve"> настоящего Кодекса.</w:t>
      </w:r>
    </w:p>
    <w:p w:rsidR="00BC6C53" w:rsidRDefault="00BC6C53">
      <w:pPr>
        <w:pStyle w:val="ConsPlusNormal"/>
        <w:jc w:val="both"/>
      </w:pPr>
      <w:r>
        <w:t xml:space="preserve">(п. 4.1 введен Федеральным </w:t>
      </w:r>
      <w:hyperlink r:id="rId2471" w:history="1">
        <w:r>
          <w:rPr>
            <w:color w:val="0000FF"/>
          </w:rPr>
          <w:t>законом</w:t>
        </w:r>
      </w:hyperlink>
      <w:r>
        <w:t xml:space="preserve"> от 27.11.2017 N 335-ФЗ)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5 ст. 173 см. </w:t>
            </w:r>
            <w:hyperlink r:id="rId2472" w:history="1">
              <w:r>
                <w:rPr>
                  <w:color w:val="0000FF"/>
                </w:rPr>
                <w:t>Постановление</w:t>
              </w:r>
            </w:hyperlink>
            <w:r>
              <w:rPr>
                <w:color w:val="392C69"/>
              </w:rPr>
              <w:t xml:space="preserve"> КС РФ от 03.06.2014 N 17-П.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419" w:name="Par3006"/>
      <w:bookmarkEnd w:id="41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BC6C53" w:rsidRDefault="00BC6C53">
      <w:pPr>
        <w:pStyle w:val="ConsPlusNormal"/>
        <w:jc w:val="both"/>
      </w:pPr>
      <w:r>
        <w:t xml:space="preserve">(в ред. Федерального </w:t>
      </w:r>
      <w:hyperlink r:id="rId2473" w:history="1">
        <w:r>
          <w:rPr>
            <w:color w:val="0000FF"/>
          </w:rPr>
          <w:t>закона</w:t>
        </w:r>
      </w:hyperlink>
      <w:r>
        <w:t xml:space="preserve"> от 29.05.2002 N 57-ФЗ)</w:t>
      </w:r>
    </w:p>
    <w:p w:rsidR="00BC6C53" w:rsidRDefault="00BC6C53">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BC6C53" w:rsidRDefault="00BC6C53">
      <w:pPr>
        <w:pStyle w:val="ConsPlusNormal"/>
        <w:jc w:val="both"/>
      </w:pPr>
      <w:r>
        <w:t xml:space="preserve">(в ред. Федерального </w:t>
      </w:r>
      <w:hyperlink r:id="rId2474" w:history="1">
        <w:r>
          <w:rPr>
            <w:color w:val="0000FF"/>
          </w:rPr>
          <w:t>закона</w:t>
        </w:r>
      </w:hyperlink>
      <w:r>
        <w:t xml:space="preserve"> от 29.05.2002 N 57-ФЗ)</w:t>
      </w:r>
    </w:p>
    <w:p w:rsidR="00BC6C53" w:rsidRDefault="00BC6C53">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BC6C53" w:rsidRDefault="00BC6C53">
      <w:pPr>
        <w:pStyle w:val="ConsPlusNormal"/>
        <w:jc w:val="both"/>
      </w:pPr>
      <w:r>
        <w:t xml:space="preserve">(в ред. Федерального </w:t>
      </w:r>
      <w:hyperlink r:id="rId2475" w:history="1">
        <w:r>
          <w:rPr>
            <w:color w:val="0000FF"/>
          </w:rPr>
          <w:t>закона</w:t>
        </w:r>
      </w:hyperlink>
      <w:r>
        <w:t xml:space="preserve"> от 29.05.2002 N 57-ФЗ)</w:t>
      </w:r>
    </w:p>
    <w:p w:rsidR="00BC6C53" w:rsidRDefault="00BC6C53">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BC6C53" w:rsidRDefault="00BC6C53">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ar319"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ar302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ar319"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BC6C53" w:rsidRDefault="00BC6C53">
      <w:pPr>
        <w:pStyle w:val="ConsPlusNormal"/>
        <w:jc w:val="both"/>
      </w:pPr>
      <w:r>
        <w:t xml:space="preserve">(п. 6 в ред. Федерального </w:t>
      </w:r>
      <w:hyperlink r:id="rId2476" w:history="1">
        <w:r>
          <w:rPr>
            <w:color w:val="0000FF"/>
          </w:rPr>
          <w:t>закона</w:t>
        </w:r>
      </w:hyperlink>
      <w:r>
        <w:t xml:space="preserve"> от 30.06.2016 N 225-ФЗ)</w:t>
      </w:r>
    </w:p>
    <w:p w:rsidR="00BC6C53" w:rsidRDefault="00BC6C53">
      <w:pPr>
        <w:pStyle w:val="ConsPlusNormal"/>
        <w:spacing w:before="220"/>
        <w:ind w:firstLine="540"/>
        <w:jc w:val="both"/>
      </w:pPr>
      <w:r>
        <w:t xml:space="preserve">7. Сумма налога, подлежащая уплате в бюджет правопреемниками, указанными в </w:t>
      </w:r>
      <w:hyperlink w:anchor="Par2742" w:history="1">
        <w:r>
          <w:rPr>
            <w:color w:val="0000FF"/>
          </w:rPr>
          <w:t>абзацах четвертом</w:t>
        </w:r>
      </w:hyperlink>
      <w:r>
        <w:t xml:space="preserve"> и </w:t>
      </w:r>
      <w:hyperlink w:anchor="Par2742" w:history="1">
        <w:r>
          <w:rPr>
            <w:color w:val="0000FF"/>
          </w:rPr>
          <w:t>пятом пункта 3.1 статьи 170</w:t>
        </w:r>
      </w:hyperlink>
      <w:r>
        <w:t xml:space="preserve"> настоящего Кодекса, определяется в порядке, предусмотренном </w:t>
      </w:r>
      <w:hyperlink w:anchor="Par2743" w:history="1">
        <w:r>
          <w:rPr>
            <w:color w:val="0000FF"/>
          </w:rPr>
          <w:t>абзацем шестым пункта 3.1 статьи 170</w:t>
        </w:r>
      </w:hyperlink>
      <w:r>
        <w:t xml:space="preserve"> настоящего Кодекса.</w:t>
      </w:r>
    </w:p>
    <w:p w:rsidR="00BC6C53" w:rsidRDefault="00BC6C53">
      <w:pPr>
        <w:pStyle w:val="ConsPlusNormal"/>
        <w:jc w:val="both"/>
      </w:pPr>
      <w:r>
        <w:t xml:space="preserve">(п. 7 введен Федеральным </w:t>
      </w:r>
      <w:hyperlink r:id="rId2477" w:history="1">
        <w:r>
          <w:rPr>
            <w:color w:val="0000FF"/>
          </w:rPr>
          <w:t>законом</w:t>
        </w:r>
      </w:hyperlink>
      <w:r>
        <w:t xml:space="preserve"> от 29.09.2019 N 325-ФЗ)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420" w:name="Par3018"/>
      <w:bookmarkEnd w:id="420"/>
      <w:r>
        <w:rPr>
          <w:b/>
          <w:bCs/>
        </w:rPr>
        <w:t>Статья 174. Порядок и сроки уплаты налога в бюджет</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По 01.12.2025 (включительно) отдельным налогоплательщикам, оказывающим услуги общественного питания в 2025 г., продлены сроки уплаты НДС за I и II кв. 2025 г. (Постановление Правительства РФ от 02.09.2025 N 1351).</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421" w:name="Par3022"/>
      <w:bookmarkEnd w:id="421"/>
      <w:r>
        <w:lastRenderedPageBreak/>
        <w:t xml:space="preserve">1. Уплата налога по операциям, признаваемым объектом налогообложения в соответствии с </w:t>
      </w:r>
      <w:hyperlink w:anchor="Par471" w:history="1">
        <w:r>
          <w:rPr>
            <w:color w:val="0000FF"/>
          </w:rPr>
          <w:t>подпунктами 1</w:t>
        </w:r>
      </w:hyperlink>
      <w:r>
        <w:t xml:space="preserve"> - </w:t>
      </w:r>
      <w:hyperlink w:anchor="Par476"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ar1527"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BC6C53" w:rsidRDefault="00BC6C53">
      <w:pPr>
        <w:pStyle w:val="ConsPlusNormal"/>
        <w:jc w:val="both"/>
      </w:pPr>
      <w:r>
        <w:t xml:space="preserve">(в ред. Федеральных законов от 29.12.2000 </w:t>
      </w:r>
      <w:hyperlink r:id="rId2478" w:history="1">
        <w:r>
          <w:rPr>
            <w:color w:val="0000FF"/>
          </w:rPr>
          <w:t>N 166-ФЗ</w:t>
        </w:r>
      </w:hyperlink>
      <w:r>
        <w:t xml:space="preserve">, от 13.10.2008 </w:t>
      </w:r>
      <w:hyperlink r:id="rId2479" w:history="1">
        <w:r>
          <w:rPr>
            <w:color w:val="0000FF"/>
          </w:rPr>
          <w:t>N 172-ФЗ</w:t>
        </w:r>
      </w:hyperlink>
      <w:r>
        <w:t xml:space="preserve">, от 29.11.2014 </w:t>
      </w:r>
      <w:hyperlink r:id="rId2480" w:history="1">
        <w:r>
          <w:rPr>
            <w:color w:val="0000FF"/>
          </w:rPr>
          <w:t>N 382-ФЗ</w:t>
        </w:r>
      </w:hyperlink>
      <w:r>
        <w:t xml:space="preserve">, от 14.07.2022 </w:t>
      </w:r>
      <w:hyperlink r:id="rId2481" w:history="1">
        <w:r>
          <w:rPr>
            <w:color w:val="0000FF"/>
          </w:rPr>
          <w:t>N 263-ФЗ</w:t>
        </w:r>
      </w:hyperlink>
      <w:r>
        <w:t>)</w:t>
      </w:r>
    </w:p>
    <w:p w:rsidR="00BC6C53" w:rsidRDefault="00BC6C53">
      <w:pPr>
        <w:pStyle w:val="ConsPlusNormal"/>
        <w:spacing w:before="220"/>
        <w:ind w:firstLine="540"/>
        <w:jc w:val="both"/>
      </w:pPr>
      <w:r>
        <w:t xml:space="preserve">Если иное не предусмотрено </w:t>
      </w:r>
      <w:hyperlink w:anchor="Par1181"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BC6C53" w:rsidRDefault="00BC6C53">
      <w:pPr>
        <w:pStyle w:val="ConsPlusNormal"/>
        <w:jc w:val="both"/>
      </w:pPr>
      <w:r>
        <w:t xml:space="preserve">(в ред. Федеральных законов от 27.11.2010 </w:t>
      </w:r>
      <w:hyperlink r:id="rId2482" w:history="1">
        <w:r>
          <w:rPr>
            <w:color w:val="0000FF"/>
          </w:rPr>
          <w:t>N 306-ФЗ</w:t>
        </w:r>
      </w:hyperlink>
      <w:r>
        <w:t xml:space="preserve">, от 30.03.2016 </w:t>
      </w:r>
      <w:hyperlink r:id="rId2483" w:history="1">
        <w:r>
          <w:rPr>
            <w:color w:val="0000FF"/>
          </w:rPr>
          <w:t>N 72-ФЗ</w:t>
        </w:r>
      </w:hyperlink>
      <w:r>
        <w:t>)</w:t>
      </w:r>
    </w:p>
    <w:p w:rsidR="00BC6C53" w:rsidRDefault="00BC6C53">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BC6C53" w:rsidRDefault="00BC6C53">
      <w:pPr>
        <w:pStyle w:val="ConsPlusNormal"/>
        <w:jc w:val="both"/>
      </w:pPr>
      <w:r>
        <w:t xml:space="preserve">(в ред. Федерального </w:t>
      </w:r>
      <w:hyperlink r:id="rId2484" w:history="1">
        <w:r>
          <w:rPr>
            <w:color w:val="0000FF"/>
          </w:rPr>
          <w:t>закона</w:t>
        </w:r>
      </w:hyperlink>
      <w:r>
        <w:t xml:space="preserve"> от 29.05.2002 N 57-ФЗ)</w:t>
      </w:r>
    </w:p>
    <w:p w:rsidR="00BC6C53" w:rsidRDefault="00BC6C53">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BC6C53" w:rsidRDefault="00BC6C53">
      <w:pPr>
        <w:pStyle w:val="ConsPlusNormal"/>
        <w:jc w:val="both"/>
      </w:pPr>
      <w:r>
        <w:t xml:space="preserve">(в ред. Федеральных законов от 29.12.2000 </w:t>
      </w:r>
      <w:hyperlink r:id="rId2485" w:history="1">
        <w:r>
          <w:rPr>
            <w:color w:val="0000FF"/>
          </w:rPr>
          <w:t>N 166-ФЗ</w:t>
        </w:r>
      </w:hyperlink>
      <w:r>
        <w:t xml:space="preserve">, от 29.05.2002 </w:t>
      </w:r>
      <w:hyperlink r:id="rId2486" w:history="1">
        <w:r>
          <w:rPr>
            <w:color w:val="0000FF"/>
          </w:rPr>
          <w:t>N 57-ФЗ</w:t>
        </w:r>
      </w:hyperlink>
      <w:r>
        <w:t>)</w:t>
      </w:r>
    </w:p>
    <w:p w:rsidR="00BC6C53" w:rsidRDefault="00BC6C53">
      <w:pPr>
        <w:pStyle w:val="ConsPlusNormal"/>
        <w:spacing w:before="220"/>
        <w:ind w:firstLine="540"/>
        <w:jc w:val="both"/>
      </w:pPr>
      <w:r>
        <w:t xml:space="preserve">4. Уплата налога лицами, указанными в </w:t>
      </w:r>
      <w:hyperlink w:anchor="Par3006"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BC6C53" w:rsidRDefault="00BC6C53">
      <w:pPr>
        <w:pStyle w:val="ConsPlusNormal"/>
        <w:jc w:val="both"/>
      </w:pPr>
      <w:r>
        <w:t xml:space="preserve">(в ред. Федеральных законов от 29.11.2014 </w:t>
      </w:r>
      <w:hyperlink r:id="rId2487" w:history="1">
        <w:r>
          <w:rPr>
            <w:color w:val="0000FF"/>
          </w:rPr>
          <w:t>N 382-ФЗ</w:t>
        </w:r>
      </w:hyperlink>
      <w:r>
        <w:t xml:space="preserve">, от 14.07.2022 </w:t>
      </w:r>
      <w:hyperlink r:id="rId2488" w:history="1">
        <w:r>
          <w:rPr>
            <w:color w:val="0000FF"/>
          </w:rPr>
          <w:t>N 263-ФЗ</w:t>
        </w:r>
      </w:hyperlink>
      <w:r>
        <w:t>)</w:t>
      </w:r>
    </w:p>
    <w:p w:rsidR="00BC6C53" w:rsidRDefault="00BC6C53">
      <w:pPr>
        <w:pStyle w:val="ConsPlusNormal"/>
        <w:spacing w:before="220"/>
        <w:ind w:firstLine="540"/>
        <w:jc w:val="both"/>
      </w:pPr>
      <w:r>
        <w:t xml:space="preserve">Абзацы второй - третий утратили силу с 1 января 2023 года. - Федеральный </w:t>
      </w:r>
      <w:hyperlink r:id="rId2489" w:history="1">
        <w:r>
          <w:rPr>
            <w:color w:val="0000FF"/>
          </w:rPr>
          <w:t>закон</w:t>
        </w:r>
      </w:hyperlink>
      <w:r>
        <w:t xml:space="preserve"> от 14.07.2022 N 263-ФЗ.</w:t>
      </w:r>
    </w:p>
    <w:p w:rsidR="00BC6C53" w:rsidRDefault="00BC6C53">
      <w:pPr>
        <w:pStyle w:val="ConsPlusNormal"/>
        <w:spacing w:before="220"/>
        <w:ind w:firstLine="540"/>
        <w:jc w:val="both"/>
      </w:pPr>
      <w:r>
        <w:t xml:space="preserve">Уплата налога правопреемниками, указанными в </w:t>
      </w:r>
      <w:hyperlink w:anchor="Par2742" w:history="1">
        <w:r>
          <w:rPr>
            <w:color w:val="0000FF"/>
          </w:rPr>
          <w:t>абзацах четвертом</w:t>
        </w:r>
      </w:hyperlink>
      <w:r>
        <w:t xml:space="preserve"> и </w:t>
      </w:r>
      <w:hyperlink w:anchor="Par2742" w:history="1">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BC6C53" w:rsidRDefault="00BC6C53">
      <w:pPr>
        <w:pStyle w:val="ConsPlusNormal"/>
        <w:jc w:val="both"/>
      </w:pPr>
      <w:r>
        <w:t xml:space="preserve">(абзац введен Федеральным </w:t>
      </w:r>
      <w:hyperlink r:id="rId2490" w:history="1">
        <w:r>
          <w:rPr>
            <w:color w:val="0000FF"/>
          </w:rPr>
          <w:t>законом</w:t>
        </w:r>
      </w:hyperlink>
      <w:r>
        <w:t xml:space="preserve"> от 29.09.2019 N 325-ФЗ; в ред. Федерального </w:t>
      </w:r>
      <w:hyperlink r:id="rId2491" w:history="1">
        <w:r>
          <w:rPr>
            <w:color w:val="0000FF"/>
          </w:rPr>
          <w:t>закона</w:t>
        </w:r>
      </w:hyperlink>
      <w:r>
        <w:t xml:space="preserve"> от 14.07.2022 N 263-ФЗ)</w:t>
      </w:r>
    </w:p>
    <w:p w:rsidR="00BC6C53" w:rsidRDefault="00BC6C53">
      <w:pPr>
        <w:pStyle w:val="ConsPlusNormal"/>
        <w:spacing w:before="220"/>
        <w:ind w:firstLine="540"/>
        <w:jc w:val="both"/>
      </w:pPr>
      <w:bookmarkStart w:id="422" w:name="Par3035"/>
      <w:bookmarkEnd w:id="422"/>
      <w:r>
        <w:t xml:space="preserve">5. Налогоплательщики (в том числе являющиеся налоговыми агентами), а также лица, указанные в </w:t>
      </w:r>
      <w:hyperlink w:anchor="Par1441" w:history="1">
        <w:r>
          <w:rPr>
            <w:color w:val="0000FF"/>
          </w:rPr>
          <w:t>пункте 8 статьи 161</w:t>
        </w:r>
      </w:hyperlink>
      <w:r>
        <w:t xml:space="preserve"> и </w:t>
      </w:r>
      <w:hyperlink w:anchor="Par3006" w:history="1">
        <w:r>
          <w:rPr>
            <w:color w:val="0000FF"/>
          </w:rPr>
          <w:t>пункте 5 статьи 173</w:t>
        </w:r>
      </w:hyperlink>
      <w:r>
        <w:t xml:space="preserve"> настоящего Кодекса, обязаны </w:t>
      </w:r>
      <w:hyperlink r:id="rId2492"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BC6C53" w:rsidRDefault="00BC6C53">
      <w:pPr>
        <w:pStyle w:val="ConsPlusNormal"/>
        <w:jc w:val="both"/>
      </w:pPr>
      <w:r>
        <w:t xml:space="preserve">(в ред. Федерального </w:t>
      </w:r>
      <w:hyperlink r:id="rId2493" w:history="1">
        <w:r>
          <w:rPr>
            <w:color w:val="0000FF"/>
          </w:rPr>
          <w:t>закона</w:t>
        </w:r>
      </w:hyperlink>
      <w:r>
        <w:t xml:space="preserve"> от 27.11.2017 N 335-ФЗ)</w:t>
      </w:r>
    </w:p>
    <w:p w:rsidR="00BC6C53" w:rsidRDefault="00BC6C53">
      <w:pPr>
        <w:pStyle w:val="ConsPlusNormal"/>
        <w:spacing w:before="220"/>
        <w:ind w:firstLine="540"/>
        <w:jc w:val="both"/>
      </w:pPr>
      <w:bookmarkStart w:id="423" w:name="Par3037"/>
      <w:bookmarkEnd w:id="42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ar2742" w:history="1">
        <w:r>
          <w:rPr>
            <w:color w:val="0000FF"/>
          </w:rPr>
          <w:t>абзацах четвертом</w:t>
        </w:r>
      </w:hyperlink>
      <w:r>
        <w:t xml:space="preserve"> и </w:t>
      </w:r>
      <w:hyperlink w:anchor="Par2742"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94" w:history="1">
        <w:r>
          <w:rPr>
            <w:color w:val="0000FF"/>
          </w:rPr>
          <w:t>декларацию</w:t>
        </w:r>
      </w:hyperlink>
      <w:r>
        <w:t xml:space="preserve"> в срок не позднее 25-го </w:t>
      </w:r>
      <w:r>
        <w:lastRenderedPageBreak/>
        <w:t>числа месяца, следующего за истекшим налоговым периодом.</w:t>
      </w:r>
    </w:p>
    <w:p w:rsidR="00BC6C53" w:rsidRDefault="00BC6C53">
      <w:pPr>
        <w:pStyle w:val="ConsPlusNormal"/>
        <w:jc w:val="both"/>
      </w:pPr>
      <w:r>
        <w:t xml:space="preserve">(в ред. Федеральных законов от 29.11.2014 </w:t>
      </w:r>
      <w:hyperlink r:id="rId2495" w:history="1">
        <w:r>
          <w:rPr>
            <w:color w:val="0000FF"/>
          </w:rPr>
          <w:t>N 382-ФЗ</w:t>
        </w:r>
      </w:hyperlink>
      <w:r>
        <w:t xml:space="preserve">, от 29.09.2019 </w:t>
      </w:r>
      <w:hyperlink r:id="rId2496" w:history="1">
        <w:r>
          <w:rPr>
            <w:color w:val="0000FF"/>
          </w:rPr>
          <w:t>N 325-ФЗ</w:t>
        </w:r>
      </w:hyperlink>
      <w:r>
        <w:t>)</w:t>
      </w:r>
    </w:p>
    <w:p w:rsidR="00BC6C53" w:rsidRDefault="00BC6C53">
      <w:pPr>
        <w:pStyle w:val="ConsPlusNormal"/>
        <w:spacing w:before="220"/>
        <w:ind w:firstLine="540"/>
        <w:jc w:val="both"/>
      </w:pPr>
      <w:r>
        <w:t xml:space="preserve">Указанные в </w:t>
      </w:r>
      <w:hyperlink w:anchor="Par3037"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6477" w:history="1">
        <w:r>
          <w:rPr>
            <w:color w:val="0000FF"/>
          </w:rPr>
          <w:t>главами 23</w:t>
        </w:r>
      </w:hyperlink>
      <w:r>
        <w:t xml:space="preserve">, </w:t>
      </w:r>
      <w:hyperlink w:anchor="Par9660" w:history="1">
        <w:r>
          <w:rPr>
            <w:color w:val="0000FF"/>
          </w:rPr>
          <w:t>25</w:t>
        </w:r>
      </w:hyperlink>
      <w:r>
        <w:t xml:space="preserve">, </w:t>
      </w:r>
      <w:hyperlink w:anchor="Par23528" w:history="1">
        <w:r>
          <w:rPr>
            <w:color w:val="0000FF"/>
          </w:rPr>
          <w:t>26.1</w:t>
        </w:r>
      </w:hyperlink>
      <w:r>
        <w:t xml:space="preserve"> и </w:t>
      </w:r>
      <w:hyperlink w:anchor="Par2397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97" w:history="1">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BC6C53" w:rsidRDefault="00BC6C53">
      <w:pPr>
        <w:pStyle w:val="ConsPlusNormal"/>
        <w:jc w:val="both"/>
      </w:pPr>
      <w:r>
        <w:t xml:space="preserve">(в ред. Федерального </w:t>
      </w:r>
      <w:hyperlink r:id="rId2498" w:history="1">
        <w:r>
          <w:rPr>
            <w:color w:val="0000FF"/>
          </w:rPr>
          <w:t>закона</w:t>
        </w:r>
      </w:hyperlink>
      <w:r>
        <w:t xml:space="preserve"> от 29.11.2014 N 382-ФЗ)</w:t>
      </w:r>
    </w:p>
    <w:p w:rsidR="00BC6C53" w:rsidRDefault="00BC6C53">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BC6C53" w:rsidRDefault="00BC6C53">
      <w:pPr>
        <w:pStyle w:val="ConsPlusNormal"/>
        <w:jc w:val="both"/>
      </w:pPr>
      <w:r>
        <w:t xml:space="preserve">(абзац введен Федеральным </w:t>
      </w:r>
      <w:hyperlink r:id="rId2499" w:history="1">
        <w:r>
          <w:rPr>
            <w:color w:val="0000FF"/>
          </w:rPr>
          <w:t>законом</w:t>
        </w:r>
      </w:hyperlink>
      <w:r>
        <w:t xml:space="preserve"> от 04.11.2014 N 347-ФЗ)</w:t>
      </w:r>
    </w:p>
    <w:p w:rsidR="00BC6C53" w:rsidRDefault="00BC6C53">
      <w:pPr>
        <w:pStyle w:val="ConsPlusNormal"/>
        <w:jc w:val="both"/>
      </w:pPr>
      <w:r>
        <w:t xml:space="preserve">(п. 5 в ред. Федерального </w:t>
      </w:r>
      <w:hyperlink r:id="rId2500" w:history="1">
        <w:r>
          <w:rPr>
            <w:color w:val="0000FF"/>
          </w:rPr>
          <w:t>закона</w:t>
        </w:r>
      </w:hyperlink>
      <w:r>
        <w:t xml:space="preserve"> от 28.06.2013 N 134-ФЗ (ред. 21.07.2014))</w:t>
      </w:r>
    </w:p>
    <w:p w:rsidR="00BC6C53" w:rsidRDefault="00BC6C53">
      <w:pPr>
        <w:pStyle w:val="ConsPlusNormal"/>
        <w:spacing w:before="220"/>
        <w:ind w:firstLine="540"/>
        <w:jc w:val="both"/>
      </w:pPr>
      <w:r>
        <w:t xml:space="preserve">5.1. В налоговую декларацию подлежат включению сведения, указанные в </w:t>
      </w:r>
      <w:hyperlink r:id="rId2501" w:history="1">
        <w:r>
          <w:rPr>
            <w:color w:val="0000FF"/>
          </w:rPr>
          <w:t>книге покупок</w:t>
        </w:r>
      </w:hyperlink>
      <w:r>
        <w:t xml:space="preserve"> и </w:t>
      </w:r>
      <w:hyperlink r:id="rId2502" w:history="1">
        <w:r>
          <w:rPr>
            <w:color w:val="0000FF"/>
          </w:rPr>
          <w:t>книге продаж</w:t>
        </w:r>
      </w:hyperlink>
      <w:r>
        <w:t xml:space="preserve"> налогоплательщика.</w:t>
      </w:r>
    </w:p>
    <w:p w:rsidR="00BC6C53" w:rsidRDefault="00BC6C53">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BC6C53" w:rsidRDefault="00BC6C53">
      <w:pPr>
        <w:pStyle w:val="ConsPlusNormal"/>
        <w:spacing w:before="220"/>
        <w:ind w:firstLine="540"/>
        <w:jc w:val="both"/>
      </w:pPr>
      <w:r>
        <w:t xml:space="preserve">Лица, указанные в </w:t>
      </w:r>
      <w:hyperlink w:anchor="Par3006" w:history="1">
        <w:r>
          <w:rPr>
            <w:color w:val="0000FF"/>
          </w:rPr>
          <w:t>пункте 5 статьи 173</w:t>
        </w:r>
      </w:hyperlink>
      <w:r>
        <w:t xml:space="preserve"> настоящего Кодекса, включают в налоговую декларацию </w:t>
      </w:r>
      <w:hyperlink r:id="rId2503" w:history="1">
        <w:r>
          <w:rPr>
            <w:color w:val="0000FF"/>
          </w:rPr>
          <w:t>сведения</w:t>
        </w:r>
      </w:hyperlink>
      <w:r>
        <w:t>, указанные в выставленных счетах-фактурах.</w:t>
      </w:r>
    </w:p>
    <w:p w:rsidR="00BC6C53" w:rsidRDefault="00BC6C53">
      <w:pPr>
        <w:pStyle w:val="ConsPlusNormal"/>
        <w:spacing w:before="220"/>
        <w:ind w:firstLine="540"/>
        <w:jc w:val="both"/>
      </w:pPr>
      <w:hyperlink r:id="rId2504"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5.1 введен Федеральным </w:t>
      </w:r>
      <w:hyperlink r:id="rId2505" w:history="1">
        <w:r>
          <w:rPr>
            <w:color w:val="0000FF"/>
          </w:rPr>
          <w:t>законом</w:t>
        </w:r>
      </w:hyperlink>
      <w:r>
        <w:t xml:space="preserve"> от 28.06.2013 N 134-ФЗ (ред. 21.07.2014))</w:t>
      </w:r>
    </w:p>
    <w:p w:rsidR="00BC6C53" w:rsidRDefault="00BC6C53">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6477" w:history="1">
        <w:r>
          <w:rPr>
            <w:color w:val="0000FF"/>
          </w:rPr>
          <w:t>главами 23</w:t>
        </w:r>
      </w:hyperlink>
      <w:r>
        <w:t xml:space="preserve">, </w:t>
      </w:r>
      <w:hyperlink w:anchor="Par9660" w:history="1">
        <w:r>
          <w:rPr>
            <w:color w:val="0000FF"/>
          </w:rPr>
          <w:t>25</w:t>
        </w:r>
      </w:hyperlink>
      <w:r>
        <w:t xml:space="preserve">, </w:t>
      </w:r>
      <w:hyperlink w:anchor="Par23528" w:history="1">
        <w:r>
          <w:rPr>
            <w:color w:val="0000FF"/>
          </w:rPr>
          <w:t>26.1</w:t>
        </w:r>
      </w:hyperlink>
      <w:r>
        <w:t xml:space="preserve"> и </w:t>
      </w:r>
      <w:hyperlink w:anchor="Par2397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506" w:history="1">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507" w:history="1">
        <w:r>
          <w:rPr>
            <w:color w:val="0000FF"/>
          </w:rPr>
          <w:t>формату</w:t>
        </w:r>
      </w:hyperlink>
      <w:r>
        <w:t xml:space="preserve"> в электронной форме по </w:t>
      </w:r>
      <w:r>
        <w:lastRenderedPageBreak/>
        <w:t>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BC6C53" w:rsidRDefault="00BC6C53">
      <w:pPr>
        <w:pStyle w:val="ConsPlusNormal"/>
        <w:jc w:val="both"/>
      </w:pPr>
      <w:r>
        <w:t xml:space="preserve">(п. 5.2 введен Федеральным </w:t>
      </w:r>
      <w:hyperlink r:id="rId2508" w:history="1">
        <w:r>
          <w:rPr>
            <w:color w:val="0000FF"/>
          </w:rPr>
          <w:t>законом</w:t>
        </w:r>
      </w:hyperlink>
      <w:r>
        <w:t xml:space="preserve"> от 28.06.2013 N 134-ФЗ (ред. 21.07.2014))</w:t>
      </w:r>
    </w:p>
    <w:p w:rsidR="00BC6C53" w:rsidRDefault="00BC6C53">
      <w:pPr>
        <w:pStyle w:val="ConsPlusNormal"/>
        <w:spacing w:before="220"/>
        <w:ind w:firstLine="540"/>
        <w:jc w:val="both"/>
      </w:pPr>
      <w:bookmarkStart w:id="424" w:name="Par3051"/>
      <w:bookmarkEnd w:id="424"/>
      <w:r>
        <w:t xml:space="preserve">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ar3006"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509"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BC6C53" w:rsidRDefault="00BC6C53">
      <w:pPr>
        <w:pStyle w:val="ConsPlusNormal"/>
        <w:spacing w:before="220"/>
        <w:ind w:firstLine="540"/>
        <w:jc w:val="both"/>
      </w:pPr>
      <w:r>
        <w:t>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5.3 введен Федеральным </w:t>
      </w:r>
      <w:hyperlink r:id="rId2510"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ar3051" w:history="1">
        <w:r>
          <w:rPr>
            <w:color w:val="0000FF"/>
          </w:rPr>
          <w:t>пункте 5.3</w:t>
        </w:r>
      </w:hyperlink>
      <w:r>
        <w:t xml:space="preserve"> настоящей статьи, налогоплательщик (налоговый агент, лицо, указанное в </w:t>
      </w:r>
      <w:hyperlink w:anchor="Par3006"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ar3051" w:history="1">
        <w:r>
          <w:rPr>
            <w:color w:val="0000FF"/>
          </w:rPr>
          <w:t>пункте 5.3</w:t>
        </w:r>
      </w:hyperlink>
      <w:r>
        <w:t xml:space="preserve"> настоящей статьи.</w:t>
      </w:r>
    </w:p>
    <w:p w:rsidR="00BC6C53" w:rsidRDefault="00BC6C53">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ar3006"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ar3051" w:history="1">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ar3051" w:history="1">
        <w:r>
          <w:rPr>
            <w:color w:val="0000FF"/>
          </w:rPr>
          <w:t>пунктом 5.3</w:t>
        </w:r>
      </w:hyperlink>
      <w:r>
        <w:t xml:space="preserve"> настоящей статьи была признана непредставленной.</w:t>
      </w:r>
    </w:p>
    <w:p w:rsidR="00BC6C53" w:rsidRDefault="00BC6C53">
      <w:pPr>
        <w:pStyle w:val="ConsPlusNormal"/>
        <w:jc w:val="both"/>
      </w:pPr>
      <w:r>
        <w:t xml:space="preserve">(п. 5.4 введен Федеральным </w:t>
      </w:r>
      <w:hyperlink r:id="rId2511"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6. Утратил силу с 1 января 2008 года. - Федеральный </w:t>
      </w:r>
      <w:hyperlink r:id="rId2512" w:history="1">
        <w:r>
          <w:rPr>
            <w:color w:val="0000FF"/>
          </w:rPr>
          <w:t>закон</w:t>
        </w:r>
      </w:hyperlink>
      <w:r>
        <w:t xml:space="preserve"> от 27.07.2006 N 137-ФЗ.</w:t>
      </w:r>
    </w:p>
    <w:p w:rsidR="00BC6C53" w:rsidRDefault="00BC6C53">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513" w:history="1">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BC6C53" w:rsidRDefault="00BC6C53">
      <w:pPr>
        <w:pStyle w:val="ConsPlusNormal"/>
        <w:jc w:val="both"/>
      </w:pPr>
      <w:r>
        <w:t xml:space="preserve">(п. 7 введен Федеральным </w:t>
      </w:r>
      <w:hyperlink r:id="rId2514" w:history="1">
        <w:r>
          <w:rPr>
            <w:color w:val="0000FF"/>
          </w:rPr>
          <w:t>законом</w:t>
        </w:r>
      </w:hyperlink>
      <w:r>
        <w:t xml:space="preserve"> от 27.07.2010 N 229-ФЗ)</w:t>
      </w:r>
    </w:p>
    <w:p w:rsidR="00BC6C53" w:rsidRDefault="00BC6C53">
      <w:pPr>
        <w:pStyle w:val="ConsPlusNormal"/>
        <w:jc w:val="both"/>
      </w:pPr>
    </w:p>
    <w:p w:rsidR="00BC6C53" w:rsidRDefault="00BC6C53">
      <w:pPr>
        <w:pStyle w:val="ConsPlusNormal"/>
        <w:ind w:firstLine="540"/>
        <w:jc w:val="both"/>
        <w:outlineLvl w:val="2"/>
        <w:rPr>
          <w:b/>
          <w:bCs/>
        </w:rPr>
      </w:pPr>
      <w:bookmarkStart w:id="425" w:name="Par3061"/>
      <w:bookmarkEnd w:id="425"/>
      <w:r>
        <w:rPr>
          <w:b/>
          <w:bCs/>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BC6C53" w:rsidRDefault="00BC6C53">
      <w:pPr>
        <w:pStyle w:val="ConsPlusNormal"/>
        <w:jc w:val="both"/>
      </w:pPr>
      <w:r>
        <w:t xml:space="preserve">(в ред. Федеральных законов от 30.06.2008 </w:t>
      </w:r>
      <w:hyperlink r:id="rId2515" w:history="1">
        <w:r>
          <w:rPr>
            <w:color w:val="0000FF"/>
          </w:rPr>
          <w:t>N 108-ФЗ</w:t>
        </w:r>
      </w:hyperlink>
      <w:r>
        <w:t xml:space="preserve">, от 28.11.2011 </w:t>
      </w:r>
      <w:hyperlink r:id="rId2516" w:history="1">
        <w:r>
          <w:rPr>
            <w:color w:val="0000FF"/>
          </w:rPr>
          <w:t>N 336-ФЗ</w:t>
        </w:r>
      </w:hyperlink>
      <w: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517" w:history="1">
        <w:r>
          <w:rPr>
            <w:color w:val="0000FF"/>
          </w:rPr>
          <w:t>законом</w:t>
        </w:r>
      </w:hyperlink>
      <w:r>
        <w:t xml:space="preserve"> от 22.07.2005 N 119-ФЗ)</w:t>
      </w:r>
    </w:p>
    <w:p w:rsidR="00BC6C53" w:rsidRDefault="00BC6C53">
      <w:pPr>
        <w:pStyle w:val="ConsPlusNormal"/>
        <w:jc w:val="both"/>
      </w:pPr>
    </w:p>
    <w:p w:rsidR="00BC6C53" w:rsidRDefault="00BC6C53">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ar468"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BC6C53" w:rsidRDefault="00BC6C53">
      <w:pPr>
        <w:pStyle w:val="ConsPlusNormal"/>
        <w:spacing w:before="220"/>
        <w:ind w:firstLine="540"/>
        <w:jc w:val="both"/>
      </w:pPr>
      <w:r>
        <w:lastRenderedPageBreak/>
        <w:t xml:space="preserve">При совершении операций в соответствии с </w:t>
      </w:r>
      <w:hyperlink r:id="rId251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519" w:history="1">
        <w:r>
          <w:rPr>
            <w:color w:val="0000FF"/>
          </w:rPr>
          <w:t>концессионным соглашением</w:t>
        </w:r>
      </w:hyperlink>
      <w:r>
        <w:t xml:space="preserve"> или </w:t>
      </w:r>
      <w:hyperlink r:id="rId252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BC6C53" w:rsidRDefault="00BC6C53">
      <w:pPr>
        <w:pStyle w:val="ConsPlusNormal"/>
        <w:jc w:val="both"/>
      </w:pPr>
      <w:r>
        <w:t xml:space="preserve">(в ред. Федеральных законов от 30.06.2008 </w:t>
      </w:r>
      <w:hyperlink r:id="rId2521" w:history="1">
        <w:r>
          <w:rPr>
            <w:color w:val="0000FF"/>
          </w:rPr>
          <w:t>N 108-ФЗ</w:t>
        </w:r>
      </w:hyperlink>
      <w:r>
        <w:t xml:space="preserve">, от 28.11.2011 </w:t>
      </w:r>
      <w:hyperlink r:id="rId2522" w:history="1">
        <w:r>
          <w:rPr>
            <w:color w:val="0000FF"/>
          </w:rPr>
          <w:t>N 336-ФЗ</w:t>
        </w:r>
      </w:hyperlink>
      <w:r>
        <w:t xml:space="preserve">, от 02.07.2021 </w:t>
      </w:r>
      <w:hyperlink r:id="rId2523" w:history="1">
        <w:r>
          <w:rPr>
            <w:color w:val="0000FF"/>
          </w:rPr>
          <w:t>N 307-ФЗ</w:t>
        </w:r>
      </w:hyperlink>
      <w:r>
        <w:t xml:space="preserve">, от 12.07.2024 </w:t>
      </w:r>
      <w:hyperlink r:id="rId2524" w:history="1">
        <w:r>
          <w:rPr>
            <w:color w:val="0000FF"/>
          </w:rPr>
          <w:t>N 176-ФЗ</w:t>
        </w:r>
      </w:hyperlink>
      <w:r>
        <w:t>)</w:t>
      </w:r>
    </w:p>
    <w:p w:rsidR="00BC6C53" w:rsidRDefault="00BC6C53">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ar2411" w:history="1">
        <w:r>
          <w:rPr>
            <w:color w:val="0000FF"/>
          </w:rPr>
          <w:t>порядке</w:t>
        </w:r>
      </w:hyperlink>
      <w:r>
        <w:t>, установленном настоящим Кодексом.</w:t>
      </w:r>
    </w:p>
    <w:p w:rsidR="00BC6C53" w:rsidRDefault="00BC6C53">
      <w:pPr>
        <w:pStyle w:val="ConsPlusNormal"/>
        <w:jc w:val="both"/>
      </w:pPr>
      <w:r>
        <w:t xml:space="preserve">(в ред. Федеральных законов от 30.06.2008 </w:t>
      </w:r>
      <w:hyperlink r:id="rId2525" w:history="1">
        <w:r>
          <w:rPr>
            <w:color w:val="0000FF"/>
          </w:rPr>
          <w:t>N 108-ФЗ</w:t>
        </w:r>
      </w:hyperlink>
      <w:r>
        <w:t xml:space="preserve">, от 28.11.2011 </w:t>
      </w:r>
      <w:hyperlink r:id="rId2526" w:history="1">
        <w:r>
          <w:rPr>
            <w:color w:val="0000FF"/>
          </w:rPr>
          <w:t>N 336-ФЗ</w:t>
        </w:r>
      </w:hyperlink>
      <w:r>
        <w:t>)</w:t>
      </w:r>
    </w:p>
    <w:p w:rsidR="00BC6C53" w:rsidRDefault="00BC6C53">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BC6C53" w:rsidRDefault="00BC6C53">
      <w:pPr>
        <w:pStyle w:val="ConsPlusNormal"/>
        <w:jc w:val="both"/>
      </w:pPr>
      <w:r>
        <w:t xml:space="preserve">(в ред. Федеральных законов от 30.06.2008 </w:t>
      </w:r>
      <w:hyperlink r:id="rId2527" w:history="1">
        <w:r>
          <w:rPr>
            <w:color w:val="0000FF"/>
          </w:rPr>
          <w:t>N 108-ФЗ</w:t>
        </w:r>
      </w:hyperlink>
      <w:r>
        <w:t xml:space="preserve">, от 28.11.2011 </w:t>
      </w:r>
      <w:hyperlink r:id="rId2528" w:history="1">
        <w:r>
          <w:rPr>
            <w:color w:val="0000FF"/>
          </w:rPr>
          <w:t>N 336-ФЗ</w:t>
        </w:r>
      </w:hyperlink>
      <w:r>
        <w:t>)</w:t>
      </w:r>
    </w:p>
    <w:p w:rsidR="00BC6C53" w:rsidRDefault="00BC6C53">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BC6C53" w:rsidRDefault="00BC6C53">
      <w:pPr>
        <w:pStyle w:val="ConsPlusNormal"/>
        <w:jc w:val="both"/>
      </w:pPr>
      <w:r>
        <w:t xml:space="preserve">(в ред. Федеральных законов от 30.06.2008 </w:t>
      </w:r>
      <w:hyperlink r:id="rId2529" w:history="1">
        <w:r>
          <w:rPr>
            <w:color w:val="0000FF"/>
          </w:rPr>
          <w:t>N 108-ФЗ</w:t>
        </w:r>
      </w:hyperlink>
      <w:r>
        <w:t xml:space="preserve">, от 28.11.2011 </w:t>
      </w:r>
      <w:hyperlink r:id="rId2530" w:history="1">
        <w:r>
          <w:rPr>
            <w:color w:val="0000FF"/>
          </w:rPr>
          <w:t>N 336-ФЗ</w:t>
        </w:r>
      </w:hyperlink>
      <w:r>
        <w:t>)</w:t>
      </w:r>
    </w:p>
    <w:p w:rsidR="00BC6C53" w:rsidRDefault="00BC6C53">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BC6C53" w:rsidRDefault="00BC6C53">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ar3035"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531" w:history="1">
        <w:r>
          <w:rPr>
            <w:color w:val="0000FF"/>
          </w:rPr>
          <w:t>декларацию</w:t>
        </w:r>
      </w:hyperlink>
      <w:r>
        <w:t xml:space="preserve"> по каждому договору инвестиционного товарищества.</w:t>
      </w:r>
    </w:p>
    <w:p w:rsidR="00BC6C53" w:rsidRDefault="00BC6C53">
      <w:pPr>
        <w:pStyle w:val="ConsPlusNormal"/>
        <w:jc w:val="both"/>
      </w:pPr>
      <w:r>
        <w:t xml:space="preserve">(п. 4 введен Федеральным </w:t>
      </w:r>
      <w:hyperlink r:id="rId2532" w:history="1">
        <w:r>
          <w:rPr>
            <w:color w:val="0000FF"/>
          </w:rPr>
          <w:t>законом</w:t>
        </w:r>
      </w:hyperlink>
      <w:r>
        <w:t xml:space="preserve"> от 23.07.2013 N 248-ФЗ)</w:t>
      </w:r>
    </w:p>
    <w:p w:rsidR="00BC6C53" w:rsidRDefault="00BC6C53">
      <w:pPr>
        <w:pStyle w:val="ConsPlusNormal"/>
        <w:spacing w:before="220"/>
        <w:ind w:firstLine="540"/>
        <w:jc w:val="both"/>
      </w:pPr>
      <w:r>
        <w:t xml:space="preserve">5. Утратил силу с 1 октября 2013 года. - Федеральный </w:t>
      </w:r>
      <w:hyperlink r:id="rId2533" w:history="1">
        <w:r>
          <w:rPr>
            <w:color w:val="0000FF"/>
          </w:rPr>
          <w:t>закон</w:t>
        </w:r>
      </w:hyperlink>
      <w:r>
        <w:t xml:space="preserve"> от 23.07.2013 N 248-ФЗ.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174.2. Особенности исчисления и уплаты налога при оказании иностранными организациями услуг в электронной форме</w:t>
      </w:r>
    </w:p>
    <w:p w:rsidR="00BC6C53" w:rsidRDefault="00BC6C53">
      <w:pPr>
        <w:pStyle w:val="ConsPlusNormal"/>
        <w:ind w:firstLine="540"/>
        <w:jc w:val="both"/>
      </w:pPr>
    </w:p>
    <w:p w:rsidR="00BC6C53" w:rsidRDefault="00BC6C53">
      <w:pPr>
        <w:pStyle w:val="ConsPlusNormal"/>
        <w:ind w:firstLine="540"/>
        <w:jc w:val="both"/>
      </w:pPr>
      <w:r>
        <w:lastRenderedPageBreak/>
        <w:t xml:space="preserve">(введена Федеральным </w:t>
      </w:r>
      <w:hyperlink r:id="rId2534" w:history="1">
        <w:r>
          <w:rPr>
            <w:color w:val="0000FF"/>
          </w:rPr>
          <w:t>законом</w:t>
        </w:r>
      </w:hyperlink>
      <w:r>
        <w:t xml:space="preserve"> от 03.07.2016 N 244-ФЗ)</w:t>
      </w:r>
    </w:p>
    <w:p w:rsidR="00BC6C53" w:rsidRDefault="00BC6C53">
      <w:pPr>
        <w:pStyle w:val="ConsPlusNormal"/>
        <w:jc w:val="both"/>
      </w:pPr>
    </w:p>
    <w:p w:rsidR="00BC6C53" w:rsidRDefault="00BC6C53">
      <w:pPr>
        <w:pStyle w:val="ConsPlusNormal"/>
        <w:ind w:firstLine="540"/>
        <w:jc w:val="both"/>
      </w:pPr>
      <w:bookmarkStart w:id="426" w:name="Par3084"/>
      <w:bookmarkEnd w:id="426"/>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35" w:history="1">
        <w:r>
          <w:rPr>
            <w:color w:val="0000FF"/>
          </w:rPr>
          <w:t>относятся</w:t>
        </w:r>
      </w:hyperlink>
      <w:r>
        <w:t>:</w:t>
      </w:r>
    </w:p>
    <w:p w:rsidR="00BC6C53" w:rsidRDefault="00BC6C53">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BC6C53" w:rsidRDefault="00BC6C53">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BC6C53" w:rsidRDefault="00BC6C53">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BC6C53" w:rsidRDefault="00BC6C53">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BC6C53" w:rsidRDefault="00BC6C53">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BC6C53" w:rsidRDefault="00BC6C53">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BC6C53" w:rsidRDefault="00BC6C53">
      <w:pPr>
        <w:pStyle w:val="ConsPlusNormal"/>
        <w:spacing w:before="220"/>
        <w:ind w:firstLine="540"/>
        <w:jc w:val="both"/>
      </w:pPr>
      <w:r>
        <w:t xml:space="preserve">предоставление в режиме реального времени вычислительной мощности для размещения информации в информационной системе, за исключением вычислительной мощности для осуществления операций, указанных в </w:t>
      </w:r>
      <w:hyperlink w:anchor="Par543" w:history="1">
        <w:r>
          <w:rPr>
            <w:color w:val="0000FF"/>
          </w:rPr>
          <w:t>подпункте 27 пункта 2 статьи 146</w:t>
        </w:r>
      </w:hyperlink>
      <w:r>
        <w:t xml:space="preserve"> настоящего Кодекса;</w:t>
      </w:r>
    </w:p>
    <w:p w:rsidR="00BC6C53" w:rsidRDefault="00BC6C53">
      <w:pPr>
        <w:pStyle w:val="ConsPlusNormal"/>
        <w:jc w:val="both"/>
      </w:pPr>
      <w:r>
        <w:t xml:space="preserve">(в ред. Федерального </w:t>
      </w:r>
      <w:hyperlink r:id="rId2536" w:history="1">
        <w:r>
          <w:rPr>
            <w:color w:val="0000FF"/>
          </w:rPr>
          <w:t>закона</w:t>
        </w:r>
      </w:hyperlink>
      <w:r>
        <w:t xml:space="preserve"> от 28.11.2025 N 425-ФЗ)</w:t>
      </w:r>
    </w:p>
    <w:p w:rsidR="00BC6C53" w:rsidRDefault="00BC6C53">
      <w:pPr>
        <w:pStyle w:val="ConsPlusNormal"/>
        <w:spacing w:before="220"/>
        <w:ind w:firstLine="540"/>
        <w:jc w:val="both"/>
      </w:pPr>
      <w:r>
        <w:t>предоставление доменных имен, оказание услуг хостинга;</w:t>
      </w:r>
    </w:p>
    <w:p w:rsidR="00BC6C53" w:rsidRDefault="00BC6C53">
      <w:pPr>
        <w:pStyle w:val="ConsPlusNormal"/>
        <w:spacing w:before="220"/>
        <w:ind w:firstLine="540"/>
        <w:jc w:val="both"/>
      </w:pPr>
      <w:r>
        <w:t>оказание услуг по администрированию информационных систем, сайтов в сети "Интернет";</w:t>
      </w:r>
    </w:p>
    <w:p w:rsidR="00BC6C53" w:rsidRDefault="00BC6C53">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BC6C53" w:rsidRDefault="00BC6C53">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BC6C53" w:rsidRDefault="00BC6C53">
      <w:pPr>
        <w:pStyle w:val="ConsPlusNormal"/>
        <w:spacing w:before="220"/>
        <w:ind w:firstLine="540"/>
        <w:jc w:val="both"/>
      </w:pPr>
      <w:r>
        <w:lastRenderedPageBreak/>
        <w:t>оказание услуг по поиску и (или) представлению заказчику информации о потенциальных покупателях;</w:t>
      </w:r>
    </w:p>
    <w:p w:rsidR="00BC6C53" w:rsidRDefault="00BC6C53">
      <w:pPr>
        <w:pStyle w:val="ConsPlusNormal"/>
        <w:spacing w:before="220"/>
        <w:ind w:firstLine="540"/>
        <w:jc w:val="both"/>
      </w:pPr>
      <w:r>
        <w:t>предоставление доступа к поисковым системам в сети "Интернет";</w:t>
      </w:r>
    </w:p>
    <w:p w:rsidR="00BC6C53" w:rsidRDefault="00BC6C53">
      <w:pPr>
        <w:pStyle w:val="ConsPlusNormal"/>
        <w:spacing w:before="220"/>
        <w:ind w:firstLine="540"/>
        <w:jc w:val="both"/>
      </w:pPr>
      <w:r>
        <w:t>ведение статистики на сайтах в сети "Интернет".</w:t>
      </w:r>
    </w:p>
    <w:p w:rsidR="00BC6C53" w:rsidRDefault="00BC6C53">
      <w:pPr>
        <w:pStyle w:val="ConsPlusNormal"/>
        <w:spacing w:before="220"/>
        <w:ind w:firstLine="540"/>
        <w:jc w:val="both"/>
      </w:pPr>
      <w:r>
        <w:t xml:space="preserve">В целях настоящей главы к услугам в электронной форме, указанным в </w:t>
      </w:r>
      <w:hyperlink w:anchor="Par3084" w:history="1">
        <w:r>
          <w:rPr>
            <w:color w:val="0000FF"/>
          </w:rPr>
          <w:t>абзаце первом</w:t>
        </w:r>
      </w:hyperlink>
      <w:r>
        <w:t xml:space="preserve"> настоящего пункта, не относятся, в частности, следующие операции:</w:t>
      </w:r>
    </w:p>
    <w:p w:rsidR="00BC6C53" w:rsidRDefault="00BC6C53">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BC6C53" w:rsidRDefault="00BC6C53">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BC6C53" w:rsidRDefault="00BC6C53">
      <w:pPr>
        <w:pStyle w:val="ConsPlusNormal"/>
        <w:spacing w:before="220"/>
        <w:ind w:firstLine="540"/>
        <w:jc w:val="both"/>
      </w:pPr>
      <w:r>
        <w:t>оказание консультационных услуг по электронной почте;</w:t>
      </w:r>
    </w:p>
    <w:p w:rsidR="00BC6C53" w:rsidRDefault="00BC6C53">
      <w:pPr>
        <w:pStyle w:val="ConsPlusNormal"/>
        <w:spacing w:before="220"/>
        <w:ind w:firstLine="540"/>
        <w:jc w:val="both"/>
      </w:pPr>
      <w:r>
        <w:t>оказание услуг по предоставлению доступа к сети "Интернет".</w:t>
      </w:r>
    </w:p>
    <w:p w:rsidR="00BC6C53" w:rsidRDefault="00BC6C53">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ar308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BC6C53" w:rsidRDefault="00BC6C53">
      <w:pPr>
        <w:pStyle w:val="ConsPlusNormal"/>
        <w:jc w:val="both"/>
      </w:pPr>
      <w:r>
        <w:t xml:space="preserve">(в ред. Федеральных законов от 27.11.2017 </w:t>
      </w:r>
      <w:hyperlink r:id="rId2537" w:history="1">
        <w:r>
          <w:rPr>
            <w:color w:val="0000FF"/>
          </w:rPr>
          <w:t>N 335-ФЗ</w:t>
        </w:r>
      </w:hyperlink>
      <w:r>
        <w:t xml:space="preserve">, от 14.07.2022 </w:t>
      </w:r>
      <w:hyperlink r:id="rId2538" w:history="1">
        <w:r>
          <w:rPr>
            <w:color w:val="0000FF"/>
          </w:rPr>
          <w:t>N 323-ФЗ</w:t>
        </w:r>
      </w:hyperlink>
      <w:r>
        <w:t>)</w:t>
      </w:r>
    </w:p>
    <w:p w:rsidR="00BC6C53" w:rsidRDefault="00BC6C53">
      <w:pPr>
        <w:pStyle w:val="ConsPlusNormal"/>
        <w:spacing w:before="220"/>
        <w:ind w:firstLine="540"/>
        <w:jc w:val="both"/>
      </w:pPr>
      <w:bookmarkStart w:id="427" w:name="Par3107"/>
      <w:bookmarkEnd w:id="427"/>
      <w:r>
        <w:t xml:space="preserve">3. Иностранные организации, оказывающие физическим лицам услуги в электронной форме, указанные в </w:t>
      </w:r>
      <w:hyperlink w:anchor="Par308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BC6C53" w:rsidRDefault="00BC6C53">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ar308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BC6C53" w:rsidRDefault="00BC6C53">
      <w:pPr>
        <w:pStyle w:val="ConsPlusNormal"/>
        <w:jc w:val="both"/>
      </w:pPr>
      <w:r>
        <w:t xml:space="preserve">(п. 3 в ред. Федерального </w:t>
      </w:r>
      <w:hyperlink r:id="rId2539" w:history="1">
        <w:r>
          <w:rPr>
            <w:color w:val="0000FF"/>
          </w:rPr>
          <w:t>закона</w:t>
        </w:r>
      </w:hyperlink>
      <w:r>
        <w:t xml:space="preserve"> от 14.07.2022 N 323-ФЗ)</w:t>
      </w:r>
    </w:p>
    <w:p w:rsidR="00BC6C53" w:rsidRDefault="00BC6C53">
      <w:pPr>
        <w:pStyle w:val="ConsPlusNormal"/>
        <w:spacing w:before="220"/>
        <w:ind w:firstLine="540"/>
        <w:jc w:val="both"/>
      </w:pPr>
      <w:bookmarkStart w:id="428" w:name="Par3110"/>
      <w:bookmarkEnd w:id="428"/>
      <w:r>
        <w:t xml:space="preserve">4. При оказании иностранными организациями физическим лицам услуг в электронной форме, указанных в </w:t>
      </w:r>
      <w:hyperlink w:anchor="Par308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BC6C53" w:rsidRDefault="00BC6C53">
      <w:pPr>
        <w:pStyle w:val="ConsPlusNormal"/>
        <w:jc w:val="both"/>
      </w:pPr>
      <w:r>
        <w:lastRenderedPageBreak/>
        <w:t xml:space="preserve">(в ред. Федерального </w:t>
      </w:r>
      <w:hyperlink r:id="rId2540" w:history="1">
        <w:r>
          <w:rPr>
            <w:color w:val="0000FF"/>
          </w:rPr>
          <w:t>закона</w:t>
        </w:r>
      </w:hyperlink>
      <w:r>
        <w:t xml:space="preserve"> от 14.07.2022 N 323-ФЗ)</w:t>
      </w:r>
    </w:p>
    <w:p w:rsidR="00BC6C53" w:rsidRDefault="00BC6C53">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ar311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BC6C53" w:rsidRDefault="00BC6C53">
      <w:pPr>
        <w:pStyle w:val="ConsPlusNormal"/>
        <w:jc w:val="both"/>
      </w:pPr>
      <w:r>
        <w:t xml:space="preserve">(п. 4 в ред. Федерального </w:t>
      </w:r>
      <w:hyperlink r:id="rId2541" w:history="1">
        <w:r>
          <w:rPr>
            <w:color w:val="0000FF"/>
          </w:rPr>
          <w:t>закона</w:t>
        </w:r>
      </w:hyperlink>
      <w:r>
        <w:t xml:space="preserve"> от 27.11.2017 N 335-ФЗ)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 ст. 174.2 (в ред. ФЗ от 28.11.2025 N 425-ФЗ) </w:t>
            </w:r>
            <w:hyperlink r:id="rId2542" w:history="1">
              <w:r>
                <w:rPr>
                  <w:color w:val="0000FF"/>
                </w:rPr>
                <w:t>применяется</w:t>
              </w:r>
            </w:hyperlink>
            <w:r>
              <w:rPr>
                <w:color w:val="392C69"/>
              </w:rPr>
              <w:t xml:space="preserve"> в отношении услуг, оказанных начиная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43"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18,03 процента процентная доля налоговой базы.</w:t>
      </w:r>
    </w:p>
    <w:p w:rsidR="00BC6C53" w:rsidRDefault="00BC6C53">
      <w:pPr>
        <w:pStyle w:val="ConsPlusNormal"/>
        <w:jc w:val="both"/>
      </w:pPr>
      <w:r>
        <w:t xml:space="preserve">(в ред. Федеральных законов от 03.08.2018 </w:t>
      </w:r>
      <w:hyperlink r:id="rId2544" w:history="1">
        <w:r>
          <w:rPr>
            <w:color w:val="0000FF"/>
          </w:rPr>
          <w:t>N 303-ФЗ</w:t>
        </w:r>
      </w:hyperlink>
      <w:r>
        <w:t xml:space="preserve">, от 28.11.2025 </w:t>
      </w:r>
      <w:hyperlink r:id="rId2545" w:history="1">
        <w:r>
          <w:rPr>
            <w:color w:val="0000FF"/>
          </w:rPr>
          <w:t>N 425-ФЗ</w:t>
        </w:r>
      </w:hyperlink>
      <w:r>
        <w:t>)</w:t>
      </w:r>
    </w:p>
    <w:p w:rsidR="00BC6C53" w:rsidRDefault="00BC6C53">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46"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BC6C53" w:rsidRDefault="00BC6C53">
      <w:pPr>
        <w:pStyle w:val="ConsPlusNormal"/>
        <w:spacing w:before="220"/>
        <w:ind w:firstLine="540"/>
        <w:jc w:val="both"/>
      </w:pPr>
      <w:r>
        <w:t xml:space="preserve">7. Уплата налога иностранными организациями, указанными в </w:t>
      </w:r>
      <w:hyperlink w:anchor="Par3107" w:history="1">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BC6C53" w:rsidRDefault="00BC6C53">
      <w:pPr>
        <w:pStyle w:val="ConsPlusNormal"/>
        <w:jc w:val="both"/>
      </w:pPr>
      <w:r>
        <w:t xml:space="preserve">(в ред. Федерального </w:t>
      </w:r>
      <w:hyperlink r:id="rId2547" w:history="1">
        <w:r>
          <w:rPr>
            <w:color w:val="0000FF"/>
          </w:rPr>
          <w:t>закона</w:t>
        </w:r>
      </w:hyperlink>
      <w:r>
        <w:t xml:space="preserve"> от 14.07.2022 N 263-ФЗ)</w:t>
      </w:r>
    </w:p>
    <w:p w:rsidR="00BC6C53" w:rsidRDefault="00BC6C53">
      <w:pPr>
        <w:pStyle w:val="ConsPlusNormal"/>
        <w:spacing w:before="220"/>
        <w:ind w:firstLine="540"/>
        <w:jc w:val="both"/>
      </w:pPr>
      <w:bookmarkStart w:id="429" w:name="Par3121"/>
      <w:bookmarkEnd w:id="429"/>
      <w:r>
        <w:t xml:space="preserve">8. </w:t>
      </w:r>
      <w:hyperlink r:id="rId254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549" w:history="1">
        <w:r>
          <w:rPr>
            <w:color w:val="0000FF"/>
          </w:rPr>
          <w:t>пунктом 4.6 статьи 83</w:t>
        </w:r>
      </w:hyperlink>
      <w:r>
        <w:t xml:space="preserve"> настоящего Кодекса, в налоговый орган по установленному </w:t>
      </w:r>
      <w:hyperlink r:id="rId2550" w:history="1">
        <w:r>
          <w:rPr>
            <w:color w:val="0000FF"/>
          </w:rPr>
          <w:t>формату</w:t>
        </w:r>
      </w:hyperlink>
      <w:r>
        <w:t xml:space="preserve"> в электронной форме через </w:t>
      </w:r>
      <w:hyperlink r:id="rId255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5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BC6C53" w:rsidRDefault="00BC6C53">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BC6C53" w:rsidRDefault="00BC6C53">
      <w:pPr>
        <w:pStyle w:val="ConsPlusNormal"/>
        <w:jc w:val="both"/>
      </w:pPr>
      <w:r>
        <w:t xml:space="preserve">(в ред. Федерального </w:t>
      </w:r>
      <w:hyperlink r:id="rId2553" w:history="1">
        <w:r>
          <w:rPr>
            <w:color w:val="0000FF"/>
          </w:rPr>
          <w:t>закона</w:t>
        </w:r>
      </w:hyperlink>
      <w:r>
        <w:t xml:space="preserve"> от 14.07.2022 N 263-ФЗ)</w:t>
      </w:r>
    </w:p>
    <w:p w:rsidR="00BC6C53" w:rsidRDefault="00BC6C53">
      <w:pPr>
        <w:pStyle w:val="ConsPlusNormal"/>
        <w:spacing w:before="220"/>
        <w:ind w:firstLine="540"/>
        <w:jc w:val="both"/>
      </w:pPr>
      <w:r>
        <w:t xml:space="preserve">9. Утратил силу с 1 января 2019 года. - Федеральный </w:t>
      </w:r>
      <w:hyperlink r:id="rId2554" w:history="1">
        <w:r>
          <w:rPr>
            <w:color w:val="0000FF"/>
          </w:rPr>
          <w:t>закон</w:t>
        </w:r>
      </w:hyperlink>
      <w:r>
        <w:t xml:space="preserve"> от 27.11.2017 N 335-ФЗ.</w:t>
      </w:r>
    </w:p>
    <w:p w:rsidR="00BC6C53" w:rsidRDefault="00BC6C53">
      <w:pPr>
        <w:pStyle w:val="ConsPlusNormal"/>
        <w:spacing w:before="220"/>
        <w:ind w:firstLine="540"/>
        <w:jc w:val="both"/>
      </w:pPr>
      <w:bookmarkStart w:id="430" w:name="Par3125"/>
      <w:bookmarkEnd w:id="430"/>
      <w:r>
        <w:t xml:space="preserve">10. При оказании иностранными организациями услуг в электронной форме, указанных в </w:t>
      </w:r>
      <w:hyperlink w:anchor="Par308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w:t>
      </w:r>
      <w:r>
        <w:lastRenderedPageBreak/>
        <w:t>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BC6C53" w:rsidRDefault="00BC6C53">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ar1407" w:history="1">
        <w:r>
          <w:rPr>
            <w:color w:val="0000FF"/>
          </w:rPr>
          <w:t>пунктом 5 статьи 161</w:t>
        </w:r>
      </w:hyperlink>
      <w:r>
        <w:t xml:space="preserve"> настоящего Кодекса, с учетом особенностей, предусмотренных </w:t>
      </w:r>
      <w:hyperlink w:anchor="Par3110" w:history="1">
        <w:r>
          <w:rPr>
            <w:color w:val="0000FF"/>
          </w:rPr>
          <w:t>пунктом 4</w:t>
        </w:r>
      </w:hyperlink>
      <w:r>
        <w:t xml:space="preserve"> настоящей статьи.</w:t>
      </w:r>
    </w:p>
    <w:p w:rsidR="00BC6C53" w:rsidRDefault="00BC6C53">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55"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ar3084" w:history="1">
        <w:r>
          <w:rPr>
            <w:color w:val="0000FF"/>
          </w:rPr>
          <w:t>пункте 1</w:t>
        </w:r>
      </w:hyperlink>
      <w:r>
        <w:t xml:space="preserve"> настоящей статьи.</w:t>
      </w:r>
    </w:p>
    <w:p w:rsidR="00BC6C53" w:rsidRDefault="00BC6C53">
      <w:pPr>
        <w:pStyle w:val="ConsPlusNormal"/>
        <w:jc w:val="both"/>
      </w:pPr>
      <w:r>
        <w:t xml:space="preserve">(абзац введен Федеральным </w:t>
      </w:r>
      <w:hyperlink r:id="rId2556" w:history="1">
        <w:r>
          <w:rPr>
            <w:color w:val="0000FF"/>
          </w:rPr>
          <w:t>законом</w:t>
        </w:r>
      </w:hyperlink>
      <w:r>
        <w:t xml:space="preserve"> от 27.11.2017 N 335-ФЗ)</w:t>
      </w:r>
    </w:p>
    <w:p w:rsidR="00BC6C53" w:rsidRDefault="00BC6C53">
      <w:pPr>
        <w:pStyle w:val="ConsPlusNormal"/>
        <w:spacing w:before="220"/>
        <w:ind w:firstLine="540"/>
        <w:jc w:val="both"/>
      </w:pPr>
      <w:bookmarkStart w:id="431" w:name="Par3129"/>
      <w:bookmarkEnd w:id="431"/>
      <w:r>
        <w:t xml:space="preserve">10.1. При оказании иностранными организациями услуг в электронной форме, указанных в </w:t>
      </w:r>
      <w:hyperlink w:anchor="Par308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57"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ar1389" w:history="1">
        <w:r>
          <w:rPr>
            <w:color w:val="0000FF"/>
          </w:rPr>
          <w:t>пунктами 1</w:t>
        </w:r>
      </w:hyperlink>
      <w:r>
        <w:t xml:space="preserve"> и </w:t>
      </w:r>
      <w:hyperlink w:anchor="Par1394" w:history="1">
        <w:r>
          <w:rPr>
            <w:color w:val="0000FF"/>
          </w:rPr>
          <w:t>2 статьи 161</w:t>
        </w:r>
      </w:hyperlink>
      <w:r>
        <w:t xml:space="preserve"> настоящего Кодекса, если иное не предусмотрено </w:t>
      </w:r>
      <w:hyperlink w:anchor="Par3125" w:history="1">
        <w:r>
          <w:rPr>
            <w:color w:val="0000FF"/>
          </w:rPr>
          <w:t>пунктом 10</w:t>
        </w:r>
      </w:hyperlink>
      <w:r>
        <w:t xml:space="preserve"> настоящей статьи.</w:t>
      </w:r>
    </w:p>
    <w:p w:rsidR="00BC6C53" w:rsidRDefault="00BC6C53">
      <w:pPr>
        <w:pStyle w:val="ConsPlusNormal"/>
        <w:jc w:val="both"/>
      </w:pPr>
      <w:r>
        <w:t xml:space="preserve">(п. 10.1 введен Федеральным </w:t>
      </w:r>
      <w:hyperlink r:id="rId2558"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559"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60" w:history="1">
        <w:r>
          <w:rPr>
            <w:color w:val="0000FF"/>
          </w:rPr>
          <w:t>пунктом 4.6 статьи 83</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432" w:name="Par3133"/>
      <w:bookmarkEnd w:id="432"/>
      <w:r>
        <w:rPr>
          <w:b/>
          <w:bCs/>
        </w:rP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561" w:history="1">
        <w:r>
          <w:rPr>
            <w:color w:val="0000FF"/>
          </w:rPr>
          <w:t>законом</w:t>
        </w:r>
      </w:hyperlink>
      <w:r>
        <w:t xml:space="preserve"> от 29.05.2024 N 100-ФЗ)</w:t>
      </w:r>
    </w:p>
    <w:p w:rsidR="00BC6C53" w:rsidRDefault="00BC6C53">
      <w:pPr>
        <w:pStyle w:val="ConsPlusNormal"/>
        <w:jc w:val="right"/>
      </w:pPr>
    </w:p>
    <w:p w:rsidR="00BC6C53" w:rsidRDefault="00BC6C53">
      <w:pPr>
        <w:pStyle w:val="ConsPlusNormal"/>
        <w:ind w:firstLine="540"/>
        <w:jc w:val="both"/>
      </w:pPr>
      <w:bookmarkStart w:id="433" w:name="Par3137"/>
      <w:bookmarkEnd w:id="433"/>
      <w:r>
        <w:t xml:space="preserve">1. При реализации физическим лицам посредством электронных торговых площадок товаров, местом реализации которых согласно </w:t>
      </w:r>
      <w:hyperlink w:anchor="Par566" w:history="1">
        <w:r>
          <w:rPr>
            <w:color w:val="0000FF"/>
          </w:rPr>
          <w:t>подпункту 4 пункта 1 статьи 147</w:t>
        </w:r>
      </w:hyperlink>
      <w:r>
        <w:t xml:space="preserve"> настоящего Кодекса признается территория Российской Федерации, </w:t>
      </w:r>
      <w:hyperlink r:id="rId2562" w:history="1">
        <w:r>
          <w:rPr>
            <w:color w:val="0000FF"/>
          </w:rPr>
          <w:t>исчисление и уплата</w:t>
        </w:r>
      </w:hyperlink>
      <w:r>
        <w:t xml:space="preserve"> налога производятся:</w:t>
      </w:r>
    </w:p>
    <w:p w:rsidR="00BC6C53" w:rsidRDefault="00BC6C53">
      <w:pPr>
        <w:pStyle w:val="ConsPlusNormal"/>
        <w:spacing w:before="220"/>
        <w:ind w:firstLine="540"/>
        <w:jc w:val="both"/>
      </w:pPr>
      <w:r>
        <w:t xml:space="preserve">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w:t>
      </w:r>
      <w:r>
        <w:lastRenderedPageBreak/>
        <w:t>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BC6C53" w:rsidRDefault="00BC6C53">
      <w:pPr>
        <w:pStyle w:val="ConsPlusNormal"/>
        <w:spacing w:before="22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BC6C53" w:rsidRDefault="00BC6C53">
      <w:pPr>
        <w:pStyle w:val="ConsPlusNormal"/>
        <w:spacing w:before="220"/>
        <w:ind w:firstLine="540"/>
        <w:jc w:val="both"/>
      </w:pPr>
      <w:bookmarkStart w:id="434" w:name="Par3140"/>
      <w:bookmarkEnd w:id="434"/>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BC6C53" w:rsidRDefault="00BC6C53">
      <w:pPr>
        <w:pStyle w:val="ConsPlusNormal"/>
        <w:spacing w:before="22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ar566" w:history="1">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реализуемых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BC6C53" w:rsidRDefault="00BC6C53">
      <w:pPr>
        <w:pStyle w:val="ConsPlusNormal"/>
        <w:jc w:val="both"/>
      </w:pPr>
      <w:r>
        <w:t xml:space="preserve">(в ред. Федерального </w:t>
      </w:r>
      <w:hyperlink r:id="rId2563" w:history="1">
        <w:r>
          <w:rPr>
            <w:color w:val="0000FF"/>
          </w:rPr>
          <w:t>закона</w:t>
        </w:r>
      </w:hyperlink>
      <w:r>
        <w:t xml:space="preserve"> от 28.11.2025 N 425-ФЗ)</w:t>
      </w:r>
    </w:p>
    <w:p w:rsidR="00BC6C53" w:rsidRDefault="00BC6C53">
      <w:pPr>
        <w:pStyle w:val="ConsPlusNormal"/>
        <w:spacing w:before="22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BC6C53" w:rsidRDefault="00BC6C53">
      <w:pPr>
        <w:pStyle w:val="ConsPlusNormal"/>
        <w:spacing w:before="22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 ст. 174.3 (в ред. ФЗ от 28.11.2025 N 425-ФЗ) </w:t>
            </w:r>
            <w:hyperlink r:id="rId2564" w:history="1">
              <w:r>
                <w:rPr>
                  <w:color w:val="0000FF"/>
                </w:rPr>
                <w:t>применяется</w:t>
              </w:r>
            </w:hyperlink>
            <w:r>
              <w:rPr>
                <w:color w:val="392C69"/>
              </w:rPr>
              <w:t xml:space="preserve"> в отношении товаров, отгруженных, переданных начиная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3. Сумма налога исчисляется иностранными продавцами, иностранными посредниками и российскими посредниками, указанными в </w:t>
      </w:r>
      <w:hyperlink w:anchor="Par3137" w:history="1">
        <w:r>
          <w:rPr>
            <w:color w:val="0000FF"/>
          </w:rPr>
          <w:t>пункте 1</w:t>
        </w:r>
      </w:hyperlink>
      <w:r>
        <w:t xml:space="preserve"> настоящей статьи, и определяется как соответствующая расчетной налоговой ставке в размере 18,03 процента или 9,09 процента (в случаях, предусмотренных </w:t>
      </w:r>
      <w:hyperlink w:anchor="Par1738" w:history="1">
        <w:r>
          <w:rPr>
            <w:color w:val="0000FF"/>
          </w:rPr>
          <w:t>пунктом 2 статьи 164</w:t>
        </w:r>
      </w:hyperlink>
      <w:r>
        <w:t xml:space="preserve"> настоящего Кодекса) процентная доля налоговой базы.</w:t>
      </w:r>
    </w:p>
    <w:p w:rsidR="00BC6C53" w:rsidRDefault="00BC6C53">
      <w:pPr>
        <w:pStyle w:val="ConsPlusNormal"/>
        <w:jc w:val="both"/>
      </w:pPr>
      <w:r>
        <w:t xml:space="preserve">(в ред. Федерального </w:t>
      </w:r>
      <w:hyperlink r:id="rId2565" w:history="1">
        <w:r>
          <w:rPr>
            <w:color w:val="0000FF"/>
          </w:rPr>
          <w:t>закона</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66" w:history="1">
              <w:r>
                <w:rPr>
                  <w:color w:val="0000FF"/>
                </w:rPr>
                <w:t>N 100-ФЗ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 Уплата налога иностранными продавцами и иностранными посредниками, указанными в </w:t>
      </w:r>
      <w:hyperlink w:anchor="Par3137" w:history="1">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BC6C53" w:rsidRDefault="00BC6C53">
      <w:pPr>
        <w:pStyle w:val="ConsPlusNormal"/>
        <w:spacing w:before="22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6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BC6C53" w:rsidRDefault="00BC6C53">
      <w:pPr>
        <w:pStyle w:val="ConsPlusNormal"/>
        <w:spacing w:before="220"/>
        <w:ind w:firstLine="540"/>
        <w:jc w:val="both"/>
      </w:pPr>
      <w:r>
        <w:t xml:space="preserve">6. Иностранные продавцы, иностранные посредники, подлежащие постановке на учет в соответствии с </w:t>
      </w:r>
      <w:hyperlink r:id="rId2568" w:history="1">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w:t>
      </w:r>
      <w:hyperlink r:id="rId2569" w:history="1">
        <w:r>
          <w:rPr>
            <w:color w:val="0000FF"/>
          </w:rPr>
          <w:t>формату</w:t>
        </w:r>
      </w:hyperlink>
      <w:r>
        <w:t xml:space="preserve">, предусмотренному </w:t>
      </w:r>
      <w:hyperlink w:anchor="Par3121" w:history="1">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70"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BC6C53" w:rsidRDefault="00BC6C53">
      <w:pPr>
        <w:pStyle w:val="ConsPlusNormal"/>
        <w:spacing w:before="220"/>
        <w:ind w:firstLine="540"/>
        <w:jc w:val="both"/>
      </w:pPr>
      <w:r>
        <w:t xml:space="preserve">Российские посредники, указанные в </w:t>
      </w:r>
      <w:hyperlink w:anchor="Par3140" w:history="1">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ar3018" w:history="1">
        <w:r>
          <w:rPr>
            <w:color w:val="0000FF"/>
          </w:rPr>
          <w:t>статьей 174</w:t>
        </w:r>
      </w:hyperlink>
      <w:r>
        <w:t xml:space="preserve"> настоящего Кодекса, в порядке и сроки, которые предусмотрены </w:t>
      </w:r>
      <w:hyperlink w:anchor="Par3018" w:history="1">
        <w:r>
          <w:rPr>
            <w:color w:val="0000FF"/>
          </w:rPr>
          <w:t>статьей 174</w:t>
        </w:r>
      </w:hyperlink>
      <w:r>
        <w:t xml:space="preserve"> настоящего Кодекса.</w:t>
      </w:r>
    </w:p>
    <w:p w:rsidR="00BC6C53" w:rsidRDefault="00BC6C53">
      <w:pPr>
        <w:pStyle w:val="ConsPlusNormal"/>
        <w:spacing w:before="220"/>
        <w:ind w:firstLine="540"/>
        <w:jc w:val="both"/>
      </w:pPr>
      <w:r>
        <w:t xml:space="preserve">7. Уплата суммы задолженности, восстановленной в соответствии с </w:t>
      </w:r>
      <w:hyperlink r:id="rId2571" w:history="1">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72" w:history="1">
        <w:r>
          <w:rPr>
            <w:color w:val="0000FF"/>
          </w:rPr>
          <w:t>пунктом 4.6 статьи 83</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175. Исключена. - Федеральный </w:t>
      </w:r>
      <w:hyperlink r:id="rId2573" w:history="1">
        <w:r>
          <w:rPr>
            <w:b/>
            <w:bCs/>
            <w:color w:val="0000FF"/>
          </w:rPr>
          <w:t>закон</w:t>
        </w:r>
      </w:hyperlink>
      <w:r>
        <w:rPr>
          <w:b/>
          <w:bCs/>
        </w:rP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435" w:name="Par3159"/>
      <w:bookmarkEnd w:id="435"/>
      <w:r>
        <w:rPr>
          <w:b/>
          <w:bCs/>
        </w:rPr>
        <w:t>Статья 176. Порядок возмещения налога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2574" w:history="1">
        <w:r>
          <w:rPr>
            <w:color w:val="0000FF"/>
          </w:rPr>
          <w:t>закона</w:t>
        </w:r>
      </w:hyperlink>
      <w:r>
        <w:t xml:space="preserve"> от 14.07.2022 N 263-ФЗ)</w:t>
      </w:r>
    </w:p>
    <w:p w:rsidR="00BC6C53" w:rsidRDefault="00BC6C53">
      <w:pPr>
        <w:pStyle w:val="ConsPlusNormal"/>
        <w:ind w:firstLine="540"/>
        <w:jc w:val="both"/>
      </w:pPr>
    </w:p>
    <w:p w:rsidR="00BC6C53" w:rsidRDefault="00BC6C53">
      <w:pPr>
        <w:pStyle w:val="ConsPlusNormal"/>
        <w:ind w:firstLine="540"/>
        <w:jc w:val="both"/>
      </w:pPr>
      <w:bookmarkStart w:id="436" w:name="Par3163"/>
      <w:bookmarkEnd w:id="436"/>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w:t>
      </w:r>
      <w:r>
        <w:lastRenderedPageBreak/>
        <w:t xml:space="preserve">соответствии с </w:t>
      </w:r>
      <w:hyperlink w:anchor="Par471" w:history="1">
        <w:r>
          <w:rPr>
            <w:color w:val="0000FF"/>
          </w:rPr>
          <w:t>подпунктами 1</w:t>
        </w:r>
      </w:hyperlink>
      <w:r>
        <w:t xml:space="preserve"> - </w:t>
      </w:r>
      <w:hyperlink w:anchor="Par476" w:history="1">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BC6C53" w:rsidRDefault="00BC6C53">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75" w:history="1">
        <w:r>
          <w:rPr>
            <w:color w:val="0000FF"/>
          </w:rPr>
          <w:t>статьей 88</w:t>
        </w:r>
      </w:hyperlink>
      <w:r>
        <w:t xml:space="preserve"> настоящего Кодекса, если иное не предусмотрено настоящим пунктом.</w:t>
      </w:r>
    </w:p>
    <w:p w:rsidR="00BC6C53" w:rsidRDefault="00BC6C53">
      <w:pPr>
        <w:pStyle w:val="ConsPlusNormal"/>
        <w:spacing w:before="220"/>
        <w:ind w:firstLine="540"/>
        <w:jc w:val="both"/>
      </w:pPr>
      <w:r>
        <w:t xml:space="preserve">Налогоплательщики, указанные в </w:t>
      </w:r>
      <w:hyperlink w:anchor="Par3196"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ar3163" w:history="1">
        <w:r>
          <w:rPr>
            <w:color w:val="0000FF"/>
          </w:rPr>
          <w:t>абзаце первом</w:t>
        </w:r>
      </w:hyperlink>
      <w:r>
        <w:t xml:space="preserve"> настоящего пункта, в порядке, установленном </w:t>
      </w:r>
      <w:hyperlink w:anchor="Par3178" w:history="1">
        <w:r>
          <w:rPr>
            <w:color w:val="0000FF"/>
          </w:rPr>
          <w:t>статьей 176.1</w:t>
        </w:r>
      </w:hyperlink>
      <w:r>
        <w:t xml:space="preserve"> настоящего Кодекса.</w:t>
      </w:r>
    </w:p>
    <w:p w:rsidR="00BC6C53" w:rsidRDefault="00BC6C53">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BC6C53" w:rsidRDefault="00BC6C53">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76" w:history="1">
        <w:r>
          <w:rPr>
            <w:color w:val="0000FF"/>
          </w:rPr>
          <w:t>статьей 100</w:t>
        </w:r>
      </w:hyperlink>
      <w:r>
        <w:t xml:space="preserve"> настоящего Кодекса.</w:t>
      </w:r>
    </w:p>
    <w:p w:rsidR="00BC6C53" w:rsidRDefault="00BC6C53">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77" w:history="1">
        <w:r>
          <w:rPr>
            <w:color w:val="0000FF"/>
          </w:rPr>
          <w:t>статьей 101</w:t>
        </w:r>
      </w:hyperlink>
      <w:r>
        <w:t xml:space="preserve"> настоящего Кодекса.</w:t>
      </w:r>
    </w:p>
    <w:p w:rsidR="00BC6C53" w:rsidRDefault="00BC6C53">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C6C53" w:rsidRDefault="00BC6C53">
      <w:pPr>
        <w:pStyle w:val="ConsPlusNormal"/>
        <w:spacing w:before="220"/>
        <w:ind w:firstLine="540"/>
        <w:jc w:val="both"/>
      </w:pPr>
      <w:r>
        <w:t>Одновременно с этим решением принимаются:</w:t>
      </w:r>
    </w:p>
    <w:p w:rsidR="00BC6C53" w:rsidRDefault="00BC6C53">
      <w:pPr>
        <w:pStyle w:val="ConsPlusNormal"/>
        <w:spacing w:before="220"/>
        <w:ind w:firstLine="540"/>
        <w:jc w:val="both"/>
      </w:pPr>
      <w:hyperlink r:id="rId2578" w:history="1">
        <w:r>
          <w:rPr>
            <w:color w:val="0000FF"/>
          </w:rPr>
          <w:t>решение</w:t>
        </w:r>
      </w:hyperlink>
      <w:r>
        <w:t xml:space="preserve"> о возмещении полностью суммы налога, заявленной к возмещению;</w:t>
      </w:r>
    </w:p>
    <w:p w:rsidR="00BC6C53" w:rsidRDefault="00BC6C53">
      <w:pPr>
        <w:pStyle w:val="ConsPlusNormal"/>
        <w:spacing w:before="220"/>
        <w:ind w:firstLine="540"/>
        <w:jc w:val="both"/>
      </w:pPr>
      <w:hyperlink r:id="rId2579" w:history="1">
        <w:r>
          <w:rPr>
            <w:color w:val="0000FF"/>
          </w:rPr>
          <w:t>решение</w:t>
        </w:r>
      </w:hyperlink>
      <w:r>
        <w:t xml:space="preserve"> об отказе в возмещении полностью суммы налога, заявленной к возмещению;</w:t>
      </w:r>
    </w:p>
    <w:p w:rsidR="00BC6C53" w:rsidRDefault="00BC6C53">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BC6C53" w:rsidRDefault="00BC6C53">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BC6C53" w:rsidRDefault="00BC6C53">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C6C53" w:rsidRDefault="00BC6C53">
      <w:pPr>
        <w:pStyle w:val="ConsPlusNormal"/>
        <w:spacing w:before="220"/>
        <w:ind w:firstLine="540"/>
        <w:jc w:val="both"/>
      </w:pPr>
      <w:r>
        <w:t xml:space="preserve">5. В случаях и порядке, которые предусмотрены </w:t>
      </w:r>
      <w:hyperlink w:anchor="Par3178"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BC6C53" w:rsidRDefault="00BC6C53">
      <w:pPr>
        <w:pStyle w:val="ConsPlusNormal"/>
        <w:jc w:val="both"/>
      </w:pPr>
    </w:p>
    <w:p w:rsidR="00BC6C53" w:rsidRDefault="00BC6C53">
      <w:pPr>
        <w:pStyle w:val="ConsPlusNormal"/>
        <w:ind w:firstLine="540"/>
        <w:jc w:val="both"/>
        <w:outlineLvl w:val="2"/>
        <w:rPr>
          <w:b/>
          <w:bCs/>
        </w:rPr>
      </w:pPr>
      <w:bookmarkStart w:id="437" w:name="Par3178"/>
      <w:bookmarkEnd w:id="437"/>
      <w:r>
        <w:rPr>
          <w:b/>
          <w:bCs/>
        </w:rPr>
        <w:t>Статья 176.1. Заявительный порядок возмещения налога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580" w:history="1">
        <w:r>
          <w:rPr>
            <w:color w:val="0000FF"/>
          </w:rPr>
          <w:t>законом</w:t>
        </w:r>
      </w:hyperlink>
      <w:r>
        <w:t xml:space="preserve"> от 17.12.2009 N 318-ФЗ)</w:t>
      </w:r>
    </w:p>
    <w:p w:rsidR="00BC6C53" w:rsidRDefault="00BC6C53">
      <w:pPr>
        <w:pStyle w:val="ConsPlusNormal"/>
        <w:jc w:val="both"/>
      </w:pPr>
    </w:p>
    <w:p w:rsidR="00BC6C53" w:rsidRDefault="00BC6C53">
      <w:pPr>
        <w:pStyle w:val="ConsPlusNormal"/>
        <w:ind w:firstLine="540"/>
        <w:jc w:val="both"/>
      </w:pPr>
      <w:bookmarkStart w:id="438" w:name="Par3182"/>
      <w:bookmarkEnd w:id="438"/>
      <w:r>
        <w:lastRenderedPageBreak/>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81"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BC6C53" w:rsidRDefault="00BC6C53">
      <w:pPr>
        <w:pStyle w:val="ConsPlusNormal"/>
        <w:jc w:val="both"/>
      </w:pPr>
      <w:r>
        <w:t xml:space="preserve">(в ред. Федеральных законов от 29.12.2020 </w:t>
      </w:r>
      <w:hyperlink r:id="rId2582" w:history="1">
        <w:r>
          <w:rPr>
            <w:color w:val="0000FF"/>
          </w:rPr>
          <w:t>N 470-ФЗ</w:t>
        </w:r>
      </w:hyperlink>
      <w:r>
        <w:t xml:space="preserve">, от 14.07.2022 </w:t>
      </w:r>
      <w:hyperlink r:id="rId2583" w:history="1">
        <w:r>
          <w:rPr>
            <w:color w:val="0000FF"/>
          </w:rPr>
          <w:t>N 263-ФЗ</w:t>
        </w:r>
      </w:hyperlink>
      <w:r>
        <w:t>)</w:t>
      </w:r>
    </w:p>
    <w:p w:rsidR="00BC6C53" w:rsidRDefault="00BC6C53">
      <w:pPr>
        <w:pStyle w:val="ConsPlusNormal"/>
        <w:spacing w:before="220"/>
        <w:ind w:firstLine="540"/>
        <w:jc w:val="both"/>
      </w:pPr>
      <w:r>
        <w:t xml:space="preserve">Для налогоплательщиков, указанных в </w:t>
      </w:r>
      <w:hyperlink w:anchor="Par3196"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BC6C53" w:rsidRDefault="00BC6C53">
      <w:pPr>
        <w:pStyle w:val="ConsPlusNormal"/>
        <w:jc w:val="both"/>
      </w:pPr>
      <w:r>
        <w:t xml:space="preserve">(абзац введен Федеральным </w:t>
      </w:r>
      <w:hyperlink r:id="rId2584" w:history="1">
        <w:r>
          <w:rPr>
            <w:color w:val="0000FF"/>
          </w:rPr>
          <w:t>законом</w:t>
        </w:r>
      </w:hyperlink>
      <w:r>
        <w:t xml:space="preserve"> от 29.12.2020 N 470-ФЗ; в ред. Федерального </w:t>
      </w:r>
      <w:hyperlink r:id="rId2585" w:history="1">
        <w:r>
          <w:rPr>
            <w:color w:val="0000FF"/>
          </w:rPr>
          <w:t>закона</w:t>
        </w:r>
      </w:hyperlink>
      <w:r>
        <w:t xml:space="preserve"> от 14.07.2022 N 263-ФЗ)</w:t>
      </w:r>
    </w:p>
    <w:p w:rsidR="00BC6C53" w:rsidRDefault="00BC6C53">
      <w:pPr>
        <w:pStyle w:val="ConsPlusNormal"/>
        <w:spacing w:before="220"/>
        <w:ind w:firstLine="540"/>
        <w:jc w:val="both"/>
      </w:pPr>
      <w:bookmarkStart w:id="439" w:name="Par3186"/>
      <w:bookmarkEnd w:id="439"/>
      <w:r>
        <w:t>2. Право на применение заявительного порядка возмещения налога имеют:</w:t>
      </w:r>
    </w:p>
    <w:p w:rsidR="00BC6C53" w:rsidRDefault="00BC6C53">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86" w:history="1">
        <w:r>
          <w:rPr>
            <w:color w:val="0000FF"/>
          </w:rPr>
          <w:t>законодательством</w:t>
        </w:r>
      </w:hyperlink>
      <w:r>
        <w:t xml:space="preserve"> Российской Федерации о несостоятельности (банкротстве);</w:t>
      </w:r>
    </w:p>
    <w:p w:rsidR="00BC6C53" w:rsidRDefault="00BC6C53">
      <w:pPr>
        <w:pStyle w:val="ConsPlusNormal"/>
        <w:jc w:val="both"/>
      </w:pPr>
      <w:r>
        <w:t xml:space="preserve">(в ред. Федеральных законов от 27.11.2010 </w:t>
      </w:r>
      <w:hyperlink r:id="rId2587" w:history="1">
        <w:r>
          <w:rPr>
            <w:color w:val="0000FF"/>
          </w:rPr>
          <w:t>N 306-ФЗ</w:t>
        </w:r>
      </w:hyperlink>
      <w:r>
        <w:t xml:space="preserve">, от 29.12.2015 </w:t>
      </w:r>
      <w:hyperlink r:id="rId2588" w:history="1">
        <w:r>
          <w:rPr>
            <w:color w:val="0000FF"/>
          </w:rPr>
          <w:t>N 397-ФЗ</w:t>
        </w:r>
      </w:hyperlink>
      <w:r>
        <w:t xml:space="preserve">, от 03.08.2018 </w:t>
      </w:r>
      <w:hyperlink r:id="rId2589" w:history="1">
        <w:r>
          <w:rPr>
            <w:color w:val="0000FF"/>
          </w:rPr>
          <w:t>N 302-ФЗ</w:t>
        </w:r>
      </w:hyperlink>
      <w:r>
        <w:t xml:space="preserve">, от 31.07.2023 </w:t>
      </w:r>
      <w:hyperlink r:id="rId2590" w:history="1">
        <w:r>
          <w:rPr>
            <w:color w:val="0000FF"/>
          </w:rPr>
          <w:t>N 389-ФЗ</w:t>
        </w:r>
      </w:hyperlink>
      <w:r>
        <w:t>)</w:t>
      </w:r>
    </w:p>
    <w:p w:rsidR="00BC6C53" w:rsidRDefault="00BC6C53">
      <w:pPr>
        <w:pStyle w:val="ConsPlusNormal"/>
        <w:spacing w:before="220"/>
        <w:ind w:firstLine="540"/>
        <w:jc w:val="both"/>
      </w:pPr>
      <w:bookmarkStart w:id="440" w:name="Par3189"/>
      <w:bookmarkEnd w:id="440"/>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91" w:history="1">
        <w:r>
          <w:rPr>
            <w:color w:val="0000FF"/>
          </w:rPr>
          <w:t>статьей 74.1</w:t>
        </w:r>
      </w:hyperlink>
      <w:r>
        <w:t xml:space="preserve"> настоящего Кодекса.</w:t>
      </w:r>
    </w:p>
    <w:p w:rsidR="00BC6C53" w:rsidRDefault="00BC6C53">
      <w:pPr>
        <w:pStyle w:val="ConsPlusNormal"/>
        <w:spacing w:before="22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BC6C53" w:rsidRDefault="00BC6C53">
      <w:pPr>
        <w:pStyle w:val="ConsPlusNormal"/>
        <w:spacing w:before="22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C6C53" w:rsidRDefault="00BC6C53">
      <w:pPr>
        <w:pStyle w:val="ConsPlusNormal"/>
        <w:jc w:val="both"/>
      </w:pPr>
      <w:r>
        <w:t xml:space="preserve">(пп. 2 в ред. Федерального </w:t>
      </w:r>
      <w:hyperlink r:id="rId2592" w:history="1">
        <w:r>
          <w:rPr>
            <w:color w:val="0000FF"/>
          </w:rPr>
          <w:t>закона</w:t>
        </w:r>
      </w:hyperlink>
      <w:r>
        <w:t xml:space="preserve"> от 31.07.2023 N 389-ФЗ)</w:t>
      </w:r>
    </w:p>
    <w:p w:rsidR="00BC6C53" w:rsidRDefault="00BC6C53">
      <w:pPr>
        <w:pStyle w:val="ConsPlusNormal"/>
        <w:spacing w:before="220"/>
        <w:ind w:firstLine="540"/>
        <w:jc w:val="both"/>
      </w:pPr>
      <w:bookmarkStart w:id="441" w:name="Par3193"/>
      <w:bookmarkEnd w:id="441"/>
      <w:r>
        <w:t xml:space="preserve">3) - 4) утратили силу с 1 апреля 2024 года. - Федеральный </w:t>
      </w:r>
      <w:hyperlink r:id="rId2593" w:history="1">
        <w:r>
          <w:rPr>
            <w:color w:val="0000FF"/>
          </w:rPr>
          <w:t>закон</w:t>
        </w:r>
      </w:hyperlink>
      <w:r>
        <w:t xml:space="preserve"> от 19.12.2023 N 611-ФЗ;</w:t>
      </w:r>
    </w:p>
    <w:p w:rsidR="00BC6C53" w:rsidRDefault="00BC6C53">
      <w:pPr>
        <w:pStyle w:val="ConsPlusNormal"/>
        <w:spacing w:before="220"/>
        <w:ind w:firstLine="540"/>
        <w:jc w:val="both"/>
      </w:pPr>
      <w:bookmarkStart w:id="442" w:name="Par3194"/>
      <w:bookmarkEnd w:id="442"/>
      <w:r>
        <w:t xml:space="preserve">5) налогоплательщики, обязанность которых по уплате налога обеспечена поручительством в соответствии со </w:t>
      </w:r>
      <w:hyperlink r:id="rId2594" w:history="1">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w:t>
      </w:r>
      <w:r>
        <w:lastRenderedPageBreak/>
        <w:t>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C6C53" w:rsidRDefault="00BC6C53">
      <w:pPr>
        <w:pStyle w:val="ConsPlusNormal"/>
        <w:jc w:val="both"/>
      </w:pPr>
      <w:r>
        <w:t xml:space="preserve">(пп. 5 введен Федеральным </w:t>
      </w:r>
      <w:hyperlink r:id="rId2595" w:history="1">
        <w:r>
          <w:rPr>
            <w:color w:val="0000FF"/>
          </w:rPr>
          <w:t>законом</w:t>
        </w:r>
      </w:hyperlink>
      <w:r>
        <w:t xml:space="preserve"> от 30.11.2016 N 401-ФЗ; в ред. Федеральных законов от 14.07.2022 </w:t>
      </w:r>
      <w:hyperlink r:id="rId2596" w:history="1">
        <w:r>
          <w:rPr>
            <w:color w:val="0000FF"/>
          </w:rPr>
          <w:t>N 263-ФЗ</w:t>
        </w:r>
      </w:hyperlink>
      <w:r>
        <w:t xml:space="preserve">, от 31.07.2023 </w:t>
      </w:r>
      <w:hyperlink r:id="rId2597" w:history="1">
        <w:r>
          <w:rPr>
            <w:color w:val="0000FF"/>
          </w:rPr>
          <w:t>N 389-ФЗ</w:t>
        </w:r>
      </w:hyperlink>
      <w:r>
        <w:t>)</w:t>
      </w:r>
    </w:p>
    <w:p w:rsidR="00BC6C53" w:rsidRDefault="00BC6C53">
      <w:pPr>
        <w:pStyle w:val="ConsPlusNormal"/>
        <w:spacing w:before="220"/>
        <w:ind w:firstLine="540"/>
        <w:jc w:val="both"/>
      </w:pPr>
      <w:bookmarkStart w:id="443" w:name="Par3196"/>
      <w:bookmarkEnd w:id="443"/>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ar3182" w:history="1">
        <w:r>
          <w:rPr>
            <w:color w:val="0000FF"/>
          </w:rPr>
          <w:t>пункте 1</w:t>
        </w:r>
      </w:hyperlink>
      <w:r>
        <w:t xml:space="preserve"> настоящей статьи;</w:t>
      </w:r>
    </w:p>
    <w:p w:rsidR="00BC6C53" w:rsidRDefault="00BC6C53">
      <w:pPr>
        <w:pStyle w:val="ConsPlusNormal"/>
        <w:jc w:val="both"/>
      </w:pPr>
      <w:r>
        <w:t xml:space="preserve">(пп. 6 введен Федеральным </w:t>
      </w:r>
      <w:hyperlink r:id="rId2598" w:history="1">
        <w:r>
          <w:rPr>
            <w:color w:val="0000FF"/>
          </w:rPr>
          <w:t>законом</w:t>
        </w:r>
      </w:hyperlink>
      <w:r>
        <w:t xml:space="preserve"> от 29.12.2020 N 470-ФЗ)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99" w:history="1">
              <w:r>
                <w:rPr>
                  <w:color w:val="0000FF"/>
                </w:rPr>
                <w:t>N 306-ФЗ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BC6C53" w:rsidRDefault="00BC6C53">
      <w:pPr>
        <w:pStyle w:val="ConsPlusNormal"/>
        <w:jc w:val="both"/>
      </w:pPr>
      <w:r>
        <w:t xml:space="preserve">(пп. 7 введен Федеральным </w:t>
      </w:r>
      <w:hyperlink r:id="rId2600" w:history="1">
        <w:r>
          <w:rPr>
            <w:color w:val="0000FF"/>
          </w:rPr>
          <w:t>законом</w:t>
        </w:r>
      </w:hyperlink>
      <w:r>
        <w:t xml:space="preserve"> от 02.07.2021 N 306-ФЗ)</w:t>
      </w:r>
    </w:p>
    <w:p w:rsidR="00BC6C53" w:rsidRDefault="00BC6C53">
      <w:pPr>
        <w:pStyle w:val="ConsPlusNormal"/>
        <w:spacing w:before="220"/>
        <w:ind w:firstLine="540"/>
        <w:jc w:val="both"/>
      </w:pPr>
      <w:bookmarkStart w:id="444" w:name="Par3202"/>
      <w:bookmarkEnd w:id="444"/>
      <w:r>
        <w:t xml:space="preserve">8) налогоплательщики, в отношении которых на дату представления </w:t>
      </w:r>
      <w:hyperlink r:id="rId2601" w:history="1">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BC6C53" w:rsidRDefault="00BC6C53">
      <w:pPr>
        <w:pStyle w:val="ConsPlusNormal"/>
        <w:spacing w:before="220"/>
        <w:ind w:firstLine="540"/>
        <w:jc w:val="both"/>
      </w:pPr>
      <w:r>
        <w:t>налогоплательщик не находится в процессе реорганизации или ликвидации;</w:t>
      </w:r>
    </w:p>
    <w:p w:rsidR="00BC6C53" w:rsidRDefault="00BC6C53">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BC6C53" w:rsidRDefault="00BC6C53">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2022 - 2026 годов.</w:t>
      </w:r>
    </w:p>
    <w:p w:rsidR="00BC6C53" w:rsidRDefault="00BC6C53">
      <w:pPr>
        <w:pStyle w:val="ConsPlusNormal"/>
        <w:jc w:val="both"/>
      </w:pPr>
      <w:r>
        <w:t xml:space="preserve">(в ред. Федеральных законов от 31.07.2023 </w:t>
      </w:r>
      <w:hyperlink r:id="rId2602" w:history="1">
        <w:r>
          <w:rPr>
            <w:color w:val="0000FF"/>
          </w:rPr>
          <w:t>N 389-ФЗ</w:t>
        </w:r>
      </w:hyperlink>
      <w:r>
        <w:t xml:space="preserve">, от 28.11.2025 </w:t>
      </w:r>
      <w:hyperlink r:id="rId2603" w:history="1">
        <w:r>
          <w:rPr>
            <w:color w:val="0000FF"/>
          </w:rPr>
          <w:t>N 425-ФЗ</w:t>
        </w:r>
      </w:hyperlink>
      <w:r>
        <w:t>)</w:t>
      </w:r>
    </w:p>
    <w:p w:rsidR="00BC6C53" w:rsidRDefault="00BC6C53">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ar3220" w:history="1">
        <w:r>
          <w:rPr>
            <w:color w:val="0000FF"/>
          </w:rPr>
          <w:t>пунктом 2.2</w:t>
        </w:r>
      </w:hyperlink>
      <w:r>
        <w:t xml:space="preserve"> настоящей статьи.</w:t>
      </w:r>
    </w:p>
    <w:p w:rsidR="00BC6C53" w:rsidRDefault="00BC6C53">
      <w:pPr>
        <w:pStyle w:val="ConsPlusNormal"/>
        <w:jc w:val="both"/>
      </w:pPr>
      <w:r>
        <w:t xml:space="preserve">(пп. 8 введен Федеральным </w:t>
      </w:r>
      <w:hyperlink r:id="rId2604" w:history="1">
        <w:r>
          <w:rPr>
            <w:color w:val="0000FF"/>
          </w:rPr>
          <w:t>законом</w:t>
        </w:r>
      </w:hyperlink>
      <w:r>
        <w:t xml:space="preserve"> от 26.03.2022 N 67-ФЗ)</w:t>
      </w:r>
    </w:p>
    <w:p w:rsidR="00BC6C53" w:rsidRDefault="00BC6C53">
      <w:pPr>
        <w:pStyle w:val="ConsPlusNormal"/>
        <w:spacing w:before="220"/>
        <w:ind w:firstLine="540"/>
        <w:jc w:val="both"/>
      </w:pPr>
      <w:r>
        <w:t xml:space="preserve">2.1. В целях </w:t>
      </w:r>
      <w:hyperlink w:anchor="Par3194" w:history="1">
        <w:r>
          <w:rPr>
            <w:color w:val="0000FF"/>
          </w:rPr>
          <w:t>подпункта 5 пункта 2</w:t>
        </w:r>
      </w:hyperlink>
      <w:r>
        <w:t xml:space="preserve"> настоящей статьи поручитель должен соответствовать следующим требованиям:</w:t>
      </w:r>
    </w:p>
    <w:p w:rsidR="00BC6C53" w:rsidRDefault="00BC6C53">
      <w:pPr>
        <w:pStyle w:val="ConsPlusNormal"/>
        <w:spacing w:before="220"/>
        <w:ind w:firstLine="540"/>
        <w:jc w:val="both"/>
      </w:pPr>
      <w:r>
        <w:t>1) являться российской организацией;</w:t>
      </w:r>
    </w:p>
    <w:p w:rsidR="00BC6C53" w:rsidRDefault="00BC6C53">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605"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BC6C53" w:rsidRDefault="00BC6C53">
      <w:pPr>
        <w:pStyle w:val="ConsPlusNormal"/>
        <w:jc w:val="both"/>
      </w:pPr>
      <w:r>
        <w:t xml:space="preserve">(в ред. Федерального </w:t>
      </w:r>
      <w:hyperlink r:id="rId2606" w:history="1">
        <w:r>
          <w:rPr>
            <w:color w:val="0000FF"/>
          </w:rPr>
          <w:t>закона</w:t>
        </w:r>
      </w:hyperlink>
      <w:r>
        <w:t xml:space="preserve"> от 03.08.2018 N 302-ФЗ)</w:t>
      </w:r>
    </w:p>
    <w:p w:rsidR="00BC6C53" w:rsidRDefault="00BC6C53">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ar3194"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ar3194" w:history="1">
        <w:r>
          <w:rPr>
            <w:color w:val="0000FF"/>
          </w:rPr>
          <w:t>подпункте 5 пункта 2</w:t>
        </w:r>
      </w:hyperlink>
      <w:r>
        <w:t xml:space="preserve"> настоящей </w:t>
      </w:r>
      <w:r>
        <w:lastRenderedPageBreak/>
        <w:t xml:space="preserve">статьи, не превышает 50 процентов стоимости </w:t>
      </w:r>
      <w:hyperlink r:id="rId260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ar3194" w:history="1">
        <w:r>
          <w:rPr>
            <w:color w:val="0000FF"/>
          </w:rPr>
          <w:t>подпункте 5 пункта 2</w:t>
        </w:r>
      </w:hyperlink>
      <w:r>
        <w:t xml:space="preserve"> настоящей статьи;</w:t>
      </w:r>
    </w:p>
    <w:p w:rsidR="00BC6C53" w:rsidRDefault="00BC6C53">
      <w:pPr>
        <w:pStyle w:val="ConsPlusNormal"/>
        <w:jc w:val="both"/>
      </w:pPr>
      <w:r>
        <w:t xml:space="preserve">(в ред. Федерального </w:t>
      </w:r>
      <w:hyperlink r:id="rId2608" w:history="1">
        <w:r>
          <w:rPr>
            <w:color w:val="0000FF"/>
          </w:rPr>
          <w:t>закона</w:t>
        </w:r>
      </w:hyperlink>
      <w:r>
        <w:t xml:space="preserve"> от 03.08.2018 N 302-ФЗ)</w:t>
      </w:r>
    </w:p>
    <w:p w:rsidR="00BC6C53" w:rsidRDefault="00BC6C53">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ar3194" w:history="1">
        <w:r>
          <w:rPr>
            <w:color w:val="0000FF"/>
          </w:rPr>
          <w:t>подпункте 5 пункта 2</w:t>
        </w:r>
      </w:hyperlink>
      <w:r>
        <w:t xml:space="preserve"> настоящей статьи, не находится в процессе реорганизации или ликвидации;</w:t>
      </w:r>
    </w:p>
    <w:p w:rsidR="00BC6C53" w:rsidRDefault="00BC6C53">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ar3194"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BC6C53" w:rsidRDefault="00BC6C53">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ar3194" w:history="1">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BC6C53" w:rsidRDefault="00BC6C53">
      <w:pPr>
        <w:pStyle w:val="ConsPlusNormal"/>
        <w:jc w:val="both"/>
      </w:pPr>
      <w:r>
        <w:t xml:space="preserve">(в ред. Федеральных законов от 03.08.2018 </w:t>
      </w:r>
      <w:hyperlink r:id="rId2609" w:history="1">
        <w:r>
          <w:rPr>
            <w:color w:val="0000FF"/>
          </w:rPr>
          <w:t>N 302-ФЗ</w:t>
        </w:r>
      </w:hyperlink>
      <w:r>
        <w:t xml:space="preserve">, от 14.07.2022 </w:t>
      </w:r>
      <w:hyperlink r:id="rId2610" w:history="1">
        <w:r>
          <w:rPr>
            <w:color w:val="0000FF"/>
          </w:rPr>
          <w:t>N 263-ФЗ</w:t>
        </w:r>
      </w:hyperlink>
      <w:r>
        <w:t>)</w:t>
      </w:r>
    </w:p>
    <w:p w:rsidR="00BC6C53" w:rsidRDefault="00BC6C53">
      <w:pPr>
        <w:pStyle w:val="ConsPlusNormal"/>
        <w:jc w:val="both"/>
      </w:pPr>
      <w:r>
        <w:t xml:space="preserve">(п. 2.1 введен Федеральным </w:t>
      </w:r>
      <w:hyperlink r:id="rId2611" w:history="1">
        <w:r>
          <w:rPr>
            <w:color w:val="0000FF"/>
          </w:rPr>
          <w:t>законом</w:t>
        </w:r>
      </w:hyperlink>
      <w:r>
        <w:t xml:space="preserve"> от 30.11.2016 N 401-ФЗ)</w:t>
      </w:r>
    </w:p>
    <w:p w:rsidR="00BC6C53" w:rsidRDefault="00BC6C53">
      <w:pPr>
        <w:pStyle w:val="ConsPlusNormal"/>
        <w:spacing w:before="220"/>
        <w:ind w:firstLine="540"/>
        <w:jc w:val="both"/>
      </w:pPr>
      <w:bookmarkStart w:id="445" w:name="Par3220"/>
      <w:bookmarkEnd w:id="445"/>
      <w:r>
        <w:t xml:space="preserve">2.2. Налогоплательщики, указанные в </w:t>
      </w:r>
      <w:hyperlink w:anchor="Par3202" w:history="1">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612" w:history="1">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ar3189" w:history="1">
        <w:r>
          <w:rPr>
            <w:color w:val="0000FF"/>
          </w:rPr>
          <w:t>подпунктами 2</w:t>
        </w:r>
      </w:hyperlink>
      <w:r>
        <w:t xml:space="preserve"> и </w:t>
      </w:r>
      <w:hyperlink w:anchor="Par3194" w:history="1">
        <w:r>
          <w:rPr>
            <w:color w:val="0000FF"/>
          </w:rPr>
          <w:t>5 пункта 2</w:t>
        </w:r>
      </w:hyperlink>
      <w:r>
        <w:t xml:space="preserve"> настоящей статьи.</w:t>
      </w:r>
    </w:p>
    <w:p w:rsidR="00BC6C53" w:rsidRDefault="00BC6C53">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ar3220" w:history="1">
        <w:r>
          <w:rPr>
            <w:color w:val="0000FF"/>
          </w:rPr>
          <w:t>абзаце первом</w:t>
        </w:r>
      </w:hyperlink>
      <w:r>
        <w:t xml:space="preserve"> настоящего пункта, налогоплательщики, указанные в </w:t>
      </w:r>
      <w:hyperlink w:anchor="Par3202" w:history="1">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ar3189" w:history="1">
        <w:r>
          <w:rPr>
            <w:color w:val="0000FF"/>
          </w:rPr>
          <w:t>подпунктами 2</w:t>
        </w:r>
      </w:hyperlink>
      <w:r>
        <w:t xml:space="preserve"> и </w:t>
      </w:r>
      <w:hyperlink w:anchor="Par3194" w:history="1">
        <w:r>
          <w:rPr>
            <w:color w:val="0000FF"/>
          </w:rPr>
          <w:t>5 пункта 2</w:t>
        </w:r>
      </w:hyperlink>
      <w:r>
        <w:t xml:space="preserve"> настоящей статьи.</w:t>
      </w:r>
    </w:p>
    <w:p w:rsidR="00BC6C53" w:rsidRDefault="00BC6C53">
      <w:pPr>
        <w:pStyle w:val="ConsPlusNormal"/>
        <w:jc w:val="both"/>
      </w:pPr>
      <w:r>
        <w:t xml:space="preserve">(п. 2.2 введен Федеральным </w:t>
      </w:r>
      <w:hyperlink r:id="rId2613" w:history="1">
        <w:r>
          <w:rPr>
            <w:color w:val="0000FF"/>
          </w:rPr>
          <w:t>законом</w:t>
        </w:r>
      </w:hyperlink>
      <w:r>
        <w:t xml:space="preserve"> от 26.03.2022 N 67-ФЗ)</w:t>
      </w:r>
    </w:p>
    <w:p w:rsidR="00BC6C53" w:rsidRDefault="00BC6C53">
      <w:pPr>
        <w:pStyle w:val="ConsPlusNormal"/>
        <w:spacing w:before="220"/>
        <w:ind w:firstLine="540"/>
        <w:jc w:val="both"/>
      </w:pPr>
      <w:r>
        <w:t xml:space="preserve">3. Утратил силу с 1 апреля 2024 года. - Федеральный </w:t>
      </w:r>
      <w:hyperlink r:id="rId2614" w:history="1">
        <w:r>
          <w:rPr>
            <w:color w:val="0000FF"/>
          </w:rPr>
          <w:t>закон</w:t>
        </w:r>
      </w:hyperlink>
      <w:r>
        <w:t xml:space="preserve"> от 31.07.2023 N 389-ФЗ (ред. 19.12.2023).</w:t>
      </w:r>
    </w:p>
    <w:p w:rsidR="00BC6C53" w:rsidRDefault="00BC6C53">
      <w:pPr>
        <w:pStyle w:val="ConsPlusNormal"/>
        <w:spacing w:before="220"/>
        <w:ind w:firstLine="540"/>
        <w:jc w:val="both"/>
      </w:pPr>
      <w:bookmarkStart w:id="446" w:name="Par3224"/>
      <w:bookmarkEnd w:id="446"/>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615" w:history="1">
        <w:r>
          <w:rPr>
            <w:color w:val="0000FF"/>
          </w:rPr>
          <w:t>статьей 74.1</w:t>
        </w:r>
      </w:hyperlink>
      <w:r>
        <w:t xml:space="preserve"> настоящего Кодекса с учетом следующих особенностей:</w:t>
      </w:r>
    </w:p>
    <w:p w:rsidR="00BC6C53" w:rsidRDefault="00BC6C53">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BC6C53" w:rsidRDefault="00BC6C53">
      <w:pPr>
        <w:pStyle w:val="ConsPlusNormal"/>
        <w:spacing w:before="22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BC6C53" w:rsidRDefault="00BC6C53">
      <w:pPr>
        <w:pStyle w:val="ConsPlusNormal"/>
        <w:jc w:val="both"/>
      </w:pPr>
      <w:r>
        <w:t xml:space="preserve">(п. 4 в ред. Федерального </w:t>
      </w:r>
      <w:hyperlink r:id="rId2616" w:history="1">
        <w:r>
          <w:rPr>
            <w:color w:val="0000FF"/>
          </w:rPr>
          <w:t>закона</w:t>
        </w:r>
      </w:hyperlink>
      <w:r>
        <w:t xml:space="preserve"> от 31.07.2023 N 389-ФЗ (ред. 19.12.2023))</w:t>
      </w:r>
    </w:p>
    <w:p w:rsidR="00BC6C53" w:rsidRDefault="00BC6C53">
      <w:pPr>
        <w:pStyle w:val="ConsPlusNormal"/>
        <w:spacing w:before="220"/>
        <w:ind w:firstLine="540"/>
        <w:jc w:val="both"/>
      </w:pPr>
      <w:bookmarkStart w:id="447" w:name="Par3228"/>
      <w:bookmarkEnd w:id="447"/>
      <w:r>
        <w:t xml:space="preserve">4.1. К </w:t>
      </w:r>
      <w:hyperlink r:id="rId2617"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BC6C53" w:rsidRDefault="00BC6C53">
      <w:pPr>
        <w:pStyle w:val="ConsPlusNormal"/>
        <w:spacing w:before="220"/>
        <w:ind w:firstLine="540"/>
        <w:jc w:val="both"/>
      </w:pPr>
      <w:r>
        <w:lastRenderedPageBreak/>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BC6C53" w:rsidRDefault="00BC6C53">
      <w:pPr>
        <w:pStyle w:val="ConsPlusNormal"/>
        <w:jc w:val="both"/>
      </w:pPr>
      <w:r>
        <w:t xml:space="preserve">(пп. 1 в ред. Федерального </w:t>
      </w:r>
      <w:hyperlink r:id="rId2618" w:history="1">
        <w:r>
          <w:rPr>
            <w:color w:val="0000FF"/>
          </w:rPr>
          <w:t>закона</w:t>
        </w:r>
      </w:hyperlink>
      <w:r>
        <w:t xml:space="preserve"> от 30.11.2016 N 401-ФЗ)</w:t>
      </w:r>
    </w:p>
    <w:p w:rsidR="00BC6C53" w:rsidRDefault="00BC6C53">
      <w:pPr>
        <w:pStyle w:val="ConsPlusNormal"/>
        <w:spacing w:before="22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BC6C53" w:rsidRDefault="00BC6C53">
      <w:pPr>
        <w:pStyle w:val="ConsPlusNormal"/>
        <w:jc w:val="both"/>
      </w:pPr>
      <w:r>
        <w:t xml:space="preserve">(пп. 2 в ред. Федерального </w:t>
      </w:r>
      <w:hyperlink r:id="rId2619" w:history="1">
        <w:r>
          <w:rPr>
            <w:color w:val="0000FF"/>
          </w:rPr>
          <w:t>закона</w:t>
        </w:r>
      </w:hyperlink>
      <w:r>
        <w:t xml:space="preserve"> от 31.07.2023 N 389-ФЗ)</w:t>
      </w:r>
    </w:p>
    <w:p w:rsidR="00BC6C53" w:rsidRDefault="00BC6C53">
      <w:pPr>
        <w:pStyle w:val="ConsPlusNormal"/>
        <w:jc w:val="both"/>
      </w:pPr>
      <w:r>
        <w:t xml:space="preserve">(п. 4.1 введен Федеральным </w:t>
      </w:r>
      <w:hyperlink r:id="rId2620" w:history="1">
        <w:r>
          <w:rPr>
            <w:color w:val="0000FF"/>
          </w:rPr>
          <w:t>законом</w:t>
        </w:r>
      </w:hyperlink>
      <w:r>
        <w:t xml:space="preserve"> от 29.11.2014 N 380-ФЗ)</w:t>
      </w:r>
    </w:p>
    <w:p w:rsidR="00BC6C53" w:rsidRDefault="00BC6C53">
      <w:pPr>
        <w:pStyle w:val="ConsPlusNormal"/>
        <w:spacing w:before="220"/>
        <w:ind w:firstLine="540"/>
        <w:jc w:val="both"/>
      </w:pPr>
      <w:r>
        <w:t xml:space="preserve">5 - 6. Утратили силу с 1 октября 2013 года. - Федеральный </w:t>
      </w:r>
      <w:hyperlink r:id="rId2621" w:history="1">
        <w:r>
          <w:rPr>
            <w:color w:val="0000FF"/>
          </w:rPr>
          <w:t>закон</w:t>
        </w:r>
      </w:hyperlink>
      <w:r>
        <w:t xml:space="preserve"> от 23.07.2013 N 248-ФЗ.</w:t>
      </w:r>
    </w:p>
    <w:p w:rsidR="00BC6C53" w:rsidRDefault="00BC6C53">
      <w:pPr>
        <w:pStyle w:val="ConsPlusNormal"/>
        <w:spacing w:before="220"/>
        <w:ind w:firstLine="540"/>
        <w:jc w:val="both"/>
      </w:pPr>
      <w:bookmarkStart w:id="448" w:name="Par3235"/>
      <w:bookmarkEnd w:id="448"/>
      <w:r>
        <w:t xml:space="preserve">6.1. В случаях, предусмотренных </w:t>
      </w:r>
      <w:hyperlink w:anchor="Par3193" w:history="1">
        <w:r>
          <w:rPr>
            <w:color w:val="0000FF"/>
          </w:rPr>
          <w:t>подпунктами 3</w:t>
        </w:r>
      </w:hyperlink>
      <w:r>
        <w:t xml:space="preserve"> и </w:t>
      </w:r>
      <w:hyperlink w:anchor="Par3193" w:history="1">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ar323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BC6C53" w:rsidRDefault="00BC6C53">
      <w:pPr>
        <w:pStyle w:val="ConsPlusNormal"/>
        <w:spacing w:before="220"/>
        <w:ind w:firstLine="540"/>
        <w:jc w:val="both"/>
      </w:pPr>
      <w:r>
        <w:t xml:space="preserve">В случае, предусмотренном </w:t>
      </w:r>
      <w:hyperlink w:anchor="Par3194" w:history="1">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ar3238" w:history="1">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BC6C53" w:rsidRDefault="00BC6C53">
      <w:pPr>
        <w:pStyle w:val="ConsPlusNormal"/>
        <w:jc w:val="both"/>
      </w:pPr>
      <w:r>
        <w:t xml:space="preserve">(п. 6.1 в ред. Федерального </w:t>
      </w:r>
      <w:hyperlink r:id="rId2622" w:history="1">
        <w:r>
          <w:rPr>
            <w:color w:val="0000FF"/>
          </w:rPr>
          <w:t>закона</w:t>
        </w:r>
      </w:hyperlink>
      <w:r>
        <w:t xml:space="preserve"> от 31.07.2023 N 389-ФЗ)</w:t>
      </w:r>
    </w:p>
    <w:p w:rsidR="00BC6C53" w:rsidRDefault="00BC6C53">
      <w:pPr>
        <w:pStyle w:val="ConsPlusNormal"/>
        <w:spacing w:before="220"/>
        <w:ind w:firstLine="540"/>
        <w:jc w:val="both"/>
      </w:pPr>
      <w:bookmarkStart w:id="449" w:name="Par3238"/>
      <w:bookmarkEnd w:id="449"/>
      <w:r>
        <w:t xml:space="preserve">7. Налогоплательщики (за исключением налогоплательщиков, указанных в </w:t>
      </w:r>
      <w:hyperlink w:anchor="Par3196" w:history="1">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623" w:history="1">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BC6C53" w:rsidRDefault="00BC6C53">
      <w:pPr>
        <w:pStyle w:val="ConsPlusNormal"/>
        <w:jc w:val="both"/>
      </w:pPr>
      <w:r>
        <w:t xml:space="preserve">(в ред. Федеральных законов от 23.11.2020 </w:t>
      </w:r>
      <w:hyperlink r:id="rId2624" w:history="1">
        <w:r>
          <w:rPr>
            <w:color w:val="0000FF"/>
          </w:rPr>
          <w:t>N 374-ФЗ</w:t>
        </w:r>
      </w:hyperlink>
      <w:r>
        <w:t xml:space="preserve">, от 29.12.2020 </w:t>
      </w:r>
      <w:hyperlink r:id="rId2625" w:history="1">
        <w:r>
          <w:rPr>
            <w:color w:val="0000FF"/>
          </w:rPr>
          <w:t>N 470-ФЗ</w:t>
        </w:r>
      </w:hyperlink>
      <w:r>
        <w:t xml:space="preserve">, от 28.12.2022 </w:t>
      </w:r>
      <w:hyperlink r:id="rId2626" w:history="1">
        <w:r>
          <w:rPr>
            <w:color w:val="0000FF"/>
          </w:rPr>
          <w:t>N 565-ФЗ</w:t>
        </w:r>
      </w:hyperlink>
      <w:r>
        <w:t xml:space="preserve">, от 31.07.2023 </w:t>
      </w:r>
      <w:hyperlink r:id="rId2627" w:history="1">
        <w:r>
          <w:rPr>
            <w:color w:val="0000FF"/>
          </w:rPr>
          <w:t>N 389-ФЗ</w:t>
        </w:r>
      </w:hyperlink>
      <w:r>
        <w:t>)</w:t>
      </w:r>
    </w:p>
    <w:p w:rsidR="00BC6C53" w:rsidRDefault="00BC6C53">
      <w:pPr>
        <w:pStyle w:val="ConsPlusNormal"/>
        <w:spacing w:before="220"/>
        <w:ind w:firstLine="540"/>
        <w:jc w:val="both"/>
      </w:pPr>
      <w:r>
        <w:t xml:space="preserve">Налогоплательщики, указанные в </w:t>
      </w:r>
      <w:hyperlink w:anchor="Par3196"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BC6C53" w:rsidRDefault="00BC6C53">
      <w:pPr>
        <w:pStyle w:val="ConsPlusNormal"/>
        <w:jc w:val="both"/>
      </w:pPr>
      <w:r>
        <w:t xml:space="preserve">(абзац введен Федеральным </w:t>
      </w:r>
      <w:hyperlink r:id="rId2628" w:history="1">
        <w:r>
          <w:rPr>
            <w:color w:val="0000FF"/>
          </w:rPr>
          <w:t>законом</w:t>
        </w:r>
      </w:hyperlink>
      <w:r>
        <w:t xml:space="preserve"> от 29.12.2020 N 470-ФЗ; в ред. Федеральных законов от 28.12.2022 </w:t>
      </w:r>
      <w:hyperlink r:id="rId2629" w:history="1">
        <w:r>
          <w:rPr>
            <w:color w:val="0000FF"/>
          </w:rPr>
          <w:t>N 565-ФЗ</w:t>
        </w:r>
      </w:hyperlink>
      <w:r>
        <w:t xml:space="preserve">, от 31.07.2023 </w:t>
      </w:r>
      <w:hyperlink r:id="rId2630" w:history="1">
        <w:r>
          <w:rPr>
            <w:color w:val="0000FF"/>
          </w:rPr>
          <w:t>N 389-ФЗ</w:t>
        </w:r>
      </w:hyperlink>
      <w:r>
        <w:t>)</w:t>
      </w:r>
    </w:p>
    <w:p w:rsidR="00BC6C53" w:rsidRDefault="00BC6C53">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631" w:history="1">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ar3294"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C6C53" w:rsidRDefault="00BC6C53">
      <w:pPr>
        <w:pStyle w:val="ConsPlusNormal"/>
        <w:jc w:val="both"/>
      </w:pPr>
      <w:r>
        <w:t xml:space="preserve">(в ред. Федеральных законов от 29.12.2020 </w:t>
      </w:r>
      <w:hyperlink r:id="rId2632" w:history="1">
        <w:r>
          <w:rPr>
            <w:color w:val="0000FF"/>
          </w:rPr>
          <w:t>N 470-ФЗ</w:t>
        </w:r>
      </w:hyperlink>
      <w:r>
        <w:t xml:space="preserve">, от 14.07.2022 </w:t>
      </w:r>
      <w:hyperlink r:id="rId2633" w:history="1">
        <w:r>
          <w:rPr>
            <w:color w:val="0000FF"/>
          </w:rPr>
          <w:t>N 263-ФЗ</w:t>
        </w:r>
      </w:hyperlink>
      <w:r>
        <w:t xml:space="preserve">, от 28.12.2022 </w:t>
      </w:r>
      <w:hyperlink r:id="rId2634" w:history="1">
        <w:r>
          <w:rPr>
            <w:color w:val="0000FF"/>
          </w:rPr>
          <w:t>N 565-ФЗ</w:t>
        </w:r>
      </w:hyperlink>
      <w:r>
        <w:t>)</w:t>
      </w:r>
    </w:p>
    <w:p w:rsidR="00BC6C53" w:rsidRDefault="00BC6C53">
      <w:pPr>
        <w:pStyle w:val="ConsPlusNormal"/>
        <w:spacing w:before="220"/>
        <w:ind w:firstLine="540"/>
        <w:jc w:val="both"/>
      </w:pPr>
      <w:r>
        <w:lastRenderedPageBreak/>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35" w:history="1">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BC6C53" w:rsidRDefault="00BC6C53">
      <w:pPr>
        <w:pStyle w:val="ConsPlusNormal"/>
        <w:jc w:val="both"/>
      </w:pPr>
      <w:r>
        <w:t xml:space="preserve">(абзац введен Федеральным </w:t>
      </w:r>
      <w:hyperlink r:id="rId263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37" w:history="1">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BC6C53" w:rsidRDefault="00BC6C53">
      <w:pPr>
        <w:pStyle w:val="ConsPlusNormal"/>
        <w:jc w:val="both"/>
      </w:pPr>
      <w:r>
        <w:t xml:space="preserve">(абзац введен Федеральным </w:t>
      </w:r>
      <w:hyperlink r:id="rId2638"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639" w:history="1">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BC6C53" w:rsidRDefault="00BC6C53">
      <w:pPr>
        <w:pStyle w:val="ConsPlusNormal"/>
        <w:jc w:val="both"/>
      </w:pPr>
      <w:r>
        <w:t xml:space="preserve">(абзац введен Федеральным </w:t>
      </w:r>
      <w:hyperlink r:id="rId2640" w:history="1">
        <w:r>
          <w:rPr>
            <w:color w:val="0000FF"/>
          </w:rPr>
          <w:t>законом</w:t>
        </w:r>
      </w:hyperlink>
      <w:r>
        <w:t xml:space="preserve"> от 31.07.2023 N 389-ФЗ)</w:t>
      </w:r>
    </w:p>
    <w:p w:rsidR="00BC6C53" w:rsidRDefault="00BC6C53">
      <w:pPr>
        <w:pStyle w:val="ConsPlusNormal"/>
        <w:spacing w:before="220"/>
        <w:ind w:firstLine="540"/>
        <w:jc w:val="both"/>
      </w:pPr>
      <w:bookmarkStart w:id="450" w:name="Par3250"/>
      <w:bookmarkEnd w:id="450"/>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641" w:history="1">
        <w:r>
          <w:rPr>
            <w:color w:val="0000FF"/>
          </w:rPr>
          <w:t>требований</w:t>
        </w:r>
      </w:hyperlink>
      <w:r>
        <w:t xml:space="preserve">, предусмотренных </w:t>
      </w:r>
      <w:hyperlink w:anchor="Par3186" w:history="1">
        <w:r>
          <w:rPr>
            <w:color w:val="0000FF"/>
          </w:rPr>
          <w:t>пунктами 2</w:t>
        </w:r>
      </w:hyperlink>
      <w:r>
        <w:t xml:space="preserve">, </w:t>
      </w:r>
      <w:hyperlink w:anchor="Par3224" w:history="1">
        <w:r>
          <w:rPr>
            <w:color w:val="0000FF"/>
          </w:rPr>
          <w:t>4</w:t>
        </w:r>
      </w:hyperlink>
      <w:r>
        <w:t xml:space="preserve">, </w:t>
      </w:r>
      <w:hyperlink w:anchor="Par3228" w:history="1">
        <w:r>
          <w:rPr>
            <w:color w:val="0000FF"/>
          </w:rPr>
          <w:t>4.1</w:t>
        </w:r>
      </w:hyperlink>
      <w:r>
        <w:t xml:space="preserve">, </w:t>
      </w:r>
      <w:hyperlink w:anchor="Par3235" w:history="1">
        <w:r>
          <w:rPr>
            <w:color w:val="0000FF"/>
          </w:rPr>
          <w:t>6.1</w:t>
        </w:r>
      </w:hyperlink>
      <w:r>
        <w:t xml:space="preserve"> и </w:t>
      </w:r>
      <w:hyperlink w:anchor="Par3238" w:history="1">
        <w:r>
          <w:rPr>
            <w:color w:val="0000FF"/>
          </w:rPr>
          <w:t>7</w:t>
        </w:r>
      </w:hyperlink>
      <w:r>
        <w:t xml:space="preserve"> настоящей статьи, если иное не установлено </w:t>
      </w:r>
      <w:hyperlink w:anchor="Par3253" w:history="1">
        <w:r>
          <w:rPr>
            <w:color w:val="0000FF"/>
          </w:rPr>
          <w:t>абзацем четвертым</w:t>
        </w:r>
      </w:hyperlink>
      <w:r>
        <w:t xml:space="preserve"> настоящего пункта, и принимает одно из следующих решений:</w:t>
      </w:r>
    </w:p>
    <w:p w:rsidR="00BC6C53" w:rsidRDefault="00BC6C53">
      <w:pPr>
        <w:pStyle w:val="ConsPlusNormal"/>
        <w:spacing w:before="220"/>
        <w:ind w:firstLine="540"/>
        <w:jc w:val="both"/>
      </w:pPr>
      <w:bookmarkStart w:id="451" w:name="Par3251"/>
      <w:bookmarkEnd w:id="451"/>
      <w:r>
        <w:t>о возмещении суммы налога, заявленной к возмещению в заявительном порядке;</w:t>
      </w:r>
    </w:p>
    <w:p w:rsidR="00BC6C53" w:rsidRDefault="00BC6C53">
      <w:pPr>
        <w:pStyle w:val="ConsPlusNormal"/>
        <w:spacing w:before="220"/>
        <w:ind w:firstLine="540"/>
        <w:jc w:val="both"/>
      </w:pPr>
      <w:bookmarkStart w:id="452" w:name="Par3252"/>
      <w:bookmarkEnd w:id="452"/>
      <w:r>
        <w:t>об отказе в возмещении суммы налога, заявленной к возмещению в заявительном порядке.</w:t>
      </w:r>
    </w:p>
    <w:p w:rsidR="00BC6C53" w:rsidRDefault="00BC6C53">
      <w:pPr>
        <w:pStyle w:val="ConsPlusNormal"/>
        <w:spacing w:before="220"/>
        <w:ind w:firstLine="540"/>
        <w:jc w:val="both"/>
      </w:pPr>
      <w:bookmarkStart w:id="453" w:name="Par3253"/>
      <w:bookmarkEnd w:id="453"/>
      <w:r>
        <w:t xml:space="preserve">В случае применения налогоплательщиками заявительного порядка возмещения налога в соответствии с </w:t>
      </w:r>
      <w:hyperlink w:anchor="Par3189" w:history="1">
        <w:r>
          <w:rPr>
            <w:color w:val="0000FF"/>
          </w:rPr>
          <w:t>подпунктом 2</w:t>
        </w:r>
      </w:hyperlink>
      <w:r>
        <w:t xml:space="preserve"> или </w:t>
      </w:r>
      <w:hyperlink w:anchor="Par3194" w:history="1">
        <w:r>
          <w:rPr>
            <w:color w:val="0000FF"/>
          </w:rPr>
          <w:t>5 пункта 2</w:t>
        </w:r>
      </w:hyperlink>
      <w:r>
        <w:t xml:space="preserve"> настоящей статьи решения, указанные в </w:t>
      </w:r>
      <w:hyperlink w:anchor="Par3251" w:history="1">
        <w:r>
          <w:rPr>
            <w:color w:val="0000FF"/>
          </w:rPr>
          <w:t>абзацах втором</w:t>
        </w:r>
      </w:hyperlink>
      <w:r>
        <w:t xml:space="preserve"> и </w:t>
      </w:r>
      <w:hyperlink w:anchor="Par3252" w:history="1">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BC6C53" w:rsidRDefault="00BC6C53">
      <w:pPr>
        <w:pStyle w:val="ConsPlusNormal"/>
        <w:spacing w:before="22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ar3186" w:history="1">
        <w:r>
          <w:rPr>
            <w:color w:val="0000FF"/>
          </w:rPr>
          <w:t>пунктами 2</w:t>
        </w:r>
      </w:hyperlink>
      <w:r>
        <w:t xml:space="preserve">, </w:t>
      </w:r>
      <w:hyperlink w:anchor="Par3224" w:history="1">
        <w:r>
          <w:rPr>
            <w:color w:val="0000FF"/>
          </w:rPr>
          <w:t>4</w:t>
        </w:r>
      </w:hyperlink>
      <w:r>
        <w:t xml:space="preserve">, </w:t>
      </w:r>
      <w:hyperlink w:anchor="Par3228" w:history="1">
        <w:r>
          <w:rPr>
            <w:color w:val="0000FF"/>
          </w:rPr>
          <w:t>4.1</w:t>
        </w:r>
      </w:hyperlink>
      <w:r>
        <w:t xml:space="preserve">, </w:t>
      </w:r>
      <w:hyperlink w:anchor="Par3235" w:history="1">
        <w:r>
          <w:rPr>
            <w:color w:val="0000FF"/>
          </w:rPr>
          <w:t>6.1</w:t>
        </w:r>
      </w:hyperlink>
      <w:r>
        <w:t xml:space="preserve"> и </w:t>
      </w:r>
      <w:hyperlink w:anchor="Par3238" w:history="1">
        <w:r>
          <w:rPr>
            <w:color w:val="0000FF"/>
          </w:rPr>
          <w:t>7</w:t>
        </w:r>
      </w:hyperlink>
      <w:r>
        <w:t xml:space="preserve"> настоящей статьи, и принимает одно из следующих решений:</w:t>
      </w:r>
    </w:p>
    <w:p w:rsidR="00BC6C53" w:rsidRDefault="00BC6C53">
      <w:pPr>
        <w:pStyle w:val="ConsPlusNormal"/>
        <w:spacing w:before="22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BC6C53" w:rsidRDefault="00BC6C53">
      <w:pPr>
        <w:pStyle w:val="ConsPlusNormal"/>
        <w:spacing w:before="22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BC6C53" w:rsidRDefault="00BC6C53">
      <w:pPr>
        <w:pStyle w:val="ConsPlusNormal"/>
        <w:spacing w:before="220"/>
        <w:ind w:firstLine="540"/>
        <w:jc w:val="both"/>
      </w:pPr>
      <w:r>
        <w:t xml:space="preserve">Указанные в настоящем пункте решения в течение пяти дней со дня их вынесения должны </w:t>
      </w:r>
      <w:r>
        <w:lastRenderedPageBreak/>
        <w:t>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BC6C53" w:rsidRDefault="00BC6C53">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642" w:history="1">
        <w:r>
          <w:rPr>
            <w:color w:val="0000FF"/>
          </w:rPr>
          <w:t>порядок и сроки</w:t>
        </w:r>
      </w:hyperlink>
      <w:r>
        <w:t xml:space="preserve"> проведения камеральной налоговой проверки представленной налоговой декларации.</w:t>
      </w:r>
    </w:p>
    <w:p w:rsidR="00BC6C53" w:rsidRDefault="00BC6C53">
      <w:pPr>
        <w:pStyle w:val="ConsPlusNormal"/>
        <w:spacing w:before="22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ar3159" w:history="1">
        <w:r>
          <w:rPr>
            <w:color w:val="0000FF"/>
          </w:rPr>
          <w:t>статьей 176</w:t>
        </w:r>
      </w:hyperlink>
      <w:r>
        <w:t xml:space="preserve"> настоящего Кодекса.</w:t>
      </w:r>
    </w:p>
    <w:p w:rsidR="00BC6C53" w:rsidRDefault="00BC6C53">
      <w:pPr>
        <w:pStyle w:val="ConsPlusNormal"/>
        <w:spacing w:before="22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643" w:history="1">
        <w:r>
          <w:rPr>
            <w:color w:val="0000FF"/>
          </w:rPr>
          <w:t>статьями 74</w:t>
        </w:r>
      </w:hyperlink>
      <w:r>
        <w:t xml:space="preserve"> и </w:t>
      </w:r>
      <w:hyperlink r:id="rId2644" w:history="1">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BC6C53" w:rsidRDefault="00BC6C53">
      <w:pPr>
        <w:pStyle w:val="ConsPlusNormal"/>
        <w:jc w:val="both"/>
      </w:pPr>
      <w:r>
        <w:t xml:space="preserve">(п. 8 в ред. Федерального </w:t>
      </w:r>
      <w:hyperlink r:id="rId2645" w:history="1">
        <w:r>
          <w:rPr>
            <w:color w:val="0000FF"/>
          </w:rPr>
          <w:t>закона</w:t>
        </w:r>
      </w:hyperlink>
      <w:r>
        <w:t xml:space="preserve"> от 31.07.2023 N 389-ФЗ)</w:t>
      </w:r>
    </w:p>
    <w:p w:rsidR="00BC6C53" w:rsidRDefault="00BC6C53">
      <w:pPr>
        <w:pStyle w:val="ConsPlusNormal"/>
        <w:spacing w:before="220"/>
        <w:ind w:firstLine="540"/>
        <w:jc w:val="both"/>
      </w:pPr>
      <w:r>
        <w:t xml:space="preserve">9 - 10. Утратили силу с 1 января 2023 года. - Федеральный </w:t>
      </w:r>
      <w:hyperlink r:id="rId2646" w:history="1">
        <w:r>
          <w:rPr>
            <w:color w:val="0000FF"/>
          </w:rPr>
          <w:t>закон</w:t>
        </w:r>
      </w:hyperlink>
      <w:r>
        <w:t xml:space="preserve"> от 14.07.2022 N 263-ФЗ.</w:t>
      </w:r>
    </w:p>
    <w:p w:rsidR="00BC6C53" w:rsidRDefault="00BC6C53">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4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BC6C53" w:rsidRDefault="00BC6C53">
      <w:pPr>
        <w:pStyle w:val="ConsPlusNormal"/>
        <w:jc w:val="both"/>
      </w:pPr>
      <w:r>
        <w:t xml:space="preserve">(в ред. Федерального </w:t>
      </w:r>
      <w:hyperlink r:id="rId2648" w:history="1">
        <w:r>
          <w:rPr>
            <w:color w:val="0000FF"/>
          </w:rPr>
          <w:t>закона</w:t>
        </w:r>
      </w:hyperlink>
      <w:r>
        <w:t xml:space="preserve"> от 29.12.2020 N 470-ФЗ)</w:t>
      </w:r>
    </w:p>
    <w:p w:rsidR="00BC6C53" w:rsidRDefault="00BC6C53">
      <w:pPr>
        <w:pStyle w:val="ConsPlusNormal"/>
        <w:spacing w:before="220"/>
        <w:ind w:firstLine="540"/>
        <w:jc w:val="both"/>
      </w:pPr>
      <w:r>
        <w:t xml:space="preserve">В отношении налогоплательщиков, указанных в </w:t>
      </w:r>
      <w:hyperlink w:anchor="Par3196"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49" w:history="1">
        <w:r>
          <w:rPr>
            <w:color w:val="0000FF"/>
          </w:rPr>
          <w:t>пунктом 5 статьи 105.26</w:t>
        </w:r>
      </w:hyperlink>
      <w:r>
        <w:t xml:space="preserve"> настоящего Кодекса.</w:t>
      </w:r>
    </w:p>
    <w:p w:rsidR="00BC6C53" w:rsidRDefault="00BC6C53">
      <w:pPr>
        <w:pStyle w:val="ConsPlusNormal"/>
        <w:jc w:val="both"/>
      </w:pPr>
      <w:r>
        <w:t xml:space="preserve">(абзац введен Федеральным </w:t>
      </w:r>
      <w:hyperlink r:id="rId2650" w:history="1">
        <w:r>
          <w:rPr>
            <w:color w:val="0000FF"/>
          </w:rPr>
          <w:t>законом</w:t>
        </w:r>
      </w:hyperlink>
      <w:r>
        <w:t xml:space="preserve"> от 29.12.2020 N 470-ФЗ)</w:t>
      </w:r>
    </w:p>
    <w:p w:rsidR="00BC6C53" w:rsidRDefault="00BC6C53">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BC6C53" w:rsidRDefault="00BC6C53">
      <w:pPr>
        <w:pStyle w:val="ConsPlusNormal"/>
        <w:jc w:val="both"/>
      </w:pPr>
      <w:r>
        <w:t xml:space="preserve">(в ред. Федерального </w:t>
      </w:r>
      <w:hyperlink r:id="rId265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Абзацы второй - третий утратили силу с 1 апреля 2024 года. - Федеральный </w:t>
      </w:r>
      <w:hyperlink r:id="rId2652" w:history="1">
        <w:r>
          <w:rPr>
            <w:color w:val="0000FF"/>
          </w:rPr>
          <w:t>закон</w:t>
        </w:r>
      </w:hyperlink>
      <w:r>
        <w:t xml:space="preserve"> от 31.07.2023 N 389-ФЗ.</w:t>
      </w:r>
    </w:p>
    <w:p w:rsidR="00BC6C53" w:rsidRDefault="00BC6C53">
      <w:pPr>
        <w:pStyle w:val="ConsPlusNormal"/>
        <w:spacing w:before="22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53" w:history="1">
        <w:r>
          <w:rPr>
            <w:color w:val="0000FF"/>
          </w:rPr>
          <w:t>статьями 74</w:t>
        </w:r>
      </w:hyperlink>
      <w:r>
        <w:t xml:space="preserve"> и </w:t>
      </w:r>
      <w:hyperlink r:id="rId2654" w:history="1">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w:t>
      </w:r>
      <w:r>
        <w:lastRenderedPageBreak/>
        <w:t>освобождении от обязательств по договору поручительства.</w:t>
      </w:r>
    </w:p>
    <w:p w:rsidR="00BC6C53" w:rsidRDefault="00BC6C53">
      <w:pPr>
        <w:pStyle w:val="ConsPlusNormal"/>
        <w:jc w:val="both"/>
      </w:pPr>
      <w:r>
        <w:t xml:space="preserve">(абзац введен Федеральным </w:t>
      </w:r>
      <w:hyperlink r:id="rId2655" w:history="1">
        <w:r>
          <w:rPr>
            <w:color w:val="0000FF"/>
          </w:rPr>
          <w:t>законом</w:t>
        </w:r>
      </w:hyperlink>
      <w:r>
        <w:t xml:space="preserve"> от 31.07.2023 N 389-ФЗ)</w:t>
      </w:r>
    </w:p>
    <w:p w:rsidR="00BC6C53" w:rsidRDefault="00BC6C53">
      <w:pPr>
        <w:pStyle w:val="ConsPlusNormal"/>
        <w:spacing w:before="220"/>
        <w:ind w:firstLine="540"/>
        <w:jc w:val="both"/>
      </w:pPr>
      <w:r>
        <w:t>12.1. В случае, если при проведении камеральной налоговой проверки были выявлены нарушения законодательства о налогах и сборах и при этом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BC6C53" w:rsidRDefault="00BC6C53">
      <w:pPr>
        <w:pStyle w:val="ConsPlusNormal"/>
        <w:spacing w:before="220"/>
        <w:ind w:firstLine="540"/>
        <w:jc w:val="both"/>
      </w:pPr>
      <w:r>
        <w:t xml:space="preserve">1) в соответствии со </w:t>
      </w:r>
      <w:hyperlink r:id="rId2656" w:history="1">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BC6C53" w:rsidRDefault="00BC6C53">
      <w:pPr>
        <w:pStyle w:val="ConsPlusNormal"/>
        <w:spacing w:before="220"/>
        <w:ind w:firstLine="540"/>
        <w:jc w:val="both"/>
      </w:pPr>
      <w:r>
        <w:t xml:space="preserve">2) в соответствии со </w:t>
      </w:r>
      <w:hyperlink r:id="rId2657" w:history="1">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BC6C53" w:rsidRDefault="00BC6C53">
      <w:pPr>
        <w:pStyle w:val="ConsPlusNormal"/>
        <w:jc w:val="both"/>
      </w:pPr>
      <w:r>
        <w:t xml:space="preserve">(п. 12.1 введен Федеральным </w:t>
      </w:r>
      <w:hyperlink r:id="rId2658"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13 - 14. Утратили силу с 1 апреля 2024 года. - Федеральный </w:t>
      </w:r>
      <w:hyperlink r:id="rId2659" w:history="1">
        <w:r>
          <w:rPr>
            <w:color w:val="0000FF"/>
          </w:rPr>
          <w:t>закон</w:t>
        </w:r>
      </w:hyperlink>
      <w:r>
        <w:t xml:space="preserve"> от 31.07.2023 N 389-ФЗ.</w:t>
      </w:r>
    </w:p>
    <w:p w:rsidR="00BC6C53" w:rsidRDefault="00BC6C53">
      <w:pPr>
        <w:pStyle w:val="ConsPlusNormal"/>
        <w:spacing w:before="220"/>
        <w:ind w:firstLine="540"/>
        <w:jc w:val="both"/>
      </w:pPr>
      <w: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решения о привлечении налогоплательщика к ответственности за совершение налогового правонарушения либо решения об отказе в привлечении налогоплательщика к ответственности за совершение налогового правонарушения принимает решение об отмене (полностью или частично) решения о возмещении суммы налога, заявленной к возмещению, в заявительном порядке.</w:t>
      </w:r>
    </w:p>
    <w:p w:rsidR="00BC6C53" w:rsidRDefault="00BC6C53">
      <w:pPr>
        <w:pStyle w:val="ConsPlusNormal"/>
        <w:jc w:val="both"/>
      </w:pPr>
      <w:r>
        <w:t xml:space="preserve">(в ред. Федерального </w:t>
      </w:r>
      <w:hyperlink r:id="rId2660" w:history="1">
        <w:r>
          <w:rPr>
            <w:color w:val="0000FF"/>
          </w:rPr>
          <w:t>закона</w:t>
        </w:r>
      </w:hyperlink>
      <w:r>
        <w:t xml:space="preserve"> от 28.11.2025 N 425-ФЗ)</w:t>
      </w:r>
    </w:p>
    <w:p w:rsidR="00BC6C53" w:rsidRDefault="00BC6C53">
      <w:pPr>
        <w:pStyle w:val="ConsPlusNormal"/>
        <w:spacing w:before="220"/>
        <w:ind w:firstLine="540"/>
        <w:jc w:val="both"/>
      </w:pPr>
      <w:bookmarkStart w:id="454" w:name="Par3279"/>
      <w:bookmarkEnd w:id="454"/>
      <w:r>
        <w:t xml:space="preserve">Если в отношении налогоплательщиков, указанных в </w:t>
      </w:r>
      <w:hyperlink w:anchor="Par3196"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BC6C53" w:rsidRDefault="00BC6C53">
      <w:pPr>
        <w:pStyle w:val="ConsPlusNormal"/>
        <w:jc w:val="both"/>
      </w:pPr>
      <w:r>
        <w:t xml:space="preserve">(абзац введен Федеральным </w:t>
      </w:r>
      <w:hyperlink r:id="rId2661" w:history="1">
        <w:r>
          <w:rPr>
            <w:color w:val="0000FF"/>
          </w:rPr>
          <w:t>законом</w:t>
        </w:r>
      </w:hyperlink>
      <w:r>
        <w:t xml:space="preserve"> от 29.12.2020 N 470-ФЗ; в ред. Федерального </w:t>
      </w:r>
      <w:hyperlink r:id="rId2662" w:history="1">
        <w:r>
          <w:rPr>
            <w:color w:val="0000FF"/>
          </w:rPr>
          <w:t>закона</w:t>
        </w:r>
      </w:hyperlink>
      <w:r>
        <w:t xml:space="preserve"> от 14.07.2022 N 263-ФЗ)</w:t>
      </w:r>
    </w:p>
    <w:p w:rsidR="00BC6C53" w:rsidRDefault="00BC6C53">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BC6C53" w:rsidRDefault="00BC6C53">
      <w:pPr>
        <w:pStyle w:val="ConsPlusNormal"/>
        <w:jc w:val="both"/>
      </w:pPr>
      <w:r>
        <w:t xml:space="preserve">(абзац введен Федеральным </w:t>
      </w:r>
      <w:hyperlink r:id="rId2663" w:history="1">
        <w:r>
          <w:rPr>
            <w:color w:val="0000FF"/>
          </w:rPr>
          <w:t>законом</w:t>
        </w:r>
      </w:hyperlink>
      <w:r>
        <w:t xml:space="preserve"> от 14.07.2022 N 263-ФЗ)</w:t>
      </w:r>
    </w:p>
    <w:p w:rsidR="00BC6C53" w:rsidRDefault="00BC6C53">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BC6C53" w:rsidRDefault="00BC6C53">
      <w:pPr>
        <w:pStyle w:val="ConsPlusNormal"/>
        <w:jc w:val="both"/>
      </w:pPr>
      <w:r>
        <w:t xml:space="preserve">(абзац введен Федеральным </w:t>
      </w:r>
      <w:hyperlink r:id="rId2664" w:history="1">
        <w:r>
          <w:rPr>
            <w:color w:val="0000FF"/>
          </w:rPr>
          <w:t>законом</w:t>
        </w:r>
      </w:hyperlink>
      <w:r>
        <w:t xml:space="preserve"> от 14.07.2022 N 263-ФЗ)</w:t>
      </w:r>
    </w:p>
    <w:p w:rsidR="00BC6C53" w:rsidRDefault="00BC6C53">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BC6C53" w:rsidRDefault="00BC6C53">
      <w:pPr>
        <w:pStyle w:val="ConsPlusNormal"/>
        <w:jc w:val="both"/>
      </w:pPr>
      <w:r>
        <w:t xml:space="preserve">(абзац введен Федеральным </w:t>
      </w:r>
      <w:hyperlink r:id="rId2665" w:history="1">
        <w:r>
          <w:rPr>
            <w:color w:val="0000FF"/>
          </w:rPr>
          <w:t>законом</w:t>
        </w:r>
      </w:hyperlink>
      <w:r>
        <w:t xml:space="preserve"> от 14.07.2022 N 263-ФЗ)</w:t>
      </w:r>
    </w:p>
    <w:p w:rsidR="00BC6C53" w:rsidRDefault="00BC6C53">
      <w:pPr>
        <w:pStyle w:val="ConsPlusNormal"/>
        <w:spacing w:before="220"/>
        <w:ind w:firstLine="540"/>
        <w:jc w:val="both"/>
      </w:pPr>
      <w:r>
        <w:t xml:space="preserve">о сумме процентов, предусмотренных </w:t>
      </w:r>
      <w:hyperlink r:id="rId2666" w:history="1">
        <w:r>
          <w:rPr>
            <w:color w:val="0000FF"/>
          </w:rPr>
          <w:t>пунктом 9 статьи 79</w:t>
        </w:r>
      </w:hyperlink>
      <w:r>
        <w:t xml:space="preserve"> настоящего Кодекса, подлежащих возврату в бюджетную систему Российской Федерации;</w:t>
      </w:r>
    </w:p>
    <w:p w:rsidR="00BC6C53" w:rsidRDefault="00BC6C53">
      <w:pPr>
        <w:pStyle w:val="ConsPlusNormal"/>
        <w:jc w:val="both"/>
      </w:pPr>
      <w:r>
        <w:t xml:space="preserve">(абзац введен Федеральным </w:t>
      </w:r>
      <w:hyperlink r:id="rId2667" w:history="1">
        <w:r>
          <w:rPr>
            <w:color w:val="0000FF"/>
          </w:rPr>
          <w:t>законом</w:t>
        </w:r>
      </w:hyperlink>
      <w:r>
        <w:t xml:space="preserve"> от 14.07.2022 N 263-ФЗ)</w:t>
      </w:r>
    </w:p>
    <w:p w:rsidR="00BC6C53" w:rsidRDefault="00BC6C53">
      <w:pPr>
        <w:pStyle w:val="ConsPlusNormal"/>
        <w:spacing w:before="220"/>
        <w:ind w:firstLine="540"/>
        <w:jc w:val="both"/>
      </w:pPr>
      <w:r>
        <w:t xml:space="preserve">о сумме процентов, начисленных в соответствии с </w:t>
      </w:r>
      <w:hyperlink w:anchor="Par3294" w:history="1">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w:t>
      </w:r>
      <w:r>
        <w:lastRenderedPageBreak/>
        <w:t>заявленной к возмещению, в заявительном порядке;</w:t>
      </w:r>
    </w:p>
    <w:p w:rsidR="00BC6C53" w:rsidRDefault="00BC6C53">
      <w:pPr>
        <w:pStyle w:val="ConsPlusNormal"/>
        <w:jc w:val="both"/>
      </w:pPr>
      <w:r>
        <w:t xml:space="preserve">(абзац введен Федеральным </w:t>
      </w:r>
      <w:hyperlink r:id="rId2668" w:history="1">
        <w:r>
          <w:rPr>
            <w:color w:val="0000FF"/>
          </w:rPr>
          <w:t>законом</w:t>
        </w:r>
      </w:hyperlink>
      <w:r>
        <w:t xml:space="preserve"> от 14.07.2022 N 263-ФЗ)</w:t>
      </w:r>
    </w:p>
    <w:p w:rsidR="00BC6C53" w:rsidRDefault="00BC6C53">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BC6C53" w:rsidRDefault="00BC6C53">
      <w:pPr>
        <w:pStyle w:val="ConsPlusNormal"/>
        <w:jc w:val="both"/>
      </w:pPr>
      <w:r>
        <w:t xml:space="preserve">(абзац введен Федеральным </w:t>
      </w:r>
      <w:hyperlink r:id="rId2669" w:history="1">
        <w:r>
          <w:rPr>
            <w:color w:val="0000FF"/>
          </w:rPr>
          <w:t>законом</w:t>
        </w:r>
      </w:hyperlink>
      <w:r>
        <w:t xml:space="preserve"> от 14.07.2022 N 263-ФЗ)</w:t>
      </w:r>
    </w:p>
    <w:p w:rsidR="00BC6C53" w:rsidRDefault="00BC6C53">
      <w:pPr>
        <w:pStyle w:val="ConsPlusNormal"/>
        <w:spacing w:before="220"/>
        <w:ind w:firstLine="540"/>
        <w:jc w:val="both"/>
      </w:pPr>
      <w:r>
        <w:t xml:space="preserve">16. Утратил силу с 1 апреля 2024 года. - Федеральный </w:t>
      </w:r>
      <w:hyperlink r:id="rId2670" w:history="1">
        <w:r>
          <w:rPr>
            <w:color w:val="0000FF"/>
          </w:rPr>
          <w:t>закон</w:t>
        </w:r>
      </w:hyperlink>
      <w:r>
        <w:t xml:space="preserve"> от 31.07.2023 N 389-ФЗ.</w:t>
      </w:r>
    </w:p>
    <w:p w:rsidR="00BC6C53" w:rsidRDefault="00BC6C53">
      <w:pPr>
        <w:pStyle w:val="ConsPlusNormal"/>
        <w:spacing w:before="220"/>
        <w:ind w:firstLine="540"/>
        <w:jc w:val="both"/>
      </w:pPr>
      <w:bookmarkStart w:id="455" w:name="Par3294"/>
      <w:bookmarkEnd w:id="455"/>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ar3303" w:history="1">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71" w:history="1">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72" w:history="1">
        <w:r>
          <w:rPr>
            <w:color w:val="0000FF"/>
          </w:rPr>
          <w:t>проценты</w:t>
        </w:r>
      </w:hyperlink>
      <w:r>
        <w:t xml:space="preserve"> исходя из процентной ставки, равной двукратной (однократной в случае, указанном в </w:t>
      </w:r>
      <w:hyperlink w:anchor="Par3279" w:history="1">
        <w:r>
          <w:rPr>
            <w:color w:val="0000FF"/>
          </w:rPr>
          <w:t>абзаце втором пункта 15</w:t>
        </w:r>
      </w:hyperlink>
      <w:r>
        <w:t xml:space="preserve"> настоящей статьи) ключевой </w:t>
      </w:r>
      <w:hyperlink r:id="rId2673" w:history="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(включительно).</w:t>
      </w:r>
    </w:p>
    <w:p w:rsidR="00BC6C53" w:rsidRDefault="00BC6C53">
      <w:pPr>
        <w:pStyle w:val="ConsPlusNormal"/>
        <w:jc w:val="both"/>
      </w:pPr>
      <w:r>
        <w:t xml:space="preserve">(в ред. Федеральных законов от 31.07.2023 </w:t>
      </w:r>
      <w:hyperlink r:id="rId2674" w:history="1">
        <w:r>
          <w:rPr>
            <w:color w:val="0000FF"/>
          </w:rPr>
          <w:t>N 389-ФЗ</w:t>
        </w:r>
      </w:hyperlink>
      <w:r>
        <w:t xml:space="preserve">, от 28.11.2025 </w:t>
      </w:r>
      <w:hyperlink r:id="rId2675" w:history="1">
        <w:r>
          <w:rPr>
            <w:color w:val="0000FF"/>
          </w:rPr>
          <w:t>N 425-ФЗ</w:t>
        </w:r>
      </w:hyperlink>
      <w:r>
        <w:t>)</w:t>
      </w:r>
    </w:p>
    <w:p w:rsidR="00BC6C53" w:rsidRDefault="00BC6C53">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76" w:history="1">
        <w:r>
          <w:rPr>
            <w:color w:val="0000FF"/>
          </w:rPr>
          <w:t>статьей 75</w:t>
        </w:r>
      </w:hyperlink>
      <w:r>
        <w:t xml:space="preserve"> настоящего Кодекса.</w:t>
      </w:r>
    </w:p>
    <w:p w:rsidR="00BC6C53" w:rsidRDefault="00BC6C53">
      <w:pPr>
        <w:pStyle w:val="ConsPlusNormal"/>
        <w:jc w:val="both"/>
      </w:pPr>
      <w:r>
        <w:t xml:space="preserve">(п. 17 в ред. Федерального </w:t>
      </w:r>
      <w:hyperlink r:id="rId2677" w:history="1">
        <w:r>
          <w:rPr>
            <w:color w:val="0000FF"/>
          </w:rPr>
          <w:t>закона</w:t>
        </w:r>
      </w:hyperlink>
      <w:r>
        <w:t xml:space="preserve"> от 14.07.2022 N 263-ФЗ)</w:t>
      </w:r>
    </w:p>
    <w:p w:rsidR="00BC6C53" w:rsidRDefault="00BC6C53">
      <w:pPr>
        <w:pStyle w:val="ConsPlusNormal"/>
        <w:spacing w:before="220"/>
        <w:ind w:firstLine="540"/>
        <w:jc w:val="both"/>
      </w:pPr>
      <w:r>
        <w:t xml:space="preserve">18 - 19. Утратили силу с 1 января 2023 года. - Федеральный </w:t>
      </w:r>
      <w:hyperlink r:id="rId2678" w:history="1">
        <w:r>
          <w:rPr>
            <w:color w:val="0000FF"/>
          </w:rPr>
          <w:t>закон</w:t>
        </w:r>
      </w:hyperlink>
      <w:r>
        <w:t xml:space="preserve"> от 14.07.2022 N 263-ФЗ.</w:t>
      </w:r>
    </w:p>
    <w:p w:rsidR="00BC6C53" w:rsidRDefault="00BC6C53">
      <w:pPr>
        <w:pStyle w:val="ConsPlusNormal"/>
        <w:spacing w:before="22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79" w:history="1">
        <w:r>
          <w:rPr>
            <w:color w:val="0000FF"/>
          </w:rPr>
          <w:t>статьями 74</w:t>
        </w:r>
      </w:hyperlink>
      <w:r>
        <w:t xml:space="preserve"> и </w:t>
      </w:r>
      <w:hyperlink r:id="rId2680" w:history="1">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BC6C53" w:rsidRDefault="00BC6C53">
      <w:pPr>
        <w:pStyle w:val="ConsPlusNormal"/>
        <w:jc w:val="both"/>
      </w:pPr>
      <w:r>
        <w:t xml:space="preserve">(п. 20 в ред. Федерального </w:t>
      </w:r>
      <w:hyperlink r:id="rId268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21. Утратил силу с 1 октября 2013 года. - Федеральный </w:t>
      </w:r>
      <w:hyperlink r:id="rId2682" w:history="1">
        <w:r>
          <w:rPr>
            <w:color w:val="0000FF"/>
          </w:rPr>
          <w:t>закон</w:t>
        </w:r>
      </w:hyperlink>
      <w:r>
        <w:t xml:space="preserve"> от 23.07.2013 N 248-ФЗ.</w:t>
      </w:r>
    </w:p>
    <w:p w:rsidR="00BC6C53" w:rsidRDefault="00BC6C53">
      <w:pPr>
        <w:pStyle w:val="ConsPlusNormal"/>
        <w:spacing w:before="220"/>
        <w:ind w:firstLine="540"/>
        <w:jc w:val="both"/>
      </w:pPr>
      <w:r>
        <w:t xml:space="preserve">22 - 23. Утратили силу с 1 января 2023 года. - Федеральный </w:t>
      </w:r>
      <w:hyperlink r:id="rId2683" w:history="1">
        <w:r>
          <w:rPr>
            <w:color w:val="0000FF"/>
          </w:rPr>
          <w:t>закон</w:t>
        </w:r>
      </w:hyperlink>
      <w:r>
        <w:t xml:space="preserve"> от 14.07.2022 N 263-ФЗ.</w:t>
      </w:r>
    </w:p>
    <w:p w:rsidR="00BC6C53" w:rsidRDefault="00BC6C53">
      <w:pPr>
        <w:pStyle w:val="ConsPlusNormal"/>
        <w:spacing w:before="220"/>
        <w:ind w:firstLine="540"/>
        <w:jc w:val="both"/>
      </w:pPr>
      <w:bookmarkStart w:id="456" w:name="Par3303"/>
      <w:bookmarkEnd w:id="456"/>
      <w:r>
        <w:t xml:space="preserve">24. После подачи налогоплательщиком заявления, предусмотренного </w:t>
      </w:r>
      <w:hyperlink w:anchor="Par3238"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ar3196"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84" w:history="1">
        <w:r>
          <w:rPr>
            <w:color w:val="0000FF"/>
          </w:rPr>
          <w:t>статьей 81</w:t>
        </w:r>
      </w:hyperlink>
      <w:r>
        <w:t xml:space="preserve"> настоящего Кодекса, с учетом особенностей, установленных настоящим пунктом.</w:t>
      </w:r>
    </w:p>
    <w:p w:rsidR="00BC6C53" w:rsidRDefault="00BC6C53">
      <w:pPr>
        <w:pStyle w:val="ConsPlusNormal"/>
        <w:jc w:val="both"/>
      </w:pPr>
      <w:r>
        <w:lastRenderedPageBreak/>
        <w:t xml:space="preserve">(в ред. Федерального </w:t>
      </w:r>
      <w:hyperlink r:id="rId2685" w:history="1">
        <w:r>
          <w:rPr>
            <w:color w:val="0000FF"/>
          </w:rPr>
          <w:t>закона</w:t>
        </w:r>
      </w:hyperlink>
      <w:r>
        <w:t xml:space="preserve"> от 29.12.2020 N 470-ФЗ)</w:t>
      </w:r>
    </w:p>
    <w:p w:rsidR="00BC6C53" w:rsidRDefault="00BC6C53">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ar3251" w:history="1">
        <w:r>
          <w:rPr>
            <w:color w:val="0000FF"/>
          </w:rPr>
          <w:t>абзацем вторым</w:t>
        </w:r>
      </w:hyperlink>
      <w:r>
        <w:t xml:space="preserve"> или </w:t>
      </w:r>
      <w:hyperlink w:anchor="Par3252" w:history="1">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BC6C53" w:rsidRDefault="00BC6C53">
      <w:pPr>
        <w:pStyle w:val="ConsPlusNormal"/>
        <w:jc w:val="both"/>
      </w:pPr>
      <w:r>
        <w:t xml:space="preserve">(в ред. Федерального </w:t>
      </w:r>
      <w:hyperlink r:id="rId2686"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ar3196"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ar3294" w:history="1">
        <w:r>
          <w:rPr>
            <w:color w:val="0000FF"/>
          </w:rPr>
          <w:t>пунктом 17</w:t>
        </w:r>
      </w:hyperlink>
      <w:r>
        <w:t xml:space="preserve"> настоящей статьи.</w:t>
      </w:r>
    </w:p>
    <w:p w:rsidR="00BC6C53" w:rsidRDefault="00BC6C53">
      <w:pPr>
        <w:pStyle w:val="ConsPlusNormal"/>
        <w:jc w:val="both"/>
      </w:pPr>
      <w:r>
        <w:t xml:space="preserve">(в ред. Федеральных законов от 29.12.2020 </w:t>
      </w:r>
      <w:hyperlink r:id="rId2687" w:history="1">
        <w:r>
          <w:rPr>
            <w:color w:val="0000FF"/>
          </w:rPr>
          <w:t>N 470-ФЗ</w:t>
        </w:r>
      </w:hyperlink>
      <w:r>
        <w:t xml:space="preserve">, от 28.12.2022 </w:t>
      </w:r>
      <w:hyperlink r:id="rId2688" w:history="1">
        <w:r>
          <w:rPr>
            <w:color w:val="0000FF"/>
          </w:rPr>
          <w:t>N 565-ФЗ</w:t>
        </w:r>
      </w:hyperlink>
      <w:r>
        <w:t xml:space="preserve">, от 31.07.2023 </w:t>
      </w:r>
      <w:hyperlink r:id="rId2689" w:history="1">
        <w:r>
          <w:rPr>
            <w:color w:val="0000FF"/>
          </w:rPr>
          <w:t>N 389-ФЗ</w:t>
        </w:r>
      </w:hyperlink>
      <w:r>
        <w:t>)</w:t>
      </w:r>
    </w:p>
    <w:p w:rsidR="00BC6C53" w:rsidRDefault="00BC6C53">
      <w:pPr>
        <w:pStyle w:val="ConsPlusNormal"/>
        <w:spacing w:before="220"/>
        <w:ind w:firstLine="540"/>
        <w:jc w:val="both"/>
      </w:pPr>
      <w:bookmarkStart w:id="457" w:name="Par3309"/>
      <w:bookmarkEnd w:id="457"/>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ar3196" w:history="1">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BC6C53" w:rsidRDefault="00BC6C53">
      <w:pPr>
        <w:pStyle w:val="ConsPlusNormal"/>
        <w:jc w:val="both"/>
      </w:pPr>
      <w:r>
        <w:t xml:space="preserve">(абзац введен Федеральным </w:t>
      </w:r>
      <w:hyperlink r:id="rId2690" w:history="1">
        <w:r>
          <w:rPr>
            <w:color w:val="0000FF"/>
          </w:rPr>
          <w:t>законом</w:t>
        </w:r>
      </w:hyperlink>
      <w:r>
        <w:t xml:space="preserve"> от 31.07.2023 N 389-ФЗ)</w:t>
      </w:r>
    </w:p>
    <w:p w:rsidR="00BC6C53" w:rsidRDefault="00BC6C53">
      <w:pPr>
        <w:pStyle w:val="ConsPlusNormal"/>
        <w:spacing w:before="220"/>
        <w:ind w:firstLine="540"/>
        <w:jc w:val="both"/>
      </w:pPr>
      <w:bookmarkStart w:id="458" w:name="Par3311"/>
      <w:bookmarkEnd w:id="458"/>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ar3196" w:history="1">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ar3294" w:history="1">
        <w:r>
          <w:rPr>
            <w:color w:val="0000FF"/>
          </w:rPr>
          <w:t>пунктом 17</w:t>
        </w:r>
      </w:hyperlink>
      <w:r>
        <w:t xml:space="preserve"> настоящей статьи.</w:t>
      </w:r>
    </w:p>
    <w:p w:rsidR="00BC6C53" w:rsidRDefault="00BC6C53">
      <w:pPr>
        <w:pStyle w:val="ConsPlusNormal"/>
        <w:jc w:val="both"/>
      </w:pPr>
      <w:r>
        <w:t xml:space="preserve">(абзац введен Федеральным </w:t>
      </w:r>
      <w:hyperlink r:id="rId2691"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Положения </w:t>
      </w:r>
      <w:hyperlink w:anchor="Par3309" w:history="1">
        <w:r>
          <w:rPr>
            <w:color w:val="0000FF"/>
          </w:rPr>
          <w:t>абзацев четвертого</w:t>
        </w:r>
      </w:hyperlink>
      <w:r>
        <w:t xml:space="preserve"> и </w:t>
      </w:r>
      <w:hyperlink w:anchor="Par3311" w:history="1">
        <w:r>
          <w:rPr>
            <w:color w:val="0000FF"/>
          </w:rPr>
          <w:t>пятого</w:t>
        </w:r>
      </w:hyperlink>
      <w:r>
        <w:t xml:space="preserve"> настоящего пункта </w:t>
      </w:r>
      <w:hyperlink r:id="rId2692" w:history="1">
        <w:r>
          <w:rPr>
            <w:color w:val="0000FF"/>
          </w:rPr>
          <w:t>не применяются</w:t>
        </w:r>
      </w:hyperlink>
      <w:r>
        <w:t>, если:</w:t>
      </w:r>
    </w:p>
    <w:p w:rsidR="00BC6C53" w:rsidRDefault="00BC6C53">
      <w:pPr>
        <w:pStyle w:val="ConsPlusNormal"/>
        <w:jc w:val="both"/>
      </w:pPr>
      <w:r>
        <w:t xml:space="preserve">(абзац введен Федеральным </w:t>
      </w:r>
      <w:hyperlink r:id="rId2693" w:history="1">
        <w:r>
          <w:rPr>
            <w:color w:val="0000FF"/>
          </w:rPr>
          <w:t>законом</w:t>
        </w:r>
      </w:hyperlink>
      <w:r>
        <w:t xml:space="preserve"> от 31.07.2023 N 389-ФЗ)</w:t>
      </w:r>
    </w:p>
    <w:p w:rsidR="00BC6C53" w:rsidRDefault="00BC6C53">
      <w:pPr>
        <w:pStyle w:val="ConsPlusNormal"/>
        <w:spacing w:before="220"/>
        <w:ind w:firstLine="540"/>
        <w:jc w:val="both"/>
      </w:pPr>
      <w:r>
        <w:lastRenderedPageBreak/>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ar3186" w:history="1">
        <w:r>
          <w:rPr>
            <w:color w:val="0000FF"/>
          </w:rPr>
          <w:t>пунктами 2</w:t>
        </w:r>
      </w:hyperlink>
      <w:r>
        <w:t xml:space="preserve"> и </w:t>
      </w:r>
      <w:hyperlink w:anchor="Par3224" w:history="1">
        <w:r>
          <w:rPr>
            <w:color w:val="0000FF"/>
          </w:rPr>
          <w:t>4</w:t>
        </w:r>
      </w:hyperlink>
      <w:r>
        <w:t xml:space="preserve"> настоящей статьи;</w:t>
      </w:r>
    </w:p>
    <w:p w:rsidR="00BC6C53" w:rsidRDefault="00BC6C53">
      <w:pPr>
        <w:pStyle w:val="ConsPlusNormal"/>
        <w:jc w:val="both"/>
      </w:pPr>
      <w:r>
        <w:t xml:space="preserve">(абзац введен Федеральным </w:t>
      </w:r>
      <w:hyperlink r:id="rId2694"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нарушены сроки, предусмотренные </w:t>
      </w:r>
      <w:hyperlink w:anchor="Par3238" w:history="1">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BC6C53" w:rsidRDefault="00BC6C53">
      <w:pPr>
        <w:pStyle w:val="ConsPlusNormal"/>
        <w:jc w:val="both"/>
      </w:pPr>
      <w:r>
        <w:t xml:space="preserve">(абзац введен Федеральным </w:t>
      </w:r>
      <w:hyperlink r:id="rId2695"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ar3186" w:history="1">
        <w:r>
          <w:rPr>
            <w:color w:val="0000FF"/>
          </w:rPr>
          <w:t>пунктами 2</w:t>
        </w:r>
      </w:hyperlink>
      <w:r>
        <w:t xml:space="preserve"> и </w:t>
      </w:r>
      <w:hyperlink w:anchor="Par3228" w:history="1">
        <w:r>
          <w:rPr>
            <w:color w:val="0000FF"/>
          </w:rPr>
          <w:t>4.1</w:t>
        </w:r>
      </w:hyperlink>
      <w:r>
        <w:t xml:space="preserve"> настоящей статьи;</w:t>
      </w:r>
    </w:p>
    <w:p w:rsidR="00BC6C53" w:rsidRDefault="00BC6C53">
      <w:pPr>
        <w:pStyle w:val="ConsPlusNormal"/>
        <w:jc w:val="both"/>
      </w:pPr>
      <w:r>
        <w:t xml:space="preserve">(абзац введен Федеральным </w:t>
      </w:r>
      <w:hyperlink r:id="rId269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нарушен срок, предусмотренный </w:t>
      </w:r>
      <w:hyperlink w:anchor="Par3238" w:history="1">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BC6C53" w:rsidRDefault="00BC6C53">
      <w:pPr>
        <w:pStyle w:val="ConsPlusNormal"/>
        <w:jc w:val="both"/>
      </w:pPr>
      <w:r>
        <w:t xml:space="preserve">(абзац введен Федеральным </w:t>
      </w:r>
      <w:hyperlink r:id="rId2697"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срок не позднее пяти дней со дня истечения срока, установленного </w:t>
      </w:r>
      <w:hyperlink w:anchor="Par3250" w:history="1">
        <w:r>
          <w:rPr>
            <w:color w:val="0000FF"/>
          </w:rPr>
          <w:t>пунктом 8</w:t>
        </w:r>
      </w:hyperlink>
      <w:r>
        <w:t xml:space="preserve"> настоящей статьи для проверки налоговым органом соблюдения требований, предусмотренных </w:t>
      </w:r>
      <w:hyperlink w:anchor="Par3186" w:history="1">
        <w:r>
          <w:rPr>
            <w:color w:val="0000FF"/>
          </w:rPr>
          <w:t>пунктами 2</w:t>
        </w:r>
      </w:hyperlink>
      <w:r>
        <w:t xml:space="preserve">, </w:t>
      </w:r>
      <w:hyperlink w:anchor="Par3224" w:history="1">
        <w:r>
          <w:rPr>
            <w:color w:val="0000FF"/>
          </w:rPr>
          <w:t>4</w:t>
        </w:r>
      </w:hyperlink>
      <w:r>
        <w:t xml:space="preserve">, </w:t>
      </w:r>
      <w:hyperlink w:anchor="Par3228" w:history="1">
        <w:r>
          <w:rPr>
            <w:color w:val="0000FF"/>
          </w:rPr>
          <w:t>4.1</w:t>
        </w:r>
      </w:hyperlink>
      <w:r>
        <w:t xml:space="preserve">, </w:t>
      </w:r>
      <w:hyperlink w:anchor="Par3235" w:history="1">
        <w:r>
          <w:rPr>
            <w:color w:val="0000FF"/>
          </w:rPr>
          <w:t>6.1</w:t>
        </w:r>
      </w:hyperlink>
      <w:r>
        <w:t xml:space="preserve"> и </w:t>
      </w:r>
      <w:hyperlink w:anchor="Par3238" w:history="1">
        <w:r>
          <w:rPr>
            <w:color w:val="0000FF"/>
          </w:rPr>
          <w:t>7</w:t>
        </w:r>
      </w:hyperlink>
      <w:r>
        <w:t xml:space="preserve"> настоящей статьи, налоговый орган:</w:t>
      </w:r>
    </w:p>
    <w:p w:rsidR="00BC6C53" w:rsidRDefault="00BC6C53">
      <w:pPr>
        <w:pStyle w:val="ConsPlusNormal"/>
        <w:jc w:val="both"/>
      </w:pPr>
      <w:r>
        <w:t xml:space="preserve">(абзац введен Федеральным </w:t>
      </w:r>
      <w:hyperlink r:id="rId2698"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уведомляет в соответствии со </w:t>
      </w:r>
      <w:hyperlink r:id="rId2699" w:history="1">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BC6C53" w:rsidRDefault="00BC6C53">
      <w:pPr>
        <w:pStyle w:val="ConsPlusNormal"/>
        <w:jc w:val="both"/>
      </w:pPr>
      <w:r>
        <w:t xml:space="preserve">(абзац введен Федеральным </w:t>
      </w:r>
      <w:hyperlink r:id="rId2700"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уведомляет в соответствии со </w:t>
      </w:r>
      <w:hyperlink r:id="rId2701" w:history="1">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BC6C53" w:rsidRDefault="00BC6C53">
      <w:pPr>
        <w:pStyle w:val="ConsPlusNormal"/>
        <w:jc w:val="both"/>
      </w:pPr>
      <w:r>
        <w:t xml:space="preserve">(абзац введен Федеральным </w:t>
      </w:r>
      <w:hyperlink r:id="rId2702" w:history="1">
        <w:r>
          <w:rPr>
            <w:color w:val="0000FF"/>
          </w:rPr>
          <w:t>законом</w:t>
        </w:r>
      </w:hyperlink>
      <w:r>
        <w:t xml:space="preserve"> от 31.07.2023 N 389-ФЗ)</w:t>
      </w:r>
    </w:p>
    <w:p w:rsidR="00BC6C53" w:rsidRDefault="00BC6C53">
      <w:pPr>
        <w:pStyle w:val="ConsPlusNormal"/>
        <w:spacing w:before="22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25 введен Федеральным </w:t>
      </w:r>
      <w:hyperlink r:id="rId2703"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177. Сроки и порядок уплаты налога при ввозе товаров на территорию Российской </w:t>
      </w:r>
      <w:r>
        <w:rPr>
          <w:b/>
          <w:bCs/>
        </w:rPr>
        <w:lastRenderedPageBreak/>
        <w:t>Федерации и иные территории, находящиеся под ее юрисдикцией</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2704" w:history="1">
        <w:r>
          <w:rPr>
            <w:color w:val="0000FF"/>
          </w:rPr>
          <w:t>закона</w:t>
        </w:r>
      </w:hyperlink>
      <w:r>
        <w:t xml:space="preserve"> от 17.04.2026 N 102-ФЗ)</w:t>
      </w:r>
    </w:p>
    <w:p w:rsidR="00BC6C53" w:rsidRDefault="00BC6C53">
      <w:pPr>
        <w:pStyle w:val="ConsPlusNormal"/>
        <w:jc w:val="both"/>
      </w:pPr>
    </w:p>
    <w:p w:rsidR="00BC6C53" w:rsidRDefault="00BC6C53">
      <w:pPr>
        <w:pStyle w:val="ConsPlusNormal"/>
        <w:ind w:firstLine="540"/>
        <w:jc w:val="both"/>
      </w:pPr>
      <w:r>
        <w:t xml:space="preserve">1. 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Евразийского экономического союза и </w:t>
      </w:r>
      <w:hyperlink r:id="rId2705" w:history="1">
        <w:r>
          <w:rPr>
            <w:color w:val="0000FF"/>
          </w:rPr>
          <w:t>законодательства</w:t>
        </w:r>
      </w:hyperlink>
      <w:r>
        <w:t xml:space="preserve"> Российской Федерации о таможенном деле.</w:t>
      </w:r>
    </w:p>
    <w:p w:rsidR="00BC6C53" w:rsidRDefault="00BC6C53">
      <w:pPr>
        <w:pStyle w:val="ConsPlusNormal"/>
        <w:spacing w:before="220"/>
        <w:ind w:firstLine="540"/>
        <w:jc w:val="both"/>
      </w:pPr>
      <w:r>
        <w:t xml:space="preserve">2. Сроки и порядок уплаты налога при ввозе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устанавливаются </w:t>
      </w:r>
      <w:hyperlink r:id="rId2706" w:history="1">
        <w:r>
          <w:rPr>
            <w:color w:val="0000FF"/>
          </w:rPr>
          <w:t>Договором</w:t>
        </w:r>
      </w:hyperlink>
      <w:r>
        <w:t xml:space="preserve"> о Евразийском экономическом союзе от 29 мая 2014 года с учетом особенностей, установленных настоящим пунктом.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177 (в ред. ФЗ от 17.04.2026 N 102-ФЗ) </w:t>
            </w:r>
            <w:hyperlink r:id="rId2707" w:history="1">
              <w:r>
                <w:rPr>
                  <w:color w:val="0000FF"/>
                </w:rPr>
                <w:t>применяется</w:t>
              </w:r>
            </w:hyperlink>
            <w:r>
              <w:rPr>
                <w:color w:val="392C69"/>
              </w:rPr>
              <w:t xml:space="preserve"> в отношении ввоза товаров с оформлением </w:t>
            </w:r>
            <w:hyperlink r:id="rId2708" w:history="1">
              <w:r>
                <w:rPr>
                  <w:color w:val="0000FF"/>
                </w:rPr>
                <w:t>документа</w:t>
              </w:r>
            </w:hyperlink>
            <w:r>
              <w:rPr>
                <w:color w:val="392C69"/>
              </w:rPr>
              <w:t xml:space="preserve"> о предстоящей поставке товаров, осуществляемого с 01.06.2026.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ввоза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с оформлением документа о предстоящей поставке товаров, предусмотренного Федеральным </w:t>
      </w:r>
      <w:hyperlink r:id="rId2709" w:history="1">
        <w:r>
          <w:rPr>
            <w:color w:val="0000FF"/>
          </w:rPr>
          <w:t>законом</w:t>
        </w:r>
      </w:hyperlink>
      <w:r>
        <w:t xml:space="preserve"> "О национальной системе подтверждения ожидания поставки товаров и о внесении изменений в отдельные законодательные акты Российской Федерации", обязанность по уплате суммы налога при ввозе товаров, определяемой в соответствии с </w:t>
      </w:r>
      <w:hyperlink r:id="rId2710" w:history="1">
        <w:r>
          <w:rPr>
            <w:color w:val="0000FF"/>
          </w:rPr>
          <w:t>Договором</w:t>
        </w:r>
      </w:hyperlink>
      <w:r>
        <w:t xml:space="preserve"> о Евразийском экономическом союзе от 29 мая 2014 года, считается исполненной в части уплаченной суммы обеспечительного платежа, которая не превышает размера налога и указана в документе о предстоящей поставке товаров, а также заявлена налогоплательщиком в налоговой </w:t>
      </w:r>
      <w:hyperlink r:id="rId2711" w:history="1">
        <w:r>
          <w:rPr>
            <w:color w:val="0000FF"/>
          </w:rPr>
          <w:t>декларации</w:t>
        </w:r>
      </w:hyperlink>
      <w:r>
        <w:t xml:space="preserve">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Указанная обязанность по уплате суммы налога считается исполненной (частично исполненной) со дня представления в налоговый орган такой налоговой декларации, но не ранее срока уплаты налога, установленного </w:t>
      </w:r>
      <w:hyperlink r:id="rId2712" w:history="1">
        <w:r>
          <w:rPr>
            <w:color w:val="0000FF"/>
          </w:rPr>
          <w:t>Договором</w:t>
        </w:r>
      </w:hyperlink>
      <w:r>
        <w:t xml:space="preserve"> о Евразийском экономическом союзе от 29 мая 2014 года.</w:t>
      </w:r>
    </w:p>
    <w:p w:rsidR="00BC6C53" w:rsidRDefault="00BC6C53">
      <w:pPr>
        <w:pStyle w:val="ConsPlusNormal"/>
        <w:spacing w:before="220"/>
        <w:ind w:firstLine="540"/>
        <w:jc w:val="both"/>
      </w:pPr>
      <w:r>
        <w:t xml:space="preserve">В случае, если сумма налога, исчисленная налогоплательщиком в отношении товаров, импортированных на территорию Российской Федерации с территории другого государства - члена Евразийского экономического союза, окажется меньше суммы обеспечительного платежа, указанного в документе о предстоящей поставке товаров, превышение суммы обеспечительного платежа над суммой налога учитывается в порядке, предусмотренном </w:t>
      </w:r>
      <w:hyperlink r:id="rId2713" w:history="1">
        <w:r>
          <w:rPr>
            <w:color w:val="0000FF"/>
          </w:rPr>
          <w:t>подпунктом 3 пункта 5 статьи 11.3</w:t>
        </w:r>
      </w:hyperlink>
      <w:r>
        <w:t xml:space="preserve"> настоящего Кодекса.</w:t>
      </w:r>
    </w:p>
    <w:p w:rsidR="00BC6C53" w:rsidRDefault="00BC6C53">
      <w:pPr>
        <w:pStyle w:val="ConsPlusNormal"/>
        <w:spacing w:before="220"/>
        <w:ind w:firstLine="540"/>
        <w:jc w:val="both"/>
      </w:pPr>
      <w:r>
        <w:t xml:space="preserve">В случае, если ввоз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в отношении которых оформлен документ о предстоящей поставке товаров, не состоялся, суммы обеспечительного платежа, относящиеся к таким товарам, могут быть отражены в налоговой </w:t>
      </w:r>
      <w:hyperlink r:id="rId2714" w:history="1">
        <w:r>
          <w:rPr>
            <w:color w:val="0000FF"/>
          </w:rPr>
          <w:t>декларации</w:t>
        </w:r>
      </w:hyperlink>
      <w:r>
        <w:t xml:space="preserve">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представляемой за налоговый период, в котором у налогоплательщика возникли обязанности по уплате налога в связи с ввозом товаров на территорию Российской Федерации и иные территории, находящиеся под ее юрисдикцией, но в срок не позднее трех лет с даты формирования указанного документа о предстоящей поставке товаров. Указанные суммы обеспечительного платежа подлежат отражению в декларации в части, не превышающей размера налога, указанного в документе о </w:t>
      </w:r>
      <w:r>
        <w:lastRenderedPageBreak/>
        <w:t xml:space="preserve">предстоящей поставке товаров, ввоз которых не состоялся, и учитываются в порядке, предусмотренном </w:t>
      </w:r>
      <w:hyperlink r:id="rId2715" w:history="1">
        <w:r>
          <w:rPr>
            <w:color w:val="0000FF"/>
          </w:rPr>
          <w:t>подпунктом 3 пункта 5 статьи 11.3</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178. Утратила силу. - Федеральный </w:t>
      </w:r>
      <w:hyperlink r:id="rId2716" w:history="1">
        <w:r>
          <w:rPr>
            <w:b/>
            <w:bCs/>
            <w:color w:val="0000FF"/>
          </w:rPr>
          <w:t>закон</w:t>
        </w:r>
      </w:hyperlink>
      <w:r>
        <w:rPr>
          <w:b/>
          <w:bCs/>
        </w:rPr>
        <w:t xml:space="preserve"> от 06.06.2003 N 65-ФЗ.</w:t>
      </w:r>
    </w:p>
    <w:p w:rsidR="00BC6C53" w:rsidRDefault="00BC6C53">
      <w:pPr>
        <w:pStyle w:val="ConsPlusNormal"/>
        <w:jc w:val="both"/>
      </w:pPr>
    </w:p>
    <w:p w:rsidR="00BC6C53" w:rsidRDefault="00BC6C53">
      <w:pPr>
        <w:pStyle w:val="ConsPlusNormal"/>
        <w:jc w:val="center"/>
        <w:outlineLvl w:val="1"/>
        <w:rPr>
          <w:b/>
          <w:bCs/>
        </w:rPr>
      </w:pPr>
      <w:bookmarkStart w:id="459" w:name="Par3346"/>
      <w:bookmarkEnd w:id="459"/>
      <w:r>
        <w:rPr>
          <w:b/>
          <w:bCs/>
        </w:rPr>
        <w:t>Глава 22. АКЦИЗЫ</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179. Налогоплательщики</w:t>
      </w:r>
    </w:p>
    <w:p w:rsidR="00BC6C53" w:rsidRDefault="00BC6C53">
      <w:pPr>
        <w:pStyle w:val="ConsPlusNormal"/>
        <w:jc w:val="both"/>
      </w:pPr>
    </w:p>
    <w:p w:rsidR="00BC6C53" w:rsidRDefault="00BC6C53">
      <w:pPr>
        <w:pStyle w:val="ConsPlusNormal"/>
        <w:ind w:firstLine="540"/>
        <w:jc w:val="both"/>
      </w:pPr>
      <w:r>
        <w:t>1. Налогоплательщиками акциза (далее в настоящей главе - налогоплательщики) признаются:</w:t>
      </w:r>
    </w:p>
    <w:p w:rsidR="00BC6C53" w:rsidRDefault="00BC6C53">
      <w:pPr>
        <w:pStyle w:val="ConsPlusNormal"/>
        <w:jc w:val="both"/>
      </w:pPr>
      <w:r>
        <w:t xml:space="preserve">(в ред. Федерального </w:t>
      </w:r>
      <w:hyperlink r:id="rId2717" w:history="1">
        <w:r>
          <w:rPr>
            <w:color w:val="0000FF"/>
          </w:rPr>
          <w:t>закона</w:t>
        </w:r>
      </w:hyperlink>
      <w:r>
        <w:t xml:space="preserve"> от 29.12.2000 N 166-ФЗ)</w:t>
      </w:r>
    </w:p>
    <w:p w:rsidR="00BC6C53" w:rsidRDefault="00BC6C53">
      <w:pPr>
        <w:pStyle w:val="ConsPlusNormal"/>
        <w:spacing w:before="220"/>
        <w:ind w:firstLine="540"/>
        <w:jc w:val="both"/>
      </w:pPr>
      <w:r>
        <w:t>1) организации;</w:t>
      </w:r>
    </w:p>
    <w:p w:rsidR="00BC6C53" w:rsidRDefault="00BC6C53">
      <w:pPr>
        <w:pStyle w:val="ConsPlusNormal"/>
        <w:spacing w:before="220"/>
        <w:ind w:firstLine="540"/>
        <w:jc w:val="both"/>
      </w:pPr>
      <w:r>
        <w:t>2) индивидуальные предприниматели;</w:t>
      </w:r>
    </w:p>
    <w:p w:rsidR="00BC6C53" w:rsidRDefault="00BC6C53">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718" w:history="1">
        <w:r>
          <w:rPr>
            <w:color w:val="0000FF"/>
          </w:rPr>
          <w:t>законодательством</w:t>
        </w:r>
      </w:hyperlink>
      <w:r>
        <w:t xml:space="preserve"> Российской Федерации о таможенном деле.</w:t>
      </w:r>
    </w:p>
    <w:p w:rsidR="00BC6C53" w:rsidRDefault="00BC6C53">
      <w:pPr>
        <w:pStyle w:val="ConsPlusNormal"/>
        <w:jc w:val="both"/>
      </w:pPr>
      <w:r>
        <w:t xml:space="preserve">(пп. 3 в ред. Федерального </w:t>
      </w:r>
      <w:hyperlink r:id="rId2719" w:history="1">
        <w:r>
          <w:rPr>
            <w:color w:val="0000FF"/>
          </w:rPr>
          <w:t>закона</w:t>
        </w:r>
      </w:hyperlink>
      <w:r>
        <w:t xml:space="preserve"> от 23.11.2015 N 323-ФЗ)</w:t>
      </w:r>
    </w:p>
    <w:p w:rsidR="00BC6C53" w:rsidRDefault="00BC6C53">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BC6C53" w:rsidRDefault="00BC6C53">
      <w:pPr>
        <w:pStyle w:val="ConsPlusNormal"/>
        <w:jc w:val="both"/>
      </w:pPr>
      <w:r>
        <w:t xml:space="preserve">(в ред. Федерального </w:t>
      </w:r>
      <w:hyperlink r:id="rId2720"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179.1. Утратила силу с 1 января 2007 года. - Федеральный </w:t>
      </w:r>
      <w:hyperlink r:id="rId2721" w:history="1">
        <w:r>
          <w:rPr>
            <w:b/>
            <w:bCs/>
            <w:color w:val="0000FF"/>
          </w:rPr>
          <w:t>закон</w:t>
        </w:r>
      </w:hyperlink>
      <w:r>
        <w:rPr>
          <w:b/>
          <w:bCs/>
        </w:rPr>
        <w:t xml:space="preserve"> от 26.07.2006 N 134-ФЗ.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179.2. Свидетельства о регистрации организации, совершающей операции с этиловым спиртом</w:t>
      </w:r>
    </w:p>
    <w:p w:rsidR="00BC6C53" w:rsidRDefault="00BC6C53">
      <w:pPr>
        <w:pStyle w:val="ConsPlusNormal"/>
        <w:jc w:val="both"/>
      </w:pPr>
      <w:r>
        <w:t xml:space="preserve">(в ред. Федерального </w:t>
      </w:r>
      <w:hyperlink r:id="rId2722" w:history="1">
        <w:r>
          <w:rPr>
            <w:color w:val="0000FF"/>
          </w:rPr>
          <w:t>закона</w:t>
        </w:r>
      </w:hyperlink>
      <w:r>
        <w:t xml:space="preserve"> от 29.09.2019 N 326-ФЗ)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723" w:history="1">
        <w:r>
          <w:rPr>
            <w:color w:val="0000FF"/>
          </w:rPr>
          <w:t>законом</w:t>
        </w:r>
      </w:hyperlink>
      <w:r>
        <w:t xml:space="preserve"> от 21.07.2005 N 107-ФЗ)</w:t>
      </w:r>
    </w:p>
    <w:p w:rsidR="00BC6C53" w:rsidRDefault="00BC6C53">
      <w:pPr>
        <w:pStyle w:val="ConsPlusNormal"/>
        <w:jc w:val="both"/>
      </w:pPr>
    </w:p>
    <w:p w:rsidR="00BC6C53" w:rsidRDefault="00BC6C53">
      <w:pPr>
        <w:pStyle w:val="ConsPlusNormal"/>
        <w:ind w:firstLine="540"/>
        <w:jc w:val="both"/>
      </w:pPr>
      <w:bookmarkStart w:id="460" w:name="Par3366"/>
      <w:bookmarkEnd w:id="460"/>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BC6C53" w:rsidRDefault="00BC6C53">
      <w:pPr>
        <w:pStyle w:val="ConsPlusNormal"/>
        <w:spacing w:before="220"/>
        <w:ind w:firstLine="540"/>
        <w:jc w:val="both"/>
      </w:pPr>
      <w:bookmarkStart w:id="461" w:name="Par3367"/>
      <w:bookmarkEnd w:id="461"/>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724" w:history="1">
        <w:r>
          <w:rPr>
            <w:color w:val="0000FF"/>
          </w:rPr>
          <w:t>свидетельство</w:t>
        </w:r>
      </w:hyperlink>
      <w:r>
        <w:t xml:space="preserve"> на производство неспиртосодержащей продукции;</w:t>
      </w:r>
    </w:p>
    <w:p w:rsidR="00BC6C53" w:rsidRDefault="00BC6C53">
      <w:pPr>
        <w:pStyle w:val="ConsPlusNormal"/>
        <w:spacing w:before="220"/>
        <w:ind w:firstLine="540"/>
        <w:jc w:val="both"/>
      </w:pPr>
      <w:bookmarkStart w:id="462" w:name="Par3368"/>
      <w:bookmarkEnd w:id="462"/>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72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BC6C53" w:rsidRDefault="00BC6C53">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w:t>
      </w:r>
      <w:r>
        <w:lastRenderedPageBreak/>
        <w:t xml:space="preserve">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726"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BC6C53" w:rsidRDefault="00BC6C53">
      <w:pPr>
        <w:pStyle w:val="ConsPlusNormal"/>
        <w:spacing w:before="220"/>
        <w:ind w:firstLine="540"/>
        <w:jc w:val="both"/>
      </w:pPr>
      <w:bookmarkStart w:id="463" w:name="Par3370"/>
      <w:bookmarkEnd w:id="463"/>
      <w:r>
        <w:t xml:space="preserve">4) производство спиртосодержащей продукции бытовой химии в металлической аэрозольной упаковке - </w:t>
      </w:r>
      <w:hyperlink r:id="rId272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BC6C53" w:rsidRDefault="00BC6C53">
      <w:pPr>
        <w:pStyle w:val="ConsPlusNormal"/>
        <w:spacing w:before="220"/>
        <w:ind w:firstLine="540"/>
        <w:jc w:val="both"/>
      </w:pPr>
      <w: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hyperlink r:id="rId2728" w:history="1">
        <w:r>
          <w:rPr>
            <w:color w:val="0000FF"/>
          </w:rPr>
          <w:t>перечнями</w:t>
        </w:r>
      </w:hyperlink>
      <w: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hyperlink r:id="rId2729" w:history="1">
        <w:r>
          <w:rPr>
            <w:color w:val="0000FF"/>
          </w:rPr>
          <w:t>критериями</w:t>
        </w:r>
      </w:hyperlink>
      <w:r>
        <w:t xml:space="preserve"> и в </w:t>
      </w:r>
      <w:hyperlink r:id="rId2730" w:history="1">
        <w:r>
          <w:rPr>
            <w:color w:val="0000FF"/>
          </w:rPr>
          <w:t>порядке</w:t>
        </w:r>
      </w:hyperlink>
      <w:r>
        <w:t>,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свидетельство на производство фармацевтической продукции;</w:t>
      </w:r>
    </w:p>
    <w:p w:rsidR="00BC6C53" w:rsidRDefault="00BC6C53">
      <w:pPr>
        <w:pStyle w:val="ConsPlusNormal"/>
        <w:jc w:val="both"/>
      </w:pPr>
      <w:r>
        <w:t xml:space="preserve">(пп. 5 в ред. Федерального </w:t>
      </w:r>
      <w:hyperlink r:id="rId2731" w:history="1">
        <w:r>
          <w:rPr>
            <w:color w:val="0000FF"/>
          </w:rPr>
          <w:t>закона</w:t>
        </w:r>
      </w:hyperlink>
      <w:r>
        <w:t xml:space="preserve"> от 12.07.2024 N 176-ФЗ)</w:t>
      </w:r>
    </w:p>
    <w:p w:rsidR="00BC6C53" w:rsidRDefault="00BC6C53">
      <w:pPr>
        <w:pStyle w:val="ConsPlusNormal"/>
        <w:spacing w:before="220"/>
        <w:ind w:firstLine="540"/>
        <w:jc w:val="both"/>
      </w:pPr>
      <w:bookmarkStart w:id="464" w:name="Par3373"/>
      <w:bookmarkEnd w:id="464"/>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732" w:history="1">
        <w:r>
          <w:rPr>
            <w:color w:val="0000FF"/>
          </w:rPr>
          <w:t>свидетельство</w:t>
        </w:r>
      </w:hyperlink>
      <w:r>
        <w:t xml:space="preserve"> на производство спиртосодержащей непищевой продукции;</w:t>
      </w:r>
    </w:p>
    <w:p w:rsidR="00BC6C53" w:rsidRDefault="00BC6C53">
      <w:pPr>
        <w:pStyle w:val="ConsPlusNormal"/>
        <w:jc w:val="both"/>
      </w:pPr>
      <w:r>
        <w:t xml:space="preserve">(пп. 6 введен Федеральным </w:t>
      </w:r>
      <w:hyperlink r:id="rId2733" w:history="1">
        <w:r>
          <w:rPr>
            <w:color w:val="0000FF"/>
          </w:rPr>
          <w:t>законом</w:t>
        </w:r>
      </w:hyperlink>
      <w:r>
        <w:t xml:space="preserve"> от 15.10.2020 N 321-ФЗ)</w:t>
      </w:r>
    </w:p>
    <w:p w:rsidR="00BC6C53" w:rsidRDefault="00BC6C53">
      <w:pPr>
        <w:pStyle w:val="ConsPlusNormal"/>
        <w:spacing w:before="220"/>
        <w:ind w:firstLine="540"/>
        <w:jc w:val="both"/>
      </w:pPr>
      <w:bookmarkStart w:id="465" w:name="Par3375"/>
      <w:bookmarkEnd w:id="465"/>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734" w:history="1">
        <w:r>
          <w:rPr>
            <w:color w:val="0000FF"/>
          </w:rPr>
          <w:t>свидетельство</w:t>
        </w:r>
      </w:hyperlink>
      <w:r>
        <w:t xml:space="preserve"> на производство спиртосодержащих полиграфических красок;</w:t>
      </w:r>
    </w:p>
    <w:p w:rsidR="00BC6C53" w:rsidRDefault="00BC6C53">
      <w:pPr>
        <w:pStyle w:val="ConsPlusNormal"/>
        <w:jc w:val="both"/>
      </w:pPr>
      <w:r>
        <w:t xml:space="preserve">(пп. 7 введен Федеральным </w:t>
      </w:r>
      <w:hyperlink r:id="rId2735" w:history="1">
        <w:r>
          <w:rPr>
            <w:color w:val="0000FF"/>
          </w:rPr>
          <w:t>законом</w:t>
        </w:r>
      </w:hyperlink>
      <w:r>
        <w:t xml:space="preserve"> от 14.07.2022 N 267-ФЗ)</w:t>
      </w:r>
    </w:p>
    <w:p w:rsidR="00BC6C53" w:rsidRDefault="00BC6C53">
      <w:pPr>
        <w:pStyle w:val="ConsPlusNormal"/>
        <w:spacing w:before="220"/>
        <w:ind w:firstLine="540"/>
        <w:jc w:val="both"/>
      </w:pPr>
      <w:bookmarkStart w:id="466" w:name="Par3377"/>
      <w:bookmarkEnd w:id="466"/>
      <w:r>
        <w:t xml:space="preserve">8) производство высокооктанового (по исследовательскому методу 92 и более) автомобильного бензина, в качестве сырья для производства которого используется денатурированный этиловый спирт, - </w:t>
      </w:r>
      <w:hyperlink r:id="rId2736" w:history="1">
        <w:r>
          <w:rPr>
            <w:color w:val="0000FF"/>
          </w:rPr>
          <w:t>свидетельство</w:t>
        </w:r>
      </w:hyperlink>
      <w:r>
        <w:t xml:space="preserve"> на производство автомобильного бензина.</w:t>
      </w:r>
    </w:p>
    <w:p w:rsidR="00BC6C53" w:rsidRDefault="00BC6C53">
      <w:pPr>
        <w:pStyle w:val="ConsPlusNormal"/>
        <w:jc w:val="both"/>
      </w:pPr>
      <w:r>
        <w:t xml:space="preserve">(пп. 8 введен Федеральным </w:t>
      </w:r>
      <w:hyperlink r:id="rId2737" w:history="1">
        <w:r>
          <w:rPr>
            <w:color w:val="0000FF"/>
          </w:rPr>
          <w:t>законом</w:t>
        </w:r>
      </w:hyperlink>
      <w:r>
        <w:t xml:space="preserve"> от 28.11.2025 N 425-ФЗ)</w:t>
      </w:r>
    </w:p>
    <w:p w:rsidR="00BC6C53" w:rsidRDefault="00BC6C53">
      <w:pPr>
        <w:pStyle w:val="ConsPlusNormal"/>
        <w:jc w:val="both"/>
      </w:pPr>
      <w:r>
        <w:t xml:space="preserve">(п. 1 в ред. Федерального </w:t>
      </w:r>
      <w:hyperlink r:id="rId2738" w:history="1">
        <w:r>
          <w:rPr>
            <w:color w:val="0000FF"/>
          </w:rPr>
          <w:t>закона</w:t>
        </w:r>
      </w:hyperlink>
      <w:r>
        <w:t xml:space="preserve"> от 29.09.2019 N 326-ФЗ)</w:t>
      </w:r>
    </w:p>
    <w:p w:rsidR="00BC6C53" w:rsidRDefault="00BC6C53">
      <w:pPr>
        <w:pStyle w:val="ConsPlusNormal"/>
        <w:spacing w:before="220"/>
        <w:ind w:firstLine="540"/>
        <w:jc w:val="both"/>
      </w:pPr>
      <w:r>
        <w:t>2.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3366" w:history="1">
        <w:r>
          <w:rPr>
            <w:color w:val="0000FF"/>
          </w:rPr>
          <w:t>пункте 1</w:t>
        </w:r>
      </w:hyperlink>
      <w:r>
        <w:t xml:space="preserve"> настоящей статьи;</w:t>
      </w:r>
    </w:p>
    <w:p w:rsidR="00BC6C53" w:rsidRDefault="00BC6C53">
      <w:pPr>
        <w:pStyle w:val="ConsPlusNormal"/>
        <w:spacing w:before="220"/>
        <w:ind w:firstLine="540"/>
        <w:jc w:val="both"/>
      </w:pPr>
      <w:r>
        <w:t>3) идентификационный номер налогоплательщика (ИНН);</w:t>
      </w:r>
    </w:p>
    <w:p w:rsidR="00BC6C53" w:rsidRDefault="00BC6C53">
      <w:pPr>
        <w:pStyle w:val="ConsPlusNormal"/>
        <w:spacing w:before="220"/>
        <w:ind w:firstLine="540"/>
        <w:jc w:val="both"/>
      </w:pPr>
      <w:r>
        <w:t>4) вид деятельности;</w:t>
      </w:r>
    </w:p>
    <w:p w:rsidR="00BC6C53" w:rsidRDefault="00BC6C53">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BC6C53" w:rsidRDefault="00BC6C53">
      <w:pPr>
        <w:pStyle w:val="ConsPlusNormal"/>
        <w:jc w:val="both"/>
      </w:pPr>
      <w:r>
        <w:t xml:space="preserve">(в ред. Федеральных законов от 29.09.2019 </w:t>
      </w:r>
      <w:hyperlink r:id="rId2739" w:history="1">
        <w:r>
          <w:rPr>
            <w:color w:val="0000FF"/>
          </w:rPr>
          <w:t>N 326-ФЗ</w:t>
        </w:r>
      </w:hyperlink>
      <w:r>
        <w:t xml:space="preserve">, от 15.10.2020 </w:t>
      </w:r>
      <w:hyperlink r:id="rId2740" w:history="1">
        <w:r>
          <w:rPr>
            <w:color w:val="0000FF"/>
          </w:rPr>
          <w:t>N 321-ФЗ</w:t>
        </w:r>
      </w:hyperlink>
      <w:r>
        <w:t>)</w:t>
      </w:r>
    </w:p>
    <w:p w:rsidR="00BC6C53" w:rsidRDefault="00BC6C53">
      <w:pPr>
        <w:pStyle w:val="ConsPlusNormal"/>
        <w:spacing w:before="220"/>
        <w:ind w:firstLine="540"/>
        <w:jc w:val="both"/>
      </w:pPr>
      <w:r>
        <w:lastRenderedPageBreak/>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ar3395" w:history="1">
        <w:r>
          <w:rPr>
            <w:color w:val="0000FF"/>
          </w:rPr>
          <w:t>пунктом 4</w:t>
        </w:r>
      </w:hyperlink>
      <w:r>
        <w:t xml:space="preserve"> настоящей статьи;</w:t>
      </w:r>
    </w:p>
    <w:p w:rsidR="00BC6C53" w:rsidRDefault="00BC6C53">
      <w:pPr>
        <w:pStyle w:val="ConsPlusNormal"/>
        <w:jc w:val="both"/>
      </w:pPr>
      <w:r>
        <w:t xml:space="preserve">(пп. 6 в ред. Федерального </w:t>
      </w:r>
      <w:hyperlink r:id="rId2741" w:history="1">
        <w:r>
          <w:rPr>
            <w:color w:val="0000FF"/>
          </w:rPr>
          <w:t>закона</w:t>
        </w:r>
      </w:hyperlink>
      <w:r>
        <w:t xml:space="preserve"> от 29.09.2019 N 326-ФЗ)</w:t>
      </w:r>
    </w:p>
    <w:p w:rsidR="00BC6C53" w:rsidRDefault="00BC6C53">
      <w:pPr>
        <w:pStyle w:val="ConsPlusNormal"/>
        <w:spacing w:before="220"/>
        <w:ind w:firstLine="540"/>
        <w:jc w:val="both"/>
      </w:pPr>
      <w:r>
        <w:t xml:space="preserve">7) утратил силу с 1 января 2020 года. - Федеральный </w:t>
      </w:r>
      <w:hyperlink r:id="rId2742" w:history="1">
        <w:r>
          <w:rPr>
            <w:color w:val="0000FF"/>
          </w:rPr>
          <w:t>закон</w:t>
        </w:r>
      </w:hyperlink>
      <w:r>
        <w:t xml:space="preserve"> от 29.09.2019 N 326-ФЗ;</w:t>
      </w:r>
    </w:p>
    <w:p w:rsidR="00BC6C53" w:rsidRDefault="00BC6C53">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BC6C53" w:rsidRDefault="00BC6C53">
      <w:pPr>
        <w:pStyle w:val="ConsPlusNormal"/>
        <w:jc w:val="both"/>
      </w:pPr>
      <w:r>
        <w:t xml:space="preserve">(пп. 8 в ред. Федерального </w:t>
      </w:r>
      <w:hyperlink r:id="rId2743" w:history="1">
        <w:r>
          <w:rPr>
            <w:color w:val="0000FF"/>
          </w:rPr>
          <w:t>закона</w:t>
        </w:r>
      </w:hyperlink>
      <w:r>
        <w:t xml:space="preserve"> от 29.09.2019 N 326-ФЗ)</w:t>
      </w:r>
    </w:p>
    <w:p w:rsidR="00BC6C53" w:rsidRDefault="00BC6C53">
      <w:pPr>
        <w:pStyle w:val="ConsPlusNormal"/>
        <w:spacing w:before="220"/>
        <w:ind w:firstLine="540"/>
        <w:jc w:val="both"/>
      </w:pPr>
      <w:r>
        <w:t>9) регистрационный номер свидетельства и дата его выдачи.</w:t>
      </w:r>
    </w:p>
    <w:p w:rsidR="00BC6C53" w:rsidRDefault="00BC6C53">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ar3366"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4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3 в ред. Федерального </w:t>
      </w:r>
      <w:hyperlink r:id="rId2745" w:history="1">
        <w:r>
          <w:rPr>
            <w:color w:val="0000FF"/>
          </w:rPr>
          <w:t>закона</w:t>
        </w:r>
      </w:hyperlink>
      <w:r>
        <w:t xml:space="preserve"> от 30.09.2013 N 269-ФЗ)</w:t>
      </w:r>
    </w:p>
    <w:p w:rsidR="00BC6C53" w:rsidRDefault="00BC6C53">
      <w:pPr>
        <w:pStyle w:val="ConsPlusNormal"/>
        <w:spacing w:before="220"/>
        <w:ind w:firstLine="540"/>
        <w:jc w:val="both"/>
      </w:pPr>
      <w:bookmarkStart w:id="467" w:name="Par3395"/>
      <w:bookmarkEnd w:id="467"/>
      <w:r>
        <w:t>4. Свидетельства выдаются организациям при соблюдении следующих требований:</w:t>
      </w:r>
    </w:p>
    <w:p w:rsidR="00BC6C53" w:rsidRDefault="00BC6C53">
      <w:pPr>
        <w:pStyle w:val="ConsPlusNormal"/>
        <w:spacing w:before="220"/>
        <w:ind w:firstLine="540"/>
        <w:jc w:val="both"/>
      </w:pPr>
      <w:r>
        <w:t xml:space="preserve">1) </w:t>
      </w:r>
      <w:hyperlink r:id="rId274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BC6C53" w:rsidRDefault="00BC6C53">
      <w:pPr>
        <w:pStyle w:val="ConsPlusNormal"/>
        <w:spacing w:before="220"/>
        <w:ind w:firstLine="540"/>
        <w:jc w:val="both"/>
      </w:pPr>
      <w:r>
        <w:t xml:space="preserve">2) </w:t>
      </w:r>
      <w:hyperlink r:id="rId2747"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BC6C53" w:rsidRDefault="00BC6C53">
      <w:pPr>
        <w:pStyle w:val="ConsPlusNormal"/>
        <w:spacing w:before="220"/>
        <w:ind w:firstLine="540"/>
        <w:jc w:val="both"/>
      </w:pPr>
      <w:r>
        <w:t xml:space="preserve">3) </w:t>
      </w:r>
      <w:hyperlink r:id="rId2748"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BC6C53" w:rsidRDefault="00BC6C53">
      <w:pPr>
        <w:pStyle w:val="ConsPlusNormal"/>
        <w:spacing w:before="220"/>
        <w:ind w:firstLine="540"/>
        <w:jc w:val="both"/>
      </w:pPr>
      <w:r>
        <w:t xml:space="preserve">4) </w:t>
      </w:r>
      <w:hyperlink r:id="rId2749"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BC6C53" w:rsidRDefault="00BC6C53">
      <w:pPr>
        <w:pStyle w:val="ConsPlusNormal"/>
        <w:spacing w:before="220"/>
        <w:ind w:firstLine="540"/>
        <w:jc w:val="both"/>
      </w:pPr>
      <w:r>
        <w:t xml:space="preserve">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w:t>
      </w:r>
      <w:hyperlink r:id="rId2750" w:history="1">
        <w:r>
          <w:rPr>
            <w:color w:val="0000FF"/>
          </w:rPr>
          <w:t>мощностей</w:t>
        </w:r>
      </w:hyperlink>
      <w:r>
        <w:t xml:space="preserve">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w:t>
      </w:r>
      <w:r>
        <w:lastRenderedPageBreak/>
        <w:t>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rsidR="00BC6C53" w:rsidRDefault="00BC6C53">
      <w:pPr>
        <w:pStyle w:val="ConsPlusNormal"/>
        <w:spacing w:before="220"/>
        <w:ind w:firstLine="540"/>
        <w:jc w:val="both"/>
      </w:pPr>
      <w: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hyperlink r:id="rId2751" w:history="1">
        <w:r>
          <w:rPr>
            <w:color w:val="0000FF"/>
          </w:rPr>
          <w:t>перечнями</w:t>
        </w:r>
      </w:hyperlink>
      <w:r>
        <w:t xml:space="preserve"> фармацевтической продукции без необходимости их дополнительного указания в таких перечнях;</w:t>
      </w:r>
    </w:p>
    <w:p w:rsidR="00BC6C53" w:rsidRDefault="00BC6C53">
      <w:pPr>
        <w:pStyle w:val="ConsPlusNormal"/>
        <w:jc w:val="both"/>
      </w:pPr>
      <w:r>
        <w:t xml:space="preserve">(пп. 5 в ред. Федерального </w:t>
      </w:r>
      <w:hyperlink r:id="rId2752" w:history="1">
        <w:r>
          <w:rPr>
            <w:color w:val="0000FF"/>
          </w:rPr>
          <w:t>закона</w:t>
        </w:r>
      </w:hyperlink>
      <w:r>
        <w:t xml:space="preserve"> от 12.07.2024 N 176-ФЗ)</w:t>
      </w:r>
    </w:p>
    <w:p w:rsidR="00BC6C53" w:rsidRDefault="00BC6C53">
      <w:pPr>
        <w:pStyle w:val="ConsPlusNormal"/>
        <w:spacing w:before="220"/>
        <w:ind w:firstLine="540"/>
        <w:jc w:val="both"/>
      </w:pPr>
      <w:r>
        <w:t xml:space="preserve">6) </w:t>
      </w:r>
      <w:hyperlink r:id="rId2753"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BC6C53" w:rsidRDefault="00BC6C53">
      <w:pPr>
        <w:pStyle w:val="ConsPlusNormal"/>
        <w:jc w:val="both"/>
      </w:pPr>
      <w:r>
        <w:t xml:space="preserve">(пп. 6 введен Федеральным </w:t>
      </w:r>
      <w:hyperlink r:id="rId2754"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7) </w:t>
      </w:r>
      <w:hyperlink r:id="rId2755" w:history="1">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BC6C53" w:rsidRDefault="00BC6C53">
      <w:pPr>
        <w:pStyle w:val="ConsPlusNormal"/>
        <w:jc w:val="both"/>
      </w:pPr>
      <w:r>
        <w:t xml:space="preserve">(пп. 7 введен Федеральным </w:t>
      </w:r>
      <w:hyperlink r:id="rId2756" w:history="1">
        <w:r>
          <w:rPr>
            <w:color w:val="0000FF"/>
          </w:rPr>
          <w:t>законом</w:t>
        </w:r>
      </w:hyperlink>
      <w:r>
        <w:t xml:space="preserve"> от 14.07.2022 N 267-ФЗ)</w:t>
      </w:r>
    </w:p>
    <w:p w:rsidR="00BC6C53" w:rsidRDefault="00BC6C53">
      <w:pPr>
        <w:pStyle w:val="ConsPlusNormal"/>
        <w:spacing w:before="220"/>
        <w:ind w:firstLine="540"/>
        <w:jc w:val="both"/>
      </w:pPr>
      <w:r>
        <w:t xml:space="preserve">8) </w:t>
      </w:r>
      <w:hyperlink r:id="rId2757" w:history="1">
        <w:r>
          <w:rPr>
            <w:color w:val="0000FF"/>
          </w:rPr>
          <w:t>свидетельство</w:t>
        </w:r>
      </w:hyperlink>
      <w:r>
        <w:t xml:space="preserve"> на производство автомобильного бензина - при наличии у организации свидетельства о регистрации лица, совершающего операции по переработке нефтяного сырья.</w:t>
      </w:r>
    </w:p>
    <w:p w:rsidR="00BC6C53" w:rsidRDefault="00BC6C53">
      <w:pPr>
        <w:pStyle w:val="ConsPlusNormal"/>
        <w:jc w:val="both"/>
      </w:pPr>
      <w:r>
        <w:t xml:space="preserve">(пп. 8 введен Федеральным </w:t>
      </w:r>
      <w:hyperlink r:id="rId2758" w:history="1">
        <w:r>
          <w:rPr>
            <w:color w:val="0000FF"/>
          </w:rPr>
          <w:t>законом</w:t>
        </w:r>
      </w:hyperlink>
      <w:r>
        <w:t xml:space="preserve"> от 28.11.2025 N 425-ФЗ)</w:t>
      </w:r>
    </w:p>
    <w:p w:rsidR="00BC6C53" w:rsidRDefault="00BC6C53">
      <w:pPr>
        <w:pStyle w:val="ConsPlusNormal"/>
        <w:jc w:val="both"/>
      </w:pPr>
      <w:r>
        <w:t xml:space="preserve">(п. 4 в ред. Федерального </w:t>
      </w:r>
      <w:hyperlink r:id="rId2759" w:history="1">
        <w:r>
          <w:rPr>
            <w:color w:val="0000FF"/>
          </w:rPr>
          <w:t>закона</w:t>
        </w:r>
      </w:hyperlink>
      <w:r>
        <w:t xml:space="preserve"> от 29.09.2019 N 326-ФЗ)</w:t>
      </w:r>
    </w:p>
    <w:p w:rsidR="00BC6C53" w:rsidRDefault="00BC6C53">
      <w:pPr>
        <w:pStyle w:val="ConsPlusNormal"/>
        <w:spacing w:before="220"/>
        <w:ind w:firstLine="540"/>
        <w:jc w:val="both"/>
      </w:pPr>
      <w:bookmarkStart w:id="468" w:name="Par3410"/>
      <w:bookmarkEnd w:id="468"/>
      <w:r>
        <w:t>4.1. Для получения свидетельства организация представляет в налоговый орган:</w:t>
      </w:r>
    </w:p>
    <w:p w:rsidR="00BC6C53" w:rsidRDefault="00BC6C53">
      <w:pPr>
        <w:pStyle w:val="ConsPlusNormal"/>
        <w:spacing w:before="220"/>
        <w:ind w:firstLine="540"/>
        <w:jc w:val="both"/>
      </w:pPr>
      <w:r>
        <w:t>1) заявление о выдаче свидетельства;</w:t>
      </w:r>
    </w:p>
    <w:p w:rsidR="00BC6C53" w:rsidRDefault="00BC6C53">
      <w:pPr>
        <w:pStyle w:val="ConsPlusNormal"/>
        <w:spacing w:before="220"/>
        <w:ind w:firstLine="540"/>
        <w:jc w:val="both"/>
      </w:pPr>
      <w:r>
        <w:t xml:space="preserve">2) копии </w:t>
      </w:r>
      <w:hyperlink r:id="rId2760"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ar3395" w:history="1">
        <w:r>
          <w:rPr>
            <w:color w:val="0000FF"/>
          </w:rPr>
          <w:t>пункте 4</w:t>
        </w:r>
      </w:hyperlink>
      <w:r>
        <w:t xml:space="preserve"> настоящей статьи;</w:t>
      </w:r>
    </w:p>
    <w:p w:rsidR="00BC6C53" w:rsidRDefault="00BC6C53">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ar3366"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ar3366" w:history="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BC6C53" w:rsidRDefault="00BC6C53">
      <w:pPr>
        <w:pStyle w:val="ConsPlusNormal"/>
        <w:jc w:val="both"/>
      </w:pPr>
      <w:r>
        <w:t xml:space="preserve">(в ред. Федерального </w:t>
      </w:r>
      <w:hyperlink r:id="rId2761" w:history="1">
        <w:r>
          <w:rPr>
            <w:color w:val="0000FF"/>
          </w:rPr>
          <w:t>закона</w:t>
        </w:r>
      </w:hyperlink>
      <w:r>
        <w:t xml:space="preserve"> от 29.11.2021 N 383-ФЗ)</w:t>
      </w:r>
    </w:p>
    <w:p w:rsidR="00BC6C53" w:rsidRDefault="00BC6C53">
      <w:pPr>
        <w:pStyle w:val="ConsPlusNormal"/>
        <w:spacing w:before="220"/>
        <w:ind w:firstLine="540"/>
        <w:jc w:val="both"/>
      </w:pPr>
      <w:bookmarkStart w:id="469" w:name="Par3415"/>
      <w:bookmarkEnd w:id="469"/>
      <w: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w:t>
      </w:r>
      <w:r>
        <w:lastRenderedPageBreak/>
        <w:t>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BC6C53" w:rsidRDefault="00BC6C53">
      <w:pPr>
        <w:pStyle w:val="ConsPlusNormal"/>
        <w:spacing w:before="220"/>
        <w:ind w:firstLine="540"/>
        <w:jc w:val="both"/>
      </w:pPr>
      <w:r>
        <w:t>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BC6C53" w:rsidRDefault="00BC6C53">
      <w:pPr>
        <w:pStyle w:val="ConsPlusNormal"/>
        <w:jc w:val="both"/>
      </w:pPr>
      <w:r>
        <w:t xml:space="preserve">(пп. 4 в ред. Федерального </w:t>
      </w:r>
      <w:hyperlink r:id="rId2762" w:history="1">
        <w:r>
          <w:rPr>
            <w:color w:val="0000FF"/>
          </w:rPr>
          <w:t>закона</w:t>
        </w:r>
      </w:hyperlink>
      <w:r>
        <w:t xml:space="preserve"> от 12.07.2024 N 176-ФЗ)</w:t>
      </w:r>
    </w:p>
    <w:p w:rsidR="00BC6C53" w:rsidRDefault="00BC6C53">
      <w:pPr>
        <w:pStyle w:val="ConsPlusNormal"/>
        <w:jc w:val="both"/>
      </w:pPr>
      <w:r>
        <w:t xml:space="preserve">(п. 4.1 введен Федеральным </w:t>
      </w:r>
      <w:hyperlink r:id="rId2763"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ar3410" w:history="1">
        <w:r>
          <w:rPr>
            <w:color w:val="0000FF"/>
          </w:rPr>
          <w:t>пунктом 4.1</w:t>
        </w:r>
      </w:hyperlink>
      <w:r>
        <w:t xml:space="preserve"> настоящей статьи документов, на основании которых выдано такое свидетельство.</w:t>
      </w:r>
    </w:p>
    <w:p w:rsidR="00BC6C53" w:rsidRDefault="00BC6C53">
      <w:pPr>
        <w:pStyle w:val="ConsPlusNormal"/>
        <w:jc w:val="both"/>
      </w:pPr>
      <w:r>
        <w:t xml:space="preserve">(п. 4.2 введен Федеральным </w:t>
      </w:r>
      <w:hyperlink r:id="rId2764"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ar3410" w:history="1">
        <w:r>
          <w:rPr>
            <w:color w:val="0000FF"/>
          </w:rPr>
          <w:t>пунктом 4.1</w:t>
        </w:r>
      </w:hyperlink>
      <w:r>
        <w:t xml:space="preserve"> настоящей статьи документов.</w:t>
      </w:r>
    </w:p>
    <w:p w:rsidR="00BC6C53" w:rsidRDefault="00BC6C53">
      <w:pPr>
        <w:pStyle w:val="ConsPlusNormal"/>
        <w:jc w:val="both"/>
      </w:pPr>
      <w:r>
        <w:t xml:space="preserve">(п. 4.3 введен Федеральным </w:t>
      </w:r>
      <w:hyperlink r:id="rId2765" w:history="1">
        <w:r>
          <w:rPr>
            <w:color w:val="0000FF"/>
          </w:rPr>
          <w:t>законом</w:t>
        </w:r>
      </w:hyperlink>
      <w:r>
        <w:t xml:space="preserve"> от 29.09.2019 N 326-ФЗ)</w:t>
      </w:r>
    </w:p>
    <w:p w:rsidR="00BC6C53" w:rsidRDefault="00BC6C53">
      <w:pPr>
        <w:pStyle w:val="ConsPlusNormal"/>
        <w:spacing w:before="220"/>
        <w:ind w:firstLine="540"/>
        <w:jc w:val="both"/>
      </w:pPr>
      <w:r>
        <w:t>4.4. Налоговый орган отказывает в выдаче свидетельства в следующих случаях:</w:t>
      </w:r>
    </w:p>
    <w:p w:rsidR="00BC6C53" w:rsidRDefault="00BC6C53">
      <w:pPr>
        <w:pStyle w:val="ConsPlusNormal"/>
        <w:spacing w:before="220"/>
        <w:ind w:firstLine="540"/>
        <w:jc w:val="both"/>
      </w:pPr>
      <w:r>
        <w:t>1) представленное заявление о выдаче свидетельства не соответствует установленной форме;</w:t>
      </w:r>
    </w:p>
    <w:p w:rsidR="00BC6C53" w:rsidRDefault="00BC6C53">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BC6C53" w:rsidRDefault="00BC6C53">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BC6C53" w:rsidRDefault="00BC6C53">
      <w:pPr>
        <w:pStyle w:val="ConsPlusNormal"/>
        <w:jc w:val="both"/>
      </w:pPr>
      <w:r>
        <w:t xml:space="preserve">(п. 4.4 введен Федеральным </w:t>
      </w:r>
      <w:hyperlink r:id="rId2766" w:history="1">
        <w:r>
          <w:rPr>
            <w:color w:val="0000FF"/>
          </w:rPr>
          <w:t>законом</w:t>
        </w:r>
      </w:hyperlink>
      <w:r>
        <w:t xml:space="preserve"> от 29.09.2019 N 326-ФЗ)</w:t>
      </w:r>
    </w:p>
    <w:p w:rsidR="00BC6C53" w:rsidRDefault="00BC6C53">
      <w:pPr>
        <w:pStyle w:val="ConsPlusNormal"/>
        <w:spacing w:before="220"/>
        <w:ind w:firstLine="540"/>
        <w:jc w:val="both"/>
      </w:pPr>
      <w:bookmarkStart w:id="470" w:name="Par3428"/>
      <w:bookmarkEnd w:id="470"/>
      <w:r>
        <w:t xml:space="preserve">4.5. Организация, получившая свидетельство, одновременно с налоговой декларацией по акцизам </w:t>
      </w:r>
      <w:hyperlink r:id="rId2767" w:history="1">
        <w:r>
          <w:rPr>
            <w:color w:val="0000FF"/>
          </w:rPr>
          <w:t>представляет</w:t>
        </w:r>
      </w:hyperlink>
      <w:r>
        <w:t xml:space="preserve">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BC6C53" w:rsidRDefault="00BC6C53">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ar3395"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BC6C53" w:rsidRDefault="00BC6C53">
      <w:pPr>
        <w:pStyle w:val="ConsPlusNormal"/>
        <w:spacing w:before="220"/>
        <w:ind w:firstLine="540"/>
        <w:jc w:val="both"/>
      </w:pPr>
      <w:bookmarkStart w:id="471" w:name="Par3430"/>
      <w:bookmarkEnd w:id="471"/>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ar3395" w:history="1">
        <w:r>
          <w:rPr>
            <w:color w:val="0000FF"/>
          </w:rPr>
          <w:t>пункте 4</w:t>
        </w:r>
      </w:hyperlink>
      <w:r>
        <w:t xml:space="preserve"> настоящей статьи;</w:t>
      </w:r>
    </w:p>
    <w:p w:rsidR="00BC6C53" w:rsidRDefault="00BC6C53">
      <w:pPr>
        <w:pStyle w:val="ConsPlusNormal"/>
        <w:spacing w:before="220"/>
        <w:ind w:firstLine="540"/>
        <w:jc w:val="both"/>
      </w:pPr>
      <w:r>
        <w:t xml:space="preserve">3) изменение реквизитов документов, предусмотренных </w:t>
      </w:r>
      <w:hyperlink w:anchor="Par3410" w:history="1">
        <w:r>
          <w:rPr>
            <w:color w:val="0000FF"/>
          </w:rPr>
          <w:t>пунктом 4.1</w:t>
        </w:r>
      </w:hyperlink>
      <w:r>
        <w:t xml:space="preserve"> настоящей статьи, и (или) документов, подтверждающих право, предусмотренное </w:t>
      </w:r>
      <w:hyperlink w:anchor="Par3430" w:history="1">
        <w:r>
          <w:rPr>
            <w:color w:val="0000FF"/>
          </w:rPr>
          <w:t>подпунктом 2</w:t>
        </w:r>
      </w:hyperlink>
      <w:r>
        <w:t xml:space="preserve"> настоящего пункта;</w:t>
      </w:r>
    </w:p>
    <w:p w:rsidR="00BC6C53" w:rsidRDefault="00BC6C53">
      <w:pPr>
        <w:pStyle w:val="ConsPlusNormal"/>
        <w:spacing w:before="220"/>
        <w:ind w:firstLine="540"/>
        <w:jc w:val="both"/>
      </w:pPr>
      <w:bookmarkStart w:id="472" w:name="Par3432"/>
      <w:bookmarkEnd w:id="472"/>
      <w:r>
        <w:t xml:space="preserve">4) изменение видов товаров, для производства которых (в процессе производства которых) </w:t>
      </w:r>
      <w:r>
        <w:lastRenderedPageBreak/>
        <w:t>организацией используется этиловый спирт, и (или) изменение документов, в соответствии с которыми они изготавливаются.</w:t>
      </w:r>
    </w:p>
    <w:p w:rsidR="00BC6C53" w:rsidRDefault="00BC6C53">
      <w:pPr>
        <w:pStyle w:val="ConsPlusNormal"/>
        <w:jc w:val="both"/>
      </w:pPr>
      <w:r>
        <w:t xml:space="preserve">(в ред. Федерального </w:t>
      </w:r>
      <w:hyperlink r:id="rId2768" w:history="1">
        <w:r>
          <w:rPr>
            <w:color w:val="0000FF"/>
          </w:rPr>
          <w:t>закона</w:t>
        </w:r>
      </w:hyperlink>
      <w:r>
        <w:t xml:space="preserve"> от 15.10.2020 N 321-ФЗ)</w:t>
      </w:r>
    </w:p>
    <w:p w:rsidR="00BC6C53" w:rsidRDefault="00BC6C53">
      <w:pPr>
        <w:pStyle w:val="ConsPlusNormal"/>
        <w:jc w:val="both"/>
      </w:pPr>
      <w:r>
        <w:t xml:space="preserve">(п. 4.5 введен Федеральным </w:t>
      </w:r>
      <w:hyperlink r:id="rId2769" w:history="1">
        <w:r>
          <w:rPr>
            <w:color w:val="0000FF"/>
          </w:rPr>
          <w:t>законом</w:t>
        </w:r>
      </w:hyperlink>
      <w:r>
        <w:t xml:space="preserve"> от 29.09.2019 N 326-ФЗ)</w:t>
      </w:r>
    </w:p>
    <w:p w:rsidR="00BC6C53" w:rsidRDefault="00BC6C53">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BC6C53" w:rsidRDefault="00BC6C53">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BC6C53" w:rsidRDefault="00BC6C53">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ar3366" w:history="1">
        <w:r>
          <w:rPr>
            <w:color w:val="0000FF"/>
          </w:rPr>
          <w:t>пункте 1</w:t>
        </w:r>
      </w:hyperlink>
      <w:r>
        <w:t xml:space="preserve"> настоящей статьи (в случае, если в соответствии с действующим </w:t>
      </w:r>
      <w:hyperlink r:id="rId2770"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BC6C53" w:rsidRDefault="00BC6C53">
      <w:pPr>
        <w:pStyle w:val="ConsPlusNormal"/>
        <w:spacing w:before="220"/>
        <w:ind w:firstLine="540"/>
        <w:jc w:val="both"/>
      </w:pPr>
      <w:r>
        <w:t xml:space="preserve">3) непредставление организацией документов, указанных в </w:t>
      </w:r>
      <w:hyperlink w:anchor="Par3428" w:history="1">
        <w:r>
          <w:rPr>
            <w:color w:val="0000FF"/>
          </w:rPr>
          <w:t>пункте 4.5</w:t>
        </w:r>
      </w:hyperlink>
      <w:r>
        <w:t xml:space="preserve"> настоящей статьи.</w:t>
      </w:r>
    </w:p>
    <w:p w:rsidR="00BC6C53" w:rsidRDefault="00BC6C53">
      <w:pPr>
        <w:pStyle w:val="ConsPlusNormal"/>
        <w:jc w:val="both"/>
      </w:pPr>
      <w:r>
        <w:t xml:space="preserve">(п. 5 в ред. Федерального </w:t>
      </w:r>
      <w:hyperlink r:id="rId2771" w:history="1">
        <w:r>
          <w:rPr>
            <w:color w:val="0000FF"/>
          </w:rPr>
          <w:t>закона</w:t>
        </w:r>
      </w:hyperlink>
      <w:r>
        <w:t xml:space="preserve"> от 29.09.2019 N 326-ФЗ)</w:t>
      </w:r>
    </w:p>
    <w:p w:rsidR="00BC6C53" w:rsidRDefault="00BC6C53">
      <w:pPr>
        <w:pStyle w:val="ConsPlusNormal"/>
        <w:spacing w:before="220"/>
        <w:ind w:firstLine="540"/>
        <w:jc w:val="both"/>
      </w:pPr>
      <w:r>
        <w:t xml:space="preserve">5.1. В случае приостановления действия свидетельства налоговый орган в своем </w:t>
      </w:r>
      <w:hyperlink r:id="rId2772"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BC6C53" w:rsidRDefault="00BC6C53">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BC6C53" w:rsidRDefault="00BC6C53">
      <w:pPr>
        <w:pStyle w:val="ConsPlusNormal"/>
        <w:spacing w:before="220"/>
        <w:ind w:firstLine="540"/>
        <w:jc w:val="both"/>
      </w:pPr>
      <w:hyperlink r:id="rId2773"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BC6C53" w:rsidRDefault="00BC6C53">
      <w:pPr>
        <w:pStyle w:val="ConsPlusNormal"/>
        <w:jc w:val="both"/>
      </w:pPr>
      <w:r>
        <w:t xml:space="preserve">(п. 5.1 введен Федеральным </w:t>
      </w:r>
      <w:hyperlink r:id="rId2774" w:history="1">
        <w:r>
          <w:rPr>
            <w:color w:val="0000FF"/>
          </w:rPr>
          <w:t>законом</w:t>
        </w:r>
      </w:hyperlink>
      <w:r>
        <w:t xml:space="preserve"> от 29.09.2019 N 326-ФЗ)</w:t>
      </w:r>
    </w:p>
    <w:p w:rsidR="00BC6C53" w:rsidRDefault="00BC6C53">
      <w:pPr>
        <w:pStyle w:val="ConsPlusNormal"/>
        <w:spacing w:before="220"/>
        <w:ind w:firstLine="540"/>
        <w:jc w:val="both"/>
      </w:pPr>
      <w:bookmarkStart w:id="473" w:name="Par3444"/>
      <w:bookmarkEnd w:id="473"/>
      <w:r>
        <w:t>5.2. Налоговый орган аннулирует свидетельство в следующих случаях:</w:t>
      </w:r>
    </w:p>
    <w:p w:rsidR="00BC6C53" w:rsidRDefault="00BC6C53">
      <w:pPr>
        <w:pStyle w:val="ConsPlusNormal"/>
        <w:spacing w:before="220"/>
        <w:ind w:firstLine="540"/>
        <w:jc w:val="both"/>
      </w:pPr>
      <w:bookmarkStart w:id="474" w:name="Par3445"/>
      <w:bookmarkEnd w:id="474"/>
      <w:r>
        <w:t>1) представление организацией заявления об аннулировании свидетельства, составленного в произвольной форме;</w:t>
      </w:r>
    </w:p>
    <w:p w:rsidR="00BC6C53" w:rsidRDefault="00BC6C53">
      <w:pPr>
        <w:pStyle w:val="ConsPlusNormal"/>
        <w:spacing w:before="220"/>
        <w:ind w:firstLine="540"/>
        <w:jc w:val="both"/>
      </w:pPr>
      <w:bookmarkStart w:id="475" w:name="Par3446"/>
      <w:bookmarkEnd w:id="475"/>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BC6C53" w:rsidRDefault="00BC6C53">
      <w:pPr>
        <w:pStyle w:val="ConsPlusNormal"/>
        <w:spacing w:before="220"/>
        <w:ind w:firstLine="540"/>
        <w:jc w:val="both"/>
      </w:pPr>
      <w:r>
        <w:t>3) изменение наименования организации;</w:t>
      </w:r>
    </w:p>
    <w:p w:rsidR="00BC6C53" w:rsidRDefault="00BC6C53">
      <w:pPr>
        <w:pStyle w:val="ConsPlusNormal"/>
        <w:spacing w:before="220"/>
        <w:ind w:firstLine="540"/>
        <w:jc w:val="both"/>
      </w:pPr>
      <w:r>
        <w:t>4) изменение местонахождения организации;</w:t>
      </w:r>
    </w:p>
    <w:p w:rsidR="00BC6C53" w:rsidRDefault="00BC6C53">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ar3428" w:history="1">
        <w:r>
          <w:rPr>
            <w:color w:val="0000FF"/>
          </w:rPr>
          <w:t>пунктом 4.5</w:t>
        </w:r>
      </w:hyperlink>
      <w:r>
        <w:t xml:space="preserve"> настоящей статьи);</w:t>
      </w:r>
    </w:p>
    <w:p w:rsidR="00BC6C53" w:rsidRDefault="00BC6C53">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ar3428" w:history="1">
        <w:r>
          <w:rPr>
            <w:color w:val="0000FF"/>
          </w:rPr>
          <w:t>пунктом 4.5</w:t>
        </w:r>
      </w:hyperlink>
      <w:r>
        <w:t xml:space="preserve"> настоящей статьи);</w:t>
      </w:r>
    </w:p>
    <w:p w:rsidR="00BC6C53" w:rsidRDefault="00BC6C53">
      <w:pPr>
        <w:pStyle w:val="ConsPlusNormal"/>
        <w:spacing w:before="220"/>
        <w:ind w:firstLine="540"/>
        <w:jc w:val="both"/>
      </w:pPr>
      <w:bookmarkStart w:id="476" w:name="Par3451"/>
      <w:bookmarkEnd w:id="476"/>
      <w:r>
        <w:lastRenderedPageBreak/>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ar3428"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BC6C53" w:rsidRDefault="00BC6C53">
      <w:pPr>
        <w:pStyle w:val="ConsPlusNormal"/>
        <w:spacing w:before="220"/>
        <w:ind w:firstLine="540"/>
        <w:jc w:val="both"/>
      </w:pPr>
      <w:bookmarkStart w:id="477" w:name="Par3452"/>
      <w:bookmarkEnd w:id="477"/>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ar3428" w:history="1">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BC6C53" w:rsidRDefault="00BC6C53">
      <w:pPr>
        <w:pStyle w:val="ConsPlusNormal"/>
        <w:jc w:val="both"/>
      </w:pPr>
      <w:r>
        <w:t xml:space="preserve">(в ред. Федерального </w:t>
      </w:r>
      <w:hyperlink r:id="rId2775" w:history="1">
        <w:r>
          <w:rPr>
            <w:color w:val="0000FF"/>
          </w:rPr>
          <w:t>закона</w:t>
        </w:r>
      </w:hyperlink>
      <w:r>
        <w:t xml:space="preserve"> от 12.07.2024 N 176-ФЗ)</w:t>
      </w:r>
    </w:p>
    <w:p w:rsidR="00BC6C53" w:rsidRDefault="00BC6C53">
      <w:pPr>
        <w:pStyle w:val="ConsPlusNormal"/>
        <w:spacing w:before="220"/>
        <w:ind w:firstLine="540"/>
        <w:jc w:val="both"/>
      </w:pPr>
      <w:bookmarkStart w:id="478" w:name="Par3454"/>
      <w:bookmarkEnd w:id="478"/>
      <w:r>
        <w:t>9) передача организацией свидетельства другому лицу.</w:t>
      </w:r>
    </w:p>
    <w:p w:rsidR="00BC6C53" w:rsidRDefault="00BC6C53">
      <w:pPr>
        <w:pStyle w:val="ConsPlusNormal"/>
        <w:jc w:val="both"/>
      </w:pPr>
      <w:r>
        <w:t xml:space="preserve">(п. 5.2 введен Федеральным </w:t>
      </w:r>
      <w:hyperlink r:id="rId2776"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5.3. </w:t>
      </w:r>
      <w:hyperlink r:id="rId2777"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BC6C53" w:rsidRDefault="00BC6C53">
      <w:pPr>
        <w:pStyle w:val="ConsPlusNormal"/>
        <w:spacing w:before="220"/>
        <w:ind w:firstLine="540"/>
        <w:jc w:val="both"/>
      </w:pPr>
      <w:r>
        <w:t xml:space="preserve">1) при наступлении случая, указанного в </w:t>
      </w:r>
      <w:hyperlink w:anchor="Par3445" w:history="1">
        <w:r>
          <w:rPr>
            <w:color w:val="0000FF"/>
          </w:rPr>
          <w:t>подпункте 1 пункта 5.2</w:t>
        </w:r>
      </w:hyperlink>
      <w:r>
        <w:t xml:space="preserve"> настоящей статьи, свидетельство аннулируется со дня, указанного в заявлении;</w:t>
      </w:r>
    </w:p>
    <w:p w:rsidR="00BC6C53" w:rsidRDefault="00BC6C53">
      <w:pPr>
        <w:pStyle w:val="ConsPlusNormal"/>
        <w:spacing w:before="220"/>
        <w:ind w:firstLine="540"/>
        <w:jc w:val="both"/>
      </w:pPr>
      <w:r>
        <w:t xml:space="preserve">2) при наступлении случаев, указанных в </w:t>
      </w:r>
      <w:hyperlink w:anchor="Par3446" w:history="1">
        <w:r>
          <w:rPr>
            <w:color w:val="0000FF"/>
          </w:rPr>
          <w:t>подпунктах 2</w:t>
        </w:r>
      </w:hyperlink>
      <w:r>
        <w:t xml:space="preserve"> - </w:t>
      </w:r>
      <w:hyperlink w:anchor="Par3451"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BC6C53" w:rsidRDefault="00BC6C53">
      <w:pPr>
        <w:pStyle w:val="ConsPlusNormal"/>
        <w:spacing w:before="220"/>
        <w:ind w:firstLine="540"/>
        <w:jc w:val="both"/>
      </w:pPr>
      <w:r>
        <w:t xml:space="preserve">2.1) при наступлении случая, указанного в </w:t>
      </w:r>
      <w:hyperlink w:anchor="Par3452" w:history="1">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BC6C53" w:rsidRDefault="00BC6C53">
      <w:pPr>
        <w:pStyle w:val="ConsPlusNormal"/>
        <w:jc w:val="both"/>
      </w:pPr>
      <w:r>
        <w:t xml:space="preserve">(пп. 2.1 введен Федеральным </w:t>
      </w:r>
      <w:hyperlink r:id="rId2778"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3) при наступлении случая, указанного в </w:t>
      </w:r>
      <w:hyperlink w:anchor="Par3454" w:history="1">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BC6C53" w:rsidRDefault="00BC6C53">
      <w:pPr>
        <w:pStyle w:val="ConsPlusNormal"/>
        <w:jc w:val="both"/>
      </w:pPr>
      <w:r>
        <w:t xml:space="preserve">(пп. 3 в ред. Федерального </w:t>
      </w:r>
      <w:hyperlink r:id="rId2779" w:history="1">
        <w:r>
          <w:rPr>
            <w:color w:val="0000FF"/>
          </w:rPr>
          <w:t>закона</w:t>
        </w:r>
      </w:hyperlink>
      <w:r>
        <w:t xml:space="preserve"> от 12.07.2024 N 176-ФЗ)</w:t>
      </w:r>
    </w:p>
    <w:p w:rsidR="00BC6C53" w:rsidRDefault="00BC6C53">
      <w:pPr>
        <w:pStyle w:val="ConsPlusNormal"/>
        <w:jc w:val="both"/>
      </w:pPr>
      <w:r>
        <w:t xml:space="preserve">(п. 5.3 введен Федеральным </w:t>
      </w:r>
      <w:hyperlink r:id="rId2780"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6. В случаях аннулирования свидетельства, предусмотренных </w:t>
      </w:r>
      <w:hyperlink w:anchor="Par3444"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BC6C53" w:rsidRDefault="00BC6C53">
      <w:pPr>
        <w:pStyle w:val="ConsPlusNormal"/>
        <w:jc w:val="both"/>
      </w:pPr>
      <w:r>
        <w:t xml:space="preserve">(в ред. Федеральных законов от 29.09.2019 </w:t>
      </w:r>
      <w:hyperlink r:id="rId2781" w:history="1">
        <w:r>
          <w:rPr>
            <w:color w:val="0000FF"/>
          </w:rPr>
          <w:t>N 326-ФЗ</w:t>
        </w:r>
      </w:hyperlink>
      <w:r>
        <w:t xml:space="preserve">, от 15.10.2020 </w:t>
      </w:r>
      <w:hyperlink r:id="rId2782" w:history="1">
        <w:r>
          <w:rPr>
            <w:color w:val="0000FF"/>
          </w:rPr>
          <w:t>N 321-ФЗ</w:t>
        </w:r>
      </w:hyperlink>
      <w:r>
        <w:t>)</w:t>
      </w:r>
    </w:p>
    <w:p w:rsidR="00BC6C53" w:rsidRDefault="00BC6C53">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BC6C53" w:rsidRDefault="00BC6C53">
      <w:pPr>
        <w:pStyle w:val="ConsPlusNormal"/>
        <w:spacing w:before="220"/>
        <w:ind w:firstLine="540"/>
        <w:jc w:val="both"/>
      </w:pPr>
      <w:r>
        <w:t xml:space="preserve">8. Утратил силу с 1 января 2014 года. - Федеральный </w:t>
      </w:r>
      <w:hyperlink r:id="rId2783" w:history="1">
        <w:r>
          <w:rPr>
            <w:color w:val="0000FF"/>
          </w:rPr>
          <w:t>закон</w:t>
        </w:r>
      </w:hyperlink>
      <w:r>
        <w:t xml:space="preserve"> от 30.09.2013 N 269-ФЗ.</w:t>
      </w:r>
    </w:p>
    <w:p w:rsidR="00BC6C53" w:rsidRDefault="00BC6C53">
      <w:pPr>
        <w:pStyle w:val="ConsPlusNormal"/>
        <w:spacing w:before="220"/>
        <w:ind w:firstLine="540"/>
        <w:jc w:val="both"/>
      </w:pPr>
      <w:r>
        <w:t xml:space="preserve">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w:t>
      </w:r>
      <w:r>
        <w:lastRenderedPageBreak/>
        <w:t>области налогов и сборов.</w:t>
      </w:r>
    </w:p>
    <w:p w:rsidR="00BC6C53" w:rsidRDefault="00BC6C53">
      <w:pPr>
        <w:pStyle w:val="ConsPlusNormal"/>
        <w:jc w:val="both"/>
      </w:pPr>
      <w:r>
        <w:t xml:space="preserve">(п. 9 введен Федеральным </w:t>
      </w:r>
      <w:hyperlink r:id="rId2784" w:history="1">
        <w:r>
          <w:rPr>
            <w:color w:val="0000FF"/>
          </w:rPr>
          <w:t>законом</w:t>
        </w:r>
      </w:hyperlink>
      <w:r>
        <w:t xml:space="preserve"> от 23.11.2020 N 374-ФЗ)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179.3. Свидетельства о регистрации лица, совершающего операции с прямогонным бензином</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785" w:history="1">
        <w:r>
          <w:rPr>
            <w:color w:val="0000FF"/>
          </w:rPr>
          <w:t>законом</w:t>
        </w:r>
      </w:hyperlink>
      <w:r>
        <w:t xml:space="preserve"> от 26.07.2006 N 134-ФЗ)</w:t>
      </w:r>
    </w:p>
    <w:p w:rsidR="00BC6C53" w:rsidRDefault="00BC6C53">
      <w:pPr>
        <w:pStyle w:val="ConsPlusNormal"/>
        <w:jc w:val="both"/>
      </w:pPr>
    </w:p>
    <w:p w:rsidR="00BC6C53" w:rsidRDefault="00BC6C53">
      <w:pPr>
        <w:pStyle w:val="ConsPlusNormal"/>
        <w:ind w:firstLine="540"/>
        <w:jc w:val="both"/>
      </w:pPr>
      <w:bookmarkStart w:id="479" w:name="Par3475"/>
      <w:bookmarkEnd w:id="479"/>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BC6C53" w:rsidRDefault="00BC6C53">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BC6C53" w:rsidRDefault="00BC6C53">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BC6C53" w:rsidRDefault="00BC6C53">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ar4036" w:history="1">
        <w:r>
          <w:rPr>
            <w:color w:val="0000FF"/>
          </w:rPr>
          <w:t>пункте 1 статьи 181</w:t>
        </w:r>
      </w:hyperlink>
      <w:r>
        <w:t xml:space="preserve"> настоящего Кодекса):</w:t>
      </w:r>
    </w:p>
    <w:p w:rsidR="00BC6C53" w:rsidRDefault="00BC6C53">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BC6C53" w:rsidRDefault="00BC6C53">
      <w:pPr>
        <w:pStyle w:val="ConsPlusNormal"/>
        <w:jc w:val="both"/>
      </w:pPr>
      <w:r>
        <w:t xml:space="preserve">(в ред. Федерального </w:t>
      </w:r>
      <w:hyperlink r:id="rId2786" w:history="1">
        <w:r>
          <w:rPr>
            <w:color w:val="0000FF"/>
          </w:rPr>
          <w:t>закона</w:t>
        </w:r>
      </w:hyperlink>
      <w:r>
        <w:t xml:space="preserve"> от 15.10.2020 N 321-ФЗ)</w:t>
      </w:r>
    </w:p>
    <w:p w:rsidR="00BC6C53" w:rsidRDefault="00BC6C53">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BC6C53" w:rsidRDefault="00BC6C53">
      <w:pPr>
        <w:pStyle w:val="ConsPlusNormal"/>
        <w:jc w:val="both"/>
      </w:pPr>
      <w:r>
        <w:t xml:space="preserve">(п. 1 в ред. Федерального </w:t>
      </w:r>
      <w:hyperlink r:id="rId2787" w:history="1">
        <w:r>
          <w:rPr>
            <w:color w:val="0000FF"/>
          </w:rPr>
          <w:t>закона</w:t>
        </w:r>
      </w:hyperlink>
      <w:r>
        <w:t xml:space="preserve"> от 27.11.2017 N 335-ФЗ)</w:t>
      </w:r>
    </w:p>
    <w:p w:rsidR="00BC6C53" w:rsidRDefault="00BC6C53">
      <w:pPr>
        <w:pStyle w:val="ConsPlusNormal"/>
        <w:spacing w:before="220"/>
        <w:ind w:firstLine="540"/>
        <w:jc w:val="both"/>
      </w:pPr>
      <w:r>
        <w:t>2.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3475" w:history="1">
        <w:r>
          <w:rPr>
            <w:color w:val="0000FF"/>
          </w:rPr>
          <w:t>пункте 1</w:t>
        </w:r>
      </w:hyperlink>
      <w:r>
        <w:t xml:space="preserve"> настоящей статьи;</w:t>
      </w:r>
    </w:p>
    <w:p w:rsidR="00BC6C53" w:rsidRDefault="00BC6C53">
      <w:pPr>
        <w:pStyle w:val="ConsPlusNormal"/>
        <w:spacing w:before="220"/>
        <w:ind w:firstLine="540"/>
        <w:jc w:val="both"/>
      </w:pPr>
      <w:r>
        <w:t>3) идентификационный номер налогоплательщика (ИНН);</w:t>
      </w:r>
    </w:p>
    <w:p w:rsidR="00BC6C53" w:rsidRDefault="00BC6C53">
      <w:pPr>
        <w:pStyle w:val="ConsPlusNormal"/>
        <w:spacing w:before="220"/>
        <w:ind w:firstLine="540"/>
        <w:jc w:val="both"/>
      </w:pPr>
      <w:r>
        <w:t>4) вид деятельности;</w:t>
      </w:r>
    </w:p>
    <w:p w:rsidR="00BC6C53" w:rsidRDefault="00BC6C53">
      <w:pPr>
        <w:pStyle w:val="ConsPlusNormal"/>
        <w:spacing w:before="220"/>
        <w:ind w:firstLine="540"/>
        <w:jc w:val="both"/>
      </w:pPr>
      <w: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w:t>
      </w:r>
      <w:r>
        <w:lastRenderedPageBreak/>
        <w:t>(фонд)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BC6C53" w:rsidRDefault="00BC6C53">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BC6C53" w:rsidRDefault="00BC6C53">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BC6C53" w:rsidRDefault="00BC6C53">
      <w:pPr>
        <w:pStyle w:val="ConsPlusNormal"/>
        <w:spacing w:before="220"/>
        <w:ind w:firstLine="540"/>
        <w:jc w:val="both"/>
      </w:pPr>
      <w:r>
        <w:t>8) регистрационный номер свидетельства и дата его выдачи.</w:t>
      </w:r>
    </w:p>
    <w:p w:rsidR="00BC6C53" w:rsidRDefault="00BC6C53">
      <w:pPr>
        <w:pStyle w:val="ConsPlusNormal"/>
        <w:spacing w:before="220"/>
        <w:ind w:firstLine="540"/>
        <w:jc w:val="both"/>
      </w:pPr>
      <w:bookmarkStart w:id="480" w:name="Par3492"/>
      <w:bookmarkEnd w:id="480"/>
      <w:r>
        <w:t xml:space="preserve">3. Форма свидетельства, выдаваемого на каждый вид деятельности, предусмотренный </w:t>
      </w:r>
      <w:hyperlink w:anchor="Par3475"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8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3 в ред. Федерального </w:t>
      </w:r>
      <w:hyperlink r:id="rId2789" w:history="1">
        <w:r>
          <w:rPr>
            <w:color w:val="0000FF"/>
          </w:rPr>
          <w:t>закона</w:t>
        </w:r>
      </w:hyperlink>
      <w:r>
        <w:t xml:space="preserve"> от 30.09.2013 N 269-ФЗ)</w:t>
      </w:r>
    </w:p>
    <w:p w:rsidR="00BC6C53" w:rsidRDefault="00BC6C53">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81" w:name="Par3495"/>
    <w:bookmarkEnd w:id="481"/>
    <w:p w:rsidR="00BC6C53" w:rsidRDefault="00BC6C53">
      <w:pPr>
        <w:pStyle w:val="ConsPlusNormal"/>
        <w:spacing w:before="220"/>
        <w:ind w:firstLine="540"/>
        <w:jc w:val="both"/>
      </w:pPr>
      <w:r>
        <w:fldChar w:fldCharType="begin"/>
      </w:r>
      <w:r>
        <w:instrText xml:space="preserve">HYPERLINK https://login.consultant.ru/link/?req=doc&amp;base=LAW&amp;n=516810&amp;dst=100411 </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82" w:name="Par3496"/>
    <w:bookmarkEnd w:id="482"/>
    <w:p w:rsidR="00BC6C53" w:rsidRDefault="00BC6C53">
      <w:pPr>
        <w:pStyle w:val="ConsPlusNormal"/>
        <w:spacing w:before="220"/>
        <w:ind w:firstLine="540"/>
        <w:jc w:val="both"/>
      </w:pPr>
      <w:r>
        <w:fldChar w:fldCharType="begin"/>
      </w:r>
      <w:r>
        <w:instrText xml:space="preserve">HYPERLINK https://login.consultant.ru/link/?req=doc&amp;base=LAW&amp;n=516810&amp;dst=100461 </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BC6C53" w:rsidRDefault="00BC6C53">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w:t>
      </w:r>
      <w:r>
        <w:lastRenderedPageBreak/>
        <w:t xml:space="preserve">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9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BC6C53" w:rsidRDefault="00BC6C53">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91"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BC6C53" w:rsidRDefault="00BC6C53">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92"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BC6C53" w:rsidRDefault="00BC6C53">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BC6C53" w:rsidRDefault="00BC6C53">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BC6C53" w:rsidRDefault="00BC6C53">
      <w:pPr>
        <w:pStyle w:val="ConsPlusNormal"/>
        <w:jc w:val="both"/>
      </w:pPr>
      <w:r>
        <w:t xml:space="preserve">(абзац введен Федеральным </w:t>
      </w:r>
      <w:hyperlink r:id="rId2793" w:history="1">
        <w:r>
          <w:rPr>
            <w:color w:val="0000FF"/>
          </w:rPr>
          <w:t>законом</w:t>
        </w:r>
      </w:hyperlink>
      <w:r>
        <w:t xml:space="preserve"> от 24.11.2014 N 366-ФЗ)</w:t>
      </w:r>
    </w:p>
    <w:p w:rsidR="00BC6C53" w:rsidRDefault="00BC6C53">
      <w:pPr>
        <w:pStyle w:val="ConsPlusNormal"/>
        <w:spacing w:before="220"/>
        <w:ind w:firstLine="540"/>
        <w:jc w:val="both"/>
      </w:pPr>
      <w:bookmarkStart w:id="483" w:name="Par3503"/>
      <w:bookmarkEnd w:id="483"/>
      <w:r>
        <w:t>5. Налоговые органы приостанавливают действие свидетельства в случае:</w:t>
      </w:r>
    </w:p>
    <w:p w:rsidR="00BC6C53" w:rsidRDefault="00BC6C53">
      <w:pPr>
        <w:pStyle w:val="ConsPlusNormal"/>
        <w:spacing w:before="220"/>
        <w:ind w:firstLine="540"/>
        <w:jc w:val="both"/>
      </w:pPr>
      <w:r>
        <w:lastRenderedPageBreak/>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BC6C53" w:rsidRDefault="00BC6C53">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466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ar5802"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BC6C53" w:rsidRDefault="00BC6C53">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BC6C53" w:rsidRDefault="00BC6C53">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BC6C53" w:rsidRDefault="00BC6C53">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BC6C53" w:rsidRDefault="00BC6C53">
      <w:pPr>
        <w:pStyle w:val="ConsPlusNormal"/>
        <w:spacing w:before="220"/>
        <w:ind w:firstLine="540"/>
        <w:jc w:val="both"/>
      </w:pPr>
      <w:r>
        <w:t>Срок действия свидетельства на время приостановления его действия не продлевается.</w:t>
      </w:r>
    </w:p>
    <w:p w:rsidR="00BC6C53" w:rsidRDefault="00BC6C53">
      <w:pPr>
        <w:pStyle w:val="ConsPlusNormal"/>
        <w:spacing w:before="220"/>
        <w:ind w:firstLine="540"/>
        <w:jc w:val="both"/>
      </w:pPr>
      <w:r>
        <w:t>Налоговые органы аннулируют свидетельство в случае:</w:t>
      </w:r>
    </w:p>
    <w:p w:rsidR="00BC6C53" w:rsidRDefault="00BC6C53">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BC6C53" w:rsidRDefault="00BC6C53">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ar3492" w:history="1">
        <w:r>
          <w:rPr>
            <w:color w:val="0000FF"/>
          </w:rPr>
          <w:t>пунктом 3</w:t>
        </w:r>
      </w:hyperlink>
      <w:r>
        <w:t xml:space="preserve"> настоящей статьи, свидетельства иному лицу;</w:t>
      </w:r>
    </w:p>
    <w:p w:rsidR="00BC6C53" w:rsidRDefault="00BC6C53">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3495" w:history="1">
        <w:r>
          <w:rPr>
            <w:color w:val="0000FF"/>
          </w:rPr>
          <w:t>абзацами вторым</w:t>
        </w:r>
      </w:hyperlink>
      <w:r>
        <w:t xml:space="preserve"> и </w:t>
      </w:r>
      <w:hyperlink w:anchor="Par3496" w:history="1">
        <w:r>
          <w:rPr>
            <w:color w:val="0000FF"/>
          </w:rPr>
          <w:t>третьим пункта 4</w:t>
        </w:r>
      </w:hyperlink>
      <w:r>
        <w:t xml:space="preserve"> настоящей статьи;</w:t>
      </w:r>
    </w:p>
    <w:p w:rsidR="00BC6C53" w:rsidRDefault="00BC6C53">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BC6C53" w:rsidRDefault="00BC6C53">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BC6C53" w:rsidRDefault="00BC6C53">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3495" w:history="1">
        <w:r>
          <w:rPr>
            <w:color w:val="0000FF"/>
          </w:rPr>
          <w:t>абзацами вторым</w:t>
        </w:r>
      </w:hyperlink>
      <w:r>
        <w:t xml:space="preserve"> и </w:t>
      </w:r>
      <w:hyperlink w:anchor="Par3496" w:history="1">
        <w:r>
          <w:rPr>
            <w:color w:val="0000FF"/>
          </w:rPr>
          <w:t>третьим пункта 4</w:t>
        </w:r>
      </w:hyperlink>
      <w:r>
        <w:t xml:space="preserve"> настоящей статьи.</w:t>
      </w:r>
    </w:p>
    <w:p w:rsidR="00BC6C53" w:rsidRDefault="00BC6C53">
      <w:pPr>
        <w:pStyle w:val="ConsPlusNormal"/>
        <w:spacing w:before="220"/>
        <w:ind w:firstLine="540"/>
        <w:jc w:val="both"/>
      </w:pPr>
      <w:r>
        <w:lastRenderedPageBreak/>
        <w:t xml:space="preserve">6. В случаях аннулирования свидетельства, предусмотренных </w:t>
      </w:r>
      <w:hyperlink w:anchor="Par350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BC6C53" w:rsidRDefault="00BC6C53">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179.4. Свидетельство о регистрации лица, совершающего операции с бензолом, параксилолом или ортоксилолом</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794" w:history="1">
        <w:r>
          <w:rPr>
            <w:color w:val="0000FF"/>
          </w:rPr>
          <w:t>законом</w:t>
        </w:r>
      </w:hyperlink>
      <w:r>
        <w:t xml:space="preserve"> от 24.11.2014 N 366-ФЗ)</w:t>
      </w:r>
    </w:p>
    <w:p w:rsidR="00BC6C53" w:rsidRDefault="00BC6C53">
      <w:pPr>
        <w:pStyle w:val="ConsPlusNormal"/>
        <w:ind w:firstLine="540"/>
        <w:jc w:val="both"/>
      </w:pPr>
    </w:p>
    <w:p w:rsidR="00BC6C53" w:rsidRDefault="00BC6C53">
      <w:pPr>
        <w:pStyle w:val="ConsPlusNormal"/>
        <w:ind w:firstLine="540"/>
        <w:jc w:val="both"/>
      </w:pPr>
      <w:bookmarkStart w:id="484" w:name="Par3524"/>
      <w:bookmarkEnd w:id="484"/>
      <w:r>
        <w:t xml:space="preserve">1. </w:t>
      </w:r>
      <w:hyperlink r:id="rId2795"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BC6C53" w:rsidRDefault="00BC6C53">
      <w:pPr>
        <w:pStyle w:val="ConsPlusNormal"/>
        <w:spacing w:before="220"/>
        <w:ind w:firstLine="540"/>
        <w:jc w:val="both"/>
      </w:pPr>
      <w:r>
        <w:t>2.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ar3524" w:history="1">
        <w:r>
          <w:rPr>
            <w:color w:val="0000FF"/>
          </w:rPr>
          <w:t>пункте 1</w:t>
        </w:r>
      </w:hyperlink>
      <w:r>
        <w:t xml:space="preserve"> настоящей статьи;</w:t>
      </w:r>
    </w:p>
    <w:p w:rsidR="00BC6C53" w:rsidRDefault="00BC6C53">
      <w:pPr>
        <w:pStyle w:val="ConsPlusNormal"/>
        <w:spacing w:before="220"/>
        <w:ind w:firstLine="540"/>
        <w:jc w:val="both"/>
      </w:pPr>
      <w:r>
        <w:t>3) идентификационный номер налогоплательщика (ИНН);</w:t>
      </w:r>
    </w:p>
    <w:p w:rsidR="00BC6C53" w:rsidRDefault="00BC6C53">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BC6C53" w:rsidRDefault="00BC6C53">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BC6C53" w:rsidRDefault="00BC6C53">
      <w:pPr>
        <w:pStyle w:val="ConsPlusNormal"/>
        <w:spacing w:before="220"/>
        <w:ind w:firstLine="540"/>
        <w:jc w:val="both"/>
      </w:pPr>
      <w:r>
        <w:t>6) регистрационный номер свидетельства и дата его выдачи.</w:t>
      </w:r>
    </w:p>
    <w:p w:rsidR="00BC6C53" w:rsidRDefault="00BC6C53">
      <w:pPr>
        <w:pStyle w:val="ConsPlusNormal"/>
        <w:spacing w:before="220"/>
        <w:ind w:firstLine="540"/>
        <w:jc w:val="both"/>
      </w:pPr>
      <w:r>
        <w:t xml:space="preserve">3. </w:t>
      </w:r>
      <w:hyperlink r:id="rId2796"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97"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w:t>
      </w:r>
      <w:r>
        <w:lastRenderedPageBreak/>
        <w:t>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BC6C53" w:rsidRDefault="00BC6C53">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BC6C53" w:rsidRDefault="00BC6C53">
      <w:pPr>
        <w:pStyle w:val="ConsPlusNormal"/>
        <w:spacing w:before="220"/>
        <w:ind w:firstLine="540"/>
        <w:jc w:val="both"/>
      </w:pPr>
      <w:r>
        <w:t xml:space="preserve">Для получения свидетельства налогоплательщик представляет в налоговый орган заявление о выдаче свидетельства, а также один из следующих </w:t>
      </w:r>
      <w:hyperlink r:id="rId2798" w:history="1">
        <w:r>
          <w:rPr>
            <w:color w:val="0000FF"/>
          </w:rPr>
          <w:t>документов</w:t>
        </w:r>
      </w:hyperlink>
      <w:r>
        <w:t>:</w:t>
      </w:r>
    </w:p>
    <w:p w:rsidR="00BC6C53" w:rsidRDefault="00BC6C53">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99"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BC6C53" w:rsidRDefault="00BC6C53">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BC6C53" w:rsidRDefault="00BC6C53">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BC6C53" w:rsidRDefault="00BC6C53">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BC6C53" w:rsidRDefault="00BC6C53">
      <w:pPr>
        <w:pStyle w:val="ConsPlusNormal"/>
        <w:spacing w:before="220"/>
        <w:ind w:firstLine="540"/>
        <w:jc w:val="both"/>
      </w:pPr>
      <w:r>
        <w:t>5. Налоговые органы приостанавливают действие свидетельства в случае:</w:t>
      </w:r>
    </w:p>
    <w:p w:rsidR="00BC6C53" w:rsidRDefault="00BC6C53">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BC6C53" w:rsidRDefault="00BC6C53">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BC6C53" w:rsidRDefault="00BC6C53">
      <w:pPr>
        <w:pStyle w:val="ConsPlusNormal"/>
        <w:jc w:val="both"/>
      </w:pPr>
      <w:r>
        <w:t xml:space="preserve">(в ред. Федерального </w:t>
      </w:r>
      <w:hyperlink r:id="rId2800"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801" w:history="1">
        <w:r>
          <w:rPr>
            <w:color w:val="0000FF"/>
          </w:rPr>
          <w:t>законодательством</w:t>
        </w:r>
      </w:hyperlink>
      <w:r>
        <w:t xml:space="preserve"> Российской Федерации об обеспечении </w:t>
      </w:r>
      <w:r>
        <w:lastRenderedPageBreak/>
        <w:t>единства измерений.</w:t>
      </w:r>
    </w:p>
    <w:p w:rsidR="00BC6C53" w:rsidRDefault="00BC6C53">
      <w:pPr>
        <w:pStyle w:val="ConsPlusNormal"/>
        <w:jc w:val="both"/>
      </w:pPr>
      <w:r>
        <w:t xml:space="preserve">(абзац введен Федеральным </w:t>
      </w:r>
      <w:hyperlink r:id="rId2802" w:history="1">
        <w:r>
          <w:rPr>
            <w:color w:val="0000FF"/>
          </w:rPr>
          <w:t>законом</w:t>
        </w:r>
      </w:hyperlink>
      <w:r>
        <w:t xml:space="preserve"> от 02.07.2021 N 305-ФЗ)</w:t>
      </w:r>
    </w:p>
    <w:p w:rsidR="00BC6C53" w:rsidRDefault="00BC6C53">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BC6C53" w:rsidRDefault="00BC6C53">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BC6C53" w:rsidRDefault="00BC6C53">
      <w:pPr>
        <w:pStyle w:val="ConsPlusNormal"/>
        <w:spacing w:before="220"/>
        <w:ind w:firstLine="540"/>
        <w:jc w:val="both"/>
      </w:pPr>
      <w:bookmarkStart w:id="485" w:name="Par3548"/>
      <w:bookmarkEnd w:id="485"/>
      <w:r>
        <w:t>6. Налоговые органы аннулируют свидетельство в случае:</w:t>
      </w:r>
    </w:p>
    <w:p w:rsidR="00BC6C53" w:rsidRDefault="00BC6C53">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BC6C53" w:rsidRDefault="00BC6C53">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BC6C53" w:rsidRDefault="00BC6C53">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BC6C53" w:rsidRDefault="00BC6C53">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BC6C53" w:rsidRDefault="00BC6C53">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BC6C53" w:rsidRDefault="00BC6C53">
      <w:pPr>
        <w:pStyle w:val="ConsPlusNormal"/>
        <w:spacing w:before="220"/>
        <w:ind w:firstLine="540"/>
        <w:jc w:val="both"/>
      </w:pPr>
      <w:r>
        <w:t xml:space="preserve">7. В случаях аннулирования свидетельства, предусмотренных </w:t>
      </w:r>
      <w:hyperlink w:anchor="Par3548"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BC6C53" w:rsidRDefault="00BC6C53">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486" w:name="Par3557"/>
      <w:bookmarkEnd w:id="486"/>
      <w:r>
        <w:rPr>
          <w:b/>
          <w:bCs/>
        </w:rPr>
        <w:t>Статья 179.5. Свидетельство о регистрации организации, совершающей операции со средними дистиллятами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803" w:history="1">
        <w:r>
          <w:rPr>
            <w:color w:val="0000FF"/>
          </w:rPr>
          <w:t>законом</w:t>
        </w:r>
      </w:hyperlink>
      <w:r>
        <w:t xml:space="preserve"> от 23.11.2015 N 323-ФЗ)</w:t>
      </w:r>
    </w:p>
    <w:p w:rsidR="00BC6C53" w:rsidRDefault="00BC6C53">
      <w:pPr>
        <w:pStyle w:val="ConsPlusNormal"/>
        <w:ind w:firstLine="540"/>
        <w:jc w:val="both"/>
      </w:pPr>
    </w:p>
    <w:p w:rsidR="00BC6C53" w:rsidRDefault="00BC6C53">
      <w:pPr>
        <w:pStyle w:val="ConsPlusNormal"/>
        <w:ind w:firstLine="540"/>
        <w:jc w:val="both"/>
      </w:pPr>
      <w:bookmarkStart w:id="487" w:name="Par3561"/>
      <w:bookmarkEnd w:id="487"/>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BC6C53" w:rsidRDefault="00BC6C53">
      <w:pPr>
        <w:pStyle w:val="ConsPlusNormal"/>
        <w:spacing w:before="220"/>
        <w:ind w:firstLine="540"/>
        <w:jc w:val="both"/>
      </w:pPr>
      <w:bookmarkStart w:id="488" w:name="Par3562"/>
      <w:bookmarkEnd w:id="488"/>
      <w:r>
        <w:t xml:space="preserve">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w:t>
      </w:r>
      <w:r>
        <w:lastRenderedPageBreak/>
        <w:t>главе - водные суда), имеющие право плавания под Государственным флагом Российской Федерации;</w:t>
      </w:r>
    </w:p>
    <w:p w:rsidR="00BC6C53" w:rsidRDefault="00BC6C53">
      <w:pPr>
        <w:pStyle w:val="ConsPlusNormal"/>
        <w:jc w:val="both"/>
      </w:pPr>
      <w:r>
        <w:t xml:space="preserve">(пп. 1 в ред. Федерального </w:t>
      </w:r>
      <w:hyperlink r:id="rId2804" w:history="1">
        <w:r>
          <w:rPr>
            <w:color w:val="0000FF"/>
          </w:rPr>
          <w:t>закона</w:t>
        </w:r>
      </w:hyperlink>
      <w:r>
        <w:t xml:space="preserve"> от 05.04.2016 N 101-ФЗ)</w:t>
      </w:r>
    </w:p>
    <w:p w:rsidR="00BC6C53" w:rsidRDefault="00BC6C53">
      <w:pPr>
        <w:pStyle w:val="ConsPlusNormal"/>
        <w:spacing w:before="220"/>
        <w:ind w:firstLine="540"/>
        <w:jc w:val="both"/>
      </w:pPr>
      <w:bookmarkStart w:id="489" w:name="Par3564"/>
      <w:bookmarkEnd w:id="489"/>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BC6C53" w:rsidRDefault="00BC6C53">
      <w:pPr>
        <w:pStyle w:val="ConsPlusNormal"/>
        <w:spacing w:before="220"/>
        <w:ind w:firstLine="540"/>
        <w:jc w:val="both"/>
      </w:pPr>
      <w:bookmarkStart w:id="490" w:name="Par3565"/>
      <w:bookmarkEnd w:id="490"/>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BC6C53" w:rsidRDefault="00BC6C53">
      <w:pPr>
        <w:pStyle w:val="ConsPlusNormal"/>
        <w:jc w:val="both"/>
      </w:pPr>
      <w:r>
        <w:t xml:space="preserve">(пп. 3 введен Федеральным </w:t>
      </w:r>
      <w:hyperlink r:id="rId2805" w:history="1">
        <w:r>
          <w:rPr>
            <w:color w:val="0000FF"/>
          </w:rPr>
          <w:t>законом</w:t>
        </w:r>
      </w:hyperlink>
      <w:r>
        <w:t xml:space="preserve"> от 30.07.2019 N 255-ФЗ)</w:t>
      </w:r>
    </w:p>
    <w:p w:rsidR="00BC6C53" w:rsidRDefault="00BC6C53">
      <w:pPr>
        <w:pStyle w:val="ConsPlusNormal"/>
        <w:spacing w:before="220"/>
        <w:ind w:firstLine="540"/>
        <w:jc w:val="both"/>
      </w:pPr>
      <w:r>
        <w:t>2.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BC6C53" w:rsidRDefault="00BC6C53">
      <w:pPr>
        <w:pStyle w:val="ConsPlusNormal"/>
        <w:spacing w:before="220"/>
        <w:ind w:firstLine="540"/>
        <w:jc w:val="both"/>
      </w:pPr>
      <w:r>
        <w:t>3) идентификационный номер налогоплательщика (ИНН);</w:t>
      </w:r>
    </w:p>
    <w:p w:rsidR="00BC6C53" w:rsidRDefault="00BC6C53">
      <w:pPr>
        <w:pStyle w:val="ConsPlusNormal"/>
        <w:spacing w:before="220"/>
        <w:ind w:firstLine="540"/>
        <w:jc w:val="both"/>
      </w:pPr>
      <w:r>
        <w:t>4) регистрационный номер свидетельства и дата его выдачи.</w:t>
      </w:r>
    </w:p>
    <w:p w:rsidR="00BC6C53" w:rsidRDefault="00BC6C53">
      <w:pPr>
        <w:pStyle w:val="ConsPlusNormal"/>
        <w:spacing w:before="220"/>
        <w:ind w:firstLine="540"/>
        <w:jc w:val="both"/>
      </w:pPr>
      <w:r>
        <w:t xml:space="preserve">3. </w:t>
      </w:r>
      <w:hyperlink r:id="rId2806"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80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bookmarkStart w:id="491" w:name="Par3573"/>
      <w:bookmarkEnd w:id="491"/>
      <w:r>
        <w:t xml:space="preserve">4. Для получения свидетельства налогоплательщик представляет в налоговый орган заявление о выдаче свидетельства, а также следующие </w:t>
      </w:r>
      <w:hyperlink r:id="rId2808" w:history="1">
        <w:r>
          <w:rPr>
            <w:color w:val="0000FF"/>
          </w:rPr>
          <w:t>документы</w:t>
        </w:r>
      </w:hyperlink>
      <w:r>
        <w:t>:</w:t>
      </w:r>
    </w:p>
    <w:p w:rsidR="00BC6C53" w:rsidRDefault="00BC6C53">
      <w:pPr>
        <w:pStyle w:val="ConsPlusNormal"/>
        <w:spacing w:before="220"/>
        <w:ind w:firstLine="540"/>
        <w:jc w:val="both"/>
      </w:pPr>
      <w:r>
        <w:t>1) в отношении водных судов:</w:t>
      </w:r>
    </w:p>
    <w:p w:rsidR="00BC6C53" w:rsidRDefault="00BC6C53">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BC6C53" w:rsidRDefault="00BC6C53">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BC6C53" w:rsidRDefault="00BC6C53">
      <w:pPr>
        <w:pStyle w:val="ConsPlusNormal"/>
        <w:jc w:val="both"/>
      </w:pPr>
      <w:r>
        <w:t xml:space="preserve">(в ред. Федерального </w:t>
      </w:r>
      <w:hyperlink r:id="rId2809" w:history="1">
        <w:r>
          <w:rPr>
            <w:color w:val="0000FF"/>
          </w:rPr>
          <w:t>закона</w:t>
        </w:r>
      </w:hyperlink>
      <w:r>
        <w:t xml:space="preserve"> от 15.10.2020 N 321-ФЗ)</w:t>
      </w:r>
    </w:p>
    <w:p w:rsidR="00BC6C53" w:rsidRDefault="00BC6C53">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BC6C53" w:rsidRDefault="00BC6C53">
      <w:pPr>
        <w:pStyle w:val="ConsPlusNormal"/>
        <w:jc w:val="both"/>
      </w:pPr>
      <w:r>
        <w:t xml:space="preserve">(абзац введен Федеральным </w:t>
      </w:r>
      <w:hyperlink r:id="rId2810"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2) в отношении установок и сооружений, указанных в </w:t>
      </w:r>
      <w:hyperlink w:anchor="Par356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BC6C53" w:rsidRDefault="00BC6C53">
      <w:pPr>
        <w:pStyle w:val="ConsPlusNormal"/>
        <w:spacing w:before="220"/>
        <w:ind w:firstLine="540"/>
        <w:jc w:val="both"/>
      </w:pPr>
      <w:r>
        <w:lastRenderedPageBreak/>
        <w:t xml:space="preserve">3) в отношении объектов имущества, указанных в </w:t>
      </w:r>
      <w:hyperlink w:anchor="Par3565"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BC6C53" w:rsidRDefault="00BC6C53">
      <w:pPr>
        <w:pStyle w:val="ConsPlusNormal"/>
        <w:jc w:val="both"/>
      </w:pPr>
      <w:r>
        <w:t xml:space="preserve">(пп. 3 введен Федеральным </w:t>
      </w:r>
      <w:hyperlink r:id="rId2811" w:history="1">
        <w:r>
          <w:rPr>
            <w:color w:val="0000FF"/>
          </w:rPr>
          <w:t>законом</w:t>
        </w:r>
      </w:hyperlink>
      <w:r>
        <w:t xml:space="preserve"> от 30.07.2019 N 255-ФЗ)</w:t>
      </w:r>
    </w:p>
    <w:p w:rsidR="00BC6C53" w:rsidRDefault="00BC6C53">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BC6C53" w:rsidRDefault="00BC6C53">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BC6C53" w:rsidRDefault="00BC6C53">
      <w:pPr>
        <w:pStyle w:val="ConsPlusNormal"/>
        <w:spacing w:before="220"/>
        <w:ind w:firstLine="540"/>
        <w:jc w:val="both"/>
      </w:pPr>
      <w:bookmarkStart w:id="492" w:name="Par3585"/>
      <w:bookmarkEnd w:id="492"/>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BC6C53" w:rsidRDefault="00BC6C53">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ar3561" w:history="1">
        <w:r>
          <w:rPr>
            <w:color w:val="0000FF"/>
          </w:rPr>
          <w:t>пункте 1</w:t>
        </w:r>
      </w:hyperlink>
      <w:r>
        <w:t xml:space="preserve"> настоящей статьи;</w:t>
      </w:r>
    </w:p>
    <w:p w:rsidR="00BC6C53" w:rsidRDefault="00BC6C53">
      <w:pPr>
        <w:pStyle w:val="ConsPlusNormal"/>
        <w:spacing w:before="220"/>
        <w:ind w:firstLine="540"/>
        <w:jc w:val="both"/>
      </w:pPr>
      <w:bookmarkStart w:id="493" w:name="Par3587"/>
      <w:bookmarkEnd w:id="49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ar3561" w:history="1">
        <w:r>
          <w:rPr>
            <w:color w:val="0000FF"/>
          </w:rPr>
          <w:t>пункте 1</w:t>
        </w:r>
      </w:hyperlink>
      <w:r>
        <w:t xml:space="preserve"> настоящей статьи;</w:t>
      </w:r>
    </w:p>
    <w:p w:rsidR="00BC6C53" w:rsidRDefault="00BC6C53">
      <w:pPr>
        <w:pStyle w:val="ConsPlusNormal"/>
        <w:spacing w:before="220"/>
        <w:ind w:firstLine="540"/>
        <w:jc w:val="both"/>
      </w:pPr>
      <w:r>
        <w:t xml:space="preserve">3) изменение реквизитов документов, предусмотренных </w:t>
      </w:r>
      <w:hyperlink w:anchor="Par3573" w:history="1">
        <w:r>
          <w:rPr>
            <w:color w:val="0000FF"/>
          </w:rPr>
          <w:t>пунктом 4</w:t>
        </w:r>
      </w:hyperlink>
      <w:r>
        <w:t xml:space="preserve"> настоящей статьи, и (или) документов, подтверждающих право, предусмотренное </w:t>
      </w:r>
      <w:hyperlink w:anchor="Par3587" w:history="1">
        <w:r>
          <w:rPr>
            <w:color w:val="0000FF"/>
          </w:rPr>
          <w:t>подпунктом 2</w:t>
        </w:r>
      </w:hyperlink>
      <w:r>
        <w:t xml:space="preserve"> настоящего пункта.</w:t>
      </w:r>
    </w:p>
    <w:p w:rsidR="00BC6C53" w:rsidRDefault="00BC6C53">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BC6C53" w:rsidRDefault="00BC6C53">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BC6C53" w:rsidRDefault="00BC6C53">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BC6C53" w:rsidRDefault="00BC6C53">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BC6C53" w:rsidRDefault="00BC6C53">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BC6C53" w:rsidRDefault="00BC6C53">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BC6C53" w:rsidRDefault="00BC6C53">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ar3565"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w:t>
      </w:r>
      <w:r>
        <w:lastRenderedPageBreak/>
        <w:t xml:space="preserve">собственности (право оперативного управления) на указанные объекты имущества, в соответствии с </w:t>
      </w:r>
      <w:hyperlink w:anchor="Par3573" w:history="1">
        <w:r>
          <w:rPr>
            <w:color w:val="0000FF"/>
          </w:rPr>
          <w:t>пунктами 4</w:t>
        </w:r>
      </w:hyperlink>
      <w:r>
        <w:t xml:space="preserve"> и (или) </w:t>
      </w:r>
      <w:hyperlink w:anchor="Par3585"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BC6C53" w:rsidRDefault="00BC6C53">
      <w:pPr>
        <w:pStyle w:val="ConsPlusNormal"/>
        <w:jc w:val="both"/>
      </w:pPr>
      <w:r>
        <w:t xml:space="preserve">(пп. 3 введен Федеральным </w:t>
      </w:r>
      <w:hyperlink r:id="rId2812" w:history="1">
        <w:r>
          <w:rPr>
            <w:color w:val="0000FF"/>
          </w:rPr>
          <w:t>законом</w:t>
        </w:r>
      </w:hyperlink>
      <w:r>
        <w:t xml:space="preserve"> от 30.07.2019 N 255-ФЗ)</w:t>
      </w:r>
    </w:p>
    <w:p w:rsidR="00BC6C53" w:rsidRDefault="00BC6C53">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BC6C53" w:rsidRDefault="00BC6C53">
      <w:pPr>
        <w:pStyle w:val="ConsPlusNormal"/>
        <w:spacing w:before="220"/>
        <w:ind w:firstLine="540"/>
        <w:jc w:val="both"/>
      </w:pPr>
      <w:r>
        <w:t>11. Действие свидетельства прекращается в случае его утраты организацией.</w:t>
      </w:r>
    </w:p>
    <w:p w:rsidR="00BC6C53" w:rsidRDefault="00BC6C53">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494" w:name="Par3601"/>
      <w:bookmarkEnd w:id="494"/>
      <w:r>
        <w:rPr>
          <w:b/>
          <w:bCs/>
        </w:rPr>
        <w:t>Статья 179.6. Свидетельство о регистрации лица, совершающего операции по переработке средних дистиллятов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813" w:history="1">
        <w:r>
          <w:rPr>
            <w:color w:val="0000FF"/>
          </w:rPr>
          <w:t>законом</w:t>
        </w:r>
      </w:hyperlink>
      <w:r>
        <w:t xml:space="preserve"> от 27.11.2017 N 335-ФЗ)</w:t>
      </w:r>
    </w:p>
    <w:p w:rsidR="00BC6C53" w:rsidRDefault="00BC6C53">
      <w:pPr>
        <w:pStyle w:val="ConsPlusNormal"/>
        <w:jc w:val="both"/>
      </w:pPr>
    </w:p>
    <w:p w:rsidR="00BC6C53" w:rsidRDefault="00BC6C53">
      <w:pPr>
        <w:pStyle w:val="ConsPlusNormal"/>
        <w:ind w:firstLine="540"/>
        <w:jc w:val="both"/>
      </w:pPr>
      <w:bookmarkStart w:id="495" w:name="Par3605"/>
      <w:bookmarkEnd w:id="495"/>
      <w:r>
        <w:t xml:space="preserve">1. </w:t>
      </w:r>
      <w:hyperlink r:id="rId2814"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BC6C53" w:rsidRDefault="00BC6C53">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BC6C53" w:rsidRDefault="00BC6C53">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BC6C53" w:rsidRDefault="00BC6C53">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BC6C53" w:rsidRDefault="00BC6C53">
      <w:pPr>
        <w:pStyle w:val="ConsPlusNormal"/>
        <w:spacing w:before="220"/>
        <w:ind w:firstLine="540"/>
        <w:jc w:val="both"/>
      </w:pPr>
      <w:r>
        <w:t xml:space="preserve">1) </w:t>
      </w:r>
      <w:hyperlink r:id="rId281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BC6C53" w:rsidRDefault="00BC6C53">
      <w:pPr>
        <w:pStyle w:val="ConsPlusNormal"/>
        <w:spacing w:before="220"/>
        <w:ind w:firstLine="540"/>
        <w:jc w:val="both"/>
      </w:pPr>
      <w:r>
        <w:t xml:space="preserve">2) заверенная копия договора об оказании услуг по переработке средних дистиллятов, </w:t>
      </w:r>
      <w:r>
        <w:lastRenderedPageBreak/>
        <w:t xml:space="preserve">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w:t>
        </w:r>
      </w:hyperlink>
      <w:r>
        <w:t xml:space="preserve"> настоящей статьи, средств измерений для определения количества средних дистиллятов.</w:t>
      </w:r>
    </w:p>
    <w:p w:rsidR="00BC6C53" w:rsidRDefault="00BC6C53">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C6C53" w:rsidRDefault="00BC6C53">
      <w:pPr>
        <w:pStyle w:val="ConsPlusNormal"/>
        <w:spacing w:before="220"/>
        <w:ind w:firstLine="540"/>
        <w:jc w:val="both"/>
      </w:pPr>
      <w:r>
        <w:t>5. Налоговый орган отказывает в выдаче свидетельства в следующих случаях:</w:t>
      </w:r>
    </w:p>
    <w:p w:rsidR="00BC6C53" w:rsidRDefault="00BC6C53">
      <w:pPr>
        <w:pStyle w:val="ConsPlusNormal"/>
        <w:spacing w:before="220"/>
        <w:ind w:firstLine="540"/>
        <w:jc w:val="both"/>
      </w:pPr>
      <w:r>
        <w:t>1) заявление о выдаче свидетельства представлено не в соответствии с формой;</w:t>
      </w:r>
    </w:p>
    <w:p w:rsidR="00BC6C53" w:rsidRDefault="00BC6C53">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C6C53" w:rsidRDefault="00BC6C53">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C6C53" w:rsidRDefault="00BC6C53">
      <w:pPr>
        <w:pStyle w:val="ConsPlusNormal"/>
        <w:spacing w:before="220"/>
        <w:ind w:firstLine="540"/>
        <w:jc w:val="both"/>
      </w:pPr>
      <w:r>
        <w:t>6.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ar3605" w:history="1">
        <w:r>
          <w:rPr>
            <w:color w:val="0000FF"/>
          </w:rPr>
          <w:t>пункте 1</w:t>
        </w:r>
      </w:hyperlink>
      <w:r>
        <w:t xml:space="preserve"> настоящей статьи;</w:t>
      </w:r>
    </w:p>
    <w:p w:rsidR="00BC6C53" w:rsidRDefault="00BC6C53">
      <w:pPr>
        <w:pStyle w:val="ConsPlusNormal"/>
        <w:spacing w:before="220"/>
        <w:ind w:firstLine="540"/>
        <w:jc w:val="both"/>
      </w:pPr>
      <w:r>
        <w:t>3) идентификационный номер налогоплательщика (ИНН);</w:t>
      </w:r>
    </w:p>
    <w:p w:rsidR="00BC6C53" w:rsidRDefault="00BC6C53">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w:t>
        </w:r>
      </w:hyperlink>
      <w:r>
        <w:t xml:space="preserve"> настоящей статьи;</w:t>
      </w:r>
    </w:p>
    <w:p w:rsidR="00BC6C53" w:rsidRDefault="00BC6C53">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BC6C53" w:rsidRDefault="00BC6C53">
      <w:pPr>
        <w:pStyle w:val="ConsPlusNormal"/>
        <w:spacing w:before="220"/>
        <w:ind w:firstLine="540"/>
        <w:jc w:val="both"/>
      </w:pPr>
      <w:r>
        <w:t>6) регистрационный номер свидетельства и дата его выдачи.</w:t>
      </w:r>
    </w:p>
    <w:p w:rsidR="00BC6C53" w:rsidRDefault="00BC6C53">
      <w:pPr>
        <w:pStyle w:val="ConsPlusNormal"/>
        <w:spacing w:before="220"/>
        <w:ind w:firstLine="540"/>
        <w:jc w:val="both"/>
      </w:pPr>
      <w:r>
        <w:t xml:space="preserve">7. </w:t>
      </w:r>
      <w:hyperlink r:id="rId2816"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17"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bookmarkStart w:id="496" w:name="Par3624"/>
      <w:bookmarkEnd w:id="496"/>
      <w:r>
        <w:t>8. В целях настоящей главы к технологическим процессам по переработке средних дистиллятов относятся следующие процессы:</w:t>
      </w:r>
    </w:p>
    <w:p w:rsidR="00BC6C53" w:rsidRDefault="00BC6C53">
      <w:pPr>
        <w:pStyle w:val="ConsPlusNormal"/>
        <w:spacing w:before="220"/>
        <w:ind w:firstLine="540"/>
        <w:jc w:val="both"/>
      </w:pPr>
      <w:r>
        <w:t>1) первичная переработка нефти;</w:t>
      </w:r>
    </w:p>
    <w:p w:rsidR="00BC6C53" w:rsidRDefault="00BC6C53">
      <w:pPr>
        <w:pStyle w:val="ConsPlusNormal"/>
        <w:spacing w:before="220"/>
        <w:ind w:firstLine="540"/>
        <w:jc w:val="both"/>
      </w:pPr>
      <w:r>
        <w:lastRenderedPageBreak/>
        <w:t>2) гидроочистка углеводородных фракций;</w:t>
      </w:r>
    </w:p>
    <w:p w:rsidR="00BC6C53" w:rsidRDefault="00BC6C53">
      <w:pPr>
        <w:pStyle w:val="ConsPlusNormal"/>
        <w:spacing w:before="220"/>
        <w:ind w:firstLine="540"/>
        <w:jc w:val="both"/>
      </w:pPr>
      <w:r>
        <w:t>3) каталитический крекинг;</w:t>
      </w:r>
    </w:p>
    <w:p w:rsidR="00BC6C53" w:rsidRDefault="00BC6C53">
      <w:pPr>
        <w:pStyle w:val="ConsPlusNormal"/>
        <w:spacing w:before="220"/>
        <w:ind w:firstLine="540"/>
        <w:jc w:val="both"/>
      </w:pPr>
      <w:r>
        <w:t>4) гидрокрекинг;</w:t>
      </w:r>
    </w:p>
    <w:p w:rsidR="00BC6C53" w:rsidRDefault="00BC6C53">
      <w:pPr>
        <w:pStyle w:val="ConsPlusNormal"/>
        <w:spacing w:before="220"/>
        <w:ind w:firstLine="540"/>
        <w:jc w:val="both"/>
      </w:pPr>
      <w:r>
        <w:t>5) каталитический риформинг;</w:t>
      </w:r>
    </w:p>
    <w:p w:rsidR="00BC6C53" w:rsidRDefault="00BC6C53">
      <w:pPr>
        <w:pStyle w:val="ConsPlusNormal"/>
        <w:spacing w:before="220"/>
        <w:ind w:firstLine="540"/>
        <w:jc w:val="both"/>
      </w:pPr>
      <w:r>
        <w:t>6) деасфальтизация гудрона пропаном;</w:t>
      </w:r>
    </w:p>
    <w:p w:rsidR="00BC6C53" w:rsidRDefault="00BC6C53">
      <w:pPr>
        <w:pStyle w:val="ConsPlusNormal"/>
        <w:spacing w:before="220"/>
        <w:ind w:firstLine="540"/>
        <w:jc w:val="both"/>
      </w:pPr>
      <w:r>
        <w:t>7) селективная очистка масел фенолом;</w:t>
      </w:r>
    </w:p>
    <w:p w:rsidR="00BC6C53" w:rsidRDefault="00BC6C53">
      <w:pPr>
        <w:pStyle w:val="ConsPlusNormal"/>
        <w:spacing w:before="220"/>
        <w:ind w:firstLine="540"/>
        <w:jc w:val="both"/>
      </w:pPr>
      <w:r>
        <w:t>8) селективная очистка масел N-метилпирролидоном;</w:t>
      </w:r>
    </w:p>
    <w:p w:rsidR="00BC6C53" w:rsidRDefault="00BC6C53">
      <w:pPr>
        <w:pStyle w:val="ConsPlusNormal"/>
        <w:spacing w:before="220"/>
        <w:ind w:firstLine="540"/>
        <w:jc w:val="both"/>
      </w:pPr>
      <w:r>
        <w:t>9) депарафинизация рафинатов;</w:t>
      </w:r>
    </w:p>
    <w:p w:rsidR="00BC6C53" w:rsidRDefault="00BC6C53">
      <w:pPr>
        <w:pStyle w:val="ConsPlusNormal"/>
        <w:spacing w:before="220"/>
        <w:ind w:firstLine="540"/>
        <w:jc w:val="both"/>
      </w:pPr>
      <w:r>
        <w:t>10) производство масел 3 группы;</w:t>
      </w:r>
    </w:p>
    <w:p w:rsidR="00BC6C53" w:rsidRDefault="00BC6C53">
      <w:pPr>
        <w:pStyle w:val="ConsPlusNormal"/>
        <w:spacing w:before="220"/>
        <w:ind w:firstLine="540"/>
        <w:jc w:val="both"/>
      </w:pPr>
      <w:r>
        <w:t>11) гидроизодепарафинизация;</w:t>
      </w:r>
    </w:p>
    <w:p w:rsidR="00BC6C53" w:rsidRDefault="00BC6C53">
      <w:pPr>
        <w:pStyle w:val="ConsPlusNormal"/>
        <w:spacing w:before="220"/>
        <w:ind w:firstLine="540"/>
        <w:jc w:val="both"/>
      </w:pPr>
      <w:r>
        <w:t>12) гидроочистка масел и парафинов;</w:t>
      </w:r>
    </w:p>
    <w:p w:rsidR="00BC6C53" w:rsidRDefault="00BC6C53">
      <w:pPr>
        <w:pStyle w:val="ConsPlusNormal"/>
        <w:spacing w:before="220"/>
        <w:ind w:firstLine="540"/>
        <w:jc w:val="both"/>
      </w:pPr>
      <w:r>
        <w:t>13) замедленное коксование;</w:t>
      </w:r>
    </w:p>
    <w:p w:rsidR="00BC6C53" w:rsidRDefault="00BC6C53">
      <w:pPr>
        <w:pStyle w:val="ConsPlusNormal"/>
        <w:jc w:val="both"/>
      </w:pPr>
      <w:r>
        <w:t xml:space="preserve">(пп. 13 введен Федеральным </w:t>
      </w:r>
      <w:hyperlink r:id="rId2818" w:history="1">
        <w:r>
          <w:rPr>
            <w:color w:val="0000FF"/>
          </w:rPr>
          <w:t>законом</w:t>
        </w:r>
      </w:hyperlink>
      <w:r>
        <w:t xml:space="preserve"> от 30.07.2019 N 255-ФЗ)</w:t>
      </w:r>
    </w:p>
    <w:p w:rsidR="00BC6C53" w:rsidRDefault="00BC6C53">
      <w:pPr>
        <w:pStyle w:val="ConsPlusNormal"/>
        <w:spacing w:before="220"/>
        <w:ind w:firstLine="540"/>
        <w:jc w:val="both"/>
      </w:pPr>
      <w:r>
        <w:t>14) гидроконверсия тяжелых остатков;</w:t>
      </w:r>
    </w:p>
    <w:p w:rsidR="00BC6C53" w:rsidRDefault="00BC6C53">
      <w:pPr>
        <w:pStyle w:val="ConsPlusNormal"/>
        <w:jc w:val="both"/>
      </w:pPr>
      <w:r>
        <w:t xml:space="preserve">(пп. 14 введен Федеральным </w:t>
      </w:r>
      <w:hyperlink r:id="rId2819" w:history="1">
        <w:r>
          <w:rPr>
            <w:color w:val="0000FF"/>
          </w:rPr>
          <w:t>законом</w:t>
        </w:r>
      </w:hyperlink>
      <w:r>
        <w:t xml:space="preserve"> от 30.07.2019 N 255-ФЗ)</w:t>
      </w:r>
    </w:p>
    <w:p w:rsidR="00BC6C53" w:rsidRDefault="00BC6C53">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BC6C53" w:rsidRDefault="00BC6C53">
      <w:pPr>
        <w:pStyle w:val="ConsPlusNormal"/>
        <w:jc w:val="both"/>
      </w:pPr>
      <w:r>
        <w:t xml:space="preserve">(пп. 15 введен Федеральным </w:t>
      </w:r>
      <w:hyperlink r:id="rId2820" w:history="1">
        <w:r>
          <w:rPr>
            <w:color w:val="0000FF"/>
          </w:rPr>
          <w:t>законом</w:t>
        </w:r>
      </w:hyperlink>
      <w:r>
        <w:t xml:space="preserve"> от 30.07.2019 N 255-ФЗ)</w:t>
      </w:r>
    </w:p>
    <w:p w:rsidR="00BC6C53" w:rsidRDefault="00BC6C53">
      <w:pPr>
        <w:pStyle w:val="ConsPlusNormal"/>
        <w:spacing w:before="220"/>
        <w:ind w:firstLine="540"/>
        <w:jc w:val="both"/>
      </w:pPr>
      <w:r>
        <w:t>16) производство битума путем окисления гудрона.</w:t>
      </w:r>
    </w:p>
    <w:p w:rsidR="00BC6C53" w:rsidRDefault="00BC6C53">
      <w:pPr>
        <w:pStyle w:val="ConsPlusNormal"/>
        <w:jc w:val="both"/>
      </w:pPr>
      <w:r>
        <w:t xml:space="preserve">(пп. 16 введен Федеральным </w:t>
      </w:r>
      <w:hyperlink r:id="rId2821" w:history="1">
        <w:r>
          <w:rPr>
            <w:color w:val="0000FF"/>
          </w:rPr>
          <w:t>законом</w:t>
        </w:r>
      </w:hyperlink>
      <w:r>
        <w:t xml:space="preserve"> от 30.07.2019 N 255-ФЗ)</w:t>
      </w:r>
    </w:p>
    <w:p w:rsidR="00BC6C53" w:rsidRDefault="00BC6C53">
      <w:pPr>
        <w:pStyle w:val="ConsPlusNormal"/>
        <w:spacing w:before="220"/>
        <w:ind w:firstLine="540"/>
        <w:jc w:val="both"/>
      </w:pPr>
      <w:r>
        <w:t>9. Налоговые органы приостанавливают действие свидетельства в следующих случаях:</w:t>
      </w:r>
    </w:p>
    <w:p w:rsidR="00BC6C53" w:rsidRDefault="00BC6C53">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BC6C53" w:rsidRDefault="00BC6C53">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BC6C53" w:rsidRDefault="00BC6C53">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BC6C53" w:rsidRDefault="00BC6C53">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BC6C53" w:rsidRDefault="00BC6C53">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C6C53" w:rsidRDefault="00BC6C53">
      <w:pPr>
        <w:pStyle w:val="ConsPlusNormal"/>
        <w:spacing w:before="220"/>
        <w:ind w:firstLine="540"/>
        <w:jc w:val="both"/>
      </w:pPr>
      <w:r>
        <w:t>11. Налоговые органы аннулируют свидетельство в следующих случаях:</w:t>
      </w:r>
    </w:p>
    <w:p w:rsidR="00BC6C53" w:rsidRDefault="00BC6C53">
      <w:pPr>
        <w:pStyle w:val="ConsPlusNormal"/>
        <w:spacing w:before="220"/>
        <w:ind w:firstLine="540"/>
        <w:jc w:val="both"/>
      </w:pPr>
      <w:r>
        <w:lastRenderedPageBreak/>
        <w:t>1) представление организацией соответствующего заявления в произвольной форме;</w:t>
      </w:r>
    </w:p>
    <w:p w:rsidR="00BC6C53" w:rsidRDefault="00BC6C53">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BC6C53" w:rsidRDefault="00BC6C53">
      <w:pPr>
        <w:pStyle w:val="ConsPlusNormal"/>
        <w:spacing w:before="220"/>
        <w:ind w:firstLine="540"/>
        <w:jc w:val="both"/>
      </w:pPr>
      <w:r>
        <w:t>3) изменение наименования организации;</w:t>
      </w:r>
    </w:p>
    <w:p w:rsidR="00BC6C53" w:rsidRDefault="00BC6C53">
      <w:pPr>
        <w:pStyle w:val="ConsPlusNormal"/>
        <w:spacing w:before="220"/>
        <w:ind w:firstLine="540"/>
        <w:jc w:val="both"/>
      </w:pPr>
      <w:r>
        <w:t>4) изменение места нахождения организации;</w:t>
      </w:r>
    </w:p>
    <w:p w:rsidR="00BC6C53" w:rsidRDefault="00BC6C53">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BC6C53" w:rsidRDefault="00BC6C53">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BC6C53" w:rsidRDefault="00BC6C53">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22" w:history="1">
        <w:r>
          <w:rPr>
            <w:color w:val="0000FF"/>
          </w:rPr>
          <w:t>дубликата</w:t>
        </w:r>
      </w:hyperlink>
      <w:r>
        <w:t>. В случае повторной утраты свидетельства организация вправе подать заявление о получении нового свидетельства.</w:t>
      </w:r>
    </w:p>
    <w:p w:rsidR="00BC6C53" w:rsidRDefault="00BC6C53">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497" w:name="Par3661"/>
      <w:bookmarkEnd w:id="497"/>
      <w:r>
        <w:rPr>
          <w:b/>
          <w:bCs/>
        </w:rPr>
        <w:t>Статья 179.7. Свидетельство о регистрации лица, совершающего операции по переработке нефтяного сырья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823" w:history="1">
        <w:r>
          <w:rPr>
            <w:color w:val="0000FF"/>
          </w:rPr>
          <w:t>законом</w:t>
        </w:r>
      </w:hyperlink>
      <w:r>
        <w:t xml:space="preserve"> от 03.08.2018 N 301-ФЗ)</w:t>
      </w:r>
    </w:p>
    <w:p w:rsidR="00BC6C53" w:rsidRDefault="00BC6C53">
      <w:pPr>
        <w:pStyle w:val="ConsPlusNormal"/>
        <w:jc w:val="both"/>
      </w:pPr>
    </w:p>
    <w:p w:rsidR="00BC6C53" w:rsidRDefault="00BC6C53">
      <w:pPr>
        <w:pStyle w:val="ConsPlusNormal"/>
        <w:ind w:firstLine="540"/>
        <w:jc w:val="both"/>
      </w:pPr>
      <w:bookmarkStart w:id="498" w:name="Par3665"/>
      <w:bookmarkEnd w:id="498"/>
      <w:r>
        <w:t xml:space="preserve">1. </w:t>
      </w:r>
      <w:hyperlink r:id="rId2824"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BC6C53" w:rsidRDefault="00BC6C53">
      <w:pPr>
        <w:pStyle w:val="ConsPlusNormal"/>
        <w:spacing w:before="220"/>
        <w:ind w:firstLine="540"/>
        <w:jc w:val="both"/>
      </w:pPr>
      <w:bookmarkStart w:id="499" w:name="Par3666"/>
      <w:bookmarkEnd w:id="499"/>
      <w:r>
        <w:t xml:space="preserve">2. Если иное не установлено </w:t>
      </w:r>
      <w:hyperlink w:anchor="Par3672"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BC6C53" w:rsidRDefault="00BC6C53">
      <w:pPr>
        <w:pStyle w:val="ConsPlusNormal"/>
        <w:spacing w:before="220"/>
        <w:ind w:firstLine="540"/>
        <w:jc w:val="both"/>
      </w:pPr>
      <w:bookmarkStart w:id="500" w:name="Par3667"/>
      <w:bookmarkEnd w:id="500"/>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w:t>
      </w:r>
      <w:r>
        <w:lastRenderedPageBreak/>
        <w:t>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BC6C53" w:rsidRDefault="00BC6C53">
      <w:pPr>
        <w:pStyle w:val="ConsPlusNormal"/>
        <w:spacing w:before="220"/>
        <w:ind w:firstLine="540"/>
        <w:jc w:val="both"/>
      </w:pPr>
      <w:bookmarkStart w:id="501" w:name="Par3668"/>
      <w:bookmarkEnd w:id="501"/>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BC6C53" w:rsidRDefault="00BC6C53">
      <w:pPr>
        <w:pStyle w:val="ConsPlusNormal"/>
        <w:jc w:val="both"/>
      </w:pPr>
      <w:r>
        <w:t xml:space="preserve">(в ред. Федерального </w:t>
      </w:r>
      <w:hyperlink r:id="rId2825" w:history="1">
        <w:r>
          <w:rPr>
            <w:color w:val="0000FF"/>
          </w:rPr>
          <w:t>закона</w:t>
        </w:r>
      </w:hyperlink>
      <w:r>
        <w:t xml:space="preserve"> от 27.11.2018 N 424-ФЗ)</w:t>
      </w:r>
    </w:p>
    <w:p w:rsidR="00BC6C53" w:rsidRDefault="00BC6C53">
      <w:pPr>
        <w:pStyle w:val="ConsPlusNormal"/>
        <w:spacing w:before="220"/>
        <w:ind w:firstLine="540"/>
        <w:jc w:val="both"/>
      </w:pPr>
      <w:bookmarkStart w:id="502" w:name="Par3670"/>
      <w:bookmarkEnd w:id="502"/>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26"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BC6C53" w:rsidRDefault="00BC6C53">
      <w:pPr>
        <w:pStyle w:val="ConsPlusNormal"/>
        <w:jc w:val="both"/>
      </w:pPr>
      <w:r>
        <w:t xml:space="preserve">(в ред. Федерального </w:t>
      </w:r>
      <w:hyperlink r:id="rId2827" w:history="1">
        <w:r>
          <w:rPr>
            <w:color w:val="0000FF"/>
          </w:rPr>
          <w:t>закона</w:t>
        </w:r>
      </w:hyperlink>
      <w:r>
        <w:t xml:space="preserve"> от 15.10.2020 N 321-ФЗ)</w:t>
      </w:r>
    </w:p>
    <w:p w:rsidR="00BC6C53" w:rsidRDefault="00BC6C53">
      <w:pPr>
        <w:pStyle w:val="ConsPlusNormal"/>
        <w:spacing w:before="220"/>
        <w:ind w:firstLine="540"/>
        <w:jc w:val="both"/>
      </w:pPr>
      <w:bookmarkStart w:id="503" w:name="Par3672"/>
      <w:bookmarkEnd w:id="503"/>
      <w:r>
        <w:t xml:space="preserve">3. Вне зависимости от выполнения условий, установленных в </w:t>
      </w:r>
      <w:hyperlink w:anchor="Par3666"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ar3667" w:history="1">
        <w:r>
          <w:rPr>
            <w:color w:val="0000FF"/>
          </w:rPr>
          <w:t>подпунктах 1</w:t>
        </w:r>
      </w:hyperlink>
      <w:r>
        <w:t xml:space="preserve"> и </w:t>
      </w:r>
      <w:hyperlink w:anchor="Par3668" w:history="1">
        <w:r>
          <w:rPr>
            <w:color w:val="0000FF"/>
          </w:rPr>
          <w:t>2 пункта 2</w:t>
        </w:r>
      </w:hyperlink>
      <w:r>
        <w:t xml:space="preserve"> настоящей статьи.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 3 ст. 179.7 </w:t>
            </w:r>
            <w:hyperlink r:id="rId2828" w:history="1">
              <w:r>
                <w:rPr>
                  <w:color w:val="0000FF"/>
                </w:rPr>
                <w:t>распространяется</w:t>
              </w:r>
            </w:hyperlink>
            <w:r>
              <w:rPr>
                <w:color w:val="392C69"/>
              </w:rPr>
              <w:t xml:space="preserve"> на правоотношения, возникшие с 01.01.2026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504" w:name="Par3675"/>
      <w:bookmarkEnd w:id="504"/>
      <w:r>
        <w:t xml:space="preserve">Вне зависимости от выполнения условий, установленных </w:t>
      </w:r>
      <w:hyperlink w:anchor="Par3666"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ar3670"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или с 1 июля 2014 года по 31 декабря 2026 года, составляет не менее 60 миллиардов рублей или не менее 100 миллиардов рублей соответственно.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BC6C53" w:rsidRDefault="00BC6C53">
      <w:pPr>
        <w:pStyle w:val="ConsPlusNormal"/>
        <w:jc w:val="both"/>
      </w:pPr>
      <w:r>
        <w:t xml:space="preserve">(абзац введен Федеральным </w:t>
      </w:r>
      <w:hyperlink r:id="rId2829" w:history="1">
        <w:r>
          <w:rPr>
            <w:color w:val="0000FF"/>
          </w:rPr>
          <w:t>законом</w:t>
        </w:r>
      </w:hyperlink>
      <w:r>
        <w:t xml:space="preserve"> от 27.11.2018 N 424-ФЗ; в ред. Федеральных законов от 15.10.2020 </w:t>
      </w:r>
      <w:hyperlink r:id="rId2830" w:history="1">
        <w:r>
          <w:rPr>
            <w:color w:val="0000FF"/>
          </w:rPr>
          <w:t>N 321-ФЗ</w:t>
        </w:r>
      </w:hyperlink>
      <w:r>
        <w:t xml:space="preserve">, от 14.07.2022 </w:t>
      </w:r>
      <w:hyperlink r:id="rId2831" w:history="1">
        <w:r>
          <w:rPr>
            <w:color w:val="0000FF"/>
          </w:rPr>
          <w:t>N 323-ФЗ</w:t>
        </w:r>
      </w:hyperlink>
      <w:r>
        <w:t xml:space="preserve">, от 04.07.2026 </w:t>
      </w:r>
      <w:hyperlink r:id="rId2832" w:history="1">
        <w:r>
          <w:rPr>
            <w:color w:val="0000FF"/>
          </w:rPr>
          <w:t>N 218-ФЗ</w:t>
        </w:r>
      </w:hyperlink>
      <w:r>
        <w:t>)</w:t>
      </w:r>
    </w:p>
    <w:p w:rsidR="00BC6C53" w:rsidRDefault="00BC6C53">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BC6C53" w:rsidRDefault="00BC6C53">
      <w:pPr>
        <w:pStyle w:val="ConsPlusNormal"/>
        <w:spacing w:before="220"/>
        <w:ind w:firstLine="540"/>
        <w:jc w:val="both"/>
      </w:pPr>
      <w:bookmarkStart w:id="505" w:name="Par3678"/>
      <w:bookmarkEnd w:id="505"/>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 п. 5 ст. 179.7 </w:t>
            </w:r>
            <w:hyperlink r:id="rId2833"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506" w:name="Par3681"/>
      <w:bookmarkEnd w:id="506"/>
      <w:r>
        <w:t>1) после завершения мероприятий, предусмотренных соглашением о модернизации нефтеперерабатывающих мощностей, отношение объема производства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BC6C53" w:rsidRDefault="00BC6C53">
      <w:pPr>
        <w:pStyle w:val="ConsPlusNormal"/>
        <w:jc w:val="both"/>
      </w:pPr>
      <w:r>
        <w:t xml:space="preserve">(в ред. Федерального </w:t>
      </w:r>
      <w:hyperlink r:id="rId2834" w:history="1">
        <w:r>
          <w:rPr>
            <w:color w:val="0000FF"/>
          </w:rPr>
          <w:t>закона</w:t>
        </w:r>
      </w:hyperlink>
      <w:r>
        <w:t xml:space="preserve"> от 04.07.2026 N 218-ФЗ)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Пп. 2 п. 5 ст. 179.7 </w:t>
            </w:r>
            <w:hyperlink r:id="rId2835" w:history="1">
              <w:r>
                <w:rPr>
                  <w:color w:val="0000FF"/>
                </w:rPr>
                <w:t>распространяется</w:t>
              </w:r>
            </w:hyperlink>
            <w:r>
              <w:rPr>
                <w:color w:val="392C69"/>
              </w:rPr>
              <w:t xml:space="preserve"> на правоотношения, возникшие с 01.01.2026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507" w:name="Par3685"/>
      <w:bookmarkEnd w:id="507"/>
      <w:r>
        <w:lastRenderedPageBreak/>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или с 1 июля 2014 года по 31 декабря 2026 года, составляет не менее 60 миллиардов рублей или не менее 100 миллиардов рублей соответственно.</w:t>
      </w:r>
    </w:p>
    <w:p w:rsidR="00BC6C53" w:rsidRDefault="00BC6C53">
      <w:pPr>
        <w:pStyle w:val="ConsPlusNormal"/>
        <w:jc w:val="both"/>
      </w:pPr>
      <w:r>
        <w:t xml:space="preserve">(в ред. Федеральных законов от 14.07.2022 </w:t>
      </w:r>
      <w:hyperlink r:id="rId2836" w:history="1">
        <w:r>
          <w:rPr>
            <w:color w:val="0000FF"/>
          </w:rPr>
          <w:t>N 323-ФЗ</w:t>
        </w:r>
      </w:hyperlink>
      <w:r>
        <w:t xml:space="preserve">, от 04.07.2026 </w:t>
      </w:r>
      <w:hyperlink r:id="rId2837" w:history="1">
        <w:r>
          <w:rPr>
            <w:color w:val="0000FF"/>
          </w:rPr>
          <w:t>N 218-ФЗ</w:t>
        </w:r>
      </w:hyperlink>
      <w:r>
        <w:t>)</w:t>
      </w:r>
    </w:p>
    <w:p w:rsidR="00BC6C53" w:rsidRDefault="00BC6C53">
      <w:pPr>
        <w:pStyle w:val="ConsPlusNormal"/>
        <w:jc w:val="both"/>
      </w:pPr>
      <w:r>
        <w:t xml:space="preserve">(п. 5 в ред. Федерального </w:t>
      </w:r>
      <w:hyperlink r:id="rId2838" w:history="1">
        <w:r>
          <w:rPr>
            <w:color w:val="0000FF"/>
          </w:rPr>
          <w:t>закона</w:t>
        </w:r>
      </w:hyperlink>
      <w:r>
        <w:t xml:space="preserve"> от 15.10.2020 N 321-ФЗ)</w:t>
      </w:r>
    </w:p>
    <w:p w:rsidR="00BC6C53" w:rsidRDefault="00BC6C53">
      <w:pPr>
        <w:pStyle w:val="ConsPlusNormal"/>
        <w:spacing w:before="220"/>
        <w:ind w:firstLine="540"/>
        <w:jc w:val="both"/>
      </w:pPr>
      <w:bookmarkStart w:id="508" w:name="Par3688"/>
      <w:bookmarkEnd w:id="508"/>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BC6C53" w:rsidRDefault="00BC6C53">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839"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BC6C53" w:rsidRDefault="00BC6C53">
      <w:pPr>
        <w:pStyle w:val="ConsPlusNormal"/>
        <w:spacing w:before="220"/>
        <w:ind w:firstLine="540"/>
        <w:jc w:val="both"/>
      </w:pPr>
      <w:hyperlink r:id="rId2840" w:history="1">
        <w:r>
          <w:rPr>
            <w:color w:val="0000FF"/>
          </w:rPr>
          <w:t>Форма</w:t>
        </w:r>
      </w:hyperlink>
      <w:r>
        <w:t xml:space="preserve"> соглашения о модернизации нефтеперерабатывающих мощностей, </w:t>
      </w:r>
      <w:hyperlink r:id="rId2841"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BC6C53" w:rsidRDefault="00BC6C53">
      <w:pPr>
        <w:pStyle w:val="ConsPlusNormal"/>
        <w:spacing w:before="220"/>
        <w:ind w:firstLine="540"/>
        <w:jc w:val="both"/>
      </w:pPr>
      <w: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anchor="Par3681" w:history="1">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anchor="Par3681" w:history="1">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anchor="Par3732" w:history="1">
        <w:r>
          <w:rPr>
            <w:color w:val="0000FF"/>
          </w:rPr>
          <w:t>пунктом 5.5</w:t>
        </w:r>
      </w:hyperlink>
      <w:r>
        <w:t xml:space="preserve"> настоящей статьи.</w:t>
      </w:r>
    </w:p>
    <w:p w:rsidR="00BC6C53" w:rsidRDefault="00BC6C53">
      <w:pPr>
        <w:pStyle w:val="ConsPlusNormal"/>
        <w:jc w:val="both"/>
      </w:pPr>
      <w:r>
        <w:t xml:space="preserve">(в ред. Федерального </w:t>
      </w:r>
      <w:hyperlink r:id="rId2842" w:history="1">
        <w:r>
          <w:rPr>
            <w:color w:val="0000FF"/>
          </w:rPr>
          <w:t>закона</w:t>
        </w:r>
      </w:hyperlink>
      <w:r>
        <w:t xml:space="preserve"> от 29.11.2024 N 416-ФЗ)</w:t>
      </w:r>
    </w:p>
    <w:p w:rsidR="00BC6C53" w:rsidRDefault="00BC6C53">
      <w:pPr>
        <w:pStyle w:val="ConsPlusNormal"/>
        <w:jc w:val="both"/>
      </w:pPr>
      <w:r>
        <w:t xml:space="preserve">(п. 5.1 введен Федеральным </w:t>
      </w:r>
      <w:hyperlink r:id="rId2843" w:history="1">
        <w:r>
          <w:rPr>
            <w:color w:val="0000FF"/>
          </w:rPr>
          <w:t>законом</w:t>
        </w:r>
      </w:hyperlink>
      <w:r>
        <w:t xml:space="preserve"> от 15.10.2020 N 321-ФЗ)</w:t>
      </w:r>
    </w:p>
    <w:p w:rsidR="00BC6C53" w:rsidRDefault="00BC6C53">
      <w:pPr>
        <w:pStyle w:val="ConsPlusNormal"/>
        <w:spacing w:before="220"/>
        <w:ind w:firstLine="540"/>
        <w:jc w:val="both"/>
      </w:pPr>
      <w:bookmarkStart w:id="509" w:name="Par3694"/>
      <w:bookmarkEnd w:id="509"/>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BC6C53" w:rsidRDefault="00BC6C53">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w:t>
      </w:r>
      <w:r>
        <w:lastRenderedPageBreak/>
        <w:t>исключением:</w:t>
      </w:r>
    </w:p>
    <w:p w:rsidR="00BC6C53" w:rsidRDefault="00BC6C53">
      <w:pPr>
        <w:pStyle w:val="ConsPlusNormal"/>
        <w:spacing w:before="220"/>
        <w:ind w:firstLine="540"/>
        <w:jc w:val="both"/>
      </w:pPr>
      <w:r>
        <w:t>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4 п. 5.2 ст. 179.7 </w:t>
            </w:r>
            <w:hyperlink r:id="rId2844" w:history="1">
              <w:r>
                <w:rPr>
                  <w:color w:val="0000FF"/>
                </w:rPr>
                <w:t>распространяется</w:t>
              </w:r>
            </w:hyperlink>
            <w:r>
              <w:rPr>
                <w:color w:val="392C69"/>
              </w:rPr>
              <w:t xml:space="preserve"> на правоотношения, возникшие с 01.01.2026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нарушения сроков реализации и финансирования мероприятий, указанных в таком соглашении, заключенном по основанию, указанному в </w:t>
      </w:r>
      <w:hyperlink w:anchor="Par3685" w:history="1">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 (по 31 декабря 2026 года включительно, если совокупная первоначальная стоимость объектов основных средств, включенных в такое соглашение и вводимых в эксплуатацию в период с 1 июля 2014 года по 31 декабря 2026 года включительно, составляет не менее 100 миллиардов рублей);</w:t>
      </w:r>
    </w:p>
    <w:p w:rsidR="00BC6C53" w:rsidRDefault="00BC6C53">
      <w:pPr>
        <w:pStyle w:val="ConsPlusNormal"/>
        <w:jc w:val="both"/>
      </w:pPr>
      <w:r>
        <w:t xml:space="preserve">(в ред. Федерального </w:t>
      </w:r>
      <w:hyperlink r:id="rId2845" w:history="1">
        <w:r>
          <w:rPr>
            <w:color w:val="0000FF"/>
          </w:rPr>
          <w:t>закона</w:t>
        </w:r>
      </w:hyperlink>
      <w:r>
        <w:t xml:space="preserve"> от 04.07.2026 N 218-ФЗ)</w:t>
      </w:r>
    </w:p>
    <w:p w:rsidR="00BC6C53" w:rsidRDefault="00BC6C53">
      <w:pPr>
        <w:pStyle w:val="ConsPlusNormal"/>
        <w:spacing w:before="220"/>
        <w:ind w:firstLine="540"/>
        <w:jc w:val="both"/>
      </w:pPr>
      <w:r>
        <w:t xml:space="preserve">нарушения сроков реализации и финансирования мероприятий, указанных в таком соглашении, приходящихся на период 2024 года, при условии внесения изменений в указанное соглашение в отношении таких мероприятий в порядке, предусмотренном </w:t>
      </w:r>
      <w:hyperlink w:anchor="Par3688" w:history="1">
        <w:r>
          <w:rPr>
            <w:color w:val="0000FF"/>
          </w:rPr>
          <w:t>пунктом 5.1</w:t>
        </w:r>
      </w:hyperlink>
      <w:r>
        <w:t xml:space="preserve"> настоящей статьи.</w:t>
      </w:r>
    </w:p>
    <w:p w:rsidR="00BC6C53" w:rsidRDefault="00BC6C53">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BC6C53" w:rsidRDefault="00BC6C53">
      <w:pPr>
        <w:pStyle w:val="ConsPlusNormal"/>
        <w:jc w:val="both"/>
      </w:pPr>
      <w:r>
        <w:t xml:space="preserve">(п. 5.2 в ред. Федерального </w:t>
      </w:r>
      <w:hyperlink r:id="rId2846" w:history="1">
        <w:r>
          <w:rPr>
            <w:color w:val="0000FF"/>
          </w:rPr>
          <w:t>закона</w:t>
        </w:r>
      </w:hyperlink>
      <w:r>
        <w:t xml:space="preserve"> от 23.07.2025 N 227-ФЗ)</w:t>
      </w:r>
    </w:p>
    <w:p w:rsidR="00BC6C53" w:rsidRDefault="00BC6C53">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BC6C53" w:rsidRDefault="00BC6C53">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ar3694" w:history="1">
        <w:r>
          <w:rPr>
            <w:color w:val="0000FF"/>
          </w:rPr>
          <w:t>пункте 5.2</w:t>
        </w:r>
      </w:hyperlink>
      <w:r>
        <w:t xml:space="preserve"> настоящей статьи;</w:t>
      </w:r>
    </w:p>
    <w:p w:rsidR="00BC6C53" w:rsidRDefault="00BC6C53">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ar3732" w:history="1">
        <w:r>
          <w:rPr>
            <w:color w:val="0000FF"/>
          </w:rPr>
          <w:t>пунктом 5.5</w:t>
        </w:r>
      </w:hyperlink>
      <w:r>
        <w:t xml:space="preserve"> настоящей статьи;</w:t>
      </w:r>
    </w:p>
    <w:p w:rsidR="00BC6C53" w:rsidRDefault="00BC6C53">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ar3681" w:history="1">
        <w:r>
          <w:rPr>
            <w:color w:val="0000FF"/>
          </w:rPr>
          <w:t>подпункте 1 пункта 5</w:t>
        </w:r>
      </w:hyperlink>
      <w:r>
        <w:t xml:space="preserve"> настоящей статьи:</w:t>
      </w:r>
    </w:p>
    <w:p w:rsidR="00BC6C53" w:rsidRDefault="00BC6C53">
      <w:pPr>
        <w:pStyle w:val="ConsPlusNormal"/>
        <w:spacing w:before="220"/>
        <w:ind w:firstLine="540"/>
        <w:jc w:val="both"/>
      </w:pPr>
      <w:bookmarkStart w:id="510" w:name="Par3708"/>
      <w:bookmarkEnd w:id="510"/>
      <w:r>
        <w:t xml:space="preserve">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w:t>
      </w:r>
      <w:r>
        <w:lastRenderedPageBreak/>
        <w:t>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BC6C53" w:rsidRDefault="00BC6C53">
      <w:pPr>
        <w:pStyle w:val="ConsPlusNormal"/>
        <w:jc w:val="both"/>
      </w:pPr>
      <w:r>
        <w:t xml:space="preserve">(в ред. Федеральных законов от 27.11.2023 </w:t>
      </w:r>
      <w:hyperlink r:id="rId2847" w:history="1">
        <w:r>
          <w:rPr>
            <w:color w:val="0000FF"/>
          </w:rPr>
          <w:t>N 539-ФЗ</w:t>
        </w:r>
      </w:hyperlink>
      <w:r>
        <w:t xml:space="preserve">, от 29.11.2024 </w:t>
      </w:r>
      <w:hyperlink r:id="rId2848" w:history="1">
        <w:r>
          <w:rPr>
            <w:color w:val="0000FF"/>
          </w:rPr>
          <w:t>N 416-ФЗ</w:t>
        </w:r>
      </w:hyperlink>
      <w:r>
        <w:t>)</w:t>
      </w:r>
    </w:p>
    <w:p w:rsidR="00BC6C53" w:rsidRDefault="00BC6C53">
      <w:pPr>
        <w:pStyle w:val="ConsPlusNormal"/>
        <w:spacing w:before="22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BC6C53" w:rsidRDefault="00BC6C53">
      <w:pPr>
        <w:pStyle w:val="ConsPlusNormal"/>
        <w:jc w:val="both"/>
      </w:pPr>
      <w:r>
        <w:t xml:space="preserve">(абзац введен Федеральным </w:t>
      </w:r>
      <w:hyperlink r:id="rId2849" w:history="1">
        <w:r>
          <w:rPr>
            <w:color w:val="0000FF"/>
          </w:rPr>
          <w:t>законом</w:t>
        </w:r>
      </w:hyperlink>
      <w:r>
        <w:t xml:space="preserve"> от 27.11.2023 N 539-ФЗ)</w:t>
      </w:r>
    </w:p>
    <w:p w:rsidR="00BC6C53" w:rsidRDefault="00BC6C53">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ar3681"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ar3708"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ar3708"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BC6C53" w:rsidRDefault="00BC6C53">
      <w:pPr>
        <w:pStyle w:val="ConsPlusNormal"/>
        <w:jc w:val="both"/>
      </w:pPr>
      <w:r>
        <w:t xml:space="preserve">(пп. 3 в ред. Федерального </w:t>
      </w:r>
      <w:hyperlink r:id="rId2850" w:history="1">
        <w:r>
          <w:rPr>
            <w:color w:val="0000FF"/>
          </w:rPr>
          <w:t>закона</w:t>
        </w:r>
      </w:hyperlink>
      <w:r>
        <w:t xml:space="preserve"> от 02.07.2021 N 305-ФЗ)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пп. 4 п. 5.3 ст. 179.7 </w:t>
            </w:r>
            <w:hyperlink r:id="rId2851" w:history="1">
              <w:r>
                <w:rPr>
                  <w:color w:val="0000FF"/>
                </w:rPr>
                <w:t>распространяется</w:t>
              </w:r>
            </w:hyperlink>
            <w:r>
              <w:rPr>
                <w:color w:val="392C69"/>
              </w:rPr>
              <w:t xml:space="preserve"> на правоотношения, возникшие с 01.01.2026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ar3685"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или с 1 июля 2014 года по 31 декабря 2026 года включительно, оказалась менее 60 миллиардов рублей или менее 100 миллиардов рублей соответственно.</w:t>
      </w:r>
    </w:p>
    <w:p w:rsidR="00BC6C53" w:rsidRDefault="00BC6C53">
      <w:pPr>
        <w:pStyle w:val="ConsPlusNormal"/>
        <w:jc w:val="both"/>
      </w:pPr>
      <w:r>
        <w:t xml:space="preserve">(в ред. Федеральных законов от 14.07.2022 </w:t>
      </w:r>
      <w:hyperlink r:id="rId2852" w:history="1">
        <w:r>
          <w:rPr>
            <w:color w:val="0000FF"/>
          </w:rPr>
          <w:t>N 323-ФЗ</w:t>
        </w:r>
      </w:hyperlink>
      <w:r>
        <w:t xml:space="preserve">, от 04.07.2026 </w:t>
      </w:r>
      <w:hyperlink r:id="rId2853" w:history="1">
        <w:r>
          <w:rPr>
            <w:color w:val="0000FF"/>
          </w:rPr>
          <w:t>N 218-ФЗ</w:t>
        </w:r>
      </w:hyperlink>
      <w:r>
        <w:t>)</w:t>
      </w:r>
    </w:p>
    <w:p w:rsidR="00BC6C53" w:rsidRDefault="00BC6C53">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ar10625"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54"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55" w:history="1">
        <w:r>
          <w:rPr>
            <w:color w:val="0000FF"/>
          </w:rPr>
          <w:t>статьи 105.3</w:t>
        </w:r>
      </w:hyperlink>
      <w:r>
        <w:t xml:space="preserve"> настоящего Кодекса;</w:t>
      </w:r>
    </w:p>
    <w:p w:rsidR="00BC6C53" w:rsidRDefault="00BC6C53">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w:t>
      </w:r>
      <w:r>
        <w:lastRenderedPageBreak/>
        <w:t xml:space="preserve">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ar3732" w:history="1">
        <w:r>
          <w:rPr>
            <w:color w:val="0000FF"/>
          </w:rPr>
          <w:t>пунктом 5.5</w:t>
        </w:r>
      </w:hyperlink>
      <w:r>
        <w:t xml:space="preserve"> настоящей статьи.</w:t>
      </w:r>
    </w:p>
    <w:p w:rsidR="00BC6C53" w:rsidRDefault="00BC6C53">
      <w:pPr>
        <w:pStyle w:val="ConsPlusNormal"/>
        <w:jc w:val="both"/>
      </w:pPr>
      <w:r>
        <w:t xml:space="preserve">(п. 5.3 введен Федеральным </w:t>
      </w:r>
      <w:hyperlink r:id="rId2856" w:history="1">
        <w:r>
          <w:rPr>
            <w:color w:val="0000FF"/>
          </w:rPr>
          <w:t>законом</w:t>
        </w:r>
      </w:hyperlink>
      <w:r>
        <w:t xml:space="preserve"> от 15.10.2020 N 321-ФЗ)</w:t>
      </w:r>
    </w:p>
    <w:p w:rsidR="00BC6C53" w:rsidRDefault="00BC6C53">
      <w:pPr>
        <w:pStyle w:val="ConsPlusNormal"/>
        <w:spacing w:before="220"/>
        <w:ind w:firstLine="540"/>
        <w:jc w:val="both"/>
      </w:pPr>
      <w:bookmarkStart w:id="511" w:name="Par3721"/>
      <w:bookmarkEnd w:id="511"/>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BC6C53" w:rsidRDefault="00BC6C53">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BC6C53" w:rsidRDefault="00BC6C53">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857"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BC6C53" w:rsidRDefault="00BC6C53">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BC6C53" w:rsidRDefault="00BC6C53">
      <w:pPr>
        <w:pStyle w:val="ConsPlusNormal"/>
        <w:spacing w:before="220"/>
        <w:ind w:firstLine="540"/>
        <w:jc w:val="both"/>
      </w:pPr>
      <w:r>
        <w:t>соглашение о модернизации нефтеперерабатывающих мощностей расторгнуто;</w:t>
      </w:r>
    </w:p>
    <w:p w:rsidR="00BC6C53" w:rsidRDefault="00BC6C53">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BC6C53" w:rsidRDefault="00BC6C53">
      <w:pPr>
        <w:pStyle w:val="ConsPlusNormal"/>
        <w:spacing w:before="220"/>
        <w:ind w:firstLine="540"/>
        <w:jc w:val="both"/>
      </w:pPr>
      <w:r>
        <w:t xml:space="preserve">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w:t>
      </w:r>
      <w:r>
        <w:lastRenderedPageBreak/>
        <w:t>нефтеперерабатывающих мощностей);</w:t>
      </w:r>
    </w:p>
    <w:p w:rsidR="00BC6C53" w:rsidRDefault="00BC6C53">
      <w:pPr>
        <w:pStyle w:val="ConsPlusNormal"/>
        <w:spacing w:before="220"/>
        <w:ind w:firstLine="540"/>
        <w:jc w:val="both"/>
      </w:pPr>
      <w:r>
        <w:t>виды представленных подтверждающих документов не соответствуют перечню.</w:t>
      </w:r>
    </w:p>
    <w:p w:rsidR="00BC6C53" w:rsidRDefault="00BC6C53">
      <w:pPr>
        <w:pStyle w:val="ConsPlusNormal"/>
        <w:spacing w:before="220"/>
        <w:ind w:firstLine="540"/>
        <w:jc w:val="both"/>
      </w:pPr>
      <w:hyperlink r:id="rId2858" w:history="1">
        <w:r>
          <w:rPr>
            <w:color w:val="0000FF"/>
          </w:rPr>
          <w:t>Форма</w:t>
        </w:r>
      </w:hyperlink>
      <w:r>
        <w:t xml:space="preserve"> запроса, </w:t>
      </w:r>
      <w:hyperlink r:id="rId2859"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C6C53" w:rsidRDefault="00BC6C53">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C6C53" w:rsidRDefault="00BC6C53">
      <w:pPr>
        <w:pStyle w:val="ConsPlusNormal"/>
        <w:jc w:val="both"/>
      </w:pPr>
      <w:r>
        <w:t xml:space="preserve">(п. 5.4 введен Федеральным </w:t>
      </w:r>
      <w:hyperlink r:id="rId2860" w:history="1">
        <w:r>
          <w:rPr>
            <w:color w:val="0000FF"/>
          </w:rPr>
          <w:t>законом</w:t>
        </w:r>
      </w:hyperlink>
      <w:r>
        <w:t xml:space="preserve"> от 15.10.2020 N 321-ФЗ)</w:t>
      </w:r>
    </w:p>
    <w:p w:rsidR="00BC6C53" w:rsidRDefault="00BC6C53">
      <w:pPr>
        <w:pStyle w:val="ConsPlusNormal"/>
        <w:spacing w:before="220"/>
        <w:ind w:firstLine="540"/>
        <w:jc w:val="both"/>
      </w:pPr>
      <w:bookmarkStart w:id="512" w:name="Par3732"/>
      <w:bookmarkEnd w:id="512"/>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BC6C53" w:rsidRDefault="00BC6C53">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BC6C53" w:rsidRDefault="00BC6C53">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BC6C53" w:rsidRDefault="00BC6C53">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BC6C53" w:rsidRDefault="00BC6C53">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BC6C53" w:rsidRDefault="00BC6C53">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BC6C53" w:rsidRDefault="00BC6C53">
      <w:pPr>
        <w:pStyle w:val="ConsPlusNormal"/>
        <w:spacing w:before="220"/>
        <w:ind w:firstLine="540"/>
        <w:jc w:val="both"/>
      </w:pPr>
      <w:hyperlink r:id="rId2861"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862"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w:t>
      </w:r>
      <w:r>
        <w:lastRenderedPageBreak/>
        <w:t>реализации государственной политики и нормативно-правовому регулированию в сфере топливно-энергетического комплекса.</w:t>
      </w:r>
    </w:p>
    <w:p w:rsidR="00BC6C53" w:rsidRDefault="00BC6C53">
      <w:pPr>
        <w:pStyle w:val="ConsPlusNormal"/>
        <w:jc w:val="both"/>
      </w:pPr>
      <w:r>
        <w:t xml:space="preserve">(п. 5.5 введен Федеральным </w:t>
      </w:r>
      <w:hyperlink r:id="rId2863"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w:t>
      </w:r>
      <w:hyperlink r:id="rId2864" w:history="1">
        <w:r>
          <w:rPr>
            <w:color w:val="0000FF"/>
          </w:rPr>
          <w:t>документов</w:t>
        </w:r>
      </w:hyperlink>
      <w:r>
        <w:t>:</w:t>
      </w:r>
    </w:p>
    <w:p w:rsidR="00BC6C53" w:rsidRDefault="00BC6C53">
      <w:pPr>
        <w:pStyle w:val="ConsPlusNormal"/>
        <w:spacing w:before="220"/>
        <w:ind w:firstLine="540"/>
        <w:jc w:val="both"/>
      </w:pPr>
      <w:bookmarkStart w:id="513" w:name="Par3741"/>
      <w:bookmarkEnd w:id="513"/>
      <w:r>
        <w:t xml:space="preserve">1) </w:t>
      </w:r>
      <w:hyperlink r:id="rId286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ar3667" w:history="1">
        <w:r>
          <w:rPr>
            <w:color w:val="0000FF"/>
          </w:rPr>
          <w:t>подпунктах 1</w:t>
        </w:r>
      </w:hyperlink>
      <w:r>
        <w:t xml:space="preserve"> - </w:t>
      </w:r>
      <w:hyperlink w:anchor="Par3670" w:history="1">
        <w:r>
          <w:rPr>
            <w:color w:val="0000FF"/>
          </w:rPr>
          <w:t>3 пункта 2</w:t>
        </w:r>
      </w:hyperlink>
      <w:r>
        <w:t xml:space="preserve"> настоящей статьи;</w:t>
      </w:r>
    </w:p>
    <w:p w:rsidR="00BC6C53" w:rsidRDefault="00BC6C53">
      <w:pPr>
        <w:pStyle w:val="ConsPlusNormal"/>
        <w:spacing w:before="220"/>
        <w:ind w:firstLine="540"/>
        <w:jc w:val="both"/>
      </w:pPr>
      <w:bookmarkStart w:id="514" w:name="Par3742"/>
      <w:bookmarkEnd w:id="514"/>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6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 средств измерений для определения количества нефтяного сырья.</w:t>
      </w:r>
    </w:p>
    <w:p w:rsidR="00BC6C53" w:rsidRDefault="00BC6C53">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ar3741" w:history="1">
        <w:r>
          <w:rPr>
            <w:color w:val="0000FF"/>
          </w:rPr>
          <w:t>подпунктами 1</w:t>
        </w:r>
      </w:hyperlink>
      <w:r>
        <w:t xml:space="preserve"> и </w:t>
      </w:r>
      <w:hyperlink w:anchor="Par3742"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BC6C53" w:rsidRDefault="00BC6C53">
      <w:pPr>
        <w:pStyle w:val="ConsPlusNormal"/>
        <w:jc w:val="both"/>
      </w:pPr>
      <w:r>
        <w:t xml:space="preserve">(в ред. Федерального </w:t>
      </w:r>
      <w:hyperlink r:id="rId2867" w:history="1">
        <w:r>
          <w:rPr>
            <w:color w:val="0000FF"/>
          </w:rPr>
          <w:t>закона</w:t>
        </w:r>
      </w:hyperlink>
      <w:r>
        <w:t xml:space="preserve"> от 27.11.2018 N 424-ФЗ)</w:t>
      </w:r>
    </w:p>
    <w:p w:rsidR="00BC6C53" w:rsidRDefault="00BC6C53">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BC6C53" w:rsidRDefault="00BC6C53">
      <w:pPr>
        <w:pStyle w:val="ConsPlusNormal"/>
        <w:jc w:val="both"/>
      </w:pPr>
      <w:r>
        <w:t xml:space="preserve">(абзац введен Федеральным </w:t>
      </w:r>
      <w:hyperlink r:id="rId2868" w:history="1">
        <w:r>
          <w:rPr>
            <w:color w:val="0000FF"/>
          </w:rPr>
          <w:t>законом</w:t>
        </w:r>
      </w:hyperlink>
      <w:r>
        <w:t xml:space="preserve"> от 30.07.2019 N 255-ФЗ)</w:t>
      </w:r>
    </w:p>
    <w:p w:rsidR="00BC6C53" w:rsidRDefault="00BC6C53">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C6C53" w:rsidRDefault="00BC6C53">
      <w:pPr>
        <w:pStyle w:val="ConsPlusNormal"/>
        <w:spacing w:before="220"/>
        <w:ind w:firstLine="540"/>
        <w:jc w:val="both"/>
      </w:pPr>
      <w:r>
        <w:t>8. Налоговый орган отказывает в выдаче свидетельства в следующих случаях:</w:t>
      </w:r>
    </w:p>
    <w:p w:rsidR="00BC6C53" w:rsidRDefault="00BC6C53">
      <w:pPr>
        <w:pStyle w:val="ConsPlusNormal"/>
        <w:spacing w:before="220"/>
        <w:ind w:firstLine="540"/>
        <w:jc w:val="both"/>
      </w:pPr>
      <w:r>
        <w:t>1) заявление о выдаче свидетельства представлено не в соответствии с установленной формой;</w:t>
      </w:r>
    </w:p>
    <w:p w:rsidR="00BC6C53" w:rsidRDefault="00BC6C53">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C6C53" w:rsidRDefault="00BC6C53">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C6C53" w:rsidRDefault="00BC6C53">
      <w:pPr>
        <w:pStyle w:val="ConsPlusNormal"/>
        <w:spacing w:before="220"/>
        <w:ind w:firstLine="540"/>
        <w:jc w:val="both"/>
      </w:pPr>
      <w:r>
        <w:lastRenderedPageBreak/>
        <w:t xml:space="preserve">4) для организации-заявителя, обратившейся за получением свидетельства по основанию, указанному в </w:t>
      </w:r>
      <w:hyperlink w:anchor="Par3675"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ar3742" w:history="1">
        <w:r>
          <w:rPr>
            <w:color w:val="0000FF"/>
          </w:rPr>
          <w:t>подпункте 2 пункта 6</w:t>
        </w:r>
      </w:hyperlink>
      <w:r>
        <w:t xml:space="preserve"> настоящей статьи, составляет менее 50 процентов;</w:t>
      </w:r>
    </w:p>
    <w:p w:rsidR="00BC6C53" w:rsidRDefault="00BC6C53">
      <w:pPr>
        <w:pStyle w:val="ConsPlusNormal"/>
        <w:jc w:val="both"/>
      </w:pPr>
      <w:r>
        <w:t xml:space="preserve">(пп. 4 введен Федеральным </w:t>
      </w:r>
      <w:hyperlink r:id="rId2869"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ar3732"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BC6C53" w:rsidRDefault="00BC6C53">
      <w:pPr>
        <w:pStyle w:val="ConsPlusNormal"/>
        <w:jc w:val="both"/>
      </w:pPr>
      <w:r>
        <w:t xml:space="preserve">(пп. 5 введен Федеральным </w:t>
      </w:r>
      <w:hyperlink r:id="rId2870" w:history="1">
        <w:r>
          <w:rPr>
            <w:color w:val="0000FF"/>
          </w:rPr>
          <w:t>законом</w:t>
        </w:r>
      </w:hyperlink>
      <w:r>
        <w:t xml:space="preserve"> от 15.10.2020 N 321-ФЗ)</w:t>
      </w:r>
    </w:p>
    <w:p w:rsidR="00BC6C53" w:rsidRDefault="00BC6C53">
      <w:pPr>
        <w:pStyle w:val="ConsPlusNormal"/>
        <w:spacing w:before="220"/>
        <w:ind w:firstLine="540"/>
        <w:jc w:val="both"/>
      </w:pPr>
      <w:r>
        <w:t>9.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ar3665" w:history="1">
        <w:r>
          <w:rPr>
            <w:color w:val="0000FF"/>
          </w:rPr>
          <w:t>пункте 1</w:t>
        </w:r>
      </w:hyperlink>
      <w:r>
        <w:t xml:space="preserve"> настоящей статьи;</w:t>
      </w:r>
    </w:p>
    <w:p w:rsidR="00BC6C53" w:rsidRDefault="00BC6C53">
      <w:pPr>
        <w:pStyle w:val="ConsPlusNormal"/>
        <w:spacing w:before="220"/>
        <w:ind w:firstLine="540"/>
        <w:jc w:val="both"/>
      </w:pPr>
      <w:r>
        <w:t>3) идентификационный номер налогоплательщика (ИНН);</w:t>
      </w:r>
    </w:p>
    <w:p w:rsidR="00BC6C53" w:rsidRDefault="00BC6C53">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w:t>
      </w:r>
    </w:p>
    <w:p w:rsidR="00BC6C53" w:rsidRDefault="00BC6C53">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BC6C53" w:rsidRDefault="00BC6C53">
      <w:pPr>
        <w:pStyle w:val="ConsPlusNormal"/>
        <w:spacing w:before="220"/>
        <w:ind w:firstLine="540"/>
        <w:jc w:val="both"/>
      </w:pPr>
      <w:r>
        <w:t>6) регистрационный номер свидетельства и дата его выдачи;</w:t>
      </w:r>
    </w:p>
    <w:p w:rsidR="00BC6C53" w:rsidRDefault="00BC6C53">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BC6C53" w:rsidRDefault="00BC6C53">
      <w:pPr>
        <w:pStyle w:val="ConsPlusNormal"/>
        <w:jc w:val="both"/>
      </w:pPr>
      <w:r>
        <w:t xml:space="preserve">(пп. 7 введен Федеральным </w:t>
      </w:r>
      <w:hyperlink r:id="rId2871"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10. </w:t>
      </w:r>
      <w:hyperlink r:id="rId2872"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73"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bookmarkStart w:id="515" w:name="Par3766"/>
      <w:bookmarkEnd w:id="515"/>
      <w:r>
        <w:t>11. В целях настоящей главы к технологическим процессам по переработке нефтяного сырья относятся следующие процессы (их совокупность):</w:t>
      </w:r>
    </w:p>
    <w:p w:rsidR="00BC6C53" w:rsidRDefault="00BC6C53">
      <w:pPr>
        <w:pStyle w:val="ConsPlusNormal"/>
        <w:spacing w:before="220"/>
        <w:ind w:firstLine="540"/>
        <w:jc w:val="both"/>
      </w:pPr>
      <w:r>
        <w:lastRenderedPageBreak/>
        <w:t>1) первичная переработка нефти и (или) конденсата газового стабильного;</w:t>
      </w:r>
    </w:p>
    <w:p w:rsidR="00BC6C53" w:rsidRDefault="00BC6C53">
      <w:pPr>
        <w:pStyle w:val="ConsPlusNormal"/>
        <w:spacing w:before="220"/>
        <w:ind w:firstLine="540"/>
        <w:jc w:val="both"/>
      </w:pPr>
      <w:r>
        <w:t>2) каталитический риформинг бензина;</w:t>
      </w:r>
    </w:p>
    <w:p w:rsidR="00BC6C53" w:rsidRDefault="00BC6C53">
      <w:pPr>
        <w:pStyle w:val="ConsPlusNormal"/>
        <w:spacing w:before="220"/>
        <w:ind w:firstLine="540"/>
        <w:jc w:val="both"/>
      </w:pPr>
      <w:r>
        <w:t>3) каталитический крекинг;</w:t>
      </w:r>
    </w:p>
    <w:p w:rsidR="00BC6C53" w:rsidRDefault="00BC6C53">
      <w:pPr>
        <w:pStyle w:val="ConsPlusNormal"/>
        <w:spacing w:before="220"/>
        <w:ind w:firstLine="540"/>
        <w:jc w:val="both"/>
      </w:pPr>
      <w:r>
        <w:t>4) гидрокрекинг;</w:t>
      </w:r>
    </w:p>
    <w:p w:rsidR="00BC6C53" w:rsidRDefault="00BC6C53">
      <w:pPr>
        <w:pStyle w:val="ConsPlusNormal"/>
        <w:spacing w:before="220"/>
        <w:ind w:firstLine="540"/>
        <w:jc w:val="both"/>
      </w:pPr>
      <w:r>
        <w:t>5) гидроконверсия тяжелых остатков;</w:t>
      </w:r>
    </w:p>
    <w:p w:rsidR="00BC6C53" w:rsidRDefault="00BC6C53">
      <w:pPr>
        <w:pStyle w:val="ConsPlusNormal"/>
        <w:spacing w:before="220"/>
        <w:ind w:firstLine="540"/>
        <w:jc w:val="both"/>
      </w:pPr>
      <w:r>
        <w:t>6) замедленное коксование;</w:t>
      </w:r>
    </w:p>
    <w:p w:rsidR="00BC6C53" w:rsidRDefault="00BC6C53">
      <w:pPr>
        <w:pStyle w:val="ConsPlusNormal"/>
        <w:spacing w:before="220"/>
        <w:ind w:firstLine="540"/>
        <w:jc w:val="both"/>
      </w:pPr>
      <w:r>
        <w:t>7) селективная очистка, депарафинизация и гидроизодепарафинизация.</w:t>
      </w:r>
    </w:p>
    <w:p w:rsidR="00BC6C53" w:rsidRDefault="00BC6C53">
      <w:pPr>
        <w:pStyle w:val="ConsPlusNormal"/>
        <w:spacing w:before="220"/>
        <w:ind w:firstLine="540"/>
        <w:jc w:val="both"/>
      </w:pPr>
      <w:r>
        <w:t>12. Налоговые органы приостанавливают действие свидетельства в следующих случаях:</w:t>
      </w:r>
    </w:p>
    <w:p w:rsidR="00BC6C53" w:rsidRDefault="00BC6C53">
      <w:pPr>
        <w:pStyle w:val="ConsPlusNormal"/>
        <w:spacing w:before="220"/>
        <w:ind w:firstLine="540"/>
        <w:jc w:val="both"/>
      </w:pPr>
      <w:bookmarkStart w:id="516" w:name="Par3775"/>
      <w:bookmarkEnd w:id="516"/>
      <w:r>
        <w:t>1) невыполнение организацией положений законодательства о налогах и сборах в части исчисления и уплаты акцизов;</w:t>
      </w:r>
    </w:p>
    <w:p w:rsidR="00BC6C53" w:rsidRDefault="00BC6C53">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ar3672"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BC6C53" w:rsidRDefault="00BC6C53">
      <w:pPr>
        <w:pStyle w:val="ConsPlusNormal"/>
        <w:jc w:val="both"/>
      </w:pPr>
      <w:r>
        <w:t xml:space="preserve">(пп. 2 в ред. Федерального </w:t>
      </w:r>
      <w:hyperlink r:id="rId2874" w:history="1">
        <w:r>
          <w:rPr>
            <w:color w:val="0000FF"/>
          </w:rPr>
          <w:t>закона</w:t>
        </w:r>
      </w:hyperlink>
      <w:r>
        <w:t xml:space="preserve"> от 30.07.2019 N 255-ФЗ)</w:t>
      </w:r>
    </w:p>
    <w:p w:rsidR="00BC6C53" w:rsidRDefault="00BC6C53">
      <w:pPr>
        <w:pStyle w:val="ConsPlusNormal"/>
        <w:spacing w:before="220"/>
        <w:ind w:firstLine="540"/>
        <w:jc w:val="both"/>
      </w:pPr>
      <w:bookmarkStart w:id="517" w:name="Par3778"/>
      <w:bookmarkEnd w:id="517"/>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BC6C53" w:rsidRDefault="00BC6C53">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ar3775" w:history="1">
        <w:r>
          <w:rPr>
            <w:color w:val="0000FF"/>
          </w:rPr>
          <w:t>подпунктами 1</w:t>
        </w:r>
      </w:hyperlink>
      <w:r>
        <w:t xml:space="preserve"> - </w:t>
      </w:r>
      <w:hyperlink w:anchor="Par3778" w:history="1">
        <w:r>
          <w:rPr>
            <w:color w:val="0000FF"/>
          </w:rPr>
          <w:t>3 пункта 12</w:t>
        </w:r>
      </w:hyperlink>
      <w:r>
        <w:t xml:space="preserve"> настоящей статьи.</w:t>
      </w:r>
    </w:p>
    <w:p w:rsidR="00BC6C53" w:rsidRDefault="00BC6C53">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BC6C53" w:rsidRDefault="00BC6C53">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C6C53" w:rsidRDefault="00BC6C53">
      <w:pPr>
        <w:pStyle w:val="ConsPlusNormal"/>
        <w:spacing w:before="220"/>
        <w:ind w:firstLine="540"/>
        <w:jc w:val="both"/>
      </w:pPr>
      <w:bookmarkStart w:id="518" w:name="Par3782"/>
      <w:bookmarkEnd w:id="518"/>
      <w:r>
        <w:t>15. Налоговые органы аннулируют свидетельство в следующих случаях:</w:t>
      </w:r>
    </w:p>
    <w:p w:rsidR="00BC6C53" w:rsidRDefault="00BC6C53">
      <w:pPr>
        <w:pStyle w:val="ConsPlusNormal"/>
        <w:spacing w:before="220"/>
        <w:ind w:firstLine="540"/>
        <w:jc w:val="both"/>
      </w:pPr>
      <w:bookmarkStart w:id="519" w:name="Par3783"/>
      <w:bookmarkEnd w:id="519"/>
      <w:r>
        <w:t>1) представление организацией заявления об аннулировании свидетельства, составленного в произвольной форме;</w:t>
      </w:r>
    </w:p>
    <w:p w:rsidR="00BC6C53" w:rsidRDefault="00BC6C53">
      <w:pPr>
        <w:pStyle w:val="ConsPlusNormal"/>
        <w:spacing w:before="220"/>
        <w:ind w:firstLine="540"/>
        <w:jc w:val="both"/>
      </w:pPr>
      <w:bookmarkStart w:id="520" w:name="Par3784"/>
      <w:bookmarkEnd w:id="520"/>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BC6C53" w:rsidRDefault="00BC6C53">
      <w:pPr>
        <w:pStyle w:val="ConsPlusNormal"/>
        <w:spacing w:before="220"/>
        <w:ind w:firstLine="540"/>
        <w:jc w:val="both"/>
      </w:pPr>
      <w:r>
        <w:lastRenderedPageBreak/>
        <w:t xml:space="preserve">3) утратил силу с 1 января 2021 года. - Федеральный </w:t>
      </w:r>
      <w:hyperlink r:id="rId2875" w:history="1">
        <w:r>
          <w:rPr>
            <w:color w:val="0000FF"/>
          </w:rPr>
          <w:t>закон</w:t>
        </w:r>
      </w:hyperlink>
      <w:r>
        <w:t xml:space="preserve"> от 15.10.2020 N 321-ФЗ;</w:t>
      </w:r>
    </w:p>
    <w:p w:rsidR="00BC6C53" w:rsidRDefault="00BC6C53">
      <w:pPr>
        <w:pStyle w:val="ConsPlusNormal"/>
        <w:spacing w:before="220"/>
        <w:ind w:firstLine="540"/>
        <w:jc w:val="both"/>
      </w:pPr>
      <w:bookmarkStart w:id="521" w:name="Par3786"/>
      <w:bookmarkEnd w:id="521"/>
      <w:r>
        <w:t xml:space="preserve">4) изменение адреса осуществления деятельности (места фактической деятельности), указанной в </w:t>
      </w:r>
      <w:hyperlink w:anchor="Par3665" w:history="1">
        <w:r>
          <w:rPr>
            <w:color w:val="0000FF"/>
          </w:rPr>
          <w:t>пункте 1</w:t>
        </w:r>
      </w:hyperlink>
      <w:r>
        <w:t xml:space="preserve"> настоящей статьи;</w:t>
      </w:r>
    </w:p>
    <w:p w:rsidR="00BC6C53" w:rsidRDefault="00BC6C53">
      <w:pPr>
        <w:pStyle w:val="ConsPlusNormal"/>
        <w:jc w:val="both"/>
      </w:pPr>
      <w:r>
        <w:t xml:space="preserve">(пп. 4 в ред. Федерального </w:t>
      </w:r>
      <w:hyperlink r:id="rId2876" w:history="1">
        <w:r>
          <w:rPr>
            <w:color w:val="0000FF"/>
          </w:rPr>
          <w:t>закона</w:t>
        </w:r>
      </w:hyperlink>
      <w:r>
        <w:t xml:space="preserve"> от 15.10.2020 N 321-ФЗ)</w:t>
      </w:r>
    </w:p>
    <w:p w:rsidR="00BC6C53" w:rsidRDefault="00BC6C53">
      <w:pPr>
        <w:pStyle w:val="ConsPlusNormal"/>
        <w:spacing w:before="220"/>
        <w:ind w:firstLine="540"/>
        <w:jc w:val="both"/>
      </w:pPr>
      <w:bookmarkStart w:id="522" w:name="Par3788"/>
      <w:bookmarkEnd w:id="522"/>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ar3827"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BC6C53" w:rsidRDefault="00BC6C53">
      <w:pPr>
        <w:pStyle w:val="ConsPlusNormal"/>
        <w:jc w:val="both"/>
      </w:pPr>
      <w:r>
        <w:t xml:space="preserve">(в ред. Федерального </w:t>
      </w:r>
      <w:hyperlink r:id="rId2877" w:history="1">
        <w:r>
          <w:rPr>
            <w:color w:val="0000FF"/>
          </w:rPr>
          <w:t>закона</w:t>
        </w:r>
      </w:hyperlink>
      <w:r>
        <w:t xml:space="preserve"> от 15.10.2020 N 321-ФЗ)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6 п. 15 ст. 179.7 </w:t>
            </w:r>
            <w:hyperlink r:id="rId2878"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523" w:name="Par3792"/>
      <w:bookmarkEnd w:id="523"/>
      <w:r>
        <w:t>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BC6C53" w:rsidRDefault="00BC6C53">
      <w:pPr>
        <w:pStyle w:val="ConsPlusNormal"/>
        <w:jc w:val="both"/>
      </w:pPr>
      <w:r>
        <w:t xml:space="preserve">(в ред. Федеральных законов от 27.11.2023 </w:t>
      </w:r>
      <w:hyperlink r:id="rId2879" w:history="1">
        <w:r>
          <w:rPr>
            <w:color w:val="0000FF"/>
          </w:rPr>
          <w:t>N 539-ФЗ</w:t>
        </w:r>
      </w:hyperlink>
      <w:r>
        <w:t xml:space="preserve">, от 04.07.2026 </w:t>
      </w:r>
      <w:hyperlink r:id="rId2880" w:history="1">
        <w:r>
          <w:rPr>
            <w:color w:val="0000FF"/>
          </w:rPr>
          <w:t>N 218-ФЗ</w:t>
        </w:r>
      </w:hyperlink>
      <w:r>
        <w:t>)</w:t>
      </w:r>
    </w:p>
    <w:p w:rsidR="00BC6C53" w:rsidRDefault="00BC6C53">
      <w:pPr>
        <w:pStyle w:val="ConsPlusNormal"/>
        <w:spacing w:before="220"/>
        <w:ind w:firstLine="540"/>
        <w:jc w:val="both"/>
      </w:pPr>
      <w:bookmarkStart w:id="524" w:name="Par3794"/>
      <w:bookmarkEnd w:id="524"/>
      <w:r>
        <w:t>7) наступление обстоятельства, при котором соглашение о модернизации нефтеперерабатывающих мощностей считается неисполненным;</w:t>
      </w:r>
    </w:p>
    <w:p w:rsidR="00BC6C53" w:rsidRDefault="00BC6C53">
      <w:pPr>
        <w:pStyle w:val="ConsPlusNormal"/>
        <w:jc w:val="both"/>
      </w:pPr>
      <w:r>
        <w:t xml:space="preserve">(пп. 7 в ред. Федерального </w:t>
      </w:r>
      <w:hyperlink r:id="rId2881" w:history="1">
        <w:r>
          <w:rPr>
            <w:color w:val="0000FF"/>
          </w:rPr>
          <w:t>закона</w:t>
        </w:r>
      </w:hyperlink>
      <w:r>
        <w:t xml:space="preserve"> от 15.10.2020 N 321-ФЗ)</w:t>
      </w:r>
    </w:p>
    <w:p w:rsidR="00BC6C53" w:rsidRDefault="00BC6C53">
      <w:pPr>
        <w:pStyle w:val="ConsPlusNormal"/>
        <w:spacing w:before="220"/>
        <w:ind w:firstLine="540"/>
        <w:jc w:val="both"/>
      </w:pPr>
      <w:bookmarkStart w:id="525" w:name="Par3796"/>
      <w:bookmarkEnd w:id="525"/>
      <w:r>
        <w:lastRenderedPageBreak/>
        <w:t xml:space="preserve">8) в отношении организации, получившей свидетельство по основанию, указанному в </w:t>
      </w:r>
      <w:hyperlink w:anchor="Par3675"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ar3742" w:history="1">
        <w:r>
          <w:rPr>
            <w:color w:val="0000FF"/>
          </w:rPr>
          <w:t>подпункте 2 пункта 6</w:t>
        </w:r>
      </w:hyperlink>
      <w:r>
        <w:t xml:space="preserve"> настоящей статьи, оказалась менее 50 процентов.</w:t>
      </w:r>
    </w:p>
    <w:p w:rsidR="00BC6C53" w:rsidRDefault="00BC6C53">
      <w:pPr>
        <w:pStyle w:val="ConsPlusNormal"/>
        <w:jc w:val="both"/>
      </w:pPr>
      <w:r>
        <w:t xml:space="preserve">(пп. 8 введен Федеральным </w:t>
      </w:r>
      <w:hyperlink r:id="rId2882"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ar3782" w:history="1">
        <w:r>
          <w:rPr>
            <w:color w:val="0000FF"/>
          </w:rPr>
          <w:t>пунктом 15</w:t>
        </w:r>
      </w:hyperlink>
      <w:r>
        <w:t xml:space="preserve"> настоящей статьи, осуществляется с учетом следующих особенностей:</w:t>
      </w:r>
    </w:p>
    <w:p w:rsidR="00BC6C53" w:rsidRDefault="00BC6C53">
      <w:pPr>
        <w:pStyle w:val="ConsPlusNormal"/>
        <w:spacing w:before="220"/>
        <w:ind w:firstLine="540"/>
        <w:jc w:val="both"/>
      </w:pPr>
      <w:r>
        <w:t xml:space="preserve">1) если иное не установлено </w:t>
      </w:r>
      <w:hyperlink w:anchor="Par3811" w:history="1">
        <w:r>
          <w:rPr>
            <w:color w:val="0000FF"/>
          </w:rPr>
          <w:t>подпунктом 7</w:t>
        </w:r>
      </w:hyperlink>
      <w:r>
        <w:t xml:space="preserve"> настоящего пункта, при наступлении случая, указанного в </w:t>
      </w:r>
      <w:hyperlink w:anchor="Par3783"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BC6C53" w:rsidRDefault="00BC6C53">
      <w:pPr>
        <w:pStyle w:val="ConsPlusNormal"/>
        <w:spacing w:before="220"/>
        <w:ind w:firstLine="540"/>
        <w:jc w:val="both"/>
      </w:pPr>
      <w:r>
        <w:t xml:space="preserve">2) если иное не установлено </w:t>
      </w:r>
      <w:hyperlink w:anchor="Par3811" w:history="1">
        <w:r>
          <w:rPr>
            <w:color w:val="0000FF"/>
          </w:rPr>
          <w:t>подпунктом 7</w:t>
        </w:r>
      </w:hyperlink>
      <w:r>
        <w:t xml:space="preserve"> настоящего пункта, при наступлении случаев, указанных в </w:t>
      </w:r>
      <w:hyperlink w:anchor="Par3784" w:history="1">
        <w:r>
          <w:rPr>
            <w:color w:val="0000FF"/>
          </w:rPr>
          <w:t>подпунктах 2</w:t>
        </w:r>
      </w:hyperlink>
      <w:r>
        <w:t xml:space="preserve">, </w:t>
      </w:r>
      <w:hyperlink w:anchor="Par3786" w:history="1">
        <w:r>
          <w:rPr>
            <w:color w:val="0000FF"/>
          </w:rPr>
          <w:t>4</w:t>
        </w:r>
      </w:hyperlink>
      <w:r>
        <w:t xml:space="preserve"> и </w:t>
      </w:r>
      <w:hyperlink w:anchor="Par3788"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BC6C53" w:rsidRDefault="00BC6C53">
      <w:pPr>
        <w:pStyle w:val="ConsPlusNormal"/>
        <w:spacing w:before="220"/>
        <w:ind w:firstLine="540"/>
        <w:jc w:val="both"/>
      </w:pPr>
      <w:r>
        <w:t xml:space="preserve">3) если иное не установлено </w:t>
      </w:r>
      <w:hyperlink w:anchor="Par3811"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ar3792" w:history="1">
        <w:r>
          <w:rPr>
            <w:color w:val="0000FF"/>
          </w:rPr>
          <w:t>подпункте 6 пункта 15</w:t>
        </w:r>
      </w:hyperlink>
      <w:r>
        <w:t xml:space="preserve"> настоящей статьи;</w:t>
      </w:r>
    </w:p>
    <w:p w:rsidR="00BC6C53" w:rsidRDefault="00BC6C53">
      <w:pPr>
        <w:pStyle w:val="ConsPlusNormal"/>
        <w:spacing w:before="220"/>
        <w:ind w:firstLine="540"/>
        <w:jc w:val="both"/>
      </w:pPr>
      <w:r>
        <w:t xml:space="preserve">4) положения </w:t>
      </w:r>
      <w:hyperlink w:anchor="Par3792" w:history="1">
        <w:r>
          <w:rPr>
            <w:color w:val="0000FF"/>
          </w:rPr>
          <w:t>подпункта 6 пункта 15</w:t>
        </w:r>
      </w:hyperlink>
      <w:r>
        <w:t xml:space="preserve"> настоящей статьи не применяются в отношении следующих организаций:</w:t>
      </w:r>
    </w:p>
    <w:p w:rsidR="00BC6C53" w:rsidRDefault="00BC6C53">
      <w:pPr>
        <w:pStyle w:val="ConsPlusNormal"/>
        <w:spacing w:before="220"/>
        <w:ind w:firstLine="540"/>
        <w:jc w:val="both"/>
      </w:pPr>
      <w:r>
        <w:t xml:space="preserve">получивших свидетельство по основаниям, указанным в </w:t>
      </w:r>
      <w:hyperlink w:anchor="Par3667" w:history="1">
        <w:r>
          <w:rPr>
            <w:color w:val="0000FF"/>
          </w:rPr>
          <w:t>подпункте 1 пункта 2</w:t>
        </w:r>
      </w:hyperlink>
      <w:r>
        <w:t xml:space="preserve"> настоящей статьи;</w:t>
      </w:r>
    </w:p>
    <w:p w:rsidR="00BC6C53" w:rsidRDefault="00BC6C53">
      <w:pPr>
        <w:pStyle w:val="ConsPlusNormal"/>
        <w:spacing w:before="220"/>
        <w:ind w:firstLine="540"/>
        <w:jc w:val="both"/>
      </w:pPr>
      <w:r>
        <w:t xml:space="preserve">получивших свидетельство по основаниям, указанным в </w:t>
      </w:r>
      <w:hyperlink w:anchor="Par3670"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ar3685" w:history="1">
        <w:r>
          <w:rPr>
            <w:color w:val="0000FF"/>
          </w:rPr>
          <w:t>подпункте 2 пункта 5</w:t>
        </w:r>
      </w:hyperlink>
      <w:r>
        <w:t xml:space="preserve"> настоящей статьи;</w:t>
      </w:r>
    </w:p>
    <w:p w:rsidR="00BC6C53" w:rsidRDefault="00BC6C53">
      <w:pPr>
        <w:pStyle w:val="ConsPlusNormal"/>
        <w:spacing w:before="220"/>
        <w:ind w:firstLine="540"/>
        <w:jc w:val="both"/>
      </w:pPr>
      <w:r>
        <w:t xml:space="preserve">получивших свидетельство по основаниям, указанным в </w:t>
      </w:r>
      <w:hyperlink w:anchor="Par3672"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ar3667" w:history="1">
        <w:r>
          <w:rPr>
            <w:color w:val="0000FF"/>
          </w:rPr>
          <w:t>подпункте 1 пункта 2</w:t>
        </w:r>
      </w:hyperlink>
      <w:r>
        <w:t xml:space="preserve"> настоящей статьи;</w:t>
      </w:r>
    </w:p>
    <w:p w:rsidR="00BC6C53" w:rsidRDefault="00BC6C53">
      <w:pPr>
        <w:pStyle w:val="ConsPlusNormal"/>
        <w:spacing w:before="220"/>
        <w:ind w:firstLine="540"/>
        <w:jc w:val="both"/>
      </w:pPr>
      <w:r>
        <w:t xml:space="preserve">получивших свидетельство по основаниям, указанным в </w:t>
      </w:r>
      <w:hyperlink w:anchor="Par3675"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ar3670"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ar3685" w:history="1">
        <w:r>
          <w:rPr>
            <w:color w:val="0000FF"/>
          </w:rPr>
          <w:t>подпункте 2 пункта 5</w:t>
        </w:r>
      </w:hyperlink>
      <w:r>
        <w:t xml:space="preserve"> настоящей статьи;</w:t>
      </w:r>
    </w:p>
    <w:p w:rsidR="00BC6C53" w:rsidRDefault="00BC6C53">
      <w:pPr>
        <w:pStyle w:val="ConsPlusNormal"/>
        <w:spacing w:before="220"/>
        <w:ind w:firstLine="540"/>
        <w:jc w:val="both"/>
      </w:pPr>
      <w:r>
        <w:t xml:space="preserve">получивших свидетельство по основаниям, указанным в </w:t>
      </w:r>
      <w:hyperlink w:anchor="Par3670"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ar3681" w:history="1">
        <w:r>
          <w:rPr>
            <w:color w:val="0000FF"/>
          </w:rPr>
          <w:t>подпункте 1 пункта 5</w:t>
        </w:r>
      </w:hyperlink>
      <w:r>
        <w:t xml:space="preserve"> настоящей статьи. В отношении таких организаций положения </w:t>
      </w:r>
      <w:hyperlink w:anchor="Par3792" w:history="1">
        <w:r>
          <w:rPr>
            <w:color w:val="0000FF"/>
          </w:rPr>
          <w:t>подпункта 6 пункта 15</w:t>
        </w:r>
      </w:hyperlink>
      <w:r>
        <w:t xml:space="preserve"> настоящей статьи не применяются до 1 января 2029 года;</w:t>
      </w:r>
    </w:p>
    <w:p w:rsidR="00BC6C53" w:rsidRDefault="00BC6C53">
      <w:pPr>
        <w:pStyle w:val="ConsPlusNormal"/>
        <w:jc w:val="both"/>
      </w:pPr>
      <w:r>
        <w:t xml:space="preserve">(в ред. Федеральных законов от 27.11.2023 </w:t>
      </w:r>
      <w:hyperlink r:id="rId2883" w:history="1">
        <w:r>
          <w:rPr>
            <w:color w:val="0000FF"/>
          </w:rPr>
          <w:t>N 539-ФЗ</w:t>
        </w:r>
      </w:hyperlink>
      <w:r>
        <w:t xml:space="preserve">, от 29.11.2024 </w:t>
      </w:r>
      <w:hyperlink r:id="rId2884" w:history="1">
        <w:r>
          <w:rPr>
            <w:color w:val="0000FF"/>
          </w:rPr>
          <w:t>N 416-ФЗ</w:t>
        </w:r>
      </w:hyperlink>
      <w:r>
        <w:t>)</w:t>
      </w:r>
    </w:p>
    <w:p w:rsidR="00BC6C53" w:rsidRDefault="00BC6C53">
      <w:pPr>
        <w:pStyle w:val="ConsPlusNormal"/>
        <w:spacing w:before="220"/>
        <w:ind w:firstLine="540"/>
        <w:jc w:val="both"/>
      </w:pPr>
      <w:r>
        <w:t xml:space="preserve">5) при наступлении случая, указанного в </w:t>
      </w:r>
      <w:hyperlink w:anchor="Par3794"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ar3675" w:history="1">
        <w:r>
          <w:rPr>
            <w:color w:val="0000FF"/>
          </w:rPr>
          <w:t>абзаце втором пункта 3</w:t>
        </w:r>
      </w:hyperlink>
      <w:r>
        <w:t xml:space="preserve"> </w:t>
      </w:r>
      <w:r>
        <w:lastRenderedPageBreak/>
        <w:t xml:space="preserve">настоящей статьи, имевшей (имеющей) договор, указанный в </w:t>
      </w:r>
      <w:hyperlink w:anchor="Par3742"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ar423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ar5488"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BC6C53" w:rsidRDefault="00BC6C53">
      <w:pPr>
        <w:pStyle w:val="ConsPlusNormal"/>
        <w:spacing w:before="220"/>
        <w:ind w:firstLine="540"/>
        <w:jc w:val="both"/>
      </w:pPr>
      <w:r>
        <w:t xml:space="preserve">6) если иное не установлено </w:t>
      </w:r>
      <w:hyperlink w:anchor="Par3811" w:history="1">
        <w:r>
          <w:rPr>
            <w:color w:val="0000FF"/>
          </w:rPr>
          <w:t>подпунктом 7</w:t>
        </w:r>
      </w:hyperlink>
      <w:r>
        <w:t xml:space="preserve"> настоящего пункта, при наступлении случая, указанного в </w:t>
      </w:r>
      <w:hyperlink w:anchor="Par3796"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BC6C53" w:rsidRDefault="00BC6C53">
      <w:pPr>
        <w:pStyle w:val="ConsPlusNormal"/>
        <w:spacing w:before="220"/>
        <w:ind w:firstLine="540"/>
        <w:jc w:val="both"/>
      </w:pPr>
      <w:bookmarkStart w:id="526" w:name="Par3811"/>
      <w:bookmarkEnd w:id="526"/>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ar3783" w:history="1">
        <w:r>
          <w:rPr>
            <w:color w:val="0000FF"/>
          </w:rPr>
          <w:t>подпунктах 1</w:t>
        </w:r>
      </w:hyperlink>
      <w:r>
        <w:t xml:space="preserve">, </w:t>
      </w:r>
      <w:hyperlink w:anchor="Par3784" w:history="1">
        <w:r>
          <w:rPr>
            <w:color w:val="0000FF"/>
          </w:rPr>
          <w:t>2</w:t>
        </w:r>
      </w:hyperlink>
      <w:r>
        <w:t xml:space="preserve">, </w:t>
      </w:r>
      <w:hyperlink w:anchor="Par3786" w:history="1">
        <w:r>
          <w:rPr>
            <w:color w:val="0000FF"/>
          </w:rPr>
          <w:t>4</w:t>
        </w:r>
      </w:hyperlink>
      <w:r>
        <w:t xml:space="preserve">, </w:t>
      </w:r>
      <w:hyperlink w:anchor="Par3788" w:history="1">
        <w:r>
          <w:rPr>
            <w:color w:val="0000FF"/>
          </w:rPr>
          <w:t>5</w:t>
        </w:r>
      </w:hyperlink>
      <w:r>
        <w:t xml:space="preserve"> и </w:t>
      </w:r>
      <w:hyperlink w:anchor="Par3796"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ar3670" w:history="1">
        <w:r>
          <w:rPr>
            <w:color w:val="0000FF"/>
          </w:rPr>
          <w:t>подпункте 3 пункта 2</w:t>
        </w:r>
      </w:hyperlink>
      <w:r>
        <w:t xml:space="preserve"> или в </w:t>
      </w:r>
      <w:hyperlink w:anchor="Par3675"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ar3675" w:history="1">
        <w:r>
          <w:rPr>
            <w:color w:val="0000FF"/>
          </w:rPr>
          <w:t>абзаце втором пункта 3</w:t>
        </w:r>
      </w:hyperlink>
      <w:r>
        <w:t xml:space="preserve"> настоящей статьи, и имеющей договор, указанный в </w:t>
      </w:r>
      <w:hyperlink w:anchor="Par3742"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ar423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ar5488"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ar3732"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BC6C53" w:rsidRDefault="00BC6C53">
      <w:pPr>
        <w:pStyle w:val="ConsPlusNormal"/>
        <w:jc w:val="both"/>
      </w:pPr>
      <w:r>
        <w:t xml:space="preserve">(п. 16 в ред. Федерального </w:t>
      </w:r>
      <w:hyperlink r:id="rId2885" w:history="1">
        <w:r>
          <w:rPr>
            <w:color w:val="0000FF"/>
          </w:rPr>
          <w:t>закона</w:t>
        </w:r>
      </w:hyperlink>
      <w:r>
        <w:t xml:space="preserve"> от 15.10.2020 N 321-ФЗ)</w:t>
      </w:r>
    </w:p>
    <w:p w:rsidR="00BC6C53" w:rsidRDefault="00BC6C53">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BC6C53" w:rsidRDefault="00BC6C53">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BC6C53" w:rsidRDefault="00BC6C53">
      <w:pPr>
        <w:pStyle w:val="ConsPlusNormal"/>
        <w:jc w:val="both"/>
      </w:pPr>
      <w:r>
        <w:t xml:space="preserve">(в ред. Федерального </w:t>
      </w:r>
      <w:hyperlink r:id="rId2886" w:history="1">
        <w:r>
          <w:rPr>
            <w:color w:val="0000FF"/>
          </w:rPr>
          <w:t>закона</w:t>
        </w:r>
      </w:hyperlink>
      <w:r>
        <w:t xml:space="preserve"> от 15.10.2020 N 321-ФЗ)</w:t>
      </w:r>
    </w:p>
    <w:p w:rsidR="00BC6C53" w:rsidRDefault="00BC6C53">
      <w:pPr>
        <w:pStyle w:val="ConsPlusNormal"/>
        <w:spacing w:before="220"/>
        <w:ind w:firstLine="540"/>
        <w:jc w:val="both"/>
      </w:pPr>
      <w: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w:t>
      </w:r>
      <w:r>
        <w:lastRenderedPageBreak/>
        <w:t>возобновлении действия или об аннулировании свидетельства в трехдневный срок со дня принятия соответствующего решения.</w:t>
      </w:r>
    </w:p>
    <w:p w:rsidR="00BC6C53" w:rsidRDefault="00BC6C53">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BC6C53" w:rsidRDefault="00BC6C53">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BC6C53" w:rsidRDefault="00BC6C53">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BC6C53" w:rsidRDefault="00BC6C53">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ar3681"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BC6C53" w:rsidRDefault="00BC6C53">
      <w:pPr>
        <w:pStyle w:val="ConsPlusNormal"/>
        <w:jc w:val="both"/>
      </w:pPr>
      <w:r>
        <w:t xml:space="preserve">(пп. 3 введен Федеральным </w:t>
      </w:r>
      <w:hyperlink r:id="rId2887" w:history="1">
        <w:r>
          <w:rPr>
            <w:color w:val="0000FF"/>
          </w:rPr>
          <w:t>законом</w:t>
        </w:r>
      </w:hyperlink>
      <w:r>
        <w:t xml:space="preserve"> от 02.07.2021 N 305-ФЗ)</w:t>
      </w:r>
    </w:p>
    <w:p w:rsidR="00BC6C53" w:rsidRDefault="00BC6C53">
      <w:pPr>
        <w:pStyle w:val="ConsPlusNormal"/>
        <w:jc w:val="both"/>
      </w:pPr>
      <w:r>
        <w:t xml:space="preserve">(п. 19 в ред. Федерального </w:t>
      </w:r>
      <w:hyperlink r:id="rId2888" w:history="1">
        <w:r>
          <w:rPr>
            <w:color w:val="0000FF"/>
          </w:rPr>
          <w:t>закона</w:t>
        </w:r>
      </w:hyperlink>
      <w:r>
        <w:t xml:space="preserve"> от 15.10.2020 N 321-ФЗ)</w:t>
      </w:r>
    </w:p>
    <w:p w:rsidR="00BC6C53" w:rsidRDefault="00BC6C53">
      <w:pPr>
        <w:pStyle w:val="ConsPlusNormal"/>
        <w:spacing w:before="220"/>
        <w:ind w:firstLine="540"/>
        <w:jc w:val="both"/>
      </w:pPr>
      <w:bookmarkStart w:id="527" w:name="Par3823"/>
      <w:bookmarkEnd w:id="527"/>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89"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BC6C53" w:rsidRDefault="00BC6C53">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BC6C53" w:rsidRDefault="00BC6C53">
      <w:pPr>
        <w:pStyle w:val="ConsPlusNormal"/>
        <w:spacing w:before="220"/>
        <w:ind w:firstLine="540"/>
        <w:jc w:val="both"/>
      </w:pPr>
      <w:r>
        <w:t>изменение наименования организации;</w:t>
      </w:r>
    </w:p>
    <w:p w:rsidR="00BC6C53" w:rsidRDefault="00BC6C53">
      <w:pPr>
        <w:pStyle w:val="ConsPlusNormal"/>
        <w:spacing w:before="220"/>
        <w:ind w:firstLine="540"/>
        <w:jc w:val="both"/>
      </w:pPr>
      <w:r>
        <w:t>изменение места нахождения организации;</w:t>
      </w:r>
    </w:p>
    <w:p w:rsidR="00BC6C53" w:rsidRDefault="00BC6C53">
      <w:pPr>
        <w:pStyle w:val="ConsPlusNormal"/>
        <w:spacing w:before="220"/>
        <w:ind w:firstLine="540"/>
        <w:jc w:val="both"/>
      </w:pPr>
      <w:bookmarkStart w:id="528" w:name="Par3827"/>
      <w:bookmarkEnd w:id="528"/>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BC6C53" w:rsidRDefault="00BC6C53">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BC6C53" w:rsidRDefault="00BC6C53">
      <w:pPr>
        <w:pStyle w:val="ConsPlusNormal"/>
        <w:spacing w:before="220"/>
        <w:ind w:firstLine="540"/>
        <w:jc w:val="both"/>
      </w:pPr>
      <w:r>
        <w:lastRenderedPageBreak/>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ar3766" w:history="1">
        <w:r>
          <w:rPr>
            <w:color w:val="0000FF"/>
          </w:rPr>
          <w:t>пункте 11</w:t>
        </w:r>
      </w:hyperlink>
      <w:r>
        <w:t xml:space="preserve"> настоящей статьи.</w:t>
      </w:r>
    </w:p>
    <w:p w:rsidR="00BC6C53" w:rsidRDefault="00BC6C53">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BC6C53" w:rsidRDefault="00BC6C53">
      <w:pPr>
        <w:pStyle w:val="ConsPlusNormal"/>
        <w:spacing w:before="220"/>
        <w:ind w:firstLine="540"/>
        <w:jc w:val="both"/>
      </w:pPr>
      <w:hyperlink r:id="rId2890"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BC6C53" w:rsidRDefault="00BC6C53">
      <w:pPr>
        <w:pStyle w:val="ConsPlusNormal"/>
        <w:jc w:val="both"/>
      </w:pPr>
      <w:r>
        <w:t xml:space="preserve">(п. 20 в ред. Федерального </w:t>
      </w:r>
      <w:hyperlink r:id="rId2891" w:history="1">
        <w:r>
          <w:rPr>
            <w:color w:val="0000FF"/>
          </w:rPr>
          <w:t>закона</w:t>
        </w:r>
      </w:hyperlink>
      <w:r>
        <w:t xml:space="preserve"> от 15.10.2020 N 321-ФЗ)</w:t>
      </w:r>
    </w:p>
    <w:p w:rsidR="00BC6C53" w:rsidRDefault="00BC6C53">
      <w:pPr>
        <w:pStyle w:val="ConsPlusNormal"/>
        <w:jc w:val="both"/>
      </w:pPr>
    </w:p>
    <w:p w:rsidR="00BC6C53" w:rsidRDefault="00BC6C53">
      <w:pPr>
        <w:pStyle w:val="ConsPlusNormal"/>
        <w:ind w:firstLine="540"/>
        <w:jc w:val="both"/>
        <w:outlineLvl w:val="2"/>
        <w:rPr>
          <w:b/>
          <w:bCs/>
        </w:rPr>
      </w:pPr>
      <w:bookmarkStart w:id="529" w:name="Par3835"/>
      <w:bookmarkEnd w:id="529"/>
      <w:r>
        <w:rPr>
          <w:b/>
          <w:bCs/>
        </w:rPr>
        <w:t>Статья 179.8. Свидетельство о регистрации лица, совершающего операции по переработке этана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892" w:history="1">
        <w:r>
          <w:rPr>
            <w:color w:val="0000FF"/>
          </w:rPr>
          <w:t>законом</w:t>
        </w:r>
      </w:hyperlink>
      <w:r>
        <w:t xml:space="preserve"> от 15.10.2020 N 321-ФЗ)</w:t>
      </w:r>
    </w:p>
    <w:p w:rsidR="00BC6C53" w:rsidRDefault="00BC6C53">
      <w:pPr>
        <w:pStyle w:val="ConsPlusNormal"/>
        <w:ind w:firstLine="540"/>
        <w:jc w:val="both"/>
      </w:pPr>
    </w:p>
    <w:p w:rsidR="00BC6C53" w:rsidRDefault="00BC6C53">
      <w:pPr>
        <w:pStyle w:val="ConsPlusNormal"/>
        <w:ind w:firstLine="540"/>
        <w:jc w:val="both"/>
      </w:pPr>
      <w:bookmarkStart w:id="530" w:name="Par3839"/>
      <w:bookmarkEnd w:id="530"/>
      <w:r>
        <w:t xml:space="preserve">1. </w:t>
      </w:r>
      <w:hyperlink r:id="rId2893" w:history="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BC6C53" w:rsidRDefault="00BC6C53">
      <w:pPr>
        <w:pStyle w:val="ConsPlusNormal"/>
        <w:spacing w:before="220"/>
        <w:ind w:firstLine="540"/>
        <w:jc w:val="both"/>
      </w:pPr>
      <w:bookmarkStart w:id="531" w:name="Par3840"/>
      <w:bookmarkEnd w:id="531"/>
      <w:r>
        <w:t xml:space="preserve">2. Если иное не установлено </w:t>
      </w:r>
      <w:hyperlink w:anchor="Par3844"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BC6C53" w:rsidRDefault="00BC6C53">
      <w:pPr>
        <w:pStyle w:val="ConsPlusNormal"/>
        <w:spacing w:before="220"/>
        <w:ind w:firstLine="540"/>
        <w:jc w:val="both"/>
      </w:pPr>
      <w:bookmarkStart w:id="532" w:name="Par3841"/>
      <w:bookmarkEnd w:id="532"/>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BC6C53" w:rsidRDefault="00BC6C53">
      <w:pPr>
        <w:pStyle w:val="ConsPlusNormal"/>
        <w:jc w:val="both"/>
      </w:pPr>
      <w:r>
        <w:t xml:space="preserve">(в ред. Федерального </w:t>
      </w:r>
      <w:hyperlink r:id="rId2894" w:history="1">
        <w:r>
          <w:rPr>
            <w:color w:val="0000FF"/>
          </w:rPr>
          <w:t>закона</w:t>
        </w:r>
      </w:hyperlink>
      <w:r>
        <w:t xml:space="preserve"> от 02.07.2021 N 305-ФЗ)</w:t>
      </w:r>
    </w:p>
    <w:p w:rsidR="00BC6C53" w:rsidRDefault="00BC6C53">
      <w:pPr>
        <w:pStyle w:val="ConsPlusNormal"/>
        <w:spacing w:before="220"/>
        <w:ind w:firstLine="540"/>
        <w:jc w:val="both"/>
      </w:pPr>
      <w:bookmarkStart w:id="533" w:name="Par3843"/>
      <w:bookmarkEnd w:id="533"/>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95"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C6C53" w:rsidRDefault="00BC6C53">
      <w:pPr>
        <w:pStyle w:val="ConsPlusNormal"/>
        <w:spacing w:before="220"/>
        <w:ind w:firstLine="540"/>
        <w:jc w:val="both"/>
      </w:pPr>
      <w:bookmarkStart w:id="534" w:name="Par3844"/>
      <w:bookmarkEnd w:id="534"/>
      <w:r>
        <w:t xml:space="preserve">3. Вне зависимости от выполнения условий, установленных </w:t>
      </w:r>
      <w:hyperlink w:anchor="Par3840"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BC6C53" w:rsidRDefault="00BC6C53">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w:t>
      </w:r>
      <w:r>
        <w:lastRenderedPageBreak/>
        <w:t xml:space="preserve">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ar3841" w:history="1">
        <w:r>
          <w:rPr>
            <w:color w:val="0000FF"/>
          </w:rPr>
          <w:t>подпункте 1 пункта 2</w:t>
        </w:r>
      </w:hyperlink>
      <w:r>
        <w:t xml:space="preserve"> настоящей статьи;</w:t>
      </w:r>
    </w:p>
    <w:p w:rsidR="00BC6C53" w:rsidRDefault="00BC6C53">
      <w:pPr>
        <w:pStyle w:val="ConsPlusNormal"/>
        <w:spacing w:before="220"/>
        <w:ind w:firstLine="540"/>
        <w:jc w:val="both"/>
      </w:pPr>
      <w:bookmarkStart w:id="535" w:name="Par3846"/>
      <w:bookmarkEnd w:id="535"/>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ar3843"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BC6C53" w:rsidRDefault="00BC6C53">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96" w:history="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BC6C53" w:rsidRDefault="00BC6C53">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rsidR="00BC6C53" w:rsidRDefault="00BC6C53">
      <w:pPr>
        <w:pStyle w:val="ConsPlusNormal"/>
        <w:jc w:val="both"/>
      </w:pPr>
      <w:r>
        <w:t xml:space="preserve">(в ред. Федерального </w:t>
      </w:r>
      <w:hyperlink r:id="rId2897" w:history="1">
        <w:r>
          <w:rPr>
            <w:color w:val="0000FF"/>
          </w:rPr>
          <w:t>закона</w:t>
        </w:r>
      </w:hyperlink>
      <w:r>
        <w:t xml:space="preserve"> от 29.11.2024 N 416-ФЗ)</w:t>
      </w:r>
    </w:p>
    <w:p w:rsidR="00BC6C53" w:rsidRDefault="00BC6C53">
      <w:pPr>
        <w:pStyle w:val="ConsPlusNormal"/>
        <w:spacing w:before="220"/>
        <w:ind w:firstLine="540"/>
        <w:jc w:val="both"/>
      </w:pPr>
      <w:r>
        <w:t>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rsidR="00BC6C53" w:rsidRDefault="00BC6C53">
      <w:pPr>
        <w:pStyle w:val="ConsPlusNormal"/>
        <w:jc w:val="both"/>
      </w:pPr>
      <w:r>
        <w:t xml:space="preserve">(абзац введен Федеральным </w:t>
      </w:r>
      <w:hyperlink r:id="rId2898" w:history="1">
        <w:r>
          <w:rPr>
            <w:color w:val="0000FF"/>
          </w:rPr>
          <w:t>законом</w:t>
        </w:r>
      </w:hyperlink>
      <w:r>
        <w:t xml:space="preserve"> от 29.11.2024 N 416-ФЗ)</w:t>
      </w:r>
    </w:p>
    <w:p w:rsidR="00BC6C53" w:rsidRDefault="00BC6C53">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BC6C53" w:rsidRDefault="00BC6C53">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99"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BC6C53" w:rsidRDefault="00BC6C53">
      <w:pPr>
        <w:pStyle w:val="ConsPlusNormal"/>
        <w:spacing w:before="220"/>
        <w:ind w:firstLine="540"/>
        <w:jc w:val="both"/>
      </w:pPr>
      <w: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w:t>
      </w:r>
      <w:r>
        <w:lastRenderedPageBreak/>
        <w:t>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C6C53" w:rsidRDefault="00BC6C53">
      <w:pPr>
        <w:pStyle w:val="ConsPlusNormal"/>
        <w:spacing w:before="220"/>
        <w:ind w:firstLine="540"/>
        <w:jc w:val="both"/>
      </w:pPr>
      <w:hyperlink r:id="rId2900"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901"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BC6C53" w:rsidRDefault="00BC6C53">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rsidR="00BC6C53" w:rsidRDefault="00BC6C53">
      <w:pPr>
        <w:pStyle w:val="ConsPlusNormal"/>
        <w:jc w:val="both"/>
      </w:pPr>
      <w:r>
        <w:t xml:space="preserve">(в ред. Федерального </w:t>
      </w:r>
      <w:hyperlink r:id="rId2902" w:history="1">
        <w:r>
          <w:rPr>
            <w:color w:val="0000FF"/>
          </w:rPr>
          <w:t>закона</w:t>
        </w:r>
      </w:hyperlink>
      <w:r>
        <w:t xml:space="preserve"> от 29.11.2024 N 416-ФЗ)</w:t>
      </w:r>
    </w:p>
    <w:p w:rsidR="00BC6C53" w:rsidRDefault="00BC6C53">
      <w:pPr>
        <w:pStyle w:val="ConsPlusNormal"/>
        <w:spacing w:before="220"/>
        <w:ind w:firstLine="540"/>
        <w:jc w:val="both"/>
      </w:pPr>
      <w:r>
        <w:t>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BC6C53" w:rsidRDefault="00BC6C53">
      <w:pPr>
        <w:pStyle w:val="ConsPlusNormal"/>
        <w:jc w:val="both"/>
      </w:pPr>
      <w:r>
        <w:t xml:space="preserve">(абзац введен Федеральным </w:t>
      </w:r>
      <w:hyperlink r:id="rId2903" w:history="1">
        <w:r>
          <w:rPr>
            <w:color w:val="0000FF"/>
          </w:rPr>
          <w:t>законом</w:t>
        </w:r>
      </w:hyperlink>
      <w:r>
        <w:t xml:space="preserve"> от 02.07.2021 N 305-ФЗ; в ред. Федерального </w:t>
      </w:r>
      <w:hyperlink r:id="rId2904" w:history="1">
        <w:r>
          <w:rPr>
            <w:color w:val="0000FF"/>
          </w:rPr>
          <w:t>закона</w:t>
        </w:r>
      </w:hyperlink>
      <w:r>
        <w:t xml:space="preserve"> от 29.11.2024 N 416-ФЗ)</w:t>
      </w:r>
    </w:p>
    <w:p w:rsidR="00BC6C53" w:rsidRDefault="00BC6C53">
      <w:pPr>
        <w:pStyle w:val="ConsPlusNormal"/>
        <w:spacing w:before="220"/>
        <w:ind w:firstLine="540"/>
        <w:jc w:val="both"/>
      </w:pPr>
      <w:bookmarkStart w:id="536" w:name="Par3860"/>
      <w:bookmarkEnd w:id="536"/>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C6C53" w:rsidRDefault="00BC6C53">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BC6C53" w:rsidRDefault="00BC6C53">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w:t>
      </w:r>
      <w:r>
        <w:lastRenderedPageBreak/>
        <w:t>соглашения.</w:t>
      </w:r>
    </w:p>
    <w:p w:rsidR="00BC6C53" w:rsidRDefault="00BC6C53">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BC6C53" w:rsidRDefault="00BC6C53">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ar3860" w:history="1">
        <w:r>
          <w:rPr>
            <w:color w:val="0000FF"/>
          </w:rPr>
          <w:t>пункте 7</w:t>
        </w:r>
      </w:hyperlink>
      <w:r>
        <w:t xml:space="preserve"> настоящей статьи;</w:t>
      </w:r>
    </w:p>
    <w:p w:rsidR="00BC6C53" w:rsidRDefault="00BC6C53">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BC6C53" w:rsidRDefault="00BC6C53">
      <w:pPr>
        <w:pStyle w:val="ConsPlusNormal"/>
        <w:jc w:val="both"/>
      </w:pPr>
      <w:r>
        <w:t xml:space="preserve">(в ред. Федерального </w:t>
      </w:r>
      <w:hyperlink r:id="rId2905" w:history="1">
        <w:r>
          <w:rPr>
            <w:color w:val="0000FF"/>
          </w:rPr>
          <w:t>закона</w:t>
        </w:r>
      </w:hyperlink>
      <w:r>
        <w:t xml:space="preserve"> от 29.11.2024 N 416-ФЗ)</w:t>
      </w:r>
    </w:p>
    <w:p w:rsidR="00BC6C53" w:rsidRDefault="00BC6C53">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rsidR="00BC6C53" w:rsidRDefault="00BC6C53">
      <w:pPr>
        <w:pStyle w:val="ConsPlusNormal"/>
        <w:jc w:val="both"/>
      </w:pPr>
      <w:r>
        <w:t xml:space="preserve">(в ред. Федерального </w:t>
      </w:r>
      <w:hyperlink r:id="rId2906" w:history="1">
        <w:r>
          <w:rPr>
            <w:color w:val="0000FF"/>
          </w:rPr>
          <w:t>закона</w:t>
        </w:r>
      </w:hyperlink>
      <w:r>
        <w:t xml:space="preserve"> от 29.11.2024 N 416-ФЗ)</w:t>
      </w:r>
    </w:p>
    <w:p w:rsidR="00BC6C53" w:rsidRDefault="00BC6C53">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ar10625" w:history="1">
        <w:r>
          <w:rPr>
            <w:color w:val="0000FF"/>
          </w:rPr>
          <w:t>пунктами 1</w:t>
        </w:r>
      </w:hyperlink>
      <w:r>
        <w:t xml:space="preserve"> и </w:t>
      </w:r>
      <w:hyperlink w:anchor="Par10669" w:history="1">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907"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908" w:history="1">
        <w:r>
          <w:rPr>
            <w:color w:val="0000FF"/>
          </w:rPr>
          <w:t>статьи 105.3</w:t>
        </w:r>
      </w:hyperlink>
      <w:r>
        <w:t xml:space="preserve"> настоящего Кодекса;</w:t>
      </w:r>
    </w:p>
    <w:p w:rsidR="00BC6C53" w:rsidRDefault="00BC6C53">
      <w:pPr>
        <w:pStyle w:val="ConsPlusNormal"/>
        <w:jc w:val="both"/>
      </w:pPr>
      <w:r>
        <w:t xml:space="preserve">(в ред. Федерального </w:t>
      </w:r>
      <w:hyperlink r:id="rId2909" w:history="1">
        <w:r>
          <w:rPr>
            <w:color w:val="0000FF"/>
          </w:rPr>
          <w:t>закона</w:t>
        </w:r>
      </w:hyperlink>
      <w:r>
        <w:t xml:space="preserve"> от 29.11.2024 N 416-ФЗ)</w:t>
      </w:r>
    </w:p>
    <w:p w:rsidR="00BC6C53" w:rsidRDefault="00BC6C53">
      <w:pPr>
        <w:pStyle w:val="ConsPlusNormal"/>
        <w:spacing w:before="22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C6C53" w:rsidRDefault="00BC6C53">
      <w:pPr>
        <w:pStyle w:val="ConsPlusNormal"/>
        <w:jc w:val="both"/>
      </w:pPr>
      <w:r>
        <w:t xml:space="preserve">(в ред. Федерального </w:t>
      </w:r>
      <w:hyperlink r:id="rId2910" w:history="1">
        <w:r>
          <w:rPr>
            <w:color w:val="0000FF"/>
          </w:rPr>
          <w:t>закона</w:t>
        </w:r>
      </w:hyperlink>
      <w:r>
        <w:t xml:space="preserve"> от 29.11.2024 N 416-ФЗ)</w:t>
      </w:r>
    </w:p>
    <w:p w:rsidR="00BC6C53" w:rsidRDefault="00BC6C53">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ar3940"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BC6C53" w:rsidRDefault="00BC6C53">
      <w:pPr>
        <w:pStyle w:val="ConsPlusNormal"/>
        <w:jc w:val="both"/>
      </w:pPr>
      <w:r>
        <w:t xml:space="preserve">(пп. 5 введен Федеральным </w:t>
      </w:r>
      <w:hyperlink r:id="rId2911"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9. Для получения свидетельства организация-заявитель представляет в налоговый орган </w:t>
      </w:r>
      <w:r>
        <w:lastRenderedPageBreak/>
        <w:t xml:space="preserve">заявление о выдаче свидетельства, а также один из следующих комплектов </w:t>
      </w:r>
      <w:hyperlink r:id="rId2912" w:history="1">
        <w:r>
          <w:rPr>
            <w:color w:val="0000FF"/>
          </w:rPr>
          <w:t>документов</w:t>
        </w:r>
      </w:hyperlink>
      <w:r>
        <w:t>:</w:t>
      </w:r>
    </w:p>
    <w:p w:rsidR="00BC6C53" w:rsidRDefault="00BC6C53">
      <w:pPr>
        <w:pStyle w:val="ConsPlusNormal"/>
        <w:spacing w:before="220"/>
        <w:ind w:firstLine="540"/>
        <w:jc w:val="both"/>
      </w:pPr>
      <w:r>
        <w:t xml:space="preserve">1) </w:t>
      </w:r>
      <w:hyperlink r:id="rId2913" w:history="1">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ar3841" w:history="1">
        <w:r>
          <w:rPr>
            <w:color w:val="0000FF"/>
          </w:rPr>
          <w:t>подпунктах 1</w:t>
        </w:r>
      </w:hyperlink>
      <w:r>
        <w:t xml:space="preserve"> и </w:t>
      </w:r>
      <w:hyperlink w:anchor="Par3843" w:history="1">
        <w:r>
          <w:rPr>
            <w:color w:val="0000FF"/>
          </w:rPr>
          <w:t>2 пункта 2</w:t>
        </w:r>
      </w:hyperlink>
      <w:r>
        <w:t xml:space="preserve"> настоящей статьи;</w:t>
      </w:r>
    </w:p>
    <w:p w:rsidR="00BC6C53" w:rsidRDefault="00BC6C53">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914" w:history="1">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BC6C53" w:rsidRDefault="00BC6C53">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BC6C53" w:rsidRDefault="00BC6C53">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C6C53" w:rsidRDefault="00BC6C53">
      <w:pPr>
        <w:pStyle w:val="ConsPlusNormal"/>
        <w:spacing w:before="220"/>
        <w:ind w:firstLine="540"/>
        <w:jc w:val="both"/>
      </w:pPr>
      <w:r>
        <w:t>12. Налоговый орган отказывает в выдаче свидетельства в следующих случаях:</w:t>
      </w:r>
    </w:p>
    <w:p w:rsidR="00BC6C53" w:rsidRDefault="00BC6C53">
      <w:pPr>
        <w:pStyle w:val="ConsPlusNormal"/>
        <w:spacing w:before="220"/>
        <w:ind w:firstLine="540"/>
        <w:jc w:val="both"/>
      </w:pPr>
      <w:r>
        <w:t>1) заявление о выдаче свидетельства представлено не в соответствии с установленной формой;</w:t>
      </w:r>
    </w:p>
    <w:p w:rsidR="00BC6C53" w:rsidRDefault="00BC6C53">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C6C53" w:rsidRDefault="00BC6C53">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C6C53" w:rsidRDefault="00BC6C53">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ar3846"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BC6C53" w:rsidRDefault="00BC6C53">
      <w:pPr>
        <w:pStyle w:val="ConsPlusNormal"/>
        <w:spacing w:before="220"/>
        <w:ind w:firstLine="540"/>
        <w:jc w:val="both"/>
      </w:pPr>
      <w:r>
        <w:t>13.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ar3839" w:history="1">
        <w:r>
          <w:rPr>
            <w:color w:val="0000FF"/>
          </w:rPr>
          <w:t>пункте 1</w:t>
        </w:r>
      </w:hyperlink>
      <w:r>
        <w:t xml:space="preserve"> настоящей статьи;</w:t>
      </w:r>
    </w:p>
    <w:p w:rsidR="00BC6C53" w:rsidRDefault="00BC6C53">
      <w:pPr>
        <w:pStyle w:val="ConsPlusNormal"/>
        <w:spacing w:before="220"/>
        <w:ind w:firstLine="540"/>
        <w:jc w:val="both"/>
      </w:pPr>
      <w:r>
        <w:lastRenderedPageBreak/>
        <w:t>3) идентификационный номер налогоплательщика (ИНН);</w:t>
      </w:r>
    </w:p>
    <w:p w:rsidR="00BC6C53" w:rsidRDefault="00BC6C53">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BC6C53" w:rsidRDefault="00BC6C53">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BC6C53" w:rsidRDefault="00BC6C53">
      <w:pPr>
        <w:pStyle w:val="ConsPlusNormal"/>
        <w:spacing w:before="220"/>
        <w:ind w:firstLine="540"/>
        <w:jc w:val="both"/>
      </w:pPr>
      <w:r>
        <w:t>6) регистрационный номер свидетельства и дата его выдачи;</w:t>
      </w:r>
    </w:p>
    <w:p w:rsidR="00BC6C53" w:rsidRDefault="00BC6C53">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BC6C53" w:rsidRDefault="00BC6C53">
      <w:pPr>
        <w:pStyle w:val="ConsPlusNormal"/>
        <w:spacing w:before="220"/>
        <w:ind w:firstLine="540"/>
        <w:jc w:val="both"/>
      </w:pPr>
      <w:r>
        <w:t xml:space="preserve">14. </w:t>
      </w:r>
      <w:hyperlink r:id="rId2915"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916"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15. Налоговые органы приостанавливают действие свидетельства в следующих случаях:</w:t>
      </w:r>
    </w:p>
    <w:p w:rsidR="00BC6C53" w:rsidRDefault="00BC6C53">
      <w:pPr>
        <w:pStyle w:val="ConsPlusNormal"/>
        <w:spacing w:before="220"/>
        <w:ind w:firstLine="540"/>
        <w:jc w:val="both"/>
      </w:pPr>
      <w:bookmarkStart w:id="537" w:name="Par3895"/>
      <w:bookmarkEnd w:id="537"/>
      <w:r>
        <w:t>1) невыполнение организацией положений законодательства о налогах и сборах в части исчисления и уплаты акцизов;</w:t>
      </w:r>
    </w:p>
    <w:p w:rsidR="00BC6C53" w:rsidRDefault="00BC6C53">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ar3844"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BC6C53" w:rsidRDefault="00BC6C53">
      <w:pPr>
        <w:pStyle w:val="ConsPlusNormal"/>
        <w:spacing w:before="220"/>
        <w:ind w:firstLine="540"/>
        <w:jc w:val="both"/>
      </w:pPr>
      <w:bookmarkStart w:id="538" w:name="Par3897"/>
      <w:bookmarkEnd w:id="538"/>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BC6C53" w:rsidRDefault="00BC6C53">
      <w:pPr>
        <w:pStyle w:val="ConsPlusNormal"/>
        <w:spacing w:before="220"/>
        <w:ind w:firstLine="540"/>
        <w:jc w:val="both"/>
      </w:pPr>
      <w:r>
        <w:t xml:space="preserve">16. Действие свидетельства приостанавливается по </w:t>
      </w:r>
      <w:hyperlink r:id="rId2917" w:history="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ar3895" w:history="1">
        <w:r>
          <w:rPr>
            <w:color w:val="0000FF"/>
          </w:rPr>
          <w:t>подпунктами 1</w:t>
        </w:r>
      </w:hyperlink>
      <w:r>
        <w:t xml:space="preserve"> - </w:t>
      </w:r>
      <w:hyperlink w:anchor="Par3897" w:history="1">
        <w:r>
          <w:rPr>
            <w:color w:val="0000FF"/>
          </w:rPr>
          <w:t>3 пункта 15</w:t>
        </w:r>
      </w:hyperlink>
      <w:r>
        <w:t xml:space="preserve"> настоящей статьи.</w:t>
      </w:r>
    </w:p>
    <w:p w:rsidR="00BC6C53" w:rsidRDefault="00BC6C53">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BC6C53" w:rsidRDefault="00BC6C53">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C6C53" w:rsidRDefault="00BC6C53">
      <w:pPr>
        <w:pStyle w:val="ConsPlusNormal"/>
        <w:spacing w:before="220"/>
        <w:ind w:firstLine="540"/>
        <w:jc w:val="both"/>
      </w:pPr>
      <w:bookmarkStart w:id="539" w:name="Par3901"/>
      <w:bookmarkEnd w:id="539"/>
      <w:r>
        <w:lastRenderedPageBreak/>
        <w:t>18. Налоговые органы аннулируют свидетельство в следующих случаях:</w:t>
      </w:r>
    </w:p>
    <w:p w:rsidR="00BC6C53" w:rsidRDefault="00BC6C53">
      <w:pPr>
        <w:pStyle w:val="ConsPlusNormal"/>
        <w:spacing w:before="220"/>
        <w:ind w:firstLine="540"/>
        <w:jc w:val="both"/>
      </w:pPr>
      <w:bookmarkStart w:id="540" w:name="Par3902"/>
      <w:bookmarkEnd w:id="540"/>
      <w:r>
        <w:t>1) представление организацией заявления об аннулировании свидетельства, составленного в произвольной форме;</w:t>
      </w:r>
    </w:p>
    <w:p w:rsidR="00BC6C53" w:rsidRDefault="00BC6C53">
      <w:pPr>
        <w:pStyle w:val="ConsPlusNormal"/>
        <w:spacing w:before="220"/>
        <w:ind w:firstLine="540"/>
        <w:jc w:val="both"/>
      </w:pPr>
      <w:bookmarkStart w:id="541" w:name="Par3903"/>
      <w:bookmarkEnd w:id="54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BC6C53" w:rsidRDefault="00BC6C53">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ar3839" w:history="1">
        <w:r>
          <w:rPr>
            <w:color w:val="0000FF"/>
          </w:rPr>
          <w:t>пункте 1</w:t>
        </w:r>
      </w:hyperlink>
      <w:r>
        <w:t xml:space="preserve"> настоящей статьи;</w:t>
      </w:r>
    </w:p>
    <w:p w:rsidR="00BC6C53" w:rsidRDefault="00BC6C53">
      <w:pPr>
        <w:pStyle w:val="ConsPlusNormal"/>
        <w:spacing w:before="220"/>
        <w:ind w:firstLine="540"/>
        <w:jc w:val="both"/>
      </w:pPr>
      <w:bookmarkStart w:id="542" w:name="Par3905"/>
      <w:bookmarkEnd w:id="54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BC6C53" w:rsidRDefault="00BC6C53">
      <w:pPr>
        <w:pStyle w:val="ConsPlusNormal"/>
        <w:spacing w:before="220"/>
        <w:ind w:firstLine="540"/>
        <w:jc w:val="both"/>
      </w:pPr>
      <w:bookmarkStart w:id="543" w:name="Par3906"/>
      <w:bookmarkEnd w:id="543"/>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BC6C53" w:rsidRDefault="00BC6C53">
      <w:pPr>
        <w:pStyle w:val="ConsPlusNormal"/>
        <w:spacing w:before="220"/>
        <w:ind w:firstLine="540"/>
        <w:jc w:val="both"/>
      </w:pPr>
      <w:bookmarkStart w:id="544" w:name="Par3907"/>
      <w:bookmarkEnd w:id="544"/>
      <w:r>
        <w:t xml:space="preserve">6) для организации, получившей свидетельство по основанию, указанному в </w:t>
      </w:r>
      <w:hyperlink w:anchor="Par3846"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BC6C53" w:rsidRDefault="00BC6C53">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ar3901" w:history="1">
        <w:r>
          <w:rPr>
            <w:color w:val="0000FF"/>
          </w:rPr>
          <w:t>пунктом 18</w:t>
        </w:r>
      </w:hyperlink>
      <w:r>
        <w:t xml:space="preserve"> настоящей статьи, осуществляется с учетом следующих особенностей:</w:t>
      </w:r>
    </w:p>
    <w:p w:rsidR="00BC6C53" w:rsidRDefault="00BC6C53">
      <w:pPr>
        <w:pStyle w:val="ConsPlusNormal"/>
        <w:spacing w:before="220"/>
        <w:ind w:firstLine="540"/>
        <w:jc w:val="both"/>
      </w:pPr>
      <w:r>
        <w:t xml:space="preserve">1) если иное не установлено </w:t>
      </w:r>
      <w:hyperlink w:anchor="Par3913" w:history="1">
        <w:r>
          <w:rPr>
            <w:color w:val="0000FF"/>
          </w:rPr>
          <w:t>подпунктом 5</w:t>
        </w:r>
      </w:hyperlink>
      <w:r>
        <w:t xml:space="preserve"> настоящего пункта, при наступлении случая, указанного в </w:t>
      </w:r>
      <w:hyperlink w:anchor="Par3902"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BC6C53" w:rsidRDefault="00BC6C53">
      <w:pPr>
        <w:pStyle w:val="ConsPlusNormal"/>
        <w:spacing w:before="220"/>
        <w:ind w:firstLine="540"/>
        <w:jc w:val="both"/>
      </w:pPr>
      <w:r>
        <w:t xml:space="preserve">2) если иное не установлено </w:t>
      </w:r>
      <w:hyperlink w:anchor="Par3913" w:history="1">
        <w:r>
          <w:rPr>
            <w:color w:val="0000FF"/>
          </w:rPr>
          <w:t>подпунктом 5</w:t>
        </w:r>
      </w:hyperlink>
      <w:r>
        <w:t xml:space="preserve"> настоящего пункта, при наступлении случаев, указанных в </w:t>
      </w:r>
      <w:hyperlink w:anchor="Par3903" w:history="1">
        <w:r>
          <w:rPr>
            <w:color w:val="0000FF"/>
          </w:rPr>
          <w:t>подпунктах 2</w:t>
        </w:r>
      </w:hyperlink>
      <w:r>
        <w:t xml:space="preserve"> - </w:t>
      </w:r>
      <w:hyperlink w:anchor="Par3905"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BC6C53" w:rsidRDefault="00BC6C53">
      <w:pPr>
        <w:pStyle w:val="ConsPlusNormal"/>
        <w:spacing w:before="220"/>
        <w:ind w:firstLine="540"/>
        <w:jc w:val="both"/>
      </w:pPr>
      <w:r>
        <w:t xml:space="preserve">3) при наступлении случая, указанного в </w:t>
      </w:r>
      <w:hyperlink w:anchor="Par3906"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ar3846"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ar4248"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ar5778"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w:t>
      </w:r>
      <w:r>
        <w:lastRenderedPageBreak/>
        <w:t>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BC6C53" w:rsidRDefault="00BC6C53">
      <w:pPr>
        <w:pStyle w:val="ConsPlusNormal"/>
        <w:spacing w:before="220"/>
        <w:ind w:firstLine="540"/>
        <w:jc w:val="both"/>
      </w:pPr>
      <w:r>
        <w:t xml:space="preserve">4) если иное не установлено </w:t>
      </w:r>
      <w:hyperlink w:anchor="Par3913" w:history="1">
        <w:r>
          <w:rPr>
            <w:color w:val="0000FF"/>
          </w:rPr>
          <w:t>подпунктом 5</w:t>
        </w:r>
      </w:hyperlink>
      <w:r>
        <w:t xml:space="preserve"> настоящего пункта, при наступлении случая, указанного в </w:t>
      </w:r>
      <w:hyperlink w:anchor="Par3907"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BC6C53" w:rsidRDefault="00BC6C53">
      <w:pPr>
        <w:pStyle w:val="ConsPlusNormal"/>
        <w:spacing w:before="220"/>
        <w:ind w:firstLine="540"/>
        <w:jc w:val="both"/>
      </w:pPr>
      <w:bookmarkStart w:id="545" w:name="Par3913"/>
      <w:bookmarkEnd w:id="545"/>
      <w:r>
        <w:t xml:space="preserve">5) при наступлении по 31 декабря 2028 года включительно хотя бы одного случая, указанного в </w:t>
      </w:r>
      <w:hyperlink w:anchor="Par3902" w:history="1">
        <w:r>
          <w:rPr>
            <w:color w:val="0000FF"/>
          </w:rPr>
          <w:t>подпунктах 1</w:t>
        </w:r>
      </w:hyperlink>
      <w:r>
        <w:t xml:space="preserve"> - </w:t>
      </w:r>
      <w:hyperlink w:anchor="Par3905" w:history="1">
        <w:r>
          <w:rPr>
            <w:color w:val="0000FF"/>
          </w:rPr>
          <w:t>4</w:t>
        </w:r>
      </w:hyperlink>
      <w:r>
        <w:t xml:space="preserve"> и </w:t>
      </w:r>
      <w:hyperlink w:anchor="Par3907"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ar3843" w:history="1">
        <w:r>
          <w:rPr>
            <w:color w:val="0000FF"/>
          </w:rPr>
          <w:t>подпункте 2 пункта 2</w:t>
        </w:r>
      </w:hyperlink>
      <w:r>
        <w:t xml:space="preserve"> или </w:t>
      </w:r>
      <w:hyperlink w:anchor="Par3846"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ar3846"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ar4248"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ar5778"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BC6C53" w:rsidRDefault="00BC6C53">
      <w:pPr>
        <w:pStyle w:val="ConsPlusNormal"/>
        <w:jc w:val="both"/>
      </w:pPr>
      <w:r>
        <w:t xml:space="preserve">(в ред. Федерального </w:t>
      </w:r>
      <w:hyperlink r:id="rId2918" w:history="1">
        <w:r>
          <w:rPr>
            <w:color w:val="0000FF"/>
          </w:rPr>
          <w:t>закона</w:t>
        </w:r>
      </w:hyperlink>
      <w:r>
        <w:t xml:space="preserve"> от 29.11.2024 N 416-ФЗ)</w:t>
      </w:r>
    </w:p>
    <w:p w:rsidR="00BC6C53" w:rsidRDefault="00BC6C53">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BC6C53" w:rsidRDefault="00BC6C53">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BC6C53" w:rsidRDefault="00BC6C53">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BC6C53" w:rsidRDefault="00BC6C53">
      <w:pPr>
        <w:pStyle w:val="ConsPlusNormal"/>
        <w:spacing w:before="220"/>
        <w:ind w:firstLine="540"/>
        <w:jc w:val="both"/>
      </w:pPr>
      <w:bookmarkStart w:id="546" w:name="Par3918"/>
      <w:bookmarkEnd w:id="546"/>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BC6C53" w:rsidRDefault="00BC6C53">
      <w:pPr>
        <w:pStyle w:val="ConsPlusNormal"/>
        <w:spacing w:before="220"/>
        <w:ind w:firstLine="540"/>
        <w:jc w:val="both"/>
      </w:pPr>
      <w:r>
        <w:lastRenderedPageBreak/>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C6C53" w:rsidRDefault="00BC6C53">
      <w:pPr>
        <w:pStyle w:val="ConsPlusNormal"/>
        <w:spacing w:before="220"/>
        <w:ind w:firstLine="540"/>
        <w:jc w:val="both"/>
      </w:pPr>
      <w:bookmarkStart w:id="547" w:name="Par3920"/>
      <w:bookmarkEnd w:id="547"/>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919"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BC6C53" w:rsidRDefault="00BC6C53">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BC6C53" w:rsidRDefault="00BC6C53">
      <w:pPr>
        <w:pStyle w:val="ConsPlusNormal"/>
        <w:spacing w:before="220"/>
        <w:ind w:firstLine="540"/>
        <w:jc w:val="both"/>
      </w:pPr>
      <w:r>
        <w:t>изменение наименования организации;</w:t>
      </w:r>
    </w:p>
    <w:p w:rsidR="00BC6C53" w:rsidRDefault="00BC6C53">
      <w:pPr>
        <w:pStyle w:val="ConsPlusNormal"/>
        <w:spacing w:before="220"/>
        <w:ind w:firstLine="540"/>
        <w:jc w:val="both"/>
      </w:pPr>
      <w:r>
        <w:t>изменение места нахождения организации;</w:t>
      </w:r>
    </w:p>
    <w:p w:rsidR="00BC6C53" w:rsidRDefault="00BC6C53">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BC6C53" w:rsidRDefault="00BC6C53">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BC6C53" w:rsidRDefault="00BC6C53">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BC6C53" w:rsidRDefault="00BC6C53">
      <w:pPr>
        <w:pStyle w:val="ConsPlusNormal"/>
        <w:spacing w:before="220"/>
        <w:ind w:firstLine="540"/>
        <w:jc w:val="both"/>
      </w:pPr>
      <w:hyperlink r:id="rId2920"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BC6C53" w:rsidRDefault="00BC6C53">
      <w:pPr>
        <w:pStyle w:val="ConsPlusNormal"/>
        <w:jc w:val="both"/>
      </w:pPr>
      <w:r>
        <w:t xml:space="preserve">(п. 24 введен Федеральным </w:t>
      </w:r>
      <w:hyperlink r:id="rId2921" w:history="1">
        <w:r>
          <w:rPr>
            <w:color w:val="0000FF"/>
          </w:rPr>
          <w:t>законом</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179.9. Свидетельство о регистрации лица, совершающего операции по переработке сжиженных углеводородных газов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2922" w:history="1">
        <w:r>
          <w:rPr>
            <w:color w:val="0000FF"/>
          </w:rPr>
          <w:t>законом</w:t>
        </w:r>
      </w:hyperlink>
      <w:r>
        <w:t xml:space="preserve"> от 15.10.2020 N 321-ФЗ)</w:t>
      </w:r>
    </w:p>
    <w:p w:rsidR="00BC6C53" w:rsidRDefault="00BC6C53">
      <w:pPr>
        <w:pStyle w:val="ConsPlusNormal"/>
        <w:ind w:firstLine="540"/>
        <w:jc w:val="both"/>
      </w:pPr>
    </w:p>
    <w:p w:rsidR="00BC6C53" w:rsidRDefault="00BC6C53">
      <w:pPr>
        <w:pStyle w:val="ConsPlusNormal"/>
        <w:ind w:firstLine="540"/>
        <w:jc w:val="both"/>
      </w:pPr>
      <w:bookmarkStart w:id="548" w:name="Par3935"/>
      <w:bookmarkEnd w:id="548"/>
      <w:r>
        <w:t xml:space="preserve">1. </w:t>
      </w:r>
      <w:hyperlink r:id="rId2923" w:history="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BC6C53" w:rsidRDefault="00BC6C53">
      <w:pPr>
        <w:pStyle w:val="ConsPlusNormal"/>
        <w:spacing w:before="220"/>
        <w:ind w:firstLine="540"/>
        <w:jc w:val="both"/>
      </w:pPr>
      <w:bookmarkStart w:id="549" w:name="Par3936"/>
      <w:bookmarkEnd w:id="549"/>
      <w:r>
        <w:lastRenderedPageBreak/>
        <w:t xml:space="preserve">2. Если иное не установлено </w:t>
      </w:r>
      <w:hyperlink w:anchor="Par3942"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BC6C53" w:rsidRDefault="00BC6C53">
      <w:pPr>
        <w:pStyle w:val="ConsPlusNormal"/>
        <w:spacing w:before="220"/>
        <w:ind w:firstLine="540"/>
        <w:jc w:val="both"/>
      </w:pPr>
      <w:bookmarkStart w:id="550" w:name="Par3937"/>
      <w:bookmarkEnd w:id="550"/>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BC6C53" w:rsidRDefault="00BC6C53">
      <w:pPr>
        <w:pStyle w:val="ConsPlusNormal"/>
        <w:jc w:val="both"/>
      </w:pPr>
      <w:r>
        <w:t xml:space="preserve">(в ред. Федерального </w:t>
      </w:r>
      <w:hyperlink r:id="rId2924" w:history="1">
        <w:r>
          <w:rPr>
            <w:color w:val="0000FF"/>
          </w:rPr>
          <w:t>закона</w:t>
        </w:r>
      </w:hyperlink>
      <w:r>
        <w:t xml:space="preserve"> от 02.07.2021 N 305-ФЗ)</w:t>
      </w:r>
    </w:p>
    <w:p w:rsidR="00BC6C53" w:rsidRDefault="00BC6C53">
      <w:pPr>
        <w:pStyle w:val="ConsPlusNormal"/>
        <w:spacing w:before="220"/>
        <w:ind w:firstLine="540"/>
        <w:jc w:val="both"/>
      </w:pPr>
      <w:bookmarkStart w:id="551" w:name="Par3939"/>
      <w:bookmarkEnd w:id="551"/>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925"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C6C53" w:rsidRDefault="00BC6C53">
      <w:pPr>
        <w:pStyle w:val="ConsPlusNormal"/>
        <w:spacing w:before="220"/>
        <w:ind w:firstLine="540"/>
        <w:jc w:val="both"/>
      </w:pPr>
      <w:bookmarkStart w:id="552" w:name="Par3940"/>
      <w:bookmarkEnd w:id="552"/>
      <w:r>
        <w:t xml:space="preserve">3) при наличии у организации-заявителя взаимозависимого лица, осуществляющего деятельность, указанную в </w:t>
      </w:r>
      <w:hyperlink w:anchor="Par3935"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ar3939"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BC6C53" w:rsidRDefault="00BC6C53">
      <w:pPr>
        <w:pStyle w:val="ConsPlusNormal"/>
        <w:jc w:val="both"/>
      </w:pPr>
      <w:r>
        <w:t xml:space="preserve">(пп. 3 введен Федеральным </w:t>
      </w:r>
      <w:hyperlink r:id="rId2926" w:history="1">
        <w:r>
          <w:rPr>
            <w:color w:val="0000FF"/>
          </w:rPr>
          <w:t>законом</w:t>
        </w:r>
      </w:hyperlink>
      <w:r>
        <w:t xml:space="preserve"> от 02.07.2021 N 305-ФЗ)</w:t>
      </w:r>
    </w:p>
    <w:p w:rsidR="00BC6C53" w:rsidRDefault="00BC6C53">
      <w:pPr>
        <w:pStyle w:val="ConsPlusNormal"/>
        <w:spacing w:before="220"/>
        <w:ind w:firstLine="540"/>
        <w:jc w:val="both"/>
      </w:pPr>
      <w:bookmarkStart w:id="553" w:name="Par3942"/>
      <w:bookmarkEnd w:id="553"/>
      <w:r>
        <w:t xml:space="preserve">3. Вне зависимости от выполнения условий, установленных </w:t>
      </w:r>
      <w:hyperlink w:anchor="Par3936"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BC6C53" w:rsidRDefault="00BC6C53">
      <w:pPr>
        <w:pStyle w:val="ConsPlusNormal"/>
        <w:spacing w:before="220"/>
        <w:ind w:firstLine="540"/>
        <w:jc w:val="both"/>
      </w:pPr>
      <w:bookmarkStart w:id="554" w:name="Par3943"/>
      <w:bookmarkEnd w:id="554"/>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ar3937" w:history="1">
        <w:r>
          <w:rPr>
            <w:color w:val="0000FF"/>
          </w:rPr>
          <w:t>подпункте 1 пункта 2</w:t>
        </w:r>
      </w:hyperlink>
      <w:r>
        <w:t xml:space="preserve"> настоящей статьи;</w:t>
      </w:r>
    </w:p>
    <w:p w:rsidR="00BC6C53" w:rsidRDefault="00BC6C53">
      <w:pPr>
        <w:pStyle w:val="ConsPlusNormal"/>
        <w:spacing w:before="220"/>
        <w:ind w:firstLine="540"/>
        <w:jc w:val="both"/>
      </w:pPr>
      <w:bookmarkStart w:id="555" w:name="Par3944"/>
      <w:bookmarkEnd w:id="555"/>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ar3939"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BC6C53" w:rsidRDefault="00BC6C53">
      <w:pPr>
        <w:pStyle w:val="ConsPlusNormal"/>
        <w:spacing w:before="220"/>
        <w:ind w:firstLine="540"/>
        <w:jc w:val="both"/>
      </w:pPr>
      <w: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w:t>
      </w:r>
      <w:r>
        <w:lastRenderedPageBreak/>
        <w:t>пятнадцати дней со дня получения им заявления о выдаче свидетельства и предусмотренных настоящей статьей документов и сведений.</w:t>
      </w:r>
    </w:p>
    <w:p w:rsidR="00BC6C53" w:rsidRDefault="00BC6C53">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ar4731" w:history="1">
        <w:r>
          <w:rPr>
            <w:color w:val="0000FF"/>
          </w:rPr>
          <w:t>абзацем вторым пункта 12 статьи 193</w:t>
        </w:r>
      </w:hyperlink>
      <w:r>
        <w:t xml:space="preserve"> настоящего Кодекса).</w:t>
      </w:r>
    </w:p>
    <w:p w:rsidR="00BC6C53" w:rsidRDefault="00BC6C53">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ar3835" w:history="1">
        <w:r>
          <w:rPr>
            <w:color w:val="0000FF"/>
          </w:rPr>
          <w:t>статьи 179.8</w:t>
        </w:r>
      </w:hyperlink>
      <w:r>
        <w:t xml:space="preserve"> настоящего Кодекса.</w:t>
      </w:r>
    </w:p>
    <w:p w:rsidR="00BC6C53" w:rsidRDefault="00BC6C53">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rsidR="00BC6C53" w:rsidRDefault="00BC6C53">
      <w:pPr>
        <w:pStyle w:val="ConsPlusNormal"/>
        <w:jc w:val="both"/>
      </w:pPr>
      <w:r>
        <w:t xml:space="preserve">(в ред. Федерального </w:t>
      </w:r>
      <w:hyperlink r:id="rId2927" w:history="1">
        <w:r>
          <w:rPr>
            <w:color w:val="0000FF"/>
          </w:rPr>
          <w:t>закона</w:t>
        </w:r>
      </w:hyperlink>
      <w:r>
        <w:t xml:space="preserve"> от 29.11.2024 N 416-ФЗ)</w:t>
      </w:r>
    </w:p>
    <w:p w:rsidR="00BC6C53" w:rsidRDefault="00BC6C53">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ar3835" w:history="1">
        <w:r>
          <w:rPr>
            <w:color w:val="0000FF"/>
          </w:rPr>
          <w:t>статьей 179.8</w:t>
        </w:r>
      </w:hyperlink>
      <w:r>
        <w:t xml:space="preserve"> настоящего Кодекса.</w:t>
      </w:r>
    </w:p>
    <w:p w:rsidR="00BC6C53" w:rsidRDefault="00BC6C53">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BC6C53" w:rsidRDefault="00BC6C53">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ar3860" w:history="1">
        <w:r>
          <w:rPr>
            <w:color w:val="0000FF"/>
          </w:rPr>
          <w:t>пункте 7 статьи 179.8</w:t>
        </w:r>
      </w:hyperlink>
      <w:r>
        <w:t xml:space="preserve"> настоящего Кодекса;</w:t>
      </w:r>
    </w:p>
    <w:p w:rsidR="00BC6C53" w:rsidRDefault="00BC6C53">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BC6C53" w:rsidRDefault="00BC6C53">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w:t>
      </w:r>
      <w:r>
        <w:lastRenderedPageBreak/>
        <w:t xml:space="preserve">менее 65 миллиардов рублей (110 миллиардов рублей для организации, которая осуществляет налогообложение СУГ в порядке, установленном </w:t>
      </w:r>
      <w:hyperlink w:anchor="Par4985"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ar3940" w:history="1">
        <w:r>
          <w:rPr>
            <w:color w:val="0000FF"/>
          </w:rPr>
          <w:t>подпунктом 3 пункта 2</w:t>
        </w:r>
      </w:hyperlink>
      <w:r>
        <w:t xml:space="preserve"> настоящей статьи).</w:t>
      </w:r>
    </w:p>
    <w:p w:rsidR="00BC6C53" w:rsidRDefault="00BC6C53">
      <w:pPr>
        <w:pStyle w:val="ConsPlusNormal"/>
        <w:jc w:val="both"/>
      </w:pPr>
      <w:r>
        <w:t xml:space="preserve">(в ред. Федерального </w:t>
      </w:r>
      <w:hyperlink r:id="rId2928"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ar10625" w:history="1">
        <w:r>
          <w:rPr>
            <w:color w:val="0000FF"/>
          </w:rPr>
          <w:t>пунктами 1</w:t>
        </w:r>
      </w:hyperlink>
      <w:r>
        <w:t xml:space="preserve"> и </w:t>
      </w:r>
      <w:hyperlink w:anchor="Par10669" w:history="1">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929"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930" w:history="1">
        <w:r>
          <w:rPr>
            <w:color w:val="0000FF"/>
          </w:rPr>
          <w:t>статьи 105.3</w:t>
        </w:r>
      </w:hyperlink>
      <w:r>
        <w:t xml:space="preserve"> настоящего Кодекса;</w:t>
      </w:r>
    </w:p>
    <w:p w:rsidR="00BC6C53" w:rsidRDefault="00BC6C53">
      <w:pPr>
        <w:pStyle w:val="ConsPlusNormal"/>
        <w:jc w:val="both"/>
      </w:pPr>
      <w:r>
        <w:t xml:space="preserve">(в ред. Федерального </w:t>
      </w:r>
      <w:hyperlink r:id="rId2931" w:history="1">
        <w:r>
          <w:rPr>
            <w:color w:val="0000FF"/>
          </w:rPr>
          <w:t>закона</w:t>
        </w:r>
      </w:hyperlink>
      <w:r>
        <w:t xml:space="preserve"> от 29.11.2024 N 416-ФЗ)</w:t>
      </w:r>
    </w:p>
    <w:p w:rsidR="00BC6C53" w:rsidRDefault="00BC6C53">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C6C53" w:rsidRDefault="00BC6C53">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ar3940"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BC6C53" w:rsidRDefault="00BC6C53">
      <w:pPr>
        <w:pStyle w:val="ConsPlusNormal"/>
        <w:jc w:val="both"/>
      </w:pPr>
      <w:r>
        <w:t xml:space="preserve">(пп. 5 введен Федеральным </w:t>
      </w:r>
      <w:hyperlink r:id="rId2932"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w:t>
      </w:r>
      <w:hyperlink r:id="rId2933" w:history="1">
        <w:r>
          <w:rPr>
            <w:color w:val="0000FF"/>
          </w:rPr>
          <w:t>документов</w:t>
        </w:r>
      </w:hyperlink>
      <w:r>
        <w:t>:</w:t>
      </w:r>
    </w:p>
    <w:p w:rsidR="00BC6C53" w:rsidRDefault="00BC6C53">
      <w:pPr>
        <w:pStyle w:val="ConsPlusNormal"/>
        <w:spacing w:before="220"/>
        <w:ind w:firstLine="540"/>
        <w:jc w:val="both"/>
      </w:pPr>
      <w:r>
        <w:t xml:space="preserve">1) </w:t>
      </w:r>
      <w:hyperlink r:id="rId2934" w:history="1">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ar3937" w:history="1">
        <w:r>
          <w:rPr>
            <w:color w:val="0000FF"/>
          </w:rPr>
          <w:t>подпунктах 1</w:t>
        </w:r>
      </w:hyperlink>
      <w:r>
        <w:t xml:space="preserve"> - </w:t>
      </w:r>
      <w:hyperlink w:anchor="Par3940" w:history="1">
        <w:r>
          <w:rPr>
            <w:color w:val="0000FF"/>
          </w:rPr>
          <w:t>3 пункта 2</w:t>
        </w:r>
      </w:hyperlink>
      <w:r>
        <w:t xml:space="preserve"> настоящей статьи;</w:t>
      </w:r>
    </w:p>
    <w:p w:rsidR="00BC6C53" w:rsidRDefault="00BC6C53">
      <w:pPr>
        <w:pStyle w:val="ConsPlusNormal"/>
        <w:jc w:val="both"/>
      </w:pPr>
      <w:r>
        <w:t xml:space="preserve">(в ред. Федерального </w:t>
      </w:r>
      <w:hyperlink r:id="rId2935" w:history="1">
        <w:r>
          <w:rPr>
            <w:color w:val="0000FF"/>
          </w:rPr>
          <w:t>закона</w:t>
        </w:r>
      </w:hyperlink>
      <w:r>
        <w:t xml:space="preserve"> от 02.07.2021 N 305-ФЗ)</w:t>
      </w:r>
    </w:p>
    <w:p w:rsidR="00BC6C53" w:rsidRDefault="00BC6C53">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936" w:history="1">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w:t>
      </w:r>
      <w:r>
        <w:lastRenderedPageBreak/>
        <w:t>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BC6C53" w:rsidRDefault="00BC6C53">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BC6C53" w:rsidRDefault="00BC6C53">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C6C53" w:rsidRDefault="00BC6C53">
      <w:pPr>
        <w:pStyle w:val="ConsPlusNormal"/>
        <w:spacing w:before="220"/>
        <w:ind w:firstLine="540"/>
        <w:jc w:val="both"/>
      </w:pPr>
      <w:r>
        <w:t>12. Налоговый орган отказывает в выдаче свидетельства в следующих случаях:</w:t>
      </w:r>
    </w:p>
    <w:p w:rsidR="00BC6C53" w:rsidRDefault="00BC6C53">
      <w:pPr>
        <w:pStyle w:val="ConsPlusNormal"/>
        <w:spacing w:before="220"/>
        <w:ind w:firstLine="540"/>
        <w:jc w:val="both"/>
      </w:pPr>
      <w:r>
        <w:t>1) заявление о выдаче свидетельства представлено не в соответствии с установленной формой;</w:t>
      </w:r>
    </w:p>
    <w:p w:rsidR="00BC6C53" w:rsidRDefault="00BC6C53">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C6C53" w:rsidRDefault="00BC6C53">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C6C53" w:rsidRDefault="00BC6C53">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ar3944"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BC6C53" w:rsidRDefault="00BC6C53">
      <w:pPr>
        <w:pStyle w:val="ConsPlusNormal"/>
        <w:spacing w:before="220"/>
        <w:ind w:firstLine="540"/>
        <w:jc w:val="both"/>
      </w:pPr>
      <w:r>
        <w:t>13. В свидетельстве указываются:</w:t>
      </w:r>
    </w:p>
    <w:p w:rsidR="00BC6C53" w:rsidRDefault="00BC6C53">
      <w:pPr>
        <w:pStyle w:val="ConsPlusNormal"/>
        <w:spacing w:before="220"/>
        <w:ind w:firstLine="540"/>
        <w:jc w:val="both"/>
      </w:pPr>
      <w:r>
        <w:t>1) наименование налогового органа, выдавшего свидетельство;</w:t>
      </w:r>
    </w:p>
    <w:p w:rsidR="00BC6C53" w:rsidRDefault="00BC6C53">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ar3935" w:history="1">
        <w:r>
          <w:rPr>
            <w:color w:val="0000FF"/>
          </w:rPr>
          <w:t>пункте 1</w:t>
        </w:r>
      </w:hyperlink>
      <w:r>
        <w:t xml:space="preserve"> настоящей статьи;</w:t>
      </w:r>
    </w:p>
    <w:p w:rsidR="00BC6C53" w:rsidRDefault="00BC6C53">
      <w:pPr>
        <w:pStyle w:val="ConsPlusNormal"/>
        <w:spacing w:before="220"/>
        <w:ind w:firstLine="540"/>
        <w:jc w:val="both"/>
      </w:pPr>
      <w:r>
        <w:t>3) идентификационный номер налогоплательщика (ИНН);</w:t>
      </w:r>
    </w:p>
    <w:p w:rsidR="00BC6C53" w:rsidRDefault="00BC6C53">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BC6C53" w:rsidRDefault="00BC6C53">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BC6C53" w:rsidRDefault="00BC6C53">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ar3940" w:history="1">
        <w:r>
          <w:rPr>
            <w:color w:val="0000FF"/>
          </w:rPr>
          <w:t>подпункта 3 пункта 2</w:t>
        </w:r>
      </w:hyperlink>
      <w:r>
        <w:t xml:space="preserve"> настоящей статьи);</w:t>
      </w:r>
    </w:p>
    <w:p w:rsidR="00BC6C53" w:rsidRDefault="00BC6C53">
      <w:pPr>
        <w:pStyle w:val="ConsPlusNormal"/>
        <w:jc w:val="both"/>
      </w:pPr>
      <w:r>
        <w:t xml:space="preserve">(пп. 5.1 введен Федеральным </w:t>
      </w:r>
      <w:hyperlink r:id="rId2937" w:history="1">
        <w:r>
          <w:rPr>
            <w:color w:val="0000FF"/>
          </w:rPr>
          <w:t>законом</w:t>
        </w:r>
      </w:hyperlink>
      <w:r>
        <w:t xml:space="preserve"> от 02.07.2021 N 305-ФЗ)</w:t>
      </w:r>
    </w:p>
    <w:p w:rsidR="00BC6C53" w:rsidRDefault="00BC6C53">
      <w:pPr>
        <w:pStyle w:val="ConsPlusNormal"/>
        <w:spacing w:before="220"/>
        <w:ind w:firstLine="540"/>
        <w:jc w:val="both"/>
      </w:pPr>
      <w:r>
        <w:lastRenderedPageBreak/>
        <w:t>6) регистрационный номер свидетельства и дата его выдачи;</w:t>
      </w:r>
    </w:p>
    <w:p w:rsidR="00BC6C53" w:rsidRDefault="00BC6C53">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BC6C53" w:rsidRDefault="00BC6C53">
      <w:pPr>
        <w:pStyle w:val="ConsPlusNormal"/>
        <w:spacing w:before="220"/>
        <w:ind w:firstLine="540"/>
        <w:jc w:val="both"/>
      </w:pPr>
      <w:r>
        <w:t xml:space="preserve">14. </w:t>
      </w:r>
      <w:hyperlink r:id="rId2938"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939"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15. Налоговые органы приостанавливают действие свидетельства в следующих случаях:</w:t>
      </w:r>
    </w:p>
    <w:p w:rsidR="00BC6C53" w:rsidRDefault="00BC6C53">
      <w:pPr>
        <w:pStyle w:val="ConsPlusNormal"/>
        <w:spacing w:before="220"/>
        <w:ind w:firstLine="540"/>
        <w:jc w:val="both"/>
      </w:pPr>
      <w:bookmarkStart w:id="556" w:name="Par3984"/>
      <w:bookmarkEnd w:id="556"/>
      <w:r>
        <w:t>1) невыполнение организацией положений законодательства о налогах и сборах в части исчисления и уплаты акцизов;</w:t>
      </w:r>
    </w:p>
    <w:p w:rsidR="00BC6C53" w:rsidRDefault="00BC6C53">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ar3942"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BC6C53" w:rsidRDefault="00BC6C53">
      <w:pPr>
        <w:pStyle w:val="ConsPlusNormal"/>
        <w:spacing w:before="220"/>
        <w:ind w:firstLine="540"/>
        <w:jc w:val="both"/>
      </w:pPr>
      <w:bookmarkStart w:id="557" w:name="Par3986"/>
      <w:bookmarkEnd w:id="557"/>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BC6C53" w:rsidRDefault="00BC6C53">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ar3984" w:history="1">
        <w:r>
          <w:rPr>
            <w:color w:val="0000FF"/>
          </w:rPr>
          <w:t>подпунктами 1</w:t>
        </w:r>
      </w:hyperlink>
      <w:r>
        <w:t xml:space="preserve"> - </w:t>
      </w:r>
      <w:hyperlink w:anchor="Par3986" w:history="1">
        <w:r>
          <w:rPr>
            <w:color w:val="0000FF"/>
          </w:rPr>
          <w:t>3 пункта 15</w:t>
        </w:r>
      </w:hyperlink>
      <w:r>
        <w:t xml:space="preserve"> настоящей статьи.</w:t>
      </w:r>
    </w:p>
    <w:p w:rsidR="00BC6C53" w:rsidRDefault="00BC6C53">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BC6C53" w:rsidRDefault="00BC6C53">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C6C53" w:rsidRDefault="00BC6C53">
      <w:pPr>
        <w:pStyle w:val="ConsPlusNormal"/>
        <w:spacing w:before="220"/>
        <w:ind w:firstLine="540"/>
        <w:jc w:val="both"/>
      </w:pPr>
      <w:bookmarkStart w:id="558" w:name="Par3990"/>
      <w:bookmarkEnd w:id="558"/>
      <w:r>
        <w:t>18. Налоговые органы аннулируют свидетельство в следующих случаях:</w:t>
      </w:r>
    </w:p>
    <w:p w:rsidR="00BC6C53" w:rsidRDefault="00BC6C53">
      <w:pPr>
        <w:pStyle w:val="ConsPlusNormal"/>
        <w:spacing w:before="220"/>
        <w:ind w:firstLine="540"/>
        <w:jc w:val="both"/>
      </w:pPr>
      <w:bookmarkStart w:id="559" w:name="Par3991"/>
      <w:bookmarkEnd w:id="559"/>
      <w:r>
        <w:t>1) представление организацией заявления об аннулировании свидетельства, составленного в произвольной форме;</w:t>
      </w:r>
    </w:p>
    <w:p w:rsidR="00BC6C53" w:rsidRDefault="00BC6C53">
      <w:pPr>
        <w:pStyle w:val="ConsPlusNormal"/>
        <w:spacing w:before="220"/>
        <w:ind w:firstLine="540"/>
        <w:jc w:val="both"/>
      </w:pPr>
      <w:bookmarkStart w:id="560" w:name="Par3992"/>
      <w:bookmarkEnd w:id="560"/>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BC6C53" w:rsidRDefault="00BC6C53">
      <w:pPr>
        <w:pStyle w:val="ConsPlusNormal"/>
        <w:spacing w:before="220"/>
        <w:ind w:firstLine="540"/>
        <w:jc w:val="both"/>
      </w:pPr>
      <w:r>
        <w:t xml:space="preserve">3) изменение адреса осуществления деятельности (места фактической деятельности), </w:t>
      </w:r>
      <w:r>
        <w:lastRenderedPageBreak/>
        <w:t xml:space="preserve">указанной в </w:t>
      </w:r>
      <w:hyperlink w:anchor="Par3935" w:history="1">
        <w:r>
          <w:rPr>
            <w:color w:val="0000FF"/>
          </w:rPr>
          <w:t>пункте 1</w:t>
        </w:r>
      </w:hyperlink>
      <w:r>
        <w:t xml:space="preserve"> настоящей статьи;</w:t>
      </w:r>
    </w:p>
    <w:p w:rsidR="00BC6C53" w:rsidRDefault="00BC6C53">
      <w:pPr>
        <w:pStyle w:val="ConsPlusNormal"/>
        <w:spacing w:before="220"/>
        <w:ind w:firstLine="540"/>
        <w:jc w:val="both"/>
      </w:pPr>
      <w:bookmarkStart w:id="561" w:name="Par3994"/>
      <w:bookmarkEnd w:id="561"/>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BC6C53" w:rsidRDefault="00BC6C53">
      <w:pPr>
        <w:pStyle w:val="ConsPlusNormal"/>
        <w:spacing w:before="220"/>
        <w:ind w:firstLine="540"/>
        <w:jc w:val="both"/>
      </w:pPr>
      <w:bookmarkStart w:id="562" w:name="Par3995"/>
      <w:bookmarkEnd w:id="562"/>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ar3940" w:history="1">
        <w:r>
          <w:rPr>
            <w:color w:val="0000FF"/>
          </w:rPr>
          <w:t>подпункта 3 пункта 2</w:t>
        </w:r>
      </w:hyperlink>
      <w:r>
        <w:t xml:space="preserve"> настоящей статьи);</w:t>
      </w:r>
    </w:p>
    <w:p w:rsidR="00BC6C53" w:rsidRDefault="00BC6C53">
      <w:pPr>
        <w:pStyle w:val="ConsPlusNormal"/>
        <w:jc w:val="both"/>
      </w:pPr>
      <w:r>
        <w:t xml:space="preserve">(в ред. Федерального </w:t>
      </w:r>
      <w:hyperlink r:id="rId2940" w:history="1">
        <w:r>
          <w:rPr>
            <w:color w:val="0000FF"/>
          </w:rPr>
          <w:t>закона</w:t>
        </w:r>
      </w:hyperlink>
      <w:r>
        <w:t xml:space="preserve"> от 02.07.2021 N 305-ФЗ)</w:t>
      </w:r>
    </w:p>
    <w:p w:rsidR="00BC6C53" w:rsidRDefault="00BC6C53">
      <w:pPr>
        <w:pStyle w:val="ConsPlusNormal"/>
        <w:spacing w:before="220"/>
        <w:ind w:firstLine="540"/>
        <w:jc w:val="both"/>
      </w:pPr>
      <w:bookmarkStart w:id="563" w:name="Par3997"/>
      <w:bookmarkEnd w:id="563"/>
      <w:r>
        <w:t xml:space="preserve">6) для организации, получившей свидетельство по основанию, указанному в </w:t>
      </w:r>
      <w:hyperlink w:anchor="Par3944"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BC6C53" w:rsidRDefault="00BC6C53">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ar3990" w:history="1">
        <w:r>
          <w:rPr>
            <w:color w:val="0000FF"/>
          </w:rPr>
          <w:t>пунктом 18</w:t>
        </w:r>
      </w:hyperlink>
      <w:r>
        <w:t xml:space="preserve"> настоящей статьи, осуществляется с учетом следующих особенностей:</w:t>
      </w:r>
    </w:p>
    <w:p w:rsidR="00BC6C53" w:rsidRDefault="00BC6C53">
      <w:pPr>
        <w:pStyle w:val="ConsPlusNormal"/>
        <w:spacing w:before="220"/>
        <w:ind w:firstLine="540"/>
        <w:jc w:val="both"/>
      </w:pPr>
      <w:r>
        <w:t xml:space="preserve">1) если иное не установлено </w:t>
      </w:r>
      <w:hyperlink w:anchor="Par4003" w:history="1">
        <w:r>
          <w:rPr>
            <w:color w:val="0000FF"/>
          </w:rPr>
          <w:t>подпунктом 5</w:t>
        </w:r>
      </w:hyperlink>
      <w:r>
        <w:t xml:space="preserve"> настоящего пункта, при наступлении случая, указанного в </w:t>
      </w:r>
      <w:hyperlink w:anchor="Par3991"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BC6C53" w:rsidRDefault="00BC6C53">
      <w:pPr>
        <w:pStyle w:val="ConsPlusNormal"/>
        <w:spacing w:before="220"/>
        <w:ind w:firstLine="540"/>
        <w:jc w:val="both"/>
      </w:pPr>
      <w:r>
        <w:t xml:space="preserve">2) если иное не установлено </w:t>
      </w:r>
      <w:hyperlink w:anchor="Par4003" w:history="1">
        <w:r>
          <w:rPr>
            <w:color w:val="0000FF"/>
          </w:rPr>
          <w:t>подпунктом 5</w:t>
        </w:r>
      </w:hyperlink>
      <w:r>
        <w:t xml:space="preserve"> настоящего пункта, при наступлении случаев, указанных в </w:t>
      </w:r>
      <w:hyperlink w:anchor="Par3992" w:history="1">
        <w:r>
          <w:rPr>
            <w:color w:val="0000FF"/>
          </w:rPr>
          <w:t>подпунктах 2</w:t>
        </w:r>
      </w:hyperlink>
      <w:r>
        <w:t xml:space="preserve"> - </w:t>
      </w:r>
      <w:hyperlink w:anchor="Par3994"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BC6C53" w:rsidRDefault="00BC6C53">
      <w:pPr>
        <w:pStyle w:val="ConsPlusNormal"/>
        <w:spacing w:before="220"/>
        <w:ind w:firstLine="540"/>
        <w:jc w:val="both"/>
      </w:pPr>
      <w:r>
        <w:t xml:space="preserve">3) при наступлении случая, указанного в </w:t>
      </w:r>
      <w:hyperlink w:anchor="Par3995"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ar394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ar4250"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ar5782"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C6C53" w:rsidRDefault="00BC6C53">
      <w:pPr>
        <w:pStyle w:val="ConsPlusNormal"/>
        <w:spacing w:before="220"/>
        <w:ind w:firstLine="540"/>
        <w:jc w:val="both"/>
      </w:pPr>
      <w:r>
        <w:lastRenderedPageBreak/>
        <w:t xml:space="preserve">4) если иное не установлено </w:t>
      </w:r>
      <w:hyperlink w:anchor="Par4003" w:history="1">
        <w:r>
          <w:rPr>
            <w:color w:val="0000FF"/>
          </w:rPr>
          <w:t>подпунктом 5</w:t>
        </w:r>
      </w:hyperlink>
      <w:r>
        <w:t xml:space="preserve"> настоящего пункта, при наступлении случая, указанного в </w:t>
      </w:r>
      <w:hyperlink w:anchor="Par3997"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BC6C53" w:rsidRDefault="00BC6C53">
      <w:pPr>
        <w:pStyle w:val="ConsPlusNormal"/>
        <w:spacing w:before="220"/>
        <w:ind w:firstLine="540"/>
        <w:jc w:val="both"/>
      </w:pPr>
      <w:bookmarkStart w:id="564" w:name="Par4003"/>
      <w:bookmarkEnd w:id="564"/>
      <w:r>
        <w:t xml:space="preserve">5) при наступлении по 31 декабря 2027 года включительно хотя бы одного случая, указанного в </w:t>
      </w:r>
      <w:hyperlink w:anchor="Par3991" w:history="1">
        <w:r>
          <w:rPr>
            <w:color w:val="0000FF"/>
          </w:rPr>
          <w:t>подпунктах 1</w:t>
        </w:r>
      </w:hyperlink>
      <w:r>
        <w:t xml:space="preserve"> - </w:t>
      </w:r>
      <w:hyperlink w:anchor="Par3994" w:history="1">
        <w:r>
          <w:rPr>
            <w:color w:val="0000FF"/>
          </w:rPr>
          <w:t>4</w:t>
        </w:r>
      </w:hyperlink>
      <w:r>
        <w:t xml:space="preserve"> и </w:t>
      </w:r>
      <w:hyperlink w:anchor="Par3997"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ar3939" w:history="1">
        <w:r>
          <w:rPr>
            <w:color w:val="0000FF"/>
          </w:rPr>
          <w:t>подпункте 2 пункта 2</w:t>
        </w:r>
      </w:hyperlink>
      <w:r>
        <w:t xml:space="preserve"> или </w:t>
      </w:r>
      <w:hyperlink w:anchor="Par3944"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ar394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ar4250"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ar5782"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BC6C53" w:rsidRDefault="00BC6C53">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BC6C53" w:rsidRDefault="00BC6C53">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BC6C53" w:rsidRDefault="00BC6C53">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BC6C53" w:rsidRDefault="00BC6C53">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ar3918" w:history="1">
        <w:r>
          <w:rPr>
            <w:color w:val="0000FF"/>
          </w:rPr>
          <w:t>пунктом 22 статьи 179.8</w:t>
        </w:r>
      </w:hyperlink>
      <w:r>
        <w:t xml:space="preserve"> настоящего Кодекса.</w:t>
      </w:r>
    </w:p>
    <w:p w:rsidR="00BC6C53" w:rsidRDefault="00BC6C53">
      <w:pPr>
        <w:pStyle w:val="ConsPlusNormal"/>
        <w:spacing w:before="220"/>
        <w:ind w:firstLine="540"/>
        <w:jc w:val="both"/>
      </w:pPr>
      <w:bookmarkStart w:id="565" w:name="Par4008"/>
      <w:bookmarkEnd w:id="565"/>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941"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BC6C53" w:rsidRDefault="00BC6C53">
      <w:pPr>
        <w:pStyle w:val="ConsPlusNormal"/>
        <w:spacing w:before="220"/>
        <w:ind w:firstLine="540"/>
        <w:jc w:val="both"/>
      </w:pPr>
      <w:r>
        <w:t xml:space="preserve">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w:t>
      </w:r>
      <w:r>
        <w:lastRenderedPageBreak/>
        <w:t>средств измерений;</w:t>
      </w:r>
    </w:p>
    <w:p w:rsidR="00BC6C53" w:rsidRDefault="00BC6C53">
      <w:pPr>
        <w:pStyle w:val="ConsPlusNormal"/>
        <w:spacing w:before="220"/>
        <w:ind w:firstLine="540"/>
        <w:jc w:val="both"/>
      </w:pPr>
      <w:r>
        <w:t>изменение наименования организации;</w:t>
      </w:r>
    </w:p>
    <w:p w:rsidR="00BC6C53" w:rsidRDefault="00BC6C53">
      <w:pPr>
        <w:pStyle w:val="ConsPlusNormal"/>
        <w:spacing w:before="220"/>
        <w:ind w:firstLine="540"/>
        <w:jc w:val="both"/>
      </w:pPr>
      <w:r>
        <w:t>изменение места нахождения организации;</w:t>
      </w:r>
    </w:p>
    <w:p w:rsidR="00BC6C53" w:rsidRDefault="00BC6C53">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BC6C53" w:rsidRDefault="00BC6C53">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BC6C53" w:rsidRDefault="00BC6C53">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BC6C53" w:rsidRDefault="00BC6C53">
      <w:pPr>
        <w:pStyle w:val="ConsPlusNormal"/>
        <w:spacing w:before="220"/>
        <w:ind w:firstLine="540"/>
        <w:jc w:val="both"/>
      </w:pPr>
      <w:hyperlink r:id="rId2942"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BC6C53" w:rsidRDefault="00BC6C53">
      <w:pPr>
        <w:pStyle w:val="ConsPlusNormal"/>
        <w:jc w:val="both"/>
      </w:pPr>
      <w:r>
        <w:t xml:space="preserve">(п. 24 введен Федеральным </w:t>
      </w:r>
      <w:hyperlink r:id="rId2943" w:history="1">
        <w:r>
          <w:rPr>
            <w:color w:val="0000FF"/>
          </w:rPr>
          <w:t>законом</w:t>
        </w:r>
      </w:hyperlink>
      <w:r>
        <w:t xml:space="preserve"> от 02.07.2021 N 305-ФЗ)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BC6C53" w:rsidRDefault="00BC6C53">
      <w:pPr>
        <w:pStyle w:val="ConsPlusNormal"/>
        <w:jc w:val="both"/>
      </w:pPr>
      <w:r>
        <w:t xml:space="preserve">(в ред. Федерального </w:t>
      </w:r>
      <w:hyperlink r:id="rId2944"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pPr>
      <w:r>
        <w:t xml:space="preserve">1. Организации или индивидуальные предприниматели - участники </w:t>
      </w:r>
      <w:hyperlink r:id="rId294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BC6C53" w:rsidRDefault="00BC6C53">
      <w:pPr>
        <w:pStyle w:val="ConsPlusNormal"/>
        <w:jc w:val="both"/>
      </w:pPr>
      <w:r>
        <w:t xml:space="preserve">(в ред. Федерального </w:t>
      </w:r>
      <w:hyperlink r:id="rId2946" w:history="1">
        <w:r>
          <w:rPr>
            <w:color w:val="0000FF"/>
          </w:rPr>
          <w:t>закона</w:t>
        </w:r>
      </w:hyperlink>
      <w:r>
        <w:t xml:space="preserve"> от 24.07.2002 N 110-ФЗ (ред. 31.12.2002))</w:t>
      </w:r>
    </w:p>
    <w:p w:rsidR="00BC6C53" w:rsidRDefault="00BC6C53">
      <w:pPr>
        <w:pStyle w:val="ConsPlusNormal"/>
        <w:spacing w:before="220"/>
        <w:ind w:firstLine="540"/>
        <w:jc w:val="both"/>
      </w:pPr>
      <w:bookmarkStart w:id="566" w:name="Par4024"/>
      <w:bookmarkEnd w:id="566"/>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BC6C53" w:rsidRDefault="00BC6C53">
      <w:pPr>
        <w:pStyle w:val="ConsPlusNormal"/>
        <w:jc w:val="both"/>
      </w:pPr>
      <w:r>
        <w:t xml:space="preserve">(в ред. Федерального </w:t>
      </w:r>
      <w:hyperlink r:id="rId2947" w:history="1">
        <w:r>
          <w:rPr>
            <w:color w:val="0000FF"/>
          </w:rPr>
          <w:t>закона</w:t>
        </w:r>
      </w:hyperlink>
      <w:r>
        <w:t xml:space="preserve"> от 29.12.2000 N 166-ФЗ)</w:t>
      </w:r>
    </w:p>
    <w:p w:rsidR="00BC6C53" w:rsidRDefault="00BC6C53">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BC6C53" w:rsidRDefault="00BC6C53">
      <w:pPr>
        <w:pStyle w:val="ConsPlusNormal"/>
        <w:jc w:val="both"/>
      </w:pPr>
      <w:r>
        <w:t xml:space="preserve">(в ред. Федерального </w:t>
      </w:r>
      <w:hyperlink r:id="rId2948" w:history="1">
        <w:r>
          <w:rPr>
            <w:color w:val="0000FF"/>
          </w:rPr>
          <w:t>закона</w:t>
        </w:r>
      </w:hyperlink>
      <w:r>
        <w:t xml:space="preserve"> от 29.12.2000 N 166-ФЗ)</w:t>
      </w:r>
    </w:p>
    <w:p w:rsidR="00BC6C53" w:rsidRDefault="00BC6C53">
      <w:pPr>
        <w:pStyle w:val="ConsPlusNormal"/>
        <w:spacing w:before="220"/>
        <w:ind w:firstLine="540"/>
        <w:jc w:val="both"/>
      </w:pPr>
      <w:r>
        <w:t xml:space="preserve">Указанное лицо обязано не позднее дня осуществления первой операции, признаваемой </w:t>
      </w:r>
      <w:r>
        <w:lastRenderedPageBreak/>
        <w:t>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BC6C53" w:rsidRDefault="00BC6C53">
      <w:pPr>
        <w:pStyle w:val="ConsPlusNormal"/>
        <w:jc w:val="both"/>
      </w:pPr>
      <w:r>
        <w:t xml:space="preserve">(в ред. Федерального </w:t>
      </w:r>
      <w:hyperlink r:id="rId2949" w:history="1">
        <w:r>
          <w:rPr>
            <w:color w:val="0000FF"/>
          </w:rPr>
          <w:t>закона</w:t>
        </w:r>
      </w:hyperlink>
      <w:r>
        <w:t xml:space="preserve"> от 29.12.2000 N 166-ФЗ)</w:t>
      </w:r>
    </w:p>
    <w:p w:rsidR="00BC6C53" w:rsidRDefault="00BC6C53">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4024"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BC6C53" w:rsidRDefault="00BC6C53">
      <w:pPr>
        <w:pStyle w:val="ConsPlusNormal"/>
        <w:jc w:val="both"/>
      </w:pPr>
      <w:r>
        <w:t xml:space="preserve">(в ред. Федерального </w:t>
      </w:r>
      <w:hyperlink r:id="rId2950"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outlineLvl w:val="2"/>
        <w:rPr>
          <w:b/>
          <w:bCs/>
        </w:rPr>
      </w:pPr>
      <w:bookmarkStart w:id="567" w:name="Par4033"/>
      <w:bookmarkEnd w:id="567"/>
      <w:r>
        <w:rPr>
          <w:b/>
          <w:bCs/>
        </w:rPr>
        <w:t>Статья 181. Подакцизные товары</w:t>
      </w:r>
    </w:p>
    <w:p w:rsidR="00BC6C53" w:rsidRDefault="00BC6C53">
      <w:pPr>
        <w:pStyle w:val="ConsPlusNormal"/>
        <w:jc w:val="both"/>
      </w:pPr>
      <w:r>
        <w:t xml:space="preserve">(в ред. Федерального </w:t>
      </w:r>
      <w:hyperlink r:id="rId2951" w:history="1">
        <w:r>
          <w:rPr>
            <w:color w:val="0000FF"/>
          </w:rPr>
          <w:t>закона</w:t>
        </w:r>
      </w:hyperlink>
      <w:r>
        <w:t xml:space="preserve"> от 07.07.2003 N 117-ФЗ)</w:t>
      </w:r>
    </w:p>
    <w:p w:rsidR="00BC6C53" w:rsidRDefault="00BC6C53">
      <w:pPr>
        <w:pStyle w:val="ConsPlusNormal"/>
        <w:jc w:val="both"/>
      </w:pPr>
    </w:p>
    <w:p w:rsidR="00BC6C53" w:rsidRDefault="00BC6C53">
      <w:pPr>
        <w:pStyle w:val="ConsPlusNormal"/>
        <w:ind w:firstLine="540"/>
        <w:jc w:val="both"/>
      </w:pPr>
      <w:bookmarkStart w:id="568" w:name="Par4036"/>
      <w:bookmarkEnd w:id="568"/>
      <w:r>
        <w:t>1. Подакцизными товарами признаются:</w:t>
      </w:r>
    </w:p>
    <w:p w:rsidR="00BC6C53" w:rsidRDefault="00BC6C53">
      <w:pPr>
        <w:pStyle w:val="ConsPlusNormal"/>
        <w:spacing w:before="220"/>
        <w:ind w:firstLine="540"/>
        <w:jc w:val="both"/>
      </w:pPr>
      <w:bookmarkStart w:id="569" w:name="Par4037"/>
      <w:bookmarkEnd w:id="569"/>
      <w: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hyperlink r:id="rId295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953" w:history="1">
        <w:r>
          <w:rPr>
            <w:color w:val="0000FF"/>
          </w:rPr>
          <w:t>законодательством</w:t>
        </w:r>
      </w:hyperlink>
      <w:r>
        <w:t xml:space="preserve"> о виноградарстве и виноделии (далее также в настоящей главе - этиловый спирт);</w:t>
      </w:r>
    </w:p>
    <w:p w:rsidR="00BC6C53" w:rsidRDefault="00BC6C53">
      <w:pPr>
        <w:pStyle w:val="ConsPlusNormal"/>
        <w:jc w:val="both"/>
      </w:pPr>
      <w:r>
        <w:t xml:space="preserve">(в ред. Федеральных законов от 28.11.2011 </w:t>
      </w:r>
      <w:hyperlink r:id="rId2954" w:history="1">
        <w:r>
          <w:rPr>
            <w:color w:val="0000FF"/>
          </w:rPr>
          <w:t>N 338-ФЗ</w:t>
        </w:r>
      </w:hyperlink>
      <w:r>
        <w:t xml:space="preserve">, от 29.09.2019 </w:t>
      </w:r>
      <w:hyperlink r:id="rId2955" w:history="1">
        <w:r>
          <w:rPr>
            <w:color w:val="0000FF"/>
          </w:rPr>
          <w:t>N 326-ФЗ</w:t>
        </w:r>
      </w:hyperlink>
      <w:r>
        <w:t xml:space="preserve">, от 29.11.2021 </w:t>
      </w:r>
      <w:hyperlink r:id="rId2956" w:history="1">
        <w:r>
          <w:rPr>
            <w:color w:val="0000FF"/>
          </w:rPr>
          <w:t>N 382-ФЗ</w:t>
        </w:r>
      </w:hyperlink>
      <w:r>
        <w:t xml:space="preserve">, от 12.07.2024 </w:t>
      </w:r>
      <w:hyperlink r:id="rId2957" w:history="1">
        <w:r>
          <w:rPr>
            <w:color w:val="0000FF"/>
          </w:rPr>
          <w:t>N 176-ФЗ</w:t>
        </w:r>
      </w:hyperlink>
      <w:r>
        <w:t>)</w:t>
      </w:r>
    </w:p>
    <w:p w:rsidR="00BC6C53" w:rsidRDefault="00BC6C53">
      <w:pPr>
        <w:pStyle w:val="ConsPlusNormal"/>
        <w:spacing w:before="220"/>
        <w:ind w:firstLine="540"/>
        <w:jc w:val="both"/>
      </w:pPr>
      <w:r>
        <w:t xml:space="preserve">1.1) утратил силу с 1 июля 2012 года. - Федеральный </w:t>
      </w:r>
      <w:hyperlink r:id="rId2958" w:history="1">
        <w:r>
          <w:rPr>
            <w:color w:val="0000FF"/>
          </w:rPr>
          <w:t>закон</w:t>
        </w:r>
      </w:hyperlink>
      <w:r>
        <w:t xml:space="preserve"> от 28.11.2011 N 338-ФЗ;</w:t>
      </w:r>
    </w:p>
    <w:p w:rsidR="00BC6C53" w:rsidRDefault="00BC6C53">
      <w:pPr>
        <w:pStyle w:val="ConsPlusNormal"/>
        <w:spacing w:before="220"/>
        <w:ind w:firstLine="540"/>
        <w:jc w:val="both"/>
      </w:pPr>
      <w:bookmarkStart w:id="570" w:name="Par4040"/>
      <w:bookmarkEnd w:id="570"/>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4054" w:history="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BC6C53" w:rsidRDefault="00BC6C53">
      <w:pPr>
        <w:pStyle w:val="ConsPlusNormal"/>
        <w:jc w:val="both"/>
      </w:pPr>
      <w:r>
        <w:t xml:space="preserve">(в ред. Федерального </w:t>
      </w:r>
      <w:hyperlink r:id="rId2959" w:history="1">
        <w:r>
          <w:rPr>
            <w:color w:val="0000FF"/>
          </w:rPr>
          <w:t>закона</w:t>
        </w:r>
      </w:hyperlink>
      <w:r>
        <w:t xml:space="preserve"> от 29.11.2021 N 382-ФЗ)</w:t>
      </w:r>
    </w:p>
    <w:p w:rsidR="00BC6C53" w:rsidRDefault="00BC6C53">
      <w:pPr>
        <w:pStyle w:val="ConsPlusNormal"/>
        <w:spacing w:before="220"/>
        <w:ind w:firstLine="540"/>
        <w:jc w:val="both"/>
      </w:pPr>
      <w:r>
        <w:t xml:space="preserve">лекарственные средства и (или) лекарственные препараты, предусмотренные </w:t>
      </w:r>
      <w:hyperlink r:id="rId2960" w:history="1">
        <w:r>
          <w:rPr>
            <w:color w:val="0000FF"/>
          </w:rPr>
          <w:t>перечнями</w:t>
        </w:r>
      </w:hyperlink>
      <w:r>
        <w:t xml:space="preserve"> фармацевтической продукции;</w:t>
      </w:r>
    </w:p>
    <w:p w:rsidR="00BC6C53" w:rsidRDefault="00BC6C53">
      <w:pPr>
        <w:pStyle w:val="ConsPlusNormal"/>
        <w:jc w:val="both"/>
      </w:pPr>
      <w:r>
        <w:t xml:space="preserve">(в ред. Федерального </w:t>
      </w:r>
      <w:hyperlink r:id="rId2961" w:history="1">
        <w:r>
          <w:rPr>
            <w:color w:val="0000FF"/>
          </w:rPr>
          <w:t>закона</w:t>
        </w:r>
      </w:hyperlink>
      <w:r>
        <w:t xml:space="preserve"> от 12.07.2024 N 176-ФЗ)</w:t>
      </w:r>
    </w:p>
    <w:p w:rsidR="00BC6C53" w:rsidRDefault="00BC6C53">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BC6C53" w:rsidRDefault="00BC6C53">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BC6C53" w:rsidRDefault="00BC6C53">
      <w:pPr>
        <w:pStyle w:val="ConsPlusNormal"/>
        <w:spacing w:before="220"/>
        <w:ind w:firstLine="540"/>
        <w:jc w:val="both"/>
      </w:pPr>
      <w:r>
        <w:t>спиртосодержащая продукция бытовой химии в металлической аэрозольной упаковке;</w:t>
      </w:r>
    </w:p>
    <w:p w:rsidR="00BC6C53" w:rsidRDefault="00BC6C53">
      <w:pPr>
        <w:pStyle w:val="ConsPlusNormal"/>
        <w:spacing w:before="220"/>
        <w:ind w:firstLine="540"/>
        <w:jc w:val="both"/>
      </w:pPr>
      <w:r>
        <w:t>спиртосодержащая парфюмерно-косметическая продукция в малой емкости;</w:t>
      </w:r>
    </w:p>
    <w:p w:rsidR="00BC6C53" w:rsidRDefault="00BC6C53">
      <w:pPr>
        <w:pStyle w:val="ConsPlusNormal"/>
        <w:spacing w:before="220"/>
        <w:ind w:firstLine="540"/>
        <w:jc w:val="both"/>
      </w:pPr>
      <w:r>
        <w:t xml:space="preserve">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w:t>
      </w:r>
      <w:r>
        <w:lastRenderedPageBreak/>
        <w:t>животноводстве на территории Российской Федерации, разлитые в емкости не более 100 мл;</w:t>
      </w:r>
    </w:p>
    <w:p w:rsidR="00BC6C53" w:rsidRDefault="00BC6C53">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BC6C53" w:rsidRDefault="00BC6C53">
      <w:pPr>
        <w:pStyle w:val="ConsPlusNormal"/>
        <w:spacing w:before="220"/>
        <w:ind w:firstLine="540"/>
        <w:jc w:val="both"/>
      </w:pPr>
      <w:r>
        <w:t>пивное сусло;</w:t>
      </w:r>
    </w:p>
    <w:p w:rsidR="00BC6C53" w:rsidRDefault="00BC6C53">
      <w:pPr>
        <w:pStyle w:val="ConsPlusNormal"/>
        <w:spacing w:before="220"/>
        <w:ind w:firstLine="540"/>
        <w:jc w:val="both"/>
      </w:pPr>
      <w:r>
        <w:t>спиртосодержащие полиграфические краски;</w:t>
      </w:r>
    </w:p>
    <w:p w:rsidR="00BC6C53" w:rsidRDefault="00BC6C53">
      <w:pPr>
        <w:pStyle w:val="ConsPlusNormal"/>
        <w:jc w:val="both"/>
      </w:pPr>
      <w:r>
        <w:t xml:space="preserve">(абзац введен Федеральным </w:t>
      </w:r>
      <w:hyperlink r:id="rId2962" w:history="1">
        <w:r>
          <w:rPr>
            <w:color w:val="0000FF"/>
          </w:rPr>
          <w:t>законом</w:t>
        </w:r>
      </w:hyperlink>
      <w:r>
        <w:t xml:space="preserve"> от 14.07.2022 N 267-ФЗ)</w:t>
      </w:r>
    </w:p>
    <w:p w:rsidR="00BC6C53" w:rsidRDefault="00BC6C53">
      <w:pPr>
        <w:pStyle w:val="ConsPlusNormal"/>
        <w:jc w:val="both"/>
      </w:pPr>
      <w:r>
        <w:t xml:space="preserve">(пп. 2 в ред. Федерального </w:t>
      </w:r>
      <w:hyperlink r:id="rId2963" w:history="1">
        <w:r>
          <w:rPr>
            <w:color w:val="0000FF"/>
          </w:rPr>
          <w:t>закона</w:t>
        </w:r>
      </w:hyperlink>
      <w:r>
        <w:t xml:space="preserve"> от 29.09.2019 N 326-ФЗ)</w:t>
      </w:r>
    </w:p>
    <w:p w:rsidR="00BC6C53" w:rsidRDefault="00BC6C53">
      <w:pPr>
        <w:pStyle w:val="ConsPlusNormal"/>
        <w:spacing w:before="220"/>
        <w:ind w:firstLine="540"/>
        <w:jc w:val="both"/>
      </w:pPr>
      <w:bookmarkStart w:id="571" w:name="Par4054"/>
      <w:bookmarkEnd w:id="571"/>
      <w:r>
        <w:t xml:space="preserve">3) алкогольная продукция с объемной долей этилового спирта более 0,5 процента, за исключением пищевой продукции в соответствии с </w:t>
      </w:r>
      <w:hyperlink r:id="rId2964" w:history="1">
        <w:r>
          <w:rPr>
            <w:color w:val="0000FF"/>
          </w:rPr>
          <w:t>перечнем</w:t>
        </w:r>
      </w:hyperlink>
      <w:r>
        <w:t>, установленным Правительством Российской Федерации;</w:t>
      </w:r>
    </w:p>
    <w:p w:rsidR="00BC6C53" w:rsidRDefault="00BC6C53">
      <w:pPr>
        <w:pStyle w:val="ConsPlusNormal"/>
        <w:jc w:val="both"/>
      </w:pPr>
      <w:r>
        <w:t xml:space="preserve">(пп. 3 в ред. Федерального </w:t>
      </w:r>
      <w:hyperlink r:id="rId2965" w:history="1">
        <w:r>
          <w:rPr>
            <w:color w:val="0000FF"/>
          </w:rPr>
          <w:t>закона</w:t>
        </w:r>
      </w:hyperlink>
      <w:r>
        <w:t xml:space="preserve"> от 29.09.2019 N 326-ФЗ)</w:t>
      </w:r>
    </w:p>
    <w:p w:rsidR="00BC6C53" w:rsidRDefault="00BC6C53">
      <w:pPr>
        <w:pStyle w:val="ConsPlusNormal"/>
        <w:spacing w:before="220"/>
        <w:ind w:firstLine="540"/>
        <w:jc w:val="both"/>
      </w:pPr>
      <w:bookmarkStart w:id="572" w:name="Par4056"/>
      <w:bookmarkEnd w:id="572"/>
      <w:r>
        <w:t>3.1) пиво с нормативным (стандартизированным) содержанием объемной доли этилового спирта до 0,5 процента включительно;</w:t>
      </w:r>
    </w:p>
    <w:p w:rsidR="00BC6C53" w:rsidRDefault="00BC6C53">
      <w:pPr>
        <w:pStyle w:val="ConsPlusNormal"/>
        <w:jc w:val="both"/>
      </w:pPr>
      <w:r>
        <w:t xml:space="preserve">(пп. 3.1 введен Федеральным </w:t>
      </w:r>
      <w:hyperlink r:id="rId2966"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3.2) </w:t>
      </w:r>
      <w:hyperlink r:id="rId2967" w:history="1">
        <w:r>
          <w:rPr>
            <w:color w:val="0000FF"/>
          </w:rPr>
          <w:t>виноградное сусло</w:t>
        </w:r>
      </w:hyperlink>
      <w:r>
        <w:t>, плодовое сусло, плодовые сброженные материалы, вино наливом (виноматериал);</w:t>
      </w:r>
    </w:p>
    <w:p w:rsidR="00BC6C53" w:rsidRDefault="00BC6C53">
      <w:pPr>
        <w:pStyle w:val="ConsPlusNormal"/>
        <w:jc w:val="both"/>
      </w:pPr>
      <w:r>
        <w:t xml:space="preserve">(пп. 3.2 в ред. Федерального </w:t>
      </w:r>
      <w:hyperlink r:id="rId2968" w:history="1">
        <w:r>
          <w:rPr>
            <w:color w:val="0000FF"/>
          </w:rPr>
          <w:t>закона</w:t>
        </w:r>
      </w:hyperlink>
      <w:r>
        <w:t xml:space="preserve"> от 29.11.2021 N 382-ФЗ)</w:t>
      </w:r>
    </w:p>
    <w:p w:rsidR="00BC6C53" w:rsidRDefault="00BC6C53">
      <w:pPr>
        <w:pStyle w:val="ConsPlusNormal"/>
        <w:spacing w:before="220"/>
        <w:ind w:firstLine="540"/>
        <w:jc w:val="both"/>
      </w:pPr>
      <w:r>
        <w:t xml:space="preserve">4) утратил силу с 1 января 2011 года. - Федеральный </w:t>
      </w:r>
      <w:hyperlink r:id="rId2969" w:history="1">
        <w:r>
          <w:rPr>
            <w:color w:val="0000FF"/>
          </w:rPr>
          <w:t>закон</w:t>
        </w:r>
      </w:hyperlink>
      <w:r>
        <w:t xml:space="preserve"> от 27.11.2010 N 306-ФЗ;</w:t>
      </w:r>
    </w:p>
    <w:p w:rsidR="00BC6C53" w:rsidRDefault="00BC6C53">
      <w:pPr>
        <w:pStyle w:val="ConsPlusNormal"/>
        <w:spacing w:before="220"/>
        <w:ind w:firstLine="540"/>
        <w:jc w:val="both"/>
      </w:pPr>
      <w:bookmarkStart w:id="573" w:name="Par4061"/>
      <w:bookmarkEnd w:id="573"/>
      <w:r>
        <w:t>5) табачная продукция;</w:t>
      </w:r>
    </w:p>
    <w:p w:rsidR="00BC6C53" w:rsidRDefault="00BC6C53">
      <w:pPr>
        <w:pStyle w:val="ConsPlusNormal"/>
        <w:spacing w:before="220"/>
        <w:ind w:firstLine="540"/>
        <w:jc w:val="both"/>
      </w:pPr>
      <w:r>
        <w:t xml:space="preserve">6) исключен. - Федеральный </w:t>
      </w:r>
      <w:hyperlink r:id="rId2970" w:history="1">
        <w:r>
          <w:rPr>
            <w:color w:val="0000FF"/>
          </w:rPr>
          <w:t>закон</w:t>
        </w:r>
      </w:hyperlink>
      <w:r>
        <w:t xml:space="preserve"> от 24.07.2002 N 110-ФЗ.</w:t>
      </w:r>
    </w:p>
    <w:bookmarkStart w:id="574" w:name="Par4063"/>
    <w:bookmarkEnd w:id="574"/>
    <w:p w:rsidR="00BC6C53" w:rsidRDefault="00BC6C53">
      <w:pPr>
        <w:pStyle w:val="ConsPlusNormal"/>
        <w:spacing w:before="220"/>
        <w:ind w:firstLine="540"/>
        <w:jc w:val="both"/>
      </w:pPr>
      <w:r>
        <w:fldChar w:fldCharType="begin"/>
      </w:r>
      <w:r>
        <w:instrText xml:space="preserve">HYPERLINK https://login.consultant.ru/link/?req=doc&amp;base=LAW&amp;n=283669&amp;dst=100056 </w:instrText>
      </w:r>
      <w:r>
        <w:fldChar w:fldCharType="separate"/>
      </w:r>
      <w:r>
        <w:rPr>
          <w:color w:val="0000FF"/>
        </w:rPr>
        <w:t>6</w:t>
      </w:r>
      <w:r>
        <w:fldChar w:fldCharType="end"/>
      </w:r>
      <w:r>
        <w:t>) автомобили легковые;</w:t>
      </w:r>
    </w:p>
    <w:p w:rsidR="00BC6C53" w:rsidRDefault="00BC6C53">
      <w:pPr>
        <w:pStyle w:val="ConsPlusNormal"/>
        <w:jc w:val="both"/>
      </w:pPr>
      <w:r>
        <w:t xml:space="preserve">(пп. 6 в ред. Федерального </w:t>
      </w:r>
      <w:hyperlink r:id="rId2971" w:history="1">
        <w:r>
          <w:rPr>
            <w:color w:val="0000FF"/>
          </w:rPr>
          <w:t>закона</w:t>
        </w:r>
      </w:hyperlink>
      <w:r>
        <w:t xml:space="preserve"> от 27.11.2010 N 306-ФЗ)</w:t>
      </w:r>
    </w:p>
    <w:p w:rsidR="00BC6C53" w:rsidRDefault="00BC6C53">
      <w:pPr>
        <w:pStyle w:val="ConsPlusNormal"/>
        <w:spacing w:before="220"/>
        <w:ind w:firstLine="540"/>
        <w:jc w:val="both"/>
      </w:pPr>
      <w:bookmarkStart w:id="575" w:name="Par4065"/>
      <w:bookmarkEnd w:id="575"/>
      <w:r>
        <w:t>6.1) мотоциклы с мощностью двигателя свыше 112,5 кВт (150 л.с.);</w:t>
      </w:r>
    </w:p>
    <w:p w:rsidR="00BC6C53" w:rsidRDefault="00BC6C53">
      <w:pPr>
        <w:pStyle w:val="ConsPlusNormal"/>
        <w:jc w:val="both"/>
      </w:pPr>
      <w:r>
        <w:t xml:space="preserve">(пп. 6.1 введен Федеральным </w:t>
      </w:r>
      <w:hyperlink r:id="rId2972" w:history="1">
        <w:r>
          <w:rPr>
            <w:color w:val="0000FF"/>
          </w:rPr>
          <w:t>законом</w:t>
        </w:r>
      </w:hyperlink>
      <w:r>
        <w:t xml:space="preserve"> от 27.11.2010 N 306-ФЗ)</w:t>
      </w:r>
    </w:p>
    <w:p w:rsidR="00BC6C53" w:rsidRDefault="00BC6C53">
      <w:pPr>
        <w:pStyle w:val="ConsPlusNormal"/>
        <w:spacing w:before="220"/>
        <w:ind w:firstLine="540"/>
        <w:jc w:val="both"/>
      </w:pPr>
      <w:hyperlink r:id="rId2973" w:history="1">
        <w:r>
          <w:rPr>
            <w:color w:val="0000FF"/>
          </w:rPr>
          <w:t>7</w:t>
        </w:r>
      </w:hyperlink>
      <w:r>
        <w:t>) автомобильный бензин;</w:t>
      </w:r>
    </w:p>
    <w:p w:rsidR="00BC6C53" w:rsidRDefault="00BC6C53">
      <w:pPr>
        <w:pStyle w:val="ConsPlusNormal"/>
        <w:spacing w:before="220"/>
        <w:ind w:firstLine="540"/>
        <w:jc w:val="both"/>
      </w:pPr>
      <w:hyperlink r:id="rId2974" w:history="1">
        <w:r>
          <w:rPr>
            <w:color w:val="0000FF"/>
          </w:rPr>
          <w:t>8</w:t>
        </w:r>
      </w:hyperlink>
      <w:r>
        <w:t>) дизельное топливо;</w:t>
      </w:r>
    </w:p>
    <w:p w:rsidR="00BC6C53" w:rsidRDefault="00BC6C53">
      <w:pPr>
        <w:pStyle w:val="ConsPlusNormal"/>
        <w:spacing w:before="220"/>
        <w:ind w:firstLine="540"/>
        <w:jc w:val="both"/>
      </w:pPr>
      <w:hyperlink r:id="rId2975" w:history="1">
        <w:r>
          <w:rPr>
            <w:color w:val="0000FF"/>
          </w:rPr>
          <w:t>9</w:t>
        </w:r>
      </w:hyperlink>
      <w:r>
        <w:t>) моторные масла для дизельных и (или) карбюраторных (инжекторных) двигателей;</w:t>
      </w:r>
    </w:p>
    <w:p w:rsidR="00BC6C53" w:rsidRDefault="00BC6C53">
      <w:pPr>
        <w:pStyle w:val="ConsPlusNormal"/>
        <w:spacing w:before="220"/>
        <w:ind w:firstLine="540"/>
        <w:jc w:val="both"/>
      </w:pPr>
      <w:bookmarkStart w:id="576" w:name="Par4070"/>
      <w:bookmarkEnd w:id="576"/>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BC6C53" w:rsidRDefault="00BC6C53">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BC6C53" w:rsidRDefault="00BC6C53">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BC6C53" w:rsidRDefault="00BC6C53">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BC6C53" w:rsidRDefault="00BC6C53">
      <w:pPr>
        <w:pStyle w:val="ConsPlusNormal"/>
        <w:spacing w:before="220"/>
        <w:ind w:firstLine="540"/>
        <w:jc w:val="both"/>
      </w:pPr>
      <w:r>
        <w:lastRenderedPageBreak/>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BC6C53" w:rsidRDefault="00BC6C53">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BC6C53" w:rsidRDefault="00BC6C53">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BC6C53" w:rsidRDefault="00BC6C53">
      <w:pPr>
        <w:pStyle w:val="ConsPlusNormal"/>
        <w:spacing w:before="220"/>
        <w:ind w:firstLine="540"/>
        <w:jc w:val="both"/>
      </w:pPr>
      <w:bookmarkStart w:id="577" w:name="Par4077"/>
      <w:bookmarkEnd w:id="577"/>
      <w:r>
        <w:t>фракция, полученная в результате алкилирования (олигомеризации) углеводородных газов;</w:t>
      </w:r>
    </w:p>
    <w:p w:rsidR="00BC6C53" w:rsidRDefault="00BC6C53">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BC6C53" w:rsidRDefault="00BC6C53">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BC6C53" w:rsidRDefault="00BC6C53">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BC6C53" w:rsidRDefault="00BC6C53">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BC6C53" w:rsidRDefault="00BC6C53">
      <w:pPr>
        <w:pStyle w:val="ConsPlusNormal"/>
        <w:spacing w:before="220"/>
        <w:ind w:firstLine="540"/>
        <w:jc w:val="both"/>
      </w:pPr>
      <w:r>
        <w:t>фракция, массовая доля пентана и (или) изопентана в которой не менее 85 процентов;</w:t>
      </w:r>
    </w:p>
    <w:p w:rsidR="00BC6C53" w:rsidRDefault="00BC6C53">
      <w:pPr>
        <w:pStyle w:val="ConsPlusNormal"/>
        <w:spacing w:before="220"/>
        <w:ind w:firstLine="540"/>
        <w:jc w:val="both"/>
      </w:pPr>
      <w:r>
        <w:t>фракция, массовая доля альфаметилстирола в которой не менее 95 процентов;</w:t>
      </w:r>
    </w:p>
    <w:p w:rsidR="00BC6C53" w:rsidRDefault="00BC6C53">
      <w:pPr>
        <w:pStyle w:val="ConsPlusNormal"/>
        <w:spacing w:before="220"/>
        <w:ind w:firstLine="540"/>
        <w:jc w:val="both"/>
      </w:pPr>
      <w:bookmarkStart w:id="578" w:name="Par4084"/>
      <w:bookmarkEnd w:id="578"/>
      <w:r>
        <w:t>фракция, массовая доля изопрена в которой не менее 85 процентов;</w:t>
      </w:r>
    </w:p>
    <w:p w:rsidR="00BC6C53" w:rsidRDefault="00BC6C53">
      <w:pPr>
        <w:pStyle w:val="ConsPlusNormal"/>
        <w:jc w:val="both"/>
      </w:pPr>
      <w:r>
        <w:t xml:space="preserve">(абзац введен Федеральным </w:t>
      </w:r>
      <w:hyperlink r:id="rId2976" w:history="1">
        <w:r>
          <w:rPr>
            <w:color w:val="0000FF"/>
          </w:rPr>
          <w:t>законом</w:t>
        </w:r>
      </w:hyperlink>
      <w:r>
        <w:t xml:space="preserve"> от 27.11.2017 N 335-ФЗ)</w:t>
      </w:r>
    </w:p>
    <w:p w:rsidR="00BC6C53" w:rsidRDefault="00BC6C53">
      <w:pPr>
        <w:pStyle w:val="ConsPlusNormal"/>
        <w:jc w:val="both"/>
      </w:pPr>
      <w:r>
        <w:t xml:space="preserve">(пп. 10 в ред. Федерального </w:t>
      </w:r>
      <w:hyperlink r:id="rId2977" w:history="1">
        <w:r>
          <w:rPr>
            <w:color w:val="0000FF"/>
          </w:rPr>
          <w:t>закона</w:t>
        </w:r>
      </w:hyperlink>
      <w:r>
        <w:t xml:space="preserve"> от 23.11.2015 N 323-ФЗ)</w:t>
      </w:r>
    </w:p>
    <w:p w:rsidR="00BC6C53" w:rsidRDefault="00BC6C53">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BC6C53" w:rsidRDefault="00BC6C53">
      <w:pPr>
        <w:pStyle w:val="ConsPlusNormal"/>
        <w:spacing w:before="220"/>
        <w:ind w:firstLine="540"/>
        <w:jc w:val="both"/>
      </w:pPr>
      <w:r>
        <w:t>прямогонного бензина;</w:t>
      </w:r>
    </w:p>
    <w:p w:rsidR="00BC6C53" w:rsidRDefault="00BC6C53">
      <w:pPr>
        <w:pStyle w:val="ConsPlusNormal"/>
        <w:spacing w:before="220"/>
        <w:ind w:firstLine="540"/>
        <w:jc w:val="both"/>
      </w:pPr>
      <w:r>
        <w:t>циклогексана;</w:t>
      </w:r>
    </w:p>
    <w:p w:rsidR="00BC6C53" w:rsidRDefault="00BC6C53">
      <w:pPr>
        <w:pStyle w:val="ConsPlusNormal"/>
        <w:spacing w:before="220"/>
        <w:ind w:firstLine="540"/>
        <w:jc w:val="both"/>
      </w:pPr>
      <w:r>
        <w:t>автомобильного бензина;</w:t>
      </w:r>
    </w:p>
    <w:p w:rsidR="00BC6C53" w:rsidRDefault="00BC6C53">
      <w:pPr>
        <w:pStyle w:val="ConsPlusNormal"/>
        <w:spacing w:before="220"/>
        <w:ind w:firstLine="540"/>
        <w:jc w:val="both"/>
      </w:pPr>
      <w:r>
        <w:t xml:space="preserve">фракций, указанных в </w:t>
      </w:r>
      <w:hyperlink w:anchor="Par4077" w:history="1">
        <w:r>
          <w:rPr>
            <w:color w:val="0000FF"/>
          </w:rPr>
          <w:t>абзацах восьмом</w:t>
        </w:r>
      </w:hyperlink>
      <w:r>
        <w:t xml:space="preserve"> - </w:t>
      </w:r>
      <w:hyperlink w:anchor="Par4084" w:history="1">
        <w:r>
          <w:rPr>
            <w:color w:val="0000FF"/>
          </w:rPr>
          <w:t>пятнадцатом подпункта 10</w:t>
        </w:r>
      </w:hyperlink>
      <w:r>
        <w:t xml:space="preserve"> настоящего пункта;</w:t>
      </w:r>
    </w:p>
    <w:p w:rsidR="00BC6C53" w:rsidRDefault="00BC6C53">
      <w:pPr>
        <w:pStyle w:val="ConsPlusNormal"/>
        <w:spacing w:before="220"/>
        <w:ind w:firstLine="540"/>
        <w:jc w:val="both"/>
      </w:pPr>
      <w:r>
        <w:t>авиационного керосина, авиационного керосина марки Джет-А1;</w:t>
      </w:r>
    </w:p>
    <w:p w:rsidR="00BC6C53" w:rsidRDefault="00BC6C53">
      <w:pPr>
        <w:pStyle w:val="ConsPlusNormal"/>
        <w:spacing w:before="220"/>
        <w:ind w:firstLine="540"/>
        <w:jc w:val="both"/>
      </w:pPr>
      <w:r>
        <w:t>дизельного топлива;</w:t>
      </w:r>
    </w:p>
    <w:p w:rsidR="00BC6C53" w:rsidRDefault="00BC6C53">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BC6C53" w:rsidRDefault="00BC6C53">
      <w:pPr>
        <w:pStyle w:val="ConsPlusNormal"/>
        <w:spacing w:before="220"/>
        <w:ind w:firstLine="540"/>
        <w:jc w:val="both"/>
      </w:pPr>
      <w: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w:t>
      </w:r>
      <w:r>
        <w:lastRenderedPageBreak/>
        <w:t>превращения), дегидрирования, алкилирования, окисления, гидратации, этерификации;</w:t>
      </w:r>
    </w:p>
    <w:p w:rsidR="00BC6C53" w:rsidRDefault="00BC6C53">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BC6C53" w:rsidRDefault="00BC6C53">
      <w:pPr>
        <w:pStyle w:val="ConsPlusNormal"/>
        <w:spacing w:before="220"/>
        <w:ind w:firstLine="540"/>
        <w:jc w:val="both"/>
      </w:pPr>
      <w:r>
        <w:t>нефти;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случаях неприменения исключения иных продуктов из определения средних дистиллятов см. также ФЗ от 15.10.2020 </w:t>
            </w:r>
            <w:hyperlink r:id="rId2978" w:history="1">
              <w:r>
                <w:rPr>
                  <w:color w:val="0000FF"/>
                </w:rPr>
                <w:t>N 321-ФЗ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BC6C53" w:rsidRDefault="00BC6C53">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ar3601"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ar3661" w:history="1">
        <w:r>
          <w:rPr>
            <w:color w:val="0000FF"/>
          </w:rPr>
          <w:t>статьей 179.7</w:t>
        </w:r>
      </w:hyperlink>
      <w:r>
        <w:t xml:space="preserve"> настоящего Кодекса;</w:t>
      </w:r>
    </w:p>
    <w:p w:rsidR="00BC6C53" w:rsidRDefault="00BC6C53">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ar3601"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ar3661"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BC6C53" w:rsidRDefault="00BC6C53">
      <w:pPr>
        <w:pStyle w:val="ConsPlusNormal"/>
        <w:spacing w:before="220"/>
        <w:ind w:firstLine="540"/>
        <w:jc w:val="both"/>
      </w:pPr>
      <w:r>
        <w:t xml:space="preserve">продуктов, реализованных российскими организациями, указанными в </w:t>
      </w:r>
      <w:hyperlink w:anchor="Par4230" w:history="1">
        <w:r>
          <w:rPr>
            <w:color w:val="0000FF"/>
          </w:rPr>
          <w:t>подпунктах 30</w:t>
        </w:r>
      </w:hyperlink>
      <w:r>
        <w:t xml:space="preserve"> и </w:t>
      </w:r>
      <w:hyperlink w:anchor="Par4232" w:history="1">
        <w:r>
          <w:rPr>
            <w:color w:val="0000FF"/>
          </w:rPr>
          <w:t>31 пункта 1 статьи 182</w:t>
        </w:r>
      </w:hyperlink>
      <w:r>
        <w:t xml:space="preserve"> настоящего Кодекса;</w:t>
      </w:r>
    </w:p>
    <w:p w:rsidR="00BC6C53" w:rsidRDefault="00BC6C53">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ar3557" w:history="1">
        <w:r>
          <w:rPr>
            <w:color w:val="0000FF"/>
          </w:rPr>
          <w:t>статьей 179.5</w:t>
        </w:r>
      </w:hyperlink>
      <w:r>
        <w:t xml:space="preserve"> настоящего Кодекса.</w:t>
      </w:r>
    </w:p>
    <w:p w:rsidR="00BC6C53" w:rsidRDefault="00BC6C53">
      <w:pPr>
        <w:pStyle w:val="ConsPlusNormal"/>
        <w:spacing w:before="220"/>
        <w:ind w:firstLine="540"/>
        <w:jc w:val="both"/>
      </w:pPr>
      <w:r>
        <w:t>В целях настоящей главы высоковязкими продуктами признаются:</w:t>
      </w:r>
    </w:p>
    <w:p w:rsidR="00BC6C53" w:rsidRDefault="00BC6C53">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BC6C53" w:rsidRDefault="00BC6C53">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BC6C53" w:rsidRDefault="00BC6C53">
      <w:pPr>
        <w:pStyle w:val="ConsPlusNormal"/>
        <w:spacing w:before="220"/>
        <w:ind w:firstLine="540"/>
        <w:jc w:val="both"/>
      </w:pPr>
      <w:r>
        <w:t>каталитическая депарафинизация;</w:t>
      </w:r>
    </w:p>
    <w:p w:rsidR="00BC6C53" w:rsidRDefault="00BC6C53">
      <w:pPr>
        <w:pStyle w:val="ConsPlusNormal"/>
        <w:spacing w:before="220"/>
        <w:ind w:firstLine="540"/>
        <w:jc w:val="both"/>
      </w:pPr>
      <w:r>
        <w:t>гидроизодепарафинизация;</w:t>
      </w:r>
    </w:p>
    <w:p w:rsidR="00BC6C53" w:rsidRDefault="00BC6C53">
      <w:pPr>
        <w:pStyle w:val="ConsPlusNormal"/>
        <w:spacing w:before="220"/>
        <w:ind w:firstLine="540"/>
        <w:jc w:val="both"/>
      </w:pPr>
      <w:r>
        <w:t>депарафинизация селективными растворителями;</w:t>
      </w:r>
    </w:p>
    <w:p w:rsidR="00BC6C53" w:rsidRDefault="00BC6C53">
      <w:pPr>
        <w:pStyle w:val="ConsPlusNormal"/>
        <w:spacing w:before="220"/>
        <w:ind w:firstLine="540"/>
        <w:jc w:val="both"/>
      </w:pPr>
      <w:r>
        <w:t>деасфальтизация пропаном;</w:t>
      </w:r>
    </w:p>
    <w:p w:rsidR="00BC6C53" w:rsidRDefault="00BC6C53">
      <w:pPr>
        <w:pStyle w:val="ConsPlusNormal"/>
        <w:spacing w:before="220"/>
        <w:ind w:firstLine="540"/>
        <w:jc w:val="both"/>
      </w:pPr>
      <w:r>
        <w:lastRenderedPageBreak/>
        <w:t>селективная очистка;</w:t>
      </w:r>
    </w:p>
    <w:p w:rsidR="00BC6C53" w:rsidRDefault="00BC6C53">
      <w:pPr>
        <w:pStyle w:val="ConsPlusNormal"/>
        <w:spacing w:before="220"/>
        <w:ind w:firstLine="540"/>
        <w:jc w:val="both"/>
      </w:pPr>
      <w:r>
        <w:t>обезмасливание парафинов.</w:t>
      </w:r>
    </w:p>
    <w:p w:rsidR="00BC6C53" w:rsidRDefault="00BC6C53">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BC6C53" w:rsidRDefault="00BC6C53">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BC6C53" w:rsidRDefault="00BC6C53">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BC6C53" w:rsidRDefault="00BC6C53">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BC6C53" w:rsidRDefault="00BC6C53">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BC6C53" w:rsidRDefault="00BC6C53">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BC6C53" w:rsidRDefault="00BC6C53">
      <w:pPr>
        <w:pStyle w:val="ConsPlusNormal"/>
        <w:jc w:val="both"/>
      </w:pPr>
      <w:r>
        <w:t xml:space="preserve">(пп. 11 в ред. Федерального </w:t>
      </w:r>
      <w:hyperlink r:id="rId2979" w:history="1">
        <w:r>
          <w:rPr>
            <w:color w:val="0000FF"/>
          </w:rPr>
          <w:t>закона</w:t>
        </w:r>
      </w:hyperlink>
      <w:r>
        <w:t xml:space="preserve"> от 15.10.2020 N 321-ФЗ)</w:t>
      </w:r>
    </w:p>
    <w:p w:rsidR="00BC6C53" w:rsidRDefault="00BC6C53">
      <w:pPr>
        <w:pStyle w:val="ConsPlusNormal"/>
        <w:spacing w:before="220"/>
        <w:ind w:firstLine="540"/>
        <w:jc w:val="both"/>
      </w:pPr>
      <w:r>
        <w:t>12) бензол, параксилол, ортоксилол.</w:t>
      </w:r>
    </w:p>
    <w:p w:rsidR="00BC6C53" w:rsidRDefault="00BC6C53">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BC6C53" w:rsidRDefault="00BC6C53">
      <w:pPr>
        <w:pStyle w:val="ConsPlusNormal"/>
        <w:jc w:val="both"/>
      </w:pPr>
      <w:r>
        <w:t xml:space="preserve">(в ред. Федерального </w:t>
      </w:r>
      <w:hyperlink r:id="rId2980" w:history="1">
        <w:r>
          <w:rPr>
            <w:color w:val="0000FF"/>
          </w:rPr>
          <w:t>закона</w:t>
        </w:r>
      </w:hyperlink>
      <w:r>
        <w:t xml:space="preserve"> от 17.02.2023 N 22-ФЗ)</w:t>
      </w:r>
    </w:p>
    <w:p w:rsidR="00BC6C53" w:rsidRDefault="00BC6C53">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BC6C53" w:rsidRDefault="00BC6C53">
      <w:pPr>
        <w:pStyle w:val="ConsPlusNormal"/>
        <w:jc w:val="both"/>
      </w:pPr>
      <w:r>
        <w:t xml:space="preserve">(в ред. Федерального </w:t>
      </w:r>
      <w:hyperlink r:id="rId2981" w:history="1">
        <w:r>
          <w:rPr>
            <w:color w:val="0000FF"/>
          </w:rPr>
          <w:t>закона</w:t>
        </w:r>
      </w:hyperlink>
      <w:r>
        <w:t xml:space="preserve"> от 17.02.2023 N 22-ФЗ)</w:t>
      </w:r>
    </w:p>
    <w:p w:rsidR="00BC6C53" w:rsidRDefault="00BC6C53">
      <w:pPr>
        <w:pStyle w:val="ConsPlusNormal"/>
        <w:jc w:val="both"/>
      </w:pPr>
      <w:r>
        <w:t xml:space="preserve">(пп. 12 введен Федеральным </w:t>
      </w:r>
      <w:hyperlink r:id="rId2982" w:history="1">
        <w:r>
          <w:rPr>
            <w:color w:val="0000FF"/>
          </w:rPr>
          <w:t>законом</w:t>
        </w:r>
      </w:hyperlink>
      <w:r>
        <w:t xml:space="preserve"> от 24.11.2014 N 366-ФЗ)</w:t>
      </w:r>
    </w:p>
    <w:p w:rsidR="00BC6C53" w:rsidRDefault="00BC6C53">
      <w:pPr>
        <w:pStyle w:val="ConsPlusNormal"/>
        <w:spacing w:before="220"/>
        <w:ind w:firstLine="540"/>
        <w:jc w:val="both"/>
      </w:pPr>
      <w:r>
        <w:t>13) авиационный керосин.</w:t>
      </w:r>
    </w:p>
    <w:p w:rsidR="00BC6C53" w:rsidRDefault="00BC6C53">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BC6C53" w:rsidRDefault="00BC6C53">
      <w:pPr>
        <w:pStyle w:val="ConsPlusNormal"/>
        <w:jc w:val="both"/>
      </w:pPr>
      <w:r>
        <w:t xml:space="preserve">(пп. 13 введен Федеральным </w:t>
      </w:r>
      <w:hyperlink r:id="rId2983" w:history="1">
        <w:r>
          <w:rPr>
            <w:color w:val="0000FF"/>
          </w:rPr>
          <w:t>законом</w:t>
        </w:r>
      </w:hyperlink>
      <w:r>
        <w:t xml:space="preserve"> от 24.11.2014 N 366-ФЗ)</w:t>
      </w:r>
    </w:p>
    <w:p w:rsidR="00BC6C53" w:rsidRDefault="00BC6C53">
      <w:pPr>
        <w:pStyle w:val="ConsPlusNormal"/>
        <w:spacing w:before="220"/>
        <w:ind w:firstLine="540"/>
        <w:jc w:val="both"/>
      </w:pPr>
      <w:r>
        <w:t>13.1) нефтяное сырье.</w:t>
      </w:r>
    </w:p>
    <w:p w:rsidR="00BC6C53" w:rsidRDefault="00BC6C53">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BC6C53" w:rsidRDefault="00BC6C53">
      <w:pPr>
        <w:pStyle w:val="ConsPlusNormal"/>
        <w:spacing w:before="220"/>
        <w:ind w:firstLine="540"/>
        <w:jc w:val="both"/>
      </w:pPr>
      <w:r>
        <w:lastRenderedPageBreak/>
        <w:t>нефть;</w:t>
      </w:r>
    </w:p>
    <w:p w:rsidR="00BC6C53" w:rsidRDefault="00BC6C53">
      <w:pPr>
        <w:pStyle w:val="ConsPlusNormal"/>
        <w:spacing w:before="220"/>
        <w:ind w:firstLine="540"/>
        <w:jc w:val="both"/>
      </w:pPr>
      <w:r>
        <w:t>газовый конденсат стабильный;</w:t>
      </w:r>
    </w:p>
    <w:p w:rsidR="00BC6C53" w:rsidRDefault="00BC6C53">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BC6C53" w:rsidRDefault="00BC6C53">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BC6C53" w:rsidRDefault="00BC6C53">
      <w:pPr>
        <w:pStyle w:val="ConsPlusNormal"/>
        <w:spacing w:before="220"/>
        <w:ind w:firstLine="540"/>
        <w:jc w:val="both"/>
      </w:pPr>
      <w:r>
        <w:t>мазут;</w:t>
      </w:r>
    </w:p>
    <w:p w:rsidR="00BC6C53" w:rsidRDefault="00BC6C53">
      <w:pPr>
        <w:pStyle w:val="ConsPlusNormal"/>
        <w:jc w:val="both"/>
      </w:pPr>
      <w:r>
        <w:t xml:space="preserve">(пп. 13.1 введен Федеральным </w:t>
      </w:r>
      <w:hyperlink r:id="rId2984"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13.2) утратил силу с 1 апреля 2020 года. - Федеральный </w:t>
      </w:r>
      <w:hyperlink r:id="rId2985" w:history="1">
        <w:r>
          <w:rPr>
            <w:color w:val="0000FF"/>
          </w:rPr>
          <w:t>закон</w:t>
        </w:r>
      </w:hyperlink>
      <w:r>
        <w:t xml:space="preserve"> от 30.07.2019 N 255-ФЗ;</w:t>
      </w:r>
    </w:p>
    <w:p w:rsidR="00BC6C53" w:rsidRDefault="00BC6C53">
      <w:pPr>
        <w:pStyle w:val="ConsPlusNormal"/>
        <w:spacing w:before="220"/>
        <w:ind w:firstLine="540"/>
        <w:jc w:val="both"/>
      </w:pPr>
      <w:bookmarkStart w:id="579" w:name="Par4139"/>
      <w:bookmarkEnd w:id="579"/>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rsidR="00BC6C53" w:rsidRDefault="00BC6C53">
      <w:pPr>
        <w:pStyle w:val="ConsPlusNormal"/>
        <w:jc w:val="both"/>
      </w:pPr>
      <w:r>
        <w:t xml:space="preserve">(пп. 14 в ред. Федерального </w:t>
      </w:r>
      <w:hyperlink r:id="rId2986" w:history="1">
        <w:r>
          <w:rPr>
            <w:color w:val="0000FF"/>
          </w:rPr>
          <w:t>закона</w:t>
        </w:r>
      </w:hyperlink>
      <w:r>
        <w:t xml:space="preserve"> от 12.07.2024 N 176-ФЗ)</w:t>
      </w:r>
    </w:p>
    <w:p w:rsidR="00BC6C53" w:rsidRDefault="00BC6C53">
      <w:pPr>
        <w:pStyle w:val="ConsPlusNormal"/>
        <w:spacing w:before="220"/>
        <w:ind w:firstLine="540"/>
        <w:jc w:val="both"/>
      </w:pPr>
      <w:r>
        <w:t xml:space="preserve">15) утратил силу. - Федеральный </w:t>
      </w:r>
      <w:hyperlink r:id="rId2987" w:history="1">
        <w:r>
          <w:rPr>
            <w:color w:val="0000FF"/>
          </w:rPr>
          <w:t>закон</w:t>
        </w:r>
      </w:hyperlink>
      <w:r>
        <w:t xml:space="preserve"> от 27.01.2023 N 1-ФЗ;</w:t>
      </w:r>
    </w:p>
    <w:p w:rsidR="00BC6C53" w:rsidRDefault="00BC6C53">
      <w:pPr>
        <w:pStyle w:val="ConsPlusNormal"/>
        <w:spacing w:before="220"/>
        <w:ind w:firstLine="540"/>
        <w:jc w:val="both"/>
      </w:pPr>
      <w:bookmarkStart w:id="580" w:name="Par4142"/>
      <w:bookmarkEnd w:id="580"/>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BC6C53" w:rsidRDefault="00BC6C53">
      <w:pPr>
        <w:pStyle w:val="ConsPlusNormal"/>
        <w:jc w:val="both"/>
      </w:pPr>
      <w:r>
        <w:t xml:space="preserve">(пп. 16 в ред. Федерального </w:t>
      </w:r>
      <w:hyperlink r:id="rId2988" w:history="1">
        <w:r>
          <w:rPr>
            <w:color w:val="0000FF"/>
          </w:rPr>
          <w:t>закона</w:t>
        </w:r>
      </w:hyperlink>
      <w:r>
        <w:t xml:space="preserve"> от 27.01.2023 N 1-ФЗ)</w:t>
      </w:r>
    </w:p>
    <w:p w:rsidR="00BC6C53" w:rsidRDefault="00BC6C53">
      <w:pPr>
        <w:pStyle w:val="ConsPlusNormal"/>
        <w:spacing w:before="220"/>
        <w:ind w:firstLine="540"/>
        <w:jc w:val="both"/>
      </w:pPr>
      <w:bookmarkStart w:id="581" w:name="Par4144"/>
      <w:bookmarkEnd w:id="581"/>
      <w:r>
        <w:t>17) табак (изделия с нагреваемым табаком), предназначенный для потребления путем нагревания;</w:t>
      </w:r>
    </w:p>
    <w:p w:rsidR="00BC6C53" w:rsidRDefault="00BC6C53">
      <w:pPr>
        <w:pStyle w:val="ConsPlusNormal"/>
        <w:jc w:val="both"/>
      </w:pPr>
      <w:r>
        <w:t xml:space="preserve">(пп. 17 введен Федеральным </w:t>
      </w:r>
      <w:hyperlink r:id="rId2989" w:history="1">
        <w:r>
          <w:rPr>
            <w:color w:val="0000FF"/>
          </w:rPr>
          <w:t>законом</w:t>
        </w:r>
      </w:hyperlink>
      <w:r>
        <w:t xml:space="preserve"> от 30.11.2016 N 401-ФЗ; в ред. Федерального </w:t>
      </w:r>
      <w:hyperlink r:id="rId2990" w:history="1">
        <w:r>
          <w:rPr>
            <w:color w:val="0000FF"/>
          </w:rPr>
          <w:t>закона</w:t>
        </w:r>
      </w:hyperlink>
      <w:r>
        <w:t xml:space="preserve"> от 29.11.2024 N 416-ФЗ)</w:t>
      </w:r>
    </w:p>
    <w:p w:rsidR="00BC6C53" w:rsidRDefault="00BC6C53">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BC6C53" w:rsidRDefault="00BC6C53">
      <w:pPr>
        <w:pStyle w:val="ConsPlusNormal"/>
        <w:jc w:val="both"/>
      </w:pPr>
      <w:r>
        <w:t xml:space="preserve">(пп. 18 в ред. Федерального </w:t>
      </w:r>
      <w:hyperlink r:id="rId2991" w:history="1">
        <w:r>
          <w:rPr>
            <w:color w:val="0000FF"/>
          </w:rPr>
          <w:t>закона</w:t>
        </w:r>
      </w:hyperlink>
      <w:r>
        <w:t xml:space="preserve"> от 29.11.2021 N 382-ФЗ)</w:t>
      </w:r>
    </w:p>
    <w:p w:rsidR="00BC6C53" w:rsidRDefault="00BC6C53">
      <w:pPr>
        <w:pStyle w:val="ConsPlusNormal"/>
        <w:spacing w:before="220"/>
        <w:ind w:firstLine="540"/>
        <w:jc w:val="both"/>
      </w:pPr>
      <w:r>
        <w:t xml:space="preserve">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w:t>
      </w:r>
      <w:r>
        <w:lastRenderedPageBreak/>
        <w:t>превращения);</w:t>
      </w:r>
    </w:p>
    <w:p w:rsidR="00BC6C53" w:rsidRDefault="00BC6C53">
      <w:pPr>
        <w:pStyle w:val="ConsPlusNormal"/>
        <w:jc w:val="both"/>
      </w:pPr>
      <w:r>
        <w:t xml:space="preserve">(пп. 19 введен Федеральным </w:t>
      </w:r>
      <w:hyperlink r:id="rId2992" w:history="1">
        <w:r>
          <w:rPr>
            <w:color w:val="0000FF"/>
          </w:rPr>
          <w:t>законом</w:t>
        </w:r>
      </w:hyperlink>
      <w:r>
        <w:t xml:space="preserve"> от 15.10.2020 N 321-ФЗ)</w:t>
      </w:r>
    </w:p>
    <w:p w:rsidR="00BC6C53" w:rsidRDefault="00BC6C53">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BC6C53" w:rsidRDefault="00BC6C53">
      <w:pPr>
        <w:pStyle w:val="ConsPlusNormal"/>
        <w:jc w:val="both"/>
      </w:pPr>
      <w:r>
        <w:t xml:space="preserve">(пп. 20 введен Федеральным </w:t>
      </w:r>
      <w:hyperlink r:id="rId2993" w:history="1">
        <w:r>
          <w:rPr>
            <w:color w:val="0000FF"/>
          </w:rPr>
          <w:t>законом</w:t>
        </w:r>
      </w:hyperlink>
      <w:r>
        <w:t xml:space="preserve"> от 15.10.2020 N 321-ФЗ)</w:t>
      </w:r>
    </w:p>
    <w:p w:rsidR="00BC6C53" w:rsidRDefault="00BC6C53">
      <w:pPr>
        <w:pStyle w:val="ConsPlusNormal"/>
        <w:spacing w:before="220"/>
        <w:ind w:firstLine="540"/>
        <w:jc w:val="both"/>
      </w:pPr>
      <w:bookmarkStart w:id="582" w:name="Par4152"/>
      <w:bookmarkEnd w:id="582"/>
      <w:r>
        <w:t xml:space="preserve">21) сталь жидкая, за исключением стали жидкой, предусмотренной </w:t>
      </w:r>
      <w:hyperlink w:anchor="Par4154" w:history="1">
        <w:r>
          <w:rPr>
            <w:color w:val="0000FF"/>
          </w:rPr>
          <w:t>подпунктом 22</w:t>
        </w:r>
      </w:hyperlink>
      <w:r>
        <w:t xml:space="preserve"> настоящего пункта;</w:t>
      </w:r>
    </w:p>
    <w:p w:rsidR="00BC6C53" w:rsidRDefault="00BC6C53">
      <w:pPr>
        <w:pStyle w:val="ConsPlusNormal"/>
        <w:jc w:val="both"/>
      </w:pPr>
      <w:r>
        <w:t xml:space="preserve">(пп. 21 введен Федеральным </w:t>
      </w:r>
      <w:hyperlink r:id="rId2994" w:history="1">
        <w:r>
          <w:rPr>
            <w:color w:val="0000FF"/>
          </w:rPr>
          <w:t>законом</w:t>
        </w:r>
      </w:hyperlink>
      <w:r>
        <w:t xml:space="preserve"> от 29.11.2021 N 382-ФЗ)</w:t>
      </w:r>
    </w:p>
    <w:p w:rsidR="00BC6C53" w:rsidRDefault="00BC6C53">
      <w:pPr>
        <w:pStyle w:val="ConsPlusNormal"/>
        <w:spacing w:before="220"/>
        <w:ind w:firstLine="540"/>
        <w:jc w:val="both"/>
      </w:pPr>
      <w:bookmarkStart w:id="583" w:name="Par4154"/>
      <w:bookmarkEnd w:id="583"/>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BC6C53" w:rsidRDefault="00BC6C53">
      <w:pPr>
        <w:pStyle w:val="ConsPlusNormal"/>
        <w:jc w:val="both"/>
      </w:pPr>
      <w:r>
        <w:t xml:space="preserve">(пп. 22 введен Федеральным </w:t>
      </w:r>
      <w:hyperlink r:id="rId2995" w:history="1">
        <w:r>
          <w:rPr>
            <w:color w:val="0000FF"/>
          </w:rPr>
          <w:t>законом</w:t>
        </w:r>
      </w:hyperlink>
      <w:r>
        <w:t xml:space="preserve"> от 29.11.2021 N 382-ФЗ)</w:t>
      </w:r>
    </w:p>
    <w:p w:rsidR="00BC6C53" w:rsidRDefault="00BC6C53">
      <w:pPr>
        <w:pStyle w:val="ConsPlusNormal"/>
        <w:spacing w:before="220"/>
        <w:ind w:firstLine="540"/>
        <w:jc w:val="both"/>
      </w:pPr>
      <w:bookmarkStart w:id="584" w:name="Par4156"/>
      <w:bookmarkEnd w:id="584"/>
      <w:r>
        <w:t xml:space="preserve">23) сахаросодержащие напитки. Если иное не предусмотрено настоящей статьей, в целях настоящего Кодекса </w:t>
      </w:r>
      <w:hyperlink r:id="rId2996" w:history="1">
        <w:r>
          <w:rPr>
            <w:color w:val="0000FF"/>
          </w:rPr>
          <w:t>сахаросодержащими напитками</w:t>
        </w:r>
      </w:hyperlink>
      <w:r>
        <w:t xml:space="preserve">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97" w:history="1">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BC6C53" w:rsidRDefault="00BC6C53">
      <w:pPr>
        <w:pStyle w:val="ConsPlusNormal"/>
        <w:jc w:val="both"/>
      </w:pPr>
      <w:r>
        <w:t xml:space="preserve">(пп. 23 введен Федеральным </w:t>
      </w:r>
      <w:hyperlink r:id="rId2998" w:history="1">
        <w:r>
          <w:rPr>
            <w:color w:val="0000FF"/>
          </w:rPr>
          <w:t>законом</w:t>
        </w:r>
      </w:hyperlink>
      <w:r>
        <w:t xml:space="preserve"> от 21.11.2022 N 443-ФЗ; в ред. Федерального </w:t>
      </w:r>
      <w:hyperlink r:id="rId2999" w:history="1">
        <w:r>
          <w:rPr>
            <w:color w:val="0000FF"/>
          </w:rPr>
          <w:t>закона</w:t>
        </w:r>
      </w:hyperlink>
      <w:r>
        <w:t xml:space="preserve"> от 29.10.2024 N 362-ФЗ)</w:t>
      </w:r>
    </w:p>
    <w:p w:rsidR="00BC6C53" w:rsidRDefault="00BC6C53">
      <w:pPr>
        <w:pStyle w:val="ConsPlusNormal"/>
        <w:spacing w:before="22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rsidR="00BC6C53" w:rsidRDefault="00BC6C53">
      <w:pPr>
        <w:pStyle w:val="ConsPlusNormal"/>
        <w:jc w:val="both"/>
      </w:pPr>
      <w:r>
        <w:t xml:space="preserve">(пп. 24 введен Федеральным </w:t>
      </w:r>
      <w:hyperlink r:id="rId3000" w:history="1">
        <w:r>
          <w:rPr>
            <w:color w:val="0000FF"/>
          </w:rPr>
          <w:t>законом</w:t>
        </w:r>
      </w:hyperlink>
      <w:r>
        <w:t xml:space="preserve"> от 12.07.2024 N 176-ФЗ)</w:t>
      </w:r>
    </w:p>
    <w:p w:rsidR="00BC6C53" w:rsidRDefault="00BC6C53">
      <w:pPr>
        <w:pStyle w:val="ConsPlusNormal"/>
        <w:spacing w:before="22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rsidR="00BC6C53" w:rsidRDefault="00BC6C53">
      <w:pPr>
        <w:pStyle w:val="ConsPlusNormal"/>
        <w:jc w:val="both"/>
      </w:pPr>
      <w:r>
        <w:t xml:space="preserve">(пп. 25 введен Федеральным </w:t>
      </w:r>
      <w:hyperlink r:id="rId3001" w:history="1">
        <w:r>
          <w:rPr>
            <w:color w:val="0000FF"/>
          </w:rPr>
          <w:t>законом</w:t>
        </w:r>
      </w:hyperlink>
      <w:r>
        <w:t xml:space="preserve"> от 12.07.2024 N 176-ФЗ)</w:t>
      </w:r>
    </w:p>
    <w:p w:rsidR="00BC6C53" w:rsidRDefault="00BC6C53">
      <w:pPr>
        <w:pStyle w:val="ConsPlusNormal"/>
        <w:spacing w:before="220"/>
        <w:ind w:firstLine="540"/>
        <w:jc w:val="both"/>
      </w:pPr>
      <w:bookmarkStart w:id="585" w:name="Par4162"/>
      <w:bookmarkEnd w:id="585"/>
      <w:r>
        <w:t xml:space="preserve">2. Утратил силу. - Федеральный </w:t>
      </w:r>
      <w:hyperlink r:id="rId3002" w:history="1">
        <w:r>
          <w:rPr>
            <w:color w:val="0000FF"/>
          </w:rPr>
          <w:t>закон</w:t>
        </w:r>
      </w:hyperlink>
      <w:r>
        <w:t xml:space="preserve"> от 07.07.2003 N 117-ФЗ.</w:t>
      </w:r>
    </w:p>
    <w:p w:rsidR="00BC6C53" w:rsidRDefault="00BC6C53">
      <w:pPr>
        <w:pStyle w:val="ConsPlusNormal"/>
        <w:spacing w:before="220"/>
        <w:ind w:firstLine="540"/>
        <w:jc w:val="both"/>
      </w:pPr>
      <w:r>
        <w:t>3. В целях настоящего Кодекса не признаются сахаросодержащими напитками:</w:t>
      </w:r>
    </w:p>
    <w:p w:rsidR="00BC6C53" w:rsidRDefault="00BC6C53">
      <w:pPr>
        <w:pStyle w:val="ConsPlusNormal"/>
        <w:spacing w:before="220"/>
        <w:ind w:firstLine="540"/>
        <w:jc w:val="both"/>
      </w:pPr>
      <w:r>
        <w:t xml:space="preserve">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w:t>
      </w:r>
      <w:r>
        <w:lastRenderedPageBreak/>
        <w:t>компонента входит двуокись углерода;</w:t>
      </w:r>
    </w:p>
    <w:p w:rsidR="00BC6C53" w:rsidRDefault="00BC6C53">
      <w:pPr>
        <w:pStyle w:val="ConsPlusNormal"/>
        <w:jc w:val="both"/>
      </w:pPr>
      <w:r>
        <w:t xml:space="preserve">(в ред. Федерального </w:t>
      </w:r>
      <w:hyperlink r:id="rId3003" w:history="1">
        <w:r>
          <w:rPr>
            <w:color w:val="0000FF"/>
          </w:rPr>
          <w:t>закона</w:t>
        </w:r>
      </w:hyperlink>
      <w:r>
        <w:t xml:space="preserve"> от 29.10.2024 N 362-ФЗ)</w:t>
      </w:r>
    </w:p>
    <w:p w:rsidR="00BC6C53" w:rsidRDefault="00BC6C53">
      <w:pPr>
        <w:pStyle w:val="ConsPlusNormal"/>
        <w:spacing w:before="220"/>
        <w:ind w:firstLine="540"/>
        <w:jc w:val="both"/>
      </w:pPr>
      <w:r>
        <w:t xml:space="preserve">2) алкогольная продукция, указанная в </w:t>
      </w:r>
      <w:hyperlink w:anchor="Par4054" w:history="1">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BC6C53" w:rsidRDefault="00BC6C53">
      <w:pPr>
        <w:pStyle w:val="ConsPlusNormal"/>
        <w:jc w:val="both"/>
      </w:pPr>
      <w:r>
        <w:t xml:space="preserve">(в ред. Федерального </w:t>
      </w:r>
      <w:hyperlink r:id="rId3004" w:history="1">
        <w:r>
          <w:rPr>
            <w:color w:val="0000FF"/>
          </w:rPr>
          <w:t>закона</w:t>
        </w:r>
      </w:hyperlink>
      <w:r>
        <w:t xml:space="preserve"> от 29.10.2024 N 362-ФЗ)</w:t>
      </w:r>
    </w:p>
    <w:p w:rsidR="00BC6C53" w:rsidRDefault="00BC6C53">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3005" w:history="1">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BC6C53" w:rsidRDefault="00BC6C53">
      <w:pPr>
        <w:pStyle w:val="ConsPlusNormal"/>
        <w:jc w:val="both"/>
      </w:pPr>
      <w:r>
        <w:t xml:space="preserve">(п. 3 введен Федеральным </w:t>
      </w:r>
      <w:hyperlink r:id="rId3006" w:history="1">
        <w:r>
          <w:rPr>
            <w:color w:val="0000FF"/>
          </w:rPr>
          <w:t>законом</w:t>
        </w:r>
      </w:hyperlink>
      <w:r>
        <w:t xml:space="preserve"> от 21.11.2022 N 443-ФЗ)</w:t>
      </w:r>
    </w:p>
    <w:p w:rsidR="00BC6C53" w:rsidRDefault="00BC6C53">
      <w:pPr>
        <w:pStyle w:val="ConsPlusNormal"/>
        <w:jc w:val="both"/>
      </w:pPr>
    </w:p>
    <w:p w:rsidR="00BC6C53" w:rsidRDefault="00BC6C53">
      <w:pPr>
        <w:pStyle w:val="ConsPlusNormal"/>
        <w:ind w:firstLine="540"/>
        <w:jc w:val="both"/>
        <w:outlineLvl w:val="2"/>
        <w:rPr>
          <w:b/>
          <w:bCs/>
        </w:rPr>
      </w:pPr>
      <w:bookmarkStart w:id="586" w:name="Par4171"/>
      <w:bookmarkEnd w:id="586"/>
      <w:r>
        <w:rPr>
          <w:b/>
          <w:bCs/>
        </w:rPr>
        <w:t>Статья 182. Объект налогообложения</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3007" w:history="1">
        <w:r>
          <w:rPr>
            <w:color w:val="0000FF"/>
          </w:rPr>
          <w:t>закона</w:t>
        </w:r>
      </w:hyperlink>
      <w:r>
        <w:t xml:space="preserve"> от 24.07.2002 N 110-ФЗ (ред. 31.12.2002))</w:t>
      </w:r>
    </w:p>
    <w:p w:rsidR="00BC6C53" w:rsidRDefault="00BC6C53">
      <w:pPr>
        <w:pStyle w:val="ConsPlusNormal"/>
        <w:jc w:val="both"/>
      </w:pPr>
    </w:p>
    <w:p w:rsidR="00BC6C53" w:rsidRDefault="00BC6C53">
      <w:pPr>
        <w:pStyle w:val="ConsPlusNormal"/>
        <w:ind w:firstLine="540"/>
        <w:jc w:val="both"/>
      </w:pPr>
      <w:bookmarkStart w:id="587" w:name="Par4175"/>
      <w:bookmarkEnd w:id="587"/>
      <w:r>
        <w:t>1. Объектом налогообложения признаются следующие операции:</w:t>
      </w:r>
    </w:p>
    <w:p w:rsidR="00BC6C53" w:rsidRDefault="00BC6C53">
      <w:pPr>
        <w:pStyle w:val="ConsPlusNormal"/>
        <w:spacing w:before="220"/>
        <w:ind w:firstLine="540"/>
        <w:jc w:val="both"/>
      </w:pPr>
      <w:bookmarkStart w:id="588" w:name="Par4176"/>
      <w:bookmarkEnd w:id="588"/>
      <w:r>
        <w:t xml:space="preserve">1) реализация на территории Российской Федерации лицами произведенных ими </w:t>
      </w:r>
      <w:hyperlink w:anchor="Par4036"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BC6C53" w:rsidRDefault="00BC6C53">
      <w:pPr>
        <w:pStyle w:val="ConsPlusNormal"/>
        <w:jc w:val="both"/>
      </w:pPr>
      <w:r>
        <w:t xml:space="preserve">(в ред. Федерального </w:t>
      </w:r>
      <w:hyperlink r:id="rId3008" w:history="1">
        <w:r>
          <w:rPr>
            <w:color w:val="0000FF"/>
          </w:rPr>
          <w:t>закона</w:t>
        </w:r>
      </w:hyperlink>
      <w:r>
        <w:t xml:space="preserve"> от 26.07.2006 N 134-ФЗ)</w:t>
      </w:r>
    </w:p>
    <w:p w:rsidR="00BC6C53" w:rsidRDefault="00BC6C53">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BC6C53" w:rsidRDefault="00BC6C53">
      <w:pPr>
        <w:pStyle w:val="ConsPlusNormal"/>
        <w:jc w:val="both"/>
      </w:pPr>
      <w:r>
        <w:t xml:space="preserve">(в ред. Федерального </w:t>
      </w:r>
      <w:hyperlink r:id="rId3009" w:history="1">
        <w:r>
          <w:rPr>
            <w:color w:val="0000FF"/>
          </w:rPr>
          <w:t>закона</w:t>
        </w:r>
      </w:hyperlink>
      <w:r>
        <w:t xml:space="preserve"> от 07.07.2003 N 117-ФЗ)</w:t>
      </w:r>
    </w:p>
    <w:p w:rsidR="00BC6C53" w:rsidRDefault="00BC6C53">
      <w:pPr>
        <w:pStyle w:val="ConsPlusNormal"/>
        <w:spacing w:before="220"/>
        <w:ind w:firstLine="540"/>
        <w:jc w:val="both"/>
      </w:pPr>
      <w:r>
        <w:t xml:space="preserve">2) - 4) утратили силу с 1 января 2007 года. - Федеральный </w:t>
      </w:r>
      <w:hyperlink r:id="rId3010" w:history="1">
        <w:r>
          <w:rPr>
            <w:color w:val="0000FF"/>
          </w:rPr>
          <w:t>закон</w:t>
        </w:r>
      </w:hyperlink>
      <w:r>
        <w:t xml:space="preserve"> от 26.07.2006 N 134-ФЗ;</w:t>
      </w:r>
    </w:p>
    <w:p w:rsidR="00BC6C53" w:rsidRDefault="00BC6C53">
      <w:pPr>
        <w:pStyle w:val="ConsPlusNormal"/>
        <w:spacing w:before="220"/>
        <w:ind w:firstLine="540"/>
        <w:jc w:val="both"/>
      </w:pPr>
      <w:r>
        <w:t xml:space="preserve">5) утратил силу. - Федеральный </w:t>
      </w:r>
      <w:hyperlink r:id="rId3011" w:history="1">
        <w:r>
          <w:rPr>
            <w:color w:val="0000FF"/>
          </w:rPr>
          <w:t>закон</w:t>
        </w:r>
      </w:hyperlink>
      <w:r>
        <w:t xml:space="preserve"> от 21.07.2005 N 107-ФЗ;</w:t>
      </w:r>
    </w:p>
    <w:p w:rsidR="00BC6C53" w:rsidRDefault="00BC6C53">
      <w:pPr>
        <w:pStyle w:val="ConsPlusNormal"/>
        <w:spacing w:before="220"/>
        <w:ind w:firstLine="540"/>
        <w:jc w:val="both"/>
      </w:pPr>
      <w:bookmarkStart w:id="589" w:name="Par4182"/>
      <w:bookmarkEnd w:id="589"/>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BC6C53" w:rsidRDefault="00BC6C53">
      <w:pPr>
        <w:pStyle w:val="ConsPlusNormal"/>
        <w:spacing w:before="220"/>
        <w:ind w:firstLine="540"/>
        <w:jc w:val="both"/>
      </w:pPr>
      <w:bookmarkStart w:id="590" w:name="Par4183"/>
      <w:bookmarkEnd w:id="590"/>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BC6C53" w:rsidRDefault="00BC6C53">
      <w:pPr>
        <w:pStyle w:val="ConsPlusNormal"/>
        <w:jc w:val="both"/>
      </w:pPr>
      <w:r>
        <w:t xml:space="preserve">(в ред. Федерального </w:t>
      </w:r>
      <w:hyperlink r:id="rId3012" w:history="1">
        <w:r>
          <w:rPr>
            <w:color w:val="0000FF"/>
          </w:rPr>
          <w:t>закона</w:t>
        </w:r>
      </w:hyperlink>
      <w:r>
        <w:t xml:space="preserve"> от 26.07.2006 N 134-ФЗ)</w:t>
      </w:r>
    </w:p>
    <w:p w:rsidR="00BC6C53" w:rsidRDefault="00BC6C53">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w:t>
      </w:r>
      <w:hyperlink r:id="rId3013"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3014"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3015"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3016" w:history="1">
        <w:r>
          <w:rPr>
            <w:color w:val="0000FF"/>
          </w:rPr>
          <w:t>свидетельство</w:t>
        </w:r>
      </w:hyperlink>
      <w:r>
        <w:t xml:space="preserve"> на производство спиртосодержащей непищевой продукции, и (или) передачи произведенной налогоплательщиком, имеющим </w:t>
      </w:r>
      <w:hyperlink r:id="rId3017" w:history="1">
        <w:r>
          <w:rPr>
            <w:color w:val="0000FF"/>
          </w:rPr>
          <w:t>свидетельство</w:t>
        </w:r>
      </w:hyperlink>
      <w:r>
        <w:t xml:space="preserve">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BC6C53" w:rsidRDefault="00BC6C53">
      <w:pPr>
        <w:pStyle w:val="ConsPlusNormal"/>
        <w:jc w:val="both"/>
      </w:pPr>
      <w:r>
        <w:t xml:space="preserve">(в ред. Федеральных законов от 30.07.2019 </w:t>
      </w:r>
      <w:hyperlink r:id="rId3018" w:history="1">
        <w:r>
          <w:rPr>
            <w:color w:val="0000FF"/>
          </w:rPr>
          <w:t>N 255-ФЗ</w:t>
        </w:r>
      </w:hyperlink>
      <w:r>
        <w:t xml:space="preserve">, от 15.10.2020 </w:t>
      </w:r>
      <w:hyperlink r:id="rId3019" w:history="1">
        <w:r>
          <w:rPr>
            <w:color w:val="0000FF"/>
          </w:rPr>
          <w:t>N 321-ФЗ</w:t>
        </w:r>
      </w:hyperlink>
      <w:r>
        <w:t xml:space="preserve">, от 12.07.2024 </w:t>
      </w:r>
      <w:hyperlink r:id="rId3020" w:history="1">
        <w:r>
          <w:rPr>
            <w:color w:val="0000FF"/>
          </w:rPr>
          <w:t>N 176-ФЗ</w:t>
        </w:r>
      </w:hyperlink>
      <w:r>
        <w:t>)</w:t>
      </w:r>
    </w:p>
    <w:p w:rsidR="00BC6C53" w:rsidRDefault="00BC6C53">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BC6C53" w:rsidRDefault="00BC6C53">
      <w:pPr>
        <w:pStyle w:val="ConsPlusNormal"/>
        <w:jc w:val="both"/>
      </w:pPr>
      <w:r>
        <w:t xml:space="preserve">(в ред. Федерального </w:t>
      </w:r>
      <w:hyperlink r:id="rId3021" w:history="1">
        <w:r>
          <w:rPr>
            <w:color w:val="0000FF"/>
          </w:rPr>
          <w:t>закона</w:t>
        </w:r>
      </w:hyperlink>
      <w:r>
        <w:t xml:space="preserve"> от 26.07.2006 N 134-ФЗ)</w:t>
      </w:r>
    </w:p>
    <w:p w:rsidR="00BC6C53" w:rsidRDefault="00BC6C53">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BC6C53" w:rsidRDefault="00BC6C53">
      <w:pPr>
        <w:pStyle w:val="ConsPlusNormal"/>
        <w:jc w:val="both"/>
      </w:pPr>
      <w:r>
        <w:t xml:space="preserve">(в ред. Федерального </w:t>
      </w:r>
      <w:hyperlink r:id="rId3022" w:history="1">
        <w:r>
          <w:rPr>
            <w:color w:val="0000FF"/>
          </w:rPr>
          <w:t>закона</w:t>
        </w:r>
      </w:hyperlink>
      <w:r>
        <w:t xml:space="preserve"> от 26.07.2006 N 134-ФЗ)</w:t>
      </w:r>
    </w:p>
    <w:p w:rsidR="00BC6C53" w:rsidRDefault="00BC6C53">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BC6C53" w:rsidRDefault="00BC6C53">
      <w:pPr>
        <w:pStyle w:val="ConsPlusNormal"/>
        <w:jc w:val="both"/>
      </w:pPr>
      <w:r>
        <w:t xml:space="preserve">(в ред. Федерального </w:t>
      </w:r>
      <w:hyperlink r:id="rId3023" w:history="1">
        <w:r>
          <w:rPr>
            <w:color w:val="0000FF"/>
          </w:rPr>
          <w:t>закона</w:t>
        </w:r>
      </w:hyperlink>
      <w:r>
        <w:t xml:space="preserve"> от 26.07.2006 N 134-ФЗ)</w:t>
      </w:r>
    </w:p>
    <w:p w:rsidR="00BC6C53" w:rsidRDefault="00BC6C53">
      <w:pPr>
        <w:pStyle w:val="ConsPlusNormal"/>
        <w:spacing w:before="220"/>
        <w:ind w:firstLine="540"/>
        <w:jc w:val="both"/>
      </w:pPr>
      <w:bookmarkStart w:id="591" w:name="Par4193"/>
      <w:bookmarkEnd w:id="591"/>
      <w:r>
        <w:t>12) передача произведенных подакцизных товаров на переработку на давальческой основе;</w:t>
      </w:r>
    </w:p>
    <w:p w:rsidR="00BC6C53" w:rsidRDefault="00BC6C53">
      <w:pPr>
        <w:pStyle w:val="ConsPlusNormal"/>
        <w:jc w:val="both"/>
      </w:pPr>
      <w:r>
        <w:t xml:space="preserve">(в ред. Федерального </w:t>
      </w:r>
      <w:hyperlink r:id="rId3024" w:history="1">
        <w:r>
          <w:rPr>
            <w:color w:val="0000FF"/>
          </w:rPr>
          <w:t>закона</w:t>
        </w:r>
      </w:hyperlink>
      <w:r>
        <w:t xml:space="preserve"> от 26.07.2006 N 134-ФЗ)</w:t>
      </w:r>
    </w:p>
    <w:p w:rsidR="00BC6C53" w:rsidRDefault="00BC6C53">
      <w:pPr>
        <w:pStyle w:val="ConsPlusNormal"/>
        <w:spacing w:before="220"/>
        <w:ind w:firstLine="540"/>
        <w:jc w:val="both"/>
      </w:pPr>
      <w:bookmarkStart w:id="592" w:name="Par4195"/>
      <w:bookmarkEnd w:id="592"/>
      <w:r>
        <w:t>13) ввоз подакцизных товаров на территорию Российской Федерации и иные территории, находящиеся под ее юрисдикцией;</w:t>
      </w:r>
    </w:p>
    <w:p w:rsidR="00BC6C53" w:rsidRDefault="00BC6C53">
      <w:pPr>
        <w:pStyle w:val="ConsPlusNormal"/>
        <w:jc w:val="both"/>
      </w:pPr>
      <w:r>
        <w:t xml:space="preserve">(в ред. Федерального </w:t>
      </w:r>
      <w:hyperlink r:id="rId3025" w:history="1">
        <w:r>
          <w:rPr>
            <w:color w:val="0000FF"/>
          </w:rPr>
          <w:t>закона</w:t>
        </w:r>
      </w:hyperlink>
      <w:r>
        <w:t xml:space="preserve"> от 27.11.2010 N 306-ФЗ)</w:t>
      </w:r>
    </w:p>
    <w:p w:rsidR="00BC6C53" w:rsidRDefault="00BC6C53">
      <w:pPr>
        <w:pStyle w:val="ConsPlusNormal"/>
        <w:spacing w:before="220"/>
        <w:ind w:firstLine="540"/>
        <w:jc w:val="both"/>
      </w:pPr>
      <w:r>
        <w:t xml:space="preserve">14) утратил силу с 1 января 2007 года. - Федеральный </w:t>
      </w:r>
      <w:hyperlink r:id="rId3026" w:history="1">
        <w:r>
          <w:rPr>
            <w:color w:val="0000FF"/>
          </w:rPr>
          <w:t>закон</w:t>
        </w:r>
      </w:hyperlink>
      <w:r>
        <w:t xml:space="preserve"> от 26.07.2006 N 134-ФЗ;</w:t>
      </w:r>
    </w:p>
    <w:p w:rsidR="00BC6C53" w:rsidRDefault="00BC6C53">
      <w:pPr>
        <w:pStyle w:val="ConsPlusNormal"/>
        <w:spacing w:before="220"/>
        <w:ind w:firstLine="540"/>
        <w:jc w:val="both"/>
      </w:pPr>
      <w:r>
        <w:t xml:space="preserve">15) - 19) утратили силу. - Федеральный </w:t>
      </w:r>
      <w:hyperlink r:id="rId3027" w:history="1">
        <w:r>
          <w:rPr>
            <w:color w:val="0000FF"/>
          </w:rPr>
          <w:t>закон</w:t>
        </w:r>
      </w:hyperlink>
      <w:r>
        <w:t xml:space="preserve"> от 07.07.2003 N 117-ФЗ;</w:t>
      </w:r>
    </w:p>
    <w:p w:rsidR="00BC6C53" w:rsidRDefault="00BC6C53">
      <w:pPr>
        <w:pStyle w:val="ConsPlusNormal"/>
        <w:spacing w:before="220"/>
        <w:ind w:firstLine="540"/>
        <w:jc w:val="both"/>
      </w:pPr>
      <w:bookmarkStart w:id="593" w:name="Par4199"/>
      <w:bookmarkEnd w:id="593"/>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w:t>
      </w:r>
    </w:p>
    <w:p w:rsidR="00BC6C53" w:rsidRDefault="00BC6C53">
      <w:pPr>
        <w:pStyle w:val="ConsPlusNormal"/>
        <w:jc w:val="both"/>
      </w:pPr>
      <w:r>
        <w:t xml:space="preserve">(в ред. Федерального </w:t>
      </w:r>
      <w:hyperlink r:id="rId3028" w:history="1">
        <w:r>
          <w:rPr>
            <w:color w:val="0000FF"/>
          </w:rPr>
          <w:t>закона</w:t>
        </w:r>
      </w:hyperlink>
      <w:r>
        <w:t xml:space="preserve"> от 28.11.2025 N 425-ФЗ)</w:t>
      </w:r>
    </w:p>
    <w:p w:rsidR="00BC6C53" w:rsidRDefault="00BC6C53">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BC6C53" w:rsidRDefault="00BC6C53">
      <w:pPr>
        <w:pStyle w:val="ConsPlusNormal"/>
        <w:jc w:val="both"/>
      </w:pPr>
      <w:r>
        <w:t xml:space="preserve">(пп. 20 введен Федеральным </w:t>
      </w:r>
      <w:hyperlink r:id="rId3029" w:history="1">
        <w:r>
          <w:rPr>
            <w:color w:val="0000FF"/>
          </w:rPr>
          <w:t>законом</w:t>
        </w:r>
      </w:hyperlink>
      <w:r>
        <w:t xml:space="preserve"> от 21.07.2005 N 107-ФЗ)</w:t>
      </w:r>
    </w:p>
    <w:p w:rsidR="00BC6C53" w:rsidRDefault="00BC6C53">
      <w:pPr>
        <w:pStyle w:val="ConsPlusNormal"/>
        <w:spacing w:before="220"/>
        <w:ind w:firstLine="540"/>
        <w:jc w:val="both"/>
      </w:pPr>
      <w:bookmarkStart w:id="594" w:name="Par4203"/>
      <w:bookmarkEnd w:id="594"/>
      <w:r>
        <w:t xml:space="preserve">20.1) получение (оприходование) этилового спирта организацией, имеющей свидетельство </w:t>
      </w:r>
      <w:r>
        <w:lastRenderedPageBreak/>
        <w:t xml:space="preserve">(свидетельства), предусмотренное (предусмотренные) </w:t>
      </w:r>
      <w:hyperlink w:anchor="Par3368" w:history="1">
        <w:r>
          <w:rPr>
            <w:color w:val="0000FF"/>
          </w:rPr>
          <w:t>подпунктами 2</w:t>
        </w:r>
      </w:hyperlink>
      <w:r>
        <w:t xml:space="preserve"> - </w:t>
      </w:r>
      <w:hyperlink w:anchor="Par3370" w:history="1">
        <w:r>
          <w:rPr>
            <w:color w:val="0000FF"/>
          </w:rPr>
          <w:t>4</w:t>
        </w:r>
      </w:hyperlink>
      <w:r>
        <w:t xml:space="preserve">, </w:t>
      </w:r>
      <w:hyperlink w:anchor="Par3373"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BC6C53" w:rsidRDefault="00BC6C53">
      <w:pPr>
        <w:pStyle w:val="ConsPlusNormal"/>
        <w:jc w:val="both"/>
      </w:pPr>
      <w:r>
        <w:t xml:space="preserve">(пп. 20.1 введен Федеральным </w:t>
      </w:r>
      <w:hyperlink r:id="rId3030" w:history="1">
        <w:r>
          <w:rPr>
            <w:color w:val="0000FF"/>
          </w:rPr>
          <w:t>законом</w:t>
        </w:r>
      </w:hyperlink>
      <w:r>
        <w:t xml:space="preserve"> от 29.09.2019 N 326-ФЗ; в ред. Федеральных законов от 15.10.2020 </w:t>
      </w:r>
      <w:hyperlink r:id="rId3031" w:history="1">
        <w:r>
          <w:rPr>
            <w:color w:val="0000FF"/>
          </w:rPr>
          <w:t>N 321-ФЗ</w:t>
        </w:r>
      </w:hyperlink>
      <w:r>
        <w:t xml:space="preserve">, от 12.07.2024 </w:t>
      </w:r>
      <w:hyperlink r:id="rId3032" w:history="1">
        <w:r>
          <w:rPr>
            <w:color w:val="0000FF"/>
          </w:rPr>
          <w:t>N 176-ФЗ</w:t>
        </w:r>
      </w:hyperlink>
      <w:r>
        <w:t>)</w:t>
      </w:r>
    </w:p>
    <w:p w:rsidR="00BC6C53" w:rsidRDefault="00BC6C53">
      <w:pPr>
        <w:pStyle w:val="ConsPlusNormal"/>
        <w:spacing w:before="220"/>
        <w:ind w:firstLine="540"/>
        <w:jc w:val="both"/>
      </w:pPr>
      <w:bookmarkStart w:id="595" w:name="Par4205"/>
      <w:bookmarkEnd w:id="595"/>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BC6C53" w:rsidRDefault="00BC6C53">
      <w:pPr>
        <w:pStyle w:val="ConsPlusNormal"/>
        <w:jc w:val="both"/>
      </w:pPr>
      <w:r>
        <w:t xml:space="preserve">(пп. 20.2 введен Федеральным </w:t>
      </w:r>
      <w:hyperlink r:id="rId3033" w:history="1">
        <w:r>
          <w:rPr>
            <w:color w:val="0000FF"/>
          </w:rPr>
          <w:t>законом</w:t>
        </w:r>
      </w:hyperlink>
      <w:r>
        <w:t xml:space="preserve"> от 12.07.2024 N 176-ФЗ)</w:t>
      </w:r>
    </w:p>
    <w:p w:rsidR="00BC6C53" w:rsidRDefault="00BC6C53">
      <w:pPr>
        <w:pStyle w:val="ConsPlusNormal"/>
        <w:spacing w:before="220"/>
        <w:ind w:firstLine="540"/>
        <w:jc w:val="both"/>
      </w:pPr>
      <w:bookmarkStart w:id="596" w:name="Par4207"/>
      <w:bookmarkEnd w:id="596"/>
      <w:r>
        <w:t>21) получение прямогонного бензина организацией, имеющей свидетельство на переработку прямогонного бензина.</w:t>
      </w:r>
    </w:p>
    <w:p w:rsidR="00BC6C53" w:rsidRDefault="00BC6C53">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BC6C53" w:rsidRDefault="00BC6C53">
      <w:pPr>
        <w:pStyle w:val="ConsPlusNormal"/>
        <w:jc w:val="both"/>
      </w:pPr>
      <w:r>
        <w:t xml:space="preserve">(в ред. Федерального </w:t>
      </w:r>
      <w:hyperlink r:id="rId3034" w:history="1">
        <w:r>
          <w:rPr>
            <w:color w:val="0000FF"/>
          </w:rPr>
          <w:t>закона</w:t>
        </w:r>
      </w:hyperlink>
      <w:r>
        <w:t xml:space="preserve"> от 27.11.2017 N 335-ФЗ)</w:t>
      </w:r>
    </w:p>
    <w:p w:rsidR="00BC6C53" w:rsidRDefault="00BC6C53">
      <w:pPr>
        <w:pStyle w:val="ConsPlusNormal"/>
        <w:jc w:val="both"/>
      </w:pPr>
      <w:r>
        <w:t xml:space="preserve">(пп. 21 введен Федеральным </w:t>
      </w:r>
      <w:hyperlink r:id="rId3035" w:history="1">
        <w:r>
          <w:rPr>
            <w:color w:val="0000FF"/>
          </w:rPr>
          <w:t>законом</w:t>
        </w:r>
      </w:hyperlink>
      <w:r>
        <w:t xml:space="preserve"> от 26.07.2006 N 134-ФЗ)</w:t>
      </w:r>
    </w:p>
    <w:p w:rsidR="00BC6C53" w:rsidRDefault="00BC6C53">
      <w:pPr>
        <w:pStyle w:val="ConsPlusNormal"/>
        <w:spacing w:before="220"/>
        <w:ind w:firstLine="540"/>
        <w:jc w:val="both"/>
      </w:pPr>
      <w:bookmarkStart w:id="597" w:name="Par4211"/>
      <w:bookmarkEnd w:id="597"/>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ar4295" w:history="1">
        <w:r>
          <w:rPr>
            <w:color w:val="0000FF"/>
          </w:rPr>
          <w:t>подпунктом 16 пункта 1 статьи 183</w:t>
        </w:r>
      </w:hyperlink>
      <w:r>
        <w:t xml:space="preserve"> настоящего Кодекса;</w:t>
      </w:r>
    </w:p>
    <w:p w:rsidR="00BC6C53" w:rsidRDefault="00BC6C53">
      <w:pPr>
        <w:pStyle w:val="ConsPlusNormal"/>
        <w:jc w:val="both"/>
      </w:pPr>
      <w:r>
        <w:t xml:space="preserve">(пп. 22 введен Федеральным </w:t>
      </w:r>
      <w:hyperlink r:id="rId3036" w:history="1">
        <w:r>
          <w:rPr>
            <w:color w:val="0000FF"/>
          </w:rPr>
          <w:t>законом</w:t>
        </w:r>
      </w:hyperlink>
      <w:r>
        <w:t xml:space="preserve"> от 27.11.2010 N 306-ФЗ, в ред. Федеральных законов от 28.11.2011 </w:t>
      </w:r>
      <w:hyperlink r:id="rId3037" w:history="1">
        <w:r>
          <w:rPr>
            <w:color w:val="0000FF"/>
          </w:rPr>
          <w:t>N 338-ФЗ</w:t>
        </w:r>
      </w:hyperlink>
      <w:r>
        <w:t xml:space="preserve">, от 29.09.2019 </w:t>
      </w:r>
      <w:hyperlink r:id="rId3038" w:history="1">
        <w:r>
          <w:rPr>
            <w:color w:val="0000FF"/>
          </w:rPr>
          <w:t>N 326-ФЗ</w:t>
        </w:r>
      </w:hyperlink>
      <w:r>
        <w:t>)</w:t>
      </w:r>
    </w:p>
    <w:p w:rsidR="00BC6C53" w:rsidRDefault="00BC6C53">
      <w:pPr>
        <w:pStyle w:val="ConsPlusNormal"/>
        <w:spacing w:before="220"/>
        <w:ind w:firstLine="540"/>
        <w:jc w:val="both"/>
      </w:pPr>
      <w:bookmarkStart w:id="598" w:name="Par4213"/>
      <w:bookmarkEnd w:id="598"/>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BC6C53" w:rsidRDefault="00BC6C53">
      <w:pPr>
        <w:pStyle w:val="ConsPlusNormal"/>
        <w:jc w:val="both"/>
      </w:pPr>
      <w:r>
        <w:t xml:space="preserve">(пп. 23 введен Федеральным </w:t>
      </w:r>
      <w:hyperlink r:id="rId3039" w:history="1">
        <w:r>
          <w:rPr>
            <w:color w:val="0000FF"/>
          </w:rPr>
          <w:t>законом</w:t>
        </w:r>
      </w:hyperlink>
      <w:r>
        <w:t xml:space="preserve"> от 24.11.2014 N 366-ФЗ)</w:t>
      </w:r>
    </w:p>
    <w:p w:rsidR="00BC6C53" w:rsidRDefault="00BC6C53">
      <w:pPr>
        <w:pStyle w:val="ConsPlusNormal"/>
        <w:spacing w:before="220"/>
        <w:ind w:firstLine="540"/>
        <w:jc w:val="both"/>
      </w:pPr>
      <w:bookmarkStart w:id="599" w:name="Par4215"/>
      <w:bookmarkEnd w:id="599"/>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BC6C53" w:rsidRDefault="00BC6C53">
      <w:pPr>
        <w:pStyle w:val="ConsPlusNormal"/>
        <w:jc w:val="both"/>
      </w:pPr>
      <w:r>
        <w:t xml:space="preserve">(пп. 24 введен Федеральным </w:t>
      </w:r>
      <w:hyperlink r:id="rId3040" w:history="1">
        <w:r>
          <w:rPr>
            <w:color w:val="0000FF"/>
          </w:rPr>
          <w:t>законом</w:t>
        </w:r>
      </w:hyperlink>
      <w:r>
        <w:t xml:space="preserve"> от 24.11.2014 N 366-ФЗ)</w:t>
      </w:r>
    </w:p>
    <w:p w:rsidR="00BC6C53" w:rsidRDefault="00BC6C53">
      <w:pPr>
        <w:pStyle w:val="ConsPlusNormal"/>
        <w:spacing w:before="220"/>
        <w:ind w:firstLine="540"/>
        <w:jc w:val="both"/>
      </w:pPr>
      <w:bookmarkStart w:id="600" w:name="Par4217"/>
      <w:bookmarkEnd w:id="600"/>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BC6C53" w:rsidRDefault="00BC6C53">
      <w:pPr>
        <w:pStyle w:val="ConsPlusNormal"/>
        <w:jc w:val="both"/>
      </w:pPr>
      <w:r>
        <w:t xml:space="preserve">(пп. 25 введен Федеральным </w:t>
      </w:r>
      <w:hyperlink r:id="rId3041" w:history="1">
        <w:r>
          <w:rPr>
            <w:color w:val="0000FF"/>
          </w:rPr>
          <w:t>законом</w:t>
        </w:r>
      </w:hyperlink>
      <w:r>
        <w:t xml:space="preserve"> от 24.11.2014 N 366-ФЗ; в ред. Федерального </w:t>
      </w:r>
      <w:hyperlink r:id="rId3042" w:history="1">
        <w:r>
          <w:rPr>
            <w:color w:val="0000FF"/>
          </w:rPr>
          <w:t>закона</w:t>
        </w:r>
      </w:hyperlink>
      <w:r>
        <w:t xml:space="preserve"> от 27.11.2017 N 335-ФЗ)</w:t>
      </w:r>
    </w:p>
    <w:p w:rsidR="00BC6C53" w:rsidRDefault="00BC6C53">
      <w:pPr>
        <w:pStyle w:val="ConsPlusNormal"/>
        <w:spacing w:before="220"/>
        <w:ind w:firstLine="540"/>
        <w:jc w:val="both"/>
      </w:pPr>
      <w:bookmarkStart w:id="601" w:name="Par4219"/>
      <w:bookmarkEnd w:id="601"/>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BC6C53" w:rsidRDefault="00BC6C53">
      <w:pPr>
        <w:pStyle w:val="ConsPlusNormal"/>
        <w:jc w:val="both"/>
      </w:pPr>
      <w:r>
        <w:t xml:space="preserve">(в ред. Федерального </w:t>
      </w:r>
      <w:hyperlink r:id="rId3043" w:history="1">
        <w:r>
          <w:rPr>
            <w:color w:val="0000FF"/>
          </w:rPr>
          <w:t>закона</w:t>
        </w:r>
      </w:hyperlink>
      <w:r>
        <w:t xml:space="preserve"> от 17.02.2023 N 22-ФЗ)</w:t>
      </w:r>
    </w:p>
    <w:p w:rsidR="00BC6C53" w:rsidRDefault="00BC6C53">
      <w:pPr>
        <w:pStyle w:val="ConsPlusNormal"/>
        <w:spacing w:before="220"/>
        <w:ind w:firstLine="540"/>
        <w:jc w:val="both"/>
      </w:pPr>
      <w:bookmarkStart w:id="602" w:name="Par4221"/>
      <w:bookmarkEnd w:id="602"/>
      <w:r>
        <w:t xml:space="preserve">В целях настоящего подпункта оприходование лицом, имеющим свидетельство на </w:t>
      </w:r>
      <w:r>
        <w:lastRenderedPageBreak/>
        <w:t>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BC6C53" w:rsidRDefault="00BC6C53">
      <w:pPr>
        <w:pStyle w:val="ConsPlusNormal"/>
        <w:jc w:val="both"/>
      </w:pPr>
      <w:r>
        <w:t xml:space="preserve">(абзац введен Федеральным </w:t>
      </w:r>
      <w:hyperlink r:id="rId3044" w:history="1">
        <w:r>
          <w:rPr>
            <w:color w:val="0000FF"/>
          </w:rPr>
          <w:t>законом</w:t>
        </w:r>
      </w:hyperlink>
      <w:r>
        <w:t xml:space="preserve"> от 17.02.2023 N 22-ФЗ)</w:t>
      </w:r>
    </w:p>
    <w:p w:rsidR="00BC6C53" w:rsidRDefault="00BC6C53">
      <w:pPr>
        <w:pStyle w:val="ConsPlusNormal"/>
        <w:jc w:val="both"/>
      </w:pPr>
      <w:r>
        <w:t xml:space="preserve">(пп. 26 введен Федеральным </w:t>
      </w:r>
      <w:hyperlink r:id="rId3045" w:history="1">
        <w:r>
          <w:rPr>
            <w:color w:val="0000FF"/>
          </w:rPr>
          <w:t>законом</w:t>
        </w:r>
      </w:hyperlink>
      <w:r>
        <w:t xml:space="preserve"> от 24.11.2014 N 366-ФЗ)</w:t>
      </w:r>
    </w:p>
    <w:p w:rsidR="00BC6C53" w:rsidRDefault="00BC6C53">
      <w:pPr>
        <w:pStyle w:val="ConsPlusNormal"/>
        <w:spacing w:before="220"/>
        <w:ind w:firstLine="540"/>
        <w:jc w:val="both"/>
      </w:pPr>
      <w:bookmarkStart w:id="603" w:name="Par4224"/>
      <w:bookmarkEnd w:id="603"/>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BC6C53" w:rsidRDefault="00BC6C53">
      <w:pPr>
        <w:pStyle w:val="ConsPlusNormal"/>
        <w:jc w:val="both"/>
      </w:pPr>
      <w:r>
        <w:t xml:space="preserve">(пп. 27 введен Федеральным </w:t>
      </w:r>
      <w:hyperlink r:id="rId3046" w:history="1">
        <w:r>
          <w:rPr>
            <w:color w:val="0000FF"/>
          </w:rPr>
          <w:t>законом</w:t>
        </w:r>
      </w:hyperlink>
      <w:r>
        <w:t xml:space="preserve"> от 24.11.2014 N 366-ФЗ)</w:t>
      </w:r>
    </w:p>
    <w:p w:rsidR="00BC6C53" w:rsidRDefault="00BC6C53">
      <w:pPr>
        <w:pStyle w:val="ConsPlusNormal"/>
        <w:spacing w:before="220"/>
        <w:ind w:firstLine="540"/>
        <w:jc w:val="both"/>
      </w:pPr>
      <w:bookmarkStart w:id="604" w:name="Par4226"/>
      <w:bookmarkEnd w:id="604"/>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BC6C53" w:rsidRDefault="00BC6C53">
      <w:pPr>
        <w:pStyle w:val="ConsPlusNormal"/>
        <w:jc w:val="both"/>
      </w:pPr>
      <w:r>
        <w:t xml:space="preserve">(пп. 28 введен Федеральным </w:t>
      </w:r>
      <w:hyperlink r:id="rId3047" w:history="1">
        <w:r>
          <w:rPr>
            <w:color w:val="0000FF"/>
          </w:rPr>
          <w:t>законом</w:t>
        </w:r>
      </w:hyperlink>
      <w:r>
        <w:t xml:space="preserve"> от 24.11.2014 N 366-ФЗ)</w:t>
      </w:r>
    </w:p>
    <w:p w:rsidR="00BC6C53" w:rsidRDefault="00BC6C53">
      <w:pPr>
        <w:pStyle w:val="ConsPlusNormal"/>
        <w:spacing w:before="220"/>
        <w:ind w:firstLine="540"/>
        <w:jc w:val="both"/>
      </w:pPr>
      <w:bookmarkStart w:id="605" w:name="Par4228"/>
      <w:bookmarkEnd w:id="605"/>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ar3557"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BC6C53" w:rsidRDefault="00BC6C53">
      <w:pPr>
        <w:pStyle w:val="ConsPlusNormal"/>
        <w:jc w:val="both"/>
      </w:pPr>
      <w:r>
        <w:t xml:space="preserve">(пп. 29 введен Федеральным </w:t>
      </w:r>
      <w:hyperlink r:id="rId3048" w:history="1">
        <w:r>
          <w:rPr>
            <w:color w:val="0000FF"/>
          </w:rPr>
          <w:t>законом</w:t>
        </w:r>
      </w:hyperlink>
      <w:r>
        <w:t xml:space="preserve"> от 23.11.2015 N 323-ФЗ)</w:t>
      </w:r>
    </w:p>
    <w:p w:rsidR="00BC6C53" w:rsidRDefault="00BC6C53">
      <w:pPr>
        <w:pStyle w:val="ConsPlusNormal"/>
        <w:spacing w:before="220"/>
        <w:ind w:firstLine="540"/>
        <w:jc w:val="both"/>
      </w:pPr>
      <w:bookmarkStart w:id="606" w:name="Par4230"/>
      <w:bookmarkEnd w:id="606"/>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49"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C6C53" w:rsidRDefault="00BC6C53">
      <w:pPr>
        <w:pStyle w:val="ConsPlusNormal"/>
        <w:jc w:val="both"/>
      </w:pPr>
      <w:r>
        <w:t xml:space="preserve">(пп. 30 введен Федеральным </w:t>
      </w:r>
      <w:hyperlink r:id="rId3050" w:history="1">
        <w:r>
          <w:rPr>
            <w:color w:val="0000FF"/>
          </w:rPr>
          <w:t>законом</w:t>
        </w:r>
      </w:hyperlink>
      <w:r>
        <w:t xml:space="preserve"> от 23.11.2015 N 323-ФЗ; в ред. Федерального </w:t>
      </w:r>
      <w:hyperlink r:id="rId3051" w:history="1">
        <w:r>
          <w:rPr>
            <w:color w:val="0000FF"/>
          </w:rPr>
          <w:t>закона</w:t>
        </w:r>
      </w:hyperlink>
      <w:r>
        <w:t xml:space="preserve"> от 02.07.2021 N 305-ФЗ)</w:t>
      </w:r>
    </w:p>
    <w:p w:rsidR="00BC6C53" w:rsidRDefault="00BC6C53">
      <w:pPr>
        <w:pStyle w:val="ConsPlusNormal"/>
        <w:spacing w:before="220"/>
        <w:ind w:firstLine="540"/>
        <w:jc w:val="both"/>
      </w:pPr>
      <w:bookmarkStart w:id="607" w:name="Par4232"/>
      <w:bookmarkEnd w:id="607"/>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C6C53" w:rsidRDefault="00BC6C53">
      <w:pPr>
        <w:pStyle w:val="ConsPlusNormal"/>
        <w:jc w:val="both"/>
      </w:pPr>
      <w:r>
        <w:t xml:space="preserve">(пп. 31 введен Федеральным </w:t>
      </w:r>
      <w:hyperlink r:id="rId3052" w:history="1">
        <w:r>
          <w:rPr>
            <w:color w:val="0000FF"/>
          </w:rPr>
          <w:t>законом</w:t>
        </w:r>
      </w:hyperlink>
      <w:r>
        <w:t xml:space="preserve"> от 23.11.2015 N 323-ФЗ)</w:t>
      </w:r>
    </w:p>
    <w:p w:rsidR="00BC6C53" w:rsidRDefault="00BC6C53">
      <w:pPr>
        <w:pStyle w:val="ConsPlusNormal"/>
        <w:spacing w:before="220"/>
        <w:ind w:firstLine="540"/>
        <w:jc w:val="both"/>
      </w:pPr>
      <w:bookmarkStart w:id="608" w:name="Par4234"/>
      <w:bookmarkEnd w:id="608"/>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BC6C53" w:rsidRDefault="00BC6C53">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BC6C53" w:rsidRDefault="00BC6C53">
      <w:pPr>
        <w:pStyle w:val="ConsPlusNormal"/>
        <w:jc w:val="both"/>
      </w:pPr>
      <w:r>
        <w:t xml:space="preserve">(пп. 32 введен Федеральным </w:t>
      </w:r>
      <w:hyperlink r:id="rId3053" w:history="1">
        <w:r>
          <w:rPr>
            <w:color w:val="0000FF"/>
          </w:rPr>
          <w:t>законом</w:t>
        </w:r>
      </w:hyperlink>
      <w:r>
        <w:t xml:space="preserve"> от 27.11.2017 N 335-ФЗ)</w:t>
      </w:r>
    </w:p>
    <w:p w:rsidR="00BC6C53" w:rsidRDefault="00BC6C53">
      <w:pPr>
        <w:pStyle w:val="ConsPlusNormal"/>
        <w:spacing w:before="220"/>
        <w:ind w:firstLine="540"/>
        <w:jc w:val="both"/>
      </w:pPr>
      <w:bookmarkStart w:id="609" w:name="Par4237"/>
      <w:bookmarkEnd w:id="609"/>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BC6C53" w:rsidRDefault="00BC6C53">
      <w:pPr>
        <w:pStyle w:val="ConsPlusNormal"/>
        <w:jc w:val="both"/>
      </w:pPr>
      <w:r>
        <w:t xml:space="preserve">(пп. 33 введен Федеральным </w:t>
      </w:r>
      <w:hyperlink r:id="rId3054" w:history="1">
        <w:r>
          <w:rPr>
            <w:color w:val="0000FF"/>
          </w:rPr>
          <w:t>законом</w:t>
        </w:r>
      </w:hyperlink>
      <w:r>
        <w:t xml:space="preserve"> от 27.11.2017 N 335-ФЗ)</w:t>
      </w:r>
    </w:p>
    <w:p w:rsidR="00BC6C53" w:rsidRDefault="00BC6C53">
      <w:pPr>
        <w:pStyle w:val="ConsPlusNormal"/>
        <w:spacing w:before="220"/>
        <w:ind w:firstLine="540"/>
        <w:jc w:val="both"/>
      </w:pPr>
      <w:bookmarkStart w:id="610" w:name="Par4239"/>
      <w:bookmarkEnd w:id="610"/>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BC6C53" w:rsidRDefault="00BC6C53">
      <w:pPr>
        <w:pStyle w:val="ConsPlusNormal"/>
        <w:jc w:val="both"/>
      </w:pPr>
      <w:r>
        <w:t xml:space="preserve">(пп. 34 введен Федеральным </w:t>
      </w:r>
      <w:hyperlink r:id="rId3055" w:history="1">
        <w:r>
          <w:rPr>
            <w:color w:val="0000FF"/>
          </w:rPr>
          <w:t>законом</w:t>
        </w:r>
      </w:hyperlink>
      <w:r>
        <w:t xml:space="preserve"> от 03.08.2018 N 301-ФЗ)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34.1 п. 1 ст. 182 (в ред. ФЗ от 28.11.2025 N 425-ФЗ) </w:t>
            </w:r>
            <w:hyperlink r:id="rId3056"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611" w:name="Par4243"/>
      <w:bookmarkEnd w:id="611"/>
      <w:r>
        <w:t>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w:t>
      </w:r>
    </w:p>
    <w:p w:rsidR="00BC6C53" w:rsidRDefault="00BC6C53">
      <w:pPr>
        <w:pStyle w:val="ConsPlusNormal"/>
        <w:jc w:val="both"/>
      </w:pPr>
      <w:r>
        <w:t xml:space="preserve">(пп. 34.1 введен Федеральным </w:t>
      </w:r>
      <w:hyperlink r:id="rId3057"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35) - 37) утратили силу с 1 апреля 2020 года. - Федеральный </w:t>
      </w:r>
      <w:hyperlink r:id="rId3058" w:history="1">
        <w:r>
          <w:rPr>
            <w:color w:val="0000FF"/>
          </w:rPr>
          <w:t>закон</w:t>
        </w:r>
      </w:hyperlink>
      <w:r>
        <w:t xml:space="preserve"> от 30.07.2019 N 255-ФЗ;</w:t>
      </w:r>
    </w:p>
    <w:p w:rsidR="00BC6C53" w:rsidRDefault="00BC6C53">
      <w:pPr>
        <w:pStyle w:val="ConsPlusNormal"/>
        <w:spacing w:before="220"/>
        <w:ind w:firstLine="540"/>
        <w:jc w:val="both"/>
      </w:pPr>
      <w:bookmarkStart w:id="612" w:name="Par4246"/>
      <w:bookmarkEnd w:id="612"/>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BC6C53" w:rsidRDefault="00BC6C53">
      <w:pPr>
        <w:pStyle w:val="ConsPlusNormal"/>
        <w:jc w:val="both"/>
      </w:pPr>
      <w:r>
        <w:t xml:space="preserve">(пп. 38 в ред. Федерального </w:t>
      </w:r>
      <w:hyperlink r:id="rId3059" w:history="1">
        <w:r>
          <w:rPr>
            <w:color w:val="0000FF"/>
          </w:rPr>
          <w:t>закона</w:t>
        </w:r>
      </w:hyperlink>
      <w:r>
        <w:t xml:space="preserve"> от 29.11.2021 N 382-ФЗ)</w:t>
      </w:r>
    </w:p>
    <w:p w:rsidR="00BC6C53" w:rsidRDefault="00BC6C53">
      <w:pPr>
        <w:pStyle w:val="ConsPlusNormal"/>
        <w:spacing w:before="220"/>
        <w:ind w:firstLine="540"/>
        <w:jc w:val="both"/>
      </w:pPr>
      <w:bookmarkStart w:id="613" w:name="Par4248"/>
      <w:bookmarkEnd w:id="613"/>
      <w:r>
        <w:t xml:space="preserve">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w:t>
      </w:r>
      <w:r>
        <w:lastRenderedPageBreak/>
        <w:t>этана;</w:t>
      </w:r>
    </w:p>
    <w:p w:rsidR="00BC6C53" w:rsidRDefault="00BC6C53">
      <w:pPr>
        <w:pStyle w:val="ConsPlusNormal"/>
        <w:jc w:val="both"/>
      </w:pPr>
      <w:r>
        <w:t xml:space="preserve">(пп. 39 введен Федеральным </w:t>
      </w:r>
      <w:hyperlink r:id="rId3060" w:history="1">
        <w:r>
          <w:rPr>
            <w:color w:val="0000FF"/>
          </w:rPr>
          <w:t>законом</w:t>
        </w:r>
      </w:hyperlink>
      <w:r>
        <w:t xml:space="preserve"> от 15.10.2020 N 321-ФЗ)</w:t>
      </w:r>
    </w:p>
    <w:p w:rsidR="00BC6C53" w:rsidRDefault="00BC6C53">
      <w:pPr>
        <w:pStyle w:val="ConsPlusNormal"/>
        <w:spacing w:before="220"/>
        <w:ind w:firstLine="540"/>
        <w:jc w:val="both"/>
      </w:pPr>
      <w:bookmarkStart w:id="614" w:name="Par4250"/>
      <w:bookmarkEnd w:id="614"/>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BC6C53" w:rsidRDefault="00BC6C53">
      <w:pPr>
        <w:pStyle w:val="ConsPlusNormal"/>
        <w:jc w:val="both"/>
      </w:pPr>
      <w:r>
        <w:t xml:space="preserve">(пп. 40 введен Федеральным </w:t>
      </w:r>
      <w:hyperlink r:id="rId3061" w:history="1">
        <w:r>
          <w:rPr>
            <w:color w:val="0000FF"/>
          </w:rPr>
          <w:t>законом</w:t>
        </w:r>
      </w:hyperlink>
      <w:r>
        <w:t xml:space="preserve"> от 15.10.2020 N 321-ФЗ)</w:t>
      </w:r>
    </w:p>
    <w:p w:rsidR="00BC6C53" w:rsidRDefault="00BC6C53">
      <w:pPr>
        <w:pStyle w:val="ConsPlusNormal"/>
        <w:spacing w:before="220"/>
        <w:ind w:firstLine="540"/>
        <w:jc w:val="both"/>
      </w:pPr>
      <w:bookmarkStart w:id="615" w:name="Par4252"/>
      <w:bookmarkEnd w:id="615"/>
      <w:r>
        <w:t xml:space="preserve">41) использование организацией стали жидкой, предусмотренной </w:t>
      </w:r>
      <w:hyperlink w:anchor="Par4152" w:history="1">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BC6C53" w:rsidRDefault="00BC6C53">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BC6C53" w:rsidRDefault="00BC6C53">
      <w:pPr>
        <w:pStyle w:val="ConsPlusNormal"/>
        <w:jc w:val="both"/>
      </w:pPr>
      <w:r>
        <w:t xml:space="preserve">(пп. 41 введен Федеральным </w:t>
      </w:r>
      <w:hyperlink r:id="rId3062" w:history="1">
        <w:r>
          <w:rPr>
            <w:color w:val="0000FF"/>
          </w:rPr>
          <w:t>законом</w:t>
        </w:r>
      </w:hyperlink>
      <w:r>
        <w:t xml:space="preserve"> от 29.11.2021 N 382-ФЗ)</w:t>
      </w:r>
    </w:p>
    <w:p w:rsidR="00BC6C53" w:rsidRDefault="00BC6C53">
      <w:pPr>
        <w:pStyle w:val="ConsPlusNormal"/>
        <w:spacing w:before="220"/>
        <w:ind w:firstLine="540"/>
        <w:jc w:val="both"/>
      </w:pPr>
      <w:bookmarkStart w:id="616" w:name="Par4255"/>
      <w:bookmarkEnd w:id="616"/>
      <w:r>
        <w:t xml:space="preserve">42) использование организацией стали жидкой, предусмотренной </w:t>
      </w:r>
      <w:hyperlink w:anchor="Par4154" w:history="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BC6C53" w:rsidRDefault="00BC6C53">
      <w:pPr>
        <w:pStyle w:val="ConsPlusNormal"/>
        <w:jc w:val="both"/>
      </w:pPr>
      <w:r>
        <w:t xml:space="preserve">(пп. 42 введен Федеральным </w:t>
      </w:r>
      <w:hyperlink r:id="rId3063" w:history="1">
        <w:r>
          <w:rPr>
            <w:color w:val="0000FF"/>
          </w:rPr>
          <w:t>законом</w:t>
        </w:r>
      </w:hyperlink>
      <w:r>
        <w:t xml:space="preserve"> от 29.11.2021 N 382-ФЗ)</w:t>
      </w:r>
    </w:p>
    <w:p w:rsidR="00BC6C53" w:rsidRDefault="00BC6C53">
      <w:pPr>
        <w:pStyle w:val="ConsPlusNormal"/>
        <w:spacing w:before="220"/>
        <w:ind w:firstLine="540"/>
        <w:jc w:val="both"/>
      </w:pPr>
      <w:bookmarkStart w:id="617" w:name="Par4257"/>
      <w:bookmarkEnd w:id="617"/>
      <w:r>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BC6C53" w:rsidRDefault="00BC6C53">
      <w:pPr>
        <w:pStyle w:val="ConsPlusNormal"/>
        <w:jc w:val="both"/>
      </w:pPr>
      <w:r>
        <w:t xml:space="preserve">(пп. 43 введен Федеральным </w:t>
      </w:r>
      <w:hyperlink r:id="rId3064"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2. Утратил силу. - Федеральный </w:t>
      </w:r>
      <w:hyperlink r:id="rId3065" w:history="1">
        <w:r>
          <w:rPr>
            <w:color w:val="0000FF"/>
          </w:rPr>
          <w:t>закон</w:t>
        </w:r>
      </w:hyperlink>
      <w:r>
        <w:t xml:space="preserve"> от 07.07.2003 N 117-ФЗ.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01.10.2025 до 30.04.2026 включительно п. 3 ст. 182 не применялся в отношении дизельного топлива, полученного в результате смешения российскими организациями, указанными в ФЗ от 28.11.2025 </w:t>
            </w:r>
            <w:hyperlink r:id="rId3066" w:history="1">
              <w:r>
                <w:rPr>
                  <w:color w:val="0000FF"/>
                </w:rPr>
                <w:t>N 425-ФЗ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 ст. 182 </w:t>
            </w:r>
            <w:hyperlink r:id="rId3067"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 В целях настоящей главы к производству приравниваются:</w:t>
      </w:r>
    </w:p>
    <w:p w:rsidR="00BC6C53" w:rsidRDefault="00BC6C53">
      <w:pPr>
        <w:pStyle w:val="ConsPlusNormal"/>
        <w:spacing w:before="220"/>
        <w:ind w:firstLine="540"/>
        <w:jc w:val="both"/>
      </w:pPr>
      <w:r>
        <w:t>1)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порядке, установленном законодательством Российской Федерации;</w:t>
      </w:r>
    </w:p>
    <w:p w:rsidR="00BC6C53" w:rsidRDefault="00BC6C53">
      <w:pPr>
        <w:pStyle w:val="ConsPlusNormal"/>
        <w:spacing w:before="220"/>
        <w:ind w:firstLine="540"/>
        <w:jc w:val="both"/>
      </w:pPr>
      <w:r>
        <w:t xml:space="preserve">2)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w:t>
      </w:r>
      <w:r>
        <w:lastRenderedPageBreak/>
        <w:t>отношении которого статьей 193 настоящего Кодекса установлена ставка акциза в размере, превышающем ставки акциза на товары, использованные в качестве сырья (материала);</w:t>
      </w:r>
    </w:p>
    <w:p w:rsidR="00BC6C53" w:rsidRDefault="00BC6C53">
      <w:pPr>
        <w:pStyle w:val="ConsPlusNormal"/>
        <w:spacing w:before="220"/>
        <w:ind w:firstLine="540"/>
        <w:jc w:val="both"/>
      </w:pPr>
      <w:r>
        <w:t>3) смешение налогоплательщиком прямогонного бензина, приобретенного (полученного) налогоплательщиком в соответствии с договором купли-продажи (договором об оказании услуг по производству из прямогонного бензина автомобильного бензина), с иными компонентами в целях производства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jc w:val="both"/>
      </w:pPr>
      <w:r>
        <w:t xml:space="preserve">(п. 3 в ред. Федерального </w:t>
      </w:r>
      <w:hyperlink r:id="rId3068" w:history="1">
        <w:r>
          <w:rPr>
            <w:color w:val="0000FF"/>
          </w:rPr>
          <w:t>закона</w:t>
        </w:r>
      </w:hyperlink>
      <w:r>
        <w:t xml:space="preserve"> от 04.07.2026 N 218-ФЗ)</w:t>
      </w:r>
    </w:p>
    <w:p w:rsidR="00BC6C53" w:rsidRDefault="00BC6C53">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3069" w:history="1">
        <w:r>
          <w:rPr>
            <w:color w:val="0000FF"/>
          </w:rPr>
          <w:t>правопреемнику</w:t>
        </w:r>
      </w:hyperlink>
      <w:r>
        <w:t>.</w:t>
      </w:r>
    </w:p>
    <w:p w:rsidR="00BC6C53" w:rsidRDefault="00BC6C53">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BC6C53" w:rsidRDefault="00BC6C53">
      <w:pPr>
        <w:pStyle w:val="ConsPlusNormal"/>
        <w:jc w:val="both"/>
      </w:pPr>
      <w:r>
        <w:t xml:space="preserve">(п. 5 введен Федеральным </w:t>
      </w:r>
      <w:hyperlink r:id="rId3070" w:history="1">
        <w:r>
          <w:rPr>
            <w:color w:val="0000FF"/>
          </w:rPr>
          <w:t>законом</w:t>
        </w:r>
      </w:hyperlink>
      <w:r>
        <w:t xml:space="preserve"> от 23.11.2015 N 323-ФЗ)</w:t>
      </w:r>
    </w:p>
    <w:p w:rsidR="00BC6C53" w:rsidRDefault="00BC6C53">
      <w:pPr>
        <w:pStyle w:val="ConsPlusNormal"/>
        <w:jc w:val="both"/>
      </w:pPr>
    </w:p>
    <w:p w:rsidR="00BC6C53" w:rsidRDefault="00BC6C53">
      <w:pPr>
        <w:pStyle w:val="ConsPlusNormal"/>
        <w:ind w:firstLine="540"/>
        <w:jc w:val="both"/>
        <w:outlineLvl w:val="2"/>
        <w:rPr>
          <w:b/>
          <w:bCs/>
        </w:rPr>
      </w:pPr>
      <w:bookmarkStart w:id="618" w:name="Par4273"/>
      <w:bookmarkEnd w:id="618"/>
      <w:r>
        <w:rPr>
          <w:b/>
          <w:bCs/>
        </w:rPr>
        <w:t>Статья 183. Операции, не подлежащие налогообложению (освобождаемые от налогообложения)</w:t>
      </w:r>
    </w:p>
    <w:p w:rsidR="00BC6C53" w:rsidRDefault="00BC6C53">
      <w:pPr>
        <w:pStyle w:val="ConsPlusNormal"/>
        <w:jc w:val="both"/>
      </w:pPr>
    </w:p>
    <w:p w:rsidR="00BC6C53" w:rsidRDefault="00BC6C53">
      <w:pPr>
        <w:pStyle w:val="ConsPlusNormal"/>
        <w:ind w:firstLine="540"/>
        <w:jc w:val="both"/>
      </w:pPr>
      <w:bookmarkStart w:id="619" w:name="Par4275"/>
      <w:bookmarkEnd w:id="619"/>
      <w:r>
        <w:t>1. Не подлежат налогообложению (освобождаются от налогообложения) следующие операции:</w:t>
      </w:r>
    </w:p>
    <w:p w:rsidR="00BC6C53" w:rsidRDefault="00BC6C53">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4036"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4211" w:history="1">
        <w:r>
          <w:rPr>
            <w:color w:val="0000FF"/>
          </w:rPr>
          <w:t>подпунктом 22 пункта 1 статьи 182</w:t>
        </w:r>
      </w:hyperlink>
      <w:r>
        <w:t xml:space="preserve"> настоящего Кодекса, если иное не установлено настоящим пунктом;</w:t>
      </w:r>
    </w:p>
    <w:p w:rsidR="00BC6C53" w:rsidRDefault="00BC6C53">
      <w:pPr>
        <w:pStyle w:val="ConsPlusNormal"/>
        <w:jc w:val="both"/>
      </w:pPr>
      <w:r>
        <w:t xml:space="preserve">(в ред. Федеральных законов от 29.12.2000 </w:t>
      </w:r>
      <w:hyperlink r:id="rId3071" w:history="1">
        <w:r>
          <w:rPr>
            <w:color w:val="0000FF"/>
          </w:rPr>
          <w:t>N 166-ФЗ</w:t>
        </w:r>
      </w:hyperlink>
      <w:r>
        <w:t xml:space="preserve">, от 29.05.2002 </w:t>
      </w:r>
      <w:hyperlink r:id="rId3072" w:history="1">
        <w:r>
          <w:rPr>
            <w:color w:val="0000FF"/>
          </w:rPr>
          <w:t>N 57-ФЗ</w:t>
        </w:r>
      </w:hyperlink>
      <w:r>
        <w:t xml:space="preserve">, от 27.11.2010 </w:t>
      </w:r>
      <w:hyperlink r:id="rId3073" w:history="1">
        <w:r>
          <w:rPr>
            <w:color w:val="0000FF"/>
          </w:rPr>
          <w:t>N 306-ФЗ</w:t>
        </w:r>
      </w:hyperlink>
      <w:r>
        <w:t>)</w:t>
      </w:r>
    </w:p>
    <w:p w:rsidR="00BC6C53" w:rsidRDefault="00BC6C53">
      <w:pPr>
        <w:pStyle w:val="ConsPlusNormal"/>
        <w:spacing w:before="220"/>
        <w:ind w:firstLine="540"/>
        <w:jc w:val="both"/>
      </w:pPr>
      <w:r>
        <w:t xml:space="preserve">2) - 3) утратили силу. - Федеральный </w:t>
      </w:r>
      <w:hyperlink r:id="rId3074" w:history="1">
        <w:r>
          <w:rPr>
            <w:color w:val="0000FF"/>
          </w:rPr>
          <w:t>закон</w:t>
        </w:r>
      </w:hyperlink>
      <w:r>
        <w:t xml:space="preserve"> от 21.07.2005 N 107-ФЗ;</w:t>
      </w:r>
    </w:p>
    <w:p w:rsidR="00BC6C53" w:rsidRDefault="00BC6C53">
      <w:pPr>
        <w:pStyle w:val="ConsPlusNormal"/>
        <w:spacing w:before="220"/>
        <w:ind w:firstLine="540"/>
        <w:jc w:val="both"/>
      </w:pPr>
      <w:bookmarkStart w:id="620" w:name="Par4279"/>
      <w:bookmarkEnd w:id="620"/>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75" w:history="1">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BC6C53" w:rsidRDefault="00BC6C53">
      <w:pPr>
        <w:pStyle w:val="ConsPlusNormal"/>
        <w:jc w:val="both"/>
      </w:pPr>
      <w:r>
        <w:t xml:space="preserve">(в ред. Федеральных законов от 26.07.2006 </w:t>
      </w:r>
      <w:hyperlink r:id="rId3076" w:history="1">
        <w:r>
          <w:rPr>
            <w:color w:val="0000FF"/>
          </w:rPr>
          <w:t>N 134-ФЗ</w:t>
        </w:r>
      </w:hyperlink>
      <w:r>
        <w:t xml:space="preserve">, от 30.10.2007 </w:t>
      </w:r>
      <w:hyperlink r:id="rId3077" w:history="1">
        <w:r>
          <w:rPr>
            <w:color w:val="0000FF"/>
          </w:rPr>
          <w:t>N 240-ФЗ</w:t>
        </w:r>
      </w:hyperlink>
      <w:r>
        <w:t xml:space="preserve">, от 27.11.2010 </w:t>
      </w:r>
      <w:hyperlink r:id="rId3078" w:history="1">
        <w:r>
          <w:rPr>
            <w:color w:val="0000FF"/>
          </w:rPr>
          <w:t>N 306-ФЗ</w:t>
        </w:r>
      </w:hyperlink>
      <w:r>
        <w:t xml:space="preserve">, от 30.09.2013 </w:t>
      </w:r>
      <w:hyperlink r:id="rId3079" w:history="1">
        <w:r>
          <w:rPr>
            <w:color w:val="0000FF"/>
          </w:rPr>
          <w:t>N 269-ФЗ</w:t>
        </w:r>
      </w:hyperlink>
      <w:r>
        <w:t xml:space="preserve">, от 31.07.2023 </w:t>
      </w:r>
      <w:hyperlink r:id="rId3080" w:history="1">
        <w:r>
          <w:rPr>
            <w:color w:val="0000FF"/>
          </w:rPr>
          <w:t>N 389-ФЗ</w:t>
        </w:r>
      </w:hyperlink>
      <w:r>
        <w:t>)</w:t>
      </w:r>
    </w:p>
    <w:p w:rsidR="00BC6C53" w:rsidRDefault="00BC6C53">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ar4340" w:history="1">
        <w:r>
          <w:rPr>
            <w:color w:val="0000FF"/>
          </w:rPr>
          <w:t>статьей 184</w:t>
        </w:r>
      </w:hyperlink>
      <w:r>
        <w:t xml:space="preserve"> настоящего Кодекса.</w:t>
      </w:r>
    </w:p>
    <w:p w:rsidR="00BC6C53" w:rsidRDefault="00BC6C53">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ar4232" w:history="1">
        <w:r>
          <w:rPr>
            <w:color w:val="0000FF"/>
          </w:rPr>
          <w:t>подпунктом 31 пункта 1 статьи 182</w:t>
        </w:r>
      </w:hyperlink>
      <w:r>
        <w:t xml:space="preserve"> настоящего Кодекса;</w:t>
      </w:r>
    </w:p>
    <w:p w:rsidR="00BC6C53" w:rsidRDefault="00BC6C53">
      <w:pPr>
        <w:pStyle w:val="ConsPlusNormal"/>
        <w:jc w:val="both"/>
      </w:pPr>
      <w:r>
        <w:t xml:space="preserve">(абзац введен Федеральным </w:t>
      </w:r>
      <w:hyperlink r:id="rId3081" w:history="1">
        <w:r>
          <w:rPr>
            <w:color w:val="0000FF"/>
          </w:rPr>
          <w:t>законом</w:t>
        </w:r>
      </w:hyperlink>
      <w:r>
        <w:t xml:space="preserve"> от 23.11.2015 N 323-ФЗ)</w:t>
      </w:r>
    </w:p>
    <w:p w:rsidR="00BC6C53" w:rsidRDefault="00BC6C53">
      <w:pPr>
        <w:pStyle w:val="ConsPlusNormal"/>
        <w:jc w:val="both"/>
      </w:pPr>
      <w:r>
        <w:t xml:space="preserve">(пп. 4 в ред. Федерального </w:t>
      </w:r>
      <w:hyperlink r:id="rId3082" w:history="1">
        <w:r>
          <w:rPr>
            <w:color w:val="0000FF"/>
          </w:rPr>
          <w:t>закона</w:t>
        </w:r>
      </w:hyperlink>
      <w:r>
        <w:t xml:space="preserve"> от 24.07.2002 N 110-ФЗ (ред. 31.12.2002))</w:t>
      </w:r>
    </w:p>
    <w:p w:rsidR="00BC6C53" w:rsidRDefault="00BC6C53">
      <w:pPr>
        <w:pStyle w:val="ConsPlusNormal"/>
        <w:spacing w:before="220"/>
        <w:ind w:firstLine="540"/>
        <w:jc w:val="both"/>
      </w:pPr>
      <w:bookmarkStart w:id="621" w:name="Par4285"/>
      <w:bookmarkEnd w:id="621"/>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w:t>
      </w:r>
      <w:r>
        <w:lastRenderedPageBreak/>
        <w:t>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BC6C53" w:rsidRDefault="00BC6C53">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ar4340" w:history="1">
        <w:r>
          <w:rPr>
            <w:color w:val="0000FF"/>
          </w:rPr>
          <w:t>статьей 184</w:t>
        </w:r>
      </w:hyperlink>
      <w:r>
        <w:t xml:space="preserve"> настоящего Кодекса;</w:t>
      </w:r>
    </w:p>
    <w:p w:rsidR="00BC6C53" w:rsidRDefault="00BC6C53">
      <w:pPr>
        <w:pStyle w:val="ConsPlusNormal"/>
        <w:jc w:val="both"/>
      </w:pPr>
      <w:r>
        <w:t xml:space="preserve">(пп. 4.1 введен Федеральным </w:t>
      </w:r>
      <w:hyperlink r:id="rId3083" w:history="1">
        <w:r>
          <w:rPr>
            <w:color w:val="0000FF"/>
          </w:rPr>
          <w:t>законом</w:t>
        </w:r>
      </w:hyperlink>
      <w:r>
        <w:t xml:space="preserve"> от 27.11.2017 N 353-ФЗ)</w:t>
      </w:r>
    </w:p>
    <w:p w:rsidR="00BC6C53" w:rsidRDefault="00BC6C53">
      <w:pPr>
        <w:pStyle w:val="ConsPlusNormal"/>
        <w:spacing w:before="220"/>
        <w:ind w:firstLine="540"/>
        <w:jc w:val="both"/>
      </w:pPr>
      <w:bookmarkStart w:id="622" w:name="Par4288"/>
      <w:bookmarkEnd w:id="622"/>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BC6C53" w:rsidRDefault="00BC6C53">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ar4340" w:history="1">
        <w:r>
          <w:rPr>
            <w:color w:val="0000FF"/>
          </w:rPr>
          <w:t>статьей 184</w:t>
        </w:r>
      </w:hyperlink>
      <w:r>
        <w:t xml:space="preserve"> настоящего Кодекса;</w:t>
      </w:r>
    </w:p>
    <w:p w:rsidR="00BC6C53" w:rsidRDefault="00BC6C53">
      <w:pPr>
        <w:pStyle w:val="ConsPlusNormal"/>
        <w:jc w:val="both"/>
      </w:pPr>
      <w:r>
        <w:t xml:space="preserve">(пп. 4.2 введен Федеральным </w:t>
      </w:r>
      <w:hyperlink r:id="rId3084" w:history="1">
        <w:r>
          <w:rPr>
            <w:color w:val="0000FF"/>
          </w:rPr>
          <w:t>законом</w:t>
        </w:r>
      </w:hyperlink>
      <w:r>
        <w:t xml:space="preserve"> от 27.11.2017 N 353-ФЗ)</w:t>
      </w:r>
    </w:p>
    <w:p w:rsidR="00BC6C53" w:rsidRDefault="00BC6C53">
      <w:pPr>
        <w:pStyle w:val="ConsPlusNormal"/>
        <w:spacing w:before="220"/>
        <w:ind w:firstLine="540"/>
        <w:jc w:val="both"/>
      </w:pPr>
      <w:r>
        <w:t xml:space="preserve">5) утратил силу с 1 января 2007 года. - Федеральный </w:t>
      </w:r>
      <w:hyperlink r:id="rId3085" w:history="1">
        <w:r>
          <w:rPr>
            <w:color w:val="0000FF"/>
          </w:rPr>
          <w:t>закон</w:t>
        </w:r>
      </w:hyperlink>
      <w:r>
        <w:t xml:space="preserve"> от 26.07.2006 N 134-ФЗ;</w:t>
      </w:r>
    </w:p>
    <w:p w:rsidR="00BC6C53" w:rsidRDefault="00BC6C53">
      <w:pPr>
        <w:pStyle w:val="ConsPlusNormal"/>
        <w:spacing w:before="220"/>
        <w:ind w:firstLine="540"/>
        <w:jc w:val="both"/>
      </w:pPr>
      <w:hyperlink r:id="rId308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BC6C53" w:rsidRDefault="00BC6C53">
      <w:pPr>
        <w:pStyle w:val="ConsPlusNormal"/>
        <w:spacing w:before="220"/>
        <w:ind w:firstLine="540"/>
        <w:jc w:val="both"/>
      </w:pPr>
      <w:r>
        <w:t xml:space="preserve">7) - 13) утратили силу. - Федеральный </w:t>
      </w:r>
      <w:hyperlink r:id="rId3087" w:history="1">
        <w:r>
          <w:rPr>
            <w:color w:val="0000FF"/>
          </w:rPr>
          <w:t>закон</w:t>
        </w:r>
      </w:hyperlink>
      <w:r>
        <w:t xml:space="preserve"> от 07.07.2003 N 117-ФЗ.</w:t>
      </w:r>
    </w:p>
    <w:p w:rsidR="00BC6C53" w:rsidRDefault="00BC6C53">
      <w:pPr>
        <w:pStyle w:val="ConsPlusNormal"/>
        <w:spacing w:before="220"/>
        <w:ind w:firstLine="540"/>
        <w:jc w:val="both"/>
      </w:pPr>
      <w:r>
        <w:t xml:space="preserve">13) - 15) исключены. - Федеральный </w:t>
      </w:r>
      <w:hyperlink r:id="rId3088" w:history="1">
        <w:r>
          <w:rPr>
            <w:color w:val="0000FF"/>
          </w:rPr>
          <w:t>закон</w:t>
        </w:r>
      </w:hyperlink>
      <w:r>
        <w:t xml:space="preserve"> от 08.08.2001 N 126-ФЗ;</w:t>
      </w:r>
    </w:p>
    <w:p w:rsidR="00BC6C53" w:rsidRDefault="00BC6C53">
      <w:pPr>
        <w:pStyle w:val="ConsPlusNormal"/>
        <w:spacing w:before="220"/>
        <w:ind w:firstLine="540"/>
        <w:jc w:val="both"/>
      </w:pPr>
      <w:bookmarkStart w:id="623" w:name="Par4295"/>
      <w:bookmarkEnd w:id="623"/>
      <w:r>
        <w:t>16) операции по передаче в структуре одной организации:</w:t>
      </w:r>
    </w:p>
    <w:p w:rsidR="00BC6C53" w:rsidRDefault="00BC6C53">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ar3368" w:history="1">
        <w:r>
          <w:rPr>
            <w:color w:val="0000FF"/>
          </w:rPr>
          <w:t>подпунктах 2</w:t>
        </w:r>
      </w:hyperlink>
      <w:r>
        <w:t xml:space="preserve"> - </w:t>
      </w:r>
      <w:hyperlink w:anchor="Par3370"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BC6C53" w:rsidRDefault="00BC6C53">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BC6C53" w:rsidRDefault="00BC6C53">
      <w:pPr>
        <w:pStyle w:val="ConsPlusNormal"/>
        <w:jc w:val="both"/>
      </w:pPr>
      <w:r>
        <w:t xml:space="preserve">(в ред. Федерального </w:t>
      </w:r>
      <w:hyperlink r:id="rId3089" w:history="1">
        <w:r>
          <w:rPr>
            <w:color w:val="0000FF"/>
          </w:rPr>
          <w:t>закона</w:t>
        </w:r>
      </w:hyperlink>
      <w:r>
        <w:t xml:space="preserve"> от 29.11.2021 N 382-ФЗ)</w:t>
      </w:r>
    </w:p>
    <w:p w:rsidR="00BC6C53" w:rsidRDefault="00BC6C53">
      <w:pPr>
        <w:pStyle w:val="ConsPlusNormal"/>
        <w:spacing w:before="220"/>
        <w:ind w:firstLine="540"/>
        <w:jc w:val="both"/>
      </w:pPr>
      <w:r>
        <w:t xml:space="preserve">произведенных налогоплательщиком дистиллятов, указанных в </w:t>
      </w:r>
      <w:hyperlink w:anchor="Par4037"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BC6C53" w:rsidRDefault="00BC6C53">
      <w:pPr>
        <w:pStyle w:val="ConsPlusNormal"/>
        <w:jc w:val="both"/>
      </w:pPr>
      <w:r>
        <w:t xml:space="preserve">(в ред. Федерального </w:t>
      </w:r>
      <w:hyperlink r:id="rId3090" w:history="1">
        <w:r>
          <w:rPr>
            <w:color w:val="0000FF"/>
          </w:rPr>
          <w:t>закона</w:t>
        </w:r>
      </w:hyperlink>
      <w:r>
        <w:t xml:space="preserve"> от 29.11.2021 N 382-ФЗ)</w:t>
      </w:r>
    </w:p>
    <w:p w:rsidR="00BC6C53" w:rsidRDefault="00BC6C53">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rsidR="00BC6C53" w:rsidRDefault="00BC6C53">
      <w:pPr>
        <w:pStyle w:val="ConsPlusNormal"/>
        <w:jc w:val="both"/>
      </w:pPr>
      <w:r>
        <w:lastRenderedPageBreak/>
        <w:t xml:space="preserve">(в ред. Федерального </w:t>
      </w:r>
      <w:hyperlink r:id="rId3091" w:history="1">
        <w:r>
          <w:rPr>
            <w:color w:val="0000FF"/>
          </w:rPr>
          <w:t>закона</w:t>
        </w:r>
      </w:hyperlink>
      <w:r>
        <w:t xml:space="preserve"> от 12.07.2024 N 176-ФЗ)</w:t>
      </w:r>
    </w:p>
    <w:p w:rsidR="00BC6C53" w:rsidRDefault="00BC6C53">
      <w:pPr>
        <w:pStyle w:val="ConsPlusNormal"/>
        <w:jc w:val="both"/>
      </w:pPr>
      <w:r>
        <w:t xml:space="preserve">(пп. 16 в ред. Федерального </w:t>
      </w:r>
      <w:hyperlink r:id="rId3092" w:history="1">
        <w:r>
          <w:rPr>
            <w:color w:val="0000FF"/>
          </w:rPr>
          <w:t>закона</w:t>
        </w:r>
      </w:hyperlink>
      <w:r>
        <w:t xml:space="preserve"> от 29.09.2019 N 326-ФЗ)</w:t>
      </w:r>
    </w:p>
    <w:p w:rsidR="00BC6C53" w:rsidRDefault="00BC6C53">
      <w:pPr>
        <w:pStyle w:val="ConsPlusNormal"/>
        <w:spacing w:before="220"/>
        <w:ind w:firstLine="540"/>
        <w:jc w:val="both"/>
      </w:pPr>
      <w:r>
        <w:t xml:space="preserve">17) в отношении авиационного керосина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w:t>
      </w:r>
    </w:p>
    <w:p w:rsidR="00BC6C53" w:rsidRDefault="00BC6C53">
      <w:pPr>
        <w:pStyle w:val="ConsPlusNormal"/>
        <w:jc w:val="both"/>
      </w:pPr>
      <w:r>
        <w:t xml:space="preserve">(пп. 17 введен Федеральным </w:t>
      </w:r>
      <w:hyperlink r:id="rId3093"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18) в отношении бензола, параксилола и ортоксилола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w:t>
      </w:r>
    </w:p>
    <w:p w:rsidR="00BC6C53" w:rsidRDefault="00BC6C53">
      <w:pPr>
        <w:pStyle w:val="ConsPlusNormal"/>
        <w:jc w:val="both"/>
      </w:pPr>
      <w:r>
        <w:t xml:space="preserve">(пп. 18 введен Федеральным </w:t>
      </w:r>
      <w:hyperlink r:id="rId3094"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19) в отношении нефтяного сырья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w:t>
      </w:r>
    </w:p>
    <w:p w:rsidR="00BC6C53" w:rsidRDefault="00BC6C53">
      <w:pPr>
        <w:pStyle w:val="ConsPlusNormal"/>
        <w:jc w:val="both"/>
      </w:pPr>
      <w:r>
        <w:t xml:space="preserve">(пп. 19 введен Федеральным </w:t>
      </w:r>
      <w:hyperlink r:id="rId3095"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20) утратил силу с 1 апреля 2020 года. - Федеральный </w:t>
      </w:r>
      <w:hyperlink r:id="rId3096" w:history="1">
        <w:r>
          <w:rPr>
            <w:color w:val="0000FF"/>
          </w:rPr>
          <w:t>закон</w:t>
        </w:r>
      </w:hyperlink>
      <w:r>
        <w:t xml:space="preserve"> от 30.07.2019 N 255-ФЗ;</w:t>
      </w:r>
    </w:p>
    <w:p w:rsidR="00BC6C53" w:rsidRDefault="00BC6C53">
      <w:pPr>
        <w:pStyle w:val="ConsPlusNormal"/>
        <w:spacing w:before="220"/>
        <w:ind w:firstLine="540"/>
        <w:jc w:val="both"/>
      </w:pPr>
      <w:r>
        <w:t xml:space="preserve">21) в отношении винограда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w:t>
      </w:r>
    </w:p>
    <w:p w:rsidR="00BC6C53" w:rsidRDefault="00BC6C53">
      <w:pPr>
        <w:pStyle w:val="ConsPlusNormal"/>
        <w:jc w:val="both"/>
      </w:pPr>
      <w:r>
        <w:t xml:space="preserve">(пп. 21 введен Федеральным </w:t>
      </w:r>
      <w:hyperlink r:id="rId3097"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22) в отношении этана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w:t>
      </w:r>
    </w:p>
    <w:p w:rsidR="00BC6C53" w:rsidRDefault="00BC6C53">
      <w:pPr>
        <w:pStyle w:val="ConsPlusNormal"/>
        <w:jc w:val="both"/>
      </w:pPr>
      <w:r>
        <w:t xml:space="preserve">(пп. 22 введен Федеральным </w:t>
      </w:r>
      <w:hyperlink r:id="rId3098"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23) в отношении СУГ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w:t>
      </w:r>
    </w:p>
    <w:p w:rsidR="00BC6C53" w:rsidRDefault="00BC6C53">
      <w:pPr>
        <w:pStyle w:val="ConsPlusNormal"/>
        <w:jc w:val="both"/>
      </w:pPr>
      <w:r>
        <w:t xml:space="preserve">(пп. 23 введен Федеральным </w:t>
      </w:r>
      <w:hyperlink r:id="rId3099" w:history="1">
        <w:r>
          <w:rPr>
            <w:color w:val="0000FF"/>
          </w:rPr>
          <w:t>законом</w:t>
        </w:r>
      </w:hyperlink>
      <w:r>
        <w:t xml:space="preserve"> от 15.10.2020 N 321-ФЗ)</w:t>
      </w:r>
    </w:p>
    <w:p w:rsidR="00BC6C53" w:rsidRDefault="00BC6C53">
      <w:pPr>
        <w:pStyle w:val="ConsPlusNormal"/>
        <w:spacing w:before="220"/>
        <w:ind w:firstLine="540"/>
        <w:jc w:val="both"/>
      </w:pPr>
      <w:bookmarkStart w:id="624" w:name="Par4317"/>
      <w:bookmarkEnd w:id="624"/>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10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C6C53" w:rsidRDefault="00BC6C53">
      <w:pPr>
        <w:pStyle w:val="ConsPlusNormal"/>
        <w:jc w:val="both"/>
      </w:pPr>
      <w:r>
        <w:t xml:space="preserve">(пп. 24 введен Федеральным </w:t>
      </w:r>
      <w:hyperlink r:id="rId3101"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25) в отношении стали жидкой, предусмотренной </w:t>
      </w:r>
      <w:hyperlink w:anchor="Par4152" w:history="1">
        <w:r>
          <w:rPr>
            <w:color w:val="0000FF"/>
          </w:rPr>
          <w:t>подпунктом 21 пункта 1 статьи 181</w:t>
        </w:r>
      </w:hyperlink>
      <w:r>
        <w:t xml:space="preserve"> настоящего Кодекса,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w:t>
      </w:r>
    </w:p>
    <w:p w:rsidR="00BC6C53" w:rsidRDefault="00BC6C53">
      <w:pPr>
        <w:pStyle w:val="ConsPlusNormal"/>
        <w:jc w:val="both"/>
      </w:pPr>
      <w:r>
        <w:t xml:space="preserve">(пп. 25 введен Федеральным </w:t>
      </w:r>
      <w:hyperlink r:id="rId3102"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26) в отношении стали жидкой, предусмотренной </w:t>
      </w:r>
      <w:hyperlink w:anchor="Par4154" w:history="1">
        <w:r>
          <w:rPr>
            <w:color w:val="0000FF"/>
          </w:rPr>
          <w:t>подпунктом 22 пункта 1 статьи 181</w:t>
        </w:r>
      </w:hyperlink>
      <w:r>
        <w:t xml:space="preserve"> настоящего Кодекса,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 а также операция, указанная в </w:t>
      </w:r>
      <w:hyperlink w:anchor="Par4255" w:history="1">
        <w:r>
          <w:rPr>
            <w:color w:val="0000FF"/>
          </w:rPr>
          <w:t>подпункте 42 пункта 1 статьи 182</w:t>
        </w:r>
      </w:hyperlink>
      <w:r>
        <w:t xml:space="preserve"> настоящего Кодекса, при выполнении хотя бы одного из следующих условий:</w:t>
      </w:r>
    </w:p>
    <w:p w:rsidR="00BC6C53" w:rsidRDefault="00BC6C53">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BC6C53" w:rsidRDefault="00BC6C53">
      <w:pPr>
        <w:pStyle w:val="ConsPlusNormal"/>
        <w:spacing w:before="220"/>
        <w:ind w:firstLine="540"/>
        <w:jc w:val="both"/>
      </w:pPr>
      <w:r>
        <w:lastRenderedPageBreak/>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103" w:history="1">
        <w:r>
          <w:rPr>
            <w:color w:val="0000FF"/>
          </w:rPr>
          <w:t>классам 25.40</w:t>
        </w:r>
      </w:hyperlink>
      <w:r>
        <w:t xml:space="preserve">, </w:t>
      </w:r>
      <w:hyperlink r:id="rId3104" w:history="1">
        <w:r>
          <w:rPr>
            <w:color w:val="0000FF"/>
          </w:rPr>
          <w:t>26</w:t>
        </w:r>
      </w:hyperlink>
      <w:r>
        <w:t xml:space="preserve">, </w:t>
      </w:r>
      <w:hyperlink r:id="rId3105" w:history="1">
        <w:r>
          <w:rPr>
            <w:color w:val="0000FF"/>
          </w:rPr>
          <w:t>28</w:t>
        </w:r>
      </w:hyperlink>
      <w:r>
        <w:t xml:space="preserve">, </w:t>
      </w:r>
      <w:hyperlink r:id="rId3106" w:history="1">
        <w:r>
          <w:rPr>
            <w:color w:val="0000FF"/>
          </w:rPr>
          <w:t>29</w:t>
        </w:r>
      </w:hyperlink>
      <w:r>
        <w:t xml:space="preserve">, </w:t>
      </w:r>
      <w:hyperlink r:id="rId3107" w:history="1">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108" w:history="1">
        <w:r>
          <w:rPr>
            <w:color w:val="0000FF"/>
          </w:rPr>
          <w:t>Порядок</w:t>
        </w:r>
      </w:hyperlink>
      <w:r>
        <w:t xml:space="preserve"> ведения указанного перечня утверждается Правительством Российской Федерации;</w:t>
      </w:r>
    </w:p>
    <w:p w:rsidR="00BC6C53" w:rsidRDefault="00BC6C53">
      <w:pPr>
        <w:pStyle w:val="ConsPlusNormal"/>
        <w:jc w:val="both"/>
      </w:pPr>
      <w:r>
        <w:t xml:space="preserve">(пп. 26 введен Федеральным </w:t>
      </w:r>
      <w:hyperlink r:id="rId3109" w:history="1">
        <w:r>
          <w:rPr>
            <w:color w:val="0000FF"/>
          </w:rPr>
          <w:t>законом</w:t>
        </w:r>
      </w:hyperlink>
      <w:r>
        <w:t xml:space="preserve"> от 29.11.2021 N 382-ФЗ)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hyperlink r:id="rId3110"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BC6C53" w:rsidRDefault="00BC6C53">
      <w:pPr>
        <w:pStyle w:val="ConsPlusNormal"/>
        <w:jc w:val="both"/>
      </w:pPr>
      <w:r>
        <w:t xml:space="preserve">(пп. 27 введен Федеральным </w:t>
      </w:r>
      <w:hyperlink r:id="rId3111" w:history="1">
        <w:r>
          <w:rPr>
            <w:color w:val="0000FF"/>
          </w:rPr>
          <w:t>законом</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hyperlink r:id="rId3112"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rsidR="00BC6C53" w:rsidRDefault="00BC6C53">
      <w:pPr>
        <w:pStyle w:val="ConsPlusNormal"/>
        <w:jc w:val="both"/>
      </w:pPr>
      <w:r>
        <w:t xml:space="preserve">(пп. 28 введен Федеральным </w:t>
      </w:r>
      <w:hyperlink r:id="rId3113"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29) в отношении природного газа, предусмотренного </w:t>
      </w:r>
      <w:hyperlink w:anchor="Par4139" w:history="1">
        <w:r>
          <w:rPr>
            <w:color w:val="0000FF"/>
          </w:rPr>
          <w:t>подпунктом 14 пункта 1 статьи 181</w:t>
        </w:r>
      </w:hyperlink>
      <w:r>
        <w:t xml:space="preserve"> настоящего Кодекса, - операции, указанные в </w:t>
      </w:r>
      <w:hyperlink w:anchor="Par4176" w:history="1">
        <w:r>
          <w:rPr>
            <w:color w:val="0000FF"/>
          </w:rPr>
          <w:t>подпунктах 1</w:t>
        </w:r>
      </w:hyperlink>
      <w:r>
        <w:t xml:space="preserve">, </w:t>
      </w:r>
      <w:hyperlink w:anchor="Par4182" w:history="1">
        <w:r>
          <w:rPr>
            <w:color w:val="0000FF"/>
          </w:rPr>
          <w:t>6</w:t>
        </w:r>
      </w:hyperlink>
      <w:r>
        <w:t xml:space="preserve"> - </w:t>
      </w:r>
      <w:hyperlink w:anchor="Par4195" w:history="1">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BC6C53" w:rsidRDefault="00BC6C53">
      <w:pPr>
        <w:pStyle w:val="ConsPlusNormal"/>
        <w:jc w:val="both"/>
      </w:pPr>
      <w:r>
        <w:t xml:space="preserve">(пп. 29 введен Федеральным </w:t>
      </w:r>
      <w:hyperlink r:id="rId3114"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2. Перечисленные в </w:t>
      </w:r>
      <w:hyperlink w:anchor="Par4275"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w:t>
      </w:r>
      <w:r>
        <w:lastRenderedPageBreak/>
        <w:t>по производству и реализации (передаче) таких подакцизных товаров.</w:t>
      </w:r>
    </w:p>
    <w:p w:rsidR="00BC6C53" w:rsidRDefault="00BC6C53">
      <w:pPr>
        <w:pStyle w:val="ConsPlusNormal"/>
        <w:jc w:val="both"/>
      </w:pPr>
      <w:r>
        <w:t xml:space="preserve">(в ред. Федеральных законов от 29.12.2000 </w:t>
      </w:r>
      <w:hyperlink r:id="rId3115" w:history="1">
        <w:r>
          <w:rPr>
            <w:color w:val="0000FF"/>
          </w:rPr>
          <w:t>N 166-ФЗ</w:t>
        </w:r>
      </w:hyperlink>
      <w:r>
        <w:t xml:space="preserve">, от 07.07.2003 </w:t>
      </w:r>
      <w:hyperlink r:id="rId3116" w:history="1">
        <w:r>
          <w:rPr>
            <w:color w:val="0000FF"/>
          </w:rPr>
          <w:t>N 117-ФЗ</w:t>
        </w:r>
      </w:hyperlink>
      <w:r>
        <w:t>)</w:t>
      </w:r>
    </w:p>
    <w:p w:rsidR="00BC6C53" w:rsidRDefault="00BC6C53">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BC6C53" w:rsidRDefault="00BC6C53">
      <w:pPr>
        <w:pStyle w:val="ConsPlusNormal"/>
        <w:jc w:val="both"/>
      </w:pPr>
      <w:r>
        <w:t xml:space="preserve">(в ред. Федеральных законов от 30.10.2007 </w:t>
      </w:r>
      <w:hyperlink r:id="rId3117" w:history="1">
        <w:r>
          <w:rPr>
            <w:color w:val="0000FF"/>
          </w:rPr>
          <w:t>N 240-ФЗ</w:t>
        </w:r>
      </w:hyperlink>
      <w:r>
        <w:t xml:space="preserve">, от 27.11.2010 </w:t>
      </w:r>
      <w:hyperlink r:id="rId3118" w:history="1">
        <w:r>
          <w:rPr>
            <w:color w:val="0000FF"/>
          </w:rPr>
          <w:t>N 306-ФЗ</w:t>
        </w:r>
      </w:hyperlink>
      <w:r>
        <w:t xml:space="preserve">, от 31.07.2023 </w:t>
      </w:r>
      <w:hyperlink r:id="rId3119" w:history="1">
        <w:r>
          <w:rPr>
            <w:color w:val="0000FF"/>
          </w:rPr>
          <w:t>N 389-ФЗ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625" w:name="Par4340"/>
      <w:bookmarkEnd w:id="625"/>
      <w:r>
        <w:rPr>
          <w:b/>
          <w:bCs/>
        </w:rPr>
        <w:t>Статья 184. Особенности освобождения от налогообложения при реализации подакцизных товаров</w:t>
      </w:r>
    </w:p>
    <w:p w:rsidR="00BC6C53" w:rsidRDefault="00BC6C53">
      <w:pPr>
        <w:pStyle w:val="ConsPlusNormal"/>
        <w:jc w:val="both"/>
      </w:pPr>
      <w:r>
        <w:t xml:space="preserve">(в ред. Федерального </w:t>
      </w:r>
      <w:hyperlink r:id="rId3120" w:history="1">
        <w:r>
          <w:rPr>
            <w:color w:val="0000FF"/>
          </w:rPr>
          <w:t>закона</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3121" w:history="1">
        <w:r>
          <w:rPr>
            <w:color w:val="0000FF"/>
          </w:rPr>
          <w:t>закона</w:t>
        </w:r>
      </w:hyperlink>
      <w:r>
        <w:t xml:space="preserve"> от 24.07.2002 N 110-ФЗ (ред. 31.12.2002))</w:t>
      </w:r>
    </w:p>
    <w:p w:rsidR="00BC6C53" w:rsidRDefault="00BC6C53">
      <w:pPr>
        <w:pStyle w:val="ConsPlusNormal"/>
        <w:jc w:val="both"/>
      </w:pPr>
    </w:p>
    <w:p w:rsidR="00BC6C53" w:rsidRDefault="00BC6C53">
      <w:pPr>
        <w:pStyle w:val="ConsPlusNormal"/>
        <w:ind w:firstLine="540"/>
        <w:jc w:val="both"/>
      </w:pPr>
      <w:r>
        <w:t xml:space="preserve">1. Утратил силу с 1 января 2018 года. - Федеральный </w:t>
      </w:r>
      <w:hyperlink r:id="rId3122" w:history="1">
        <w:r>
          <w:rPr>
            <w:color w:val="0000FF"/>
          </w:rPr>
          <w:t>закон</w:t>
        </w:r>
      </w:hyperlink>
      <w:r>
        <w:t xml:space="preserve"> от 27.11.2017 N 353-ФЗ.</w:t>
      </w:r>
    </w:p>
    <w:p w:rsidR="00BC6C53" w:rsidRDefault="00BC6C53">
      <w:pPr>
        <w:pStyle w:val="ConsPlusNormal"/>
        <w:spacing w:before="22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123" w:history="1">
        <w:r>
          <w:rPr>
            <w:color w:val="0000FF"/>
          </w:rPr>
          <w:t>статьей 74.1</w:t>
        </w:r>
      </w:hyperlink>
      <w:r>
        <w:t xml:space="preserve"> настоящего Кодекса и применяются с учетом особенностей, предусмотренных настоящей статьей.</w:t>
      </w:r>
    </w:p>
    <w:p w:rsidR="00BC6C53" w:rsidRDefault="00BC6C53">
      <w:pPr>
        <w:pStyle w:val="ConsPlusNormal"/>
        <w:jc w:val="both"/>
      </w:pPr>
      <w:r>
        <w:t xml:space="preserve">(п. 1.1 введен Федеральным </w:t>
      </w:r>
      <w:hyperlink r:id="rId3124" w:history="1">
        <w:r>
          <w:rPr>
            <w:color w:val="0000FF"/>
          </w:rPr>
          <w:t>законом</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hyperlink r:id="rId3125"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626" w:name="Par4350"/>
      <w:bookmarkEnd w:id="626"/>
      <w:r>
        <w:t xml:space="preserve">2. Налогоплательщик освобождается от уплаты акциза при совершении операций, предусмотренных </w:t>
      </w:r>
      <w:hyperlink w:anchor="Par4279" w:history="1">
        <w:r>
          <w:rPr>
            <w:color w:val="0000FF"/>
          </w:rPr>
          <w:t>подпунктами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ar4368" w:history="1">
        <w:r>
          <w:rPr>
            <w:color w:val="0000FF"/>
          </w:rPr>
          <w:t>пунктами 2.1</w:t>
        </w:r>
      </w:hyperlink>
      <w:r>
        <w:t xml:space="preserve">, </w:t>
      </w:r>
      <w:hyperlink w:anchor="Par4374" w:history="1">
        <w:r>
          <w:rPr>
            <w:color w:val="0000FF"/>
          </w:rPr>
          <w:t>2.2</w:t>
        </w:r>
      </w:hyperlink>
      <w:r>
        <w:t xml:space="preserve"> и </w:t>
      </w:r>
      <w:hyperlink w:anchor="Par4394"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ar6339"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5080" w:history="1">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BC6C53" w:rsidRDefault="00BC6C53">
      <w:pPr>
        <w:pStyle w:val="ConsPlusNormal"/>
        <w:jc w:val="both"/>
      </w:pPr>
      <w:r>
        <w:t xml:space="preserve">(в ред. Федеральных законов от 08.06.2015 </w:t>
      </w:r>
      <w:hyperlink r:id="rId3126" w:history="1">
        <w:r>
          <w:rPr>
            <w:color w:val="0000FF"/>
          </w:rPr>
          <w:t>N 150-ФЗ</w:t>
        </w:r>
      </w:hyperlink>
      <w:r>
        <w:t xml:space="preserve">, от 30.11.2016 </w:t>
      </w:r>
      <w:hyperlink r:id="rId3127" w:history="1">
        <w:r>
          <w:rPr>
            <w:color w:val="0000FF"/>
          </w:rPr>
          <w:t>N 401-ФЗ</w:t>
        </w:r>
      </w:hyperlink>
      <w:r>
        <w:t xml:space="preserve">, от 27.11.2017 </w:t>
      </w:r>
      <w:hyperlink r:id="rId3128" w:history="1">
        <w:r>
          <w:rPr>
            <w:color w:val="0000FF"/>
          </w:rPr>
          <w:t>N 353-ФЗ</w:t>
        </w:r>
      </w:hyperlink>
      <w:r>
        <w:t xml:space="preserve">, от 29.12.2020 </w:t>
      </w:r>
      <w:hyperlink r:id="rId3129" w:history="1">
        <w:r>
          <w:rPr>
            <w:color w:val="0000FF"/>
          </w:rPr>
          <w:t>N 470-ФЗ</w:t>
        </w:r>
      </w:hyperlink>
      <w:r>
        <w:t xml:space="preserve">, от 31.07.2023 </w:t>
      </w:r>
      <w:hyperlink r:id="rId3130" w:history="1">
        <w:r>
          <w:rPr>
            <w:color w:val="0000FF"/>
          </w:rPr>
          <w:t>N 389-ФЗ</w:t>
        </w:r>
      </w:hyperlink>
      <w:r>
        <w:t>)</w:t>
      </w:r>
    </w:p>
    <w:p w:rsidR="00BC6C53" w:rsidRDefault="00BC6C53">
      <w:pPr>
        <w:pStyle w:val="ConsPlusNormal"/>
        <w:spacing w:before="22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131" w:history="1">
        <w:r>
          <w:rPr>
            <w:color w:val="0000FF"/>
          </w:rPr>
          <w:t>статьей 74.1</w:t>
        </w:r>
      </w:hyperlink>
      <w:r>
        <w:t xml:space="preserve"> настоящего Кодекса, с учетом следующих особенностей:</w:t>
      </w:r>
    </w:p>
    <w:p w:rsidR="00BC6C53" w:rsidRDefault="00BC6C53">
      <w:pPr>
        <w:pStyle w:val="ConsPlusNormal"/>
        <w:jc w:val="both"/>
      </w:pPr>
      <w:r>
        <w:t xml:space="preserve">(в ред. Федерального </w:t>
      </w:r>
      <w:hyperlink r:id="rId3132"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ar5166" w:history="1">
        <w:r>
          <w:rPr>
            <w:color w:val="0000FF"/>
          </w:rPr>
          <w:t>пунктами 7</w:t>
        </w:r>
      </w:hyperlink>
      <w:r>
        <w:t xml:space="preserve">, </w:t>
      </w:r>
      <w:hyperlink w:anchor="Par5192" w:history="1">
        <w:r>
          <w:rPr>
            <w:color w:val="0000FF"/>
          </w:rPr>
          <w:t>7.2 статьи 198</w:t>
        </w:r>
      </w:hyperlink>
      <w:r>
        <w:t xml:space="preserve"> настоящего Кодекса, и неуплаты налогоплательщиком соответствующей суммы акциза;</w:t>
      </w:r>
    </w:p>
    <w:p w:rsidR="00BC6C53" w:rsidRDefault="00BC6C53">
      <w:pPr>
        <w:pStyle w:val="ConsPlusNormal"/>
        <w:jc w:val="both"/>
      </w:pPr>
      <w:r>
        <w:t xml:space="preserve">(в ред. Федеральных законов от 27.11.2017 </w:t>
      </w:r>
      <w:hyperlink r:id="rId3133" w:history="1">
        <w:r>
          <w:rPr>
            <w:color w:val="0000FF"/>
          </w:rPr>
          <w:t>N 353-ФЗ</w:t>
        </w:r>
      </w:hyperlink>
      <w:r>
        <w:t xml:space="preserve">, от 31.07.2023 </w:t>
      </w:r>
      <w:hyperlink r:id="rId3134" w:history="1">
        <w:r>
          <w:rPr>
            <w:color w:val="0000FF"/>
          </w:rPr>
          <w:t>N 389-ФЗ</w:t>
        </w:r>
      </w:hyperlink>
      <w:r>
        <w:t>)</w:t>
      </w:r>
    </w:p>
    <w:p w:rsidR="00BC6C53" w:rsidRDefault="00BC6C53">
      <w:pPr>
        <w:pStyle w:val="ConsPlusNormal"/>
        <w:spacing w:before="220"/>
        <w:ind w:firstLine="540"/>
        <w:jc w:val="both"/>
      </w:pPr>
      <w:r>
        <w:t xml:space="preserve">сумма, на которую выдана банковская гарантия, должна обеспечивать исполнение </w:t>
      </w:r>
      <w:r>
        <w:lastRenderedPageBreak/>
        <w:t xml:space="preserve">обязательства по уплате в бюджет в полном объеме суммы акциза, исчисленной в соответствии с </w:t>
      </w:r>
      <w:hyperlink w:anchor="Par6115" w:history="1">
        <w:r>
          <w:rPr>
            <w:color w:val="0000FF"/>
          </w:rPr>
          <w:t>пунктом 1 статьи 202</w:t>
        </w:r>
      </w:hyperlink>
      <w:r>
        <w:t xml:space="preserve"> настоящего Кодекса по операциям, указанным в </w:t>
      </w:r>
      <w:hyperlink w:anchor="Par4279" w:history="1">
        <w:r>
          <w:rPr>
            <w:color w:val="0000FF"/>
          </w:rPr>
          <w:t>подпунктах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w:t>
      </w:r>
    </w:p>
    <w:p w:rsidR="00BC6C53" w:rsidRDefault="00BC6C53">
      <w:pPr>
        <w:pStyle w:val="ConsPlusNormal"/>
        <w:jc w:val="both"/>
      </w:pPr>
      <w:r>
        <w:t xml:space="preserve">(в ред. Федерального </w:t>
      </w:r>
      <w:hyperlink r:id="rId3135" w:history="1">
        <w:r>
          <w:rPr>
            <w:color w:val="0000FF"/>
          </w:rPr>
          <w:t>закона</w:t>
        </w:r>
      </w:hyperlink>
      <w:r>
        <w:t xml:space="preserve"> от 27.11.2017 N 353-ФЗ)</w:t>
      </w:r>
    </w:p>
    <w:p w:rsidR="00BC6C53" w:rsidRDefault="00BC6C53">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4279" w:history="1">
        <w:r>
          <w:rPr>
            <w:color w:val="0000FF"/>
          </w:rPr>
          <w:t>подпунктами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BC6C53" w:rsidRDefault="00BC6C53">
      <w:pPr>
        <w:pStyle w:val="ConsPlusNormal"/>
        <w:jc w:val="both"/>
      </w:pPr>
      <w:r>
        <w:t xml:space="preserve">(в ред. Федерального </w:t>
      </w:r>
      <w:hyperlink r:id="rId3136" w:history="1">
        <w:r>
          <w:rPr>
            <w:color w:val="0000FF"/>
          </w:rPr>
          <w:t>закона</w:t>
        </w:r>
      </w:hyperlink>
      <w:r>
        <w:t xml:space="preserve"> от 27.11.2017 N 353-ФЗ)</w:t>
      </w:r>
    </w:p>
    <w:p w:rsidR="00BC6C53" w:rsidRDefault="00BC6C53">
      <w:pPr>
        <w:pStyle w:val="ConsPlusNormal"/>
        <w:spacing w:before="220"/>
        <w:ind w:firstLine="540"/>
        <w:jc w:val="both"/>
      </w:pPr>
      <w:r>
        <w:t xml:space="preserve">Налоговый орган обязан </w:t>
      </w:r>
      <w:hyperlink r:id="rId3137" w:history="1">
        <w:r>
          <w:rPr>
            <w:color w:val="0000FF"/>
          </w:rPr>
          <w:t>уведомить</w:t>
        </w:r>
      </w:hyperlink>
      <w:r>
        <w:t xml:space="preserve"> в соответствии со </w:t>
      </w:r>
      <w:hyperlink r:id="rId3138" w:history="1">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ar4279" w:history="1">
        <w:r>
          <w:rPr>
            <w:color w:val="0000FF"/>
          </w:rPr>
          <w:t>подпунктах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BC6C53" w:rsidRDefault="00BC6C53">
      <w:pPr>
        <w:pStyle w:val="ConsPlusNormal"/>
        <w:jc w:val="both"/>
      </w:pPr>
      <w:r>
        <w:t xml:space="preserve">(в ред. Федеральных законов от 27.11.2017 </w:t>
      </w:r>
      <w:hyperlink r:id="rId3139" w:history="1">
        <w:r>
          <w:rPr>
            <w:color w:val="0000FF"/>
          </w:rPr>
          <w:t>N 353-ФЗ</w:t>
        </w:r>
      </w:hyperlink>
      <w:r>
        <w:t xml:space="preserve">, от 31.07.2023 </w:t>
      </w:r>
      <w:hyperlink r:id="rId3140" w:history="1">
        <w:r>
          <w:rPr>
            <w:color w:val="0000FF"/>
          </w:rPr>
          <w:t>N 389-ФЗ</w:t>
        </w:r>
      </w:hyperlink>
      <w:r>
        <w:t>)</w:t>
      </w:r>
    </w:p>
    <w:p w:rsidR="00BC6C53" w:rsidRDefault="00BC6C53">
      <w:pPr>
        <w:pStyle w:val="ConsPlusNormal"/>
        <w:spacing w:before="220"/>
        <w:ind w:firstLine="540"/>
        <w:jc w:val="both"/>
      </w:pPr>
      <w:r>
        <w:t xml:space="preserve">представления налогоплательщиком документов, предусмотренных </w:t>
      </w:r>
      <w:hyperlink w:anchor="Par5166" w:history="1">
        <w:r>
          <w:rPr>
            <w:color w:val="0000FF"/>
          </w:rPr>
          <w:t>пунктами 7</w:t>
        </w:r>
      </w:hyperlink>
      <w:r>
        <w:t xml:space="preserve">, </w:t>
      </w:r>
      <w:hyperlink w:anchor="Par5192"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BC6C53" w:rsidRDefault="00BC6C53">
      <w:pPr>
        <w:pStyle w:val="ConsPlusNormal"/>
        <w:jc w:val="both"/>
      </w:pPr>
      <w:r>
        <w:t xml:space="preserve">(в ред. Федеральных законов от 27.11.2017 </w:t>
      </w:r>
      <w:hyperlink r:id="rId3141" w:history="1">
        <w:r>
          <w:rPr>
            <w:color w:val="0000FF"/>
          </w:rPr>
          <w:t>N 353-ФЗ</w:t>
        </w:r>
      </w:hyperlink>
      <w:r>
        <w:t xml:space="preserve">, от 31.07.2023 </w:t>
      </w:r>
      <w:hyperlink r:id="rId3142" w:history="1">
        <w:r>
          <w:rPr>
            <w:color w:val="0000FF"/>
          </w:rPr>
          <w:t>N 389-ФЗ</w:t>
        </w:r>
      </w:hyperlink>
      <w:r>
        <w:t>)</w:t>
      </w:r>
    </w:p>
    <w:p w:rsidR="00BC6C53" w:rsidRDefault="00BC6C53">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BC6C53" w:rsidRDefault="00BC6C53">
      <w:pPr>
        <w:pStyle w:val="ConsPlusNormal"/>
        <w:jc w:val="both"/>
      </w:pPr>
      <w:r>
        <w:t xml:space="preserve">(в ред. Федерального </w:t>
      </w:r>
      <w:hyperlink r:id="rId3143" w:history="1">
        <w:r>
          <w:rPr>
            <w:color w:val="0000FF"/>
          </w:rPr>
          <w:t>закона</w:t>
        </w:r>
      </w:hyperlink>
      <w:r>
        <w:t xml:space="preserve"> от 28.12.2022 N 565-ФЗ)</w:t>
      </w:r>
    </w:p>
    <w:p w:rsidR="00BC6C53" w:rsidRDefault="00BC6C53">
      <w:pPr>
        <w:pStyle w:val="ConsPlusNormal"/>
        <w:spacing w:before="220"/>
        <w:ind w:firstLine="540"/>
        <w:jc w:val="both"/>
      </w:pPr>
      <w:r>
        <w:t xml:space="preserve">Абзацы девятый - шестнадцатый утратили силу. - Федеральный </w:t>
      </w:r>
      <w:hyperlink r:id="rId3144" w:history="1">
        <w:r>
          <w:rPr>
            <w:color w:val="0000FF"/>
          </w:rPr>
          <w:t>закон</w:t>
        </w:r>
      </w:hyperlink>
      <w:r>
        <w:t xml:space="preserve"> от 05.04.2016 N 101-ФЗ.</w:t>
      </w:r>
    </w:p>
    <w:p w:rsidR="00BC6C53" w:rsidRDefault="00BC6C53">
      <w:pPr>
        <w:pStyle w:val="ConsPlusNormal"/>
        <w:jc w:val="both"/>
      </w:pPr>
      <w:r>
        <w:t xml:space="preserve">(п. 2 в ред. Федерального </w:t>
      </w:r>
      <w:hyperlink r:id="rId3145" w:history="1">
        <w:r>
          <w:rPr>
            <w:color w:val="0000FF"/>
          </w:rPr>
          <w:t>закона</w:t>
        </w:r>
      </w:hyperlink>
      <w:r>
        <w:t xml:space="preserve"> от 30.09.2013 N 269-ФЗ)</w:t>
      </w:r>
    </w:p>
    <w:p w:rsidR="00BC6C53" w:rsidRDefault="00BC6C53">
      <w:pPr>
        <w:pStyle w:val="ConsPlusNormal"/>
        <w:spacing w:before="220"/>
        <w:ind w:firstLine="540"/>
        <w:jc w:val="both"/>
      </w:pPr>
      <w:bookmarkStart w:id="627" w:name="Par4368"/>
      <w:bookmarkEnd w:id="627"/>
      <w:r>
        <w:t xml:space="preserve">2.1. Право на освобождение от уплаты акциза при совершении операций, предусмотренных </w:t>
      </w:r>
      <w:hyperlink w:anchor="Par4279" w:history="1">
        <w:r>
          <w:rPr>
            <w:color w:val="0000FF"/>
          </w:rPr>
          <w:t>подпунктами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146"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BC6C53" w:rsidRDefault="00BC6C53">
      <w:pPr>
        <w:pStyle w:val="ConsPlusNormal"/>
        <w:jc w:val="both"/>
      </w:pPr>
      <w:r>
        <w:t xml:space="preserve">(в ред. Федеральных законов от 27.11.2017 </w:t>
      </w:r>
      <w:hyperlink r:id="rId3147" w:history="1">
        <w:r>
          <w:rPr>
            <w:color w:val="0000FF"/>
          </w:rPr>
          <w:t>N 353-ФЗ</w:t>
        </w:r>
      </w:hyperlink>
      <w:r>
        <w:t xml:space="preserve">, от 03.08.2018 </w:t>
      </w:r>
      <w:hyperlink r:id="rId3148" w:history="1">
        <w:r>
          <w:rPr>
            <w:color w:val="0000FF"/>
          </w:rPr>
          <w:t>N 302-ФЗ</w:t>
        </w:r>
      </w:hyperlink>
      <w:r>
        <w:t>)</w:t>
      </w:r>
    </w:p>
    <w:p w:rsidR="00BC6C53" w:rsidRDefault="00BC6C53">
      <w:pPr>
        <w:pStyle w:val="ConsPlusNormal"/>
        <w:spacing w:before="220"/>
        <w:ind w:firstLine="540"/>
        <w:jc w:val="both"/>
      </w:pPr>
      <w:r>
        <w:t xml:space="preserve">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w:t>
      </w:r>
      <w:r>
        <w:lastRenderedPageBreak/>
        <w:t>собственником сырья (материалов) налогов в сумме не менее 2 миллиардов рублей за указанный период.</w:t>
      </w:r>
    </w:p>
    <w:p w:rsidR="00BC6C53" w:rsidRDefault="00BC6C53">
      <w:pPr>
        <w:pStyle w:val="ConsPlusNormal"/>
        <w:jc w:val="both"/>
      </w:pPr>
      <w:r>
        <w:t xml:space="preserve">(в ред. Федеральных законов от 03.08.2018 </w:t>
      </w:r>
      <w:hyperlink r:id="rId3149" w:history="1">
        <w:r>
          <w:rPr>
            <w:color w:val="0000FF"/>
          </w:rPr>
          <w:t>N 302-ФЗ</w:t>
        </w:r>
      </w:hyperlink>
      <w:r>
        <w:t xml:space="preserve">, от 31.07.2023 </w:t>
      </w:r>
      <w:hyperlink r:id="rId3150" w:history="1">
        <w:r>
          <w:rPr>
            <w:color w:val="0000FF"/>
          </w:rPr>
          <w:t>N 389-ФЗ</w:t>
        </w:r>
      </w:hyperlink>
      <w:r>
        <w:t>)</w:t>
      </w:r>
    </w:p>
    <w:p w:rsidR="00BC6C53" w:rsidRDefault="00BC6C53">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BC6C53" w:rsidRDefault="00BC6C53">
      <w:pPr>
        <w:pStyle w:val="ConsPlusNormal"/>
        <w:jc w:val="both"/>
      </w:pPr>
      <w:r>
        <w:t xml:space="preserve">(п. 2.1 введен Федеральным </w:t>
      </w:r>
      <w:hyperlink r:id="rId3151" w:history="1">
        <w:r>
          <w:rPr>
            <w:color w:val="0000FF"/>
          </w:rPr>
          <w:t>законом</w:t>
        </w:r>
      </w:hyperlink>
      <w:r>
        <w:t xml:space="preserve"> от 08.06.2015 N 150-ФЗ)</w:t>
      </w:r>
    </w:p>
    <w:p w:rsidR="00BC6C53" w:rsidRDefault="00BC6C53">
      <w:pPr>
        <w:pStyle w:val="ConsPlusNormal"/>
        <w:spacing w:before="220"/>
        <w:ind w:firstLine="540"/>
        <w:jc w:val="both"/>
      </w:pPr>
      <w:bookmarkStart w:id="628" w:name="Par4374"/>
      <w:bookmarkEnd w:id="628"/>
      <w:r>
        <w:t xml:space="preserve">2.2. Право на освобождение от уплаты акциза при совершении операций, предусмотренных </w:t>
      </w:r>
      <w:hyperlink w:anchor="Par4279" w:history="1">
        <w:r>
          <w:rPr>
            <w:color w:val="0000FF"/>
          </w:rPr>
          <w:t>подпунктами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BC6C53" w:rsidRDefault="00BC6C53">
      <w:pPr>
        <w:pStyle w:val="ConsPlusNormal"/>
        <w:jc w:val="both"/>
      </w:pPr>
      <w:r>
        <w:t xml:space="preserve">(в ред. Федерального </w:t>
      </w:r>
      <w:hyperlink r:id="rId3152" w:history="1">
        <w:r>
          <w:rPr>
            <w:color w:val="0000FF"/>
          </w:rPr>
          <w:t>закона</w:t>
        </w:r>
      </w:hyperlink>
      <w:r>
        <w:t xml:space="preserve"> от 27.11.2017 N 353-ФЗ)</w:t>
      </w:r>
    </w:p>
    <w:p w:rsidR="00BC6C53" w:rsidRDefault="00BC6C53">
      <w:pPr>
        <w:pStyle w:val="ConsPlusNormal"/>
        <w:spacing w:before="220"/>
        <w:ind w:firstLine="540"/>
        <w:jc w:val="both"/>
      </w:pPr>
      <w:r>
        <w:t>Договор поручительства должен соответствовать следующим требованиям:</w:t>
      </w:r>
    </w:p>
    <w:p w:rsidR="00BC6C53" w:rsidRDefault="00BC6C53">
      <w:pPr>
        <w:pStyle w:val="ConsPlusNormal"/>
        <w:spacing w:before="220"/>
        <w:ind w:firstLine="540"/>
        <w:jc w:val="both"/>
      </w:pPr>
      <w:r>
        <w:t xml:space="preserve">договор поручительства должен быть </w:t>
      </w:r>
      <w:hyperlink r:id="rId3153" w:history="1">
        <w:r>
          <w:rPr>
            <w:color w:val="0000FF"/>
          </w:rPr>
          <w:t>оформлен</w:t>
        </w:r>
      </w:hyperlink>
      <w:r>
        <w:t xml:space="preserve"> в соответствии со </w:t>
      </w:r>
      <w:hyperlink r:id="rId3154"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155" w:history="1">
        <w:r>
          <w:rPr>
            <w:color w:val="0000FF"/>
          </w:rPr>
          <w:t>пунктами 7</w:t>
        </w:r>
      </w:hyperlink>
      <w:r>
        <w:t xml:space="preserve">, </w:t>
      </w:r>
      <w:hyperlink w:anchor="Par5192" w:history="1">
        <w:r>
          <w:rPr>
            <w:color w:val="0000FF"/>
          </w:rPr>
          <w:t>7.2 статьи 198</w:t>
        </w:r>
      </w:hyperlink>
      <w:r>
        <w:t xml:space="preserve"> настоящего Кодекса, и неуплаты налогоплательщиком соответствующей суммы акциза;</w:t>
      </w:r>
    </w:p>
    <w:p w:rsidR="00BC6C53" w:rsidRDefault="00BC6C53">
      <w:pPr>
        <w:pStyle w:val="ConsPlusNormal"/>
        <w:jc w:val="both"/>
      </w:pPr>
      <w:r>
        <w:t xml:space="preserve">(в ред. Федеральных законов от 27.11.2017 </w:t>
      </w:r>
      <w:hyperlink r:id="rId3156" w:history="1">
        <w:r>
          <w:rPr>
            <w:color w:val="0000FF"/>
          </w:rPr>
          <w:t>N 353-ФЗ</w:t>
        </w:r>
      </w:hyperlink>
      <w:r>
        <w:t xml:space="preserve">, от 31.07.2023 </w:t>
      </w:r>
      <w:hyperlink r:id="rId3157" w:history="1">
        <w:r>
          <w:rPr>
            <w:color w:val="0000FF"/>
          </w:rPr>
          <w:t>N 389-ФЗ</w:t>
        </w:r>
      </w:hyperlink>
      <w:r>
        <w:t>)</w:t>
      </w:r>
    </w:p>
    <w:p w:rsidR="00BC6C53" w:rsidRDefault="00BC6C53">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ar6115" w:history="1">
        <w:r>
          <w:rPr>
            <w:color w:val="0000FF"/>
          </w:rPr>
          <w:t>пунктом 1 статьи 202</w:t>
        </w:r>
      </w:hyperlink>
      <w:r>
        <w:t xml:space="preserve"> настоящего Кодекса по операциям, указанным в </w:t>
      </w:r>
      <w:hyperlink w:anchor="Par4279" w:history="1">
        <w:r>
          <w:rPr>
            <w:color w:val="0000FF"/>
          </w:rPr>
          <w:t>подпунктах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w:t>
      </w:r>
    </w:p>
    <w:p w:rsidR="00BC6C53" w:rsidRDefault="00BC6C53">
      <w:pPr>
        <w:pStyle w:val="ConsPlusNormal"/>
        <w:jc w:val="both"/>
      </w:pPr>
      <w:r>
        <w:t xml:space="preserve">(в ред. Федерального </w:t>
      </w:r>
      <w:hyperlink r:id="rId3158" w:history="1">
        <w:r>
          <w:rPr>
            <w:color w:val="0000FF"/>
          </w:rPr>
          <w:t>закона</w:t>
        </w:r>
      </w:hyperlink>
      <w:r>
        <w:t xml:space="preserve"> от 27.11.2017 N 353-ФЗ)</w:t>
      </w:r>
    </w:p>
    <w:p w:rsidR="00BC6C53" w:rsidRDefault="00BC6C53">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ar4279" w:history="1">
        <w:r>
          <w:rPr>
            <w:color w:val="0000FF"/>
          </w:rPr>
          <w:t>подпунктами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BC6C53" w:rsidRDefault="00BC6C53">
      <w:pPr>
        <w:pStyle w:val="ConsPlusNormal"/>
        <w:jc w:val="both"/>
      </w:pPr>
      <w:r>
        <w:t xml:space="preserve">(в ред. Федерального </w:t>
      </w:r>
      <w:hyperlink r:id="rId3159" w:history="1">
        <w:r>
          <w:rPr>
            <w:color w:val="0000FF"/>
          </w:rPr>
          <w:t>закона</w:t>
        </w:r>
      </w:hyperlink>
      <w:r>
        <w:t xml:space="preserve"> от 27.11.2017 N 353-ФЗ)</w:t>
      </w:r>
    </w:p>
    <w:p w:rsidR="00BC6C53" w:rsidRDefault="00BC6C53">
      <w:pPr>
        <w:pStyle w:val="ConsPlusNormal"/>
        <w:spacing w:before="220"/>
        <w:ind w:firstLine="540"/>
        <w:jc w:val="both"/>
      </w:pPr>
      <w:r>
        <w:t>Поручитель должен соответствовать следующим требованиям:</w:t>
      </w:r>
    </w:p>
    <w:p w:rsidR="00BC6C53" w:rsidRDefault="00BC6C53">
      <w:pPr>
        <w:pStyle w:val="ConsPlusNormal"/>
        <w:spacing w:before="220"/>
        <w:ind w:firstLine="540"/>
        <w:jc w:val="both"/>
      </w:pPr>
      <w:r>
        <w:t>являться российской организацией;</w:t>
      </w:r>
    </w:p>
    <w:p w:rsidR="00BC6C53" w:rsidRDefault="00BC6C53">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160"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BC6C53" w:rsidRDefault="00BC6C53">
      <w:pPr>
        <w:pStyle w:val="ConsPlusNormal"/>
        <w:jc w:val="both"/>
      </w:pPr>
      <w:r>
        <w:t xml:space="preserve">(в ред. Федерального </w:t>
      </w:r>
      <w:hyperlink r:id="rId3161" w:history="1">
        <w:r>
          <w:rPr>
            <w:color w:val="0000FF"/>
          </w:rPr>
          <w:t>закона</w:t>
        </w:r>
      </w:hyperlink>
      <w:r>
        <w:t xml:space="preserve"> от 03.08.2018 N 302-ФЗ)</w:t>
      </w:r>
    </w:p>
    <w:p w:rsidR="00BC6C53" w:rsidRDefault="00BC6C53">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16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BC6C53" w:rsidRDefault="00BC6C53">
      <w:pPr>
        <w:pStyle w:val="ConsPlusNormal"/>
        <w:jc w:val="both"/>
      </w:pPr>
      <w:r>
        <w:lastRenderedPageBreak/>
        <w:t xml:space="preserve">(в ред. Федерального </w:t>
      </w:r>
      <w:hyperlink r:id="rId3163" w:history="1">
        <w:r>
          <w:rPr>
            <w:color w:val="0000FF"/>
          </w:rPr>
          <w:t>закона</w:t>
        </w:r>
      </w:hyperlink>
      <w:r>
        <w:t xml:space="preserve"> от 03.08.2018 N 302-ФЗ)</w:t>
      </w:r>
    </w:p>
    <w:p w:rsidR="00BC6C53" w:rsidRDefault="00BC6C53">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BC6C53" w:rsidRDefault="00BC6C53">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BC6C53" w:rsidRDefault="00BC6C53">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BC6C53" w:rsidRDefault="00BC6C53">
      <w:pPr>
        <w:pStyle w:val="ConsPlusNormal"/>
        <w:jc w:val="both"/>
      </w:pPr>
      <w:r>
        <w:t xml:space="preserve">(в ред. Федерального </w:t>
      </w:r>
      <w:hyperlink r:id="rId3164" w:history="1">
        <w:r>
          <w:rPr>
            <w:color w:val="0000FF"/>
          </w:rPr>
          <w:t>закона</w:t>
        </w:r>
      </w:hyperlink>
      <w:r>
        <w:t xml:space="preserve"> от 03.08.2018 N 302-ФЗ)</w:t>
      </w:r>
    </w:p>
    <w:p w:rsidR="00BC6C53" w:rsidRDefault="00BC6C53">
      <w:pPr>
        <w:pStyle w:val="ConsPlusNormal"/>
        <w:jc w:val="both"/>
      </w:pPr>
      <w:r>
        <w:t xml:space="preserve">(п. 2.2 введен Федеральным </w:t>
      </w:r>
      <w:hyperlink r:id="rId3165" w:history="1">
        <w:r>
          <w:rPr>
            <w:color w:val="0000FF"/>
          </w:rPr>
          <w:t>законом</w:t>
        </w:r>
      </w:hyperlink>
      <w:r>
        <w:t xml:space="preserve"> от 30.11.2016 N 401-ФЗ)</w:t>
      </w:r>
    </w:p>
    <w:p w:rsidR="00BC6C53" w:rsidRDefault="00BC6C53">
      <w:pPr>
        <w:pStyle w:val="ConsPlusNormal"/>
        <w:spacing w:before="220"/>
        <w:ind w:firstLine="540"/>
        <w:jc w:val="both"/>
      </w:pPr>
      <w:bookmarkStart w:id="629" w:name="Par4394"/>
      <w:bookmarkEnd w:id="629"/>
      <w:r>
        <w:t xml:space="preserve">2.3. Право на освобождение от уплаты акциза при совершении операций, предусмотренных </w:t>
      </w:r>
      <w:hyperlink w:anchor="Par4279" w:history="1">
        <w:r>
          <w:rPr>
            <w:color w:val="0000FF"/>
          </w:rPr>
          <w:t>подпунктами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BC6C53" w:rsidRDefault="00BC6C53">
      <w:pPr>
        <w:pStyle w:val="ConsPlusNormal"/>
        <w:jc w:val="both"/>
      </w:pPr>
      <w:r>
        <w:t xml:space="preserve">(п. 2.3 введен Федеральным </w:t>
      </w:r>
      <w:hyperlink r:id="rId3166" w:history="1">
        <w:r>
          <w:rPr>
            <w:color w:val="0000FF"/>
          </w:rPr>
          <w:t>законом</w:t>
        </w:r>
      </w:hyperlink>
      <w:r>
        <w:t xml:space="preserve"> от 29.12.2020 N 470-ФЗ)</w:t>
      </w:r>
    </w:p>
    <w:p w:rsidR="00BC6C53" w:rsidRDefault="00BC6C53">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подлежат возмещению в порядке, установленном </w:t>
      </w:r>
      <w:hyperlink r:id="rId3167"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ar6130" w:history="1">
        <w:r>
          <w:rPr>
            <w:color w:val="0000FF"/>
          </w:rPr>
          <w:t>статьями 203</w:t>
        </w:r>
      </w:hyperlink>
      <w:r>
        <w:t xml:space="preserve"> и </w:t>
      </w:r>
      <w:hyperlink w:anchor="Par6178"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BC6C53" w:rsidRDefault="00BC6C53">
      <w:pPr>
        <w:pStyle w:val="ConsPlusNormal"/>
        <w:jc w:val="both"/>
      </w:pPr>
      <w:r>
        <w:t xml:space="preserve">(в ред. Федеральных законов от 27.11.2017 </w:t>
      </w:r>
      <w:hyperlink r:id="rId3168" w:history="1">
        <w:r>
          <w:rPr>
            <w:color w:val="0000FF"/>
          </w:rPr>
          <w:t>N 353-ФЗ</w:t>
        </w:r>
      </w:hyperlink>
      <w:r>
        <w:t xml:space="preserve">, от 29.12.2020 </w:t>
      </w:r>
      <w:hyperlink r:id="rId3169" w:history="1">
        <w:r>
          <w:rPr>
            <w:color w:val="0000FF"/>
          </w:rPr>
          <w:t>N 470-ФЗ</w:t>
        </w:r>
      </w:hyperlink>
      <w:r>
        <w:t xml:space="preserve">, от 28.11.2025 </w:t>
      </w:r>
      <w:hyperlink r:id="rId3170" w:history="1">
        <w:r>
          <w:rPr>
            <w:color w:val="0000FF"/>
          </w:rPr>
          <w:t>N 425-ФЗ</w:t>
        </w:r>
      </w:hyperlink>
      <w:r>
        <w:t>)</w:t>
      </w:r>
    </w:p>
    <w:p w:rsidR="00BC6C53" w:rsidRDefault="00BC6C53">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71" w:history="1">
        <w:r>
          <w:rPr>
            <w:color w:val="0000FF"/>
          </w:rPr>
          <w:t>статьей 195</w:t>
        </w:r>
      </w:hyperlink>
      <w:r>
        <w:t xml:space="preserve"> настоящего Кодекса.</w:t>
      </w:r>
    </w:p>
    <w:p w:rsidR="00BC6C53" w:rsidRDefault="00BC6C53">
      <w:pPr>
        <w:pStyle w:val="ConsPlusNormal"/>
        <w:jc w:val="both"/>
      </w:pPr>
      <w:r>
        <w:t xml:space="preserve">(в ред. Федерального </w:t>
      </w:r>
      <w:hyperlink r:id="rId3172" w:history="1">
        <w:r>
          <w:rPr>
            <w:color w:val="0000FF"/>
          </w:rPr>
          <w:t>закона</w:t>
        </w:r>
      </w:hyperlink>
      <w:r>
        <w:t xml:space="preserve"> от 27.11.2017 N 353-ФЗ)</w:t>
      </w:r>
    </w:p>
    <w:p w:rsidR="00BC6C53" w:rsidRDefault="00BC6C53">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ar5166" w:history="1">
        <w:r>
          <w:rPr>
            <w:color w:val="0000FF"/>
          </w:rPr>
          <w:t>пунктами 7</w:t>
        </w:r>
      </w:hyperlink>
      <w:r>
        <w:t xml:space="preserve"> и </w:t>
      </w:r>
      <w:hyperlink w:anchor="Par5192"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BC6C53" w:rsidRDefault="00BC6C53">
      <w:pPr>
        <w:pStyle w:val="ConsPlusNormal"/>
        <w:jc w:val="both"/>
      </w:pPr>
      <w:r>
        <w:t xml:space="preserve">(в ред. Федерального </w:t>
      </w:r>
      <w:hyperlink r:id="rId3173" w:history="1">
        <w:r>
          <w:rPr>
            <w:color w:val="0000FF"/>
          </w:rPr>
          <w:t>закона</w:t>
        </w:r>
      </w:hyperlink>
      <w:r>
        <w:t xml:space="preserve"> от 27.11.2017 N 353-ФЗ)</w:t>
      </w:r>
    </w:p>
    <w:p w:rsidR="00BC6C53" w:rsidRDefault="00BC6C53">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ar5166" w:history="1">
        <w:r>
          <w:rPr>
            <w:color w:val="0000FF"/>
          </w:rPr>
          <w:t>пунктами 7</w:t>
        </w:r>
      </w:hyperlink>
      <w:r>
        <w:t xml:space="preserve"> и </w:t>
      </w:r>
      <w:hyperlink w:anchor="Par5192" w:history="1">
        <w:r>
          <w:rPr>
            <w:color w:val="0000FF"/>
          </w:rPr>
          <w:t>7.2 статьи 198</w:t>
        </w:r>
      </w:hyperlink>
      <w:r>
        <w:t xml:space="preserve"> настоящего Кодекса;</w:t>
      </w:r>
    </w:p>
    <w:p w:rsidR="00BC6C53" w:rsidRDefault="00BC6C53">
      <w:pPr>
        <w:pStyle w:val="ConsPlusNormal"/>
        <w:jc w:val="both"/>
      </w:pPr>
      <w:r>
        <w:t xml:space="preserve">(в ред. Федерального </w:t>
      </w:r>
      <w:hyperlink r:id="rId3174" w:history="1">
        <w:r>
          <w:rPr>
            <w:color w:val="0000FF"/>
          </w:rPr>
          <w:t>закона</w:t>
        </w:r>
      </w:hyperlink>
      <w:r>
        <w:t xml:space="preserve"> от 27.11.2017 N 353-ФЗ)</w:t>
      </w:r>
    </w:p>
    <w:p w:rsidR="00BC6C53" w:rsidRDefault="00BC6C53">
      <w:pPr>
        <w:pStyle w:val="ConsPlusNormal"/>
        <w:spacing w:before="220"/>
        <w:ind w:firstLine="540"/>
        <w:jc w:val="both"/>
      </w:pPr>
      <w:r>
        <w:t xml:space="preserve">сумма акциза, от уплаты которой налогоплательщик был освобожден на основании </w:t>
      </w:r>
      <w:r>
        <w:lastRenderedPageBreak/>
        <w:t>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BC6C53" w:rsidRDefault="00BC6C53">
      <w:pPr>
        <w:pStyle w:val="ConsPlusNormal"/>
        <w:spacing w:before="220"/>
        <w:ind w:firstLine="540"/>
        <w:jc w:val="both"/>
      </w:pPr>
      <w:r>
        <w:t xml:space="preserve">суммы акциза, подлежащие налоговым вычетам в соответствии со </w:t>
      </w:r>
      <w:hyperlink r:id="rId3175" w:history="1">
        <w:r>
          <w:rPr>
            <w:color w:val="0000FF"/>
          </w:rPr>
          <w:t>статьей 200</w:t>
        </w:r>
      </w:hyperlink>
      <w:r>
        <w:t xml:space="preserve"> настоящего Кодекса;</w:t>
      </w:r>
    </w:p>
    <w:p w:rsidR="00BC6C53" w:rsidRDefault="00BC6C53">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76" w:history="1">
        <w:r>
          <w:rPr>
            <w:color w:val="0000FF"/>
          </w:rPr>
          <w:t>пунктом 2 статьи 195</w:t>
        </w:r>
      </w:hyperlink>
      <w:r>
        <w:t xml:space="preserve"> настоящего Кодекса;</w:t>
      </w:r>
    </w:p>
    <w:p w:rsidR="00BC6C53" w:rsidRDefault="00BC6C53">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77" w:history="1">
        <w:r>
          <w:rPr>
            <w:color w:val="0000FF"/>
          </w:rPr>
          <w:t>пунктом 2 статьи 195</w:t>
        </w:r>
      </w:hyperlink>
      <w:r>
        <w:t xml:space="preserve"> настоящего Кодекса;</w:t>
      </w:r>
    </w:p>
    <w:p w:rsidR="00BC6C53" w:rsidRDefault="00BC6C53">
      <w:pPr>
        <w:pStyle w:val="ConsPlusNormal"/>
        <w:jc w:val="both"/>
      </w:pPr>
      <w:r>
        <w:t xml:space="preserve">(в ред. Федерального </w:t>
      </w:r>
      <w:hyperlink r:id="rId3178" w:history="1">
        <w:r>
          <w:rPr>
            <w:color w:val="0000FF"/>
          </w:rPr>
          <w:t>закона</w:t>
        </w:r>
      </w:hyperlink>
      <w:r>
        <w:t xml:space="preserve"> от 27.11.2017 N 353-ФЗ)</w:t>
      </w:r>
    </w:p>
    <w:p w:rsidR="00BC6C53" w:rsidRDefault="00BC6C53">
      <w:pPr>
        <w:pStyle w:val="ConsPlusNormal"/>
        <w:spacing w:before="220"/>
        <w:ind w:firstLine="540"/>
        <w:jc w:val="both"/>
      </w:pPr>
      <w:r>
        <w:t>номер и дата контракта на поставку подакцизных товаров иностранному покупателю.</w:t>
      </w:r>
    </w:p>
    <w:p w:rsidR="00BC6C53" w:rsidRDefault="00BC6C53">
      <w:pPr>
        <w:pStyle w:val="ConsPlusNormal"/>
        <w:jc w:val="both"/>
      </w:pPr>
      <w:r>
        <w:t xml:space="preserve">(п. 3 в ред. Федерального </w:t>
      </w:r>
      <w:hyperlink r:id="rId3179" w:history="1">
        <w:r>
          <w:rPr>
            <w:color w:val="0000FF"/>
          </w:rPr>
          <w:t>закона</w:t>
        </w:r>
      </w:hyperlink>
      <w:r>
        <w:t xml:space="preserve"> от 30.11.2016 N 401-ФЗ)</w:t>
      </w:r>
    </w:p>
    <w:p w:rsidR="00BC6C53" w:rsidRDefault="00BC6C53">
      <w:pPr>
        <w:pStyle w:val="ConsPlusNormal"/>
        <w:spacing w:before="220"/>
        <w:ind w:firstLine="540"/>
        <w:jc w:val="both"/>
      </w:pPr>
      <w:r>
        <w:t xml:space="preserve">4 - 7. Утратили силу с 1 июля 2026 года. - Федеральный </w:t>
      </w:r>
      <w:hyperlink r:id="rId3180" w:history="1">
        <w:r>
          <w:rPr>
            <w:color w:val="0000FF"/>
          </w:rPr>
          <w:t>закон</w:t>
        </w:r>
      </w:hyperlink>
      <w:r>
        <w:t xml:space="preserve"> от 28.11.2025 N 425-ФЗ.</w:t>
      </w:r>
    </w:p>
    <w:p w:rsidR="00BC6C53" w:rsidRDefault="00BC6C53">
      <w:pPr>
        <w:pStyle w:val="ConsPlusNormal"/>
        <w:spacing w:before="220"/>
        <w:ind w:firstLine="540"/>
        <w:jc w:val="both"/>
      </w:pPr>
      <w:r>
        <w:t xml:space="preserve">8. Утратил силу с 1 апреля 2024 года. - Федеральный </w:t>
      </w:r>
      <w:hyperlink r:id="rId3181" w:history="1">
        <w:r>
          <w:rPr>
            <w:color w:val="0000FF"/>
          </w:rPr>
          <w:t>закон</w:t>
        </w:r>
      </w:hyperlink>
      <w:r>
        <w:t xml:space="preserve"> от 31.07.2023 N 389-ФЗ.</w:t>
      </w:r>
    </w:p>
    <w:p w:rsidR="00BC6C53" w:rsidRDefault="00BC6C53">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ar4317"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BC6C53" w:rsidRDefault="00BC6C53">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BC6C53" w:rsidRDefault="00BC6C53">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ar4273"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BC6C53" w:rsidRDefault="00BC6C53">
      <w:pPr>
        <w:pStyle w:val="ConsPlusNormal"/>
        <w:spacing w:before="220"/>
        <w:ind w:firstLine="540"/>
        <w:jc w:val="both"/>
      </w:pPr>
      <w:bookmarkStart w:id="630" w:name="Par4416"/>
      <w:bookmarkEnd w:id="630"/>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BC6C53" w:rsidRDefault="00BC6C53">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ar4416"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BC6C53" w:rsidRDefault="00BC6C53">
      <w:pPr>
        <w:pStyle w:val="ConsPlusNormal"/>
        <w:spacing w:before="220"/>
        <w:ind w:firstLine="540"/>
        <w:jc w:val="both"/>
      </w:pPr>
      <w:r>
        <w:lastRenderedPageBreak/>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BC6C53" w:rsidRDefault="00BC6C53">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BC6C53" w:rsidRDefault="00BC6C53">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BC6C53" w:rsidRDefault="00BC6C53">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ar6148" w:history="1">
        <w:r>
          <w:rPr>
            <w:color w:val="0000FF"/>
          </w:rPr>
          <w:t>абзацами пятым</w:t>
        </w:r>
      </w:hyperlink>
      <w:r>
        <w:t xml:space="preserve"> - </w:t>
      </w:r>
      <w:hyperlink w:anchor="Par6158" w:history="1">
        <w:r>
          <w:rPr>
            <w:color w:val="0000FF"/>
          </w:rPr>
          <w:t>семнадцатым пункта 4 статьи 203</w:t>
        </w:r>
      </w:hyperlink>
      <w:r>
        <w:t xml:space="preserve"> настоящего Кодекса.</w:t>
      </w:r>
    </w:p>
    <w:p w:rsidR="00BC6C53" w:rsidRDefault="00BC6C53">
      <w:pPr>
        <w:pStyle w:val="ConsPlusNormal"/>
        <w:jc w:val="both"/>
      </w:pPr>
      <w:r>
        <w:t xml:space="preserve">(п. 9 введен Федеральным </w:t>
      </w:r>
      <w:hyperlink r:id="rId3182" w:history="1">
        <w:r>
          <w:rPr>
            <w:color w:val="0000FF"/>
          </w:rPr>
          <w:t>законом</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631" w:name="Par4424"/>
      <w:bookmarkEnd w:id="631"/>
      <w:r>
        <w:rPr>
          <w:b/>
          <w:bCs/>
        </w:rPr>
        <w:t>Статья 185. Особенности налогообложения при перемещении подакцизных товаров через таможенную границу Евразийского экономического союза</w:t>
      </w:r>
    </w:p>
    <w:p w:rsidR="00BC6C53" w:rsidRDefault="00BC6C53">
      <w:pPr>
        <w:pStyle w:val="ConsPlusNormal"/>
        <w:jc w:val="both"/>
      </w:pPr>
      <w:r>
        <w:t xml:space="preserve">(в ред. Федеральных законов от 27.11.2010 </w:t>
      </w:r>
      <w:hyperlink r:id="rId3183" w:history="1">
        <w:r>
          <w:rPr>
            <w:color w:val="0000FF"/>
          </w:rPr>
          <w:t>N 306-ФЗ</w:t>
        </w:r>
      </w:hyperlink>
      <w:r>
        <w:t xml:space="preserve">, от 23.11.2015 </w:t>
      </w:r>
      <w:hyperlink r:id="rId3184" w:history="1">
        <w:r>
          <w:rPr>
            <w:color w:val="0000FF"/>
          </w:rPr>
          <w:t>N 323-ФЗ</w:t>
        </w:r>
      </w:hyperlink>
      <w:r>
        <w:t>)</w:t>
      </w:r>
    </w:p>
    <w:p w:rsidR="00BC6C53" w:rsidRDefault="00BC6C53">
      <w:pPr>
        <w:pStyle w:val="ConsPlusNormal"/>
        <w:jc w:val="both"/>
      </w:pPr>
    </w:p>
    <w:p w:rsidR="00BC6C53" w:rsidRDefault="00BC6C53">
      <w:pPr>
        <w:pStyle w:val="ConsPlusNormal"/>
        <w:ind w:firstLine="540"/>
        <w:jc w:val="both"/>
      </w:pPr>
      <w:r>
        <w:t xml:space="preserve">1. При ввозе </w:t>
      </w:r>
      <w:hyperlink w:anchor="Par4036"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BC6C53" w:rsidRDefault="00BC6C53">
      <w:pPr>
        <w:pStyle w:val="ConsPlusNormal"/>
        <w:jc w:val="both"/>
      </w:pPr>
      <w:r>
        <w:t xml:space="preserve">(в ред. Федерального </w:t>
      </w:r>
      <w:hyperlink r:id="rId3185" w:history="1">
        <w:r>
          <w:rPr>
            <w:color w:val="0000FF"/>
          </w:rPr>
          <w:t>закона</w:t>
        </w:r>
      </w:hyperlink>
      <w:r>
        <w:t xml:space="preserve"> от 27.11.2010 N 306-ФЗ)</w:t>
      </w:r>
    </w:p>
    <w:p w:rsidR="00BC6C53" w:rsidRDefault="00BC6C53">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ar4431" w:history="1">
        <w:r>
          <w:rPr>
            <w:color w:val="0000FF"/>
          </w:rPr>
          <w:t>подпунктом 1.1</w:t>
        </w:r>
      </w:hyperlink>
      <w:r>
        <w:t xml:space="preserve"> настоящего пункта;</w:t>
      </w:r>
    </w:p>
    <w:p w:rsidR="00BC6C53" w:rsidRDefault="00BC6C53">
      <w:pPr>
        <w:pStyle w:val="ConsPlusNormal"/>
        <w:jc w:val="both"/>
      </w:pPr>
      <w:r>
        <w:t xml:space="preserve">(в ред. Федеральных законов от 27.11.2010 </w:t>
      </w:r>
      <w:hyperlink r:id="rId3186" w:history="1">
        <w:r>
          <w:rPr>
            <w:color w:val="0000FF"/>
          </w:rPr>
          <w:t>N 306-ФЗ</w:t>
        </w:r>
      </w:hyperlink>
      <w:r>
        <w:t xml:space="preserve">, от 27.11.2017 </w:t>
      </w:r>
      <w:hyperlink r:id="rId3187" w:history="1">
        <w:r>
          <w:rPr>
            <w:color w:val="0000FF"/>
          </w:rPr>
          <w:t>N 353-ФЗ</w:t>
        </w:r>
      </w:hyperlink>
      <w:r>
        <w:t xml:space="preserve">, от 31.07.2023 </w:t>
      </w:r>
      <w:hyperlink r:id="rId3188" w:history="1">
        <w:r>
          <w:rPr>
            <w:color w:val="0000FF"/>
          </w:rPr>
          <w:t>N 389-ФЗ</w:t>
        </w:r>
      </w:hyperlink>
      <w:r>
        <w:t>)</w:t>
      </w:r>
    </w:p>
    <w:p w:rsidR="00BC6C53" w:rsidRDefault="00BC6C53">
      <w:pPr>
        <w:pStyle w:val="ConsPlusNormal"/>
        <w:spacing w:before="220"/>
        <w:ind w:firstLine="540"/>
        <w:jc w:val="both"/>
      </w:pPr>
      <w:bookmarkStart w:id="632" w:name="Par4431"/>
      <w:bookmarkEnd w:id="63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ar4433" w:history="1">
        <w:r>
          <w:rPr>
            <w:color w:val="0000FF"/>
          </w:rPr>
          <w:t>абзацем третьим</w:t>
        </w:r>
      </w:hyperlink>
      <w:r>
        <w:t xml:space="preserve"> настоящего подпункта.</w:t>
      </w:r>
    </w:p>
    <w:p w:rsidR="00BC6C53" w:rsidRDefault="00BC6C53">
      <w:pPr>
        <w:pStyle w:val="ConsPlusNormal"/>
        <w:spacing w:before="220"/>
        <w:ind w:firstLine="540"/>
        <w:jc w:val="both"/>
      </w:pPr>
      <w:r>
        <w:t xml:space="preserve">Порядок налогообложения, предусмотренный </w:t>
      </w:r>
      <w:hyperlink w:anchor="Par4431"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ar4063" w:history="1">
        <w:r>
          <w:rPr>
            <w:color w:val="0000FF"/>
          </w:rPr>
          <w:t>подпунктах 6</w:t>
        </w:r>
      </w:hyperlink>
      <w:r>
        <w:t xml:space="preserve"> и </w:t>
      </w:r>
      <w:hyperlink w:anchor="Par4065"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8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BC6C53" w:rsidRDefault="00BC6C53">
      <w:pPr>
        <w:pStyle w:val="ConsPlusNormal"/>
        <w:spacing w:before="220"/>
        <w:ind w:firstLine="540"/>
        <w:jc w:val="both"/>
      </w:pPr>
      <w:bookmarkStart w:id="633" w:name="Par4433"/>
      <w:bookmarkEnd w:id="633"/>
      <w:r>
        <w:lastRenderedPageBreak/>
        <w:t xml:space="preserve">Суммы акциза, исчисленные при таможенном декларировании, которые не были уплачены в соответствии с положениями </w:t>
      </w:r>
      <w:hyperlink w:anchor="Par4431"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ar634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BC6C53" w:rsidRDefault="00BC6C53">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ar4431"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jc w:val="both"/>
      </w:pPr>
      <w:r>
        <w:t xml:space="preserve">(пп. 1.1 введен Федеральным </w:t>
      </w:r>
      <w:hyperlink r:id="rId3190" w:history="1">
        <w:r>
          <w:rPr>
            <w:color w:val="0000FF"/>
          </w:rPr>
          <w:t>законом</w:t>
        </w:r>
      </w:hyperlink>
      <w:r>
        <w:t xml:space="preserve"> от 27.11.2017 N 353-ФЗ)</w:t>
      </w:r>
    </w:p>
    <w:p w:rsidR="00BC6C53" w:rsidRDefault="00BC6C53">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91" w:history="1">
        <w:r>
          <w:rPr>
            <w:color w:val="0000FF"/>
          </w:rPr>
          <w:t>законодательством</w:t>
        </w:r>
      </w:hyperlink>
      <w:r>
        <w:t xml:space="preserve"> Российской Федерации о таможенном деле;</w:t>
      </w:r>
    </w:p>
    <w:p w:rsidR="00BC6C53" w:rsidRDefault="00BC6C53">
      <w:pPr>
        <w:pStyle w:val="ConsPlusNormal"/>
        <w:jc w:val="both"/>
      </w:pPr>
      <w:r>
        <w:t xml:space="preserve">(в ред. Федеральных законов от 29.12.2000 </w:t>
      </w:r>
      <w:hyperlink r:id="rId3192" w:history="1">
        <w:r>
          <w:rPr>
            <w:color w:val="0000FF"/>
          </w:rPr>
          <w:t>N 166-ФЗ</w:t>
        </w:r>
      </w:hyperlink>
      <w:r>
        <w:t xml:space="preserve">, от 27.11.2010 </w:t>
      </w:r>
      <w:hyperlink r:id="rId3193" w:history="1">
        <w:r>
          <w:rPr>
            <w:color w:val="0000FF"/>
          </w:rPr>
          <w:t>N 306-ФЗ</w:t>
        </w:r>
      </w:hyperlink>
      <w:r>
        <w:t xml:space="preserve">, от 23.11.2015 </w:t>
      </w:r>
      <w:hyperlink r:id="rId3194" w:history="1">
        <w:r>
          <w:rPr>
            <w:color w:val="0000FF"/>
          </w:rPr>
          <w:t>N 323-ФЗ</w:t>
        </w:r>
      </w:hyperlink>
      <w:r>
        <w:t>)</w:t>
      </w:r>
    </w:p>
    <w:p w:rsidR="00BC6C53" w:rsidRDefault="00BC6C53">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BC6C53" w:rsidRDefault="00BC6C53">
      <w:pPr>
        <w:pStyle w:val="ConsPlusNormal"/>
        <w:jc w:val="both"/>
      </w:pPr>
      <w:r>
        <w:t xml:space="preserve">(в ред. Федеральных законов от 22.07.2005 </w:t>
      </w:r>
      <w:hyperlink r:id="rId3195" w:history="1">
        <w:r>
          <w:rPr>
            <w:color w:val="0000FF"/>
          </w:rPr>
          <w:t>N 117-ФЗ</w:t>
        </w:r>
      </w:hyperlink>
      <w:r>
        <w:t xml:space="preserve">, от 30.10.2007 </w:t>
      </w:r>
      <w:hyperlink r:id="rId3196" w:history="1">
        <w:r>
          <w:rPr>
            <w:color w:val="0000FF"/>
          </w:rPr>
          <w:t>N 240-ФЗ</w:t>
        </w:r>
      </w:hyperlink>
      <w:r>
        <w:t xml:space="preserve">, от 27.11.2010 </w:t>
      </w:r>
      <w:hyperlink r:id="rId3197" w:history="1">
        <w:r>
          <w:rPr>
            <w:color w:val="0000FF"/>
          </w:rPr>
          <w:t>N 306-ФЗ</w:t>
        </w:r>
      </w:hyperlink>
      <w:r>
        <w:t xml:space="preserve">, от 19.07.2011 </w:t>
      </w:r>
      <w:hyperlink r:id="rId3198" w:history="1">
        <w:r>
          <w:rPr>
            <w:color w:val="0000FF"/>
          </w:rPr>
          <w:t>N 245-ФЗ</w:t>
        </w:r>
      </w:hyperlink>
      <w:r>
        <w:t xml:space="preserve">, от 31.07.2023 </w:t>
      </w:r>
      <w:hyperlink r:id="rId3199" w:history="1">
        <w:r>
          <w:rPr>
            <w:color w:val="0000FF"/>
          </w:rPr>
          <w:t>N 389-ФЗ</w:t>
        </w:r>
      </w:hyperlink>
      <w:r>
        <w:t>)</w:t>
      </w:r>
    </w:p>
    <w:p w:rsidR="00BC6C53" w:rsidRDefault="00BC6C53">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BC6C53" w:rsidRDefault="00BC6C53">
      <w:pPr>
        <w:pStyle w:val="ConsPlusNormal"/>
        <w:jc w:val="both"/>
      </w:pPr>
      <w:r>
        <w:t xml:space="preserve">(в ред. Таможенного </w:t>
      </w:r>
      <w:hyperlink r:id="rId3200" w:history="1">
        <w:r>
          <w:rPr>
            <w:color w:val="0000FF"/>
          </w:rPr>
          <w:t>кодекса</w:t>
        </w:r>
      </w:hyperlink>
      <w:r>
        <w:t xml:space="preserve"> РФ от 28.05.2003 N 61-ФЗ, Федеральных законов от 27.11.2010 </w:t>
      </w:r>
      <w:hyperlink r:id="rId3201" w:history="1">
        <w:r>
          <w:rPr>
            <w:color w:val="0000FF"/>
          </w:rPr>
          <w:t>N 306-ФЗ</w:t>
        </w:r>
      </w:hyperlink>
      <w:r>
        <w:t xml:space="preserve">, от 23.11.2015 </w:t>
      </w:r>
      <w:hyperlink r:id="rId3202" w:history="1">
        <w:r>
          <w:rPr>
            <w:color w:val="0000FF"/>
          </w:rPr>
          <w:t>N 323-ФЗ</w:t>
        </w:r>
      </w:hyperlink>
      <w:r>
        <w:t>)</w:t>
      </w:r>
    </w:p>
    <w:p w:rsidR="00BC6C53" w:rsidRDefault="00BC6C53">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BC6C53" w:rsidRDefault="00BC6C53">
      <w:pPr>
        <w:pStyle w:val="ConsPlusNormal"/>
        <w:jc w:val="both"/>
      </w:pPr>
      <w:r>
        <w:t xml:space="preserve">(в ред. Федеральных законов от 29.12.2000 </w:t>
      </w:r>
      <w:hyperlink r:id="rId3203" w:history="1">
        <w:r>
          <w:rPr>
            <w:color w:val="0000FF"/>
          </w:rPr>
          <w:t>N 166-ФЗ</w:t>
        </w:r>
      </w:hyperlink>
      <w:r>
        <w:t xml:space="preserve">, от 27.11.2010 </w:t>
      </w:r>
      <w:hyperlink r:id="rId3204" w:history="1">
        <w:r>
          <w:rPr>
            <w:color w:val="0000FF"/>
          </w:rPr>
          <w:t>N 306-ФЗ</w:t>
        </w:r>
      </w:hyperlink>
      <w:r>
        <w:t xml:space="preserve">, от 23.11.2015 </w:t>
      </w:r>
      <w:hyperlink r:id="rId3205" w:history="1">
        <w:r>
          <w:rPr>
            <w:color w:val="0000FF"/>
          </w:rPr>
          <w:t>N 323-ФЗ</w:t>
        </w:r>
      </w:hyperlink>
      <w:r>
        <w:t>)</w:t>
      </w:r>
    </w:p>
    <w:p w:rsidR="00BC6C53" w:rsidRDefault="00BC6C53">
      <w:pPr>
        <w:pStyle w:val="ConsPlusNormal"/>
        <w:spacing w:before="220"/>
        <w:ind w:firstLine="540"/>
        <w:jc w:val="both"/>
      </w:pPr>
      <w:r>
        <w:t xml:space="preserve">2. При вывозе подакцизных товаров с территории Российской Федерации налогообложение </w:t>
      </w:r>
      <w:r>
        <w:lastRenderedPageBreak/>
        <w:t>производится в следующем порядке:</w:t>
      </w:r>
    </w:p>
    <w:p w:rsidR="00BC6C53" w:rsidRDefault="00BC6C53">
      <w:pPr>
        <w:pStyle w:val="ConsPlusNormal"/>
        <w:jc w:val="both"/>
      </w:pPr>
      <w:r>
        <w:t xml:space="preserve">(в ред. Федерального </w:t>
      </w:r>
      <w:hyperlink r:id="rId3206" w:history="1">
        <w:r>
          <w:rPr>
            <w:color w:val="0000FF"/>
          </w:rPr>
          <w:t>закона</w:t>
        </w:r>
      </w:hyperlink>
      <w:r>
        <w:t xml:space="preserve"> от 27.11.2010 N 306-ФЗ)</w:t>
      </w:r>
    </w:p>
    <w:p w:rsidR="00BC6C53" w:rsidRDefault="00BC6C53">
      <w:pPr>
        <w:pStyle w:val="ConsPlusNormal"/>
        <w:spacing w:before="220"/>
        <w:ind w:firstLine="540"/>
        <w:jc w:val="both"/>
      </w:pPr>
      <w:bookmarkStart w:id="634" w:name="Par4446"/>
      <w:bookmarkEnd w:id="63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4340"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BC6C53" w:rsidRDefault="00BC6C53">
      <w:pPr>
        <w:pStyle w:val="ConsPlusNormal"/>
        <w:jc w:val="both"/>
      </w:pPr>
      <w:r>
        <w:t xml:space="preserve">(в ред. Федеральных законов от 29.12.2000 </w:t>
      </w:r>
      <w:hyperlink r:id="rId3207" w:history="1">
        <w:r>
          <w:rPr>
            <w:color w:val="0000FF"/>
          </w:rPr>
          <w:t>N 166-ФЗ</w:t>
        </w:r>
      </w:hyperlink>
      <w:r>
        <w:t xml:space="preserve">, от 27.11.2010 </w:t>
      </w:r>
      <w:hyperlink r:id="rId3208" w:history="1">
        <w:r>
          <w:rPr>
            <w:color w:val="0000FF"/>
          </w:rPr>
          <w:t>N 306-ФЗ</w:t>
        </w:r>
      </w:hyperlink>
      <w:r>
        <w:t>)</w:t>
      </w:r>
    </w:p>
    <w:p w:rsidR="00BC6C53" w:rsidRDefault="00BC6C53">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BC6C53" w:rsidRDefault="00BC6C53">
      <w:pPr>
        <w:pStyle w:val="ConsPlusNormal"/>
        <w:jc w:val="both"/>
      </w:pPr>
      <w:r>
        <w:t xml:space="preserve">(в ред. Федеральных законов от 22.07.2005 </w:t>
      </w:r>
      <w:hyperlink r:id="rId3209" w:history="1">
        <w:r>
          <w:rPr>
            <w:color w:val="0000FF"/>
          </w:rPr>
          <w:t>N 117-ФЗ</w:t>
        </w:r>
      </w:hyperlink>
      <w:r>
        <w:t xml:space="preserve">, от 27.11.2010 </w:t>
      </w:r>
      <w:hyperlink r:id="rId3210" w:history="1">
        <w:r>
          <w:rPr>
            <w:color w:val="0000FF"/>
          </w:rPr>
          <w:t>N 306-ФЗ</w:t>
        </w:r>
      </w:hyperlink>
      <w:r>
        <w:t>)</w:t>
      </w:r>
    </w:p>
    <w:p w:rsidR="00BC6C53" w:rsidRDefault="00BC6C53">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211" w:history="1">
        <w:r>
          <w:rPr>
            <w:color w:val="0000FF"/>
          </w:rPr>
          <w:t>законодательством</w:t>
        </w:r>
      </w:hyperlink>
      <w:r>
        <w:t xml:space="preserve"> Российской Федерации о таможенном деле;</w:t>
      </w:r>
    </w:p>
    <w:p w:rsidR="00BC6C53" w:rsidRDefault="00BC6C53">
      <w:pPr>
        <w:pStyle w:val="ConsPlusNormal"/>
        <w:jc w:val="both"/>
      </w:pPr>
      <w:r>
        <w:t xml:space="preserve">(в ред. Федеральных законов от 27.11.2010 </w:t>
      </w:r>
      <w:hyperlink r:id="rId3212" w:history="1">
        <w:r>
          <w:rPr>
            <w:color w:val="0000FF"/>
          </w:rPr>
          <w:t>N 306-ФЗ</w:t>
        </w:r>
      </w:hyperlink>
      <w:r>
        <w:t xml:space="preserve">, от 23.11.2015 </w:t>
      </w:r>
      <w:hyperlink r:id="rId3213" w:history="1">
        <w:r>
          <w:rPr>
            <w:color w:val="0000FF"/>
          </w:rPr>
          <w:t>N 323-ФЗ</w:t>
        </w:r>
      </w:hyperlink>
      <w:r>
        <w:t>)</w:t>
      </w:r>
    </w:p>
    <w:p w:rsidR="00BC6C53" w:rsidRDefault="00BC6C53">
      <w:pPr>
        <w:pStyle w:val="ConsPlusNormal"/>
        <w:spacing w:before="220"/>
        <w:ind w:firstLine="540"/>
        <w:jc w:val="both"/>
      </w:pPr>
      <w:bookmarkStart w:id="635" w:name="Par4452"/>
      <w:bookmarkEnd w:id="635"/>
      <w:r>
        <w:t>2.1) при вывозе с территории Российской Федерации товаров в целях завершения специальной таможенной процедуры акциз не уплачивается;</w:t>
      </w:r>
    </w:p>
    <w:p w:rsidR="00BC6C53" w:rsidRDefault="00BC6C53">
      <w:pPr>
        <w:pStyle w:val="ConsPlusNormal"/>
        <w:jc w:val="both"/>
      </w:pPr>
      <w:r>
        <w:t xml:space="preserve">(пп. 2.1 введен Федеральным </w:t>
      </w:r>
      <w:hyperlink r:id="rId3214" w:history="1">
        <w:r>
          <w:rPr>
            <w:color w:val="0000FF"/>
          </w:rPr>
          <w:t>законом</w:t>
        </w:r>
      </w:hyperlink>
      <w:r>
        <w:t xml:space="preserve"> от 19.07.2011 N 245-ФЗ)</w:t>
      </w:r>
    </w:p>
    <w:p w:rsidR="00BC6C53" w:rsidRDefault="00BC6C53">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ar4446" w:history="1">
        <w:r>
          <w:rPr>
            <w:color w:val="0000FF"/>
          </w:rPr>
          <w:t>подпунктах 1</w:t>
        </w:r>
      </w:hyperlink>
      <w:r>
        <w:t xml:space="preserve"> - </w:t>
      </w:r>
      <w:hyperlink w:anchor="Par4452"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BC6C53" w:rsidRDefault="00BC6C53">
      <w:pPr>
        <w:pStyle w:val="ConsPlusNormal"/>
        <w:jc w:val="both"/>
      </w:pPr>
      <w:r>
        <w:t xml:space="preserve">(в ред. Федеральных законов от 29.12.2000 </w:t>
      </w:r>
      <w:hyperlink r:id="rId3215" w:history="1">
        <w:r>
          <w:rPr>
            <w:color w:val="0000FF"/>
          </w:rPr>
          <w:t>N 166-ФЗ</w:t>
        </w:r>
      </w:hyperlink>
      <w:r>
        <w:t xml:space="preserve">, от 27.11.2010 </w:t>
      </w:r>
      <w:hyperlink r:id="rId3216" w:history="1">
        <w:r>
          <w:rPr>
            <w:color w:val="0000FF"/>
          </w:rPr>
          <w:t>N 306-ФЗ</w:t>
        </w:r>
      </w:hyperlink>
      <w:r>
        <w:t xml:space="preserve">, от 19.07.2011 </w:t>
      </w:r>
      <w:hyperlink r:id="rId3217" w:history="1">
        <w:r>
          <w:rPr>
            <w:color w:val="0000FF"/>
          </w:rPr>
          <w:t>N 245-ФЗ</w:t>
        </w:r>
      </w:hyperlink>
      <w:r>
        <w:t xml:space="preserve">, от 23.11.2015 </w:t>
      </w:r>
      <w:hyperlink r:id="rId3218" w:history="1">
        <w:r>
          <w:rPr>
            <w:color w:val="0000FF"/>
          </w:rPr>
          <w:t>N 323-ФЗ</w:t>
        </w:r>
      </w:hyperlink>
      <w:r>
        <w:t>)</w:t>
      </w:r>
    </w:p>
    <w:p w:rsidR="00BC6C53" w:rsidRDefault="00BC6C53">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BC6C53" w:rsidRDefault="00BC6C53">
      <w:pPr>
        <w:pStyle w:val="ConsPlusNormal"/>
        <w:jc w:val="both"/>
      </w:pPr>
      <w:r>
        <w:t xml:space="preserve">(в ред. Таможенного </w:t>
      </w:r>
      <w:hyperlink r:id="rId3219" w:history="1">
        <w:r>
          <w:rPr>
            <w:color w:val="0000FF"/>
          </w:rPr>
          <w:t>кодекса</w:t>
        </w:r>
      </w:hyperlink>
      <w:r>
        <w:t xml:space="preserve"> РФ от 28.05.2003 N 61-ФЗ, Федеральных законов от 27.11.2010 </w:t>
      </w:r>
      <w:hyperlink r:id="rId3220" w:history="1">
        <w:r>
          <w:rPr>
            <w:color w:val="0000FF"/>
          </w:rPr>
          <w:t>N 306-ФЗ</w:t>
        </w:r>
      </w:hyperlink>
      <w:r>
        <w:t xml:space="preserve">, от 23.11.2015 </w:t>
      </w:r>
      <w:hyperlink r:id="rId3221" w:history="1">
        <w:r>
          <w:rPr>
            <w:color w:val="0000FF"/>
          </w:rPr>
          <w:t>N 323-ФЗ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186. Особенности взимания акциза при ввозе и вывозе подакцизных товаров Евразийского экономического союза</w:t>
      </w:r>
    </w:p>
    <w:p w:rsidR="00BC6C53" w:rsidRDefault="00BC6C53">
      <w:pPr>
        <w:pStyle w:val="ConsPlusNormal"/>
        <w:jc w:val="both"/>
      </w:pPr>
      <w:r>
        <w:t xml:space="preserve">(в ред. Федеральных законов от 27.11.2010 </w:t>
      </w:r>
      <w:hyperlink r:id="rId3222" w:history="1">
        <w:r>
          <w:rPr>
            <w:color w:val="0000FF"/>
          </w:rPr>
          <w:t>N 306-ФЗ</w:t>
        </w:r>
      </w:hyperlink>
      <w:r>
        <w:t xml:space="preserve">, от 23.11.2015 </w:t>
      </w:r>
      <w:hyperlink r:id="rId3223" w:history="1">
        <w:r>
          <w:rPr>
            <w:color w:val="0000FF"/>
          </w:rPr>
          <w:t>N 323-ФЗ</w:t>
        </w:r>
      </w:hyperlink>
      <w:r>
        <w:t>)</w:t>
      </w:r>
    </w:p>
    <w:p w:rsidR="00BC6C53" w:rsidRDefault="00BC6C53">
      <w:pPr>
        <w:pStyle w:val="ConsPlusNormal"/>
        <w:jc w:val="both"/>
      </w:pPr>
    </w:p>
    <w:p w:rsidR="00BC6C53" w:rsidRDefault="00BC6C53">
      <w:pPr>
        <w:pStyle w:val="ConsPlusNormal"/>
        <w:ind w:firstLine="540"/>
        <w:jc w:val="both"/>
      </w:pPr>
      <w:bookmarkStart w:id="636" w:name="Par4462"/>
      <w:bookmarkEnd w:id="636"/>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BC6C53" w:rsidRDefault="00BC6C53">
      <w:pPr>
        <w:pStyle w:val="ConsPlusNormal"/>
        <w:jc w:val="both"/>
      </w:pPr>
      <w:r>
        <w:t xml:space="preserve">(в ред. Федеральных законов от 23.11.2015 </w:t>
      </w:r>
      <w:hyperlink r:id="rId3224" w:history="1">
        <w:r>
          <w:rPr>
            <w:color w:val="0000FF"/>
          </w:rPr>
          <w:t>N 323-ФЗ</w:t>
        </w:r>
      </w:hyperlink>
      <w:r>
        <w:t xml:space="preserve">, от 22.04.2024 </w:t>
      </w:r>
      <w:hyperlink r:id="rId3225" w:history="1">
        <w:r>
          <w:rPr>
            <w:color w:val="0000FF"/>
          </w:rPr>
          <w:t>N 96-ФЗ</w:t>
        </w:r>
      </w:hyperlink>
      <w:r>
        <w:t>)</w:t>
      </w:r>
    </w:p>
    <w:p w:rsidR="00BC6C53" w:rsidRDefault="00BC6C53">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w:t>
      </w:r>
      <w:r>
        <w:lastRenderedPageBreak/>
        <w:t xml:space="preserve">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ar4476" w:history="1">
        <w:r>
          <w:rPr>
            <w:color w:val="0000FF"/>
          </w:rPr>
          <w:t>статьей 186.1</w:t>
        </w:r>
      </w:hyperlink>
      <w:r>
        <w:t xml:space="preserve"> настоящего Кодекса.</w:t>
      </w:r>
    </w:p>
    <w:p w:rsidR="00BC6C53" w:rsidRDefault="00BC6C53">
      <w:pPr>
        <w:pStyle w:val="ConsPlusNormal"/>
        <w:jc w:val="both"/>
      </w:pPr>
      <w:r>
        <w:t xml:space="preserve">(в ред. Федеральных законов от 23.11.2015 </w:t>
      </w:r>
      <w:hyperlink r:id="rId3226" w:history="1">
        <w:r>
          <w:rPr>
            <w:color w:val="0000FF"/>
          </w:rPr>
          <w:t>N 323-ФЗ</w:t>
        </w:r>
      </w:hyperlink>
      <w:r>
        <w:t xml:space="preserve">, от 22.04.2024 </w:t>
      </w:r>
      <w:hyperlink r:id="rId3227" w:history="1">
        <w:r>
          <w:rPr>
            <w:color w:val="0000FF"/>
          </w:rPr>
          <w:t>N 96-ФЗ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228" w:history="1">
              <w:r>
                <w:rPr>
                  <w:color w:val="0000FF"/>
                </w:rPr>
                <w:t>N 539-ФЗ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BC6C53" w:rsidRDefault="00BC6C53">
      <w:pPr>
        <w:pStyle w:val="ConsPlusNormal"/>
        <w:jc w:val="both"/>
      </w:pPr>
      <w:r>
        <w:t xml:space="preserve">(абзац введен Федеральным </w:t>
      </w:r>
      <w:hyperlink r:id="rId3229" w:history="1">
        <w:r>
          <w:rPr>
            <w:color w:val="0000FF"/>
          </w:rPr>
          <w:t>законом</w:t>
        </w:r>
      </w:hyperlink>
      <w:r>
        <w:t xml:space="preserve"> от 27.11.2023 N 539-ФЗ)</w:t>
      </w:r>
    </w:p>
    <w:p w:rsidR="00BC6C53" w:rsidRDefault="00BC6C53">
      <w:pPr>
        <w:pStyle w:val="ConsPlusNormal"/>
        <w:spacing w:before="220"/>
        <w:ind w:firstLine="540"/>
        <w:jc w:val="both"/>
      </w:pPr>
      <w: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hyperlink r:id="rId3230" w:history="1">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BC6C53" w:rsidRDefault="00BC6C53">
      <w:pPr>
        <w:pStyle w:val="ConsPlusNormal"/>
        <w:jc w:val="both"/>
      </w:pPr>
      <w:r>
        <w:t xml:space="preserve">(абзац введен Федеральным </w:t>
      </w:r>
      <w:hyperlink r:id="rId3231" w:history="1">
        <w:r>
          <w:rPr>
            <w:color w:val="0000FF"/>
          </w:rPr>
          <w:t>законом</w:t>
        </w:r>
      </w:hyperlink>
      <w:r>
        <w:t xml:space="preserve"> от 22.04.2024 N 96-ФЗ; в ред. Федерального </w:t>
      </w:r>
      <w:hyperlink r:id="rId3232" w:history="1">
        <w:r>
          <w:rPr>
            <w:color w:val="0000FF"/>
          </w:rPr>
          <w:t>закона</w:t>
        </w:r>
      </w:hyperlink>
      <w:r>
        <w:t xml:space="preserve"> от 29.11.2024 N 416-ФЗ)</w:t>
      </w:r>
    </w:p>
    <w:p w:rsidR="00BC6C53" w:rsidRDefault="00BC6C53">
      <w:pPr>
        <w:pStyle w:val="ConsPlusNormal"/>
        <w:jc w:val="both"/>
      </w:pPr>
      <w:r>
        <w:t xml:space="preserve">(п. 1 в ред. Федерального </w:t>
      </w:r>
      <w:hyperlink r:id="rId3233" w:history="1">
        <w:r>
          <w:rPr>
            <w:color w:val="0000FF"/>
          </w:rPr>
          <w:t>закона</w:t>
        </w:r>
      </w:hyperlink>
      <w:r>
        <w:t xml:space="preserve"> от 27.11.2010 N 306-ФЗ)</w:t>
      </w:r>
    </w:p>
    <w:p w:rsidR="00BC6C53" w:rsidRDefault="00BC6C53">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234" w:history="1">
        <w:r>
          <w:rPr>
            <w:color w:val="0000FF"/>
          </w:rPr>
          <w:t>Договора</w:t>
        </w:r>
      </w:hyperlink>
      <w:r>
        <w:t xml:space="preserve"> о Евразийском экономическом союзе от 29 мая 2014 года.</w:t>
      </w:r>
    </w:p>
    <w:p w:rsidR="00BC6C53" w:rsidRDefault="00BC6C53">
      <w:pPr>
        <w:pStyle w:val="ConsPlusNormal"/>
        <w:jc w:val="both"/>
      </w:pPr>
      <w:r>
        <w:t xml:space="preserve">(п. 2 в ред. Федерального </w:t>
      </w:r>
      <w:hyperlink r:id="rId3235" w:history="1">
        <w:r>
          <w:rPr>
            <w:color w:val="0000FF"/>
          </w:rPr>
          <w:t>закона</w:t>
        </w:r>
      </w:hyperlink>
      <w:r>
        <w:t xml:space="preserve"> от 03.08.2018 N 302-ФЗ)</w:t>
      </w:r>
    </w:p>
    <w:p w:rsidR="00BC6C53" w:rsidRDefault="00BC6C53">
      <w:pPr>
        <w:pStyle w:val="ConsPlusNormal"/>
        <w:jc w:val="both"/>
      </w:pPr>
    </w:p>
    <w:p w:rsidR="00BC6C53" w:rsidRDefault="00BC6C53">
      <w:pPr>
        <w:pStyle w:val="ConsPlusNormal"/>
        <w:ind w:firstLine="540"/>
        <w:jc w:val="both"/>
        <w:outlineLvl w:val="2"/>
        <w:rPr>
          <w:b/>
          <w:bCs/>
        </w:rPr>
      </w:pPr>
      <w:bookmarkStart w:id="637" w:name="Par4476"/>
      <w:bookmarkEnd w:id="637"/>
      <w:r>
        <w:rPr>
          <w:b/>
          <w:bCs/>
        </w:rP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BC6C53" w:rsidRDefault="00BC6C53">
      <w:pPr>
        <w:pStyle w:val="ConsPlusNormal"/>
        <w:jc w:val="both"/>
      </w:pPr>
      <w:r>
        <w:t xml:space="preserve">(в ред. Федеральных законов от 23.11.2015 </w:t>
      </w:r>
      <w:hyperlink r:id="rId3236" w:history="1">
        <w:r>
          <w:rPr>
            <w:color w:val="0000FF"/>
          </w:rPr>
          <w:t>N 323-ФЗ</w:t>
        </w:r>
      </w:hyperlink>
      <w:r>
        <w:t xml:space="preserve">, от 22.04.2024 </w:t>
      </w:r>
      <w:hyperlink r:id="rId3237" w:history="1">
        <w:r>
          <w:rPr>
            <w:color w:val="0000FF"/>
          </w:rPr>
          <w:t>N 96-ФЗ</w:t>
        </w:r>
      </w:hyperlink>
      <w: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3238" w:history="1">
        <w:r>
          <w:rPr>
            <w:color w:val="0000FF"/>
          </w:rPr>
          <w:t>законом</w:t>
        </w:r>
      </w:hyperlink>
      <w:r>
        <w:t xml:space="preserve"> от 27.11.2010 N 306-ФЗ)</w:t>
      </w:r>
    </w:p>
    <w:p w:rsidR="00BC6C53" w:rsidRDefault="00BC6C53">
      <w:pPr>
        <w:pStyle w:val="ConsPlusNormal"/>
        <w:jc w:val="both"/>
      </w:pPr>
    </w:p>
    <w:p w:rsidR="00BC6C53" w:rsidRDefault="00BC6C53">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BC6C53" w:rsidRDefault="00BC6C53">
      <w:pPr>
        <w:pStyle w:val="ConsPlusNormal"/>
        <w:jc w:val="both"/>
      </w:pPr>
      <w:r>
        <w:t xml:space="preserve">(в ред. Федерального </w:t>
      </w:r>
      <w:hyperlink r:id="rId3239" w:history="1">
        <w:r>
          <w:rPr>
            <w:color w:val="0000FF"/>
          </w:rPr>
          <w:t>закона</w:t>
        </w:r>
      </w:hyperlink>
      <w:r>
        <w:t xml:space="preserve"> от 23.11.2015 N 323-ФЗ)</w:t>
      </w:r>
    </w:p>
    <w:p w:rsidR="00BC6C53" w:rsidRDefault="00BC6C53">
      <w:pPr>
        <w:pStyle w:val="ConsPlusNormal"/>
        <w:spacing w:before="220"/>
        <w:ind w:firstLine="540"/>
        <w:jc w:val="both"/>
      </w:pPr>
      <w:r>
        <w:t xml:space="preserve">2. Налоговой базой для обложения акцизами являются объем, количество, иные показатели </w:t>
      </w:r>
      <w:r>
        <w:lastRenderedPageBreak/>
        <w:t>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BC6C53" w:rsidRDefault="00BC6C53">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BC6C53" w:rsidRDefault="00BC6C53">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4600" w:history="1">
        <w:r>
          <w:rPr>
            <w:color w:val="0000FF"/>
          </w:rPr>
          <w:t>статьей 187.1</w:t>
        </w:r>
      </w:hyperlink>
      <w:r>
        <w:t xml:space="preserve"> настоящего Кодекса.</w:t>
      </w:r>
    </w:p>
    <w:p w:rsidR="00BC6C53" w:rsidRDefault="00BC6C53">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BC6C53" w:rsidRDefault="00BC6C53">
      <w:pPr>
        <w:pStyle w:val="ConsPlusNormal"/>
        <w:jc w:val="both"/>
      </w:pPr>
      <w:r>
        <w:t xml:space="preserve">(в ред. Федерального </w:t>
      </w:r>
      <w:hyperlink r:id="rId3240" w:history="1">
        <w:r>
          <w:rPr>
            <w:color w:val="0000FF"/>
          </w:rPr>
          <w:t>закона</w:t>
        </w:r>
      </w:hyperlink>
      <w:r>
        <w:t xml:space="preserve"> от 23.11.2015 N 323-ФЗ)</w:t>
      </w:r>
    </w:p>
    <w:p w:rsidR="00BC6C53" w:rsidRDefault="00BC6C53">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ar4670" w:history="1">
        <w:r>
          <w:rPr>
            <w:color w:val="0000FF"/>
          </w:rPr>
          <w:t>статьей 193</w:t>
        </w:r>
      </w:hyperlink>
      <w:r>
        <w:t xml:space="preserve"> настоящего Кодекса, действующим на день уплаты акциза.</w:t>
      </w:r>
    </w:p>
    <w:p w:rsidR="00BC6C53" w:rsidRDefault="00BC6C53">
      <w:pPr>
        <w:pStyle w:val="ConsPlusNormal"/>
        <w:jc w:val="both"/>
      </w:pPr>
      <w:r>
        <w:t xml:space="preserve">(в ред. Федерального </w:t>
      </w:r>
      <w:hyperlink r:id="rId3241" w:history="1">
        <w:r>
          <w:rPr>
            <w:color w:val="0000FF"/>
          </w:rPr>
          <w:t>закона</w:t>
        </w:r>
      </w:hyperlink>
      <w:r>
        <w:t xml:space="preserve"> от 23.11.2015 N 323-ФЗ)</w:t>
      </w:r>
    </w:p>
    <w:p w:rsidR="00BC6C53" w:rsidRDefault="00BC6C53">
      <w:pPr>
        <w:pStyle w:val="ConsPlusNormal"/>
        <w:spacing w:before="220"/>
        <w:ind w:firstLine="540"/>
        <w:jc w:val="both"/>
      </w:pPr>
      <w:bookmarkStart w:id="638" w:name="Par4490"/>
      <w:bookmarkEnd w:id="63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42" w:history="1">
        <w:r>
          <w:rPr>
            <w:color w:val="0000FF"/>
          </w:rPr>
          <w:t>дней</w:t>
        </w:r>
      </w:hyperlink>
      <w:r>
        <w:t xml:space="preserve"> со дня принятия на учет ввезенных маркированных товаров.</w:t>
      </w:r>
    </w:p>
    <w:p w:rsidR="00BC6C53" w:rsidRDefault="00BC6C53">
      <w:pPr>
        <w:pStyle w:val="ConsPlusNormal"/>
        <w:jc w:val="both"/>
      </w:pPr>
      <w:r>
        <w:t xml:space="preserve">(в ред. Федерального </w:t>
      </w:r>
      <w:hyperlink r:id="rId3243" w:history="1">
        <w:r>
          <w:rPr>
            <w:color w:val="0000FF"/>
          </w:rPr>
          <w:t>закона</w:t>
        </w:r>
      </w:hyperlink>
      <w:r>
        <w:t xml:space="preserve"> от 23.11.2015 N 323-ФЗ)</w:t>
      </w:r>
    </w:p>
    <w:p w:rsidR="00BC6C53" w:rsidRDefault="00BC6C53">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BC6C53" w:rsidRDefault="00BC6C53">
      <w:pPr>
        <w:pStyle w:val="ConsPlusNormal"/>
        <w:jc w:val="both"/>
      </w:pPr>
      <w:r>
        <w:t xml:space="preserve">(в ред. Федерального </w:t>
      </w:r>
      <w:hyperlink r:id="rId3244" w:history="1">
        <w:r>
          <w:rPr>
            <w:color w:val="0000FF"/>
          </w:rPr>
          <w:t>закона</w:t>
        </w:r>
      </w:hyperlink>
      <w:r>
        <w:t xml:space="preserve"> от 23.11.2015 N 323-ФЗ)</w:t>
      </w:r>
    </w:p>
    <w:p w:rsidR="00BC6C53" w:rsidRDefault="00BC6C53">
      <w:pPr>
        <w:pStyle w:val="ConsPlusNormal"/>
        <w:spacing w:before="220"/>
        <w:ind w:firstLine="540"/>
        <w:jc w:val="both"/>
      </w:pPr>
      <w:r>
        <w:t xml:space="preserve">1) заявление на бумажном носителе и в электронной форме по </w:t>
      </w:r>
      <w:hyperlink r:id="rId3245"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BC6C53" w:rsidRDefault="00BC6C53">
      <w:pPr>
        <w:pStyle w:val="ConsPlusNormal"/>
        <w:jc w:val="both"/>
      </w:pPr>
      <w:r>
        <w:lastRenderedPageBreak/>
        <w:t xml:space="preserve">(в ред. Федерального </w:t>
      </w:r>
      <w:hyperlink r:id="rId3246" w:history="1">
        <w:r>
          <w:rPr>
            <w:color w:val="0000FF"/>
          </w:rPr>
          <w:t>закона</w:t>
        </w:r>
      </w:hyperlink>
      <w:r>
        <w:t xml:space="preserve"> от 29.06.2012 N 97-ФЗ)</w:t>
      </w:r>
    </w:p>
    <w:p w:rsidR="00BC6C53" w:rsidRDefault="00BC6C53">
      <w:pPr>
        <w:pStyle w:val="ConsPlusNormal"/>
        <w:spacing w:before="220"/>
        <w:ind w:firstLine="540"/>
        <w:jc w:val="both"/>
      </w:pPr>
      <w:bookmarkStart w:id="639" w:name="Par4496"/>
      <w:bookmarkEnd w:id="63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BC6C53" w:rsidRDefault="00BC6C53">
      <w:pPr>
        <w:pStyle w:val="ConsPlusNormal"/>
        <w:jc w:val="both"/>
      </w:pPr>
      <w:r>
        <w:t xml:space="preserve">(в ред. Федерального </w:t>
      </w:r>
      <w:hyperlink r:id="rId3247" w:history="1">
        <w:r>
          <w:rPr>
            <w:color w:val="0000FF"/>
          </w:rPr>
          <w:t>закона</w:t>
        </w:r>
      </w:hyperlink>
      <w:r>
        <w:t xml:space="preserve"> от 23.11.2015 N 323-ФЗ)</w:t>
      </w:r>
    </w:p>
    <w:p w:rsidR="00BC6C53" w:rsidRDefault="00BC6C53">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BC6C53" w:rsidRDefault="00BC6C53">
      <w:pPr>
        <w:pStyle w:val="ConsPlusNormal"/>
        <w:jc w:val="both"/>
      </w:pPr>
      <w:r>
        <w:t xml:space="preserve">(в ред. Федерального </w:t>
      </w:r>
      <w:hyperlink r:id="rId3248" w:history="1">
        <w:r>
          <w:rPr>
            <w:color w:val="0000FF"/>
          </w:rPr>
          <w:t>закона</w:t>
        </w:r>
      </w:hyperlink>
      <w:r>
        <w:t xml:space="preserve"> от 23.11.2015 N 323-ФЗ)</w:t>
      </w:r>
    </w:p>
    <w:p w:rsidR="00BC6C53" w:rsidRDefault="00BC6C53">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BC6C53" w:rsidRDefault="00BC6C53">
      <w:pPr>
        <w:pStyle w:val="ConsPlusNormal"/>
        <w:jc w:val="both"/>
      </w:pPr>
      <w:r>
        <w:t xml:space="preserve">(в ред. Федерального </w:t>
      </w:r>
      <w:hyperlink r:id="rId3249" w:history="1">
        <w:r>
          <w:rPr>
            <w:color w:val="0000FF"/>
          </w:rPr>
          <w:t>закона</w:t>
        </w:r>
      </w:hyperlink>
      <w:r>
        <w:t xml:space="preserve"> от 23.11.2015 N 323-ФЗ)</w:t>
      </w:r>
    </w:p>
    <w:p w:rsidR="00BC6C53" w:rsidRDefault="00BC6C53">
      <w:pPr>
        <w:pStyle w:val="ConsPlusNormal"/>
        <w:spacing w:before="220"/>
        <w:ind w:firstLine="540"/>
        <w:jc w:val="both"/>
      </w:pPr>
      <w:bookmarkStart w:id="640" w:name="Par4502"/>
      <w:bookmarkEnd w:id="64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BC6C53" w:rsidRDefault="00BC6C53">
      <w:pPr>
        <w:pStyle w:val="ConsPlusNormal"/>
        <w:jc w:val="both"/>
      </w:pPr>
      <w:r>
        <w:t xml:space="preserve">(в ред. Федерального </w:t>
      </w:r>
      <w:hyperlink r:id="rId3250" w:history="1">
        <w:r>
          <w:rPr>
            <w:color w:val="0000FF"/>
          </w:rPr>
          <w:t>закона</w:t>
        </w:r>
      </w:hyperlink>
      <w:r>
        <w:t xml:space="preserve"> от 23.11.2015 N 323-ФЗ)</w:t>
      </w:r>
    </w:p>
    <w:p w:rsidR="00BC6C53" w:rsidRDefault="00BC6C53">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BC6C53" w:rsidRDefault="00BC6C53">
      <w:pPr>
        <w:pStyle w:val="ConsPlusNormal"/>
        <w:jc w:val="both"/>
      </w:pPr>
      <w:r>
        <w:t xml:space="preserve">(в ред. Федерального </w:t>
      </w:r>
      <w:hyperlink r:id="rId3251" w:history="1">
        <w:r>
          <w:rPr>
            <w:color w:val="0000FF"/>
          </w:rPr>
          <w:t>закона</w:t>
        </w:r>
      </w:hyperlink>
      <w:r>
        <w:t xml:space="preserve"> от 23.11.2015 N 323-ФЗ)</w:t>
      </w:r>
    </w:p>
    <w:p w:rsidR="00BC6C53" w:rsidRDefault="00BC6C53">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BC6C53" w:rsidRDefault="00BC6C53">
      <w:pPr>
        <w:pStyle w:val="ConsPlusNormal"/>
        <w:jc w:val="both"/>
      </w:pPr>
      <w:r>
        <w:t xml:space="preserve">(в ред. Федерального </w:t>
      </w:r>
      <w:hyperlink r:id="rId3252" w:history="1">
        <w:r>
          <w:rPr>
            <w:color w:val="0000FF"/>
          </w:rPr>
          <w:t>закона</w:t>
        </w:r>
      </w:hyperlink>
      <w:r>
        <w:t xml:space="preserve"> от 23.11.2015 N 323-ФЗ)</w:t>
      </w:r>
    </w:p>
    <w:p w:rsidR="00BC6C53" w:rsidRDefault="00BC6C53">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BC6C53" w:rsidRDefault="00BC6C53">
      <w:pPr>
        <w:pStyle w:val="ConsPlusNormal"/>
        <w:jc w:val="both"/>
      </w:pPr>
      <w:r>
        <w:t xml:space="preserve">(в ред. Федерального </w:t>
      </w:r>
      <w:hyperlink r:id="rId3253" w:history="1">
        <w:r>
          <w:rPr>
            <w:color w:val="0000FF"/>
          </w:rPr>
          <w:t>закона</w:t>
        </w:r>
      </w:hyperlink>
      <w:r>
        <w:t xml:space="preserve"> от 23.11.2015 N 323-ФЗ)</w:t>
      </w:r>
    </w:p>
    <w:p w:rsidR="00BC6C53" w:rsidRDefault="00BC6C53">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BC6C53" w:rsidRDefault="00BC6C53">
      <w:pPr>
        <w:pStyle w:val="ConsPlusNormal"/>
        <w:jc w:val="both"/>
      </w:pPr>
      <w:r>
        <w:t xml:space="preserve">(в ред. Федерального </w:t>
      </w:r>
      <w:hyperlink r:id="rId3254" w:history="1">
        <w:r>
          <w:rPr>
            <w:color w:val="0000FF"/>
          </w:rPr>
          <w:t>закона</w:t>
        </w:r>
      </w:hyperlink>
      <w:r>
        <w:t xml:space="preserve"> от 23.11.2015 N 323-ФЗ)</w:t>
      </w:r>
    </w:p>
    <w:p w:rsidR="00BC6C53" w:rsidRDefault="00BC6C53">
      <w:pPr>
        <w:pStyle w:val="ConsPlusNormal"/>
        <w:spacing w:before="220"/>
        <w:ind w:firstLine="540"/>
        <w:jc w:val="both"/>
      </w:pPr>
      <w:r>
        <w:t>номера и даты договора (контракта) о приобретении импортируемых маркированных товаров;</w:t>
      </w:r>
    </w:p>
    <w:p w:rsidR="00BC6C53" w:rsidRDefault="00BC6C53">
      <w:pPr>
        <w:pStyle w:val="ConsPlusNormal"/>
        <w:spacing w:before="220"/>
        <w:ind w:firstLine="540"/>
        <w:jc w:val="both"/>
      </w:pPr>
      <w:r>
        <w:t>номера и даты спецификации.</w:t>
      </w:r>
    </w:p>
    <w:p w:rsidR="00BC6C53" w:rsidRDefault="00BC6C53">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BC6C53" w:rsidRDefault="00BC6C53">
      <w:pPr>
        <w:pStyle w:val="ConsPlusNormal"/>
        <w:jc w:val="both"/>
      </w:pPr>
      <w:r>
        <w:t xml:space="preserve">(в ред. Федерального </w:t>
      </w:r>
      <w:hyperlink r:id="rId3255" w:history="1">
        <w:r>
          <w:rPr>
            <w:color w:val="0000FF"/>
          </w:rPr>
          <w:t>закона</w:t>
        </w:r>
      </w:hyperlink>
      <w:r>
        <w:t xml:space="preserve"> от 23.11.2015 N 323-ФЗ)</w:t>
      </w:r>
    </w:p>
    <w:p w:rsidR="00BC6C53" w:rsidRDefault="00BC6C53">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BC6C53" w:rsidRDefault="00BC6C53">
      <w:pPr>
        <w:pStyle w:val="ConsPlusNormal"/>
        <w:spacing w:before="220"/>
        <w:ind w:firstLine="540"/>
        <w:jc w:val="both"/>
      </w:pPr>
      <w:r>
        <w:lastRenderedPageBreak/>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4502" w:history="1">
        <w:r>
          <w:rPr>
            <w:color w:val="0000FF"/>
          </w:rPr>
          <w:t>подпункте 5</w:t>
        </w:r>
      </w:hyperlink>
      <w:r>
        <w:t xml:space="preserve"> настоящего пункта;</w:t>
      </w:r>
    </w:p>
    <w:p w:rsidR="00BC6C53" w:rsidRDefault="00BC6C53">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BC6C53" w:rsidRDefault="00BC6C53">
      <w:pPr>
        <w:pStyle w:val="ConsPlusNormal"/>
        <w:spacing w:before="220"/>
        <w:ind w:firstLine="540"/>
        <w:jc w:val="both"/>
      </w:pPr>
      <w:bookmarkStart w:id="641" w:name="Par4519"/>
      <w:bookmarkEnd w:id="64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BC6C53" w:rsidRDefault="00BC6C53">
      <w:pPr>
        <w:pStyle w:val="ConsPlusNormal"/>
        <w:jc w:val="both"/>
      </w:pPr>
      <w:r>
        <w:t xml:space="preserve">(в ред. Федерального </w:t>
      </w:r>
      <w:hyperlink r:id="rId3256" w:history="1">
        <w:r>
          <w:rPr>
            <w:color w:val="0000FF"/>
          </w:rPr>
          <w:t>закона</w:t>
        </w:r>
      </w:hyperlink>
      <w:r>
        <w:t xml:space="preserve"> от 23.11.2015 N 323-ФЗ)</w:t>
      </w:r>
    </w:p>
    <w:p w:rsidR="00BC6C53" w:rsidRDefault="00BC6C53">
      <w:pPr>
        <w:pStyle w:val="ConsPlusNormal"/>
        <w:spacing w:before="220"/>
        <w:ind w:firstLine="540"/>
        <w:jc w:val="both"/>
      </w:pPr>
      <w:r>
        <w:t xml:space="preserve">6. Документы, указанные в </w:t>
      </w:r>
      <w:hyperlink w:anchor="Par4496" w:history="1">
        <w:r>
          <w:rPr>
            <w:color w:val="0000FF"/>
          </w:rPr>
          <w:t>подпунктах 2</w:t>
        </w:r>
      </w:hyperlink>
      <w:r>
        <w:t xml:space="preserve"> - </w:t>
      </w:r>
      <w:hyperlink w:anchor="Par4519"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BC6C53" w:rsidRDefault="00BC6C53">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ar449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57"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58" w:history="1">
        <w:r>
          <w:rPr>
            <w:color w:val="0000FF"/>
          </w:rPr>
          <w:t>законодательством</w:t>
        </w:r>
      </w:hyperlink>
      <w:r>
        <w:t xml:space="preserve"> Российской Федерации о таможенном деле.</w:t>
      </w:r>
    </w:p>
    <w:p w:rsidR="00BC6C53" w:rsidRDefault="00BC6C53">
      <w:pPr>
        <w:pStyle w:val="ConsPlusNormal"/>
        <w:jc w:val="both"/>
      </w:pPr>
      <w:r>
        <w:t xml:space="preserve">(п. 7 в ред. Федерального </w:t>
      </w:r>
      <w:hyperlink r:id="rId3259" w:history="1">
        <w:r>
          <w:rPr>
            <w:color w:val="0000FF"/>
          </w:rPr>
          <w:t>закона</w:t>
        </w:r>
      </w:hyperlink>
      <w:r>
        <w:t xml:space="preserve"> от 23.11.2015 N 323-ФЗ)</w:t>
      </w:r>
    </w:p>
    <w:p w:rsidR="00BC6C53" w:rsidRDefault="00BC6C53">
      <w:pPr>
        <w:pStyle w:val="ConsPlusNormal"/>
        <w:jc w:val="both"/>
      </w:pPr>
    </w:p>
    <w:p w:rsidR="00BC6C53" w:rsidRDefault="00BC6C53">
      <w:pPr>
        <w:pStyle w:val="ConsPlusNormal"/>
        <w:ind w:firstLine="540"/>
        <w:jc w:val="both"/>
        <w:outlineLvl w:val="2"/>
        <w:rPr>
          <w:b/>
          <w:bCs/>
        </w:rPr>
      </w:pPr>
      <w:bookmarkStart w:id="642" w:name="Par4525"/>
      <w:bookmarkEnd w:id="642"/>
      <w:r>
        <w:rPr>
          <w:b/>
          <w:bCs/>
        </w:rPr>
        <w:t>Статья 187. Определение налоговой базы при реализации (передаче) или получении подакцизных товаров</w:t>
      </w:r>
    </w:p>
    <w:p w:rsidR="00BC6C53" w:rsidRDefault="00BC6C53">
      <w:pPr>
        <w:pStyle w:val="ConsPlusNormal"/>
        <w:jc w:val="both"/>
      </w:pPr>
      <w:r>
        <w:t xml:space="preserve">(в ред. Федерального </w:t>
      </w:r>
      <w:hyperlink r:id="rId3260" w:history="1">
        <w:r>
          <w:rPr>
            <w:color w:val="0000FF"/>
          </w:rPr>
          <w:t>закона</w:t>
        </w:r>
      </w:hyperlink>
      <w:r>
        <w:t xml:space="preserve"> от 24.07.2002 N 110-ФЗ)</w:t>
      </w:r>
    </w:p>
    <w:p w:rsidR="00BC6C53" w:rsidRDefault="00BC6C53">
      <w:pPr>
        <w:pStyle w:val="ConsPlusNormal"/>
        <w:jc w:val="both"/>
      </w:pPr>
    </w:p>
    <w:p w:rsidR="00BC6C53" w:rsidRDefault="00BC6C53">
      <w:pPr>
        <w:pStyle w:val="ConsPlusNormal"/>
        <w:ind w:firstLine="540"/>
        <w:jc w:val="both"/>
      </w:pPr>
      <w:r>
        <w:t xml:space="preserve">1. Налоговая база определяется отдельно по каждому виду </w:t>
      </w:r>
      <w:hyperlink w:anchor="Par4036" w:history="1">
        <w:r>
          <w:rPr>
            <w:color w:val="0000FF"/>
          </w:rPr>
          <w:t>подакцизного товара</w:t>
        </w:r>
      </w:hyperlink>
      <w:r>
        <w:t>.</w:t>
      </w:r>
    </w:p>
    <w:p w:rsidR="00BC6C53" w:rsidRDefault="00BC6C53">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BC6C53" w:rsidRDefault="00BC6C53">
      <w:pPr>
        <w:pStyle w:val="ConsPlusNormal"/>
        <w:spacing w:before="220"/>
        <w:ind w:firstLine="540"/>
        <w:jc w:val="both"/>
      </w:pPr>
      <w:bookmarkStart w:id="643" w:name="Par4530"/>
      <w:bookmarkEnd w:id="64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BC6C53" w:rsidRDefault="00BC6C53">
      <w:pPr>
        <w:pStyle w:val="ConsPlusNormal"/>
        <w:spacing w:before="220"/>
        <w:ind w:firstLine="540"/>
        <w:jc w:val="both"/>
      </w:pPr>
      <w:bookmarkStart w:id="644" w:name="Par4531"/>
      <w:bookmarkEnd w:id="644"/>
      <w:r>
        <w:t xml:space="preserve">2) как стоимость реализованных (переданных) подакцизных товаров, исчисленная исходя из цен, определяемых с учетом положений </w:t>
      </w:r>
      <w:hyperlink r:id="rId3261"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BC6C53" w:rsidRDefault="00BC6C53">
      <w:pPr>
        <w:pStyle w:val="ConsPlusNormal"/>
        <w:jc w:val="both"/>
      </w:pPr>
      <w:r>
        <w:t xml:space="preserve">(в ред. Федеральных законов от 29.12.2000 </w:t>
      </w:r>
      <w:hyperlink r:id="rId3262" w:history="1">
        <w:r>
          <w:rPr>
            <w:color w:val="0000FF"/>
          </w:rPr>
          <w:t>N 166-ФЗ</w:t>
        </w:r>
      </w:hyperlink>
      <w:r>
        <w:t xml:space="preserve">, от 07.07.2003 </w:t>
      </w:r>
      <w:hyperlink r:id="rId3263" w:history="1">
        <w:r>
          <w:rPr>
            <w:color w:val="0000FF"/>
          </w:rPr>
          <w:t>N 117-ФЗ</w:t>
        </w:r>
      </w:hyperlink>
      <w:r>
        <w:t xml:space="preserve">, от 18.07.2011 </w:t>
      </w:r>
      <w:hyperlink r:id="rId3264" w:history="1">
        <w:r>
          <w:rPr>
            <w:color w:val="0000FF"/>
          </w:rPr>
          <w:t>N 227-ФЗ</w:t>
        </w:r>
      </w:hyperlink>
      <w:r>
        <w:t>)</w:t>
      </w:r>
    </w:p>
    <w:p w:rsidR="00BC6C53" w:rsidRDefault="00BC6C53">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ar4664" w:history="1">
        <w:r>
          <w:rPr>
            <w:color w:val="0000FF"/>
          </w:rPr>
          <w:t>налоговом периоде</w:t>
        </w:r>
      </w:hyperlink>
      <w:r>
        <w:t xml:space="preserve">,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w:t>
      </w:r>
      <w:r>
        <w:lastRenderedPageBreak/>
        <w:t>подакцизных товаров по соглашению о предоставлении отступного или новации и передаче подакцизных товаров при натуральной оплате труда;</w:t>
      </w:r>
    </w:p>
    <w:p w:rsidR="00BC6C53" w:rsidRDefault="00BC6C53">
      <w:pPr>
        <w:pStyle w:val="ConsPlusNormal"/>
        <w:jc w:val="both"/>
      </w:pPr>
      <w:r>
        <w:t xml:space="preserve">(в ред. Федеральных законов от 29.12.2000 </w:t>
      </w:r>
      <w:hyperlink r:id="rId3265" w:history="1">
        <w:r>
          <w:rPr>
            <w:color w:val="0000FF"/>
          </w:rPr>
          <w:t>N 166-ФЗ</w:t>
        </w:r>
      </w:hyperlink>
      <w:r>
        <w:t xml:space="preserve">, от 07.07.2003 </w:t>
      </w:r>
      <w:hyperlink r:id="rId3266" w:history="1">
        <w:r>
          <w:rPr>
            <w:color w:val="0000FF"/>
          </w:rPr>
          <w:t>N 117-ФЗ</w:t>
        </w:r>
      </w:hyperlink>
      <w:r>
        <w:t>)</w:t>
      </w:r>
    </w:p>
    <w:p w:rsidR="00BC6C53" w:rsidRDefault="00BC6C53">
      <w:pPr>
        <w:pStyle w:val="ConsPlusNormal"/>
        <w:spacing w:before="220"/>
        <w:ind w:firstLine="540"/>
        <w:jc w:val="both"/>
      </w:pPr>
      <w:bookmarkStart w:id="645" w:name="Par4535"/>
      <w:bookmarkEnd w:id="645"/>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4600" w:history="1">
        <w:r>
          <w:rPr>
            <w:color w:val="0000FF"/>
          </w:rPr>
          <w:t>статьей 187.1</w:t>
        </w:r>
      </w:hyperlink>
      <w:r>
        <w:t xml:space="preserve"> настоящего Кодекса.</w:t>
      </w:r>
    </w:p>
    <w:p w:rsidR="00BC6C53" w:rsidRDefault="00BC6C53">
      <w:pPr>
        <w:pStyle w:val="ConsPlusNormal"/>
        <w:jc w:val="both"/>
      </w:pPr>
      <w:r>
        <w:t xml:space="preserve">(пп. 4 введен Федеральным </w:t>
      </w:r>
      <w:hyperlink r:id="rId3267" w:history="1">
        <w:r>
          <w:rPr>
            <w:color w:val="0000FF"/>
          </w:rPr>
          <w:t>законом</w:t>
        </w:r>
      </w:hyperlink>
      <w:r>
        <w:t xml:space="preserve"> от 26.07.2006 N 134-ФЗ)</w:t>
      </w:r>
    </w:p>
    <w:p w:rsidR="00BC6C53" w:rsidRDefault="00BC6C53">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ar453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BC6C53" w:rsidRDefault="00BC6C53">
      <w:pPr>
        <w:pStyle w:val="ConsPlusNormal"/>
        <w:jc w:val="both"/>
      </w:pPr>
      <w:r>
        <w:t xml:space="preserve">(п. 2.1 введен Федеральным </w:t>
      </w:r>
      <w:hyperlink r:id="rId3268" w:history="1">
        <w:r>
          <w:rPr>
            <w:color w:val="0000FF"/>
          </w:rPr>
          <w:t>законом</w:t>
        </w:r>
      </w:hyperlink>
      <w:r>
        <w:t xml:space="preserve"> от 30.11.2016 N 401-ФЗ)</w:t>
      </w:r>
    </w:p>
    <w:p w:rsidR="00BC6C53" w:rsidRDefault="00BC6C53">
      <w:pPr>
        <w:pStyle w:val="ConsPlusNormal"/>
        <w:spacing w:before="220"/>
        <w:ind w:firstLine="540"/>
        <w:jc w:val="both"/>
      </w:pPr>
      <w:r>
        <w:t xml:space="preserve">3. Утратил силу с 1 января 2007 года. - Федеральный </w:t>
      </w:r>
      <w:hyperlink r:id="rId3269" w:history="1">
        <w:r>
          <w:rPr>
            <w:color w:val="0000FF"/>
          </w:rPr>
          <w:t>закон</w:t>
        </w:r>
      </w:hyperlink>
      <w:r>
        <w:t xml:space="preserve"> от 26.07.2006 N 134-ФЗ.</w:t>
      </w:r>
    </w:p>
    <w:p w:rsidR="00BC6C53" w:rsidRDefault="00BC6C53">
      <w:pPr>
        <w:pStyle w:val="ConsPlusNormal"/>
        <w:spacing w:before="220"/>
        <w:ind w:firstLine="540"/>
        <w:jc w:val="both"/>
      </w:pPr>
      <w:hyperlink r:id="rId3270"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4530" w:history="1">
        <w:r>
          <w:rPr>
            <w:color w:val="0000FF"/>
          </w:rPr>
          <w:t>подпунктами 1</w:t>
        </w:r>
      </w:hyperlink>
      <w:r>
        <w:t xml:space="preserve"> и </w:t>
      </w:r>
      <w:hyperlink w:anchor="Par4531" w:history="1">
        <w:r>
          <w:rPr>
            <w:color w:val="0000FF"/>
          </w:rPr>
          <w:t>2 пункта 2</w:t>
        </w:r>
      </w:hyperlink>
      <w:r>
        <w:t xml:space="preserve"> настоящей статьи.</w:t>
      </w:r>
    </w:p>
    <w:p w:rsidR="00BC6C53" w:rsidRDefault="00BC6C53">
      <w:pPr>
        <w:pStyle w:val="ConsPlusNormal"/>
        <w:jc w:val="both"/>
      </w:pPr>
      <w:r>
        <w:t xml:space="preserve">(в ред. Федеральных законов от 29.12.2000 </w:t>
      </w:r>
      <w:hyperlink r:id="rId3271" w:history="1">
        <w:r>
          <w:rPr>
            <w:color w:val="0000FF"/>
          </w:rPr>
          <w:t>N 166-ФЗ</w:t>
        </w:r>
      </w:hyperlink>
      <w:r>
        <w:t xml:space="preserve">, от 24.07.2002 </w:t>
      </w:r>
      <w:hyperlink r:id="rId3272" w:history="1">
        <w:r>
          <w:rPr>
            <w:color w:val="0000FF"/>
          </w:rPr>
          <w:t>N 110-ФЗ</w:t>
        </w:r>
      </w:hyperlink>
      <w:r>
        <w:t xml:space="preserve">, от 26.07.2006 </w:t>
      </w:r>
      <w:hyperlink r:id="rId3273" w:history="1">
        <w:r>
          <w:rPr>
            <w:color w:val="0000FF"/>
          </w:rPr>
          <w:t>N 134-ФЗ</w:t>
        </w:r>
      </w:hyperlink>
      <w:r>
        <w:t>)</w:t>
      </w:r>
    </w:p>
    <w:p w:rsidR="00BC6C53" w:rsidRDefault="00BC6C53">
      <w:pPr>
        <w:pStyle w:val="ConsPlusNormal"/>
        <w:spacing w:before="220"/>
        <w:ind w:firstLine="540"/>
        <w:jc w:val="both"/>
      </w:pPr>
      <w:r>
        <w:t xml:space="preserve">4. Исключен. - Федеральный </w:t>
      </w:r>
      <w:hyperlink r:id="rId3274" w:history="1">
        <w:r>
          <w:rPr>
            <w:color w:val="0000FF"/>
          </w:rPr>
          <w:t>закон</w:t>
        </w:r>
      </w:hyperlink>
      <w:r>
        <w:t xml:space="preserve"> от 24.07.2002 N 110-ФЗ.</w:t>
      </w:r>
    </w:p>
    <w:p w:rsidR="00BC6C53" w:rsidRDefault="00BC6C53">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BC6C53" w:rsidRDefault="00BC6C53">
      <w:pPr>
        <w:pStyle w:val="ConsPlusNormal"/>
        <w:jc w:val="both"/>
      </w:pPr>
      <w:r>
        <w:t xml:space="preserve">(в ред. Федерального </w:t>
      </w:r>
      <w:hyperlink r:id="rId3275" w:history="1">
        <w:r>
          <w:rPr>
            <w:color w:val="0000FF"/>
          </w:rPr>
          <w:t>закона</w:t>
        </w:r>
      </w:hyperlink>
      <w:r>
        <w:t xml:space="preserve"> от 29.12.2000 N 166-ФЗ)</w:t>
      </w:r>
    </w:p>
    <w:p w:rsidR="00BC6C53" w:rsidRDefault="00BC6C53">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BC6C53" w:rsidRDefault="00BC6C53">
      <w:pPr>
        <w:pStyle w:val="ConsPlusNormal"/>
        <w:spacing w:before="220"/>
        <w:ind w:firstLine="540"/>
        <w:jc w:val="both"/>
      </w:pPr>
      <w:r>
        <w:t xml:space="preserve">7. Налоговая база по объекту налогообложения, указанному в </w:t>
      </w:r>
      <w:hyperlink w:anchor="Par4199"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BC6C53" w:rsidRDefault="00BC6C53">
      <w:pPr>
        <w:pStyle w:val="ConsPlusNormal"/>
        <w:jc w:val="both"/>
      </w:pPr>
      <w:r>
        <w:t xml:space="preserve">(п. 7 введен Федеральным </w:t>
      </w:r>
      <w:hyperlink r:id="rId3276" w:history="1">
        <w:r>
          <w:rPr>
            <w:color w:val="0000FF"/>
          </w:rPr>
          <w:t>законом</w:t>
        </w:r>
      </w:hyperlink>
      <w:r>
        <w:t xml:space="preserve"> от 21.07.2005 N 107-ФЗ)</w:t>
      </w:r>
    </w:p>
    <w:p w:rsidR="00BC6C53" w:rsidRDefault="00BC6C53">
      <w:pPr>
        <w:pStyle w:val="ConsPlusNormal"/>
        <w:spacing w:before="220"/>
        <w:ind w:firstLine="540"/>
        <w:jc w:val="both"/>
      </w:pPr>
      <w:r>
        <w:t xml:space="preserve">8. Налоговая база по объектам налогообложения, указанным в </w:t>
      </w:r>
      <w:hyperlink w:anchor="Par4207" w:history="1">
        <w:r>
          <w:rPr>
            <w:color w:val="0000FF"/>
          </w:rPr>
          <w:t>подпунктах 21</w:t>
        </w:r>
      </w:hyperlink>
      <w:r>
        <w:t xml:space="preserve">, </w:t>
      </w:r>
      <w:hyperlink w:anchor="Par4213" w:history="1">
        <w:r>
          <w:rPr>
            <w:color w:val="0000FF"/>
          </w:rPr>
          <w:t>23</w:t>
        </w:r>
      </w:hyperlink>
      <w:r>
        <w:t xml:space="preserve">, </w:t>
      </w:r>
      <w:hyperlink w:anchor="Par421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BC6C53" w:rsidRDefault="00BC6C53">
      <w:pPr>
        <w:pStyle w:val="ConsPlusNormal"/>
        <w:jc w:val="both"/>
      </w:pPr>
      <w:r>
        <w:t xml:space="preserve">(п. 8 в ред. Федерального </w:t>
      </w:r>
      <w:hyperlink r:id="rId3277" w:history="1">
        <w:r>
          <w:rPr>
            <w:color w:val="0000FF"/>
          </w:rPr>
          <w:t>закона</w:t>
        </w:r>
      </w:hyperlink>
      <w:r>
        <w:t xml:space="preserve"> от 24.11.2014 N 366-ФЗ)</w:t>
      </w:r>
    </w:p>
    <w:p w:rsidR="00BC6C53" w:rsidRDefault="00BC6C53">
      <w:pPr>
        <w:pStyle w:val="ConsPlusNormal"/>
        <w:spacing w:before="220"/>
        <w:ind w:firstLine="540"/>
        <w:jc w:val="both"/>
      </w:pPr>
      <w:r>
        <w:t xml:space="preserve">9. Налоговая база по объектам налогообложения, указанным в </w:t>
      </w:r>
      <w:hyperlink w:anchor="Par4217" w:history="1">
        <w:r>
          <w:rPr>
            <w:color w:val="0000FF"/>
          </w:rPr>
          <w:t>подпунктах 25</w:t>
        </w:r>
      </w:hyperlink>
      <w:r>
        <w:t xml:space="preserve"> - </w:t>
      </w:r>
      <w:hyperlink w:anchor="Par4224" w:history="1">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w:t>
      </w:r>
      <w:r>
        <w:lastRenderedPageBreak/>
        <w:t>установленных настоящим пунктом.</w:t>
      </w:r>
    </w:p>
    <w:p w:rsidR="00BC6C53" w:rsidRDefault="00BC6C53">
      <w:pPr>
        <w:pStyle w:val="ConsPlusNormal"/>
        <w:spacing w:before="22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ar4221" w:history="1">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BC6C53" w:rsidRDefault="00BC6C53">
      <w:pPr>
        <w:pStyle w:val="ConsPlusNormal"/>
        <w:jc w:val="both"/>
      </w:pPr>
      <w:r>
        <w:t xml:space="preserve">(п. 9 в ред. Федерального </w:t>
      </w:r>
      <w:hyperlink r:id="rId3278" w:history="1">
        <w:r>
          <w:rPr>
            <w:color w:val="0000FF"/>
          </w:rPr>
          <w:t>закона</w:t>
        </w:r>
      </w:hyperlink>
      <w:r>
        <w:t xml:space="preserve"> от 17.02.2023 N 22-ФЗ)</w:t>
      </w:r>
    </w:p>
    <w:p w:rsidR="00BC6C53" w:rsidRDefault="00BC6C53">
      <w:pPr>
        <w:pStyle w:val="ConsPlusNormal"/>
        <w:spacing w:before="220"/>
        <w:ind w:firstLine="540"/>
        <w:jc w:val="both"/>
      </w:pPr>
      <w:r>
        <w:t xml:space="preserve">10. Налоговая база по объекту налогообложения, указанному в </w:t>
      </w:r>
      <w:hyperlink w:anchor="Par4226"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BC6C53" w:rsidRDefault="00BC6C53">
      <w:pPr>
        <w:pStyle w:val="ConsPlusNormal"/>
        <w:jc w:val="both"/>
      </w:pPr>
      <w:r>
        <w:t xml:space="preserve">(п. 10 введен Федеральным </w:t>
      </w:r>
      <w:hyperlink r:id="rId3279"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11. Налоговая база по объекту налогообложения, указанному в </w:t>
      </w:r>
      <w:hyperlink w:anchor="Par4228"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BC6C53" w:rsidRDefault="00BC6C53">
      <w:pPr>
        <w:pStyle w:val="ConsPlusNormal"/>
        <w:jc w:val="both"/>
      </w:pPr>
      <w:r>
        <w:t xml:space="preserve">(п. 11 введен Федеральным </w:t>
      </w:r>
      <w:hyperlink r:id="rId3280"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12. Налоговая база по объекту налогообложения, указанному в </w:t>
      </w:r>
      <w:hyperlink w:anchor="Par4230"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C6C53" w:rsidRDefault="00BC6C53">
      <w:pPr>
        <w:pStyle w:val="ConsPlusNormal"/>
        <w:jc w:val="both"/>
      </w:pPr>
      <w:r>
        <w:t xml:space="preserve">(п. 12 введен Федеральным </w:t>
      </w:r>
      <w:hyperlink r:id="rId3281"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13. Налоговая база по объекту налогообложения, указанному в </w:t>
      </w:r>
      <w:hyperlink w:anchor="Par4232"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BC6C53" w:rsidRDefault="00BC6C53">
      <w:pPr>
        <w:pStyle w:val="ConsPlusNormal"/>
        <w:jc w:val="both"/>
      </w:pPr>
      <w:r>
        <w:t xml:space="preserve">(п. 13 введен Федеральным </w:t>
      </w:r>
      <w:hyperlink r:id="rId3282"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и (или) средствами идентификации в соответствии с требованиями Федерального </w:t>
      </w:r>
      <w:hyperlink r:id="rId3283" w:history="1">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объем указанной продукции, возвращенной покупателем, не учитывается.</w:t>
      </w:r>
    </w:p>
    <w:p w:rsidR="00BC6C53" w:rsidRDefault="00BC6C53">
      <w:pPr>
        <w:pStyle w:val="ConsPlusNormal"/>
        <w:jc w:val="both"/>
      </w:pPr>
      <w:r>
        <w:t xml:space="preserve">(в ред. Федеральных законов от 27.11.2017 </w:t>
      </w:r>
      <w:hyperlink r:id="rId3284" w:history="1">
        <w:r>
          <w:rPr>
            <w:color w:val="0000FF"/>
          </w:rPr>
          <w:t>N 335-ФЗ</w:t>
        </w:r>
      </w:hyperlink>
      <w:r>
        <w:t xml:space="preserve">, от 28.11.2025 </w:t>
      </w:r>
      <w:hyperlink r:id="rId3285" w:history="1">
        <w:r>
          <w:rPr>
            <w:color w:val="0000FF"/>
          </w:rPr>
          <w:t>N 425-ФЗ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86" w:history="1">
              <w:r>
                <w:rPr>
                  <w:color w:val="0000FF"/>
                </w:rPr>
                <w:t>Приказом</w:t>
              </w:r>
            </w:hyperlink>
            <w:r>
              <w:rPr>
                <w:color w:val="392C69"/>
              </w:rPr>
              <w:t xml:space="preserve"> Минэнерго России от 20.12.2018 N 1188.</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15. Налоговая база по объекту налогообложения, указанному в </w:t>
      </w:r>
      <w:hyperlink w:anchor="Par4239"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w:t>
      </w:r>
      <w:r>
        <w:lastRenderedPageBreak/>
        <w:t xml:space="preserve">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ar3823" w:history="1">
        <w:r>
          <w:rPr>
            <w:color w:val="0000FF"/>
          </w:rPr>
          <w:t>пунктом 20 статьи 179.7</w:t>
        </w:r>
      </w:hyperlink>
      <w:r>
        <w:t xml:space="preserve"> настоящего Кодекса.</w:t>
      </w:r>
    </w:p>
    <w:p w:rsidR="00BC6C53" w:rsidRDefault="00BC6C53">
      <w:pPr>
        <w:pStyle w:val="ConsPlusNormal"/>
        <w:jc w:val="both"/>
      </w:pPr>
      <w:r>
        <w:t xml:space="preserve">(в ред. Федерального </w:t>
      </w:r>
      <w:hyperlink r:id="rId3287" w:history="1">
        <w:r>
          <w:rPr>
            <w:color w:val="0000FF"/>
          </w:rPr>
          <w:t>закона</w:t>
        </w:r>
      </w:hyperlink>
      <w:r>
        <w:t xml:space="preserve"> от 15.10.2020 N 321-ФЗ)</w:t>
      </w:r>
    </w:p>
    <w:p w:rsidR="00BC6C53" w:rsidRDefault="00BC6C53">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88" w:history="1">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BC6C53" w:rsidRDefault="00BC6C53">
      <w:pPr>
        <w:pStyle w:val="ConsPlusNormal"/>
        <w:jc w:val="both"/>
      </w:pPr>
      <w:r>
        <w:t xml:space="preserve">(абзац введен Федеральным </w:t>
      </w:r>
      <w:hyperlink r:id="rId3289" w:history="1">
        <w:r>
          <w:rPr>
            <w:color w:val="0000FF"/>
          </w:rPr>
          <w:t>законом</w:t>
        </w:r>
      </w:hyperlink>
      <w:r>
        <w:t xml:space="preserve"> от 14.07.2022 N 323-ФЗ)</w:t>
      </w:r>
    </w:p>
    <w:p w:rsidR="00BC6C53" w:rsidRDefault="00BC6C53">
      <w:pPr>
        <w:pStyle w:val="ConsPlusNormal"/>
        <w:jc w:val="both"/>
      </w:pPr>
      <w:r>
        <w:t xml:space="preserve">(п. 15 введен Федеральным </w:t>
      </w:r>
      <w:hyperlink r:id="rId3290" w:history="1">
        <w:r>
          <w:rPr>
            <w:color w:val="0000FF"/>
          </w:rPr>
          <w:t>законом</w:t>
        </w:r>
      </w:hyperlink>
      <w:r>
        <w:t xml:space="preserve"> от 03.08.2018 N 301-ФЗ (ред. 27.11.2018))</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15.1 ст. 187 (в ред. ФЗ от 28.11.2025 N 425-ФЗ) </w:t>
            </w:r>
            <w:hyperlink r:id="rId3291"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15.1. Налоговая база по объекту налогообложения, указанному в </w:t>
      </w:r>
      <w:hyperlink w:anchor="Par4243" w:history="1">
        <w:r>
          <w:rPr>
            <w:color w:val="0000FF"/>
          </w:rPr>
          <w:t>подпункте 34.1 пункта 1 статьи 182</w:t>
        </w:r>
      </w:hyperlink>
      <w:r>
        <w:t xml:space="preserve"> настоящего Кодекса, определяется как количество поставленного нефтяного сырья собственником нефтяного сырья на давальческую переработку за пределами территории Российской Федерации в натуральном выражении в соответствии с международным договором.</w:t>
      </w:r>
    </w:p>
    <w:p w:rsidR="00BC6C53" w:rsidRDefault="00BC6C53">
      <w:pPr>
        <w:pStyle w:val="ConsPlusNormal"/>
        <w:spacing w:before="220"/>
        <w:ind w:firstLine="540"/>
        <w:jc w:val="both"/>
      </w:pPr>
      <w:r>
        <w:t>Для целей настоящей главы определение количества нефтяного сырья, направленного за налоговый период собственником нефтяного сырья на давальческую переработку за пределами территории Российской Федерации, осуществляется налогоплательщиком в единицах массы нетто (в тоннах) при условии подтверждения такого количества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соответствии с международным договором Российской Федерации, но не более количества нефтяного сырья, указанного в производственном балансе лица, осуществляющего давальческую переработку за пределами территории Российской Федерации, за указанный налоговый период.</w:t>
      </w:r>
    </w:p>
    <w:p w:rsidR="00BC6C53" w:rsidRDefault="00BC6C53">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представляет сведения, подтверждающие количество нефтяного сырья, направленного на давальческую переработку за пределами территории Российской Федерации, в налоговый орган по месту нахождения организации собственника нефтяного сырья не позднее 20-го числа месяца, следующего за истекшим налоговым периодом.</w:t>
      </w:r>
    </w:p>
    <w:p w:rsidR="00BC6C53" w:rsidRDefault="00BC6C53">
      <w:pPr>
        <w:pStyle w:val="ConsPlusNormal"/>
        <w:jc w:val="both"/>
      </w:pPr>
      <w:r>
        <w:t xml:space="preserve">(п. 15.1 введен Федеральным </w:t>
      </w:r>
      <w:hyperlink r:id="rId3292"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16 - 18. Утратили силу с 1 апреля 2020 года. - Федеральный </w:t>
      </w:r>
      <w:hyperlink r:id="rId3293" w:history="1">
        <w:r>
          <w:rPr>
            <w:color w:val="0000FF"/>
          </w:rPr>
          <w:t>закон</w:t>
        </w:r>
      </w:hyperlink>
      <w:r>
        <w:t xml:space="preserve"> от 30.07.2019 N 255-ФЗ.</w:t>
      </w:r>
    </w:p>
    <w:p w:rsidR="00BC6C53" w:rsidRDefault="00BC6C53">
      <w:pPr>
        <w:pStyle w:val="ConsPlusNormal"/>
        <w:spacing w:before="220"/>
        <w:ind w:firstLine="540"/>
        <w:jc w:val="both"/>
      </w:pPr>
      <w:bookmarkStart w:id="646" w:name="Par4577"/>
      <w:bookmarkEnd w:id="646"/>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BC6C53" w:rsidRDefault="00BC6C53">
      <w:pPr>
        <w:pStyle w:val="ConsPlusNormal"/>
        <w:jc w:val="both"/>
      </w:pPr>
      <w:r>
        <w:t xml:space="preserve">(п. 19 введен Федеральным </w:t>
      </w:r>
      <w:hyperlink r:id="rId3294" w:history="1">
        <w:r>
          <w:rPr>
            <w:color w:val="0000FF"/>
          </w:rPr>
          <w:t>законом</w:t>
        </w:r>
      </w:hyperlink>
      <w:r>
        <w:t xml:space="preserve"> от 01.05.2019 N 78-ФЗ)</w:t>
      </w:r>
    </w:p>
    <w:p w:rsidR="00BC6C53" w:rsidRDefault="00BC6C53">
      <w:pPr>
        <w:pStyle w:val="ConsPlusNormal"/>
        <w:spacing w:before="220"/>
        <w:ind w:firstLine="540"/>
        <w:jc w:val="both"/>
      </w:pPr>
      <w:r>
        <w:t xml:space="preserve">20. Налоговая база по объекту налогообложения, указанному в </w:t>
      </w:r>
      <w:hyperlink w:anchor="Par4246"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w:t>
      </w:r>
      <w:r>
        <w:lastRenderedPageBreak/>
        <w:t>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BC6C53" w:rsidRDefault="00BC6C53">
      <w:pPr>
        <w:pStyle w:val="ConsPlusNormal"/>
        <w:jc w:val="both"/>
      </w:pPr>
      <w:r>
        <w:t xml:space="preserve">(п. 20 в ред. Федерального </w:t>
      </w:r>
      <w:hyperlink r:id="rId3295" w:history="1">
        <w:r>
          <w:rPr>
            <w:color w:val="0000FF"/>
          </w:rPr>
          <w:t>закона</w:t>
        </w:r>
      </w:hyperlink>
      <w:r>
        <w:t xml:space="preserve"> от 29.11.2021 N 382-ФЗ)</w:t>
      </w:r>
    </w:p>
    <w:p w:rsidR="00BC6C53" w:rsidRDefault="00BC6C53">
      <w:pPr>
        <w:pStyle w:val="ConsPlusNormal"/>
        <w:spacing w:before="220"/>
        <w:ind w:firstLine="540"/>
        <w:jc w:val="both"/>
      </w:pPr>
      <w:r>
        <w:t xml:space="preserve">21. Налоговая база по объекту налогообложения, указанному в </w:t>
      </w:r>
      <w:hyperlink w:anchor="Par4203"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BC6C53" w:rsidRDefault="00BC6C53">
      <w:pPr>
        <w:pStyle w:val="ConsPlusNormal"/>
        <w:spacing w:before="220"/>
        <w:ind w:firstLine="540"/>
        <w:jc w:val="both"/>
      </w:pPr>
      <w:r>
        <w:t xml:space="preserve">Налоговая база по объекту налогообложения, указанному в </w:t>
      </w:r>
      <w:hyperlink w:anchor="Par4205" w:history="1">
        <w:r>
          <w:rPr>
            <w:color w:val="0000FF"/>
          </w:rPr>
          <w:t>подпункте 20.2 пункта 1 статьи 182</w:t>
        </w:r>
      </w:hyperlink>
      <w: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BC6C53" w:rsidRDefault="00BC6C53">
      <w:pPr>
        <w:pStyle w:val="ConsPlusNormal"/>
        <w:jc w:val="both"/>
      </w:pPr>
      <w:r>
        <w:t xml:space="preserve">(абзац введен Федеральным </w:t>
      </w:r>
      <w:hyperlink r:id="rId3296" w:history="1">
        <w:r>
          <w:rPr>
            <w:color w:val="0000FF"/>
          </w:rPr>
          <w:t>законом</w:t>
        </w:r>
      </w:hyperlink>
      <w:r>
        <w:t xml:space="preserve"> от 12.07.2024 N 176-ФЗ)</w:t>
      </w:r>
    </w:p>
    <w:p w:rsidR="00BC6C53" w:rsidRDefault="00BC6C53">
      <w:pPr>
        <w:pStyle w:val="ConsPlusNormal"/>
        <w:jc w:val="both"/>
      </w:pPr>
      <w:r>
        <w:t xml:space="preserve">(п. 21 введен Федеральным </w:t>
      </w:r>
      <w:hyperlink r:id="rId3297"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22. Налоговая база по объекту налогообложения, указанному в </w:t>
      </w:r>
      <w:hyperlink w:anchor="Par4248" w:history="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ar3920" w:history="1">
        <w:r>
          <w:rPr>
            <w:color w:val="0000FF"/>
          </w:rPr>
          <w:t>пунктом 23 статьи 179.8</w:t>
        </w:r>
      </w:hyperlink>
      <w:r>
        <w:t xml:space="preserve"> настоящего Кодекса.</w:t>
      </w:r>
    </w:p>
    <w:p w:rsidR="00BC6C53" w:rsidRDefault="00BC6C53">
      <w:pPr>
        <w:pStyle w:val="ConsPlusNormal"/>
        <w:jc w:val="both"/>
      </w:pPr>
      <w:r>
        <w:t xml:space="preserve">(п. 22 введен Федеральным </w:t>
      </w:r>
      <w:hyperlink r:id="rId3298"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ar4530" w:history="1">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99" w:history="1">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BC6C53" w:rsidRDefault="00BC6C53">
      <w:pPr>
        <w:pStyle w:val="ConsPlusNormal"/>
        <w:jc w:val="both"/>
      </w:pPr>
      <w:r>
        <w:t xml:space="preserve">(в ред. Федерального </w:t>
      </w:r>
      <w:hyperlink r:id="rId3300" w:history="1">
        <w:r>
          <w:rPr>
            <w:color w:val="0000FF"/>
          </w:rPr>
          <w:t>закона</w:t>
        </w:r>
      </w:hyperlink>
      <w:r>
        <w:t xml:space="preserve"> от 29.11.2024 N 416-ФЗ)</w:t>
      </w:r>
    </w:p>
    <w:p w:rsidR="00BC6C53" w:rsidRDefault="00BC6C53">
      <w:pPr>
        <w:pStyle w:val="ConsPlusNormal"/>
        <w:spacing w:before="22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ar4535" w:history="1">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BC6C53" w:rsidRDefault="00BC6C53">
      <w:pPr>
        <w:pStyle w:val="ConsPlusNormal"/>
        <w:jc w:val="both"/>
      </w:pPr>
      <w:r>
        <w:t xml:space="preserve">(п. 22.1 введен Федеральным </w:t>
      </w:r>
      <w:hyperlink r:id="rId3301" w:history="1">
        <w:r>
          <w:rPr>
            <w:color w:val="0000FF"/>
          </w:rPr>
          <w:t>законом</w:t>
        </w:r>
      </w:hyperlink>
      <w:r>
        <w:t xml:space="preserve"> от 22.04.2024 N 96-ФЗ)</w:t>
      </w:r>
    </w:p>
    <w:p w:rsidR="00BC6C53" w:rsidRDefault="00BC6C53">
      <w:pPr>
        <w:pStyle w:val="ConsPlusNormal"/>
        <w:spacing w:before="220"/>
        <w:ind w:firstLine="540"/>
        <w:jc w:val="both"/>
      </w:pPr>
      <w:r>
        <w:t xml:space="preserve">23. Налоговая база по объекту налогообложения, указанному в </w:t>
      </w:r>
      <w:hyperlink w:anchor="Par4250" w:history="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ar3920" w:history="1">
        <w:r>
          <w:rPr>
            <w:color w:val="0000FF"/>
          </w:rPr>
          <w:t xml:space="preserve">пунктом 23 статьи </w:t>
        </w:r>
        <w:r>
          <w:rPr>
            <w:color w:val="0000FF"/>
          </w:rPr>
          <w:lastRenderedPageBreak/>
          <w:t>179.9</w:t>
        </w:r>
      </w:hyperlink>
      <w:r>
        <w:t xml:space="preserve"> настоящего Кодекса.</w:t>
      </w:r>
    </w:p>
    <w:p w:rsidR="00BC6C53" w:rsidRDefault="00BC6C53">
      <w:pPr>
        <w:pStyle w:val="ConsPlusNormal"/>
        <w:jc w:val="both"/>
      </w:pPr>
      <w:r>
        <w:t xml:space="preserve">(п. 23 введен Федеральным </w:t>
      </w:r>
      <w:hyperlink r:id="rId3302"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24. Налоговая база по объектам налогообложения, указанным в </w:t>
      </w:r>
      <w:hyperlink w:anchor="Par4152" w:history="1">
        <w:r>
          <w:rPr>
            <w:color w:val="0000FF"/>
          </w:rPr>
          <w:t>подпунктах 21</w:t>
        </w:r>
      </w:hyperlink>
      <w:r>
        <w:t xml:space="preserve"> и </w:t>
      </w:r>
      <w:hyperlink w:anchor="Par4154" w:history="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BC6C53" w:rsidRDefault="00BC6C53">
      <w:pPr>
        <w:pStyle w:val="ConsPlusNormal"/>
        <w:jc w:val="both"/>
      </w:pPr>
      <w:r>
        <w:t xml:space="preserve">(п. 24 введен Федеральным </w:t>
      </w:r>
      <w:hyperlink r:id="rId3303"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25. Налоговая база по объекту налогообложения, указанному в </w:t>
      </w:r>
      <w:hyperlink w:anchor="Par4257" w:history="1">
        <w:r>
          <w:rPr>
            <w:color w:val="0000FF"/>
          </w:rPr>
          <w:t>подпункте 43 пункта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rsidR="00BC6C53" w:rsidRDefault="00BC6C53">
      <w:pPr>
        <w:pStyle w:val="ConsPlusNormal"/>
        <w:jc w:val="both"/>
      </w:pPr>
      <w:r>
        <w:t xml:space="preserve">(п. 25 введен Федеральным </w:t>
      </w:r>
      <w:hyperlink r:id="rId3304" w:history="1">
        <w:r>
          <w:rPr>
            <w:color w:val="0000FF"/>
          </w:rPr>
          <w:t>законом</w:t>
        </w:r>
      </w:hyperlink>
      <w:r>
        <w:t xml:space="preserve"> от 12.07.2024 N 176-ФЗ)</w:t>
      </w:r>
    </w:p>
    <w:p w:rsidR="00BC6C53" w:rsidRDefault="00BC6C53">
      <w:pPr>
        <w:pStyle w:val="ConsPlusNormal"/>
        <w:spacing w:before="220"/>
        <w:ind w:firstLine="540"/>
        <w:jc w:val="both"/>
      </w:pPr>
      <w:bookmarkStart w:id="647" w:name="Par4597"/>
      <w:bookmarkEnd w:id="647"/>
      <w:r>
        <w:t>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BC6C53" w:rsidRDefault="00BC6C53">
      <w:pPr>
        <w:pStyle w:val="ConsPlusNormal"/>
        <w:jc w:val="both"/>
      </w:pPr>
      <w:r>
        <w:t xml:space="preserve">(п. 26 введен Федеральным </w:t>
      </w:r>
      <w:hyperlink r:id="rId3305" w:history="1">
        <w:r>
          <w:rPr>
            <w:color w:val="0000FF"/>
          </w:rPr>
          <w:t>законом</w:t>
        </w:r>
      </w:hyperlink>
      <w:r>
        <w:t xml:space="preserve"> от 29.11.2024 N 416-ФЗ)</w:t>
      </w:r>
    </w:p>
    <w:p w:rsidR="00BC6C53" w:rsidRDefault="00BC6C53">
      <w:pPr>
        <w:pStyle w:val="ConsPlusNormal"/>
        <w:jc w:val="both"/>
      </w:pPr>
    </w:p>
    <w:p w:rsidR="00BC6C53" w:rsidRDefault="00BC6C53">
      <w:pPr>
        <w:pStyle w:val="ConsPlusNormal"/>
        <w:ind w:firstLine="540"/>
        <w:jc w:val="both"/>
        <w:outlineLvl w:val="2"/>
        <w:rPr>
          <w:b/>
          <w:bCs/>
        </w:rPr>
      </w:pPr>
      <w:bookmarkStart w:id="648" w:name="Par4600"/>
      <w:bookmarkEnd w:id="648"/>
      <w:r>
        <w:rPr>
          <w:b/>
          <w:bCs/>
        </w:rP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BC6C53" w:rsidRDefault="00BC6C53">
      <w:pPr>
        <w:pStyle w:val="ConsPlusNormal"/>
        <w:jc w:val="both"/>
      </w:pPr>
      <w:r>
        <w:t xml:space="preserve">(в ред. Федерального </w:t>
      </w:r>
      <w:hyperlink r:id="rId3306" w:history="1">
        <w:r>
          <w:rPr>
            <w:color w:val="0000FF"/>
          </w:rPr>
          <w:t>закона</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3307" w:history="1">
        <w:r>
          <w:rPr>
            <w:color w:val="0000FF"/>
          </w:rPr>
          <w:t>законом</w:t>
        </w:r>
      </w:hyperlink>
      <w:r>
        <w:t xml:space="preserve"> от 26.07.2006 N 134-ФЗ)</w:t>
      </w:r>
    </w:p>
    <w:p w:rsidR="00BC6C53" w:rsidRDefault="00BC6C53">
      <w:pPr>
        <w:pStyle w:val="ConsPlusNormal"/>
        <w:jc w:val="both"/>
      </w:pPr>
    </w:p>
    <w:p w:rsidR="00BC6C53" w:rsidRDefault="00BC6C53">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ar466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BC6C53" w:rsidRDefault="00BC6C53">
      <w:pPr>
        <w:pStyle w:val="ConsPlusNormal"/>
        <w:jc w:val="both"/>
      </w:pPr>
      <w:r>
        <w:t xml:space="preserve">(в ред. Федеральных законов от 27.11.2010 </w:t>
      </w:r>
      <w:hyperlink r:id="rId3308" w:history="1">
        <w:r>
          <w:rPr>
            <w:color w:val="0000FF"/>
          </w:rPr>
          <w:t>N 306-ФЗ</w:t>
        </w:r>
      </w:hyperlink>
      <w:r>
        <w:t xml:space="preserve">, от 02.07.2021 </w:t>
      </w:r>
      <w:hyperlink r:id="rId3309" w:history="1">
        <w:r>
          <w:rPr>
            <w:color w:val="0000FF"/>
          </w:rPr>
          <w:t>N 305-ФЗ</w:t>
        </w:r>
      </w:hyperlink>
      <w:r>
        <w:t>)</w:t>
      </w:r>
    </w:p>
    <w:p w:rsidR="00BC6C53" w:rsidRDefault="00BC6C53">
      <w:pPr>
        <w:pStyle w:val="ConsPlusNormal"/>
        <w:spacing w:before="220"/>
        <w:ind w:firstLine="540"/>
        <w:jc w:val="both"/>
      </w:pPr>
      <w:bookmarkStart w:id="649" w:name="Par4607"/>
      <w:bookmarkEnd w:id="649"/>
      <w: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w:t>
      </w:r>
      <w:r>
        <w:lastRenderedPageBreak/>
        <w:t>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BC6C53" w:rsidRDefault="00BC6C53">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BC6C53" w:rsidRDefault="00BC6C53">
      <w:pPr>
        <w:pStyle w:val="ConsPlusNormal"/>
        <w:jc w:val="both"/>
      </w:pPr>
      <w:r>
        <w:t xml:space="preserve">(п. 2 в ред. Федерального </w:t>
      </w:r>
      <w:hyperlink r:id="rId3310" w:history="1">
        <w:r>
          <w:rPr>
            <w:color w:val="0000FF"/>
          </w:rPr>
          <w:t>закона</w:t>
        </w:r>
      </w:hyperlink>
      <w:r>
        <w:t xml:space="preserve"> от 22.07.2008 N 142-ФЗ)</w:t>
      </w:r>
    </w:p>
    <w:p w:rsidR="00BC6C53" w:rsidRDefault="00BC6C53">
      <w:pPr>
        <w:pStyle w:val="ConsPlusNormal"/>
        <w:spacing w:before="220"/>
        <w:ind w:firstLine="540"/>
        <w:jc w:val="both"/>
      </w:pPr>
      <w:bookmarkStart w:id="650" w:name="Par4610"/>
      <w:bookmarkEnd w:id="65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4607"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311" w:history="1">
        <w:r>
          <w:rPr>
            <w:color w:val="0000FF"/>
          </w:rPr>
          <w:t>Форма</w:t>
        </w:r>
      </w:hyperlink>
      <w:r>
        <w:t xml:space="preserve"> и </w:t>
      </w:r>
      <w:hyperlink r:id="rId3312"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313" w:history="1">
        <w:r>
          <w:rPr>
            <w:color w:val="0000FF"/>
          </w:rPr>
          <w:t>Формат и структура</w:t>
        </w:r>
      </w:hyperlink>
      <w:r>
        <w:t xml:space="preserve"> уведомления, </w:t>
      </w:r>
      <w:hyperlink r:id="rId3314" w:history="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BC6C53" w:rsidRDefault="00BC6C53">
      <w:pPr>
        <w:pStyle w:val="ConsPlusNormal"/>
        <w:jc w:val="both"/>
      </w:pPr>
      <w:r>
        <w:t xml:space="preserve">(в ред. Федерального </w:t>
      </w:r>
      <w:hyperlink r:id="rId3315"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4610"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316" w:history="1">
        <w:r>
          <w:rPr>
            <w:color w:val="0000FF"/>
          </w:rPr>
          <w:t>порядке</w:t>
        </w:r>
      </w:hyperlink>
      <w:r>
        <w:t>, определенном соответствующим федеральным органом исполнительной власти.</w:t>
      </w:r>
    </w:p>
    <w:p w:rsidR="00BC6C53" w:rsidRDefault="00BC6C53">
      <w:pPr>
        <w:pStyle w:val="ConsPlusNormal"/>
        <w:jc w:val="both"/>
      </w:pPr>
      <w:r>
        <w:t xml:space="preserve">(абзац введен Федеральным </w:t>
      </w:r>
      <w:hyperlink r:id="rId3317" w:history="1">
        <w:r>
          <w:rPr>
            <w:color w:val="0000FF"/>
          </w:rPr>
          <w:t>законом</w:t>
        </w:r>
      </w:hyperlink>
      <w:r>
        <w:t xml:space="preserve"> от 28.11.2011 N 338-ФЗ; в ред. Федерального </w:t>
      </w:r>
      <w:hyperlink r:id="rId3318" w:history="1">
        <w:r>
          <w:rPr>
            <w:color w:val="0000FF"/>
          </w:rPr>
          <w:t>закона</w:t>
        </w:r>
      </w:hyperlink>
      <w:r>
        <w:t xml:space="preserve"> от 02.07.2021 N 305-ФЗ)</w:t>
      </w:r>
    </w:p>
    <w:p w:rsidR="00BC6C53" w:rsidRDefault="00BC6C53">
      <w:pPr>
        <w:pStyle w:val="ConsPlusNormal"/>
        <w:spacing w:before="220"/>
        <w:ind w:firstLine="540"/>
        <w:jc w:val="both"/>
      </w:pPr>
      <w:r>
        <w:t xml:space="preserve">4. Максимальные розничные цены, заявленные в уведомлении, указанном в </w:t>
      </w:r>
      <w:hyperlink w:anchor="Par4610"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4424"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BC6C53" w:rsidRDefault="00BC6C53">
      <w:pPr>
        <w:pStyle w:val="ConsPlusNormal"/>
        <w:spacing w:before="220"/>
        <w:ind w:firstLine="540"/>
        <w:jc w:val="both"/>
      </w:pPr>
      <w:r>
        <w:t xml:space="preserve">5. Максимальные розничные цены, заявленные в уведомлении, указанном в </w:t>
      </w:r>
      <w:hyperlink w:anchor="Par4610"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4610" w:history="1">
        <w:r>
          <w:rPr>
            <w:color w:val="0000FF"/>
          </w:rPr>
          <w:t>пунктом 3</w:t>
        </w:r>
      </w:hyperlink>
      <w:r>
        <w:t xml:space="preserve"> настоящей статьи. Максимальные </w:t>
      </w:r>
      <w:r>
        <w:lastRenderedPageBreak/>
        <w:t>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BC6C53" w:rsidRDefault="00BC6C53">
      <w:pPr>
        <w:pStyle w:val="ConsPlusNormal"/>
        <w:spacing w:before="220"/>
        <w:ind w:firstLine="540"/>
        <w:jc w:val="both"/>
      </w:pPr>
      <w:r>
        <w:t xml:space="preserve">6. В случае если, в течение одного налогового </w:t>
      </w:r>
      <w:hyperlink w:anchor="Par466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BC6C53" w:rsidRDefault="00BC6C53">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BC6C53" w:rsidRDefault="00BC6C53">
      <w:pPr>
        <w:pStyle w:val="ConsPlusNormal"/>
        <w:jc w:val="both"/>
      </w:pPr>
      <w:r>
        <w:t xml:space="preserve">(п. 7 введен Федеральным </w:t>
      </w:r>
      <w:hyperlink r:id="rId3319" w:history="1">
        <w:r>
          <w:rPr>
            <w:color w:val="0000FF"/>
          </w:rPr>
          <w:t>законом</w:t>
        </w:r>
      </w:hyperlink>
      <w:r>
        <w:t xml:space="preserve"> от 16.05.2007 N 75-ФЗ, в ред. Федерального </w:t>
      </w:r>
      <w:hyperlink r:id="rId3320" w:history="1">
        <w:r>
          <w:rPr>
            <w:color w:val="0000FF"/>
          </w:rPr>
          <w:t>закона</w:t>
        </w:r>
      </w:hyperlink>
      <w:r>
        <w:t xml:space="preserve"> от 27.11.2010 N 306-ФЗ)</w:t>
      </w:r>
    </w:p>
    <w:p w:rsidR="00BC6C53" w:rsidRDefault="00BC6C53">
      <w:pPr>
        <w:pStyle w:val="ConsPlusNormal"/>
        <w:jc w:val="both"/>
      </w:pPr>
    </w:p>
    <w:p w:rsidR="00BC6C53" w:rsidRDefault="00BC6C53">
      <w:pPr>
        <w:pStyle w:val="ConsPlusNormal"/>
        <w:ind w:firstLine="540"/>
        <w:jc w:val="both"/>
        <w:outlineLvl w:val="2"/>
        <w:rPr>
          <w:b/>
          <w:bCs/>
        </w:rPr>
      </w:pPr>
      <w:bookmarkStart w:id="651" w:name="Par4620"/>
      <w:bookmarkEnd w:id="651"/>
      <w:r>
        <w:rPr>
          <w:b/>
          <w:bCs/>
        </w:rPr>
        <w:t xml:space="preserve">Статья 188. Утратила силу. - Федеральный </w:t>
      </w:r>
      <w:hyperlink r:id="rId3321" w:history="1">
        <w:r>
          <w:rPr>
            <w:b/>
            <w:bCs/>
            <w:color w:val="0000FF"/>
          </w:rPr>
          <w:t>закон</w:t>
        </w:r>
      </w:hyperlink>
      <w:r>
        <w:rPr>
          <w:b/>
          <w:bCs/>
        </w:rPr>
        <w:t xml:space="preserve"> от 07.07.2003 N 117-ФЗ.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189. Увеличение налоговой базы при реализации подакцизных товаров</w:t>
      </w:r>
    </w:p>
    <w:p w:rsidR="00BC6C53" w:rsidRDefault="00BC6C53">
      <w:pPr>
        <w:pStyle w:val="ConsPlusNormal"/>
        <w:jc w:val="both"/>
      </w:pPr>
      <w:r>
        <w:t xml:space="preserve">(в ред. Федерального </w:t>
      </w:r>
      <w:hyperlink r:id="rId3322" w:history="1">
        <w:r>
          <w:rPr>
            <w:color w:val="0000FF"/>
          </w:rPr>
          <w:t>закона</w:t>
        </w:r>
      </w:hyperlink>
      <w:r>
        <w:t xml:space="preserve"> от 07.07.2003 N 117-ФЗ)</w:t>
      </w:r>
    </w:p>
    <w:p w:rsidR="00BC6C53" w:rsidRDefault="00BC6C53">
      <w:pPr>
        <w:pStyle w:val="ConsPlusNormal"/>
        <w:jc w:val="both"/>
      </w:pPr>
    </w:p>
    <w:p w:rsidR="00BC6C53" w:rsidRDefault="00BC6C53">
      <w:pPr>
        <w:pStyle w:val="ConsPlusNormal"/>
        <w:ind w:firstLine="540"/>
        <w:jc w:val="both"/>
      </w:pPr>
      <w:bookmarkStart w:id="652" w:name="Par4625"/>
      <w:bookmarkEnd w:id="652"/>
      <w:r>
        <w:t xml:space="preserve">1. Налоговая база, определенная в соответствии со </w:t>
      </w:r>
      <w:hyperlink w:anchor="Par4525" w:history="1">
        <w:r>
          <w:rPr>
            <w:color w:val="0000FF"/>
          </w:rPr>
          <w:t>статьями 187</w:t>
        </w:r>
      </w:hyperlink>
      <w:r>
        <w:t xml:space="preserve"> - </w:t>
      </w:r>
      <w:hyperlink w:anchor="Par4620"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5086"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BC6C53" w:rsidRDefault="00BC6C53">
      <w:pPr>
        <w:pStyle w:val="ConsPlusNormal"/>
        <w:jc w:val="both"/>
      </w:pPr>
      <w:r>
        <w:t xml:space="preserve">(в ред. Федеральных законов от 07.08.2001 </w:t>
      </w:r>
      <w:hyperlink r:id="rId3323" w:history="1">
        <w:r>
          <w:rPr>
            <w:color w:val="0000FF"/>
          </w:rPr>
          <w:t>N 118-ФЗ</w:t>
        </w:r>
      </w:hyperlink>
      <w:r>
        <w:t xml:space="preserve">, от 07.07.2003 </w:t>
      </w:r>
      <w:hyperlink r:id="rId3324" w:history="1">
        <w:r>
          <w:rPr>
            <w:color w:val="0000FF"/>
          </w:rPr>
          <w:t>N 117-ФЗ</w:t>
        </w:r>
      </w:hyperlink>
      <w:r>
        <w:t xml:space="preserve">, от 26.07.2006 </w:t>
      </w:r>
      <w:hyperlink r:id="rId3325" w:history="1">
        <w:r>
          <w:rPr>
            <w:color w:val="0000FF"/>
          </w:rPr>
          <w:t>N 134-ФЗ</w:t>
        </w:r>
      </w:hyperlink>
      <w:r>
        <w:t>)</w:t>
      </w:r>
    </w:p>
    <w:p w:rsidR="00BC6C53" w:rsidRDefault="00BC6C53">
      <w:pPr>
        <w:pStyle w:val="ConsPlusNormal"/>
        <w:spacing w:before="220"/>
        <w:ind w:firstLine="540"/>
        <w:jc w:val="both"/>
      </w:pPr>
      <w:bookmarkStart w:id="653" w:name="Par4627"/>
      <w:bookmarkEnd w:id="653"/>
      <w:r>
        <w:t xml:space="preserve">2. Положения </w:t>
      </w:r>
      <w:hyperlink w:anchor="Par4625"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BC6C53" w:rsidRDefault="00BC6C53">
      <w:pPr>
        <w:pStyle w:val="ConsPlusNormal"/>
        <w:jc w:val="both"/>
      </w:pPr>
      <w:r>
        <w:t xml:space="preserve">(в ред. Федерального </w:t>
      </w:r>
      <w:hyperlink r:id="rId3326" w:history="1">
        <w:r>
          <w:rPr>
            <w:color w:val="0000FF"/>
          </w:rPr>
          <w:t>закона</w:t>
        </w:r>
      </w:hyperlink>
      <w:r>
        <w:t xml:space="preserve"> от 07.07.2003 N 117-ФЗ)</w:t>
      </w:r>
    </w:p>
    <w:p w:rsidR="00BC6C53" w:rsidRDefault="00BC6C53">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3327" w:history="1">
        <w:r>
          <w:rPr>
            <w:color w:val="0000FF"/>
          </w:rPr>
          <w:t>закона</w:t>
        </w:r>
      </w:hyperlink>
      <w:r>
        <w:t xml:space="preserve"> от 24.07.2002 N 110-ФЗ (ред. 31.12.2002))</w:t>
      </w:r>
    </w:p>
    <w:p w:rsidR="00BC6C53" w:rsidRDefault="00BC6C53">
      <w:pPr>
        <w:pStyle w:val="ConsPlusNormal"/>
        <w:jc w:val="both"/>
      </w:pPr>
    </w:p>
    <w:p w:rsidR="00BC6C53" w:rsidRDefault="00BC6C53">
      <w:pPr>
        <w:pStyle w:val="ConsPlusNormal"/>
        <w:ind w:firstLine="540"/>
        <w:jc w:val="both"/>
      </w:pPr>
      <w:bookmarkStart w:id="654" w:name="Par4635"/>
      <w:bookmarkEnd w:id="654"/>
      <w:r>
        <w:t xml:space="preserve">1. В отношении подакцизных товаров, для которых установлены различные налоговые </w:t>
      </w:r>
      <w:r>
        <w:lastRenderedPageBreak/>
        <w:t>ставки, налоговая база определяется применительно к каждой налоговой ставке.</w:t>
      </w:r>
    </w:p>
    <w:p w:rsidR="00BC6C53" w:rsidRDefault="00BC6C53">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ar4635"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4171" w:history="1">
        <w:r>
          <w:rPr>
            <w:color w:val="0000FF"/>
          </w:rPr>
          <w:t>статьей 182</w:t>
        </w:r>
      </w:hyperlink>
      <w:r>
        <w:t xml:space="preserve"> настоящего Кодекса.</w:t>
      </w:r>
    </w:p>
    <w:p w:rsidR="00BC6C53" w:rsidRDefault="00BC6C53">
      <w:pPr>
        <w:pStyle w:val="ConsPlusNormal"/>
        <w:spacing w:before="220"/>
        <w:ind w:firstLine="540"/>
        <w:jc w:val="both"/>
      </w:pPr>
      <w:r>
        <w:t xml:space="preserve">Суммы, указанные в </w:t>
      </w:r>
      <w:hyperlink w:anchor="Par4625"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4627" w:history="1">
        <w:r>
          <w:rPr>
            <w:color w:val="0000FF"/>
          </w:rPr>
          <w:t>пункте 2 статьи 189</w:t>
        </w:r>
      </w:hyperlink>
      <w:r>
        <w:t xml:space="preserve"> настоящего Кодекса.</w:t>
      </w:r>
    </w:p>
    <w:p w:rsidR="00BC6C53" w:rsidRDefault="00BC6C53">
      <w:pPr>
        <w:pStyle w:val="ConsPlusNormal"/>
        <w:jc w:val="both"/>
      </w:pPr>
      <w:r>
        <w:t xml:space="preserve">(п. 2 в ред. Федерального </w:t>
      </w:r>
      <w:hyperlink r:id="rId3328" w:history="1">
        <w:r>
          <w:rPr>
            <w:color w:val="0000FF"/>
          </w:rPr>
          <w:t>закона</w:t>
        </w:r>
      </w:hyperlink>
      <w:r>
        <w:t xml:space="preserve"> от 27.11.2010 N 306-ФЗ)</w:t>
      </w:r>
    </w:p>
    <w:p w:rsidR="00BC6C53" w:rsidRDefault="00BC6C53">
      <w:pPr>
        <w:pStyle w:val="ConsPlusNormal"/>
        <w:jc w:val="both"/>
      </w:pPr>
    </w:p>
    <w:p w:rsidR="00BC6C53" w:rsidRDefault="00BC6C53">
      <w:pPr>
        <w:pStyle w:val="ConsPlusNormal"/>
        <w:ind w:firstLine="540"/>
        <w:jc w:val="both"/>
        <w:outlineLvl w:val="2"/>
        <w:rPr>
          <w:b/>
          <w:bCs/>
        </w:rPr>
      </w:pPr>
      <w:bookmarkStart w:id="655" w:name="Par4640"/>
      <w:bookmarkEnd w:id="655"/>
      <w:r>
        <w:rPr>
          <w:b/>
          <w:bCs/>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BC6C53" w:rsidRDefault="00BC6C53">
      <w:pPr>
        <w:pStyle w:val="ConsPlusNormal"/>
        <w:jc w:val="both"/>
      </w:pPr>
      <w:r>
        <w:t xml:space="preserve">(в ред. Федерального </w:t>
      </w:r>
      <w:hyperlink r:id="rId3329" w:history="1">
        <w:r>
          <w:rPr>
            <w:color w:val="0000FF"/>
          </w:rPr>
          <w:t>закона</w:t>
        </w:r>
      </w:hyperlink>
      <w:r>
        <w:t xml:space="preserve"> от 27.11.2010 N 306-ФЗ)</w:t>
      </w:r>
    </w:p>
    <w:p w:rsidR="00BC6C53" w:rsidRDefault="00BC6C53">
      <w:pPr>
        <w:pStyle w:val="ConsPlusNormal"/>
        <w:jc w:val="both"/>
      </w:pPr>
    </w:p>
    <w:p w:rsidR="00BC6C53" w:rsidRDefault="00BC6C53">
      <w:pPr>
        <w:pStyle w:val="ConsPlusNormal"/>
        <w:ind w:firstLine="540"/>
        <w:jc w:val="both"/>
      </w:pPr>
      <w:r>
        <w:t xml:space="preserve">1. При ввозе </w:t>
      </w:r>
      <w:hyperlink w:anchor="Par4036" w:history="1">
        <w:r>
          <w:rPr>
            <w:color w:val="0000FF"/>
          </w:rPr>
          <w:t>подакцизных товаров</w:t>
        </w:r>
      </w:hyperlink>
      <w:r>
        <w:t xml:space="preserve"> (с учетом положений </w:t>
      </w:r>
      <w:hyperlink w:anchor="Par4424"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BC6C53" w:rsidRDefault="00BC6C53">
      <w:pPr>
        <w:pStyle w:val="ConsPlusNormal"/>
        <w:jc w:val="both"/>
      </w:pPr>
      <w:r>
        <w:t xml:space="preserve">(в ред. Федерального </w:t>
      </w:r>
      <w:hyperlink r:id="rId3330" w:history="1">
        <w:r>
          <w:rPr>
            <w:color w:val="0000FF"/>
          </w:rPr>
          <w:t>закона</w:t>
        </w:r>
      </w:hyperlink>
      <w:r>
        <w:t xml:space="preserve"> от 27.11.2010 N 306-ФЗ)</w:t>
      </w:r>
    </w:p>
    <w:p w:rsidR="00BC6C53" w:rsidRDefault="00BC6C53">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BC6C53" w:rsidRDefault="00BC6C53">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BC6C53" w:rsidRDefault="00BC6C53">
      <w:pPr>
        <w:pStyle w:val="ConsPlusNormal"/>
        <w:spacing w:before="220"/>
        <w:ind w:firstLine="540"/>
        <w:jc w:val="both"/>
      </w:pPr>
      <w:r>
        <w:t>их таможенной стоимости;</w:t>
      </w:r>
    </w:p>
    <w:p w:rsidR="00BC6C53" w:rsidRDefault="00BC6C53">
      <w:pPr>
        <w:pStyle w:val="ConsPlusNormal"/>
        <w:spacing w:before="220"/>
        <w:ind w:firstLine="540"/>
        <w:jc w:val="both"/>
      </w:pPr>
      <w:r>
        <w:t>подлежащей уплате таможенной пошлины;</w:t>
      </w:r>
    </w:p>
    <w:p w:rsidR="00BC6C53" w:rsidRDefault="00BC6C53">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4600" w:history="1">
        <w:r>
          <w:rPr>
            <w:color w:val="0000FF"/>
          </w:rPr>
          <w:t>статьей 187.1</w:t>
        </w:r>
      </w:hyperlink>
      <w:r>
        <w:t xml:space="preserve"> настоящего Кодекса.</w:t>
      </w:r>
    </w:p>
    <w:p w:rsidR="00BC6C53" w:rsidRDefault="00BC6C53">
      <w:pPr>
        <w:pStyle w:val="ConsPlusNormal"/>
        <w:jc w:val="both"/>
      </w:pPr>
      <w:r>
        <w:t xml:space="preserve">(пп. 3 введен Федеральным </w:t>
      </w:r>
      <w:hyperlink r:id="rId3331" w:history="1">
        <w:r>
          <w:rPr>
            <w:color w:val="0000FF"/>
          </w:rPr>
          <w:t>законом</w:t>
        </w:r>
      </w:hyperlink>
      <w:r>
        <w:t xml:space="preserve"> от 26.07.2006 N 134-ФЗ)</w:t>
      </w:r>
    </w:p>
    <w:p w:rsidR="00BC6C53" w:rsidRDefault="00BC6C53">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BC6C53" w:rsidRDefault="00BC6C53">
      <w:pPr>
        <w:pStyle w:val="ConsPlusNormal"/>
        <w:jc w:val="both"/>
      </w:pPr>
      <w:r>
        <w:t xml:space="preserve">(в ред. Федерального </w:t>
      </w:r>
      <w:hyperlink r:id="rId3332" w:history="1">
        <w:r>
          <w:rPr>
            <w:color w:val="0000FF"/>
          </w:rPr>
          <w:t>закона</w:t>
        </w:r>
      </w:hyperlink>
      <w:r>
        <w:t xml:space="preserve"> от 29.12.2000 N 166-ФЗ)</w:t>
      </w:r>
    </w:p>
    <w:p w:rsidR="00BC6C53" w:rsidRDefault="00BC6C53">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BC6C53" w:rsidRDefault="00BC6C53">
      <w:pPr>
        <w:pStyle w:val="ConsPlusNormal"/>
        <w:jc w:val="both"/>
      </w:pPr>
      <w:r>
        <w:t xml:space="preserve">(в ред. Федеральных законов от 29.12.2000 </w:t>
      </w:r>
      <w:hyperlink r:id="rId3333" w:history="1">
        <w:r>
          <w:rPr>
            <w:color w:val="0000FF"/>
          </w:rPr>
          <w:t>N 166-ФЗ</w:t>
        </w:r>
      </w:hyperlink>
      <w:r>
        <w:t xml:space="preserve">, от 27.11.2010 </w:t>
      </w:r>
      <w:hyperlink r:id="rId3334" w:history="1">
        <w:r>
          <w:rPr>
            <w:color w:val="0000FF"/>
          </w:rPr>
          <w:t>N 306-ФЗ</w:t>
        </w:r>
      </w:hyperlink>
      <w:r>
        <w:t>)</w:t>
      </w:r>
    </w:p>
    <w:p w:rsidR="00BC6C53" w:rsidRDefault="00BC6C53">
      <w:pPr>
        <w:pStyle w:val="ConsPlusNormal"/>
        <w:spacing w:before="220"/>
        <w:ind w:firstLine="540"/>
        <w:jc w:val="both"/>
      </w:pPr>
      <w: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w:t>
      </w:r>
      <w:r>
        <w:lastRenderedPageBreak/>
        <w:t>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BC6C53" w:rsidRDefault="00BC6C53">
      <w:pPr>
        <w:pStyle w:val="ConsPlusNormal"/>
        <w:jc w:val="both"/>
      </w:pPr>
      <w:r>
        <w:t xml:space="preserve">(в ред. Федерального </w:t>
      </w:r>
      <w:hyperlink r:id="rId3335" w:history="1">
        <w:r>
          <w:rPr>
            <w:color w:val="0000FF"/>
          </w:rPr>
          <w:t>закона</w:t>
        </w:r>
      </w:hyperlink>
      <w:r>
        <w:t xml:space="preserve"> от 27.11.2010 N 306-ФЗ)</w:t>
      </w:r>
    </w:p>
    <w:p w:rsidR="00BC6C53" w:rsidRDefault="00BC6C53">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BC6C53" w:rsidRDefault="00BC6C53">
      <w:pPr>
        <w:pStyle w:val="ConsPlusNormal"/>
        <w:jc w:val="both"/>
      </w:pPr>
      <w:r>
        <w:t xml:space="preserve">(в ред. Федерального </w:t>
      </w:r>
      <w:hyperlink r:id="rId3336" w:history="1">
        <w:r>
          <w:rPr>
            <w:color w:val="0000FF"/>
          </w:rPr>
          <w:t>закона</w:t>
        </w:r>
      </w:hyperlink>
      <w:r>
        <w:t xml:space="preserve"> от 27.11.2010 N 306-ФЗ)</w:t>
      </w:r>
    </w:p>
    <w:p w:rsidR="00BC6C53" w:rsidRDefault="00BC6C53">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337"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4525" w:history="1">
        <w:r>
          <w:rPr>
            <w:color w:val="0000FF"/>
          </w:rPr>
          <w:t>статьей 187</w:t>
        </w:r>
      </w:hyperlink>
      <w:r>
        <w:t xml:space="preserve"> настоящего Кодекса.</w:t>
      </w:r>
    </w:p>
    <w:p w:rsidR="00BC6C53" w:rsidRDefault="00BC6C53">
      <w:pPr>
        <w:pStyle w:val="ConsPlusNormal"/>
        <w:jc w:val="both"/>
      </w:pPr>
      <w:r>
        <w:t xml:space="preserve">(п. 5 введен Федеральным </w:t>
      </w:r>
      <w:hyperlink r:id="rId3338" w:history="1">
        <w:r>
          <w:rPr>
            <w:color w:val="0000FF"/>
          </w:rPr>
          <w:t>законом</w:t>
        </w:r>
      </w:hyperlink>
      <w:r>
        <w:t xml:space="preserve"> от 22.07.2005 N 117-ФЗ, в ред. Федеральных законов от 30.10.2007 </w:t>
      </w:r>
      <w:hyperlink r:id="rId3339" w:history="1">
        <w:r>
          <w:rPr>
            <w:color w:val="0000FF"/>
          </w:rPr>
          <w:t>N 240-ФЗ</w:t>
        </w:r>
      </w:hyperlink>
      <w:r>
        <w:t xml:space="preserve">, от 27.11.2010 </w:t>
      </w:r>
      <w:hyperlink r:id="rId3340" w:history="1">
        <w:r>
          <w:rPr>
            <w:color w:val="0000FF"/>
          </w:rPr>
          <w:t>N 306-ФЗ</w:t>
        </w:r>
      </w:hyperlink>
      <w:r>
        <w:t>)</w:t>
      </w:r>
    </w:p>
    <w:p w:rsidR="00BC6C53" w:rsidRDefault="00BC6C53">
      <w:pPr>
        <w:pStyle w:val="ConsPlusNormal"/>
        <w:spacing w:before="220"/>
        <w:ind w:firstLine="540"/>
        <w:jc w:val="both"/>
      </w:pPr>
      <w: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anchor="Par4577" w:history="1">
        <w:r>
          <w:rPr>
            <w:color w:val="0000FF"/>
          </w:rPr>
          <w:t>пунктами 19</w:t>
        </w:r>
      </w:hyperlink>
      <w:r>
        <w:t xml:space="preserve"> и </w:t>
      </w:r>
      <w:hyperlink w:anchor="Par4597" w:history="1">
        <w:r>
          <w:rPr>
            <w:color w:val="0000FF"/>
          </w:rPr>
          <w:t>26 статьи 187</w:t>
        </w:r>
      </w:hyperlink>
      <w:r>
        <w:t xml:space="preserve"> настоящего Кодекса.</w:t>
      </w:r>
    </w:p>
    <w:p w:rsidR="00BC6C53" w:rsidRDefault="00BC6C53">
      <w:pPr>
        <w:pStyle w:val="ConsPlusNormal"/>
        <w:jc w:val="both"/>
      </w:pPr>
      <w:r>
        <w:t xml:space="preserve">(п. 6 введен Федеральным </w:t>
      </w:r>
      <w:hyperlink r:id="rId3341" w:history="1">
        <w:r>
          <w:rPr>
            <w:color w:val="0000FF"/>
          </w:rPr>
          <w:t>законом</w:t>
        </w:r>
      </w:hyperlink>
      <w:r>
        <w:t xml:space="preserve"> от 29.11.2024 N 416-ФЗ)</w:t>
      </w:r>
    </w:p>
    <w:p w:rsidR="00BC6C53" w:rsidRDefault="00BC6C53">
      <w:pPr>
        <w:pStyle w:val="ConsPlusNormal"/>
        <w:jc w:val="both"/>
      </w:pPr>
    </w:p>
    <w:p w:rsidR="00BC6C53" w:rsidRDefault="00BC6C53">
      <w:pPr>
        <w:pStyle w:val="ConsPlusNormal"/>
        <w:ind w:firstLine="540"/>
        <w:jc w:val="both"/>
        <w:outlineLvl w:val="2"/>
        <w:rPr>
          <w:b/>
          <w:bCs/>
        </w:rPr>
      </w:pPr>
      <w:bookmarkStart w:id="656" w:name="Par4664"/>
      <w:bookmarkEnd w:id="656"/>
      <w:r>
        <w:rPr>
          <w:b/>
          <w:bCs/>
        </w:rPr>
        <w:t>Статья 192. Налоговый период</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3342" w:history="1">
        <w:r>
          <w:rPr>
            <w:color w:val="0000FF"/>
          </w:rPr>
          <w:t>закона</w:t>
        </w:r>
      </w:hyperlink>
      <w:r>
        <w:t xml:space="preserve"> от 24.07.2002 N 110-ФЗ)</w:t>
      </w:r>
    </w:p>
    <w:p w:rsidR="00BC6C53" w:rsidRDefault="00BC6C53">
      <w:pPr>
        <w:pStyle w:val="ConsPlusNormal"/>
        <w:jc w:val="both"/>
      </w:pPr>
    </w:p>
    <w:p w:rsidR="00BC6C53" w:rsidRDefault="00BC6C53">
      <w:pPr>
        <w:pStyle w:val="ConsPlusNormal"/>
        <w:ind w:firstLine="540"/>
        <w:jc w:val="both"/>
      </w:pPr>
      <w:bookmarkStart w:id="657" w:name="Par4668"/>
      <w:bookmarkEnd w:id="657"/>
      <w:r>
        <w:t>Налоговым периодом признается календарный месяц.</w:t>
      </w:r>
    </w:p>
    <w:p w:rsidR="00BC6C53" w:rsidRDefault="00BC6C53">
      <w:pPr>
        <w:pStyle w:val="ConsPlusNormal"/>
        <w:jc w:val="both"/>
      </w:pPr>
    </w:p>
    <w:p w:rsidR="00BC6C53" w:rsidRDefault="00BC6C53">
      <w:pPr>
        <w:pStyle w:val="ConsPlusNormal"/>
        <w:ind w:firstLine="540"/>
        <w:jc w:val="both"/>
        <w:outlineLvl w:val="2"/>
        <w:rPr>
          <w:b/>
          <w:bCs/>
        </w:rPr>
      </w:pPr>
      <w:bookmarkStart w:id="658" w:name="Par4670"/>
      <w:bookmarkEnd w:id="658"/>
      <w:r>
        <w:rPr>
          <w:b/>
          <w:bCs/>
        </w:rPr>
        <w:t>Статья 193. Налоговые ставки</w:t>
      </w:r>
    </w:p>
    <w:p w:rsidR="00BC6C53" w:rsidRDefault="00BC6C53">
      <w:pPr>
        <w:pStyle w:val="ConsPlusNormal"/>
        <w:ind w:firstLine="540"/>
        <w:jc w:val="both"/>
      </w:pPr>
    </w:p>
    <w:p w:rsidR="00BC6C53" w:rsidRDefault="00BC6C53">
      <w:pPr>
        <w:pStyle w:val="ConsPlusNormal"/>
        <w:ind w:firstLine="540"/>
        <w:jc w:val="both"/>
      </w:pPr>
      <w:r>
        <w:t>1. Налогообложение подакцизных товаров осуществляется по следующим налоговым ставкам:</w:t>
      </w:r>
    </w:p>
    <w:p w:rsidR="00BC6C53" w:rsidRDefault="00BC6C53">
      <w:pPr>
        <w:pStyle w:val="ConsPlusNormal"/>
        <w:spacing w:before="220"/>
        <w:ind w:firstLine="540"/>
        <w:jc w:val="both"/>
      </w:pPr>
      <w:r>
        <w:t xml:space="preserve">1) утратил силу с 1 июля 2026 года. - Федеральный </w:t>
      </w:r>
      <w:hyperlink r:id="rId3343" w:history="1">
        <w:r>
          <w:rPr>
            <w:color w:val="0000FF"/>
          </w:rPr>
          <w:t>закон</w:t>
        </w:r>
      </w:hyperlink>
      <w:r>
        <w:t xml:space="preserve"> от 28.11.2025 N 425-ФЗ;</w:t>
      </w:r>
    </w:p>
    <w:p w:rsidR="00BC6C53" w:rsidRDefault="00BC6C53">
      <w:pPr>
        <w:pStyle w:val="ConsPlusNormal"/>
        <w:spacing w:before="220"/>
        <w:ind w:firstLine="540"/>
        <w:jc w:val="both"/>
      </w:pPr>
      <w:bookmarkStart w:id="659" w:name="Par4674"/>
      <w:bookmarkEnd w:id="659"/>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ar3367" w:history="1">
        <w:r>
          <w:rPr>
            <w:color w:val="0000FF"/>
          </w:rPr>
          <w:t>подпунктами 1</w:t>
        </w:r>
      </w:hyperlink>
      <w:r>
        <w:t xml:space="preserve"> - </w:t>
      </w:r>
      <w:hyperlink w:anchor="Par3370" w:history="1">
        <w:r>
          <w:rPr>
            <w:color w:val="0000FF"/>
          </w:rPr>
          <w:t>4</w:t>
        </w:r>
      </w:hyperlink>
      <w:r>
        <w:t xml:space="preserve">, </w:t>
      </w:r>
      <w:hyperlink w:anchor="Par3373" w:history="1">
        <w:r>
          <w:rPr>
            <w:color w:val="0000FF"/>
          </w:rPr>
          <w:t>6</w:t>
        </w:r>
      </w:hyperlink>
      <w:r>
        <w:t xml:space="preserve"> - </w:t>
      </w:r>
      <w:hyperlink w:anchor="Par3377" w:history="1">
        <w:r>
          <w:rPr>
            <w:color w:val="0000FF"/>
          </w:rPr>
          <w:t>8 пункта 1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BC6C53" w:rsidRDefault="00BC6C53">
      <w:pPr>
        <w:pStyle w:val="ConsPlusNormal"/>
        <w:jc w:val="both"/>
      </w:pPr>
      <w:r>
        <w:t xml:space="preserve">(в ред. Федеральных законов от 12.07.2024 </w:t>
      </w:r>
      <w:hyperlink r:id="rId3344" w:history="1">
        <w:r>
          <w:rPr>
            <w:color w:val="0000FF"/>
          </w:rPr>
          <w:t>N 176-ФЗ</w:t>
        </w:r>
      </w:hyperlink>
      <w:r>
        <w:t xml:space="preserve">, от 28.11.2025 </w:t>
      </w:r>
      <w:hyperlink r:id="rId3345" w:history="1">
        <w:r>
          <w:rPr>
            <w:color w:val="0000FF"/>
          </w:rPr>
          <w:t>N 425-ФЗ</w:t>
        </w:r>
      </w:hyperlink>
      <w:r>
        <w:t>)</w:t>
      </w:r>
    </w:p>
    <w:p w:rsidR="00BC6C53" w:rsidRDefault="00BC6C53">
      <w:pPr>
        <w:pStyle w:val="ConsPlusNormal"/>
        <w:spacing w:before="220"/>
        <w:ind w:firstLine="540"/>
        <w:jc w:val="both"/>
      </w:pPr>
      <w:bookmarkStart w:id="660" w:name="Par4676"/>
      <w:bookmarkEnd w:id="660"/>
      <w: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hyperlink r:id="rId3346" w:history="1">
        <w:r>
          <w:rPr>
            <w:color w:val="0000FF"/>
          </w:rPr>
          <w:t>законодательством</w:t>
        </w:r>
      </w:hyperlink>
      <w: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rsidR="00BC6C53" w:rsidRDefault="00BC6C53">
      <w:pPr>
        <w:pStyle w:val="ConsPlusNormal"/>
        <w:jc w:val="both"/>
      </w:pPr>
      <w:r>
        <w:t xml:space="preserve">(пп. 2.1 введен Федеральным </w:t>
      </w:r>
      <w:hyperlink r:id="rId3347"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3) утратил силу с 1 июля 2026 года. - Федеральный </w:t>
      </w:r>
      <w:hyperlink r:id="rId3348" w:history="1">
        <w:r>
          <w:rPr>
            <w:color w:val="0000FF"/>
          </w:rPr>
          <w:t>закон</w:t>
        </w:r>
      </w:hyperlink>
      <w:r>
        <w:t xml:space="preserve"> от 28.11.2025 N 425-ФЗ;</w:t>
      </w:r>
    </w:p>
    <w:p w:rsidR="00BC6C53" w:rsidRDefault="00BC6C53">
      <w:pPr>
        <w:pStyle w:val="ConsPlusNormal"/>
        <w:spacing w:before="220"/>
        <w:ind w:firstLine="540"/>
        <w:jc w:val="both"/>
      </w:pPr>
      <w:bookmarkStart w:id="661" w:name="Par4679"/>
      <w:bookmarkEnd w:id="661"/>
      <w:r>
        <w:lastRenderedPageBreak/>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BC6C53" w:rsidRDefault="00BC6C53">
      <w:pPr>
        <w:pStyle w:val="ConsPlusNormal"/>
        <w:jc w:val="both"/>
      </w:pPr>
      <w:r>
        <w:t xml:space="preserve">(пп. 3.1 введен Федеральным </w:t>
      </w:r>
      <w:hyperlink r:id="rId3349"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ar3366" w:history="1">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ar3366" w:history="1">
        <w:r>
          <w:rPr>
            <w:color w:val="0000FF"/>
          </w:rPr>
          <w:t>пунктом 1 статьи 179.2</w:t>
        </w:r>
      </w:hyperlink>
      <w:r>
        <w:t xml:space="preserve"> настоящего Кодекса (если иное не предусмотрено </w:t>
      </w:r>
      <w:hyperlink w:anchor="Par4674" w:history="1">
        <w:r>
          <w:rPr>
            <w:color w:val="0000FF"/>
          </w:rPr>
          <w:t>подпунктами 2</w:t>
        </w:r>
      </w:hyperlink>
      <w:r>
        <w:t xml:space="preserve"> и </w:t>
      </w:r>
      <w:hyperlink w:anchor="Par4676" w:history="1">
        <w:r>
          <w:rPr>
            <w:color w:val="0000FF"/>
          </w:rPr>
          <w:t>2.1</w:t>
        </w:r>
      </w:hyperlink>
      <w:r>
        <w:t xml:space="preserve"> настоящего пункта):</w:t>
      </w:r>
    </w:p>
    <w:p w:rsidR="00BC6C53" w:rsidRDefault="00BC6C53">
      <w:pPr>
        <w:pStyle w:val="ConsPlusNormal"/>
        <w:spacing w:before="220"/>
        <w:ind w:firstLine="540"/>
        <w:jc w:val="both"/>
      </w:pPr>
      <w:r>
        <w:t>с 1 января по 30 июня 2026 года включительно - 824 рубля за 1 литр безводного этилового спирта, содержащегося в подакцизном товаре;</w:t>
      </w:r>
    </w:p>
    <w:p w:rsidR="00BC6C53" w:rsidRDefault="00BC6C53">
      <w:pPr>
        <w:pStyle w:val="ConsPlusNormal"/>
        <w:jc w:val="both"/>
      </w:pPr>
      <w:r>
        <w:t xml:space="preserve">(пп. 4 в ред. Федерального </w:t>
      </w:r>
      <w:hyperlink r:id="rId335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4.1)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имеющим свидетельств, предусмотренных </w:t>
      </w:r>
      <w:hyperlink w:anchor="Par3366" w:history="1">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ar3366" w:history="1">
        <w:r>
          <w:rPr>
            <w:color w:val="0000FF"/>
          </w:rPr>
          <w:t>пунктом 1 статьи 179.2</w:t>
        </w:r>
      </w:hyperlink>
      <w:r>
        <w:t xml:space="preserve"> настоящего Кодекса (если иное не предусмотрено </w:t>
      </w:r>
      <w:hyperlink w:anchor="Par4674" w:history="1">
        <w:r>
          <w:rPr>
            <w:color w:val="0000FF"/>
          </w:rPr>
          <w:t>подпунктами 2</w:t>
        </w:r>
      </w:hyperlink>
      <w:r>
        <w:t xml:space="preserve"> и </w:t>
      </w:r>
      <w:hyperlink w:anchor="Par4676" w:history="1">
        <w:r>
          <w:rPr>
            <w:color w:val="0000FF"/>
          </w:rPr>
          <w:t>2.1</w:t>
        </w:r>
      </w:hyperlink>
      <w:r>
        <w:t xml:space="preserve"> настоящего пункта):</w:t>
      </w:r>
    </w:p>
    <w:p w:rsidR="00BC6C53" w:rsidRDefault="00BC6C53">
      <w:pPr>
        <w:pStyle w:val="ConsPlusNormal"/>
        <w:spacing w:before="220"/>
        <w:ind w:firstLine="540"/>
        <w:jc w:val="both"/>
      </w:pPr>
      <w:r>
        <w:t>с 1 июля по 31 декабря 2026 года включительно - 824 рубля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BC6C53" w:rsidRDefault="00BC6C53">
      <w:pPr>
        <w:pStyle w:val="ConsPlusNormal"/>
        <w:jc w:val="both"/>
      </w:pPr>
      <w:r>
        <w:t xml:space="preserve">(пп. 4.1 введен Федеральным </w:t>
      </w:r>
      <w:hyperlink r:id="rId3351" w:history="1">
        <w:r>
          <w:rPr>
            <w:color w:val="0000FF"/>
          </w:rPr>
          <w:t>законом</w:t>
        </w:r>
      </w:hyperlink>
      <w:r>
        <w:t xml:space="preserve"> от 28.11.2025 N 425-ФЗ)</w:t>
      </w:r>
    </w:p>
    <w:p w:rsidR="00BC6C53" w:rsidRDefault="00BC6C53">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BC6C53" w:rsidRDefault="00BC6C53">
      <w:pPr>
        <w:pStyle w:val="ConsPlusNormal"/>
        <w:spacing w:before="220"/>
        <w:ind w:firstLine="540"/>
        <w:jc w:val="both"/>
      </w:pPr>
      <w:r>
        <w:t xml:space="preserve">с 1 января по 30 июня 2026 года включительно - 824 рубля за 1 литр безводного этилового </w:t>
      </w:r>
      <w:r>
        <w:lastRenderedPageBreak/>
        <w:t>спирта, содержащегося в подакцизном товаре;</w:t>
      </w:r>
    </w:p>
    <w:p w:rsidR="00BC6C53" w:rsidRDefault="00BC6C53">
      <w:pPr>
        <w:pStyle w:val="ConsPlusNormal"/>
        <w:jc w:val="both"/>
      </w:pPr>
      <w:r>
        <w:t xml:space="preserve">(пп. 5 в ред. Федерального </w:t>
      </w:r>
      <w:hyperlink r:id="rId3352" w:history="1">
        <w:r>
          <w:rPr>
            <w:color w:val="0000FF"/>
          </w:rPr>
          <w:t>закона</w:t>
        </w:r>
      </w:hyperlink>
      <w:r>
        <w:t xml:space="preserve"> от 28.11.2025 N 425-ФЗ)</w:t>
      </w:r>
    </w:p>
    <w:p w:rsidR="00BC6C53" w:rsidRDefault="00BC6C53">
      <w:pPr>
        <w:pStyle w:val="ConsPlusNormal"/>
        <w:spacing w:before="220"/>
        <w:ind w:firstLine="540"/>
        <w:jc w:val="both"/>
      </w:pPr>
      <w:r>
        <w:t>5.1)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w:t>
      </w:r>
    </w:p>
    <w:p w:rsidR="00BC6C53" w:rsidRDefault="00BC6C53">
      <w:pPr>
        <w:pStyle w:val="ConsPlusNormal"/>
        <w:spacing w:before="220"/>
        <w:ind w:firstLine="540"/>
        <w:jc w:val="both"/>
      </w:pPr>
      <w:r>
        <w:t>с 1 июля по 31 декабря 2026 года включительно - 824 рубля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BC6C53" w:rsidRDefault="00BC6C53">
      <w:pPr>
        <w:pStyle w:val="ConsPlusNormal"/>
        <w:jc w:val="both"/>
      </w:pPr>
      <w:r>
        <w:t xml:space="preserve">(пп. 5.1 введен Федеральным </w:t>
      </w:r>
      <w:hyperlink r:id="rId3353" w:history="1">
        <w:r>
          <w:rPr>
            <w:color w:val="0000FF"/>
          </w:rPr>
          <w:t>законом</w:t>
        </w:r>
      </w:hyperlink>
      <w:r>
        <w:t xml:space="preserve"> от 28.11.2025 N 425-ФЗ)</w:t>
      </w:r>
    </w:p>
    <w:p w:rsidR="00BC6C53" w:rsidRDefault="00BC6C53">
      <w:pPr>
        <w:pStyle w:val="ConsPlusNormal"/>
        <w:spacing w:before="220"/>
        <w:ind w:firstLine="540"/>
        <w:jc w:val="both"/>
      </w:pPr>
      <w:r>
        <w:t>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w:t>
      </w:r>
    </w:p>
    <w:p w:rsidR="00BC6C53" w:rsidRDefault="00BC6C53">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BC6C53" w:rsidRDefault="00BC6C53">
      <w:pPr>
        <w:pStyle w:val="ConsPlusNormal"/>
        <w:jc w:val="both"/>
      </w:pPr>
      <w:r>
        <w:t xml:space="preserve">(пп. 6 в ред. Федерального </w:t>
      </w:r>
      <w:hyperlink r:id="rId335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anchor="Par3366" w:history="1">
        <w:r>
          <w:rPr>
            <w:color w:val="0000FF"/>
          </w:rPr>
          <w:t>пунктом 1 статьи 179.2</w:t>
        </w:r>
      </w:hyperlink>
      <w:r>
        <w:t xml:space="preserve"> настоящего Кодекса:</w:t>
      </w:r>
    </w:p>
    <w:p w:rsidR="00BC6C53" w:rsidRDefault="00BC6C53">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BC6C53" w:rsidRDefault="00BC6C53">
      <w:pPr>
        <w:pStyle w:val="ConsPlusNormal"/>
        <w:jc w:val="both"/>
      </w:pPr>
      <w:r>
        <w:t xml:space="preserve">(пп. 7 в ред. Федерального </w:t>
      </w:r>
      <w:hyperlink r:id="rId3355" w:history="1">
        <w:r>
          <w:rPr>
            <w:color w:val="0000FF"/>
          </w:rPr>
          <w:t>закона</w:t>
        </w:r>
      </w:hyperlink>
      <w:r>
        <w:t xml:space="preserve"> от 28.11.2025 N 425-ФЗ)</w:t>
      </w:r>
    </w:p>
    <w:p w:rsidR="00BC6C53" w:rsidRDefault="00BC6C53">
      <w:pPr>
        <w:pStyle w:val="ConsPlusNormal"/>
        <w:spacing w:before="220"/>
        <w:ind w:firstLine="540"/>
        <w:jc w:val="both"/>
      </w:pPr>
      <w:r>
        <w:t>8) спиртосодержащая продукция:</w:t>
      </w:r>
    </w:p>
    <w:p w:rsidR="00BC6C53" w:rsidRDefault="00BC6C53">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BC6C53" w:rsidRDefault="00BC6C53">
      <w:pPr>
        <w:pStyle w:val="ConsPlusNormal"/>
        <w:spacing w:before="220"/>
        <w:ind w:firstLine="540"/>
        <w:jc w:val="both"/>
      </w:pPr>
      <w:r>
        <w:lastRenderedPageBreak/>
        <w:t>с 1 января по 31 декабря 2028 года включительно - 891 рубль за 1 литр безводного этилового спирта, содержащегося в подакцизном товаре;</w:t>
      </w:r>
    </w:p>
    <w:p w:rsidR="00BC6C53" w:rsidRDefault="00BC6C53">
      <w:pPr>
        <w:pStyle w:val="ConsPlusNormal"/>
        <w:jc w:val="both"/>
      </w:pPr>
      <w:r>
        <w:t xml:space="preserve">(пп. 8 в ред. Федерального </w:t>
      </w:r>
      <w:hyperlink r:id="rId3356" w:history="1">
        <w:r>
          <w:rPr>
            <w:color w:val="0000FF"/>
          </w:rPr>
          <w:t>закона</w:t>
        </w:r>
      </w:hyperlink>
      <w:r>
        <w:t xml:space="preserve"> от 28.11.2025 N 425-ФЗ)</w:t>
      </w:r>
    </w:p>
    <w:p w:rsidR="00BC6C53" w:rsidRDefault="00BC6C53">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BC6C53" w:rsidRDefault="00BC6C53">
      <w:pPr>
        <w:pStyle w:val="ConsPlusNormal"/>
        <w:jc w:val="both"/>
      </w:pPr>
      <w:r>
        <w:t xml:space="preserve">(в ред. Федерального </w:t>
      </w:r>
      <w:hyperlink r:id="rId3357" w:history="1">
        <w:r>
          <w:rPr>
            <w:color w:val="0000FF"/>
          </w:rPr>
          <w:t>закона</w:t>
        </w:r>
      </w:hyperlink>
      <w:r>
        <w:t xml:space="preserve"> от 29.11.2021 N 382-ФЗ)</w:t>
      </w:r>
    </w:p>
    <w:p w:rsidR="00BC6C53" w:rsidRDefault="00BC6C53">
      <w:pPr>
        <w:pStyle w:val="ConsPlusNormal"/>
        <w:spacing w:before="220"/>
        <w:ind w:firstLine="540"/>
        <w:jc w:val="both"/>
      </w:pPr>
      <w:r>
        <w:t>с 1 января 2022 года - 32 рубля за 1 тонну;</w:t>
      </w:r>
    </w:p>
    <w:p w:rsidR="00BC6C53" w:rsidRDefault="00BC6C53">
      <w:pPr>
        <w:pStyle w:val="ConsPlusNormal"/>
        <w:jc w:val="both"/>
      </w:pPr>
      <w:r>
        <w:t xml:space="preserve">(пп. 9 в ред. Федерального </w:t>
      </w:r>
      <w:hyperlink r:id="rId3358" w:history="1">
        <w:r>
          <w:rPr>
            <w:color w:val="0000FF"/>
          </w:rPr>
          <w:t>закона</w:t>
        </w:r>
      </w:hyperlink>
      <w:r>
        <w:t xml:space="preserve"> от 02.07.2021 N 305-ФЗ)</w:t>
      </w:r>
    </w:p>
    <w:p w:rsidR="00BC6C53" w:rsidRDefault="00BC6C53">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BC6C53" w:rsidRDefault="00BC6C53">
      <w:pPr>
        <w:pStyle w:val="ConsPlusNormal"/>
        <w:spacing w:before="220"/>
        <w:ind w:firstLine="540"/>
        <w:jc w:val="both"/>
      </w:pPr>
      <w:r>
        <w:t>с 1 января по 31 декабря 2026 года включительно - 49 рублей за 1 литр;</w:t>
      </w:r>
    </w:p>
    <w:p w:rsidR="00BC6C53" w:rsidRDefault="00BC6C53">
      <w:pPr>
        <w:pStyle w:val="ConsPlusNormal"/>
        <w:spacing w:before="220"/>
        <w:ind w:firstLine="540"/>
        <w:jc w:val="both"/>
      </w:pPr>
      <w:r>
        <w:t>с 1 января по 31 декабря 2027 года включительно - 51 рубль за 1 литр;</w:t>
      </w:r>
    </w:p>
    <w:p w:rsidR="00BC6C53" w:rsidRDefault="00BC6C53">
      <w:pPr>
        <w:pStyle w:val="ConsPlusNormal"/>
        <w:spacing w:before="220"/>
        <w:ind w:firstLine="540"/>
        <w:jc w:val="both"/>
      </w:pPr>
      <w:r>
        <w:t>с 1 января по 31 декабря 2028 года включительно - 53 рубля за 1 литр;</w:t>
      </w:r>
    </w:p>
    <w:p w:rsidR="00BC6C53" w:rsidRDefault="00BC6C53">
      <w:pPr>
        <w:pStyle w:val="ConsPlusNormal"/>
        <w:jc w:val="both"/>
      </w:pPr>
      <w:r>
        <w:t xml:space="preserve">(пп. 10 в ред. Федерального </w:t>
      </w:r>
      <w:hyperlink r:id="rId3359" w:history="1">
        <w:r>
          <w:rPr>
            <w:color w:val="0000FF"/>
          </w:rPr>
          <w:t>закона</w:t>
        </w:r>
      </w:hyperlink>
      <w:r>
        <w:t xml:space="preserve"> от 28.11.2025 N 425-ФЗ)</w:t>
      </w:r>
    </w:p>
    <w:p w:rsidR="00BC6C53" w:rsidRDefault="00BC6C53">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BC6C53" w:rsidRDefault="00BC6C53">
      <w:pPr>
        <w:pStyle w:val="ConsPlusNormal"/>
        <w:spacing w:before="220"/>
        <w:ind w:firstLine="540"/>
        <w:jc w:val="both"/>
      </w:pPr>
      <w:r>
        <w:t>для алкогольной продукции с объемной долей этилового спирта до 18 процентов включительно:</w:t>
      </w:r>
    </w:p>
    <w:p w:rsidR="00BC6C53" w:rsidRDefault="00BC6C53">
      <w:pPr>
        <w:pStyle w:val="ConsPlusNormal"/>
        <w:spacing w:before="220"/>
        <w:ind w:firstLine="540"/>
        <w:jc w:val="both"/>
      </w:pPr>
      <w:r>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BC6C53" w:rsidRDefault="00BC6C53">
      <w:pPr>
        <w:pStyle w:val="ConsPlusNormal"/>
        <w:spacing w:before="220"/>
        <w:ind w:firstLine="540"/>
        <w:jc w:val="both"/>
      </w:pPr>
      <w:r>
        <w:t>для алкогольной продукции с объемной долей этилового спирта свыше 18 процентов:</w:t>
      </w:r>
    </w:p>
    <w:p w:rsidR="00BC6C53" w:rsidRDefault="00BC6C53">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BC6C53" w:rsidRDefault="00BC6C53">
      <w:pPr>
        <w:pStyle w:val="ConsPlusNormal"/>
        <w:spacing w:before="220"/>
        <w:ind w:firstLine="540"/>
        <w:jc w:val="both"/>
      </w:pPr>
      <w:r>
        <w:t xml:space="preserve">с 1 января по 31 декабря 2027 года включительно - 857 рублей за 1 литр безводного </w:t>
      </w:r>
      <w:r>
        <w:lastRenderedPageBreak/>
        <w:t>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BC6C53" w:rsidRDefault="00BC6C53">
      <w:pPr>
        <w:pStyle w:val="ConsPlusNormal"/>
        <w:jc w:val="both"/>
      </w:pPr>
      <w:r>
        <w:t xml:space="preserve">(пп. 11 в ред. Федерального </w:t>
      </w:r>
      <w:hyperlink r:id="rId3360" w:history="1">
        <w:r>
          <w:rPr>
            <w:color w:val="0000FF"/>
          </w:rPr>
          <w:t>закона</w:t>
        </w:r>
      </w:hyperlink>
      <w:r>
        <w:t xml:space="preserve"> от 28.11.2025 N 425-ФЗ)</w:t>
      </w:r>
    </w:p>
    <w:p w:rsidR="00BC6C53" w:rsidRDefault="00BC6C53">
      <w:pPr>
        <w:pStyle w:val="ConsPlusNormal"/>
        <w:spacing w:before="220"/>
        <w:ind w:firstLine="540"/>
        <w:jc w:val="both"/>
      </w:pPr>
      <w:bookmarkStart w:id="662" w:name="Par4731"/>
      <w:bookmarkEnd w:id="662"/>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BC6C53" w:rsidRDefault="00BC6C53">
      <w:pPr>
        <w:pStyle w:val="ConsPlusNormal"/>
        <w:spacing w:before="220"/>
        <w:ind w:firstLine="540"/>
        <w:jc w:val="both"/>
      </w:pPr>
      <w:r>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BC6C53" w:rsidRDefault="00BC6C53">
      <w:pPr>
        <w:pStyle w:val="ConsPlusNormal"/>
        <w:spacing w:before="22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BC6C53" w:rsidRDefault="00BC6C53">
      <w:pPr>
        <w:pStyle w:val="ConsPlusNormal"/>
        <w:jc w:val="both"/>
      </w:pPr>
      <w:r>
        <w:t xml:space="preserve">(пп. 12 в ред. Федерального </w:t>
      </w:r>
      <w:hyperlink r:id="rId3361" w:history="1">
        <w:r>
          <w:rPr>
            <w:color w:val="0000FF"/>
          </w:rPr>
          <w:t>закона</w:t>
        </w:r>
      </w:hyperlink>
      <w:r>
        <w:t xml:space="preserve"> от 28.11.2025 N 425-ФЗ)</w:t>
      </w:r>
    </w:p>
    <w:p w:rsidR="00BC6C53" w:rsidRDefault="00BC6C53">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BC6C53" w:rsidRDefault="00BC6C53">
      <w:pPr>
        <w:pStyle w:val="ConsPlusNormal"/>
        <w:spacing w:before="220"/>
        <w:ind w:firstLine="540"/>
        <w:jc w:val="both"/>
      </w:pPr>
      <w:r>
        <w:t>с 1 января по 31 декабря 2026 года включительно - 148 рублей за 1 литр;</w:t>
      </w:r>
    </w:p>
    <w:p w:rsidR="00BC6C53" w:rsidRDefault="00BC6C53">
      <w:pPr>
        <w:pStyle w:val="ConsPlusNormal"/>
        <w:spacing w:before="220"/>
        <w:ind w:firstLine="540"/>
        <w:jc w:val="both"/>
      </w:pPr>
      <w:r>
        <w:t>с 1 января по 31 декабря 2027 года включительно - 154 рубля за 1 литр;</w:t>
      </w:r>
    </w:p>
    <w:p w:rsidR="00BC6C53" w:rsidRDefault="00BC6C53">
      <w:pPr>
        <w:pStyle w:val="ConsPlusNormal"/>
        <w:spacing w:before="220"/>
        <w:ind w:firstLine="540"/>
        <w:jc w:val="both"/>
      </w:pPr>
      <w:r>
        <w:t>с 1 января по 31 декабря 2028 года включительно - 160 рублей за 1 литр;</w:t>
      </w:r>
    </w:p>
    <w:p w:rsidR="00BC6C53" w:rsidRDefault="00BC6C53">
      <w:pPr>
        <w:pStyle w:val="ConsPlusNormal"/>
        <w:jc w:val="both"/>
      </w:pPr>
      <w:r>
        <w:t xml:space="preserve">(пп. 13 в ред. Федерального </w:t>
      </w:r>
      <w:hyperlink r:id="rId3362" w:history="1">
        <w:r>
          <w:rPr>
            <w:color w:val="0000FF"/>
          </w:rPr>
          <w:t>закона</w:t>
        </w:r>
      </w:hyperlink>
      <w:r>
        <w:t xml:space="preserve"> от 28.11.2025 N 425-ФЗ)</w:t>
      </w:r>
    </w:p>
    <w:p w:rsidR="00BC6C53" w:rsidRDefault="00BC6C53">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BC6C53" w:rsidRDefault="00BC6C53">
      <w:pPr>
        <w:pStyle w:val="ConsPlusNormal"/>
        <w:spacing w:before="220"/>
        <w:ind w:firstLine="540"/>
        <w:jc w:val="both"/>
      </w:pPr>
      <w:r>
        <w:t>с 1 января по 31 декабря 2026 года включительно - 165 рублей за 1 литр;</w:t>
      </w:r>
    </w:p>
    <w:p w:rsidR="00BC6C53" w:rsidRDefault="00BC6C53">
      <w:pPr>
        <w:pStyle w:val="ConsPlusNormal"/>
        <w:spacing w:before="220"/>
        <w:ind w:firstLine="540"/>
        <w:jc w:val="both"/>
      </w:pPr>
      <w:r>
        <w:t>с 1 января по 31 декабря 2027 года включительно - 172 рубля за 1 литр;</w:t>
      </w:r>
    </w:p>
    <w:p w:rsidR="00BC6C53" w:rsidRDefault="00BC6C53">
      <w:pPr>
        <w:pStyle w:val="ConsPlusNormal"/>
        <w:spacing w:before="220"/>
        <w:ind w:firstLine="540"/>
        <w:jc w:val="both"/>
      </w:pPr>
      <w:r>
        <w:t>с 1 января по 31 декабря 2028 года включительно - 179 рублей за 1 литр;</w:t>
      </w:r>
    </w:p>
    <w:p w:rsidR="00BC6C53" w:rsidRDefault="00BC6C53">
      <w:pPr>
        <w:pStyle w:val="ConsPlusNormal"/>
        <w:jc w:val="both"/>
      </w:pPr>
      <w:r>
        <w:t xml:space="preserve">(пп. 14 в ред. Федерального </w:t>
      </w:r>
      <w:hyperlink r:id="rId3363" w:history="1">
        <w:r>
          <w:rPr>
            <w:color w:val="0000FF"/>
          </w:rPr>
          <w:t>закона</w:t>
        </w:r>
      </w:hyperlink>
      <w:r>
        <w:t xml:space="preserve"> от 28.11.2025 N 425-ФЗ)</w:t>
      </w:r>
    </w:p>
    <w:p w:rsidR="00BC6C53" w:rsidRDefault="00BC6C53">
      <w:pPr>
        <w:pStyle w:val="ConsPlusNormal"/>
        <w:spacing w:before="220"/>
        <w:ind w:firstLine="540"/>
        <w:jc w:val="both"/>
      </w:pPr>
      <w:r>
        <w:t>14.1) крепленое (ликерное) вино, крепленое вино наливом:</w:t>
      </w:r>
    </w:p>
    <w:p w:rsidR="00BC6C53" w:rsidRDefault="00BC6C53">
      <w:pPr>
        <w:pStyle w:val="ConsPlusNormal"/>
        <w:spacing w:before="220"/>
        <w:ind w:firstLine="540"/>
        <w:jc w:val="both"/>
      </w:pPr>
      <w:r>
        <w:t>с 1 января по 31 декабря 2026 года включительно - 165 рублей за 1 литр;</w:t>
      </w:r>
    </w:p>
    <w:p w:rsidR="00BC6C53" w:rsidRDefault="00BC6C53">
      <w:pPr>
        <w:pStyle w:val="ConsPlusNormal"/>
        <w:spacing w:before="220"/>
        <w:ind w:firstLine="540"/>
        <w:jc w:val="both"/>
      </w:pPr>
      <w:r>
        <w:t>с 1 января по 31 декабря 2027 года включительно - 172 рубля за 1 литр;</w:t>
      </w:r>
    </w:p>
    <w:p w:rsidR="00BC6C53" w:rsidRDefault="00BC6C53">
      <w:pPr>
        <w:pStyle w:val="ConsPlusNormal"/>
        <w:spacing w:before="220"/>
        <w:ind w:firstLine="540"/>
        <w:jc w:val="both"/>
      </w:pPr>
      <w:r>
        <w:t>с 1 января по 31 декабря 2028 года включительно - 179 рублей за 1 литр;</w:t>
      </w:r>
    </w:p>
    <w:p w:rsidR="00BC6C53" w:rsidRDefault="00BC6C53">
      <w:pPr>
        <w:pStyle w:val="ConsPlusNormal"/>
        <w:jc w:val="both"/>
      </w:pPr>
      <w:r>
        <w:lastRenderedPageBreak/>
        <w:t xml:space="preserve">(пп. 14.1 в ред. Федерального </w:t>
      </w:r>
      <w:hyperlink r:id="rId3364" w:history="1">
        <w:r>
          <w:rPr>
            <w:color w:val="0000FF"/>
          </w:rPr>
          <w:t>закона</w:t>
        </w:r>
      </w:hyperlink>
      <w:r>
        <w:t xml:space="preserve"> от 28.11.2025 N 425-ФЗ)</w:t>
      </w:r>
    </w:p>
    <w:p w:rsidR="00BC6C53" w:rsidRDefault="00BC6C53">
      <w:pPr>
        <w:pStyle w:val="ConsPlusNormal"/>
        <w:spacing w:before="220"/>
        <w:ind w:firstLine="540"/>
        <w:jc w:val="both"/>
      </w:pPr>
      <w:r>
        <w:t>15) сидр, пуаре, медовуха:</w:t>
      </w:r>
    </w:p>
    <w:p w:rsidR="00BC6C53" w:rsidRDefault="00BC6C53">
      <w:pPr>
        <w:pStyle w:val="ConsPlusNormal"/>
        <w:spacing w:before="220"/>
        <w:ind w:firstLine="540"/>
        <w:jc w:val="both"/>
      </w:pPr>
      <w:r>
        <w:t>с 1 января по 31 декабря 2026 года включительно - 33 рубля за 1 литр;</w:t>
      </w:r>
    </w:p>
    <w:p w:rsidR="00BC6C53" w:rsidRDefault="00BC6C53">
      <w:pPr>
        <w:pStyle w:val="ConsPlusNormal"/>
        <w:spacing w:before="220"/>
        <w:ind w:firstLine="540"/>
        <w:jc w:val="both"/>
      </w:pPr>
      <w:r>
        <w:t>с 1 января по 31 декабря 2027 года включительно - 34 рубля за 1 литр;</w:t>
      </w:r>
    </w:p>
    <w:p w:rsidR="00BC6C53" w:rsidRDefault="00BC6C53">
      <w:pPr>
        <w:pStyle w:val="ConsPlusNormal"/>
        <w:spacing w:before="220"/>
        <w:ind w:firstLine="540"/>
        <w:jc w:val="both"/>
      </w:pPr>
      <w:r>
        <w:t>с 1 января по 31 декабря 2028 года включительно - 35 рублей за 1 литр;</w:t>
      </w:r>
    </w:p>
    <w:p w:rsidR="00BC6C53" w:rsidRDefault="00BC6C53">
      <w:pPr>
        <w:pStyle w:val="ConsPlusNormal"/>
        <w:jc w:val="both"/>
      </w:pPr>
      <w:r>
        <w:t xml:space="preserve">(пп. 15 в ред. Федерального </w:t>
      </w:r>
      <w:hyperlink r:id="rId3365" w:history="1">
        <w:r>
          <w:rPr>
            <w:color w:val="0000FF"/>
          </w:rPr>
          <w:t>закона</w:t>
        </w:r>
      </w:hyperlink>
      <w:r>
        <w:t xml:space="preserve"> от 28.11.2025 N 425-ФЗ)</w:t>
      </w:r>
    </w:p>
    <w:p w:rsidR="00BC6C53" w:rsidRDefault="00BC6C53">
      <w:pPr>
        <w:pStyle w:val="ConsPlusNormal"/>
        <w:spacing w:before="220"/>
        <w:ind w:firstLine="540"/>
        <w:jc w:val="both"/>
      </w:pPr>
      <w:r>
        <w:t>16) игристые вина, включая российское шампанское:</w:t>
      </w:r>
    </w:p>
    <w:p w:rsidR="00BC6C53" w:rsidRDefault="00BC6C53">
      <w:pPr>
        <w:pStyle w:val="ConsPlusNormal"/>
        <w:spacing w:before="220"/>
        <w:ind w:firstLine="540"/>
        <w:jc w:val="both"/>
      </w:pPr>
      <w:r>
        <w:t>с 1 января по 31 декабря 2026 года включительно - 160 рублей за 1 литр;</w:t>
      </w:r>
    </w:p>
    <w:p w:rsidR="00BC6C53" w:rsidRDefault="00BC6C53">
      <w:pPr>
        <w:pStyle w:val="ConsPlusNormal"/>
        <w:spacing w:before="220"/>
        <w:ind w:firstLine="540"/>
        <w:jc w:val="both"/>
      </w:pPr>
      <w:r>
        <w:t>с 1 января по 31 декабря 2027 года включительно - 166 рублей за 1 литр;</w:t>
      </w:r>
    </w:p>
    <w:p w:rsidR="00BC6C53" w:rsidRDefault="00BC6C53">
      <w:pPr>
        <w:pStyle w:val="ConsPlusNormal"/>
        <w:spacing w:before="220"/>
        <w:ind w:firstLine="540"/>
        <w:jc w:val="both"/>
      </w:pPr>
      <w:r>
        <w:t>с 1 января по 31 декабря 2028 года включительно - 173 рубля за 1 литр;</w:t>
      </w:r>
    </w:p>
    <w:p w:rsidR="00BC6C53" w:rsidRDefault="00BC6C53">
      <w:pPr>
        <w:pStyle w:val="ConsPlusNormal"/>
        <w:jc w:val="both"/>
      </w:pPr>
      <w:r>
        <w:t xml:space="preserve">(пп. 16 в ред. Федерального </w:t>
      </w:r>
      <w:hyperlink r:id="rId3366" w:history="1">
        <w:r>
          <w:rPr>
            <w:color w:val="0000FF"/>
          </w:rPr>
          <w:t>закона</w:t>
        </w:r>
      </w:hyperlink>
      <w:r>
        <w:t xml:space="preserve"> от 28.11.2025 N 425-ФЗ)</w:t>
      </w:r>
    </w:p>
    <w:p w:rsidR="00BC6C53" w:rsidRDefault="00BC6C53">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BC6C53" w:rsidRDefault="00BC6C53">
      <w:pPr>
        <w:pStyle w:val="ConsPlusNormal"/>
        <w:jc w:val="both"/>
      </w:pPr>
      <w:r>
        <w:t xml:space="preserve">(пп. 17 в ред. Федерального </w:t>
      </w:r>
      <w:hyperlink r:id="rId3367" w:history="1">
        <w:r>
          <w:rPr>
            <w:color w:val="0000FF"/>
          </w:rPr>
          <w:t>закона</w:t>
        </w:r>
      </w:hyperlink>
      <w:r>
        <w:t xml:space="preserve"> от 21.11.2022 N 443-ФЗ)</w:t>
      </w:r>
    </w:p>
    <w:p w:rsidR="00BC6C53" w:rsidRDefault="00BC6C53">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BC6C53" w:rsidRDefault="00BC6C53">
      <w:pPr>
        <w:pStyle w:val="ConsPlusNormal"/>
        <w:spacing w:before="220"/>
        <w:ind w:firstLine="540"/>
        <w:jc w:val="both"/>
      </w:pPr>
      <w:r>
        <w:t>с 1 января по 31 декабря 2026 года включительно - 33 рубля за 1 литр;</w:t>
      </w:r>
    </w:p>
    <w:p w:rsidR="00BC6C53" w:rsidRDefault="00BC6C53">
      <w:pPr>
        <w:pStyle w:val="ConsPlusNormal"/>
        <w:spacing w:before="220"/>
        <w:ind w:firstLine="540"/>
        <w:jc w:val="both"/>
      </w:pPr>
      <w:r>
        <w:t>с 1 января по 31 декабря 2027 года включительно - 34 рубля за 1 литр;</w:t>
      </w:r>
    </w:p>
    <w:p w:rsidR="00BC6C53" w:rsidRDefault="00BC6C53">
      <w:pPr>
        <w:pStyle w:val="ConsPlusNormal"/>
        <w:spacing w:before="220"/>
        <w:ind w:firstLine="540"/>
        <w:jc w:val="both"/>
      </w:pPr>
      <w:r>
        <w:t>с 1 января по 31 декабря 2028 года включительно - 35 рублей за 1 литр;</w:t>
      </w:r>
    </w:p>
    <w:p w:rsidR="00BC6C53" w:rsidRDefault="00BC6C53">
      <w:pPr>
        <w:pStyle w:val="ConsPlusNormal"/>
        <w:jc w:val="both"/>
      </w:pPr>
      <w:r>
        <w:t xml:space="preserve">(пп. 18 в ред. Федерального </w:t>
      </w:r>
      <w:hyperlink r:id="rId3368" w:history="1">
        <w:r>
          <w:rPr>
            <w:color w:val="0000FF"/>
          </w:rPr>
          <w:t>закона</w:t>
        </w:r>
      </w:hyperlink>
      <w:r>
        <w:t xml:space="preserve"> от 28.11.2025 N 425-ФЗ)</w:t>
      </w:r>
    </w:p>
    <w:p w:rsidR="00BC6C53" w:rsidRDefault="00BC6C53">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BC6C53" w:rsidRDefault="00BC6C53">
      <w:pPr>
        <w:pStyle w:val="ConsPlusNormal"/>
        <w:spacing w:before="220"/>
        <w:ind w:firstLine="540"/>
        <w:jc w:val="both"/>
      </w:pPr>
      <w:r>
        <w:t>с 1 января по 31 декабря 2026 года включительно - 62 рубля за 1 литр;</w:t>
      </w:r>
    </w:p>
    <w:p w:rsidR="00BC6C53" w:rsidRDefault="00BC6C53">
      <w:pPr>
        <w:pStyle w:val="ConsPlusNormal"/>
        <w:spacing w:before="220"/>
        <w:ind w:firstLine="540"/>
        <w:jc w:val="both"/>
      </w:pPr>
      <w:r>
        <w:t>с 1 января по 31 декабря 2027 года включительно - 64 рубля за 1 литр;</w:t>
      </w:r>
    </w:p>
    <w:p w:rsidR="00BC6C53" w:rsidRDefault="00BC6C53">
      <w:pPr>
        <w:pStyle w:val="ConsPlusNormal"/>
        <w:spacing w:before="220"/>
        <w:ind w:firstLine="540"/>
        <w:jc w:val="both"/>
      </w:pPr>
      <w:r>
        <w:t>с 1 января по 31 декабря 2028 года включительно - 67 рублей за 1 литр;</w:t>
      </w:r>
    </w:p>
    <w:p w:rsidR="00BC6C53" w:rsidRDefault="00BC6C53">
      <w:pPr>
        <w:pStyle w:val="ConsPlusNormal"/>
        <w:jc w:val="both"/>
      </w:pPr>
      <w:r>
        <w:t xml:space="preserve">(пп. 19 в ред. Федерального </w:t>
      </w:r>
      <w:hyperlink r:id="rId3369" w:history="1">
        <w:r>
          <w:rPr>
            <w:color w:val="0000FF"/>
          </w:rPr>
          <w:t>закона</w:t>
        </w:r>
      </w:hyperlink>
      <w:r>
        <w:t xml:space="preserve"> от 28.11.2025 N 425-ФЗ)</w:t>
      </w:r>
    </w:p>
    <w:p w:rsidR="00BC6C53" w:rsidRDefault="00BC6C53">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BC6C53" w:rsidRDefault="00BC6C53">
      <w:pPr>
        <w:pStyle w:val="ConsPlusNormal"/>
        <w:spacing w:before="220"/>
        <w:ind w:firstLine="540"/>
        <w:jc w:val="both"/>
      </w:pPr>
      <w:r>
        <w:t>с 1 января по 31 декабря 2026 года включительно - 5183 рубля за 1 кг;</w:t>
      </w:r>
    </w:p>
    <w:p w:rsidR="00BC6C53" w:rsidRDefault="00BC6C53">
      <w:pPr>
        <w:pStyle w:val="ConsPlusNormal"/>
        <w:spacing w:before="220"/>
        <w:ind w:firstLine="540"/>
        <w:jc w:val="both"/>
      </w:pPr>
      <w:r>
        <w:t>с 1 января по 31 декабря 2027 года включительно - 5390 рублей за 1 кг;</w:t>
      </w:r>
    </w:p>
    <w:p w:rsidR="00BC6C53" w:rsidRDefault="00BC6C53">
      <w:pPr>
        <w:pStyle w:val="ConsPlusNormal"/>
        <w:spacing w:before="220"/>
        <w:ind w:firstLine="540"/>
        <w:jc w:val="both"/>
      </w:pPr>
      <w:r>
        <w:t>с 1 января по 31 декабря 2028 года включительно - 5606 рублей за 1 кг;</w:t>
      </w:r>
    </w:p>
    <w:p w:rsidR="00BC6C53" w:rsidRDefault="00BC6C53">
      <w:pPr>
        <w:pStyle w:val="ConsPlusNormal"/>
        <w:jc w:val="both"/>
      </w:pPr>
      <w:r>
        <w:t xml:space="preserve">(пп. 20 в ред. Федерального </w:t>
      </w:r>
      <w:hyperlink r:id="rId3370"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21) сигары:</w:t>
      </w:r>
    </w:p>
    <w:p w:rsidR="00BC6C53" w:rsidRDefault="00BC6C53">
      <w:pPr>
        <w:pStyle w:val="ConsPlusNormal"/>
        <w:spacing w:before="220"/>
        <w:ind w:firstLine="540"/>
        <w:jc w:val="both"/>
      </w:pPr>
      <w:r>
        <w:t>с 1 января по 31 декабря 2026 года включительно - 351 рубль за 1 штуку;</w:t>
      </w:r>
    </w:p>
    <w:p w:rsidR="00BC6C53" w:rsidRDefault="00BC6C53">
      <w:pPr>
        <w:pStyle w:val="ConsPlusNormal"/>
        <w:spacing w:before="220"/>
        <w:ind w:firstLine="540"/>
        <w:jc w:val="both"/>
      </w:pPr>
      <w:r>
        <w:t>с 1 января по 31 декабря 2027 года включительно - 365 рублей за 1 штуку;</w:t>
      </w:r>
    </w:p>
    <w:p w:rsidR="00BC6C53" w:rsidRDefault="00BC6C53">
      <w:pPr>
        <w:pStyle w:val="ConsPlusNormal"/>
        <w:spacing w:before="220"/>
        <w:ind w:firstLine="540"/>
        <w:jc w:val="both"/>
      </w:pPr>
      <w:r>
        <w:t>с 1 января по 31 декабря 2028 года включительно - 380 рублей за 1 штуку;</w:t>
      </w:r>
    </w:p>
    <w:p w:rsidR="00BC6C53" w:rsidRDefault="00BC6C53">
      <w:pPr>
        <w:pStyle w:val="ConsPlusNormal"/>
        <w:jc w:val="both"/>
      </w:pPr>
      <w:r>
        <w:t xml:space="preserve">(пп. 21 в ред. Федерального </w:t>
      </w:r>
      <w:hyperlink r:id="rId3371" w:history="1">
        <w:r>
          <w:rPr>
            <w:color w:val="0000FF"/>
          </w:rPr>
          <w:t>закона</w:t>
        </w:r>
      </w:hyperlink>
      <w:r>
        <w:t xml:space="preserve"> от 28.11.2025 N 425-ФЗ)</w:t>
      </w:r>
    </w:p>
    <w:p w:rsidR="00BC6C53" w:rsidRDefault="00BC6C53">
      <w:pPr>
        <w:pStyle w:val="ConsPlusNormal"/>
        <w:spacing w:before="220"/>
        <w:ind w:firstLine="540"/>
        <w:jc w:val="both"/>
      </w:pPr>
      <w:r>
        <w:t>22) сигариллы (сигариты), биди, кретек:</w:t>
      </w:r>
    </w:p>
    <w:p w:rsidR="00BC6C53" w:rsidRDefault="00BC6C53">
      <w:pPr>
        <w:pStyle w:val="ConsPlusNormal"/>
        <w:spacing w:before="220"/>
        <w:ind w:firstLine="540"/>
        <w:jc w:val="both"/>
      </w:pPr>
      <w:r>
        <w:t>с 1 января по 31 декабря 2026 года включительно - 4992 рубля за 1000 штук;</w:t>
      </w:r>
    </w:p>
    <w:p w:rsidR="00BC6C53" w:rsidRDefault="00BC6C53">
      <w:pPr>
        <w:pStyle w:val="ConsPlusNormal"/>
        <w:spacing w:before="220"/>
        <w:ind w:firstLine="540"/>
        <w:jc w:val="both"/>
      </w:pPr>
      <w:r>
        <w:t>с 1 января по 31 декабря 2027 года включительно - 5192 рубля за 1000 штук;</w:t>
      </w:r>
    </w:p>
    <w:p w:rsidR="00BC6C53" w:rsidRDefault="00BC6C53">
      <w:pPr>
        <w:pStyle w:val="ConsPlusNormal"/>
        <w:spacing w:before="220"/>
        <w:ind w:firstLine="540"/>
        <w:jc w:val="both"/>
      </w:pPr>
      <w:r>
        <w:t>с 1 января по 31 декабря 2028 года включительно - 5400 рублей за 1000 штук;</w:t>
      </w:r>
    </w:p>
    <w:p w:rsidR="00BC6C53" w:rsidRDefault="00BC6C53">
      <w:pPr>
        <w:pStyle w:val="ConsPlusNormal"/>
        <w:jc w:val="both"/>
      </w:pPr>
      <w:r>
        <w:t xml:space="preserve">(пп. 22 в ред. Федерального </w:t>
      </w:r>
      <w:hyperlink r:id="rId3372" w:history="1">
        <w:r>
          <w:rPr>
            <w:color w:val="0000FF"/>
          </w:rPr>
          <w:t>закона</w:t>
        </w:r>
      </w:hyperlink>
      <w:r>
        <w:t xml:space="preserve"> от 28.11.2025 N 425-ФЗ)</w:t>
      </w:r>
    </w:p>
    <w:p w:rsidR="00BC6C53" w:rsidRDefault="00BC6C53">
      <w:pPr>
        <w:pStyle w:val="ConsPlusNormal"/>
        <w:spacing w:before="220"/>
        <w:ind w:firstLine="540"/>
        <w:jc w:val="both"/>
      </w:pPr>
      <w:r>
        <w:t>23) сигареты, папиросы:</w:t>
      </w:r>
    </w:p>
    <w:p w:rsidR="00BC6C53" w:rsidRDefault="00BC6C53">
      <w:pPr>
        <w:pStyle w:val="ConsPlusNormal"/>
        <w:spacing w:before="220"/>
        <w:ind w:firstLine="540"/>
        <w:jc w:val="both"/>
      </w:pPr>
      <w:r>
        <w:t>с 1 января по 31 декабря 2026 года включительно - 3278 рублей за 1000 штук плюс 18 процентов расчетной стоимости, исчисляемой исходя из максимальной розничной цены, но не менее 4452 рублей за 1000 штук;</w:t>
      </w:r>
    </w:p>
    <w:p w:rsidR="00BC6C53" w:rsidRDefault="00BC6C53">
      <w:pPr>
        <w:pStyle w:val="ConsPlusNormal"/>
        <w:spacing w:before="220"/>
        <w:ind w:firstLine="540"/>
        <w:jc w:val="both"/>
      </w:pPr>
      <w:r>
        <w:t>с 1 января по 31 декабря 2027 года включительно - 3409 рублей за 1000 штук плюс 18 процентов расчетной стоимости, исчисляемой исходя из максимальной розничной цены, но не менее 4630 рублей за 1000 штук;</w:t>
      </w:r>
    </w:p>
    <w:p w:rsidR="00BC6C53" w:rsidRDefault="00BC6C53">
      <w:pPr>
        <w:pStyle w:val="ConsPlusNormal"/>
        <w:spacing w:before="220"/>
        <w:ind w:firstLine="540"/>
        <w:jc w:val="both"/>
      </w:pPr>
      <w:r>
        <w:t>с 1 января по 31 декабря 2028 года включительно - 3545 рублей за 1000 штук плюс 18 процентов расчетной стоимости, исчисляемой исходя из максимальной розничной цены, но не менее 4815 рублей за 1000 штук;</w:t>
      </w:r>
    </w:p>
    <w:p w:rsidR="00BC6C53" w:rsidRDefault="00BC6C53">
      <w:pPr>
        <w:pStyle w:val="ConsPlusNormal"/>
        <w:jc w:val="both"/>
      </w:pPr>
      <w:r>
        <w:t xml:space="preserve">(пп. 23 в ред. Федерального </w:t>
      </w:r>
      <w:hyperlink r:id="rId3373" w:history="1">
        <w:r>
          <w:rPr>
            <w:color w:val="0000FF"/>
          </w:rPr>
          <w:t>закона</w:t>
        </w:r>
      </w:hyperlink>
      <w:r>
        <w:t xml:space="preserve"> от 28.11.2025 N 425-ФЗ)</w:t>
      </w:r>
    </w:p>
    <w:p w:rsidR="00BC6C53" w:rsidRDefault="00BC6C53">
      <w:pPr>
        <w:pStyle w:val="ConsPlusNormal"/>
        <w:spacing w:before="220"/>
        <w:ind w:firstLine="540"/>
        <w:jc w:val="both"/>
      </w:pPr>
      <w:r>
        <w:t>24) табак (изделия с нагреваемым табаком), предназначенный для потребления путем нагревания:</w:t>
      </w:r>
    </w:p>
    <w:p w:rsidR="00BC6C53" w:rsidRDefault="00BC6C53">
      <w:pPr>
        <w:pStyle w:val="ConsPlusNormal"/>
        <w:spacing w:before="220"/>
        <w:ind w:firstLine="540"/>
        <w:jc w:val="both"/>
      </w:pPr>
      <w:r>
        <w:t>с 1 января по 31 декабря 2026 года включительно - 10 915 рублей за 1 кг;</w:t>
      </w:r>
    </w:p>
    <w:p w:rsidR="00BC6C53" w:rsidRDefault="00BC6C53">
      <w:pPr>
        <w:pStyle w:val="ConsPlusNormal"/>
        <w:spacing w:before="220"/>
        <w:ind w:firstLine="540"/>
        <w:jc w:val="both"/>
      </w:pPr>
      <w:r>
        <w:t>с 1 января по 31 декабря 2027 года включительно - 11 352 рубля за 1 кг;</w:t>
      </w:r>
    </w:p>
    <w:p w:rsidR="00BC6C53" w:rsidRDefault="00BC6C53">
      <w:pPr>
        <w:pStyle w:val="ConsPlusNormal"/>
        <w:spacing w:before="220"/>
        <w:ind w:firstLine="540"/>
        <w:jc w:val="both"/>
      </w:pPr>
      <w:r>
        <w:t>с 1 января по 31 декабря 2028 года включительно - 11 806 рублей за 1 кг;</w:t>
      </w:r>
    </w:p>
    <w:p w:rsidR="00BC6C53" w:rsidRDefault="00BC6C53">
      <w:pPr>
        <w:pStyle w:val="ConsPlusNormal"/>
        <w:jc w:val="both"/>
      </w:pPr>
      <w:r>
        <w:t xml:space="preserve">(пп. 24 в ред. Федерального </w:t>
      </w:r>
      <w:hyperlink r:id="rId337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25) утратил силу. - Федеральный </w:t>
      </w:r>
      <w:hyperlink r:id="rId3375" w:history="1">
        <w:r>
          <w:rPr>
            <w:color w:val="0000FF"/>
          </w:rPr>
          <w:t>закон</w:t>
        </w:r>
      </w:hyperlink>
      <w:r>
        <w:t xml:space="preserve"> от 27.01.2023 N 1-ФЗ;</w:t>
      </w:r>
    </w:p>
    <w:p w:rsidR="00BC6C53" w:rsidRDefault="00BC6C53">
      <w:pPr>
        <w:pStyle w:val="ConsPlusNormal"/>
        <w:spacing w:before="220"/>
        <w:ind w:firstLine="540"/>
        <w:jc w:val="both"/>
      </w:pPr>
      <w:r>
        <w:t>26) жидкости для электронных систем доставки никотина:</w:t>
      </w:r>
    </w:p>
    <w:p w:rsidR="00BC6C53" w:rsidRDefault="00BC6C53">
      <w:pPr>
        <w:pStyle w:val="ConsPlusNormal"/>
        <w:spacing w:before="220"/>
        <w:ind w:firstLine="540"/>
        <w:jc w:val="both"/>
      </w:pPr>
      <w:r>
        <w:t>с 1 января по 31 декабря 2026 года включительно - 49 рублей за 1 мл;</w:t>
      </w:r>
    </w:p>
    <w:p w:rsidR="00BC6C53" w:rsidRDefault="00BC6C53">
      <w:pPr>
        <w:pStyle w:val="ConsPlusNormal"/>
        <w:spacing w:before="220"/>
        <w:ind w:firstLine="540"/>
        <w:jc w:val="both"/>
      </w:pPr>
      <w:r>
        <w:t>с 1 января по 31 декабря 2027 года включительно - 51 рубль за 1 мл;</w:t>
      </w:r>
    </w:p>
    <w:p w:rsidR="00BC6C53" w:rsidRDefault="00BC6C53">
      <w:pPr>
        <w:pStyle w:val="ConsPlusNormal"/>
        <w:spacing w:before="220"/>
        <w:ind w:firstLine="540"/>
        <w:jc w:val="both"/>
      </w:pPr>
      <w:r>
        <w:t>с 1 января по 31 декабря 2028 года включительно - 53 рубля за 1 мл;</w:t>
      </w:r>
    </w:p>
    <w:p w:rsidR="00BC6C53" w:rsidRDefault="00BC6C53">
      <w:pPr>
        <w:pStyle w:val="ConsPlusNormal"/>
        <w:jc w:val="both"/>
      </w:pPr>
      <w:r>
        <w:t xml:space="preserve">(пп. 26 в ред. Федерального </w:t>
      </w:r>
      <w:hyperlink r:id="rId3376" w:history="1">
        <w:r>
          <w:rPr>
            <w:color w:val="0000FF"/>
          </w:rPr>
          <w:t>закона</w:t>
        </w:r>
      </w:hyperlink>
      <w:r>
        <w:t xml:space="preserve"> от 28.11.2025 N 425-ФЗ)</w:t>
      </w:r>
    </w:p>
    <w:p w:rsidR="00BC6C53" w:rsidRDefault="00BC6C53">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BC6C53" w:rsidRDefault="00BC6C53">
      <w:pPr>
        <w:pStyle w:val="ConsPlusNormal"/>
        <w:spacing w:before="220"/>
        <w:ind w:firstLine="540"/>
        <w:jc w:val="both"/>
      </w:pPr>
      <w:r>
        <w:t xml:space="preserve">28) автомобили легковые с мощностью двигателя свыше 67,5 кВт (90 л. с.) и до 112,5 кВт (150 </w:t>
      </w:r>
      <w:r>
        <w:lastRenderedPageBreak/>
        <w:t>л. с.) включительно:</w:t>
      </w:r>
    </w:p>
    <w:p w:rsidR="00BC6C53" w:rsidRDefault="00BC6C53">
      <w:pPr>
        <w:pStyle w:val="ConsPlusNormal"/>
        <w:spacing w:before="220"/>
        <w:ind w:firstLine="540"/>
        <w:jc w:val="both"/>
      </w:pPr>
      <w:r>
        <w:t>с 1 января по 31 декабря 2026 года включительно - 64 рубля за 0,75 кВт (1 л. с.);</w:t>
      </w:r>
    </w:p>
    <w:p w:rsidR="00BC6C53" w:rsidRDefault="00BC6C53">
      <w:pPr>
        <w:pStyle w:val="ConsPlusNormal"/>
        <w:spacing w:before="220"/>
        <w:ind w:firstLine="540"/>
        <w:jc w:val="both"/>
      </w:pPr>
      <w:r>
        <w:t>с 1 января по 31 декабря 2027 года включительно - 67 рублей за 0,75 кВт (1 л. с.);</w:t>
      </w:r>
    </w:p>
    <w:p w:rsidR="00BC6C53" w:rsidRDefault="00BC6C53">
      <w:pPr>
        <w:pStyle w:val="ConsPlusNormal"/>
        <w:spacing w:before="220"/>
        <w:ind w:firstLine="540"/>
        <w:jc w:val="both"/>
      </w:pPr>
      <w:r>
        <w:t>с 1 января по 31 декабря 2028 года включительно - 70 рублей за 0,75 кВт (1 л. с.);</w:t>
      </w:r>
    </w:p>
    <w:p w:rsidR="00BC6C53" w:rsidRDefault="00BC6C53">
      <w:pPr>
        <w:pStyle w:val="ConsPlusNormal"/>
        <w:jc w:val="both"/>
      </w:pPr>
      <w:r>
        <w:t xml:space="preserve">(пп. 28 в ред. Федерального </w:t>
      </w:r>
      <w:hyperlink r:id="rId3377" w:history="1">
        <w:r>
          <w:rPr>
            <w:color w:val="0000FF"/>
          </w:rPr>
          <w:t>закона</w:t>
        </w:r>
      </w:hyperlink>
      <w:r>
        <w:t xml:space="preserve"> от 28.11.2025 N 425-ФЗ)</w:t>
      </w:r>
    </w:p>
    <w:p w:rsidR="00BC6C53" w:rsidRDefault="00BC6C53">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BC6C53" w:rsidRDefault="00BC6C53">
      <w:pPr>
        <w:pStyle w:val="ConsPlusNormal"/>
        <w:spacing w:before="220"/>
        <w:ind w:firstLine="540"/>
        <w:jc w:val="both"/>
      </w:pPr>
      <w:r>
        <w:t>с 1 января по 31 декабря 2026 года включительно - 613 рублей за 0,75 кВт (1 л. с.);</w:t>
      </w:r>
    </w:p>
    <w:p w:rsidR="00BC6C53" w:rsidRDefault="00BC6C53">
      <w:pPr>
        <w:pStyle w:val="ConsPlusNormal"/>
        <w:spacing w:before="220"/>
        <w:ind w:firstLine="540"/>
        <w:jc w:val="both"/>
      </w:pPr>
      <w:r>
        <w:t>с 1 января по 31 декабря 2027 года включительно - 638 рублей за 0,75 кВт (1 л. с.);</w:t>
      </w:r>
    </w:p>
    <w:p w:rsidR="00BC6C53" w:rsidRDefault="00BC6C53">
      <w:pPr>
        <w:pStyle w:val="ConsPlusNormal"/>
        <w:spacing w:before="220"/>
        <w:ind w:firstLine="540"/>
        <w:jc w:val="both"/>
      </w:pPr>
      <w:r>
        <w:t>с 1 января по 31 декабря 2028 года включительно - 664 рубля за 0,75 кВт (1 л. с.);</w:t>
      </w:r>
    </w:p>
    <w:p w:rsidR="00BC6C53" w:rsidRDefault="00BC6C53">
      <w:pPr>
        <w:pStyle w:val="ConsPlusNormal"/>
        <w:jc w:val="both"/>
      </w:pPr>
      <w:r>
        <w:t xml:space="preserve">(пп. 29 в ред. Федерального </w:t>
      </w:r>
      <w:hyperlink r:id="rId3378" w:history="1">
        <w:r>
          <w:rPr>
            <w:color w:val="0000FF"/>
          </w:rPr>
          <w:t>закона</w:t>
        </w:r>
      </w:hyperlink>
      <w:r>
        <w:t xml:space="preserve"> от 28.11.2025 N 425-ФЗ)</w:t>
      </w:r>
    </w:p>
    <w:p w:rsidR="00BC6C53" w:rsidRDefault="00BC6C53">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BC6C53" w:rsidRDefault="00BC6C53">
      <w:pPr>
        <w:pStyle w:val="ConsPlusNormal"/>
        <w:spacing w:before="220"/>
        <w:ind w:firstLine="540"/>
        <w:jc w:val="both"/>
      </w:pPr>
      <w:r>
        <w:t>с 1 января по 31 декабря 2026 года включительно - 1004 рубля за 0,75 кВт (1 л. с.);</w:t>
      </w:r>
    </w:p>
    <w:p w:rsidR="00BC6C53" w:rsidRDefault="00BC6C53">
      <w:pPr>
        <w:pStyle w:val="ConsPlusNormal"/>
        <w:spacing w:before="220"/>
        <w:ind w:firstLine="540"/>
        <w:jc w:val="both"/>
      </w:pPr>
      <w:r>
        <w:t>с 1 января по 31 декабря 2027 года включительно - 1044 рубля за 0,75 кВт (1 л. с.);</w:t>
      </w:r>
    </w:p>
    <w:p w:rsidR="00BC6C53" w:rsidRDefault="00BC6C53">
      <w:pPr>
        <w:pStyle w:val="ConsPlusNormal"/>
        <w:spacing w:before="220"/>
        <w:ind w:firstLine="540"/>
        <w:jc w:val="both"/>
      </w:pPr>
      <w:r>
        <w:t>с 1 января по 31 декабря 2028 года включительно - 1086 рублей за 0,75 кВт (1 л. с.);</w:t>
      </w:r>
    </w:p>
    <w:p w:rsidR="00BC6C53" w:rsidRDefault="00BC6C53">
      <w:pPr>
        <w:pStyle w:val="ConsPlusNormal"/>
        <w:jc w:val="both"/>
      </w:pPr>
      <w:r>
        <w:t xml:space="preserve">(пп. 30 в ред. Федерального </w:t>
      </w:r>
      <w:hyperlink r:id="rId3379" w:history="1">
        <w:r>
          <w:rPr>
            <w:color w:val="0000FF"/>
          </w:rPr>
          <w:t>закона</w:t>
        </w:r>
      </w:hyperlink>
      <w:r>
        <w:t xml:space="preserve"> от 28.11.2025 N 425-ФЗ)</w:t>
      </w:r>
    </w:p>
    <w:p w:rsidR="00BC6C53" w:rsidRDefault="00BC6C53">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BC6C53" w:rsidRDefault="00BC6C53">
      <w:pPr>
        <w:pStyle w:val="ConsPlusNormal"/>
        <w:spacing w:before="220"/>
        <w:ind w:firstLine="540"/>
        <w:jc w:val="both"/>
      </w:pPr>
      <w:r>
        <w:t>с 1 января по 31 декабря 2026 года включительно - 1711 рублей за 0,75 кВт (1 л. с.);</w:t>
      </w:r>
    </w:p>
    <w:p w:rsidR="00BC6C53" w:rsidRDefault="00BC6C53">
      <w:pPr>
        <w:pStyle w:val="ConsPlusNormal"/>
        <w:spacing w:before="220"/>
        <w:ind w:firstLine="540"/>
        <w:jc w:val="both"/>
      </w:pPr>
      <w:r>
        <w:t>с 1 января по 31 декабря 2027 года включительно - 1779 рублей за 0,75 кВт (1 л. с.);</w:t>
      </w:r>
    </w:p>
    <w:p w:rsidR="00BC6C53" w:rsidRDefault="00BC6C53">
      <w:pPr>
        <w:pStyle w:val="ConsPlusNormal"/>
        <w:spacing w:before="220"/>
        <w:ind w:firstLine="540"/>
        <w:jc w:val="both"/>
      </w:pPr>
      <w:r>
        <w:t>с 1 января по 31 декабря 2028 года включительно - 1850 рублей за 0,75 кВт (1 л. с.);</w:t>
      </w:r>
    </w:p>
    <w:p w:rsidR="00BC6C53" w:rsidRDefault="00BC6C53">
      <w:pPr>
        <w:pStyle w:val="ConsPlusNormal"/>
        <w:jc w:val="both"/>
      </w:pPr>
      <w:r>
        <w:t xml:space="preserve">(пп. 31 в ред. Федерального </w:t>
      </w:r>
      <w:hyperlink r:id="rId3380" w:history="1">
        <w:r>
          <w:rPr>
            <w:color w:val="0000FF"/>
          </w:rPr>
          <w:t>закона</w:t>
        </w:r>
      </w:hyperlink>
      <w:r>
        <w:t xml:space="preserve"> от 28.11.2025 N 425-ФЗ)</w:t>
      </w:r>
    </w:p>
    <w:p w:rsidR="00BC6C53" w:rsidRDefault="00BC6C53">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BC6C53" w:rsidRDefault="00BC6C53">
      <w:pPr>
        <w:pStyle w:val="ConsPlusNormal"/>
        <w:spacing w:before="220"/>
        <w:ind w:firstLine="540"/>
        <w:jc w:val="both"/>
      </w:pPr>
      <w:r>
        <w:t>с 1 января по 31 декабря 2026 года включительно - 1771 рубль за 0,75 кВт (1 л. с.);</w:t>
      </w:r>
    </w:p>
    <w:p w:rsidR="00BC6C53" w:rsidRDefault="00BC6C53">
      <w:pPr>
        <w:pStyle w:val="ConsPlusNormal"/>
        <w:spacing w:before="220"/>
        <w:ind w:firstLine="540"/>
        <w:jc w:val="both"/>
      </w:pPr>
      <w:r>
        <w:t>с 1 января по 31 декабря 2027 года включительно - 1842 рубля за 0,75 кВт (1 л. с.);</w:t>
      </w:r>
    </w:p>
    <w:p w:rsidR="00BC6C53" w:rsidRDefault="00BC6C53">
      <w:pPr>
        <w:pStyle w:val="ConsPlusNormal"/>
        <w:spacing w:before="220"/>
        <w:ind w:firstLine="540"/>
        <w:jc w:val="both"/>
      </w:pPr>
      <w:r>
        <w:t>с 1 января по 31 декабря 2028 года включительно - 1916 рублей за 0,75 кВт (1 л. с.);</w:t>
      </w:r>
    </w:p>
    <w:p w:rsidR="00BC6C53" w:rsidRDefault="00BC6C53">
      <w:pPr>
        <w:pStyle w:val="ConsPlusNormal"/>
        <w:jc w:val="both"/>
      </w:pPr>
      <w:r>
        <w:t xml:space="preserve">(пп. 32 в ред. Федерального </w:t>
      </w:r>
      <w:hyperlink r:id="rId3381" w:history="1">
        <w:r>
          <w:rPr>
            <w:color w:val="0000FF"/>
          </w:rPr>
          <w:t>закона</w:t>
        </w:r>
      </w:hyperlink>
      <w:r>
        <w:t xml:space="preserve"> от 28.11.2025 N 425-ФЗ)</w:t>
      </w:r>
    </w:p>
    <w:p w:rsidR="00BC6C53" w:rsidRDefault="00BC6C53">
      <w:pPr>
        <w:pStyle w:val="ConsPlusNormal"/>
        <w:spacing w:before="220"/>
        <w:ind w:firstLine="540"/>
        <w:jc w:val="both"/>
      </w:pPr>
      <w:r>
        <w:t>33) автомобили легковые с мощностью двигателя свыше 375 кВт (500 л. с.):</w:t>
      </w:r>
    </w:p>
    <w:p w:rsidR="00BC6C53" w:rsidRDefault="00BC6C53">
      <w:pPr>
        <w:pStyle w:val="ConsPlusNormal"/>
        <w:spacing w:before="220"/>
        <w:ind w:firstLine="540"/>
        <w:jc w:val="both"/>
      </w:pPr>
      <w:r>
        <w:t>с 1 января по 31 декабря 2026 года включительно - 1829 рублей за 0,75 кВт (1 л. с.);</w:t>
      </w:r>
    </w:p>
    <w:p w:rsidR="00BC6C53" w:rsidRDefault="00BC6C53">
      <w:pPr>
        <w:pStyle w:val="ConsPlusNormal"/>
        <w:spacing w:before="220"/>
        <w:ind w:firstLine="540"/>
        <w:jc w:val="both"/>
      </w:pPr>
      <w:r>
        <w:t>с 1 января по 31 декабря 2027 года включительно - 1902 рубля за 0,75 кВт (1 л. с.);</w:t>
      </w:r>
    </w:p>
    <w:p w:rsidR="00BC6C53" w:rsidRDefault="00BC6C53">
      <w:pPr>
        <w:pStyle w:val="ConsPlusNormal"/>
        <w:spacing w:before="220"/>
        <w:ind w:firstLine="540"/>
        <w:jc w:val="both"/>
      </w:pPr>
      <w:r>
        <w:t>с 1 января по 31 декабря 2028 года включительно - 1978 рублей за 0,75 кВт (1 л. с.);</w:t>
      </w:r>
    </w:p>
    <w:p w:rsidR="00BC6C53" w:rsidRDefault="00BC6C53">
      <w:pPr>
        <w:pStyle w:val="ConsPlusNormal"/>
        <w:jc w:val="both"/>
      </w:pPr>
      <w:r>
        <w:t xml:space="preserve">(пп. 33 в ред. Федерального </w:t>
      </w:r>
      <w:hyperlink r:id="rId3382"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34) мотоциклы с мощностью двигателя свыше 112,5 кВт (150 л. с.):</w:t>
      </w:r>
    </w:p>
    <w:p w:rsidR="00BC6C53" w:rsidRDefault="00BC6C53">
      <w:pPr>
        <w:pStyle w:val="ConsPlusNormal"/>
        <w:spacing w:before="220"/>
        <w:ind w:firstLine="540"/>
        <w:jc w:val="both"/>
      </w:pPr>
      <w:r>
        <w:t>с 1 января по 31 декабря 2026 года включительно - 613 рублей за 0,75 кВт (1 л. с.);</w:t>
      </w:r>
    </w:p>
    <w:p w:rsidR="00BC6C53" w:rsidRDefault="00BC6C53">
      <w:pPr>
        <w:pStyle w:val="ConsPlusNormal"/>
        <w:spacing w:before="220"/>
        <w:ind w:firstLine="540"/>
        <w:jc w:val="both"/>
      </w:pPr>
      <w:r>
        <w:t>с 1 января по 31 декабря 2027 года включительно - 638 рублей за 0,75 кВт (1 л. с.);</w:t>
      </w:r>
    </w:p>
    <w:p w:rsidR="00BC6C53" w:rsidRDefault="00BC6C53">
      <w:pPr>
        <w:pStyle w:val="ConsPlusNormal"/>
        <w:spacing w:before="220"/>
        <w:ind w:firstLine="540"/>
        <w:jc w:val="both"/>
      </w:pPr>
      <w:r>
        <w:t>с 1 января по 31 декабря 2028 года включительно - 664 рубля за 0,75 кВт (1 л. с.);</w:t>
      </w:r>
    </w:p>
    <w:p w:rsidR="00BC6C53" w:rsidRDefault="00BC6C53">
      <w:pPr>
        <w:pStyle w:val="ConsPlusNormal"/>
        <w:jc w:val="both"/>
      </w:pPr>
      <w:r>
        <w:t xml:space="preserve">(пп. 34 в ред. Федерального </w:t>
      </w:r>
      <w:hyperlink r:id="rId3383" w:history="1">
        <w:r>
          <w:rPr>
            <w:color w:val="0000FF"/>
          </w:rPr>
          <w:t>закона</w:t>
        </w:r>
      </w:hyperlink>
      <w:r>
        <w:t xml:space="preserve"> от 28.11.2025 N 425-ФЗ)</w:t>
      </w:r>
    </w:p>
    <w:p w:rsidR="00BC6C53" w:rsidRDefault="00BC6C53">
      <w:pPr>
        <w:pStyle w:val="ConsPlusNormal"/>
        <w:spacing w:before="220"/>
        <w:ind w:firstLine="540"/>
        <w:jc w:val="both"/>
      </w:pPr>
      <w:r>
        <w:t>35) автомобильный бензин, не соответствующий классу 5:</w:t>
      </w:r>
    </w:p>
    <w:p w:rsidR="00BC6C53" w:rsidRDefault="00BC6C53">
      <w:pPr>
        <w:pStyle w:val="ConsPlusNormal"/>
        <w:spacing w:before="220"/>
        <w:ind w:firstLine="540"/>
        <w:jc w:val="both"/>
      </w:pPr>
      <w:r>
        <w:t>с 1 января по 31 декабря 2026 года включительно - 18 411 рублей за 1 тонну;</w:t>
      </w:r>
    </w:p>
    <w:p w:rsidR="00BC6C53" w:rsidRDefault="00BC6C53">
      <w:pPr>
        <w:pStyle w:val="ConsPlusNormal"/>
        <w:spacing w:before="220"/>
        <w:ind w:firstLine="540"/>
        <w:jc w:val="both"/>
      </w:pPr>
      <w:r>
        <w:t>с 1 января по 31 декабря 2027 года включительно - 19 147 рублей за 1 тонну;</w:t>
      </w:r>
    </w:p>
    <w:p w:rsidR="00BC6C53" w:rsidRDefault="00BC6C53">
      <w:pPr>
        <w:pStyle w:val="ConsPlusNormal"/>
        <w:spacing w:before="220"/>
        <w:ind w:firstLine="540"/>
        <w:jc w:val="both"/>
      </w:pPr>
      <w:r>
        <w:t>с 1 января по 31 декабря 2028 года включительно - 19 913 рублей за 1 тонну;</w:t>
      </w:r>
    </w:p>
    <w:p w:rsidR="00BC6C53" w:rsidRDefault="00BC6C53">
      <w:pPr>
        <w:pStyle w:val="ConsPlusNormal"/>
        <w:jc w:val="both"/>
      </w:pPr>
      <w:r>
        <w:t xml:space="preserve">(пп. 35 в ред. Федерального </w:t>
      </w:r>
      <w:hyperlink r:id="rId3384" w:history="1">
        <w:r>
          <w:rPr>
            <w:color w:val="0000FF"/>
          </w:rPr>
          <w:t>закона</w:t>
        </w:r>
      </w:hyperlink>
      <w:r>
        <w:t xml:space="preserve"> от 28.11.2025 N 425-ФЗ)</w:t>
      </w:r>
    </w:p>
    <w:p w:rsidR="00BC6C53" w:rsidRDefault="00BC6C53">
      <w:pPr>
        <w:pStyle w:val="ConsPlusNormal"/>
        <w:spacing w:before="220"/>
        <w:ind w:firstLine="540"/>
        <w:jc w:val="both"/>
      </w:pPr>
      <w:r>
        <w:t>36) автомобильный бензин класса 5:</w:t>
      </w:r>
    </w:p>
    <w:p w:rsidR="00BC6C53" w:rsidRDefault="00BC6C53">
      <w:pPr>
        <w:pStyle w:val="ConsPlusNormal"/>
        <w:spacing w:before="220"/>
        <w:ind w:firstLine="540"/>
        <w:jc w:val="both"/>
      </w:pPr>
      <w:r>
        <w:t>с 1 января по 31 декабря 2026 года включительно - 17 959 рублей за 1 тонну;</w:t>
      </w:r>
    </w:p>
    <w:p w:rsidR="00BC6C53" w:rsidRDefault="00BC6C53">
      <w:pPr>
        <w:pStyle w:val="ConsPlusNormal"/>
        <w:spacing w:before="220"/>
        <w:ind w:firstLine="540"/>
        <w:jc w:val="both"/>
      </w:pPr>
      <w:r>
        <w:t>с 1 января по 31 декабря 2027 года включительно - 18 677 рублей за 1 тонну;</w:t>
      </w:r>
    </w:p>
    <w:p w:rsidR="00BC6C53" w:rsidRDefault="00BC6C53">
      <w:pPr>
        <w:pStyle w:val="ConsPlusNormal"/>
        <w:spacing w:before="220"/>
        <w:ind w:firstLine="540"/>
        <w:jc w:val="both"/>
      </w:pPr>
      <w:r>
        <w:t>с 1 января по 31 декабря 2028 года включительно - 19 424 рубля за 1 тонну;</w:t>
      </w:r>
    </w:p>
    <w:p w:rsidR="00BC6C53" w:rsidRDefault="00BC6C53">
      <w:pPr>
        <w:pStyle w:val="ConsPlusNormal"/>
        <w:jc w:val="both"/>
      </w:pPr>
      <w:r>
        <w:t xml:space="preserve">(пп. 36 в ред. Федерального </w:t>
      </w:r>
      <w:hyperlink r:id="rId3385" w:history="1">
        <w:r>
          <w:rPr>
            <w:color w:val="0000FF"/>
          </w:rPr>
          <w:t>закона</w:t>
        </w:r>
      </w:hyperlink>
      <w:r>
        <w:t xml:space="preserve"> от 28.11.2025 N 425-ФЗ)</w:t>
      </w:r>
    </w:p>
    <w:p w:rsidR="00BC6C53" w:rsidRDefault="00BC6C53">
      <w:pPr>
        <w:pStyle w:val="ConsPlusNormal"/>
        <w:spacing w:before="220"/>
        <w:ind w:firstLine="540"/>
        <w:jc w:val="both"/>
      </w:pPr>
      <w:r>
        <w:t>37) дизельное топливо:</w:t>
      </w:r>
    </w:p>
    <w:p w:rsidR="00BC6C53" w:rsidRDefault="00BC6C53">
      <w:pPr>
        <w:pStyle w:val="ConsPlusNormal"/>
        <w:spacing w:before="220"/>
        <w:ind w:firstLine="540"/>
        <w:jc w:val="both"/>
      </w:pPr>
      <w:r>
        <w:t>с 1 января по 31 декабря 2026 года включительно - 12 738 рублей за 1 тонну;</w:t>
      </w:r>
    </w:p>
    <w:p w:rsidR="00BC6C53" w:rsidRDefault="00BC6C53">
      <w:pPr>
        <w:pStyle w:val="ConsPlusNormal"/>
        <w:spacing w:before="220"/>
        <w:ind w:firstLine="540"/>
        <w:jc w:val="both"/>
      </w:pPr>
      <w:r>
        <w:t>с 1 января по 31 декабря 2027 года включительно - 13 248 рублей за 1 тонну;</w:t>
      </w:r>
    </w:p>
    <w:p w:rsidR="00BC6C53" w:rsidRDefault="00BC6C53">
      <w:pPr>
        <w:pStyle w:val="ConsPlusNormal"/>
        <w:spacing w:before="220"/>
        <w:ind w:firstLine="540"/>
        <w:jc w:val="both"/>
      </w:pPr>
      <w:r>
        <w:t>с 1 января по 31 декабря 2028 года включительно - 13 778 рублей за 1 тонну;</w:t>
      </w:r>
    </w:p>
    <w:p w:rsidR="00BC6C53" w:rsidRDefault="00BC6C53">
      <w:pPr>
        <w:pStyle w:val="ConsPlusNormal"/>
        <w:jc w:val="both"/>
      </w:pPr>
      <w:r>
        <w:t xml:space="preserve">(пп. 37 в ред. Федерального </w:t>
      </w:r>
      <w:hyperlink r:id="rId3386" w:history="1">
        <w:r>
          <w:rPr>
            <w:color w:val="0000FF"/>
          </w:rPr>
          <w:t>закона</w:t>
        </w:r>
      </w:hyperlink>
      <w:r>
        <w:t xml:space="preserve"> от 28.11.2025 N 425-ФЗ)</w:t>
      </w:r>
    </w:p>
    <w:p w:rsidR="00BC6C53" w:rsidRDefault="00BC6C53">
      <w:pPr>
        <w:pStyle w:val="ConsPlusNormal"/>
        <w:spacing w:before="220"/>
        <w:ind w:firstLine="540"/>
        <w:jc w:val="both"/>
      </w:pPr>
      <w:r>
        <w:t>38) моторные масла для дизельных и (или) карбюраторных (инжекторных) двигателей:</w:t>
      </w:r>
    </w:p>
    <w:p w:rsidR="00BC6C53" w:rsidRDefault="00BC6C53">
      <w:pPr>
        <w:pStyle w:val="ConsPlusNormal"/>
        <w:spacing w:before="220"/>
        <w:ind w:firstLine="540"/>
        <w:jc w:val="both"/>
      </w:pPr>
      <w:r>
        <w:t>с 1 января по 31 декабря 2026 года включительно - 8503 рубля за 1 тонну;</w:t>
      </w:r>
    </w:p>
    <w:p w:rsidR="00BC6C53" w:rsidRDefault="00BC6C53">
      <w:pPr>
        <w:pStyle w:val="ConsPlusNormal"/>
        <w:spacing w:before="220"/>
        <w:ind w:firstLine="540"/>
        <w:jc w:val="both"/>
      </w:pPr>
      <w:r>
        <w:t>с 1 января по 31 декабря 2027 года включительно - 8843 рубля за 1 тонну;</w:t>
      </w:r>
    </w:p>
    <w:p w:rsidR="00BC6C53" w:rsidRDefault="00BC6C53">
      <w:pPr>
        <w:pStyle w:val="ConsPlusNormal"/>
        <w:spacing w:before="220"/>
        <w:ind w:firstLine="540"/>
        <w:jc w:val="both"/>
      </w:pPr>
      <w:r>
        <w:t>с 1 января по 31 декабря 2028 года включительно - 9197 рублей за 1 тонну;</w:t>
      </w:r>
    </w:p>
    <w:p w:rsidR="00BC6C53" w:rsidRDefault="00BC6C53">
      <w:pPr>
        <w:pStyle w:val="ConsPlusNormal"/>
        <w:jc w:val="both"/>
      </w:pPr>
      <w:r>
        <w:t xml:space="preserve">(пп. 38 в ред. Федерального </w:t>
      </w:r>
      <w:hyperlink r:id="rId3387" w:history="1">
        <w:r>
          <w:rPr>
            <w:color w:val="0000FF"/>
          </w:rPr>
          <w:t>закона</w:t>
        </w:r>
      </w:hyperlink>
      <w:r>
        <w:t xml:space="preserve"> от 28.11.2025 N 425-ФЗ)</w:t>
      </w:r>
    </w:p>
    <w:p w:rsidR="00BC6C53" w:rsidRDefault="00BC6C53">
      <w:pPr>
        <w:pStyle w:val="ConsPlusNormal"/>
        <w:spacing w:before="220"/>
        <w:ind w:firstLine="540"/>
        <w:jc w:val="both"/>
      </w:pPr>
      <w:r>
        <w:t>39) авиационный керосин с 1 января 2026 года по 31 декабря 2028 года включительно - 2800 рублей за 1 тонну;</w:t>
      </w:r>
    </w:p>
    <w:p w:rsidR="00BC6C53" w:rsidRDefault="00BC6C53">
      <w:pPr>
        <w:pStyle w:val="ConsPlusNormal"/>
        <w:jc w:val="both"/>
      </w:pPr>
      <w:r>
        <w:t xml:space="preserve">(пп. 39 в ред. Федерального </w:t>
      </w:r>
      <w:hyperlink r:id="rId3388" w:history="1">
        <w:r>
          <w:rPr>
            <w:color w:val="0000FF"/>
          </w:rPr>
          <w:t>закона</w:t>
        </w:r>
      </w:hyperlink>
      <w:r>
        <w:t xml:space="preserve"> от 28.11.2025 N 425-ФЗ)</w:t>
      </w:r>
    </w:p>
    <w:p w:rsidR="00BC6C53" w:rsidRDefault="00BC6C53">
      <w:pPr>
        <w:pStyle w:val="ConsPlusNormal"/>
        <w:spacing w:before="220"/>
        <w:ind w:firstLine="540"/>
        <w:jc w:val="both"/>
      </w:pPr>
      <w:r>
        <w:t>40) сахаросодержащие напитки:</w:t>
      </w:r>
    </w:p>
    <w:p w:rsidR="00BC6C53" w:rsidRDefault="00BC6C53">
      <w:pPr>
        <w:pStyle w:val="ConsPlusNormal"/>
        <w:spacing w:before="220"/>
        <w:ind w:firstLine="540"/>
        <w:jc w:val="both"/>
      </w:pPr>
      <w:r>
        <w:t>с 1 января 2026 года - 11 рублей за 1 литр;</w:t>
      </w:r>
    </w:p>
    <w:p w:rsidR="00BC6C53" w:rsidRDefault="00BC6C53">
      <w:pPr>
        <w:pStyle w:val="ConsPlusNormal"/>
        <w:jc w:val="both"/>
      </w:pPr>
      <w:r>
        <w:t xml:space="preserve">(пп. 40 в ред. Федерального </w:t>
      </w:r>
      <w:hyperlink r:id="rId3389" w:history="1">
        <w:r>
          <w:rPr>
            <w:color w:val="0000FF"/>
          </w:rPr>
          <w:t>закона</w:t>
        </w:r>
      </w:hyperlink>
      <w:r>
        <w:t xml:space="preserve"> от 28.11.2025 N 425-ФЗ)</w:t>
      </w:r>
    </w:p>
    <w:p w:rsidR="00BC6C53" w:rsidRDefault="00BC6C53">
      <w:pPr>
        <w:pStyle w:val="ConsPlusNormal"/>
        <w:spacing w:before="220"/>
        <w:ind w:firstLine="540"/>
        <w:jc w:val="both"/>
      </w:pPr>
      <w:r>
        <w:t>41) никотиновое сырье:</w:t>
      </w:r>
    </w:p>
    <w:p w:rsidR="00BC6C53" w:rsidRDefault="00BC6C53">
      <w:pPr>
        <w:pStyle w:val="ConsPlusNormal"/>
        <w:spacing w:before="220"/>
        <w:ind w:firstLine="540"/>
        <w:jc w:val="both"/>
      </w:pPr>
      <w:r>
        <w:t>с 1 января по 31 декабря 2026 года включительно - 2,4 рубля за 1 мг;</w:t>
      </w:r>
    </w:p>
    <w:p w:rsidR="00BC6C53" w:rsidRDefault="00BC6C53">
      <w:pPr>
        <w:pStyle w:val="ConsPlusNormal"/>
        <w:spacing w:before="220"/>
        <w:ind w:firstLine="540"/>
        <w:jc w:val="both"/>
      </w:pPr>
      <w:r>
        <w:lastRenderedPageBreak/>
        <w:t>с 1 января по 31 декабря 2027 года включительно - 2,5 рубля за 1 мг;</w:t>
      </w:r>
    </w:p>
    <w:p w:rsidR="00BC6C53" w:rsidRDefault="00BC6C53">
      <w:pPr>
        <w:pStyle w:val="ConsPlusNormal"/>
        <w:spacing w:before="220"/>
        <w:ind w:firstLine="540"/>
        <w:jc w:val="both"/>
      </w:pPr>
      <w:r>
        <w:t>с 1 января по 31 декабря 2028 года включительно - 2,6 рубля за 1 мг;</w:t>
      </w:r>
    </w:p>
    <w:p w:rsidR="00BC6C53" w:rsidRDefault="00BC6C53">
      <w:pPr>
        <w:pStyle w:val="ConsPlusNormal"/>
        <w:jc w:val="both"/>
      </w:pPr>
      <w:r>
        <w:t xml:space="preserve">(пп. 41 в ред. Федерального </w:t>
      </w:r>
      <w:hyperlink r:id="rId3390" w:history="1">
        <w:r>
          <w:rPr>
            <w:color w:val="0000FF"/>
          </w:rPr>
          <w:t>закона</w:t>
        </w:r>
      </w:hyperlink>
      <w:r>
        <w:t xml:space="preserve"> от 28.11.2025 N 425-ФЗ)</w:t>
      </w:r>
    </w:p>
    <w:p w:rsidR="00BC6C53" w:rsidRDefault="00BC6C53">
      <w:pPr>
        <w:pStyle w:val="ConsPlusNormal"/>
        <w:spacing w:before="220"/>
        <w:ind w:firstLine="540"/>
        <w:jc w:val="both"/>
      </w:pPr>
      <w:r>
        <w:t>42) бестабачная никотинсодержащая смесь для нагревания:</w:t>
      </w:r>
    </w:p>
    <w:p w:rsidR="00BC6C53" w:rsidRDefault="00BC6C53">
      <w:pPr>
        <w:pStyle w:val="ConsPlusNormal"/>
        <w:spacing w:before="220"/>
        <w:ind w:firstLine="540"/>
        <w:jc w:val="both"/>
      </w:pPr>
      <w:r>
        <w:t>с 1 января по 31 декабря 2026 года включительно - 1030 рублей за 1 кг;</w:t>
      </w:r>
    </w:p>
    <w:p w:rsidR="00BC6C53" w:rsidRDefault="00BC6C53">
      <w:pPr>
        <w:pStyle w:val="ConsPlusNormal"/>
        <w:spacing w:before="220"/>
        <w:ind w:firstLine="540"/>
        <w:jc w:val="both"/>
      </w:pPr>
      <w:r>
        <w:t>с 1 января по 31 декабря 2027 года включительно - 1071 рубль за 1 кг;</w:t>
      </w:r>
    </w:p>
    <w:p w:rsidR="00BC6C53" w:rsidRDefault="00BC6C53">
      <w:pPr>
        <w:pStyle w:val="ConsPlusNormal"/>
        <w:spacing w:before="220"/>
        <w:ind w:firstLine="540"/>
        <w:jc w:val="both"/>
      </w:pPr>
      <w:r>
        <w:t>с 1 января по 31 декабря 2028 года включительно - 1114 рублей за 1 кг;</w:t>
      </w:r>
    </w:p>
    <w:p w:rsidR="00BC6C53" w:rsidRDefault="00BC6C53">
      <w:pPr>
        <w:pStyle w:val="ConsPlusNormal"/>
        <w:jc w:val="both"/>
      </w:pPr>
      <w:r>
        <w:t xml:space="preserve">(пп. 42 в ред. Федерального </w:t>
      </w:r>
      <w:hyperlink r:id="rId3391" w:history="1">
        <w:r>
          <w:rPr>
            <w:color w:val="0000FF"/>
          </w:rPr>
          <w:t>закона</w:t>
        </w:r>
      </w:hyperlink>
      <w:r>
        <w:t xml:space="preserve"> от 28.11.2025 N 425-ФЗ)</w:t>
      </w:r>
    </w:p>
    <w:p w:rsidR="00BC6C53" w:rsidRDefault="00BC6C53">
      <w:pPr>
        <w:pStyle w:val="ConsPlusNormal"/>
        <w:spacing w:before="220"/>
        <w:ind w:firstLine="540"/>
        <w:jc w:val="both"/>
      </w:pPr>
      <w:r>
        <w:t>43) прямогонный бензин:</w:t>
      </w:r>
    </w:p>
    <w:p w:rsidR="00BC6C53" w:rsidRDefault="00BC6C53">
      <w:pPr>
        <w:pStyle w:val="ConsPlusNormal"/>
        <w:spacing w:before="220"/>
        <w:ind w:firstLine="540"/>
        <w:jc w:val="both"/>
      </w:pPr>
      <w:r>
        <w:t>с 1 января по 31 декабря 2026 года включительно - 20 282 рубля за 1 тонну;</w:t>
      </w:r>
    </w:p>
    <w:p w:rsidR="00BC6C53" w:rsidRDefault="00BC6C53">
      <w:pPr>
        <w:pStyle w:val="ConsPlusNormal"/>
        <w:spacing w:before="220"/>
        <w:ind w:firstLine="540"/>
        <w:jc w:val="both"/>
      </w:pPr>
      <w:r>
        <w:t>с 1 января по 31 декабря 2027 года включительно - 21 093 рубля за 1 тонну;</w:t>
      </w:r>
    </w:p>
    <w:p w:rsidR="00BC6C53" w:rsidRDefault="00BC6C53">
      <w:pPr>
        <w:pStyle w:val="ConsPlusNormal"/>
        <w:spacing w:before="220"/>
        <w:ind w:firstLine="540"/>
        <w:jc w:val="both"/>
      </w:pPr>
      <w:r>
        <w:t>с 1 января по 31 декабря 2028 года включительно - 21 937 рублей за 1 тонну;</w:t>
      </w:r>
    </w:p>
    <w:p w:rsidR="00BC6C53" w:rsidRDefault="00BC6C53">
      <w:pPr>
        <w:pStyle w:val="ConsPlusNormal"/>
        <w:jc w:val="both"/>
      </w:pPr>
      <w:r>
        <w:t xml:space="preserve">(пп. 43 в ред. Федерального </w:t>
      </w:r>
      <w:hyperlink r:id="rId3392" w:history="1">
        <w:r>
          <w:rPr>
            <w:color w:val="0000FF"/>
          </w:rPr>
          <w:t>закона</w:t>
        </w:r>
      </w:hyperlink>
      <w:r>
        <w:t xml:space="preserve"> от 28.11.2025 N 425-ФЗ)</w:t>
      </w:r>
    </w:p>
    <w:p w:rsidR="00BC6C53" w:rsidRDefault="00BC6C53">
      <w:pPr>
        <w:pStyle w:val="ConsPlusNormal"/>
        <w:spacing w:before="220"/>
        <w:ind w:firstLine="540"/>
        <w:jc w:val="both"/>
      </w:pPr>
      <w:r>
        <w:t>44) бензол, параксилол, ортоксилол с 1 января 2025 года - 3574 рубля за 1 тонну.</w:t>
      </w:r>
    </w:p>
    <w:p w:rsidR="00BC6C53" w:rsidRDefault="00BC6C53">
      <w:pPr>
        <w:pStyle w:val="ConsPlusNormal"/>
        <w:jc w:val="both"/>
      </w:pPr>
      <w:r>
        <w:t xml:space="preserve">(пп. 44 введен Федеральным </w:t>
      </w:r>
      <w:hyperlink r:id="rId3393" w:history="1">
        <w:r>
          <w:rPr>
            <w:color w:val="0000FF"/>
          </w:rPr>
          <w:t>законом</w:t>
        </w:r>
      </w:hyperlink>
      <w:r>
        <w:t xml:space="preserve"> от 29.10.2024 N 362-ФЗ)</w:t>
      </w:r>
    </w:p>
    <w:p w:rsidR="00BC6C53" w:rsidRDefault="00BC6C53">
      <w:pPr>
        <w:pStyle w:val="ConsPlusNormal"/>
        <w:jc w:val="both"/>
      </w:pPr>
      <w:r>
        <w:t xml:space="preserve">(п. 1 в ред. Федерального </w:t>
      </w:r>
      <w:hyperlink r:id="rId3394" w:history="1">
        <w:r>
          <w:rPr>
            <w:color w:val="0000FF"/>
          </w:rPr>
          <w:t>закона</w:t>
        </w:r>
      </w:hyperlink>
      <w:r>
        <w:t xml:space="preserve"> от 15.10.2020 N 321-ФЗ)</w:t>
      </w:r>
    </w:p>
    <w:p w:rsidR="00BC6C53" w:rsidRDefault="00BC6C53">
      <w:pPr>
        <w:pStyle w:val="ConsPlusNormal"/>
        <w:spacing w:before="220"/>
        <w:ind w:firstLine="540"/>
        <w:jc w:val="both"/>
      </w:pPr>
      <w:r>
        <w:t xml:space="preserve">2 - 3. Утратили силу. - Федеральный </w:t>
      </w:r>
      <w:hyperlink r:id="rId3395" w:history="1">
        <w:r>
          <w:rPr>
            <w:color w:val="0000FF"/>
          </w:rPr>
          <w:t>закон</w:t>
        </w:r>
      </w:hyperlink>
      <w:r>
        <w:t xml:space="preserve"> от 21.07.2005 N 107-ФЗ.</w:t>
      </w:r>
    </w:p>
    <w:p w:rsidR="00BC6C53" w:rsidRDefault="00BC6C53">
      <w:pPr>
        <w:pStyle w:val="ConsPlusNormal"/>
        <w:spacing w:before="220"/>
        <w:ind w:firstLine="540"/>
        <w:jc w:val="both"/>
      </w:pPr>
      <w:r>
        <w:t xml:space="preserve">4. Утратил силу с 1 июля 2026 года. - Федеральный </w:t>
      </w:r>
      <w:hyperlink r:id="rId3396" w:history="1">
        <w:r>
          <w:rPr>
            <w:color w:val="0000FF"/>
          </w:rPr>
          <w:t>закон</w:t>
        </w:r>
      </w:hyperlink>
      <w:r>
        <w:t xml:space="preserve"> от 28.11.2025 N 425-ФЗ.</w:t>
      </w:r>
    </w:p>
    <w:p w:rsidR="00BC6C53" w:rsidRDefault="00BC6C53">
      <w:pPr>
        <w:pStyle w:val="ConsPlusNormal"/>
        <w:spacing w:before="220"/>
        <w:ind w:firstLine="540"/>
        <w:jc w:val="both"/>
      </w:pPr>
      <w:r>
        <w:t xml:space="preserve">4.1. Ставка акциза, указанная в </w:t>
      </w:r>
      <w:hyperlink w:anchor="Par4679" w:history="1">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BC6C53" w:rsidRDefault="00BC6C53">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ar4679" w:history="1">
        <w:r>
          <w:rPr>
            <w:color w:val="0000FF"/>
          </w:rPr>
          <w:t>подпункте 3.1 пункта 1</w:t>
        </w:r>
      </w:hyperlink>
      <w:r>
        <w:t xml:space="preserve"> настоящей статьи;</w:t>
      </w:r>
    </w:p>
    <w:p w:rsidR="00BC6C53" w:rsidRDefault="00BC6C53">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ar4679" w:history="1">
        <w:r>
          <w:rPr>
            <w:color w:val="0000FF"/>
          </w:rPr>
          <w:t>подпункте 3.1 пункта 1</w:t>
        </w:r>
      </w:hyperlink>
      <w:r>
        <w:t xml:space="preserve"> настоящей статьи;</w:t>
      </w:r>
    </w:p>
    <w:p w:rsidR="00BC6C53" w:rsidRDefault="00BC6C53">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BC6C53" w:rsidRDefault="00BC6C53">
      <w:pPr>
        <w:pStyle w:val="ConsPlusNormal"/>
        <w:jc w:val="both"/>
      </w:pPr>
      <w:r>
        <w:t xml:space="preserve">(п. 4.1 введен Федеральным </w:t>
      </w:r>
      <w:hyperlink r:id="rId3397" w:history="1">
        <w:r>
          <w:rPr>
            <w:color w:val="0000FF"/>
          </w:rPr>
          <w:t>законом</w:t>
        </w:r>
      </w:hyperlink>
      <w:r>
        <w:t xml:space="preserve"> от 21.11.2022 N 443-ФЗ)</w:t>
      </w:r>
    </w:p>
    <w:p w:rsidR="00BC6C53" w:rsidRDefault="00BC6C53">
      <w:pPr>
        <w:pStyle w:val="ConsPlusNormal"/>
        <w:spacing w:before="22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rsidR="00BC6C53" w:rsidRDefault="00BC6C53">
      <w:pPr>
        <w:pStyle w:val="ConsPlusNormal"/>
        <w:jc w:val="both"/>
      </w:pPr>
      <w:r>
        <w:t xml:space="preserve">(п. 5 в ред. Федерального </w:t>
      </w:r>
      <w:hyperlink r:id="rId3398" w:history="1">
        <w:r>
          <w:rPr>
            <w:color w:val="0000FF"/>
          </w:rPr>
          <w:t>закона</w:t>
        </w:r>
      </w:hyperlink>
      <w:r>
        <w:t xml:space="preserve"> от 12.07.2024 N 176-ФЗ)</w:t>
      </w:r>
    </w:p>
    <w:p w:rsidR="00BC6C53" w:rsidRDefault="00BC6C53">
      <w:pPr>
        <w:pStyle w:val="ConsPlusNormal"/>
        <w:spacing w:before="22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p>
    <w:p w:rsidR="00BC6C53" w:rsidRDefault="00BC6C53">
      <w:pPr>
        <w:pStyle w:val="ConsPlusNormal"/>
        <w:ind w:firstLine="540"/>
        <w:jc w:val="both"/>
      </w:pPr>
    </w:p>
    <w:p w:rsidR="00BC6C53" w:rsidRDefault="00BC6C53">
      <w:pPr>
        <w:pStyle w:val="ConsPlusNormal"/>
        <w:ind w:firstLine="540"/>
        <w:jc w:val="both"/>
      </w:pPr>
      <w:r>
        <w:t>А</w:t>
      </w:r>
      <w:r>
        <w:rPr>
          <w:vertAlign w:val="subscript"/>
        </w:rPr>
        <w:t>ПГ</w:t>
      </w:r>
      <w:r>
        <w:t xml:space="preserve"> = Ц</w:t>
      </w:r>
      <w:r>
        <w:rPr>
          <w:vertAlign w:val="subscript"/>
        </w:rPr>
        <w:t>АК</w:t>
      </w:r>
      <w:r>
        <w:t xml:space="preserve"> x 6,5% x Р + Ц</w:t>
      </w:r>
      <w:r>
        <w:rPr>
          <w:vertAlign w:val="subscript"/>
        </w:rPr>
        <w:t>АКДОП</w:t>
      </w:r>
      <w:r>
        <w:t>,</w:t>
      </w:r>
    </w:p>
    <w:p w:rsidR="00BC6C53" w:rsidRDefault="00BC6C53">
      <w:pPr>
        <w:pStyle w:val="ConsPlusNormal"/>
        <w:ind w:firstLine="540"/>
        <w:jc w:val="both"/>
      </w:pPr>
    </w:p>
    <w:p w:rsidR="00BC6C53" w:rsidRDefault="00BC6C53">
      <w:pPr>
        <w:pStyle w:val="ConsPlusNormal"/>
        <w:ind w:firstLine="540"/>
        <w:jc w:val="both"/>
      </w:pPr>
      <w:r>
        <w:lastRenderedPageBreak/>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BC6C53" w:rsidRDefault="00BC6C53">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Показатель Ц</w:t>
      </w:r>
      <w:r>
        <w:rPr>
          <w:vertAlign w:val="subscript"/>
        </w:rPr>
        <w:t>АКДОП</w:t>
      </w:r>
      <w:r>
        <w:t xml:space="preserve"> определяется по формуле:</w:t>
      </w:r>
    </w:p>
    <w:p w:rsidR="00BC6C53" w:rsidRDefault="00BC6C53">
      <w:pPr>
        <w:pStyle w:val="ConsPlusNormal"/>
        <w:ind w:firstLine="540"/>
        <w:jc w:val="both"/>
      </w:pPr>
    </w:p>
    <w:p w:rsidR="00BC6C53" w:rsidRDefault="00BC6C53">
      <w:pPr>
        <w:pStyle w:val="ConsPlusNormal"/>
        <w:ind w:firstLine="540"/>
        <w:jc w:val="both"/>
      </w:pPr>
      <w:r>
        <w:t>Ц</w:t>
      </w:r>
      <w:r>
        <w:rPr>
          <w:vertAlign w:val="subscript"/>
        </w:rPr>
        <w:t>АКДОП</w:t>
      </w:r>
      <w:r>
        <w:t xml:space="preserve"> = (Ц</w:t>
      </w:r>
      <w:r>
        <w:rPr>
          <w:vertAlign w:val="subscript"/>
        </w:rPr>
        <w:t>АК</w:t>
      </w:r>
      <w:r>
        <w:t xml:space="preserve"> - 300) x 12% x Р.</w:t>
      </w:r>
    </w:p>
    <w:p w:rsidR="00BC6C53" w:rsidRDefault="00BC6C53">
      <w:pPr>
        <w:pStyle w:val="ConsPlusNormal"/>
        <w:ind w:firstLine="540"/>
        <w:jc w:val="both"/>
      </w:pPr>
    </w:p>
    <w:p w:rsidR="00BC6C53" w:rsidRDefault="00BC6C53">
      <w:pPr>
        <w:pStyle w:val="ConsPlusNormal"/>
        <w:ind w:firstLine="540"/>
        <w:jc w:val="both"/>
      </w:pPr>
      <w:hyperlink r:id="rId3399" w:history="1">
        <w:r>
          <w:rPr>
            <w:color w:val="0000FF"/>
          </w:rPr>
          <w:t>Показатель</w:t>
        </w:r>
      </w:hyperlink>
      <w:r>
        <w:t xml:space="preserve"> Ц</w:t>
      </w:r>
      <w:r>
        <w:rPr>
          <w:vertAlign w:val="subscript"/>
        </w:rPr>
        <w:t>АК</w:t>
      </w:r>
      <w:r>
        <w:t xml:space="preserve"> определяется в </w:t>
      </w:r>
      <w:hyperlink r:id="rId3400"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BC6C53" w:rsidRDefault="00BC6C53">
      <w:pPr>
        <w:pStyle w:val="ConsPlusNormal"/>
        <w:spacing w:before="22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BC6C53" w:rsidRDefault="00BC6C53">
      <w:pPr>
        <w:pStyle w:val="ConsPlusNormal"/>
        <w:spacing w:before="220"/>
        <w:ind w:firstLine="540"/>
        <w:jc w:val="both"/>
      </w:pPr>
      <w:r>
        <w:t>Рассчитанная ставка акциза на природный газ (А</w:t>
      </w:r>
      <w:r>
        <w:rPr>
          <w:vertAlign w:val="subscript"/>
        </w:rPr>
        <w:t>ПГ</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C6C53" w:rsidRDefault="00BC6C53">
      <w:pPr>
        <w:pStyle w:val="ConsPlusNormal"/>
        <w:jc w:val="both"/>
      </w:pPr>
      <w:r>
        <w:t xml:space="preserve">(п. 5.1 введен Федеральным </w:t>
      </w:r>
      <w:hyperlink r:id="rId3401"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6 - 7. Утратили силу с 1 января 2025 года. - Федеральный </w:t>
      </w:r>
      <w:hyperlink r:id="rId3402" w:history="1">
        <w:r>
          <w:rPr>
            <w:color w:val="0000FF"/>
          </w:rPr>
          <w:t>закон</w:t>
        </w:r>
      </w:hyperlink>
      <w:r>
        <w:t xml:space="preserve"> от 29.10.2024 N 362-ФЗ.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8 ст. 193 </w:t>
            </w:r>
            <w:hyperlink r:id="rId3403"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663" w:name="Par4909"/>
      <w:bookmarkEnd w:id="663"/>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BC6C53" w:rsidRDefault="00BC6C53">
      <w:pPr>
        <w:pStyle w:val="ConsPlusNormal"/>
        <w:jc w:val="both"/>
      </w:pPr>
    </w:p>
    <w:p w:rsidR="00BC6C53" w:rsidRDefault="00BC6C53">
      <w:pPr>
        <w:pStyle w:val="ConsPlusNormal"/>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BC6C53" w:rsidRDefault="00BC6C53">
      <w:pPr>
        <w:pStyle w:val="ConsPlusNormal"/>
        <w:jc w:val="both"/>
      </w:pPr>
      <w:r>
        <w:t xml:space="preserve">(в ред. Федерального </w:t>
      </w:r>
      <w:hyperlink r:id="rId3404" w:history="1">
        <w:r>
          <w:rPr>
            <w:color w:val="0000FF"/>
          </w:rPr>
          <w:t>закона</w:t>
        </w:r>
      </w:hyperlink>
      <w:r>
        <w:t xml:space="preserve"> от 29.10.2024 N 362-ФЗ)</w:t>
      </w:r>
    </w:p>
    <w:p w:rsidR="00BC6C53" w:rsidRDefault="00BC6C53">
      <w:pPr>
        <w:pStyle w:val="ConsPlusNormal"/>
        <w:jc w:val="both"/>
      </w:pPr>
    </w:p>
    <w:p w:rsidR="00BC6C53" w:rsidRDefault="00BC6C53">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соответствии с </w:t>
      </w:r>
      <w:hyperlink w:anchor="Par22143" w:history="1">
        <w:r>
          <w:rPr>
            <w:color w:val="0000FF"/>
          </w:rPr>
          <w:t>пунктом 3 статьи 342</w:t>
        </w:r>
      </w:hyperlink>
      <w:r>
        <w:t xml:space="preserve"> настоящего Кодекса;</w:t>
      </w:r>
    </w:p>
    <w:p w:rsidR="00BC6C53" w:rsidRDefault="00BC6C53">
      <w:pPr>
        <w:pStyle w:val="ConsPlusNormal"/>
        <w:jc w:val="both"/>
      </w:pPr>
      <w:r>
        <w:t xml:space="preserve">(в ред. Федерального </w:t>
      </w:r>
      <w:hyperlink r:id="rId3405"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 xml:space="preserve">Р - </w:t>
      </w:r>
      <w:hyperlink r:id="rId3406"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5 п. 8 ст. 193 (в ред. ФЗ от 28.11.2025 N 425-ФЗ) </w:t>
            </w:r>
            <w:hyperlink r:id="rId3407"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после запятой в соответствии с действующим порядком округления. В отношении нефтяного сырья, направленного на давальческую переработку за пределами территории Российской Федерации организацией, уполномоченной Правительством Российской Федерации на осуществление такой давальческой переработки, коэффициент С</w:t>
      </w:r>
      <w:r>
        <w:rPr>
          <w:vertAlign w:val="subscript"/>
        </w:rPr>
        <w:t>ПЮ</w:t>
      </w:r>
      <w:r>
        <w:t xml:space="preserve"> определяется в порядке, аналогичном предусмотренному настоящим пунктом, и не может превышать значение 0,53;</w:t>
      </w:r>
    </w:p>
    <w:p w:rsidR="00BC6C53" w:rsidRDefault="00BC6C53">
      <w:pPr>
        <w:pStyle w:val="ConsPlusNormal"/>
        <w:jc w:val="both"/>
      </w:pPr>
      <w:r>
        <w:t xml:space="preserve">(в ред. Федерального </w:t>
      </w:r>
      <w:hyperlink r:id="rId340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абзац утратил силу с 1 января 2025 года. - Федеральный </w:t>
      </w:r>
      <w:hyperlink r:id="rId3409" w:history="1">
        <w:r>
          <w:rPr>
            <w:color w:val="0000FF"/>
          </w:rPr>
          <w:t>закон</w:t>
        </w:r>
      </w:hyperlink>
      <w:r>
        <w:t xml:space="preserve"> от 29.10.2024 N 362-ФЗ;</w:t>
      </w:r>
    </w:p>
    <w:p w:rsidR="00BC6C53" w:rsidRDefault="00BC6C53">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BC6C53" w:rsidRDefault="00BC6C53">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BC6C53" w:rsidRDefault="00BC6C53">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BC6C53" w:rsidRDefault="00BC6C53">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BC6C53" w:rsidRDefault="00BC6C53">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BC6C53" w:rsidRDefault="00BC6C53">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BC6C53" w:rsidRDefault="00BC6C53">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BC6C53" w:rsidRDefault="00BC6C53">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BC6C53" w:rsidRDefault="00BC6C53">
      <w:pPr>
        <w:pStyle w:val="ConsPlusNormal"/>
        <w:spacing w:before="220"/>
        <w:ind w:firstLine="540"/>
        <w:jc w:val="both"/>
      </w:pPr>
      <w:r>
        <w:t>С</w:t>
      </w:r>
      <w:r>
        <w:rPr>
          <w:vertAlign w:val="subscript"/>
        </w:rPr>
        <w:t>ПЮ</w:t>
      </w:r>
      <w:r>
        <w:t xml:space="preserve"> определяется по формуле:</w:t>
      </w:r>
    </w:p>
    <w:p w:rsidR="00BC6C53" w:rsidRDefault="00BC6C53">
      <w:pPr>
        <w:pStyle w:val="ConsPlusNormal"/>
        <w:jc w:val="both"/>
      </w:pPr>
    </w:p>
    <w:p w:rsidR="00BC6C53" w:rsidRDefault="00BC6C53">
      <w:pPr>
        <w:pStyle w:val="ConsPlusNormal"/>
        <w:ind w:firstLine="540"/>
        <w:jc w:val="both"/>
      </w:pPr>
      <w:r>
        <w:rPr>
          <w:position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39.75pt">
            <v:imagedata r:id="rId3410" o:title=""/>
          </v:shape>
        </w:pict>
      </w:r>
      <w:r>
        <w:t>,</w:t>
      </w:r>
    </w:p>
    <w:p w:rsidR="00BC6C53" w:rsidRDefault="00BC6C53">
      <w:pPr>
        <w:pStyle w:val="ConsPlusNormal"/>
        <w:jc w:val="both"/>
      </w:pPr>
    </w:p>
    <w:p w:rsidR="00BC6C53" w:rsidRDefault="00BC6C53">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BC6C53" w:rsidRDefault="00BC6C53">
      <w:pPr>
        <w:pStyle w:val="ConsPlusNormal"/>
        <w:spacing w:before="220"/>
        <w:ind w:firstLine="540"/>
        <w:jc w:val="both"/>
      </w:pPr>
      <w:bookmarkStart w:id="664" w:name="Par4935"/>
      <w:bookmarkEnd w:id="664"/>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 При этом в V</w:t>
      </w:r>
      <w:r>
        <w:rPr>
          <w:vertAlign w:val="subscript"/>
        </w:rPr>
        <w:t>ПБ</w:t>
      </w:r>
      <w:r>
        <w:t xml:space="preserve"> не включается количество прямогонного бензина, реализованного (переданного) налогоплательщиком в налоговом периоде в соответствии с договором купли-продажи (договором об оказании услуг по производству из прямогонного бензина автомобильного бензина) иному лицу в целях производства этим лицом из такого прямогонного бензина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В случае, если акциз, исчисленный в отношении такого прямогонного бензина, не принят к вычету в порядке, предусмотренном пунктом 13.1 статьи 200 настоящего Кодекса, V</w:t>
      </w:r>
      <w:r>
        <w:rPr>
          <w:vertAlign w:val="subscript"/>
        </w:rPr>
        <w:t>ПБ</w:t>
      </w:r>
      <w:r>
        <w:t xml:space="preserve"> подлежит увеличению на объем такого прямогонного бензина в налоговом периоде его реализации (передачи);</w:t>
      </w:r>
    </w:p>
    <w:p w:rsidR="00BC6C53" w:rsidRDefault="00BC6C53">
      <w:pPr>
        <w:pStyle w:val="ConsPlusNormal"/>
        <w:jc w:val="both"/>
      </w:pPr>
      <w:r>
        <w:t xml:space="preserve">(в ред. Федерального </w:t>
      </w:r>
      <w:hyperlink r:id="rId3411" w:history="1">
        <w:r>
          <w:rPr>
            <w:color w:val="0000FF"/>
          </w:rPr>
          <w:t>закона</w:t>
        </w:r>
      </w:hyperlink>
      <w:r>
        <w:t xml:space="preserve"> от 04.07.2026 N 218-ФЗ)</w:t>
      </w:r>
    </w:p>
    <w:p w:rsidR="00BC6C53" w:rsidRDefault="00BC6C53">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При этом в V</w:t>
      </w:r>
      <w:r>
        <w:rPr>
          <w:vertAlign w:val="subscript"/>
        </w:rPr>
        <w:t>СВ</w:t>
      </w:r>
      <w:r>
        <w:t xml:space="preserve"> включается количество прямогонного бензина, реализованного (переданного) налогоплательщиком в налоговом периоде в соответствии с договором купли-продажи (договором об оказании услуг по производству из прямогонного бензина автомобильного бензина) иному лицу в целях производства этим лицом из такого прямогонного бензина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В случае, если акциз, исчисленный в отношении такого прямогонного бензина, не принят к вычету в порядке, предусмотренном пунктом 13.1 статьи 200 настоящего Кодекса, V</w:t>
      </w:r>
      <w:r>
        <w:rPr>
          <w:vertAlign w:val="subscript"/>
        </w:rPr>
        <w:t>СВ</w:t>
      </w:r>
      <w:r>
        <w:t xml:space="preserve"> подлежит уменьшению на объем такого прямогонного бензина в налоговом периоде его реализации (передачи);</w:t>
      </w:r>
    </w:p>
    <w:p w:rsidR="00BC6C53" w:rsidRDefault="00BC6C53">
      <w:pPr>
        <w:pStyle w:val="ConsPlusNormal"/>
        <w:jc w:val="both"/>
      </w:pPr>
      <w:r>
        <w:t xml:space="preserve">(в ред. Федерального </w:t>
      </w:r>
      <w:hyperlink r:id="rId3412" w:history="1">
        <w:r>
          <w:rPr>
            <w:color w:val="0000FF"/>
          </w:rPr>
          <w:t>закона</w:t>
        </w:r>
      </w:hyperlink>
      <w:r>
        <w:t xml:space="preserve"> от 04.07.2026 N 218-ФЗ)</w:t>
      </w:r>
    </w:p>
    <w:p w:rsidR="00BC6C53" w:rsidRDefault="00BC6C53">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w:t>
      </w:r>
      <w:r>
        <w:lastRenderedPageBreak/>
        <w:t>налогоплательщику и (или) по его поручению третьим лицам в налоговом периоде), выраженное в тоннах;</w:t>
      </w:r>
    </w:p>
    <w:p w:rsidR="00BC6C53" w:rsidRDefault="00BC6C53">
      <w:pPr>
        <w:pStyle w:val="ConsPlusNormal"/>
        <w:spacing w:before="220"/>
        <w:ind w:firstLine="540"/>
        <w:jc w:val="both"/>
      </w:pPr>
      <w:bookmarkStart w:id="665" w:name="Par4940"/>
      <w:bookmarkEnd w:id="665"/>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BC6C53" w:rsidRDefault="00BC6C53">
      <w:pPr>
        <w:pStyle w:val="ConsPlusNormal"/>
        <w:jc w:val="both"/>
      </w:pPr>
      <w:r>
        <w:t xml:space="preserve">(в ред. Федерального </w:t>
      </w:r>
      <w:hyperlink r:id="rId3413" w:history="1">
        <w:r>
          <w:rPr>
            <w:color w:val="0000FF"/>
          </w:rPr>
          <w:t>закона</w:t>
        </w:r>
      </w:hyperlink>
      <w:r>
        <w:t xml:space="preserve"> от 30.07.2019 N 255-ФЗ)</w:t>
      </w:r>
    </w:p>
    <w:p w:rsidR="00BC6C53" w:rsidRDefault="00BC6C53">
      <w:pPr>
        <w:pStyle w:val="ConsPlusNormal"/>
        <w:spacing w:before="220"/>
        <w:ind w:firstLine="540"/>
        <w:jc w:val="both"/>
      </w:pPr>
      <w:r>
        <w:t xml:space="preserve">Объемы продуктов переработки нефтяного сырья, указанные в </w:t>
      </w:r>
      <w:hyperlink w:anchor="Par4935" w:history="1">
        <w:r>
          <w:rPr>
            <w:color w:val="0000FF"/>
          </w:rPr>
          <w:t>абзацах восемнадцатом</w:t>
        </w:r>
      </w:hyperlink>
      <w:r>
        <w:t xml:space="preserve"> - </w:t>
      </w:r>
      <w:hyperlink w:anchor="Par4940"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BC6C53" w:rsidRDefault="00BC6C53">
      <w:pPr>
        <w:pStyle w:val="ConsPlusNormal"/>
        <w:jc w:val="both"/>
      </w:pPr>
      <w:r>
        <w:t xml:space="preserve">(абзац введен Федеральным </w:t>
      </w:r>
      <w:hyperlink r:id="rId3414" w:history="1">
        <w:r>
          <w:rPr>
            <w:color w:val="0000FF"/>
          </w:rPr>
          <w:t>законом</w:t>
        </w:r>
      </w:hyperlink>
      <w:r>
        <w:t xml:space="preserve"> от 30.07.2019 N 255-ФЗ)</w:t>
      </w:r>
    </w:p>
    <w:p w:rsidR="00BC6C53" w:rsidRDefault="00BC6C53">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BC6C53" w:rsidRDefault="00BC6C53">
      <w:pPr>
        <w:pStyle w:val="ConsPlusNormal"/>
        <w:jc w:val="both"/>
      </w:pPr>
      <w:r>
        <w:t xml:space="preserve">(абзац введен Федеральным </w:t>
      </w:r>
      <w:hyperlink r:id="rId3415" w:history="1">
        <w:r>
          <w:rPr>
            <w:color w:val="0000FF"/>
          </w:rPr>
          <w:t>законом</w:t>
        </w:r>
      </w:hyperlink>
      <w:r>
        <w:t xml:space="preserve"> от 30.07.2019 N 255-ФЗ)</w:t>
      </w:r>
    </w:p>
    <w:p w:rsidR="00BC6C53" w:rsidRDefault="00BC6C53">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rsidR="00BC6C53" w:rsidRDefault="00BC6C53">
      <w:pPr>
        <w:pStyle w:val="ConsPlusNormal"/>
        <w:jc w:val="both"/>
      </w:pPr>
      <w:r>
        <w:t xml:space="preserve">(в ред. Федерального </w:t>
      </w:r>
      <w:hyperlink r:id="rId3416" w:history="1">
        <w:r>
          <w:rPr>
            <w:color w:val="0000FF"/>
          </w:rPr>
          <w:t>закона</w:t>
        </w:r>
      </w:hyperlink>
      <w:r>
        <w:t xml:space="preserve"> от 29.10.2024 N 362-ФЗ)</w:t>
      </w:r>
    </w:p>
    <w:p w:rsidR="00BC6C53" w:rsidRDefault="00BC6C53">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BC6C53" w:rsidRDefault="00BC6C53">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BC6C53" w:rsidRDefault="00BC6C53">
      <w:pPr>
        <w:pStyle w:val="ConsPlusNormal"/>
        <w:spacing w:before="220"/>
        <w:ind w:firstLine="540"/>
        <w:jc w:val="both"/>
      </w:pPr>
      <w:r>
        <w:t xml:space="preserve">объем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высокооктанового (по исследовательскому методу 92 и более) автомобильного бензина и (или) дизельного топлива, </w:t>
      </w:r>
      <w:r>
        <w:lastRenderedPageBreak/>
        <w:t xml:space="preserve">выпуск в обращение и обращение которых разрешены на территории Российской Федерации, соответственно, определяемой налогоплательщиком самостоятельно в порядке,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417"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высокооктанового (по исследовательскому методу 92 и более) автомобильного бензина и дизельного топлива, выпуск в обращение и обращение которых разрешены на территории Российской Федерации,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BC6C53" w:rsidRDefault="00BC6C53">
      <w:pPr>
        <w:pStyle w:val="ConsPlusNormal"/>
        <w:jc w:val="both"/>
      </w:pPr>
      <w:r>
        <w:t xml:space="preserve">(в ред. Федерального </w:t>
      </w:r>
      <w:hyperlink r:id="rId3418" w:history="1">
        <w:r>
          <w:rPr>
            <w:color w:val="0000FF"/>
          </w:rPr>
          <w:t>закона</w:t>
        </w:r>
      </w:hyperlink>
      <w:r>
        <w:t xml:space="preserve"> от 04.07.2026 N 218-ФЗ)</w:t>
      </w:r>
    </w:p>
    <w:p w:rsidR="00BC6C53" w:rsidRDefault="00BC6C53">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ar3685" w:history="1">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419" w:history="1">
        <w:r>
          <w:rPr>
            <w:color w:val="0000FF"/>
          </w:rPr>
          <w:t>критериям</w:t>
        </w:r>
      </w:hyperlink>
      <w:r>
        <w:t>, установленным Правительством Российской Федерации;</w:t>
      </w:r>
    </w:p>
    <w:p w:rsidR="00BC6C53" w:rsidRDefault="00BC6C53">
      <w:pPr>
        <w:pStyle w:val="ConsPlusNormal"/>
        <w:jc w:val="both"/>
      </w:pPr>
      <w:r>
        <w:t xml:space="preserve">(абзац введен Федеральным </w:t>
      </w:r>
      <w:hyperlink r:id="rId3420" w:history="1">
        <w:r>
          <w:rPr>
            <w:color w:val="0000FF"/>
          </w:rPr>
          <w:t>законом</w:t>
        </w:r>
      </w:hyperlink>
      <w:r>
        <w:t xml:space="preserve"> от 14.07.2022 N 323-ФЗ; в ред. Федерального </w:t>
      </w:r>
      <w:hyperlink r:id="rId3421" w:history="1">
        <w:r>
          <w:rPr>
            <w:color w:val="0000FF"/>
          </w:rPr>
          <w:t>закона</w:t>
        </w:r>
      </w:hyperlink>
      <w:r>
        <w:t xml:space="preserve"> от 17.02.2023 N 22-ФЗ)</w:t>
      </w:r>
    </w:p>
    <w:p w:rsidR="00BC6C53" w:rsidRDefault="00BC6C53">
      <w:pPr>
        <w:pStyle w:val="ConsPlusNormal"/>
        <w:spacing w:before="220"/>
        <w:ind w:firstLine="540"/>
        <w:jc w:val="both"/>
      </w:pPr>
      <w: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ar3681" w:history="1">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BC6C53" w:rsidRDefault="00BC6C53">
      <w:pPr>
        <w:pStyle w:val="ConsPlusNormal"/>
        <w:jc w:val="both"/>
      </w:pPr>
      <w:r>
        <w:t xml:space="preserve">(абзац введен Федеральным </w:t>
      </w:r>
      <w:hyperlink r:id="rId3422" w:history="1">
        <w:r>
          <w:rPr>
            <w:color w:val="0000FF"/>
          </w:rPr>
          <w:t>законом</w:t>
        </w:r>
      </w:hyperlink>
      <w:r>
        <w:t xml:space="preserve"> от 27.11.2023 N 539-ФЗ; в ред. Федеральных законов от 29.11.2024 </w:t>
      </w:r>
      <w:hyperlink r:id="rId3423" w:history="1">
        <w:r>
          <w:rPr>
            <w:color w:val="0000FF"/>
          </w:rPr>
          <w:t>N 416-ФЗ</w:t>
        </w:r>
      </w:hyperlink>
      <w:r>
        <w:t xml:space="preserve">, от 04.07.2026 </w:t>
      </w:r>
      <w:hyperlink r:id="rId3424" w:history="1">
        <w:r>
          <w:rPr>
            <w:color w:val="0000FF"/>
          </w:rPr>
          <w:t>N 218-ФЗ</w:t>
        </w:r>
      </w:hyperlink>
      <w:r>
        <w:t>)</w:t>
      </w:r>
    </w:p>
    <w:p w:rsidR="00BC6C53" w:rsidRDefault="00BC6C53">
      <w:pPr>
        <w:pStyle w:val="ConsPlusNormal"/>
        <w:spacing w:before="220"/>
        <w:ind w:firstLine="540"/>
        <w:jc w:val="both"/>
      </w:pPr>
      <w: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w:t>
      </w:r>
      <w:r>
        <w:lastRenderedPageBreak/>
        <w:t xml:space="preserve">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ar3681" w:history="1">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BC6C53" w:rsidRDefault="00BC6C53">
      <w:pPr>
        <w:pStyle w:val="ConsPlusNormal"/>
        <w:jc w:val="both"/>
      </w:pPr>
      <w:r>
        <w:t xml:space="preserve">(абзац введен Федеральным </w:t>
      </w:r>
      <w:hyperlink r:id="rId3425" w:history="1">
        <w:r>
          <w:rPr>
            <w:color w:val="0000FF"/>
          </w:rPr>
          <w:t>законом</w:t>
        </w:r>
      </w:hyperlink>
      <w:r>
        <w:t xml:space="preserve"> от 29.11.2024 N 416-ФЗ)</w:t>
      </w:r>
    </w:p>
    <w:p w:rsidR="00BC6C53" w:rsidRDefault="00BC6C53">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C6C53" w:rsidRDefault="00BC6C53">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26" w:history="1">
        <w:r>
          <w:rPr>
            <w:color w:val="0000FF"/>
          </w:rPr>
          <w:t>порядке</w:t>
        </w:r>
      </w:hyperlink>
      <w:r>
        <w:t xml:space="preserve">, установленном Правительством Российской Федерации на основе единой </w:t>
      </w:r>
      <w:hyperlink r:id="rId3427" w:history="1">
        <w:r>
          <w:rPr>
            <w:color w:val="0000FF"/>
          </w:rPr>
          <w:t>Товарной номенклатуры</w:t>
        </w:r>
      </w:hyperlink>
      <w:r>
        <w:t xml:space="preserve"> внешнеэкономической деятельности Евразийского экономического союза.</w:t>
      </w:r>
    </w:p>
    <w:p w:rsidR="00BC6C53" w:rsidRDefault="00BC6C53">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BC6C53" w:rsidRDefault="00BC6C53">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BC6C53" w:rsidRDefault="00BC6C53">
      <w:pPr>
        <w:pStyle w:val="ConsPlusNormal"/>
        <w:jc w:val="both"/>
      </w:pPr>
      <w:r>
        <w:t xml:space="preserve">(в ред. Федерального </w:t>
      </w:r>
      <w:hyperlink r:id="rId3428" w:history="1">
        <w:r>
          <w:rPr>
            <w:color w:val="0000FF"/>
          </w:rPr>
          <w:t>закона</w:t>
        </w:r>
      </w:hyperlink>
      <w:r>
        <w:t xml:space="preserve"> от 30.07.2019 N 255-ФЗ)</w:t>
      </w:r>
    </w:p>
    <w:p w:rsidR="00BC6C53" w:rsidRDefault="00BC6C53">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BC6C53" w:rsidRDefault="00BC6C53">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BC6C53" w:rsidRDefault="00BC6C53">
      <w:pPr>
        <w:pStyle w:val="ConsPlusNormal"/>
        <w:spacing w:before="220"/>
        <w:ind w:firstLine="540"/>
        <w:jc w:val="both"/>
      </w:pPr>
      <w: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w:t>
      </w:r>
      <w:r>
        <w:lastRenderedPageBreak/>
        <w:t>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BC6C53" w:rsidRDefault="00BC6C53">
      <w:pPr>
        <w:pStyle w:val="ConsPlusNormal"/>
        <w:jc w:val="both"/>
      </w:pPr>
      <w:r>
        <w:t xml:space="preserve">(п. 8 введен Федеральным </w:t>
      </w:r>
      <w:hyperlink r:id="rId3429" w:history="1">
        <w:r>
          <w:rPr>
            <w:color w:val="0000FF"/>
          </w:rPr>
          <w:t>законом</w:t>
        </w:r>
      </w:hyperlink>
      <w:r>
        <w:t xml:space="preserve"> от 03.08.2018 N 301-ФЗ (ред. 27.11.2018))</w:t>
      </w:r>
    </w:p>
    <w:p w:rsidR="00BC6C53" w:rsidRDefault="00BC6C53">
      <w:pPr>
        <w:pStyle w:val="ConsPlusNormal"/>
        <w:spacing w:before="220"/>
        <w:ind w:firstLine="540"/>
        <w:jc w:val="both"/>
      </w:pPr>
      <w:r>
        <w:t xml:space="preserve">9. Утратил силу с 1 апреля 2020 года. - Федеральный </w:t>
      </w:r>
      <w:hyperlink r:id="rId3430" w:history="1">
        <w:r>
          <w:rPr>
            <w:color w:val="0000FF"/>
          </w:rPr>
          <w:t>закон</w:t>
        </w:r>
      </w:hyperlink>
      <w:r>
        <w:t xml:space="preserve"> от 30.07.2019 N 255-ФЗ.</w:t>
      </w:r>
    </w:p>
    <w:p w:rsidR="00BC6C53" w:rsidRDefault="00BC6C53">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BC6C53" w:rsidRDefault="00BC6C53">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BC6C53" w:rsidRDefault="00BC6C53">
      <w:pPr>
        <w:pStyle w:val="ConsPlusNormal"/>
        <w:jc w:val="both"/>
      </w:pPr>
    </w:p>
    <w:p w:rsidR="00BC6C53" w:rsidRDefault="00BC6C53">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BC6C53" w:rsidRDefault="00BC6C53">
      <w:pPr>
        <w:pStyle w:val="ConsPlusNormal"/>
        <w:jc w:val="both"/>
      </w:pPr>
    </w:p>
    <w:p w:rsidR="00BC6C53" w:rsidRDefault="00BC6C53">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BC6C53" w:rsidRDefault="00BC6C53">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ar5488" w:history="1">
        <w:r>
          <w:rPr>
            <w:color w:val="0000FF"/>
          </w:rPr>
          <w:t>пунктом 27 статьи 200</w:t>
        </w:r>
      </w:hyperlink>
      <w:r>
        <w:t xml:space="preserve"> настоящего Кодекса, с учетом особенностей, установленных настоящим пунктом.</w:t>
      </w:r>
    </w:p>
    <w:p w:rsidR="00BC6C53" w:rsidRDefault="00BC6C53">
      <w:pPr>
        <w:pStyle w:val="ConsPlusNormal"/>
        <w:jc w:val="both"/>
      </w:pPr>
      <w:r>
        <w:t xml:space="preserve">(в ред. Федерального </w:t>
      </w:r>
      <w:hyperlink r:id="rId3431" w:history="1">
        <w:r>
          <w:rPr>
            <w:color w:val="0000FF"/>
          </w:rPr>
          <w:t>закона</w:t>
        </w:r>
      </w:hyperlink>
      <w:r>
        <w:t xml:space="preserve"> от 15.10.2020 N 321-ФЗ)</w:t>
      </w:r>
    </w:p>
    <w:p w:rsidR="00BC6C53" w:rsidRDefault="00BC6C53">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ar5488"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C6C53" w:rsidRDefault="00BC6C53">
      <w:pPr>
        <w:pStyle w:val="ConsPlusNormal"/>
        <w:jc w:val="both"/>
      </w:pPr>
      <w:r>
        <w:t xml:space="preserve">(абзац введен Федеральным </w:t>
      </w:r>
      <w:hyperlink r:id="rId3432" w:history="1">
        <w:r>
          <w:rPr>
            <w:color w:val="0000FF"/>
          </w:rPr>
          <w:t>законом</w:t>
        </w:r>
      </w:hyperlink>
      <w:r>
        <w:t xml:space="preserve"> от 15.10.2020 N 321-ФЗ)</w:t>
      </w:r>
    </w:p>
    <w:p w:rsidR="00BC6C53" w:rsidRDefault="00BC6C53">
      <w:pPr>
        <w:pStyle w:val="ConsPlusNormal"/>
        <w:jc w:val="both"/>
      </w:pPr>
      <w:r>
        <w:t xml:space="preserve">(п. 9.1 введен Федеральным </w:t>
      </w:r>
      <w:hyperlink r:id="rId3433" w:history="1">
        <w:r>
          <w:rPr>
            <w:color w:val="0000FF"/>
          </w:rPr>
          <w:t>законом</w:t>
        </w:r>
      </w:hyperlink>
      <w:r>
        <w:t xml:space="preserve"> от 29.09.2019 N 326-ФЗ)</w:t>
      </w:r>
    </w:p>
    <w:p w:rsidR="00BC6C53" w:rsidRDefault="00BC6C53">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BC6C53" w:rsidRDefault="00BC6C53">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BC6C53" w:rsidRDefault="00BC6C53">
      <w:pPr>
        <w:pStyle w:val="ConsPlusNormal"/>
        <w:jc w:val="both"/>
      </w:pPr>
      <w:r>
        <w:t xml:space="preserve">(п. 10 введен Федеральным </w:t>
      </w:r>
      <w:hyperlink r:id="rId3434" w:history="1">
        <w:r>
          <w:rPr>
            <w:color w:val="0000FF"/>
          </w:rPr>
          <w:t>законом</w:t>
        </w:r>
      </w:hyperlink>
      <w:r>
        <w:t xml:space="preserve"> от 03.08.2018 N 301-ФЗ (ред. 27.11.2018))</w:t>
      </w:r>
    </w:p>
    <w:p w:rsidR="00BC6C53" w:rsidRDefault="00BC6C53">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BC6C53" w:rsidRDefault="00BC6C53">
      <w:pPr>
        <w:pStyle w:val="ConsPlusNormal"/>
        <w:jc w:val="both"/>
      </w:pPr>
      <w:r>
        <w:t xml:space="preserve">(п. 11 введен Федеральным </w:t>
      </w:r>
      <w:hyperlink r:id="rId3435" w:history="1">
        <w:r>
          <w:rPr>
            <w:color w:val="0000FF"/>
          </w:rPr>
          <w:t>законом</w:t>
        </w:r>
      </w:hyperlink>
      <w:r>
        <w:t xml:space="preserve"> от 15.10.2020 N 321-ФЗ)</w:t>
      </w:r>
    </w:p>
    <w:p w:rsidR="00BC6C53" w:rsidRDefault="00BC6C53">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BC6C53" w:rsidRDefault="00BC6C53">
      <w:pPr>
        <w:pStyle w:val="ConsPlusNormal"/>
        <w:spacing w:before="220"/>
        <w:ind w:firstLine="540"/>
        <w:jc w:val="both"/>
      </w:pPr>
      <w:bookmarkStart w:id="666" w:name="Par4985"/>
      <w:bookmarkEnd w:id="666"/>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ar3939" w:history="1">
        <w:r>
          <w:rPr>
            <w:color w:val="0000FF"/>
          </w:rPr>
          <w:t>подпунктах 2</w:t>
        </w:r>
      </w:hyperlink>
      <w:r>
        <w:t xml:space="preserve"> и </w:t>
      </w:r>
      <w:hyperlink w:anchor="Par3940" w:history="1">
        <w:r>
          <w:rPr>
            <w:color w:val="0000FF"/>
          </w:rPr>
          <w:t>3 пункта 2</w:t>
        </w:r>
      </w:hyperlink>
      <w:r>
        <w:t xml:space="preserve"> или </w:t>
      </w:r>
      <w:hyperlink w:anchor="Par3944" w:history="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w:t>
      </w:r>
      <w:r>
        <w:lastRenderedPageBreak/>
        <w:t xml:space="preserve">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ar3940" w:history="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ar3937" w:history="1">
        <w:r>
          <w:rPr>
            <w:color w:val="0000FF"/>
          </w:rPr>
          <w:t>подпункте 1 пункта 2</w:t>
        </w:r>
      </w:hyperlink>
      <w:r>
        <w:t xml:space="preserve"> или </w:t>
      </w:r>
      <w:hyperlink w:anchor="Par3943" w:history="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ar3940" w:history="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ar4008" w:history="1">
        <w:r>
          <w:rPr>
            <w:color w:val="0000FF"/>
          </w:rPr>
          <w:t>пунктом 23 статьи 179.9</w:t>
        </w:r>
      </w:hyperlink>
      <w:r>
        <w:t xml:space="preserve"> настоящего Кодекса, в следующем порядке:</w:t>
      </w:r>
    </w:p>
    <w:p w:rsidR="00BC6C53" w:rsidRDefault="00BC6C53">
      <w:pPr>
        <w:pStyle w:val="ConsPlusNormal"/>
        <w:jc w:val="both"/>
      </w:pPr>
      <w:r>
        <w:t xml:space="preserve">(в ред. Федерального </w:t>
      </w:r>
      <w:hyperlink r:id="rId3436" w:history="1">
        <w:r>
          <w:rPr>
            <w:color w:val="0000FF"/>
          </w:rPr>
          <w:t>закона</w:t>
        </w:r>
      </w:hyperlink>
      <w:r>
        <w:t xml:space="preserve"> от 02.07.2021 N 305-ФЗ)</w:t>
      </w:r>
    </w:p>
    <w:p w:rsidR="00BC6C53" w:rsidRDefault="00BC6C53">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BC6C53" w:rsidRDefault="00BC6C53">
      <w:pPr>
        <w:pStyle w:val="ConsPlusNormal"/>
        <w:spacing w:before="220"/>
        <w:ind w:firstLine="540"/>
        <w:jc w:val="both"/>
      </w:pPr>
      <w:r>
        <w:t>с 1 января по 31 декабря 2024 года включительно - по налоговой ставке 5 500 рублей за 1 тонну СУГ;</w:t>
      </w:r>
    </w:p>
    <w:p w:rsidR="00BC6C53" w:rsidRDefault="00BC6C53">
      <w:pPr>
        <w:pStyle w:val="ConsPlusNormal"/>
        <w:spacing w:before="220"/>
        <w:ind w:firstLine="540"/>
        <w:jc w:val="both"/>
      </w:pPr>
      <w:r>
        <w:t>с 1 января по 31 декабря 2025 года включительно - по налоговой ставке 6 500 рублей за 1 тонну СУГ;</w:t>
      </w:r>
    </w:p>
    <w:p w:rsidR="00BC6C53" w:rsidRDefault="00BC6C53">
      <w:pPr>
        <w:pStyle w:val="ConsPlusNormal"/>
        <w:spacing w:before="220"/>
        <w:ind w:firstLine="540"/>
        <w:jc w:val="both"/>
      </w:pPr>
      <w:r>
        <w:t>с 1 января 2026 года - по налоговой ставке 7 500 рублей за 1 тонну СУГ.</w:t>
      </w:r>
    </w:p>
    <w:p w:rsidR="00BC6C53" w:rsidRDefault="00BC6C53">
      <w:pPr>
        <w:pStyle w:val="ConsPlusNormal"/>
        <w:jc w:val="both"/>
      </w:pPr>
      <w:r>
        <w:t xml:space="preserve">(п. 12 введен Федеральным </w:t>
      </w:r>
      <w:hyperlink r:id="rId3437" w:history="1">
        <w:r>
          <w:rPr>
            <w:color w:val="0000FF"/>
          </w:rPr>
          <w:t>законом</w:t>
        </w:r>
      </w:hyperlink>
      <w:r>
        <w:t xml:space="preserve"> от 15.10.2020 N 321-ФЗ (ред. 02.07.2021))</w:t>
      </w:r>
    </w:p>
    <w:p w:rsidR="00BC6C53" w:rsidRDefault="00BC6C53">
      <w:pPr>
        <w:pStyle w:val="ConsPlusNormal"/>
        <w:spacing w:before="220"/>
        <w:ind w:firstLine="540"/>
        <w:jc w:val="both"/>
      </w:pPr>
      <w:bookmarkStart w:id="667" w:name="Par4992"/>
      <w:bookmarkEnd w:id="667"/>
      <w:r>
        <w:t xml:space="preserve">13. Если иное не установлено настоящим пунктом, ставка акциза на сталь жидкую, предусмотренную </w:t>
      </w:r>
      <w:hyperlink w:anchor="Par4152" w:history="1">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BC6C53" w:rsidRDefault="00BC6C53">
      <w:pPr>
        <w:pStyle w:val="ConsPlusNormal"/>
        <w:ind w:firstLine="540"/>
        <w:jc w:val="both"/>
      </w:pPr>
    </w:p>
    <w:p w:rsidR="00BC6C53" w:rsidRDefault="00BC6C53">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BC6C53" w:rsidRDefault="00BC6C53">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BC6C53" w:rsidRDefault="00BC6C53">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hyperlink r:id="rId3438" w:history="1">
        <w:r>
          <w:rPr>
            <w:color w:val="0000FF"/>
          </w:rPr>
          <w:t>Показатель</w:t>
        </w:r>
      </w:hyperlink>
      <w:r>
        <w:t xml:space="preserve"> Ц</w:t>
      </w:r>
      <w:r>
        <w:rPr>
          <w:vertAlign w:val="subscript"/>
        </w:rPr>
        <w:t>СЛЯБ</w:t>
      </w:r>
      <w:r>
        <w:t xml:space="preserve"> определяется в </w:t>
      </w:r>
      <w:hyperlink r:id="rId3439"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BC6C53" w:rsidRDefault="00BC6C53">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C6C53" w:rsidRDefault="00BC6C53">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BC6C53" w:rsidRDefault="00BC6C53">
      <w:pPr>
        <w:pStyle w:val="ConsPlusNormal"/>
        <w:jc w:val="both"/>
      </w:pPr>
      <w:r>
        <w:t xml:space="preserve">(в ред. Федерального </w:t>
      </w:r>
      <w:hyperlink r:id="rId3440" w:history="1">
        <w:r>
          <w:rPr>
            <w:color w:val="0000FF"/>
          </w:rPr>
          <w:t>закона</w:t>
        </w:r>
      </w:hyperlink>
      <w:r>
        <w:t xml:space="preserve"> от 21.11.2022 N 443-ФЗ)</w:t>
      </w:r>
    </w:p>
    <w:p w:rsidR="00BC6C53" w:rsidRDefault="00BC6C53">
      <w:pPr>
        <w:pStyle w:val="ConsPlusNormal"/>
        <w:spacing w:before="220"/>
        <w:ind w:firstLine="540"/>
        <w:jc w:val="both"/>
      </w:pPr>
      <w:bookmarkStart w:id="668" w:name="Par5003"/>
      <w:bookmarkEnd w:id="668"/>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ar4152" w:history="1">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41"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BC6C53" w:rsidRDefault="00BC6C53">
      <w:pPr>
        <w:pStyle w:val="ConsPlusNormal"/>
        <w:jc w:val="both"/>
      </w:pPr>
      <w:r>
        <w:t xml:space="preserve">(абзац введен Федеральным </w:t>
      </w:r>
      <w:hyperlink r:id="rId3442" w:history="1">
        <w:r>
          <w:rPr>
            <w:color w:val="0000FF"/>
          </w:rPr>
          <w:t>законом</w:t>
        </w:r>
      </w:hyperlink>
      <w:r>
        <w:t xml:space="preserve"> от 24.06.2023 N 268-ФЗ; в ред. Федерального </w:t>
      </w:r>
      <w:hyperlink r:id="rId3443" w:history="1">
        <w:r>
          <w:rPr>
            <w:color w:val="0000FF"/>
          </w:rPr>
          <w:t>закона</w:t>
        </w:r>
      </w:hyperlink>
      <w:r>
        <w:t xml:space="preserve"> от 22.06.2024 N 148-ФЗ)</w:t>
      </w:r>
    </w:p>
    <w:p w:rsidR="00BC6C53" w:rsidRDefault="00BC6C53">
      <w:pPr>
        <w:pStyle w:val="ConsPlusNormal"/>
        <w:spacing w:before="220"/>
        <w:ind w:firstLine="540"/>
        <w:jc w:val="both"/>
      </w:pPr>
      <w:bookmarkStart w:id="669" w:name="Par5005"/>
      <w:bookmarkEnd w:id="669"/>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ar27782" w:history="1">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ar27782" w:history="1">
        <w:r>
          <w:rPr>
            <w:color w:val="0000FF"/>
          </w:rPr>
          <w:t>абзацем</w:t>
        </w:r>
      </w:hyperlink>
      <w:r>
        <w:t>;</w:t>
      </w:r>
    </w:p>
    <w:p w:rsidR="00BC6C53" w:rsidRDefault="00BC6C53">
      <w:pPr>
        <w:pStyle w:val="ConsPlusNormal"/>
        <w:jc w:val="both"/>
      </w:pPr>
      <w:r>
        <w:t xml:space="preserve">(абзац введен Федеральным </w:t>
      </w:r>
      <w:hyperlink r:id="rId3444" w:history="1">
        <w:r>
          <w:rPr>
            <w:color w:val="0000FF"/>
          </w:rPr>
          <w:t>законом</w:t>
        </w:r>
      </w:hyperlink>
      <w:r>
        <w:t xml:space="preserve"> от 24.06.2023 N 268-ФЗ; в ред. Федерального </w:t>
      </w:r>
      <w:hyperlink r:id="rId3445" w:history="1">
        <w:r>
          <w:rPr>
            <w:color w:val="0000FF"/>
          </w:rPr>
          <w:t>закона</w:t>
        </w:r>
      </w:hyperlink>
      <w:r>
        <w:t xml:space="preserve"> от 22.06.2024 N 148-ФЗ)</w:t>
      </w:r>
    </w:p>
    <w:p w:rsidR="00BC6C53" w:rsidRDefault="00BC6C53">
      <w:pPr>
        <w:pStyle w:val="ConsPlusNormal"/>
        <w:spacing w:before="220"/>
        <w:ind w:firstLine="540"/>
        <w:jc w:val="both"/>
      </w:pPr>
      <w:bookmarkStart w:id="670" w:name="Par5007"/>
      <w:bookmarkEnd w:id="670"/>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ar5005" w:history="1">
        <w:r>
          <w:rPr>
            <w:color w:val="0000FF"/>
          </w:rPr>
          <w:t>абзаце десятом</w:t>
        </w:r>
      </w:hyperlink>
      <w:r>
        <w:t xml:space="preserve"> настоящего пункта, до последнего числа (включительно) периода, указанного в </w:t>
      </w:r>
      <w:hyperlink w:anchor="Par27784" w:history="1">
        <w:r>
          <w:rPr>
            <w:color w:val="0000FF"/>
          </w:rPr>
          <w:t>абзаце третьем пункта 17 статьи 427</w:t>
        </w:r>
      </w:hyperlink>
      <w:r>
        <w:t xml:space="preserve"> настоящего Кодекса.</w:t>
      </w:r>
    </w:p>
    <w:p w:rsidR="00BC6C53" w:rsidRDefault="00BC6C53">
      <w:pPr>
        <w:pStyle w:val="ConsPlusNormal"/>
        <w:jc w:val="both"/>
      </w:pPr>
      <w:r>
        <w:t xml:space="preserve">(абзац введен Федеральным </w:t>
      </w:r>
      <w:hyperlink r:id="rId3446" w:history="1">
        <w:r>
          <w:rPr>
            <w:color w:val="0000FF"/>
          </w:rPr>
          <w:t>законом</w:t>
        </w:r>
      </w:hyperlink>
      <w:r>
        <w:t xml:space="preserve"> от 24.06.2023 N 268-ФЗ)</w:t>
      </w:r>
    </w:p>
    <w:p w:rsidR="00BC6C53" w:rsidRDefault="00BC6C53">
      <w:pPr>
        <w:pStyle w:val="ConsPlusNormal"/>
        <w:spacing w:before="220"/>
        <w:ind w:firstLine="540"/>
        <w:jc w:val="both"/>
      </w:pPr>
      <w:r>
        <w:t xml:space="preserve">В случае расторжения договора об условиях деятельности в свободной экономической зоне </w:t>
      </w:r>
      <w:r>
        <w:lastRenderedPageBreak/>
        <w:t xml:space="preserve">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47"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BC6C53" w:rsidRDefault="00BC6C53">
      <w:pPr>
        <w:pStyle w:val="ConsPlusNormal"/>
        <w:jc w:val="both"/>
      </w:pPr>
      <w:r>
        <w:t xml:space="preserve">(в ред. Федерального </w:t>
      </w:r>
      <w:hyperlink r:id="rId3448" w:history="1">
        <w:r>
          <w:rPr>
            <w:color w:val="0000FF"/>
          </w:rPr>
          <w:t>закона</w:t>
        </w:r>
      </w:hyperlink>
      <w:r>
        <w:t xml:space="preserve"> от 22.06.2024 N 148-ФЗ)</w:t>
      </w:r>
    </w:p>
    <w:p w:rsidR="00BC6C53" w:rsidRDefault="00BC6C53">
      <w:pPr>
        <w:pStyle w:val="ConsPlusNormal"/>
        <w:jc w:val="both"/>
      </w:pPr>
      <w:r>
        <w:t xml:space="preserve">(п. 13 введен Федеральным </w:t>
      </w:r>
      <w:hyperlink r:id="rId3449"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ar4154" w:history="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BC6C53" w:rsidRDefault="00BC6C53">
      <w:pPr>
        <w:pStyle w:val="ConsPlusNormal"/>
        <w:ind w:firstLine="540"/>
        <w:jc w:val="both"/>
      </w:pPr>
    </w:p>
    <w:p w:rsidR="00BC6C53" w:rsidRDefault="00BC6C53">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BC6C53" w:rsidRDefault="00BC6C53">
      <w:pPr>
        <w:pStyle w:val="ConsPlusNormal"/>
        <w:spacing w:before="220"/>
        <w:ind w:firstLine="540"/>
        <w:jc w:val="both"/>
      </w:pPr>
      <w:r>
        <w:t xml:space="preserve">Р - величина, определяемая в порядке, установленном </w:t>
      </w:r>
      <w:hyperlink w:anchor="Par4992" w:history="1">
        <w:r>
          <w:rPr>
            <w:color w:val="0000FF"/>
          </w:rPr>
          <w:t>пунктом 13</w:t>
        </w:r>
      </w:hyperlink>
      <w:r>
        <w:t xml:space="preserve"> настоящей статьи;</w:t>
      </w:r>
    </w:p>
    <w:p w:rsidR="00BC6C53" w:rsidRDefault="00BC6C53">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BC6C53" w:rsidRDefault="00BC6C53">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BC6C53" w:rsidRDefault="00BC6C53">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BC6C53" w:rsidRDefault="00BC6C53">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hyperlink r:id="rId3450" w:history="1">
        <w:r>
          <w:rPr>
            <w:color w:val="0000FF"/>
          </w:rPr>
          <w:t>Показатели</w:t>
        </w:r>
      </w:hyperlink>
      <w:r>
        <w:t xml:space="preserve"> Ц</w:t>
      </w:r>
      <w:r>
        <w:rPr>
          <w:vertAlign w:val="subscript"/>
        </w:rPr>
        <w:t>З</w:t>
      </w:r>
      <w:r>
        <w:t xml:space="preserve"> и Ц</w:t>
      </w:r>
      <w:r>
        <w:rPr>
          <w:vertAlign w:val="subscript"/>
        </w:rPr>
        <w:t>Л</w:t>
      </w:r>
      <w:r>
        <w:t xml:space="preserve"> определяются в </w:t>
      </w:r>
      <w:hyperlink r:id="rId3451"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w:t>
      </w:r>
      <w:r>
        <w:lastRenderedPageBreak/>
        <w:t>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BC6C53" w:rsidRDefault="00BC6C53">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C6C53" w:rsidRDefault="00BC6C53">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BC6C53" w:rsidRDefault="00BC6C53">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BC6C53" w:rsidRDefault="00BC6C53">
      <w:pPr>
        <w:pStyle w:val="ConsPlusNormal"/>
        <w:spacing w:before="220"/>
        <w:ind w:firstLine="540"/>
        <w:jc w:val="both"/>
      </w:pPr>
      <w:bookmarkStart w:id="671" w:name="Par5026"/>
      <w:bookmarkEnd w:id="671"/>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ar4154" w:history="1">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52"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BC6C53" w:rsidRDefault="00BC6C53">
      <w:pPr>
        <w:pStyle w:val="ConsPlusNormal"/>
        <w:jc w:val="both"/>
      </w:pPr>
      <w:r>
        <w:t xml:space="preserve">(абзац введен Федеральным </w:t>
      </w:r>
      <w:hyperlink r:id="rId3453" w:history="1">
        <w:r>
          <w:rPr>
            <w:color w:val="0000FF"/>
          </w:rPr>
          <w:t>законом</w:t>
        </w:r>
      </w:hyperlink>
      <w:r>
        <w:t xml:space="preserve"> от 24.06.2023 N 268-ФЗ; в ред. Федерального </w:t>
      </w:r>
      <w:hyperlink r:id="rId3454" w:history="1">
        <w:r>
          <w:rPr>
            <w:color w:val="0000FF"/>
          </w:rPr>
          <w:t>закона</w:t>
        </w:r>
      </w:hyperlink>
      <w:r>
        <w:t xml:space="preserve"> от 22.06.2024 N 148-ФЗ)</w:t>
      </w:r>
    </w:p>
    <w:p w:rsidR="00BC6C53" w:rsidRDefault="00BC6C53">
      <w:pPr>
        <w:pStyle w:val="ConsPlusNormal"/>
        <w:spacing w:before="220"/>
        <w:ind w:firstLine="540"/>
        <w:jc w:val="both"/>
      </w:pPr>
      <w:bookmarkStart w:id="672" w:name="Par5028"/>
      <w:bookmarkEnd w:id="672"/>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ar27782" w:history="1">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ar27782" w:history="1">
        <w:r>
          <w:rPr>
            <w:color w:val="0000FF"/>
          </w:rPr>
          <w:t>абзацем</w:t>
        </w:r>
      </w:hyperlink>
      <w:r>
        <w:t>;</w:t>
      </w:r>
    </w:p>
    <w:p w:rsidR="00BC6C53" w:rsidRDefault="00BC6C53">
      <w:pPr>
        <w:pStyle w:val="ConsPlusNormal"/>
        <w:jc w:val="both"/>
      </w:pPr>
      <w:r>
        <w:t xml:space="preserve">(абзац введен Федеральным </w:t>
      </w:r>
      <w:hyperlink r:id="rId3455" w:history="1">
        <w:r>
          <w:rPr>
            <w:color w:val="0000FF"/>
          </w:rPr>
          <w:t>законом</w:t>
        </w:r>
      </w:hyperlink>
      <w:r>
        <w:t xml:space="preserve"> от 24.06.2023 N 268-ФЗ; в ред. Федерального </w:t>
      </w:r>
      <w:hyperlink r:id="rId3456" w:history="1">
        <w:r>
          <w:rPr>
            <w:color w:val="0000FF"/>
          </w:rPr>
          <w:t>закона</w:t>
        </w:r>
      </w:hyperlink>
      <w:r>
        <w:t xml:space="preserve"> от 22.06.2024 N 148-ФЗ)</w:t>
      </w:r>
    </w:p>
    <w:p w:rsidR="00BC6C53" w:rsidRDefault="00BC6C53">
      <w:pPr>
        <w:pStyle w:val="ConsPlusNormal"/>
        <w:spacing w:before="220"/>
        <w:ind w:firstLine="540"/>
        <w:jc w:val="both"/>
      </w:pPr>
      <w:bookmarkStart w:id="673" w:name="Par5030"/>
      <w:bookmarkEnd w:id="673"/>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ar5028" w:history="1">
        <w:r>
          <w:rPr>
            <w:color w:val="0000FF"/>
          </w:rPr>
          <w:t>абзаце четырнадцатом</w:t>
        </w:r>
      </w:hyperlink>
      <w:r>
        <w:t xml:space="preserve"> настоящего пункта, до последнего числа (включительно) периода, указанного в </w:t>
      </w:r>
      <w:hyperlink w:anchor="Par27784" w:history="1">
        <w:r>
          <w:rPr>
            <w:color w:val="0000FF"/>
          </w:rPr>
          <w:t>абзаце третьем пункта 17 статьи 427</w:t>
        </w:r>
      </w:hyperlink>
      <w:r>
        <w:t xml:space="preserve"> настоящего Кодекса.</w:t>
      </w:r>
    </w:p>
    <w:p w:rsidR="00BC6C53" w:rsidRDefault="00BC6C53">
      <w:pPr>
        <w:pStyle w:val="ConsPlusNormal"/>
        <w:jc w:val="both"/>
      </w:pPr>
      <w:r>
        <w:t xml:space="preserve">(абзац введен Федеральным </w:t>
      </w:r>
      <w:hyperlink r:id="rId3457" w:history="1">
        <w:r>
          <w:rPr>
            <w:color w:val="0000FF"/>
          </w:rPr>
          <w:t>законом</w:t>
        </w:r>
      </w:hyperlink>
      <w:r>
        <w:t xml:space="preserve"> от 24.06.2023 N 268-ФЗ)</w:t>
      </w:r>
    </w:p>
    <w:p w:rsidR="00BC6C53" w:rsidRDefault="00BC6C53">
      <w:pPr>
        <w:pStyle w:val="ConsPlusNormal"/>
        <w:spacing w:before="220"/>
        <w:ind w:firstLine="540"/>
        <w:jc w:val="both"/>
      </w:pPr>
      <w:r>
        <w:t xml:space="preserve">В случае расторжения договора об условиях деятельности в свободной экономической зоне </w:t>
      </w:r>
      <w:r>
        <w:lastRenderedPageBreak/>
        <w:t xml:space="preserve">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58"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BC6C53" w:rsidRDefault="00BC6C53">
      <w:pPr>
        <w:pStyle w:val="ConsPlusNormal"/>
        <w:jc w:val="both"/>
      </w:pPr>
      <w:r>
        <w:t xml:space="preserve">(в ред. Федерального </w:t>
      </w:r>
      <w:hyperlink r:id="rId3459" w:history="1">
        <w:r>
          <w:rPr>
            <w:color w:val="0000FF"/>
          </w:rPr>
          <w:t>закона</w:t>
        </w:r>
      </w:hyperlink>
      <w:r>
        <w:t xml:space="preserve"> от 22.06.2024 N 148-ФЗ)</w:t>
      </w:r>
    </w:p>
    <w:p w:rsidR="00BC6C53" w:rsidRDefault="00BC6C53">
      <w:pPr>
        <w:pStyle w:val="ConsPlusNormal"/>
        <w:jc w:val="both"/>
      </w:pPr>
      <w:r>
        <w:t xml:space="preserve">(п. 14 введен Федеральным </w:t>
      </w:r>
      <w:hyperlink r:id="rId3460" w:history="1">
        <w:r>
          <w:rPr>
            <w:color w:val="0000FF"/>
          </w:rPr>
          <w:t>законом</w:t>
        </w:r>
      </w:hyperlink>
      <w:r>
        <w:t xml:space="preserve"> от 29.11.2021 N 382-ФЗ)</w:t>
      </w:r>
    </w:p>
    <w:p w:rsidR="00BC6C53" w:rsidRDefault="00BC6C53">
      <w:pPr>
        <w:pStyle w:val="ConsPlusNormal"/>
        <w:jc w:val="both"/>
      </w:pPr>
    </w:p>
    <w:p w:rsidR="00BC6C53" w:rsidRDefault="00BC6C53">
      <w:pPr>
        <w:pStyle w:val="ConsPlusNormal"/>
        <w:ind w:firstLine="540"/>
        <w:jc w:val="both"/>
        <w:outlineLvl w:val="2"/>
        <w:rPr>
          <w:b/>
          <w:bCs/>
        </w:rPr>
      </w:pPr>
      <w:bookmarkStart w:id="674" w:name="Par5036"/>
      <w:bookmarkEnd w:id="674"/>
      <w:r>
        <w:rPr>
          <w:b/>
          <w:bCs/>
        </w:rPr>
        <w:t>Статья 194. Порядок исчисления акциза и авансового платежа акциза</w:t>
      </w:r>
    </w:p>
    <w:p w:rsidR="00BC6C53" w:rsidRDefault="00BC6C53">
      <w:pPr>
        <w:pStyle w:val="ConsPlusNormal"/>
        <w:jc w:val="both"/>
      </w:pPr>
      <w:r>
        <w:t xml:space="preserve">(в ред. Федеральных законов от 29.12.2000 </w:t>
      </w:r>
      <w:hyperlink r:id="rId3461" w:history="1">
        <w:r>
          <w:rPr>
            <w:color w:val="0000FF"/>
          </w:rPr>
          <w:t>N 166-ФЗ</w:t>
        </w:r>
      </w:hyperlink>
      <w:r>
        <w:t xml:space="preserve">, от 27.11.2010 </w:t>
      </w:r>
      <w:hyperlink r:id="rId3462" w:history="1">
        <w:r>
          <w:rPr>
            <w:color w:val="0000FF"/>
          </w:rPr>
          <w:t>N 306-ФЗ</w:t>
        </w:r>
      </w:hyperlink>
      <w:r>
        <w:t>)</w:t>
      </w:r>
    </w:p>
    <w:p w:rsidR="00BC6C53" w:rsidRDefault="00BC6C53">
      <w:pPr>
        <w:pStyle w:val="ConsPlusNormal"/>
        <w:jc w:val="both"/>
      </w:pPr>
    </w:p>
    <w:p w:rsidR="00BC6C53" w:rsidRDefault="00BC6C53">
      <w:pPr>
        <w:pStyle w:val="ConsPlusNormal"/>
        <w:ind w:firstLine="540"/>
        <w:jc w:val="both"/>
      </w:pPr>
      <w:bookmarkStart w:id="675" w:name="Par5039"/>
      <w:bookmarkEnd w:id="675"/>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4525" w:history="1">
        <w:r>
          <w:rPr>
            <w:color w:val="0000FF"/>
          </w:rPr>
          <w:t>статьями 187</w:t>
        </w:r>
      </w:hyperlink>
      <w:r>
        <w:t xml:space="preserve"> - </w:t>
      </w:r>
      <w:hyperlink w:anchor="Par4640" w:history="1">
        <w:r>
          <w:rPr>
            <w:color w:val="0000FF"/>
          </w:rPr>
          <w:t>191</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3463" w:history="1">
        <w:r>
          <w:rPr>
            <w:color w:val="0000FF"/>
          </w:rPr>
          <w:t>N 166-ФЗ</w:t>
        </w:r>
      </w:hyperlink>
      <w:r>
        <w:t xml:space="preserve">, от 08.08.2001 </w:t>
      </w:r>
      <w:hyperlink r:id="rId3464" w:history="1">
        <w:r>
          <w:rPr>
            <w:color w:val="0000FF"/>
          </w:rPr>
          <w:t>N 126-ФЗ</w:t>
        </w:r>
      </w:hyperlink>
      <w:r>
        <w:t>)</w:t>
      </w:r>
    </w:p>
    <w:p w:rsidR="00BC6C53" w:rsidRDefault="00BC6C53">
      <w:pPr>
        <w:pStyle w:val="ConsPlusNormal"/>
        <w:spacing w:before="220"/>
        <w:ind w:firstLine="540"/>
        <w:jc w:val="both"/>
      </w:pPr>
      <w:bookmarkStart w:id="676" w:name="Par5041"/>
      <w:bookmarkEnd w:id="676"/>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4525" w:history="1">
        <w:r>
          <w:rPr>
            <w:color w:val="0000FF"/>
          </w:rPr>
          <w:t>статьями 187</w:t>
        </w:r>
      </w:hyperlink>
      <w:r>
        <w:t xml:space="preserve"> - </w:t>
      </w:r>
      <w:hyperlink w:anchor="Par4640" w:history="1">
        <w:r>
          <w:rPr>
            <w:color w:val="0000FF"/>
          </w:rPr>
          <w:t>191</w:t>
        </w:r>
      </w:hyperlink>
      <w:r>
        <w:t xml:space="preserve">, </w:t>
      </w:r>
      <w:hyperlink w:anchor="Par6449" w:history="1">
        <w:r>
          <w:rPr>
            <w:color w:val="0000FF"/>
          </w:rPr>
          <w:t>205.1</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3465" w:history="1">
        <w:r>
          <w:rPr>
            <w:color w:val="0000FF"/>
          </w:rPr>
          <w:t>N 166-ФЗ</w:t>
        </w:r>
      </w:hyperlink>
      <w:r>
        <w:t xml:space="preserve">, от 24.07.2002 </w:t>
      </w:r>
      <w:hyperlink r:id="rId3466" w:history="1">
        <w:r>
          <w:rPr>
            <w:color w:val="0000FF"/>
          </w:rPr>
          <w:t>N 110-ФЗ</w:t>
        </w:r>
      </w:hyperlink>
      <w:r>
        <w:t xml:space="preserve">, от 07.07.2003 </w:t>
      </w:r>
      <w:hyperlink r:id="rId3467" w:history="1">
        <w:r>
          <w:rPr>
            <w:color w:val="0000FF"/>
          </w:rPr>
          <w:t>N 117-ФЗ</w:t>
        </w:r>
      </w:hyperlink>
      <w:r>
        <w:t xml:space="preserve">, от 24.11.2014 </w:t>
      </w:r>
      <w:hyperlink r:id="rId3468" w:history="1">
        <w:r>
          <w:rPr>
            <w:color w:val="0000FF"/>
          </w:rPr>
          <w:t>N 366-ФЗ</w:t>
        </w:r>
      </w:hyperlink>
      <w:r>
        <w:t>)</w:t>
      </w:r>
    </w:p>
    <w:p w:rsidR="00BC6C53" w:rsidRDefault="00BC6C53">
      <w:pPr>
        <w:pStyle w:val="ConsPlusNormal"/>
        <w:spacing w:before="220"/>
        <w:ind w:firstLine="540"/>
        <w:jc w:val="both"/>
      </w:pPr>
      <w:bookmarkStart w:id="677" w:name="Par5043"/>
      <w:bookmarkEnd w:id="677"/>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BC6C53" w:rsidRDefault="00BC6C53">
      <w:pPr>
        <w:pStyle w:val="ConsPlusNormal"/>
        <w:jc w:val="both"/>
      </w:pPr>
      <w:r>
        <w:t xml:space="preserve">(п. 3 введен Федеральным </w:t>
      </w:r>
      <w:hyperlink r:id="rId3469" w:history="1">
        <w:r>
          <w:rPr>
            <w:color w:val="0000FF"/>
          </w:rPr>
          <w:t>законом</w:t>
        </w:r>
      </w:hyperlink>
      <w:r>
        <w:t xml:space="preserve"> от 24.07.2002 N 110-ФЗ, в ред. Федеральных законов от 07.07.2003 </w:t>
      </w:r>
      <w:hyperlink r:id="rId3470" w:history="1">
        <w:r>
          <w:rPr>
            <w:color w:val="0000FF"/>
          </w:rPr>
          <w:t>N 117-ФЗ</w:t>
        </w:r>
      </w:hyperlink>
      <w:r>
        <w:t xml:space="preserve">, от 26.07.2006 </w:t>
      </w:r>
      <w:hyperlink r:id="rId3471" w:history="1">
        <w:r>
          <w:rPr>
            <w:color w:val="0000FF"/>
          </w:rPr>
          <w:t>N 134-ФЗ</w:t>
        </w:r>
      </w:hyperlink>
      <w:r>
        <w:t>)</w:t>
      </w:r>
    </w:p>
    <w:p w:rsidR="00BC6C53" w:rsidRDefault="00BC6C53">
      <w:pPr>
        <w:pStyle w:val="ConsPlusNormal"/>
        <w:spacing w:before="220"/>
        <w:ind w:firstLine="540"/>
        <w:jc w:val="both"/>
      </w:pPr>
      <w:hyperlink r:id="rId347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5039" w:history="1">
        <w:r>
          <w:rPr>
            <w:color w:val="0000FF"/>
          </w:rPr>
          <w:t>пунктами 1</w:t>
        </w:r>
      </w:hyperlink>
      <w:r>
        <w:t xml:space="preserve"> и </w:t>
      </w:r>
      <w:hyperlink w:anchor="Par5041"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BC6C53" w:rsidRDefault="00BC6C53">
      <w:pPr>
        <w:pStyle w:val="ConsPlusNormal"/>
        <w:jc w:val="both"/>
      </w:pPr>
      <w:r>
        <w:t xml:space="preserve">(в ред. Федеральных законов от 24.07.2002 </w:t>
      </w:r>
      <w:hyperlink r:id="rId3473" w:history="1">
        <w:r>
          <w:rPr>
            <w:color w:val="0000FF"/>
          </w:rPr>
          <w:t>N 110-ФЗ</w:t>
        </w:r>
      </w:hyperlink>
      <w:r>
        <w:t xml:space="preserve"> (ред. 31.12.2002), от 03.08.2018 </w:t>
      </w:r>
      <w:hyperlink r:id="rId3474" w:history="1">
        <w:r>
          <w:rPr>
            <w:color w:val="0000FF"/>
          </w:rPr>
          <w:t>N 301-ФЗ</w:t>
        </w:r>
      </w:hyperlink>
      <w:r>
        <w:t>)</w:t>
      </w:r>
    </w:p>
    <w:p w:rsidR="00BC6C53" w:rsidRDefault="00BC6C53">
      <w:pPr>
        <w:pStyle w:val="ConsPlusNormal"/>
        <w:spacing w:before="220"/>
        <w:ind w:firstLine="540"/>
        <w:jc w:val="both"/>
      </w:pPr>
      <w:hyperlink r:id="rId3475" w:history="1">
        <w:r>
          <w:rPr>
            <w:color w:val="0000FF"/>
          </w:rPr>
          <w:t>5</w:t>
        </w:r>
      </w:hyperlink>
      <w:r>
        <w:t xml:space="preserve">. Сумма акциза по подакцизным товарам исчисляется по итогам каждого </w:t>
      </w:r>
      <w:hyperlink w:anchor="Par4664" w:history="1">
        <w:r>
          <w:rPr>
            <w:color w:val="0000FF"/>
          </w:rPr>
          <w:t>налогового периода</w:t>
        </w:r>
      </w:hyperlink>
      <w:r>
        <w:t xml:space="preserve"> применительно ко всем операциям, признаваемым объектом налогообложения в </w:t>
      </w:r>
      <w:r>
        <w:lastRenderedPageBreak/>
        <w:t xml:space="preserve">соответствии со </w:t>
      </w:r>
      <w:hyperlink w:anchor="Par4171"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BC6C53" w:rsidRDefault="00BC6C53">
      <w:pPr>
        <w:pStyle w:val="ConsPlusNormal"/>
        <w:jc w:val="both"/>
      </w:pPr>
      <w:r>
        <w:t xml:space="preserve">(в ред. Федеральных законов от 29.12.2000 </w:t>
      </w:r>
      <w:hyperlink r:id="rId3476" w:history="1">
        <w:r>
          <w:rPr>
            <w:color w:val="0000FF"/>
          </w:rPr>
          <w:t>N 166-ФЗ</w:t>
        </w:r>
      </w:hyperlink>
      <w:r>
        <w:t xml:space="preserve">, от 24.07.2002 </w:t>
      </w:r>
      <w:hyperlink r:id="rId3477" w:history="1">
        <w:r>
          <w:rPr>
            <w:color w:val="0000FF"/>
          </w:rPr>
          <w:t>N 110-ФЗ</w:t>
        </w:r>
      </w:hyperlink>
      <w:r>
        <w:t xml:space="preserve">, от 07.07.2003 </w:t>
      </w:r>
      <w:hyperlink r:id="rId3478" w:history="1">
        <w:r>
          <w:rPr>
            <w:color w:val="0000FF"/>
          </w:rPr>
          <w:t>N 117-ФЗ</w:t>
        </w:r>
      </w:hyperlink>
      <w:r>
        <w:t xml:space="preserve">, от 29.09.2019 </w:t>
      </w:r>
      <w:hyperlink r:id="rId3479" w:history="1">
        <w:r>
          <w:rPr>
            <w:color w:val="0000FF"/>
          </w:rPr>
          <w:t>N 326-ФЗ</w:t>
        </w:r>
      </w:hyperlink>
      <w:r>
        <w:t>)</w:t>
      </w:r>
    </w:p>
    <w:bookmarkStart w:id="678" w:name="Par5049"/>
    <w:bookmarkEnd w:id="678"/>
    <w:p w:rsidR="00BC6C53" w:rsidRDefault="00BC6C53">
      <w:pPr>
        <w:pStyle w:val="ConsPlusNormal"/>
        <w:spacing w:before="220"/>
        <w:ind w:firstLine="540"/>
        <w:jc w:val="both"/>
      </w:pPr>
      <w:r>
        <w:fldChar w:fldCharType="begin"/>
      </w:r>
      <w:r>
        <w:instrText xml:space="preserve">HYPERLINK https://login.consultant.ru/link/?req=doc&amp;base=LAW&amp;n=283669&amp;dst=100214 </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5039" w:history="1">
        <w:r>
          <w:rPr>
            <w:color w:val="0000FF"/>
          </w:rPr>
          <w:t>пунктами 1</w:t>
        </w:r>
      </w:hyperlink>
      <w:r>
        <w:t xml:space="preserve"> - </w:t>
      </w:r>
      <w:hyperlink w:anchor="Par5043" w:history="1">
        <w:r>
          <w:rPr>
            <w:color w:val="0000FF"/>
          </w:rPr>
          <w:t>3</w:t>
        </w:r>
      </w:hyperlink>
      <w:r>
        <w:t xml:space="preserve"> настоящей статьи.</w:t>
      </w:r>
    </w:p>
    <w:p w:rsidR="00BC6C53" w:rsidRDefault="00BC6C53">
      <w:pPr>
        <w:pStyle w:val="ConsPlusNormal"/>
        <w:jc w:val="both"/>
      </w:pPr>
      <w:r>
        <w:t xml:space="preserve">(в ред. Федеральных законов от 29.12.2000 </w:t>
      </w:r>
      <w:hyperlink r:id="rId3480" w:history="1">
        <w:r>
          <w:rPr>
            <w:color w:val="0000FF"/>
          </w:rPr>
          <w:t>N 166-ФЗ</w:t>
        </w:r>
      </w:hyperlink>
      <w:r>
        <w:t xml:space="preserve">, от 24.07.2002 </w:t>
      </w:r>
      <w:hyperlink r:id="rId3481" w:history="1">
        <w:r>
          <w:rPr>
            <w:color w:val="0000FF"/>
          </w:rPr>
          <w:t>N 110-ФЗ</w:t>
        </w:r>
      </w:hyperlink>
      <w:r>
        <w:t xml:space="preserve">, от 26.07.2006 </w:t>
      </w:r>
      <w:hyperlink r:id="rId3482" w:history="1">
        <w:r>
          <w:rPr>
            <w:color w:val="0000FF"/>
          </w:rPr>
          <w:t>N 134-ФЗ</w:t>
        </w:r>
      </w:hyperlink>
      <w:r>
        <w:t>)</w:t>
      </w:r>
    </w:p>
    <w:p w:rsidR="00BC6C53" w:rsidRDefault="00BC6C53">
      <w:pPr>
        <w:pStyle w:val="ConsPlusNormal"/>
        <w:spacing w:before="220"/>
        <w:ind w:firstLine="540"/>
        <w:jc w:val="both"/>
      </w:pPr>
      <w:hyperlink r:id="rId3483"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ar4635"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BC6C53" w:rsidRDefault="00BC6C53">
      <w:pPr>
        <w:pStyle w:val="ConsPlusNormal"/>
        <w:jc w:val="both"/>
      </w:pPr>
      <w:r>
        <w:t xml:space="preserve">(в ред. Федеральных законов от 29.12.2000 </w:t>
      </w:r>
      <w:hyperlink r:id="rId3484" w:history="1">
        <w:r>
          <w:rPr>
            <w:color w:val="0000FF"/>
          </w:rPr>
          <w:t>N 166-ФЗ</w:t>
        </w:r>
      </w:hyperlink>
      <w:r>
        <w:t xml:space="preserve">, от 27.11.2010 </w:t>
      </w:r>
      <w:hyperlink r:id="rId3485" w:history="1">
        <w:r>
          <w:rPr>
            <w:color w:val="0000FF"/>
          </w:rPr>
          <w:t>N 306-ФЗ</w:t>
        </w:r>
      </w:hyperlink>
      <w:r>
        <w:t>)</w:t>
      </w:r>
    </w:p>
    <w:p w:rsidR="00BC6C53" w:rsidRDefault="00BC6C53">
      <w:pPr>
        <w:pStyle w:val="ConsPlusNormal"/>
        <w:spacing w:before="220"/>
        <w:ind w:firstLine="540"/>
        <w:jc w:val="both"/>
      </w:pPr>
      <w:r>
        <w:t xml:space="preserve">8. Утратил силу с 1 июля 2026 года. - Федеральный </w:t>
      </w:r>
      <w:hyperlink r:id="rId3486" w:history="1">
        <w:r>
          <w:rPr>
            <w:color w:val="0000FF"/>
          </w:rPr>
          <w:t>закон</w:t>
        </w:r>
      </w:hyperlink>
      <w:r>
        <w:t xml:space="preserve"> от 28.11.2025 N 425-ФЗ.</w:t>
      </w:r>
    </w:p>
    <w:p w:rsidR="00BC6C53" w:rsidRDefault="00BC6C53">
      <w:pPr>
        <w:pStyle w:val="ConsPlusNormal"/>
        <w:spacing w:before="220"/>
        <w:ind w:firstLine="540"/>
        <w:jc w:val="both"/>
      </w:pPr>
      <w:bookmarkStart w:id="679" w:name="Par5054"/>
      <w:bookmarkEnd w:id="67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BC6C53" w:rsidRDefault="00BC6C53">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ar5054"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BC6C53" w:rsidRDefault="00BC6C53">
      <w:pPr>
        <w:pStyle w:val="ConsPlusNormal"/>
        <w:spacing w:before="220"/>
        <w:ind w:firstLine="540"/>
        <w:jc w:val="both"/>
      </w:pPr>
      <w:r>
        <w:t>в иных случаях коэффициент T принимается равным 1.</w:t>
      </w:r>
    </w:p>
    <w:p w:rsidR="00BC6C53" w:rsidRDefault="00BC6C53">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BC6C53" w:rsidRDefault="00BC6C53">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BC6C53" w:rsidRDefault="00BC6C53">
      <w:pPr>
        <w:pStyle w:val="ConsPlusNormal"/>
        <w:jc w:val="both"/>
      </w:pPr>
      <w:r>
        <w:t xml:space="preserve">(п. 9 введен Федеральным </w:t>
      </w:r>
      <w:hyperlink r:id="rId3487" w:history="1">
        <w:r>
          <w:rPr>
            <w:color w:val="0000FF"/>
          </w:rPr>
          <w:t>законом</w:t>
        </w:r>
      </w:hyperlink>
      <w:r>
        <w:t xml:space="preserve"> от 30.11.2016 N 401-ФЗ)</w:t>
      </w:r>
    </w:p>
    <w:p w:rsidR="00BC6C53" w:rsidRDefault="00BC6C53">
      <w:pPr>
        <w:pStyle w:val="ConsPlusNormal"/>
        <w:spacing w:before="220"/>
        <w:ind w:firstLine="540"/>
        <w:jc w:val="both"/>
      </w:pPr>
      <w:bookmarkStart w:id="680" w:name="Par5060"/>
      <w:bookmarkEnd w:id="680"/>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BC6C53" w:rsidRDefault="00BC6C53">
      <w:pPr>
        <w:pStyle w:val="ConsPlusNormal"/>
        <w:spacing w:before="220"/>
        <w:ind w:firstLine="540"/>
        <w:jc w:val="both"/>
      </w:pPr>
      <w:bookmarkStart w:id="681" w:name="Par5061"/>
      <w:bookmarkEnd w:id="681"/>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ar5060"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w:t>
      </w:r>
      <w:r>
        <w:lastRenderedPageBreak/>
        <w:t>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BC6C53" w:rsidRDefault="00BC6C53">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BC6C53" w:rsidRDefault="00BC6C53">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ar5060" w:history="1">
        <w:r>
          <w:rPr>
            <w:color w:val="0000FF"/>
          </w:rPr>
          <w:t>абзаце первом</w:t>
        </w:r>
      </w:hyperlink>
      <w:r>
        <w:t xml:space="preserve"> настоящего пункта, в отношении которой произошло превышение, предусмотренное </w:t>
      </w:r>
      <w:hyperlink w:anchor="Par5061"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ar5061" w:history="1">
        <w:r>
          <w:rPr>
            <w:color w:val="0000FF"/>
          </w:rPr>
          <w:t>абзаце втором</w:t>
        </w:r>
      </w:hyperlink>
      <w:r>
        <w:t xml:space="preserve"> настоящего пункта календарного месяца.</w:t>
      </w:r>
    </w:p>
    <w:p w:rsidR="00BC6C53" w:rsidRDefault="00BC6C53">
      <w:pPr>
        <w:pStyle w:val="ConsPlusNormal"/>
        <w:spacing w:before="220"/>
        <w:ind w:firstLine="540"/>
        <w:jc w:val="both"/>
      </w:pPr>
      <w:r>
        <w:t xml:space="preserve">Для подтверждения объемов подакцизных товаров, указанных в </w:t>
      </w:r>
      <w:hyperlink w:anchor="Par5060"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ar5060" w:history="1">
        <w:r>
          <w:rPr>
            <w:color w:val="0000FF"/>
          </w:rPr>
          <w:t>абзаце первом</w:t>
        </w:r>
      </w:hyperlink>
      <w:r>
        <w:t xml:space="preserve"> настоящего пункта, на бумажном носителе или в электронной форме по </w:t>
      </w:r>
      <w:hyperlink r:id="rId3488" w:history="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BC6C53" w:rsidRDefault="00BC6C53">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BC6C53" w:rsidRDefault="00BC6C53">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ar5060"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BC6C53" w:rsidRDefault="00BC6C53">
      <w:pPr>
        <w:pStyle w:val="ConsPlusNormal"/>
        <w:jc w:val="both"/>
      </w:pPr>
      <w:r>
        <w:t xml:space="preserve">(п. 10 введен Федеральным </w:t>
      </w:r>
      <w:hyperlink r:id="rId3489" w:history="1">
        <w:r>
          <w:rPr>
            <w:color w:val="0000FF"/>
          </w:rPr>
          <w:t>законом</w:t>
        </w:r>
      </w:hyperlink>
      <w:r>
        <w:t xml:space="preserve"> от 01.05.2019 N 78-ФЗ)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11 ст. 194 </w:t>
            </w:r>
            <w:hyperlink r:id="rId3490"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ar3681" w:history="1">
        <w:r>
          <w:rPr>
            <w:color w:val="0000FF"/>
          </w:rPr>
          <w:t>подпункте 1 пункта 5 статьи 179.7</w:t>
        </w:r>
      </w:hyperlink>
      <w:r>
        <w:t xml:space="preserve"> настоящего Кодекса, при совершении ими операций, указанных в </w:t>
      </w:r>
      <w:hyperlink w:anchor="Par4239" w:history="1">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BC6C53" w:rsidRDefault="00BC6C53">
      <w:pPr>
        <w:pStyle w:val="ConsPlusNormal"/>
        <w:spacing w:before="220"/>
        <w:ind w:firstLine="540"/>
        <w:jc w:val="both"/>
      </w:pPr>
      <w:r>
        <w:t>В случае, если в налоговом периоде отношение объема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BC6C53" w:rsidRDefault="00BC6C53">
      <w:pPr>
        <w:pStyle w:val="ConsPlusNormal"/>
        <w:jc w:val="both"/>
      </w:pPr>
      <w:r>
        <w:lastRenderedPageBreak/>
        <w:t xml:space="preserve">(в ред. Федерального </w:t>
      </w:r>
      <w:hyperlink r:id="rId3491" w:history="1">
        <w:r>
          <w:rPr>
            <w:color w:val="0000FF"/>
          </w:rPr>
          <w:t>закона</w:t>
        </w:r>
      </w:hyperlink>
      <w:r>
        <w:t xml:space="preserve"> от 04.07.2026 N 218-ФЗ)</w:t>
      </w:r>
    </w:p>
    <w:p w:rsidR="00BC6C53" w:rsidRDefault="00BC6C53">
      <w:pPr>
        <w:pStyle w:val="ConsPlusNormal"/>
        <w:spacing w:before="220"/>
        <w:ind w:firstLine="540"/>
        <w:jc w:val="both"/>
      </w:pPr>
      <w:r>
        <w:t>0,85 для соответствующего налогового периода 2026 года;</w:t>
      </w:r>
    </w:p>
    <w:p w:rsidR="00BC6C53" w:rsidRDefault="00BC6C53">
      <w:pPr>
        <w:pStyle w:val="ConsPlusNormal"/>
        <w:jc w:val="both"/>
      </w:pPr>
      <w:r>
        <w:t xml:space="preserve">(в ред. Федерального </w:t>
      </w:r>
      <w:hyperlink r:id="rId3492" w:history="1">
        <w:r>
          <w:rPr>
            <w:color w:val="0000FF"/>
          </w:rPr>
          <w:t>закона</w:t>
        </w:r>
      </w:hyperlink>
      <w:r>
        <w:t xml:space="preserve"> от 04.07.2026 N 218-ФЗ)</w:t>
      </w:r>
    </w:p>
    <w:p w:rsidR="00BC6C53" w:rsidRDefault="00BC6C53">
      <w:pPr>
        <w:pStyle w:val="ConsPlusNormal"/>
        <w:spacing w:before="220"/>
        <w:ind w:firstLine="540"/>
        <w:jc w:val="both"/>
      </w:pPr>
      <w:r>
        <w:t>0,33 для соответствующего налогового периода 2027 года.</w:t>
      </w:r>
    </w:p>
    <w:p w:rsidR="00BC6C53" w:rsidRDefault="00BC6C53">
      <w:pPr>
        <w:pStyle w:val="ConsPlusNormal"/>
        <w:jc w:val="both"/>
      </w:pPr>
      <w:r>
        <w:t xml:space="preserve">(в ред. Федерального </w:t>
      </w:r>
      <w:hyperlink r:id="rId3493" w:history="1">
        <w:r>
          <w:rPr>
            <w:color w:val="0000FF"/>
          </w:rPr>
          <w:t>закона</w:t>
        </w:r>
      </w:hyperlink>
      <w:r>
        <w:t xml:space="preserve"> от 04.07.2026 N 218-ФЗ)</w:t>
      </w:r>
    </w:p>
    <w:p w:rsidR="00BC6C53" w:rsidRDefault="00BC6C53">
      <w:pPr>
        <w:pStyle w:val="ConsPlusNormal"/>
        <w:spacing w:before="220"/>
        <w:ind w:firstLine="540"/>
        <w:jc w:val="both"/>
      </w:pPr>
      <w:r>
        <w:t>В иных случаях коэффициент К</w:t>
      </w:r>
      <w:r>
        <w:rPr>
          <w:vertAlign w:val="subscript"/>
        </w:rPr>
        <w:t>Б</w:t>
      </w:r>
      <w:r>
        <w:t xml:space="preserve"> принимается равным 1.</w:t>
      </w:r>
    </w:p>
    <w:p w:rsidR="00BC6C53" w:rsidRDefault="00BC6C53">
      <w:pPr>
        <w:pStyle w:val="ConsPlusNormal"/>
        <w:jc w:val="both"/>
      </w:pPr>
      <w:r>
        <w:t xml:space="preserve">(п. 11 введен Федеральным </w:t>
      </w:r>
      <w:hyperlink r:id="rId3494" w:history="1">
        <w:r>
          <w:rPr>
            <w:color w:val="0000FF"/>
          </w:rPr>
          <w:t>законом</w:t>
        </w:r>
      </w:hyperlink>
      <w:r>
        <w:t xml:space="preserve"> от 29.11.2024 N 416-ФЗ)</w:t>
      </w:r>
    </w:p>
    <w:p w:rsidR="00BC6C53" w:rsidRDefault="00BC6C53">
      <w:pPr>
        <w:pStyle w:val="ConsPlusNormal"/>
        <w:jc w:val="both"/>
      </w:pPr>
    </w:p>
    <w:p w:rsidR="00BC6C53" w:rsidRDefault="00BC6C53">
      <w:pPr>
        <w:pStyle w:val="ConsPlusNormal"/>
        <w:ind w:firstLine="540"/>
        <w:jc w:val="both"/>
        <w:outlineLvl w:val="2"/>
        <w:rPr>
          <w:b/>
          <w:bCs/>
        </w:rPr>
      </w:pPr>
      <w:bookmarkStart w:id="682" w:name="Par5080"/>
      <w:bookmarkEnd w:id="682"/>
      <w:r>
        <w:rPr>
          <w:b/>
          <w:bCs/>
        </w:rPr>
        <w:t>Статья 195. Определение даты реализации (передачи) или получения подакцизных товаров</w:t>
      </w:r>
    </w:p>
    <w:p w:rsidR="00BC6C53" w:rsidRDefault="00BC6C53">
      <w:pPr>
        <w:pStyle w:val="ConsPlusNormal"/>
        <w:jc w:val="both"/>
      </w:pPr>
      <w:r>
        <w:t xml:space="preserve">(в ред. Федерального </w:t>
      </w:r>
      <w:hyperlink r:id="rId3495" w:history="1">
        <w:r>
          <w:rPr>
            <w:color w:val="0000FF"/>
          </w:rPr>
          <w:t>закона</w:t>
        </w:r>
      </w:hyperlink>
      <w:r>
        <w:t xml:space="preserve"> от 07.07.2003 N 117-ФЗ)</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3496" w:history="1">
        <w:r>
          <w:rPr>
            <w:color w:val="0000FF"/>
          </w:rPr>
          <w:t>закона</w:t>
        </w:r>
      </w:hyperlink>
      <w:r>
        <w:t xml:space="preserve"> от 24.07.2002 N 110-ФЗ (ред. 31.12.2002))</w:t>
      </w:r>
    </w:p>
    <w:p w:rsidR="00BC6C53" w:rsidRDefault="00BC6C53">
      <w:pPr>
        <w:pStyle w:val="ConsPlusNormal"/>
        <w:jc w:val="both"/>
      </w:pPr>
    </w:p>
    <w:p w:rsidR="00BC6C53" w:rsidRDefault="00BC6C53">
      <w:pPr>
        <w:pStyle w:val="ConsPlusNormal"/>
        <w:ind w:firstLine="540"/>
        <w:jc w:val="both"/>
      </w:pPr>
      <w:r>
        <w:t xml:space="preserve">1. Утратил силу. - Федеральный </w:t>
      </w:r>
      <w:hyperlink r:id="rId3497" w:history="1">
        <w:r>
          <w:rPr>
            <w:color w:val="0000FF"/>
          </w:rPr>
          <w:t>закон</w:t>
        </w:r>
      </w:hyperlink>
      <w:r>
        <w:t xml:space="preserve"> от 07.07.2003 N 117-ФЗ.</w:t>
      </w:r>
    </w:p>
    <w:p w:rsidR="00BC6C53" w:rsidRDefault="00BC6C53">
      <w:pPr>
        <w:pStyle w:val="ConsPlusNormal"/>
        <w:spacing w:before="220"/>
        <w:ind w:firstLine="540"/>
        <w:jc w:val="both"/>
      </w:pPr>
      <w:bookmarkStart w:id="683" w:name="Par5086"/>
      <w:bookmarkEnd w:id="683"/>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BC6C53" w:rsidRDefault="00BC6C53">
      <w:pPr>
        <w:pStyle w:val="ConsPlusNormal"/>
        <w:jc w:val="both"/>
      </w:pPr>
      <w:r>
        <w:t xml:space="preserve">(в ред. Федерального </w:t>
      </w:r>
      <w:hyperlink r:id="rId3498" w:history="1">
        <w:r>
          <w:rPr>
            <w:color w:val="0000FF"/>
          </w:rPr>
          <w:t>закона</w:t>
        </w:r>
      </w:hyperlink>
      <w:r>
        <w:t xml:space="preserve"> от 26.07.2006 N 134-ФЗ)</w:t>
      </w:r>
    </w:p>
    <w:p w:rsidR="00BC6C53" w:rsidRDefault="00BC6C53">
      <w:pPr>
        <w:pStyle w:val="ConsPlusNormal"/>
        <w:spacing w:before="220"/>
        <w:ind w:firstLine="540"/>
        <w:jc w:val="both"/>
      </w:pPr>
      <w:r>
        <w:t xml:space="preserve">Абзацы второй - третий утратили силу с 1 января 2007 года. - Федеральный </w:t>
      </w:r>
      <w:hyperlink r:id="rId3499" w:history="1">
        <w:r>
          <w:rPr>
            <w:color w:val="0000FF"/>
          </w:rPr>
          <w:t>закон</w:t>
        </w:r>
      </w:hyperlink>
      <w:r>
        <w:t xml:space="preserve"> от 26.07.2006 N 134-ФЗ.</w:t>
      </w:r>
    </w:p>
    <w:p w:rsidR="00BC6C53" w:rsidRDefault="00BC6C53">
      <w:pPr>
        <w:pStyle w:val="ConsPlusNormal"/>
        <w:spacing w:before="220"/>
        <w:ind w:firstLine="540"/>
        <w:jc w:val="both"/>
      </w:pPr>
      <w:r>
        <w:t xml:space="preserve">По операциям, указанным в </w:t>
      </w:r>
      <w:hyperlink w:anchor="Par4183"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BC6C53" w:rsidRDefault="00BC6C53">
      <w:pPr>
        <w:pStyle w:val="ConsPlusNormal"/>
        <w:jc w:val="both"/>
      </w:pPr>
      <w:r>
        <w:t xml:space="preserve">(в ред. Федерального </w:t>
      </w:r>
      <w:hyperlink r:id="rId3500" w:history="1">
        <w:r>
          <w:rPr>
            <w:color w:val="0000FF"/>
          </w:rPr>
          <w:t>закона</w:t>
        </w:r>
      </w:hyperlink>
      <w:r>
        <w:t xml:space="preserve"> от 26.07.2006 N 134-ФЗ)</w:t>
      </w:r>
    </w:p>
    <w:p w:rsidR="00BC6C53" w:rsidRDefault="00BC6C53">
      <w:pPr>
        <w:pStyle w:val="ConsPlusNormal"/>
        <w:spacing w:before="220"/>
        <w:ind w:firstLine="540"/>
        <w:jc w:val="both"/>
      </w:pPr>
      <w:r>
        <w:t xml:space="preserve">По операции, указанной в </w:t>
      </w:r>
      <w:hyperlink w:anchor="Par420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BC6C53" w:rsidRDefault="00BC6C53">
      <w:pPr>
        <w:pStyle w:val="ConsPlusNormal"/>
        <w:jc w:val="both"/>
      </w:pPr>
      <w:r>
        <w:t xml:space="preserve">(абзац введен Федеральным </w:t>
      </w:r>
      <w:hyperlink r:id="rId3501" w:history="1">
        <w:r>
          <w:rPr>
            <w:color w:val="0000FF"/>
          </w:rPr>
          <w:t>законом</w:t>
        </w:r>
      </w:hyperlink>
      <w:r>
        <w:t xml:space="preserve"> от 26.07.2006 N 134-ФЗ)</w:t>
      </w:r>
    </w:p>
    <w:p w:rsidR="00BC6C53" w:rsidRDefault="00BC6C53">
      <w:pPr>
        <w:pStyle w:val="ConsPlusNormal"/>
        <w:spacing w:before="220"/>
        <w:ind w:firstLine="540"/>
        <w:jc w:val="both"/>
      </w:pPr>
      <w:r>
        <w:t xml:space="preserve">По операциям, указанным в </w:t>
      </w:r>
      <w:hyperlink w:anchor="Par4213" w:history="1">
        <w:r>
          <w:rPr>
            <w:color w:val="0000FF"/>
          </w:rPr>
          <w:t>подпунктах 23</w:t>
        </w:r>
      </w:hyperlink>
      <w:r>
        <w:t xml:space="preserve"> и </w:t>
      </w:r>
      <w:hyperlink w:anchor="Par421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BC6C53" w:rsidRDefault="00BC6C53">
      <w:pPr>
        <w:pStyle w:val="ConsPlusNormal"/>
        <w:jc w:val="both"/>
      </w:pPr>
      <w:r>
        <w:t xml:space="preserve">(абзац введен Федеральным </w:t>
      </w:r>
      <w:hyperlink r:id="rId3502"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По операции, указанной в </w:t>
      </w:r>
      <w:hyperlink w:anchor="Par421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BC6C53" w:rsidRDefault="00BC6C53">
      <w:pPr>
        <w:pStyle w:val="ConsPlusNormal"/>
        <w:jc w:val="both"/>
      </w:pPr>
      <w:r>
        <w:t xml:space="preserve">(абзац введен Федеральным </w:t>
      </w:r>
      <w:hyperlink r:id="rId3503"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По операциям, указанным в </w:t>
      </w:r>
      <w:hyperlink w:anchor="Par4219" w:history="1">
        <w:r>
          <w:rPr>
            <w:color w:val="0000FF"/>
          </w:rPr>
          <w:t>подпунктах 26</w:t>
        </w:r>
      </w:hyperlink>
      <w:r>
        <w:t xml:space="preserve">, </w:t>
      </w:r>
      <w:hyperlink w:anchor="Par4224"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BC6C53" w:rsidRDefault="00BC6C53">
      <w:pPr>
        <w:pStyle w:val="ConsPlusNormal"/>
        <w:jc w:val="both"/>
      </w:pPr>
      <w:r>
        <w:t xml:space="preserve">(абзац введен Федеральным </w:t>
      </w:r>
      <w:hyperlink r:id="rId3504" w:history="1">
        <w:r>
          <w:rPr>
            <w:color w:val="0000FF"/>
          </w:rPr>
          <w:t>законом</w:t>
        </w:r>
      </w:hyperlink>
      <w:r>
        <w:t xml:space="preserve"> от 24.11.2014 N 366-ФЗ; в ред. Федерального </w:t>
      </w:r>
      <w:hyperlink r:id="rId3505" w:history="1">
        <w:r>
          <w:rPr>
            <w:color w:val="0000FF"/>
          </w:rPr>
          <w:t>закона</w:t>
        </w:r>
      </w:hyperlink>
      <w:r>
        <w:t xml:space="preserve"> от 17.02.2023 N 22-ФЗ)</w:t>
      </w:r>
    </w:p>
    <w:p w:rsidR="00BC6C53" w:rsidRDefault="00BC6C53">
      <w:pPr>
        <w:pStyle w:val="ConsPlusNormal"/>
        <w:spacing w:before="220"/>
        <w:ind w:firstLine="540"/>
        <w:jc w:val="both"/>
      </w:pPr>
      <w:r>
        <w:t xml:space="preserve">По операции, указанной в </w:t>
      </w:r>
      <w:hyperlink w:anchor="Par4226" w:history="1">
        <w:r>
          <w:rPr>
            <w:color w:val="0000FF"/>
          </w:rPr>
          <w:t>подпункте 28 пункта 1 статьи 182</w:t>
        </w:r>
      </w:hyperlink>
      <w:r>
        <w:t xml:space="preserve"> настоящего Кодекса, датой </w:t>
      </w:r>
      <w:r>
        <w:lastRenderedPageBreak/>
        <w:t>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BC6C53" w:rsidRDefault="00BC6C53">
      <w:pPr>
        <w:pStyle w:val="ConsPlusNormal"/>
        <w:jc w:val="both"/>
      </w:pPr>
      <w:r>
        <w:t xml:space="preserve">(абзац введен Федеральным </w:t>
      </w:r>
      <w:hyperlink r:id="rId3506"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По операции, указанной в </w:t>
      </w:r>
      <w:hyperlink w:anchor="Par4228"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3557" w:history="1">
        <w:r>
          <w:rPr>
            <w:color w:val="0000FF"/>
          </w:rPr>
          <w:t>статьей 179.5</w:t>
        </w:r>
      </w:hyperlink>
      <w:r>
        <w:t xml:space="preserve"> настоящего Кодекса.</w:t>
      </w:r>
    </w:p>
    <w:p w:rsidR="00BC6C53" w:rsidRDefault="00BC6C53">
      <w:pPr>
        <w:pStyle w:val="ConsPlusNormal"/>
        <w:jc w:val="both"/>
      </w:pPr>
      <w:r>
        <w:t xml:space="preserve">(абзац введен Федеральным </w:t>
      </w:r>
      <w:hyperlink r:id="rId3507"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По операции, указанной в </w:t>
      </w:r>
      <w:hyperlink w:anchor="Par4230"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ar5972" w:history="1">
        <w:r>
          <w:rPr>
            <w:color w:val="0000FF"/>
          </w:rPr>
          <w:t>пунктом 23 статьи 201</w:t>
        </w:r>
      </w:hyperlink>
      <w:r>
        <w:t xml:space="preserve"> настоящего Кодекса.</w:t>
      </w:r>
    </w:p>
    <w:p w:rsidR="00BC6C53" w:rsidRDefault="00BC6C53">
      <w:pPr>
        <w:pStyle w:val="ConsPlusNormal"/>
        <w:jc w:val="both"/>
      </w:pPr>
      <w:r>
        <w:t xml:space="preserve">(абзац введен Федеральным </w:t>
      </w:r>
      <w:hyperlink r:id="rId3508"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По операции, указанной в </w:t>
      </w:r>
      <w:hyperlink w:anchor="Par4232"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ar5086" w:history="1">
        <w:r>
          <w:rPr>
            <w:color w:val="0000FF"/>
          </w:rPr>
          <w:t>абзацем первым</w:t>
        </w:r>
      </w:hyperlink>
      <w:r>
        <w:t xml:space="preserve"> настоящего пункта.</w:t>
      </w:r>
    </w:p>
    <w:p w:rsidR="00BC6C53" w:rsidRDefault="00BC6C53">
      <w:pPr>
        <w:pStyle w:val="ConsPlusNormal"/>
        <w:jc w:val="both"/>
      </w:pPr>
      <w:r>
        <w:t xml:space="preserve">(абзац введен Федеральным </w:t>
      </w:r>
      <w:hyperlink r:id="rId3509"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По операции, указанной в </w:t>
      </w:r>
      <w:hyperlink w:anchor="Par4234"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3601"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ar3823" w:history="1">
        <w:r>
          <w:rPr>
            <w:color w:val="0000FF"/>
          </w:rPr>
          <w:t>пунктом 20 статьи 179.7</w:t>
        </w:r>
      </w:hyperlink>
      <w:r>
        <w:t xml:space="preserve"> настоящего Кодекса.</w:t>
      </w:r>
    </w:p>
    <w:p w:rsidR="00BC6C53" w:rsidRDefault="00BC6C53">
      <w:pPr>
        <w:pStyle w:val="ConsPlusNormal"/>
        <w:jc w:val="both"/>
      </w:pPr>
      <w:r>
        <w:t xml:space="preserve">(абзац введен Федеральным </w:t>
      </w:r>
      <w:hyperlink r:id="rId3510" w:history="1">
        <w:r>
          <w:rPr>
            <w:color w:val="0000FF"/>
          </w:rPr>
          <w:t>законом</w:t>
        </w:r>
      </w:hyperlink>
      <w:r>
        <w:t xml:space="preserve"> от 27.11.2017 N 335-ФЗ; в ред. Федерального </w:t>
      </w:r>
      <w:hyperlink r:id="rId3511" w:history="1">
        <w:r>
          <w:rPr>
            <w:color w:val="0000FF"/>
          </w:rPr>
          <w:t>закона</w:t>
        </w:r>
      </w:hyperlink>
      <w:r>
        <w:t xml:space="preserve"> от 15.10.2020 N 321-ФЗ)</w:t>
      </w:r>
    </w:p>
    <w:p w:rsidR="00BC6C53" w:rsidRDefault="00BC6C53">
      <w:pPr>
        <w:pStyle w:val="ConsPlusNormal"/>
        <w:spacing w:before="220"/>
        <w:ind w:firstLine="540"/>
        <w:jc w:val="both"/>
      </w:pPr>
      <w:r>
        <w:t xml:space="preserve">По операции, указанной в </w:t>
      </w:r>
      <w:hyperlink w:anchor="Par4237"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ar3601" w:history="1">
        <w:r>
          <w:rPr>
            <w:color w:val="0000FF"/>
          </w:rPr>
          <w:t>статьей 179.6</w:t>
        </w:r>
      </w:hyperlink>
      <w:r>
        <w:t xml:space="preserve"> настоящего Кодекса.</w:t>
      </w:r>
    </w:p>
    <w:p w:rsidR="00BC6C53" w:rsidRDefault="00BC6C53">
      <w:pPr>
        <w:pStyle w:val="ConsPlusNormal"/>
        <w:jc w:val="both"/>
      </w:pPr>
      <w:r>
        <w:t xml:space="preserve">(абзац введен Федеральным </w:t>
      </w:r>
      <w:hyperlink r:id="rId3512"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При совершении операций, предусмотренных </w:t>
      </w:r>
      <w:hyperlink w:anchor="Par4239"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513"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BC6C53" w:rsidRDefault="00BC6C53">
      <w:pPr>
        <w:pStyle w:val="ConsPlusNormal"/>
        <w:jc w:val="both"/>
      </w:pPr>
      <w:r>
        <w:t xml:space="preserve">(абзац введен Федеральным </w:t>
      </w:r>
      <w:hyperlink r:id="rId3514" w:history="1">
        <w:r>
          <w:rPr>
            <w:color w:val="0000FF"/>
          </w:rPr>
          <w:t>законом</w:t>
        </w:r>
      </w:hyperlink>
      <w:r>
        <w:t xml:space="preserve"> от 03.08.2018 N 301-ФЗ (ред. 27.11.2018))</w:t>
      </w:r>
    </w:p>
    <w:p w:rsidR="00BC6C53" w:rsidRDefault="00BC6C53">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515" w:history="1">
        <w:r>
          <w:rPr>
            <w:color w:val="0000FF"/>
          </w:rPr>
          <w:t>закон</w:t>
        </w:r>
      </w:hyperlink>
      <w:r>
        <w:t xml:space="preserve"> от 30.07.2019 N 255-ФЗ.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19 п. 2 ст. 195 (в ред. ФЗ от 28.11.2025 N 425-ФЗ) </w:t>
            </w:r>
            <w:hyperlink r:id="rId3516"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совершении операции, предусмотренной </w:t>
      </w:r>
      <w:hyperlink w:anchor="Par4243" w:history="1">
        <w:r>
          <w:rPr>
            <w:color w:val="0000FF"/>
          </w:rPr>
          <w:t>подпунктом 34.1 пункта 1 статьи 182</w:t>
        </w:r>
      </w:hyperlink>
      <w:r>
        <w:t xml:space="preserve"> настоящего Кодекса, датой направления нефтяного сырья на переработку признается последний день налогового периода, в котором осуществляется поставка собственником нефтяного сырья на </w:t>
      </w:r>
      <w:r>
        <w:lastRenderedPageBreak/>
        <w:t>давальческую переработку за пределами территории Российской Федерации.</w:t>
      </w:r>
    </w:p>
    <w:p w:rsidR="00BC6C53" w:rsidRDefault="00BC6C53">
      <w:pPr>
        <w:pStyle w:val="ConsPlusNormal"/>
        <w:jc w:val="both"/>
      </w:pPr>
      <w:r>
        <w:t xml:space="preserve">(абзац введен Федеральным </w:t>
      </w:r>
      <w:hyperlink r:id="rId3517"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По операции, указанной в </w:t>
      </w:r>
      <w:hyperlink w:anchor="Par4246"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BC6C53" w:rsidRDefault="00BC6C53">
      <w:pPr>
        <w:pStyle w:val="ConsPlusNormal"/>
        <w:jc w:val="both"/>
      </w:pPr>
      <w:r>
        <w:t xml:space="preserve">(в ред. Федерального </w:t>
      </w:r>
      <w:hyperlink r:id="rId3518" w:history="1">
        <w:r>
          <w:rPr>
            <w:color w:val="0000FF"/>
          </w:rPr>
          <w:t>закона</w:t>
        </w:r>
      </w:hyperlink>
      <w:r>
        <w:t xml:space="preserve"> от 29.11.2021 N 382-ФЗ)</w:t>
      </w:r>
    </w:p>
    <w:p w:rsidR="00BC6C53" w:rsidRDefault="00BC6C53">
      <w:pPr>
        <w:pStyle w:val="ConsPlusNormal"/>
        <w:spacing w:before="220"/>
        <w:ind w:firstLine="540"/>
        <w:jc w:val="both"/>
      </w:pPr>
      <w:r>
        <w:t xml:space="preserve">При совершении операции, предусмотренной </w:t>
      </w:r>
      <w:hyperlink w:anchor="Par4248" w:history="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ar3920" w:history="1">
        <w:r>
          <w:rPr>
            <w:color w:val="0000FF"/>
          </w:rPr>
          <w:t>пунктом 23 статьи 179.8</w:t>
        </w:r>
      </w:hyperlink>
      <w:r>
        <w:t xml:space="preserve"> настоящего Кодекса.</w:t>
      </w:r>
    </w:p>
    <w:p w:rsidR="00BC6C53" w:rsidRDefault="00BC6C53">
      <w:pPr>
        <w:pStyle w:val="ConsPlusNormal"/>
        <w:jc w:val="both"/>
      </w:pPr>
      <w:r>
        <w:t xml:space="preserve">(абзац введен Федеральным </w:t>
      </w:r>
      <w:hyperlink r:id="rId3519"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При совершении операции, предусмотренной </w:t>
      </w:r>
      <w:hyperlink w:anchor="Par4250" w:history="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ar3920" w:history="1">
        <w:r>
          <w:rPr>
            <w:color w:val="0000FF"/>
          </w:rPr>
          <w:t>пунктом 23 статьи 179.9</w:t>
        </w:r>
      </w:hyperlink>
      <w:r>
        <w:t xml:space="preserve"> настоящего Кодекса.</w:t>
      </w:r>
    </w:p>
    <w:p w:rsidR="00BC6C53" w:rsidRDefault="00BC6C53">
      <w:pPr>
        <w:pStyle w:val="ConsPlusNormal"/>
        <w:jc w:val="both"/>
      </w:pPr>
      <w:r>
        <w:t xml:space="preserve">(абзац введен Федеральным </w:t>
      </w:r>
      <w:hyperlink r:id="rId3520"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По операциям, указанным в </w:t>
      </w:r>
      <w:hyperlink w:anchor="Par4252" w:history="1">
        <w:r>
          <w:rPr>
            <w:color w:val="0000FF"/>
          </w:rPr>
          <w:t>подпунктах 41</w:t>
        </w:r>
      </w:hyperlink>
      <w:r>
        <w:t xml:space="preserve"> и </w:t>
      </w:r>
      <w:hyperlink w:anchor="Par4255" w:history="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BC6C53" w:rsidRDefault="00BC6C53">
      <w:pPr>
        <w:pStyle w:val="ConsPlusNormal"/>
        <w:jc w:val="both"/>
      </w:pPr>
      <w:r>
        <w:t xml:space="preserve">(абзац введен Федеральным </w:t>
      </w:r>
      <w:hyperlink r:id="rId3521"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3. Утратил силу. - Федеральный </w:t>
      </w:r>
      <w:hyperlink r:id="rId3522" w:history="1">
        <w:r>
          <w:rPr>
            <w:color w:val="0000FF"/>
          </w:rPr>
          <w:t>закон</w:t>
        </w:r>
      </w:hyperlink>
      <w:r>
        <w:t xml:space="preserve"> от 07.07.2003 N 117-ФЗ.</w:t>
      </w:r>
    </w:p>
    <w:p w:rsidR="00BC6C53" w:rsidRDefault="00BC6C53">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23" w:history="1">
        <w:r>
          <w:rPr>
            <w:color w:val="0000FF"/>
          </w:rPr>
          <w:t>норм естественной убыли</w:t>
        </w:r>
      </w:hyperlink>
      <w:r>
        <w:t>, утвержденных уполномоченным федеральным органом исполнительной власти).</w:t>
      </w:r>
    </w:p>
    <w:p w:rsidR="00BC6C53" w:rsidRDefault="00BC6C53">
      <w:pPr>
        <w:pStyle w:val="ConsPlusNormal"/>
        <w:jc w:val="both"/>
      </w:pPr>
      <w:r>
        <w:t xml:space="preserve">(п. 4 в ред. Федерального </w:t>
      </w:r>
      <w:hyperlink r:id="rId3524" w:history="1">
        <w:r>
          <w:rPr>
            <w:color w:val="0000FF"/>
          </w:rPr>
          <w:t>закона</w:t>
        </w:r>
      </w:hyperlink>
      <w:r>
        <w:t xml:space="preserve"> от 21.07.2005 N 107-ФЗ)</w:t>
      </w:r>
    </w:p>
    <w:p w:rsidR="00BC6C53" w:rsidRDefault="00BC6C53">
      <w:pPr>
        <w:pStyle w:val="ConsPlusNormal"/>
        <w:spacing w:before="220"/>
        <w:ind w:firstLine="540"/>
        <w:jc w:val="both"/>
      </w:pPr>
      <w:r>
        <w:t xml:space="preserve">5. По операциям, указанным в </w:t>
      </w:r>
      <w:hyperlink w:anchor="Par4199" w:history="1">
        <w:r>
          <w:rPr>
            <w:color w:val="0000FF"/>
          </w:rPr>
          <w:t>подпунктах 20</w:t>
        </w:r>
      </w:hyperlink>
      <w:r>
        <w:t xml:space="preserve"> и </w:t>
      </w:r>
      <w:hyperlink w:anchor="Par4203"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ar3366" w:history="1">
        <w:r>
          <w:rPr>
            <w:color w:val="0000FF"/>
          </w:rPr>
          <w:t>пунктом 1 статьи 179.2</w:t>
        </w:r>
      </w:hyperlink>
      <w:r>
        <w:t xml:space="preserve"> настоящего Кодекса.</w:t>
      </w:r>
    </w:p>
    <w:p w:rsidR="00BC6C53" w:rsidRDefault="00BC6C53">
      <w:pPr>
        <w:pStyle w:val="ConsPlusNormal"/>
        <w:jc w:val="both"/>
      </w:pPr>
      <w:r>
        <w:t xml:space="preserve">(п. 5 в ред. Федерального </w:t>
      </w:r>
      <w:hyperlink r:id="rId3525" w:history="1">
        <w:r>
          <w:rPr>
            <w:color w:val="0000FF"/>
          </w:rPr>
          <w:t>закона</w:t>
        </w:r>
      </w:hyperlink>
      <w:r>
        <w:t xml:space="preserve"> от 29.09.2019 N 326-ФЗ)</w:t>
      </w:r>
    </w:p>
    <w:p w:rsidR="00BC6C53" w:rsidRDefault="00BC6C53">
      <w:pPr>
        <w:pStyle w:val="ConsPlusNormal"/>
        <w:spacing w:before="220"/>
        <w:ind w:firstLine="540"/>
        <w:jc w:val="both"/>
      </w:pPr>
      <w:r>
        <w:t xml:space="preserve">6. По операции, указанной в </w:t>
      </w:r>
      <w:hyperlink w:anchor="Par4257" w:history="1">
        <w:r>
          <w:rPr>
            <w:color w:val="0000FF"/>
          </w:rPr>
          <w:t>подпункте 43 пункта 1 статьи 182</w:t>
        </w:r>
      </w:hyperlink>
      <w:r>
        <w:t xml:space="preserve"> настоящего Кодекса, датой получения природного газа для производства аммиака признается день его приобретения в собственность.</w:t>
      </w:r>
    </w:p>
    <w:p w:rsidR="00BC6C53" w:rsidRDefault="00BC6C53">
      <w:pPr>
        <w:pStyle w:val="ConsPlusNormal"/>
        <w:jc w:val="both"/>
      </w:pPr>
      <w:r>
        <w:t xml:space="preserve">(п. 6 введен Федеральным </w:t>
      </w:r>
      <w:hyperlink r:id="rId3526" w:history="1">
        <w:r>
          <w:rPr>
            <w:color w:val="0000FF"/>
          </w:rPr>
          <w:t>законом</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196. Утратила силу. - Федеральный </w:t>
      </w:r>
      <w:hyperlink r:id="rId3527" w:history="1">
        <w:r>
          <w:rPr>
            <w:b/>
            <w:bCs/>
            <w:color w:val="0000FF"/>
          </w:rPr>
          <w:t>закон</w:t>
        </w:r>
      </w:hyperlink>
      <w:r>
        <w:rPr>
          <w:b/>
          <w:bCs/>
        </w:rPr>
        <w:t xml:space="preserve"> от 21.07.2005 N 107-ФЗ.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197. Утратила силу. - Федеральный </w:t>
      </w:r>
      <w:hyperlink r:id="rId3528" w:history="1">
        <w:r>
          <w:rPr>
            <w:b/>
            <w:bCs/>
            <w:color w:val="0000FF"/>
          </w:rPr>
          <w:t>закон</w:t>
        </w:r>
      </w:hyperlink>
      <w:r>
        <w:rPr>
          <w:b/>
          <w:bCs/>
        </w:rPr>
        <w:t xml:space="preserve"> от 21.07.2005 N 107-ФЗ.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197.1. Утратила силу с 1 января 2007 года. - Федеральный </w:t>
      </w:r>
      <w:hyperlink r:id="rId3529" w:history="1">
        <w:r>
          <w:rPr>
            <w:b/>
            <w:bCs/>
            <w:color w:val="0000FF"/>
          </w:rPr>
          <w:t>закон</w:t>
        </w:r>
      </w:hyperlink>
      <w:r>
        <w:rPr>
          <w:b/>
          <w:bCs/>
        </w:rPr>
        <w:t xml:space="preserve"> от 27.07.2006 N 137-ФЗ.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198. Сумма акциза, предъявляемая продавцом покупателю</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3530" w:history="1">
        <w:r>
          <w:rPr>
            <w:color w:val="0000FF"/>
          </w:rPr>
          <w:t>закона</w:t>
        </w:r>
      </w:hyperlink>
      <w:r>
        <w:t xml:space="preserve"> от 24.07.2002 N 110-ФЗ (ред. 31.12.2002))</w:t>
      </w:r>
    </w:p>
    <w:p w:rsidR="00BC6C53" w:rsidRDefault="00BC6C53">
      <w:pPr>
        <w:pStyle w:val="ConsPlusNormal"/>
        <w:jc w:val="both"/>
      </w:pPr>
    </w:p>
    <w:p w:rsidR="00BC6C53" w:rsidRDefault="00BC6C53">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ar3366"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BC6C53" w:rsidRDefault="00BC6C53">
      <w:pPr>
        <w:pStyle w:val="ConsPlusNormal"/>
        <w:jc w:val="both"/>
      </w:pPr>
      <w:r>
        <w:t xml:space="preserve">(п. 1 в ред. Федерального </w:t>
      </w:r>
      <w:hyperlink r:id="rId3531" w:history="1">
        <w:r>
          <w:rPr>
            <w:color w:val="0000FF"/>
          </w:rPr>
          <w:t>закона</w:t>
        </w:r>
      </w:hyperlink>
      <w:r>
        <w:t xml:space="preserve"> от 29.09.2019 N 326-ФЗ)</w:t>
      </w:r>
    </w:p>
    <w:p w:rsidR="00BC6C53" w:rsidRDefault="00BC6C53">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BC6C53" w:rsidRDefault="00BC6C53">
      <w:pPr>
        <w:pStyle w:val="ConsPlusNormal"/>
        <w:spacing w:before="220"/>
        <w:ind w:firstLine="540"/>
        <w:jc w:val="both"/>
      </w:pPr>
      <w:r>
        <w:t>1) по реализации подакцизных товаров за пределы территории Российской Федерации;</w:t>
      </w:r>
    </w:p>
    <w:p w:rsidR="00BC6C53" w:rsidRDefault="00BC6C53">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BC6C53" w:rsidRDefault="00BC6C53">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ar3366" w:history="1">
        <w:r>
          <w:rPr>
            <w:color w:val="0000FF"/>
          </w:rPr>
          <w:t>пунктом 1 статьи 179.2</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 п. 2 ст. 198 </w:t>
            </w:r>
            <w:hyperlink r:id="rId3532"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4) по реализации (передаче) налогоплательщиком, имеющим свидетельство о регистрации лица, совершающего операции по переработке нефтяного сырья, прямогонного бензина в соответствии с договором купли-продажи (договором об оказании услуг по производству из прямогонного бензина автомобильного бензина) в целях производства из него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jc w:val="both"/>
      </w:pPr>
      <w:r>
        <w:t xml:space="preserve">(пп. 4 введен Федеральным </w:t>
      </w:r>
      <w:hyperlink r:id="rId3533" w:history="1">
        <w:r>
          <w:rPr>
            <w:color w:val="0000FF"/>
          </w:rPr>
          <w:t>законом</w:t>
        </w:r>
      </w:hyperlink>
      <w:r>
        <w:t xml:space="preserve"> от 04.07.2026 N 218-ФЗ)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5 п. 2 ст. 198 </w:t>
            </w:r>
            <w:hyperlink r:id="rId3534"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5) по передаче налогоплательщиком, имеющим свидетельство о регистрации лица, совершающего операции по переработке нефтяного сырья, прямогонного бензина собственнику сырья, имеющему свидетельство о регистрации лица, совершающего операции по переработке нефтяного сырья, из которого произведен такой прямогонный бензин, в случае реализации (передачи) такого прямогонного бензина собственником сырья в соответствии с договором купли-продажи (договором об оказании услуг по производству из прямогонного бензина автомобильного бензина) иному лицу в целях производства из него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jc w:val="both"/>
      </w:pPr>
      <w:r>
        <w:t xml:space="preserve">(пп. 5 введен Федеральным </w:t>
      </w:r>
      <w:hyperlink r:id="rId3535" w:history="1">
        <w:r>
          <w:rPr>
            <w:color w:val="0000FF"/>
          </w:rPr>
          <w:t>законом</w:t>
        </w:r>
      </w:hyperlink>
      <w:r>
        <w:t xml:space="preserve"> от 04.07.2026 N 218-ФЗ)</w:t>
      </w:r>
    </w:p>
    <w:p w:rsidR="00BC6C53" w:rsidRDefault="00BC6C53">
      <w:pPr>
        <w:pStyle w:val="ConsPlusNormal"/>
        <w:jc w:val="both"/>
      </w:pPr>
      <w:r>
        <w:t xml:space="preserve">(п. 2 в ред. Федерального </w:t>
      </w:r>
      <w:hyperlink r:id="rId3536" w:history="1">
        <w:r>
          <w:rPr>
            <w:color w:val="0000FF"/>
          </w:rPr>
          <w:t>закона</w:t>
        </w:r>
      </w:hyperlink>
      <w:r>
        <w:t xml:space="preserve"> от 29.09.2019 N 326-ФЗ)</w:t>
      </w:r>
    </w:p>
    <w:p w:rsidR="00BC6C53" w:rsidRDefault="00BC6C53">
      <w:pPr>
        <w:pStyle w:val="ConsPlusNormal"/>
        <w:spacing w:before="220"/>
        <w:ind w:firstLine="540"/>
        <w:jc w:val="both"/>
      </w:pPr>
      <w:r>
        <w:t xml:space="preserve">3. При совершении операций с подакцизными товарами, которые в соответствии со </w:t>
      </w:r>
      <w:hyperlink w:anchor="Par4273"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BC6C53" w:rsidRDefault="00BC6C53">
      <w:pPr>
        <w:pStyle w:val="ConsPlusNormal"/>
        <w:jc w:val="both"/>
      </w:pPr>
      <w:r>
        <w:t xml:space="preserve">(в ред. Федеральных законов от 07.07.2003 </w:t>
      </w:r>
      <w:hyperlink r:id="rId3537" w:history="1">
        <w:r>
          <w:rPr>
            <w:color w:val="0000FF"/>
          </w:rPr>
          <w:t>N 117-ФЗ</w:t>
        </w:r>
      </w:hyperlink>
      <w:r>
        <w:t xml:space="preserve">, от 27.07.2010 </w:t>
      </w:r>
      <w:hyperlink r:id="rId3538" w:history="1">
        <w:r>
          <w:rPr>
            <w:color w:val="0000FF"/>
          </w:rPr>
          <w:t>N 229-ФЗ</w:t>
        </w:r>
      </w:hyperlink>
      <w:r>
        <w:t xml:space="preserve">, от 27.11.2017 </w:t>
      </w:r>
      <w:hyperlink r:id="rId3539" w:history="1">
        <w:r>
          <w:rPr>
            <w:color w:val="0000FF"/>
          </w:rPr>
          <w:t>N 353-ФЗ</w:t>
        </w:r>
      </w:hyperlink>
      <w:r>
        <w:t>)</w:t>
      </w:r>
    </w:p>
    <w:p w:rsidR="00BC6C53" w:rsidRDefault="00BC6C53">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BC6C53" w:rsidRDefault="00BC6C53">
      <w:pPr>
        <w:pStyle w:val="ConsPlusNormal"/>
        <w:jc w:val="both"/>
      </w:pPr>
      <w:r>
        <w:t xml:space="preserve">(в ред. Федерального </w:t>
      </w:r>
      <w:hyperlink r:id="rId3540" w:history="1">
        <w:r>
          <w:rPr>
            <w:color w:val="0000FF"/>
          </w:rPr>
          <w:t>закона</w:t>
        </w:r>
      </w:hyperlink>
      <w:r>
        <w:t xml:space="preserve"> от 26.07.2006 N 134-ФЗ)</w:t>
      </w:r>
    </w:p>
    <w:p w:rsidR="00BC6C53" w:rsidRDefault="00BC6C53">
      <w:pPr>
        <w:pStyle w:val="ConsPlusNormal"/>
        <w:spacing w:before="220"/>
        <w:ind w:firstLine="540"/>
        <w:jc w:val="both"/>
      </w:pPr>
      <w:r>
        <w:t xml:space="preserve">5. Утратил силу с 1 января 2007 года. - Федеральный </w:t>
      </w:r>
      <w:hyperlink r:id="rId3541" w:history="1">
        <w:r>
          <w:rPr>
            <w:color w:val="0000FF"/>
          </w:rPr>
          <w:t>закон</w:t>
        </w:r>
      </w:hyperlink>
      <w:r>
        <w:t xml:space="preserve"> от 26.07.2006 N 134-ФЗ.</w:t>
      </w:r>
    </w:p>
    <w:p w:rsidR="00BC6C53" w:rsidRDefault="00BC6C53">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BC6C53" w:rsidRDefault="00BC6C53">
      <w:pPr>
        <w:pStyle w:val="ConsPlusNormal"/>
        <w:jc w:val="both"/>
      </w:pPr>
      <w:r>
        <w:t xml:space="preserve">(в ред. Федеральных законов от 14.07.2022 </w:t>
      </w:r>
      <w:hyperlink r:id="rId3542" w:history="1">
        <w:r>
          <w:rPr>
            <w:color w:val="0000FF"/>
          </w:rPr>
          <w:t>N 323-ФЗ</w:t>
        </w:r>
      </w:hyperlink>
      <w:r>
        <w:t xml:space="preserve">, от 28.12.2022 </w:t>
      </w:r>
      <w:hyperlink r:id="rId3543" w:history="1">
        <w:r>
          <w:rPr>
            <w:color w:val="0000FF"/>
          </w:rPr>
          <w:t>N 565-ФЗ</w:t>
        </w:r>
      </w:hyperlink>
      <w:r>
        <w:t>)</w:t>
      </w:r>
    </w:p>
    <w:p w:rsidR="00BC6C53" w:rsidRDefault="00BC6C53">
      <w:pPr>
        <w:pStyle w:val="ConsPlusNormal"/>
        <w:spacing w:before="220"/>
        <w:ind w:firstLine="540"/>
        <w:jc w:val="both"/>
      </w:pPr>
      <w:bookmarkStart w:id="684" w:name="Par5166"/>
      <w:bookmarkEnd w:id="684"/>
      <w:r>
        <w:lastRenderedPageBreak/>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ar4350" w:history="1">
        <w:r>
          <w:rPr>
            <w:color w:val="0000FF"/>
          </w:rPr>
          <w:t>пунктами 2</w:t>
        </w:r>
      </w:hyperlink>
      <w:r>
        <w:t xml:space="preserve">, </w:t>
      </w:r>
      <w:hyperlink w:anchor="Par4368" w:history="1">
        <w:r>
          <w:rPr>
            <w:color w:val="0000FF"/>
          </w:rPr>
          <w:t>2.1</w:t>
        </w:r>
      </w:hyperlink>
      <w:r>
        <w:t xml:space="preserve"> и </w:t>
      </w:r>
      <w:hyperlink w:anchor="Par4374"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4350" w:history="1">
        <w:r>
          <w:rPr>
            <w:color w:val="0000FF"/>
          </w:rPr>
          <w:t>пунктами 2</w:t>
        </w:r>
      </w:hyperlink>
      <w:r>
        <w:t xml:space="preserve"> и </w:t>
      </w:r>
      <w:hyperlink w:anchor="Par4374" w:history="1">
        <w:r>
          <w:rPr>
            <w:color w:val="0000FF"/>
          </w:rPr>
          <w:t>2.2 статьи 184</w:t>
        </w:r>
      </w:hyperlink>
      <w:r>
        <w:t xml:space="preserve"> настоящего Кодекса, и сумм акциза, уплаченных налогоплательщиком и подлежащих в соответствии со </w:t>
      </w:r>
      <w:hyperlink w:anchor="Par5293" w:history="1">
        <w:r>
          <w:rPr>
            <w:color w:val="0000FF"/>
          </w:rPr>
          <w:t>статьей 200</w:t>
        </w:r>
      </w:hyperlink>
      <w:r>
        <w:t xml:space="preserve"> настоящего Кодекса налоговым вычетам в порядке, установленном </w:t>
      </w:r>
      <w:hyperlink w:anchor="Par5802"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BC6C53" w:rsidRDefault="00BC6C53">
      <w:pPr>
        <w:pStyle w:val="ConsPlusNormal"/>
        <w:jc w:val="both"/>
      </w:pPr>
      <w:r>
        <w:t xml:space="preserve">(в ред. Федеральных законов от 30.11.2016 </w:t>
      </w:r>
      <w:hyperlink r:id="rId3544" w:history="1">
        <w:r>
          <w:rPr>
            <w:color w:val="0000FF"/>
          </w:rPr>
          <w:t>N 401-ФЗ</w:t>
        </w:r>
      </w:hyperlink>
      <w:r>
        <w:t xml:space="preserve">, от 28.11.2025 </w:t>
      </w:r>
      <w:hyperlink r:id="rId3545" w:history="1">
        <w:r>
          <w:rPr>
            <w:color w:val="0000FF"/>
          </w:rPr>
          <w:t>N 425-ФЗ</w:t>
        </w:r>
      </w:hyperlink>
      <w:r>
        <w:t>)</w:t>
      </w:r>
    </w:p>
    <w:p w:rsidR="00BC6C53" w:rsidRDefault="00BC6C53">
      <w:pPr>
        <w:pStyle w:val="ConsPlusNormal"/>
        <w:spacing w:before="220"/>
        <w:ind w:firstLine="540"/>
        <w:jc w:val="both"/>
      </w:pPr>
      <w:bookmarkStart w:id="685" w:name="Par5168"/>
      <w:bookmarkEnd w:id="685"/>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BC6C53" w:rsidRDefault="00BC6C53">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BC6C53" w:rsidRDefault="00BC6C53">
      <w:pPr>
        <w:pStyle w:val="ConsPlusNormal"/>
        <w:jc w:val="both"/>
      </w:pPr>
      <w:r>
        <w:t xml:space="preserve">(в ред. Федерального </w:t>
      </w:r>
      <w:hyperlink r:id="rId3546" w:history="1">
        <w:r>
          <w:rPr>
            <w:color w:val="0000FF"/>
          </w:rPr>
          <w:t>закона</w:t>
        </w:r>
      </w:hyperlink>
      <w:r>
        <w:t xml:space="preserve"> от 26.07.2006 N 134-ФЗ)</w:t>
      </w:r>
    </w:p>
    <w:p w:rsidR="00BC6C53" w:rsidRDefault="00BC6C53">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BC6C53" w:rsidRDefault="00BC6C53">
      <w:pPr>
        <w:pStyle w:val="ConsPlusNormal"/>
        <w:spacing w:before="220"/>
        <w:ind w:firstLine="540"/>
        <w:jc w:val="both"/>
      </w:pPr>
      <w:r>
        <w:t xml:space="preserve">Абзац утратил силу с 1 января 2007 года. - Федеральный </w:t>
      </w:r>
      <w:hyperlink r:id="rId3547" w:history="1">
        <w:r>
          <w:rPr>
            <w:color w:val="0000FF"/>
          </w:rPr>
          <w:t>закон</w:t>
        </w:r>
      </w:hyperlink>
      <w:r>
        <w:t xml:space="preserve"> от 26.07.2006 N 134-ФЗ;</w:t>
      </w:r>
    </w:p>
    <w:p w:rsidR="00BC6C53" w:rsidRDefault="00BC6C53">
      <w:pPr>
        <w:pStyle w:val="ConsPlusNormal"/>
        <w:spacing w:before="220"/>
        <w:ind w:firstLine="540"/>
        <w:jc w:val="both"/>
      </w:pPr>
      <w:r>
        <w:t xml:space="preserve">2) утратил силу с 1 июля 2015 года. - Федеральный </w:t>
      </w:r>
      <w:hyperlink r:id="rId3548" w:history="1">
        <w:r>
          <w:rPr>
            <w:color w:val="0000FF"/>
          </w:rPr>
          <w:t>закон</w:t>
        </w:r>
      </w:hyperlink>
      <w:r>
        <w:t xml:space="preserve"> от 08.06.2015 N 150-ФЗ;</w:t>
      </w:r>
    </w:p>
    <w:p w:rsidR="00BC6C53" w:rsidRDefault="00BC6C53">
      <w:pPr>
        <w:pStyle w:val="ConsPlusNormal"/>
        <w:spacing w:before="220"/>
        <w:ind w:firstLine="540"/>
        <w:jc w:val="both"/>
      </w:pPr>
      <w:bookmarkStart w:id="686" w:name="Par5174"/>
      <w:bookmarkEnd w:id="686"/>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BC6C53" w:rsidRDefault="00BC6C53">
      <w:pPr>
        <w:pStyle w:val="ConsPlusNormal"/>
        <w:jc w:val="both"/>
      </w:pPr>
      <w:r>
        <w:t xml:space="preserve">(в ред. Федеральных законов от 27.11.2010 </w:t>
      </w:r>
      <w:hyperlink r:id="rId3549" w:history="1">
        <w:r>
          <w:rPr>
            <w:color w:val="0000FF"/>
          </w:rPr>
          <w:t>N 306-ФЗ</w:t>
        </w:r>
      </w:hyperlink>
      <w:r>
        <w:t xml:space="preserve">, от 28.11.2011 </w:t>
      </w:r>
      <w:hyperlink r:id="rId3550" w:history="1">
        <w:r>
          <w:rPr>
            <w:color w:val="0000FF"/>
          </w:rPr>
          <w:t>N 338-ФЗ</w:t>
        </w:r>
      </w:hyperlink>
      <w:r>
        <w:t xml:space="preserve">, от 23.11.2015 </w:t>
      </w:r>
      <w:hyperlink r:id="rId3551" w:history="1">
        <w:r>
          <w:rPr>
            <w:color w:val="0000FF"/>
          </w:rPr>
          <w:t>N 323-ФЗ</w:t>
        </w:r>
      </w:hyperlink>
      <w:r>
        <w:t>)</w:t>
      </w:r>
    </w:p>
    <w:p w:rsidR="00BC6C53" w:rsidRDefault="00BC6C53">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BC6C53" w:rsidRDefault="00BC6C53">
      <w:pPr>
        <w:pStyle w:val="ConsPlusNormal"/>
        <w:jc w:val="both"/>
      </w:pPr>
      <w:r>
        <w:t xml:space="preserve">(в ред. Федеральных законов от 27.11.2010 </w:t>
      </w:r>
      <w:hyperlink r:id="rId3552" w:history="1">
        <w:r>
          <w:rPr>
            <w:color w:val="0000FF"/>
          </w:rPr>
          <w:t>N 306-ФЗ</w:t>
        </w:r>
      </w:hyperlink>
      <w:r>
        <w:t xml:space="preserve">, от 28.11.2011 </w:t>
      </w:r>
      <w:hyperlink r:id="rId3553" w:history="1">
        <w:r>
          <w:rPr>
            <w:color w:val="0000FF"/>
          </w:rPr>
          <w:t>N 338-ФЗ</w:t>
        </w:r>
      </w:hyperlink>
      <w:r>
        <w:t>)</w:t>
      </w:r>
    </w:p>
    <w:p w:rsidR="00BC6C53" w:rsidRDefault="00BC6C53">
      <w:pPr>
        <w:pStyle w:val="ConsPlusNormal"/>
        <w:spacing w:before="220"/>
        <w:ind w:firstLine="540"/>
        <w:jc w:val="both"/>
      </w:pPr>
      <w: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w:t>
      </w:r>
      <w:r>
        <w:lastRenderedPageBreak/>
        <w:t>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BC6C53" w:rsidRDefault="00BC6C53">
      <w:pPr>
        <w:pStyle w:val="ConsPlusNormal"/>
        <w:jc w:val="both"/>
      </w:pPr>
      <w:r>
        <w:t xml:space="preserve">(в ред. Федеральных законов от 27.11.2010 </w:t>
      </w:r>
      <w:hyperlink r:id="rId3554" w:history="1">
        <w:r>
          <w:rPr>
            <w:color w:val="0000FF"/>
          </w:rPr>
          <w:t>N 306-ФЗ</w:t>
        </w:r>
      </w:hyperlink>
      <w:r>
        <w:t xml:space="preserve">, от 28.11.2011 </w:t>
      </w:r>
      <w:hyperlink r:id="rId3555" w:history="1">
        <w:r>
          <w:rPr>
            <w:color w:val="0000FF"/>
          </w:rPr>
          <w:t>N 338-ФЗ</w:t>
        </w:r>
      </w:hyperlink>
      <w:r>
        <w:t xml:space="preserve">, от 23.11.2015 </w:t>
      </w:r>
      <w:hyperlink r:id="rId3556" w:history="1">
        <w:r>
          <w:rPr>
            <w:color w:val="0000FF"/>
          </w:rPr>
          <w:t>N 323-ФЗ</w:t>
        </w:r>
      </w:hyperlink>
      <w:r>
        <w:t>)</w:t>
      </w:r>
    </w:p>
    <w:p w:rsidR="00BC6C53" w:rsidRDefault="00BC6C53">
      <w:pPr>
        <w:pStyle w:val="ConsPlusNormal"/>
        <w:spacing w:before="220"/>
        <w:ind w:firstLine="540"/>
        <w:jc w:val="both"/>
      </w:pPr>
      <w:r>
        <w:t xml:space="preserve">4) абзацы десятый - шестнадцатый утратили силу. - Федеральный </w:t>
      </w:r>
      <w:hyperlink r:id="rId3557" w:history="1">
        <w:r>
          <w:rPr>
            <w:color w:val="0000FF"/>
          </w:rPr>
          <w:t>закон</w:t>
        </w:r>
      </w:hyperlink>
      <w:r>
        <w:t xml:space="preserve"> от 03.08.2018 N 302-ФЗ.</w:t>
      </w:r>
    </w:p>
    <w:p w:rsidR="00BC6C53" w:rsidRDefault="00BC6C53">
      <w:pPr>
        <w:pStyle w:val="ConsPlusNormal"/>
        <w:spacing w:before="220"/>
        <w:ind w:firstLine="540"/>
        <w:jc w:val="both"/>
      </w:pPr>
      <w:r>
        <w:t xml:space="preserve">Абзац утратил силу. - Федеральный </w:t>
      </w:r>
      <w:hyperlink r:id="rId3558" w:history="1">
        <w:r>
          <w:rPr>
            <w:color w:val="0000FF"/>
          </w:rPr>
          <w:t>закон</w:t>
        </w:r>
      </w:hyperlink>
      <w:r>
        <w:t xml:space="preserve"> от 05.04.2016 N 101-ФЗ.</w:t>
      </w:r>
    </w:p>
    <w:p w:rsidR="00BC6C53" w:rsidRDefault="00BC6C53">
      <w:pPr>
        <w:pStyle w:val="ConsPlusNormal"/>
        <w:spacing w:before="220"/>
        <w:ind w:firstLine="540"/>
        <w:jc w:val="both"/>
      </w:pPr>
      <w:r>
        <w:t>Указанные в настоящем пункте документы представляются в налоговые органы:</w:t>
      </w:r>
    </w:p>
    <w:p w:rsidR="00BC6C53" w:rsidRDefault="00BC6C53">
      <w:pPr>
        <w:pStyle w:val="ConsPlusNormal"/>
        <w:jc w:val="both"/>
      </w:pPr>
      <w:r>
        <w:t xml:space="preserve">(абзац введен Федеральным </w:t>
      </w:r>
      <w:hyperlink r:id="rId3559" w:history="1">
        <w:r>
          <w:rPr>
            <w:color w:val="0000FF"/>
          </w:rPr>
          <w:t>законом</w:t>
        </w:r>
      </w:hyperlink>
      <w:r>
        <w:t xml:space="preserve"> от 05.04.2016 N 101-ФЗ)</w:t>
      </w:r>
    </w:p>
    <w:p w:rsidR="00BC6C53" w:rsidRDefault="00BC6C53">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ar4350"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ar4368"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ar4374" w:history="1">
        <w:r>
          <w:rPr>
            <w:color w:val="0000FF"/>
          </w:rPr>
          <w:t>пунктом 2.2 статьи 184</w:t>
        </w:r>
      </w:hyperlink>
      <w:r>
        <w:t xml:space="preserve"> настоящего Кодекса, а также налогоплательщиками, указанными в </w:t>
      </w:r>
      <w:hyperlink w:anchor="Par4394"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5080" w:history="1">
        <w:r>
          <w:rPr>
            <w:color w:val="0000FF"/>
          </w:rPr>
          <w:t>статьей 195</w:t>
        </w:r>
      </w:hyperlink>
      <w:r>
        <w:t xml:space="preserve"> настоящего Кодекса;</w:t>
      </w:r>
    </w:p>
    <w:p w:rsidR="00BC6C53" w:rsidRDefault="00BC6C53">
      <w:pPr>
        <w:pStyle w:val="ConsPlusNormal"/>
        <w:jc w:val="both"/>
      </w:pPr>
      <w:r>
        <w:t xml:space="preserve">(в ред. Федеральных законов от 30.11.2016 </w:t>
      </w:r>
      <w:hyperlink r:id="rId3560" w:history="1">
        <w:r>
          <w:rPr>
            <w:color w:val="0000FF"/>
          </w:rPr>
          <w:t>N 401-ФЗ</w:t>
        </w:r>
      </w:hyperlink>
      <w:r>
        <w:t xml:space="preserve">, от 29.12.2020 </w:t>
      </w:r>
      <w:hyperlink r:id="rId3561" w:history="1">
        <w:r>
          <w:rPr>
            <w:color w:val="0000FF"/>
          </w:rPr>
          <w:t>N 470-ФЗ</w:t>
        </w:r>
      </w:hyperlink>
      <w:r>
        <w:t xml:space="preserve">, от 31.07.2023 </w:t>
      </w:r>
      <w:hyperlink r:id="rId3562" w:history="1">
        <w:r>
          <w:rPr>
            <w:color w:val="0000FF"/>
          </w:rPr>
          <w:t>N 389-ФЗ</w:t>
        </w:r>
      </w:hyperlink>
      <w:r>
        <w:t>)</w:t>
      </w:r>
    </w:p>
    <w:p w:rsidR="00BC6C53" w:rsidRDefault="00BC6C53">
      <w:pPr>
        <w:pStyle w:val="ConsPlusNormal"/>
        <w:spacing w:before="220"/>
        <w:ind w:firstLine="540"/>
        <w:jc w:val="both"/>
      </w:pPr>
      <w:r>
        <w:t xml:space="preserve">абзац утратил силу с 1 июля 2026 года. - Федеральный </w:t>
      </w:r>
      <w:hyperlink r:id="rId3563" w:history="1">
        <w:r>
          <w:rPr>
            <w:color w:val="0000FF"/>
          </w:rPr>
          <w:t>закон</w:t>
        </w:r>
      </w:hyperlink>
      <w:r>
        <w:t xml:space="preserve"> от 28.11.2025 N 425-ФЗ.</w:t>
      </w:r>
    </w:p>
    <w:p w:rsidR="00BC6C53" w:rsidRDefault="00BC6C53">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BC6C53" w:rsidRDefault="00BC6C53">
      <w:pPr>
        <w:pStyle w:val="ConsPlusNormal"/>
        <w:jc w:val="both"/>
      </w:pPr>
      <w:r>
        <w:t xml:space="preserve">(абзац введен Федеральным </w:t>
      </w:r>
      <w:hyperlink r:id="rId3564" w:history="1">
        <w:r>
          <w:rPr>
            <w:color w:val="0000FF"/>
          </w:rPr>
          <w:t>законом</w:t>
        </w:r>
      </w:hyperlink>
      <w:r>
        <w:t xml:space="preserve"> от 05.04.2016 N 101-ФЗ; в ред. Федерального </w:t>
      </w:r>
      <w:hyperlink r:id="rId3565" w:history="1">
        <w:r>
          <w:rPr>
            <w:color w:val="0000FF"/>
          </w:rPr>
          <w:t>закона</w:t>
        </w:r>
      </w:hyperlink>
      <w:r>
        <w:t xml:space="preserve"> от 03.08.2018 N 302-ФЗ)</w:t>
      </w:r>
    </w:p>
    <w:p w:rsidR="00BC6C53" w:rsidRDefault="00BC6C53">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ar6138" w:history="1">
        <w:r>
          <w:rPr>
            <w:color w:val="0000FF"/>
          </w:rPr>
          <w:t>пунктом 4 статьи 203</w:t>
        </w:r>
      </w:hyperlink>
      <w:r>
        <w:t xml:space="preserve"> настоящего Кодекса.</w:t>
      </w:r>
    </w:p>
    <w:p w:rsidR="00BC6C53" w:rsidRDefault="00BC6C53">
      <w:pPr>
        <w:pStyle w:val="ConsPlusNormal"/>
        <w:jc w:val="both"/>
      </w:pPr>
      <w:r>
        <w:t xml:space="preserve">(абзац введен Федеральным </w:t>
      </w:r>
      <w:hyperlink r:id="rId3566" w:history="1">
        <w:r>
          <w:rPr>
            <w:color w:val="0000FF"/>
          </w:rPr>
          <w:t>законом</w:t>
        </w:r>
      </w:hyperlink>
      <w:r>
        <w:t xml:space="preserve"> от 05.04.2016 N 101-ФЗ)</w:t>
      </w:r>
    </w:p>
    <w:p w:rsidR="00BC6C53" w:rsidRDefault="00BC6C53">
      <w:pPr>
        <w:pStyle w:val="ConsPlusNormal"/>
        <w:spacing w:before="220"/>
        <w:ind w:firstLine="540"/>
        <w:jc w:val="both"/>
      </w:pPr>
      <w:r>
        <w:t xml:space="preserve">7.1. Утратил силу с 1 апреля 2024 года. - Федеральный </w:t>
      </w:r>
      <w:hyperlink r:id="rId3567" w:history="1">
        <w:r>
          <w:rPr>
            <w:color w:val="0000FF"/>
          </w:rPr>
          <w:t>закон</w:t>
        </w:r>
      </w:hyperlink>
      <w:r>
        <w:t xml:space="preserve"> от 31.07.2023 N 389-ФЗ.</w:t>
      </w:r>
    </w:p>
    <w:p w:rsidR="00BC6C53" w:rsidRDefault="00BC6C53">
      <w:pPr>
        <w:pStyle w:val="ConsPlusNormal"/>
        <w:spacing w:before="220"/>
        <w:ind w:firstLine="540"/>
        <w:jc w:val="both"/>
      </w:pPr>
      <w:bookmarkStart w:id="687" w:name="Par5192"/>
      <w:bookmarkEnd w:id="68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ar4350" w:history="1">
        <w:r>
          <w:rPr>
            <w:color w:val="0000FF"/>
          </w:rPr>
          <w:t>пунктами 2</w:t>
        </w:r>
      </w:hyperlink>
      <w:r>
        <w:t xml:space="preserve">, </w:t>
      </w:r>
      <w:hyperlink w:anchor="Par4368" w:history="1">
        <w:r>
          <w:rPr>
            <w:color w:val="0000FF"/>
          </w:rPr>
          <w:t>2.1</w:t>
        </w:r>
      </w:hyperlink>
      <w:r>
        <w:t xml:space="preserve">, </w:t>
      </w:r>
      <w:hyperlink w:anchor="Par4374"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4350" w:history="1">
        <w:r>
          <w:rPr>
            <w:color w:val="0000FF"/>
          </w:rPr>
          <w:t>пунктами 2</w:t>
        </w:r>
      </w:hyperlink>
      <w:r>
        <w:t xml:space="preserve"> и </w:t>
      </w:r>
      <w:hyperlink w:anchor="Par4374"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BC6C53" w:rsidRDefault="00BC6C53">
      <w:pPr>
        <w:pStyle w:val="ConsPlusNormal"/>
        <w:spacing w:before="220"/>
        <w:ind w:firstLine="540"/>
        <w:jc w:val="both"/>
      </w:pPr>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w:t>
      </w:r>
      <w:r>
        <w:lastRenderedPageBreak/>
        <w:t>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BC6C53" w:rsidRDefault="00BC6C53">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BC6C53" w:rsidRDefault="00BC6C53">
      <w:pPr>
        <w:pStyle w:val="ConsPlusNormal"/>
        <w:spacing w:before="220"/>
        <w:ind w:firstLine="540"/>
        <w:jc w:val="both"/>
      </w:pPr>
      <w:bookmarkStart w:id="688" w:name="Par5195"/>
      <w:bookmarkEnd w:id="68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BC6C53" w:rsidRDefault="00BC6C53">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BC6C53" w:rsidRDefault="00BC6C53">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BC6C53" w:rsidRDefault="00BC6C53">
      <w:pPr>
        <w:pStyle w:val="ConsPlusNormal"/>
        <w:spacing w:before="220"/>
        <w:ind w:firstLine="540"/>
        <w:jc w:val="both"/>
      </w:pPr>
      <w:r>
        <w:t xml:space="preserve">3) абзацы седьмой - тринадцатый утратили силу. - Федеральный </w:t>
      </w:r>
      <w:hyperlink r:id="rId3568" w:history="1">
        <w:r>
          <w:rPr>
            <w:color w:val="0000FF"/>
          </w:rPr>
          <w:t>закон</w:t>
        </w:r>
      </w:hyperlink>
      <w:r>
        <w:t xml:space="preserve"> от 03.08.2018 N 302-ФЗ.</w:t>
      </w:r>
    </w:p>
    <w:p w:rsidR="00BC6C53" w:rsidRDefault="00BC6C53">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ar4350"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ar4368"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ar4374"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5080" w:history="1">
        <w:r>
          <w:rPr>
            <w:color w:val="0000FF"/>
          </w:rPr>
          <w:t>статьей 195</w:t>
        </w:r>
      </w:hyperlink>
      <w:r>
        <w:t xml:space="preserve"> настоящего Кодекса.</w:t>
      </w:r>
    </w:p>
    <w:p w:rsidR="00BC6C53" w:rsidRDefault="00BC6C53">
      <w:pPr>
        <w:pStyle w:val="ConsPlusNormal"/>
        <w:jc w:val="both"/>
      </w:pPr>
      <w:r>
        <w:t xml:space="preserve">(в ред. Федерального </w:t>
      </w:r>
      <w:hyperlink r:id="rId3569" w:history="1">
        <w:r>
          <w:rPr>
            <w:color w:val="0000FF"/>
          </w:rPr>
          <w:t>закона</w:t>
        </w:r>
      </w:hyperlink>
      <w:r>
        <w:t xml:space="preserve"> от 31.07.2023 N 389-ФЗ)</w:t>
      </w:r>
    </w:p>
    <w:p w:rsidR="00BC6C53" w:rsidRDefault="00BC6C53">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BC6C53" w:rsidRDefault="00BC6C53">
      <w:pPr>
        <w:pStyle w:val="ConsPlusNormal"/>
        <w:jc w:val="both"/>
      </w:pPr>
      <w:r>
        <w:t xml:space="preserve">(в ред. Федерального </w:t>
      </w:r>
      <w:hyperlink r:id="rId3570" w:history="1">
        <w:r>
          <w:rPr>
            <w:color w:val="0000FF"/>
          </w:rPr>
          <w:t>закона</w:t>
        </w:r>
      </w:hyperlink>
      <w:r>
        <w:t xml:space="preserve"> от 03.08.2018 N 302-ФЗ)</w:t>
      </w:r>
    </w:p>
    <w:p w:rsidR="00BC6C53" w:rsidRDefault="00BC6C53">
      <w:pPr>
        <w:pStyle w:val="ConsPlusNormal"/>
        <w:spacing w:before="220"/>
        <w:ind w:firstLine="540"/>
        <w:jc w:val="both"/>
      </w:pPr>
      <w:r>
        <w:t xml:space="preserve">Если впоследствии налогоплательщик представит в налоговые органы документы (их копии), </w:t>
      </w:r>
      <w:r>
        <w:lastRenderedPageBreak/>
        <w:t xml:space="preserve">обосновывающие освобождение от налогообложения операций, указанных в </w:t>
      </w:r>
      <w:hyperlink w:anchor="Par4285" w:history="1">
        <w:r>
          <w:rPr>
            <w:color w:val="0000FF"/>
          </w:rPr>
          <w:t>подпунктах 4.1</w:t>
        </w:r>
      </w:hyperlink>
      <w:r>
        <w:t xml:space="preserve"> и </w:t>
      </w:r>
      <w:hyperlink w:anchor="Par4288"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ar6138" w:history="1">
        <w:r>
          <w:rPr>
            <w:color w:val="0000FF"/>
          </w:rPr>
          <w:t>пунктом 4 статьи 203</w:t>
        </w:r>
      </w:hyperlink>
      <w:r>
        <w:t xml:space="preserve"> настоящего Кодекса.</w:t>
      </w:r>
    </w:p>
    <w:p w:rsidR="00BC6C53" w:rsidRDefault="00BC6C53">
      <w:pPr>
        <w:pStyle w:val="ConsPlusNormal"/>
        <w:jc w:val="both"/>
      </w:pPr>
      <w:r>
        <w:t xml:space="preserve">(п. 7.2 введен Федеральным </w:t>
      </w:r>
      <w:hyperlink r:id="rId3571" w:history="1">
        <w:r>
          <w:rPr>
            <w:color w:val="0000FF"/>
          </w:rPr>
          <w:t>законом</w:t>
        </w:r>
      </w:hyperlink>
      <w:r>
        <w:t xml:space="preserve"> от 27.11.2017 N 353-ФЗ)</w:t>
      </w:r>
    </w:p>
    <w:p w:rsidR="00BC6C53" w:rsidRDefault="00BC6C53">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ar2305"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BC6C53" w:rsidRDefault="00BC6C53">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BC6C53" w:rsidRDefault="00BC6C53">
      <w:pPr>
        <w:pStyle w:val="ConsPlusNormal"/>
        <w:spacing w:before="220"/>
        <w:ind w:firstLine="540"/>
        <w:jc w:val="both"/>
      </w:pPr>
      <w:r>
        <w:t>поручения на отгрузку нефтепродуктов с указанием порта разгрузки;</w:t>
      </w:r>
    </w:p>
    <w:p w:rsidR="00BC6C53" w:rsidRDefault="00BC6C53">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BC6C53" w:rsidRDefault="00BC6C53">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BC6C53" w:rsidRDefault="00BC6C53">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72"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7.3 введен Федеральным </w:t>
      </w:r>
      <w:hyperlink r:id="rId3573" w:history="1">
        <w:r>
          <w:rPr>
            <w:color w:val="0000FF"/>
          </w:rPr>
          <w:t>законом</w:t>
        </w:r>
      </w:hyperlink>
      <w:r>
        <w:t xml:space="preserve"> от 03.08.2018 N 302-ФЗ)</w:t>
      </w:r>
    </w:p>
    <w:p w:rsidR="00BC6C53" w:rsidRDefault="00BC6C53">
      <w:pPr>
        <w:pStyle w:val="ConsPlusNormal"/>
        <w:spacing w:before="220"/>
        <w:ind w:firstLine="540"/>
        <w:jc w:val="both"/>
      </w:pPr>
      <w:r>
        <w:t xml:space="preserve">8. Утратил силу. - Федеральный </w:t>
      </w:r>
      <w:hyperlink r:id="rId3574" w:history="1">
        <w:r>
          <w:rPr>
            <w:color w:val="0000FF"/>
          </w:rPr>
          <w:t>закон</w:t>
        </w:r>
      </w:hyperlink>
      <w:r>
        <w:t xml:space="preserve"> от 05.04.2016 N 101-ФЗ.</w:t>
      </w:r>
    </w:p>
    <w:p w:rsidR="00BC6C53" w:rsidRDefault="00BC6C53">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BC6C53" w:rsidRDefault="00BC6C53">
      <w:pPr>
        <w:pStyle w:val="ConsPlusNormal"/>
        <w:jc w:val="both"/>
      </w:pPr>
      <w:r>
        <w:t xml:space="preserve">(в ред. Федеральных законов от 27.07.2010 </w:t>
      </w:r>
      <w:hyperlink r:id="rId3575" w:history="1">
        <w:r>
          <w:rPr>
            <w:color w:val="0000FF"/>
          </w:rPr>
          <w:t>N 229-ФЗ</w:t>
        </w:r>
      </w:hyperlink>
      <w:r>
        <w:t xml:space="preserve">, от 29.09.2019 </w:t>
      </w:r>
      <w:hyperlink r:id="rId3576" w:history="1">
        <w:r>
          <w:rPr>
            <w:color w:val="0000FF"/>
          </w:rPr>
          <w:t>N 326-ФЗ</w:t>
        </w:r>
      </w:hyperlink>
      <w:r>
        <w:t>)</w:t>
      </w:r>
    </w:p>
    <w:p w:rsidR="00BC6C53" w:rsidRDefault="00BC6C53">
      <w:pPr>
        <w:pStyle w:val="ConsPlusNormal"/>
        <w:spacing w:before="220"/>
        <w:ind w:firstLine="540"/>
        <w:jc w:val="both"/>
      </w:pPr>
      <w:r>
        <w:t xml:space="preserve">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w:t>
      </w:r>
      <w:r>
        <w:lastRenderedPageBreak/>
        <w:t>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BC6C53" w:rsidRDefault="00BC6C53">
      <w:pPr>
        <w:pStyle w:val="ConsPlusNormal"/>
        <w:jc w:val="both"/>
      </w:pPr>
      <w:r>
        <w:t xml:space="preserve">(в ред. Федеральных законов от 27.07.2010 </w:t>
      </w:r>
      <w:hyperlink r:id="rId3577" w:history="1">
        <w:r>
          <w:rPr>
            <w:color w:val="0000FF"/>
          </w:rPr>
          <w:t>N 229-ФЗ</w:t>
        </w:r>
      </w:hyperlink>
      <w:r>
        <w:t xml:space="preserve">, от 23.11.2015 </w:t>
      </w:r>
      <w:hyperlink r:id="rId3578" w:history="1">
        <w:r>
          <w:rPr>
            <w:color w:val="0000FF"/>
          </w:rPr>
          <w:t>N 323-ФЗ</w:t>
        </w:r>
      </w:hyperlink>
      <w:r>
        <w:t>)</w:t>
      </w:r>
    </w:p>
    <w:p w:rsidR="00BC6C53" w:rsidRDefault="00BC6C53">
      <w:pPr>
        <w:pStyle w:val="ConsPlusNormal"/>
        <w:jc w:val="both"/>
      </w:pPr>
      <w:r>
        <w:t xml:space="preserve">(п. 9 в ред. Федерального </w:t>
      </w:r>
      <w:hyperlink r:id="rId3579" w:history="1">
        <w:r>
          <w:rPr>
            <w:color w:val="0000FF"/>
          </w:rPr>
          <w:t>закона</w:t>
        </w:r>
      </w:hyperlink>
      <w:r>
        <w:t xml:space="preserve"> от 26.07.2006 N 134-ФЗ)</w:t>
      </w:r>
    </w:p>
    <w:p w:rsidR="00BC6C53" w:rsidRDefault="00BC6C53">
      <w:pPr>
        <w:pStyle w:val="ConsPlusNormal"/>
        <w:spacing w:before="220"/>
        <w:ind w:firstLine="540"/>
        <w:jc w:val="both"/>
      </w:pPr>
      <w:bookmarkStart w:id="689" w:name="Par5218"/>
      <w:bookmarkEnd w:id="689"/>
      <w:r>
        <w:t xml:space="preserve">10. Для подтверждения обоснованности освобождения от уплаты акциза, предоставленного в соответствии с </w:t>
      </w:r>
      <w:hyperlink w:anchor="Par4350" w:history="1">
        <w:r>
          <w:rPr>
            <w:color w:val="0000FF"/>
          </w:rPr>
          <w:t>пунктами 2</w:t>
        </w:r>
      </w:hyperlink>
      <w:r>
        <w:t xml:space="preserve"> и </w:t>
      </w:r>
      <w:hyperlink w:anchor="Par4368" w:history="1">
        <w:r>
          <w:rPr>
            <w:color w:val="0000FF"/>
          </w:rPr>
          <w:t>2.1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ar4350" w:history="1">
        <w:r>
          <w:rPr>
            <w:color w:val="0000FF"/>
          </w:rPr>
          <w:t>пунктом 2 статьи 184</w:t>
        </w:r>
      </w:hyperlink>
      <w:r>
        <w:t xml:space="preserve"> настоящего Кодекса, и сумм акциза, уплаченных налогоплательщиком и подлежащих в соответствии со </w:t>
      </w:r>
      <w:hyperlink w:anchor="Par5293" w:history="1">
        <w:r>
          <w:rPr>
            <w:color w:val="0000FF"/>
          </w:rPr>
          <w:t>статьей 200</w:t>
        </w:r>
      </w:hyperlink>
      <w:r>
        <w:t xml:space="preserve"> настоящего Кодекса налоговым вычетам в порядке, установленном </w:t>
      </w:r>
      <w:hyperlink w:anchor="Par5802" w:history="1">
        <w:r>
          <w:rPr>
            <w:color w:val="0000FF"/>
          </w:rPr>
          <w:t>статьей 201</w:t>
        </w:r>
      </w:hyperlink>
      <w:r>
        <w:t xml:space="preserve"> настоящего Кодекса, налогоплательщик может представить в налоговый орган </w:t>
      </w:r>
      <w:hyperlink r:id="rId3580" w:history="1">
        <w:r>
          <w:rPr>
            <w:color w:val="0000FF"/>
          </w:rPr>
          <w:t>реестр</w:t>
        </w:r>
      </w:hyperlink>
      <w:r>
        <w:t xml:space="preserve"> таможенных деклараций (полных таможенных деклараций), предусмотренных </w:t>
      </w:r>
      <w:hyperlink w:anchor="Par5174" w:history="1">
        <w:r>
          <w:rPr>
            <w:color w:val="0000FF"/>
          </w:rPr>
          <w:t>подпунктом 3 пункта 7</w:t>
        </w:r>
      </w:hyperlink>
      <w:r>
        <w:t xml:space="preserve">, </w:t>
      </w:r>
      <w:hyperlink w:anchor="Par5195"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BC6C53" w:rsidRDefault="00BC6C53">
      <w:pPr>
        <w:pStyle w:val="ConsPlusNormal"/>
        <w:jc w:val="both"/>
      </w:pPr>
      <w:r>
        <w:t xml:space="preserve">(в ред. Федерального </w:t>
      </w:r>
      <w:hyperlink r:id="rId3581"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58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BC6C53" w:rsidRDefault="00BC6C53">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ar231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BC6C53" w:rsidRDefault="00BC6C53">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ar2305"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BC6C53" w:rsidRDefault="00BC6C53">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ar5166" w:history="1">
        <w:r>
          <w:rPr>
            <w:color w:val="0000FF"/>
          </w:rPr>
          <w:t>пунктами 7</w:t>
        </w:r>
      </w:hyperlink>
      <w:r>
        <w:t xml:space="preserve"> и </w:t>
      </w:r>
      <w:hyperlink w:anchor="Par5192" w:history="1">
        <w:r>
          <w:rPr>
            <w:color w:val="0000FF"/>
          </w:rPr>
          <w:t>7.2</w:t>
        </w:r>
      </w:hyperlink>
      <w:r>
        <w:t xml:space="preserve"> настоящей статьи, если иное не предусмотрено настоящим пунктом.</w:t>
      </w:r>
    </w:p>
    <w:p w:rsidR="00BC6C53" w:rsidRDefault="00BC6C53">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ar5166" w:history="1">
        <w:r>
          <w:rPr>
            <w:color w:val="0000FF"/>
          </w:rPr>
          <w:t>пунктах 7</w:t>
        </w:r>
      </w:hyperlink>
      <w:r>
        <w:t xml:space="preserve"> и </w:t>
      </w:r>
      <w:hyperlink w:anchor="Par5192"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ar5166" w:history="1">
        <w:r>
          <w:rPr>
            <w:color w:val="0000FF"/>
          </w:rPr>
          <w:t>пункта 7</w:t>
        </w:r>
      </w:hyperlink>
      <w:r>
        <w:t xml:space="preserve"> или </w:t>
      </w:r>
      <w:hyperlink w:anchor="Par5192"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BC6C53" w:rsidRDefault="00BC6C53">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BC6C53" w:rsidRDefault="00BC6C53">
      <w:pPr>
        <w:pStyle w:val="ConsPlusNormal"/>
        <w:spacing w:before="220"/>
        <w:ind w:firstLine="540"/>
        <w:jc w:val="both"/>
      </w:pPr>
      <w:bookmarkStart w:id="690" w:name="Par5226"/>
      <w:bookmarkEnd w:id="690"/>
      <w:r>
        <w:t xml:space="preserve">В случае, если вывоз товаров в таможенной процедуре экспорта (реэкспорта) за пределы </w:t>
      </w:r>
      <w:r>
        <w:lastRenderedPageBreak/>
        <w:t xml:space="preserve">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ar2305"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BC6C53" w:rsidRDefault="00BC6C53">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ar5226" w:history="1">
        <w:r>
          <w:rPr>
            <w:color w:val="0000FF"/>
          </w:rPr>
          <w:t>абзацем восьмым</w:t>
        </w:r>
      </w:hyperlink>
      <w:r>
        <w:t xml:space="preserve"> настоящего пункта.</w:t>
      </w:r>
    </w:p>
    <w:p w:rsidR="00BC6C53" w:rsidRDefault="00BC6C53">
      <w:pPr>
        <w:pStyle w:val="ConsPlusNormal"/>
        <w:jc w:val="both"/>
      </w:pPr>
      <w:r>
        <w:t xml:space="preserve">(п. 10 в ред. Федерального </w:t>
      </w:r>
      <w:hyperlink r:id="rId3583" w:history="1">
        <w:r>
          <w:rPr>
            <w:color w:val="0000FF"/>
          </w:rPr>
          <w:t>закона</w:t>
        </w:r>
      </w:hyperlink>
      <w:r>
        <w:t xml:space="preserve"> от 03.08.2018 N 302-ФЗ)</w:t>
      </w:r>
    </w:p>
    <w:p w:rsidR="00BC6C53" w:rsidRDefault="00BC6C53">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ar5166" w:history="1">
        <w:r>
          <w:rPr>
            <w:color w:val="0000FF"/>
          </w:rPr>
          <w:t>пунктами 7</w:t>
        </w:r>
      </w:hyperlink>
      <w:r>
        <w:t xml:space="preserve"> и </w:t>
      </w:r>
      <w:hyperlink w:anchor="Par5192" w:history="1">
        <w:r>
          <w:rPr>
            <w:color w:val="0000FF"/>
          </w:rPr>
          <w:t>7.2</w:t>
        </w:r>
      </w:hyperlink>
      <w:r>
        <w:t xml:space="preserve"> настоящей статьи, которые указываются в предусмотренных </w:t>
      </w:r>
      <w:hyperlink w:anchor="Par5218" w:history="1">
        <w:r>
          <w:rPr>
            <w:color w:val="0000FF"/>
          </w:rPr>
          <w:t>пунктом 10</w:t>
        </w:r>
      </w:hyperlink>
      <w:r>
        <w:t xml:space="preserve"> настоящей статьи реестрах, </w:t>
      </w:r>
      <w:hyperlink r:id="rId3584" w:history="1">
        <w:r>
          <w:rPr>
            <w:color w:val="0000FF"/>
          </w:rPr>
          <w:t>формы</w:t>
        </w:r>
      </w:hyperlink>
      <w:r>
        <w:t xml:space="preserve"> и </w:t>
      </w:r>
      <w:hyperlink r:id="rId3585" w:history="1">
        <w:r>
          <w:rPr>
            <w:color w:val="0000FF"/>
          </w:rPr>
          <w:t>порядок</w:t>
        </w:r>
      </w:hyperlink>
      <w:r>
        <w:t xml:space="preserve"> заполнения указанных реестров, а также </w:t>
      </w:r>
      <w:hyperlink r:id="rId3586" w:history="1">
        <w:r>
          <w:rPr>
            <w:color w:val="0000FF"/>
          </w:rPr>
          <w:t>форматы</w:t>
        </w:r>
      </w:hyperlink>
      <w:r>
        <w:t xml:space="preserve"> и </w:t>
      </w:r>
      <w:hyperlink r:id="rId3587"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3588" w:history="1">
        <w:r>
          <w:rPr>
            <w:color w:val="0000FF"/>
          </w:rPr>
          <w:t>закона</w:t>
        </w:r>
      </w:hyperlink>
      <w:r>
        <w:t xml:space="preserve"> от 27.11.2017 N 353-ФЗ)</w:t>
      </w:r>
    </w:p>
    <w:p w:rsidR="00BC6C53" w:rsidRDefault="00BC6C53">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ar4279" w:history="1">
        <w:r>
          <w:rPr>
            <w:color w:val="0000FF"/>
          </w:rPr>
          <w:t>подпунктом 4 пункта 1 статьи 183</w:t>
        </w:r>
      </w:hyperlink>
      <w:r>
        <w:t xml:space="preserve"> настоящего Кодекса.</w:t>
      </w:r>
    </w:p>
    <w:p w:rsidR="00BC6C53" w:rsidRDefault="00BC6C53">
      <w:pPr>
        <w:pStyle w:val="ConsPlusNormal"/>
        <w:jc w:val="both"/>
      </w:pPr>
      <w:r>
        <w:t xml:space="preserve">(п. 11 введен Федеральным </w:t>
      </w:r>
      <w:hyperlink r:id="rId3589" w:history="1">
        <w:r>
          <w:rPr>
            <w:color w:val="0000FF"/>
          </w:rPr>
          <w:t>законом</w:t>
        </w:r>
      </w:hyperlink>
      <w:r>
        <w:t xml:space="preserve"> от 05.04.2016 N 101-ФЗ)</w:t>
      </w:r>
    </w:p>
    <w:p w:rsidR="00BC6C53" w:rsidRDefault="00BC6C53">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590" w:history="1">
        <w:r>
          <w:rPr>
            <w:color w:val="0000FF"/>
          </w:rPr>
          <w:t>Договором</w:t>
        </w:r>
      </w:hyperlink>
      <w:r>
        <w:t xml:space="preserve"> о Евразийском экономическом союзе от 29 мая 2014 года, с учетом следующих особенностей.</w:t>
      </w:r>
    </w:p>
    <w:p w:rsidR="00BC6C53" w:rsidRDefault="00BC6C53">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BC6C53" w:rsidRDefault="00BC6C53">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591"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592"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BC6C53" w:rsidRDefault="00BC6C53">
      <w:pPr>
        <w:pStyle w:val="ConsPlusNormal"/>
        <w:jc w:val="both"/>
      </w:pPr>
      <w:r>
        <w:lastRenderedPageBreak/>
        <w:t xml:space="preserve">(в ред. Федерального </w:t>
      </w:r>
      <w:hyperlink r:id="rId3593" w:history="1">
        <w:r>
          <w:rPr>
            <w:color w:val="0000FF"/>
          </w:rPr>
          <w:t>закона</w:t>
        </w:r>
      </w:hyperlink>
      <w:r>
        <w:t xml:space="preserve"> от 29.12.2020 N 470-ФЗ)</w:t>
      </w:r>
    </w:p>
    <w:p w:rsidR="00BC6C53" w:rsidRDefault="00BC6C53">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BC6C53" w:rsidRDefault="00BC6C53">
      <w:pPr>
        <w:pStyle w:val="ConsPlusNormal"/>
        <w:jc w:val="both"/>
      </w:pPr>
      <w:r>
        <w:t xml:space="preserve">(п. 12 введен Федеральным </w:t>
      </w:r>
      <w:hyperlink r:id="rId3594" w:history="1">
        <w:r>
          <w:rPr>
            <w:color w:val="0000FF"/>
          </w:rPr>
          <w:t>законом</w:t>
        </w:r>
      </w:hyperlink>
      <w:r>
        <w:t xml:space="preserve"> от 03.08.2018 N 302-ФЗ)</w:t>
      </w:r>
    </w:p>
    <w:p w:rsidR="00BC6C53" w:rsidRDefault="00BC6C53">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BC6C53" w:rsidRDefault="00BC6C53">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ar1868"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ar5166"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595"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BC6C53" w:rsidRDefault="00BC6C53">
      <w:pPr>
        <w:pStyle w:val="ConsPlusNormal"/>
        <w:jc w:val="both"/>
      </w:pPr>
      <w:r>
        <w:t xml:space="preserve">(п. 13 введен Федеральным </w:t>
      </w:r>
      <w:hyperlink r:id="rId3596" w:history="1">
        <w:r>
          <w:rPr>
            <w:color w:val="0000FF"/>
          </w:rPr>
          <w:t>законом</w:t>
        </w:r>
      </w:hyperlink>
      <w:r>
        <w:t xml:space="preserve"> от 03.08.2018 N 302-ФЗ)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199. Порядок отнесения сумм акциза</w:t>
      </w:r>
    </w:p>
    <w:p w:rsidR="00BC6C53" w:rsidRDefault="00BC6C53">
      <w:pPr>
        <w:pStyle w:val="ConsPlusNormal"/>
        <w:jc w:val="both"/>
      </w:pPr>
      <w:r>
        <w:t xml:space="preserve">(в ред. Федерального </w:t>
      </w:r>
      <w:hyperlink r:id="rId3597"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9660" w:history="1">
        <w:r>
          <w:rPr>
            <w:color w:val="0000FF"/>
          </w:rPr>
          <w:t>главы 25</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3598" w:history="1">
        <w:r>
          <w:rPr>
            <w:color w:val="0000FF"/>
          </w:rPr>
          <w:t>N 166-ФЗ</w:t>
        </w:r>
      </w:hyperlink>
      <w:r>
        <w:t xml:space="preserve">, от 06.08.2001 </w:t>
      </w:r>
      <w:hyperlink r:id="rId3599" w:history="1">
        <w:r>
          <w:rPr>
            <w:color w:val="0000FF"/>
          </w:rPr>
          <w:t>N 110-ФЗ</w:t>
        </w:r>
      </w:hyperlink>
      <w:r>
        <w:t xml:space="preserve">, от 07.07.2003 </w:t>
      </w:r>
      <w:hyperlink r:id="rId3600" w:history="1">
        <w:r>
          <w:rPr>
            <w:color w:val="0000FF"/>
          </w:rPr>
          <w:t>N 117-ФЗ</w:t>
        </w:r>
      </w:hyperlink>
      <w:r>
        <w:t xml:space="preserve">, от 30.09.2013 </w:t>
      </w:r>
      <w:hyperlink r:id="rId3601" w:history="1">
        <w:r>
          <w:rPr>
            <w:color w:val="0000FF"/>
          </w:rPr>
          <w:t>N 269-ФЗ</w:t>
        </w:r>
      </w:hyperlink>
      <w:r>
        <w:t>)</w:t>
      </w:r>
    </w:p>
    <w:p w:rsidR="00BC6C53" w:rsidRDefault="00BC6C53">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BC6C53" w:rsidRDefault="00BC6C53">
      <w:pPr>
        <w:pStyle w:val="ConsPlusNormal"/>
        <w:jc w:val="both"/>
      </w:pPr>
      <w:r>
        <w:t xml:space="preserve">(в ред. Федеральных законов от 29.12.2000 </w:t>
      </w:r>
      <w:hyperlink r:id="rId3602" w:history="1">
        <w:r>
          <w:rPr>
            <w:color w:val="0000FF"/>
          </w:rPr>
          <w:t>N 166-ФЗ</w:t>
        </w:r>
      </w:hyperlink>
      <w:r>
        <w:t xml:space="preserve">, от 07.07.2003 </w:t>
      </w:r>
      <w:hyperlink r:id="rId3603" w:history="1">
        <w:r>
          <w:rPr>
            <w:color w:val="0000FF"/>
          </w:rPr>
          <w:t>N 117-ФЗ</w:t>
        </w:r>
      </w:hyperlink>
      <w:r>
        <w:t>)</w:t>
      </w:r>
    </w:p>
    <w:p w:rsidR="00BC6C53" w:rsidRDefault="00BC6C53">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5256" w:history="1">
        <w:r>
          <w:rPr>
            <w:color w:val="0000FF"/>
          </w:rPr>
          <w:t>пунктом 3</w:t>
        </w:r>
      </w:hyperlink>
      <w:r>
        <w:t xml:space="preserve"> настоящей статьи.</w:t>
      </w:r>
    </w:p>
    <w:p w:rsidR="00BC6C53" w:rsidRDefault="00BC6C53">
      <w:pPr>
        <w:pStyle w:val="ConsPlusNormal"/>
        <w:jc w:val="both"/>
      </w:pPr>
      <w:r>
        <w:t xml:space="preserve">(в ред. Федеральных законов от 29.12.2000 </w:t>
      </w:r>
      <w:hyperlink r:id="rId3604" w:history="1">
        <w:r>
          <w:rPr>
            <w:color w:val="0000FF"/>
          </w:rPr>
          <w:t>N 166-ФЗ</w:t>
        </w:r>
      </w:hyperlink>
      <w:r>
        <w:t xml:space="preserve">, от 07.07.2003 </w:t>
      </w:r>
      <w:hyperlink r:id="rId3605" w:history="1">
        <w:r>
          <w:rPr>
            <w:color w:val="0000FF"/>
          </w:rPr>
          <w:t>N 117-ФЗ</w:t>
        </w:r>
      </w:hyperlink>
      <w:r>
        <w:t>)</w:t>
      </w:r>
    </w:p>
    <w:p w:rsidR="00BC6C53" w:rsidRDefault="00BC6C53">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5256" w:history="1">
        <w:r>
          <w:rPr>
            <w:color w:val="0000FF"/>
          </w:rPr>
          <w:t>пунктом 3</w:t>
        </w:r>
      </w:hyperlink>
      <w:r>
        <w:t xml:space="preserve"> настоящей статьи.</w:t>
      </w:r>
    </w:p>
    <w:p w:rsidR="00BC6C53" w:rsidRDefault="00BC6C53">
      <w:pPr>
        <w:pStyle w:val="ConsPlusNormal"/>
        <w:jc w:val="both"/>
      </w:pPr>
      <w:r>
        <w:t xml:space="preserve">(в ред. Федеральных законов от 29.12.2000 </w:t>
      </w:r>
      <w:hyperlink r:id="rId3606" w:history="1">
        <w:r>
          <w:rPr>
            <w:color w:val="0000FF"/>
          </w:rPr>
          <w:t>N 166-ФЗ</w:t>
        </w:r>
      </w:hyperlink>
      <w:r>
        <w:t xml:space="preserve">, от 27.11.2010 </w:t>
      </w:r>
      <w:hyperlink r:id="rId3607" w:history="1">
        <w:r>
          <w:rPr>
            <w:color w:val="0000FF"/>
          </w:rPr>
          <w:t>N 306-ФЗ</w:t>
        </w:r>
      </w:hyperlink>
      <w:r>
        <w:t>)</w:t>
      </w:r>
    </w:p>
    <w:p w:rsidR="00BC6C53" w:rsidRDefault="00BC6C53">
      <w:pPr>
        <w:pStyle w:val="ConsPlusNormal"/>
        <w:spacing w:before="220"/>
        <w:ind w:firstLine="540"/>
        <w:jc w:val="both"/>
      </w:pPr>
      <w:r>
        <w:lastRenderedPageBreak/>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ar5313" w:history="1">
        <w:r>
          <w:rPr>
            <w:color w:val="0000FF"/>
          </w:rPr>
          <w:t>пунктом 3 статьи 200</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3608" w:history="1">
        <w:r>
          <w:rPr>
            <w:color w:val="0000FF"/>
          </w:rPr>
          <w:t>N 166-ФЗ</w:t>
        </w:r>
      </w:hyperlink>
      <w:r>
        <w:t xml:space="preserve">, от 29.05.2002 </w:t>
      </w:r>
      <w:hyperlink r:id="rId3609" w:history="1">
        <w:r>
          <w:rPr>
            <w:color w:val="0000FF"/>
          </w:rPr>
          <w:t>N 57-ФЗ</w:t>
        </w:r>
      </w:hyperlink>
      <w:r>
        <w:t xml:space="preserve">, от 24.07.2002 </w:t>
      </w:r>
      <w:hyperlink r:id="rId3610" w:history="1">
        <w:r>
          <w:rPr>
            <w:color w:val="0000FF"/>
          </w:rPr>
          <w:t>N 110-ФЗ</w:t>
        </w:r>
      </w:hyperlink>
      <w:r>
        <w:t xml:space="preserve"> (ред. 31.12.2002), от 07.07.2003 </w:t>
      </w:r>
      <w:hyperlink r:id="rId3611" w:history="1">
        <w:r>
          <w:rPr>
            <w:color w:val="0000FF"/>
          </w:rPr>
          <w:t>N 117-ФЗ</w:t>
        </w:r>
      </w:hyperlink>
      <w:r>
        <w:t xml:space="preserve">, от 26.07.2006 </w:t>
      </w:r>
      <w:hyperlink r:id="rId3612" w:history="1">
        <w:r>
          <w:rPr>
            <w:color w:val="0000FF"/>
          </w:rPr>
          <w:t>N 134-ФЗ</w:t>
        </w:r>
      </w:hyperlink>
      <w:r>
        <w:t xml:space="preserve">, от 02.07.2021 </w:t>
      </w:r>
      <w:hyperlink r:id="rId3613" w:history="1">
        <w:r>
          <w:rPr>
            <w:color w:val="0000FF"/>
          </w:rPr>
          <w:t>N 305-ФЗ</w:t>
        </w:r>
      </w:hyperlink>
      <w:r>
        <w:t>)</w:t>
      </w:r>
    </w:p>
    <w:p w:rsidR="00BC6C53" w:rsidRDefault="00BC6C53">
      <w:pPr>
        <w:pStyle w:val="ConsPlusNormal"/>
        <w:spacing w:before="220"/>
        <w:ind w:firstLine="540"/>
        <w:jc w:val="both"/>
      </w:pPr>
      <w:bookmarkStart w:id="691" w:name="Par5256"/>
      <w:bookmarkEnd w:id="69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BC6C53" w:rsidRDefault="00BC6C53">
      <w:pPr>
        <w:pStyle w:val="ConsPlusNormal"/>
        <w:jc w:val="both"/>
      </w:pPr>
      <w:r>
        <w:t xml:space="preserve">(п. 3 в ред. Федерального </w:t>
      </w:r>
      <w:hyperlink r:id="rId3614" w:history="1">
        <w:r>
          <w:rPr>
            <w:color w:val="0000FF"/>
          </w:rPr>
          <w:t>закона</w:t>
        </w:r>
      </w:hyperlink>
      <w:r>
        <w:t xml:space="preserve"> от 12.07.2024 N 176-ФЗ)</w:t>
      </w:r>
    </w:p>
    <w:p w:rsidR="00BC6C53" w:rsidRDefault="00BC6C53">
      <w:pPr>
        <w:pStyle w:val="ConsPlusNormal"/>
        <w:spacing w:before="220"/>
        <w:ind w:firstLine="540"/>
        <w:jc w:val="both"/>
      </w:pPr>
      <w:r>
        <w:t xml:space="preserve">4. При совершении операций, указанных в </w:t>
      </w:r>
      <w:hyperlink w:anchor="Par5260" w:history="1">
        <w:r>
          <w:rPr>
            <w:color w:val="0000FF"/>
          </w:rPr>
          <w:t>подпунктах 1</w:t>
        </w:r>
      </w:hyperlink>
      <w:r>
        <w:t xml:space="preserve"> - </w:t>
      </w:r>
      <w:hyperlink w:anchor="Par5288" w:history="1">
        <w:r>
          <w:rPr>
            <w:color w:val="0000FF"/>
          </w:rPr>
          <w:t>14</w:t>
        </w:r>
      </w:hyperlink>
      <w:r>
        <w:t xml:space="preserve"> настоящего пункта, сумма акциза учитывается в следующем порядке:</w:t>
      </w:r>
    </w:p>
    <w:p w:rsidR="00BC6C53" w:rsidRDefault="00BC6C53">
      <w:pPr>
        <w:pStyle w:val="ConsPlusNormal"/>
        <w:jc w:val="both"/>
      </w:pPr>
      <w:r>
        <w:t xml:space="preserve">(в ред. Федеральных законов от 23.11.2015 </w:t>
      </w:r>
      <w:hyperlink r:id="rId3615" w:history="1">
        <w:r>
          <w:rPr>
            <w:color w:val="0000FF"/>
          </w:rPr>
          <w:t>N 323-ФЗ</w:t>
        </w:r>
      </w:hyperlink>
      <w:r>
        <w:t xml:space="preserve">, от 27.11.2017 </w:t>
      </w:r>
      <w:hyperlink r:id="rId3616" w:history="1">
        <w:r>
          <w:rPr>
            <w:color w:val="0000FF"/>
          </w:rPr>
          <w:t>N 335-ФЗ</w:t>
        </w:r>
      </w:hyperlink>
      <w:r>
        <w:t xml:space="preserve">, от 03.08.2018 </w:t>
      </w:r>
      <w:hyperlink r:id="rId3617" w:history="1">
        <w:r>
          <w:rPr>
            <w:color w:val="0000FF"/>
          </w:rPr>
          <w:t>N 301-ФЗ</w:t>
        </w:r>
      </w:hyperlink>
      <w:r>
        <w:t xml:space="preserve">, от 29.09.2019 </w:t>
      </w:r>
      <w:hyperlink r:id="rId3618" w:history="1">
        <w:r>
          <w:rPr>
            <w:color w:val="0000FF"/>
          </w:rPr>
          <w:t>N 326-ФЗ</w:t>
        </w:r>
      </w:hyperlink>
      <w:r>
        <w:t xml:space="preserve">, от 15.10.2020 </w:t>
      </w:r>
      <w:hyperlink r:id="rId3619" w:history="1">
        <w:r>
          <w:rPr>
            <w:color w:val="0000FF"/>
          </w:rPr>
          <w:t>N 321-ФЗ</w:t>
        </w:r>
      </w:hyperlink>
      <w:r>
        <w:t xml:space="preserve">, от 29.11.2021 </w:t>
      </w:r>
      <w:hyperlink r:id="rId3620" w:history="1">
        <w:r>
          <w:rPr>
            <w:color w:val="0000FF"/>
          </w:rPr>
          <w:t>N 382-ФЗ</w:t>
        </w:r>
      </w:hyperlink>
      <w:r>
        <w:t xml:space="preserve">, от 12.07.2024 </w:t>
      </w:r>
      <w:hyperlink r:id="rId3621" w:history="1">
        <w:r>
          <w:rPr>
            <w:color w:val="0000FF"/>
          </w:rPr>
          <w:t>N 176-ФЗ</w:t>
        </w:r>
      </w:hyperlink>
      <w:r>
        <w:t>)</w:t>
      </w:r>
    </w:p>
    <w:p w:rsidR="00BC6C53" w:rsidRDefault="00BC6C53">
      <w:pPr>
        <w:pStyle w:val="ConsPlusNormal"/>
        <w:spacing w:before="220"/>
        <w:ind w:firstLine="540"/>
        <w:jc w:val="both"/>
      </w:pPr>
      <w:bookmarkStart w:id="692" w:name="Par5260"/>
      <w:bookmarkEnd w:id="692"/>
      <w:r>
        <w:t xml:space="preserve">1) сумма акциза, исчисленная налогоплательщиком по операциям, указанным в </w:t>
      </w:r>
      <w:hyperlink w:anchor="Par4199" w:history="1">
        <w:r>
          <w:rPr>
            <w:color w:val="0000FF"/>
          </w:rPr>
          <w:t>подпунктах 20</w:t>
        </w:r>
      </w:hyperlink>
      <w:r>
        <w:t xml:space="preserve">, </w:t>
      </w:r>
      <w:hyperlink w:anchor="Par4203" w:history="1">
        <w:r>
          <w:rPr>
            <w:color w:val="0000FF"/>
          </w:rPr>
          <w:t>20.1</w:t>
        </w:r>
      </w:hyperlink>
      <w:r>
        <w:t xml:space="preserve"> и </w:t>
      </w:r>
      <w:hyperlink w:anchor="Par4205" w:history="1">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ar3366"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BC6C53" w:rsidRDefault="00BC6C53">
      <w:pPr>
        <w:pStyle w:val="ConsPlusNormal"/>
        <w:jc w:val="both"/>
      </w:pPr>
      <w:r>
        <w:t xml:space="preserve">(в ред. Федерального </w:t>
      </w:r>
      <w:hyperlink r:id="rId3622" w:history="1">
        <w:r>
          <w:rPr>
            <w:color w:val="0000FF"/>
          </w:rPr>
          <w:t>закона</w:t>
        </w:r>
      </w:hyperlink>
      <w:r>
        <w:t xml:space="preserve"> от 12.07.2024 N 176-ФЗ)</w:t>
      </w:r>
    </w:p>
    <w:p w:rsidR="00BC6C53" w:rsidRDefault="00BC6C53">
      <w:pPr>
        <w:pStyle w:val="ConsPlusNormal"/>
        <w:spacing w:before="220"/>
        <w:ind w:firstLine="540"/>
        <w:jc w:val="both"/>
      </w:pPr>
      <w:r>
        <w:t xml:space="preserve">Сумма акциза, исчисленная по операциям, указанным в </w:t>
      </w:r>
      <w:hyperlink w:anchor="Par4199" w:history="1">
        <w:r>
          <w:rPr>
            <w:color w:val="0000FF"/>
          </w:rPr>
          <w:t>подпунктах 20</w:t>
        </w:r>
      </w:hyperlink>
      <w:r>
        <w:t xml:space="preserve">, </w:t>
      </w:r>
      <w:hyperlink w:anchor="Par4203" w:history="1">
        <w:r>
          <w:rPr>
            <w:color w:val="0000FF"/>
          </w:rPr>
          <w:t>20.1</w:t>
        </w:r>
      </w:hyperlink>
      <w:r>
        <w:t xml:space="preserve"> и </w:t>
      </w:r>
      <w:hyperlink w:anchor="Par4205" w:history="1">
        <w:r>
          <w:rPr>
            <w:color w:val="0000FF"/>
          </w:rPr>
          <w:t>20.2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ar3366"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ar5260"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BC6C53" w:rsidRDefault="00BC6C53">
      <w:pPr>
        <w:pStyle w:val="ConsPlusNormal"/>
        <w:jc w:val="both"/>
      </w:pPr>
      <w:r>
        <w:t xml:space="preserve">(в ред. Федерального </w:t>
      </w:r>
      <w:hyperlink r:id="rId3623" w:history="1">
        <w:r>
          <w:rPr>
            <w:color w:val="0000FF"/>
          </w:rPr>
          <w:t>закона</w:t>
        </w:r>
      </w:hyperlink>
      <w:r>
        <w:t xml:space="preserve"> от 12.07.2024 N 176-ФЗ)</w:t>
      </w:r>
    </w:p>
    <w:p w:rsidR="00BC6C53" w:rsidRDefault="00BC6C53">
      <w:pPr>
        <w:pStyle w:val="ConsPlusNormal"/>
        <w:jc w:val="both"/>
      </w:pPr>
      <w:r>
        <w:t xml:space="preserve">(пп. 1 в ред. Федерального </w:t>
      </w:r>
      <w:hyperlink r:id="rId3624" w:history="1">
        <w:r>
          <w:rPr>
            <w:color w:val="0000FF"/>
          </w:rPr>
          <w:t>закона</w:t>
        </w:r>
      </w:hyperlink>
      <w:r>
        <w:t xml:space="preserve"> от 29.09.2019 N 326-ФЗ)</w:t>
      </w:r>
    </w:p>
    <w:p w:rsidR="00BC6C53" w:rsidRDefault="00BC6C53">
      <w:pPr>
        <w:pStyle w:val="ConsPlusNormal"/>
        <w:spacing w:before="220"/>
        <w:ind w:firstLine="540"/>
        <w:jc w:val="both"/>
      </w:pPr>
      <w:r>
        <w:t xml:space="preserve">2) сумма акциза, исчисленная налогоплательщиком по операциям, указанным в </w:t>
      </w:r>
      <w:hyperlink w:anchor="Par420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ar420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BC6C53" w:rsidRDefault="00BC6C53">
      <w:pPr>
        <w:pStyle w:val="ConsPlusNormal"/>
        <w:jc w:val="both"/>
      </w:pPr>
      <w:r>
        <w:t xml:space="preserve">(пп. 2 в ред. Федерального </w:t>
      </w:r>
      <w:hyperlink r:id="rId3625" w:history="1">
        <w:r>
          <w:rPr>
            <w:color w:val="0000FF"/>
          </w:rPr>
          <w:t>закона</w:t>
        </w:r>
      </w:hyperlink>
      <w:r>
        <w:t xml:space="preserve"> от 23.11.2015 N 323-ФЗ)</w:t>
      </w:r>
    </w:p>
    <w:p w:rsidR="00BC6C53" w:rsidRDefault="00BC6C53">
      <w:pPr>
        <w:pStyle w:val="ConsPlusNormal"/>
        <w:spacing w:before="220"/>
        <w:ind w:firstLine="540"/>
        <w:jc w:val="both"/>
      </w:pPr>
      <w:r>
        <w:lastRenderedPageBreak/>
        <w:t xml:space="preserve">3) сумма акциза, исчисленная налогоплательщиком по операциям, указанным в </w:t>
      </w:r>
      <w:hyperlink w:anchor="Par4213" w:history="1">
        <w:r>
          <w:rPr>
            <w:color w:val="0000FF"/>
          </w:rPr>
          <w:t>подпунктах 23</w:t>
        </w:r>
      </w:hyperlink>
      <w:r>
        <w:t xml:space="preserve"> и </w:t>
      </w:r>
      <w:hyperlink w:anchor="Par421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BC6C53" w:rsidRDefault="00BC6C53">
      <w:pPr>
        <w:pStyle w:val="ConsPlusNormal"/>
        <w:jc w:val="both"/>
      </w:pPr>
      <w:r>
        <w:t xml:space="preserve">(пп. 3 введен Федеральным </w:t>
      </w:r>
      <w:hyperlink r:id="rId3626"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4) сумма акциза, исчисленная налогоплательщиком по операциям, указанным в </w:t>
      </w:r>
      <w:hyperlink w:anchor="Par4217" w:history="1">
        <w:r>
          <w:rPr>
            <w:color w:val="0000FF"/>
          </w:rPr>
          <w:t>подпунктах 25</w:t>
        </w:r>
      </w:hyperlink>
      <w:r>
        <w:t xml:space="preserve"> - </w:t>
      </w:r>
      <w:hyperlink w:anchor="Par4224"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BC6C53" w:rsidRDefault="00BC6C53">
      <w:pPr>
        <w:pStyle w:val="ConsPlusNormal"/>
        <w:jc w:val="both"/>
      </w:pPr>
      <w:r>
        <w:t xml:space="preserve">(пп. 4 введен Федеральным </w:t>
      </w:r>
      <w:hyperlink r:id="rId3627"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5) сумма акциза, исчисленная налогоплательщиком по операциям, указанным в </w:t>
      </w:r>
      <w:hyperlink w:anchor="Par4226"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BC6C53" w:rsidRDefault="00BC6C53">
      <w:pPr>
        <w:pStyle w:val="ConsPlusNormal"/>
        <w:jc w:val="both"/>
      </w:pPr>
      <w:r>
        <w:t xml:space="preserve">(пп. 5 введен Федеральным </w:t>
      </w:r>
      <w:hyperlink r:id="rId3628"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6) сумма акциза, исчисленная налогоплательщиком по операциям, указанным в </w:t>
      </w:r>
      <w:hyperlink w:anchor="Par4228" w:history="1">
        <w:r>
          <w:rPr>
            <w:color w:val="0000FF"/>
          </w:rPr>
          <w:t>подпунктах 29</w:t>
        </w:r>
      </w:hyperlink>
      <w:r>
        <w:t xml:space="preserve"> - </w:t>
      </w:r>
      <w:hyperlink w:anchor="Par4232"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BC6C53" w:rsidRDefault="00BC6C53">
      <w:pPr>
        <w:pStyle w:val="ConsPlusNormal"/>
        <w:jc w:val="both"/>
      </w:pPr>
      <w:r>
        <w:t xml:space="preserve">(пп. 6 введен Федеральным </w:t>
      </w:r>
      <w:hyperlink r:id="rId3629"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7) сумма акциза, исчисленная налогоплательщиком по операциям, указанным в </w:t>
      </w:r>
      <w:hyperlink w:anchor="Par4234" w:history="1">
        <w:r>
          <w:rPr>
            <w:color w:val="0000FF"/>
          </w:rPr>
          <w:t>подпунктах 32</w:t>
        </w:r>
      </w:hyperlink>
      <w:r>
        <w:t xml:space="preserve"> и </w:t>
      </w:r>
      <w:hyperlink w:anchor="Par4237"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BC6C53" w:rsidRDefault="00BC6C53">
      <w:pPr>
        <w:pStyle w:val="ConsPlusNormal"/>
        <w:jc w:val="both"/>
      </w:pPr>
      <w:r>
        <w:t xml:space="preserve">(пп. 7 введен Федеральным </w:t>
      </w:r>
      <w:hyperlink r:id="rId3630"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8) сумма акциза, исчисленная налогоплательщиком по операциям, указанным в </w:t>
      </w:r>
      <w:hyperlink w:anchor="Par4239"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BC6C53" w:rsidRDefault="00BC6C53">
      <w:pPr>
        <w:pStyle w:val="ConsPlusNormal"/>
        <w:jc w:val="both"/>
      </w:pPr>
      <w:r>
        <w:t xml:space="preserve">(пп. 8 введен Федеральным </w:t>
      </w:r>
      <w:hyperlink r:id="rId3631"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9) утратил силу с 1 апреля 2020 года. - Федеральный </w:t>
      </w:r>
      <w:hyperlink r:id="rId3632" w:history="1">
        <w:r>
          <w:rPr>
            <w:color w:val="0000FF"/>
          </w:rPr>
          <w:t>закон</w:t>
        </w:r>
      </w:hyperlink>
      <w:r>
        <w:t xml:space="preserve"> от 30.07.2019 N 255-ФЗ;</w:t>
      </w:r>
    </w:p>
    <w:p w:rsidR="00BC6C53" w:rsidRDefault="00BC6C53">
      <w:pPr>
        <w:pStyle w:val="ConsPlusNormal"/>
        <w:spacing w:before="220"/>
        <w:ind w:firstLine="540"/>
        <w:jc w:val="both"/>
      </w:pPr>
      <w:r>
        <w:t xml:space="preserve">10) сумма акциза, исчисленная налогоплательщиком по операции, указанной в </w:t>
      </w:r>
      <w:hyperlink w:anchor="Par4246"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BC6C53" w:rsidRDefault="00BC6C53">
      <w:pPr>
        <w:pStyle w:val="ConsPlusNormal"/>
        <w:jc w:val="both"/>
      </w:pPr>
      <w:r>
        <w:t xml:space="preserve">(пп. 10 введен Федеральным </w:t>
      </w:r>
      <w:hyperlink r:id="rId3633" w:history="1">
        <w:r>
          <w:rPr>
            <w:color w:val="0000FF"/>
          </w:rPr>
          <w:t>законом</w:t>
        </w:r>
      </w:hyperlink>
      <w:r>
        <w:t xml:space="preserve"> от 29.09.2019 N 326-ФЗ)</w:t>
      </w:r>
    </w:p>
    <w:p w:rsidR="00BC6C53" w:rsidRDefault="00BC6C53">
      <w:pPr>
        <w:pStyle w:val="ConsPlusNormal"/>
        <w:spacing w:before="220"/>
        <w:ind w:firstLine="540"/>
        <w:jc w:val="both"/>
      </w:pPr>
      <w:r>
        <w:t xml:space="preserve">11) сумма акциза, исчисленная налогоплательщиком по операциям, указанным в </w:t>
      </w:r>
      <w:hyperlink w:anchor="Par4248" w:history="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BC6C53" w:rsidRDefault="00BC6C53">
      <w:pPr>
        <w:pStyle w:val="ConsPlusNormal"/>
        <w:jc w:val="both"/>
      </w:pPr>
      <w:r>
        <w:t xml:space="preserve">(пп. 11 введен Федеральным </w:t>
      </w:r>
      <w:hyperlink r:id="rId3634"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12) сумма акциза, исчисленная налогоплательщиком по операциям, указанным в </w:t>
      </w:r>
      <w:hyperlink w:anchor="Par4250" w:history="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BC6C53" w:rsidRDefault="00BC6C53">
      <w:pPr>
        <w:pStyle w:val="ConsPlusNormal"/>
        <w:jc w:val="both"/>
      </w:pPr>
      <w:r>
        <w:t xml:space="preserve">(пп. 12 введен Федеральным </w:t>
      </w:r>
      <w:hyperlink r:id="rId3635"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13) сумма акциза, исчисленная налогоплательщиком по операциям, указанным в </w:t>
      </w:r>
      <w:hyperlink w:anchor="Par4252" w:history="1">
        <w:r>
          <w:rPr>
            <w:color w:val="0000FF"/>
          </w:rPr>
          <w:t>подпунктах 41</w:t>
        </w:r>
      </w:hyperlink>
      <w:r>
        <w:t xml:space="preserve"> и </w:t>
      </w:r>
      <w:hyperlink w:anchor="Par4255" w:history="1">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ar4152" w:history="1">
        <w:r>
          <w:rPr>
            <w:color w:val="0000FF"/>
          </w:rPr>
          <w:t>подпунктами 21</w:t>
        </w:r>
      </w:hyperlink>
      <w:r>
        <w:t xml:space="preserve"> и </w:t>
      </w:r>
      <w:hyperlink w:anchor="Par4154" w:history="1">
        <w:r>
          <w:rPr>
            <w:color w:val="0000FF"/>
          </w:rPr>
          <w:t>22 пункта 1 статьи 181</w:t>
        </w:r>
      </w:hyperlink>
      <w:r>
        <w:t xml:space="preserve"> настоящего Кодекса, не включается;</w:t>
      </w:r>
    </w:p>
    <w:p w:rsidR="00BC6C53" w:rsidRDefault="00BC6C53">
      <w:pPr>
        <w:pStyle w:val="ConsPlusNormal"/>
        <w:jc w:val="both"/>
      </w:pPr>
      <w:r>
        <w:t xml:space="preserve">(пп. 13 введен Федеральным </w:t>
      </w:r>
      <w:hyperlink r:id="rId3636" w:history="1">
        <w:r>
          <w:rPr>
            <w:color w:val="0000FF"/>
          </w:rPr>
          <w:t>законом</w:t>
        </w:r>
      </w:hyperlink>
      <w:r>
        <w:t xml:space="preserve"> от 29.11.2021 N 382-ФЗ)</w:t>
      </w:r>
    </w:p>
    <w:p w:rsidR="00BC6C53" w:rsidRDefault="00BC6C53">
      <w:pPr>
        <w:pStyle w:val="ConsPlusNormal"/>
        <w:spacing w:before="220"/>
        <w:ind w:firstLine="540"/>
        <w:jc w:val="both"/>
      </w:pPr>
      <w:bookmarkStart w:id="693" w:name="Par5288"/>
      <w:bookmarkEnd w:id="693"/>
      <w:r>
        <w:t xml:space="preserve">14) сумма акциза, исчисленная налогоплательщиком по операции, указанной в </w:t>
      </w:r>
      <w:hyperlink w:anchor="Par4257" w:history="1">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BC6C53" w:rsidRDefault="00BC6C53">
      <w:pPr>
        <w:pStyle w:val="ConsPlusNormal"/>
        <w:jc w:val="both"/>
      </w:pPr>
      <w:r>
        <w:lastRenderedPageBreak/>
        <w:t xml:space="preserve">(пп. 14 введен Федеральным </w:t>
      </w:r>
      <w:hyperlink r:id="rId3637" w:history="1">
        <w:r>
          <w:rPr>
            <w:color w:val="0000FF"/>
          </w:rPr>
          <w:t>законом</w:t>
        </w:r>
      </w:hyperlink>
      <w:r>
        <w:t xml:space="preserve"> от 12.07.2024 N 176-ФЗ)</w:t>
      </w:r>
    </w:p>
    <w:p w:rsidR="00BC6C53" w:rsidRDefault="00BC6C53">
      <w:pPr>
        <w:pStyle w:val="ConsPlusNormal"/>
        <w:jc w:val="both"/>
      </w:pPr>
      <w:r>
        <w:t xml:space="preserve">(п. 4 в ред. Федерального </w:t>
      </w:r>
      <w:hyperlink r:id="rId3638" w:history="1">
        <w:r>
          <w:rPr>
            <w:color w:val="0000FF"/>
          </w:rPr>
          <w:t>закона</w:t>
        </w:r>
      </w:hyperlink>
      <w:r>
        <w:t xml:space="preserve"> от 26.07.2006 N 134-ФЗ)</w:t>
      </w:r>
    </w:p>
    <w:p w:rsidR="00BC6C53" w:rsidRDefault="00BC6C53">
      <w:pPr>
        <w:pStyle w:val="ConsPlusNormal"/>
        <w:spacing w:before="220"/>
        <w:ind w:firstLine="540"/>
        <w:jc w:val="both"/>
      </w:pPr>
      <w:r>
        <w:t xml:space="preserve">5. Утратил силу с 1 июля 2026 года. - Федеральный </w:t>
      </w:r>
      <w:hyperlink r:id="rId3639" w:history="1">
        <w:r>
          <w:rPr>
            <w:color w:val="0000FF"/>
          </w:rPr>
          <w:t>закон</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694" w:name="Par5293"/>
      <w:bookmarkEnd w:id="694"/>
      <w:r>
        <w:rPr>
          <w:b/>
          <w:bCs/>
        </w:rPr>
        <w:t>Статья 200. Налоговые вычеты</w:t>
      </w:r>
    </w:p>
    <w:p w:rsidR="00BC6C53" w:rsidRDefault="00BC6C53">
      <w:pPr>
        <w:pStyle w:val="ConsPlusNormal"/>
        <w:jc w:val="both"/>
      </w:pPr>
    </w:p>
    <w:p w:rsidR="00BC6C53" w:rsidRDefault="00BC6C53">
      <w:pPr>
        <w:pStyle w:val="ConsPlusNormal"/>
        <w:ind w:firstLine="540"/>
        <w:jc w:val="both"/>
      </w:pPr>
      <w:bookmarkStart w:id="695" w:name="Par5295"/>
      <w:bookmarkEnd w:id="695"/>
      <w:r>
        <w:t xml:space="preserve">1. Налогоплательщик имеет право уменьшить сумму акциза по подакцизным товарам, определенную в соответствии со </w:t>
      </w:r>
      <w:hyperlink w:anchor="Par5036"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ar5488" w:history="1">
        <w:r>
          <w:rPr>
            <w:color w:val="0000FF"/>
          </w:rPr>
          <w:t>пункте 27</w:t>
        </w:r>
      </w:hyperlink>
      <w:r>
        <w:t xml:space="preserve"> настоящей статьи.</w:t>
      </w:r>
    </w:p>
    <w:p w:rsidR="00BC6C53" w:rsidRDefault="00BC6C53">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ar4239" w:history="1">
        <w:r>
          <w:rPr>
            <w:color w:val="0000FF"/>
          </w:rPr>
          <w:t>подпункте 34 пункта 1 статьи 182</w:t>
        </w:r>
      </w:hyperlink>
      <w:r>
        <w:t xml:space="preserve"> настоящего Кодекса (если иное не предусмотрено </w:t>
      </w:r>
      <w:hyperlink w:anchor="Par5591" w:history="1">
        <w:r>
          <w:rPr>
            <w:color w:val="0000FF"/>
          </w:rPr>
          <w:t>пунктом 27.1</w:t>
        </w:r>
      </w:hyperlink>
      <w:r>
        <w:t xml:space="preserve"> настоящей статьи), применяет налоговые вычеты, установленные </w:t>
      </w:r>
      <w:hyperlink w:anchor="Par5488" w:history="1">
        <w:r>
          <w:rPr>
            <w:color w:val="0000FF"/>
          </w:rPr>
          <w:t>пунктом 27</w:t>
        </w:r>
      </w:hyperlink>
      <w:r>
        <w:t xml:space="preserve"> настоящей статьи.</w:t>
      </w:r>
    </w:p>
    <w:p w:rsidR="00BC6C53" w:rsidRDefault="00BC6C53">
      <w:pPr>
        <w:pStyle w:val="ConsPlusNormal"/>
        <w:jc w:val="both"/>
      </w:pPr>
      <w:r>
        <w:t xml:space="preserve">(в ред. Федерального </w:t>
      </w:r>
      <w:hyperlink r:id="rId3640" w:history="1">
        <w:r>
          <w:rPr>
            <w:color w:val="0000FF"/>
          </w:rPr>
          <w:t>закона</w:t>
        </w:r>
      </w:hyperlink>
      <w:r>
        <w:t xml:space="preserve"> от 29.11.2024 N 416-ФЗ)</w:t>
      </w:r>
    </w:p>
    <w:p w:rsidR="00BC6C53" w:rsidRDefault="00BC6C53">
      <w:pPr>
        <w:pStyle w:val="ConsPlusNormal"/>
        <w:spacing w:before="220"/>
        <w:ind w:firstLine="540"/>
        <w:jc w:val="both"/>
      </w:pPr>
      <w:r>
        <w:t xml:space="preserve">Российская </w:t>
      </w:r>
      <w:hyperlink r:id="rId3641" w:history="1">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ar5701" w:history="1">
        <w:r>
          <w:rPr>
            <w:color w:val="0000FF"/>
          </w:rPr>
          <w:t>пунктом 27.3</w:t>
        </w:r>
      </w:hyperlink>
      <w:r>
        <w:t xml:space="preserve"> настоящей статьи.</w:t>
      </w:r>
    </w:p>
    <w:p w:rsidR="00BC6C53" w:rsidRDefault="00BC6C53">
      <w:pPr>
        <w:pStyle w:val="ConsPlusNormal"/>
        <w:jc w:val="both"/>
      </w:pPr>
      <w:r>
        <w:t xml:space="preserve">(абзац введен Федеральным </w:t>
      </w:r>
      <w:hyperlink r:id="rId3642" w:history="1">
        <w:r>
          <w:rPr>
            <w:color w:val="0000FF"/>
          </w:rPr>
          <w:t>законом</w:t>
        </w:r>
      </w:hyperlink>
      <w:r>
        <w:t xml:space="preserve"> от 14.07.2022 N 323-ФЗ)</w:t>
      </w:r>
    </w:p>
    <w:p w:rsidR="00BC6C53" w:rsidRDefault="00BC6C53">
      <w:pPr>
        <w:pStyle w:val="ConsPlusNormal"/>
        <w:jc w:val="both"/>
      </w:pPr>
      <w:r>
        <w:t xml:space="preserve">(п. 1 в ред. Федерального </w:t>
      </w:r>
      <w:hyperlink r:id="rId3643" w:history="1">
        <w:r>
          <w:rPr>
            <w:color w:val="0000FF"/>
          </w:rPr>
          <w:t>закона</w:t>
        </w:r>
      </w:hyperlink>
      <w:r>
        <w:t xml:space="preserve"> от 15.10.2020 N 321-ФЗ)</w:t>
      </w:r>
    </w:p>
    <w:p w:rsidR="00BC6C53" w:rsidRDefault="00BC6C53">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совершении операций, предусмотренных </w:t>
      </w:r>
      <w:hyperlink w:anchor="Par4211" w:history="1">
        <w:r>
          <w:rPr>
            <w:color w:val="0000FF"/>
          </w:rPr>
          <w:t>подпунктом 22 пункта 1 статьи 182</w:t>
        </w:r>
      </w:hyperlink>
      <w:r>
        <w:t xml:space="preserve"> настоящего Кодекса, и (или)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w:t>
      </w:r>
    </w:p>
    <w:p w:rsidR="00BC6C53" w:rsidRDefault="00BC6C53">
      <w:pPr>
        <w:pStyle w:val="ConsPlusNormal"/>
        <w:jc w:val="both"/>
      </w:pPr>
      <w:r>
        <w:t xml:space="preserve">(в ред. Федерального </w:t>
      </w:r>
      <w:hyperlink r:id="rId364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4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BC6C53" w:rsidRDefault="00BC6C53">
      <w:pPr>
        <w:pStyle w:val="ConsPlusNormal"/>
        <w:jc w:val="both"/>
      </w:pPr>
      <w:r>
        <w:t xml:space="preserve">(абзац введен Федеральным </w:t>
      </w:r>
      <w:hyperlink r:id="rId3646" w:history="1">
        <w:r>
          <w:rPr>
            <w:color w:val="0000FF"/>
          </w:rPr>
          <w:t>законом</w:t>
        </w:r>
      </w:hyperlink>
      <w:r>
        <w:t xml:space="preserve"> от 29.12.2000 N 166-ФЗ, в ред. Федеральных законов от 24.07.2002 </w:t>
      </w:r>
      <w:hyperlink r:id="rId3647" w:history="1">
        <w:r>
          <w:rPr>
            <w:color w:val="0000FF"/>
          </w:rPr>
          <w:t>N 110-ФЗ</w:t>
        </w:r>
      </w:hyperlink>
      <w:r>
        <w:t xml:space="preserve"> (ред. 31.12.2002), от 26.07.2006 </w:t>
      </w:r>
      <w:hyperlink r:id="rId3648" w:history="1">
        <w:r>
          <w:rPr>
            <w:color w:val="0000FF"/>
          </w:rPr>
          <w:t>N 134-ФЗ</w:t>
        </w:r>
      </w:hyperlink>
      <w:r>
        <w:t xml:space="preserve">, от 27.11.2017 </w:t>
      </w:r>
      <w:hyperlink r:id="rId3649" w:history="1">
        <w:r>
          <w:rPr>
            <w:color w:val="0000FF"/>
          </w:rPr>
          <w:t>N 335-ФЗ</w:t>
        </w:r>
      </w:hyperlink>
      <w:r>
        <w:t>)</w:t>
      </w:r>
    </w:p>
    <w:p w:rsidR="00BC6C53" w:rsidRDefault="00BC6C53">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BC6C53" w:rsidRDefault="00BC6C53">
      <w:pPr>
        <w:pStyle w:val="ConsPlusNormal"/>
        <w:jc w:val="both"/>
      </w:pPr>
      <w:r>
        <w:t xml:space="preserve">(абзац введен Федеральным </w:t>
      </w:r>
      <w:hyperlink r:id="rId3650" w:history="1">
        <w:r>
          <w:rPr>
            <w:color w:val="0000FF"/>
          </w:rPr>
          <w:t>законом</w:t>
        </w:r>
      </w:hyperlink>
      <w:r>
        <w:t xml:space="preserve"> от 30.11.2016 N 401-ФЗ)</w:t>
      </w:r>
    </w:p>
    <w:p w:rsidR="00BC6C53" w:rsidRDefault="00BC6C53">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w:t>
      </w:r>
      <w:r>
        <w:lastRenderedPageBreak/>
        <w:t xml:space="preserve">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ar5480"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BC6C53" w:rsidRDefault="00BC6C53">
      <w:pPr>
        <w:pStyle w:val="ConsPlusNormal"/>
        <w:jc w:val="both"/>
      </w:pPr>
      <w:r>
        <w:t xml:space="preserve">(абзац введен Федеральным </w:t>
      </w:r>
      <w:hyperlink r:id="rId3651" w:history="1">
        <w:r>
          <w:rPr>
            <w:color w:val="0000FF"/>
          </w:rPr>
          <w:t>законом</w:t>
        </w:r>
      </w:hyperlink>
      <w:r>
        <w:t xml:space="preserve"> от 27.11.2017 N 335-ФЗ)</w:t>
      </w:r>
    </w:p>
    <w:p w:rsidR="00BC6C53" w:rsidRDefault="00BC6C53">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BC6C53" w:rsidRDefault="00BC6C53">
      <w:pPr>
        <w:pStyle w:val="ConsPlusNormal"/>
        <w:jc w:val="both"/>
      </w:pPr>
      <w:r>
        <w:t xml:space="preserve">(абзац введен Федеральным </w:t>
      </w:r>
      <w:hyperlink r:id="rId3652" w:history="1">
        <w:r>
          <w:rPr>
            <w:color w:val="0000FF"/>
          </w:rPr>
          <w:t>законом</w:t>
        </w:r>
      </w:hyperlink>
      <w:r>
        <w:t xml:space="preserve"> от 12.07.2024 N 176-ФЗ)</w:t>
      </w:r>
    </w:p>
    <w:p w:rsidR="00BC6C53" w:rsidRDefault="00BC6C53">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rsidR="00BC6C53" w:rsidRDefault="00BC6C53">
      <w:pPr>
        <w:pStyle w:val="ConsPlusNormal"/>
        <w:jc w:val="both"/>
      </w:pPr>
      <w:r>
        <w:t xml:space="preserve">(абзац введен Федеральным </w:t>
      </w:r>
      <w:hyperlink r:id="rId3653" w:history="1">
        <w:r>
          <w:rPr>
            <w:color w:val="0000FF"/>
          </w:rPr>
          <w:t>законом</w:t>
        </w:r>
      </w:hyperlink>
      <w:r>
        <w:t xml:space="preserve"> от 28.11.2025 N 425-ФЗ)</w:t>
      </w:r>
    </w:p>
    <w:p w:rsidR="00BC6C53" w:rsidRDefault="00BC6C53">
      <w:pPr>
        <w:pStyle w:val="ConsPlusNormal"/>
        <w:spacing w:before="220"/>
        <w:ind w:firstLine="540"/>
        <w:jc w:val="both"/>
      </w:pPr>
      <w:bookmarkStart w:id="696" w:name="Par5313"/>
      <w:bookmarkEnd w:id="69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BC6C53" w:rsidRDefault="00BC6C53">
      <w:pPr>
        <w:pStyle w:val="ConsPlusNormal"/>
        <w:jc w:val="both"/>
      </w:pPr>
      <w:r>
        <w:t xml:space="preserve">(в ред. Федеральных законов от 24.07.2002 </w:t>
      </w:r>
      <w:hyperlink r:id="rId3654" w:history="1">
        <w:r>
          <w:rPr>
            <w:color w:val="0000FF"/>
          </w:rPr>
          <w:t>N 110-ФЗ</w:t>
        </w:r>
      </w:hyperlink>
      <w:r>
        <w:t xml:space="preserve"> (ред. 31.12.2002), от 26.07.2006 </w:t>
      </w:r>
      <w:hyperlink r:id="rId3655" w:history="1">
        <w:r>
          <w:rPr>
            <w:color w:val="0000FF"/>
          </w:rPr>
          <w:t>N 134-ФЗ</w:t>
        </w:r>
      </w:hyperlink>
      <w:r>
        <w:t xml:space="preserve">, от 27.11.2010 </w:t>
      </w:r>
      <w:hyperlink r:id="rId3656" w:history="1">
        <w:r>
          <w:rPr>
            <w:color w:val="0000FF"/>
          </w:rPr>
          <w:t>N 306-ФЗ</w:t>
        </w:r>
      </w:hyperlink>
      <w:r>
        <w:t xml:space="preserve">, от 23.11.2015 </w:t>
      </w:r>
      <w:hyperlink r:id="rId3657" w:history="1">
        <w:r>
          <w:rPr>
            <w:color w:val="0000FF"/>
          </w:rPr>
          <w:t>N 323-ФЗ</w:t>
        </w:r>
      </w:hyperlink>
      <w:r>
        <w:t>)</w:t>
      </w:r>
    </w:p>
    <w:p w:rsidR="00BC6C53" w:rsidRDefault="00BC6C53">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58"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BC6C53" w:rsidRDefault="00BC6C53">
      <w:pPr>
        <w:pStyle w:val="ConsPlusNormal"/>
        <w:jc w:val="both"/>
      </w:pPr>
      <w:r>
        <w:t xml:space="preserve">(абзац введен Федеральным </w:t>
      </w:r>
      <w:hyperlink r:id="rId3659" w:history="1">
        <w:r>
          <w:rPr>
            <w:color w:val="0000FF"/>
          </w:rPr>
          <w:t>законом</w:t>
        </w:r>
      </w:hyperlink>
      <w:r>
        <w:t xml:space="preserve"> от 02.07.2021 N 305-ФЗ)</w:t>
      </w:r>
    </w:p>
    <w:p w:rsidR="00BC6C53" w:rsidRDefault="00BC6C53">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BC6C53" w:rsidRDefault="00BC6C53">
      <w:pPr>
        <w:pStyle w:val="ConsPlusNormal"/>
        <w:jc w:val="both"/>
      </w:pPr>
      <w:r>
        <w:t xml:space="preserve">(абзац введен Федеральным </w:t>
      </w:r>
      <w:hyperlink r:id="rId3660"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w:t>
      </w:r>
      <w:r>
        <w:lastRenderedPageBreak/>
        <w:t>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BC6C53" w:rsidRDefault="00BC6C53">
      <w:pPr>
        <w:pStyle w:val="ConsPlusNormal"/>
        <w:jc w:val="both"/>
      </w:pPr>
      <w:r>
        <w:t xml:space="preserve">(абзац введен Федеральным </w:t>
      </w:r>
      <w:hyperlink r:id="rId3661" w:history="1">
        <w:r>
          <w:rPr>
            <w:color w:val="0000FF"/>
          </w:rPr>
          <w:t>законом</w:t>
        </w:r>
      </w:hyperlink>
      <w:r>
        <w:t xml:space="preserve"> от 02.07.2021 N 305-ФЗ)</w:t>
      </w:r>
    </w:p>
    <w:p w:rsidR="00BC6C53" w:rsidRDefault="00BC6C53">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BC6C53" w:rsidRDefault="00BC6C53">
      <w:pPr>
        <w:pStyle w:val="ConsPlusNormal"/>
        <w:jc w:val="both"/>
      </w:pPr>
      <w:r>
        <w:t xml:space="preserve">(абзац введен Федеральным </w:t>
      </w:r>
      <w:hyperlink r:id="rId3662" w:history="1">
        <w:r>
          <w:rPr>
            <w:color w:val="0000FF"/>
          </w:rPr>
          <w:t>законом</w:t>
        </w:r>
      </w:hyperlink>
      <w:r>
        <w:t xml:space="preserve"> от 12.07.2024 N 176-ФЗ)</w:t>
      </w:r>
    </w:p>
    <w:p w:rsidR="00BC6C53" w:rsidRDefault="00BC6C53">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rsidR="00BC6C53" w:rsidRDefault="00BC6C53">
      <w:pPr>
        <w:pStyle w:val="ConsPlusNormal"/>
        <w:jc w:val="both"/>
      </w:pPr>
      <w:r>
        <w:t xml:space="preserve">(абзац введен Федеральным </w:t>
      </w:r>
      <w:hyperlink r:id="rId3663"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4. Утратил силу с 1 июля 2012 года. - Федеральный </w:t>
      </w:r>
      <w:hyperlink r:id="rId3664" w:history="1">
        <w:r>
          <w:rPr>
            <w:color w:val="0000FF"/>
          </w:rPr>
          <w:t>закон</w:t>
        </w:r>
      </w:hyperlink>
      <w:r>
        <w:t xml:space="preserve"> от 18.07.2011 N 218-ФЗ.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 ст. 200 </w:t>
            </w:r>
            <w:hyperlink r:id="rId3665"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697" w:name="Par5328"/>
      <w:bookmarkEnd w:id="697"/>
      <w:r>
        <w:t>5. Вычетам подлежат суммы акциза, уплаченные налогоплательщиком, в случае возврата покупателем подакцизных товаров (в том числе в течение гарантийного срока) или отказа от них при соблюдении условий, установленных пунктом 5 статьи 201 настоящего Кодекса.</w:t>
      </w:r>
    </w:p>
    <w:p w:rsidR="00BC6C53" w:rsidRDefault="00BC6C53">
      <w:pPr>
        <w:pStyle w:val="ConsPlusNormal"/>
        <w:spacing w:before="220"/>
        <w:ind w:firstLine="540"/>
        <w:jc w:val="both"/>
      </w:pPr>
      <w:r>
        <w:t>Указанные в настоящем пункте вычеты не применяются в отношении:</w:t>
      </w:r>
    </w:p>
    <w:p w:rsidR="00BC6C53" w:rsidRDefault="00BC6C53">
      <w:pPr>
        <w:pStyle w:val="ConsPlusNormal"/>
        <w:spacing w:before="220"/>
        <w:ind w:firstLine="540"/>
        <w:jc w:val="both"/>
      </w:pPr>
      <w:r>
        <w:t xml:space="preserve">алкогольной продукции, маркируемой федеральными специальными марками и (или) средствами идентификации в соответствии с требованиями Федерального </w:t>
      </w:r>
      <w:hyperlink r:id="rId3666" w:history="1">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BC6C53" w:rsidRDefault="00BC6C53">
      <w:pPr>
        <w:pStyle w:val="ConsPlusNormal"/>
        <w:spacing w:before="220"/>
        <w:ind w:firstLine="540"/>
        <w:jc w:val="both"/>
      </w:pPr>
      <w:r>
        <w:t>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произведенного из прямогонного бензина, приобретенного (полученного) налогоплательщиком в соответствии с договором купли-продажи (договором об оказании услуг по производству из прямогонного бензина автомобильного бензина).</w:t>
      </w:r>
    </w:p>
    <w:p w:rsidR="00BC6C53" w:rsidRDefault="00BC6C53">
      <w:pPr>
        <w:pStyle w:val="ConsPlusNormal"/>
        <w:jc w:val="both"/>
      </w:pPr>
      <w:r>
        <w:t xml:space="preserve">(п. 5 в ред. Федерального </w:t>
      </w:r>
      <w:hyperlink r:id="rId3667" w:history="1">
        <w:r>
          <w:rPr>
            <w:color w:val="0000FF"/>
          </w:rPr>
          <w:t>закона</w:t>
        </w:r>
      </w:hyperlink>
      <w:r>
        <w:t xml:space="preserve"> от 04.07.2026 N 218-ФЗ)</w:t>
      </w:r>
    </w:p>
    <w:p w:rsidR="00BC6C53" w:rsidRDefault="00BC6C53">
      <w:pPr>
        <w:pStyle w:val="ConsPlusNormal"/>
        <w:spacing w:before="220"/>
        <w:ind w:firstLine="540"/>
        <w:jc w:val="both"/>
      </w:pPr>
      <w:r>
        <w:t xml:space="preserve">6. Утратил силу с 1 января 2007 года. - Федеральный </w:t>
      </w:r>
      <w:hyperlink r:id="rId3668" w:history="1">
        <w:r>
          <w:rPr>
            <w:color w:val="0000FF"/>
          </w:rPr>
          <w:t>закон</w:t>
        </w:r>
      </w:hyperlink>
      <w:r>
        <w:t xml:space="preserve"> от 26.07.2006 N 134-ФЗ.</w:t>
      </w:r>
    </w:p>
    <w:p w:rsidR="00BC6C53" w:rsidRDefault="00BC6C53">
      <w:pPr>
        <w:pStyle w:val="ConsPlusNormal"/>
        <w:spacing w:before="220"/>
        <w:ind w:firstLine="540"/>
        <w:jc w:val="both"/>
      </w:pPr>
      <w:bookmarkStart w:id="698" w:name="Par5334"/>
      <w:bookmarkEnd w:id="698"/>
      <w:r>
        <w:t xml:space="preserve">7. Налогоплательщик имеет право уменьшить общую сумму акциза по подакцизным товарам, определенную в соответствии со </w:t>
      </w:r>
      <w:hyperlink w:anchor="Par5036"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BC6C53" w:rsidRDefault="00BC6C53">
      <w:pPr>
        <w:pStyle w:val="ConsPlusNormal"/>
        <w:jc w:val="both"/>
      </w:pPr>
      <w:r>
        <w:t xml:space="preserve">(п. 7 введен Федеральным </w:t>
      </w:r>
      <w:hyperlink r:id="rId3669" w:history="1">
        <w:r>
          <w:rPr>
            <w:color w:val="0000FF"/>
          </w:rPr>
          <w:t>законом</w:t>
        </w:r>
      </w:hyperlink>
      <w:r>
        <w:t xml:space="preserve"> от 07.08.2001 N 118-ФЗ, в ред. Федерального </w:t>
      </w:r>
      <w:hyperlink r:id="rId3670" w:history="1">
        <w:r>
          <w:rPr>
            <w:color w:val="0000FF"/>
          </w:rPr>
          <w:t>закона</w:t>
        </w:r>
      </w:hyperlink>
      <w:r>
        <w:t xml:space="preserve"> от 07.07.2003 N 117-ФЗ)</w:t>
      </w:r>
    </w:p>
    <w:p w:rsidR="00BC6C53" w:rsidRDefault="00BC6C53">
      <w:pPr>
        <w:pStyle w:val="ConsPlusNormal"/>
        <w:spacing w:before="220"/>
        <w:ind w:firstLine="540"/>
        <w:jc w:val="both"/>
      </w:pPr>
      <w:r>
        <w:t xml:space="preserve">8 - 10. Утратили силу с 1 января 2007 года. - Федеральный </w:t>
      </w:r>
      <w:hyperlink r:id="rId3671" w:history="1">
        <w:r>
          <w:rPr>
            <w:color w:val="0000FF"/>
          </w:rPr>
          <w:t>закон</w:t>
        </w:r>
      </w:hyperlink>
      <w:r>
        <w:t xml:space="preserve"> от 26.07.2006 N 134-ФЗ.</w:t>
      </w:r>
    </w:p>
    <w:p w:rsidR="00BC6C53" w:rsidRDefault="00BC6C53">
      <w:pPr>
        <w:pStyle w:val="ConsPlusNormal"/>
        <w:spacing w:before="220"/>
        <w:ind w:firstLine="540"/>
        <w:jc w:val="both"/>
      </w:pPr>
      <w:bookmarkStart w:id="699" w:name="Par5337"/>
      <w:bookmarkEnd w:id="699"/>
      <w:r>
        <w:t xml:space="preserve">11. Вычетам подлежат суммы акциза, начисленные при совершении операций, предусмотренных </w:t>
      </w:r>
      <w:hyperlink w:anchor="Par4199" w:history="1">
        <w:r>
          <w:rPr>
            <w:color w:val="0000FF"/>
          </w:rPr>
          <w:t>подпунктами 20</w:t>
        </w:r>
      </w:hyperlink>
      <w:r>
        <w:t xml:space="preserve"> и </w:t>
      </w:r>
      <w:hyperlink w:anchor="Par4203"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w:t>
      </w:r>
      <w:r>
        <w:lastRenderedPageBreak/>
        <w:t xml:space="preserve">(предусмотренные) </w:t>
      </w:r>
      <w:hyperlink w:anchor="Par3367" w:history="1">
        <w:r>
          <w:rPr>
            <w:color w:val="0000FF"/>
          </w:rPr>
          <w:t>подпунктами 1</w:t>
        </w:r>
      </w:hyperlink>
      <w:r>
        <w:t xml:space="preserve"> - </w:t>
      </w:r>
      <w:hyperlink w:anchor="Par3370" w:history="1">
        <w:r>
          <w:rPr>
            <w:color w:val="0000FF"/>
          </w:rPr>
          <w:t>4</w:t>
        </w:r>
      </w:hyperlink>
      <w:r>
        <w:t xml:space="preserve">, </w:t>
      </w:r>
      <w:hyperlink w:anchor="Par3373" w:history="1">
        <w:r>
          <w:rPr>
            <w:color w:val="0000FF"/>
          </w:rPr>
          <w:t>6</w:t>
        </w:r>
      </w:hyperlink>
      <w:r>
        <w:t xml:space="preserve"> - </w:t>
      </w:r>
      <w:hyperlink w:anchor="Par3377" w:history="1">
        <w:r>
          <w:rPr>
            <w:color w:val="0000FF"/>
          </w:rPr>
          <w:t>8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ar3428" w:history="1">
        <w:r>
          <w:rPr>
            <w:color w:val="0000FF"/>
          </w:rPr>
          <w:t>пунктом 4.5 статьи 179.2</w:t>
        </w:r>
      </w:hyperlink>
      <w:r>
        <w:t xml:space="preserve"> настоящего Кодекса, при представлении документов в соответствии с </w:t>
      </w:r>
      <w:hyperlink w:anchor="Par5827" w:history="1">
        <w:r>
          <w:rPr>
            <w:color w:val="0000FF"/>
          </w:rPr>
          <w:t>пунктом 11 статьи 201</w:t>
        </w:r>
      </w:hyperlink>
      <w:r>
        <w:t xml:space="preserve"> настоящего Кодекса.</w:t>
      </w:r>
    </w:p>
    <w:p w:rsidR="00BC6C53" w:rsidRDefault="00BC6C53">
      <w:pPr>
        <w:pStyle w:val="ConsPlusNormal"/>
        <w:jc w:val="both"/>
      </w:pPr>
      <w:r>
        <w:t xml:space="preserve">(в ред. Федеральных законов от 29.09.2019 </w:t>
      </w:r>
      <w:hyperlink r:id="rId3672" w:history="1">
        <w:r>
          <w:rPr>
            <w:color w:val="0000FF"/>
          </w:rPr>
          <w:t>N 326-ФЗ</w:t>
        </w:r>
      </w:hyperlink>
      <w:r>
        <w:t xml:space="preserve">, от 12.07.2024 </w:t>
      </w:r>
      <w:hyperlink r:id="rId3673" w:history="1">
        <w:r>
          <w:rPr>
            <w:color w:val="0000FF"/>
          </w:rPr>
          <w:t>N 176-ФЗ</w:t>
        </w:r>
      </w:hyperlink>
      <w:r>
        <w:t xml:space="preserve">, от 28.11.2025 </w:t>
      </w:r>
      <w:hyperlink r:id="rId3674" w:history="1">
        <w:r>
          <w:rPr>
            <w:color w:val="0000FF"/>
          </w:rPr>
          <w:t>N 425-ФЗ</w:t>
        </w:r>
      </w:hyperlink>
      <w:r>
        <w:t>)</w:t>
      </w:r>
    </w:p>
    <w:p w:rsidR="00BC6C53" w:rsidRDefault="00BC6C53">
      <w:pPr>
        <w:pStyle w:val="ConsPlusNormal"/>
        <w:spacing w:before="220"/>
        <w:ind w:firstLine="540"/>
        <w:jc w:val="both"/>
      </w:pPr>
      <w:bookmarkStart w:id="700" w:name="Par5339"/>
      <w:bookmarkEnd w:id="700"/>
      <w:r>
        <w:t xml:space="preserve">11.1. Вычетам подлежат суммы акциза, начисленные при совершении операций, предусмотренных </w:t>
      </w:r>
      <w:hyperlink w:anchor="Par4205" w:history="1">
        <w:r>
          <w:rPr>
            <w:color w:val="0000FF"/>
          </w:rPr>
          <w:t>подпунктом 20.2 пункта 1 статьи 182</w:t>
        </w:r>
      </w:hyperlink>
      <w: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ar3415" w:history="1">
        <w:r>
          <w:rPr>
            <w:color w:val="0000FF"/>
          </w:rPr>
          <w:t>подпунктом 4 пункта 4.1</w:t>
        </w:r>
      </w:hyperlink>
      <w:r>
        <w:t xml:space="preserve"> и (или) </w:t>
      </w:r>
      <w:hyperlink w:anchor="Par3432" w:history="1">
        <w:r>
          <w:rPr>
            <w:color w:val="0000FF"/>
          </w:rPr>
          <w:t>подпунктом 4 пункта 4.5 статьи 179.2</w:t>
        </w:r>
      </w:hyperlink>
      <w:r>
        <w:t xml:space="preserve"> настоящего Кодекса, при представлении документов в соответствии с </w:t>
      </w:r>
      <w:hyperlink w:anchor="Par5843" w:history="1">
        <w:r>
          <w:rPr>
            <w:color w:val="0000FF"/>
          </w:rPr>
          <w:t>пунктом 11.1 статьи 201</w:t>
        </w:r>
      </w:hyperlink>
      <w:r>
        <w:t xml:space="preserve"> настоящего Кодекса, если иное не установлено настоящим пунктом.</w:t>
      </w:r>
    </w:p>
    <w:p w:rsidR="00BC6C53" w:rsidRDefault="00BC6C53">
      <w:pPr>
        <w:pStyle w:val="ConsPlusNormal"/>
        <w:spacing w:before="220"/>
        <w:ind w:firstLine="540"/>
        <w:jc w:val="both"/>
      </w:pPr>
      <w:bookmarkStart w:id="701" w:name="Par5340"/>
      <w:bookmarkEnd w:id="701"/>
      <w:r>
        <w:t xml:space="preserve">Представление документов, указанных в </w:t>
      </w:r>
      <w:hyperlink w:anchor="Par5843" w:history="1">
        <w:r>
          <w:rPr>
            <w:color w:val="0000FF"/>
          </w:rPr>
          <w:t>подпунктах 3</w:t>
        </w:r>
      </w:hyperlink>
      <w:r>
        <w:t xml:space="preserve"> и </w:t>
      </w:r>
      <w:hyperlink w:anchor="Par5843" w:history="1">
        <w:r>
          <w:rPr>
            <w:color w:val="0000FF"/>
          </w:rPr>
          <w:t>4 пункта 11.1 статьи 201</w:t>
        </w:r>
      </w:hyperlink>
      <w:r>
        <w:t xml:space="preserve"> настоящего Кодекса, и соблюдение условия, предусмотренного </w:t>
      </w:r>
      <w:hyperlink w:anchor="Par5339" w:history="1">
        <w:r>
          <w:rPr>
            <w:color w:val="0000FF"/>
          </w:rPr>
          <w:t>абзацем первым</w:t>
        </w:r>
      </w:hyperlink>
      <w:r>
        <w:t xml:space="preserve">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ar4205" w:history="1">
        <w:r>
          <w:rPr>
            <w:color w:val="0000FF"/>
          </w:rPr>
          <w:t>подпункте 20.2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rsidR="00BC6C53" w:rsidRDefault="00BC6C53">
      <w:pPr>
        <w:pStyle w:val="ConsPlusNormal"/>
        <w:spacing w:before="220"/>
        <w:ind w:firstLine="540"/>
        <w:jc w:val="both"/>
      </w:pPr>
      <w:r>
        <w:t xml:space="preserve">Если при совершении операций, предусмотренных </w:t>
      </w:r>
      <w:hyperlink w:anchor="Par4205" w:history="1">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anchor="Par5340" w:history="1">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BC6C53" w:rsidRDefault="00BC6C53">
      <w:pPr>
        <w:pStyle w:val="ConsPlusNormal"/>
        <w:jc w:val="both"/>
      </w:pPr>
      <w:r>
        <w:t xml:space="preserve">(п. 11.1 введен Федеральным </w:t>
      </w:r>
      <w:hyperlink r:id="rId3675"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12. Утратил силу с 1 января 2020 года. - Федеральный </w:t>
      </w:r>
      <w:hyperlink r:id="rId3676" w:history="1">
        <w:r>
          <w:rPr>
            <w:color w:val="0000FF"/>
          </w:rPr>
          <w:t>закон</w:t>
        </w:r>
      </w:hyperlink>
      <w:r>
        <w:t xml:space="preserve"> от 29.09.2019 N 326-ФЗ.</w:t>
      </w:r>
    </w:p>
    <w:p w:rsidR="00BC6C53" w:rsidRDefault="00BC6C53">
      <w:pPr>
        <w:pStyle w:val="ConsPlusNormal"/>
        <w:spacing w:before="220"/>
        <w:ind w:firstLine="540"/>
        <w:jc w:val="both"/>
      </w:pPr>
      <w:bookmarkStart w:id="702" w:name="Par5344"/>
      <w:bookmarkEnd w:id="702"/>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5851" w:history="1">
        <w:r>
          <w:rPr>
            <w:color w:val="0000FF"/>
          </w:rPr>
          <w:t>пунктом 13 статьи 201</w:t>
        </w:r>
      </w:hyperlink>
      <w:r>
        <w:t xml:space="preserve"> настоящего Кодекса).</w:t>
      </w:r>
    </w:p>
    <w:p w:rsidR="00BC6C53" w:rsidRDefault="00BC6C53">
      <w:pPr>
        <w:pStyle w:val="ConsPlusNormal"/>
        <w:jc w:val="both"/>
      </w:pPr>
      <w:r>
        <w:t xml:space="preserve">(п. 13 в ред. Федерального </w:t>
      </w:r>
      <w:hyperlink r:id="rId3677" w:history="1">
        <w:r>
          <w:rPr>
            <w:color w:val="0000FF"/>
          </w:rPr>
          <w:t>закона</w:t>
        </w:r>
      </w:hyperlink>
      <w:r>
        <w:t xml:space="preserve"> от 23.11.2015 N 323-ФЗ)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13.1 ст. 200 </w:t>
            </w:r>
            <w:hyperlink r:id="rId3678"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13.1. Вычетам у налогоплательщика, имеющего свидетельство о регистрации лица, совершающего операции по переработке нефтяного сырья, при представлении документов в соответствии с пунктом 13.1 статьи 201 настоящего Кодекса подлежат:</w:t>
      </w:r>
    </w:p>
    <w:p w:rsidR="00BC6C53" w:rsidRDefault="00BC6C53">
      <w:pPr>
        <w:pStyle w:val="ConsPlusNormal"/>
        <w:spacing w:before="220"/>
        <w:ind w:firstLine="540"/>
        <w:jc w:val="both"/>
      </w:pPr>
      <w:r>
        <w:lastRenderedPageBreak/>
        <w:t>1) суммы акциза, исчисленные налогоплательщиком при реализации (передаче) прямогонного бензина в соответствии с договором купли-продажи (договором об оказании услуг по производству из прямогонного бензина автомобильного бензина) иному лицу в части, использованной для производства этим лицом из такого прямогонного бензина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spacing w:before="220"/>
        <w:ind w:firstLine="540"/>
        <w:jc w:val="both"/>
      </w:pPr>
      <w:r>
        <w:t>2) суммы акциза, исчисленные при передаче налогоплательщиком прямогонного бензина собственнику сырья, имеющему свидетельство о регистрации лица, совершающего операции по переработке нефтяного сырья, из которого произведен такой прямогонный бензин, в случае реализации (передачи) такого прямогонного бензина собственником сырья в соответствии с договором купли-продажи (договором об оказании услуг по производству из прямогонного бензина автомобильного бензина) иному лицу в части, использованной для производства этим лицом из такого прямогонного бензина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jc w:val="both"/>
      </w:pPr>
      <w:r>
        <w:t xml:space="preserve">(п. 13.1 введен Федеральным </w:t>
      </w:r>
      <w:hyperlink r:id="rId3679" w:history="1">
        <w:r>
          <w:rPr>
            <w:color w:val="0000FF"/>
          </w:rPr>
          <w:t>законом</w:t>
        </w:r>
      </w:hyperlink>
      <w:r>
        <w:t xml:space="preserve"> от 04.07.2026 N 218-ФЗ)</w:t>
      </w:r>
    </w:p>
    <w:p w:rsidR="00BC6C53" w:rsidRDefault="00BC6C53">
      <w:pPr>
        <w:pStyle w:val="ConsPlusNormal"/>
        <w:spacing w:before="220"/>
        <w:ind w:firstLine="540"/>
        <w:jc w:val="both"/>
      </w:pPr>
      <w:bookmarkStart w:id="703" w:name="Par5352"/>
      <w:bookmarkEnd w:id="703"/>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4183" w:history="1">
        <w:r>
          <w:rPr>
            <w:color w:val="0000FF"/>
          </w:rPr>
          <w:t>подпунктах 7</w:t>
        </w:r>
      </w:hyperlink>
      <w:r>
        <w:t xml:space="preserve"> и </w:t>
      </w:r>
      <w:hyperlink w:anchor="Par4193" w:history="1">
        <w:r>
          <w:rPr>
            <w:color w:val="0000FF"/>
          </w:rPr>
          <w:t>12 пункта 1 статьи 182</w:t>
        </w:r>
      </w:hyperlink>
      <w:r>
        <w:t xml:space="preserve"> настоящего Кодекса (при представлении в соответствии с </w:t>
      </w:r>
      <w:hyperlink w:anchor="Par587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BC6C53" w:rsidRDefault="00BC6C53">
      <w:pPr>
        <w:pStyle w:val="ConsPlusNormal"/>
        <w:jc w:val="both"/>
      </w:pPr>
      <w:r>
        <w:t xml:space="preserve">(п. 14 в ред. Федерального </w:t>
      </w:r>
      <w:hyperlink r:id="rId3680" w:history="1">
        <w:r>
          <w:rPr>
            <w:color w:val="0000FF"/>
          </w:rPr>
          <w:t>закона</w:t>
        </w:r>
      </w:hyperlink>
      <w:r>
        <w:t xml:space="preserve"> от 23.11.2015 N 323-ФЗ)</w:t>
      </w:r>
    </w:p>
    <w:p w:rsidR="00BC6C53" w:rsidRDefault="00BC6C53">
      <w:pPr>
        <w:pStyle w:val="ConsPlusNormal"/>
        <w:spacing w:before="220"/>
        <w:ind w:firstLine="540"/>
        <w:jc w:val="both"/>
      </w:pPr>
      <w:bookmarkStart w:id="704" w:name="Par5354"/>
      <w:bookmarkEnd w:id="704"/>
      <w: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ar4213" w:history="1">
        <w:r>
          <w:rPr>
            <w:color w:val="0000FF"/>
          </w:rPr>
          <w:t>подпунктах 23</w:t>
        </w:r>
      </w:hyperlink>
      <w:r>
        <w:t xml:space="preserve"> и </w:t>
      </w:r>
      <w:hyperlink w:anchor="Par4215" w:history="1">
        <w:r>
          <w:rPr>
            <w:color w:val="0000FF"/>
          </w:rPr>
          <w:t>24 пункта 1 статьи 182</w:t>
        </w:r>
      </w:hyperlink>
      <w:r>
        <w:t xml:space="preserve"> настоящего Кодекса, а также при совершении операций, указанных в </w:t>
      </w:r>
      <w:hyperlink w:anchor="Par4207"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anchor="Par5886" w:history="1">
        <w:r>
          <w:rPr>
            <w:color w:val="0000FF"/>
          </w:rPr>
          <w:t>пунктом 15 статьи 201</w:t>
        </w:r>
      </w:hyperlink>
      <w:r>
        <w:t xml:space="preserve"> настоящего Кодекса, с учетом особенностей, установленных настоящим пунктом.</w:t>
      </w:r>
    </w:p>
    <w:p w:rsidR="00BC6C53" w:rsidRDefault="00BC6C53">
      <w:pPr>
        <w:pStyle w:val="ConsPlusNormal"/>
        <w:spacing w:before="220"/>
        <w:ind w:firstLine="540"/>
        <w:jc w:val="both"/>
      </w:pPr>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rsidR="00BC6C53" w:rsidRDefault="00BC6C53">
      <w:pPr>
        <w:pStyle w:val="ConsPlusNormal"/>
        <w:spacing w:before="220"/>
        <w:ind w:firstLine="540"/>
        <w:jc w:val="both"/>
      </w:pPr>
      <w:r>
        <w:t xml:space="preserve">Вычетам также подлежат суммы акциза, исчисленные при совершении операций, указанных в </w:t>
      </w:r>
      <w:hyperlink w:anchor="Par4213" w:history="1">
        <w:r>
          <w:rPr>
            <w:color w:val="0000FF"/>
          </w:rPr>
          <w:t>подпунктах 23</w:t>
        </w:r>
      </w:hyperlink>
      <w:r>
        <w:t xml:space="preserve"> и </w:t>
      </w:r>
      <w:hyperlink w:anchor="Par4215" w:history="1">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BC6C53" w:rsidRDefault="00BC6C53">
      <w:pPr>
        <w:pStyle w:val="ConsPlusNormal"/>
        <w:jc w:val="both"/>
      </w:pPr>
      <w:r>
        <w:t xml:space="preserve">(п. 15 в ред. Федерального </w:t>
      </w:r>
      <w:hyperlink r:id="rId3681" w:history="1">
        <w:r>
          <w:rPr>
            <w:color w:val="0000FF"/>
          </w:rPr>
          <w:t>закона</w:t>
        </w:r>
      </w:hyperlink>
      <w:r>
        <w:t xml:space="preserve"> от 29.10.2024 N 362-ФЗ)</w:t>
      </w:r>
    </w:p>
    <w:p w:rsidR="00BC6C53" w:rsidRDefault="00BC6C53">
      <w:pPr>
        <w:pStyle w:val="ConsPlusNormal"/>
        <w:spacing w:before="220"/>
        <w:ind w:firstLine="540"/>
        <w:jc w:val="both"/>
      </w:pPr>
      <w:r>
        <w:t xml:space="preserve">16 - 18. Утратили силу с 1 июля 2026 года. - Федеральный </w:t>
      </w:r>
      <w:hyperlink r:id="rId3682" w:history="1">
        <w:r>
          <w:rPr>
            <w:color w:val="0000FF"/>
          </w:rPr>
          <w:t>закон</w:t>
        </w:r>
      </w:hyperlink>
      <w:r>
        <w:t xml:space="preserve"> от 28.11.2025 N 425-ФЗ.</w:t>
      </w:r>
    </w:p>
    <w:p w:rsidR="00BC6C53" w:rsidRDefault="00BC6C53">
      <w:pPr>
        <w:pStyle w:val="ConsPlusNormal"/>
        <w:spacing w:before="220"/>
        <w:ind w:firstLine="540"/>
        <w:jc w:val="both"/>
      </w:pPr>
      <w:bookmarkStart w:id="705" w:name="Par5359"/>
      <w:bookmarkEnd w:id="705"/>
      <w:r>
        <w:lastRenderedPageBreak/>
        <w:t xml:space="preserve">19. При исчислении акциза на реализованную на территории Российской Федерации алкогольную продукцию </w:t>
      </w:r>
      <w:hyperlink r:id="rId3683" w:history="1">
        <w:r>
          <w:rPr>
            <w:color w:val="0000FF"/>
          </w:rPr>
          <w:t>вычетам</w:t>
        </w:r>
      </w:hyperlink>
      <w:r>
        <w:t xml:space="preserve">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ar5905" w:history="1">
        <w:r>
          <w:rPr>
            <w:color w:val="0000FF"/>
          </w:rPr>
          <w:t>пунктом 19 статьи 201</w:t>
        </w:r>
      </w:hyperlink>
      <w:r>
        <w:t xml:space="preserve"> настоящего Кодекса. При этом сумма вычета не может превышать значение, определенное как произведение ставки акциза, применяемой в отношении реализованной алкогольной продукции, при производстве которой были использованы соответствующие приобретенные подакцизные товары, и объема таких использованных товаров.</w:t>
      </w:r>
    </w:p>
    <w:p w:rsidR="00BC6C53" w:rsidRDefault="00BC6C53">
      <w:pPr>
        <w:pStyle w:val="ConsPlusNormal"/>
        <w:jc w:val="both"/>
      </w:pPr>
      <w:r>
        <w:t xml:space="preserve">(в ред. Федерального </w:t>
      </w:r>
      <w:hyperlink r:id="rId3684" w:history="1">
        <w:r>
          <w:rPr>
            <w:color w:val="0000FF"/>
          </w:rPr>
          <w:t>закона</w:t>
        </w:r>
      </w:hyperlink>
      <w:r>
        <w:t xml:space="preserve"> от 28.11.2025 N 425-ФЗ)</w:t>
      </w:r>
    </w:p>
    <w:p w:rsidR="00BC6C53" w:rsidRDefault="00BC6C53">
      <w:pPr>
        <w:pStyle w:val="ConsPlusNormal"/>
        <w:spacing w:before="220"/>
        <w:ind w:firstLine="540"/>
        <w:jc w:val="both"/>
      </w:pPr>
      <w:r>
        <w:t>Коэффициент, равный 3,8, применяется при наступлении хотя бы одного из следующих случаев:</w:t>
      </w:r>
    </w:p>
    <w:p w:rsidR="00BC6C53" w:rsidRDefault="00BC6C53">
      <w:pPr>
        <w:pStyle w:val="ConsPlusNormal"/>
        <w:jc w:val="both"/>
      </w:pPr>
      <w:r>
        <w:t xml:space="preserve">(в ред. Федерального </w:t>
      </w:r>
      <w:hyperlink r:id="rId3685" w:history="1">
        <w:r>
          <w:rPr>
            <w:color w:val="0000FF"/>
          </w:rPr>
          <w:t>закона</w:t>
        </w:r>
      </w:hyperlink>
      <w:r>
        <w:t xml:space="preserve"> от 28.11.2025 N 425-ФЗ)</w:t>
      </w:r>
    </w:p>
    <w:p w:rsidR="00BC6C53" w:rsidRDefault="00BC6C53">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BC6C53" w:rsidRDefault="00BC6C53">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BC6C53" w:rsidRDefault="00BC6C53">
      <w:pPr>
        <w:pStyle w:val="ConsPlusNormal"/>
        <w:spacing w:before="22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BC6C53" w:rsidRDefault="00BC6C53">
      <w:pPr>
        <w:pStyle w:val="ConsPlusNormal"/>
        <w:jc w:val="both"/>
      </w:pPr>
      <w:r>
        <w:t xml:space="preserve">(п. 19 в ред. Федерального </w:t>
      </w:r>
      <w:hyperlink r:id="rId3686" w:history="1">
        <w:r>
          <w:rPr>
            <w:color w:val="0000FF"/>
          </w:rPr>
          <w:t>закона</w:t>
        </w:r>
      </w:hyperlink>
      <w:r>
        <w:t xml:space="preserve"> от 22.04.2024 N 96-ФЗ)</w:t>
      </w:r>
    </w:p>
    <w:p w:rsidR="00BC6C53" w:rsidRDefault="00BC6C53">
      <w:pPr>
        <w:pStyle w:val="ConsPlusNormal"/>
        <w:spacing w:before="220"/>
        <w:ind w:firstLine="540"/>
        <w:jc w:val="both"/>
      </w:pPr>
      <w:bookmarkStart w:id="706" w:name="Par5367"/>
      <w:bookmarkEnd w:id="706"/>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17" w:history="1">
        <w:r>
          <w:rPr>
            <w:color w:val="0000FF"/>
          </w:rPr>
          <w:t>подпунктах 25</w:t>
        </w:r>
      </w:hyperlink>
      <w:r>
        <w:t xml:space="preserve"> - </w:t>
      </w:r>
      <w:hyperlink w:anchor="Par4224"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ar5920" w:history="1">
        <w:r>
          <w:rPr>
            <w:color w:val="0000FF"/>
          </w:rPr>
          <w:t>пунктом 20 статьи 201</w:t>
        </w:r>
      </w:hyperlink>
      <w:r>
        <w:t xml:space="preserve"> настоящего Кодекса.</w:t>
      </w:r>
    </w:p>
    <w:p w:rsidR="00BC6C53" w:rsidRDefault="00BC6C53">
      <w:pPr>
        <w:pStyle w:val="ConsPlusNormal"/>
        <w:jc w:val="both"/>
      </w:pPr>
      <w:r>
        <w:t xml:space="preserve">(в ред. Федерального </w:t>
      </w:r>
      <w:hyperlink r:id="rId3687" w:history="1">
        <w:r>
          <w:rPr>
            <w:color w:val="0000FF"/>
          </w:rPr>
          <w:t>закона</w:t>
        </w:r>
      </w:hyperlink>
      <w:r>
        <w:t xml:space="preserve"> от 23.11.2015 N 323-ФЗ)</w:t>
      </w:r>
    </w:p>
    <w:p w:rsidR="00BC6C53" w:rsidRDefault="00BC6C53">
      <w:pPr>
        <w:pStyle w:val="ConsPlusNormal"/>
        <w:spacing w:before="220"/>
        <w:ind w:firstLine="540"/>
        <w:jc w:val="both"/>
      </w:pPr>
      <w:r>
        <w:t xml:space="preserve">Если иное не установлено </w:t>
      </w:r>
      <w:hyperlink w:anchor="Par5374" w:history="1">
        <w:r>
          <w:rPr>
            <w:color w:val="0000FF"/>
          </w:rPr>
          <w:t>абзацем шестым</w:t>
        </w:r>
      </w:hyperlink>
      <w:r>
        <w:t xml:space="preserve"> настоящего пункта, при использовании полученных (оприходованных, в том числе считающихся оприходованными на основании </w:t>
      </w:r>
      <w:hyperlink w:anchor="Par4221" w:history="1">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BC6C53" w:rsidRDefault="00BC6C53">
      <w:pPr>
        <w:pStyle w:val="ConsPlusNormal"/>
        <w:jc w:val="both"/>
      </w:pPr>
      <w:r>
        <w:t xml:space="preserve">(в ред. Федерального </w:t>
      </w:r>
      <w:hyperlink r:id="rId3688" w:history="1">
        <w:r>
          <w:rPr>
            <w:color w:val="0000FF"/>
          </w:rPr>
          <w:t>закона</w:t>
        </w:r>
      </w:hyperlink>
      <w:r>
        <w:t xml:space="preserve"> от 28.11.2025 N 425-ФЗ)</w:t>
      </w:r>
    </w:p>
    <w:p w:rsidR="00BC6C53" w:rsidRDefault="00BC6C53">
      <w:pPr>
        <w:pStyle w:val="ConsPlusNormal"/>
        <w:spacing w:before="220"/>
        <w:ind w:firstLine="540"/>
        <w:jc w:val="both"/>
      </w:pPr>
      <w:r>
        <w:t>с 1 января по 31 декабря 2015 года включительно - 2,88;</w:t>
      </w:r>
    </w:p>
    <w:p w:rsidR="00BC6C53" w:rsidRDefault="00BC6C53">
      <w:pPr>
        <w:pStyle w:val="ConsPlusNormal"/>
        <w:spacing w:before="220"/>
        <w:ind w:firstLine="540"/>
        <w:jc w:val="both"/>
      </w:pPr>
      <w:r>
        <w:t>с 1 января по 31 декабря 2016 года включительно - 2,84;</w:t>
      </w:r>
    </w:p>
    <w:p w:rsidR="00BC6C53" w:rsidRDefault="00BC6C53">
      <w:pPr>
        <w:pStyle w:val="ConsPlusNormal"/>
        <w:spacing w:before="220"/>
        <w:ind w:firstLine="540"/>
        <w:jc w:val="both"/>
      </w:pPr>
      <w:r>
        <w:t>с 1 января 2017 года - 3,4.</w:t>
      </w:r>
    </w:p>
    <w:p w:rsidR="00BC6C53" w:rsidRDefault="00BC6C53">
      <w:pPr>
        <w:pStyle w:val="ConsPlusNormal"/>
        <w:spacing w:before="220"/>
        <w:ind w:firstLine="540"/>
        <w:jc w:val="both"/>
      </w:pPr>
      <w:bookmarkStart w:id="707" w:name="Par5374"/>
      <w:bookmarkEnd w:id="707"/>
      <w:r>
        <w:t xml:space="preserve">При использовании полученного (оприходованного, в том числе считающегося оприходованным на основании </w:t>
      </w:r>
      <w:hyperlink w:anchor="Par4221" w:history="1">
        <w:r>
          <w:rPr>
            <w:color w:val="0000FF"/>
          </w:rPr>
          <w:t>абзаца второго подпункта 26 пункта 1 статьи 182</w:t>
        </w:r>
      </w:hyperlink>
      <w:r>
        <w:t xml:space="preserve"> настоящего Кодекса) параксилола для производства терефталевой кислоты, являющейся конечным </w:t>
      </w:r>
      <w:r>
        <w:lastRenderedPageBreak/>
        <w:t>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производство), применяется коэффициент, равный 5,4.</w:t>
      </w:r>
    </w:p>
    <w:p w:rsidR="00BC6C53" w:rsidRDefault="00BC6C53">
      <w:pPr>
        <w:pStyle w:val="ConsPlusNormal"/>
        <w:jc w:val="both"/>
      </w:pPr>
      <w:r>
        <w:t xml:space="preserve">(абзац введен Федеральным </w:t>
      </w:r>
      <w:hyperlink r:id="rId3689" w:history="1">
        <w:r>
          <w:rPr>
            <w:color w:val="0000FF"/>
          </w:rPr>
          <w:t>законом</w:t>
        </w:r>
      </w:hyperlink>
      <w:r>
        <w:t xml:space="preserve"> от 28.11.2025 N 425-ФЗ)</w:t>
      </w:r>
    </w:p>
    <w:p w:rsidR="00BC6C53" w:rsidRDefault="00BC6C53">
      <w:pPr>
        <w:pStyle w:val="ConsPlusNormal"/>
        <w:spacing w:before="220"/>
        <w:ind w:firstLine="540"/>
        <w:jc w:val="both"/>
      </w:pPr>
      <w:bookmarkStart w:id="708" w:name="Par5376"/>
      <w:bookmarkEnd w:id="708"/>
      <w:r>
        <w:t xml:space="preserve">Указанный в </w:t>
      </w:r>
      <w:hyperlink w:anchor="Par5374" w:history="1">
        <w:r>
          <w:rPr>
            <w:color w:val="0000FF"/>
          </w:rPr>
          <w:t>абзаце шестом</w:t>
        </w:r>
      </w:hyperlink>
      <w:r>
        <w:t xml:space="preserve">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первоначальной стоимостью на момент такого ввода не менее 250 миллиардов рублей (с учетом первоначальной стоимости производственной мощности по производству параксилола на момент ее ввода в эксплуатацию, но не ранее 1 января 2027 года).</w:t>
      </w:r>
    </w:p>
    <w:p w:rsidR="00BC6C53" w:rsidRDefault="00BC6C53">
      <w:pPr>
        <w:pStyle w:val="ConsPlusNormal"/>
        <w:jc w:val="both"/>
      </w:pPr>
      <w:r>
        <w:t xml:space="preserve">(абзац введен Федеральным </w:t>
      </w:r>
      <w:hyperlink r:id="rId369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В </w:t>
      </w:r>
      <w:hyperlink r:id="rId3691" w:history="1">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BC6C53" w:rsidRDefault="00BC6C53">
      <w:pPr>
        <w:pStyle w:val="ConsPlusNormal"/>
        <w:jc w:val="both"/>
      </w:pPr>
      <w:r>
        <w:t xml:space="preserve">(п. 20 введен Федеральным </w:t>
      </w:r>
      <w:hyperlink r:id="rId3692" w:history="1">
        <w:r>
          <w:rPr>
            <w:color w:val="0000FF"/>
          </w:rPr>
          <w:t>законом</w:t>
        </w:r>
      </w:hyperlink>
      <w:r>
        <w:t xml:space="preserve"> от 24.11.2014 N 366-ФЗ)</w:t>
      </w:r>
    </w:p>
    <w:p w:rsidR="00BC6C53" w:rsidRDefault="00BC6C53">
      <w:pPr>
        <w:pStyle w:val="ConsPlusNormal"/>
        <w:spacing w:before="220"/>
        <w:ind w:firstLine="540"/>
        <w:jc w:val="both"/>
      </w:pPr>
      <w:bookmarkStart w:id="709" w:name="Par5380"/>
      <w:bookmarkEnd w:id="709"/>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ar5941" w:history="1">
        <w:r>
          <w:rPr>
            <w:color w:val="0000FF"/>
          </w:rPr>
          <w:t>пунктом 21 статьи 201</w:t>
        </w:r>
      </w:hyperlink>
      <w:r>
        <w:t xml:space="preserve"> настоящего Кодекса.</w:t>
      </w:r>
    </w:p>
    <w:p w:rsidR="00BC6C53" w:rsidRDefault="00BC6C53">
      <w:pPr>
        <w:pStyle w:val="ConsPlusNormal"/>
        <w:jc w:val="both"/>
      </w:pPr>
      <w:r>
        <w:t xml:space="preserve">(в ред. Федерального </w:t>
      </w:r>
      <w:hyperlink r:id="rId3693" w:history="1">
        <w:r>
          <w:rPr>
            <w:color w:val="0000FF"/>
          </w:rPr>
          <w:t>закона</w:t>
        </w:r>
      </w:hyperlink>
      <w:r>
        <w:t xml:space="preserve"> от 30.07.2019 N 255-ФЗ)</w:t>
      </w:r>
    </w:p>
    <w:p w:rsidR="00BC6C53" w:rsidRDefault="00BC6C53">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BC6C53" w:rsidRDefault="00BC6C53">
      <w:pPr>
        <w:pStyle w:val="ConsPlusNormal"/>
        <w:jc w:val="both"/>
      </w:pPr>
      <w:r>
        <w:t xml:space="preserve">(в ред. Федерального </w:t>
      </w:r>
      <w:hyperlink r:id="rId3694" w:history="1">
        <w:r>
          <w:rPr>
            <w:color w:val="0000FF"/>
          </w:rPr>
          <w:t>закона</w:t>
        </w:r>
      </w:hyperlink>
      <w:r>
        <w:t xml:space="preserve"> от 23.11.2015 N 323-ФЗ)</w:t>
      </w:r>
    </w:p>
    <w:p w:rsidR="00BC6C53" w:rsidRDefault="00BC6C53">
      <w:pPr>
        <w:pStyle w:val="ConsPlusNormal"/>
        <w:spacing w:before="220"/>
        <w:ind w:firstLine="540"/>
        <w:jc w:val="both"/>
      </w:pPr>
      <w:r>
        <w:t>с 1 января по 31 декабря 2015 года включительно - 2;</w:t>
      </w:r>
    </w:p>
    <w:p w:rsidR="00BC6C53" w:rsidRDefault="00BC6C53">
      <w:pPr>
        <w:pStyle w:val="ConsPlusNormal"/>
        <w:spacing w:before="220"/>
        <w:ind w:firstLine="540"/>
        <w:jc w:val="both"/>
      </w:pPr>
      <w:r>
        <w:t>с 1 января по 31 декабря 2016 года включительно - 1,84;</w:t>
      </w:r>
    </w:p>
    <w:p w:rsidR="00BC6C53" w:rsidRDefault="00BC6C53">
      <w:pPr>
        <w:pStyle w:val="ConsPlusNormal"/>
        <w:spacing w:before="220"/>
        <w:ind w:firstLine="540"/>
        <w:jc w:val="both"/>
      </w:pPr>
      <w:r>
        <w:t>с 1 января 2017 года - 2,08.</w:t>
      </w:r>
    </w:p>
    <w:p w:rsidR="00BC6C53" w:rsidRDefault="00BC6C53">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BC6C53" w:rsidRDefault="00BC6C53">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BC6C53" w:rsidRDefault="00BC6C53">
      <w:pPr>
        <w:pStyle w:val="ConsPlusNormal"/>
        <w:jc w:val="both"/>
      </w:pPr>
      <w:r>
        <w:t xml:space="preserve">(абзац введен Федеральным </w:t>
      </w:r>
      <w:hyperlink r:id="rId3695" w:history="1">
        <w:r>
          <w:rPr>
            <w:color w:val="0000FF"/>
          </w:rPr>
          <w:t>законом</w:t>
        </w:r>
      </w:hyperlink>
      <w:r>
        <w:t xml:space="preserve"> от 30.07.2019 N 255-ФЗ)</w:t>
      </w:r>
    </w:p>
    <w:p w:rsidR="00BC6C53" w:rsidRDefault="00BC6C53">
      <w:pPr>
        <w:pStyle w:val="ConsPlusNormal"/>
        <w:ind w:firstLine="540"/>
        <w:jc w:val="both"/>
      </w:pPr>
    </w:p>
    <w:p w:rsidR="00BC6C53" w:rsidRDefault="00BC6C53">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BC6C53" w:rsidRDefault="00BC6C53">
      <w:pPr>
        <w:pStyle w:val="ConsPlusNormal"/>
        <w:jc w:val="both"/>
      </w:pPr>
      <w:r>
        <w:t xml:space="preserve">(абзац введен Федеральным </w:t>
      </w:r>
      <w:hyperlink r:id="rId3696" w:history="1">
        <w:r>
          <w:rPr>
            <w:color w:val="0000FF"/>
          </w:rPr>
          <w:t>законом</w:t>
        </w:r>
      </w:hyperlink>
      <w:r>
        <w:t xml:space="preserve"> от 30.07.2019 N 255-ФЗ)</w:t>
      </w:r>
    </w:p>
    <w:p w:rsidR="00BC6C53" w:rsidRDefault="00BC6C53">
      <w:pPr>
        <w:pStyle w:val="ConsPlusNormal"/>
        <w:ind w:firstLine="540"/>
        <w:jc w:val="both"/>
      </w:pPr>
    </w:p>
    <w:p w:rsidR="00BC6C53" w:rsidRDefault="00BC6C53">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BC6C53" w:rsidRDefault="00BC6C53">
      <w:pPr>
        <w:pStyle w:val="ConsPlusNormal"/>
        <w:jc w:val="both"/>
      </w:pPr>
      <w:r>
        <w:t xml:space="preserve">(абзац введен Федеральным </w:t>
      </w:r>
      <w:hyperlink r:id="rId3697" w:history="1">
        <w:r>
          <w:rPr>
            <w:color w:val="0000FF"/>
          </w:rPr>
          <w:t>законом</w:t>
        </w:r>
      </w:hyperlink>
      <w:r>
        <w:t xml:space="preserve"> от 30.07.2019 N 255-ФЗ)</w:t>
      </w:r>
    </w:p>
    <w:p w:rsidR="00BC6C53" w:rsidRDefault="00BC6C53">
      <w:pPr>
        <w:pStyle w:val="ConsPlusNormal"/>
        <w:spacing w:before="220"/>
        <w:ind w:firstLine="540"/>
        <w:jc w:val="both"/>
      </w:pPr>
      <w:r>
        <w:lastRenderedPageBreak/>
        <w:t>К</w:t>
      </w:r>
      <w:r>
        <w:rPr>
          <w:vertAlign w:val="subscript"/>
        </w:rPr>
        <w:t>ДТ_КОМП</w:t>
      </w:r>
      <w:r>
        <w:t xml:space="preserve"> - коэффициент, определяемый в порядке, установленном </w:t>
      </w:r>
      <w:hyperlink w:anchor="Par5488" w:history="1">
        <w:r>
          <w:rPr>
            <w:color w:val="0000FF"/>
          </w:rPr>
          <w:t>пунктом 27</w:t>
        </w:r>
      </w:hyperlink>
      <w:r>
        <w:t xml:space="preserve"> настоящей статьи;</w:t>
      </w:r>
    </w:p>
    <w:p w:rsidR="00BC6C53" w:rsidRDefault="00BC6C53">
      <w:pPr>
        <w:pStyle w:val="ConsPlusNormal"/>
        <w:jc w:val="both"/>
      </w:pPr>
      <w:r>
        <w:t xml:space="preserve">(абзац введен Федеральным </w:t>
      </w:r>
      <w:hyperlink r:id="rId3698" w:history="1">
        <w:r>
          <w:rPr>
            <w:color w:val="0000FF"/>
          </w:rPr>
          <w:t>законом</w:t>
        </w:r>
      </w:hyperlink>
      <w:r>
        <w:t xml:space="preserve"> от 30.07.2019 N 255-ФЗ)</w:t>
      </w:r>
    </w:p>
    <w:p w:rsidR="00BC6C53" w:rsidRDefault="00BC6C53">
      <w:pPr>
        <w:pStyle w:val="ConsPlusNormal"/>
        <w:ind w:firstLine="540"/>
        <w:jc w:val="both"/>
      </w:pPr>
    </w:p>
    <w:p w:rsidR="00BC6C53" w:rsidRDefault="00BC6C53">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BC6C53" w:rsidRDefault="00BC6C53">
      <w:pPr>
        <w:pStyle w:val="ConsPlusNormal"/>
        <w:jc w:val="both"/>
      </w:pPr>
      <w:r>
        <w:t xml:space="preserve">(абзац введен Федеральным </w:t>
      </w:r>
      <w:hyperlink r:id="rId3699" w:history="1">
        <w:r>
          <w:rPr>
            <w:color w:val="0000FF"/>
          </w:rPr>
          <w:t>законом</w:t>
        </w:r>
      </w:hyperlink>
      <w:r>
        <w:t xml:space="preserve"> от 30.07.2019 N 255-ФЗ)</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BC6C53" w:rsidRDefault="00BC6C53">
      <w:pPr>
        <w:pStyle w:val="ConsPlusNormal"/>
        <w:jc w:val="both"/>
      </w:pPr>
      <w:r>
        <w:t xml:space="preserve">(абзац введен Федеральным </w:t>
      </w:r>
      <w:hyperlink r:id="rId3700" w:history="1">
        <w:r>
          <w:rPr>
            <w:color w:val="0000FF"/>
          </w:rPr>
          <w:t>законом</w:t>
        </w:r>
      </w:hyperlink>
      <w:r>
        <w:t xml:space="preserve"> от 30.07.2019 N 255-ФЗ)</w:t>
      </w:r>
    </w:p>
    <w:p w:rsidR="00BC6C53" w:rsidRDefault="00BC6C53">
      <w:pPr>
        <w:pStyle w:val="ConsPlusNormal"/>
        <w:ind w:firstLine="540"/>
        <w:jc w:val="both"/>
      </w:pPr>
    </w:p>
    <w:p w:rsidR="00BC6C53" w:rsidRDefault="00BC6C53">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BC6C53" w:rsidRDefault="00BC6C53">
      <w:pPr>
        <w:pStyle w:val="ConsPlusNormal"/>
        <w:jc w:val="both"/>
      </w:pPr>
      <w:r>
        <w:t xml:space="preserve">(абзац введен Федеральным </w:t>
      </w:r>
      <w:hyperlink r:id="rId3701" w:history="1">
        <w:r>
          <w:rPr>
            <w:color w:val="0000FF"/>
          </w:rPr>
          <w:t>законом</w:t>
        </w:r>
      </w:hyperlink>
      <w:r>
        <w:t xml:space="preserve"> от 30.07.2019 N 255-ФЗ)</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BC6C53" w:rsidRDefault="00BC6C53">
      <w:pPr>
        <w:pStyle w:val="ConsPlusNormal"/>
        <w:jc w:val="both"/>
      </w:pPr>
      <w:r>
        <w:t xml:space="preserve">(абзац введен Федеральным </w:t>
      </w:r>
      <w:hyperlink r:id="rId3702" w:history="1">
        <w:r>
          <w:rPr>
            <w:color w:val="0000FF"/>
          </w:rPr>
          <w:t>законом</w:t>
        </w:r>
      </w:hyperlink>
      <w:r>
        <w:t xml:space="preserve"> от 30.07.2019 N 255-ФЗ)</w:t>
      </w:r>
    </w:p>
    <w:p w:rsidR="00BC6C53" w:rsidRDefault="00BC6C53">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ar5488" w:history="1">
        <w:r>
          <w:rPr>
            <w:color w:val="0000FF"/>
          </w:rPr>
          <w:t>пунктом 27</w:t>
        </w:r>
      </w:hyperlink>
      <w:r>
        <w:t xml:space="preserve"> настоящей статьи;</w:t>
      </w:r>
    </w:p>
    <w:p w:rsidR="00BC6C53" w:rsidRDefault="00BC6C53">
      <w:pPr>
        <w:pStyle w:val="ConsPlusNormal"/>
        <w:jc w:val="both"/>
      </w:pPr>
      <w:r>
        <w:t xml:space="preserve">(абзац введен Федеральным </w:t>
      </w:r>
      <w:hyperlink r:id="rId3703" w:history="1">
        <w:r>
          <w:rPr>
            <w:color w:val="0000FF"/>
          </w:rPr>
          <w:t>законом</w:t>
        </w:r>
      </w:hyperlink>
      <w:r>
        <w:t xml:space="preserve"> от 30.07.2019 N 255-ФЗ)</w:t>
      </w:r>
    </w:p>
    <w:p w:rsidR="00BC6C53" w:rsidRDefault="00BC6C53">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BC6C53" w:rsidRDefault="00BC6C53">
      <w:pPr>
        <w:pStyle w:val="ConsPlusNormal"/>
        <w:jc w:val="both"/>
      </w:pPr>
      <w:r>
        <w:t xml:space="preserve">(абзац введен Федеральным </w:t>
      </w:r>
      <w:hyperlink r:id="rId3704" w:history="1">
        <w:r>
          <w:rPr>
            <w:color w:val="0000FF"/>
          </w:rPr>
          <w:t>законом</w:t>
        </w:r>
      </w:hyperlink>
      <w:r>
        <w:t xml:space="preserve"> от 30.07.2019 N 255-ФЗ)</w:t>
      </w:r>
    </w:p>
    <w:p w:rsidR="00BC6C53" w:rsidRDefault="00BC6C53">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BC6C53" w:rsidRDefault="00BC6C53">
      <w:pPr>
        <w:pStyle w:val="ConsPlusNormal"/>
        <w:jc w:val="both"/>
      </w:pPr>
      <w:r>
        <w:t xml:space="preserve">(абзац введен Федеральным </w:t>
      </w:r>
      <w:hyperlink r:id="rId3705" w:history="1">
        <w:r>
          <w:rPr>
            <w:color w:val="0000FF"/>
          </w:rPr>
          <w:t>законом</w:t>
        </w:r>
      </w:hyperlink>
      <w:r>
        <w:t xml:space="preserve"> от 30.07.2019 N 255-ФЗ)</w:t>
      </w:r>
    </w:p>
    <w:p w:rsidR="00BC6C53" w:rsidRDefault="00BC6C53">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ar1821" w:history="1">
        <w:r>
          <w:rPr>
            <w:color w:val="0000FF"/>
          </w:rPr>
          <w:t>пункте 3 статьи 164</w:t>
        </w:r>
      </w:hyperlink>
      <w:r>
        <w:t xml:space="preserve"> настоящего Кодекса;</w:t>
      </w:r>
    </w:p>
    <w:p w:rsidR="00BC6C53" w:rsidRDefault="00BC6C53">
      <w:pPr>
        <w:pStyle w:val="ConsPlusNormal"/>
        <w:jc w:val="both"/>
      </w:pPr>
      <w:r>
        <w:t xml:space="preserve">(абзац введен Федеральным </w:t>
      </w:r>
      <w:hyperlink r:id="rId3706" w:history="1">
        <w:r>
          <w:rPr>
            <w:color w:val="0000FF"/>
          </w:rPr>
          <w:t>законом</w:t>
        </w:r>
      </w:hyperlink>
      <w:r>
        <w:t xml:space="preserve"> от 30.07.2019 N 255-ФЗ)</w:t>
      </w:r>
    </w:p>
    <w:p w:rsidR="00BC6C53" w:rsidRDefault="00BC6C53">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 72 800 рублям за 1 тонну на период с 1 января по 31 декабря 2028 года включительно.</w:t>
      </w:r>
    </w:p>
    <w:p w:rsidR="00BC6C53" w:rsidRDefault="00BC6C53">
      <w:pPr>
        <w:pStyle w:val="ConsPlusNormal"/>
        <w:jc w:val="both"/>
      </w:pPr>
      <w:r>
        <w:t xml:space="preserve">(абзац введен Федеральным </w:t>
      </w:r>
      <w:hyperlink r:id="rId3707" w:history="1">
        <w:r>
          <w:rPr>
            <w:color w:val="0000FF"/>
          </w:rPr>
          <w:t>законом</w:t>
        </w:r>
      </w:hyperlink>
      <w:r>
        <w:t xml:space="preserve"> от 30.07.2019 N 255-ФЗ; в ред. Федеральных законов от 14.07.2022 </w:t>
      </w:r>
      <w:hyperlink r:id="rId3708" w:history="1">
        <w:r>
          <w:rPr>
            <w:color w:val="0000FF"/>
          </w:rPr>
          <w:t>N 323-ФЗ</w:t>
        </w:r>
      </w:hyperlink>
      <w:r>
        <w:t xml:space="preserve">, от 31.07.2023 </w:t>
      </w:r>
      <w:hyperlink r:id="rId3709" w:history="1">
        <w:r>
          <w:rPr>
            <w:color w:val="0000FF"/>
          </w:rPr>
          <w:t>N 389-ФЗ</w:t>
        </w:r>
      </w:hyperlink>
      <w:r>
        <w:t xml:space="preserve">, от 12.07.2024 </w:t>
      </w:r>
      <w:hyperlink r:id="rId3710" w:history="1">
        <w:r>
          <w:rPr>
            <w:color w:val="0000FF"/>
          </w:rPr>
          <w:t>N 176-ФЗ</w:t>
        </w:r>
      </w:hyperlink>
      <w:r>
        <w:t xml:space="preserve">, от 28.11.2025 </w:t>
      </w:r>
      <w:hyperlink r:id="rId3711" w:history="1">
        <w:r>
          <w:rPr>
            <w:color w:val="0000FF"/>
          </w:rPr>
          <w:t>N 425-ФЗ</w:t>
        </w:r>
      </w:hyperlink>
      <w:r>
        <w:t>)</w:t>
      </w:r>
    </w:p>
    <w:p w:rsidR="00BC6C53" w:rsidRDefault="00BC6C53">
      <w:pPr>
        <w:pStyle w:val="ConsPlusNormal"/>
        <w:spacing w:before="220"/>
        <w:ind w:firstLine="540"/>
        <w:jc w:val="both"/>
      </w:pPr>
      <w:hyperlink r:id="rId3712"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w:t>
      </w:r>
      <w:r>
        <w:lastRenderedPageBreak/>
        <w:t>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BC6C53" w:rsidRDefault="00BC6C53">
      <w:pPr>
        <w:pStyle w:val="ConsPlusNormal"/>
        <w:jc w:val="both"/>
      </w:pPr>
      <w:r>
        <w:t xml:space="preserve">(абзац введен Федеральным </w:t>
      </w:r>
      <w:hyperlink r:id="rId3713" w:history="1">
        <w:r>
          <w:rPr>
            <w:color w:val="0000FF"/>
          </w:rPr>
          <w:t>законом</w:t>
        </w:r>
      </w:hyperlink>
      <w:r>
        <w:t xml:space="preserve"> от 30.07.2019 N 255-ФЗ)</w:t>
      </w:r>
    </w:p>
    <w:p w:rsidR="00BC6C53" w:rsidRDefault="00BC6C53">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3714" w:history="1">
        <w:r>
          <w:rPr>
            <w:color w:val="0000FF"/>
          </w:rPr>
          <w:t>законом</w:t>
        </w:r>
      </w:hyperlink>
      <w:r>
        <w:t xml:space="preserve"> от 30.07.2019 N 255-ФЗ)</w:t>
      </w:r>
    </w:p>
    <w:p w:rsidR="00BC6C53" w:rsidRDefault="00BC6C53">
      <w:pPr>
        <w:pStyle w:val="ConsPlusNormal"/>
        <w:spacing w:before="220"/>
        <w:ind w:firstLine="540"/>
        <w:jc w:val="both"/>
      </w:pPr>
      <w:hyperlink r:id="rId3715" w:history="1">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BC6C53" w:rsidRDefault="00BC6C53">
      <w:pPr>
        <w:pStyle w:val="ConsPlusNormal"/>
        <w:jc w:val="both"/>
      </w:pPr>
      <w:r>
        <w:t xml:space="preserve">(абзац введен Федеральным </w:t>
      </w:r>
      <w:hyperlink r:id="rId3716" w:history="1">
        <w:r>
          <w:rPr>
            <w:color w:val="0000FF"/>
          </w:rPr>
          <w:t>законом</w:t>
        </w:r>
      </w:hyperlink>
      <w:r>
        <w:t xml:space="preserve"> от 30.07.2019 N 255-ФЗ)</w:t>
      </w:r>
    </w:p>
    <w:p w:rsidR="00BC6C53" w:rsidRDefault="00BC6C53">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BC6C53" w:rsidRDefault="00BC6C53">
      <w:pPr>
        <w:pStyle w:val="ConsPlusNormal"/>
        <w:jc w:val="both"/>
      </w:pPr>
      <w:r>
        <w:t xml:space="preserve">(абзац введен Федеральным </w:t>
      </w:r>
      <w:hyperlink r:id="rId3717" w:history="1">
        <w:r>
          <w:rPr>
            <w:color w:val="0000FF"/>
          </w:rPr>
          <w:t>законом</w:t>
        </w:r>
      </w:hyperlink>
      <w:r>
        <w:t xml:space="preserve"> от 30.07.2019 N 255-ФЗ)</w:t>
      </w:r>
    </w:p>
    <w:p w:rsidR="00BC6C53" w:rsidRDefault="00BC6C53">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BC6C53" w:rsidRDefault="00BC6C53">
      <w:pPr>
        <w:pStyle w:val="ConsPlusNormal"/>
        <w:jc w:val="both"/>
      </w:pPr>
      <w:r>
        <w:t xml:space="preserve">(абзац введен Федеральным </w:t>
      </w:r>
      <w:hyperlink r:id="rId3718" w:history="1">
        <w:r>
          <w:rPr>
            <w:color w:val="0000FF"/>
          </w:rPr>
          <w:t>законом</w:t>
        </w:r>
      </w:hyperlink>
      <w:r>
        <w:t xml:space="preserve"> от 30.07.2019 N 255-ФЗ)</w:t>
      </w:r>
    </w:p>
    <w:p w:rsidR="00BC6C53" w:rsidRDefault="00BC6C53">
      <w:pPr>
        <w:pStyle w:val="ConsPlusNormal"/>
        <w:jc w:val="both"/>
      </w:pPr>
      <w:r>
        <w:t xml:space="preserve">(п. 21 введен Федеральным </w:t>
      </w:r>
      <w:hyperlink r:id="rId3719" w:history="1">
        <w:r>
          <w:rPr>
            <w:color w:val="0000FF"/>
          </w:rPr>
          <w:t>законом</w:t>
        </w:r>
      </w:hyperlink>
      <w:r>
        <w:t xml:space="preserve"> от 24.11.2014 N 366-ФЗ)</w:t>
      </w:r>
    </w:p>
    <w:p w:rsidR="00BC6C53" w:rsidRDefault="00BC6C53">
      <w:pPr>
        <w:pStyle w:val="ConsPlusNormal"/>
        <w:spacing w:before="220"/>
        <w:ind w:firstLine="540"/>
        <w:jc w:val="both"/>
      </w:pPr>
      <w:bookmarkStart w:id="710" w:name="Par5431"/>
      <w:bookmarkEnd w:id="710"/>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28"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ar5952" w:history="1">
        <w:r>
          <w:rPr>
            <w:color w:val="0000FF"/>
          </w:rPr>
          <w:t>пунктом 22 статьи 201</w:t>
        </w:r>
      </w:hyperlink>
      <w:r>
        <w:t xml:space="preserve"> настоящего Кодекса.</w:t>
      </w:r>
    </w:p>
    <w:p w:rsidR="00BC6C53" w:rsidRDefault="00BC6C53">
      <w:pPr>
        <w:pStyle w:val="ConsPlusNormal"/>
        <w:jc w:val="both"/>
      </w:pPr>
      <w:r>
        <w:t xml:space="preserve">(в ред. Федерального </w:t>
      </w:r>
      <w:hyperlink r:id="rId3720" w:history="1">
        <w:r>
          <w:rPr>
            <w:color w:val="0000FF"/>
          </w:rPr>
          <w:t>закона</w:t>
        </w:r>
      </w:hyperlink>
      <w:r>
        <w:t xml:space="preserve"> от 03.08.2018 N 301-ФЗ)</w:t>
      </w:r>
    </w:p>
    <w:p w:rsidR="00BC6C53" w:rsidRDefault="00BC6C53">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ar3562" w:history="1">
        <w:r>
          <w:rPr>
            <w:color w:val="0000FF"/>
          </w:rPr>
          <w:t>подпунктах 1</w:t>
        </w:r>
      </w:hyperlink>
      <w:r>
        <w:t xml:space="preserve"> и </w:t>
      </w:r>
      <w:hyperlink w:anchor="Par3564"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ar3565"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BC6C53" w:rsidRDefault="00BC6C53">
      <w:pPr>
        <w:pStyle w:val="ConsPlusNormal"/>
        <w:jc w:val="both"/>
      </w:pPr>
      <w:r>
        <w:t xml:space="preserve">(в ред. Федерального </w:t>
      </w:r>
      <w:hyperlink r:id="rId3721" w:history="1">
        <w:r>
          <w:rPr>
            <w:color w:val="0000FF"/>
          </w:rPr>
          <w:t>закона</w:t>
        </w:r>
      </w:hyperlink>
      <w:r>
        <w:t xml:space="preserve"> от 30.07.2019 N 255-ФЗ)</w:t>
      </w:r>
    </w:p>
    <w:p w:rsidR="00BC6C53" w:rsidRDefault="00BC6C53">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BC6C53" w:rsidRDefault="00BC6C53">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ar3562" w:history="1">
        <w:r>
          <w:rPr>
            <w:color w:val="0000FF"/>
          </w:rPr>
          <w:t>подпунктах 1</w:t>
        </w:r>
      </w:hyperlink>
      <w:r>
        <w:t xml:space="preserve"> и </w:t>
      </w:r>
      <w:hyperlink w:anchor="Par3564" w:history="1">
        <w:r>
          <w:rPr>
            <w:color w:val="0000FF"/>
          </w:rPr>
          <w:t xml:space="preserve">2 пункта 1 </w:t>
        </w:r>
        <w:r>
          <w:rPr>
            <w:color w:val="0000FF"/>
          </w:rPr>
          <w:lastRenderedPageBreak/>
          <w:t>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ar3565"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BC6C53" w:rsidRDefault="00BC6C53">
      <w:pPr>
        <w:pStyle w:val="ConsPlusNormal"/>
        <w:jc w:val="both"/>
      </w:pPr>
      <w:r>
        <w:t xml:space="preserve">(в ред. Федерального </w:t>
      </w:r>
      <w:hyperlink r:id="rId3722" w:history="1">
        <w:r>
          <w:rPr>
            <w:color w:val="0000FF"/>
          </w:rPr>
          <w:t>закона</w:t>
        </w:r>
      </w:hyperlink>
      <w:r>
        <w:t xml:space="preserve"> от 30.07.2019 N 255-ФЗ)</w:t>
      </w:r>
    </w:p>
    <w:p w:rsidR="00BC6C53" w:rsidRDefault="00BC6C53">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BC6C53" w:rsidRDefault="00BC6C53">
      <w:pPr>
        <w:pStyle w:val="ConsPlusNormal"/>
        <w:jc w:val="both"/>
      </w:pPr>
      <w:r>
        <w:t xml:space="preserve">(в ред. Федерального </w:t>
      </w:r>
      <w:hyperlink r:id="rId3723" w:history="1">
        <w:r>
          <w:rPr>
            <w:color w:val="0000FF"/>
          </w:rPr>
          <w:t>закона</w:t>
        </w:r>
      </w:hyperlink>
      <w:r>
        <w:t xml:space="preserve"> от 15.10.2020 N 321-ФЗ)</w:t>
      </w:r>
    </w:p>
    <w:p w:rsidR="00BC6C53" w:rsidRDefault="00BC6C53">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3724" w:history="1">
        <w:r>
          <w:rPr>
            <w:color w:val="0000FF"/>
          </w:rPr>
          <w:t>законом</w:t>
        </w:r>
      </w:hyperlink>
      <w:r>
        <w:t xml:space="preserve"> от 03.08.2018 N 301-ФЗ)</w:t>
      </w:r>
    </w:p>
    <w:p w:rsidR="00BC6C53" w:rsidRDefault="00BC6C53">
      <w:pPr>
        <w:pStyle w:val="ConsPlusNormal"/>
        <w:jc w:val="both"/>
      </w:pPr>
      <w:r>
        <w:t xml:space="preserve">(п. 22 введен Федеральным </w:t>
      </w:r>
      <w:hyperlink r:id="rId3725" w:history="1">
        <w:r>
          <w:rPr>
            <w:color w:val="0000FF"/>
          </w:rPr>
          <w:t>законом</w:t>
        </w:r>
      </w:hyperlink>
      <w:r>
        <w:t xml:space="preserve"> от 23.11.2015 N 323-ФЗ)</w:t>
      </w:r>
    </w:p>
    <w:p w:rsidR="00BC6C53" w:rsidRDefault="00BC6C53">
      <w:pPr>
        <w:pStyle w:val="ConsPlusNormal"/>
        <w:spacing w:before="220"/>
        <w:ind w:firstLine="540"/>
        <w:jc w:val="both"/>
      </w:pPr>
      <w:bookmarkStart w:id="711" w:name="Par5443"/>
      <w:bookmarkEnd w:id="711"/>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30"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ar5972" w:history="1">
        <w:r>
          <w:rPr>
            <w:color w:val="0000FF"/>
          </w:rPr>
          <w:t>пунктом 23 статьи 201</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3726" w:history="1">
        <w:r>
          <w:rPr>
            <w:color w:val="0000FF"/>
          </w:rPr>
          <w:t>N 301-ФЗ</w:t>
        </w:r>
      </w:hyperlink>
      <w:r>
        <w:t xml:space="preserve">, от 30.07.2019 </w:t>
      </w:r>
      <w:hyperlink r:id="rId3727" w:history="1">
        <w:r>
          <w:rPr>
            <w:color w:val="0000FF"/>
          </w:rPr>
          <w:t>N 255-ФЗ</w:t>
        </w:r>
      </w:hyperlink>
      <w:r>
        <w:t>)</w:t>
      </w:r>
    </w:p>
    <w:p w:rsidR="00BC6C53" w:rsidRDefault="00BC6C53">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72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BC6C53" w:rsidRDefault="00BC6C53">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BC6C53" w:rsidRDefault="00BC6C53">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C6C53" w:rsidRDefault="00BC6C53">
      <w:pPr>
        <w:pStyle w:val="ConsPlusNormal"/>
        <w:jc w:val="both"/>
      </w:pPr>
      <w:r>
        <w:t xml:space="preserve">(абзац введен Федеральным </w:t>
      </w:r>
      <w:hyperlink r:id="rId3729" w:history="1">
        <w:r>
          <w:rPr>
            <w:color w:val="0000FF"/>
          </w:rPr>
          <w:t>законом</w:t>
        </w:r>
      </w:hyperlink>
      <w:r>
        <w:t xml:space="preserve"> от 03.08.2018 N 301-ФЗ)</w:t>
      </w:r>
    </w:p>
    <w:p w:rsidR="00BC6C53" w:rsidRDefault="00BC6C53">
      <w:pPr>
        <w:pStyle w:val="ConsPlusNormal"/>
        <w:spacing w:before="220"/>
        <w:ind w:firstLine="540"/>
        <w:jc w:val="both"/>
      </w:pPr>
      <w:r>
        <w:lastRenderedPageBreak/>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BC6C53" w:rsidRDefault="00BC6C53">
      <w:pPr>
        <w:pStyle w:val="ConsPlusNormal"/>
        <w:jc w:val="both"/>
      </w:pPr>
      <w:r>
        <w:t xml:space="preserve">(в ред. Федерального </w:t>
      </w:r>
      <w:hyperlink r:id="rId3730" w:history="1">
        <w:r>
          <w:rPr>
            <w:color w:val="0000FF"/>
          </w:rPr>
          <w:t>закона</w:t>
        </w:r>
      </w:hyperlink>
      <w:r>
        <w:t xml:space="preserve"> от 15.10.2020 N 321-ФЗ)</w:t>
      </w:r>
    </w:p>
    <w:p w:rsidR="00BC6C53" w:rsidRDefault="00BC6C53">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3731" w:history="1">
        <w:r>
          <w:rPr>
            <w:color w:val="0000FF"/>
          </w:rPr>
          <w:t>законом</w:t>
        </w:r>
      </w:hyperlink>
      <w:r>
        <w:t xml:space="preserve"> от 03.08.2018 N 301-ФЗ)</w:t>
      </w:r>
    </w:p>
    <w:p w:rsidR="00BC6C53" w:rsidRDefault="00BC6C53">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73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C6C53" w:rsidRDefault="00BC6C53">
      <w:pPr>
        <w:pStyle w:val="ConsPlusNormal"/>
        <w:jc w:val="both"/>
      </w:pPr>
      <w:r>
        <w:t xml:space="preserve">(абзац введен Федеральным </w:t>
      </w:r>
      <w:hyperlink r:id="rId3733" w:history="1">
        <w:r>
          <w:rPr>
            <w:color w:val="0000FF"/>
          </w:rPr>
          <w:t>законом</w:t>
        </w:r>
      </w:hyperlink>
      <w:r>
        <w:t xml:space="preserve"> от 30.07.2019 N 255-ФЗ)</w:t>
      </w:r>
    </w:p>
    <w:p w:rsidR="00BC6C53" w:rsidRDefault="00BC6C53">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BC6C53" w:rsidRDefault="00BC6C53">
      <w:pPr>
        <w:pStyle w:val="ConsPlusNormal"/>
        <w:jc w:val="both"/>
      </w:pPr>
      <w:r>
        <w:t xml:space="preserve">(абзац введен Федеральным </w:t>
      </w:r>
      <w:hyperlink r:id="rId3734" w:history="1">
        <w:r>
          <w:rPr>
            <w:color w:val="0000FF"/>
          </w:rPr>
          <w:t>законом</w:t>
        </w:r>
      </w:hyperlink>
      <w:r>
        <w:t xml:space="preserve"> от 30.07.2019 N 255-ФЗ)</w:t>
      </w:r>
    </w:p>
    <w:p w:rsidR="00BC6C53" w:rsidRDefault="00BC6C53">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35"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BC6C53" w:rsidRDefault="00BC6C53">
      <w:pPr>
        <w:pStyle w:val="ConsPlusNormal"/>
        <w:jc w:val="both"/>
      </w:pPr>
      <w:r>
        <w:t xml:space="preserve">(абзац введен Федеральным </w:t>
      </w:r>
      <w:hyperlink r:id="rId3736" w:history="1">
        <w:r>
          <w:rPr>
            <w:color w:val="0000FF"/>
          </w:rPr>
          <w:t>законом</w:t>
        </w:r>
      </w:hyperlink>
      <w:r>
        <w:t xml:space="preserve"> от 30.07.2019 N 255-ФЗ)</w:t>
      </w:r>
    </w:p>
    <w:p w:rsidR="00BC6C53" w:rsidRDefault="00BC6C53">
      <w:pPr>
        <w:pStyle w:val="ConsPlusNormal"/>
        <w:spacing w:before="220"/>
        <w:ind w:firstLine="540"/>
        <w:jc w:val="both"/>
      </w:pPr>
      <w:r>
        <w:t>2 100 - по 31 декабря 2021 года включительно;</w:t>
      </w:r>
    </w:p>
    <w:p w:rsidR="00BC6C53" w:rsidRDefault="00BC6C53">
      <w:pPr>
        <w:pStyle w:val="ConsPlusNormal"/>
        <w:jc w:val="both"/>
      </w:pPr>
      <w:r>
        <w:t xml:space="preserve">(абзац введен Федеральным </w:t>
      </w:r>
      <w:hyperlink r:id="rId3737" w:history="1">
        <w:r>
          <w:rPr>
            <w:color w:val="0000FF"/>
          </w:rPr>
          <w:t>законом</w:t>
        </w:r>
      </w:hyperlink>
      <w:r>
        <w:t xml:space="preserve"> от 30.07.2019 N 255-ФЗ)</w:t>
      </w:r>
    </w:p>
    <w:p w:rsidR="00BC6C53" w:rsidRDefault="00BC6C53">
      <w:pPr>
        <w:pStyle w:val="ConsPlusNormal"/>
        <w:spacing w:before="220"/>
        <w:ind w:firstLine="540"/>
        <w:jc w:val="both"/>
      </w:pPr>
      <w:r>
        <w:t>1 100 - начиная с 1 января 2022 года.</w:t>
      </w:r>
    </w:p>
    <w:p w:rsidR="00BC6C53" w:rsidRDefault="00BC6C53">
      <w:pPr>
        <w:pStyle w:val="ConsPlusNormal"/>
        <w:jc w:val="both"/>
      </w:pPr>
      <w:r>
        <w:t xml:space="preserve">(абзац введен Федеральным </w:t>
      </w:r>
      <w:hyperlink r:id="rId3738" w:history="1">
        <w:r>
          <w:rPr>
            <w:color w:val="0000FF"/>
          </w:rPr>
          <w:t>законом</w:t>
        </w:r>
      </w:hyperlink>
      <w:r>
        <w:t xml:space="preserve"> от 30.07.2019 N 255-ФЗ)</w:t>
      </w:r>
    </w:p>
    <w:p w:rsidR="00BC6C53" w:rsidRDefault="00BC6C53">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BC6C53" w:rsidRDefault="00BC6C53">
      <w:pPr>
        <w:pStyle w:val="ConsPlusNormal"/>
        <w:jc w:val="both"/>
      </w:pPr>
      <w:r>
        <w:t xml:space="preserve">(абзац введен Федеральным </w:t>
      </w:r>
      <w:hyperlink r:id="rId3739" w:history="1">
        <w:r>
          <w:rPr>
            <w:color w:val="0000FF"/>
          </w:rPr>
          <w:t>законом</w:t>
        </w:r>
      </w:hyperlink>
      <w:r>
        <w:t xml:space="preserve"> от 30.07.2019 N 255-ФЗ)</w:t>
      </w:r>
    </w:p>
    <w:p w:rsidR="00BC6C53" w:rsidRDefault="00BC6C53">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3740" w:history="1">
        <w:r>
          <w:rPr>
            <w:color w:val="0000FF"/>
          </w:rPr>
          <w:t>законом</w:t>
        </w:r>
      </w:hyperlink>
      <w:r>
        <w:t xml:space="preserve"> от 30.07.2019 N 255-ФЗ)</w:t>
      </w:r>
    </w:p>
    <w:p w:rsidR="00BC6C53" w:rsidRDefault="00BC6C53">
      <w:pPr>
        <w:pStyle w:val="ConsPlusNormal"/>
        <w:jc w:val="both"/>
      </w:pPr>
      <w:r>
        <w:t xml:space="preserve">(п. 23 введен Федеральным </w:t>
      </w:r>
      <w:hyperlink r:id="rId3741" w:history="1">
        <w:r>
          <w:rPr>
            <w:color w:val="0000FF"/>
          </w:rPr>
          <w:t>законом</w:t>
        </w:r>
      </w:hyperlink>
      <w:r>
        <w:t xml:space="preserve"> от 23.11.2015 N 323-ФЗ)</w:t>
      </w:r>
    </w:p>
    <w:p w:rsidR="00BC6C53" w:rsidRDefault="00BC6C53">
      <w:pPr>
        <w:pStyle w:val="ConsPlusNormal"/>
        <w:spacing w:before="220"/>
        <w:ind w:firstLine="540"/>
        <w:jc w:val="both"/>
      </w:pPr>
      <w:bookmarkStart w:id="712" w:name="Par5468"/>
      <w:bookmarkEnd w:id="712"/>
      <w:r>
        <w:lastRenderedPageBreak/>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32"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ar5989" w:history="1">
        <w:r>
          <w:rPr>
            <w:color w:val="0000FF"/>
          </w:rPr>
          <w:t>пунктом 24 статьи 201</w:t>
        </w:r>
      </w:hyperlink>
      <w:r>
        <w:t xml:space="preserve"> настоящего Кодекса.</w:t>
      </w:r>
    </w:p>
    <w:p w:rsidR="00BC6C53" w:rsidRDefault="00BC6C53">
      <w:pPr>
        <w:pStyle w:val="ConsPlusNormal"/>
        <w:jc w:val="both"/>
      </w:pPr>
      <w:r>
        <w:t xml:space="preserve">(в ред. Федерального </w:t>
      </w:r>
      <w:hyperlink r:id="rId3742" w:history="1">
        <w:r>
          <w:rPr>
            <w:color w:val="0000FF"/>
          </w:rPr>
          <w:t>закона</w:t>
        </w:r>
      </w:hyperlink>
      <w:r>
        <w:t xml:space="preserve"> от 03.08.2018 N 301-ФЗ)</w:t>
      </w:r>
    </w:p>
    <w:p w:rsidR="00BC6C53" w:rsidRDefault="00BC6C53">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BC6C53" w:rsidRDefault="00BC6C53">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BC6C53" w:rsidRDefault="00BC6C53">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C6C53" w:rsidRDefault="00BC6C53">
      <w:pPr>
        <w:pStyle w:val="ConsPlusNormal"/>
        <w:jc w:val="both"/>
      </w:pPr>
      <w:r>
        <w:t xml:space="preserve">(абзац введен Федеральным </w:t>
      </w:r>
      <w:hyperlink r:id="rId3743" w:history="1">
        <w:r>
          <w:rPr>
            <w:color w:val="0000FF"/>
          </w:rPr>
          <w:t>законом</w:t>
        </w:r>
      </w:hyperlink>
      <w:r>
        <w:t xml:space="preserve"> от 03.08.2018 N 301-ФЗ)</w:t>
      </w:r>
    </w:p>
    <w:p w:rsidR="00BC6C53" w:rsidRDefault="00BC6C53">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BC6C53" w:rsidRDefault="00BC6C53">
      <w:pPr>
        <w:pStyle w:val="ConsPlusNormal"/>
        <w:jc w:val="both"/>
      </w:pPr>
      <w:r>
        <w:t xml:space="preserve">(в ред. Федерального </w:t>
      </w:r>
      <w:hyperlink r:id="rId3744" w:history="1">
        <w:r>
          <w:rPr>
            <w:color w:val="0000FF"/>
          </w:rPr>
          <w:t>закона</w:t>
        </w:r>
      </w:hyperlink>
      <w:r>
        <w:t xml:space="preserve"> от 15.10.2020 N 321-ФЗ)</w:t>
      </w:r>
    </w:p>
    <w:p w:rsidR="00BC6C53" w:rsidRDefault="00BC6C53">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3745" w:history="1">
        <w:r>
          <w:rPr>
            <w:color w:val="0000FF"/>
          </w:rPr>
          <w:t>законом</w:t>
        </w:r>
      </w:hyperlink>
      <w:r>
        <w:t xml:space="preserve"> от 03.08.2018 N 301-ФЗ)</w:t>
      </w:r>
    </w:p>
    <w:p w:rsidR="00BC6C53" w:rsidRDefault="00BC6C53">
      <w:pPr>
        <w:pStyle w:val="ConsPlusNormal"/>
        <w:jc w:val="both"/>
      </w:pPr>
      <w:r>
        <w:t xml:space="preserve">(п. 24 введен Федеральным </w:t>
      </w:r>
      <w:hyperlink r:id="rId3746" w:history="1">
        <w:r>
          <w:rPr>
            <w:color w:val="0000FF"/>
          </w:rPr>
          <w:t>законом</w:t>
        </w:r>
      </w:hyperlink>
      <w:r>
        <w:t xml:space="preserve"> от 23.11.2015 N 323-ФЗ)</w:t>
      </w:r>
    </w:p>
    <w:p w:rsidR="00BC6C53" w:rsidRDefault="00BC6C53">
      <w:pPr>
        <w:pStyle w:val="ConsPlusNormal"/>
        <w:spacing w:before="220"/>
        <w:ind w:firstLine="540"/>
        <w:jc w:val="both"/>
      </w:pPr>
      <w:bookmarkStart w:id="713" w:name="Par5479"/>
      <w:bookmarkEnd w:id="713"/>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34" w:history="1">
        <w:r>
          <w:rPr>
            <w:color w:val="0000FF"/>
          </w:rPr>
          <w:t>подпунктах 32</w:t>
        </w:r>
      </w:hyperlink>
      <w:r>
        <w:t xml:space="preserve"> и </w:t>
      </w:r>
      <w:hyperlink w:anchor="Par4237" w:history="1">
        <w:r>
          <w:rPr>
            <w:color w:val="0000FF"/>
          </w:rPr>
          <w:t xml:space="preserve">33 пункта 1 </w:t>
        </w:r>
        <w:r>
          <w:rPr>
            <w:color w:val="0000FF"/>
          </w:rPr>
          <w:lastRenderedPageBreak/>
          <w:t>статьи 182</w:t>
        </w:r>
      </w:hyperlink>
      <w:r>
        <w:t xml:space="preserve"> настоящего Кодекса, при представлении документов, предусмотренных </w:t>
      </w:r>
      <w:hyperlink w:anchor="Par6008" w:history="1">
        <w:r>
          <w:rPr>
            <w:color w:val="0000FF"/>
          </w:rPr>
          <w:t>пунктом 25 статьи 201</w:t>
        </w:r>
      </w:hyperlink>
      <w:r>
        <w:t xml:space="preserve"> настоящего Кодекса.</w:t>
      </w:r>
    </w:p>
    <w:p w:rsidR="00BC6C53" w:rsidRDefault="00BC6C53">
      <w:pPr>
        <w:pStyle w:val="ConsPlusNormal"/>
        <w:spacing w:before="220"/>
        <w:ind w:firstLine="540"/>
        <w:jc w:val="both"/>
      </w:pPr>
      <w:bookmarkStart w:id="714" w:name="Par5480"/>
      <w:bookmarkEnd w:id="714"/>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 статьи 179.6</w:t>
        </w:r>
      </w:hyperlink>
      <w:r>
        <w:t xml:space="preserve"> настоящего Кодекса, применяется коэффициент, равный 2.</w:t>
      </w:r>
    </w:p>
    <w:p w:rsidR="00BC6C53" w:rsidRDefault="00BC6C53">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BC6C53" w:rsidRDefault="00BC6C53">
      <w:pPr>
        <w:pStyle w:val="ConsPlusNormal"/>
        <w:jc w:val="both"/>
      </w:pPr>
      <w:r>
        <w:t xml:space="preserve">(п. 25 введен Федеральным </w:t>
      </w:r>
      <w:hyperlink r:id="rId3747" w:history="1">
        <w:r>
          <w:rPr>
            <w:color w:val="0000FF"/>
          </w:rPr>
          <w:t>законом</w:t>
        </w:r>
      </w:hyperlink>
      <w:r>
        <w:t xml:space="preserve"> от 27.11.2017 N 335-ФЗ)</w:t>
      </w:r>
    </w:p>
    <w:p w:rsidR="00BC6C53" w:rsidRDefault="00BC6C53">
      <w:pPr>
        <w:pStyle w:val="ConsPlusNormal"/>
        <w:spacing w:before="220"/>
        <w:ind w:firstLine="540"/>
        <w:jc w:val="both"/>
      </w:pPr>
      <w:bookmarkStart w:id="715" w:name="Par5483"/>
      <w:bookmarkEnd w:id="715"/>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BC6C53" w:rsidRDefault="00BC6C53">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ar4063" w:history="1">
        <w:r>
          <w:rPr>
            <w:color w:val="0000FF"/>
          </w:rPr>
          <w:t>подпунктах 6</w:t>
        </w:r>
      </w:hyperlink>
      <w:r>
        <w:t xml:space="preserve"> и </w:t>
      </w:r>
      <w:hyperlink w:anchor="Par4065"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4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BC6C53" w:rsidRDefault="00BC6C53">
      <w:pPr>
        <w:pStyle w:val="ConsPlusNormal"/>
        <w:jc w:val="both"/>
      </w:pPr>
      <w:r>
        <w:t xml:space="preserve">(п. 26 введен Федеральным </w:t>
      </w:r>
      <w:hyperlink r:id="rId3749" w:history="1">
        <w:r>
          <w:rPr>
            <w:color w:val="0000FF"/>
          </w:rPr>
          <w:t>законом</w:t>
        </w:r>
      </w:hyperlink>
      <w:r>
        <w:t xml:space="preserve"> от 27.11.2017 N 353-ФЗ)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27 ст. 200 </w:t>
            </w:r>
            <w:hyperlink r:id="rId3750"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716" w:name="Par5488"/>
      <w:bookmarkEnd w:id="716"/>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ar4239" w:history="1">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ar5591" w:history="1">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ar6019" w:history="1">
        <w:r>
          <w:rPr>
            <w:color w:val="0000FF"/>
          </w:rPr>
          <w:t>пунктом 28 статьи 201</w:t>
        </w:r>
      </w:hyperlink>
      <w:r>
        <w:t xml:space="preserve"> настоящего Кодекса.</w:t>
      </w:r>
    </w:p>
    <w:p w:rsidR="00BC6C53" w:rsidRDefault="00BC6C53">
      <w:pPr>
        <w:pStyle w:val="ConsPlusNormal"/>
        <w:jc w:val="both"/>
      </w:pPr>
      <w:r>
        <w:t xml:space="preserve">(в ред. Федерального </w:t>
      </w:r>
      <w:hyperlink r:id="rId3751" w:history="1">
        <w:r>
          <w:rPr>
            <w:color w:val="0000FF"/>
          </w:rPr>
          <w:t>закона</w:t>
        </w:r>
      </w:hyperlink>
      <w:r>
        <w:t xml:space="preserve"> от 27.11.2023 N 539-ФЗ)</w:t>
      </w:r>
    </w:p>
    <w:p w:rsidR="00BC6C53" w:rsidRDefault="00BC6C53">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BC6C53" w:rsidRDefault="00BC6C53">
      <w:pPr>
        <w:pStyle w:val="ConsPlusNormal"/>
        <w:jc w:val="both"/>
      </w:pPr>
    </w:p>
    <w:p w:rsidR="00BC6C53" w:rsidRDefault="00BC6C53">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BC6C53" w:rsidRDefault="00BC6C53">
      <w:pPr>
        <w:pStyle w:val="ConsPlusNormal"/>
        <w:jc w:val="both"/>
      </w:pPr>
      <w:r>
        <w:t xml:space="preserve">(в ред. Федерального </w:t>
      </w:r>
      <w:hyperlink r:id="rId3752" w:history="1">
        <w:r>
          <w:rPr>
            <w:color w:val="0000FF"/>
          </w:rPr>
          <w:t>закона</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pPr>
      <w:r>
        <w:lastRenderedPageBreak/>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и дизельного топлива, выпуск в обращение и обращение которых разрешены на территории Российской Федерации,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20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20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и дизельного топлива, выпуск в обращение и обращение которых разрешены на территории Российской Федерации, произведенных из иного сырья (в том числе многофункциональных присадок, иных компонентов, не являющихся нефтяным сырьем) в объеме, превышающем 20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 Без учета выполнения других условий, установленных настоящим абзацем, объем V</w:t>
      </w:r>
      <w:r>
        <w:rPr>
          <w:vertAlign w:val="subscript"/>
        </w:rPr>
        <w:t>АБ</w:t>
      </w:r>
      <w:r>
        <w:t xml:space="preserve"> увеличивается на объем прямогонного бензина, реализованного налогоплательщиком в налоговом периоде в соответствии с договором купли-продажи, заключенным с иным лицом, не имеющим свидетельства о регистрации лица, совершающего операции по переработке нефтяного сырья, в целях производства путем смешения этим иным лицом из такого прямогонного бензина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умноженный на коэффициент 1,25. В случае, если акциз, исчисленный в отношении такого прямогонного бензина, не принят к вычету в порядке, предусмотренном пунктом 13.1 настоящей статьи, объем V</w:t>
      </w:r>
      <w:r>
        <w:rPr>
          <w:vertAlign w:val="subscript"/>
        </w:rPr>
        <w:t>АБ</w:t>
      </w:r>
      <w:r>
        <w:t xml:space="preserve"> подлежит уменьшению на объем прямогонного бензина, умноженный на коэффициент 1,25, в налоговом периоде его реализации (передачи). При этом объем такого прямогонного бензина, увеличивающий (уменьшающий) V</w:t>
      </w:r>
      <w:r>
        <w:rPr>
          <w:vertAlign w:val="subscript"/>
        </w:rPr>
        <w:t>АБ</w:t>
      </w:r>
      <w:r>
        <w:t>, не учитывается в общем объеме V</w:t>
      </w:r>
      <w:r>
        <w:rPr>
          <w:vertAlign w:val="subscript"/>
        </w:rPr>
        <w:t>АБ</w:t>
      </w:r>
      <w:r>
        <w:t xml:space="preserve"> при проверке условия о доле иного сырья, установленного настоящим абзацем. Без учета выполнения других условий, установленных настоящим абзацем, объем V</w:t>
      </w:r>
      <w:r>
        <w:rPr>
          <w:vertAlign w:val="subscript"/>
        </w:rPr>
        <w:t>АБ</w:t>
      </w:r>
      <w:r>
        <w:t xml:space="preserve"> увеличивается на объемы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полученного налогоплательщиком по договору об оказании ему услуг по производству из прямогонного бензина, произведенного из направленного на переработку нефтяного сырья, принадлежащего налогоплательщику на праве собственности, автомобильного бензина, заключенному с иным лицом, или произведенного налогоплательщиком, имеющим свидетельство о регистрации лица, совершающего операции по переработке нефтяного сырья, из прямогонного бензина, приобретенного налогоплательщиком в соответствии с договором купли-продажи у лица, имеющего свидетельство о регистрации лица, совершающего операции по переработке нефтяного сырья, и реализованного налогоплательщиком в налоговом периоде на территории Российской Федерации, и уменьшается на объемы такого автомобильного бензина в случае их возврата в налоговом периоде. При этом объем такого автомобильного бензина, произведенного (полученного) налогоплательщиком, увеличивающий и (или) уменьшающий V</w:t>
      </w:r>
      <w:r>
        <w:rPr>
          <w:vertAlign w:val="subscript"/>
        </w:rPr>
        <w:t>АБ</w:t>
      </w:r>
      <w:r>
        <w:t>, не учитывается в общем объеме V</w:t>
      </w:r>
      <w:r>
        <w:rPr>
          <w:vertAlign w:val="subscript"/>
        </w:rPr>
        <w:t>АБ</w:t>
      </w:r>
      <w:r>
        <w:t xml:space="preserve"> при проверке условия о доле иного сырья, установленного настоящим абзацем;</w:t>
      </w:r>
    </w:p>
    <w:p w:rsidR="00BC6C53" w:rsidRDefault="00BC6C53">
      <w:pPr>
        <w:pStyle w:val="ConsPlusNormal"/>
        <w:jc w:val="both"/>
      </w:pPr>
      <w:r>
        <w:t xml:space="preserve">(в ред. Федерального </w:t>
      </w:r>
      <w:hyperlink r:id="rId3753" w:history="1">
        <w:r>
          <w:rPr>
            <w:color w:val="0000FF"/>
          </w:rPr>
          <w:t>закона</w:t>
        </w:r>
      </w:hyperlink>
      <w:r>
        <w:t xml:space="preserve"> от 04.07.2026 N 218-ФЗ)</w:t>
      </w:r>
    </w:p>
    <w:p w:rsidR="00BC6C53" w:rsidRDefault="00BC6C53">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w:t>
      </w:r>
      <w:r>
        <w:lastRenderedPageBreak/>
        <w:t>включительно, 0,68 - начиная с 1 января 2020 года;</w:t>
      </w:r>
    </w:p>
    <w:p w:rsidR="00BC6C53" w:rsidRDefault="00BC6C53">
      <w:pPr>
        <w:pStyle w:val="ConsPlusNormal"/>
        <w:jc w:val="both"/>
      </w:pPr>
      <w:r>
        <w:t xml:space="preserve">(в ред. Федерального </w:t>
      </w:r>
      <w:hyperlink r:id="rId3754" w:history="1">
        <w:r>
          <w:rPr>
            <w:color w:val="0000FF"/>
          </w:rPr>
          <w:t>закона</w:t>
        </w:r>
      </w:hyperlink>
      <w:r>
        <w:t xml:space="preserve"> от 30.07.2019 N 255-ФЗ)</w:t>
      </w:r>
    </w:p>
    <w:p w:rsidR="00BC6C53" w:rsidRDefault="00BC6C53">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BC6C53" w:rsidRDefault="00BC6C53">
      <w:pPr>
        <w:pStyle w:val="ConsPlusNormal"/>
        <w:jc w:val="both"/>
      </w:pPr>
      <w:r>
        <w:t xml:space="preserve">(абзац введен Федеральным </w:t>
      </w:r>
      <w:hyperlink r:id="rId3755" w:history="1">
        <w:r>
          <w:rPr>
            <w:color w:val="0000FF"/>
          </w:rPr>
          <w:t>законом</w:t>
        </w:r>
      </w:hyperlink>
      <w:r>
        <w:t xml:space="preserve"> от 30.07.2019 N 255-ФЗ)</w:t>
      </w:r>
    </w:p>
    <w:p w:rsidR="00BC6C53" w:rsidRDefault="00BC6C53">
      <w:pPr>
        <w:pStyle w:val="ConsPlusNormal"/>
        <w:spacing w:before="220"/>
        <w:ind w:firstLine="540"/>
        <w:jc w:val="both"/>
      </w:pPr>
      <w:r>
        <w:t xml:space="preserve">абзацы седьмой - восьмой утратили силу. - Федеральный </w:t>
      </w:r>
      <w:hyperlink r:id="rId3756" w:history="1">
        <w:r>
          <w:rPr>
            <w:color w:val="0000FF"/>
          </w:rPr>
          <w:t>закон</w:t>
        </w:r>
      </w:hyperlink>
      <w:r>
        <w:t xml:space="preserve"> от 02.07.2021 N 305-ФЗ;</w:t>
      </w:r>
    </w:p>
    <w:p w:rsidR="00BC6C53" w:rsidRDefault="00BC6C53">
      <w:pPr>
        <w:pStyle w:val="ConsPlusNormal"/>
        <w:jc w:val="both"/>
      </w:pPr>
    </w:p>
    <w:p w:rsidR="00BC6C53" w:rsidRDefault="00BC6C53">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BC6C53" w:rsidRDefault="00BC6C53">
      <w:pPr>
        <w:pStyle w:val="ConsPlusNormal"/>
        <w:jc w:val="both"/>
      </w:pPr>
      <w:r>
        <w:t xml:space="preserve">(в ред. Федерального </w:t>
      </w:r>
      <w:hyperlink r:id="rId3757" w:history="1">
        <w:r>
          <w:rPr>
            <w:color w:val="0000FF"/>
          </w:rPr>
          <w:t>закона</w:t>
        </w:r>
      </w:hyperlink>
      <w:r>
        <w:t xml:space="preserve"> от 31.07.2023 N 389-ФЗ)</w:t>
      </w:r>
    </w:p>
    <w:p w:rsidR="00BC6C53" w:rsidRDefault="00BC6C53">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BC6C53" w:rsidRDefault="00BC6C53">
      <w:pPr>
        <w:pStyle w:val="ConsPlusNormal"/>
        <w:jc w:val="both"/>
      </w:pPr>
      <w:r>
        <w:t xml:space="preserve">(в ред. Федерального </w:t>
      </w:r>
      <w:hyperlink r:id="rId3758"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BC6C53" w:rsidRDefault="00BC6C53">
      <w:pPr>
        <w:pStyle w:val="ConsPlusNormal"/>
        <w:jc w:val="both"/>
      </w:pPr>
    </w:p>
    <w:p w:rsidR="00BC6C53" w:rsidRDefault="00BC6C53">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BC6C53" w:rsidRDefault="00BC6C53">
      <w:pPr>
        <w:pStyle w:val="ConsPlusNormal"/>
        <w:jc w:val="both"/>
      </w:pPr>
      <w:r>
        <w:t xml:space="preserve">(в ред. Федерального </w:t>
      </w:r>
      <w:hyperlink r:id="rId3759" w:history="1">
        <w:r>
          <w:rPr>
            <w:color w:val="0000FF"/>
          </w:rPr>
          <w:t>закона</w:t>
        </w:r>
      </w:hyperlink>
      <w:r>
        <w:t xml:space="preserve"> от 14.07.2022 N 323-ФЗ)</w:t>
      </w:r>
    </w:p>
    <w:p w:rsidR="00BC6C53" w:rsidRDefault="00BC6C53">
      <w:pPr>
        <w:pStyle w:val="ConsPlusNormal"/>
        <w:jc w:val="both"/>
      </w:pPr>
    </w:p>
    <w:p w:rsidR="00BC6C53" w:rsidRDefault="00BC6C53">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BC6C53" w:rsidRDefault="00BC6C53">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BC6C53" w:rsidRDefault="00BC6C53">
      <w:pPr>
        <w:pStyle w:val="ConsPlusNormal"/>
        <w:jc w:val="both"/>
      </w:pPr>
      <w:r>
        <w:t xml:space="preserve">(абзац введен Федеральным </w:t>
      </w:r>
      <w:hyperlink r:id="rId3760" w:history="1">
        <w:r>
          <w:rPr>
            <w:color w:val="0000FF"/>
          </w:rPr>
          <w:t>законом</w:t>
        </w:r>
      </w:hyperlink>
      <w:r>
        <w:t xml:space="preserve"> от 14.07.2022 N 323-ФЗ)</w:t>
      </w:r>
    </w:p>
    <w:p w:rsidR="00BC6C53" w:rsidRDefault="00BC6C53">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BC6C53" w:rsidRDefault="00BC6C53">
      <w:pPr>
        <w:pStyle w:val="ConsPlusNormal"/>
        <w:jc w:val="both"/>
      </w:pPr>
      <w:r>
        <w:t xml:space="preserve">(абзац введен Федеральным </w:t>
      </w:r>
      <w:hyperlink r:id="rId3761"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определяемый в соответствии с </w:t>
      </w:r>
      <w:hyperlink w:anchor="Par22143" w:history="1">
        <w:r>
          <w:rPr>
            <w:color w:val="0000FF"/>
          </w:rPr>
          <w:t>пунктом 3 статьи 342</w:t>
        </w:r>
      </w:hyperlink>
      <w:r>
        <w:t xml:space="preserve"> настоящего Кодекса;</w:t>
      </w:r>
    </w:p>
    <w:p w:rsidR="00BC6C53" w:rsidRDefault="00BC6C53">
      <w:pPr>
        <w:pStyle w:val="ConsPlusNormal"/>
        <w:jc w:val="both"/>
      </w:pPr>
      <w:r>
        <w:t xml:space="preserve">(абзац введен Федеральным </w:t>
      </w:r>
      <w:hyperlink r:id="rId3762" w:history="1">
        <w:r>
          <w:rPr>
            <w:color w:val="0000FF"/>
          </w:rPr>
          <w:t>законом</w:t>
        </w:r>
      </w:hyperlink>
      <w:r>
        <w:t xml:space="preserve"> от 14.07.2022 N 323-ФЗ; в ред. Федерального </w:t>
      </w:r>
      <w:hyperlink r:id="rId3763" w:history="1">
        <w:r>
          <w:rPr>
            <w:color w:val="0000FF"/>
          </w:rPr>
          <w:t>закона</w:t>
        </w:r>
      </w:hyperlink>
      <w:r>
        <w:t xml:space="preserve"> от 28.11.2025 N 425-ФЗ)</w:t>
      </w:r>
    </w:p>
    <w:p w:rsidR="00BC6C53" w:rsidRDefault="00BC6C53">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выпуск в обращение и обращение которого разрешены на территории Российской Федерации (дизельное топливо, выпуск в обращение и обращение которого разрешены на территории Российской Федерации),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2029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xml:space="preserve">, принимается равной нулю для налоговых периодов, дата начала которых приходится на период начиная с 1 января 2029 года включительно, и принимается равной 73 для налоговых периодов, дата начала которых приходится на период с 1 апреля по 31 декабря </w:t>
      </w:r>
      <w:r>
        <w:lastRenderedPageBreak/>
        <w:t>2023 года включительно, если такая величина принимает значение более 73;</w:t>
      </w:r>
    </w:p>
    <w:p w:rsidR="00BC6C53" w:rsidRDefault="00BC6C53">
      <w:pPr>
        <w:pStyle w:val="ConsPlusNormal"/>
        <w:jc w:val="both"/>
      </w:pPr>
      <w:r>
        <w:t xml:space="preserve">(в ред. Федеральных законов от 23.02.2023 </w:t>
      </w:r>
      <w:hyperlink r:id="rId3764" w:history="1">
        <w:r>
          <w:rPr>
            <w:color w:val="0000FF"/>
          </w:rPr>
          <w:t>N 36-ФЗ</w:t>
        </w:r>
      </w:hyperlink>
      <w:r>
        <w:t xml:space="preserve">, от 31.07.2023 </w:t>
      </w:r>
      <w:hyperlink r:id="rId3765" w:history="1">
        <w:r>
          <w:rPr>
            <w:color w:val="0000FF"/>
          </w:rPr>
          <w:t>N 389-ФЗ</w:t>
        </w:r>
      </w:hyperlink>
      <w:r>
        <w:t xml:space="preserve">, от 27.11.2023 </w:t>
      </w:r>
      <w:hyperlink r:id="rId3766" w:history="1">
        <w:r>
          <w:rPr>
            <w:color w:val="0000FF"/>
          </w:rPr>
          <w:t>N 539-ФЗ</w:t>
        </w:r>
      </w:hyperlink>
      <w:r>
        <w:t xml:space="preserve">, от 28.11.2025 </w:t>
      </w:r>
      <w:hyperlink r:id="rId3767" w:history="1">
        <w:r>
          <w:rPr>
            <w:color w:val="0000FF"/>
          </w:rPr>
          <w:t>N 425-ФЗ</w:t>
        </w:r>
      </w:hyperlink>
      <w:r>
        <w:t xml:space="preserve">, от 04.07.2026 </w:t>
      </w:r>
      <w:hyperlink r:id="rId3768" w:history="1">
        <w:r>
          <w:rPr>
            <w:color w:val="0000FF"/>
          </w:rPr>
          <w:t>N 218-ФЗ</w:t>
        </w:r>
      </w:hyperlink>
      <w:r>
        <w:t>)</w:t>
      </w:r>
    </w:p>
    <w:p w:rsidR="00BC6C53" w:rsidRDefault="00BC6C53">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BC6C53" w:rsidRDefault="00BC6C53">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BC6C53" w:rsidRDefault="00BC6C53">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BC6C53" w:rsidRDefault="00BC6C53">
      <w:pPr>
        <w:pStyle w:val="ConsPlusNormal"/>
        <w:spacing w:before="22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BC6C53" w:rsidRDefault="00BC6C53">
      <w:pPr>
        <w:pStyle w:val="ConsPlusNormal"/>
        <w:jc w:val="both"/>
      </w:pPr>
      <w:r>
        <w:t xml:space="preserve">(в ред. Федерального </w:t>
      </w:r>
      <w:hyperlink r:id="rId3769" w:history="1">
        <w:r>
          <w:rPr>
            <w:color w:val="0000FF"/>
          </w:rPr>
          <w:t>закона</w:t>
        </w:r>
      </w:hyperlink>
      <w:r>
        <w:t xml:space="preserve"> от 29.10.2024 N 362-ФЗ)</w:t>
      </w:r>
    </w:p>
    <w:p w:rsidR="00BC6C53" w:rsidRDefault="00BC6C53">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ar1821" w:history="1">
        <w:r>
          <w:rPr>
            <w:color w:val="0000FF"/>
          </w:rPr>
          <w:t>пункте 3 статьи 164</w:t>
        </w:r>
      </w:hyperlink>
      <w:r>
        <w:t xml:space="preserve"> настоящего Кодекса;</w:t>
      </w:r>
    </w:p>
    <w:p w:rsidR="00BC6C53" w:rsidRDefault="00BC6C53">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 66 100 рублям за 1 тонну на период с 1 января по 31 декабря 2028 года включительно;</w:t>
      </w:r>
    </w:p>
    <w:p w:rsidR="00BC6C53" w:rsidRDefault="00BC6C53">
      <w:pPr>
        <w:pStyle w:val="ConsPlusNormal"/>
        <w:jc w:val="both"/>
      </w:pPr>
      <w:r>
        <w:t xml:space="preserve">(в ред. Федеральных законов от 02.07.2021 </w:t>
      </w:r>
      <w:hyperlink r:id="rId3770" w:history="1">
        <w:r>
          <w:rPr>
            <w:color w:val="0000FF"/>
          </w:rPr>
          <w:t>N 305-ФЗ</w:t>
        </w:r>
      </w:hyperlink>
      <w:r>
        <w:t xml:space="preserve">, от 14.07.2022 </w:t>
      </w:r>
      <w:hyperlink r:id="rId3771" w:history="1">
        <w:r>
          <w:rPr>
            <w:color w:val="0000FF"/>
          </w:rPr>
          <w:t>N 323-ФЗ</w:t>
        </w:r>
      </w:hyperlink>
      <w:r>
        <w:t xml:space="preserve">, от 31.07.2023 </w:t>
      </w:r>
      <w:hyperlink r:id="rId3772" w:history="1">
        <w:r>
          <w:rPr>
            <w:color w:val="0000FF"/>
          </w:rPr>
          <w:t>N 389-ФЗ</w:t>
        </w:r>
      </w:hyperlink>
      <w:r>
        <w:t xml:space="preserve">, от 12.07.2024 </w:t>
      </w:r>
      <w:hyperlink r:id="rId3773" w:history="1">
        <w:r>
          <w:rPr>
            <w:color w:val="0000FF"/>
          </w:rPr>
          <w:t>N 176-ФЗ</w:t>
        </w:r>
      </w:hyperlink>
      <w:r>
        <w:t xml:space="preserve">, от 28.11.2025 </w:t>
      </w:r>
      <w:hyperlink r:id="rId3774" w:history="1">
        <w:r>
          <w:rPr>
            <w:color w:val="0000FF"/>
          </w:rPr>
          <w:t>N 425-ФЗ</w:t>
        </w:r>
      </w:hyperlink>
      <w:r>
        <w:t>)</w:t>
      </w:r>
    </w:p>
    <w:p w:rsidR="00BC6C53" w:rsidRDefault="00BC6C53">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BC6C53" w:rsidRDefault="00BC6C53">
      <w:pPr>
        <w:pStyle w:val="ConsPlusNormal"/>
        <w:jc w:val="both"/>
      </w:pPr>
    </w:p>
    <w:p w:rsidR="00BC6C53" w:rsidRDefault="00BC6C53">
      <w:pPr>
        <w:pStyle w:val="ConsPlusNormal"/>
        <w:ind w:firstLine="540"/>
        <w:jc w:val="both"/>
      </w:pPr>
      <w:r>
        <w:t>Ц</w:t>
      </w:r>
      <w:r>
        <w:rPr>
          <w:vertAlign w:val="subscript"/>
        </w:rPr>
        <w:t>ДТэксп</w:t>
      </w:r>
      <w:r>
        <w:t xml:space="preserve"> = ((Ц</w:t>
      </w:r>
      <w:r>
        <w:rPr>
          <w:vertAlign w:val="subscript"/>
        </w:rPr>
        <w:t>ДТрт</w:t>
      </w:r>
      <w:r>
        <w:t xml:space="preserve"> - В</w:t>
      </w:r>
      <w:r>
        <w:rPr>
          <w:vertAlign w:val="subscript"/>
        </w:rPr>
        <w:t>СПР</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BC6C53" w:rsidRDefault="00BC6C53">
      <w:pPr>
        <w:pStyle w:val="ConsPlusNormal"/>
        <w:jc w:val="both"/>
      </w:pPr>
      <w:r>
        <w:t xml:space="preserve">(в ред. Федерального </w:t>
      </w:r>
      <w:hyperlink r:id="rId3775" w:history="1">
        <w:r>
          <w:rPr>
            <w:color w:val="0000FF"/>
          </w:rPr>
          <w:t>закона</w:t>
        </w:r>
      </w:hyperlink>
      <w:r>
        <w:t xml:space="preserve"> от 23.02.2023 N 36-ФЗ)</w:t>
      </w:r>
    </w:p>
    <w:p w:rsidR="00BC6C53" w:rsidRDefault="00BC6C53">
      <w:pPr>
        <w:pStyle w:val="ConsPlusNormal"/>
        <w:jc w:val="both"/>
      </w:pPr>
    </w:p>
    <w:p w:rsidR="00BC6C53" w:rsidRDefault="00BC6C53">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BC6C53" w:rsidRDefault="00BC6C53">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w:t>
      </w:r>
      <w:r>
        <w:lastRenderedPageBreak/>
        <w:t>США за 1 тонну;</w:t>
      </w:r>
    </w:p>
    <w:p w:rsidR="00BC6C53" w:rsidRDefault="00BC6C53">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BC6C53" w:rsidRDefault="00BC6C53">
      <w:pPr>
        <w:pStyle w:val="ConsPlusNormal"/>
        <w:spacing w:before="220"/>
        <w:ind w:firstLine="540"/>
        <w:jc w:val="both"/>
      </w:pPr>
      <w:r>
        <w:t>А</w:t>
      </w:r>
      <w:r>
        <w:rPr>
          <w:vertAlign w:val="subscript"/>
        </w:rPr>
        <w:t>ДТ</w:t>
      </w:r>
      <w:r>
        <w:t xml:space="preserve"> - ставка акциза, действовавшая в 2024 году для дизельного топлива класса 5 и равная 10 425 рублям за 1 тонну;</w:t>
      </w:r>
    </w:p>
    <w:p w:rsidR="00BC6C53" w:rsidRDefault="00BC6C53">
      <w:pPr>
        <w:pStyle w:val="ConsPlusNormal"/>
        <w:jc w:val="both"/>
      </w:pPr>
      <w:r>
        <w:t xml:space="preserve">(в ред. Федерального </w:t>
      </w:r>
      <w:hyperlink r:id="rId3776" w:history="1">
        <w:r>
          <w:rPr>
            <w:color w:val="0000FF"/>
          </w:rPr>
          <w:t>закона</w:t>
        </w:r>
      </w:hyperlink>
      <w:r>
        <w:t xml:space="preserve"> от 29.10.2024 N 362-ФЗ)</w:t>
      </w:r>
    </w:p>
    <w:p w:rsidR="00BC6C53" w:rsidRDefault="00BC6C53">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 62 600 рублям за 1 тонну на период с 1 января по 31 декабря 2028 года включительно;</w:t>
      </w:r>
    </w:p>
    <w:p w:rsidR="00BC6C53" w:rsidRDefault="00BC6C53">
      <w:pPr>
        <w:pStyle w:val="ConsPlusNormal"/>
        <w:jc w:val="both"/>
      </w:pPr>
      <w:r>
        <w:t xml:space="preserve">(в ред. Федеральных законов от 02.07.2021 </w:t>
      </w:r>
      <w:hyperlink r:id="rId3777" w:history="1">
        <w:r>
          <w:rPr>
            <w:color w:val="0000FF"/>
          </w:rPr>
          <w:t>N 305-ФЗ</w:t>
        </w:r>
      </w:hyperlink>
      <w:r>
        <w:t xml:space="preserve">, от 14.07.2022 </w:t>
      </w:r>
      <w:hyperlink r:id="rId3778" w:history="1">
        <w:r>
          <w:rPr>
            <w:color w:val="0000FF"/>
          </w:rPr>
          <w:t>N 323-ФЗ</w:t>
        </w:r>
      </w:hyperlink>
      <w:r>
        <w:t xml:space="preserve">, от 31.07.2023 </w:t>
      </w:r>
      <w:hyperlink r:id="rId3779" w:history="1">
        <w:r>
          <w:rPr>
            <w:color w:val="0000FF"/>
          </w:rPr>
          <w:t>N 389-ФЗ</w:t>
        </w:r>
      </w:hyperlink>
      <w:r>
        <w:t xml:space="preserve">, от 12.07.2024 </w:t>
      </w:r>
      <w:hyperlink r:id="rId3780" w:history="1">
        <w:r>
          <w:rPr>
            <w:color w:val="0000FF"/>
          </w:rPr>
          <w:t>N 176-ФЗ</w:t>
        </w:r>
      </w:hyperlink>
      <w:r>
        <w:t xml:space="preserve">, от 28.11.2025 </w:t>
      </w:r>
      <w:hyperlink r:id="rId3781" w:history="1">
        <w:r>
          <w:rPr>
            <w:color w:val="0000FF"/>
          </w:rPr>
          <w:t>N 425-ФЗ</w:t>
        </w:r>
      </w:hyperlink>
      <w:r>
        <w:t>)</w:t>
      </w:r>
    </w:p>
    <w:p w:rsidR="00BC6C53" w:rsidRDefault="00BC6C53">
      <w:pPr>
        <w:pStyle w:val="ConsPlusNormal"/>
        <w:spacing w:before="220"/>
        <w:ind w:firstLine="540"/>
        <w:jc w:val="both"/>
      </w:pPr>
      <w:r>
        <w:t xml:space="preserve">абзацы двадцать седьмой - тридцать второй утратили силу. - Федеральный </w:t>
      </w:r>
      <w:hyperlink r:id="rId3782" w:history="1">
        <w:r>
          <w:rPr>
            <w:color w:val="0000FF"/>
          </w:rPr>
          <w:t>закон</w:t>
        </w:r>
      </w:hyperlink>
      <w:r>
        <w:t xml:space="preserve"> от 30.07.2019 N 255-ФЗ.</w:t>
      </w:r>
    </w:p>
    <w:p w:rsidR="00BC6C53" w:rsidRDefault="00BC6C53">
      <w:pPr>
        <w:pStyle w:val="ConsPlusNormal"/>
        <w:spacing w:before="220"/>
        <w:ind w:firstLine="540"/>
        <w:jc w:val="both"/>
      </w:pPr>
      <w:r>
        <w:t>К</w:t>
      </w:r>
      <w:r>
        <w:rPr>
          <w:vertAlign w:val="subscript"/>
        </w:rPr>
        <w:t>вр</w:t>
      </w:r>
      <w:r>
        <w:t xml:space="preserve"> - коэффициент, устанавливаемый равным:</w:t>
      </w:r>
    </w:p>
    <w:p w:rsidR="00BC6C53" w:rsidRDefault="00BC6C53">
      <w:pPr>
        <w:pStyle w:val="ConsPlusNormal"/>
        <w:jc w:val="both"/>
      </w:pPr>
      <w:r>
        <w:t xml:space="preserve">(абзац введен Федеральным </w:t>
      </w:r>
      <w:hyperlink r:id="rId3783" w:history="1">
        <w:r>
          <w:rPr>
            <w:color w:val="0000FF"/>
          </w:rPr>
          <w:t>законом</w:t>
        </w:r>
      </w:hyperlink>
      <w:r>
        <w:t xml:space="preserve"> от 31.07.2023 N 389-ФЗ)</w:t>
      </w:r>
    </w:p>
    <w:p w:rsidR="00BC6C53" w:rsidRDefault="00BC6C53">
      <w:pPr>
        <w:pStyle w:val="ConsPlusNormal"/>
        <w:spacing w:before="220"/>
        <w:ind w:firstLine="540"/>
        <w:jc w:val="both"/>
      </w:pPr>
      <w:r>
        <w:t>0,5 - на период с 1 по 30 сентября 2023 года включительно;</w:t>
      </w:r>
    </w:p>
    <w:p w:rsidR="00BC6C53" w:rsidRDefault="00BC6C53">
      <w:pPr>
        <w:pStyle w:val="ConsPlusNormal"/>
        <w:jc w:val="both"/>
      </w:pPr>
      <w:r>
        <w:t xml:space="preserve">(в ред. Федерального </w:t>
      </w:r>
      <w:hyperlink r:id="rId3784" w:history="1">
        <w:r>
          <w:rPr>
            <w:color w:val="0000FF"/>
          </w:rPr>
          <w:t>закона</w:t>
        </w:r>
      </w:hyperlink>
      <w:r>
        <w:t xml:space="preserve"> от 27.11.2023 N 539-ФЗ)</w:t>
      </w:r>
    </w:p>
    <w:p w:rsidR="00BC6C53" w:rsidRDefault="00BC6C53">
      <w:pPr>
        <w:pStyle w:val="ConsPlusNormal"/>
        <w:spacing w:before="220"/>
        <w:ind w:firstLine="540"/>
        <w:jc w:val="both"/>
      </w:pPr>
      <w:r>
        <w:t>1 - на период с 1 октября 2023 года.</w:t>
      </w:r>
    </w:p>
    <w:p w:rsidR="00BC6C53" w:rsidRDefault="00BC6C53">
      <w:pPr>
        <w:pStyle w:val="ConsPlusNormal"/>
        <w:jc w:val="both"/>
      </w:pPr>
      <w:r>
        <w:t xml:space="preserve">(в ред. Федерального </w:t>
      </w:r>
      <w:hyperlink r:id="rId3785" w:history="1">
        <w:r>
          <w:rPr>
            <w:color w:val="0000FF"/>
          </w:rPr>
          <w:t>закона</w:t>
        </w:r>
      </w:hyperlink>
      <w:r>
        <w:t xml:space="preserve"> от 27.11.2023 N 539-ФЗ)</w:t>
      </w:r>
    </w:p>
    <w:p w:rsidR="00BC6C53" w:rsidRDefault="00BC6C53">
      <w:pPr>
        <w:pStyle w:val="ConsPlusNormal"/>
        <w:spacing w:before="220"/>
        <w:ind w:firstLine="540"/>
        <w:jc w:val="both"/>
      </w:pPr>
      <w:hyperlink r:id="rId3786" w:history="1">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BC6C53" w:rsidRDefault="00BC6C53">
      <w:pPr>
        <w:pStyle w:val="ConsPlusNormal"/>
        <w:jc w:val="both"/>
      </w:pPr>
      <w:r>
        <w:t xml:space="preserve">(в ред. Федерального </w:t>
      </w:r>
      <w:hyperlink r:id="rId3787" w:history="1">
        <w:r>
          <w:rPr>
            <w:color w:val="0000FF"/>
          </w:rPr>
          <w:t>закона</w:t>
        </w:r>
      </w:hyperlink>
      <w:r>
        <w:t xml:space="preserve"> от 14.07.2022 N 323-ФЗ)</w:t>
      </w:r>
    </w:p>
    <w:p w:rsidR="00BC6C53" w:rsidRDefault="00BC6C53">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BC6C53" w:rsidRDefault="00BC6C53">
      <w:pPr>
        <w:pStyle w:val="ConsPlusNormal"/>
        <w:spacing w:before="220"/>
        <w:ind w:firstLine="540"/>
        <w:jc w:val="both"/>
      </w:pPr>
      <w:hyperlink r:id="rId3788"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BC6C53" w:rsidRDefault="00BC6C53">
      <w:pPr>
        <w:pStyle w:val="ConsPlusNormal"/>
        <w:jc w:val="both"/>
      </w:pPr>
      <w:r>
        <w:t xml:space="preserve">(в ред. Федерального </w:t>
      </w:r>
      <w:hyperlink r:id="rId3789" w:history="1">
        <w:r>
          <w:rPr>
            <w:color w:val="0000FF"/>
          </w:rPr>
          <w:t>закона</w:t>
        </w:r>
      </w:hyperlink>
      <w:r>
        <w:t xml:space="preserve"> от 30.07.2019 N 255-ФЗ)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43 и 44 п. 27 ст. 200 (в ред. ФЗ от 28.11.2025 N 425-ФЗ) </w:t>
            </w:r>
            <w:hyperlink r:id="rId3790" w:history="1">
              <w:r>
                <w:rPr>
                  <w:color w:val="0000FF"/>
                </w:rPr>
                <w:t>распространяются</w:t>
              </w:r>
            </w:hyperlink>
            <w:r>
              <w:rPr>
                <w:color w:val="392C69"/>
              </w:rPr>
              <w:t xml:space="preserve"> на правоотношения, возникшие с 01.09.2025, и </w:t>
            </w:r>
            <w:hyperlink r:id="rId3791" w:history="1">
              <w:r>
                <w:rPr>
                  <w:color w:val="0000FF"/>
                </w:rPr>
                <w:t>не применялись</w:t>
              </w:r>
            </w:hyperlink>
            <w:r>
              <w:rPr>
                <w:color w:val="392C69"/>
              </w:rPr>
              <w:t xml:space="preserve"> с 01.10.2025 до 30.04.2026 включительно.</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717" w:name="Par5556"/>
      <w:bookmarkEnd w:id="717"/>
      <w:r>
        <w:t>В случае, если средняя за налоговый период оптовая цена реализации в Российской Федерации автомобильного бензина АИ-92, выпуск в обращение и обращение которого разрешены на территории Российской Федерации, отклоняется в большую сторону более чем на 20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АБ</w:t>
      </w:r>
      <w:r>
        <w:t xml:space="preserve"> признается равным нулю.</w:t>
      </w:r>
    </w:p>
    <w:p w:rsidR="00BC6C53" w:rsidRDefault="00BC6C53">
      <w:pPr>
        <w:pStyle w:val="ConsPlusNormal"/>
        <w:jc w:val="both"/>
      </w:pPr>
      <w:r>
        <w:t xml:space="preserve">(в ред. Федеральных законов от 29.11.2024 </w:t>
      </w:r>
      <w:hyperlink r:id="rId3792" w:history="1">
        <w:r>
          <w:rPr>
            <w:color w:val="0000FF"/>
          </w:rPr>
          <w:t>N 416-ФЗ</w:t>
        </w:r>
      </w:hyperlink>
      <w:r>
        <w:t xml:space="preserve">, от 28.11.2025 </w:t>
      </w:r>
      <w:hyperlink r:id="rId3793" w:history="1">
        <w:r>
          <w:rPr>
            <w:color w:val="0000FF"/>
          </w:rPr>
          <w:t>N 425-ФЗ</w:t>
        </w:r>
      </w:hyperlink>
      <w:r>
        <w:t xml:space="preserve">, от 04.07.2026 </w:t>
      </w:r>
      <w:hyperlink r:id="rId3794" w:history="1">
        <w:r>
          <w:rPr>
            <w:color w:val="0000FF"/>
          </w:rPr>
          <w:t>N 218-ФЗ</w:t>
        </w:r>
      </w:hyperlink>
      <w:r>
        <w:t>)</w:t>
      </w:r>
    </w:p>
    <w:p w:rsidR="00BC6C53" w:rsidRDefault="00BC6C53">
      <w:pPr>
        <w:pStyle w:val="ConsPlusNormal"/>
        <w:spacing w:before="220"/>
        <w:ind w:firstLine="540"/>
        <w:jc w:val="both"/>
      </w:pPr>
      <w:bookmarkStart w:id="718" w:name="Par5558"/>
      <w:bookmarkEnd w:id="718"/>
      <w:r>
        <w:t>В случае, если средняя за налоговый период оптовая цена реализации в Российской Федерации дизельного топлива, выпуск в обращение и обращение которого разрешены на территории Российской Федерации, отклоняется в большую сторону более чем на 30 процентов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BC6C53" w:rsidRDefault="00BC6C53">
      <w:pPr>
        <w:pStyle w:val="ConsPlusNormal"/>
        <w:jc w:val="both"/>
      </w:pPr>
      <w:r>
        <w:t xml:space="preserve">(абзац введен Федеральным </w:t>
      </w:r>
      <w:hyperlink r:id="rId3795" w:history="1">
        <w:r>
          <w:rPr>
            <w:color w:val="0000FF"/>
          </w:rPr>
          <w:t>законом</w:t>
        </w:r>
      </w:hyperlink>
      <w:r>
        <w:t xml:space="preserve"> от 29.11.2024 N 416-ФЗ; в ред. Федеральных законов от 28.11.2025 </w:t>
      </w:r>
      <w:hyperlink r:id="rId3796" w:history="1">
        <w:r>
          <w:rPr>
            <w:color w:val="0000FF"/>
          </w:rPr>
          <w:t>N 425-ФЗ</w:t>
        </w:r>
      </w:hyperlink>
      <w:r>
        <w:t xml:space="preserve">, от 04.07.2026 </w:t>
      </w:r>
      <w:hyperlink r:id="rId3797" w:history="1">
        <w:r>
          <w:rPr>
            <w:color w:val="0000FF"/>
          </w:rPr>
          <w:t>N 218-ФЗ</w:t>
        </w:r>
      </w:hyperlink>
      <w:r>
        <w:t>)</w:t>
      </w:r>
    </w:p>
    <w:p w:rsidR="00BC6C53" w:rsidRDefault="00BC6C53">
      <w:pPr>
        <w:pStyle w:val="ConsPlusNormal"/>
        <w:spacing w:before="220"/>
        <w:ind w:firstLine="540"/>
        <w:jc w:val="both"/>
      </w:pPr>
      <w:hyperlink r:id="rId3798"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и дизельного топлива, выпуск в обращение и обращение которых разрешены на территории Российской Федерации,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BC6C53" w:rsidRDefault="00BC6C53">
      <w:pPr>
        <w:pStyle w:val="ConsPlusNormal"/>
        <w:jc w:val="both"/>
      </w:pPr>
      <w:r>
        <w:t xml:space="preserve">(в ред. Федерального </w:t>
      </w:r>
      <w:hyperlink r:id="rId3799" w:history="1">
        <w:r>
          <w:rPr>
            <w:color w:val="0000FF"/>
          </w:rPr>
          <w:t>закона</w:t>
        </w:r>
      </w:hyperlink>
      <w:r>
        <w:t xml:space="preserve"> от 04.07.2026 N 218-ФЗ)</w:t>
      </w:r>
    </w:p>
    <w:p w:rsidR="00BC6C53" w:rsidRDefault="00BC6C53">
      <w:pPr>
        <w:pStyle w:val="ConsPlusNormal"/>
        <w:spacing w:before="220"/>
        <w:ind w:firstLine="540"/>
        <w:jc w:val="both"/>
      </w:pPr>
      <w:bookmarkStart w:id="719" w:name="Par5562"/>
      <w:bookmarkEnd w:id="719"/>
      <w:r>
        <w:t>В случае возврата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vertAlign w:val="subscript"/>
        </w:rPr>
        <w:t>АБ</w:t>
      </w:r>
      <w:r>
        <w:t xml:space="preserve"> и (или) V</w:t>
      </w:r>
      <w:r>
        <w:rPr>
          <w:vertAlign w:val="subscript"/>
        </w:rPr>
        <w:t>ДТ</w:t>
      </w:r>
      <w:r>
        <w:t xml:space="preserve"> признаны равными нулю в соответствии с положениями </w:t>
      </w:r>
      <w:hyperlink w:anchor="Par5556" w:history="1">
        <w:r>
          <w:rPr>
            <w:color w:val="0000FF"/>
          </w:rPr>
          <w:t>абзацев сорок третьего</w:t>
        </w:r>
      </w:hyperlink>
      <w:r>
        <w:t xml:space="preserve"> и </w:t>
      </w:r>
      <w:hyperlink w:anchor="Par5558" w:history="1">
        <w:r>
          <w:rPr>
            <w:color w:val="0000FF"/>
          </w:rPr>
          <w:t>сорок четвертого</w:t>
        </w:r>
      </w:hyperlink>
      <w: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vertAlign w:val="subscript"/>
        </w:rPr>
        <w:t>АБ</w:t>
      </w:r>
      <w:r>
        <w:t xml:space="preserve"> и (или) V</w:t>
      </w:r>
      <w:r>
        <w:rPr>
          <w:vertAlign w:val="subscript"/>
        </w:rPr>
        <w:t>ДТ</w:t>
      </w:r>
      <w:r>
        <w:t xml:space="preserve"> соответственно в таком налоговом периоде.</w:t>
      </w:r>
    </w:p>
    <w:p w:rsidR="00BC6C53" w:rsidRDefault="00BC6C53">
      <w:pPr>
        <w:pStyle w:val="ConsPlusNormal"/>
        <w:jc w:val="both"/>
      </w:pPr>
      <w:r>
        <w:t xml:space="preserve">(в ред. Федеральных законов от 29.11.2024 </w:t>
      </w:r>
      <w:hyperlink r:id="rId3800" w:history="1">
        <w:r>
          <w:rPr>
            <w:color w:val="0000FF"/>
          </w:rPr>
          <w:t>N 416-ФЗ</w:t>
        </w:r>
      </w:hyperlink>
      <w:r>
        <w:t xml:space="preserve">, от 04.07.2026 </w:t>
      </w:r>
      <w:hyperlink r:id="rId3801" w:history="1">
        <w:r>
          <w:rPr>
            <w:color w:val="0000FF"/>
          </w:rPr>
          <w:t>N 218-ФЗ</w:t>
        </w:r>
      </w:hyperlink>
      <w:r>
        <w:t>)</w:t>
      </w:r>
    </w:p>
    <w:p w:rsidR="00BC6C53" w:rsidRDefault="00BC6C53">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BC6C53" w:rsidRDefault="00BC6C53">
      <w:pPr>
        <w:pStyle w:val="ConsPlusNormal"/>
        <w:jc w:val="both"/>
      </w:pPr>
      <w:r>
        <w:t xml:space="preserve">(абзац введен Федеральным </w:t>
      </w:r>
      <w:hyperlink r:id="rId3802" w:history="1">
        <w:r>
          <w:rPr>
            <w:color w:val="0000FF"/>
          </w:rPr>
          <w:t>законом</w:t>
        </w:r>
      </w:hyperlink>
      <w:r>
        <w:t xml:space="preserve"> от 30.07.2019 N 255-ФЗ)</w:t>
      </w:r>
    </w:p>
    <w:p w:rsidR="00BC6C53" w:rsidRDefault="00BC6C53">
      <w:pPr>
        <w:pStyle w:val="ConsPlusNormal"/>
        <w:spacing w:before="22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BC6C53" w:rsidRDefault="00BC6C53">
      <w:pPr>
        <w:pStyle w:val="ConsPlusNormal"/>
        <w:jc w:val="both"/>
      </w:pPr>
      <w:r>
        <w:t xml:space="preserve">(абзац введен Федеральным </w:t>
      </w:r>
      <w:hyperlink r:id="rId3803" w:history="1">
        <w:r>
          <w:rPr>
            <w:color w:val="0000FF"/>
          </w:rPr>
          <w:t>законом</w:t>
        </w:r>
      </w:hyperlink>
      <w:r>
        <w:t xml:space="preserve"> от 27.11.2023 N 539-ФЗ)</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r>
        <w:t>,</w:t>
      </w:r>
    </w:p>
    <w:p w:rsidR="00BC6C53" w:rsidRDefault="00BC6C53">
      <w:pPr>
        <w:pStyle w:val="ConsPlusNormal"/>
        <w:jc w:val="both"/>
      </w:pPr>
      <w:r>
        <w:t xml:space="preserve">(абзац введен Федеральным </w:t>
      </w:r>
      <w:hyperlink r:id="rId3804" w:history="1">
        <w:r>
          <w:rPr>
            <w:color w:val="0000FF"/>
          </w:rPr>
          <w:t>законом</w:t>
        </w:r>
      </w:hyperlink>
      <w:r>
        <w:t xml:space="preserve"> от 27.11.2023 N 539-ФЗ)</w:t>
      </w:r>
    </w:p>
    <w:p w:rsidR="00BC6C53" w:rsidRDefault="00BC6C53">
      <w:pPr>
        <w:pStyle w:val="ConsPlusNormal"/>
        <w:ind w:firstLine="540"/>
        <w:jc w:val="both"/>
      </w:pPr>
    </w:p>
    <w:p w:rsidR="00BC6C53" w:rsidRDefault="00BC6C53">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ar4909" w:history="1">
        <w:r>
          <w:rPr>
            <w:color w:val="0000FF"/>
          </w:rPr>
          <w:t>пунктом 8 статьи 193</w:t>
        </w:r>
      </w:hyperlink>
      <w:r>
        <w:t xml:space="preserve"> настоящего Кодекса;</w:t>
      </w:r>
    </w:p>
    <w:p w:rsidR="00BC6C53" w:rsidRDefault="00BC6C53">
      <w:pPr>
        <w:pStyle w:val="ConsPlusNormal"/>
        <w:jc w:val="both"/>
      </w:pPr>
      <w:r>
        <w:t xml:space="preserve">(абзац введен Федеральным </w:t>
      </w:r>
      <w:hyperlink r:id="rId3805" w:history="1">
        <w:r>
          <w:rPr>
            <w:color w:val="0000FF"/>
          </w:rPr>
          <w:t>законом</w:t>
        </w:r>
      </w:hyperlink>
      <w:r>
        <w:t xml:space="preserve"> от 27.11.2023 N 539-ФЗ)</w:t>
      </w:r>
    </w:p>
    <w:p w:rsidR="00BC6C53" w:rsidRDefault="00BC6C53">
      <w:pPr>
        <w:pStyle w:val="ConsPlusNormal"/>
        <w:spacing w:before="22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прямогонного бензина на переработку в продукцию нефтехимии, прямогонный бензин, бензол, параксилол и дизельного топлива, выпуск в обращение и обращение которого разрешены на территории Российской Федерации,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BC6C53" w:rsidRDefault="00BC6C53">
      <w:pPr>
        <w:pStyle w:val="ConsPlusNormal"/>
        <w:jc w:val="both"/>
      </w:pPr>
      <w:r>
        <w:t xml:space="preserve">(абзац введен Федеральным </w:t>
      </w:r>
      <w:hyperlink r:id="rId3806" w:history="1">
        <w:r>
          <w:rPr>
            <w:color w:val="0000FF"/>
          </w:rPr>
          <w:t>законом</w:t>
        </w:r>
      </w:hyperlink>
      <w:r>
        <w:t xml:space="preserve"> от 27.11.2023 N 539-ФЗ; в ред. Федерального </w:t>
      </w:r>
      <w:hyperlink r:id="rId3807" w:history="1">
        <w:r>
          <w:rPr>
            <w:color w:val="0000FF"/>
          </w:rPr>
          <w:t>закона</w:t>
        </w:r>
      </w:hyperlink>
      <w:r>
        <w:t xml:space="preserve"> от 04.07.2026 N 218-ФЗ)</w:t>
      </w:r>
    </w:p>
    <w:p w:rsidR="00BC6C53" w:rsidRDefault="00BC6C53">
      <w:pPr>
        <w:pStyle w:val="ConsPlusNormal"/>
        <w:spacing w:before="22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ar5556" w:history="1">
        <w:r>
          <w:rPr>
            <w:color w:val="0000FF"/>
          </w:rPr>
          <w:t>абзацев сорок третьего</w:t>
        </w:r>
      </w:hyperlink>
      <w:r>
        <w:t xml:space="preserve">, </w:t>
      </w:r>
      <w:hyperlink w:anchor="Par5558" w:history="1">
        <w:r>
          <w:rPr>
            <w:color w:val="0000FF"/>
          </w:rPr>
          <w:t>сорок четвертого</w:t>
        </w:r>
      </w:hyperlink>
      <w:r>
        <w:t xml:space="preserve"> и </w:t>
      </w:r>
      <w:hyperlink w:anchor="Par5562" w:history="1">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ar4909" w:history="1">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BC6C53" w:rsidRDefault="00BC6C53">
      <w:pPr>
        <w:pStyle w:val="ConsPlusNormal"/>
        <w:jc w:val="both"/>
      </w:pPr>
      <w:r>
        <w:t xml:space="preserve">(абзац введен Федеральным </w:t>
      </w:r>
      <w:hyperlink r:id="rId3808" w:history="1">
        <w:r>
          <w:rPr>
            <w:color w:val="0000FF"/>
          </w:rPr>
          <w:t>законом</w:t>
        </w:r>
      </w:hyperlink>
      <w:r>
        <w:t xml:space="preserve"> от 27.11.2023 N 539-ФЗ; в ред. Федерального </w:t>
      </w:r>
      <w:hyperlink r:id="rId3809" w:history="1">
        <w:r>
          <w:rPr>
            <w:color w:val="0000FF"/>
          </w:rPr>
          <w:t>закона</w:t>
        </w:r>
      </w:hyperlink>
      <w:r>
        <w:t xml:space="preserve"> от 29.11.2024 N 416-ФЗ)</w:t>
      </w:r>
    </w:p>
    <w:p w:rsidR="00BC6C53" w:rsidRDefault="00BC6C53">
      <w:pPr>
        <w:pStyle w:val="ConsPlusNormal"/>
        <w:spacing w:before="220"/>
        <w:ind w:firstLine="540"/>
        <w:jc w:val="both"/>
      </w:pPr>
      <w:r>
        <w:t>нулю в иных случаях.</w:t>
      </w:r>
    </w:p>
    <w:p w:rsidR="00BC6C53" w:rsidRDefault="00BC6C53">
      <w:pPr>
        <w:pStyle w:val="ConsPlusNormal"/>
        <w:jc w:val="both"/>
      </w:pPr>
      <w:r>
        <w:t xml:space="preserve">(абзац введен Федеральным </w:t>
      </w:r>
      <w:hyperlink r:id="rId3810" w:history="1">
        <w:r>
          <w:rPr>
            <w:color w:val="0000FF"/>
          </w:rPr>
          <w:t>законом</w:t>
        </w:r>
      </w:hyperlink>
      <w:r>
        <w:t xml:space="preserve"> от 27.11.2023 N 539-ФЗ)</w:t>
      </w:r>
    </w:p>
    <w:p w:rsidR="00BC6C53" w:rsidRDefault="00BC6C53">
      <w:pPr>
        <w:pStyle w:val="ConsPlusNormal"/>
        <w:spacing w:before="22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BC6C53" w:rsidRDefault="00BC6C53">
      <w:pPr>
        <w:pStyle w:val="ConsPlusNormal"/>
        <w:jc w:val="both"/>
      </w:pPr>
      <w:r>
        <w:t xml:space="preserve">(абзац введен Федеральным </w:t>
      </w:r>
      <w:hyperlink r:id="rId3811" w:history="1">
        <w:r>
          <w:rPr>
            <w:color w:val="0000FF"/>
          </w:rPr>
          <w:t>законом</w:t>
        </w:r>
      </w:hyperlink>
      <w:r>
        <w:t xml:space="preserve"> от 27.11.2023 N 539-ФЗ)</w:t>
      </w:r>
    </w:p>
    <w:p w:rsidR="00BC6C53" w:rsidRDefault="00BC6C53">
      <w:pPr>
        <w:pStyle w:val="ConsPlusNormal"/>
        <w:spacing w:before="22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ar4909" w:history="1">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BC6C53" w:rsidRDefault="00BC6C53">
      <w:pPr>
        <w:pStyle w:val="ConsPlusNormal"/>
        <w:jc w:val="both"/>
      </w:pPr>
      <w:r>
        <w:t xml:space="preserve">(абзац введен Федеральным </w:t>
      </w:r>
      <w:hyperlink r:id="rId3812" w:history="1">
        <w:r>
          <w:rPr>
            <w:color w:val="0000FF"/>
          </w:rPr>
          <w:t>законом</w:t>
        </w:r>
      </w:hyperlink>
      <w:r>
        <w:t xml:space="preserve"> от 27.11.2023 N 539-ФЗ)</w:t>
      </w:r>
    </w:p>
    <w:p w:rsidR="00BC6C53" w:rsidRDefault="00BC6C53">
      <w:pPr>
        <w:pStyle w:val="ConsPlusNormal"/>
        <w:spacing w:before="220"/>
        <w:ind w:firstLine="540"/>
        <w:jc w:val="both"/>
      </w:pPr>
      <w:r>
        <w:lastRenderedPageBreak/>
        <w:t xml:space="preserve">Формат и </w:t>
      </w:r>
      <w:hyperlink r:id="rId3813" w:history="1">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3814" w:history="1">
        <w:r>
          <w:rPr>
            <w:color w:val="0000FF"/>
          </w:rPr>
          <w:t>законом</w:t>
        </w:r>
      </w:hyperlink>
      <w:r>
        <w:t xml:space="preserve"> от 27.11.2023 N 539-ФЗ)</w:t>
      </w:r>
    </w:p>
    <w:p w:rsidR="00BC6C53" w:rsidRDefault="00BC6C53">
      <w:pPr>
        <w:pStyle w:val="ConsPlusNormal"/>
        <w:spacing w:before="220"/>
        <w:ind w:firstLine="540"/>
        <w:jc w:val="both"/>
      </w:pPr>
      <w:r>
        <w:t xml:space="preserve">Для целей настоящего пункта понятие "группа компаний" используется в значении, предусмотренном </w:t>
      </w:r>
      <w:hyperlink w:anchor="Par23110" w:history="1">
        <w:r>
          <w:rPr>
            <w:color w:val="0000FF"/>
          </w:rPr>
          <w:t>пунктом 19 статьи 343</w:t>
        </w:r>
      </w:hyperlink>
      <w:r>
        <w:t xml:space="preserve"> настоящего Кодекса.</w:t>
      </w:r>
    </w:p>
    <w:p w:rsidR="00BC6C53" w:rsidRDefault="00BC6C53">
      <w:pPr>
        <w:pStyle w:val="ConsPlusNormal"/>
        <w:jc w:val="both"/>
      </w:pPr>
      <w:r>
        <w:t xml:space="preserve">(абзац введен Федеральным </w:t>
      </w:r>
      <w:hyperlink r:id="rId3815" w:history="1">
        <w:r>
          <w:rPr>
            <w:color w:val="0000FF"/>
          </w:rPr>
          <w:t>законом</w:t>
        </w:r>
      </w:hyperlink>
      <w:r>
        <w:t xml:space="preserve"> от 27.11.2023 N 539-ФЗ; в ред. Федерального </w:t>
      </w:r>
      <w:hyperlink r:id="rId3816" w:history="1">
        <w:r>
          <w:rPr>
            <w:color w:val="0000FF"/>
          </w:rPr>
          <w:t>закона</w:t>
        </w:r>
      </w:hyperlink>
      <w:r>
        <w:t xml:space="preserve"> от 28.11.2025 N 425-ФЗ)</w:t>
      </w:r>
    </w:p>
    <w:p w:rsidR="00BC6C53" w:rsidRDefault="00BC6C53">
      <w:pPr>
        <w:pStyle w:val="ConsPlusNormal"/>
        <w:spacing w:before="220"/>
        <w:ind w:firstLine="540"/>
        <w:jc w:val="both"/>
      </w:pPr>
      <w:r>
        <w:t>Для целей определения К</w:t>
      </w:r>
      <w:r>
        <w:rPr>
          <w:vertAlign w:val="subscript"/>
        </w:rPr>
        <w:t>ТВР</w:t>
      </w:r>
      <w:r>
        <w:t xml:space="preserve"> в случае возврата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BC6C53" w:rsidRDefault="00BC6C53">
      <w:pPr>
        <w:pStyle w:val="ConsPlusNormal"/>
        <w:jc w:val="both"/>
      </w:pPr>
      <w:r>
        <w:t xml:space="preserve">(абзац введен Федеральным </w:t>
      </w:r>
      <w:hyperlink r:id="rId3817" w:history="1">
        <w:r>
          <w:rPr>
            <w:color w:val="0000FF"/>
          </w:rPr>
          <w:t>законом</w:t>
        </w:r>
      </w:hyperlink>
      <w:r>
        <w:t xml:space="preserve"> от 29.11.2024 N 416-ФЗ; в ред. Федерального </w:t>
      </w:r>
      <w:hyperlink r:id="rId3818" w:history="1">
        <w:r>
          <w:rPr>
            <w:color w:val="0000FF"/>
          </w:rPr>
          <w:t>закона</w:t>
        </w:r>
      </w:hyperlink>
      <w:r>
        <w:t xml:space="preserve"> от 04.07.2026 N 218-ФЗ)</w:t>
      </w:r>
    </w:p>
    <w:p w:rsidR="00BC6C53" w:rsidRDefault="00BC6C53">
      <w:pPr>
        <w:pStyle w:val="ConsPlusNormal"/>
        <w:jc w:val="both"/>
      </w:pPr>
      <w:r>
        <w:t xml:space="preserve">(п. 27 введен Федеральным </w:t>
      </w:r>
      <w:hyperlink r:id="rId3819" w:history="1">
        <w:r>
          <w:rPr>
            <w:color w:val="0000FF"/>
          </w:rPr>
          <w:t>законом</w:t>
        </w:r>
      </w:hyperlink>
      <w:r>
        <w:t xml:space="preserve"> от 03.08.2018 N 301-ФЗ (ред. 27.11.2018))</w:t>
      </w:r>
    </w:p>
    <w:p w:rsidR="00BC6C53" w:rsidRDefault="00BC6C53">
      <w:pPr>
        <w:pStyle w:val="ConsPlusNormal"/>
        <w:spacing w:before="220"/>
        <w:ind w:firstLine="540"/>
        <w:jc w:val="both"/>
      </w:pPr>
      <w:bookmarkStart w:id="720" w:name="Par5591"/>
      <w:bookmarkEnd w:id="720"/>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BC6C53" w:rsidRDefault="00BC6C53">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BC6C53" w:rsidRDefault="00BC6C53">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или с 1 января по 30 сентября 2026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820"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соглашение, заключенное с 1 января по 30 сентября 2026 года, - новое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BC6C53" w:rsidRDefault="00BC6C53">
      <w:pPr>
        <w:pStyle w:val="ConsPlusNormal"/>
        <w:jc w:val="both"/>
      </w:pPr>
      <w:r>
        <w:lastRenderedPageBreak/>
        <w:t xml:space="preserve">(в ред. Федерального </w:t>
      </w:r>
      <w:hyperlink r:id="rId3821" w:history="1">
        <w:r>
          <w:rPr>
            <w:color w:val="0000FF"/>
          </w:rPr>
          <w:t>закона</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bookmarkStart w:id="721" w:name="Par5596"/>
      <w:bookmarkEnd w:id="721"/>
      <w:r>
        <w:rPr>
          <w:position w:val="-22"/>
        </w:rPr>
        <w:pict>
          <v:shape id="_x0000_i1026" type="#_x0000_t75" style="width:246.75pt;height:33.75pt">
            <v:imagedata r:id="rId3822" o:title=""/>
          </v:shape>
        </w:pict>
      </w:r>
      <w:r>
        <w:t>,</w:t>
      </w:r>
    </w:p>
    <w:p w:rsidR="00BC6C53" w:rsidRDefault="00BC6C53">
      <w:pPr>
        <w:pStyle w:val="ConsPlusNormal"/>
        <w:ind w:firstLine="540"/>
        <w:jc w:val="both"/>
      </w:pPr>
    </w:p>
    <w:p w:rsidR="00BC6C53" w:rsidRDefault="00BC6C53">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ar4909"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ar4909"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w:t>
      </w:r>
    </w:p>
    <w:p w:rsidR="00BC6C53" w:rsidRDefault="00BC6C53">
      <w:pPr>
        <w:pStyle w:val="ConsPlusNormal"/>
        <w:jc w:val="both"/>
      </w:pPr>
      <w:r>
        <w:t xml:space="preserve">(в ред. Федерального </w:t>
      </w:r>
      <w:hyperlink r:id="rId3823" w:history="1">
        <w:r>
          <w:rPr>
            <w:color w:val="0000FF"/>
          </w:rPr>
          <w:t>закона</w:t>
        </w:r>
      </w:hyperlink>
      <w:r>
        <w:t xml:space="preserve"> от 28.11.2025 N 425-ФЗ)</w:t>
      </w:r>
    </w:p>
    <w:p w:rsidR="00BC6C53" w:rsidRDefault="00BC6C53">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ar4909"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BC6C53" w:rsidRDefault="00BC6C53">
      <w:pPr>
        <w:pStyle w:val="ConsPlusNormal"/>
        <w:jc w:val="both"/>
      </w:pPr>
      <w:r>
        <w:t xml:space="preserve">(в ред. Федерального </w:t>
      </w:r>
      <w:hyperlink r:id="rId3824" w:history="1">
        <w:r>
          <w:rPr>
            <w:color w:val="0000FF"/>
          </w:rPr>
          <w:t>закона</w:t>
        </w:r>
      </w:hyperlink>
      <w:r>
        <w:t xml:space="preserve"> от 28.11.2025 N 425-ФЗ)</w:t>
      </w:r>
    </w:p>
    <w:p w:rsidR="00BC6C53" w:rsidRDefault="00BC6C53">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BC6C53" w:rsidRDefault="00BC6C53">
      <w:pPr>
        <w:pStyle w:val="ConsPlusNormal"/>
        <w:spacing w:before="220"/>
        <w:ind w:firstLine="540"/>
        <w:jc w:val="both"/>
      </w:pPr>
      <w:r>
        <w:t>1 - в случае, если стороной инвестиционного соглашения (нового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BC6C53" w:rsidRDefault="00BC6C53">
      <w:pPr>
        <w:pStyle w:val="ConsPlusNormal"/>
        <w:jc w:val="both"/>
      </w:pPr>
      <w:r>
        <w:t xml:space="preserve">(в ред. Федерального </w:t>
      </w:r>
      <w:hyperlink r:id="rId3825" w:history="1">
        <w:r>
          <w:rPr>
            <w:color w:val="0000FF"/>
          </w:rPr>
          <w:t>закона</w:t>
        </w:r>
      </w:hyperlink>
      <w:r>
        <w:t xml:space="preserve"> от 28.11.2025 N 425-ФЗ)</w:t>
      </w:r>
    </w:p>
    <w:p w:rsidR="00BC6C53" w:rsidRDefault="00BC6C53">
      <w:pPr>
        <w:pStyle w:val="ConsPlusNormal"/>
        <w:spacing w:before="220"/>
        <w:ind w:firstLine="540"/>
        <w:jc w:val="both"/>
      </w:pPr>
      <w:r>
        <w:t>доле налогоплательщика в финансировании инвестиционного соглашения (нового инвестиционного соглашения) (включая привлекаемые налогоплательщиком заемные и (или) кредитные средства), указанной в инвестиционном соглашении (новом инвестиционном соглашении). При этом, если указанная доля налогоплательщика в инвестиционном соглашении (новом инвестиционном соглашении) не указана, Д</w:t>
      </w:r>
      <w:r>
        <w:rPr>
          <w:vertAlign w:val="subscript"/>
        </w:rPr>
        <w:t>ФИН</w:t>
      </w:r>
      <w:r>
        <w:t xml:space="preserve"> принимается равным нулю.</w:t>
      </w:r>
    </w:p>
    <w:p w:rsidR="00BC6C53" w:rsidRDefault="00BC6C53">
      <w:pPr>
        <w:pStyle w:val="ConsPlusNormal"/>
        <w:jc w:val="both"/>
      </w:pPr>
      <w:r>
        <w:t xml:space="preserve">(в ред. Федерального </w:t>
      </w:r>
      <w:hyperlink r:id="rId3826" w:history="1">
        <w:r>
          <w:rPr>
            <w:color w:val="0000FF"/>
          </w:rPr>
          <w:t>закона</w:t>
        </w:r>
      </w:hyperlink>
      <w:r>
        <w:t xml:space="preserve"> от 28.11.2025 N 425-ФЗ)</w:t>
      </w:r>
    </w:p>
    <w:p w:rsidR="00BC6C53" w:rsidRDefault="00BC6C53">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r>
        <w:t xml:space="preserve">В случае, если рассчитанная налогоплательщиком инвестиционная надбавка для </w:t>
      </w:r>
      <w:r>
        <w:lastRenderedPageBreak/>
        <w:t>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BC6C53" w:rsidRDefault="00BC6C53">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BC6C53" w:rsidRDefault="00BC6C53">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(с 1 января 2025 года для налогоплательщика, заключившего новое инвестиционное соглашение)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BC6C53" w:rsidRDefault="00BC6C53">
      <w:pPr>
        <w:pStyle w:val="ConsPlusNormal"/>
        <w:jc w:val="both"/>
      </w:pPr>
      <w:r>
        <w:t xml:space="preserve">(в ред. Федерального </w:t>
      </w:r>
      <w:hyperlink r:id="rId3827" w:history="1">
        <w:r>
          <w:rPr>
            <w:color w:val="0000FF"/>
          </w:rPr>
          <w:t>закона</w:t>
        </w:r>
      </w:hyperlink>
      <w:r>
        <w:t xml:space="preserve"> от 28.11.2025 N 425-ФЗ)</w:t>
      </w:r>
    </w:p>
    <w:p w:rsidR="00BC6C53" w:rsidRDefault="00BC6C53">
      <w:pPr>
        <w:pStyle w:val="ConsPlusNormal"/>
        <w:spacing w:before="220"/>
        <w:ind w:firstLine="540"/>
        <w:jc w:val="both"/>
      </w:pPr>
      <w:r>
        <w:t>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ar3721" w:history="1">
        <w:r>
          <w:rPr>
            <w:color w:val="0000FF"/>
          </w:rPr>
          <w:t>пунктом 5.4 статьи 179.7</w:t>
        </w:r>
      </w:hyperlink>
      <w:r>
        <w:t xml:space="preserve"> настоящего Кодекса.</w:t>
      </w:r>
    </w:p>
    <w:p w:rsidR="00BC6C53" w:rsidRDefault="00BC6C53">
      <w:pPr>
        <w:pStyle w:val="ConsPlusNormal"/>
        <w:jc w:val="both"/>
      </w:pPr>
      <w:r>
        <w:t xml:space="preserve">(в ред. Федерального </w:t>
      </w:r>
      <w:hyperlink r:id="rId3828" w:history="1">
        <w:r>
          <w:rPr>
            <w:color w:val="0000FF"/>
          </w:rPr>
          <w:t>закона</w:t>
        </w:r>
      </w:hyperlink>
      <w:r>
        <w:t xml:space="preserve"> от 29.11.2024 N 416-ФЗ)</w:t>
      </w:r>
    </w:p>
    <w:p w:rsidR="00BC6C53" w:rsidRDefault="00BC6C53">
      <w:pPr>
        <w:pStyle w:val="ConsPlusNormal"/>
        <w:spacing w:before="220"/>
        <w:ind w:firstLine="540"/>
        <w:jc w:val="both"/>
      </w:pPr>
      <w:r>
        <w:t xml:space="preserve">В случае установления факта нарушения требований к инвестиционному соглашению, к новому инвестиционному соглашению (информации, содержащейся в инвестиционном соглашении, в новом инвестиционном соглашении), указанных в </w:t>
      </w:r>
      <w:hyperlink w:anchor="Par5639" w:history="1">
        <w:r>
          <w:rPr>
            <w:color w:val="0000FF"/>
          </w:rPr>
          <w:t>пункте 27.2</w:t>
        </w:r>
      </w:hyperlink>
      <w:r>
        <w:t xml:space="preserve"> настоящей статьи, и (или) неисполнения инвестиционного соглашения, нового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6339"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в таком новом инвестиционном соглашении, несет солидарную ответственность за исполнение обязанности, установленной настоящим абзацем.</w:t>
      </w:r>
    </w:p>
    <w:p w:rsidR="00BC6C53" w:rsidRDefault="00BC6C53">
      <w:pPr>
        <w:pStyle w:val="ConsPlusNormal"/>
        <w:jc w:val="both"/>
      </w:pPr>
      <w:r>
        <w:t xml:space="preserve">(в ред. Федерального </w:t>
      </w:r>
      <w:hyperlink r:id="rId3829" w:history="1">
        <w:r>
          <w:rPr>
            <w:color w:val="0000FF"/>
          </w:rPr>
          <w:t>закона</w:t>
        </w:r>
      </w:hyperlink>
      <w:r>
        <w:t xml:space="preserve"> от 28.11.2025 N 425-ФЗ)</w:t>
      </w:r>
    </w:p>
    <w:p w:rsidR="00BC6C53" w:rsidRDefault="00BC6C53">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BC6C53" w:rsidRDefault="00BC6C53">
      <w:pPr>
        <w:pStyle w:val="ConsPlusNormal"/>
        <w:jc w:val="both"/>
      </w:pPr>
      <w:r>
        <w:lastRenderedPageBreak/>
        <w:t xml:space="preserve">(в ред. Федерального </w:t>
      </w:r>
      <w:hyperlink r:id="rId3830" w:history="1">
        <w:r>
          <w:rPr>
            <w:color w:val="0000FF"/>
          </w:rPr>
          <w:t>закона</w:t>
        </w:r>
      </w:hyperlink>
      <w:r>
        <w:t xml:space="preserve"> от 29.11.2024 N 416-ФЗ)</w:t>
      </w:r>
    </w:p>
    <w:p w:rsidR="00BC6C53" w:rsidRDefault="00BC6C53">
      <w:pPr>
        <w:pStyle w:val="ConsPlusNormal"/>
        <w:spacing w:before="220"/>
        <w:ind w:firstLine="540"/>
        <w:jc w:val="both"/>
      </w:pPr>
      <w:bookmarkStart w:id="722" w:name="Par5618"/>
      <w:bookmarkEnd w:id="722"/>
      <w:r>
        <w:t>Инвестиционная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ar5686" w:history="1">
        <w:r>
          <w:rPr>
            <w:color w:val="0000FF"/>
          </w:rPr>
          <w:t>абзаце тридцать первом пункта 27.2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BC6C53" w:rsidRDefault="00BC6C53">
      <w:pPr>
        <w:pStyle w:val="ConsPlusNormal"/>
        <w:jc w:val="both"/>
      </w:pPr>
      <w:r>
        <w:t xml:space="preserve">(в ред. Федеральных законов от 29.11.2024 </w:t>
      </w:r>
      <w:hyperlink r:id="rId3831" w:history="1">
        <w:r>
          <w:rPr>
            <w:color w:val="0000FF"/>
          </w:rPr>
          <w:t>N 416-ФЗ</w:t>
        </w:r>
      </w:hyperlink>
      <w:r>
        <w:t xml:space="preserve">, от 28.11.2025 </w:t>
      </w:r>
      <w:hyperlink r:id="rId3832" w:history="1">
        <w:r>
          <w:rPr>
            <w:color w:val="0000FF"/>
          </w:rPr>
          <w:t>N 425-ФЗ</w:t>
        </w:r>
      </w:hyperlink>
      <w:r>
        <w:t>)</w:t>
      </w:r>
    </w:p>
    <w:p w:rsidR="00BC6C53" w:rsidRDefault="00BC6C53">
      <w:pPr>
        <w:pStyle w:val="ConsPlusNormal"/>
        <w:spacing w:before="220"/>
        <w:ind w:firstLine="540"/>
        <w:jc w:val="both"/>
      </w:pPr>
      <w: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ar5686" w:history="1">
        <w:r>
          <w:rPr>
            <w:color w:val="0000FF"/>
          </w:rPr>
          <w:t>абзаце тридцать первом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BC6C53" w:rsidRDefault="00BC6C53">
      <w:pPr>
        <w:pStyle w:val="ConsPlusNormal"/>
        <w:jc w:val="both"/>
      </w:pPr>
      <w:r>
        <w:t xml:space="preserve">(абзац введен Федеральным </w:t>
      </w:r>
      <w:hyperlink r:id="rId3833" w:history="1">
        <w:r>
          <w:rPr>
            <w:color w:val="0000FF"/>
          </w:rPr>
          <w:t>законом</w:t>
        </w:r>
      </w:hyperlink>
      <w:r>
        <w:t xml:space="preserve"> от 29.11.2024 N 416-ФЗ; в ред. Федерального </w:t>
      </w:r>
      <w:hyperlink r:id="rId3834" w:history="1">
        <w:r>
          <w:rPr>
            <w:color w:val="0000FF"/>
          </w:rPr>
          <w:t>закона</w:t>
        </w:r>
      </w:hyperlink>
      <w:r>
        <w:t xml:space="preserve"> от 28.11.2025 N 425-ФЗ)</w:t>
      </w:r>
    </w:p>
    <w:p w:rsidR="00BC6C53" w:rsidRDefault="00BC6C53">
      <w:pPr>
        <w:pStyle w:val="ConsPlusNormal"/>
        <w:spacing w:before="220"/>
        <w:ind w:firstLine="540"/>
        <w:jc w:val="both"/>
      </w:pPr>
      <w:bookmarkStart w:id="723" w:name="Par5622"/>
      <w:bookmarkEnd w:id="723"/>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BC6C53" w:rsidRDefault="00BC6C53">
      <w:pPr>
        <w:pStyle w:val="ConsPlusNormal"/>
        <w:jc w:val="both"/>
      </w:pPr>
      <w:r>
        <w:t xml:space="preserve">(абзац введен Федеральным </w:t>
      </w:r>
      <w:hyperlink r:id="rId3835" w:history="1">
        <w:r>
          <w:rPr>
            <w:color w:val="0000FF"/>
          </w:rPr>
          <w:t>законом</w:t>
        </w:r>
      </w:hyperlink>
      <w:r>
        <w:t xml:space="preserve"> от 29.11.2024 N 416-ФЗ)</w:t>
      </w:r>
    </w:p>
    <w:p w:rsidR="00BC6C53" w:rsidRDefault="00BC6C53">
      <w:pPr>
        <w:pStyle w:val="ConsPlusNormal"/>
        <w:spacing w:before="220"/>
        <w:ind w:firstLine="540"/>
        <w:jc w:val="both"/>
      </w:pPr>
      <w:r>
        <w:t>Инвестиционная надбавка для нефтеперерабатывающего завода К</w:t>
      </w:r>
      <w:r>
        <w:rPr>
          <w:vertAlign w:val="subscript"/>
        </w:rPr>
        <w:t>ИНВ</w:t>
      </w:r>
      <w:r>
        <w:t>, указанного в новом инвестиционном соглашении, принимается равной нулю в налоговом периоде, на 1-е число которого 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соответствующего нефтеперерабатывающего завода по соответствующему новому инвестиционному соглашению, превышает с учетом выданных авансов (без учета налога на добавленную стоимость) сумму фактически оплаченных начиная с 1 января 2025 года налогоплательщиком и (или) взаимозависимыми с ним лицами затрат (без учета налога на добавленную стоимость) в рамках соответствующего нового инвестиционного соглашения, а также в налоговых периодах, начинающихся с 1 января 2036 года.</w:t>
      </w:r>
    </w:p>
    <w:p w:rsidR="00BC6C53" w:rsidRDefault="00BC6C53">
      <w:pPr>
        <w:pStyle w:val="ConsPlusNormal"/>
        <w:jc w:val="both"/>
      </w:pPr>
      <w:r>
        <w:t xml:space="preserve">(абзац введен Федеральным </w:t>
      </w:r>
      <w:hyperlink r:id="rId3836" w:history="1">
        <w:r>
          <w:rPr>
            <w:color w:val="0000FF"/>
          </w:rPr>
          <w:t>законом</w:t>
        </w:r>
      </w:hyperlink>
      <w:r>
        <w:t xml:space="preserve"> от 28.11.2025 N 425-ФЗ)</w:t>
      </w:r>
    </w:p>
    <w:p w:rsidR="00BC6C53" w:rsidRDefault="00BC6C53">
      <w:pPr>
        <w:pStyle w:val="ConsPlusNormal"/>
        <w:spacing w:before="220"/>
        <w:ind w:firstLine="540"/>
        <w:jc w:val="both"/>
      </w:pPr>
      <w:r>
        <w:t>В случае, если выданный аванс учитывался при проверке условий применения инвестиционной надбавки для нефтеперерабатывающего завода К</w:t>
      </w:r>
      <w:r>
        <w:rPr>
          <w:vertAlign w:val="subscript"/>
        </w:rPr>
        <w:t>ИНВ</w:t>
      </w:r>
      <w:r>
        <w:t>, предусмотренных настоящим пунктом, и был возвращен полностью или частично налогоплательщику и (или) иным лицам, выданный аванс в размере такого возврата не учитывается при проверке указанных условий за все налоговые периоды начиная с налогового периода выдачи такого аванса.</w:t>
      </w:r>
    </w:p>
    <w:p w:rsidR="00BC6C53" w:rsidRDefault="00BC6C53">
      <w:pPr>
        <w:pStyle w:val="ConsPlusNormal"/>
        <w:jc w:val="both"/>
      </w:pPr>
      <w:r>
        <w:t xml:space="preserve">(абзац введен Федеральным </w:t>
      </w:r>
      <w:hyperlink r:id="rId3837" w:history="1">
        <w:r>
          <w:rPr>
            <w:color w:val="0000FF"/>
          </w:rPr>
          <w:t>законом</w:t>
        </w:r>
      </w:hyperlink>
      <w:r>
        <w:t xml:space="preserve"> от 28.11.2025 N 425-ФЗ)</w:t>
      </w:r>
    </w:p>
    <w:p w:rsidR="00BC6C53" w:rsidRDefault="00BC6C53">
      <w:pPr>
        <w:pStyle w:val="ConsPlusNormal"/>
        <w:spacing w:before="22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vertAlign w:val="subscript"/>
        </w:rPr>
        <w:t>ИНВ</w:t>
      </w:r>
      <w:r>
        <w:t xml:space="preserve"> определяется для налоговых периодов, следующих подряд </w:t>
      </w:r>
      <w:r>
        <w:lastRenderedPageBreak/>
        <w:t xml:space="preserve">с 1 января 2031 года (с 1 января 2033 года для налогоплательщиков, соответствующих критерию, установленному </w:t>
      </w:r>
      <w:hyperlink w:anchor="Par5630" w:history="1">
        <w:r>
          <w:rPr>
            <w:color w:val="0000FF"/>
          </w:rPr>
          <w:t>абзацем двадцать третьим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BC6C53" w:rsidRDefault="00BC6C53">
      <w:pPr>
        <w:pStyle w:val="ConsPlusNormal"/>
        <w:jc w:val="both"/>
      </w:pPr>
      <w:r>
        <w:t xml:space="preserve">(абзац введен Федеральным </w:t>
      </w:r>
      <w:hyperlink r:id="rId3838" w:history="1">
        <w:r>
          <w:rPr>
            <w:color w:val="0000FF"/>
          </w:rPr>
          <w:t>законом</w:t>
        </w:r>
      </w:hyperlink>
      <w:r>
        <w:t xml:space="preserve"> от 29.11.2024 N 416-ФЗ; в ред. Федерального </w:t>
      </w:r>
      <w:hyperlink r:id="rId3839" w:history="1">
        <w:r>
          <w:rPr>
            <w:color w:val="0000FF"/>
          </w:rPr>
          <w:t>закона</w:t>
        </w:r>
      </w:hyperlink>
      <w:r>
        <w:t xml:space="preserve"> от 28.11.2025 N 425-ФЗ)</w:t>
      </w:r>
    </w:p>
    <w:p w:rsidR="00BC6C53" w:rsidRDefault="00BC6C53">
      <w:pPr>
        <w:pStyle w:val="ConsPlusNormal"/>
        <w:spacing w:before="220"/>
        <w:ind w:firstLine="540"/>
        <w:jc w:val="both"/>
      </w:pPr>
      <w:bookmarkStart w:id="724" w:name="Par5630"/>
      <w:bookmarkEnd w:id="724"/>
      <w:r>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p>
    <w:p w:rsidR="00BC6C53" w:rsidRDefault="00BC6C53">
      <w:pPr>
        <w:pStyle w:val="ConsPlusNormal"/>
        <w:jc w:val="both"/>
      </w:pPr>
      <w:r>
        <w:t xml:space="preserve">(абзац введен Федеральным </w:t>
      </w:r>
      <w:hyperlink r:id="rId3840" w:history="1">
        <w:r>
          <w:rPr>
            <w:color w:val="0000FF"/>
          </w:rPr>
          <w:t>законом</w:t>
        </w:r>
      </w:hyperlink>
      <w:r>
        <w:t xml:space="preserve"> от 29.11.2024 N 416-ФЗ)</w:t>
      </w:r>
    </w:p>
    <w:p w:rsidR="00BC6C53" w:rsidRDefault="00BC6C53">
      <w:pPr>
        <w:pStyle w:val="ConsPlusNormal"/>
        <w:spacing w:before="220"/>
        <w:ind w:firstLine="540"/>
        <w:jc w:val="both"/>
      </w:pPr>
      <w:r>
        <w:t xml:space="preserve">Если иное не установлено </w:t>
      </w:r>
      <w:hyperlink w:anchor="Par5618" w:history="1">
        <w:r>
          <w:rPr>
            <w:color w:val="0000FF"/>
          </w:rPr>
          <w:t>абзацем семнадцатым</w:t>
        </w:r>
      </w:hyperlink>
      <w: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vertAlign w:val="subscript"/>
        </w:rPr>
        <w:t>ИНВ</w:t>
      </w:r>
      <w:r>
        <w:t xml:space="preserve"> определяется по формуле, предусмотренной </w:t>
      </w:r>
      <w:hyperlink w:anchor="Par5596" w:history="1">
        <w:r>
          <w:rPr>
            <w:color w:val="0000FF"/>
          </w:rPr>
          <w:t>абзацем четвертым</w:t>
        </w:r>
      </w:hyperlink>
      <w:r>
        <w:t xml:space="preserve"> настоящего пункта, с учетом особенностей, установленных </w:t>
      </w:r>
      <w:hyperlink w:anchor="Par5634" w:history="1">
        <w:r>
          <w:rPr>
            <w:color w:val="0000FF"/>
          </w:rPr>
          <w:t>абзацем двадцать пятым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ar5488" w:history="1">
        <w:r>
          <w:rPr>
            <w:color w:val="0000FF"/>
          </w:rPr>
          <w:t>пунктом 27</w:t>
        </w:r>
      </w:hyperlink>
      <w:r>
        <w:t xml:space="preserve"> настоящей статьи (без учета положений </w:t>
      </w:r>
      <w:hyperlink w:anchor="Par5556" w:history="1">
        <w:r>
          <w:rPr>
            <w:color w:val="0000FF"/>
          </w:rPr>
          <w:t>абзацев сорок третьего</w:t>
        </w:r>
      </w:hyperlink>
      <w:r>
        <w:t xml:space="preserve">, </w:t>
      </w:r>
      <w:hyperlink w:anchor="Par5558" w:history="1">
        <w:r>
          <w:rPr>
            <w:color w:val="0000FF"/>
          </w:rPr>
          <w:t>сорок четвертого</w:t>
        </w:r>
      </w:hyperlink>
      <w:r>
        <w:t xml:space="preserve"> и </w:t>
      </w:r>
      <w:hyperlink w:anchor="Par5562" w:history="1">
        <w:r>
          <w:rPr>
            <w:color w:val="0000FF"/>
          </w:rPr>
          <w:t>сорок шестого пункта 27</w:t>
        </w:r>
      </w:hyperlink>
      <w: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rsidR="00BC6C53" w:rsidRDefault="00BC6C53">
      <w:pPr>
        <w:pStyle w:val="ConsPlusNormal"/>
        <w:jc w:val="both"/>
      </w:pPr>
      <w:r>
        <w:t xml:space="preserve">(абзац введен Федеральным </w:t>
      </w:r>
      <w:hyperlink r:id="rId3841" w:history="1">
        <w:r>
          <w:rPr>
            <w:color w:val="0000FF"/>
          </w:rPr>
          <w:t>законом</w:t>
        </w:r>
      </w:hyperlink>
      <w:r>
        <w:t xml:space="preserve"> от 29.11.2024 N 416-ФЗ; в ред. Федерального </w:t>
      </w:r>
      <w:hyperlink r:id="rId3842" w:history="1">
        <w:r>
          <w:rPr>
            <w:color w:val="0000FF"/>
          </w:rPr>
          <w:t>закона</w:t>
        </w:r>
      </w:hyperlink>
      <w:r>
        <w:t xml:space="preserve"> от 28.11.2025 N 425-ФЗ)</w:t>
      </w:r>
    </w:p>
    <w:p w:rsidR="00BC6C53" w:rsidRDefault="00BC6C53">
      <w:pPr>
        <w:pStyle w:val="ConsPlusNormal"/>
        <w:spacing w:before="220"/>
        <w:ind w:firstLine="540"/>
        <w:jc w:val="both"/>
      </w:pPr>
      <w:bookmarkStart w:id="725" w:name="Par5634"/>
      <w:bookmarkEnd w:id="725"/>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xml:space="preserve">, определенных в соответствии с </w:t>
      </w:r>
      <w:hyperlink w:anchor="Par4909" w:history="1">
        <w:r>
          <w:rPr>
            <w:color w:val="0000FF"/>
          </w:rPr>
          <w:t>пунктом 8 статьи 193</w:t>
        </w:r>
      </w:hyperlink>
      <w: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rsidR="00BC6C53" w:rsidRDefault="00BC6C53">
      <w:pPr>
        <w:pStyle w:val="ConsPlusNormal"/>
        <w:jc w:val="both"/>
      </w:pPr>
      <w:r>
        <w:t xml:space="preserve">(абзац введен Федеральным </w:t>
      </w:r>
      <w:hyperlink r:id="rId3843" w:history="1">
        <w:r>
          <w:rPr>
            <w:color w:val="0000FF"/>
          </w:rPr>
          <w:t>законом</w:t>
        </w:r>
      </w:hyperlink>
      <w:r>
        <w:t xml:space="preserve"> от 29.11.2024 N 416-ФЗ)</w:t>
      </w:r>
    </w:p>
    <w:p w:rsidR="00BC6C53" w:rsidRDefault="00BC6C53">
      <w:pPr>
        <w:pStyle w:val="ConsPlusNormal"/>
        <w:spacing w:before="220"/>
        <w:ind w:firstLine="540"/>
        <w:jc w:val="both"/>
      </w:pPr>
      <w:r>
        <w:t>Для налоговых периодов, дата начала которых приходится на периоды начиная с 1 января 2026 года, инвестиционную надбавку для нефтеперерабатывающего завода К</w:t>
      </w:r>
      <w:r>
        <w:rPr>
          <w:vertAlign w:val="subscript"/>
        </w:rPr>
        <w:t>ИНВ</w:t>
      </w:r>
      <w:r>
        <w:t xml:space="preserve"> в отношении нефтеперерабатывающего завода, указанного в инвестиционном соглашении и расположенного в Дальневосточном федеральном округе, допускается определять без учета ограничения, установленного </w:t>
      </w:r>
      <w:hyperlink w:anchor="Par5618" w:history="1">
        <w:r>
          <w:rPr>
            <w:color w:val="0000FF"/>
          </w:rPr>
          <w:t>абзацами семнадцатым</w:t>
        </w:r>
      </w:hyperlink>
      <w:r>
        <w:t xml:space="preserve"> - </w:t>
      </w:r>
      <w:hyperlink w:anchor="Par5622" w:history="1">
        <w:r>
          <w:rPr>
            <w:color w:val="0000FF"/>
          </w:rPr>
          <w:t>девятнадцатым</w:t>
        </w:r>
      </w:hyperlink>
      <w:r>
        <w:t xml:space="preserve"> настоящего пункта.</w:t>
      </w:r>
    </w:p>
    <w:p w:rsidR="00BC6C53" w:rsidRDefault="00BC6C53">
      <w:pPr>
        <w:pStyle w:val="ConsPlusNormal"/>
        <w:jc w:val="both"/>
      </w:pPr>
      <w:r>
        <w:t xml:space="preserve">(абзац введен Федеральным </w:t>
      </w:r>
      <w:hyperlink r:id="rId3844" w:history="1">
        <w:r>
          <w:rPr>
            <w:color w:val="0000FF"/>
          </w:rPr>
          <w:t>законом</w:t>
        </w:r>
      </w:hyperlink>
      <w:r>
        <w:t xml:space="preserve"> от 28.11.2025 N 425-ФЗ)</w:t>
      </w:r>
    </w:p>
    <w:p w:rsidR="00BC6C53" w:rsidRDefault="00BC6C53">
      <w:pPr>
        <w:pStyle w:val="ConsPlusNormal"/>
        <w:jc w:val="both"/>
      </w:pPr>
      <w:r>
        <w:t xml:space="preserve">(п. 27.1 введен Федеральным </w:t>
      </w:r>
      <w:hyperlink r:id="rId3845" w:history="1">
        <w:r>
          <w:rPr>
            <w:color w:val="0000FF"/>
          </w:rPr>
          <w:t>законом</w:t>
        </w:r>
      </w:hyperlink>
      <w:r>
        <w:t xml:space="preserve"> от 15.10.2020 N 321-ФЗ)</w:t>
      </w:r>
    </w:p>
    <w:p w:rsidR="00BC6C53" w:rsidRDefault="00BC6C53">
      <w:pPr>
        <w:pStyle w:val="ConsPlusNormal"/>
        <w:spacing w:before="220"/>
        <w:ind w:firstLine="540"/>
        <w:jc w:val="both"/>
      </w:pPr>
      <w:bookmarkStart w:id="726" w:name="Par5639"/>
      <w:bookmarkEnd w:id="726"/>
      <w:r>
        <w:t xml:space="preserve">27.2. В инвестиционном </w:t>
      </w:r>
      <w:hyperlink r:id="rId3846" w:history="1">
        <w:r>
          <w:rPr>
            <w:color w:val="0000FF"/>
          </w:rPr>
          <w:t>соглашении</w:t>
        </w:r>
      </w:hyperlink>
      <w:r>
        <w:t xml:space="preserve"> (новом инвестиционном соглашении) должна быть указана следующая информация:</w:t>
      </w:r>
    </w:p>
    <w:p w:rsidR="00BC6C53" w:rsidRDefault="00BC6C53">
      <w:pPr>
        <w:pStyle w:val="ConsPlusNormal"/>
        <w:jc w:val="both"/>
      </w:pPr>
      <w:r>
        <w:lastRenderedPageBreak/>
        <w:t xml:space="preserve">(в ред. Федерального </w:t>
      </w:r>
      <w:hyperlink r:id="rId3847" w:history="1">
        <w:r>
          <w:rPr>
            <w:color w:val="0000FF"/>
          </w:rPr>
          <w:t>закона</w:t>
        </w:r>
      </w:hyperlink>
      <w:r>
        <w:t xml:space="preserve"> от 28.11.2025 N 425-ФЗ)</w:t>
      </w:r>
    </w:p>
    <w:p w:rsidR="00BC6C53" w:rsidRDefault="00BC6C53">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BC6C53" w:rsidRDefault="00BC6C53">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(нового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(нового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(новом инвестиционном соглашении), не может быть более 1;</w:t>
      </w:r>
    </w:p>
    <w:p w:rsidR="00BC6C53" w:rsidRDefault="00BC6C53">
      <w:pPr>
        <w:pStyle w:val="ConsPlusNormal"/>
        <w:jc w:val="both"/>
      </w:pPr>
      <w:r>
        <w:t xml:space="preserve">(в ред. Федерального </w:t>
      </w:r>
      <w:hyperlink r:id="rId3848" w:history="1">
        <w:r>
          <w:rPr>
            <w:color w:val="0000FF"/>
          </w:rPr>
          <w:t>закона</w:t>
        </w:r>
      </w:hyperlink>
      <w:r>
        <w:t xml:space="preserve"> от 28.11.2025 N 425-ФЗ)</w:t>
      </w:r>
    </w:p>
    <w:p w:rsidR="00BC6C53" w:rsidRDefault="00BC6C53">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BC6C53" w:rsidRDefault="00BC6C53">
      <w:pPr>
        <w:pStyle w:val="ConsPlusNormal"/>
        <w:spacing w:before="220"/>
        <w:ind w:firstLine="540"/>
        <w:jc w:val="both"/>
      </w:pPr>
      <w:r>
        <w:t>Инвестиционное соглашение (новое инвестиционное соглашение) должно удовлетворять следующим требованиям:</w:t>
      </w:r>
    </w:p>
    <w:p w:rsidR="00BC6C53" w:rsidRDefault="00BC6C53">
      <w:pPr>
        <w:pStyle w:val="ConsPlusNormal"/>
        <w:jc w:val="both"/>
      </w:pPr>
      <w:r>
        <w:t xml:space="preserve">(в ред. Федерального </w:t>
      </w:r>
      <w:hyperlink r:id="rId3849" w:history="1">
        <w:r>
          <w:rPr>
            <w:color w:val="0000FF"/>
          </w:rPr>
          <w:t>закона</w:t>
        </w:r>
      </w:hyperlink>
      <w:r>
        <w:t xml:space="preserve"> от 28.11.2025 N 425-ФЗ)</w:t>
      </w:r>
    </w:p>
    <w:p w:rsidR="00BC6C53" w:rsidRDefault="00BC6C53">
      <w:pPr>
        <w:pStyle w:val="ConsPlusNormal"/>
        <w:spacing w:before="220"/>
        <w:ind w:firstLine="540"/>
        <w:jc w:val="both"/>
      </w:pPr>
      <w:r>
        <w:t>в течение всего срока действия инвестиционного соглашения (нового инвестиционного соглашения) в нем может быть указан только один нефтеперерабатывающий завод;</w:t>
      </w:r>
    </w:p>
    <w:p w:rsidR="00BC6C53" w:rsidRDefault="00BC6C53">
      <w:pPr>
        <w:pStyle w:val="ConsPlusNormal"/>
        <w:jc w:val="both"/>
      </w:pPr>
      <w:r>
        <w:t xml:space="preserve">(в ред. Федерального </w:t>
      </w:r>
      <w:hyperlink r:id="rId3850" w:history="1">
        <w:r>
          <w:rPr>
            <w:color w:val="0000FF"/>
          </w:rPr>
          <w:t>закона</w:t>
        </w:r>
      </w:hyperlink>
      <w:r>
        <w:t xml:space="preserve"> от 28.11.2025 N 425-ФЗ)</w:t>
      </w:r>
    </w:p>
    <w:p w:rsidR="00BC6C53" w:rsidRDefault="00BC6C53">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BC6C53" w:rsidRDefault="00BC6C53">
      <w:pPr>
        <w:pStyle w:val="ConsPlusNormal"/>
        <w:spacing w:before="220"/>
        <w:ind w:firstLine="540"/>
        <w:jc w:val="both"/>
      </w:pPr>
      <w:r>
        <w:t>новое инвестиционное соглашение действует с момента его заключения до даты окончания действия соглашения, установленной таким соглашением, но не ранее 1 января 2036 года;</w:t>
      </w:r>
    </w:p>
    <w:p w:rsidR="00BC6C53" w:rsidRDefault="00BC6C53">
      <w:pPr>
        <w:pStyle w:val="ConsPlusNormal"/>
        <w:jc w:val="both"/>
      </w:pPr>
      <w:r>
        <w:t xml:space="preserve">(абзац введен Федеральным </w:t>
      </w:r>
      <w:hyperlink r:id="rId3851" w:history="1">
        <w:r>
          <w:rPr>
            <w:color w:val="0000FF"/>
          </w:rPr>
          <w:t>законом</w:t>
        </w:r>
      </w:hyperlink>
      <w:r>
        <w:t xml:space="preserve"> от 28.11.2025 N 425-ФЗ)</w:t>
      </w:r>
    </w:p>
    <w:p w:rsidR="00BC6C53" w:rsidRDefault="00BC6C53">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 xml:space="preserve"> (с 1 июля 2027 года не допускается вносить изменения в новые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BC6C53" w:rsidRDefault="00BC6C53">
      <w:pPr>
        <w:pStyle w:val="ConsPlusNormal"/>
        <w:jc w:val="both"/>
      </w:pPr>
      <w:r>
        <w:t xml:space="preserve">(в ред. Федерального </w:t>
      </w:r>
      <w:hyperlink r:id="rId3852" w:history="1">
        <w:r>
          <w:rPr>
            <w:color w:val="0000FF"/>
          </w:rPr>
          <w:t>закона</w:t>
        </w:r>
      </w:hyperlink>
      <w:r>
        <w:t xml:space="preserve"> от 28.11.2025 N 425-ФЗ)</w:t>
      </w:r>
    </w:p>
    <w:p w:rsidR="00BC6C53" w:rsidRDefault="00BC6C53">
      <w:pPr>
        <w:pStyle w:val="ConsPlusNormal"/>
        <w:spacing w:before="220"/>
        <w:ind w:firstLine="540"/>
        <w:jc w:val="both"/>
      </w:pPr>
      <w:r>
        <w:t>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vertAlign w:val="subscript"/>
        </w:rPr>
        <w:t>ФИН</w:t>
      </w:r>
      <w:r>
        <w:t xml:space="preserve">, определяемой для налогоплательщиков в порядке, установленном </w:t>
      </w:r>
      <w:hyperlink w:anchor="Par5591" w:history="1">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BC6C53" w:rsidRDefault="00BC6C53">
      <w:pPr>
        <w:pStyle w:val="ConsPlusNormal"/>
        <w:jc w:val="both"/>
      </w:pPr>
      <w:r>
        <w:t xml:space="preserve">(в ред. Федерального </w:t>
      </w:r>
      <w:hyperlink r:id="rId3853" w:history="1">
        <w:r>
          <w:rPr>
            <w:color w:val="0000FF"/>
          </w:rPr>
          <w:t>закона</w:t>
        </w:r>
      </w:hyperlink>
      <w:r>
        <w:t xml:space="preserve"> от 29.11.2024 N 416-ФЗ)</w:t>
      </w:r>
    </w:p>
    <w:p w:rsidR="00BC6C53" w:rsidRDefault="00BC6C53">
      <w:pPr>
        <w:pStyle w:val="ConsPlusNormal"/>
        <w:spacing w:before="220"/>
        <w:ind w:firstLine="540"/>
        <w:jc w:val="both"/>
      </w:pPr>
      <w:r>
        <w:t xml:space="preserve">с 1 января 2028 года не допускается вносить изменения в новые инвестиционные соглашения в отношении объектов основных средств, создаваемых в рамках новых </w:t>
      </w:r>
      <w:r>
        <w:lastRenderedPageBreak/>
        <w:t>инвестиционных соглашений;</w:t>
      </w:r>
    </w:p>
    <w:p w:rsidR="00BC6C53" w:rsidRDefault="00BC6C53">
      <w:pPr>
        <w:pStyle w:val="ConsPlusNormal"/>
        <w:jc w:val="both"/>
      </w:pPr>
      <w:r>
        <w:t xml:space="preserve">(абзац введен Федеральным </w:t>
      </w:r>
      <w:hyperlink r:id="rId3854" w:history="1">
        <w:r>
          <w:rPr>
            <w:color w:val="0000FF"/>
          </w:rPr>
          <w:t>законом</w:t>
        </w:r>
      </w:hyperlink>
      <w:r>
        <w:t xml:space="preserve"> от 28.11.2025 N 425-ФЗ)</w:t>
      </w:r>
    </w:p>
    <w:p w:rsidR="00BC6C53" w:rsidRDefault="00BC6C53">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(в новом инвестиционном соглашении), являются взаимозависимыми лицами или одним лицом;</w:t>
      </w:r>
    </w:p>
    <w:p w:rsidR="00BC6C53" w:rsidRDefault="00BC6C53">
      <w:pPr>
        <w:pStyle w:val="ConsPlusNormal"/>
        <w:jc w:val="both"/>
      </w:pPr>
      <w:r>
        <w:t xml:space="preserve">(в ред. Федерального </w:t>
      </w:r>
      <w:hyperlink r:id="rId3855" w:history="1">
        <w:r>
          <w:rPr>
            <w:color w:val="0000FF"/>
          </w:rPr>
          <w:t>закона</w:t>
        </w:r>
      </w:hyperlink>
      <w:r>
        <w:t xml:space="preserve"> от 28.11.2025 N 425-ФЗ)</w:t>
      </w:r>
    </w:p>
    <w:p w:rsidR="00BC6C53" w:rsidRDefault="00BC6C53">
      <w:pPr>
        <w:pStyle w:val="ConsPlusNormal"/>
        <w:spacing w:before="220"/>
        <w:ind w:firstLine="540"/>
        <w:jc w:val="both"/>
      </w:pPr>
      <w:r>
        <w:t>объекты основных средств, создаваемых в рамках инвестиционного соглашения (нового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BC6C53" w:rsidRDefault="00BC6C53">
      <w:pPr>
        <w:pStyle w:val="ConsPlusNormal"/>
        <w:jc w:val="both"/>
      </w:pPr>
      <w:r>
        <w:t xml:space="preserve">(в ред. Федерального </w:t>
      </w:r>
      <w:hyperlink r:id="rId3856"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ar3678" w:history="1">
        <w:r>
          <w:rPr>
            <w:color w:val="0000FF"/>
          </w:rPr>
          <w:t>пунктом 5 статьи 179.7</w:t>
        </w:r>
      </w:hyperlink>
      <w:r>
        <w:t xml:space="preserve"> настоящего Кодекса;</w:t>
      </w:r>
    </w:p>
    <w:p w:rsidR="00BC6C53" w:rsidRDefault="00BC6C53">
      <w:pPr>
        <w:pStyle w:val="ConsPlusNormal"/>
        <w:spacing w:before="220"/>
        <w:ind w:firstLine="540"/>
        <w:jc w:val="both"/>
      </w:pPr>
      <w:r>
        <w:t xml:space="preserve">не допускается указывать в новом инвестиционном соглашении нефтеперерабатывающий завод, указанный в ранее заключенных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инвестиционных соглашениях, кроме соглашения о модернизации нефтеперерабатывающих мощностей, заключенного в соответствии с </w:t>
      </w:r>
      <w:hyperlink w:anchor="Par3678" w:history="1">
        <w:r>
          <w:rPr>
            <w:color w:val="0000FF"/>
          </w:rPr>
          <w:t>пунктом 5 статьи 179.7</w:t>
        </w:r>
      </w:hyperlink>
      <w:r>
        <w:t xml:space="preserve"> настоящего Кодекса, полное выполнение которого подтверждено в порядке, предусмотренном </w:t>
      </w:r>
      <w:hyperlink w:anchor="Par3721" w:history="1">
        <w:r>
          <w:rPr>
            <w:color w:val="0000FF"/>
          </w:rPr>
          <w:t>пунктом 5.4 статьи 179.7</w:t>
        </w:r>
      </w:hyperlink>
      <w:r>
        <w:t xml:space="preserve"> настоящего Кодекса;</w:t>
      </w:r>
    </w:p>
    <w:p w:rsidR="00BC6C53" w:rsidRDefault="00BC6C53">
      <w:pPr>
        <w:pStyle w:val="ConsPlusNormal"/>
        <w:jc w:val="both"/>
      </w:pPr>
      <w:r>
        <w:t xml:space="preserve">(абзац введен Федеральным </w:t>
      </w:r>
      <w:hyperlink r:id="rId3857"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ar3678"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ar3678" w:history="1">
        <w:r>
          <w:rPr>
            <w:color w:val="0000FF"/>
          </w:rPr>
          <w:t>пунктом 5 статьи 179.7</w:t>
        </w:r>
      </w:hyperlink>
      <w:r>
        <w:t xml:space="preserve"> настоящего Кодекса);</w:t>
      </w:r>
    </w:p>
    <w:p w:rsidR="00BC6C53" w:rsidRDefault="00BC6C53">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новым инвестиционным соглашением, объекты основных средств, являющиеся предметом соглашений о модернизации нефтеперерабатывающих мощностей, заключенных в соответствии с </w:t>
      </w:r>
      <w:hyperlink w:anchor="Par3678" w:history="1">
        <w:r>
          <w:rPr>
            <w:color w:val="0000FF"/>
          </w:rPr>
          <w:t>пунктом 5 статьи 179.7</w:t>
        </w:r>
      </w:hyperlink>
      <w:r>
        <w:t xml:space="preserve"> настоящего Кодекса.</w:t>
      </w:r>
    </w:p>
    <w:p w:rsidR="00BC6C53" w:rsidRDefault="00BC6C53">
      <w:pPr>
        <w:pStyle w:val="ConsPlusNormal"/>
        <w:jc w:val="both"/>
      </w:pPr>
      <w:r>
        <w:t xml:space="preserve">(абзац введен Федеральным </w:t>
      </w:r>
      <w:hyperlink r:id="rId3858" w:history="1">
        <w:r>
          <w:rPr>
            <w:color w:val="0000FF"/>
          </w:rPr>
          <w:t>законом</w:t>
        </w:r>
      </w:hyperlink>
      <w:r>
        <w:t xml:space="preserve"> от 28.11.2025 N 425-ФЗ)</w:t>
      </w:r>
    </w:p>
    <w:p w:rsidR="00BC6C53" w:rsidRDefault="00BC6C53">
      <w:pPr>
        <w:pStyle w:val="ConsPlusNormal"/>
        <w:spacing w:before="220"/>
        <w:ind w:firstLine="540"/>
        <w:jc w:val="both"/>
      </w:pPr>
      <w:r>
        <w:t>Инвестиционное соглашение (новое инвестиционное соглашение) считается не исполненным налогоплательщиком в следующих случаях:</w:t>
      </w:r>
    </w:p>
    <w:p w:rsidR="00BC6C53" w:rsidRDefault="00BC6C53">
      <w:pPr>
        <w:pStyle w:val="ConsPlusNormal"/>
        <w:jc w:val="both"/>
      </w:pPr>
      <w:r>
        <w:t xml:space="preserve">(в ред. Федерального </w:t>
      </w:r>
      <w:hyperlink r:id="rId385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если затраты, понесенные налогоплательщиком в рамках исполнения соглашения о </w:t>
      </w:r>
      <w:r>
        <w:lastRenderedPageBreak/>
        <w:t xml:space="preserve">модернизации нефтеперерабатывающих мощностей, заключаемого в соответствии с </w:t>
      </w:r>
      <w:hyperlink w:anchor="Par3678"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 (нового инвестиционного соглашения);</w:t>
      </w:r>
    </w:p>
    <w:p w:rsidR="00BC6C53" w:rsidRDefault="00BC6C53">
      <w:pPr>
        <w:pStyle w:val="ConsPlusNormal"/>
        <w:jc w:val="both"/>
      </w:pPr>
      <w:r>
        <w:t xml:space="preserve">(в ред. Федерального </w:t>
      </w:r>
      <w:hyperlink r:id="rId386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абзац утратил силу с 1 января 2025 года. - Федеральный </w:t>
      </w:r>
      <w:hyperlink r:id="rId3861" w:history="1">
        <w:r>
          <w:rPr>
            <w:color w:val="0000FF"/>
          </w:rPr>
          <w:t>закон</w:t>
        </w:r>
      </w:hyperlink>
      <w:r>
        <w:t xml:space="preserve"> от 29.11.2024 N 416-ФЗ;</w:t>
      </w:r>
    </w:p>
    <w:p w:rsidR="00BC6C53" w:rsidRDefault="00BC6C53">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ar5686" w:history="1">
        <w:r>
          <w:rPr>
            <w:color w:val="0000FF"/>
          </w:rPr>
          <w:t>абзаце тридцать первом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ar5591" w:history="1">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BC6C53" w:rsidRDefault="00BC6C53">
      <w:pPr>
        <w:pStyle w:val="ConsPlusNormal"/>
        <w:jc w:val="both"/>
      </w:pPr>
      <w:r>
        <w:t xml:space="preserve">(в ред. Федеральных законов от 14.07.2022 </w:t>
      </w:r>
      <w:hyperlink r:id="rId3862" w:history="1">
        <w:r>
          <w:rPr>
            <w:color w:val="0000FF"/>
          </w:rPr>
          <w:t>N 323-ФЗ</w:t>
        </w:r>
      </w:hyperlink>
      <w:r>
        <w:t xml:space="preserve">, от 27.11.2023 </w:t>
      </w:r>
      <w:hyperlink r:id="rId3863" w:history="1">
        <w:r>
          <w:rPr>
            <w:color w:val="0000FF"/>
          </w:rPr>
          <w:t>N 539-ФЗ</w:t>
        </w:r>
      </w:hyperlink>
      <w:r>
        <w:t xml:space="preserve">, от 28.11.2025 </w:t>
      </w:r>
      <w:hyperlink r:id="rId3864" w:history="1">
        <w:r>
          <w:rPr>
            <w:color w:val="0000FF"/>
          </w:rPr>
          <w:t>N 425-ФЗ</w:t>
        </w:r>
      </w:hyperlink>
      <w:r>
        <w:t>)</w:t>
      </w:r>
    </w:p>
    <w:p w:rsidR="00BC6C53" w:rsidRDefault="00BC6C53">
      <w:pPr>
        <w:pStyle w:val="ConsPlusNormal"/>
        <w:spacing w:before="220"/>
        <w:ind w:firstLine="540"/>
        <w:jc w:val="both"/>
      </w:pPr>
      <w:r>
        <w:t>если совокупная первоначальная стоимость объектов основных средств, являющихся предметом нового инвестиционного соглашения и введенных в эксплуатацию в период с 1 января 2027 года по 31 декабря 2033 года включительно, оказалась менее величины, равной произведению 50 миллиардов рублей и величины Д</w:t>
      </w:r>
      <w:r>
        <w:rPr>
          <w:vertAlign w:val="subscript"/>
        </w:rPr>
        <w:t>ФИН</w:t>
      </w:r>
      <w:r>
        <w:t xml:space="preserve">, определяемой для налогоплательщика в порядке, установленном </w:t>
      </w:r>
      <w:hyperlink w:anchor="Par5591" w:history="1">
        <w:r>
          <w:rPr>
            <w:color w:val="0000FF"/>
          </w:rPr>
          <w:t>пунктом 27.1</w:t>
        </w:r>
      </w:hyperlink>
      <w:r>
        <w:t xml:space="preserve"> настоящей статьи.</w:t>
      </w:r>
    </w:p>
    <w:p w:rsidR="00BC6C53" w:rsidRDefault="00BC6C53">
      <w:pPr>
        <w:pStyle w:val="ConsPlusNormal"/>
        <w:jc w:val="both"/>
      </w:pPr>
      <w:r>
        <w:t xml:space="preserve">(абзац введен Федеральным </w:t>
      </w:r>
      <w:hyperlink r:id="rId3865"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ar10625"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866"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867" w:history="1">
        <w:r>
          <w:rPr>
            <w:color w:val="0000FF"/>
          </w:rPr>
          <w:t>статьи 105.3</w:t>
        </w:r>
      </w:hyperlink>
      <w:r>
        <w:t xml:space="preserve"> настоящего Кодекса.</w:t>
      </w:r>
    </w:p>
    <w:p w:rsidR="00BC6C53" w:rsidRDefault="00BC6C53">
      <w:pPr>
        <w:pStyle w:val="ConsPlusNormal"/>
        <w:spacing w:before="220"/>
        <w:ind w:firstLine="540"/>
        <w:jc w:val="both"/>
      </w:pPr>
      <w:r>
        <w:t xml:space="preserve">При этом объекты основных средств, являющиеся предметом инвестиционного соглашения (нового инвестиционного соглашения), должны создаваться в целях осуществления хотя бы одного из следующих технологических процессов (за исключением процесса, указанного в </w:t>
      </w:r>
      <w:hyperlink w:anchor="Par5686" w:history="1">
        <w:r>
          <w:rPr>
            <w:color w:val="0000FF"/>
          </w:rPr>
          <w:t>абзаце тридцать первом</w:t>
        </w:r>
      </w:hyperlink>
      <w:r>
        <w:t xml:space="preserve"> настоящего пункта, применительно к новому инвестиционному соглашению):</w:t>
      </w:r>
    </w:p>
    <w:p w:rsidR="00BC6C53" w:rsidRDefault="00BC6C53">
      <w:pPr>
        <w:pStyle w:val="ConsPlusNormal"/>
        <w:jc w:val="both"/>
      </w:pPr>
      <w:r>
        <w:t xml:space="preserve">(в ред. Федерального </w:t>
      </w:r>
      <w:hyperlink r:id="rId3868" w:history="1">
        <w:r>
          <w:rPr>
            <w:color w:val="0000FF"/>
          </w:rPr>
          <w:t>закона</w:t>
        </w:r>
      </w:hyperlink>
      <w:r>
        <w:t xml:space="preserve"> от 28.11.2025 N 425-ФЗ)</w:t>
      </w:r>
    </w:p>
    <w:p w:rsidR="00BC6C53" w:rsidRDefault="00BC6C53">
      <w:pPr>
        <w:pStyle w:val="ConsPlusNormal"/>
        <w:spacing w:before="220"/>
        <w:ind w:firstLine="540"/>
        <w:jc w:val="both"/>
      </w:pPr>
      <w:r>
        <w:t>каталитический крекинг;</w:t>
      </w:r>
    </w:p>
    <w:p w:rsidR="00BC6C53" w:rsidRDefault="00BC6C53">
      <w:pPr>
        <w:pStyle w:val="ConsPlusNormal"/>
        <w:spacing w:before="220"/>
        <w:ind w:firstLine="540"/>
        <w:jc w:val="both"/>
      </w:pPr>
      <w:r>
        <w:t>гидрокрекинг;</w:t>
      </w:r>
    </w:p>
    <w:p w:rsidR="00BC6C53" w:rsidRDefault="00BC6C53">
      <w:pPr>
        <w:pStyle w:val="ConsPlusNormal"/>
        <w:spacing w:before="220"/>
        <w:ind w:firstLine="540"/>
        <w:jc w:val="both"/>
      </w:pPr>
      <w:r>
        <w:t>гидроконверсия тяжелых остатков;</w:t>
      </w:r>
    </w:p>
    <w:p w:rsidR="00BC6C53" w:rsidRDefault="00BC6C53">
      <w:pPr>
        <w:pStyle w:val="ConsPlusNormal"/>
        <w:spacing w:before="220"/>
        <w:ind w:firstLine="540"/>
        <w:jc w:val="both"/>
      </w:pPr>
      <w:r>
        <w:t>замедленное коксование и (или) флексикокинг;</w:t>
      </w:r>
    </w:p>
    <w:p w:rsidR="00BC6C53" w:rsidRDefault="00BC6C53">
      <w:pPr>
        <w:pStyle w:val="ConsPlusNormal"/>
        <w:spacing w:before="220"/>
        <w:ind w:firstLine="540"/>
        <w:jc w:val="both"/>
      </w:pPr>
      <w:r>
        <w:t>каталитический риформинг бензина;</w:t>
      </w:r>
    </w:p>
    <w:p w:rsidR="00BC6C53" w:rsidRDefault="00BC6C53">
      <w:pPr>
        <w:pStyle w:val="ConsPlusNormal"/>
        <w:spacing w:before="220"/>
        <w:ind w:firstLine="540"/>
        <w:jc w:val="both"/>
      </w:pPr>
      <w:r>
        <w:lastRenderedPageBreak/>
        <w:t>изомеризация бензина;</w:t>
      </w:r>
    </w:p>
    <w:p w:rsidR="00BC6C53" w:rsidRDefault="00BC6C53">
      <w:pPr>
        <w:pStyle w:val="ConsPlusNormal"/>
        <w:spacing w:before="220"/>
        <w:ind w:firstLine="540"/>
        <w:jc w:val="both"/>
      </w:pPr>
      <w:bookmarkStart w:id="727" w:name="Par5686"/>
      <w:bookmarkEnd w:id="727"/>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BC6C53" w:rsidRDefault="00BC6C53">
      <w:pPr>
        <w:pStyle w:val="ConsPlusNormal"/>
        <w:spacing w:before="220"/>
        <w:ind w:firstLine="540"/>
        <w:jc w:val="both"/>
      </w:pPr>
      <w:r>
        <w:t>депарафинизация;</w:t>
      </w:r>
    </w:p>
    <w:p w:rsidR="00BC6C53" w:rsidRDefault="00BC6C53">
      <w:pPr>
        <w:pStyle w:val="ConsPlusNormal"/>
        <w:spacing w:before="220"/>
        <w:ind w:firstLine="540"/>
        <w:jc w:val="both"/>
      </w:pPr>
      <w:r>
        <w:t>гидроизодепарафинизация;</w:t>
      </w:r>
    </w:p>
    <w:p w:rsidR="00BC6C53" w:rsidRDefault="00BC6C53">
      <w:pPr>
        <w:pStyle w:val="ConsPlusNormal"/>
        <w:spacing w:before="220"/>
        <w:ind w:firstLine="540"/>
        <w:jc w:val="both"/>
      </w:pPr>
      <w:r>
        <w:t>производство метил-трет-бутилового эфира;</w:t>
      </w:r>
    </w:p>
    <w:p w:rsidR="00BC6C53" w:rsidRDefault="00BC6C53">
      <w:pPr>
        <w:pStyle w:val="ConsPlusNormal"/>
        <w:spacing w:before="220"/>
        <w:ind w:firstLine="540"/>
        <w:jc w:val="both"/>
      </w:pPr>
      <w:r>
        <w:t>производство метанола;</w:t>
      </w:r>
    </w:p>
    <w:p w:rsidR="00BC6C53" w:rsidRDefault="00BC6C53">
      <w:pPr>
        <w:pStyle w:val="ConsPlusNormal"/>
        <w:spacing w:before="220"/>
        <w:ind w:firstLine="540"/>
        <w:jc w:val="both"/>
      </w:pPr>
      <w:r>
        <w:t>производство технического углерода (сажи).</w:t>
      </w:r>
    </w:p>
    <w:p w:rsidR="00BC6C53" w:rsidRDefault="00BC6C53">
      <w:pPr>
        <w:pStyle w:val="ConsPlusNormal"/>
        <w:spacing w:before="220"/>
        <w:ind w:firstLine="540"/>
        <w:jc w:val="both"/>
      </w:pPr>
      <w:r>
        <w:t>В целях заключения инвестиционного соглашения (нового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(новым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(нового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BC6C53" w:rsidRDefault="00BC6C53">
      <w:pPr>
        <w:pStyle w:val="ConsPlusNormal"/>
        <w:jc w:val="both"/>
      </w:pPr>
      <w:r>
        <w:t xml:space="preserve">(в ред. Федерального </w:t>
      </w:r>
      <w:hyperlink r:id="rId3869" w:history="1">
        <w:r>
          <w:rPr>
            <w:color w:val="0000FF"/>
          </w:rPr>
          <w:t>закона</w:t>
        </w:r>
      </w:hyperlink>
      <w:r>
        <w:t xml:space="preserve"> от 28.11.2025 N 425-ФЗ)</w:t>
      </w:r>
    </w:p>
    <w:p w:rsidR="00BC6C53" w:rsidRDefault="00BC6C53">
      <w:pPr>
        <w:pStyle w:val="ConsPlusNormal"/>
        <w:spacing w:before="220"/>
        <w:ind w:firstLine="540"/>
        <w:jc w:val="both"/>
      </w:pPr>
      <w:hyperlink r:id="rId3870" w:history="1">
        <w:r>
          <w:rPr>
            <w:color w:val="0000FF"/>
          </w:rPr>
          <w:t>Форма</w:t>
        </w:r>
      </w:hyperlink>
      <w:r>
        <w:t xml:space="preserve"> инвестиционного соглашения, </w:t>
      </w:r>
      <w:hyperlink r:id="rId3871"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 и применяются также к новому инвестиционному соглашению.</w:t>
      </w:r>
    </w:p>
    <w:p w:rsidR="00BC6C53" w:rsidRDefault="00BC6C53">
      <w:pPr>
        <w:pStyle w:val="ConsPlusNormal"/>
        <w:jc w:val="both"/>
      </w:pPr>
      <w:r>
        <w:t xml:space="preserve">(в ред. Федерального </w:t>
      </w:r>
      <w:hyperlink r:id="rId3872" w:history="1">
        <w:r>
          <w:rPr>
            <w:color w:val="0000FF"/>
          </w:rPr>
          <w:t>закона</w:t>
        </w:r>
      </w:hyperlink>
      <w:r>
        <w:t xml:space="preserve"> от 28.11.2025 N 425-ФЗ)</w:t>
      </w:r>
    </w:p>
    <w:p w:rsidR="00BC6C53" w:rsidRDefault="00BC6C53">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(новых инвестиционных соглашениях), о внесении изменений в заключенные инвестиционные соглашения (новые инвестиционные соглашения) до истечения тридцати дней с момента заключения такого соглашения (внесения изменений в такое соглашение).</w:t>
      </w:r>
    </w:p>
    <w:p w:rsidR="00BC6C53" w:rsidRDefault="00BC6C53">
      <w:pPr>
        <w:pStyle w:val="ConsPlusNormal"/>
        <w:jc w:val="both"/>
      </w:pPr>
      <w:r>
        <w:t xml:space="preserve">(в ред. Федерального </w:t>
      </w:r>
      <w:hyperlink r:id="rId3873" w:history="1">
        <w:r>
          <w:rPr>
            <w:color w:val="0000FF"/>
          </w:rPr>
          <w:t>закона</w:t>
        </w:r>
      </w:hyperlink>
      <w:r>
        <w:t xml:space="preserve"> от 28.11.2025 N 425-ФЗ)</w:t>
      </w:r>
    </w:p>
    <w:p w:rsidR="00BC6C53" w:rsidRDefault="00BC6C53">
      <w:pPr>
        <w:pStyle w:val="ConsPlusNormal"/>
        <w:jc w:val="both"/>
      </w:pPr>
      <w:r>
        <w:t xml:space="preserve">(п. 27.2 введен Федеральным </w:t>
      </w:r>
      <w:hyperlink r:id="rId3874" w:history="1">
        <w:r>
          <w:rPr>
            <w:color w:val="0000FF"/>
          </w:rPr>
          <w:t>законом</w:t>
        </w:r>
      </w:hyperlink>
      <w:r>
        <w:t xml:space="preserve"> от 15.10.2020 N 321-ФЗ)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27.3 ст. 200 </w:t>
            </w:r>
            <w:hyperlink r:id="rId3875"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728" w:name="Par5701"/>
      <w:bookmarkEnd w:id="728"/>
      <w:r>
        <w:lastRenderedPageBreak/>
        <w:t>27.3. Вычету подлежит величина К</w:t>
      </w:r>
      <w:r>
        <w:rPr>
          <w:vertAlign w:val="subscript"/>
        </w:rPr>
        <w:t>ДЕМП</w:t>
      </w:r>
      <w:r>
        <w:t xml:space="preserve">, определяемая уполномоченной организацией в соответствии с </w:t>
      </w:r>
      <w:hyperlink w:anchor="Par5488" w:history="1">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ar6038" w:history="1">
        <w:r>
          <w:rPr>
            <w:color w:val="0000FF"/>
          </w:rPr>
          <w:t>пунктом 28.1 статьи 201</w:t>
        </w:r>
      </w:hyperlink>
      <w:r>
        <w:t xml:space="preserve"> настоящего Кодекса.</w:t>
      </w:r>
    </w:p>
    <w:p w:rsidR="00BC6C53" w:rsidRDefault="00BC6C53">
      <w:pPr>
        <w:pStyle w:val="ConsPlusNormal"/>
        <w:spacing w:before="220"/>
        <w:ind w:firstLine="540"/>
        <w:jc w:val="both"/>
      </w:pPr>
      <w:r>
        <w:t>Для определения величины К</w:t>
      </w:r>
      <w:r>
        <w:rPr>
          <w:vertAlign w:val="subscript"/>
        </w:rPr>
        <w:t>ДЕМП</w:t>
      </w:r>
      <w:r>
        <w:t xml:space="preserve"> в целях настоящего пункта:</w:t>
      </w:r>
    </w:p>
    <w:p w:rsidR="00BC6C53" w:rsidRDefault="00BC6C53">
      <w:pPr>
        <w:pStyle w:val="ConsPlusNormal"/>
        <w:jc w:val="both"/>
      </w:pPr>
      <w:r>
        <w:t xml:space="preserve">(в ред. Федерального </w:t>
      </w:r>
      <w:hyperlink r:id="rId3876" w:history="1">
        <w:r>
          <w:rPr>
            <w:color w:val="0000FF"/>
          </w:rPr>
          <w:t>закона</w:t>
        </w:r>
      </w:hyperlink>
      <w:r>
        <w:t xml:space="preserve"> от 04.07.2026 N 218-ФЗ)</w:t>
      </w:r>
    </w:p>
    <w:p w:rsidR="00BC6C53" w:rsidRDefault="00BC6C53">
      <w:pPr>
        <w:pStyle w:val="ConsPlusNormal"/>
        <w:spacing w:before="220"/>
        <w:ind w:firstLine="540"/>
        <w:jc w:val="both"/>
      </w:pPr>
      <w:r>
        <w:t>объем высокооктанового (по исследовательскому методу 92 и более) автомобильного бензина (V</w:t>
      </w:r>
      <w:r>
        <w:rPr>
          <w:vertAlign w:val="subscript"/>
        </w:rPr>
        <w:t>АБ</w:t>
      </w:r>
      <w:r>
        <w:t>) и дизельного топлива (V</w:t>
      </w:r>
      <w:r>
        <w:rPr>
          <w:vertAlign w:val="subscript"/>
        </w:rPr>
        <w:t>ДТ</w:t>
      </w:r>
      <w:r>
        <w:t>), выпуск в обращение и обращение которых разрешены на территории Российской Федерации, определяется как объем (в тоннах) высокооктанового (по исследовательскому методу 92 и более) автомобильного бензина и дизельного топлива, выпуск в обращение и обращение которых разрешены на территории Российской Федерации, соответственно, произведенных иностранной организацией в государстве - члене Евразийского экономического союза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BC6C53" w:rsidRDefault="00BC6C53">
      <w:pPr>
        <w:pStyle w:val="ConsPlusNormal"/>
        <w:jc w:val="both"/>
      </w:pPr>
      <w:r>
        <w:t xml:space="preserve">(абзац введен Федеральным </w:t>
      </w:r>
      <w:hyperlink r:id="rId3877" w:history="1">
        <w:r>
          <w:rPr>
            <w:color w:val="0000FF"/>
          </w:rPr>
          <w:t>законом</w:t>
        </w:r>
      </w:hyperlink>
      <w:r>
        <w:t xml:space="preserve"> от 04.07.2026 N 218-ФЗ)</w:t>
      </w:r>
    </w:p>
    <w:p w:rsidR="00BC6C53" w:rsidRDefault="00BC6C53">
      <w:pPr>
        <w:pStyle w:val="ConsPlusNormal"/>
        <w:spacing w:before="220"/>
        <w:ind w:firstLine="540"/>
        <w:jc w:val="both"/>
      </w:pPr>
      <w:r>
        <w:t>К</w:t>
      </w:r>
      <w:r>
        <w:rPr>
          <w:vertAlign w:val="subscript"/>
        </w:rPr>
        <w:t>АБ_КОМП</w:t>
      </w:r>
      <w:r>
        <w:t xml:space="preserve"> принимается равным 0,9 начиная с 1 июня 2026 года.</w:t>
      </w:r>
    </w:p>
    <w:p w:rsidR="00BC6C53" w:rsidRDefault="00BC6C53">
      <w:pPr>
        <w:pStyle w:val="ConsPlusNormal"/>
        <w:jc w:val="both"/>
      </w:pPr>
      <w:r>
        <w:t xml:space="preserve">(абзац введен Федеральным </w:t>
      </w:r>
      <w:hyperlink r:id="rId3878" w:history="1">
        <w:r>
          <w:rPr>
            <w:color w:val="0000FF"/>
          </w:rPr>
          <w:t>законом</w:t>
        </w:r>
      </w:hyperlink>
      <w:r>
        <w:t xml:space="preserve"> от 04.07.2026 N 218-ФЗ)</w:t>
      </w:r>
    </w:p>
    <w:p w:rsidR="00BC6C53" w:rsidRDefault="00BC6C53">
      <w:pPr>
        <w:pStyle w:val="ConsPlusNormal"/>
        <w:spacing w:before="220"/>
        <w:ind w:firstLine="540"/>
        <w:jc w:val="both"/>
      </w:pPr>
      <w:r>
        <w:t>В случае возврата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произведенных иностранной организацией в государстве - члене Евразийского экономического союза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BC6C53" w:rsidRDefault="00BC6C53">
      <w:pPr>
        <w:pStyle w:val="ConsPlusNormal"/>
        <w:jc w:val="both"/>
      </w:pPr>
      <w:r>
        <w:t xml:space="preserve">(в ред. Федерального </w:t>
      </w:r>
      <w:hyperlink r:id="rId3879" w:history="1">
        <w:r>
          <w:rPr>
            <w:color w:val="0000FF"/>
          </w:rPr>
          <w:t>закона</w:t>
        </w:r>
      </w:hyperlink>
      <w:r>
        <w:t xml:space="preserve"> от 04.07.2026 N 218-ФЗ)</w:t>
      </w:r>
    </w:p>
    <w:p w:rsidR="00BC6C53" w:rsidRDefault="00BC6C53">
      <w:pPr>
        <w:pStyle w:val="ConsPlusNormal"/>
        <w:jc w:val="both"/>
      </w:pPr>
      <w:r>
        <w:t xml:space="preserve">(п. 27.3 введен Федеральным </w:t>
      </w:r>
      <w:hyperlink r:id="rId3880" w:history="1">
        <w:r>
          <w:rPr>
            <w:color w:val="0000FF"/>
          </w:rPr>
          <w:t>законом</w:t>
        </w:r>
      </w:hyperlink>
      <w:r>
        <w:t xml:space="preserve"> от 14.07.2022 N 323-ФЗ)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27.4 ст. 200 (в ред. ФЗ от 28.11.2025 N 425-ФЗ) </w:t>
            </w:r>
            <w:hyperlink r:id="rId3881"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27.4 ст. 200 </w:t>
            </w:r>
            <w:hyperlink r:id="rId3882"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729" w:name="Par5715"/>
      <w:bookmarkEnd w:id="729"/>
      <w:r>
        <w:t xml:space="preserve">27.4. Вычетам подлежат суммы акциза, умноженные на коэффициент 2, исчисленные налогоплательщиком при совершении им операции, указанной в </w:t>
      </w:r>
      <w:hyperlink w:anchor="Par4243" w:history="1">
        <w:r>
          <w:rPr>
            <w:color w:val="0000FF"/>
          </w:rPr>
          <w:t>подпункте 34.1 пункта 1 статьи 182</w:t>
        </w:r>
      </w:hyperlink>
      <w:r>
        <w:t xml:space="preserve"> настоящего Кодекса, увеличенные на величину К</w:t>
      </w:r>
      <w:r>
        <w:rPr>
          <w:vertAlign w:val="subscript"/>
        </w:rPr>
        <w:t>ДЕМП</w:t>
      </w:r>
      <w:r>
        <w:t xml:space="preserve">, определяемую в соответствии с </w:t>
      </w:r>
      <w:hyperlink w:anchor="Par5488" w:history="1">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ar6050" w:history="1">
        <w:r>
          <w:rPr>
            <w:color w:val="0000FF"/>
          </w:rPr>
          <w:t>пунктом 28.2 статьи 201</w:t>
        </w:r>
      </w:hyperlink>
      <w:r>
        <w:t xml:space="preserve"> настоящего Кодекса.</w:t>
      </w:r>
    </w:p>
    <w:p w:rsidR="00BC6C53" w:rsidRDefault="00BC6C53">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(V</w:t>
      </w:r>
      <w:r>
        <w:rPr>
          <w:vertAlign w:val="subscript"/>
        </w:rPr>
        <w:t>АБ</w:t>
      </w:r>
      <w:r>
        <w:t>) и дизельного топлива (V</w:t>
      </w:r>
      <w:r>
        <w:rPr>
          <w:vertAlign w:val="subscript"/>
        </w:rPr>
        <w:t>ДТ</w:t>
      </w:r>
      <w:r>
        <w:t xml:space="preserve">), выпуск в обращение и обращение которых разрешены на территории Российской Федерации, определяется как объем (в тоннах) высокооктанового (по исследовательскому методу 92 и более) автомобильного бензина и дизельного топлива, выпуск в обращение и обращение которых разрешены на территории Российской Федерации, соответственно, произведенных из нефтяного сырья, переданного налогоплательщиком на давальческую переработку за пределами территории Российской Федерации, по которым им был уплачен акциз и которые были </w:t>
      </w:r>
      <w:r>
        <w:lastRenderedPageBreak/>
        <w:t>реализованы в налоговом периоде на территории Российской Федерации.</w:t>
      </w:r>
    </w:p>
    <w:p w:rsidR="00BC6C53" w:rsidRDefault="00BC6C53">
      <w:pPr>
        <w:pStyle w:val="ConsPlusNormal"/>
        <w:jc w:val="both"/>
      </w:pPr>
      <w:r>
        <w:t xml:space="preserve">(в ред. Федерального </w:t>
      </w:r>
      <w:hyperlink r:id="rId3883" w:history="1">
        <w:r>
          <w:rPr>
            <w:color w:val="0000FF"/>
          </w:rPr>
          <w:t>закона</w:t>
        </w:r>
      </w:hyperlink>
      <w:r>
        <w:t xml:space="preserve"> от 04.07.2026 N 218-ФЗ)</w:t>
      </w:r>
    </w:p>
    <w:p w:rsidR="00BC6C53" w:rsidRDefault="00BC6C53">
      <w:pPr>
        <w:pStyle w:val="ConsPlusNormal"/>
        <w:spacing w:before="220"/>
        <w:ind w:firstLine="540"/>
        <w:jc w:val="both"/>
      </w:pPr>
      <w:r>
        <w:t>В случае возврата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указанных в настоящем пункте,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BC6C53" w:rsidRDefault="00BC6C53">
      <w:pPr>
        <w:pStyle w:val="ConsPlusNormal"/>
        <w:jc w:val="both"/>
      </w:pPr>
      <w:r>
        <w:t xml:space="preserve">(в ред. Федерального </w:t>
      </w:r>
      <w:hyperlink r:id="rId3884" w:history="1">
        <w:r>
          <w:rPr>
            <w:color w:val="0000FF"/>
          </w:rPr>
          <w:t>закона</w:t>
        </w:r>
      </w:hyperlink>
      <w:r>
        <w:t xml:space="preserve"> от 04.07.2026 N 218-ФЗ)</w:t>
      </w:r>
    </w:p>
    <w:p w:rsidR="00BC6C53" w:rsidRDefault="00BC6C53">
      <w:pPr>
        <w:pStyle w:val="ConsPlusNormal"/>
        <w:jc w:val="both"/>
      </w:pPr>
      <w:r>
        <w:t xml:space="preserve">(п. 27.4 введен Федеральным </w:t>
      </w:r>
      <w:hyperlink r:id="rId3885"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27.5 ст. 200 </w:t>
            </w:r>
            <w:hyperlink r:id="rId3886"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27.5. Вычету подлежит при условии представления документов, предусмотренных пунктом 28.1 статьи 201 настоящего Кодекса, величина К</w:t>
      </w:r>
      <w:r>
        <w:rPr>
          <w:vertAlign w:val="subscript"/>
        </w:rPr>
        <w:t>ДЕМП</w:t>
      </w:r>
      <w:r>
        <w:t>, определяемая уполномоченной организацией по следующей формуле:</w:t>
      </w:r>
    </w:p>
    <w:p w:rsidR="00BC6C53" w:rsidRDefault="00BC6C53">
      <w:pPr>
        <w:pStyle w:val="ConsPlusNormal"/>
        <w:jc w:val="both"/>
      </w:pPr>
    </w:p>
    <w:p w:rsidR="00BC6C53" w:rsidRDefault="00BC6C53">
      <w:pPr>
        <w:pStyle w:val="ConsPlusNormal"/>
        <w:ind w:firstLine="540"/>
        <w:jc w:val="both"/>
      </w:pPr>
      <w:r>
        <w:t>К</w:t>
      </w:r>
      <w:r>
        <w:rPr>
          <w:vertAlign w:val="subscript"/>
        </w:rPr>
        <w:t>ДЕМП</w:t>
      </w:r>
      <w:r>
        <w:t xml:space="preserve"> = (Ц</w:t>
      </w:r>
      <w:r>
        <w:rPr>
          <w:vertAlign w:val="subscript"/>
        </w:rPr>
        <w:t>ИМПпар</w:t>
      </w:r>
      <w:r>
        <w:t xml:space="preserve"> - Ц</w:t>
      </w:r>
      <w:r>
        <w:rPr>
          <w:vertAlign w:val="subscript"/>
        </w:rPr>
        <w:t>ОПТвр</w:t>
      </w:r>
      <w:r>
        <w:t xml:space="preserve"> / (1 + С</w:t>
      </w:r>
      <w:r>
        <w:rPr>
          <w:vertAlign w:val="subscript"/>
        </w:rPr>
        <w:t>НДС</w:t>
      </w:r>
      <w:r>
        <w:t>)) x V</w:t>
      </w:r>
      <w:r>
        <w:rPr>
          <w:vertAlign w:val="subscript"/>
        </w:rPr>
        <w:t>АБ_ИМП</w:t>
      </w:r>
      <w:r>
        <w:t>,</w:t>
      </w:r>
    </w:p>
    <w:p w:rsidR="00BC6C53" w:rsidRDefault="00BC6C53">
      <w:pPr>
        <w:pStyle w:val="ConsPlusNormal"/>
        <w:jc w:val="both"/>
      </w:pPr>
    </w:p>
    <w:p w:rsidR="00BC6C53" w:rsidRDefault="00BC6C53">
      <w:pPr>
        <w:pStyle w:val="ConsPlusNormal"/>
        <w:ind w:firstLine="540"/>
        <w:jc w:val="both"/>
      </w:pPr>
      <w:r>
        <w:t>где Ц</w:t>
      </w:r>
      <w:r>
        <w:rPr>
          <w:vertAlign w:val="subscript"/>
        </w:rPr>
        <w:t>ИМПпар</w:t>
      </w:r>
      <w:r>
        <w:t xml:space="preserve"> - средняя за налоговый период цена импортной альтернативы для автомобильного бензина АИ-92, которая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Ц</w:t>
      </w:r>
      <w:r>
        <w:rPr>
          <w:vertAlign w:val="subscript"/>
        </w:rPr>
        <w:t>ИМПпар</w:t>
      </w:r>
      <w:r>
        <w:t xml:space="preserve"> = (Ц</w:t>
      </w:r>
      <w:r>
        <w:rPr>
          <w:vertAlign w:val="subscript"/>
        </w:rPr>
        <w:t>ИНДИЯ</w:t>
      </w:r>
      <w:r>
        <w:t xml:space="preserve"> + Т</w:t>
      </w:r>
      <w:r>
        <w:rPr>
          <w:vertAlign w:val="subscript"/>
        </w:rPr>
        <w:t>ИНДИЯ</w:t>
      </w:r>
      <w:r>
        <w:t>) x Р + А</w:t>
      </w:r>
      <w:r>
        <w:rPr>
          <w:vertAlign w:val="subscript"/>
        </w:rPr>
        <w:t>АБ</w:t>
      </w:r>
      <w:r>
        <w:t>,</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ИНДИЯ</w:t>
      </w:r>
      <w:r>
        <w:t xml:space="preserve"> - средняя за налоговый период индикативная цена на автомобильный бензин АИ-92 на индийском рынке в долларах США за 1 тонну;</w:t>
      </w:r>
    </w:p>
    <w:p w:rsidR="00BC6C53" w:rsidRDefault="00BC6C53">
      <w:pPr>
        <w:pStyle w:val="ConsPlusNormal"/>
        <w:spacing w:before="220"/>
        <w:ind w:firstLine="540"/>
        <w:jc w:val="both"/>
      </w:pPr>
      <w:r>
        <w:t>Т</w:t>
      </w:r>
      <w:r>
        <w:rPr>
          <w:vertAlign w:val="subscript"/>
        </w:rPr>
        <w:t>ИНДИЯ</w:t>
      </w:r>
      <w:r>
        <w:t xml:space="preserve"> - средние за налоговый период индикативные затраты на доставку морем и перевалку в портах Российской Федерации 1 тонны автомобильного бензина из морских портов Индии до Российской Федерации в долларах США за 1 тонну;</w:t>
      </w:r>
    </w:p>
    <w:p w:rsidR="00BC6C53" w:rsidRDefault="00BC6C53">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BC6C53" w:rsidRDefault="00BC6C53">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BC6C53" w:rsidRDefault="00BC6C53">
      <w:pPr>
        <w:pStyle w:val="ConsPlusNormal"/>
        <w:spacing w:before="220"/>
        <w:ind w:firstLine="540"/>
        <w:jc w:val="both"/>
      </w:pPr>
      <w:r>
        <w:t>Ц</w:t>
      </w:r>
      <w:r>
        <w:rPr>
          <w:vertAlign w:val="subscript"/>
        </w:rPr>
        <w:t>ОПТвр</w:t>
      </w:r>
      <w:r>
        <w:t xml:space="preserve"> - средняя за налоговый период оптовая цена реализации в Российской Федерации автомобильного бензина АИ-92 класса 5, определяемая в соответствии с пунктом 27 настоящей статьи;</w:t>
      </w:r>
    </w:p>
    <w:p w:rsidR="00BC6C53" w:rsidRDefault="00BC6C53">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пункте 3 статьи 164 настоящего Кодекса;</w:t>
      </w:r>
    </w:p>
    <w:p w:rsidR="00BC6C53" w:rsidRDefault="00BC6C53">
      <w:pPr>
        <w:pStyle w:val="ConsPlusNormal"/>
        <w:spacing w:before="220"/>
        <w:ind w:firstLine="540"/>
        <w:jc w:val="both"/>
      </w:pPr>
      <w:r>
        <w:t>V</w:t>
      </w:r>
      <w:r>
        <w:rPr>
          <w:vertAlign w:val="subscript"/>
        </w:rPr>
        <w:t>АБ_ИМП</w:t>
      </w:r>
      <w:r>
        <w:t xml:space="preserve"> - объем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определяемый как объем (в тоннах)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произведенного </w:t>
      </w:r>
      <w:r>
        <w:lastRenderedPageBreak/>
        <w:t>иностранной организацией в государстве, не являющемся членом Евразийского экономического союза, и ввезенного уполномоченной организацией, по которому был уплачен акциз и который был реализован в налоговом периоде на территории Российской Федерации.</w:t>
      </w:r>
    </w:p>
    <w:p w:rsidR="00BC6C53" w:rsidRDefault="00BC6C53">
      <w:pPr>
        <w:pStyle w:val="ConsPlusNormal"/>
        <w:spacing w:before="220"/>
        <w:ind w:firstLine="540"/>
        <w:jc w:val="both"/>
      </w:pPr>
      <w:r>
        <w:t>Порядок расчета показателей Ц</w:t>
      </w:r>
      <w:r>
        <w:rPr>
          <w:vertAlign w:val="subscript"/>
        </w:rPr>
        <w:t>ИНДИЯ</w:t>
      </w:r>
      <w:r>
        <w:t>, Т</w:t>
      </w:r>
      <w:r>
        <w:rPr>
          <w:vertAlign w:val="subscript"/>
        </w:rPr>
        <w:t>ИНДИЯ</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порядок подлежит размещению на официальном сайте указанного федерального органа исполнительной власти в сети "Интернет".</w:t>
      </w:r>
    </w:p>
    <w:p w:rsidR="00BC6C53" w:rsidRDefault="00BC6C53">
      <w:pPr>
        <w:pStyle w:val="ConsPlusNormal"/>
        <w:spacing w:before="220"/>
        <w:ind w:firstLine="540"/>
        <w:jc w:val="both"/>
      </w:pPr>
      <w:r>
        <w:t>Показатель Ц</w:t>
      </w:r>
      <w:r>
        <w:rPr>
          <w:vertAlign w:val="subscript"/>
        </w:rPr>
        <w:t>ИМПпар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 При этом, если показатель Ц</w:t>
      </w:r>
      <w:r>
        <w:rPr>
          <w:vertAlign w:val="subscript"/>
        </w:rPr>
        <w:t>ИМПпар</w:t>
      </w:r>
      <w:r>
        <w:t xml:space="preserve"> для налогового периода не опубликован в соответствии с настоящим абзацем, этот показатель рассчитывается налогоплательщиком самостоятельно.</w:t>
      </w:r>
    </w:p>
    <w:p w:rsidR="00BC6C53" w:rsidRDefault="00BC6C53">
      <w:pPr>
        <w:pStyle w:val="ConsPlusNormal"/>
        <w:spacing w:before="220"/>
        <w:ind w:firstLine="540"/>
        <w:jc w:val="both"/>
      </w:pPr>
      <w:r>
        <w:t>Значения величины К</w:t>
      </w:r>
      <w:r>
        <w:rPr>
          <w:vertAlign w:val="subscript"/>
        </w:rPr>
        <w:t>ДЕМП</w:t>
      </w:r>
      <w:r>
        <w:t>, показателя Ц</w:t>
      </w:r>
      <w:r>
        <w:rPr>
          <w:vertAlign w:val="subscript"/>
        </w:rPr>
        <w:t>ИМПпар</w:t>
      </w:r>
      <w:r>
        <w:t xml:space="preserve"> округляются до целых значений в соответствии с действующим порядком округления.</w:t>
      </w:r>
    </w:p>
    <w:p w:rsidR="00BC6C53" w:rsidRDefault="00BC6C53">
      <w:pPr>
        <w:pStyle w:val="ConsPlusNormal"/>
        <w:spacing w:before="220"/>
        <w:ind w:firstLine="540"/>
        <w:jc w:val="both"/>
      </w:pPr>
      <w:r>
        <w:t>В случае возврата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указанного в настоящем пункте, значения показателя V</w:t>
      </w:r>
      <w:r>
        <w:rPr>
          <w:vertAlign w:val="subscript"/>
        </w:rPr>
        <w:t>АБ_ИМП</w:t>
      </w:r>
      <w:r>
        <w:t xml:space="preserve"> за налоговый период, в котором произведен такой возврат, уменьшаются на объем (в тоннах) возврата соответствующего товара.</w:t>
      </w:r>
    </w:p>
    <w:p w:rsidR="00BC6C53" w:rsidRDefault="00BC6C53">
      <w:pPr>
        <w:pStyle w:val="ConsPlusNormal"/>
        <w:spacing w:before="220"/>
        <w:ind w:firstLine="540"/>
        <w:jc w:val="both"/>
      </w:pPr>
      <w:r>
        <w:t>В случае, если величина К</w:t>
      </w:r>
      <w:r>
        <w:rPr>
          <w:vertAlign w:val="subscript"/>
        </w:rPr>
        <w:t>ДЕМП</w:t>
      </w:r>
      <w:r>
        <w:t>, рассчитанная по формуле, указанной в настоящем пункте, за налоговый период оказалась меньше нуля, значение величины К</w:t>
      </w:r>
      <w:r>
        <w:rPr>
          <w:vertAlign w:val="subscript"/>
        </w:rPr>
        <w:t>ДЕМП</w:t>
      </w:r>
      <w:r>
        <w:t xml:space="preserve"> для целей настоящего пункта для такого налогового периода принимается равной нулю.</w:t>
      </w:r>
    </w:p>
    <w:p w:rsidR="00BC6C53" w:rsidRDefault="00BC6C53">
      <w:pPr>
        <w:pStyle w:val="ConsPlusNormal"/>
        <w:jc w:val="both"/>
      </w:pPr>
      <w:r>
        <w:t xml:space="preserve">(п. 27.5 введен Федеральным </w:t>
      </w:r>
      <w:hyperlink r:id="rId3887" w:history="1">
        <w:r>
          <w:rPr>
            <w:color w:val="0000FF"/>
          </w:rPr>
          <w:t>законом</w:t>
        </w:r>
      </w:hyperlink>
      <w:r>
        <w:t xml:space="preserve"> от 04.07.2026 N 218-ФЗ)</w:t>
      </w:r>
    </w:p>
    <w:p w:rsidR="00BC6C53" w:rsidRDefault="00BC6C53">
      <w:pPr>
        <w:pStyle w:val="ConsPlusNormal"/>
        <w:spacing w:before="220"/>
        <w:ind w:firstLine="540"/>
        <w:jc w:val="both"/>
      </w:pPr>
      <w:r>
        <w:t xml:space="preserve">28 - 30. Утратили силу с 1 апреля 2020 года. - Федеральный </w:t>
      </w:r>
      <w:hyperlink r:id="rId3888" w:history="1">
        <w:r>
          <w:rPr>
            <w:color w:val="0000FF"/>
          </w:rPr>
          <w:t>закон</w:t>
        </w:r>
      </w:hyperlink>
      <w:r>
        <w:t xml:space="preserve"> от 30.07.2019 N 255-ФЗ.</w:t>
      </w:r>
    </w:p>
    <w:p w:rsidR="00BC6C53" w:rsidRDefault="00BC6C53">
      <w:pPr>
        <w:pStyle w:val="ConsPlusNormal"/>
        <w:spacing w:before="220"/>
        <w:ind w:firstLine="540"/>
        <w:jc w:val="both"/>
      </w:pPr>
      <w:bookmarkStart w:id="730" w:name="Par5745"/>
      <w:bookmarkEnd w:id="730"/>
      <w:r>
        <w:t xml:space="preserve">31. Вычетам подлежат суммы акциза, исчисленные при совершении операции, указанной в </w:t>
      </w:r>
      <w:hyperlink w:anchor="Par4246"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ar6060" w:history="1">
        <w:r>
          <w:rPr>
            <w:color w:val="0000FF"/>
          </w:rPr>
          <w:t>пунктом 29 статьи 201</w:t>
        </w:r>
      </w:hyperlink>
      <w:r>
        <w:t xml:space="preserve"> настоящего Кодекса.</w:t>
      </w:r>
    </w:p>
    <w:p w:rsidR="00BC6C53" w:rsidRDefault="00BC6C53">
      <w:pPr>
        <w:pStyle w:val="ConsPlusNormal"/>
        <w:spacing w:before="22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BC6C53" w:rsidRDefault="00BC6C5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ind w:firstLine="540"/>
              <w:jc w:val="both"/>
            </w:pPr>
          </w:p>
        </w:tc>
        <w:tc>
          <w:tcPr>
            <w:tcW w:w="113" w:type="dxa"/>
            <w:shd w:val="clear" w:color="auto" w:fill="F4F3F8"/>
            <w:tcMar>
              <w:top w:w="0" w:type="dxa"/>
              <w:left w:w="0" w:type="dxa"/>
              <w:bottom w:w="0" w:type="dxa"/>
              <w:right w:w="0" w:type="dxa"/>
            </w:tcMar>
          </w:tcPr>
          <w:p w:rsidR="00BC6C53" w:rsidRDefault="00BC6C53">
            <w:pPr>
              <w:pStyle w:val="ConsPlusNormal"/>
              <w:ind w:firstLine="540"/>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Об особенностях применения коэффициента налогоплательщиками, имевшими на 01.01.2021 лицензию на производство, хранение и поставку спиртных напитков, производимых по технологии полного цикла, см. ФЗ от 15.10.2020 </w:t>
            </w:r>
            <w:hyperlink r:id="rId3889" w:history="1">
              <w:r>
                <w:rPr>
                  <w:color w:val="0000FF"/>
                </w:rPr>
                <w:t>N 321-ФЗ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BC6C53" w:rsidRDefault="00BC6C53">
      <w:pPr>
        <w:pStyle w:val="ConsPlusNormal"/>
        <w:ind w:firstLine="540"/>
        <w:jc w:val="both"/>
      </w:pPr>
    </w:p>
    <w:p w:rsidR="00BC6C53" w:rsidRDefault="00BC6C53">
      <w:pPr>
        <w:pStyle w:val="ConsPlusNormal"/>
        <w:ind w:firstLine="540"/>
        <w:jc w:val="both"/>
      </w:pPr>
      <w:r>
        <w:t>где К</w:t>
      </w:r>
      <w:r>
        <w:rPr>
          <w:vertAlign w:val="subscript"/>
        </w:rPr>
        <w:t>В</w:t>
      </w:r>
      <w:r>
        <w:t xml:space="preserve"> - коэффициент, равный:</w:t>
      </w:r>
    </w:p>
    <w:p w:rsidR="00BC6C53" w:rsidRDefault="00BC6C53">
      <w:pPr>
        <w:pStyle w:val="ConsPlusNormal"/>
        <w:spacing w:before="220"/>
        <w:ind w:firstLine="540"/>
        <w:jc w:val="both"/>
      </w:pPr>
      <w:r>
        <w:t xml:space="preserve">0,6664 - с 1 января по 31 декабря 2026 года включительно при использовании винограда для </w:t>
      </w:r>
      <w:r>
        <w:lastRenderedPageBreak/>
        <w:t>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BC6C53" w:rsidRDefault="00BC6C53">
      <w:pPr>
        <w:pStyle w:val="ConsPlusNormal"/>
        <w:spacing w:before="220"/>
        <w:ind w:firstLine="540"/>
        <w:jc w:val="both"/>
      </w:pPr>
      <w:r>
        <w:t>0,64 -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BC6C53" w:rsidRDefault="00BC6C53">
      <w:pPr>
        <w:pStyle w:val="ConsPlusNormal"/>
        <w:spacing w:before="220"/>
        <w:ind w:firstLine="540"/>
        <w:jc w:val="both"/>
      </w:pPr>
      <w:r>
        <w:t>0,615 -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BC6C53" w:rsidRDefault="00BC6C53">
      <w:pPr>
        <w:pStyle w:val="ConsPlusNormal"/>
        <w:spacing w:before="220"/>
        <w:ind w:firstLine="540"/>
        <w:jc w:val="both"/>
      </w:pPr>
      <w:r>
        <w:t>0,2177 -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BC6C53" w:rsidRDefault="00BC6C53">
      <w:pPr>
        <w:pStyle w:val="ConsPlusNormal"/>
        <w:spacing w:before="220"/>
        <w:ind w:firstLine="540"/>
        <w:jc w:val="both"/>
      </w:pPr>
      <w:r>
        <w:t>0,2091 -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BC6C53" w:rsidRDefault="00BC6C53">
      <w:pPr>
        <w:pStyle w:val="ConsPlusNormal"/>
        <w:spacing w:before="220"/>
        <w:ind w:firstLine="540"/>
        <w:jc w:val="both"/>
      </w:pPr>
      <w:r>
        <w:t>0,2012 -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BC6C53" w:rsidRDefault="00BC6C53">
      <w:pPr>
        <w:pStyle w:val="ConsPlusNormal"/>
        <w:spacing w:before="220"/>
        <w:ind w:firstLine="540"/>
        <w:jc w:val="both"/>
      </w:pPr>
      <w:r>
        <w:t>0,2147 -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BC6C53" w:rsidRDefault="00BC6C53">
      <w:pPr>
        <w:pStyle w:val="ConsPlusNormal"/>
        <w:spacing w:before="220"/>
        <w:ind w:firstLine="540"/>
        <w:jc w:val="both"/>
      </w:pPr>
      <w:r>
        <w:t>0,2064 -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BC6C53" w:rsidRDefault="00BC6C53">
      <w:pPr>
        <w:pStyle w:val="ConsPlusNormal"/>
        <w:spacing w:before="220"/>
        <w:ind w:firstLine="540"/>
        <w:jc w:val="both"/>
      </w:pPr>
      <w:r>
        <w:t>0,1975 -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BC6C53" w:rsidRDefault="00BC6C53">
      <w:pPr>
        <w:pStyle w:val="ConsPlusNormal"/>
        <w:spacing w:before="220"/>
        <w:ind w:firstLine="540"/>
        <w:jc w:val="both"/>
      </w:pPr>
      <w:r>
        <w:t>0,186 -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BC6C53" w:rsidRDefault="00BC6C53">
      <w:pPr>
        <w:pStyle w:val="ConsPlusNormal"/>
        <w:spacing w:before="220"/>
        <w:ind w:firstLine="540"/>
        <w:jc w:val="both"/>
      </w:pPr>
      <w:r>
        <w:t>0,173 -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BC6C53" w:rsidRDefault="00BC6C53">
      <w:pPr>
        <w:pStyle w:val="ConsPlusNormal"/>
        <w:spacing w:before="220"/>
        <w:ind w:firstLine="540"/>
        <w:jc w:val="both"/>
      </w:pPr>
      <w:r>
        <w:t>0,167 -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BC6C53" w:rsidRDefault="00BC6C53">
      <w:pPr>
        <w:pStyle w:val="ConsPlusNormal"/>
        <w:spacing w:before="220"/>
        <w:ind w:firstLine="540"/>
        <w:jc w:val="both"/>
      </w:pPr>
      <w:r>
        <w:t xml:space="preserve">0,21 -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w:t>
      </w:r>
      <w:r>
        <w:lastRenderedPageBreak/>
        <w:t>наименованием места происхождения, крепленого вина наливом с объемной долей этилового спирта от 16 до 22 процентов включительно;</w:t>
      </w:r>
    </w:p>
    <w:p w:rsidR="00BC6C53" w:rsidRDefault="00BC6C53">
      <w:pPr>
        <w:pStyle w:val="ConsPlusNormal"/>
        <w:spacing w:before="220"/>
        <w:ind w:firstLine="540"/>
        <w:jc w:val="both"/>
      </w:pPr>
      <w:r>
        <w:t>0,195 -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BC6C53" w:rsidRDefault="00BC6C53">
      <w:pPr>
        <w:pStyle w:val="ConsPlusNormal"/>
        <w:spacing w:before="220"/>
        <w:ind w:firstLine="540"/>
        <w:jc w:val="both"/>
      </w:pPr>
      <w:r>
        <w:t>0,188 -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BC6C53" w:rsidRDefault="00BC6C53">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BC6C53" w:rsidRDefault="00BC6C53">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BC6C53" w:rsidRDefault="00BC6C53">
      <w:pPr>
        <w:pStyle w:val="ConsPlusNormal"/>
        <w:ind w:firstLine="540"/>
        <w:jc w:val="both"/>
      </w:pPr>
    </w:p>
    <w:p w:rsidR="00BC6C53" w:rsidRDefault="00BC6C53">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BC6C53" w:rsidRDefault="00BC6C53">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BC6C53" w:rsidRDefault="00BC6C53">
      <w:pPr>
        <w:pStyle w:val="ConsPlusNormal"/>
        <w:spacing w:before="220"/>
        <w:ind w:firstLine="540"/>
        <w:jc w:val="both"/>
      </w:pPr>
      <w:r>
        <w:t>Рассчитанное значение коэффициента К</w:t>
      </w:r>
      <w:r>
        <w:rPr>
          <w:vertAlign w:val="subscript"/>
        </w:rPr>
        <w:t>ВД</w:t>
      </w:r>
      <w:r>
        <w:t xml:space="preserve">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ar4279" w:history="1">
        <w:r>
          <w:rPr>
            <w:color w:val="0000FF"/>
          </w:rPr>
          <w:t>подпунктами 4</w:t>
        </w:r>
      </w:hyperlink>
      <w:r>
        <w:t xml:space="preserve"> и </w:t>
      </w:r>
      <w:hyperlink w:anchor="Par4288" w:history="1">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BC6C53" w:rsidRDefault="00BC6C53">
      <w:pPr>
        <w:pStyle w:val="ConsPlusNormal"/>
        <w:jc w:val="both"/>
      </w:pPr>
      <w:r>
        <w:t xml:space="preserve">(п. 31 в ред. Федерального </w:t>
      </w:r>
      <w:hyperlink r:id="rId3890" w:history="1">
        <w:r>
          <w:rPr>
            <w:color w:val="0000FF"/>
          </w:rPr>
          <w:t>закона</w:t>
        </w:r>
      </w:hyperlink>
      <w:r>
        <w:t xml:space="preserve"> от 28.11.2025 N 425-ФЗ)</w:t>
      </w:r>
    </w:p>
    <w:p w:rsidR="00BC6C53" w:rsidRDefault="00BC6C53">
      <w:pPr>
        <w:pStyle w:val="ConsPlusNormal"/>
        <w:spacing w:before="220"/>
        <w:ind w:firstLine="540"/>
        <w:jc w:val="both"/>
      </w:pPr>
      <w:bookmarkStart w:id="731" w:name="Par5778"/>
      <w:bookmarkEnd w:id="731"/>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ar4248" w:history="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ar6079" w:history="1">
        <w:r>
          <w:rPr>
            <w:color w:val="0000FF"/>
          </w:rPr>
          <w:t>пунктом 30 статьи 201</w:t>
        </w:r>
      </w:hyperlink>
      <w:r>
        <w:t xml:space="preserve"> настоящего Кодекса, если иное не установлено настоящим пунктом.</w:t>
      </w:r>
    </w:p>
    <w:p w:rsidR="00BC6C53" w:rsidRDefault="00BC6C53">
      <w:pPr>
        <w:pStyle w:val="ConsPlusNormal"/>
        <w:spacing w:before="220"/>
        <w:ind w:firstLine="540"/>
        <w:jc w:val="both"/>
      </w:pPr>
      <w:r>
        <w:t xml:space="preserve">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w:t>
      </w:r>
      <w:r>
        <w:lastRenderedPageBreak/>
        <w:t>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BC6C53" w:rsidRDefault="00BC6C53">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ar6079" w:history="1">
        <w:r>
          <w:rPr>
            <w:color w:val="0000FF"/>
          </w:rPr>
          <w:t>пунктом 30 статьи 201</w:t>
        </w:r>
      </w:hyperlink>
      <w:r>
        <w:t xml:space="preserve"> настоящего Кодекса не требуется.</w:t>
      </w:r>
    </w:p>
    <w:p w:rsidR="00BC6C53" w:rsidRDefault="00BC6C53">
      <w:pPr>
        <w:pStyle w:val="ConsPlusNormal"/>
        <w:jc w:val="both"/>
      </w:pPr>
      <w:r>
        <w:t xml:space="preserve">(п. 32 введен Федеральным </w:t>
      </w:r>
      <w:hyperlink r:id="rId3891" w:history="1">
        <w:r>
          <w:rPr>
            <w:color w:val="0000FF"/>
          </w:rPr>
          <w:t>законом</w:t>
        </w:r>
      </w:hyperlink>
      <w:r>
        <w:t xml:space="preserve"> от 15.10.2020 N 321-ФЗ)</w:t>
      </w:r>
    </w:p>
    <w:p w:rsidR="00BC6C53" w:rsidRDefault="00BC6C53">
      <w:pPr>
        <w:pStyle w:val="ConsPlusNormal"/>
        <w:spacing w:before="220"/>
        <w:ind w:firstLine="540"/>
        <w:jc w:val="both"/>
      </w:pPr>
      <w:bookmarkStart w:id="732" w:name="Par5782"/>
      <w:bookmarkEnd w:id="732"/>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ar4250" w:history="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ar6086" w:history="1">
        <w:r>
          <w:rPr>
            <w:color w:val="0000FF"/>
          </w:rPr>
          <w:t>пунктом 31 статьи 201</w:t>
        </w:r>
      </w:hyperlink>
      <w:r>
        <w:t xml:space="preserve"> настоящего Кодекса, если иное не установлено настоящим пунктом.</w:t>
      </w:r>
    </w:p>
    <w:p w:rsidR="00BC6C53" w:rsidRDefault="00BC6C53">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BC6C53" w:rsidRDefault="00BC6C53">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ar6086" w:history="1">
        <w:r>
          <w:rPr>
            <w:color w:val="0000FF"/>
          </w:rPr>
          <w:t>пунктом 31 статьи 201</w:t>
        </w:r>
      </w:hyperlink>
      <w:r>
        <w:t xml:space="preserve"> настоящего Кодекса не требуется.</w:t>
      </w:r>
    </w:p>
    <w:p w:rsidR="00BC6C53" w:rsidRDefault="00BC6C53">
      <w:pPr>
        <w:pStyle w:val="ConsPlusNormal"/>
        <w:jc w:val="both"/>
      </w:pPr>
      <w:r>
        <w:t xml:space="preserve">(п. 33 введен Федеральным </w:t>
      </w:r>
      <w:hyperlink r:id="rId3892" w:history="1">
        <w:r>
          <w:rPr>
            <w:color w:val="0000FF"/>
          </w:rPr>
          <w:t>законом</w:t>
        </w:r>
      </w:hyperlink>
      <w:r>
        <w:t xml:space="preserve"> от 15.10.2020 N 321-ФЗ (ред. 02.07.2021))</w:t>
      </w:r>
    </w:p>
    <w:p w:rsidR="00BC6C53" w:rsidRDefault="00BC6C53">
      <w:pPr>
        <w:pStyle w:val="ConsPlusNormal"/>
        <w:spacing w:before="220"/>
        <w:ind w:firstLine="540"/>
        <w:jc w:val="both"/>
      </w:pPr>
      <w:bookmarkStart w:id="733" w:name="Par5786"/>
      <w:bookmarkEnd w:id="733"/>
      <w:r>
        <w:t xml:space="preserve">34. Вычетам подлежат суммы акциза, исчисленные при совершении операций, указанных в </w:t>
      </w:r>
      <w:hyperlink w:anchor="Par4252" w:history="1">
        <w:r>
          <w:rPr>
            <w:color w:val="0000FF"/>
          </w:rPr>
          <w:t>подпунктах 41</w:t>
        </w:r>
      </w:hyperlink>
      <w:r>
        <w:t xml:space="preserve"> и </w:t>
      </w:r>
      <w:hyperlink w:anchor="Par4255" w:history="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ar6093" w:history="1">
        <w:r>
          <w:rPr>
            <w:color w:val="0000FF"/>
          </w:rPr>
          <w:t>пунктом 32 статьи 201</w:t>
        </w:r>
      </w:hyperlink>
      <w:r>
        <w:t xml:space="preserve"> настоящего Кодекса.</w:t>
      </w:r>
    </w:p>
    <w:p w:rsidR="00BC6C53" w:rsidRDefault="00BC6C53">
      <w:pPr>
        <w:pStyle w:val="ConsPlusNormal"/>
        <w:jc w:val="both"/>
      </w:pPr>
      <w:r>
        <w:t xml:space="preserve">(п. 34 введен Федеральным </w:t>
      </w:r>
      <w:hyperlink r:id="rId3893" w:history="1">
        <w:r>
          <w:rPr>
            <w:color w:val="0000FF"/>
          </w:rPr>
          <w:t>законом</w:t>
        </w:r>
      </w:hyperlink>
      <w:r>
        <w:t xml:space="preserve"> от 29.11.2021 N 382-ФЗ)</w:t>
      </w:r>
    </w:p>
    <w:p w:rsidR="00BC6C53" w:rsidRDefault="00BC6C53">
      <w:pPr>
        <w:pStyle w:val="ConsPlusNormal"/>
        <w:spacing w:before="220"/>
        <w:ind w:firstLine="540"/>
        <w:jc w:val="both"/>
      </w:pPr>
      <w:bookmarkStart w:id="734" w:name="Par5788"/>
      <w:bookmarkEnd w:id="734"/>
      <w: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ar6097" w:history="1">
        <w:r>
          <w:rPr>
            <w:color w:val="0000FF"/>
          </w:rPr>
          <w:t>пунктом 33 статьи 201</w:t>
        </w:r>
      </w:hyperlink>
      <w:r>
        <w:t xml:space="preserve"> настоящего Кодекса.</w:t>
      </w:r>
    </w:p>
    <w:p w:rsidR="00BC6C53" w:rsidRDefault="00BC6C53">
      <w:pPr>
        <w:pStyle w:val="ConsPlusNormal"/>
        <w:jc w:val="both"/>
      </w:pPr>
      <w:r>
        <w:lastRenderedPageBreak/>
        <w:t xml:space="preserve">(п. 35 введен Федеральным </w:t>
      </w:r>
      <w:hyperlink r:id="rId3894" w:history="1">
        <w:r>
          <w:rPr>
            <w:color w:val="0000FF"/>
          </w:rPr>
          <w:t>законом</w:t>
        </w:r>
      </w:hyperlink>
      <w:r>
        <w:t xml:space="preserve"> от 12.07.2024 N 176-ФЗ)</w:t>
      </w:r>
    </w:p>
    <w:p w:rsidR="00BC6C53" w:rsidRDefault="00BC6C53">
      <w:pPr>
        <w:pStyle w:val="ConsPlusNormal"/>
        <w:spacing w:before="220"/>
        <w:ind w:firstLine="540"/>
        <w:jc w:val="both"/>
      </w:pPr>
      <w:bookmarkStart w:id="735" w:name="Par5790"/>
      <w:bookmarkEnd w:id="735"/>
      <w:r>
        <w:t xml:space="preserve">36. Вычетам подлежат суммы акциза, исчисленные при совершении операций, указанных в </w:t>
      </w:r>
      <w:hyperlink w:anchor="Par4257" w:history="1">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anchor="Par6103" w:history="1">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BC6C53" w:rsidRDefault="00BC6C53">
      <w:pPr>
        <w:pStyle w:val="ConsPlusNormal"/>
        <w:jc w:val="both"/>
      </w:pPr>
      <w:r>
        <w:t xml:space="preserve">(п. 36 введен Федеральным </w:t>
      </w:r>
      <w:hyperlink r:id="rId3895" w:history="1">
        <w:r>
          <w:rPr>
            <w:color w:val="0000FF"/>
          </w:rPr>
          <w:t>законом</w:t>
        </w:r>
      </w:hyperlink>
      <w:r>
        <w:t xml:space="preserve"> от 12.07.2024 N 176-ФЗ)</w:t>
      </w:r>
    </w:p>
    <w:p w:rsidR="00BC6C53" w:rsidRDefault="00BC6C53">
      <w:pPr>
        <w:pStyle w:val="ConsPlusNormal"/>
        <w:spacing w:before="220"/>
        <w:ind w:firstLine="540"/>
        <w:jc w:val="both"/>
      </w:pPr>
      <w:bookmarkStart w:id="736" w:name="Par5792"/>
      <w:bookmarkEnd w:id="736"/>
      <w:r>
        <w:t>37. Вычетам подлежат умноженные на определяемый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ar4257" w:history="1">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hyperlink r:id="rId3896" w:history="1">
        <w:r>
          <w:rPr>
            <w:color w:val="0000FF"/>
          </w:rPr>
          <w:t>законом</w:t>
        </w:r>
      </w:hyperlink>
      <w: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anchor="Par6107" w:history="1">
        <w:r>
          <w:rPr>
            <w:color w:val="0000FF"/>
          </w:rPr>
          <w:t>пунктом 35 статьи 201</w:t>
        </w:r>
      </w:hyperlink>
      <w:r>
        <w:t xml:space="preserve"> настоящего Кодекса.</w:t>
      </w:r>
    </w:p>
    <w:p w:rsidR="00BC6C53" w:rsidRDefault="00BC6C53">
      <w:pPr>
        <w:pStyle w:val="ConsPlusNormal"/>
        <w:spacing w:before="220"/>
        <w:ind w:firstLine="540"/>
        <w:jc w:val="both"/>
      </w:pPr>
      <w:bookmarkStart w:id="737" w:name="Par5793"/>
      <w:bookmarkEnd w:id="737"/>
      <w:r>
        <w:t>Величина К</w:t>
      </w:r>
      <w:r>
        <w:rPr>
          <w:vertAlign w:val="subscript"/>
        </w:rPr>
        <w:t>НОВ</w:t>
      </w:r>
      <w:r>
        <w:t xml:space="preserve"> принимается равной 1:</w:t>
      </w:r>
    </w:p>
    <w:p w:rsidR="00BC6C53" w:rsidRDefault="00BC6C53">
      <w:pPr>
        <w:pStyle w:val="ConsPlusNormal"/>
        <w:spacing w:before="220"/>
        <w:ind w:firstLine="540"/>
        <w:jc w:val="both"/>
      </w:pPr>
      <w:r>
        <w:t>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p w:rsidR="00BC6C53" w:rsidRDefault="00BC6C53">
      <w:pPr>
        <w:pStyle w:val="ConsPlusNormal"/>
        <w:spacing w:before="220"/>
        <w:ind w:firstLine="540"/>
        <w:jc w:val="both"/>
      </w:pPr>
      <w:bookmarkStart w:id="738" w:name="Par5795"/>
      <w:bookmarkEnd w:id="738"/>
      <w:r>
        <w:t>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BC6C53" w:rsidRDefault="00BC6C53">
      <w:pPr>
        <w:pStyle w:val="ConsPlusNormal"/>
        <w:spacing w:before="220"/>
        <w:ind w:firstLine="540"/>
        <w:jc w:val="both"/>
      </w:pPr>
      <w:bookmarkStart w:id="739" w:name="Par5796"/>
      <w:bookmarkEnd w:id="739"/>
      <w:r>
        <w:t>Величина К</w:t>
      </w:r>
      <w:r>
        <w:rPr>
          <w:vertAlign w:val="subscript"/>
        </w:rPr>
        <w:t>НОВ</w:t>
      </w:r>
      <w: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anchor="Par5793" w:history="1">
        <w:r>
          <w:rPr>
            <w:color w:val="0000FF"/>
          </w:rPr>
          <w:t>абзацах втором</w:t>
        </w:r>
      </w:hyperlink>
      <w:r>
        <w:t xml:space="preserve"> - </w:t>
      </w:r>
      <w:hyperlink w:anchor="Par5795" w:history="1">
        <w:r>
          <w:rPr>
            <w:color w:val="0000FF"/>
          </w:rPr>
          <w:t>четвертом</w:t>
        </w:r>
      </w:hyperlink>
      <w:r>
        <w:t xml:space="preserve"> настоящего пункта периодов.</w:t>
      </w:r>
    </w:p>
    <w:p w:rsidR="00BC6C53" w:rsidRDefault="00BC6C53">
      <w:pPr>
        <w:pStyle w:val="ConsPlusNormal"/>
        <w:spacing w:before="220"/>
        <w:ind w:firstLine="540"/>
        <w:jc w:val="both"/>
      </w:pPr>
      <w:r>
        <w:t>Величина К</w:t>
      </w:r>
      <w:r>
        <w:rPr>
          <w:vertAlign w:val="subscript"/>
        </w:rPr>
        <w:t>НОВ</w:t>
      </w:r>
      <w: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ar5796" w:history="1">
        <w:r>
          <w:rPr>
            <w:color w:val="0000FF"/>
          </w:rPr>
          <w:t>абзаце пятом</w:t>
        </w:r>
      </w:hyperlink>
      <w:r>
        <w:t xml:space="preserve"> настоящего пункта.</w:t>
      </w:r>
    </w:p>
    <w:p w:rsidR="00BC6C53" w:rsidRDefault="00BC6C53">
      <w:pPr>
        <w:pStyle w:val="ConsPlusNormal"/>
        <w:spacing w:before="220"/>
        <w:ind w:firstLine="540"/>
        <w:jc w:val="both"/>
      </w:pPr>
      <w:r>
        <w:t>Для иных налоговых периодов величина К</w:t>
      </w:r>
      <w:r>
        <w:rPr>
          <w:vertAlign w:val="subscript"/>
        </w:rPr>
        <w:t>НОВ</w:t>
      </w:r>
      <w:r>
        <w:t xml:space="preserve"> не определяется и налоговый вычет, установленный настоящим пунктом, не применяется.</w:t>
      </w:r>
    </w:p>
    <w:p w:rsidR="00BC6C53" w:rsidRDefault="00BC6C53">
      <w:pPr>
        <w:pStyle w:val="ConsPlusNormal"/>
        <w:spacing w:before="220"/>
        <w:ind w:firstLine="540"/>
        <w:jc w:val="both"/>
      </w:pPr>
      <w:r>
        <w:t xml:space="preserve">Указанный в настоящем пункте налоговый вычет производится при условии ведения </w:t>
      </w:r>
      <w:r>
        <w:lastRenderedPageBreak/>
        <w:t>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rsidR="00BC6C53" w:rsidRDefault="00BC6C53">
      <w:pPr>
        <w:pStyle w:val="ConsPlusNormal"/>
        <w:jc w:val="both"/>
      </w:pPr>
      <w:r>
        <w:t xml:space="preserve">(п. 37 введен Федеральным </w:t>
      </w:r>
      <w:hyperlink r:id="rId3897" w:history="1">
        <w:r>
          <w:rPr>
            <w:color w:val="0000FF"/>
          </w:rPr>
          <w:t>законом</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bookmarkStart w:id="740" w:name="Par5802"/>
      <w:bookmarkEnd w:id="740"/>
      <w:r>
        <w:rPr>
          <w:b/>
          <w:bCs/>
        </w:rPr>
        <w:t>Статья 201. Порядок применения налоговых вычетов</w:t>
      </w:r>
    </w:p>
    <w:p w:rsidR="00BC6C53" w:rsidRDefault="00BC6C53">
      <w:pPr>
        <w:pStyle w:val="ConsPlusNormal"/>
        <w:jc w:val="both"/>
      </w:pPr>
    </w:p>
    <w:p w:rsidR="00BC6C53" w:rsidRDefault="00BC6C53">
      <w:pPr>
        <w:pStyle w:val="ConsPlusNormal"/>
        <w:ind w:firstLine="540"/>
        <w:jc w:val="both"/>
      </w:pPr>
      <w:r>
        <w:t xml:space="preserve">1. Налоговые вычеты, предусмотренные </w:t>
      </w:r>
      <w:hyperlink w:anchor="Par5295" w:history="1">
        <w:r>
          <w:rPr>
            <w:color w:val="0000FF"/>
          </w:rPr>
          <w:t>пунктами 1</w:t>
        </w:r>
      </w:hyperlink>
      <w:r>
        <w:t xml:space="preserve"> - </w:t>
      </w:r>
      <w:hyperlink w:anchor="Par531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BC6C53" w:rsidRDefault="00BC6C53">
      <w:pPr>
        <w:pStyle w:val="ConsPlusNormal"/>
        <w:jc w:val="both"/>
      </w:pPr>
      <w:r>
        <w:t xml:space="preserve">(в ред. Федеральных законов от 29.12.2000 </w:t>
      </w:r>
      <w:hyperlink r:id="rId3898" w:history="1">
        <w:r>
          <w:rPr>
            <w:color w:val="0000FF"/>
          </w:rPr>
          <w:t>N 166-ФЗ</w:t>
        </w:r>
      </w:hyperlink>
      <w:r>
        <w:t xml:space="preserve">, от 29.05.2002 </w:t>
      </w:r>
      <w:hyperlink r:id="rId3899" w:history="1">
        <w:r>
          <w:rPr>
            <w:color w:val="0000FF"/>
          </w:rPr>
          <w:t>N 57-ФЗ</w:t>
        </w:r>
      </w:hyperlink>
      <w:r>
        <w:t xml:space="preserve">, от 26.07.2006 </w:t>
      </w:r>
      <w:hyperlink r:id="rId3900" w:history="1">
        <w:r>
          <w:rPr>
            <w:color w:val="0000FF"/>
          </w:rPr>
          <w:t>N 134-ФЗ</w:t>
        </w:r>
      </w:hyperlink>
      <w:r>
        <w:t xml:space="preserve">, от 27.11.2010 </w:t>
      </w:r>
      <w:hyperlink r:id="rId3901" w:history="1">
        <w:r>
          <w:rPr>
            <w:color w:val="0000FF"/>
          </w:rPr>
          <w:t>N 306-ФЗ</w:t>
        </w:r>
      </w:hyperlink>
      <w:r>
        <w:t xml:space="preserve">, от 18.07.2011 </w:t>
      </w:r>
      <w:hyperlink r:id="rId3902" w:history="1">
        <w:r>
          <w:rPr>
            <w:color w:val="0000FF"/>
          </w:rPr>
          <w:t>N 218-ФЗ</w:t>
        </w:r>
      </w:hyperlink>
      <w:r>
        <w:t xml:space="preserve">, от 30.09.2013 </w:t>
      </w:r>
      <w:hyperlink r:id="rId3903" w:history="1">
        <w:r>
          <w:rPr>
            <w:color w:val="0000FF"/>
          </w:rPr>
          <w:t>N 269-ФЗ</w:t>
        </w:r>
      </w:hyperlink>
      <w:r>
        <w:t>)</w:t>
      </w:r>
    </w:p>
    <w:p w:rsidR="00BC6C53" w:rsidRDefault="00BC6C53">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BC6C53" w:rsidRDefault="00BC6C53">
      <w:pPr>
        <w:pStyle w:val="ConsPlusNormal"/>
        <w:jc w:val="both"/>
      </w:pPr>
      <w:r>
        <w:t xml:space="preserve">(в ред. Федеральных законов от 29.12.2000 </w:t>
      </w:r>
      <w:hyperlink r:id="rId3904" w:history="1">
        <w:r>
          <w:rPr>
            <w:color w:val="0000FF"/>
          </w:rPr>
          <w:t>N 166-ФЗ</w:t>
        </w:r>
      </w:hyperlink>
      <w:r>
        <w:t xml:space="preserve">, от 29.05.2002 </w:t>
      </w:r>
      <w:hyperlink r:id="rId3905" w:history="1">
        <w:r>
          <w:rPr>
            <w:color w:val="0000FF"/>
          </w:rPr>
          <w:t>N 57-ФЗ</w:t>
        </w:r>
      </w:hyperlink>
      <w:r>
        <w:t xml:space="preserve">, от 27.11.2010 </w:t>
      </w:r>
      <w:hyperlink r:id="rId3906" w:history="1">
        <w:r>
          <w:rPr>
            <w:color w:val="0000FF"/>
          </w:rPr>
          <w:t>N 306-ФЗ</w:t>
        </w:r>
      </w:hyperlink>
      <w:r>
        <w:t>)</w:t>
      </w:r>
    </w:p>
    <w:p w:rsidR="00BC6C53" w:rsidRDefault="00BC6C53">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BC6C53" w:rsidRDefault="00BC6C53">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BC6C53" w:rsidRDefault="00BC6C53">
      <w:pPr>
        <w:pStyle w:val="ConsPlusNormal"/>
        <w:jc w:val="both"/>
      </w:pPr>
      <w:r>
        <w:t xml:space="preserve">(в ред. Федерального </w:t>
      </w:r>
      <w:hyperlink r:id="rId3907" w:history="1">
        <w:r>
          <w:rPr>
            <w:color w:val="0000FF"/>
          </w:rPr>
          <w:t>закона</w:t>
        </w:r>
      </w:hyperlink>
      <w:r>
        <w:t xml:space="preserve"> от 28.12.2022 N 565-ФЗ)</w:t>
      </w:r>
    </w:p>
    <w:p w:rsidR="00BC6C53" w:rsidRDefault="00BC6C53">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BC6C53" w:rsidRDefault="00BC6C53">
      <w:pPr>
        <w:pStyle w:val="ConsPlusNormal"/>
        <w:jc w:val="both"/>
      </w:pPr>
      <w:r>
        <w:t xml:space="preserve">(абзац введен Федеральным </w:t>
      </w:r>
      <w:hyperlink r:id="rId3908"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2. Утратил силу с 1 июля 2012 года. - Федеральный </w:t>
      </w:r>
      <w:hyperlink r:id="rId3909" w:history="1">
        <w:r>
          <w:rPr>
            <w:color w:val="0000FF"/>
          </w:rPr>
          <w:t>закон</w:t>
        </w:r>
      </w:hyperlink>
      <w:r>
        <w:t xml:space="preserve"> от 18.07.2011 N 218-ФЗ.</w:t>
      </w:r>
    </w:p>
    <w:p w:rsidR="00BC6C53" w:rsidRDefault="00BC6C53">
      <w:pPr>
        <w:pStyle w:val="ConsPlusNormal"/>
        <w:spacing w:before="220"/>
        <w:ind w:firstLine="540"/>
        <w:jc w:val="both"/>
      </w:pPr>
      <w:r>
        <w:t xml:space="preserve">3. Вычеты сумм акциза, указанные в </w:t>
      </w:r>
      <w:hyperlink w:anchor="Par5295" w:history="1">
        <w:r>
          <w:rPr>
            <w:color w:val="0000FF"/>
          </w:rPr>
          <w:t>пунктах 1</w:t>
        </w:r>
      </w:hyperlink>
      <w:r>
        <w:t xml:space="preserve"> - </w:t>
      </w:r>
      <w:hyperlink w:anchor="Par531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w:t>
      </w:r>
      <w:r>
        <w:lastRenderedPageBreak/>
        <w:t>подакцизных товаров, принимаемые к вычету при исчислении налога на прибыль организаций.</w:t>
      </w:r>
    </w:p>
    <w:p w:rsidR="00BC6C53" w:rsidRDefault="00BC6C53">
      <w:pPr>
        <w:pStyle w:val="ConsPlusNormal"/>
        <w:jc w:val="both"/>
      </w:pPr>
      <w:r>
        <w:t xml:space="preserve">(в ред. Федеральных законов от 29.12.2000 </w:t>
      </w:r>
      <w:hyperlink r:id="rId3910" w:history="1">
        <w:r>
          <w:rPr>
            <w:color w:val="0000FF"/>
          </w:rPr>
          <w:t>N 166-ФЗ</w:t>
        </w:r>
      </w:hyperlink>
      <w:r>
        <w:t xml:space="preserve">, от 06.08.2001 </w:t>
      </w:r>
      <w:hyperlink r:id="rId3911" w:history="1">
        <w:r>
          <w:rPr>
            <w:color w:val="0000FF"/>
          </w:rPr>
          <w:t>N 110-ФЗ</w:t>
        </w:r>
      </w:hyperlink>
      <w:r>
        <w:t xml:space="preserve">, от 26.07.2006 </w:t>
      </w:r>
      <w:hyperlink r:id="rId3912" w:history="1">
        <w:r>
          <w:rPr>
            <w:color w:val="0000FF"/>
          </w:rPr>
          <w:t>N 134-ФЗ</w:t>
        </w:r>
      </w:hyperlink>
      <w:r>
        <w:t xml:space="preserve">, от 18.07.2011 </w:t>
      </w:r>
      <w:hyperlink r:id="rId3913" w:history="1">
        <w:r>
          <w:rPr>
            <w:color w:val="0000FF"/>
          </w:rPr>
          <w:t>N 218-ФЗ</w:t>
        </w:r>
      </w:hyperlink>
      <w:r>
        <w:t>)</w:t>
      </w:r>
    </w:p>
    <w:p w:rsidR="00BC6C53" w:rsidRDefault="00BC6C53">
      <w:pPr>
        <w:pStyle w:val="ConsPlusNormal"/>
        <w:spacing w:before="220"/>
        <w:ind w:firstLine="540"/>
        <w:jc w:val="both"/>
      </w:pPr>
      <w:r>
        <w:t xml:space="preserve">В случае, если в отчетном </w:t>
      </w:r>
      <w:hyperlink w:anchor="Par466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BC6C53" w:rsidRDefault="00BC6C53">
      <w:pPr>
        <w:pStyle w:val="ConsPlusNormal"/>
        <w:jc w:val="both"/>
      </w:pPr>
      <w:r>
        <w:t xml:space="preserve">(в ред. Федеральных законов от 29.12.2000 </w:t>
      </w:r>
      <w:hyperlink r:id="rId3914" w:history="1">
        <w:r>
          <w:rPr>
            <w:color w:val="0000FF"/>
          </w:rPr>
          <w:t>N 166-ФЗ</w:t>
        </w:r>
      </w:hyperlink>
      <w:r>
        <w:t xml:space="preserve">, от 26.07.2006 </w:t>
      </w:r>
      <w:hyperlink r:id="rId3915" w:history="1">
        <w:r>
          <w:rPr>
            <w:color w:val="0000FF"/>
          </w:rPr>
          <w:t>N 134-ФЗ</w:t>
        </w:r>
      </w:hyperlink>
      <w:r>
        <w:t>)</w:t>
      </w:r>
    </w:p>
    <w:p w:rsidR="00BC6C53" w:rsidRDefault="00BC6C53">
      <w:pPr>
        <w:pStyle w:val="ConsPlusNormal"/>
        <w:spacing w:before="220"/>
        <w:ind w:firstLine="540"/>
        <w:jc w:val="both"/>
      </w:pPr>
      <w:r>
        <w:t xml:space="preserve">4. Утратил силу с 1 января 2007 года. - Федеральный </w:t>
      </w:r>
      <w:hyperlink r:id="rId3916" w:history="1">
        <w:r>
          <w:rPr>
            <w:color w:val="0000FF"/>
          </w:rPr>
          <w:t>закон</w:t>
        </w:r>
      </w:hyperlink>
      <w:r>
        <w:t xml:space="preserve"> от 26.07.2006 N 134-ФЗ.</w:t>
      </w:r>
    </w:p>
    <w:p w:rsidR="00BC6C53" w:rsidRDefault="00BC6C53">
      <w:pPr>
        <w:pStyle w:val="ConsPlusNormal"/>
        <w:spacing w:before="220"/>
        <w:ind w:firstLine="540"/>
        <w:jc w:val="both"/>
      </w:pPr>
      <w:r>
        <w:t xml:space="preserve">5. Вычеты сумм акциза, указанные в </w:t>
      </w:r>
      <w:hyperlink w:anchor="Par5328"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BC6C53" w:rsidRDefault="00BC6C53">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BC6C53" w:rsidRDefault="00BC6C53">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BC6C53" w:rsidRDefault="00BC6C53">
      <w:pPr>
        <w:pStyle w:val="ConsPlusNormal"/>
        <w:jc w:val="both"/>
      </w:pPr>
      <w:r>
        <w:t xml:space="preserve">(п. 5 в ред. Федерального </w:t>
      </w:r>
      <w:hyperlink r:id="rId3917" w:history="1">
        <w:r>
          <w:rPr>
            <w:color w:val="0000FF"/>
          </w:rPr>
          <w:t>закона</w:t>
        </w:r>
      </w:hyperlink>
      <w:r>
        <w:t xml:space="preserve"> от 27.11.2017 N 335-ФЗ)</w:t>
      </w:r>
    </w:p>
    <w:p w:rsidR="00BC6C53" w:rsidRDefault="00BC6C53">
      <w:pPr>
        <w:pStyle w:val="ConsPlusNormal"/>
        <w:spacing w:before="220"/>
        <w:ind w:firstLine="540"/>
        <w:jc w:val="both"/>
      </w:pPr>
      <w:r>
        <w:t xml:space="preserve">6. Утратил силу с 1 января 2007 года. - Федеральный </w:t>
      </w:r>
      <w:hyperlink r:id="rId3918" w:history="1">
        <w:r>
          <w:rPr>
            <w:color w:val="0000FF"/>
          </w:rPr>
          <w:t>закон</w:t>
        </w:r>
      </w:hyperlink>
      <w:r>
        <w:t xml:space="preserve"> от 26.07.2006 N 134-ФЗ.</w:t>
      </w:r>
    </w:p>
    <w:p w:rsidR="00BC6C53" w:rsidRDefault="00BC6C53">
      <w:pPr>
        <w:pStyle w:val="ConsPlusNormal"/>
        <w:spacing w:before="220"/>
        <w:ind w:firstLine="540"/>
        <w:jc w:val="both"/>
      </w:pPr>
      <w:r>
        <w:t xml:space="preserve">7. Налоговые вычеты, указанные в </w:t>
      </w:r>
      <w:hyperlink w:anchor="Par5334"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BC6C53" w:rsidRDefault="00BC6C53">
      <w:pPr>
        <w:pStyle w:val="ConsPlusNormal"/>
        <w:jc w:val="both"/>
      </w:pPr>
      <w:r>
        <w:t xml:space="preserve">(п. 7 введен Федеральным </w:t>
      </w:r>
      <w:hyperlink r:id="rId3919" w:history="1">
        <w:r>
          <w:rPr>
            <w:color w:val="0000FF"/>
          </w:rPr>
          <w:t>законом</w:t>
        </w:r>
      </w:hyperlink>
      <w:r>
        <w:t xml:space="preserve"> от 29.05.2002 N 57-ФЗ, в ред. Федерального </w:t>
      </w:r>
      <w:hyperlink r:id="rId3920" w:history="1">
        <w:r>
          <w:rPr>
            <w:color w:val="0000FF"/>
          </w:rPr>
          <w:t>закона</w:t>
        </w:r>
      </w:hyperlink>
      <w:r>
        <w:t xml:space="preserve"> от 07.07.2003 N 117-ФЗ)</w:t>
      </w:r>
    </w:p>
    <w:p w:rsidR="00BC6C53" w:rsidRDefault="00BC6C53">
      <w:pPr>
        <w:pStyle w:val="ConsPlusNormal"/>
        <w:spacing w:before="220"/>
        <w:ind w:firstLine="540"/>
        <w:jc w:val="both"/>
      </w:pPr>
      <w:r>
        <w:t xml:space="preserve">8 - 10. Утратили силу с 1 января 2007 года. - Федеральный </w:t>
      </w:r>
      <w:hyperlink r:id="rId3921" w:history="1">
        <w:r>
          <w:rPr>
            <w:color w:val="0000FF"/>
          </w:rPr>
          <w:t>закон</w:t>
        </w:r>
      </w:hyperlink>
      <w:r>
        <w:t xml:space="preserve"> от 26.07.2006 N 134-ФЗ.</w:t>
      </w:r>
    </w:p>
    <w:p w:rsidR="00BC6C53" w:rsidRDefault="00BC6C53">
      <w:pPr>
        <w:pStyle w:val="ConsPlusNormal"/>
        <w:spacing w:before="220"/>
        <w:ind w:firstLine="540"/>
        <w:jc w:val="both"/>
      </w:pPr>
      <w:bookmarkStart w:id="741" w:name="Par5827"/>
      <w:bookmarkEnd w:id="741"/>
      <w:r>
        <w:t xml:space="preserve">11. Налоговые вычеты, указанные в </w:t>
      </w:r>
      <w:hyperlink w:anchor="Par5337"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ar3367" w:history="1">
        <w:r>
          <w:rPr>
            <w:color w:val="0000FF"/>
          </w:rPr>
          <w:t>подпунктами 1</w:t>
        </w:r>
      </w:hyperlink>
      <w:r>
        <w:t xml:space="preserve"> - </w:t>
      </w:r>
      <w:hyperlink w:anchor="Par3370" w:history="1">
        <w:r>
          <w:rPr>
            <w:color w:val="0000FF"/>
          </w:rPr>
          <w:t>4</w:t>
        </w:r>
      </w:hyperlink>
      <w:r>
        <w:t xml:space="preserve">, </w:t>
      </w:r>
      <w:hyperlink w:anchor="Par3373" w:history="1">
        <w:r>
          <w:rPr>
            <w:color w:val="0000FF"/>
          </w:rPr>
          <w:t>6</w:t>
        </w:r>
      </w:hyperlink>
      <w:r>
        <w:t xml:space="preserve"> и </w:t>
      </w:r>
      <w:hyperlink w:anchor="Par3375" w:history="1">
        <w:r>
          <w:rPr>
            <w:color w:val="0000FF"/>
          </w:rPr>
          <w:t>7 пункта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ar3428" w:history="1">
        <w:r>
          <w:rPr>
            <w:color w:val="0000FF"/>
          </w:rPr>
          <w:t>пунктом 4.5 статьи 179.2</w:t>
        </w:r>
      </w:hyperlink>
      <w:r>
        <w:t xml:space="preserve"> настоящего Кодекса:</w:t>
      </w:r>
    </w:p>
    <w:p w:rsidR="00BC6C53" w:rsidRDefault="00BC6C53">
      <w:pPr>
        <w:pStyle w:val="ConsPlusNormal"/>
        <w:jc w:val="both"/>
      </w:pPr>
      <w:r>
        <w:t xml:space="preserve">(в ред. Федерального </w:t>
      </w:r>
      <w:hyperlink r:id="rId3922" w:history="1">
        <w:r>
          <w:rPr>
            <w:color w:val="0000FF"/>
          </w:rPr>
          <w:t>закона</w:t>
        </w:r>
      </w:hyperlink>
      <w:r>
        <w:t xml:space="preserve"> от 12.07.2024 N 176-ФЗ)</w:t>
      </w:r>
    </w:p>
    <w:p w:rsidR="00BC6C53" w:rsidRDefault="00BC6C53">
      <w:pPr>
        <w:pStyle w:val="ConsPlusNormal"/>
        <w:spacing w:before="220"/>
        <w:ind w:firstLine="540"/>
        <w:jc w:val="both"/>
      </w:pPr>
      <w:r>
        <w:t xml:space="preserve">1) копии свидетельства (копий свидетельств), предусмотренного (предусмотренных) </w:t>
      </w:r>
      <w:hyperlink w:anchor="Par3366" w:history="1">
        <w:r>
          <w:rPr>
            <w:color w:val="0000FF"/>
          </w:rPr>
          <w:t>пунктом 1 статьи 179.2</w:t>
        </w:r>
      </w:hyperlink>
      <w:r>
        <w:t xml:space="preserve"> настоящего Кодекса;</w:t>
      </w:r>
    </w:p>
    <w:p w:rsidR="00BC6C53" w:rsidRDefault="00BC6C53">
      <w:pPr>
        <w:pStyle w:val="ConsPlusNormal"/>
        <w:spacing w:before="220"/>
        <w:ind w:firstLine="540"/>
        <w:jc w:val="both"/>
      </w:pPr>
      <w:r>
        <w:t>2) копий договоров на приобретение этилового спирта;</w:t>
      </w:r>
    </w:p>
    <w:p w:rsidR="00BC6C53" w:rsidRDefault="00BC6C53">
      <w:pPr>
        <w:pStyle w:val="ConsPlusNormal"/>
        <w:spacing w:before="220"/>
        <w:ind w:firstLine="540"/>
        <w:jc w:val="both"/>
      </w:pPr>
      <w:r>
        <w:t xml:space="preserve">3) в случае совершения операций, предусмотренных </w:t>
      </w:r>
      <w:hyperlink w:anchor="Par4199"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w:t>
      </w:r>
      <w:r>
        <w:lastRenderedPageBreak/>
        <w:t xml:space="preserve">(или) спиртосодержащей непищевой продукции, и (или) спиртосодержащих </w:t>
      </w:r>
      <w:hyperlink r:id="rId3923" w:history="1">
        <w:r>
          <w:rPr>
            <w:color w:val="0000FF"/>
          </w:rPr>
          <w:t>полиграфических красок</w:t>
        </w:r>
      </w:hyperlink>
      <w:r>
        <w:t xml:space="preserve"> и (или) свидетельство на производство автомобильного бензина. </w:t>
      </w:r>
      <w:hyperlink r:id="rId3924" w:history="1">
        <w:r>
          <w:rPr>
            <w:color w:val="0000FF"/>
          </w:rPr>
          <w:t>Форма</w:t>
        </w:r>
      </w:hyperlink>
      <w:r>
        <w:t xml:space="preserve"> и </w:t>
      </w:r>
      <w:hyperlink r:id="rId3925"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15.10.2020 </w:t>
      </w:r>
      <w:hyperlink r:id="rId3926" w:history="1">
        <w:r>
          <w:rPr>
            <w:color w:val="0000FF"/>
          </w:rPr>
          <w:t>N 321-ФЗ</w:t>
        </w:r>
      </w:hyperlink>
      <w:r>
        <w:t xml:space="preserve">, от 14.07.2022 </w:t>
      </w:r>
      <w:hyperlink r:id="rId3927" w:history="1">
        <w:r>
          <w:rPr>
            <w:color w:val="0000FF"/>
          </w:rPr>
          <w:t>N 267-ФЗ</w:t>
        </w:r>
      </w:hyperlink>
      <w:r>
        <w:t xml:space="preserve">, от 28.11.2025 </w:t>
      </w:r>
      <w:hyperlink r:id="rId3928" w:history="1">
        <w:r>
          <w:rPr>
            <w:color w:val="0000FF"/>
          </w:rPr>
          <w:t>N 425-ФЗ</w:t>
        </w:r>
      </w:hyperlink>
      <w:r>
        <w:t>)</w:t>
      </w:r>
    </w:p>
    <w:p w:rsidR="00BC6C53" w:rsidRDefault="00BC6C53">
      <w:pPr>
        <w:pStyle w:val="ConsPlusNormal"/>
        <w:spacing w:before="220"/>
        <w:ind w:firstLine="540"/>
        <w:jc w:val="both"/>
      </w:pPr>
      <w:r>
        <w:t xml:space="preserve">4) в случае совершения операций, предусмотренных </w:t>
      </w:r>
      <w:hyperlink w:anchor="Par4203"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ar3368" w:history="1">
        <w:r>
          <w:rPr>
            <w:color w:val="0000FF"/>
          </w:rPr>
          <w:t>подпунктами 2</w:t>
        </w:r>
      </w:hyperlink>
      <w:r>
        <w:t xml:space="preserve"> - </w:t>
      </w:r>
      <w:hyperlink w:anchor="Par3370" w:history="1">
        <w:r>
          <w:rPr>
            <w:color w:val="0000FF"/>
          </w:rPr>
          <w:t>4</w:t>
        </w:r>
      </w:hyperlink>
      <w:r>
        <w:t xml:space="preserve">, </w:t>
      </w:r>
      <w:hyperlink w:anchor="Par3373" w:history="1">
        <w:r>
          <w:rPr>
            <w:color w:val="0000FF"/>
          </w:rPr>
          <w:t>6 пункта 1 статьи 179.2</w:t>
        </w:r>
      </w:hyperlink>
      <w:r>
        <w:t xml:space="preserve"> настоящего Кодекса. </w:t>
      </w:r>
      <w:hyperlink r:id="rId3929" w:history="1">
        <w:r>
          <w:rPr>
            <w:color w:val="0000FF"/>
          </w:rPr>
          <w:t>Форма</w:t>
        </w:r>
      </w:hyperlink>
      <w:r>
        <w:t xml:space="preserve"> и </w:t>
      </w:r>
      <w:hyperlink r:id="rId3930"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15.10.2020 </w:t>
      </w:r>
      <w:hyperlink r:id="rId3931" w:history="1">
        <w:r>
          <w:rPr>
            <w:color w:val="0000FF"/>
          </w:rPr>
          <w:t>N 321-ФЗ</w:t>
        </w:r>
      </w:hyperlink>
      <w:r>
        <w:t xml:space="preserve">, от 12.07.2024 </w:t>
      </w:r>
      <w:hyperlink r:id="rId3932" w:history="1">
        <w:r>
          <w:rPr>
            <w:color w:val="0000FF"/>
          </w:rPr>
          <w:t>N 176-ФЗ</w:t>
        </w:r>
      </w:hyperlink>
      <w:r>
        <w:t>)</w:t>
      </w:r>
    </w:p>
    <w:p w:rsidR="00BC6C53" w:rsidRDefault="00BC6C53">
      <w:pPr>
        <w:pStyle w:val="ConsPlusNormal"/>
        <w:spacing w:before="220"/>
        <w:ind w:firstLine="540"/>
        <w:jc w:val="both"/>
      </w:pPr>
      <w:r>
        <w:t xml:space="preserve">5) реестра актов списания этилового спирта в производство. </w:t>
      </w:r>
      <w:hyperlink r:id="rId3933" w:history="1">
        <w:r>
          <w:rPr>
            <w:color w:val="0000FF"/>
          </w:rPr>
          <w:t>Форма</w:t>
        </w:r>
      </w:hyperlink>
      <w:r>
        <w:t xml:space="preserve"> и </w:t>
      </w:r>
      <w:hyperlink r:id="rId3934" w:history="1">
        <w:r>
          <w:rPr>
            <w:color w:val="0000FF"/>
          </w:rPr>
          <w:t>порядок</w:t>
        </w:r>
      </w:hyperlink>
      <w:r>
        <w:t xml:space="preserve"> заполнения указанного реестра актов, </w:t>
      </w:r>
      <w:hyperlink r:id="rId393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ar3367" w:history="1">
        <w:r>
          <w:rPr>
            <w:color w:val="0000FF"/>
          </w:rPr>
          <w:t>подпунктами 1</w:t>
        </w:r>
      </w:hyperlink>
      <w:r>
        <w:t xml:space="preserve"> - </w:t>
      </w:r>
      <w:hyperlink w:anchor="Par3370" w:history="1">
        <w:r>
          <w:rPr>
            <w:color w:val="0000FF"/>
          </w:rPr>
          <w:t>4</w:t>
        </w:r>
      </w:hyperlink>
      <w:r>
        <w:t xml:space="preserve">, </w:t>
      </w:r>
      <w:hyperlink w:anchor="Par3373" w:history="1">
        <w:r>
          <w:rPr>
            <w:color w:val="0000FF"/>
          </w:rPr>
          <w:t>6</w:t>
        </w:r>
      </w:hyperlink>
      <w:r>
        <w:t xml:space="preserve"> и </w:t>
      </w:r>
      <w:hyperlink w:anchor="Par3375" w:history="1">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ar3428"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936" w:history="1">
        <w:r>
          <w:rPr>
            <w:color w:val="0000FF"/>
          </w:rPr>
          <w:t>Форма</w:t>
        </w:r>
      </w:hyperlink>
      <w:r>
        <w:t xml:space="preserve"> и </w:t>
      </w:r>
      <w:hyperlink r:id="rId3937" w:history="1">
        <w:r>
          <w:rPr>
            <w:color w:val="0000FF"/>
          </w:rPr>
          <w:t>порядок</w:t>
        </w:r>
      </w:hyperlink>
      <w:r>
        <w:t xml:space="preserve"> заполнения указанного реестра документов, </w:t>
      </w:r>
      <w:hyperlink r:id="rId393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3939" w:history="1">
        <w:r>
          <w:rPr>
            <w:color w:val="0000FF"/>
          </w:rPr>
          <w:t>закона</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7 п. 11 ст. 201 </w:t>
            </w:r>
            <w:hyperlink r:id="rId3940"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7) </w:t>
      </w:r>
      <w:hyperlink r:id="rId3941" w:history="1">
        <w:r>
          <w:rPr>
            <w:color w:val="0000FF"/>
          </w:rPr>
          <w:t>реестра</w:t>
        </w:r>
      </w:hyperlink>
      <w:r>
        <w:t xml:space="preserve"> документов, подтверждающих факт реализации налогоплательщиком, имеющим свидетельство на производство автомобильного бензина, произведенного им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при производстве которого использован этиловый спирт.</w:t>
      </w:r>
    </w:p>
    <w:p w:rsidR="00BC6C53" w:rsidRDefault="00BC6C53">
      <w:pPr>
        <w:pStyle w:val="ConsPlusNormal"/>
        <w:jc w:val="both"/>
      </w:pPr>
      <w:r>
        <w:t xml:space="preserve">(пп. 7 введен Федеральным </w:t>
      </w:r>
      <w:hyperlink r:id="rId3942" w:history="1">
        <w:r>
          <w:rPr>
            <w:color w:val="0000FF"/>
          </w:rPr>
          <w:t>законом</w:t>
        </w:r>
      </w:hyperlink>
      <w:r>
        <w:t xml:space="preserve"> от 28.11.2025 N 425-ФЗ; в ред. Федерального </w:t>
      </w:r>
      <w:hyperlink r:id="rId3943" w:history="1">
        <w:r>
          <w:rPr>
            <w:color w:val="0000FF"/>
          </w:rPr>
          <w:t>закона</w:t>
        </w:r>
      </w:hyperlink>
      <w:r>
        <w:t xml:space="preserve"> от 04.07.2026 N 218-ФЗ)</w:t>
      </w:r>
    </w:p>
    <w:p w:rsidR="00BC6C53" w:rsidRDefault="00BC6C53">
      <w:pPr>
        <w:pStyle w:val="ConsPlusNormal"/>
        <w:jc w:val="both"/>
      </w:pPr>
      <w:r>
        <w:t xml:space="preserve">(п. 11 в ред. Федерального </w:t>
      </w:r>
      <w:hyperlink r:id="rId3944" w:history="1">
        <w:r>
          <w:rPr>
            <w:color w:val="0000FF"/>
          </w:rPr>
          <w:t>закона</w:t>
        </w:r>
      </w:hyperlink>
      <w:r>
        <w:t xml:space="preserve"> от 29.09.2019 N 326-ФЗ)</w:t>
      </w:r>
    </w:p>
    <w:p w:rsidR="00BC6C53" w:rsidRDefault="00BC6C53">
      <w:pPr>
        <w:pStyle w:val="ConsPlusNormal"/>
        <w:spacing w:before="220"/>
        <w:ind w:firstLine="540"/>
        <w:jc w:val="both"/>
      </w:pPr>
      <w:bookmarkStart w:id="742" w:name="Par5843"/>
      <w:bookmarkEnd w:id="742"/>
      <w:r>
        <w:t xml:space="preserve">11.1. Налоговые вычеты, указанные в </w:t>
      </w:r>
      <w:hyperlink w:anchor="Par5339" w:history="1">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anchor="Par3415" w:history="1">
        <w:r>
          <w:rPr>
            <w:color w:val="0000FF"/>
          </w:rPr>
          <w:t>подпунктом 4 пункта 4.1</w:t>
        </w:r>
      </w:hyperlink>
      <w:r>
        <w:t xml:space="preserve"> и (или) </w:t>
      </w:r>
      <w:hyperlink w:anchor="Par3432" w:history="1">
        <w:r>
          <w:rPr>
            <w:color w:val="0000FF"/>
          </w:rPr>
          <w:t>подпунктом 4 пункта 4.5 статьи 179.2</w:t>
        </w:r>
      </w:hyperlink>
      <w:r>
        <w:t xml:space="preserve"> настоящего Кодекса, и факт реализации таких товаров:</w:t>
      </w:r>
    </w:p>
    <w:p w:rsidR="00BC6C53" w:rsidRDefault="00BC6C53">
      <w:pPr>
        <w:pStyle w:val="ConsPlusNormal"/>
        <w:spacing w:before="220"/>
        <w:ind w:firstLine="540"/>
        <w:jc w:val="both"/>
      </w:pPr>
      <w:r>
        <w:t>1) в случае получения фармацевтической субстанции спирта этилового - реестры счетов-</w:t>
      </w:r>
      <w:r>
        <w:lastRenderedPageBreak/>
        <w:t>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rsidR="00BC6C53" w:rsidRDefault="00BC6C53">
      <w:pPr>
        <w:pStyle w:val="ConsPlusNormal"/>
        <w:spacing w:before="22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оприходование фармацевтической субстанции спирта этилового налогоплательщиком;</w:t>
      </w:r>
    </w:p>
    <w:p w:rsidR="00BC6C53" w:rsidRDefault="00BC6C53">
      <w:pPr>
        <w:pStyle w:val="ConsPlusNormal"/>
        <w:spacing w:before="220"/>
        <w:ind w:firstLine="540"/>
        <w:jc w:val="both"/>
      </w:pPr>
      <w:r>
        <w:t>3) реестр актов списания фармацевтической субстанции спирта этилового в производство;</w:t>
      </w:r>
    </w:p>
    <w:p w:rsidR="00BC6C53" w:rsidRDefault="00BC6C53">
      <w:pPr>
        <w:pStyle w:val="ConsPlusNormal"/>
        <w:spacing w:before="220"/>
        <w:ind w:firstLine="540"/>
        <w:jc w:val="both"/>
      </w:pPr>
      <w:r>
        <w:t xml:space="preserve">4) реестр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ar3415" w:history="1">
        <w:r>
          <w:rPr>
            <w:color w:val="0000FF"/>
          </w:rPr>
          <w:t>подпунктом 4 пункта 4.1</w:t>
        </w:r>
      </w:hyperlink>
      <w:r>
        <w:t xml:space="preserve"> и (или) </w:t>
      </w:r>
      <w:hyperlink w:anchor="Par3432" w:history="1">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BC6C53" w:rsidRDefault="00BC6C53">
      <w:pPr>
        <w:pStyle w:val="ConsPlusNormal"/>
        <w:spacing w:before="220"/>
        <w:ind w:firstLine="540"/>
        <w:jc w:val="both"/>
      </w:pPr>
      <w:r>
        <w:t>Форматы указанных в настоящем пункте реестров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11.1 введен Федеральным </w:t>
      </w:r>
      <w:hyperlink r:id="rId3945" w:history="1">
        <w:r>
          <w:rPr>
            <w:color w:val="0000FF"/>
          </w:rPr>
          <w:t>законом</w:t>
        </w:r>
      </w:hyperlink>
      <w:r>
        <w:t xml:space="preserve"> от 12.07.2024 N 176-ФЗ (ред. 29.10.2024))</w:t>
      </w:r>
    </w:p>
    <w:p w:rsidR="00BC6C53" w:rsidRDefault="00BC6C53">
      <w:pPr>
        <w:pStyle w:val="ConsPlusNormal"/>
        <w:spacing w:before="220"/>
        <w:ind w:firstLine="540"/>
        <w:jc w:val="both"/>
      </w:pPr>
      <w:r>
        <w:t xml:space="preserve">12. Утратил силу с 1 января 2020 года. - Федеральный </w:t>
      </w:r>
      <w:hyperlink r:id="rId3946" w:history="1">
        <w:r>
          <w:rPr>
            <w:color w:val="0000FF"/>
          </w:rPr>
          <w:t>закон</w:t>
        </w:r>
      </w:hyperlink>
      <w:r>
        <w:t xml:space="preserve"> от 29.09.2019 N 326-ФЗ.</w:t>
      </w:r>
    </w:p>
    <w:p w:rsidR="00BC6C53" w:rsidRDefault="00BC6C53">
      <w:pPr>
        <w:pStyle w:val="ConsPlusNormal"/>
        <w:spacing w:before="220"/>
        <w:ind w:firstLine="540"/>
        <w:jc w:val="both"/>
      </w:pPr>
      <w:bookmarkStart w:id="743" w:name="Par5851"/>
      <w:bookmarkEnd w:id="743"/>
      <w:r>
        <w:t xml:space="preserve">13. Налоговые вычеты, указанные в </w:t>
      </w:r>
      <w:hyperlink w:anchor="Par5344"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BC6C53" w:rsidRDefault="00BC6C53">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947"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94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BC6C53" w:rsidRDefault="00BC6C53">
      <w:pPr>
        <w:pStyle w:val="ConsPlusNormal"/>
        <w:jc w:val="both"/>
      </w:pPr>
      <w:r>
        <w:t xml:space="preserve">(в ред. Федеральных законов от 30.09.2013 </w:t>
      </w:r>
      <w:hyperlink r:id="rId3949" w:history="1">
        <w:r>
          <w:rPr>
            <w:color w:val="0000FF"/>
          </w:rPr>
          <w:t>N 269-ФЗ</w:t>
        </w:r>
      </w:hyperlink>
      <w:r>
        <w:t xml:space="preserve">, от 23.11.2015 </w:t>
      </w:r>
      <w:hyperlink r:id="rId3950" w:history="1">
        <w:r>
          <w:rPr>
            <w:color w:val="0000FF"/>
          </w:rPr>
          <w:t>N 323-ФЗ</w:t>
        </w:r>
      </w:hyperlink>
      <w:r>
        <w:t>)</w:t>
      </w:r>
    </w:p>
    <w:p w:rsidR="00BC6C53" w:rsidRDefault="00BC6C53">
      <w:pPr>
        <w:pStyle w:val="ConsPlusNormal"/>
        <w:jc w:val="both"/>
      </w:pPr>
      <w:r>
        <w:t xml:space="preserve">(п. 13 введен Федеральным </w:t>
      </w:r>
      <w:hyperlink r:id="rId3951" w:history="1">
        <w:r>
          <w:rPr>
            <w:color w:val="0000FF"/>
          </w:rPr>
          <w:t>законом</w:t>
        </w:r>
      </w:hyperlink>
      <w:r>
        <w:t xml:space="preserve"> от 26.07.2006 N 134-ФЗ)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13.1 ст. 201 </w:t>
            </w:r>
            <w:hyperlink r:id="rId3952"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13.1. Налоговые вычеты, указанные в пункте 13.1 статьи 200 настоящего Кодекса,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lastRenderedPageBreak/>
        <w:t>1) реестр договоров купли-продажи прямогонного бензина (договоров об оказании услуг по производству из прямогонного бензина путем смешения автомобильного бензина), заключенных налогоплательщиком или собственником сырья, из которого произведен прямогонный бензин, с производителем автомобильного бензина;</w:t>
      </w:r>
    </w:p>
    <w:p w:rsidR="00BC6C53" w:rsidRDefault="00BC6C53">
      <w:pPr>
        <w:pStyle w:val="ConsPlusNormal"/>
        <w:spacing w:before="220"/>
        <w:ind w:firstLine="540"/>
        <w:jc w:val="both"/>
      </w:pPr>
      <w:r>
        <w:t>2) реестр документов, подтверждающих поставку (передачу) прямогонного бензина налогоплательщиком или собственником сырья, из которого произведен прямогонный бензин, производителю автомобильного бензина в соответствии с договором купли-продажи (договором об оказании услуг по производству из прямогонного бензина автомобильного бензина);</w:t>
      </w:r>
    </w:p>
    <w:p w:rsidR="00BC6C53" w:rsidRDefault="00BC6C53">
      <w:pPr>
        <w:pStyle w:val="ConsPlusNormal"/>
        <w:spacing w:before="220"/>
        <w:ind w:firstLine="540"/>
        <w:jc w:val="both"/>
      </w:pPr>
      <w:r>
        <w:t>3) реестр документов, подтверждающих передачу налогоплательщиком прямогонного бензина собственнику сырья, из которого произведен прямогонный бензин налогоплательщиком;</w:t>
      </w:r>
    </w:p>
    <w:p w:rsidR="00BC6C53" w:rsidRDefault="00BC6C53">
      <w:pPr>
        <w:pStyle w:val="ConsPlusNormal"/>
        <w:spacing w:before="220"/>
        <w:ind w:firstLine="540"/>
        <w:jc w:val="both"/>
      </w:pPr>
      <w:r>
        <w:t>4) реестр документов, подтверждающих факт использования прямогонного бензина в целях производства реализованного (переданного) в налоговом периоде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spacing w:before="220"/>
        <w:ind w:firstLine="540"/>
        <w:jc w:val="both"/>
      </w:pPr>
      <w:r>
        <w:t>5) реестр документов, подтверждающих реализацию (передачу) на территории Российской Федерации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произведенного из прямогонного бензина, реализованного (переданного) налогоплательщиком или собственником сырья, из которого произведен такой прямогонный бензин, в соответствии с договором купли-продажи (договором об оказании услуг по производству из прямогонного бензина автомобильного бензина) производителю автомобильного бензина;</w:t>
      </w:r>
    </w:p>
    <w:p w:rsidR="00BC6C53" w:rsidRDefault="00BC6C53">
      <w:pPr>
        <w:pStyle w:val="ConsPlusNormal"/>
        <w:spacing w:before="220"/>
        <w:ind w:firstLine="540"/>
        <w:jc w:val="both"/>
      </w:pPr>
      <w:r>
        <w:t>6) копия налоговой декларации производителя автомобильного бензина за соответствующий налоговый период, в которой исчислен акциз в отношении реализованного (переданного)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произведенного из прямогонного бензина, реализованного в соответствии с договором купли-продажи производителю автомобильного бензина налогоплательщиком или собственником сырья, из которого произведен такой прямогонный бензин.</w:t>
      </w:r>
    </w:p>
    <w:p w:rsidR="00BC6C53" w:rsidRDefault="00BC6C53">
      <w:pPr>
        <w:pStyle w:val="ConsPlusNormal"/>
        <w:jc w:val="both"/>
      </w:pPr>
      <w:r>
        <w:t xml:space="preserve">(п. 13.1 введен Федеральным </w:t>
      </w:r>
      <w:hyperlink r:id="rId3953" w:history="1">
        <w:r>
          <w:rPr>
            <w:color w:val="0000FF"/>
          </w:rPr>
          <w:t>законом</w:t>
        </w:r>
      </w:hyperlink>
      <w:r>
        <w:t xml:space="preserve"> от 04.07.2026 N 218-ФЗ)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13.2 ст. 201 </w:t>
            </w:r>
            <w:hyperlink r:id="rId3954"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13.2. Форма и порядок заполнения указанных в пункте 13.1 настоящей статьи реестров,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13.2 введен Федеральным </w:t>
      </w:r>
      <w:hyperlink r:id="rId3955" w:history="1">
        <w:r>
          <w:rPr>
            <w:color w:val="0000FF"/>
          </w:rPr>
          <w:t>законом</w:t>
        </w:r>
      </w:hyperlink>
      <w:r>
        <w:t xml:space="preserve"> от 04.07.2026 N 218-ФЗ)</w:t>
      </w:r>
    </w:p>
    <w:p w:rsidR="00BC6C53" w:rsidRDefault="00BC6C53">
      <w:pPr>
        <w:pStyle w:val="ConsPlusNormal"/>
        <w:spacing w:before="220"/>
        <w:ind w:firstLine="540"/>
        <w:jc w:val="both"/>
      </w:pPr>
      <w:bookmarkStart w:id="744" w:name="Par5870"/>
      <w:bookmarkEnd w:id="744"/>
      <w:r>
        <w:t xml:space="preserve">14. Налоговые вычеты, указанные в </w:t>
      </w:r>
      <w:hyperlink w:anchor="Par5352"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BC6C53" w:rsidRDefault="00BC6C53">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BC6C53" w:rsidRDefault="00BC6C53">
      <w:pPr>
        <w:pStyle w:val="ConsPlusNormal"/>
        <w:spacing w:before="220"/>
        <w:ind w:firstLine="540"/>
        <w:jc w:val="both"/>
      </w:pPr>
      <w:r>
        <w:lastRenderedPageBreak/>
        <w:t>копии свидетельства налогоплательщика на производство прямогонного бензина;</w:t>
      </w:r>
    </w:p>
    <w:p w:rsidR="00BC6C53" w:rsidRDefault="00BC6C53">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C6C53" w:rsidRDefault="00BC6C53">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C6C53" w:rsidRDefault="00BC6C53">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C6C53" w:rsidRDefault="00BC6C53">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ar4193"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956"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BC6C53" w:rsidRDefault="00BC6C53">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BC6C53" w:rsidRDefault="00BC6C53">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BC6C53" w:rsidRDefault="00BC6C53">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BC6C53" w:rsidRDefault="00BC6C53">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BC6C53" w:rsidRDefault="00BC6C53">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w:t>
      </w:r>
      <w:r>
        <w:lastRenderedPageBreak/>
        <w:t>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BC6C53" w:rsidRDefault="00BC6C53">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BC6C53" w:rsidRDefault="00BC6C53">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BC6C53" w:rsidRDefault="00BC6C53">
      <w:pPr>
        <w:pStyle w:val="ConsPlusNormal"/>
        <w:jc w:val="both"/>
      </w:pPr>
      <w:r>
        <w:t xml:space="preserve">(п. 14 в ред. Федерального </w:t>
      </w:r>
      <w:hyperlink r:id="rId3957" w:history="1">
        <w:r>
          <w:rPr>
            <w:color w:val="0000FF"/>
          </w:rPr>
          <w:t>закона</w:t>
        </w:r>
      </w:hyperlink>
      <w:r>
        <w:t xml:space="preserve"> от 23.11.2015 N 323-ФЗ)</w:t>
      </w:r>
    </w:p>
    <w:p w:rsidR="00BC6C53" w:rsidRDefault="00BC6C53">
      <w:pPr>
        <w:pStyle w:val="ConsPlusNormal"/>
        <w:spacing w:before="220"/>
        <w:ind w:firstLine="540"/>
        <w:jc w:val="both"/>
      </w:pPr>
      <w:bookmarkStart w:id="745" w:name="Par5886"/>
      <w:bookmarkEnd w:id="745"/>
      <w:r>
        <w:t xml:space="preserve">15. Налоговые вычеты, указанные в </w:t>
      </w:r>
      <w:hyperlink w:anchor="Par5354"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t>1) копии свидетельства налогоплательщика на переработку прямогонного бензина;</w:t>
      </w:r>
    </w:p>
    <w:p w:rsidR="00BC6C53" w:rsidRDefault="00BC6C53">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BC6C53" w:rsidRDefault="00BC6C53">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95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BC6C53" w:rsidRDefault="00BC6C53">
      <w:pPr>
        <w:pStyle w:val="ConsPlusNormal"/>
        <w:spacing w:before="220"/>
        <w:ind w:firstLine="540"/>
        <w:jc w:val="both"/>
      </w:pPr>
      <w:bookmarkStart w:id="746" w:name="Par5891"/>
      <w:bookmarkEnd w:id="746"/>
      <w:r>
        <w:t>5) при использовании полученного (оприходованного) прямогонного бензина для производства продукции нефтехимии самим налогоплательщиком:</w:t>
      </w:r>
    </w:p>
    <w:p w:rsidR="00BC6C53" w:rsidRDefault="00BC6C53">
      <w:pPr>
        <w:pStyle w:val="ConsPlusNormal"/>
        <w:jc w:val="both"/>
      </w:pPr>
      <w:r>
        <w:t xml:space="preserve">(в ред. Федерального </w:t>
      </w:r>
      <w:hyperlink r:id="rId3959" w:history="1">
        <w:r>
          <w:rPr>
            <w:color w:val="0000FF"/>
          </w:rPr>
          <w:t>закона</w:t>
        </w:r>
      </w:hyperlink>
      <w:r>
        <w:t xml:space="preserve"> от 27.11.2017 N 335-ФЗ)</w:t>
      </w:r>
    </w:p>
    <w:p w:rsidR="00BC6C53" w:rsidRDefault="00BC6C53">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BC6C53" w:rsidRDefault="00BC6C53">
      <w:pPr>
        <w:pStyle w:val="ConsPlusNormal"/>
        <w:jc w:val="both"/>
      </w:pPr>
      <w:r>
        <w:t xml:space="preserve">(в ред. Федерального </w:t>
      </w:r>
      <w:hyperlink r:id="rId3960" w:history="1">
        <w:r>
          <w:rPr>
            <w:color w:val="0000FF"/>
          </w:rPr>
          <w:t>закона</w:t>
        </w:r>
      </w:hyperlink>
      <w:r>
        <w:t xml:space="preserve"> от 27.11.2017 N 335-ФЗ)</w:t>
      </w:r>
    </w:p>
    <w:p w:rsidR="00BC6C53" w:rsidRDefault="00BC6C53">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BC6C53" w:rsidRDefault="00BC6C53">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BC6C53" w:rsidRDefault="00BC6C53">
      <w:pPr>
        <w:pStyle w:val="ConsPlusNormal"/>
        <w:spacing w:before="220"/>
        <w:ind w:firstLine="540"/>
        <w:jc w:val="both"/>
      </w:pPr>
      <w:r>
        <w:t>копии договора налогоплательщика с указанной организацией;</w:t>
      </w:r>
    </w:p>
    <w:p w:rsidR="00BC6C53" w:rsidRDefault="00BC6C53">
      <w:pPr>
        <w:pStyle w:val="ConsPlusNormal"/>
        <w:spacing w:before="220"/>
        <w:ind w:firstLine="540"/>
        <w:jc w:val="both"/>
      </w:pPr>
      <w:r>
        <w:lastRenderedPageBreak/>
        <w:t xml:space="preserve">копии одного из перечисленных в </w:t>
      </w:r>
      <w:hyperlink w:anchor="Par589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BC6C53" w:rsidRDefault="00BC6C53">
      <w:pPr>
        <w:pStyle w:val="ConsPlusNormal"/>
        <w:spacing w:before="220"/>
        <w:ind w:firstLine="540"/>
        <w:jc w:val="both"/>
      </w:pPr>
      <w:r>
        <w:t>копии акта приема-передачи продукции нефтехимии.</w:t>
      </w:r>
    </w:p>
    <w:p w:rsidR="00BC6C53" w:rsidRDefault="00BC6C53">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ar4668" w:history="1">
        <w:r>
          <w:rPr>
            <w:color w:val="0000FF"/>
          </w:rPr>
          <w:t>налогового периода</w:t>
        </w:r>
      </w:hyperlink>
      <w:r>
        <w:t>, но не ранее чем по истечении 24 следующих подряд налоговых периодов.</w:t>
      </w:r>
    </w:p>
    <w:p w:rsidR="00BC6C53" w:rsidRDefault="00BC6C53">
      <w:pPr>
        <w:pStyle w:val="ConsPlusNormal"/>
        <w:jc w:val="both"/>
      </w:pPr>
      <w:r>
        <w:t xml:space="preserve">(абзац введен Федеральным </w:t>
      </w:r>
      <w:hyperlink r:id="rId3961" w:history="1">
        <w:r>
          <w:rPr>
            <w:color w:val="0000FF"/>
          </w:rPr>
          <w:t>законом</w:t>
        </w:r>
      </w:hyperlink>
      <w:r>
        <w:t xml:space="preserve"> от 23.11.2015 N 323-ФЗ)</w:t>
      </w:r>
    </w:p>
    <w:p w:rsidR="00BC6C53" w:rsidRDefault="00BC6C53">
      <w:pPr>
        <w:pStyle w:val="ConsPlusNormal"/>
        <w:jc w:val="both"/>
      </w:pPr>
      <w:r>
        <w:t xml:space="preserve">(п. 15 в ред. Федерального </w:t>
      </w:r>
      <w:hyperlink r:id="rId3962" w:history="1">
        <w:r>
          <w:rPr>
            <w:color w:val="0000FF"/>
          </w:rPr>
          <w:t>закона</w:t>
        </w:r>
      </w:hyperlink>
      <w:r>
        <w:t xml:space="preserve"> от 24.11.2014 N 366-ФЗ)</w:t>
      </w:r>
    </w:p>
    <w:p w:rsidR="00BC6C53" w:rsidRDefault="00BC6C53">
      <w:pPr>
        <w:pStyle w:val="ConsPlusNormal"/>
        <w:spacing w:before="220"/>
        <w:ind w:firstLine="540"/>
        <w:jc w:val="both"/>
      </w:pPr>
      <w:r>
        <w:t xml:space="preserve">16. Утратил силу с 1 января 2020 года. - Федеральный </w:t>
      </w:r>
      <w:hyperlink r:id="rId3963" w:history="1">
        <w:r>
          <w:rPr>
            <w:color w:val="0000FF"/>
          </w:rPr>
          <w:t>закон</w:t>
        </w:r>
      </w:hyperlink>
      <w:r>
        <w:t xml:space="preserve"> от 29.09.2019 N 326-ФЗ.</w:t>
      </w:r>
    </w:p>
    <w:p w:rsidR="00BC6C53" w:rsidRDefault="00BC6C53">
      <w:pPr>
        <w:pStyle w:val="ConsPlusNormal"/>
        <w:spacing w:before="220"/>
        <w:ind w:firstLine="540"/>
        <w:jc w:val="both"/>
      </w:pPr>
      <w:r>
        <w:t xml:space="preserve">17 - 18. Утратили силу с 1 июля 2026 года. - Федеральный </w:t>
      </w:r>
      <w:hyperlink r:id="rId3964" w:history="1">
        <w:r>
          <w:rPr>
            <w:color w:val="0000FF"/>
          </w:rPr>
          <w:t>закон</w:t>
        </w:r>
      </w:hyperlink>
      <w:r>
        <w:t xml:space="preserve"> от 28.11.2025 N 425-ФЗ.</w:t>
      </w:r>
    </w:p>
    <w:p w:rsidR="00BC6C53" w:rsidRDefault="00BC6C53">
      <w:pPr>
        <w:pStyle w:val="ConsPlusNormal"/>
        <w:spacing w:before="220"/>
        <w:ind w:firstLine="540"/>
        <w:jc w:val="both"/>
      </w:pPr>
      <w:bookmarkStart w:id="747" w:name="Par5905"/>
      <w:bookmarkEnd w:id="747"/>
      <w:r>
        <w:t xml:space="preserve">19. Налоговые вычеты, предусмотренные </w:t>
      </w:r>
      <w:hyperlink w:anchor="Par5359" w:history="1">
        <w:r>
          <w:rPr>
            <w:color w:val="0000FF"/>
          </w:rPr>
          <w:t>пунктом 19 статьи 200</w:t>
        </w:r>
      </w:hyperlink>
      <w:r>
        <w:t xml:space="preserve"> настоящего Кодекса, производятся при представлении в налоговый орган:</w:t>
      </w:r>
    </w:p>
    <w:p w:rsidR="00BC6C53" w:rsidRDefault="00BC6C53">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965" w:history="1">
        <w:r>
          <w:rPr>
            <w:color w:val="0000FF"/>
          </w:rPr>
          <w:t>Форма</w:t>
        </w:r>
      </w:hyperlink>
      <w:r>
        <w:t xml:space="preserve"> и </w:t>
      </w:r>
      <w:hyperlink r:id="rId3966" w:history="1">
        <w:r>
          <w:rPr>
            <w:color w:val="0000FF"/>
          </w:rPr>
          <w:t>порядок</w:t>
        </w:r>
      </w:hyperlink>
      <w:r>
        <w:t xml:space="preserve"> заполнения указанного реестра, </w:t>
      </w:r>
      <w:hyperlink r:id="rId396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3968" w:history="1">
        <w:r>
          <w:rPr>
            <w:color w:val="0000FF"/>
          </w:rPr>
          <w:t>закона</w:t>
        </w:r>
      </w:hyperlink>
      <w:r>
        <w:t xml:space="preserve"> от 29.11.2021 N 382-ФЗ)</w:t>
      </w:r>
    </w:p>
    <w:p w:rsidR="00BC6C53" w:rsidRDefault="00BC6C53">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969" w:history="1">
        <w:r>
          <w:rPr>
            <w:color w:val="0000FF"/>
          </w:rPr>
          <w:t>Форма</w:t>
        </w:r>
      </w:hyperlink>
      <w:r>
        <w:t xml:space="preserve"> и </w:t>
      </w:r>
      <w:hyperlink r:id="rId3970"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3971" w:history="1">
        <w:r>
          <w:rPr>
            <w:color w:val="0000FF"/>
          </w:rPr>
          <w:t>закона</w:t>
        </w:r>
      </w:hyperlink>
      <w:r>
        <w:t xml:space="preserve"> от 29.11.2021 N 382-ФЗ)</w:t>
      </w:r>
    </w:p>
    <w:p w:rsidR="00BC6C53" w:rsidRDefault="00BC6C53">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972" w:history="1">
        <w:r>
          <w:rPr>
            <w:color w:val="0000FF"/>
          </w:rPr>
          <w:t>Форма</w:t>
        </w:r>
      </w:hyperlink>
      <w:r>
        <w:t xml:space="preserve"> и </w:t>
      </w:r>
      <w:hyperlink r:id="rId3973" w:history="1">
        <w:r>
          <w:rPr>
            <w:color w:val="0000FF"/>
          </w:rPr>
          <w:t>порядок</w:t>
        </w:r>
      </w:hyperlink>
      <w:r>
        <w:t xml:space="preserve"> заполнения указанного реестра, </w:t>
      </w:r>
      <w:hyperlink r:id="rId397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3975" w:history="1">
        <w:r>
          <w:rPr>
            <w:color w:val="0000FF"/>
          </w:rPr>
          <w:t>закона</w:t>
        </w:r>
      </w:hyperlink>
      <w:r>
        <w:t xml:space="preserve"> от 29.11.2021 N 382-ФЗ)</w:t>
      </w:r>
    </w:p>
    <w:p w:rsidR="00BC6C53" w:rsidRDefault="00BC6C53">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976" w:history="1">
        <w:r>
          <w:rPr>
            <w:color w:val="0000FF"/>
          </w:rPr>
          <w:t>Форма</w:t>
        </w:r>
      </w:hyperlink>
      <w:r>
        <w:t xml:space="preserve"> и </w:t>
      </w:r>
      <w:hyperlink r:id="rId3977" w:history="1">
        <w:r>
          <w:rPr>
            <w:color w:val="0000FF"/>
          </w:rPr>
          <w:t>порядок</w:t>
        </w:r>
      </w:hyperlink>
      <w:r>
        <w:t xml:space="preserve"> заполнения указанного реестра, </w:t>
      </w:r>
      <w:hyperlink r:id="rId397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lastRenderedPageBreak/>
        <w:t xml:space="preserve">(в ред. Федерального </w:t>
      </w:r>
      <w:hyperlink r:id="rId3979" w:history="1">
        <w:r>
          <w:rPr>
            <w:color w:val="0000FF"/>
          </w:rPr>
          <w:t>закона</w:t>
        </w:r>
      </w:hyperlink>
      <w:r>
        <w:t xml:space="preserve"> от 29.11.2021 N 382-ФЗ)</w:t>
      </w:r>
    </w:p>
    <w:p w:rsidR="00BC6C53" w:rsidRDefault="00BC6C53">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980" w:history="1">
        <w:r>
          <w:rPr>
            <w:color w:val="0000FF"/>
          </w:rPr>
          <w:t>Форма</w:t>
        </w:r>
      </w:hyperlink>
      <w:r>
        <w:t xml:space="preserve"> и </w:t>
      </w:r>
      <w:hyperlink r:id="rId3981" w:history="1">
        <w:r>
          <w:rPr>
            <w:color w:val="0000FF"/>
          </w:rPr>
          <w:t>порядок</w:t>
        </w:r>
      </w:hyperlink>
      <w:r>
        <w:t xml:space="preserve"> заполнения указанного реестра, </w:t>
      </w:r>
      <w:hyperlink r:id="rId398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3983" w:history="1">
        <w:r>
          <w:rPr>
            <w:color w:val="0000FF"/>
          </w:rPr>
          <w:t>закона</w:t>
        </w:r>
      </w:hyperlink>
      <w:r>
        <w:t xml:space="preserve"> от 29.11.2021 N 382-ФЗ)</w:t>
      </w:r>
    </w:p>
    <w:p w:rsidR="00BC6C53" w:rsidRDefault="00BC6C53">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BC6C53" w:rsidRDefault="00BC6C53">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984" w:history="1">
        <w:r>
          <w:rPr>
            <w:color w:val="0000FF"/>
          </w:rPr>
          <w:t>Форма</w:t>
        </w:r>
      </w:hyperlink>
      <w:r>
        <w:t xml:space="preserve"> и </w:t>
      </w:r>
      <w:hyperlink r:id="rId3985" w:history="1">
        <w:r>
          <w:rPr>
            <w:color w:val="0000FF"/>
          </w:rPr>
          <w:t>порядок</w:t>
        </w:r>
      </w:hyperlink>
      <w:r>
        <w:t xml:space="preserve"> заполнения указанного реестра, а также </w:t>
      </w:r>
      <w:hyperlink r:id="rId3986" w:history="1">
        <w:r>
          <w:rPr>
            <w:color w:val="0000FF"/>
          </w:rPr>
          <w:t>формат</w:t>
        </w:r>
      </w:hyperlink>
      <w:r>
        <w:t xml:space="preserve"> и </w:t>
      </w:r>
      <w:hyperlink r:id="rId3987" w:history="1">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(пп. 7 введен Федеральным </w:t>
      </w:r>
      <w:hyperlink r:id="rId3988" w:history="1">
        <w:r>
          <w:rPr>
            <w:color w:val="0000FF"/>
          </w:rPr>
          <w:t>законом</w:t>
        </w:r>
      </w:hyperlink>
      <w:r>
        <w:t xml:space="preserve"> от 02.07.2021 N 305-ФЗ; в ред. Федерального </w:t>
      </w:r>
      <w:hyperlink r:id="rId3989" w:history="1">
        <w:r>
          <w:rPr>
            <w:color w:val="0000FF"/>
          </w:rPr>
          <w:t>закона</w:t>
        </w:r>
      </w:hyperlink>
      <w:r>
        <w:t xml:space="preserve"> от 29.11.2021 N 382-ФЗ)</w:t>
      </w:r>
    </w:p>
    <w:p w:rsidR="00BC6C53" w:rsidRDefault="00BC6C53">
      <w:pPr>
        <w:pStyle w:val="ConsPlusNormal"/>
        <w:jc w:val="both"/>
      </w:pPr>
      <w:r>
        <w:t xml:space="preserve">(п. 19 в ред. Федерального </w:t>
      </w:r>
      <w:hyperlink r:id="rId3990" w:history="1">
        <w:r>
          <w:rPr>
            <w:color w:val="0000FF"/>
          </w:rPr>
          <w:t>закона</w:t>
        </w:r>
      </w:hyperlink>
      <w:r>
        <w:t xml:space="preserve"> от 29.09.2019 N 326-ФЗ)</w:t>
      </w:r>
    </w:p>
    <w:p w:rsidR="00BC6C53" w:rsidRDefault="00BC6C53">
      <w:pPr>
        <w:pStyle w:val="ConsPlusNormal"/>
        <w:spacing w:before="220"/>
        <w:ind w:firstLine="540"/>
        <w:jc w:val="both"/>
      </w:pPr>
      <w:bookmarkStart w:id="748" w:name="Par5920"/>
      <w:bookmarkEnd w:id="748"/>
      <w:r>
        <w:t xml:space="preserve">20. Налоговые вычеты, указанные в </w:t>
      </w:r>
      <w:hyperlink w:anchor="Par536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BC6C53" w:rsidRDefault="00BC6C53">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BC6C53" w:rsidRDefault="00BC6C53">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991"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ar4221" w:history="1">
        <w:r>
          <w:rPr>
            <w:color w:val="0000FF"/>
          </w:rPr>
          <w:t>абзаца второго подпункта 26 пункта 1 статьи 182</w:t>
        </w:r>
      </w:hyperlink>
      <w:r>
        <w:t xml:space="preserve"> настоящего Кодекса;</w:t>
      </w:r>
    </w:p>
    <w:p w:rsidR="00BC6C53" w:rsidRDefault="00BC6C53">
      <w:pPr>
        <w:pStyle w:val="ConsPlusNormal"/>
        <w:jc w:val="both"/>
      </w:pPr>
      <w:r>
        <w:t xml:space="preserve">(в ред. Федерального </w:t>
      </w:r>
      <w:hyperlink r:id="rId3992" w:history="1">
        <w:r>
          <w:rPr>
            <w:color w:val="0000FF"/>
          </w:rPr>
          <w:t>закона</w:t>
        </w:r>
      </w:hyperlink>
      <w:r>
        <w:t xml:space="preserve"> от 17.02.2023 N 22-ФЗ)</w:t>
      </w:r>
    </w:p>
    <w:p w:rsidR="00BC6C53" w:rsidRDefault="00BC6C53">
      <w:pPr>
        <w:pStyle w:val="ConsPlusNormal"/>
        <w:spacing w:before="220"/>
        <w:ind w:firstLine="540"/>
        <w:jc w:val="both"/>
      </w:pPr>
      <w:bookmarkStart w:id="749" w:name="Par5926"/>
      <w:bookmarkEnd w:id="749"/>
      <w:r>
        <w:t xml:space="preserve">5) при использовании бензола, параксилола, ортоксилола для производства продукции </w:t>
      </w:r>
      <w:r>
        <w:lastRenderedPageBreak/>
        <w:t>нефтехимии самим налогоплательщиком:</w:t>
      </w:r>
    </w:p>
    <w:p w:rsidR="00BC6C53" w:rsidRDefault="00BC6C53">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BC6C53" w:rsidRDefault="00BC6C53">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BC6C53" w:rsidRDefault="00BC6C53">
      <w:pPr>
        <w:pStyle w:val="ConsPlusNormal"/>
        <w:spacing w:before="220"/>
        <w:ind w:firstLine="540"/>
        <w:jc w:val="both"/>
      </w:pPr>
      <w:bookmarkStart w:id="750" w:name="Par5929"/>
      <w:bookmarkEnd w:id="750"/>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BC6C53" w:rsidRDefault="00BC6C53">
      <w:pPr>
        <w:pStyle w:val="ConsPlusNormal"/>
        <w:spacing w:before="220"/>
        <w:ind w:firstLine="540"/>
        <w:jc w:val="both"/>
      </w:pPr>
      <w:r>
        <w:t>копии договора налогоплательщика с указанной организацией;</w:t>
      </w:r>
    </w:p>
    <w:p w:rsidR="00BC6C53" w:rsidRDefault="00BC6C53">
      <w:pPr>
        <w:pStyle w:val="ConsPlusNormal"/>
        <w:spacing w:before="220"/>
        <w:ind w:firstLine="540"/>
        <w:jc w:val="both"/>
      </w:pPr>
      <w:r>
        <w:t xml:space="preserve">копии одного из перечисленных в </w:t>
      </w:r>
      <w:hyperlink w:anchor="Par5926"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BC6C53" w:rsidRDefault="00BC6C53">
      <w:pPr>
        <w:pStyle w:val="ConsPlusNormal"/>
        <w:spacing w:before="220"/>
        <w:ind w:firstLine="540"/>
        <w:jc w:val="both"/>
      </w:pPr>
      <w:r>
        <w:t>копии акта приема-передачи продукции нефтехимии;</w:t>
      </w:r>
    </w:p>
    <w:p w:rsidR="00BC6C53" w:rsidRDefault="00BC6C53">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ar4221" w:history="1">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BC6C53" w:rsidRDefault="00BC6C53">
      <w:pPr>
        <w:pStyle w:val="ConsPlusNormal"/>
        <w:jc w:val="both"/>
      </w:pPr>
      <w:r>
        <w:t xml:space="preserve">(пп. 7 введен Федеральным </w:t>
      </w:r>
      <w:hyperlink r:id="rId3993" w:history="1">
        <w:r>
          <w:rPr>
            <w:color w:val="0000FF"/>
          </w:rPr>
          <w:t>законом</w:t>
        </w:r>
      </w:hyperlink>
      <w:r>
        <w:t xml:space="preserve"> от 17.02.2023 N 22-ФЗ)</w:t>
      </w:r>
    </w:p>
    <w:p w:rsidR="00BC6C53" w:rsidRDefault="00BC6C53">
      <w:pPr>
        <w:pStyle w:val="ConsPlusNormal"/>
        <w:spacing w:before="220"/>
        <w:ind w:firstLine="540"/>
        <w:jc w:val="both"/>
      </w:pPr>
      <w:r>
        <w:t xml:space="preserve">8) при использовании параксилола для полиэфирного производства с применением размера коэффициента, предусмотренного </w:t>
      </w:r>
      <w:hyperlink w:anchor="Par5374" w:history="1">
        <w:r>
          <w:rPr>
            <w:color w:val="0000FF"/>
          </w:rPr>
          <w:t>абзацем шестым пункта 20 статьи 200</w:t>
        </w:r>
      </w:hyperlink>
      <w:r>
        <w:t xml:space="preserve"> настоящего Кодекса:</w:t>
      </w:r>
    </w:p>
    <w:p w:rsidR="00BC6C53" w:rsidRDefault="00BC6C53">
      <w:pPr>
        <w:pStyle w:val="ConsPlusNormal"/>
        <w:spacing w:before="220"/>
        <w:ind w:firstLine="540"/>
        <w:jc w:val="both"/>
      </w:pPr>
      <w:r>
        <w:t xml:space="preserve">копий документов, подтверждающих стоимостные и технологические характеристики производственных мощностей, необходимых для осуществления полиэфирного производства и для производства параксилола, указанные в </w:t>
      </w:r>
      <w:hyperlink w:anchor="Par5376" w:history="1">
        <w:r>
          <w:rPr>
            <w:color w:val="0000FF"/>
          </w:rPr>
          <w:t>абзаце седьмом пункта 20 статьи 200</w:t>
        </w:r>
      </w:hyperlink>
      <w:r>
        <w:t xml:space="preserve"> настоящего Кодекса, копий документов, подтверждающих ввод в эксплуатацию таких производственных мощностей;</w:t>
      </w:r>
    </w:p>
    <w:p w:rsidR="00BC6C53" w:rsidRDefault="00BC6C53">
      <w:pPr>
        <w:pStyle w:val="ConsPlusNormal"/>
        <w:spacing w:before="220"/>
        <w:ind w:firstLine="540"/>
        <w:jc w:val="both"/>
      </w:pPr>
      <w:r>
        <w:t xml:space="preserve">копий документов, указанных в </w:t>
      </w:r>
      <w:hyperlink w:anchor="Par5926" w:history="1">
        <w:r>
          <w:rPr>
            <w:color w:val="0000FF"/>
          </w:rPr>
          <w:t>подпунктах 5</w:t>
        </w:r>
      </w:hyperlink>
      <w:r>
        <w:t xml:space="preserve"> и </w:t>
      </w:r>
      <w:hyperlink w:anchor="Par5929" w:history="1">
        <w:r>
          <w:rPr>
            <w:color w:val="0000FF"/>
          </w:rPr>
          <w:t>6</w:t>
        </w:r>
      </w:hyperlink>
      <w:r>
        <w:t xml:space="preserve"> настоящего пункта, подтверждающих факт использования параксилола для полиэфирного производства налогоплательщиком (иной организацией, оказывающей налогоплательщику услуги по производству ТФК, и (или) ПЭТФ, и (или) другой полиэфирной продукции);</w:t>
      </w:r>
    </w:p>
    <w:p w:rsidR="00BC6C53" w:rsidRDefault="00BC6C53">
      <w:pPr>
        <w:pStyle w:val="ConsPlusNormal"/>
        <w:spacing w:before="220"/>
        <w:ind w:firstLine="540"/>
        <w:jc w:val="both"/>
      </w:pPr>
      <w:r>
        <w:t xml:space="preserve">копий документов, подтверждающих оприходование (постановку на бухгалтерский учет) ТФК, и (или) ПЭТФ, и (или) другой полиэфирной продукции, а также побочной продукции и отходов соответствующих производств налогоплательщиком (копии договора налогоплательщика с организацией, оказывающей налогоплательщику услуги по производству ТФК, и (или) ПЭТФ, и (или) другой полиэфирной продукции, копии акта приема-передачи указанной готовой </w:t>
      </w:r>
      <w:r>
        <w:lastRenderedPageBreak/>
        <w:t>продукции, а также побочной продукции и отходов соответствующих производств).</w:t>
      </w:r>
    </w:p>
    <w:p w:rsidR="00BC6C53" w:rsidRDefault="00BC6C53">
      <w:pPr>
        <w:pStyle w:val="ConsPlusNormal"/>
        <w:jc w:val="both"/>
      </w:pPr>
      <w:r>
        <w:t xml:space="preserve">(пп. 8 введен Федеральным </w:t>
      </w:r>
      <w:hyperlink r:id="rId3994" w:history="1">
        <w:r>
          <w:rPr>
            <w:color w:val="0000FF"/>
          </w:rPr>
          <w:t>законом</w:t>
        </w:r>
      </w:hyperlink>
      <w:r>
        <w:t xml:space="preserve"> от 28.11.2025 N 425-ФЗ)</w:t>
      </w:r>
    </w:p>
    <w:p w:rsidR="00BC6C53" w:rsidRDefault="00BC6C53">
      <w:pPr>
        <w:pStyle w:val="ConsPlusNormal"/>
        <w:jc w:val="both"/>
      </w:pPr>
      <w:r>
        <w:t xml:space="preserve">(п. 20 введен Федеральным </w:t>
      </w:r>
      <w:hyperlink r:id="rId3995" w:history="1">
        <w:r>
          <w:rPr>
            <w:color w:val="0000FF"/>
          </w:rPr>
          <w:t>законом</w:t>
        </w:r>
      </w:hyperlink>
      <w:r>
        <w:t xml:space="preserve"> от 24.11.2014 N 366-ФЗ)</w:t>
      </w:r>
    </w:p>
    <w:p w:rsidR="00BC6C53" w:rsidRDefault="00BC6C53">
      <w:pPr>
        <w:pStyle w:val="ConsPlusNormal"/>
        <w:spacing w:before="220"/>
        <w:ind w:firstLine="540"/>
        <w:jc w:val="both"/>
      </w:pPr>
      <w:bookmarkStart w:id="751" w:name="Par5941"/>
      <w:bookmarkEnd w:id="751"/>
      <w:r>
        <w:t xml:space="preserve">21. Налоговые вычеты, указанные в </w:t>
      </w:r>
      <w:hyperlink w:anchor="Par5380"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t>1) копии сертификата (свидетельства) эксплуатанта;</w:t>
      </w:r>
    </w:p>
    <w:p w:rsidR="00BC6C53" w:rsidRDefault="00BC6C53">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BC6C53" w:rsidRDefault="00BC6C53">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996"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BC6C53" w:rsidRDefault="00BC6C53">
      <w:pPr>
        <w:pStyle w:val="ConsPlusNormal"/>
        <w:jc w:val="both"/>
      </w:pPr>
      <w:r>
        <w:t xml:space="preserve">(в ред. Федерального </w:t>
      </w:r>
      <w:hyperlink r:id="rId3997" w:history="1">
        <w:r>
          <w:rPr>
            <w:color w:val="0000FF"/>
          </w:rPr>
          <w:t>закона</w:t>
        </w:r>
      </w:hyperlink>
      <w:r>
        <w:t xml:space="preserve"> от 23.11.2015 N 323-ФЗ)</w:t>
      </w:r>
    </w:p>
    <w:p w:rsidR="00BC6C53" w:rsidRDefault="00BC6C53">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BC6C53" w:rsidRDefault="00BC6C53">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BC6C53" w:rsidRDefault="00BC6C53">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BC6C53" w:rsidRDefault="00BC6C53">
      <w:pPr>
        <w:pStyle w:val="ConsPlusNormal"/>
        <w:jc w:val="both"/>
      </w:pPr>
      <w:r>
        <w:t xml:space="preserve">(в ред. Федерального </w:t>
      </w:r>
      <w:hyperlink r:id="rId3998" w:history="1">
        <w:r>
          <w:rPr>
            <w:color w:val="0000FF"/>
          </w:rPr>
          <w:t>закона</w:t>
        </w:r>
      </w:hyperlink>
      <w:r>
        <w:t xml:space="preserve"> от 23.11.2015 N 323-ФЗ)</w:t>
      </w:r>
    </w:p>
    <w:p w:rsidR="00BC6C53" w:rsidRDefault="00BC6C53">
      <w:pPr>
        <w:pStyle w:val="ConsPlusNormal"/>
        <w:jc w:val="both"/>
      </w:pPr>
      <w:r>
        <w:t xml:space="preserve">(п. 21 введен Федеральным </w:t>
      </w:r>
      <w:hyperlink r:id="rId3999" w:history="1">
        <w:r>
          <w:rPr>
            <w:color w:val="0000FF"/>
          </w:rPr>
          <w:t>законом</w:t>
        </w:r>
      </w:hyperlink>
      <w:r>
        <w:t xml:space="preserve"> от 24.11.2014 N 366-ФЗ)</w:t>
      </w:r>
    </w:p>
    <w:p w:rsidR="00BC6C53" w:rsidRDefault="00BC6C53">
      <w:pPr>
        <w:pStyle w:val="ConsPlusNormal"/>
        <w:spacing w:before="220"/>
        <w:ind w:firstLine="540"/>
        <w:jc w:val="both"/>
      </w:pPr>
      <w:bookmarkStart w:id="752" w:name="Par5952"/>
      <w:bookmarkEnd w:id="752"/>
      <w:r>
        <w:t xml:space="preserve">22. Налоговые вычеты, предусмотренные </w:t>
      </w:r>
      <w:hyperlink w:anchor="Par5431"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ar3557" w:history="1">
        <w:r>
          <w:rPr>
            <w:color w:val="0000FF"/>
          </w:rPr>
          <w:t>статьей 179.5</w:t>
        </w:r>
      </w:hyperlink>
      <w:r>
        <w:t xml:space="preserve"> настоящего Кодекса, в налоговые органы следующих документов:</w:t>
      </w:r>
    </w:p>
    <w:p w:rsidR="00BC6C53" w:rsidRDefault="00BC6C53">
      <w:pPr>
        <w:pStyle w:val="ConsPlusNormal"/>
        <w:spacing w:before="220"/>
        <w:ind w:firstLine="540"/>
        <w:jc w:val="both"/>
      </w:pPr>
      <w:bookmarkStart w:id="753" w:name="Par5953"/>
      <w:bookmarkEnd w:id="753"/>
      <w:r>
        <w:t xml:space="preserve">1) копии свидетельства, предусмотренного </w:t>
      </w:r>
      <w:hyperlink w:anchor="Par3557" w:history="1">
        <w:r>
          <w:rPr>
            <w:color w:val="0000FF"/>
          </w:rPr>
          <w:t>статьей 179.5</w:t>
        </w:r>
      </w:hyperlink>
      <w:r>
        <w:t xml:space="preserve"> настоящего Кодекса;</w:t>
      </w:r>
    </w:p>
    <w:p w:rsidR="00BC6C53" w:rsidRDefault="00BC6C53">
      <w:pPr>
        <w:pStyle w:val="ConsPlusNormal"/>
        <w:spacing w:before="220"/>
        <w:ind w:firstLine="540"/>
        <w:jc w:val="both"/>
      </w:pPr>
      <w:bookmarkStart w:id="754" w:name="Par5954"/>
      <w:bookmarkEnd w:id="754"/>
      <w: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w:t>
      </w:r>
      <w:r>
        <w:lastRenderedPageBreak/>
        <w:t>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BC6C53" w:rsidRDefault="00BC6C53">
      <w:pPr>
        <w:pStyle w:val="ConsPlusNormal"/>
        <w:jc w:val="both"/>
      </w:pPr>
      <w:r>
        <w:t xml:space="preserve">(в ред. Федеральных законов от 03.08.2018 </w:t>
      </w:r>
      <w:hyperlink r:id="rId4000" w:history="1">
        <w:r>
          <w:rPr>
            <w:color w:val="0000FF"/>
          </w:rPr>
          <w:t>N 301-ФЗ</w:t>
        </w:r>
      </w:hyperlink>
      <w:r>
        <w:t xml:space="preserve">, от 30.07.2019 </w:t>
      </w:r>
      <w:hyperlink r:id="rId4001" w:history="1">
        <w:r>
          <w:rPr>
            <w:color w:val="0000FF"/>
          </w:rPr>
          <w:t>N 255-ФЗ</w:t>
        </w:r>
      </w:hyperlink>
      <w:r>
        <w:t xml:space="preserve">, от 15.10.2020 </w:t>
      </w:r>
      <w:hyperlink r:id="rId4002" w:history="1">
        <w:r>
          <w:rPr>
            <w:color w:val="0000FF"/>
          </w:rPr>
          <w:t>N 321-ФЗ</w:t>
        </w:r>
      </w:hyperlink>
      <w:r>
        <w:t>)</w:t>
      </w:r>
    </w:p>
    <w:p w:rsidR="00BC6C53" w:rsidRDefault="00BC6C53">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ar5953" w:history="1">
        <w:r>
          <w:rPr>
            <w:color w:val="0000FF"/>
          </w:rPr>
          <w:t>подпунктах 1</w:t>
        </w:r>
      </w:hyperlink>
      <w:r>
        <w:t xml:space="preserve"> и </w:t>
      </w:r>
      <w:hyperlink w:anchor="Par5954" w:history="1">
        <w:r>
          <w:rPr>
            <w:color w:val="0000FF"/>
          </w:rPr>
          <w:t>2</w:t>
        </w:r>
      </w:hyperlink>
      <w:r>
        <w:t xml:space="preserve"> настоящего пункта, налогоплательщиком представляются копии:</w:t>
      </w:r>
    </w:p>
    <w:p w:rsidR="00BC6C53" w:rsidRDefault="00BC6C53">
      <w:pPr>
        <w:pStyle w:val="ConsPlusNormal"/>
        <w:jc w:val="both"/>
      </w:pPr>
      <w:r>
        <w:t xml:space="preserve">(в ред. Федеральных законов от 03.08.2018 </w:t>
      </w:r>
      <w:hyperlink r:id="rId4003" w:history="1">
        <w:r>
          <w:rPr>
            <w:color w:val="0000FF"/>
          </w:rPr>
          <w:t>N 301-ФЗ</w:t>
        </w:r>
      </w:hyperlink>
      <w:r>
        <w:t xml:space="preserve">, от 30.07.2019 </w:t>
      </w:r>
      <w:hyperlink r:id="rId4004" w:history="1">
        <w:r>
          <w:rPr>
            <w:color w:val="0000FF"/>
          </w:rPr>
          <w:t>N 255-ФЗ</w:t>
        </w:r>
      </w:hyperlink>
      <w:r>
        <w:t>)</w:t>
      </w:r>
    </w:p>
    <w:p w:rsidR="00BC6C53" w:rsidRDefault="00BC6C53">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BC6C53" w:rsidRDefault="00BC6C53">
      <w:pPr>
        <w:pStyle w:val="ConsPlusNormal"/>
        <w:jc w:val="both"/>
      </w:pPr>
      <w:r>
        <w:t xml:space="preserve">(в ред. Федерального </w:t>
      </w:r>
      <w:hyperlink r:id="rId4005" w:history="1">
        <w:r>
          <w:rPr>
            <w:color w:val="0000FF"/>
          </w:rPr>
          <w:t>закона</w:t>
        </w:r>
      </w:hyperlink>
      <w:r>
        <w:t xml:space="preserve"> от 15.10.2020 N 321-ФЗ)</w:t>
      </w:r>
    </w:p>
    <w:p w:rsidR="00BC6C53" w:rsidRDefault="00BC6C53">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ar356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BC6C53" w:rsidRDefault="00BC6C53">
      <w:pPr>
        <w:pStyle w:val="ConsPlusNormal"/>
        <w:jc w:val="both"/>
      </w:pPr>
      <w:r>
        <w:t xml:space="preserve">(в ред. Федеральных законов от 03.08.2018 </w:t>
      </w:r>
      <w:hyperlink r:id="rId4006" w:history="1">
        <w:r>
          <w:rPr>
            <w:color w:val="0000FF"/>
          </w:rPr>
          <w:t>N 301-ФЗ</w:t>
        </w:r>
      </w:hyperlink>
      <w:r>
        <w:t xml:space="preserve">, от 30.07.2019 </w:t>
      </w:r>
      <w:hyperlink r:id="rId4007" w:history="1">
        <w:r>
          <w:rPr>
            <w:color w:val="0000FF"/>
          </w:rPr>
          <w:t>N 255-ФЗ</w:t>
        </w:r>
      </w:hyperlink>
      <w:r>
        <w:t>)</w:t>
      </w:r>
    </w:p>
    <w:p w:rsidR="00BC6C53" w:rsidRDefault="00BC6C53">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ar356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w:t>
      </w:r>
      <w:r>
        <w:lastRenderedPageBreak/>
        <w:t>представителем;</w:t>
      </w:r>
    </w:p>
    <w:p w:rsidR="00BC6C53" w:rsidRDefault="00BC6C53">
      <w:pPr>
        <w:pStyle w:val="ConsPlusNormal"/>
        <w:jc w:val="both"/>
      </w:pPr>
      <w:r>
        <w:t xml:space="preserve">(в ред. Федеральных законов от 03.08.2018 </w:t>
      </w:r>
      <w:hyperlink r:id="rId4008" w:history="1">
        <w:r>
          <w:rPr>
            <w:color w:val="0000FF"/>
          </w:rPr>
          <w:t>N 301-ФЗ</w:t>
        </w:r>
      </w:hyperlink>
      <w:r>
        <w:t xml:space="preserve">, от 30.07.2019 </w:t>
      </w:r>
      <w:hyperlink r:id="rId4009" w:history="1">
        <w:r>
          <w:rPr>
            <w:color w:val="0000FF"/>
          </w:rPr>
          <w:t>N 255-ФЗ</w:t>
        </w:r>
      </w:hyperlink>
      <w:r>
        <w:t>)</w:t>
      </w:r>
    </w:p>
    <w:p w:rsidR="00BC6C53" w:rsidRDefault="00BC6C53">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ar3565"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ar5953" w:history="1">
        <w:r>
          <w:rPr>
            <w:color w:val="0000FF"/>
          </w:rPr>
          <w:t>подпунктах 1</w:t>
        </w:r>
      </w:hyperlink>
      <w:r>
        <w:t xml:space="preserve"> и </w:t>
      </w:r>
      <w:hyperlink w:anchor="Par5954" w:history="1">
        <w:r>
          <w:rPr>
            <w:color w:val="0000FF"/>
          </w:rPr>
          <w:t>2</w:t>
        </w:r>
      </w:hyperlink>
      <w:r>
        <w:t xml:space="preserve"> настоящего пункта, налогоплательщиком представляются копии:</w:t>
      </w:r>
    </w:p>
    <w:p w:rsidR="00BC6C53" w:rsidRDefault="00BC6C53">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BC6C53" w:rsidRDefault="00BC6C53">
      <w:pPr>
        <w:pStyle w:val="ConsPlusNormal"/>
        <w:jc w:val="both"/>
      </w:pPr>
      <w:r>
        <w:t xml:space="preserve">(в ред. Федерального </w:t>
      </w:r>
      <w:hyperlink r:id="rId4010" w:history="1">
        <w:r>
          <w:rPr>
            <w:color w:val="0000FF"/>
          </w:rPr>
          <w:t>закона</w:t>
        </w:r>
      </w:hyperlink>
      <w:r>
        <w:t xml:space="preserve"> от 15.10.2020 N 321-ФЗ)</w:t>
      </w:r>
    </w:p>
    <w:p w:rsidR="00BC6C53" w:rsidRDefault="00BC6C53">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BC6C53" w:rsidRDefault="00BC6C53">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BC6C53" w:rsidRDefault="00BC6C53">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BC6C53" w:rsidRDefault="00BC6C53">
      <w:pPr>
        <w:pStyle w:val="ConsPlusNormal"/>
        <w:jc w:val="both"/>
      </w:pPr>
      <w:r>
        <w:t xml:space="preserve">(пп. 4 введен Федеральным </w:t>
      </w:r>
      <w:hyperlink r:id="rId4011" w:history="1">
        <w:r>
          <w:rPr>
            <w:color w:val="0000FF"/>
          </w:rPr>
          <w:t>законом</w:t>
        </w:r>
      </w:hyperlink>
      <w:r>
        <w:t xml:space="preserve"> от 30.07.2019 N 255-ФЗ)</w:t>
      </w:r>
    </w:p>
    <w:p w:rsidR="00BC6C53" w:rsidRDefault="00BC6C53">
      <w:pPr>
        <w:pStyle w:val="ConsPlusNormal"/>
        <w:jc w:val="both"/>
      </w:pPr>
      <w:r>
        <w:t xml:space="preserve">(п. 22 введен Федеральным </w:t>
      </w:r>
      <w:hyperlink r:id="rId4012" w:history="1">
        <w:r>
          <w:rPr>
            <w:color w:val="0000FF"/>
          </w:rPr>
          <w:t>законом</w:t>
        </w:r>
      </w:hyperlink>
      <w:r>
        <w:t xml:space="preserve"> от 23.11.2015 N 323-ФЗ)</w:t>
      </w:r>
    </w:p>
    <w:p w:rsidR="00BC6C53" w:rsidRDefault="00BC6C53">
      <w:pPr>
        <w:pStyle w:val="ConsPlusNormal"/>
        <w:spacing w:before="220"/>
        <w:ind w:firstLine="540"/>
        <w:jc w:val="both"/>
      </w:pPr>
      <w:bookmarkStart w:id="755" w:name="Par5972"/>
      <w:bookmarkEnd w:id="755"/>
      <w:r>
        <w:t xml:space="preserve">23. Налоговые вычеты, предусмотренные </w:t>
      </w:r>
      <w:hyperlink w:anchor="Par5443"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BC6C53" w:rsidRDefault="00BC6C53">
      <w:pPr>
        <w:pStyle w:val="ConsPlusNormal"/>
        <w:jc w:val="both"/>
      </w:pPr>
      <w:r>
        <w:t xml:space="preserve">(в ред. Федерального </w:t>
      </w:r>
      <w:hyperlink r:id="rId4013" w:history="1">
        <w:r>
          <w:rPr>
            <w:color w:val="0000FF"/>
          </w:rPr>
          <w:t>закона</w:t>
        </w:r>
      </w:hyperlink>
      <w:r>
        <w:t xml:space="preserve"> от 29.11.2021 N 383-ФЗ)</w:t>
      </w:r>
    </w:p>
    <w:p w:rsidR="00BC6C53" w:rsidRDefault="00BC6C53">
      <w:pPr>
        <w:pStyle w:val="ConsPlusNormal"/>
        <w:spacing w:before="220"/>
        <w:ind w:firstLine="540"/>
        <w:jc w:val="both"/>
      </w:pPr>
      <w:bookmarkStart w:id="756" w:name="Par5974"/>
      <w:bookmarkEnd w:id="756"/>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4014"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BC6C53" w:rsidRDefault="00BC6C53">
      <w:pPr>
        <w:pStyle w:val="ConsPlusNormal"/>
        <w:jc w:val="both"/>
      </w:pPr>
      <w:r>
        <w:t xml:space="preserve">(в ред. Федерального </w:t>
      </w:r>
      <w:hyperlink r:id="rId4015" w:history="1">
        <w:r>
          <w:rPr>
            <w:color w:val="0000FF"/>
          </w:rPr>
          <w:t>закона</w:t>
        </w:r>
      </w:hyperlink>
      <w:r>
        <w:t xml:space="preserve"> от 29.11.2021 N 383-ФЗ)</w:t>
      </w:r>
    </w:p>
    <w:p w:rsidR="00BC6C53" w:rsidRDefault="00BC6C53">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ar4230"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BC6C53" w:rsidRDefault="00BC6C53">
      <w:pPr>
        <w:pStyle w:val="ConsPlusNormal"/>
        <w:jc w:val="both"/>
      </w:pPr>
      <w:r>
        <w:lastRenderedPageBreak/>
        <w:t xml:space="preserve">(в ред. Федеральных законов от 03.08.2018 </w:t>
      </w:r>
      <w:hyperlink r:id="rId4016" w:history="1">
        <w:r>
          <w:rPr>
            <w:color w:val="0000FF"/>
          </w:rPr>
          <w:t>N 301-ФЗ</w:t>
        </w:r>
      </w:hyperlink>
      <w:r>
        <w:t xml:space="preserve">, от 30.07.2019 </w:t>
      </w:r>
      <w:hyperlink r:id="rId4017" w:history="1">
        <w:r>
          <w:rPr>
            <w:color w:val="0000FF"/>
          </w:rPr>
          <w:t>N 255-ФЗ</w:t>
        </w:r>
      </w:hyperlink>
      <w:r>
        <w:t>)</w:t>
      </w:r>
    </w:p>
    <w:p w:rsidR="00BC6C53" w:rsidRDefault="00BC6C53">
      <w:pPr>
        <w:pStyle w:val="ConsPlusNormal"/>
        <w:spacing w:before="220"/>
        <w:ind w:firstLine="540"/>
        <w:jc w:val="both"/>
      </w:pPr>
      <w:bookmarkStart w:id="757" w:name="Par5978"/>
      <w:bookmarkEnd w:id="75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BC6C53" w:rsidRDefault="00BC6C53">
      <w:pPr>
        <w:pStyle w:val="ConsPlusNormal"/>
        <w:jc w:val="both"/>
      </w:pPr>
      <w:r>
        <w:t xml:space="preserve">(в ред. Федеральных законов от 03.08.2018 </w:t>
      </w:r>
      <w:hyperlink r:id="rId4018" w:history="1">
        <w:r>
          <w:rPr>
            <w:color w:val="0000FF"/>
          </w:rPr>
          <w:t>N 301-ФЗ</w:t>
        </w:r>
      </w:hyperlink>
      <w:r>
        <w:t xml:space="preserve">, от 30.07.2019 </w:t>
      </w:r>
      <w:hyperlink r:id="rId4019" w:history="1">
        <w:r>
          <w:rPr>
            <w:color w:val="0000FF"/>
          </w:rPr>
          <w:t>N 255-ФЗ</w:t>
        </w:r>
      </w:hyperlink>
      <w:r>
        <w:t>)</w:t>
      </w:r>
    </w:p>
    <w:p w:rsidR="00BC6C53" w:rsidRDefault="00BC6C53">
      <w:pPr>
        <w:pStyle w:val="ConsPlusNormal"/>
        <w:spacing w:before="220"/>
        <w:ind w:firstLine="540"/>
        <w:jc w:val="both"/>
      </w:pPr>
      <w:bookmarkStart w:id="758" w:name="Par5980"/>
      <w:bookmarkEnd w:id="75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ar597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BC6C53" w:rsidRDefault="00BC6C53">
      <w:pPr>
        <w:pStyle w:val="ConsPlusNormal"/>
        <w:jc w:val="both"/>
      </w:pPr>
      <w:r>
        <w:t xml:space="preserve">(в ред. Федеральных законов от 03.08.2018 </w:t>
      </w:r>
      <w:hyperlink r:id="rId4020" w:history="1">
        <w:r>
          <w:rPr>
            <w:color w:val="0000FF"/>
          </w:rPr>
          <w:t>N 301-ФЗ</w:t>
        </w:r>
      </w:hyperlink>
      <w:r>
        <w:t xml:space="preserve">, от 30.07.2019 </w:t>
      </w:r>
      <w:hyperlink r:id="rId4021" w:history="1">
        <w:r>
          <w:rPr>
            <w:color w:val="0000FF"/>
          </w:rPr>
          <w:t>N 255-ФЗ</w:t>
        </w:r>
      </w:hyperlink>
      <w:r>
        <w:t>)</w:t>
      </w:r>
    </w:p>
    <w:p w:rsidR="00BC6C53" w:rsidRDefault="00BC6C53">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ar5974" w:history="1">
        <w:r>
          <w:rPr>
            <w:color w:val="0000FF"/>
          </w:rPr>
          <w:t>подпунктах 1</w:t>
        </w:r>
      </w:hyperlink>
      <w:r>
        <w:t xml:space="preserve"> - </w:t>
      </w:r>
      <w:hyperlink w:anchor="Par5980"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BC6C53" w:rsidRDefault="00BC6C53">
      <w:pPr>
        <w:pStyle w:val="ConsPlusNormal"/>
        <w:jc w:val="both"/>
      </w:pPr>
      <w:r>
        <w:t xml:space="preserve">(в ред. Федеральных законов от 03.08.2018 </w:t>
      </w:r>
      <w:hyperlink r:id="rId4022" w:history="1">
        <w:r>
          <w:rPr>
            <w:color w:val="0000FF"/>
          </w:rPr>
          <w:t>N 301-ФЗ</w:t>
        </w:r>
      </w:hyperlink>
      <w:r>
        <w:t xml:space="preserve">, от 30.07.2019 </w:t>
      </w:r>
      <w:hyperlink r:id="rId4023" w:history="1">
        <w:r>
          <w:rPr>
            <w:color w:val="0000FF"/>
          </w:rPr>
          <w:t>N 255-ФЗ</w:t>
        </w:r>
      </w:hyperlink>
      <w:r>
        <w:t>)</w:t>
      </w:r>
    </w:p>
    <w:p w:rsidR="00BC6C53" w:rsidRDefault="00BC6C53">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BC6C53" w:rsidRDefault="00BC6C53">
      <w:pPr>
        <w:pStyle w:val="ConsPlusNormal"/>
        <w:jc w:val="both"/>
      </w:pPr>
      <w:r>
        <w:t xml:space="preserve">(пп. 6 введен Федеральным </w:t>
      </w:r>
      <w:hyperlink r:id="rId4024" w:history="1">
        <w:r>
          <w:rPr>
            <w:color w:val="0000FF"/>
          </w:rPr>
          <w:t>законом</w:t>
        </w:r>
      </w:hyperlink>
      <w:r>
        <w:t xml:space="preserve"> от 15.10.2020 N 321-ФЗ)</w:t>
      </w:r>
    </w:p>
    <w:p w:rsidR="00BC6C53" w:rsidRDefault="00BC6C53">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BC6C53" w:rsidRDefault="00BC6C53">
      <w:pPr>
        <w:pStyle w:val="ConsPlusNormal"/>
        <w:jc w:val="both"/>
      </w:pPr>
      <w:r>
        <w:t xml:space="preserve">(пп. 7 введен Федеральным </w:t>
      </w:r>
      <w:hyperlink r:id="rId4025" w:history="1">
        <w:r>
          <w:rPr>
            <w:color w:val="0000FF"/>
          </w:rPr>
          <w:t>законом</w:t>
        </w:r>
      </w:hyperlink>
      <w:r>
        <w:t xml:space="preserve"> от 15.10.2020 N 321-ФЗ)</w:t>
      </w:r>
    </w:p>
    <w:p w:rsidR="00BC6C53" w:rsidRDefault="00BC6C53">
      <w:pPr>
        <w:pStyle w:val="ConsPlusNormal"/>
        <w:jc w:val="both"/>
      </w:pPr>
      <w:r>
        <w:t xml:space="preserve">(п. 23 введен Федеральным </w:t>
      </w:r>
      <w:hyperlink r:id="rId4026" w:history="1">
        <w:r>
          <w:rPr>
            <w:color w:val="0000FF"/>
          </w:rPr>
          <w:t>законом</w:t>
        </w:r>
      </w:hyperlink>
      <w:r>
        <w:t xml:space="preserve"> от 23.11.2015 N 323-ФЗ)</w:t>
      </w:r>
    </w:p>
    <w:p w:rsidR="00BC6C53" w:rsidRDefault="00BC6C53">
      <w:pPr>
        <w:pStyle w:val="ConsPlusNormal"/>
        <w:spacing w:before="220"/>
        <w:ind w:firstLine="540"/>
        <w:jc w:val="both"/>
      </w:pPr>
      <w:bookmarkStart w:id="759" w:name="Par5989"/>
      <w:bookmarkEnd w:id="759"/>
      <w:r>
        <w:t xml:space="preserve">24. Налоговые вычеты, предусмотренные </w:t>
      </w:r>
      <w:hyperlink w:anchor="Par5468"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lastRenderedPageBreak/>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BC6C53" w:rsidRDefault="00BC6C53">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C6C53" w:rsidRDefault="00BC6C53">
      <w:pPr>
        <w:pStyle w:val="ConsPlusNormal"/>
        <w:jc w:val="both"/>
      </w:pPr>
      <w:r>
        <w:t xml:space="preserve">(в ред. Федеральных законов от 03.08.2018 </w:t>
      </w:r>
      <w:hyperlink r:id="rId4027" w:history="1">
        <w:r>
          <w:rPr>
            <w:color w:val="0000FF"/>
          </w:rPr>
          <w:t>N 301-ФЗ</w:t>
        </w:r>
      </w:hyperlink>
      <w:r>
        <w:t xml:space="preserve">, от 30.07.2019 </w:t>
      </w:r>
      <w:hyperlink r:id="rId4028" w:history="1">
        <w:r>
          <w:rPr>
            <w:color w:val="0000FF"/>
          </w:rPr>
          <w:t>N 255-ФЗ</w:t>
        </w:r>
      </w:hyperlink>
      <w:r>
        <w:t>)</w:t>
      </w:r>
    </w:p>
    <w:p w:rsidR="00BC6C53" w:rsidRDefault="00BC6C53">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BC6C53" w:rsidRDefault="00BC6C53">
      <w:pPr>
        <w:pStyle w:val="ConsPlusNormal"/>
        <w:jc w:val="both"/>
      </w:pPr>
      <w:r>
        <w:t xml:space="preserve">(в ред. Федеральных законов от 03.08.2018 </w:t>
      </w:r>
      <w:hyperlink r:id="rId4029" w:history="1">
        <w:r>
          <w:rPr>
            <w:color w:val="0000FF"/>
          </w:rPr>
          <w:t>N 301-ФЗ</w:t>
        </w:r>
      </w:hyperlink>
      <w:r>
        <w:t xml:space="preserve">, от 30.07.2019 </w:t>
      </w:r>
      <w:hyperlink r:id="rId4030" w:history="1">
        <w:r>
          <w:rPr>
            <w:color w:val="0000FF"/>
          </w:rPr>
          <w:t>N 255-ФЗ</w:t>
        </w:r>
      </w:hyperlink>
      <w:r>
        <w:t>)</w:t>
      </w:r>
    </w:p>
    <w:p w:rsidR="00BC6C53" w:rsidRDefault="00BC6C53">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BC6C53" w:rsidRDefault="00BC6C53">
      <w:pPr>
        <w:pStyle w:val="ConsPlusNormal"/>
        <w:jc w:val="both"/>
      </w:pPr>
      <w:r>
        <w:t xml:space="preserve">(в ред. Федеральных законов от 03.08.2018 </w:t>
      </w:r>
      <w:hyperlink r:id="rId4031" w:history="1">
        <w:r>
          <w:rPr>
            <w:color w:val="0000FF"/>
          </w:rPr>
          <w:t>N 301-ФЗ</w:t>
        </w:r>
      </w:hyperlink>
      <w:r>
        <w:t xml:space="preserve">, от 30.07.2019 </w:t>
      </w:r>
      <w:hyperlink r:id="rId4032" w:history="1">
        <w:r>
          <w:rPr>
            <w:color w:val="0000FF"/>
          </w:rPr>
          <w:t>N 255-ФЗ</w:t>
        </w:r>
      </w:hyperlink>
      <w:r>
        <w:t>)</w:t>
      </w:r>
    </w:p>
    <w:p w:rsidR="00BC6C53" w:rsidRDefault="00BC6C53">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BC6C53" w:rsidRDefault="00BC6C53">
      <w:pPr>
        <w:pStyle w:val="ConsPlusNormal"/>
        <w:jc w:val="both"/>
      </w:pPr>
      <w:r>
        <w:t xml:space="preserve">(в ред. Федеральных законов от 03.08.2018 </w:t>
      </w:r>
      <w:hyperlink r:id="rId4033" w:history="1">
        <w:r>
          <w:rPr>
            <w:color w:val="0000FF"/>
          </w:rPr>
          <w:t>N 301-ФЗ</w:t>
        </w:r>
      </w:hyperlink>
      <w:r>
        <w:t xml:space="preserve">, от 30.07.2019 </w:t>
      </w:r>
      <w:hyperlink r:id="rId4034" w:history="1">
        <w:r>
          <w:rPr>
            <w:color w:val="0000FF"/>
          </w:rPr>
          <w:t>N 255-ФЗ</w:t>
        </w:r>
      </w:hyperlink>
      <w:r>
        <w:t>)</w:t>
      </w:r>
    </w:p>
    <w:p w:rsidR="00BC6C53" w:rsidRDefault="00BC6C53">
      <w:pPr>
        <w:pStyle w:val="ConsPlusNormal"/>
        <w:spacing w:before="220"/>
        <w:ind w:firstLine="540"/>
        <w:jc w:val="both"/>
      </w:pPr>
      <w:r>
        <w:t xml:space="preserve">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w:t>
      </w:r>
      <w:r>
        <w:lastRenderedPageBreak/>
        <w:t>экономического союза;</w:t>
      </w:r>
    </w:p>
    <w:p w:rsidR="00BC6C53" w:rsidRDefault="00BC6C53">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BC6C53" w:rsidRDefault="00BC6C53">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BC6C53" w:rsidRDefault="00BC6C53">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BC6C53" w:rsidRDefault="00BC6C53">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BC6C53" w:rsidRDefault="00BC6C53">
      <w:pPr>
        <w:pStyle w:val="ConsPlusNormal"/>
        <w:jc w:val="both"/>
      </w:pPr>
      <w:r>
        <w:t xml:space="preserve">(пп. 7 введен Федеральным </w:t>
      </w:r>
      <w:hyperlink r:id="rId4035" w:history="1">
        <w:r>
          <w:rPr>
            <w:color w:val="0000FF"/>
          </w:rPr>
          <w:t>законом</w:t>
        </w:r>
      </w:hyperlink>
      <w:r>
        <w:t xml:space="preserve"> от 15.10.2020 N 321-ФЗ)</w:t>
      </w:r>
    </w:p>
    <w:p w:rsidR="00BC6C53" w:rsidRDefault="00BC6C53">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BC6C53" w:rsidRDefault="00BC6C53">
      <w:pPr>
        <w:pStyle w:val="ConsPlusNormal"/>
        <w:jc w:val="both"/>
      </w:pPr>
      <w:r>
        <w:t xml:space="preserve">(пп. 8 введен Федеральным </w:t>
      </w:r>
      <w:hyperlink r:id="rId4036" w:history="1">
        <w:r>
          <w:rPr>
            <w:color w:val="0000FF"/>
          </w:rPr>
          <w:t>законом</w:t>
        </w:r>
      </w:hyperlink>
      <w:r>
        <w:t xml:space="preserve"> от 15.10.2020 N 321-ФЗ)</w:t>
      </w:r>
    </w:p>
    <w:p w:rsidR="00BC6C53" w:rsidRDefault="00BC6C53">
      <w:pPr>
        <w:pStyle w:val="ConsPlusNormal"/>
        <w:jc w:val="both"/>
      </w:pPr>
      <w:r>
        <w:t xml:space="preserve">(п. 24 введен Федеральным </w:t>
      </w:r>
      <w:hyperlink r:id="rId4037" w:history="1">
        <w:r>
          <w:rPr>
            <w:color w:val="0000FF"/>
          </w:rPr>
          <w:t>законом</w:t>
        </w:r>
      </w:hyperlink>
      <w:r>
        <w:t xml:space="preserve"> от 23.11.2015 N 323-ФЗ)</w:t>
      </w:r>
    </w:p>
    <w:p w:rsidR="00BC6C53" w:rsidRDefault="00BC6C53">
      <w:pPr>
        <w:pStyle w:val="ConsPlusNormal"/>
        <w:spacing w:before="220"/>
        <w:ind w:firstLine="540"/>
        <w:jc w:val="both"/>
      </w:pPr>
      <w:bookmarkStart w:id="760" w:name="Par6008"/>
      <w:bookmarkEnd w:id="760"/>
      <w:r>
        <w:t xml:space="preserve">25. Налоговые вычеты, предусмотренные </w:t>
      </w:r>
      <w:hyperlink w:anchor="Par5479"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BC6C53" w:rsidRDefault="00BC6C53">
      <w:pPr>
        <w:pStyle w:val="ConsPlusNormal"/>
        <w:spacing w:before="220"/>
        <w:ind w:firstLine="540"/>
        <w:jc w:val="both"/>
      </w:pPr>
      <w:r>
        <w:t xml:space="preserve">1) копии свидетельства, предусмотренного </w:t>
      </w:r>
      <w:hyperlink w:anchor="Par3601" w:history="1">
        <w:r>
          <w:rPr>
            <w:color w:val="0000FF"/>
          </w:rPr>
          <w:t>статьей 179.6</w:t>
        </w:r>
      </w:hyperlink>
      <w:r>
        <w:t xml:space="preserve"> настоящего Кодекса;</w:t>
      </w:r>
    </w:p>
    <w:p w:rsidR="00BC6C53" w:rsidRDefault="00BC6C53">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4038" w:history="1">
        <w:r>
          <w:rPr>
            <w:color w:val="0000FF"/>
          </w:rPr>
          <w:t>Форма</w:t>
        </w:r>
      </w:hyperlink>
      <w:r>
        <w:t xml:space="preserve"> и порядок заполнения указанного реестра счетов-фактур, </w:t>
      </w:r>
      <w:hyperlink r:id="rId403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BC6C53" w:rsidRDefault="00BC6C53">
      <w:pPr>
        <w:pStyle w:val="ConsPlusNormal"/>
        <w:spacing w:before="220"/>
        <w:ind w:firstLine="540"/>
        <w:jc w:val="both"/>
      </w:pPr>
      <w:bookmarkStart w:id="761" w:name="Par6012"/>
      <w:bookmarkEnd w:id="761"/>
      <w:r>
        <w:lastRenderedPageBreak/>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BC6C53" w:rsidRDefault="00BC6C53">
      <w:pPr>
        <w:pStyle w:val="ConsPlusNormal"/>
        <w:spacing w:before="220"/>
        <w:ind w:firstLine="540"/>
        <w:jc w:val="both"/>
      </w:pPr>
      <w:r>
        <w:t xml:space="preserve">5) копии одного из документов, указанных в </w:t>
      </w:r>
      <w:hyperlink w:anchor="Par601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ar3624"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BC6C53" w:rsidRDefault="00BC6C53">
      <w:pPr>
        <w:pStyle w:val="ConsPlusNormal"/>
        <w:jc w:val="both"/>
      </w:pPr>
      <w:r>
        <w:t xml:space="preserve">(п. 25 введен Федеральным </w:t>
      </w:r>
      <w:hyperlink r:id="rId4040" w:history="1">
        <w:r>
          <w:rPr>
            <w:color w:val="0000FF"/>
          </w:rPr>
          <w:t>законом</w:t>
        </w:r>
      </w:hyperlink>
      <w:r>
        <w:t xml:space="preserve"> от 27.11.2017 N 335-ФЗ)</w:t>
      </w:r>
    </w:p>
    <w:p w:rsidR="00BC6C53" w:rsidRDefault="00BC6C53">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BC6C53" w:rsidRDefault="00BC6C53">
      <w:pPr>
        <w:pStyle w:val="ConsPlusNormal"/>
        <w:jc w:val="both"/>
      </w:pPr>
      <w:r>
        <w:t xml:space="preserve">(п. 26 введен Федеральным </w:t>
      </w:r>
      <w:hyperlink r:id="rId4041"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27. Налоговые вычеты, предусмотренные </w:t>
      </w:r>
      <w:hyperlink w:anchor="Par5483"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BC6C53" w:rsidRDefault="00BC6C53">
      <w:pPr>
        <w:pStyle w:val="ConsPlusNormal"/>
        <w:jc w:val="both"/>
      </w:pPr>
      <w:r>
        <w:t xml:space="preserve">(п. 27 введен Федеральным </w:t>
      </w:r>
      <w:hyperlink r:id="rId4042" w:history="1">
        <w:r>
          <w:rPr>
            <w:color w:val="0000FF"/>
          </w:rPr>
          <w:t>законом</w:t>
        </w:r>
      </w:hyperlink>
      <w:r>
        <w:t xml:space="preserve"> от 27.11.2017 N 353-ФЗ)</w:t>
      </w:r>
    </w:p>
    <w:p w:rsidR="00BC6C53" w:rsidRDefault="00BC6C53">
      <w:pPr>
        <w:pStyle w:val="ConsPlusNormal"/>
        <w:spacing w:before="220"/>
        <w:ind w:firstLine="540"/>
        <w:jc w:val="both"/>
      </w:pPr>
      <w:bookmarkStart w:id="762" w:name="Par6019"/>
      <w:bookmarkEnd w:id="762"/>
      <w:r>
        <w:t xml:space="preserve">28. Налоговые вычеты, предусмотренные </w:t>
      </w:r>
      <w:hyperlink w:anchor="Par548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rsidR="00BC6C53" w:rsidRDefault="00BC6C53">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BC6C53" w:rsidRDefault="00BC6C53">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BC6C53" w:rsidRDefault="00BC6C53">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BC6C53" w:rsidRDefault="00BC6C53">
      <w:pPr>
        <w:pStyle w:val="ConsPlusNormal"/>
        <w:spacing w:before="220"/>
        <w:ind w:firstLine="540"/>
        <w:jc w:val="both"/>
      </w:pPr>
      <w:r>
        <w:t xml:space="preserve">4) в случае переработки нефтяного сырья на производственных мощностях, принадлежащих </w:t>
      </w:r>
      <w:r>
        <w:lastRenderedPageBreak/>
        <w:t>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BC6C53" w:rsidRDefault="00BC6C53">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404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BC6C53" w:rsidRDefault="00BC6C53">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8 п. 28 ст. 201 </w:t>
            </w:r>
            <w:hyperlink r:id="rId4044"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и дизельного топлива, выпуск в обращение и обращение которых разрешены на территории Российской Федерации,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BC6C53" w:rsidRDefault="00BC6C53">
      <w:pPr>
        <w:pStyle w:val="ConsPlusNormal"/>
        <w:jc w:val="both"/>
      </w:pPr>
      <w:r>
        <w:t xml:space="preserve">(в ред. Федерального </w:t>
      </w:r>
      <w:hyperlink r:id="rId4045" w:history="1">
        <w:r>
          <w:rPr>
            <w:color w:val="0000FF"/>
          </w:rPr>
          <w:t>закона</w:t>
        </w:r>
      </w:hyperlink>
      <w:r>
        <w:t xml:space="preserve"> от 04.07.2026 N 218-ФЗ)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 п. 28 ст. 201 </w:t>
            </w:r>
            <w:hyperlink r:id="rId4046"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9) в случае реализации в налоговом периоде на биржевых торгах, проводимых биржей (биржами),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лицом, входящим в соответствии с антимонопольным </w:t>
      </w:r>
      <w:hyperlink r:id="rId4047"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4048"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BC6C53" w:rsidRDefault="00BC6C53">
      <w:pPr>
        <w:pStyle w:val="ConsPlusNormal"/>
        <w:jc w:val="both"/>
      </w:pPr>
      <w:r>
        <w:t xml:space="preserve">(пп. 9 введен Федеральным </w:t>
      </w:r>
      <w:hyperlink r:id="rId4049" w:history="1">
        <w:r>
          <w:rPr>
            <w:color w:val="0000FF"/>
          </w:rPr>
          <w:t>законом</w:t>
        </w:r>
      </w:hyperlink>
      <w:r>
        <w:t xml:space="preserve"> от 30.07.2019 N 255-ФЗ; в ред. Федерального </w:t>
      </w:r>
      <w:hyperlink r:id="rId4050" w:history="1">
        <w:r>
          <w:rPr>
            <w:color w:val="0000FF"/>
          </w:rPr>
          <w:t>закона</w:t>
        </w:r>
      </w:hyperlink>
      <w:r>
        <w:t xml:space="preserve"> от 04.07.2026 N 218-ФЗ)</w:t>
      </w:r>
    </w:p>
    <w:p w:rsidR="00BC6C53" w:rsidRDefault="00BC6C53">
      <w:pPr>
        <w:pStyle w:val="ConsPlusNormal"/>
        <w:jc w:val="both"/>
      </w:pPr>
      <w:r>
        <w:lastRenderedPageBreak/>
        <w:t xml:space="preserve">(п. 28 введен Федеральным </w:t>
      </w:r>
      <w:hyperlink r:id="rId4051" w:history="1">
        <w:r>
          <w:rPr>
            <w:color w:val="0000FF"/>
          </w:rPr>
          <w:t>законом</w:t>
        </w:r>
      </w:hyperlink>
      <w:r>
        <w:t xml:space="preserve"> от 03.08.2018 N 301-ФЗ (ред. 27.11.2018))</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28.1 ст. 201 </w:t>
            </w:r>
            <w:hyperlink r:id="rId4052"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763" w:name="Par6038"/>
      <w:bookmarkEnd w:id="763"/>
      <w:r>
        <w:t>28.1. Налоговый вычет, предусмотренный пунктами 27.3 и 27.5 статьи 200 настоящего Кодекса, производится при представлении уполномоченной организацией в налоговые органы следующих документов:</w:t>
      </w:r>
    </w:p>
    <w:p w:rsidR="00BC6C53" w:rsidRDefault="00BC6C53">
      <w:pPr>
        <w:pStyle w:val="ConsPlusNormal"/>
        <w:jc w:val="both"/>
      </w:pPr>
      <w:r>
        <w:t xml:space="preserve">(в ред. Федерального </w:t>
      </w:r>
      <w:hyperlink r:id="rId4053" w:history="1">
        <w:r>
          <w:rPr>
            <w:color w:val="0000FF"/>
          </w:rPr>
          <w:t>закона</w:t>
        </w:r>
      </w:hyperlink>
      <w:r>
        <w:t xml:space="preserve"> от 04.07.2026 N 218-ФЗ)</w:t>
      </w:r>
    </w:p>
    <w:p w:rsidR="00BC6C53" w:rsidRDefault="00BC6C53">
      <w:pPr>
        <w:pStyle w:val="ConsPlusNormal"/>
        <w:spacing w:before="220"/>
        <w:ind w:firstLine="540"/>
        <w:jc w:val="both"/>
      </w:pPr>
      <w:r>
        <w:t>1) копия документа, подтверждающего статус уполномоченной организации;</w:t>
      </w:r>
    </w:p>
    <w:p w:rsidR="00BC6C53" w:rsidRDefault="00BC6C53">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произведенных иностранной организацией;</w:t>
      </w:r>
    </w:p>
    <w:p w:rsidR="00BC6C53" w:rsidRDefault="00BC6C53">
      <w:pPr>
        <w:pStyle w:val="ConsPlusNormal"/>
        <w:jc w:val="both"/>
      </w:pPr>
      <w:r>
        <w:t xml:space="preserve">(в ред. Федерального </w:t>
      </w:r>
      <w:hyperlink r:id="rId4054" w:history="1">
        <w:r>
          <w:rPr>
            <w:color w:val="0000FF"/>
          </w:rPr>
          <w:t>закона</w:t>
        </w:r>
      </w:hyperlink>
      <w:r>
        <w:t xml:space="preserve"> от 04.07.2026 N 218-ФЗ)</w:t>
      </w:r>
    </w:p>
    <w:p w:rsidR="00BC6C53" w:rsidRDefault="00BC6C53">
      <w:pPr>
        <w:pStyle w:val="ConsPlusNormal"/>
        <w:spacing w:before="220"/>
        <w:ind w:firstLine="540"/>
        <w:jc w:val="both"/>
      </w:pPr>
      <w:r>
        <w:t>2.1) реестр деклараций на товары, подтверждающих ввоз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 произведенного иностранной организацией, на территорию Российской Федерации и уплату соответствующей суммы акциза (для налогового вычета, предусмотренного пунктом 27.5 статьи 200 настоящего Кодекса);</w:t>
      </w:r>
    </w:p>
    <w:p w:rsidR="00BC6C53" w:rsidRDefault="00BC6C53">
      <w:pPr>
        <w:pStyle w:val="ConsPlusNormal"/>
        <w:jc w:val="both"/>
      </w:pPr>
      <w:r>
        <w:t xml:space="preserve">(пп. 2.1 введен Федеральным </w:t>
      </w:r>
      <w:hyperlink r:id="rId4055" w:history="1">
        <w:r>
          <w:rPr>
            <w:color w:val="0000FF"/>
          </w:rPr>
          <w:t>законом</w:t>
        </w:r>
      </w:hyperlink>
      <w:r>
        <w:t xml:space="preserve"> от 04.07.2026 N 218-ФЗ)</w:t>
      </w:r>
    </w:p>
    <w:p w:rsidR="00BC6C53" w:rsidRDefault="00BC6C53">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и (или) дизельного топлива, выпуск в обращение и обращение которых разрешены на территории Российской Федерации, произведенных иностранной организацией, на территории Российской Федерации.</w:t>
      </w:r>
    </w:p>
    <w:p w:rsidR="00BC6C53" w:rsidRDefault="00BC6C53">
      <w:pPr>
        <w:pStyle w:val="ConsPlusNormal"/>
        <w:jc w:val="both"/>
      </w:pPr>
      <w:r>
        <w:t xml:space="preserve">(в ред. Федерального </w:t>
      </w:r>
      <w:hyperlink r:id="rId4056" w:history="1">
        <w:r>
          <w:rPr>
            <w:color w:val="0000FF"/>
          </w:rPr>
          <w:t>закона</w:t>
        </w:r>
      </w:hyperlink>
      <w:r>
        <w:t xml:space="preserve"> от 04.07.2026 N 218-ФЗ)</w:t>
      </w:r>
    </w:p>
    <w:p w:rsidR="00BC6C53" w:rsidRDefault="00BC6C53">
      <w:pPr>
        <w:pStyle w:val="ConsPlusNormal"/>
        <w:jc w:val="both"/>
      </w:pPr>
      <w:r>
        <w:t xml:space="preserve">(п. 28.1 введен Федеральным </w:t>
      </w:r>
      <w:hyperlink r:id="rId4057" w:history="1">
        <w:r>
          <w:rPr>
            <w:color w:val="0000FF"/>
          </w:rPr>
          <w:t>законом</w:t>
        </w:r>
      </w:hyperlink>
      <w:r>
        <w:t xml:space="preserve"> от 14.07.2022 N 323-ФЗ)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28.2 ст. 201 (в ред. ФЗ от 28.11.2025 N 425-ФЗ) </w:t>
            </w:r>
            <w:hyperlink r:id="rId4058"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764" w:name="Par6050"/>
      <w:bookmarkEnd w:id="764"/>
      <w:r>
        <w:t xml:space="preserve">28.2. Налоговый вычет, предусмотренный </w:t>
      </w:r>
      <w:hyperlink w:anchor="Par5715" w:history="1">
        <w:r>
          <w:rPr>
            <w:color w:val="0000FF"/>
          </w:rPr>
          <w:t>пунктом 27.4 статьи 200</w:t>
        </w:r>
      </w:hyperlink>
      <w:r>
        <w:t xml:space="preserve"> настоящего Кодекса, производится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t>1) копии документа, подтверждающего статус собственника нефтяного сырья;</w:t>
      </w:r>
    </w:p>
    <w:p w:rsidR="00BC6C53" w:rsidRDefault="00BC6C53">
      <w:pPr>
        <w:pStyle w:val="ConsPlusNormal"/>
        <w:spacing w:before="220"/>
        <w:ind w:firstLine="540"/>
        <w:jc w:val="both"/>
      </w:pPr>
      <w:r>
        <w:t>2) копии спецификации на давальческую переработку нефти в соответствии с международным договором Российской Федерации;</w:t>
      </w:r>
    </w:p>
    <w:p w:rsidR="00BC6C53" w:rsidRDefault="00BC6C53">
      <w:pPr>
        <w:pStyle w:val="ConsPlusNormal"/>
        <w:spacing w:before="220"/>
        <w:ind w:firstLine="540"/>
        <w:jc w:val="both"/>
      </w:pPr>
      <w:r>
        <w:t>3) производственного баланса лица, осуществляющего давальческую переработку за пределами территории Российской Федерации, в части нефтяного сырья, принадлежащего налогоплательщику на праве собственности;</w:t>
      </w:r>
    </w:p>
    <w:p w:rsidR="00BC6C53" w:rsidRDefault="00BC6C53">
      <w:pPr>
        <w:pStyle w:val="ConsPlusNormal"/>
        <w:spacing w:before="220"/>
        <w:ind w:firstLine="540"/>
        <w:jc w:val="both"/>
      </w:pPr>
      <w:r>
        <w:t xml:space="preserve">4) реестра документов, подтверждающих получение собственником нефтяного сырья </w:t>
      </w:r>
      <w:r>
        <w:lastRenderedPageBreak/>
        <w:t>произведенных в результате его давальческой переработки за пределами территории Российской Федерации нефтепродуктов;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5 п. 28.2 ст. 201 </w:t>
            </w:r>
            <w:hyperlink r:id="rId4059"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5) реестра документов, подтверждающих реализацию на территории Российской Федерации высокооктанового (по исследовательскому методу 92 и более) автомобильного бензина и (или) дизельного топлива, указанных в </w:t>
      </w:r>
      <w:hyperlink w:anchor="Par5715" w:history="1">
        <w:r>
          <w:rPr>
            <w:color w:val="0000FF"/>
          </w:rPr>
          <w:t>пункте 27.4 статьи 200</w:t>
        </w:r>
      </w:hyperlink>
      <w:r>
        <w:t xml:space="preserve"> настоящего Кодекса.</w:t>
      </w:r>
    </w:p>
    <w:p w:rsidR="00BC6C53" w:rsidRDefault="00BC6C53">
      <w:pPr>
        <w:pStyle w:val="ConsPlusNormal"/>
        <w:jc w:val="both"/>
      </w:pPr>
      <w:r>
        <w:t xml:space="preserve">(в ред. Федерального </w:t>
      </w:r>
      <w:hyperlink r:id="rId4060" w:history="1">
        <w:r>
          <w:rPr>
            <w:color w:val="0000FF"/>
          </w:rPr>
          <w:t>закона</w:t>
        </w:r>
      </w:hyperlink>
      <w:r>
        <w:t xml:space="preserve"> от 04.07.2026 N 218-ФЗ)</w:t>
      </w:r>
    </w:p>
    <w:p w:rsidR="00BC6C53" w:rsidRDefault="00BC6C53">
      <w:pPr>
        <w:pStyle w:val="ConsPlusNormal"/>
        <w:jc w:val="both"/>
      </w:pPr>
      <w:r>
        <w:t xml:space="preserve">(п. 28.2 введен Федеральным </w:t>
      </w:r>
      <w:hyperlink r:id="rId4061" w:history="1">
        <w:r>
          <w:rPr>
            <w:color w:val="0000FF"/>
          </w:rPr>
          <w:t>законом</w:t>
        </w:r>
      </w:hyperlink>
      <w:r>
        <w:t xml:space="preserve"> от 28.11.2025 N 425-ФЗ)</w:t>
      </w:r>
    </w:p>
    <w:p w:rsidR="00BC6C53" w:rsidRDefault="00BC6C53">
      <w:pPr>
        <w:pStyle w:val="ConsPlusNormal"/>
        <w:spacing w:before="220"/>
        <w:ind w:firstLine="540"/>
        <w:jc w:val="both"/>
      </w:pPr>
      <w:bookmarkStart w:id="765" w:name="Par6060"/>
      <w:bookmarkEnd w:id="765"/>
      <w:r>
        <w:t xml:space="preserve">29. Налоговые вычеты, предусмотренные </w:t>
      </w:r>
      <w:hyperlink w:anchor="Par5745"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BC6C53" w:rsidRDefault="00BC6C53">
      <w:pPr>
        <w:pStyle w:val="ConsPlusNormal"/>
        <w:spacing w:before="220"/>
        <w:ind w:firstLine="540"/>
        <w:jc w:val="both"/>
      </w:pPr>
      <w:bookmarkStart w:id="766" w:name="Par6061"/>
      <w:bookmarkEnd w:id="766"/>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BC6C53" w:rsidRDefault="00BC6C53">
      <w:pPr>
        <w:pStyle w:val="ConsPlusNormal"/>
        <w:jc w:val="both"/>
      </w:pPr>
      <w:r>
        <w:t xml:space="preserve">(в ред. Федерального </w:t>
      </w:r>
      <w:hyperlink r:id="rId4062" w:history="1">
        <w:r>
          <w:rPr>
            <w:color w:val="0000FF"/>
          </w:rPr>
          <w:t>закона</w:t>
        </w:r>
      </w:hyperlink>
      <w:r>
        <w:t xml:space="preserve"> от 29.11.2021 N 382-ФЗ)</w:t>
      </w:r>
    </w:p>
    <w:p w:rsidR="00BC6C53" w:rsidRDefault="00BC6C53">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BC6C53" w:rsidRDefault="00BC6C53">
      <w:pPr>
        <w:pStyle w:val="ConsPlusNormal"/>
        <w:jc w:val="both"/>
      </w:pPr>
      <w:r>
        <w:t xml:space="preserve">(пп. 2 в ред. Федерального </w:t>
      </w:r>
      <w:hyperlink r:id="rId4063" w:history="1">
        <w:r>
          <w:rPr>
            <w:color w:val="0000FF"/>
          </w:rPr>
          <w:t>закона</w:t>
        </w:r>
      </w:hyperlink>
      <w:r>
        <w:t xml:space="preserve"> от 29.11.2021 N 382-ФЗ)</w:t>
      </w:r>
    </w:p>
    <w:p w:rsidR="00BC6C53" w:rsidRDefault="00BC6C53">
      <w:pPr>
        <w:pStyle w:val="ConsPlusNormal"/>
        <w:spacing w:before="220"/>
        <w:ind w:firstLine="540"/>
        <w:jc w:val="both"/>
      </w:pPr>
      <w:bookmarkStart w:id="767" w:name="Par6065"/>
      <w:bookmarkEnd w:id="767"/>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BC6C53" w:rsidRDefault="00BC6C53">
      <w:pPr>
        <w:pStyle w:val="ConsPlusNormal"/>
        <w:jc w:val="both"/>
      </w:pPr>
      <w:r>
        <w:t xml:space="preserve">(в ред. Федерального </w:t>
      </w:r>
      <w:hyperlink r:id="rId4064" w:history="1">
        <w:r>
          <w:rPr>
            <w:color w:val="0000FF"/>
          </w:rPr>
          <w:t>закона</w:t>
        </w:r>
      </w:hyperlink>
      <w:r>
        <w:t xml:space="preserve"> от 29.11.2021 N 382-ФЗ)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 п. 29 ст. 201 (в ред. ФЗ от 02.07.2021 N 305-ФЗ) </w:t>
            </w:r>
            <w:hyperlink r:id="rId4065" w:history="1">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 реестра документов, подтверждающих факт приобретения винограда в собственность </w:t>
      </w:r>
      <w:r>
        <w:lastRenderedPageBreak/>
        <w:t xml:space="preserve">лицами, имеющими соответствующую лицензию, указанную в </w:t>
      </w:r>
      <w:hyperlink w:anchor="Par6061" w:history="1">
        <w:r>
          <w:rPr>
            <w:color w:val="0000FF"/>
          </w:rPr>
          <w:t>подпунктах 1</w:t>
        </w:r>
      </w:hyperlink>
      <w:r>
        <w:t xml:space="preserve"> - </w:t>
      </w:r>
      <w:hyperlink w:anchor="Par6065" w:history="1">
        <w:r>
          <w:rPr>
            <w:color w:val="0000FF"/>
          </w:rPr>
          <w:t>3</w:t>
        </w:r>
      </w:hyperlink>
      <w:r>
        <w:t xml:space="preserve"> настоящего пункта, для его использования при производстве продукции, перечисленной в </w:t>
      </w:r>
      <w:hyperlink w:anchor="Par6061" w:history="1">
        <w:r>
          <w:rPr>
            <w:color w:val="0000FF"/>
          </w:rPr>
          <w:t>подпунктах 1</w:t>
        </w:r>
      </w:hyperlink>
      <w:r>
        <w:t xml:space="preserve"> - </w:t>
      </w:r>
      <w:hyperlink w:anchor="Par6065" w:history="1">
        <w:r>
          <w:rPr>
            <w:color w:val="0000FF"/>
          </w:rPr>
          <w:t>3</w:t>
        </w:r>
      </w:hyperlink>
      <w:r>
        <w:t xml:space="preserve"> настоящего пункта. </w:t>
      </w:r>
      <w:hyperlink r:id="rId4066" w:history="1">
        <w:r>
          <w:rPr>
            <w:color w:val="0000FF"/>
          </w:rPr>
          <w:t>Форма</w:t>
        </w:r>
      </w:hyperlink>
      <w:r>
        <w:t xml:space="preserve"> и </w:t>
      </w:r>
      <w:hyperlink r:id="rId4067" w:history="1">
        <w:r>
          <w:rPr>
            <w:color w:val="0000FF"/>
          </w:rPr>
          <w:t>порядок</w:t>
        </w:r>
      </w:hyperlink>
      <w:r>
        <w:t xml:space="preserve"> заполнения указанного реестра, </w:t>
      </w:r>
      <w:hyperlink r:id="rId406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4069" w:history="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BC6C53" w:rsidRDefault="00BC6C53">
      <w:pPr>
        <w:pStyle w:val="ConsPlusNormal"/>
        <w:jc w:val="both"/>
      </w:pPr>
      <w:r>
        <w:t xml:space="preserve">(в ред. Федерального </w:t>
      </w:r>
      <w:hyperlink r:id="rId4070" w:history="1">
        <w:r>
          <w:rPr>
            <w:color w:val="0000FF"/>
          </w:rPr>
          <w:t>закона</w:t>
        </w:r>
      </w:hyperlink>
      <w:r>
        <w:t xml:space="preserve"> от 02.07.2021 N 305-ФЗ)</w:t>
      </w:r>
    </w:p>
    <w:p w:rsidR="00BC6C53" w:rsidRDefault="00BC6C53">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ar6061" w:history="1">
        <w:r>
          <w:rPr>
            <w:color w:val="0000FF"/>
          </w:rPr>
          <w:t>подпунктах 1</w:t>
        </w:r>
      </w:hyperlink>
      <w:r>
        <w:t xml:space="preserve"> - </w:t>
      </w:r>
      <w:hyperlink w:anchor="Par6065" w:history="1">
        <w:r>
          <w:rPr>
            <w:color w:val="0000FF"/>
          </w:rPr>
          <w:t>3</w:t>
        </w:r>
      </w:hyperlink>
      <w:r>
        <w:t xml:space="preserve"> настоящего пункта. </w:t>
      </w:r>
      <w:hyperlink r:id="rId4071" w:history="1">
        <w:r>
          <w:rPr>
            <w:color w:val="0000FF"/>
          </w:rPr>
          <w:t>Форма</w:t>
        </w:r>
      </w:hyperlink>
      <w:r>
        <w:t xml:space="preserve"> и </w:t>
      </w:r>
      <w:hyperlink r:id="rId4072" w:history="1">
        <w:r>
          <w:rPr>
            <w:color w:val="0000FF"/>
          </w:rPr>
          <w:t>порядок</w:t>
        </w:r>
      </w:hyperlink>
      <w:r>
        <w:t xml:space="preserve"> заполнения указанного реестра, </w:t>
      </w:r>
      <w:hyperlink r:id="rId407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(пп. 5 в ред. Федерального </w:t>
      </w:r>
      <w:hyperlink r:id="rId4074" w:history="1">
        <w:r>
          <w:rPr>
            <w:color w:val="0000FF"/>
          </w:rPr>
          <w:t>закона</w:t>
        </w:r>
      </w:hyperlink>
      <w:r>
        <w:t xml:space="preserve"> от 29.11.2021 N 382-ФЗ)</w:t>
      </w:r>
    </w:p>
    <w:p w:rsidR="00BC6C53" w:rsidRDefault="00BC6C53">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75" w:history="1">
        <w:r>
          <w:rPr>
            <w:color w:val="0000FF"/>
          </w:rPr>
          <w:t>Форма</w:t>
        </w:r>
      </w:hyperlink>
      <w:r>
        <w:t xml:space="preserve"> и </w:t>
      </w:r>
      <w:hyperlink r:id="rId4076" w:history="1">
        <w:r>
          <w:rPr>
            <w:color w:val="0000FF"/>
          </w:rPr>
          <w:t>порядок</w:t>
        </w:r>
      </w:hyperlink>
      <w:r>
        <w:t xml:space="preserve"> заполнения указанного реестра, </w:t>
      </w:r>
      <w:hyperlink r:id="rId407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(пп. 6 в ред. Федерального </w:t>
      </w:r>
      <w:hyperlink r:id="rId4078" w:history="1">
        <w:r>
          <w:rPr>
            <w:color w:val="0000FF"/>
          </w:rPr>
          <w:t>закона</w:t>
        </w:r>
      </w:hyperlink>
      <w:r>
        <w:t xml:space="preserve"> от 29.11.2021 N 382-ФЗ)</w:t>
      </w:r>
    </w:p>
    <w:p w:rsidR="00BC6C53" w:rsidRDefault="00BC6C53">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79" w:history="1">
        <w:r>
          <w:rPr>
            <w:color w:val="0000FF"/>
          </w:rPr>
          <w:t>Форма</w:t>
        </w:r>
      </w:hyperlink>
      <w:r>
        <w:t xml:space="preserve"> и </w:t>
      </w:r>
      <w:hyperlink r:id="rId4080" w:history="1">
        <w:r>
          <w:rPr>
            <w:color w:val="0000FF"/>
          </w:rPr>
          <w:t>порядок</w:t>
        </w:r>
      </w:hyperlink>
      <w:r>
        <w:t xml:space="preserve"> заполнения указанного реестра, </w:t>
      </w:r>
      <w:hyperlink r:id="rId408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(пп. 7 в ред. Федерального </w:t>
      </w:r>
      <w:hyperlink r:id="rId4082" w:history="1">
        <w:r>
          <w:rPr>
            <w:color w:val="0000FF"/>
          </w:rPr>
          <w:t>закона</w:t>
        </w:r>
      </w:hyperlink>
      <w:r>
        <w:t xml:space="preserve"> от 29.11.2021 N 382-ФЗ)</w:t>
      </w:r>
    </w:p>
    <w:p w:rsidR="00BC6C53" w:rsidRDefault="00BC6C53">
      <w:pPr>
        <w:pStyle w:val="ConsPlusNormal"/>
        <w:spacing w:before="220"/>
        <w:ind w:firstLine="540"/>
        <w:jc w:val="both"/>
      </w:pPr>
      <w:r>
        <w:t xml:space="preserve">Абзац утратил силу. - Федеральный </w:t>
      </w:r>
      <w:hyperlink r:id="rId4083" w:history="1">
        <w:r>
          <w:rPr>
            <w:color w:val="0000FF"/>
          </w:rPr>
          <w:t>закон</w:t>
        </w:r>
      </w:hyperlink>
      <w:r>
        <w:t xml:space="preserve"> от 29.11.2021 N 382-ФЗ.</w:t>
      </w:r>
    </w:p>
    <w:p w:rsidR="00BC6C53" w:rsidRDefault="00BC6C53">
      <w:pPr>
        <w:pStyle w:val="ConsPlusNormal"/>
        <w:jc w:val="both"/>
      </w:pPr>
      <w:r>
        <w:t xml:space="preserve">(п. 29 введен Федеральным </w:t>
      </w:r>
      <w:hyperlink r:id="rId4084" w:history="1">
        <w:r>
          <w:rPr>
            <w:color w:val="0000FF"/>
          </w:rPr>
          <w:t>законом</w:t>
        </w:r>
      </w:hyperlink>
      <w:r>
        <w:t xml:space="preserve"> от 29.09.2019 N 326-ФЗ)</w:t>
      </w:r>
    </w:p>
    <w:p w:rsidR="00BC6C53" w:rsidRDefault="00BC6C53">
      <w:pPr>
        <w:pStyle w:val="ConsPlusNormal"/>
        <w:spacing w:before="220"/>
        <w:ind w:firstLine="540"/>
        <w:jc w:val="both"/>
      </w:pPr>
      <w:bookmarkStart w:id="768" w:name="Par6079"/>
      <w:bookmarkEnd w:id="768"/>
      <w:r>
        <w:t xml:space="preserve">30. Налоговые вычеты, указанные в </w:t>
      </w:r>
      <w:hyperlink w:anchor="Par5778" w:history="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t>1) копии свидетельства о регистрации лица, совершающего операции по переработке этана;</w:t>
      </w:r>
    </w:p>
    <w:p w:rsidR="00BC6C53" w:rsidRDefault="00BC6C53">
      <w:pPr>
        <w:pStyle w:val="ConsPlusNormal"/>
        <w:spacing w:before="220"/>
        <w:ind w:firstLine="540"/>
        <w:jc w:val="both"/>
      </w:pPr>
      <w:r>
        <w:lastRenderedPageBreak/>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BC6C53" w:rsidRDefault="00BC6C53">
      <w:pPr>
        <w:pStyle w:val="ConsPlusNormal"/>
        <w:spacing w:before="220"/>
        <w:ind w:firstLine="540"/>
        <w:jc w:val="both"/>
      </w:pPr>
      <w:bookmarkStart w:id="769" w:name="Par6082"/>
      <w:bookmarkEnd w:id="769"/>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BC6C53" w:rsidRDefault="00BC6C53">
      <w:pPr>
        <w:pStyle w:val="ConsPlusNormal"/>
        <w:spacing w:before="220"/>
        <w:ind w:firstLine="540"/>
        <w:jc w:val="both"/>
      </w:pPr>
      <w:bookmarkStart w:id="770" w:name="Par6083"/>
      <w:bookmarkEnd w:id="770"/>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BC6C53" w:rsidRDefault="00BC6C53">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ar6082" w:history="1">
        <w:r>
          <w:rPr>
            <w:color w:val="0000FF"/>
          </w:rPr>
          <w:t>подпунктах 3</w:t>
        </w:r>
      </w:hyperlink>
      <w:r>
        <w:t xml:space="preserve"> и </w:t>
      </w:r>
      <w:hyperlink w:anchor="Par6083" w:history="1">
        <w:r>
          <w:rPr>
            <w:color w:val="0000FF"/>
          </w:rPr>
          <w:t>4</w:t>
        </w:r>
      </w:hyperlink>
      <w:r>
        <w:t xml:space="preserve"> настоящего пункта, не требуется.</w:t>
      </w:r>
    </w:p>
    <w:p w:rsidR="00BC6C53" w:rsidRDefault="00BC6C53">
      <w:pPr>
        <w:pStyle w:val="ConsPlusNormal"/>
        <w:jc w:val="both"/>
      </w:pPr>
      <w:r>
        <w:t xml:space="preserve">(п. 30 введен Федеральным </w:t>
      </w:r>
      <w:hyperlink r:id="rId4085" w:history="1">
        <w:r>
          <w:rPr>
            <w:color w:val="0000FF"/>
          </w:rPr>
          <w:t>законом</w:t>
        </w:r>
      </w:hyperlink>
      <w:r>
        <w:t xml:space="preserve"> от 15.10.2020 N 321-ФЗ)</w:t>
      </w:r>
    </w:p>
    <w:p w:rsidR="00BC6C53" w:rsidRDefault="00BC6C53">
      <w:pPr>
        <w:pStyle w:val="ConsPlusNormal"/>
        <w:spacing w:before="220"/>
        <w:ind w:firstLine="540"/>
        <w:jc w:val="both"/>
      </w:pPr>
      <w:bookmarkStart w:id="771" w:name="Par6086"/>
      <w:bookmarkEnd w:id="771"/>
      <w:r>
        <w:t xml:space="preserve">31. Налоговые вычеты, указанные в </w:t>
      </w:r>
      <w:hyperlink w:anchor="Par5782" w:history="1">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BC6C53" w:rsidRDefault="00BC6C53">
      <w:pPr>
        <w:pStyle w:val="ConsPlusNormal"/>
        <w:spacing w:before="220"/>
        <w:ind w:firstLine="540"/>
        <w:jc w:val="both"/>
      </w:pPr>
      <w:r>
        <w:t>1) копии свидетельства о регистрации лица, совершающего операции по переработке СУГ;</w:t>
      </w:r>
    </w:p>
    <w:p w:rsidR="00BC6C53" w:rsidRDefault="00BC6C53">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BC6C53" w:rsidRDefault="00BC6C53">
      <w:pPr>
        <w:pStyle w:val="ConsPlusNormal"/>
        <w:spacing w:before="220"/>
        <w:ind w:firstLine="540"/>
        <w:jc w:val="both"/>
      </w:pPr>
      <w:bookmarkStart w:id="772" w:name="Par6089"/>
      <w:bookmarkEnd w:id="772"/>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BC6C53" w:rsidRDefault="00BC6C53">
      <w:pPr>
        <w:pStyle w:val="ConsPlusNormal"/>
        <w:spacing w:before="220"/>
        <w:ind w:firstLine="540"/>
        <w:jc w:val="both"/>
      </w:pPr>
      <w:bookmarkStart w:id="773" w:name="Par6090"/>
      <w:bookmarkEnd w:id="77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BC6C53" w:rsidRDefault="00BC6C53">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ar6089" w:history="1">
        <w:r>
          <w:rPr>
            <w:color w:val="0000FF"/>
          </w:rPr>
          <w:t>подпунктах 3</w:t>
        </w:r>
      </w:hyperlink>
      <w:r>
        <w:t xml:space="preserve"> и </w:t>
      </w:r>
      <w:hyperlink w:anchor="Par6090" w:history="1">
        <w:r>
          <w:rPr>
            <w:color w:val="0000FF"/>
          </w:rPr>
          <w:t>4</w:t>
        </w:r>
      </w:hyperlink>
      <w:r>
        <w:t xml:space="preserve"> настоящего пункта, не требуется.</w:t>
      </w:r>
    </w:p>
    <w:p w:rsidR="00BC6C53" w:rsidRDefault="00BC6C53">
      <w:pPr>
        <w:pStyle w:val="ConsPlusNormal"/>
        <w:jc w:val="both"/>
      </w:pPr>
      <w:r>
        <w:t xml:space="preserve">(п. 31 введен Федеральным </w:t>
      </w:r>
      <w:hyperlink r:id="rId4086" w:history="1">
        <w:r>
          <w:rPr>
            <w:color w:val="0000FF"/>
          </w:rPr>
          <w:t>законом</w:t>
        </w:r>
      </w:hyperlink>
      <w:r>
        <w:t xml:space="preserve"> от 15.10.2020 N 321-ФЗ)</w:t>
      </w:r>
    </w:p>
    <w:p w:rsidR="00BC6C53" w:rsidRDefault="00BC6C53">
      <w:pPr>
        <w:pStyle w:val="ConsPlusNormal"/>
        <w:spacing w:before="220"/>
        <w:ind w:firstLine="540"/>
        <w:jc w:val="both"/>
      </w:pPr>
      <w:bookmarkStart w:id="774" w:name="Par6093"/>
      <w:bookmarkEnd w:id="774"/>
      <w:r>
        <w:t xml:space="preserve">32. Налоговые вычеты, предусмотренные </w:t>
      </w:r>
      <w:hyperlink w:anchor="Par5786" w:history="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BC6C53" w:rsidRDefault="00BC6C53">
      <w:pPr>
        <w:pStyle w:val="ConsPlusNormal"/>
        <w:spacing w:before="220"/>
        <w:ind w:firstLine="540"/>
        <w:jc w:val="both"/>
      </w:pPr>
      <w:r>
        <w:t xml:space="preserve">1) документов, подтверждающих производство и оприходование продуктов (полупродуктов) </w:t>
      </w:r>
      <w:r>
        <w:lastRenderedPageBreak/>
        <w:t>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BC6C53" w:rsidRDefault="00BC6C53">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BC6C53" w:rsidRDefault="00BC6C53">
      <w:pPr>
        <w:pStyle w:val="ConsPlusNormal"/>
        <w:jc w:val="both"/>
      </w:pPr>
      <w:r>
        <w:t xml:space="preserve">(п. 32 введен Федеральным </w:t>
      </w:r>
      <w:hyperlink r:id="rId4087" w:history="1">
        <w:r>
          <w:rPr>
            <w:color w:val="0000FF"/>
          </w:rPr>
          <w:t>законом</w:t>
        </w:r>
      </w:hyperlink>
      <w:r>
        <w:t xml:space="preserve"> от 29.11.2021 N 382-ФЗ)</w:t>
      </w:r>
    </w:p>
    <w:p w:rsidR="00BC6C53" w:rsidRDefault="00BC6C53">
      <w:pPr>
        <w:pStyle w:val="ConsPlusNormal"/>
        <w:spacing w:before="220"/>
        <w:ind w:firstLine="540"/>
        <w:jc w:val="both"/>
      </w:pPr>
      <w:bookmarkStart w:id="775" w:name="Par6097"/>
      <w:bookmarkEnd w:id="775"/>
      <w:r>
        <w:t xml:space="preserve">33. Налоговые вычеты, предусмотренные </w:t>
      </w:r>
      <w:hyperlink w:anchor="Par5788" w:history="1">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rsidR="00BC6C53" w:rsidRDefault="00BC6C53">
      <w:pPr>
        <w:pStyle w:val="ConsPlusNormal"/>
        <w:spacing w:before="22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rsidR="00BC6C53" w:rsidRDefault="00BC6C53">
      <w:pPr>
        <w:pStyle w:val="ConsPlusNormal"/>
        <w:spacing w:before="220"/>
        <w:ind w:firstLine="540"/>
        <w:jc w:val="both"/>
      </w:pPr>
      <w:r>
        <w:t>транспортных (перевозочных) документов на отгрузку никотинового сырья продавцом - российской организацией;</w:t>
      </w:r>
    </w:p>
    <w:p w:rsidR="00BC6C53" w:rsidRDefault="00BC6C53">
      <w:pPr>
        <w:pStyle w:val="ConsPlusNormal"/>
        <w:spacing w:before="220"/>
        <w:ind w:firstLine="540"/>
        <w:jc w:val="both"/>
      </w:pPr>
      <w:r>
        <w:t>акта списания никотинового сырья в производство.</w:t>
      </w:r>
    </w:p>
    <w:p w:rsidR="00BC6C53" w:rsidRDefault="00BC6C53">
      <w:pPr>
        <w:pStyle w:val="ConsPlusNormal"/>
        <w:spacing w:before="220"/>
        <w:ind w:firstLine="540"/>
        <w:jc w:val="both"/>
      </w:pPr>
      <w:r>
        <w:t>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rsidR="00BC6C53" w:rsidRDefault="00BC6C53">
      <w:pPr>
        <w:pStyle w:val="ConsPlusNormal"/>
        <w:jc w:val="both"/>
      </w:pPr>
      <w:r>
        <w:t xml:space="preserve">(п. 33 введен Федеральным </w:t>
      </w:r>
      <w:hyperlink r:id="rId4088" w:history="1">
        <w:r>
          <w:rPr>
            <w:color w:val="0000FF"/>
          </w:rPr>
          <w:t>законом</w:t>
        </w:r>
      </w:hyperlink>
      <w:r>
        <w:t xml:space="preserve"> от 12.07.2024 N 176-ФЗ)</w:t>
      </w:r>
    </w:p>
    <w:p w:rsidR="00BC6C53" w:rsidRDefault="00BC6C53">
      <w:pPr>
        <w:pStyle w:val="ConsPlusNormal"/>
        <w:spacing w:before="220"/>
        <w:ind w:firstLine="540"/>
        <w:jc w:val="both"/>
      </w:pPr>
      <w:bookmarkStart w:id="776" w:name="Par6103"/>
      <w:bookmarkEnd w:id="776"/>
      <w:r>
        <w:t xml:space="preserve">34. Налоговые вычеты, предусмотренные </w:t>
      </w:r>
      <w:hyperlink w:anchor="Par5790" w:history="1">
        <w:r>
          <w:rPr>
            <w:color w:val="0000FF"/>
          </w:rPr>
          <w:t>пунктом 36 статьи 200</w:t>
        </w:r>
      </w:hyperlink>
      <w:r>
        <w:t xml:space="preserve"> настоящего Кодекса, производятся при представлении налогоплательщиком в налоговые органы:</w:t>
      </w:r>
    </w:p>
    <w:p w:rsidR="00BC6C53" w:rsidRDefault="00BC6C53">
      <w:pPr>
        <w:pStyle w:val="ConsPlusNormal"/>
        <w:spacing w:before="22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BC6C53" w:rsidRDefault="00BC6C53">
      <w:pPr>
        <w:pStyle w:val="ConsPlusNormal"/>
        <w:spacing w:before="220"/>
        <w:ind w:firstLine="540"/>
        <w:jc w:val="both"/>
      </w:pPr>
      <w:r>
        <w:t>2) документов, подтверждающих производство и оприходование капролактама из произведенного аммиака.</w:t>
      </w:r>
    </w:p>
    <w:p w:rsidR="00BC6C53" w:rsidRDefault="00BC6C53">
      <w:pPr>
        <w:pStyle w:val="ConsPlusNormal"/>
        <w:jc w:val="both"/>
      </w:pPr>
      <w:r>
        <w:t xml:space="preserve">(п. 34 введен Федеральным </w:t>
      </w:r>
      <w:hyperlink r:id="rId4089" w:history="1">
        <w:r>
          <w:rPr>
            <w:color w:val="0000FF"/>
          </w:rPr>
          <w:t>законом</w:t>
        </w:r>
      </w:hyperlink>
      <w:r>
        <w:t xml:space="preserve"> от 12.07.2024 N 176-ФЗ)</w:t>
      </w:r>
    </w:p>
    <w:p w:rsidR="00BC6C53" w:rsidRDefault="00BC6C53">
      <w:pPr>
        <w:pStyle w:val="ConsPlusNormal"/>
        <w:spacing w:before="220"/>
        <w:ind w:firstLine="540"/>
        <w:jc w:val="both"/>
      </w:pPr>
      <w:bookmarkStart w:id="777" w:name="Par6107"/>
      <w:bookmarkEnd w:id="777"/>
      <w:r>
        <w:t xml:space="preserve">35. Налоговые вычеты, предусмотренные </w:t>
      </w:r>
      <w:hyperlink w:anchor="Par5792" w:history="1">
        <w:r>
          <w:rPr>
            <w:color w:val="0000FF"/>
          </w:rPr>
          <w:t>пунктом 37 статьи 200</w:t>
        </w:r>
      </w:hyperlink>
      <w:r>
        <w:t xml:space="preserve"> настоящего Кодекса, производятся при представлении налогоплательщиком в налоговые органы:</w:t>
      </w:r>
    </w:p>
    <w:p w:rsidR="00BC6C53" w:rsidRDefault="00BC6C53">
      <w:pPr>
        <w:pStyle w:val="ConsPlusNormal"/>
        <w:spacing w:before="220"/>
        <w:ind w:firstLine="540"/>
        <w:jc w:val="both"/>
      </w:pPr>
      <w:r>
        <w:t xml:space="preserve">1) документов, подтверждающих введение в эксплуатацию производственных мощностей, указанных в </w:t>
      </w:r>
      <w:hyperlink w:anchor="Par5792" w:history="1">
        <w:r>
          <w:rPr>
            <w:color w:val="0000FF"/>
          </w:rPr>
          <w:t>пункте 37 статьи 200</w:t>
        </w:r>
      </w:hyperlink>
      <w:r>
        <w:t xml:space="preserve"> настоящего Кодекса;</w:t>
      </w:r>
    </w:p>
    <w:p w:rsidR="00BC6C53" w:rsidRDefault="00BC6C53">
      <w:pPr>
        <w:pStyle w:val="ConsPlusNormal"/>
        <w:spacing w:before="220"/>
        <w:ind w:firstLine="540"/>
        <w:jc w:val="both"/>
      </w:pPr>
      <w:r>
        <w:t xml:space="preserve">2) документов, подтверждающих использование природного газа на производство аммиака на производственных мощностях, указанных в </w:t>
      </w:r>
      <w:hyperlink w:anchor="Par5792" w:history="1">
        <w:r>
          <w:rPr>
            <w:color w:val="0000FF"/>
          </w:rPr>
          <w:t>пункте 37 статьи 200</w:t>
        </w:r>
      </w:hyperlink>
      <w:r>
        <w:t xml:space="preserve"> настоящего Кодекса.</w:t>
      </w:r>
    </w:p>
    <w:p w:rsidR="00BC6C53" w:rsidRDefault="00BC6C53">
      <w:pPr>
        <w:pStyle w:val="ConsPlusNormal"/>
        <w:jc w:val="both"/>
      </w:pPr>
      <w:r>
        <w:t xml:space="preserve">(п. 35 введен Федеральным </w:t>
      </w:r>
      <w:hyperlink r:id="rId4090" w:history="1">
        <w:r>
          <w:rPr>
            <w:color w:val="0000FF"/>
          </w:rPr>
          <w:t>законом</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202. Сумма акциза, подлежащая уплате</w:t>
      </w:r>
    </w:p>
    <w:p w:rsidR="00BC6C53" w:rsidRDefault="00BC6C53">
      <w:pPr>
        <w:pStyle w:val="ConsPlusNormal"/>
        <w:jc w:val="both"/>
      </w:pPr>
      <w:r>
        <w:t xml:space="preserve">(в ред. Федерального </w:t>
      </w:r>
      <w:hyperlink r:id="rId4091"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pPr>
      <w:bookmarkStart w:id="778" w:name="Par6115"/>
      <w:bookmarkEnd w:id="778"/>
      <w:r>
        <w:lastRenderedPageBreak/>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5293" w:history="1">
        <w:r>
          <w:rPr>
            <w:color w:val="0000FF"/>
          </w:rPr>
          <w:t>статьей 200</w:t>
        </w:r>
      </w:hyperlink>
      <w:r>
        <w:t xml:space="preserve"> настоящего Кодекса, сумма акциза, определяемая в соответствии со </w:t>
      </w:r>
      <w:hyperlink w:anchor="Par5036" w:history="1">
        <w:r>
          <w:rPr>
            <w:color w:val="0000FF"/>
          </w:rPr>
          <w:t>статьей 194</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4092" w:history="1">
        <w:r>
          <w:rPr>
            <w:color w:val="0000FF"/>
          </w:rPr>
          <w:t>N 166-ФЗ</w:t>
        </w:r>
      </w:hyperlink>
      <w:r>
        <w:t xml:space="preserve">, от 24.07.2002 </w:t>
      </w:r>
      <w:hyperlink r:id="rId4093" w:history="1">
        <w:r>
          <w:rPr>
            <w:color w:val="0000FF"/>
          </w:rPr>
          <w:t>N 110-ФЗ</w:t>
        </w:r>
      </w:hyperlink>
      <w:r>
        <w:t>)</w:t>
      </w:r>
    </w:p>
    <w:p w:rsidR="00BC6C53" w:rsidRDefault="00BC6C53">
      <w:pPr>
        <w:pStyle w:val="ConsPlusNormal"/>
        <w:spacing w:before="220"/>
        <w:ind w:firstLine="540"/>
        <w:jc w:val="both"/>
      </w:pPr>
      <w:r>
        <w:t xml:space="preserve">2. Утратил силу. - Федеральный </w:t>
      </w:r>
      <w:hyperlink r:id="rId4094" w:history="1">
        <w:r>
          <w:rPr>
            <w:color w:val="0000FF"/>
          </w:rPr>
          <w:t>закон</w:t>
        </w:r>
      </w:hyperlink>
      <w:r>
        <w:t xml:space="preserve"> от 07.07.2003 N 117-ФЗ.</w:t>
      </w:r>
    </w:p>
    <w:p w:rsidR="00BC6C53" w:rsidRDefault="00BC6C53">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5049" w:history="1">
        <w:r>
          <w:rPr>
            <w:color w:val="0000FF"/>
          </w:rPr>
          <w:t>пунктом 6 статьи 194</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4095" w:history="1">
        <w:r>
          <w:rPr>
            <w:color w:val="0000FF"/>
          </w:rPr>
          <w:t>N 166-ФЗ</w:t>
        </w:r>
      </w:hyperlink>
      <w:r>
        <w:t xml:space="preserve">, от 24.07.2002 </w:t>
      </w:r>
      <w:hyperlink r:id="rId4096" w:history="1">
        <w:r>
          <w:rPr>
            <w:color w:val="0000FF"/>
          </w:rPr>
          <w:t>N 110-ФЗ</w:t>
        </w:r>
      </w:hyperlink>
      <w:r>
        <w:t>)</w:t>
      </w:r>
    </w:p>
    <w:p w:rsidR="00BC6C53" w:rsidRDefault="00BC6C53">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5036" w:history="1">
        <w:r>
          <w:rPr>
            <w:color w:val="0000FF"/>
          </w:rPr>
          <w:t>статьей 194</w:t>
        </w:r>
      </w:hyperlink>
      <w:r>
        <w:t xml:space="preserve"> настоящего Кодекса.</w:t>
      </w:r>
    </w:p>
    <w:p w:rsidR="00BC6C53" w:rsidRDefault="00BC6C53">
      <w:pPr>
        <w:pStyle w:val="ConsPlusNormal"/>
        <w:jc w:val="both"/>
      </w:pPr>
      <w:r>
        <w:t xml:space="preserve">(в ред. Федеральных законов от 29.12.2000 </w:t>
      </w:r>
      <w:hyperlink r:id="rId4097" w:history="1">
        <w:r>
          <w:rPr>
            <w:color w:val="0000FF"/>
          </w:rPr>
          <w:t>N 166-ФЗ</w:t>
        </w:r>
      </w:hyperlink>
      <w:r>
        <w:t xml:space="preserve">, от 27.11.2010 </w:t>
      </w:r>
      <w:hyperlink r:id="rId4098" w:history="1">
        <w:r>
          <w:rPr>
            <w:color w:val="0000FF"/>
          </w:rPr>
          <w:t>N 306-ФЗ</w:t>
        </w:r>
      </w:hyperlink>
      <w:r>
        <w:t xml:space="preserve">, от 23.11.2015 </w:t>
      </w:r>
      <w:hyperlink r:id="rId4099" w:history="1">
        <w:r>
          <w:rPr>
            <w:color w:val="0000FF"/>
          </w:rPr>
          <w:t>N 323-ФЗ</w:t>
        </w:r>
      </w:hyperlink>
      <w:r>
        <w:t>)</w:t>
      </w:r>
    </w:p>
    <w:p w:rsidR="00BC6C53" w:rsidRDefault="00BC6C53">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BC6C53" w:rsidRDefault="00BC6C53">
      <w:pPr>
        <w:pStyle w:val="ConsPlusNormal"/>
        <w:jc w:val="both"/>
      </w:pPr>
      <w:r>
        <w:t xml:space="preserve">(в ред. Федеральных законов от 29.12.2000 </w:t>
      </w:r>
      <w:hyperlink r:id="rId4100" w:history="1">
        <w:r>
          <w:rPr>
            <w:color w:val="0000FF"/>
          </w:rPr>
          <w:t>N 166-ФЗ</w:t>
        </w:r>
      </w:hyperlink>
      <w:r>
        <w:t xml:space="preserve">, от 24.07.2002 </w:t>
      </w:r>
      <w:hyperlink r:id="rId4101" w:history="1">
        <w:r>
          <w:rPr>
            <w:color w:val="0000FF"/>
          </w:rPr>
          <w:t>N 110-ФЗ</w:t>
        </w:r>
      </w:hyperlink>
      <w:r>
        <w:t>)</w:t>
      </w:r>
    </w:p>
    <w:p w:rsidR="00BC6C53" w:rsidRDefault="00BC6C53">
      <w:pPr>
        <w:pStyle w:val="ConsPlusNormal"/>
        <w:spacing w:before="220"/>
        <w:ind w:firstLine="540"/>
        <w:jc w:val="both"/>
      </w:pPr>
      <w:r>
        <w:t xml:space="preserve">Абзац утратил силу с 1 января 2023 года. - Федеральный </w:t>
      </w:r>
      <w:hyperlink r:id="rId4102" w:history="1">
        <w:r>
          <w:rPr>
            <w:color w:val="0000FF"/>
          </w:rPr>
          <w:t>закон</w:t>
        </w:r>
      </w:hyperlink>
      <w:r>
        <w:t xml:space="preserve"> от 14.07.2022 N 263-ФЗ.</w:t>
      </w:r>
    </w:p>
    <w:p w:rsidR="00BC6C53" w:rsidRDefault="00BC6C53">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BC6C53" w:rsidRDefault="00BC6C53">
      <w:pPr>
        <w:pStyle w:val="ConsPlusNormal"/>
        <w:jc w:val="both"/>
      </w:pPr>
      <w:r>
        <w:t xml:space="preserve">(в ред. Федеральных законов от 29.12.2000 </w:t>
      </w:r>
      <w:hyperlink r:id="rId4103" w:history="1">
        <w:r>
          <w:rPr>
            <w:color w:val="0000FF"/>
          </w:rPr>
          <w:t>N 166-ФЗ</w:t>
        </w:r>
      </w:hyperlink>
      <w:r>
        <w:t xml:space="preserve">, от 24.07.2002 </w:t>
      </w:r>
      <w:hyperlink r:id="rId4104" w:history="1">
        <w:r>
          <w:rPr>
            <w:color w:val="0000FF"/>
          </w:rPr>
          <w:t>N 110-ФЗ</w:t>
        </w:r>
      </w:hyperlink>
      <w:r>
        <w:t>)</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203 (в ред. ФЗ от 14.07.2022 N 263-ФЗ) </w:t>
            </w:r>
            <w:hyperlink r:id="rId4105" w:history="1">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779" w:name="Par6130"/>
      <w:bookmarkEnd w:id="779"/>
      <w:r>
        <w:rPr>
          <w:b/>
          <w:bCs/>
        </w:rPr>
        <w:t>Статья 203. Сумма акциза, подлежащая возврату</w:t>
      </w:r>
    </w:p>
    <w:p w:rsidR="00BC6C53" w:rsidRDefault="00BC6C53">
      <w:pPr>
        <w:pStyle w:val="ConsPlusNormal"/>
        <w:jc w:val="both"/>
      </w:pPr>
      <w:r>
        <w:t xml:space="preserve">(в ред. Федерального </w:t>
      </w:r>
      <w:hyperlink r:id="rId4106"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pPr>
      <w:bookmarkStart w:id="780" w:name="Par6133"/>
      <w:bookmarkEnd w:id="780"/>
      <w:r>
        <w:t xml:space="preserve">1. В случае, если по итогам </w:t>
      </w:r>
      <w:hyperlink w:anchor="Par466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BC6C53" w:rsidRDefault="00BC6C53">
      <w:pPr>
        <w:pStyle w:val="ConsPlusNormal"/>
        <w:jc w:val="both"/>
      </w:pPr>
      <w:r>
        <w:t xml:space="preserve">(в ред. Федеральных законов от 24.07.2002 </w:t>
      </w:r>
      <w:hyperlink r:id="rId4107" w:history="1">
        <w:r>
          <w:rPr>
            <w:color w:val="0000FF"/>
          </w:rPr>
          <w:t>N 110-ФЗ</w:t>
        </w:r>
      </w:hyperlink>
      <w:r>
        <w:t xml:space="preserve"> (ред. 31.12.2002), от 07.07.2003 </w:t>
      </w:r>
      <w:hyperlink r:id="rId4108" w:history="1">
        <w:r>
          <w:rPr>
            <w:color w:val="0000FF"/>
          </w:rPr>
          <w:t>N 117-ФЗ</w:t>
        </w:r>
      </w:hyperlink>
      <w:r>
        <w:t xml:space="preserve">, от 14.07.2022 </w:t>
      </w:r>
      <w:hyperlink r:id="rId4109" w:history="1">
        <w:r>
          <w:rPr>
            <w:color w:val="0000FF"/>
          </w:rPr>
          <w:t>N 263-ФЗ</w:t>
        </w:r>
      </w:hyperlink>
      <w:r>
        <w:t>)</w:t>
      </w:r>
    </w:p>
    <w:p w:rsidR="00BC6C53" w:rsidRDefault="00BC6C53">
      <w:pPr>
        <w:pStyle w:val="ConsPlusNormal"/>
        <w:spacing w:before="220"/>
        <w:ind w:firstLine="540"/>
        <w:jc w:val="both"/>
      </w:pPr>
      <w:r>
        <w:t xml:space="preserve">Сумма налогового вычета, установленного </w:t>
      </w:r>
      <w:hyperlink w:anchor="Par5701" w:history="1">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BC6C53" w:rsidRDefault="00BC6C53">
      <w:pPr>
        <w:pStyle w:val="ConsPlusNormal"/>
        <w:jc w:val="both"/>
      </w:pPr>
      <w:r>
        <w:t xml:space="preserve">(абзац введен Федеральным </w:t>
      </w:r>
      <w:hyperlink r:id="rId4110" w:history="1">
        <w:r>
          <w:rPr>
            <w:color w:val="0000FF"/>
          </w:rPr>
          <w:t>законом</w:t>
        </w:r>
      </w:hyperlink>
      <w:r>
        <w:t xml:space="preserve"> от 14.07.2022 N 323-ФЗ; в ред. Федерального </w:t>
      </w:r>
      <w:hyperlink r:id="rId4111" w:history="1">
        <w:r>
          <w:rPr>
            <w:color w:val="0000FF"/>
          </w:rPr>
          <w:t>закона</w:t>
        </w:r>
      </w:hyperlink>
      <w:r>
        <w:t xml:space="preserve"> от 28.12.2022 N 565-ФЗ)</w:t>
      </w:r>
    </w:p>
    <w:p w:rsidR="00BC6C53" w:rsidRDefault="00BC6C53">
      <w:pPr>
        <w:pStyle w:val="ConsPlusNormal"/>
        <w:spacing w:before="220"/>
        <w:ind w:firstLine="540"/>
        <w:jc w:val="both"/>
      </w:pPr>
      <w:r>
        <w:lastRenderedPageBreak/>
        <w:t xml:space="preserve">2 - 3. Утратили силу с 1 января 2023 года. - Федеральный </w:t>
      </w:r>
      <w:hyperlink r:id="rId4112" w:history="1">
        <w:r>
          <w:rPr>
            <w:color w:val="0000FF"/>
          </w:rPr>
          <w:t>закон</w:t>
        </w:r>
      </w:hyperlink>
      <w:r>
        <w:t xml:space="preserve"> от 14.07.2022 N 263-ФЗ.</w:t>
      </w:r>
    </w:p>
    <w:p w:rsidR="00BC6C53" w:rsidRDefault="00BC6C53">
      <w:pPr>
        <w:pStyle w:val="ConsPlusNormal"/>
        <w:spacing w:before="220"/>
        <w:ind w:firstLine="540"/>
        <w:jc w:val="both"/>
      </w:pPr>
      <w:bookmarkStart w:id="781" w:name="Par6138"/>
      <w:bookmarkEnd w:id="781"/>
      <w:r>
        <w:t>4. Возмещению из бюджета (путем возврата) подлежат:</w:t>
      </w:r>
    </w:p>
    <w:p w:rsidR="00BC6C53" w:rsidRDefault="00BC6C53">
      <w:pPr>
        <w:pStyle w:val="ConsPlusNormal"/>
        <w:jc w:val="both"/>
      </w:pPr>
      <w:r>
        <w:t xml:space="preserve">(в ред. Федерального </w:t>
      </w:r>
      <w:hyperlink r:id="rId4113" w:history="1">
        <w:r>
          <w:rPr>
            <w:color w:val="0000FF"/>
          </w:rPr>
          <w:t>закона</w:t>
        </w:r>
      </w:hyperlink>
      <w:r>
        <w:t xml:space="preserve"> от 28.12.2022 N 565-ФЗ)</w:t>
      </w:r>
    </w:p>
    <w:p w:rsidR="00BC6C53" w:rsidRDefault="00BC6C53">
      <w:pPr>
        <w:pStyle w:val="ConsPlusNormal"/>
        <w:spacing w:before="220"/>
        <w:ind w:firstLine="540"/>
        <w:jc w:val="both"/>
      </w:pPr>
      <w:r>
        <w:t xml:space="preserve">суммы, указанные в </w:t>
      </w:r>
      <w:hyperlink w:anchor="Par6133" w:history="1">
        <w:r>
          <w:rPr>
            <w:color w:val="0000FF"/>
          </w:rPr>
          <w:t>пункте 1</w:t>
        </w:r>
      </w:hyperlink>
      <w:r>
        <w:t xml:space="preserve"> настоящей статьи;</w:t>
      </w:r>
    </w:p>
    <w:p w:rsidR="00BC6C53" w:rsidRDefault="00BC6C53">
      <w:pPr>
        <w:pStyle w:val="ConsPlusNormal"/>
        <w:jc w:val="both"/>
      </w:pPr>
      <w:r>
        <w:t xml:space="preserve">(абзац введен Федеральным </w:t>
      </w:r>
      <w:hyperlink r:id="rId4114" w:history="1">
        <w:r>
          <w:rPr>
            <w:color w:val="0000FF"/>
          </w:rPr>
          <w:t>законом</w:t>
        </w:r>
      </w:hyperlink>
      <w:r>
        <w:t xml:space="preserve"> от 31.07.2023 N 389-ФЗ)</w:t>
      </w:r>
    </w:p>
    <w:p w:rsidR="00BC6C53" w:rsidRDefault="00BC6C53">
      <w:pPr>
        <w:pStyle w:val="ConsPlusNormal"/>
        <w:spacing w:before="220"/>
        <w:ind w:firstLine="540"/>
        <w:jc w:val="both"/>
      </w:pPr>
      <w:bookmarkStart w:id="782" w:name="Par6142"/>
      <w:bookmarkEnd w:id="782"/>
      <w:r>
        <w:t xml:space="preserve">суммы акциза, исчисленные по операциям, указанным в </w:t>
      </w:r>
      <w:hyperlink w:anchor="Par4279" w:history="1">
        <w:r>
          <w:rPr>
            <w:color w:val="0000FF"/>
          </w:rPr>
          <w:t>подпунктах 4</w:t>
        </w:r>
      </w:hyperlink>
      <w:r>
        <w:t xml:space="preserve">, </w:t>
      </w:r>
      <w:hyperlink w:anchor="Par4285" w:history="1">
        <w:r>
          <w:rPr>
            <w:color w:val="0000FF"/>
          </w:rPr>
          <w:t>4.1</w:t>
        </w:r>
      </w:hyperlink>
      <w:r>
        <w:t xml:space="preserve"> и </w:t>
      </w:r>
      <w:hyperlink w:anchor="Par4288"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ar4350" w:history="1">
        <w:r>
          <w:rPr>
            <w:color w:val="0000FF"/>
          </w:rPr>
          <w:t>пунктами 2</w:t>
        </w:r>
      </w:hyperlink>
      <w:r>
        <w:t xml:space="preserve"> и </w:t>
      </w:r>
      <w:hyperlink w:anchor="Par4374" w:history="1">
        <w:r>
          <w:rPr>
            <w:color w:val="0000FF"/>
          </w:rPr>
          <w:t>2.2 статьи 184</w:t>
        </w:r>
      </w:hyperlink>
      <w:r>
        <w:t xml:space="preserve"> настоящего Кодекса;</w:t>
      </w:r>
    </w:p>
    <w:p w:rsidR="00BC6C53" w:rsidRDefault="00BC6C53">
      <w:pPr>
        <w:pStyle w:val="ConsPlusNormal"/>
        <w:jc w:val="both"/>
      </w:pPr>
      <w:r>
        <w:t xml:space="preserve">(в ред. Федерального </w:t>
      </w:r>
      <w:hyperlink r:id="rId4115" w:history="1">
        <w:r>
          <w:rPr>
            <w:color w:val="0000FF"/>
          </w:rPr>
          <w:t>закона</w:t>
        </w:r>
      </w:hyperlink>
      <w:r>
        <w:t xml:space="preserve"> от 27.11.2017 N 353-ФЗ)</w:t>
      </w:r>
    </w:p>
    <w:p w:rsidR="00BC6C53" w:rsidRDefault="00BC6C53">
      <w:pPr>
        <w:pStyle w:val="ConsPlusNormal"/>
        <w:spacing w:before="220"/>
        <w:ind w:firstLine="540"/>
        <w:jc w:val="both"/>
      </w:pPr>
      <w:bookmarkStart w:id="783" w:name="Par6144"/>
      <w:bookmarkEnd w:id="783"/>
      <w:r>
        <w:t xml:space="preserve">суммы акциза, уплаченные налогоплательщиком и подлежащие в соответствии со </w:t>
      </w:r>
      <w:hyperlink w:anchor="Par5293"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ar5802"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4350" w:history="1">
        <w:r>
          <w:rPr>
            <w:color w:val="0000FF"/>
          </w:rPr>
          <w:t>пунктом 2 статьи 184</w:t>
        </w:r>
      </w:hyperlink>
      <w:r>
        <w:t xml:space="preserve"> настоящего Кодекса).</w:t>
      </w:r>
    </w:p>
    <w:p w:rsidR="00BC6C53" w:rsidRDefault="00BC6C53">
      <w:pPr>
        <w:pStyle w:val="ConsPlusNormal"/>
        <w:jc w:val="both"/>
      </w:pPr>
      <w:r>
        <w:t xml:space="preserve">(в ред. Федерального </w:t>
      </w:r>
      <w:hyperlink r:id="rId4116" w:history="1">
        <w:r>
          <w:rPr>
            <w:color w:val="0000FF"/>
          </w:rPr>
          <w:t>закона</w:t>
        </w:r>
      </w:hyperlink>
      <w:r>
        <w:t xml:space="preserve"> от 27.11.2017 N 353-ФЗ)</w:t>
      </w:r>
    </w:p>
    <w:p w:rsidR="00BC6C53" w:rsidRDefault="00BC6C53">
      <w:pPr>
        <w:pStyle w:val="ConsPlusNormal"/>
        <w:spacing w:before="220"/>
        <w:ind w:firstLine="540"/>
        <w:jc w:val="both"/>
      </w:pPr>
      <w:bookmarkStart w:id="784" w:name="Par6146"/>
      <w:bookmarkEnd w:id="784"/>
      <w:r>
        <w:t xml:space="preserve">Возмещение сумм, указанных в </w:t>
      </w:r>
      <w:hyperlink w:anchor="Par6142" w:history="1">
        <w:r>
          <w:rPr>
            <w:color w:val="0000FF"/>
          </w:rPr>
          <w:t>абзацах третьем</w:t>
        </w:r>
      </w:hyperlink>
      <w:r>
        <w:t xml:space="preserve"> и </w:t>
      </w:r>
      <w:hyperlink w:anchor="Par6144" w:history="1">
        <w:r>
          <w:rPr>
            <w:color w:val="0000FF"/>
          </w:rPr>
          <w:t>четвертом</w:t>
        </w:r>
      </w:hyperlink>
      <w:r>
        <w:t xml:space="preserve"> настоящего пункта, из бюджета осуществляется на основании документов, предусмотренных </w:t>
      </w:r>
      <w:hyperlink w:anchor="Par5166" w:history="1">
        <w:r>
          <w:rPr>
            <w:color w:val="0000FF"/>
          </w:rPr>
          <w:t>пунктами 7</w:t>
        </w:r>
      </w:hyperlink>
      <w:r>
        <w:t xml:space="preserve"> и </w:t>
      </w:r>
      <w:hyperlink w:anchor="Par5192"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ar4279" w:history="1">
        <w:r>
          <w:rPr>
            <w:color w:val="0000FF"/>
          </w:rPr>
          <w:t>подпунктами 4</w:t>
        </w:r>
      </w:hyperlink>
      <w:r>
        <w:t xml:space="preserve">, </w:t>
      </w:r>
      <w:hyperlink w:anchor="Par4285" w:history="1">
        <w:r>
          <w:rPr>
            <w:color w:val="0000FF"/>
          </w:rPr>
          <w:t>4.1</w:t>
        </w:r>
      </w:hyperlink>
      <w:r>
        <w:t xml:space="preserve">, </w:t>
      </w:r>
      <w:hyperlink w:anchor="Par4288" w:history="1">
        <w:r>
          <w:rPr>
            <w:color w:val="0000FF"/>
          </w:rPr>
          <w:t>4.2 пункта 1 статьи 183</w:t>
        </w:r>
      </w:hyperlink>
      <w:r>
        <w:t xml:space="preserve"> настоящего Кодекса, заявленная к возмещению.</w:t>
      </w:r>
    </w:p>
    <w:p w:rsidR="00BC6C53" w:rsidRDefault="00BC6C53">
      <w:pPr>
        <w:pStyle w:val="ConsPlusNormal"/>
        <w:jc w:val="both"/>
      </w:pPr>
      <w:r>
        <w:t xml:space="preserve">(в ред. Федерального </w:t>
      </w:r>
      <w:hyperlink r:id="rId4117" w:history="1">
        <w:r>
          <w:rPr>
            <w:color w:val="0000FF"/>
          </w:rPr>
          <w:t>закона</w:t>
        </w:r>
      </w:hyperlink>
      <w:r>
        <w:t xml:space="preserve"> от 31.07.2023 N 389-ФЗ)</w:t>
      </w:r>
    </w:p>
    <w:p w:rsidR="00BC6C53" w:rsidRDefault="00BC6C53">
      <w:pPr>
        <w:pStyle w:val="ConsPlusNormal"/>
        <w:spacing w:before="220"/>
        <w:ind w:firstLine="540"/>
        <w:jc w:val="both"/>
      </w:pPr>
      <w:bookmarkStart w:id="785" w:name="Par6148"/>
      <w:bookmarkEnd w:id="785"/>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118" w:history="1">
        <w:r>
          <w:rPr>
            <w:color w:val="0000FF"/>
          </w:rPr>
          <w:t>статьей 88</w:t>
        </w:r>
      </w:hyperlink>
      <w:r>
        <w:t xml:space="preserve"> настоящего Кодекса.</w:t>
      </w:r>
    </w:p>
    <w:p w:rsidR="00BC6C53" w:rsidRDefault="00BC6C53">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4119"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BC6C53" w:rsidRDefault="00BC6C53">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120" w:history="1">
        <w:r>
          <w:rPr>
            <w:color w:val="0000FF"/>
          </w:rPr>
          <w:t>статьей 100</w:t>
        </w:r>
      </w:hyperlink>
      <w:r>
        <w:t xml:space="preserve"> настоящего Кодекса.</w:t>
      </w:r>
    </w:p>
    <w:p w:rsidR="00BC6C53" w:rsidRDefault="00BC6C53">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121" w:history="1">
        <w:r>
          <w:rPr>
            <w:color w:val="0000FF"/>
          </w:rPr>
          <w:t>статьей 101</w:t>
        </w:r>
      </w:hyperlink>
      <w:r>
        <w:t xml:space="preserve"> настоящего Кодекса.</w:t>
      </w:r>
    </w:p>
    <w:p w:rsidR="00BC6C53" w:rsidRDefault="00BC6C53">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C6C53" w:rsidRDefault="00BC6C53">
      <w:pPr>
        <w:pStyle w:val="ConsPlusNormal"/>
        <w:spacing w:before="220"/>
        <w:ind w:firstLine="540"/>
        <w:jc w:val="both"/>
      </w:pPr>
      <w:r>
        <w:lastRenderedPageBreak/>
        <w:t>Одновременно с этим решением принимается:</w:t>
      </w:r>
    </w:p>
    <w:p w:rsidR="00BC6C53" w:rsidRDefault="00BC6C53">
      <w:pPr>
        <w:pStyle w:val="ConsPlusNormal"/>
        <w:spacing w:before="220"/>
        <w:ind w:firstLine="540"/>
        <w:jc w:val="both"/>
      </w:pPr>
      <w:hyperlink r:id="rId4122" w:history="1">
        <w:r>
          <w:rPr>
            <w:color w:val="0000FF"/>
          </w:rPr>
          <w:t>решение</w:t>
        </w:r>
      </w:hyperlink>
      <w:r>
        <w:t xml:space="preserve"> о возмещении полностью суммы акциза, заявленной к возмещению;</w:t>
      </w:r>
    </w:p>
    <w:p w:rsidR="00BC6C53" w:rsidRDefault="00BC6C53">
      <w:pPr>
        <w:pStyle w:val="ConsPlusNormal"/>
        <w:spacing w:before="220"/>
        <w:ind w:firstLine="540"/>
        <w:jc w:val="both"/>
      </w:pPr>
      <w:hyperlink r:id="rId4123" w:history="1">
        <w:r>
          <w:rPr>
            <w:color w:val="0000FF"/>
          </w:rPr>
          <w:t>решение</w:t>
        </w:r>
      </w:hyperlink>
      <w:r>
        <w:t xml:space="preserve"> об отказе в возмещении полностью суммы акциза, заявленной к возмещению;</w:t>
      </w:r>
    </w:p>
    <w:p w:rsidR="00BC6C53" w:rsidRDefault="00BC6C53">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BC6C53" w:rsidRDefault="00BC6C53">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BC6C53" w:rsidRDefault="00BC6C53">
      <w:pPr>
        <w:pStyle w:val="ConsPlusNormal"/>
        <w:spacing w:before="220"/>
        <w:ind w:firstLine="540"/>
        <w:jc w:val="both"/>
      </w:pPr>
      <w:bookmarkStart w:id="786" w:name="Par6158"/>
      <w:bookmarkEnd w:id="786"/>
      <w:r>
        <w:t xml:space="preserve">Абзацы пятнадцатый - семнадцатый утратили силу с 1 января 2023 года. - Федеральный </w:t>
      </w:r>
      <w:hyperlink r:id="rId4124" w:history="1">
        <w:r>
          <w:rPr>
            <w:color w:val="0000FF"/>
          </w:rPr>
          <w:t>закон</w:t>
        </w:r>
      </w:hyperlink>
      <w:r>
        <w:t xml:space="preserve"> от 14.07.2022 N 263-ФЗ.</w:t>
      </w:r>
    </w:p>
    <w:p w:rsidR="00BC6C53" w:rsidRDefault="00BC6C53">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5166" w:history="1">
        <w:r>
          <w:rPr>
            <w:color w:val="0000FF"/>
          </w:rPr>
          <w:t>пунктами 7</w:t>
        </w:r>
      </w:hyperlink>
      <w:r>
        <w:t xml:space="preserve"> и </w:t>
      </w:r>
      <w:hyperlink w:anchor="Par5192"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BC6C53" w:rsidRDefault="00BC6C53">
      <w:pPr>
        <w:pStyle w:val="ConsPlusNormal"/>
        <w:jc w:val="both"/>
      </w:pPr>
      <w:r>
        <w:t xml:space="preserve">(в ред. Федерального </w:t>
      </w:r>
      <w:hyperlink r:id="rId4125" w:history="1">
        <w:r>
          <w:rPr>
            <w:color w:val="0000FF"/>
          </w:rPr>
          <w:t>закона</w:t>
        </w:r>
      </w:hyperlink>
      <w:r>
        <w:t xml:space="preserve"> от 27.11.2017 N 353-ФЗ)</w:t>
      </w:r>
    </w:p>
    <w:p w:rsidR="00BC6C53" w:rsidRDefault="00BC6C53">
      <w:pPr>
        <w:pStyle w:val="ConsPlusNormal"/>
        <w:spacing w:before="220"/>
        <w:ind w:firstLine="540"/>
        <w:jc w:val="both"/>
      </w:pPr>
      <w:r>
        <w:t>объем (количество) подакцизных товаров, факт вывоза которых документально подтвержден;</w:t>
      </w:r>
    </w:p>
    <w:p w:rsidR="00BC6C53" w:rsidRDefault="00BC6C53">
      <w:pPr>
        <w:pStyle w:val="ConsPlusNormal"/>
        <w:jc w:val="both"/>
      </w:pPr>
      <w:r>
        <w:t xml:space="preserve">(в ред. Федерального </w:t>
      </w:r>
      <w:hyperlink r:id="rId4126" w:history="1">
        <w:r>
          <w:rPr>
            <w:color w:val="0000FF"/>
          </w:rPr>
          <w:t>закона</w:t>
        </w:r>
      </w:hyperlink>
      <w:r>
        <w:t xml:space="preserve"> от 27.11.2017 N 353-ФЗ)</w:t>
      </w:r>
    </w:p>
    <w:p w:rsidR="00BC6C53" w:rsidRDefault="00BC6C53">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BC6C53" w:rsidRDefault="00BC6C53">
      <w:pPr>
        <w:pStyle w:val="ConsPlusNormal"/>
        <w:jc w:val="both"/>
      </w:pPr>
      <w:r>
        <w:t xml:space="preserve">(в ред. Федерального </w:t>
      </w:r>
      <w:hyperlink r:id="rId4127" w:history="1">
        <w:r>
          <w:rPr>
            <w:color w:val="0000FF"/>
          </w:rPr>
          <w:t>закона</w:t>
        </w:r>
      </w:hyperlink>
      <w:r>
        <w:t xml:space="preserve"> от 30.11.2016 N 401-ФЗ)</w:t>
      </w:r>
    </w:p>
    <w:p w:rsidR="00BC6C53" w:rsidRDefault="00BC6C53">
      <w:pPr>
        <w:pStyle w:val="ConsPlusNormal"/>
        <w:spacing w:before="220"/>
        <w:ind w:firstLine="540"/>
        <w:jc w:val="both"/>
      </w:pPr>
      <w:bookmarkStart w:id="787" w:name="Par6165"/>
      <w:bookmarkEnd w:id="787"/>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ar5086" w:history="1">
        <w:r>
          <w:rPr>
            <w:color w:val="0000FF"/>
          </w:rPr>
          <w:t>пунктом 2 статьи 195</w:t>
        </w:r>
      </w:hyperlink>
      <w:r>
        <w:t xml:space="preserve"> настоящего Кодекса;</w:t>
      </w:r>
    </w:p>
    <w:p w:rsidR="00BC6C53" w:rsidRDefault="00BC6C53">
      <w:pPr>
        <w:pStyle w:val="ConsPlusNormal"/>
        <w:jc w:val="both"/>
      </w:pPr>
      <w:r>
        <w:t xml:space="preserve">(в ред. Федерального </w:t>
      </w:r>
      <w:hyperlink r:id="rId4128" w:history="1">
        <w:r>
          <w:rPr>
            <w:color w:val="0000FF"/>
          </w:rPr>
          <w:t>закона</w:t>
        </w:r>
      </w:hyperlink>
      <w:r>
        <w:t xml:space="preserve"> от 27.11.2017 N 353-ФЗ)</w:t>
      </w:r>
    </w:p>
    <w:p w:rsidR="00BC6C53" w:rsidRDefault="00BC6C53">
      <w:pPr>
        <w:pStyle w:val="ConsPlusNormal"/>
        <w:spacing w:before="220"/>
        <w:ind w:firstLine="540"/>
        <w:jc w:val="both"/>
      </w:pPr>
      <w:r>
        <w:t xml:space="preserve">номер и дата соответствующего контракта, указанного в </w:t>
      </w:r>
      <w:hyperlink w:anchor="Par5168" w:history="1">
        <w:r>
          <w:rPr>
            <w:color w:val="0000FF"/>
          </w:rPr>
          <w:t>подпункте 1 пункта 7</w:t>
        </w:r>
      </w:hyperlink>
      <w:r>
        <w:t xml:space="preserve"> или </w:t>
      </w:r>
      <w:hyperlink w:anchor="Par5192" w:history="1">
        <w:r>
          <w:rPr>
            <w:color w:val="0000FF"/>
          </w:rPr>
          <w:t>пункте 7.2 статьи 198</w:t>
        </w:r>
      </w:hyperlink>
      <w:r>
        <w:t xml:space="preserve"> настоящего Кодекса.</w:t>
      </w:r>
    </w:p>
    <w:p w:rsidR="00BC6C53" w:rsidRDefault="00BC6C53">
      <w:pPr>
        <w:pStyle w:val="ConsPlusNormal"/>
        <w:jc w:val="both"/>
      </w:pPr>
      <w:r>
        <w:t xml:space="preserve">(в ред. Федерального </w:t>
      </w:r>
      <w:hyperlink r:id="rId4129" w:history="1">
        <w:r>
          <w:rPr>
            <w:color w:val="0000FF"/>
          </w:rPr>
          <w:t>закона</w:t>
        </w:r>
      </w:hyperlink>
      <w:r>
        <w:t xml:space="preserve"> от 27.11.2017 N 353-ФЗ)</w:t>
      </w:r>
    </w:p>
    <w:p w:rsidR="00BC6C53" w:rsidRDefault="00BC6C53">
      <w:pPr>
        <w:pStyle w:val="ConsPlusNormal"/>
        <w:spacing w:before="220"/>
        <w:ind w:firstLine="540"/>
        <w:jc w:val="both"/>
      </w:pPr>
      <w:r>
        <w:t xml:space="preserve">Налогоплательщики, указанные в </w:t>
      </w:r>
      <w:hyperlink w:anchor="Par6199"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ar6142" w:history="1">
        <w:r>
          <w:rPr>
            <w:color w:val="0000FF"/>
          </w:rPr>
          <w:t>абзацах втором</w:t>
        </w:r>
      </w:hyperlink>
      <w:r>
        <w:t xml:space="preserve"> и </w:t>
      </w:r>
      <w:hyperlink w:anchor="Par6144" w:history="1">
        <w:r>
          <w:rPr>
            <w:color w:val="0000FF"/>
          </w:rPr>
          <w:t>третьем</w:t>
        </w:r>
      </w:hyperlink>
      <w:r>
        <w:t xml:space="preserve"> настоящего пункта, в порядке, установленном </w:t>
      </w:r>
      <w:hyperlink w:anchor="Par6178" w:history="1">
        <w:r>
          <w:rPr>
            <w:color w:val="0000FF"/>
          </w:rPr>
          <w:t>статьей 203.1</w:t>
        </w:r>
      </w:hyperlink>
      <w:r>
        <w:t xml:space="preserve"> настоящего Кодекса, с учетом требований </w:t>
      </w:r>
      <w:hyperlink w:anchor="Par6146" w:history="1">
        <w:r>
          <w:rPr>
            <w:color w:val="0000FF"/>
          </w:rPr>
          <w:t>абзацев четвертого</w:t>
        </w:r>
      </w:hyperlink>
      <w:r>
        <w:t xml:space="preserve">, </w:t>
      </w:r>
      <w:hyperlink w:anchor="Par6165" w:history="1">
        <w:r>
          <w:rPr>
            <w:color w:val="0000FF"/>
          </w:rPr>
          <w:t>девятнадцатого</w:t>
        </w:r>
      </w:hyperlink>
      <w:r>
        <w:t xml:space="preserve"> - </w:t>
      </w:r>
      <w:hyperlink w:anchor="Par6173" w:history="1">
        <w:r>
          <w:rPr>
            <w:color w:val="0000FF"/>
          </w:rPr>
          <w:t>двадцать третьего</w:t>
        </w:r>
      </w:hyperlink>
      <w:r>
        <w:t xml:space="preserve"> настоящего пункта.</w:t>
      </w:r>
    </w:p>
    <w:p w:rsidR="00BC6C53" w:rsidRDefault="00BC6C53">
      <w:pPr>
        <w:pStyle w:val="ConsPlusNormal"/>
        <w:jc w:val="both"/>
      </w:pPr>
      <w:r>
        <w:t xml:space="preserve">(абзац введен Федеральным </w:t>
      </w:r>
      <w:hyperlink r:id="rId4130" w:history="1">
        <w:r>
          <w:rPr>
            <w:color w:val="0000FF"/>
          </w:rPr>
          <w:t>законом</w:t>
        </w:r>
      </w:hyperlink>
      <w:r>
        <w:t xml:space="preserve"> от 29.12.2020 N 470-ФЗ; в ред. Федерального </w:t>
      </w:r>
      <w:hyperlink r:id="rId4131" w:history="1">
        <w:r>
          <w:rPr>
            <w:color w:val="0000FF"/>
          </w:rPr>
          <w:t>закона</w:t>
        </w:r>
      </w:hyperlink>
      <w:r>
        <w:t xml:space="preserve"> от 12.07.2024 N 176-ФЗ)</w:t>
      </w:r>
    </w:p>
    <w:p w:rsidR="00BC6C53" w:rsidRDefault="00BC6C53">
      <w:pPr>
        <w:pStyle w:val="ConsPlusNormal"/>
        <w:jc w:val="both"/>
      </w:pPr>
      <w:r>
        <w:t xml:space="preserve">(п. 4 в ред. Федерального </w:t>
      </w:r>
      <w:hyperlink r:id="rId4132" w:history="1">
        <w:r>
          <w:rPr>
            <w:color w:val="0000FF"/>
          </w:rPr>
          <w:t>закона</w:t>
        </w:r>
      </w:hyperlink>
      <w:r>
        <w:t xml:space="preserve"> от 30.09.2013 N 269-ФЗ)</w:t>
      </w:r>
    </w:p>
    <w:p w:rsidR="00BC6C53" w:rsidRDefault="00BC6C53">
      <w:pPr>
        <w:pStyle w:val="ConsPlusNormal"/>
        <w:spacing w:before="220"/>
        <w:ind w:firstLine="540"/>
        <w:jc w:val="both"/>
      </w:pPr>
      <w:r>
        <w:t xml:space="preserve">5. Исключен. - Федеральный </w:t>
      </w:r>
      <w:hyperlink r:id="rId4133" w:history="1">
        <w:r>
          <w:rPr>
            <w:color w:val="0000FF"/>
          </w:rPr>
          <w:t>закон</w:t>
        </w:r>
      </w:hyperlink>
      <w:r>
        <w:t xml:space="preserve"> от 29.05.2002 N 57-ФЗ.</w:t>
      </w:r>
    </w:p>
    <w:p w:rsidR="00BC6C53" w:rsidRDefault="00BC6C53">
      <w:pPr>
        <w:pStyle w:val="ConsPlusNormal"/>
        <w:spacing w:before="220"/>
        <w:ind w:firstLine="540"/>
        <w:jc w:val="both"/>
      </w:pPr>
      <w:bookmarkStart w:id="788" w:name="Par6173"/>
      <w:bookmarkEnd w:id="788"/>
      <w:r>
        <w:t xml:space="preserve">5. Утратил силу с 1 января 2007 года. - Федеральный </w:t>
      </w:r>
      <w:hyperlink r:id="rId4134" w:history="1">
        <w:r>
          <w:rPr>
            <w:color w:val="0000FF"/>
          </w:rPr>
          <w:t>закон</w:t>
        </w:r>
      </w:hyperlink>
      <w:r>
        <w:t xml:space="preserve"> от 26.07.2006 N 134-ФЗ.</w:t>
      </w:r>
    </w:p>
    <w:p w:rsidR="00BC6C53" w:rsidRDefault="00BC6C53">
      <w:pPr>
        <w:pStyle w:val="ConsPlusNormal"/>
        <w:spacing w:before="220"/>
        <w:ind w:firstLine="540"/>
        <w:jc w:val="both"/>
      </w:pPr>
      <w:r>
        <w:t xml:space="preserve">6. Утратил силу с 1 июля 2026 года. - Федеральный </w:t>
      </w:r>
      <w:hyperlink r:id="rId4135" w:history="1">
        <w:r>
          <w:rPr>
            <w:color w:val="0000FF"/>
          </w:rPr>
          <w:t>закон</w:t>
        </w:r>
      </w:hyperlink>
      <w:r>
        <w:t xml:space="preserve"> от 28.11.2025 N 425-ФЗ.</w:t>
      </w:r>
    </w:p>
    <w:p w:rsidR="00BC6C53" w:rsidRDefault="00BC6C5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ind w:firstLine="540"/>
              <w:jc w:val="both"/>
            </w:pPr>
          </w:p>
        </w:tc>
        <w:tc>
          <w:tcPr>
            <w:tcW w:w="113" w:type="dxa"/>
            <w:shd w:val="clear" w:color="auto" w:fill="F4F3F8"/>
            <w:tcMar>
              <w:top w:w="0" w:type="dxa"/>
              <w:left w:w="0" w:type="dxa"/>
              <w:bottom w:w="0" w:type="dxa"/>
              <w:right w:w="0" w:type="dxa"/>
            </w:tcMar>
          </w:tcPr>
          <w:p w:rsidR="00BC6C53" w:rsidRDefault="00BC6C53">
            <w:pPr>
              <w:pStyle w:val="ConsPlusNormal"/>
              <w:ind w:firstLine="540"/>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203.1 (в ред. ФЗ от 14.07.2022 N 263-ФЗ) </w:t>
            </w:r>
            <w:hyperlink r:id="rId4136" w:history="1">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789" w:name="Par6178"/>
      <w:bookmarkEnd w:id="789"/>
      <w:r>
        <w:rPr>
          <w:b/>
          <w:bCs/>
        </w:rPr>
        <w:t>Статья 203.1. Порядок возмещения акциза отдельным категориям налогоплательщиков</w:t>
      </w:r>
    </w:p>
    <w:p w:rsidR="00BC6C53" w:rsidRDefault="00BC6C53">
      <w:pPr>
        <w:pStyle w:val="ConsPlusNormal"/>
        <w:jc w:val="both"/>
      </w:pPr>
      <w:r>
        <w:t xml:space="preserve">(в ред. Федерального </w:t>
      </w:r>
      <w:hyperlink r:id="rId4137" w:history="1">
        <w:r>
          <w:rPr>
            <w:color w:val="0000FF"/>
          </w:rPr>
          <w:t>закона</w:t>
        </w:r>
      </w:hyperlink>
      <w:r>
        <w:t xml:space="preserve"> от 23.11.2015 N 323-ФЗ)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138" w:history="1">
        <w:r>
          <w:rPr>
            <w:color w:val="0000FF"/>
          </w:rPr>
          <w:t>законом</w:t>
        </w:r>
      </w:hyperlink>
      <w:r>
        <w:t xml:space="preserve"> от 24.11.2014 N 366-ФЗ)</w:t>
      </w:r>
    </w:p>
    <w:p w:rsidR="00BC6C53" w:rsidRDefault="00BC6C53">
      <w:pPr>
        <w:pStyle w:val="ConsPlusNormal"/>
        <w:jc w:val="both"/>
      </w:pPr>
    </w:p>
    <w:p w:rsidR="00BC6C53" w:rsidRDefault="00BC6C53">
      <w:pPr>
        <w:pStyle w:val="ConsPlusNormal"/>
        <w:ind w:firstLine="540"/>
        <w:jc w:val="both"/>
      </w:pPr>
      <w:bookmarkStart w:id="790" w:name="Par6183"/>
      <w:bookmarkEnd w:id="790"/>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anchor="Par5591" w:history="1">
        <w:r>
          <w:rPr>
            <w:color w:val="0000FF"/>
          </w:rPr>
          <w:t>27.1 статьи 200</w:t>
        </w:r>
      </w:hyperlink>
      <w:r>
        <w:t xml:space="preserve"> настоящего Кодекса), полученная разница (сумма налогового вычета, предусмотренного </w:t>
      </w:r>
      <w:hyperlink w:anchor="Par5591" w:history="1">
        <w:r>
          <w:rPr>
            <w:color w:val="0000FF"/>
          </w:rPr>
          <w:t>пунктом 27.1 статьи 200</w:t>
        </w:r>
      </w:hyperlink>
      <w:r>
        <w:t xml:space="preserve"> настоящего Кодекса 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rsidR="00BC6C53" w:rsidRDefault="00BC6C53">
      <w:pPr>
        <w:pStyle w:val="ConsPlusNormal"/>
        <w:jc w:val="both"/>
      </w:pPr>
      <w:r>
        <w:t xml:space="preserve">(в ред. Федерального </w:t>
      </w:r>
      <w:hyperlink r:id="rId4139" w:history="1">
        <w:r>
          <w:rPr>
            <w:color w:val="0000FF"/>
          </w:rPr>
          <w:t>закона</w:t>
        </w:r>
      </w:hyperlink>
      <w:r>
        <w:t xml:space="preserve"> от 29.11.2024 N 416-ФЗ)</w:t>
      </w:r>
    </w:p>
    <w:p w:rsidR="00BC6C53" w:rsidRDefault="00BC6C53">
      <w:pPr>
        <w:pStyle w:val="ConsPlusNormal"/>
        <w:spacing w:before="220"/>
        <w:ind w:firstLine="540"/>
        <w:jc w:val="both"/>
      </w:pPr>
      <w:r>
        <w:t xml:space="preserve">1) имеющим </w:t>
      </w:r>
      <w:hyperlink r:id="rId4140" w:history="1">
        <w:r>
          <w:rPr>
            <w:color w:val="0000FF"/>
          </w:rPr>
          <w:t>свидетельство</w:t>
        </w:r>
      </w:hyperlink>
      <w:r>
        <w:t xml:space="preserve"> на переработку прямогонного бензина;</w:t>
      </w:r>
    </w:p>
    <w:p w:rsidR="00BC6C53" w:rsidRDefault="00BC6C53">
      <w:pPr>
        <w:pStyle w:val="ConsPlusNormal"/>
        <w:spacing w:before="220"/>
        <w:ind w:firstLine="540"/>
        <w:jc w:val="both"/>
      </w:pPr>
      <w:r>
        <w:t xml:space="preserve">2) имеющим </w:t>
      </w:r>
      <w:hyperlink r:id="rId4141" w:history="1">
        <w:r>
          <w:rPr>
            <w:color w:val="0000FF"/>
          </w:rPr>
          <w:t>свидетельство</w:t>
        </w:r>
      </w:hyperlink>
      <w:r>
        <w:t xml:space="preserve"> на совершение операций с бензолом, параксилолом или ортоксилолом;</w:t>
      </w:r>
    </w:p>
    <w:p w:rsidR="00BC6C53" w:rsidRDefault="00BC6C53">
      <w:pPr>
        <w:pStyle w:val="ConsPlusNormal"/>
        <w:spacing w:before="220"/>
        <w:ind w:firstLine="540"/>
        <w:jc w:val="both"/>
      </w:pPr>
      <w:r>
        <w:t xml:space="preserve">3) имеющим </w:t>
      </w:r>
      <w:hyperlink r:id="rId4142" w:history="1">
        <w:r>
          <w:rPr>
            <w:color w:val="0000FF"/>
          </w:rPr>
          <w:t>свидетельство</w:t>
        </w:r>
      </w:hyperlink>
      <w:r>
        <w:t xml:space="preserve">, предусмотренное </w:t>
      </w:r>
      <w:hyperlink w:anchor="Par3557" w:history="1">
        <w:r>
          <w:rPr>
            <w:color w:val="0000FF"/>
          </w:rPr>
          <w:t>статьей 179.5</w:t>
        </w:r>
      </w:hyperlink>
      <w:r>
        <w:t xml:space="preserve"> настоящего Кодекса;</w:t>
      </w:r>
    </w:p>
    <w:p w:rsidR="00BC6C53" w:rsidRDefault="00BC6C53">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BC6C53" w:rsidRDefault="00BC6C53">
      <w:pPr>
        <w:pStyle w:val="ConsPlusNormal"/>
        <w:spacing w:before="220"/>
        <w:ind w:firstLine="540"/>
        <w:jc w:val="both"/>
      </w:pPr>
      <w:r>
        <w:t xml:space="preserve">5) указанным в </w:t>
      </w:r>
      <w:hyperlink w:anchor="Par4230" w:history="1">
        <w:r>
          <w:rPr>
            <w:color w:val="0000FF"/>
          </w:rPr>
          <w:t>подпунктах 30</w:t>
        </w:r>
      </w:hyperlink>
      <w:r>
        <w:t xml:space="preserve"> и (или) </w:t>
      </w:r>
      <w:hyperlink w:anchor="Par4232" w:history="1">
        <w:r>
          <w:rPr>
            <w:color w:val="0000FF"/>
          </w:rPr>
          <w:t>31 пункта 1 статьи 182</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4143" w:history="1">
        <w:r>
          <w:rPr>
            <w:color w:val="0000FF"/>
          </w:rPr>
          <w:t>N 301-ФЗ</w:t>
        </w:r>
      </w:hyperlink>
      <w:r>
        <w:t xml:space="preserve">, от 30.07.2019 </w:t>
      </w:r>
      <w:hyperlink r:id="rId4144" w:history="1">
        <w:r>
          <w:rPr>
            <w:color w:val="0000FF"/>
          </w:rPr>
          <w:t>N 255-ФЗ</w:t>
        </w:r>
      </w:hyperlink>
      <w:r>
        <w:t>)</w:t>
      </w:r>
    </w:p>
    <w:p w:rsidR="00BC6C53" w:rsidRDefault="00BC6C53">
      <w:pPr>
        <w:pStyle w:val="ConsPlusNormal"/>
        <w:spacing w:before="220"/>
        <w:ind w:firstLine="540"/>
        <w:jc w:val="both"/>
      </w:pPr>
      <w:r>
        <w:t xml:space="preserve">6) имеющим </w:t>
      </w:r>
      <w:hyperlink r:id="rId4145" w:history="1">
        <w:r>
          <w:rPr>
            <w:color w:val="0000FF"/>
          </w:rPr>
          <w:t>свидетельство</w:t>
        </w:r>
      </w:hyperlink>
      <w:r>
        <w:t xml:space="preserve"> о регистрации лица, совершающего операции по переработке средних дистиллятов;</w:t>
      </w:r>
    </w:p>
    <w:p w:rsidR="00BC6C53" w:rsidRDefault="00BC6C53">
      <w:pPr>
        <w:pStyle w:val="ConsPlusNormal"/>
        <w:jc w:val="both"/>
      </w:pPr>
      <w:r>
        <w:t xml:space="preserve">(пп. 6 введен Федеральным </w:t>
      </w:r>
      <w:hyperlink r:id="rId4146"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7) имеющим </w:t>
      </w:r>
      <w:hyperlink r:id="rId4147" w:history="1">
        <w:r>
          <w:rPr>
            <w:color w:val="0000FF"/>
          </w:rPr>
          <w:t>свидетельство</w:t>
        </w:r>
      </w:hyperlink>
      <w:r>
        <w:t xml:space="preserve"> о регистрации лица, совершающего операции по переработке нефтяного сырья;</w:t>
      </w:r>
    </w:p>
    <w:p w:rsidR="00BC6C53" w:rsidRDefault="00BC6C53">
      <w:pPr>
        <w:pStyle w:val="ConsPlusNormal"/>
        <w:jc w:val="both"/>
      </w:pPr>
      <w:r>
        <w:t xml:space="preserve">(пп. 7 введен Федеральным </w:t>
      </w:r>
      <w:hyperlink r:id="rId4148"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8) имеющим </w:t>
      </w:r>
      <w:hyperlink r:id="rId4149" w:history="1">
        <w:r>
          <w:rPr>
            <w:color w:val="0000FF"/>
          </w:rPr>
          <w:t>свидетельство</w:t>
        </w:r>
      </w:hyperlink>
      <w:r>
        <w:t xml:space="preserve"> о регистрации лица, совершающего операции по переработке этана;</w:t>
      </w:r>
    </w:p>
    <w:p w:rsidR="00BC6C53" w:rsidRDefault="00BC6C53">
      <w:pPr>
        <w:pStyle w:val="ConsPlusNormal"/>
        <w:jc w:val="both"/>
      </w:pPr>
      <w:r>
        <w:t xml:space="preserve">(пп. 8 введен Федеральным </w:t>
      </w:r>
      <w:hyperlink r:id="rId4150"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9) имеющим </w:t>
      </w:r>
      <w:hyperlink r:id="rId4151" w:history="1">
        <w:r>
          <w:rPr>
            <w:color w:val="0000FF"/>
          </w:rPr>
          <w:t>свидетельство</w:t>
        </w:r>
      </w:hyperlink>
      <w:r>
        <w:t xml:space="preserve"> о регистрации лица, совершающего операции по переработке СУГ;</w:t>
      </w:r>
    </w:p>
    <w:p w:rsidR="00BC6C53" w:rsidRDefault="00BC6C53">
      <w:pPr>
        <w:pStyle w:val="ConsPlusNormal"/>
        <w:jc w:val="both"/>
      </w:pPr>
      <w:r>
        <w:t xml:space="preserve">(пп. 9 введен Федеральным </w:t>
      </w:r>
      <w:hyperlink r:id="rId4152" w:history="1">
        <w:r>
          <w:rPr>
            <w:color w:val="0000FF"/>
          </w:rPr>
          <w:t>законом</w:t>
        </w:r>
      </w:hyperlink>
      <w:r>
        <w:t xml:space="preserve"> от 15.10.2020 N 321-ФЗ)</w:t>
      </w:r>
    </w:p>
    <w:p w:rsidR="00BC6C53" w:rsidRDefault="00BC6C53">
      <w:pPr>
        <w:pStyle w:val="ConsPlusNormal"/>
        <w:spacing w:before="220"/>
        <w:ind w:firstLine="540"/>
        <w:jc w:val="both"/>
      </w:pPr>
      <w:bookmarkStart w:id="791" w:name="Par6199"/>
      <w:bookmarkEnd w:id="791"/>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BC6C53" w:rsidRDefault="00BC6C53">
      <w:pPr>
        <w:pStyle w:val="ConsPlusNormal"/>
        <w:jc w:val="both"/>
      </w:pPr>
      <w:r>
        <w:t xml:space="preserve">(пп. 10 введен Федеральным </w:t>
      </w:r>
      <w:hyperlink r:id="rId4153" w:history="1">
        <w:r>
          <w:rPr>
            <w:color w:val="0000FF"/>
          </w:rPr>
          <w:t>законом</w:t>
        </w:r>
      </w:hyperlink>
      <w:r>
        <w:t xml:space="preserve"> от 29.12.2020 N 470-ФЗ)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11 п. 1 ст. 203.1 (в ред. ФЗ от 28.11.2025 N 425-ФЗ) </w:t>
            </w:r>
            <w:hyperlink r:id="rId4154"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11) являющимся собственниками нефтяного сырья.</w:t>
      </w:r>
    </w:p>
    <w:p w:rsidR="00BC6C53" w:rsidRDefault="00BC6C53">
      <w:pPr>
        <w:pStyle w:val="ConsPlusNormal"/>
        <w:jc w:val="both"/>
      </w:pPr>
      <w:r>
        <w:t xml:space="preserve">(пп. 11 введен Федеральным </w:t>
      </w:r>
      <w:hyperlink r:id="rId4155" w:history="1">
        <w:r>
          <w:rPr>
            <w:color w:val="0000FF"/>
          </w:rPr>
          <w:t>законом</w:t>
        </w:r>
      </w:hyperlink>
      <w:r>
        <w:t xml:space="preserve"> от 28.11.2025 N 425-ФЗ)</w:t>
      </w:r>
    </w:p>
    <w:p w:rsidR="00BC6C53" w:rsidRDefault="00BC6C53">
      <w:pPr>
        <w:pStyle w:val="ConsPlusNormal"/>
        <w:jc w:val="both"/>
      </w:pPr>
      <w:r>
        <w:t xml:space="preserve">(п. 1 в ред. Федерального </w:t>
      </w:r>
      <w:hyperlink r:id="rId4156" w:history="1">
        <w:r>
          <w:rPr>
            <w:color w:val="0000FF"/>
          </w:rPr>
          <w:t>закона</w:t>
        </w:r>
      </w:hyperlink>
      <w:r>
        <w:t xml:space="preserve"> от 23.11.2015 N 323-ФЗ)</w:t>
      </w:r>
    </w:p>
    <w:p w:rsidR="00BC6C53" w:rsidRDefault="00BC6C53">
      <w:pPr>
        <w:pStyle w:val="ConsPlusNormal"/>
        <w:spacing w:before="220"/>
        <w:ind w:firstLine="540"/>
        <w:jc w:val="both"/>
      </w:pPr>
      <w:r>
        <w:t xml:space="preserve">1.1. Сумма налогового вычета, установленного </w:t>
      </w:r>
      <w:hyperlink w:anchor="Par5701" w:history="1">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BC6C53" w:rsidRDefault="00BC6C53">
      <w:pPr>
        <w:pStyle w:val="ConsPlusNormal"/>
        <w:jc w:val="both"/>
      </w:pPr>
      <w:r>
        <w:t xml:space="preserve">(п. 1.1 введен Федеральным </w:t>
      </w:r>
      <w:hyperlink r:id="rId4157" w:history="1">
        <w:r>
          <w:rPr>
            <w:color w:val="0000FF"/>
          </w:rPr>
          <w:t>законом</w:t>
        </w:r>
      </w:hyperlink>
      <w:r>
        <w:t xml:space="preserve"> от 14.07.2022 N 323-ФЗ)</w:t>
      </w:r>
    </w:p>
    <w:p w:rsidR="00BC6C53" w:rsidRDefault="00BC6C53">
      <w:pPr>
        <w:pStyle w:val="ConsPlusNormal"/>
        <w:spacing w:before="220"/>
        <w:ind w:firstLine="540"/>
        <w:jc w:val="both"/>
      </w:pPr>
      <w:bookmarkStart w:id="792" w:name="Par6208"/>
      <w:bookmarkEnd w:id="792"/>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ar6407" w:history="1">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BC6C53" w:rsidRDefault="00BC6C53">
      <w:pPr>
        <w:pStyle w:val="ConsPlusNormal"/>
        <w:jc w:val="both"/>
      </w:pPr>
      <w:r>
        <w:t xml:space="preserve">(в ред. Федеральных законов от 23.11.2020 </w:t>
      </w:r>
      <w:hyperlink r:id="rId4158" w:history="1">
        <w:r>
          <w:rPr>
            <w:color w:val="0000FF"/>
          </w:rPr>
          <w:t>N 374-ФЗ</w:t>
        </w:r>
      </w:hyperlink>
      <w:r>
        <w:t xml:space="preserve">, от 29.12.2020 </w:t>
      </w:r>
      <w:hyperlink r:id="rId4159" w:history="1">
        <w:r>
          <w:rPr>
            <w:color w:val="0000FF"/>
          </w:rPr>
          <w:t>N 470-ФЗ</w:t>
        </w:r>
      </w:hyperlink>
      <w:r>
        <w:t xml:space="preserve">, от 14.07.2022 </w:t>
      </w:r>
      <w:hyperlink r:id="rId4160" w:history="1">
        <w:r>
          <w:rPr>
            <w:color w:val="0000FF"/>
          </w:rPr>
          <w:t>N 263-ФЗ</w:t>
        </w:r>
      </w:hyperlink>
      <w:r>
        <w:t xml:space="preserve">, от 28.12.2022 </w:t>
      </w:r>
      <w:hyperlink r:id="rId4161" w:history="1">
        <w:r>
          <w:rPr>
            <w:color w:val="0000FF"/>
          </w:rPr>
          <w:t>N 565-ФЗ</w:t>
        </w:r>
      </w:hyperlink>
      <w:r>
        <w:t xml:space="preserve">, от 31.07.2023 </w:t>
      </w:r>
      <w:hyperlink r:id="rId4162" w:history="1">
        <w:r>
          <w:rPr>
            <w:color w:val="0000FF"/>
          </w:rPr>
          <w:t>N 389-ФЗ</w:t>
        </w:r>
      </w:hyperlink>
      <w:r>
        <w:t>)</w:t>
      </w:r>
    </w:p>
    <w:p w:rsidR="00BC6C53" w:rsidRDefault="00BC6C53">
      <w:pPr>
        <w:pStyle w:val="ConsPlusNormal"/>
        <w:spacing w:before="220"/>
        <w:ind w:firstLine="540"/>
        <w:jc w:val="both"/>
      </w:pPr>
      <w:r>
        <w:t xml:space="preserve">Налогоплательщики, указанные в </w:t>
      </w:r>
      <w:hyperlink w:anchor="Par6199"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BC6C53" w:rsidRDefault="00BC6C53">
      <w:pPr>
        <w:pStyle w:val="ConsPlusNormal"/>
        <w:jc w:val="both"/>
      </w:pPr>
      <w:r>
        <w:t xml:space="preserve">(абзац введен Федеральным </w:t>
      </w:r>
      <w:hyperlink r:id="rId4163" w:history="1">
        <w:r>
          <w:rPr>
            <w:color w:val="0000FF"/>
          </w:rPr>
          <w:t>законом</w:t>
        </w:r>
      </w:hyperlink>
      <w:r>
        <w:t xml:space="preserve"> от 29.12.2020 N 470-ФЗ; в ред. Федеральных законов от 28.12.2022 </w:t>
      </w:r>
      <w:hyperlink r:id="rId4164" w:history="1">
        <w:r>
          <w:rPr>
            <w:color w:val="0000FF"/>
          </w:rPr>
          <w:t>N 565-ФЗ</w:t>
        </w:r>
      </w:hyperlink>
      <w:r>
        <w:t xml:space="preserve">, от 31.07.2023 </w:t>
      </w:r>
      <w:hyperlink r:id="rId4165" w:history="1">
        <w:r>
          <w:rPr>
            <w:color w:val="0000FF"/>
          </w:rPr>
          <w:t>N 389-ФЗ</w:t>
        </w:r>
      </w:hyperlink>
      <w:r>
        <w:t>)</w:t>
      </w:r>
    </w:p>
    <w:p w:rsidR="00BC6C53" w:rsidRDefault="00BC6C53">
      <w:pPr>
        <w:pStyle w:val="ConsPlusNormal"/>
        <w:spacing w:before="220"/>
        <w:ind w:firstLine="540"/>
        <w:jc w:val="both"/>
      </w:pPr>
      <w:bookmarkStart w:id="793" w:name="Par6212"/>
      <w:bookmarkEnd w:id="793"/>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166" w:history="1">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ar6290"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BC6C53" w:rsidRDefault="00BC6C53">
      <w:pPr>
        <w:pStyle w:val="ConsPlusNormal"/>
        <w:jc w:val="both"/>
      </w:pPr>
      <w:r>
        <w:t xml:space="preserve">(в ред. Федерального </w:t>
      </w:r>
      <w:hyperlink r:id="rId4167" w:history="1">
        <w:r>
          <w:rPr>
            <w:color w:val="0000FF"/>
          </w:rPr>
          <w:t>закона</w:t>
        </w:r>
      </w:hyperlink>
      <w:r>
        <w:t xml:space="preserve"> от 14.07.2022 N 263-ФЗ)</w:t>
      </w:r>
    </w:p>
    <w:p w:rsidR="00BC6C53" w:rsidRDefault="00BC6C53">
      <w:pPr>
        <w:pStyle w:val="ConsPlusNormal"/>
        <w:spacing w:before="220"/>
        <w:ind w:firstLine="540"/>
        <w:jc w:val="both"/>
      </w:pPr>
      <w:bookmarkStart w:id="794" w:name="Par6214"/>
      <w:bookmarkEnd w:id="794"/>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Налогоплательщиком одновременно с заявлением о возмещении налога (заявлением о замене договора поручительства) в налоговый орган может быть представлен (могут быть представлены) договор поручительства (договоры поручительства), предусмотренный (предусмотренные) </w:t>
      </w:r>
      <w:hyperlink w:anchor="Par4374" w:history="1">
        <w:r>
          <w:rPr>
            <w:color w:val="0000FF"/>
          </w:rPr>
          <w:t>пунктом 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w:t>
      </w:r>
      <w:r>
        <w:lastRenderedPageBreak/>
        <w:t>к возмещению, будет отменено полностью или частично в случаях, предусмотренных настоящей статьей.</w:t>
      </w:r>
    </w:p>
    <w:p w:rsidR="00BC6C53" w:rsidRDefault="00BC6C53">
      <w:pPr>
        <w:pStyle w:val="ConsPlusNormal"/>
        <w:jc w:val="both"/>
      </w:pPr>
      <w:r>
        <w:t xml:space="preserve">(в ред. Федеральных законов от 31.07.2023 </w:t>
      </w:r>
      <w:hyperlink r:id="rId4168" w:history="1">
        <w:r>
          <w:rPr>
            <w:color w:val="0000FF"/>
          </w:rPr>
          <w:t>N 389-ФЗ</w:t>
        </w:r>
      </w:hyperlink>
      <w:r>
        <w:t xml:space="preserve">, от 28.11.2025 </w:t>
      </w:r>
      <w:hyperlink r:id="rId4169" w:history="1">
        <w:r>
          <w:rPr>
            <w:color w:val="0000FF"/>
          </w:rPr>
          <w:t>N 425-ФЗ</w:t>
        </w:r>
      </w:hyperlink>
      <w:r>
        <w:t>)</w:t>
      </w:r>
    </w:p>
    <w:p w:rsidR="00BC6C53" w:rsidRDefault="00BC6C53">
      <w:pPr>
        <w:pStyle w:val="ConsPlusNormal"/>
        <w:spacing w:before="22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BC6C53" w:rsidRDefault="00BC6C53">
      <w:pPr>
        <w:pStyle w:val="ConsPlusNormal"/>
        <w:jc w:val="both"/>
      </w:pPr>
      <w:r>
        <w:t xml:space="preserve">(в ред. Федеральных законов от 29.12.2020 </w:t>
      </w:r>
      <w:hyperlink r:id="rId4170" w:history="1">
        <w:r>
          <w:rPr>
            <w:color w:val="0000FF"/>
          </w:rPr>
          <w:t>N 470-ФЗ</w:t>
        </w:r>
      </w:hyperlink>
      <w:r>
        <w:t xml:space="preserve">, от 31.07.2023 </w:t>
      </w:r>
      <w:hyperlink r:id="rId4171" w:history="1">
        <w:r>
          <w:rPr>
            <w:color w:val="0000FF"/>
          </w:rPr>
          <w:t>N 389-ФЗ</w:t>
        </w:r>
      </w:hyperlink>
      <w:r>
        <w:t>)</w:t>
      </w:r>
    </w:p>
    <w:p w:rsidR="00BC6C53" w:rsidRDefault="00BC6C53">
      <w:pPr>
        <w:pStyle w:val="ConsPlusNormal"/>
        <w:spacing w:before="22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172" w:history="1">
        <w:r>
          <w:rPr>
            <w:color w:val="0000FF"/>
          </w:rPr>
          <w:t>законодательством</w:t>
        </w:r>
      </w:hyperlink>
      <w:r>
        <w:t xml:space="preserve"> Российской Федерации о несостоятельности (банкротстве);</w:t>
      </w:r>
    </w:p>
    <w:p w:rsidR="00BC6C53" w:rsidRDefault="00BC6C53">
      <w:pPr>
        <w:pStyle w:val="ConsPlusNormal"/>
        <w:jc w:val="both"/>
      </w:pPr>
      <w:r>
        <w:t xml:space="preserve">(абзац введен Федеральным </w:t>
      </w:r>
      <w:hyperlink r:id="rId4173" w:history="1">
        <w:r>
          <w:rPr>
            <w:color w:val="0000FF"/>
          </w:rPr>
          <w:t>законом</w:t>
        </w:r>
      </w:hyperlink>
      <w:r>
        <w:t xml:space="preserve"> от 29.12.2020 N 470-ФЗ; в ред. Федерального </w:t>
      </w:r>
      <w:hyperlink r:id="rId4174" w:history="1">
        <w:r>
          <w:rPr>
            <w:color w:val="0000FF"/>
          </w:rPr>
          <w:t>закона</w:t>
        </w:r>
      </w:hyperlink>
      <w:r>
        <w:t xml:space="preserve"> от 31.07.2023 N 389-ФЗ)</w:t>
      </w:r>
    </w:p>
    <w:p w:rsidR="00BC6C53" w:rsidRDefault="00BC6C53">
      <w:pPr>
        <w:pStyle w:val="ConsPlusNormal"/>
        <w:spacing w:before="220"/>
        <w:ind w:firstLine="540"/>
        <w:jc w:val="both"/>
      </w:pPr>
      <w:r>
        <w:t xml:space="preserve">указанными в </w:t>
      </w:r>
      <w:hyperlink w:anchor="Par6199" w:history="1">
        <w:r>
          <w:rPr>
            <w:color w:val="0000FF"/>
          </w:rPr>
          <w:t>подпункте 10 пункта 1</w:t>
        </w:r>
      </w:hyperlink>
      <w:r>
        <w:t xml:space="preserve"> настоящей статьи.</w:t>
      </w:r>
    </w:p>
    <w:p w:rsidR="00BC6C53" w:rsidRDefault="00BC6C53">
      <w:pPr>
        <w:pStyle w:val="ConsPlusNormal"/>
        <w:jc w:val="both"/>
      </w:pPr>
      <w:r>
        <w:t xml:space="preserve">(абзац введен Федеральным </w:t>
      </w:r>
      <w:hyperlink r:id="rId4175" w:history="1">
        <w:r>
          <w:rPr>
            <w:color w:val="0000FF"/>
          </w:rPr>
          <w:t>законом</w:t>
        </w:r>
      </w:hyperlink>
      <w:r>
        <w:t xml:space="preserve"> от 29.12.2020 N 470-ФЗ)</w:t>
      </w:r>
    </w:p>
    <w:p w:rsidR="00BC6C53" w:rsidRDefault="00BC6C53">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ar6130" w:history="1">
        <w:r>
          <w:rPr>
            <w:color w:val="0000FF"/>
          </w:rPr>
          <w:t>статьей 203</w:t>
        </w:r>
      </w:hyperlink>
      <w:r>
        <w:t xml:space="preserve"> настоящего Кодекса.</w:t>
      </w:r>
    </w:p>
    <w:p w:rsidR="00BC6C53" w:rsidRDefault="00BC6C53">
      <w:pPr>
        <w:pStyle w:val="ConsPlusNormal"/>
        <w:jc w:val="both"/>
      </w:pPr>
      <w:r>
        <w:t xml:space="preserve">(в ред. Федерального </w:t>
      </w:r>
      <w:hyperlink r:id="rId4176" w:history="1">
        <w:r>
          <w:rPr>
            <w:color w:val="0000FF"/>
          </w:rPr>
          <w:t>закона</w:t>
        </w:r>
      </w:hyperlink>
      <w:r>
        <w:t xml:space="preserve"> от 03.08.2018 N 301-ФЗ)</w:t>
      </w:r>
    </w:p>
    <w:p w:rsidR="00BC6C53" w:rsidRDefault="00BC6C53">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BC6C53" w:rsidRDefault="00BC6C53">
      <w:pPr>
        <w:pStyle w:val="ConsPlusNormal"/>
        <w:jc w:val="both"/>
      </w:pPr>
      <w:r>
        <w:t xml:space="preserve">(абзац введен Федеральным </w:t>
      </w:r>
      <w:hyperlink r:id="rId4177" w:history="1">
        <w:r>
          <w:rPr>
            <w:color w:val="0000FF"/>
          </w:rPr>
          <w:t>законом</w:t>
        </w:r>
      </w:hyperlink>
      <w:r>
        <w:t xml:space="preserve"> от 14.07.2022 N 323-ФЗ; в ред. Федерального </w:t>
      </w:r>
      <w:hyperlink r:id="rId4178" w:history="1">
        <w:r>
          <w:rPr>
            <w:color w:val="0000FF"/>
          </w:rPr>
          <w:t>закона</w:t>
        </w:r>
      </w:hyperlink>
      <w:r>
        <w:t xml:space="preserve"> от 28.12.2022 N 565-ФЗ)</w:t>
      </w:r>
    </w:p>
    <w:p w:rsidR="00BC6C53" w:rsidRDefault="00BC6C53">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179" w:history="1">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BC6C53" w:rsidRDefault="00BC6C53">
      <w:pPr>
        <w:pStyle w:val="ConsPlusNormal"/>
        <w:jc w:val="both"/>
      </w:pPr>
      <w:r>
        <w:t xml:space="preserve">(абзац введен Федеральным </w:t>
      </w:r>
      <w:hyperlink r:id="rId4180"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181" w:history="1">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BC6C53" w:rsidRDefault="00BC6C53">
      <w:pPr>
        <w:pStyle w:val="ConsPlusNormal"/>
        <w:jc w:val="both"/>
      </w:pPr>
      <w:r>
        <w:t xml:space="preserve">(абзац введен Федеральным </w:t>
      </w:r>
      <w:hyperlink r:id="rId4182" w:history="1">
        <w:r>
          <w:rPr>
            <w:color w:val="0000FF"/>
          </w:rPr>
          <w:t>законом</w:t>
        </w:r>
      </w:hyperlink>
      <w:r>
        <w:t xml:space="preserve"> от 31.07.2023 N 389-ФЗ)</w:t>
      </w:r>
    </w:p>
    <w:p w:rsidR="00BC6C53" w:rsidRDefault="00BC6C53">
      <w:pPr>
        <w:pStyle w:val="ConsPlusNormal"/>
        <w:spacing w:before="220"/>
        <w:ind w:firstLine="540"/>
        <w:jc w:val="both"/>
      </w:pPr>
      <w:r>
        <w:lastRenderedPageBreak/>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BC6C53" w:rsidRDefault="00BC6C53">
      <w:pPr>
        <w:pStyle w:val="ConsPlusNormal"/>
        <w:jc w:val="both"/>
      </w:pPr>
      <w:r>
        <w:t xml:space="preserve">(абзац введен Федеральным </w:t>
      </w:r>
      <w:hyperlink r:id="rId4183" w:history="1">
        <w:r>
          <w:rPr>
            <w:color w:val="0000FF"/>
          </w:rPr>
          <w:t>законом</w:t>
        </w:r>
      </w:hyperlink>
      <w:r>
        <w:t xml:space="preserve"> от 31.07.2023 N 389-ФЗ)</w:t>
      </w:r>
    </w:p>
    <w:p w:rsidR="00BC6C53" w:rsidRDefault="00BC6C53">
      <w:pPr>
        <w:pStyle w:val="ConsPlusNormal"/>
        <w:spacing w:before="220"/>
        <w:ind w:firstLine="540"/>
        <w:jc w:val="both"/>
      </w:pPr>
      <w:bookmarkStart w:id="795" w:name="Par6232"/>
      <w:bookmarkEnd w:id="795"/>
      <w:r>
        <w:t xml:space="preserve">3. К банковской гарантии применяются требования, установленные </w:t>
      </w:r>
      <w:hyperlink r:id="rId4184"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BC6C53" w:rsidRDefault="00BC6C53">
      <w:pPr>
        <w:pStyle w:val="ConsPlusNormal"/>
        <w:jc w:val="both"/>
      </w:pPr>
      <w:r>
        <w:t xml:space="preserve">(в ред. Федерального </w:t>
      </w:r>
      <w:hyperlink r:id="rId4185" w:history="1">
        <w:r>
          <w:rPr>
            <w:color w:val="0000FF"/>
          </w:rPr>
          <w:t>закона</w:t>
        </w:r>
      </w:hyperlink>
      <w:r>
        <w:t xml:space="preserve"> от 31.07.2023 N 389-ФЗ)</w:t>
      </w:r>
    </w:p>
    <w:p w:rsidR="00BC6C53" w:rsidRDefault="00BC6C53">
      <w:pPr>
        <w:pStyle w:val="ConsPlusNormal"/>
        <w:spacing w:before="22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ar6214" w:history="1">
        <w:r>
          <w:rPr>
            <w:color w:val="0000FF"/>
          </w:rPr>
          <w:t>абзацем четвертым пункта 2</w:t>
        </w:r>
      </w:hyperlink>
      <w:r>
        <w:t xml:space="preserve"> настоящей статьи;</w:t>
      </w:r>
    </w:p>
    <w:p w:rsidR="00BC6C53" w:rsidRDefault="00BC6C53">
      <w:pPr>
        <w:pStyle w:val="ConsPlusNormal"/>
        <w:jc w:val="both"/>
      </w:pPr>
      <w:r>
        <w:t xml:space="preserve">(пп. 1 в ред. Федерального </w:t>
      </w:r>
      <w:hyperlink r:id="rId4186" w:history="1">
        <w:r>
          <w:rPr>
            <w:color w:val="0000FF"/>
          </w:rPr>
          <w:t>закона</w:t>
        </w:r>
      </w:hyperlink>
      <w:r>
        <w:t xml:space="preserve"> от 31.07.2023 N 389-ФЗ)</w:t>
      </w:r>
    </w:p>
    <w:p w:rsidR="00BC6C53" w:rsidRDefault="00BC6C53">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BC6C53" w:rsidRDefault="00BC6C53">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BC6C53" w:rsidRDefault="00BC6C53">
      <w:pPr>
        <w:pStyle w:val="ConsPlusNormal"/>
        <w:spacing w:before="220"/>
        <w:ind w:firstLine="540"/>
        <w:jc w:val="both"/>
      </w:pPr>
      <w:bookmarkStart w:id="796" w:name="Par6238"/>
      <w:bookmarkEnd w:id="796"/>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BC6C53" w:rsidRDefault="00BC6C53">
      <w:pPr>
        <w:pStyle w:val="ConsPlusNormal"/>
        <w:spacing w:before="220"/>
        <w:ind w:firstLine="540"/>
        <w:jc w:val="both"/>
      </w:pPr>
      <w:r>
        <w:t xml:space="preserve">1) договор поручительства представляется в налоговый орган не позднее срока, предусмотренного </w:t>
      </w:r>
      <w:hyperlink w:anchor="Par6214" w:history="1">
        <w:r>
          <w:rPr>
            <w:color w:val="0000FF"/>
          </w:rPr>
          <w:t>абзацем четвертым пункта 2</w:t>
        </w:r>
      </w:hyperlink>
      <w:r>
        <w:t xml:space="preserve"> настоящей статьи;</w:t>
      </w:r>
    </w:p>
    <w:p w:rsidR="00BC6C53" w:rsidRDefault="00BC6C53">
      <w:pPr>
        <w:pStyle w:val="ConsPlusNormal"/>
        <w:spacing w:before="22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BC6C53" w:rsidRDefault="00BC6C53">
      <w:pPr>
        <w:pStyle w:val="ConsPlusNormal"/>
        <w:spacing w:before="22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BC6C53" w:rsidRDefault="00BC6C53">
      <w:pPr>
        <w:pStyle w:val="ConsPlusNormal"/>
        <w:jc w:val="both"/>
      </w:pPr>
      <w:r>
        <w:t xml:space="preserve">(п. 3.1 введен Федеральным </w:t>
      </w:r>
      <w:hyperlink r:id="rId4187"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4. Утратил силу с 1 апреля 2024 года. - Федеральный </w:t>
      </w:r>
      <w:hyperlink r:id="rId4188" w:history="1">
        <w:r>
          <w:rPr>
            <w:color w:val="0000FF"/>
          </w:rPr>
          <w:t>закон</w:t>
        </w:r>
      </w:hyperlink>
      <w:r>
        <w:t xml:space="preserve"> от 31.07.2023 N 389-ФЗ.</w:t>
      </w:r>
    </w:p>
    <w:p w:rsidR="00BC6C53" w:rsidRDefault="00BC6C53">
      <w:pPr>
        <w:pStyle w:val="ConsPlusNormal"/>
        <w:spacing w:before="220"/>
        <w:ind w:firstLine="540"/>
        <w:jc w:val="both"/>
      </w:pPr>
      <w:bookmarkStart w:id="797" w:name="Par6244"/>
      <w:bookmarkEnd w:id="79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6212" w:history="1">
        <w:r>
          <w:rPr>
            <w:color w:val="0000FF"/>
          </w:rPr>
          <w:t>абзацами третьим</w:t>
        </w:r>
      </w:hyperlink>
      <w:r>
        <w:t xml:space="preserve"> и </w:t>
      </w:r>
      <w:hyperlink w:anchor="Par6214" w:history="1">
        <w:r>
          <w:rPr>
            <w:color w:val="0000FF"/>
          </w:rPr>
          <w:t>четвертым пункта 2</w:t>
        </w:r>
      </w:hyperlink>
      <w:r>
        <w:t xml:space="preserve"> и </w:t>
      </w:r>
      <w:hyperlink w:anchor="Par6232" w:history="1">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189" w:history="1">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BC6C53" w:rsidRDefault="00BC6C53">
      <w:pPr>
        <w:pStyle w:val="ConsPlusNormal"/>
        <w:spacing w:before="220"/>
        <w:ind w:firstLine="540"/>
        <w:jc w:val="both"/>
      </w:pPr>
      <w:bookmarkStart w:id="798" w:name="Par6245"/>
      <w:bookmarkEnd w:id="798"/>
      <w:r>
        <w:t>о возмещении суммы налога, заявленной к возмещению;</w:t>
      </w:r>
    </w:p>
    <w:p w:rsidR="00BC6C53" w:rsidRDefault="00BC6C53">
      <w:pPr>
        <w:pStyle w:val="ConsPlusNormal"/>
        <w:spacing w:before="220"/>
        <w:ind w:firstLine="540"/>
        <w:jc w:val="both"/>
      </w:pPr>
      <w:bookmarkStart w:id="799" w:name="Par6246"/>
      <w:bookmarkEnd w:id="799"/>
      <w:r>
        <w:t>об отказе в возмещении суммы налога, заявленной к возмещению.</w:t>
      </w:r>
    </w:p>
    <w:p w:rsidR="00BC6C53" w:rsidRDefault="00BC6C53">
      <w:pPr>
        <w:pStyle w:val="ConsPlusNormal"/>
        <w:spacing w:before="220"/>
        <w:ind w:firstLine="540"/>
        <w:jc w:val="both"/>
      </w:pPr>
      <w:r>
        <w:t xml:space="preserve">Течение срока, указанного в </w:t>
      </w:r>
      <w:hyperlink w:anchor="Par6244" w:history="1">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BC6C53" w:rsidRDefault="00BC6C53">
      <w:pPr>
        <w:pStyle w:val="ConsPlusNormal"/>
        <w:spacing w:before="220"/>
        <w:ind w:firstLine="540"/>
        <w:jc w:val="both"/>
      </w:pPr>
      <w:bookmarkStart w:id="800" w:name="Par6248"/>
      <w:bookmarkEnd w:id="800"/>
      <w:r>
        <w:t xml:space="preserve">В течение пяти дней со дня подачи заявления о замене банковской гарантии (банковских </w:t>
      </w:r>
      <w:r>
        <w:lastRenderedPageBreak/>
        <w:t xml:space="preserve">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ar6212" w:history="1">
        <w:r>
          <w:rPr>
            <w:color w:val="0000FF"/>
          </w:rPr>
          <w:t>абзацами третьим</w:t>
        </w:r>
      </w:hyperlink>
      <w:r>
        <w:t xml:space="preserve"> и </w:t>
      </w:r>
      <w:hyperlink w:anchor="Par6214" w:history="1">
        <w:r>
          <w:rPr>
            <w:color w:val="0000FF"/>
          </w:rPr>
          <w:t>четвертым пункта 2</w:t>
        </w:r>
      </w:hyperlink>
      <w:r>
        <w:t xml:space="preserve"> и </w:t>
      </w:r>
      <w:hyperlink w:anchor="Par6232" w:history="1">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BC6C53" w:rsidRDefault="00BC6C53">
      <w:pPr>
        <w:pStyle w:val="ConsPlusNormal"/>
        <w:spacing w:before="220"/>
        <w:ind w:firstLine="540"/>
        <w:jc w:val="both"/>
      </w:pPr>
      <w:r>
        <w:t>о замене банковской гарантии (банковских гарантий) (о замене договора поручительства (договоров поручительства);</w:t>
      </w:r>
    </w:p>
    <w:p w:rsidR="00BC6C53" w:rsidRDefault="00BC6C53">
      <w:pPr>
        <w:pStyle w:val="ConsPlusNormal"/>
        <w:spacing w:before="22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BC6C53" w:rsidRDefault="00BC6C53">
      <w:pPr>
        <w:pStyle w:val="ConsPlusNormal"/>
        <w:spacing w:before="22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BC6C53" w:rsidRDefault="00BC6C53">
      <w:pPr>
        <w:pStyle w:val="ConsPlusNormal"/>
        <w:spacing w:before="22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ar6130" w:history="1">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ar6246" w:history="1">
        <w:r>
          <w:rPr>
            <w:color w:val="0000FF"/>
          </w:rPr>
          <w:t>абзацах третьем</w:t>
        </w:r>
      </w:hyperlink>
      <w:r>
        <w:t xml:space="preserve"> - </w:t>
      </w:r>
      <w:hyperlink w:anchor="Par6248" w:history="1">
        <w:r>
          <w:rPr>
            <w:color w:val="0000FF"/>
          </w:rPr>
          <w:t>пятом</w:t>
        </w:r>
      </w:hyperlink>
      <w:r>
        <w:t xml:space="preserve"> настоящего пункта, налоговый орган обязан:</w:t>
      </w:r>
    </w:p>
    <w:p w:rsidR="00BC6C53" w:rsidRDefault="00BC6C53">
      <w:pPr>
        <w:pStyle w:val="ConsPlusNormal"/>
        <w:spacing w:before="220"/>
        <w:ind w:firstLine="540"/>
        <w:jc w:val="both"/>
      </w:pPr>
      <w:r>
        <w:t xml:space="preserve">в соответствии со </w:t>
      </w:r>
      <w:hyperlink r:id="rId4190" w:history="1">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BC6C53" w:rsidRDefault="00BC6C53">
      <w:pPr>
        <w:pStyle w:val="ConsPlusNormal"/>
        <w:spacing w:before="220"/>
        <w:ind w:firstLine="540"/>
        <w:jc w:val="both"/>
      </w:pPr>
      <w:r>
        <w:t xml:space="preserve">в соответствии со </w:t>
      </w:r>
      <w:hyperlink r:id="rId4191" w:history="1">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BC6C53" w:rsidRDefault="00BC6C53">
      <w:pPr>
        <w:pStyle w:val="ConsPlusNormal"/>
        <w:jc w:val="both"/>
      </w:pPr>
      <w:r>
        <w:t xml:space="preserve">(п. 5 в ред. Федерального </w:t>
      </w:r>
      <w:hyperlink r:id="rId4192" w:history="1">
        <w:r>
          <w:rPr>
            <w:color w:val="0000FF"/>
          </w:rPr>
          <w:t>закона</w:t>
        </w:r>
      </w:hyperlink>
      <w:r>
        <w:t xml:space="preserve"> от 31.07.2023 N 389-ФЗ)</w:t>
      </w:r>
    </w:p>
    <w:p w:rsidR="00BC6C53" w:rsidRDefault="00BC6C53">
      <w:pPr>
        <w:pStyle w:val="ConsPlusNormal"/>
        <w:spacing w:before="220"/>
        <w:ind w:firstLine="540"/>
        <w:jc w:val="both"/>
      </w:pPr>
      <w:r>
        <w:t xml:space="preserve">6 - 7. Утратили силу с 1 января 2023 года. - Федеральный </w:t>
      </w:r>
      <w:hyperlink r:id="rId4193" w:history="1">
        <w:r>
          <w:rPr>
            <w:color w:val="0000FF"/>
          </w:rPr>
          <w:t>закон</w:t>
        </w:r>
      </w:hyperlink>
      <w:r>
        <w:t xml:space="preserve"> от 14.07.2022 N 263-ФЗ.</w:t>
      </w:r>
    </w:p>
    <w:p w:rsidR="00BC6C53" w:rsidRDefault="00BC6C53">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19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BC6C53" w:rsidRDefault="00BC6C53">
      <w:pPr>
        <w:pStyle w:val="ConsPlusNormal"/>
        <w:jc w:val="both"/>
      </w:pPr>
      <w:r>
        <w:t xml:space="preserve">(в ред. Федерального </w:t>
      </w:r>
      <w:hyperlink r:id="rId4195" w:history="1">
        <w:r>
          <w:rPr>
            <w:color w:val="0000FF"/>
          </w:rPr>
          <w:t>закона</w:t>
        </w:r>
      </w:hyperlink>
      <w:r>
        <w:t xml:space="preserve"> от 29.12.2020 N 470-ФЗ)</w:t>
      </w:r>
    </w:p>
    <w:p w:rsidR="00BC6C53" w:rsidRDefault="00BC6C53">
      <w:pPr>
        <w:pStyle w:val="ConsPlusNormal"/>
        <w:spacing w:before="220"/>
        <w:ind w:firstLine="540"/>
        <w:jc w:val="both"/>
      </w:pPr>
      <w:r>
        <w:t xml:space="preserve">В отношении налогоплательщиков, указанных в </w:t>
      </w:r>
      <w:hyperlink w:anchor="Par6199"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196" w:history="1">
        <w:r>
          <w:rPr>
            <w:color w:val="0000FF"/>
          </w:rPr>
          <w:t>пунктом 5 статьи 105.26</w:t>
        </w:r>
      </w:hyperlink>
      <w:r>
        <w:t xml:space="preserve"> настоящего Кодекса.</w:t>
      </w:r>
    </w:p>
    <w:p w:rsidR="00BC6C53" w:rsidRDefault="00BC6C53">
      <w:pPr>
        <w:pStyle w:val="ConsPlusNormal"/>
        <w:jc w:val="both"/>
      </w:pPr>
      <w:r>
        <w:t xml:space="preserve">(абзац введен Федеральным </w:t>
      </w:r>
      <w:hyperlink r:id="rId4197" w:history="1">
        <w:r>
          <w:rPr>
            <w:color w:val="0000FF"/>
          </w:rPr>
          <w:t>законом</w:t>
        </w:r>
      </w:hyperlink>
      <w:r>
        <w:t xml:space="preserve"> от 29.12.2020 N 470-ФЗ)</w:t>
      </w:r>
    </w:p>
    <w:p w:rsidR="00BC6C53" w:rsidRDefault="00BC6C53">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w:t>
      </w:r>
      <w:r>
        <w:lastRenderedPageBreak/>
        <w:t>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BC6C53" w:rsidRDefault="00BC6C53">
      <w:pPr>
        <w:pStyle w:val="ConsPlusNormal"/>
        <w:jc w:val="both"/>
      </w:pPr>
      <w:r>
        <w:t xml:space="preserve">(в ред. Федерального </w:t>
      </w:r>
      <w:hyperlink r:id="rId4198"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199" w:history="1">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BC6C53" w:rsidRDefault="00BC6C53">
      <w:pPr>
        <w:pStyle w:val="ConsPlusNormal"/>
        <w:jc w:val="both"/>
      </w:pPr>
      <w:r>
        <w:t xml:space="preserve">(в ред. Федерального </w:t>
      </w:r>
      <w:hyperlink r:id="rId4200"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201" w:history="1">
        <w:r>
          <w:rPr>
            <w:color w:val="0000FF"/>
          </w:rPr>
          <w:t>статьей 74</w:t>
        </w:r>
      </w:hyperlink>
      <w:r>
        <w:t xml:space="preserve"> настоящего Кодекса направить поручителю уведомление об освобождении от обязательств по договору поручительства.</w:t>
      </w:r>
    </w:p>
    <w:p w:rsidR="00BC6C53" w:rsidRDefault="00BC6C53">
      <w:pPr>
        <w:pStyle w:val="ConsPlusNormal"/>
        <w:jc w:val="both"/>
      </w:pPr>
      <w:r>
        <w:t xml:space="preserve">(в ред. Федерального </w:t>
      </w:r>
      <w:hyperlink r:id="rId4202" w:history="1">
        <w:r>
          <w:rPr>
            <w:color w:val="0000FF"/>
          </w:rPr>
          <w:t>закона</w:t>
        </w:r>
      </w:hyperlink>
      <w:r>
        <w:t xml:space="preserve"> от 31.07.2023 N 389-ФЗ)</w:t>
      </w:r>
    </w:p>
    <w:p w:rsidR="00BC6C53" w:rsidRDefault="00BC6C53">
      <w:pPr>
        <w:pStyle w:val="ConsPlusNormal"/>
        <w:spacing w:before="22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BC6C53" w:rsidRDefault="00BC6C53">
      <w:pPr>
        <w:pStyle w:val="ConsPlusNormal"/>
        <w:spacing w:before="220"/>
        <w:ind w:firstLine="540"/>
        <w:jc w:val="both"/>
      </w:pPr>
      <w:r>
        <w:t xml:space="preserve">1) в соответствии со </w:t>
      </w:r>
      <w:hyperlink r:id="rId4203" w:history="1">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BC6C53" w:rsidRDefault="00BC6C53">
      <w:pPr>
        <w:pStyle w:val="ConsPlusNormal"/>
        <w:spacing w:before="220"/>
        <w:ind w:firstLine="540"/>
        <w:jc w:val="both"/>
      </w:pPr>
      <w:r>
        <w:t xml:space="preserve">2) в соответствии со </w:t>
      </w:r>
      <w:hyperlink r:id="rId4204" w:history="1">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BC6C53" w:rsidRDefault="00BC6C53">
      <w:pPr>
        <w:pStyle w:val="ConsPlusNormal"/>
        <w:jc w:val="both"/>
      </w:pPr>
      <w:r>
        <w:t xml:space="preserve">(п. 10 в ред. Федерального </w:t>
      </w:r>
      <w:hyperlink r:id="rId4205" w:history="1">
        <w:r>
          <w:rPr>
            <w:color w:val="0000FF"/>
          </w:rPr>
          <w:t>закона</w:t>
        </w:r>
      </w:hyperlink>
      <w:r>
        <w:t xml:space="preserve"> от 31.07.2023 N 389-ФЗ)</w:t>
      </w:r>
    </w:p>
    <w:p w:rsidR="00BC6C53" w:rsidRDefault="00BC6C53">
      <w:pPr>
        <w:pStyle w:val="ConsPlusNormal"/>
        <w:spacing w:before="220"/>
        <w:ind w:firstLine="540"/>
        <w:jc w:val="both"/>
      </w:pPr>
      <w:bookmarkStart w:id="801" w:name="Par6271"/>
      <w:bookmarkEnd w:id="80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C6C53" w:rsidRDefault="00BC6C53">
      <w:pPr>
        <w:pStyle w:val="ConsPlusNormal"/>
        <w:spacing w:before="220"/>
        <w:ind w:firstLine="540"/>
        <w:jc w:val="both"/>
      </w:pPr>
      <w:bookmarkStart w:id="802" w:name="Par6272"/>
      <w:bookmarkEnd w:id="802"/>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6271"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BC6C53" w:rsidRDefault="00BC6C53">
      <w:pPr>
        <w:pStyle w:val="ConsPlusNormal"/>
        <w:jc w:val="both"/>
      </w:pPr>
      <w:r>
        <w:t xml:space="preserve">(в ред. Федеральных законов от 29.12.2020 </w:t>
      </w:r>
      <w:hyperlink r:id="rId4206" w:history="1">
        <w:r>
          <w:rPr>
            <w:color w:val="0000FF"/>
          </w:rPr>
          <w:t>N 470-ФЗ</w:t>
        </w:r>
      </w:hyperlink>
      <w:r>
        <w:t xml:space="preserve">, от 14.07.2022 </w:t>
      </w:r>
      <w:hyperlink r:id="rId4207" w:history="1">
        <w:r>
          <w:rPr>
            <w:color w:val="0000FF"/>
          </w:rPr>
          <w:t>N 263-ФЗ</w:t>
        </w:r>
      </w:hyperlink>
      <w:r>
        <w:t>)</w:t>
      </w:r>
    </w:p>
    <w:p w:rsidR="00BC6C53" w:rsidRDefault="00BC6C53">
      <w:pPr>
        <w:pStyle w:val="ConsPlusNormal"/>
        <w:spacing w:before="220"/>
        <w:ind w:firstLine="540"/>
        <w:jc w:val="both"/>
      </w:pPr>
      <w:bookmarkStart w:id="803" w:name="Par6274"/>
      <w:bookmarkEnd w:id="803"/>
      <w:r>
        <w:t xml:space="preserve">Если в отношении налогоплательщиков, указанных в </w:t>
      </w:r>
      <w:hyperlink w:anchor="Par6199"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BC6C53" w:rsidRDefault="00BC6C53">
      <w:pPr>
        <w:pStyle w:val="ConsPlusNormal"/>
        <w:jc w:val="both"/>
      </w:pPr>
      <w:r>
        <w:t xml:space="preserve">(абзац введен Федеральным </w:t>
      </w:r>
      <w:hyperlink r:id="rId4208" w:history="1">
        <w:r>
          <w:rPr>
            <w:color w:val="0000FF"/>
          </w:rPr>
          <w:t>законом</w:t>
        </w:r>
      </w:hyperlink>
      <w:r>
        <w:t xml:space="preserve"> от 29.12.2020 N 470-ФЗ; в ред. Федерального </w:t>
      </w:r>
      <w:hyperlink r:id="rId4209" w:history="1">
        <w:r>
          <w:rPr>
            <w:color w:val="0000FF"/>
          </w:rPr>
          <w:t>закона</w:t>
        </w:r>
      </w:hyperlink>
      <w:r>
        <w:t xml:space="preserve"> от 14.07.2022 N 263-ФЗ)</w:t>
      </w:r>
    </w:p>
    <w:p w:rsidR="00BC6C53" w:rsidRDefault="00BC6C53">
      <w:pPr>
        <w:pStyle w:val="ConsPlusNormal"/>
        <w:spacing w:before="220"/>
        <w:ind w:firstLine="540"/>
        <w:jc w:val="both"/>
      </w:pPr>
      <w:r>
        <w:lastRenderedPageBreak/>
        <w:t>Решение об отмене (полностью или частично) решения о возмещении суммы налога, заявленной к возмещению, должно содержать сведения:</w:t>
      </w:r>
    </w:p>
    <w:p w:rsidR="00BC6C53" w:rsidRDefault="00BC6C53">
      <w:pPr>
        <w:pStyle w:val="ConsPlusNormal"/>
        <w:jc w:val="both"/>
      </w:pPr>
      <w:r>
        <w:t xml:space="preserve">(абзац введен Федеральным </w:t>
      </w:r>
      <w:hyperlink r:id="rId4210" w:history="1">
        <w:r>
          <w:rPr>
            <w:color w:val="0000FF"/>
          </w:rPr>
          <w:t>законом</w:t>
        </w:r>
      </w:hyperlink>
      <w:r>
        <w:t xml:space="preserve"> от 14.07.2022 N 263-ФЗ)</w:t>
      </w:r>
    </w:p>
    <w:p w:rsidR="00BC6C53" w:rsidRDefault="00BC6C53">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BC6C53" w:rsidRDefault="00BC6C53">
      <w:pPr>
        <w:pStyle w:val="ConsPlusNormal"/>
        <w:jc w:val="both"/>
      </w:pPr>
      <w:r>
        <w:t xml:space="preserve">(абзац введен Федеральным </w:t>
      </w:r>
      <w:hyperlink r:id="rId4211" w:history="1">
        <w:r>
          <w:rPr>
            <w:color w:val="0000FF"/>
          </w:rPr>
          <w:t>законом</w:t>
        </w:r>
      </w:hyperlink>
      <w:r>
        <w:t xml:space="preserve"> от 14.07.2022 N 263-ФЗ)</w:t>
      </w:r>
    </w:p>
    <w:p w:rsidR="00BC6C53" w:rsidRDefault="00BC6C53">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BC6C53" w:rsidRDefault="00BC6C53">
      <w:pPr>
        <w:pStyle w:val="ConsPlusNormal"/>
        <w:jc w:val="both"/>
      </w:pPr>
      <w:r>
        <w:t xml:space="preserve">(абзац введен Федеральным </w:t>
      </w:r>
      <w:hyperlink r:id="rId4212" w:history="1">
        <w:r>
          <w:rPr>
            <w:color w:val="0000FF"/>
          </w:rPr>
          <w:t>законом</w:t>
        </w:r>
      </w:hyperlink>
      <w:r>
        <w:t xml:space="preserve"> от 14.07.2022 N 263-ФЗ)</w:t>
      </w:r>
    </w:p>
    <w:p w:rsidR="00BC6C53" w:rsidRDefault="00BC6C53">
      <w:pPr>
        <w:pStyle w:val="ConsPlusNormal"/>
        <w:spacing w:before="220"/>
        <w:ind w:firstLine="540"/>
        <w:jc w:val="both"/>
      </w:pPr>
      <w:r>
        <w:t xml:space="preserve">о сумме процентов, предусмотренных </w:t>
      </w:r>
      <w:hyperlink r:id="rId4213" w:history="1">
        <w:r>
          <w:rPr>
            <w:color w:val="0000FF"/>
          </w:rPr>
          <w:t>пунктом 9 статьи 79</w:t>
        </w:r>
      </w:hyperlink>
      <w:r>
        <w:t xml:space="preserve"> настоящего Кодекса, подлежащих возврату в бюджетную систему Российской Федерации;</w:t>
      </w:r>
    </w:p>
    <w:p w:rsidR="00BC6C53" w:rsidRDefault="00BC6C53">
      <w:pPr>
        <w:pStyle w:val="ConsPlusNormal"/>
        <w:jc w:val="both"/>
      </w:pPr>
      <w:r>
        <w:t xml:space="preserve">(абзац введен Федеральным </w:t>
      </w:r>
      <w:hyperlink r:id="rId4214" w:history="1">
        <w:r>
          <w:rPr>
            <w:color w:val="0000FF"/>
          </w:rPr>
          <w:t>законом</w:t>
        </w:r>
      </w:hyperlink>
      <w:r>
        <w:t xml:space="preserve"> от 14.07.2022 N 263-ФЗ)</w:t>
      </w:r>
    </w:p>
    <w:p w:rsidR="00BC6C53" w:rsidRDefault="00BC6C53">
      <w:pPr>
        <w:pStyle w:val="ConsPlusNormal"/>
        <w:spacing w:before="220"/>
        <w:ind w:firstLine="540"/>
        <w:jc w:val="both"/>
      </w:pPr>
      <w:r>
        <w:t xml:space="preserve">о сумме процентов, начисленных в соответствии с </w:t>
      </w:r>
      <w:hyperlink w:anchor="Par6290" w:history="1">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BC6C53" w:rsidRDefault="00BC6C53">
      <w:pPr>
        <w:pStyle w:val="ConsPlusNormal"/>
        <w:jc w:val="both"/>
      </w:pPr>
      <w:r>
        <w:t xml:space="preserve">(абзац введен Федеральным </w:t>
      </w:r>
      <w:hyperlink r:id="rId4215" w:history="1">
        <w:r>
          <w:rPr>
            <w:color w:val="0000FF"/>
          </w:rPr>
          <w:t>законом</w:t>
        </w:r>
      </w:hyperlink>
      <w:r>
        <w:t xml:space="preserve"> от 14.07.2022 N 263-ФЗ)</w:t>
      </w:r>
    </w:p>
    <w:p w:rsidR="00BC6C53" w:rsidRDefault="00BC6C53">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BC6C53" w:rsidRDefault="00BC6C53">
      <w:pPr>
        <w:pStyle w:val="ConsPlusNormal"/>
        <w:jc w:val="both"/>
      </w:pPr>
      <w:r>
        <w:t xml:space="preserve">(абзац введен Федеральным </w:t>
      </w:r>
      <w:hyperlink r:id="rId4216" w:history="1">
        <w:r>
          <w:rPr>
            <w:color w:val="0000FF"/>
          </w:rPr>
          <w:t>законом</w:t>
        </w:r>
      </w:hyperlink>
      <w:r>
        <w:t xml:space="preserve"> от 14.07.2022 N 263-ФЗ)</w:t>
      </w:r>
    </w:p>
    <w:p w:rsidR="00BC6C53" w:rsidRDefault="00BC6C53">
      <w:pPr>
        <w:pStyle w:val="ConsPlusNormal"/>
        <w:spacing w:before="220"/>
        <w:ind w:firstLine="540"/>
        <w:jc w:val="both"/>
      </w:pPr>
      <w:r>
        <w:t xml:space="preserve">13. Решения, указанные в </w:t>
      </w:r>
      <w:hyperlink w:anchor="Par6271" w:history="1">
        <w:r>
          <w:rPr>
            <w:color w:val="0000FF"/>
          </w:rPr>
          <w:t>пунктах 11</w:t>
        </w:r>
      </w:hyperlink>
      <w:r>
        <w:t xml:space="preserve"> и </w:t>
      </w:r>
      <w:hyperlink w:anchor="Par6272" w:history="1">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BC6C53" w:rsidRDefault="00BC6C53">
      <w:pPr>
        <w:pStyle w:val="ConsPlusNormal"/>
        <w:jc w:val="both"/>
      </w:pPr>
      <w:r>
        <w:t xml:space="preserve">(п. 13 в ред. Федерального </w:t>
      </w:r>
      <w:hyperlink r:id="rId4217" w:history="1">
        <w:r>
          <w:rPr>
            <w:color w:val="0000FF"/>
          </w:rPr>
          <w:t>закона</w:t>
        </w:r>
      </w:hyperlink>
      <w:r>
        <w:t xml:space="preserve"> от 31.07.2023 N 389-ФЗ)</w:t>
      </w:r>
    </w:p>
    <w:p w:rsidR="00BC6C53" w:rsidRDefault="00BC6C53">
      <w:pPr>
        <w:pStyle w:val="ConsPlusNormal"/>
        <w:spacing w:before="220"/>
        <w:ind w:firstLine="540"/>
        <w:jc w:val="both"/>
      </w:pPr>
      <w:bookmarkStart w:id="804" w:name="Par6290"/>
      <w:bookmarkEnd w:id="804"/>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218" w:history="1">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ar6274" w:history="1">
        <w:r>
          <w:rPr>
            <w:color w:val="0000FF"/>
          </w:rPr>
          <w:t>абзаце втором пункта 12</w:t>
        </w:r>
      </w:hyperlink>
      <w:r>
        <w:t xml:space="preserve"> настоящей статьи) ключевой </w:t>
      </w:r>
      <w:hyperlink r:id="rId4219" w:history="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 (включительно).</w:t>
      </w:r>
    </w:p>
    <w:p w:rsidR="00BC6C53" w:rsidRDefault="00BC6C53">
      <w:pPr>
        <w:pStyle w:val="ConsPlusNormal"/>
        <w:jc w:val="both"/>
      </w:pPr>
      <w:r>
        <w:t xml:space="preserve">(в ред. Федерального </w:t>
      </w:r>
      <w:hyperlink r:id="rId422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221" w:history="1">
        <w:r>
          <w:rPr>
            <w:color w:val="0000FF"/>
          </w:rPr>
          <w:t>статьей 75</w:t>
        </w:r>
      </w:hyperlink>
      <w:r>
        <w:t xml:space="preserve"> настоящего Кодекса.</w:t>
      </w:r>
    </w:p>
    <w:p w:rsidR="00BC6C53" w:rsidRDefault="00BC6C53">
      <w:pPr>
        <w:pStyle w:val="ConsPlusNormal"/>
        <w:jc w:val="both"/>
      </w:pPr>
      <w:r>
        <w:t xml:space="preserve">(п. 14 в ред. Федерального </w:t>
      </w:r>
      <w:hyperlink r:id="rId4222" w:history="1">
        <w:r>
          <w:rPr>
            <w:color w:val="0000FF"/>
          </w:rPr>
          <w:t>закона</w:t>
        </w:r>
      </w:hyperlink>
      <w:r>
        <w:t xml:space="preserve"> от 14.07.2022 N 263-ФЗ)</w:t>
      </w:r>
    </w:p>
    <w:p w:rsidR="00BC6C53" w:rsidRDefault="00BC6C53">
      <w:pPr>
        <w:pStyle w:val="ConsPlusNormal"/>
        <w:spacing w:before="220"/>
        <w:ind w:firstLine="540"/>
        <w:jc w:val="both"/>
      </w:pPr>
      <w:r>
        <w:t xml:space="preserve">15 - 16. Утратили силу с 1 января 2023 года. - Федеральный </w:t>
      </w:r>
      <w:hyperlink r:id="rId4223" w:history="1">
        <w:r>
          <w:rPr>
            <w:color w:val="0000FF"/>
          </w:rPr>
          <w:t>закон</w:t>
        </w:r>
      </w:hyperlink>
      <w:r>
        <w:t xml:space="preserve"> от 14.07.2022 N 263-ФЗ.</w:t>
      </w:r>
    </w:p>
    <w:p w:rsidR="00BC6C53" w:rsidRDefault="00BC6C53">
      <w:pPr>
        <w:pStyle w:val="ConsPlusNormal"/>
        <w:spacing w:before="220"/>
        <w:ind w:firstLine="540"/>
        <w:jc w:val="both"/>
      </w:pPr>
      <w:bookmarkStart w:id="805" w:name="Par6295"/>
      <w:bookmarkEnd w:id="805"/>
      <w:r>
        <w:lastRenderedPageBreak/>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BC6C53" w:rsidRDefault="00BC6C53">
      <w:pPr>
        <w:pStyle w:val="ConsPlusNormal"/>
        <w:spacing w:before="220"/>
        <w:ind w:firstLine="540"/>
        <w:jc w:val="both"/>
      </w:pPr>
      <w:r>
        <w:t xml:space="preserve">1) в соответствии со </w:t>
      </w:r>
      <w:hyperlink r:id="rId4224" w:history="1">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BC6C53" w:rsidRDefault="00BC6C53">
      <w:pPr>
        <w:pStyle w:val="ConsPlusNormal"/>
        <w:spacing w:before="220"/>
        <w:ind w:firstLine="540"/>
        <w:jc w:val="both"/>
      </w:pPr>
      <w:r>
        <w:t xml:space="preserve">2) в соответствии со </w:t>
      </w:r>
      <w:hyperlink r:id="rId4225" w:history="1">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BC6C53" w:rsidRDefault="00BC6C53">
      <w:pPr>
        <w:pStyle w:val="ConsPlusNormal"/>
        <w:jc w:val="both"/>
      </w:pPr>
      <w:r>
        <w:t xml:space="preserve">(п. 17 в ред. Федерального </w:t>
      </w:r>
      <w:hyperlink r:id="rId4226" w:history="1">
        <w:r>
          <w:rPr>
            <w:color w:val="0000FF"/>
          </w:rPr>
          <w:t>закона</w:t>
        </w:r>
      </w:hyperlink>
      <w:r>
        <w:t xml:space="preserve"> от 31.07.2023 N 389-ФЗ)</w:t>
      </w:r>
    </w:p>
    <w:p w:rsidR="00BC6C53" w:rsidRDefault="00BC6C53">
      <w:pPr>
        <w:pStyle w:val="ConsPlusNormal"/>
        <w:spacing w:before="22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ar629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BC6C53" w:rsidRDefault="00BC6C53">
      <w:pPr>
        <w:pStyle w:val="ConsPlusNormal"/>
        <w:jc w:val="both"/>
      </w:pPr>
      <w:r>
        <w:t xml:space="preserve">(в ред. Федеральных законов от 03.08.2018 </w:t>
      </w:r>
      <w:hyperlink r:id="rId4227" w:history="1">
        <w:r>
          <w:rPr>
            <w:color w:val="0000FF"/>
          </w:rPr>
          <w:t>N 301-ФЗ</w:t>
        </w:r>
      </w:hyperlink>
      <w:r>
        <w:t xml:space="preserve">, от 14.07.2022 </w:t>
      </w:r>
      <w:hyperlink r:id="rId4228" w:history="1">
        <w:r>
          <w:rPr>
            <w:color w:val="0000FF"/>
          </w:rPr>
          <w:t>N 263-ФЗ</w:t>
        </w:r>
      </w:hyperlink>
      <w:r>
        <w:t xml:space="preserve">, от 31.07.2023 </w:t>
      </w:r>
      <w:hyperlink r:id="rId4229" w:history="1">
        <w:r>
          <w:rPr>
            <w:color w:val="0000FF"/>
          </w:rPr>
          <w:t>N 389-ФЗ</w:t>
        </w:r>
      </w:hyperlink>
      <w:r>
        <w:t>)</w:t>
      </w:r>
    </w:p>
    <w:p w:rsidR="00BC6C53" w:rsidRDefault="00BC6C53">
      <w:pPr>
        <w:pStyle w:val="ConsPlusNormal"/>
        <w:spacing w:before="220"/>
        <w:ind w:firstLine="540"/>
        <w:jc w:val="both"/>
      </w:pPr>
      <w:hyperlink r:id="rId4230"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4231" w:history="1">
        <w:r>
          <w:rPr>
            <w:color w:val="0000FF"/>
          </w:rPr>
          <w:t>закона</w:t>
        </w:r>
      </w:hyperlink>
      <w:r>
        <w:t xml:space="preserve"> от 03.08.2018 N 301-ФЗ)</w:t>
      </w:r>
    </w:p>
    <w:p w:rsidR="00BC6C53" w:rsidRDefault="00BC6C53">
      <w:pPr>
        <w:pStyle w:val="ConsPlusNormal"/>
        <w:spacing w:before="22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BC6C53" w:rsidRDefault="00BC6C53">
      <w:pPr>
        <w:pStyle w:val="ConsPlusNormal"/>
        <w:jc w:val="both"/>
      </w:pPr>
      <w:r>
        <w:t xml:space="preserve">(в ред. Федеральных законов от 03.08.2018 </w:t>
      </w:r>
      <w:hyperlink r:id="rId4232" w:history="1">
        <w:r>
          <w:rPr>
            <w:color w:val="0000FF"/>
          </w:rPr>
          <w:t>N 301-ФЗ</w:t>
        </w:r>
      </w:hyperlink>
      <w:r>
        <w:t xml:space="preserve">, от 31.07.2023 </w:t>
      </w:r>
      <w:hyperlink r:id="rId4233" w:history="1">
        <w:r>
          <w:rPr>
            <w:color w:val="0000FF"/>
          </w:rPr>
          <w:t>N 389-ФЗ</w:t>
        </w:r>
      </w:hyperlink>
      <w:r>
        <w:t>)</w:t>
      </w:r>
    </w:p>
    <w:p w:rsidR="00BC6C53" w:rsidRDefault="00BC6C53">
      <w:pPr>
        <w:pStyle w:val="ConsPlusNormal"/>
        <w:spacing w:before="22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BC6C53" w:rsidRDefault="00BC6C53">
      <w:pPr>
        <w:pStyle w:val="ConsPlusNormal"/>
        <w:jc w:val="both"/>
      </w:pPr>
      <w:r>
        <w:t xml:space="preserve">(в ред. Федеральных законов от 03.08.2018 </w:t>
      </w:r>
      <w:hyperlink r:id="rId4234" w:history="1">
        <w:r>
          <w:rPr>
            <w:color w:val="0000FF"/>
          </w:rPr>
          <w:t>N 301-ФЗ</w:t>
        </w:r>
      </w:hyperlink>
      <w:r>
        <w:t xml:space="preserve">, от 31.07.2023 </w:t>
      </w:r>
      <w:hyperlink r:id="rId4235" w:history="1">
        <w:r>
          <w:rPr>
            <w:color w:val="0000FF"/>
          </w:rPr>
          <w:t>N 389-ФЗ</w:t>
        </w:r>
      </w:hyperlink>
      <w:r>
        <w:t>)</w:t>
      </w:r>
    </w:p>
    <w:p w:rsidR="00BC6C53" w:rsidRDefault="00BC6C53">
      <w:pPr>
        <w:pStyle w:val="ConsPlusNormal"/>
        <w:spacing w:before="22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BC6C53" w:rsidRDefault="00BC6C53">
      <w:pPr>
        <w:pStyle w:val="ConsPlusNormal"/>
        <w:jc w:val="both"/>
      </w:pPr>
      <w:r>
        <w:t xml:space="preserve">(в ред. Федеральных законов от 03.08.2018 </w:t>
      </w:r>
      <w:hyperlink r:id="rId4236" w:history="1">
        <w:r>
          <w:rPr>
            <w:color w:val="0000FF"/>
          </w:rPr>
          <w:t>N 301-ФЗ</w:t>
        </w:r>
      </w:hyperlink>
      <w:r>
        <w:t xml:space="preserve">, от 31.07.2023 </w:t>
      </w:r>
      <w:hyperlink r:id="rId4237" w:history="1">
        <w:r>
          <w:rPr>
            <w:color w:val="0000FF"/>
          </w:rPr>
          <w:t>N 389-ФЗ</w:t>
        </w:r>
      </w:hyperlink>
      <w:r>
        <w:t>)</w:t>
      </w:r>
    </w:p>
    <w:p w:rsidR="00BC6C53" w:rsidRDefault="00BC6C53">
      <w:pPr>
        <w:pStyle w:val="ConsPlusNormal"/>
        <w:spacing w:before="220"/>
        <w:ind w:firstLine="540"/>
        <w:jc w:val="both"/>
      </w:pPr>
      <w:r>
        <w:t xml:space="preserve">19. Утратил силу с 1 января 2023 года. - Федеральный </w:t>
      </w:r>
      <w:hyperlink r:id="rId4238" w:history="1">
        <w:r>
          <w:rPr>
            <w:color w:val="0000FF"/>
          </w:rPr>
          <w:t>закон</w:t>
        </w:r>
      </w:hyperlink>
      <w:r>
        <w:t xml:space="preserve"> от 14.07.2022 N 263-ФЗ.</w:t>
      </w:r>
    </w:p>
    <w:p w:rsidR="00BC6C53" w:rsidRDefault="00BC6C53">
      <w:pPr>
        <w:pStyle w:val="ConsPlusNormal"/>
        <w:spacing w:before="220"/>
        <w:ind w:firstLine="540"/>
        <w:jc w:val="both"/>
      </w:pPr>
      <w:r>
        <w:t xml:space="preserve">20. После подачи налогоплательщиком заявления, предусмотренного </w:t>
      </w:r>
      <w:hyperlink w:anchor="Par6208"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ar6199"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239" w:history="1">
        <w:r>
          <w:rPr>
            <w:color w:val="0000FF"/>
          </w:rPr>
          <w:t>статьей 81</w:t>
        </w:r>
      </w:hyperlink>
      <w:r>
        <w:t xml:space="preserve"> настоящего Кодекса, с учетом особенностей, установленных настоящим пунктом.</w:t>
      </w:r>
    </w:p>
    <w:p w:rsidR="00BC6C53" w:rsidRDefault="00BC6C53">
      <w:pPr>
        <w:pStyle w:val="ConsPlusNormal"/>
        <w:jc w:val="both"/>
      </w:pPr>
      <w:r>
        <w:t xml:space="preserve">(в ред. Федерального </w:t>
      </w:r>
      <w:hyperlink r:id="rId4240" w:history="1">
        <w:r>
          <w:rPr>
            <w:color w:val="0000FF"/>
          </w:rPr>
          <w:t>закона</w:t>
        </w:r>
      </w:hyperlink>
      <w:r>
        <w:t xml:space="preserve"> от 29.12.2020 N 470-ФЗ)</w:t>
      </w:r>
    </w:p>
    <w:p w:rsidR="00BC6C53" w:rsidRDefault="00BC6C53">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ar6245" w:history="1">
        <w:r>
          <w:rPr>
            <w:color w:val="0000FF"/>
          </w:rPr>
          <w:t>абзацем вторым</w:t>
        </w:r>
      </w:hyperlink>
      <w:r>
        <w:t xml:space="preserve"> или </w:t>
      </w:r>
      <w:hyperlink w:anchor="Par6246" w:history="1">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BC6C53" w:rsidRDefault="00BC6C53">
      <w:pPr>
        <w:pStyle w:val="ConsPlusNormal"/>
        <w:jc w:val="both"/>
      </w:pPr>
      <w:r>
        <w:lastRenderedPageBreak/>
        <w:t xml:space="preserve">(в ред. Федерального </w:t>
      </w:r>
      <w:hyperlink r:id="rId424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4242"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ar6199"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w:t>
      </w:r>
      <w:hyperlink r:id="rId4243" w:history="1">
        <w:r>
          <w:rPr>
            <w:color w:val="0000FF"/>
          </w:rPr>
          <w:t>процентов</w:t>
        </w:r>
      </w:hyperlink>
      <w:r>
        <w:t xml:space="preserve">, предусмотренных </w:t>
      </w:r>
      <w:hyperlink w:anchor="Par6290" w:history="1">
        <w:r>
          <w:rPr>
            <w:color w:val="0000FF"/>
          </w:rPr>
          <w:t>пунктом 14</w:t>
        </w:r>
      </w:hyperlink>
      <w:r>
        <w:t xml:space="preserve"> настоящей статьи, в порядке, предусмотренном </w:t>
      </w:r>
      <w:hyperlink w:anchor="Par6426" w:history="1">
        <w:r>
          <w:rPr>
            <w:color w:val="0000FF"/>
          </w:rPr>
          <w:t>пунктами 14</w:t>
        </w:r>
      </w:hyperlink>
      <w:r>
        <w:t xml:space="preserve">, </w:t>
      </w:r>
      <w:hyperlink w:anchor="Par6426" w:history="1">
        <w:r>
          <w:rPr>
            <w:color w:val="0000FF"/>
          </w:rPr>
          <w:t>17</w:t>
        </w:r>
      </w:hyperlink>
      <w:r>
        <w:t xml:space="preserve"> и </w:t>
      </w:r>
      <w:hyperlink w:anchor="Par6427" w:history="1">
        <w:r>
          <w:rPr>
            <w:color w:val="0000FF"/>
          </w:rPr>
          <w:t>18</w:t>
        </w:r>
      </w:hyperlink>
      <w:r>
        <w:t xml:space="preserve"> настоящей статьи.</w:t>
      </w:r>
    </w:p>
    <w:p w:rsidR="00BC6C53" w:rsidRDefault="00BC6C53">
      <w:pPr>
        <w:pStyle w:val="ConsPlusNormal"/>
        <w:jc w:val="both"/>
      </w:pPr>
      <w:r>
        <w:t xml:space="preserve">(в ред. Федеральных законов от 29.12.2020 </w:t>
      </w:r>
      <w:hyperlink r:id="rId4244" w:history="1">
        <w:r>
          <w:rPr>
            <w:color w:val="0000FF"/>
          </w:rPr>
          <w:t>N 470-ФЗ</w:t>
        </w:r>
      </w:hyperlink>
      <w:r>
        <w:t xml:space="preserve">, от 14.07.2022 </w:t>
      </w:r>
      <w:hyperlink r:id="rId4245" w:history="1">
        <w:r>
          <w:rPr>
            <w:color w:val="0000FF"/>
          </w:rPr>
          <w:t>N 263-ФЗ</w:t>
        </w:r>
      </w:hyperlink>
      <w:r>
        <w:t xml:space="preserve">, от 28.12.2022 </w:t>
      </w:r>
      <w:hyperlink r:id="rId4246" w:history="1">
        <w:r>
          <w:rPr>
            <w:color w:val="0000FF"/>
          </w:rPr>
          <w:t>N 565-ФЗ</w:t>
        </w:r>
      </w:hyperlink>
      <w:r>
        <w:t xml:space="preserve">, от 31.07.2023 </w:t>
      </w:r>
      <w:hyperlink r:id="rId4247" w:history="1">
        <w:r>
          <w:rPr>
            <w:color w:val="0000FF"/>
          </w:rPr>
          <w:t>N 389-ФЗ</w:t>
        </w:r>
      </w:hyperlink>
      <w:r>
        <w:t>)</w:t>
      </w:r>
    </w:p>
    <w:p w:rsidR="00BC6C53" w:rsidRDefault="00BC6C53">
      <w:pPr>
        <w:pStyle w:val="ConsPlusNormal"/>
        <w:spacing w:before="220"/>
        <w:ind w:firstLine="540"/>
        <w:jc w:val="both"/>
      </w:pPr>
      <w:bookmarkStart w:id="806" w:name="Par6316"/>
      <w:bookmarkEnd w:id="806"/>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ar6199" w:history="1">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BC6C53" w:rsidRDefault="00BC6C53">
      <w:pPr>
        <w:pStyle w:val="ConsPlusNormal"/>
        <w:jc w:val="both"/>
      </w:pPr>
      <w:r>
        <w:t xml:space="preserve">(абзац введен Федеральным </w:t>
      </w:r>
      <w:hyperlink r:id="rId4248" w:history="1">
        <w:r>
          <w:rPr>
            <w:color w:val="0000FF"/>
          </w:rPr>
          <w:t>законом</w:t>
        </w:r>
      </w:hyperlink>
      <w:r>
        <w:t xml:space="preserve"> от 31.07.2023 N 389-ФЗ)</w:t>
      </w:r>
    </w:p>
    <w:p w:rsidR="00BC6C53" w:rsidRDefault="00BC6C53">
      <w:pPr>
        <w:pStyle w:val="ConsPlusNormal"/>
        <w:spacing w:before="220"/>
        <w:ind w:firstLine="540"/>
        <w:jc w:val="both"/>
      </w:pPr>
      <w:bookmarkStart w:id="807" w:name="Par6318"/>
      <w:bookmarkEnd w:id="807"/>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ar6199" w:history="1">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BC6C53" w:rsidRDefault="00BC6C53">
      <w:pPr>
        <w:pStyle w:val="ConsPlusNormal"/>
        <w:jc w:val="both"/>
      </w:pPr>
      <w:r>
        <w:t xml:space="preserve">(абзац введен Федеральным </w:t>
      </w:r>
      <w:hyperlink r:id="rId4249"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Положения </w:t>
      </w:r>
      <w:hyperlink w:anchor="Par6316" w:history="1">
        <w:r>
          <w:rPr>
            <w:color w:val="0000FF"/>
          </w:rPr>
          <w:t>абзацев четвертого</w:t>
        </w:r>
      </w:hyperlink>
      <w:r>
        <w:t xml:space="preserve"> и </w:t>
      </w:r>
      <w:hyperlink w:anchor="Par6318" w:history="1">
        <w:r>
          <w:rPr>
            <w:color w:val="0000FF"/>
          </w:rPr>
          <w:t>пятого</w:t>
        </w:r>
      </w:hyperlink>
      <w:r>
        <w:t xml:space="preserve"> настоящего пункта не применяются, если:</w:t>
      </w:r>
    </w:p>
    <w:p w:rsidR="00BC6C53" w:rsidRDefault="00BC6C53">
      <w:pPr>
        <w:pStyle w:val="ConsPlusNormal"/>
        <w:jc w:val="both"/>
      </w:pPr>
      <w:r>
        <w:t xml:space="preserve">(абзац введен Федеральным </w:t>
      </w:r>
      <w:hyperlink r:id="rId4250"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ar6208" w:history="1">
        <w:r>
          <w:rPr>
            <w:color w:val="0000FF"/>
          </w:rPr>
          <w:t>пунктами 2</w:t>
        </w:r>
      </w:hyperlink>
      <w:r>
        <w:t xml:space="preserve"> и </w:t>
      </w:r>
      <w:hyperlink w:anchor="Par6232" w:history="1">
        <w:r>
          <w:rPr>
            <w:color w:val="0000FF"/>
          </w:rPr>
          <w:t>3</w:t>
        </w:r>
      </w:hyperlink>
      <w:r>
        <w:t xml:space="preserve"> настоящей статьи;</w:t>
      </w:r>
    </w:p>
    <w:p w:rsidR="00BC6C53" w:rsidRDefault="00BC6C53">
      <w:pPr>
        <w:pStyle w:val="ConsPlusNormal"/>
        <w:jc w:val="both"/>
      </w:pPr>
      <w:r>
        <w:t xml:space="preserve">(абзац введен Федеральным </w:t>
      </w:r>
      <w:hyperlink r:id="rId4251"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нарушены сроки, предусмотренные </w:t>
      </w:r>
      <w:hyperlink w:anchor="Par6208" w:history="1">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w:t>
      </w:r>
      <w:r>
        <w:lastRenderedPageBreak/>
        <w:t>гарантий);</w:t>
      </w:r>
    </w:p>
    <w:p w:rsidR="00BC6C53" w:rsidRDefault="00BC6C53">
      <w:pPr>
        <w:pStyle w:val="ConsPlusNormal"/>
        <w:jc w:val="both"/>
      </w:pPr>
      <w:r>
        <w:t xml:space="preserve">(абзац введен Федеральным </w:t>
      </w:r>
      <w:hyperlink r:id="rId4252"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ar6208" w:history="1">
        <w:r>
          <w:rPr>
            <w:color w:val="0000FF"/>
          </w:rPr>
          <w:t>пунктами 2</w:t>
        </w:r>
      </w:hyperlink>
      <w:r>
        <w:t xml:space="preserve"> и </w:t>
      </w:r>
      <w:hyperlink w:anchor="Par6238" w:history="1">
        <w:r>
          <w:rPr>
            <w:color w:val="0000FF"/>
          </w:rPr>
          <w:t>3.1</w:t>
        </w:r>
      </w:hyperlink>
      <w:r>
        <w:t xml:space="preserve"> настоящей статьи;</w:t>
      </w:r>
    </w:p>
    <w:p w:rsidR="00BC6C53" w:rsidRDefault="00BC6C53">
      <w:pPr>
        <w:pStyle w:val="ConsPlusNormal"/>
        <w:jc w:val="both"/>
      </w:pPr>
      <w:r>
        <w:t xml:space="preserve">(абзац введен Федеральным </w:t>
      </w:r>
      <w:hyperlink r:id="rId4253"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нарушен срок, предусмотренный </w:t>
      </w:r>
      <w:hyperlink w:anchor="Par6208" w:history="1">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BC6C53" w:rsidRDefault="00BC6C53">
      <w:pPr>
        <w:pStyle w:val="ConsPlusNormal"/>
        <w:jc w:val="both"/>
      </w:pPr>
      <w:r>
        <w:t xml:space="preserve">(абзац введен Федеральным </w:t>
      </w:r>
      <w:hyperlink r:id="rId4254"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срок не позднее пяти дней со дня истечения срока, установленного </w:t>
      </w:r>
      <w:hyperlink w:anchor="Par6244" w:history="1">
        <w:r>
          <w:rPr>
            <w:color w:val="0000FF"/>
          </w:rPr>
          <w:t>пунктом 5</w:t>
        </w:r>
      </w:hyperlink>
      <w:r>
        <w:t xml:space="preserve"> настоящей статьи для проверки налоговым органом соблюдения требований, предусмотренных </w:t>
      </w:r>
      <w:hyperlink w:anchor="Par6183" w:history="1">
        <w:r>
          <w:rPr>
            <w:color w:val="0000FF"/>
          </w:rPr>
          <w:t>пунктами 1</w:t>
        </w:r>
      </w:hyperlink>
      <w:r>
        <w:t xml:space="preserve"> - </w:t>
      </w:r>
      <w:hyperlink w:anchor="Par6232" w:history="1">
        <w:r>
          <w:rPr>
            <w:color w:val="0000FF"/>
          </w:rPr>
          <w:t>3</w:t>
        </w:r>
      </w:hyperlink>
      <w:r>
        <w:t xml:space="preserve"> настоящей статьи, налоговый орган:</w:t>
      </w:r>
    </w:p>
    <w:p w:rsidR="00BC6C53" w:rsidRDefault="00BC6C53">
      <w:pPr>
        <w:pStyle w:val="ConsPlusNormal"/>
        <w:jc w:val="both"/>
      </w:pPr>
      <w:r>
        <w:t xml:space="preserve">(абзац введен Федеральным </w:t>
      </w:r>
      <w:hyperlink r:id="rId4255"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уведомляет гаранта в соответствии со </w:t>
      </w:r>
      <w:hyperlink r:id="rId4256" w:history="1">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BC6C53" w:rsidRDefault="00BC6C53">
      <w:pPr>
        <w:pStyle w:val="ConsPlusNormal"/>
        <w:jc w:val="both"/>
      </w:pPr>
      <w:r>
        <w:t xml:space="preserve">(абзац введен Федеральным </w:t>
      </w:r>
      <w:hyperlink r:id="rId4257"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уведомляет поручителя в соответствии со </w:t>
      </w:r>
      <w:hyperlink r:id="rId4258" w:history="1">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BC6C53" w:rsidRDefault="00BC6C53">
      <w:pPr>
        <w:pStyle w:val="ConsPlusNormal"/>
        <w:jc w:val="both"/>
      </w:pPr>
      <w:r>
        <w:t xml:space="preserve">(абзац введен Федеральным </w:t>
      </w:r>
      <w:hyperlink r:id="rId4259" w:history="1">
        <w:r>
          <w:rPr>
            <w:color w:val="0000FF"/>
          </w:rPr>
          <w:t>законом</w:t>
        </w:r>
      </w:hyperlink>
      <w:r>
        <w:t xml:space="preserve"> от 31.07.2023 N 389-ФЗ)</w:t>
      </w:r>
    </w:p>
    <w:p w:rsidR="00BC6C53" w:rsidRDefault="00BC6C53">
      <w:pPr>
        <w:pStyle w:val="ConsPlusNormal"/>
        <w:spacing w:before="22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21 введен Федеральным </w:t>
      </w:r>
      <w:hyperlink r:id="rId4260"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808" w:name="Par6339"/>
      <w:bookmarkEnd w:id="808"/>
      <w:r>
        <w:rPr>
          <w:b/>
          <w:bCs/>
        </w:rPr>
        <w:t>Статья 204. Сроки и порядок уплаты акциза при совершении операций с подакцизными товарами</w:t>
      </w:r>
    </w:p>
    <w:p w:rsidR="00BC6C53" w:rsidRDefault="00BC6C53">
      <w:pPr>
        <w:pStyle w:val="ConsPlusNormal"/>
        <w:jc w:val="both"/>
      </w:pPr>
      <w:r>
        <w:t xml:space="preserve">(в ред. Федеральных законов от 24.07.2002 </w:t>
      </w:r>
      <w:hyperlink r:id="rId4261" w:history="1">
        <w:r>
          <w:rPr>
            <w:color w:val="0000FF"/>
          </w:rPr>
          <w:t>N 110-ФЗ</w:t>
        </w:r>
      </w:hyperlink>
      <w:r>
        <w:t xml:space="preserve"> (ред. 31.12.2002), от 07.07.2003 </w:t>
      </w:r>
      <w:hyperlink r:id="rId4262" w:history="1">
        <w:r>
          <w:rPr>
            <w:color w:val="0000FF"/>
          </w:rPr>
          <w:t>N 117-ФЗ</w:t>
        </w:r>
      </w:hyperlink>
      <w:r>
        <w:t>)</w:t>
      </w:r>
    </w:p>
    <w:p w:rsidR="00BC6C53" w:rsidRDefault="00BC6C53">
      <w:pPr>
        <w:pStyle w:val="ConsPlusNormal"/>
        <w:jc w:val="both"/>
      </w:pPr>
    </w:p>
    <w:p w:rsidR="00BC6C53" w:rsidRDefault="00BC6C53">
      <w:pPr>
        <w:pStyle w:val="ConsPlusNormal"/>
        <w:ind w:firstLine="540"/>
        <w:jc w:val="both"/>
      </w:pPr>
      <w:r>
        <w:t xml:space="preserve">1. Утратил силу. - Федеральный </w:t>
      </w:r>
      <w:hyperlink r:id="rId4263" w:history="1">
        <w:r>
          <w:rPr>
            <w:color w:val="0000FF"/>
          </w:rPr>
          <w:t>закон</w:t>
        </w:r>
      </w:hyperlink>
      <w:r>
        <w:t xml:space="preserve"> от 07.07.2003 N 117-ФЗ.</w:t>
      </w:r>
    </w:p>
    <w:p w:rsidR="00BC6C53" w:rsidRDefault="00BC6C53">
      <w:pPr>
        <w:pStyle w:val="ConsPlusNormal"/>
        <w:spacing w:before="220"/>
        <w:ind w:firstLine="540"/>
        <w:jc w:val="both"/>
      </w:pPr>
      <w:r>
        <w:t xml:space="preserve">2. Утратил силу с 1 января 2007 года. - Федеральный </w:t>
      </w:r>
      <w:hyperlink r:id="rId4264" w:history="1">
        <w:r>
          <w:rPr>
            <w:color w:val="0000FF"/>
          </w:rPr>
          <w:t>закон</w:t>
        </w:r>
      </w:hyperlink>
      <w:r>
        <w:t xml:space="preserve"> от 26.07.2006 N 134-ФЗ.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О продлении по 28.12.2026 наступающих в период с 01.07.2026 по 31.08.2026 сроков уплаты акциза по алкогольной продукции, указанной в </w:t>
            </w:r>
            <w:hyperlink r:id="rId4265" w:history="1">
              <w:r>
                <w:rPr>
                  <w:color w:val="0000FF"/>
                </w:rPr>
                <w:t>абз. 6 пп. 11 п. 1 ст. 193</w:t>
              </w:r>
            </w:hyperlink>
            <w:r>
              <w:rPr>
                <w:color w:val="392C69"/>
              </w:rPr>
              <w:t xml:space="preserve"> НК РФ, см. Постановление Правительства РФ от 19.06.2026 N 757.</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09" w:name="Par6346"/>
      <w:bookmarkEnd w:id="809"/>
      <w:r>
        <w:lastRenderedPageBreak/>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BC6C53" w:rsidRDefault="00BC6C53">
      <w:pPr>
        <w:pStyle w:val="ConsPlusNormal"/>
        <w:jc w:val="both"/>
      </w:pPr>
      <w:r>
        <w:t xml:space="preserve">(в ред. Федеральных законов от 28.11.2009 </w:t>
      </w:r>
      <w:hyperlink r:id="rId4266" w:history="1">
        <w:r>
          <w:rPr>
            <w:color w:val="0000FF"/>
          </w:rPr>
          <w:t>N 282-ФЗ</w:t>
        </w:r>
      </w:hyperlink>
      <w:r>
        <w:t xml:space="preserve">, от 14.07.2022 </w:t>
      </w:r>
      <w:hyperlink r:id="rId4267" w:history="1">
        <w:r>
          <w:rPr>
            <w:color w:val="0000FF"/>
          </w:rPr>
          <w:t>N 263-ФЗ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3.1 ст. 204 </w:t>
            </w:r>
            <w:hyperlink r:id="rId4268"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10" w:name="Par6350"/>
      <w:bookmarkEnd w:id="810"/>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BC6C53" w:rsidRDefault="00BC6C53">
      <w:pPr>
        <w:pStyle w:val="ConsPlusNormal"/>
        <w:jc w:val="both"/>
      </w:pPr>
      <w:r>
        <w:t xml:space="preserve">(в ред. Федерального </w:t>
      </w:r>
      <w:hyperlink r:id="rId4269" w:history="1">
        <w:r>
          <w:rPr>
            <w:color w:val="0000FF"/>
          </w:rPr>
          <w:t>закона</w:t>
        </w:r>
      </w:hyperlink>
      <w:r>
        <w:t xml:space="preserve"> от 14.07.2022 N 263-ФЗ)</w:t>
      </w:r>
    </w:p>
    <w:p w:rsidR="00BC6C53" w:rsidRDefault="00BC6C53">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BC6C53" w:rsidRDefault="00BC6C53">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BC6C53" w:rsidRDefault="00BC6C53">
      <w:pPr>
        <w:pStyle w:val="ConsPlusNormal"/>
        <w:spacing w:before="220"/>
        <w:ind w:firstLine="540"/>
        <w:jc w:val="both"/>
      </w:pPr>
      <w:r>
        <w:t xml:space="preserve">3) утратил силу с 1 января 2021 года. - Федеральный </w:t>
      </w:r>
      <w:hyperlink r:id="rId4270" w:history="1">
        <w:r>
          <w:rPr>
            <w:color w:val="0000FF"/>
          </w:rPr>
          <w:t>закон</w:t>
        </w:r>
      </w:hyperlink>
      <w:r>
        <w:t xml:space="preserve"> от 15.10.2020 N 321-ФЗ;</w:t>
      </w:r>
    </w:p>
    <w:p w:rsidR="00BC6C53" w:rsidRDefault="00BC6C53">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ar4171" w:history="1">
        <w:r>
          <w:rPr>
            <w:color w:val="0000FF"/>
          </w:rPr>
          <w:t>статьей 182</w:t>
        </w:r>
      </w:hyperlink>
      <w:r>
        <w:t xml:space="preserve"> настоящего Кодекса;</w:t>
      </w:r>
    </w:p>
    <w:p w:rsidR="00BC6C53" w:rsidRDefault="00BC6C53">
      <w:pPr>
        <w:pStyle w:val="ConsPlusNormal"/>
        <w:jc w:val="both"/>
      </w:pPr>
      <w:r>
        <w:t xml:space="preserve">(в ред. Федеральных законов от 29.09.2019 </w:t>
      </w:r>
      <w:hyperlink r:id="rId4271" w:history="1">
        <w:r>
          <w:rPr>
            <w:color w:val="0000FF"/>
          </w:rPr>
          <w:t>N 326-ФЗ</w:t>
        </w:r>
      </w:hyperlink>
      <w:r>
        <w:t xml:space="preserve">, от 12.07.2024 </w:t>
      </w:r>
      <w:hyperlink r:id="rId4272" w:history="1">
        <w:r>
          <w:rPr>
            <w:color w:val="0000FF"/>
          </w:rPr>
          <w:t>N 176-ФЗ</w:t>
        </w:r>
      </w:hyperlink>
      <w:r>
        <w:t>)</w:t>
      </w:r>
    </w:p>
    <w:p w:rsidR="00BC6C53" w:rsidRDefault="00BC6C53">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BC6C53" w:rsidRDefault="00BC6C53">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BC6C53" w:rsidRDefault="00BC6C53">
      <w:pPr>
        <w:pStyle w:val="ConsPlusNormal"/>
        <w:jc w:val="both"/>
      </w:pPr>
      <w:r>
        <w:t xml:space="preserve">(пп. 6 введен Федеральным </w:t>
      </w:r>
      <w:hyperlink r:id="rId4273"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7) утратил силу с 1 апреля 2020 года. - Федеральный </w:t>
      </w:r>
      <w:hyperlink r:id="rId4274" w:history="1">
        <w:r>
          <w:rPr>
            <w:color w:val="0000FF"/>
          </w:rPr>
          <w:t>закон</w:t>
        </w:r>
      </w:hyperlink>
      <w:r>
        <w:t xml:space="preserve"> от 30.07.2019 N 255-ФЗ;</w:t>
      </w:r>
    </w:p>
    <w:p w:rsidR="00BC6C53" w:rsidRDefault="00BC6C53">
      <w:pPr>
        <w:pStyle w:val="ConsPlusNormal"/>
        <w:spacing w:before="220"/>
        <w:ind w:firstLine="540"/>
        <w:jc w:val="both"/>
      </w:pPr>
      <w:r>
        <w:t>8) имеющими свидетельство о регистрации лица, совершающего операции по переработке этана;</w:t>
      </w:r>
    </w:p>
    <w:p w:rsidR="00BC6C53" w:rsidRDefault="00BC6C53">
      <w:pPr>
        <w:pStyle w:val="ConsPlusNormal"/>
        <w:jc w:val="both"/>
      </w:pPr>
      <w:r>
        <w:t xml:space="preserve">(пп. 8 введен Федеральным </w:t>
      </w:r>
      <w:hyperlink r:id="rId4275" w:history="1">
        <w:r>
          <w:rPr>
            <w:color w:val="0000FF"/>
          </w:rPr>
          <w:t>законом</w:t>
        </w:r>
      </w:hyperlink>
      <w:r>
        <w:t xml:space="preserve"> от 15.10.2020 N 321-ФЗ)</w:t>
      </w:r>
    </w:p>
    <w:p w:rsidR="00BC6C53" w:rsidRDefault="00BC6C53">
      <w:pPr>
        <w:pStyle w:val="ConsPlusNormal"/>
        <w:spacing w:before="220"/>
        <w:ind w:firstLine="540"/>
        <w:jc w:val="both"/>
      </w:pPr>
      <w:r>
        <w:t>9) имеющими свидетельство о регистрации лица, совершающего операции по переработке СУГ;</w:t>
      </w:r>
    </w:p>
    <w:p w:rsidR="00BC6C53" w:rsidRDefault="00BC6C53">
      <w:pPr>
        <w:pStyle w:val="ConsPlusNormal"/>
        <w:jc w:val="both"/>
      </w:pPr>
      <w:r>
        <w:t xml:space="preserve">(пп. 9 введен Федеральным </w:t>
      </w:r>
      <w:hyperlink r:id="rId4276" w:history="1">
        <w:r>
          <w:rPr>
            <w:color w:val="0000FF"/>
          </w:rPr>
          <w:t>законом</w:t>
        </w:r>
      </w:hyperlink>
      <w:r>
        <w:t xml:space="preserve"> от 15.10.2020 N 321-ФЗ)</w:t>
      </w:r>
    </w:p>
    <w:p w:rsidR="00BC6C53" w:rsidRDefault="00BC6C53">
      <w:pPr>
        <w:pStyle w:val="ConsPlusNormal"/>
        <w:spacing w:before="220"/>
        <w:ind w:firstLine="540"/>
        <w:jc w:val="both"/>
      </w:pPr>
      <w:r>
        <w:t>10) имеющими свидетельство о регистрации лица, совершающего операции по переработке нефтяного сырья:</w:t>
      </w:r>
    </w:p>
    <w:p w:rsidR="00BC6C53" w:rsidRDefault="00BC6C53">
      <w:pPr>
        <w:pStyle w:val="ConsPlusNormal"/>
        <w:spacing w:before="220"/>
        <w:ind w:firstLine="540"/>
        <w:jc w:val="both"/>
      </w:pPr>
      <w:r>
        <w:lastRenderedPageBreak/>
        <w:t>при совершении операций по реализации (передаче) прямогонного бензина в соответствии с договором купли-продажи (договором об оказании услуг по производству из прямогонного бензина путем смешения автомобильного бензина) в целях производства из него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spacing w:before="220"/>
        <w:ind w:firstLine="540"/>
        <w:jc w:val="both"/>
      </w:pPr>
      <w:r>
        <w:t>при совершении операций по передаче прямогонного бензина собственнику сырья, имеющему свидетельство о регистрации лица, совершающего операции по переработке нефтяного сырья, из которого произведен такой прямогонный бензин, в случае реализации (передачи) такого прямогонного бензина собственником сырья в соответствии с договором купли-продажи (договором об оказании услуг по производству из прямогонного бензина автомобильного бензина) иному лицу в целях производства из него высокооктанового (по исследовательскому методу 92 и более) автомобильного бензина, выпуск в обращение и обращение которого разрешены на территории Российской Федерации.</w:t>
      </w:r>
    </w:p>
    <w:p w:rsidR="00BC6C53" w:rsidRDefault="00BC6C53">
      <w:pPr>
        <w:pStyle w:val="ConsPlusNormal"/>
        <w:jc w:val="both"/>
      </w:pPr>
      <w:r>
        <w:t xml:space="preserve">(пп. 10 введен Федеральным </w:t>
      </w:r>
      <w:hyperlink r:id="rId4277" w:history="1">
        <w:r>
          <w:rPr>
            <w:color w:val="0000FF"/>
          </w:rPr>
          <w:t>законом</w:t>
        </w:r>
      </w:hyperlink>
      <w:r>
        <w:t xml:space="preserve"> от 04.07.2026 N 218-ФЗ)</w:t>
      </w:r>
    </w:p>
    <w:p w:rsidR="00BC6C53" w:rsidRDefault="00BC6C53">
      <w:pPr>
        <w:pStyle w:val="ConsPlusNormal"/>
        <w:jc w:val="both"/>
      </w:pPr>
      <w:r>
        <w:t xml:space="preserve">(п. 3.1 в ред. Федерального </w:t>
      </w:r>
      <w:hyperlink r:id="rId4278" w:history="1">
        <w:r>
          <w:rPr>
            <w:color w:val="0000FF"/>
          </w:rPr>
          <w:t>закона</w:t>
        </w:r>
      </w:hyperlink>
      <w:r>
        <w:t xml:space="preserve"> от 23.11.2015 N 323-ФЗ)</w:t>
      </w:r>
    </w:p>
    <w:p w:rsidR="00BC6C53" w:rsidRDefault="00BC6C53">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ar4228" w:history="1">
        <w:r>
          <w:rPr>
            <w:color w:val="0000FF"/>
          </w:rPr>
          <w:t>подпунктами 29</w:t>
        </w:r>
      </w:hyperlink>
      <w:r>
        <w:t xml:space="preserve">, </w:t>
      </w:r>
      <w:hyperlink w:anchor="Par4230" w:history="1">
        <w:r>
          <w:rPr>
            <w:color w:val="0000FF"/>
          </w:rPr>
          <w:t>30</w:t>
        </w:r>
      </w:hyperlink>
      <w:r>
        <w:t xml:space="preserve">, </w:t>
      </w:r>
      <w:hyperlink w:anchor="Par4232" w:history="1">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BC6C53" w:rsidRDefault="00BC6C53">
      <w:pPr>
        <w:pStyle w:val="ConsPlusNormal"/>
        <w:jc w:val="both"/>
      </w:pPr>
      <w:r>
        <w:t xml:space="preserve">(в ред. Федеральных законов от 03.08.2018 </w:t>
      </w:r>
      <w:hyperlink r:id="rId4279" w:history="1">
        <w:r>
          <w:rPr>
            <w:color w:val="0000FF"/>
          </w:rPr>
          <w:t>N 301-ФЗ</w:t>
        </w:r>
      </w:hyperlink>
      <w:r>
        <w:t xml:space="preserve">, от 30.07.2019 </w:t>
      </w:r>
      <w:hyperlink r:id="rId4280" w:history="1">
        <w:r>
          <w:rPr>
            <w:color w:val="0000FF"/>
          </w:rPr>
          <w:t>N 255-ФЗ</w:t>
        </w:r>
      </w:hyperlink>
      <w:r>
        <w:t xml:space="preserve">, от 15.10.2020 </w:t>
      </w:r>
      <w:hyperlink r:id="rId4281" w:history="1">
        <w:r>
          <w:rPr>
            <w:color w:val="0000FF"/>
          </w:rPr>
          <w:t>N 321-ФЗ</w:t>
        </w:r>
      </w:hyperlink>
      <w:r>
        <w:t xml:space="preserve">, от 14.07.2022 </w:t>
      </w:r>
      <w:hyperlink r:id="rId4282" w:history="1">
        <w:r>
          <w:rPr>
            <w:color w:val="0000FF"/>
          </w:rPr>
          <w:t>N 263-ФЗ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3.3 ст. 204 (в ред. ФЗ от 28.11.2025 N 425-ФЗ) </w:t>
            </w:r>
            <w:hyperlink r:id="rId4283"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3.3. При совершении операций, признаваемых объектом налогообложения в соответствии с </w:t>
      </w:r>
      <w:hyperlink w:anchor="Par4239" w:history="1">
        <w:r>
          <w:rPr>
            <w:color w:val="0000FF"/>
          </w:rPr>
          <w:t>подпунктами 34</w:t>
        </w:r>
      </w:hyperlink>
      <w:r>
        <w:t xml:space="preserve"> и </w:t>
      </w:r>
      <w:hyperlink w:anchor="Par4243" w:history="1">
        <w:r>
          <w:rPr>
            <w:color w:val="0000FF"/>
          </w:rPr>
          <w:t>34.1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BC6C53" w:rsidRDefault="00BC6C53">
      <w:pPr>
        <w:pStyle w:val="ConsPlusNormal"/>
        <w:jc w:val="both"/>
      </w:pPr>
      <w:r>
        <w:t xml:space="preserve">(п. 3.3 введен Федеральным </w:t>
      </w:r>
      <w:hyperlink r:id="rId4284" w:history="1">
        <w:r>
          <w:rPr>
            <w:color w:val="0000FF"/>
          </w:rPr>
          <w:t>законом</w:t>
        </w:r>
      </w:hyperlink>
      <w:r>
        <w:t xml:space="preserve"> от 03.08.2018 N 301-ФЗ (ред. 27.11.2018); в ред. Федеральных законов от 14.07.2022 </w:t>
      </w:r>
      <w:hyperlink r:id="rId4285" w:history="1">
        <w:r>
          <w:rPr>
            <w:color w:val="0000FF"/>
          </w:rPr>
          <w:t>N 263-ФЗ</w:t>
        </w:r>
      </w:hyperlink>
      <w:r>
        <w:t xml:space="preserve">, от 28.11.2025 </w:t>
      </w:r>
      <w:hyperlink r:id="rId4286" w:history="1">
        <w:r>
          <w:rPr>
            <w:color w:val="0000FF"/>
          </w:rPr>
          <w:t>N 425-ФЗ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Наступающие в период с сентября по ноябрь 2025 г. сроки уплаты акциза на сталь жидкую продлены по 01.12.2025 включительно (</w:t>
            </w:r>
            <w:hyperlink r:id="rId4287" w:history="1">
              <w:r>
                <w:rPr>
                  <w:color w:val="0000FF"/>
                </w:rPr>
                <w:t>Постановление</w:t>
              </w:r>
            </w:hyperlink>
            <w:r>
              <w:rPr>
                <w:color w:val="392C69"/>
              </w:rPr>
              <w:t xml:space="preserve"> Правительства РФ от 29.10.2025 N 1683).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3.4. При совершении операций, признаваемых объектом налогообложения в соответствии с </w:t>
      </w:r>
      <w:hyperlink w:anchor="Par4252" w:history="1">
        <w:r>
          <w:rPr>
            <w:color w:val="0000FF"/>
          </w:rPr>
          <w:t>подпунктами 41</w:t>
        </w:r>
      </w:hyperlink>
      <w:r>
        <w:t xml:space="preserve"> и </w:t>
      </w:r>
      <w:hyperlink w:anchor="Par4255" w:history="1">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BC6C53" w:rsidRDefault="00BC6C53">
      <w:pPr>
        <w:pStyle w:val="ConsPlusNormal"/>
        <w:jc w:val="both"/>
      </w:pPr>
      <w:r>
        <w:t xml:space="preserve">(п. 3.4 введен Федеральным </w:t>
      </w:r>
      <w:hyperlink r:id="rId4288" w:history="1">
        <w:r>
          <w:rPr>
            <w:color w:val="0000FF"/>
          </w:rPr>
          <w:t>законом</w:t>
        </w:r>
      </w:hyperlink>
      <w:r>
        <w:t xml:space="preserve"> от 29.11.2021 N 382-ФЗ; в ред. Федерального </w:t>
      </w:r>
      <w:hyperlink r:id="rId4289" w:history="1">
        <w:r>
          <w:rPr>
            <w:color w:val="0000FF"/>
          </w:rPr>
          <w:t>закона</w:t>
        </w:r>
      </w:hyperlink>
      <w:r>
        <w:t xml:space="preserve"> от 14.07.2022 N 263-ФЗ)</w:t>
      </w:r>
    </w:p>
    <w:p w:rsidR="00BC6C53" w:rsidRDefault="00BC6C53">
      <w:pPr>
        <w:pStyle w:val="ConsPlusNormal"/>
        <w:spacing w:before="220"/>
        <w:ind w:firstLine="540"/>
        <w:jc w:val="both"/>
      </w:pPr>
      <w:r>
        <w:t xml:space="preserve">3.5. При совершении операций, признаваемых объектом налогообложения в соответствии с </w:t>
      </w:r>
      <w:hyperlink w:anchor="Par4205" w:history="1">
        <w:r>
          <w:rPr>
            <w:color w:val="0000FF"/>
          </w:rPr>
          <w:t>подпунктом 20.2 пункта 1 статьи 182</w:t>
        </w:r>
      </w:hyperlink>
      <w: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BC6C53" w:rsidRDefault="00BC6C53">
      <w:pPr>
        <w:pStyle w:val="ConsPlusNormal"/>
        <w:spacing w:before="220"/>
        <w:ind w:firstLine="540"/>
        <w:jc w:val="both"/>
      </w:pPr>
      <w:r>
        <w:t xml:space="preserve">В отношении операций, признаваемых объектом налогообложения в соответствии с </w:t>
      </w:r>
      <w:hyperlink w:anchor="Par4205" w:history="1">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ar5339" w:history="1">
        <w:r>
          <w:rPr>
            <w:color w:val="0000FF"/>
          </w:rPr>
          <w:t>пункте 11.1 статьи 200</w:t>
        </w:r>
      </w:hyperlink>
      <w: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hyperlink r:id="rId4290" w:history="1">
        <w:r>
          <w:rPr>
            <w:color w:val="0000FF"/>
          </w:rPr>
          <w:t>перечням</w:t>
        </w:r>
      </w:hyperlink>
      <w:r>
        <w:t>,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rsidR="00BC6C53" w:rsidRDefault="00BC6C53">
      <w:pPr>
        <w:pStyle w:val="ConsPlusNormal"/>
        <w:jc w:val="both"/>
      </w:pPr>
      <w:r>
        <w:t xml:space="preserve">(п. 3.5 введен Федеральным </w:t>
      </w:r>
      <w:hyperlink r:id="rId4291"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4. Исключен. - Федеральный </w:t>
      </w:r>
      <w:hyperlink r:id="rId4292" w:history="1">
        <w:r>
          <w:rPr>
            <w:color w:val="0000FF"/>
          </w:rPr>
          <w:t>закон</w:t>
        </w:r>
      </w:hyperlink>
      <w:r>
        <w:t xml:space="preserve"> от 29.05.2002 N 57-ФЗ.</w:t>
      </w:r>
    </w:p>
    <w:p w:rsidR="00BC6C53" w:rsidRDefault="00BC6C53">
      <w:pPr>
        <w:pStyle w:val="ConsPlusNormal"/>
        <w:spacing w:before="220"/>
        <w:ind w:firstLine="540"/>
        <w:jc w:val="both"/>
      </w:pPr>
      <w:hyperlink r:id="rId4293"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BC6C53" w:rsidRDefault="00BC6C53">
      <w:pPr>
        <w:pStyle w:val="ConsPlusNormal"/>
        <w:jc w:val="both"/>
      </w:pPr>
      <w:r>
        <w:t xml:space="preserve">(в ред. Федеральных законов от 29.12.2000 </w:t>
      </w:r>
      <w:hyperlink r:id="rId4294" w:history="1">
        <w:r>
          <w:rPr>
            <w:color w:val="0000FF"/>
          </w:rPr>
          <w:t>N 166-ФЗ</w:t>
        </w:r>
      </w:hyperlink>
      <w:r>
        <w:t xml:space="preserve">, от 07.08.2001 </w:t>
      </w:r>
      <w:hyperlink r:id="rId4295" w:history="1">
        <w:r>
          <w:rPr>
            <w:color w:val="0000FF"/>
          </w:rPr>
          <w:t>N 118-ФЗ</w:t>
        </w:r>
      </w:hyperlink>
      <w:r>
        <w:t xml:space="preserve">, от 24.07.2002 </w:t>
      </w:r>
      <w:hyperlink r:id="rId4296" w:history="1">
        <w:r>
          <w:rPr>
            <w:color w:val="0000FF"/>
          </w:rPr>
          <w:t>N 110-ФЗ</w:t>
        </w:r>
      </w:hyperlink>
      <w:r>
        <w:t xml:space="preserve"> (ред. 31.12.2002), от 21.07.2005 </w:t>
      </w:r>
      <w:hyperlink r:id="rId4297" w:history="1">
        <w:r>
          <w:rPr>
            <w:color w:val="0000FF"/>
          </w:rPr>
          <w:t>N 107-ФЗ</w:t>
        </w:r>
      </w:hyperlink>
      <w:r>
        <w:t xml:space="preserve">, от 26.07.2006 </w:t>
      </w:r>
      <w:hyperlink r:id="rId4298" w:history="1">
        <w:r>
          <w:rPr>
            <w:color w:val="0000FF"/>
          </w:rPr>
          <w:t>N 134-ФЗ</w:t>
        </w:r>
      </w:hyperlink>
      <w:r>
        <w:t>)</w:t>
      </w:r>
    </w:p>
    <w:p w:rsidR="00BC6C53" w:rsidRDefault="00BC6C53">
      <w:pPr>
        <w:pStyle w:val="ConsPlusNormal"/>
        <w:spacing w:before="220"/>
        <w:ind w:firstLine="540"/>
        <w:jc w:val="both"/>
      </w:pPr>
      <w:r>
        <w:t xml:space="preserve">Абзац исключен. - Федеральный </w:t>
      </w:r>
      <w:hyperlink r:id="rId4299" w:history="1">
        <w:r>
          <w:rPr>
            <w:color w:val="0000FF"/>
          </w:rPr>
          <w:t>закон</w:t>
        </w:r>
      </w:hyperlink>
      <w:r>
        <w:t xml:space="preserve"> от 07.07.2003 N 117-ФЗ.</w:t>
      </w:r>
    </w:p>
    <w:p w:rsidR="00BC6C53" w:rsidRDefault="00BC6C53">
      <w:pPr>
        <w:pStyle w:val="ConsPlusNormal"/>
        <w:spacing w:before="220"/>
        <w:ind w:firstLine="540"/>
        <w:jc w:val="both"/>
      </w:pPr>
      <w:r>
        <w:t xml:space="preserve">Абзацы третий - пятый утратили силу с 1 января 2007 года. - Федеральный </w:t>
      </w:r>
      <w:hyperlink r:id="rId4300" w:history="1">
        <w:r>
          <w:rPr>
            <w:color w:val="0000FF"/>
          </w:rPr>
          <w:t>закон</w:t>
        </w:r>
      </w:hyperlink>
      <w:r>
        <w:t xml:space="preserve"> от 26.07.2006 N 134-ФЗ.</w:t>
      </w:r>
    </w:p>
    <w:p w:rsidR="00BC6C53" w:rsidRDefault="00BC6C53">
      <w:pPr>
        <w:pStyle w:val="ConsPlusNormal"/>
        <w:spacing w:before="220"/>
        <w:ind w:firstLine="540"/>
        <w:jc w:val="both"/>
      </w:pPr>
      <w:r>
        <w:t xml:space="preserve">Абзац исключен. - Федеральный </w:t>
      </w:r>
      <w:hyperlink r:id="rId4301" w:history="1">
        <w:r>
          <w:rPr>
            <w:color w:val="0000FF"/>
          </w:rPr>
          <w:t>закон</w:t>
        </w:r>
      </w:hyperlink>
      <w:r>
        <w:t xml:space="preserve"> от 07.07.2003 N 117-ФЗ.</w:t>
      </w:r>
    </w:p>
    <w:p w:rsidR="00BC6C53" w:rsidRDefault="00BC6C53">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ar4199" w:history="1">
        <w:r>
          <w:rPr>
            <w:color w:val="0000FF"/>
          </w:rPr>
          <w:t>подпунктами 20</w:t>
        </w:r>
      </w:hyperlink>
      <w:r>
        <w:t xml:space="preserve"> и </w:t>
      </w:r>
      <w:hyperlink w:anchor="Par4203"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BC6C53" w:rsidRDefault="00BC6C53">
      <w:pPr>
        <w:pStyle w:val="ConsPlusNormal"/>
        <w:jc w:val="both"/>
      </w:pPr>
      <w:r>
        <w:t xml:space="preserve">(абзац введен Федеральным </w:t>
      </w:r>
      <w:hyperlink r:id="rId4302" w:history="1">
        <w:r>
          <w:rPr>
            <w:color w:val="0000FF"/>
          </w:rPr>
          <w:t>законом</w:t>
        </w:r>
      </w:hyperlink>
      <w:r>
        <w:t xml:space="preserve"> от 26.07.2006 N 134-ФЗ; в ред. Федерального </w:t>
      </w:r>
      <w:hyperlink r:id="rId4303" w:history="1">
        <w:r>
          <w:rPr>
            <w:color w:val="0000FF"/>
          </w:rPr>
          <w:t>закона</w:t>
        </w:r>
      </w:hyperlink>
      <w:r>
        <w:t xml:space="preserve"> от 02.07.2021 N 305-ФЗ)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 ст. 204 (в ред. ФЗ от 28.11.2025 N 425-ФЗ) </w:t>
            </w:r>
            <w:hyperlink r:id="rId4304"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ar4207" w:history="1">
        <w:r>
          <w:rPr>
            <w:color w:val="0000FF"/>
          </w:rPr>
          <w:t>подпунктами 21</w:t>
        </w:r>
      </w:hyperlink>
      <w:r>
        <w:t xml:space="preserve">, </w:t>
      </w:r>
      <w:hyperlink w:anchor="Par4213" w:history="1">
        <w:r>
          <w:rPr>
            <w:color w:val="0000FF"/>
          </w:rPr>
          <w:t>23</w:t>
        </w:r>
      </w:hyperlink>
      <w:r>
        <w:t xml:space="preserve"> - </w:t>
      </w:r>
      <w:hyperlink w:anchor="Par4228" w:history="1">
        <w:r>
          <w:rPr>
            <w:color w:val="0000FF"/>
          </w:rPr>
          <w:t>29</w:t>
        </w:r>
      </w:hyperlink>
      <w:r>
        <w:t xml:space="preserve">, </w:t>
      </w:r>
      <w:hyperlink w:anchor="Par4239" w:history="1">
        <w:r>
          <w:rPr>
            <w:color w:val="0000FF"/>
          </w:rPr>
          <w:t>34</w:t>
        </w:r>
      </w:hyperlink>
      <w:r>
        <w:t xml:space="preserve"> и </w:t>
      </w:r>
      <w:hyperlink w:anchor="Par4243" w:history="1">
        <w:r>
          <w:rPr>
            <w:color w:val="0000FF"/>
          </w:rPr>
          <w:t>34.1 пункта 1 статьи 182</w:t>
        </w:r>
      </w:hyperlink>
      <w:r>
        <w:t xml:space="preserve"> настоящего Кодекса, уплата акциза производится по месту нахождения налогоплательщика.</w:t>
      </w:r>
    </w:p>
    <w:p w:rsidR="00BC6C53" w:rsidRDefault="00BC6C53">
      <w:pPr>
        <w:pStyle w:val="ConsPlusNormal"/>
        <w:jc w:val="both"/>
      </w:pPr>
      <w:r>
        <w:t xml:space="preserve">(в ред. Федеральных законов от 23.11.2015 </w:t>
      </w:r>
      <w:hyperlink r:id="rId4305" w:history="1">
        <w:r>
          <w:rPr>
            <w:color w:val="0000FF"/>
          </w:rPr>
          <w:t>N 323-ФЗ</w:t>
        </w:r>
      </w:hyperlink>
      <w:r>
        <w:t xml:space="preserve">, от 03.08.2018 </w:t>
      </w:r>
      <w:hyperlink r:id="rId4306" w:history="1">
        <w:r>
          <w:rPr>
            <w:color w:val="0000FF"/>
          </w:rPr>
          <w:t>N 301-ФЗ</w:t>
        </w:r>
      </w:hyperlink>
      <w:r>
        <w:t xml:space="preserve">, от 30.07.2019 </w:t>
      </w:r>
      <w:hyperlink r:id="rId4307" w:history="1">
        <w:r>
          <w:rPr>
            <w:color w:val="0000FF"/>
          </w:rPr>
          <w:t>N 255-ФЗ</w:t>
        </w:r>
      </w:hyperlink>
      <w:r>
        <w:t xml:space="preserve">, от 28.11.2025 </w:t>
      </w:r>
      <w:hyperlink r:id="rId4308" w:history="1">
        <w:r>
          <w:rPr>
            <w:color w:val="0000FF"/>
          </w:rPr>
          <w:t>N 425-ФЗ</w:t>
        </w:r>
      </w:hyperlink>
      <w:r>
        <w:t>)</w:t>
      </w:r>
    </w:p>
    <w:p w:rsidR="00BC6C53" w:rsidRDefault="00BC6C53">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ar4230" w:history="1">
        <w:r>
          <w:rPr>
            <w:color w:val="0000FF"/>
          </w:rPr>
          <w:t>подпунктами 30</w:t>
        </w:r>
      </w:hyperlink>
      <w:r>
        <w:t xml:space="preserve"> и </w:t>
      </w:r>
      <w:hyperlink w:anchor="Par4232"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BC6C53" w:rsidRDefault="00BC6C53">
      <w:pPr>
        <w:pStyle w:val="ConsPlusNormal"/>
        <w:jc w:val="both"/>
      </w:pPr>
      <w:r>
        <w:t xml:space="preserve">(абзац введен Федеральным </w:t>
      </w:r>
      <w:hyperlink r:id="rId4309" w:history="1">
        <w:r>
          <w:rPr>
            <w:color w:val="0000FF"/>
          </w:rPr>
          <w:t>законом</w:t>
        </w:r>
      </w:hyperlink>
      <w:r>
        <w:t xml:space="preserve"> от 23.11.2015 N 323-ФЗ; в ред. Федеральных законов от 03.08.2018 </w:t>
      </w:r>
      <w:hyperlink r:id="rId4310" w:history="1">
        <w:r>
          <w:rPr>
            <w:color w:val="0000FF"/>
          </w:rPr>
          <w:t>N 301-ФЗ</w:t>
        </w:r>
      </w:hyperlink>
      <w:r>
        <w:t xml:space="preserve">, от 30.07.2019 </w:t>
      </w:r>
      <w:hyperlink r:id="rId4311" w:history="1">
        <w:r>
          <w:rPr>
            <w:color w:val="0000FF"/>
          </w:rPr>
          <w:t>N 255-ФЗ</w:t>
        </w:r>
      </w:hyperlink>
      <w:r>
        <w:t>)</w:t>
      </w:r>
    </w:p>
    <w:p w:rsidR="00BC6C53" w:rsidRDefault="00BC6C53">
      <w:pPr>
        <w:pStyle w:val="ConsPlusNormal"/>
        <w:spacing w:before="220"/>
        <w:ind w:firstLine="540"/>
        <w:jc w:val="both"/>
      </w:pPr>
      <w:r>
        <w:t xml:space="preserve">При совершении операций, предусмотренных </w:t>
      </w:r>
      <w:hyperlink w:anchor="Par4246" w:history="1">
        <w:r>
          <w:rPr>
            <w:color w:val="0000FF"/>
          </w:rPr>
          <w:t>подпунктами 38</w:t>
        </w:r>
      </w:hyperlink>
      <w:r>
        <w:t xml:space="preserve"> и </w:t>
      </w:r>
      <w:hyperlink w:anchor="Par4257" w:history="1">
        <w:r>
          <w:rPr>
            <w:color w:val="0000FF"/>
          </w:rPr>
          <w:t>43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BC6C53" w:rsidRDefault="00BC6C53">
      <w:pPr>
        <w:pStyle w:val="ConsPlusNormal"/>
        <w:jc w:val="both"/>
      </w:pPr>
      <w:r>
        <w:t xml:space="preserve">(абзац введен Федеральным </w:t>
      </w:r>
      <w:hyperlink r:id="rId4312" w:history="1">
        <w:r>
          <w:rPr>
            <w:color w:val="0000FF"/>
          </w:rPr>
          <w:t>законом</w:t>
        </w:r>
      </w:hyperlink>
      <w:r>
        <w:t xml:space="preserve"> от 29.09.2019 N 326-ФЗ; в ред. Федерального </w:t>
      </w:r>
      <w:hyperlink r:id="rId4313" w:history="1">
        <w:r>
          <w:rPr>
            <w:color w:val="0000FF"/>
          </w:rPr>
          <w:t>закона</w:t>
        </w:r>
      </w:hyperlink>
      <w:r>
        <w:t xml:space="preserve"> от 12.07.2024 N 176-ФЗ)</w:t>
      </w:r>
    </w:p>
    <w:p w:rsidR="00BC6C53" w:rsidRDefault="00BC6C53">
      <w:pPr>
        <w:pStyle w:val="ConsPlusNormal"/>
        <w:spacing w:before="220"/>
        <w:ind w:firstLine="540"/>
        <w:jc w:val="both"/>
      </w:pPr>
      <w:r>
        <w:lastRenderedPageBreak/>
        <w:t xml:space="preserve">При совершении операций, предусмотренных </w:t>
      </w:r>
      <w:hyperlink w:anchor="Par4248" w:history="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BC6C53" w:rsidRDefault="00BC6C53">
      <w:pPr>
        <w:pStyle w:val="ConsPlusNormal"/>
        <w:jc w:val="both"/>
      </w:pPr>
      <w:r>
        <w:t xml:space="preserve">(абзац введен Федеральным </w:t>
      </w:r>
      <w:hyperlink r:id="rId4314"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При совершении операций, предусмотренных </w:t>
      </w:r>
      <w:hyperlink w:anchor="Par4250" w:history="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BC6C53" w:rsidRDefault="00BC6C53">
      <w:pPr>
        <w:pStyle w:val="ConsPlusNormal"/>
        <w:jc w:val="both"/>
      </w:pPr>
      <w:r>
        <w:t xml:space="preserve">(абзац введен Федеральным </w:t>
      </w:r>
      <w:hyperlink r:id="rId4315" w:history="1">
        <w:r>
          <w:rPr>
            <w:color w:val="0000FF"/>
          </w:rPr>
          <w:t>законом</w:t>
        </w:r>
      </w:hyperlink>
      <w:r>
        <w:t xml:space="preserve"> от 15.10.2020 N 321-ФЗ)</w:t>
      </w:r>
    </w:p>
    <w:p w:rsidR="00BC6C53" w:rsidRDefault="00BC6C53">
      <w:pPr>
        <w:pStyle w:val="ConsPlusNormal"/>
        <w:spacing w:before="220"/>
        <w:ind w:firstLine="540"/>
        <w:jc w:val="both"/>
      </w:pPr>
      <w:r>
        <w:t xml:space="preserve">При совершении операций, признаваемых объектом налогообложения, с подакцизными товарами, указанными в </w:t>
      </w:r>
      <w:hyperlink w:anchor="Par4156" w:history="1">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BC6C53" w:rsidRDefault="00BC6C53">
      <w:pPr>
        <w:pStyle w:val="ConsPlusNormal"/>
        <w:jc w:val="both"/>
      </w:pPr>
      <w:r>
        <w:t xml:space="preserve">(абзац введен Федеральным </w:t>
      </w:r>
      <w:hyperlink r:id="rId431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При совершении операции, предусмотренной </w:t>
      </w:r>
      <w:hyperlink w:anchor="Par4257" w:history="1">
        <w:r>
          <w:rPr>
            <w:color w:val="0000FF"/>
          </w:rPr>
          <w:t>подпунктом 43 пункта 1 статьи 182</w:t>
        </w:r>
      </w:hyperlink>
      <w:r>
        <w:t xml:space="preserve"> настоящего Кодекса, уплата акциза производится налогоплательщиком по месту производства аммиака.</w:t>
      </w:r>
    </w:p>
    <w:p w:rsidR="00BC6C53" w:rsidRDefault="00BC6C53">
      <w:pPr>
        <w:pStyle w:val="ConsPlusNormal"/>
        <w:jc w:val="both"/>
      </w:pPr>
      <w:r>
        <w:t xml:space="preserve">(абзац введен Федеральным </w:t>
      </w:r>
      <w:hyperlink r:id="rId4317" w:history="1">
        <w:r>
          <w:rPr>
            <w:color w:val="0000FF"/>
          </w:rPr>
          <w:t>законом</w:t>
        </w:r>
      </w:hyperlink>
      <w:r>
        <w:t xml:space="preserve"> от 12.07.2024 N 176-ФЗ)</w:t>
      </w:r>
    </w:p>
    <w:p w:rsidR="00BC6C53" w:rsidRDefault="00BC6C53">
      <w:pPr>
        <w:pStyle w:val="ConsPlusNormal"/>
        <w:spacing w:before="220"/>
        <w:ind w:firstLine="540"/>
        <w:jc w:val="both"/>
      </w:pPr>
      <w:bookmarkStart w:id="811" w:name="Par6407"/>
      <w:bookmarkEnd w:id="81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ar6419" w:history="1">
        <w:r>
          <w:rPr>
            <w:color w:val="0000FF"/>
          </w:rPr>
          <w:t>пунктом 5.1</w:t>
        </w:r>
      </w:hyperlink>
      <w:r>
        <w:t xml:space="preserve"> настоящей статьи, налоговую </w:t>
      </w:r>
      <w:hyperlink r:id="rId4318" w:history="1">
        <w:r>
          <w:rPr>
            <w:color w:val="0000FF"/>
          </w:rPr>
          <w:t>декларацию</w:t>
        </w:r>
      </w:hyperlink>
      <w:r>
        <w:t xml:space="preserve"> за </w:t>
      </w:r>
      <w:hyperlink w:anchor="Par466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ar6350" w:history="1">
        <w:r>
          <w:rPr>
            <w:color w:val="0000FF"/>
          </w:rPr>
          <w:t>пункте 3.1</w:t>
        </w:r>
      </w:hyperlink>
      <w:r>
        <w:t xml:space="preserve"> настоящей статьи, - не позднее 25-го числа третьего месяца, следующего за отчетным.</w:t>
      </w:r>
    </w:p>
    <w:p w:rsidR="00BC6C53" w:rsidRDefault="00BC6C53">
      <w:pPr>
        <w:pStyle w:val="ConsPlusNormal"/>
        <w:jc w:val="both"/>
      </w:pPr>
      <w:r>
        <w:t xml:space="preserve">(в ред. Федерального </w:t>
      </w:r>
      <w:hyperlink r:id="rId4319" w:history="1">
        <w:r>
          <w:rPr>
            <w:color w:val="0000FF"/>
          </w:rPr>
          <w:t>закона</w:t>
        </w:r>
      </w:hyperlink>
      <w:r>
        <w:t xml:space="preserve"> от 23.11.2015 N 323-ФЗ)</w:t>
      </w:r>
    </w:p>
    <w:p w:rsidR="00BC6C53" w:rsidRDefault="00BC6C53">
      <w:pPr>
        <w:pStyle w:val="ConsPlusNormal"/>
        <w:spacing w:before="220"/>
        <w:ind w:firstLine="540"/>
        <w:jc w:val="both"/>
      </w:pPr>
      <w:r>
        <w:t xml:space="preserve">Налогоплательщики, в соответствии со </w:t>
      </w:r>
      <w:hyperlink r:id="rId432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 ст. 204 (в ред. ФЗ от 28.11.2025 N 425-ФЗ) </w:t>
            </w:r>
            <w:hyperlink r:id="rId4321" w:history="1">
              <w:r>
                <w:rPr>
                  <w:color w:val="0000FF"/>
                </w:rPr>
                <w:t>распространяется</w:t>
              </w:r>
            </w:hyperlink>
            <w:r>
              <w:rPr>
                <w:color w:val="392C69"/>
              </w:rPr>
              <w:t xml:space="preserve"> на правоотношения, возникшие с 01.10.2025.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ar4239" w:history="1">
        <w:r>
          <w:rPr>
            <w:color w:val="0000FF"/>
          </w:rPr>
          <w:t>подпунктами 34</w:t>
        </w:r>
      </w:hyperlink>
      <w:r>
        <w:t xml:space="preserve"> и </w:t>
      </w:r>
      <w:hyperlink w:anchor="Par4243" w:history="1">
        <w:r>
          <w:rPr>
            <w:color w:val="0000FF"/>
          </w:rPr>
          <w:t>34.1 пункта 1 статьи 182</w:t>
        </w:r>
      </w:hyperlink>
      <w:r>
        <w:t xml:space="preserve"> настоящего Кодекса, и в случае, установленном </w:t>
      </w:r>
      <w:hyperlink w:anchor="Par5591" w:history="1">
        <w:r>
          <w:rPr>
            <w:color w:val="0000FF"/>
          </w:rPr>
          <w:t>пунктом 27.1 статьи 200</w:t>
        </w:r>
      </w:hyperlink>
      <w:r>
        <w:t xml:space="preserve"> настоящего Кодекса, в отношении таких операций и в случае, установленном </w:t>
      </w:r>
      <w:hyperlink w:anchor="Par5591" w:history="1">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BC6C53" w:rsidRDefault="00BC6C53">
      <w:pPr>
        <w:pStyle w:val="ConsPlusNormal"/>
        <w:jc w:val="both"/>
      </w:pPr>
      <w:r>
        <w:t xml:space="preserve">(абзац введен Федеральным </w:t>
      </w:r>
      <w:hyperlink r:id="rId4322" w:history="1">
        <w:r>
          <w:rPr>
            <w:color w:val="0000FF"/>
          </w:rPr>
          <w:t>законом</w:t>
        </w:r>
      </w:hyperlink>
      <w:r>
        <w:t xml:space="preserve"> от 03.08.2018 N 301-ФЗ (ред. 27.11.2018); в ред. Федеральных законов от 14.07.2022 </w:t>
      </w:r>
      <w:hyperlink r:id="rId4323" w:history="1">
        <w:r>
          <w:rPr>
            <w:color w:val="0000FF"/>
          </w:rPr>
          <w:t>N 263-ФЗ</w:t>
        </w:r>
      </w:hyperlink>
      <w:r>
        <w:t xml:space="preserve">, от 29.11.2024 </w:t>
      </w:r>
      <w:hyperlink r:id="rId4324" w:history="1">
        <w:r>
          <w:rPr>
            <w:color w:val="0000FF"/>
          </w:rPr>
          <w:t>N 416-ФЗ</w:t>
        </w:r>
      </w:hyperlink>
      <w:r>
        <w:t xml:space="preserve">, от 28.11.2025 </w:t>
      </w:r>
      <w:hyperlink r:id="rId4325" w:history="1">
        <w:r>
          <w:rPr>
            <w:color w:val="0000FF"/>
          </w:rPr>
          <w:t>N 425-ФЗ</w:t>
        </w:r>
      </w:hyperlink>
      <w:r>
        <w:t>)</w:t>
      </w:r>
    </w:p>
    <w:p w:rsidR="00BC6C53" w:rsidRDefault="00BC6C53">
      <w:pPr>
        <w:pStyle w:val="ConsPlusNormal"/>
        <w:spacing w:before="22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ar4156" w:history="1">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BC6C53" w:rsidRDefault="00BC6C53">
      <w:pPr>
        <w:pStyle w:val="ConsPlusNormal"/>
        <w:jc w:val="both"/>
      </w:pPr>
      <w:r>
        <w:t xml:space="preserve">(абзац введен Федеральным </w:t>
      </w:r>
      <w:hyperlink r:id="rId4326" w:history="1">
        <w:r>
          <w:rPr>
            <w:color w:val="0000FF"/>
          </w:rPr>
          <w:t>законом</w:t>
        </w:r>
      </w:hyperlink>
      <w:r>
        <w:t xml:space="preserve"> от 31.07.2023 N 389-ФЗ)</w:t>
      </w:r>
    </w:p>
    <w:p w:rsidR="00BC6C53" w:rsidRDefault="00BC6C53">
      <w:pPr>
        <w:pStyle w:val="ConsPlusNormal"/>
        <w:jc w:val="both"/>
      </w:pPr>
      <w:r>
        <w:lastRenderedPageBreak/>
        <w:t xml:space="preserve">(п. 5 в ред. Федерального </w:t>
      </w:r>
      <w:hyperlink r:id="rId4327" w:history="1">
        <w:r>
          <w:rPr>
            <w:color w:val="0000FF"/>
          </w:rPr>
          <w:t>закона</w:t>
        </w:r>
      </w:hyperlink>
      <w:r>
        <w:t xml:space="preserve"> от 24.11.2014 N 366-ФЗ)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5.1 ст. 204 </w:t>
            </w:r>
            <w:hyperlink r:id="rId4328" w:history="1">
              <w:r>
                <w:rPr>
                  <w:color w:val="0000FF"/>
                </w:rPr>
                <w:t>распространяется</w:t>
              </w:r>
            </w:hyperlink>
            <w:r>
              <w:rPr>
                <w:color w:val="392C69"/>
              </w:rPr>
              <w:t xml:space="preserve"> на правоотношения, возникшие с 01.06.2026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12" w:name="Par6419"/>
      <w:bookmarkEnd w:id="812"/>
      <w:r>
        <w:t xml:space="preserve">5.1. Налогоплательщики, совершающие операции, указанные в </w:t>
      </w:r>
      <w:hyperlink w:anchor="Par4228" w:history="1">
        <w:r>
          <w:rPr>
            <w:color w:val="0000FF"/>
          </w:rPr>
          <w:t>подпунктах 29</w:t>
        </w:r>
      </w:hyperlink>
      <w:r>
        <w:t xml:space="preserve">, </w:t>
      </w:r>
      <w:hyperlink w:anchor="Par4230" w:history="1">
        <w:r>
          <w:rPr>
            <w:color w:val="0000FF"/>
          </w:rPr>
          <w:t>30</w:t>
        </w:r>
      </w:hyperlink>
      <w:r>
        <w:t xml:space="preserve"> и (или) </w:t>
      </w:r>
      <w:hyperlink w:anchor="Par4232"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BC6C53" w:rsidRDefault="00BC6C53">
      <w:pPr>
        <w:pStyle w:val="ConsPlusNormal"/>
        <w:jc w:val="both"/>
      </w:pPr>
      <w:r>
        <w:t xml:space="preserve">(в ред. Федерального </w:t>
      </w:r>
      <w:hyperlink r:id="rId4329" w:history="1">
        <w:r>
          <w:rPr>
            <w:color w:val="0000FF"/>
          </w:rPr>
          <w:t>закона</w:t>
        </w:r>
      </w:hyperlink>
      <w:r>
        <w:t xml:space="preserve"> от 15.10.2020 N 321-ФЗ)</w:t>
      </w:r>
    </w:p>
    <w:p w:rsidR="00BC6C53" w:rsidRDefault="00BC6C53">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и (или) дизельное топливо, выпуск в обращение и обращение которых разрешены на территории Российской Федерации, соответственно, произведенные иностранной организацией и ввезенные уполномоченной организацией.</w:t>
      </w:r>
    </w:p>
    <w:p w:rsidR="00BC6C53" w:rsidRDefault="00BC6C53">
      <w:pPr>
        <w:pStyle w:val="ConsPlusNormal"/>
        <w:jc w:val="both"/>
      </w:pPr>
      <w:r>
        <w:t xml:space="preserve">(абзац введен Федеральным </w:t>
      </w:r>
      <w:hyperlink r:id="rId4330" w:history="1">
        <w:r>
          <w:rPr>
            <w:color w:val="0000FF"/>
          </w:rPr>
          <w:t>законом</w:t>
        </w:r>
      </w:hyperlink>
      <w:r>
        <w:t xml:space="preserve"> от 14.07.2022 N 323-ФЗ; в ред. Федерального </w:t>
      </w:r>
      <w:hyperlink r:id="rId4331" w:history="1">
        <w:r>
          <w:rPr>
            <w:color w:val="0000FF"/>
          </w:rPr>
          <w:t>закона</w:t>
        </w:r>
      </w:hyperlink>
      <w:r>
        <w:t xml:space="preserve"> от 04.07.2026 N 218-ФЗ)</w:t>
      </w:r>
    </w:p>
    <w:p w:rsidR="00BC6C53" w:rsidRDefault="00BC6C53">
      <w:pPr>
        <w:pStyle w:val="ConsPlusNormal"/>
        <w:jc w:val="both"/>
      </w:pPr>
      <w:r>
        <w:t xml:space="preserve">(п. 5.1 введен Федеральным </w:t>
      </w:r>
      <w:hyperlink r:id="rId4332" w:history="1">
        <w:r>
          <w:rPr>
            <w:color w:val="0000FF"/>
          </w:rPr>
          <w:t>законом</w:t>
        </w:r>
      </w:hyperlink>
      <w:r>
        <w:t xml:space="preserve"> от 23.11.2015 N 323-ФЗ)</w:t>
      </w:r>
    </w:p>
    <w:p w:rsidR="00BC6C53" w:rsidRDefault="00BC6C53">
      <w:pPr>
        <w:pStyle w:val="ConsPlusNormal"/>
        <w:spacing w:before="220"/>
        <w:ind w:firstLine="540"/>
        <w:jc w:val="both"/>
      </w:pPr>
      <w:r>
        <w:t xml:space="preserve">5.2. Налогоплательщики, совершающие операции, указанные в </w:t>
      </w:r>
      <w:hyperlink w:anchor="Par4205" w:history="1">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rsidR="00BC6C53" w:rsidRDefault="00BC6C53">
      <w:pPr>
        <w:pStyle w:val="ConsPlusNormal"/>
        <w:jc w:val="both"/>
      </w:pPr>
      <w:r>
        <w:t xml:space="preserve">(п. 5.2 введен Федеральным </w:t>
      </w:r>
      <w:hyperlink r:id="rId4333" w:history="1">
        <w:r>
          <w:rPr>
            <w:color w:val="0000FF"/>
          </w:rPr>
          <w:t>законом</w:t>
        </w:r>
      </w:hyperlink>
      <w:r>
        <w:t xml:space="preserve"> от 12.07.2024 N 176-ФЗ)</w:t>
      </w:r>
    </w:p>
    <w:p w:rsidR="00BC6C53" w:rsidRDefault="00BC6C53">
      <w:pPr>
        <w:pStyle w:val="ConsPlusNormal"/>
        <w:spacing w:before="220"/>
        <w:ind w:firstLine="540"/>
        <w:jc w:val="both"/>
      </w:pPr>
      <w:bookmarkStart w:id="813" w:name="Par6426"/>
      <w:bookmarkEnd w:id="813"/>
      <w:r>
        <w:t xml:space="preserve">6 - 17. Утратили силу с 1 июля 2026 года. - Федеральный </w:t>
      </w:r>
      <w:hyperlink r:id="rId4334" w:history="1">
        <w:r>
          <w:rPr>
            <w:color w:val="0000FF"/>
          </w:rPr>
          <w:t>закон</w:t>
        </w:r>
      </w:hyperlink>
      <w:r>
        <w:t xml:space="preserve"> от 28.11.2025 N 425-ФЗ.</w:t>
      </w:r>
    </w:p>
    <w:p w:rsidR="00BC6C53" w:rsidRDefault="00BC6C53">
      <w:pPr>
        <w:pStyle w:val="ConsPlusNormal"/>
        <w:spacing w:before="220"/>
        <w:ind w:firstLine="540"/>
        <w:jc w:val="both"/>
      </w:pPr>
      <w:bookmarkStart w:id="814" w:name="Par6427"/>
      <w:bookmarkEnd w:id="814"/>
      <w:r>
        <w:t xml:space="preserve">18. В налоговой </w:t>
      </w:r>
      <w:hyperlink r:id="rId4335"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BC6C53" w:rsidRDefault="00BC6C53">
      <w:pPr>
        <w:pStyle w:val="ConsPlusNormal"/>
        <w:jc w:val="both"/>
      </w:pPr>
      <w:r>
        <w:t xml:space="preserve">(в ред. Федерального </w:t>
      </w:r>
      <w:hyperlink r:id="rId4336" w:history="1">
        <w:r>
          <w:rPr>
            <w:color w:val="0000FF"/>
          </w:rPr>
          <w:t>закона</w:t>
        </w:r>
      </w:hyperlink>
      <w:r>
        <w:t xml:space="preserve"> от 28.11.2011 N 338-ФЗ)</w:t>
      </w:r>
    </w:p>
    <w:p w:rsidR="00BC6C53" w:rsidRDefault="00BC6C53">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BC6C53" w:rsidRDefault="00BC6C53">
      <w:pPr>
        <w:pStyle w:val="ConsPlusNormal"/>
        <w:spacing w:before="220"/>
        <w:ind w:firstLine="540"/>
        <w:jc w:val="both"/>
      </w:pPr>
      <w:r>
        <w:t>2) объем реализованного или переданного спирта (в литрах безводного спирта);</w:t>
      </w:r>
    </w:p>
    <w:p w:rsidR="00BC6C53" w:rsidRDefault="00BC6C53">
      <w:pPr>
        <w:pStyle w:val="ConsPlusNormal"/>
        <w:spacing w:before="220"/>
        <w:ind w:firstLine="540"/>
        <w:jc w:val="both"/>
      </w:pPr>
      <w:r>
        <w:t xml:space="preserve">3) утратил силу с 1 июля 2026 года. - Федеральный </w:t>
      </w:r>
      <w:hyperlink r:id="rId4337" w:history="1">
        <w:r>
          <w:rPr>
            <w:color w:val="0000FF"/>
          </w:rPr>
          <w:t>закон</w:t>
        </w:r>
      </w:hyperlink>
      <w:r>
        <w:t xml:space="preserve"> от 28.11.2025 N 425-ФЗ.</w:t>
      </w:r>
    </w:p>
    <w:p w:rsidR="00BC6C53" w:rsidRDefault="00BC6C53">
      <w:pPr>
        <w:pStyle w:val="ConsPlusNormal"/>
        <w:jc w:val="both"/>
      </w:pPr>
      <w:r>
        <w:t xml:space="preserve">(п. 18 введен Федеральным </w:t>
      </w:r>
      <w:hyperlink r:id="rId4338" w:history="1">
        <w:r>
          <w:rPr>
            <w:color w:val="0000FF"/>
          </w:rPr>
          <w:t>законом</w:t>
        </w:r>
      </w:hyperlink>
      <w:r>
        <w:t xml:space="preserve"> от 27.11.2010 N 306-ФЗ)</w:t>
      </w:r>
    </w:p>
    <w:p w:rsidR="00BC6C53" w:rsidRDefault="00BC6C53">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идентификационный номер налогоплательщика-продавца, код причины постановки на учет продавца этилового спирта, объем приобретенного этилового спирта (в литрах безводного спирта).</w:t>
      </w:r>
    </w:p>
    <w:p w:rsidR="00BC6C53" w:rsidRDefault="00BC6C53">
      <w:pPr>
        <w:pStyle w:val="ConsPlusNormal"/>
        <w:jc w:val="both"/>
      </w:pPr>
      <w:r>
        <w:t xml:space="preserve">(п. 19 в ред. Федерального </w:t>
      </w:r>
      <w:hyperlink r:id="rId433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20 - 21. Утратили силу с 1 июля 2026 года. - Федеральный </w:t>
      </w:r>
      <w:hyperlink r:id="rId4340" w:history="1">
        <w:r>
          <w:rPr>
            <w:color w:val="0000FF"/>
          </w:rPr>
          <w:t>закон</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4341" w:history="1">
        <w:r>
          <w:rPr>
            <w:color w:val="0000FF"/>
          </w:rPr>
          <w:t>закона</w:t>
        </w:r>
      </w:hyperlink>
      <w:r>
        <w:t xml:space="preserve"> от 17.04.2026 N 102-ФЗ)</w:t>
      </w:r>
    </w:p>
    <w:p w:rsidR="00BC6C53" w:rsidRDefault="00BC6C53">
      <w:pPr>
        <w:pStyle w:val="ConsPlusNormal"/>
        <w:jc w:val="both"/>
      </w:pPr>
    </w:p>
    <w:p w:rsidR="00BC6C53" w:rsidRDefault="00BC6C53">
      <w:pPr>
        <w:pStyle w:val="ConsPlusNormal"/>
        <w:ind w:firstLine="540"/>
        <w:jc w:val="both"/>
      </w:pPr>
      <w:r>
        <w:t xml:space="preserve">1. 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342" w:history="1">
        <w:r>
          <w:rPr>
            <w:color w:val="0000FF"/>
          </w:rPr>
          <w:t>законодательства</w:t>
        </w:r>
      </w:hyperlink>
      <w:r>
        <w:t xml:space="preserve"> Российской Федерации о таможенном деле.</w:t>
      </w:r>
    </w:p>
    <w:p w:rsidR="00BC6C53" w:rsidRDefault="00BC6C53">
      <w:pPr>
        <w:pStyle w:val="ConsPlusNormal"/>
        <w:spacing w:before="220"/>
        <w:ind w:firstLine="540"/>
        <w:jc w:val="both"/>
      </w:pPr>
      <w:r>
        <w:t xml:space="preserve">2. Сроки и порядок уплаты акциза при ввозе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устанавливаются </w:t>
      </w:r>
      <w:hyperlink r:id="rId4343" w:history="1">
        <w:r>
          <w:rPr>
            <w:color w:val="0000FF"/>
          </w:rPr>
          <w:t>Договором</w:t>
        </w:r>
      </w:hyperlink>
      <w:r>
        <w:t xml:space="preserve"> о Евразийском экономическом союзе от 29 мая 2014 года с учетом особенностей, установленных </w:t>
      </w:r>
      <w:hyperlink w:anchor="Par4462" w:history="1">
        <w:r>
          <w:rPr>
            <w:color w:val="0000FF"/>
          </w:rPr>
          <w:t>пунктом 1 статьи 186</w:t>
        </w:r>
      </w:hyperlink>
      <w:r>
        <w:t xml:space="preserve"> настоящего Кодекса и настоящим пунктом.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205 (в ред. ФЗ от 17.04.2026 N 102-ФЗ) </w:t>
            </w:r>
            <w:hyperlink r:id="rId4344" w:history="1">
              <w:r>
                <w:rPr>
                  <w:color w:val="0000FF"/>
                </w:rPr>
                <w:t>применяется</w:t>
              </w:r>
            </w:hyperlink>
            <w:r>
              <w:rPr>
                <w:color w:val="392C69"/>
              </w:rPr>
              <w:t xml:space="preserve"> в отношении ввоза товаров с оформлением </w:t>
            </w:r>
            <w:hyperlink r:id="rId4345" w:history="1">
              <w:r>
                <w:rPr>
                  <w:color w:val="0000FF"/>
                </w:rPr>
                <w:t>документа</w:t>
              </w:r>
            </w:hyperlink>
            <w:r>
              <w:rPr>
                <w:color w:val="392C69"/>
              </w:rPr>
              <w:t xml:space="preserve"> о предстоящей поставке товаров, осуществляемого с 01.06.2026.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ввоза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с оформлением документа о предстоящей поставке товаров, предусмотренного Федеральным </w:t>
      </w:r>
      <w:hyperlink r:id="rId4346" w:history="1">
        <w:r>
          <w:rPr>
            <w:color w:val="0000FF"/>
          </w:rPr>
          <w:t>законом</w:t>
        </w:r>
      </w:hyperlink>
      <w:r>
        <w:t xml:space="preserve"> "О национальной системе подтверждения ожидания поставки товаров и о внесении изменений в отдельные законодательные акты Российской Федерации", обязанность по уплате суммы акциза при ввозе товаров, определяемой в соответствии с </w:t>
      </w:r>
      <w:hyperlink r:id="rId4347" w:history="1">
        <w:r>
          <w:rPr>
            <w:color w:val="0000FF"/>
          </w:rPr>
          <w:t>Договором</w:t>
        </w:r>
      </w:hyperlink>
      <w:r>
        <w:t xml:space="preserve"> о Евразийском экономическом союзе от 29 мая 2014 года, считается исполненной в части уплаченной суммы обеспечительного платежа, которая не превышает размера акциза и указана в документе о предстоящей поставке товаров, а также заявлена налогоплательщиком в налоговой </w:t>
      </w:r>
      <w:hyperlink r:id="rId4348" w:history="1">
        <w:r>
          <w:rPr>
            <w:color w:val="0000FF"/>
          </w:rPr>
          <w:t>декларации</w:t>
        </w:r>
      </w:hyperlink>
      <w:r>
        <w:t xml:space="preserve">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Указанная обязанность по уплате суммы акциза считается исполненной (частично исполненной) со дня представления в налоговый орган такой налоговой декларации, но не ранее срока уплаты акциза, установленного </w:t>
      </w:r>
      <w:hyperlink r:id="rId4349" w:history="1">
        <w:r>
          <w:rPr>
            <w:color w:val="0000FF"/>
          </w:rPr>
          <w:t>Договором</w:t>
        </w:r>
      </w:hyperlink>
      <w:r>
        <w:t xml:space="preserve"> о Евразийском экономическом союзе от 29 мая 2014 года.</w:t>
      </w:r>
    </w:p>
    <w:p w:rsidR="00BC6C53" w:rsidRDefault="00BC6C53">
      <w:pPr>
        <w:pStyle w:val="ConsPlusNormal"/>
        <w:spacing w:before="220"/>
        <w:ind w:firstLine="540"/>
        <w:jc w:val="both"/>
      </w:pPr>
      <w:r>
        <w:t xml:space="preserve">В случае, если сумма акциза, исчисленная налогоплательщиком в отношении товаров, импортированных на территорию Российской Федерации с территории другого государства - члена Евразийского экономического союза, окажется меньше суммы обеспечительного платежа, указанного в документе о предстоящей поставке товаров, превышение суммы обеспечительного платежа над суммой акциза учитывается в порядке, предусмотренном </w:t>
      </w:r>
      <w:hyperlink r:id="rId4350" w:history="1">
        <w:r>
          <w:rPr>
            <w:color w:val="0000FF"/>
          </w:rPr>
          <w:t>подпунктом 3 пункта 5 статьи 11.3</w:t>
        </w:r>
      </w:hyperlink>
      <w:r>
        <w:t xml:space="preserve"> настоящего Кодекса.</w:t>
      </w:r>
    </w:p>
    <w:p w:rsidR="00BC6C53" w:rsidRDefault="00BC6C53">
      <w:pPr>
        <w:pStyle w:val="ConsPlusNormal"/>
        <w:spacing w:before="220"/>
        <w:ind w:firstLine="540"/>
        <w:jc w:val="both"/>
      </w:pPr>
      <w:r>
        <w:t xml:space="preserve">В случае, если ввоз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в отношении которых оформлен документ о предстоящей поставке товаров, не состоялся (частично не состоялся), суммы обеспечительного платежа, относящиеся к таким товарам, могут быть отражены в налоговой </w:t>
      </w:r>
      <w:hyperlink r:id="rId4351" w:history="1">
        <w:r>
          <w:rPr>
            <w:color w:val="0000FF"/>
          </w:rPr>
          <w:t>декларации</w:t>
        </w:r>
      </w:hyperlink>
      <w:r>
        <w:t xml:space="preserve">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представляемой за налоговый период, в котором у налогоплательщика возникли обязанности по уплате акциза в связи с ввозом товаров на территорию Российской Федерации и иные территории, находящиеся </w:t>
      </w:r>
      <w:r>
        <w:lastRenderedPageBreak/>
        <w:t xml:space="preserve">под ее юрисдикцией, но в срок не позднее трех лет с даты формирования указанного документа о предстоящей поставке товаров. Указанные суммы обеспечительного платежа подлежат отражению в декларации в части, не превышающей размера акциза, указанного в документе о предстоящей поставке товаров, ввоз которых не состоялся, и учитываются в порядке, предусмотренном </w:t>
      </w:r>
      <w:hyperlink r:id="rId4352" w:history="1">
        <w:r>
          <w:rPr>
            <w:color w:val="0000FF"/>
          </w:rPr>
          <w:t>подпунктом 3 пункта 5 статьи 11.3</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815" w:name="Par6449"/>
      <w:bookmarkEnd w:id="815"/>
      <w:r>
        <w:rPr>
          <w:b/>
          <w:bCs/>
        </w:rP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BC6C53" w:rsidRDefault="00BC6C53">
      <w:pPr>
        <w:pStyle w:val="ConsPlusNormal"/>
        <w:jc w:val="both"/>
      </w:pPr>
      <w:r>
        <w:t xml:space="preserve">(в ред. Федерального </w:t>
      </w:r>
      <w:hyperlink r:id="rId4353" w:history="1">
        <w:r>
          <w:rPr>
            <w:color w:val="0000FF"/>
          </w:rPr>
          <w:t>закона</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354" w:history="1">
        <w:r>
          <w:rPr>
            <w:color w:val="0000FF"/>
          </w:rPr>
          <w:t>законом</w:t>
        </w:r>
      </w:hyperlink>
      <w:r>
        <w:t xml:space="preserve"> от 24.11.2014 N 366-ФЗ)</w:t>
      </w:r>
    </w:p>
    <w:p w:rsidR="00BC6C53" w:rsidRDefault="00BC6C53">
      <w:pPr>
        <w:pStyle w:val="ConsPlusNormal"/>
        <w:jc w:val="both"/>
      </w:pPr>
    </w:p>
    <w:p w:rsidR="00BC6C53" w:rsidRDefault="00BC6C53">
      <w:pPr>
        <w:pStyle w:val="ConsPlusNormal"/>
        <w:ind w:firstLine="540"/>
        <w:jc w:val="both"/>
      </w:pPr>
      <w:r>
        <w:t xml:space="preserve">1. Утратил силу с 1 января 2025 года. - Федеральный </w:t>
      </w:r>
      <w:hyperlink r:id="rId4355" w:history="1">
        <w:r>
          <w:rPr>
            <w:color w:val="0000FF"/>
          </w:rPr>
          <w:t>закон</w:t>
        </w:r>
      </w:hyperlink>
      <w:r>
        <w:t xml:space="preserve"> от 12.07.2024 N 176-ФЗ.</w:t>
      </w:r>
    </w:p>
    <w:p w:rsidR="00BC6C53" w:rsidRDefault="00BC6C53">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BC6C53" w:rsidRDefault="00BC6C53">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BC6C53" w:rsidRDefault="00BC6C53">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ar466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BC6C53" w:rsidRDefault="00BC6C53">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ar5036"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BC6C53" w:rsidRDefault="00BC6C53">
      <w:pPr>
        <w:pStyle w:val="ConsPlusNormal"/>
        <w:spacing w:before="220"/>
        <w:ind w:firstLine="540"/>
        <w:jc w:val="both"/>
      </w:pPr>
      <w:r>
        <w:t xml:space="preserve">6. Дата реализации (передачи) природного газа определяется в соответствии со </w:t>
      </w:r>
      <w:hyperlink w:anchor="Par5080"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BC6C53" w:rsidRDefault="00BC6C53">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ar634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BC6C53" w:rsidRDefault="00BC6C53">
      <w:pPr>
        <w:pStyle w:val="ConsPlusNormal"/>
        <w:spacing w:before="220"/>
        <w:ind w:firstLine="540"/>
        <w:jc w:val="both"/>
      </w:pPr>
      <w:r>
        <w:t xml:space="preserve">8. Налоговая </w:t>
      </w:r>
      <w:hyperlink r:id="rId4356"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206. Утратила силу. - Федеральный </w:t>
      </w:r>
      <w:hyperlink r:id="rId4357" w:history="1">
        <w:r>
          <w:rPr>
            <w:b/>
            <w:bCs/>
            <w:color w:val="0000FF"/>
          </w:rPr>
          <w:t>закон</w:t>
        </w:r>
      </w:hyperlink>
      <w:r>
        <w:rPr>
          <w:b/>
          <w:bCs/>
        </w:rPr>
        <w:t xml:space="preserve"> от 06.06.2003 N 65-ФЗ.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4358" w:history="1">
        <w:r>
          <w:rPr>
            <w:color w:val="0000FF"/>
          </w:rPr>
          <w:t>закона</w:t>
        </w:r>
      </w:hyperlink>
      <w:r>
        <w:t xml:space="preserve"> от 21.11.2022 N 443-ФЗ)</w:t>
      </w:r>
    </w:p>
    <w:p w:rsidR="00BC6C53" w:rsidRDefault="00BC6C53">
      <w:pPr>
        <w:pStyle w:val="ConsPlusNormal"/>
        <w:ind w:firstLine="540"/>
        <w:jc w:val="both"/>
      </w:pPr>
    </w:p>
    <w:p w:rsidR="00BC6C53" w:rsidRDefault="00BC6C53">
      <w:pPr>
        <w:pStyle w:val="ConsPlusNormal"/>
        <w:ind w:firstLine="540"/>
        <w:jc w:val="both"/>
      </w:pPr>
      <w:bookmarkStart w:id="816" w:name="Par6469"/>
      <w:bookmarkEnd w:id="816"/>
      <w:r>
        <w:t xml:space="preserve">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w:t>
      </w:r>
      <w:r>
        <w:lastRenderedPageBreak/>
        <w:t>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BC6C53" w:rsidRDefault="00BC6C53">
      <w:pPr>
        <w:pStyle w:val="ConsPlusNormal"/>
        <w:spacing w:before="220"/>
        <w:ind w:firstLine="540"/>
        <w:jc w:val="both"/>
      </w:pPr>
      <w:bookmarkStart w:id="817" w:name="Par6470"/>
      <w:bookmarkEnd w:id="817"/>
      <w:r>
        <w:t xml:space="preserve">2. Указанные в </w:t>
      </w:r>
      <w:hyperlink w:anchor="Par6469" w:history="1">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BC6C53" w:rsidRDefault="00BC6C53">
      <w:pPr>
        <w:pStyle w:val="ConsPlusNormal"/>
        <w:spacing w:before="220"/>
        <w:ind w:firstLine="540"/>
        <w:jc w:val="both"/>
      </w:pPr>
      <w:bookmarkStart w:id="818" w:name="Par6471"/>
      <w:bookmarkEnd w:id="818"/>
      <w:r>
        <w:t xml:space="preserve">3. Указанные в </w:t>
      </w:r>
      <w:hyperlink w:anchor="Par6469" w:history="1">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BC6C53" w:rsidRDefault="00BC6C53">
      <w:pPr>
        <w:pStyle w:val="ConsPlusNormal"/>
        <w:spacing w:before="220"/>
        <w:ind w:firstLine="540"/>
        <w:jc w:val="both"/>
      </w:pPr>
      <w:r>
        <w:t xml:space="preserve">4. Сведения о результатах инвентаризации, предусмотренной </w:t>
      </w:r>
      <w:hyperlink w:anchor="Par6470" w:history="1">
        <w:r>
          <w:rPr>
            <w:color w:val="0000FF"/>
          </w:rPr>
          <w:t>пунктами 2</w:t>
        </w:r>
      </w:hyperlink>
      <w:r>
        <w:t xml:space="preserve"> и </w:t>
      </w:r>
      <w:hyperlink w:anchor="Par6471" w:history="1">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BC6C53" w:rsidRDefault="00BC6C53">
      <w:pPr>
        <w:pStyle w:val="ConsPlusNormal"/>
        <w:spacing w:before="220"/>
        <w:ind w:firstLine="540"/>
        <w:jc w:val="both"/>
      </w:pPr>
      <w:r>
        <w:t xml:space="preserve">5. При совершении налогоплательщиками, указанными в </w:t>
      </w:r>
      <w:hyperlink w:anchor="Par6470" w:history="1">
        <w:r>
          <w:rPr>
            <w:color w:val="0000FF"/>
          </w:rPr>
          <w:t>пункте 2</w:t>
        </w:r>
      </w:hyperlink>
      <w:r>
        <w:t xml:space="preserve"> настоящей статьи, операций, предусмотренных </w:t>
      </w:r>
      <w:hyperlink w:anchor="Par4175" w:history="1">
        <w:r>
          <w:rPr>
            <w:color w:val="0000FF"/>
          </w:rPr>
          <w:t>пунктом 1 статьи 182</w:t>
        </w:r>
      </w:hyperlink>
      <w:r>
        <w:t xml:space="preserve"> настоящего Кодекса, с учтенной по результатам проведенной в соответствии с </w:t>
      </w:r>
      <w:hyperlink w:anchor="Par6470" w:history="1">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BC6C53" w:rsidRDefault="00BC6C53">
      <w:pPr>
        <w:pStyle w:val="ConsPlusNormal"/>
        <w:spacing w:before="220"/>
        <w:ind w:firstLine="540"/>
        <w:jc w:val="both"/>
      </w:pPr>
      <w:bookmarkStart w:id="819" w:name="Par6474"/>
      <w:bookmarkEnd w:id="819"/>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BC6C53" w:rsidRDefault="00BC6C53">
      <w:pPr>
        <w:pStyle w:val="ConsPlusNormal"/>
        <w:spacing w:before="220"/>
        <w:ind w:firstLine="540"/>
        <w:jc w:val="both"/>
      </w:pPr>
      <w:r>
        <w:t xml:space="preserve">7. Налогоплательщики, указанные в </w:t>
      </w:r>
      <w:hyperlink w:anchor="Par6474" w:history="1">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ar4600" w:history="1">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w:t>
      </w:r>
      <w:r>
        <w:lastRenderedPageBreak/>
        <w:t>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BC6C53" w:rsidRDefault="00BC6C53">
      <w:pPr>
        <w:pStyle w:val="ConsPlusNormal"/>
        <w:jc w:val="both"/>
      </w:pPr>
    </w:p>
    <w:p w:rsidR="00BC6C53" w:rsidRDefault="00BC6C53">
      <w:pPr>
        <w:pStyle w:val="ConsPlusNormal"/>
        <w:jc w:val="center"/>
        <w:outlineLvl w:val="1"/>
        <w:rPr>
          <w:b/>
          <w:bCs/>
        </w:rPr>
      </w:pPr>
      <w:bookmarkStart w:id="820" w:name="Par6477"/>
      <w:bookmarkEnd w:id="820"/>
      <w:r>
        <w:rPr>
          <w:b/>
          <w:bCs/>
        </w:rPr>
        <w:t>Глава 23. НАЛОГ НА ДОХОДЫ ФИЗИЧЕСКИХ ЛИЦ</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207. Налогоплательщики</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359" w:history="1">
              <w:r>
                <w:rPr>
                  <w:color w:val="0000FF"/>
                </w:rPr>
                <w:t>N 166-ФЗ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BC6C53" w:rsidRDefault="00BC6C53">
      <w:pPr>
        <w:pStyle w:val="ConsPlusNormal"/>
        <w:jc w:val="both"/>
      </w:pPr>
      <w:r>
        <w:t xml:space="preserve">(в ред. Федеральных законов от 29.12.2000 </w:t>
      </w:r>
      <w:hyperlink r:id="rId4360" w:history="1">
        <w:r>
          <w:rPr>
            <w:color w:val="0000FF"/>
          </w:rPr>
          <w:t>N 166-ФЗ</w:t>
        </w:r>
      </w:hyperlink>
      <w:r>
        <w:t xml:space="preserve">, от 27.07.2006 </w:t>
      </w:r>
      <w:hyperlink r:id="rId4361" w:history="1">
        <w:r>
          <w:rPr>
            <w:color w:val="0000FF"/>
          </w:rPr>
          <w:t>N 137-ФЗ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2 ст. 207 см. </w:t>
            </w:r>
            <w:hyperlink r:id="rId4362" w:history="1">
              <w:r>
                <w:rPr>
                  <w:color w:val="0000FF"/>
                </w:rPr>
                <w:t>Постановление</w:t>
              </w:r>
            </w:hyperlink>
            <w:r>
              <w:rPr>
                <w:color w:val="392C69"/>
              </w:rPr>
              <w:t xml:space="preserve"> КС РФ от 25.06.2015 N 16-П.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21" w:name="Par6487"/>
      <w:bookmarkEnd w:id="821"/>
      <w:r>
        <w:t>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BC6C53" w:rsidRDefault="00BC6C53">
      <w:pPr>
        <w:pStyle w:val="ConsPlusNormal"/>
        <w:jc w:val="both"/>
      </w:pPr>
      <w:r>
        <w:t xml:space="preserve">(п. 2 введен Федеральным </w:t>
      </w:r>
      <w:hyperlink r:id="rId4363" w:history="1">
        <w:r>
          <w:rPr>
            <w:color w:val="0000FF"/>
          </w:rPr>
          <w:t>законом</w:t>
        </w:r>
      </w:hyperlink>
      <w:r>
        <w:t xml:space="preserve"> от 27.07.2006 N 137-ФЗ, в ред. Федеральных законов от 30.09.2013 </w:t>
      </w:r>
      <w:hyperlink r:id="rId4364" w:history="1">
        <w:r>
          <w:rPr>
            <w:color w:val="0000FF"/>
          </w:rPr>
          <w:t>N 268-ФЗ</w:t>
        </w:r>
      </w:hyperlink>
      <w:r>
        <w:t xml:space="preserve">, от 03.04.2017 </w:t>
      </w:r>
      <w:hyperlink r:id="rId4365" w:history="1">
        <w:r>
          <w:rPr>
            <w:color w:val="0000FF"/>
          </w:rPr>
          <w:t>N 58-ФЗ</w:t>
        </w:r>
      </w:hyperlink>
      <w:r>
        <w:t>)</w:t>
      </w:r>
    </w:p>
    <w:p w:rsidR="00BC6C53" w:rsidRDefault="00BC6C53">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BC6C53" w:rsidRDefault="00BC6C53">
      <w:pPr>
        <w:pStyle w:val="ConsPlusNormal"/>
        <w:jc w:val="both"/>
      </w:pPr>
      <w:r>
        <w:t xml:space="preserve">(п. 2.1 введен Федеральным </w:t>
      </w:r>
      <w:hyperlink r:id="rId4366"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367"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ar9542"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BC6C53" w:rsidRDefault="00BC6C53">
      <w:pPr>
        <w:pStyle w:val="ConsPlusNormal"/>
        <w:jc w:val="both"/>
      </w:pPr>
      <w:r>
        <w:t xml:space="preserve">(п. 2.2 введен Федеральным </w:t>
      </w:r>
      <w:hyperlink r:id="rId4368" w:history="1">
        <w:r>
          <w:rPr>
            <w:color w:val="0000FF"/>
          </w:rPr>
          <w:t>законом</w:t>
        </w:r>
      </w:hyperlink>
      <w:r>
        <w:t xml:space="preserve"> от 31.07.2020 N 265-ФЗ)</w:t>
      </w:r>
    </w:p>
    <w:p w:rsidR="00BC6C53" w:rsidRDefault="00BC6C53">
      <w:pPr>
        <w:pStyle w:val="ConsPlusNormal"/>
        <w:spacing w:before="220"/>
        <w:ind w:firstLine="540"/>
        <w:jc w:val="both"/>
      </w:pPr>
      <w:bookmarkStart w:id="822" w:name="Par6493"/>
      <w:bookmarkEnd w:id="82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BC6C53" w:rsidRDefault="00BC6C53">
      <w:pPr>
        <w:pStyle w:val="ConsPlusNormal"/>
        <w:jc w:val="both"/>
      </w:pPr>
      <w:r>
        <w:t xml:space="preserve">(п. 3 в ред. Федерального </w:t>
      </w:r>
      <w:hyperlink r:id="rId4369" w:history="1">
        <w:r>
          <w:rPr>
            <w:color w:val="0000FF"/>
          </w:rPr>
          <w:t>закона</w:t>
        </w:r>
      </w:hyperlink>
      <w:r>
        <w:t xml:space="preserve"> от 08.08.2024 N 259-ФЗ)</w:t>
      </w:r>
    </w:p>
    <w:p w:rsidR="00BC6C53" w:rsidRDefault="00BC6C53">
      <w:pPr>
        <w:pStyle w:val="ConsPlusNormal"/>
        <w:spacing w:before="220"/>
        <w:ind w:firstLine="540"/>
        <w:jc w:val="both"/>
      </w:pPr>
      <w:bookmarkStart w:id="823" w:name="Par6495"/>
      <w:bookmarkEnd w:id="823"/>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370"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BC6C53" w:rsidRDefault="00BC6C53">
      <w:pPr>
        <w:pStyle w:val="ConsPlusNormal"/>
        <w:jc w:val="both"/>
      </w:pPr>
      <w:r>
        <w:t xml:space="preserve">(в ред. Федерального </w:t>
      </w:r>
      <w:hyperlink r:id="rId4371" w:history="1">
        <w:r>
          <w:rPr>
            <w:color w:val="0000FF"/>
          </w:rPr>
          <w:t>закона</w:t>
        </w:r>
      </w:hyperlink>
      <w:r>
        <w:t xml:space="preserve"> от 25.12.2018 N 490-ФЗ)</w:t>
      </w:r>
    </w:p>
    <w:p w:rsidR="00BC6C53" w:rsidRDefault="00BC6C53">
      <w:pPr>
        <w:pStyle w:val="ConsPlusNormal"/>
        <w:spacing w:before="220"/>
        <w:ind w:firstLine="540"/>
        <w:jc w:val="both"/>
      </w:pPr>
      <w:r>
        <w:t xml:space="preserve">Физическое лицо, указанное в </w:t>
      </w:r>
      <w:hyperlink w:anchor="Par6495"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372"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BC6C53" w:rsidRDefault="00BC6C53">
      <w:pPr>
        <w:pStyle w:val="ConsPlusNormal"/>
        <w:jc w:val="both"/>
      </w:pPr>
      <w:r>
        <w:t xml:space="preserve">(в ред. Федерального </w:t>
      </w:r>
      <w:hyperlink r:id="rId4373" w:history="1">
        <w:r>
          <w:rPr>
            <w:color w:val="0000FF"/>
          </w:rPr>
          <w:t>закона</w:t>
        </w:r>
      </w:hyperlink>
      <w:r>
        <w:t xml:space="preserve"> от 25.12.2018 N 490-ФЗ)</w:t>
      </w:r>
    </w:p>
    <w:p w:rsidR="00BC6C53" w:rsidRDefault="00BC6C53">
      <w:pPr>
        <w:pStyle w:val="ConsPlusNormal"/>
        <w:spacing w:before="220"/>
        <w:ind w:firstLine="540"/>
        <w:jc w:val="both"/>
      </w:pPr>
      <w:r>
        <w:t xml:space="preserve">Указанное в настоящем пункте заявление представляется в </w:t>
      </w:r>
      <w:hyperlink w:anchor="Par954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BC6C53" w:rsidRDefault="00BC6C53">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ar6495"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BC6C53" w:rsidRDefault="00BC6C53">
      <w:pPr>
        <w:pStyle w:val="ConsPlusNormal"/>
        <w:jc w:val="both"/>
      </w:pPr>
      <w:r>
        <w:t xml:space="preserve">(абзац введен Федеральным </w:t>
      </w:r>
      <w:hyperlink r:id="rId4374" w:history="1">
        <w:r>
          <w:rPr>
            <w:color w:val="0000FF"/>
          </w:rPr>
          <w:t>законом</w:t>
        </w:r>
      </w:hyperlink>
      <w:r>
        <w:t xml:space="preserve"> от 25.12.2018 N 490-ФЗ)</w:t>
      </w:r>
    </w:p>
    <w:p w:rsidR="00BC6C53" w:rsidRDefault="00BC6C53">
      <w:pPr>
        <w:pStyle w:val="ConsPlusNormal"/>
        <w:jc w:val="both"/>
      </w:pPr>
      <w:r>
        <w:t xml:space="preserve">(п. 4 введен Федеральным </w:t>
      </w:r>
      <w:hyperlink r:id="rId4375" w:history="1">
        <w:r>
          <w:rPr>
            <w:color w:val="0000FF"/>
          </w:rPr>
          <w:t>законом</w:t>
        </w:r>
      </w:hyperlink>
      <w:r>
        <w:t xml:space="preserve"> от 03.04.2017 N 58-ФЗ)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208. Доходы от источников в Российской Федерации и доходы от источников за пределами Российской Федерации</w:t>
      </w:r>
    </w:p>
    <w:p w:rsidR="00BC6C53" w:rsidRDefault="00BC6C53">
      <w:pPr>
        <w:pStyle w:val="ConsPlusNormal"/>
        <w:jc w:val="both"/>
      </w:pPr>
    </w:p>
    <w:p w:rsidR="00BC6C53" w:rsidRDefault="00BC6C53">
      <w:pPr>
        <w:pStyle w:val="ConsPlusNormal"/>
        <w:ind w:firstLine="540"/>
        <w:jc w:val="both"/>
      </w:pPr>
      <w:r>
        <w:t>1. Для целей настоящей главы к доходам от источников в Российской Федерации относятся:</w:t>
      </w:r>
    </w:p>
    <w:p w:rsidR="00BC6C53" w:rsidRDefault="00BC6C53">
      <w:pPr>
        <w:pStyle w:val="ConsPlusNormal"/>
        <w:spacing w:before="220"/>
        <w:ind w:firstLine="540"/>
        <w:jc w:val="both"/>
      </w:pPr>
      <w:bookmarkStart w:id="824" w:name="Par6507"/>
      <w:bookmarkEnd w:id="824"/>
      <w:r>
        <w:t xml:space="preserve">1) </w:t>
      </w:r>
      <w:hyperlink r:id="rId4376" w:history="1">
        <w:r>
          <w:rPr>
            <w:color w:val="0000FF"/>
          </w:rPr>
          <w:t>дивиденды и проценты</w:t>
        </w:r>
      </w:hyperlink>
      <w:r>
        <w:t xml:space="preserve">, полученные от российской организации, а также проценты, </w:t>
      </w:r>
      <w:r>
        <w:lastRenderedPageBreak/>
        <w:t>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BC6C53" w:rsidRDefault="00BC6C53">
      <w:pPr>
        <w:pStyle w:val="ConsPlusNormal"/>
        <w:jc w:val="both"/>
      </w:pPr>
      <w:r>
        <w:t xml:space="preserve">(в ред. Федеральных законов от 06.08.2001 </w:t>
      </w:r>
      <w:hyperlink r:id="rId4377" w:history="1">
        <w:r>
          <w:rPr>
            <w:color w:val="0000FF"/>
          </w:rPr>
          <w:t>N 110-ФЗ</w:t>
        </w:r>
      </w:hyperlink>
      <w:r>
        <w:t xml:space="preserve">, от 24.07.2007 </w:t>
      </w:r>
      <w:hyperlink r:id="rId4378" w:history="1">
        <w:r>
          <w:rPr>
            <w:color w:val="0000FF"/>
          </w:rPr>
          <w:t>N 216-ФЗ</w:t>
        </w:r>
      </w:hyperlink>
      <w:r>
        <w:t xml:space="preserve">, от 27.11.2018 </w:t>
      </w:r>
      <w:hyperlink r:id="rId4379" w:history="1">
        <w:r>
          <w:rPr>
            <w:color w:val="0000FF"/>
          </w:rPr>
          <w:t>N 424-ФЗ</w:t>
        </w:r>
      </w:hyperlink>
      <w:r>
        <w:t>)</w:t>
      </w:r>
    </w:p>
    <w:p w:rsidR="00BC6C53" w:rsidRDefault="00BC6C53">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BC6C53" w:rsidRDefault="00BC6C53">
      <w:pPr>
        <w:pStyle w:val="ConsPlusNormal"/>
        <w:jc w:val="both"/>
      </w:pPr>
      <w:r>
        <w:t xml:space="preserve">(абзац введен Федеральным </w:t>
      </w:r>
      <w:hyperlink r:id="rId4380" w:history="1">
        <w:r>
          <w:rPr>
            <w:color w:val="0000FF"/>
          </w:rPr>
          <w:t>законом</w:t>
        </w:r>
      </w:hyperlink>
      <w:r>
        <w:t xml:space="preserve"> от 27.11.2018 N 424-ФЗ; в ред. Федерального </w:t>
      </w:r>
      <w:hyperlink r:id="rId4381" w:history="1">
        <w:r>
          <w:rPr>
            <w:color w:val="0000FF"/>
          </w:rPr>
          <w:t>закона</w:t>
        </w:r>
      </w:hyperlink>
      <w:r>
        <w:t xml:space="preserve"> от 08.08.2024 N 259-ФЗ)</w:t>
      </w:r>
    </w:p>
    <w:p w:rsidR="00BC6C53" w:rsidRDefault="00BC6C53">
      <w:pPr>
        <w:pStyle w:val="ConsPlusNormal"/>
        <w:spacing w:before="220"/>
        <w:ind w:firstLine="540"/>
        <w:jc w:val="both"/>
      </w:pPr>
      <w:bookmarkStart w:id="825" w:name="Par6511"/>
      <w:bookmarkEnd w:id="825"/>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ar6553" w:history="1">
        <w:r>
          <w:rPr>
            <w:color w:val="0000FF"/>
          </w:rPr>
          <w:t>пунктом 1.1</w:t>
        </w:r>
      </w:hyperlink>
      <w:r>
        <w:t xml:space="preserve"> настоящей статьи;</w:t>
      </w:r>
    </w:p>
    <w:p w:rsidR="00BC6C53" w:rsidRDefault="00BC6C53">
      <w:pPr>
        <w:pStyle w:val="ConsPlusNormal"/>
        <w:jc w:val="both"/>
      </w:pPr>
      <w:r>
        <w:t xml:space="preserve">(пп. 1.1 введен Федеральным </w:t>
      </w:r>
      <w:hyperlink r:id="rId4382" w:history="1">
        <w:r>
          <w:rPr>
            <w:color w:val="0000FF"/>
          </w:rPr>
          <w:t>законом</w:t>
        </w:r>
      </w:hyperlink>
      <w:r>
        <w:t xml:space="preserve"> от 23.11.2020 N 374-ФЗ)</w:t>
      </w:r>
    </w:p>
    <w:p w:rsidR="00BC6C53" w:rsidRDefault="00BC6C53">
      <w:pPr>
        <w:pStyle w:val="ConsPlusNormal"/>
        <w:spacing w:before="220"/>
        <w:ind w:firstLine="540"/>
        <w:jc w:val="both"/>
      </w:pPr>
      <w:bookmarkStart w:id="826" w:name="Par6513"/>
      <w:bookmarkEnd w:id="82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BC6C53" w:rsidRDefault="00BC6C53">
      <w:pPr>
        <w:pStyle w:val="ConsPlusNormal"/>
        <w:jc w:val="both"/>
      </w:pPr>
      <w:r>
        <w:t xml:space="preserve">(в ред. Федеральных законов от 29.12.2000 </w:t>
      </w:r>
      <w:hyperlink r:id="rId4383" w:history="1">
        <w:r>
          <w:rPr>
            <w:color w:val="0000FF"/>
          </w:rPr>
          <w:t>N 166-ФЗ</w:t>
        </w:r>
      </w:hyperlink>
      <w:r>
        <w:t xml:space="preserve">, от 24.07.2007 </w:t>
      </w:r>
      <w:hyperlink r:id="rId4384" w:history="1">
        <w:r>
          <w:rPr>
            <w:color w:val="0000FF"/>
          </w:rPr>
          <w:t>N 216-ФЗ</w:t>
        </w:r>
      </w:hyperlink>
      <w:r>
        <w:t>)</w:t>
      </w:r>
    </w:p>
    <w:p w:rsidR="00BC6C53" w:rsidRDefault="00BC6C53">
      <w:pPr>
        <w:pStyle w:val="ConsPlusNormal"/>
        <w:spacing w:before="220"/>
        <w:ind w:firstLine="540"/>
        <w:jc w:val="both"/>
      </w:pPr>
      <w:r>
        <w:t xml:space="preserve">3) доходы, полученные от использования в Российской Федерации </w:t>
      </w:r>
      <w:hyperlink r:id="rId4385" w:history="1">
        <w:r>
          <w:rPr>
            <w:color w:val="0000FF"/>
          </w:rPr>
          <w:t>авторских</w:t>
        </w:r>
      </w:hyperlink>
      <w:r>
        <w:t xml:space="preserve"> или </w:t>
      </w:r>
      <w:hyperlink r:id="rId4386" w:history="1">
        <w:r>
          <w:rPr>
            <w:color w:val="0000FF"/>
          </w:rPr>
          <w:t>смежных</w:t>
        </w:r>
      </w:hyperlink>
      <w:r>
        <w:t xml:space="preserve"> прав;</w:t>
      </w:r>
    </w:p>
    <w:p w:rsidR="00BC6C53" w:rsidRDefault="00BC6C53">
      <w:pPr>
        <w:pStyle w:val="ConsPlusNormal"/>
        <w:jc w:val="both"/>
      </w:pPr>
      <w:r>
        <w:t xml:space="preserve">(пп. 3 в ред. Федерального </w:t>
      </w:r>
      <w:hyperlink r:id="rId4387" w:history="1">
        <w:r>
          <w:rPr>
            <w:color w:val="0000FF"/>
          </w:rPr>
          <w:t>закона</w:t>
        </w:r>
      </w:hyperlink>
      <w:r>
        <w:t xml:space="preserve"> от 02.07.2013 N 152-ФЗ)</w:t>
      </w:r>
    </w:p>
    <w:p w:rsidR="00BC6C53" w:rsidRDefault="00BC6C53">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BC6C53" w:rsidRDefault="00BC6C53">
      <w:pPr>
        <w:pStyle w:val="ConsPlusNormal"/>
        <w:jc w:val="both"/>
      </w:pPr>
      <w:r>
        <w:t xml:space="preserve">(пп. 4 в ред. Федерального </w:t>
      </w:r>
      <w:hyperlink r:id="rId4388" w:history="1">
        <w:r>
          <w:rPr>
            <w:color w:val="0000FF"/>
          </w:rPr>
          <w:t>закона</w:t>
        </w:r>
      </w:hyperlink>
      <w:r>
        <w:t xml:space="preserve"> от 29.12.2000 N 166-ФЗ)</w:t>
      </w:r>
    </w:p>
    <w:p w:rsidR="00BC6C53" w:rsidRDefault="00BC6C53">
      <w:pPr>
        <w:pStyle w:val="ConsPlusNormal"/>
        <w:spacing w:before="220"/>
        <w:ind w:firstLine="540"/>
        <w:jc w:val="both"/>
      </w:pPr>
      <w:r>
        <w:t>5) доходы от реализации:</w:t>
      </w:r>
    </w:p>
    <w:p w:rsidR="00BC6C53" w:rsidRDefault="00BC6C53">
      <w:pPr>
        <w:pStyle w:val="ConsPlusNormal"/>
        <w:spacing w:before="220"/>
        <w:ind w:firstLine="540"/>
        <w:jc w:val="both"/>
      </w:pPr>
      <w:hyperlink r:id="rId4389" w:history="1">
        <w:r>
          <w:rPr>
            <w:color w:val="0000FF"/>
          </w:rPr>
          <w:t>недвижимого имущества</w:t>
        </w:r>
      </w:hyperlink>
      <w:r>
        <w:t>, находящегося в Российской Федерации;</w:t>
      </w:r>
    </w:p>
    <w:p w:rsidR="00BC6C53" w:rsidRDefault="00BC6C53">
      <w:pPr>
        <w:pStyle w:val="ConsPlusNormal"/>
        <w:spacing w:before="220"/>
        <w:ind w:firstLine="540"/>
        <w:jc w:val="both"/>
      </w:pPr>
      <w:r>
        <w:t xml:space="preserve">в Российской Федерации акций или иных </w:t>
      </w:r>
      <w:hyperlink r:id="rId4390" w:history="1">
        <w:r>
          <w:rPr>
            <w:color w:val="0000FF"/>
          </w:rPr>
          <w:t>ценных бумаг</w:t>
        </w:r>
      </w:hyperlink>
      <w:r>
        <w:t>, а также долей участия в уставном капитале организаций;</w:t>
      </w:r>
    </w:p>
    <w:p w:rsidR="00BC6C53" w:rsidRDefault="00BC6C53">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BC6C53" w:rsidRDefault="00BC6C53">
      <w:pPr>
        <w:pStyle w:val="ConsPlusNormal"/>
        <w:jc w:val="both"/>
      </w:pPr>
      <w:r>
        <w:t xml:space="preserve">(абзац введен Федеральным </w:t>
      </w:r>
      <w:hyperlink r:id="rId4391" w:history="1">
        <w:r>
          <w:rPr>
            <w:color w:val="0000FF"/>
          </w:rPr>
          <w:t>законом</w:t>
        </w:r>
      </w:hyperlink>
      <w:r>
        <w:t xml:space="preserve"> от 28.11.2011 N 336-ФЗ)</w:t>
      </w:r>
    </w:p>
    <w:p w:rsidR="00BC6C53" w:rsidRDefault="00BC6C53">
      <w:pPr>
        <w:pStyle w:val="ConsPlusNormal"/>
        <w:spacing w:before="220"/>
        <w:ind w:firstLine="540"/>
        <w:jc w:val="both"/>
      </w:pPr>
      <w:bookmarkStart w:id="827" w:name="Par6524"/>
      <w:bookmarkEnd w:id="82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BC6C53" w:rsidRDefault="00BC6C53">
      <w:pPr>
        <w:pStyle w:val="ConsPlusNormal"/>
        <w:jc w:val="both"/>
      </w:pPr>
      <w:r>
        <w:t xml:space="preserve">(в ред. Федерального </w:t>
      </w:r>
      <w:hyperlink r:id="rId4392" w:history="1">
        <w:r>
          <w:rPr>
            <w:color w:val="0000FF"/>
          </w:rPr>
          <w:t>закона</w:t>
        </w:r>
      </w:hyperlink>
      <w:r>
        <w:t xml:space="preserve"> от 24.07.2007 N 216-ФЗ)</w:t>
      </w:r>
    </w:p>
    <w:p w:rsidR="00BC6C53" w:rsidRDefault="00BC6C53">
      <w:pPr>
        <w:pStyle w:val="ConsPlusNormal"/>
        <w:spacing w:before="220"/>
        <w:ind w:firstLine="540"/>
        <w:jc w:val="both"/>
      </w:pPr>
      <w:r>
        <w:t>иного имущества, находящегося в Российской Федерации и принадлежащего физическому лицу;</w:t>
      </w:r>
    </w:p>
    <w:p w:rsidR="00BC6C53" w:rsidRDefault="00BC6C53">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w:t>
      </w:r>
      <w:r>
        <w:lastRenderedPageBreak/>
        <w:t>(совета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BC6C53" w:rsidRDefault="00BC6C53">
      <w:pPr>
        <w:pStyle w:val="ConsPlusNormal"/>
        <w:jc w:val="both"/>
      </w:pPr>
      <w:r>
        <w:t xml:space="preserve">(в ред. Федерального </w:t>
      </w:r>
      <w:hyperlink r:id="rId4393" w:history="1">
        <w:r>
          <w:rPr>
            <w:color w:val="0000FF"/>
          </w:rPr>
          <w:t>закона</w:t>
        </w:r>
      </w:hyperlink>
      <w:r>
        <w:t xml:space="preserve"> от 29.12.2000 N 166-ФЗ)</w:t>
      </w:r>
    </w:p>
    <w:p w:rsidR="00BC6C53" w:rsidRDefault="00BC6C53">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BC6C53" w:rsidRDefault="00BC6C53">
      <w:pPr>
        <w:pStyle w:val="ConsPlusNormal"/>
        <w:jc w:val="both"/>
      </w:pPr>
      <w:r>
        <w:t xml:space="preserve">(пп. 6.1 введен Федеральным </w:t>
      </w:r>
      <w:hyperlink r:id="rId4394" w:history="1">
        <w:r>
          <w:rPr>
            <w:color w:val="0000FF"/>
          </w:rPr>
          <w:t>законом</w:t>
        </w:r>
      </w:hyperlink>
      <w:r>
        <w:t xml:space="preserve"> от 07.11.2011 N 305-ФЗ)</w:t>
      </w:r>
    </w:p>
    <w:p w:rsidR="00BC6C53" w:rsidRDefault="00BC6C53">
      <w:pPr>
        <w:pStyle w:val="ConsPlusNormal"/>
        <w:spacing w:before="220"/>
        <w:ind w:firstLine="540"/>
        <w:jc w:val="both"/>
      </w:pPr>
      <w:bookmarkStart w:id="828" w:name="Par6531"/>
      <w:bookmarkEnd w:id="828"/>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BC6C53" w:rsidRDefault="00BC6C53">
      <w:pPr>
        <w:pStyle w:val="ConsPlusNormal"/>
        <w:jc w:val="both"/>
      </w:pPr>
      <w:r>
        <w:t xml:space="preserve">(пп. 6.2 введен Федеральным </w:t>
      </w:r>
      <w:hyperlink r:id="rId4395" w:history="1">
        <w:r>
          <w:rPr>
            <w:color w:val="0000FF"/>
          </w:rPr>
          <w:t>законом</w:t>
        </w:r>
      </w:hyperlink>
      <w:r>
        <w:t xml:space="preserve"> от 31.07.2023 N 389-ФЗ)</w:t>
      </w:r>
    </w:p>
    <w:p w:rsidR="00BC6C53" w:rsidRDefault="00BC6C53">
      <w:pPr>
        <w:pStyle w:val="ConsPlusNormal"/>
        <w:spacing w:before="220"/>
        <w:ind w:firstLine="540"/>
        <w:jc w:val="both"/>
      </w:pPr>
      <w:bookmarkStart w:id="829" w:name="Par6533"/>
      <w:bookmarkEnd w:id="829"/>
      <w:r>
        <w:t>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BC6C53" w:rsidRDefault="00BC6C53">
      <w:pPr>
        <w:pStyle w:val="ConsPlusNormal"/>
        <w:spacing w:before="220"/>
        <w:ind w:firstLine="540"/>
        <w:jc w:val="both"/>
      </w:pPr>
      <w:r>
        <w:t>налогоплательщик - физическое лицо является налоговым резидентом Российской Федерации;</w:t>
      </w:r>
    </w:p>
    <w:p w:rsidR="00BC6C53" w:rsidRDefault="00BC6C53">
      <w:pPr>
        <w:pStyle w:val="ConsPlusNormal"/>
        <w:spacing w:before="220"/>
        <w:ind w:firstLine="540"/>
        <w:jc w:val="both"/>
      </w:pPr>
      <w:r>
        <w:t>доходы получены налогоплательщиком - физическим лицом на счет, открытый в банке, находящемся на территории Российской Федерации;</w:t>
      </w:r>
    </w:p>
    <w:p w:rsidR="00BC6C53" w:rsidRDefault="00BC6C53">
      <w:pPr>
        <w:pStyle w:val="ConsPlusNormal"/>
        <w:spacing w:before="220"/>
        <w:ind w:firstLine="540"/>
        <w:jc w:val="both"/>
      </w:pPr>
      <w:r>
        <w:t>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BC6C53" w:rsidRDefault="00BC6C53">
      <w:pPr>
        <w:pStyle w:val="ConsPlusNormal"/>
        <w:jc w:val="both"/>
      </w:pPr>
      <w:r>
        <w:t xml:space="preserve">(пп. 6.3 введен Федеральным </w:t>
      </w:r>
      <w:hyperlink r:id="rId4396" w:history="1">
        <w:r>
          <w:rPr>
            <w:color w:val="0000FF"/>
          </w:rPr>
          <w:t>законом</w:t>
        </w:r>
      </w:hyperlink>
      <w:r>
        <w:t xml:space="preserve"> от 31.07.2023 N 389-ФЗ)</w:t>
      </w:r>
    </w:p>
    <w:p w:rsidR="00BC6C53" w:rsidRDefault="00BC6C53">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BC6C53" w:rsidRDefault="00BC6C53">
      <w:pPr>
        <w:pStyle w:val="ConsPlusNormal"/>
        <w:jc w:val="both"/>
      </w:pPr>
      <w:r>
        <w:t xml:space="preserve">(в ред. Федеральных законов от 29.12.2000 </w:t>
      </w:r>
      <w:hyperlink r:id="rId4397" w:history="1">
        <w:r>
          <w:rPr>
            <w:color w:val="0000FF"/>
          </w:rPr>
          <w:t>N 166-ФЗ</w:t>
        </w:r>
      </w:hyperlink>
      <w:r>
        <w:t xml:space="preserve">, от 24.07.2007 </w:t>
      </w:r>
      <w:hyperlink r:id="rId4398" w:history="1">
        <w:r>
          <w:rPr>
            <w:color w:val="0000FF"/>
          </w:rPr>
          <w:t>N 216-ФЗ</w:t>
        </w:r>
      </w:hyperlink>
      <w:r>
        <w:t>)</w:t>
      </w:r>
    </w:p>
    <w:p w:rsidR="00BC6C53" w:rsidRDefault="00BC6C53">
      <w:pPr>
        <w:pStyle w:val="ConsPlusNormal"/>
        <w:spacing w:before="220"/>
        <w:ind w:firstLine="540"/>
        <w:jc w:val="both"/>
      </w:pPr>
      <w:r>
        <w:t xml:space="preserve">8) исключен. - Федеральный </w:t>
      </w:r>
      <w:hyperlink r:id="rId4399" w:history="1">
        <w:r>
          <w:rPr>
            <w:color w:val="0000FF"/>
          </w:rPr>
          <w:t>закон</w:t>
        </w:r>
      </w:hyperlink>
      <w:r>
        <w:t xml:space="preserve"> от 29.12.2000 N 166-ФЗ);</w:t>
      </w:r>
    </w:p>
    <w:p w:rsidR="00BC6C53" w:rsidRDefault="00BC6C53">
      <w:pPr>
        <w:pStyle w:val="ConsPlusNormal"/>
        <w:spacing w:before="220"/>
        <w:ind w:firstLine="540"/>
        <w:jc w:val="both"/>
      </w:pPr>
      <w:bookmarkStart w:id="830" w:name="Par6541"/>
      <w:bookmarkEnd w:id="830"/>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BC6C53" w:rsidRDefault="00BC6C53">
      <w:pPr>
        <w:pStyle w:val="ConsPlusNormal"/>
        <w:jc w:val="both"/>
      </w:pPr>
      <w:r>
        <w:t xml:space="preserve">(пп. 8 введен Федеральным </w:t>
      </w:r>
      <w:hyperlink r:id="rId4400" w:history="1">
        <w:r>
          <w:rPr>
            <w:color w:val="0000FF"/>
          </w:rPr>
          <w:t>законом</w:t>
        </w:r>
      </w:hyperlink>
      <w:r>
        <w:t xml:space="preserve"> от 29.12.2000 N 166-ФЗ)</w:t>
      </w:r>
    </w:p>
    <w:p w:rsidR="00BC6C53" w:rsidRDefault="00BC6C53">
      <w:pPr>
        <w:pStyle w:val="ConsPlusNormal"/>
        <w:spacing w:before="220"/>
        <w:ind w:firstLine="540"/>
        <w:jc w:val="both"/>
      </w:pPr>
      <w:r>
        <w:lastRenderedPageBreak/>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BC6C53" w:rsidRDefault="00BC6C53">
      <w:pPr>
        <w:pStyle w:val="ConsPlusNormal"/>
        <w:jc w:val="both"/>
      </w:pPr>
      <w:r>
        <w:t xml:space="preserve">(пп. 9 введен Федеральным </w:t>
      </w:r>
      <w:hyperlink r:id="rId4401" w:history="1">
        <w:r>
          <w:rPr>
            <w:color w:val="0000FF"/>
          </w:rPr>
          <w:t>законом</w:t>
        </w:r>
      </w:hyperlink>
      <w:r>
        <w:t xml:space="preserve"> от 29.12.2000 N 166-ФЗ)</w:t>
      </w:r>
    </w:p>
    <w:p w:rsidR="00BC6C53" w:rsidRDefault="00BC6C53">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BC6C53" w:rsidRDefault="00BC6C53">
      <w:pPr>
        <w:pStyle w:val="ConsPlusNormal"/>
        <w:jc w:val="both"/>
      </w:pPr>
      <w:r>
        <w:t xml:space="preserve">(пп. 9.1 введен Федеральным </w:t>
      </w:r>
      <w:hyperlink r:id="rId4402" w:history="1">
        <w:r>
          <w:rPr>
            <w:color w:val="0000FF"/>
          </w:rPr>
          <w:t>законом</w:t>
        </w:r>
      </w:hyperlink>
      <w:r>
        <w:t xml:space="preserve"> от 29.12.2004 N 204-ФЗ)</w:t>
      </w:r>
    </w:p>
    <w:p w:rsidR="00BC6C53" w:rsidRDefault="00BC6C53">
      <w:pPr>
        <w:pStyle w:val="ConsPlusNormal"/>
        <w:spacing w:before="22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ar301" w:history="1">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BC6C53" w:rsidRDefault="00BC6C53">
      <w:pPr>
        <w:pStyle w:val="ConsPlusNormal"/>
        <w:jc w:val="both"/>
      </w:pPr>
      <w:r>
        <w:t xml:space="preserve">(пп. 9.2 введен Федеральным </w:t>
      </w:r>
      <w:hyperlink r:id="rId4403" w:history="1">
        <w:r>
          <w:rPr>
            <w:color w:val="0000FF"/>
          </w:rPr>
          <w:t>законом</w:t>
        </w:r>
      </w:hyperlink>
      <w:r>
        <w:t xml:space="preserve"> от 14.07.2022 N 324-ФЗ)</w:t>
      </w:r>
    </w:p>
    <w:p w:rsidR="00BC6C53" w:rsidRDefault="00BC6C53">
      <w:pPr>
        <w:pStyle w:val="ConsPlusNormal"/>
        <w:spacing w:before="22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BC6C53" w:rsidRDefault="00BC6C53">
      <w:pPr>
        <w:pStyle w:val="ConsPlusNormal"/>
        <w:jc w:val="both"/>
      </w:pPr>
      <w:r>
        <w:t xml:space="preserve">(пп. 9.3 введен Федеральным </w:t>
      </w:r>
      <w:hyperlink r:id="rId4404" w:history="1">
        <w:r>
          <w:rPr>
            <w:color w:val="0000FF"/>
          </w:rPr>
          <w:t>законом</w:t>
        </w:r>
      </w:hyperlink>
      <w:r>
        <w:t xml:space="preserve"> от 29.11.2024 N 418-ФЗ)</w:t>
      </w:r>
    </w:p>
    <w:p w:rsidR="00BC6C53" w:rsidRDefault="00BC6C53">
      <w:pPr>
        <w:pStyle w:val="ConsPlusNormal"/>
        <w:spacing w:before="220"/>
        <w:ind w:firstLine="540"/>
        <w:jc w:val="both"/>
      </w:pPr>
      <w:hyperlink r:id="rId4405"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BC6C53" w:rsidRDefault="00BC6C53">
      <w:pPr>
        <w:pStyle w:val="ConsPlusNormal"/>
        <w:jc w:val="both"/>
      </w:pPr>
      <w:r>
        <w:t xml:space="preserve">(в ред. Федерального </w:t>
      </w:r>
      <w:hyperlink r:id="rId4406" w:history="1">
        <w:r>
          <w:rPr>
            <w:color w:val="0000FF"/>
          </w:rPr>
          <w:t>закона</w:t>
        </w:r>
      </w:hyperlink>
      <w:r>
        <w:t xml:space="preserve"> от 29.12.2000 N 166-ФЗ)</w:t>
      </w:r>
    </w:p>
    <w:p w:rsidR="00BC6C53" w:rsidRDefault="00BC6C53">
      <w:pPr>
        <w:pStyle w:val="ConsPlusNormal"/>
        <w:spacing w:before="220"/>
        <w:ind w:firstLine="540"/>
        <w:jc w:val="both"/>
      </w:pPr>
      <w:bookmarkStart w:id="831" w:name="Par6553"/>
      <w:bookmarkEnd w:id="831"/>
      <w:r>
        <w:t xml:space="preserve">1.1. Дивиденды, выплаченные иностранной организации, постоянным </w:t>
      </w:r>
      <w:hyperlink r:id="rId4407"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408"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BC6C53" w:rsidRDefault="00BC6C53">
      <w:pPr>
        <w:pStyle w:val="ConsPlusNormal"/>
        <w:spacing w:before="220"/>
        <w:ind w:firstLine="540"/>
        <w:jc w:val="both"/>
      </w:pPr>
      <w:r>
        <w:t xml:space="preserve">При прямом участии налогоплательщика в иностранной организации, указанной в </w:t>
      </w:r>
      <w:hyperlink w:anchor="Par6553" w:history="1">
        <w:r>
          <w:rPr>
            <w:color w:val="0000FF"/>
          </w:rPr>
          <w:t>абзаце первом</w:t>
        </w:r>
      </w:hyperlink>
      <w:r>
        <w:t xml:space="preserve"> настоящего пункта, положения </w:t>
      </w:r>
      <w:hyperlink w:anchor="Par6553" w:history="1">
        <w:r>
          <w:rPr>
            <w:color w:val="0000FF"/>
          </w:rPr>
          <w:t>абзаца первого</w:t>
        </w:r>
      </w:hyperlink>
      <w:r>
        <w:t xml:space="preserve"> настоящего пункта применяются при одновременном выполнении следующих условий:</w:t>
      </w:r>
    </w:p>
    <w:p w:rsidR="00BC6C53" w:rsidRDefault="00BC6C53">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ar6553"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BC6C53" w:rsidRDefault="00BC6C53">
      <w:pPr>
        <w:pStyle w:val="ConsPlusNormal"/>
        <w:spacing w:before="220"/>
        <w:ind w:firstLine="540"/>
        <w:jc w:val="both"/>
      </w:pPr>
      <w:bookmarkStart w:id="832" w:name="Par6556"/>
      <w:bookmarkEnd w:id="832"/>
      <w:r>
        <w:t xml:space="preserve">сумма полученных иностранной организацией, указанной в </w:t>
      </w:r>
      <w:hyperlink w:anchor="Par6553"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BC6C53" w:rsidRDefault="00BC6C53">
      <w:pPr>
        <w:pStyle w:val="ConsPlusNormal"/>
        <w:spacing w:before="220"/>
        <w:ind w:firstLine="540"/>
        <w:jc w:val="both"/>
      </w:pPr>
      <w:r>
        <w:lastRenderedPageBreak/>
        <w:t xml:space="preserve">При косвенном участии налогоплательщика в иностранной организации, указанной в </w:t>
      </w:r>
      <w:hyperlink w:anchor="Par6553" w:history="1">
        <w:r>
          <w:rPr>
            <w:color w:val="0000FF"/>
          </w:rPr>
          <w:t>абзаце первом</w:t>
        </w:r>
      </w:hyperlink>
      <w:r>
        <w:t xml:space="preserve"> настоящего пункта, положения </w:t>
      </w:r>
      <w:hyperlink w:anchor="Par6553" w:history="1">
        <w:r>
          <w:rPr>
            <w:color w:val="0000FF"/>
          </w:rPr>
          <w:t>абзаца первого</w:t>
        </w:r>
      </w:hyperlink>
      <w:r>
        <w:t xml:space="preserve"> настоящего пункта применяются при одновременном выполнении следующих условий:</w:t>
      </w:r>
    </w:p>
    <w:p w:rsidR="00BC6C53" w:rsidRDefault="00BC6C53">
      <w:pPr>
        <w:pStyle w:val="ConsPlusNormal"/>
        <w:spacing w:before="220"/>
        <w:ind w:firstLine="540"/>
        <w:jc w:val="both"/>
      </w:pPr>
      <w:r>
        <w:t xml:space="preserve">косвенное участие налогоплательщика в указанной в </w:t>
      </w:r>
      <w:hyperlink w:anchor="Par6553"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BC6C53" w:rsidRDefault="00BC6C53">
      <w:pPr>
        <w:pStyle w:val="ConsPlusNormal"/>
        <w:spacing w:before="220"/>
        <w:ind w:firstLine="540"/>
        <w:jc w:val="both"/>
      </w:pPr>
      <w:bookmarkStart w:id="833" w:name="Par6559"/>
      <w:bookmarkEnd w:id="833"/>
      <w:r>
        <w:t xml:space="preserve">в течение 180 календарных дней с даты выплаты иностранной организации, указанной в </w:t>
      </w:r>
      <w:hyperlink w:anchor="Par6553"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ar6553"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BC6C53" w:rsidRDefault="00BC6C53">
      <w:pPr>
        <w:pStyle w:val="ConsPlusNormal"/>
        <w:spacing w:before="220"/>
        <w:ind w:firstLine="540"/>
        <w:jc w:val="both"/>
      </w:pPr>
      <w:bookmarkStart w:id="834" w:name="Par6560"/>
      <w:bookmarkEnd w:id="834"/>
      <w:r>
        <w:t xml:space="preserve">сумма указанных в </w:t>
      </w:r>
      <w:hyperlink w:anchor="Par6559"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ar6553"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ar6553" w:history="1">
        <w:r>
          <w:rPr>
            <w:color w:val="0000FF"/>
          </w:rPr>
          <w:t>абзаце первом</w:t>
        </w:r>
      </w:hyperlink>
      <w:r>
        <w:t xml:space="preserve"> настоящего пункта, составляет не менее суммы указанных в </w:t>
      </w:r>
      <w:hyperlink w:anchor="Par6559"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ar6553"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ar6559"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BC6C53" w:rsidRDefault="00BC6C53">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ar6553" w:history="1">
        <w:r>
          <w:rPr>
            <w:color w:val="0000FF"/>
          </w:rPr>
          <w:t>абзаце первом</w:t>
        </w:r>
      </w:hyperlink>
      <w:r>
        <w:t xml:space="preserve"> настоящего пункта, налогоплательщиком должны быть представлены </w:t>
      </w:r>
      <w:r>
        <w:lastRenderedPageBreak/>
        <w:t>следующие документы (информация):</w:t>
      </w:r>
    </w:p>
    <w:p w:rsidR="00BC6C53" w:rsidRDefault="00BC6C53">
      <w:pPr>
        <w:pStyle w:val="ConsPlusNormal"/>
        <w:spacing w:before="220"/>
        <w:ind w:firstLine="540"/>
        <w:jc w:val="both"/>
      </w:pPr>
      <w:bookmarkStart w:id="835" w:name="Par6562"/>
      <w:bookmarkEnd w:id="835"/>
      <w:r>
        <w:t xml:space="preserve">документальное подтверждение доли косвенного участия налогоплательщика в российской организации, указанной в </w:t>
      </w:r>
      <w:hyperlink w:anchor="Par6553" w:history="1">
        <w:r>
          <w:rPr>
            <w:color w:val="0000FF"/>
          </w:rPr>
          <w:t>абзаце первом</w:t>
        </w:r>
      </w:hyperlink>
      <w:r>
        <w:t xml:space="preserve"> настоящего пункта, и последовательности такого косвенного участия;</w:t>
      </w:r>
    </w:p>
    <w:p w:rsidR="00BC6C53" w:rsidRDefault="00BC6C53">
      <w:pPr>
        <w:pStyle w:val="ConsPlusNormal"/>
        <w:spacing w:before="220"/>
        <w:ind w:firstLine="540"/>
        <w:jc w:val="both"/>
      </w:pPr>
      <w:bookmarkStart w:id="836" w:name="Par6563"/>
      <w:bookmarkEnd w:id="836"/>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BC6C53" w:rsidRDefault="00BC6C53">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ar6511" w:history="1">
        <w:r>
          <w:rPr>
            <w:color w:val="0000FF"/>
          </w:rPr>
          <w:t>подпункте 1.1 пункта 1</w:t>
        </w:r>
      </w:hyperlink>
      <w:r>
        <w:t xml:space="preserve"> настоящей статьи, или установлено, что документы, указанные в </w:t>
      </w:r>
      <w:hyperlink w:anchor="Par6562" w:history="1">
        <w:r>
          <w:rPr>
            <w:color w:val="0000FF"/>
          </w:rPr>
          <w:t>абзацах десятом</w:t>
        </w:r>
      </w:hyperlink>
      <w:r>
        <w:t xml:space="preserve"> и </w:t>
      </w:r>
      <w:hyperlink w:anchor="Par6563"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BC6C53" w:rsidRDefault="00BC6C53">
      <w:pPr>
        <w:pStyle w:val="ConsPlusNormal"/>
        <w:jc w:val="both"/>
      </w:pPr>
      <w:r>
        <w:t xml:space="preserve">(п. 1.1 введен Федеральным </w:t>
      </w:r>
      <w:hyperlink r:id="rId4409" w:history="1">
        <w:r>
          <w:rPr>
            <w:color w:val="0000FF"/>
          </w:rPr>
          <w:t>законом</w:t>
        </w:r>
      </w:hyperlink>
      <w:r>
        <w:t xml:space="preserve"> от 23.11.2020 N 374-ФЗ)</w:t>
      </w:r>
    </w:p>
    <w:p w:rsidR="00BC6C53" w:rsidRDefault="00BC6C53">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BC6C53" w:rsidRDefault="00BC6C53">
      <w:pPr>
        <w:pStyle w:val="ConsPlusNormal"/>
        <w:jc w:val="both"/>
      </w:pPr>
      <w:r>
        <w:t xml:space="preserve">(в ред. Федерального </w:t>
      </w:r>
      <w:hyperlink r:id="rId4410" w:history="1">
        <w:r>
          <w:rPr>
            <w:color w:val="0000FF"/>
          </w:rPr>
          <w:t>закона</w:t>
        </w:r>
      </w:hyperlink>
      <w:r>
        <w:t xml:space="preserve"> от 29.09.2019 N 325-ФЗ)</w:t>
      </w:r>
    </w:p>
    <w:p w:rsidR="00BC6C53" w:rsidRDefault="00BC6C53">
      <w:pPr>
        <w:pStyle w:val="ConsPlusNormal"/>
        <w:spacing w:before="220"/>
        <w:ind w:firstLine="540"/>
        <w:jc w:val="both"/>
      </w:pPr>
      <w:r>
        <w:t xml:space="preserve">доходы физического лица, не являющегося налоговым </w:t>
      </w:r>
      <w:hyperlink w:anchor="Par6487"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BC6C53" w:rsidRDefault="00BC6C53">
      <w:pPr>
        <w:pStyle w:val="ConsPlusNormal"/>
        <w:jc w:val="both"/>
      </w:pPr>
      <w:r>
        <w:t xml:space="preserve">(абзац введен Федеральным </w:t>
      </w:r>
      <w:hyperlink r:id="rId4411" w:history="1">
        <w:r>
          <w:rPr>
            <w:color w:val="0000FF"/>
          </w:rPr>
          <w:t>законом</w:t>
        </w:r>
      </w:hyperlink>
      <w:r>
        <w:t xml:space="preserve"> от 29.09.2019 N 325-ФЗ)</w:t>
      </w:r>
    </w:p>
    <w:p w:rsidR="00BC6C53" w:rsidRDefault="00BC6C53">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BC6C53" w:rsidRDefault="00BC6C53">
      <w:pPr>
        <w:pStyle w:val="ConsPlusNormal"/>
        <w:jc w:val="both"/>
      </w:pPr>
      <w:r>
        <w:t xml:space="preserve">(абзац введен Федеральным </w:t>
      </w:r>
      <w:hyperlink r:id="rId4412" w:history="1">
        <w:r>
          <w:rPr>
            <w:color w:val="0000FF"/>
          </w:rPr>
          <w:t>законом</w:t>
        </w:r>
      </w:hyperlink>
      <w:r>
        <w:t xml:space="preserve"> от 29.09.2019 N 325-ФЗ)</w:t>
      </w:r>
    </w:p>
    <w:p w:rsidR="00BC6C53" w:rsidRDefault="00BC6C53">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BC6C53" w:rsidRDefault="00BC6C53">
      <w:pPr>
        <w:pStyle w:val="ConsPlusNormal"/>
        <w:jc w:val="both"/>
      </w:pPr>
      <w:r>
        <w:t xml:space="preserve">(в ред. Федерального </w:t>
      </w:r>
      <w:hyperlink r:id="rId4413" w:history="1">
        <w:r>
          <w:rPr>
            <w:color w:val="0000FF"/>
          </w:rPr>
          <w:t>закона</w:t>
        </w:r>
      </w:hyperlink>
      <w:r>
        <w:t xml:space="preserve"> от 27.11.2010 N 306-ФЗ)</w:t>
      </w:r>
    </w:p>
    <w:p w:rsidR="00BC6C53" w:rsidRDefault="00BC6C53">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BC6C53" w:rsidRDefault="00BC6C53">
      <w:pPr>
        <w:pStyle w:val="ConsPlusNormal"/>
        <w:jc w:val="both"/>
      </w:pPr>
      <w:r>
        <w:t xml:space="preserve">(в ред. Федерального </w:t>
      </w:r>
      <w:hyperlink r:id="rId4414" w:history="1">
        <w:r>
          <w:rPr>
            <w:color w:val="0000FF"/>
          </w:rPr>
          <w:t>закона</w:t>
        </w:r>
      </w:hyperlink>
      <w:r>
        <w:t xml:space="preserve"> от 29.12.2000 N 166-ФЗ)</w:t>
      </w:r>
    </w:p>
    <w:p w:rsidR="00BC6C53" w:rsidRDefault="00BC6C53">
      <w:pPr>
        <w:pStyle w:val="ConsPlusNormal"/>
        <w:spacing w:before="220"/>
        <w:ind w:firstLine="540"/>
        <w:jc w:val="both"/>
      </w:pPr>
      <w:r>
        <w:t xml:space="preserve">2) утратил силу с 1 января 2012 года. - Федеральный </w:t>
      </w:r>
      <w:hyperlink r:id="rId4415" w:history="1">
        <w:r>
          <w:rPr>
            <w:color w:val="0000FF"/>
          </w:rPr>
          <w:t>закон</w:t>
        </w:r>
      </w:hyperlink>
      <w:r>
        <w:t xml:space="preserve"> от 18.07.2011 N 227-ФЗ;</w:t>
      </w:r>
    </w:p>
    <w:p w:rsidR="00BC6C53" w:rsidRDefault="00BC6C53">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BC6C53" w:rsidRDefault="00BC6C53">
      <w:pPr>
        <w:pStyle w:val="ConsPlusNormal"/>
        <w:jc w:val="both"/>
      </w:pPr>
      <w:r>
        <w:t xml:space="preserve">(в ред. Федерального </w:t>
      </w:r>
      <w:hyperlink r:id="rId4416" w:history="1">
        <w:r>
          <w:rPr>
            <w:color w:val="0000FF"/>
          </w:rPr>
          <w:t>закона</w:t>
        </w:r>
      </w:hyperlink>
      <w:r>
        <w:t xml:space="preserve"> от 24.07.2007 N 216-ФЗ)</w:t>
      </w:r>
    </w:p>
    <w:p w:rsidR="00BC6C53" w:rsidRDefault="00BC6C53">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BC6C53" w:rsidRDefault="00BC6C53">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w:t>
      </w:r>
      <w:r>
        <w:lastRenderedPageBreak/>
        <w:t>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BC6C53" w:rsidRDefault="00BC6C53">
      <w:pPr>
        <w:pStyle w:val="ConsPlusNormal"/>
        <w:jc w:val="both"/>
      </w:pPr>
      <w:r>
        <w:t xml:space="preserve">(в ред. Федерального </w:t>
      </w:r>
      <w:hyperlink r:id="rId4417" w:history="1">
        <w:r>
          <w:rPr>
            <w:color w:val="0000FF"/>
          </w:rPr>
          <w:t>закона</w:t>
        </w:r>
      </w:hyperlink>
      <w:r>
        <w:t xml:space="preserve"> от 29.12.2000 N 166-ФЗ)</w:t>
      </w:r>
    </w:p>
    <w:p w:rsidR="00BC6C53" w:rsidRDefault="00BC6C53">
      <w:pPr>
        <w:pStyle w:val="ConsPlusNormal"/>
        <w:spacing w:before="220"/>
        <w:ind w:firstLine="540"/>
        <w:jc w:val="both"/>
      </w:pPr>
      <w:r>
        <w:t>3. Для целей настоящей главы к доходам, полученным от источников за пределами Российской Федерации, относятся:</w:t>
      </w:r>
    </w:p>
    <w:p w:rsidR="00BC6C53" w:rsidRDefault="00BC6C53">
      <w:pPr>
        <w:pStyle w:val="ConsPlusNormal"/>
        <w:jc w:val="both"/>
      </w:pPr>
      <w:r>
        <w:t xml:space="preserve">(в ред. Федерального </w:t>
      </w:r>
      <w:hyperlink r:id="rId4418" w:history="1">
        <w:r>
          <w:rPr>
            <w:color w:val="0000FF"/>
          </w:rPr>
          <w:t>закона</w:t>
        </w:r>
      </w:hyperlink>
      <w:r>
        <w:t xml:space="preserve"> от 29.12.2000 N 166-ФЗ)</w:t>
      </w:r>
    </w:p>
    <w:p w:rsidR="00BC6C53" w:rsidRDefault="00BC6C53">
      <w:pPr>
        <w:pStyle w:val="ConsPlusNormal"/>
        <w:spacing w:before="220"/>
        <w:ind w:firstLine="540"/>
        <w:jc w:val="both"/>
      </w:pPr>
      <w:r>
        <w:t xml:space="preserve">1) </w:t>
      </w:r>
      <w:hyperlink r:id="rId441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ar6507"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BC6C53" w:rsidRDefault="00BC6C53">
      <w:pPr>
        <w:pStyle w:val="ConsPlusNormal"/>
        <w:jc w:val="both"/>
      </w:pPr>
      <w:r>
        <w:t xml:space="preserve">(в ред. Федеральных законов от 06.08.2001 </w:t>
      </w:r>
      <w:hyperlink r:id="rId4420" w:history="1">
        <w:r>
          <w:rPr>
            <w:color w:val="0000FF"/>
          </w:rPr>
          <w:t>N 110-ФЗ</w:t>
        </w:r>
      </w:hyperlink>
      <w:r>
        <w:t xml:space="preserve">, от 28.12.2013 </w:t>
      </w:r>
      <w:hyperlink r:id="rId4421" w:history="1">
        <w:r>
          <w:rPr>
            <w:color w:val="0000FF"/>
          </w:rPr>
          <w:t>N 420-ФЗ</w:t>
        </w:r>
      </w:hyperlink>
      <w:r>
        <w:t xml:space="preserve">, от 27.11.2018 </w:t>
      </w:r>
      <w:hyperlink r:id="rId4422" w:history="1">
        <w:r>
          <w:rPr>
            <w:color w:val="0000FF"/>
          </w:rPr>
          <w:t>N 424-ФЗ</w:t>
        </w:r>
      </w:hyperlink>
      <w:r>
        <w:t>)</w:t>
      </w:r>
    </w:p>
    <w:p w:rsidR="00BC6C53" w:rsidRDefault="00BC6C53">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BC6C53" w:rsidRDefault="00BC6C53">
      <w:pPr>
        <w:pStyle w:val="ConsPlusNormal"/>
        <w:jc w:val="both"/>
      </w:pPr>
      <w:r>
        <w:t xml:space="preserve">(абзац введен Федеральным </w:t>
      </w:r>
      <w:hyperlink r:id="rId4423" w:history="1">
        <w:r>
          <w:rPr>
            <w:color w:val="0000FF"/>
          </w:rPr>
          <w:t>законом</w:t>
        </w:r>
      </w:hyperlink>
      <w:r>
        <w:t xml:space="preserve"> от 27.11.2018 N 424-ФЗ; в ред. Федерального </w:t>
      </w:r>
      <w:hyperlink r:id="rId4424" w:history="1">
        <w:r>
          <w:rPr>
            <w:color w:val="0000FF"/>
          </w:rPr>
          <w:t>закона</w:t>
        </w:r>
      </w:hyperlink>
      <w:r>
        <w:t xml:space="preserve"> от 08.08.2024 N 259-ФЗ)</w:t>
      </w:r>
    </w:p>
    <w:p w:rsidR="00BC6C53" w:rsidRDefault="00BC6C53">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6513" w:history="1">
        <w:r>
          <w:rPr>
            <w:color w:val="0000FF"/>
          </w:rPr>
          <w:t>подпунктом 2 пункта 1</w:t>
        </w:r>
      </w:hyperlink>
      <w:r>
        <w:t xml:space="preserve"> настоящей статьи;</w:t>
      </w:r>
    </w:p>
    <w:p w:rsidR="00BC6C53" w:rsidRDefault="00BC6C53">
      <w:pPr>
        <w:pStyle w:val="ConsPlusNormal"/>
        <w:jc w:val="both"/>
      </w:pPr>
      <w:r>
        <w:t xml:space="preserve">(пп. 2 в ред. Федерального </w:t>
      </w:r>
      <w:hyperlink r:id="rId4425" w:history="1">
        <w:r>
          <w:rPr>
            <w:color w:val="0000FF"/>
          </w:rPr>
          <w:t>закона</w:t>
        </w:r>
      </w:hyperlink>
      <w:r>
        <w:t xml:space="preserve"> от 29.12.2000 N 166-ФЗ)</w:t>
      </w:r>
    </w:p>
    <w:p w:rsidR="00BC6C53" w:rsidRDefault="00BC6C53">
      <w:pPr>
        <w:pStyle w:val="ConsPlusNormal"/>
        <w:spacing w:before="220"/>
        <w:ind w:firstLine="540"/>
        <w:jc w:val="both"/>
      </w:pPr>
      <w:r>
        <w:t xml:space="preserve">3) доходы от использования за пределами Российской Федерации </w:t>
      </w:r>
      <w:hyperlink r:id="rId4426" w:history="1">
        <w:r>
          <w:rPr>
            <w:color w:val="0000FF"/>
          </w:rPr>
          <w:t>авторских</w:t>
        </w:r>
      </w:hyperlink>
      <w:r>
        <w:t xml:space="preserve"> или </w:t>
      </w:r>
      <w:hyperlink r:id="rId4427" w:history="1">
        <w:r>
          <w:rPr>
            <w:color w:val="0000FF"/>
          </w:rPr>
          <w:t>смежных</w:t>
        </w:r>
      </w:hyperlink>
      <w:r>
        <w:t xml:space="preserve"> прав;</w:t>
      </w:r>
    </w:p>
    <w:p w:rsidR="00BC6C53" w:rsidRDefault="00BC6C53">
      <w:pPr>
        <w:pStyle w:val="ConsPlusNormal"/>
        <w:jc w:val="both"/>
      </w:pPr>
      <w:r>
        <w:t xml:space="preserve">(пп. 3 в ред. Федерального </w:t>
      </w:r>
      <w:hyperlink r:id="rId4428" w:history="1">
        <w:r>
          <w:rPr>
            <w:color w:val="0000FF"/>
          </w:rPr>
          <w:t>закона</w:t>
        </w:r>
      </w:hyperlink>
      <w:r>
        <w:t xml:space="preserve"> от 02.07.2013 N 152-ФЗ)</w:t>
      </w:r>
    </w:p>
    <w:p w:rsidR="00BC6C53" w:rsidRDefault="00BC6C53">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BC6C53" w:rsidRDefault="00BC6C53">
      <w:pPr>
        <w:pStyle w:val="ConsPlusNormal"/>
        <w:jc w:val="both"/>
      </w:pPr>
      <w:r>
        <w:t xml:space="preserve">(пп. 4 в ред. Федерального </w:t>
      </w:r>
      <w:hyperlink r:id="rId4429" w:history="1">
        <w:r>
          <w:rPr>
            <w:color w:val="0000FF"/>
          </w:rPr>
          <w:t>закона</w:t>
        </w:r>
      </w:hyperlink>
      <w:r>
        <w:t xml:space="preserve"> от 29.12.2000 N 166-ФЗ)</w:t>
      </w:r>
    </w:p>
    <w:p w:rsidR="00BC6C53" w:rsidRDefault="00BC6C53">
      <w:pPr>
        <w:pStyle w:val="ConsPlusNormal"/>
        <w:spacing w:before="220"/>
        <w:ind w:firstLine="540"/>
        <w:jc w:val="both"/>
      </w:pPr>
      <w:r>
        <w:t>5) доходы от реализации:</w:t>
      </w:r>
    </w:p>
    <w:p w:rsidR="00BC6C53" w:rsidRDefault="00BC6C53">
      <w:pPr>
        <w:pStyle w:val="ConsPlusNormal"/>
        <w:spacing w:before="220"/>
        <w:ind w:firstLine="540"/>
        <w:jc w:val="both"/>
      </w:pPr>
      <w:hyperlink r:id="rId4430" w:history="1">
        <w:r>
          <w:rPr>
            <w:color w:val="0000FF"/>
          </w:rPr>
          <w:t>недвижимого имущества</w:t>
        </w:r>
      </w:hyperlink>
      <w:r>
        <w:t>, находящегося за пределами Российской Федерации;</w:t>
      </w:r>
    </w:p>
    <w:p w:rsidR="00BC6C53" w:rsidRDefault="00BC6C53">
      <w:pPr>
        <w:pStyle w:val="ConsPlusNormal"/>
        <w:spacing w:before="220"/>
        <w:ind w:firstLine="540"/>
        <w:jc w:val="both"/>
      </w:pPr>
      <w:r>
        <w:t xml:space="preserve">за пределами Российской Федерации акций или иных </w:t>
      </w:r>
      <w:hyperlink r:id="rId4431" w:history="1">
        <w:r>
          <w:rPr>
            <w:color w:val="0000FF"/>
          </w:rPr>
          <w:t>ценных бумаг</w:t>
        </w:r>
      </w:hyperlink>
      <w:r>
        <w:t>, а также долей участия в уставных капиталах иностранных организаций;</w:t>
      </w:r>
    </w:p>
    <w:p w:rsidR="00BC6C53" w:rsidRDefault="00BC6C53">
      <w:pPr>
        <w:pStyle w:val="ConsPlusNormal"/>
        <w:jc w:val="both"/>
      </w:pPr>
      <w:r>
        <w:t xml:space="preserve">(в ред. Федерального </w:t>
      </w:r>
      <w:hyperlink r:id="rId4432" w:history="1">
        <w:r>
          <w:rPr>
            <w:color w:val="0000FF"/>
          </w:rPr>
          <w:t>закона</w:t>
        </w:r>
      </w:hyperlink>
      <w:r>
        <w:t xml:space="preserve"> от 29.12.2000 N 166-ФЗ)</w:t>
      </w:r>
    </w:p>
    <w:p w:rsidR="00BC6C53" w:rsidRDefault="00BC6C53">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ar6524" w:history="1">
        <w:r>
          <w:rPr>
            <w:color w:val="0000FF"/>
          </w:rPr>
          <w:t>четвертом абзаце подпункта 5 пункта 1</w:t>
        </w:r>
      </w:hyperlink>
      <w:r>
        <w:t xml:space="preserve"> настоящей статьи;</w:t>
      </w:r>
    </w:p>
    <w:p w:rsidR="00BC6C53" w:rsidRDefault="00BC6C53">
      <w:pPr>
        <w:pStyle w:val="ConsPlusNormal"/>
        <w:spacing w:before="220"/>
        <w:ind w:firstLine="540"/>
        <w:jc w:val="both"/>
      </w:pPr>
      <w:r>
        <w:t>иного имущества, находящегося за пределами Российской Федерации;</w:t>
      </w:r>
    </w:p>
    <w:p w:rsidR="00BC6C53" w:rsidRDefault="00BC6C53">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w:t>
      </w:r>
      <w:r>
        <w:lastRenderedPageBreak/>
        <w:t>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BC6C53" w:rsidRDefault="00BC6C53">
      <w:pPr>
        <w:pStyle w:val="ConsPlusNormal"/>
        <w:jc w:val="both"/>
      </w:pPr>
      <w:r>
        <w:t xml:space="preserve">(в ред. Федерального </w:t>
      </w:r>
      <w:hyperlink r:id="rId4433" w:history="1">
        <w:r>
          <w:rPr>
            <w:color w:val="0000FF"/>
          </w:rPr>
          <w:t>закона</w:t>
        </w:r>
      </w:hyperlink>
      <w:r>
        <w:t xml:space="preserve"> от 29.12.2000 N 166-ФЗ)</w:t>
      </w:r>
    </w:p>
    <w:p w:rsidR="00BC6C53" w:rsidRDefault="00BC6C53">
      <w:pPr>
        <w:pStyle w:val="ConsPlusNormal"/>
        <w:spacing w:before="220"/>
        <w:ind w:firstLine="540"/>
        <w:jc w:val="both"/>
      </w:pPr>
      <w:bookmarkStart w:id="837" w:name="Par6602"/>
      <w:bookmarkEnd w:id="837"/>
      <w: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anchor="Par6533" w:history="1">
        <w:r>
          <w:rPr>
            <w:color w:val="0000FF"/>
          </w:rPr>
          <w:t>подпунктом 6.3 пункта 1</w:t>
        </w:r>
      </w:hyperlink>
      <w:r>
        <w:t xml:space="preserve"> настоящей статьи;</w:t>
      </w:r>
    </w:p>
    <w:p w:rsidR="00BC6C53" w:rsidRDefault="00BC6C53">
      <w:pPr>
        <w:pStyle w:val="ConsPlusNormal"/>
        <w:jc w:val="both"/>
      </w:pPr>
      <w:r>
        <w:t xml:space="preserve">(пп. 6.1 введен Федеральным </w:t>
      </w:r>
      <w:hyperlink r:id="rId4434" w:history="1">
        <w:r>
          <w:rPr>
            <w:color w:val="0000FF"/>
          </w:rPr>
          <w:t>законом</w:t>
        </w:r>
      </w:hyperlink>
      <w:r>
        <w:t xml:space="preserve"> от 31.07.2023 N 389-ФЗ)</w:t>
      </w:r>
    </w:p>
    <w:p w:rsidR="00BC6C53" w:rsidRDefault="00BC6C53">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BC6C53" w:rsidRDefault="00BC6C53">
      <w:pPr>
        <w:pStyle w:val="ConsPlusNormal"/>
        <w:jc w:val="both"/>
      </w:pPr>
      <w:r>
        <w:t xml:space="preserve">(в ред. Федерального </w:t>
      </w:r>
      <w:hyperlink r:id="rId4435" w:history="1">
        <w:r>
          <w:rPr>
            <w:color w:val="0000FF"/>
          </w:rPr>
          <w:t>закона</w:t>
        </w:r>
      </w:hyperlink>
      <w:r>
        <w:t xml:space="preserve"> от 29.12.2000 N 166-ФЗ)</w:t>
      </w:r>
    </w:p>
    <w:p w:rsidR="00BC6C53" w:rsidRDefault="00BC6C53">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6541" w:history="1">
        <w:r>
          <w:rPr>
            <w:color w:val="0000FF"/>
          </w:rPr>
          <w:t>подпунктом 8 пункта 1</w:t>
        </w:r>
      </w:hyperlink>
      <w:r>
        <w:t xml:space="preserve"> настоящей статьи;</w:t>
      </w:r>
    </w:p>
    <w:p w:rsidR="00BC6C53" w:rsidRDefault="00BC6C53">
      <w:pPr>
        <w:pStyle w:val="ConsPlusNormal"/>
        <w:jc w:val="both"/>
      </w:pPr>
      <w:r>
        <w:t xml:space="preserve">(пп. 8 в ред. Федерального </w:t>
      </w:r>
      <w:hyperlink r:id="rId4436" w:history="1">
        <w:r>
          <w:rPr>
            <w:color w:val="0000FF"/>
          </w:rPr>
          <w:t>закона</w:t>
        </w:r>
      </w:hyperlink>
      <w:r>
        <w:t xml:space="preserve"> от 29.12.2000 N 166-ФЗ)</w:t>
      </w:r>
    </w:p>
    <w:p w:rsidR="00BC6C53" w:rsidRDefault="00BC6C53">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ar15036" w:history="1">
        <w:r>
          <w:rPr>
            <w:color w:val="0000FF"/>
          </w:rPr>
          <w:t>Кодексом</w:t>
        </w:r>
      </w:hyperlink>
      <w:r>
        <w:t xml:space="preserve">, - для физических лиц, признаваемых в соответствии с настоящим </w:t>
      </w:r>
      <w:hyperlink r:id="rId4437"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438"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ar9432"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BC6C53" w:rsidRDefault="00BC6C53">
      <w:pPr>
        <w:pStyle w:val="ConsPlusNormal"/>
        <w:jc w:val="both"/>
      </w:pPr>
      <w:r>
        <w:t xml:space="preserve">(пп. 8.1 введен Федеральным </w:t>
      </w:r>
      <w:hyperlink r:id="rId4439" w:history="1">
        <w:r>
          <w:rPr>
            <w:color w:val="0000FF"/>
          </w:rPr>
          <w:t>законом</w:t>
        </w:r>
      </w:hyperlink>
      <w:r>
        <w:t xml:space="preserve"> от 24.11.2014 N 376-ФЗ; в ред. Федерального </w:t>
      </w:r>
      <w:hyperlink r:id="rId4440" w:history="1">
        <w:r>
          <w:rPr>
            <w:color w:val="0000FF"/>
          </w:rPr>
          <w:t>закона</w:t>
        </w:r>
      </w:hyperlink>
      <w:r>
        <w:t xml:space="preserve"> от 09.11.2020 N 368-ФЗ)</w:t>
      </w:r>
    </w:p>
    <w:p w:rsidR="00BC6C53" w:rsidRDefault="00BC6C53">
      <w:pPr>
        <w:pStyle w:val="ConsPlusNormal"/>
        <w:spacing w:before="22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BC6C53" w:rsidRDefault="00BC6C53">
      <w:pPr>
        <w:pStyle w:val="ConsPlusNormal"/>
        <w:jc w:val="both"/>
      </w:pPr>
      <w:r>
        <w:t xml:space="preserve">(пп. 8.2 введен Федеральным </w:t>
      </w:r>
      <w:hyperlink r:id="rId4441" w:history="1">
        <w:r>
          <w:rPr>
            <w:color w:val="0000FF"/>
          </w:rPr>
          <w:t>законом</w:t>
        </w:r>
      </w:hyperlink>
      <w:r>
        <w:t xml:space="preserve"> от 09.11.2020 N 368-ФЗ)</w:t>
      </w:r>
    </w:p>
    <w:p w:rsidR="00BC6C53" w:rsidRDefault="00BC6C53">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BC6C53" w:rsidRDefault="00BC6C53">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BC6C53" w:rsidRDefault="00BC6C53">
      <w:pPr>
        <w:pStyle w:val="ConsPlusNormal"/>
        <w:spacing w:before="220"/>
        <w:ind w:firstLine="540"/>
        <w:jc w:val="both"/>
      </w:pPr>
      <w:r>
        <w:t xml:space="preserve">5. В целях настоящей главы доходами не признаются доходы от операций, связанных с </w:t>
      </w:r>
      <w:r>
        <w:lastRenderedPageBreak/>
        <w:t>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BC6C53" w:rsidRDefault="00BC6C53">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BC6C53" w:rsidRDefault="00BC6C53">
      <w:pPr>
        <w:pStyle w:val="ConsPlusNormal"/>
        <w:jc w:val="both"/>
      </w:pPr>
      <w:r>
        <w:t xml:space="preserve">(абзац введен Федеральным </w:t>
      </w:r>
      <w:hyperlink r:id="rId4442" w:history="1">
        <w:r>
          <w:rPr>
            <w:color w:val="0000FF"/>
          </w:rPr>
          <w:t>законом</w:t>
        </w:r>
      </w:hyperlink>
      <w:r>
        <w:t xml:space="preserve"> от 30.11.2016 N 401-ФЗ)</w:t>
      </w:r>
    </w:p>
    <w:p w:rsidR="00BC6C53" w:rsidRDefault="00BC6C53">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BC6C53" w:rsidRDefault="00BC6C53">
      <w:pPr>
        <w:pStyle w:val="ConsPlusNormal"/>
        <w:jc w:val="both"/>
      </w:pPr>
      <w:r>
        <w:t xml:space="preserve">(абзац введен Федеральным </w:t>
      </w:r>
      <w:hyperlink r:id="rId4443" w:history="1">
        <w:r>
          <w:rPr>
            <w:color w:val="0000FF"/>
          </w:rPr>
          <w:t>законом</w:t>
        </w:r>
      </w:hyperlink>
      <w:r>
        <w:t xml:space="preserve"> от 29.09.2019 N 325-ФЗ)</w:t>
      </w:r>
    </w:p>
    <w:p w:rsidR="00BC6C53" w:rsidRDefault="00BC6C53">
      <w:pPr>
        <w:pStyle w:val="ConsPlusNormal"/>
        <w:jc w:val="both"/>
      </w:pPr>
      <w:r>
        <w:t xml:space="preserve">(п. 5 введен Федеральным </w:t>
      </w:r>
      <w:hyperlink r:id="rId4444" w:history="1">
        <w:r>
          <w:rPr>
            <w:color w:val="0000FF"/>
          </w:rPr>
          <w:t>законом</w:t>
        </w:r>
      </w:hyperlink>
      <w:r>
        <w:t xml:space="preserve"> от 29.12.2000 N 166-ФЗ)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209. Объект налогообложения</w:t>
      </w:r>
    </w:p>
    <w:p w:rsidR="00BC6C53" w:rsidRDefault="00BC6C53">
      <w:pPr>
        <w:pStyle w:val="ConsPlusNormal"/>
        <w:jc w:val="both"/>
      </w:pPr>
    </w:p>
    <w:p w:rsidR="00BC6C53" w:rsidRDefault="00BC6C53">
      <w:pPr>
        <w:pStyle w:val="ConsPlusNormal"/>
        <w:ind w:firstLine="540"/>
        <w:jc w:val="both"/>
      </w:pPr>
      <w:r>
        <w:t>Объектом налогообложения признается доход, полученный налогоплательщиками:</w:t>
      </w:r>
    </w:p>
    <w:p w:rsidR="00BC6C53" w:rsidRDefault="00BC6C53">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ar6487" w:history="1">
        <w:r>
          <w:rPr>
            <w:color w:val="0000FF"/>
          </w:rPr>
          <w:t>резидентами</w:t>
        </w:r>
      </w:hyperlink>
      <w:r>
        <w:t xml:space="preserve"> Российской Федерации;</w:t>
      </w:r>
    </w:p>
    <w:p w:rsidR="00BC6C53" w:rsidRDefault="00BC6C53">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BC6C53" w:rsidRDefault="00BC6C53">
      <w:pPr>
        <w:pStyle w:val="ConsPlusNormal"/>
        <w:jc w:val="both"/>
      </w:pPr>
    </w:p>
    <w:p w:rsidR="00BC6C53" w:rsidRDefault="00BC6C53">
      <w:pPr>
        <w:pStyle w:val="ConsPlusNormal"/>
        <w:ind w:firstLine="540"/>
        <w:jc w:val="both"/>
        <w:outlineLvl w:val="2"/>
        <w:rPr>
          <w:b/>
          <w:bCs/>
        </w:rPr>
      </w:pPr>
      <w:bookmarkStart w:id="838" w:name="Par6627"/>
      <w:bookmarkEnd w:id="838"/>
      <w:r>
        <w:rPr>
          <w:b/>
          <w:bCs/>
        </w:rPr>
        <w:t>Статья 210. Налоговая база</w:t>
      </w:r>
    </w:p>
    <w:p w:rsidR="00BC6C53" w:rsidRDefault="00BC6C53">
      <w:pPr>
        <w:pStyle w:val="ConsPlusNormal"/>
        <w:jc w:val="both"/>
      </w:pPr>
    </w:p>
    <w:p w:rsidR="00BC6C53" w:rsidRDefault="00BC6C53">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6750" w:history="1">
        <w:r>
          <w:rPr>
            <w:color w:val="0000FF"/>
          </w:rPr>
          <w:t>статьей 212</w:t>
        </w:r>
      </w:hyperlink>
      <w:r>
        <w:t xml:space="preserve"> настоящего Кодекса.</w:t>
      </w:r>
    </w:p>
    <w:p w:rsidR="00BC6C53" w:rsidRDefault="00BC6C53">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BC6C53" w:rsidRDefault="00BC6C53">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445"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44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BC6C53" w:rsidRDefault="00BC6C53">
      <w:pPr>
        <w:pStyle w:val="ConsPlusNormal"/>
        <w:jc w:val="both"/>
      </w:pPr>
      <w:r>
        <w:t xml:space="preserve">(абзац введен Федеральным </w:t>
      </w:r>
      <w:hyperlink r:id="rId4447" w:history="1">
        <w:r>
          <w:rPr>
            <w:color w:val="0000FF"/>
          </w:rPr>
          <w:t>законом</w:t>
        </w:r>
      </w:hyperlink>
      <w:r>
        <w:t xml:space="preserve"> от 15.02.2016 N 32-ФЗ)</w:t>
      </w:r>
    </w:p>
    <w:p w:rsidR="00BC6C53" w:rsidRDefault="00BC6C53">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BC6C53" w:rsidRDefault="00BC6C53">
      <w:pPr>
        <w:pStyle w:val="ConsPlusNormal"/>
        <w:spacing w:before="220"/>
        <w:ind w:firstLine="540"/>
        <w:jc w:val="both"/>
      </w:pPr>
      <w:r>
        <w:t xml:space="preserve">Абзац утратил силу. - Федеральный </w:t>
      </w:r>
      <w:hyperlink r:id="rId4448" w:history="1">
        <w:r>
          <w:rPr>
            <w:color w:val="0000FF"/>
          </w:rPr>
          <w:t>закон</w:t>
        </w:r>
      </w:hyperlink>
      <w:r>
        <w:t xml:space="preserve"> от 23.11.2020 N 372-ФЗ.</w:t>
      </w:r>
    </w:p>
    <w:p w:rsidR="00BC6C53" w:rsidRDefault="00BC6C53">
      <w:pPr>
        <w:pStyle w:val="ConsPlusNormal"/>
        <w:spacing w:before="220"/>
        <w:ind w:firstLine="540"/>
        <w:jc w:val="both"/>
      </w:pPr>
      <w:bookmarkStart w:id="839" w:name="Par6635"/>
      <w:bookmarkEnd w:id="839"/>
      <w:r>
        <w:t xml:space="preserve">2.1. Совокупность налоговых баз, в отношении которой применяется налоговая ставка, </w:t>
      </w:r>
      <w:r>
        <w:lastRenderedPageBreak/>
        <w:t xml:space="preserve">предусмотренная </w:t>
      </w:r>
      <w:hyperlink w:anchor="Par9049"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BC6C53" w:rsidRDefault="00BC6C53">
      <w:pPr>
        <w:pStyle w:val="ConsPlusNormal"/>
        <w:spacing w:before="220"/>
        <w:ind w:firstLine="540"/>
        <w:jc w:val="both"/>
      </w:pPr>
      <w:r>
        <w:t xml:space="preserve">1) утратил силу с 1 января 2025 года. - Федеральный </w:t>
      </w:r>
      <w:hyperlink r:id="rId4449" w:history="1">
        <w:r>
          <w:rPr>
            <w:color w:val="0000FF"/>
          </w:rPr>
          <w:t>закон</w:t>
        </w:r>
      </w:hyperlink>
      <w:r>
        <w:t xml:space="preserve"> от 12.07.2024 N 176-ФЗ;</w:t>
      </w:r>
    </w:p>
    <w:p w:rsidR="00BC6C53" w:rsidRDefault="00BC6C53">
      <w:pPr>
        <w:pStyle w:val="ConsPlusNormal"/>
        <w:spacing w:before="220"/>
        <w:ind w:firstLine="540"/>
        <w:jc w:val="both"/>
      </w:pPr>
      <w:r>
        <w:t>2) налоговая база по доходам в виде выигрышей, полученных участниками азартных игр и участниками лотерей;</w:t>
      </w:r>
    </w:p>
    <w:p w:rsidR="00BC6C53" w:rsidRDefault="00BC6C53">
      <w:pPr>
        <w:pStyle w:val="ConsPlusNormal"/>
        <w:spacing w:before="220"/>
        <w:ind w:firstLine="540"/>
        <w:jc w:val="both"/>
      </w:pPr>
      <w:r>
        <w:t xml:space="preserve">3) - 5) утратили силу с 1 января 2025 года. - Федеральный </w:t>
      </w:r>
      <w:hyperlink r:id="rId4450" w:history="1">
        <w:r>
          <w:rPr>
            <w:color w:val="0000FF"/>
          </w:rPr>
          <w:t>закон</w:t>
        </w:r>
      </w:hyperlink>
      <w:r>
        <w:t xml:space="preserve"> от 12.07.2024 N 176-ФЗ;</w:t>
      </w:r>
    </w:p>
    <w:p w:rsidR="00BC6C53" w:rsidRDefault="00BC6C53">
      <w:pPr>
        <w:pStyle w:val="ConsPlusNormal"/>
        <w:spacing w:before="220"/>
        <w:ind w:firstLine="540"/>
        <w:jc w:val="both"/>
      </w:pPr>
      <w:bookmarkStart w:id="840" w:name="Par6639"/>
      <w:bookmarkEnd w:id="840"/>
      <w:r>
        <w:t>6) налоговая база по доходам, полученным участниками инвестиционного товарищества;</w:t>
      </w:r>
    </w:p>
    <w:p w:rsidR="00BC6C53" w:rsidRDefault="00BC6C53">
      <w:pPr>
        <w:pStyle w:val="ConsPlusNormal"/>
        <w:spacing w:before="220"/>
        <w:ind w:firstLine="540"/>
        <w:jc w:val="both"/>
      </w:pPr>
      <w:r>
        <w:t xml:space="preserve">7) утратил силу с 1 января 2025 года. - Федеральный </w:t>
      </w:r>
      <w:hyperlink r:id="rId4451" w:history="1">
        <w:r>
          <w:rPr>
            <w:color w:val="0000FF"/>
          </w:rPr>
          <w:t>закон</w:t>
        </w:r>
      </w:hyperlink>
      <w:r>
        <w:t xml:space="preserve"> от 12.07.2024 N 176-ФЗ;</w:t>
      </w:r>
    </w:p>
    <w:p w:rsidR="00BC6C53" w:rsidRDefault="00BC6C53">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BC6C53" w:rsidRDefault="00BC6C53">
      <w:pPr>
        <w:pStyle w:val="ConsPlusNormal"/>
        <w:spacing w:before="220"/>
        <w:ind w:firstLine="540"/>
        <w:jc w:val="both"/>
      </w:pPr>
      <w:r>
        <w:t xml:space="preserve">8.1) - 8.2) утратили силу с 1 января 2025 года. - Федеральный </w:t>
      </w:r>
      <w:hyperlink r:id="rId4452" w:history="1">
        <w:r>
          <w:rPr>
            <w:color w:val="0000FF"/>
          </w:rPr>
          <w:t>закон</w:t>
        </w:r>
      </w:hyperlink>
      <w:r>
        <w:t xml:space="preserve"> от 12.07.2024 N 176-ФЗ;</w:t>
      </w:r>
    </w:p>
    <w:p w:rsidR="00BC6C53" w:rsidRDefault="00BC6C53">
      <w:pPr>
        <w:pStyle w:val="ConsPlusNormal"/>
        <w:spacing w:before="220"/>
        <w:ind w:firstLine="540"/>
        <w:jc w:val="both"/>
      </w:pPr>
      <w:bookmarkStart w:id="841" w:name="Par6643"/>
      <w:bookmarkEnd w:id="841"/>
      <w:r>
        <w:t>8.3) налоговая база по доходам в виде цифровой валюты, полученной в результате осуществления майнинга цифровой валюты;</w:t>
      </w:r>
    </w:p>
    <w:p w:rsidR="00BC6C53" w:rsidRDefault="00BC6C53">
      <w:pPr>
        <w:pStyle w:val="ConsPlusNormal"/>
        <w:jc w:val="both"/>
      </w:pPr>
      <w:r>
        <w:t xml:space="preserve">(пп. 8.3 введен Федеральным </w:t>
      </w:r>
      <w:hyperlink r:id="rId4453" w:history="1">
        <w:r>
          <w:rPr>
            <w:color w:val="0000FF"/>
          </w:rPr>
          <w:t>законом</w:t>
        </w:r>
      </w:hyperlink>
      <w:r>
        <w:t xml:space="preserve"> от 29.11.2024 N 418-ФЗ)</w:t>
      </w:r>
    </w:p>
    <w:p w:rsidR="00BC6C53" w:rsidRDefault="00BC6C53">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ar9049" w:history="1">
        <w:r>
          <w:rPr>
            <w:color w:val="0000FF"/>
          </w:rPr>
          <w:t>пунктом 1 статьи 224</w:t>
        </w:r>
      </w:hyperlink>
      <w:r>
        <w:t xml:space="preserve"> настоящего Кодекса (далее в настоящей главе - основная налоговая база).</w:t>
      </w:r>
    </w:p>
    <w:p w:rsidR="00BC6C53" w:rsidRDefault="00BC6C53">
      <w:pPr>
        <w:pStyle w:val="ConsPlusNormal"/>
        <w:jc w:val="both"/>
      </w:pPr>
      <w:r>
        <w:t xml:space="preserve">(п. 2.1 введен Федеральным </w:t>
      </w:r>
      <w:hyperlink r:id="rId4454" w:history="1">
        <w:r>
          <w:rPr>
            <w:color w:val="0000FF"/>
          </w:rPr>
          <w:t>законом</w:t>
        </w:r>
      </w:hyperlink>
      <w:r>
        <w:t xml:space="preserve"> от 23.11.2020 N 372-ФЗ)</w:t>
      </w:r>
    </w:p>
    <w:p w:rsidR="00BC6C53" w:rsidRDefault="00BC6C53">
      <w:pPr>
        <w:pStyle w:val="ConsPlusNormal"/>
        <w:spacing w:before="220"/>
        <w:ind w:firstLine="540"/>
        <w:jc w:val="both"/>
      </w:pPr>
      <w:bookmarkStart w:id="842" w:name="Par6647"/>
      <w:bookmarkEnd w:id="842"/>
      <w:r>
        <w:t xml:space="preserve">2.2. Совокупность налоговых баз, в отношении которой применяется налоговая ставка, предусмотренная </w:t>
      </w:r>
      <w:hyperlink w:anchor="Par9078"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BC6C53" w:rsidRDefault="00BC6C53">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BC6C53" w:rsidRDefault="00BC6C53">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BC6C53" w:rsidRDefault="00BC6C53">
      <w:pPr>
        <w:pStyle w:val="ConsPlusNormal"/>
        <w:spacing w:before="220"/>
        <w:ind w:firstLine="540"/>
        <w:jc w:val="both"/>
      </w:pPr>
      <w:r>
        <w:t>3) налоговая база по операциям РЕПО, объектом которых являются ценные бумаги;</w:t>
      </w:r>
    </w:p>
    <w:p w:rsidR="00BC6C53" w:rsidRDefault="00BC6C53">
      <w:pPr>
        <w:pStyle w:val="ConsPlusNormal"/>
        <w:spacing w:before="220"/>
        <w:ind w:firstLine="540"/>
        <w:jc w:val="both"/>
      </w:pPr>
      <w:r>
        <w:t>4) налоговая база по операциям займа ценными бумагами;</w:t>
      </w:r>
    </w:p>
    <w:p w:rsidR="00BC6C53" w:rsidRDefault="00BC6C53">
      <w:pPr>
        <w:pStyle w:val="ConsPlusNormal"/>
        <w:spacing w:before="220"/>
        <w:ind w:firstLine="540"/>
        <w:jc w:val="both"/>
      </w:pPr>
      <w:r>
        <w:t>5) налоговая база по доходам, полученным участниками инвестиционного товарищества;</w:t>
      </w:r>
    </w:p>
    <w:p w:rsidR="00BC6C53" w:rsidRDefault="00BC6C53">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BC6C53" w:rsidRDefault="00BC6C53">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BC6C53" w:rsidRDefault="00BC6C53">
      <w:pPr>
        <w:pStyle w:val="ConsPlusNormal"/>
        <w:spacing w:before="220"/>
        <w:ind w:firstLine="540"/>
        <w:jc w:val="both"/>
      </w:pPr>
      <w:r>
        <w:t xml:space="preserve">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w:t>
      </w:r>
      <w:r>
        <w:lastRenderedPageBreak/>
        <w:t>сумме, равной сумме дивидендов, полученных лицом, выпустившим такие цифровые финансовые активы;</w:t>
      </w:r>
    </w:p>
    <w:p w:rsidR="00BC6C53" w:rsidRDefault="00BC6C53">
      <w:pPr>
        <w:pStyle w:val="ConsPlusNormal"/>
        <w:jc w:val="both"/>
      </w:pPr>
      <w:r>
        <w:t xml:space="preserve">(пп. 7.1 введен Федеральным </w:t>
      </w:r>
      <w:hyperlink r:id="rId4455"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ar9078" w:history="1">
        <w:r>
          <w:rPr>
            <w:color w:val="0000FF"/>
          </w:rPr>
          <w:t>абзацем первым пункта 3 статьи 224</w:t>
        </w:r>
      </w:hyperlink>
      <w:r>
        <w:t xml:space="preserve"> настоящего Кодекса.</w:t>
      </w:r>
    </w:p>
    <w:p w:rsidR="00BC6C53" w:rsidRDefault="00BC6C53">
      <w:pPr>
        <w:pStyle w:val="ConsPlusNormal"/>
        <w:jc w:val="both"/>
      </w:pPr>
      <w:r>
        <w:t xml:space="preserve">(п. 2.2 введен Федеральным </w:t>
      </w:r>
      <w:hyperlink r:id="rId4456" w:history="1">
        <w:r>
          <w:rPr>
            <w:color w:val="0000FF"/>
          </w:rPr>
          <w:t>законом</w:t>
        </w:r>
      </w:hyperlink>
      <w:r>
        <w:t xml:space="preserve"> от 23.11.2020 N 372-ФЗ)</w:t>
      </w:r>
    </w:p>
    <w:p w:rsidR="00BC6C53" w:rsidRDefault="00BC6C53">
      <w:pPr>
        <w:pStyle w:val="ConsPlusNormal"/>
        <w:spacing w:before="220"/>
        <w:ind w:firstLine="540"/>
        <w:jc w:val="both"/>
      </w:pPr>
      <w:bookmarkStart w:id="843" w:name="Par6659"/>
      <w:bookmarkEnd w:id="843"/>
      <w:r>
        <w:t xml:space="preserve">2.3. Налоговые базы, указанные в </w:t>
      </w:r>
      <w:hyperlink w:anchor="Par6635" w:history="1">
        <w:r>
          <w:rPr>
            <w:color w:val="0000FF"/>
          </w:rPr>
          <w:t>пунктах 2.1</w:t>
        </w:r>
      </w:hyperlink>
      <w:r>
        <w:t xml:space="preserve"> и </w:t>
      </w:r>
      <w:hyperlink w:anchor="Par6647"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ar6998" w:history="1">
        <w:r>
          <w:rPr>
            <w:color w:val="0000FF"/>
          </w:rPr>
          <w:t>статьями 214.1</w:t>
        </w:r>
      </w:hyperlink>
      <w:r>
        <w:t xml:space="preserve">, </w:t>
      </w:r>
      <w:hyperlink w:anchor="Par7288" w:history="1">
        <w:r>
          <w:rPr>
            <w:color w:val="0000FF"/>
          </w:rPr>
          <w:t>214.3</w:t>
        </w:r>
      </w:hyperlink>
      <w:r>
        <w:t xml:space="preserve">, </w:t>
      </w:r>
      <w:hyperlink w:anchor="Par7391" w:history="1">
        <w:r>
          <w:rPr>
            <w:color w:val="0000FF"/>
          </w:rPr>
          <w:t>214.4</w:t>
        </w:r>
      </w:hyperlink>
      <w:r>
        <w:t xml:space="preserve">, </w:t>
      </w:r>
      <w:hyperlink w:anchor="Par7436" w:history="1">
        <w:r>
          <w:rPr>
            <w:color w:val="0000FF"/>
          </w:rPr>
          <w:t>214.5</w:t>
        </w:r>
      </w:hyperlink>
      <w:r>
        <w:t xml:space="preserve">, </w:t>
      </w:r>
      <w:hyperlink w:anchor="Par7537" w:history="1">
        <w:r>
          <w:rPr>
            <w:color w:val="0000FF"/>
          </w:rPr>
          <w:t>214.7</w:t>
        </w:r>
      </w:hyperlink>
      <w:r>
        <w:t xml:space="preserve">, </w:t>
      </w:r>
      <w:hyperlink w:anchor="Par7568" w:history="1">
        <w:r>
          <w:rPr>
            <w:color w:val="0000FF"/>
          </w:rPr>
          <w:t>214.9</w:t>
        </w:r>
      </w:hyperlink>
      <w:r>
        <w:t xml:space="preserve"> и </w:t>
      </w:r>
      <w:hyperlink w:anchor="Par7638" w:history="1">
        <w:r>
          <w:rPr>
            <w:color w:val="0000FF"/>
          </w:rPr>
          <w:t>214.11</w:t>
        </w:r>
      </w:hyperlink>
      <w:r>
        <w:t xml:space="preserve"> настоящего Кодекса, применяемых при расчете соответствующих налоговых баз.</w:t>
      </w:r>
    </w:p>
    <w:p w:rsidR="00BC6C53" w:rsidRDefault="00BC6C53">
      <w:pPr>
        <w:pStyle w:val="ConsPlusNormal"/>
        <w:jc w:val="both"/>
      </w:pPr>
      <w:r>
        <w:t xml:space="preserve">(в ред. Федерального </w:t>
      </w:r>
      <w:hyperlink r:id="rId4457" w:history="1">
        <w:r>
          <w:rPr>
            <w:color w:val="0000FF"/>
          </w:rPr>
          <w:t>закона</w:t>
        </w:r>
      </w:hyperlink>
      <w:r>
        <w:t xml:space="preserve"> от 14.07.2022 N 324-ФЗ)</w:t>
      </w:r>
    </w:p>
    <w:p w:rsidR="00BC6C53" w:rsidRDefault="00BC6C53">
      <w:pPr>
        <w:pStyle w:val="ConsPlusNormal"/>
        <w:spacing w:before="220"/>
        <w:ind w:firstLine="540"/>
        <w:jc w:val="both"/>
      </w:pPr>
      <w:r>
        <w:t xml:space="preserve">Абзац утратил силу. - Федеральный </w:t>
      </w:r>
      <w:hyperlink r:id="rId4458" w:history="1">
        <w:r>
          <w:rPr>
            <w:color w:val="0000FF"/>
          </w:rPr>
          <w:t>закон</w:t>
        </w:r>
      </w:hyperlink>
      <w:r>
        <w:t xml:space="preserve"> от 17.02.2021 N 8-ФЗ.</w:t>
      </w:r>
    </w:p>
    <w:p w:rsidR="00BC6C53" w:rsidRDefault="00BC6C53">
      <w:pPr>
        <w:pStyle w:val="ConsPlusNormal"/>
        <w:spacing w:before="220"/>
        <w:ind w:firstLine="540"/>
        <w:jc w:val="both"/>
      </w:pPr>
      <w:r>
        <w:t xml:space="preserve">Абзацы третий - четвертый утратили силу с 1 января 2025 года. - Федеральный </w:t>
      </w:r>
      <w:hyperlink r:id="rId4459" w:history="1">
        <w:r>
          <w:rPr>
            <w:color w:val="0000FF"/>
          </w:rPr>
          <w:t>закон</w:t>
        </w:r>
      </w:hyperlink>
      <w:r>
        <w:t xml:space="preserve"> от 12.07.2024 N 176-ФЗ.</w:t>
      </w:r>
    </w:p>
    <w:p w:rsidR="00BC6C53" w:rsidRDefault="00BC6C53">
      <w:pPr>
        <w:pStyle w:val="ConsPlusNormal"/>
        <w:spacing w:before="220"/>
        <w:ind w:firstLine="540"/>
        <w:jc w:val="both"/>
      </w:pPr>
      <w:r>
        <w:t xml:space="preserve">При определении налоговой базы, указанной в </w:t>
      </w:r>
      <w:hyperlink w:anchor="Par6639"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ar8860" w:history="1">
        <w:r>
          <w:rPr>
            <w:color w:val="0000FF"/>
          </w:rPr>
          <w:t>статьей 220.2</w:t>
        </w:r>
      </w:hyperlink>
      <w:r>
        <w:t xml:space="preserve"> настоящего Кодекса.</w:t>
      </w:r>
    </w:p>
    <w:p w:rsidR="00BC6C53" w:rsidRDefault="00BC6C53">
      <w:pPr>
        <w:pStyle w:val="ConsPlusNormal"/>
        <w:spacing w:before="220"/>
        <w:ind w:firstLine="540"/>
        <w:jc w:val="both"/>
      </w:pPr>
      <w:r>
        <w:t xml:space="preserve">При определении налоговой базы, указанной в </w:t>
      </w:r>
      <w:hyperlink w:anchor="Par6643" w:history="1">
        <w:r>
          <w:rPr>
            <w:color w:val="0000FF"/>
          </w:rPr>
          <w:t>подпункте 8.3 пункта 2.1</w:t>
        </w:r>
      </w:hyperlink>
      <w:r>
        <w:t xml:space="preserve"> настоящей статьи, соответствующие доходы уменьшаются на сумму налоговых вычетов, предусмотренных </w:t>
      </w:r>
      <w:hyperlink w:anchor="Par8676" w:history="1">
        <w:r>
          <w:rPr>
            <w:color w:val="0000FF"/>
          </w:rPr>
          <w:t>подпунктом 5 пункта 1 статьи 220</w:t>
        </w:r>
      </w:hyperlink>
      <w:r>
        <w:t xml:space="preserve"> или </w:t>
      </w:r>
      <w:hyperlink w:anchor="Par8880" w:history="1">
        <w:r>
          <w:rPr>
            <w:color w:val="0000FF"/>
          </w:rPr>
          <w:t>статьей 221</w:t>
        </w:r>
      </w:hyperlink>
      <w:r>
        <w:t xml:space="preserve"> настоящего Кодекса.</w:t>
      </w:r>
    </w:p>
    <w:p w:rsidR="00BC6C53" w:rsidRDefault="00BC6C53">
      <w:pPr>
        <w:pStyle w:val="ConsPlusNormal"/>
        <w:jc w:val="both"/>
      </w:pPr>
      <w:r>
        <w:t xml:space="preserve">(абзац введен Федеральным </w:t>
      </w:r>
      <w:hyperlink r:id="rId4460" w:history="1">
        <w:r>
          <w:rPr>
            <w:color w:val="0000FF"/>
          </w:rPr>
          <w:t>законом</w:t>
        </w:r>
      </w:hyperlink>
      <w:r>
        <w:t xml:space="preserve"> от 29.11.2024 N 418-ФЗ)</w:t>
      </w:r>
    </w:p>
    <w:p w:rsidR="00BC6C53" w:rsidRDefault="00BC6C53">
      <w:pPr>
        <w:pStyle w:val="ConsPlusNormal"/>
        <w:jc w:val="both"/>
      </w:pPr>
      <w:r>
        <w:t xml:space="preserve">(п. 2.3 введен Федеральным </w:t>
      </w:r>
      <w:hyperlink r:id="rId4461" w:history="1">
        <w:r>
          <w:rPr>
            <w:color w:val="0000FF"/>
          </w:rPr>
          <w:t>законом</w:t>
        </w:r>
      </w:hyperlink>
      <w:r>
        <w:t xml:space="preserve"> от 23.11.2020 N 372-ФЗ)</w:t>
      </w:r>
    </w:p>
    <w:p w:rsidR="00BC6C53" w:rsidRDefault="00BC6C53">
      <w:pPr>
        <w:pStyle w:val="ConsPlusNormal"/>
        <w:spacing w:before="220"/>
        <w:ind w:firstLine="540"/>
        <w:jc w:val="both"/>
      </w:pPr>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ar8267" w:history="1">
        <w:r>
          <w:rPr>
            <w:color w:val="0000FF"/>
          </w:rPr>
          <w:t>статьями 218</w:t>
        </w:r>
      </w:hyperlink>
      <w:r>
        <w:t xml:space="preserve"> - </w:t>
      </w:r>
      <w:hyperlink w:anchor="Par8880" w:history="1">
        <w:r>
          <w:rPr>
            <w:color w:val="0000FF"/>
          </w:rPr>
          <w:t>221</w:t>
        </w:r>
      </w:hyperlink>
      <w:r>
        <w:t xml:space="preserve"> настоящего Кодекса (за исключением налоговых вычетов, указанных в </w:t>
      </w:r>
      <w:hyperlink w:anchor="Par6659" w:history="1">
        <w:r>
          <w:rPr>
            <w:color w:val="0000FF"/>
          </w:rPr>
          <w:t>пунктах 2.3</w:t>
        </w:r>
      </w:hyperlink>
      <w:r>
        <w:t xml:space="preserve"> и </w:t>
      </w:r>
      <w:hyperlink w:anchor="Par6679" w:history="1">
        <w:r>
          <w:rPr>
            <w:color w:val="0000FF"/>
          </w:rPr>
          <w:t>6</w:t>
        </w:r>
      </w:hyperlink>
      <w:r>
        <w:t xml:space="preserve"> настоящей статьи), с учетом особенностей, установленных настоящей главой.</w:t>
      </w:r>
    </w:p>
    <w:p w:rsidR="00BC6C53" w:rsidRDefault="00BC6C53">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ar8267" w:history="1">
        <w:r>
          <w:rPr>
            <w:color w:val="0000FF"/>
          </w:rPr>
          <w:t>статьями 218</w:t>
        </w:r>
      </w:hyperlink>
      <w:r>
        <w:t xml:space="preserve"> - </w:t>
      </w:r>
      <w:hyperlink w:anchor="Par8880" w:history="1">
        <w:r>
          <w:rPr>
            <w:color w:val="0000FF"/>
          </w:rPr>
          <w:t>221</w:t>
        </w:r>
      </w:hyperlink>
      <w:r>
        <w:t xml:space="preserve"> настоящего Кодекса, не применяются.</w:t>
      </w:r>
    </w:p>
    <w:p w:rsidR="00BC6C53" w:rsidRDefault="00BC6C53">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BC6C53" w:rsidRDefault="00BC6C53">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BC6C53" w:rsidRDefault="00BC6C53">
      <w:pPr>
        <w:pStyle w:val="ConsPlusNormal"/>
        <w:jc w:val="both"/>
      </w:pPr>
      <w:r>
        <w:t xml:space="preserve">(п. 3 в ред. Федерального </w:t>
      </w:r>
      <w:hyperlink r:id="rId4462" w:history="1">
        <w:r>
          <w:rPr>
            <w:color w:val="0000FF"/>
          </w:rPr>
          <w:t>закона</w:t>
        </w:r>
      </w:hyperlink>
      <w:r>
        <w:t xml:space="preserve"> от 23.11.2020 N 372-ФЗ)</w:t>
      </w:r>
    </w:p>
    <w:p w:rsidR="00BC6C53" w:rsidRDefault="00BC6C53">
      <w:pPr>
        <w:pStyle w:val="ConsPlusNormal"/>
        <w:spacing w:before="220"/>
        <w:ind w:firstLine="540"/>
        <w:jc w:val="both"/>
      </w:pPr>
      <w:r>
        <w:t xml:space="preserve">3.1. При определении налоговой базы доходы от продажи долей в уставном капитале </w:t>
      </w:r>
      <w:r>
        <w:lastRenderedPageBreak/>
        <w:t xml:space="preserve">общества подлежат уменьшению на сумму налоговых вычетов, предусмотренных </w:t>
      </w:r>
      <w:hyperlink w:anchor="Par8757"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BC6C53" w:rsidRDefault="00BC6C53">
      <w:pPr>
        <w:pStyle w:val="ConsPlusNormal"/>
        <w:jc w:val="both"/>
      </w:pPr>
      <w:r>
        <w:t xml:space="preserve">(п. 3.1 введен Федеральным </w:t>
      </w:r>
      <w:hyperlink r:id="rId4463" w:history="1">
        <w:r>
          <w:rPr>
            <w:color w:val="0000FF"/>
          </w:rPr>
          <w:t>законом</w:t>
        </w:r>
      </w:hyperlink>
      <w:r>
        <w:t xml:space="preserve"> от 23.11.2020 N 372-ФЗ)</w:t>
      </w:r>
    </w:p>
    <w:p w:rsidR="00BC6C53" w:rsidRDefault="00BC6C53">
      <w:pPr>
        <w:pStyle w:val="ConsPlusNormal"/>
        <w:spacing w:before="220"/>
        <w:ind w:firstLine="540"/>
        <w:jc w:val="both"/>
      </w:pPr>
      <w:bookmarkStart w:id="844" w:name="Par6674"/>
      <w:bookmarkEnd w:id="844"/>
      <w:r>
        <w:t xml:space="preserve">4. Если иное не установлено </w:t>
      </w:r>
      <w:hyperlink w:anchor="Par6679" w:history="1">
        <w:r>
          <w:rPr>
            <w:color w:val="0000FF"/>
          </w:rPr>
          <w:t>пунктом 6</w:t>
        </w:r>
      </w:hyperlink>
      <w:r>
        <w:t xml:space="preserve"> настоящей статьи, при определении налоговой базы, не указанной в </w:t>
      </w:r>
      <w:hyperlink w:anchor="Par6635" w:history="1">
        <w:r>
          <w:rPr>
            <w:color w:val="0000FF"/>
          </w:rPr>
          <w:t>пункте 2.1</w:t>
        </w:r>
      </w:hyperlink>
      <w:r>
        <w:t xml:space="preserve"> или </w:t>
      </w:r>
      <w:hyperlink w:anchor="Par6647"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BC6C53" w:rsidRDefault="00BC6C53">
      <w:pPr>
        <w:pStyle w:val="ConsPlusNormal"/>
        <w:jc w:val="both"/>
      </w:pPr>
      <w:r>
        <w:t xml:space="preserve">(п. 4 в ред. Федерального </w:t>
      </w:r>
      <w:hyperlink r:id="rId4464" w:history="1">
        <w:r>
          <w:rPr>
            <w:color w:val="0000FF"/>
          </w:rPr>
          <w:t>закона</w:t>
        </w:r>
      </w:hyperlink>
      <w:r>
        <w:t xml:space="preserve"> от 23.11.2020 N 372-ФЗ)</w:t>
      </w:r>
    </w:p>
    <w:p w:rsidR="00BC6C53" w:rsidRDefault="00BC6C53">
      <w:pPr>
        <w:pStyle w:val="ConsPlusNormal"/>
        <w:spacing w:before="220"/>
        <w:ind w:firstLine="540"/>
        <w:jc w:val="both"/>
      </w:pPr>
      <w:r>
        <w:t xml:space="preserve">5. Доходы (расходы, принимаемые к вычету в соответствии со </w:t>
      </w:r>
      <w:hyperlink w:anchor="Par6998" w:history="1">
        <w:r>
          <w:rPr>
            <w:color w:val="0000FF"/>
          </w:rPr>
          <w:t>статьями 214.1</w:t>
        </w:r>
      </w:hyperlink>
      <w:r>
        <w:t xml:space="preserve">, </w:t>
      </w:r>
      <w:hyperlink w:anchor="Par7288" w:history="1">
        <w:r>
          <w:rPr>
            <w:color w:val="0000FF"/>
          </w:rPr>
          <w:t>214.3</w:t>
        </w:r>
      </w:hyperlink>
      <w:r>
        <w:t xml:space="preserve">, </w:t>
      </w:r>
      <w:hyperlink w:anchor="Par7391" w:history="1">
        <w:r>
          <w:rPr>
            <w:color w:val="0000FF"/>
          </w:rPr>
          <w:t>214.4</w:t>
        </w:r>
      </w:hyperlink>
      <w:r>
        <w:t xml:space="preserve">, </w:t>
      </w:r>
      <w:hyperlink w:anchor="Par7436" w:history="1">
        <w:r>
          <w:rPr>
            <w:color w:val="0000FF"/>
          </w:rPr>
          <w:t>214.5</w:t>
        </w:r>
      </w:hyperlink>
      <w:r>
        <w:t xml:space="preserve">, </w:t>
      </w:r>
      <w:hyperlink w:anchor="Par7638" w:history="1">
        <w:r>
          <w:rPr>
            <w:color w:val="0000FF"/>
          </w:rPr>
          <w:t>214.11</w:t>
        </w:r>
      </w:hyperlink>
      <w:r>
        <w:t xml:space="preserve"> и </w:t>
      </w:r>
      <w:hyperlink w:anchor="Par8267" w:history="1">
        <w:r>
          <w:rPr>
            <w:color w:val="0000FF"/>
          </w:rPr>
          <w:t>218</w:t>
        </w:r>
      </w:hyperlink>
      <w:r>
        <w:t xml:space="preserve"> - </w:t>
      </w:r>
      <w:hyperlink w:anchor="Par888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ar7152" w:history="1">
        <w:r>
          <w:rPr>
            <w:color w:val="0000FF"/>
          </w:rPr>
          <w:t>иное</w:t>
        </w:r>
      </w:hyperlink>
      <w:r>
        <w:t xml:space="preserve"> не предусмотрено настоящей главой.</w:t>
      </w:r>
    </w:p>
    <w:p w:rsidR="00BC6C53" w:rsidRDefault="00BC6C53">
      <w:pPr>
        <w:pStyle w:val="ConsPlusNormal"/>
        <w:jc w:val="both"/>
      </w:pPr>
      <w:r>
        <w:t xml:space="preserve">(в ред. Федеральных законов от 25.11.2009 </w:t>
      </w:r>
      <w:hyperlink r:id="rId4465" w:history="1">
        <w:r>
          <w:rPr>
            <w:color w:val="0000FF"/>
          </w:rPr>
          <w:t>N 281-ФЗ</w:t>
        </w:r>
      </w:hyperlink>
      <w:r>
        <w:t xml:space="preserve">, от 28.11.2011 </w:t>
      </w:r>
      <w:hyperlink r:id="rId4466" w:history="1">
        <w:r>
          <w:rPr>
            <w:color w:val="0000FF"/>
          </w:rPr>
          <w:t>N 336-ФЗ</w:t>
        </w:r>
      </w:hyperlink>
      <w:r>
        <w:t xml:space="preserve">, от 19.07.2018 </w:t>
      </w:r>
      <w:hyperlink r:id="rId4467" w:history="1">
        <w:r>
          <w:rPr>
            <w:color w:val="0000FF"/>
          </w:rPr>
          <w:t>N 200-ФЗ</w:t>
        </w:r>
      </w:hyperlink>
      <w:r>
        <w:t xml:space="preserve">, от 14.07.2022 </w:t>
      </w:r>
      <w:hyperlink r:id="rId4468" w:history="1">
        <w:r>
          <w:rPr>
            <w:color w:val="0000FF"/>
          </w:rPr>
          <w:t>N 324-ФЗ</w:t>
        </w:r>
      </w:hyperlink>
      <w:r>
        <w:t>)</w:t>
      </w:r>
    </w:p>
    <w:p w:rsidR="00BC6C53" w:rsidRDefault="00BC6C53">
      <w:pPr>
        <w:pStyle w:val="ConsPlusNormal"/>
        <w:spacing w:before="220"/>
        <w:ind w:firstLine="540"/>
        <w:jc w:val="both"/>
      </w:pPr>
      <w:bookmarkStart w:id="845" w:name="Par6678"/>
      <w:bookmarkEnd w:id="845"/>
      <w:r>
        <w:t xml:space="preserve">6. Налоговые базы, в отношении которых применяется налоговая ставка, предусмотренная </w:t>
      </w:r>
      <w:hyperlink w:anchor="Par9057" w:history="1">
        <w:r>
          <w:rPr>
            <w:color w:val="0000FF"/>
          </w:rPr>
          <w:t>пунктом 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BC6C53" w:rsidRDefault="00BC6C53">
      <w:pPr>
        <w:pStyle w:val="ConsPlusNormal"/>
        <w:spacing w:before="220"/>
        <w:ind w:firstLine="540"/>
        <w:jc w:val="both"/>
      </w:pPr>
      <w:bookmarkStart w:id="846" w:name="Par6679"/>
      <w:bookmarkEnd w:id="846"/>
      <w:r>
        <w:t xml:space="preserve">1) налоговая база по </w:t>
      </w:r>
      <w:hyperlink r:id="rId4469" w:history="1">
        <w:r>
          <w:rPr>
            <w:color w:val="0000FF"/>
          </w:rPr>
          <w:t>доходам</w:t>
        </w:r>
      </w:hyperlink>
      <w:r>
        <w:t xml:space="preserve">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BC6C53" w:rsidRDefault="00BC6C53">
      <w:pPr>
        <w:pStyle w:val="ConsPlusNormal"/>
        <w:jc w:val="both"/>
      </w:pPr>
      <w:r>
        <w:t xml:space="preserve">(в ред. Федерального </w:t>
      </w:r>
      <w:hyperlink r:id="rId4470" w:history="1">
        <w:r>
          <w:rPr>
            <w:color w:val="0000FF"/>
          </w:rPr>
          <w:t>закона</w:t>
        </w:r>
      </w:hyperlink>
      <w:r>
        <w:t xml:space="preserve"> от 29.11.2024 N 418-ФЗ)</w:t>
      </w:r>
    </w:p>
    <w:p w:rsidR="00BC6C53" w:rsidRDefault="00BC6C53">
      <w:pPr>
        <w:pStyle w:val="ConsPlusNormal"/>
        <w:spacing w:before="220"/>
        <w:ind w:firstLine="540"/>
        <w:jc w:val="both"/>
      </w:pPr>
      <w:bookmarkStart w:id="847" w:name="Par6681"/>
      <w:bookmarkEnd w:id="847"/>
      <w:r>
        <w:t>2) налоговая база по доходам, полученным физическими лицами в виде выплат по договорам страхования и выплат по пенсионному обеспечению;</w:t>
      </w:r>
    </w:p>
    <w:p w:rsidR="00BC6C53" w:rsidRDefault="00BC6C53">
      <w:pPr>
        <w:pStyle w:val="ConsPlusNormal"/>
        <w:jc w:val="both"/>
      </w:pPr>
      <w:r>
        <w:t xml:space="preserve">(в ред. Федерального </w:t>
      </w:r>
      <w:hyperlink r:id="rId4471" w:history="1">
        <w:r>
          <w:rPr>
            <w:color w:val="0000FF"/>
          </w:rPr>
          <w:t>закона</w:t>
        </w:r>
      </w:hyperlink>
      <w:r>
        <w:t xml:space="preserve"> от 17.11.2025 N 418-ФЗ)</w:t>
      </w:r>
    </w:p>
    <w:p w:rsidR="00BC6C53" w:rsidRDefault="00BC6C53">
      <w:pPr>
        <w:pStyle w:val="ConsPlusNormal"/>
        <w:spacing w:before="220"/>
        <w:ind w:firstLine="540"/>
        <w:jc w:val="both"/>
      </w:pPr>
      <w:bookmarkStart w:id="848" w:name="Par6683"/>
      <w:bookmarkEnd w:id="848"/>
      <w:r>
        <w:t>3) налоговая база по доходам от долевого участия, в том числе в виде дивидендов;</w:t>
      </w:r>
    </w:p>
    <w:p w:rsidR="00BC6C53" w:rsidRDefault="00BC6C53">
      <w:pPr>
        <w:pStyle w:val="ConsPlusNormal"/>
        <w:spacing w:before="220"/>
        <w:ind w:firstLine="540"/>
        <w:jc w:val="both"/>
      </w:pPr>
      <w:bookmarkStart w:id="849" w:name="Par6684"/>
      <w:bookmarkEnd w:id="849"/>
      <w: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ar6685" w:history="1">
        <w:r>
          <w:rPr>
            <w:color w:val="0000FF"/>
          </w:rPr>
          <w:t>подпункте 5</w:t>
        </w:r>
      </w:hyperlink>
      <w:r>
        <w:t xml:space="preserve"> настоящего пункта;</w:t>
      </w:r>
    </w:p>
    <w:p w:rsidR="00BC6C53" w:rsidRDefault="00BC6C53">
      <w:pPr>
        <w:pStyle w:val="ConsPlusNormal"/>
        <w:spacing w:before="220"/>
        <w:ind w:firstLine="540"/>
        <w:jc w:val="both"/>
      </w:pPr>
      <w:bookmarkStart w:id="850" w:name="Par6685"/>
      <w:bookmarkEnd w:id="850"/>
      <w:r>
        <w:t>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BC6C53" w:rsidRDefault="00BC6C53">
      <w:pPr>
        <w:pStyle w:val="ConsPlusNormal"/>
        <w:spacing w:before="220"/>
        <w:ind w:firstLine="540"/>
        <w:jc w:val="both"/>
      </w:pPr>
      <w:bookmarkStart w:id="851" w:name="Par6686"/>
      <w:bookmarkEnd w:id="851"/>
      <w:r>
        <w:t>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p w:rsidR="00BC6C53" w:rsidRDefault="00BC6C53">
      <w:pPr>
        <w:pStyle w:val="ConsPlusNormal"/>
        <w:spacing w:before="220"/>
        <w:ind w:firstLine="540"/>
        <w:jc w:val="both"/>
      </w:pPr>
      <w:bookmarkStart w:id="852" w:name="Par6687"/>
      <w:bookmarkEnd w:id="852"/>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p w:rsidR="00BC6C53" w:rsidRDefault="00BC6C53">
      <w:pPr>
        <w:pStyle w:val="ConsPlusNormal"/>
        <w:spacing w:before="220"/>
        <w:ind w:firstLine="540"/>
        <w:jc w:val="both"/>
      </w:pPr>
      <w:bookmarkStart w:id="853" w:name="Par6688"/>
      <w:bookmarkEnd w:id="853"/>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ar7851" w:history="1">
        <w:r>
          <w:rPr>
            <w:color w:val="0000FF"/>
          </w:rPr>
          <w:t>пунктах 17.2</w:t>
        </w:r>
      </w:hyperlink>
      <w:r>
        <w:t xml:space="preserve"> и </w:t>
      </w:r>
      <w:hyperlink w:anchor="Par7874" w:history="1">
        <w:r>
          <w:rPr>
            <w:color w:val="0000FF"/>
          </w:rPr>
          <w:t>17.2-1 статьи 217</w:t>
        </w:r>
      </w:hyperlink>
      <w:r>
        <w:t xml:space="preserve"> настоящего Кодекса;</w:t>
      </w:r>
    </w:p>
    <w:p w:rsidR="00BC6C53" w:rsidRDefault="00BC6C53">
      <w:pPr>
        <w:pStyle w:val="ConsPlusNormal"/>
        <w:spacing w:before="220"/>
        <w:ind w:firstLine="540"/>
        <w:jc w:val="both"/>
      </w:pPr>
      <w:r>
        <w:lastRenderedPageBreak/>
        <w:t>9) налоговая база по доходам по операциям РЕПО, объектом которых являются ценные бумаги;</w:t>
      </w:r>
    </w:p>
    <w:p w:rsidR="00BC6C53" w:rsidRDefault="00BC6C53">
      <w:pPr>
        <w:pStyle w:val="ConsPlusNormal"/>
        <w:spacing w:before="220"/>
        <w:ind w:firstLine="540"/>
        <w:jc w:val="both"/>
      </w:pPr>
      <w:r>
        <w:t>10) налоговая база по доходам по операциям займа ценными бумагами;</w:t>
      </w:r>
    </w:p>
    <w:p w:rsidR="00BC6C53" w:rsidRDefault="00BC6C53">
      <w:pPr>
        <w:pStyle w:val="ConsPlusNormal"/>
        <w:spacing w:before="220"/>
        <w:ind w:firstLine="540"/>
        <w:jc w:val="both"/>
      </w:pPr>
      <w:bookmarkStart w:id="854" w:name="Par6691"/>
      <w:bookmarkEnd w:id="854"/>
      <w: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hyperlink r:id="rId4472" w:history="1">
        <w:r>
          <w:rPr>
            <w:color w:val="0000FF"/>
          </w:rPr>
          <w:t>законом</w:t>
        </w:r>
      </w:hyperlink>
      <w:r>
        <w:t xml:space="preserve"> "О рынке ценных бумаг";</w:t>
      </w:r>
    </w:p>
    <w:p w:rsidR="00BC6C53" w:rsidRDefault="00BC6C53">
      <w:pPr>
        <w:pStyle w:val="ConsPlusNormal"/>
        <w:spacing w:before="220"/>
        <w:ind w:firstLine="540"/>
        <w:jc w:val="both"/>
      </w:pPr>
      <w:bookmarkStart w:id="855" w:name="Par6692"/>
      <w:bookmarkEnd w:id="855"/>
      <w:r>
        <w:t>12) налоговая база по доходам в виде процентов по вкладам (остаткам на счетах) в банках, находящихся на территории Российской Федерации;</w:t>
      </w:r>
    </w:p>
    <w:p w:rsidR="00BC6C53" w:rsidRDefault="00BC6C53">
      <w:pPr>
        <w:pStyle w:val="ConsPlusNormal"/>
        <w:spacing w:before="220"/>
        <w:ind w:firstLine="540"/>
        <w:jc w:val="both"/>
      </w:pPr>
      <w:bookmarkStart w:id="856" w:name="Par6693"/>
      <w:bookmarkEnd w:id="856"/>
      <w:r>
        <w:t>13) налоговая база по доходам от приобретения, от продажи и (или) иного выбытия цифровой валюты;</w:t>
      </w:r>
    </w:p>
    <w:p w:rsidR="00BC6C53" w:rsidRDefault="00BC6C53">
      <w:pPr>
        <w:pStyle w:val="ConsPlusNormal"/>
        <w:jc w:val="both"/>
      </w:pPr>
      <w:r>
        <w:t xml:space="preserve">(пп. 13 введен Федеральным </w:t>
      </w:r>
      <w:hyperlink r:id="rId4473" w:history="1">
        <w:r>
          <w:rPr>
            <w:color w:val="0000FF"/>
          </w:rPr>
          <w:t>законом</w:t>
        </w:r>
      </w:hyperlink>
      <w:r>
        <w:t xml:space="preserve"> от 29.11.2024 N 418-ФЗ)</w:t>
      </w:r>
    </w:p>
    <w:p w:rsidR="00BC6C53" w:rsidRDefault="00BC6C53">
      <w:pPr>
        <w:pStyle w:val="ConsPlusNormal"/>
        <w:spacing w:before="220"/>
        <w:ind w:firstLine="540"/>
        <w:jc w:val="both"/>
      </w:pPr>
      <w:r>
        <w:t>14) налоговая база по доходам в виде выплат по договорам долгосрочных сбережений.</w:t>
      </w:r>
    </w:p>
    <w:p w:rsidR="00BC6C53" w:rsidRDefault="00BC6C53">
      <w:pPr>
        <w:pStyle w:val="ConsPlusNormal"/>
        <w:jc w:val="both"/>
      </w:pPr>
      <w:r>
        <w:t xml:space="preserve">(пп. 14 введен Федеральным </w:t>
      </w:r>
      <w:hyperlink r:id="rId4474" w:history="1">
        <w:r>
          <w:rPr>
            <w:color w:val="0000FF"/>
          </w:rPr>
          <w:t>законом</w:t>
        </w:r>
      </w:hyperlink>
      <w:r>
        <w:t xml:space="preserve"> от 17.11.2025 N 418-ФЗ)</w:t>
      </w:r>
    </w:p>
    <w:p w:rsidR="00BC6C53" w:rsidRDefault="00BC6C53">
      <w:pPr>
        <w:pStyle w:val="ConsPlusNormal"/>
        <w:spacing w:before="22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ar6727" w:history="1">
        <w:r>
          <w:rPr>
            <w:color w:val="0000FF"/>
          </w:rPr>
          <w:t>статьями 211</w:t>
        </w:r>
      </w:hyperlink>
      <w:r>
        <w:t xml:space="preserve">, </w:t>
      </w:r>
      <w:hyperlink w:anchor="Par6750" w:history="1">
        <w:r>
          <w:rPr>
            <w:color w:val="0000FF"/>
          </w:rPr>
          <w:t>212</w:t>
        </w:r>
      </w:hyperlink>
      <w:r>
        <w:t xml:space="preserve">, </w:t>
      </w:r>
      <w:hyperlink w:anchor="Par6809" w:history="1">
        <w:r>
          <w:rPr>
            <w:color w:val="0000FF"/>
          </w:rPr>
          <w:t>213</w:t>
        </w:r>
      </w:hyperlink>
      <w:r>
        <w:t xml:space="preserve">, </w:t>
      </w:r>
      <w:hyperlink w:anchor="Par6885" w:history="1">
        <w:r>
          <w:rPr>
            <w:color w:val="0000FF"/>
          </w:rPr>
          <w:t>213.1</w:t>
        </w:r>
      </w:hyperlink>
      <w:r>
        <w:t xml:space="preserve">, </w:t>
      </w:r>
      <w:hyperlink w:anchor="Par6965" w:history="1">
        <w:r>
          <w:rPr>
            <w:color w:val="0000FF"/>
          </w:rPr>
          <w:t>214</w:t>
        </w:r>
      </w:hyperlink>
      <w:r>
        <w:t xml:space="preserve">, </w:t>
      </w:r>
      <w:hyperlink w:anchor="Par6998" w:history="1">
        <w:r>
          <w:rPr>
            <w:color w:val="0000FF"/>
          </w:rPr>
          <w:t>214.1</w:t>
        </w:r>
      </w:hyperlink>
      <w:r>
        <w:t xml:space="preserve">, </w:t>
      </w:r>
      <w:hyperlink w:anchor="Par7249" w:history="1">
        <w:r>
          <w:rPr>
            <w:color w:val="0000FF"/>
          </w:rPr>
          <w:t>214.2</w:t>
        </w:r>
      </w:hyperlink>
      <w:r>
        <w:t xml:space="preserve">, </w:t>
      </w:r>
      <w:hyperlink w:anchor="Par7288" w:history="1">
        <w:r>
          <w:rPr>
            <w:color w:val="0000FF"/>
          </w:rPr>
          <w:t>214.3</w:t>
        </w:r>
      </w:hyperlink>
      <w:r>
        <w:t xml:space="preserve">, </w:t>
      </w:r>
      <w:hyperlink w:anchor="Par7391" w:history="1">
        <w:r>
          <w:rPr>
            <w:color w:val="0000FF"/>
          </w:rPr>
          <w:t>214.4</w:t>
        </w:r>
      </w:hyperlink>
      <w:r>
        <w:t xml:space="preserve">, </w:t>
      </w:r>
      <w:hyperlink w:anchor="Par7485" w:history="1">
        <w:r>
          <w:rPr>
            <w:color w:val="0000FF"/>
          </w:rPr>
          <w:t>214.6</w:t>
        </w:r>
      </w:hyperlink>
      <w:r>
        <w:t xml:space="preserve">, </w:t>
      </w:r>
      <w:hyperlink w:anchor="Par7568" w:history="1">
        <w:r>
          <w:rPr>
            <w:color w:val="0000FF"/>
          </w:rPr>
          <w:t>214.9</w:t>
        </w:r>
      </w:hyperlink>
      <w:r>
        <w:t xml:space="preserve">, </w:t>
      </w:r>
      <w:hyperlink w:anchor="Par7608" w:history="1">
        <w:r>
          <w:rPr>
            <w:color w:val="0000FF"/>
          </w:rPr>
          <w:t>214.10</w:t>
        </w:r>
      </w:hyperlink>
      <w:r>
        <w:t xml:space="preserve">, </w:t>
      </w:r>
      <w:hyperlink w:anchor="Par7638" w:history="1">
        <w:r>
          <w:rPr>
            <w:color w:val="0000FF"/>
          </w:rPr>
          <w:t>214.11</w:t>
        </w:r>
      </w:hyperlink>
      <w:r>
        <w:t xml:space="preserve"> настоящего Кодекса, а также настоящим пунктом.</w:t>
      </w:r>
    </w:p>
    <w:p w:rsidR="00BC6C53" w:rsidRDefault="00BC6C53">
      <w:pPr>
        <w:pStyle w:val="ConsPlusNormal"/>
        <w:spacing w:before="220"/>
        <w:ind w:firstLine="540"/>
        <w:jc w:val="both"/>
      </w:pPr>
      <w:r>
        <w:t xml:space="preserve">При определении налоговых баз, указанных в </w:t>
      </w:r>
      <w:hyperlink w:anchor="Par6679" w:history="1">
        <w:r>
          <w:rPr>
            <w:color w:val="0000FF"/>
          </w:rPr>
          <w:t>подпунктах 1</w:t>
        </w:r>
      </w:hyperlink>
      <w:r>
        <w:t xml:space="preserve"> и </w:t>
      </w:r>
      <w:hyperlink w:anchor="Par6693" w:history="1">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ar8670" w:history="1">
        <w:r>
          <w:rPr>
            <w:color w:val="0000FF"/>
          </w:rPr>
          <w:t>подпунктом 1</w:t>
        </w:r>
      </w:hyperlink>
      <w:r>
        <w:t xml:space="preserve"> (в части, относящейся к проданному имуществу и (или) доле (долям) в нем) и </w:t>
      </w:r>
      <w:hyperlink w:anchor="Par8672" w:history="1">
        <w:r>
          <w:rPr>
            <w:color w:val="0000FF"/>
          </w:rPr>
          <w:t>подпунктами 2</w:t>
        </w:r>
      </w:hyperlink>
      <w:r>
        <w:t xml:space="preserve"> и </w:t>
      </w:r>
      <w:hyperlink w:anchor="Par8676" w:history="1">
        <w:r>
          <w:rPr>
            <w:color w:val="0000FF"/>
          </w:rPr>
          <w:t>5 пункта 1 статьи 220</w:t>
        </w:r>
      </w:hyperlink>
      <w:r>
        <w:t xml:space="preserve"> настоящего Кодекса, с учетом особенностей, установленных указанной статьей.</w:t>
      </w:r>
    </w:p>
    <w:p w:rsidR="00BC6C53" w:rsidRDefault="00BC6C53">
      <w:pPr>
        <w:pStyle w:val="ConsPlusNormal"/>
        <w:jc w:val="both"/>
      </w:pPr>
      <w:r>
        <w:t xml:space="preserve">(в ред. Федерального </w:t>
      </w:r>
      <w:hyperlink r:id="rId4475" w:history="1">
        <w:r>
          <w:rPr>
            <w:color w:val="0000FF"/>
          </w:rPr>
          <w:t>закона</w:t>
        </w:r>
      </w:hyperlink>
      <w:r>
        <w:t xml:space="preserve"> от 29.11.2024 N 418-ФЗ)</w:t>
      </w:r>
    </w:p>
    <w:p w:rsidR="00BC6C53" w:rsidRDefault="00BC6C53">
      <w:pPr>
        <w:pStyle w:val="ConsPlusNormal"/>
        <w:spacing w:before="220"/>
        <w:ind w:firstLine="540"/>
        <w:jc w:val="both"/>
      </w:pPr>
      <w:r>
        <w:t xml:space="preserve">В случае, если в налоговом периоде сумма налоговых вычетов, предусмотренных </w:t>
      </w:r>
      <w:hyperlink w:anchor="Par8267" w:history="1">
        <w:r>
          <w:rPr>
            <w:color w:val="0000FF"/>
          </w:rPr>
          <w:t>статьями 218</w:t>
        </w:r>
      </w:hyperlink>
      <w:r>
        <w:t xml:space="preserve"> и </w:t>
      </w:r>
      <w:hyperlink w:anchor="Par8356" w:history="1">
        <w:r>
          <w:rPr>
            <w:color w:val="0000FF"/>
          </w:rPr>
          <w:t>219</w:t>
        </w:r>
      </w:hyperlink>
      <w:r>
        <w:t xml:space="preserve">, </w:t>
      </w:r>
      <w:hyperlink w:anchor="Par8673" w:history="1">
        <w:r>
          <w:rPr>
            <w:color w:val="0000FF"/>
          </w:rPr>
          <w:t>подпунктами 3</w:t>
        </w:r>
      </w:hyperlink>
      <w:r>
        <w:t xml:space="preserve"> и </w:t>
      </w:r>
      <w:hyperlink w:anchor="Par8674"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ar6705" w:history="1">
        <w:r>
          <w:rPr>
            <w:color w:val="0000FF"/>
          </w:rPr>
          <w:t>пунктами 6.1</w:t>
        </w:r>
      </w:hyperlink>
      <w:r>
        <w:t xml:space="preserve"> и </w:t>
      </w:r>
      <w:hyperlink w:anchor="Par6717" w:history="1">
        <w:r>
          <w:rPr>
            <w:color w:val="0000FF"/>
          </w:rPr>
          <w:t>6.2</w:t>
        </w:r>
      </w:hyperlink>
      <w: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anchor="Par6705" w:history="1">
        <w:r>
          <w:rPr>
            <w:color w:val="0000FF"/>
          </w:rPr>
          <w:t>пунктами 6.1</w:t>
        </w:r>
      </w:hyperlink>
      <w:r>
        <w:t xml:space="preserve"> и </w:t>
      </w:r>
      <w:hyperlink w:anchor="Par6717" w:history="1">
        <w:r>
          <w:rPr>
            <w:color w:val="0000FF"/>
          </w:rPr>
          <w:t>6.2</w:t>
        </w:r>
      </w:hyperlink>
      <w:r>
        <w:t xml:space="preserve"> настоящей статьи, учитываются по итогам этого же налогового периода при определении налоговой базы по доходам, указанным в </w:t>
      </w:r>
      <w:hyperlink w:anchor="Par6679" w:history="1">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BC6C53" w:rsidRDefault="00BC6C53">
      <w:pPr>
        <w:pStyle w:val="ConsPlusNormal"/>
        <w:spacing w:before="220"/>
        <w:ind w:firstLine="540"/>
        <w:jc w:val="both"/>
      </w:pPr>
      <w:r>
        <w:t xml:space="preserve">При определении налоговых баз, указанных в </w:t>
      </w:r>
      <w:hyperlink w:anchor="Par6686" w:history="1">
        <w:r>
          <w:rPr>
            <w:color w:val="0000FF"/>
          </w:rPr>
          <w:t>подпунктах 6</w:t>
        </w:r>
      </w:hyperlink>
      <w:r>
        <w:t xml:space="preserve"> и </w:t>
      </w:r>
      <w:hyperlink w:anchor="Par6688" w:history="1">
        <w:r>
          <w:rPr>
            <w:color w:val="0000FF"/>
          </w:rPr>
          <w:t>8</w:t>
        </w:r>
      </w:hyperlink>
      <w: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anchor="Par8489" w:history="1">
        <w:r>
          <w:rPr>
            <w:color w:val="0000FF"/>
          </w:rPr>
          <w:t>подпунктом 1 пункта 1 статьи 219.1</w:t>
        </w:r>
      </w:hyperlink>
      <w:r>
        <w:t xml:space="preserve"> и </w:t>
      </w:r>
      <w:hyperlink w:anchor="Par8837" w:history="1">
        <w:r>
          <w:rPr>
            <w:color w:val="0000FF"/>
          </w:rPr>
          <w:t>статьей 220.1</w:t>
        </w:r>
      </w:hyperlink>
      <w:r>
        <w:t xml:space="preserve"> настоящего Кодекса.</w:t>
      </w:r>
    </w:p>
    <w:p w:rsidR="00BC6C53" w:rsidRDefault="00BC6C53">
      <w:pPr>
        <w:pStyle w:val="ConsPlusNormal"/>
        <w:spacing w:before="220"/>
        <w:ind w:firstLine="540"/>
        <w:jc w:val="both"/>
      </w:pPr>
      <w:r>
        <w:t xml:space="preserve">При определении налоговых баз, указанных в </w:t>
      </w:r>
      <w:hyperlink w:anchor="Par6687" w:history="1">
        <w:r>
          <w:rPr>
            <w:color w:val="0000FF"/>
          </w:rPr>
          <w:t>подпунктах 7</w:t>
        </w:r>
      </w:hyperlink>
      <w:r>
        <w:t xml:space="preserve"> и </w:t>
      </w:r>
      <w:hyperlink w:anchor="Par6688" w:history="1">
        <w:r>
          <w:rPr>
            <w:color w:val="0000FF"/>
          </w:rPr>
          <w:t>8</w:t>
        </w:r>
      </w:hyperlink>
      <w: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anchor="Par8670" w:history="1">
        <w:r>
          <w:rPr>
            <w:color w:val="0000FF"/>
          </w:rPr>
          <w:t>подпунктом 1 пункта 1 статьи 220</w:t>
        </w:r>
      </w:hyperlink>
      <w:r>
        <w:t xml:space="preserve"> настоящего Кодекса (в части, относящейся к проданной доле (ее части) в уставном капитале российской организации).</w:t>
      </w:r>
    </w:p>
    <w:p w:rsidR="00BC6C53" w:rsidRDefault="00BC6C53">
      <w:pPr>
        <w:pStyle w:val="ConsPlusNormal"/>
        <w:spacing w:before="220"/>
        <w:ind w:firstLine="540"/>
        <w:jc w:val="both"/>
      </w:pPr>
      <w:r>
        <w:t xml:space="preserve">При определении налоговой базы, указанной в </w:t>
      </w:r>
      <w:hyperlink w:anchor="Par6691" w:history="1">
        <w:r>
          <w:rPr>
            <w:color w:val="0000FF"/>
          </w:rPr>
          <w:t>подпункте 11</w:t>
        </w:r>
      </w:hyperlink>
      <w:r>
        <w:t xml:space="preserve"> настоящего пункта, соответствующие доходы уменьшаются на сумму налоговых вычетов, предусмотренных </w:t>
      </w:r>
      <w:hyperlink w:anchor="Par8497" w:history="1">
        <w:r>
          <w:rPr>
            <w:color w:val="0000FF"/>
          </w:rPr>
          <w:t>подпунктом 3 пункта 1 статьи 219.1</w:t>
        </w:r>
      </w:hyperlink>
      <w:r>
        <w:t xml:space="preserve">, </w:t>
      </w:r>
      <w:hyperlink w:anchor="Par8588" w:history="1">
        <w:r>
          <w:rPr>
            <w:color w:val="0000FF"/>
          </w:rPr>
          <w:t>подпунктом 4 пункта 1 статьи 219.2</w:t>
        </w:r>
      </w:hyperlink>
      <w:r>
        <w:t xml:space="preserve"> и </w:t>
      </w:r>
      <w:hyperlink w:anchor="Par8837" w:history="1">
        <w:r>
          <w:rPr>
            <w:color w:val="0000FF"/>
          </w:rPr>
          <w:t>статьей 220.1</w:t>
        </w:r>
      </w:hyperlink>
      <w:r>
        <w:t xml:space="preserve"> настоящего Кодекса.</w:t>
      </w:r>
    </w:p>
    <w:p w:rsidR="00BC6C53" w:rsidRDefault="00BC6C53">
      <w:pPr>
        <w:pStyle w:val="ConsPlusNormal"/>
        <w:jc w:val="both"/>
      </w:pPr>
      <w:r>
        <w:lastRenderedPageBreak/>
        <w:t xml:space="preserve">(п. 6 в ред. Федерального </w:t>
      </w:r>
      <w:hyperlink r:id="rId4476" w:history="1">
        <w:r>
          <w:rPr>
            <w:color w:val="0000FF"/>
          </w:rPr>
          <w:t>закона</w:t>
        </w:r>
      </w:hyperlink>
      <w:r>
        <w:t xml:space="preserve"> от 12.07.2024 N 176-ФЗ (ред. 29.10.2024))</w:t>
      </w:r>
    </w:p>
    <w:p w:rsidR="00BC6C53" w:rsidRDefault="00BC6C53">
      <w:pPr>
        <w:pStyle w:val="ConsPlusNormal"/>
        <w:spacing w:before="220"/>
        <w:ind w:firstLine="540"/>
        <w:jc w:val="both"/>
      </w:pPr>
      <w:bookmarkStart w:id="857" w:name="Par6705"/>
      <w:bookmarkEnd w:id="857"/>
      <w:r>
        <w:t xml:space="preserve">6.1. Налоговая база, в отношении которой применяется налоговая ставка, предусмотренная </w:t>
      </w:r>
      <w:hyperlink w:anchor="Par9063" w:history="1">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rsidR="00BC6C53" w:rsidRDefault="00BC6C53">
      <w:pPr>
        <w:pStyle w:val="ConsPlusNormal"/>
        <w:spacing w:before="220"/>
        <w:ind w:firstLine="540"/>
        <w:jc w:val="both"/>
      </w:pPr>
      <w:r>
        <w:t>1) граждане, призванные на военную службу по мобилизации в Вооруженные Силы Российской Федерации;</w:t>
      </w:r>
    </w:p>
    <w:p w:rsidR="00BC6C53" w:rsidRDefault="00BC6C53">
      <w:pPr>
        <w:pStyle w:val="ConsPlusNormal"/>
        <w:spacing w:before="220"/>
        <w:ind w:firstLine="540"/>
        <w:jc w:val="both"/>
      </w:pPr>
      <w:r>
        <w:t>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rsidR="00BC6C53" w:rsidRDefault="00BC6C53">
      <w:pPr>
        <w:pStyle w:val="ConsPlusNormal"/>
        <w:spacing w:before="22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BC6C53" w:rsidRDefault="00BC6C53">
      <w:pPr>
        <w:pStyle w:val="ConsPlusNormal"/>
        <w:spacing w:before="22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C6C53" w:rsidRDefault="00BC6C53">
      <w:pPr>
        <w:pStyle w:val="ConsPlusNormal"/>
        <w:spacing w:before="22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BC6C53" w:rsidRDefault="00BC6C53">
      <w:pPr>
        <w:pStyle w:val="ConsPlusNormal"/>
        <w:spacing w:before="220"/>
        <w:ind w:firstLine="540"/>
        <w:jc w:val="both"/>
      </w:pPr>
      <w:r>
        <w:t>8) прокурорские работники.</w:t>
      </w:r>
    </w:p>
    <w:p w:rsidR="00BC6C53" w:rsidRDefault="00BC6C53">
      <w:pPr>
        <w:pStyle w:val="ConsPlusNormal"/>
        <w:jc w:val="both"/>
      </w:pPr>
      <w:r>
        <w:t xml:space="preserve">(пп. 8 в ред. Федерального </w:t>
      </w:r>
      <w:hyperlink r:id="rId4477" w:history="1">
        <w:r>
          <w:rPr>
            <w:color w:val="0000FF"/>
          </w:rPr>
          <w:t>закона</w:t>
        </w:r>
      </w:hyperlink>
      <w:r>
        <w:t xml:space="preserve"> от 29.11.2024 N 416-ФЗ)</w:t>
      </w:r>
    </w:p>
    <w:p w:rsidR="00BC6C53" w:rsidRDefault="00BC6C53">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ar8267" w:history="1">
        <w:r>
          <w:rPr>
            <w:color w:val="0000FF"/>
          </w:rPr>
          <w:t>статьями 218</w:t>
        </w:r>
      </w:hyperlink>
      <w:r>
        <w:t xml:space="preserve"> - </w:t>
      </w:r>
      <w:hyperlink w:anchor="Par8664" w:history="1">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BC6C53" w:rsidRDefault="00BC6C53">
      <w:pPr>
        <w:pStyle w:val="ConsPlusNormal"/>
        <w:jc w:val="both"/>
      </w:pPr>
      <w:r>
        <w:t xml:space="preserve">(п. 6.1 введен Федеральным </w:t>
      </w:r>
      <w:hyperlink r:id="rId4478" w:history="1">
        <w:r>
          <w:rPr>
            <w:color w:val="0000FF"/>
          </w:rPr>
          <w:t>законом</w:t>
        </w:r>
      </w:hyperlink>
      <w:r>
        <w:t xml:space="preserve"> от 12.07.2024 N 176-ФЗ (ред. 29.10.2024))</w:t>
      </w:r>
    </w:p>
    <w:p w:rsidR="00BC6C53" w:rsidRDefault="00BC6C53">
      <w:pPr>
        <w:pStyle w:val="ConsPlusNormal"/>
        <w:spacing w:before="220"/>
        <w:ind w:firstLine="540"/>
        <w:jc w:val="both"/>
      </w:pPr>
      <w:bookmarkStart w:id="858" w:name="Par6717"/>
      <w:bookmarkEnd w:id="858"/>
      <w:r>
        <w:t xml:space="preserve">6.2. Налоговая база, в отношении которой применяется налоговая ставка, предусмотренная </w:t>
      </w:r>
      <w:hyperlink w:anchor="Par9063" w:history="1">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hyperlink r:id="rId4479" w:history="1">
        <w:r>
          <w:rPr>
            <w:color w:val="0000FF"/>
          </w:rPr>
          <w:t>районным коэффициентам</w:t>
        </w:r>
      </w:hyperlink>
      <w:r>
        <w:t xml:space="preserve"> к заработной плате (денежному довольствию, </w:t>
      </w:r>
      <w:r>
        <w:lastRenderedPageBreak/>
        <w:t>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rsidR="00BC6C53" w:rsidRDefault="00BC6C53">
      <w:pPr>
        <w:pStyle w:val="ConsPlusNormal"/>
        <w:spacing w:before="220"/>
        <w:ind w:firstLine="540"/>
        <w:jc w:val="both"/>
      </w:pPr>
      <w:r>
        <w:t xml:space="preserve">В случае, если налогоплательщику осуществляются выплаты, установленные законодательством Российской Федерации, законодательными актами субъектов Российской Федерации, размер которых в соответствии с законодательством Российской Федерации, законодательными актами субъектов Российской Федерации определяется исходя из средней заработной платы (среднего заработка), в налоговую базу, в отношении которой применяется налоговая ставка, предусмотренная </w:t>
      </w:r>
      <w:hyperlink w:anchor="Par9063" w:history="1">
        <w:r>
          <w:rPr>
            <w:color w:val="0000FF"/>
          </w:rPr>
          <w:t>пунктом 1.2 статьи 224</w:t>
        </w:r>
      </w:hyperlink>
      <w:r>
        <w:t xml:space="preserve"> настоящего Кодекса, включается также налоговая база по доходам в виде части таких выплат, относящейся к указанным в настоящем пункте районным коэффициентам и процентным надбавкам, применяемым непосредственно к суммам, которые в соответствии с законодательством Российской Федерации, законодательными актами субъектов Российской Федерации учитываются для целей определения такой выплаты. Аналогичный порядок применяется к выплатам, установленным законодательством Российской Федерации, законодательными актами субъектов Российской Федерации, определяемым исходя из денежного довольствия или денежного содержания, а также их составляющих. Порядок, предусмотренный настоящим абзацем, применяется к соответствующим выплатам, если на такие выплаты не распространяется положение </w:t>
      </w:r>
      <w:hyperlink w:anchor="Par6717" w:history="1">
        <w:r>
          <w:rPr>
            <w:color w:val="0000FF"/>
          </w:rPr>
          <w:t>абзаца первого</w:t>
        </w:r>
      </w:hyperlink>
      <w:r>
        <w:t xml:space="preserve"> настоящего пункта.</w:t>
      </w:r>
    </w:p>
    <w:p w:rsidR="00BC6C53" w:rsidRDefault="00BC6C53">
      <w:pPr>
        <w:pStyle w:val="ConsPlusNormal"/>
        <w:jc w:val="both"/>
      </w:pPr>
      <w:r>
        <w:t xml:space="preserve">(абзац введен Федеральным </w:t>
      </w:r>
      <w:hyperlink r:id="rId448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ar8267" w:history="1">
        <w:r>
          <w:rPr>
            <w:color w:val="0000FF"/>
          </w:rPr>
          <w:t>статьями 218</w:t>
        </w:r>
      </w:hyperlink>
      <w:r>
        <w:t xml:space="preserve"> - </w:t>
      </w:r>
      <w:hyperlink w:anchor="Par8664" w:history="1">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BC6C53" w:rsidRDefault="00BC6C53">
      <w:pPr>
        <w:pStyle w:val="ConsPlusNormal"/>
        <w:jc w:val="both"/>
      </w:pPr>
      <w:r>
        <w:t xml:space="preserve">(п. 6.2 введен Федеральным </w:t>
      </w:r>
      <w:hyperlink r:id="rId4481"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7. Для доходов, указанных в </w:t>
      </w:r>
      <w:hyperlink w:anchor="Par6511"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ar6553" w:history="1">
        <w:r>
          <w:rPr>
            <w:color w:val="0000FF"/>
          </w:rPr>
          <w:t>абзаце первом пункта 1.1 статьи 208</w:t>
        </w:r>
      </w:hyperlink>
      <w:r>
        <w:t xml:space="preserve"> настоящего Кодекса.</w:t>
      </w:r>
    </w:p>
    <w:p w:rsidR="00BC6C53" w:rsidRDefault="00BC6C53">
      <w:pPr>
        <w:pStyle w:val="ConsPlusNormal"/>
        <w:jc w:val="both"/>
      </w:pPr>
      <w:r>
        <w:t xml:space="preserve">(п. 7 введен Федеральным </w:t>
      </w:r>
      <w:hyperlink r:id="rId4482"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ar7638" w:history="1">
        <w:r>
          <w:rPr>
            <w:color w:val="0000FF"/>
          </w:rPr>
          <w:t>статьей 214.11</w:t>
        </w:r>
      </w:hyperlink>
      <w:r>
        <w:t xml:space="preserve"> настоящего Кодекса, если иное не предусмотрено </w:t>
      </w:r>
      <w:hyperlink w:anchor="Par9393" w:history="1">
        <w:r>
          <w:rPr>
            <w:color w:val="0000FF"/>
          </w:rPr>
          <w:t>пунктом 2 статьи 227</w:t>
        </w:r>
      </w:hyperlink>
      <w:r>
        <w:t xml:space="preserve"> настоящего Кодекса.</w:t>
      </w:r>
    </w:p>
    <w:p w:rsidR="00BC6C53" w:rsidRDefault="00BC6C53">
      <w:pPr>
        <w:pStyle w:val="ConsPlusNormal"/>
        <w:jc w:val="both"/>
      </w:pPr>
      <w:r>
        <w:t xml:space="preserve">(п. 8 введен Федеральным </w:t>
      </w:r>
      <w:hyperlink r:id="rId4483" w:history="1">
        <w:r>
          <w:rPr>
            <w:color w:val="0000FF"/>
          </w:rPr>
          <w:t>законом</w:t>
        </w:r>
      </w:hyperlink>
      <w:r>
        <w:t xml:space="preserve"> от 14.07.2022 N 324-ФЗ)</w:t>
      </w:r>
    </w:p>
    <w:p w:rsidR="00BC6C53" w:rsidRDefault="00BC6C53">
      <w:pPr>
        <w:pStyle w:val="ConsPlusNormal"/>
        <w:jc w:val="both"/>
      </w:pPr>
    </w:p>
    <w:p w:rsidR="00BC6C53" w:rsidRDefault="00BC6C53">
      <w:pPr>
        <w:pStyle w:val="ConsPlusNormal"/>
        <w:ind w:firstLine="540"/>
        <w:jc w:val="both"/>
        <w:outlineLvl w:val="2"/>
        <w:rPr>
          <w:b/>
          <w:bCs/>
        </w:rPr>
      </w:pPr>
      <w:bookmarkStart w:id="859" w:name="Par6727"/>
      <w:bookmarkEnd w:id="859"/>
      <w:r>
        <w:rPr>
          <w:b/>
          <w:bCs/>
        </w:rPr>
        <w:t>Статья 211. Особенности определения налоговой базы при получении доходов в натуральной форме</w:t>
      </w:r>
    </w:p>
    <w:p w:rsidR="00BC6C53" w:rsidRDefault="00BC6C53">
      <w:pPr>
        <w:pStyle w:val="ConsPlusNormal"/>
        <w:jc w:val="both"/>
      </w:pPr>
    </w:p>
    <w:p w:rsidR="00BC6C53" w:rsidRDefault="00BC6C53">
      <w:pPr>
        <w:pStyle w:val="ConsPlusNormal"/>
        <w:ind w:firstLine="540"/>
        <w:jc w:val="both"/>
      </w:pPr>
      <w:bookmarkStart w:id="860" w:name="Par6729"/>
      <w:bookmarkEnd w:id="860"/>
      <w: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484" w:history="1">
        <w:r>
          <w:rPr>
            <w:color w:val="0000FF"/>
          </w:rPr>
          <w:t>статьей 105.3</w:t>
        </w:r>
      </w:hyperlink>
      <w:r>
        <w:t xml:space="preserve"> настоящего Кодекса, с учетом особенностей, предусмотренных настоящим пунктом, если иное не установлено настоящей главой.</w:t>
      </w:r>
    </w:p>
    <w:p w:rsidR="00BC6C53" w:rsidRDefault="00BC6C53">
      <w:pPr>
        <w:pStyle w:val="ConsPlusNormal"/>
        <w:jc w:val="both"/>
      </w:pPr>
      <w:r>
        <w:t xml:space="preserve">(в ред. Федерального </w:t>
      </w:r>
      <w:hyperlink r:id="rId4485" w:history="1">
        <w:r>
          <w:rPr>
            <w:color w:val="0000FF"/>
          </w:rPr>
          <w:t>закона</w:t>
        </w:r>
      </w:hyperlink>
      <w:r>
        <w:t xml:space="preserve"> от 29.11.2024 N 418-ФЗ)</w:t>
      </w:r>
    </w:p>
    <w:p w:rsidR="00BC6C53" w:rsidRDefault="00BC6C53">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BC6C53" w:rsidRDefault="00BC6C53">
      <w:pPr>
        <w:pStyle w:val="ConsPlusNormal"/>
        <w:jc w:val="both"/>
      </w:pPr>
      <w:r>
        <w:t xml:space="preserve">(в ред. Федеральных законов от 29.12.2000 </w:t>
      </w:r>
      <w:hyperlink r:id="rId4486" w:history="1">
        <w:r>
          <w:rPr>
            <w:color w:val="0000FF"/>
          </w:rPr>
          <w:t>N 166-ФЗ</w:t>
        </w:r>
      </w:hyperlink>
      <w:r>
        <w:t xml:space="preserve">, от 07.07.2003 </w:t>
      </w:r>
      <w:hyperlink r:id="rId4487" w:history="1">
        <w:r>
          <w:rPr>
            <w:color w:val="0000FF"/>
          </w:rPr>
          <w:t>N 117-ФЗ</w:t>
        </w:r>
      </w:hyperlink>
      <w:r>
        <w:t xml:space="preserve">, от 24.07.2007 </w:t>
      </w:r>
      <w:hyperlink r:id="rId4488" w:history="1">
        <w:r>
          <w:rPr>
            <w:color w:val="0000FF"/>
          </w:rPr>
          <w:t>N 216-ФЗ</w:t>
        </w:r>
      </w:hyperlink>
      <w:r>
        <w:t>)</w:t>
      </w:r>
    </w:p>
    <w:p w:rsidR="00BC6C53" w:rsidRDefault="00BC6C53">
      <w:pPr>
        <w:pStyle w:val="ConsPlusNormal"/>
        <w:spacing w:before="220"/>
        <w:ind w:firstLine="540"/>
        <w:jc w:val="both"/>
      </w:pPr>
      <w:r>
        <w:lastRenderedPageBreak/>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rsidR="00BC6C53" w:rsidRDefault="00BC6C53">
      <w:pPr>
        <w:pStyle w:val="ConsPlusNormal"/>
        <w:jc w:val="both"/>
      </w:pPr>
      <w:r>
        <w:t xml:space="preserve">(абзац введен Федеральным </w:t>
      </w:r>
      <w:hyperlink r:id="rId4489" w:history="1">
        <w:r>
          <w:rPr>
            <w:color w:val="0000FF"/>
          </w:rPr>
          <w:t>законом</w:t>
        </w:r>
      </w:hyperlink>
      <w:r>
        <w:t xml:space="preserve"> от 29.11.2024 N 418-ФЗ)</w:t>
      </w:r>
    </w:p>
    <w:p w:rsidR="00BC6C53" w:rsidRDefault="00BC6C53">
      <w:pPr>
        <w:pStyle w:val="ConsPlusNormal"/>
        <w:spacing w:before="22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ar12984" w:history="1">
        <w:r>
          <w:rPr>
            <w:color w:val="0000FF"/>
          </w:rPr>
          <w:t>статьей 282.3</w:t>
        </w:r>
      </w:hyperlink>
      <w:r>
        <w:t xml:space="preserve"> настоящего Кодекса, для целей настоящего пункта - на дату фактического получения соответствующего дохода, для целей </w:t>
      </w:r>
      <w:hyperlink w:anchor="Par6778" w:history="1">
        <w:r>
          <w:rPr>
            <w:color w:val="0000FF"/>
          </w:rPr>
          <w:t>пункта 3 статьи 212</w:t>
        </w:r>
      </w:hyperlink>
      <w:r>
        <w:t xml:space="preserve"> настоящего Кодекса - на дату сделки.</w:t>
      </w:r>
    </w:p>
    <w:p w:rsidR="00BC6C53" w:rsidRDefault="00BC6C53">
      <w:pPr>
        <w:pStyle w:val="ConsPlusNormal"/>
        <w:jc w:val="both"/>
      </w:pPr>
      <w:r>
        <w:t xml:space="preserve">(абзац введен Федеральным </w:t>
      </w:r>
      <w:hyperlink r:id="rId4490" w:history="1">
        <w:r>
          <w:rPr>
            <w:color w:val="0000FF"/>
          </w:rPr>
          <w:t>законом</w:t>
        </w:r>
      </w:hyperlink>
      <w:r>
        <w:t xml:space="preserve"> от 29.11.2024 N 418-ФЗ)</w:t>
      </w:r>
    </w:p>
    <w:p w:rsidR="00BC6C53" w:rsidRDefault="00BC6C53">
      <w:pPr>
        <w:pStyle w:val="ConsPlusNormal"/>
        <w:spacing w:before="220"/>
        <w:ind w:firstLine="540"/>
        <w:jc w:val="both"/>
      </w:pPr>
      <w:bookmarkStart w:id="861" w:name="Par6737"/>
      <w:bookmarkEnd w:id="861"/>
      <w:r>
        <w:t xml:space="preserve">2. К доходам, полученным налогоплательщиком в </w:t>
      </w:r>
      <w:hyperlink r:id="rId4491" w:history="1">
        <w:r>
          <w:rPr>
            <w:color w:val="0000FF"/>
          </w:rPr>
          <w:t>натуральной форме</w:t>
        </w:r>
      </w:hyperlink>
      <w:r>
        <w:t>, в частности, относятся:</w:t>
      </w:r>
    </w:p>
    <w:p w:rsidR="00BC6C53" w:rsidRDefault="00BC6C53">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 уплата в пользу налогоплательщика сберегательных взносов по договорам долгосрочных сбережений в негосударственный пенсионный фонд;</w:t>
      </w:r>
    </w:p>
    <w:p w:rsidR="00BC6C53" w:rsidRDefault="00BC6C53">
      <w:pPr>
        <w:pStyle w:val="ConsPlusNormal"/>
        <w:jc w:val="both"/>
      </w:pPr>
      <w:r>
        <w:t xml:space="preserve">(в ред. Федерального </w:t>
      </w:r>
      <w:hyperlink r:id="rId4492" w:history="1">
        <w:r>
          <w:rPr>
            <w:color w:val="0000FF"/>
          </w:rPr>
          <w:t>закона</w:t>
        </w:r>
      </w:hyperlink>
      <w:r>
        <w:t xml:space="preserve"> от 17.11.2025 N 418-ФЗ)</w:t>
      </w:r>
    </w:p>
    <w:p w:rsidR="00BC6C53" w:rsidRDefault="00BC6C53">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493" w:history="1">
        <w:r>
          <w:rPr>
            <w:color w:val="0000FF"/>
          </w:rPr>
          <w:t>статьей 105.3</w:t>
        </w:r>
      </w:hyperlink>
      <w:r>
        <w:t xml:space="preserve"> настоящего Кодекса;</w:t>
      </w:r>
    </w:p>
    <w:p w:rsidR="00BC6C53" w:rsidRDefault="00BC6C53">
      <w:pPr>
        <w:pStyle w:val="ConsPlusNormal"/>
        <w:jc w:val="both"/>
      </w:pPr>
      <w:r>
        <w:t xml:space="preserve">(пп. 1.1 введен Федеральным </w:t>
      </w:r>
      <w:hyperlink r:id="rId4494"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495" w:history="1">
        <w:r>
          <w:rPr>
            <w:color w:val="0000FF"/>
          </w:rPr>
          <w:t>статьей 105.3</w:t>
        </w:r>
      </w:hyperlink>
      <w:r>
        <w:t xml:space="preserve"> настоящего Кодекса;</w:t>
      </w:r>
    </w:p>
    <w:p w:rsidR="00BC6C53" w:rsidRDefault="00BC6C53">
      <w:pPr>
        <w:pStyle w:val="ConsPlusNormal"/>
        <w:jc w:val="both"/>
      </w:pPr>
      <w:r>
        <w:t xml:space="preserve">(пп. 1.2 введен Федеральным </w:t>
      </w:r>
      <w:hyperlink r:id="rId4496" w:history="1">
        <w:r>
          <w:rPr>
            <w:color w:val="0000FF"/>
          </w:rPr>
          <w:t>законом</w:t>
        </w:r>
      </w:hyperlink>
      <w:r>
        <w:t xml:space="preserve"> от 14.07.2022 N 324-ФЗ)</w:t>
      </w:r>
    </w:p>
    <w:p w:rsidR="00BC6C53" w:rsidRDefault="00BC6C53">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BC6C53" w:rsidRDefault="00BC6C53">
      <w:pPr>
        <w:pStyle w:val="ConsPlusNormal"/>
        <w:jc w:val="both"/>
      </w:pPr>
      <w:r>
        <w:t xml:space="preserve">(в ред. Федерального </w:t>
      </w:r>
      <w:hyperlink r:id="rId4497" w:history="1">
        <w:r>
          <w:rPr>
            <w:color w:val="0000FF"/>
          </w:rPr>
          <w:t>закона</w:t>
        </w:r>
      </w:hyperlink>
      <w:r>
        <w:t xml:space="preserve"> от 24.07.2007 N 216-ФЗ)</w:t>
      </w:r>
    </w:p>
    <w:p w:rsidR="00BC6C53" w:rsidRDefault="00BC6C53">
      <w:pPr>
        <w:pStyle w:val="ConsPlusNormal"/>
        <w:spacing w:before="220"/>
        <w:ind w:firstLine="540"/>
        <w:jc w:val="both"/>
      </w:pPr>
      <w:r>
        <w:t xml:space="preserve">3) оплата труда в </w:t>
      </w:r>
      <w:hyperlink r:id="rId4498" w:history="1">
        <w:r>
          <w:rPr>
            <w:color w:val="0000FF"/>
          </w:rPr>
          <w:t>натуральной форме</w:t>
        </w:r>
      </w:hyperlink>
      <w:r>
        <w:t>.</w:t>
      </w:r>
    </w:p>
    <w:p w:rsidR="00BC6C53" w:rsidRDefault="00BC6C53">
      <w:pPr>
        <w:pStyle w:val="ConsPlusNormal"/>
        <w:spacing w:before="22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BC6C53" w:rsidRDefault="00BC6C53">
      <w:pPr>
        <w:pStyle w:val="ConsPlusNormal"/>
        <w:jc w:val="both"/>
      </w:pPr>
      <w:r>
        <w:t xml:space="preserve">(п. 3 введен Федеральным </w:t>
      </w:r>
      <w:hyperlink r:id="rId4499" w:history="1">
        <w:r>
          <w:rPr>
            <w:color w:val="0000FF"/>
          </w:rPr>
          <w:t>законом</w:t>
        </w:r>
      </w:hyperlink>
      <w:r>
        <w:t xml:space="preserve"> от 14.07.2022 N 324-ФЗ)</w:t>
      </w:r>
    </w:p>
    <w:p w:rsidR="00BC6C53" w:rsidRDefault="00BC6C53">
      <w:pPr>
        <w:pStyle w:val="ConsPlusNormal"/>
        <w:jc w:val="both"/>
      </w:pPr>
    </w:p>
    <w:p w:rsidR="00BC6C53" w:rsidRDefault="00BC6C53">
      <w:pPr>
        <w:pStyle w:val="ConsPlusNormal"/>
        <w:ind w:firstLine="540"/>
        <w:jc w:val="both"/>
        <w:outlineLvl w:val="2"/>
        <w:rPr>
          <w:b/>
          <w:bCs/>
        </w:rPr>
      </w:pPr>
      <w:bookmarkStart w:id="862" w:name="Par6750"/>
      <w:bookmarkEnd w:id="862"/>
      <w:r>
        <w:rPr>
          <w:b/>
          <w:bCs/>
        </w:rPr>
        <w:t>Статья 212. Особенности определения налоговой базы при получении доходов в виде материальной выгоды</w:t>
      </w:r>
    </w:p>
    <w:p w:rsidR="00BC6C53" w:rsidRDefault="00BC6C53">
      <w:pPr>
        <w:pStyle w:val="ConsPlusNormal"/>
        <w:jc w:val="both"/>
      </w:pPr>
    </w:p>
    <w:p w:rsidR="00BC6C53" w:rsidRDefault="00BC6C53">
      <w:pPr>
        <w:pStyle w:val="ConsPlusNormal"/>
        <w:ind w:firstLine="540"/>
        <w:jc w:val="both"/>
      </w:pPr>
      <w:bookmarkStart w:id="863" w:name="Par6752"/>
      <w:bookmarkEnd w:id="863"/>
      <w:r>
        <w:t>1. Доходом налогоплательщика, полученным в виде материальной выгоды, являются:</w:t>
      </w:r>
    </w:p>
    <w:p w:rsidR="00BC6C53" w:rsidRDefault="00BC6C53">
      <w:pPr>
        <w:pStyle w:val="ConsPlusNormal"/>
        <w:spacing w:before="220"/>
        <w:ind w:firstLine="540"/>
        <w:jc w:val="both"/>
      </w:pPr>
      <w:bookmarkStart w:id="864" w:name="Par6753"/>
      <w:bookmarkEnd w:id="864"/>
      <w:r>
        <w:lastRenderedPageBreak/>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BC6C53" w:rsidRDefault="00BC6C53">
      <w:pPr>
        <w:pStyle w:val="ConsPlusNormal"/>
        <w:spacing w:before="220"/>
        <w:ind w:firstLine="540"/>
        <w:jc w:val="both"/>
      </w:pPr>
      <w:bookmarkStart w:id="865" w:name="Par6754"/>
      <w:bookmarkEnd w:id="865"/>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BC6C53" w:rsidRDefault="00BC6C53">
      <w:pPr>
        <w:pStyle w:val="ConsPlusNormal"/>
        <w:spacing w:before="220"/>
        <w:ind w:firstLine="540"/>
        <w:jc w:val="both"/>
      </w:pPr>
      <w:bookmarkStart w:id="866" w:name="Par6755"/>
      <w:bookmarkEnd w:id="866"/>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BC6C53" w:rsidRDefault="00BC6C53">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5 - 8 пп. 1 п. 1 ст. 212 (в ред. ФЗ от 08.08.2024 N 259-ФЗ) </w:t>
            </w:r>
            <w:hyperlink r:id="rId4500" w:history="1">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501" w:history="1">
              <w:r>
                <w:rPr>
                  <w:color w:val="0000FF"/>
                </w:rPr>
                <w:t>N 362-ФЗ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ar6754" w:history="1">
        <w:r>
          <w:rPr>
            <w:color w:val="0000FF"/>
          </w:rPr>
          <w:t>абзацах втором</w:t>
        </w:r>
      </w:hyperlink>
      <w:r>
        <w:t xml:space="preserve"> и </w:t>
      </w:r>
      <w:hyperlink w:anchor="Par6755" w:history="1">
        <w:r>
          <w:rPr>
            <w:color w:val="0000FF"/>
          </w:rPr>
          <w:t>третьем</w:t>
        </w:r>
      </w:hyperlink>
      <w:r>
        <w:t xml:space="preserve"> настоящего подпункта:</w:t>
      </w:r>
    </w:p>
    <w:p w:rsidR="00BC6C53" w:rsidRDefault="00BC6C53">
      <w:pPr>
        <w:pStyle w:val="ConsPlusNormal"/>
        <w:spacing w:before="220"/>
        <w:ind w:firstLine="540"/>
        <w:jc w:val="both"/>
      </w:pPr>
      <w:r>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BC6C53" w:rsidRDefault="00BC6C53">
      <w:pPr>
        <w:pStyle w:val="ConsPlusNormal"/>
        <w:spacing w:before="22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BC6C53" w:rsidRDefault="00BC6C53">
      <w:pPr>
        <w:pStyle w:val="ConsPlusNormal"/>
        <w:spacing w:before="22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BC6C53" w:rsidRDefault="00BC6C53">
      <w:pPr>
        <w:pStyle w:val="ConsPlusNormal"/>
        <w:spacing w:before="220"/>
        <w:ind w:firstLine="540"/>
        <w:jc w:val="both"/>
      </w:pPr>
      <w:bookmarkStart w:id="867" w:name="Par6763"/>
      <w:bookmarkEnd w:id="867"/>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502" w:history="1">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w:t>
      </w:r>
      <w:r>
        <w:lastRenderedPageBreak/>
        <w:t>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BC6C53" w:rsidRDefault="00BC6C53">
      <w:pPr>
        <w:pStyle w:val="ConsPlusNormal"/>
        <w:jc w:val="both"/>
      </w:pPr>
      <w:r>
        <w:t xml:space="preserve">(пп. 1 в ред. Федерального </w:t>
      </w:r>
      <w:hyperlink r:id="rId4503" w:history="1">
        <w:r>
          <w:rPr>
            <w:color w:val="0000FF"/>
          </w:rPr>
          <w:t>закона</w:t>
        </w:r>
      </w:hyperlink>
      <w:r>
        <w:t xml:space="preserve"> от 08.08.2024 N 259-ФЗ)</w:t>
      </w:r>
    </w:p>
    <w:p w:rsidR="00BC6C53" w:rsidRDefault="00BC6C53">
      <w:pPr>
        <w:pStyle w:val="ConsPlusNormal"/>
        <w:spacing w:before="220"/>
        <w:ind w:firstLine="540"/>
        <w:jc w:val="both"/>
      </w:pPr>
      <w:bookmarkStart w:id="868" w:name="Par6765"/>
      <w:bookmarkEnd w:id="868"/>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BC6C53" w:rsidRDefault="00BC6C53">
      <w:pPr>
        <w:pStyle w:val="ConsPlusNormal"/>
        <w:jc w:val="both"/>
      </w:pPr>
      <w:r>
        <w:t xml:space="preserve">(в ред. Федеральных законов от 14.07.2022 </w:t>
      </w:r>
      <w:hyperlink r:id="rId4504" w:history="1">
        <w:r>
          <w:rPr>
            <w:color w:val="0000FF"/>
          </w:rPr>
          <w:t>N 324-ФЗ</w:t>
        </w:r>
      </w:hyperlink>
      <w:r>
        <w:t xml:space="preserve">, от 29.11.2024 </w:t>
      </w:r>
      <w:hyperlink r:id="rId4505" w:history="1">
        <w:r>
          <w:rPr>
            <w:color w:val="0000FF"/>
          </w:rPr>
          <w:t>N 418-ФЗ</w:t>
        </w:r>
      </w:hyperlink>
      <w:r>
        <w:t>)</w:t>
      </w:r>
    </w:p>
    <w:p w:rsidR="00BC6C53" w:rsidRDefault="00BC6C53">
      <w:pPr>
        <w:pStyle w:val="ConsPlusNormal"/>
        <w:spacing w:before="220"/>
        <w:ind w:firstLine="540"/>
        <w:jc w:val="both"/>
      </w:pPr>
      <w:bookmarkStart w:id="869" w:name="Par6767"/>
      <w:bookmarkEnd w:id="869"/>
      <w: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hyperlink r:id="rId4506"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anchor="Par15131" w:history="1">
        <w:r>
          <w:rPr>
            <w:color w:val="0000FF"/>
          </w:rPr>
          <w:t>пункта 10 статьи 309.1</w:t>
        </w:r>
      </w:hyperlink>
      <w:r>
        <w:t xml:space="preserve"> настоящего Кодекса.</w:t>
      </w:r>
    </w:p>
    <w:p w:rsidR="00BC6C53" w:rsidRDefault="00BC6C53">
      <w:pPr>
        <w:pStyle w:val="ConsPlusNormal"/>
        <w:jc w:val="both"/>
      </w:pPr>
      <w:r>
        <w:t xml:space="preserve">(в ред. Федеральных законов от 14.07.2022 </w:t>
      </w:r>
      <w:hyperlink r:id="rId4507" w:history="1">
        <w:r>
          <w:rPr>
            <w:color w:val="0000FF"/>
          </w:rPr>
          <w:t>N 324-ФЗ</w:t>
        </w:r>
      </w:hyperlink>
      <w:r>
        <w:t xml:space="preserve">, от 08.08.2024 </w:t>
      </w:r>
      <w:hyperlink r:id="rId4508" w:history="1">
        <w:r>
          <w:rPr>
            <w:color w:val="0000FF"/>
          </w:rPr>
          <w:t>N 259-ФЗ</w:t>
        </w:r>
      </w:hyperlink>
      <w:r>
        <w:t>)</w:t>
      </w:r>
    </w:p>
    <w:p w:rsidR="00BC6C53" w:rsidRDefault="00BC6C53">
      <w:pPr>
        <w:pStyle w:val="ConsPlusNormal"/>
        <w:spacing w:before="220"/>
        <w:ind w:firstLine="540"/>
        <w:jc w:val="both"/>
      </w:pPr>
      <w:bookmarkStart w:id="870" w:name="Par6769"/>
      <w:bookmarkEnd w:id="870"/>
      <w:r>
        <w:t xml:space="preserve">2. При получении налогоплательщиком дохода в виде материальной выгоды, указанной в </w:t>
      </w:r>
      <w:hyperlink w:anchor="Par6753" w:history="1">
        <w:r>
          <w:rPr>
            <w:color w:val="0000FF"/>
          </w:rPr>
          <w:t>подпункте 1 пункта 1</w:t>
        </w:r>
      </w:hyperlink>
      <w:r>
        <w:t xml:space="preserve"> настоящей статьи, налоговая база определяется как:</w:t>
      </w:r>
    </w:p>
    <w:p w:rsidR="00BC6C53" w:rsidRDefault="00BC6C53">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509" w:history="1">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BC6C53" w:rsidRDefault="00BC6C53">
      <w:pPr>
        <w:pStyle w:val="ConsPlusNormal"/>
        <w:jc w:val="both"/>
      </w:pPr>
      <w:r>
        <w:t xml:space="preserve">(в ред. Федерального </w:t>
      </w:r>
      <w:hyperlink r:id="rId451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Налоговая база по доходу в виде материальной выгоды, указанной в </w:t>
      </w:r>
      <w:hyperlink w:anchor="Par6763" w:history="1">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BC6C53" w:rsidRDefault="00BC6C53">
      <w:pPr>
        <w:pStyle w:val="ConsPlusNormal"/>
        <w:jc w:val="both"/>
      </w:pPr>
      <w:r>
        <w:t xml:space="preserve">(пп. 1 в ред. Федерального </w:t>
      </w:r>
      <w:hyperlink r:id="rId4511" w:history="1">
        <w:r>
          <w:rPr>
            <w:color w:val="0000FF"/>
          </w:rPr>
          <w:t>закона</w:t>
        </w:r>
      </w:hyperlink>
      <w:r>
        <w:t xml:space="preserve"> от 08.08.2024 N 259-ФЗ)</w:t>
      </w:r>
    </w:p>
    <w:p w:rsidR="00BC6C53" w:rsidRDefault="00BC6C53">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BC6C53" w:rsidRDefault="00BC6C53">
      <w:pPr>
        <w:pStyle w:val="ConsPlusNormal"/>
        <w:jc w:val="both"/>
      </w:pPr>
      <w:r>
        <w:t xml:space="preserve">(в ред. Федерального </w:t>
      </w:r>
      <w:hyperlink r:id="rId4512" w:history="1">
        <w:r>
          <w:rPr>
            <w:color w:val="0000FF"/>
          </w:rPr>
          <w:t>закона</w:t>
        </w:r>
      </w:hyperlink>
      <w:r>
        <w:t xml:space="preserve"> от 06.06.2005 N 58-ФЗ)</w:t>
      </w:r>
    </w:p>
    <w:p w:rsidR="00BC6C53" w:rsidRDefault="00BC6C53">
      <w:pPr>
        <w:pStyle w:val="ConsPlusNormal"/>
        <w:spacing w:before="220"/>
        <w:ind w:firstLine="540"/>
        <w:jc w:val="both"/>
      </w:pPr>
      <w:r>
        <w:lastRenderedPageBreak/>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BC6C53" w:rsidRDefault="00BC6C53">
      <w:pPr>
        <w:pStyle w:val="ConsPlusNormal"/>
        <w:jc w:val="both"/>
      </w:pPr>
      <w:r>
        <w:t xml:space="preserve">(в ред. Федерального </w:t>
      </w:r>
      <w:hyperlink r:id="rId4513" w:history="1">
        <w:r>
          <w:rPr>
            <w:color w:val="0000FF"/>
          </w:rPr>
          <w:t>закона</w:t>
        </w:r>
      </w:hyperlink>
      <w:r>
        <w:t xml:space="preserve"> от 24.07.2007 N 216-ФЗ)</w:t>
      </w:r>
    </w:p>
    <w:p w:rsidR="00BC6C53" w:rsidRDefault="00BC6C53">
      <w:pPr>
        <w:pStyle w:val="ConsPlusNormal"/>
        <w:spacing w:before="220"/>
        <w:ind w:firstLine="540"/>
        <w:jc w:val="both"/>
      </w:pPr>
      <w:bookmarkStart w:id="871" w:name="Par6778"/>
      <w:bookmarkEnd w:id="871"/>
      <w:r>
        <w:t xml:space="preserve">3. При получении налогоплательщиком дохода в виде материальной выгоды от приобретения товаров (работ, услуг), указанной в </w:t>
      </w:r>
      <w:hyperlink w:anchor="Par6765" w:history="1">
        <w:r>
          <w:rPr>
            <w:color w:val="0000FF"/>
          </w:rPr>
          <w:t>подпункте 2 пункта 1</w:t>
        </w:r>
      </w:hyperlink>
      <w:r>
        <w:t xml:space="preserve"> настоящей статьи, налоговая база определяется как превышение цены </w:t>
      </w:r>
      <w:hyperlink r:id="rId4514" w:history="1">
        <w:r>
          <w:rPr>
            <w:color w:val="0000FF"/>
          </w:rPr>
          <w:t>идентичных</w:t>
        </w:r>
      </w:hyperlink>
      <w:r>
        <w:t xml:space="preserve"> (</w:t>
      </w:r>
      <w:hyperlink r:id="rId4515" w:history="1">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BC6C53" w:rsidRDefault="00BC6C53">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ar6765" w:history="1">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516" w:history="1">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BC6C53" w:rsidRDefault="00BC6C53">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цифровой валюты, указанной в </w:t>
      </w:r>
      <w:hyperlink w:anchor="Par6765" w:history="1">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ar6729" w:history="1">
        <w:r>
          <w:rPr>
            <w:color w:val="0000FF"/>
          </w:rPr>
          <w:t>пунктом 1 статьи 211</w:t>
        </w:r>
      </w:hyperlink>
      <w:r>
        <w:t xml:space="preserve"> настоящего Кодекса, над суммой фактических расходов налогоплательщика на ее приобретение.</w:t>
      </w:r>
    </w:p>
    <w:p w:rsidR="00BC6C53" w:rsidRDefault="00BC6C53">
      <w:pPr>
        <w:pStyle w:val="ConsPlusNormal"/>
        <w:jc w:val="both"/>
      </w:pPr>
      <w:r>
        <w:t xml:space="preserve">(абзац введен Федеральным </w:t>
      </w:r>
      <w:hyperlink r:id="rId4517" w:history="1">
        <w:r>
          <w:rPr>
            <w:color w:val="0000FF"/>
          </w:rPr>
          <w:t>законом</w:t>
        </w:r>
      </w:hyperlink>
      <w:r>
        <w:t xml:space="preserve"> от 29.11.2024 N 418-ФЗ)</w:t>
      </w:r>
    </w:p>
    <w:p w:rsidR="00BC6C53" w:rsidRDefault="00BC6C53">
      <w:pPr>
        <w:pStyle w:val="ConsPlusNormal"/>
        <w:jc w:val="both"/>
      </w:pPr>
      <w:r>
        <w:t xml:space="preserve">(п. 3 в ред. Федерального </w:t>
      </w:r>
      <w:hyperlink r:id="rId4518" w:history="1">
        <w:r>
          <w:rPr>
            <w:color w:val="0000FF"/>
          </w:rPr>
          <w:t>закона</w:t>
        </w:r>
      </w:hyperlink>
      <w:r>
        <w:t xml:space="preserve"> от 14.07.2022 N 324-ФЗ)</w:t>
      </w:r>
    </w:p>
    <w:p w:rsidR="00BC6C53" w:rsidRDefault="00BC6C53">
      <w:pPr>
        <w:pStyle w:val="ConsPlusNormal"/>
        <w:spacing w:before="220"/>
        <w:ind w:firstLine="540"/>
        <w:jc w:val="both"/>
      </w:pPr>
      <w:bookmarkStart w:id="872" w:name="Par6783"/>
      <w:bookmarkEnd w:id="872"/>
      <w:r>
        <w:t xml:space="preserve">4. При получении налогоплательщиком дохода в виде материальной выгоды, указанной в </w:t>
      </w:r>
      <w:hyperlink w:anchor="Par6767"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BC6C53" w:rsidRDefault="00BC6C53">
      <w:pPr>
        <w:pStyle w:val="ConsPlusNormal"/>
        <w:jc w:val="both"/>
      </w:pPr>
      <w:r>
        <w:t xml:space="preserve">(в ред. Федеральных законов от 03.07.2016 </w:t>
      </w:r>
      <w:hyperlink r:id="rId4519" w:history="1">
        <w:r>
          <w:rPr>
            <w:color w:val="0000FF"/>
          </w:rPr>
          <w:t>N 242-ФЗ</w:t>
        </w:r>
      </w:hyperlink>
      <w:r>
        <w:t xml:space="preserve">, от 08.08.2024 </w:t>
      </w:r>
      <w:hyperlink r:id="rId4520" w:history="1">
        <w:r>
          <w:rPr>
            <w:color w:val="0000FF"/>
          </w:rPr>
          <w:t>N 259-ФЗ</w:t>
        </w:r>
      </w:hyperlink>
      <w:r>
        <w:t>)</w:t>
      </w:r>
    </w:p>
    <w:p w:rsidR="00BC6C53" w:rsidRDefault="00BC6C53">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ar7851" w:history="1">
        <w:r>
          <w:rPr>
            <w:color w:val="0000FF"/>
          </w:rPr>
          <w:t>абзаце первом пункта 17.2 статьи 217</w:t>
        </w:r>
      </w:hyperlink>
      <w:r>
        <w:t xml:space="preserve"> настоящего Кодекса, в целях </w:t>
      </w:r>
      <w:hyperlink w:anchor="Par6783"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 В случае, если в качестве взноса в уставный капитал при учреждении российского общества или при увеличении его уставного капитала этому обществу передаются акции, доли участия в уставном капитале российских организаций, в отношении которых соблюдаются условия, указанные в </w:t>
      </w:r>
      <w:hyperlink w:anchor="Par7851" w:history="1">
        <w:r>
          <w:rPr>
            <w:color w:val="0000FF"/>
          </w:rPr>
          <w:t>абзаце первом пункта 17.2 статьи 217</w:t>
        </w:r>
      </w:hyperlink>
      <w:r>
        <w:t xml:space="preserve"> настоящего Кодекса, в целях </w:t>
      </w:r>
      <w:hyperlink w:anchor="Par6783"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долей участия в уставном капитале над рыночной стоимостью переданных акций (долей участия в уставном капитале) на момент такой передачи.</w:t>
      </w:r>
    </w:p>
    <w:p w:rsidR="00BC6C53" w:rsidRDefault="00BC6C53">
      <w:pPr>
        <w:pStyle w:val="ConsPlusNormal"/>
        <w:jc w:val="both"/>
      </w:pPr>
      <w:r>
        <w:t xml:space="preserve">(абзац введен Федеральным </w:t>
      </w:r>
      <w:hyperlink r:id="rId4521" w:history="1">
        <w:r>
          <w:rPr>
            <w:color w:val="0000FF"/>
          </w:rPr>
          <w:t>законом</w:t>
        </w:r>
      </w:hyperlink>
      <w:r>
        <w:t xml:space="preserve"> от 02.07.2021 N 305-ФЗ; в ред. Федерального </w:t>
      </w:r>
      <w:hyperlink r:id="rId4522"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w:t>
      </w:r>
      <w:r>
        <w:lastRenderedPageBreak/>
        <w:t xml:space="preserve">цифровые права, признаются предусмотренные </w:t>
      </w:r>
      <w:hyperlink w:anchor="Par7653" w:history="1">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BC6C53" w:rsidRDefault="00BC6C53">
      <w:pPr>
        <w:pStyle w:val="ConsPlusNormal"/>
        <w:jc w:val="both"/>
      </w:pPr>
      <w:r>
        <w:t xml:space="preserve">(абзац введен Федеральным </w:t>
      </w:r>
      <w:hyperlink r:id="rId4523" w:history="1">
        <w:r>
          <w:rPr>
            <w:color w:val="0000FF"/>
          </w:rPr>
          <w:t>законом</w:t>
        </w:r>
      </w:hyperlink>
      <w:r>
        <w:t xml:space="preserve"> от 14.07.2022 N 324-ФЗ; в ред. Федерального </w:t>
      </w:r>
      <w:hyperlink r:id="rId4524" w:history="1">
        <w:r>
          <w:rPr>
            <w:color w:val="0000FF"/>
          </w:rPr>
          <w:t>закона</w:t>
        </w:r>
      </w:hyperlink>
      <w:r>
        <w:t xml:space="preserve"> от 08.08.2024 N 259-ФЗ)</w:t>
      </w:r>
    </w:p>
    <w:p w:rsidR="00BC6C53" w:rsidRDefault="00BC6C53">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BC6C53" w:rsidRDefault="00BC6C53">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525"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526"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BC6C53" w:rsidRDefault="00BC6C53">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BC6C53" w:rsidRDefault="00BC6C53">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BC6C53" w:rsidRDefault="00BC6C53">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BC6C53" w:rsidRDefault="00BC6C53">
      <w:pPr>
        <w:pStyle w:val="ConsPlusNormal"/>
        <w:jc w:val="both"/>
      </w:pPr>
      <w:r>
        <w:t xml:space="preserve">(абзац введен Федеральным </w:t>
      </w:r>
      <w:hyperlink r:id="rId4527" w:history="1">
        <w:r>
          <w:rPr>
            <w:color w:val="0000FF"/>
          </w:rPr>
          <w:t>законом</w:t>
        </w:r>
      </w:hyperlink>
      <w:r>
        <w:t xml:space="preserve"> от 28.12.2010 N 395-ФЗ)</w:t>
      </w:r>
    </w:p>
    <w:p w:rsidR="00BC6C53" w:rsidRDefault="00BC6C53">
      <w:pPr>
        <w:pStyle w:val="ConsPlusNormal"/>
        <w:spacing w:before="220"/>
        <w:ind w:firstLine="540"/>
        <w:jc w:val="both"/>
      </w:pPr>
      <w:hyperlink r:id="rId4528"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BC6C53" w:rsidRDefault="00BC6C53">
      <w:pPr>
        <w:pStyle w:val="ConsPlusNormal"/>
        <w:jc w:val="both"/>
      </w:pPr>
      <w:r>
        <w:t xml:space="preserve">(в ред. Федерального </w:t>
      </w:r>
      <w:hyperlink r:id="rId4529" w:history="1">
        <w:r>
          <w:rPr>
            <w:color w:val="0000FF"/>
          </w:rPr>
          <w:t>закона</w:t>
        </w:r>
      </w:hyperlink>
      <w:r>
        <w:t xml:space="preserve"> от 23.07.2013 N 251-ФЗ)</w:t>
      </w:r>
    </w:p>
    <w:p w:rsidR="00BC6C53" w:rsidRDefault="00BC6C53">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530"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BC6C53" w:rsidRDefault="00BC6C53">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BC6C53" w:rsidRDefault="00BC6C53">
      <w:pPr>
        <w:pStyle w:val="ConsPlusNormal"/>
        <w:spacing w:before="220"/>
        <w:ind w:firstLine="540"/>
        <w:jc w:val="both"/>
      </w:pPr>
      <w:r>
        <w:t xml:space="preserve">Если в соответствии с </w:t>
      </w:r>
      <w:hyperlink r:id="rId4531"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w:t>
      </w:r>
      <w:r>
        <w:lastRenderedPageBreak/>
        <w:t>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C6C53" w:rsidRDefault="00BC6C53">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BC6C53" w:rsidRDefault="00BC6C53">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ar14860" w:history="1">
        <w:r>
          <w:rPr>
            <w:color w:val="0000FF"/>
          </w:rPr>
          <w:t>пунктом 1 статьи 305</w:t>
        </w:r>
      </w:hyperlink>
      <w:r>
        <w:t xml:space="preserve"> настоящего Кодекса.</w:t>
      </w:r>
    </w:p>
    <w:p w:rsidR="00BC6C53" w:rsidRDefault="00BC6C53">
      <w:pPr>
        <w:pStyle w:val="ConsPlusNormal"/>
        <w:jc w:val="both"/>
      </w:pPr>
      <w:r>
        <w:t xml:space="preserve">(в ред. Федерального </w:t>
      </w:r>
      <w:hyperlink r:id="rId4532"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ar14862" w:history="1">
        <w:r>
          <w:rPr>
            <w:color w:val="0000FF"/>
          </w:rPr>
          <w:t>пунктом 2 статьи 305</w:t>
        </w:r>
      </w:hyperlink>
      <w:r>
        <w:t xml:space="preserve"> настоящего Кодекса.</w:t>
      </w:r>
    </w:p>
    <w:p w:rsidR="00BC6C53" w:rsidRDefault="00BC6C53">
      <w:pPr>
        <w:pStyle w:val="ConsPlusNormal"/>
        <w:jc w:val="both"/>
      </w:pPr>
      <w:r>
        <w:t xml:space="preserve">(в ред. Федерального </w:t>
      </w:r>
      <w:hyperlink r:id="rId4533"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Рыночная стоимость доли участия в уставном капитале общества определяется в соответствующей доле стоимости </w:t>
      </w:r>
      <w:hyperlink r:id="rId4534" w:history="1">
        <w:r>
          <w:rPr>
            <w:color w:val="0000FF"/>
          </w:rPr>
          <w:t>чистых активов</w:t>
        </w:r>
      </w:hyperlink>
      <w:r>
        <w:t xml:space="preserve"> общества на последнюю отчетную дату.</w:t>
      </w:r>
    </w:p>
    <w:p w:rsidR="00BC6C53" w:rsidRDefault="00BC6C53">
      <w:pPr>
        <w:pStyle w:val="ConsPlusNormal"/>
        <w:jc w:val="both"/>
      </w:pPr>
      <w:r>
        <w:t xml:space="preserve">(абзац введен Федеральным </w:t>
      </w:r>
      <w:hyperlink r:id="rId4535" w:history="1">
        <w:r>
          <w:rPr>
            <w:color w:val="0000FF"/>
          </w:rPr>
          <w:t>законом</w:t>
        </w:r>
      </w:hyperlink>
      <w:r>
        <w:t xml:space="preserve"> от 08.08.2024 N 259-ФЗ)</w:t>
      </w:r>
    </w:p>
    <w:p w:rsidR="00BC6C53" w:rsidRDefault="00BC6C53">
      <w:pPr>
        <w:pStyle w:val="ConsPlusNormal"/>
        <w:jc w:val="both"/>
      </w:pPr>
      <w:r>
        <w:t xml:space="preserve">(п. 4 в ред. Федерального </w:t>
      </w:r>
      <w:hyperlink r:id="rId4536" w:history="1">
        <w:r>
          <w:rPr>
            <w:color w:val="0000FF"/>
          </w:rPr>
          <w:t>закона</w:t>
        </w:r>
      </w:hyperlink>
      <w:r>
        <w:t xml:space="preserve"> от 25.11.2009 N 281-ФЗ)</w:t>
      </w:r>
    </w:p>
    <w:p w:rsidR="00BC6C53" w:rsidRDefault="00BC6C53">
      <w:pPr>
        <w:pStyle w:val="ConsPlusNormal"/>
        <w:jc w:val="both"/>
      </w:pPr>
    </w:p>
    <w:p w:rsidR="00BC6C53" w:rsidRDefault="00BC6C53">
      <w:pPr>
        <w:pStyle w:val="ConsPlusNormal"/>
        <w:ind w:firstLine="540"/>
        <w:jc w:val="both"/>
        <w:outlineLvl w:val="2"/>
        <w:rPr>
          <w:b/>
          <w:bCs/>
        </w:rPr>
      </w:pPr>
      <w:bookmarkStart w:id="873" w:name="Par6809"/>
      <w:bookmarkEnd w:id="873"/>
      <w:r>
        <w:rPr>
          <w:b/>
          <w:bCs/>
        </w:rPr>
        <w:t>Статья 213. Особенности определения налоговой базы по договорам страхования</w:t>
      </w:r>
    </w:p>
    <w:p w:rsidR="00BC6C53" w:rsidRDefault="00BC6C53">
      <w:pPr>
        <w:pStyle w:val="ConsPlusNormal"/>
        <w:jc w:val="both"/>
      </w:pPr>
      <w:r>
        <w:t xml:space="preserve">(в ред. Федерального </w:t>
      </w:r>
      <w:hyperlink r:id="rId4537" w:history="1">
        <w:r>
          <w:rPr>
            <w:color w:val="0000FF"/>
          </w:rPr>
          <w:t>закона</w:t>
        </w:r>
      </w:hyperlink>
      <w:r>
        <w:t xml:space="preserve"> от 29.12.2004 N 204-ФЗ)</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4538" w:history="1">
        <w:r>
          <w:rPr>
            <w:color w:val="0000FF"/>
          </w:rPr>
          <w:t>закона</w:t>
        </w:r>
      </w:hyperlink>
      <w:r>
        <w:t xml:space="preserve"> от 29.05.2002 N 57-ФЗ)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 1 ст. 213 вносятся изменения (</w:t>
            </w:r>
            <w:hyperlink r:id="rId4539" w:history="1">
              <w:r>
                <w:rPr>
                  <w:color w:val="0000FF"/>
                </w:rPr>
                <w:t>ФЗ</w:t>
              </w:r>
            </w:hyperlink>
            <w:r>
              <w:rPr>
                <w:color w:val="392C69"/>
              </w:rPr>
              <w:t xml:space="preserve"> от 17.11.2025 N 418-ФЗ). См. будущую </w:t>
            </w:r>
            <w:hyperlink r:id="rId454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BC6C53" w:rsidRDefault="00BC6C53">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541" w:history="1">
        <w:r>
          <w:rPr>
            <w:color w:val="0000FF"/>
          </w:rPr>
          <w:t>законодательством</w:t>
        </w:r>
      </w:hyperlink>
      <w:r>
        <w:t xml:space="preserve"> Российской Федерации;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пп. 2 п. 1 ст. 213 вносятся изменения (</w:t>
            </w:r>
            <w:hyperlink r:id="rId4542" w:history="1">
              <w:r>
                <w:rPr>
                  <w:color w:val="0000FF"/>
                </w:rPr>
                <w:t>ФЗ</w:t>
              </w:r>
            </w:hyperlink>
            <w:r>
              <w:rPr>
                <w:color w:val="392C69"/>
              </w:rPr>
              <w:t xml:space="preserve"> от 17.11.2025 N 418-ФЗ). См. будущую </w:t>
            </w:r>
            <w:hyperlink r:id="rId454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Об особенностях освобождения от налогообложения сумм страховых выплат по договорам, заключенным до 01.01.2025, см. ст. 4 ФЗ от 17.11.2025 N 418-ФЗ.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по договорам добровольного страхования жизни (за исключением договоров, предусмотренных </w:t>
      </w:r>
      <w:hyperlink w:anchor="Par684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54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rsidR="00BC6C53" w:rsidRDefault="00BC6C53">
      <w:pPr>
        <w:pStyle w:val="ConsPlusNormal"/>
        <w:jc w:val="both"/>
      </w:pPr>
      <w:r>
        <w:t xml:space="preserve">(в ред. Федерального </w:t>
      </w:r>
      <w:hyperlink r:id="rId4545"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Абзац утратил силу с 1 января 2025 года. - Федеральный </w:t>
      </w:r>
      <w:hyperlink r:id="rId4546" w:history="1">
        <w:r>
          <w:rPr>
            <w:color w:val="0000FF"/>
          </w:rPr>
          <w:t>закон</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абз. 3 пп. 2 п. 1 ст. 213 утрачивает силу (</w:t>
            </w:r>
            <w:hyperlink r:id="rId4547" w:history="1">
              <w:r>
                <w:rPr>
                  <w:color w:val="0000FF"/>
                </w:rPr>
                <w:t>ФЗ</w:t>
              </w:r>
            </w:hyperlink>
            <w:r>
              <w:rPr>
                <w:color w:val="392C69"/>
              </w:rPr>
              <w:t xml:space="preserve"> от 17.11.2025 N 418-ФЗ).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BC6C53" w:rsidRDefault="00BC6C53">
      <w:pPr>
        <w:pStyle w:val="ConsPlusNormal"/>
        <w:jc w:val="both"/>
      </w:pPr>
      <w:r>
        <w:t xml:space="preserve">(в ред. Федерального </w:t>
      </w:r>
      <w:hyperlink r:id="rId4548" w:history="1">
        <w:r>
          <w:rPr>
            <w:color w:val="0000FF"/>
          </w:rPr>
          <w:t>закона</w:t>
        </w:r>
      </w:hyperlink>
      <w:r>
        <w:t xml:space="preserve"> от 29.11.2014 N 382-ФЗ)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абз. 4 пп. 2 п. 1 ст. 213 излагается в новой редакции (</w:t>
            </w:r>
            <w:hyperlink r:id="rId4549" w:history="1">
              <w:r>
                <w:rPr>
                  <w:color w:val="0000FF"/>
                </w:rPr>
                <w:t>ФЗ</w:t>
              </w:r>
            </w:hyperlink>
            <w:r>
              <w:rPr>
                <w:color w:val="392C69"/>
              </w:rPr>
              <w:t xml:space="preserve"> от 17.11.2025 N 418-ФЗ). См. будущую </w:t>
            </w:r>
            <w:hyperlink r:id="rId455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8423" w:history="1">
        <w:r>
          <w:rPr>
            <w:color w:val="0000FF"/>
          </w:rPr>
          <w:t>подпункте 4 пункта 1 статьи 219</w:t>
        </w:r>
      </w:hyperlink>
      <w:r>
        <w:t xml:space="preserve"> настоящего Кодекса.</w:t>
      </w:r>
    </w:p>
    <w:p w:rsidR="00BC6C53" w:rsidRDefault="00BC6C53">
      <w:pPr>
        <w:pStyle w:val="ConsPlusNormal"/>
        <w:jc w:val="both"/>
      </w:pPr>
      <w:r>
        <w:t xml:space="preserve">(абзац введен Федеральным </w:t>
      </w:r>
      <w:hyperlink r:id="rId4551" w:history="1">
        <w:r>
          <w:rPr>
            <w:color w:val="0000FF"/>
          </w:rPr>
          <w:t>законом</w:t>
        </w:r>
      </w:hyperlink>
      <w:r>
        <w:t xml:space="preserve"> от 29.11.2014 N 382-ФЗ)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абз. 5 пп. 2 п. 1 ст. 213 излагается в новой редакции (</w:t>
            </w:r>
            <w:hyperlink r:id="rId4552" w:history="1">
              <w:r>
                <w:rPr>
                  <w:color w:val="0000FF"/>
                </w:rPr>
                <w:t>ФЗ</w:t>
              </w:r>
            </w:hyperlink>
            <w:r>
              <w:rPr>
                <w:color w:val="392C69"/>
              </w:rPr>
              <w:t xml:space="preserve"> от 17.11.2025 N 418-ФЗ). См. будущую </w:t>
            </w:r>
            <w:hyperlink r:id="rId455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w:t>
      </w:r>
    </w:p>
    <w:p w:rsidR="00BC6C53" w:rsidRDefault="00BC6C53">
      <w:pPr>
        <w:pStyle w:val="ConsPlusNormal"/>
        <w:jc w:val="both"/>
      </w:pPr>
      <w:r>
        <w:t xml:space="preserve">(абзац введен Федеральным </w:t>
      </w:r>
      <w:hyperlink r:id="rId4554" w:history="1">
        <w:r>
          <w:rPr>
            <w:color w:val="0000FF"/>
          </w:rPr>
          <w:t>законом</w:t>
        </w:r>
      </w:hyperlink>
      <w:r>
        <w:t xml:space="preserve"> от 29.11.2014 N 382-ФЗ)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абз. 6 пп. 2 п. 1 ст. 213 излагается в новой редакции (</w:t>
            </w:r>
            <w:hyperlink r:id="rId4555" w:history="1">
              <w:r>
                <w:rPr>
                  <w:color w:val="0000FF"/>
                </w:rPr>
                <w:t>ФЗ</w:t>
              </w:r>
            </w:hyperlink>
            <w:r>
              <w:rPr>
                <w:color w:val="392C69"/>
              </w:rPr>
              <w:t xml:space="preserve"> от 17.11.2025 N 418-ФЗ). См. будущую </w:t>
            </w:r>
            <w:hyperlink r:id="rId455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74" w:name="Par6839"/>
      <w:bookmarkEnd w:id="874"/>
      <w:r>
        <w:t xml:space="preserve">Если иное не предусмотрено </w:t>
      </w:r>
      <w:hyperlink w:anchor="Par6867" w:history="1">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w:t>
      </w:r>
      <w:r>
        <w:lastRenderedPageBreak/>
        <w:t xml:space="preserve">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BC6C53" w:rsidRDefault="00BC6C53">
      <w:pPr>
        <w:pStyle w:val="ConsPlusNormal"/>
        <w:jc w:val="both"/>
      </w:pPr>
      <w:r>
        <w:t xml:space="preserve">(в ред. Федерального </w:t>
      </w:r>
      <w:hyperlink r:id="rId4557" w:history="1">
        <w:r>
          <w:rPr>
            <w:color w:val="0000FF"/>
          </w:rPr>
          <w:t>закона</w:t>
        </w:r>
      </w:hyperlink>
      <w:r>
        <w:t xml:space="preserve"> от 31.07.2023 N 389-ФЗ)</w:t>
      </w:r>
    </w:p>
    <w:p w:rsidR="00BC6C53" w:rsidRDefault="00BC6C53">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BC6C53" w:rsidRDefault="00BC6C53">
      <w:pPr>
        <w:pStyle w:val="ConsPlusNormal"/>
        <w:spacing w:before="220"/>
        <w:ind w:firstLine="540"/>
        <w:jc w:val="both"/>
      </w:pPr>
      <w:bookmarkStart w:id="875" w:name="Par6842"/>
      <w:bookmarkEnd w:id="875"/>
      <w: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BC6C53" w:rsidRDefault="00BC6C53">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BC6C53" w:rsidRDefault="00BC6C53">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8423" w:history="1">
        <w:r>
          <w:rPr>
            <w:color w:val="0000FF"/>
          </w:rPr>
          <w:t>подпункте 4 пункта 1 статьи 219</w:t>
        </w:r>
      </w:hyperlink>
      <w:r>
        <w:t xml:space="preserve"> настоящего Кодекса.</w:t>
      </w:r>
    </w:p>
    <w:p w:rsidR="00BC6C53" w:rsidRDefault="00BC6C53">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w:t>
      </w:r>
    </w:p>
    <w:p w:rsidR="00BC6C53" w:rsidRDefault="00BC6C53">
      <w:pPr>
        <w:pStyle w:val="ConsPlusNormal"/>
        <w:spacing w:before="220"/>
        <w:ind w:firstLine="540"/>
        <w:jc w:val="both"/>
      </w:pPr>
      <w:bookmarkStart w:id="876" w:name="Par6846"/>
      <w:bookmarkEnd w:id="876"/>
      <w:r>
        <w:t xml:space="preserve">Если иное не предусмотрено </w:t>
      </w:r>
      <w:hyperlink w:anchor="Par6867" w:history="1">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BC6C53" w:rsidRDefault="00BC6C53">
      <w:pPr>
        <w:pStyle w:val="ConsPlusNormal"/>
        <w:jc w:val="both"/>
      </w:pPr>
      <w:r>
        <w:t xml:space="preserve">(в ред. Федерального </w:t>
      </w:r>
      <w:hyperlink r:id="rId4558" w:history="1">
        <w:r>
          <w:rPr>
            <w:color w:val="0000FF"/>
          </w:rPr>
          <w:t>закона</w:t>
        </w:r>
      </w:hyperlink>
      <w:r>
        <w:t xml:space="preserve"> от 31.07.2023 N 389-ФЗ)</w:t>
      </w:r>
    </w:p>
    <w:p w:rsidR="00BC6C53" w:rsidRDefault="00BC6C53">
      <w:pPr>
        <w:pStyle w:val="ConsPlusNormal"/>
        <w:spacing w:before="220"/>
        <w:ind w:firstLine="540"/>
        <w:jc w:val="both"/>
      </w:pPr>
      <w:bookmarkStart w:id="877" w:name="Par6848"/>
      <w:bookmarkEnd w:id="877"/>
      <w:r>
        <w:t xml:space="preserve">5) по каждому договору добровольного страхования жизни (за исключением договоров, предусмотренных </w:t>
      </w:r>
      <w:hyperlink w:anchor="Par6842" w:history="1">
        <w:r>
          <w:rPr>
            <w:color w:val="0000FF"/>
          </w:rPr>
          <w:t>подпунктом 4</w:t>
        </w:r>
      </w:hyperlink>
      <w:r>
        <w:t xml:space="preserve"> настоящего пункта), заключенному с 1 января 2025 года на срок не менее минимального срока, равного десяти годам и определяемого с даты заключения соответствующего договора до даты первой выплаты по соответствующему договору, в случае выплат, связанных с дожитием застрахованного лица до определенного возраста или срока, в случае наступления иного события либо в случае досрочного расторжения соответствующего договора, наступающих не ранее указанного срока, если по условиям соответствующего договора страховые взносы уплачиваются налогоплательщиком и (или) членами его семьи и (или) </w:t>
      </w:r>
      <w:r>
        <w:lastRenderedPageBreak/>
        <w:t xml:space="preserve">близкими родственниками в соответствии с Семейным </w:t>
      </w:r>
      <w:hyperlink r:id="rId455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(или) опекунами (попечителями) детей-инвалидов, в части суммы таких выплат:</w:t>
      </w:r>
    </w:p>
    <w:p w:rsidR="00BC6C53" w:rsidRDefault="00BC6C53">
      <w:pPr>
        <w:pStyle w:val="ConsPlusNormal"/>
        <w:spacing w:before="220"/>
        <w:ind w:firstLine="540"/>
        <w:jc w:val="both"/>
      </w:pPr>
      <w:r>
        <w:t>не превышающей сумму внесенных страховых взносов;</w:t>
      </w:r>
    </w:p>
    <w:p w:rsidR="00BC6C53" w:rsidRDefault="00BC6C53">
      <w:pPr>
        <w:pStyle w:val="ConsPlusNormal"/>
        <w:spacing w:before="220"/>
        <w:ind w:firstLine="540"/>
        <w:jc w:val="both"/>
      </w:pPr>
      <w:bookmarkStart w:id="878" w:name="Par6850"/>
      <w:bookmarkEnd w:id="878"/>
      <w:r>
        <w:t>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w:t>
      </w:r>
    </w:p>
    <w:p w:rsidR="00BC6C53" w:rsidRDefault="00BC6C53">
      <w:pPr>
        <w:pStyle w:val="ConsPlusNormal"/>
        <w:spacing w:before="220"/>
        <w:ind w:firstLine="540"/>
        <w:jc w:val="both"/>
      </w:pPr>
      <w:r>
        <w:t xml:space="preserve">Страховая организация (управляющая компания паевого инвестиционного фонда) при осуществлении в течение налогового периода выплат по договорам, указанным в настоящем подпункте, обеспечивает по осуществляемым ею выплатам соблюдение положений </w:t>
      </w:r>
      <w:hyperlink w:anchor="Par6850" w:history="1">
        <w:r>
          <w:rPr>
            <w:color w:val="0000FF"/>
          </w:rPr>
          <w:t>абзаца третьего</w:t>
        </w:r>
      </w:hyperlink>
      <w:r>
        <w:t xml:space="preserve"> настоящего подпункта в части сумм, которые не учитываются при определении налоговой базы.</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5 пп. 5 п. 1 ст. 213 </w:t>
            </w:r>
            <w:hyperlink r:id="rId4560" w:history="1">
              <w:r>
                <w:rPr>
                  <w:color w:val="0000FF"/>
                </w:rPr>
                <w:t>вступает</w:t>
              </w:r>
            </w:hyperlink>
            <w:r>
              <w:rPr>
                <w:color w:val="392C69"/>
              </w:rPr>
              <w:t xml:space="preserve"> в силу с 01.09.2026 (ФЗ от 17.11.2025 N 418-ФЗ).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Исключение из налоговой базы сумм, указанных в </w:t>
      </w:r>
      <w:hyperlink w:anchor="Par6850" w:history="1">
        <w:r>
          <w:rPr>
            <w:color w:val="0000FF"/>
          </w:rPr>
          <w:t>абзаце третьем</w:t>
        </w:r>
      </w:hyperlink>
      <w:r>
        <w:t xml:space="preserve"> настоящего подпункта, осуществляется налоговым агентом при условии представления справки налогового органа о соблюдении предусмотренного </w:t>
      </w:r>
      <w:hyperlink w:anchor="Par6850" w:history="1">
        <w:r>
          <w:rPr>
            <w:color w:val="0000FF"/>
          </w:rPr>
          <w:t>абзацем третьим</w:t>
        </w:r>
      </w:hyperlink>
      <w:r>
        <w:t xml:space="preserve"> настоящего подпункта условия о количестве договоров добровольного страхования жизни, указанных в настоящем подпункте. Форма и порядок заполнения этой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6 - 7 пп. 5 п. 1 ст. 213 </w:t>
            </w:r>
            <w:hyperlink r:id="rId4561" w:history="1">
              <w:r>
                <w:rPr>
                  <w:color w:val="0000FF"/>
                </w:rPr>
                <w:t>вступают</w:t>
              </w:r>
            </w:hyperlink>
            <w:r>
              <w:rPr>
                <w:color w:val="392C69"/>
              </w:rPr>
              <w:t xml:space="preserve"> в силу с 01.09.2026. Об обязанности страховой организации сообщить сведения за 2025 г. и период с 01.01.2026 по 31.08.2026 см. ФЗ от 17.11.2025 </w:t>
            </w:r>
            <w:hyperlink r:id="rId4562" w:history="1">
              <w:r>
                <w:rPr>
                  <w:color w:val="0000FF"/>
                </w:rPr>
                <w:t>N 418-ФЗ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Страховая организация (управляющая компания паевого инвестиционного фонда) обязана сообщить в налоговый орган по месту своего нахождения в электронной форме по телекоммуникационным каналам связи о фактах заключения договоров добровольного страхования жизни, указанных в настоящем подпункте, их расторжения с указанием суммы страховых взносов, уплаченных по расторгнутым договорам, в течение трех дней со дня наступления соответствующего события, а также о факте и дате каждой осуществленной ею выплаты и об основаниях для данных выплат по каждому договору добровольного страхования жизни, указанному в настоящем подпункте, с указанием суммы страховых взносов, уплаченных по соответствующему договору, за каждый год действия соответствующего договора в срок до 1 марта года, следующего за истекшим годом.</w:t>
      </w:r>
    </w:p>
    <w:p w:rsidR="00BC6C53" w:rsidRDefault="00BC6C53">
      <w:pPr>
        <w:pStyle w:val="ConsPlusNormal"/>
        <w:spacing w:before="220"/>
        <w:ind w:firstLine="540"/>
        <w:jc w:val="both"/>
      </w:pPr>
      <w:r>
        <w:t>Формы и форматы предусмотренных настоящим подпунктом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(пп. 5 введен Федеральным </w:t>
      </w:r>
      <w:hyperlink r:id="rId4563" w:history="1">
        <w:r>
          <w:rPr>
            <w:color w:val="0000FF"/>
          </w:rPr>
          <w:t>законом</w:t>
        </w:r>
      </w:hyperlink>
      <w:r>
        <w:t xml:space="preserve"> от 17.11.2025 N 418-ФЗ)</w:t>
      </w:r>
    </w:p>
    <w:p w:rsidR="00BC6C53" w:rsidRDefault="00BC6C53">
      <w:pPr>
        <w:pStyle w:val="ConsPlusNormal"/>
        <w:jc w:val="both"/>
      </w:pPr>
      <w:r>
        <w:t xml:space="preserve">(п. 1 в ред. Федерального </w:t>
      </w:r>
      <w:hyperlink r:id="rId4564" w:history="1">
        <w:r>
          <w:rPr>
            <w:color w:val="0000FF"/>
          </w:rPr>
          <w:t>закона</w:t>
        </w:r>
      </w:hyperlink>
      <w:r>
        <w:t xml:space="preserve"> от 24.07.2007 N 216-ФЗ)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 1.1 ст. 213 излагается в новой редакции (</w:t>
            </w:r>
            <w:hyperlink r:id="rId4565" w:history="1">
              <w:r>
                <w:rPr>
                  <w:color w:val="0000FF"/>
                </w:rPr>
                <w:t>ФЗ</w:t>
              </w:r>
            </w:hyperlink>
            <w:r>
              <w:rPr>
                <w:color w:val="392C69"/>
              </w:rPr>
              <w:t xml:space="preserve"> от 17.11.2025 N 418-ФЗ). См. будущую </w:t>
            </w:r>
            <w:hyperlink r:id="rId456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1.1 введен Федеральным </w:t>
      </w:r>
      <w:hyperlink r:id="rId4567" w:history="1">
        <w:r>
          <w:rPr>
            <w:color w:val="0000FF"/>
          </w:rPr>
          <w:t>законом</w:t>
        </w:r>
      </w:hyperlink>
      <w:r>
        <w:t xml:space="preserve"> от 24.07.2007 N 216-ФЗ; в ред. Федерального </w:t>
      </w:r>
      <w:hyperlink r:id="rId4568" w:history="1">
        <w:r>
          <w:rPr>
            <w:color w:val="0000FF"/>
          </w:rPr>
          <w:t>закона</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 1.2 ст. 213 излагается в новой редакции (</w:t>
            </w:r>
            <w:hyperlink r:id="rId4569" w:history="1">
              <w:r>
                <w:rPr>
                  <w:color w:val="0000FF"/>
                </w:rPr>
                <w:t>ФЗ</w:t>
              </w:r>
            </w:hyperlink>
            <w:r>
              <w:rPr>
                <w:color w:val="392C69"/>
              </w:rPr>
              <w:t xml:space="preserve"> от 17.11.2025 N 418-ФЗ). См. будущую </w:t>
            </w:r>
            <w:hyperlink r:id="rId457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79" w:name="Par6867"/>
      <w:bookmarkEnd w:id="879"/>
      <w:r>
        <w:t xml:space="preserve">1.2. Представление налогоплательщиком в страховую организацию справки, указанной в </w:t>
      </w:r>
      <w:hyperlink w:anchor="Par6839" w:history="1">
        <w:r>
          <w:rPr>
            <w:color w:val="0000FF"/>
          </w:rPr>
          <w:t>абзаце шестом подпункта 2</w:t>
        </w:r>
      </w:hyperlink>
      <w:r>
        <w:t xml:space="preserve"> и </w:t>
      </w:r>
      <w:hyperlink w:anchor="Par6846" w:history="1">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ar6839" w:history="1">
        <w:r>
          <w:rPr>
            <w:color w:val="0000FF"/>
          </w:rPr>
          <w:t>абзацем шестым подпункта 2</w:t>
        </w:r>
      </w:hyperlink>
      <w:r>
        <w:t xml:space="preserve"> и </w:t>
      </w:r>
      <w:hyperlink w:anchor="Par6846" w:history="1">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ar8423" w:history="1">
        <w:r>
          <w:rPr>
            <w:color w:val="0000FF"/>
          </w:rPr>
          <w:t>подпунктом 4 пункта 1 статьи 219</w:t>
        </w:r>
      </w:hyperlink>
      <w:r>
        <w:t xml:space="preserve"> настоящего Кодекса.</w:t>
      </w:r>
    </w:p>
    <w:p w:rsidR="00BC6C53" w:rsidRDefault="00BC6C53">
      <w:pPr>
        <w:pStyle w:val="ConsPlusNormal"/>
        <w:spacing w:before="220"/>
        <w:ind w:firstLine="540"/>
        <w:jc w:val="both"/>
      </w:pPr>
      <w:r>
        <w:t xml:space="preserve">Представление налоговым органом сведений, предусмотренных </w:t>
      </w:r>
      <w:hyperlink w:anchor="Par6839" w:history="1">
        <w:r>
          <w:rPr>
            <w:color w:val="0000FF"/>
          </w:rPr>
          <w:t>абзацем шестым подпункта 2</w:t>
        </w:r>
      </w:hyperlink>
      <w:r>
        <w:t xml:space="preserve"> и </w:t>
      </w:r>
      <w:hyperlink w:anchor="Par6846" w:history="1">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ar8423" w:history="1">
        <w:r>
          <w:rPr>
            <w:color w:val="0000FF"/>
          </w:rPr>
          <w:t>подпунктом 4 пункта 1 статьи 219</w:t>
        </w:r>
      </w:hyperlink>
      <w:r>
        <w:t xml:space="preserve"> настоящего Кодекса, осуществляется по </w:t>
      </w:r>
      <w:hyperlink r:id="rId4571"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BC6C53" w:rsidRDefault="00BC6C53">
      <w:pPr>
        <w:pStyle w:val="ConsPlusNormal"/>
        <w:spacing w:before="220"/>
        <w:ind w:firstLine="540"/>
        <w:jc w:val="both"/>
      </w:pPr>
      <w:r>
        <w:t xml:space="preserve">Правила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ar8423" w:history="1">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BC6C53" w:rsidRDefault="00BC6C53">
      <w:pPr>
        <w:pStyle w:val="ConsPlusNormal"/>
        <w:jc w:val="both"/>
      </w:pPr>
      <w:r>
        <w:t xml:space="preserve">(п. 1.2 введен Федеральным </w:t>
      </w:r>
      <w:hyperlink r:id="rId4572"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2. Утратил силу. - Федеральный </w:t>
      </w:r>
      <w:hyperlink r:id="rId4573" w:history="1">
        <w:r>
          <w:rPr>
            <w:color w:val="0000FF"/>
          </w:rPr>
          <w:t>закон</w:t>
        </w:r>
      </w:hyperlink>
      <w:r>
        <w:t xml:space="preserve"> от 29.12.2004 N 204-ФЗ.</w:t>
      </w:r>
    </w:p>
    <w:p w:rsidR="00BC6C53" w:rsidRDefault="00BC6C53">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BC6C53" w:rsidRDefault="00BC6C53">
      <w:pPr>
        <w:pStyle w:val="ConsPlusNormal"/>
        <w:jc w:val="both"/>
      </w:pPr>
      <w:r>
        <w:t xml:space="preserve">(п. 3 в ред. Федерального </w:t>
      </w:r>
      <w:hyperlink r:id="rId4574" w:history="1">
        <w:r>
          <w:rPr>
            <w:color w:val="0000FF"/>
          </w:rPr>
          <w:t>закона</w:t>
        </w:r>
      </w:hyperlink>
      <w:r>
        <w:t xml:space="preserve"> от 24.07.2007 N 216-ФЗ)</w:t>
      </w:r>
    </w:p>
    <w:p w:rsidR="00BC6C53" w:rsidRDefault="00BC6C53">
      <w:pPr>
        <w:pStyle w:val="ConsPlusNormal"/>
        <w:spacing w:before="220"/>
        <w:ind w:firstLine="540"/>
        <w:jc w:val="both"/>
      </w:pPr>
      <w:r>
        <w:lastRenderedPageBreak/>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BC6C53" w:rsidRDefault="00BC6C53">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BC6C53" w:rsidRDefault="00BC6C53">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BC6C53" w:rsidRDefault="00BC6C53">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BC6C53" w:rsidRDefault="00BC6C53">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BC6C53" w:rsidRDefault="00BC6C53">
      <w:pPr>
        <w:pStyle w:val="ConsPlusNormal"/>
        <w:spacing w:before="220"/>
        <w:ind w:firstLine="540"/>
        <w:jc w:val="both"/>
      </w:pPr>
      <w:r>
        <w:t>1) договором (копией договора) о выполнении соответствующих работ (об оказании услуг);</w:t>
      </w:r>
    </w:p>
    <w:p w:rsidR="00BC6C53" w:rsidRDefault="00BC6C53">
      <w:pPr>
        <w:pStyle w:val="ConsPlusNormal"/>
        <w:spacing w:before="220"/>
        <w:ind w:firstLine="540"/>
        <w:jc w:val="both"/>
      </w:pPr>
      <w:r>
        <w:t>2) документами, подтверждающими принятие выполненных работ (оказанных услуг);</w:t>
      </w:r>
    </w:p>
    <w:p w:rsidR="00BC6C53" w:rsidRDefault="00BC6C53">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BC6C53" w:rsidRDefault="00BC6C53">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BC6C53" w:rsidRDefault="00BC6C53">
      <w:pPr>
        <w:pStyle w:val="ConsPlusNormal"/>
        <w:spacing w:before="220"/>
        <w:ind w:firstLine="540"/>
        <w:jc w:val="both"/>
      </w:pPr>
      <w:r>
        <w:t xml:space="preserve">5 - 6. Утратили силу. - Федеральный </w:t>
      </w:r>
      <w:hyperlink r:id="rId4575" w:history="1">
        <w:r>
          <w:rPr>
            <w:color w:val="0000FF"/>
          </w:rPr>
          <w:t>закон</w:t>
        </w:r>
      </w:hyperlink>
      <w:r>
        <w:t xml:space="preserve"> от 29.12.2004 N 204-ФЗ.</w:t>
      </w:r>
    </w:p>
    <w:p w:rsidR="00BC6C53" w:rsidRDefault="00BC6C53">
      <w:pPr>
        <w:pStyle w:val="ConsPlusNormal"/>
        <w:jc w:val="both"/>
      </w:pPr>
    </w:p>
    <w:p w:rsidR="00BC6C53" w:rsidRDefault="00BC6C53">
      <w:pPr>
        <w:pStyle w:val="ConsPlusNormal"/>
        <w:ind w:firstLine="540"/>
        <w:jc w:val="both"/>
        <w:outlineLvl w:val="2"/>
        <w:rPr>
          <w:b/>
          <w:bCs/>
        </w:rPr>
      </w:pPr>
      <w:bookmarkStart w:id="880" w:name="Par6885"/>
      <w:bookmarkEnd w:id="880"/>
      <w:r>
        <w:rPr>
          <w:b/>
          <w:bCs/>
        </w:rP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BC6C53" w:rsidRDefault="00BC6C53">
      <w:pPr>
        <w:pStyle w:val="ConsPlusNormal"/>
        <w:jc w:val="both"/>
      </w:pPr>
      <w:r>
        <w:t xml:space="preserve">(в ред. Федерального </w:t>
      </w:r>
      <w:hyperlink r:id="rId4576" w:history="1">
        <w:r>
          <w:rPr>
            <w:color w:val="0000FF"/>
          </w:rPr>
          <w:t>закона</w:t>
        </w:r>
      </w:hyperlink>
      <w:r>
        <w:t xml:space="preserve"> от 23.03.2024 N 58-ФЗ)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577" w:history="1">
        <w:r>
          <w:rPr>
            <w:color w:val="0000FF"/>
          </w:rPr>
          <w:t>законом</w:t>
        </w:r>
      </w:hyperlink>
      <w:r>
        <w:t xml:space="preserve"> от 29.12.2004 N 204-ФЗ)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 1 ст. 213.1 (в ред. ФЗ от 23.03.2024 N 58-ФЗ) </w:t>
            </w:r>
            <w:hyperlink r:id="rId4578"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w:t>
      </w:r>
      <w:r>
        <w:lastRenderedPageBreak/>
        <w:t>страхования, заключаемым с негосударственными пенсионными фондами, не учитываются:</w:t>
      </w:r>
    </w:p>
    <w:p w:rsidR="00BC6C53" w:rsidRDefault="00BC6C53">
      <w:pPr>
        <w:pStyle w:val="ConsPlusNormal"/>
        <w:jc w:val="both"/>
      </w:pPr>
      <w:r>
        <w:t xml:space="preserve">(в ред. Федерального </w:t>
      </w:r>
      <w:hyperlink r:id="rId4579" w:history="1">
        <w:r>
          <w:rPr>
            <w:color w:val="0000FF"/>
          </w:rPr>
          <w:t>закона</w:t>
        </w:r>
      </w:hyperlink>
      <w:r>
        <w:t xml:space="preserve"> от 23.03.2024 N 58-ФЗ)</w:t>
      </w:r>
    </w:p>
    <w:p w:rsidR="00BC6C53" w:rsidRDefault="00BC6C53">
      <w:pPr>
        <w:pStyle w:val="ConsPlusNormal"/>
        <w:spacing w:before="220"/>
        <w:ind w:firstLine="540"/>
        <w:jc w:val="both"/>
      </w:pPr>
      <w:r>
        <w:t>страховые взносы на обязательное пенсионное страхование, уплачиваемые организациями и иными работодателями в соответствии с законодательством Российской Федерации;</w:t>
      </w:r>
    </w:p>
    <w:p w:rsidR="00BC6C53" w:rsidRDefault="00BC6C53">
      <w:pPr>
        <w:pStyle w:val="ConsPlusNormal"/>
        <w:spacing w:before="220"/>
        <w:ind w:firstLine="540"/>
        <w:jc w:val="both"/>
      </w:pPr>
      <w:r>
        <w:t>накопительная пенсия;</w:t>
      </w:r>
    </w:p>
    <w:p w:rsidR="00BC6C53" w:rsidRDefault="00BC6C53">
      <w:pPr>
        <w:pStyle w:val="ConsPlusNormal"/>
        <w:jc w:val="both"/>
      </w:pPr>
      <w:r>
        <w:t xml:space="preserve">(в ред. Федерального </w:t>
      </w:r>
      <w:hyperlink r:id="rId4580" w:history="1">
        <w:r>
          <w:rPr>
            <w:color w:val="0000FF"/>
          </w:rPr>
          <w:t>закона</w:t>
        </w:r>
      </w:hyperlink>
      <w:r>
        <w:t xml:space="preserve"> от 29.06.2015 N 177-ФЗ)</w:t>
      </w:r>
    </w:p>
    <w:p w:rsidR="00BC6C53" w:rsidRDefault="00BC6C53">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BC6C53" w:rsidRDefault="00BC6C53">
      <w:pPr>
        <w:pStyle w:val="ConsPlusNormal"/>
        <w:spacing w:before="220"/>
        <w:ind w:firstLine="540"/>
        <w:jc w:val="both"/>
      </w:pPr>
      <w:bookmarkStart w:id="881" w:name="Par6898"/>
      <w:bookmarkEnd w:id="881"/>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BC6C53" w:rsidRDefault="00BC6C53">
      <w:pPr>
        <w:pStyle w:val="ConsPlusNormal"/>
        <w:jc w:val="both"/>
      </w:pPr>
      <w:r>
        <w:t xml:space="preserve">(абзац введен Федеральным </w:t>
      </w:r>
      <w:hyperlink r:id="rId4581" w:history="1">
        <w:r>
          <w:rPr>
            <w:color w:val="0000FF"/>
          </w:rPr>
          <w:t>законом</w:t>
        </w:r>
      </w:hyperlink>
      <w:r>
        <w:t xml:space="preserve"> от 23.06.2014 N 166-ФЗ)</w:t>
      </w:r>
    </w:p>
    <w:p w:rsidR="00BC6C53" w:rsidRDefault="00BC6C53">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BC6C53" w:rsidRDefault="00BC6C53">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8 п. 1 ст. 213.1 (в ред. ФЗ от 17.11.2025 N 418-ФЗ) </w:t>
            </w:r>
            <w:hyperlink r:id="rId4582" w:history="1">
              <w:r>
                <w:rPr>
                  <w:color w:val="0000FF"/>
                </w:rPr>
                <w:t>распространяется</w:t>
              </w:r>
            </w:hyperlink>
            <w:r>
              <w:rPr>
                <w:color w:val="392C69"/>
              </w:rPr>
              <w:t xml:space="preserve"> на доходы, полученные начиная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82" w:name="Par6904"/>
      <w:bookmarkEnd w:id="882"/>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583"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 вкладчиками сберегательных взносов, а также сумм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долгосрочных сбережений;</w:t>
      </w:r>
    </w:p>
    <w:p w:rsidR="00BC6C53" w:rsidRDefault="00BC6C53">
      <w:pPr>
        <w:pStyle w:val="ConsPlusNormal"/>
        <w:jc w:val="both"/>
      </w:pPr>
      <w:r>
        <w:t xml:space="preserve">(в ред. Федерального </w:t>
      </w:r>
      <w:hyperlink r:id="rId4584" w:history="1">
        <w:r>
          <w:rPr>
            <w:color w:val="0000FF"/>
          </w:rPr>
          <w:t>закона</w:t>
        </w:r>
      </w:hyperlink>
      <w:r>
        <w:t xml:space="preserve"> от 17.11.2025 N 418-ФЗ)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9 п. 1 ст. 213.1 (в ред. ФЗ от 17.11.2025 N 418-ФЗ) </w:t>
            </w:r>
            <w:hyperlink r:id="rId4585" w:history="1">
              <w:r>
                <w:rPr>
                  <w:color w:val="0000FF"/>
                </w:rPr>
                <w:t>распространяется</w:t>
              </w:r>
            </w:hyperlink>
            <w:r>
              <w:rPr>
                <w:color w:val="392C69"/>
              </w:rPr>
              <w:t xml:space="preserve"> на доходы, полученные начиная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883" w:name="Par6908"/>
      <w:bookmarkEnd w:id="883"/>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w:t>
      </w:r>
      <w:r>
        <w:lastRenderedPageBreak/>
        <w:t xml:space="preserve">негосударственными пенсионными фондами в свою пользу и в пользу членов семьи и (или) близких родственников в соответствии с Семейным </w:t>
      </w:r>
      <w:hyperlink r:id="rId4586"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 вкладчиками сберегательных взносов,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суммы дополнительных стимулирующих взносов по соответствующему договору долгосрочных сбережений, в пределах 30 миллионов рублей по каждому договору и 30 миллионов рублей за каждый налоговый период при условии, что минимальный срок соответствующего договора долгосрочных сбережений, который определяется с учетом особенностей, установленных настоящим пунктом, с даты его заключения до даты обращения участника такого договора за назначением выплат по нему после наступления оснований для их назначения, составляет не менее десяти лет и в течение срока действия такого договора налогоплательщик не являлся участником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BC6C53" w:rsidRDefault="00BC6C53">
      <w:pPr>
        <w:pStyle w:val="ConsPlusNormal"/>
        <w:jc w:val="both"/>
      </w:pPr>
      <w:r>
        <w:t xml:space="preserve">(в ред. Федерального </w:t>
      </w:r>
      <w:hyperlink r:id="rId4587" w:history="1">
        <w:r>
          <w:rPr>
            <w:color w:val="0000FF"/>
          </w:rPr>
          <w:t>закона</w:t>
        </w:r>
      </w:hyperlink>
      <w:r>
        <w:t xml:space="preserve"> от 17.11.2025 N 418-ФЗ)</w:t>
      </w:r>
    </w:p>
    <w:p w:rsidR="00BC6C53" w:rsidRDefault="00BC6C53">
      <w:pPr>
        <w:pStyle w:val="ConsPlusNormal"/>
        <w:spacing w:before="22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BC6C53" w:rsidRDefault="00BC6C53">
      <w:pPr>
        <w:pStyle w:val="ConsPlusNormal"/>
        <w:jc w:val="both"/>
      </w:pPr>
      <w:r>
        <w:t xml:space="preserve">(абзац введен Федеральным </w:t>
      </w:r>
      <w:hyperlink r:id="rId4588" w:history="1">
        <w:r>
          <w:rPr>
            <w:color w:val="0000FF"/>
          </w:rPr>
          <w:t>законом</w:t>
        </w:r>
      </w:hyperlink>
      <w:r>
        <w:t xml:space="preserve"> от 23.03.2024 N 58-ФЗ)</w:t>
      </w:r>
    </w:p>
    <w:p w:rsidR="00BC6C53" w:rsidRDefault="00BC6C53">
      <w:pPr>
        <w:pStyle w:val="ConsPlusNormal"/>
        <w:spacing w:before="22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BC6C53" w:rsidRDefault="00BC6C53">
      <w:pPr>
        <w:pStyle w:val="ConsPlusNormal"/>
        <w:jc w:val="both"/>
      </w:pPr>
      <w:r>
        <w:t xml:space="preserve">(абзац введен Федеральным </w:t>
      </w:r>
      <w:hyperlink r:id="rId4589" w:history="1">
        <w:r>
          <w:rPr>
            <w:color w:val="0000FF"/>
          </w:rPr>
          <w:t>законом</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12 п. 1 ст. 213.1 (в ред. ФЗ от 23.03.2024 N 58-ФЗ) </w:t>
            </w:r>
            <w:hyperlink r:id="rId4590" w:history="1">
              <w:r>
                <w:rPr>
                  <w:color w:val="0000FF"/>
                </w:rPr>
                <w:t>распространяется</w:t>
              </w:r>
            </w:hyperlink>
            <w:r>
              <w:rPr>
                <w:color w:val="392C69"/>
              </w:rPr>
              <w:t xml:space="preserve"> на взносы, уплаченные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дополнительный стимулирующий взнос.</w:t>
      </w:r>
    </w:p>
    <w:p w:rsidR="00BC6C53" w:rsidRDefault="00BC6C53">
      <w:pPr>
        <w:pStyle w:val="ConsPlusNormal"/>
        <w:jc w:val="both"/>
      </w:pPr>
      <w:r>
        <w:t xml:space="preserve">(абзац введен Федеральным </w:t>
      </w:r>
      <w:hyperlink r:id="rId4591" w:history="1">
        <w:r>
          <w:rPr>
            <w:color w:val="0000FF"/>
          </w:rPr>
          <w:t>законом</w:t>
        </w:r>
      </w:hyperlink>
      <w:r>
        <w:t xml:space="preserve"> от 23.03.2024 N 58-ФЗ)</w:t>
      </w:r>
    </w:p>
    <w:p w:rsidR="00BC6C53" w:rsidRDefault="00BC6C53">
      <w:pPr>
        <w:pStyle w:val="ConsPlusNormal"/>
        <w:spacing w:before="220"/>
        <w:ind w:firstLine="540"/>
        <w:jc w:val="both"/>
      </w:pPr>
      <w: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anchor="Par6908" w:history="1">
        <w:r>
          <w:rPr>
            <w:color w:val="0000FF"/>
          </w:rPr>
          <w:t>абзаца девятого</w:t>
        </w:r>
      </w:hyperlink>
      <w:r>
        <w:t xml:space="preserve"> настоящего пункта в части сумм, которые не учитываются при определении налоговой базы.</w:t>
      </w:r>
    </w:p>
    <w:p w:rsidR="00BC6C53" w:rsidRDefault="00BC6C53">
      <w:pPr>
        <w:pStyle w:val="ConsPlusNormal"/>
        <w:jc w:val="both"/>
      </w:pPr>
      <w:r>
        <w:t xml:space="preserve">(абзац введен Федеральным </w:t>
      </w:r>
      <w:hyperlink r:id="rId4592" w:history="1">
        <w:r>
          <w:rPr>
            <w:color w:val="0000FF"/>
          </w:rPr>
          <w:t>законом</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14 п. 1 ст. 213.1 (в ред. ФЗ от 23.03.2024 N 58-ФЗ) </w:t>
            </w:r>
            <w:hyperlink r:id="rId4593"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несоблюдения предусмотренного </w:t>
      </w:r>
      <w:hyperlink w:anchor="Par6908" w:history="1">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w:t>
      </w:r>
      <w:r>
        <w:lastRenderedPageBreak/>
        <w:t xml:space="preserve">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ar6908" w:history="1">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BC6C53" w:rsidRDefault="00BC6C53">
      <w:pPr>
        <w:pStyle w:val="ConsPlusNormal"/>
        <w:jc w:val="both"/>
      </w:pPr>
      <w:r>
        <w:t xml:space="preserve">(абзац введен Федеральным </w:t>
      </w:r>
      <w:hyperlink r:id="rId4594" w:history="1">
        <w:r>
          <w:rPr>
            <w:color w:val="0000FF"/>
          </w:rPr>
          <w:t>законом</w:t>
        </w:r>
      </w:hyperlink>
      <w:r>
        <w:t xml:space="preserve"> от 23.03.2024 N 58-ФЗ)</w:t>
      </w:r>
    </w:p>
    <w:p w:rsidR="00BC6C53" w:rsidRDefault="00BC6C53">
      <w:pPr>
        <w:pStyle w:val="ConsPlusNormal"/>
        <w:spacing w:before="220"/>
        <w:ind w:firstLine="540"/>
        <w:jc w:val="both"/>
      </w:pPr>
      <w:r>
        <w:t xml:space="preserve">Исключение из налоговой базы сумм, указанных в </w:t>
      </w:r>
      <w:hyperlink w:anchor="Par6908" w:history="1">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ar6908" w:history="1">
        <w:r>
          <w:rPr>
            <w:color w:val="0000FF"/>
          </w:rPr>
          <w:t>абзацем девятым</w:t>
        </w:r>
      </w:hyperlink>
      <w:r>
        <w:t xml:space="preserve"> настоящего пункта условия о количестве договоров долгосрочных сбережений. </w:t>
      </w:r>
      <w:hyperlink r:id="rId4595" w:history="1">
        <w:r>
          <w:rPr>
            <w:color w:val="0000FF"/>
          </w:rPr>
          <w:t>Форма</w:t>
        </w:r>
      </w:hyperlink>
      <w:r>
        <w:t xml:space="preserve">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4596" w:history="1">
        <w:r>
          <w:rPr>
            <w:color w:val="0000FF"/>
          </w:rPr>
          <w:t>законом</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16 п. 1 ст. 213.1 (в ред. ФЗ от 17.11.2025 N 418-ФЗ) </w:t>
            </w:r>
            <w:hyperlink r:id="rId4597" w:history="1">
              <w:r>
                <w:rPr>
                  <w:color w:val="0000FF"/>
                </w:rPr>
                <w:t>распространяется</w:t>
              </w:r>
            </w:hyperlink>
            <w:r>
              <w:rPr>
                <w:color w:val="392C69"/>
              </w:rPr>
              <w:t xml:space="preserve"> на доходы, полученные начиная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Для целей настоящего пункта в указанный в </w:t>
      </w:r>
      <w:hyperlink w:anchor="Par6908" w:history="1">
        <w:r>
          <w:rPr>
            <w:color w:val="0000FF"/>
          </w:rPr>
          <w:t>абзаце девятом</w:t>
        </w:r>
      </w:hyperlink>
      <w:r>
        <w:t xml:space="preserve"> настоящего пункта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этим переводом.</w:t>
      </w:r>
    </w:p>
    <w:p w:rsidR="00BC6C53" w:rsidRDefault="00BC6C53">
      <w:pPr>
        <w:pStyle w:val="ConsPlusNormal"/>
        <w:jc w:val="both"/>
      </w:pPr>
      <w:r>
        <w:t xml:space="preserve">(абзац введен Федеральным </w:t>
      </w:r>
      <w:hyperlink r:id="rId4598" w:history="1">
        <w:r>
          <w:rPr>
            <w:color w:val="0000FF"/>
          </w:rPr>
          <w:t>законом</w:t>
        </w:r>
      </w:hyperlink>
      <w:r>
        <w:t xml:space="preserve"> от 17.11.2025 N 418-ФЗ)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17 - 18 п. 1 ст. 213.1 </w:t>
            </w:r>
            <w:hyperlink r:id="rId4599" w:history="1">
              <w:r>
                <w:rPr>
                  <w:color w:val="0000FF"/>
                </w:rPr>
                <w:t>вступают</w:t>
              </w:r>
            </w:hyperlink>
            <w:r>
              <w:rPr>
                <w:color w:val="392C69"/>
              </w:rPr>
              <w:t xml:space="preserve"> в силу с 01.09.2026. НПФ обязан сообщить сведения за 2025 г. и период до 31.08.2026 в сроки, указанные ФЗ от 17.11.2025 </w:t>
            </w:r>
            <w:hyperlink r:id="rId4600" w:history="1">
              <w:r>
                <w:rPr>
                  <w:color w:val="0000FF"/>
                </w:rPr>
                <w:t>N 418-ФЗ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Негосударственный пенсионный фонд обязан сообщить в налоговый орган по месту своего нахождения в электронной форме по телекоммуникационным каналам связи о факте и дате обращения участника договора долгосрочных сбережений за назначением выплат по такому договору в течение трех дней со дня наступления соответствующего события, а также о любых выплатах, произведенных по договору долгосрочных сбережений, и об основаниях для их назначения за каждый год действия такого договора в срок до 1 марта года, следующего за истекшим годом.</w:t>
      </w:r>
    </w:p>
    <w:p w:rsidR="00BC6C53" w:rsidRDefault="00BC6C53">
      <w:pPr>
        <w:pStyle w:val="ConsPlusNormal"/>
        <w:jc w:val="both"/>
      </w:pPr>
      <w:r>
        <w:t xml:space="preserve">(абзац введен Федеральным </w:t>
      </w:r>
      <w:hyperlink r:id="rId4601" w:history="1">
        <w:r>
          <w:rPr>
            <w:color w:val="0000FF"/>
          </w:rPr>
          <w:t>законом</w:t>
        </w:r>
      </w:hyperlink>
      <w:r>
        <w:t xml:space="preserve"> от 17.11.2025 N 418-ФЗ)</w:t>
      </w:r>
    </w:p>
    <w:p w:rsidR="00BC6C53" w:rsidRDefault="00BC6C53">
      <w:pPr>
        <w:pStyle w:val="ConsPlusNormal"/>
        <w:spacing w:before="220"/>
        <w:ind w:firstLine="540"/>
        <w:jc w:val="both"/>
      </w:pPr>
      <w:r>
        <w:t>Формы и форматы предусмотренных настоящим 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4602" w:history="1">
        <w:r>
          <w:rPr>
            <w:color w:val="0000FF"/>
          </w:rPr>
          <w:t>законом</w:t>
        </w:r>
      </w:hyperlink>
      <w:r>
        <w:t xml:space="preserve"> от 17.11.2025 N 418-ФЗ)</w:t>
      </w:r>
    </w:p>
    <w:p w:rsidR="00BC6C53" w:rsidRDefault="00BC6C53">
      <w:pPr>
        <w:pStyle w:val="ConsPlusNormal"/>
        <w:spacing w:before="220"/>
        <w:ind w:firstLine="540"/>
        <w:jc w:val="both"/>
      </w:pPr>
      <w:bookmarkStart w:id="884" w:name="Par6936"/>
      <w:bookmarkEnd w:id="884"/>
      <w:r>
        <w:t>2. При определении налоговой базы учитываются:</w:t>
      </w:r>
    </w:p>
    <w:p w:rsidR="00BC6C53" w:rsidRDefault="00BC6C53">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6898" w:history="1">
        <w:r>
          <w:rPr>
            <w:color w:val="0000FF"/>
          </w:rPr>
          <w:t>абзаце пятом пункта 1</w:t>
        </w:r>
      </w:hyperlink>
      <w:r>
        <w:t xml:space="preserve"> настоящей статьи;</w:t>
      </w:r>
    </w:p>
    <w:p w:rsidR="00BC6C53" w:rsidRDefault="00BC6C53">
      <w:pPr>
        <w:pStyle w:val="ConsPlusNormal"/>
        <w:jc w:val="both"/>
      </w:pPr>
      <w:r>
        <w:t xml:space="preserve">(в ред. Федерального </w:t>
      </w:r>
      <w:hyperlink r:id="rId4603" w:history="1">
        <w:r>
          <w:rPr>
            <w:color w:val="0000FF"/>
          </w:rPr>
          <w:t>закона</w:t>
        </w:r>
      </w:hyperlink>
      <w:r>
        <w:t xml:space="preserve"> от 23.06.2014 N 166-ФЗ)</w:t>
      </w:r>
    </w:p>
    <w:p w:rsidR="00BC6C53" w:rsidRDefault="00BC6C53">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w:t>
      </w:r>
      <w:r>
        <w:lastRenderedPageBreak/>
        <w:t xml:space="preserve">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604"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BC6C53" w:rsidRDefault="00BC6C53">
      <w:pPr>
        <w:pStyle w:val="ConsPlusNormal"/>
        <w:jc w:val="both"/>
      </w:pPr>
      <w:r>
        <w:t xml:space="preserve">(в ред. Федеральных законов от 28.12.2022 </w:t>
      </w:r>
      <w:hyperlink r:id="rId4605" w:history="1">
        <w:r>
          <w:rPr>
            <w:color w:val="0000FF"/>
          </w:rPr>
          <w:t>N 561-ФЗ</w:t>
        </w:r>
      </w:hyperlink>
      <w:r>
        <w:t xml:space="preserve">, от 23.03.2024 </w:t>
      </w:r>
      <w:hyperlink r:id="rId4606" w:history="1">
        <w:r>
          <w:rPr>
            <w:color w:val="0000FF"/>
          </w:rPr>
          <w:t>N 58-ФЗ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4 и 5 п. 2 ст. 213.1 (в ред. ФЗ от 23.03.2024 N 58-ФЗ) </w:t>
            </w:r>
            <w:hyperlink r:id="rId4607" w:history="1">
              <w:r>
                <w:rPr>
                  <w:color w:val="0000FF"/>
                </w:rPr>
                <w:t>распространяются</w:t>
              </w:r>
            </w:hyperlink>
            <w:r>
              <w:rPr>
                <w:color w:val="392C69"/>
              </w:rPr>
              <w:t xml:space="preserve"> на доходы, полученные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ar6904" w:history="1">
        <w:r>
          <w:rPr>
            <w:color w:val="0000FF"/>
          </w:rPr>
          <w:t>абзацами восьмым</w:t>
        </w:r>
      </w:hyperlink>
      <w:r>
        <w:t xml:space="preserve"> и </w:t>
      </w:r>
      <w:hyperlink w:anchor="Par6908" w:history="1">
        <w:r>
          <w:rPr>
            <w:color w:val="0000FF"/>
          </w:rPr>
          <w:t>девятым пункта 1</w:t>
        </w:r>
      </w:hyperlink>
      <w:r>
        <w:t xml:space="preserve"> настоящей статьи;</w:t>
      </w:r>
    </w:p>
    <w:p w:rsidR="00BC6C53" w:rsidRDefault="00BC6C53">
      <w:pPr>
        <w:pStyle w:val="ConsPlusNormal"/>
        <w:jc w:val="both"/>
      </w:pPr>
      <w:r>
        <w:t xml:space="preserve">(абзац введен Федеральным </w:t>
      </w:r>
      <w:hyperlink r:id="rId4608" w:history="1">
        <w:r>
          <w:rPr>
            <w:color w:val="0000FF"/>
          </w:rPr>
          <w:t>законом</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5 п. 2 ст. 213.1 (в ред. ФЗ от 17.11.2025 N 418-ФЗ) </w:t>
            </w:r>
            <w:hyperlink r:id="rId4609" w:history="1">
              <w:r>
                <w:rPr>
                  <w:color w:val="0000FF"/>
                </w:rPr>
                <w:t>распространяется</w:t>
              </w:r>
            </w:hyperlink>
            <w:r>
              <w:rPr>
                <w:color w:val="392C69"/>
              </w:rPr>
              <w:t xml:space="preserve"> на доходы, полученные начиная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610" w:history="1">
        <w:r>
          <w:rPr>
            <w:color w:val="0000FF"/>
          </w:rPr>
          <w:t>подпункте 1 пункта 6 статьи 36.41</w:t>
        </w:r>
      </w:hyperlink>
      <w:r>
        <w:t xml:space="preserve"> Федерального закона от 7 мая 1998 года N 75-ФЗ "О негосударственных пенсионных фондах".</w:t>
      </w:r>
    </w:p>
    <w:p w:rsidR="00BC6C53" w:rsidRDefault="00BC6C53">
      <w:pPr>
        <w:pStyle w:val="ConsPlusNormal"/>
        <w:jc w:val="both"/>
      </w:pPr>
      <w:r>
        <w:t xml:space="preserve">(в ред. Федеральных законов от 23.03.2024 </w:t>
      </w:r>
      <w:hyperlink r:id="rId4611" w:history="1">
        <w:r>
          <w:rPr>
            <w:color w:val="0000FF"/>
          </w:rPr>
          <w:t>N 58-ФЗ</w:t>
        </w:r>
      </w:hyperlink>
      <w:r>
        <w:t xml:space="preserve">, от 08.08.2024 </w:t>
      </w:r>
      <w:hyperlink r:id="rId4612" w:history="1">
        <w:r>
          <w:rPr>
            <w:color w:val="0000FF"/>
          </w:rPr>
          <w:t>N 259-ФЗ</w:t>
        </w:r>
      </w:hyperlink>
      <w:r>
        <w:t xml:space="preserve">, от 17.11.2025 </w:t>
      </w:r>
      <w:hyperlink r:id="rId4613" w:history="1">
        <w:r>
          <w:rPr>
            <w:color w:val="0000FF"/>
          </w:rPr>
          <w:t>N 418-ФЗ</w:t>
        </w:r>
      </w:hyperlink>
      <w:r>
        <w:t>)</w:t>
      </w:r>
    </w:p>
    <w:p w:rsidR="00BC6C53" w:rsidRDefault="00BC6C53">
      <w:pPr>
        <w:pStyle w:val="ConsPlusNormal"/>
        <w:spacing w:before="220"/>
        <w:ind w:firstLine="540"/>
        <w:jc w:val="both"/>
      </w:pPr>
      <w:r>
        <w:t>Указанные в настоящем пункте суммы подлежат налогообложению у источника выплат.</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7 п. 2 ст. 213.1 (в ред. ФЗ от 17.11.2025 N 418-ФЗ) </w:t>
            </w:r>
            <w:hyperlink r:id="rId4614" w:history="1">
              <w:r>
                <w:rPr>
                  <w:color w:val="0000FF"/>
                </w:rPr>
                <w:t>распространяется</w:t>
              </w:r>
            </w:hyperlink>
            <w:r>
              <w:rPr>
                <w:color w:val="392C69"/>
              </w:rPr>
              <w:t xml:space="preserve"> на доходы, полученные начиная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anchor="Par8423" w:history="1">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ar8578" w:history="1">
        <w:r>
          <w:rPr>
            <w:color w:val="0000FF"/>
          </w:rPr>
          <w:t>подпунктах 1</w:t>
        </w:r>
      </w:hyperlink>
      <w:r>
        <w:t xml:space="preserve"> и </w:t>
      </w:r>
      <w:hyperlink w:anchor="Par8581" w:history="1">
        <w:r>
          <w:rPr>
            <w:color w:val="0000FF"/>
          </w:rPr>
          <w:t>2 пункта 1 статьи 219.2</w:t>
        </w:r>
      </w:hyperlink>
      <w:r>
        <w:t xml:space="preserve"> настоящего Кодекса, подлежат </w:t>
      </w:r>
      <w:r>
        <w:lastRenderedPageBreak/>
        <w:t xml:space="preserve">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615" w:history="1">
        <w:r>
          <w:rPr>
            <w:color w:val="0000FF"/>
          </w:rPr>
          <w:t>подпункте 1 пункта 6 статьи 36.41</w:t>
        </w:r>
      </w:hyperlink>
      <w:r>
        <w:t xml:space="preserve"> Федерального закона от 7 мая 1998 года N 75-ФЗ "О негосударственных пенсионных фондах", в пределах суммы такой выплаты).</w:t>
      </w:r>
    </w:p>
    <w:p w:rsidR="00BC6C53" w:rsidRDefault="00BC6C53">
      <w:pPr>
        <w:pStyle w:val="ConsPlusNormal"/>
        <w:jc w:val="both"/>
      </w:pPr>
      <w:r>
        <w:t xml:space="preserve">(в ред. Федеральных законов от 23.03.2024 </w:t>
      </w:r>
      <w:hyperlink r:id="rId4616" w:history="1">
        <w:r>
          <w:rPr>
            <w:color w:val="0000FF"/>
          </w:rPr>
          <w:t>N 58-ФЗ</w:t>
        </w:r>
      </w:hyperlink>
      <w:r>
        <w:t xml:space="preserve">, от 17.11.2025 </w:t>
      </w:r>
      <w:hyperlink r:id="rId4617" w:history="1">
        <w:r>
          <w:rPr>
            <w:color w:val="0000FF"/>
          </w:rPr>
          <w:t>N 418-ФЗ</w:t>
        </w:r>
      </w:hyperlink>
      <w:r>
        <w:t>)</w:t>
      </w:r>
    </w:p>
    <w:p w:rsidR="00BC6C53" w:rsidRDefault="00BC6C53">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578" w:history="1">
        <w:r>
          <w:rPr>
            <w:color w:val="0000FF"/>
          </w:rPr>
          <w:t>подпунктах 1</w:t>
        </w:r>
      </w:hyperlink>
      <w:r>
        <w:t xml:space="preserve"> и </w:t>
      </w:r>
      <w:hyperlink w:anchor="Par8581" w:history="1">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rsidR="00BC6C53" w:rsidRDefault="00BC6C53">
      <w:pPr>
        <w:pStyle w:val="ConsPlusNormal"/>
        <w:jc w:val="both"/>
      </w:pPr>
      <w:r>
        <w:t xml:space="preserve">(в ред. Федерального </w:t>
      </w:r>
      <w:hyperlink r:id="rId4618" w:history="1">
        <w:r>
          <w:rPr>
            <w:color w:val="0000FF"/>
          </w:rPr>
          <w:t>закона</w:t>
        </w:r>
      </w:hyperlink>
      <w:r>
        <w:t xml:space="preserve"> от 23.03.2024 N 58-ФЗ)</w:t>
      </w:r>
    </w:p>
    <w:p w:rsidR="00BC6C53" w:rsidRDefault="00BC6C53">
      <w:pPr>
        <w:pStyle w:val="ConsPlusNormal"/>
        <w:spacing w:before="220"/>
        <w:ind w:firstLine="540"/>
        <w:jc w:val="both"/>
      </w:pPr>
      <w:bookmarkStart w:id="885" w:name="Par6956"/>
      <w:bookmarkEnd w:id="885"/>
      <w:r>
        <w:t xml:space="preserve">Если иное не предусмотрено </w:t>
      </w:r>
      <w:hyperlink w:anchor="Par6958" w:history="1">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578" w:history="1">
        <w:r>
          <w:rPr>
            <w:color w:val="0000FF"/>
          </w:rPr>
          <w:t>подпунктах 1</w:t>
        </w:r>
      </w:hyperlink>
      <w:r>
        <w:t xml:space="preserve"> и </w:t>
      </w:r>
      <w:hyperlink w:anchor="Par8581" w:history="1">
        <w:r>
          <w:rPr>
            <w:color w:val="0000FF"/>
          </w:rPr>
          <w:t>2 пункта 1 статьи 219.2</w:t>
        </w:r>
      </w:hyperlink>
      <w: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BC6C53" w:rsidRDefault="00BC6C53">
      <w:pPr>
        <w:pStyle w:val="ConsPlusNormal"/>
        <w:jc w:val="both"/>
      </w:pPr>
      <w:r>
        <w:t xml:space="preserve">(в ред. Федерального </w:t>
      </w:r>
      <w:hyperlink r:id="rId4619" w:history="1">
        <w:r>
          <w:rPr>
            <w:color w:val="0000FF"/>
          </w:rPr>
          <w:t>закона</w:t>
        </w:r>
      </w:hyperlink>
      <w:r>
        <w:t xml:space="preserve"> от 23.03.2024 N 58-ФЗ)</w:t>
      </w:r>
    </w:p>
    <w:p w:rsidR="00BC6C53" w:rsidRDefault="00BC6C53">
      <w:pPr>
        <w:pStyle w:val="ConsPlusNormal"/>
        <w:spacing w:before="220"/>
        <w:ind w:firstLine="540"/>
        <w:jc w:val="both"/>
      </w:pPr>
      <w:bookmarkStart w:id="886" w:name="Par6958"/>
      <w:bookmarkEnd w:id="886"/>
      <w:r>
        <w:t xml:space="preserve">Представление налогоплательщиком в негосударственный пенсионный фонд справки, указанной в </w:t>
      </w:r>
      <w:hyperlink w:anchor="Par6956" w:history="1">
        <w:r>
          <w:rPr>
            <w:color w:val="0000FF"/>
          </w:rPr>
          <w:t>абзаце девятом</w:t>
        </w:r>
      </w:hyperlink>
      <w:r>
        <w:t xml:space="preserve"> настоящего пункта, не требуется при наличии у негосударственного пенсионного фонда сведений, предусмотренных </w:t>
      </w:r>
      <w:hyperlink w:anchor="Par6956" w:history="1">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w:t>
      </w:r>
      <w:hyperlink r:id="rId4620" w:history="1">
        <w:r>
          <w:rPr>
            <w:color w:val="0000FF"/>
          </w:rPr>
          <w:t>правилами</w:t>
        </w:r>
      </w:hyperlink>
      <w:r>
        <w:t xml:space="preserve"> обмена информацией о подтверждении неполучения налогоплательщиком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578" w:history="1">
        <w:r>
          <w:rPr>
            <w:color w:val="0000FF"/>
          </w:rPr>
          <w:t>подпунктах 1</w:t>
        </w:r>
      </w:hyperlink>
      <w:r>
        <w:t xml:space="preserve"> и </w:t>
      </w:r>
      <w:hyperlink w:anchor="Par8581" w:history="1">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rsidR="00BC6C53" w:rsidRDefault="00BC6C53">
      <w:pPr>
        <w:pStyle w:val="ConsPlusNormal"/>
        <w:jc w:val="both"/>
      </w:pPr>
      <w:r>
        <w:t xml:space="preserve">(в ред. Федерального </w:t>
      </w:r>
      <w:hyperlink r:id="rId4621" w:history="1">
        <w:r>
          <w:rPr>
            <w:color w:val="0000FF"/>
          </w:rPr>
          <w:t>закона</w:t>
        </w:r>
      </w:hyperlink>
      <w:r>
        <w:t xml:space="preserve"> от 23.03.2024 N 58-ФЗ)</w:t>
      </w:r>
    </w:p>
    <w:p w:rsidR="00BC6C53" w:rsidRDefault="00BC6C53">
      <w:pPr>
        <w:pStyle w:val="ConsPlusNormal"/>
        <w:spacing w:before="220"/>
        <w:ind w:firstLine="540"/>
        <w:jc w:val="both"/>
      </w:pPr>
      <w:r>
        <w:t xml:space="preserve">Предоставление налоговым органом сведений, предусмотренных </w:t>
      </w:r>
      <w:hyperlink w:anchor="Par6956" w:history="1">
        <w:r>
          <w:rPr>
            <w:color w:val="0000FF"/>
          </w:rPr>
          <w:t>абзацем девятым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578" w:history="1">
        <w:r>
          <w:rPr>
            <w:color w:val="0000FF"/>
          </w:rPr>
          <w:t>подпунктах 1</w:t>
        </w:r>
      </w:hyperlink>
      <w:r>
        <w:t xml:space="preserve"> и </w:t>
      </w:r>
      <w:hyperlink w:anchor="Par8581" w:history="1">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w:t>
      </w:r>
      <w:r>
        <w:lastRenderedPageBreak/>
        <w:t xml:space="preserve">осуществляется по </w:t>
      </w:r>
      <w:hyperlink r:id="rId4622"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BC6C53" w:rsidRDefault="00BC6C53">
      <w:pPr>
        <w:pStyle w:val="ConsPlusNormal"/>
        <w:jc w:val="both"/>
      </w:pPr>
      <w:r>
        <w:t xml:space="preserve">(в ред. Федерального </w:t>
      </w:r>
      <w:hyperlink r:id="rId4623" w:history="1">
        <w:r>
          <w:rPr>
            <w:color w:val="0000FF"/>
          </w:rPr>
          <w:t>закона</w:t>
        </w:r>
      </w:hyperlink>
      <w:r>
        <w:t xml:space="preserve"> от 23.03.2024 N 58-ФЗ)</w:t>
      </w:r>
    </w:p>
    <w:p w:rsidR="00BC6C53" w:rsidRDefault="00BC6C53">
      <w:pPr>
        <w:pStyle w:val="ConsPlusNormal"/>
        <w:spacing w:before="220"/>
        <w:ind w:firstLine="540"/>
        <w:jc w:val="both"/>
      </w:pPr>
      <w:hyperlink r:id="rId4624" w:history="1">
        <w:r>
          <w:rPr>
            <w:color w:val="0000FF"/>
          </w:rPr>
          <w:t>Правила</w:t>
        </w:r>
      </w:hyperlink>
      <w:r>
        <w:t xml:space="preserve"> обмена информацией о подтверждении неполучения налогоплательщиком социального налогового вычета, указанного в </w:t>
      </w:r>
      <w:hyperlink w:anchor="Par842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578" w:history="1">
        <w:r>
          <w:rPr>
            <w:color w:val="0000FF"/>
          </w:rPr>
          <w:t>подпунктах 1</w:t>
        </w:r>
      </w:hyperlink>
      <w:r>
        <w:t xml:space="preserve"> и </w:t>
      </w:r>
      <w:hyperlink w:anchor="Par8581" w:history="1">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BC6C53" w:rsidRDefault="00BC6C53">
      <w:pPr>
        <w:pStyle w:val="ConsPlusNormal"/>
        <w:jc w:val="both"/>
      </w:pPr>
      <w:r>
        <w:t xml:space="preserve">(в ред. Федерального </w:t>
      </w:r>
      <w:hyperlink r:id="rId4625" w:history="1">
        <w:r>
          <w:rPr>
            <w:color w:val="0000FF"/>
          </w:rPr>
          <w:t>закона</w:t>
        </w:r>
      </w:hyperlink>
      <w:r>
        <w:t xml:space="preserve"> от 23.03.2024 N 58-ФЗ)</w:t>
      </w:r>
    </w:p>
    <w:p w:rsidR="00BC6C53" w:rsidRDefault="00BC6C53">
      <w:pPr>
        <w:pStyle w:val="ConsPlusNormal"/>
        <w:jc w:val="both"/>
      </w:pPr>
    </w:p>
    <w:p w:rsidR="00BC6C53" w:rsidRDefault="00BC6C53">
      <w:pPr>
        <w:pStyle w:val="ConsPlusNormal"/>
        <w:ind w:firstLine="540"/>
        <w:jc w:val="both"/>
        <w:outlineLvl w:val="2"/>
        <w:rPr>
          <w:b/>
          <w:bCs/>
        </w:rPr>
      </w:pPr>
      <w:bookmarkStart w:id="887" w:name="Par6965"/>
      <w:bookmarkEnd w:id="887"/>
      <w:r>
        <w:rPr>
          <w:b/>
          <w:bCs/>
        </w:rPr>
        <w:t>Статья 214. Особенности уплаты налога на доходы физических лиц в отношении доходов от долевого участия в организации</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4626" w:history="1">
        <w:r>
          <w:rPr>
            <w:color w:val="0000FF"/>
          </w:rPr>
          <w:t>закона</w:t>
        </w:r>
      </w:hyperlink>
      <w:r>
        <w:t xml:space="preserve"> от 02.11.2013 N 306-ФЗ)</w:t>
      </w:r>
    </w:p>
    <w:p w:rsidR="00BC6C53" w:rsidRDefault="00BC6C53">
      <w:pPr>
        <w:pStyle w:val="ConsPlusNormal"/>
        <w:ind w:firstLine="540"/>
        <w:jc w:val="both"/>
      </w:pPr>
    </w:p>
    <w:p w:rsidR="00BC6C53" w:rsidRDefault="00BC6C53">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BC6C53" w:rsidRDefault="00BC6C53">
      <w:pPr>
        <w:pStyle w:val="ConsPlusNormal"/>
        <w:jc w:val="both"/>
      </w:pPr>
      <w:r>
        <w:t xml:space="preserve">(в ред. Федерального </w:t>
      </w:r>
      <w:hyperlink r:id="rId4627" w:history="1">
        <w:r>
          <w:rPr>
            <w:color w:val="0000FF"/>
          </w:rPr>
          <w:t>закона</w:t>
        </w:r>
      </w:hyperlink>
      <w:r>
        <w:t xml:space="preserve"> от 17.02.2021 N 8-ФЗ)</w:t>
      </w:r>
    </w:p>
    <w:p w:rsidR="00BC6C53" w:rsidRDefault="00BC6C53">
      <w:pPr>
        <w:pStyle w:val="ConsPlusNormal"/>
        <w:spacing w:before="220"/>
        <w:ind w:firstLine="540"/>
        <w:jc w:val="both"/>
      </w:pPr>
      <w:bookmarkStart w:id="888" w:name="Par6971"/>
      <w:bookmarkEnd w:id="888"/>
      <w: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ar9057" w:history="1">
        <w:r>
          <w:rPr>
            <w:color w:val="0000FF"/>
          </w:rPr>
          <w:t>пунктом 1.1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ar6679" w:history="1">
        <w:r>
          <w:rPr>
            <w:color w:val="0000FF"/>
          </w:rPr>
          <w:t>подпунктах 1</w:t>
        </w:r>
      </w:hyperlink>
      <w:r>
        <w:t xml:space="preserve">, </w:t>
      </w:r>
      <w:hyperlink w:anchor="Par6681" w:history="1">
        <w:r>
          <w:rPr>
            <w:color w:val="0000FF"/>
          </w:rPr>
          <w:t>2</w:t>
        </w:r>
      </w:hyperlink>
      <w:r>
        <w:t xml:space="preserve">, </w:t>
      </w:r>
      <w:hyperlink w:anchor="Par6684" w:history="1">
        <w:r>
          <w:rPr>
            <w:color w:val="0000FF"/>
          </w:rPr>
          <w:t>4</w:t>
        </w:r>
      </w:hyperlink>
      <w:r>
        <w:t xml:space="preserve"> - </w:t>
      </w:r>
      <w:hyperlink w:anchor="Par6692" w:history="1">
        <w:r>
          <w:rPr>
            <w:color w:val="0000FF"/>
          </w:rPr>
          <w:t>12 пункта 6 статьи 210</w:t>
        </w:r>
      </w:hyperlink>
      <w:r>
        <w:t xml:space="preserve"> настоящего Кодекса.</w:t>
      </w:r>
    </w:p>
    <w:p w:rsidR="00BC6C53" w:rsidRDefault="00BC6C53">
      <w:pPr>
        <w:pStyle w:val="ConsPlusNormal"/>
        <w:jc w:val="both"/>
      </w:pPr>
      <w:r>
        <w:t xml:space="preserve">(в ред. Федерального </w:t>
      </w:r>
      <w:hyperlink r:id="rId4628"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629"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BC6C53" w:rsidRDefault="00BC6C53">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BC6C53" w:rsidRDefault="00BC6C53">
      <w:pPr>
        <w:pStyle w:val="ConsPlusNormal"/>
        <w:spacing w:before="22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BC6C53" w:rsidRDefault="00BC6C53">
      <w:pPr>
        <w:pStyle w:val="ConsPlusNormal"/>
        <w:spacing w:before="22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BC6C53" w:rsidRDefault="00BC6C53">
      <w:pPr>
        <w:pStyle w:val="ConsPlusNormal"/>
        <w:jc w:val="both"/>
      </w:pPr>
      <w:r>
        <w:t xml:space="preserve">(п. 2 в ред. Федерального </w:t>
      </w:r>
      <w:hyperlink r:id="rId4630" w:history="1">
        <w:r>
          <w:rPr>
            <w:color w:val="0000FF"/>
          </w:rPr>
          <w:t>закона</w:t>
        </w:r>
      </w:hyperlink>
      <w:r>
        <w:t xml:space="preserve"> от 31.07.2023 N 389-ФЗ)</w:t>
      </w:r>
    </w:p>
    <w:p w:rsidR="00BC6C53" w:rsidRDefault="00BC6C53">
      <w:pPr>
        <w:pStyle w:val="ConsPlusNormal"/>
        <w:spacing w:before="220"/>
        <w:ind w:firstLine="540"/>
        <w:jc w:val="both"/>
      </w:pPr>
      <w:bookmarkStart w:id="889" w:name="Par6978"/>
      <w:bookmarkEnd w:id="889"/>
      <w:r>
        <w:lastRenderedPageBreak/>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9047" w:history="1">
        <w:r>
          <w:rPr>
            <w:color w:val="0000FF"/>
          </w:rPr>
          <w:t>статьей 224</w:t>
        </w:r>
      </w:hyperlink>
      <w:r>
        <w:t xml:space="preserve"> настоящего Кодекса, с учетом положений </w:t>
      </w:r>
      <w:hyperlink w:anchor="Par6982" w:history="1">
        <w:r>
          <w:rPr>
            <w:color w:val="0000FF"/>
          </w:rPr>
          <w:t>пункта 3.1</w:t>
        </w:r>
      </w:hyperlink>
      <w:r>
        <w:t xml:space="preserve"> настоящей статьи.</w:t>
      </w:r>
    </w:p>
    <w:p w:rsidR="00BC6C53" w:rsidRDefault="00BC6C53">
      <w:pPr>
        <w:pStyle w:val="ConsPlusNormal"/>
        <w:jc w:val="both"/>
      </w:pPr>
      <w:r>
        <w:t xml:space="preserve">(в ред. Федеральных законов от 24.11.2014 </w:t>
      </w:r>
      <w:hyperlink r:id="rId4631" w:history="1">
        <w:r>
          <w:rPr>
            <w:color w:val="0000FF"/>
          </w:rPr>
          <w:t>N 366-ФЗ</w:t>
        </w:r>
      </w:hyperlink>
      <w:r>
        <w:t xml:space="preserve">, от 17.02.2021 </w:t>
      </w:r>
      <w:hyperlink r:id="rId4632" w:history="1">
        <w:r>
          <w:rPr>
            <w:color w:val="0000FF"/>
          </w:rPr>
          <w:t>N 8-ФЗ</w:t>
        </w:r>
      </w:hyperlink>
      <w:r>
        <w:t>)</w:t>
      </w:r>
    </w:p>
    <w:p w:rsidR="00BC6C53" w:rsidRDefault="00BC6C53">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ar9057" w:history="1">
        <w:r>
          <w:rPr>
            <w:color w:val="0000FF"/>
          </w:rPr>
          <w:t>пункте 1.1 статьи 224</w:t>
        </w:r>
      </w:hyperlink>
      <w:r>
        <w:t xml:space="preserve"> настоящего Кодекса, не включаются налоговые базы, указанные в </w:t>
      </w:r>
      <w:hyperlink w:anchor="Par6679" w:history="1">
        <w:r>
          <w:rPr>
            <w:color w:val="0000FF"/>
          </w:rPr>
          <w:t>подпунктах 1</w:t>
        </w:r>
      </w:hyperlink>
      <w:r>
        <w:t xml:space="preserve">, </w:t>
      </w:r>
      <w:hyperlink w:anchor="Par6681" w:history="1">
        <w:r>
          <w:rPr>
            <w:color w:val="0000FF"/>
          </w:rPr>
          <w:t>2</w:t>
        </w:r>
      </w:hyperlink>
      <w:r>
        <w:t xml:space="preserve">, </w:t>
      </w:r>
      <w:hyperlink w:anchor="Par6684" w:history="1">
        <w:r>
          <w:rPr>
            <w:color w:val="0000FF"/>
          </w:rPr>
          <w:t>4</w:t>
        </w:r>
      </w:hyperlink>
      <w:r>
        <w:t xml:space="preserve"> - </w:t>
      </w:r>
      <w:hyperlink w:anchor="Par6692" w:history="1">
        <w:r>
          <w:rPr>
            <w:color w:val="0000FF"/>
          </w:rPr>
          <w:t>12 пункта 6 статьи 210</w:t>
        </w:r>
      </w:hyperlink>
      <w:r>
        <w:t xml:space="preserve"> настоящего Кодекса.</w:t>
      </w:r>
    </w:p>
    <w:p w:rsidR="00BC6C53" w:rsidRDefault="00BC6C53">
      <w:pPr>
        <w:pStyle w:val="ConsPlusNormal"/>
        <w:jc w:val="both"/>
      </w:pPr>
      <w:r>
        <w:t xml:space="preserve">(в ред. Федерального </w:t>
      </w:r>
      <w:hyperlink r:id="rId4633" w:history="1">
        <w:r>
          <w:rPr>
            <w:color w:val="0000FF"/>
          </w:rPr>
          <w:t>закона</w:t>
        </w:r>
      </w:hyperlink>
      <w:r>
        <w:t xml:space="preserve"> от 12.07.2024 N 176-ФЗ)</w:t>
      </w:r>
    </w:p>
    <w:p w:rsidR="00BC6C53" w:rsidRDefault="00BC6C53">
      <w:pPr>
        <w:pStyle w:val="ConsPlusNormal"/>
        <w:spacing w:before="220"/>
        <w:ind w:firstLine="540"/>
        <w:jc w:val="both"/>
      </w:pPr>
      <w:bookmarkStart w:id="890" w:name="Par6982"/>
      <w:bookmarkEnd w:id="890"/>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BC6C53" w:rsidRDefault="00BC6C53">
      <w:pPr>
        <w:pStyle w:val="ConsPlusNormal"/>
        <w:jc w:val="both"/>
      </w:pPr>
    </w:p>
    <w:p w:rsidR="00BC6C53" w:rsidRDefault="00BC6C53">
      <w:pPr>
        <w:pStyle w:val="ConsPlusNormal"/>
        <w:ind w:firstLine="540"/>
        <w:jc w:val="both"/>
      </w:pPr>
      <w:r>
        <w:t>З</w:t>
      </w:r>
      <w:r>
        <w:rPr>
          <w:vertAlign w:val="subscript"/>
        </w:rPr>
        <w:t>НП</w:t>
      </w:r>
      <w:r>
        <w:t xml:space="preserve"> = Б</w:t>
      </w:r>
      <w:r>
        <w:rPr>
          <w:vertAlign w:val="subscript"/>
        </w:rPr>
        <w:t>З</w:t>
      </w:r>
      <w:r>
        <w:t xml:space="preserve"> x 0,13,</w:t>
      </w:r>
    </w:p>
    <w:p w:rsidR="00BC6C53" w:rsidRDefault="00BC6C53">
      <w:pPr>
        <w:pStyle w:val="ConsPlusNormal"/>
        <w:jc w:val="both"/>
      </w:pPr>
    </w:p>
    <w:p w:rsidR="00BC6C53" w:rsidRDefault="00BC6C53">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BC6C53" w:rsidRDefault="00BC6C53">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BC6C53" w:rsidRDefault="00BC6C53">
      <w:pPr>
        <w:pStyle w:val="ConsPlusNormal"/>
        <w:spacing w:before="220"/>
        <w:ind w:firstLine="540"/>
        <w:jc w:val="both"/>
      </w:pPr>
      <w:r>
        <w:t>сумма доходов от долевого участия, в отношении которых исчислена сумма налога;</w:t>
      </w:r>
    </w:p>
    <w:p w:rsidR="00BC6C53" w:rsidRDefault="00BC6C53">
      <w:pPr>
        <w:pStyle w:val="ConsPlusNormal"/>
        <w:spacing w:before="220"/>
        <w:ind w:firstLine="540"/>
        <w:jc w:val="both"/>
      </w:pPr>
      <w:r>
        <w:t>произведение показателей К и Д</w:t>
      </w:r>
      <w:r>
        <w:rPr>
          <w:vertAlign w:val="subscript"/>
        </w:rPr>
        <w:t>2</w:t>
      </w:r>
      <w:r>
        <w:t>,</w:t>
      </w:r>
    </w:p>
    <w:p w:rsidR="00BC6C53" w:rsidRDefault="00BC6C53">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BC6C53" w:rsidRDefault="00BC6C53">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ar12306" w:history="1">
        <w:r>
          <w:rPr>
            <w:color w:val="0000FF"/>
          </w:rPr>
          <w:t>пунктом 5 статьи 275</w:t>
        </w:r>
      </w:hyperlink>
      <w:r>
        <w:t xml:space="preserve"> настоящего Кодекса.</w:t>
      </w:r>
    </w:p>
    <w:p w:rsidR="00BC6C53" w:rsidRDefault="00BC6C53">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ar6511" w:history="1">
        <w:r>
          <w:rPr>
            <w:color w:val="0000FF"/>
          </w:rPr>
          <w:t>подпункте 1.1 пункта 1 статьи 208</w:t>
        </w:r>
      </w:hyperlink>
      <w:r>
        <w:t xml:space="preserve"> настоящего Кодекса.</w:t>
      </w:r>
    </w:p>
    <w:p w:rsidR="00BC6C53" w:rsidRDefault="00BC6C53">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BC6C53" w:rsidRDefault="00BC6C53">
      <w:pPr>
        <w:pStyle w:val="ConsPlusNormal"/>
        <w:jc w:val="both"/>
      </w:pPr>
      <w:r>
        <w:t xml:space="preserve">(п. 3.1 введен Федеральным </w:t>
      </w:r>
      <w:hyperlink r:id="rId4634" w:history="1">
        <w:r>
          <w:rPr>
            <w:color w:val="0000FF"/>
          </w:rPr>
          <w:t>законом</w:t>
        </w:r>
      </w:hyperlink>
      <w:r>
        <w:t xml:space="preserve"> от 17.02.2021 N 8-ФЗ)</w:t>
      </w:r>
    </w:p>
    <w:p w:rsidR="00BC6C53" w:rsidRDefault="00BC6C53">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ar9234" w:history="1">
        <w:r>
          <w:rPr>
            <w:color w:val="0000FF"/>
          </w:rPr>
          <w:t>статьи 226.1</w:t>
        </w:r>
      </w:hyperlink>
      <w:r>
        <w:t xml:space="preserve"> настоящего Кодекса.</w:t>
      </w:r>
    </w:p>
    <w:p w:rsidR="00BC6C53" w:rsidRDefault="00BC6C53">
      <w:pPr>
        <w:pStyle w:val="ConsPlusNormal"/>
        <w:jc w:val="both"/>
      </w:pPr>
      <w:r>
        <w:t xml:space="preserve">(в ред. Федерального </w:t>
      </w:r>
      <w:hyperlink r:id="rId4635"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891" w:name="Par6998"/>
      <w:bookmarkEnd w:id="891"/>
      <w:r>
        <w:rPr>
          <w:b/>
          <w:bCs/>
        </w:rP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BC6C53" w:rsidRDefault="00BC6C53">
      <w:pPr>
        <w:pStyle w:val="ConsPlusNormal"/>
        <w:jc w:val="both"/>
      </w:pPr>
      <w:r>
        <w:lastRenderedPageBreak/>
        <w:t xml:space="preserve">(в ред. Федерального </w:t>
      </w:r>
      <w:hyperlink r:id="rId4636" w:history="1">
        <w:r>
          <w:rPr>
            <w:color w:val="0000FF"/>
          </w:rPr>
          <w:t>закона</w:t>
        </w:r>
      </w:hyperlink>
      <w:r>
        <w:t xml:space="preserve"> от 03.07.2016 N 242-ФЗ)</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4637" w:history="1">
        <w:r>
          <w:rPr>
            <w:color w:val="0000FF"/>
          </w:rPr>
          <w:t>закона</w:t>
        </w:r>
      </w:hyperlink>
      <w:r>
        <w:t xml:space="preserve"> от 25.11.2009 N 281-ФЗ)</w:t>
      </w:r>
    </w:p>
    <w:p w:rsidR="00BC6C53" w:rsidRDefault="00BC6C53">
      <w:pPr>
        <w:pStyle w:val="ConsPlusNormal"/>
        <w:jc w:val="both"/>
      </w:pPr>
    </w:p>
    <w:p w:rsidR="00BC6C53" w:rsidRDefault="00BC6C53">
      <w:pPr>
        <w:pStyle w:val="ConsPlusNormal"/>
        <w:ind w:firstLine="540"/>
        <w:jc w:val="both"/>
      </w:pPr>
      <w:r>
        <w:t xml:space="preserve">1. При определении </w:t>
      </w:r>
      <w:hyperlink r:id="rId4638" w:history="1">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BC6C53" w:rsidRDefault="00BC6C53">
      <w:pPr>
        <w:pStyle w:val="ConsPlusNormal"/>
        <w:jc w:val="both"/>
      </w:pPr>
      <w:r>
        <w:t xml:space="preserve">(в ред. Федерального </w:t>
      </w:r>
      <w:hyperlink r:id="rId4639" w:history="1">
        <w:r>
          <w:rPr>
            <w:color w:val="0000FF"/>
          </w:rPr>
          <w:t>закона</w:t>
        </w:r>
      </w:hyperlink>
      <w:r>
        <w:t xml:space="preserve"> от 03.07.2016 N 242-ФЗ)</w:t>
      </w:r>
    </w:p>
    <w:p w:rsidR="00BC6C53" w:rsidRDefault="00BC6C53">
      <w:pPr>
        <w:pStyle w:val="ConsPlusNormal"/>
        <w:spacing w:before="220"/>
        <w:ind w:firstLine="540"/>
        <w:jc w:val="both"/>
      </w:pPr>
      <w:bookmarkStart w:id="892" w:name="Par7005"/>
      <w:bookmarkEnd w:id="892"/>
      <w:r>
        <w:t>1) с ценными бумагами, обращающимися на организованном рынке ценных бумаг;</w:t>
      </w:r>
    </w:p>
    <w:p w:rsidR="00BC6C53" w:rsidRDefault="00BC6C53">
      <w:pPr>
        <w:pStyle w:val="ConsPlusNormal"/>
        <w:spacing w:before="220"/>
        <w:ind w:firstLine="540"/>
        <w:jc w:val="both"/>
      </w:pPr>
      <w:bookmarkStart w:id="893" w:name="Par7006"/>
      <w:bookmarkEnd w:id="893"/>
      <w:r>
        <w:t>2) с ценными бумагами, не обращающимися на организованном рынке ценных бумаг;</w:t>
      </w:r>
    </w:p>
    <w:p w:rsidR="00BC6C53" w:rsidRDefault="00BC6C53">
      <w:pPr>
        <w:pStyle w:val="ConsPlusNormal"/>
        <w:spacing w:before="220"/>
        <w:ind w:firstLine="540"/>
        <w:jc w:val="both"/>
      </w:pPr>
      <w:r>
        <w:t>3) с производными финансовыми инструментами, обращающимися на организованном рынке;</w:t>
      </w:r>
    </w:p>
    <w:p w:rsidR="00BC6C53" w:rsidRDefault="00BC6C53">
      <w:pPr>
        <w:pStyle w:val="ConsPlusNormal"/>
        <w:jc w:val="both"/>
      </w:pPr>
      <w:r>
        <w:t xml:space="preserve">(в ред. Федерального </w:t>
      </w:r>
      <w:hyperlink r:id="rId4640" w:history="1">
        <w:r>
          <w:rPr>
            <w:color w:val="0000FF"/>
          </w:rPr>
          <w:t>закона</w:t>
        </w:r>
      </w:hyperlink>
      <w:r>
        <w:t xml:space="preserve"> от 03.07.2016 N 242-ФЗ)</w:t>
      </w:r>
    </w:p>
    <w:p w:rsidR="00BC6C53" w:rsidRDefault="00BC6C53">
      <w:pPr>
        <w:pStyle w:val="ConsPlusNormal"/>
        <w:spacing w:before="220"/>
        <w:ind w:firstLine="540"/>
        <w:jc w:val="both"/>
      </w:pPr>
      <w:bookmarkStart w:id="894" w:name="Par7009"/>
      <w:bookmarkEnd w:id="894"/>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ar7011" w:history="1">
        <w:r>
          <w:rPr>
            <w:color w:val="0000FF"/>
          </w:rPr>
          <w:t>подпунктом 5</w:t>
        </w:r>
      </w:hyperlink>
      <w:r>
        <w:t xml:space="preserve"> настоящего пункта;</w:t>
      </w:r>
    </w:p>
    <w:p w:rsidR="00BC6C53" w:rsidRDefault="00BC6C53">
      <w:pPr>
        <w:pStyle w:val="ConsPlusNormal"/>
        <w:jc w:val="both"/>
      </w:pPr>
      <w:r>
        <w:t xml:space="preserve">(в ред. Федеральных законов от 29.12.2014 </w:t>
      </w:r>
      <w:hyperlink r:id="rId4641" w:history="1">
        <w:r>
          <w:rPr>
            <w:color w:val="0000FF"/>
          </w:rPr>
          <w:t>N 460-ФЗ</w:t>
        </w:r>
      </w:hyperlink>
      <w:r>
        <w:t xml:space="preserve">, от 03.07.2016 </w:t>
      </w:r>
      <w:hyperlink r:id="rId4642" w:history="1">
        <w:r>
          <w:rPr>
            <w:color w:val="0000FF"/>
          </w:rPr>
          <w:t>N 242-ФЗ</w:t>
        </w:r>
      </w:hyperlink>
      <w:r>
        <w:t>)</w:t>
      </w:r>
    </w:p>
    <w:p w:rsidR="00BC6C53" w:rsidRDefault="00BC6C53">
      <w:pPr>
        <w:pStyle w:val="ConsPlusNormal"/>
        <w:spacing w:before="220"/>
        <w:ind w:firstLine="540"/>
        <w:jc w:val="both"/>
      </w:pPr>
      <w:bookmarkStart w:id="895" w:name="Par7011"/>
      <w:bookmarkEnd w:id="895"/>
      <w:r>
        <w:t xml:space="preserve">5) с производными финансовыми инструментами и иными инструментами, которые предусмотрены </w:t>
      </w:r>
      <w:hyperlink r:id="rId4643" w:history="1">
        <w:r>
          <w:rPr>
            <w:color w:val="0000FF"/>
          </w:rPr>
          <w:t>пунктом 1 статьи 4.1</w:t>
        </w:r>
      </w:hyperlink>
      <w:r>
        <w:t xml:space="preserve"> Федерального закона "О рынке ценных бумаг".</w:t>
      </w:r>
    </w:p>
    <w:p w:rsidR="00BC6C53" w:rsidRDefault="00BC6C53">
      <w:pPr>
        <w:pStyle w:val="ConsPlusNormal"/>
        <w:jc w:val="both"/>
      </w:pPr>
      <w:r>
        <w:t xml:space="preserve">(пп. 5 введен Федеральным </w:t>
      </w:r>
      <w:hyperlink r:id="rId4644" w:history="1">
        <w:r>
          <w:rPr>
            <w:color w:val="0000FF"/>
          </w:rPr>
          <w:t>законом</w:t>
        </w:r>
      </w:hyperlink>
      <w:r>
        <w:t xml:space="preserve"> от 29.12.2014 N 460-ФЗ; в ред. Федерального </w:t>
      </w:r>
      <w:hyperlink r:id="rId4645" w:history="1">
        <w:r>
          <w:rPr>
            <w:color w:val="0000FF"/>
          </w:rPr>
          <w:t>закона</w:t>
        </w:r>
      </w:hyperlink>
      <w:r>
        <w:t xml:space="preserve"> от 03.07.2016 N 242-ФЗ)</w:t>
      </w:r>
    </w:p>
    <w:p w:rsidR="00BC6C53" w:rsidRDefault="00BC6C53">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BC6C53" w:rsidRDefault="00BC6C53">
      <w:pPr>
        <w:pStyle w:val="ConsPlusNormal"/>
        <w:jc w:val="both"/>
      </w:pPr>
      <w:r>
        <w:t xml:space="preserve">(п. 1.1 введен Федеральным </w:t>
      </w:r>
      <w:hyperlink r:id="rId4646" w:history="1">
        <w:r>
          <w:rPr>
            <w:color w:val="0000FF"/>
          </w:rPr>
          <w:t>законом</w:t>
        </w:r>
      </w:hyperlink>
      <w:r>
        <w:t xml:space="preserve"> от 28.12.2010 N 395-ФЗ; в ред. Федерального </w:t>
      </w:r>
      <w:hyperlink r:id="rId4647" w:history="1">
        <w:r>
          <w:rPr>
            <w:color w:val="0000FF"/>
          </w:rPr>
          <w:t>закона</w:t>
        </w:r>
      </w:hyperlink>
      <w:r>
        <w:t xml:space="preserve"> от 03.07.2016 N 242-ФЗ)</w:t>
      </w:r>
    </w:p>
    <w:p w:rsidR="00BC6C53" w:rsidRDefault="00BC6C53">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648"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BC6C53" w:rsidRDefault="00BC6C53">
      <w:pPr>
        <w:pStyle w:val="ConsPlusNormal"/>
        <w:spacing w:before="220"/>
        <w:ind w:firstLine="540"/>
        <w:jc w:val="both"/>
      </w:pPr>
      <w:bookmarkStart w:id="896" w:name="Par7016"/>
      <w:bookmarkEnd w:id="896"/>
      <w:r>
        <w:t>3. К ценным бумагам, обращающимся на организованном рынке ценных бумаг, в целях настоящей главы относятся:</w:t>
      </w:r>
    </w:p>
    <w:p w:rsidR="00BC6C53" w:rsidRDefault="00BC6C53">
      <w:pPr>
        <w:pStyle w:val="ConsPlusNormal"/>
        <w:spacing w:before="220"/>
        <w:ind w:firstLine="540"/>
        <w:jc w:val="both"/>
      </w:pPr>
      <w:bookmarkStart w:id="897" w:name="Par7017"/>
      <w:bookmarkEnd w:id="897"/>
      <w:r>
        <w:t>1) ценные бумаги, допущенные к торгам российского организатора торговли на рынке ценных бумаг, в том числе на фондовой бирже;</w:t>
      </w:r>
    </w:p>
    <w:p w:rsidR="00BC6C53" w:rsidRDefault="00BC6C53">
      <w:pPr>
        <w:pStyle w:val="ConsPlusNormal"/>
        <w:spacing w:before="220"/>
        <w:ind w:firstLine="540"/>
        <w:jc w:val="both"/>
      </w:pPr>
      <w:bookmarkStart w:id="898" w:name="Par7018"/>
      <w:bookmarkEnd w:id="898"/>
      <w:r>
        <w:t>2) инвестиционные паи открытых паевых инвестиционных фондов, управление которыми осуществляют российские управляющие компании;</w:t>
      </w:r>
    </w:p>
    <w:p w:rsidR="00BC6C53" w:rsidRDefault="00BC6C53">
      <w:pPr>
        <w:pStyle w:val="ConsPlusNormal"/>
        <w:spacing w:before="220"/>
        <w:ind w:firstLine="540"/>
        <w:jc w:val="both"/>
      </w:pPr>
      <w:r>
        <w:t>3) ценные бумаги иностранных эмитентов, допущенные к торгам на иностранных фондовых биржах.</w:t>
      </w:r>
    </w:p>
    <w:p w:rsidR="00BC6C53" w:rsidRDefault="00BC6C53">
      <w:pPr>
        <w:pStyle w:val="ConsPlusNormal"/>
        <w:spacing w:before="220"/>
        <w:ind w:firstLine="540"/>
        <w:jc w:val="both"/>
      </w:pPr>
      <w:r>
        <w:t xml:space="preserve">4. Указанные в </w:t>
      </w:r>
      <w:hyperlink w:anchor="Par7016"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BC6C53" w:rsidRDefault="00BC6C53">
      <w:pPr>
        <w:pStyle w:val="ConsPlusNormal"/>
        <w:spacing w:before="220"/>
        <w:ind w:firstLine="540"/>
        <w:jc w:val="both"/>
      </w:pPr>
      <w:r>
        <w:lastRenderedPageBreak/>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BC6C53" w:rsidRDefault="00BC6C53">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BC6C53" w:rsidRDefault="00BC6C53">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BC6C53" w:rsidRDefault="00BC6C53">
      <w:pPr>
        <w:pStyle w:val="ConsPlusNormal"/>
        <w:jc w:val="both"/>
      </w:pPr>
      <w:r>
        <w:t xml:space="preserve">(п. 4.1 введен Федеральным </w:t>
      </w:r>
      <w:hyperlink r:id="rId4649" w:history="1">
        <w:r>
          <w:rPr>
            <w:color w:val="0000FF"/>
          </w:rPr>
          <w:t>законом</w:t>
        </w:r>
      </w:hyperlink>
      <w:r>
        <w:t xml:space="preserve"> от 28.12.2010 N 395-ФЗ)</w:t>
      </w:r>
    </w:p>
    <w:p w:rsidR="00BC6C53" w:rsidRDefault="00BC6C53">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650" w:history="1">
        <w:r>
          <w:rPr>
            <w:color w:val="0000FF"/>
          </w:rPr>
          <w:t>закона</w:t>
        </w:r>
      </w:hyperlink>
      <w:r>
        <w:t xml:space="preserve"> "О рынке ценных бумаг". </w:t>
      </w:r>
      <w:hyperlink r:id="rId465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652" w:history="1">
        <w:r>
          <w:rPr>
            <w:color w:val="0000FF"/>
          </w:rPr>
          <w:t>законом</w:t>
        </w:r>
      </w:hyperlink>
      <w:r>
        <w:t xml:space="preserve"> "О рынке ценных бумаг".</w:t>
      </w:r>
    </w:p>
    <w:p w:rsidR="00BC6C53" w:rsidRDefault="00BC6C53">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ar14766" w:history="1">
        <w:r>
          <w:rPr>
            <w:color w:val="0000FF"/>
          </w:rPr>
          <w:t>пунктом 3 статьи 301</w:t>
        </w:r>
      </w:hyperlink>
      <w:r>
        <w:t xml:space="preserve"> настоящего Кодекса.</w:t>
      </w:r>
    </w:p>
    <w:p w:rsidR="00BC6C53" w:rsidRDefault="00BC6C53">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BC6C53" w:rsidRDefault="00BC6C53">
      <w:pPr>
        <w:pStyle w:val="ConsPlusNormal"/>
        <w:jc w:val="both"/>
      </w:pPr>
      <w:r>
        <w:t xml:space="preserve">(п. 5 в ред. Федерального </w:t>
      </w:r>
      <w:hyperlink r:id="rId4653" w:history="1">
        <w:r>
          <w:rPr>
            <w:color w:val="0000FF"/>
          </w:rPr>
          <w:t>закона</w:t>
        </w:r>
      </w:hyperlink>
      <w:r>
        <w:t xml:space="preserve"> от 03.07.2016 N 242-ФЗ)</w:t>
      </w:r>
    </w:p>
    <w:p w:rsidR="00BC6C53" w:rsidRDefault="00BC6C53">
      <w:pPr>
        <w:pStyle w:val="ConsPlusNormal"/>
        <w:spacing w:before="220"/>
        <w:ind w:firstLine="540"/>
        <w:jc w:val="both"/>
      </w:pPr>
      <w:bookmarkStart w:id="899" w:name="Par7029"/>
      <w:bookmarkEnd w:id="899"/>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654" w:history="1">
        <w:r>
          <w:rPr>
            <w:color w:val="0000FF"/>
          </w:rPr>
          <w:t>законодательством</w:t>
        </w:r>
      </w:hyperlink>
      <w:r>
        <w:t xml:space="preserve"> Российской Федерации.</w:t>
      </w:r>
    </w:p>
    <w:p w:rsidR="00BC6C53" w:rsidRDefault="00BC6C53">
      <w:pPr>
        <w:pStyle w:val="ConsPlusNormal"/>
        <w:spacing w:before="220"/>
        <w:ind w:firstLine="540"/>
        <w:jc w:val="both"/>
      </w:pPr>
      <w:bookmarkStart w:id="900" w:name="Par7030"/>
      <w:bookmarkEnd w:id="900"/>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BC6C53" w:rsidRDefault="00BC6C53">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BC6C53" w:rsidRDefault="00BC6C53">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BC6C53" w:rsidRDefault="00BC6C53">
      <w:pPr>
        <w:pStyle w:val="ConsPlusNormal"/>
        <w:spacing w:before="220"/>
        <w:ind w:firstLine="540"/>
        <w:jc w:val="both"/>
      </w:pPr>
      <w:r>
        <w:t>1) погашение депозитарных расписок при получении представляемых ценных бумаг;</w:t>
      </w:r>
    </w:p>
    <w:p w:rsidR="00BC6C53" w:rsidRDefault="00BC6C53">
      <w:pPr>
        <w:pStyle w:val="ConsPlusNormal"/>
        <w:spacing w:before="220"/>
        <w:ind w:firstLine="540"/>
        <w:jc w:val="both"/>
      </w:pPr>
      <w:r>
        <w:lastRenderedPageBreak/>
        <w:t>2) передача представляемых ценных бумаг при размещении депозитарных расписок, удостоверяющих права на представляемые ценные бумаги.</w:t>
      </w:r>
    </w:p>
    <w:p w:rsidR="00BC6C53" w:rsidRDefault="00BC6C53">
      <w:pPr>
        <w:pStyle w:val="ConsPlusNormal"/>
        <w:jc w:val="both"/>
      </w:pPr>
      <w:r>
        <w:t xml:space="preserve">(п. 6.1 введен Федеральным </w:t>
      </w:r>
      <w:hyperlink r:id="rId4655"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656"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BC6C53" w:rsidRDefault="00BC6C53">
      <w:pPr>
        <w:pStyle w:val="ConsPlusNormal"/>
        <w:jc w:val="both"/>
      </w:pPr>
      <w:r>
        <w:t xml:space="preserve">(п. 6.2 введен Федеральным </w:t>
      </w:r>
      <w:hyperlink r:id="rId4657" w:history="1">
        <w:r>
          <w:rPr>
            <w:color w:val="0000FF"/>
          </w:rPr>
          <w:t>законом</w:t>
        </w:r>
      </w:hyperlink>
      <w:r>
        <w:t xml:space="preserve"> от 25.12.2018 N 490-ФЗ; в ред. Федерального </w:t>
      </w:r>
      <w:hyperlink r:id="rId4658" w:history="1">
        <w:r>
          <w:rPr>
            <w:color w:val="0000FF"/>
          </w:rPr>
          <w:t>закона</w:t>
        </w:r>
      </w:hyperlink>
      <w:r>
        <w:t xml:space="preserve"> от 26.03.2022 N 66-ФЗ)</w:t>
      </w:r>
    </w:p>
    <w:p w:rsidR="00BC6C53" w:rsidRDefault="00BC6C53">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rsidR="00BC6C53" w:rsidRDefault="00BC6C53">
      <w:pPr>
        <w:pStyle w:val="ConsPlusNormal"/>
        <w:jc w:val="both"/>
      </w:pPr>
      <w:r>
        <w:t xml:space="preserve">(в ред. Федеральных законов от 28.12.2010 </w:t>
      </w:r>
      <w:hyperlink r:id="rId4659" w:history="1">
        <w:r>
          <w:rPr>
            <w:color w:val="0000FF"/>
          </w:rPr>
          <w:t>N 395-ФЗ</w:t>
        </w:r>
      </w:hyperlink>
      <w:r>
        <w:t xml:space="preserve">, от 29.10.2024 </w:t>
      </w:r>
      <w:hyperlink r:id="rId4660" w:history="1">
        <w:r>
          <w:rPr>
            <w:color w:val="0000FF"/>
          </w:rPr>
          <w:t>N 362-ФЗ</w:t>
        </w:r>
      </w:hyperlink>
      <w:r>
        <w:t>)</w:t>
      </w:r>
    </w:p>
    <w:p w:rsidR="00BC6C53" w:rsidRDefault="00BC6C53">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BC6C53" w:rsidRDefault="00BC6C53">
      <w:pPr>
        <w:pStyle w:val="ConsPlusNormal"/>
        <w:jc w:val="both"/>
      </w:pPr>
      <w:r>
        <w:t xml:space="preserve">(в ред. Федеральных законов от 03.04.2017 </w:t>
      </w:r>
      <w:hyperlink r:id="rId4661" w:history="1">
        <w:r>
          <w:rPr>
            <w:color w:val="0000FF"/>
          </w:rPr>
          <w:t>N 58-ФЗ</w:t>
        </w:r>
      </w:hyperlink>
      <w:r>
        <w:t xml:space="preserve"> (ред. 30.09.2017), от 01.04.2020 </w:t>
      </w:r>
      <w:hyperlink r:id="rId4662" w:history="1">
        <w:r>
          <w:rPr>
            <w:color w:val="0000FF"/>
          </w:rPr>
          <w:t>N 102-ФЗ</w:t>
        </w:r>
      </w:hyperlink>
      <w:r>
        <w:t>)</w:t>
      </w:r>
    </w:p>
    <w:p w:rsidR="00BC6C53" w:rsidRDefault="00BC6C53">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BC6C53" w:rsidRDefault="00BC6C53">
      <w:pPr>
        <w:pStyle w:val="ConsPlusNormal"/>
        <w:jc w:val="both"/>
      </w:pPr>
      <w:r>
        <w:t xml:space="preserve">(в ред. Федерального </w:t>
      </w:r>
      <w:hyperlink r:id="rId4663"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7005" w:history="1">
        <w:r>
          <w:rPr>
            <w:color w:val="0000FF"/>
          </w:rPr>
          <w:t>подпунктах 1</w:t>
        </w:r>
      </w:hyperlink>
      <w:r>
        <w:t xml:space="preserve"> - </w:t>
      </w:r>
      <w:hyperlink w:anchor="Par7009" w:history="1">
        <w:r>
          <w:rPr>
            <w:color w:val="0000FF"/>
          </w:rPr>
          <w:t>4 пункта 1</w:t>
        </w:r>
      </w:hyperlink>
      <w:r>
        <w:t xml:space="preserve"> настоящей статьи соответственно.</w:t>
      </w:r>
    </w:p>
    <w:p w:rsidR="00BC6C53" w:rsidRDefault="00BC6C53">
      <w:pPr>
        <w:pStyle w:val="ConsPlusNormal"/>
        <w:jc w:val="both"/>
      </w:pPr>
      <w:r>
        <w:t xml:space="preserve">(в ред. Федерального </w:t>
      </w:r>
      <w:hyperlink r:id="rId4664" w:history="1">
        <w:r>
          <w:rPr>
            <w:color w:val="0000FF"/>
          </w:rPr>
          <w:t>закона</w:t>
        </w:r>
      </w:hyperlink>
      <w:r>
        <w:t xml:space="preserve"> от 03.07.2016 N 242-ФЗ)</w:t>
      </w:r>
    </w:p>
    <w:p w:rsidR="00BC6C53" w:rsidRDefault="00BC6C53">
      <w:pPr>
        <w:pStyle w:val="ConsPlusNormal"/>
        <w:spacing w:before="220"/>
        <w:ind w:firstLine="540"/>
        <w:jc w:val="both"/>
      </w:pPr>
      <w:r>
        <w:t>8. Доходы по операциям с базисным активом производных финансовых инструментов включаются:</w:t>
      </w:r>
    </w:p>
    <w:p w:rsidR="00BC6C53" w:rsidRDefault="00BC6C53">
      <w:pPr>
        <w:pStyle w:val="ConsPlusNormal"/>
        <w:spacing w:before="220"/>
        <w:ind w:firstLine="540"/>
        <w:jc w:val="both"/>
      </w:pPr>
      <w:bookmarkStart w:id="901" w:name="Par7047"/>
      <w:bookmarkEnd w:id="901"/>
      <w:r>
        <w:t>1) в доходы по операциям с ценными бумагами, если базисным активом производных финансовых инструментов являются ценные бумаги;</w:t>
      </w:r>
    </w:p>
    <w:p w:rsidR="00BC6C53" w:rsidRDefault="00BC6C53">
      <w:pPr>
        <w:pStyle w:val="ConsPlusNormal"/>
        <w:spacing w:before="220"/>
        <w:ind w:firstLine="540"/>
        <w:jc w:val="both"/>
      </w:pPr>
      <w:bookmarkStart w:id="902" w:name="Par7048"/>
      <w:bookmarkEnd w:id="902"/>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BC6C53" w:rsidRDefault="00BC6C53">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BC6C53" w:rsidRDefault="00BC6C53">
      <w:pPr>
        <w:pStyle w:val="ConsPlusNormal"/>
        <w:jc w:val="both"/>
      </w:pPr>
      <w:r>
        <w:t xml:space="preserve">(п. 8 в ред. Федерального </w:t>
      </w:r>
      <w:hyperlink r:id="rId4665" w:history="1">
        <w:r>
          <w:rPr>
            <w:color w:val="0000FF"/>
          </w:rPr>
          <w:t>закона</w:t>
        </w:r>
      </w:hyperlink>
      <w:r>
        <w:t xml:space="preserve"> от 03.07.2016 N 242-ФЗ)</w:t>
      </w:r>
    </w:p>
    <w:p w:rsidR="00BC6C53" w:rsidRDefault="00BC6C53">
      <w:pPr>
        <w:pStyle w:val="ConsPlusNormal"/>
        <w:spacing w:before="220"/>
        <w:ind w:firstLine="540"/>
        <w:jc w:val="both"/>
      </w:pPr>
      <w:r>
        <w:t xml:space="preserve">9. Включение доходов по операциям с базисным активом в доходы по операциям с </w:t>
      </w:r>
      <w:r>
        <w:lastRenderedPageBreak/>
        <w:t xml:space="preserve">ценными бумагами и в доходы по операциям с производными финансовыми инструментами, указанные в </w:t>
      </w:r>
      <w:hyperlink w:anchor="Par7047" w:history="1">
        <w:r>
          <w:rPr>
            <w:color w:val="0000FF"/>
          </w:rPr>
          <w:t>подпунктах 1</w:t>
        </w:r>
      </w:hyperlink>
      <w:r>
        <w:t xml:space="preserve"> и </w:t>
      </w:r>
      <w:hyperlink w:anchor="Par7048"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BC6C53" w:rsidRDefault="00BC6C53">
      <w:pPr>
        <w:pStyle w:val="ConsPlusNormal"/>
        <w:jc w:val="both"/>
      </w:pPr>
      <w:r>
        <w:t xml:space="preserve">(в ред. Федерального </w:t>
      </w:r>
      <w:hyperlink r:id="rId4666" w:history="1">
        <w:r>
          <w:rPr>
            <w:color w:val="0000FF"/>
          </w:rPr>
          <w:t>закона</w:t>
        </w:r>
      </w:hyperlink>
      <w:r>
        <w:t xml:space="preserve"> от 03.07.2016 N 242-ФЗ)</w:t>
      </w:r>
    </w:p>
    <w:p w:rsidR="00BC6C53" w:rsidRDefault="00BC6C53">
      <w:pPr>
        <w:pStyle w:val="ConsPlusNormal"/>
        <w:spacing w:before="220"/>
        <w:ind w:firstLine="540"/>
        <w:jc w:val="both"/>
      </w:pPr>
      <w:bookmarkStart w:id="903" w:name="Par7053"/>
      <w:bookmarkEnd w:id="903"/>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ar7653" w:history="1">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BC6C53" w:rsidRDefault="00BC6C53">
      <w:pPr>
        <w:pStyle w:val="ConsPlusNormal"/>
        <w:jc w:val="both"/>
      </w:pPr>
      <w:r>
        <w:t xml:space="preserve">(в ред. Федерального </w:t>
      </w:r>
      <w:hyperlink r:id="rId4667" w:history="1">
        <w:r>
          <w:rPr>
            <w:color w:val="0000FF"/>
          </w:rPr>
          <w:t>закона</w:t>
        </w:r>
      </w:hyperlink>
      <w:r>
        <w:t xml:space="preserve"> от 14.07.2022 N 324-ФЗ)</w:t>
      </w:r>
    </w:p>
    <w:p w:rsidR="00BC6C53" w:rsidRDefault="00BC6C53">
      <w:pPr>
        <w:pStyle w:val="ConsPlusNormal"/>
        <w:spacing w:before="220"/>
        <w:ind w:firstLine="540"/>
        <w:jc w:val="both"/>
      </w:pPr>
      <w:r>
        <w:t xml:space="preserve">1) денежные суммы, в том числе суммы купона (накопленного (купонного) дохода), и (или) иное имущество (имущественные права) в сумме </w:t>
      </w:r>
      <w:hyperlink r:id="rId4668" w:history="1">
        <w:r>
          <w:rPr>
            <w:color w:val="0000FF"/>
          </w:rPr>
          <w:t>расходов</w:t>
        </w:r>
      </w:hyperlink>
      <w:r>
        <w:t xml:space="preserve"> на их приобретение, уплачиваемые (передаваемые):</w:t>
      </w:r>
    </w:p>
    <w:p w:rsidR="00BC6C53" w:rsidRDefault="00BC6C53">
      <w:pPr>
        <w:pStyle w:val="ConsPlusNormal"/>
        <w:jc w:val="both"/>
      </w:pPr>
      <w:r>
        <w:t xml:space="preserve">(в ред. Федерального </w:t>
      </w:r>
      <w:hyperlink r:id="rId4669" w:history="1">
        <w:r>
          <w:rPr>
            <w:color w:val="0000FF"/>
          </w:rPr>
          <w:t>закона</w:t>
        </w:r>
      </w:hyperlink>
      <w:r>
        <w:t xml:space="preserve"> от 31.07.2023 N 389-ФЗ)</w:t>
      </w:r>
    </w:p>
    <w:p w:rsidR="00BC6C53" w:rsidRDefault="00BC6C53">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BC6C53" w:rsidRDefault="00BC6C53">
      <w:pPr>
        <w:pStyle w:val="ConsPlusNormal"/>
        <w:spacing w:before="220"/>
        <w:ind w:firstLine="540"/>
        <w:jc w:val="both"/>
      </w:pPr>
      <w:bookmarkStart w:id="904" w:name="Par7058"/>
      <w:bookmarkEnd w:id="904"/>
      <w:r>
        <w:t>в соответствии с договором купли-продажи или договором мены ценных бумаг.</w:t>
      </w:r>
    </w:p>
    <w:p w:rsidR="00BC6C53" w:rsidRDefault="00BC6C53">
      <w:pPr>
        <w:pStyle w:val="ConsPlusNormal"/>
        <w:spacing w:before="220"/>
        <w:ind w:firstLine="540"/>
        <w:jc w:val="both"/>
      </w:pPr>
      <w:r>
        <w:t xml:space="preserve">При этом, если иное не предусмотрено </w:t>
      </w:r>
      <w:hyperlink w:anchor="Par7061" w:history="1">
        <w:r>
          <w:rPr>
            <w:color w:val="0000FF"/>
          </w:rPr>
          <w:t>абзацем пятым</w:t>
        </w:r>
      </w:hyperlink>
      <w:r>
        <w:t xml:space="preserve"> настоящего подпункта, в случае передачи налогоплательщиком, указанным в </w:t>
      </w:r>
      <w:hyperlink w:anchor="Par8036" w:history="1">
        <w:r>
          <w:rPr>
            <w:color w:val="0000FF"/>
          </w:rPr>
          <w:t>пунктах 60</w:t>
        </w:r>
      </w:hyperlink>
      <w:r>
        <w:t xml:space="preserve"> и (или) </w:t>
      </w:r>
      <w:hyperlink w:anchor="Par8047"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ar8036" w:history="1">
        <w:r>
          <w:rPr>
            <w:color w:val="0000FF"/>
          </w:rPr>
          <w:t>пунктами 60</w:t>
        </w:r>
      </w:hyperlink>
      <w:r>
        <w:t xml:space="preserve"> и (или) </w:t>
      </w:r>
      <w:hyperlink w:anchor="Par8047"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7058"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670"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BC6C53" w:rsidRDefault="00BC6C53">
      <w:pPr>
        <w:pStyle w:val="ConsPlusNormal"/>
        <w:jc w:val="both"/>
      </w:pPr>
      <w:r>
        <w:t xml:space="preserve">(в ред. Федерального </w:t>
      </w:r>
      <w:hyperlink r:id="rId4671" w:history="1">
        <w:r>
          <w:rPr>
            <w:color w:val="0000FF"/>
          </w:rPr>
          <w:t>закона</w:t>
        </w:r>
      </w:hyperlink>
      <w:r>
        <w:t xml:space="preserve"> от 25.12.2018 N 490-ФЗ)</w:t>
      </w:r>
    </w:p>
    <w:p w:rsidR="00BC6C53" w:rsidRDefault="00BC6C53">
      <w:pPr>
        <w:pStyle w:val="ConsPlusNormal"/>
        <w:spacing w:before="220"/>
        <w:ind w:firstLine="540"/>
        <w:jc w:val="both"/>
      </w:pPr>
      <w:bookmarkStart w:id="905" w:name="Par7061"/>
      <w:bookmarkEnd w:id="905"/>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ar8047"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ar8047"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7058"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ar7187" w:history="1">
        <w:r>
          <w:rPr>
            <w:color w:val="0000FF"/>
          </w:rPr>
          <w:t>пунктом 13.5</w:t>
        </w:r>
      </w:hyperlink>
      <w:r>
        <w:t xml:space="preserve"> настоящей статьи, и (или) долей в уставном капитале </w:t>
      </w:r>
      <w:r>
        <w:lastRenderedPageBreak/>
        <w:t xml:space="preserve">общества, определяемой в порядке, установленном </w:t>
      </w:r>
      <w:hyperlink w:anchor="Par8757" w:history="1">
        <w:r>
          <w:rPr>
            <w:color w:val="0000FF"/>
          </w:rPr>
          <w:t>подпунктом 2.5 пункта 2 статьи 220</w:t>
        </w:r>
      </w:hyperlink>
      <w:r>
        <w:t xml:space="preserve"> настоящего Кодекса.</w:t>
      </w:r>
    </w:p>
    <w:p w:rsidR="00BC6C53" w:rsidRDefault="00BC6C53">
      <w:pPr>
        <w:pStyle w:val="ConsPlusNormal"/>
        <w:jc w:val="both"/>
      </w:pPr>
      <w:r>
        <w:t xml:space="preserve">(абзац введен Федеральным </w:t>
      </w:r>
      <w:hyperlink r:id="rId4672" w:history="1">
        <w:r>
          <w:rPr>
            <w:color w:val="0000FF"/>
          </w:rPr>
          <w:t>законом</w:t>
        </w:r>
      </w:hyperlink>
      <w:r>
        <w:t xml:space="preserve"> от 25.12.2018 N 490-ФЗ; в ред. Федерального </w:t>
      </w:r>
      <w:hyperlink r:id="rId4673" w:history="1">
        <w:r>
          <w:rPr>
            <w:color w:val="0000FF"/>
          </w:rPr>
          <w:t>закона</w:t>
        </w:r>
      </w:hyperlink>
      <w:r>
        <w:t xml:space="preserve"> от 26.03.2022 N 67-ФЗ)</w:t>
      </w:r>
    </w:p>
    <w:p w:rsidR="00BC6C53" w:rsidRDefault="00BC6C53">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ar8056" w:history="1">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7058"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674"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BC6C53" w:rsidRDefault="00BC6C53">
      <w:pPr>
        <w:pStyle w:val="ConsPlusNormal"/>
        <w:jc w:val="both"/>
      </w:pPr>
      <w:r>
        <w:t xml:space="preserve">(абзац введен Федеральным </w:t>
      </w:r>
      <w:hyperlink r:id="rId4675" w:history="1">
        <w:r>
          <w:rPr>
            <w:color w:val="0000FF"/>
          </w:rPr>
          <w:t>законом</w:t>
        </w:r>
      </w:hyperlink>
      <w:r>
        <w:t xml:space="preserve"> от 26.03.2022 N 67-ФЗ)</w:t>
      </w:r>
    </w:p>
    <w:p w:rsidR="00BC6C53" w:rsidRDefault="00BC6C53">
      <w:pPr>
        <w:pStyle w:val="ConsPlusNormal"/>
        <w:jc w:val="both"/>
      </w:pPr>
      <w:r>
        <w:t xml:space="preserve">(пп. 1 в ред. Федерального </w:t>
      </w:r>
      <w:hyperlink r:id="rId4676" w:history="1">
        <w:r>
          <w:rPr>
            <w:color w:val="0000FF"/>
          </w:rPr>
          <w:t>закона</w:t>
        </w:r>
      </w:hyperlink>
      <w:r>
        <w:t xml:space="preserve"> от 28.12.2017 N 436-ФЗ)</w:t>
      </w:r>
    </w:p>
    <w:p w:rsidR="00BC6C53" w:rsidRDefault="00BC6C53">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BC6C53" w:rsidRDefault="00BC6C53">
      <w:pPr>
        <w:pStyle w:val="ConsPlusNormal"/>
        <w:jc w:val="both"/>
      </w:pPr>
      <w:r>
        <w:t xml:space="preserve">(в ред. Федерального </w:t>
      </w:r>
      <w:hyperlink r:id="rId4677" w:history="1">
        <w:r>
          <w:rPr>
            <w:color w:val="0000FF"/>
          </w:rPr>
          <w:t>закона</w:t>
        </w:r>
      </w:hyperlink>
      <w:r>
        <w:t xml:space="preserve"> от 03.07.2016 N 242-ФЗ)</w:t>
      </w:r>
    </w:p>
    <w:p w:rsidR="00BC6C53" w:rsidRDefault="00BC6C53">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BC6C53" w:rsidRDefault="00BC6C53">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678" w:history="1">
        <w:r>
          <w:rPr>
            <w:color w:val="0000FF"/>
          </w:rPr>
          <w:t>законодательством</w:t>
        </w:r>
      </w:hyperlink>
      <w:r>
        <w:t xml:space="preserve"> Российской Федерации об инвестиционных фондах;</w:t>
      </w:r>
    </w:p>
    <w:p w:rsidR="00BC6C53" w:rsidRDefault="00BC6C53">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679" w:history="1">
        <w:r>
          <w:rPr>
            <w:color w:val="0000FF"/>
          </w:rPr>
          <w:t>законодательством</w:t>
        </w:r>
      </w:hyperlink>
      <w:r>
        <w:t xml:space="preserve"> Российской Федерации об инвестиционных фондах;</w:t>
      </w:r>
    </w:p>
    <w:p w:rsidR="00BC6C53" w:rsidRDefault="00BC6C53">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BC6C53" w:rsidRDefault="00BC6C53">
      <w:pPr>
        <w:pStyle w:val="ConsPlusNormal"/>
        <w:spacing w:before="220"/>
        <w:ind w:firstLine="540"/>
        <w:jc w:val="both"/>
      </w:pPr>
      <w:r>
        <w:t>7) биржевой сбор (комиссия);</w:t>
      </w:r>
    </w:p>
    <w:p w:rsidR="00BC6C53" w:rsidRDefault="00BC6C53">
      <w:pPr>
        <w:pStyle w:val="ConsPlusNormal"/>
        <w:spacing w:before="220"/>
        <w:ind w:firstLine="540"/>
        <w:jc w:val="both"/>
      </w:pPr>
      <w:r>
        <w:t>8) оплата услуг лиц, осуществляющих ведение реестра;</w:t>
      </w:r>
    </w:p>
    <w:p w:rsidR="00BC6C53" w:rsidRDefault="00BC6C53">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BC6C53" w:rsidRDefault="00BC6C53">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ar7898" w:history="1">
        <w:r>
          <w:rPr>
            <w:color w:val="0000FF"/>
          </w:rPr>
          <w:t>пунктом 18.1 статьи 217</w:t>
        </w:r>
      </w:hyperlink>
      <w:r>
        <w:t xml:space="preserve"> настоящего Кодекса;</w:t>
      </w:r>
    </w:p>
    <w:p w:rsidR="00BC6C53" w:rsidRDefault="00BC6C53">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680"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4681"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BC6C53" w:rsidRDefault="00BC6C53">
      <w:pPr>
        <w:pStyle w:val="ConsPlusNormal"/>
        <w:spacing w:before="220"/>
        <w:ind w:firstLine="540"/>
        <w:jc w:val="both"/>
      </w:pPr>
      <w:r>
        <w:lastRenderedPageBreak/>
        <w:t xml:space="preserve">12) </w:t>
      </w:r>
      <w:hyperlink r:id="rId4682" w:history="1">
        <w:r>
          <w:rPr>
            <w:color w:val="0000FF"/>
          </w:rPr>
          <w:t>другие расходы</w:t>
        </w:r>
      </w:hyperlink>
      <w:r>
        <w:t>,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BC6C53" w:rsidRDefault="00BC6C53">
      <w:pPr>
        <w:pStyle w:val="ConsPlusNormal"/>
        <w:jc w:val="both"/>
      </w:pPr>
      <w:r>
        <w:t xml:space="preserve">(в ред. Федерального </w:t>
      </w:r>
      <w:hyperlink r:id="rId4683" w:history="1">
        <w:r>
          <w:rPr>
            <w:color w:val="0000FF"/>
          </w:rPr>
          <w:t>закона</w:t>
        </w:r>
      </w:hyperlink>
      <w:r>
        <w:t xml:space="preserve"> от 03.07.2016 N 242-ФЗ)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10.1 ст. 214.1 (в ред. ФЗ от 28.11.2025 N 425-ФЗ) </w:t>
            </w:r>
            <w:hyperlink r:id="rId4684"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906" w:name="Par7081"/>
      <w:bookmarkEnd w:id="906"/>
      <w:r>
        <w:t xml:space="preserve">10.1. Расходами на приобретение акций </w:t>
      </w:r>
      <w:hyperlink r:id="rId4685" w:history="1">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686"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687" w:history="1">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ar12514" w:history="1">
        <w:r>
          <w:rPr>
            <w:color w:val="0000FF"/>
          </w:rPr>
          <w:t>пункте 2.6 статьи 277</w:t>
        </w:r>
      </w:hyperlink>
      <w:r>
        <w:t xml:space="preserve"> настоящего Кодекса, в том числе с учетом установленных в </w:t>
      </w:r>
      <w:hyperlink w:anchor="Par12514" w:history="1">
        <w:r>
          <w:rPr>
            <w:color w:val="0000FF"/>
          </w:rPr>
          <w:t>пункте 2.6 статьи 277</w:t>
        </w:r>
      </w:hyperlink>
      <w:r>
        <w:t xml:space="preserve"> настоящего Кодекса особенностей.</w:t>
      </w:r>
    </w:p>
    <w:p w:rsidR="00BC6C53" w:rsidRDefault="00BC6C53">
      <w:pPr>
        <w:pStyle w:val="ConsPlusNormal"/>
        <w:jc w:val="both"/>
      </w:pPr>
      <w:r>
        <w:t xml:space="preserve">(в ред. Федерального </w:t>
      </w:r>
      <w:hyperlink r:id="rId4688" w:history="1">
        <w:r>
          <w:rPr>
            <w:color w:val="0000FF"/>
          </w:rPr>
          <w:t>закона</w:t>
        </w:r>
      </w:hyperlink>
      <w:r>
        <w:t xml:space="preserve"> от 28.11.2025 N 425-ФЗ)</w:t>
      </w:r>
    </w:p>
    <w:p w:rsidR="00BC6C53" w:rsidRDefault="00BC6C53">
      <w:pPr>
        <w:pStyle w:val="ConsPlusNormal"/>
        <w:spacing w:before="220"/>
        <w:ind w:firstLine="540"/>
        <w:jc w:val="both"/>
      </w:pPr>
      <w:bookmarkStart w:id="907" w:name="Par7083"/>
      <w:bookmarkEnd w:id="907"/>
      <w:r>
        <w:t xml:space="preserve">В случае косвенного участия налогоплательщика в уставном капитале иностранной холдинговой компании, указанной в </w:t>
      </w:r>
      <w:hyperlink r:id="rId4689" w:history="1">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ar7081" w:history="1">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ar7084" w:history="1">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BC6C53" w:rsidRDefault="00BC6C53">
      <w:pPr>
        <w:pStyle w:val="ConsPlusNormal"/>
        <w:spacing w:before="220"/>
        <w:ind w:firstLine="540"/>
        <w:jc w:val="both"/>
      </w:pPr>
      <w:bookmarkStart w:id="908" w:name="Par7084"/>
      <w:bookmarkEnd w:id="908"/>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ar12514" w:history="1">
        <w:r>
          <w:rPr>
            <w:color w:val="0000FF"/>
          </w:rPr>
          <w:t>пункте 2.6 статьи 277</w:t>
        </w:r>
      </w:hyperlink>
      <w:r>
        <w:t xml:space="preserve"> настоящего Кодекса, в том числе с учетом установленных в </w:t>
      </w:r>
      <w:hyperlink w:anchor="Par12514" w:history="1">
        <w:r>
          <w:rPr>
            <w:color w:val="0000FF"/>
          </w:rPr>
          <w:t>пункте 2.6 статьи 277</w:t>
        </w:r>
      </w:hyperlink>
      <w:r>
        <w:t xml:space="preserve"> настоящего Кодекса особенностей.</w:t>
      </w:r>
    </w:p>
    <w:p w:rsidR="00BC6C53" w:rsidRDefault="00BC6C53">
      <w:pPr>
        <w:pStyle w:val="ConsPlusNormal"/>
        <w:jc w:val="both"/>
      </w:pPr>
      <w:r>
        <w:t xml:space="preserve">(в ред. Федерального </w:t>
      </w:r>
      <w:hyperlink r:id="rId4690"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ar7081" w:history="1">
        <w:r>
          <w:rPr>
            <w:color w:val="0000FF"/>
          </w:rPr>
          <w:t>абзацами первым</w:t>
        </w:r>
      </w:hyperlink>
      <w:r>
        <w:t xml:space="preserve"> - </w:t>
      </w:r>
      <w:hyperlink w:anchor="Par7084" w:history="1">
        <w:r>
          <w:rPr>
            <w:color w:val="0000FF"/>
          </w:rPr>
          <w:t>третьим</w:t>
        </w:r>
      </w:hyperlink>
      <w:r>
        <w:t xml:space="preserve"> настоящего пункта и (или) </w:t>
      </w:r>
      <w:hyperlink w:anchor="Par8764" w:history="1">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ar7081" w:history="1">
        <w:r>
          <w:rPr>
            <w:color w:val="0000FF"/>
          </w:rPr>
          <w:t>абзацами первым</w:t>
        </w:r>
      </w:hyperlink>
      <w:r>
        <w:t xml:space="preserve"> - </w:t>
      </w:r>
      <w:hyperlink w:anchor="Par7084" w:history="1">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ar8764" w:history="1">
        <w:r>
          <w:rPr>
            <w:color w:val="0000FF"/>
          </w:rPr>
          <w:t>подпунктом 2.7 пункта 2 статьи 220</w:t>
        </w:r>
      </w:hyperlink>
      <w:r>
        <w:t xml:space="preserve"> настоящего Кодекса.</w:t>
      </w:r>
    </w:p>
    <w:p w:rsidR="00BC6C53" w:rsidRDefault="00BC6C53">
      <w:pPr>
        <w:pStyle w:val="ConsPlusNormal"/>
        <w:spacing w:before="22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ar12514" w:history="1">
        <w:r>
          <w:rPr>
            <w:color w:val="0000FF"/>
          </w:rPr>
          <w:t>пункте 2.6 статьи 277</w:t>
        </w:r>
      </w:hyperlink>
      <w:r>
        <w:t xml:space="preserve"> настоящего Кодекса, в том числе с учетом установленных </w:t>
      </w:r>
      <w:hyperlink w:anchor="Par12514" w:history="1">
        <w:r>
          <w:rPr>
            <w:color w:val="0000FF"/>
          </w:rPr>
          <w:t>пунктом 2.6 статьи 277</w:t>
        </w:r>
      </w:hyperlink>
      <w:r>
        <w:t xml:space="preserve"> настоящего Кодекса особенностей,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ar7089" w:history="1">
        <w:r>
          <w:rPr>
            <w:color w:val="0000FF"/>
          </w:rPr>
          <w:t>абзацем шестым</w:t>
        </w:r>
      </w:hyperlink>
      <w:r>
        <w:t xml:space="preserve"> настоящего пункта.</w:t>
      </w:r>
    </w:p>
    <w:p w:rsidR="00BC6C53" w:rsidRDefault="00BC6C53">
      <w:pPr>
        <w:pStyle w:val="ConsPlusNormal"/>
        <w:jc w:val="both"/>
      </w:pPr>
      <w:r>
        <w:t xml:space="preserve">(в ред. Федерального </w:t>
      </w:r>
      <w:hyperlink r:id="rId4691" w:history="1">
        <w:r>
          <w:rPr>
            <w:color w:val="0000FF"/>
          </w:rPr>
          <w:t>закона</w:t>
        </w:r>
      </w:hyperlink>
      <w:r>
        <w:t xml:space="preserve"> от 28.11.2025 N 425-ФЗ)</w:t>
      </w:r>
    </w:p>
    <w:p w:rsidR="00BC6C53" w:rsidRDefault="00BC6C53">
      <w:pPr>
        <w:pStyle w:val="ConsPlusNormal"/>
        <w:spacing w:before="220"/>
        <w:ind w:firstLine="540"/>
        <w:jc w:val="both"/>
      </w:pPr>
      <w:bookmarkStart w:id="909" w:name="Par7089"/>
      <w:bookmarkEnd w:id="909"/>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ar12514" w:history="1">
        <w:r>
          <w:rPr>
            <w:color w:val="0000FF"/>
          </w:rPr>
          <w:t>пункте 2.6 статьи 277</w:t>
        </w:r>
      </w:hyperlink>
      <w:r>
        <w:t xml:space="preserve"> настоящего Кодекса, в том числе с учетом установленных </w:t>
      </w:r>
      <w:hyperlink w:anchor="Par12514" w:history="1">
        <w:r>
          <w:rPr>
            <w:color w:val="0000FF"/>
          </w:rPr>
          <w:t>пунктом 2.6 статьи 277</w:t>
        </w:r>
      </w:hyperlink>
      <w:r>
        <w:t xml:space="preserve"> настоящего Кодекса особенностей, производится соответствующей экономически значимой организацией и опубликовывается в течение сроков, установленных </w:t>
      </w:r>
      <w:hyperlink w:anchor="Par12514" w:history="1">
        <w:r>
          <w:rPr>
            <w:color w:val="0000FF"/>
          </w:rPr>
          <w:t>пунктом 2.6 статьи 277</w:t>
        </w:r>
      </w:hyperlink>
      <w:r>
        <w:t xml:space="preserve"> настоящего Кодекса,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BC6C53" w:rsidRDefault="00BC6C53">
      <w:pPr>
        <w:pStyle w:val="ConsPlusNormal"/>
        <w:jc w:val="both"/>
      </w:pPr>
      <w:r>
        <w:t xml:space="preserve">(в ред. Федерального </w:t>
      </w:r>
      <w:hyperlink r:id="rId4692" w:history="1">
        <w:r>
          <w:rPr>
            <w:color w:val="0000FF"/>
          </w:rPr>
          <w:t>закона</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10.1 ст. 214.1 (в ред. ФЗ от 29.10.2024 N 362-ФЗ) </w:t>
            </w:r>
            <w:hyperlink r:id="rId4693"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694"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BC6C53" w:rsidRDefault="00BC6C53">
      <w:pPr>
        <w:pStyle w:val="ConsPlusNormal"/>
        <w:jc w:val="both"/>
      </w:pPr>
      <w:r>
        <w:t xml:space="preserve">(абзац введен Федеральным </w:t>
      </w:r>
      <w:hyperlink r:id="rId4695" w:history="1">
        <w:r>
          <w:rPr>
            <w:color w:val="0000FF"/>
          </w:rPr>
          <w:t>законом</w:t>
        </w:r>
      </w:hyperlink>
      <w:r>
        <w:t xml:space="preserve"> от 29.10.2024 N 362-ФЗ)</w:t>
      </w:r>
    </w:p>
    <w:p w:rsidR="00BC6C53" w:rsidRDefault="00BC6C53">
      <w:pPr>
        <w:pStyle w:val="ConsPlusNormal"/>
        <w:spacing w:before="220"/>
        <w:ind w:firstLine="540"/>
        <w:jc w:val="both"/>
      </w:pPr>
      <w:r>
        <w:t xml:space="preserve">В целях настоящего 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anchor="Par7893" w:history="1">
        <w:r>
          <w:rPr>
            <w:color w:val="0000FF"/>
          </w:rPr>
          <w:t>пунктами 18</w:t>
        </w:r>
      </w:hyperlink>
      <w:r>
        <w:t xml:space="preserve"> и (или) </w:t>
      </w:r>
      <w:hyperlink w:anchor="Par7898" w:history="1">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BC6C53" w:rsidRDefault="00BC6C53">
      <w:pPr>
        <w:pStyle w:val="ConsPlusNormal"/>
        <w:jc w:val="both"/>
      </w:pPr>
      <w:r>
        <w:t xml:space="preserve">(абзац введен Федеральным </w:t>
      </w:r>
      <w:hyperlink r:id="rId4696" w:history="1">
        <w:r>
          <w:rPr>
            <w:color w:val="0000FF"/>
          </w:rPr>
          <w:t>законом</w:t>
        </w:r>
      </w:hyperlink>
      <w:r>
        <w:t xml:space="preserve"> от 28.11.2025 N 425-ФЗ)</w:t>
      </w:r>
    </w:p>
    <w:p w:rsidR="00BC6C53" w:rsidRDefault="00BC6C53">
      <w:pPr>
        <w:pStyle w:val="ConsPlusNormal"/>
        <w:jc w:val="both"/>
      </w:pPr>
      <w:r>
        <w:t xml:space="preserve">(п. 10.1 введен Федеральным </w:t>
      </w:r>
      <w:hyperlink r:id="rId4697" w:history="1">
        <w:r>
          <w:rPr>
            <w:color w:val="0000FF"/>
          </w:rPr>
          <w:t>законом</w:t>
        </w:r>
      </w:hyperlink>
      <w:r>
        <w:t xml:space="preserve"> от 19.12.2023 N 595-ФЗ)</w:t>
      </w:r>
    </w:p>
    <w:p w:rsidR="00BC6C53" w:rsidRDefault="00BC6C53">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BC6C53" w:rsidRDefault="00BC6C53">
      <w:pPr>
        <w:pStyle w:val="ConsPlusNormal"/>
        <w:jc w:val="both"/>
      </w:pPr>
      <w:r>
        <w:t xml:space="preserve">(в ред. Федерального </w:t>
      </w:r>
      <w:hyperlink r:id="rId4698" w:history="1">
        <w:r>
          <w:rPr>
            <w:color w:val="0000FF"/>
          </w:rPr>
          <w:t>закона</w:t>
        </w:r>
      </w:hyperlink>
      <w:r>
        <w:t xml:space="preserve"> от 03.07.2016 N 242-ФЗ)</w:t>
      </w:r>
    </w:p>
    <w:p w:rsidR="00BC6C53" w:rsidRDefault="00BC6C53">
      <w:pPr>
        <w:pStyle w:val="ConsPlusNormal"/>
        <w:spacing w:before="220"/>
        <w:ind w:firstLine="540"/>
        <w:jc w:val="both"/>
      </w:pPr>
      <w:bookmarkStart w:id="910" w:name="Par7100"/>
      <w:bookmarkEnd w:id="910"/>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ar7053" w:history="1">
        <w:r>
          <w:rPr>
            <w:color w:val="0000FF"/>
          </w:rPr>
          <w:t>пункте 10</w:t>
        </w:r>
      </w:hyperlink>
      <w:r>
        <w:t xml:space="preserve"> настоящей статьи.</w:t>
      </w:r>
    </w:p>
    <w:p w:rsidR="00BC6C53" w:rsidRDefault="00BC6C53">
      <w:pPr>
        <w:pStyle w:val="ConsPlusNormal"/>
        <w:jc w:val="both"/>
      </w:pPr>
      <w:r>
        <w:t xml:space="preserve">(в ред. Федерального </w:t>
      </w:r>
      <w:hyperlink r:id="rId4699"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9241"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BC6C53" w:rsidRDefault="00BC6C53">
      <w:pPr>
        <w:pStyle w:val="ConsPlusNormal"/>
        <w:jc w:val="both"/>
      </w:pPr>
      <w:r>
        <w:t xml:space="preserve">(в ред. Федеральных законов от 28.12.2010 </w:t>
      </w:r>
      <w:hyperlink r:id="rId4700" w:history="1">
        <w:r>
          <w:rPr>
            <w:color w:val="0000FF"/>
          </w:rPr>
          <w:t>N 395-ФЗ</w:t>
        </w:r>
      </w:hyperlink>
      <w:r>
        <w:t xml:space="preserve">, от 03.07.2016 </w:t>
      </w:r>
      <w:hyperlink r:id="rId4701" w:history="1">
        <w:r>
          <w:rPr>
            <w:color w:val="0000FF"/>
          </w:rPr>
          <w:t>N 242-ФЗ</w:t>
        </w:r>
      </w:hyperlink>
      <w:r>
        <w:t>)</w:t>
      </w:r>
    </w:p>
    <w:p w:rsidR="00BC6C53" w:rsidRDefault="00BC6C53">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ar7005" w:history="1">
        <w:r>
          <w:rPr>
            <w:color w:val="0000FF"/>
          </w:rPr>
          <w:t>подпунктах 1</w:t>
        </w:r>
      </w:hyperlink>
      <w:r>
        <w:t xml:space="preserve"> - </w:t>
      </w:r>
      <w:hyperlink w:anchor="Par7011"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w:t>
      </w:r>
      <w:r>
        <w:lastRenderedPageBreak/>
        <w:t>определяется отдельно.</w:t>
      </w:r>
    </w:p>
    <w:p w:rsidR="00BC6C53" w:rsidRDefault="00BC6C53">
      <w:pPr>
        <w:pStyle w:val="ConsPlusNormal"/>
        <w:jc w:val="both"/>
      </w:pPr>
      <w:r>
        <w:t xml:space="preserve">(в ред. Федеральных законов от 28.12.2013 </w:t>
      </w:r>
      <w:hyperlink r:id="rId4702" w:history="1">
        <w:r>
          <w:rPr>
            <w:color w:val="0000FF"/>
          </w:rPr>
          <w:t>N 420-ФЗ</w:t>
        </w:r>
      </w:hyperlink>
      <w:r>
        <w:t xml:space="preserve">, от 29.12.2014 </w:t>
      </w:r>
      <w:hyperlink r:id="rId4703" w:history="1">
        <w:r>
          <w:rPr>
            <w:color w:val="0000FF"/>
          </w:rPr>
          <w:t>N 460-ФЗ</w:t>
        </w:r>
      </w:hyperlink>
      <w:r>
        <w:t xml:space="preserve">, от 28.11.2015 </w:t>
      </w:r>
      <w:hyperlink r:id="rId4704" w:history="1">
        <w:r>
          <w:rPr>
            <w:color w:val="0000FF"/>
          </w:rPr>
          <w:t>N 327-ФЗ</w:t>
        </w:r>
      </w:hyperlink>
      <w:r>
        <w:t xml:space="preserve">, от 03.07.2016 </w:t>
      </w:r>
      <w:hyperlink r:id="rId4705" w:history="1">
        <w:r>
          <w:rPr>
            <w:color w:val="0000FF"/>
          </w:rPr>
          <w:t>N 242-ФЗ</w:t>
        </w:r>
      </w:hyperlink>
      <w:r>
        <w:t>)</w:t>
      </w:r>
    </w:p>
    <w:p w:rsidR="00BC6C53" w:rsidRDefault="00BC6C53">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BC6C53" w:rsidRDefault="00BC6C53">
      <w:pPr>
        <w:pStyle w:val="ConsPlusNormal"/>
        <w:jc w:val="both"/>
      </w:pPr>
      <w:r>
        <w:t xml:space="preserve">(в ред. Федерального </w:t>
      </w:r>
      <w:hyperlink r:id="rId4706" w:history="1">
        <w:r>
          <w:rPr>
            <w:color w:val="0000FF"/>
          </w:rPr>
          <w:t>закона</w:t>
        </w:r>
      </w:hyperlink>
      <w:r>
        <w:t xml:space="preserve"> от 03.07.2016 N 242-ФЗ)</w:t>
      </w:r>
    </w:p>
    <w:p w:rsidR="00BC6C53" w:rsidRDefault="00BC6C53">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BC6C53" w:rsidRDefault="00BC6C53">
      <w:pPr>
        <w:pStyle w:val="ConsPlusNormal"/>
        <w:jc w:val="both"/>
      </w:pPr>
      <w:r>
        <w:t xml:space="preserve">(в ред. Федерального </w:t>
      </w:r>
      <w:hyperlink r:id="rId4707" w:history="1">
        <w:r>
          <w:rPr>
            <w:color w:val="0000FF"/>
          </w:rPr>
          <w:t>закона</w:t>
        </w:r>
      </w:hyperlink>
      <w:r>
        <w:t xml:space="preserve"> от 03.07.2016 N 242-ФЗ)</w:t>
      </w:r>
    </w:p>
    <w:p w:rsidR="00BC6C53" w:rsidRDefault="00BC6C53">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BC6C53" w:rsidRDefault="00BC6C53">
      <w:pPr>
        <w:pStyle w:val="ConsPlusNormal"/>
        <w:jc w:val="both"/>
      </w:pPr>
      <w:r>
        <w:t xml:space="preserve">(в ред. Федерального </w:t>
      </w:r>
      <w:hyperlink r:id="rId4708" w:history="1">
        <w:r>
          <w:rPr>
            <w:color w:val="0000FF"/>
          </w:rPr>
          <w:t>закона</w:t>
        </w:r>
      </w:hyperlink>
      <w:r>
        <w:t xml:space="preserve"> от 28.12.2010 N 395-ФЗ)</w:t>
      </w:r>
    </w:p>
    <w:p w:rsidR="00BC6C53" w:rsidRDefault="00BC6C53">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ar7005" w:history="1">
        <w:r>
          <w:rPr>
            <w:color w:val="0000FF"/>
          </w:rPr>
          <w:t>подпунктах 1</w:t>
        </w:r>
      </w:hyperlink>
      <w:r>
        <w:t xml:space="preserve"> - </w:t>
      </w:r>
      <w:hyperlink w:anchor="Par7011"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ar8837" w:history="1">
        <w:r>
          <w:rPr>
            <w:color w:val="0000FF"/>
          </w:rPr>
          <w:t>статьей 220.1</w:t>
        </w:r>
      </w:hyperlink>
      <w:r>
        <w:t xml:space="preserve"> настоящего Кодекса.</w:t>
      </w:r>
    </w:p>
    <w:p w:rsidR="00BC6C53" w:rsidRDefault="00BC6C53">
      <w:pPr>
        <w:pStyle w:val="ConsPlusNormal"/>
        <w:jc w:val="both"/>
      </w:pPr>
      <w:r>
        <w:t xml:space="preserve">(в ред. Федеральных законов от 29.12.2014 </w:t>
      </w:r>
      <w:hyperlink r:id="rId4709" w:history="1">
        <w:r>
          <w:rPr>
            <w:color w:val="0000FF"/>
          </w:rPr>
          <w:t>N 460-ФЗ</w:t>
        </w:r>
      </w:hyperlink>
      <w:r>
        <w:t xml:space="preserve">, от 03.07.2016 </w:t>
      </w:r>
      <w:hyperlink r:id="rId4710" w:history="1">
        <w:r>
          <w:rPr>
            <w:color w:val="0000FF"/>
          </w:rPr>
          <w:t>N 242-ФЗ</w:t>
        </w:r>
      </w:hyperlink>
      <w:r>
        <w:t>)</w:t>
      </w:r>
    </w:p>
    <w:p w:rsidR="00BC6C53" w:rsidRDefault="00BC6C53">
      <w:pPr>
        <w:pStyle w:val="ConsPlusNormal"/>
        <w:spacing w:before="220"/>
        <w:ind w:firstLine="540"/>
        <w:jc w:val="both"/>
      </w:pPr>
      <w:bookmarkStart w:id="911" w:name="Par7114"/>
      <w:bookmarkEnd w:id="911"/>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711"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712"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BC6C53" w:rsidRDefault="00BC6C53">
      <w:pPr>
        <w:pStyle w:val="ConsPlusNormal"/>
        <w:jc w:val="both"/>
      </w:pPr>
      <w:r>
        <w:t xml:space="preserve">(абзац введен Федеральным </w:t>
      </w:r>
      <w:hyperlink r:id="rId4713" w:history="1">
        <w:r>
          <w:rPr>
            <w:color w:val="0000FF"/>
          </w:rPr>
          <w:t>законом</w:t>
        </w:r>
      </w:hyperlink>
      <w:r>
        <w:t xml:space="preserve"> от 14.02.2024 N 8-ФЗ)</w:t>
      </w:r>
    </w:p>
    <w:p w:rsidR="00BC6C53" w:rsidRDefault="00BC6C53">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BC6C53" w:rsidRDefault="00BC6C53">
      <w:pPr>
        <w:pStyle w:val="ConsPlusNormal"/>
        <w:jc w:val="both"/>
      </w:pPr>
      <w:r>
        <w:lastRenderedPageBreak/>
        <w:t xml:space="preserve">(в ред. Федерального </w:t>
      </w:r>
      <w:hyperlink r:id="rId4714"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Абзац утратил силу. - Федеральный </w:t>
      </w:r>
      <w:hyperlink r:id="rId4715" w:history="1">
        <w:r>
          <w:rPr>
            <w:color w:val="0000FF"/>
          </w:rPr>
          <w:t>закон</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абз. 3 п. 13 ст. 214.1 излагается в новой редакции (</w:t>
            </w:r>
            <w:hyperlink r:id="rId4716" w:history="1">
              <w:r>
                <w:rPr>
                  <w:color w:val="0000FF"/>
                </w:rPr>
                <w:t>ФЗ</w:t>
              </w:r>
            </w:hyperlink>
            <w:r>
              <w:rPr>
                <w:color w:val="392C69"/>
              </w:rPr>
              <w:t xml:space="preserve"> от 28.11.2025 N 425-ФЗ). См. будущую </w:t>
            </w:r>
            <w:hyperlink r:id="rId471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BC6C53" w:rsidRDefault="00BC6C53">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BC6C53" w:rsidRDefault="00BC6C53">
      <w:pPr>
        <w:pStyle w:val="ConsPlusNormal"/>
        <w:spacing w:before="220"/>
        <w:ind w:firstLine="540"/>
        <w:jc w:val="both"/>
      </w:pPr>
      <w:r>
        <w:t xml:space="preserve">При реализации акций,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12547" w:history="1">
        <w:r>
          <w:rPr>
            <w:color w:val="0000FF"/>
          </w:rPr>
          <w:t>пунктами 4</w:t>
        </w:r>
      </w:hyperlink>
      <w:r>
        <w:t xml:space="preserve"> - </w:t>
      </w:r>
      <w:hyperlink w:anchor="Par12561"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w:t>
      </w:r>
    </w:p>
    <w:p w:rsidR="00BC6C53" w:rsidRDefault="00BC6C53">
      <w:pPr>
        <w:pStyle w:val="ConsPlusNormal"/>
        <w:jc w:val="both"/>
      </w:pPr>
      <w:r>
        <w:t xml:space="preserve">(в ред. Федерального </w:t>
      </w:r>
      <w:hyperlink r:id="rId471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71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ar12547"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BC6C53" w:rsidRDefault="00BC6C53">
      <w:pPr>
        <w:pStyle w:val="ConsPlusNormal"/>
        <w:jc w:val="both"/>
      </w:pPr>
      <w:r>
        <w:t xml:space="preserve">(абзац введен Федеральным </w:t>
      </w:r>
      <w:hyperlink r:id="rId4720" w:history="1">
        <w:r>
          <w:rPr>
            <w:color w:val="0000FF"/>
          </w:rPr>
          <w:t>законом</w:t>
        </w:r>
      </w:hyperlink>
      <w:r>
        <w:t xml:space="preserve"> от 23.06.2014 N 167-ФЗ)</w:t>
      </w:r>
    </w:p>
    <w:p w:rsidR="00BC6C53" w:rsidRDefault="00BC6C53">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721"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ar12563" w:history="1">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BC6C53" w:rsidRDefault="00BC6C53">
      <w:pPr>
        <w:pStyle w:val="ConsPlusNormal"/>
        <w:jc w:val="both"/>
      </w:pPr>
      <w:r>
        <w:lastRenderedPageBreak/>
        <w:t xml:space="preserve">(в ред. Федерального </w:t>
      </w:r>
      <w:hyperlink r:id="rId4722" w:history="1">
        <w:r>
          <w:rPr>
            <w:color w:val="0000FF"/>
          </w:rPr>
          <w:t>закона</w:t>
        </w:r>
      </w:hyperlink>
      <w:r>
        <w:t xml:space="preserve"> от 14.02.2024 N 8-ФЗ)</w:t>
      </w:r>
    </w:p>
    <w:p w:rsidR="00BC6C53" w:rsidRDefault="00BC6C53">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BC6C53" w:rsidRDefault="00BC6C53">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BC6C53" w:rsidRDefault="00BC6C53">
      <w:pPr>
        <w:pStyle w:val="ConsPlusNormal"/>
        <w:jc w:val="both"/>
      </w:pPr>
      <w:r>
        <w:t xml:space="preserve">(в ред. Федеральных законов от 28.12.2010 </w:t>
      </w:r>
      <w:hyperlink r:id="rId4723" w:history="1">
        <w:r>
          <w:rPr>
            <w:color w:val="0000FF"/>
          </w:rPr>
          <w:t>N 395-ФЗ</w:t>
        </w:r>
      </w:hyperlink>
      <w:r>
        <w:t xml:space="preserve">, от 27.11.2017 </w:t>
      </w:r>
      <w:hyperlink r:id="rId4724" w:history="1">
        <w:r>
          <w:rPr>
            <w:color w:val="0000FF"/>
          </w:rPr>
          <w:t>N 335-ФЗ</w:t>
        </w:r>
      </w:hyperlink>
      <w:r>
        <w:t>)</w:t>
      </w:r>
    </w:p>
    <w:p w:rsidR="00BC6C53" w:rsidRDefault="00BC6C53">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ar7893" w:history="1">
        <w:r>
          <w:rPr>
            <w:color w:val="0000FF"/>
          </w:rPr>
          <w:t>пунктами 18</w:t>
        </w:r>
      </w:hyperlink>
      <w:r>
        <w:t xml:space="preserve"> и </w:t>
      </w:r>
      <w:hyperlink w:anchor="Par7898"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BC6C53" w:rsidRDefault="00BC6C53">
      <w:pPr>
        <w:pStyle w:val="ConsPlusNormal"/>
        <w:jc w:val="both"/>
      </w:pPr>
      <w:r>
        <w:t xml:space="preserve">(в ред. Федерального </w:t>
      </w:r>
      <w:hyperlink r:id="rId4725" w:history="1">
        <w:r>
          <w:rPr>
            <w:color w:val="0000FF"/>
          </w:rPr>
          <w:t>закона</w:t>
        </w:r>
      </w:hyperlink>
      <w:r>
        <w:t xml:space="preserve"> от 28.12.2010 N 395-ФЗ)</w:t>
      </w:r>
    </w:p>
    <w:p w:rsidR="00BC6C53" w:rsidRDefault="00BC6C53">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ar8036"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726"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BC6C53" w:rsidRDefault="00BC6C53">
      <w:pPr>
        <w:pStyle w:val="ConsPlusNormal"/>
        <w:jc w:val="both"/>
      </w:pPr>
      <w:r>
        <w:t xml:space="preserve">(абзац введен Федеральным </w:t>
      </w:r>
      <w:hyperlink r:id="rId4727" w:history="1">
        <w:r>
          <w:rPr>
            <w:color w:val="0000FF"/>
          </w:rPr>
          <w:t>законом</w:t>
        </w:r>
      </w:hyperlink>
      <w:r>
        <w:t xml:space="preserve"> от 28.12.2017 N 436-ФЗ)</w:t>
      </w:r>
    </w:p>
    <w:p w:rsidR="00BC6C53" w:rsidRDefault="00BC6C53">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72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BC6C53" w:rsidRDefault="00BC6C53">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72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BC6C53" w:rsidRDefault="00BC6C53">
      <w:pPr>
        <w:pStyle w:val="ConsPlusNormal"/>
        <w:spacing w:before="220"/>
        <w:ind w:firstLine="540"/>
        <w:jc w:val="both"/>
      </w:pPr>
      <w:r>
        <w:lastRenderedPageBreak/>
        <w:t xml:space="preserve">Если в соответствии с </w:t>
      </w:r>
      <w:hyperlink r:id="rId4730"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C6C53" w:rsidRDefault="00BC6C53">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BC6C53" w:rsidRDefault="00BC6C53">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6783" w:history="1">
        <w:r>
          <w:rPr>
            <w:color w:val="0000FF"/>
          </w:rPr>
          <w:t>пунктом 4 статьи 212</w:t>
        </w:r>
      </w:hyperlink>
      <w:r>
        <w:t xml:space="preserve"> настоящего Кодекса.</w:t>
      </w:r>
    </w:p>
    <w:p w:rsidR="00BC6C53" w:rsidRDefault="00BC6C53">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BC6C53" w:rsidRDefault="00BC6C53">
      <w:pPr>
        <w:pStyle w:val="ConsPlusNormal"/>
        <w:jc w:val="both"/>
      </w:pPr>
      <w:r>
        <w:t xml:space="preserve">(в ред. Федерального </w:t>
      </w:r>
      <w:hyperlink r:id="rId4731" w:history="1">
        <w:r>
          <w:rPr>
            <w:color w:val="0000FF"/>
          </w:rPr>
          <w:t>закона</w:t>
        </w:r>
      </w:hyperlink>
      <w:r>
        <w:t xml:space="preserve"> от 03.07.2016 N 242-ФЗ)</w:t>
      </w:r>
    </w:p>
    <w:p w:rsidR="00BC6C53" w:rsidRDefault="00BC6C53">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BC6C53" w:rsidRDefault="00BC6C53">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BC6C53" w:rsidRDefault="00BC6C53">
      <w:pPr>
        <w:pStyle w:val="ConsPlusNormal"/>
        <w:jc w:val="both"/>
      </w:pPr>
      <w:r>
        <w:t xml:space="preserve">(абзац введен Федеральным </w:t>
      </w:r>
      <w:hyperlink r:id="rId4733" w:history="1">
        <w:r>
          <w:rPr>
            <w:color w:val="0000FF"/>
          </w:rPr>
          <w:t>законом</w:t>
        </w:r>
      </w:hyperlink>
      <w:r>
        <w:t xml:space="preserve"> от 21.11.2011 N 328-ФЗ)</w:t>
      </w:r>
    </w:p>
    <w:p w:rsidR="00BC6C53" w:rsidRDefault="00BC6C53">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BC6C53" w:rsidRDefault="00BC6C53">
      <w:pPr>
        <w:pStyle w:val="ConsPlusNormal"/>
        <w:jc w:val="both"/>
      </w:pPr>
      <w:r>
        <w:t xml:space="preserve">(абзац введен Федеральным </w:t>
      </w:r>
      <w:hyperlink r:id="rId4734"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w:t>
      </w:r>
      <w:r>
        <w:lastRenderedPageBreak/>
        <w:t>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BC6C53" w:rsidRDefault="00BC6C53">
      <w:pPr>
        <w:pStyle w:val="ConsPlusNormal"/>
        <w:jc w:val="both"/>
      </w:pPr>
      <w:r>
        <w:t xml:space="preserve">(абзац введен Федеральным </w:t>
      </w:r>
      <w:hyperlink r:id="rId4735" w:history="1">
        <w:r>
          <w:rPr>
            <w:color w:val="0000FF"/>
          </w:rPr>
          <w:t>законом</w:t>
        </w:r>
      </w:hyperlink>
      <w:r>
        <w:t xml:space="preserve"> от 28.12.2013 N 420-ФЗ)</w:t>
      </w:r>
    </w:p>
    <w:p w:rsidR="00BC6C53" w:rsidRDefault="00BC6C53">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BC6C53" w:rsidRDefault="00BC6C53">
      <w:pPr>
        <w:pStyle w:val="ConsPlusNormal"/>
        <w:jc w:val="both"/>
      </w:pPr>
      <w:r>
        <w:t xml:space="preserve">(абзац введен Федеральным </w:t>
      </w:r>
      <w:hyperlink r:id="rId4736" w:history="1">
        <w:r>
          <w:rPr>
            <w:color w:val="0000FF"/>
          </w:rPr>
          <w:t>законом</w:t>
        </w:r>
      </w:hyperlink>
      <w:r>
        <w:t xml:space="preserve"> от 19.07.2018 N 200-ФЗ)</w:t>
      </w:r>
    </w:p>
    <w:p w:rsidR="00BC6C53" w:rsidRDefault="00BC6C53">
      <w:pPr>
        <w:pStyle w:val="ConsPlusNormal"/>
        <w:spacing w:before="220"/>
        <w:ind w:firstLine="540"/>
        <w:jc w:val="both"/>
      </w:pPr>
      <w:bookmarkStart w:id="912" w:name="Par7152"/>
      <w:bookmarkEnd w:id="912"/>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BC6C53" w:rsidRDefault="00BC6C53">
      <w:pPr>
        <w:pStyle w:val="ConsPlusNormal"/>
        <w:jc w:val="both"/>
      </w:pPr>
      <w:r>
        <w:t xml:space="preserve">(абзац введен Федеральным </w:t>
      </w:r>
      <w:hyperlink r:id="rId4737" w:history="1">
        <w:r>
          <w:rPr>
            <w:color w:val="0000FF"/>
          </w:rPr>
          <w:t>законом</w:t>
        </w:r>
      </w:hyperlink>
      <w:r>
        <w:t xml:space="preserve"> от 19.07.2018 N 200-ФЗ)</w:t>
      </w:r>
    </w:p>
    <w:p w:rsidR="00BC6C53" w:rsidRDefault="00BC6C53">
      <w:pPr>
        <w:pStyle w:val="ConsPlusNormal"/>
        <w:spacing w:before="220"/>
        <w:ind w:firstLine="540"/>
        <w:jc w:val="both"/>
      </w:pPr>
      <w:r>
        <w:t xml:space="preserve">Если при получении налогоплательщиком ценных бумаг от личного фонда налог в соответствии с </w:t>
      </w:r>
      <w:hyperlink w:anchor="Par7905" w:history="1">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BC6C53" w:rsidRDefault="00BC6C53">
      <w:pPr>
        <w:pStyle w:val="ConsPlusNormal"/>
        <w:jc w:val="both"/>
      </w:pPr>
      <w:r>
        <w:t xml:space="preserve">(абзац введен Федеральным </w:t>
      </w:r>
      <w:hyperlink r:id="rId4738" w:history="1">
        <w:r>
          <w:rPr>
            <w:color w:val="0000FF"/>
          </w:rPr>
          <w:t>законом</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25 п. 13 ст. 214.1 (в ред. ФЗ от 29.10.2024 N 362-ФЗ) </w:t>
            </w:r>
            <w:hyperlink r:id="rId4739"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740" w:history="1">
        <w:r>
          <w:rPr>
            <w:color w:val="0000FF"/>
          </w:rPr>
          <w:t>Указом</w:t>
        </w:r>
      </w:hyperlink>
      <w:r>
        <w:t xml:space="preserve"> Президента Российской </w:t>
      </w:r>
      <w:r>
        <w:lastRenderedPageBreak/>
        <w:t>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BC6C53" w:rsidRDefault="00BC6C53">
      <w:pPr>
        <w:pStyle w:val="ConsPlusNormal"/>
        <w:jc w:val="both"/>
      </w:pPr>
      <w:r>
        <w:t xml:space="preserve">(абзац введен Федеральным </w:t>
      </w:r>
      <w:hyperlink r:id="rId4741" w:history="1">
        <w:r>
          <w:rPr>
            <w:color w:val="0000FF"/>
          </w:rPr>
          <w:t>законом</w:t>
        </w:r>
      </w:hyperlink>
      <w:r>
        <w:t xml:space="preserve"> от 29.10.2024 N 362-ФЗ)</w:t>
      </w:r>
    </w:p>
    <w:p w:rsidR="00BC6C53" w:rsidRDefault="00BC6C53">
      <w:pPr>
        <w:pStyle w:val="ConsPlusNormal"/>
        <w:spacing w:before="22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742" w:history="1">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743" w:history="1">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744" w:history="1">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BC6C53" w:rsidRDefault="00BC6C53">
      <w:pPr>
        <w:pStyle w:val="ConsPlusNormal"/>
        <w:jc w:val="both"/>
      </w:pPr>
      <w:r>
        <w:t xml:space="preserve">(абзац введен Федеральным </w:t>
      </w:r>
      <w:hyperlink r:id="rId4745" w:history="1">
        <w:r>
          <w:rPr>
            <w:color w:val="0000FF"/>
          </w:rPr>
          <w:t>законом</w:t>
        </w:r>
      </w:hyperlink>
      <w:r>
        <w:t xml:space="preserve"> от 31.07.2023 N 389-ФЗ; в ред. Федерального </w:t>
      </w:r>
      <w:hyperlink r:id="rId4746" w:history="1">
        <w:r>
          <w:rPr>
            <w:color w:val="0000FF"/>
          </w:rPr>
          <w:t>закона</w:t>
        </w:r>
      </w:hyperlink>
      <w:r>
        <w:t xml:space="preserve"> от 19.12.2023 N 611-ФЗ)</w:t>
      </w:r>
    </w:p>
    <w:p w:rsidR="00BC6C53" w:rsidRDefault="00BC6C53">
      <w:pPr>
        <w:pStyle w:val="ConsPlusNormal"/>
        <w:spacing w:before="22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BC6C53" w:rsidRDefault="00BC6C53">
      <w:pPr>
        <w:pStyle w:val="ConsPlusNormal"/>
        <w:jc w:val="both"/>
      </w:pPr>
      <w:r>
        <w:t xml:space="preserve">(абзац введен Федеральным </w:t>
      </w:r>
      <w:hyperlink r:id="rId4747"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ar12790" w:history="1">
        <w:r>
          <w:rPr>
            <w:color w:val="0000FF"/>
          </w:rPr>
          <w:t>пунктом 27 статьи 280</w:t>
        </w:r>
      </w:hyperlink>
      <w:r>
        <w:t xml:space="preserve"> настоящего Кодекса.</w:t>
      </w:r>
    </w:p>
    <w:p w:rsidR="00BC6C53" w:rsidRDefault="00BC6C53">
      <w:pPr>
        <w:pStyle w:val="ConsPlusNormal"/>
        <w:jc w:val="both"/>
      </w:pPr>
      <w:r>
        <w:t xml:space="preserve">(абзац введен Федеральным </w:t>
      </w:r>
      <w:hyperlink r:id="rId4748" w:history="1">
        <w:r>
          <w:rPr>
            <w:color w:val="0000FF"/>
          </w:rPr>
          <w:t>законом</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П. 13 ст. 214.1 (в ред. ФЗ от 25.04.2026 N 104-ФЗ) </w:t>
            </w:r>
            <w:hyperlink r:id="rId4749"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В случае обмена (замещения) замещаемых облигаций в валюте на замещающие облигации в рублях налоговая база по такой операции не определяется. При реализации (погашении) замещающих облигаций в рублях,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налогоплательщика по приобретению замещаемых облигаций в валюте, которыми налогоплательщик владел до их обмена (замещения).</w:t>
      </w:r>
    </w:p>
    <w:p w:rsidR="00BC6C53" w:rsidRDefault="00BC6C53">
      <w:pPr>
        <w:pStyle w:val="ConsPlusNormal"/>
        <w:jc w:val="both"/>
      </w:pPr>
      <w:r>
        <w:t xml:space="preserve">(абзац введен Федеральным </w:t>
      </w:r>
      <w:hyperlink r:id="rId4750" w:history="1">
        <w:r>
          <w:rPr>
            <w:color w:val="0000FF"/>
          </w:rPr>
          <w:t>законом</w:t>
        </w:r>
      </w:hyperlink>
      <w:r>
        <w:t xml:space="preserve"> от 25.04.2026 N 104-ФЗ)</w:t>
      </w:r>
    </w:p>
    <w:p w:rsidR="00BC6C53" w:rsidRDefault="00BC6C53">
      <w:pPr>
        <w:pStyle w:val="ConsPlusNormal"/>
        <w:spacing w:before="220"/>
        <w:ind w:firstLine="540"/>
        <w:jc w:val="both"/>
      </w:pPr>
      <w:r>
        <w:t xml:space="preserve">В целях настоящего Кодекса замещающими облигациями в рублях признаются выпущенные российскими организациями в порядке, установленном </w:t>
      </w:r>
      <w:hyperlink r:id="rId4751" w:history="1">
        <w:r>
          <w:rPr>
            <w:color w:val="0000FF"/>
          </w:rPr>
          <w:t>статьей 6.3</w:t>
        </w:r>
      </w:hyperlink>
      <w:r>
        <w:t xml:space="preserve"> Федерального закона от 14 июля 2022 года N 319-ФЗ "О внесении изменений в отдельные законодательные акты Российской Федерации", облигации, номинальная стоимость которых выражена в российских рублях или выражена в иностранной валюте с изменением их номинальной стоимости на российские рубли в соответствии с решением о выпуске таких облигаций не позднее 35 календарных дней с даты окончания размещения выпуска замещающих облигаций в рублях.</w:t>
      </w:r>
    </w:p>
    <w:p w:rsidR="00BC6C53" w:rsidRDefault="00BC6C53">
      <w:pPr>
        <w:pStyle w:val="ConsPlusNormal"/>
        <w:jc w:val="both"/>
      </w:pPr>
      <w:r>
        <w:t xml:space="preserve">(абзац введен Федеральным </w:t>
      </w:r>
      <w:hyperlink r:id="rId4752" w:history="1">
        <w:r>
          <w:rPr>
            <w:color w:val="0000FF"/>
          </w:rPr>
          <w:t>законом</w:t>
        </w:r>
      </w:hyperlink>
      <w:r>
        <w:t xml:space="preserve"> от 25.04.2026 N 104-ФЗ)</w:t>
      </w:r>
    </w:p>
    <w:p w:rsidR="00BC6C53" w:rsidRDefault="00BC6C53">
      <w:pPr>
        <w:pStyle w:val="ConsPlusNormal"/>
        <w:spacing w:before="220"/>
        <w:ind w:firstLine="540"/>
        <w:jc w:val="both"/>
      </w:pPr>
      <w:r>
        <w:t xml:space="preserve">В целях настоящего Кодекса замещаемыми облигациями в валюте признаются облигации российских организаций, номинальная стоимость которых выражена в валюте иностранных государств и территорий, включенных в </w:t>
      </w:r>
      <w:hyperlink r:id="rId4753" w:history="1">
        <w:r>
          <w:rPr>
            <w:color w:val="0000FF"/>
          </w:rPr>
          <w:t>перечень</w:t>
        </w:r>
      </w:hyperlink>
      <w:r>
        <w:t xml:space="preserve">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приобретенные владельцами таких облигаций до 1 марта 2022 года или полученные в качестве замещающих облигаций российских организаций в обмен на облигации иностранных организаций (еврооблигаций) и не передававшиеся налогоплательщиком третьим лицам с передачей права собственности до их замещения на замещающие облигации в рублях.</w:t>
      </w:r>
    </w:p>
    <w:p w:rsidR="00BC6C53" w:rsidRDefault="00BC6C53">
      <w:pPr>
        <w:pStyle w:val="ConsPlusNormal"/>
        <w:jc w:val="both"/>
      </w:pPr>
      <w:r>
        <w:t xml:space="preserve">(абзац введен Федеральным </w:t>
      </w:r>
      <w:hyperlink r:id="rId4754" w:history="1">
        <w:r>
          <w:rPr>
            <w:color w:val="0000FF"/>
          </w:rPr>
          <w:t>законом</w:t>
        </w:r>
      </w:hyperlink>
      <w:r>
        <w:t xml:space="preserve"> от 25.04.2026 N 104-ФЗ)</w:t>
      </w:r>
    </w:p>
    <w:p w:rsidR="00BC6C53" w:rsidRDefault="00BC6C53">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ar1513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75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BC6C53" w:rsidRDefault="00BC6C53">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BC6C53" w:rsidRDefault="00BC6C53">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ar6750" w:history="1">
        <w:r>
          <w:rPr>
            <w:color w:val="0000FF"/>
          </w:rPr>
          <w:t>статьей 212</w:t>
        </w:r>
      </w:hyperlink>
      <w:r>
        <w:t xml:space="preserve"> настоящего Кодекса и с учетом положений </w:t>
      </w:r>
      <w:hyperlink r:id="rId4756" w:history="1">
        <w:r>
          <w:rPr>
            <w:color w:val="0000FF"/>
          </w:rPr>
          <w:t>статьи 105.3</w:t>
        </w:r>
      </w:hyperlink>
      <w:r>
        <w:t xml:space="preserve"> настоящего Кодекса.</w:t>
      </w:r>
    </w:p>
    <w:p w:rsidR="00BC6C53" w:rsidRDefault="00BC6C53">
      <w:pPr>
        <w:pStyle w:val="ConsPlusNormal"/>
        <w:jc w:val="both"/>
      </w:pPr>
      <w:r>
        <w:t xml:space="preserve">(п. 13.1 введен Федеральным </w:t>
      </w:r>
      <w:hyperlink r:id="rId4757" w:history="1">
        <w:r>
          <w:rPr>
            <w:color w:val="0000FF"/>
          </w:rPr>
          <w:t>законом</w:t>
        </w:r>
      </w:hyperlink>
      <w:r>
        <w:t xml:space="preserve"> от 15.02.2016 N 32-ФЗ)</w:t>
      </w:r>
    </w:p>
    <w:p w:rsidR="00BC6C53" w:rsidRDefault="00BC6C53">
      <w:pPr>
        <w:pStyle w:val="ConsPlusNormal"/>
        <w:spacing w:before="220"/>
        <w:ind w:firstLine="540"/>
        <w:jc w:val="both"/>
      </w:pPr>
      <w:bookmarkStart w:id="913" w:name="Par7178"/>
      <w:bookmarkEnd w:id="913"/>
      <w:r>
        <w:t xml:space="preserve">13.2. Если иное не предусмотрено </w:t>
      </w:r>
      <w:hyperlink w:anchor="Par7187"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w:t>
      </w:r>
      <w:r>
        <w:lastRenderedPageBreak/>
        <w:t xml:space="preserve">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ar8036" w:history="1">
        <w:r>
          <w:rPr>
            <w:color w:val="0000FF"/>
          </w:rPr>
          <w:t>пунктами 60</w:t>
        </w:r>
      </w:hyperlink>
      <w:r>
        <w:t xml:space="preserve"> и (или) </w:t>
      </w:r>
      <w:hyperlink w:anchor="Par8047"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58"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BC6C53" w:rsidRDefault="00BC6C53">
      <w:pPr>
        <w:pStyle w:val="ConsPlusNormal"/>
        <w:jc w:val="both"/>
      </w:pPr>
      <w:r>
        <w:t xml:space="preserve">(в ред. Федерального </w:t>
      </w:r>
      <w:hyperlink r:id="rId4759" w:history="1">
        <w:r>
          <w:rPr>
            <w:color w:val="0000FF"/>
          </w:rPr>
          <w:t>закона</w:t>
        </w:r>
      </w:hyperlink>
      <w:r>
        <w:t xml:space="preserve"> от 25.12.2018 N 490-ФЗ)</w:t>
      </w:r>
    </w:p>
    <w:p w:rsidR="00BC6C53" w:rsidRDefault="00BC6C53">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ar8056" w:history="1">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60" w:history="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BC6C53" w:rsidRDefault="00BC6C53">
      <w:pPr>
        <w:pStyle w:val="ConsPlusNormal"/>
        <w:jc w:val="both"/>
      </w:pPr>
      <w:r>
        <w:t xml:space="preserve">(абзац введен Федеральным </w:t>
      </w:r>
      <w:hyperlink r:id="rId4761" w:history="1">
        <w:r>
          <w:rPr>
            <w:color w:val="0000FF"/>
          </w:rPr>
          <w:t>законом</w:t>
        </w:r>
      </w:hyperlink>
      <w:r>
        <w:t xml:space="preserve"> от 26.03.2022 N 67-ФЗ)</w:t>
      </w:r>
    </w:p>
    <w:p w:rsidR="00BC6C53" w:rsidRDefault="00BC6C53">
      <w:pPr>
        <w:pStyle w:val="ConsPlusNormal"/>
        <w:jc w:val="both"/>
      </w:pPr>
      <w:r>
        <w:t xml:space="preserve">(п. 13.2 в ред. Федерального </w:t>
      </w:r>
      <w:hyperlink r:id="rId4762" w:history="1">
        <w:r>
          <w:rPr>
            <w:color w:val="0000FF"/>
          </w:rPr>
          <w:t>закона</w:t>
        </w:r>
      </w:hyperlink>
      <w:r>
        <w:t xml:space="preserve"> от 28.12.2017 N 436-ФЗ)</w:t>
      </w:r>
    </w:p>
    <w:p w:rsidR="00BC6C53" w:rsidRDefault="00BC6C53">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763" w:history="1">
        <w:r>
          <w:rPr>
            <w:color w:val="0000FF"/>
          </w:rPr>
          <w:t>декларации</w:t>
        </w:r>
      </w:hyperlink>
      <w:r>
        <w:t xml:space="preserve">, представленной в соответствии с Федеральным </w:t>
      </w:r>
      <w:hyperlink r:id="rId476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765" w:history="1">
        <w:r>
          <w:rPr>
            <w:color w:val="0000FF"/>
          </w:rPr>
          <w:t>статьи 105.3</w:t>
        </w:r>
      </w:hyperlink>
      <w:r>
        <w:t xml:space="preserve"> настоящего Кодекса.</w:t>
      </w:r>
    </w:p>
    <w:p w:rsidR="00BC6C53" w:rsidRDefault="00BC6C53">
      <w:pPr>
        <w:pStyle w:val="ConsPlusNormal"/>
        <w:jc w:val="both"/>
      </w:pPr>
      <w:r>
        <w:t xml:space="preserve">(п. 13.3 введен Федеральным </w:t>
      </w:r>
      <w:hyperlink r:id="rId4766" w:history="1">
        <w:r>
          <w:rPr>
            <w:color w:val="0000FF"/>
          </w:rPr>
          <w:t>законом</w:t>
        </w:r>
      </w:hyperlink>
      <w:r>
        <w:t xml:space="preserve"> от 19.02.2018 N 34-ФЗ)</w:t>
      </w:r>
    </w:p>
    <w:p w:rsidR="00BC6C53" w:rsidRDefault="00BC6C53">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ar7178"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BC6C53" w:rsidRDefault="00BC6C53">
      <w:pPr>
        <w:pStyle w:val="ConsPlusNormal"/>
        <w:jc w:val="both"/>
      </w:pPr>
      <w:r>
        <w:lastRenderedPageBreak/>
        <w:t xml:space="preserve">(п. 13.4 введен Федеральным </w:t>
      </w:r>
      <w:hyperlink r:id="rId4767" w:history="1">
        <w:r>
          <w:rPr>
            <w:color w:val="0000FF"/>
          </w:rPr>
          <w:t>законом</w:t>
        </w:r>
      </w:hyperlink>
      <w:r>
        <w:t xml:space="preserve"> от 27.11.2018 N 424-ФЗ)</w:t>
      </w:r>
    </w:p>
    <w:p w:rsidR="00BC6C53" w:rsidRDefault="00BC6C53">
      <w:pPr>
        <w:pStyle w:val="ConsPlusNormal"/>
        <w:spacing w:before="220"/>
        <w:ind w:firstLine="540"/>
        <w:jc w:val="both"/>
      </w:pPr>
      <w:bookmarkStart w:id="914" w:name="Par7187"/>
      <w:bookmarkEnd w:id="914"/>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BC6C53" w:rsidRDefault="00BC6C53">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ar12670" w:history="1">
        <w:r>
          <w:rPr>
            <w:color w:val="0000FF"/>
          </w:rPr>
          <w:t>статьей 280</w:t>
        </w:r>
      </w:hyperlink>
      <w:r>
        <w:t xml:space="preserve"> настоящего Кодекса;</w:t>
      </w:r>
    </w:p>
    <w:p w:rsidR="00BC6C53" w:rsidRDefault="00BC6C53">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ar12670" w:history="1">
        <w:r>
          <w:rPr>
            <w:color w:val="0000FF"/>
          </w:rPr>
          <w:t>статьей 280</w:t>
        </w:r>
      </w:hyperlink>
      <w:r>
        <w:t xml:space="preserve"> настоящего Кодекса.</w:t>
      </w:r>
    </w:p>
    <w:p w:rsidR="00BC6C53" w:rsidRDefault="00BC6C53">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ar804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768" w:history="1">
        <w:r>
          <w:rPr>
            <w:color w:val="0000FF"/>
          </w:rPr>
          <w:t>доля</w:t>
        </w:r>
      </w:hyperlink>
      <w:r>
        <w:t xml:space="preserve"> его прямого и (или) косвенного участия в этой организации составляла не менее 25 процентов.</w:t>
      </w:r>
    </w:p>
    <w:p w:rsidR="00BC6C53" w:rsidRDefault="00BC6C53">
      <w:pPr>
        <w:pStyle w:val="ConsPlusNormal"/>
        <w:jc w:val="both"/>
      </w:pPr>
      <w:r>
        <w:t xml:space="preserve">(п. 13.5 введен Федеральным </w:t>
      </w:r>
      <w:hyperlink r:id="rId4769" w:history="1">
        <w:r>
          <w:rPr>
            <w:color w:val="0000FF"/>
          </w:rPr>
          <w:t>законом</w:t>
        </w:r>
      </w:hyperlink>
      <w:r>
        <w:t xml:space="preserve"> от 25.12.2018 N 490-ФЗ)</w:t>
      </w:r>
    </w:p>
    <w:p w:rsidR="00BC6C53" w:rsidRDefault="00BC6C53">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7029" w:history="1">
        <w:r>
          <w:rPr>
            <w:color w:val="0000FF"/>
          </w:rPr>
          <w:t>пунктами 6</w:t>
        </w:r>
      </w:hyperlink>
      <w:r>
        <w:t xml:space="preserve"> - </w:t>
      </w:r>
      <w:hyperlink w:anchor="Par7178" w:history="1">
        <w:r>
          <w:rPr>
            <w:color w:val="0000FF"/>
          </w:rPr>
          <w:t>13.2</w:t>
        </w:r>
      </w:hyperlink>
      <w:r>
        <w:t xml:space="preserve"> настоящей статьи.</w:t>
      </w:r>
    </w:p>
    <w:p w:rsidR="00BC6C53" w:rsidRDefault="00BC6C53">
      <w:pPr>
        <w:pStyle w:val="ConsPlusNormal"/>
        <w:jc w:val="both"/>
      </w:pPr>
      <w:r>
        <w:t xml:space="preserve">(в ред. Федеральных законов от 15.02.2016 </w:t>
      </w:r>
      <w:hyperlink r:id="rId4770" w:history="1">
        <w:r>
          <w:rPr>
            <w:color w:val="0000FF"/>
          </w:rPr>
          <w:t>N 32-ФЗ</w:t>
        </w:r>
      </w:hyperlink>
      <w:r>
        <w:t xml:space="preserve">, от 03.07.2016 </w:t>
      </w:r>
      <w:hyperlink r:id="rId4771" w:history="1">
        <w:r>
          <w:rPr>
            <w:color w:val="0000FF"/>
          </w:rPr>
          <w:t>N 242-ФЗ</w:t>
        </w:r>
      </w:hyperlink>
      <w:r>
        <w:t>)</w:t>
      </w:r>
    </w:p>
    <w:p w:rsidR="00BC6C53" w:rsidRDefault="00BC6C53">
      <w:pPr>
        <w:pStyle w:val="ConsPlusNormal"/>
        <w:spacing w:before="220"/>
        <w:ind w:firstLine="540"/>
        <w:jc w:val="both"/>
      </w:pPr>
      <w:r>
        <w:t xml:space="preserve">Налоговая база по каждой совокупности операций, указанных в </w:t>
      </w:r>
      <w:hyperlink w:anchor="Par7005" w:history="1">
        <w:r>
          <w:rPr>
            <w:color w:val="0000FF"/>
          </w:rPr>
          <w:t>подпунктах 1</w:t>
        </w:r>
      </w:hyperlink>
      <w:r>
        <w:t xml:space="preserve"> - </w:t>
      </w:r>
      <w:hyperlink w:anchor="Par7009" w:history="1">
        <w:r>
          <w:rPr>
            <w:color w:val="0000FF"/>
          </w:rPr>
          <w:t>4 пункта 1</w:t>
        </w:r>
      </w:hyperlink>
      <w:r>
        <w:t xml:space="preserve"> настоящей статьи, определяется отдельно с учетом положений настоящей статьи.</w:t>
      </w:r>
    </w:p>
    <w:p w:rsidR="00BC6C53" w:rsidRDefault="00BC6C53">
      <w:pPr>
        <w:pStyle w:val="ConsPlusNormal"/>
        <w:jc w:val="both"/>
      </w:pPr>
      <w:r>
        <w:t xml:space="preserve">(в ред. Федеральных законов от 28.12.2013 </w:t>
      </w:r>
      <w:hyperlink r:id="rId4772" w:history="1">
        <w:r>
          <w:rPr>
            <w:color w:val="0000FF"/>
          </w:rPr>
          <w:t>N 420-ФЗ</w:t>
        </w:r>
      </w:hyperlink>
      <w:r>
        <w:t xml:space="preserve">, от 28.11.2015 </w:t>
      </w:r>
      <w:hyperlink r:id="rId4773" w:history="1">
        <w:r>
          <w:rPr>
            <w:color w:val="0000FF"/>
          </w:rPr>
          <w:t>N 327-ФЗ</w:t>
        </w:r>
      </w:hyperlink>
      <w:r>
        <w:t>)</w:t>
      </w:r>
    </w:p>
    <w:p w:rsidR="00BC6C53" w:rsidRDefault="00BC6C53">
      <w:pPr>
        <w:pStyle w:val="ConsPlusNormal"/>
        <w:spacing w:before="22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ar7672" w:history="1">
        <w:r>
          <w:rPr>
            <w:color w:val="0000FF"/>
          </w:rPr>
          <w:t>пункта 6 статьи 214.11</w:t>
        </w:r>
      </w:hyperlink>
      <w:r>
        <w:t xml:space="preserve"> настоящего Кодекса.</w:t>
      </w:r>
    </w:p>
    <w:p w:rsidR="00BC6C53" w:rsidRDefault="00BC6C53">
      <w:pPr>
        <w:pStyle w:val="ConsPlusNormal"/>
        <w:jc w:val="both"/>
      </w:pPr>
      <w:r>
        <w:t xml:space="preserve">(абзац введен Федеральным </w:t>
      </w:r>
      <w:hyperlink r:id="rId4774" w:history="1">
        <w:r>
          <w:rPr>
            <w:color w:val="0000FF"/>
          </w:rPr>
          <w:t>законом</w:t>
        </w:r>
      </w:hyperlink>
      <w:r>
        <w:t xml:space="preserve"> от 14.07.2022 N 324-ФЗ)</w:t>
      </w:r>
    </w:p>
    <w:p w:rsidR="00BC6C53" w:rsidRDefault="00BC6C53">
      <w:pPr>
        <w:pStyle w:val="ConsPlusNormal"/>
        <w:spacing w:before="220"/>
        <w:ind w:firstLine="540"/>
        <w:jc w:val="both"/>
      </w:pPr>
      <w:bookmarkStart w:id="915" w:name="Par7198"/>
      <w:bookmarkEnd w:id="915"/>
      <w:r>
        <w:t xml:space="preserve">15. Сумма убытка по операциям с ценными бумагами, обращающимися на организованном </w:t>
      </w:r>
      <w:r>
        <w:lastRenderedPageBreak/>
        <w:t>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BC6C53" w:rsidRDefault="00BC6C53">
      <w:pPr>
        <w:pStyle w:val="ConsPlusNormal"/>
        <w:jc w:val="both"/>
      </w:pPr>
      <w:r>
        <w:t xml:space="preserve">(в ред. Федерального </w:t>
      </w:r>
      <w:hyperlink r:id="rId4775"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ar7215" w:history="1">
        <w:r>
          <w:rPr>
            <w:color w:val="0000FF"/>
          </w:rPr>
          <w:t>пунктом 16</w:t>
        </w:r>
      </w:hyperlink>
      <w:r>
        <w:t xml:space="preserve"> настоящей статьи и со </w:t>
      </w:r>
      <w:hyperlink w:anchor="Par883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BC6C53" w:rsidRDefault="00BC6C53">
      <w:pPr>
        <w:pStyle w:val="ConsPlusNormal"/>
        <w:jc w:val="both"/>
      </w:pPr>
      <w:r>
        <w:t xml:space="preserve">(в ред. Федерального </w:t>
      </w:r>
      <w:hyperlink r:id="rId4776" w:history="1">
        <w:r>
          <w:rPr>
            <w:color w:val="0000FF"/>
          </w:rPr>
          <w:t>закона</w:t>
        </w:r>
      </w:hyperlink>
      <w:r>
        <w:t xml:space="preserve"> от 03.07.2016 N 242-ФЗ)</w:t>
      </w:r>
    </w:p>
    <w:p w:rsidR="00BC6C53" w:rsidRDefault="00BC6C53">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BC6C53" w:rsidRDefault="00BC6C53">
      <w:pPr>
        <w:pStyle w:val="ConsPlusNormal"/>
        <w:jc w:val="both"/>
      </w:pPr>
      <w:r>
        <w:t xml:space="preserve">(в ред. Федерального </w:t>
      </w:r>
      <w:hyperlink r:id="rId4777"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7215" w:history="1">
        <w:r>
          <w:rPr>
            <w:color w:val="0000FF"/>
          </w:rPr>
          <w:t>пунктом 16</w:t>
        </w:r>
      </w:hyperlink>
      <w:r>
        <w:t xml:space="preserve"> настоящей статьи и со </w:t>
      </w:r>
      <w:hyperlink w:anchor="Par883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BC6C53" w:rsidRDefault="00BC6C53">
      <w:pPr>
        <w:pStyle w:val="ConsPlusNormal"/>
        <w:jc w:val="both"/>
      </w:pPr>
      <w:r>
        <w:t xml:space="preserve">(в ред. Федерального </w:t>
      </w:r>
      <w:hyperlink r:id="rId4778" w:history="1">
        <w:r>
          <w:rPr>
            <w:color w:val="0000FF"/>
          </w:rPr>
          <w:t>закона</w:t>
        </w:r>
      </w:hyperlink>
      <w:r>
        <w:t xml:space="preserve"> от 03.07.2016 N 242-ФЗ)</w:t>
      </w:r>
    </w:p>
    <w:p w:rsidR="00BC6C53" w:rsidRDefault="00BC6C53">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BC6C53" w:rsidRDefault="00BC6C53">
      <w:pPr>
        <w:pStyle w:val="ConsPlusNormal"/>
        <w:jc w:val="both"/>
      </w:pPr>
      <w:r>
        <w:t xml:space="preserve">(в ред. Федерального </w:t>
      </w:r>
      <w:hyperlink r:id="rId4779"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ar7215" w:history="1">
        <w:r>
          <w:rPr>
            <w:color w:val="0000FF"/>
          </w:rPr>
          <w:t>пунктом 16</w:t>
        </w:r>
      </w:hyperlink>
      <w:r>
        <w:t xml:space="preserve"> настоящей статьи и со </w:t>
      </w:r>
      <w:hyperlink w:anchor="Par883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w:t>
      </w:r>
      <w:r>
        <w:lastRenderedPageBreak/>
        <w:t>обращающимися на организованном рынке.</w:t>
      </w:r>
    </w:p>
    <w:p w:rsidR="00BC6C53" w:rsidRDefault="00BC6C53">
      <w:pPr>
        <w:pStyle w:val="ConsPlusNormal"/>
        <w:jc w:val="both"/>
      </w:pPr>
      <w:r>
        <w:t xml:space="preserve">(в ред. Федерального </w:t>
      </w:r>
      <w:hyperlink r:id="rId4780"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ar7215" w:history="1">
        <w:r>
          <w:rPr>
            <w:color w:val="0000FF"/>
          </w:rPr>
          <w:t>пунктом 16</w:t>
        </w:r>
      </w:hyperlink>
      <w:r>
        <w:t xml:space="preserve"> настоящей статьи и со </w:t>
      </w:r>
      <w:hyperlink w:anchor="Par8837" w:history="1">
        <w:r>
          <w:rPr>
            <w:color w:val="0000FF"/>
          </w:rPr>
          <w:t>статьей 220.1</w:t>
        </w:r>
      </w:hyperlink>
      <w:r>
        <w:t xml:space="preserve"> настоящего Кодекса.</w:t>
      </w:r>
    </w:p>
    <w:p w:rsidR="00BC6C53" w:rsidRDefault="00BC6C53">
      <w:pPr>
        <w:pStyle w:val="ConsPlusNormal"/>
        <w:jc w:val="both"/>
      </w:pPr>
      <w:r>
        <w:t xml:space="preserve">(в ред. Федерального </w:t>
      </w:r>
      <w:hyperlink r:id="rId4781" w:history="1">
        <w:r>
          <w:rPr>
            <w:color w:val="0000FF"/>
          </w:rPr>
          <w:t>закона</w:t>
        </w:r>
      </w:hyperlink>
      <w:r>
        <w:t xml:space="preserve"> от 03.07.2016 N 242-ФЗ)</w:t>
      </w:r>
    </w:p>
    <w:p w:rsidR="00BC6C53" w:rsidRDefault="00BC6C53">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BC6C53" w:rsidRDefault="00BC6C53">
      <w:pPr>
        <w:pStyle w:val="ConsPlusNormal"/>
        <w:jc w:val="both"/>
      </w:pPr>
      <w:r>
        <w:t xml:space="preserve">(в ред. Федерального </w:t>
      </w:r>
      <w:hyperlink r:id="rId4782" w:history="1">
        <w:r>
          <w:rPr>
            <w:color w:val="0000FF"/>
          </w:rPr>
          <w:t>закона</w:t>
        </w:r>
      </w:hyperlink>
      <w:r>
        <w:t xml:space="preserve"> от 28.12.2010 N 395-ФЗ)</w:t>
      </w:r>
    </w:p>
    <w:p w:rsidR="00BC6C53" w:rsidRDefault="00BC6C53">
      <w:pPr>
        <w:pStyle w:val="ConsPlusNormal"/>
        <w:spacing w:before="220"/>
        <w:ind w:firstLine="540"/>
        <w:jc w:val="both"/>
      </w:pPr>
      <w:r>
        <w:t xml:space="preserve">Абзац утратил силу. - Федеральный </w:t>
      </w:r>
      <w:hyperlink r:id="rId4783" w:history="1">
        <w:r>
          <w:rPr>
            <w:color w:val="0000FF"/>
          </w:rPr>
          <w:t>закон</w:t>
        </w:r>
      </w:hyperlink>
      <w:r>
        <w:t xml:space="preserve"> от 28.12.2010 N 395-ФЗ.</w:t>
      </w:r>
    </w:p>
    <w:p w:rsidR="00BC6C53" w:rsidRDefault="00BC6C53">
      <w:pPr>
        <w:pStyle w:val="ConsPlusNormal"/>
        <w:spacing w:before="220"/>
        <w:ind w:firstLine="540"/>
        <w:jc w:val="both"/>
      </w:pPr>
      <w:bookmarkStart w:id="916" w:name="Par7215"/>
      <w:bookmarkEnd w:id="916"/>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BC6C53" w:rsidRDefault="00BC6C53">
      <w:pPr>
        <w:pStyle w:val="ConsPlusNormal"/>
        <w:jc w:val="both"/>
      </w:pPr>
      <w:r>
        <w:t xml:space="preserve">(в ред. Федерального </w:t>
      </w:r>
      <w:hyperlink r:id="rId4784"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8837" w:history="1">
        <w:r>
          <w:rPr>
            <w:color w:val="0000FF"/>
          </w:rPr>
          <w:t>статьей 220.1</w:t>
        </w:r>
      </w:hyperlink>
      <w:r>
        <w:t xml:space="preserve"> настоящего Кодекса.</w:t>
      </w:r>
    </w:p>
    <w:p w:rsidR="00BC6C53" w:rsidRDefault="00BC6C53">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C6C53" w:rsidRDefault="00BC6C53">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BC6C53" w:rsidRDefault="00BC6C53">
      <w:pPr>
        <w:pStyle w:val="ConsPlusNormal"/>
        <w:jc w:val="both"/>
      </w:pPr>
      <w:r>
        <w:t xml:space="preserve">(в ред. Федерального </w:t>
      </w:r>
      <w:hyperlink r:id="rId4785" w:history="1">
        <w:r>
          <w:rPr>
            <w:color w:val="0000FF"/>
          </w:rPr>
          <w:t>закона</w:t>
        </w:r>
      </w:hyperlink>
      <w:r>
        <w:t xml:space="preserve"> от 03.07.2016 N 242-ФЗ)</w:t>
      </w:r>
    </w:p>
    <w:p w:rsidR="00BC6C53" w:rsidRDefault="00BC6C53">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BC6C53" w:rsidRDefault="00BC6C53">
      <w:pPr>
        <w:pStyle w:val="ConsPlusNormal"/>
        <w:jc w:val="both"/>
      </w:pPr>
      <w:r>
        <w:t xml:space="preserve">(в ред. Федерального </w:t>
      </w:r>
      <w:hyperlink r:id="rId4786" w:history="1">
        <w:r>
          <w:rPr>
            <w:color w:val="0000FF"/>
          </w:rPr>
          <w:t>закона</w:t>
        </w:r>
      </w:hyperlink>
      <w:r>
        <w:t xml:space="preserve"> от 03.07.2016 N 242-ФЗ)</w:t>
      </w:r>
    </w:p>
    <w:p w:rsidR="00BC6C53" w:rsidRDefault="00BC6C53">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BC6C53" w:rsidRDefault="00BC6C53">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BC6C53" w:rsidRDefault="00BC6C53">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BC6C53" w:rsidRDefault="00BC6C53">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C6C53" w:rsidRDefault="00BC6C53">
      <w:pPr>
        <w:pStyle w:val="ConsPlusNormal"/>
        <w:spacing w:before="220"/>
        <w:ind w:firstLine="540"/>
        <w:jc w:val="both"/>
      </w:pPr>
      <w:r>
        <w:t xml:space="preserve">Учет убытков в соответствии со </w:t>
      </w:r>
      <w:hyperlink w:anchor="Par883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BC6C53" w:rsidRDefault="00BC6C53">
      <w:pPr>
        <w:pStyle w:val="ConsPlusNormal"/>
        <w:spacing w:before="22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ar7114" w:history="1">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BC6C53" w:rsidRDefault="00BC6C53">
      <w:pPr>
        <w:pStyle w:val="ConsPlusNormal"/>
        <w:jc w:val="both"/>
      </w:pPr>
      <w:r>
        <w:t xml:space="preserve">(абзац введен Федеральным </w:t>
      </w:r>
      <w:hyperlink r:id="rId4787" w:history="1">
        <w:r>
          <w:rPr>
            <w:color w:val="0000FF"/>
          </w:rPr>
          <w:t>законом</w:t>
        </w:r>
      </w:hyperlink>
      <w:r>
        <w:t xml:space="preserve"> от 14.02.2024 N 8-ФЗ)</w:t>
      </w:r>
    </w:p>
    <w:p w:rsidR="00BC6C53" w:rsidRDefault="00BC6C53">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ar7029" w:history="1">
        <w:r>
          <w:rPr>
            <w:color w:val="0000FF"/>
          </w:rPr>
          <w:t>пунктами 6</w:t>
        </w:r>
      </w:hyperlink>
      <w:r>
        <w:t xml:space="preserve"> - </w:t>
      </w:r>
      <w:hyperlink w:anchor="Par7198" w:history="1">
        <w:r>
          <w:rPr>
            <w:color w:val="0000FF"/>
          </w:rPr>
          <w:t>15</w:t>
        </w:r>
      </w:hyperlink>
      <w:r>
        <w:t xml:space="preserve"> настоящей статьи, с учетом требований настоящего пункта.</w:t>
      </w:r>
    </w:p>
    <w:p w:rsidR="00BC6C53" w:rsidRDefault="00BC6C53">
      <w:pPr>
        <w:pStyle w:val="ConsPlusNormal"/>
        <w:jc w:val="both"/>
      </w:pPr>
      <w:r>
        <w:t xml:space="preserve">(в ред. Федерального </w:t>
      </w:r>
      <w:hyperlink r:id="rId4788" w:history="1">
        <w:r>
          <w:rPr>
            <w:color w:val="0000FF"/>
          </w:rPr>
          <w:t>закона</w:t>
        </w:r>
      </w:hyperlink>
      <w:r>
        <w:t xml:space="preserve"> от 03.07.2016 N 242-ФЗ)</w:t>
      </w:r>
    </w:p>
    <w:p w:rsidR="00BC6C53" w:rsidRDefault="00BC6C53">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BC6C53" w:rsidRDefault="00BC6C53">
      <w:pPr>
        <w:pStyle w:val="ConsPlusNormal"/>
        <w:jc w:val="both"/>
      </w:pPr>
      <w:r>
        <w:t xml:space="preserve">(в ред. Федерального </w:t>
      </w:r>
      <w:hyperlink r:id="rId4789" w:history="1">
        <w:r>
          <w:rPr>
            <w:color w:val="0000FF"/>
          </w:rPr>
          <w:t>закона</w:t>
        </w:r>
      </w:hyperlink>
      <w:r>
        <w:t xml:space="preserve"> от 03.07.2016 N 242-ФЗ)</w:t>
      </w:r>
    </w:p>
    <w:p w:rsidR="00BC6C53" w:rsidRDefault="00BC6C53">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BC6C53" w:rsidRDefault="00BC6C53">
      <w:pPr>
        <w:pStyle w:val="ConsPlusNormal"/>
        <w:jc w:val="both"/>
      </w:pPr>
      <w:r>
        <w:t xml:space="preserve">(в ред. Федерального </w:t>
      </w:r>
      <w:hyperlink r:id="rId4790" w:history="1">
        <w:r>
          <w:rPr>
            <w:color w:val="0000FF"/>
          </w:rPr>
          <w:t>закона</w:t>
        </w:r>
      </w:hyperlink>
      <w:r>
        <w:t xml:space="preserve"> от 03.07.2016 N 242-ФЗ)</w:t>
      </w:r>
    </w:p>
    <w:p w:rsidR="00BC6C53" w:rsidRDefault="00BC6C53">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BC6C53" w:rsidRDefault="00BC6C53">
      <w:pPr>
        <w:pStyle w:val="ConsPlusNormal"/>
        <w:jc w:val="both"/>
      </w:pPr>
      <w:r>
        <w:t xml:space="preserve">(в ред. Федерального </w:t>
      </w:r>
      <w:hyperlink r:id="rId4791"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w:t>
      </w:r>
      <w:r>
        <w:lastRenderedPageBreak/>
        <w:t>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BC6C53" w:rsidRDefault="00BC6C53">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BC6C53" w:rsidRDefault="00BC6C53">
      <w:pPr>
        <w:pStyle w:val="ConsPlusNormal"/>
        <w:jc w:val="both"/>
      </w:pPr>
      <w:r>
        <w:t xml:space="preserve">(в ред. Федерального </w:t>
      </w:r>
      <w:hyperlink r:id="rId4792"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Абзац утратил силу. - Федеральный </w:t>
      </w:r>
      <w:hyperlink r:id="rId4793" w:history="1">
        <w:r>
          <w:rPr>
            <w:color w:val="0000FF"/>
          </w:rPr>
          <w:t>закон</w:t>
        </w:r>
      </w:hyperlink>
      <w:r>
        <w:t xml:space="preserve"> от 02.11.2013 N 306-ФЗ.</w:t>
      </w:r>
    </w:p>
    <w:p w:rsidR="00BC6C53" w:rsidRDefault="00BC6C53">
      <w:pPr>
        <w:pStyle w:val="ConsPlusNormal"/>
        <w:spacing w:before="220"/>
        <w:ind w:firstLine="540"/>
        <w:jc w:val="both"/>
      </w:pPr>
      <w:r>
        <w:t xml:space="preserve">18. Утратил силу. - Федеральный </w:t>
      </w:r>
      <w:hyperlink r:id="rId4794" w:history="1">
        <w:r>
          <w:rPr>
            <w:color w:val="0000FF"/>
          </w:rPr>
          <w:t>закон</w:t>
        </w:r>
      </w:hyperlink>
      <w:r>
        <w:t xml:space="preserve"> от 02.11.2013 N 306-ФЗ.</w:t>
      </w:r>
    </w:p>
    <w:p w:rsidR="00BC6C53" w:rsidRDefault="00BC6C53">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7288" w:history="1">
        <w:r>
          <w:rPr>
            <w:color w:val="0000FF"/>
          </w:rPr>
          <w:t>статьями 214.3</w:t>
        </w:r>
      </w:hyperlink>
      <w:r>
        <w:t xml:space="preserve"> и </w:t>
      </w:r>
      <w:hyperlink w:anchor="Par7391" w:history="1">
        <w:r>
          <w:rPr>
            <w:color w:val="0000FF"/>
          </w:rPr>
          <w:t>214.4</w:t>
        </w:r>
      </w:hyperlink>
      <w:r>
        <w:t xml:space="preserve"> настоящего Кодекса соответственно.</w:t>
      </w:r>
    </w:p>
    <w:p w:rsidR="00BC6C53" w:rsidRDefault="00BC6C53">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79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ar7568" w:history="1">
        <w:r>
          <w:rPr>
            <w:color w:val="0000FF"/>
          </w:rPr>
          <w:t>статьей 214.9</w:t>
        </w:r>
      </w:hyperlink>
      <w:r>
        <w:t xml:space="preserve"> настоящего Кодекса.</w:t>
      </w:r>
    </w:p>
    <w:p w:rsidR="00BC6C53" w:rsidRDefault="00BC6C53">
      <w:pPr>
        <w:pStyle w:val="ConsPlusNormal"/>
        <w:jc w:val="both"/>
      </w:pPr>
      <w:r>
        <w:t xml:space="preserve">(абзац введен Федеральным </w:t>
      </w:r>
      <w:hyperlink r:id="rId4796" w:history="1">
        <w:r>
          <w:rPr>
            <w:color w:val="0000FF"/>
          </w:rPr>
          <w:t>законом</w:t>
        </w:r>
      </w:hyperlink>
      <w:r>
        <w:t xml:space="preserve"> от 28.11.2015 N 327-ФЗ)</w:t>
      </w:r>
    </w:p>
    <w:p w:rsidR="00BC6C53" w:rsidRDefault="00BC6C53">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ar7696" w:history="1">
        <w:r>
          <w:rPr>
            <w:color w:val="0000FF"/>
          </w:rPr>
          <w:t>налогового периода</w:t>
        </w:r>
      </w:hyperlink>
      <w:r>
        <w:t xml:space="preserve">, если иное не установлено настоящей статьей или </w:t>
      </w:r>
      <w:hyperlink w:anchor="Par9234" w:history="1">
        <w:r>
          <w:rPr>
            <w:color w:val="0000FF"/>
          </w:rPr>
          <w:t>статьей 226.1</w:t>
        </w:r>
      </w:hyperlink>
      <w:r>
        <w:t xml:space="preserve"> настоящего Кодекса.</w:t>
      </w:r>
    </w:p>
    <w:p w:rsidR="00BC6C53" w:rsidRDefault="00BC6C53">
      <w:pPr>
        <w:pStyle w:val="ConsPlusNormal"/>
        <w:jc w:val="both"/>
      </w:pPr>
      <w:r>
        <w:t xml:space="preserve">(п. 20 введен Федеральным </w:t>
      </w:r>
      <w:hyperlink r:id="rId4797" w:history="1">
        <w:r>
          <w:rPr>
            <w:color w:val="0000FF"/>
          </w:rPr>
          <w:t>законом</w:t>
        </w:r>
      </w:hyperlink>
      <w:r>
        <w:t xml:space="preserve"> от 28.12.2013 N 420-ФЗ; в ред. Федеральных законов от 28.11.2015 </w:t>
      </w:r>
      <w:hyperlink r:id="rId4798" w:history="1">
        <w:r>
          <w:rPr>
            <w:color w:val="0000FF"/>
          </w:rPr>
          <w:t>N 327-ФЗ</w:t>
        </w:r>
      </w:hyperlink>
      <w:r>
        <w:t xml:space="preserve">, от 03.07.2016 </w:t>
      </w:r>
      <w:hyperlink r:id="rId4799" w:history="1">
        <w:r>
          <w:rPr>
            <w:color w:val="0000FF"/>
          </w:rPr>
          <w:t>N 242-ФЗ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917" w:name="Par7249"/>
      <w:bookmarkEnd w:id="917"/>
      <w:r>
        <w:rPr>
          <w:b/>
          <w:bCs/>
        </w:rP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4800" w:history="1">
        <w:r>
          <w:rPr>
            <w:color w:val="0000FF"/>
          </w:rPr>
          <w:t>закона</w:t>
        </w:r>
      </w:hyperlink>
      <w:r>
        <w:t xml:space="preserve"> от 01.04.2020 N 102-ФЗ)</w:t>
      </w:r>
    </w:p>
    <w:p w:rsidR="00BC6C53" w:rsidRDefault="00BC6C53">
      <w:pPr>
        <w:pStyle w:val="ConsPlusNormal"/>
        <w:jc w:val="both"/>
      </w:pPr>
    </w:p>
    <w:p w:rsidR="00BC6C53" w:rsidRDefault="00BC6C53">
      <w:pPr>
        <w:pStyle w:val="ConsPlusNormal"/>
        <w:ind w:firstLine="540"/>
        <w:jc w:val="both"/>
      </w:pPr>
      <w:bookmarkStart w:id="918" w:name="Par7253"/>
      <w:bookmarkEnd w:id="918"/>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801" w:history="1">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BC6C53" w:rsidRDefault="00BC6C53">
      <w:pPr>
        <w:pStyle w:val="ConsPlusNormal"/>
        <w:jc w:val="both"/>
      </w:pPr>
      <w:r>
        <w:t xml:space="preserve">(в ред. Федерального </w:t>
      </w:r>
      <w:hyperlink r:id="rId4802" w:history="1">
        <w:r>
          <w:rPr>
            <w:color w:val="0000FF"/>
          </w:rPr>
          <w:t>закона</w:t>
        </w:r>
      </w:hyperlink>
      <w:r>
        <w:t xml:space="preserve"> от 26.03.2022 N 67-ФЗ)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 1 ст. 214.2 (в ред. ФЗ от 08.08.2024 N 259-ФЗ) </w:t>
            </w:r>
            <w:hyperlink r:id="rId4803" w:history="1">
              <w:r>
                <w:rPr>
                  <w:color w:val="0000FF"/>
                </w:rPr>
                <w:t>распространяется</w:t>
              </w:r>
            </w:hyperlink>
            <w:r>
              <w:rPr>
                <w:color w:val="392C69"/>
              </w:rPr>
              <w:t xml:space="preserve"> на доходы, полученные начиная с 01.01.2023, а в части определения величины превышения </w:t>
            </w:r>
            <w:hyperlink r:id="rId4804" w:history="1">
              <w:r>
                <w:rPr>
                  <w:color w:val="0000FF"/>
                </w:rPr>
                <w:t>применяется</w:t>
              </w:r>
            </w:hyperlink>
            <w:r>
              <w:rPr>
                <w:color w:val="392C69"/>
              </w:rPr>
              <w:t xml:space="preserve"> начиная с налогового периода, в котором заключен соответствующий договор банковского вклада.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919" w:name="Par7257"/>
      <w:bookmarkEnd w:id="919"/>
      <w:r>
        <w:lastRenderedPageBreak/>
        <w:t xml:space="preserve">Если в налоговом периоде сумма процентов, рассчитанная как произведение одного миллиона рублей и максимального значения </w:t>
      </w:r>
      <w:hyperlink r:id="rId4805" w:history="1">
        <w:r>
          <w:rPr>
            <w:color w:val="0000FF"/>
          </w:rPr>
          <w:t>ключевой 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rsidR="00BC6C53" w:rsidRDefault="00BC6C53">
      <w:pPr>
        <w:pStyle w:val="ConsPlusNormal"/>
        <w:jc w:val="both"/>
      </w:pPr>
      <w:r>
        <w:t xml:space="preserve">(абзац введен Федеральным </w:t>
      </w:r>
      <w:hyperlink r:id="rId4806"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Величина превышения, указанного в </w:t>
      </w:r>
      <w:hyperlink w:anchor="Par7257" w:history="1">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BC6C53" w:rsidRDefault="00BC6C53">
      <w:pPr>
        <w:pStyle w:val="ConsPlusNormal"/>
        <w:jc w:val="both"/>
      </w:pPr>
      <w:r>
        <w:t xml:space="preserve">(абзац введен Федеральным </w:t>
      </w:r>
      <w:hyperlink r:id="rId4807" w:history="1">
        <w:r>
          <w:rPr>
            <w:color w:val="0000FF"/>
          </w:rPr>
          <w:t>законом</w:t>
        </w:r>
      </w:hyperlink>
      <w:r>
        <w:t xml:space="preserve"> от 08.08.2024 N 259-ФЗ)</w:t>
      </w:r>
    </w:p>
    <w:p w:rsidR="00BC6C53" w:rsidRDefault="00BC6C53">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BC6C53" w:rsidRDefault="00BC6C53">
      <w:pPr>
        <w:pStyle w:val="ConsPlusNormal"/>
        <w:spacing w:before="22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BC6C53" w:rsidRDefault="00BC6C53">
      <w:pPr>
        <w:pStyle w:val="ConsPlusNormal"/>
        <w:jc w:val="both"/>
      </w:pPr>
      <w:r>
        <w:t xml:space="preserve">(абзац введен Федеральным </w:t>
      </w:r>
      <w:hyperlink r:id="rId4808"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2. В случае, если доходы, указанные в </w:t>
      </w:r>
      <w:hyperlink w:anchor="Par7253"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BC6C53" w:rsidRDefault="00BC6C53">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ar7267" w:history="1">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BC6C53" w:rsidRDefault="00BC6C53">
      <w:pPr>
        <w:pStyle w:val="ConsPlusNormal"/>
        <w:jc w:val="both"/>
      </w:pPr>
      <w:r>
        <w:t xml:space="preserve">(п. 3 в ред. Федерального </w:t>
      </w:r>
      <w:hyperlink r:id="rId4809" w:history="1">
        <w:r>
          <w:rPr>
            <w:color w:val="0000FF"/>
          </w:rPr>
          <w:t>закона</w:t>
        </w:r>
      </w:hyperlink>
      <w:r>
        <w:t xml:space="preserve"> от 31.07.2023 N 389-ФЗ)</w:t>
      </w:r>
    </w:p>
    <w:p w:rsidR="00BC6C53" w:rsidRDefault="00BC6C53">
      <w:pPr>
        <w:pStyle w:val="ConsPlusNormal"/>
        <w:spacing w:before="220"/>
        <w:ind w:firstLine="540"/>
        <w:jc w:val="both"/>
      </w:pPr>
      <w:bookmarkStart w:id="920" w:name="Par7267"/>
      <w:bookmarkEnd w:id="920"/>
      <w: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w:t>
      </w:r>
      <w:r>
        <w:lastRenderedPageBreak/>
        <w:t>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rsidR="00BC6C53" w:rsidRDefault="00BC6C53">
      <w:pPr>
        <w:pStyle w:val="ConsPlusNormal"/>
        <w:jc w:val="both"/>
      </w:pPr>
      <w:r>
        <w:t xml:space="preserve">(в ред. Федеральных законов от 02.07.2021 </w:t>
      </w:r>
      <w:hyperlink r:id="rId4810" w:history="1">
        <w:r>
          <w:rPr>
            <w:color w:val="0000FF"/>
          </w:rPr>
          <w:t>N 305-ФЗ</w:t>
        </w:r>
      </w:hyperlink>
      <w:r>
        <w:t xml:space="preserve">, от 04.11.2022 </w:t>
      </w:r>
      <w:hyperlink r:id="rId4811" w:history="1">
        <w:r>
          <w:rPr>
            <w:color w:val="0000FF"/>
          </w:rPr>
          <w:t>N 435-ФЗ</w:t>
        </w:r>
      </w:hyperlink>
      <w:r>
        <w:t xml:space="preserve">, от 31.07.2023 </w:t>
      </w:r>
      <w:hyperlink r:id="rId4812" w:history="1">
        <w:r>
          <w:rPr>
            <w:color w:val="0000FF"/>
          </w:rPr>
          <w:t>N 389-ФЗ</w:t>
        </w:r>
      </w:hyperlink>
      <w:r>
        <w:t xml:space="preserve">, от 08.08.2024 </w:t>
      </w:r>
      <w:hyperlink r:id="rId4813" w:history="1">
        <w:r>
          <w:rPr>
            <w:color w:val="0000FF"/>
          </w:rPr>
          <w:t>N 259-ФЗ</w:t>
        </w:r>
      </w:hyperlink>
      <w:r>
        <w:t>)</w:t>
      </w:r>
    </w:p>
    <w:p w:rsidR="00BC6C53" w:rsidRDefault="00BC6C53">
      <w:pPr>
        <w:pStyle w:val="ConsPlusNormal"/>
        <w:spacing w:before="220"/>
        <w:ind w:firstLine="540"/>
        <w:jc w:val="both"/>
      </w:pPr>
      <w:r>
        <w:t xml:space="preserve">Указанная в </w:t>
      </w:r>
      <w:hyperlink w:anchor="Par7267" w:history="1">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rsidR="00BC6C53" w:rsidRDefault="00BC6C53">
      <w:pPr>
        <w:pStyle w:val="ConsPlusNormal"/>
        <w:jc w:val="both"/>
      </w:pPr>
      <w:r>
        <w:t xml:space="preserve">(абзац введен Федеральным </w:t>
      </w:r>
      <w:hyperlink r:id="rId4814" w:history="1">
        <w:r>
          <w:rPr>
            <w:color w:val="0000FF"/>
          </w:rPr>
          <w:t>законом</w:t>
        </w:r>
      </w:hyperlink>
      <w:r>
        <w:t xml:space="preserve"> от 08.08.2024 N 259-ФЗ)</w:t>
      </w:r>
    </w:p>
    <w:p w:rsidR="00BC6C53" w:rsidRDefault="00BC6C53">
      <w:pPr>
        <w:pStyle w:val="ConsPlusNormal"/>
        <w:spacing w:before="220"/>
        <w:ind w:firstLine="540"/>
        <w:jc w:val="both"/>
      </w:pPr>
      <w:r>
        <w:t>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а также в случае изменения каких-либо показателей в ранее представленной информации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 или изменения каких-либо показателей в ранее представленной информации.</w:t>
      </w:r>
    </w:p>
    <w:p w:rsidR="00BC6C53" w:rsidRDefault="00BC6C53">
      <w:pPr>
        <w:pStyle w:val="ConsPlusNormal"/>
        <w:jc w:val="both"/>
      </w:pPr>
      <w:r>
        <w:t xml:space="preserve">(в ред. Федерального </w:t>
      </w:r>
      <w:hyperlink r:id="rId4815" w:history="1">
        <w:r>
          <w:rPr>
            <w:color w:val="0000FF"/>
          </w:rPr>
          <w:t>закона</w:t>
        </w:r>
      </w:hyperlink>
      <w:r>
        <w:t xml:space="preserve"> от 28.11.2025 N 425-ФЗ)</w:t>
      </w:r>
    </w:p>
    <w:p w:rsidR="00BC6C53" w:rsidRDefault="00BC6C53">
      <w:pPr>
        <w:pStyle w:val="ConsPlusNormal"/>
        <w:spacing w:before="220"/>
        <w:ind w:firstLine="540"/>
        <w:jc w:val="both"/>
      </w:pPr>
      <w:hyperlink r:id="rId4816" w:history="1">
        <w:r>
          <w:rPr>
            <w:color w:val="0000FF"/>
          </w:rPr>
          <w:t>Форма</w:t>
        </w:r>
      </w:hyperlink>
      <w:r>
        <w:t xml:space="preserve">, формат и </w:t>
      </w:r>
      <w:hyperlink r:id="rId4817" w:history="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4818" w:history="1">
        <w:r>
          <w:rPr>
            <w:color w:val="0000FF"/>
          </w:rPr>
          <w:t>закона</w:t>
        </w:r>
      </w:hyperlink>
      <w:r>
        <w:t xml:space="preserve"> от 02.07.2021 N 305-ФЗ)</w:t>
      </w:r>
    </w:p>
    <w:p w:rsidR="00BC6C53" w:rsidRDefault="00BC6C53">
      <w:pPr>
        <w:pStyle w:val="ConsPlusNormal"/>
        <w:jc w:val="both"/>
      </w:pPr>
    </w:p>
    <w:p w:rsidR="00BC6C53" w:rsidRDefault="00BC6C53">
      <w:pPr>
        <w:pStyle w:val="ConsPlusNormal"/>
        <w:ind w:firstLine="540"/>
        <w:jc w:val="both"/>
        <w:outlineLvl w:val="2"/>
        <w:rPr>
          <w:b/>
          <w:bCs/>
        </w:rPr>
      </w:pPr>
      <w:bookmarkStart w:id="921" w:name="Par7276"/>
      <w:bookmarkEnd w:id="921"/>
      <w:r>
        <w:rPr>
          <w:b/>
          <w:bCs/>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819" w:history="1">
        <w:r>
          <w:rPr>
            <w:color w:val="0000FF"/>
          </w:rPr>
          <w:t>законом</w:t>
        </w:r>
      </w:hyperlink>
      <w:r>
        <w:t xml:space="preserve"> от 27.07.2010 N 207-ФЗ)</w:t>
      </w:r>
    </w:p>
    <w:p w:rsidR="00BC6C53" w:rsidRDefault="00BC6C53">
      <w:pPr>
        <w:pStyle w:val="ConsPlusNormal"/>
        <w:jc w:val="both"/>
      </w:pPr>
    </w:p>
    <w:p w:rsidR="00BC6C53" w:rsidRDefault="00BC6C53">
      <w:pPr>
        <w:pStyle w:val="ConsPlusNormal"/>
        <w:ind w:firstLine="540"/>
        <w:jc w:val="both"/>
      </w:pPr>
      <w:hyperlink r:id="rId4820"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82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BC6C53" w:rsidRDefault="00BC6C53">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w:t>
      </w:r>
      <w:r>
        <w:lastRenderedPageBreak/>
        <w:t>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BC6C53" w:rsidRDefault="00BC6C53">
      <w:pPr>
        <w:pStyle w:val="ConsPlusNormal"/>
        <w:jc w:val="both"/>
      </w:pPr>
      <w:r>
        <w:t xml:space="preserve">(п. 2 введен Федеральным </w:t>
      </w:r>
      <w:hyperlink r:id="rId4822" w:history="1">
        <w:r>
          <w:rPr>
            <w:color w:val="0000FF"/>
          </w:rPr>
          <w:t>законом</w:t>
        </w:r>
      </w:hyperlink>
      <w:r>
        <w:t xml:space="preserve"> от 23.11.2015 N 320-ФЗ)</w:t>
      </w:r>
    </w:p>
    <w:p w:rsidR="00BC6C53" w:rsidRDefault="00BC6C53">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BC6C53" w:rsidRDefault="00BC6C53">
      <w:pPr>
        <w:pStyle w:val="ConsPlusNormal"/>
        <w:jc w:val="both"/>
      </w:pPr>
      <w:r>
        <w:t xml:space="preserve">(п. 3 введен Федеральным </w:t>
      </w:r>
      <w:hyperlink r:id="rId4823" w:history="1">
        <w:r>
          <w:rPr>
            <w:color w:val="0000FF"/>
          </w:rPr>
          <w:t>законом</w:t>
        </w:r>
      </w:hyperlink>
      <w:r>
        <w:t xml:space="preserve"> от 23.11.2015 N 320-ФЗ)</w:t>
      </w:r>
    </w:p>
    <w:p w:rsidR="00BC6C53" w:rsidRDefault="00BC6C53">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BC6C53" w:rsidRDefault="00BC6C53">
      <w:pPr>
        <w:pStyle w:val="ConsPlusNormal"/>
        <w:jc w:val="both"/>
      </w:pPr>
      <w:r>
        <w:t xml:space="preserve">(п. 4 введен Федеральным </w:t>
      </w:r>
      <w:hyperlink r:id="rId4824" w:history="1">
        <w:r>
          <w:rPr>
            <w:color w:val="0000FF"/>
          </w:rPr>
          <w:t>законом</w:t>
        </w:r>
      </w:hyperlink>
      <w:r>
        <w:t xml:space="preserve"> от 23.11.2015 N 320-ФЗ)</w:t>
      </w:r>
    </w:p>
    <w:p w:rsidR="00BC6C53" w:rsidRDefault="00BC6C53">
      <w:pPr>
        <w:pStyle w:val="ConsPlusNormal"/>
        <w:jc w:val="both"/>
      </w:pPr>
    </w:p>
    <w:p w:rsidR="00BC6C53" w:rsidRDefault="00BC6C53">
      <w:pPr>
        <w:pStyle w:val="ConsPlusNormal"/>
        <w:ind w:firstLine="540"/>
        <w:jc w:val="both"/>
        <w:outlineLvl w:val="2"/>
        <w:rPr>
          <w:b/>
          <w:bCs/>
        </w:rPr>
      </w:pPr>
      <w:bookmarkStart w:id="922" w:name="Par7288"/>
      <w:bookmarkEnd w:id="922"/>
      <w:r>
        <w:rPr>
          <w:b/>
          <w:bCs/>
        </w:rPr>
        <w:t>Статья 214.3. Особенности определения налоговой базы по операциям РЕПО, объектом которых являются ценные бумаги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825" w:history="1">
        <w:r>
          <w:rPr>
            <w:color w:val="0000FF"/>
          </w:rPr>
          <w:t>законом</w:t>
        </w:r>
      </w:hyperlink>
      <w:r>
        <w:t xml:space="preserve"> от 25.11.2009 N 281-ФЗ)</w:t>
      </w:r>
    </w:p>
    <w:p w:rsidR="00BC6C53" w:rsidRDefault="00BC6C53">
      <w:pPr>
        <w:pStyle w:val="ConsPlusNormal"/>
        <w:jc w:val="both"/>
      </w:pPr>
    </w:p>
    <w:p w:rsidR="00BC6C53" w:rsidRDefault="00BC6C53">
      <w:pPr>
        <w:pStyle w:val="ConsPlusNormal"/>
        <w:ind w:firstLine="540"/>
        <w:jc w:val="both"/>
      </w:pPr>
      <w:r>
        <w:t xml:space="preserve">1. Налоговая база по операциям </w:t>
      </w:r>
      <w:hyperlink r:id="rId4826" w:history="1">
        <w:r>
          <w:rPr>
            <w:color w:val="0000FF"/>
          </w:rPr>
          <w:t>РЕПО</w:t>
        </w:r>
      </w:hyperlink>
      <w:r>
        <w:t>, объектом которых являются ценные бумаги, определяется в соответствии с настоящей статьей.</w:t>
      </w:r>
    </w:p>
    <w:p w:rsidR="00BC6C53" w:rsidRDefault="00BC6C53">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ar12809" w:history="1">
        <w:r>
          <w:rPr>
            <w:color w:val="0000FF"/>
          </w:rPr>
          <w:t>абзаца первого пункта 1 статьи 282</w:t>
        </w:r>
      </w:hyperlink>
      <w:r>
        <w:t xml:space="preserve"> настоящего Кодекса.</w:t>
      </w:r>
    </w:p>
    <w:p w:rsidR="00BC6C53" w:rsidRDefault="00BC6C53">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BC6C53" w:rsidRDefault="00BC6C53">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BC6C53" w:rsidRDefault="00BC6C53">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BC6C53" w:rsidRDefault="00BC6C53">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BC6C53" w:rsidRDefault="00BC6C53">
      <w:pPr>
        <w:pStyle w:val="ConsPlusNormal"/>
        <w:jc w:val="both"/>
      </w:pPr>
      <w:r>
        <w:t xml:space="preserve">(в ред. Федерального </w:t>
      </w:r>
      <w:hyperlink r:id="rId4827" w:history="1">
        <w:r>
          <w:rPr>
            <w:color w:val="0000FF"/>
          </w:rPr>
          <w:t>закона</w:t>
        </w:r>
      </w:hyperlink>
      <w:r>
        <w:t xml:space="preserve"> от 21.11.2011 N 330-ФЗ)</w:t>
      </w:r>
    </w:p>
    <w:p w:rsidR="00BC6C53" w:rsidRDefault="00BC6C53">
      <w:pPr>
        <w:pStyle w:val="ConsPlusNormal"/>
        <w:spacing w:before="220"/>
        <w:ind w:firstLine="540"/>
        <w:jc w:val="both"/>
      </w:pPr>
      <w:r>
        <w:lastRenderedPageBreak/>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699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BC6C53" w:rsidRDefault="00BC6C53">
      <w:pPr>
        <w:pStyle w:val="ConsPlusNormal"/>
        <w:jc w:val="both"/>
      </w:pPr>
      <w:r>
        <w:t xml:space="preserve">(в ред. Федерального </w:t>
      </w:r>
      <w:hyperlink r:id="rId4828" w:history="1">
        <w:r>
          <w:rPr>
            <w:color w:val="0000FF"/>
          </w:rPr>
          <w:t>закона</w:t>
        </w:r>
      </w:hyperlink>
      <w:r>
        <w:t xml:space="preserve"> от 21.11.2011 N 330-ФЗ)</w:t>
      </w:r>
    </w:p>
    <w:p w:rsidR="00BC6C53" w:rsidRDefault="00BC6C53">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ar6783" w:history="1">
        <w:r>
          <w:rPr>
            <w:color w:val="0000FF"/>
          </w:rPr>
          <w:t>пунктом 4 статьи 212</w:t>
        </w:r>
      </w:hyperlink>
      <w:r>
        <w:t xml:space="preserve"> настоящего Кодекса.</w:t>
      </w:r>
    </w:p>
    <w:p w:rsidR="00BC6C53" w:rsidRDefault="00BC6C53">
      <w:pPr>
        <w:pStyle w:val="ConsPlusNormal"/>
        <w:jc w:val="both"/>
      </w:pPr>
      <w:r>
        <w:t xml:space="preserve">(в ред. Федерального </w:t>
      </w:r>
      <w:hyperlink r:id="rId4829" w:history="1">
        <w:r>
          <w:rPr>
            <w:color w:val="0000FF"/>
          </w:rPr>
          <w:t>закона</w:t>
        </w:r>
      </w:hyperlink>
      <w:r>
        <w:t xml:space="preserve"> от 21.11.2011 N 330-ФЗ)</w:t>
      </w:r>
    </w:p>
    <w:p w:rsidR="00BC6C53" w:rsidRDefault="00BC6C53">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6998" w:history="1">
        <w:r>
          <w:rPr>
            <w:color w:val="0000FF"/>
          </w:rPr>
          <w:t>статьей 214.1</w:t>
        </w:r>
      </w:hyperlink>
      <w:r>
        <w:t xml:space="preserve"> настоящего Кодекса не определяется.</w:t>
      </w:r>
    </w:p>
    <w:p w:rsidR="00BC6C53" w:rsidRDefault="00BC6C53">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BC6C53" w:rsidRDefault="00BC6C53">
      <w:pPr>
        <w:pStyle w:val="ConsPlusNormal"/>
        <w:jc w:val="both"/>
      </w:pPr>
      <w:r>
        <w:t xml:space="preserve">(в ред. Федерального </w:t>
      </w:r>
      <w:hyperlink r:id="rId4830" w:history="1">
        <w:r>
          <w:rPr>
            <w:color w:val="0000FF"/>
          </w:rPr>
          <w:t>закона</w:t>
        </w:r>
      </w:hyperlink>
      <w:r>
        <w:t xml:space="preserve"> от 21.11.2011 N 330-ФЗ)</w:t>
      </w:r>
    </w:p>
    <w:p w:rsidR="00BC6C53" w:rsidRDefault="00BC6C53">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BC6C53" w:rsidRDefault="00BC6C53">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BC6C53" w:rsidRDefault="00BC6C53">
      <w:pPr>
        <w:pStyle w:val="ConsPlusNormal"/>
        <w:jc w:val="both"/>
      </w:pPr>
      <w:r>
        <w:t xml:space="preserve">(абзац введен Федеральным </w:t>
      </w:r>
      <w:hyperlink r:id="rId4831" w:history="1">
        <w:r>
          <w:rPr>
            <w:color w:val="0000FF"/>
          </w:rPr>
          <w:t>законом</w:t>
        </w:r>
      </w:hyperlink>
      <w:r>
        <w:t xml:space="preserve"> от 21.11.2011 N 330-ФЗ)</w:t>
      </w:r>
    </w:p>
    <w:p w:rsidR="00BC6C53" w:rsidRDefault="00BC6C53">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6998" w:history="1">
        <w:r>
          <w:rPr>
            <w:color w:val="0000FF"/>
          </w:rPr>
          <w:t>статьей 214.1</w:t>
        </w:r>
      </w:hyperlink>
      <w:r>
        <w:t xml:space="preserve"> настоящего Кодекса для операций купли-продажи ценных бумаг.</w:t>
      </w:r>
    </w:p>
    <w:p w:rsidR="00BC6C53" w:rsidRDefault="00BC6C53">
      <w:pPr>
        <w:pStyle w:val="ConsPlusNormal"/>
        <w:spacing w:before="220"/>
        <w:ind w:firstLine="540"/>
        <w:jc w:val="both"/>
      </w:pPr>
      <w:r>
        <w:t>Продавец по первой части РЕПО признает:</w:t>
      </w:r>
    </w:p>
    <w:p w:rsidR="00BC6C53" w:rsidRDefault="00BC6C53">
      <w:pPr>
        <w:pStyle w:val="ConsPlusNormal"/>
        <w:spacing w:before="220"/>
        <w:ind w:firstLine="540"/>
        <w:jc w:val="both"/>
      </w:pPr>
      <w:r>
        <w:t xml:space="preserve">доход (убыток) от реализации ценных бумаг, переданных по первой части РЕПО, </w:t>
      </w:r>
      <w:r>
        <w:lastRenderedPageBreak/>
        <w:t>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C6C53" w:rsidRDefault="00BC6C53">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C6C53" w:rsidRDefault="00BC6C53">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BC6C53" w:rsidRDefault="00BC6C53">
      <w:pPr>
        <w:pStyle w:val="ConsPlusNormal"/>
        <w:spacing w:before="220"/>
        <w:ind w:firstLine="540"/>
        <w:jc w:val="both"/>
      </w:pPr>
      <w:r>
        <w:t>Покупатель по первой части РЕПО признает:</w:t>
      </w:r>
    </w:p>
    <w:p w:rsidR="00BC6C53" w:rsidRDefault="00BC6C53">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C6C53" w:rsidRDefault="00BC6C53">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C6C53" w:rsidRDefault="00BC6C53">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BC6C53" w:rsidRDefault="00BC6C53">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ar7100" w:history="1">
        <w:r>
          <w:rPr>
            <w:color w:val="0000FF"/>
          </w:rPr>
          <w:t>пунктом 12 статьи 214.1</w:t>
        </w:r>
      </w:hyperlink>
      <w:r>
        <w:t xml:space="preserve"> настоящего Кодекса.</w:t>
      </w:r>
    </w:p>
    <w:p w:rsidR="00BC6C53" w:rsidRDefault="00BC6C53">
      <w:pPr>
        <w:pStyle w:val="ConsPlusNormal"/>
        <w:spacing w:before="220"/>
        <w:ind w:firstLine="540"/>
        <w:jc w:val="both"/>
      </w:pPr>
      <w:bookmarkStart w:id="923" w:name="Par7319"/>
      <w:bookmarkEnd w:id="923"/>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BC6C53" w:rsidRDefault="00BC6C53">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BC6C53" w:rsidRDefault="00BC6C53">
      <w:pPr>
        <w:pStyle w:val="ConsPlusNormal"/>
        <w:jc w:val="both"/>
      </w:pPr>
      <w:r>
        <w:t xml:space="preserve">(в ред. Федерального </w:t>
      </w:r>
      <w:hyperlink r:id="rId4832" w:history="1">
        <w:r>
          <w:rPr>
            <w:color w:val="0000FF"/>
          </w:rPr>
          <w:t>закона</w:t>
        </w:r>
      </w:hyperlink>
      <w:r>
        <w:t xml:space="preserve"> от 21.11.2011 N 330-ФЗ)</w:t>
      </w:r>
    </w:p>
    <w:p w:rsidR="00BC6C53" w:rsidRDefault="00BC6C53">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BC6C53" w:rsidRDefault="00BC6C53">
      <w:pPr>
        <w:pStyle w:val="ConsPlusNormal"/>
        <w:jc w:val="both"/>
      </w:pPr>
      <w:r>
        <w:t xml:space="preserve">(в ред. Федерального </w:t>
      </w:r>
      <w:hyperlink r:id="rId4833" w:history="1">
        <w:r>
          <w:rPr>
            <w:color w:val="0000FF"/>
          </w:rPr>
          <w:t>закона</w:t>
        </w:r>
      </w:hyperlink>
      <w:r>
        <w:t xml:space="preserve"> от 21.11.2011 N 330-ФЗ)</w:t>
      </w:r>
    </w:p>
    <w:p w:rsidR="00BC6C53" w:rsidRDefault="00BC6C53">
      <w:pPr>
        <w:pStyle w:val="ConsPlusNormal"/>
        <w:spacing w:before="220"/>
        <w:ind w:firstLine="540"/>
        <w:jc w:val="both"/>
      </w:pPr>
      <w:r>
        <w:t xml:space="preserve">Абзац утратил силу с 1 января 2012 года. - Федеральный </w:t>
      </w:r>
      <w:hyperlink r:id="rId4834" w:history="1">
        <w:r>
          <w:rPr>
            <w:color w:val="0000FF"/>
          </w:rPr>
          <w:t>закон</w:t>
        </w:r>
      </w:hyperlink>
      <w:r>
        <w:t xml:space="preserve"> от 28.11.2011 N 338-ФЗ.</w:t>
      </w:r>
    </w:p>
    <w:p w:rsidR="00BC6C53" w:rsidRDefault="00BC6C53">
      <w:pPr>
        <w:pStyle w:val="ConsPlusNormal"/>
        <w:spacing w:before="220"/>
        <w:ind w:firstLine="540"/>
        <w:jc w:val="both"/>
      </w:pPr>
      <w:bookmarkStart w:id="924" w:name="Par7325"/>
      <w:bookmarkEnd w:id="924"/>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BC6C53" w:rsidRDefault="00BC6C53">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BC6C53" w:rsidRDefault="00BC6C53">
      <w:pPr>
        <w:pStyle w:val="ConsPlusNormal"/>
        <w:jc w:val="both"/>
      </w:pPr>
      <w:r>
        <w:t xml:space="preserve">(в ред. Федерального </w:t>
      </w:r>
      <w:hyperlink r:id="rId4835" w:history="1">
        <w:r>
          <w:rPr>
            <w:color w:val="0000FF"/>
          </w:rPr>
          <w:t>закона</w:t>
        </w:r>
      </w:hyperlink>
      <w:r>
        <w:t xml:space="preserve"> от 21.11.2011 N 330-ФЗ)</w:t>
      </w:r>
    </w:p>
    <w:p w:rsidR="00BC6C53" w:rsidRDefault="00BC6C53">
      <w:pPr>
        <w:pStyle w:val="ConsPlusNormal"/>
        <w:spacing w:before="220"/>
        <w:ind w:firstLine="540"/>
        <w:jc w:val="both"/>
      </w:pPr>
      <w:r>
        <w:lastRenderedPageBreak/>
        <w:t>расходами по выплате процентов по займу, уплаченными по операциям РЕПО, - если такая разница является отрицательной.</w:t>
      </w:r>
    </w:p>
    <w:p w:rsidR="00BC6C53" w:rsidRDefault="00BC6C53">
      <w:pPr>
        <w:pStyle w:val="ConsPlusNormal"/>
        <w:jc w:val="both"/>
      </w:pPr>
      <w:r>
        <w:t xml:space="preserve">(в ред. Федерального </w:t>
      </w:r>
      <w:hyperlink r:id="rId4836" w:history="1">
        <w:r>
          <w:rPr>
            <w:color w:val="0000FF"/>
          </w:rPr>
          <w:t>закона</w:t>
        </w:r>
      </w:hyperlink>
      <w:r>
        <w:t xml:space="preserve"> от 21.11.2011 N 330-ФЗ)</w:t>
      </w:r>
    </w:p>
    <w:p w:rsidR="00BC6C53" w:rsidRDefault="00BC6C53">
      <w:pPr>
        <w:pStyle w:val="ConsPlusNormal"/>
        <w:spacing w:before="220"/>
        <w:ind w:firstLine="540"/>
        <w:jc w:val="both"/>
      </w:pPr>
      <w:r>
        <w:t xml:space="preserve">Абзац утратил силу с 1 января 2012 года. - Федеральный </w:t>
      </w:r>
      <w:hyperlink r:id="rId4837" w:history="1">
        <w:r>
          <w:rPr>
            <w:color w:val="0000FF"/>
          </w:rPr>
          <w:t>закон</w:t>
        </w:r>
      </w:hyperlink>
      <w:r>
        <w:t xml:space="preserve"> от 28.11.2011 N 338-ФЗ.</w:t>
      </w:r>
    </w:p>
    <w:p w:rsidR="00BC6C53" w:rsidRDefault="00BC6C53">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BC6C53" w:rsidRDefault="00BC6C53">
      <w:pPr>
        <w:pStyle w:val="ConsPlusNormal"/>
        <w:spacing w:before="220"/>
        <w:ind w:firstLine="540"/>
        <w:jc w:val="both"/>
      </w:pPr>
      <w:bookmarkStart w:id="925" w:name="Par7332"/>
      <w:bookmarkEnd w:id="925"/>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BC6C53" w:rsidRDefault="00BC6C53">
      <w:pPr>
        <w:pStyle w:val="ConsPlusNormal"/>
        <w:spacing w:before="220"/>
        <w:ind w:firstLine="540"/>
        <w:jc w:val="both"/>
      </w:pPr>
      <w:bookmarkStart w:id="926" w:name="Par7333"/>
      <w:bookmarkEnd w:id="926"/>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7332" w:history="1">
        <w:r>
          <w:rPr>
            <w:color w:val="0000FF"/>
          </w:rPr>
          <w:t>абзацем вторым</w:t>
        </w:r>
      </w:hyperlink>
      <w:r>
        <w:t xml:space="preserve"> настоящего пункта.</w:t>
      </w:r>
    </w:p>
    <w:p w:rsidR="00BC6C53" w:rsidRDefault="00BC6C53">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ar7332" w:history="1">
        <w:r>
          <w:rPr>
            <w:color w:val="0000FF"/>
          </w:rPr>
          <w:t>абзацами вторым</w:t>
        </w:r>
      </w:hyperlink>
      <w:r>
        <w:t xml:space="preserve"> и </w:t>
      </w:r>
      <w:hyperlink w:anchor="Par7333"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BC6C53" w:rsidRDefault="00BC6C53">
      <w:pPr>
        <w:pStyle w:val="ConsPlusNormal"/>
        <w:spacing w:before="220"/>
        <w:ind w:firstLine="540"/>
        <w:jc w:val="both"/>
      </w:pPr>
      <w:r>
        <w:t>Сумма превышения расходов признается убытком налогоплательщика по операциям РЕПО.</w:t>
      </w:r>
    </w:p>
    <w:p w:rsidR="00BC6C53" w:rsidRDefault="00BC6C53">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BC6C53" w:rsidRDefault="00BC6C53">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BC6C53" w:rsidRDefault="00BC6C53">
      <w:pPr>
        <w:pStyle w:val="ConsPlusNormal"/>
        <w:jc w:val="both"/>
      </w:pPr>
      <w:r>
        <w:t xml:space="preserve">(п. 6 в ред. Федерального </w:t>
      </w:r>
      <w:hyperlink r:id="rId4838" w:history="1">
        <w:r>
          <w:rPr>
            <w:color w:val="0000FF"/>
          </w:rPr>
          <w:t>закона</w:t>
        </w:r>
      </w:hyperlink>
      <w:r>
        <w:t xml:space="preserve"> от 21.11.2011 N 330-ФЗ)</w:t>
      </w:r>
    </w:p>
    <w:p w:rsidR="00BC6C53" w:rsidRDefault="00BC6C53">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BC6C53" w:rsidRDefault="00BC6C53">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ar699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BC6C53" w:rsidRDefault="00BC6C53">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9047" w:history="1">
        <w:r>
          <w:rPr>
            <w:color w:val="0000FF"/>
          </w:rPr>
          <w:t>статьей 224</w:t>
        </w:r>
      </w:hyperlink>
      <w:r>
        <w:t xml:space="preserve"> настоящего Кодекса, с учетом положений </w:t>
      </w:r>
      <w:hyperlink w:anchor="Par7935" w:history="1">
        <w:r>
          <w:rPr>
            <w:color w:val="0000FF"/>
          </w:rPr>
          <w:t xml:space="preserve">пункта </w:t>
        </w:r>
        <w:r>
          <w:rPr>
            <w:color w:val="0000FF"/>
          </w:rPr>
          <w:lastRenderedPageBreak/>
          <w:t>25 статьи 217</w:t>
        </w:r>
      </w:hyperlink>
      <w:r>
        <w:t xml:space="preserve"> настоящего Кодекса.</w:t>
      </w:r>
    </w:p>
    <w:p w:rsidR="00BC6C53" w:rsidRDefault="00BC6C53">
      <w:pPr>
        <w:pStyle w:val="ConsPlusNormal"/>
        <w:jc w:val="both"/>
      </w:pPr>
      <w:r>
        <w:t xml:space="preserve">(в ред. Федерального </w:t>
      </w:r>
      <w:hyperlink r:id="rId4839" w:history="1">
        <w:r>
          <w:rPr>
            <w:color w:val="0000FF"/>
          </w:rPr>
          <w:t>закона</w:t>
        </w:r>
      </w:hyperlink>
      <w:r>
        <w:t xml:space="preserve"> от 21.11.2011 N 330-ФЗ)</w:t>
      </w:r>
    </w:p>
    <w:p w:rsidR="00BC6C53" w:rsidRDefault="00BC6C53">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BC6C53" w:rsidRDefault="00BC6C53">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7319" w:history="1">
        <w:r>
          <w:rPr>
            <w:color w:val="0000FF"/>
          </w:rPr>
          <w:t>пунктами 4</w:t>
        </w:r>
      </w:hyperlink>
      <w:r>
        <w:t xml:space="preserve"> и </w:t>
      </w:r>
      <w:hyperlink w:anchor="Par7325" w:history="1">
        <w:r>
          <w:rPr>
            <w:color w:val="0000FF"/>
          </w:rPr>
          <w:t>5</w:t>
        </w:r>
      </w:hyperlink>
      <w:r>
        <w:t xml:space="preserve"> настоящей статьи.</w:t>
      </w:r>
    </w:p>
    <w:p w:rsidR="00BC6C53" w:rsidRDefault="00BC6C53">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7319" w:history="1">
        <w:r>
          <w:rPr>
            <w:color w:val="0000FF"/>
          </w:rPr>
          <w:t>пунктами 4</w:t>
        </w:r>
      </w:hyperlink>
      <w:r>
        <w:t xml:space="preserve"> и </w:t>
      </w:r>
      <w:hyperlink w:anchor="Par7325" w:history="1">
        <w:r>
          <w:rPr>
            <w:color w:val="0000FF"/>
          </w:rPr>
          <w:t>5</w:t>
        </w:r>
      </w:hyperlink>
      <w:r>
        <w:t xml:space="preserve"> настоящей статьи.</w:t>
      </w:r>
    </w:p>
    <w:p w:rsidR="00BC6C53" w:rsidRDefault="00BC6C53">
      <w:pPr>
        <w:pStyle w:val="ConsPlusNormal"/>
        <w:spacing w:before="220"/>
        <w:ind w:firstLine="540"/>
        <w:jc w:val="both"/>
      </w:pPr>
      <w:bookmarkStart w:id="927" w:name="Par7346"/>
      <w:bookmarkEnd w:id="927"/>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7319" w:history="1">
        <w:r>
          <w:rPr>
            <w:color w:val="0000FF"/>
          </w:rPr>
          <w:t>пунктами 4</w:t>
        </w:r>
      </w:hyperlink>
      <w:r>
        <w:t xml:space="preserve"> и </w:t>
      </w:r>
      <w:hyperlink w:anchor="Par7325" w:history="1">
        <w:r>
          <w:rPr>
            <w:color w:val="0000FF"/>
          </w:rPr>
          <w:t>5</w:t>
        </w:r>
      </w:hyperlink>
      <w:r>
        <w:t xml:space="preserve"> настоящей статьи.</w:t>
      </w:r>
    </w:p>
    <w:p w:rsidR="00BC6C53" w:rsidRDefault="00BC6C53">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7319" w:history="1">
        <w:r>
          <w:rPr>
            <w:color w:val="0000FF"/>
          </w:rPr>
          <w:t>пунктами 4</w:t>
        </w:r>
      </w:hyperlink>
      <w:r>
        <w:t xml:space="preserve"> и </w:t>
      </w:r>
      <w:hyperlink w:anchor="Par7325" w:history="1">
        <w:r>
          <w:rPr>
            <w:color w:val="0000FF"/>
          </w:rPr>
          <w:t>5</w:t>
        </w:r>
      </w:hyperlink>
      <w:r>
        <w:t xml:space="preserve"> настоящей статьи.</w:t>
      </w:r>
    </w:p>
    <w:p w:rsidR="00BC6C53" w:rsidRDefault="00BC6C53">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7319" w:history="1">
        <w:r>
          <w:rPr>
            <w:color w:val="0000FF"/>
          </w:rPr>
          <w:t>пунктами 4</w:t>
        </w:r>
      </w:hyperlink>
      <w:r>
        <w:t xml:space="preserve"> и </w:t>
      </w:r>
      <w:hyperlink w:anchor="Par7325" w:history="1">
        <w:r>
          <w:rPr>
            <w:color w:val="0000FF"/>
          </w:rPr>
          <w:t>5</w:t>
        </w:r>
      </w:hyperlink>
      <w:r>
        <w:t xml:space="preserve"> настоящей статьи.</w:t>
      </w:r>
    </w:p>
    <w:p w:rsidR="00BC6C53" w:rsidRDefault="00BC6C53">
      <w:pPr>
        <w:pStyle w:val="ConsPlusNormal"/>
        <w:spacing w:before="220"/>
        <w:ind w:firstLine="540"/>
        <w:jc w:val="both"/>
      </w:pPr>
      <w:bookmarkStart w:id="928" w:name="Par7349"/>
      <w:bookmarkEnd w:id="928"/>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BC6C53" w:rsidRDefault="00BC6C53">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BC6C53" w:rsidRDefault="00BC6C53">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BC6C53" w:rsidRDefault="00BC6C53">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7319"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BC6C53" w:rsidRDefault="00BC6C53">
      <w:pPr>
        <w:pStyle w:val="ConsPlusNormal"/>
        <w:jc w:val="both"/>
      </w:pPr>
      <w:r>
        <w:t xml:space="preserve">(в ред. Федерального </w:t>
      </w:r>
      <w:hyperlink r:id="rId4840" w:history="1">
        <w:r>
          <w:rPr>
            <w:color w:val="0000FF"/>
          </w:rPr>
          <w:t>закона</w:t>
        </w:r>
      </w:hyperlink>
      <w:r>
        <w:t xml:space="preserve"> от 21.11.2011 N 330-ФЗ)</w:t>
      </w:r>
    </w:p>
    <w:p w:rsidR="00BC6C53" w:rsidRDefault="00BC6C53">
      <w:pPr>
        <w:pStyle w:val="ConsPlusNormal"/>
        <w:spacing w:before="220"/>
        <w:ind w:firstLine="540"/>
        <w:jc w:val="both"/>
      </w:pPr>
      <w:r>
        <w:lastRenderedPageBreak/>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7325"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BC6C53" w:rsidRDefault="00BC6C53">
      <w:pPr>
        <w:pStyle w:val="ConsPlusNormal"/>
        <w:jc w:val="both"/>
      </w:pPr>
      <w:r>
        <w:t xml:space="preserve">(в ред. Федерального </w:t>
      </w:r>
      <w:hyperlink r:id="rId4841" w:history="1">
        <w:r>
          <w:rPr>
            <w:color w:val="0000FF"/>
          </w:rPr>
          <w:t>закона</w:t>
        </w:r>
      </w:hyperlink>
      <w:r>
        <w:t xml:space="preserve"> от 21.11.2011 N 330-ФЗ)</w:t>
      </w:r>
    </w:p>
    <w:p w:rsidR="00BC6C53" w:rsidRDefault="00BC6C53">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ar6750" w:history="1">
        <w:r>
          <w:rPr>
            <w:color w:val="0000FF"/>
          </w:rPr>
          <w:t>статьями 212</w:t>
        </w:r>
      </w:hyperlink>
      <w:r>
        <w:t xml:space="preserve"> и </w:t>
      </w:r>
      <w:hyperlink w:anchor="Par6998" w:history="1">
        <w:r>
          <w:rPr>
            <w:color w:val="0000FF"/>
          </w:rPr>
          <w:t>214.1</w:t>
        </w:r>
      </w:hyperlink>
      <w:r>
        <w:t xml:space="preserve"> настоящего Кодекса, рыночная стоимость ценных бумаг определяется в соответствии с </w:t>
      </w:r>
      <w:hyperlink w:anchor="Par6783" w:history="1">
        <w:r>
          <w:rPr>
            <w:color w:val="0000FF"/>
          </w:rPr>
          <w:t>пунктом 4 статьи 212</w:t>
        </w:r>
      </w:hyperlink>
      <w:r>
        <w:t xml:space="preserve"> настоящего Кодекса.</w:t>
      </w:r>
    </w:p>
    <w:p w:rsidR="00BC6C53" w:rsidRDefault="00BC6C53">
      <w:pPr>
        <w:pStyle w:val="ConsPlusNormal"/>
        <w:jc w:val="both"/>
      </w:pPr>
      <w:r>
        <w:t xml:space="preserve">(в ред. Федерального </w:t>
      </w:r>
      <w:hyperlink r:id="rId4842" w:history="1">
        <w:r>
          <w:rPr>
            <w:color w:val="0000FF"/>
          </w:rPr>
          <w:t>закона</w:t>
        </w:r>
      </w:hyperlink>
      <w:r>
        <w:t xml:space="preserve"> от 21.11.2011 N 330-ФЗ)</w:t>
      </w:r>
    </w:p>
    <w:p w:rsidR="00BC6C53" w:rsidRDefault="00BC6C53">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ar7360" w:history="1">
        <w:r>
          <w:rPr>
            <w:color w:val="0000FF"/>
          </w:rPr>
          <w:t>пунктом 11.1</w:t>
        </w:r>
      </w:hyperlink>
      <w:r>
        <w:t xml:space="preserve"> настоящей статьи.</w:t>
      </w:r>
    </w:p>
    <w:p w:rsidR="00BC6C53" w:rsidRDefault="00BC6C53">
      <w:pPr>
        <w:pStyle w:val="ConsPlusNormal"/>
        <w:jc w:val="both"/>
      </w:pPr>
      <w:r>
        <w:t xml:space="preserve">(абзац введен Федеральным </w:t>
      </w:r>
      <w:hyperlink r:id="rId4843" w:history="1">
        <w:r>
          <w:rPr>
            <w:color w:val="0000FF"/>
          </w:rPr>
          <w:t>законом</w:t>
        </w:r>
      </w:hyperlink>
      <w:r>
        <w:t xml:space="preserve"> от 28.11.2015 N 326-ФЗ)</w:t>
      </w:r>
    </w:p>
    <w:p w:rsidR="00BC6C53" w:rsidRDefault="00BC6C53">
      <w:pPr>
        <w:pStyle w:val="ConsPlusNormal"/>
        <w:spacing w:before="220"/>
        <w:ind w:firstLine="540"/>
        <w:jc w:val="both"/>
      </w:pPr>
      <w:bookmarkStart w:id="929" w:name="Par7360"/>
      <w:bookmarkEnd w:id="929"/>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7349" w:history="1">
        <w:r>
          <w:rPr>
            <w:color w:val="0000FF"/>
          </w:rPr>
          <w:t>пунктом 11</w:t>
        </w:r>
      </w:hyperlink>
      <w:r>
        <w:t xml:space="preserve"> настоящей статьи, применяется с учетом следующих особенностей:</w:t>
      </w:r>
    </w:p>
    <w:p w:rsidR="00BC6C53" w:rsidRDefault="00BC6C53">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44"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45"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jc w:val="both"/>
      </w:pPr>
      <w:r>
        <w:t xml:space="preserve">(п. 11.1 введен Федеральным </w:t>
      </w:r>
      <w:hyperlink r:id="rId4846" w:history="1">
        <w:r>
          <w:rPr>
            <w:color w:val="0000FF"/>
          </w:rPr>
          <w:t>законом</w:t>
        </w:r>
      </w:hyperlink>
      <w:r>
        <w:t xml:space="preserve"> от 28.11.2015 N 326-ФЗ)</w:t>
      </w:r>
    </w:p>
    <w:p w:rsidR="00BC6C53" w:rsidRDefault="00BC6C53">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BC6C53" w:rsidRDefault="00BC6C53">
      <w:pPr>
        <w:pStyle w:val="ConsPlusNormal"/>
        <w:spacing w:before="220"/>
        <w:ind w:firstLine="540"/>
        <w:jc w:val="both"/>
      </w:pPr>
      <w:r>
        <w:t>Открытием короткой позиции не является:</w:t>
      </w:r>
    </w:p>
    <w:p w:rsidR="00BC6C53" w:rsidRDefault="00BC6C53">
      <w:pPr>
        <w:pStyle w:val="ConsPlusNormal"/>
        <w:spacing w:before="220"/>
        <w:ind w:firstLine="540"/>
        <w:jc w:val="both"/>
      </w:pPr>
      <w:r>
        <w:t>реализация ценных бумаг по первой или второй части РЕПО;</w:t>
      </w:r>
    </w:p>
    <w:p w:rsidR="00BC6C53" w:rsidRDefault="00BC6C53">
      <w:pPr>
        <w:pStyle w:val="ConsPlusNormal"/>
        <w:spacing w:before="220"/>
        <w:ind w:firstLine="540"/>
        <w:jc w:val="both"/>
      </w:pPr>
      <w:r>
        <w:t>передача ценных бумаг заемщику (возврат заимодавцу) по договору займа ценными бумагами;</w:t>
      </w:r>
    </w:p>
    <w:p w:rsidR="00BC6C53" w:rsidRDefault="00BC6C53">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ar7346" w:history="1">
        <w:r>
          <w:rPr>
            <w:color w:val="0000FF"/>
          </w:rPr>
          <w:t>пунктом 9</w:t>
        </w:r>
      </w:hyperlink>
      <w:r>
        <w:t xml:space="preserve"> настоящей статьи;</w:t>
      </w:r>
    </w:p>
    <w:p w:rsidR="00BC6C53" w:rsidRDefault="00BC6C53">
      <w:pPr>
        <w:pStyle w:val="ConsPlusNormal"/>
        <w:jc w:val="both"/>
      </w:pPr>
      <w:r>
        <w:t xml:space="preserve">(в ред. Федерального </w:t>
      </w:r>
      <w:hyperlink r:id="rId4847" w:history="1">
        <w:r>
          <w:rPr>
            <w:color w:val="0000FF"/>
          </w:rPr>
          <w:t>закона</w:t>
        </w:r>
      </w:hyperlink>
      <w:r>
        <w:t xml:space="preserve"> от 21.11.2011 N 330-ФЗ)</w:t>
      </w:r>
    </w:p>
    <w:p w:rsidR="00BC6C53" w:rsidRDefault="00BC6C53">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w:t>
      </w:r>
      <w:r>
        <w:lastRenderedPageBreak/>
        <w:t>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BC6C53" w:rsidRDefault="00BC6C53">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BC6C53" w:rsidRDefault="00BC6C53">
      <w:pPr>
        <w:pStyle w:val="ConsPlusNormal"/>
        <w:spacing w:before="220"/>
        <w:ind w:firstLine="540"/>
        <w:jc w:val="both"/>
      </w:pPr>
      <w:r>
        <w:t>иное выбытие ценных бумаг, доход от которого не включается в налоговую базу.</w:t>
      </w:r>
    </w:p>
    <w:p w:rsidR="00BC6C53" w:rsidRDefault="00BC6C53">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BC6C53" w:rsidRDefault="00BC6C53">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734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BC6C53" w:rsidRDefault="00BC6C53">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BC6C53" w:rsidRDefault="00BC6C53">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BC6C53" w:rsidRDefault="00BC6C53">
      <w:pPr>
        <w:pStyle w:val="ConsPlusNormal"/>
        <w:jc w:val="both"/>
      </w:pPr>
      <w:r>
        <w:t xml:space="preserve">(п. 13 в ред. Федерального </w:t>
      </w:r>
      <w:hyperlink r:id="rId4848" w:history="1">
        <w:r>
          <w:rPr>
            <w:color w:val="0000FF"/>
          </w:rPr>
          <w:t>закона</w:t>
        </w:r>
      </w:hyperlink>
      <w:r>
        <w:t xml:space="preserve"> от 21.11.2011 N 330-ФЗ)</w:t>
      </w:r>
    </w:p>
    <w:p w:rsidR="00BC6C53" w:rsidRDefault="00BC6C53">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BC6C53" w:rsidRDefault="00BC6C53">
      <w:pPr>
        <w:pStyle w:val="ConsPlusNormal"/>
        <w:jc w:val="both"/>
      </w:pPr>
      <w:r>
        <w:t xml:space="preserve">(в ред. Федерального </w:t>
      </w:r>
      <w:hyperlink r:id="rId4849" w:history="1">
        <w:r>
          <w:rPr>
            <w:color w:val="0000FF"/>
          </w:rPr>
          <w:t>закона</w:t>
        </w:r>
      </w:hyperlink>
      <w:r>
        <w:t xml:space="preserve"> от 29.12.2012 N 279-ФЗ)</w:t>
      </w:r>
    </w:p>
    <w:p w:rsidR="00BC6C53" w:rsidRDefault="00BC6C53">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6998" w:history="1">
        <w:r>
          <w:rPr>
            <w:color w:val="0000FF"/>
          </w:rPr>
          <w:t>статьей 214.1</w:t>
        </w:r>
      </w:hyperlink>
      <w:r>
        <w:t xml:space="preserve"> настоящего Кодекса, на дату закрытия короткой позиции.</w:t>
      </w:r>
    </w:p>
    <w:p w:rsidR="00BC6C53" w:rsidRDefault="00BC6C53">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BC6C53" w:rsidRDefault="00BC6C53">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BC6C53" w:rsidRDefault="00BC6C53">
      <w:pPr>
        <w:pStyle w:val="ConsPlusNormal"/>
        <w:jc w:val="both"/>
      </w:pPr>
      <w:r>
        <w:t xml:space="preserve">(абзац введен Федеральным </w:t>
      </w:r>
      <w:hyperlink r:id="rId4850" w:history="1">
        <w:r>
          <w:rPr>
            <w:color w:val="0000FF"/>
          </w:rPr>
          <w:t>законом</w:t>
        </w:r>
      </w:hyperlink>
      <w:r>
        <w:t xml:space="preserve"> от 29.12.2012 N 279-ФЗ)</w:t>
      </w:r>
    </w:p>
    <w:p w:rsidR="00BC6C53" w:rsidRDefault="00BC6C53">
      <w:pPr>
        <w:pStyle w:val="ConsPlusNormal"/>
        <w:spacing w:before="220"/>
        <w:ind w:firstLine="540"/>
        <w:jc w:val="both"/>
      </w:pPr>
      <w:r>
        <w:t>с ценными бумагами, обращающимися на организованном рынке ценных бумаг;</w:t>
      </w:r>
    </w:p>
    <w:p w:rsidR="00BC6C53" w:rsidRDefault="00BC6C53">
      <w:pPr>
        <w:pStyle w:val="ConsPlusNormal"/>
        <w:jc w:val="both"/>
      </w:pPr>
      <w:r>
        <w:lastRenderedPageBreak/>
        <w:t xml:space="preserve">(абзац введен Федеральным </w:t>
      </w:r>
      <w:hyperlink r:id="rId4851" w:history="1">
        <w:r>
          <w:rPr>
            <w:color w:val="0000FF"/>
          </w:rPr>
          <w:t>законом</w:t>
        </w:r>
      </w:hyperlink>
      <w:r>
        <w:t xml:space="preserve"> от 29.12.2012 N 279-ФЗ)</w:t>
      </w:r>
    </w:p>
    <w:p w:rsidR="00BC6C53" w:rsidRDefault="00BC6C53">
      <w:pPr>
        <w:pStyle w:val="ConsPlusNormal"/>
        <w:spacing w:before="220"/>
        <w:ind w:firstLine="540"/>
        <w:jc w:val="both"/>
      </w:pPr>
      <w:r>
        <w:t>с ценными бумагами, не обращающимися на организованном рынке ценных бумаг.</w:t>
      </w:r>
    </w:p>
    <w:p w:rsidR="00BC6C53" w:rsidRDefault="00BC6C53">
      <w:pPr>
        <w:pStyle w:val="ConsPlusNormal"/>
        <w:jc w:val="both"/>
      </w:pPr>
      <w:r>
        <w:t xml:space="preserve">(абзац введен Федеральным </w:t>
      </w:r>
      <w:hyperlink r:id="rId4852" w:history="1">
        <w:r>
          <w:rPr>
            <w:color w:val="0000FF"/>
          </w:rPr>
          <w:t>законом</w:t>
        </w:r>
      </w:hyperlink>
      <w:r>
        <w:t xml:space="preserve"> от 29.12.2012 N 279-ФЗ)</w:t>
      </w:r>
    </w:p>
    <w:p w:rsidR="00BC6C53" w:rsidRDefault="00BC6C53">
      <w:pPr>
        <w:pStyle w:val="ConsPlusNormal"/>
        <w:jc w:val="both"/>
      </w:pPr>
      <w:r>
        <w:t xml:space="preserve">(п. 14 в ред. Федерального </w:t>
      </w:r>
      <w:hyperlink r:id="rId4853" w:history="1">
        <w:r>
          <w:rPr>
            <w:color w:val="0000FF"/>
          </w:rPr>
          <w:t>закона</w:t>
        </w:r>
      </w:hyperlink>
      <w:r>
        <w:t xml:space="preserve"> от 21.11.2011 N 330-ФЗ)</w:t>
      </w:r>
    </w:p>
    <w:p w:rsidR="00BC6C53" w:rsidRDefault="00BC6C53">
      <w:pPr>
        <w:pStyle w:val="ConsPlusNormal"/>
        <w:spacing w:before="220"/>
        <w:ind w:firstLine="540"/>
        <w:jc w:val="both"/>
      </w:pPr>
      <w:r>
        <w:t xml:space="preserve">15. Утратил силу с 1 января 2012 года. - Федеральный </w:t>
      </w:r>
      <w:hyperlink r:id="rId4854" w:history="1">
        <w:r>
          <w:rPr>
            <w:color w:val="0000FF"/>
          </w:rPr>
          <w:t>закон</w:t>
        </w:r>
      </w:hyperlink>
      <w:r>
        <w:t xml:space="preserve"> от 21.11.2011 N 330-ФЗ.</w:t>
      </w:r>
    </w:p>
    <w:p w:rsidR="00BC6C53" w:rsidRDefault="00BC6C53">
      <w:pPr>
        <w:pStyle w:val="ConsPlusNormal"/>
        <w:jc w:val="both"/>
      </w:pPr>
    </w:p>
    <w:p w:rsidR="00BC6C53" w:rsidRDefault="00BC6C53">
      <w:pPr>
        <w:pStyle w:val="ConsPlusNormal"/>
        <w:ind w:firstLine="540"/>
        <w:jc w:val="both"/>
        <w:outlineLvl w:val="2"/>
        <w:rPr>
          <w:b/>
          <w:bCs/>
        </w:rPr>
      </w:pPr>
      <w:bookmarkStart w:id="930" w:name="Par7391"/>
      <w:bookmarkEnd w:id="930"/>
      <w:r>
        <w:rPr>
          <w:b/>
          <w:bCs/>
        </w:rPr>
        <w:t>Статья 214.4. Особенности определения налоговой базы по операциям займа ценными бумагами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855" w:history="1">
        <w:r>
          <w:rPr>
            <w:color w:val="0000FF"/>
          </w:rPr>
          <w:t>законом</w:t>
        </w:r>
      </w:hyperlink>
      <w:r>
        <w:t xml:space="preserve"> от 25.11.2009 N 281-ФЗ)</w:t>
      </w:r>
    </w:p>
    <w:p w:rsidR="00BC6C53" w:rsidRDefault="00BC6C53">
      <w:pPr>
        <w:pStyle w:val="ConsPlusNormal"/>
        <w:jc w:val="both"/>
      </w:pPr>
    </w:p>
    <w:p w:rsidR="00BC6C53" w:rsidRDefault="00BC6C53">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BC6C53" w:rsidRDefault="00BC6C53">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85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BC6C53" w:rsidRDefault="00BC6C53">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BC6C53" w:rsidRDefault="00BC6C53">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BC6C53" w:rsidRDefault="00BC6C53">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BC6C53" w:rsidRDefault="00BC6C53">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ar12670" w:history="1">
        <w:r>
          <w:rPr>
            <w:color w:val="0000FF"/>
          </w:rPr>
          <w:t>статьей 280</w:t>
        </w:r>
      </w:hyperlink>
      <w:r>
        <w:t xml:space="preserve"> настоящего Кодекса соответственно.</w:t>
      </w:r>
    </w:p>
    <w:p w:rsidR="00BC6C53" w:rsidRDefault="00BC6C53">
      <w:pPr>
        <w:pStyle w:val="ConsPlusNormal"/>
        <w:jc w:val="both"/>
      </w:pPr>
      <w:r>
        <w:t xml:space="preserve">(в ред. Федерального </w:t>
      </w:r>
      <w:hyperlink r:id="rId4857" w:history="1">
        <w:r>
          <w:rPr>
            <w:color w:val="0000FF"/>
          </w:rPr>
          <w:t>закона</w:t>
        </w:r>
      </w:hyperlink>
      <w:r>
        <w:t xml:space="preserve"> от 28.12.2013 N 420-ФЗ)</w:t>
      </w:r>
    </w:p>
    <w:p w:rsidR="00BC6C53" w:rsidRDefault="00BC6C53">
      <w:pPr>
        <w:pStyle w:val="ConsPlusNormal"/>
        <w:spacing w:before="22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BC6C53" w:rsidRDefault="00BC6C53">
      <w:pPr>
        <w:pStyle w:val="ConsPlusNormal"/>
        <w:jc w:val="both"/>
      </w:pPr>
      <w:r>
        <w:t xml:space="preserve">(в ред. Федерального </w:t>
      </w:r>
      <w:hyperlink r:id="rId4858" w:history="1">
        <w:r>
          <w:rPr>
            <w:color w:val="0000FF"/>
          </w:rPr>
          <w:t>закона</w:t>
        </w:r>
      </w:hyperlink>
      <w:r>
        <w:t xml:space="preserve"> от 23.07.2013 N 251-ФЗ)</w:t>
      </w:r>
    </w:p>
    <w:p w:rsidR="00BC6C53" w:rsidRDefault="00BC6C53">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BC6C53" w:rsidRDefault="00BC6C53">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BC6C53" w:rsidRDefault="00BC6C53">
      <w:pPr>
        <w:pStyle w:val="ConsPlusNormal"/>
        <w:spacing w:before="220"/>
        <w:ind w:firstLine="540"/>
        <w:jc w:val="both"/>
      </w:pPr>
      <w:r>
        <w:t xml:space="preserve">3. Операция займа ценными бумагами считается ненадлежаще исполненной </w:t>
      </w:r>
      <w:r>
        <w:lastRenderedPageBreak/>
        <w:t>(неисполненной) в следующих случаях:</w:t>
      </w:r>
    </w:p>
    <w:p w:rsidR="00BC6C53" w:rsidRDefault="00BC6C53">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BC6C53" w:rsidRDefault="00BC6C53">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BC6C53" w:rsidRDefault="00BC6C53">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BC6C53" w:rsidRDefault="00BC6C53">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699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BC6C53" w:rsidRDefault="00BC6C53">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ar699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6998" w:history="1">
        <w:r>
          <w:rPr>
            <w:color w:val="0000FF"/>
          </w:rPr>
          <w:t>статьи 214.1</w:t>
        </w:r>
      </w:hyperlink>
      <w:r>
        <w:t xml:space="preserve"> настоящего Кодекса.</w:t>
      </w:r>
    </w:p>
    <w:p w:rsidR="00BC6C53" w:rsidRDefault="00BC6C53">
      <w:pPr>
        <w:pStyle w:val="ConsPlusNormal"/>
        <w:spacing w:before="220"/>
        <w:ind w:firstLine="540"/>
        <w:jc w:val="both"/>
      </w:pPr>
      <w:bookmarkStart w:id="931" w:name="Par7412"/>
      <w:bookmarkEnd w:id="931"/>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BC6C53" w:rsidRDefault="00BC6C53">
      <w:pPr>
        <w:pStyle w:val="ConsPlusNormal"/>
        <w:spacing w:before="220"/>
        <w:ind w:firstLine="540"/>
        <w:jc w:val="both"/>
      </w:pPr>
      <w:bookmarkStart w:id="932" w:name="Par7413"/>
      <w:bookmarkEnd w:id="93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85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BC6C53" w:rsidRDefault="00BC6C53">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7429" w:history="1">
        <w:r>
          <w:rPr>
            <w:color w:val="0000FF"/>
          </w:rPr>
          <w:t>пунктом 8</w:t>
        </w:r>
      </w:hyperlink>
      <w:r>
        <w:t xml:space="preserve"> настоящей статьи, по операциям РЕПО с указанными ценными бумагами).</w:t>
      </w:r>
    </w:p>
    <w:p w:rsidR="00BC6C53" w:rsidRDefault="00BC6C53">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7413" w:history="1">
        <w:r>
          <w:rPr>
            <w:color w:val="0000FF"/>
          </w:rPr>
          <w:t>абзаца второго</w:t>
        </w:r>
      </w:hyperlink>
      <w:r>
        <w:t xml:space="preserve"> настоящего пункта.</w:t>
      </w:r>
    </w:p>
    <w:p w:rsidR="00BC6C53" w:rsidRDefault="00BC6C53">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ar7413"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BC6C53" w:rsidRDefault="00BC6C53">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ar7413"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w:t>
      </w:r>
      <w:r>
        <w:lastRenderedPageBreak/>
        <w:t xml:space="preserve">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12670" w:history="1">
        <w:r>
          <w:rPr>
            <w:color w:val="0000FF"/>
          </w:rPr>
          <w:t>статьей 280</w:t>
        </w:r>
      </w:hyperlink>
      <w:r>
        <w:t xml:space="preserve"> настоящего Кодекса.</w:t>
      </w:r>
    </w:p>
    <w:p w:rsidR="00BC6C53" w:rsidRDefault="00BC6C53">
      <w:pPr>
        <w:pStyle w:val="ConsPlusNormal"/>
        <w:jc w:val="both"/>
      </w:pPr>
      <w:r>
        <w:t xml:space="preserve">(в ред. Федерального </w:t>
      </w:r>
      <w:hyperlink r:id="rId4860" w:history="1">
        <w:r>
          <w:rPr>
            <w:color w:val="0000FF"/>
          </w:rPr>
          <w:t>закона</w:t>
        </w:r>
      </w:hyperlink>
      <w:r>
        <w:t xml:space="preserve"> от 28.12.2013 N 420-ФЗ)</w:t>
      </w:r>
    </w:p>
    <w:p w:rsidR="00BC6C53" w:rsidRDefault="00BC6C53">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BC6C53" w:rsidRDefault="00BC6C53">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ar699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BC6C53" w:rsidRDefault="00BC6C53">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9047" w:history="1">
        <w:r>
          <w:rPr>
            <w:color w:val="0000FF"/>
          </w:rPr>
          <w:t>статьей 224</w:t>
        </w:r>
      </w:hyperlink>
      <w:r>
        <w:t xml:space="preserve"> настоящего Кодекса.</w:t>
      </w:r>
    </w:p>
    <w:p w:rsidR="00BC6C53" w:rsidRDefault="00BC6C53">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BC6C53" w:rsidRDefault="00BC6C53">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BC6C53" w:rsidRDefault="00BC6C53">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BC6C53" w:rsidRDefault="00BC6C53">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BC6C53" w:rsidRDefault="00BC6C53">
      <w:pPr>
        <w:pStyle w:val="ConsPlusNormal"/>
        <w:spacing w:before="220"/>
        <w:ind w:firstLine="540"/>
        <w:jc w:val="both"/>
      </w:pPr>
      <w:r>
        <w:t xml:space="preserve">кредитор признает для целей налогообложения доходы, указанные в </w:t>
      </w:r>
      <w:hyperlink w:anchor="Par7412" w:history="1">
        <w:r>
          <w:rPr>
            <w:color w:val="0000FF"/>
          </w:rPr>
          <w:t>пункте 5</w:t>
        </w:r>
      </w:hyperlink>
      <w:r>
        <w:t xml:space="preserve"> настоящей статьи, в порядке, установленном </w:t>
      </w:r>
      <w:hyperlink w:anchor="Par7412"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BC6C53" w:rsidRDefault="00BC6C53">
      <w:pPr>
        <w:pStyle w:val="ConsPlusNormal"/>
        <w:spacing w:before="220"/>
        <w:ind w:firstLine="540"/>
        <w:jc w:val="both"/>
      </w:pPr>
      <w:r>
        <w:t xml:space="preserve">заемщик признает для целей налогообложения расходы, указанные в </w:t>
      </w:r>
      <w:hyperlink w:anchor="Par7412" w:history="1">
        <w:r>
          <w:rPr>
            <w:color w:val="0000FF"/>
          </w:rPr>
          <w:t>пункте 5</w:t>
        </w:r>
      </w:hyperlink>
      <w:r>
        <w:t xml:space="preserve"> настоящей статьи, в порядке, установленном </w:t>
      </w:r>
      <w:hyperlink w:anchor="Par7412"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BC6C53" w:rsidRDefault="00BC6C53">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ar6998" w:history="1">
        <w:r>
          <w:rPr>
            <w:color w:val="0000FF"/>
          </w:rPr>
          <w:t>статьей 214.1</w:t>
        </w:r>
      </w:hyperlink>
      <w:r>
        <w:t xml:space="preserve"> настоящего Кодекса.</w:t>
      </w:r>
    </w:p>
    <w:p w:rsidR="00BC6C53" w:rsidRDefault="00BC6C53">
      <w:pPr>
        <w:pStyle w:val="ConsPlusNormal"/>
        <w:spacing w:before="220"/>
        <w:ind w:firstLine="540"/>
        <w:jc w:val="both"/>
      </w:pPr>
      <w:bookmarkStart w:id="933" w:name="Par7429"/>
      <w:bookmarkEnd w:id="933"/>
      <w:r>
        <w:lastRenderedPageBreak/>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BC6C53" w:rsidRDefault="00BC6C53">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ar6998" w:history="1">
        <w:r>
          <w:rPr>
            <w:color w:val="0000FF"/>
          </w:rPr>
          <w:t>статьей 214.1</w:t>
        </w:r>
      </w:hyperlink>
      <w:r>
        <w:t xml:space="preserve"> настоящего Кодекса, с учетом положений </w:t>
      </w:r>
      <w:hyperlink w:anchor="Par7412"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BC6C53" w:rsidRDefault="00BC6C53">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699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BC6C53" w:rsidRDefault="00BC6C53">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BC6C53" w:rsidRDefault="00BC6C53">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BC6C53" w:rsidRDefault="00BC6C53">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7288" w:history="1">
        <w:r>
          <w:rPr>
            <w:color w:val="0000FF"/>
          </w:rPr>
          <w:t>статьей 214.3</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934" w:name="Par7436"/>
      <w:bookmarkEnd w:id="934"/>
      <w:r>
        <w:rPr>
          <w:b/>
          <w:bCs/>
        </w:rPr>
        <w:t>Статья 214.5. Особенности определения налоговой базы по доходам, полученным участниками инвестиционного товарищества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861" w:history="1">
        <w:r>
          <w:rPr>
            <w:color w:val="0000FF"/>
          </w:rPr>
          <w:t>законом</w:t>
        </w:r>
      </w:hyperlink>
      <w:r>
        <w:t xml:space="preserve"> от 28.11.2011 N 336-ФЗ)</w:t>
      </w:r>
    </w:p>
    <w:p w:rsidR="00BC6C53" w:rsidRDefault="00BC6C53">
      <w:pPr>
        <w:pStyle w:val="ConsPlusNormal"/>
        <w:jc w:val="both"/>
      </w:pPr>
    </w:p>
    <w:p w:rsidR="00BC6C53" w:rsidRDefault="00BC6C53">
      <w:pPr>
        <w:pStyle w:val="ConsPlusNormal"/>
        <w:ind w:firstLine="540"/>
        <w:jc w:val="both"/>
      </w:pPr>
      <w:r>
        <w:t xml:space="preserve">1. Физические лица - участники </w:t>
      </w:r>
      <w:hyperlink r:id="rId486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BC6C53" w:rsidRDefault="00BC6C53">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BC6C53" w:rsidRDefault="00BC6C53">
      <w:pPr>
        <w:pStyle w:val="ConsPlusNormal"/>
        <w:spacing w:before="220"/>
        <w:ind w:firstLine="540"/>
        <w:jc w:val="both"/>
      </w:pPr>
      <w:bookmarkStart w:id="935" w:name="Par7442"/>
      <w:bookmarkEnd w:id="935"/>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BC6C53" w:rsidRDefault="00BC6C53">
      <w:pPr>
        <w:pStyle w:val="ConsPlusNormal"/>
        <w:spacing w:before="220"/>
        <w:ind w:firstLine="540"/>
        <w:jc w:val="both"/>
      </w:pPr>
      <w:r>
        <w:t>1) с ценными бумагами, обращающимися на организованном рынке ценных бумаг;</w:t>
      </w:r>
    </w:p>
    <w:p w:rsidR="00BC6C53" w:rsidRDefault="00BC6C53">
      <w:pPr>
        <w:pStyle w:val="ConsPlusNormal"/>
        <w:spacing w:before="220"/>
        <w:ind w:firstLine="540"/>
        <w:jc w:val="both"/>
      </w:pPr>
      <w:r>
        <w:t>2) с ценными бумагами, не обращающимися на организованном рынке ценных бумаг;</w:t>
      </w:r>
    </w:p>
    <w:p w:rsidR="00BC6C53" w:rsidRDefault="00BC6C53">
      <w:pPr>
        <w:pStyle w:val="ConsPlusNormal"/>
        <w:spacing w:before="220"/>
        <w:ind w:firstLine="540"/>
        <w:jc w:val="both"/>
      </w:pPr>
      <w:r>
        <w:t>3) с производными финансовыми инструментами, не обращающимися на организованном рынке;</w:t>
      </w:r>
    </w:p>
    <w:p w:rsidR="00BC6C53" w:rsidRDefault="00BC6C53">
      <w:pPr>
        <w:pStyle w:val="ConsPlusNormal"/>
        <w:jc w:val="both"/>
      </w:pPr>
      <w:r>
        <w:t xml:space="preserve">(в ред. Федерального </w:t>
      </w:r>
      <w:hyperlink r:id="rId4863" w:history="1">
        <w:r>
          <w:rPr>
            <w:color w:val="0000FF"/>
          </w:rPr>
          <w:t>закона</w:t>
        </w:r>
      </w:hyperlink>
      <w:r>
        <w:t xml:space="preserve"> от 03.07.2016 N 242-ФЗ)</w:t>
      </w:r>
    </w:p>
    <w:p w:rsidR="00BC6C53" w:rsidRDefault="00BC6C53">
      <w:pPr>
        <w:pStyle w:val="ConsPlusNormal"/>
        <w:spacing w:before="220"/>
        <w:ind w:firstLine="540"/>
        <w:jc w:val="both"/>
      </w:pPr>
      <w:r>
        <w:t>4) с долями участия в уставном капитале организаций;</w:t>
      </w:r>
    </w:p>
    <w:p w:rsidR="00BC6C53" w:rsidRDefault="00BC6C53">
      <w:pPr>
        <w:pStyle w:val="ConsPlusNormal"/>
        <w:spacing w:before="220"/>
        <w:ind w:firstLine="540"/>
        <w:jc w:val="both"/>
      </w:pPr>
      <w:r>
        <w:lastRenderedPageBreak/>
        <w:t>5) по прочим операциям инвестиционного товарищества.</w:t>
      </w:r>
    </w:p>
    <w:p w:rsidR="00BC6C53" w:rsidRDefault="00BC6C53">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6998" w:history="1">
        <w:r>
          <w:rPr>
            <w:color w:val="0000FF"/>
          </w:rPr>
          <w:t>статье 214.1</w:t>
        </w:r>
      </w:hyperlink>
      <w:r>
        <w:t xml:space="preserve"> настоящего Кодекса, если иное не установлено настоящей статьей.</w:t>
      </w:r>
    </w:p>
    <w:p w:rsidR="00BC6C53" w:rsidRDefault="00BC6C53">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6965" w:history="1">
        <w:r>
          <w:rPr>
            <w:color w:val="0000FF"/>
          </w:rPr>
          <w:t>статьей 214</w:t>
        </w:r>
      </w:hyperlink>
      <w:r>
        <w:t xml:space="preserve"> настоящего Кодекса.</w:t>
      </w:r>
    </w:p>
    <w:p w:rsidR="00BC6C53" w:rsidRDefault="00BC6C53">
      <w:pPr>
        <w:pStyle w:val="ConsPlusNormal"/>
        <w:spacing w:before="220"/>
        <w:ind w:firstLine="540"/>
        <w:jc w:val="both"/>
      </w:pPr>
      <w:bookmarkStart w:id="936" w:name="Par7451"/>
      <w:bookmarkEnd w:id="93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7442" w:history="1">
        <w:r>
          <w:rPr>
            <w:color w:val="0000FF"/>
          </w:rPr>
          <w:t>пункте 3</w:t>
        </w:r>
      </w:hyperlink>
      <w:r>
        <w:t xml:space="preserve"> настоящей статьи, пропорционально суммам доходов по соответствующим операциям.</w:t>
      </w:r>
    </w:p>
    <w:p w:rsidR="00BC6C53" w:rsidRDefault="00BC6C53">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BC6C53" w:rsidRDefault="00BC6C53">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BC6C53" w:rsidRDefault="00BC6C53">
      <w:pPr>
        <w:pStyle w:val="ConsPlusNormal"/>
        <w:spacing w:before="220"/>
        <w:ind w:firstLine="540"/>
        <w:jc w:val="both"/>
      </w:pPr>
      <w:bookmarkStart w:id="937" w:name="Par7454"/>
      <w:bookmarkEnd w:id="93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7442" w:history="1">
        <w:r>
          <w:rPr>
            <w:color w:val="0000FF"/>
          </w:rPr>
          <w:t>пункте 3</w:t>
        </w:r>
      </w:hyperlink>
      <w:r>
        <w:t xml:space="preserve"> настоящей статьи, пропорционально суммам доходов по соответствующим операциям.</w:t>
      </w:r>
    </w:p>
    <w:p w:rsidR="00BC6C53" w:rsidRDefault="00BC6C53">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BC6C53" w:rsidRDefault="00BC6C53">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ar7442" w:history="1">
        <w:r>
          <w:rPr>
            <w:color w:val="0000FF"/>
          </w:rPr>
          <w:t>пункте 3</w:t>
        </w:r>
      </w:hyperlink>
      <w:r>
        <w:t xml:space="preserve"> настоящей статьи операциям, уменьшенные на суммы расходов, указанных в </w:t>
      </w:r>
      <w:hyperlink w:anchor="Par7451" w:history="1">
        <w:r>
          <w:rPr>
            <w:color w:val="0000FF"/>
          </w:rPr>
          <w:t>пунктах 6</w:t>
        </w:r>
      </w:hyperlink>
      <w:r>
        <w:t xml:space="preserve"> и </w:t>
      </w:r>
      <w:hyperlink w:anchor="Par7454" w:history="1">
        <w:r>
          <w:rPr>
            <w:color w:val="0000FF"/>
          </w:rPr>
          <w:t>7</w:t>
        </w:r>
      </w:hyperlink>
      <w:r>
        <w:t xml:space="preserve"> настоящей статьи, и убытков (в том числе определяемые в соответствии со </w:t>
      </w:r>
      <w:hyperlink w:anchor="Par886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BC6C53" w:rsidRDefault="00BC6C53">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BC6C53" w:rsidRDefault="00BC6C53">
      <w:pPr>
        <w:pStyle w:val="ConsPlusNormal"/>
        <w:spacing w:before="220"/>
        <w:ind w:firstLine="540"/>
        <w:jc w:val="both"/>
      </w:pPr>
      <w:bookmarkStart w:id="938" w:name="Par7458"/>
      <w:bookmarkEnd w:id="93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7442" w:history="1">
        <w:r>
          <w:rPr>
            <w:color w:val="0000FF"/>
          </w:rPr>
          <w:t>пункта 3</w:t>
        </w:r>
      </w:hyperlink>
      <w:r>
        <w:t xml:space="preserve"> настоящей статьи.</w:t>
      </w:r>
    </w:p>
    <w:p w:rsidR="00BC6C53" w:rsidRDefault="00BC6C53">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ar886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BC6C53" w:rsidRDefault="00BC6C53">
      <w:pPr>
        <w:pStyle w:val="ConsPlusNormal"/>
        <w:spacing w:before="220"/>
        <w:ind w:firstLine="540"/>
        <w:jc w:val="both"/>
      </w:pPr>
      <w:bookmarkStart w:id="939" w:name="Par7460"/>
      <w:bookmarkEnd w:id="939"/>
      <w:r>
        <w:lastRenderedPageBreak/>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7442"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BC6C53" w:rsidRDefault="00BC6C53">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8860" w:history="1">
        <w:r>
          <w:rPr>
            <w:color w:val="0000FF"/>
          </w:rPr>
          <w:t>статьей 220.2</w:t>
        </w:r>
      </w:hyperlink>
      <w:r>
        <w:t xml:space="preserve"> настоящего Кодекса.</w:t>
      </w:r>
    </w:p>
    <w:p w:rsidR="00BC6C53" w:rsidRDefault="00BC6C53">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C6C53" w:rsidRDefault="00BC6C53">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C6C53" w:rsidRDefault="00BC6C53">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BC6C53" w:rsidRDefault="00BC6C53">
      <w:pPr>
        <w:pStyle w:val="ConsPlusNormal"/>
        <w:jc w:val="both"/>
      </w:pPr>
      <w:r>
        <w:t xml:space="preserve">(в ред. Федерального </w:t>
      </w:r>
      <w:hyperlink r:id="rId4864" w:history="1">
        <w:r>
          <w:rPr>
            <w:color w:val="0000FF"/>
          </w:rPr>
          <w:t>закона</w:t>
        </w:r>
      </w:hyperlink>
      <w:r>
        <w:t xml:space="preserve"> от 03.07.2016 N 242-ФЗ)</w:t>
      </w:r>
    </w:p>
    <w:p w:rsidR="00BC6C53" w:rsidRDefault="00BC6C53">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BC6C53" w:rsidRDefault="00BC6C53">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BC6C53" w:rsidRDefault="00BC6C53">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BC6C53" w:rsidRDefault="00BC6C53">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BC6C53" w:rsidRDefault="00BC6C53">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BC6C53" w:rsidRDefault="00BC6C53">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C6C53" w:rsidRDefault="00BC6C53">
      <w:pPr>
        <w:pStyle w:val="ConsPlusNormal"/>
        <w:spacing w:before="220"/>
        <w:ind w:firstLine="540"/>
        <w:jc w:val="both"/>
      </w:pPr>
      <w:r>
        <w:t xml:space="preserve">Учет убытков в соответствии со </w:t>
      </w:r>
      <w:hyperlink w:anchor="Par8860"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BC6C53" w:rsidRDefault="00BC6C53">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BC6C53" w:rsidRDefault="00BC6C53">
      <w:pPr>
        <w:pStyle w:val="ConsPlusNormal"/>
        <w:spacing w:before="220"/>
        <w:ind w:firstLine="540"/>
        <w:jc w:val="both"/>
      </w:pPr>
      <w:r>
        <w:lastRenderedPageBreak/>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BC6C53" w:rsidRDefault="00BC6C53">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BC6C53" w:rsidRDefault="00BC6C53">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BC6C53" w:rsidRDefault="00BC6C53">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7006" w:history="1">
        <w:r>
          <w:rPr>
            <w:color w:val="0000FF"/>
          </w:rPr>
          <w:t>подпункте 2 пункта 1 статьи 214.1</w:t>
        </w:r>
      </w:hyperlink>
      <w:r>
        <w:t xml:space="preserve"> настоящего Кодекса.</w:t>
      </w:r>
    </w:p>
    <w:p w:rsidR="00BC6C53" w:rsidRDefault="00BC6C53">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ar7442"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BC6C53" w:rsidRDefault="00BC6C53">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7442" w:history="1">
        <w:r>
          <w:rPr>
            <w:color w:val="0000FF"/>
          </w:rPr>
          <w:t>пункте 3</w:t>
        </w:r>
      </w:hyperlink>
      <w:r>
        <w:t xml:space="preserve"> настоящей статьи, уменьшаются на суммы расходов, указанных в </w:t>
      </w:r>
      <w:hyperlink w:anchor="Par7451" w:history="1">
        <w:r>
          <w:rPr>
            <w:color w:val="0000FF"/>
          </w:rPr>
          <w:t>пунктах 6</w:t>
        </w:r>
      </w:hyperlink>
      <w:r>
        <w:t xml:space="preserve"> и </w:t>
      </w:r>
      <w:hyperlink w:anchor="Par7454" w:history="1">
        <w:r>
          <w:rPr>
            <w:color w:val="0000FF"/>
          </w:rPr>
          <w:t>7</w:t>
        </w:r>
      </w:hyperlink>
      <w:r>
        <w:t xml:space="preserve"> настоящей статьи, и не уменьшаются на сумму вклада налогоплательщика в общее дело товарищей.</w:t>
      </w:r>
    </w:p>
    <w:p w:rsidR="00BC6C53" w:rsidRDefault="00BC6C53">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ar7442"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BC6C53" w:rsidRDefault="00BC6C53">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7458" w:history="1">
        <w:r>
          <w:rPr>
            <w:color w:val="0000FF"/>
          </w:rPr>
          <w:t>пунктом 9</w:t>
        </w:r>
      </w:hyperlink>
      <w:r>
        <w:t xml:space="preserve"> настоящей статьи и (или) переносятся на будущее в соответствии с </w:t>
      </w:r>
      <w:hyperlink w:anchor="Par7460" w:history="1">
        <w:r>
          <w:rPr>
            <w:color w:val="0000FF"/>
          </w:rPr>
          <w:t>пунктом 10</w:t>
        </w:r>
      </w:hyperlink>
      <w:r>
        <w:t xml:space="preserve"> настоящей статьи и </w:t>
      </w:r>
      <w:hyperlink w:anchor="Par8860" w:history="1">
        <w:r>
          <w:rPr>
            <w:color w:val="0000FF"/>
          </w:rPr>
          <w:t>статьей 220.2</w:t>
        </w:r>
      </w:hyperlink>
      <w:r>
        <w:t xml:space="preserve"> настоящего Кодекса.</w:t>
      </w:r>
    </w:p>
    <w:p w:rsidR="00BC6C53" w:rsidRDefault="00BC6C53">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BC6C53" w:rsidRDefault="00BC6C53">
      <w:pPr>
        <w:pStyle w:val="ConsPlusNormal"/>
        <w:spacing w:before="220"/>
        <w:ind w:firstLine="540"/>
        <w:jc w:val="both"/>
      </w:pPr>
      <w: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w:t>
      </w:r>
      <w:r>
        <w:lastRenderedPageBreak/>
        <w:t>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BC6C53" w:rsidRDefault="00BC6C53">
      <w:pPr>
        <w:pStyle w:val="ConsPlusNormal"/>
        <w:jc w:val="both"/>
      </w:pPr>
    </w:p>
    <w:p w:rsidR="00BC6C53" w:rsidRDefault="00BC6C53">
      <w:pPr>
        <w:pStyle w:val="ConsPlusNormal"/>
        <w:ind w:firstLine="540"/>
        <w:jc w:val="both"/>
        <w:outlineLvl w:val="2"/>
        <w:rPr>
          <w:b/>
          <w:bCs/>
        </w:rPr>
      </w:pPr>
      <w:bookmarkStart w:id="940" w:name="Par7485"/>
      <w:bookmarkEnd w:id="940"/>
      <w:r>
        <w:rPr>
          <w:b/>
          <w:bCs/>
        </w:rP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4865" w:history="1">
        <w:r>
          <w:rPr>
            <w:color w:val="0000FF"/>
          </w:rPr>
          <w:t>закона</w:t>
        </w:r>
      </w:hyperlink>
      <w:r>
        <w:t xml:space="preserve"> от 02.11.2013 N 306-ФЗ)</w:t>
      </w:r>
    </w:p>
    <w:p w:rsidR="00BC6C53" w:rsidRDefault="00BC6C53">
      <w:pPr>
        <w:pStyle w:val="ConsPlusNormal"/>
        <w:ind w:firstLine="540"/>
        <w:jc w:val="both"/>
      </w:pPr>
    </w:p>
    <w:p w:rsidR="00BC6C53" w:rsidRDefault="00BC6C53">
      <w:pPr>
        <w:pStyle w:val="ConsPlusNormal"/>
        <w:ind w:firstLine="540"/>
        <w:jc w:val="both"/>
      </w:pPr>
      <w:bookmarkStart w:id="941" w:name="Par7489"/>
      <w:bookmarkEnd w:id="941"/>
      <w:r>
        <w:t xml:space="preserve">1. Депозитарий, признаваемый налоговым агентом в соответствии с </w:t>
      </w:r>
      <w:hyperlink w:anchor="Par9268"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BC6C53" w:rsidRDefault="00BC6C53">
      <w:pPr>
        <w:pStyle w:val="ConsPlusNormal"/>
        <w:spacing w:before="220"/>
        <w:ind w:firstLine="540"/>
        <w:jc w:val="both"/>
      </w:pPr>
      <w:bookmarkStart w:id="942" w:name="Par7490"/>
      <w:bookmarkEnd w:id="942"/>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BC6C53" w:rsidRDefault="00BC6C53">
      <w:pPr>
        <w:pStyle w:val="ConsPlusNormal"/>
        <w:spacing w:before="220"/>
        <w:ind w:firstLine="540"/>
        <w:jc w:val="both"/>
      </w:pPr>
      <w:bookmarkStart w:id="943" w:name="Par7491"/>
      <w:bookmarkEnd w:id="943"/>
      <w:r>
        <w:t>1) обобщенной информации о физических лицах, осуществляющих права по ценным бумагам;</w:t>
      </w:r>
    </w:p>
    <w:p w:rsidR="00BC6C53" w:rsidRDefault="00BC6C53">
      <w:pPr>
        <w:pStyle w:val="ConsPlusNormal"/>
        <w:spacing w:before="220"/>
        <w:ind w:firstLine="540"/>
        <w:jc w:val="both"/>
      </w:pPr>
      <w:bookmarkStart w:id="944" w:name="Par7492"/>
      <w:bookmarkEnd w:id="944"/>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C6C53" w:rsidRDefault="00BC6C53">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BC6C53" w:rsidRDefault="00BC6C53">
      <w:pPr>
        <w:pStyle w:val="ConsPlusNormal"/>
        <w:spacing w:before="220"/>
        <w:ind w:firstLine="540"/>
        <w:jc w:val="both"/>
      </w:pPr>
      <w:bookmarkStart w:id="945" w:name="Par7494"/>
      <w:bookmarkEnd w:id="945"/>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BC6C53" w:rsidRDefault="00BC6C53">
      <w:pPr>
        <w:pStyle w:val="ConsPlusNormal"/>
        <w:spacing w:before="220"/>
        <w:ind w:firstLine="540"/>
        <w:jc w:val="both"/>
      </w:pPr>
      <w:bookmarkStart w:id="946" w:name="Par7495"/>
      <w:bookmarkEnd w:id="946"/>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C6C53" w:rsidRDefault="00BC6C53">
      <w:pPr>
        <w:pStyle w:val="ConsPlusNormal"/>
        <w:spacing w:before="220"/>
        <w:ind w:firstLine="540"/>
        <w:jc w:val="both"/>
      </w:pPr>
      <w:bookmarkStart w:id="947" w:name="Par7496"/>
      <w:bookmarkEnd w:id="947"/>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BC6C53" w:rsidRDefault="00BC6C53">
      <w:pPr>
        <w:pStyle w:val="ConsPlusNormal"/>
        <w:spacing w:before="220"/>
        <w:ind w:firstLine="540"/>
        <w:jc w:val="both"/>
      </w:pPr>
      <w:bookmarkStart w:id="948" w:name="Par7497"/>
      <w:bookmarkEnd w:id="948"/>
      <w:r>
        <w:t xml:space="preserve">5. Обобщенная информация, предусмотренная </w:t>
      </w:r>
      <w:hyperlink w:anchor="Par7490" w:history="1">
        <w:r>
          <w:rPr>
            <w:color w:val="0000FF"/>
          </w:rPr>
          <w:t>пунктами 2</w:t>
        </w:r>
      </w:hyperlink>
      <w:r>
        <w:t xml:space="preserve"> - </w:t>
      </w:r>
      <w:hyperlink w:anchor="Par7496" w:history="1">
        <w:r>
          <w:rPr>
            <w:color w:val="0000FF"/>
          </w:rPr>
          <w:t>4</w:t>
        </w:r>
      </w:hyperlink>
      <w:r>
        <w:t xml:space="preserve"> настоящей статьи, должна содержать следующие сведения:</w:t>
      </w:r>
    </w:p>
    <w:p w:rsidR="00BC6C53" w:rsidRDefault="00BC6C53">
      <w:pPr>
        <w:pStyle w:val="ConsPlusNormal"/>
        <w:spacing w:before="220"/>
        <w:ind w:firstLine="540"/>
        <w:jc w:val="both"/>
      </w:pPr>
      <w:r>
        <w:t xml:space="preserve">1) в отношении лиц, указанных в </w:t>
      </w:r>
      <w:hyperlink w:anchor="Par7491" w:history="1">
        <w:r>
          <w:rPr>
            <w:color w:val="0000FF"/>
          </w:rPr>
          <w:t>подпункте 1 пункта 2</w:t>
        </w:r>
      </w:hyperlink>
      <w:r>
        <w:t xml:space="preserve"> и </w:t>
      </w:r>
      <w:hyperlink w:anchor="Par7494" w:history="1">
        <w:r>
          <w:rPr>
            <w:color w:val="0000FF"/>
          </w:rPr>
          <w:t>подпункте 1 пункта 3</w:t>
        </w:r>
      </w:hyperlink>
      <w:r>
        <w:t xml:space="preserve"> настоящей </w:t>
      </w:r>
      <w:r>
        <w:lastRenderedPageBreak/>
        <w:t xml:space="preserve">статьи, - сведения о количестве ценных бумаг российской организации, указанных в </w:t>
      </w:r>
      <w:hyperlink w:anchor="Par9268"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BC6C53" w:rsidRDefault="00BC6C53">
      <w:pPr>
        <w:pStyle w:val="ConsPlusNormal"/>
        <w:jc w:val="both"/>
      </w:pPr>
      <w:r>
        <w:t xml:space="preserve">(в ред. Федерального </w:t>
      </w:r>
      <w:hyperlink r:id="rId4866" w:history="1">
        <w:r>
          <w:rPr>
            <w:color w:val="0000FF"/>
          </w:rPr>
          <w:t>закона</w:t>
        </w:r>
      </w:hyperlink>
      <w:r>
        <w:t xml:space="preserve"> от 24.11.2014 N 366-ФЗ)</w:t>
      </w:r>
    </w:p>
    <w:p w:rsidR="00BC6C53" w:rsidRDefault="00BC6C53">
      <w:pPr>
        <w:pStyle w:val="ConsPlusNormal"/>
        <w:spacing w:before="220"/>
        <w:ind w:firstLine="540"/>
        <w:jc w:val="both"/>
      </w:pPr>
      <w:r>
        <w:t xml:space="preserve">2) в отношении лиц, указанных в </w:t>
      </w:r>
      <w:hyperlink w:anchor="Par7492" w:history="1">
        <w:r>
          <w:rPr>
            <w:color w:val="0000FF"/>
          </w:rPr>
          <w:t>подпункте 2 пункта 2</w:t>
        </w:r>
      </w:hyperlink>
      <w:r>
        <w:t xml:space="preserve">, </w:t>
      </w:r>
      <w:hyperlink w:anchor="Par7495" w:history="1">
        <w:r>
          <w:rPr>
            <w:color w:val="0000FF"/>
          </w:rPr>
          <w:t>подпункте 2 пункта 3</w:t>
        </w:r>
      </w:hyperlink>
      <w:r>
        <w:t xml:space="preserve"> и </w:t>
      </w:r>
      <w:hyperlink w:anchor="Par7496"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ar9268"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BC6C53" w:rsidRDefault="00BC6C53">
      <w:pPr>
        <w:pStyle w:val="ConsPlusNormal"/>
        <w:jc w:val="both"/>
      </w:pPr>
      <w:r>
        <w:t xml:space="preserve">(в ред. Федерального </w:t>
      </w:r>
      <w:hyperlink r:id="rId4867" w:history="1">
        <w:r>
          <w:rPr>
            <w:color w:val="0000FF"/>
          </w:rPr>
          <w:t>закона</w:t>
        </w:r>
      </w:hyperlink>
      <w:r>
        <w:t xml:space="preserve"> от 24.11.2014 N 366-ФЗ)</w:t>
      </w:r>
    </w:p>
    <w:p w:rsidR="00BC6C53" w:rsidRDefault="00BC6C53">
      <w:pPr>
        <w:pStyle w:val="ConsPlusNormal"/>
        <w:spacing w:before="220"/>
        <w:ind w:firstLine="540"/>
        <w:jc w:val="both"/>
      </w:pPr>
      <w:r>
        <w:t xml:space="preserve">6. Сведения о количестве ценных бумаг, предусмотренные </w:t>
      </w:r>
      <w:hyperlink w:anchor="Par7497"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7497" w:history="1">
        <w:r>
          <w:rPr>
            <w:color w:val="0000FF"/>
          </w:rPr>
          <w:t>пунктом 5</w:t>
        </w:r>
      </w:hyperlink>
      <w:r>
        <w:t xml:space="preserve"> настоящей статьи, представляются налоговому агенту с указанием:</w:t>
      </w:r>
    </w:p>
    <w:p w:rsidR="00BC6C53" w:rsidRDefault="00BC6C53">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BC6C53" w:rsidRDefault="00BC6C53">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BC6C53" w:rsidRDefault="00BC6C53">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ar9095"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868"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ar12320" w:history="1">
        <w:r>
          <w:rPr>
            <w:color w:val="0000FF"/>
          </w:rPr>
          <w:t>пунктами 5.1</w:t>
        </w:r>
      </w:hyperlink>
      <w:r>
        <w:t xml:space="preserve"> и </w:t>
      </w:r>
      <w:hyperlink w:anchor="Par12326" w:history="1">
        <w:r>
          <w:rPr>
            <w:color w:val="0000FF"/>
          </w:rPr>
          <w:t>5.2 статьи 275</w:t>
        </w:r>
      </w:hyperlink>
      <w:r>
        <w:t xml:space="preserve"> настоящего Кодекса.</w:t>
      </w:r>
    </w:p>
    <w:p w:rsidR="00BC6C53" w:rsidRDefault="00BC6C53">
      <w:pPr>
        <w:pStyle w:val="ConsPlusNormal"/>
        <w:jc w:val="both"/>
      </w:pPr>
      <w:r>
        <w:t xml:space="preserve">(абзац введен Федеральным </w:t>
      </w:r>
      <w:hyperlink r:id="rId4869" w:history="1">
        <w:r>
          <w:rPr>
            <w:color w:val="0000FF"/>
          </w:rPr>
          <w:t>законом</w:t>
        </w:r>
      </w:hyperlink>
      <w:r>
        <w:t xml:space="preserve"> от 25.12.2018 N 490-ФЗ; в ред. Федеральных законов от 25.02.2022 </w:t>
      </w:r>
      <w:hyperlink r:id="rId4870" w:history="1">
        <w:r>
          <w:rPr>
            <w:color w:val="0000FF"/>
          </w:rPr>
          <w:t>N 18-ФЗ</w:t>
        </w:r>
      </w:hyperlink>
      <w:r>
        <w:t xml:space="preserve">, от 26.03.2022 </w:t>
      </w:r>
      <w:hyperlink r:id="rId4871" w:history="1">
        <w:r>
          <w:rPr>
            <w:color w:val="0000FF"/>
          </w:rPr>
          <w:t>N 66-ФЗ</w:t>
        </w:r>
      </w:hyperlink>
      <w:r>
        <w:t>)</w:t>
      </w:r>
    </w:p>
    <w:p w:rsidR="00BC6C53" w:rsidRDefault="00BC6C53">
      <w:pPr>
        <w:pStyle w:val="ConsPlusNormal"/>
        <w:jc w:val="both"/>
      </w:pPr>
      <w:r>
        <w:t xml:space="preserve">(п. 6 в ред. Федерального </w:t>
      </w:r>
      <w:hyperlink r:id="rId4872" w:history="1">
        <w:r>
          <w:rPr>
            <w:color w:val="0000FF"/>
          </w:rPr>
          <w:t>закона</w:t>
        </w:r>
      </w:hyperlink>
      <w:r>
        <w:t xml:space="preserve"> от 28.11.2015 N 326-ФЗ)</w:t>
      </w:r>
    </w:p>
    <w:p w:rsidR="00BC6C53" w:rsidRDefault="00BC6C53">
      <w:pPr>
        <w:pStyle w:val="ConsPlusNormal"/>
        <w:spacing w:before="220"/>
        <w:ind w:firstLine="540"/>
        <w:jc w:val="both"/>
      </w:pPr>
      <w:r>
        <w:t xml:space="preserve">7. Требования к представлению информации, установленные </w:t>
      </w:r>
      <w:hyperlink w:anchor="Par7490"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BC6C53" w:rsidRDefault="00BC6C53">
      <w:pPr>
        <w:pStyle w:val="ConsPlusNormal"/>
        <w:spacing w:before="220"/>
        <w:ind w:firstLine="540"/>
        <w:jc w:val="both"/>
      </w:pPr>
      <w:r>
        <w:t xml:space="preserve">8. В случае, если информация, предусмотренная </w:t>
      </w:r>
      <w:hyperlink w:anchor="Par7497"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w:t>
      </w:r>
      <w:r>
        <w:lastRenderedPageBreak/>
        <w:t xml:space="preserve">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ar9079" w:history="1">
        <w:r>
          <w:rPr>
            <w:color w:val="0000FF"/>
          </w:rPr>
          <w:t>абзацем вторым пункта 3</w:t>
        </w:r>
      </w:hyperlink>
      <w:r>
        <w:t xml:space="preserve"> или </w:t>
      </w:r>
      <w:hyperlink w:anchor="Par9119"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BC6C53" w:rsidRDefault="00BC6C53">
      <w:pPr>
        <w:pStyle w:val="ConsPlusNormal"/>
        <w:jc w:val="both"/>
      </w:pPr>
      <w:r>
        <w:t xml:space="preserve">(в ред. Федеральных законов от 24.11.2014 </w:t>
      </w:r>
      <w:hyperlink r:id="rId4873" w:history="1">
        <w:r>
          <w:rPr>
            <w:color w:val="0000FF"/>
          </w:rPr>
          <w:t>N 366-ФЗ</w:t>
        </w:r>
      </w:hyperlink>
      <w:r>
        <w:t xml:space="preserve">, от 28.11.2015 </w:t>
      </w:r>
      <w:hyperlink r:id="rId4874" w:history="1">
        <w:r>
          <w:rPr>
            <w:color w:val="0000FF"/>
          </w:rPr>
          <w:t>N 326-ФЗ</w:t>
        </w:r>
      </w:hyperlink>
      <w:r>
        <w:t>)</w:t>
      </w:r>
    </w:p>
    <w:p w:rsidR="00BC6C53" w:rsidRDefault="00BC6C53">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7497"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BC6C53" w:rsidRDefault="00BC6C53">
      <w:pPr>
        <w:pStyle w:val="ConsPlusNormal"/>
        <w:jc w:val="both"/>
      </w:pPr>
      <w:r>
        <w:t xml:space="preserve">(в ред. Федеральных законов от 28.11.2015 </w:t>
      </w:r>
      <w:hyperlink r:id="rId4875" w:history="1">
        <w:r>
          <w:rPr>
            <w:color w:val="0000FF"/>
          </w:rPr>
          <w:t>N 326-ФЗ</w:t>
        </w:r>
      </w:hyperlink>
      <w:r>
        <w:t xml:space="preserve">, от 28.12.2022 </w:t>
      </w:r>
      <w:hyperlink r:id="rId4876" w:history="1">
        <w:r>
          <w:rPr>
            <w:color w:val="0000FF"/>
          </w:rPr>
          <w:t>N 565-ФЗ</w:t>
        </w:r>
      </w:hyperlink>
      <w:r>
        <w:t>)</w:t>
      </w:r>
    </w:p>
    <w:p w:rsidR="00BC6C53" w:rsidRDefault="00BC6C53">
      <w:pPr>
        <w:pStyle w:val="ConsPlusNormal"/>
        <w:spacing w:before="220"/>
        <w:ind w:firstLine="540"/>
        <w:jc w:val="both"/>
      </w:pPr>
      <w:r>
        <w:t xml:space="preserve">В случае, если информация, предусмотренная </w:t>
      </w:r>
      <w:hyperlink w:anchor="Par7497"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ar9049"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BC6C53" w:rsidRDefault="00BC6C53">
      <w:pPr>
        <w:pStyle w:val="ConsPlusNormal"/>
        <w:jc w:val="both"/>
      </w:pPr>
      <w:r>
        <w:t xml:space="preserve">(абзац введен Федеральным </w:t>
      </w:r>
      <w:hyperlink r:id="rId4877" w:history="1">
        <w:r>
          <w:rPr>
            <w:color w:val="0000FF"/>
          </w:rPr>
          <w:t>законом</w:t>
        </w:r>
      </w:hyperlink>
      <w:r>
        <w:t xml:space="preserve"> от 25.12.2018 N 490-ФЗ)</w:t>
      </w:r>
    </w:p>
    <w:p w:rsidR="00BC6C53" w:rsidRDefault="00BC6C53">
      <w:pPr>
        <w:pStyle w:val="ConsPlusNormal"/>
        <w:spacing w:before="220"/>
        <w:ind w:firstLine="540"/>
        <w:jc w:val="both"/>
      </w:pPr>
      <w:bookmarkStart w:id="949" w:name="Par7515"/>
      <w:bookmarkEnd w:id="949"/>
      <w:r>
        <w:t xml:space="preserve">9. Обобщенная информация, предусмотренная </w:t>
      </w:r>
      <w:hyperlink w:anchor="Par7497"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BC6C53" w:rsidRDefault="00BC6C53">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BC6C53" w:rsidRDefault="00BC6C53">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BC6C53" w:rsidRDefault="00BC6C53">
      <w:pPr>
        <w:pStyle w:val="ConsPlusNormal"/>
        <w:spacing w:before="220"/>
        <w:ind w:firstLine="540"/>
        <w:jc w:val="both"/>
      </w:pPr>
      <w:bookmarkStart w:id="950" w:name="Par7518"/>
      <w:bookmarkEnd w:id="950"/>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ar7497"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BC6C53" w:rsidRDefault="00BC6C53">
      <w:pPr>
        <w:pStyle w:val="ConsPlusNormal"/>
        <w:jc w:val="both"/>
      </w:pPr>
      <w:r>
        <w:t xml:space="preserve">(в ред. Федерального </w:t>
      </w:r>
      <w:hyperlink r:id="rId4878" w:history="1">
        <w:r>
          <w:rPr>
            <w:color w:val="0000FF"/>
          </w:rPr>
          <w:t>закона</w:t>
        </w:r>
      </w:hyperlink>
      <w:r>
        <w:t xml:space="preserve"> от 28.12.2022 N 565-ФЗ)</w:t>
      </w:r>
    </w:p>
    <w:p w:rsidR="00BC6C53" w:rsidRDefault="00BC6C53">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7518" w:history="1">
        <w:r>
          <w:rPr>
            <w:color w:val="0000FF"/>
          </w:rPr>
          <w:t>абзаце первом</w:t>
        </w:r>
      </w:hyperlink>
      <w:r>
        <w:t xml:space="preserve"> настоящего пункта.</w:t>
      </w:r>
    </w:p>
    <w:p w:rsidR="00BC6C53" w:rsidRDefault="00BC6C53">
      <w:pPr>
        <w:pStyle w:val="ConsPlusNormal"/>
        <w:spacing w:before="220"/>
        <w:ind w:firstLine="540"/>
        <w:jc w:val="both"/>
      </w:pPr>
      <w:r>
        <w:t xml:space="preserve">Уплата суммы исчисленного налога в случае его перерасчета осуществляется налоговым </w:t>
      </w:r>
      <w:r>
        <w:lastRenderedPageBreak/>
        <w:t xml:space="preserve">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7515"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BC6C53" w:rsidRDefault="00BC6C53">
      <w:pPr>
        <w:pStyle w:val="ConsPlusNormal"/>
        <w:spacing w:before="220"/>
        <w:ind w:firstLine="540"/>
        <w:jc w:val="both"/>
      </w:pPr>
      <w:bookmarkStart w:id="951" w:name="Par7522"/>
      <w:bookmarkEnd w:id="951"/>
      <w:r>
        <w:t xml:space="preserve">11. Обобщенная информация, предусмотренная </w:t>
      </w:r>
      <w:hyperlink w:anchor="Par7497"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BC6C53" w:rsidRDefault="00BC6C53">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BC6C53" w:rsidRDefault="00BC6C53">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87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BC6C53" w:rsidRDefault="00BC6C53">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BC6C53" w:rsidRDefault="00BC6C53">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ar7522" w:history="1">
        <w:r>
          <w:rPr>
            <w:color w:val="0000FF"/>
          </w:rPr>
          <w:t>пунктом 11</w:t>
        </w:r>
      </w:hyperlink>
      <w:r>
        <w:t xml:space="preserve"> настоящей статьи, а также условия использования этой формы (этих форм).</w:t>
      </w:r>
    </w:p>
    <w:p w:rsidR="00BC6C53" w:rsidRDefault="00BC6C53">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ar7489"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BC6C53" w:rsidRDefault="00BC6C53">
      <w:pPr>
        <w:pStyle w:val="ConsPlusNormal"/>
        <w:spacing w:before="220"/>
        <w:ind w:firstLine="540"/>
        <w:jc w:val="both"/>
      </w:pPr>
      <w:r>
        <w:t xml:space="preserve">Абзац утратил силу с 1 января 2023 года. - Федеральный </w:t>
      </w:r>
      <w:hyperlink r:id="rId4880" w:history="1">
        <w:r>
          <w:rPr>
            <w:color w:val="0000FF"/>
          </w:rPr>
          <w:t>закон</w:t>
        </w:r>
      </w:hyperlink>
      <w:r>
        <w:t xml:space="preserve"> от 28.12.2022 N 565-ФЗ.</w:t>
      </w:r>
    </w:p>
    <w:p w:rsidR="00BC6C53" w:rsidRDefault="00BC6C53">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ar7552" w:history="1">
        <w:r>
          <w:rPr>
            <w:color w:val="0000FF"/>
          </w:rPr>
          <w:t>статьей 214.8</w:t>
        </w:r>
      </w:hyperlink>
      <w:r>
        <w:t xml:space="preserve"> настоящего Кодекса.</w:t>
      </w:r>
    </w:p>
    <w:p w:rsidR="00BC6C53" w:rsidRDefault="00BC6C53">
      <w:pPr>
        <w:pStyle w:val="ConsPlusNormal"/>
        <w:jc w:val="both"/>
      </w:pPr>
      <w:r>
        <w:t xml:space="preserve">(в ред. Федерального </w:t>
      </w:r>
      <w:hyperlink r:id="rId4881" w:history="1">
        <w:r>
          <w:rPr>
            <w:color w:val="0000FF"/>
          </w:rPr>
          <w:t>закона</w:t>
        </w:r>
      </w:hyperlink>
      <w:r>
        <w:t xml:space="preserve"> от 29.12.2020 N 470-ФЗ)</w:t>
      </w:r>
    </w:p>
    <w:p w:rsidR="00BC6C53" w:rsidRDefault="00BC6C53">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BC6C53" w:rsidRDefault="00BC6C53">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882" w:history="1">
        <w:r>
          <w:rPr>
            <w:color w:val="0000FF"/>
          </w:rPr>
          <w:t>статьей 26</w:t>
        </w:r>
      </w:hyperlink>
      <w:r>
        <w:t xml:space="preserve"> настоящего Кодекса.</w:t>
      </w:r>
    </w:p>
    <w:p w:rsidR="00BC6C53" w:rsidRDefault="00BC6C53">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BC6C53" w:rsidRDefault="00BC6C53">
      <w:pPr>
        <w:pStyle w:val="ConsPlusNormal"/>
        <w:spacing w:before="22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w:t>
      </w:r>
      <w:r>
        <w:lastRenderedPageBreak/>
        <w:t xml:space="preserve">соответствующей обобщенной информации осуществляет международная компания, признаваемая налоговым агентом в соответствии с </w:t>
      </w:r>
      <w:hyperlink w:anchor="Par9253" w:history="1">
        <w:r>
          <w:rPr>
            <w:color w:val="0000FF"/>
          </w:rPr>
          <w:t>подпунктом 3 пункта 2 статьи 226.1</w:t>
        </w:r>
      </w:hyperlink>
      <w:r>
        <w:t xml:space="preserve"> настоящего Кодекса.</w:t>
      </w:r>
    </w:p>
    <w:p w:rsidR="00BC6C53" w:rsidRDefault="00BC6C53">
      <w:pPr>
        <w:pStyle w:val="ConsPlusNormal"/>
        <w:jc w:val="both"/>
      </w:pPr>
      <w:r>
        <w:t xml:space="preserve">(п. 17 введен Федеральным </w:t>
      </w:r>
      <w:hyperlink r:id="rId4883" w:history="1">
        <w:r>
          <w:rPr>
            <w:color w:val="0000FF"/>
          </w:rPr>
          <w:t>законом</w:t>
        </w:r>
      </w:hyperlink>
      <w:r>
        <w:t xml:space="preserve"> от 25.12.2018 N 490-ФЗ)</w:t>
      </w:r>
    </w:p>
    <w:p w:rsidR="00BC6C53" w:rsidRDefault="00BC6C53">
      <w:pPr>
        <w:pStyle w:val="ConsPlusNormal"/>
        <w:jc w:val="both"/>
      </w:pPr>
    </w:p>
    <w:p w:rsidR="00BC6C53" w:rsidRDefault="00BC6C53">
      <w:pPr>
        <w:pStyle w:val="ConsPlusNormal"/>
        <w:ind w:firstLine="540"/>
        <w:jc w:val="both"/>
        <w:outlineLvl w:val="2"/>
        <w:rPr>
          <w:b/>
          <w:bCs/>
        </w:rPr>
      </w:pPr>
      <w:bookmarkStart w:id="952" w:name="Par7537"/>
      <w:bookmarkEnd w:id="952"/>
      <w:r>
        <w:rPr>
          <w:b/>
          <w:bCs/>
        </w:rP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BC6C53" w:rsidRDefault="00BC6C53">
      <w:pPr>
        <w:pStyle w:val="ConsPlusNormal"/>
        <w:jc w:val="both"/>
      </w:pPr>
      <w:r>
        <w:t xml:space="preserve">(в ред. Федерального </w:t>
      </w:r>
      <w:hyperlink r:id="rId4884" w:history="1">
        <w:r>
          <w:rPr>
            <w:color w:val="0000FF"/>
          </w:rPr>
          <w:t>закона</w:t>
        </w:r>
      </w:hyperlink>
      <w:r>
        <w:t xml:space="preserve"> от 29.09.2019 N 325-ФЗ)</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4885" w:history="1">
        <w:r>
          <w:rPr>
            <w:color w:val="0000FF"/>
          </w:rPr>
          <w:t>закона</w:t>
        </w:r>
      </w:hyperlink>
      <w:r>
        <w:t xml:space="preserve"> от 27.11.2017 N 354-ФЗ (ред. 28.12.2017))</w:t>
      </w:r>
    </w:p>
    <w:p w:rsidR="00BC6C53" w:rsidRDefault="00BC6C53">
      <w:pPr>
        <w:pStyle w:val="ConsPlusNormal"/>
        <w:ind w:firstLine="540"/>
        <w:jc w:val="both"/>
      </w:pPr>
    </w:p>
    <w:p w:rsidR="00BC6C53" w:rsidRDefault="00BC6C53">
      <w:pPr>
        <w:pStyle w:val="ConsPlusNormal"/>
        <w:ind w:firstLine="540"/>
        <w:jc w:val="both"/>
      </w:pPr>
      <w:r>
        <w:t xml:space="preserve">1. Налоговая база по доходам в виде </w:t>
      </w:r>
      <w:hyperlink r:id="rId4886"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BC6C53" w:rsidRDefault="00BC6C53">
      <w:pPr>
        <w:pStyle w:val="ConsPlusNormal"/>
        <w:jc w:val="both"/>
      </w:pPr>
      <w:r>
        <w:t xml:space="preserve">(в ред. Федерального </w:t>
      </w:r>
      <w:hyperlink r:id="rId4887" w:history="1">
        <w:r>
          <w:rPr>
            <w:color w:val="0000FF"/>
          </w:rPr>
          <w:t>закона</w:t>
        </w:r>
      </w:hyperlink>
      <w:r>
        <w:t xml:space="preserve"> от 28.11.2025 N 425-ФЗ)</w:t>
      </w:r>
    </w:p>
    <w:p w:rsidR="00BC6C53" w:rsidRDefault="00BC6C53">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BC6C53" w:rsidRDefault="00BC6C53">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BC6C53" w:rsidRDefault="00BC6C53">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BC6C53" w:rsidRDefault="00BC6C53">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BC6C53" w:rsidRDefault="00BC6C53">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888"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889" w:history="1">
        <w:r>
          <w:rPr>
            <w:color w:val="0000FF"/>
          </w:rPr>
          <w:t>законодательством</w:t>
        </w:r>
      </w:hyperlink>
      <w:r>
        <w:t xml:space="preserve"> Российской Федерации о применении контрольно-кассовой техники.</w:t>
      </w:r>
    </w:p>
    <w:p w:rsidR="00BC6C53" w:rsidRDefault="00BC6C53">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BC6C53" w:rsidRDefault="00BC6C53">
      <w:pPr>
        <w:pStyle w:val="ConsPlusNormal"/>
        <w:jc w:val="both"/>
      </w:pPr>
      <w:r>
        <w:t xml:space="preserve">(п. 3 введен Федеральным </w:t>
      </w:r>
      <w:hyperlink r:id="rId4890" w:history="1">
        <w:r>
          <w:rPr>
            <w:color w:val="0000FF"/>
          </w:rPr>
          <w:t>законом</w:t>
        </w:r>
      </w:hyperlink>
      <w:r>
        <w:t xml:space="preserve"> от 29.09.2019 N 325-ФЗ)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953" w:name="Par7552"/>
      <w:bookmarkEnd w:id="953"/>
      <w:r>
        <w:rPr>
          <w:b/>
          <w:bCs/>
        </w:rP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891" w:history="1">
        <w:r>
          <w:rPr>
            <w:color w:val="0000FF"/>
          </w:rPr>
          <w:t>законом</w:t>
        </w:r>
      </w:hyperlink>
      <w:r>
        <w:t xml:space="preserve"> от 02.11.2013 N 306-ФЗ)</w:t>
      </w:r>
    </w:p>
    <w:p w:rsidR="00BC6C53" w:rsidRDefault="00BC6C53">
      <w:pPr>
        <w:pStyle w:val="ConsPlusNormal"/>
        <w:ind w:firstLine="540"/>
        <w:jc w:val="both"/>
      </w:pPr>
    </w:p>
    <w:p w:rsidR="00BC6C53" w:rsidRDefault="00BC6C53">
      <w:pPr>
        <w:pStyle w:val="ConsPlusNormal"/>
        <w:ind w:firstLine="540"/>
        <w:jc w:val="both"/>
      </w:pPr>
      <w:bookmarkStart w:id="954" w:name="Par7556"/>
      <w:bookmarkEnd w:id="954"/>
      <w:r>
        <w:t xml:space="preserve">1. При проверке правильности исчисления и уплаты налога налоговым агентом в </w:t>
      </w:r>
      <w:r>
        <w:lastRenderedPageBreak/>
        <w:t xml:space="preserve">соответствии со </w:t>
      </w:r>
      <w:hyperlink w:anchor="Par7485"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BC6C53" w:rsidRDefault="00BC6C53">
      <w:pPr>
        <w:pStyle w:val="ConsPlusNormal"/>
        <w:jc w:val="both"/>
      </w:pPr>
      <w:r>
        <w:t xml:space="preserve">(в ред. Федерального </w:t>
      </w:r>
      <w:hyperlink r:id="rId4892" w:history="1">
        <w:r>
          <w:rPr>
            <w:color w:val="0000FF"/>
          </w:rPr>
          <w:t>закона</w:t>
        </w:r>
      </w:hyperlink>
      <w:r>
        <w:t xml:space="preserve"> от 29.12.2020 N 470-ФЗ)</w:t>
      </w:r>
    </w:p>
    <w:p w:rsidR="00BC6C53" w:rsidRDefault="00BC6C53">
      <w:pPr>
        <w:pStyle w:val="ConsPlusNormal"/>
        <w:spacing w:before="220"/>
        <w:ind w:firstLine="540"/>
        <w:jc w:val="both"/>
      </w:pPr>
      <w:r>
        <w:t xml:space="preserve">1) копии </w:t>
      </w:r>
      <w:hyperlink r:id="rId4893"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BC6C53" w:rsidRDefault="00BC6C53">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C6C53" w:rsidRDefault="00BC6C53">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894" w:history="1">
        <w:r>
          <w:rPr>
            <w:color w:val="0000FF"/>
          </w:rPr>
          <w:t>документы</w:t>
        </w:r>
      </w:hyperlink>
      <w:r>
        <w:t>, подтверждающие налоговое резидентство такого лица;</w:t>
      </w:r>
    </w:p>
    <w:p w:rsidR="00BC6C53" w:rsidRDefault="00BC6C53">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BC6C53" w:rsidRDefault="00BC6C53">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BC6C53" w:rsidRDefault="00BC6C53">
      <w:pPr>
        <w:pStyle w:val="ConsPlusNormal"/>
        <w:spacing w:before="220"/>
        <w:ind w:firstLine="540"/>
        <w:jc w:val="both"/>
      </w:pPr>
      <w:r>
        <w:t xml:space="preserve">2. </w:t>
      </w:r>
      <w:hyperlink r:id="rId4895" w:history="1">
        <w:r>
          <w:rPr>
            <w:color w:val="0000FF"/>
          </w:rPr>
          <w:t>Требование</w:t>
        </w:r>
      </w:hyperlink>
      <w:r>
        <w:t xml:space="preserve"> о представлении документов, указанных в </w:t>
      </w:r>
      <w:hyperlink w:anchor="Par755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89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BC6C53" w:rsidRDefault="00BC6C53">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BC6C53" w:rsidRDefault="00BC6C53">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897" w:history="1">
        <w:r>
          <w:rPr>
            <w:color w:val="0000FF"/>
          </w:rPr>
          <w:t>решением</w:t>
        </w:r>
      </w:hyperlink>
      <w:r>
        <w:t xml:space="preserve"> налогового органа, но не более чем на три месяца.</w:t>
      </w:r>
    </w:p>
    <w:p w:rsidR="00BC6C53" w:rsidRDefault="00BC6C53">
      <w:pPr>
        <w:pStyle w:val="ConsPlusNormal"/>
        <w:spacing w:before="220"/>
        <w:ind w:firstLine="540"/>
        <w:jc w:val="both"/>
      </w:pPr>
      <w:r>
        <w:t xml:space="preserve">4. Документы, указанные в </w:t>
      </w:r>
      <w:hyperlink w:anchor="Par7556"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955" w:name="Par7568"/>
      <w:bookmarkEnd w:id="955"/>
      <w:r>
        <w:rPr>
          <w:b/>
          <w:bCs/>
        </w:rP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898" w:history="1">
        <w:r>
          <w:rPr>
            <w:color w:val="0000FF"/>
          </w:rPr>
          <w:t>законом</w:t>
        </w:r>
      </w:hyperlink>
      <w:r>
        <w:t xml:space="preserve"> от 28.11.2015 N 327-ФЗ)</w:t>
      </w:r>
    </w:p>
    <w:p w:rsidR="00BC6C53" w:rsidRDefault="00BC6C53">
      <w:pPr>
        <w:pStyle w:val="ConsPlusNormal"/>
        <w:jc w:val="both"/>
      </w:pPr>
    </w:p>
    <w:p w:rsidR="00BC6C53" w:rsidRDefault="00BC6C53">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ar6998" w:history="1">
        <w:r>
          <w:rPr>
            <w:color w:val="0000FF"/>
          </w:rPr>
          <w:t>статьей 214.1</w:t>
        </w:r>
      </w:hyperlink>
      <w:r>
        <w:t xml:space="preserve"> с учетом положений </w:t>
      </w:r>
      <w:hyperlink w:anchor="Par7288" w:history="1">
        <w:r>
          <w:rPr>
            <w:color w:val="0000FF"/>
          </w:rPr>
          <w:t>статей 214.3</w:t>
        </w:r>
      </w:hyperlink>
      <w:r>
        <w:t xml:space="preserve"> и </w:t>
      </w:r>
      <w:hyperlink w:anchor="Par7391"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BC6C53" w:rsidRDefault="00BC6C53">
      <w:pPr>
        <w:pStyle w:val="ConsPlusNormal"/>
        <w:jc w:val="both"/>
      </w:pPr>
      <w:r>
        <w:t xml:space="preserve">(в ред. Федерального </w:t>
      </w:r>
      <w:hyperlink r:id="rId4899" w:history="1">
        <w:r>
          <w:rPr>
            <w:color w:val="0000FF"/>
          </w:rPr>
          <w:t>закона</w:t>
        </w:r>
      </w:hyperlink>
      <w:r>
        <w:t xml:space="preserve"> от 03.07.2016 N 242-ФЗ)</w:t>
      </w:r>
    </w:p>
    <w:p w:rsidR="00BC6C53" w:rsidRDefault="00BC6C53">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3 - 5 п. 1 ст. 214.9 (в ред. ФЗ от 23.03.2024 N 58-ФЗ) </w:t>
            </w:r>
            <w:hyperlink r:id="rId4900" w:history="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BC6C53" w:rsidRDefault="00BC6C53">
      <w:pPr>
        <w:pStyle w:val="ConsPlusNormal"/>
        <w:jc w:val="both"/>
      </w:pPr>
      <w:r>
        <w:t xml:space="preserve">(в ред. Федеральных законов от 03.07.2016 </w:t>
      </w:r>
      <w:hyperlink r:id="rId4901" w:history="1">
        <w:r>
          <w:rPr>
            <w:color w:val="0000FF"/>
          </w:rPr>
          <w:t>N 242-ФЗ</w:t>
        </w:r>
      </w:hyperlink>
      <w:r>
        <w:t xml:space="preserve">, от 23.03.2024 </w:t>
      </w:r>
      <w:hyperlink r:id="rId4902" w:history="1">
        <w:r>
          <w:rPr>
            <w:color w:val="0000FF"/>
          </w:rPr>
          <w:t>N 58-ФЗ</w:t>
        </w:r>
      </w:hyperlink>
      <w:r>
        <w:t>)</w:t>
      </w:r>
    </w:p>
    <w:p w:rsidR="00BC6C53" w:rsidRDefault="00BC6C53">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BC6C53" w:rsidRDefault="00BC6C53">
      <w:pPr>
        <w:pStyle w:val="ConsPlusNormal"/>
        <w:jc w:val="both"/>
      </w:pPr>
      <w:r>
        <w:t xml:space="preserve">(в ред. Федеральных законов от 03.07.2016 </w:t>
      </w:r>
      <w:hyperlink r:id="rId4903" w:history="1">
        <w:r>
          <w:rPr>
            <w:color w:val="0000FF"/>
          </w:rPr>
          <w:t>N 242-ФЗ</w:t>
        </w:r>
      </w:hyperlink>
      <w:r>
        <w:t xml:space="preserve">, от 23.03.2024 </w:t>
      </w:r>
      <w:hyperlink r:id="rId4904" w:history="1">
        <w:r>
          <w:rPr>
            <w:color w:val="0000FF"/>
          </w:rPr>
          <w:t>N 58-ФЗ</w:t>
        </w:r>
      </w:hyperlink>
      <w:r>
        <w:t>)</w:t>
      </w:r>
    </w:p>
    <w:p w:rsidR="00BC6C53" w:rsidRDefault="00BC6C53">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w:t>
      </w:r>
      <w:r>
        <w:lastRenderedPageBreak/>
        <w:t>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BC6C53" w:rsidRDefault="00BC6C53">
      <w:pPr>
        <w:pStyle w:val="ConsPlusNormal"/>
        <w:jc w:val="both"/>
      </w:pPr>
      <w:r>
        <w:t xml:space="preserve">(в ред. Федеральных законов от 03.07.2016 </w:t>
      </w:r>
      <w:hyperlink r:id="rId4905" w:history="1">
        <w:r>
          <w:rPr>
            <w:color w:val="0000FF"/>
          </w:rPr>
          <w:t>N 242-ФЗ</w:t>
        </w:r>
      </w:hyperlink>
      <w:r>
        <w:t xml:space="preserve">, от 23.03.2024 </w:t>
      </w:r>
      <w:hyperlink r:id="rId4906" w:history="1">
        <w:r>
          <w:rPr>
            <w:color w:val="0000FF"/>
          </w:rPr>
          <w:t>N 58-ФЗ</w:t>
        </w:r>
      </w:hyperlink>
      <w:r>
        <w:t>)</w:t>
      </w:r>
    </w:p>
    <w:p w:rsidR="00BC6C53" w:rsidRDefault="00BC6C53">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 2 ст. 214.9 (в ред. ФЗ от 23.03.2024 N 58-ФЗ) </w:t>
            </w:r>
            <w:hyperlink r:id="rId4907"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ar9306" w:history="1">
        <w:r>
          <w:rPr>
            <w:color w:val="0000FF"/>
          </w:rPr>
          <w:t>абзаце втором пункта 9.1 статьи 226.1</w:t>
        </w:r>
      </w:hyperlink>
      <w:r>
        <w:t xml:space="preserve"> настоящего Кодекса.</w:t>
      </w:r>
    </w:p>
    <w:p w:rsidR="00BC6C53" w:rsidRDefault="00BC6C53">
      <w:pPr>
        <w:pStyle w:val="ConsPlusNormal"/>
        <w:jc w:val="both"/>
      </w:pPr>
      <w:r>
        <w:t xml:space="preserve">(абзац введен Федеральным </w:t>
      </w:r>
      <w:hyperlink r:id="rId4908" w:history="1">
        <w:r>
          <w:rPr>
            <w:color w:val="0000FF"/>
          </w:rPr>
          <w:t>законом</w:t>
        </w:r>
      </w:hyperlink>
      <w:r>
        <w:t xml:space="preserve"> от 23.03.2024 N 58-ФЗ)</w:t>
      </w:r>
    </w:p>
    <w:p w:rsidR="00BC6C53" w:rsidRDefault="00BC6C53">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4 п. 2 ст. 214.9 (в ред. ФЗ от 23.03.2024 N 58-ФЗ) </w:t>
            </w:r>
            <w:hyperlink r:id="rId4909"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BC6C53" w:rsidRDefault="00BC6C53">
      <w:pPr>
        <w:pStyle w:val="ConsPlusNormal"/>
        <w:jc w:val="both"/>
      </w:pPr>
      <w:r>
        <w:t xml:space="preserve">(в ред. Федерального </w:t>
      </w:r>
      <w:hyperlink r:id="rId4910" w:history="1">
        <w:r>
          <w:rPr>
            <w:color w:val="0000FF"/>
          </w:rPr>
          <w:t>закона</w:t>
        </w:r>
      </w:hyperlink>
      <w:r>
        <w:t xml:space="preserve"> от 23.03.2024 N 58-ФЗ)</w:t>
      </w:r>
    </w:p>
    <w:p w:rsidR="00BC6C53" w:rsidRDefault="00BC6C53">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Пп. 1 п. 3 ст. 214.9 (в ред. ФЗ от 23.03.2024 N 58-ФЗ) </w:t>
            </w:r>
            <w:hyperlink r:id="rId4911"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956" w:name="Par7596"/>
      <w:bookmarkEnd w:id="956"/>
      <w:r>
        <w:lastRenderedPageBreak/>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BC6C53" w:rsidRDefault="00BC6C53">
      <w:pPr>
        <w:pStyle w:val="ConsPlusNormal"/>
        <w:jc w:val="both"/>
      </w:pPr>
      <w:r>
        <w:t xml:space="preserve">(в ред. Федерального </w:t>
      </w:r>
      <w:hyperlink r:id="rId4912" w:history="1">
        <w:r>
          <w:rPr>
            <w:color w:val="0000FF"/>
          </w:rPr>
          <w:t>закона</w:t>
        </w:r>
      </w:hyperlink>
      <w:r>
        <w:t xml:space="preserve"> от 23.03.2024 N 58-ФЗ)</w:t>
      </w:r>
    </w:p>
    <w:p w:rsidR="00BC6C53" w:rsidRDefault="00BC6C53">
      <w:pPr>
        <w:pStyle w:val="ConsPlusNormal"/>
        <w:spacing w:before="220"/>
        <w:ind w:firstLine="540"/>
        <w:jc w:val="both"/>
      </w:pPr>
      <w:bookmarkStart w:id="957" w:name="Par7598"/>
      <w:bookmarkEnd w:id="957"/>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 3.1 ст. 214.9 (в ред. ФЗ от 23.03.2024 N 58-ФЗ) </w:t>
            </w:r>
            <w:hyperlink r:id="rId4913"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958" w:name="Par7601"/>
      <w:bookmarkEnd w:id="958"/>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ar8400" w:history="1">
        <w:r>
          <w:rPr>
            <w:color w:val="0000FF"/>
          </w:rPr>
          <w:t>абзаце пятом подпункта 3 пункта 1 статьи 219</w:t>
        </w:r>
      </w:hyperlink>
      <w:r>
        <w:t xml:space="preserve"> настоящего Кодекса.</w:t>
      </w:r>
    </w:p>
    <w:p w:rsidR="00BC6C53" w:rsidRDefault="00BC6C53">
      <w:pPr>
        <w:pStyle w:val="ConsPlusNormal"/>
        <w:spacing w:before="220"/>
        <w:ind w:firstLine="540"/>
        <w:jc w:val="both"/>
      </w:pPr>
      <w:r>
        <w:t xml:space="preserve">Если удержание суммы налога полностью или частично на дату, указанную в </w:t>
      </w:r>
      <w:hyperlink w:anchor="Par7596" w:history="1">
        <w:r>
          <w:rPr>
            <w:color w:val="0000FF"/>
          </w:rPr>
          <w:t>подпункте 1</w:t>
        </w:r>
      </w:hyperlink>
      <w:r>
        <w:t xml:space="preserve"> или </w:t>
      </w:r>
      <w:hyperlink w:anchor="Par7598" w:history="1">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ar7605" w:history="1">
        <w:r>
          <w:rPr>
            <w:color w:val="0000FF"/>
          </w:rPr>
          <w:t>пунктом 4</w:t>
        </w:r>
      </w:hyperlink>
      <w:r>
        <w:t xml:space="preserve"> настоящей статьи.</w:t>
      </w:r>
    </w:p>
    <w:p w:rsidR="00BC6C53" w:rsidRDefault="00BC6C53">
      <w:pPr>
        <w:pStyle w:val="ConsPlusNormal"/>
        <w:spacing w:before="22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BC6C53" w:rsidRDefault="00BC6C53">
      <w:pPr>
        <w:pStyle w:val="ConsPlusNormal"/>
        <w:jc w:val="both"/>
      </w:pPr>
      <w:r>
        <w:t xml:space="preserve">(п. 3.1 введен Федеральным </w:t>
      </w:r>
      <w:hyperlink r:id="rId4914" w:history="1">
        <w:r>
          <w:rPr>
            <w:color w:val="0000FF"/>
          </w:rPr>
          <w:t>законом</w:t>
        </w:r>
      </w:hyperlink>
      <w:r>
        <w:t xml:space="preserve"> от 23.03.2024 N 58-ФЗ)</w:t>
      </w:r>
    </w:p>
    <w:p w:rsidR="00BC6C53" w:rsidRDefault="00BC6C53">
      <w:pPr>
        <w:pStyle w:val="ConsPlusNormal"/>
        <w:spacing w:before="220"/>
        <w:ind w:firstLine="540"/>
        <w:jc w:val="both"/>
      </w:pPr>
      <w:bookmarkStart w:id="959" w:name="Par7605"/>
      <w:bookmarkEnd w:id="959"/>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ar7596" w:history="1">
        <w:r>
          <w:rPr>
            <w:color w:val="0000FF"/>
          </w:rPr>
          <w:t>подпункте 1</w:t>
        </w:r>
      </w:hyperlink>
      <w:r>
        <w:t xml:space="preserve"> или </w:t>
      </w:r>
      <w:hyperlink w:anchor="Par7598" w:history="1">
        <w:r>
          <w:rPr>
            <w:color w:val="0000FF"/>
          </w:rPr>
          <w:t>2 пункта 3</w:t>
        </w:r>
      </w:hyperlink>
      <w:r>
        <w:t xml:space="preserve"> настоящей статьи, на которую была исчислена сумма налога.</w:t>
      </w:r>
    </w:p>
    <w:p w:rsidR="00BC6C53" w:rsidRDefault="00BC6C53">
      <w:pPr>
        <w:pStyle w:val="ConsPlusNormal"/>
        <w:jc w:val="both"/>
      </w:pPr>
      <w:r>
        <w:t xml:space="preserve">(в ред. Федерального </w:t>
      </w:r>
      <w:hyperlink r:id="rId4915"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ind w:firstLine="540"/>
        <w:jc w:val="both"/>
        <w:outlineLvl w:val="2"/>
        <w:rPr>
          <w:b/>
          <w:bCs/>
        </w:rPr>
      </w:pPr>
      <w:bookmarkStart w:id="960" w:name="Par7608"/>
      <w:bookmarkEnd w:id="960"/>
      <w:r>
        <w:rPr>
          <w:b/>
          <w:bCs/>
        </w:rP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916" w:history="1">
        <w:r>
          <w:rPr>
            <w:color w:val="0000FF"/>
          </w:rPr>
          <w:t>законом</w:t>
        </w:r>
      </w:hyperlink>
      <w:r>
        <w:t xml:space="preserve"> от 29.09.2019 N 325-ФЗ)</w:t>
      </w:r>
    </w:p>
    <w:p w:rsidR="00BC6C53" w:rsidRDefault="00BC6C53">
      <w:pPr>
        <w:pStyle w:val="ConsPlusNormal"/>
        <w:jc w:val="both"/>
      </w:pPr>
    </w:p>
    <w:p w:rsidR="00BC6C53" w:rsidRDefault="00BC6C53">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2 ст. 214.10 признан частично не соответствующим Конституции РФ (</w:t>
            </w:r>
            <w:hyperlink r:id="rId4917" w:history="1">
              <w:r>
                <w:rPr>
                  <w:color w:val="0000FF"/>
                </w:rPr>
                <w:t>Постановление</w:t>
              </w:r>
            </w:hyperlink>
            <w:r>
              <w:rPr>
                <w:color w:val="392C69"/>
              </w:rPr>
              <w:t xml:space="preserve"> КС РФ от 15.01.2026 N 1-П). О правовом регулировании до внесения изменений см. </w:t>
            </w:r>
            <w:hyperlink r:id="rId4918"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961" w:name="Par7615"/>
      <w:bookmarkEnd w:id="961"/>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BC6C53" w:rsidRDefault="00BC6C53">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не определена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BC6C53" w:rsidRDefault="00BC6C53">
      <w:pPr>
        <w:pStyle w:val="ConsPlusNormal"/>
        <w:jc w:val="both"/>
      </w:pPr>
      <w:r>
        <w:t xml:space="preserve">(в ред. Федерального </w:t>
      </w:r>
      <w:hyperlink r:id="rId4919" w:history="1">
        <w:r>
          <w:rPr>
            <w:color w:val="0000FF"/>
          </w:rPr>
          <w:t>закона</w:t>
        </w:r>
      </w:hyperlink>
      <w:r>
        <w:t xml:space="preserve"> от 28.11.2025 N 425-ФЗ)</w:t>
      </w:r>
    </w:p>
    <w:p w:rsidR="00BC6C53" w:rsidRDefault="00BC6C53">
      <w:pPr>
        <w:pStyle w:val="ConsPlusNormal"/>
        <w:spacing w:before="220"/>
        <w:ind w:firstLine="540"/>
        <w:jc w:val="both"/>
      </w:pPr>
      <w:bookmarkStart w:id="962" w:name="Par7618"/>
      <w:bookmarkEnd w:id="962"/>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920"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ar7625" w:history="1">
        <w:r>
          <w:rPr>
            <w:color w:val="0000FF"/>
          </w:rPr>
          <w:t>пунктами 4</w:t>
        </w:r>
      </w:hyperlink>
      <w:r>
        <w:t xml:space="preserve"> и </w:t>
      </w:r>
      <w:hyperlink w:anchor="Par7631" w:history="1">
        <w:r>
          <w:rPr>
            <w:color w:val="0000FF"/>
          </w:rPr>
          <w:t>5</w:t>
        </w:r>
      </w:hyperlink>
      <w:r>
        <w:t xml:space="preserve"> настоящей статьи.</w:t>
      </w:r>
    </w:p>
    <w:p w:rsidR="00BC6C53" w:rsidRDefault="00BC6C53">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ar9047" w:history="1">
        <w:r>
          <w:rPr>
            <w:color w:val="0000FF"/>
          </w:rPr>
          <w:t>статьей 224</w:t>
        </w:r>
      </w:hyperlink>
      <w:r>
        <w:t xml:space="preserve"> настоящего Кодекса, процентная доля налоговой базы.</w:t>
      </w:r>
    </w:p>
    <w:p w:rsidR="00BC6C53" w:rsidRDefault="00BC6C53">
      <w:pPr>
        <w:pStyle w:val="ConsPlusNormal"/>
        <w:spacing w:before="22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ar9057" w:history="1">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ar8686" w:history="1">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4921" w:history="1">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ar8679" w:history="1">
        <w:r>
          <w:rPr>
            <w:color w:val="0000FF"/>
          </w:rPr>
          <w:t>подпунктом 1 пункта 2 статьи 220</w:t>
        </w:r>
      </w:hyperlink>
      <w:r>
        <w:t xml:space="preserve"> настоящего Кодекса.</w:t>
      </w:r>
    </w:p>
    <w:p w:rsidR="00BC6C53" w:rsidRDefault="00BC6C53">
      <w:pPr>
        <w:pStyle w:val="ConsPlusNormal"/>
        <w:jc w:val="both"/>
      </w:pPr>
      <w:r>
        <w:t xml:space="preserve">(в ред. Федерального </w:t>
      </w:r>
      <w:hyperlink r:id="rId4922"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ar8679" w:history="1">
        <w:r>
          <w:rPr>
            <w:color w:val="0000FF"/>
          </w:rPr>
          <w:t>подпунктом 1 пункта 2 статьи 220</w:t>
        </w:r>
      </w:hyperlink>
      <w:r>
        <w:t xml:space="preserve"> настоящего Кодекса, не применяются.</w:t>
      </w:r>
    </w:p>
    <w:p w:rsidR="00BC6C53" w:rsidRDefault="00BC6C53">
      <w:pPr>
        <w:pStyle w:val="ConsPlusNormal"/>
        <w:spacing w:before="220"/>
        <w:ind w:firstLine="540"/>
        <w:jc w:val="both"/>
      </w:pPr>
      <w:r>
        <w:lastRenderedPageBreak/>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923" w:history="1">
        <w:r>
          <w:rPr>
            <w:color w:val="0000FF"/>
          </w:rPr>
          <w:t>статьей 85</w:t>
        </w:r>
      </w:hyperlink>
      <w:r>
        <w:t xml:space="preserve"> настоящего Кодекса, с учетом особенностей, предусмотренных </w:t>
      </w:r>
      <w:hyperlink w:anchor="Par7615" w:history="1">
        <w:r>
          <w:rPr>
            <w:color w:val="0000FF"/>
          </w:rPr>
          <w:t>пунктом 2</w:t>
        </w:r>
      </w:hyperlink>
      <w:r>
        <w:t xml:space="preserve"> настоящей статьи.</w:t>
      </w:r>
    </w:p>
    <w:p w:rsidR="00BC6C53" w:rsidRDefault="00BC6C53">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BC6C53" w:rsidRDefault="00BC6C53">
      <w:pPr>
        <w:pStyle w:val="ConsPlusNormal"/>
        <w:spacing w:before="220"/>
        <w:ind w:firstLine="540"/>
        <w:jc w:val="both"/>
      </w:pPr>
      <w:bookmarkStart w:id="963" w:name="Par7625"/>
      <w:bookmarkEnd w:id="963"/>
      <w:r>
        <w:t xml:space="preserve">4. При исчислении в соответствии с </w:t>
      </w:r>
      <w:hyperlink w:anchor="Par7618"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BC6C53" w:rsidRDefault="00BC6C53">
      <w:pPr>
        <w:pStyle w:val="ConsPlusNormal"/>
        <w:spacing w:before="220"/>
        <w:ind w:firstLine="540"/>
        <w:jc w:val="both"/>
      </w:pPr>
      <w:r>
        <w:t xml:space="preserve">5. При исчислении в соответствии с </w:t>
      </w:r>
      <w:hyperlink w:anchor="Par7618"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BC6C53" w:rsidRDefault="00BC6C53">
      <w:pPr>
        <w:pStyle w:val="ConsPlusNormal"/>
        <w:spacing w:before="220"/>
        <w:ind w:firstLine="540"/>
        <w:jc w:val="both"/>
      </w:pPr>
      <w:bookmarkStart w:id="964" w:name="Par7627"/>
      <w:bookmarkEnd w:id="964"/>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ar9047" w:history="1">
        <w:r>
          <w:rPr>
            <w:color w:val="0000FF"/>
          </w:rPr>
          <w:t>статьей 224</w:t>
        </w:r>
      </w:hyperlink>
      <w:r>
        <w:t xml:space="preserve"> настоящего Кодекса, процентная доля налоговой базы.</w:t>
      </w:r>
    </w:p>
    <w:p w:rsidR="00BC6C53" w:rsidRDefault="00BC6C53">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BC6C53" w:rsidRDefault="00BC6C53">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BC6C53" w:rsidRDefault="00BC6C53">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924"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BC6C53" w:rsidRDefault="00BC6C53">
      <w:pPr>
        <w:pStyle w:val="ConsPlusNormal"/>
        <w:spacing w:before="220"/>
        <w:ind w:firstLine="540"/>
        <w:jc w:val="both"/>
      </w:pPr>
      <w:bookmarkStart w:id="965" w:name="Par7631"/>
      <w:bookmarkEnd w:id="965"/>
      <w:r>
        <w:lastRenderedPageBreak/>
        <w:t xml:space="preserve">7. Особенности освобождения от налогообложения доходов от продажи объектов недвижимого имущества предусмотрены </w:t>
      </w:r>
      <w:hyperlink w:anchor="Par8203" w:history="1">
        <w:r>
          <w:rPr>
            <w:color w:val="0000FF"/>
          </w:rPr>
          <w:t>статьей 217.1</w:t>
        </w:r>
      </w:hyperlink>
      <w:r>
        <w:t xml:space="preserve"> настоящего Кодекса.</w:t>
      </w:r>
    </w:p>
    <w:p w:rsidR="00BC6C53" w:rsidRDefault="00BC6C53">
      <w:pPr>
        <w:pStyle w:val="ConsPlusNormal"/>
        <w:spacing w:before="22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925" w:history="1">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BC6C53" w:rsidRDefault="00BC6C53">
      <w:pPr>
        <w:pStyle w:val="ConsPlusNormal"/>
        <w:spacing w:before="220"/>
        <w:ind w:firstLine="540"/>
        <w:jc w:val="both"/>
      </w:pPr>
      <w:r>
        <w:t xml:space="preserve">В целях </w:t>
      </w:r>
      <w:hyperlink w:anchor="Par7615" w:history="1">
        <w:r>
          <w:rPr>
            <w:color w:val="0000FF"/>
          </w:rPr>
          <w:t>пунктов 2</w:t>
        </w:r>
      </w:hyperlink>
      <w:r>
        <w:t xml:space="preserve">, </w:t>
      </w:r>
      <w:hyperlink w:anchor="Par7618" w:history="1">
        <w:r>
          <w:rPr>
            <w:color w:val="0000FF"/>
          </w:rPr>
          <w:t>3</w:t>
        </w:r>
      </w:hyperlink>
      <w:r>
        <w:t xml:space="preserve"> и </w:t>
      </w:r>
      <w:hyperlink w:anchor="Par7627" w:history="1">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BC6C53" w:rsidRDefault="00BC6C53">
      <w:pPr>
        <w:pStyle w:val="ConsPlusNormal"/>
        <w:jc w:val="both"/>
      </w:pPr>
      <w:r>
        <w:t xml:space="preserve">(п. 8 введен Федеральным </w:t>
      </w:r>
      <w:hyperlink r:id="rId4926" w:history="1">
        <w:r>
          <w:rPr>
            <w:color w:val="0000FF"/>
          </w:rPr>
          <w:t>законом</w:t>
        </w:r>
      </w:hyperlink>
      <w:r>
        <w:t xml:space="preserve"> от 31.07.2023 N 389-ФЗ)</w:t>
      </w:r>
    </w:p>
    <w:p w:rsidR="00BC6C53" w:rsidRDefault="00BC6C53">
      <w:pPr>
        <w:pStyle w:val="ConsPlusNormal"/>
        <w:spacing w:before="220"/>
        <w:ind w:firstLine="540"/>
        <w:jc w:val="both"/>
      </w:pPr>
      <w:r>
        <w:t>9. Законом субъекта Российской Федерации указанный в настоящей статье понижающий коэффициент может быть увеличен до 1 включительно.</w:t>
      </w:r>
    </w:p>
    <w:p w:rsidR="00BC6C53" w:rsidRDefault="00BC6C53">
      <w:pPr>
        <w:pStyle w:val="ConsPlusNormal"/>
        <w:jc w:val="both"/>
      </w:pPr>
      <w:r>
        <w:t xml:space="preserve">(п. 9 введен Федеральным </w:t>
      </w:r>
      <w:hyperlink r:id="rId4927"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966" w:name="Par7638"/>
      <w:bookmarkEnd w:id="966"/>
      <w:r>
        <w:rPr>
          <w:b/>
          <w:bCs/>
        </w:rP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4928" w:history="1">
        <w:r>
          <w:rPr>
            <w:color w:val="0000FF"/>
          </w:rPr>
          <w:t>законом</w:t>
        </w:r>
      </w:hyperlink>
      <w:r>
        <w:t xml:space="preserve"> от 14.07.2022 N 324-ФЗ)</w:t>
      </w:r>
    </w:p>
    <w:p w:rsidR="00BC6C53" w:rsidRDefault="00BC6C53">
      <w:pPr>
        <w:pStyle w:val="ConsPlusNormal"/>
        <w:ind w:firstLine="540"/>
        <w:jc w:val="both"/>
      </w:pPr>
    </w:p>
    <w:p w:rsidR="00BC6C53" w:rsidRDefault="00BC6C53">
      <w:pPr>
        <w:pStyle w:val="ConsPlusNormal"/>
        <w:ind w:firstLine="540"/>
        <w:jc w:val="both"/>
      </w:pPr>
      <w:bookmarkStart w:id="967" w:name="Par7642"/>
      <w:bookmarkEnd w:id="967"/>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929" w:history="1">
        <w:r>
          <w:rPr>
            <w:color w:val="0000FF"/>
          </w:rPr>
          <w:t>цифровые финансовые активы</w:t>
        </w:r>
      </w:hyperlink>
      <w:r>
        <w:t xml:space="preserve"> и </w:t>
      </w:r>
      <w:hyperlink r:id="rId4930" w:history="1">
        <w:r>
          <w:rPr>
            <w:color w:val="0000FF"/>
          </w:rPr>
          <w:t>утилитарные цифровые права</w:t>
        </w:r>
      </w:hyperlink>
      <w:r>
        <w:t>, признаются:</w:t>
      </w:r>
    </w:p>
    <w:p w:rsidR="00BC6C53" w:rsidRDefault="00BC6C53">
      <w:pPr>
        <w:pStyle w:val="ConsPlusNormal"/>
        <w:spacing w:before="220"/>
        <w:ind w:firstLine="540"/>
        <w:jc w:val="both"/>
      </w:pPr>
      <w:bookmarkStart w:id="968" w:name="Par7643"/>
      <w:bookmarkEnd w:id="968"/>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ar7644" w:history="1">
        <w:r>
          <w:rPr>
            <w:color w:val="0000FF"/>
          </w:rPr>
          <w:t>подпункте 2</w:t>
        </w:r>
      </w:hyperlink>
      <w:r>
        <w:t xml:space="preserve"> настоящего пункта);</w:t>
      </w:r>
    </w:p>
    <w:p w:rsidR="00BC6C53" w:rsidRDefault="00BC6C53">
      <w:pPr>
        <w:pStyle w:val="ConsPlusNormal"/>
        <w:spacing w:before="220"/>
        <w:ind w:firstLine="540"/>
        <w:jc w:val="both"/>
      </w:pPr>
      <w:bookmarkStart w:id="969" w:name="Par7644"/>
      <w:bookmarkEnd w:id="969"/>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BC6C53" w:rsidRDefault="00BC6C53">
      <w:pPr>
        <w:pStyle w:val="ConsPlusNormal"/>
        <w:spacing w:before="220"/>
        <w:ind w:firstLine="540"/>
        <w:jc w:val="both"/>
      </w:pPr>
      <w:bookmarkStart w:id="970" w:name="Par7645"/>
      <w:bookmarkEnd w:id="970"/>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BC6C53" w:rsidRDefault="00BC6C53">
      <w:pPr>
        <w:pStyle w:val="ConsPlusNormal"/>
        <w:spacing w:before="220"/>
        <w:ind w:firstLine="540"/>
        <w:jc w:val="both"/>
      </w:pPr>
      <w:bookmarkStart w:id="971" w:name="Par7646"/>
      <w:bookmarkEnd w:id="971"/>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BC6C53" w:rsidRDefault="00BC6C53">
      <w:pPr>
        <w:pStyle w:val="ConsPlusNormal"/>
        <w:spacing w:before="220"/>
        <w:ind w:firstLine="540"/>
        <w:jc w:val="both"/>
      </w:pPr>
      <w:bookmarkStart w:id="972" w:name="Par7647"/>
      <w:bookmarkEnd w:id="972"/>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BC6C53" w:rsidRDefault="00BC6C53">
      <w:pPr>
        <w:pStyle w:val="ConsPlusNormal"/>
        <w:spacing w:before="220"/>
        <w:ind w:firstLine="540"/>
        <w:jc w:val="both"/>
      </w:pPr>
      <w:bookmarkStart w:id="973" w:name="Par7648"/>
      <w:bookmarkEnd w:id="973"/>
      <w:r>
        <w:t xml:space="preserve">В случае, если в сделке мены отсутствует цена цифрового финансового актива и (или) </w:t>
      </w:r>
      <w:r>
        <w:lastRenderedPageBreak/>
        <w:t xml:space="preserve">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ar7649" w:history="1">
        <w:r>
          <w:rPr>
            <w:color w:val="0000FF"/>
          </w:rPr>
          <w:t>абзацами третьим</w:t>
        </w:r>
      </w:hyperlink>
      <w:r>
        <w:t xml:space="preserve"> - </w:t>
      </w:r>
      <w:hyperlink w:anchor="Par7652" w:history="1">
        <w:r>
          <w:rPr>
            <w:color w:val="0000FF"/>
          </w:rPr>
          <w:t>шестым</w:t>
        </w:r>
      </w:hyperlink>
      <w:r>
        <w:t xml:space="preserve"> настоящего пункта.</w:t>
      </w:r>
    </w:p>
    <w:p w:rsidR="00BC6C53" w:rsidRDefault="00BC6C53">
      <w:pPr>
        <w:pStyle w:val="ConsPlusNormal"/>
        <w:spacing w:before="220"/>
        <w:ind w:firstLine="540"/>
        <w:jc w:val="both"/>
      </w:pPr>
      <w:bookmarkStart w:id="974" w:name="Par7649"/>
      <w:bookmarkEnd w:id="974"/>
      <w:r>
        <w:t xml:space="preserve">Если с учетом положений </w:t>
      </w:r>
      <w:hyperlink w:anchor="Par7647" w:history="1">
        <w:r>
          <w:rPr>
            <w:color w:val="0000FF"/>
          </w:rPr>
          <w:t>абзацев первого</w:t>
        </w:r>
      </w:hyperlink>
      <w:r>
        <w:t xml:space="preserve"> и </w:t>
      </w:r>
      <w:hyperlink w:anchor="Par7648" w:history="1">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BC6C53" w:rsidRDefault="00BC6C53">
      <w:pPr>
        <w:pStyle w:val="ConsPlusNormal"/>
        <w:spacing w:before="22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BC6C53" w:rsidRDefault="00BC6C53">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BC6C53" w:rsidRDefault="00BC6C53">
      <w:pPr>
        <w:pStyle w:val="ConsPlusNormal"/>
        <w:spacing w:before="220"/>
        <w:ind w:firstLine="540"/>
        <w:jc w:val="both"/>
      </w:pPr>
      <w:bookmarkStart w:id="975" w:name="Par7652"/>
      <w:bookmarkEnd w:id="975"/>
      <w:r>
        <w:lastRenderedPageBreak/>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BC6C53" w:rsidRDefault="00BC6C53">
      <w:pPr>
        <w:pStyle w:val="ConsPlusNormal"/>
        <w:spacing w:before="220"/>
        <w:ind w:firstLine="540"/>
        <w:jc w:val="both"/>
      </w:pPr>
      <w:bookmarkStart w:id="976" w:name="Par7653"/>
      <w:bookmarkEnd w:id="976"/>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BC6C53" w:rsidRDefault="00BC6C53">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BC6C53" w:rsidRDefault="00BC6C53">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BC6C53" w:rsidRDefault="00BC6C53">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BC6C53" w:rsidRDefault="00BC6C53">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BC6C53" w:rsidRDefault="00BC6C53">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BC6C53" w:rsidRDefault="00BC6C53">
      <w:pPr>
        <w:pStyle w:val="ConsPlusNormal"/>
        <w:spacing w:before="220"/>
        <w:ind w:firstLine="540"/>
        <w:jc w:val="both"/>
      </w:pPr>
      <w:bookmarkStart w:id="977" w:name="Par7660"/>
      <w:bookmarkEnd w:id="977"/>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BC6C53" w:rsidRDefault="00BC6C53">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643" w:history="1">
        <w:r>
          <w:rPr>
            <w:color w:val="0000FF"/>
          </w:rPr>
          <w:t>подпунктами 1</w:t>
        </w:r>
      </w:hyperlink>
      <w:r>
        <w:t xml:space="preserve">, </w:t>
      </w:r>
      <w:hyperlink w:anchor="Par7645" w:history="1">
        <w:r>
          <w:rPr>
            <w:color w:val="0000FF"/>
          </w:rPr>
          <w:t>3</w:t>
        </w:r>
      </w:hyperlink>
      <w:r>
        <w:t xml:space="preserve"> - </w:t>
      </w:r>
      <w:hyperlink w:anchor="Par7646" w:history="1">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ar7653" w:history="1">
        <w:r>
          <w:rPr>
            <w:color w:val="0000FF"/>
          </w:rPr>
          <w:t>пункте 3</w:t>
        </w:r>
      </w:hyperlink>
      <w:r>
        <w:t xml:space="preserve"> настоящей статьи расходов по операциям с соответствующими цифровыми финансовыми активами и (или) </w:t>
      </w:r>
      <w:r>
        <w:lastRenderedPageBreak/>
        <w:t>цифровыми правами, включающими одновременно цифровые финансовые активы и утилитарные цифровые права.</w:t>
      </w:r>
    </w:p>
    <w:p w:rsidR="00BC6C53" w:rsidRDefault="00BC6C53">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ar7644" w:history="1">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BC6C53" w:rsidRDefault="00BC6C53">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ar9345" w:history="1">
        <w:r>
          <w:rPr>
            <w:color w:val="0000FF"/>
          </w:rPr>
          <w:t>статьей 226.2</w:t>
        </w:r>
      </w:hyperlink>
      <w:r>
        <w:t xml:space="preserve"> настоящего Кодекса.</w:t>
      </w:r>
    </w:p>
    <w:p w:rsidR="00BC6C53" w:rsidRDefault="00BC6C53">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643" w:history="1">
        <w:r>
          <w:rPr>
            <w:color w:val="0000FF"/>
          </w:rPr>
          <w:t>подпунктами 1</w:t>
        </w:r>
      </w:hyperlink>
      <w:r>
        <w:t xml:space="preserve">, </w:t>
      </w:r>
      <w:hyperlink w:anchor="Par7645" w:history="1">
        <w:r>
          <w:rPr>
            <w:color w:val="0000FF"/>
          </w:rPr>
          <w:t>3</w:t>
        </w:r>
      </w:hyperlink>
      <w:r>
        <w:t xml:space="preserve"> - </w:t>
      </w:r>
      <w:hyperlink w:anchor="Par7646" w:history="1">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ar7644" w:history="1">
        <w:r>
          <w:rPr>
            <w:color w:val="0000FF"/>
          </w:rPr>
          <w:t>подпунктом 2</w:t>
        </w:r>
      </w:hyperlink>
      <w:r>
        <w:t xml:space="preserve"> указанного пункта.</w:t>
      </w:r>
    </w:p>
    <w:p w:rsidR="00BC6C53" w:rsidRDefault="00BC6C53">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ar9345" w:history="1">
        <w:r>
          <w:rPr>
            <w:color w:val="0000FF"/>
          </w:rPr>
          <w:t>статьей 226.2</w:t>
        </w:r>
      </w:hyperlink>
      <w:r>
        <w:t xml:space="preserve"> настоящего Кодекса, расходы, указанные в </w:t>
      </w:r>
      <w:hyperlink w:anchor="Par7660" w:history="1">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643" w:history="1">
        <w:r>
          <w:rPr>
            <w:color w:val="0000FF"/>
          </w:rPr>
          <w:t>подпунктами 1</w:t>
        </w:r>
      </w:hyperlink>
      <w:r>
        <w:t xml:space="preserve">, </w:t>
      </w:r>
      <w:hyperlink w:anchor="Par7645" w:history="1">
        <w:r>
          <w:rPr>
            <w:color w:val="0000FF"/>
          </w:rPr>
          <w:t>3</w:t>
        </w:r>
      </w:hyperlink>
      <w:r>
        <w:t xml:space="preserve"> - </w:t>
      </w:r>
      <w:hyperlink w:anchor="Par7646" w:history="1">
        <w:r>
          <w:rPr>
            <w:color w:val="0000FF"/>
          </w:rPr>
          <w:t>4 пункта 1</w:t>
        </w:r>
      </w:hyperlink>
      <w:r>
        <w:t xml:space="preserve"> настоящей статьи.</w:t>
      </w:r>
    </w:p>
    <w:p w:rsidR="00BC6C53" w:rsidRDefault="00BC6C53">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BC6C53" w:rsidRDefault="00BC6C53">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643" w:history="1">
        <w:r>
          <w:rPr>
            <w:color w:val="0000FF"/>
          </w:rPr>
          <w:t>подпунктами 1</w:t>
        </w:r>
      </w:hyperlink>
      <w:r>
        <w:t xml:space="preserve">, </w:t>
      </w:r>
      <w:hyperlink w:anchor="Par7645" w:history="1">
        <w:r>
          <w:rPr>
            <w:color w:val="0000FF"/>
          </w:rPr>
          <w:t>3</w:t>
        </w:r>
      </w:hyperlink>
      <w:r>
        <w:t xml:space="preserve"> - </w:t>
      </w:r>
      <w:hyperlink w:anchor="Par7646" w:history="1">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w:t>
      </w:r>
      <w:r>
        <w:lastRenderedPageBreak/>
        <w:t>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BC6C53" w:rsidRDefault="00BC6C53">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BC6C53" w:rsidRDefault="00BC6C53">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spacing w:before="220"/>
        <w:ind w:firstLine="540"/>
        <w:jc w:val="both"/>
      </w:pPr>
      <w:bookmarkStart w:id="978" w:name="Par7670"/>
      <w:bookmarkEnd w:id="978"/>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BC6C53" w:rsidRDefault="00BC6C53">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BC6C53" w:rsidRDefault="00BC6C53">
      <w:pPr>
        <w:pStyle w:val="ConsPlusNormal"/>
        <w:spacing w:before="220"/>
        <w:ind w:firstLine="540"/>
        <w:jc w:val="both"/>
      </w:pPr>
      <w:bookmarkStart w:id="979" w:name="Par7672"/>
      <w:bookmarkEnd w:id="979"/>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ar7647" w:history="1">
        <w:r>
          <w:rPr>
            <w:color w:val="0000FF"/>
          </w:rPr>
          <w:t>пунктами 2</w:t>
        </w:r>
      </w:hyperlink>
      <w:r>
        <w:t xml:space="preserve"> - </w:t>
      </w:r>
      <w:hyperlink w:anchor="Par7670" w:history="1">
        <w:r>
          <w:rPr>
            <w:color w:val="0000FF"/>
          </w:rPr>
          <w:t>5</w:t>
        </w:r>
      </w:hyperlink>
      <w:r>
        <w:t xml:space="preserve"> настоящей статьи.</w:t>
      </w:r>
    </w:p>
    <w:p w:rsidR="00BC6C53" w:rsidRDefault="00BC6C53">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643" w:history="1">
        <w:r>
          <w:rPr>
            <w:color w:val="0000FF"/>
          </w:rPr>
          <w:t>подпунктами 1</w:t>
        </w:r>
      </w:hyperlink>
      <w:r>
        <w:t xml:space="preserve">, </w:t>
      </w:r>
      <w:hyperlink w:anchor="Par7645" w:history="1">
        <w:r>
          <w:rPr>
            <w:color w:val="0000FF"/>
          </w:rPr>
          <w:t>3</w:t>
        </w:r>
      </w:hyperlink>
      <w:r>
        <w:t xml:space="preserve"> - </w:t>
      </w:r>
      <w:hyperlink w:anchor="Par7646" w:history="1">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644" w:history="1">
        <w:r>
          <w:rPr>
            <w:color w:val="0000FF"/>
          </w:rPr>
          <w:t>подпунктом 2</w:t>
        </w:r>
      </w:hyperlink>
      <w:r>
        <w:t xml:space="preserve"> указанного пункта.</w:t>
      </w:r>
    </w:p>
    <w:p w:rsidR="00BC6C53" w:rsidRDefault="00BC6C53">
      <w:pPr>
        <w:pStyle w:val="ConsPlusNormal"/>
        <w:spacing w:before="220"/>
        <w:ind w:firstLine="540"/>
        <w:jc w:val="both"/>
      </w:pPr>
      <w:bookmarkStart w:id="980" w:name="Par7674"/>
      <w:bookmarkEnd w:id="980"/>
      <w:r>
        <w:t xml:space="preserve">Налоговая база по доходам от операций с цифровыми финансовыми активами и (или) </w:t>
      </w:r>
      <w:r>
        <w:lastRenderedPageBreak/>
        <w:t xml:space="preserve">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ar7644" w:history="1">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ar6998" w:history="1">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BC6C53" w:rsidRDefault="00BC6C53">
      <w:pPr>
        <w:pStyle w:val="ConsPlusNormal"/>
        <w:spacing w:before="220"/>
        <w:ind w:firstLine="540"/>
        <w:jc w:val="both"/>
      </w:pPr>
      <w:bookmarkStart w:id="981" w:name="Par7675"/>
      <w:bookmarkEnd w:id="981"/>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ar7644" w:history="1">
        <w:r>
          <w:rPr>
            <w:color w:val="0000FF"/>
          </w:rPr>
          <w:t>подпунктом 2 пункта 1</w:t>
        </w:r>
      </w:hyperlink>
      <w:r>
        <w:t xml:space="preserve"> настоящей статьи, признается убытком.</w:t>
      </w:r>
    </w:p>
    <w:p w:rsidR="00BC6C53" w:rsidRDefault="00BC6C53">
      <w:pPr>
        <w:pStyle w:val="ConsPlusNormal"/>
        <w:spacing w:before="220"/>
        <w:ind w:firstLine="540"/>
        <w:jc w:val="both"/>
      </w:pPr>
      <w:r>
        <w:t xml:space="preserve">Расчет налоговой базы и уплата налога с учетом положений </w:t>
      </w:r>
      <w:hyperlink w:anchor="Par7674" w:history="1">
        <w:r>
          <w:rPr>
            <w:color w:val="0000FF"/>
          </w:rPr>
          <w:t>абзацев третьего</w:t>
        </w:r>
      </w:hyperlink>
      <w:r>
        <w:t xml:space="preserve"> и </w:t>
      </w:r>
      <w:hyperlink w:anchor="Par7675" w:history="1">
        <w:r>
          <w:rPr>
            <w:color w:val="0000FF"/>
          </w:rPr>
          <w:t>четвертого</w:t>
        </w:r>
      </w:hyperlink>
      <w:r>
        <w:t xml:space="preserve"> настоящего пункта производятся налогоплательщиком в соответствии с положениями </w:t>
      </w:r>
      <w:hyperlink w:anchor="Par9464" w:history="1">
        <w:r>
          <w:rPr>
            <w:color w:val="0000FF"/>
          </w:rPr>
          <w:t>статьи 228</w:t>
        </w:r>
      </w:hyperlink>
      <w:r>
        <w:t xml:space="preserve"> настоящего Кодекса.</w:t>
      </w:r>
    </w:p>
    <w:p w:rsidR="00BC6C53" w:rsidRDefault="00BC6C53">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BC6C53" w:rsidRDefault="00BC6C53">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BC6C53" w:rsidRDefault="00BC6C53">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ar9345" w:history="1">
        <w:r>
          <w:rPr>
            <w:color w:val="0000FF"/>
          </w:rPr>
          <w:t>статьи 226.2</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215. Особенности определения доходов отдельных категорий иностранных граждан</w:t>
      </w:r>
    </w:p>
    <w:p w:rsidR="00BC6C53" w:rsidRDefault="00BC6C53">
      <w:pPr>
        <w:pStyle w:val="ConsPlusNormal"/>
        <w:jc w:val="both"/>
      </w:pPr>
      <w:r>
        <w:t xml:space="preserve">(в ред. Федерального </w:t>
      </w:r>
      <w:hyperlink r:id="rId4931"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pPr>
      <w:r>
        <w:t>1. Не подлежат налогообложению доходы:</w:t>
      </w:r>
    </w:p>
    <w:p w:rsidR="00BC6C53" w:rsidRDefault="00BC6C53">
      <w:pPr>
        <w:pStyle w:val="ConsPlusNormal"/>
        <w:spacing w:before="220"/>
        <w:ind w:firstLine="540"/>
        <w:jc w:val="both"/>
      </w:pPr>
      <w:bookmarkStart w:id="982" w:name="Par7685"/>
      <w:bookmarkEnd w:id="98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BC6C53" w:rsidRDefault="00BC6C53">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BC6C53" w:rsidRDefault="00BC6C53">
      <w:pPr>
        <w:pStyle w:val="ConsPlusNormal"/>
        <w:jc w:val="both"/>
      </w:pPr>
      <w:r>
        <w:lastRenderedPageBreak/>
        <w:t xml:space="preserve">(в ред. Федерального </w:t>
      </w:r>
      <w:hyperlink r:id="rId4932" w:history="1">
        <w:r>
          <w:rPr>
            <w:color w:val="0000FF"/>
          </w:rPr>
          <w:t>закона</w:t>
        </w:r>
      </w:hyperlink>
      <w:r>
        <w:t xml:space="preserve"> от 29.12.2000 N 166-ФЗ)</w:t>
      </w:r>
    </w:p>
    <w:p w:rsidR="00BC6C53" w:rsidRDefault="00BC6C53">
      <w:pPr>
        <w:pStyle w:val="ConsPlusNormal"/>
        <w:spacing w:before="220"/>
        <w:ind w:firstLine="540"/>
        <w:jc w:val="both"/>
      </w:pPr>
      <w:bookmarkStart w:id="983" w:name="Par7688"/>
      <w:bookmarkEnd w:id="98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BC6C53" w:rsidRDefault="00BC6C53">
      <w:pPr>
        <w:pStyle w:val="ConsPlusNormal"/>
        <w:jc w:val="both"/>
      </w:pPr>
      <w:r>
        <w:t xml:space="preserve">(в ред. Федерального </w:t>
      </w:r>
      <w:hyperlink r:id="rId4933" w:history="1">
        <w:r>
          <w:rPr>
            <w:color w:val="0000FF"/>
          </w:rPr>
          <w:t>закона</w:t>
        </w:r>
      </w:hyperlink>
      <w:r>
        <w:t xml:space="preserve"> от 29.12.2000 N 166-ФЗ)</w:t>
      </w:r>
    </w:p>
    <w:p w:rsidR="00BC6C53" w:rsidRDefault="00BC6C53">
      <w:pPr>
        <w:pStyle w:val="ConsPlusNormal"/>
        <w:spacing w:before="220"/>
        <w:ind w:firstLine="540"/>
        <w:jc w:val="both"/>
      </w:pPr>
      <w:r>
        <w:t>4) сотрудников международных организаций - в соответствии с уставами этих организаций.</w:t>
      </w:r>
    </w:p>
    <w:p w:rsidR="00BC6C53" w:rsidRDefault="00BC6C53">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7685" w:history="1">
        <w:r>
          <w:rPr>
            <w:color w:val="0000FF"/>
          </w:rPr>
          <w:t>подпунктах 1</w:t>
        </w:r>
      </w:hyperlink>
      <w:r>
        <w:t xml:space="preserve"> - </w:t>
      </w:r>
      <w:hyperlink w:anchor="Par7688"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934"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C6C53" w:rsidRDefault="00BC6C53">
      <w:pPr>
        <w:pStyle w:val="ConsPlusNormal"/>
        <w:jc w:val="both"/>
      </w:pPr>
      <w:r>
        <w:t xml:space="preserve">(в ред. Федеральных законов от 29.06.2004 </w:t>
      </w:r>
      <w:hyperlink r:id="rId4935" w:history="1">
        <w:r>
          <w:rPr>
            <w:color w:val="0000FF"/>
          </w:rPr>
          <w:t>N 58-ФЗ</w:t>
        </w:r>
      </w:hyperlink>
      <w:r>
        <w:t xml:space="preserve">, от 02.11.2004 </w:t>
      </w:r>
      <w:hyperlink r:id="rId4936" w:history="1">
        <w:r>
          <w:rPr>
            <w:color w:val="0000FF"/>
          </w:rPr>
          <w:t>N 127-ФЗ</w:t>
        </w:r>
      </w:hyperlink>
      <w:r>
        <w:t>)</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ст. 216 см. </w:t>
            </w:r>
            <w:hyperlink r:id="rId4937" w:history="1">
              <w:r>
                <w:rPr>
                  <w:color w:val="0000FF"/>
                </w:rPr>
                <w:t>Постановление</w:t>
              </w:r>
            </w:hyperlink>
            <w:r>
              <w:rPr>
                <w:color w:val="392C69"/>
              </w:rPr>
              <w:t xml:space="preserve"> КС РФ от 25.06.2015 N 16-П.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984" w:name="Par7696"/>
      <w:bookmarkEnd w:id="984"/>
      <w:r>
        <w:rPr>
          <w:b/>
          <w:bCs/>
        </w:rPr>
        <w:t>Статья 216. Налоговый период</w:t>
      </w:r>
    </w:p>
    <w:p w:rsidR="00BC6C53" w:rsidRDefault="00BC6C53">
      <w:pPr>
        <w:pStyle w:val="ConsPlusNormal"/>
        <w:jc w:val="both"/>
      </w:pPr>
    </w:p>
    <w:p w:rsidR="00BC6C53" w:rsidRDefault="00BC6C53">
      <w:pPr>
        <w:pStyle w:val="ConsPlusNormal"/>
        <w:ind w:firstLine="540"/>
        <w:jc w:val="both"/>
      </w:pPr>
      <w:bookmarkStart w:id="985" w:name="Par7698"/>
      <w:bookmarkEnd w:id="985"/>
      <w:r>
        <w:t>Налоговым периодом признается календарный год.</w:t>
      </w:r>
    </w:p>
    <w:p w:rsidR="00BC6C53" w:rsidRDefault="00BC6C53">
      <w:pPr>
        <w:pStyle w:val="ConsPlusNormal"/>
        <w:jc w:val="both"/>
      </w:pPr>
    </w:p>
    <w:p w:rsidR="00BC6C53" w:rsidRDefault="00BC6C53">
      <w:pPr>
        <w:pStyle w:val="ConsPlusNormal"/>
        <w:ind w:firstLine="540"/>
        <w:jc w:val="both"/>
        <w:outlineLvl w:val="2"/>
        <w:rPr>
          <w:b/>
          <w:bCs/>
        </w:rPr>
      </w:pPr>
      <w:bookmarkStart w:id="986" w:name="Par7700"/>
      <w:bookmarkEnd w:id="986"/>
      <w:r>
        <w:rPr>
          <w:b/>
          <w:bCs/>
        </w:rPr>
        <w:t>Статья 217. Доходы, не подлежащие налогообложению (освобождаемые от налогообложения)</w:t>
      </w:r>
    </w:p>
    <w:p w:rsidR="00BC6C53" w:rsidRDefault="00BC6C53">
      <w:pPr>
        <w:pStyle w:val="ConsPlusNormal"/>
        <w:jc w:val="both"/>
      </w:pPr>
    </w:p>
    <w:p w:rsidR="00BC6C53" w:rsidRDefault="00BC6C53">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BC6C53" w:rsidRDefault="00BC6C53">
      <w:pPr>
        <w:pStyle w:val="ConsPlusNormal"/>
        <w:spacing w:before="220"/>
        <w:ind w:firstLine="540"/>
        <w:jc w:val="both"/>
      </w:pPr>
      <w:bookmarkStart w:id="987" w:name="Par7703"/>
      <w:bookmarkEnd w:id="987"/>
      <w:r>
        <w:t>1) государственные пособия, за исключением пособий по временной нетрудоспособности (включая пособие по уходу за больным ребенком);</w:t>
      </w:r>
    </w:p>
    <w:p w:rsidR="00BC6C53" w:rsidRDefault="00BC6C53">
      <w:pPr>
        <w:pStyle w:val="ConsPlusNormal"/>
        <w:spacing w:before="220"/>
        <w:ind w:firstLine="540"/>
        <w:jc w:val="both"/>
      </w:pPr>
      <w:r>
        <w:t xml:space="preserve">если иное не предусмотрено настоящим пунктом, все виды компенсационных выплат, установленных </w:t>
      </w:r>
      <w:hyperlink r:id="rId4938"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BC6C53" w:rsidRDefault="00BC6C53">
      <w:pPr>
        <w:pStyle w:val="ConsPlusNormal"/>
        <w:spacing w:before="220"/>
        <w:ind w:firstLine="540"/>
        <w:jc w:val="both"/>
      </w:pPr>
      <w:hyperlink r:id="rId4939" w:history="1">
        <w:r>
          <w:rPr>
            <w:color w:val="0000FF"/>
          </w:rPr>
          <w:t>возмещением вреда</w:t>
        </w:r>
      </w:hyperlink>
      <w:r>
        <w:t>, причиненного увечьем или иным повреждением здоровья;</w:t>
      </w:r>
    </w:p>
    <w:p w:rsidR="00BC6C53" w:rsidRDefault="00BC6C53">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BC6C53" w:rsidRDefault="00BC6C53">
      <w:pPr>
        <w:pStyle w:val="ConsPlusNormal"/>
        <w:jc w:val="both"/>
      </w:pPr>
      <w:r>
        <w:t xml:space="preserve">(в ред. Федерального </w:t>
      </w:r>
      <w:hyperlink r:id="rId4940" w:history="1">
        <w:r>
          <w:rPr>
            <w:color w:val="0000FF"/>
          </w:rPr>
          <w:t>закона</w:t>
        </w:r>
      </w:hyperlink>
      <w:r>
        <w:t xml:space="preserve"> от 23.11.2020 N 374-ФЗ)</w:t>
      </w:r>
    </w:p>
    <w:p w:rsidR="00BC6C53" w:rsidRDefault="00BC6C53">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BC6C53" w:rsidRDefault="00BC6C53">
      <w:pPr>
        <w:pStyle w:val="ConsPlusNormal"/>
        <w:jc w:val="both"/>
      </w:pPr>
      <w:r>
        <w:t xml:space="preserve">(в ред. Федерального </w:t>
      </w:r>
      <w:hyperlink r:id="rId4941" w:history="1">
        <w:r>
          <w:rPr>
            <w:color w:val="0000FF"/>
          </w:rPr>
          <w:t>закона</w:t>
        </w:r>
      </w:hyperlink>
      <w:r>
        <w:t xml:space="preserve"> от 23.11.2020 N 374-ФЗ)</w:t>
      </w:r>
    </w:p>
    <w:p w:rsidR="00BC6C53" w:rsidRDefault="00BC6C53">
      <w:pPr>
        <w:pStyle w:val="ConsPlusNormal"/>
        <w:spacing w:before="220"/>
        <w:ind w:firstLine="540"/>
        <w:jc w:val="both"/>
      </w:pPr>
      <w:r>
        <w:lastRenderedPageBreak/>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BC6C53" w:rsidRDefault="00BC6C53">
      <w:pPr>
        <w:pStyle w:val="ConsPlusNormal"/>
        <w:spacing w:before="220"/>
        <w:ind w:firstLine="540"/>
        <w:jc w:val="both"/>
      </w:pPr>
      <w:r>
        <w:t xml:space="preserve">увольнением физических лиц, за исключением сумм выплат в части, превышающей в целом трехкратный </w:t>
      </w:r>
      <w:hyperlink r:id="rId4942" w:history="1">
        <w:r>
          <w:rPr>
            <w:color w:val="0000FF"/>
          </w:rPr>
          <w:t>размер</w:t>
        </w:r>
      </w:hyperlink>
      <w:r>
        <w:t xml:space="preserve">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hyperlink r:id="rId4943" w:history="1">
        <w:r>
          <w:rPr>
            <w:color w:val="0000FF"/>
          </w:rPr>
          <w:t>районах Крайнего Севера</w:t>
        </w:r>
      </w:hyperlink>
      <w: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rsidR="00BC6C53" w:rsidRDefault="00BC6C53">
      <w:pPr>
        <w:pStyle w:val="ConsPlusNormal"/>
        <w:jc w:val="both"/>
      </w:pPr>
      <w:r>
        <w:t xml:space="preserve">(в ред. Федерального </w:t>
      </w:r>
      <w:hyperlink r:id="rId4944" w:history="1">
        <w:r>
          <w:rPr>
            <w:color w:val="0000FF"/>
          </w:rPr>
          <w:t>закона</w:t>
        </w:r>
      </w:hyperlink>
      <w:r>
        <w:t xml:space="preserve"> от 08.08.2024 N 259-ФЗ)</w:t>
      </w:r>
    </w:p>
    <w:p w:rsidR="00BC6C53" w:rsidRDefault="00BC6C53">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BC6C53" w:rsidRDefault="00BC6C53">
      <w:pPr>
        <w:pStyle w:val="ConsPlusNormal"/>
        <w:spacing w:before="220"/>
        <w:ind w:firstLine="540"/>
        <w:jc w:val="both"/>
      </w:pPr>
      <w:r>
        <w:t>возмещением расходов на повышение профессионального уровня работников;</w:t>
      </w:r>
    </w:p>
    <w:p w:rsidR="00BC6C53" w:rsidRDefault="00BC6C53">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BC6C53" w:rsidRDefault="00BC6C53">
      <w:pPr>
        <w:pStyle w:val="ConsPlusNormal"/>
        <w:jc w:val="both"/>
      </w:pPr>
      <w:r>
        <w:t xml:space="preserve">(в ред. Федерального </w:t>
      </w:r>
      <w:hyperlink r:id="rId4945" w:history="1">
        <w:r>
          <w:rPr>
            <w:color w:val="0000FF"/>
          </w:rPr>
          <w:t>закона</w:t>
        </w:r>
      </w:hyperlink>
      <w:r>
        <w:t xml:space="preserve"> от 23.11.2020 N 374-ФЗ)</w:t>
      </w:r>
    </w:p>
    <w:p w:rsidR="00BC6C53" w:rsidRDefault="00BC6C53">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BC6C53" w:rsidRDefault="00BC6C53">
      <w:pPr>
        <w:pStyle w:val="ConsPlusNormal"/>
        <w:spacing w:before="22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BC6C53" w:rsidRDefault="00BC6C53">
      <w:pPr>
        <w:pStyle w:val="ConsPlusNormal"/>
        <w:jc w:val="both"/>
      </w:pPr>
      <w:r>
        <w:t xml:space="preserve">(абзац введен Федеральным </w:t>
      </w:r>
      <w:hyperlink r:id="rId494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947"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948" w:history="1">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w:t>
      </w:r>
      <w:r>
        <w:lastRenderedPageBreak/>
        <w:t>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оформлению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BC6C53" w:rsidRDefault="00BC6C53">
      <w:pPr>
        <w:pStyle w:val="ConsPlusNormal"/>
        <w:jc w:val="both"/>
      </w:pPr>
      <w:r>
        <w:t xml:space="preserve">(в ред. Федеральных законов от 23.11.2020 </w:t>
      </w:r>
      <w:hyperlink r:id="rId4949" w:history="1">
        <w:r>
          <w:rPr>
            <w:color w:val="0000FF"/>
          </w:rPr>
          <w:t>N 374-ФЗ</w:t>
        </w:r>
      </w:hyperlink>
      <w:r>
        <w:t xml:space="preserve">, от 21.11.2022 </w:t>
      </w:r>
      <w:hyperlink r:id="rId4950" w:history="1">
        <w:r>
          <w:rPr>
            <w:color w:val="0000FF"/>
          </w:rPr>
          <w:t>N 443-ФЗ</w:t>
        </w:r>
      </w:hyperlink>
      <w:r>
        <w:t xml:space="preserve">, от 28.11.2025 </w:t>
      </w:r>
      <w:hyperlink r:id="rId4951" w:history="1">
        <w:r>
          <w:rPr>
            <w:color w:val="0000FF"/>
          </w:rPr>
          <w:t>N 425-ФЗ</w:t>
        </w:r>
      </w:hyperlink>
      <w:r>
        <w:t>)</w:t>
      </w:r>
    </w:p>
    <w:p w:rsidR="00BC6C53" w:rsidRDefault="00BC6C53">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952" w:history="1">
        <w:r>
          <w:rPr>
            <w:color w:val="0000FF"/>
          </w:rPr>
          <w:t>актом</w:t>
        </w:r>
      </w:hyperlink>
      <w:r>
        <w:t xml:space="preserve"> Президента Российской Федерации и (или) </w:t>
      </w:r>
      <w:hyperlink r:id="rId4953" w:history="1">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BC6C53" w:rsidRDefault="00BC6C53">
      <w:pPr>
        <w:pStyle w:val="ConsPlusNormal"/>
        <w:jc w:val="both"/>
      </w:pPr>
      <w:r>
        <w:t xml:space="preserve">(абзац введен Федеральным </w:t>
      </w:r>
      <w:hyperlink r:id="rId4954" w:history="1">
        <w:r>
          <w:rPr>
            <w:color w:val="0000FF"/>
          </w:rPr>
          <w:t>законом</w:t>
        </w:r>
      </w:hyperlink>
      <w:r>
        <w:t xml:space="preserve"> от 21.11.2022 N 443-ФЗ)</w:t>
      </w:r>
    </w:p>
    <w:p w:rsidR="00BC6C53" w:rsidRDefault="00BC6C53">
      <w:pPr>
        <w:pStyle w:val="ConsPlusNormal"/>
        <w:spacing w:before="22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rsidR="00BC6C53" w:rsidRDefault="00BC6C53">
      <w:pPr>
        <w:pStyle w:val="ConsPlusNormal"/>
        <w:jc w:val="both"/>
      </w:pPr>
      <w:r>
        <w:t xml:space="preserve">(в ред. Федеральных законов от 31.07.2023 </w:t>
      </w:r>
      <w:hyperlink r:id="rId4955" w:history="1">
        <w:r>
          <w:rPr>
            <w:color w:val="0000FF"/>
          </w:rPr>
          <w:t>N 389-ФЗ</w:t>
        </w:r>
      </w:hyperlink>
      <w:r>
        <w:t xml:space="preserve">, от 29.11.2024 </w:t>
      </w:r>
      <w:hyperlink r:id="rId4956" w:history="1">
        <w:r>
          <w:rPr>
            <w:color w:val="0000FF"/>
          </w:rPr>
          <w:t>N 416-ФЗ</w:t>
        </w:r>
      </w:hyperlink>
      <w:r>
        <w:t>)</w:t>
      </w:r>
    </w:p>
    <w:p w:rsidR="00BC6C53" w:rsidRDefault="00BC6C53">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BC6C53" w:rsidRDefault="00BC6C53">
      <w:pPr>
        <w:pStyle w:val="ConsPlusNormal"/>
        <w:jc w:val="both"/>
      </w:pPr>
      <w:r>
        <w:t xml:space="preserve">(в ред. Федерального </w:t>
      </w:r>
      <w:hyperlink r:id="rId495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Не подлежат налогообложению доходы в виде возмещения стоимости утраченного имущества, но не более его рыночной стоимости, и (или) расходов, которые произведены или должны быть произведены налогоплательщиком на восстановление имущества, выплаченные лицом, по вине которого утрачено и (или) требует восстановления имущество, в случаях, предусмотренных законодательством Российской Федерации, законодательными актами субъектов Российской Федерации, решениями представительных органов местного </w:t>
      </w:r>
      <w:r>
        <w:lastRenderedPageBreak/>
        <w:t>самоуправления;</w:t>
      </w:r>
    </w:p>
    <w:p w:rsidR="00BC6C53" w:rsidRDefault="00BC6C53">
      <w:pPr>
        <w:pStyle w:val="ConsPlusNormal"/>
        <w:jc w:val="both"/>
      </w:pPr>
      <w:r>
        <w:t xml:space="preserve">(абзац введен Федеральным </w:t>
      </w:r>
      <w:hyperlink r:id="rId4958" w:history="1">
        <w:r>
          <w:rPr>
            <w:color w:val="0000FF"/>
          </w:rPr>
          <w:t>законом</w:t>
        </w:r>
      </w:hyperlink>
      <w:r>
        <w:t xml:space="preserve"> от 28.11.2025 N 425-ФЗ)</w:t>
      </w:r>
    </w:p>
    <w:p w:rsidR="00BC6C53" w:rsidRDefault="00BC6C53">
      <w:pPr>
        <w:pStyle w:val="ConsPlusNormal"/>
        <w:jc w:val="both"/>
      </w:pPr>
      <w:r>
        <w:t xml:space="preserve">(п. 1 в ред. Федерального </w:t>
      </w:r>
      <w:hyperlink r:id="rId4959" w:history="1">
        <w:r>
          <w:rPr>
            <w:color w:val="0000FF"/>
          </w:rPr>
          <w:t>закона</w:t>
        </w:r>
      </w:hyperlink>
      <w:r>
        <w:t xml:space="preserve"> от 17.06.2019 N 147-ФЗ)</w:t>
      </w:r>
    </w:p>
    <w:p w:rsidR="00BC6C53" w:rsidRDefault="00BC6C53">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BC6C53" w:rsidRDefault="00BC6C53">
      <w:pPr>
        <w:pStyle w:val="ConsPlusNormal"/>
        <w:jc w:val="both"/>
      </w:pPr>
      <w:r>
        <w:t xml:space="preserve">(в ред. Федеральных законов от 29.12.2004 </w:t>
      </w:r>
      <w:hyperlink r:id="rId4960" w:history="1">
        <w:r>
          <w:rPr>
            <w:color w:val="0000FF"/>
          </w:rPr>
          <w:t>N 204-ФЗ</w:t>
        </w:r>
      </w:hyperlink>
      <w:r>
        <w:t xml:space="preserve">, от 24.07.2009 </w:t>
      </w:r>
      <w:hyperlink r:id="rId4961" w:history="1">
        <w:r>
          <w:rPr>
            <w:color w:val="0000FF"/>
          </w:rPr>
          <w:t>N 213-ФЗ</w:t>
        </w:r>
      </w:hyperlink>
      <w:r>
        <w:t xml:space="preserve">, от 29.06.2015 </w:t>
      </w:r>
      <w:hyperlink r:id="rId4962" w:history="1">
        <w:r>
          <w:rPr>
            <w:color w:val="0000FF"/>
          </w:rPr>
          <w:t>N 177-ФЗ</w:t>
        </w:r>
      </w:hyperlink>
      <w:r>
        <w:t>)</w:t>
      </w:r>
    </w:p>
    <w:p w:rsidR="00BC6C53" w:rsidRDefault="00BC6C53">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963" w:history="1">
        <w:r>
          <w:rPr>
            <w:color w:val="0000FF"/>
          </w:rPr>
          <w:t>законом</w:t>
        </w:r>
      </w:hyperlink>
      <w:r>
        <w:t xml:space="preserve"> от 28 декабря 2017 года N 418-ФЗ "О ежемесячных выплатах семьям, имеющим детей";</w:t>
      </w:r>
    </w:p>
    <w:p w:rsidR="00BC6C53" w:rsidRDefault="00BC6C53">
      <w:pPr>
        <w:pStyle w:val="ConsPlusNormal"/>
        <w:jc w:val="both"/>
      </w:pPr>
      <w:r>
        <w:t xml:space="preserve">(п. 2.1 введен Федеральным </w:t>
      </w:r>
      <w:hyperlink r:id="rId4964" w:history="1">
        <w:r>
          <w:rPr>
            <w:color w:val="0000FF"/>
          </w:rPr>
          <w:t>законом</w:t>
        </w:r>
      </w:hyperlink>
      <w:r>
        <w:t xml:space="preserve"> от 23.04.2018 N 88-ФЗ)</w:t>
      </w:r>
    </w:p>
    <w:p w:rsidR="00BC6C53" w:rsidRDefault="00BC6C53">
      <w:pPr>
        <w:pStyle w:val="ConsPlusNormal"/>
        <w:spacing w:before="220"/>
        <w:ind w:firstLine="540"/>
        <w:jc w:val="both"/>
      </w:pPr>
      <w:r>
        <w:t xml:space="preserve">3) утратил силу с 1 января 2020 года. - Федеральный </w:t>
      </w:r>
      <w:hyperlink r:id="rId4965" w:history="1">
        <w:r>
          <w:rPr>
            <w:color w:val="0000FF"/>
          </w:rPr>
          <w:t>закон</w:t>
        </w:r>
      </w:hyperlink>
      <w:r>
        <w:t xml:space="preserve"> от 17.06.2019 N 147-ФЗ;</w:t>
      </w:r>
    </w:p>
    <w:p w:rsidR="00BC6C53" w:rsidRDefault="00BC6C53">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966"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BC6C53" w:rsidRDefault="00BC6C53">
      <w:pPr>
        <w:pStyle w:val="ConsPlusNormal"/>
        <w:spacing w:before="220"/>
        <w:ind w:firstLine="540"/>
        <w:jc w:val="both"/>
      </w:pPr>
      <w:bookmarkStart w:id="988" w:name="Par7737"/>
      <w:bookmarkEnd w:id="988"/>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ar7703" w:history="1">
        <w:r>
          <w:rPr>
            <w:color w:val="0000FF"/>
          </w:rPr>
          <w:t>пунктом 1</w:t>
        </w:r>
      </w:hyperlink>
      <w: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BC6C53" w:rsidRDefault="00BC6C53">
      <w:pPr>
        <w:pStyle w:val="ConsPlusNormal"/>
        <w:jc w:val="both"/>
      </w:pPr>
      <w:r>
        <w:t xml:space="preserve">(в ред. Федеральных законов от 17.06.2019 </w:t>
      </w:r>
      <w:hyperlink r:id="rId4967" w:history="1">
        <w:r>
          <w:rPr>
            <w:color w:val="0000FF"/>
          </w:rPr>
          <w:t>N 147-ФЗ</w:t>
        </w:r>
      </w:hyperlink>
      <w:r>
        <w:t xml:space="preserve">, от 21.11.2022 </w:t>
      </w:r>
      <w:hyperlink r:id="rId4968" w:history="1">
        <w:r>
          <w:rPr>
            <w:color w:val="0000FF"/>
          </w:rPr>
          <w:t>N 440-ФЗ</w:t>
        </w:r>
      </w:hyperlink>
      <w:r>
        <w:t xml:space="preserve">, от 23.11.2024 </w:t>
      </w:r>
      <w:hyperlink r:id="rId4969" w:history="1">
        <w:r>
          <w:rPr>
            <w:color w:val="0000FF"/>
          </w:rPr>
          <w:t>N 400-ФЗ</w:t>
        </w:r>
      </w:hyperlink>
      <w:r>
        <w:t>)</w:t>
      </w:r>
    </w:p>
    <w:p w:rsidR="00BC6C53" w:rsidRDefault="00BC6C53">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ar7737" w:history="1">
        <w:r>
          <w:rPr>
            <w:color w:val="0000FF"/>
          </w:rPr>
          <w:t>абзацем вторым</w:t>
        </w:r>
      </w:hyperlink>
      <w:r>
        <w:t xml:space="preserve"> настоящего пункта;</w:t>
      </w:r>
    </w:p>
    <w:p w:rsidR="00BC6C53" w:rsidRDefault="00BC6C53">
      <w:pPr>
        <w:pStyle w:val="ConsPlusNormal"/>
        <w:jc w:val="both"/>
      </w:pPr>
      <w:r>
        <w:t xml:space="preserve">(п. 3.1 в ред. Федерального </w:t>
      </w:r>
      <w:hyperlink r:id="rId4970" w:history="1">
        <w:r>
          <w:rPr>
            <w:color w:val="0000FF"/>
          </w:rPr>
          <w:t>закона</w:t>
        </w:r>
      </w:hyperlink>
      <w:r>
        <w:t xml:space="preserve"> от 23.04.2018 N 98-ФЗ)</w:t>
      </w:r>
    </w:p>
    <w:p w:rsidR="00BC6C53" w:rsidRDefault="00BC6C53">
      <w:pPr>
        <w:pStyle w:val="ConsPlusNormal"/>
        <w:spacing w:before="220"/>
        <w:ind w:firstLine="540"/>
        <w:jc w:val="both"/>
      </w:pPr>
      <w:r>
        <w:t xml:space="preserve">3.2) утратил силу с 1 мая 2018 года. - Федеральный </w:t>
      </w:r>
      <w:hyperlink r:id="rId4971" w:history="1">
        <w:r>
          <w:rPr>
            <w:color w:val="0000FF"/>
          </w:rPr>
          <w:t>закон</w:t>
        </w:r>
      </w:hyperlink>
      <w:r>
        <w:t xml:space="preserve"> от 23.04.2018 N 98-ФЗ;</w:t>
      </w:r>
    </w:p>
    <w:p w:rsidR="00BC6C53" w:rsidRDefault="00BC6C53">
      <w:pPr>
        <w:pStyle w:val="ConsPlusNormal"/>
        <w:spacing w:before="220"/>
        <w:ind w:firstLine="540"/>
        <w:jc w:val="both"/>
      </w:pPr>
      <w:r>
        <w:t xml:space="preserve">3.3) утратил силу с 1 января 2019 года. - Федеральный </w:t>
      </w:r>
      <w:hyperlink r:id="rId4972" w:history="1">
        <w:r>
          <w:rPr>
            <w:color w:val="0000FF"/>
          </w:rPr>
          <w:t>закон</w:t>
        </w:r>
      </w:hyperlink>
      <w:r>
        <w:t xml:space="preserve"> от 30.11.2016 N 398-ФЗ;</w:t>
      </w:r>
    </w:p>
    <w:p w:rsidR="00BC6C53" w:rsidRDefault="00BC6C53">
      <w:pPr>
        <w:pStyle w:val="ConsPlusNormal"/>
        <w:spacing w:before="220"/>
        <w:ind w:firstLine="540"/>
        <w:jc w:val="both"/>
      </w:pPr>
      <w:r>
        <w:lastRenderedPageBreak/>
        <w:t>4) вознаграждения донорам за сданную кровь, материнское молоко и иную помощь;</w:t>
      </w:r>
    </w:p>
    <w:p w:rsidR="00BC6C53" w:rsidRDefault="00BC6C53">
      <w:pPr>
        <w:pStyle w:val="ConsPlusNormal"/>
        <w:jc w:val="both"/>
      </w:pPr>
      <w:r>
        <w:t xml:space="preserve">(в ред. Федерального </w:t>
      </w:r>
      <w:hyperlink r:id="rId4973" w:history="1">
        <w:r>
          <w:rPr>
            <w:color w:val="0000FF"/>
          </w:rPr>
          <w:t>закона</w:t>
        </w:r>
      </w:hyperlink>
      <w:r>
        <w:t xml:space="preserve"> от 29.12.2000 N 166-ФЗ)</w:t>
      </w:r>
    </w:p>
    <w:p w:rsidR="00BC6C53" w:rsidRDefault="00BC6C53">
      <w:pPr>
        <w:pStyle w:val="ConsPlusNormal"/>
        <w:spacing w:before="220"/>
        <w:ind w:firstLine="540"/>
        <w:jc w:val="both"/>
      </w:pPr>
      <w:r>
        <w:t>5) алименты, получаемые налогоплательщиками;</w:t>
      </w:r>
    </w:p>
    <w:p w:rsidR="00BC6C53" w:rsidRDefault="00BC6C53">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BC6C53" w:rsidRDefault="00BC6C53">
      <w:pPr>
        <w:pStyle w:val="ConsPlusNormal"/>
        <w:jc w:val="both"/>
      </w:pPr>
      <w:r>
        <w:t xml:space="preserve">(п. 6 в ред. Федерального </w:t>
      </w:r>
      <w:hyperlink r:id="rId4974" w:history="1">
        <w:r>
          <w:rPr>
            <w:color w:val="0000FF"/>
          </w:rPr>
          <w:t>закона</w:t>
        </w:r>
      </w:hyperlink>
      <w:r>
        <w:t xml:space="preserve"> от 23.03.2007 N 38-ФЗ)</w:t>
      </w:r>
    </w:p>
    <w:p w:rsidR="00BC6C53" w:rsidRDefault="00BC6C53">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BC6C53" w:rsidRDefault="00BC6C53">
      <w:pPr>
        <w:pStyle w:val="ConsPlusNormal"/>
        <w:jc w:val="both"/>
      </w:pPr>
      <w:r>
        <w:t xml:space="preserve">(п. 6.1 введен Федеральным </w:t>
      </w:r>
      <w:hyperlink r:id="rId4975" w:history="1">
        <w:r>
          <w:rPr>
            <w:color w:val="0000FF"/>
          </w:rPr>
          <w:t>законом</w:t>
        </w:r>
      </w:hyperlink>
      <w:r>
        <w:t xml:space="preserve"> от 23.04.2018 N 98-ФЗ)</w:t>
      </w:r>
    </w:p>
    <w:p w:rsidR="00BC6C53" w:rsidRDefault="00BC6C53">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ar7703"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BC6C53" w:rsidRDefault="00BC6C53">
      <w:pPr>
        <w:pStyle w:val="ConsPlusNormal"/>
        <w:jc w:val="both"/>
      </w:pPr>
      <w:r>
        <w:t xml:space="preserve">(п. 6.2 введен Федеральным </w:t>
      </w:r>
      <w:hyperlink r:id="rId4976" w:history="1">
        <w:r>
          <w:rPr>
            <w:color w:val="0000FF"/>
          </w:rPr>
          <w:t>законом</w:t>
        </w:r>
      </w:hyperlink>
      <w:r>
        <w:t xml:space="preserve"> от 23.04.2018 N 98-ФЗ; в ред. Федерального </w:t>
      </w:r>
      <w:hyperlink r:id="rId4977" w:history="1">
        <w:r>
          <w:rPr>
            <w:color w:val="0000FF"/>
          </w:rPr>
          <w:t>закона</w:t>
        </w:r>
      </w:hyperlink>
      <w:r>
        <w:t xml:space="preserve"> от 17.06.2019 N 147-ФЗ)</w:t>
      </w:r>
    </w:p>
    <w:p w:rsidR="00BC6C53" w:rsidRDefault="00BC6C53">
      <w:pPr>
        <w:pStyle w:val="ConsPlusNormal"/>
        <w:spacing w:before="220"/>
        <w:ind w:firstLine="540"/>
        <w:jc w:val="both"/>
      </w:pPr>
      <w:bookmarkStart w:id="989" w:name="Par7752"/>
      <w:bookmarkEnd w:id="989"/>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978" w:history="1">
        <w:r>
          <w:rPr>
            <w:color w:val="0000FF"/>
          </w:rPr>
          <w:t>перечень</w:t>
        </w:r>
      </w:hyperlink>
      <w:r>
        <w:t xml:space="preserve"> и являющимися:</w:t>
      </w:r>
    </w:p>
    <w:p w:rsidR="00BC6C53" w:rsidRDefault="00BC6C53">
      <w:pPr>
        <w:pStyle w:val="ConsPlusNormal"/>
        <w:spacing w:before="220"/>
        <w:ind w:firstLine="540"/>
        <w:jc w:val="both"/>
      </w:pPr>
      <w:bookmarkStart w:id="990" w:name="Par7753"/>
      <w:bookmarkEnd w:id="990"/>
      <w:r>
        <w:t>некоммерческими организациями, учрежденными в соответствии с указами Президента Российской Федерации;</w:t>
      </w:r>
    </w:p>
    <w:p w:rsidR="00BC6C53" w:rsidRDefault="00BC6C53">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ar7753" w:history="1">
        <w:r>
          <w:rPr>
            <w:color w:val="0000FF"/>
          </w:rPr>
          <w:t>абзацах втором</w:t>
        </w:r>
      </w:hyperlink>
      <w:r>
        <w:t xml:space="preserve"> и </w:t>
      </w:r>
      <w:hyperlink w:anchor="Par7756" w:history="1">
        <w:r>
          <w:rPr>
            <w:color w:val="0000FF"/>
          </w:rPr>
          <w:t>четвертом</w:t>
        </w:r>
      </w:hyperlink>
      <w:r>
        <w:t xml:space="preserve"> настоящего пункта;</w:t>
      </w:r>
    </w:p>
    <w:p w:rsidR="00BC6C53" w:rsidRDefault="00BC6C53">
      <w:pPr>
        <w:pStyle w:val="ConsPlusNormal"/>
        <w:jc w:val="both"/>
      </w:pPr>
      <w:r>
        <w:t xml:space="preserve">(в ред. Федерального </w:t>
      </w:r>
      <w:hyperlink r:id="rId4979" w:history="1">
        <w:r>
          <w:rPr>
            <w:color w:val="0000FF"/>
          </w:rPr>
          <w:t>закона</w:t>
        </w:r>
      </w:hyperlink>
      <w:r>
        <w:t xml:space="preserve"> от 14.11.2023 N 533-ФЗ)</w:t>
      </w:r>
    </w:p>
    <w:p w:rsidR="00BC6C53" w:rsidRDefault="00BC6C53">
      <w:pPr>
        <w:pStyle w:val="ConsPlusNormal"/>
        <w:spacing w:before="220"/>
        <w:ind w:firstLine="540"/>
        <w:jc w:val="both"/>
      </w:pPr>
      <w:bookmarkStart w:id="991" w:name="Par7756"/>
      <w:bookmarkEnd w:id="991"/>
      <w:r>
        <w:t>общественно-государственными движениями, созданными на основании федерального закона;</w:t>
      </w:r>
    </w:p>
    <w:p w:rsidR="00BC6C53" w:rsidRDefault="00BC6C53">
      <w:pPr>
        <w:pStyle w:val="ConsPlusNormal"/>
        <w:jc w:val="both"/>
      </w:pPr>
      <w:r>
        <w:t xml:space="preserve">(абзац введен Федеральным </w:t>
      </w:r>
      <w:hyperlink r:id="rId4980" w:history="1">
        <w:r>
          <w:rPr>
            <w:color w:val="0000FF"/>
          </w:rPr>
          <w:t>законом</w:t>
        </w:r>
      </w:hyperlink>
      <w:r>
        <w:t xml:space="preserve"> от 14.11.2023 N 533-ФЗ)</w:t>
      </w:r>
    </w:p>
    <w:p w:rsidR="00BC6C53" w:rsidRDefault="00BC6C53">
      <w:pPr>
        <w:pStyle w:val="ConsPlusNormal"/>
        <w:jc w:val="both"/>
      </w:pPr>
      <w:r>
        <w:t xml:space="preserve">(п. 6.3 введен Федеральным </w:t>
      </w:r>
      <w:hyperlink r:id="rId4981"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ar7703" w:history="1">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w:t>
      </w:r>
      <w:r>
        <w:lastRenderedPageBreak/>
        <w:t>Федерации и (или) местных бюджетов;</w:t>
      </w:r>
    </w:p>
    <w:p w:rsidR="00BC6C53" w:rsidRDefault="00BC6C53">
      <w:pPr>
        <w:pStyle w:val="ConsPlusNormal"/>
        <w:jc w:val="both"/>
      </w:pPr>
      <w:r>
        <w:t xml:space="preserve">(п. 6.4 введен Федеральным </w:t>
      </w:r>
      <w:hyperlink r:id="rId4982" w:history="1">
        <w:r>
          <w:rPr>
            <w:color w:val="0000FF"/>
          </w:rPr>
          <w:t>законом</w:t>
        </w:r>
      </w:hyperlink>
      <w:r>
        <w:t xml:space="preserve"> от 14.11.2023 N 533-ФЗ)</w:t>
      </w:r>
    </w:p>
    <w:p w:rsidR="00BC6C53" w:rsidRDefault="00BC6C53">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983"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BC6C53" w:rsidRDefault="00BC6C53">
      <w:pPr>
        <w:pStyle w:val="ConsPlusNormal"/>
        <w:jc w:val="both"/>
      </w:pPr>
      <w:r>
        <w:t xml:space="preserve">(в ред. Федеральных законов от 30.10.2007 </w:t>
      </w:r>
      <w:hyperlink r:id="rId4984" w:history="1">
        <w:r>
          <w:rPr>
            <w:color w:val="0000FF"/>
          </w:rPr>
          <w:t>N 239-ФЗ</w:t>
        </w:r>
      </w:hyperlink>
      <w:r>
        <w:t xml:space="preserve">, от 05.10.2015 </w:t>
      </w:r>
      <w:hyperlink r:id="rId4985" w:history="1">
        <w:r>
          <w:rPr>
            <w:color w:val="0000FF"/>
          </w:rPr>
          <w:t>N 278-ФЗ</w:t>
        </w:r>
      </w:hyperlink>
      <w:r>
        <w:t xml:space="preserve">, от 19.12.2023 </w:t>
      </w:r>
      <w:hyperlink r:id="rId4986" w:history="1">
        <w:r>
          <w:rPr>
            <w:color w:val="0000FF"/>
          </w:rPr>
          <w:t>N 595-ФЗ</w:t>
        </w:r>
      </w:hyperlink>
      <w:r>
        <w:t>)</w:t>
      </w:r>
    </w:p>
    <w:p w:rsidR="00BC6C53" w:rsidRDefault="00BC6C53">
      <w:pPr>
        <w:pStyle w:val="ConsPlusNormal"/>
        <w:spacing w:before="220"/>
        <w:ind w:firstLine="540"/>
        <w:jc w:val="both"/>
      </w:pPr>
      <w:r>
        <w:t xml:space="preserve">7.1) утратил силу с 1 января 2016 года. - Федеральный </w:t>
      </w:r>
      <w:hyperlink r:id="rId4987" w:history="1">
        <w:r>
          <w:rPr>
            <w:color w:val="0000FF"/>
          </w:rPr>
          <w:t>закон</w:t>
        </w:r>
      </w:hyperlink>
      <w:r>
        <w:t xml:space="preserve"> от 08.06.2015 N 146-ФЗ;</w:t>
      </w:r>
    </w:p>
    <w:p w:rsidR="00BC6C53" w:rsidRDefault="00BC6C53">
      <w:pPr>
        <w:pStyle w:val="ConsPlusNormal"/>
        <w:spacing w:before="220"/>
        <w:ind w:firstLine="540"/>
        <w:jc w:val="both"/>
      </w:pPr>
      <w:r>
        <w:t>7.2) суммы, получаемые налогоплательщиками в виде премий, присужденных Президентом Российской Федерации;</w:t>
      </w:r>
    </w:p>
    <w:p w:rsidR="00BC6C53" w:rsidRDefault="00BC6C53">
      <w:pPr>
        <w:pStyle w:val="ConsPlusNormal"/>
        <w:jc w:val="both"/>
      </w:pPr>
      <w:r>
        <w:t xml:space="preserve">(п. 7.2 введен Федеральным </w:t>
      </w:r>
      <w:hyperlink r:id="rId4988"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8) суммы единовременных </w:t>
      </w:r>
      <w:hyperlink r:id="rId4989" w:history="1">
        <w:r>
          <w:rPr>
            <w:color w:val="0000FF"/>
          </w:rPr>
          <w:t>выплат</w:t>
        </w:r>
      </w:hyperlink>
      <w:r>
        <w:t xml:space="preserve"> (в том числе в виде материальной помощи), осуществляемых:</w:t>
      </w:r>
    </w:p>
    <w:p w:rsidR="00BC6C53" w:rsidRDefault="00BC6C53">
      <w:pPr>
        <w:pStyle w:val="ConsPlusNormal"/>
        <w:jc w:val="both"/>
      </w:pPr>
      <w:r>
        <w:t xml:space="preserve">(в ред. Федерального </w:t>
      </w:r>
      <w:hyperlink r:id="rId4990" w:history="1">
        <w:r>
          <w:rPr>
            <w:color w:val="0000FF"/>
          </w:rPr>
          <w:t>закона</w:t>
        </w:r>
      </w:hyperlink>
      <w:r>
        <w:t xml:space="preserve"> от 27.12.2009 N 368-ФЗ)</w:t>
      </w:r>
    </w:p>
    <w:p w:rsidR="00BC6C53" w:rsidRDefault="00BC6C53">
      <w:pPr>
        <w:pStyle w:val="ConsPlusNormal"/>
        <w:spacing w:before="220"/>
        <w:ind w:firstLine="540"/>
        <w:jc w:val="both"/>
      </w:pPr>
      <w:r>
        <w:t xml:space="preserve">абзац утратил силу с 1 января 2015 года. - Федеральный </w:t>
      </w:r>
      <w:hyperlink r:id="rId4991" w:history="1">
        <w:r>
          <w:rPr>
            <w:color w:val="0000FF"/>
          </w:rPr>
          <w:t>закон</w:t>
        </w:r>
      </w:hyperlink>
      <w:r>
        <w:t xml:space="preserve"> от 29.11.2014 N 382-ФЗ;</w:t>
      </w:r>
    </w:p>
    <w:p w:rsidR="00BC6C53" w:rsidRDefault="00BC6C53">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BC6C53" w:rsidRDefault="00BC6C53">
      <w:pPr>
        <w:pStyle w:val="ConsPlusNormal"/>
        <w:jc w:val="both"/>
      </w:pPr>
      <w:r>
        <w:t xml:space="preserve">(в ред. Федерального </w:t>
      </w:r>
      <w:hyperlink r:id="rId4992" w:history="1">
        <w:r>
          <w:rPr>
            <w:color w:val="0000FF"/>
          </w:rPr>
          <w:t>закона</w:t>
        </w:r>
      </w:hyperlink>
      <w:r>
        <w:t xml:space="preserve"> от 19.07.2009 N 202-ФЗ)</w:t>
      </w:r>
    </w:p>
    <w:p w:rsidR="00BC6C53" w:rsidRDefault="00BC6C53">
      <w:pPr>
        <w:pStyle w:val="ConsPlusNormal"/>
        <w:spacing w:before="220"/>
        <w:ind w:firstLine="540"/>
        <w:jc w:val="both"/>
      </w:pPr>
      <w:r>
        <w:t xml:space="preserve">абзац утратил силу. - Федеральный </w:t>
      </w:r>
      <w:hyperlink r:id="rId4993" w:history="1">
        <w:r>
          <w:rPr>
            <w:color w:val="0000FF"/>
          </w:rPr>
          <w:t>закон</w:t>
        </w:r>
      </w:hyperlink>
      <w:r>
        <w:t xml:space="preserve"> от 18.07.2011 N 235-ФЗ;</w:t>
      </w:r>
    </w:p>
    <w:p w:rsidR="00BC6C53" w:rsidRDefault="00BC6C53">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BC6C53" w:rsidRDefault="00BC6C53">
      <w:pPr>
        <w:pStyle w:val="ConsPlusNormal"/>
        <w:jc w:val="both"/>
      </w:pPr>
      <w:r>
        <w:t xml:space="preserve">(в ред. Федерального </w:t>
      </w:r>
      <w:hyperlink r:id="rId4994" w:history="1">
        <w:r>
          <w:rPr>
            <w:color w:val="0000FF"/>
          </w:rPr>
          <w:t>закона</w:t>
        </w:r>
      </w:hyperlink>
      <w:r>
        <w:t xml:space="preserve"> от 30.10.2017 N 304-ФЗ)</w:t>
      </w:r>
    </w:p>
    <w:p w:rsidR="00BC6C53" w:rsidRDefault="00BC6C53">
      <w:pPr>
        <w:pStyle w:val="ConsPlusNormal"/>
        <w:spacing w:before="220"/>
        <w:ind w:firstLine="540"/>
        <w:jc w:val="both"/>
      </w:pPr>
      <w:r>
        <w:t xml:space="preserve">абзац утратил силу с 1 января 2015 года. - Федеральный </w:t>
      </w:r>
      <w:hyperlink r:id="rId4995" w:history="1">
        <w:r>
          <w:rPr>
            <w:color w:val="0000FF"/>
          </w:rPr>
          <w:t>закон</w:t>
        </w:r>
      </w:hyperlink>
      <w:r>
        <w:t xml:space="preserve"> от 29.11.2014 N 382-ФЗ;</w:t>
      </w:r>
    </w:p>
    <w:p w:rsidR="00BC6C53" w:rsidRDefault="00BC6C53">
      <w:pPr>
        <w:pStyle w:val="ConsPlusNormal"/>
        <w:spacing w:before="220"/>
        <w:ind w:firstLine="540"/>
        <w:jc w:val="both"/>
      </w:pPr>
      <w:bookmarkStart w:id="992" w:name="Par7775"/>
      <w:bookmarkEnd w:id="992"/>
      <w:r>
        <w:t>работодателями 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BC6C53" w:rsidRDefault="00BC6C53">
      <w:pPr>
        <w:pStyle w:val="ConsPlusNormal"/>
        <w:jc w:val="both"/>
      </w:pPr>
      <w:r>
        <w:t xml:space="preserve">(абзац введен Федеральным </w:t>
      </w:r>
      <w:hyperlink r:id="rId4996" w:history="1">
        <w:r>
          <w:rPr>
            <w:color w:val="0000FF"/>
          </w:rPr>
          <w:t>законом</w:t>
        </w:r>
      </w:hyperlink>
      <w:r>
        <w:t xml:space="preserve"> от 29.12.2006 N 257-ФЗ, в ред. Федеральных законов от 24.07.2009 </w:t>
      </w:r>
      <w:hyperlink r:id="rId4997" w:history="1">
        <w:r>
          <w:rPr>
            <w:color w:val="0000FF"/>
          </w:rPr>
          <w:t>N 213-ФЗ</w:t>
        </w:r>
      </w:hyperlink>
      <w:r>
        <w:t xml:space="preserve">, от 23.11.2020 </w:t>
      </w:r>
      <w:hyperlink r:id="rId4998" w:history="1">
        <w:r>
          <w:rPr>
            <w:color w:val="0000FF"/>
          </w:rPr>
          <w:t>N 374-ФЗ</w:t>
        </w:r>
      </w:hyperlink>
      <w:r>
        <w:t xml:space="preserve">, от 23.07.2025 </w:t>
      </w:r>
      <w:hyperlink r:id="rId4999" w:history="1">
        <w:r>
          <w:rPr>
            <w:color w:val="0000FF"/>
          </w:rPr>
          <w:t>N 227-ФЗ</w:t>
        </w:r>
      </w:hyperlink>
      <w:r>
        <w:t>)</w:t>
      </w:r>
    </w:p>
    <w:p w:rsidR="00BC6C53" w:rsidRDefault="00BC6C53">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BC6C53" w:rsidRDefault="00BC6C53">
      <w:pPr>
        <w:pStyle w:val="ConsPlusNormal"/>
        <w:jc w:val="both"/>
      </w:pPr>
      <w:r>
        <w:t xml:space="preserve">(абзац введен Федеральным </w:t>
      </w:r>
      <w:hyperlink r:id="rId5000" w:history="1">
        <w:r>
          <w:rPr>
            <w:color w:val="0000FF"/>
          </w:rPr>
          <w:t>законом</w:t>
        </w:r>
      </w:hyperlink>
      <w:r>
        <w:t xml:space="preserve"> от 27.12.2009 N 368-ФЗ)</w:t>
      </w:r>
    </w:p>
    <w:p w:rsidR="00BC6C53" w:rsidRDefault="00BC6C53">
      <w:pPr>
        <w:pStyle w:val="ConsPlusNormal"/>
        <w:spacing w:before="220"/>
        <w:ind w:firstLine="540"/>
        <w:jc w:val="both"/>
      </w:pPr>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w:t>
      </w:r>
      <w:r>
        <w:lastRenderedPageBreak/>
        <w:t>безопасности и федеральным органам исполнительной власти, осуществляющим оперативно-розыскную деятельность;</w:t>
      </w:r>
    </w:p>
    <w:p w:rsidR="00BC6C53" w:rsidRDefault="00BC6C53">
      <w:pPr>
        <w:pStyle w:val="ConsPlusNormal"/>
        <w:jc w:val="both"/>
      </w:pPr>
      <w:r>
        <w:t xml:space="preserve">(п. 8.1 введен Федеральным </w:t>
      </w:r>
      <w:hyperlink r:id="rId5001" w:history="1">
        <w:r>
          <w:rPr>
            <w:color w:val="0000FF"/>
          </w:rPr>
          <w:t>законом</w:t>
        </w:r>
      </w:hyperlink>
      <w:r>
        <w:t xml:space="preserve"> от 27.07.2006 N 153-ФЗ)</w:t>
      </w:r>
    </w:p>
    <w:p w:rsidR="00BC6C53" w:rsidRDefault="00BC6C53">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00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003" w:history="1">
        <w:r>
          <w:rPr>
            <w:color w:val="0000FF"/>
          </w:rPr>
          <w:t>порядке</w:t>
        </w:r>
      </w:hyperlink>
      <w:r>
        <w:t xml:space="preserve"> российскими и иностранными благотворительными организациями;</w:t>
      </w:r>
    </w:p>
    <w:p w:rsidR="00BC6C53" w:rsidRDefault="00BC6C53">
      <w:pPr>
        <w:pStyle w:val="ConsPlusNormal"/>
        <w:jc w:val="both"/>
      </w:pPr>
      <w:r>
        <w:t xml:space="preserve">(п. 8.2 введен Федеральным </w:t>
      </w:r>
      <w:hyperlink r:id="rId5004" w:history="1">
        <w:r>
          <w:rPr>
            <w:color w:val="0000FF"/>
          </w:rPr>
          <w:t>законом</w:t>
        </w:r>
      </w:hyperlink>
      <w:r>
        <w:t xml:space="preserve"> от 18.07.2011 N 235-ФЗ)</w:t>
      </w:r>
    </w:p>
    <w:p w:rsidR="00BC6C53" w:rsidRDefault="00BC6C53">
      <w:pPr>
        <w:pStyle w:val="ConsPlusNormal"/>
        <w:spacing w:before="220"/>
        <w:ind w:firstLine="540"/>
        <w:jc w:val="both"/>
      </w:pPr>
      <w:r>
        <w:t xml:space="preserve">8.3) - 8.4) утратили силу. - Федеральный </w:t>
      </w:r>
      <w:hyperlink r:id="rId5005" w:history="1">
        <w:r>
          <w:rPr>
            <w:color w:val="0000FF"/>
          </w:rPr>
          <w:t>закон</w:t>
        </w:r>
      </w:hyperlink>
      <w:r>
        <w:t xml:space="preserve"> от 29.09.2019 N 323-ФЗ;</w:t>
      </w:r>
    </w:p>
    <w:p w:rsidR="00BC6C53" w:rsidRDefault="00BC6C53">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5006" w:history="1">
        <w:r>
          <w:rPr>
            <w:color w:val="0000FF"/>
          </w:rPr>
          <w:t>законом</w:t>
        </w:r>
      </w:hyperlink>
      <w:r>
        <w:t xml:space="preserve"> "О единовременной денежной выплате гражданам, получающим пенсию";</w:t>
      </w:r>
    </w:p>
    <w:p w:rsidR="00BC6C53" w:rsidRDefault="00BC6C53">
      <w:pPr>
        <w:pStyle w:val="ConsPlusNormal"/>
        <w:jc w:val="both"/>
      </w:pPr>
      <w:r>
        <w:t xml:space="preserve">(п. 8.5 введен Федеральным </w:t>
      </w:r>
      <w:hyperlink r:id="rId5007" w:history="1">
        <w:r>
          <w:rPr>
            <w:color w:val="0000FF"/>
          </w:rPr>
          <w:t>законом</w:t>
        </w:r>
      </w:hyperlink>
      <w:r>
        <w:t xml:space="preserve"> от 30.11.2016 N 400-ФЗ)</w:t>
      </w:r>
    </w:p>
    <w:p w:rsidR="00BC6C53" w:rsidRDefault="00BC6C53">
      <w:pPr>
        <w:pStyle w:val="ConsPlusNormal"/>
        <w:spacing w:before="220"/>
        <w:ind w:firstLine="540"/>
        <w:jc w:val="both"/>
      </w:pPr>
      <w:r>
        <w:t xml:space="preserve">9) суммы полной или частичной </w:t>
      </w:r>
      <w:hyperlink r:id="rId5008" w:history="1">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BC6C53" w:rsidRDefault="00BC6C53">
      <w:pPr>
        <w:pStyle w:val="ConsPlusNormal"/>
        <w:jc w:val="both"/>
      </w:pPr>
      <w:r>
        <w:t xml:space="preserve">(в ред. Федерального </w:t>
      </w:r>
      <w:hyperlink r:id="rId5009" w:history="1">
        <w:r>
          <w:rPr>
            <w:color w:val="0000FF"/>
          </w:rPr>
          <w:t>закона</w:t>
        </w:r>
      </w:hyperlink>
      <w:r>
        <w:t xml:space="preserve"> от 17.02.2021 N 8-ФЗ)</w:t>
      </w:r>
    </w:p>
    <w:p w:rsidR="00BC6C53" w:rsidRDefault="00BC6C53">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BC6C53" w:rsidRDefault="00BC6C53">
      <w:pPr>
        <w:pStyle w:val="ConsPlusNormal"/>
        <w:jc w:val="both"/>
      </w:pPr>
      <w:r>
        <w:t xml:space="preserve">(в ред. Федерального </w:t>
      </w:r>
      <w:hyperlink r:id="rId5010" w:history="1">
        <w:r>
          <w:rPr>
            <w:color w:val="0000FF"/>
          </w:rPr>
          <w:t>закона</w:t>
        </w:r>
      </w:hyperlink>
      <w:r>
        <w:t xml:space="preserve"> от 17.02.2021 N 8-ФЗ)</w:t>
      </w:r>
    </w:p>
    <w:p w:rsidR="00BC6C53" w:rsidRDefault="00BC6C53">
      <w:pPr>
        <w:pStyle w:val="ConsPlusNormal"/>
        <w:spacing w:before="220"/>
        <w:ind w:firstLine="540"/>
        <w:jc w:val="both"/>
      </w:pPr>
      <w:r>
        <w:t>за счет средств бюджетов бюджетной системы Российской Федерации;</w:t>
      </w:r>
    </w:p>
    <w:p w:rsidR="00BC6C53" w:rsidRDefault="00BC6C53">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BC6C53" w:rsidRDefault="00BC6C53">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BC6C53" w:rsidRDefault="00BC6C53">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BC6C53" w:rsidRDefault="00BC6C53">
      <w:pPr>
        <w:pStyle w:val="ConsPlusNormal"/>
        <w:jc w:val="both"/>
      </w:pPr>
      <w:r>
        <w:t xml:space="preserve">(п. 9 в ред. Федерального </w:t>
      </w:r>
      <w:hyperlink r:id="rId5011" w:history="1">
        <w:r>
          <w:rPr>
            <w:color w:val="0000FF"/>
          </w:rPr>
          <w:t>закона</w:t>
        </w:r>
      </w:hyperlink>
      <w:r>
        <w:t xml:space="preserve"> от 18.07.2011 N 235-ФЗ)</w:t>
      </w:r>
    </w:p>
    <w:p w:rsidR="00BC6C53" w:rsidRDefault="00BC6C53">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BC6C53" w:rsidRDefault="00BC6C53">
      <w:pPr>
        <w:pStyle w:val="ConsPlusNormal"/>
        <w:jc w:val="both"/>
      </w:pPr>
      <w:r>
        <w:t xml:space="preserve">(в ред. Федерального </w:t>
      </w:r>
      <w:hyperlink r:id="rId5012" w:history="1">
        <w:r>
          <w:rPr>
            <w:color w:val="0000FF"/>
          </w:rPr>
          <w:t>закона</w:t>
        </w:r>
      </w:hyperlink>
      <w:r>
        <w:t xml:space="preserve"> от 25.11.2013 N 317-ФЗ)</w:t>
      </w:r>
    </w:p>
    <w:p w:rsidR="00BC6C53" w:rsidRDefault="00BC6C53">
      <w:pPr>
        <w:pStyle w:val="ConsPlusNormal"/>
        <w:spacing w:before="220"/>
        <w:ind w:firstLine="540"/>
        <w:jc w:val="both"/>
      </w:pPr>
      <w:r>
        <w:lastRenderedPageBreak/>
        <w:t>суммы, уплаченные общественными организациями инвалидов за оказание медицинских услуг инвалидам;</w:t>
      </w:r>
    </w:p>
    <w:p w:rsidR="00BC6C53" w:rsidRDefault="00BC6C53">
      <w:pPr>
        <w:pStyle w:val="ConsPlusNormal"/>
        <w:jc w:val="both"/>
      </w:pPr>
      <w:r>
        <w:t xml:space="preserve">(в ред. Федерального </w:t>
      </w:r>
      <w:hyperlink r:id="rId5013" w:history="1">
        <w:r>
          <w:rPr>
            <w:color w:val="0000FF"/>
          </w:rPr>
          <w:t>закона</w:t>
        </w:r>
      </w:hyperlink>
      <w:r>
        <w:t xml:space="preserve"> от 25.11.2013 N 317-ФЗ)</w:t>
      </w:r>
    </w:p>
    <w:p w:rsidR="00BC6C53" w:rsidRDefault="00BC6C53">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BC6C53" w:rsidRDefault="00BC6C53">
      <w:pPr>
        <w:pStyle w:val="ConsPlusNormal"/>
        <w:jc w:val="both"/>
      </w:pPr>
      <w:r>
        <w:t xml:space="preserve">(в ред. Федерального </w:t>
      </w:r>
      <w:hyperlink r:id="rId5014" w:history="1">
        <w:r>
          <w:rPr>
            <w:color w:val="0000FF"/>
          </w:rPr>
          <w:t>закона</w:t>
        </w:r>
      </w:hyperlink>
      <w:r>
        <w:t xml:space="preserve"> от 25.11.2013 N 317-ФЗ)</w:t>
      </w:r>
    </w:p>
    <w:p w:rsidR="00BC6C53" w:rsidRDefault="00BC6C53">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BC6C53" w:rsidRDefault="00BC6C53">
      <w:pPr>
        <w:pStyle w:val="ConsPlusNormal"/>
        <w:jc w:val="both"/>
      </w:pPr>
      <w:r>
        <w:t xml:space="preserve">(в ред. Федерального </w:t>
      </w:r>
      <w:hyperlink r:id="rId5015" w:history="1">
        <w:r>
          <w:rPr>
            <w:color w:val="0000FF"/>
          </w:rPr>
          <w:t>закона</w:t>
        </w:r>
      </w:hyperlink>
      <w:r>
        <w:t xml:space="preserve"> от 25.11.2013 N 317-ФЗ)</w:t>
      </w:r>
    </w:p>
    <w:p w:rsidR="00BC6C53" w:rsidRDefault="00BC6C53">
      <w:pPr>
        <w:pStyle w:val="ConsPlusNormal"/>
        <w:jc w:val="both"/>
      </w:pPr>
      <w:r>
        <w:t xml:space="preserve">(п. 10 в ред. Федерального </w:t>
      </w:r>
      <w:hyperlink r:id="rId5016" w:history="1">
        <w:r>
          <w:rPr>
            <w:color w:val="0000FF"/>
          </w:rPr>
          <w:t>закона</w:t>
        </w:r>
      </w:hyperlink>
      <w:r>
        <w:t xml:space="preserve"> от 18.07.2011 N 235-ФЗ)</w:t>
      </w:r>
    </w:p>
    <w:p w:rsidR="00BC6C53" w:rsidRDefault="00BC6C53">
      <w:pPr>
        <w:pStyle w:val="ConsPlusNormal"/>
        <w:spacing w:before="220"/>
        <w:ind w:firstLine="540"/>
        <w:jc w:val="both"/>
      </w:pPr>
      <w:bookmarkStart w:id="993" w:name="Par7804"/>
      <w:bookmarkEnd w:id="993"/>
      <w:r>
        <w:t xml:space="preserve">11) </w:t>
      </w:r>
      <w:hyperlink r:id="rId5017" w:history="1">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018" w:history="1">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019" w:history="1">
        <w:r>
          <w:rPr>
            <w:color w:val="0000FF"/>
          </w:rPr>
          <w:t>статьей 36</w:t>
        </w:r>
      </w:hyperlink>
      <w:r>
        <w:t xml:space="preserve"> Федерального закона от 29 декабря 2012 года N 273-ФЗ "Об образовании в Российской Федерации";</w:t>
      </w:r>
    </w:p>
    <w:p w:rsidR="00BC6C53" w:rsidRDefault="00BC6C53">
      <w:pPr>
        <w:pStyle w:val="ConsPlusNormal"/>
        <w:jc w:val="both"/>
      </w:pPr>
      <w:r>
        <w:t xml:space="preserve">(в ред. Федеральных законов от 27.11.2017 </w:t>
      </w:r>
      <w:hyperlink r:id="rId5020" w:history="1">
        <w:r>
          <w:rPr>
            <w:color w:val="0000FF"/>
          </w:rPr>
          <w:t>N 346-ФЗ</w:t>
        </w:r>
      </w:hyperlink>
      <w:r>
        <w:t xml:space="preserve">, от 29.05.2023 </w:t>
      </w:r>
      <w:hyperlink r:id="rId5021" w:history="1">
        <w:r>
          <w:rPr>
            <w:color w:val="0000FF"/>
          </w:rPr>
          <w:t>N 200-ФЗ</w:t>
        </w:r>
      </w:hyperlink>
      <w:r>
        <w:t>)</w:t>
      </w:r>
    </w:p>
    <w:p w:rsidR="00BC6C53" w:rsidRDefault="00BC6C53">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022" w:history="1">
        <w:r>
          <w:rPr>
            <w:color w:val="0000FF"/>
          </w:rPr>
          <w:t>норм</w:t>
        </w:r>
      </w:hyperlink>
      <w:r>
        <w:t xml:space="preserve">, установленных в соответствии с действующим </w:t>
      </w:r>
      <w:hyperlink r:id="rId5023" w:history="1">
        <w:r>
          <w:rPr>
            <w:color w:val="0000FF"/>
          </w:rPr>
          <w:t>законодательством</w:t>
        </w:r>
      </w:hyperlink>
      <w:r>
        <w:t xml:space="preserve"> об оплате труда работников;</w:t>
      </w:r>
    </w:p>
    <w:p w:rsidR="00BC6C53" w:rsidRDefault="00BC6C53">
      <w:pPr>
        <w:pStyle w:val="ConsPlusNormal"/>
        <w:spacing w:before="220"/>
        <w:ind w:firstLine="540"/>
        <w:jc w:val="both"/>
      </w:pPr>
      <w:bookmarkStart w:id="994" w:name="Par7807"/>
      <w:bookmarkEnd w:id="994"/>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BC6C53" w:rsidRDefault="00BC6C53">
      <w:pPr>
        <w:pStyle w:val="ConsPlusNormal"/>
        <w:spacing w:before="220"/>
        <w:ind w:firstLine="540"/>
        <w:jc w:val="both"/>
      </w:pPr>
      <w:r>
        <w:t xml:space="preserve">Доходы, указанные в </w:t>
      </w:r>
      <w:hyperlink w:anchor="Par780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BC6C53" w:rsidRDefault="00BC6C53">
      <w:pPr>
        <w:pStyle w:val="ConsPlusNormal"/>
        <w:spacing w:before="220"/>
        <w:ind w:firstLine="540"/>
        <w:jc w:val="both"/>
      </w:pPr>
      <w:r>
        <w:t xml:space="preserve">если общая </w:t>
      </w:r>
      <w:hyperlink r:id="rId5024"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25" w:history="1">
        <w:r>
          <w:rPr>
            <w:color w:val="0000FF"/>
          </w:rPr>
          <w:t>пунктом 5 статьи 4</w:t>
        </w:r>
      </w:hyperlink>
      <w:r>
        <w:t xml:space="preserve"> Федерального закона от 7 июля 2003 года N 112-ФЗ "О личном подсобном хозяйстве";</w:t>
      </w:r>
    </w:p>
    <w:p w:rsidR="00BC6C53" w:rsidRDefault="00BC6C53">
      <w:pPr>
        <w:pStyle w:val="ConsPlusNormal"/>
        <w:spacing w:before="220"/>
        <w:ind w:firstLine="540"/>
        <w:jc w:val="both"/>
      </w:pPr>
      <w:r>
        <w:lastRenderedPageBreak/>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026" w:history="1">
        <w:r>
          <w:rPr>
            <w:color w:val="0000FF"/>
          </w:rPr>
          <w:t>законодательством</w:t>
        </w:r>
      </w:hyperlink>
      <w:r>
        <w:t xml:space="preserve"> наемных работников.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Положения, установленные для товариществ собственников недвижимости (в ред. ФЗ от 29.09.2019 N 321-ФЗ), </w:t>
            </w:r>
            <w:hyperlink r:id="rId5027"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Для освобождения от налогообложения доходов, указанных в </w:t>
      </w:r>
      <w:hyperlink w:anchor="Par780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BC6C53" w:rsidRDefault="00BC6C53">
      <w:pPr>
        <w:pStyle w:val="ConsPlusNormal"/>
        <w:jc w:val="both"/>
      </w:pPr>
      <w:r>
        <w:t xml:space="preserve">(в ред. Федерального </w:t>
      </w:r>
      <w:hyperlink r:id="rId5028" w:history="1">
        <w:r>
          <w:rPr>
            <w:color w:val="0000FF"/>
          </w:rPr>
          <w:t>закона</w:t>
        </w:r>
      </w:hyperlink>
      <w:r>
        <w:t xml:space="preserve"> от 29.09.2019 N 321-ФЗ)</w:t>
      </w:r>
    </w:p>
    <w:p w:rsidR="00BC6C53" w:rsidRDefault="00BC6C53">
      <w:pPr>
        <w:pStyle w:val="ConsPlusNormal"/>
        <w:jc w:val="both"/>
      </w:pPr>
      <w:r>
        <w:t xml:space="preserve">(п. 13 в ред. Федерального </w:t>
      </w:r>
      <w:hyperlink r:id="rId5029" w:history="1">
        <w:r>
          <w:rPr>
            <w:color w:val="0000FF"/>
          </w:rPr>
          <w:t>закона</w:t>
        </w:r>
      </w:hyperlink>
      <w:r>
        <w:t xml:space="preserve"> от 21.06.2011 N 147-ФЗ)</w:t>
      </w:r>
    </w:p>
    <w:p w:rsidR="00BC6C53" w:rsidRDefault="00BC6C53">
      <w:pPr>
        <w:pStyle w:val="ConsPlusNormal"/>
        <w:spacing w:before="220"/>
        <w:ind w:firstLine="540"/>
        <w:jc w:val="both"/>
      </w:pPr>
      <w:bookmarkStart w:id="995" w:name="Par7816"/>
      <w:bookmarkEnd w:id="99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BC6C53" w:rsidRDefault="00BC6C53">
      <w:pPr>
        <w:pStyle w:val="ConsPlusNormal"/>
        <w:spacing w:before="220"/>
        <w:ind w:firstLine="540"/>
        <w:jc w:val="both"/>
      </w:pPr>
      <w:r>
        <w:t xml:space="preserve">Доходы, указанные в </w:t>
      </w:r>
      <w:hyperlink w:anchor="Par781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BC6C53" w:rsidRDefault="00BC6C53">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30" w:history="1">
        <w:r>
          <w:rPr>
            <w:color w:val="0000FF"/>
          </w:rPr>
          <w:t>пунктом 5 статьи 4</w:t>
        </w:r>
      </w:hyperlink>
      <w:r>
        <w:t xml:space="preserve"> Федерального закона от 7 июля 2003 года N 112-ФЗ "О личном подсобном хозяйстве";</w:t>
      </w:r>
    </w:p>
    <w:p w:rsidR="00BC6C53" w:rsidRDefault="00BC6C53">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BC6C53" w:rsidRDefault="00BC6C53">
      <w:pPr>
        <w:pStyle w:val="ConsPlusNormal"/>
        <w:spacing w:before="220"/>
        <w:ind w:firstLine="540"/>
        <w:jc w:val="both"/>
      </w:pPr>
      <w:r>
        <w:t xml:space="preserve">Для освобождения от налогообложения доходов, указанных в </w:t>
      </w:r>
      <w:hyperlink w:anchor="Par781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BC6C53" w:rsidRDefault="00BC6C53">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BC6C53" w:rsidRDefault="00BC6C53">
      <w:pPr>
        <w:pStyle w:val="ConsPlusNormal"/>
        <w:spacing w:before="220"/>
        <w:ind w:firstLine="540"/>
        <w:jc w:val="both"/>
      </w:pPr>
      <w:r>
        <w:t xml:space="preserve">Для целей настоящего пункта установленное </w:t>
      </w:r>
      <w:hyperlink r:id="rId5031"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w:t>
      </w:r>
      <w:r>
        <w:lastRenderedPageBreak/>
        <w:t>указанной площади не установлен законом субъекта Российской Федерации;</w:t>
      </w:r>
    </w:p>
    <w:p w:rsidR="00BC6C53" w:rsidRDefault="00BC6C53">
      <w:pPr>
        <w:pStyle w:val="ConsPlusNormal"/>
        <w:jc w:val="both"/>
      </w:pPr>
      <w:r>
        <w:t xml:space="preserve">(п. 13.1 введен Федеральным </w:t>
      </w:r>
      <w:hyperlink r:id="rId5032" w:history="1">
        <w:r>
          <w:rPr>
            <w:color w:val="0000FF"/>
          </w:rPr>
          <w:t>законом</w:t>
        </w:r>
      </w:hyperlink>
      <w:r>
        <w:t xml:space="preserve"> от 21.06.2011 N 147-ФЗ)</w:t>
      </w:r>
    </w:p>
    <w:p w:rsidR="00BC6C53" w:rsidRDefault="00BC6C53">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BC6C53" w:rsidRDefault="00BC6C53">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BC6C53" w:rsidRDefault="00BC6C53">
      <w:pPr>
        <w:pStyle w:val="ConsPlusNormal"/>
        <w:jc w:val="both"/>
      </w:pPr>
      <w:r>
        <w:t xml:space="preserve">(в ред. Федерального </w:t>
      </w:r>
      <w:hyperlink r:id="rId5033" w:history="1">
        <w:r>
          <w:rPr>
            <w:color w:val="0000FF"/>
          </w:rPr>
          <w:t>закона</w:t>
        </w:r>
      </w:hyperlink>
      <w:r>
        <w:t xml:space="preserve"> от 29.12.2000 N 166-ФЗ)</w:t>
      </w:r>
    </w:p>
    <w:p w:rsidR="00BC6C53" w:rsidRDefault="00BC6C53">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BC6C53" w:rsidRDefault="00BC6C53">
      <w:pPr>
        <w:pStyle w:val="ConsPlusNormal"/>
        <w:jc w:val="both"/>
      </w:pPr>
      <w:r>
        <w:t xml:space="preserve">(п. 14.1 введен Федеральным </w:t>
      </w:r>
      <w:hyperlink r:id="rId5034" w:history="1">
        <w:r>
          <w:rPr>
            <w:color w:val="0000FF"/>
          </w:rPr>
          <w:t>законом</w:t>
        </w:r>
      </w:hyperlink>
      <w:r>
        <w:t xml:space="preserve"> от 02.10.2012 N 161-ФЗ)</w:t>
      </w:r>
    </w:p>
    <w:p w:rsidR="00BC6C53" w:rsidRDefault="00BC6C53">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BC6C53" w:rsidRDefault="00BC6C53">
      <w:pPr>
        <w:pStyle w:val="ConsPlusNormal"/>
        <w:jc w:val="both"/>
      </w:pPr>
      <w:r>
        <w:t xml:space="preserve">(п. 14.2 введен Федеральным </w:t>
      </w:r>
      <w:hyperlink r:id="rId5035" w:history="1">
        <w:r>
          <w:rPr>
            <w:color w:val="0000FF"/>
          </w:rPr>
          <w:t>законом</w:t>
        </w:r>
      </w:hyperlink>
      <w:r>
        <w:t xml:space="preserve"> от 02.10.2012 N 161-ФЗ)</w:t>
      </w:r>
    </w:p>
    <w:p w:rsidR="00BC6C53" w:rsidRDefault="00BC6C53">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BC6C53" w:rsidRDefault="00BC6C53">
      <w:pPr>
        <w:pStyle w:val="ConsPlusNormal"/>
        <w:jc w:val="both"/>
      </w:pPr>
      <w:r>
        <w:t xml:space="preserve">(п. 15 в ред. Федерального </w:t>
      </w:r>
      <w:hyperlink r:id="rId5036" w:history="1">
        <w:r>
          <w:rPr>
            <w:color w:val="0000FF"/>
          </w:rPr>
          <w:t>закона</w:t>
        </w:r>
      </w:hyperlink>
      <w:r>
        <w:t xml:space="preserve"> от 04.12.2006 N 201-ФЗ)</w:t>
      </w:r>
    </w:p>
    <w:p w:rsidR="00BC6C53" w:rsidRDefault="00BC6C53">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037"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BC6C53" w:rsidRDefault="00BC6C53">
      <w:pPr>
        <w:pStyle w:val="ConsPlusNormal"/>
        <w:jc w:val="both"/>
      </w:pPr>
      <w:r>
        <w:t xml:space="preserve">(в ред. Федерального </w:t>
      </w:r>
      <w:hyperlink r:id="rId5038" w:history="1">
        <w:r>
          <w:rPr>
            <w:color w:val="0000FF"/>
          </w:rPr>
          <w:t>закона</w:t>
        </w:r>
      </w:hyperlink>
      <w:r>
        <w:t xml:space="preserve"> от 29.12.2000 N 166-ФЗ)</w:t>
      </w:r>
    </w:p>
    <w:p w:rsidR="00BC6C53" w:rsidRDefault="00BC6C53">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BC6C53" w:rsidRDefault="00BC6C53">
      <w:pPr>
        <w:pStyle w:val="ConsPlusNormal"/>
        <w:jc w:val="both"/>
      </w:pPr>
      <w:r>
        <w:t xml:space="preserve">(п. 17 в ред. Федерального </w:t>
      </w:r>
      <w:hyperlink r:id="rId5039" w:history="1">
        <w:r>
          <w:rPr>
            <w:color w:val="0000FF"/>
          </w:rPr>
          <w:t>закона</w:t>
        </w:r>
      </w:hyperlink>
      <w:r>
        <w:t xml:space="preserve"> от 04.12.2006 N 201-ФЗ)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040" w:history="1">
              <w:r>
                <w:rPr>
                  <w:color w:val="0000FF"/>
                </w:rPr>
                <w:t>N 382-ФЗ</w:t>
              </w:r>
            </w:hyperlink>
            <w:r>
              <w:rPr>
                <w:color w:val="392C69"/>
              </w:rPr>
              <w:t xml:space="preserve">, ФЗ от 27.11.2018 </w:t>
            </w:r>
            <w:hyperlink r:id="rId5041" w:history="1">
              <w:r>
                <w:rPr>
                  <w:color w:val="0000FF"/>
                </w:rPr>
                <w:t>N 424-ФЗ</w:t>
              </w:r>
            </w:hyperlink>
            <w:r>
              <w:rPr>
                <w:color w:val="392C69"/>
              </w:rPr>
              <w:t xml:space="preserve"> (ред. от 15.04.2019)).</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996" w:name="Par7839"/>
      <w:bookmarkEnd w:id="996"/>
      <w:r>
        <w:t>17.1) доходы, получаемые физическими лицами за соответствующий налоговый период:</w:t>
      </w:r>
    </w:p>
    <w:p w:rsidR="00BC6C53" w:rsidRDefault="00BC6C53">
      <w:pPr>
        <w:pStyle w:val="ConsPlusNormal"/>
        <w:jc w:val="both"/>
      </w:pPr>
      <w:r>
        <w:t xml:space="preserve">(в ред. Федерального </w:t>
      </w:r>
      <w:hyperlink r:id="rId5042" w:history="1">
        <w:r>
          <w:rPr>
            <w:color w:val="0000FF"/>
          </w:rPr>
          <w:t>закона</w:t>
        </w:r>
      </w:hyperlink>
      <w:r>
        <w:t xml:space="preserve"> от 27.11.2018 N 424-ФЗ)</w:t>
      </w:r>
    </w:p>
    <w:p w:rsidR="00BC6C53" w:rsidRDefault="00BC6C53">
      <w:pPr>
        <w:pStyle w:val="ConsPlusNormal"/>
        <w:spacing w:before="220"/>
        <w:ind w:firstLine="540"/>
        <w:jc w:val="both"/>
      </w:pPr>
      <w:bookmarkStart w:id="997" w:name="Par7841"/>
      <w:bookmarkEnd w:id="997"/>
      <w:r>
        <w:t xml:space="preserve">от продажи объектов недвижимого имущества, а также долей в указанном имуществе с учетом особенностей, установленных </w:t>
      </w:r>
      <w:hyperlink w:anchor="Par8203" w:history="1">
        <w:r>
          <w:rPr>
            <w:color w:val="0000FF"/>
          </w:rPr>
          <w:t>статьей 217.1</w:t>
        </w:r>
      </w:hyperlink>
      <w:r>
        <w:t xml:space="preserve"> настоящего Кодекса;</w:t>
      </w:r>
    </w:p>
    <w:p w:rsidR="00BC6C53" w:rsidRDefault="00BC6C53">
      <w:pPr>
        <w:pStyle w:val="ConsPlusNormal"/>
        <w:spacing w:before="220"/>
        <w:ind w:firstLine="540"/>
        <w:jc w:val="both"/>
      </w:pPr>
      <w:r>
        <w:t xml:space="preserve">от продажи иного имущества, находившегося непрерывно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w:t>
      </w:r>
      <w:r>
        <w:lastRenderedPageBreak/>
        <w:t>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BC6C53" w:rsidRDefault="00BC6C53">
      <w:pPr>
        <w:pStyle w:val="ConsPlusNormal"/>
        <w:jc w:val="both"/>
      </w:pPr>
      <w:r>
        <w:t xml:space="preserve">(в ред. Федеральных законов от 31.07.2023 </w:t>
      </w:r>
      <w:hyperlink r:id="rId5043" w:history="1">
        <w:r>
          <w:rPr>
            <w:color w:val="0000FF"/>
          </w:rPr>
          <w:t>N 389-ФЗ</w:t>
        </w:r>
      </w:hyperlink>
      <w:r>
        <w:t xml:space="preserve">, от 28.11.2025 </w:t>
      </w:r>
      <w:hyperlink r:id="rId5044" w:history="1">
        <w:r>
          <w:rPr>
            <w:color w:val="0000FF"/>
          </w:rPr>
          <w:t>N 425-ФЗ</w:t>
        </w:r>
      </w:hyperlink>
      <w:r>
        <w:t>)</w:t>
      </w:r>
    </w:p>
    <w:p w:rsidR="00BC6C53" w:rsidRDefault="00BC6C53">
      <w:pPr>
        <w:pStyle w:val="ConsPlusNormal"/>
        <w:spacing w:before="22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ar8056" w:history="1">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BC6C53" w:rsidRDefault="00BC6C53">
      <w:pPr>
        <w:pStyle w:val="ConsPlusNormal"/>
        <w:jc w:val="both"/>
      </w:pPr>
      <w:r>
        <w:t xml:space="preserve">(абзац введен Федеральным </w:t>
      </w:r>
      <w:hyperlink r:id="rId5045" w:history="1">
        <w:r>
          <w:rPr>
            <w:color w:val="0000FF"/>
          </w:rPr>
          <w:t>законом</w:t>
        </w:r>
      </w:hyperlink>
      <w:r>
        <w:t xml:space="preserve"> от 29.05.2024 N 121-ФЗ)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Абз. 5 п. 17.1 ст. 217 применяется вне зависимости от даты приобретения продаваемого имущества (</w:t>
            </w:r>
            <w:hyperlink r:id="rId5046" w:history="1">
              <w:r>
                <w:rPr>
                  <w:color w:val="0000FF"/>
                </w:rPr>
                <w:t>Письмо</w:t>
              </w:r>
            </w:hyperlink>
            <w:r>
              <w:rPr>
                <w:color w:val="392C69"/>
              </w:rPr>
              <w:t xml:space="preserve"> Минфина России от 17.03.2020 N 03-04-07/20343).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Положения настоящего пункта не распространяются на доходы, получаемые физическими лицами от реализации ценных бумаг, цифровой валюты,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транспортных средств), непосредственно используемого в предпринимательской деятельности, а также на доходы физических лиц, имевших в течение хотя бы одного дня налогового периода, в котором получен соответствующий доход, статус иностранного агента, приобретенный в соответствии с Федеральным </w:t>
      </w:r>
      <w:hyperlink r:id="rId5047" w:history="1">
        <w:r>
          <w:rPr>
            <w:color w:val="0000FF"/>
          </w:rPr>
          <w:t>законом</w:t>
        </w:r>
      </w:hyperlink>
      <w:r>
        <w:t xml:space="preserve"> от 14 июля 2022 года N 255-ФЗ "О контроле за деятельностью лиц, находящихся под иностранным влиянием" (далее в целях настоящего Кодекса - статус иностранного агента);</w:t>
      </w:r>
    </w:p>
    <w:p w:rsidR="00BC6C53" w:rsidRDefault="00BC6C53">
      <w:pPr>
        <w:pStyle w:val="ConsPlusNormal"/>
        <w:jc w:val="both"/>
      </w:pPr>
      <w:r>
        <w:t xml:space="preserve">(в ред. Федерального </w:t>
      </w:r>
      <w:hyperlink r:id="rId5048" w:history="1">
        <w:r>
          <w:rPr>
            <w:color w:val="0000FF"/>
          </w:rPr>
          <w:t>закона</w:t>
        </w:r>
      </w:hyperlink>
      <w:r>
        <w:t xml:space="preserve"> от 28.11.2025 N 425-ФЗ)</w:t>
      </w:r>
    </w:p>
    <w:p w:rsidR="00BC6C53" w:rsidRDefault="00BC6C53">
      <w:pPr>
        <w:pStyle w:val="ConsPlusNormal"/>
        <w:jc w:val="both"/>
      </w:pPr>
      <w:r>
        <w:t xml:space="preserve">(п. 17.1 в ред. Федерального </w:t>
      </w:r>
      <w:hyperlink r:id="rId5049" w:history="1">
        <w:r>
          <w:rPr>
            <w:color w:val="0000FF"/>
          </w:rPr>
          <w:t>закона</w:t>
        </w:r>
      </w:hyperlink>
      <w:r>
        <w:t xml:space="preserve"> от 29.11.2014 N 382-ФЗ)</w:t>
      </w:r>
    </w:p>
    <w:p w:rsidR="00BC6C53" w:rsidRDefault="00BC6C53">
      <w:pPr>
        <w:pStyle w:val="ConsPlusNormal"/>
        <w:spacing w:before="220"/>
        <w:ind w:firstLine="540"/>
        <w:jc w:val="both"/>
      </w:pPr>
      <w:bookmarkStart w:id="998" w:name="Par7851"/>
      <w:bookmarkEnd w:id="998"/>
      <w:r>
        <w:t>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и на дату реализации таких долей, акций они непрерывно принадлежали налогоплательщику на праве собственности или ином вещном праве более пяти лет.</w:t>
      </w:r>
    </w:p>
    <w:p w:rsidR="00BC6C53" w:rsidRDefault="00BC6C53">
      <w:pPr>
        <w:pStyle w:val="ConsPlusNormal"/>
        <w:jc w:val="both"/>
      </w:pPr>
      <w:r>
        <w:t xml:space="preserve">(в ред. Федерального </w:t>
      </w:r>
      <w:hyperlink r:id="rId505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5051" w:history="1">
        <w:r>
          <w:rPr>
            <w:color w:val="0000FF"/>
          </w:rPr>
          <w:t>срок</w:t>
        </w:r>
      </w:hyperlink>
      <w:r>
        <w:t xml:space="preserve"> нахождения таких акций в собственности налогоплательщика исчисляется с даты </w:t>
      </w:r>
      <w:hyperlink r:id="rId5052" w:history="1">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053" w:history="1">
        <w:r>
          <w:rPr>
            <w:color w:val="0000FF"/>
          </w:rPr>
          <w:t>законом</w:t>
        </w:r>
      </w:hyperlink>
      <w:r>
        <w:t xml:space="preserve"> от 28 декабря 2013 года </w:t>
      </w:r>
      <w:r>
        <w:lastRenderedPageBreak/>
        <w:t>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BC6C53" w:rsidRDefault="00BC6C53">
      <w:pPr>
        <w:pStyle w:val="ConsPlusNormal"/>
        <w:jc w:val="both"/>
      </w:pPr>
      <w:r>
        <w:t xml:space="preserve">(абзац введен Федеральным </w:t>
      </w:r>
      <w:hyperlink r:id="rId5054" w:history="1">
        <w:r>
          <w:rPr>
            <w:color w:val="0000FF"/>
          </w:rPr>
          <w:t>законом</w:t>
        </w:r>
      </w:hyperlink>
      <w:r>
        <w:t xml:space="preserve"> от 23.06.2014 N 167-ФЗ; в ред. Федерального </w:t>
      </w:r>
      <w:hyperlink r:id="rId5055"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абзац утратил силу с 1 января 2023 года. - Федеральный </w:t>
      </w:r>
      <w:hyperlink r:id="rId5056" w:history="1">
        <w:r>
          <w:rPr>
            <w:color w:val="0000FF"/>
          </w:rPr>
          <w:t>закон</w:t>
        </w:r>
      </w:hyperlink>
      <w:r>
        <w:t xml:space="preserve"> от 29.12.2015 N 396-ФЗ;</w:t>
      </w:r>
    </w:p>
    <w:p w:rsidR="00BC6C53" w:rsidRDefault="00BC6C53">
      <w:pPr>
        <w:pStyle w:val="ConsPlusNormal"/>
        <w:spacing w:before="220"/>
        <w:ind w:firstLine="540"/>
        <w:jc w:val="both"/>
      </w:pPr>
      <w:r>
        <w:t xml:space="preserve">абзац утратил силу с 1 января 2021 года. - Федеральный </w:t>
      </w:r>
      <w:hyperlink r:id="rId5057" w:history="1">
        <w:r>
          <w:rPr>
            <w:color w:val="0000FF"/>
          </w:rPr>
          <w:t>закон</w:t>
        </w:r>
      </w:hyperlink>
      <w:r>
        <w:t xml:space="preserve"> от 01.04.2020 N 102-ФЗ;</w:t>
      </w:r>
    </w:p>
    <w:p w:rsidR="00BC6C53" w:rsidRDefault="00BC6C53">
      <w:pPr>
        <w:pStyle w:val="ConsPlusNormal"/>
        <w:spacing w:before="22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BC6C53" w:rsidRDefault="00BC6C53">
      <w:pPr>
        <w:pStyle w:val="ConsPlusNormal"/>
        <w:jc w:val="both"/>
      </w:pPr>
      <w:r>
        <w:t xml:space="preserve">(абзац введен Федеральным </w:t>
      </w:r>
      <w:hyperlink r:id="rId5058" w:history="1">
        <w:r>
          <w:rPr>
            <w:color w:val="0000FF"/>
          </w:rPr>
          <w:t>законом</w:t>
        </w:r>
      </w:hyperlink>
      <w:r>
        <w:t xml:space="preserve"> от 14.07.2022 N 323-ФЗ; в ред. Федерального </w:t>
      </w:r>
      <w:hyperlink r:id="rId5059" w:history="1">
        <w:r>
          <w:rPr>
            <w:color w:val="0000FF"/>
          </w:rPr>
          <w:t>закона</w:t>
        </w:r>
      </w:hyperlink>
      <w:r>
        <w:t xml:space="preserve"> от 19.12.2023 N 595-ФЗ)</w:t>
      </w:r>
    </w:p>
    <w:p w:rsidR="00BC6C53" w:rsidRDefault="00BC6C53">
      <w:pPr>
        <w:pStyle w:val="ConsPlusNormal"/>
        <w:spacing w:before="220"/>
        <w:ind w:firstLine="540"/>
        <w:jc w:val="both"/>
      </w:pPr>
      <w:r>
        <w:t xml:space="preserve">При реализации акций (долей в уставном капитале) </w:t>
      </w:r>
      <w:hyperlink r:id="rId5060" w:history="1">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061"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ar7851" w:history="1">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ar13454" w:history="1">
        <w:r>
          <w:rPr>
            <w:color w:val="0000FF"/>
          </w:rPr>
          <w:t>пунктами 6.1</w:t>
        </w:r>
      </w:hyperlink>
      <w:r>
        <w:t xml:space="preserve"> и </w:t>
      </w:r>
      <w:hyperlink w:anchor="Par13464" w:history="1">
        <w:r>
          <w:rPr>
            <w:color w:val="0000FF"/>
          </w:rPr>
          <w:t>6.2 статьи 284.2</w:t>
        </w:r>
      </w:hyperlink>
      <w:r>
        <w:t xml:space="preserve"> настоящего Кодекса.</w:t>
      </w:r>
    </w:p>
    <w:p w:rsidR="00BC6C53" w:rsidRDefault="00BC6C53">
      <w:pPr>
        <w:pStyle w:val="ConsPlusNormal"/>
        <w:jc w:val="both"/>
      </w:pPr>
      <w:r>
        <w:t xml:space="preserve">(абзац введен Федеральным </w:t>
      </w:r>
      <w:hyperlink r:id="rId5062" w:history="1">
        <w:r>
          <w:rPr>
            <w:color w:val="0000FF"/>
          </w:rPr>
          <w:t>законом</w:t>
        </w:r>
      </w:hyperlink>
      <w:r>
        <w:t xml:space="preserve"> от 19.12.2023 N 595-ФЗ; в ред. Федерального </w:t>
      </w:r>
      <w:hyperlink r:id="rId5063" w:history="1">
        <w:r>
          <w:rPr>
            <w:color w:val="0000FF"/>
          </w:rPr>
          <w:t>закона</w:t>
        </w:r>
      </w:hyperlink>
      <w:r>
        <w:t xml:space="preserve"> от 29.05.2024 N 121-ФЗ)</w:t>
      </w:r>
    </w:p>
    <w:p w:rsidR="00BC6C53" w:rsidRDefault="00BC6C53">
      <w:pPr>
        <w:pStyle w:val="ConsPlusNormal"/>
        <w:spacing w:before="22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ar8056" w:history="1">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w:t>
      </w:r>
      <w:r>
        <w:lastRenderedPageBreak/>
        <w:t>(или) учредителем этой иностранной организации (иностранной структуры без образования юридического лица).</w:t>
      </w:r>
    </w:p>
    <w:p w:rsidR="00BC6C53" w:rsidRDefault="00BC6C53">
      <w:pPr>
        <w:pStyle w:val="ConsPlusNormal"/>
        <w:jc w:val="both"/>
      </w:pPr>
      <w:r>
        <w:t xml:space="preserve">(абзац введен Федеральным </w:t>
      </w:r>
      <w:hyperlink r:id="rId5064" w:history="1">
        <w:r>
          <w:rPr>
            <w:color w:val="0000FF"/>
          </w:rPr>
          <w:t>законом</w:t>
        </w:r>
      </w:hyperlink>
      <w:r>
        <w:t xml:space="preserve"> от 29.05.2024 N 121-ФЗ; в ред. Федерального </w:t>
      </w:r>
      <w:hyperlink r:id="rId5065"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anchor="Par6688" w:history="1">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BC6C53" w:rsidRDefault="00BC6C53">
      <w:pPr>
        <w:pStyle w:val="ConsPlusNormal"/>
        <w:jc w:val="both"/>
      </w:pPr>
      <w:r>
        <w:t xml:space="preserve">(абзац введен Федеральным </w:t>
      </w:r>
      <w:hyperlink r:id="rId5066" w:history="1">
        <w:r>
          <w:rPr>
            <w:color w:val="0000FF"/>
          </w:rPr>
          <w:t>законом</w:t>
        </w:r>
      </w:hyperlink>
      <w:r>
        <w:t xml:space="preserve"> от 12.07.2024 N 176-ФЗ; в ред. Федерального </w:t>
      </w:r>
      <w:hyperlink r:id="rId5067" w:history="1">
        <w:r>
          <w:rPr>
            <w:color w:val="0000FF"/>
          </w:rPr>
          <w:t>закона</w:t>
        </w:r>
      </w:hyperlink>
      <w:r>
        <w:t xml:space="preserve"> от 28.11.2025 N 425-ФЗ)</w:t>
      </w:r>
    </w:p>
    <w:p w:rsidR="00BC6C53" w:rsidRDefault="00BC6C53">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(абзац введен Федеральным </w:t>
      </w:r>
      <w:hyperlink r:id="rId5068" w:history="1">
        <w:r>
          <w:rPr>
            <w:color w:val="0000FF"/>
          </w:rPr>
          <w:t>законом</w:t>
        </w:r>
      </w:hyperlink>
      <w:r>
        <w:t xml:space="preserve"> от 28.11.2025 N 425-ФЗ; в ред. Федерального </w:t>
      </w:r>
      <w:hyperlink r:id="rId5069" w:history="1">
        <w:r>
          <w:rPr>
            <w:color w:val="0000FF"/>
          </w:rPr>
          <w:t>закона</w:t>
        </w:r>
      </w:hyperlink>
      <w:r>
        <w:t xml:space="preserve"> от 30.01.2026 N 15-ФЗ)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17.2 ст. 217 (в ред. ФЗ от 30.01.2026 N 15-ФЗ) </w:t>
            </w:r>
            <w:hyperlink r:id="rId5070" w:history="1">
              <w:r>
                <w:rPr>
                  <w:color w:val="0000FF"/>
                </w:rPr>
                <w:t>распространяется</w:t>
              </w:r>
            </w:hyperlink>
            <w:r>
              <w:rPr>
                <w:color w:val="392C69"/>
              </w:rPr>
              <w:t xml:space="preserve"> на доходы, полученные начиная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непрерывный срок нахождения в собственности налогоплательщика ценных бумаг, указанных в </w:t>
      </w:r>
      <w:hyperlink w:anchor="Par7851" w:history="1">
        <w:r>
          <w:rPr>
            <w:color w:val="0000FF"/>
          </w:rPr>
          <w:t>абзаце первом</w:t>
        </w:r>
      </w:hyperlink>
      <w:r>
        <w:t xml:space="preserve"> настоящего пункта, включается срок, в течение которого такие ценные бумаги выбыли из собственности налогоплательщика по договору займа ценными бумагами с брокером и (или) по договору репо;</w:t>
      </w:r>
    </w:p>
    <w:p w:rsidR="00BC6C53" w:rsidRDefault="00BC6C53">
      <w:pPr>
        <w:pStyle w:val="ConsPlusNormal"/>
        <w:jc w:val="both"/>
      </w:pPr>
      <w:r>
        <w:t xml:space="preserve">(абзац введен Федеральным </w:t>
      </w:r>
      <w:hyperlink r:id="rId5071" w:history="1">
        <w:r>
          <w:rPr>
            <w:color w:val="0000FF"/>
          </w:rPr>
          <w:t>законом</w:t>
        </w:r>
      </w:hyperlink>
      <w:r>
        <w:t xml:space="preserve"> от 30.01.2026 N 15-ФЗ)</w:t>
      </w:r>
    </w:p>
    <w:p w:rsidR="00BC6C53" w:rsidRDefault="00BC6C53">
      <w:pPr>
        <w:pStyle w:val="ConsPlusNormal"/>
        <w:jc w:val="both"/>
      </w:pPr>
      <w:r>
        <w:t xml:space="preserve">(п. 17.2 введен Федеральным </w:t>
      </w:r>
      <w:hyperlink r:id="rId5072" w:history="1">
        <w:r>
          <w:rPr>
            <w:color w:val="0000FF"/>
          </w:rPr>
          <w:t>законом</w:t>
        </w:r>
      </w:hyperlink>
      <w:r>
        <w:t xml:space="preserve"> от 28.12.2010 N 395-ФЗ)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 17.2-1 ст. 217 утрачивает силу (</w:t>
            </w:r>
            <w:hyperlink r:id="rId5073"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999" w:name="Par7874"/>
      <w:bookmarkEnd w:id="999"/>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BC6C53" w:rsidRDefault="00BC6C53">
      <w:pPr>
        <w:pStyle w:val="ConsPlusNormal"/>
        <w:jc w:val="both"/>
      </w:pPr>
      <w:r>
        <w:t xml:space="preserve">(в ред. Федерального </w:t>
      </w:r>
      <w:hyperlink r:id="rId5074" w:history="1">
        <w:r>
          <w:rPr>
            <w:color w:val="0000FF"/>
          </w:rPr>
          <w:t>закона</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 17.2-1 ст. 217 (в ред. ФЗ от 30.01.2026 N 15-ФЗ) </w:t>
            </w:r>
            <w:hyperlink r:id="rId5075" w:history="1">
              <w:r>
                <w:rPr>
                  <w:color w:val="0000FF"/>
                </w:rPr>
                <w:t>распространяется</w:t>
              </w:r>
            </w:hyperlink>
            <w:r>
              <w:rPr>
                <w:color w:val="392C69"/>
              </w:rPr>
              <w:t xml:space="preserve"> на доходы, полученные начиная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на дату их реализации налогоплательщиком или погашения, а также в течение не менее 365 последовательных календарных дней, предшествующих дате их реализации налогоплательщиком или погашения, являются ценными бумагами высокотехнологичного (инновационного) сектора экономики;</w:t>
      </w:r>
    </w:p>
    <w:p w:rsidR="00BC6C53" w:rsidRDefault="00BC6C53">
      <w:pPr>
        <w:pStyle w:val="ConsPlusNormal"/>
        <w:jc w:val="both"/>
      </w:pPr>
      <w:r>
        <w:t xml:space="preserve">(в ред. Федерального </w:t>
      </w:r>
      <w:hyperlink r:id="rId5076" w:history="1">
        <w:r>
          <w:rPr>
            <w:color w:val="0000FF"/>
          </w:rPr>
          <w:t>закона</w:t>
        </w:r>
      </w:hyperlink>
      <w:r>
        <w:t xml:space="preserve"> от 30.01.2026 N 15-ФЗ)</w:t>
      </w:r>
    </w:p>
    <w:p w:rsidR="00BC6C53" w:rsidRDefault="00BC6C53">
      <w:pPr>
        <w:pStyle w:val="ConsPlusNormal"/>
        <w:spacing w:before="220"/>
        <w:ind w:firstLine="540"/>
        <w:jc w:val="both"/>
      </w:pPr>
      <w:r>
        <w:lastRenderedPageBreak/>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BC6C53" w:rsidRDefault="00BC6C53">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ar13440" w:history="1">
        <w:r>
          <w:rPr>
            <w:color w:val="0000FF"/>
          </w:rPr>
          <w:t>пунктом 3 статьи 284.2</w:t>
        </w:r>
      </w:hyperlink>
      <w:r>
        <w:t xml:space="preserve"> настоящего Кодекса.</w:t>
      </w:r>
    </w:p>
    <w:p w:rsidR="00BC6C53" w:rsidRDefault="00BC6C53">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BC6C53" w:rsidRDefault="00BC6C53">
      <w:pPr>
        <w:pStyle w:val="ConsPlusNormal"/>
        <w:jc w:val="both"/>
      </w:pPr>
      <w:r>
        <w:t xml:space="preserve">(в ред. Федерального </w:t>
      </w:r>
      <w:hyperlink r:id="rId5077" w:history="1">
        <w:r>
          <w:rPr>
            <w:color w:val="0000FF"/>
          </w:rPr>
          <w:t>закона</w:t>
        </w:r>
      </w:hyperlink>
      <w:r>
        <w:t xml:space="preserve"> от 31.07.2023 N 389-ФЗ)</w:t>
      </w:r>
    </w:p>
    <w:p w:rsidR="00BC6C53" w:rsidRDefault="00BC6C53">
      <w:pPr>
        <w:pStyle w:val="ConsPlusNormal"/>
        <w:spacing w:before="22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BC6C53" w:rsidRDefault="00BC6C53">
      <w:pPr>
        <w:pStyle w:val="ConsPlusNormal"/>
        <w:jc w:val="both"/>
      </w:pPr>
      <w:r>
        <w:t xml:space="preserve">(абзац введен Федеральным </w:t>
      </w:r>
      <w:hyperlink r:id="rId5078" w:history="1">
        <w:r>
          <w:rPr>
            <w:color w:val="0000FF"/>
          </w:rPr>
          <w:t>законом</w:t>
        </w:r>
      </w:hyperlink>
      <w:r>
        <w:t xml:space="preserve"> от 31.07.2023 N 389-ФЗ; в ред. Федерального </w:t>
      </w:r>
      <w:hyperlink r:id="rId5079"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ar6688" w:history="1">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BC6C53" w:rsidRDefault="00BC6C53">
      <w:pPr>
        <w:pStyle w:val="ConsPlusNormal"/>
        <w:jc w:val="both"/>
      </w:pPr>
      <w:r>
        <w:t xml:space="preserve">(абзац введен Федеральным </w:t>
      </w:r>
      <w:hyperlink r:id="rId5080" w:history="1">
        <w:r>
          <w:rPr>
            <w:color w:val="0000FF"/>
          </w:rPr>
          <w:t>законом</w:t>
        </w:r>
      </w:hyperlink>
      <w:r>
        <w:t xml:space="preserve"> от 12.07.2024 N 176-ФЗ; в ред. Федерального </w:t>
      </w:r>
      <w:hyperlink r:id="rId5081" w:history="1">
        <w:r>
          <w:rPr>
            <w:color w:val="0000FF"/>
          </w:rPr>
          <w:t>закона</w:t>
        </w:r>
      </w:hyperlink>
      <w:r>
        <w:t xml:space="preserve"> от 28.11.2025 N 425-ФЗ)</w:t>
      </w:r>
    </w:p>
    <w:p w:rsidR="00BC6C53" w:rsidRDefault="00BC6C53">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(абзац введен Федеральным </w:t>
      </w:r>
      <w:hyperlink r:id="rId5082" w:history="1">
        <w:r>
          <w:rPr>
            <w:color w:val="0000FF"/>
          </w:rPr>
          <w:t>законом</w:t>
        </w:r>
      </w:hyperlink>
      <w:r>
        <w:t xml:space="preserve"> от 28.11.2025 N 425-ФЗ)</w:t>
      </w:r>
    </w:p>
    <w:p w:rsidR="00BC6C53" w:rsidRDefault="00BC6C53">
      <w:pPr>
        <w:pStyle w:val="ConsPlusNormal"/>
        <w:jc w:val="both"/>
      </w:pPr>
      <w:r>
        <w:t xml:space="preserve">(п. 17.2-1 введен Федеральным </w:t>
      </w:r>
      <w:hyperlink r:id="rId5083" w:history="1">
        <w:r>
          <w:rPr>
            <w:color w:val="0000FF"/>
          </w:rPr>
          <w:t>законом</w:t>
        </w:r>
      </w:hyperlink>
      <w:r>
        <w:t xml:space="preserve"> от 21.11.2022 N 443-ФЗ)</w:t>
      </w:r>
    </w:p>
    <w:p w:rsidR="00BC6C53" w:rsidRDefault="00BC6C53">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BC6C53" w:rsidRDefault="00BC6C53">
      <w:pPr>
        <w:pStyle w:val="ConsPlusNormal"/>
        <w:jc w:val="both"/>
      </w:pPr>
      <w:r>
        <w:t xml:space="preserve">(п. 17.3 введен Федеральным </w:t>
      </w:r>
      <w:hyperlink r:id="rId5084" w:history="1">
        <w:r>
          <w:rPr>
            <w:color w:val="0000FF"/>
          </w:rPr>
          <w:t>законом</w:t>
        </w:r>
      </w:hyperlink>
      <w:r>
        <w:t xml:space="preserve"> от 03.07.2018 N 179-ФЗ)</w:t>
      </w:r>
    </w:p>
    <w:p w:rsidR="00BC6C53" w:rsidRDefault="00BC6C53">
      <w:pPr>
        <w:pStyle w:val="ConsPlusNormal"/>
        <w:spacing w:before="220"/>
        <w:ind w:firstLine="540"/>
        <w:jc w:val="both"/>
      </w:pPr>
      <w:bookmarkStart w:id="1000" w:name="Par7893"/>
      <w:bookmarkEnd w:id="100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BC6C53" w:rsidRDefault="00BC6C53">
      <w:pPr>
        <w:pStyle w:val="ConsPlusNormal"/>
        <w:jc w:val="both"/>
      </w:pPr>
      <w:r>
        <w:t xml:space="preserve">(в ред. Федерального </w:t>
      </w:r>
      <w:hyperlink r:id="rId5085"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(абзац введен Федеральным </w:t>
      </w:r>
      <w:hyperlink r:id="rId5086" w:history="1">
        <w:r>
          <w:rPr>
            <w:color w:val="0000FF"/>
          </w:rPr>
          <w:t>законом</w:t>
        </w:r>
      </w:hyperlink>
      <w:r>
        <w:t xml:space="preserve"> от 28.11.2025 N 425-ФЗ)</w:t>
      </w:r>
    </w:p>
    <w:p w:rsidR="00BC6C53" w:rsidRDefault="00BC6C53">
      <w:pPr>
        <w:pStyle w:val="ConsPlusNormal"/>
        <w:jc w:val="both"/>
      </w:pPr>
      <w:r>
        <w:t xml:space="preserve">(п. 18 в ред. Федерального </w:t>
      </w:r>
      <w:hyperlink r:id="rId5087" w:history="1">
        <w:r>
          <w:rPr>
            <w:color w:val="0000FF"/>
          </w:rPr>
          <w:t>закона</w:t>
        </w:r>
      </w:hyperlink>
      <w:r>
        <w:t xml:space="preserve"> от 23.11.2015 N 322-ФЗ)</w:t>
      </w:r>
    </w:p>
    <w:p w:rsidR="00BC6C53" w:rsidRDefault="00BC6C53">
      <w:pPr>
        <w:pStyle w:val="ConsPlusNormal"/>
        <w:spacing w:before="220"/>
        <w:ind w:firstLine="540"/>
        <w:jc w:val="both"/>
      </w:pPr>
      <w:bookmarkStart w:id="1001" w:name="Par7898"/>
      <w:bookmarkEnd w:id="1001"/>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rsidR="00BC6C53" w:rsidRDefault="00BC6C53">
      <w:pPr>
        <w:pStyle w:val="ConsPlusNormal"/>
        <w:jc w:val="both"/>
      </w:pPr>
      <w:r>
        <w:t xml:space="preserve">(в ред. Федеральных законов от 14.07.2022 </w:t>
      </w:r>
      <w:hyperlink r:id="rId5088" w:history="1">
        <w:r>
          <w:rPr>
            <w:color w:val="0000FF"/>
          </w:rPr>
          <w:t>N 324-ФЗ</w:t>
        </w:r>
      </w:hyperlink>
      <w:r>
        <w:t xml:space="preserve">, от 29.11.2024 </w:t>
      </w:r>
      <w:hyperlink r:id="rId5089" w:history="1">
        <w:r>
          <w:rPr>
            <w:color w:val="0000FF"/>
          </w:rPr>
          <w:t>N 418-ФЗ</w:t>
        </w:r>
      </w:hyperlink>
      <w:r>
        <w:t xml:space="preserve">, от 28.11.2025 </w:t>
      </w:r>
      <w:hyperlink r:id="rId5090" w:history="1">
        <w:r>
          <w:rPr>
            <w:color w:val="0000FF"/>
          </w:rPr>
          <w:t>N 425-ФЗ</w:t>
        </w:r>
      </w:hyperlink>
      <w:r>
        <w:t>)</w:t>
      </w:r>
    </w:p>
    <w:p w:rsidR="00BC6C53" w:rsidRDefault="00BC6C53">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BC6C53" w:rsidRDefault="00BC6C53">
      <w:pPr>
        <w:pStyle w:val="ConsPlusNormal"/>
        <w:jc w:val="both"/>
      </w:pPr>
      <w:r>
        <w:t xml:space="preserve">(в ред. Федерального </w:t>
      </w:r>
      <w:hyperlink r:id="rId5091" w:history="1">
        <w:r>
          <w:rPr>
            <w:color w:val="0000FF"/>
          </w:rPr>
          <w:t>закона</w:t>
        </w:r>
      </w:hyperlink>
      <w:r>
        <w:t xml:space="preserve"> от 28.11.2025 N 425-ФЗ)</w:t>
      </w:r>
    </w:p>
    <w:p w:rsidR="00BC6C53" w:rsidRDefault="00BC6C53">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(абзац введен Федеральным </w:t>
      </w:r>
      <w:hyperlink r:id="rId5092" w:history="1">
        <w:r>
          <w:rPr>
            <w:color w:val="0000FF"/>
          </w:rPr>
          <w:t>законом</w:t>
        </w:r>
      </w:hyperlink>
      <w:r>
        <w:t xml:space="preserve"> от 28.11.2025 N 425-ФЗ)</w:t>
      </w:r>
    </w:p>
    <w:p w:rsidR="00BC6C53" w:rsidRDefault="00BC6C53">
      <w:pPr>
        <w:pStyle w:val="ConsPlusNormal"/>
        <w:jc w:val="both"/>
      </w:pPr>
      <w:r>
        <w:t xml:space="preserve">(п. 18.1 введен Федеральным </w:t>
      </w:r>
      <w:hyperlink r:id="rId5093" w:history="1">
        <w:r>
          <w:rPr>
            <w:color w:val="0000FF"/>
          </w:rPr>
          <w:t>законом</w:t>
        </w:r>
      </w:hyperlink>
      <w:r>
        <w:t xml:space="preserve"> от 01.07.2005 N 78-ФЗ)</w:t>
      </w:r>
    </w:p>
    <w:p w:rsidR="00BC6C53" w:rsidRDefault="00BC6C53">
      <w:pPr>
        <w:pStyle w:val="ConsPlusNormal"/>
        <w:spacing w:before="220"/>
        <w:ind w:firstLine="540"/>
        <w:jc w:val="both"/>
      </w:pPr>
      <w:bookmarkStart w:id="1002" w:name="Par7905"/>
      <w:bookmarkEnd w:id="1002"/>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BC6C53" w:rsidRDefault="00BC6C53">
      <w:pPr>
        <w:pStyle w:val="ConsPlusNormal"/>
        <w:spacing w:before="22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BC6C53" w:rsidRDefault="00BC6C53">
      <w:pPr>
        <w:pStyle w:val="ConsPlusNormal"/>
        <w:jc w:val="both"/>
      </w:pPr>
      <w:r>
        <w:t xml:space="preserve">(в ред. Федерального </w:t>
      </w:r>
      <w:hyperlink r:id="rId5094" w:history="1">
        <w:r>
          <w:rPr>
            <w:color w:val="0000FF"/>
          </w:rPr>
          <w:t>закона</w:t>
        </w:r>
      </w:hyperlink>
      <w:r>
        <w:t xml:space="preserve"> от 19.12.2023 N 595-ФЗ)</w:t>
      </w:r>
    </w:p>
    <w:p w:rsidR="00BC6C53" w:rsidRDefault="00BC6C53">
      <w:pPr>
        <w:pStyle w:val="ConsPlusNormal"/>
        <w:jc w:val="both"/>
      </w:pPr>
      <w:r>
        <w:t xml:space="preserve">(п. 18.2 введен Федеральным </w:t>
      </w:r>
      <w:hyperlink r:id="rId5095" w:history="1">
        <w:r>
          <w:rPr>
            <w:color w:val="0000FF"/>
          </w:rPr>
          <w:t>законом</w:t>
        </w:r>
      </w:hyperlink>
      <w:r>
        <w:t xml:space="preserve"> от 31.07.2023 N 389-ФЗ)</w:t>
      </w:r>
    </w:p>
    <w:p w:rsidR="00BC6C53" w:rsidRDefault="00BC6C53">
      <w:pPr>
        <w:pStyle w:val="ConsPlusNormal"/>
        <w:spacing w:before="220"/>
        <w:ind w:firstLine="540"/>
        <w:jc w:val="both"/>
      </w:pPr>
      <w:r>
        <w:t>19) доходы, полученные от акционерных обществ или других организаций:</w:t>
      </w:r>
    </w:p>
    <w:p w:rsidR="00BC6C53" w:rsidRDefault="00BC6C53">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BC6C53" w:rsidRDefault="00BC6C53">
      <w:pPr>
        <w:pStyle w:val="ConsPlusNormal"/>
        <w:spacing w:before="220"/>
        <w:ind w:firstLine="540"/>
        <w:jc w:val="both"/>
      </w:pPr>
      <w:r>
        <w:lastRenderedPageBreak/>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BC6C53" w:rsidRDefault="00BC6C53">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09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5097" w:history="1">
        <w:r>
          <w:rPr>
            <w:color w:val="0000FF"/>
          </w:rPr>
          <w:t>законом</w:t>
        </w:r>
      </w:hyperlink>
      <w:r>
        <w:t xml:space="preserve"> от 23.06.2014 N 167-ФЗ)</w:t>
      </w:r>
    </w:p>
    <w:p w:rsidR="00BC6C53" w:rsidRDefault="00BC6C53">
      <w:pPr>
        <w:pStyle w:val="ConsPlusNormal"/>
        <w:jc w:val="both"/>
      </w:pPr>
      <w:r>
        <w:t xml:space="preserve">(п. 19 в ред. Федерального </w:t>
      </w:r>
      <w:hyperlink r:id="rId5098" w:history="1">
        <w:r>
          <w:rPr>
            <w:color w:val="0000FF"/>
          </w:rPr>
          <w:t>закона</w:t>
        </w:r>
      </w:hyperlink>
      <w:r>
        <w:t xml:space="preserve"> от 30.12.2004 N 212-ФЗ)</w:t>
      </w:r>
    </w:p>
    <w:p w:rsidR="00BC6C53" w:rsidRDefault="00BC6C53">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BC6C53" w:rsidRDefault="00BC6C53">
      <w:pPr>
        <w:pStyle w:val="ConsPlusNormal"/>
        <w:jc w:val="both"/>
      </w:pPr>
      <w:r>
        <w:t xml:space="preserve">(в ред. Федерального </w:t>
      </w:r>
      <w:hyperlink r:id="rId5099" w:history="1">
        <w:r>
          <w:rPr>
            <w:color w:val="0000FF"/>
          </w:rPr>
          <w:t>закона</w:t>
        </w:r>
      </w:hyperlink>
      <w:r>
        <w:t xml:space="preserve"> от 30.06.2004 N 62-ФЗ)</w:t>
      </w:r>
    </w:p>
    <w:p w:rsidR="00BC6C53" w:rsidRDefault="00BC6C53">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BC6C53" w:rsidRDefault="00BC6C53">
      <w:pPr>
        <w:pStyle w:val="ConsPlusNormal"/>
        <w:jc w:val="both"/>
      </w:pPr>
      <w:r>
        <w:t xml:space="preserve">(в ред. Федеральных законов от 30.06.2004 </w:t>
      </w:r>
      <w:hyperlink r:id="rId5100" w:history="1">
        <w:r>
          <w:rPr>
            <w:color w:val="0000FF"/>
          </w:rPr>
          <w:t>N 62-ФЗ</w:t>
        </w:r>
      </w:hyperlink>
      <w:r>
        <w:t xml:space="preserve">, от 09.11.2009 </w:t>
      </w:r>
      <w:hyperlink r:id="rId5101" w:history="1">
        <w:r>
          <w:rPr>
            <w:color w:val="0000FF"/>
          </w:rPr>
          <w:t>N 253-ФЗ</w:t>
        </w:r>
      </w:hyperlink>
      <w:r>
        <w:t>)</w:t>
      </w:r>
    </w:p>
    <w:p w:rsidR="00BC6C53" w:rsidRDefault="00BC6C53">
      <w:pPr>
        <w:pStyle w:val="ConsPlusNormal"/>
        <w:spacing w:before="220"/>
        <w:ind w:firstLine="540"/>
        <w:jc w:val="both"/>
      </w:pPr>
      <w:r>
        <w:t>чемпионатах, первенствах и кубках Российской Федерации от официальных организаторов;</w:t>
      </w:r>
    </w:p>
    <w:p w:rsidR="00BC6C53" w:rsidRDefault="00BC6C53">
      <w:pPr>
        <w:pStyle w:val="ConsPlusNormal"/>
        <w:spacing w:before="220"/>
        <w:ind w:firstLine="540"/>
        <w:jc w:val="both"/>
      </w:pPr>
      <w:r>
        <w:t xml:space="preserve">Абзац утратил силу с 1 января 2025 года. - Федеральный </w:t>
      </w:r>
      <w:hyperlink r:id="rId5102" w:history="1">
        <w:r>
          <w:rPr>
            <w:color w:val="0000FF"/>
          </w:rPr>
          <w:t>закон</w:t>
        </w:r>
      </w:hyperlink>
      <w:r>
        <w:t xml:space="preserve"> от 19.12.2023 N 611-ФЗ;</w:t>
      </w:r>
    </w:p>
    <w:p w:rsidR="00BC6C53" w:rsidRDefault="00BC6C53">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103" w:history="1">
        <w:r>
          <w:rPr>
            <w:color w:val="0000FF"/>
          </w:rPr>
          <w:t>перечню</w:t>
        </w:r>
      </w:hyperlink>
      <w:r>
        <w:t xml:space="preserve"> таких организаций, утвержденному Правительством Российской Федерации:</w:t>
      </w:r>
    </w:p>
    <w:p w:rsidR="00BC6C53" w:rsidRDefault="00BC6C53">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BC6C53" w:rsidRDefault="00BC6C53">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BC6C53" w:rsidRDefault="00BC6C53">
      <w:pPr>
        <w:pStyle w:val="ConsPlusNormal"/>
        <w:jc w:val="both"/>
      </w:pPr>
      <w:r>
        <w:t xml:space="preserve">(п. 20.1 введен Федеральным </w:t>
      </w:r>
      <w:hyperlink r:id="rId5104" w:history="1">
        <w:r>
          <w:rPr>
            <w:color w:val="0000FF"/>
          </w:rPr>
          <w:t>законом</w:t>
        </w:r>
      </w:hyperlink>
      <w:r>
        <w:t xml:space="preserve"> от 03.07.2016 N 247-ФЗ)</w:t>
      </w:r>
    </w:p>
    <w:p w:rsidR="00BC6C53" w:rsidRDefault="00BC6C53">
      <w:pPr>
        <w:pStyle w:val="ConsPlusNormal"/>
        <w:spacing w:before="220"/>
        <w:ind w:firstLine="540"/>
        <w:jc w:val="both"/>
      </w:pPr>
      <w:r>
        <w:t xml:space="preserve">20.2) утратил силу. - Федеральный </w:t>
      </w:r>
      <w:hyperlink r:id="rId5105" w:history="1">
        <w:r>
          <w:rPr>
            <w:color w:val="0000FF"/>
          </w:rPr>
          <w:t>закон</w:t>
        </w:r>
      </w:hyperlink>
      <w:r>
        <w:t xml:space="preserve"> от 08.08.2024 N 259-ФЗ;</w:t>
      </w:r>
    </w:p>
    <w:p w:rsidR="00BC6C53" w:rsidRDefault="00BC6C53">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BC6C53" w:rsidRDefault="00BC6C53">
      <w:pPr>
        <w:pStyle w:val="ConsPlusNormal"/>
        <w:jc w:val="both"/>
      </w:pPr>
      <w:r>
        <w:t xml:space="preserve">(п. 20.3 введен Федеральным </w:t>
      </w:r>
      <w:hyperlink r:id="rId5106" w:history="1">
        <w:r>
          <w:rPr>
            <w:color w:val="0000FF"/>
          </w:rPr>
          <w:t>законом</w:t>
        </w:r>
      </w:hyperlink>
      <w:r>
        <w:t xml:space="preserve"> от 19.02.2018 N 32-ФЗ)</w:t>
      </w:r>
    </w:p>
    <w:p w:rsidR="00BC6C53" w:rsidRDefault="00BC6C53">
      <w:pPr>
        <w:pStyle w:val="ConsPlusNormal"/>
        <w:spacing w:before="220"/>
        <w:ind w:firstLine="540"/>
        <w:jc w:val="both"/>
      </w:pPr>
      <w:r>
        <w:lastRenderedPageBreak/>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BC6C53" w:rsidRDefault="00BC6C53">
      <w:pPr>
        <w:pStyle w:val="ConsPlusNormal"/>
        <w:jc w:val="both"/>
      </w:pPr>
      <w:r>
        <w:t xml:space="preserve">(п. 21 в ред. Федерального </w:t>
      </w:r>
      <w:hyperlink r:id="rId5107" w:history="1">
        <w:r>
          <w:rPr>
            <w:color w:val="0000FF"/>
          </w:rPr>
          <w:t>закона</w:t>
        </w:r>
      </w:hyperlink>
      <w:r>
        <w:t xml:space="preserve"> от 27.11.2017 N 346-ФЗ)</w:t>
      </w:r>
    </w:p>
    <w:p w:rsidR="00BC6C53" w:rsidRDefault="00BC6C53">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108"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BC6C53" w:rsidRDefault="00BC6C53">
      <w:pPr>
        <w:pStyle w:val="ConsPlusNormal"/>
        <w:jc w:val="both"/>
      </w:pPr>
      <w:r>
        <w:t xml:space="preserve">(п. 21.1 введен Федеральным </w:t>
      </w:r>
      <w:hyperlink r:id="rId5109" w:history="1">
        <w:r>
          <w:rPr>
            <w:color w:val="0000FF"/>
          </w:rPr>
          <w:t>законом</w:t>
        </w:r>
      </w:hyperlink>
      <w:r>
        <w:t xml:space="preserve"> от 03.07.2016 N 251-ФЗ)</w:t>
      </w:r>
    </w:p>
    <w:p w:rsidR="00BC6C53" w:rsidRDefault="00BC6C53">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BC6C53" w:rsidRDefault="00BC6C53">
      <w:pPr>
        <w:pStyle w:val="ConsPlusNormal"/>
        <w:spacing w:before="220"/>
        <w:ind w:firstLine="540"/>
        <w:jc w:val="both"/>
      </w:pPr>
      <w:r>
        <w:t xml:space="preserve">23) </w:t>
      </w:r>
      <w:hyperlink r:id="rId5110" w:history="1">
        <w:r>
          <w:rPr>
            <w:color w:val="0000FF"/>
          </w:rPr>
          <w:t>вознаграждения</w:t>
        </w:r>
      </w:hyperlink>
      <w:r>
        <w:t>, выплачиваемые за передачу в государственную собственность кладов;</w:t>
      </w:r>
    </w:p>
    <w:p w:rsidR="00BC6C53" w:rsidRDefault="00BC6C53">
      <w:pPr>
        <w:pStyle w:val="ConsPlusNormal"/>
        <w:spacing w:before="220"/>
        <w:ind w:firstLine="540"/>
        <w:jc w:val="both"/>
      </w:pPr>
      <w:r>
        <w:t xml:space="preserve">24) утратил силу с 1 января 2013 года. - Федеральный </w:t>
      </w:r>
      <w:hyperlink r:id="rId5111" w:history="1">
        <w:r>
          <w:rPr>
            <w:color w:val="0000FF"/>
          </w:rPr>
          <w:t>закон</w:t>
        </w:r>
      </w:hyperlink>
      <w:r>
        <w:t xml:space="preserve"> от 25.06.2012 N 94-ФЗ;</w:t>
      </w:r>
    </w:p>
    <w:p w:rsidR="00BC6C53" w:rsidRDefault="00BC6C53">
      <w:pPr>
        <w:pStyle w:val="ConsPlusNormal"/>
        <w:spacing w:before="220"/>
        <w:ind w:firstLine="540"/>
        <w:jc w:val="both"/>
      </w:pPr>
      <w:bookmarkStart w:id="1003" w:name="Par7935"/>
      <w:bookmarkEnd w:id="1003"/>
      <w:r>
        <w:t xml:space="preserve">25) утратил силу с 1 января 2021 года. - Федеральный </w:t>
      </w:r>
      <w:hyperlink r:id="rId5112" w:history="1">
        <w:r>
          <w:rPr>
            <w:color w:val="0000FF"/>
          </w:rPr>
          <w:t>закон</w:t>
        </w:r>
      </w:hyperlink>
      <w:r>
        <w:t xml:space="preserve"> от 01.04.2020 N 102-ФЗ;</w:t>
      </w:r>
    </w:p>
    <w:p w:rsidR="00BC6C53" w:rsidRDefault="00BC6C53">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BC6C53" w:rsidRDefault="00BC6C53">
      <w:pPr>
        <w:pStyle w:val="ConsPlusNormal"/>
        <w:jc w:val="both"/>
      </w:pPr>
      <w:r>
        <w:t xml:space="preserve">(п. 26 в ред. Федерального </w:t>
      </w:r>
      <w:hyperlink r:id="rId5113" w:history="1">
        <w:r>
          <w:rPr>
            <w:color w:val="0000FF"/>
          </w:rPr>
          <w:t>закона</w:t>
        </w:r>
      </w:hyperlink>
      <w:r>
        <w:t xml:space="preserve"> от 29.11.2014 N 382-ФЗ)</w:t>
      </w:r>
    </w:p>
    <w:p w:rsidR="00BC6C53" w:rsidRDefault="00BC6C53">
      <w:pPr>
        <w:pStyle w:val="ConsPlusNormal"/>
        <w:spacing w:before="220"/>
        <w:ind w:firstLine="540"/>
        <w:jc w:val="both"/>
      </w:pPr>
      <w:r>
        <w:t xml:space="preserve">27) - 27.1) утратили силу с 1 января 2016 года. - Федеральный </w:t>
      </w:r>
      <w:hyperlink r:id="rId5114" w:history="1">
        <w:r>
          <w:rPr>
            <w:color w:val="0000FF"/>
          </w:rPr>
          <w:t>закон</w:t>
        </w:r>
      </w:hyperlink>
      <w:r>
        <w:t xml:space="preserve"> от 23.11.2015 N 320-ФЗ;</w:t>
      </w:r>
    </w:p>
    <w:p w:rsidR="00BC6C53" w:rsidRDefault="00BC6C53">
      <w:pPr>
        <w:pStyle w:val="ConsPlusNormal"/>
        <w:spacing w:before="220"/>
        <w:ind w:firstLine="540"/>
        <w:jc w:val="both"/>
      </w:pPr>
      <w:bookmarkStart w:id="1004" w:name="Par7939"/>
      <w:bookmarkEnd w:id="1004"/>
      <w:r>
        <w:t xml:space="preserve">28) доходы, не превышающие 4000 рублей, полученные по каждому из следующих оснований за </w:t>
      </w:r>
      <w:hyperlink w:anchor="Par7696" w:history="1">
        <w:r>
          <w:rPr>
            <w:color w:val="0000FF"/>
          </w:rPr>
          <w:t>налоговый период</w:t>
        </w:r>
      </w:hyperlink>
      <w:r>
        <w:t>:</w:t>
      </w:r>
    </w:p>
    <w:p w:rsidR="00BC6C53" w:rsidRDefault="00BC6C53">
      <w:pPr>
        <w:pStyle w:val="ConsPlusNormal"/>
        <w:jc w:val="both"/>
      </w:pPr>
      <w:r>
        <w:t xml:space="preserve">(в ред. Федерального </w:t>
      </w:r>
      <w:hyperlink r:id="rId5115" w:history="1">
        <w:r>
          <w:rPr>
            <w:color w:val="0000FF"/>
          </w:rPr>
          <w:t>закона</w:t>
        </w:r>
      </w:hyperlink>
      <w:r>
        <w:t xml:space="preserve"> от 30.06.2005 N 71-ФЗ)</w:t>
      </w:r>
    </w:p>
    <w:p w:rsidR="00BC6C53" w:rsidRDefault="00BC6C53">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BC6C53" w:rsidRDefault="00BC6C53">
      <w:pPr>
        <w:pStyle w:val="ConsPlusNormal"/>
        <w:jc w:val="both"/>
      </w:pPr>
      <w:r>
        <w:t xml:space="preserve">(в ред. Федерального </w:t>
      </w:r>
      <w:hyperlink r:id="rId5116" w:history="1">
        <w:r>
          <w:rPr>
            <w:color w:val="0000FF"/>
          </w:rPr>
          <w:t>закона</w:t>
        </w:r>
      </w:hyperlink>
      <w:r>
        <w:t xml:space="preserve"> от 01.07.2005 N 78-ФЗ)</w:t>
      </w:r>
    </w:p>
    <w:p w:rsidR="00BC6C53" w:rsidRDefault="00BC6C53">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BC6C53" w:rsidRDefault="00BC6C53">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BC6C53" w:rsidRDefault="00BC6C53">
      <w:pPr>
        <w:pStyle w:val="ConsPlusNormal"/>
        <w:spacing w:before="220"/>
        <w:ind w:firstLine="540"/>
        <w:jc w:val="both"/>
      </w:pPr>
      <w: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w:t>
      </w:r>
      <w:r>
        <w:lastRenderedPageBreak/>
        <w:t>медицинского применения;</w:t>
      </w:r>
    </w:p>
    <w:p w:rsidR="00BC6C53" w:rsidRDefault="00BC6C53">
      <w:pPr>
        <w:pStyle w:val="ConsPlusNormal"/>
        <w:jc w:val="both"/>
      </w:pPr>
      <w:r>
        <w:t xml:space="preserve">(в ред. Федеральных законов от 29.12.2000 </w:t>
      </w:r>
      <w:hyperlink r:id="rId5117" w:history="1">
        <w:r>
          <w:rPr>
            <w:color w:val="0000FF"/>
          </w:rPr>
          <w:t>N 166-ФЗ</w:t>
        </w:r>
      </w:hyperlink>
      <w:r>
        <w:t xml:space="preserve">, от 29.12.2012 </w:t>
      </w:r>
      <w:hyperlink r:id="rId5118" w:history="1">
        <w:r>
          <w:rPr>
            <w:color w:val="0000FF"/>
          </w:rPr>
          <w:t>N 279-ФЗ</w:t>
        </w:r>
      </w:hyperlink>
      <w:r>
        <w:t xml:space="preserve">, от 25.11.2013 </w:t>
      </w:r>
      <w:hyperlink r:id="rId5119" w:history="1">
        <w:r>
          <w:rPr>
            <w:color w:val="0000FF"/>
          </w:rPr>
          <w:t>N 317-ФЗ</w:t>
        </w:r>
      </w:hyperlink>
      <w:r>
        <w:t>)</w:t>
      </w:r>
    </w:p>
    <w:p w:rsidR="00BC6C53" w:rsidRDefault="00BC6C53">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BC6C53" w:rsidRDefault="00BC6C53">
      <w:pPr>
        <w:pStyle w:val="ConsPlusNormal"/>
        <w:spacing w:before="220"/>
        <w:ind w:firstLine="540"/>
        <w:jc w:val="both"/>
      </w:pPr>
      <w:r>
        <w:t>суммы материальной помощи, оказываемой инвалидам общественными организациями инвалидов;</w:t>
      </w:r>
    </w:p>
    <w:p w:rsidR="00BC6C53" w:rsidRDefault="00BC6C53">
      <w:pPr>
        <w:pStyle w:val="ConsPlusNormal"/>
        <w:jc w:val="both"/>
      </w:pPr>
      <w:r>
        <w:t xml:space="preserve">(абзац введен Федеральным </w:t>
      </w:r>
      <w:hyperlink r:id="rId5120" w:history="1">
        <w:r>
          <w:rPr>
            <w:color w:val="0000FF"/>
          </w:rPr>
          <w:t>законом</w:t>
        </w:r>
      </w:hyperlink>
      <w:r>
        <w:t xml:space="preserve"> от 20.08.2004 N 103-ФЗ)</w:t>
      </w:r>
    </w:p>
    <w:p w:rsidR="00BC6C53" w:rsidRDefault="00BC6C53">
      <w:pPr>
        <w:pStyle w:val="ConsPlusNormal"/>
        <w:spacing w:before="220"/>
        <w:ind w:firstLine="540"/>
        <w:jc w:val="both"/>
      </w:pPr>
      <w:r>
        <w:t>стоимость выигрышей, полученных участниками азартных игр и участниками лотерей;</w:t>
      </w:r>
    </w:p>
    <w:p w:rsidR="00BC6C53" w:rsidRDefault="00BC6C53">
      <w:pPr>
        <w:pStyle w:val="ConsPlusNormal"/>
        <w:jc w:val="both"/>
      </w:pPr>
      <w:r>
        <w:t xml:space="preserve">(абзац введен Федеральным </w:t>
      </w:r>
      <w:hyperlink r:id="rId5121" w:history="1">
        <w:r>
          <w:rPr>
            <w:color w:val="0000FF"/>
          </w:rPr>
          <w:t>законом</w:t>
        </w:r>
      </w:hyperlink>
      <w:r>
        <w:t xml:space="preserve"> от 27.11.2017 N 354-ФЗ)</w:t>
      </w:r>
    </w:p>
    <w:p w:rsidR="00BC6C53" w:rsidRDefault="00BC6C53">
      <w:pPr>
        <w:pStyle w:val="ConsPlusNormal"/>
        <w:spacing w:before="22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ar7804" w:history="1">
        <w:r>
          <w:rPr>
            <w:color w:val="0000FF"/>
          </w:rPr>
          <w:t>пункте 11</w:t>
        </w:r>
      </w:hyperlink>
      <w:r>
        <w:t xml:space="preserve"> настоящей статьи;</w:t>
      </w:r>
    </w:p>
    <w:p w:rsidR="00BC6C53" w:rsidRDefault="00BC6C53">
      <w:pPr>
        <w:pStyle w:val="ConsPlusNormal"/>
        <w:jc w:val="both"/>
      </w:pPr>
      <w:r>
        <w:t xml:space="preserve">(абзац введен Федеральным </w:t>
      </w:r>
      <w:hyperlink r:id="rId5122" w:history="1">
        <w:r>
          <w:rPr>
            <w:color w:val="0000FF"/>
          </w:rPr>
          <w:t>законом</w:t>
        </w:r>
      </w:hyperlink>
      <w:r>
        <w:t xml:space="preserve"> от 29.09.2019 N 327-ФЗ; в ред. Федерального </w:t>
      </w:r>
      <w:hyperlink r:id="rId5123" w:history="1">
        <w:r>
          <w:rPr>
            <w:color w:val="0000FF"/>
          </w:rPr>
          <w:t>закона</w:t>
        </w:r>
      </w:hyperlink>
      <w:r>
        <w:t xml:space="preserve"> от 29.05.2023 N 200-ФЗ)</w:t>
      </w:r>
    </w:p>
    <w:p w:rsidR="00BC6C53" w:rsidRDefault="00BC6C53">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BC6C53" w:rsidRDefault="00BC6C53">
      <w:pPr>
        <w:pStyle w:val="ConsPlusNormal"/>
        <w:jc w:val="both"/>
      </w:pPr>
      <w:r>
        <w:t xml:space="preserve">(п. 28.1 введен Федеральным </w:t>
      </w:r>
      <w:hyperlink r:id="rId5124" w:history="1">
        <w:r>
          <w:rPr>
            <w:color w:val="0000FF"/>
          </w:rPr>
          <w:t>законом</w:t>
        </w:r>
      </w:hyperlink>
      <w:r>
        <w:t xml:space="preserve"> от 27.12.2019 N 459-ФЗ)</w:t>
      </w:r>
    </w:p>
    <w:p w:rsidR="00BC6C53" w:rsidRDefault="00BC6C53">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BC6C53" w:rsidRDefault="00BC6C53">
      <w:pPr>
        <w:pStyle w:val="ConsPlusNormal"/>
        <w:jc w:val="both"/>
      </w:pPr>
      <w:r>
        <w:t xml:space="preserve">(в ред. Федерального </w:t>
      </w:r>
      <w:hyperlink r:id="rId5125" w:history="1">
        <w:r>
          <w:rPr>
            <w:color w:val="0000FF"/>
          </w:rPr>
          <w:t>закона</w:t>
        </w:r>
      </w:hyperlink>
      <w:r>
        <w:t xml:space="preserve"> от 29.12.2000 N 166-ФЗ)</w:t>
      </w:r>
    </w:p>
    <w:p w:rsidR="00BC6C53" w:rsidRDefault="00BC6C53">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126"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BC6C53" w:rsidRDefault="00BC6C53">
      <w:pPr>
        <w:pStyle w:val="ConsPlusNormal"/>
        <w:jc w:val="both"/>
      </w:pPr>
      <w:r>
        <w:t xml:space="preserve">(в ред. Федеральных законов от 21.07.2005 </w:t>
      </w:r>
      <w:hyperlink r:id="rId5127" w:history="1">
        <w:r>
          <w:rPr>
            <w:color w:val="0000FF"/>
          </w:rPr>
          <w:t>N 93-ФЗ</w:t>
        </w:r>
      </w:hyperlink>
      <w:r>
        <w:t xml:space="preserve">, от 30.11.2016 </w:t>
      </w:r>
      <w:hyperlink r:id="rId5128" w:history="1">
        <w:r>
          <w:rPr>
            <w:color w:val="0000FF"/>
          </w:rPr>
          <w:t>N 401-ФЗ</w:t>
        </w:r>
      </w:hyperlink>
      <w:r>
        <w:t>)</w:t>
      </w:r>
    </w:p>
    <w:p w:rsidR="00BC6C53" w:rsidRDefault="00BC6C53">
      <w:pPr>
        <w:pStyle w:val="ConsPlusNormal"/>
        <w:spacing w:before="220"/>
        <w:ind w:firstLine="540"/>
        <w:jc w:val="both"/>
      </w:pPr>
      <w:r>
        <w:t xml:space="preserve">30.1) применялся по 31 декабря 2020 года. - Федеральный </w:t>
      </w:r>
      <w:hyperlink r:id="rId5129" w:history="1">
        <w:r>
          <w:rPr>
            <w:color w:val="0000FF"/>
          </w:rPr>
          <w:t>закон</w:t>
        </w:r>
      </w:hyperlink>
      <w:r>
        <w:t xml:space="preserve"> от 26.03.2020 N 68-ФЗ;</w:t>
      </w:r>
    </w:p>
    <w:p w:rsidR="00BC6C53" w:rsidRDefault="00BC6C53">
      <w:pPr>
        <w:pStyle w:val="ConsPlusNormal"/>
        <w:spacing w:before="220"/>
        <w:ind w:firstLine="540"/>
        <w:jc w:val="both"/>
      </w:pPr>
      <w: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w:t>
      </w:r>
      <w:r>
        <w:lastRenderedPageBreak/>
        <w:t>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BC6C53" w:rsidRDefault="00BC6C53">
      <w:pPr>
        <w:pStyle w:val="ConsPlusNormal"/>
        <w:jc w:val="both"/>
      </w:pPr>
      <w:r>
        <w:t xml:space="preserve">(в ред. Федерального </w:t>
      </w:r>
      <w:hyperlink r:id="rId5130" w:history="1">
        <w:r>
          <w:rPr>
            <w:color w:val="0000FF"/>
          </w:rPr>
          <w:t>закона</w:t>
        </w:r>
      </w:hyperlink>
      <w:r>
        <w:t xml:space="preserve"> от 29.12.2000 N 166-ФЗ)</w:t>
      </w:r>
    </w:p>
    <w:p w:rsidR="00BC6C53" w:rsidRDefault="00BC6C53">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BC6C53" w:rsidRDefault="00BC6C53">
      <w:pPr>
        <w:pStyle w:val="ConsPlusNormal"/>
        <w:jc w:val="both"/>
      </w:pPr>
      <w:r>
        <w:t xml:space="preserve">(п. 32 введен Федеральным </w:t>
      </w:r>
      <w:hyperlink r:id="rId5131" w:history="1">
        <w:r>
          <w:rPr>
            <w:color w:val="0000FF"/>
          </w:rPr>
          <w:t>законом</w:t>
        </w:r>
      </w:hyperlink>
      <w:r>
        <w:t xml:space="preserve"> от 30.05.2001 N 71-ФЗ)</w:t>
      </w:r>
    </w:p>
    <w:p w:rsidR="00BC6C53" w:rsidRDefault="00BC6C53">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BC6C53" w:rsidRDefault="00BC6C53">
      <w:pPr>
        <w:pStyle w:val="ConsPlusNormal"/>
        <w:jc w:val="both"/>
      </w:pPr>
      <w:r>
        <w:t xml:space="preserve">(в ред. Федеральных законов от 29.12.2015 </w:t>
      </w:r>
      <w:hyperlink r:id="rId5132" w:history="1">
        <w:r>
          <w:rPr>
            <w:color w:val="0000FF"/>
          </w:rPr>
          <w:t>N 396-ФЗ</w:t>
        </w:r>
      </w:hyperlink>
      <w:r>
        <w:t xml:space="preserve">, от 26.03.2022 </w:t>
      </w:r>
      <w:hyperlink r:id="rId5133" w:history="1">
        <w:r>
          <w:rPr>
            <w:color w:val="0000FF"/>
          </w:rPr>
          <w:t>N 67-ФЗ</w:t>
        </w:r>
      </w:hyperlink>
      <w:r>
        <w:t>)</w:t>
      </w:r>
    </w:p>
    <w:p w:rsidR="00BC6C53" w:rsidRDefault="00BC6C53">
      <w:pPr>
        <w:pStyle w:val="ConsPlusNormal"/>
        <w:spacing w:before="220"/>
        <w:ind w:firstLine="540"/>
        <w:jc w:val="both"/>
      </w:pPr>
      <w:r>
        <w:t xml:space="preserve">абзацы второй - четвертый утратили силу. - Федеральный </w:t>
      </w:r>
      <w:hyperlink r:id="rId5134" w:history="1">
        <w:r>
          <w:rPr>
            <w:color w:val="0000FF"/>
          </w:rPr>
          <w:t>закон</w:t>
        </w:r>
      </w:hyperlink>
      <w:r>
        <w:t xml:space="preserve"> от 26.03.2022 N 67-ФЗ;</w:t>
      </w:r>
    </w:p>
    <w:p w:rsidR="00BC6C53" w:rsidRDefault="00BC6C53">
      <w:pPr>
        <w:pStyle w:val="ConsPlusNormal"/>
        <w:jc w:val="both"/>
      </w:pPr>
      <w:r>
        <w:t xml:space="preserve">(п. 33 введен Федеральным </w:t>
      </w:r>
      <w:hyperlink r:id="rId5135" w:history="1">
        <w:r>
          <w:rPr>
            <w:color w:val="0000FF"/>
          </w:rPr>
          <w:t>законом</w:t>
        </w:r>
      </w:hyperlink>
      <w:r>
        <w:t xml:space="preserve"> от 30.06.2005 N 71-ФЗ)</w:t>
      </w:r>
    </w:p>
    <w:p w:rsidR="00BC6C53" w:rsidRDefault="00BC6C53">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136"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BC6C53" w:rsidRDefault="00BC6C53">
      <w:pPr>
        <w:pStyle w:val="ConsPlusNormal"/>
        <w:jc w:val="both"/>
      </w:pPr>
      <w:r>
        <w:t xml:space="preserve">(п. 34 в ред. Федерального </w:t>
      </w:r>
      <w:hyperlink r:id="rId5137" w:history="1">
        <w:r>
          <w:rPr>
            <w:color w:val="0000FF"/>
          </w:rPr>
          <w:t>закона</w:t>
        </w:r>
      </w:hyperlink>
      <w:r>
        <w:t xml:space="preserve"> от 29.11.2012 N 205-ФЗ)</w:t>
      </w:r>
    </w:p>
    <w:p w:rsidR="00BC6C53" w:rsidRDefault="00BC6C53">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BC6C53" w:rsidRDefault="00BC6C53">
      <w:pPr>
        <w:pStyle w:val="ConsPlusNormal"/>
        <w:jc w:val="both"/>
      </w:pPr>
      <w:r>
        <w:t xml:space="preserve">(п. 35 введен Федеральным </w:t>
      </w:r>
      <w:hyperlink r:id="rId5138" w:history="1">
        <w:r>
          <w:rPr>
            <w:color w:val="0000FF"/>
          </w:rPr>
          <w:t>законом</w:t>
        </w:r>
      </w:hyperlink>
      <w:r>
        <w:t xml:space="preserve"> от 24.07.2007 N 216-ФЗ)</w:t>
      </w:r>
    </w:p>
    <w:p w:rsidR="00BC6C53" w:rsidRDefault="00BC6C53">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BC6C53" w:rsidRDefault="00BC6C53">
      <w:pPr>
        <w:pStyle w:val="ConsPlusNormal"/>
        <w:jc w:val="both"/>
      </w:pPr>
      <w:r>
        <w:t xml:space="preserve">(п. 36 введен Федеральным </w:t>
      </w:r>
      <w:hyperlink r:id="rId5139" w:history="1">
        <w:r>
          <w:rPr>
            <w:color w:val="0000FF"/>
          </w:rPr>
          <w:t>законом</w:t>
        </w:r>
      </w:hyperlink>
      <w:r>
        <w:t xml:space="preserve"> от 29.11.2007 N 284-ФЗ)</w:t>
      </w:r>
    </w:p>
    <w:p w:rsidR="00BC6C53" w:rsidRDefault="00BC6C53">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140"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BC6C53" w:rsidRDefault="00BC6C53">
      <w:pPr>
        <w:pStyle w:val="ConsPlusNormal"/>
        <w:jc w:val="both"/>
      </w:pPr>
      <w:r>
        <w:t xml:space="preserve">(п. 37 введен Федеральным </w:t>
      </w:r>
      <w:hyperlink r:id="rId5141" w:history="1">
        <w:r>
          <w:rPr>
            <w:color w:val="0000FF"/>
          </w:rPr>
          <w:t>законом</w:t>
        </w:r>
      </w:hyperlink>
      <w:r>
        <w:t xml:space="preserve"> от 04.12.2007 N 324-ФЗ)</w:t>
      </w:r>
    </w:p>
    <w:p w:rsidR="00BC6C53" w:rsidRDefault="00BC6C53">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BC6C53" w:rsidRDefault="00BC6C53">
      <w:pPr>
        <w:pStyle w:val="ConsPlusNormal"/>
        <w:jc w:val="both"/>
      </w:pPr>
      <w:r>
        <w:t xml:space="preserve">(п. 37.1 введен Федеральным </w:t>
      </w:r>
      <w:hyperlink r:id="rId5142" w:history="1">
        <w:r>
          <w:rPr>
            <w:color w:val="0000FF"/>
          </w:rPr>
          <w:t>законом</w:t>
        </w:r>
      </w:hyperlink>
      <w:r>
        <w:t xml:space="preserve"> от 05.04.2010 N 41-ФЗ)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37.2 ст. 217 (в ред. ФЗ от 28.11.2025 N 425-ФЗ) </w:t>
            </w:r>
            <w:hyperlink r:id="rId5143" w:history="1">
              <w:r>
                <w:rPr>
                  <w:color w:val="0000FF"/>
                </w:rPr>
                <w:t>распространяется</w:t>
              </w:r>
            </w:hyperlink>
            <w:r>
              <w:rPr>
                <w:color w:val="392C69"/>
              </w:rPr>
              <w:t xml:space="preserve"> на доходы, полученные начиная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37.2) доходы, полученные медицинскими работниками, педагогическими работниками, работниками культуры, работниками сферы физической культуры и спорта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BC6C53" w:rsidRDefault="00BC6C53">
      <w:pPr>
        <w:pStyle w:val="ConsPlusNormal"/>
        <w:jc w:val="both"/>
      </w:pPr>
      <w:r>
        <w:t xml:space="preserve">(в ред. Федеральных законов от 26.03.2020 </w:t>
      </w:r>
      <w:hyperlink r:id="rId5144" w:history="1">
        <w:r>
          <w:rPr>
            <w:color w:val="0000FF"/>
          </w:rPr>
          <w:t>N 68-ФЗ</w:t>
        </w:r>
      </w:hyperlink>
      <w:r>
        <w:t xml:space="preserve">, от 29.10.2024 </w:t>
      </w:r>
      <w:hyperlink r:id="rId5145" w:history="1">
        <w:r>
          <w:rPr>
            <w:color w:val="0000FF"/>
          </w:rPr>
          <w:t>N 362-ФЗ</w:t>
        </w:r>
      </w:hyperlink>
      <w:r>
        <w:t xml:space="preserve">, от 28.11.2025 </w:t>
      </w:r>
      <w:hyperlink r:id="rId5146" w:history="1">
        <w:r>
          <w:rPr>
            <w:color w:val="0000FF"/>
          </w:rPr>
          <w:t>N 425-ФЗ</w:t>
        </w:r>
      </w:hyperlink>
      <w:r>
        <w:t>)</w:t>
      </w:r>
    </w:p>
    <w:p w:rsidR="00BC6C53" w:rsidRDefault="00BC6C53">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BC6C53" w:rsidRDefault="00BC6C53">
      <w:pPr>
        <w:pStyle w:val="ConsPlusNormal"/>
        <w:jc w:val="both"/>
      </w:pPr>
      <w:r>
        <w:t xml:space="preserve">(п. 37.3 введен Федеральным </w:t>
      </w:r>
      <w:hyperlink r:id="rId5147"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14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BC6C53" w:rsidRDefault="00BC6C53">
      <w:pPr>
        <w:pStyle w:val="ConsPlusNormal"/>
        <w:jc w:val="both"/>
      </w:pPr>
      <w:r>
        <w:t xml:space="preserve">(п. 38 введен Федеральным </w:t>
      </w:r>
      <w:hyperlink r:id="rId5149" w:history="1">
        <w:r>
          <w:rPr>
            <w:color w:val="0000FF"/>
          </w:rPr>
          <w:t>законом</w:t>
        </w:r>
      </w:hyperlink>
      <w:r>
        <w:t xml:space="preserve"> от 30.04.2008 N 55-ФЗ; в ред. Федерального </w:t>
      </w:r>
      <w:hyperlink r:id="rId5150" w:history="1">
        <w:r>
          <w:rPr>
            <w:color w:val="0000FF"/>
          </w:rPr>
          <w:t>закона</w:t>
        </w:r>
      </w:hyperlink>
      <w:r>
        <w:t xml:space="preserve"> от 29.06.2015 N 177-ФЗ)</w:t>
      </w:r>
    </w:p>
    <w:p w:rsidR="00BC6C53" w:rsidRDefault="00BC6C53">
      <w:pPr>
        <w:pStyle w:val="ConsPlusNormal"/>
        <w:spacing w:before="220"/>
        <w:ind w:firstLine="540"/>
        <w:jc w:val="both"/>
      </w:pPr>
      <w:r>
        <w:t xml:space="preserve">39) взносы работодателя, уплачиваемые в соответствии с Федеральным </w:t>
      </w:r>
      <w:hyperlink r:id="rId515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BC6C53" w:rsidRDefault="00BC6C53">
      <w:pPr>
        <w:pStyle w:val="ConsPlusNormal"/>
        <w:jc w:val="both"/>
      </w:pPr>
      <w:r>
        <w:t xml:space="preserve">(п. 39 введен Федеральным </w:t>
      </w:r>
      <w:hyperlink r:id="rId5152" w:history="1">
        <w:r>
          <w:rPr>
            <w:color w:val="0000FF"/>
          </w:rPr>
          <w:t>законом</w:t>
        </w:r>
      </w:hyperlink>
      <w:r>
        <w:t xml:space="preserve"> от 30.04.2008 N 55-ФЗ; в ред. Федерального </w:t>
      </w:r>
      <w:hyperlink r:id="rId5153" w:history="1">
        <w:r>
          <w:rPr>
            <w:color w:val="0000FF"/>
          </w:rPr>
          <w:t>закона</w:t>
        </w:r>
      </w:hyperlink>
      <w:r>
        <w:t xml:space="preserve"> от 29.06.2015 N 177-ФЗ)</w:t>
      </w:r>
    </w:p>
    <w:p w:rsidR="00BC6C53" w:rsidRDefault="00BC6C53">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BC6C53" w:rsidRDefault="00BC6C53">
      <w:pPr>
        <w:pStyle w:val="ConsPlusNormal"/>
        <w:jc w:val="both"/>
      </w:pPr>
      <w:r>
        <w:t xml:space="preserve">(п. 40 введен Федеральным </w:t>
      </w:r>
      <w:hyperlink r:id="rId5154" w:history="1">
        <w:r>
          <w:rPr>
            <w:color w:val="0000FF"/>
          </w:rPr>
          <w:t>законом</w:t>
        </w:r>
      </w:hyperlink>
      <w:r>
        <w:t xml:space="preserve"> от 22.07.2008 N 158-ФЗ (ред. 21.11.2011))</w:t>
      </w:r>
    </w:p>
    <w:p w:rsidR="00BC6C53" w:rsidRDefault="00BC6C53">
      <w:pPr>
        <w:pStyle w:val="ConsPlusNormal"/>
        <w:spacing w:before="22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BC6C53" w:rsidRDefault="00BC6C53">
      <w:pPr>
        <w:pStyle w:val="ConsPlusNormal"/>
        <w:jc w:val="both"/>
      </w:pPr>
      <w:r>
        <w:t xml:space="preserve">(в ред. Федерального </w:t>
      </w:r>
      <w:hyperlink r:id="rId5155"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156" w:history="1">
        <w:r>
          <w:rPr>
            <w:color w:val="0000FF"/>
          </w:rPr>
          <w:t>законом</w:t>
        </w:r>
      </w:hyperlink>
      <w:r>
        <w:t xml:space="preserve"> от 27 мая 1998 года N 76-ФЗ "О статусе военнослужащих";</w:t>
      </w:r>
    </w:p>
    <w:p w:rsidR="00BC6C53" w:rsidRDefault="00BC6C53">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BC6C53" w:rsidRDefault="00BC6C53">
      <w:pPr>
        <w:pStyle w:val="ConsPlusNormal"/>
        <w:jc w:val="both"/>
      </w:pPr>
      <w:r>
        <w:t xml:space="preserve">(п. 41 в ред. Федерального </w:t>
      </w:r>
      <w:hyperlink r:id="rId5157" w:history="1">
        <w:r>
          <w:rPr>
            <w:color w:val="0000FF"/>
          </w:rPr>
          <w:t>закона</w:t>
        </w:r>
      </w:hyperlink>
      <w:r>
        <w:t xml:space="preserve"> от 29.11.2012 N 205-ФЗ)</w:t>
      </w:r>
    </w:p>
    <w:p w:rsidR="00BC6C53" w:rsidRDefault="00BC6C53">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158"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BC6C53" w:rsidRDefault="00BC6C53">
      <w:pPr>
        <w:pStyle w:val="ConsPlusNormal"/>
        <w:jc w:val="both"/>
      </w:pPr>
      <w:r>
        <w:t xml:space="preserve">(п. 41.1 введен Федеральным </w:t>
      </w:r>
      <w:hyperlink r:id="rId5159" w:history="1">
        <w:r>
          <w:rPr>
            <w:color w:val="0000FF"/>
          </w:rPr>
          <w:t>законом</w:t>
        </w:r>
      </w:hyperlink>
      <w:r>
        <w:t xml:space="preserve"> от 27.11.2017 N 352-ФЗ)</w:t>
      </w:r>
    </w:p>
    <w:p w:rsidR="00BC6C53" w:rsidRDefault="00BC6C53">
      <w:pPr>
        <w:pStyle w:val="ConsPlusNormal"/>
        <w:spacing w:before="220"/>
        <w:ind w:firstLine="540"/>
        <w:jc w:val="both"/>
      </w:pPr>
      <w:r>
        <w:lastRenderedPageBreak/>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BC6C53" w:rsidRDefault="00BC6C53">
      <w:pPr>
        <w:pStyle w:val="ConsPlusNormal"/>
        <w:jc w:val="both"/>
      </w:pPr>
      <w:r>
        <w:t xml:space="preserve">(п. 41.2 введен Федеральным </w:t>
      </w:r>
      <w:hyperlink r:id="rId5160" w:history="1">
        <w:r>
          <w:rPr>
            <w:color w:val="0000FF"/>
          </w:rPr>
          <w:t>законом</w:t>
        </w:r>
      </w:hyperlink>
      <w:r>
        <w:t xml:space="preserve"> от 17.06.2019 N 147-ФЗ)</w:t>
      </w:r>
    </w:p>
    <w:p w:rsidR="00BC6C53" w:rsidRDefault="00BC6C53">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161" w:history="1">
        <w:r>
          <w:rPr>
            <w:color w:val="0000FF"/>
          </w:rPr>
          <w:t>законом</w:t>
        </w:r>
      </w:hyperlink>
      <w:r>
        <w:t xml:space="preserve"> от 29 декабря 2012 года N 273-ФЗ "Об образовании в Российской Федерации";</w:t>
      </w:r>
    </w:p>
    <w:p w:rsidR="00BC6C53" w:rsidRDefault="00BC6C53">
      <w:pPr>
        <w:pStyle w:val="ConsPlusNormal"/>
        <w:jc w:val="both"/>
      </w:pPr>
      <w:r>
        <w:t xml:space="preserve">(п. 42 в ред. Федерального </w:t>
      </w:r>
      <w:hyperlink r:id="rId5162" w:history="1">
        <w:r>
          <w:rPr>
            <w:color w:val="0000FF"/>
          </w:rPr>
          <w:t>закона</w:t>
        </w:r>
      </w:hyperlink>
      <w:r>
        <w:t xml:space="preserve"> от 04.10.2014 N 285-ФЗ)</w:t>
      </w:r>
    </w:p>
    <w:p w:rsidR="00BC6C53" w:rsidRDefault="00BC6C53">
      <w:pPr>
        <w:pStyle w:val="ConsPlusNormal"/>
        <w:spacing w:before="220"/>
        <w:ind w:firstLine="540"/>
        <w:jc w:val="both"/>
      </w:pPr>
      <w:r>
        <w:t xml:space="preserve">43) утратил силу с 1 января 2016 года. - Федеральный </w:t>
      </w:r>
      <w:hyperlink r:id="rId5163" w:history="1">
        <w:r>
          <w:rPr>
            <w:color w:val="0000FF"/>
          </w:rPr>
          <w:t>закон</w:t>
        </w:r>
      </w:hyperlink>
      <w:r>
        <w:t xml:space="preserve"> от 03.06.2009 N 117-ФЗ;</w:t>
      </w:r>
    </w:p>
    <w:p w:rsidR="00BC6C53" w:rsidRDefault="00BC6C53">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BC6C53" w:rsidRDefault="00BC6C53">
      <w:pPr>
        <w:pStyle w:val="ConsPlusNormal"/>
        <w:jc w:val="both"/>
      </w:pPr>
      <w:r>
        <w:t xml:space="preserve">(п. 44 введен Федеральным </w:t>
      </w:r>
      <w:hyperlink r:id="rId5164" w:history="1">
        <w:r>
          <w:rPr>
            <w:color w:val="0000FF"/>
          </w:rPr>
          <w:t>законом</w:t>
        </w:r>
      </w:hyperlink>
      <w:r>
        <w:t xml:space="preserve"> от 03.06.2009 N 117-ФЗ)</w:t>
      </w:r>
    </w:p>
    <w:p w:rsidR="00BC6C53" w:rsidRDefault="00BC6C53">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BC6C53" w:rsidRDefault="00BC6C53">
      <w:pPr>
        <w:pStyle w:val="ConsPlusNormal"/>
        <w:jc w:val="both"/>
      </w:pPr>
      <w:r>
        <w:t xml:space="preserve">(п. 45 введен Федеральным </w:t>
      </w:r>
      <w:hyperlink r:id="rId5165" w:history="1">
        <w:r>
          <w:rPr>
            <w:color w:val="0000FF"/>
          </w:rPr>
          <w:t>законом</w:t>
        </w:r>
      </w:hyperlink>
      <w:r>
        <w:t xml:space="preserve"> от 03.06.2009 N 117-ФЗ)</w:t>
      </w:r>
    </w:p>
    <w:p w:rsidR="00BC6C53" w:rsidRDefault="00BC6C53">
      <w:pPr>
        <w:pStyle w:val="ConsPlusNormal"/>
        <w:spacing w:before="220"/>
        <w:ind w:firstLine="540"/>
        <w:jc w:val="both"/>
      </w:pPr>
      <w:bookmarkStart w:id="1005" w:name="Par8007"/>
      <w:bookmarkEnd w:id="1005"/>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BC6C53" w:rsidRDefault="00BC6C53">
      <w:pPr>
        <w:pStyle w:val="ConsPlusNormal"/>
        <w:jc w:val="both"/>
      </w:pPr>
      <w:r>
        <w:t xml:space="preserve">(п. 46 в ред. Федерального </w:t>
      </w:r>
      <w:hyperlink r:id="rId5166" w:history="1">
        <w:r>
          <w:rPr>
            <w:color w:val="0000FF"/>
          </w:rPr>
          <w:t>закона</w:t>
        </w:r>
      </w:hyperlink>
      <w:r>
        <w:t xml:space="preserve"> от 29.09.2019 N 323-ФЗ)</w:t>
      </w:r>
    </w:p>
    <w:p w:rsidR="00BC6C53" w:rsidRDefault="00BC6C53">
      <w:pPr>
        <w:pStyle w:val="ConsPlusNormal"/>
        <w:spacing w:before="22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ar8007"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BC6C53" w:rsidRDefault="00BC6C53">
      <w:pPr>
        <w:pStyle w:val="ConsPlusNormal"/>
        <w:jc w:val="both"/>
      </w:pPr>
      <w:r>
        <w:t xml:space="preserve">(п. 46.1 введен Федеральным </w:t>
      </w:r>
      <w:hyperlink r:id="rId5167" w:history="1">
        <w:r>
          <w:rPr>
            <w:color w:val="0000FF"/>
          </w:rPr>
          <w:t>законом</w:t>
        </w:r>
      </w:hyperlink>
      <w:r>
        <w:t xml:space="preserve"> от 29.09.2019 N 323-ФЗ)</w:t>
      </w:r>
    </w:p>
    <w:p w:rsidR="00BC6C53" w:rsidRDefault="00BC6C53">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BC6C53" w:rsidRDefault="00BC6C53">
      <w:pPr>
        <w:pStyle w:val="ConsPlusNormal"/>
        <w:jc w:val="both"/>
      </w:pPr>
      <w:r>
        <w:t xml:space="preserve">(п. 47 введен Федеральным </w:t>
      </w:r>
      <w:hyperlink r:id="rId5168" w:history="1">
        <w:r>
          <w:rPr>
            <w:color w:val="0000FF"/>
          </w:rPr>
          <w:t>законом</w:t>
        </w:r>
      </w:hyperlink>
      <w:r>
        <w:t xml:space="preserve"> от 17.07.2009 N 161-ФЗ)</w:t>
      </w:r>
    </w:p>
    <w:p w:rsidR="00BC6C53" w:rsidRDefault="00BC6C53">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BC6C53" w:rsidRDefault="00BC6C53">
      <w:pPr>
        <w:pStyle w:val="ConsPlusNormal"/>
        <w:jc w:val="both"/>
      </w:pPr>
      <w:r>
        <w:t xml:space="preserve">(в ред. Федеральных законов от 21.11.2011 </w:t>
      </w:r>
      <w:hyperlink r:id="rId5169" w:history="1">
        <w:r>
          <w:rPr>
            <w:color w:val="0000FF"/>
          </w:rPr>
          <w:t>N 330-ФЗ</w:t>
        </w:r>
      </w:hyperlink>
      <w:r>
        <w:t xml:space="preserve">, от 29.06.2015 </w:t>
      </w:r>
      <w:hyperlink r:id="rId5170" w:history="1">
        <w:r>
          <w:rPr>
            <w:color w:val="0000FF"/>
          </w:rPr>
          <w:t>N 177-ФЗ</w:t>
        </w:r>
      </w:hyperlink>
      <w:r>
        <w:t>)</w:t>
      </w:r>
    </w:p>
    <w:p w:rsidR="00BC6C53" w:rsidRDefault="00BC6C53">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BC6C53" w:rsidRDefault="00BC6C53">
      <w:pPr>
        <w:pStyle w:val="ConsPlusNormal"/>
        <w:jc w:val="both"/>
      </w:pPr>
      <w:r>
        <w:lastRenderedPageBreak/>
        <w:t xml:space="preserve">(п. 48.1 введен Федеральным </w:t>
      </w:r>
      <w:hyperlink r:id="rId5171" w:history="1">
        <w:r>
          <w:rPr>
            <w:color w:val="0000FF"/>
          </w:rPr>
          <w:t>законом</w:t>
        </w:r>
      </w:hyperlink>
      <w:r>
        <w:t xml:space="preserve"> от 27.07.2010 N 229-ФЗ, в ред. Федерального </w:t>
      </w:r>
      <w:hyperlink r:id="rId5172" w:history="1">
        <w:r>
          <w:rPr>
            <w:color w:val="0000FF"/>
          </w:rPr>
          <w:t>закона</w:t>
        </w:r>
      </w:hyperlink>
      <w:r>
        <w:t xml:space="preserve"> от 28.12.2013 N 420-ФЗ)</w:t>
      </w:r>
    </w:p>
    <w:p w:rsidR="00BC6C53" w:rsidRDefault="00BC6C53">
      <w:pPr>
        <w:pStyle w:val="ConsPlusNormal"/>
        <w:spacing w:before="220"/>
        <w:ind w:firstLine="540"/>
        <w:jc w:val="both"/>
      </w:pPr>
      <w:r>
        <w:t xml:space="preserve">49) - 51) утратили силу с 1 января 2017 года. - Федеральный </w:t>
      </w:r>
      <w:hyperlink r:id="rId5173" w:history="1">
        <w:r>
          <w:rPr>
            <w:color w:val="0000FF"/>
          </w:rPr>
          <w:t>закон</w:t>
        </w:r>
      </w:hyperlink>
      <w:r>
        <w:t xml:space="preserve"> от 30.07.2010 N 242-ФЗ;</w:t>
      </w:r>
    </w:p>
    <w:p w:rsidR="00BC6C53" w:rsidRDefault="00BC6C53">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1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C6C53" w:rsidRDefault="00BC6C53">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1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BC6C53" w:rsidRDefault="00BC6C53">
      <w:pPr>
        <w:pStyle w:val="ConsPlusNormal"/>
        <w:spacing w:before="220"/>
        <w:ind w:firstLine="540"/>
        <w:jc w:val="both"/>
      </w:pPr>
      <w:bookmarkStart w:id="1006" w:name="Par8020"/>
      <w:bookmarkEnd w:id="100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1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BC6C53" w:rsidRDefault="00BC6C53">
      <w:pPr>
        <w:pStyle w:val="ConsPlusNormal"/>
        <w:jc w:val="both"/>
      </w:pPr>
      <w:r>
        <w:t xml:space="preserve">(п. 52 введен Федеральным </w:t>
      </w:r>
      <w:hyperlink r:id="rId5177" w:history="1">
        <w:r>
          <w:rPr>
            <w:color w:val="0000FF"/>
          </w:rPr>
          <w:t>законом</w:t>
        </w:r>
      </w:hyperlink>
      <w:r>
        <w:t xml:space="preserve"> от 21.11.2011 N 328-ФЗ)</w:t>
      </w:r>
    </w:p>
    <w:p w:rsidR="00BC6C53" w:rsidRDefault="00BC6C53">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178" w:history="1">
        <w:r>
          <w:rPr>
            <w:color w:val="0000FF"/>
          </w:rPr>
          <w:t>законом</w:t>
        </w:r>
      </w:hyperlink>
      <w:r>
        <w:t xml:space="preserve"> "О порядке финансирования выплат за счет средств пенсионных накоплений";</w:t>
      </w:r>
    </w:p>
    <w:p w:rsidR="00BC6C53" w:rsidRDefault="00BC6C53">
      <w:pPr>
        <w:pStyle w:val="ConsPlusNormal"/>
        <w:jc w:val="both"/>
      </w:pPr>
      <w:r>
        <w:t xml:space="preserve">(п. 53 введен Федеральным </w:t>
      </w:r>
      <w:hyperlink r:id="rId5179" w:history="1">
        <w:r>
          <w:rPr>
            <w:color w:val="0000FF"/>
          </w:rPr>
          <w:t>законом</w:t>
        </w:r>
      </w:hyperlink>
      <w:r>
        <w:t xml:space="preserve"> от 30.11.2011 N 359-ФЗ)</w:t>
      </w:r>
    </w:p>
    <w:p w:rsidR="00BC6C53" w:rsidRDefault="00BC6C53">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5180" w:history="1">
        <w:r>
          <w:rPr>
            <w:color w:val="0000FF"/>
          </w:rPr>
          <w:t>законом</w:t>
        </w:r>
      </w:hyperlink>
      <w:r>
        <w:t xml:space="preserve"> "О порядке финансирования выплат за счет средств пенсионных накоплений";</w:t>
      </w:r>
    </w:p>
    <w:p w:rsidR="00BC6C53" w:rsidRDefault="00BC6C53">
      <w:pPr>
        <w:pStyle w:val="ConsPlusNormal"/>
        <w:jc w:val="both"/>
      </w:pPr>
      <w:r>
        <w:t xml:space="preserve">(п. 54 введен Федеральным </w:t>
      </w:r>
      <w:hyperlink r:id="rId5181" w:history="1">
        <w:r>
          <w:rPr>
            <w:color w:val="0000FF"/>
          </w:rPr>
          <w:t>законом</w:t>
        </w:r>
      </w:hyperlink>
      <w:r>
        <w:t xml:space="preserve"> от 30.11.2011 N 359-ФЗ)</w:t>
      </w:r>
    </w:p>
    <w:p w:rsidR="00BC6C53" w:rsidRDefault="00BC6C53">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182" w:history="1">
        <w:r>
          <w:rPr>
            <w:color w:val="0000FF"/>
          </w:rPr>
          <w:t>законом</w:t>
        </w:r>
      </w:hyperlink>
      <w:r>
        <w:t xml:space="preserve"> от 24 ноября 1996 года N 132-ФЗ "Об основах туристской деятельности в Российской Федерации";</w:t>
      </w:r>
    </w:p>
    <w:p w:rsidR="00BC6C53" w:rsidRDefault="00BC6C53">
      <w:pPr>
        <w:pStyle w:val="ConsPlusNormal"/>
        <w:jc w:val="both"/>
      </w:pPr>
      <w:r>
        <w:t xml:space="preserve">(п. 55 введен Федеральным </w:t>
      </w:r>
      <w:hyperlink r:id="rId5183" w:history="1">
        <w:r>
          <w:rPr>
            <w:color w:val="0000FF"/>
          </w:rPr>
          <w:t>законом</w:t>
        </w:r>
      </w:hyperlink>
      <w:r>
        <w:t xml:space="preserve"> от 03.05.2012 N 47-ФЗ)</w:t>
      </w:r>
    </w:p>
    <w:p w:rsidR="00BC6C53" w:rsidRDefault="00BC6C53">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18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C6C53" w:rsidRDefault="00BC6C53">
      <w:pPr>
        <w:pStyle w:val="ConsPlusNormal"/>
        <w:jc w:val="both"/>
      </w:pPr>
      <w:r>
        <w:t xml:space="preserve">(п. 56 введен Федеральным </w:t>
      </w:r>
      <w:hyperlink r:id="rId5185" w:history="1">
        <w:r>
          <w:rPr>
            <w:color w:val="0000FF"/>
          </w:rPr>
          <w:t>законом</w:t>
        </w:r>
      </w:hyperlink>
      <w:r>
        <w:t xml:space="preserve"> от 07.06.2013 N 108-ФЗ; в ред. Федерального </w:t>
      </w:r>
      <w:hyperlink r:id="rId5186" w:history="1">
        <w:r>
          <w:rPr>
            <w:color w:val="0000FF"/>
          </w:rPr>
          <w:t>закона</w:t>
        </w:r>
      </w:hyperlink>
      <w:r>
        <w:t xml:space="preserve"> от 01.05.2019 N 101-ФЗ)</w:t>
      </w:r>
    </w:p>
    <w:p w:rsidR="00BC6C53" w:rsidRDefault="00BC6C53">
      <w:pPr>
        <w:pStyle w:val="ConsPlusNormal"/>
        <w:spacing w:before="220"/>
        <w:ind w:firstLine="540"/>
        <w:jc w:val="both"/>
      </w:pPr>
      <w:r>
        <w:lastRenderedPageBreak/>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1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188" w:history="1">
        <w:r>
          <w:rPr>
            <w:color w:val="0000FF"/>
          </w:rPr>
          <w:t>законом</w:t>
        </w:r>
      </w:hyperlink>
      <w:r>
        <w:t>;</w:t>
      </w:r>
    </w:p>
    <w:p w:rsidR="00BC6C53" w:rsidRDefault="00BC6C53">
      <w:pPr>
        <w:pStyle w:val="ConsPlusNormal"/>
        <w:jc w:val="both"/>
      </w:pPr>
      <w:r>
        <w:t xml:space="preserve">(п. 57 введен Федеральным </w:t>
      </w:r>
      <w:hyperlink r:id="rId5189" w:history="1">
        <w:r>
          <w:rPr>
            <w:color w:val="0000FF"/>
          </w:rPr>
          <w:t>законом</w:t>
        </w:r>
      </w:hyperlink>
      <w:r>
        <w:t xml:space="preserve"> от 07.06.2013 N 108-ФЗ; в ред. Федерального </w:t>
      </w:r>
      <w:hyperlink r:id="rId5190" w:history="1">
        <w:r>
          <w:rPr>
            <w:color w:val="0000FF"/>
          </w:rPr>
          <w:t>закона</w:t>
        </w:r>
      </w:hyperlink>
      <w:r>
        <w:t xml:space="preserve"> от 01.05.2019 N 101-ФЗ)</w:t>
      </w:r>
    </w:p>
    <w:p w:rsidR="00BC6C53" w:rsidRDefault="00BC6C53">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ar1537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BC6C53" w:rsidRDefault="00BC6C53">
      <w:pPr>
        <w:pStyle w:val="ConsPlusNormal"/>
        <w:jc w:val="both"/>
      </w:pPr>
      <w:r>
        <w:t xml:space="preserve">(п. 58 в ред. Федерального </w:t>
      </w:r>
      <w:hyperlink r:id="rId5191" w:history="1">
        <w:r>
          <w:rPr>
            <w:color w:val="0000FF"/>
          </w:rPr>
          <w:t>закона</w:t>
        </w:r>
      </w:hyperlink>
      <w:r>
        <w:t xml:space="preserve"> от 15.02.2016 N 32-ФЗ)</w:t>
      </w:r>
    </w:p>
    <w:p w:rsidR="00BC6C53" w:rsidRDefault="00BC6C53">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192"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193"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BC6C53" w:rsidRDefault="00BC6C53">
      <w:pPr>
        <w:pStyle w:val="ConsPlusNormal"/>
        <w:jc w:val="both"/>
      </w:pPr>
      <w:r>
        <w:t xml:space="preserve">(п. 59 введен Федеральным </w:t>
      </w:r>
      <w:hyperlink r:id="rId5194" w:history="1">
        <w:r>
          <w:rPr>
            <w:color w:val="0000FF"/>
          </w:rPr>
          <w:t>законом</w:t>
        </w:r>
      </w:hyperlink>
      <w:r>
        <w:t xml:space="preserve"> от 29.12.2014 N 465-ФЗ)</w:t>
      </w:r>
    </w:p>
    <w:p w:rsidR="00BC6C53" w:rsidRDefault="00BC6C53">
      <w:pPr>
        <w:pStyle w:val="ConsPlusNormal"/>
        <w:spacing w:before="220"/>
        <w:ind w:firstLine="540"/>
        <w:jc w:val="both"/>
      </w:pPr>
      <w:bookmarkStart w:id="1007" w:name="Par8036"/>
      <w:bookmarkEnd w:id="1007"/>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BC6C53" w:rsidRDefault="00BC6C53">
      <w:pPr>
        <w:pStyle w:val="ConsPlusNormal"/>
        <w:jc w:val="both"/>
      </w:pPr>
      <w:r>
        <w:t xml:space="preserve">(в ред. Федеральных законов от 15.02.2016 </w:t>
      </w:r>
      <w:hyperlink r:id="rId5195" w:history="1">
        <w:r>
          <w:rPr>
            <w:color w:val="0000FF"/>
          </w:rPr>
          <w:t>N 32-ФЗ</w:t>
        </w:r>
      </w:hyperlink>
      <w:r>
        <w:t xml:space="preserve">, от 19.02.2018 </w:t>
      </w:r>
      <w:hyperlink r:id="rId5196" w:history="1">
        <w:r>
          <w:rPr>
            <w:color w:val="0000FF"/>
          </w:rPr>
          <w:t>N 34-ФЗ</w:t>
        </w:r>
      </w:hyperlink>
      <w:r>
        <w:t>)</w:t>
      </w:r>
    </w:p>
    <w:p w:rsidR="00BC6C53" w:rsidRDefault="00BC6C53">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BC6C53" w:rsidRDefault="00BC6C53">
      <w:pPr>
        <w:pStyle w:val="ConsPlusNormal"/>
        <w:jc w:val="both"/>
      </w:pPr>
      <w:r>
        <w:t xml:space="preserve">(в ред. Федерального </w:t>
      </w:r>
      <w:hyperlink r:id="rId5197" w:history="1">
        <w:r>
          <w:rPr>
            <w:color w:val="0000FF"/>
          </w:rPr>
          <w:t>закона</w:t>
        </w:r>
      </w:hyperlink>
      <w:r>
        <w:t xml:space="preserve"> от 15.02.2016 N 32-ФЗ)</w:t>
      </w:r>
    </w:p>
    <w:p w:rsidR="00BC6C53" w:rsidRDefault="00BC6C53">
      <w:pPr>
        <w:pStyle w:val="ConsPlusNormal"/>
        <w:spacing w:before="220"/>
        <w:ind w:firstLine="540"/>
        <w:jc w:val="both"/>
      </w:pPr>
      <w:bookmarkStart w:id="1008" w:name="Par8040"/>
      <w:bookmarkEnd w:id="1008"/>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ar8042" w:history="1">
        <w:r>
          <w:rPr>
            <w:color w:val="0000FF"/>
          </w:rPr>
          <w:t>абзацами четвертым</w:t>
        </w:r>
      </w:hyperlink>
      <w:r>
        <w:t xml:space="preserve"> и </w:t>
      </w:r>
      <w:hyperlink w:anchor="Par8044" w:history="1">
        <w:r>
          <w:rPr>
            <w:color w:val="0000FF"/>
          </w:rPr>
          <w:t>пятым</w:t>
        </w:r>
      </w:hyperlink>
      <w:r>
        <w:t xml:space="preserve"> настоящего пункта).</w:t>
      </w:r>
    </w:p>
    <w:p w:rsidR="00BC6C53" w:rsidRDefault="00BC6C53">
      <w:pPr>
        <w:pStyle w:val="ConsPlusNormal"/>
        <w:jc w:val="both"/>
      </w:pPr>
      <w:r>
        <w:t xml:space="preserve">(в ред. Федеральных законов от 15.02.2016 </w:t>
      </w:r>
      <w:hyperlink r:id="rId5198" w:history="1">
        <w:r>
          <w:rPr>
            <w:color w:val="0000FF"/>
          </w:rPr>
          <w:t>N 32-ФЗ</w:t>
        </w:r>
      </w:hyperlink>
      <w:r>
        <w:t xml:space="preserve">, от 19.02.2018 </w:t>
      </w:r>
      <w:hyperlink r:id="rId5199" w:history="1">
        <w:r>
          <w:rPr>
            <w:color w:val="0000FF"/>
          </w:rPr>
          <w:t>N 34-ФЗ</w:t>
        </w:r>
      </w:hyperlink>
      <w:r>
        <w:t>)</w:t>
      </w:r>
    </w:p>
    <w:p w:rsidR="00BC6C53" w:rsidRDefault="00BC6C53">
      <w:pPr>
        <w:pStyle w:val="ConsPlusNormal"/>
        <w:spacing w:before="220"/>
        <w:ind w:firstLine="540"/>
        <w:jc w:val="both"/>
      </w:pPr>
      <w:bookmarkStart w:id="1009" w:name="Par8042"/>
      <w:bookmarkEnd w:id="1009"/>
      <w:r>
        <w:lastRenderedPageBreak/>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ar8040"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BC6C53" w:rsidRDefault="00BC6C53">
      <w:pPr>
        <w:pStyle w:val="ConsPlusNormal"/>
        <w:jc w:val="both"/>
      </w:pPr>
      <w:r>
        <w:t xml:space="preserve">(в ред. Федеральных законов от 15.02.2016 </w:t>
      </w:r>
      <w:hyperlink r:id="rId5200" w:history="1">
        <w:r>
          <w:rPr>
            <w:color w:val="0000FF"/>
          </w:rPr>
          <w:t>N 32-ФЗ</w:t>
        </w:r>
      </w:hyperlink>
      <w:r>
        <w:t xml:space="preserve">, от 28.12.2017 </w:t>
      </w:r>
      <w:hyperlink r:id="rId5201" w:history="1">
        <w:r>
          <w:rPr>
            <w:color w:val="0000FF"/>
          </w:rPr>
          <w:t>N 436-ФЗ</w:t>
        </w:r>
      </w:hyperlink>
      <w:r>
        <w:t xml:space="preserve">, от 19.02.2018 </w:t>
      </w:r>
      <w:hyperlink r:id="rId5202" w:history="1">
        <w:r>
          <w:rPr>
            <w:color w:val="0000FF"/>
          </w:rPr>
          <w:t>N 34-ФЗ</w:t>
        </w:r>
      </w:hyperlink>
      <w:r>
        <w:t>)</w:t>
      </w:r>
    </w:p>
    <w:p w:rsidR="00BC6C53" w:rsidRDefault="00BC6C53">
      <w:pPr>
        <w:pStyle w:val="ConsPlusNormal"/>
        <w:spacing w:before="220"/>
        <w:ind w:firstLine="540"/>
        <w:jc w:val="both"/>
      </w:pPr>
      <w:bookmarkStart w:id="1010" w:name="Par8044"/>
      <w:bookmarkEnd w:id="1010"/>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ar8040"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BC6C53" w:rsidRDefault="00BC6C53">
      <w:pPr>
        <w:pStyle w:val="ConsPlusNormal"/>
        <w:jc w:val="both"/>
      </w:pPr>
      <w:r>
        <w:t xml:space="preserve">(в ред. Федеральных законов от 15.02.2016 </w:t>
      </w:r>
      <w:hyperlink r:id="rId5203" w:history="1">
        <w:r>
          <w:rPr>
            <w:color w:val="0000FF"/>
          </w:rPr>
          <w:t>N 32-ФЗ</w:t>
        </w:r>
      </w:hyperlink>
      <w:r>
        <w:t xml:space="preserve">, от 19.02.2018 </w:t>
      </w:r>
      <w:hyperlink r:id="rId5204" w:history="1">
        <w:r>
          <w:rPr>
            <w:color w:val="0000FF"/>
          </w:rPr>
          <w:t>N 34-ФЗ</w:t>
        </w:r>
      </w:hyperlink>
      <w:r>
        <w:t>)</w:t>
      </w:r>
    </w:p>
    <w:p w:rsidR="00BC6C53" w:rsidRDefault="00BC6C53">
      <w:pPr>
        <w:pStyle w:val="ConsPlusNormal"/>
        <w:jc w:val="both"/>
      </w:pPr>
      <w:r>
        <w:t xml:space="preserve">(п. 60 введен Федеральным </w:t>
      </w:r>
      <w:hyperlink r:id="rId5205" w:history="1">
        <w:r>
          <w:rPr>
            <w:color w:val="0000FF"/>
          </w:rPr>
          <w:t>законом</w:t>
        </w:r>
      </w:hyperlink>
      <w:r>
        <w:t xml:space="preserve"> от 08.06.2015 N 150-ФЗ)</w:t>
      </w:r>
    </w:p>
    <w:p w:rsidR="00BC6C53" w:rsidRDefault="00BC6C53">
      <w:pPr>
        <w:pStyle w:val="ConsPlusNormal"/>
        <w:spacing w:before="220"/>
        <w:ind w:firstLine="540"/>
        <w:jc w:val="both"/>
      </w:pPr>
      <w:bookmarkStart w:id="1011" w:name="Par8047"/>
      <w:bookmarkEnd w:id="1011"/>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BC6C53" w:rsidRDefault="00BC6C53">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BC6C53" w:rsidRDefault="00BC6C53">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BC6C53" w:rsidRDefault="00BC6C53">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BC6C53" w:rsidRDefault="00BC6C53">
      <w:pPr>
        <w:pStyle w:val="ConsPlusNormal"/>
        <w:spacing w:before="220"/>
        <w:ind w:firstLine="540"/>
        <w:jc w:val="both"/>
      </w:pPr>
      <w:bookmarkStart w:id="1012" w:name="Par8051"/>
      <w:bookmarkEnd w:id="1012"/>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w:t>
      </w:r>
      <w:r>
        <w:lastRenderedPageBreak/>
        <w:t xml:space="preserve">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ar8047"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BC6C53" w:rsidRDefault="00BC6C53">
      <w:pPr>
        <w:pStyle w:val="ConsPlusNormal"/>
        <w:spacing w:before="220"/>
        <w:ind w:firstLine="540"/>
        <w:jc w:val="both"/>
      </w:pPr>
      <w:bookmarkStart w:id="1013" w:name="Par8052"/>
      <w:bookmarkEnd w:id="1013"/>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ar8051" w:history="1">
        <w:r>
          <w:rPr>
            <w:color w:val="0000FF"/>
          </w:rPr>
          <w:t>абзацем пятым</w:t>
        </w:r>
      </w:hyperlink>
      <w:r>
        <w:t xml:space="preserve"> настоящего пункта.</w:t>
      </w:r>
    </w:p>
    <w:p w:rsidR="00BC6C53" w:rsidRDefault="00BC6C53">
      <w:pPr>
        <w:pStyle w:val="ConsPlusNormal"/>
        <w:spacing w:before="220"/>
        <w:ind w:firstLine="540"/>
        <w:jc w:val="both"/>
      </w:pPr>
      <w:r>
        <w:t xml:space="preserve">В случае невыполнения налогоплательщиком указанного в </w:t>
      </w:r>
      <w:hyperlink w:anchor="Par8052"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ar8757"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ar7187"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ar8670"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ar6998" w:history="1">
        <w:r>
          <w:rPr>
            <w:color w:val="0000FF"/>
          </w:rPr>
          <w:t>статьей 214.1</w:t>
        </w:r>
      </w:hyperlink>
      <w:r>
        <w:t xml:space="preserve"> настоящего Кодекса.</w:t>
      </w:r>
    </w:p>
    <w:p w:rsidR="00BC6C53" w:rsidRDefault="00BC6C53">
      <w:pPr>
        <w:pStyle w:val="ConsPlusNormal"/>
        <w:spacing w:before="220"/>
        <w:ind w:firstLine="540"/>
        <w:jc w:val="both"/>
      </w:pPr>
      <w:r>
        <w:t xml:space="preserve">Доходы, указанные в </w:t>
      </w:r>
      <w:hyperlink w:anchor="Par8047"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BC6C53" w:rsidRDefault="00BC6C53">
      <w:pPr>
        <w:pStyle w:val="ConsPlusNormal"/>
        <w:jc w:val="both"/>
      </w:pPr>
      <w:r>
        <w:t xml:space="preserve">(п. 60.1 введен Федеральным </w:t>
      </w:r>
      <w:hyperlink r:id="rId5206" w:history="1">
        <w:r>
          <w:rPr>
            <w:color w:val="0000FF"/>
          </w:rPr>
          <w:t>законом</w:t>
        </w:r>
      </w:hyperlink>
      <w:r>
        <w:t xml:space="preserve"> от 25.12.2018 N 490-ФЗ)</w:t>
      </w:r>
    </w:p>
    <w:p w:rsidR="00BC6C53" w:rsidRDefault="00BC6C53">
      <w:pPr>
        <w:pStyle w:val="ConsPlusNormal"/>
        <w:spacing w:before="220"/>
        <w:ind w:firstLine="540"/>
        <w:jc w:val="both"/>
      </w:pPr>
      <w:bookmarkStart w:id="1014" w:name="Par8056"/>
      <w:bookmarkEnd w:id="1014"/>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BC6C53" w:rsidRDefault="00BC6C53">
      <w:pPr>
        <w:pStyle w:val="ConsPlusNormal"/>
        <w:jc w:val="both"/>
      </w:pPr>
      <w:r>
        <w:t xml:space="preserve">(в ред. Федеральных законов от 19.12.2023 </w:t>
      </w:r>
      <w:hyperlink r:id="rId5207" w:history="1">
        <w:r>
          <w:rPr>
            <w:color w:val="0000FF"/>
          </w:rPr>
          <w:t>N 611-ФЗ</w:t>
        </w:r>
      </w:hyperlink>
      <w:r>
        <w:t xml:space="preserve">, от 29.05.2024 </w:t>
      </w:r>
      <w:hyperlink r:id="rId5208" w:history="1">
        <w:r>
          <w:rPr>
            <w:color w:val="0000FF"/>
          </w:rPr>
          <w:t>N 121-ФЗ</w:t>
        </w:r>
      </w:hyperlink>
      <w:r>
        <w:t>)</w:t>
      </w:r>
    </w:p>
    <w:p w:rsidR="00BC6C53" w:rsidRDefault="00BC6C53">
      <w:pPr>
        <w:pStyle w:val="ConsPlusNormal"/>
        <w:spacing w:before="220"/>
        <w:ind w:firstLine="540"/>
        <w:jc w:val="both"/>
      </w:pPr>
      <w:r>
        <w:t xml:space="preserve">указанные в </w:t>
      </w:r>
      <w:hyperlink w:anchor="Par8056" w:history="1">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ar8056" w:history="1">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BC6C53" w:rsidRDefault="00BC6C53">
      <w:pPr>
        <w:pStyle w:val="ConsPlusNormal"/>
        <w:jc w:val="both"/>
      </w:pPr>
      <w:r>
        <w:t xml:space="preserve">(в ред. Федерального </w:t>
      </w:r>
      <w:hyperlink r:id="rId5209" w:history="1">
        <w:r>
          <w:rPr>
            <w:color w:val="0000FF"/>
          </w:rPr>
          <w:t>закона</w:t>
        </w:r>
      </w:hyperlink>
      <w:r>
        <w:t xml:space="preserve"> от 31.07.2023 N 389-ФЗ)</w:t>
      </w:r>
    </w:p>
    <w:p w:rsidR="00BC6C53" w:rsidRDefault="00BC6C53">
      <w:pPr>
        <w:pStyle w:val="ConsPlusNormal"/>
        <w:spacing w:before="220"/>
        <w:ind w:firstLine="540"/>
        <w:jc w:val="both"/>
      </w:pPr>
      <w:r>
        <w:lastRenderedPageBreak/>
        <w:t xml:space="preserve">указанные в </w:t>
      </w:r>
      <w:hyperlink w:anchor="Par8056" w:history="1">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BC6C53" w:rsidRDefault="00BC6C53">
      <w:pPr>
        <w:pStyle w:val="ConsPlusNormal"/>
        <w:jc w:val="both"/>
      </w:pPr>
      <w:r>
        <w:t xml:space="preserve">(в ред. Федерального </w:t>
      </w:r>
      <w:hyperlink r:id="rId5210" w:history="1">
        <w:r>
          <w:rPr>
            <w:color w:val="0000FF"/>
          </w:rPr>
          <w:t>закона</w:t>
        </w:r>
      </w:hyperlink>
      <w:r>
        <w:t xml:space="preserve"> от 19.12.2023 N 611-ФЗ)</w:t>
      </w:r>
    </w:p>
    <w:p w:rsidR="00BC6C53" w:rsidRDefault="00BC6C53">
      <w:pPr>
        <w:pStyle w:val="ConsPlusNormal"/>
        <w:spacing w:before="220"/>
        <w:ind w:firstLine="540"/>
        <w:jc w:val="both"/>
      </w:pPr>
      <w:r>
        <w:t xml:space="preserve">супруг (супруга), родитель, ребенок, дедушка, бабушка, внук, брат или сестра указанного в </w:t>
      </w:r>
      <w:hyperlink w:anchor="Par8056" w:history="1">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ar8056" w:history="1">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ar8056" w:history="1">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ar8056" w:history="1">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ar8056" w:history="1">
        <w:r>
          <w:rPr>
            <w:color w:val="0000FF"/>
          </w:rPr>
          <w:t>абзаце первом</w:t>
        </w:r>
      </w:hyperlink>
      <w:r>
        <w:t xml:space="preserve"> настоящего пункта физического лица.</w:t>
      </w:r>
    </w:p>
    <w:p w:rsidR="00BC6C53" w:rsidRDefault="00BC6C53">
      <w:pPr>
        <w:pStyle w:val="ConsPlusNormal"/>
        <w:jc w:val="both"/>
      </w:pPr>
      <w:r>
        <w:t xml:space="preserve">(абзац введен Федеральным </w:t>
      </w:r>
      <w:hyperlink r:id="rId5211" w:history="1">
        <w:r>
          <w:rPr>
            <w:color w:val="0000FF"/>
          </w:rPr>
          <w:t>законом</w:t>
        </w:r>
      </w:hyperlink>
      <w:r>
        <w:t xml:space="preserve"> от 19.12.2023 N 611-ФЗ)</w:t>
      </w:r>
    </w:p>
    <w:p w:rsidR="00BC6C53" w:rsidRDefault="00BC6C53">
      <w:pPr>
        <w:pStyle w:val="ConsPlusNormal"/>
        <w:spacing w:before="220"/>
        <w:ind w:firstLine="540"/>
        <w:jc w:val="both"/>
      </w:pPr>
      <w:r>
        <w:t xml:space="preserve">Доходы, указанные в </w:t>
      </w:r>
      <w:hyperlink w:anchor="Par805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BC6C53" w:rsidRDefault="00BC6C53">
      <w:pPr>
        <w:pStyle w:val="ConsPlusNormal"/>
        <w:jc w:val="both"/>
      </w:pPr>
      <w:r>
        <w:t xml:space="preserve">(п. 60.2 введен Федеральным </w:t>
      </w:r>
      <w:hyperlink r:id="rId5212" w:history="1">
        <w:r>
          <w:rPr>
            <w:color w:val="0000FF"/>
          </w:rPr>
          <w:t>законом</w:t>
        </w:r>
      </w:hyperlink>
      <w:r>
        <w:t xml:space="preserve"> от 26.03.2022 N 67-ФЗ)</w:t>
      </w:r>
    </w:p>
    <w:p w:rsidR="00BC6C53" w:rsidRDefault="00BC6C53">
      <w:pPr>
        <w:pStyle w:val="ConsPlusNormal"/>
        <w:spacing w:before="220"/>
        <w:ind w:firstLine="540"/>
        <w:jc w:val="both"/>
      </w:pPr>
      <w:r>
        <w:t>60.3) доходы в виде сумм прекращенных в 2023 году обязательств:</w:t>
      </w:r>
    </w:p>
    <w:p w:rsidR="00BC6C53" w:rsidRDefault="00BC6C53">
      <w:pPr>
        <w:pStyle w:val="ConsPlusNormal"/>
        <w:spacing w:before="220"/>
        <w:ind w:firstLine="540"/>
        <w:jc w:val="both"/>
      </w:pPr>
      <w:bookmarkStart w:id="1015" w:name="Par8067"/>
      <w:bookmarkEnd w:id="1015"/>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BC6C53" w:rsidRDefault="00BC6C53">
      <w:pPr>
        <w:pStyle w:val="ConsPlusNormal"/>
        <w:spacing w:before="220"/>
        <w:ind w:firstLine="540"/>
        <w:jc w:val="both"/>
      </w:pPr>
      <w:r>
        <w:t xml:space="preserve">по оплате права требования по обязательствам, вытекающим из указанного в </w:t>
      </w:r>
      <w:hyperlink w:anchor="Par8067" w:history="1">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BC6C53" w:rsidRDefault="00BC6C53">
      <w:pPr>
        <w:pStyle w:val="ConsPlusNormal"/>
        <w:jc w:val="both"/>
      </w:pPr>
      <w:r>
        <w:t xml:space="preserve">(п. 60.3 введен Федеральным </w:t>
      </w:r>
      <w:hyperlink r:id="rId5213" w:history="1">
        <w:r>
          <w:rPr>
            <w:color w:val="0000FF"/>
          </w:rPr>
          <w:t>законом</w:t>
        </w:r>
      </w:hyperlink>
      <w:r>
        <w:t xml:space="preserve"> от 31.07.2023 N 389-ФЗ)</w:t>
      </w:r>
    </w:p>
    <w:p w:rsidR="00BC6C53" w:rsidRDefault="00BC6C53">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BC6C53" w:rsidRDefault="00BC6C53">
      <w:pPr>
        <w:pStyle w:val="ConsPlusNormal"/>
        <w:jc w:val="both"/>
      </w:pPr>
      <w:r>
        <w:lastRenderedPageBreak/>
        <w:t xml:space="preserve">(п. 61 введен Федеральным </w:t>
      </w:r>
      <w:hyperlink r:id="rId5214" w:history="1">
        <w:r>
          <w:rPr>
            <w:color w:val="0000FF"/>
          </w:rPr>
          <w:t>законом</w:t>
        </w:r>
      </w:hyperlink>
      <w:r>
        <w:t xml:space="preserve"> от 23.11.2015 N 320-ФЗ)</w:t>
      </w:r>
    </w:p>
    <w:p w:rsidR="00BC6C53" w:rsidRDefault="00BC6C53">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215" w:history="1">
        <w:r>
          <w:rPr>
            <w:color w:val="0000FF"/>
          </w:rPr>
          <w:t>законодательством</w:t>
        </w:r>
      </w:hyperlink>
      <w:r>
        <w:t xml:space="preserve"> о несостоятельности (банкротстве);</w:t>
      </w:r>
    </w:p>
    <w:p w:rsidR="00BC6C53" w:rsidRDefault="00BC6C53">
      <w:pPr>
        <w:pStyle w:val="ConsPlusNormal"/>
        <w:jc w:val="both"/>
      </w:pPr>
      <w:r>
        <w:t xml:space="preserve">(п. 62 введен Федеральным </w:t>
      </w:r>
      <w:hyperlink r:id="rId5216" w:history="1">
        <w:r>
          <w:rPr>
            <w:color w:val="0000FF"/>
          </w:rPr>
          <w:t>законом</w:t>
        </w:r>
      </w:hyperlink>
      <w:r>
        <w:t xml:space="preserve"> от 29.12.2015 N 396-ФЗ)</w:t>
      </w:r>
    </w:p>
    <w:p w:rsidR="00BC6C53" w:rsidRDefault="00BC6C53">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ar11395" w:history="1">
        <w:r>
          <w:rPr>
            <w:color w:val="0000FF"/>
          </w:rPr>
          <w:t>порядке</w:t>
        </w:r>
      </w:hyperlink>
      <w:r>
        <w:t xml:space="preserve"> безнадежной к взысканию, при одновременном соблюдении следующих условий:</w:t>
      </w:r>
    </w:p>
    <w:p w:rsidR="00BC6C53" w:rsidRDefault="00BC6C53">
      <w:pPr>
        <w:pStyle w:val="ConsPlusNormal"/>
        <w:spacing w:before="220"/>
        <w:ind w:firstLine="540"/>
        <w:jc w:val="both"/>
      </w:pPr>
      <w:r>
        <w:t xml:space="preserve">налогоплательщик не является </w:t>
      </w:r>
      <w:hyperlink r:id="rId5217"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BC6C53" w:rsidRDefault="00BC6C53">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BC6C53" w:rsidRDefault="00BC6C53">
      <w:pPr>
        <w:pStyle w:val="ConsPlusNormal"/>
        <w:jc w:val="both"/>
      </w:pPr>
      <w:r>
        <w:t xml:space="preserve">(п. 62.1 введен Федеральным </w:t>
      </w:r>
      <w:hyperlink r:id="rId5218" w:history="1">
        <w:r>
          <w:rPr>
            <w:color w:val="0000FF"/>
          </w:rPr>
          <w:t>законом</w:t>
        </w:r>
      </w:hyperlink>
      <w:r>
        <w:t xml:space="preserve"> от 26.07.2019 N 210-ФЗ)</w:t>
      </w:r>
    </w:p>
    <w:p w:rsidR="00BC6C53" w:rsidRDefault="00BC6C53">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BC6C53" w:rsidRDefault="00BC6C53">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BC6C53" w:rsidRDefault="00BC6C53">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BC6C53" w:rsidRDefault="00BC6C53">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BC6C53" w:rsidRDefault="00BC6C53">
      <w:pPr>
        <w:pStyle w:val="ConsPlusNormal"/>
        <w:jc w:val="both"/>
      </w:pPr>
      <w:r>
        <w:t xml:space="preserve">(п. 62.2 введен Федеральным </w:t>
      </w:r>
      <w:hyperlink r:id="rId5219" w:history="1">
        <w:r>
          <w:rPr>
            <w:color w:val="0000FF"/>
          </w:rPr>
          <w:t>законом</w:t>
        </w:r>
      </w:hyperlink>
      <w:r>
        <w:t xml:space="preserve"> от 08.06.2020 N 172-ФЗ)</w:t>
      </w:r>
    </w:p>
    <w:p w:rsidR="00BC6C53" w:rsidRDefault="00BC6C53">
      <w:pPr>
        <w:pStyle w:val="ConsPlusNormal"/>
        <w:spacing w:before="22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220" w:history="1">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BC6C53" w:rsidRDefault="00BC6C53">
      <w:pPr>
        <w:pStyle w:val="ConsPlusNormal"/>
        <w:jc w:val="both"/>
      </w:pPr>
      <w:r>
        <w:t xml:space="preserve">(п. 62.3 введен Федеральным </w:t>
      </w:r>
      <w:hyperlink r:id="rId5221" w:history="1">
        <w:r>
          <w:rPr>
            <w:color w:val="0000FF"/>
          </w:rPr>
          <w:t>законом</w:t>
        </w:r>
      </w:hyperlink>
      <w:r>
        <w:t xml:space="preserve"> от 21.11.2022 N 443-ФЗ; в ред. Федерального </w:t>
      </w:r>
      <w:hyperlink r:id="rId5222" w:history="1">
        <w:r>
          <w:rPr>
            <w:color w:val="0000FF"/>
          </w:rPr>
          <w:t>закона</w:t>
        </w:r>
      </w:hyperlink>
      <w:r>
        <w:t xml:space="preserve"> от 12.07.2024 N 176-ФЗ)</w:t>
      </w:r>
    </w:p>
    <w:p w:rsidR="00BC6C53" w:rsidRDefault="00BC6C53">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223" w:history="1">
        <w:r>
          <w:rPr>
            <w:color w:val="0000FF"/>
          </w:rPr>
          <w:t>законодательством</w:t>
        </w:r>
      </w:hyperlink>
      <w:r>
        <w:t xml:space="preserve"> о несостоятельности (банкротстве);</w:t>
      </w:r>
    </w:p>
    <w:p w:rsidR="00BC6C53" w:rsidRDefault="00BC6C53">
      <w:pPr>
        <w:pStyle w:val="ConsPlusNormal"/>
        <w:jc w:val="both"/>
      </w:pPr>
      <w:r>
        <w:t xml:space="preserve">(п. 63 введен Федеральным </w:t>
      </w:r>
      <w:hyperlink r:id="rId5224" w:history="1">
        <w:r>
          <w:rPr>
            <w:color w:val="0000FF"/>
          </w:rPr>
          <w:t>законом</w:t>
        </w:r>
      </w:hyperlink>
      <w:r>
        <w:t xml:space="preserve"> от 29.12.2015 N 396-ФЗ)</w:t>
      </w:r>
    </w:p>
    <w:p w:rsidR="00BC6C53" w:rsidRDefault="00BC6C53">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w:t>
      </w:r>
      <w:r>
        <w:lastRenderedPageBreak/>
        <w:t xml:space="preserve">основаниям в соответствии с Федеральным </w:t>
      </w:r>
      <w:hyperlink r:id="rId522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C6C53" w:rsidRDefault="00BC6C53">
      <w:pPr>
        <w:pStyle w:val="ConsPlusNormal"/>
        <w:jc w:val="both"/>
      </w:pPr>
      <w:r>
        <w:t xml:space="preserve">(п. 64 введен Федеральным </w:t>
      </w:r>
      <w:hyperlink r:id="rId5226" w:history="1">
        <w:r>
          <w:rPr>
            <w:color w:val="0000FF"/>
          </w:rPr>
          <w:t>законом</w:t>
        </w:r>
      </w:hyperlink>
      <w:r>
        <w:t xml:space="preserve"> от 29.12.2015 N 396-ФЗ)</w:t>
      </w:r>
    </w:p>
    <w:p w:rsidR="00BC6C53" w:rsidRDefault="00BC6C53">
      <w:pPr>
        <w:pStyle w:val="ConsPlusNormal"/>
        <w:spacing w:before="22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227"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C6C53" w:rsidRDefault="00BC6C53">
      <w:pPr>
        <w:pStyle w:val="ConsPlusNormal"/>
        <w:jc w:val="both"/>
      </w:pPr>
      <w:r>
        <w:t xml:space="preserve">(п. 64.1 введен Федеральным </w:t>
      </w:r>
      <w:hyperlink r:id="rId5228" w:history="1">
        <w:r>
          <w:rPr>
            <w:color w:val="0000FF"/>
          </w:rPr>
          <w:t>законом</w:t>
        </w:r>
      </w:hyperlink>
      <w:r>
        <w:t xml:space="preserve"> от 03.08.2018 N 297-ФЗ)</w:t>
      </w:r>
    </w:p>
    <w:p w:rsidR="00BC6C53" w:rsidRDefault="00BC6C53">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BC6C53" w:rsidRDefault="00BC6C53">
      <w:pPr>
        <w:pStyle w:val="ConsPlusNormal"/>
        <w:spacing w:before="220"/>
        <w:ind w:firstLine="540"/>
        <w:jc w:val="both"/>
      </w:pPr>
      <w:r>
        <w:t xml:space="preserve">при реструктуризации ипотечного жилищного кредита (займа) в соответствии с </w:t>
      </w:r>
      <w:hyperlink r:id="rId5229"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ar6753"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BC6C53" w:rsidRDefault="00BC6C53">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BC6C53" w:rsidRDefault="00BC6C53">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BC6C53" w:rsidRDefault="00BC6C53">
      <w:pPr>
        <w:pStyle w:val="ConsPlusNormal"/>
        <w:spacing w:before="22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BC6C53" w:rsidRDefault="00BC6C53">
      <w:pPr>
        <w:pStyle w:val="ConsPlusNormal"/>
        <w:jc w:val="both"/>
      </w:pPr>
      <w:r>
        <w:t xml:space="preserve">(абзац введен Федеральным </w:t>
      </w:r>
      <w:hyperlink r:id="rId5230" w:history="1">
        <w:r>
          <w:rPr>
            <w:color w:val="0000FF"/>
          </w:rPr>
          <w:t>законом</w:t>
        </w:r>
      </w:hyperlink>
      <w:r>
        <w:t xml:space="preserve"> от 29.12.2022 N 619-ФЗ)</w:t>
      </w:r>
    </w:p>
    <w:p w:rsidR="00BC6C53" w:rsidRDefault="00BC6C53">
      <w:pPr>
        <w:pStyle w:val="ConsPlusNormal"/>
        <w:jc w:val="both"/>
      </w:pPr>
      <w:r>
        <w:t xml:space="preserve">(п. 65 введен Федеральным </w:t>
      </w:r>
      <w:hyperlink r:id="rId5231" w:history="1">
        <w:r>
          <w:rPr>
            <w:color w:val="0000FF"/>
          </w:rPr>
          <w:t>законом</w:t>
        </w:r>
      </w:hyperlink>
      <w:r>
        <w:t xml:space="preserve"> от 29.12.2015 N 396-ФЗ)</w:t>
      </w:r>
    </w:p>
    <w:p w:rsidR="00BC6C53" w:rsidRDefault="00BC6C53">
      <w:pPr>
        <w:pStyle w:val="ConsPlusNormal"/>
        <w:spacing w:before="22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232"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BC6C53" w:rsidRDefault="00BC6C53">
      <w:pPr>
        <w:pStyle w:val="ConsPlusNormal"/>
        <w:jc w:val="both"/>
      </w:pPr>
      <w:r>
        <w:t xml:space="preserve">(п. 65.1 введен Федеральным </w:t>
      </w:r>
      <w:hyperlink r:id="rId5233" w:history="1">
        <w:r>
          <w:rPr>
            <w:color w:val="0000FF"/>
          </w:rPr>
          <w:t>законом</w:t>
        </w:r>
      </w:hyperlink>
      <w:r>
        <w:t xml:space="preserve"> от 03.07.2019 N 158-ФЗ)</w:t>
      </w:r>
    </w:p>
    <w:p w:rsidR="00BC6C53" w:rsidRDefault="00BC6C53">
      <w:pPr>
        <w:pStyle w:val="ConsPlusNormal"/>
        <w:spacing w:before="220"/>
        <w:ind w:firstLine="540"/>
        <w:jc w:val="both"/>
      </w:pPr>
      <w:bookmarkStart w:id="1016" w:name="Par8100"/>
      <w:bookmarkEnd w:id="1016"/>
      <w:r>
        <w:t xml:space="preserve">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w:t>
      </w:r>
      <w:r>
        <w:lastRenderedPageBreak/>
        <w:t>периоды, в порядке, установленном настоящим пунктом.</w:t>
      </w:r>
    </w:p>
    <w:p w:rsidR="00BC6C53" w:rsidRDefault="00BC6C53">
      <w:pPr>
        <w:pStyle w:val="ConsPlusNormal"/>
        <w:jc w:val="both"/>
      </w:pPr>
      <w:r>
        <w:t xml:space="preserve">(в ред. Федерального </w:t>
      </w:r>
      <w:hyperlink r:id="rId5234" w:history="1">
        <w:r>
          <w:rPr>
            <w:color w:val="0000FF"/>
          </w:rPr>
          <w:t>закона</w:t>
        </w:r>
      </w:hyperlink>
      <w:r>
        <w:t xml:space="preserve"> от 28.12.2017 N 436-ФЗ)</w:t>
      </w:r>
    </w:p>
    <w:p w:rsidR="00BC6C53" w:rsidRDefault="00BC6C53">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BC6C53" w:rsidRDefault="00BC6C53">
      <w:pPr>
        <w:pStyle w:val="ConsPlusNormal"/>
        <w:jc w:val="both"/>
      </w:pPr>
      <w:r>
        <w:t xml:space="preserve">(в ред. Федерального </w:t>
      </w:r>
      <w:hyperlink r:id="rId5235" w:history="1">
        <w:r>
          <w:rPr>
            <w:color w:val="0000FF"/>
          </w:rPr>
          <w:t>закона</w:t>
        </w:r>
      </w:hyperlink>
      <w:r>
        <w:t xml:space="preserve"> от 28.12.2017 N 436-ФЗ)</w:t>
      </w:r>
    </w:p>
    <w:p w:rsidR="00BC6C53" w:rsidRDefault="00BC6C53">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BC6C53" w:rsidRDefault="00BC6C53">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ar9620" w:history="1">
        <w:r>
          <w:rPr>
            <w:color w:val="0000FF"/>
          </w:rPr>
          <w:t>статьей 232</w:t>
        </w:r>
      </w:hyperlink>
      <w:r>
        <w:t xml:space="preserve"> настоящего Кодекса;</w:t>
      </w:r>
    </w:p>
    <w:p w:rsidR="00BC6C53" w:rsidRDefault="00BC6C53">
      <w:pPr>
        <w:pStyle w:val="ConsPlusNormal"/>
        <w:jc w:val="both"/>
      </w:pPr>
      <w:r>
        <w:t xml:space="preserve">(в ред. Федерального </w:t>
      </w:r>
      <w:hyperlink r:id="rId5236" w:history="1">
        <w:r>
          <w:rPr>
            <w:color w:val="0000FF"/>
          </w:rPr>
          <w:t>закона</w:t>
        </w:r>
      </w:hyperlink>
      <w:r>
        <w:t xml:space="preserve"> от 28.12.2017 N 436-ФЗ)</w:t>
      </w:r>
    </w:p>
    <w:p w:rsidR="00BC6C53" w:rsidRDefault="00BC6C53">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BC6C53" w:rsidRDefault="00BC6C53">
      <w:pPr>
        <w:pStyle w:val="ConsPlusNormal"/>
        <w:jc w:val="both"/>
      </w:pPr>
      <w:r>
        <w:t xml:space="preserve">(в ред. Федерального </w:t>
      </w:r>
      <w:hyperlink r:id="rId5237" w:history="1">
        <w:r>
          <w:rPr>
            <w:color w:val="0000FF"/>
          </w:rPr>
          <w:t>закона</w:t>
        </w:r>
      </w:hyperlink>
      <w:r>
        <w:t xml:space="preserve"> от 28.12.2017 N 436-ФЗ)</w:t>
      </w:r>
    </w:p>
    <w:p w:rsidR="00BC6C53" w:rsidRDefault="00BC6C53">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ar9432" w:history="1">
        <w:r>
          <w:rPr>
            <w:color w:val="0000FF"/>
          </w:rPr>
          <w:t>статьей 227.2</w:t>
        </w:r>
      </w:hyperlink>
      <w:r>
        <w:t xml:space="preserve"> настоящего Кодекса порядок уплаты налога с фиксированной прибыли;</w:t>
      </w:r>
    </w:p>
    <w:p w:rsidR="00BC6C53" w:rsidRDefault="00BC6C53">
      <w:pPr>
        <w:pStyle w:val="ConsPlusNormal"/>
        <w:jc w:val="both"/>
      </w:pPr>
      <w:r>
        <w:t xml:space="preserve">(абзац введен Федеральным </w:t>
      </w:r>
      <w:hyperlink r:id="rId5238" w:history="1">
        <w:r>
          <w:rPr>
            <w:color w:val="0000FF"/>
          </w:rPr>
          <w:t>законом</w:t>
        </w:r>
      </w:hyperlink>
      <w:r>
        <w:t xml:space="preserve"> от 09.11.2020 N 368-ФЗ)</w:t>
      </w:r>
    </w:p>
    <w:p w:rsidR="00BC6C53" w:rsidRDefault="00BC6C53">
      <w:pPr>
        <w:pStyle w:val="ConsPlusNormal"/>
        <w:jc w:val="both"/>
      </w:pPr>
      <w:r>
        <w:t xml:space="preserve">(п. 66 введен Федеральным </w:t>
      </w:r>
      <w:hyperlink r:id="rId5239" w:history="1">
        <w:r>
          <w:rPr>
            <w:color w:val="0000FF"/>
          </w:rPr>
          <w:t>законом</w:t>
        </w:r>
      </w:hyperlink>
      <w:r>
        <w:t xml:space="preserve"> от 15.02.2016 N 32-ФЗ)</w:t>
      </w:r>
    </w:p>
    <w:p w:rsidR="00BC6C53" w:rsidRDefault="00BC6C53">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24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BC6C53" w:rsidRDefault="00BC6C53">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ar8036" w:history="1">
        <w:r>
          <w:rPr>
            <w:color w:val="0000FF"/>
          </w:rPr>
          <w:t>пункте 60</w:t>
        </w:r>
      </w:hyperlink>
      <w:r>
        <w:t xml:space="preserve"> настоящей статьи, и (или) лицами, являющимися в соответствии с Семейным </w:t>
      </w:r>
      <w:hyperlink r:id="rId5241" w:history="1">
        <w:r>
          <w:rPr>
            <w:color w:val="0000FF"/>
          </w:rPr>
          <w:t>кодексом</w:t>
        </w:r>
      </w:hyperlink>
      <w:r>
        <w:t xml:space="preserve"> Российской Федерации членами его семьи и (или) близкими </w:t>
      </w:r>
      <w:r>
        <w:lastRenderedPageBreak/>
        <w:t xml:space="preserve">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ar8036"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242"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BC6C53" w:rsidRDefault="00BC6C53">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BC6C53" w:rsidRDefault="00BC6C53">
      <w:pPr>
        <w:pStyle w:val="ConsPlusNormal"/>
        <w:jc w:val="both"/>
      </w:pPr>
      <w:r>
        <w:t xml:space="preserve">(п. 67 в ред. Федерального </w:t>
      </w:r>
      <w:hyperlink r:id="rId5243" w:history="1">
        <w:r>
          <w:rPr>
            <w:color w:val="0000FF"/>
          </w:rPr>
          <w:t>закона</w:t>
        </w:r>
      </w:hyperlink>
      <w:r>
        <w:t xml:space="preserve"> от 28.12.2017 N 436-ФЗ)</w:t>
      </w:r>
    </w:p>
    <w:p w:rsidR="00BC6C53" w:rsidRDefault="00BC6C53">
      <w:pPr>
        <w:pStyle w:val="ConsPlusNormal"/>
        <w:spacing w:before="220"/>
        <w:ind w:firstLine="540"/>
        <w:jc w:val="both"/>
      </w:pPr>
      <w:bookmarkStart w:id="1017" w:name="Par8116"/>
      <w:bookmarkEnd w:id="1017"/>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BC6C53" w:rsidRDefault="00BC6C53">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BC6C53" w:rsidRDefault="00BC6C53">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ar8116"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BC6C53" w:rsidRDefault="00BC6C53">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ar8116"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BC6C53" w:rsidRDefault="00BC6C53">
      <w:pPr>
        <w:pStyle w:val="ConsPlusNormal"/>
        <w:spacing w:before="220"/>
        <w:ind w:firstLine="540"/>
        <w:jc w:val="both"/>
      </w:pPr>
      <w:r>
        <w:t xml:space="preserve">при выплате доходов, указанных в </w:t>
      </w:r>
      <w:hyperlink w:anchor="Par8116"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BC6C53" w:rsidRDefault="00BC6C53">
      <w:pPr>
        <w:pStyle w:val="ConsPlusNormal"/>
        <w:jc w:val="both"/>
      </w:pPr>
      <w:r>
        <w:t xml:space="preserve">(п. 68 введен Федеральным </w:t>
      </w:r>
      <w:hyperlink r:id="rId5244" w:history="1">
        <w:r>
          <w:rPr>
            <w:color w:val="0000FF"/>
          </w:rPr>
          <w:t>законом</w:t>
        </w:r>
      </w:hyperlink>
      <w:r>
        <w:t xml:space="preserve"> от 03.07.2016 N 242-ФЗ)</w:t>
      </w:r>
    </w:p>
    <w:p w:rsidR="00BC6C53" w:rsidRDefault="00BC6C53">
      <w:pPr>
        <w:pStyle w:val="ConsPlusNormal"/>
        <w:spacing w:before="22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245" w:history="1">
        <w:r>
          <w:rPr>
            <w:color w:val="0000FF"/>
          </w:rPr>
          <w:t>законом</w:t>
        </w:r>
      </w:hyperlink>
      <w:r>
        <w:t xml:space="preserve"> от 12 января 1995 года N 5-ФЗ "О ветеранах", </w:t>
      </w:r>
      <w:hyperlink r:id="rId5246" w:history="1">
        <w:r>
          <w:rPr>
            <w:color w:val="0000FF"/>
          </w:rPr>
          <w:t>Законом</w:t>
        </w:r>
      </w:hyperlink>
      <w:r>
        <w:t xml:space="preserve"> Российской Федерации от 15 января 1993 года N 4301-1 "О статусе Героев Советского Союза, </w:t>
      </w:r>
      <w:r>
        <w:lastRenderedPageBreak/>
        <w:t xml:space="preserve">Героев Российской Федерации и полных кавалеров ордена Славы", Федеральным </w:t>
      </w:r>
      <w:hyperlink r:id="rId5247"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BC6C53" w:rsidRDefault="00BC6C53">
      <w:pPr>
        <w:pStyle w:val="ConsPlusNormal"/>
        <w:jc w:val="both"/>
      </w:pPr>
      <w:r>
        <w:t xml:space="preserve">(п. 69 в ред. Федерального </w:t>
      </w:r>
      <w:hyperlink r:id="rId5248" w:history="1">
        <w:r>
          <w:rPr>
            <w:color w:val="0000FF"/>
          </w:rPr>
          <w:t>закона</w:t>
        </w:r>
      </w:hyperlink>
      <w:r>
        <w:t xml:space="preserve"> от 17.06.2019 N 147-ФЗ)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70 ст. 217 </w:t>
            </w:r>
            <w:hyperlink r:id="rId5249"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18" w:name="Par8126"/>
      <w:bookmarkEnd w:id="1018"/>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BC6C53" w:rsidRDefault="00BC6C53">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BC6C53" w:rsidRDefault="00BC6C53">
      <w:pPr>
        <w:pStyle w:val="ConsPlusNormal"/>
        <w:spacing w:before="220"/>
        <w:ind w:firstLine="540"/>
        <w:jc w:val="both"/>
      </w:pPr>
      <w:r>
        <w:t>по репетиторству;</w:t>
      </w:r>
    </w:p>
    <w:p w:rsidR="00BC6C53" w:rsidRDefault="00BC6C53">
      <w:pPr>
        <w:pStyle w:val="ConsPlusNormal"/>
        <w:spacing w:before="220"/>
        <w:ind w:firstLine="540"/>
        <w:jc w:val="both"/>
      </w:pPr>
      <w:r>
        <w:t>по уборке жилых помещений, ведению домашнего хозяйства.</w:t>
      </w:r>
    </w:p>
    <w:p w:rsidR="00BC6C53" w:rsidRDefault="00BC6C53">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BC6C53" w:rsidRDefault="00BC6C53">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250"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BC6C53" w:rsidRDefault="00BC6C53">
      <w:pPr>
        <w:pStyle w:val="ConsPlusNormal"/>
        <w:jc w:val="both"/>
      </w:pPr>
      <w:r>
        <w:t xml:space="preserve">(п. 70 введен Федеральным </w:t>
      </w:r>
      <w:hyperlink r:id="rId5251" w:history="1">
        <w:r>
          <w:rPr>
            <w:color w:val="0000FF"/>
          </w:rPr>
          <w:t>законом</w:t>
        </w:r>
      </w:hyperlink>
      <w:r>
        <w:t xml:space="preserve"> от 30.11.2016 N 401-ФЗ)</w:t>
      </w:r>
    </w:p>
    <w:p w:rsidR="00BC6C53" w:rsidRDefault="00BC6C53">
      <w:pPr>
        <w:pStyle w:val="ConsPlusNormal"/>
        <w:spacing w:before="220"/>
        <w:ind w:firstLine="540"/>
        <w:jc w:val="both"/>
      </w:pPr>
      <w:r>
        <w:t>71) доходы, полученные налогоплательщиком по одному из следующих оснований:</w:t>
      </w:r>
    </w:p>
    <w:p w:rsidR="00BC6C53" w:rsidRDefault="00BC6C53">
      <w:pPr>
        <w:pStyle w:val="ConsPlusNormal"/>
        <w:spacing w:before="220"/>
        <w:ind w:firstLine="540"/>
        <w:jc w:val="both"/>
      </w:pPr>
      <w:r>
        <w:t xml:space="preserve">в соответствии с Федеральным </w:t>
      </w:r>
      <w:hyperlink r:id="rId5252"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BC6C53" w:rsidRDefault="00BC6C53">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BC6C53" w:rsidRDefault="00BC6C53">
      <w:pPr>
        <w:pStyle w:val="ConsPlusNormal"/>
        <w:jc w:val="both"/>
      </w:pPr>
      <w:r>
        <w:t xml:space="preserve">(п. 71 в ред. Федерального </w:t>
      </w:r>
      <w:hyperlink r:id="rId5253" w:history="1">
        <w:r>
          <w:rPr>
            <w:color w:val="0000FF"/>
          </w:rPr>
          <w:t>закона</w:t>
        </w:r>
      </w:hyperlink>
      <w:r>
        <w:t xml:space="preserve"> от 29.05.2023 N 201-ФЗ)</w:t>
      </w:r>
    </w:p>
    <w:p w:rsidR="00BC6C53" w:rsidRDefault="00BC6C53">
      <w:pPr>
        <w:pStyle w:val="ConsPlusNormal"/>
        <w:spacing w:before="220"/>
        <w:ind w:firstLine="540"/>
        <w:jc w:val="both"/>
      </w:pPr>
      <w:bookmarkStart w:id="1019" w:name="Par8137"/>
      <w:bookmarkEnd w:id="1019"/>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ar9204" w:history="1">
        <w:r>
          <w:rPr>
            <w:color w:val="0000FF"/>
          </w:rPr>
          <w:t>пунктом 5 статьи 226</w:t>
        </w:r>
      </w:hyperlink>
      <w:r>
        <w:t xml:space="preserve"> настоящего Кодекса, за исключением доходов:</w:t>
      </w:r>
    </w:p>
    <w:p w:rsidR="00BC6C53" w:rsidRDefault="00BC6C53">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BC6C53" w:rsidRDefault="00BC6C53">
      <w:pPr>
        <w:pStyle w:val="ConsPlusNormal"/>
        <w:spacing w:before="220"/>
        <w:ind w:firstLine="540"/>
        <w:jc w:val="both"/>
      </w:pPr>
      <w:r>
        <w:t>в виде дивидендов и процентов;</w:t>
      </w:r>
    </w:p>
    <w:p w:rsidR="00BC6C53" w:rsidRDefault="00BC6C53">
      <w:pPr>
        <w:pStyle w:val="ConsPlusNormal"/>
        <w:spacing w:before="220"/>
        <w:ind w:firstLine="540"/>
        <w:jc w:val="both"/>
      </w:pPr>
      <w:r>
        <w:t xml:space="preserve">в виде материальной выгоды, определяемой в соответствии со </w:t>
      </w:r>
      <w:hyperlink w:anchor="Par6750" w:history="1">
        <w:r>
          <w:rPr>
            <w:color w:val="0000FF"/>
          </w:rPr>
          <w:t>статьей 212</w:t>
        </w:r>
      </w:hyperlink>
      <w:r>
        <w:t xml:space="preserve"> настоящего Кодекса;</w:t>
      </w:r>
    </w:p>
    <w:p w:rsidR="00BC6C53" w:rsidRDefault="00BC6C53">
      <w:pPr>
        <w:pStyle w:val="ConsPlusNormal"/>
        <w:spacing w:before="220"/>
        <w:ind w:firstLine="540"/>
        <w:jc w:val="both"/>
      </w:pPr>
      <w:r>
        <w:t xml:space="preserve">в натуральной форме, определяемых в соответствии со </w:t>
      </w:r>
      <w:hyperlink w:anchor="Par6727"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w:t>
      </w:r>
      <w:r>
        <w:lastRenderedPageBreak/>
        <w:t>предпринимателей;</w:t>
      </w:r>
    </w:p>
    <w:p w:rsidR="00BC6C53" w:rsidRDefault="00BC6C53">
      <w:pPr>
        <w:pStyle w:val="ConsPlusNormal"/>
        <w:spacing w:before="220"/>
        <w:ind w:firstLine="540"/>
        <w:jc w:val="both"/>
      </w:pPr>
      <w:r>
        <w:t>в виде выигрышей и призов, получаемых в проводимых конкурсах, играх и других мероприятиях;</w:t>
      </w:r>
    </w:p>
    <w:p w:rsidR="00BC6C53" w:rsidRDefault="00BC6C53">
      <w:pPr>
        <w:pStyle w:val="ConsPlusNormal"/>
        <w:jc w:val="both"/>
      </w:pPr>
      <w:r>
        <w:t xml:space="preserve">(п. 72 введен Федеральным </w:t>
      </w:r>
      <w:hyperlink r:id="rId5254" w:history="1">
        <w:r>
          <w:rPr>
            <w:color w:val="0000FF"/>
          </w:rPr>
          <w:t>законом</w:t>
        </w:r>
      </w:hyperlink>
      <w:r>
        <w:t xml:space="preserve"> от 28.12.2017 N 436-ФЗ)</w:t>
      </w:r>
    </w:p>
    <w:p w:rsidR="00BC6C53" w:rsidRDefault="00BC6C53">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255" w:history="1">
        <w:r>
          <w:rPr>
            <w:color w:val="0000FF"/>
          </w:rPr>
          <w:t>Законом</w:t>
        </w:r>
      </w:hyperlink>
      <w:r>
        <w:t xml:space="preserve"> Российской Федерации от 26 июня 1992 года N 3132-1 "О статусе судей в Российской Федерации";</w:t>
      </w:r>
    </w:p>
    <w:p w:rsidR="00BC6C53" w:rsidRDefault="00BC6C53">
      <w:pPr>
        <w:pStyle w:val="ConsPlusNormal"/>
        <w:jc w:val="both"/>
      </w:pPr>
      <w:r>
        <w:t xml:space="preserve">(п. 73 введен Федеральным </w:t>
      </w:r>
      <w:hyperlink r:id="rId5256" w:history="1">
        <w:r>
          <w:rPr>
            <w:color w:val="0000FF"/>
          </w:rPr>
          <w:t>законом</w:t>
        </w:r>
      </w:hyperlink>
      <w:r>
        <w:t xml:space="preserve"> от 30.10.2018 N 389-ФЗ)</w:t>
      </w:r>
    </w:p>
    <w:p w:rsidR="00BC6C53" w:rsidRDefault="00BC6C53">
      <w:pPr>
        <w:pStyle w:val="ConsPlusNormal"/>
        <w:spacing w:before="22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2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58"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59" w:history="1">
        <w:r>
          <w:rPr>
            <w:color w:val="0000FF"/>
          </w:rPr>
          <w:t>законом</w:t>
        </w:r>
      </w:hyperlink>
      <w:r>
        <w:t>;</w:t>
      </w:r>
    </w:p>
    <w:p w:rsidR="00BC6C53" w:rsidRDefault="00BC6C53">
      <w:pPr>
        <w:pStyle w:val="ConsPlusNormal"/>
        <w:jc w:val="both"/>
      </w:pPr>
      <w:r>
        <w:t xml:space="preserve">(п. 74 введен Федеральным </w:t>
      </w:r>
      <w:hyperlink r:id="rId5260" w:history="1">
        <w:r>
          <w:rPr>
            <w:color w:val="0000FF"/>
          </w:rPr>
          <w:t>законом</w:t>
        </w:r>
      </w:hyperlink>
      <w:r>
        <w:t xml:space="preserve"> от 01.05.2019 N 101-ФЗ; в ред. Федерального </w:t>
      </w:r>
      <w:hyperlink r:id="rId5261" w:history="1">
        <w:r>
          <w:rPr>
            <w:color w:val="0000FF"/>
          </w:rPr>
          <w:t>закона</w:t>
        </w:r>
      </w:hyperlink>
      <w:r>
        <w:t xml:space="preserve"> от 20.04.2021 N 101-ФЗ)</w:t>
      </w:r>
    </w:p>
    <w:p w:rsidR="00BC6C53" w:rsidRDefault="00BC6C53">
      <w:pPr>
        <w:pStyle w:val="ConsPlusNormal"/>
        <w:spacing w:before="220"/>
        <w:ind w:firstLine="540"/>
        <w:jc w:val="both"/>
      </w:pPr>
      <w:r>
        <w:t xml:space="preserve">74.1) утратил силу с 1 января 2025 года. - Федеральный </w:t>
      </w:r>
      <w:hyperlink r:id="rId5262" w:history="1">
        <w:r>
          <w:rPr>
            <w:color w:val="0000FF"/>
          </w:rPr>
          <w:t>закон</w:t>
        </w:r>
      </w:hyperlink>
      <w:r>
        <w:t xml:space="preserve"> от 19.12.2023 N 611-ФЗ;</w:t>
      </w:r>
    </w:p>
    <w:p w:rsidR="00BC6C53" w:rsidRDefault="00BC6C53">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BC6C53" w:rsidRDefault="00BC6C53">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BC6C53" w:rsidRDefault="00BC6C53">
      <w:pPr>
        <w:pStyle w:val="ConsPlusNormal"/>
        <w:jc w:val="both"/>
      </w:pPr>
      <w:r>
        <w:t xml:space="preserve">(п. 75 введен Федеральным </w:t>
      </w:r>
      <w:hyperlink r:id="rId5263" w:history="1">
        <w:r>
          <w:rPr>
            <w:color w:val="0000FF"/>
          </w:rPr>
          <w:t>законом</w:t>
        </w:r>
      </w:hyperlink>
      <w:r>
        <w:t xml:space="preserve"> от 29.05.2019 N 111-ФЗ)</w:t>
      </w:r>
    </w:p>
    <w:p w:rsidR="00BC6C53" w:rsidRDefault="00BC6C53">
      <w:pPr>
        <w:pStyle w:val="ConsPlusNormal"/>
        <w:spacing w:before="220"/>
        <w:ind w:firstLine="540"/>
        <w:jc w:val="both"/>
      </w:pPr>
      <w:r>
        <w:t xml:space="preserve">76) доходы в виде выплат гражданам, подвергшимся воздействию радиации, полученные в соответствии с </w:t>
      </w:r>
      <w:hyperlink r:id="rId526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26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26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BC6C53" w:rsidRDefault="00BC6C53">
      <w:pPr>
        <w:pStyle w:val="ConsPlusNormal"/>
        <w:jc w:val="both"/>
      </w:pPr>
      <w:r>
        <w:t xml:space="preserve">(п. 76 введен Федеральным </w:t>
      </w:r>
      <w:hyperlink r:id="rId5267" w:history="1">
        <w:r>
          <w:rPr>
            <w:color w:val="0000FF"/>
          </w:rPr>
          <w:t>законом</w:t>
        </w:r>
      </w:hyperlink>
      <w:r>
        <w:t xml:space="preserve"> от 17.06.2019 N 147-ФЗ)</w:t>
      </w:r>
    </w:p>
    <w:p w:rsidR="00BC6C53" w:rsidRDefault="00BC6C53">
      <w:pPr>
        <w:pStyle w:val="ConsPlusNormal"/>
        <w:spacing w:before="22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BC6C53" w:rsidRDefault="00BC6C53">
      <w:pPr>
        <w:pStyle w:val="ConsPlusNormal"/>
        <w:jc w:val="both"/>
      </w:pPr>
      <w:r>
        <w:lastRenderedPageBreak/>
        <w:t xml:space="preserve">(п. 77 введен Федеральным </w:t>
      </w:r>
      <w:hyperlink r:id="rId5268" w:history="1">
        <w:r>
          <w:rPr>
            <w:color w:val="0000FF"/>
          </w:rPr>
          <w:t>законом</w:t>
        </w:r>
      </w:hyperlink>
      <w:r>
        <w:t xml:space="preserve"> от 17.06.2019 N 147-ФЗ)</w:t>
      </w:r>
    </w:p>
    <w:p w:rsidR="00BC6C53" w:rsidRDefault="00BC6C53">
      <w:pPr>
        <w:pStyle w:val="ConsPlusNormal"/>
        <w:spacing w:before="220"/>
        <w:ind w:firstLine="540"/>
        <w:jc w:val="both"/>
      </w:pPr>
      <w:r>
        <w:t xml:space="preserve">77.1) доходы в виде единовременного денежного поощрения, полученные налогоплательщиками в соответствии с </w:t>
      </w:r>
      <w:hyperlink r:id="rId5269" w:history="1">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270" w:history="1">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BC6C53" w:rsidRDefault="00BC6C53">
      <w:pPr>
        <w:pStyle w:val="ConsPlusNormal"/>
        <w:jc w:val="both"/>
      </w:pPr>
      <w:r>
        <w:t xml:space="preserve">(п. 77.1 введен Федеральным </w:t>
      </w:r>
      <w:hyperlink r:id="rId5271" w:history="1">
        <w:r>
          <w:rPr>
            <w:color w:val="0000FF"/>
          </w:rPr>
          <w:t>законом</w:t>
        </w:r>
      </w:hyperlink>
      <w:r>
        <w:t xml:space="preserve"> от 14.11.2023 N 533-ФЗ)</w:t>
      </w:r>
    </w:p>
    <w:p w:rsidR="00BC6C53" w:rsidRDefault="00BC6C53">
      <w:pPr>
        <w:pStyle w:val="ConsPlusNormal"/>
        <w:spacing w:before="22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272"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273" w:history="1">
        <w:r>
          <w:rPr>
            <w:color w:val="0000FF"/>
          </w:rPr>
          <w:t>статьей 262</w:t>
        </w:r>
      </w:hyperlink>
      <w:r>
        <w:t xml:space="preserve"> Трудового кодекса Российской Федерации, </w:t>
      </w:r>
      <w:hyperlink r:id="rId5274"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275"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276"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BC6C53" w:rsidRDefault="00BC6C53">
      <w:pPr>
        <w:pStyle w:val="ConsPlusNormal"/>
        <w:jc w:val="both"/>
      </w:pPr>
      <w:r>
        <w:t xml:space="preserve">(п. 78 введен Федеральным </w:t>
      </w:r>
      <w:hyperlink r:id="rId5277" w:history="1">
        <w:r>
          <w:rPr>
            <w:color w:val="0000FF"/>
          </w:rPr>
          <w:t>законом</w:t>
        </w:r>
      </w:hyperlink>
      <w:r>
        <w:t xml:space="preserve"> от 17.06.2019 N 147-ФЗ; в ред. Федерального </w:t>
      </w:r>
      <w:hyperlink r:id="rId5278" w:history="1">
        <w:r>
          <w:rPr>
            <w:color w:val="0000FF"/>
          </w:rPr>
          <w:t>закона</w:t>
        </w:r>
      </w:hyperlink>
      <w:r>
        <w:t xml:space="preserve"> от 23.11.2020 N 374-ФЗ)</w:t>
      </w:r>
    </w:p>
    <w:p w:rsidR="00BC6C53" w:rsidRDefault="00BC6C53">
      <w:pPr>
        <w:pStyle w:val="ConsPlusNormal"/>
        <w:spacing w:before="22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BC6C53" w:rsidRDefault="00BC6C53">
      <w:pPr>
        <w:pStyle w:val="ConsPlusNormal"/>
        <w:jc w:val="both"/>
      </w:pPr>
      <w:r>
        <w:t xml:space="preserve">(п. 79 введен Федеральным </w:t>
      </w:r>
      <w:hyperlink r:id="rId5279" w:history="1">
        <w:r>
          <w:rPr>
            <w:color w:val="0000FF"/>
          </w:rPr>
          <w:t>законом</w:t>
        </w:r>
      </w:hyperlink>
      <w:r>
        <w:t xml:space="preserve"> от 17.06.2019 N 147-ФЗ)</w:t>
      </w:r>
    </w:p>
    <w:p w:rsidR="00BC6C53" w:rsidRDefault="00BC6C53">
      <w:pPr>
        <w:pStyle w:val="ConsPlusNormal"/>
        <w:spacing w:before="22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280" w:history="1">
        <w:r>
          <w:rPr>
            <w:color w:val="0000FF"/>
          </w:rPr>
          <w:t>законом</w:t>
        </w:r>
      </w:hyperlink>
      <w:r>
        <w:t xml:space="preserve"> от 20 июля 2012 года N 125-ФЗ "О донорстве крови и ее компонентов";</w:t>
      </w:r>
    </w:p>
    <w:p w:rsidR="00BC6C53" w:rsidRDefault="00BC6C53">
      <w:pPr>
        <w:pStyle w:val="ConsPlusNormal"/>
        <w:jc w:val="both"/>
      </w:pPr>
      <w:r>
        <w:t xml:space="preserve">(п. 80 введен Федеральным </w:t>
      </w:r>
      <w:hyperlink r:id="rId5281" w:history="1">
        <w:r>
          <w:rPr>
            <w:color w:val="0000FF"/>
          </w:rPr>
          <w:t>законом</w:t>
        </w:r>
      </w:hyperlink>
      <w:r>
        <w:t xml:space="preserve"> от 17.06.2019 N 147-ФЗ)</w:t>
      </w:r>
    </w:p>
    <w:p w:rsidR="00BC6C53" w:rsidRDefault="00BC6C53">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BC6C53" w:rsidRDefault="00BC6C53">
      <w:pPr>
        <w:pStyle w:val="ConsPlusNormal"/>
        <w:jc w:val="both"/>
      </w:pPr>
      <w:r>
        <w:t xml:space="preserve">(п. 81 в ред. Федерального </w:t>
      </w:r>
      <w:hyperlink r:id="rId5282" w:history="1">
        <w:r>
          <w:rPr>
            <w:color w:val="0000FF"/>
          </w:rPr>
          <w:t>закона</w:t>
        </w:r>
      </w:hyperlink>
      <w:r>
        <w:t xml:space="preserve"> от 08.06.2020 N 172-ФЗ)</w:t>
      </w:r>
    </w:p>
    <w:p w:rsidR="00BC6C53" w:rsidRDefault="00BC6C53">
      <w:pPr>
        <w:pStyle w:val="ConsPlusNormal"/>
        <w:spacing w:before="220"/>
        <w:ind w:firstLine="540"/>
        <w:jc w:val="both"/>
      </w:pPr>
      <w:r>
        <w:t xml:space="preserve">82) утратил силу. - Федеральный </w:t>
      </w:r>
      <w:hyperlink r:id="rId5283" w:history="1">
        <w:r>
          <w:rPr>
            <w:color w:val="0000FF"/>
          </w:rPr>
          <w:t>закон</w:t>
        </w:r>
      </w:hyperlink>
      <w:r>
        <w:t xml:space="preserve"> от 08.08.2024 N 259-ФЗ;</w:t>
      </w:r>
    </w:p>
    <w:p w:rsidR="00BC6C53" w:rsidRDefault="00BC6C53">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BC6C53" w:rsidRDefault="00BC6C53">
      <w:pPr>
        <w:pStyle w:val="ConsPlusNormal"/>
        <w:jc w:val="both"/>
      </w:pPr>
      <w:r>
        <w:t xml:space="preserve">(п. 83 введен Федеральным </w:t>
      </w:r>
      <w:hyperlink r:id="rId5284" w:history="1">
        <w:r>
          <w:rPr>
            <w:color w:val="0000FF"/>
          </w:rPr>
          <w:t>законом</w:t>
        </w:r>
      </w:hyperlink>
      <w:r>
        <w:t xml:space="preserve"> от 08.06.2020 N 172-ФЗ)</w:t>
      </w:r>
    </w:p>
    <w:p w:rsidR="00BC6C53" w:rsidRDefault="00BC6C53">
      <w:pPr>
        <w:pStyle w:val="ConsPlusNormal"/>
        <w:spacing w:before="220"/>
        <w:ind w:firstLine="540"/>
        <w:jc w:val="both"/>
      </w:pPr>
      <w:r>
        <w:lastRenderedPageBreak/>
        <w:t xml:space="preserve">84) указанные в </w:t>
      </w:r>
      <w:hyperlink w:anchor="Par6556" w:history="1">
        <w:r>
          <w:rPr>
            <w:color w:val="0000FF"/>
          </w:rPr>
          <w:t>абзацах четвертом</w:t>
        </w:r>
      </w:hyperlink>
      <w:r>
        <w:t xml:space="preserve"> и </w:t>
      </w:r>
      <w:hyperlink w:anchor="Par6560"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ar6553" w:history="1">
        <w:r>
          <w:rPr>
            <w:color w:val="0000FF"/>
          </w:rPr>
          <w:t>пунктом 1.1 статьи 208</w:t>
        </w:r>
      </w:hyperlink>
      <w:r>
        <w:t xml:space="preserve"> настоящего Кодекса доходы в виде дивидендов, указанные в </w:t>
      </w:r>
      <w:hyperlink w:anchor="Par6511"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BC6C53" w:rsidRDefault="00BC6C53">
      <w:pPr>
        <w:pStyle w:val="ConsPlusNormal"/>
        <w:jc w:val="both"/>
      </w:pPr>
      <w:r>
        <w:t xml:space="preserve">(п. 84 введен Федеральным </w:t>
      </w:r>
      <w:hyperlink r:id="rId5285" w:history="1">
        <w:r>
          <w:rPr>
            <w:color w:val="0000FF"/>
          </w:rPr>
          <w:t>законом</w:t>
        </w:r>
      </w:hyperlink>
      <w:r>
        <w:t xml:space="preserve"> от 23.11.2020 N 374-ФЗ)</w:t>
      </w:r>
    </w:p>
    <w:p w:rsidR="00BC6C53" w:rsidRDefault="00BC6C53">
      <w:pPr>
        <w:pStyle w:val="ConsPlusNormal"/>
        <w:spacing w:before="22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BC6C53" w:rsidRDefault="00BC6C53">
      <w:pPr>
        <w:pStyle w:val="ConsPlusNormal"/>
        <w:jc w:val="both"/>
      </w:pPr>
      <w:r>
        <w:t xml:space="preserve">(п. 85 введен Федеральным </w:t>
      </w:r>
      <w:hyperlink r:id="rId5286"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86) доходы, указанные в </w:t>
      </w:r>
      <w:hyperlink w:anchor="Par10278" w:history="1">
        <w:r>
          <w:rPr>
            <w:color w:val="0000FF"/>
          </w:rPr>
          <w:t>подпункте 61 пункта 1 статьи 251</w:t>
        </w:r>
      </w:hyperlink>
      <w:r>
        <w:t xml:space="preserve"> настоящего Кодекса;</w:t>
      </w:r>
    </w:p>
    <w:p w:rsidR="00BC6C53" w:rsidRDefault="00BC6C53">
      <w:pPr>
        <w:pStyle w:val="ConsPlusNormal"/>
        <w:jc w:val="both"/>
      </w:pPr>
      <w:r>
        <w:t xml:space="preserve">(п. 86 введен Федеральным </w:t>
      </w:r>
      <w:hyperlink r:id="rId5287" w:history="1">
        <w:r>
          <w:rPr>
            <w:color w:val="0000FF"/>
          </w:rPr>
          <w:t>законом</w:t>
        </w:r>
      </w:hyperlink>
      <w:r>
        <w:t xml:space="preserve"> от 02.07.2021 N 305-ФЗ)</w:t>
      </w:r>
    </w:p>
    <w:p w:rsidR="00BC6C53" w:rsidRDefault="00BC6C53">
      <w:pPr>
        <w:pStyle w:val="ConsPlusNormal"/>
        <w:spacing w:before="22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BC6C53" w:rsidRDefault="00BC6C53">
      <w:pPr>
        <w:pStyle w:val="ConsPlusNormal"/>
        <w:jc w:val="both"/>
      </w:pPr>
      <w:r>
        <w:t xml:space="preserve">(п. 87 введен Федеральным </w:t>
      </w:r>
      <w:hyperlink r:id="rId5288"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289" w:history="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BC6C53" w:rsidRDefault="00BC6C53">
      <w:pPr>
        <w:pStyle w:val="ConsPlusNormal"/>
        <w:jc w:val="both"/>
      </w:pPr>
      <w:r>
        <w:t xml:space="preserve">(п. 88 введен Федеральным </w:t>
      </w:r>
      <w:hyperlink r:id="rId5290"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89) утратил силу. - Федеральный </w:t>
      </w:r>
      <w:hyperlink r:id="rId5291" w:history="1">
        <w:r>
          <w:rPr>
            <w:color w:val="0000FF"/>
          </w:rPr>
          <w:t>закон</w:t>
        </w:r>
      </w:hyperlink>
      <w:r>
        <w:t xml:space="preserve"> от 08.08.2024 N 259-ФЗ;</w:t>
      </w:r>
    </w:p>
    <w:p w:rsidR="00BC6C53" w:rsidRDefault="00BC6C53">
      <w:pPr>
        <w:pStyle w:val="ConsPlusNormal"/>
        <w:spacing w:before="220"/>
        <w:ind w:firstLine="540"/>
        <w:jc w:val="both"/>
      </w:pPr>
      <w:r>
        <w:t>90) доходы в виде материальной выгоды, полученные в 2021 - 2023 годах;</w:t>
      </w:r>
    </w:p>
    <w:p w:rsidR="00BC6C53" w:rsidRDefault="00BC6C53">
      <w:pPr>
        <w:pStyle w:val="ConsPlusNormal"/>
        <w:jc w:val="both"/>
      </w:pPr>
      <w:r>
        <w:t xml:space="preserve">(п. 90 введен Федеральным </w:t>
      </w:r>
      <w:hyperlink r:id="rId5292" w:history="1">
        <w:r>
          <w:rPr>
            <w:color w:val="0000FF"/>
          </w:rPr>
          <w:t>законом</w:t>
        </w:r>
      </w:hyperlink>
      <w:r>
        <w:t xml:space="preserve"> от 26.03.2022 N 67-ФЗ)</w:t>
      </w:r>
    </w:p>
    <w:p w:rsidR="00BC6C53" w:rsidRDefault="00BC6C53">
      <w:pPr>
        <w:pStyle w:val="ConsPlusNormal"/>
        <w:spacing w:before="22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BC6C53" w:rsidRDefault="00BC6C53">
      <w:pPr>
        <w:pStyle w:val="ConsPlusNormal"/>
        <w:jc w:val="both"/>
      </w:pPr>
      <w:r>
        <w:t xml:space="preserve">(п. 91 введен Федеральным </w:t>
      </w:r>
      <w:hyperlink r:id="rId5293" w:history="1">
        <w:r>
          <w:rPr>
            <w:color w:val="0000FF"/>
          </w:rPr>
          <w:t>законом</w:t>
        </w:r>
      </w:hyperlink>
      <w:r>
        <w:t xml:space="preserve"> от 26.03.2022 N 67-ФЗ)</w:t>
      </w:r>
    </w:p>
    <w:p w:rsidR="00BC6C53" w:rsidRDefault="00BC6C53">
      <w:pPr>
        <w:pStyle w:val="ConsPlusNormal"/>
        <w:spacing w:before="220"/>
        <w:ind w:firstLine="540"/>
        <w:jc w:val="both"/>
      </w:pPr>
      <w:r>
        <w:t>92) доходы от реализации золота в слитках, полученные в 2022 и 2023 годах;</w:t>
      </w:r>
    </w:p>
    <w:p w:rsidR="00BC6C53" w:rsidRDefault="00BC6C53">
      <w:pPr>
        <w:pStyle w:val="ConsPlusNormal"/>
        <w:jc w:val="both"/>
      </w:pPr>
      <w:r>
        <w:t xml:space="preserve">(п. 92 введен Федеральным </w:t>
      </w:r>
      <w:hyperlink r:id="rId5294" w:history="1">
        <w:r>
          <w:rPr>
            <w:color w:val="0000FF"/>
          </w:rPr>
          <w:t>законом</w:t>
        </w:r>
      </w:hyperlink>
      <w:r>
        <w:t xml:space="preserve"> от 14.07.2022 N 323-ФЗ)</w:t>
      </w:r>
    </w:p>
    <w:p w:rsidR="00BC6C53" w:rsidRDefault="00BC6C53">
      <w:pPr>
        <w:pStyle w:val="ConsPlusNormal"/>
        <w:spacing w:before="220"/>
        <w:ind w:firstLine="540"/>
        <w:jc w:val="both"/>
      </w:pPr>
      <w:bookmarkStart w:id="1020" w:name="Par8186"/>
      <w:bookmarkEnd w:id="1020"/>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295" w:history="1">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w:t>
      </w:r>
      <w:r>
        <w:lastRenderedPageBreak/>
        <w:t>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BC6C53" w:rsidRDefault="00BC6C53">
      <w:pPr>
        <w:pStyle w:val="ConsPlusNormal"/>
        <w:jc w:val="both"/>
      </w:pPr>
      <w:r>
        <w:t xml:space="preserve">(в ред. Федерального </w:t>
      </w:r>
      <w:hyperlink r:id="rId5296" w:history="1">
        <w:r>
          <w:rPr>
            <w:color w:val="0000FF"/>
          </w:rPr>
          <w:t>закона</w:t>
        </w:r>
      </w:hyperlink>
      <w:r>
        <w:t xml:space="preserve"> от 25.12.2023 N 643-ФЗ)</w:t>
      </w:r>
    </w:p>
    <w:p w:rsidR="00BC6C53" w:rsidRDefault="00BC6C53">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297" w:history="1">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BC6C53" w:rsidRDefault="00BC6C53">
      <w:pPr>
        <w:pStyle w:val="ConsPlusNormal"/>
        <w:jc w:val="both"/>
      </w:pPr>
      <w:r>
        <w:t xml:space="preserve">(п. 93 введен Федеральным </w:t>
      </w:r>
      <w:hyperlink r:id="rId5298" w:history="1">
        <w:r>
          <w:rPr>
            <w:color w:val="0000FF"/>
          </w:rPr>
          <w:t>законом</w:t>
        </w:r>
      </w:hyperlink>
      <w:r>
        <w:t xml:space="preserve"> от 21.11.2022 N 443-ФЗ)</w:t>
      </w:r>
    </w:p>
    <w:p w:rsidR="00BC6C53" w:rsidRDefault="00BC6C53">
      <w:pPr>
        <w:pStyle w:val="ConsPlusNormal"/>
        <w:spacing w:before="220"/>
        <w:ind w:firstLine="540"/>
        <w:jc w:val="both"/>
      </w:pPr>
      <w:r>
        <w:t>94) доходы в виде исключительного права:</w:t>
      </w:r>
    </w:p>
    <w:p w:rsidR="00BC6C53" w:rsidRDefault="00BC6C53">
      <w:pPr>
        <w:pStyle w:val="ConsPlusNormal"/>
        <w:spacing w:before="22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BC6C53" w:rsidRDefault="00BC6C53">
      <w:pPr>
        <w:pStyle w:val="ConsPlusNormal"/>
        <w:spacing w:before="22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BC6C53" w:rsidRDefault="00BC6C53">
      <w:pPr>
        <w:pStyle w:val="ConsPlusNormal"/>
        <w:jc w:val="both"/>
      </w:pPr>
      <w:r>
        <w:t xml:space="preserve">(п. 94 введен Федеральным </w:t>
      </w:r>
      <w:hyperlink r:id="rId5299" w:history="1">
        <w:r>
          <w:rPr>
            <w:color w:val="0000FF"/>
          </w:rPr>
          <w:t>законом</w:t>
        </w:r>
      </w:hyperlink>
      <w:r>
        <w:t xml:space="preserve"> от 02.11.2023 N 523-ФЗ)</w:t>
      </w:r>
    </w:p>
    <w:p w:rsidR="00BC6C53" w:rsidRDefault="00BC6C53">
      <w:pPr>
        <w:pStyle w:val="ConsPlusNormal"/>
        <w:spacing w:before="22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BC6C53" w:rsidRDefault="00BC6C53">
      <w:pPr>
        <w:pStyle w:val="ConsPlusNormal"/>
        <w:spacing w:before="22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BC6C53" w:rsidRDefault="00BC6C53">
      <w:pPr>
        <w:pStyle w:val="ConsPlusNormal"/>
        <w:spacing w:before="22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BC6C53" w:rsidRDefault="00BC6C53">
      <w:pPr>
        <w:pStyle w:val="ConsPlusNormal"/>
        <w:jc w:val="both"/>
      </w:pPr>
      <w:r>
        <w:t xml:space="preserve">(п. 95 введен Федеральным </w:t>
      </w:r>
      <w:hyperlink r:id="rId5300" w:history="1">
        <w:r>
          <w:rPr>
            <w:color w:val="0000FF"/>
          </w:rPr>
          <w:t>законом</w:t>
        </w:r>
      </w:hyperlink>
      <w:r>
        <w:t xml:space="preserve"> от 02.11.2023 N 523-ФЗ)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96 ст. 217 (в ред. ФЗ от 29.10.2024 N 362-ФЗ) </w:t>
            </w:r>
            <w:hyperlink r:id="rId5301"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96) доходы в виде стоимости акций (долей в уставном капитале) </w:t>
      </w:r>
      <w:hyperlink r:id="rId5302" w:history="1">
        <w:r>
          <w:rPr>
            <w:color w:val="0000FF"/>
          </w:rPr>
          <w:t>экономически значимой организации</w:t>
        </w:r>
      </w:hyperlink>
      <w:r>
        <w:t xml:space="preserve">, принадлежащих иностранной холдинговой компании, указанной в </w:t>
      </w:r>
      <w:hyperlink r:id="rId5303" w:history="1">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w:t>
      </w:r>
      <w:r>
        <w:lastRenderedPageBreak/>
        <w:t xml:space="preserve">(размере),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304" w:history="1">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305" w:history="1">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BC6C53" w:rsidRDefault="00BC6C53">
      <w:pPr>
        <w:pStyle w:val="ConsPlusNormal"/>
        <w:jc w:val="both"/>
      </w:pPr>
      <w:r>
        <w:t xml:space="preserve">(п. 96 введен Федеральным </w:t>
      </w:r>
      <w:hyperlink r:id="rId5306" w:history="1">
        <w:r>
          <w:rPr>
            <w:color w:val="0000FF"/>
          </w:rPr>
          <w:t>законом</w:t>
        </w:r>
      </w:hyperlink>
      <w:r>
        <w:t xml:space="preserve"> от 19.12.2023 N 595-ФЗ; в ред. Федерального </w:t>
      </w:r>
      <w:hyperlink r:id="rId5307" w:history="1">
        <w:r>
          <w:rPr>
            <w:color w:val="0000FF"/>
          </w:rPr>
          <w:t>закона</w:t>
        </w:r>
      </w:hyperlink>
      <w:r>
        <w:t xml:space="preserve"> от 29.10.2024 N 362-ФЗ)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021" w:name="Par8203"/>
      <w:bookmarkEnd w:id="1021"/>
      <w:r>
        <w:rPr>
          <w:b/>
          <w:bCs/>
        </w:rPr>
        <w:t>Статья 217.1. Особенности освобождения от налогообложения доходов от продажи объектов недвижимого имущества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5308" w:history="1">
        <w:r>
          <w:rPr>
            <w:color w:val="0000FF"/>
          </w:rPr>
          <w:t>законом</w:t>
        </w:r>
      </w:hyperlink>
      <w:r>
        <w:t xml:space="preserve"> от 29.11.2014 N 382-ФЗ)</w:t>
      </w:r>
    </w:p>
    <w:p w:rsidR="00BC6C53" w:rsidRDefault="00BC6C5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ind w:firstLine="540"/>
              <w:jc w:val="both"/>
            </w:pPr>
          </w:p>
        </w:tc>
        <w:tc>
          <w:tcPr>
            <w:tcW w:w="113" w:type="dxa"/>
            <w:shd w:val="clear" w:color="auto" w:fill="F4F3F8"/>
            <w:tcMar>
              <w:top w:w="0" w:type="dxa"/>
              <w:left w:w="0" w:type="dxa"/>
              <w:bottom w:w="0" w:type="dxa"/>
              <w:right w:w="0" w:type="dxa"/>
            </w:tcMar>
          </w:tcPr>
          <w:p w:rsidR="00BC6C53" w:rsidRDefault="00BC6C53">
            <w:pPr>
              <w:pStyle w:val="ConsPlusNormal"/>
              <w:ind w:firstLine="540"/>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 ст. 217.1 (в ред. ФЗ от 27.11.2018 N 424-ФЗ (ред. от 15.04.2019)) </w:t>
            </w:r>
            <w:hyperlink r:id="rId5309"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Освобождение от налогообложения доходов, указанных в </w:t>
      </w:r>
      <w:hyperlink w:anchor="Par7841"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ar7698"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BC6C53" w:rsidRDefault="00BC6C53">
      <w:pPr>
        <w:pStyle w:val="ConsPlusNormal"/>
        <w:jc w:val="both"/>
      </w:pPr>
      <w:r>
        <w:t xml:space="preserve">(в ред. Федерального </w:t>
      </w:r>
      <w:hyperlink r:id="rId5310" w:history="1">
        <w:r>
          <w:rPr>
            <w:color w:val="0000FF"/>
          </w:rPr>
          <w:t>закона</w:t>
        </w:r>
      </w:hyperlink>
      <w:r>
        <w:t xml:space="preserve"> от 27.11.2018 N 424-ФЗ)</w:t>
      </w:r>
    </w:p>
    <w:p w:rsidR="00BC6C53" w:rsidRDefault="00BC6C53">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непрерывно находился в собственности налогоплательщика в течение минимального предельного срока владения объектом недвижимого имущества и более.</w:t>
      </w:r>
    </w:p>
    <w:p w:rsidR="00BC6C53" w:rsidRDefault="00BC6C53">
      <w:pPr>
        <w:pStyle w:val="ConsPlusNormal"/>
        <w:jc w:val="both"/>
      </w:pPr>
      <w:r>
        <w:t xml:space="preserve">(в ред. Федерального </w:t>
      </w:r>
      <w:hyperlink r:id="rId5311" w:history="1">
        <w:r>
          <w:rPr>
            <w:color w:val="0000FF"/>
          </w:rPr>
          <w:t>закона</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Абз. 2 п. 2 ст. 217.1 признан частично не соответствующим Конституции РФ (</w:t>
            </w:r>
            <w:hyperlink r:id="rId5312" w:history="1">
              <w:r>
                <w:rPr>
                  <w:color w:val="0000FF"/>
                </w:rPr>
                <w:t>Постановление</w:t>
              </w:r>
            </w:hyperlink>
            <w:r>
              <w:rPr>
                <w:color w:val="392C69"/>
              </w:rPr>
              <w:t xml:space="preserve"> КС РФ от 22.04.2026 N 26-П). О правовом регулировании до внесения изменений см. </w:t>
            </w:r>
            <w:hyperlink r:id="rId5313"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целях настоящего пункта и </w:t>
      </w:r>
      <w:hyperlink w:anchor="Par8249"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w:t>
      </w:r>
      <w:r>
        <w:lastRenderedPageBreak/>
        <w:t>или доли (долей) в нем.</w:t>
      </w:r>
    </w:p>
    <w:p w:rsidR="00BC6C53" w:rsidRDefault="00BC6C53">
      <w:pPr>
        <w:pStyle w:val="ConsPlusNormal"/>
        <w:jc w:val="both"/>
      </w:pPr>
      <w:r>
        <w:t xml:space="preserve">(абзац введен Федеральным </w:t>
      </w:r>
      <w:hyperlink r:id="rId5314" w:history="1">
        <w:r>
          <w:rPr>
            <w:color w:val="0000FF"/>
          </w:rPr>
          <w:t>законом</w:t>
        </w:r>
      </w:hyperlink>
      <w:r>
        <w:t xml:space="preserve"> от 27.11.2017 N 352-ФЗ)</w:t>
      </w:r>
    </w:p>
    <w:p w:rsidR="00BC6C53" w:rsidRDefault="00BC6C53">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ar8249"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ar8249" w:history="1">
        <w:r>
          <w:rPr>
            <w:color w:val="0000FF"/>
          </w:rPr>
          <w:t>пунктом 3</w:t>
        </w:r>
      </w:hyperlink>
      <w:r>
        <w:t xml:space="preserve"> настоящей статьи условий.</w:t>
      </w:r>
    </w:p>
    <w:p w:rsidR="00BC6C53" w:rsidRDefault="00BC6C53">
      <w:pPr>
        <w:pStyle w:val="ConsPlusNormal"/>
        <w:jc w:val="both"/>
      </w:pPr>
      <w:r>
        <w:t xml:space="preserve">(абзац введен Федеральным </w:t>
      </w:r>
      <w:hyperlink r:id="rId5315" w:history="1">
        <w:r>
          <w:rPr>
            <w:color w:val="0000FF"/>
          </w:rPr>
          <w:t>законом</w:t>
        </w:r>
      </w:hyperlink>
      <w:r>
        <w:t xml:space="preserve"> от 27.11.2017 N 352-ФЗ)</w:t>
      </w:r>
    </w:p>
    <w:p w:rsidR="00BC6C53" w:rsidRDefault="00BC6C53">
      <w:pPr>
        <w:pStyle w:val="ConsPlusNormal"/>
        <w:spacing w:before="220"/>
        <w:ind w:firstLine="540"/>
        <w:jc w:val="both"/>
      </w:pPr>
      <w:bookmarkStart w:id="1022" w:name="Par8219"/>
      <w:bookmarkEnd w:id="1022"/>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316"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BC6C53" w:rsidRDefault="00BC6C53">
      <w:pPr>
        <w:pStyle w:val="ConsPlusNormal"/>
        <w:jc w:val="both"/>
      </w:pPr>
      <w:r>
        <w:t xml:space="preserve">(абзац введен Федеральным </w:t>
      </w:r>
      <w:hyperlink r:id="rId5317" w:history="1">
        <w:r>
          <w:rPr>
            <w:color w:val="0000FF"/>
          </w:rPr>
          <w:t>законом</w:t>
        </w:r>
      </w:hyperlink>
      <w:r>
        <w:t xml:space="preserve"> от 23.11.2020 N 374-ФЗ; в ред. Федерального </w:t>
      </w:r>
      <w:hyperlink r:id="rId5318" w:history="1">
        <w:r>
          <w:rPr>
            <w:color w:val="0000FF"/>
          </w:rPr>
          <w:t>закона</w:t>
        </w:r>
      </w:hyperlink>
      <w:r>
        <w:t xml:space="preserve"> от 02.07.2021 N 305-ФЗ)</w:t>
      </w:r>
    </w:p>
    <w:p w:rsidR="00BC6C53" w:rsidRDefault="00BC6C53">
      <w:pPr>
        <w:pStyle w:val="ConsPlusNormal"/>
        <w:spacing w:before="22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BC6C53" w:rsidRDefault="00BC6C53">
      <w:pPr>
        <w:pStyle w:val="ConsPlusNormal"/>
        <w:jc w:val="both"/>
      </w:pPr>
      <w:r>
        <w:t xml:space="preserve">(абзац введен Федеральным </w:t>
      </w:r>
      <w:hyperlink r:id="rId5319" w:history="1">
        <w:r>
          <w:rPr>
            <w:color w:val="0000FF"/>
          </w:rPr>
          <w:t>законом</w:t>
        </w:r>
      </w:hyperlink>
      <w:r>
        <w:t xml:space="preserve"> от 31.07.2023 N 389-ФЗ)</w:t>
      </w:r>
    </w:p>
    <w:p w:rsidR="00BC6C53" w:rsidRDefault="00BC6C53">
      <w:pPr>
        <w:pStyle w:val="ConsPlusNormal"/>
        <w:spacing w:before="22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BC6C53" w:rsidRDefault="00BC6C53">
      <w:pPr>
        <w:pStyle w:val="ConsPlusNormal"/>
        <w:jc w:val="both"/>
      </w:pPr>
      <w:r>
        <w:t xml:space="preserve">(абзац введен Федеральным </w:t>
      </w:r>
      <w:hyperlink r:id="rId5320" w:history="1">
        <w:r>
          <w:rPr>
            <w:color w:val="0000FF"/>
          </w:rPr>
          <w:t>законом</w:t>
        </w:r>
      </w:hyperlink>
      <w:r>
        <w:t xml:space="preserve"> от 22.07.2024 N 193-ФЗ)</w:t>
      </w:r>
    </w:p>
    <w:p w:rsidR="00BC6C53" w:rsidRDefault="00BC6C53">
      <w:pPr>
        <w:pStyle w:val="ConsPlusNormal"/>
        <w:spacing w:before="22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w:t>
      </w:r>
      <w:hyperlink r:id="rId5321" w:history="1">
        <w:r>
          <w:rPr>
            <w:color w:val="0000FF"/>
          </w:rPr>
          <w:t>срок</w:t>
        </w:r>
      </w:hyperlink>
      <w:r>
        <w:t xml:space="preserve">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w:t>
      </w:r>
      <w:r>
        <w:lastRenderedPageBreak/>
        <w:t xml:space="preserve">последнего из объединенных жилых помещений или с даты, определяемой в соответствии с </w:t>
      </w:r>
      <w:hyperlink w:anchor="Par8219" w:history="1">
        <w:r>
          <w:rPr>
            <w:color w:val="0000FF"/>
          </w:rPr>
          <w:t>абзацем четвертым</w:t>
        </w:r>
      </w:hyperlink>
      <w:r>
        <w:t xml:space="preserve"> настоящего пункта.</w:t>
      </w:r>
    </w:p>
    <w:p w:rsidR="00BC6C53" w:rsidRDefault="00BC6C53">
      <w:pPr>
        <w:pStyle w:val="ConsPlusNormal"/>
        <w:jc w:val="both"/>
      </w:pPr>
      <w:r>
        <w:t xml:space="preserve">(абзац введен Федеральным </w:t>
      </w:r>
      <w:hyperlink r:id="rId5322"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В случае продажи доли в объекте недвижимого имущества, приобретенной в соответствии с </w:t>
      </w:r>
      <w:hyperlink r:id="rId5323"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w:t>
      </w:r>
      <w:hyperlink r:id="rId5324" w:history="1">
        <w:r>
          <w:rPr>
            <w:color w:val="0000FF"/>
          </w:rPr>
          <w:t>срок</w:t>
        </w:r>
      </w:hyperlink>
      <w:r>
        <w:t xml:space="preserve">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ar8219" w:history="1">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BC6C53" w:rsidRDefault="00BC6C53">
      <w:pPr>
        <w:pStyle w:val="ConsPlusNormal"/>
        <w:jc w:val="both"/>
      </w:pPr>
      <w:r>
        <w:t xml:space="preserve">(абзац введен Федеральным </w:t>
      </w:r>
      <w:hyperlink r:id="rId5325" w:history="1">
        <w:r>
          <w:rPr>
            <w:color w:val="0000FF"/>
          </w:rPr>
          <w:t>законом</w:t>
        </w:r>
      </w:hyperlink>
      <w:r>
        <w:t xml:space="preserve"> от 08.08.2024 N 259-ФЗ)</w:t>
      </w:r>
    </w:p>
    <w:p w:rsidR="00BC6C53" w:rsidRDefault="00BC6C53">
      <w:pPr>
        <w:pStyle w:val="ConsPlusNormal"/>
        <w:spacing w:before="220"/>
        <w:ind w:firstLine="540"/>
        <w:jc w:val="both"/>
      </w:pPr>
      <w:r>
        <w:t>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rsidR="00BC6C53" w:rsidRDefault="00BC6C53">
      <w:pPr>
        <w:pStyle w:val="ConsPlusNormal"/>
        <w:jc w:val="both"/>
      </w:pPr>
      <w:r>
        <w:t xml:space="preserve">(абзац введен Федеральным </w:t>
      </w:r>
      <w:hyperlink r:id="rId5326" w:history="1">
        <w:r>
          <w:rPr>
            <w:color w:val="0000FF"/>
          </w:rPr>
          <w:t>законом</w:t>
        </w:r>
      </w:hyperlink>
      <w:r>
        <w:t xml:space="preserve"> от 12.12.2024 N 449-ФЗ)</w:t>
      </w:r>
    </w:p>
    <w:p w:rsidR="00BC6C53" w:rsidRDefault="00BC6C53">
      <w:pPr>
        <w:pStyle w:val="ConsPlusNormal"/>
        <w:spacing w:before="22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BC6C53" w:rsidRDefault="00BC6C53">
      <w:pPr>
        <w:pStyle w:val="ConsPlusNormal"/>
        <w:spacing w:before="220"/>
        <w:ind w:firstLine="540"/>
        <w:jc w:val="both"/>
      </w:pPr>
      <w:bookmarkStart w:id="1023" w:name="Par8232"/>
      <w:bookmarkEnd w:id="1023"/>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а детей, родившихся после даты осуществления указанной государственной регистрации, на 30 апреля следующего календарного года, после календарного года, в котором осуществлена указанная государственная регистрация;</w:t>
      </w:r>
    </w:p>
    <w:p w:rsidR="00BC6C53" w:rsidRDefault="00BC6C53">
      <w:pPr>
        <w:pStyle w:val="ConsPlusNormal"/>
        <w:jc w:val="both"/>
      </w:pPr>
      <w:r>
        <w:t xml:space="preserve">(в ред. Федерального </w:t>
      </w:r>
      <w:hyperlink r:id="rId532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w:t>
      </w:r>
      <w:r>
        <w:lastRenderedPageBreak/>
        <w:t xml:space="preserve">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ar8232" w:history="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ar8232" w:history="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ar8232" w:history="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BC6C53" w:rsidRDefault="00BC6C53">
      <w:pPr>
        <w:pStyle w:val="ConsPlusNormal"/>
        <w:spacing w:before="220"/>
        <w:ind w:firstLine="540"/>
        <w:jc w:val="both"/>
      </w:pPr>
      <w:bookmarkStart w:id="1024" w:name="Par8235"/>
      <w:bookmarkEnd w:id="1024"/>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328" w:history="1">
        <w:r>
          <w:rPr>
            <w:color w:val="0000FF"/>
          </w:rPr>
          <w:t>определяемые</w:t>
        </w:r>
      </w:hyperlink>
      <w:r>
        <w:t xml:space="preserve"> с учетом совокупного размера долей налогоплательщика и членов его семьи, указанных в </w:t>
      </w:r>
      <w:hyperlink w:anchor="Par8232" w:history="1">
        <w:r>
          <w:rPr>
            <w:color w:val="0000FF"/>
          </w:rPr>
          <w:t>абзаце втором</w:t>
        </w:r>
      </w:hyperlink>
      <w:r>
        <w:t xml:space="preserve"> настоящего пункта, </w:t>
      </w:r>
      <w:hyperlink r:id="rId5329" w:history="1">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ar8232" w:history="1">
        <w:r>
          <w:rPr>
            <w:color w:val="0000FF"/>
          </w:rPr>
          <w:t>абзаце втором</w:t>
        </w:r>
      </w:hyperlink>
      <w:r>
        <w:t xml:space="preserve"> настоящего пункта;</w:t>
      </w:r>
    </w:p>
    <w:p w:rsidR="00BC6C53" w:rsidRDefault="00BC6C53">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BC6C53" w:rsidRDefault="00BC6C53">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ar8232" w:history="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или кадастровой стоимостью, превышающими общую площадь или кадастровую стоимость в приобретенном жилом помещении, независимо от размера приобретаемой доли налогоплательщика в соответствующем праве собственности.</w:t>
      </w:r>
    </w:p>
    <w:p w:rsidR="00BC6C53" w:rsidRDefault="00BC6C53">
      <w:pPr>
        <w:pStyle w:val="ConsPlusNormal"/>
        <w:jc w:val="both"/>
      </w:pPr>
      <w:r>
        <w:t xml:space="preserve">(в ред. Федерального </w:t>
      </w:r>
      <w:hyperlink r:id="rId5330" w:history="1">
        <w:r>
          <w:rPr>
            <w:color w:val="0000FF"/>
          </w:rPr>
          <w:t>закона</w:t>
        </w:r>
      </w:hyperlink>
      <w:r>
        <w:t xml:space="preserve"> от 28.11.2025 N 425-ФЗ)</w:t>
      </w:r>
    </w:p>
    <w:p w:rsidR="00BC6C53" w:rsidRDefault="00BC6C53">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BC6C53" w:rsidRDefault="00BC6C53">
      <w:pPr>
        <w:pStyle w:val="ConsPlusNormal"/>
        <w:spacing w:before="220"/>
        <w:ind w:firstLine="540"/>
        <w:jc w:val="both"/>
      </w:pPr>
      <w:bookmarkStart w:id="1025" w:name="Par8240"/>
      <w:bookmarkEnd w:id="1025"/>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BC6C53" w:rsidRDefault="00BC6C53">
      <w:pPr>
        <w:pStyle w:val="ConsPlusNormal"/>
        <w:spacing w:before="220"/>
        <w:ind w:firstLine="540"/>
        <w:jc w:val="both"/>
      </w:pPr>
      <w:r>
        <w:lastRenderedPageBreak/>
        <w:t xml:space="preserve">В случае, если на основании </w:t>
      </w:r>
      <w:hyperlink w:anchor="Par8240" w:history="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ar8235" w:history="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bookmarkStart w:id="1026" w:name="Par8242"/>
    <w:bookmarkEnd w:id="1026"/>
    <w:p w:rsidR="00BC6C53" w:rsidRDefault="00BC6C53">
      <w:pPr>
        <w:pStyle w:val="ConsPlusNormal"/>
        <w:spacing w:before="220"/>
        <w:ind w:firstLine="540"/>
        <w:jc w:val="both"/>
      </w:pPr>
      <w:r>
        <w:fldChar w:fldCharType="begin"/>
      </w:r>
      <w:r>
        <w:instrText xml:space="preserve">HYPERLINK https://login.consultant.ru/link/?req=doc&amp;base=LAW&amp;n=449201&amp;dst=100004 </w:instrText>
      </w:r>
      <w:r>
        <w:fldChar w:fldCharType="separate"/>
      </w:r>
      <w:r>
        <w:rPr>
          <w:color w:val="0000FF"/>
        </w:rPr>
        <w:t>Доход</w:t>
      </w:r>
      <w: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BC6C53" w:rsidRDefault="00BC6C53">
      <w:pPr>
        <w:pStyle w:val="ConsPlusNormal"/>
        <w:jc w:val="both"/>
      </w:pPr>
      <w:r>
        <w:t xml:space="preserve">(абзац введен Федеральным </w:t>
      </w:r>
      <w:hyperlink r:id="rId5331" w:history="1">
        <w:r>
          <w:rPr>
            <w:color w:val="0000FF"/>
          </w:rPr>
          <w:t>законом</w:t>
        </w:r>
      </w:hyperlink>
      <w:r>
        <w:t xml:space="preserve"> от 29.05.2023 N 198-ФЗ)</w:t>
      </w:r>
    </w:p>
    <w:p w:rsidR="00BC6C53" w:rsidRDefault="00BC6C53">
      <w:pPr>
        <w:pStyle w:val="ConsPlusNormal"/>
        <w:spacing w:before="220"/>
        <w:ind w:firstLine="540"/>
        <w:jc w:val="both"/>
      </w:pPr>
      <w:bookmarkStart w:id="1027" w:name="Par8244"/>
      <w:bookmarkEnd w:id="1027"/>
      <w:r>
        <w:t xml:space="preserve">Доход от продажи хозяйственных строений и (или) сооружений, которые расположены на земельном участке, указанном в </w:t>
      </w:r>
      <w:hyperlink w:anchor="Par8242" w:history="1">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ar8242" w:history="1">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BC6C53" w:rsidRDefault="00BC6C53">
      <w:pPr>
        <w:pStyle w:val="ConsPlusNormal"/>
        <w:jc w:val="both"/>
      </w:pPr>
      <w:r>
        <w:t xml:space="preserve">(абзац введен Федеральным </w:t>
      </w:r>
      <w:hyperlink r:id="rId5332" w:history="1">
        <w:r>
          <w:rPr>
            <w:color w:val="0000FF"/>
          </w:rPr>
          <w:t>законом</w:t>
        </w:r>
      </w:hyperlink>
      <w:r>
        <w:t xml:space="preserve"> от 29.05.2023 N 198-ФЗ)</w:t>
      </w:r>
    </w:p>
    <w:p w:rsidR="00BC6C53" w:rsidRDefault="00BC6C53">
      <w:pPr>
        <w:pStyle w:val="ConsPlusNormal"/>
        <w:spacing w:before="220"/>
        <w:ind w:firstLine="540"/>
        <w:jc w:val="both"/>
      </w:pPr>
      <w:r>
        <w:t xml:space="preserve">Доход от продажи имущества, указанного в </w:t>
      </w:r>
      <w:hyperlink w:anchor="Par8242" w:history="1">
        <w:r>
          <w:rPr>
            <w:color w:val="0000FF"/>
          </w:rPr>
          <w:t>абзацах десятом</w:t>
        </w:r>
      </w:hyperlink>
      <w:r>
        <w:t xml:space="preserve"> и </w:t>
      </w:r>
      <w:hyperlink w:anchor="Par8244" w:history="1">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BC6C53" w:rsidRDefault="00BC6C53">
      <w:pPr>
        <w:pStyle w:val="ConsPlusNormal"/>
        <w:jc w:val="both"/>
      </w:pPr>
      <w:r>
        <w:t xml:space="preserve">(абзац введен Федеральным </w:t>
      </w:r>
      <w:hyperlink r:id="rId5333" w:history="1">
        <w:r>
          <w:rPr>
            <w:color w:val="0000FF"/>
          </w:rPr>
          <w:t>законом</w:t>
        </w:r>
      </w:hyperlink>
      <w:r>
        <w:t xml:space="preserve"> от 29.05.2023 N 198-ФЗ)</w:t>
      </w:r>
    </w:p>
    <w:p w:rsidR="00BC6C53" w:rsidRDefault="00BC6C53">
      <w:pPr>
        <w:pStyle w:val="ConsPlusNormal"/>
        <w:jc w:val="both"/>
      </w:pPr>
      <w:r>
        <w:t xml:space="preserve">(п. 2.1 введен Федеральным </w:t>
      </w:r>
      <w:hyperlink r:id="rId5334" w:history="1">
        <w:r>
          <w:rPr>
            <w:color w:val="0000FF"/>
          </w:rPr>
          <w:t>законом</w:t>
        </w:r>
      </w:hyperlink>
      <w:r>
        <w:t xml:space="preserve"> от 29.11.2021 N 382-ФЗ)</w:t>
      </w:r>
    </w:p>
    <w:p w:rsidR="00BC6C53" w:rsidRDefault="00BC6C53">
      <w:pPr>
        <w:pStyle w:val="ConsPlusNormal"/>
        <w:spacing w:before="220"/>
        <w:ind w:firstLine="540"/>
        <w:jc w:val="both"/>
      </w:pPr>
      <w:bookmarkStart w:id="1028" w:name="Par8249"/>
      <w:bookmarkEnd w:id="1028"/>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BC6C53" w:rsidRDefault="00BC6C53">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w:t>
      </w:r>
      <w:hyperlink r:id="rId5335" w:history="1">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336" w:history="1">
        <w:r>
          <w:rPr>
            <w:color w:val="0000FF"/>
          </w:rPr>
          <w:t>кодексом</w:t>
        </w:r>
      </w:hyperlink>
      <w:r>
        <w:t xml:space="preserve"> Российской Федерации;</w:t>
      </w:r>
    </w:p>
    <w:p w:rsidR="00BC6C53" w:rsidRDefault="00BC6C53">
      <w:pPr>
        <w:pStyle w:val="ConsPlusNormal"/>
        <w:spacing w:before="22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BC6C53" w:rsidRDefault="00BC6C53">
      <w:pPr>
        <w:pStyle w:val="ConsPlusNormal"/>
        <w:jc w:val="both"/>
      </w:pPr>
      <w:r>
        <w:t xml:space="preserve">(пп. 1.1 введен Федеральным </w:t>
      </w:r>
      <w:hyperlink r:id="rId5337"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2) право собственности на объект недвижимого имущества получено налогоплательщиком в результате </w:t>
      </w:r>
      <w:hyperlink r:id="rId5338" w:history="1">
        <w:r>
          <w:rPr>
            <w:color w:val="0000FF"/>
          </w:rPr>
          <w:t>приватизации</w:t>
        </w:r>
      </w:hyperlink>
      <w:r>
        <w:t>;</w:t>
      </w:r>
    </w:p>
    <w:p w:rsidR="00BC6C53" w:rsidRDefault="00BC6C53">
      <w:pPr>
        <w:pStyle w:val="ConsPlusNormal"/>
        <w:spacing w:before="220"/>
        <w:ind w:firstLine="540"/>
        <w:jc w:val="both"/>
      </w:pPr>
      <w:r>
        <w:lastRenderedPageBreak/>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BC6C53" w:rsidRDefault="00BC6C53">
      <w:pPr>
        <w:pStyle w:val="ConsPlusNormal"/>
        <w:spacing w:before="220"/>
        <w:ind w:firstLine="540"/>
        <w:jc w:val="both"/>
      </w:pPr>
      <w:r>
        <w:t xml:space="preserve">4) в собственности налогоплательщика (включая </w:t>
      </w:r>
      <w:hyperlink r:id="rId5339"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340" w:history="1">
        <w:r>
          <w:rPr>
            <w:color w:val="0000FF"/>
          </w:rPr>
          <w:t>доли</w:t>
        </w:r>
      </w:hyperlink>
      <w:r>
        <w:t xml:space="preserve"> в праве собственности на жилое помещение).</w:t>
      </w:r>
    </w:p>
    <w:p w:rsidR="00BC6C53" w:rsidRDefault="00BC6C53">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341" w:history="1">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BC6C53" w:rsidRDefault="00BC6C53">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BC6C53" w:rsidRDefault="00BC6C53">
      <w:pPr>
        <w:pStyle w:val="ConsPlusNormal"/>
        <w:jc w:val="both"/>
      </w:pPr>
      <w:r>
        <w:t xml:space="preserve">(пп. 4 введен Федеральным </w:t>
      </w:r>
      <w:hyperlink r:id="rId5342" w:history="1">
        <w:r>
          <w:rPr>
            <w:color w:val="0000FF"/>
          </w:rPr>
          <w:t>законом</w:t>
        </w:r>
      </w:hyperlink>
      <w:r>
        <w:t xml:space="preserve"> от 26.07.2019 N 210-ФЗ)</w:t>
      </w:r>
    </w:p>
    <w:p w:rsidR="00BC6C53" w:rsidRDefault="00BC6C53">
      <w:pPr>
        <w:pStyle w:val="ConsPlusNormal"/>
        <w:spacing w:before="220"/>
        <w:ind w:firstLine="540"/>
        <w:jc w:val="both"/>
      </w:pPr>
      <w:r>
        <w:t xml:space="preserve">4. В случаях, не указанных в </w:t>
      </w:r>
      <w:hyperlink w:anchor="Par8249"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BC6C53" w:rsidRDefault="00BC6C53">
      <w:pPr>
        <w:pStyle w:val="ConsPlusNormal"/>
        <w:spacing w:before="220"/>
        <w:ind w:firstLine="540"/>
        <w:jc w:val="both"/>
      </w:pPr>
      <w:r>
        <w:t xml:space="preserve">5. Утратил силу с 1 января 2020 года. - Федеральный </w:t>
      </w:r>
      <w:hyperlink r:id="rId5343" w:history="1">
        <w:r>
          <w:rPr>
            <w:color w:val="0000FF"/>
          </w:rPr>
          <w:t>закон</w:t>
        </w:r>
      </w:hyperlink>
      <w:r>
        <w:t xml:space="preserve"> от 29.09.2019 N 325-ФЗ.</w:t>
      </w:r>
    </w:p>
    <w:p w:rsidR="00BC6C53" w:rsidRDefault="00BC6C53">
      <w:pPr>
        <w:pStyle w:val="ConsPlusNormal"/>
        <w:spacing w:before="220"/>
        <w:ind w:firstLine="540"/>
        <w:jc w:val="both"/>
      </w:pPr>
      <w:r>
        <w:t xml:space="preserve">6. Законом </w:t>
      </w:r>
      <w:hyperlink r:id="rId5344" w:history="1">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BC6C53" w:rsidRDefault="00BC6C53">
      <w:pPr>
        <w:pStyle w:val="ConsPlusNormal"/>
        <w:spacing w:before="220"/>
        <w:ind w:firstLine="540"/>
        <w:jc w:val="both"/>
      </w:pPr>
      <w:r>
        <w:t>1) минимальный предельный срок владения объектом недвижимого имущества;</w:t>
      </w:r>
    </w:p>
    <w:p w:rsidR="00BC6C53" w:rsidRDefault="00BC6C53">
      <w:pPr>
        <w:pStyle w:val="ConsPlusNormal"/>
        <w:jc w:val="both"/>
      </w:pPr>
      <w:r>
        <w:t xml:space="preserve">(в ред. Федерального </w:t>
      </w:r>
      <w:hyperlink r:id="rId5345" w:history="1">
        <w:r>
          <w:rPr>
            <w:color w:val="0000FF"/>
          </w:rPr>
          <w:t>закона</w:t>
        </w:r>
      </w:hyperlink>
      <w:r>
        <w:t xml:space="preserve"> от 08.08.2024 N 259-ФЗ)</w:t>
      </w:r>
    </w:p>
    <w:p w:rsidR="00BC6C53" w:rsidRDefault="00BC6C53">
      <w:pPr>
        <w:pStyle w:val="ConsPlusNormal"/>
        <w:spacing w:before="220"/>
        <w:ind w:firstLine="540"/>
        <w:jc w:val="both"/>
      </w:pPr>
      <w:r>
        <w:t xml:space="preserve">2) размер понижающего коэффициента, указанного в </w:t>
      </w:r>
      <w:hyperlink w:anchor="Par7608" w:history="1">
        <w:r>
          <w:rPr>
            <w:color w:val="0000FF"/>
          </w:rPr>
          <w:t>статье 214.10</w:t>
        </w:r>
      </w:hyperlink>
      <w:r>
        <w:t xml:space="preserve"> настоящего Кодекса.</w:t>
      </w:r>
    </w:p>
    <w:p w:rsidR="00BC6C53" w:rsidRDefault="00BC6C53">
      <w:pPr>
        <w:pStyle w:val="ConsPlusNormal"/>
        <w:jc w:val="both"/>
      </w:pPr>
      <w:r>
        <w:t xml:space="preserve">(в ред. Федерального </w:t>
      </w:r>
      <w:hyperlink r:id="rId5346" w:history="1">
        <w:r>
          <w:rPr>
            <w:color w:val="0000FF"/>
          </w:rPr>
          <w:t>закона</w:t>
        </w:r>
      </w:hyperlink>
      <w:r>
        <w:t xml:space="preserve"> от 29.09.2019 N 325-ФЗ)</w:t>
      </w:r>
    </w:p>
    <w:p w:rsidR="00BC6C53" w:rsidRDefault="00BC6C53">
      <w:pPr>
        <w:pStyle w:val="ConsPlusNormal"/>
        <w:jc w:val="both"/>
      </w:pPr>
    </w:p>
    <w:p w:rsidR="00BC6C53" w:rsidRDefault="00BC6C53">
      <w:pPr>
        <w:pStyle w:val="ConsPlusNormal"/>
        <w:ind w:firstLine="540"/>
        <w:jc w:val="both"/>
        <w:outlineLvl w:val="2"/>
        <w:rPr>
          <w:b/>
          <w:bCs/>
        </w:rPr>
      </w:pPr>
      <w:bookmarkStart w:id="1029" w:name="Par8267"/>
      <w:bookmarkEnd w:id="1029"/>
      <w:r>
        <w:rPr>
          <w:b/>
          <w:bCs/>
        </w:rPr>
        <w:t>Статья 218. Стандартные налоговые вычеты</w:t>
      </w:r>
    </w:p>
    <w:p w:rsidR="00BC6C53" w:rsidRDefault="00BC6C53">
      <w:pPr>
        <w:pStyle w:val="ConsPlusNormal"/>
        <w:jc w:val="both"/>
      </w:pPr>
    </w:p>
    <w:p w:rsidR="00BC6C53" w:rsidRDefault="00BC6C53">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BC6C53" w:rsidRDefault="00BC6C53">
      <w:pPr>
        <w:pStyle w:val="ConsPlusNormal"/>
        <w:jc w:val="both"/>
      </w:pPr>
      <w:r>
        <w:t xml:space="preserve">(в ред. Федерального </w:t>
      </w:r>
      <w:hyperlink r:id="rId5347" w:history="1">
        <w:r>
          <w:rPr>
            <w:color w:val="0000FF"/>
          </w:rPr>
          <w:t>закона</w:t>
        </w:r>
      </w:hyperlink>
      <w:r>
        <w:t xml:space="preserve"> от 12.07.2024 N 176-ФЗ)</w:t>
      </w:r>
    </w:p>
    <w:p w:rsidR="00BC6C53" w:rsidRDefault="00BC6C53">
      <w:pPr>
        <w:pStyle w:val="ConsPlusNormal"/>
        <w:spacing w:before="220"/>
        <w:ind w:firstLine="540"/>
        <w:jc w:val="both"/>
      </w:pPr>
      <w:bookmarkStart w:id="1030" w:name="Par8271"/>
      <w:bookmarkEnd w:id="1030"/>
      <w:r>
        <w:t xml:space="preserve">1) в размере 3000 рублей за каждый месяц </w:t>
      </w:r>
      <w:hyperlink w:anchor="Par7698" w:history="1">
        <w:r>
          <w:rPr>
            <w:color w:val="0000FF"/>
          </w:rPr>
          <w:t>налогового периода</w:t>
        </w:r>
      </w:hyperlink>
      <w:r>
        <w:t xml:space="preserve"> распространяется на следующие категории налогоплательщиков:</w:t>
      </w:r>
    </w:p>
    <w:p w:rsidR="00BC6C53" w:rsidRDefault="00BC6C53">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BC6C53" w:rsidRDefault="00BC6C53">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w:t>
      </w:r>
      <w:r>
        <w:lastRenderedPageBreak/>
        <w:t>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BC6C53" w:rsidRDefault="00BC6C53">
      <w:pPr>
        <w:pStyle w:val="ConsPlusNormal"/>
        <w:jc w:val="both"/>
      </w:pPr>
      <w:r>
        <w:t xml:space="preserve">(в ред. Федеральных законов от 25.07.2002 </w:t>
      </w:r>
      <w:hyperlink r:id="rId5348" w:history="1">
        <w:r>
          <w:rPr>
            <w:color w:val="0000FF"/>
          </w:rPr>
          <w:t>N 116-ФЗ</w:t>
        </w:r>
      </w:hyperlink>
      <w:r>
        <w:t xml:space="preserve">, от 29.05.2019 </w:t>
      </w:r>
      <w:hyperlink r:id="rId5349" w:history="1">
        <w:r>
          <w:rPr>
            <w:color w:val="0000FF"/>
          </w:rPr>
          <w:t>N 108-ФЗ</w:t>
        </w:r>
      </w:hyperlink>
      <w:r>
        <w:t>)</w:t>
      </w:r>
    </w:p>
    <w:p w:rsidR="00BC6C53" w:rsidRDefault="00BC6C53">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BC6C53" w:rsidRDefault="00BC6C53">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BC6C53" w:rsidRDefault="00BC6C53">
      <w:pPr>
        <w:pStyle w:val="ConsPlusNormal"/>
        <w:jc w:val="both"/>
      </w:pPr>
      <w:r>
        <w:t xml:space="preserve">(в ред. Федерального </w:t>
      </w:r>
      <w:hyperlink r:id="rId5350" w:history="1">
        <w:r>
          <w:rPr>
            <w:color w:val="0000FF"/>
          </w:rPr>
          <w:t>закона</w:t>
        </w:r>
      </w:hyperlink>
      <w:r>
        <w:t xml:space="preserve"> от 29.12.2000 N 166-ФЗ)</w:t>
      </w:r>
    </w:p>
    <w:p w:rsidR="00BC6C53" w:rsidRDefault="00BC6C53">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BC6C53" w:rsidRDefault="00BC6C53">
      <w:pPr>
        <w:pStyle w:val="ConsPlusNormal"/>
        <w:jc w:val="both"/>
      </w:pPr>
      <w:r>
        <w:t xml:space="preserve">(в ред. Федеральных законов от 29.12.2000 </w:t>
      </w:r>
      <w:hyperlink r:id="rId5351" w:history="1">
        <w:r>
          <w:rPr>
            <w:color w:val="0000FF"/>
          </w:rPr>
          <w:t>N 166-ФЗ</w:t>
        </w:r>
      </w:hyperlink>
      <w:r>
        <w:t xml:space="preserve">, от 25.07.2002 </w:t>
      </w:r>
      <w:hyperlink r:id="rId5352" w:history="1">
        <w:r>
          <w:rPr>
            <w:color w:val="0000FF"/>
          </w:rPr>
          <w:t>N 116-ФЗ</w:t>
        </w:r>
      </w:hyperlink>
      <w:r>
        <w:t>)</w:t>
      </w:r>
    </w:p>
    <w:p w:rsidR="00BC6C53" w:rsidRDefault="00BC6C53">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BC6C53" w:rsidRDefault="00BC6C53">
      <w:pPr>
        <w:pStyle w:val="ConsPlusNormal"/>
        <w:jc w:val="both"/>
      </w:pPr>
      <w:r>
        <w:t xml:space="preserve">(в ред. Федерального </w:t>
      </w:r>
      <w:hyperlink r:id="rId5353" w:history="1">
        <w:r>
          <w:rPr>
            <w:color w:val="0000FF"/>
          </w:rPr>
          <w:t>закона</w:t>
        </w:r>
      </w:hyperlink>
      <w:r>
        <w:t xml:space="preserve"> от 29.12.2000 N 166-ФЗ)</w:t>
      </w:r>
    </w:p>
    <w:p w:rsidR="00BC6C53" w:rsidRDefault="00BC6C53">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w:t>
      </w:r>
      <w:r>
        <w:lastRenderedPageBreak/>
        <w:t>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BC6C53" w:rsidRDefault="00BC6C53">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BC6C53" w:rsidRDefault="00BC6C53">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BC6C53" w:rsidRDefault="00BC6C53">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BC6C53" w:rsidRDefault="00BC6C53">
      <w:pPr>
        <w:pStyle w:val="ConsPlusNormal"/>
        <w:jc w:val="both"/>
      </w:pPr>
      <w:r>
        <w:t xml:space="preserve">(в ред. Федерального </w:t>
      </w:r>
      <w:hyperlink r:id="rId5354" w:history="1">
        <w:r>
          <w:rPr>
            <w:color w:val="0000FF"/>
          </w:rPr>
          <w:t>закона</w:t>
        </w:r>
      </w:hyperlink>
      <w:r>
        <w:t xml:space="preserve"> от 29.06.2004 N 58-ФЗ)</w:t>
      </w:r>
    </w:p>
    <w:p w:rsidR="00BC6C53" w:rsidRDefault="00BC6C53">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BC6C53" w:rsidRDefault="00BC6C53">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BC6C53" w:rsidRDefault="00BC6C53">
      <w:pPr>
        <w:pStyle w:val="ConsPlusNormal"/>
        <w:spacing w:before="220"/>
        <w:ind w:firstLine="540"/>
        <w:jc w:val="both"/>
      </w:pPr>
      <w:r>
        <w:t>инвалидов Великой Отечественной войны;</w:t>
      </w:r>
    </w:p>
    <w:p w:rsidR="00BC6C53" w:rsidRDefault="00BC6C53">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BC6C53" w:rsidRDefault="00BC6C53">
      <w:pPr>
        <w:pStyle w:val="ConsPlusNormal"/>
        <w:spacing w:before="220"/>
        <w:ind w:firstLine="540"/>
        <w:jc w:val="both"/>
      </w:pPr>
      <w:bookmarkStart w:id="1031" w:name="Par8291"/>
      <w:bookmarkEnd w:id="1031"/>
      <w:r>
        <w:t>2) налоговый вычет в размере 500 рублей за каждый месяц налогового периода распространяется на следующие категории налогоплательщиков:</w:t>
      </w:r>
    </w:p>
    <w:p w:rsidR="00BC6C53" w:rsidRDefault="00BC6C53">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BC6C53" w:rsidRDefault="00BC6C53">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BC6C53" w:rsidRDefault="00BC6C53">
      <w:pPr>
        <w:pStyle w:val="ConsPlusNormal"/>
        <w:spacing w:before="220"/>
        <w:ind w:firstLine="540"/>
        <w:jc w:val="both"/>
      </w:pPr>
      <w:r>
        <w:t xml:space="preserve">участников Великой Отечественной войны, боевых операций по защите СССР из числа </w:t>
      </w:r>
      <w:r>
        <w:lastRenderedPageBreak/>
        <w:t>военнослужащих, проходивших службу в воинских частях, штабах и учреждениях, входивших в состав армии, и бывших партизан;</w:t>
      </w:r>
    </w:p>
    <w:p w:rsidR="00BC6C53" w:rsidRDefault="00BC6C53">
      <w:pPr>
        <w:pStyle w:val="ConsPlusNormal"/>
        <w:jc w:val="both"/>
      </w:pPr>
      <w:r>
        <w:t xml:space="preserve">(абзац введен Федеральным </w:t>
      </w:r>
      <w:hyperlink r:id="rId5355" w:history="1">
        <w:r>
          <w:rPr>
            <w:color w:val="0000FF"/>
          </w:rPr>
          <w:t>законом</w:t>
        </w:r>
      </w:hyperlink>
      <w:r>
        <w:t xml:space="preserve"> от 29.12.2000 N 166-ФЗ)</w:t>
      </w:r>
    </w:p>
    <w:p w:rsidR="00BC6C53" w:rsidRDefault="00BC6C53">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BC6C53" w:rsidRDefault="00BC6C53">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BC6C53" w:rsidRDefault="00BC6C53">
      <w:pPr>
        <w:pStyle w:val="ConsPlusNormal"/>
        <w:spacing w:before="220"/>
        <w:ind w:firstLine="540"/>
        <w:jc w:val="both"/>
      </w:pPr>
      <w:r>
        <w:t>инвалидов с детства, а также инвалидов I и II групп;</w:t>
      </w:r>
    </w:p>
    <w:p w:rsidR="00BC6C53" w:rsidRDefault="00BC6C53">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BC6C53" w:rsidRDefault="00BC6C53">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BC6C53" w:rsidRDefault="00BC6C53">
      <w:pPr>
        <w:pStyle w:val="ConsPlusNormal"/>
        <w:spacing w:before="220"/>
        <w:ind w:firstLine="540"/>
        <w:jc w:val="both"/>
      </w:pPr>
      <w:r>
        <w:t>лиц, отдавших костный мозг для спасения жизни людей;</w:t>
      </w:r>
    </w:p>
    <w:p w:rsidR="00BC6C53" w:rsidRDefault="00BC6C53">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BC6C53" w:rsidRDefault="00BC6C53">
      <w:pPr>
        <w:pStyle w:val="ConsPlusNormal"/>
        <w:jc w:val="both"/>
      </w:pPr>
      <w:r>
        <w:t xml:space="preserve">(в ред. Федеральных законов от 25.07.2002 </w:t>
      </w:r>
      <w:hyperlink r:id="rId5356" w:history="1">
        <w:r>
          <w:rPr>
            <w:color w:val="0000FF"/>
          </w:rPr>
          <w:t>N 116-ФЗ</w:t>
        </w:r>
      </w:hyperlink>
      <w:r>
        <w:t xml:space="preserve">, от 29.05.2019 </w:t>
      </w:r>
      <w:hyperlink r:id="rId5357" w:history="1">
        <w:r>
          <w:rPr>
            <w:color w:val="0000FF"/>
          </w:rPr>
          <w:t>N 108-ФЗ</w:t>
        </w:r>
      </w:hyperlink>
      <w:r>
        <w:t>)</w:t>
      </w:r>
    </w:p>
    <w:p w:rsidR="00BC6C53" w:rsidRDefault="00BC6C53">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BC6C53" w:rsidRDefault="00BC6C53">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w:t>
      </w:r>
      <w:r>
        <w:lastRenderedPageBreak/>
        <w:t>пунктов, подвергшихся радиоактивному загрязнению вследствие сбросов радиоактивных отходов в реку Теча;</w:t>
      </w:r>
    </w:p>
    <w:p w:rsidR="00BC6C53" w:rsidRDefault="00BC6C53">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BC6C53" w:rsidRDefault="00BC6C53">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BC6C53" w:rsidRDefault="00BC6C53">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358"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BC6C53" w:rsidRDefault="00BC6C53">
      <w:pPr>
        <w:pStyle w:val="ConsPlusNormal"/>
        <w:jc w:val="both"/>
      </w:pPr>
      <w:r>
        <w:t xml:space="preserve">(в ред. Федерального </w:t>
      </w:r>
      <w:hyperlink r:id="rId5359" w:history="1">
        <w:r>
          <w:rPr>
            <w:color w:val="0000FF"/>
          </w:rPr>
          <w:t>закона</w:t>
        </w:r>
      </w:hyperlink>
      <w:r>
        <w:t xml:space="preserve"> от 18.07.2006 N 119-ФЗ)</w:t>
      </w:r>
    </w:p>
    <w:p w:rsidR="00BC6C53" w:rsidRDefault="00BC6C53">
      <w:pPr>
        <w:pStyle w:val="ConsPlusNormal"/>
        <w:spacing w:before="22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либо профилактического медицинского осмотра определенных групп взрослого населения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rsidR="00BC6C53" w:rsidRDefault="00BC6C53">
      <w:pPr>
        <w:pStyle w:val="ConsPlusNormal"/>
        <w:jc w:val="both"/>
      </w:pPr>
      <w:r>
        <w:t xml:space="preserve">(пп. 2.1 введен Федеральным </w:t>
      </w:r>
      <w:hyperlink r:id="rId5360" w:history="1">
        <w:r>
          <w:rPr>
            <w:color w:val="0000FF"/>
          </w:rPr>
          <w:t>законом</w:t>
        </w:r>
      </w:hyperlink>
      <w:r>
        <w:t xml:space="preserve"> от 12.07.2024 N 176-ФЗ; в ред. Федерального </w:t>
      </w:r>
      <w:hyperlink r:id="rId5361" w:history="1">
        <w:r>
          <w:rPr>
            <w:color w:val="0000FF"/>
          </w:rPr>
          <w:t>закона</w:t>
        </w:r>
      </w:hyperlink>
      <w:r>
        <w:t xml:space="preserve"> от 28.11.2025 N 425-ФЗ)</w:t>
      </w:r>
    </w:p>
    <w:p w:rsidR="00BC6C53" w:rsidRDefault="00BC6C53">
      <w:pPr>
        <w:pStyle w:val="ConsPlusNormal"/>
        <w:spacing w:before="220"/>
        <w:ind w:firstLine="540"/>
        <w:jc w:val="both"/>
      </w:pPr>
      <w:r>
        <w:t xml:space="preserve">3) утратил силу с 1 января 2012 года. - Федеральный </w:t>
      </w:r>
      <w:hyperlink r:id="rId5362" w:history="1">
        <w:r>
          <w:rPr>
            <w:color w:val="0000FF"/>
          </w:rPr>
          <w:t>закон</w:t>
        </w:r>
      </w:hyperlink>
      <w:r>
        <w:t xml:space="preserve"> от 21.11.2011 N 330-ФЗ;</w:t>
      </w:r>
    </w:p>
    <w:p w:rsidR="00BC6C53" w:rsidRDefault="00BC6C53">
      <w:pPr>
        <w:pStyle w:val="ConsPlusNormal"/>
        <w:spacing w:before="220"/>
        <w:ind w:firstLine="540"/>
        <w:jc w:val="both"/>
      </w:pPr>
      <w:bookmarkStart w:id="1032" w:name="Par8313"/>
      <w:bookmarkEnd w:id="1032"/>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BC6C53" w:rsidRDefault="00BC6C53">
      <w:pPr>
        <w:pStyle w:val="ConsPlusNormal"/>
        <w:spacing w:before="220"/>
        <w:ind w:firstLine="540"/>
        <w:jc w:val="both"/>
      </w:pPr>
      <w:r>
        <w:t>1 400 рублей - на первого ребенка;</w:t>
      </w:r>
    </w:p>
    <w:p w:rsidR="00BC6C53" w:rsidRDefault="00BC6C53">
      <w:pPr>
        <w:pStyle w:val="ConsPlusNormal"/>
        <w:spacing w:before="220"/>
        <w:ind w:firstLine="540"/>
        <w:jc w:val="both"/>
      </w:pPr>
      <w:r>
        <w:t>2800 рублей - на второго ребенка;</w:t>
      </w:r>
    </w:p>
    <w:p w:rsidR="00BC6C53" w:rsidRDefault="00BC6C53">
      <w:pPr>
        <w:pStyle w:val="ConsPlusNormal"/>
        <w:jc w:val="both"/>
      </w:pPr>
      <w:r>
        <w:t xml:space="preserve">(в ред. Федерального </w:t>
      </w:r>
      <w:hyperlink r:id="rId5363" w:history="1">
        <w:r>
          <w:rPr>
            <w:color w:val="0000FF"/>
          </w:rPr>
          <w:t>закона</w:t>
        </w:r>
      </w:hyperlink>
      <w:r>
        <w:t xml:space="preserve"> от 12.07.2024 N 176-ФЗ)</w:t>
      </w:r>
    </w:p>
    <w:p w:rsidR="00BC6C53" w:rsidRDefault="00BC6C53">
      <w:pPr>
        <w:pStyle w:val="ConsPlusNormal"/>
        <w:spacing w:before="220"/>
        <w:ind w:firstLine="540"/>
        <w:jc w:val="both"/>
      </w:pPr>
      <w:r>
        <w:t>6000 рублей - на третьего и каждого последующего ребенка;</w:t>
      </w:r>
    </w:p>
    <w:p w:rsidR="00BC6C53" w:rsidRDefault="00BC6C53">
      <w:pPr>
        <w:pStyle w:val="ConsPlusNormal"/>
        <w:jc w:val="both"/>
      </w:pPr>
      <w:r>
        <w:t xml:space="preserve">(в ред. Федерального </w:t>
      </w:r>
      <w:hyperlink r:id="rId5364" w:history="1">
        <w:r>
          <w:rPr>
            <w:color w:val="0000FF"/>
          </w:rPr>
          <w:t>закона</w:t>
        </w:r>
      </w:hyperlink>
      <w:r>
        <w:t xml:space="preserve"> от 12.07.2024 N 176-ФЗ)</w:t>
      </w:r>
    </w:p>
    <w:p w:rsidR="00BC6C53" w:rsidRDefault="00BC6C53">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BC6C53" w:rsidRDefault="00BC6C53">
      <w:pPr>
        <w:pStyle w:val="ConsPlusNormal"/>
        <w:jc w:val="both"/>
      </w:pPr>
      <w:r>
        <w:t xml:space="preserve">(в ред. Федерального </w:t>
      </w:r>
      <w:hyperlink r:id="rId5365" w:history="1">
        <w:r>
          <w:rPr>
            <w:color w:val="0000FF"/>
          </w:rPr>
          <w:t>закона</w:t>
        </w:r>
      </w:hyperlink>
      <w:r>
        <w:t xml:space="preserve"> от 08.08.2024 N 259-ФЗ)</w:t>
      </w:r>
    </w:p>
    <w:p w:rsidR="00BC6C53" w:rsidRDefault="00BC6C53">
      <w:pPr>
        <w:pStyle w:val="ConsPlusNormal"/>
        <w:spacing w:before="220"/>
        <w:ind w:firstLine="540"/>
        <w:jc w:val="both"/>
      </w:pPr>
      <w:r>
        <w:lastRenderedPageBreak/>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BC6C53" w:rsidRDefault="00BC6C53">
      <w:pPr>
        <w:pStyle w:val="ConsPlusNormal"/>
        <w:spacing w:before="220"/>
        <w:ind w:firstLine="540"/>
        <w:jc w:val="both"/>
      </w:pPr>
      <w:r>
        <w:t>1 400 рублей - на первого ребенка;</w:t>
      </w:r>
    </w:p>
    <w:p w:rsidR="00BC6C53" w:rsidRDefault="00BC6C53">
      <w:pPr>
        <w:pStyle w:val="ConsPlusNormal"/>
        <w:spacing w:before="220"/>
        <w:ind w:firstLine="540"/>
        <w:jc w:val="both"/>
      </w:pPr>
      <w:r>
        <w:t>2800 рублей - на второго ребенка;</w:t>
      </w:r>
    </w:p>
    <w:p w:rsidR="00BC6C53" w:rsidRDefault="00BC6C53">
      <w:pPr>
        <w:pStyle w:val="ConsPlusNormal"/>
        <w:jc w:val="both"/>
      </w:pPr>
      <w:r>
        <w:t xml:space="preserve">(в ред. Федерального </w:t>
      </w:r>
      <w:hyperlink r:id="rId5366" w:history="1">
        <w:r>
          <w:rPr>
            <w:color w:val="0000FF"/>
          </w:rPr>
          <w:t>закона</w:t>
        </w:r>
      </w:hyperlink>
      <w:r>
        <w:t xml:space="preserve"> от 12.07.2024 N 176-ФЗ)</w:t>
      </w:r>
    </w:p>
    <w:p w:rsidR="00BC6C53" w:rsidRDefault="00BC6C53">
      <w:pPr>
        <w:pStyle w:val="ConsPlusNormal"/>
        <w:spacing w:before="220"/>
        <w:ind w:firstLine="540"/>
        <w:jc w:val="both"/>
      </w:pPr>
      <w:r>
        <w:t>6000 рублей - на третьего и каждого последующего ребенка;</w:t>
      </w:r>
    </w:p>
    <w:p w:rsidR="00BC6C53" w:rsidRDefault="00BC6C53">
      <w:pPr>
        <w:pStyle w:val="ConsPlusNormal"/>
        <w:jc w:val="both"/>
      </w:pPr>
      <w:r>
        <w:t xml:space="preserve">(в ред. Федерального </w:t>
      </w:r>
      <w:hyperlink r:id="rId5367" w:history="1">
        <w:r>
          <w:rPr>
            <w:color w:val="0000FF"/>
          </w:rPr>
          <w:t>закона</w:t>
        </w:r>
      </w:hyperlink>
      <w:r>
        <w:t xml:space="preserve"> от 12.07.2024 N 176-ФЗ)</w:t>
      </w:r>
    </w:p>
    <w:p w:rsidR="00BC6C53" w:rsidRDefault="00BC6C53">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BC6C53" w:rsidRDefault="00BC6C53">
      <w:pPr>
        <w:pStyle w:val="ConsPlusNormal"/>
        <w:jc w:val="both"/>
      </w:pPr>
      <w:r>
        <w:t xml:space="preserve">(в ред. Федеральных законов от 12.07.2024 </w:t>
      </w:r>
      <w:hyperlink r:id="rId5368" w:history="1">
        <w:r>
          <w:rPr>
            <w:color w:val="0000FF"/>
          </w:rPr>
          <w:t>N 176-ФЗ</w:t>
        </w:r>
      </w:hyperlink>
      <w:r>
        <w:t xml:space="preserve">, от 08.08.2024 </w:t>
      </w:r>
      <w:hyperlink r:id="rId5369" w:history="1">
        <w:r>
          <w:rPr>
            <w:color w:val="0000FF"/>
          </w:rPr>
          <w:t>N 259-ФЗ</w:t>
        </w:r>
      </w:hyperlink>
      <w:r>
        <w:t>)</w:t>
      </w:r>
    </w:p>
    <w:p w:rsidR="00BC6C53" w:rsidRDefault="00BC6C53">
      <w:pPr>
        <w:pStyle w:val="ConsPlusNormal"/>
        <w:spacing w:before="220"/>
        <w:ind w:firstLine="540"/>
        <w:jc w:val="both"/>
      </w:pPr>
      <w:bookmarkStart w:id="1033" w:name="Par8329"/>
      <w:bookmarkEnd w:id="1033"/>
      <w:r>
        <w:t xml:space="preserve">Налоговый вычет производится на каждого ребенка в возрасте до 18 лет, а также на </w:t>
      </w:r>
      <w:hyperlink r:id="rId5370" w:history="1">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BC6C53" w:rsidRDefault="00BC6C53">
      <w:pPr>
        <w:pStyle w:val="ConsPlusNormal"/>
        <w:jc w:val="both"/>
      </w:pPr>
      <w:r>
        <w:t xml:space="preserve">(в ред. Федерального </w:t>
      </w:r>
      <w:hyperlink r:id="rId5371" w:history="1">
        <w:r>
          <w:rPr>
            <w:color w:val="0000FF"/>
          </w:rPr>
          <w:t>закона</w:t>
        </w:r>
      </w:hyperlink>
      <w:r>
        <w:t xml:space="preserve"> от 31.07.2023 N 389-ФЗ)</w:t>
      </w:r>
    </w:p>
    <w:p w:rsidR="00BC6C53" w:rsidRDefault="00BC6C53">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BC6C53" w:rsidRDefault="00BC6C53">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BC6C53" w:rsidRDefault="00BC6C53">
      <w:pPr>
        <w:pStyle w:val="ConsPlusNormal"/>
        <w:jc w:val="both"/>
      </w:pPr>
      <w:r>
        <w:t xml:space="preserve">(в ред. Федерального </w:t>
      </w:r>
      <w:hyperlink r:id="rId5372" w:history="1">
        <w:r>
          <w:rPr>
            <w:color w:val="0000FF"/>
          </w:rPr>
          <w:t>закона</w:t>
        </w:r>
      </w:hyperlink>
      <w:r>
        <w:t xml:space="preserve"> от 12.07.2024 N 176-ФЗ)</w:t>
      </w:r>
    </w:p>
    <w:p w:rsidR="00BC6C53" w:rsidRDefault="00BC6C53">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BC6C53" w:rsidRDefault="00BC6C53">
      <w:pPr>
        <w:pStyle w:val="ConsPlusNormal"/>
        <w:spacing w:before="220"/>
        <w:ind w:firstLine="540"/>
        <w:jc w:val="both"/>
      </w:pPr>
      <w:r>
        <w:t xml:space="preserve">Налоговый вычет может предоставляться в двойном </w:t>
      </w:r>
      <w:hyperlink r:id="rId5373" w:history="1">
        <w:r>
          <w:rPr>
            <w:color w:val="0000FF"/>
          </w:rPr>
          <w:t>размере</w:t>
        </w:r>
      </w:hyperlink>
      <w:r>
        <w:t xml:space="preserve">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BC6C53" w:rsidRDefault="00BC6C53">
      <w:pPr>
        <w:pStyle w:val="ConsPlusNormal"/>
        <w:spacing w:before="220"/>
        <w:ind w:firstLine="540"/>
        <w:jc w:val="both"/>
      </w:pPr>
      <w:bookmarkStart w:id="1034" w:name="Par8336"/>
      <w:bookmarkEnd w:id="1034"/>
      <w:r>
        <w:t>Налоговый вычет действует до месяца, в котором сумма основной налоговой базы, исчисленная нарастающим итогом с начала налогового периода налоговым органом или налоговым агентом, предоставляющим данный стандартный налоговый вычет, превысила 450 000 рублей.</w:t>
      </w:r>
    </w:p>
    <w:p w:rsidR="00BC6C53" w:rsidRDefault="00BC6C53">
      <w:pPr>
        <w:pStyle w:val="ConsPlusNormal"/>
        <w:jc w:val="both"/>
      </w:pPr>
      <w:r>
        <w:t xml:space="preserve">(в ред. Федерального </w:t>
      </w:r>
      <w:hyperlink r:id="rId537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Начиная с месяца, в котором указанная в </w:t>
      </w:r>
      <w:hyperlink w:anchor="Par8336" w:history="1">
        <w:r>
          <w:rPr>
            <w:color w:val="0000FF"/>
          </w:rPr>
          <w:t>абзаце шестнадцатом</w:t>
        </w:r>
      </w:hyperlink>
      <w:r>
        <w:t xml:space="preserve"> настоящего подпункта сумма </w:t>
      </w:r>
      <w:r>
        <w:lastRenderedPageBreak/>
        <w:t>основной налоговой базы превысила 450 000 рублей, налоговый вычет, предусмотренный настоящим подпунктом, не применяется.</w:t>
      </w:r>
    </w:p>
    <w:p w:rsidR="00BC6C53" w:rsidRDefault="00BC6C53">
      <w:pPr>
        <w:pStyle w:val="ConsPlusNormal"/>
        <w:jc w:val="both"/>
      </w:pPr>
      <w:r>
        <w:t xml:space="preserve">(в ред. Федерального </w:t>
      </w:r>
      <w:hyperlink r:id="rId5375" w:history="1">
        <w:r>
          <w:rPr>
            <w:color w:val="0000FF"/>
          </w:rPr>
          <w:t>закона</w:t>
        </w:r>
      </w:hyperlink>
      <w:r>
        <w:t xml:space="preserve"> от 28.11.2025 N 425-ФЗ)</w:t>
      </w:r>
    </w:p>
    <w:p w:rsidR="00BC6C53" w:rsidRDefault="00BC6C53">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8329"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BC6C53" w:rsidRDefault="00BC6C53">
      <w:pPr>
        <w:pStyle w:val="ConsPlusNormal"/>
        <w:jc w:val="both"/>
      </w:pPr>
      <w:r>
        <w:t xml:space="preserve">(в ред. Федерального </w:t>
      </w:r>
      <w:hyperlink r:id="rId5376" w:history="1">
        <w:r>
          <w:rPr>
            <w:color w:val="0000FF"/>
          </w:rPr>
          <w:t>закона</w:t>
        </w:r>
      </w:hyperlink>
      <w:r>
        <w:t xml:space="preserve"> от 27.11.2017 N 346-ФЗ)</w:t>
      </w:r>
    </w:p>
    <w:p w:rsidR="00BC6C53" w:rsidRDefault="00BC6C53">
      <w:pPr>
        <w:pStyle w:val="ConsPlusNormal"/>
        <w:jc w:val="both"/>
      </w:pPr>
      <w:r>
        <w:t xml:space="preserve">(пп. 4 в ред. Федерального </w:t>
      </w:r>
      <w:hyperlink r:id="rId5377" w:history="1">
        <w:r>
          <w:rPr>
            <w:color w:val="0000FF"/>
          </w:rPr>
          <w:t>закона</w:t>
        </w:r>
      </w:hyperlink>
      <w:r>
        <w:t xml:space="preserve"> от 23.11.2015 N 317-ФЗ)</w:t>
      </w:r>
    </w:p>
    <w:p w:rsidR="00BC6C53" w:rsidRDefault="00BC6C53">
      <w:pPr>
        <w:pStyle w:val="ConsPlusNormal"/>
        <w:spacing w:before="220"/>
        <w:ind w:firstLine="540"/>
        <w:jc w:val="both"/>
      </w:pPr>
      <w:r>
        <w:t xml:space="preserve">2. Налогоплательщикам, имеющим в соответствии с </w:t>
      </w:r>
      <w:hyperlink w:anchor="Par8271" w:history="1">
        <w:r>
          <w:rPr>
            <w:color w:val="0000FF"/>
          </w:rPr>
          <w:t>подпунктами 1</w:t>
        </w:r>
      </w:hyperlink>
      <w:r>
        <w:t xml:space="preserve"> и </w:t>
      </w:r>
      <w:hyperlink w:anchor="Par8291"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BC6C53" w:rsidRDefault="00BC6C53">
      <w:pPr>
        <w:pStyle w:val="ConsPlusNormal"/>
        <w:jc w:val="both"/>
      </w:pPr>
      <w:r>
        <w:t xml:space="preserve">(в ред. Федерального </w:t>
      </w:r>
      <w:hyperlink r:id="rId5378" w:history="1">
        <w:r>
          <w:rPr>
            <w:color w:val="0000FF"/>
          </w:rPr>
          <w:t>закона</w:t>
        </w:r>
      </w:hyperlink>
      <w:r>
        <w:t xml:space="preserve"> от 21.11.2011 N 330-ФЗ)</w:t>
      </w:r>
    </w:p>
    <w:p w:rsidR="00BC6C53" w:rsidRDefault="00BC6C53">
      <w:pPr>
        <w:pStyle w:val="ConsPlusNormal"/>
        <w:spacing w:before="220"/>
        <w:ind w:firstLine="540"/>
        <w:jc w:val="both"/>
      </w:pPr>
      <w:r>
        <w:t xml:space="preserve">Стандартный налоговый вычет, установленный </w:t>
      </w:r>
      <w:hyperlink w:anchor="Par8313"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ar8271" w:history="1">
        <w:r>
          <w:rPr>
            <w:color w:val="0000FF"/>
          </w:rPr>
          <w:t>подпунктами 1</w:t>
        </w:r>
      </w:hyperlink>
      <w:r>
        <w:t xml:space="preserve"> и </w:t>
      </w:r>
      <w:hyperlink w:anchor="Par8291" w:history="1">
        <w:r>
          <w:rPr>
            <w:color w:val="0000FF"/>
          </w:rPr>
          <w:t>2 пункта 1</w:t>
        </w:r>
      </w:hyperlink>
      <w:r>
        <w:t xml:space="preserve"> настоящей статьи.</w:t>
      </w:r>
    </w:p>
    <w:p w:rsidR="00BC6C53" w:rsidRDefault="00BC6C53">
      <w:pPr>
        <w:pStyle w:val="ConsPlusNormal"/>
        <w:jc w:val="both"/>
      </w:pPr>
      <w:r>
        <w:t xml:space="preserve">(в ред. Федерального </w:t>
      </w:r>
      <w:hyperlink r:id="rId5379" w:history="1">
        <w:r>
          <w:rPr>
            <w:color w:val="0000FF"/>
          </w:rPr>
          <w:t>закона</w:t>
        </w:r>
      </w:hyperlink>
      <w:r>
        <w:t xml:space="preserve"> от 21.11.2011 N 330-ФЗ)</w:t>
      </w:r>
    </w:p>
    <w:p w:rsidR="00BC6C53" w:rsidRDefault="00BC6C53">
      <w:pPr>
        <w:pStyle w:val="ConsPlusNormal"/>
        <w:spacing w:before="220"/>
        <w:ind w:firstLine="540"/>
        <w:jc w:val="both"/>
      </w:pPr>
      <w:r>
        <w:t>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BC6C53" w:rsidRDefault="00BC6C53">
      <w:pPr>
        <w:pStyle w:val="ConsPlusNormal"/>
        <w:jc w:val="both"/>
      </w:pPr>
      <w:r>
        <w:t xml:space="preserve">(в ред. Федеральных законов от 07.07.2003 </w:t>
      </w:r>
      <w:hyperlink r:id="rId5380" w:history="1">
        <w:r>
          <w:rPr>
            <w:color w:val="0000FF"/>
          </w:rPr>
          <w:t>N 105-ФЗ</w:t>
        </w:r>
      </w:hyperlink>
      <w:r>
        <w:t xml:space="preserve">, от 12.07.2024 </w:t>
      </w:r>
      <w:hyperlink r:id="rId5381" w:history="1">
        <w:r>
          <w:rPr>
            <w:color w:val="0000FF"/>
          </w:rPr>
          <w:t>N 176-ФЗ</w:t>
        </w:r>
      </w:hyperlink>
      <w:r>
        <w:t>)</w:t>
      </w:r>
    </w:p>
    <w:p w:rsidR="00BC6C53" w:rsidRDefault="00BC6C53">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ar8313"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9588" w:history="1">
        <w:r>
          <w:rPr>
            <w:color w:val="0000FF"/>
          </w:rPr>
          <w:t>пунктом 3 статьи 230</w:t>
        </w:r>
      </w:hyperlink>
      <w:r>
        <w:t xml:space="preserve"> настоящего Кодекса.</w:t>
      </w:r>
    </w:p>
    <w:p w:rsidR="00BC6C53" w:rsidRDefault="00BC6C53">
      <w:pPr>
        <w:pStyle w:val="ConsPlusNormal"/>
        <w:jc w:val="both"/>
      </w:pPr>
      <w:r>
        <w:t xml:space="preserve">(абзац введен Федеральным </w:t>
      </w:r>
      <w:hyperlink r:id="rId5382" w:history="1">
        <w:r>
          <w:rPr>
            <w:color w:val="0000FF"/>
          </w:rPr>
          <w:t>законом</w:t>
        </w:r>
      </w:hyperlink>
      <w:r>
        <w:t xml:space="preserve"> от 29.12.2000 N 166-ФЗ, в ред. Федерального </w:t>
      </w:r>
      <w:hyperlink r:id="rId5383" w:history="1">
        <w:r>
          <w:rPr>
            <w:color w:val="0000FF"/>
          </w:rPr>
          <w:t>закона</w:t>
        </w:r>
      </w:hyperlink>
      <w:r>
        <w:t xml:space="preserve"> от 21.11.2011 N 330-ФЗ)</w:t>
      </w:r>
    </w:p>
    <w:p w:rsidR="00BC6C53" w:rsidRDefault="00BC6C53">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BC6C53" w:rsidRDefault="00BC6C53">
      <w:pPr>
        <w:pStyle w:val="ConsPlusNormal"/>
        <w:jc w:val="both"/>
      </w:pPr>
      <w:r>
        <w:t xml:space="preserve">(в ред. Федеральных законов от 27.12.2009 </w:t>
      </w:r>
      <w:hyperlink r:id="rId5384" w:history="1">
        <w:r>
          <w:rPr>
            <w:color w:val="0000FF"/>
          </w:rPr>
          <w:t>N 368-ФЗ</w:t>
        </w:r>
      </w:hyperlink>
      <w:r>
        <w:t xml:space="preserve">, от 27.07.2010 </w:t>
      </w:r>
      <w:hyperlink r:id="rId5385" w:history="1">
        <w:r>
          <w:rPr>
            <w:color w:val="0000FF"/>
          </w:rPr>
          <w:t>N 229-ФЗ</w:t>
        </w:r>
      </w:hyperlink>
      <w:r>
        <w:t>)</w:t>
      </w:r>
    </w:p>
    <w:p w:rsidR="00BC6C53" w:rsidRDefault="00BC6C53">
      <w:pPr>
        <w:pStyle w:val="ConsPlusNormal"/>
        <w:spacing w:before="220"/>
        <w:ind w:firstLine="540"/>
        <w:jc w:val="both"/>
      </w:pPr>
      <w:r>
        <w:t>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rsidR="00BC6C53" w:rsidRDefault="00BC6C53">
      <w:pPr>
        <w:pStyle w:val="ConsPlusNormal"/>
        <w:jc w:val="both"/>
      </w:pPr>
      <w:r>
        <w:t xml:space="preserve">(абзац введен Федеральным </w:t>
      </w:r>
      <w:hyperlink r:id="rId5386" w:history="1">
        <w:r>
          <w:rPr>
            <w:color w:val="0000FF"/>
          </w:rPr>
          <w:t>законом</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bookmarkStart w:id="1035" w:name="Par8356"/>
      <w:bookmarkEnd w:id="1035"/>
      <w:r>
        <w:rPr>
          <w:b/>
          <w:bCs/>
        </w:rPr>
        <w:t>Статья 219. Социальные налоговые вычеты</w:t>
      </w:r>
    </w:p>
    <w:p w:rsidR="00BC6C53" w:rsidRDefault="00BC6C53">
      <w:pPr>
        <w:pStyle w:val="ConsPlusNormal"/>
        <w:jc w:val="both"/>
      </w:pPr>
    </w:p>
    <w:p w:rsidR="00BC6C53" w:rsidRDefault="00BC6C53">
      <w:pPr>
        <w:pStyle w:val="ConsPlusNormal"/>
        <w:ind w:firstLine="540"/>
        <w:jc w:val="both"/>
      </w:pPr>
      <w:bookmarkStart w:id="1036" w:name="Par8358"/>
      <w:bookmarkEnd w:id="1036"/>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BC6C53" w:rsidRDefault="00BC6C53">
      <w:pPr>
        <w:pStyle w:val="ConsPlusNormal"/>
        <w:jc w:val="both"/>
      </w:pPr>
      <w:r>
        <w:t xml:space="preserve">(в ред. Федерального </w:t>
      </w:r>
      <w:hyperlink r:id="rId5387" w:history="1">
        <w:r>
          <w:rPr>
            <w:color w:val="0000FF"/>
          </w:rPr>
          <w:t>закона</w:t>
        </w:r>
      </w:hyperlink>
      <w:r>
        <w:t xml:space="preserve"> от 12.07.2024 N 176-ФЗ)</w:t>
      </w:r>
    </w:p>
    <w:p w:rsidR="00BC6C53" w:rsidRDefault="00BC6C53">
      <w:pPr>
        <w:pStyle w:val="ConsPlusNormal"/>
        <w:spacing w:before="220"/>
        <w:ind w:firstLine="540"/>
        <w:jc w:val="both"/>
      </w:pPr>
      <w:r>
        <w:t xml:space="preserve">1) в сумме доходов, перечисляемых налогоплательщиком в виде </w:t>
      </w:r>
      <w:hyperlink r:id="rId5388" w:history="1">
        <w:r>
          <w:rPr>
            <w:color w:val="0000FF"/>
          </w:rPr>
          <w:t>пожертвований</w:t>
        </w:r>
      </w:hyperlink>
      <w:r>
        <w:t>:</w:t>
      </w:r>
    </w:p>
    <w:p w:rsidR="00BC6C53" w:rsidRDefault="00BC6C53">
      <w:pPr>
        <w:pStyle w:val="ConsPlusNormal"/>
        <w:spacing w:before="220"/>
        <w:ind w:firstLine="540"/>
        <w:jc w:val="both"/>
      </w:pPr>
      <w:r>
        <w:t>благотворительным организациям;</w:t>
      </w:r>
    </w:p>
    <w:p w:rsidR="00BC6C53" w:rsidRDefault="00BC6C53">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389" w:history="1">
        <w:r>
          <w:rPr>
            <w:color w:val="0000FF"/>
          </w:rPr>
          <w:t>законодательством</w:t>
        </w:r>
      </w:hyperlink>
      <w:r>
        <w:t xml:space="preserve"> Российской Федерации о некоммерческих организациях;</w:t>
      </w:r>
    </w:p>
    <w:p w:rsidR="00BC6C53" w:rsidRDefault="00BC6C53">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BC6C53" w:rsidRDefault="00BC6C53">
      <w:pPr>
        <w:pStyle w:val="ConsPlusNormal"/>
        <w:spacing w:before="220"/>
        <w:ind w:firstLine="540"/>
        <w:jc w:val="both"/>
      </w:pPr>
      <w:r>
        <w:t>религиозным организациям на осуществление ими уставной деятельности;</w:t>
      </w:r>
    </w:p>
    <w:p w:rsidR="00BC6C53" w:rsidRDefault="00BC6C53">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3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C6C53" w:rsidRDefault="00BC6C53">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BC6C53" w:rsidRDefault="00BC6C53">
      <w:pPr>
        <w:pStyle w:val="ConsPlusNormal"/>
        <w:jc w:val="both"/>
      </w:pPr>
      <w:r>
        <w:t xml:space="preserve">(в ред. Федерального </w:t>
      </w:r>
      <w:hyperlink r:id="rId5391" w:history="1">
        <w:r>
          <w:rPr>
            <w:color w:val="0000FF"/>
          </w:rPr>
          <w:t>закона</w:t>
        </w:r>
      </w:hyperlink>
      <w:r>
        <w:t xml:space="preserve"> от 27.11.2018 N 426-ФЗ)</w:t>
      </w:r>
    </w:p>
    <w:p w:rsidR="00BC6C53" w:rsidRDefault="00BC6C53">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3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BC6C53" w:rsidRDefault="00BC6C53">
      <w:pPr>
        <w:pStyle w:val="ConsPlusNormal"/>
        <w:jc w:val="both"/>
      </w:pPr>
      <w:r>
        <w:t xml:space="preserve">(пп. 1 в ред. Федерального </w:t>
      </w:r>
      <w:hyperlink r:id="rId5393" w:history="1">
        <w:r>
          <w:rPr>
            <w:color w:val="0000FF"/>
          </w:rPr>
          <w:t>закона</w:t>
        </w:r>
      </w:hyperlink>
      <w:r>
        <w:t xml:space="preserve"> от 18.07.2011 N 235-ФЗ (ред. 21.11.2011))</w:t>
      </w:r>
    </w:p>
    <w:p w:rsidR="00BC6C53" w:rsidRDefault="00BC6C53">
      <w:pPr>
        <w:pStyle w:val="ConsPlusNormal"/>
        <w:spacing w:before="220"/>
        <w:ind w:firstLine="540"/>
        <w:jc w:val="both"/>
      </w:pPr>
      <w:bookmarkStart w:id="1037" w:name="Par8370"/>
      <w:bookmarkEnd w:id="1037"/>
      <w:r>
        <w:lastRenderedPageBreak/>
        <w:t xml:space="preserve">2) в </w:t>
      </w:r>
      <w:hyperlink r:id="rId5394" w:history="1">
        <w:r>
          <w:rPr>
            <w:color w:val="0000FF"/>
          </w:rPr>
          <w:t>сумме</w:t>
        </w:r>
      </w:hyperlink>
      <w:r>
        <w:t xml:space="preserve">, уплаченной налогоплательщиком в налоговом периоде за свое обучение в </w:t>
      </w:r>
      <w:hyperlink r:id="rId5395" w:history="1">
        <w:r>
          <w:rPr>
            <w:color w:val="0000FF"/>
          </w:rPr>
          <w:t>организациях</w:t>
        </w:r>
      </w:hyperlink>
      <w:r>
        <w:t xml:space="preserve">,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ar8455"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BC6C53" w:rsidRDefault="00BC6C53">
      <w:pPr>
        <w:pStyle w:val="ConsPlusNormal"/>
        <w:jc w:val="both"/>
      </w:pPr>
      <w:r>
        <w:t xml:space="preserve">(в ред. Федеральных законов от 24.07.2007 </w:t>
      </w:r>
      <w:hyperlink r:id="rId5396" w:history="1">
        <w:r>
          <w:rPr>
            <w:color w:val="0000FF"/>
          </w:rPr>
          <w:t>N 216-ФЗ</w:t>
        </w:r>
      </w:hyperlink>
      <w:r>
        <w:t xml:space="preserve">, от 27.11.2017 </w:t>
      </w:r>
      <w:hyperlink r:id="rId5397" w:history="1">
        <w:r>
          <w:rPr>
            <w:color w:val="0000FF"/>
          </w:rPr>
          <w:t>N 346-ФЗ</w:t>
        </w:r>
      </w:hyperlink>
      <w:r>
        <w:t xml:space="preserve">, от 28.04.2023 </w:t>
      </w:r>
      <w:hyperlink r:id="rId5398" w:history="1">
        <w:r>
          <w:rPr>
            <w:color w:val="0000FF"/>
          </w:rPr>
          <w:t>N 159-ФЗ</w:t>
        </w:r>
      </w:hyperlink>
      <w:r>
        <w:t>)</w:t>
      </w:r>
    </w:p>
    <w:p w:rsidR="00BC6C53" w:rsidRDefault="00BC6C53">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BC6C53" w:rsidRDefault="00BC6C53">
      <w:pPr>
        <w:pStyle w:val="ConsPlusNormal"/>
        <w:jc w:val="both"/>
      </w:pPr>
      <w:r>
        <w:t xml:space="preserve">(абзац введен Федеральным </w:t>
      </w:r>
      <w:hyperlink r:id="rId5399" w:history="1">
        <w:r>
          <w:rPr>
            <w:color w:val="0000FF"/>
          </w:rPr>
          <w:t>законом</w:t>
        </w:r>
      </w:hyperlink>
      <w:r>
        <w:t xml:space="preserve"> от 06.05.2003 N 51-ФЗ, в ред. Федеральных законов от 24.07.2007 </w:t>
      </w:r>
      <w:hyperlink r:id="rId5400" w:history="1">
        <w:r>
          <w:rPr>
            <w:color w:val="0000FF"/>
          </w:rPr>
          <w:t>N 216-ФЗ</w:t>
        </w:r>
      </w:hyperlink>
      <w:r>
        <w:t xml:space="preserve">, от 27.11.2017 </w:t>
      </w:r>
      <w:hyperlink r:id="rId5401" w:history="1">
        <w:r>
          <w:rPr>
            <w:color w:val="0000FF"/>
          </w:rPr>
          <w:t>N 346-ФЗ</w:t>
        </w:r>
      </w:hyperlink>
      <w:r>
        <w:t>)</w:t>
      </w:r>
    </w:p>
    <w:p w:rsidR="00BC6C53" w:rsidRDefault="00BC6C53">
      <w:pPr>
        <w:pStyle w:val="ConsPlusNormal"/>
        <w:spacing w:before="220"/>
        <w:ind w:firstLine="540"/>
        <w:jc w:val="both"/>
      </w:pPr>
      <w:bookmarkStart w:id="1038" w:name="Par8374"/>
      <w:bookmarkEnd w:id="1038"/>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BC6C53" w:rsidRDefault="00BC6C53">
      <w:pPr>
        <w:pStyle w:val="ConsPlusNormal"/>
        <w:jc w:val="both"/>
      </w:pPr>
      <w:r>
        <w:t xml:space="preserve">(в ред. Федеральных законов от 27.11.2017 </w:t>
      </w:r>
      <w:hyperlink r:id="rId5402" w:history="1">
        <w:r>
          <w:rPr>
            <w:color w:val="0000FF"/>
          </w:rPr>
          <w:t>N 346-ФЗ</w:t>
        </w:r>
      </w:hyperlink>
      <w:r>
        <w:t xml:space="preserve">, от 31.07.2023 </w:t>
      </w:r>
      <w:hyperlink r:id="rId5403" w:history="1">
        <w:r>
          <w:rPr>
            <w:color w:val="0000FF"/>
          </w:rPr>
          <w:t>N 389-ФЗ</w:t>
        </w:r>
      </w:hyperlink>
      <w:r>
        <w:t>)</w:t>
      </w:r>
    </w:p>
    <w:p w:rsidR="00BC6C53" w:rsidRDefault="00BC6C53">
      <w:pPr>
        <w:pStyle w:val="ConsPlusNormal"/>
        <w:spacing w:before="220"/>
        <w:ind w:firstLine="540"/>
        <w:jc w:val="both"/>
      </w:pPr>
      <w:bookmarkStart w:id="1039" w:name="Par8376"/>
      <w:bookmarkEnd w:id="1039"/>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404"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BC6C53" w:rsidRDefault="00BC6C53">
      <w:pPr>
        <w:pStyle w:val="ConsPlusNormal"/>
        <w:jc w:val="both"/>
      </w:pPr>
      <w:r>
        <w:t xml:space="preserve">(абзац введен Федеральным </w:t>
      </w:r>
      <w:hyperlink r:id="rId5405"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Представление налогоплательщиком в налоговый орган документа, указанного в </w:t>
      </w:r>
      <w:hyperlink w:anchor="Par8376" w:history="1">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ar8455" w:history="1">
        <w:r>
          <w:rPr>
            <w:color w:val="0000FF"/>
          </w:rPr>
          <w:t>абзацами первым</w:t>
        </w:r>
      </w:hyperlink>
      <w:r>
        <w:t xml:space="preserve"> и </w:t>
      </w:r>
      <w:hyperlink w:anchor="Par8457" w:history="1">
        <w:r>
          <w:rPr>
            <w:color w:val="0000FF"/>
          </w:rPr>
          <w:t>вторым пункта 2</w:t>
        </w:r>
      </w:hyperlink>
      <w:r>
        <w:t xml:space="preserve"> и </w:t>
      </w:r>
      <w:hyperlink w:anchor="Par8474" w:history="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ar8958" w:history="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ar8959" w:history="1">
        <w:r>
          <w:rPr>
            <w:color w:val="0000FF"/>
          </w:rPr>
          <w:t>абзацем вторым пункта 3.1 статьи 221.1</w:t>
        </w:r>
      </w:hyperlink>
      <w:r>
        <w:t xml:space="preserve"> настоящего Кодекса.</w:t>
      </w:r>
    </w:p>
    <w:p w:rsidR="00BC6C53" w:rsidRDefault="00BC6C53">
      <w:pPr>
        <w:pStyle w:val="ConsPlusNormal"/>
        <w:jc w:val="both"/>
      </w:pPr>
      <w:r>
        <w:lastRenderedPageBreak/>
        <w:t xml:space="preserve">(абзац введен Федеральным </w:t>
      </w:r>
      <w:hyperlink r:id="rId5406" w:history="1">
        <w:r>
          <w:rPr>
            <w:color w:val="0000FF"/>
          </w:rPr>
          <w:t>законом</w:t>
        </w:r>
      </w:hyperlink>
      <w:r>
        <w:t xml:space="preserve"> от 31.07.2023 N 389-ФЗ)</w:t>
      </w:r>
    </w:p>
    <w:p w:rsidR="00BC6C53" w:rsidRDefault="00BC6C53">
      <w:pPr>
        <w:pStyle w:val="ConsPlusNormal"/>
        <w:spacing w:before="22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BC6C53" w:rsidRDefault="00BC6C53">
      <w:pPr>
        <w:pStyle w:val="ConsPlusNormal"/>
        <w:jc w:val="both"/>
      </w:pPr>
      <w:r>
        <w:t xml:space="preserve">(абзац введен Федеральным </w:t>
      </w:r>
      <w:hyperlink r:id="rId5407"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408" w:history="1">
        <w:r>
          <w:rPr>
            <w:color w:val="0000FF"/>
          </w:rPr>
          <w:t>порядке</w:t>
        </w:r>
      </w:hyperlink>
      <w:r>
        <w:t xml:space="preserve"> в процессе обучения.</w:t>
      </w:r>
    </w:p>
    <w:p w:rsidR="00BC6C53" w:rsidRDefault="00BC6C53">
      <w:pPr>
        <w:pStyle w:val="ConsPlusNormal"/>
        <w:jc w:val="both"/>
      </w:pPr>
      <w:r>
        <w:t xml:space="preserve">(в ред. Федерального </w:t>
      </w:r>
      <w:hyperlink r:id="rId5409" w:history="1">
        <w:r>
          <w:rPr>
            <w:color w:val="0000FF"/>
          </w:rPr>
          <w:t>закона</w:t>
        </w:r>
      </w:hyperlink>
      <w:r>
        <w:t xml:space="preserve"> от 27.11.2017 N 346-ФЗ)</w:t>
      </w:r>
    </w:p>
    <w:p w:rsidR="00BC6C53" w:rsidRDefault="00BC6C53">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BC6C53" w:rsidRDefault="00BC6C53">
      <w:pPr>
        <w:pStyle w:val="ConsPlusNormal"/>
        <w:jc w:val="both"/>
      </w:pPr>
      <w:r>
        <w:t xml:space="preserve">(абзац введен Федеральным </w:t>
      </w:r>
      <w:hyperlink r:id="rId5410" w:history="1">
        <w:r>
          <w:rPr>
            <w:color w:val="0000FF"/>
          </w:rPr>
          <w:t>законом</w:t>
        </w:r>
      </w:hyperlink>
      <w:r>
        <w:t xml:space="preserve"> от 05.12.2006 N 208-ФЗ)</w:t>
      </w:r>
    </w:p>
    <w:p w:rsidR="00BC6C53" w:rsidRDefault="00BC6C53">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BC6C53" w:rsidRDefault="00BC6C53">
      <w:pPr>
        <w:pStyle w:val="ConsPlusNormal"/>
        <w:jc w:val="both"/>
      </w:pPr>
      <w:r>
        <w:t xml:space="preserve">(абзац введен Федеральным </w:t>
      </w:r>
      <w:hyperlink r:id="rId5411" w:history="1">
        <w:r>
          <w:rPr>
            <w:color w:val="0000FF"/>
          </w:rPr>
          <w:t>законом</w:t>
        </w:r>
      </w:hyperlink>
      <w:r>
        <w:t xml:space="preserve"> от 03.06.2009 N 120-ФЗ; в ред. Федеральных законов от 27.11.2017 </w:t>
      </w:r>
      <w:hyperlink r:id="rId5412" w:history="1">
        <w:r>
          <w:rPr>
            <w:color w:val="0000FF"/>
          </w:rPr>
          <w:t>N 346-ФЗ</w:t>
        </w:r>
      </w:hyperlink>
      <w:r>
        <w:t xml:space="preserve">, от 31.07.2023 </w:t>
      </w:r>
      <w:hyperlink r:id="rId5413" w:history="1">
        <w:r>
          <w:rPr>
            <w:color w:val="0000FF"/>
          </w:rPr>
          <w:t>N 389-ФЗ</w:t>
        </w:r>
      </w:hyperlink>
      <w:r>
        <w:t>)</w:t>
      </w:r>
    </w:p>
    <w:p w:rsidR="00BC6C53" w:rsidRDefault="00BC6C53">
      <w:pPr>
        <w:pStyle w:val="ConsPlusNormal"/>
        <w:spacing w:before="220"/>
        <w:ind w:firstLine="540"/>
        <w:jc w:val="both"/>
      </w:pPr>
      <w:bookmarkStart w:id="1040" w:name="Par8388"/>
      <w:bookmarkEnd w:id="1040"/>
      <w:r>
        <w:t xml:space="preserve">3) в </w:t>
      </w:r>
      <w:hyperlink r:id="rId5414" w:history="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415"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BC6C53" w:rsidRDefault="00BC6C53">
      <w:pPr>
        <w:pStyle w:val="ConsPlusNormal"/>
        <w:jc w:val="both"/>
      </w:pPr>
      <w:r>
        <w:t xml:space="preserve">(в ред. Федеральных законов от 25.11.2013 </w:t>
      </w:r>
      <w:hyperlink r:id="rId5416" w:history="1">
        <w:r>
          <w:rPr>
            <w:color w:val="0000FF"/>
          </w:rPr>
          <w:t>N 317-ФЗ</w:t>
        </w:r>
      </w:hyperlink>
      <w:r>
        <w:t xml:space="preserve">, от 17.06.2019 </w:t>
      </w:r>
      <w:hyperlink r:id="rId5417" w:history="1">
        <w:r>
          <w:rPr>
            <w:color w:val="0000FF"/>
          </w:rPr>
          <w:t>N 147-ФЗ</w:t>
        </w:r>
      </w:hyperlink>
      <w:r>
        <w:t xml:space="preserve">, от 14.07.2022 </w:t>
      </w:r>
      <w:hyperlink r:id="rId5418" w:history="1">
        <w:r>
          <w:rPr>
            <w:color w:val="0000FF"/>
          </w:rPr>
          <w:t>N 323-ФЗ</w:t>
        </w:r>
      </w:hyperlink>
      <w:r>
        <w:t>)</w:t>
      </w:r>
    </w:p>
    <w:p w:rsidR="00BC6C53" w:rsidRDefault="00BC6C53">
      <w:pPr>
        <w:pStyle w:val="ConsPlusNormal"/>
        <w:spacing w:before="220"/>
        <w:ind w:firstLine="540"/>
        <w:jc w:val="both"/>
      </w:pPr>
      <w:bookmarkStart w:id="1041" w:name="Par8390"/>
      <w:bookmarkEnd w:id="1041"/>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BC6C53" w:rsidRDefault="00BC6C53">
      <w:pPr>
        <w:pStyle w:val="ConsPlusNormal"/>
        <w:jc w:val="both"/>
      </w:pPr>
      <w:r>
        <w:t xml:space="preserve">(в ред. Федеральных законов от 25.11.2013 </w:t>
      </w:r>
      <w:hyperlink r:id="rId5419" w:history="1">
        <w:r>
          <w:rPr>
            <w:color w:val="0000FF"/>
          </w:rPr>
          <w:t>N 317-ФЗ</w:t>
        </w:r>
      </w:hyperlink>
      <w:r>
        <w:t xml:space="preserve">, от 14.07.2022 </w:t>
      </w:r>
      <w:hyperlink r:id="rId5420" w:history="1">
        <w:r>
          <w:rPr>
            <w:color w:val="0000FF"/>
          </w:rPr>
          <w:t>N 323-ФЗ</w:t>
        </w:r>
      </w:hyperlink>
      <w:r>
        <w:t>)</w:t>
      </w:r>
    </w:p>
    <w:p w:rsidR="00BC6C53" w:rsidRDefault="00BC6C53">
      <w:pPr>
        <w:pStyle w:val="ConsPlusNormal"/>
        <w:spacing w:before="220"/>
        <w:ind w:firstLine="540"/>
        <w:jc w:val="both"/>
      </w:pPr>
      <w: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w:t>
      </w:r>
      <w:r>
        <w:lastRenderedPageBreak/>
        <w:t>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BC6C53" w:rsidRDefault="00BC6C53">
      <w:pPr>
        <w:pStyle w:val="ConsPlusNormal"/>
        <w:jc w:val="both"/>
      </w:pPr>
      <w:r>
        <w:t xml:space="preserve">(абзац введен Федеральным </w:t>
      </w:r>
      <w:hyperlink r:id="rId5421" w:history="1">
        <w:r>
          <w:rPr>
            <w:color w:val="0000FF"/>
          </w:rPr>
          <w:t>законом</w:t>
        </w:r>
      </w:hyperlink>
      <w:r>
        <w:t xml:space="preserve"> от 14.07.2022 N 323-ФЗ)</w:t>
      </w:r>
    </w:p>
    <w:p w:rsidR="00BC6C53" w:rsidRDefault="00BC6C53">
      <w:pPr>
        <w:pStyle w:val="ConsPlusNormal"/>
        <w:spacing w:before="220"/>
        <w:ind w:firstLine="540"/>
        <w:jc w:val="both"/>
      </w:pPr>
      <w:bookmarkStart w:id="1042" w:name="Par8394"/>
      <w:bookmarkEnd w:id="1042"/>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BC6C53" w:rsidRDefault="00BC6C53">
      <w:pPr>
        <w:pStyle w:val="ConsPlusNormal"/>
        <w:jc w:val="both"/>
      </w:pPr>
      <w:r>
        <w:t xml:space="preserve">(абзац введен Федеральным </w:t>
      </w:r>
      <w:hyperlink r:id="rId5422"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Общая сумма социального налогового вычета, предусмотренного </w:t>
      </w:r>
      <w:hyperlink w:anchor="Par8388" w:history="1">
        <w:r>
          <w:rPr>
            <w:color w:val="0000FF"/>
          </w:rPr>
          <w:t>абзацами первым</w:t>
        </w:r>
      </w:hyperlink>
      <w:r>
        <w:t xml:space="preserve"> - </w:t>
      </w:r>
      <w:hyperlink w:anchor="Par8394" w:history="1">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ar8455" w:history="1">
        <w:r>
          <w:rPr>
            <w:color w:val="0000FF"/>
          </w:rPr>
          <w:t>пунктом 2</w:t>
        </w:r>
      </w:hyperlink>
      <w:r>
        <w:t xml:space="preserve"> настоящей статьи.</w:t>
      </w:r>
    </w:p>
    <w:p w:rsidR="00BC6C53" w:rsidRDefault="00BC6C53">
      <w:pPr>
        <w:pStyle w:val="ConsPlusNormal"/>
        <w:jc w:val="both"/>
      </w:pPr>
      <w:r>
        <w:t xml:space="preserve">(в ред. Федеральных законов от 14.07.2022 </w:t>
      </w:r>
      <w:hyperlink r:id="rId5423" w:history="1">
        <w:r>
          <w:rPr>
            <w:color w:val="0000FF"/>
          </w:rPr>
          <w:t>N 323-ФЗ</w:t>
        </w:r>
      </w:hyperlink>
      <w:r>
        <w:t xml:space="preserve">, от 08.08.2024 </w:t>
      </w:r>
      <w:hyperlink r:id="rId5424" w:history="1">
        <w:r>
          <w:rPr>
            <w:color w:val="0000FF"/>
          </w:rPr>
          <w:t>N 259-ФЗ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5 пп. 3 п. 1 ст. 219 (в ред. ФЗ от 23.03.2024 N 58-ФЗ) </w:t>
            </w:r>
            <w:hyperlink r:id="rId5425"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43" w:name="Par8400"/>
      <w:bookmarkEnd w:id="1043"/>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ar6936" w:history="1">
        <w:r>
          <w:rPr>
            <w:color w:val="0000FF"/>
          </w:rPr>
          <w:t>пункте 2 статьи 213.1</w:t>
        </w:r>
      </w:hyperlink>
      <w:r>
        <w:t xml:space="preserve"> и </w:t>
      </w:r>
      <w:hyperlink w:anchor="Par7601" w:history="1">
        <w:r>
          <w:rPr>
            <w:color w:val="0000FF"/>
          </w:rPr>
          <w:t>пункте 3.1 статьи 214.9</w:t>
        </w:r>
      </w:hyperlink>
      <w:r>
        <w:t xml:space="preserve"> настоящего Кодекса. </w:t>
      </w:r>
      <w:hyperlink r:id="rId542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BC6C53" w:rsidRDefault="00BC6C53">
      <w:pPr>
        <w:pStyle w:val="ConsPlusNormal"/>
        <w:jc w:val="both"/>
      </w:pPr>
      <w:r>
        <w:t xml:space="preserve">(в ред. Федерального </w:t>
      </w:r>
      <w:hyperlink r:id="rId5427" w:history="1">
        <w:r>
          <w:rPr>
            <w:color w:val="0000FF"/>
          </w:rPr>
          <w:t>закона</w:t>
        </w:r>
      </w:hyperlink>
      <w:r>
        <w:t xml:space="preserve"> от 23.03.2024 N 58-ФЗ)</w:t>
      </w:r>
    </w:p>
    <w:p w:rsidR="00BC6C53" w:rsidRDefault="00BC6C53">
      <w:pPr>
        <w:pStyle w:val="ConsPlusNormal"/>
        <w:spacing w:before="220"/>
        <w:ind w:firstLine="540"/>
        <w:jc w:val="both"/>
      </w:pPr>
      <w:bookmarkStart w:id="1044" w:name="Par8402"/>
      <w:bookmarkEnd w:id="1044"/>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BC6C53" w:rsidRDefault="00BC6C53">
      <w:pPr>
        <w:pStyle w:val="ConsPlusNormal"/>
        <w:jc w:val="both"/>
      </w:pPr>
      <w:r>
        <w:t xml:space="preserve">(в ред. Федеральных законов от 25.11.2013 </w:t>
      </w:r>
      <w:hyperlink r:id="rId5428" w:history="1">
        <w:r>
          <w:rPr>
            <w:color w:val="0000FF"/>
          </w:rPr>
          <w:t>N 317-ФЗ</w:t>
        </w:r>
      </w:hyperlink>
      <w:r>
        <w:t xml:space="preserve">, от 31.07.2023 </w:t>
      </w:r>
      <w:hyperlink r:id="rId5429" w:history="1">
        <w:r>
          <w:rPr>
            <w:color w:val="0000FF"/>
          </w:rPr>
          <w:t>N 389-ФЗ</w:t>
        </w:r>
      </w:hyperlink>
      <w:r>
        <w:t>)</w:t>
      </w:r>
    </w:p>
    <w:p w:rsidR="00BC6C53" w:rsidRDefault="00BC6C53">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BC6C53" w:rsidRDefault="00BC6C53">
      <w:pPr>
        <w:pStyle w:val="ConsPlusNormal"/>
        <w:jc w:val="both"/>
      </w:pPr>
      <w:r>
        <w:t xml:space="preserve">(в ред. Федеральных законов от 25.11.2013 </w:t>
      </w:r>
      <w:hyperlink r:id="rId5430" w:history="1">
        <w:r>
          <w:rPr>
            <w:color w:val="0000FF"/>
          </w:rPr>
          <w:t>N 317-ФЗ</w:t>
        </w:r>
      </w:hyperlink>
      <w:r>
        <w:t xml:space="preserve">, от 31.07.2023 </w:t>
      </w:r>
      <w:hyperlink r:id="rId5431" w:history="1">
        <w:r>
          <w:rPr>
            <w:color w:val="0000FF"/>
          </w:rPr>
          <w:t>N 389-ФЗ</w:t>
        </w:r>
      </w:hyperlink>
      <w:r>
        <w:t>)</w:t>
      </w:r>
    </w:p>
    <w:p w:rsidR="00BC6C53" w:rsidRDefault="00BC6C53">
      <w:pPr>
        <w:pStyle w:val="ConsPlusNormal"/>
        <w:spacing w:before="220"/>
        <w:ind w:firstLine="540"/>
        <w:jc w:val="both"/>
      </w:pPr>
      <w:bookmarkStart w:id="1045" w:name="Par8406"/>
      <w:bookmarkEnd w:id="1045"/>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w:t>
      </w:r>
      <w:r>
        <w:lastRenderedPageBreak/>
        <w:t xml:space="preserve">предпринимателем, осуществляющим медицинскую деятельность, по </w:t>
      </w:r>
      <w:hyperlink r:id="rId5432"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BC6C53" w:rsidRDefault="00BC6C53">
      <w:pPr>
        <w:pStyle w:val="ConsPlusNormal"/>
        <w:jc w:val="both"/>
      </w:pPr>
      <w:r>
        <w:t xml:space="preserve">(абзац введен Федеральным </w:t>
      </w:r>
      <w:hyperlink r:id="rId5433"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Представление налогоплательщиком в налоговый орган документа, указанного в </w:t>
      </w:r>
      <w:hyperlink w:anchor="Par8406" w:history="1">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ar8455" w:history="1">
        <w:r>
          <w:rPr>
            <w:color w:val="0000FF"/>
          </w:rPr>
          <w:t>абзацами первым</w:t>
        </w:r>
      </w:hyperlink>
      <w:r>
        <w:t xml:space="preserve"> и </w:t>
      </w:r>
      <w:hyperlink w:anchor="Par8457" w:history="1">
        <w:r>
          <w:rPr>
            <w:color w:val="0000FF"/>
          </w:rPr>
          <w:t>вторым пункта 2</w:t>
        </w:r>
      </w:hyperlink>
      <w:r>
        <w:t xml:space="preserve"> и </w:t>
      </w:r>
      <w:hyperlink w:anchor="Par8474" w:history="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ar8958" w:history="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ar8959" w:history="1">
        <w:r>
          <w:rPr>
            <w:color w:val="0000FF"/>
          </w:rPr>
          <w:t>абзацем вторым пункта 3.1 статьи 221.1</w:t>
        </w:r>
      </w:hyperlink>
      <w:r>
        <w:t xml:space="preserve"> настоящего Кодекса.</w:t>
      </w:r>
    </w:p>
    <w:p w:rsidR="00BC6C53" w:rsidRDefault="00BC6C53">
      <w:pPr>
        <w:pStyle w:val="ConsPlusNormal"/>
        <w:jc w:val="both"/>
      </w:pPr>
      <w:r>
        <w:t xml:space="preserve">(абзац введен Федеральным </w:t>
      </w:r>
      <w:hyperlink r:id="rId5434" w:history="1">
        <w:r>
          <w:rPr>
            <w:color w:val="0000FF"/>
          </w:rPr>
          <w:t>законом</w:t>
        </w:r>
      </w:hyperlink>
      <w:r>
        <w:t xml:space="preserve"> от 31.07.2023 N 389-ФЗ)</w:t>
      </w:r>
    </w:p>
    <w:p w:rsidR="00BC6C53" w:rsidRDefault="00BC6C53">
      <w:pPr>
        <w:pStyle w:val="ConsPlusNormal"/>
        <w:spacing w:before="220"/>
        <w:ind w:firstLine="540"/>
        <w:jc w:val="both"/>
      </w:pPr>
      <w:bookmarkStart w:id="1046" w:name="Par8410"/>
      <w:bookmarkEnd w:id="1046"/>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435"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543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Представление налогоплательщиком в налоговый орган документа, указанного в </w:t>
      </w:r>
      <w:hyperlink w:anchor="Par8410" w:history="1">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ar8455" w:history="1">
        <w:r>
          <w:rPr>
            <w:color w:val="0000FF"/>
          </w:rPr>
          <w:t>абзацами первым</w:t>
        </w:r>
      </w:hyperlink>
      <w:r>
        <w:t xml:space="preserve"> и </w:t>
      </w:r>
      <w:hyperlink w:anchor="Par8457" w:history="1">
        <w:r>
          <w:rPr>
            <w:color w:val="0000FF"/>
          </w:rPr>
          <w:t>вторым пункта 2</w:t>
        </w:r>
      </w:hyperlink>
      <w:r>
        <w:t xml:space="preserve"> и </w:t>
      </w:r>
      <w:hyperlink w:anchor="Par8474" w:history="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ar8958" w:history="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ar8959" w:history="1">
        <w:r>
          <w:rPr>
            <w:color w:val="0000FF"/>
          </w:rPr>
          <w:t>абзацем вторым пункта 3.1 статьи 221.1</w:t>
        </w:r>
      </w:hyperlink>
      <w:r>
        <w:t xml:space="preserve"> настоящего Кодекса.</w:t>
      </w:r>
    </w:p>
    <w:p w:rsidR="00BC6C53" w:rsidRDefault="00BC6C53">
      <w:pPr>
        <w:pStyle w:val="ConsPlusNormal"/>
        <w:jc w:val="both"/>
      </w:pPr>
      <w:r>
        <w:t xml:space="preserve">(абзац введен Федеральным </w:t>
      </w:r>
      <w:hyperlink r:id="rId5437" w:history="1">
        <w:r>
          <w:rPr>
            <w:color w:val="0000FF"/>
          </w:rPr>
          <w:t>законом</w:t>
        </w:r>
      </w:hyperlink>
      <w:r>
        <w:t xml:space="preserve"> от 31.07.2023 N 389-ФЗ)</w:t>
      </w:r>
    </w:p>
    <w:p w:rsidR="00BC6C53" w:rsidRDefault="00BC6C53">
      <w:pPr>
        <w:pStyle w:val="ConsPlusNormal"/>
        <w:spacing w:before="22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BC6C53" w:rsidRDefault="00BC6C53">
      <w:pPr>
        <w:pStyle w:val="ConsPlusNormal"/>
        <w:jc w:val="both"/>
      </w:pPr>
      <w:r>
        <w:t xml:space="preserve">(абзац введен Федеральным </w:t>
      </w:r>
      <w:hyperlink r:id="rId5438" w:history="1">
        <w:r>
          <w:rPr>
            <w:color w:val="0000FF"/>
          </w:rPr>
          <w:t>законом</w:t>
        </w:r>
      </w:hyperlink>
      <w:r>
        <w:t xml:space="preserve"> от 31.07.2023 N 389-ФЗ; в ред. Федерального </w:t>
      </w:r>
      <w:hyperlink r:id="rId5439" w:history="1">
        <w:r>
          <w:rPr>
            <w:color w:val="0000FF"/>
          </w:rPr>
          <w:t>закона</w:t>
        </w:r>
      </w:hyperlink>
      <w:r>
        <w:t xml:space="preserve"> от 23.03.2024 N 58-ФЗ)</w:t>
      </w:r>
    </w:p>
    <w:p w:rsidR="00BC6C53" w:rsidRDefault="00BC6C53">
      <w:pPr>
        <w:pStyle w:val="ConsPlusNormal"/>
        <w:spacing w:before="220"/>
        <w:ind w:firstLine="540"/>
        <w:jc w:val="both"/>
      </w:pPr>
      <w: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w:t>
      </w:r>
      <w:r>
        <w:lastRenderedPageBreak/>
        <w:t xml:space="preserve">сумм и (или) денежных средств, учитываемых на его индивидуальном инвестиционном счете, указанных соответственно в </w:t>
      </w:r>
      <w:hyperlink w:anchor="Par6936" w:history="1">
        <w:r>
          <w:rPr>
            <w:color w:val="0000FF"/>
          </w:rPr>
          <w:t>пункте 2 статьи 213.1</w:t>
        </w:r>
      </w:hyperlink>
      <w:r>
        <w:t xml:space="preserve"> и </w:t>
      </w:r>
      <w:hyperlink w:anchor="Par7601" w:history="1">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BC6C53" w:rsidRDefault="00BC6C53">
      <w:pPr>
        <w:pStyle w:val="ConsPlusNormal"/>
        <w:jc w:val="both"/>
      </w:pPr>
      <w:r>
        <w:t xml:space="preserve">(абзац введен Федеральным </w:t>
      </w:r>
      <w:hyperlink r:id="rId5440" w:history="1">
        <w:r>
          <w:rPr>
            <w:color w:val="0000FF"/>
          </w:rPr>
          <w:t>законом</w:t>
        </w:r>
      </w:hyperlink>
      <w:r>
        <w:t xml:space="preserve"> от 23.03.2024 N 58-ФЗ)</w:t>
      </w:r>
    </w:p>
    <w:p w:rsidR="00BC6C53" w:rsidRDefault="00BC6C53">
      <w:pPr>
        <w:pStyle w:val="ConsPlusNormal"/>
        <w:spacing w:before="220"/>
        <w:ind w:firstLine="540"/>
        <w:jc w:val="both"/>
      </w:pPr>
      <w:hyperlink r:id="rId5441" w:history="1">
        <w:r>
          <w:rPr>
            <w:color w:val="0000FF"/>
          </w:rPr>
          <w:t>Формы</w:t>
        </w:r>
      </w:hyperlink>
      <w:r>
        <w:t xml:space="preserve"> и </w:t>
      </w:r>
      <w:hyperlink r:id="rId5442" w:history="1">
        <w:r>
          <w:rPr>
            <w:color w:val="0000FF"/>
          </w:rPr>
          <w:t>форматы</w:t>
        </w:r>
      </w:hyperlink>
      <w:r>
        <w:t xml:space="preserve"> указанных сообщений о факте и сумме выплаты в счет оплаты дорогостоящего лечения,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5443" w:history="1">
        <w:r>
          <w:rPr>
            <w:color w:val="0000FF"/>
          </w:rPr>
          <w:t>законом</w:t>
        </w:r>
      </w:hyperlink>
      <w:r>
        <w:t xml:space="preserve"> от 23.03.2024 N 58-ФЗ)</w:t>
      </w:r>
    </w:p>
    <w:p w:rsidR="00BC6C53" w:rsidRDefault="00BC6C53">
      <w:pPr>
        <w:pStyle w:val="ConsPlusNormal"/>
        <w:jc w:val="both"/>
      </w:pPr>
      <w:r>
        <w:t xml:space="preserve">(пп. 3 в ред. Федерального </w:t>
      </w:r>
      <w:hyperlink r:id="rId5444" w:history="1">
        <w:r>
          <w:rPr>
            <w:color w:val="0000FF"/>
          </w:rPr>
          <w:t>закона</w:t>
        </w:r>
      </w:hyperlink>
      <w:r>
        <w:t xml:space="preserve"> от 29.12.2012 N 279-ФЗ)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О порядке получения налогового вычета в сумме уплаченных в 2025 г. страховых взносов по договорам добровольного страхования жизни см. ФЗ от 17.11.2025 N 418-ФЗ.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47" w:name="Par8423"/>
      <w:bookmarkEnd w:id="1047"/>
      <w:r>
        <w:t xml:space="preserve">4) в </w:t>
      </w:r>
      <w:hyperlink r:id="rId5445" w:history="1">
        <w:r>
          <w:rPr>
            <w:color w:val="0000FF"/>
          </w:rPr>
          <w:t>сумме</w:t>
        </w:r>
      </w:hyperlink>
      <w:r>
        <w:t xml:space="preserve">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8455" w:history="1">
        <w:r>
          <w:rPr>
            <w:color w:val="0000FF"/>
          </w:rPr>
          <w:t>пунктом 2</w:t>
        </w:r>
      </w:hyperlink>
      <w:r>
        <w:t xml:space="preserve"> настоящей статьи.</w:t>
      </w:r>
    </w:p>
    <w:p w:rsidR="00BC6C53" w:rsidRDefault="00BC6C53">
      <w:pPr>
        <w:pStyle w:val="ConsPlusNormal"/>
        <w:jc w:val="both"/>
      </w:pPr>
      <w:r>
        <w:t xml:space="preserve">(в ред. Федеральных законов от 28.12.2013 </w:t>
      </w:r>
      <w:hyperlink r:id="rId5446" w:history="1">
        <w:r>
          <w:rPr>
            <w:color w:val="0000FF"/>
          </w:rPr>
          <w:t>N 420-ФЗ</w:t>
        </w:r>
      </w:hyperlink>
      <w:r>
        <w:t xml:space="preserve">, от 29.11.2014 </w:t>
      </w:r>
      <w:hyperlink r:id="rId5447" w:history="1">
        <w:r>
          <w:rPr>
            <w:color w:val="0000FF"/>
          </w:rPr>
          <w:t>N 382-ФЗ</w:t>
        </w:r>
      </w:hyperlink>
      <w:r>
        <w:t xml:space="preserve">, от 23.03.2024 </w:t>
      </w:r>
      <w:hyperlink r:id="rId5448" w:history="1">
        <w:r>
          <w:rPr>
            <w:color w:val="0000FF"/>
          </w:rPr>
          <w:t>N 58-ФЗ</w:t>
        </w:r>
      </w:hyperlink>
      <w:r>
        <w:t xml:space="preserve">, от 17.11.2025 </w:t>
      </w:r>
      <w:hyperlink r:id="rId5449" w:history="1">
        <w:r>
          <w:rPr>
            <w:color w:val="0000FF"/>
          </w:rPr>
          <w:t>N 418-ФЗ</w:t>
        </w:r>
      </w:hyperlink>
      <w:r>
        <w:t>)</w:t>
      </w:r>
    </w:p>
    <w:p w:rsidR="00BC6C53" w:rsidRDefault="00BC6C53">
      <w:pPr>
        <w:pStyle w:val="ConsPlusNormal"/>
        <w:spacing w:before="220"/>
        <w:ind w:firstLine="540"/>
        <w:jc w:val="both"/>
      </w:pPr>
      <w:bookmarkStart w:id="1048" w:name="Par8425"/>
      <w:bookmarkEnd w:id="1048"/>
      <w:r>
        <w:t>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31.07.2023 </w:t>
      </w:r>
      <w:hyperlink r:id="rId5450" w:history="1">
        <w:r>
          <w:rPr>
            <w:color w:val="0000FF"/>
          </w:rPr>
          <w:t>N 389-ФЗ</w:t>
        </w:r>
      </w:hyperlink>
      <w:r>
        <w:t xml:space="preserve">, от 23.03.2024 </w:t>
      </w:r>
      <w:hyperlink r:id="rId5451" w:history="1">
        <w:r>
          <w:rPr>
            <w:color w:val="0000FF"/>
          </w:rPr>
          <w:t>N 58-ФЗ</w:t>
        </w:r>
      </w:hyperlink>
      <w:r>
        <w:t xml:space="preserve">, от 17.11.2025 </w:t>
      </w:r>
      <w:hyperlink r:id="rId5452" w:history="1">
        <w:r>
          <w:rPr>
            <w:color w:val="0000FF"/>
          </w:rPr>
          <w:t>N 418-ФЗ</w:t>
        </w:r>
      </w:hyperlink>
      <w:r>
        <w:t>)</w:t>
      </w:r>
    </w:p>
    <w:p w:rsidR="00BC6C53" w:rsidRDefault="00BC6C53">
      <w:pPr>
        <w:pStyle w:val="ConsPlusNormal"/>
        <w:spacing w:before="220"/>
        <w:ind w:firstLine="540"/>
        <w:jc w:val="both"/>
      </w:pPr>
      <w:r>
        <w:t xml:space="preserve">Представление налогоплательщиком в налоговый орган документа, указанного в </w:t>
      </w:r>
      <w:hyperlink w:anchor="Par8425" w:history="1">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страховой организацией, оказывающей соответствующие услуги, в порядке, предусмотренном </w:t>
      </w:r>
      <w:hyperlink w:anchor="Par8958" w:history="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ar8959" w:history="1">
        <w:r>
          <w:rPr>
            <w:color w:val="0000FF"/>
          </w:rPr>
          <w:t>абзацем вторым пункта 3.1 статьи 221.1</w:t>
        </w:r>
      </w:hyperlink>
      <w:r>
        <w:t xml:space="preserve"> настоящего Кодекса;</w:t>
      </w:r>
    </w:p>
    <w:p w:rsidR="00BC6C53" w:rsidRDefault="00BC6C53">
      <w:pPr>
        <w:pStyle w:val="ConsPlusNormal"/>
        <w:jc w:val="both"/>
      </w:pPr>
      <w:r>
        <w:t xml:space="preserve">(абзац введен Федеральным </w:t>
      </w:r>
      <w:hyperlink r:id="rId5453" w:history="1">
        <w:r>
          <w:rPr>
            <w:color w:val="0000FF"/>
          </w:rPr>
          <w:t>законом</w:t>
        </w:r>
      </w:hyperlink>
      <w:r>
        <w:t xml:space="preserve"> от 31.07.2023 N 389-ФЗ; в ред. Федерального </w:t>
      </w:r>
      <w:hyperlink r:id="rId5454" w:history="1">
        <w:r>
          <w:rPr>
            <w:color w:val="0000FF"/>
          </w:rPr>
          <w:t>закона</w:t>
        </w:r>
      </w:hyperlink>
      <w:r>
        <w:t xml:space="preserve"> от 17.11.2025 N 418-ФЗ)</w:t>
      </w:r>
    </w:p>
    <w:p w:rsidR="00BC6C53" w:rsidRDefault="00BC6C53">
      <w:pPr>
        <w:pStyle w:val="ConsPlusNormal"/>
        <w:jc w:val="both"/>
      </w:pPr>
      <w:r>
        <w:t xml:space="preserve">(пп. 4 введен Федеральным </w:t>
      </w:r>
      <w:hyperlink r:id="rId5455" w:history="1">
        <w:r>
          <w:rPr>
            <w:color w:val="0000FF"/>
          </w:rPr>
          <w:t>законом</w:t>
        </w:r>
      </w:hyperlink>
      <w:r>
        <w:t xml:space="preserve"> от 24.07.2007 N 216-ФЗ)</w:t>
      </w:r>
    </w:p>
    <w:p w:rsidR="00BC6C53" w:rsidRDefault="00BC6C53">
      <w:pPr>
        <w:pStyle w:val="ConsPlusNormal"/>
        <w:spacing w:before="220"/>
        <w:ind w:firstLine="540"/>
        <w:jc w:val="both"/>
      </w:pPr>
      <w:bookmarkStart w:id="1049" w:name="Par8430"/>
      <w:bookmarkEnd w:id="1049"/>
      <w:r>
        <w:t xml:space="preserve">5) в </w:t>
      </w:r>
      <w:hyperlink r:id="rId5456" w:history="1">
        <w:r>
          <w:rPr>
            <w:color w:val="0000FF"/>
          </w:rPr>
          <w:t>сумме</w:t>
        </w:r>
      </w:hyperlink>
      <w:r>
        <w:t xml:space="preserve">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45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w:t>
      </w:r>
      <w:r>
        <w:lastRenderedPageBreak/>
        <w:t xml:space="preserve">учетом ограничения, установленного </w:t>
      </w:r>
      <w:hyperlink w:anchor="Par8455" w:history="1">
        <w:r>
          <w:rPr>
            <w:color w:val="0000FF"/>
          </w:rPr>
          <w:t>пунктом 2</w:t>
        </w:r>
      </w:hyperlink>
      <w:r>
        <w:t xml:space="preserve"> настоящей статьи.</w:t>
      </w:r>
    </w:p>
    <w:p w:rsidR="00BC6C53" w:rsidRDefault="00BC6C53">
      <w:pPr>
        <w:pStyle w:val="ConsPlusNormal"/>
        <w:jc w:val="both"/>
      </w:pPr>
      <w:r>
        <w:t xml:space="preserve">(в ред. Федерального </w:t>
      </w:r>
      <w:hyperlink r:id="rId5458" w:history="1">
        <w:r>
          <w:rPr>
            <w:color w:val="0000FF"/>
          </w:rPr>
          <w:t>закона</w:t>
        </w:r>
      </w:hyperlink>
      <w:r>
        <w:t xml:space="preserve"> от 29.06.2015 N 177-ФЗ)</w:t>
      </w:r>
    </w:p>
    <w:p w:rsidR="00BC6C53" w:rsidRDefault="00BC6C53">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4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46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5461" w:history="1">
        <w:r>
          <w:rPr>
            <w:color w:val="0000FF"/>
          </w:rPr>
          <w:t>закона</w:t>
        </w:r>
      </w:hyperlink>
      <w:r>
        <w:t xml:space="preserve"> от 29.06.2015 N 177-ФЗ)</w:t>
      </w:r>
    </w:p>
    <w:p w:rsidR="00BC6C53" w:rsidRDefault="00BC6C53">
      <w:pPr>
        <w:pStyle w:val="ConsPlusNormal"/>
        <w:jc w:val="both"/>
      </w:pPr>
      <w:r>
        <w:t xml:space="preserve">(пп. 5 введен Федеральным </w:t>
      </w:r>
      <w:hyperlink r:id="rId5462" w:history="1">
        <w:r>
          <w:rPr>
            <w:color w:val="0000FF"/>
          </w:rPr>
          <w:t>законом</w:t>
        </w:r>
      </w:hyperlink>
      <w:r>
        <w:t xml:space="preserve"> от 30.04.2008 N 55-ФЗ)</w:t>
      </w:r>
    </w:p>
    <w:p w:rsidR="00BC6C53" w:rsidRDefault="00BC6C53">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ar8469" w:history="1">
        <w:r>
          <w:rPr>
            <w:color w:val="0000FF"/>
          </w:rPr>
          <w:t>абзацем седьмым пункта 2</w:t>
        </w:r>
      </w:hyperlink>
      <w:r>
        <w:t xml:space="preserve"> настоящей статьи;</w:t>
      </w:r>
    </w:p>
    <w:p w:rsidR="00BC6C53" w:rsidRDefault="00BC6C53">
      <w:pPr>
        <w:pStyle w:val="ConsPlusNormal"/>
        <w:jc w:val="both"/>
      </w:pPr>
      <w:r>
        <w:t xml:space="preserve">(пп. 6 введен Федеральным </w:t>
      </w:r>
      <w:hyperlink r:id="rId5463" w:history="1">
        <w:r>
          <w:rPr>
            <w:color w:val="0000FF"/>
          </w:rPr>
          <w:t>законом</w:t>
        </w:r>
      </w:hyperlink>
      <w:r>
        <w:t xml:space="preserve"> от 03.07.2016 N 251-ФЗ)</w:t>
      </w:r>
    </w:p>
    <w:p w:rsidR="00BC6C53" w:rsidRDefault="00BC6C53">
      <w:pPr>
        <w:pStyle w:val="ConsPlusNormal"/>
        <w:spacing w:before="220"/>
        <w:ind w:firstLine="540"/>
        <w:jc w:val="both"/>
      </w:pPr>
      <w:bookmarkStart w:id="1050" w:name="Par8437"/>
      <w:bookmarkEnd w:id="1050"/>
      <w:r>
        <w:t xml:space="preserve">7) в </w:t>
      </w:r>
      <w:hyperlink r:id="rId5464" w:history="1">
        <w:r>
          <w:rPr>
            <w:color w:val="0000FF"/>
          </w:rPr>
          <w:t>сумме</w:t>
        </w:r>
      </w:hyperlink>
      <w:r>
        <w:t>,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Федерации,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BC6C53" w:rsidRDefault="00BC6C53">
      <w:pPr>
        <w:pStyle w:val="ConsPlusNormal"/>
        <w:jc w:val="both"/>
      </w:pPr>
      <w:r>
        <w:t xml:space="preserve">(в ред. Федеральных законов от 14.07.2022 </w:t>
      </w:r>
      <w:hyperlink r:id="rId5465" w:history="1">
        <w:r>
          <w:rPr>
            <w:color w:val="0000FF"/>
          </w:rPr>
          <w:t>N 323-ФЗ</w:t>
        </w:r>
      </w:hyperlink>
      <w:r>
        <w:t xml:space="preserve">, от 28.11.2025 </w:t>
      </w:r>
      <w:hyperlink r:id="rId5466" w:history="1">
        <w:r>
          <w:rPr>
            <w:color w:val="0000FF"/>
          </w:rPr>
          <w:t>N 425-ФЗ</w:t>
        </w:r>
      </w:hyperlink>
      <w:r>
        <w:t>)</w:t>
      </w:r>
    </w:p>
    <w:p w:rsidR="00BC6C53" w:rsidRDefault="00BC6C53">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BC6C53" w:rsidRDefault="00BC6C53">
      <w:pPr>
        <w:pStyle w:val="ConsPlusNormal"/>
        <w:jc w:val="both"/>
      </w:pPr>
      <w:r>
        <w:t xml:space="preserve">(абзац введен Федеральным </w:t>
      </w:r>
      <w:hyperlink r:id="rId5467"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ar8469" w:history="1">
        <w:r>
          <w:rPr>
            <w:color w:val="0000FF"/>
          </w:rPr>
          <w:t>пунктом 2</w:t>
        </w:r>
      </w:hyperlink>
      <w:r>
        <w:t xml:space="preserve"> настоящей статьи.</w:t>
      </w:r>
    </w:p>
    <w:p w:rsidR="00BC6C53" w:rsidRDefault="00BC6C53">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BC6C53" w:rsidRDefault="00BC6C53">
      <w:pPr>
        <w:pStyle w:val="ConsPlusNormal"/>
        <w:spacing w:before="220"/>
        <w:ind w:firstLine="540"/>
        <w:jc w:val="both"/>
      </w:pPr>
      <w:bookmarkStart w:id="1051" w:name="Par8443"/>
      <w:bookmarkEnd w:id="1051"/>
      <w:r>
        <w:t xml:space="preserve">физкультурно-оздоровительные услуги, указанные в настоящем подпункте, включены в </w:t>
      </w:r>
      <w:hyperlink r:id="rId5468" w:history="1">
        <w:r>
          <w:rPr>
            <w:color w:val="0000FF"/>
          </w:rPr>
          <w:t>перечень</w:t>
        </w:r>
      </w:hyperlink>
      <w:r>
        <w:t xml:space="preserve"> видов физкультурно-оздоровительных услуг, утверждаемый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по согласованию с Министерством финансов Российской Федерации;</w:t>
      </w:r>
    </w:p>
    <w:p w:rsidR="00BC6C53" w:rsidRDefault="00BC6C53">
      <w:pPr>
        <w:pStyle w:val="ConsPlusNormal"/>
        <w:jc w:val="both"/>
      </w:pPr>
      <w:r>
        <w:t xml:space="preserve">(в ред. Федерального </w:t>
      </w:r>
      <w:hyperlink r:id="rId5469" w:history="1">
        <w:r>
          <w:rPr>
            <w:color w:val="0000FF"/>
          </w:rPr>
          <w:t>закона</w:t>
        </w:r>
      </w:hyperlink>
      <w:r>
        <w:t xml:space="preserve"> от 25.04.2026 N 104-ФЗ)</w:t>
      </w:r>
    </w:p>
    <w:p w:rsidR="00BC6C53" w:rsidRDefault="00BC6C53">
      <w:pPr>
        <w:pStyle w:val="ConsPlusNormal"/>
        <w:spacing w:before="220"/>
        <w:ind w:firstLine="540"/>
        <w:jc w:val="both"/>
      </w:pPr>
      <w:bookmarkStart w:id="1052" w:name="Par8445"/>
      <w:bookmarkEnd w:id="1052"/>
      <w:r>
        <w:lastRenderedPageBreak/>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Перечень на налоговый период 2026 года формируется и направляется не позднее 01.03.2026 (ФЗ от 28.11.2025 </w:t>
            </w:r>
            <w:hyperlink r:id="rId5470" w:history="1">
              <w:r>
                <w:rPr>
                  <w:color w:val="0000FF"/>
                </w:rPr>
                <w:t>N 425-ФЗ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hyperlink r:id="rId5471" w:history="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BC6C53" w:rsidRDefault="00BC6C53">
      <w:pPr>
        <w:pStyle w:val="ConsPlusNormal"/>
        <w:spacing w:before="220"/>
        <w:ind w:firstLine="540"/>
        <w:jc w:val="both"/>
      </w:pPr>
      <w:hyperlink r:id="rId5472"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BC6C53" w:rsidRDefault="00BC6C53">
      <w:pPr>
        <w:pStyle w:val="ConsPlusNormal"/>
        <w:spacing w:before="220"/>
        <w:ind w:firstLine="540"/>
        <w:jc w:val="both"/>
      </w:pPr>
      <w:bookmarkStart w:id="1053" w:name="Par8450"/>
      <w:bookmarkEnd w:id="1053"/>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ar8445" w:history="1">
        <w:r>
          <w:rPr>
            <w:color w:val="0000FF"/>
          </w:rPr>
          <w:t>абзаце шестом</w:t>
        </w:r>
      </w:hyperlink>
      <w:r>
        <w:t xml:space="preserve"> настоящего подпункта, по </w:t>
      </w:r>
      <w:hyperlink r:id="rId5473"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BC6C53" w:rsidRDefault="00BC6C53">
      <w:pPr>
        <w:pStyle w:val="ConsPlusNormal"/>
        <w:jc w:val="both"/>
      </w:pPr>
      <w:r>
        <w:t xml:space="preserve">(в ред. Федерального </w:t>
      </w:r>
      <w:hyperlink r:id="rId5474"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Представление налогоплательщиком в налоговый орган </w:t>
      </w:r>
      <w:hyperlink r:id="rId5475" w:history="1">
        <w:r>
          <w:rPr>
            <w:color w:val="0000FF"/>
          </w:rPr>
          <w:t>документа</w:t>
        </w:r>
      </w:hyperlink>
      <w:r>
        <w:t xml:space="preserve">, указанного в </w:t>
      </w:r>
      <w:hyperlink w:anchor="Par8450" w:history="1">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ar8455" w:history="1">
        <w:r>
          <w:rPr>
            <w:color w:val="0000FF"/>
          </w:rPr>
          <w:t>абзацами первым</w:t>
        </w:r>
      </w:hyperlink>
      <w:r>
        <w:t xml:space="preserve"> и </w:t>
      </w:r>
      <w:hyperlink w:anchor="Par8457" w:history="1">
        <w:r>
          <w:rPr>
            <w:color w:val="0000FF"/>
          </w:rPr>
          <w:t>вторым пункта 2</w:t>
        </w:r>
      </w:hyperlink>
      <w:r>
        <w:t xml:space="preserve"> и </w:t>
      </w:r>
      <w:hyperlink w:anchor="Par8474" w:history="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ar8958" w:history="1">
        <w:r>
          <w:rPr>
            <w:color w:val="0000FF"/>
          </w:rPr>
          <w:t>пунктом 3.1 статьи 221.1</w:t>
        </w:r>
      </w:hyperlink>
      <w:r>
        <w:t xml:space="preserve"> </w:t>
      </w:r>
      <w:r>
        <w:lastRenderedPageBreak/>
        <w:t xml:space="preserve">настоящего Кодекса, и его размещения в личном кабинете налогоплательщика в соответствии с </w:t>
      </w:r>
      <w:hyperlink w:anchor="Par8959" w:history="1">
        <w:r>
          <w:rPr>
            <w:color w:val="0000FF"/>
          </w:rPr>
          <w:t>абзацем вторым пункта 3.1 статьи 221.1</w:t>
        </w:r>
      </w:hyperlink>
      <w:r>
        <w:t xml:space="preserve"> настоящего Кодекса.</w:t>
      </w:r>
    </w:p>
    <w:p w:rsidR="00BC6C53" w:rsidRDefault="00BC6C53">
      <w:pPr>
        <w:pStyle w:val="ConsPlusNormal"/>
        <w:jc w:val="both"/>
      </w:pPr>
      <w:r>
        <w:t xml:space="preserve">(абзац введен Федеральным </w:t>
      </w:r>
      <w:hyperlink r:id="rId5476" w:history="1">
        <w:r>
          <w:rPr>
            <w:color w:val="0000FF"/>
          </w:rPr>
          <w:t>законом</w:t>
        </w:r>
      </w:hyperlink>
      <w:r>
        <w:t xml:space="preserve"> от 31.07.2023 N 389-ФЗ)</w:t>
      </w:r>
    </w:p>
    <w:p w:rsidR="00BC6C53" w:rsidRDefault="00BC6C53">
      <w:pPr>
        <w:pStyle w:val="ConsPlusNormal"/>
        <w:jc w:val="both"/>
      </w:pPr>
      <w:r>
        <w:t xml:space="preserve">(пп. 7 введен Федеральным </w:t>
      </w:r>
      <w:hyperlink r:id="rId5477" w:history="1">
        <w:r>
          <w:rPr>
            <w:color w:val="0000FF"/>
          </w:rPr>
          <w:t>законом</w:t>
        </w:r>
      </w:hyperlink>
      <w:r>
        <w:t xml:space="preserve"> от 05.04.2021 N 88-ФЗ)</w:t>
      </w:r>
    </w:p>
    <w:p w:rsidR="00BC6C53" w:rsidRDefault="00BC6C53">
      <w:pPr>
        <w:pStyle w:val="ConsPlusNormal"/>
        <w:spacing w:before="220"/>
        <w:ind w:firstLine="540"/>
        <w:jc w:val="both"/>
      </w:pPr>
      <w:bookmarkStart w:id="1054" w:name="Par8455"/>
      <w:bookmarkEnd w:id="1054"/>
      <w:r>
        <w:t xml:space="preserve">2. Социальные налоговые вычеты, предусмотренные </w:t>
      </w:r>
      <w:hyperlink w:anchor="Par8358" w:history="1">
        <w:r>
          <w:rPr>
            <w:color w:val="0000FF"/>
          </w:rPr>
          <w:t>пунктом 1</w:t>
        </w:r>
      </w:hyperlink>
      <w:r>
        <w:t xml:space="preserve"> настоящей статьи, предоставляются при подаче </w:t>
      </w:r>
      <w:hyperlink w:anchor="Par954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BC6C53" w:rsidRDefault="00BC6C53">
      <w:pPr>
        <w:pStyle w:val="ConsPlusNormal"/>
        <w:jc w:val="both"/>
      </w:pPr>
      <w:r>
        <w:t xml:space="preserve">(в ред. Федерального </w:t>
      </w:r>
      <w:hyperlink r:id="rId5478" w:history="1">
        <w:r>
          <w:rPr>
            <w:color w:val="0000FF"/>
          </w:rPr>
          <w:t>закона</w:t>
        </w:r>
      </w:hyperlink>
      <w:r>
        <w:t xml:space="preserve"> от 31.07.2023 N 389-ФЗ)</w:t>
      </w:r>
    </w:p>
    <w:p w:rsidR="00BC6C53" w:rsidRDefault="00BC6C53">
      <w:pPr>
        <w:pStyle w:val="ConsPlusNormal"/>
        <w:spacing w:before="220"/>
        <w:ind w:firstLine="540"/>
        <w:jc w:val="both"/>
      </w:pPr>
      <w:bookmarkStart w:id="1055" w:name="Par8457"/>
      <w:bookmarkEnd w:id="1055"/>
      <w:r>
        <w:t xml:space="preserve">Социальные налоговые вычеты, предусмотренные </w:t>
      </w:r>
      <w:hyperlink w:anchor="Par8370" w:history="1">
        <w:r>
          <w:rPr>
            <w:color w:val="0000FF"/>
          </w:rPr>
          <w:t>подпунктами 2</w:t>
        </w:r>
      </w:hyperlink>
      <w:r>
        <w:t xml:space="preserve">, </w:t>
      </w:r>
      <w:hyperlink w:anchor="Par8388" w:history="1">
        <w:r>
          <w:rPr>
            <w:color w:val="0000FF"/>
          </w:rPr>
          <w:t>3</w:t>
        </w:r>
      </w:hyperlink>
      <w:r>
        <w:t xml:space="preserve"> и </w:t>
      </w:r>
      <w:hyperlink w:anchor="Par8437" w:history="1">
        <w:r>
          <w:rPr>
            <w:color w:val="0000FF"/>
          </w:rPr>
          <w:t>7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479" w:history="1">
        <w:r>
          <w:rPr>
            <w:color w:val="0000FF"/>
          </w:rPr>
          <w:t>обращения</w:t>
        </w:r>
      </w:hyperlink>
      <w:r>
        <w:t xml:space="preserve"> с письменным заявлением к работодателю (далее в настоящем </w:t>
      </w:r>
      <w:hyperlink w:anchor="Par8455" w:history="1">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BC6C53" w:rsidRDefault="00BC6C53">
      <w:pPr>
        <w:pStyle w:val="ConsPlusNormal"/>
        <w:jc w:val="both"/>
      </w:pPr>
      <w:r>
        <w:t xml:space="preserve">(в ред. Федеральных законов от 30.11.2016 </w:t>
      </w:r>
      <w:hyperlink r:id="rId5480" w:history="1">
        <w:r>
          <w:rPr>
            <w:color w:val="0000FF"/>
          </w:rPr>
          <w:t>N 403-ФЗ</w:t>
        </w:r>
      </w:hyperlink>
      <w:r>
        <w:t xml:space="preserve">, от 05.04.2021 </w:t>
      </w:r>
      <w:hyperlink r:id="rId5481" w:history="1">
        <w:r>
          <w:rPr>
            <w:color w:val="0000FF"/>
          </w:rPr>
          <w:t>N 88-ФЗ</w:t>
        </w:r>
      </w:hyperlink>
      <w:r>
        <w:t xml:space="preserve">, от 20.04.2021 </w:t>
      </w:r>
      <w:hyperlink r:id="rId5482" w:history="1">
        <w:r>
          <w:rPr>
            <w:color w:val="0000FF"/>
          </w:rPr>
          <w:t>N 100-ФЗ</w:t>
        </w:r>
      </w:hyperlink>
      <w:r>
        <w:t xml:space="preserve">, от 25.02.2022 </w:t>
      </w:r>
      <w:hyperlink r:id="rId5483" w:history="1">
        <w:r>
          <w:rPr>
            <w:color w:val="0000FF"/>
          </w:rPr>
          <w:t>N 18-ФЗ</w:t>
        </w:r>
      </w:hyperlink>
      <w:r>
        <w:t xml:space="preserve">, от 17.11.2025 </w:t>
      </w:r>
      <w:hyperlink r:id="rId5484" w:history="1">
        <w:r>
          <w:rPr>
            <w:color w:val="0000FF"/>
          </w:rPr>
          <w:t>N 418-ФЗ</w:t>
        </w:r>
      </w:hyperlink>
      <w:r>
        <w:t>)</w:t>
      </w:r>
    </w:p>
    <w:p w:rsidR="00BC6C53" w:rsidRDefault="00BC6C53">
      <w:pPr>
        <w:pStyle w:val="ConsPlusNormal"/>
        <w:spacing w:before="220"/>
        <w:ind w:firstLine="540"/>
        <w:jc w:val="both"/>
      </w:pPr>
      <w:bookmarkStart w:id="1056" w:name="Par8459"/>
      <w:bookmarkEnd w:id="1056"/>
      <w:r>
        <w:t xml:space="preserve">Налогоплательщик направляет в налоговый орган </w:t>
      </w:r>
      <w:hyperlink r:id="rId5485" w:history="1">
        <w:r>
          <w:rPr>
            <w:color w:val="0000FF"/>
          </w:rPr>
          <w:t>заявление</w:t>
        </w:r>
      </w:hyperlink>
      <w:r>
        <w:t xml:space="preserve"> о подтверждении права на получение социальных налоговых вычетов, указанных в </w:t>
      </w:r>
      <w:hyperlink w:anchor="Par8457" w:history="1">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BC6C53" w:rsidRDefault="00BC6C53">
      <w:pPr>
        <w:pStyle w:val="ConsPlusNormal"/>
        <w:jc w:val="both"/>
      </w:pPr>
      <w:r>
        <w:t xml:space="preserve">(в ред. Федерального </w:t>
      </w:r>
      <w:hyperlink r:id="rId5486" w:history="1">
        <w:r>
          <w:rPr>
            <w:color w:val="0000FF"/>
          </w:rPr>
          <w:t>закона</w:t>
        </w:r>
      </w:hyperlink>
      <w:r>
        <w:t xml:space="preserve"> от 20.04.2021 N 100-ФЗ)</w:t>
      </w:r>
    </w:p>
    <w:p w:rsidR="00BC6C53" w:rsidRDefault="00BC6C53">
      <w:pPr>
        <w:pStyle w:val="ConsPlusNormal"/>
        <w:spacing w:before="220"/>
        <w:ind w:firstLine="540"/>
        <w:jc w:val="both"/>
      </w:pPr>
      <w:r>
        <w:t xml:space="preserve">В срок, указанный в </w:t>
      </w:r>
      <w:hyperlink w:anchor="Par8459" w:history="1">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ar8459" w:history="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ar8457" w:history="1">
        <w:r>
          <w:rPr>
            <w:color w:val="0000FF"/>
          </w:rPr>
          <w:t>абзаце втором</w:t>
        </w:r>
      </w:hyperlink>
      <w:r>
        <w:t xml:space="preserve"> настоящего пункта, по </w:t>
      </w:r>
      <w:hyperlink r:id="rId5487"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BC6C53" w:rsidRDefault="00BC6C53">
      <w:pPr>
        <w:pStyle w:val="ConsPlusNormal"/>
        <w:jc w:val="both"/>
      </w:pPr>
      <w:r>
        <w:t xml:space="preserve">(абзац введен Федеральным </w:t>
      </w:r>
      <w:hyperlink r:id="rId5488" w:history="1">
        <w:r>
          <w:rPr>
            <w:color w:val="0000FF"/>
          </w:rPr>
          <w:t>законом</w:t>
        </w:r>
      </w:hyperlink>
      <w:r>
        <w:t xml:space="preserve"> от 20.04.2021 N 100-ФЗ)</w:t>
      </w:r>
    </w:p>
    <w:p w:rsidR="00BC6C53" w:rsidRDefault="00BC6C53">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ar8370" w:history="1">
        <w:r>
          <w:rPr>
            <w:color w:val="0000FF"/>
          </w:rPr>
          <w:t>подпунктами 2</w:t>
        </w:r>
      </w:hyperlink>
      <w:r>
        <w:t xml:space="preserve">, </w:t>
      </w:r>
      <w:hyperlink w:anchor="Par8388" w:history="1">
        <w:r>
          <w:rPr>
            <w:color w:val="0000FF"/>
          </w:rPr>
          <w:t>3</w:t>
        </w:r>
      </w:hyperlink>
      <w:r>
        <w:t xml:space="preserve"> и </w:t>
      </w:r>
      <w:hyperlink w:anchor="Par8437" w:history="1">
        <w:r>
          <w:rPr>
            <w:color w:val="0000FF"/>
          </w:rPr>
          <w:t>7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ar9598" w:history="1">
        <w:r>
          <w:rPr>
            <w:color w:val="0000FF"/>
          </w:rPr>
          <w:t>статьей 231</w:t>
        </w:r>
      </w:hyperlink>
      <w:r>
        <w:t xml:space="preserve"> настоящего Кодекса.</w:t>
      </w:r>
    </w:p>
    <w:p w:rsidR="00BC6C53" w:rsidRDefault="00BC6C53">
      <w:pPr>
        <w:pStyle w:val="ConsPlusNormal"/>
        <w:jc w:val="both"/>
      </w:pPr>
      <w:r>
        <w:t xml:space="preserve">(в ред. Федеральных законов от 30.11.2016 </w:t>
      </w:r>
      <w:hyperlink r:id="rId5489" w:history="1">
        <w:r>
          <w:rPr>
            <w:color w:val="0000FF"/>
          </w:rPr>
          <w:t>N 403-ФЗ</w:t>
        </w:r>
      </w:hyperlink>
      <w:r>
        <w:t xml:space="preserve">, от 05.04.2021 </w:t>
      </w:r>
      <w:hyperlink r:id="rId5490" w:history="1">
        <w:r>
          <w:rPr>
            <w:color w:val="0000FF"/>
          </w:rPr>
          <w:t>N 88-ФЗ</w:t>
        </w:r>
      </w:hyperlink>
      <w:r>
        <w:t xml:space="preserve">, от 20.04.2021 </w:t>
      </w:r>
      <w:hyperlink r:id="rId5491" w:history="1">
        <w:r>
          <w:rPr>
            <w:color w:val="0000FF"/>
          </w:rPr>
          <w:t>N 100-ФЗ</w:t>
        </w:r>
      </w:hyperlink>
      <w:r>
        <w:t xml:space="preserve">, от 17.11.2025 </w:t>
      </w:r>
      <w:hyperlink r:id="rId5492" w:history="1">
        <w:r>
          <w:rPr>
            <w:color w:val="0000FF"/>
          </w:rPr>
          <w:t>N 418-ФЗ</w:t>
        </w:r>
      </w:hyperlink>
      <w:r>
        <w:t>)</w:t>
      </w:r>
    </w:p>
    <w:p w:rsidR="00BC6C53" w:rsidRDefault="00BC6C53">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ar8370" w:history="1">
        <w:r>
          <w:rPr>
            <w:color w:val="0000FF"/>
          </w:rPr>
          <w:t>подпунктами 2</w:t>
        </w:r>
      </w:hyperlink>
      <w:r>
        <w:t xml:space="preserve">, </w:t>
      </w:r>
      <w:hyperlink w:anchor="Par8388" w:history="1">
        <w:r>
          <w:rPr>
            <w:color w:val="0000FF"/>
          </w:rPr>
          <w:t>3</w:t>
        </w:r>
      </w:hyperlink>
      <w:r>
        <w:t xml:space="preserve"> и </w:t>
      </w:r>
      <w:hyperlink w:anchor="Par8437" w:history="1">
        <w:r>
          <w:rPr>
            <w:color w:val="0000FF"/>
          </w:rPr>
          <w:t>7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ar8455" w:history="1">
        <w:r>
          <w:rPr>
            <w:color w:val="0000FF"/>
          </w:rPr>
          <w:t>абзацем первым</w:t>
        </w:r>
      </w:hyperlink>
      <w:r>
        <w:t xml:space="preserve"> настоящего пункта и </w:t>
      </w:r>
      <w:hyperlink w:anchor="Par8474" w:history="1">
        <w:r>
          <w:rPr>
            <w:color w:val="0000FF"/>
          </w:rPr>
          <w:t>пунктом 3</w:t>
        </w:r>
      </w:hyperlink>
      <w:r>
        <w:t xml:space="preserve"> настоящей статьи.</w:t>
      </w:r>
    </w:p>
    <w:p w:rsidR="00BC6C53" w:rsidRDefault="00BC6C53">
      <w:pPr>
        <w:pStyle w:val="ConsPlusNormal"/>
        <w:jc w:val="both"/>
      </w:pPr>
      <w:r>
        <w:t xml:space="preserve">(в ред. Федеральных законов от 30.11.2016 </w:t>
      </w:r>
      <w:hyperlink r:id="rId5493" w:history="1">
        <w:r>
          <w:rPr>
            <w:color w:val="0000FF"/>
          </w:rPr>
          <w:t>N 403-ФЗ</w:t>
        </w:r>
      </w:hyperlink>
      <w:r>
        <w:t xml:space="preserve">, от 05.04.2021 </w:t>
      </w:r>
      <w:hyperlink r:id="rId5494" w:history="1">
        <w:r>
          <w:rPr>
            <w:color w:val="0000FF"/>
          </w:rPr>
          <w:t>N 88-ФЗ</w:t>
        </w:r>
      </w:hyperlink>
      <w:r>
        <w:t xml:space="preserve">, от 31.07.2023 </w:t>
      </w:r>
      <w:hyperlink r:id="rId5495" w:history="1">
        <w:r>
          <w:rPr>
            <w:color w:val="0000FF"/>
          </w:rPr>
          <w:t>N 389-</w:t>
        </w:r>
        <w:r>
          <w:rPr>
            <w:color w:val="0000FF"/>
          </w:rPr>
          <w:lastRenderedPageBreak/>
          <w:t>ФЗ</w:t>
        </w:r>
      </w:hyperlink>
      <w:r>
        <w:t xml:space="preserve">, от 17.11.2025 </w:t>
      </w:r>
      <w:hyperlink r:id="rId5496" w:history="1">
        <w:r>
          <w:rPr>
            <w:color w:val="0000FF"/>
          </w:rPr>
          <w:t>N 418-ФЗ</w:t>
        </w:r>
      </w:hyperlink>
      <w:r>
        <w:t>)</w:t>
      </w:r>
    </w:p>
    <w:p w:rsidR="00BC6C53" w:rsidRDefault="00BC6C53">
      <w:pPr>
        <w:pStyle w:val="ConsPlusNormal"/>
        <w:spacing w:before="220"/>
        <w:ind w:firstLine="540"/>
        <w:jc w:val="both"/>
      </w:pPr>
      <w:r>
        <w:t xml:space="preserve">Социальные налоговые вычеты, предусмотренные </w:t>
      </w:r>
      <w:hyperlink w:anchor="Par8423" w:history="1">
        <w:r>
          <w:rPr>
            <w:color w:val="0000FF"/>
          </w:rPr>
          <w:t>подпунктами 4</w:t>
        </w:r>
      </w:hyperlink>
      <w:r>
        <w:t xml:space="preserve"> и </w:t>
      </w:r>
      <w:hyperlink w:anchor="Par8430" w:history="1">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ar8423" w:history="1">
        <w:r>
          <w:rPr>
            <w:color w:val="0000FF"/>
          </w:rPr>
          <w:t>подпунктами 4</w:t>
        </w:r>
      </w:hyperlink>
      <w:r>
        <w:t xml:space="preserve"> и </w:t>
      </w:r>
      <w:hyperlink w:anchor="Par8430" w:history="1">
        <w:r>
          <w:rPr>
            <w:color w:val="0000FF"/>
          </w:rPr>
          <w:t>5 пункта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BC6C53" w:rsidRDefault="00BC6C53">
      <w:pPr>
        <w:pStyle w:val="ConsPlusNormal"/>
        <w:jc w:val="both"/>
      </w:pPr>
      <w:r>
        <w:t xml:space="preserve">(в ред. Федеральных законов от 30.11.2016 </w:t>
      </w:r>
      <w:hyperlink r:id="rId5497" w:history="1">
        <w:r>
          <w:rPr>
            <w:color w:val="0000FF"/>
          </w:rPr>
          <w:t>N 403-ФЗ</w:t>
        </w:r>
      </w:hyperlink>
      <w:r>
        <w:t xml:space="preserve">, от 23.03.2024 </w:t>
      </w:r>
      <w:hyperlink r:id="rId5498" w:history="1">
        <w:r>
          <w:rPr>
            <w:color w:val="0000FF"/>
          </w:rPr>
          <w:t>N 58-ФЗ</w:t>
        </w:r>
      </w:hyperlink>
      <w:r>
        <w:t xml:space="preserve">, от 17.11.2025 </w:t>
      </w:r>
      <w:hyperlink r:id="rId5499" w:history="1">
        <w:r>
          <w:rPr>
            <w:color w:val="0000FF"/>
          </w:rPr>
          <w:t>N 418-ФЗ</w:t>
        </w:r>
      </w:hyperlink>
      <w:r>
        <w:t>)</w:t>
      </w:r>
    </w:p>
    <w:p w:rsidR="00BC6C53" w:rsidRDefault="00BC6C53">
      <w:pPr>
        <w:pStyle w:val="ConsPlusNormal"/>
        <w:spacing w:before="220"/>
        <w:ind w:firstLine="540"/>
        <w:jc w:val="both"/>
      </w:pPr>
      <w:bookmarkStart w:id="1057" w:name="Par8469"/>
      <w:bookmarkEnd w:id="1057"/>
      <w:r>
        <w:t xml:space="preserve">Социальные налоговые вычеты, предусмотренные </w:t>
      </w:r>
      <w:hyperlink w:anchor="Par8370" w:history="1">
        <w:r>
          <w:rPr>
            <w:color w:val="0000FF"/>
          </w:rPr>
          <w:t>подпунктами 2</w:t>
        </w:r>
      </w:hyperlink>
      <w:r>
        <w:t xml:space="preserve"> - </w:t>
      </w:r>
      <w:hyperlink w:anchor="Par8437" w:history="1">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ar8370" w:history="1">
        <w:r>
          <w:rPr>
            <w:color w:val="0000FF"/>
          </w:rPr>
          <w:t>подпункте 2 пункта 1</w:t>
        </w:r>
      </w:hyperlink>
      <w:r>
        <w:t xml:space="preserve"> настоящей статьи, и расходов на дорогостоящее лечение, указанных в </w:t>
      </w:r>
      <w:hyperlink w:anchor="Par838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и (или) по уплате дополнительных страховых взносов на накопительную пенсию в соответствии с Федеральным </w:t>
      </w:r>
      <w:hyperlink r:id="rId550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BC6C53" w:rsidRDefault="00BC6C53">
      <w:pPr>
        <w:pStyle w:val="ConsPlusNormal"/>
        <w:jc w:val="both"/>
      </w:pPr>
      <w:r>
        <w:t xml:space="preserve">(в ред. Федеральных законов от 03.07.2016 </w:t>
      </w:r>
      <w:hyperlink r:id="rId5501" w:history="1">
        <w:r>
          <w:rPr>
            <w:color w:val="0000FF"/>
          </w:rPr>
          <w:t>N 251-ФЗ</w:t>
        </w:r>
      </w:hyperlink>
      <w:r>
        <w:t xml:space="preserve">, от 30.11.2016 </w:t>
      </w:r>
      <w:hyperlink r:id="rId5502" w:history="1">
        <w:r>
          <w:rPr>
            <w:color w:val="0000FF"/>
          </w:rPr>
          <w:t>N 403-ФЗ</w:t>
        </w:r>
      </w:hyperlink>
      <w:r>
        <w:t xml:space="preserve">, от 05.04.2021 </w:t>
      </w:r>
      <w:hyperlink r:id="rId5503" w:history="1">
        <w:r>
          <w:rPr>
            <w:color w:val="0000FF"/>
          </w:rPr>
          <w:t>N 88-ФЗ</w:t>
        </w:r>
      </w:hyperlink>
      <w:r>
        <w:t xml:space="preserve">, от 28.04.2023 </w:t>
      </w:r>
      <w:hyperlink r:id="rId5504" w:history="1">
        <w:r>
          <w:rPr>
            <w:color w:val="0000FF"/>
          </w:rPr>
          <w:t>N 159-ФЗ</w:t>
        </w:r>
      </w:hyperlink>
      <w:r>
        <w:t xml:space="preserve">, от 23.03.2024 </w:t>
      </w:r>
      <w:hyperlink r:id="rId5505" w:history="1">
        <w:r>
          <w:rPr>
            <w:color w:val="0000FF"/>
          </w:rPr>
          <w:t>N 58-ФЗ</w:t>
        </w:r>
      </w:hyperlink>
      <w:r>
        <w:t xml:space="preserve">, от 17.11.2025 </w:t>
      </w:r>
      <w:hyperlink r:id="rId5506" w:history="1">
        <w:r>
          <w:rPr>
            <w:color w:val="0000FF"/>
          </w:rPr>
          <w:t>N 418-ФЗ</w:t>
        </w:r>
      </w:hyperlink>
      <w:r>
        <w:t>)</w:t>
      </w:r>
    </w:p>
    <w:p w:rsidR="00BC6C53" w:rsidRDefault="00BC6C53">
      <w:pPr>
        <w:pStyle w:val="ConsPlusNormal"/>
        <w:jc w:val="both"/>
      </w:pPr>
      <w:r>
        <w:t xml:space="preserve">(п. 2 в ред. Федерального </w:t>
      </w:r>
      <w:hyperlink r:id="rId5507" w:history="1">
        <w:r>
          <w:rPr>
            <w:color w:val="0000FF"/>
          </w:rPr>
          <w:t>закона</w:t>
        </w:r>
      </w:hyperlink>
      <w:r>
        <w:t xml:space="preserve"> от 06.04.2015 N 85-ФЗ)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 ст. 219 (в ред. ФЗ от 31.07.2023 N 389-ФЗ) </w:t>
            </w:r>
            <w:hyperlink r:id="rId5508" w:history="1">
              <w:r>
                <w:rPr>
                  <w:color w:val="0000FF"/>
                </w:rPr>
                <w:t>применяется</w:t>
              </w:r>
            </w:hyperlink>
            <w:r>
              <w:rPr>
                <w:color w:val="392C69"/>
              </w:rPr>
              <w:t xml:space="preserve"> к расходам налогоплательщиков, понесенным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58" w:name="Par8474"/>
      <w:bookmarkEnd w:id="1058"/>
      <w:r>
        <w:t xml:space="preserve">3. Социальные налоговые вычеты, предусмотренные </w:t>
      </w:r>
      <w:hyperlink w:anchor="Par8370" w:history="1">
        <w:r>
          <w:rPr>
            <w:color w:val="0000FF"/>
          </w:rPr>
          <w:t>подпунктом 2</w:t>
        </w:r>
      </w:hyperlink>
      <w:r>
        <w:t xml:space="preserve">, </w:t>
      </w:r>
      <w:hyperlink w:anchor="Par8388" w:history="1">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ar8388" w:history="1">
        <w:r>
          <w:rPr>
            <w:color w:val="0000FF"/>
          </w:rPr>
          <w:t>подпунктом 3 пункта 1</w:t>
        </w:r>
      </w:hyperlink>
      <w:r>
        <w:t xml:space="preserve"> настоящей статьи), </w:t>
      </w:r>
      <w:hyperlink w:anchor="Par8423" w:history="1">
        <w:r>
          <w:rPr>
            <w:color w:val="0000FF"/>
          </w:rPr>
          <w:t>подпунктами 4</w:t>
        </w:r>
      </w:hyperlink>
      <w:r>
        <w:t xml:space="preserve"> и </w:t>
      </w:r>
      <w:hyperlink w:anchor="Par8437" w:history="1">
        <w:r>
          <w:rPr>
            <w:color w:val="0000FF"/>
          </w:rPr>
          <w:t>7 пункта 1</w:t>
        </w:r>
      </w:hyperlink>
      <w:r>
        <w:t xml:space="preserve"> настоящей статьи, могут быть предоставлены налогоплательщику в порядке, установленном </w:t>
      </w:r>
      <w:hyperlink w:anchor="Par8939" w:history="1">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ar8376" w:history="1">
        <w:r>
          <w:rPr>
            <w:color w:val="0000FF"/>
          </w:rPr>
          <w:t>абзаце четвертом подпункта 2</w:t>
        </w:r>
      </w:hyperlink>
      <w:r>
        <w:t xml:space="preserve">, </w:t>
      </w:r>
      <w:hyperlink w:anchor="Par8406" w:history="1">
        <w:r>
          <w:rPr>
            <w:color w:val="0000FF"/>
          </w:rPr>
          <w:t>абзацах восьмом</w:t>
        </w:r>
      </w:hyperlink>
      <w:r>
        <w:t xml:space="preserve"> и </w:t>
      </w:r>
      <w:hyperlink w:anchor="Par8410" w:history="1">
        <w:r>
          <w:rPr>
            <w:color w:val="0000FF"/>
          </w:rPr>
          <w:t>десятом подпункта 3</w:t>
        </w:r>
      </w:hyperlink>
      <w:r>
        <w:t xml:space="preserve">, </w:t>
      </w:r>
      <w:hyperlink w:anchor="Par8425" w:history="1">
        <w:r>
          <w:rPr>
            <w:color w:val="0000FF"/>
          </w:rPr>
          <w:t>абзаце втором подпункта 4</w:t>
        </w:r>
      </w:hyperlink>
      <w:r>
        <w:t xml:space="preserve"> и </w:t>
      </w:r>
      <w:hyperlink w:anchor="Par8450" w:history="1">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ar8958" w:history="1">
        <w:r>
          <w:rPr>
            <w:color w:val="0000FF"/>
          </w:rPr>
          <w:t>пунктом 3.1 статьи 221.1</w:t>
        </w:r>
      </w:hyperlink>
      <w:r>
        <w:t xml:space="preserve"> настоящего Кодекса.</w:t>
      </w:r>
    </w:p>
    <w:p w:rsidR="00BC6C53" w:rsidRDefault="00BC6C53">
      <w:pPr>
        <w:pStyle w:val="ConsPlusNormal"/>
        <w:jc w:val="both"/>
      </w:pPr>
      <w:r>
        <w:t xml:space="preserve">(п. 3 введен Федеральным </w:t>
      </w:r>
      <w:hyperlink r:id="rId5509" w:history="1">
        <w:r>
          <w:rPr>
            <w:color w:val="0000FF"/>
          </w:rPr>
          <w:t>законом</w:t>
        </w:r>
      </w:hyperlink>
      <w:r>
        <w:t xml:space="preserve"> от 31.07.2023 N 389-ФЗ; в ред. Федерального </w:t>
      </w:r>
      <w:hyperlink r:id="rId5510" w:history="1">
        <w:r>
          <w:rPr>
            <w:color w:val="0000FF"/>
          </w:rPr>
          <w:t>закона</w:t>
        </w:r>
      </w:hyperlink>
      <w:r>
        <w:t xml:space="preserve"> от 17.11.2025 N 418-ФЗ)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П. 4 ст. 219 (в ред. ФЗ от 31.07.2023 N 389-ФЗ) </w:t>
            </w:r>
            <w:hyperlink r:id="rId5511" w:history="1">
              <w:r>
                <w:rPr>
                  <w:color w:val="0000FF"/>
                </w:rPr>
                <w:t>применяется</w:t>
              </w:r>
            </w:hyperlink>
            <w:r>
              <w:rPr>
                <w:color w:val="392C69"/>
              </w:rPr>
              <w:t xml:space="preserve"> к расходам налогоплательщиков, понесенным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4. При выявлении в документах, указанных в </w:t>
      </w:r>
      <w:hyperlink w:anchor="Par8376" w:history="1">
        <w:r>
          <w:rPr>
            <w:color w:val="0000FF"/>
          </w:rPr>
          <w:t>абзаце четвертом подпункта 2</w:t>
        </w:r>
      </w:hyperlink>
      <w:r>
        <w:t xml:space="preserve">, </w:t>
      </w:r>
      <w:hyperlink w:anchor="Par8406" w:history="1">
        <w:r>
          <w:rPr>
            <w:color w:val="0000FF"/>
          </w:rPr>
          <w:t>абзацах восьмом</w:t>
        </w:r>
      </w:hyperlink>
      <w:r>
        <w:t xml:space="preserve"> и </w:t>
      </w:r>
      <w:hyperlink w:anchor="Par8410" w:history="1">
        <w:r>
          <w:rPr>
            <w:color w:val="0000FF"/>
          </w:rPr>
          <w:t>десятом подпункта 3</w:t>
        </w:r>
      </w:hyperlink>
      <w:r>
        <w:t xml:space="preserve">, </w:t>
      </w:r>
      <w:hyperlink w:anchor="Par8425" w:history="1">
        <w:r>
          <w:rPr>
            <w:color w:val="0000FF"/>
          </w:rPr>
          <w:t>абзаце втором подпункта 4</w:t>
        </w:r>
      </w:hyperlink>
      <w:r>
        <w:t xml:space="preserve"> и </w:t>
      </w:r>
      <w:hyperlink w:anchor="Par8450" w:history="1">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BC6C53" w:rsidRDefault="00BC6C53">
      <w:pPr>
        <w:pStyle w:val="ConsPlusNormal"/>
        <w:jc w:val="both"/>
      </w:pPr>
      <w:r>
        <w:t xml:space="preserve">(п. 4 введен Федеральным </w:t>
      </w:r>
      <w:hyperlink r:id="rId5512" w:history="1">
        <w:r>
          <w:rPr>
            <w:color w:val="0000FF"/>
          </w:rPr>
          <w:t>законом</w:t>
        </w:r>
      </w:hyperlink>
      <w:r>
        <w:t xml:space="preserve"> от 31.07.2023 N 389-ФЗ)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219.1. Инвестиционные налоговые вычеты</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5513" w:history="1">
        <w:r>
          <w:rPr>
            <w:color w:val="0000FF"/>
          </w:rPr>
          <w:t>законом</w:t>
        </w:r>
      </w:hyperlink>
      <w:r>
        <w:t xml:space="preserve"> от 28.12.2013 N 420-ФЗ)</w:t>
      </w:r>
    </w:p>
    <w:p w:rsidR="00BC6C53" w:rsidRDefault="00BC6C53">
      <w:pPr>
        <w:pStyle w:val="ConsPlusNormal"/>
        <w:ind w:firstLine="540"/>
        <w:jc w:val="both"/>
      </w:pPr>
    </w:p>
    <w:p w:rsidR="00BC6C53" w:rsidRDefault="00BC6C53">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BC6C53" w:rsidRDefault="00BC6C53">
      <w:pPr>
        <w:pStyle w:val="ConsPlusNormal"/>
        <w:jc w:val="both"/>
      </w:pPr>
      <w:r>
        <w:t xml:space="preserve">(в ред. Федерального </w:t>
      </w:r>
      <w:hyperlink r:id="rId5514" w:history="1">
        <w:r>
          <w:rPr>
            <w:color w:val="0000FF"/>
          </w:rPr>
          <w:t>закона</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 п. 1 ст. 219.1 </w:t>
            </w:r>
            <w:hyperlink r:id="rId5515" w:history="1">
              <w:r>
                <w:rPr>
                  <w:color w:val="0000FF"/>
                </w:rPr>
                <w:t>распространяется</w:t>
              </w:r>
            </w:hyperlink>
            <w:r>
              <w:rPr>
                <w:color w:val="392C69"/>
              </w:rPr>
              <w:t xml:space="preserve"> на правоотношения, возникшие с 01.01.2026 (ФЗ от 04.07.2026 N 218-ФЗ).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59" w:name="Par8489"/>
      <w:bookmarkEnd w:id="1059"/>
      <w:r>
        <w:t xml:space="preserve">1) в </w:t>
      </w:r>
      <w:hyperlink r:id="rId5516" w:history="1">
        <w:r>
          <w:rPr>
            <w:color w:val="0000FF"/>
          </w:rPr>
          <w:t>размере</w:t>
        </w:r>
      </w:hyperlink>
      <w:r>
        <w:t xml:space="preserve">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инвестиционных паев паевых инвестиционных фондов, управление которыми осуществляют российские управляющие компании,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на момент их реализации (погашения) относятся к ценным бумагам, обращающимся на организованном рынке ценных бумаг, указанным в </w:t>
      </w:r>
      <w:hyperlink w:anchor="Par7017" w:history="1">
        <w:r>
          <w:rPr>
            <w:color w:val="0000FF"/>
          </w:rPr>
          <w:t>подпунктах 1</w:t>
        </w:r>
      </w:hyperlink>
      <w:r>
        <w:t xml:space="preserve"> и </w:t>
      </w:r>
      <w:hyperlink w:anchor="Par7018" w:history="1">
        <w:r>
          <w:rPr>
            <w:color w:val="0000FF"/>
          </w:rPr>
          <w:t>2 пункта 3 статьи 214.1</w:t>
        </w:r>
      </w:hyperlink>
      <w: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ar7017" w:history="1">
        <w:r>
          <w:rPr>
            <w:color w:val="0000FF"/>
          </w:rPr>
          <w:t>подпунктах 1</w:t>
        </w:r>
      </w:hyperlink>
      <w:r>
        <w:t xml:space="preserve"> и </w:t>
      </w:r>
      <w:hyperlink w:anchor="Par7018" w:history="1">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517"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ar7017" w:history="1">
        <w:r>
          <w:rPr>
            <w:color w:val="0000FF"/>
          </w:rPr>
          <w:t>подпунктах 1</w:t>
        </w:r>
      </w:hyperlink>
      <w:r>
        <w:t xml:space="preserve"> и </w:t>
      </w:r>
      <w:hyperlink w:anchor="Par7018" w:history="1">
        <w:r>
          <w:rPr>
            <w:color w:val="0000FF"/>
          </w:rPr>
          <w:t>2 пункта 3 статьи 214.1</w:t>
        </w:r>
      </w:hyperlink>
      <w:r>
        <w:t xml:space="preserve"> настоящего Кодекса;</w:t>
      </w:r>
    </w:p>
    <w:p w:rsidR="00BC6C53" w:rsidRDefault="00BC6C53">
      <w:pPr>
        <w:pStyle w:val="ConsPlusNormal"/>
        <w:jc w:val="both"/>
      </w:pPr>
      <w:r>
        <w:t xml:space="preserve">(в ред. Федеральных законов от 23.03.2024 </w:t>
      </w:r>
      <w:hyperlink r:id="rId5518" w:history="1">
        <w:r>
          <w:rPr>
            <w:color w:val="0000FF"/>
          </w:rPr>
          <w:t>N 58-ФЗ</w:t>
        </w:r>
      </w:hyperlink>
      <w:r>
        <w:t xml:space="preserve"> (ред. 08.08.2024), от 28.11.2025 </w:t>
      </w:r>
      <w:hyperlink r:id="rId5519" w:history="1">
        <w:r>
          <w:rPr>
            <w:color w:val="0000FF"/>
          </w:rPr>
          <w:t>N 425-ФЗ</w:t>
        </w:r>
      </w:hyperlink>
      <w:r>
        <w:t xml:space="preserve">, от 04.07.2026 </w:t>
      </w:r>
      <w:hyperlink r:id="rId5520" w:history="1">
        <w:r>
          <w:rPr>
            <w:color w:val="0000FF"/>
          </w:rPr>
          <w:t>N 218-ФЗ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 п. 1 ст. 219.1 (в ред. ФЗ от 23.03.2024 N 58-ФЗ) </w:t>
            </w:r>
            <w:hyperlink r:id="rId5521" w:history="1">
              <w:r>
                <w:rPr>
                  <w:color w:val="0000FF"/>
                </w:rPr>
                <w:t>распространяется</w:t>
              </w:r>
            </w:hyperlink>
            <w:r>
              <w:rPr>
                <w:color w:val="392C69"/>
              </w:rPr>
              <w:t xml:space="preserve"> на денежные средства, внесенные налогоплательщиками с 01.01.2024. О предоставлении вычета по договорам, заключенным в 2024 г., см. </w:t>
            </w:r>
            <w:hyperlink r:id="rId5522"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60" w:name="Par8493"/>
      <w:bookmarkEnd w:id="1060"/>
      <w:r>
        <w:t xml:space="preserve">2) в </w:t>
      </w:r>
      <w:hyperlink r:id="rId5523" w:history="1">
        <w:r>
          <w:rPr>
            <w:color w:val="0000FF"/>
          </w:rPr>
          <w:t>сумме</w:t>
        </w:r>
      </w:hyperlink>
      <w:r>
        <w:t xml:space="preserve"> денежных средств, внесенных налогоплательщиком в налоговом периоде на индивидуальный </w:t>
      </w:r>
      <w:hyperlink r:id="rId5524" w:history="1">
        <w:r>
          <w:rPr>
            <w:color w:val="0000FF"/>
          </w:rPr>
          <w:t>инвестиционный счет</w:t>
        </w:r>
      </w:hyperlink>
      <w:r>
        <w:t>, открытый до 31 декабря 2023 года включительно;</w:t>
      </w:r>
    </w:p>
    <w:p w:rsidR="00BC6C53" w:rsidRDefault="00BC6C53">
      <w:pPr>
        <w:pStyle w:val="ConsPlusNormal"/>
        <w:jc w:val="both"/>
      </w:pPr>
      <w:r>
        <w:t xml:space="preserve">(в ред. Федерального </w:t>
      </w:r>
      <w:hyperlink r:id="rId5525" w:history="1">
        <w:r>
          <w:rPr>
            <w:color w:val="0000FF"/>
          </w:rPr>
          <w:t>закона</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1 ст. 219.1 (в ред. ФЗ от 23.03.2024 N 58-ФЗ) </w:t>
            </w:r>
            <w:hyperlink r:id="rId5526" w:history="1">
              <w:r>
                <w:rPr>
                  <w:color w:val="0000FF"/>
                </w:rPr>
                <w:t>распространяется</w:t>
              </w:r>
            </w:hyperlink>
            <w:r>
              <w:rPr>
                <w:color w:val="392C69"/>
              </w:rPr>
              <w:t xml:space="preserve"> на доходы, полученные с 01.01.2024. О предоставлении вычета по договорам, заключенным в 2024 г., см. </w:t>
            </w:r>
            <w:hyperlink r:id="rId5527"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61" w:name="Par8497"/>
      <w:bookmarkEnd w:id="1061"/>
      <w:r>
        <w:t xml:space="preserve">3) в </w:t>
      </w:r>
      <w:hyperlink r:id="rId5528" w:history="1">
        <w:r>
          <w:rPr>
            <w:color w:val="0000FF"/>
          </w:rPr>
          <w:t>сумме</w:t>
        </w:r>
      </w:hyperlink>
      <w:r>
        <w:t xml:space="preserve">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BC6C53" w:rsidRDefault="00BC6C53">
      <w:pPr>
        <w:pStyle w:val="ConsPlusNormal"/>
        <w:jc w:val="both"/>
      </w:pPr>
      <w:r>
        <w:t xml:space="preserve">(в ред. Федеральных законов от 28.11.2015 </w:t>
      </w:r>
      <w:hyperlink r:id="rId5529" w:history="1">
        <w:r>
          <w:rPr>
            <w:color w:val="0000FF"/>
          </w:rPr>
          <w:t>N 327-ФЗ</w:t>
        </w:r>
      </w:hyperlink>
      <w:r>
        <w:t xml:space="preserve">, от 23.03.2024 </w:t>
      </w:r>
      <w:hyperlink r:id="rId5530" w:history="1">
        <w:r>
          <w:rPr>
            <w:color w:val="0000FF"/>
          </w:rPr>
          <w:t>N 58-ФЗ</w:t>
        </w:r>
      </w:hyperlink>
      <w:r>
        <w:t>)</w:t>
      </w:r>
    </w:p>
    <w:p w:rsidR="00BC6C53" w:rsidRDefault="00BC6C53">
      <w:pPr>
        <w:pStyle w:val="ConsPlusNormal"/>
        <w:spacing w:before="220"/>
        <w:ind w:firstLine="540"/>
        <w:jc w:val="both"/>
      </w:pPr>
      <w:r>
        <w:t xml:space="preserve">2. Инвестиционный налоговый вычет, предусмотренный </w:t>
      </w:r>
      <w:hyperlink w:anchor="Par8489" w:history="1">
        <w:r>
          <w:rPr>
            <w:color w:val="0000FF"/>
          </w:rPr>
          <w:t>подпунктом 1 пункта 1</w:t>
        </w:r>
      </w:hyperlink>
      <w:r>
        <w:t xml:space="preserve"> настоящей статьи, предоставляется с учетом следующих особенностей:</w:t>
      </w:r>
    </w:p>
    <w:p w:rsidR="00BC6C53" w:rsidRDefault="00BC6C53">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6998" w:history="1">
        <w:r>
          <w:rPr>
            <w:color w:val="0000FF"/>
          </w:rPr>
          <w:t>статьей 214.1</w:t>
        </w:r>
      </w:hyperlink>
      <w:r>
        <w:t xml:space="preserve"> настоящего Кодекса;</w:t>
      </w:r>
    </w:p>
    <w:p w:rsidR="00BC6C53" w:rsidRDefault="00BC6C53">
      <w:pPr>
        <w:pStyle w:val="ConsPlusNormal"/>
        <w:jc w:val="both"/>
      </w:pPr>
      <w:r>
        <w:t xml:space="preserve">(в ред. Федеральных законов от 28.11.2015 </w:t>
      </w:r>
      <w:hyperlink r:id="rId5531" w:history="1">
        <w:r>
          <w:rPr>
            <w:color w:val="0000FF"/>
          </w:rPr>
          <w:t>N 327-ФЗ</w:t>
        </w:r>
      </w:hyperlink>
      <w:r>
        <w:t xml:space="preserve">, от 23.03.2024 </w:t>
      </w:r>
      <w:hyperlink r:id="rId5532" w:history="1">
        <w:r>
          <w:rPr>
            <w:color w:val="0000FF"/>
          </w:rPr>
          <w:t>N 58-ФЗ</w:t>
        </w:r>
      </w:hyperlink>
      <w:r>
        <w:t>)</w:t>
      </w:r>
    </w:p>
    <w:p w:rsidR="00BC6C53" w:rsidRDefault="00BC6C53">
      <w:pPr>
        <w:pStyle w:val="ConsPlusNormal"/>
        <w:spacing w:before="220"/>
        <w:ind w:firstLine="540"/>
        <w:jc w:val="both"/>
      </w:pPr>
      <w:bookmarkStart w:id="1062" w:name="Par8502"/>
      <w:bookmarkEnd w:id="1062"/>
      <w:r>
        <w:t xml:space="preserve">2) предельный размер налогового вычета в </w:t>
      </w:r>
      <w:hyperlink w:anchor="Par7698"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BC6C53" w:rsidRDefault="00BC6C53">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BC6C53" w:rsidRDefault="00BC6C53">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BC6C53" w:rsidRDefault="00BC6C53">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BC6C53" w:rsidRDefault="00BC6C53">
      <w:pPr>
        <w:pStyle w:val="ConsPlusNormal"/>
        <w:ind w:firstLine="540"/>
        <w:jc w:val="both"/>
      </w:pPr>
    </w:p>
    <w:p w:rsidR="00BC6C53" w:rsidRDefault="00BC6C53">
      <w:pPr>
        <w:pStyle w:val="ConsPlusNormal"/>
        <w:ind w:firstLine="540"/>
        <w:jc w:val="both"/>
      </w:pPr>
      <w:r>
        <w:rPr>
          <w:position w:val="-37"/>
        </w:rPr>
        <w:pict>
          <v:shape id="_x0000_i1027" type="#_x0000_t75" style="width:102pt;height:48.75pt">
            <v:imagedata r:id="rId5533" o:title=""/>
          </v:shape>
        </w:pict>
      </w:r>
      <w:r>
        <w:t>,</w:t>
      </w:r>
    </w:p>
    <w:p w:rsidR="00BC6C53" w:rsidRDefault="00BC6C53">
      <w:pPr>
        <w:pStyle w:val="ConsPlusNormal"/>
        <w:ind w:firstLine="540"/>
        <w:jc w:val="both"/>
      </w:pPr>
    </w:p>
    <w:p w:rsidR="00BC6C53" w:rsidRDefault="00BC6C53">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BC6C53" w:rsidRDefault="00BC6C53">
      <w:pPr>
        <w:pStyle w:val="ConsPlusNormal"/>
        <w:spacing w:before="220"/>
        <w:ind w:firstLine="540"/>
        <w:jc w:val="both"/>
      </w:pPr>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w:t>
      </w:r>
      <w:r>
        <w:lastRenderedPageBreak/>
        <w:t>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BC6C53" w:rsidRDefault="00BC6C53">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BC6C53" w:rsidRDefault="00BC6C53">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BC6C53" w:rsidRDefault="00BC6C53">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534"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BC6C53" w:rsidRDefault="00BC6C53">
      <w:pPr>
        <w:pStyle w:val="ConsPlusNormal"/>
        <w:spacing w:before="22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535" w:history="1">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BC6C53" w:rsidRDefault="00BC6C53">
      <w:pPr>
        <w:pStyle w:val="ConsPlusNormal"/>
        <w:jc w:val="both"/>
      </w:pPr>
      <w:r>
        <w:t xml:space="preserve">(абзац введен Федеральным </w:t>
      </w:r>
      <w:hyperlink r:id="rId553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537" w:history="1">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BC6C53" w:rsidRDefault="00BC6C53">
      <w:pPr>
        <w:pStyle w:val="ConsPlusNormal"/>
        <w:jc w:val="both"/>
      </w:pPr>
      <w:r>
        <w:t xml:space="preserve">(абзац введен Федеральным </w:t>
      </w:r>
      <w:hyperlink r:id="rId5538" w:history="1">
        <w:r>
          <w:rPr>
            <w:color w:val="0000FF"/>
          </w:rPr>
          <w:t>законом</w:t>
        </w:r>
      </w:hyperlink>
      <w:r>
        <w:t xml:space="preserve"> от 14.02.2024 N 8-ФЗ)</w:t>
      </w:r>
    </w:p>
    <w:p w:rsidR="00BC6C53" w:rsidRDefault="00BC6C53">
      <w:pPr>
        <w:pStyle w:val="ConsPlusNormal"/>
        <w:spacing w:before="22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ar7017" w:history="1">
        <w:r>
          <w:rPr>
            <w:color w:val="0000FF"/>
          </w:rPr>
          <w:t>подпункте 1 пункта 3 статьи 214.1</w:t>
        </w:r>
      </w:hyperlink>
      <w:r>
        <w:t xml:space="preserve"> настоящего Кодекса;</w:t>
      </w:r>
    </w:p>
    <w:p w:rsidR="00BC6C53" w:rsidRDefault="00BC6C53">
      <w:pPr>
        <w:pStyle w:val="ConsPlusNormal"/>
        <w:jc w:val="both"/>
      </w:pPr>
      <w:r>
        <w:t xml:space="preserve">(абзац введен Федеральным </w:t>
      </w:r>
      <w:hyperlink r:id="rId5539" w:history="1">
        <w:r>
          <w:rPr>
            <w:color w:val="0000FF"/>
          </w:rPr>
          <w:t>законом</w:t>
        </w:r>
      </w:hyperlink>
      <w:r>
        <w:t xml:space="preserve"> от 14.02.2024 N 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Абз. 7 пп. 3 п. 2 ст. 219.1 (в ред. ФЗ от 29.10.2024 N 362-ФЗ) </w:t>
            </w:r>
            <w:hyperlink r:id="rId5540"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ar7017" w:history="1">
        <w:r>
          <w:rPr>
            <w:color w:val="0000FF"/>
          </w:rPr>
          <w:t>подпункте 1 пункта 3 статьи 214.1</w:t>
        </w:r>
      </w:hyperlink>
      <w:r>
        <w:t xml:space="preserve"> настоящего Кодекса;</w:t>
      </w:r>
    </w:p>
    <w:p w:rsidR="00BC6C53" w:rsidRDefault="00BC6C53">
      <w:pPr>
        <w:pStyle w:val="ConsPlusNormal"/>
        <w:jc w:val="both"/>
      </w:pPr>
      <w:r>
        <w:t xml:space="preserve">(абзац введен Федеральным </w:t>
      </w:r>
      <w:hyperlink r:id="rId5541" w:history="1">
        <w:r>
          <w:rPr>
            <w:color w:val="0000FF"/>
          </w:rPr>
          <w:t>законом</w:t>
        </w:r>
      </w:hyperlink>
      <w:r>
        <w:t xml:space="preserve"> от 29.10.2024 N 362-ФЗ)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2 ст. 219.1 (в ред. ФЗ от 28.11.2025 N 425-ФЗ) </w:t>
            </w:r>
            <w:hyperlink r:id="rId5542"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срок нахождения в собственности налогоплательщика акций </w:t>
      </w:r>
      <w:hyperlink r:id="rId5543" w:history="1">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544"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увеличивается на наименьший из сроков, определяемых в порядке, аналогичном порядкам, предусмотренным </w:t>
      </w:r>
      <w:hyperlink w:anchor="Par13454" w:history="1">
        <w:r>
          <w:rPr>
            <w:color w:val="0000FF"/>
          </w:rPr>
          <w:t>пунктами 6.1</w:t>
        </w:r>
      </w:hyperlink>
      <w:r>
        <w:t xml:space="preserve"> и </w:t>
      </w:r>
      <w:hyperlink w:anchor="Par13464" w:history="1">
        <w:r>
          <w:rPr>
            <w:color w:val="0000FF"/>
          </w:rPr>
          <w:t>6.2 статьи 284.2</w:t>
        </w:r>
      </w:hyperlink>
      <w:r>
        <w:t xml:space="preserve"> настоящего Кодекса;</w:t>
      </w:r>
    </w:p>
    <w:p w:rsidR="00BC6C53" w:rsidRDefault="00BC6C53">
      <w:pPr>
        <w:pStyle w:val="ConsPlusNormal"/>
        <w:jc w:val="both"/>
      </w:pPr>
      <w:r>
        <w:t xml:space="preserve">(абзац введен Федеральным </w:t>
      </w:r>
      <w:hyperlink r:id="rId5545"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2 ст. 219.1 (в ред. ФЗ от 25.04.2026 N 104-ФЗ) </w:t>
            </w:r>
            <w:hyperlink r:id="rId5546"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сроком нахождения замещающих облигаций в рублях в собственности налогоплательщика признается срок, исчисляемый с даты приобретения налогоплательщиком замещаемых облигаций в валюте, в результате обмена (замещения) которых налогоплательщиком получены такие замещающие облигации в рублях, до даты реализации таких замещающих облигаций в рублях. Данное положение применяется в случае, если по состоянию на 1 марта 2022 года замещаемые облигации в валюте, в результате обмена (замещения) которых налогоплательщиком получены замещающие облигации в рублях, принадлежали налогоплательщику на праве собственности и если такие замещаемые облигации в валюте по состоянию на дату их обмена (замещения) относились к ценным бумагам, обращающимся на организованном рынке ценных бумаг и указанным в </w:t>
      </w:r>
      <w:hyperlink w:anchor="Par7017" w:history="1">
        <w:r>
          <w:rPr>
            <w:color w:val="0000FF"/>
          </w:rPr>
          <w:t>подпункте 1 пункта 3 статьи 214.1</w:t>
        </w:r>
      </w:hyperlink>
      <w:r>
        <w:t xml:space="preserve"> настоящего Кодекса;</w:t>
      </w:r>
    </w:p>
    <w:p w:rsidR="00BC6C53" w:rsidRDefault="00BC6C53">
      <w:pPr>
        <w:pStyle w:val="ConsPlusNormal"/>
        <w:jc w:val="both"/>
      </w:pPr>
      <w:r>
        <w:t xml:space="preserve">(абзац введен Федеральным </w:t>
      </w:r>
      <w:hyperlink r:id="rId5547" w:history="1">
        <w:r>
          <w:rPr>
            <w:color w:val="0000FF"/>
          </w:rPr>
          <w:t>законом</w:t>
        </w:r>
      </w:hyperlink>
      <w:r>
        <w:t xml:space="preserve"> от 25.04.2026 N 104-ФЗ)</w:t>
      </w:r>
    </w:p>
    <w:p w:rsidR="00BC6C53" w:rsidRDefault="00BC6C53">
      <w:pPr>
        <w:pStyle w:val="ConsPlusNormal"/>
        <w:jc w:val="both"/>
      </w:pPr>
      <w:r>
        <w:t xml:space="preserve">(пп. 3 в ред. Федерального </w:t>
      </w:r>
      <w:hyperlink r:id="rId5548" w:history="1">
        <w:r>
          <w:rPr>
            <w:color w:val="0000FF"/>
          </w:rPr>
          <w:t>закона</w:t>
        </w:r>
      </w:hyperlink>
      <w:r>
        <w:t xml:space="preserve"> от 28.11.2015 N 327-ФЗ)</w:t>
      </w:r>
    </w:p>
    <w:p w:rsidR="00BC6C53" w:rsidRDefault="00BC6C53">
      <w:pPr>
        <w:pStyle w:val="ConsPlusNormal"/>
        <w:spacing w:before="220"/>
        <w:ind w:firstLine="540"/>
        <w:jc w:val="both"/>
      </w:pPr>
      <w:r>
        <w:t xml:space="preserve">4) налоговый вычет предоставляется налогоплательщику при исчислении и удержании </w:t>
      </w:r>
      <w:r>
        <w:lastRenderedPageBreak/>
        <w:t>налога налоговым агентом или при представлении налоговой декларации. При этом при предоставлении налогового вычета налоговым агентом:</w:t>
      </w:r>
    </w:p>
    <w:p w:rsidR="00BC6C53" w:rsidRDefault="00BC6C53">
      <w:pPr>
        <w:pStyle w:val="ConsPlusNormal"/>
        <w:spacing w:before="220"/>
        <w:ind w:firstLine="540"/>
        <w:jc w:val="both"/>
      </w:pPr>
      <w:r>
        <w:t>определяется коэффициент К</w:t>
      </w:r>
      <w:r>
        <w:rPr>
          <w:vertAlign w:val="subscript"/>
        </w:rPr>
        <w:t>цб</w:t>
      </w:r>
      <w:r>
        <w:t xml:space="preserve"> в целях </w:t>
      </w:r>
      <w:hyperlink w:anchor="Par8502"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BC6C53" w:rsidRDefault="00BC6C53">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BC6C53" w:rsidRDefault="00BC6C53">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ar8502"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BC6C53" w:rsidRDefault="00BC6C53">
      <w:pPr>
        <w:pStyle w:val="ConsPlusNormal"/>
        <w:spacing w:before="220"/>
        <w:ind w:firstLine="540"/>
        <w:jc w:val="both"/>
      </w:pPr>
      <w:r>
        <w:t>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rsidR="00BC6C53" w:rsidRDefault="00BC6C53">
      <w:pPr>
        <w:pStyle w:val="ConsPlusNormal"/>
        <w:jc w:val="both"/>
      </w:pPr>
      <w:r>
        <w:t xml:space="preserve">(пп. 6 в ред. Федерального </w:t>
      </w:r>
      <w:hyperlink r:id="rId5549" w:history="1">
        <w:r>
          <w:rPr>
            <w:color w:val="0000FF"/>
          </w:rPr>
          <w:t>закона</w:t>
        </w:r>
      </w:hyperlink>
      <w:r>
        <w:t xml:space="preserve"> от 23.03.2024 N 58-ФЗ)</w:t>
      </w:r>
    </w:p>
    <w:p w:rsidR="00BC6C53" w:rsidRDefault="00BC6C53">
      <w:pPr>
        <w:pStyle w:val="ConsPlusNormal"/>
        <w:spacing w:before="220"/>
        <w:ind w:firstLine="540"/>
        <w:jc w:val="both"/>
      </w:pPr>
      <w:r>
        <w:t xml:space="preserve">3. Инвестиционный налоговый вычет, предусмотренный </w:t>
      </w:r>
      <w:hyperlink w:anchor="Par8493" w:history="1">
        <w:r>
          <w:rPr>
            <w:color w:val="0000FF"/>
          </w:rPr>
          <w:t>подпунктом 2 пункта 1</w:t>
        </w:r>
      </w:hyperlink>
      <w:r>
        <w:t xml:space="preserve"> настоящей статьи, предоставляется с учетом следующих </w:t>
      </w:r>
      <w:hyperlink r:id="rId5550" w:history="1">
        <w:r>
          <w:rPr>
            <w:color w:val="0000FF"/>
          </w:rPr>
          <w:t>особенностей</w:t>
        </w:r>
      </w:hyperlink>
      <w:r>
        <w:t>:</w:t>
      </w:r>
    </w:p>
    <w:p w:rsidR="00BC6C53" w:rsidRDefault="00BC6C53">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rsidR="00BC6C53" w:rsidRDefault="00BC6C53">
      <w:pPr>
        <w:pStyle w:val="ConsPlusNormal"/>
        <w:jc w:val="both"/>
      </w:pPr>
      <w:r>
        <w:t xml:space="preserve">(в ред. Федерального </w:t>
      </w:r>
      <w:hyperlink r:id="rId5551" w:history="1">
        <w:r>
          <w:rPr>
            <w:color w:val="0000FF"/>
          </w:rPr>
          <w:t>закона</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1.1 п. 3 ст. 219.1 (в ред. ФЗ от 23.03.2024 N 58-ФЗ) </w:t>
            </w:r>
            <w:hyperlink r:id="rId5552"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63" w:name="Par8544"/>
      <w:bookmarkEnd w:id="1063"/>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ar8578" w:history="1">
        <w:r>
          <w:rPr>
            <w:color w:val="0000FF"/>
          </w:rPr>
          <w:t>подпунктами 1</w:t>
        </w:r>
      </w:hyperlink>
      <w:r>
        <w:t xml:space="preserve"> и </w:t>
      </w:r>
      <w:hyperlink w:anchor="Par8581" w:history="1">
        <w:r>
          <w:rPr>
            <w:color w:val="0000FF"/>
          </w:rPr>
          <w:t>2 пункта 1 статьи 219.2</w:t>
        </w:r>
      </w:hyperlink>
      <w:r>
        <w:t xml:space="preserve"> настоящего Кодекса, совокупный размер вычетов, предусмотренных </w:t>
      </w:r>
      <w:hyperlink w:anchor="Par8493" w:history="1">
        <w:r>
          <w:rPr>
            <w:color w:val="0000FF"/>
          </w:rPr>
          <w:t>подпунктом 2 пункта 1</w:t>
        </w:r>
      </w:hyperlink>
      <w:r>
        <w:t xml:space="preserve"> настоящей статьи и </w:t>
      </w:r>
      <w:hyperlink w:anchor="Par8578" w:history="1">
        <w:r>
          <w:rPr>
            <w:color w:val="0000FF"/>
          </w:rPr>
          <w:t>подпунктами 1</w:t>
        </w:r>
      </w:hyperlink>
      <w:r>
        <w:t xml:space="preserve"> и </w:t>
      </w:r>
      <w:hyperlink w:anchor="Par8581" w:history="1">
        <w:r>
          <w:rPr>
            <w:color w:val="0000FF"/>
          </w:rPr>
          <w:t>2 пункта 1 статьи 219.2</w:t>
        </w:r>
      </w:hyperlink>
      <w:r>
        <w:t xml:space="preserve"> настоящего Кодекса, не может быть более 400 000 рублей;</w:t>
      </w:r>
    </w:p>
    <w:p w:rsidR="00BC6C53" w:rsidRDefault="00BC6C53">
      <w:pPr>
        <w:pStyle w:val="ConsPlusNormal"/>
        <w:jc w:val="both"/>
      </w:pPr>
      <w:r>
        <w:t xml:space="preserve">(пп. 1.1 введен Федеральным </w:t>
      </w:r>
      <w:hyperlink r:id="rId5553" w:history="1">
        <w:r>
          <w:rPr>
            <w:color w:val="0000FF"/>
          </w:rPr>
          <w:t>законом</w:t>
        </w:r>
      </w:hyperlink>
      <w:r>
        <w:t xml:space="preserve"> от 23.03.2024 N 58-ФЗ)</w:t>
      </w:r>
    </w:p>
    <w:p w:rsidR="00BC6C53" w:rsidRDefault="00BC6C53">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5554" w:history="1">
        <w:r>
          <w:rPr>
            <w:color w:val="0000FF"/>
          </w:rPr>
          <w:t>декларации</w:t>
        </w:r>
      </w:hyperlink>
      <w:r>
        <w:t xml:space="preserve"> на основании </w:t>
      </w:r>
      <w:hyperlink r:id="rId5555" w:history="1">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BC6C53" w:rsidRDefault="00BC6C53">
      <w:pPr>
        <w:pStyle w:val="ConsPlusNormal"/>
        <w:jc w:val="both"/>
      </w:pPr>
      <w:r>
        <w:t xml:space="preserve">(в ред. Федерального </w:t>
      </w:r>
      <w:hyperlink r:id="rId5556" w:history="1">
        <w:r>
          <w:rPr>
            <w:color w:val="0000FF"/>
          </w:rPr>
          <w:t>закона</w:t>
        </w:r>
      </w:hyperlink>
      <w:r>
        <w:t xml:space="preserve"> от 20.04.2021 N 100-ФЗ)</w:t>
      </w:r>
    </w:p>
    <w:p w:rsidR="00BC6C53" w:rsidRDefault="00BC6C53">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BC6C53" w:rsidRDefault="00BC6C53">
      <w:pPr>
        <w:pStyle w:val="ConsPlusNormal"/>
        <w:spacing w:before="220"/>
        <w:ind w:firstLine="540"/>
        <w:jc w:val="both"/>
      </w:pPr>
      <w:r>
        <w:lastRenderedPageBreak/>
        <w:t xml:space="preserve">4) в случае прекращения договора на ведение индивидуального инвестиционного счета до истечения сроков, указанных в </w:t>
      </w:r>
      <w:hyperlink w:anchor="Par855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8493"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557" w:history="1">
        <w:r>
          <w:rPr>
            <w:color w:val="0000FF"/>
          </w:rPr>
          <w:t>пеней</w:t>
        </w:r>
      </w:hyperlink>
      <w:r>
        <w:t>;</w:t>
      </w:r>
    </w:p>
    <w:p w:rsidR="00BC6C53" w:rsidRDefault="00BC6C53">
      <w:pPr>
        <w:pStyle w:val="ConsPlusNormal"/>
        <w:spacing w:before="22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ar8497" w:history="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BC6C53" w:rsidRDefault="00BC6C53">
      <w:pPr>
        <w:pStyle w:val="ConsPlusNormal"/>
        <w:jc w:val="both"/>
      </w:pPr>
      <w:r>
        <w:t xml:space="preserve">(пп. 5 введен Федеральным </w:t>
      </w:r>
      <w:hyperlink r:id="rId5558" w:history="1">
        <w:r>
          <w:rPr>
            <w:color w:val="0000FF"/>
          </w:rPr>
          <w:t>законом</w:t>
        </w:r>
      </w:hyperlink>
      <w:r>
        <w:t xml:space="preserve"> от 20.04.2021 N 100-ФЗ)</w:t>
      </w:r>
    </w:p>
    <w:p w:rsidR="00BC6C53" w:rsidRDefault="00BC6C53">
      <w:pPr>
        <w:pStyle w:val="ConsPlusNormal"/>
        <w:spacing w:before="220"/>
        <w:ind w:firstLine="540"/>
        <w:jc w:val="both"/>
      </w:pPr>
      <w:r>
        <w:t xml:space="preserve">6) налоговый вычет предоставляется налогоплательщику в </w:t>
      </w:r>
      <w:hyperlink r:id="rId5559" w:history="1">
        <w:r>
          <w:rPr>
            <w:color w:val="0000FF"/>
          </w:rPr>
          <w:t>порядке</w:t>
        </w:r>
      </w:hyperlink>
      <w:r>
        <w:t xml:space="preserve">, установленном </w:t>
      </w:r>
      <w:hyperlink w:anchor="Par8939"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560"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BC6C53" w:rsidRDefault="00BC6C53">
      <w:pPr>
        <w:pStyle w:val="ConsPlusNormal"/>
        <w:jc w:val="both"/>
      </w:pPr>
      <w:r>
        <w:t xml:space="preserve">(пп. 6 введен Федеральным </w:t>
      </w:r>
      <w:hyperlink r:id="rId5561" w:history="1">
        <w:r>
          <w:rPr>
            <w:color w:val="0000FF"/>
          </w:rPr>
          <w:t>законом</w:t>
        </w:r>
      </w:hyperlink>
      <w:r>
        <w:t xml:space="preserve"> от 20.04.2021 N 100-ФЗ)</w:t>
      </w:r>
    </w:p>
    <w:p w:rsidR="00BC6C53" w:rsidRDefault="00BC6C53">
      <w:pPr>
        <w:pStyle w:val="ConsPlusNormal"/>
        <w:spacing w:before="220"/>
        <w:ind w:firstLine="540"/>
        <w:jc w:val="both"/>
      </w:pPr>
      <w:r>
        <w:t xml:space="preserve">4. Инвестиционный налоговый вычет, предусмотренный </w:t>
      </w:r>
      <w:hyperlink w:anchor="Par8497" w:history="1">
        <w:r>
          <w:rPr>
            <w:color w:val="0000FF"/>
          </w:rPr>
          <w:t>подпунктом 3 пункта 1</w:t>
        </w:r>
      </w:hyperlink>
      <w:r>
        <w:t xml:space="preserve"> настоящей статьи, предоставляется с учетом следующих особенностей:</w:t>
      </w:r>
    </w:p>
    <w:p w:rsidR="00BC6C53" w:rsidRDefault="00BC6C53">
      <w:pPr>
        <w:pStyle w:val="ConsPlusNormal"/>
        <w:spacing w:before="220"/>
        <w:ind w:firstLine="540"/>
        <w:jc w:val="both"/>
      </w:pPr>
      <w:bookmarkStart w:id="1064" w:name="Par8555"/>
      <w:bookmarkEnd w:id="1064"/>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BC6C53" w:rsidRDefault="00BC6C53">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ar8493" w:history="1">
        <w:r>
          <w:rPr>
            <w:color w:val="0000FF"/>
          </w:rPr>
          <w:t>подпунктом 2 пункта 1</w:t>
        </w:r>
      </w:hyperlink>
      <w:r>
        <w:t xml:space="preserve"> настоящей статьи;</w:t>
      </w:r>
    </w:p>
    <w:p w:rsidR="00BC6C53" w:rsidRDefault="00BC6C53">
      <w:pPr>
        <w:pStyle w:val="ConsPlusNormal"/>
        <w:jc w:val="both"/>
      </w:pPr>
      <w:r>
        <w:t xml:space="preserve">(в ред. Федерального </w:t>
      </w:r>
      <w:hyperlink r:id="rId5562" w:history="1">
        <w:r>
          <w:rPr>
            <w:color w:val="0000FF"/>
          </w:rPr>
          <w:t>закона</w:t>
        </w:r>
      </w:hyperlink>
      <w:r>
        <w:t xml:space="preserve"> от 20.04.2021 N 100-ФЗ)</w:t>
      </w:r>
    </w:p>
    <w:p w:rsidR="00BC6C53" w:rsidRDefault="00BC6C53">
      <w:pPr>
        <w:pStyle w:val="ConsPlusNormal"/>
        <w:spacing w:before="220"/>
        <w:ind w:firstLine="540"/>
        <w:jc w:val="both"/>
      </w:pPr>
      <w:bookmarkStart w:id="1065" w:name="Par8558"/>
      <w:bookmarkEnd w:id="1065"/>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hyperlink r:id="rId5563" w:history="1">
        <w:r>
          <w:rPr>
            <w:color w:val="0000FF"/>
          </w:rPr>
          <w:t>справки</w:t>
        </w:r>
      </w:hyperlink>
      <w:r>
        <w:t xml:space="preserve"> налогового органа о том, что:</w:t>
      </w:r>
    </w:p>
    <w:p w:rsidR="00BC6C53" w:rsidRDefault="00BC6C53">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ar8493"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ar9305" w:history="1">
        <w:r>
          <w:rPr>
            <w:color w:val="0000FF"/>
          </w:rPr>
          <w:t>пунктом 9.1 статьи 226.1</w:t>
        </w:r>
      </w:hyperlink>
      <w:r>
        <w:t xml:space="preserve"> настоящего Кодекса;</w:t>
      </w:r>
    </w:p>
    <w:p w:rsidR="00BC6C53" w:rsidRDefault="00BC6C53">
      <w:pPr>
        <w:pStyle w:val="ConsPlusNormal"/>
        <w:spacing w:before="220"/>
        <w:ind w:firstLine="540"/>
        <w:jc w:val="both"/>
      </w:pPr>
      <w: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w:t>
      </w:r>
      <w:r>
        <w:lastRenderedPageBreak/>
        <w:t>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BC6C53" w:rsidRDefault="00BC6C53">
      <w:pPr>
        <w:pStyle w:val="ConsPlusNormal"/>
        <w:spacing w:before="220"/>
        <w:ind w:firstLine="540"/>
        <w:jc w:val="both"/>
      </w:pPr>
      <w:bookmarkStart w:id="1066" w:name="Par8561"/>
      <w:bookmarkEnd w:id="1066"/>
      <w: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ar8493" w:history="1">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hyperlink r:id="rId5564" w:history="1">
        <w:r>
          <w:rPr>
            <w:color w:val="0000FF"/>
          </w:rPr>
          <w:t>форме</w:t>
        </w:r>
      </w:hyperlink>
      <w:r>
        <w:t>, либо электронной форме по телекоммуникационным каналам связи, либо через личный кабинет налогоплательщика.</w:t>
      </w:r>
    </w:p>
    <w:p w:rsidR="00BC6C53" w:rsidRDefault="00BC6C53">
      <w:pPr>
        <w:pStyle w:val="ConsPlusNormal"/>
        <w:spacing w:before="220"/>
        <w:ind w:firstLine="540"/>
        <w:jc w:val="both"/>
      </w:pPr>
      <w:r>
        <w:t xml:space="preserve">В срок, указанный в </w:t>
      </w:r>
      <w:hyperlink w:anchor="Par8561" w:history="1">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ar8561" w:history="1">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ar8561" w:history="1">
        <w:r>
          <w:rPr>
            <w:color w:val="0000FF"/>
          </w:rPr>
          <w:t>абзаце четвертом</w:t>
        </w:r>
      </w:hyperlink>
      <w:r>
        <w:t xml:space="preserve"> настоящего подпункта справку налогового органа по </w:t>
      </w:r>
      <w:hyperlink r:id="rId556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(пп. 3 в ред. Федерального </w:t>
      </w:r>
      <w:hyperlink r:id="rId5566" w:history="1">
        <w:r>
          <w:rPr>
            <w:color w:val="0000FF"/>
          </w:rPr>
          <w:t>закона</w:t>
        </w:r>
      </w:hyperlink>
      <w:r>
        <w:t xml:space="preserve"> от 23.03.2024 N 58-ФЗ)</w:t>
      </w:r>
    </w:p>
    <w:p w:rsidR="00BC6C53" w:rsidRDefault="00BC6C53">
      <w:pPr>
        <w:pStyle w:val="ConsPlusNormal"/>
        <w:spacing w:before="220"/>
        <w:ind w:firstLine="540"/>
        <w:jc w:val="both"/>
      </w:pPr>
      <w:r>
        <w:t xml:space="preserve">4) налоговый вычет может быть предоставлен налогоплательщику на основании его письменного </w:t>
      </w:r>
      <w:hyperlink r:id="rId5567" w:history="1">
        <w:r>
          <w:rPr>
            <w:color w:val="0000FF"/>
          </w:rPr>
          <w:t>заявления</w:t>
        </w:r>
      </w:hyperlink>
      <w: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ar8558" w:history="1">
        <w:r>
          <w:rPr>
            <w:color w:val="0000FF"/>
          </w:rPr>
          <w:t>абзацами вторым</w:t>
        </w:r>
      </w:hyperlink>
      <w:r>
        <w:t xml:space="preserve"> и </w:t>
      </w:r>
      <w:hyperlink w:anchor="Par8558"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BC6C53" w:rsidRDefault="00BC6C53">
      <w:pPr>
        <w:pStyle w:val="ConsPlusNormal"/>
        <w:spacing w:before="220"/>
        <w:ind w:firstLine="540"/>
        <w:jc w:val="both"/>
      </w:pPr>
      <w:r>
        <w:t xml:space="preserve">Представление сведений, предусмотренных </w:t>
      </w:r>
      <w:hyperlink w:anchor="Par8558" w:history="1">
        <w:r>
          <w:rPr>
            <w:color w:val="0000FF"/>
          </w:rPr>
          <w:t>абзацами вторым</w:t>
        </w:r>
      </w:hyperlink>
      <w:r>
        <w:t xml:space="preserve"> и </w:t>
      </w:r>
      <w:hyperlink w:anchor="Par8558"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BC6C53" w:rsidRDefault="00BC6C53">
      <w:pPr>
        <w:pStyle w:val="ConsPlusNormal"/>
        <w:jc w:val="both"/>
      </w:pPr>
      <w:r>
        <w:t xml:space="preserve">(пп. 4 введен Федеральным </w:t>
      </w:r>
      <w:hyperlink r:id="rId5568" w:history="1">
        <w:r>
          <w:rPr>
            <w:color w:val="0000FF"/>
          </w:rPr>
          <w:t>законом</w:t>
        </w:r>
      </w:hyperlink>
      <w:r>
        <w:t xml:space="preserve"> от 20.04.2021 N 100-ФЗ)</w:t>
      </w:r>
    </w:p>
    <w:p w:rsidR="00BC6C53" w:rsidRDefault="00BC6C53">
      <w:pPr>
        <w:pStyle w:val="ConsPlusNormal"/>
        <w:spacing w:before="220"/>
        <w:ind w:firstLine="540"/>
        <w:jc w:val="both"/>
      </w:pPr>
      <w:r>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(п. 5 введен Федеральным </w:t>
      </w:r>
      <w:hyperlink r:id="rId5569" w:history="1">
        <w:r>
          <w:rPr>
            <w:color w:val="0000FF"/>
          </w:rPr>
          <w:t>законом</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219.2. Налоговые вычеты на долгосрочные сбережения граждан</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5570" w:history="1">
        <w:r>
          <w:rPr>
            <w:color w:val="0000FF"/>
          </w:rPr>
          <w:t>законом</w:t>
        </w:r>
      </w:hyperlink>
      <w:r>
        <w:t xml:space="preserve"> от 23.03.2024 N 58-ФЗ)</w:t>
      </w:r>
    </w:p>
    <w:p w:rsidR="00BC6C53" w:rsidRDefault="00BC6C53">
      <w:pPr>
        <w:pStyle w:val="ConsPlusNormal"/>
        <w:jc w:val="both"/>
      </w:pPr>
    </w:p>
    <w:p w:rsidR="00BC6C53" w:rsidRDefault="00BC6C53">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BC6C53" w:rsidRDefault="00BC6C53">
      <w:pPr>
        <w:pStyle w:val="ConsPlusNormal"/>
        <w:jc w:val="both"/>
      </w:pPr>
      <w:r>
        <w:t xml:space="preserve">(в ред. Федерального </w:t>
      </w:r>
      <w:hyperlink r:id="rId5571" w:history="1">
        <w:r>
          <w:rPr>
            <w:color w:val="0000FF"/>
          </w:rPr>
          <w:t>закона</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Налоговый вычет, предусмотренный пп. 1 п. 1 ст. 219.2, предоставляется в отношении взносов, уплаченных начиная с 01.01.2025 (ФЗ от 23.03.2024 </w:t>
            </w:r>
            <w:hyperlink r:id="rId5572" w:history="1">
              <w:r>
                <w:rPr>
                  <w:color w:val="0000FF"/>
                </w:rPr>
                <w:t>N 58-ФЗ</w:t>
              </w:r>
            </w:hyperlink>
            <w:r>
              <w:rPr>
                <w:color w:val="392C69"/>
              </w:rPr>
              <w:t xml:space="preserve">). О вычете по взносам, уплаченным в 2025 г. и период с 01.01.2026 по 31.08.2026, см. ФЗ от 17.11.2025 </w:t>
            </w:r>
            <w:hyperlink r:id="rId5573" w:history="1">
              <w:r>
                <w:rPr>
                  <w:color w:val="0000FF"/>
                </w:rPr>
                <w:t>N 418-ФЗ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67" w:name="Par8578"/>
      <w:bookmarkEnd w:id="1067"/>
      <w:r>
        <w:t xml:space="preserve">1) налоговый вычет в </w:t>
      </w:r>
      <w:hyperlink r:id="rId5574" w:history="1">
        <w:r>
          <w:rPr>
            <w:color w:val="0000FF"/>
          </w:rPr>
          <w:t>сумме</w:t>
        </w:r>
      </w:hyperlink>
      <w:r>
        <w:t xml:space="preserve">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75"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 п. 1 ст. 219.2 (в ред. ФЗ от 17.11.2025 N 418-ФЗ) </w:t>
            </w:r>
            <w:hyperlink r:id="rId5576" w:history="1">
              <w:r>
                <w:rPr>
                  <w:color w:val="0000FF"/>
                </w:rPr>
                <w:t>распространяется</w:t>
              </w:r>
            </w:hyperlink>
            <w:r>
              <w:rPr>
                <w:color w:val="392C69"/>
              </w:rPr>
              <w:t xml:space="preserve"> на правоотношения по предоставлению налогового вычета за периоды начиная с 2025 г. О соблюдении условия о минимальном сроке для вычета за 2024 г., о вычете по взносам, уплаченным в 2025 г. и период с 01.01.2026 по 31.08.2026, см. указанный закон.</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68" w:name="Par8581"/>
      <w:bookmarkEnd w:id="1068"/>
      <w:r>
        <w:t xml:space="preserve">2) </w:t>
      </w:r>
      <w:hyperlink r:id="rId5577" w:history="1">
        <w:r>
          <w:rPr>
            <w:color w:val="0000FF"/>
          </w:rPr>
          <w:t>налоговый вычет</w:t>
        </w:r>
      </w:hyperlink>
      <w:r>
        <w:t xml:space="preserve">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78"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и сберегательных взносов, уплаченных работодателем в пользу своего работника, являющегося одновременно вкладчиком по соответствующему договору долгосрочных сбережений и участником такого договора, при условии, что минимальный срок, который определяется с даты заключения соответствующего договора долгосрочных сбережений до даты обращения участника такого договора за назначением выплат по такому договору после наступления оснований для их назначения, составляет не менее десяти лет. При этом в указанный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таким переводом;</w:t>
      </w:r>
    </w:p>
    <w:p w:rsidR="00BC6C53" w:rsidRDefault="00BC6C53">
      <w:pPr>
        <w:pStyle w:val="ConsPlusNormal"/>
        <w:jc w:val="both"/>
      </w:pPr>
      <w:r>
        <w:t xml:space="preserve">(в ред. Федерального </w:t>
      </w:r>
      <w:hyperlink r:id="rId5579" w:history="1">
        <w:r>
          <w:rPr>
            <w:color w:val="0000FF"/>
          </w:rPr>
          <w:t>закона</w:t>
        </w:r>
      </w:hyperlink>
      <w:r>
        <w:t xml:space="preserve"> от 17.11.2025 N 418-ФЗ)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1 ст. 219.2 (в ред. ФЗ от 23.03.2024 N 58-ФЗ) </w:t>
            </w:r>
            <w:hyperlink r:id="rId5580"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581"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69" w:name="Par8585"/>
      <w:bookmarkEnd w:id="1069"/>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 п. 1 ст. 219.2 (в ред. ФЗ от 23.03.2024 N 58-ФЗ) </w:t>
            </w:r>
            <w:hyperlink r:id="rId5582"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w:t>
            </w:r>
            <w:r>
              <w:rPr>
                <w:color w:val="392C69"/>
              </w:rPr>
              <w:lastRenderedPageBreak/>
              <w:t xml:space="preserve">01.01.2024. О предоставлении вычета по ранее заключенным договорам см. </w:t>
            </w:r>
            <w:hyperlink r:id="rId5583"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0" w:name="Par8588"/>
      <w:bookmarkEnd w:id="1070"/>
      <w:r>
        <w:lastRenderedPageBreak/>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 1 ст. 219.2 дополняется пп. 5 (</w:t>
            </w:r>
            <w:hyperlink r:id="rId5584" w:history="1">
              <w:r>
                <w:rPr>
                  <w:color w:val="0000FF"/>
                </w:rPr>
                <w:t>ФЗ</w:t>
              </w:r>
            </w:hyperlink>
            <w:r>
              <w:rPr>
                <w:color w:val="392C69"/>
              </w:rPr>
              <w:t xml:space="preserve"> от 17.11.2025 N 418-ФЗ). См. будущую </w:t>
            </w:r>
            <w:hyperlink r:id="rId558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 2 ст. 219.2 вносятся изменения (</w:t>
            </w:r>
            <w:hyperlink r:id="rId5586" w:history="1">
              <w:r>
                <w:rPr>
                  <w:color w:val="0000FF"/>
                </w:rPr>
                <w:t>ФЗ</w:t>
              </w:r>
            </w:hyperlink>
            <w:r>
              <w:rPr>
                <w:color w:val="392C69"/>
              </w:rPr>
              <w:t xml:space="preserve"> от 17.11.2025 N 418-ФЗ). См. будущую </w:t>
            </w:r>
            <w:hyperlink r:id="rId558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Налоговые вычеты на долгосрочные сбережения граждан, предусмотренные </w:t>
      </w:r>
      <w:hyperlink w:anchor="Par8578" w:history="1">
        <w:r>
          <w:rPr>
            <w:color w:val="0000FF"/>
          </w:rPr>
          <w:t>подпунктами 1</w:t>
        </w:r>
      </w:hyperlink>
      <w:r>
        <w:t xml:space="preserve"> - </w:t>
      </w:r>
      <w:hyperlink w:anchor="Par8585" w:history="1">
        <w:r>
          <w:rPr>
            <w:color w:val="0000FF"/>
          </w:rPr>
          <w:t>3 пункта 1</w:t>
        </w:r>
      </w:hyperlink>
      <w:r>
        <w:t xml:space="preserve"> настоящей статьи, предоставляются с учетом следующих особенностей: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 п. 2 ст. 219.2 (в ред. ФЗ от 23.03.2024 N 58-ФЗ) </w:t>
            </w:r>
            <w:hyperlink r:id="rId5588"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пп. 1 п. 2 ст. 219.2 излагается в новой редакции (</w:t>
            </w:r>
            <w:hyperlink r:id="rId5589" w:history="1">
              <w:r>
                <w:rPr>
                  <w:color w:val="0000FF"/>
                </w:rPr>
                <w:t>ФЗ</w:t>
              </w:r>
            </w:hyperlink>
            <w:r>
              <w:rPr>
                <w:color w:val="392C69"/>
              </w:rPr>
              <w:t xml:space="preserve"> от 17.11.2025 N 418-ФЗ). См. будущую </w:t>
            </w:r>
            <w:hyperlink r:id="rId559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1" w:name="Par8598"/>
      <w:bookmarkEnd w:id="1071"/>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 п. 2 ст. 219.2 (в ред. ФЗ от 23.03.2024 N 58-ФЗ) </w:t>
            </w:r>
            <w:hyperlink r:id="rId5591"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пп. 2 п. 2 ст. 219.2 излагается в новой редакции (</w:t>
            </w:r>
            <w:hyperlink r:id="rId5592" w:history="1">
              <w:r>
                <w:rPr>
                  <w:color w:val="0000FF"/>
                </w:rPr>
                <w:t>ФЗ</w:t>
              </w:r>
            </w:hyperlink>
            <w:r>
              <w:rPr>
                <w:color w:val="392C69"/>
              </w:rPr>
              <w:t xml:space="preserve"> от 17.11.2025 N 418-ФЗ). См. будущую </w:t>
            </w:r>
            <w:hyperlink r:id="rId559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2" w:name="Par8603"/>
      <w:bookmarkEnd w:id="1072"/>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ar8642" w:history="1">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ar8581" w:history="1">
        <w:r>
          <w:rPr>
            <w:color w:val="0000FF"/>
          </w:rPr>
          <w:t>подпунктами 2</w:t>
        </w:r>
      </w:hyperlink>
      <w:r>
        <w:t xml:space="preserve"> и </w:t>
      </w:r>
      <w:hyperlink w:anchor="Par8585" w:history="1">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пп. 3 п. 2 ст. 219.2 (в ред. ФЗ от 23.03.2024 N 58-ФЗ) </w:t>
            </w:r>
            <w:hyperlink r:id="rId5594"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пп. 3 п. 2 ст. 219.2 вносятся изменения (</w:t>
            </w:r>
            <w:hyperlink r:id="rId5595" w:history="1">
              <w:r>
                <w:rPr>
                  <w:color w:val="0000FF"/>
                </w:rPr>
                <w:t>ФЗ</w:t>
              </w:r>
            </w:hyperlink>
            <w:r>
              <w:rPr>
                <w:color w:val="392C69"/>
              </w:rPr>
              <w:t xml:space="preserve"> от 17.11.2025 N 418-ФЗ). См. будущую </w:t>
            </w:r>
            <w:hyperlink r:id="rId559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2 пп. 3 п. 2 ст. 219.2 вносятся изменения (</w:t>
            </w:r>
            <w:hyperlink r:id="rId5597" w:history="1">
              <w:r>
                <w:rPr>
                  <w:color w:val="0000FF"/>
                </w:rPr>
                <w:t>ФЗ</w:t>
              </w:r>
            </w:hyperlink>
            <w:r>
              <w:rPr>
                <w:color w:val="392C69"/>
              </w:rPr>
              <w:t xml:space="preserve"> от 17.11.2025 N 418-ФЗ). См. будущую </w:t>
            </w:r>
            <w:hyperlink r:id="rId559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Налоговые вычеты предоставляются налогоплательщику в порядке, установленном </w:t>
      </w:r>
      <w:hyperlink w:anchor="Par8939" w:history="1">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3 пп. 3 п. 2 ст. 219.2 вносятся изменения (</w:t>
            </w:r>
            <w:hyperlink r:id="rId5599" w:history="1">
              <w:r>
                <w:rPr>
                  <w:color w:val="0000FF"/>
                </w:rPr>
                <w:t>ФЗ</w:t>
              </w:r>
            </w:hyperlink>
            <w:r>
              <w:rPr>
                <w:color w:val="392C69"/>
              </w:rPr>
              <w:t xml:space="preserve"> от 17.11.2025 N 418-ФЗ). См. будущую </w:t>
            </w:r>
            <w:hyperlink r:id="rId560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3" w:name="Par8614"/>
      <w:bookmarkEnd w:id="1073"/>
      <w:r>
        <w:t xml:space="preserve">Налоговые вычеты на долгосрочные сбережения граждан, предусмотренные </w:t>
      </w:r>
      <w:hyperlink w:anchor="Par8578" w:history="1">
        <w:r>
          <w:rPr>
            <w:color w:val="0000FF"/>
          </w:rPr>
          <w:t>подпунктами 1</w:t>
        </w:r>
      </w:hyperlink>
      <w:r>
        <w:t xml:space="preserve"> и </w:t>
      </w:r>
      <w:hyperlink w:anchor="Par8581" w:history="1">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 п. 2 ст. 219.2 (в ред. ФЗ от 23.03.2024 N 58-ФЗ) </w:t>
            </w:r>
            <w:hyperlink r:id="rId5601"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пп. 4 п. 2 ст. 219.2 вносятся изменения (</w:t>
            </w:r>
            <w:hyperlink r:id="rId5602" w:history="1">
              <w:r>
                <w:rPr>
                  <w:color w:val="0000FF"/>
                </w:rPr>
                <w:t>ФЗ</w:t>
              </w:r>
            </w:hyperlink>
            <w:r>
              <w:rPr>
                <w:color w:val="392C69"/>
              </w:rPr>
              <w:t xml:space="preserve"> от 17.11.2025 N 418-ФЗ). См. будущую </w:t>
            </w:r>
            <w:hyperlink r:id="rId560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4" w:name="Par8619"/>
      <w:bookmarkEnd w:id="1074"/>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ar8581" w:history="1">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BC6C53" w:rsidRDefault="00BC6C53">
      <w:pPr>
        <w:pStyle w:val="ConsPlusNormal"/>
        <w:spacing w:before="220"/>
        <w:ind w:firstLine="540"/>
        <w:jc w:val="both"/>
      </w:pPr>
      <w:r>
        <w:t xml:space="preserve">В случае несоблюдения предусмотренного </w:t>
      </w:r>
      <w:hyperlink w:anchor="Par8619" w:history="1">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ar8947" w:history="1">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абз. 3 пп. 4 п. 2 ст. 219.2 утрачивает силу (</w:t>
            </w:r>
            <w:hyperlink r:id="rId5604" w:history="1">
              <w:r>
                <w:rPr>
                  <w:color w:val="0000FF"/>
                </w:rPr>
                <w:t>ФЗ</w:t>
              </w:r>
            </w:hyperlink>
            <w:r>
              <w:rPr>
                <w:color w:val="392C69"/>
              </w:rPr>
              <w:t xml:space="preserve"> от 17.11.2025 N 418-ФЗ).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Если соответствующий налоговый вычет предоставляется работодателем в соответствии с </w:t>
      </w:r>
      <w:hyperlink w:anchor="Par8614" w:history="1">
        <w:r>
          <w:rPr>
            <w:color w:val="0000FF"/>
          </w:rPr>
          <w:t>абзацем третьим подпункта 3</w:t>
        </w:r>
      </w:hyperlink>
      <w:r>
        <w:t xml:space="preserve"> настоящего пункта, в случае несоблюдения предусмотренного </w:t>
      </w:r>
      <w:hyperlink w:anchor="Par8619" w:history="1">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по состоянию на 28 февраля года, следующего за налоговым периодом, за который предоставляется </w:t>
      </w:r>
      <w:r>
        <w:lastRenderedPageBreak/>
        <w:t>налоговый вычет, такой договор (договоры) долгосрочных сбережений прекращен (прекращены);</w:t>
      </w:r>
    </w:p>
    <w:p w:rsidR="00BC6C53" w:rsidRDefault="00BC6C53">
      <w:pPr>
        <w:pStyle w:val="ConsPlusNormal"/>
        <w:jc w:val="both"/>
      </w:pPr>
      <w:r>
        <w:t xml:space="preserve">(абзац введен Федеральным </w:t>
      </w:r>
      <w:hyperlink r:id="rId5605" w:history="1">
        <w:r>
          <w:rPr>
            <w:color w:val="0000FF"/>
          </w:rPr>
          <w:t>законом</w:t>
        </w:r>
      </w:hyperlink>
      <w:r>
        <w:t xml:space="preserve"> от 17.11.2025 N 418-ФЗ)</w:t>
      </w:r>
    </w:p>
    <w:p w:rsidR="00BC6C53" w:rsidRDefault="00BC6C53">
      <w:pPr>
        <w:pStyle w:val="ConsPlusNormal"/>
        <w:spacing w:before="220"/>
        <w:ind w:firstLine="540"/>
        <w:jc w:val="both"/>
      </w:pPr>
      <w:bookmarkStart w:id="1075" w:name="Par8625"/>
      <w:bookmarkEnd w:id="1075"/>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ar8585" w:history="1">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BC6C53" w:rsidRDefault="00BC6C53">
      <w:pPr>
        <w:pStyle w:val="ConsPlusNormal"/>
        <w:spacing w:before="220"/>
        <w:ind w:firstLine="540"/>
        <w:jc w:val="both"/>
      </w:pPr>
      <w:r>
        <w:t xml:space="preserve">В случае несоблюдения предусмотренного </w:t>
      </w:r>
      <w:hyperlink w:anchor="Par8625" w:history="1">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ar8947" w:history="1">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6 п. 2 ст. 219.2 (в ред. ФЗ от 23.03.2024 N 58-ФЗ) </w:t>
            </w:r>
            <w:hyperlink r:id="rId5606"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6" w:name="Par8629"/>
      <w:bookmarkEnd w:id="1076"/>
      <w:r>
        <w:t xml:space="preserve">6) в случае прекращения договора на ведение индивидуального инвестиционного счета до истечения срока, указанного в </w:t>
      </w:r>
      <w:hyperlink w:anchor="Par8642" w:history="1">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8585" w:history="1">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 2 ст. 219.2 дополняется пп. 7 (</w:t>
            </w:r>
            <w:hyperlink r:id="rId5607" w:history="1">
              <w:r>
                <w:rPr>
                  <w:color w:val="0000FF"/>
                </w:rPr>
                <w:t>ФЗ</w:t>
              </w:r>
            </w:hyperlink>
            <w:r>
              <w:rPr>
                <w:color w:val="392C69"/>
              </w:rPr>
              <w:t xml:space="preserve"> от 17.11.2025 N 418-ФЗ). См. будущую </w:t>
            </w:r>
            <w:hyperlink r:id="rId560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 2 ст. 219.2 дополняется пп. 8 (</w:t>
            </w:r>
            <w:hyperlink r:id="rId5609" w:history="1">
              <w:r>
                <w:rPr>
                  <w:color w:val="0000FF"/>
                </w:rPr>
                <w:t>ФЗ</w:t>
              </w:r>
            </w:hyperlink>
            <w:r>
              <w:rPr>
                <w:color w:val="392C69"/>
              </w:rPr>
              <w:t xml:space="preserve"> от 17.11.2025 N 418-ФЗ). См. будущую </w:t>
            </w:r>
            <w:hyperlink r:id="rId561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 Налоговый вычет на долгосрочные сбережения граждан, предусмотренный </w:t>
      </w:r>
      <w:hyperlink w:anchor="Par8588" w:history="1">
        <w:r>
          <w:rPr>
            <w:color w:val="0000FF"/>
          </w:rPr>
          <w:t>подпунктом 4 пункта 1</w:t>
        </w:r>
      </w:hyperlink>
      <w:r>
        <w:t xml:space="preserve"> настоящей статьи, предоставляется с учетом следующих особенностей: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 п. 3 ст. 219.2 (в ред. ФЗ от 23.03.2024 N 58-ФЗ) </w:t>
            </w:r>
            <w:hyperlink r:id="rId5611" w:history="1">
              <w:r>
                <w:rPr>
                  <w:color w:val="0000FF"/>
                </w:rPr>
                <w:t>распространяется</w:t>
              </w:r>
            </w:hyperlink>
            <w:r>
              <w:rPr>
                <w:color w:val="392C69"/>
              </w:rPr>
              <w:t xml:space="preserve"> на доходы, полученные с </w:t>
            </w:r>
            <w:r>
              <w:rPr>
                <w:color w:val="392C69"/>
              </w:rPr>
              <w:lastRenderedPageBreak/>
              <w:t>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7" w:name="Par8637"/>
      <w:bookmarkEnd w:id="1077"/>
      <w:r>
        <w:lastRenderedPageBreak/>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ar8642" w:history="1">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 п. 3 ст. 219.2 (в ред. ФЗ от 23.03.2024 N 58-ФЗ) </w:t>
            </w:r>
            <w:hyperlink r:id="rId5612"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пп. 2 п. 3 ст. 219.2 излагается в новой редакции (</w:t>
            </w:r>
            <w:hyperlink r:id="rId5613" w:history="1">
              <w:r>
                <w:rPr>
                  <w:color w:val="0000FF"/>
                </w:rPr>
                <w:t>ФЗ</w:t>
              </w:r>
            </w:hyperlink>
            <w:r>
              <w:rPr>
                <w:color w:val="392C69"/>
              </w:rPr>
              <w:t xml:space="preserve"> от 17.11.2025 N 418-ФЗ). См. будущую </w:t>
            </w:r>
            <w:hyperlink r:id="rId561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8" w:name="Par8642"/>
      <w:bookmarkEnd w:id="1078"/>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и 2 пп. 3 п. 3 ст. 219.2 (в ред. ФЗ от 23.03.2024 N 58-ФЗ) </w:t>
            </w:r>
            <w:hyperlink r:id="rId5615" w:history="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079" w:name="Par8645"/>
      <w:bookmarkEnd w:id="1079"/>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BC6C53" w:rsidRDefault="00BC6C53">
      <w:pPr>
        <w:pStyle w:val="ConsPlusNormal"/>
        <w:spacing w:before="220"/>
        <w:ind w:firstLine="540"/>
        <w:jc w:val="both"/>
      </w:pPr>
      <w:r>
        <w:t xml:space="preserve">В случае несоблюдения предусмотренного </w:t>
      </w:r>
      <w:hyperlink w:anchor="Par8645" w:history="1">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BC6C53" w:rsidRDefault="00BC6C53">
      <w:pPr>
        <w:pStyle w:val="ConsPlusNormal"/>
        <w:spacing w:before="22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BC6C53" w:rsidRDefault="00BC6C53">
      <w:pPr>
        <w:pStyle w:val="ConsPlusNormal"/>
        <w:spacing w:before="220"/>
        <w:ind w:firstLine="540"/>
        <w:jc w:val="both"/>
      </w:pPr>
      <w:bookmarkStart w:id="1080" w:name="Par8648"/>
      <w:bookmarkEnd w:id="1080"/>
      <w:r>
        <w:lastRenderedPageBreak/>
        <w:t xml:space="preserve">Налогоплательщик направляет в налоговый орган </w:t>
      </w:r>
      <w:hyperlink r:id="rId5616" w:history="1">
        <w:r>
          <w:rPr>
            <w:color w:val="0000FF"/>
          </w:rPr>
          <w:t>заявление</w:t>
        </w:r>
      </w:hyperlink>
      <w: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BC6C53" w:rsidRDefault="00BC6C53">
      <w:pPr>
        <w:pStyle w:val="ConsPlusNormal"/>
        <w:spacing w:before="220"/>
        <w:ind w:firstLine="540"/>
        <w:jc w:val="both"/>
      </w:pPr>
      <w:bookmarkStart w:id="1081" w:name="Par8649"/>
      <w:bookmarkEnd w:id="1081"/>
      <w:r>
        <w:t xml:space="preserve">В срок, указанный в </w:t>
      </w:r>
      <w:hyperlink w:anchor="Par8649" w:history="1">
        <w:r>
          <w:rPr>
            <w:color w:val="0000FF"/>
          </w:rPr>
          <w:t>абзаце четвертом</w:t>
        </w:r>
      </w:hyperlink>
      <w:r>
        <w:t xml:space="preserve"> настоящего подпункта, налоговый орган информирует налогоплательщика о </w:t>
      </w:r>
      <w:hyperlink r:id="rId5617" w:history="1">
        <w:r>
          <w:rPr>
            <w:color w:val="0000FF"/>
          </w:rPr>
          <w:t>результатах</w:t>
        </w:r>
      </w:hyperlink>
      <w:r>
        <w:t xml:space="preserve"> рассмотрения заявления, указанного в </w:t>
      </w:r>
      <w:hyperlink w:anchor="Par8649" w:history="1">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ar8648" w:history="1">
        <w:r>
          <w:rPr>
            <w:color w:val="0000FF"/>
          </w:rPr>
          <w:t>абзаце третьем</w:t>
        </w:r>
      </w:hyperlink>
      <w:r>
        <w:t xml:space="preserve"> настоящего подпункта справку налогового органа по </w:t>
      </w:r>
      <w:hyperlink r:id="rId561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4) налогоплательщик вправе получить налоговый вычет на основании его письменного </w:t>
      </w:r>
      <w:hyperlink r:id="rId5619" w:history="1">
        <w:r>
          <w:rPr>
            <w:color w:val="0000FF"/>
          </w:rPr>
          <w:t>заявления</w:t>
        </w:r>
      </w:hyperlink>
      <w: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ar8645" w:history="1">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 ст. 219.2 (в ред. ФЗ от 23.03.2024 N 58-ФЗ) </w:t>
            </w:r>
            <w:hyperlink r:id="rId5620"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абз. 1 п. 4 ст. 219.2 излагается в новой редакции (</w:t>
            </w:r>
            <w:hyperlink r:id="rId5621" w:history="1">
              <w:r>
                <w:rPr>
                  <w:color w:val="0000FF"/>
                </w:rPr>
                <w:t>ФЗ</w:t>
              </w:r>
            </w:hyperlink>
            <w:r>
              <w:rPr>
                <w:color w:val="392C69"/>
              </w:rPr>
              <w:t xml:space="preserve"> от 17.11.2025 N 418-ФЗ). См. будущую </w:t>
            </w:r>
            <w:hyperlink r:id="rId562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 В целях применения </w:t>
      </w:r>
      <w:hyperlink w:anchor="Par6908" w:history="1">
        <w:r>
          <w:rPr>
            <w:color w:val="0000FF"/>
          </w:rPr>
          <w:t>абзаца девятого пункта 1 статьи 213.1</w:t>
        </w:r>
      </w:hyperlink>
      <w:r>
        <w:t xml:space="preserve"> настоящего Кодекса, </w:t>
      </w:r>
      <w:hyperlink w:anchor="Par8581" w:history="1">
        <w:r>
          <w:rPr>
            <w:color w:val="0000FF"/>
          </w:rPr>
          <w:t>подпункта 2 пункта 1</w:t>
        </w:r>
      </w:hyperlink>
      <w:r>
        <w:t xml:space="preserve">, </w:t>
      </w:r>
      <w:hyperlink w:anchor="Par8603" w:history="1">
        <w:r>
          <w:rPr>
            <w:color w:val="0000FF"/>
          </w:rPr>
          <w:t>подпунктов 2</w:t>
        </w:r>
      </w:hyperlink>
      <w:r>
        <w:t xml:space="preserve">, </w:t>
      </w:r>
      <w:hyperlink w:anchor="Par8629" w:history="1">
        <w:r>
          <w:rPr>
            <w:color w:val="0000FF"/>
          </w:rPr>
          <w:t>6 пункта 2</w:t>
        </w:r>
      </w:hyperlink>
      <w:r>
        <w:t xml:space="preserve"> и </w:t>
      </w:r>
      <w:hyperlink w:anchor="Par8642" w:history="1">
        <w:r>
          <w:rPr>
            <w:color w:val="0000FF"/>
          </w:rPr>
          <w:t>подпункта 2 пункта 3</w:t>
        </w:r>
      </w:hyperlink>
      <w:r>
        <w:t xml:space="preserve"> настоящей статьи минимальный срок, предусмотренный указанным </w:t>
      </w:r>
      <w:hyperlink w:anchor="Par6908" w:history="1">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623" w:history="1">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BC6C53" w:rsidRDefault="00BC6C53">
      <w:pPr>
        <w:pStyle w:val="ConsPlusNormal"/>
        <w:spacing w:before="220"/>
        <w:ind w:firstLine="540"/>
        <w:jc w:val="both"/>
      </w:pPr>
      <w:r>
        <w:t>1) 5 лет - при заключении договора в 2024 - 2026 годах;</w:t>
      </w:r>
    </w:p>
    <w:p w:rsidR="00BC6C53" w:rsidRDefault="00BC6C53">
      <w:pPr>
        <w:pStyle w:val="ConsPlusNormal"/>
        <w:spacing w:before="220"/>
        <w:ind w:firstLine="540"/>
        <w:jc w:val="both"/>
      </w:pPr>
      <w:r>
        <w:t>2) 6 лет - при заключении договора в 2027 году;</w:t>
      </w:r>
    </w:p>
    <w:p w:rsidR="00BC6C53" w:rsidRDefault="00BC6C53">
      <w:pPr>
        <w:pStyle w:val="ConsPlusNormal"/>
        <w:spacing w:before="220"/>
        <w:ind w:firstLine="540"/>
        <w:jc w:val="both"/>
      </w:pPr>
      <w:r>
        <w:t>3) 7 лет - при заключении договора в 2028 году;</w:t>
      </w:r>
    </w:p>
    <w:p w:rsidR="00BC6C53" w:rsidRDefault="00BC6C53">
      <w:pPr>
        <w:pStyle w:val="ConsPlusNormal"/>
        <w:spacing w:before="220"/>
        <w:ind w:firstLine="540"/>
        <w:jc w:val="both"/>
      </w:pPr>
      <w:r>
        <w:t>4) 8 лет - при заключении договора в 2029 году;</w:t>
      </w:r>
    </w:p>
    <w:p w:rsidR="00BC6C53" w:rsidRDefault="00BC6C53">
      <w:pPr>
        <w:pStyle w:val="ConsPlusNormal"/>
        <w:spacing w:before="220"/>
        <w:ind w:firstLine="540"/>
        <w:jc w:val="both"/>
      </w:pPr>
      <w:r>
        <w:t>5) 9 лет - при заключении договора в 2030 году.</w:t>
      </w:r>
    </w:p>
    <w:p w:rsidR="00BC6C53" w:rsidRDefault="00BC6C53">
      <w:pPr>
        <w:pStyle w:val="ConsPlusNormal"/>
        <w:spacing w:before="220"/>
        <w:ind w:firstLine="540"/>
        <w:jc w:val="both"/>
      </w:pPr>
      <w:r>
        <w:lastRenderedPageBreak/>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(п. 5 введен Федеральным </w:t>
      </w:r>
      <w:hyperlink r:id="rId5624" w:history="1">
        <w:r>
          <w:rPr>
            <w:color w:val="0000FF"/>
          </w:rPr>
          <w:t>законом</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1082" w:name="Par8664"/>
      <w:bookmarkEnd w:id="1082"/>
      <w:r>
        <w:rPr>
          <w:b/>
          <w:bCs/>
        </w:rPr>
        <w:t>Статья 220. Имущественные налоговые вычеты</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5625" w:history="1">
        <w:r>
          <w:rPr>
            <w:color w:val="0000FF"/>
          </w:rPr>
          <w:t>закона</w:t>
        </w:r>
      </w:hyperlink>
      <w:r>
        <w:t xml:space="preserve"> от 23.07.2013 N 212-ФЗ (ред. 02.11.2013))</w:t>
      </w:r>
    </w:p>
    <w:p w:rsidR="00BC6C53" w:rsidRDefault="00BC6C53">
      <w:pPr>
        <w:pStyle w:val="ConsPlusNormal"/>
        <w:jc w:val="both"/>
      </w:pPr>
    </w:p>
    <w:p w:rsidR="00BC6C53" w:rsidRDefault="00BC6C53">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rsidR="00BC6C53" w:rsidRDefault="00BC6C53">
      <w:pPr>
        <w:pStyle w:val="ConsPlusNormal"/>
        <w:jc w:val="both"/>
      </w:pPr>
      <w:r>
        <w:t xml:space="preserve">(в ред. Федерального </w:t>
      </w:r>
      <w:hyperlink r:id="rId5626" w:history="1">
        <w:r>
          <w:rPr>
            <w:color w:val="0000FF"/>
          </w:rPr>
          <w:t>закона</w:t>
        </w:r>
      </w:hyperlink>
      <w:r>
        <w:t xml:space="preserve"> от 12.07.2024 N 176-ФЗ)</w:t>
      </w:r>
    </w:p>
    <w:p w:rsidR="00BC6C53" w:rsidRDefault="00BC6C53">
      <w:pPr>
        <w:pStyle w:val="ConsPlusNormal"/>
        <w:spacing w:before="220"/>
        <w:ind w:firstLine="540"/>
        <w:jc w:val="both"/>
      </w:pPr>
      <w:bookmarkStart w:id="1083" w:name="Par8670"/>
      <w:bookmarkEnd w:id="1083"/>
      <w:r>
        <w:t xml:space="preserve">1) имущественный налоговый </w:t>
      </w:r>
      <w:hyperlink r:id="rId5627" w:history="1">
        <w:r>
          <w:rPr>
            <w:color w:val="0000FF"/>
          </w:rPr>
          <w:t>вычет</w:t>
        </w:r>
      </w:hyperlink>
      <w:r>
        <w:t xml:space="preserve">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BC6C53" w:rsidRDefault="00BC6C53">
      <w:pPr>
        <w:pStyle w:val="ConsPlusNormal"/>
        <w:jc w:val="both"/>
      </w:pPr>
      <w:r>
        <w:t xml:space="preserve">(в ред. Федеральных законов от 08.06.2015 </w:t>
      </w:r>
      <w:hyperlink r:id="rId5628" w:history="1">
        <w:r>
          <w:rPr>
            <w:color w:val="0000FF"/>
          </w:rPr>
          <w:t>N 146-ФЗ</w:t>
        </w:r>
      </w:hyperlink>
      <w:r>
        <w:t xml:space="preserve">, от 27.11.2018 </w:t>
      </w:r>
      <w:hyperlink r:id="rId5629" w:history="1">
        <w:r>
          <w:rPr>
            <w:color w:val="0000FF"/>
          </w:rPr>
          <w:t>N 424-ФЗ</w:t>
        </w:r>
      </w:hyperlink>
      <w:r>
        <w:t>)</w:t>
      </w:r>
    </w:p>
    <w:p w:rsidR="00BC6C53" w:rsidRDefault="00BC6C53">
      <w:pPr>
        <w:pStyle w:val="ConsPlusNormal"/>
        <w:spacing w:before="220"/>
        <w:ind w:firstLine="540"/>
        <w:jc w:val="both"/>
      </w:pPr>
      <w:bookmarkStart w:id="1084" w:name="Par8672"/>
      <w:bookmarkEnd w:id="1084"/>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BC6C53" w:rsidRDefault="00BC6C53">
      <w:pPr>
        <w:pStyle w:val="ConsPlusNormal"/>
        <w:spacing w:before="220"/>
        <w:ind w:firstLine="540"/>
        <w:jc w:val="both"/>
      </w:pPr>
      <w:bookmarkStart w:id="1085" w:name="Par8673"/>
      <w:bookmarkEnd w:id="1085"/>
      <w:r>
        <w:t xml:space="preserve">3) имущественный налоговый </w:t>
      </w:r>
      <w:hyperlink r:id="rId5630" w:history="1">
        <w:r>
          <w:rPr>
            <w:color w:val="0000FF"/>
          </w:rPr>
          <w:t>вычет</w:t>
        </w:r>
      </w:hyperlink>
      <w:r>
        <w:t xml:space="preserve">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C6C53" w:rsidRDefault="00BC6C53">
      <w:pPr>
        <w:pStyle w:val="ConsPlusNormal"/>
        <w:spacing w:before="220"/>
        <w:ind w:firstLine="540"/>
        <w:jc w:val="both"/>
      </w:pPr>
      <w:bookmarkStart w:id="1086" w:name="Par8674"/>
      <w:bookmarkEnd w:id="1086"/>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C6C53" w:rsidRDefault="00BC6C53">
      <w:pPr>
        <w:pStyle w:val="ConsPlusNormal"/>
        <w:jc w:val="both"/>
      </w:pPr>
      <w:r>
        <w:t xml:space="preserve">(в ред. Федерального </w:t>
      </w:r>
      <w:hyperlink r:id="rId5631" w:history="1">
        <w:r>
          <w:rPr>
            <w:color w:val="0000FF"/>
          </w:rPr>
          <w:t>закона</w:t>
        </w:r>
      </w:hyperlink>
      <w:r>
        <w:t xml:space="preserve"> от 29.09.2019 N 325-ФЗ)</w:t>
      </w:r>
    </w:p>
    <w:p w:rsidR="00BC6C53" w:rsidRDefault="00BC6C53">
      <w:pPr>
        <w:pStyle w:val="ConsPlusNormal"/>
        <w:spacing w:before="220"/>
        <w:ind w:firstLine="540"/>
        <w:jc w:val="both"/>
      </w:pPr>
      <w:bookmarkStart w:id="1087" w:name="Par8676"/>
      <w:bookmarkEnd w:id="1087"/>
      <w:r>
        <w:t xml:space="preserve">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w:t>
      </w:r>
      <w:r>
        <w:lastRenderedPageBreak/>
        <w:t>осуществлением майнинга такой цифровой валюты.</w:t>
      </w:r>
    </w:p>
    <w:p w:rsidR="00BC6C53" w:rsidRDefault="00BC6C53">
      <w:pPr>
        <w:pStyle w:val="ConsPlusNormal"/>
        <w:jc w:val="both"/>
      </w:pPr>
      <w:r>
        <w:t xml:space="preserve">(пп. 5 введен Федеральным </w:t>
      </w:r>
      <w:hyperlink r:id="rId5632" w:history="1">
        <w:r>
          <w:rPr>
            <w:color w:val="0000FF"/>
          </w:rPr>
          <w:t>законом</w:t>
        </w:r>
      </w:hyperlink>
      <w:r>
        <w:t xml:space="preserve"> от 29.11.2024 N 418-ФЗ)</w:t>
      </w:r>
    </w:p>
    <w:p w:rsidR="00BC6C53" w:rsidRDefault="00BC6C53">
      <w:pPr>
        <w:pStyle w:val="ConsPlusNormal"/>
        <w:spacing w:before="220"/>
        <w:ind w:firstLine="540"/>
        <w:jc w:val="both"/>
      </w:pPr>
      <w:r>
        <w:t xml:space="preserve">2. Имущественный налоговый вычет, предусмотренный </w:t>
      </w:r>
      <w:hyperlink w:anchor="Par8670" w:history="1">
        <w:r>
          <w:rPr>
            <w:color w:val="0000FF"/>
          </w:rPr>
          <w:t>подпунктом 1 пункта 1</w:t>
        </w:r>
      </w:hyperlink>
      <w:r>
        <w:t xml:space="preserve"> настоящей статьи, предоставляется с учетом следующих особенностей:</w:t>
      </w:r>
    </w:p>
    <w:p w:rsidR="00BC6C53" w:rsidRDefault="00BC6C53">
      <w:pPr>
        <w:pStyle w:val="ConsPlusNormal"/>
        <w:spacing w:before="220"/>
        <w:ind w:firstLine="540"/>
        <w:jc w:val="both"/>
      </w:pPr>
      <w:bookmarkStart w:id="1088" w:name="Par8679"/>
      <w:bookmarkEnd w:id="1088"/>
      <w:r>
        <w:t>1) имущественный налоговый вычет предоставляется:</w:t>
      </w:r>
    </w:p>
    <w:p w:rsidR="00BC6C53" w:rsidRDefault="00BC6C53">
      <w:pPr>
        <w:pStyle w:val="ConsPlusNormal"/>
        <w:spacing w:before="220"/>
        <w:ind w:firstLine="540"/>
        <w:jc w:val="both"/>
      </w:pPr>
      <w:bookmarkStart w:id="1089" w:name="Par8680"/>
      <w:bookmarkEnd w:id="1089"/>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8203" w:history="1">
        <w:r>
          <w:rPr>
            <w:color w:val="0000FF"/>
          </w:rPr>
          <w:t>статьей 217.1</w:t>
        </w:r>
      </w:hyperlink>
      <w:r>
        <w:t xml:space="preserve"> настоящего Кодекса, не превышающем в целом 1 000 000 рублей;</w:t>
      </w:r>
    </w:p>
    <w:p w:rsidR="00BC6C53" w:rsidRDefault="00BC6C53">
      <w:pPr>
        <w:pStyle w:val="ConsPlusNormal"/>
        <w:jc w:val="both"/>
      </w:pPr>
      <w:r>
        <w:t xml:space="preserve">(в ред. Федерального </w:t>
      </w:r>
      <w:hyperlink r:id="rId5633" w:history="1">
        <w:r>
          <w:rPr>
            <w:color w:val="0000FF"/>
          </w:rPr>
          <w:t>закона</w:t>
        </w:r>
      </w:hyperlink>
      <w:r>
        <w:t xml:space="preserve"> от 29.09.2019 N 321-ФЗ)</w:t>
      </w:r>
    </w:p>
    <w:p w:rsidR="00BC6C53" w:rsidRDefault="00BC6C53">
      <w:pPr>
        <w:pStyle w:val="ConsPlusNormal"/>
        <w:spacing w:before="220"/>
        <w:ind w:firstLine="540"/>
        <w:jc w:val="both"/>
      </w:pPr>
      <w:bookmarkStart w:id="1090" w:name="Par8682"/>
      <w:bookmarkEnd w:id="1090"/>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8203" w:history="1">
        <w:r>
          <w:rPr>
            <w:color w:val="0000FF"/>
          </w:rPr>
          <w:t>статьей 217.1</w:t>
        </w:r>
      </w:hyperlink>
      <w:r>
        <w:t xml:space="preserve"> настоящего Кодекса, не превышающем в целом 250 000 рублей;</w:t>
      </w:r>
    </w:p>
    <w:p w:rsidR="00BC6C53" w:rsidRDefault="00BC6C53">
      <w:pPr>
        <w:pStyle w:val="ConsPlusNormal"/>
        <w:spacing w:before="220"/>
        <w:ind w:firstLine="540"/>
        <w:jc w:val="both"/>
      </w:pPr>
      <w:bookmarkStart w:id="1091" w:name="Par8683"/>
      <w:bookmarkEnd w:id="1091"/>
      <w:r>
        <w:t>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BC6C53" w:rsidRDefault="00BC6C53">
      <w:pPr>
        <w:pStyle w:val="ConsPlusNormal"/>
        <w:jc w:val="both"/>
      </w:pPr>
      <w:r>
        <w:t xml:space="preserve">(в ред. Федеральных законов от 14.07.2022 </w:t>
      </w:r>
      <w:hyperlink r:id="rId5634" w:history="1">
        <w:r>
          <w:rPr>
            <w:color w:val="0000FF"/>
          </w:rPr>
          <w:t>N 324-ФЗ</w:t>
        </w:r>
      </w:hyperlink>
      <w:r>
        <w:t xml:space="preserve">, от 29.11.2024 </w:t>
      </w:r>
      <w:hyperlink r:id="rId5635" w:history="1">
        <w:r>
          <w:rPr>
            <w:color w:val="0000FF"/>
          </w:rPr>
          <w:t>N 418-ФЗ</w:t>
        </w:r>
      </w:hyperlink>
      <w:r>
        <w:t>)</w:t>
      </w:r>
    </w:p>
    <w:p w:rsidR="00BC6C53" w:rsidRDefault="00BC6C53">
      <w:pPr>
        <w:pStyle w:val="ConsPlusNormal"/>
        <w:jc w:val="both"/>
      </w:pPr>
      <w:r>
        <w:t xml:space="preserve">(пп. 1 в ред. Федерального </w:t>
      </w:r>
      <w:hyperlink r:id="rId5636" w:history="1">
        <w:r>
          <w:rPr>
            <w:color w:val="0000FF"/>
          </w:rPr>
          <w:t>закона</w:t>
        </w:r>
      </w:hyperlink>
      <w:r>
        <w:t xml:space="preserve"> от 29.11.2014 N 382-ФЗ)</w:t>
      </w:r>
    </w:p>
    <w:p w:rsidR="00BC6C53" w:rsidRDefault="00BC6C53">
      <w:pPr>
        <w:pStyle w:val="ConsPlusNormal"/>
        <w:spacing w:before="220"/>
        <w:ind w:firstLine="540"/>
        <w:jc w:val="both"/>
      </w:pPr>
      <w:bookmarkStart w:id="1092" w:name="Par8686"/>
      <w:bookmarkEnd w:id="1092"/>
      <w:r>
        <w:t xml:space="preserve">2) вместо получения имущественного налогового вычета в соответствии с </w:t>
      </w:r>
      <w:hyperlink w:anchor="Par867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BC6C53" w:rsidRDefault="00BC6C53">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BC6C53" w:rsidRDefault="00BC6C53">
      <w:pPr>
        <w:pStyle w:val="ConsPlusNormal"/>
        <w:jc w:val="both"/>
      </w:pPr>
      <w:r>
        <w:t xml:space="preserve">(в ред. Федеральных законов от 08.06.2015 </w:t>
      </w:r>
      <w:hyperlink r:id="rId5637" w:history="1">
        <w:r>
          <w:rPr>
            <w:color w:val="0000FF"/>
          </w:rPr>
          <w:t>N 146-ФЗ</w:t>
        </w:r>
      </w:hyperlink>
      <w:r>
        <w:t xml:space="preserve">, от 27.11.2018 </w:t>
      </w:r>
      <w:hyperlink r:id="rId5638" w:history="1">
        <w:r>
          <w:rPr>
            <w:color w:val="0000FF"/>
          </w:rPr>
          <w:t>N 424-ФЗ</w:t>
        </w:r>
      </w:hyperlink>
      <w:r>
        <w:t>)</w:t>
      </w:r>
    </w:p>
    <w:p w:rsidR="00BC6C53" w:rsidRDefault="00BC6C53">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BC6C53" w:rsidRDefault="00BC6C53">
      <w:pPr>
        <w:pStyle w:val="ConsPlusNormal"/>
        <w:jc w:val="both"/>
      </w:pPr>
      <w:r>
        <w:t xml:space="preserve">(абзац введен Федеральным </w:t>
      </w:r>
      <w:hyperlink r:id="rId5639" w:history="1">
        <w:r>
          <w:rPr>
            <w:color w:val="0000FF"/>
          </w:rPr>
          <w:t>законом</w:t>
        </w:r>
      </w:hyperlink>
      <w:r>
        <w:t xml:space="preserve"> от 08.06.2015 N 146-ФЗ)</w:t>
      </w:r>
    </w:p>
    <w:p w:rsidR="00BC6C53" w:rsidRDefault="00BC6C53">
      <w:pPr>
        <w:pStyle w:val="ConsPlusNormal"/>
        <w:spacing w:before="220"/>
        <w:ind w:firstLine="540"/>
        <w:jc w:val="both"/>
      </w:pPr>
      <w:bookmarkStart w:id="1093" w:name="Par8691"/>
      <w:bookmarkEnd w:id="1093"/>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BC6C53" w:rsidRDefault="00BC6C53">
      <w:pPr>
        <w:pStyle w:val="ConsPlusNormal"/>
        <w:jc w:val="both"/>
      </w:pPr>
      <w:r>
        <w:t xml:space="preserve">(абзац введен Федеральным </w:t>
      </w:r>
      <w:hyperlink r:id="rId5640" w:history="1">
        <w:r>
          <w:rPr>
            <w:color w:val="0000FF"/>
          </w:rPr>
          <w:t>законом</w:t>
        </w:r>
      </w:hyperlink>
      <w:r>
        <w:t xml:space="preserve"> от 08.06.2015 N 146-ФЗ; в ред. Федерального </w:t>
      </w:r>
      <w:hyperlink r:id="rId5641" w:history="1">
        <w:r>
          <w:rPr>
            <w:color w:val="0000FF"/>
          </w:rPr>
          <w:t>закона</w:t>
        </w:r>
      </w:hyperlink>
      <w:r>
        <w:t xml:space="preserve"> от 28.12.2017 N 436-ФЗ)</w:t>
      </w:r>
    </w:p>
    <w:p w:rsidR="00BC6C53" w:rsidRDefault="00BC6C53">
      <w:pPr>
        <w:pStyle w:val="ConsPlusNormal"/>
        <w:spacing w:before="220"/>
        <w:ind w:firstLine="540"/>
        <w:jc w:val="both"/>
      </w:pPr>
      <w:bookmarkStart w:id="1094" w:name="Par8693"/>
      <w:bookmarkEnd w:id="1094"/>
      <w:r>
        <w:t xml:space="preserve">расходы в сумме денежных средств и (или) стоимости иного имущества (имущественных </w:t>
      </w:r>
      <w:r>
        <w:lastRenderedPageBreak/>
        <w:t>прав) на приобретение или увеличение доли в уставном капитале общества.</w:t>
      </w:r>
    </w:p>
    <w:p w:rsidR="00BC6C53" w:rsidRDefault="00BC6C53">
      <w:pPr>
        <w:pStyle w:val="ConsPlusNormal"/>
        <w:jc w:val="both"/>
      </w:pPr>
      <w:r>
        <w:t xml:space="preserve">(абзац введен Федеральным </w:t>
      </w:r>
      <w:hyperlink r:id="rId5642" w:history="1">
        <w:r>
          <w:rPr>
            <w:color w:val="0000FF"/>
          </w:rPr>
          <w:t>законом</w:t>
        </w:r>
      </w:hyperlink>
      <w:r>
        <w:t xml:space="preserve"> от 08.06.2015 N 146-ФЗ; в ред. Федерального </w:t>
      </w:r>
      <w:hyperlink r:id="rId5643" w:history="1">
        <w:r>
          <w:rPr>
            <w:color w:val="0000FF"/>
          </w:rPr>
          <w:t>закона</w:t>
        </w:r>
      </w:hyperlink>
      <w:r>
        <w:t xml:space="preserve"> от 27.11.2018 N 424-ФЗ)</w:t>
      </w:r>
    </w:p>
    <w:p w:rsidR="00BC6C53" w:rsidRDefault="00BC6C53">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ar8036" w:history="1">
        <w:r>
          <w:rPr>
            <w:color w:val="0000FF"/>
          </w:rPr>
          <w:t>пунктах 60</w:t>
        </w:r>
      </w:hyperlink>
      <w:r>
        <w:t xml:space="preserve"> и (или) </w:t>
      </w:r>
      <w:hyperlink w:anchor="Par8047"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ar8036" w:history="1">
        <w:r>
          <w:rPr>
            <w:color w:val="0000FF"/>
          </w:rPr>
          <w:t>пунктами 60</w:t>
        </w:r>
      </w:hyperlink>
      <w:r>
        <w:t xml:space="preserve"> и (или) </w:t>
      </w:r>
      <w:hyperlink w:anchor="Par8047"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644"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ar8047"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ar8047"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ar7187"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ar8757" w:history="1">
        <w:r>
          <w:rPr>
            <w:color w:val="0000FF"/>
          </w:rPr>
          <w:t>подпунктом 2.5 пункта 2</w:t>
        </w:r>
      </w:hyperlink>
      <w:r>
        <w:t xml:space="preserve"> настоящей статьи.</w:t>
      </w:r>
    </w:p>
    <w:p w:rsidR="00BC6C53" w:rsidRDefault="00BC6C53">
      <w:pPr>
        <w:pStyle w:val="ConsPlusNormal"/>
        <w:jc w:val="both"/>
      </w:pPr>
      <w:r>
        <w:t xml:space="preserve">(абзац введен Федеральным </w:t>
      </w:r>
      <w:hyperlink r:id="rId5645" w:history="1">
        <w:r>
          <w:rPr>
            <w:color w:val="0000FF"/>
          </w:rPr>
          <w:t>законом</w:t>
        </w:r>
      </w:hyperlink>
      <w:r>
        <w:t xml:space="preserve"> от 28.12.2017 N 436-ФЗ; в ред. Федерального </w:t>
      </w:r>
      <w:hyperlink r:id="rId5646" w:history="1">
        <w:r>
          <w:rPr>
            <w:color w:val="0000FF"/>
          </w:rPr>
          <w:t>закона</w:t>
        </w:r>
      </w:hyperlink>
      <w:r>
        <w:t xml:space="preserve"> от 25.12.2018 N 490-ФЗ)</w:t>
      </w:r>
    </w:p>
    <w:p w:rsidR="00BC6C53" w:rsidRDefault="00BC6C53">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BC6C53" w:rsidRDefault="00BC6C53">
      <w:pPr>
        <w:pStyle w:val="ConsPlusNormal"/>
        <w:jc w:val="both"/>
      </w:pPr>
      <w:r>
        <w:t xml:space="preserve">(абзац введен Федеральным </w:t>
      </w:r>
      <w:hyperlink r:id="rId5647" w:history="1">
        <w:r>
          <w:rPr>
            <w:color w:val="0000FF"/>
          </w:rPr>
          <w:t>законом</w:t>
        </w:r>
      </w:hyperlink>
      <w:r>
        <w:t xml:space="preserve"> от 08.06.2015 N 146-ФЗ)</w:t>
      </w:r>
    </w:p>
    <w:p w:rsidR="00BC6C53" w:rsidRDefault="00BC6C53">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BC6C53" w:rsidRDefault="00BC6C53">
      <w:pPr>
        <w:pStyle w:val="ConsPlusNormal"/>
        <w:jc w:val="both"/>
      </w:pPr>
      <w:r>
        <w:t xml:space="preserve">(абзац введен Федеральным </w:t>
      </w:r>
      <w:hyperlink r:id="rId5648" w:history="1">
        <w:r>
          <w:rPr>
            <w:color w:val="0000FF"/>
          </w:rPr>
          <w:t>законом</w:t>
        </w:r>
      </w:hyperlink>
      <w:r>
        <w:t xml:space="preserve"> от 08.06.2015 N 146-ФЗ)</w:t>
      </w:r>
    </w:p>
    <w:p w:rsidR="00BC6C53" w:rsidRDefault="00BC6C53">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BC6C53" w:rsidRDefault="00BC6C53">
      <w:pPr>
        <w:pStyle w:val="ConsPlusNormal"/>
        <w:jc w:val="both"/>
      </w:pPr>
      <w:r>
        <w:t xml:space="preserve">(абзац введен Федеральным </w:t>
      </w:r>
      <w:hyperlink r:id="rId5649" w:history="1">
        <w:r>
          <w:rPr>
            <w:color w:val="0000FF"/>
          </w:rPr>
          <w:t>законом</w:t>
        </w:r>
      </w:hyperlink>
      <w:r>
        <w:t xml:space="preserve"> от 08.06.2015 N 146-ФЗ)</w:t>
      </w:r>
    </w:p>
    <w:p w:rsidR="00BC6C53" w:rsidRDefault="00BC6C53">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BC6C53" w:rsidRDefault="00BC6C53">
      <w:pPr>
        <w:pStyle w:val="ConsPlusNormal"/>
        <w:jc w:val="both"/>
      </w:pPr>
      <w:r>
        <w:t xml:space="preserve">(абзац введен Федеральным </w:t>
      </w:r>
      <w:hyperlink r:id="rId5650" w:history="1">
        <w:r>
          <w:rPr>
            <w:color w:val="0000FF"/>
          </w:rPr>
          <w:t>законом</w:t>
        </w:r>
      </w:hyperlink>
      <w:r>
        <w:t xml:space="preserve"> от 08.06.2015 N 146-ФЗ)</w:t>
      </w:r>
    </w:p>
    <w:p w:rsidR="00BC6C53" w:rsidRDefault="00BC6C53">
      <w:pPr>
        <w:pStyle w:val="ConsPlusNormal"/>
        <w:spacing w:before="220"/>
        <w:ind w:firstLine="540"/>
        <w:jc w:val="both"/>
      </w:pPr>
      <w:r>
        <w:lastRenderedPageBreak/>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BC6C53" w:rsidRDefault="00BC6C53">
      <w:pPr>
        <w:pStyle w:val="ConsPlusNormal"/>
        <w:jc w:val="both"/>
      </w:pPr>
      <w:r>
        <w:t xml:space="preserve">(абзац введен Федеральным </w:t>
      </w:r>
      <w:hyperlink r:id="rId5651" w:history="1">
        <w:r>
          <w:rPr>
            <w:color w:val="0000FF"/>
          </w:rPr>
          <w:t>законом</w:t>
        </w:r>
      </w:hyperlink>
      <w:r>
        <w:t xml:space="preserve"> от 27.11.2017 N 352-ФЗ; в ред. Федерального </w:t>
      </w:r>
      <w:hyperlink r:id="rId5652" w:history="1">
        <w:r>
          <w:rPr>
            <w:color w:val="0000FF"/>
          </w:rPr>
          <w:t>закона</w:t>
        </w:r>
      </w:hyperlink>
      <w:r>
        <w:t xml:space="preserve"> от 27.11.2018 N 424-ФЗ)</w:t>
      </w:r>
    </w:p>
    <w:p w:rsidR="00BC6C53" w:rsidRDefault="00BC6C53">
      <w:pPr>
        <w:pStyle w:val="ConsPlusNormal"/>
        <w:spacing w:before="220"/>
        <w:ind w:firstLine="540"/>
        <w:jc w:val="both"/>
      </w:pPr>
      <w:bookmarkStart w:id="1095" w:name="Par8707"/>
      <w:bookmarkEnd w:id="1095"/>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BC6C53" w:rsidRDefault="00BC6C53">
      <w:pPr>
        <w:pStyle w:val="ConsPlusNormal"/>
        <w:jc w:val="both"/>
      </w:pPr>
      <w:r>
        <w:t xml:space="preserve">(абзац введен Федеральным </w:t>
      </w:r>
      <w:hyperlink r:id="rId5653"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Стоимость имущества (имущественных прав), указанная в </w:t>
      </w:r>
      <w:hyperlink w:anchor="Par8691" w:history="1">
        <w:r>
          <w:rPr>
            <w:color w:val="0000FF"/>
          </w:rPr>
          <w:t>абзацах четвертом</w:t>
        </w:r>
      </w:hyperlink>
      <w:r>
        <w:t xml:space="preserve">, </w:t>
      </w:r>
      <w:hyperlink w:anchor="Par8693" w:history="1">
        <w:r>
          <w:rPr>
            <w:color w:val="0000FF"/>
          </w:rPr>
          <w:t>пятом</w:t>
        </w:r>
      </w:hyperlink>
      <w:r>
        <w:t xml:space="preserve"> и </w:t>
      </w:r>
      <w:hyperlink w:anchor="Par8707"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BC6C53" w:rsidRDefault="00BC6C53">
      <w:pPr>
        <w:pStyle w:val="ConsPlusNormal"/>
        <w:jc w:val="both"/>
      </w:pPr>
      <w:r>
        <w:t xml:space="preserve">(абзац введен Федеральным </w:t>
      </w:r>
      <w:hyperlink r:id="rId5654"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ar7700" w:history="1">
        <w:r>
          <w:rPr>
            <w:color w:val="0000FF"/>
          </w:rPr>
          <w:t>статьей 217</w:t>
        </w:r>
      </w:hyperlink>
      <w:r>
        <w:t xml:space="preserve"> (за исключением </w:t>
      </w:r>
      <w:hyperlink w:anchor="Par7851" w:history="1">
        <w:r>
          <w:rPr>
            <w:color w:val="0000FF"/>
          </w:rPr>
          <w:t>пункта 17.2</w:t>
        </w:r>
      </w:hyperlink>
      <w:r>
        <w:t xml:space="preserve"> указанной статьи) настоящего Кодекса, стоимость имущества (имущественных прав) в целях </w:t>
      </w:r>
      <w:hyperlink w:anchor="Par8691" w:history="1">
        <w:r>
          <w:rPr>
            <w:color w:val="0000FF"/>
          </w:rPr>
          <w:t>абзацев четвертого</w:t>
        </w:r>
      </w:hyperlink>
      <w:r>
        <w:t xml:space="preserve">, </w:t>
      </w:r>
      <w:hyperlink w:anchor="Par8693" w:history="1">
        <w:r>
          <w:rPr>
            <w:color w:val="0000FF"/>
          </w:rPr>
          <w:t>пятого</w:t>
        </w:r>
      </w:hyperlink>
      <w:r>
        <w:t xml:space="preserve"> и </w:t>
      </w:r>
      <w:hyperlink w:anchor="Par8707"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BC6C53" w:rsidRDefault="00BC6C53">
      <w:pPr>
        <w:pStyle w:val="ConsPlusNormal"/>
        <w:jc w:val="both"/>
      </w:pPr>
      <w:r>
        <w:t xml:space="preserve">(абзац введен Федеральным </w:t>
      </w:r>
      <w:hyperlink r:id="rId5655" w:history="1">
        <w:r>
          <w:rPr>
            <w:color w:val="0000FF"/>
          </w:rPr>
          <w:t>законом</w:t>
        </w:r>
      </w:hyperlink>
      <w:r>
        <w:t xml:space="preserve"> от 27.11.2018 N 424-ФЗ; в ред. Федерального </w:t>
      </w:r>
      <w:hyperlink r:id="rId5656"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в иных случаях стоимость имущества (имущественных прав) в целях </w:t>
      </w:r>
      <w:hyperlink w:anchor="Par8691" w:history="1">
        <w:r>
          <w:rPr>
            <w:color w:val="0000FF"/>
          </w:rPr>
          <w:t>абзацев четвертого</w:t>
        </w:r>
      </w:hyperlink>
      <w:r>
        <w:t xml:space="preserve">, </w:t>
      </w:r>
      <w:hyperlink w:anchor="Par8693" w:history="1">
        <w:r>
          <w:rPr>
            <w:color w:val="0000FF"/>
          </w:rPr>
          <w:t>пятого</w:t>
        </w:r>
      </w:hyperlink>
      <w:r>
        <w:t xml:space="preserve"> и </w:t>
      </w:r>
      <w:hyperlink w:anchor="Par8707"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BC6C53" w:rsidRDefault="00BC6C53">
      <w:pPr>
        <w:pStyle w:val="ConsPlusNormal"/>
        <w:jc w:val="both"/>
      </w:pPr>
      <w:r>
        <w:t xml:space="preserve">(абзац введен Федеральным </w:t>
      </w:r>
      <w:hyperlink r:id="rId5657"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ar23528" w:history="1">
        <w:r>
          <w:rPr>
            <w:color w:val="0000FF"/>
          </w:rPr>
          <w:t>главами 26.1</w:t>
        </w:r>
      </w:hyperlink>
      <w:r>
        <w:t xml:space="preserve"> и </w:t>
      </w:r>
      <w:hyperlink w:anchor="Par23972"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w:t>
      </w:r>
      <w:r>
        <w:lastRenderedPageBreak/>
        <w:t xml:space="preserve">составе профессиональных налоговых вычетов, предусмотренных </w:t>
      </w:r>
      <w:hyperlink w:anchor="Par8880"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ar8880"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 Если налогоплательщик не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ar23528" w:history="1">
        <w:r>
          <w:rPr>
            <w:color w:val="0000FF"/>
          </w:rPr>
          <w:t>главами 26.1</w:t>
        </w:r>
      </w:hyperlink>
      <w:r>
        <w:t xml:space="preserve"> и </w:t>
      </w:r>
      <w:hyperlink w:anchor="Par23972"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ar8880" w:history="1">
        <w:r>
          <w:rPr>
            <w:color w:val="0000FF"/>
          </w:rPr>
          <w:t>статьей 221</w:t>
        </w:r>
      </w:hyperlink>
      <w:r>
        <w:t xml:space="preserve"> настоящего Кодекса, имущественный налоговый вычет предоставляется в сумме фактически произведенных и документально подтвержденных расходов, связанных с приобретением этого имущества.</w:t>
      </w:r>
    </w:p>
    <w:p w:rsidR="00BC6C53" w:rsidRDefault="00BC6C53">
      <w:pPr>
        <w:pStyle w:val="ConsPlusNormal"/>
        <w:jc w:val="both"/>
      </w:pPr>
      <w:r>
        <w:t xml:space="preserve">(абзац введен Федеральным </w:t>
      </w:r>
      <w:hyperlink r:id="rId5658" w:history="1">
        <w:r>
          <w:rPr>
            <w:color w:val="0000FF"/>
          </w:rPr>
          <w:t>законом</w:t>
        </w:r>
      </w:hyperlink>
      <w:r>
        <w:t xml:space="preserve"> от 27.11.2018 N 424-ФЗ; в ред. Федеральных законов от 29.09.2019 </w:t>
      </w:r>
      <w:hyperlink r:id="rId5659" w:history="1">
        <w:r>
          <w:rPr>
            <w:color w:val="0000FF"/>
          </w:rPr>
          <w:t>N 321-ФЗ</w:t>
        </w:r>
      </w:hyperlink>
      <w:r>
        <w:t xml:space="preserve">, от 28.11.2025 </w:t>
      </w:r>
      <w:hyperlink r:id="rId5660" w:history="1">
        <w:r>
          <w:rPr>
            <w:color w:val="0000FF"/>
          </w:rPr>
          <w:t>N 425-ФЗ</w:t>
        </w:r>
      </w:hyperlink>
      <w:r>
        <w:t>)</w:t>
      </w:r>
    </w:p>
    <w:p w:rsidR="00BC6C53" w:rsidRDefault="00BC6C53">
      <w:pPr>
        <w:pStyle w:val="ConsPlusNormal"/>
        <w:spacing w:before="22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ar7653" w:history="1">
        <w:r>
          <w:rPr>
            <w:color w:val="0000FF"/>
          </w:rPr>
          <w:t>пунктом 3 статьи 214.11</w:t>
        </w:r>
      </w:hyperlink>
      <w:r>
        <w:t xml:space="preserve"> настоящего Кодекса.</w:t>
      </w:r>
    </w:p>
    <w:p w:rsidR="00BC6C53" w:rsidRDefault="00BC6C53">
      <w:pPr>
        <w:pStyle w:val="ConsPlusNormal"/>
        <w:jc w:val="both"/>
      </w:pPr>
      <w:r>
        <w:t xml:space="preserve">(в ред. Федерального </w:t>
      </w:r>
      <w:hyperlink r:id="rId566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ar6765" w:history="1">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BC6C53" w:rsidRDefault="00BC6C53">
      <w:pPr>
        <w:pStyle w:val="ConsPlusNormal"/>
        <w:jc w:val="both"/>
      </w:pPr>
      <w:r>
        <w:t xml:space="preserve">(в ред. Федеральных законов от 31.07.2023 </w:t>
      </w:r>
      <w:hyperlink r:id="rId5662" w:history="1">
        <w:r>
          <w:rPr>
            <w:color w:val="0000FF"/>
          </w:rPr>
          <w:t>N 389-ФЗ</w:t>
        </w:r>
      </w:hyperlink>
      <w:r>
        <w:t xml:space="preserve">, от 29.11.2024 </w:t>
      </w:r>
      <w:hyperlink r:id="rId5663" w:history="1">
        <w:r>
          <w:rPr>
            <w:color w:val="0000FF"/>
          </w:rPr>
          <w:t>N 418-ФЗ</w:t>
        </w:r>
      </w:hyperlink>
      <w:r>
        <w:t>)</w:t>
      </w:r>
    </w:p>
    <w:p w:rsidR="00BC6C53" w:rsidRDefault="00BC6C53">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ar7893" w:history="1">
        <w:r>
          <w:rPr>
            <w:color w:val="0000FF"/>
          </w:rPr>
          <w:t>пунктами 18</w:t>
        </w:r>
      </w:hyperlink>
      <w:r>
        <w:t xml:space="preserve"> и </w:t>
      </w:r>
      <w:hyperlink w:anchor="Par7898" w:history="1">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w:t>
      </w:r>
    </w:p>
    <w:p w:rsidR="00BC6C53" w:rsidRDefault="00BC6C53">
      <w:pPr>
        <w:pStyle w:val="ConsPlusNormal"/>
        <w:jc w:val="both"/>
      </w:pPr>
      <w:r>
        <w:t xml:space="preserve">(в ред. Федерального </w:t>
      </w:r>
      <w:hyperlink r:id="rId5664" w:history="1">
        <w:r>
          <w:rPr>
            <w:color w:val="0000FF"/>
          </w:rPr>
          <w:t>закона</w:t>
        </w:r>
      </w:hyperlink>
      <w:r>
        <w:t xml:space="preserve"> от 31.07.2023 N 389-ФЗ)</w:t>
      </w:r>
    </w:p>
    <w:p w:rsidR="00BC6C53" w:rsidRDefault="00BC6C53">
      <w:pPr>
        <w:pStyle w:val="ConsPlusNormal"/>
        <w:spacing w:before="220"/>
        <w:ind w:firstLine="540"/>
        <w:jc w:val="both"/>
      </w:pPr>
      <w:bookmarkStart w:id="1096" w:name="Par8723"/>
      <w:bookmarkEnd w:id="1096"/>
      <w:r>
        <w:t xml:space="preserve">При получении дохода от продажи доли в объекте недвижимого имущества, приобретенной в соответствии с </w:t>
      </w:r>
      <w:hyperlink r:id="rId5665"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w:t>
      </w:r>
      <w:r>
        <w:lastRenderedPageBreak/>
        <w:t>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BC6C53" w:rsidRDefault="00BC6C53">
      <w:pPr>
        <w:pStyle w:val="ConsPlusNormal"/>
        <w:jc w:val="both"/>
      </w:pPr>
      <w:r>
        <w:t xml:space="preserve">(в ред. Федерального </w:t>
      </w:r>
      <w:hyperlink r:id="rId5666" w:history="1">
        <w:r>
          <w:rPr>
            <w:color w:val="0000FF"/>
          </w:rPr>
          <w:t>закона</w:t>
        </w:r>
      </w:hyperlink>
      <w:r>
        <w:t xml:space="preserve"> от 31.07.2023 N 389-ФЗ)</w:t>
      </w:r>
    </w:p>
    <w:p w:rsidR="00BC6C53" w:rsidRDefault="00BC6C53">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BC6C53" w:rsidRDefault="00BC6C53">
      <w:pPr>
        <w:pStyle w:val="ConsPlusNormal"/>
        <w:jc w:val="both"/>
      </w:pPr>
      <w:r>
        <w:t xml:space="preserve">(в ред. Федерального </w:t>
      </w:r>
      <w:hyperlink r:id="rId5667" w:history="1">
        <w:r>
          <w:rPr>
            <w:color w:val="0000FF"/>
          </w:rPr>
          <w:t>закона</w:t>
        </w:r>
      </w:hyperlink>
      <w:r>
        <w:t xml:space="preserve"> от 31.07.2023 N 389-ФЗ)</w:t>
      </w:r>
    </w:p>
    <w:p w:rsidR="00BC6C53" w:rsidRDefault="00BC6C53">
      <w:pPr>
        <w:pStyle w:val="ConsPlusNormal"/>
        <w:spacing w:before="220"/>
        <w:ind w:firstLine="540"/>
        <w:jc w:val="both"/>
      </w:pPr>
      <w:bookmarkStart w:id="1097" w:name="Par8727"/>
      <w:bookmarkEnd w:id="1097"/>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w:t>
      </w:r>
    </w:p>
    <w:p w:rsidR="00BC6C53" w:rsidRDefault="00BC6C53">
      <w:pPr>
        <w:pStyle w:val="ConsPlusNormal"/>
        <w:jc w:val="both"/>
      </w:pPr>
      <w:r>
        <w:t xml:space="preserve">(абзац введен Федеральным </w:t>
      </w:r>
      <w:hyperlink r:id="rId5668" w:history="1">
        <w:r>
          <w:rPr>
            <w:color w:val="0000FF"/>
          </w:rPr>
          <w:t>законом</w:t>
        </w:r>
      </w:hyperlink>
      <w:r>
        <w:t xml:space="preserve"> от 29.09.2019 N 325-ФЗ)</w:t>
      </w:r>
    </w:p>
    <w:p w:rsidR="00BC6C53" w:rsidRDefault="00BC6C53">
      <w:pPr>
        <w:pStyle w:val="ConsPlusNormal"/>
        <w:spacing w:before="220"/>
        <w:ind w:firstLine="540"/>
        <w:jc w:val="both"/>
      </w:pPr>
      <w:r>
        <w:t xml:space="preserve">Положения </w:t>
      </w:r>
      <w:hyperlink w:anchor="Par8723" w:history="1">
        <w:r>
          <w:rPr>
            <w:color w:val="0000FF"/>
          </w:rPr>
          <w:t>абзацев двадцатого</w:t>
        </w:r>
      </w:hyperlink>
      <w:r>
        <w:t xml:space="preserve"> - </w:t>
      </w:r>
      <w:hyperlink w:anchor="Par8727" w:history="1">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BC6C53" w:rsidRDefault="00BC6C53">
      <w:pPr>
        <w:pStyle w:val="ConsPlusNormal"/>
        <w:jc w:val="both"/>
      </w:pPr>
      <w:r>
        <w:t xml:space="preserve">(абзац введен Федеральным </w:t>
      </w:r>
      <w:hyperlink r:id="rId5669" w:history="1">
        <w:r>
          <w:rPr>
            <w:color w:val="0000FF"/>
          </w:rPr>
          <w:t>законом</w:t>
        </w:r>
      </w:hyperlink>
      <w:r>
        <w:t xml:space="preserve"> от 29.09.2019 N 325-ФЗ; в ред. Федеральных законов от 26.03.2022 </w:t>
      </w:r>
      <w:hyperlink r:id="rId5670" w:history="1">
        <w:r>
          <w:rPr>
            <w:color w:val="0000FF"/>
          </w:rPr>
          <w:t>N 67-ФЗ</w:t>
        </w:r>
      </w:hyperlink>
      <w:r>
        <w:t xml:space="preserve">, от 14.07.2022 </w:t>
      </w:r>
      <w:hyperlink r:id="rId5671" w:history="1">
        <w:r>
          <w:rPr>
            <w:color w:val="0000FF"/>
          </w:rPr>
          <w:t>N 324-ФЗ</w:t>
        </w:r>
      </w:hyperlink>
      <w:r>
        <w:t>)</w:t>
      </w:r>
    </w:p>
    <w:p w:rsidR="00BC6C53" w:rsidRDefault="00BC6C53">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ar8056" w:history="1">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672"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BC6C53" w:rsidRDefault="00BC6C53">
      <w:pPr>
        <w:pStyle w:val="ConsPlusNormal"/>
        <w:jc w:val="both"/>
      </w:pPr>
      <w:r>
        <w:t xml:space="preserve">(абзац введен Федеральным </w:t>
      </w:r>
      <w:hyperlink r:id="rId5673" w:history="1">
        <w:r>
          <w:rPr>
            <w:color w:val="0000FF"/>
          </w:rPr>
          <w:t>законом</w:t>
        </w:r>
      </w:hyperlink>
      <w:r>
        <w:t xml:space="preserve"> от 26.03.2022 N 67-ФЗ; в ред. Федерального </w:t>
      </w:r>
      <w:hyperlink r:id="rId5674"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ar7905" w:history="1">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w:t>
      </w:r>
    </w:p>
    <w:p w:rsidR="00BC6C53" w:rsidRDefault="00BC6C53">
      <w:pPr>
        <w:pStyle w:val="ConsPlusNormal"/>
        <w:jc w:val="both"/>
      </w:pPr>
      <w:r>
        <w:t xml:space="preserve">(абзац введен Федеральным </w:t>
      </w:r>
      <w:hyperlink r:id="rId5675"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Если иное не предусмотрено настоящим подпунктом, при продаже (в том числе по договору </w:t>
      </w:r>
      <w:r>
        <w:lastRenderedPageBreak/>
        <w:t xml:space="preserve">мены) или погашении имущественных прав, в том числе при отсутствии права на получение имущественного налогового вычета в соответствии с </w:t>
      </w:r>
      <w:hyperlink w:anchor="Par867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BC6C53" w:rsidRDefault="00BC6C53">
      <w:pPr>
        <w:pStyle w:val="ConsPlusNormal"/>
        <w:jc w:val="both"/>
      </w:pPr>
      <w:r>
        <w:t xml:space="preserve">(абзац введен Федеральным </w:t>
      </w:r>
      <w:hyperlink r:id="rId5676" w:history="1">
        <w:r>
          <w:rPr>
            <w:color w:val="0000FF"/>
          </w:rPr>
          <w:t>законом</w:t>
        </w:r>
      </w:hyperlink>
      <w:r>
        <w:t xml:space="preserve"> от 31.07.2023 N 389-ФЗ; в ред. Федерального </w:t>
      </w:r>
      <w:hyperlink r:id="rId5677" w:history="1">
        <w:r>
          <w:rPr>
            <w:color w:val="0000FF"/>
          </w:rPr>
          <w:t>закона</w:t>
        </w:r>
      </w:hyperlink>
      <w:r>
        <w:t xml:space="preserve"> от 08.08.2024 N 259-ФЗ)</w:t>
      </w:r>
    </w:p>
    <w:p w:rsidR="00BC6C53" w:rsidRDefault="00BC6C53">
      <w:pPr>
        <w:pStyle w:val="ConsPlusNormal"/>
        <w:spacing w:before="220"/>
        <w:ind w:firstLine="540"/>
        <w:jc w:val="both"/>
      </w:pPr>
      <w:r>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BC6C53" w:rsidRDefault="00BC6C53">
      <w:pPr>
        <w:pStyle w:val="ConsPlusNormal"/>
        <w:jc w:val="both"/>
      </w:pPr>
      <w:r>
        <w:t xml:space="preserve">(абзац введен Федеральным </w:t>
      </w:r>
      <w:hyperlink r:id="rId5678" w:history="1">
        <w:r>
          <w:rPr>
            <w:color w:val="0000FF"/>
          </w:rPr>
          <w:t>законом</w:t>
        </w:r>
      </w:hyperlink>
      <w:r>
        <w:t xml:space="preserve"> от 08.08.2024 N 259-ФЗ; в ред. Федерального </w:t>
      </w:r>
      <w:hyperlink r:id="rId567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реализации долей участия в уставном капитале общества (передаче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12547" w:history="1">
        <w:r>
          <w:rPr>
            <w:color w:val="0000FF"/>
          </w:rPr>
          <w:t>пунктами 4</w:t>
        </w:r>
      </w:hyperlink>
      <w:r>
        <w:t xml:space="preserve"> - </w:t>
      </w:r>
      <w:hyperlink w:anchor="Par12561"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 Порядок, предусмотренный настоящим абзацем, также применяется при выходе из состава участников созданного при реорганизации общества, при получении денежных средств, иного имущества (имущественных прав) акционером (участником, пайщиком) созданной при реорганизации организации в случае ее ликвидации, при уменьшении номинальной стоимости доли участия в уставном капитале созданного при реорганизации общества.</w:t>
      </w:r>
    </w:p>
    <w:p w:rsidR="00BC6C53" w:rsidRDefault="00BC6C53">
      <w:pPr>
        <w:pStyle w:val="ConsPlusNormal"/>
        <w:jc w:val="both"/>
      </w:pPr>
      <w:r>
        <w:t xml:space="preserve">(абзац введен Федеральным </w:t>
      </w:r>
      <w:hyperlink r:id="rId5680" w:history="1">
        <w:r>
          <w:rPr>
            <w:color w:val="0000FF"/>
          </w:rPr>
          <w:t>законом</w:t>
        </w:r>
      </w:hyperlink>
      <w:r>
        <w:t xml:space="preserve"> от 28.11.2025 N 425-ФЗ)</w:t>
      </w:r>
    </w:p>
    <w:p w:rsidR="00BC6C53" w:rsidRDefault="00BC6C53">
      <w:pPr>
        <w:pStyle w:val="ConsPlusNormal"/>
        <w:spacing w:before="220"/>
        <w:ind w:firstLine="540"/>
        <w:jc w:val="both"/>
      </w:pPr>
      <w:r>
        <w:t>Если иное не предусмотрено настоящей статьей, при продаже (в том числе по договору мены) имущества (за исключением ценных бумаг), полученного в качестве погашения обязательства перед налогоплательщиком, налогоплательщик вправе уменьшить полученные доходы от продажи такого имущества на стоимость такого имущества, которая признавалась доходом, учтенным при определении налоговой базы за налоговый период, в котором такое имущество было получено, с которой был исчислен и уплачен налог при получении налогоплательщиком такого имущества;</w:t>
      </w:r>
    </w:p>
    <w:p w:rsidR="00BC6C53" w:rsidRDefault="00BC6C53">
      <w:pPr>
        <w:pStyle w:val="ConsPlusNormal"/>
        <w:jc w:val="both"/>
      </w:pPr>
      <w:r>
        <w:t xml:space="preserve">(абзац введен Федеральным </w:t>
      </w:r>
      <w:hyperlink r:id="rId5681" w:history="1">
        <w:r>
          <w:rPr>
            <w:color w:val="0000FF"/>
          </w:rPr>
          <w:t>законом</w:t>
        </w:r>
      </w:hyperlink>
      <w:r>
        <w:t xml:space="preserve"> от 28.11.2025 N 425-ФЗ)</w:t>
      </w:r>
    </w:p>
    <w:p w:rsidR="00BC6C53" w:rsidRDefault="00BC6C53">
      <w:pPr>
        <w:pStyle w:val="ConsPlusNormal"/>
        <w:spacing w:before="220"/>
        <w:ind w:firstLine="540"/>
        <w:jc w:val="both"/>
      </w:pPr>
      <w:bookmarkStart w:id="1098" w:name="Par8743"/>
      <w:bookmarkEnd w:id="1098"/>
      <w:r>
        <w:t xml:space="preserve">2.1) если иное не предусмотрено </w:t>
      </w:r>
      <w:hyperlink w:anchor="Par8757"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ar8036" w:history="1">
        <w:r>
          <w:rPr>
            <w:color w:val="0000FF"/>
          </w:rPr>
          <w:t>пунктами 60</w:t>
        </w:r>
      </w:hyperlink>
      <w:r>
        <w:t xml:space="preserve"> и (или) </w:t>
      </w:r>
      <w:hyperlink w:anchor="Par8047"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w:t>
      </w:r>
      <w:r>
        <w:lastRenderedPageBreak/>
        <w:t xml:space="preserve">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68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BC6C53" w:rsidRDefault="00BC6C53">
      <w:pPr>
        <w:pStyle w:val="ConsPlusNormal"/>
        <w:jc w:val="both"/>
      </w:pPr>
      <w:r>
        <w:t xml:space="preserve">(в ред. Федерального </w:t>
      </w:r>
      <w:hyperlink r:id="rId5683" w:history="1">
        <w:r>
          <w:rPr>
            <w:color w:val="0000FF"/>
          </w:rPr>
          <w:t>закона</w:t>
        </w:r>
      </w:hyperlink>
      <w:r>
        <w:t xml:space="preserve"> от 25.12.2018 N 490-ФЗ)</w:t>
      </w:r>
    </w:p>
    <w:p w:rsidR="00BC6C53" w:rsidRDefault="00BC6C53">
      <w:pPr>
        <w:pStyle w:val="ConsPlusNormal"/>
        <w:spacing w:before="220"/>
        <w:ind w:firstLine="540"/>
        <w:jc w:val="both"/>
      </w:pPr>
      <w:r>
        <w:t xml:space="preserve">Если иное не предусмотрено </w:t>
      </w:r>
      <w:hyperlink w:anchor="Par8757"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ar8036" w:history="1">
        <w:r>
          <w:rPr>
            <w:color w:val="0000FF"/>
          </w:rPr>
          <w:t>пунктами 60</w:t>
        </w:r>
      </w:hyperlink>
      <w:r>
        <w:t xml:space="preserve"> и (или) </w:t>
      </w:r>
      <w:hyperlink w:anchor="Par8047"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68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BC6C53" w:rsidRDefault="00BC6C53">
      <w:pPr>
        <w:pStyle w:val="ConsPlusNormal"/>
        <w:jc w:val="both"/>
      </w:pPr>
      <w:r>
        <w:t xml:space="preserve">(в ред. Федеральных законов от 28.12.2017 </w:t>
      </w:r>
      <w:hyperlink r:id="rId5685" w:history="1">
        <w:r>
          <w:rPr>
            <w:color w:val="0000FF"/>
          </w:rPr>
          <w:t>N 436-ФЗ</w:t>
        </w:r>
      </w:hyperlink>
      <w:r>
        <w:t xml:space="preserve">, от 25.12.2018 </w:t>
      </w:r>
      <w:hyperlink r:id="rId5686" w:history="1">
        <w:r>
          <w:rPr>
            <w:color w:val="0000FF"/>
          </w:rPr>
          <w:t>N 490-ФЗ</w:t>
        </w:r>
      </w:hyperlink>
      <w:r>
        <w:t>)</w:t>
      </w:r>
    </w:p>
    <w:p w:rsidR="00BC6C53" w:rsidRDefault="00BC6C53">
      <w:pPr>
        <w:pStyle w:val="ConsPlusNormal"/>
        <w:spacing w:before="220"/>
        <w:ind w:firstLine="540"/>
        <w:jc w:val="both"/>
      </w:pPr>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ar1513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BC6C53" w:rsidRDefault="00BC6C53">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BC6C53" w:rsidRDefault="00BC6C53">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687" w:history="1">
        <w:r>
          <w:rPr>
            <w:color w:val="0000FF"/>
          </w:rPr>
          <w:t>статьи 105.3</w:t>
        </w:r>
      </w:hyperlink>
      <w:r>
        <w:t xml:space="preserve"> настоящего Кодекса;</w:t>
      </w:r>
    </w:p>
    <w:p w:rsidR="00BC6C53" w:rsidRDefault="00BC6C53">
      <w:pPr>
        <w:pStyle w:val="ConsPlusNormal"/>
        <w:jc w:val="both"/>
      </w:pPr>
      <w:r>
        <w:t xml:space="preserve">(пп. 2.2 введен Федеральным </w:t>
      </w:r>
      <w:hyperlink r:id="rId5688" w:history="1">
        <w:r>
          <w:rPr>
            <w:color w:val="0000FF"/>
          </w:rPr>
          <w:t>законом</w:t>
        </w:r>
      </w:hyperlink>
      <w:r>
        <w:t xml:space="preserve"> от 15.02.2016 N 32-ФЗ)</w:t>
      </w:r>
    </w:p>
    <w:p w:rsidR="00BC6C53" w:rsidRDefault="00BC6C53">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689" w:history="1">
        <w:r>
          <w:rPr>
            <w:color w:val="0000FF"/>
          </w:rPr>
          <w:t>декларации</w:t>
        </w:r>
      </w:hyperlink>
      <w:r>
        <w:t xml:space="preserve">, представленной в соответствии с Федеральным </w:t>
      </w:r>
      <w:hyperlink r:id="rId569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BC6C53" w:rsidRDefault="00BC6C53">
      <w:pPr>
        <w:pStyle w:val="ConsPlusNormal"/>
        <w:spacing w:before="220"/>
        <w:ind w:firstLine="540"/>
        <w:jc w:val="both"/>
      </w:pPr>
      <w:r>
        <w:lastRenderedPageBreak/>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BC6C53" w:rsidRDefault="00BC6C53">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691" w:history="1">
        <w:r>
          <w:rPr>
            <w:color w:val="0000FF"/>
          </w:rPr>
          <w:t>статьи 105.3</w:t>
        </w:r>
      </w:hyperlink>
      <w:r>
        <w:t xml:space="preserve"> настоящего Кодекса;</w:t>
      </w:r>
    </w:p>
    <w:p w:rsidR="00BC6C53" w:rsidRDefault="00BC6C53">
      <w:pPr>
        <w:pStyle w:val="ConsPlusNormal"/>
        <w:jc w:val="both"/>
      </w:pPr>
      <w:r>
        <w:t xml:space="preserve">(пп. 2.3 введен Федеральным </w:t>
      </w:r>
      <w:hyperlink r:id="rId5692" w:history="1">
        <w:r>
          <w:rPr>
            <w:color w:val="0000FF"/>
          </w:rPr>
          <w:t>законом</w:t>
        </w:r>
      </w:hyperlink>
      <w:r>
        <w:t xml:space="preserve"> от 19.02.2018 N 34-ФЗ)</w:t>
      </w:r>
    </w:p>
    <w:p w:rsidR="00BC6C53" w:rsidRDefault="00BC6C53">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ar8743"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BC6C53" w:rsidRDefault="00BC6C53">
      <w:pPr>
        <w:pStyle w:val="ConsPlusNormal"/>
        <w:jc w:val="both"/>
      </w:pPr>
      <w:r>
        <w:t xml:space="preserve">(пп. 2.4 введен Федеральным </w:t>
      </w:r>
      <w:hyperlink r:id="rId5693" w:history="1">
        <w:r>
          <w:rPr>
            <w:color w:val="0000FF"/>
          </w:rPr>
          <w:t>законом</w:t>
        </w:r>
      </w:hyperlink>
      <w:r>
        <w:t xml:space="preserve"> от 27.11.2018 N 424-ФЗ)</w:t>
      </w:r>
    </w:p>
    <w:p w:rsidR="00BC6C53" w:rsidRDefault="00BC6C53">
      <w:pPr>
        <w:pStyle w:val="ConsPlusNormal"/>
        <w:spacing w:before="220"/>
        <w:ind w:firstLine="540"/>
        <w:jc w:val="both"/>
      </w:pPr>
      <w:bookmarkStart w:id="1099" w:name="Par8757"/>
      <w:bookmarkEnd w:id="1099"/>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694"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ar804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695" w:history="1">
        <w:r>
          <w:rPr>
            <w:color w:val="0000FF"/>
          </w:rPr>
          <w:t>доля</w:t>
        </w:r>
      </w:hyperlink>
      <w:r>
        <w:t xml:space="preserve"> его прямого и (или) косвенного участия в этом обществе составляла не менее 25 процентов;</w:t>
      </w:r>
    </w:p>
    <w:p w:rsidR="00BC6C53" w:rsidRDefault="00BC6C53">
      <w:pPr>
        <w:pStyle w:val="ConsPlusNormal"/>
        <w:jc w:val="both"/>
      </w:pPr>
      <w:r>
        <w:t xml:space="preserve">(пп. 2.5 введен Федеральным </w:t>
      </w:r>
      <w:hyperlink r:id="rId5696" w:history="1">
        <w:r>
          <w:rPr>
            <w:color w:val="0000FF"/>
          </w:rPr>
          <w:t>законом</w:t>
        </w:r>
      </w:hyperlink>
      <w:r>
        <w:t xml:space="preserve"> от 25.12.2018 N 490-ФЗ)</w:t>
      </w:r>
    </w:p>
    <w:p w:rsidR="00BC6C53" w:rsidRDefault="00BC6C53">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ar8056" w:history="1">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w:t>
      </w:r>
      <w:r>
        <w:lastRenderedPageBreak/>
        <w:t xml:space="preserve">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697"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BC6C53" w:rsidRDefault="00BC6C53">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ar8056" w:history="1">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698" w:history="1">
        <w:r>
          <w:rPr>
            <w:color w:val="0000FF"/>
          </w:rPr>
          <w:t>статьи 105.3</w:t>
        </w:r>
      </w:hyperlink>
      <w:r>
        <w:t xml:space="preserve"> настоящего Кодекса на дату получения налогоплательщиком таких имущественных прав;</w:t>
      </w:r>
    </w:p>
    <w:p w:rsidR="00BC6C53" w:rsidRDefault="00BC6C53">
      <w:pPr>
        <w:pStyle w:val="ConsPlusNormal"/>
        <w:jc w:val="both"/>
      </w:pPr>
      <w:r>
        <w:t xml:space="preserve">(пп. 2.6 введен Федеральным </w:t>
      </w:r>
      <w:hyperlink r:id="rId5699" w:history="1">
        <w:r>
          <w:rPr>
            <w:color w:val="0000FF"/>
          </w:rPr>
          <w:t>законом</w:t>
        </w:r>
      </w:hyperlink>
      <w:r>
        <w:t xml:space="preserve"> от 26.03.2022 N 67-ФЗ)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2.7 п. 2 ст. 220 (в ред. ФЗ от 28.11.2025 N 425-ФЗ) </w:t>
            </w:r>
            <w:hyperlink r:id="rId5700"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100" w:name="Par8764"/>
      <w:bookmarkEnd w:id="1100"/>
      <w:r>
        <w:t xml:space="preserve">2.7) при продаже долей в уставном капитале </w:t>
      </w:r>
      <w:hyperlink r:id="rId5701" w:history="1">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702"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703" w:history="1">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ar12514" w:history="1">
        <w:r>
          <w:rPr>
            <w:color w:val="0000FF"/>
          </w:rPr>
          <w:t>пункте 2.6 статьи 277</w:t>
        </w:r>
      </w:hyperlink>
      <w:r>
        <w:t xml:space="preserve"> настоящего Кодекса, в том числе с учетом установленных в </w:t>
      </w:r>
      <w:hyperlink w:anchor="Par12514" w:history="1">
        <w:r>
          <w:rPr>
            <w:color w:val="0000FF"/>
          </w:rPr>
          <w:t>пункте 2.6 статьи 277</w:t>
        </w:r>
      </w:hyperlink>
      <w:r>
        <w:t xml:space="preserve"> настоящего Кодекса особенностей.</w:t>
      </w:r>
    </w:p>
    <w:p w:rsidR="00BC6C53" w:rsidRDefault="00BC6C53">
      <w:pPr>
        <w:pStyle w:val="ConsPlusNormal"/>
        <w:jc w:val="both"/>
      </w:pPr>
      <w:r>
        <w:t xml:space="preserve">(в ред. Федерального </w:t>
      </w:r>
      <w:hyperlink r:id="rId5704" w:history="1">
        <w:r>
          <w:rPr>
            <w:color w:val="0000FF"/>
          </w:rPr>
          <w:t>закона</w:t>
        </w:r>
      </w:hyperlink>
      <w:r>
        <w:t xml:space="preserve"> от 28.11.2025 N 425-ФЗ)</w:t>
      </w:r>
    </w:p>
    <w:p w:rsidR="00BC6C53" w:rsidRDefault="00BC6C53">
      <w:pPr>
        <w:pStyle w:val="ConsPlusNormal"/>
        <w:spacing w:before="220"/>
        <w:ind w:firstLine="540"/>
        <w:jc w:val="both"/>
      </w:pPr>
      <w:bookmarkStart w:id="1101" w:name="Par8766"/>
      <w:bookmarkEnd w:id="1101"/>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ar7083" w:history="1">
        <w:r>
          <w:rPr>
            <w:color w:val="0000FF"/>
          </w:rPr>
          <w:t>абзацами вторым</w:t>
        </w:r>
      </w:hyperlink>
      <w:r>
        <w:t xml:space="preserve"> и </w:t>
      </w:r>
      <w:hyperlink w:anchor="Par7084" w:history="1">
        <w:r>
          <w:rPr>
            <w:color w:val="0000FF"/>
          </w:rPr>
          <w:t>третьим пункта 10.1 статьи 214.1</w:t>
        </w:r>
      </w:hyperlink>
      <w:r>
        <w:t xml:space="preserve"> настоящего Кодекса.</w:t>
      </w:r>
    </w:p>
    <w:p w:rsidR="00BC6C53" w:rsidRDefault="00BC6C53">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ar7081" w:history="1">
        <w:r>
          <w:rPr>
            <w:color w:val="0000FF"/>
          </w:rPr>
          <w:t>абзацами первым</w:t>
        </w:r>
      </w:hyperlink>
      <w:r>
        <w:t xml:space="preserve"> - </w:t>
      </w:r>
      <w:hyperlink w:anchor="Par7084" w:history="1">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w:t>
      </w:r>
      <w:r>
        <w:lastRenderedPageBreak/>
        <w:t xml:space="preserve">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ar8764" w:history="1">
        <w:r>
          <w:rPr>
            <w:color w:val="0000FF"/>
          </w:rPr>
          <w:t>абзацами первым</w:t>
        </w:r>
      </w:hyperlink>
      <w:r>
        <w:t xml:space="preserve"> и </w:t>
      </w:r>
      <w:hyperlink w:anchor="Par8766" w:history="1">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ar7081" w:history="1">
        <w:r>
          <w:rPr>
            <w:color w:val="0000FF"/>
          </w:rPr>
          <w:t>пунктом 10.1 статьи 214.1</w:t>
        </w:r>
      </w:hyperlink>
      <w:r>
        <w:t xml:space="preserve"> настоящего Кодекса.</w:t>
      </w:r>
    </w:p>
    <w:p w:rsidR="00BC6C53" w:rsidRDefault="00BC6C53">
      <w:pPr>
        <w:pStyle w:val="ConsPlusNormal"/>
        <w:jc w:val="both"/>
      </w:pPr>
      <w:r>
        <w:t xml:space="preserve">(в ред. Федерального </w:t>
      </w:r>
      <w:hyperlink r:id="rId5705" w:history="1">
        <w:r>
          <w:rPr>
            <w:color w:val="0000FF"/>
          </w:rPr>
          <w:t>закона</w:t>
        </w:r>
      </w:hyperlink>
      <w:r>
        <w:t xml:space="preserve"> от 29.10.2024 N 362-ФЗ)</w:t>
      </w:r>
    </w:p>
    <w:p w:rsidR="00BC6C53" w:rsidRDefault="00BC6C53">
      <w:pPr>
        <w:pStyle w:val="ConsPlusNormal"/>
        <w:spacing w:before="220"/>
        <w:ind w:firstLine="540"/>
        <w:jc w:val="both"/>
      </w:pPr>
      <w: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706"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BC6C53" w:rsidRDefault="00BC6C53">
      <w:pPr>
        <w:pStyle w:val="ConsPlusNormal"/>
        <w:jc w:val="both"/>
      </w:pPr>
      <w:r>
        <w:t xml:space="preserve">(абзац введен Федеральным </w:t>
      </w:r>
      <w:hyperlink r:id="rId5707" w:history="1">
        <w:r>
          <w:rPr>
            <w:color w:val="0000FF"/>
          </w:rPr>
          <w:t>законом</w:t>
        </w:r>
      </w:hyperlink>
      <w:r>
        <w:t xml:space="preserve"> от 29.10.2024 N 362-ФЗ; в ред. Федерального </w:t>
      </w:r>
      <w:hyperlink r:id="rId570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В целях настоящего подпункта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anchor="Par7893" w:history="1">
        <w:r>
          <w:rPr>
            <w:color w:val="0000FF"/>
          </w:rPr>
          <w:t>пунктами 18</w:t>
        </w:r>
      </w:hyperlink>
      <w:r>
        <w:t xml:space="preserve"> и (или) </w:t>
      </w:r>
      <w:hyperlink w:anchor="Par7898" w:history="1">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BC6C53" w:rsidRDefault="00BC6C53">
      <w:pPr>
        <w:pStyle w:val="ConsPlusNormal"/>
        <w:jc w:val="both"/>
      </w:pPr>
      <w:r>
        <w:t xml:space="preserve">(абзац введен Федеральным </w:t>
      </w:r>
      <w:hyperlink r:id="rId5709" w:history="1">
        <w:r>
          <w:rPr>
            <w:color w:val="0000FF"/>
          </w:rPr>
          <w:t>законом</w:t>
        </w:r>
      </w:hyperlink>
      <w:r>
        <w:t xml:space="preserve"> от 28.11.2025 N 425-ФЗ)</w:t>
      </w:r>
    </w:p>
    <w:p w:rsidR="00BC6C53" w:rsidRDefault="00BC6C53">
      <w:pPr>
        <w:pStyle w:val="ConsPlusNormal"/>
        <w:jc w:val="both"/>
      </w:pPr>
      <w:r>
        <w:t xml:space="preserve">(пп. 2.7 введен Федеральным </w:t>
      </w:r>
      <w:hyperlink r:id="rId5710" w:history="1">
        <w:r>
          <w:rPr>
            <w:color w:val="0000FF"/>
          </w:rPr>
          <w:t>законом</w:t>
        </w:r>
      </w:hyperlink>
      <w:r>
        <w:t xml:space="preserve"> от 19.12.2023 N 595-ФЗ)</w:t>
      </w:r>
    </w:p>
    <w:p w:rsidR="00BC6C53" w:rsidRDefault="00BC6C53">
      <w:pPr>
        <w:pStyle w:val="ConsPlusNormal"/>
        <w:spacing w:before="220"/>
        <w:ind w:firstLine="540"/>
        <w:jc w:val="both"/>
      </w:pPr>
      <w: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w:t>
      </w:r>
      <w:hyperlink r:id="rId5711" w:history="1">
        <w:r>
          <w:rPr>
            <w:color w:val="0000FF"/>
          </w:rPr>
          <w:t>пропорционально</w:t>
        </w:r>
      </w:hyperlink>
      <w:r>
        <w:t xml:space="preserve"> их доле либо по договоренности между ними (в случае реализации имущества, находящегося в общей совместной собственности);</w:t>
      </w:r>
    </w:p>
    <w:p w:rsidR="00BC6C53" w:rsidRDefault="00BC6C53">
      <w:pPr>
        <w:pStyle w:val="ConsPlusNormal"/>
        <w:spacing w:before="220"/>
        <w:ind w:firstLine="540"/>
        <w:jc w:val="both"/>
      </w:pPr>
      <w:r>
        <w:t xml:space="preserve">4) если иное не предусмотрено настоящей статьей, положения </w:t>
      </w:r>
      <w:hyperlink w:anchor="Par8670" w:history="1">
        <w:r>
          <w:rPr>
            <w:color w:val="0000FF"/>
          </w:rPr>
          <w:t>подпункта 1 пункта 1</w:t>
        </w:r>
      </w:hyperlink>
      <w:r>
        <w:t xml:space="preserve"> настоящей статьи и </w:t>
      </w:r>
      <w:hyperlink w:anchor="Par8686" w:history="1">
        <w:r>
          <w:rPr>
            <w:color w:val="0000FF"/>
          </w:rPr>
          <w:t>абзаца первого подпункта 2</w:t>
        </w:r>
      </w:hyperlink>
      <w:r>
        <w:t xml:space="preserve"> настоящего пункта не применяются в отношении доходов, полученных:</w:t>
      </w:r>
    </w:p>
    <w:p w:rsidR="00BC6C53" w:rsidRDefault="00BC6C53">
      <w:pPr>
        <w:pStyle w:val="ConsPlusNormal"/>
        <w:jc w:val="both"/>
      </w:pPr>
      <w:r>
        <w:t xml:space="preserve">(в ред. Федерального </w:t>
      </w:r>
      <w:hyperlink r:id="rId5712" w:history="1">
        <w:r>
          <w:rPr>
            <w:color w:val="0000FF"/>
          </w:rPr>
          <w:t>закона</w:t>
        </w:r>
      </w:hyperlink>
      <w:r>
        <w:t xml:space="preserve"> от 28.11.2025 N 425-ФЗ)</w:t>
      </w:r>
    </w:p>
    <w:p w:rsidR="00BC6C53" w:rsidRDefault="00BC6C53">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BC6C53" w:rsidRDefault="00BC6C53">
      <w:pPr>
        <w:pStyle w:val="ConsPlusNormal"/>
        <w:spacing w:before="220"/>
        <w:ind w:firstLine="540"/>
        <w:jc w:val="both"/>
      </w:pPr>
      <w:r>
        <w:t>от реализации ценных бумаг;</w:t>
      </w:r>
    </w:p>
    <w:p w:rsidR="00BC6C53" w:rsidRDefault="00BC6C53">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w:t>
      </w:r>
      <w:r>
        <w:lastRenderedPageBreak/>
        <w:t xml:space="preserve">некоммерческой организации, предусмотрен договором пожертвования и (или) Федеральным </w:t>
      </w:r>
      <w:hyperlink r:id="rId571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7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7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C6C53" w:rsidRDefault="00BC6C53">
      <w:pPr>
        <w:pStyle w:val="ConsPlusNormal"/>
        <w:spacing w:before="220"/>
        <w:ind w:firstLine="540"/>
        <w:jc w:val="both"/>
      </w:pPr>
      <w:bookmarkStart w:id="1102" w:name="Par8780"/>
      <w:bookmarkEnd w:id="1102"/>
      <w:r>
        <w:t xml:space="preserve">3. Имущественный налоговый вычет, предусмотренный </w:t>
      </w:r>
      <w:hyperlink w:anchor="Par8673" w:history="1">
        <w:r>
          <w:rPr>
            <w:color w:val="0000FF"/>
          </w:rPr>
          <w:t>подпунктом 3 пункта 1</w:t>
        </w:r>
      </w:hyperlink>
      <w:r>
        <w:t xml:space="preserve"> настоящей статьи, предоставляется с учетом следующих особенностей:</w:t>
      </w:r>
    </w:p>
    <w:p w:rsidR="00BC6C53" w:rsidRDefault="00BC6C53">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8673" w:history="1">
        <w:r>
          <w:rPr>
            <w:color w:val="0000FF"/>
          </w:rPr>
          <w:t>подпункте 3 пункта 1</w:t>
        </w:r>
      </w:hyperlink>
      <w:r>
        <w:t xml:space="preserve"> настоящей статьи, не превышающем 2 000 000 рублей.</w:t>
      </w:r>
    </w:p>
    <w:p w:rsidR="00BC6C53" w:rsidRDefault="00BC6C53">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C6C53" w:rsidRDefault="00BC6C53">
      <w:pPr>
        <w:pStyle w:val="ConsPlusNormal"/>
        <w:spacing w:before="220"/>
        <w:ind w:firstLine="540"/>
        <w:jc w:val="both"/>
      </w:pPr>
      <w:r>
        <w:t xml:space="preserve">При этом предельный размер имущественного налогового вычета равен </w:t>
      </w:r>
      <w:hyperlink r:id="rId5716"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BC6C53" w:rsidRDefault="00BC6C53">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ar8786" w:history="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BC6C53" w:rsidRDefault="00BC6C53">
      <w:pPr>
        <w:pStyle w:val="ConsPlusNormal"/>
        <w:jc w:val="both"/>
      </w:pPr>
      <w:r>
        <w:t xml:space="preserve">(пп. 2 в ред. Федерального </w:t>
      </w:r>
      <w:hyperlink r:id="rId5717" w:history="1">
        <w:r>
          <w:rPr>
            <w:color w:val="0000FF"/>
          </w:rPr>
          <w:t>закона</w:t>
        </w:r>
      </w:hyperlink>
      <w:r>
        <w:t xml:space="preserve"> от 20.04.2021 N 100-ФЗ)</w:t>
      </w:r>
    </w:p>
    <w:p w:rsidR="00BC6C53" w:rsidRDefault="00BC6C53">
      <w:pPr>
        <w:pStyle w:val="ConsPlusNormal"/>
        <w:spacing w:before="220"/>
        <w:ind w:firstLine="540"/>
        <w:jc w:val="both"/>
      </w:pPr>
      <w:bookmarkStart w:id="1103" w:name="Par8786"/>
      <w:bookmarkEnd w:id="1103"/>
      <w:r>
        <w:t xml:space="preserve">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w:t>
      </w:r>
      <w:r>
        <w:lastRenderedPageBreak/>
        <w:t>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BC6C53" w:rsidRDefault="00BC6C53">
      <w:pPr>
        <w:pStyle w:val="ConsPlusNormal"/>
        <w:jc w:val="both"/>
      </w:pPr>
      <w:r>
        <w:t xml:space="preserve">(пп. 2.1 введен Федеральным </w:t>
      </w:r>
      <w:hyperlink r:id="rId5718" w:history="1">
        <w:r>
          <w:rPr>
            <w:color w:val="0000FF"/>
          </w:rPr>
          <w:t>законом</w:t>
        </w:r>
      </w:hyperlink>
      <w:r>
        <w:t xml:space="preserve"> от 20.04.2021 N 100-ФЗ)</w:t>
      </w:r>
    </w:p>
    <w:p w:rsidR="00BC6C53" w:rsidRDefault="00BC6C53">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BC6C53" w:rsidRDefault="00BC6C53">
      <w:pPr>
        <w:pStyle w:val="ConsPlusNormal"/>
        <w:spacing w:before="220"/>
        <w:ind w:firstLine="540"/>
        <w:jc w:val="both"/>
      </w:pPr>
      <w:r>
        <w:t>расходы на разработку проектной и сметной документации;</w:t>
      </w:r>
    </w:p>
    <w:p w:rsidR="00BC6C53" w:rsidRDefault="00BC6C53">
      <w:pPr>
        <w:pStyle w:val="ConsPlusNormal"/>
        <w:spacing w:before="220"/>
        <w:ind w:firstLine="540"/>
        <w:jc w:val="both"/>
      </w:pPr>
      <w:r>
        <w:t>расходы на приобретение строительных и отделочных материалов;</w:t>
      </w:r>
    </w:p>
    <w:p w:rsidR="00BC6C53" w:rsidRDefault="00BC6C53">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BC6C53" w:rsidRDefault="00BC6C53">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BC6C53" w:rsidRDefault="00BC6C53">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BC6C53" w:rsidRDefault="00BC6C53">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BC6C53" w:rsidRDefault="00BC6C53">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BC6C53" w:rsidRDefault="00BC6C53">
      <w:pPr>
        <w:pStyle w:val="ConsPlusNormal"/>
        <w:spacing w:before="220"/>
        <w:ind w:firstLine="540"/>
        <w:jc w:val="both"/>
      </w:pPr>
      <w:r>
        <w:t>расходы на приобретение отделочных материалов;</w:t>
      </w:r>
    </w:p>
    <w:p w:rsidR="00BC6C53" w:rsidRDefault="00BC6C53">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BC6C53" w:rsidRDefault="00BC6C53">
      <w:pPr>
        <w:pStyle w:val="ConsPlusNormal"/>
        <w:spacing w:before="220"/>
        <w:ind w:firstLine="540"/>
        <w:jc w:val="both"/>
      </w:pPr>
      <w: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hyperlink r:id="rId5719" w:history="1">
        <w:r>
          <w:rPr>
            <w:color w:val="0000FF"/>
          </w:rPr>
          <w:t>случае</w:t>
        </w:r>
      </w:hyperlink>
      <w:r>
        <w:t>,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BC6C53" w:rsidRDefault="00BC6C53">
      <w:pPr>
        <w:pStyle w:val="ConsPlusNormal"/>
        <w:spacing w:before="220"/>
        <w:ind w:firstLine="540"/>
        <w:jc w:val="both"/>
      </w:pPr>
      <w:bookmarkStart w:id="1104" w:name="Par8799"/>
      <w:bookmarkEnd w:id="1104"/>
      <w:r>
        <w:t xml:space="preserve">6) если иное не предусмотрено </w:t>
      </w:r>
      <w:hyperlink w:anchor="Par8829" w:history="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BC6C53" w:rsidRDefault="00BC6C53">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BC6C53" w:rsidRDefault="00BC6C53">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BC6C53" w:rsidRDefault="00BC6C53">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BC6C53" w:rsidRDefault="00BC6C53">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BC6C53" w:rsidRDefault="00BC6C53">
      <w:pPr>
        <w:pStyle w:val="ConsPlusNormal"/>
        <w:spacing w:before="220"/>
        <w:ind w:firstLine="540"/>
        <w:jc w:val="both"/>
      </w:pPr>
      <w:r>
        <w:lastRenderedPageBreak/>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BC6C53" w:rsidRDefault="00BC6C53">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BC6C53" w:rsidRDefault="00BC6C53">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BC6C53" w:rsidRDefault="00BC6C53">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BC6C53" w:rsidRDefault="00BC6C53">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ar8673" w:history="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ar8811" w:history="1">
        <w:r>
          <w:rPr>
            <w:color w:val="0000FF"/>
          </w:rPr>
          <w:t>пунктом 4</w:t>
        </w:r>
      </w:hyperlink>
      <w:r>
        <w:t xml:space="preserve"> настоящей статьи;</w:t>
      </w:r>
    </w:p>
    <w:p w:rsidR="00BC6C53" w:rsidRDefault="00BC6C53">
      <w:pPr>
        <w:pStyle w:val="ConsPlusNormal"/>
        <w:jc w:val="both"/>
      </w:pPr>
      <w:r>
        <w:t xml:space="preserve">(пп. 6 в ред. Федерального </w:t>
      </w:r>
      <w:hyperlink r:id="rId5720" w:history="1">
        <w:r>
          <w:rPr>
            <w:color w:val="0000FF"/>
          </w:rPr>
          <w:t>закона</w:t>
        </w:r>
      </w:hyperlink>
      <w:r>
        <w:t xml:space="preserve"> от 20.04.2021 N 100-ФЗ)</w:t>
      </w:r>
    </w:p>
    <w:p w:rsidR="00BC6C53" w:rsidRDefault="00BC6C53">
      <w:pPr>
        <w:pStyle w:val="ConsPlusNormal"/>
        <w:spacing w:before="220"/>
        <w:ind w:firstLine="540"/>
        <w:jc w:val="both"/>
      </w:pPr>
      <w:r>
        <w:t xml:space="preserve">7) утратил силу с 1 января 2022 года. - Федеральный </w:t>
      </w:r>
      <w:hyperlink r:id="rId5721" w:history="1">
        <w:r>
          <w:rPr>
            <w:color w:val="0000FF"/>
          </w:rPr>
          <w:t>закон</w:t>
        </w:r>
      </w:hyperlink>
      <w:r>
        <w:t xml:space="preserve"> от 20.04.2021 N 100-ФЗ.</w:t>
      </w:r>
    </w:p>
    <w:p w:rsidR="00BC6C53" w:rsidRDefault="00BC6C53">
      <w:pPr>
        <w:pStyle w:val="ConsPlusNormal"/>
        <w:spacing w:before="220"/>
        <w:ind w:firstLine="540"/>
        <w:jc w:val="both"/>
      </w:pPr>
      <w:bookmarkStart w:id="1105" w:name="Par8811"/>
      <w:bookmarkEnd w:id="1105"/>
      <w:r>
        <w:t xml:space="preserve">4. Имущественный налоговый вычет, предусмотренный </w:t>
      </w:r>
      <w:hyperlink w:anchor="Par8674"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8780"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ar8829" w:history="1">
        <w:r>
          <w:rPr>
            <w:color w:val="0000FF"/>
          </w:rPr>
          <w:t>пунктом 8.1</w:t>
        </w:r>
      </w:hyperlink>
      <w:r>
        <w:t xml:space="preserve"> настоящей статьи.</w:t>
      </w:r>
    </w:p>
    <w:p w:rsidR="00BC6C53" w:rsidRDefault="00BC6C53">
      <w:pPr>
        <w:pStyle w:val="ConsPlusNormal"/>
        <w:jc w:val="both"/>
      </w:pPr>
      <w:r>
        <w:t xml:space="preserve">(в ред. Федерального </w:t>
      </w:r>
      <w:hyperlink r:id="rId5722" w:history="1">
        <w:r>
          <w:rPr>
            <w:color w:val="0000FF"/>
          </w:rPr>
          <w:t>закона</w:t>
        </w:r>
      </w:hyperlink>
      <w:r>
        <w:t xml:space="preserve"> от 20.04.2021 N 100-ФЗ)</w:t>
      </w:r>
    </w:p>
    <w:p w:rsidR="00BC6C53" w:rsidRDefault="00BC6C53">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BC6C53" w:rsidRDefault="00BC6C53">
      <w:pPr>
        <w:pStyle w:val="ConsPlusNormal"/>
        <w:jc w:val="both"/>
      </w:pPr>
      <w:r>
        <w:t xml:space="preserve">(абзац введен Федеральным </w:t>
      </w:r>
      <w:hyperlink r:id="rId5723" w:history="1">
        <w:r>
          <w:rPr>
            <w:color w:val="0000FF"/>
          </w:rPr>
          <w:t>законом</w:t>
        </w:r>
      </w:hyperlink>
      <w:r>
        <w:t xml:space="preserve"> от 20.04.2021 N 100-ФЗ)</w:t>
      </w:r>
    </w:p>
    <w:p w:rsidR="00BC6C53" w:rsidRDefault="00BC6C53">
      <w:pPr>
        <w:pStyle w:val="ConsPlusNormal"/>
        <w:spacing w:before="220"/>
        <w:ind w:firstLine="540"/>
        <w:jc w:val="both"/>
      </w:pPr>
      <w:r>
        <w:t xml:space="preserve">5. Имущественные налоговые вычеты, предусмотренные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w:t>
      </w:r>
      <w:r>
        <w:lastRenderedPageBreak/>
        <w:t xml:space="preserve">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724"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 xml:space="preserve">6. Право на получение имущественных налоговых вычетов,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8780" w:history="1">
        <w:r>
          <w:rPr>
            <w:color w:val="0000FF"/>
          </w:rPr>
          <w:t>пунктом 3</w:t>
        </w:r>
      </w:hyperlink>
      <w:r>
        <w:t xml:space="preserve"> настоящей статьи.</w:t>
      </w:r>
    </w:p>
    <w:p w:rsidR="00BC6C53" w:rsidRDefault="00BC6C53">
      <w:pPr>
        <w:pStyle w:val="ConsPlusNormal"/>
        <w:jc w:val="both"/>
      </w:pPr>
      <w:r>
        <w:t xml:space="preserve">(в ред. Федерального </w:t>
      </w:r>
      <w:hyperlink r:id="rId5725" w:history="1">
        <w:r>
          <w:rPr>
            <w:color w:val="0000FF"/>
          </w:rPr>
          <w:t>закона</w:t>
        </w:r>
      </w:hyperlink>
      <w:r>
        <w:t xml:space="preserve"> от 29.09.2019 N 325-ФЗ)</w:t>
      </w:r>
    </w:p>
    <w:p w:rsidR="00BC6C53" w:rsidRDefault="00BC6C53">
      <w:pPr>
        <w:pStyle w:val="ConsPlusNormal"/>
        <w:spacing w:before="220"/>
        <w:ind w:firstLine="540"/>
        <w:jc w:val="both"/>
      </w:pPr>
      <w:bookmarkStart w:id="1106" w:name="Par8818"/>
      <w:bookmarkEnd w:id="1106"/>
      <w:r>
        <w:t xml:space="preserve">7. Имущественные налоговые вычеты предоставляются при подаче налогоплательщиком налоговой </w:t>
      </w:r>
      <w:hyperlink r:id="rId5726"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 </w:t>
      </w:r>
      <w:hyperlink w:anchor="Par7608" w:history="1">
        <w:r>
          <w:rPr>
            <w:color w:val="0000FF"/>
          </w:rPr>
          <w:t>статьей 214.10</w:t>
        </w:r>
      </w:hyperlink>
      <w:r>
        <w:t xml:space="preserve">, </w:t>
      </w:r>
      <w:hyperlink w:anchor="Par9230" w:history="1">
        <w:r>
          <w:rPr>
            <w:color w:val="0000FF"/>
          </w:rPr>
          <w:t>пунктом 11 статьи 226</w:t>
        </w:r>
      </w:hyperlink>
      <w:r>
        <w:t xml:space="preserve"> и </w:t>
      </w:r>
      <w:hyperlink w:anchor="Par9557" w:history="1">
        <w:r>
          <w:rPr>
            <w:color w:val="0000FF"/>
          </w:rPr>
          <w:t>абзацами третьим</w:t>
        </w:r>
      </w:hyperlink>
      <w:r>
        <w:t xml:space="preserve"> - </w:t>
      </w:r>
      <w:hyperlink w:anchor="Par9561" w:history="1">
        <w:r>
          <w:rPr>
            <w:color w:val="0000FF"/>
          </w:rPr>
          <w:t>пятым пункта 4 статьи 229</w:t>
        </w:r>
      </w:hyperlink>
      <w:r>
        <w:t xml:space="preserve"> настоящего Кодекса.</w:t>
      </w:r>
    </w:p>
    <w:p w:rsidR="00BC6C53" w:rsidRDefault="00BC6C53">
      <w:pPr>
        <w:pStyle w:val="ConsPlusNormal"/>
        <w:jc w:val="both"/>
      </w:pPr>
      <w:r>
        <w:t xml:space="preserve">(в ред. Федеральных законов от 02.07.2021 </w:t>
      </w:r>
      <w:hyperlink r:id="rId5727" w:history="1">
        <w:r>
          <w:rPr>
            <w:color w:val="0000FF"/>
          </w:rPr>
          <w:t>N 305-ФЗ</w:t>
        </w:r>
      </w:hyperlink>
      <w:r>
        <w:t xml:space="preserve">, от 28.11.2025 </w:t>
      </w:r>
      <w:hyperlink r:id="rId5728" w:history="1">
        <w:r>
          <w:rPr>
            <w:color w:val="0000FF"/>
          </w:rPr>
          <w:t>N 425-ФЗ</w:t>
        </w:r>
      </w:hyperlink>
      <w:r>
        <w:t>)</w:t>
      </w:r>
    </w:p>
    <w:p w:rsidR="00BC6C53" w:rsidRDefault="00BC6C53">
      <w:pPr>
        <w:pStyle w:val="ConsPlusNormal"/>
        <w:spacing w:before="220"/>
        <w:ind w:firstLine="540"/>
        <w:jc w:val="both"/>
      </w:pPr>
      <w:bookmarkStart w:id="1107" w:name="Par8820"/>
      <w:bookmarkEnd w:id="1107"/>
      <w:r>
        <w:t xml:space="preserve">8. Имущественные налоговые вычеты, предусмотренные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могут быть </w:t>
      </w:r>
      <w:hyperlink r:id="rId5729" w:history="1">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BC6C53" w:rsidRDefault="00BC6C53">
      <w:pPr>
        <w:pStyle w:val="ConsPlusNormal"/>
        <w:jc w:val="both"/>
      </w:pPr>
      <w:r>
        <w:t xml:space="preserve">(в ред. Федерального </w:t>
      </w:r>
      <w:hyperlink r:id="rId5730" w:history="1">
        <w:r>
          <w:rPr>
            <w:color w:val="0000FF"/>
          </w:rPr>
          <w:t>закона</w:t>
        </w:r>
      </w:hyperlink>
      <w:r>
        <w:t xml:space="preserve"> от 25.02.2022 N 18-ФЗ)</w:t>
      </w:r>
    </w:p>
    <w:p w:rsidR="00BC6C53" w:rsidRDefault="00BC6C53">
      <w:pPr>
        <w:pStyle w:val="ConsPlusNormal"/>
        <w:spacing w:before="220"/>
        <w:ind w:firstLine="540"/>
        <w:jc w:val="both"/>
      </w:pPr>
      <w:bookmarkStart w:id="1108" w:name="Par8822"/>
      <w:bookmarkEnd w:id="1108"/>
      <w:r>
        <w:t xml:space="preserve">Налогоплательщик направляет в налоговый орган </w:t>
      </w:r>
      <w:hyperlink r:id="rId5731" w:history="1">
        <w:r>
          <w:rPr>
            <w:color w:val="0000FF"/>
          </w:rPr>
          <w:t>заявление</w:t>
        </w:r>
      </w:hyperlink>
      <w:r>
        <w:t xml:space="preserve"> о подтверждении права на получение имущественных налоговых вычетов,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и документы, предусмотренные </w:t>
      </w:r>
      <w:hyperlink w:anchor="Par8799" w:history="1">
        <w:r>
          <w:rPr>
            <w:color w:val="0000FF"/>
          </w:rPr>
          <w:t>подпунктом 6 пункта 3</w:t>
        </w:r>
      </w:hyperlink>
      <w:r>
        <w:t xml:space="preserve"> и </w:t>
      </w:r>
      <w:hyperlink w:anchor="Par8811" w:history="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BC6C53" w:rsidRDefault="00BC6C53">
      <w:pPr>
        <w:pStyle w:val="ConsPlusNormal"/>
        <w:spacing w:before="220"/>
        <w:ind w:firstLine="540"/>
        <w:jc w:val="both"/>
      </w:pPr>
      <w:r>
        <w:t xml:space="preserve">В срок, указанный в </w:t>
      </w:r>
      <w:hyperlink w:anchor="Par8822" w:history="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ar8822" w:history="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ar8820" w:history="1">
        <w:r>
          <w:rPr>
            <w:color w:val="0000FF"/>
          </w:rPr>
          <w:t>абзаце первом</w:t>
        </w:r>
      </w:hyperlink>
      <w:r>
        <w:t xml:space="preserve"> настоящего пункта, по </w:t>
      </w:r>
      <w:hyperlink r:id="rId5732"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BC6C53" w:rsidRDefault="00BC6C53">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w:t>
      </w:r>
      <w:r>
        <w:lastRenderedPageBreak/>
        <w:t xml:space="preserve">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8818" w:history="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8780" w:history="1">
        <w:r>
          <w:rPr>
            <w:color w:val="0000FF"/>
          </w:rPr>
          <w:t>пунктами 3</w:t>
        </w:r>
      </w:hyperlink>
      <w:r>
        <w:t xml:space="preserve"> и </w:t>
      </w:r>
      <w:hyperlink w:anchor="Par8811"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ar8818" w:history="1">
        <w:r>
          <w:rPr>
            <w:color w:val="0000FF"/>
          </w:rPr>
          <w:t>пунктом 7</w:t>
        </w:r>
      </w:hyperlink>
      <w:r>
        <w:t xml:space="preserve"> или </w:t>
      </w:r>
      <w:hyperlink w:anchor="Par8829" w:history="1">
        <w:r>
          <w:rPr>
            <w:color w:val="0000FF"/>
          </w:rPr>
          <w:t>8.1</w:t>
        </w:r>
      </w:hyperlink>
      <w:r>
        <w:t xml:space="preserve"> настоящей статьи.</w:t>
      </w:r>
    </w:p>
    <w:p w:rsidR="00BC6C53" w:rsidRDefault="00BC6C53">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9598" w:history="1">
        <w:r>
          <w:rPr>
            <w:color w:val="0000FF"/>
          </w:rPr>
          <w:t>статьей 231</w:t>
        </w:r>
      </w:hyperlink>
      <w:r>
        <w:t xml:space="preserve"> настоящего Кодекса.</w:t>
      </w:r>
    </w:p>
    <w:p w:rsidR="00BC6C53" w:rsidRDefault="00BC6C53">
      <w:pPr>
        <w:pStyle w:val="ConsPlusNormal"/>
        <w:spacing w:before="220"/>
        <w:ind w:firstLine="540"/>
        <w:jc w:val="both"/>
      </w:pPr>
      <w:r>
        <w:t xml:space="preserve">В случае наличия у налогового органа сведений, представленных в соответствии с </w:t>
      </w:r>
      <w:hyperlink w:anchor="Par8951" w:history="1">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ar8951" w:history="1">
        <w:r>
          <w:rPr>
            <w:color w:val="0000FF"/>
          </w:rPr>
          <w:t>абзацем третьим</w:t>
        </w:r>
      </w:hyperlink>
      <w:r>
        <w:t xml:space="preserve"> указанного пункта, при подаче налогоплательщиком заявления, указанного в </w:t>
      </w:r>
      <w:hyperlink w:anchor="Par8822" w:history="1">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BC6C53" w:rsidRDefault="00BC6C53">
      <w:pPr>
        <w:pStyle w:val="ConsPlusNormal"/>
        <w:jc w:val="both"/>
      </w:pPr>
      <w:r>
        <w:t xml:space="preserve">(абзац введен Федеральным </w:t>
      </w:r>
      <w:hyperlink r:id="rId5733" w:history="1">
        <w:r>
          <w:rPr>
            <w:color w:val="0000FF"/>
          </w:rPr>
          <w:t>законом</w:t>
        </w:r>
      </w:hyperlink>
      <w:r>
        <w:t xml:space="preserve"> от 31.07.2023 N 389-ФЗ)</w:t>
      </w:r>
    </w:p>
    <w:p w:rsidR="00BC6C53" w:rsidRDefault="00BC6C53">
      <w:pPr>
        <w:pStyle w:val="ConsPlusNormal"/>
        <w:jc w:val="both"/>
      </w:pPr>
      <w:r>
        <w:t xml:space="preserve">(п. 8 в ред. Федерального </w:t>
      </w:r>
      <w:hyperlink r:id="rId5734" w:history="1">
        <w:r>
          <w:rPr>
            <w:color w:val="0000FF"/>
          </w:rPr>
          <w:t>закона</w:t>
        </w:r>
      </w:hyperlink>
      <w:r>
        <w:t xml:space="preserve"> от 20.04.2021 N 100-ФЗ)</w:t>
      </w:r>
    </w:p>
    <w:p w:rsidR="00BC6C53" w:rsidRDefault="00BC6C53">
      <w:pPr>
        <w:pStyle w:val="ConsPlusNormal"/>
        <w:spacing w:before="220"/>
        <w:ind w:firstLine="540"/>
        <w:jc w:val="both"/>
      </w:pPr>
      <w:bookmarkStart w:id="1109" w:name="Par8829"/>
      <w:bookmarkEnd w:id="1109"/>
      <w:r>
        <w:t xml:space="preserve">8.1. Имущественный налоговый вычет, предусмотренный </w:t>
      </w:r>
      <w:hyperlink w:anchor="Par8673" w:history="1">
        <w:r>
          <w:rPr>
            <w:color w:val="0000FF"/>
          </w:rPr>
          <w:t>подпунктом 3 пункта 1</w:t>
        </w:r>
      </w:hyperlink>
      <w:r>
        <w:t xml:space="preserve"> настоящей статьи, может быть предоставлен налогоплательщику в </w:t>
      </w:r>
      <w:hyperlink r:id="rId5735" w:history="1">
        <w:r>
          <w:rPr>
            <w:color w:val="0000FF"/>
          </w:rPr>
          <w:t>порядке</w:t>
        </w:r>
      </w:hyperlink>
      <w:r>
        <w:t xml:space="preserve">, установленном </w:t>
      </w:r>
      <w:hyperlink w:anchor="Par8939"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36"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ar8799"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737"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BC6C53" w:rsidRDefault="00BC6C53">
      <w:pPr>
        <w:pStyle w:val="ConsPlusNormal"/>
        <w:spacing w:before="220"/>
        <w:ind w:firstLine="540"/>
        <w:jc w:val="both"/>
      </w:pPr>
      <w:r>
        <w:t xml:space="preserve">Имущественный налоговый вычет, предусмотренный </w:t>
      </w:r>
      <w:hyperlink w:anchor="Par8674"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738" w:history="1">
        <w:r>
          <w:rPr>
            <w:color w:val="0000FF"/>
          </w:rPr>
          <w:t>порядке</w:t>
        </w:r>
      </w:hyperlink>
      <w:r>
        <w:t xml:space="preserve">, установленном </w:t>
      </w:r>
      <w:hyperlink w:anchor="Par8939"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39"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ar8799" w:history="1">
        <w:r>
          <w:rPr>
            <w:color w:val="0000FF"/>
          </w:rPr>
          <w:t>подпунктом 6 пункта 3</w:t>
        </w:r>
      </w:hyperlink>
      <w:r>
        <w:t xml:space="preserve"> и </w:t>
      </w:r>
      <w:hyperlink w:anchor="Par8811"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740"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BC6C53" w:rsidRDefault="00BC6C53">
      <w:pPr>
        <w:pStyle w:val="ConsPlusNormal"/>
        <w:jc w:val="both"/>
      </w:pPr>
      <w:r>
        <w:t xml:space="preserve">(п. 8.1 введен Федеральным </w:t>
      </w:r>
      <w:hyperlink r:id="rId5741" w:history="1">
        <w:r>
          <w:rPr>
            <w:color w:val="0000FF"/>
          </w:rPr>
          <w:t>законом</w:t>
        </w:r>
      </w:hyperlink>
      <w:r>
        <w:t xml:space="preserve"> от 20.04.2021 N 100-ФЗ)</w:t>
      </w:r>
    </w:p>
    <w:p w:rsidR="00BC6C53" w:rsidRDefault="00BC6C53">
      <w:pPr>
        <w:pStyle w:val="ConsPlusNormal"/>
        <w:spacing w:before="220"/>
        <w:ind w:firstLine="540"/>
        <w:jc w:val="both"/>
      </w:pPr>
      <w:r>
        <w:t xml:space="preserve">9. Если в налоговом периоде имущественные налоговые вычеты, предусмотренные </w:t>
      </w:r>
      <w:hyperlink w:anchor="Par8673" w:history="1">
        <w:r>
          <w:rPr>
            <w:color w:val="0000FF"/>
          </w:rPr>
          <w:t>подпунктами 3</w:t>
        </w:r>
      </w:hyperlink>
      <w:r>
        <w:t xml:space="preserve"> и (или) </w:t>
      </w:r>
      <w:hyperlink w:anchor="Par8674"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w:t>
      </w:r>
      <w:r>
        <w:lastRenderedPageBreak/>
        <w:t xml:space="preserve">вычета может быть использован в порядке, предусмотренном </w:t>
      </w:r>
      <w:hyperlink w:anchor="Par8939" w:history="1">
        <w:r>
          <w:rPr>
            <w:color w:val="0000FF"/>
          </w:rPr>
          <w:t>статьей 221.1</w:t>
        </w:r>
      </w:hyperlink>
      <w:r>
        <w:t xml:space="preserve"> настоящего Кодекса.</w:t>
      </w:r>
    </w:p>
    <w:p w:rsidR="00BC6C53" w:rsidRDefault="00BC6C53">
      <w:pPr>
        <w:pStyle w:val="ConsPlusNormal"/>
        <w:jc w:val="both"/>
      </w:pPr>
      <w:r>
        <w:t xml:space="preserve">(в ред. Федерального </w:t>
      </w:r>
      <w:hyperlink r:id="rId5742" w:history="1">
        <w:r>
          <w:rPr>
            <w:color w:val="0000FF"/>
          </w:rPr>
          <w:t>закона</w:t>
        </w:r>
      </w:hyperlink>
      <w:r>
        <w:t xml:space="preserve"> от 20.04.2021 N 100-ФЗ)</w:t>
      </w:r>
    </w:p>
    <w:p w:rsidR="00BC6C53" w:rsidRDefault="00BC6C53">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BC6C53" w:rsidRDefault="00BC6C53">
      <w:pPr>
        <w:pStyle w:val="ConsPlusNormal"/>
        <w:spacing w:before="220"/>
        <w:ind w:firstLine="540"/>
        <w:jc w:val="both"/>
      </w:pPr>
      <w:r>
        <w:t xml:space="preserve">11. Повторное предоставление налоговых вычетов, предусмотренных </w:t>
      </w:r>
      <w:hyperlink w:anchor="Par8673" w:history="1">
        <w:r>
          <w:rPr>
            <w:color w:val="0000FF"/>
          </w:rPr>
          <w:t>подпунктами 3</w:t>
        </w:r>
      </w:hyperlink>
      <w:r>
        <w:t xml:space="preserve"> и </w:t>
      </w:r>
      <w:hyperlink w:anchor="Par8674" w:history="1">
        <w:r>
          <w:rPr>
            <w:color w:val="0000FF"/>
          </w:rPr>
          <w:t>4 пункта 1</w:t>
        </w:r>
      </w:hyperlink>
      <w:r>
        <w:t xml:space="preserve"> настоящей статьи, не допускается.</w:t>
      </w:r>
    </w:p>
    <w:p w:rsidR="00BC6C53" w:rsidRDefault="00BC6C53">
      <w:pPr>
        <w:pStyle w:val="ConsPlusNormal"/>
        <w:jc w:val="both"/>
      </w:pPr>
    </w:p>
    <w:p w:rsidR="00BC6C53" w:rsidRDefault="00BC6C53">
      <w:pPr>
        <w:pStyle w:val="ConsPlusNormal"/>
        <w:ind w:firstLine="540"/>
        <w:jc w:val="both"/>
        <w:outlineLvl w:val="2"/>
        <w:rPr>
          <w:b/>
          <w:bCs/>
        </w:rPr>
      </w:pPr>
      <w:bookmarkStart w:id="1110" w:name="Par8837"/>
      <w:bookmarkEnd w:id="1110"/>
      <w:r>
        <w:rPr>
          <w:b/>
          <w:bCs/>
        </w:rP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BC6C53" w:rsidRDefault="00BC6C53">
      <w:pPr>
        <w:pStyle w:val="ConsPlusNormal"/>
        <w:jc w:val="both"/>
      </w:pPr>
      <w:r>
        <w:t xml:space="preserve">(в ред. Федерального </w:t>
      </w:r>
      <w:hyperlink r:id="rId5743" w:history="1">
        <w:r>
          <w:rPr>
            <w:color w:val="0000FF"/>
          </w:rPr>
          <w:t>закона</w:t>
        </w:r>
      </w:hyperlink>
      <w:r>
        <w:t xml:space="preserve"> от 03.07.2016 N 242-ФЗ)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5744" w:history="1">
        <w:r>
          <w:rPr>
            <w:color w:val="0000FF"/>
          </w:rPr>
          <w:t>законом</w:t>
        </w:r>
      </w:hyperlink>
      <w:r>
        <w:t xml:space="preserve"> от 25.11.2009 N 281-ФЗ)</w:t>
      </w:r>
    </w:p>
    <w:p w:rsidR="00BC6C53" w:rsidRDefault="00BC6C53">
      <w:pPr>
        <w:pStyle w:val="ConsPlusNormal"/>
        <w:jc w:val="both"/>
      </w:pPr>
    </w:p>
    <w:p w:rsidR="00BC6C53" w:rsidRDefault="00BC6C53">
      <w:pPr>
        <w:pStyle w:val="ConsPlusNormal"/>
        <w:ind w:firstLine="540"/>
        <w:jc w:val="both"/>
      </w:pPr>
      <w:r>
        <w:t xml:space="preserve">1. В </w:t>
      </w:r>
      <w:hyperlink r:id="rId5745" w:history="1">
        <w:r>
          <w:rPr>
            <w:color w:val="0000FF"/>
          </w:rPr>
          <w:t>случаях</w:t>
        </w:r>
      </w:hyperlink>
      <w:r>
        <w:t>,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BC6C53" w:rsidRDefault="00BC6C53">
      <w:pPr>
        <w:pStyle w:val="ConsPlusNormal"/>
        <w:jc w:val="both"/>
      </w:pPr>
      <w:r>
        <w:t xml:space="preserve">(в ред. Федерального </w:t>
      </w:r>
      <w:hyperlink r:id="rId5746"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ar7215" w:history="1">
        <w:r>
          <w:rPr>
            <w:color w:val="0000FF"/>
          </w:rPr>
          <w:t>пунктом 16 статьи 214.1</w:t>
        </w:r>
      </w:hyperlink>
      <w:r>
        <w:t xml:space="preserve"> настоящего Кодекса.</w:t>
      </w:r>
    </w:p>
    <w:p w:rsidR="00BC6C53" w:rsidRDefault="00BC6C53">
      <w:pPr>
        <w:pStyle w:val="ConsPlusNormal"/>
        <w:jc w:val="both"/>
      </w:pPr>
      <w:r>
        <w:t xml:space="preserve">(в ред. Федеральных законов от 28.12.2010 </w:t>
      </w:r>
      <w:hyperlink r:id="rId5747" w:history="1">
        <w:r>
          <w:rPr>
            <w:color w:val="0000FF"/>
          </w:rPr>
          <w:t>N 395-ФЗ</w:t>
        </w:r>
      </w:hyperlink>
      <w:r>
        <w:t xml:space="preserve">, от 03.07.2016 </w:t>
      </w:r>
      <w:hyperlink r:id="rId5748" w:history="1">
        <w:r>
          <w:rPr>
            <w:color w:val="0000FF"/>
          </w:rPr>
          <w:t>N 242-ФЗ</w:t>
        </w:r>
      </w:hyperlink>
      <w:r>
        <w:t>)</w:t>
      </w:r>
    </w:p>
    <w:p w:rsidR="00BC6C53" w:rsidRDefault="00BC6C53">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BC6C53" w:rsidRDefault="00BC6C53">
      <w:pPr>
        <w:pStyle w:val="ConsPlusNormal"/>
        <w:jc w:val="both"/>
      </w:pPr>
      <w:r>
        <w:t xml:space="preserve">(в ред. Федерального </w:t>
      </w:r>
      <w:hyperlink r:id="rId5749" w:history="1">
        <w:r>
          <w:rPr>
            <w:color w:val="0000FF"/>
          </w:rPr>
          <w:t>закона</w:t>
        </w:r>
      </w:hyperlink>
      <w:r>
        <w:t xml:space="preserve"> от 03.07.2016 N 242-ФЗ)</w:t>
      </w:r>
    </w:p>
    <w:p w:rsidR="00BC6C53" w:rsidRDefault="00BC6C53">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BC6C53" w:rsidRDefault="00BC6C53">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BC6C53" w:rsidRDefault="00BC6C53">
      <w:pPr>
        <w:pStyle w:val="ConsPlusNormal"/>
        <w:jc w:val="both"/>
      </w:pPr>
      <w:r>
        <w:t xml:space="preserve">(в ред. Федерального </w:t>
      </w:r>
      <w:hyperlink r:id="rId5750" w:history="1">
        <w:r>
          <w:rPr>
            <w:color w:val="0000FF"/>
          </w:rPr>
          <w:t>закона</w:t>
        </w:r>
      </w:hyperlink>
      <w:r>
        <w:t xml:space="preserve"> от 03.07.2016 N 242-ФЗ)</w:t>
      </w:r>
    </w:p>
    <w:p w:rsidR="00BC6C53" w:rsidRDefault="00BC6C53">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BC6C53" w:rsidRDefault="00BC6C53">
      <w:pPr>
        <w:pStyle w:val="ConsPlusNormal"/>
        <w:spacing w:before="220"/>
        <w:ind w:firstLine="540"/>
        <w:jc w:val="both"/>
      </w:pPr>
      <w:r>
        <w:lastRenderedPageBreak/>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BC6C53" w:rsidRDefault="00BC6C53">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C6C53" w:rsidRDefault="00BC6C53">
      <w:pPr>
        <w:pStyle w:val="ConsPlusNormal"/>
        <w:jc w:val="both"/>
      </w:pPr>
      <w:r>
        <w:t xml:space="preserve">(в ред. Федерального </w:t>
      </w:r>
      <w:hyperlink r:id="rId5751" w:history="1">
        <w:r>
          <w:rPr>
            <w:color w:val="0000FF"/>
          </w:rPr>
          <w:t>закона</w:t>
        </w:r>
      </w:hyperlink>
      <w:r>
        <w:t xml:space="preserve"> от 03.07.2016 N 242-ФЗ)</w:t>
      </w:r>
    </w:p>
    <w:p w:rsidR="00BC6C53" w:rsidRDefault="00BC6C53">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BC6C53" w:rsidRDefault="00BC6C53">
      <w:pPr>
        <w:pStyle w:val="ConsPlusNormal"/>
        <w:jc w:val="both"/>
      </w:pPr>
      <w:r>
        <w:t xml:space="preserve">(в ред. Федерального </w:t>
      </w:r>
      <w:hyperlink r:id="rId5752" w:history="1">
        <w:r>
          <w:rPr>
            <w:color w:val="0000FF"/>
          </w:rPr>
          <w:t>закона</w:t>
        </w:r>
      </w:hyperlink>
      <w:r>
        <w:t xml:space="preserve"> от 27.07.2010 N 229-ФЗ)</w:t>
      </w:r>
    </w:p>
    <w:p w:rsidR="00BC6C53" w:rsidRDefault="00BC6C53">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BC6C53" w:rsidRDefault="00BC6C53">
      <w:pPr>
        <w:pStyle w:val="ConsPlusNormal"/>
        <w:jc w:val="both"/>
      </w:pPr>
      <w:r>
        <w:t xml:space="preserve">(п. 6 введен Федеральным </w:t>
      </w:r>
      <w:hyperlink r:id="rId5753" w:history="1">
        <w:r>
          <w:rPr>
            <w:color w:val="0000FF"/>
          </w:rPr>
          <w:t>законом</w:t>
        </w:r>
      </w:hyperlink>
      <w:r>
        <w:t xml:space="preserve"> от 28.11.2015 N 327-ФЗ)</w:t>
      </w:r>
    </w:p>
    <w:p w:rsidR="00BC6C53" w:rsidRDefault="00BC6C53">
      <w:pPr>
        <w:pStyle w:val="ConsPlusNormal"/>
        <w:jc w:val="both"/>
      </w:pPr>
    </w:p>
    <w:p w:rsidR="00BC6C53" w:rsidRDefault="00BC6C53">
      <w:pPr>
        <w:pStyle w:val="ConsPlusNormal"/>
        <w:ind w:firstLine="540"/>
        <w:jc w:val="both"/>
        <w:outlineLvl w:val="2"/>
        <w:rPr>
          <w:b/>
          <w:bCs/>
        </w:rPr>
      </w:pPr>
      <w:bookmarkStart w:id="1111" w:name="Par8860"/>
      <w:bookmarkEnd w:id="1111"/>
      <w:r>
        <w:rPr>
          <w:b/>
          <w:bCs/>
        </w:rPr>
        <w:t>Статья 220.2. Налоговые вычеты при переносе на будущие периоды убытков от участия в инвестиционном товариществе</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5754" w:history="1">
        <w:r>
          <w:rPr>
            <w:color w:val="0000FF"/>
          </w:rPr>
          <w:t>законом</w:t>
        </w:r>
      </w:hyperlink>
      <w:r>
        <w:t xml:space="preserve"> от 28.11.2011 N 336-ФЗ)</w:t>
      </w:r>
    </w:p>
    <w:p w:rsidR="00BC6C53" w:rsidRDefault="00BC6C53">
      <w:pPr>
        <w:pStyle w:val="ConsPlusNormal"/>
        <w:jc w:val="both"/>
      </w:pPr>
    </w:p>
    <w:p w:rsidR="00BC6C53" w:rsidRDefault="00BC6C53">
      <w:pPr>
        <w:pStyle w:val="ConsPlusNormal"/>
        <w:ind w:firstLine="540"/>
        <w:jc w:val="both"/>
      </w:pPr>
      <w:r>
        <w:t xml:space="preserve">1. В </w:t>
      </w:r>
      <w:hyperlink r:id="rId5755" w:history="1">
        <w:r>
          <w:rPr>
            <w:color w:val="0000FF"/>
          </w:rPr>
          <w:t>случаях</w:t>
        </w:r>
      </w:hyperlink>
      <w:r>
        <w:t>,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BC6C53" w:rsidRDefault="00BC6C53">
      <w:pPr>
        <w:pStyle w:val="ConsPlusNormal"/>
        <w:jc w:val="both"/>
      </w:pPr>
      <w:r>
        <w:t xml:space="preserve">(в ред. Федерального </w:t>
      </w:r>
      <w:hyperlink r:id="rId5756"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ar7460" w:history="1">
        <w:r>
          <w:rPr>
            <w:color w:val="0000FF"/>
          </w:rPr>
          <w:t>пунктом 10 статьи 214.5</w:t>
        </w:r>
      </w:hyperlink>
      <w:r>
        <w:t xml:space="preserve"> настоящего Кодекса.</w:t>
      </w:r>
    </w:p>
    <w:p w:rsidR="00BC6C53" w:rsidRDefault="00BC6C53">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BC6C53" w:rsidRDefault="00BC6C53">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BC6C53" w:rsidRDefault="00BC6C53">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BC6C53" w:rsidRDefault="00BC6C53">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BC6C53" w:rsidRDefault="00BC6C53">
      <w:pPr>
        <w:pStyle w:val="ConsPlusNormal"/>
        <w:jc w:val="both"/>
      </w:pPr>
      <w:r>
        <w:t xml:space="preserve">(в ред. Федерального </w:t>
      </w:r>
      <w:hyperlink r:id="rId5757" w:history="1">
        <w:r>
          <w:rPr>
            <w:color w:val="0000FF"/>
          </w:rPr>
          <w:t>закона</w:t>
        </w:r>
      </w:hyperlink>
      <w:r>
        <w:t xml:space="preserve"> от 03.07.2016 N 242-ФЗ)</w:t>
      </w:r>
    </w:p>
    <w:p w:rsidR="00BC6C53" w:rsidRDefault="00BC6C53">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BC6C53" w:rsidRDefault="00BC6C53">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BC6C53" w:rsidRDefault="00BC6C53">
      <w:pPr>
        <w:pStyle w:val="ConsPlusNormal"/>
        <w:spacing w:before="220"/>
        <w:ind w:firstLine="540"/>
        <w:jc w:val="both"/>
      </w:pPr>
      <w:r>
        <w:lastRenderedPageBreak/>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BC6C53" w:rsidRDefault="00BC6C53">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BC6C53" w:rsidRDefault="00BC6C53">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BC6C53" w:rsidRDefault="00BC6C53">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C6C53" w:rsidRDefault="00BC6C53">
      <w:pPr>
        <w:pStyle w:val="ConsPlusNormal"/>
        <w:spacing w:before="220"/>
        <w:ind w:firstLine="540"/>
        <w:jc w:val="both"/>
      </w:pPr>
      <w:r>
        <w:t xml:space="preserve">5. Налоговый вычет предоставляется налогоплательщику при представлении </w:t>
      </w:r>
      <w:hyperlink w:anchor="Par9544" w:history="1">
        <w:r>
          <w:rPr>
            <w:color w:val="0000FF"/>
          </w:rPr>
          <w:t>налоговой декларации</w:t>
        </w:r>
      </w:hyperlink>
      <w:r>
        <w:t xml:space="preserve"> в налоговые органы по окончании налогового периода.</w:t>
      </w:r>
    </w:p>
    <w:p w:rsidR="00BC6C53" w:rsidRDefault="00BC6C53">
      <w:pPr>
        <w:pStyle w:val="ConsPlusNormal"/>
        <w:jc w:val="both"/>
      </w:pPr>
    </w:p>
    <w:p w:rsidR="00BC6C53" w:rsidRDefault="00BC6C53">
      <w:pPr>
        <w:pStyle w:val="ConsPlusNormal"/>
        <w:ind w:firstLine="540"/>
        <w:jc w:val="both"/>
        <w:outlineLvl w:val="2"/>
        <w:rPr>
          <w:b/>
          <w:bCs/>
        </w:rPr>
      </w:pPr>
      <w:bookmarkStart w:id="1112" w:name="Par8880"/>
      <w:bookmarkEnd w:id="1112"/>
      <w:r>
        <w:rPr>
          <w:b/>
          <w:bCs/>
        </w:rPr>
        <w:t>Статья 221. Профессиональные налоговые вычеты</w:t>
      </w:r>
    </w:p>
    <w:p w:rsidR="00BC6C53" w:rsidRDefault="00BC6C53">
      <w:pPr>
        <w:pStyle w:val="ConsPlusNormal"/>
        <w:jc w:val="both"/>
      </w:pPr>
    </w:p>
    <w:p w:rsidR="00BC6C53" w:rsidRDefault="00BC6C53">
      <w:pPr>
        <w:pStyle w:val="ConsPlusNormal"/>
        <w:ind w:firstLine="540"/>
        <w:jc w:val="both"/>
      </w:pPr>
      <w:r>
        <w:t xml:space="preserve">В </w:t>
      </w:r>
      <w:hyperlink r:id="rId5758" w:history="1">
        <w:r>
          <w:rPr>
            <w:color w:val="0000FF"/>
          </w:rPr>
          <w:t>случаях</w:t>
        </w:r>
      </w:hyperlink>
      <w:r>
        <w:t>,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rsidR="00BC6C53" w:rsidRDefault="00BC6C53">
      <w:pPr>
        <w:pStyle w:val="ConsPlusNormal"/>
        <w:jc w:val="both"/>
      </w:pPr>
      <w:r>
        <w:t xml:space="preserve">(в ред. Федерального </w:t>
      </w:r>
      <w:hyperlink r:id="rId5759" w:history="1">
        <w:r>
          <w:rPr>
            <w:color w:val="0000FF"/>
          </w:rPr>
          <w:t>закона</w:t>
        </w:r>
      </w:hyperlink>
      <w:r>
        <w:t xml:space="preserve"> от 12.07.2024 N 176-ФЗ)</w:t>
      </w:r>
    </w:p>
    <w:p w:rsidR="00BC6C53" w:rsidRDefault="00BC6C53">
      <w:pPr>
        <w:pStyle w:val="ConsPlusNormal"/>
        <w:spacing w:before="220"/>
        <w:ind w:firstLine="540"/>
        <w:jc w:val="both"/>
      </w:pPr>
      <w:r>
        <w:t xml:space="preserve">1) налогоплательщики, указанные в </w:t>
      </w:r>
      <w:hyperlink w:anchor="Par938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BC6C53" w:rsidRDefault="00BC6C53">
      <w:pPr>
        <w:pStyle w:val="ConsPlusNormal"/>
        <w:jc w:val="both"/>
      </w:pPr>
      <w:r>
        <w:t xml:space="preserve">(в ред. Федерального </w:t>
      </w:r>
      <w:hyperlink r:id="rId5760" w:history="1">
        <w:r>
          <w:rPr>
            <w:color w:val="0000FF"/>
          </w:rPr>
          <w:t>закона</w:t>
        </w:r>
      </w:hyperlink>
      <w:r>
        <w:t xml:space="preserve"> от 23.11.2020 N 372-ФЗ)</w:t>
      </w:r>
    </w:p>
    <w:p w:rsidR="00BC6C53" w:rsidRDefault="00BC6C53">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10379" w:history="1">
        <w:r>
          <w:rPr>
            <w:color w:val="0000FF"/>
          </w:rPr>
          <w:t>главой</w:t>
        </w:r>
      </w:hyperlink>
      <w:r>
        <w:t xml:space="preserve"> "Налог на прибыль организаций".</w:t>
      </w:r>
    </w:p>
    <w:p w:rsidR="00BC6C53" w:rsidRDefault="00BC6C53">
      <w:pPr>
        <w:pStyle w:val="ConsPlusNormal"/>
        <w:jc w:val="both"/>
      </w:pPr>
      <w:r>
        <w:t xml:space="preserve">(в ред. Федеральных законов от 29.05.2002 </w:t>
      </w:r>
      <w:hyperlink r:id="rId5761" w:history="1">
        <w:r>
          <w:rPr>
            <w:color w:val="0000FF"/>
          </w:rPr>
          <w:t>N 57-ФЗ</w:t>
        </w:r>
      </w:hyperlink>
      <w:r>
        <w:t xml:space="preserve">, от 02.11.2004 </w:t>
      </w:r>
      <w:hyperlink r:id="rId5762" w:history="1">
        <w:r>
          <w:rPr>
            <w:color w:val="0000FF"/>
          </w:rPr>
          <w:t>N 127-ФЗ</w:t>
        </w:r>
      </w:hyperlink>
      <w:r>
        <w:t xml:space="preserve">, от 28.12.2010 </w:t>
      </w:r>
      <w:hyperlink r:id="rId5763" w:history="1">
        <w:r>
          <w:rPr>
            <w:color w:val="0000FF"/>
          </w:rPr>
          <w:t>N 395-ФЗ</w:t>
        </w:r>
      </w:hyperlink>
      <w:r>
        <w:t>)</w:t>
      </w:r>
    </w:p>
    <w:p w:rsidR="00BC6C53" w:rsidRDefault="00BC6C53">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26616"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BC6C53" w:rsidRDefault="00BC6C53">
      <w:pPr>
        <w:pStyle w:val="ConsPlusNormal"/>
        <w:jc w:val="both"/>
      </w:pPr>
      <w:r>
        <w:t xml:space="preserve">(в ред. Федерального </w:t>
      </w:r>
      <w:hyperlink r:id="rId5764" w:history="1">
        <w:r>
          <w:rPr>
            <w:color w:val="0000FF"/>
          </w:rPr>
          <w:t>закона</w:t>
        </w:r>
      </w:hyperlink>
      <w:r>
        <w:t xml:space="preserve"> от 29.09.2019 N 321-ФЗ)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Абз. 4 п. 1 ст. 221 (в ред. ФЗ от 08.08.2024 N 259-ФЗ) </w:t>
            </w:r>
            <w:hyperlink r:id="rId5765" w:history="1">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BC6C53" w:rsidRDefault="00BC6C53">
      <w:pPr>
        <w:pStyle w:val="ConsPlusNormal"/>
        <w:jc w:val="both"/>
      </w:pPr>
      <w:r>
        <w:t xml:space="preserve">(в ред. Федерального </w:t>
      </w:r>
      <w:hyperlink r:id="rId5766" w:history="1">
        <w:r>
          <w:rPr>
            <w:color w:val="0000FF"/>
          </w:rPr>
          <w:t>закона</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5 п. 1 ст. 221 (в ред. ФЗ от 08.08.2024 N 259-ФЗ) </w:t>
            </w:r>
            <w:hyperlink r:id="rId5767" w:history="1">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BC6C53" w:rsidRDefault="00BC6C53">
      <w:pPr>
        <w:pStyle w:val="ConsPlusNormal"/>
        <w:jc w:val="both"/>
      </w:pPr>
      <w:r>
        <w:t xml:space="preserve">(абзац введен Федеральным </w:t>
      </w:r>
      <w:hyperlink r:id="rId5768" w:history="1">
        <w:r>
          <w:rPr>
            <w:color w:val="0000FF"/>
          </w:rPr>
          <w:t>законом</w:t>
        </w:r>
      </w:hyperlink>
      <w:r>
        <w:t xml:space="preserve"> от 08.08.2024 N 259-ФЗ)</w:t>
      </w:r>
    </w:p>
    <w:p w:rsidR="00BC6C53" w:rsidRDefault="00BC6C53">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BC6C53" w:rsidRDefault="00BC6C53">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BC6C53" w:rsidRDefault="00BC6C53">
      <w:pPr>
        <w:pStyle w:val="ConsPlusNormal"/>
        <w:jc w:val="both"/>
      </w:pPr>
      <w:r>
        <w:t xml:space="preserve">(в ред. Федерального </w:t>
      </w:r>
      <w:hyperlink r:id="rId5769" w:history="1">
        <w:r>
          <w:rPr>
            <w:color w:val="0000FF"/>
          </w:rPr>
          <w:t>закона</w:t>
        </w:r>
      </w:hyperlink>
      <w:r>
        <w:t xml:space="preserve"> от 23.11.2015 N 322-ФЗ)</w:t>
      </w:r>
    </w:p>
    <w:p w:rsidR="00BC6C53" w:rsidRDefault="00BC6C53">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BC6C53">
        <w:tc>
          <w:tcPr>
            <w:tcW w:w="5168" w:type="dxa"/>
            <w:tcBorders>
              <w:top w:val="single" w:sz="4" w:space="0" w:color="auto"/>
            </w:tcBorders>
          </w:tcPr>
          <w:p w:rsidR="00BC6C53" w:rsidRDefault="00BC6C53">
            <w:pPr>
              <w:pStyle w:val="ConsPlusNormal"/>
              <w:jc w:val="both"/>
            </w:pPr>
          </w:p>
        </w:tc>
        <w:tc>
          <w:tcPr>
            <w:tcW w:w="2312" w:type="dxa"/>
            <w:tcBorders>
              <w:top w:val="single" w:sz="4" w:space="0" w:color="auto"/>
            </w:tcBorders>
          </w:tcPr>
          <w:p w:rsidR="00BC6C53" w:rsidRDefault="00BC6C53">
            <w:pPr>
              <w:pStyle w:val="ConsPlusNormal"/>
              <w:jc w:val="center"/>
            </w:pPr>
            <w:r>
              <w:t>Нормативы затрат (в процентах к сумме начисленного дохода)</w:t>
            </w:r>
          </w:p>
        </w:tc>
      </w:tr>
      <w:tr w:rsidR="00BC6C53">
        <w:tc>
          <w:tcPr>
            <w:tcW w:w="5168" w:type="dxa"/>
            <w:tcBorders>
              <w:bottom w:val="single" w:sz="4" w:space="0" w:color="auto"/>
            </w:tcBorders>
          </w:tcPr>
          <w:p w:rsidR="00BC6C53" w:rsidRDefault="00BC6C53">
            <w:pPr>
              <w:pStyle w:val="ConsPlusNormal"/>
              <w:jc w:val="center"/>
            </w:pPr>
            <w:r>
              <w:t>1</w:t>
            </w:r>
          </w:p>
        </w:tc>
        <w:tc>
          <w:tcPr>
            <w:tcW w:w="2312" w:type="dxa"/>
            <w:tcBorders>
              <w:bottom w:val="single" w:sz="4" w:space="0" w:color="auto"/>
            </w:tcBorders>
          </w:tcPr>
          <w:p w:rsidR="00BC6C53" w:rsidRDefault="00BC6C53">
            <w:pPr>
              <w:pStyle w:val="ConsPlusNormal"/>
              <w:jc w:val="center"/>
            </w:pPr>
            <w:r>
              <w:t>2</w:t>
            </w:r>
          </w:p>
        </w:tc>
      </w:tr>
      <w:tr w:rsidR="00BC6C53">
        <w:tc>
          <w:tcPr>
            <w:tcW w:w="5168" w:type="dxa"/>
            <w:tcBorders>
              <w:top w:val="single" w:sz="4" w:space="0" w:color="auto"/>
            </w:tcBorders>
          </w:tcPr>
          <w:p w:rsidR="00BC6C53" w:rsidRDefault="00BC6C53">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tcBorders>
          </w:tcPr>
          <w:p w:rsidR="00BC6C53" w:rsidRDefault="00BC6C53">
            <w:pPr>
              <w:pStyle w:val="ConsPlusNormal"/>
              <w:jc w:val="center"/>
            </w:pPr>
            <w:r>
              <w:t>20</w:t>
            </w:r>
          </w:p>
        </w:tc>
      </w:tr>
      <w:tr w:rsidR="00BC6C53">
        <w:tc>
          <w:tcPr>
            <w:tcW w:w="5168" w:type="dxa"/>
          </w:tcPr>
          <w:p w:rsidR="00BC6C53" w:rsidRDefault="00BC6C53">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Pr>
          <w:p w:rsidR="00BC6C53" w:rsidRDefault="00BC6C53">
            <w:pPr>
              <w:pStyle w:val="ConsPlusNormal"/>
              <w:jc w:val="center"/>
            </w:pPr>
            <w:r>
              <w:t>30</w:t>
            </w:r>
          </w:p>
        </w:tc>
      </w:tr>
      <w:tr w:rsidR="00BC6C53">
        <w:tc>
          <w:tcPr>
            <w:tcW w:w="5168" w:type="dxa"/>
          </w:tcPr>
          <w:p w:rsidR="00BC6C53" w:rsidRDefault="00BC6C53">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Pr>
          <w:p w:rsidR="00BC6C53" w:rsidRDefault="00BC6C53">
            <w:pPr>
              <w:pStyle w:val="ConsPlusNormal"/>
              <w:jc w:val="center"/>
            </w:pPr>
            <w:r>
              <w:t>40</w:t>
            </w:r>
          </w:p>
        </w:tc>
      </w:tr>
      <w:tr w:rsidR="00BC6C53">
        <w:tc>
          <w:tcPr>
            <w:tcW w:w="5168" w:type="dxa"/>
          </w:tcPr>
          <w:p w:rsidR="00BC6C53" w:rsidRDefault="00BC6C53">
            <w:pPr>
              <w:pStyle w:val="ConsPlusNormal"/>
            </w:pPr>
            <w:r>
              <w:lastRenderedPageBreak/>
              <w:t>Создание аудиовизуальных произведений (видео-, теле- и кинофильмов)</w:t>
            </w:r>
          </w:p>
        </w:tc>
        <w:tc>
          <w:tcPr>
            <w:tcW w:w="2312" w:type="dxa"/>
          </w:tcPr>
          <w:p w:rsidR="00BC6C53" w:rsidRDefault="00BC6C53">
            <w:pPr>
              <w:pStyle w:val="ConsPlusNormal"/>
              <w:jc w:val="center"/>
            </w:pPr>
            <w:r>
              <w:t>30</w:t>
            </w:r>
          </w:p>
        </w:tc>
      </w:tr>
      <w:tr w:rsidR="00BC6C53">
        <w:tc>
          <w:tcPr>
            <w:tcW w:w="5168" w:type="dxa"/>
          </w:tcPr>
          <w:p w:rsidR="00BC6C53" w:rsidRDefault="00BC6C53">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Pr>
          <w:p w:rsidR="00BC6C53" w:rsidRDefault="00BC6C53">
            <w:pPr>
              <w:pStyle w:val="ConsPlusNormal"/>
              <w:jc w:val="center"/>
            </w:pPr>
            <w:r>
              <w:t>40</w:t>
            </w:r>
          </w:p>
        </w:tc>
      </w:tr>
      <w:tr w:rsidR="00BC6C53">
        <w:tc>
          <w:tcPr>
            <w:tcW w:w="5168" w:type="dxa"/>
          </w:tcPr>
          <w:p w:rsidR="00BC6C53" w:rsidRDefault="00BC6C53">
            <w:pPr>
              <w:pStyle w:val="ConsPlusNormal"/>
            </w:pPr>
            <w:r>
              <w:t>других музыкальных произведений, в том числе подготовленных к опубликованию</w:t>
            </w:r>
          </w:p>
        </w:tc>
        <w:tc>
          <w:tcPr>
            <w:tcW w:w="2312" w:type="dxa"/>
          </w:tcPr>
          <w:p w:rsidR="00BC6C53" w:rsidRDefault="00BC6C53">
            <w:pPr>
              <w:pStyle w:val="ConsPlusNormal"/>
              <w:jc w:val="center"/>
            </w:pPr>
            <w:r>
              <w:t>25</w:t>
            </w:r>
          </w:p>
        </w:tc>
      </w:tr>
      <w:tr w:rsidR="00BC6C53">
        <w:tc>
          <w:tcPr>
            <w:tcW w:w="5168" w:type="dxa"/>
          </w:tcPr>
          <w:p w:rsidR="00BC6C53" w:rsidRDefault="00BC6C53">
            <w:pPr>
              <w:pStyle w:val="ConsPlusNormal"/>
            </w:pPr>
            <w:r>
              <w:t>Исполнение произведений литературы и искусства</w:t>
            </w:r>
          </w:p>
        </w:tc>
        <w:tc>
          <w:tcPr>
            <w:tcW w:w="2312" w:type="dxa"/>
          </w:tcPr>
          <w:p w:rsidR="00BC6C53" w:rsidRDefault="00BC6C53">
            <w:pPr>
              <w:pStyle w:val="ConsPlusNormal"/>
              <w:jc w:val="center"/>
            </w:pPr>
            <w:r>
              <w:t>20</w:t>
            </w:r>
          </w:p>
        </w:tc>
      </w:tr>
      <w:tr w:rsidR="00BC6C53">
        <w:tc>
          <w:tcPr>
            <w:tcW w:w="5168" w:type="dxa"/>
          </w:tcPr>
          <w:p w:rsidR="00BC6C53" w:rsidRDefault="00BC6C53">
            <w:pPr>
              <w:pStyle w:val="ConsPlusNormal"/>
            </w:pPr>
            <w:r>
              <w:t>Создание научных трудов и разработок</w:t>
            </w:r>
          </w:p>
        </w:tc>
        <w:tc>
          <w:tcPr>
            <w:tcW w:w="2312" w:type="dxa"/>
          </w:tcPr>
          <w:p w:rsidR="00BC6C53" w:rsidRDefault="00BC6C53">
            <w:pPr>
              <w:pStyle w:val="ConsPlusNormal"/>
              <w:jc w:val="center"/>
            </w:pPr>
            <w:r>
              <w:t>20</w:t>
            </w:r>
          </w:p>
        </w:tc>
      </w:tr>
      <w:tr w:rsidR="00BC6C53">
        <w:tc>
          <w:tcPr>
            <w:tcW w:w="5168" w:type="dxa"/>
          </w:tcPr>
          <w:p w:rsidR="00BC6C53" w:rsidRDefault="00BC6C53">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Pr>
          <w:p w:rsidR="00BC6C53" w:rsidRDefault="00BC6C53">
            <w:pPr>
              <w:pStyle w:val="ConsPlusNormal"/>
              <w:jc w:val="center"/>
            </w:pPr>
            <w:r>
              <w:t>30</w:t>
            </w:r>
          </w:p>
        </w:tc>
      </w:tr>
      <w:tr w:rsidR="00BC6C53">
        <w:tc>
          <w:tcPr>
            <w:tcW w:w="7480" w:type="dxa"/>
            <w:gridSpan w:val="2"/>
            <w:tcBorders>
              <w:bottom w:val="single" w:sz="4" w:space="0" w:color="auto"/>
            </w:tcBorders>
          </w:tcPr>
          <w:p w:rsidR="00BC6C53" w:rsidRDefault="00BC6C53">
            <w:pPr>
              <w:pStyle w:val="ConsPlusNormal"/>
              <w:jc w:val="both"/>
            </w:pPr>
            <w:r>
              <w:t xml:space="preserve">(в ред. Федеральных законов от 24.11.2014 </w:t>
            </w:r>
            <w:hyperlink r:id="rId5770" w:history="1">
              <w:r>
                <w:rPr>
                  <w:color w:val="0000FF"/>
                </w:rPr>
                <w:t>N 367-ФЗ</w:t>
              </w:r>
            </w:hyperlink>
            <w:r>
              <w:t xml:space="preserve">, от 23.11.2015 </w:t>
            </w:r>
            <w:hyperlink r:id="rId5771" w:history="1">
              <w:r>
                <w:rPr>
                  <w:color w:val="0000FF"/>
                </w:rPr>
                <w:t>N 322-ФЗ</w:t>
              </w:r>
            </w:hyperlink>
            <w:r>
              <w:t>)</w:t>
            </w:r>
          </w:p>
        </w:tc>
      </w:tr>
    </w:tbl>
    <w:p w:rsidR="00BC6C53" w:rsidRDefault="00BC6C53">
      <w:pPr>
        <w:pStyle w:val="ConsPlusNormal"/>
        <w:jc w:val="both"/>
      </w:pPr>
    </w:p>
    <w:p w:rsidR="00BC6C53" w:rsidRDefault="00BC6C53">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BC6C53" w:rsidRDefault="00BC6C53">
      <w:pPr>
        <w:pStyle w:val="ConsPlusNormal"/>
        <w:jc w:val="both"/>
      </w:pPr>
      <w:r>
        <w:t xml:space="preserve">(в ред. Федеральных законов от 28.12.2010 </w:t>
      </w:r>
      <w:hyperlink r:id="rId5772" w:history="1">
        <w:r>
          <w:rPr>
            <w:color w:val="0000FF"/>
          </w:rPr>
          <w:t>N 395-ФЗ</w:t>
        </w:r>
      </w:hyperlink>
      <w:r>
        <w:t xml:space="preserve">, от 03.07.2016 </w:t>
      </w:r>
      <w:hyperlink r:id="rId5773" w:history="1">
        <w:r>
          <w:rPr>
            <w:color w:val="0000FF"/>
          </w:rPr>
          <w:t>N 243-ФЗ</w:t>
        </w:r>
      </w:hyperlink>
      <w:r>
        <w:t>)</w:t>
      </w:r>
    </w:p>
    <w:p w:rsidR="00BC6C53" w:rsidRDefault="00BC6C53">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BC6C53" w:rsidRDefault="00BC6C53">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BC6C53" w:rsidRDefault="00BC6C53">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9544" w:history="1">
        <w:r>
          <w:rPr>
            <w:color w:val="0000FF"/>
          </w:rPr>
          <w:t>налоговой декларации</w:t>
        </w:r>
      </w:hyperlink>
      <w:r>
        <w:t xml:space="preserve"> по окончании налогового периода.</w:t>
      </w:r>
    </w:p>
    <w:p w:rsidR="00BC6C53" w:rsidRDefault="00BC6C53">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BC6C53" w:rsidRDefault="00BC6C53">
      <w:pPr>
        <w:pStyle w:val="ConsPlusNormal"/>
        <w:jc w:val="both"/>
      </w:pPr>
      <w:r>
        <w:t xml:space="preserve">(п. 3 в ред. Федерального </w:t>
      </w:r>
      <w:hyperlink r:id="rId5774" w:history="1">
        <w:r>
          <w:rPr>
            <w:color w:val="0000FF"/>
          </w:rPr>
          <w:t>закона</w:t>
        </w:r>
      </w:hyperlink>
      <w:r>
        <w:t xml:space="preserve"> от 27.12.2009 N 368-ФЗ)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221.1 (в ред. ФЗ от 31.07.2023 N 389-ФЗ) </w:t>
            </w:r>
            <w:hyperlink r:id="rId5775" w:history="1">
              <w:r>
                <w:rPr>
                  <w:color w:val="0000FF"/>
                </w:rPr>
                <w:t>применяется</w:t>
              </w:r>
            </w:hyperlink>
            <w:r>
              <w:rPr>
                <w:color w:val="392C69"/>
              </w:rPr>
              <w:t xml:space="preserve"> к расходам налогоплательщиков, понесенным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221.1 (в ред. ФЗ от 14.07.2022 N 263-ФЗ) </w:t>
            </w:r>
            <w:hyperlink r:id="rId5776" w:history="1">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w:t>
            </w:r>
            <w:r>
              <w:rPr>
                <w:color w:val="392C69"/>
              </w:rPr>
              <w:lastRenderedPageBreak/>
              <w:t>вычета на основании решений, принятых начиная с 01.01.2023.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1113" w:name="Par8939"/>
      <w:bookmarkEnd w:id="1113"/>
      <w:r>
        <w:rPr>
          <w:b/>
          <w:bCs/>
        </w:rPr>
        <w:lastRenderedPageBreak/>
        <w:t>Статья 221.1. Упрощенный порядок получения налоговых вычетов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5777" w:history="1">
        <w:r>
          <w:rPr>
            <w:color w:val="0000FF"/>
          </w:rPr>
          <w:t>законом</w:t>
        </w:r>
      </w:hyperlink>
      <w:r>
        <w:t xml:space="preserve"> от 20.04.2021 N 100-ФЗ)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п. 1 ст. 221.1 вносятся изменения (</w:t>
            </w:r>
            <w:hyperlink r:id="rId5778" w:history="1">
              <w:r>
                <w:rPr>
                  <w:color w:val="0000FF"/>
                </w:rPr>
                <w:t>ФЗ</w:t>
              </w:r>
            </w:hyperlink>
            <w:r>
              <w:rPr>
                <w:color w:val="392C69"/>
              </w:rPr>
              <w:t xml:space="preserve"> от 17.11.2025 N 418-ФЗ). См. будущую </w:t>
            </w:r>
            <w:hyperlink r:id="rId577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114" w:name="Par8945"/>
      <w:bookmarkEnd w:id="1114"/>
      <w:r>
        <w:t xml:space="preserve">1. Налоговые вычеты, предусмотренные </w:t>
      </w:r>
      <w:hyperlink w:anchor="Par8370" w:history="1">
        <w:r>
          <w:rPr>
            <w:color w:val="0000FF"/>
          </w:rPr>
          <w:t>подпунктом 2</w:t>
        </w:r>
      </w:hyperlink>
      <w:r>
        <w:t xml:space="preserve">, </w:t>
      </w:r>
      <w:hyperlink w:anchor="Par8388" w:history="1">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ar8388" w:history="1">
        <w:r>
          <w:rPr>
            <w:color w:val="0000FF"/>
          </w:rPr>
          <w:t>подпунктом 3 пункта 1 статьи 219</w:t>
        </w:r>
      </w:hyperlink>
      <w:r>
        <w:t xml:space="preserve"> настоящего Кодекса), </w:t>
      </w:r>
      <w:hyperlink w:anchor="Par8423" w:history="1">
        <w:r>
          <w:rPr>
            <w:color w:val="0000FF"/>
          </w:rPr>
          <w:t>подпунктами 4</w:t>
        </w:r>
      </w:hyperlink>
      <w:r>
        <w:t xml:space="preserve"> и </w:t>
      </w:r>
      <w:hyperlink w:anchor="Par8437" w:history="1">
        <w:r>
          <w:rPr>
            <w:color w:val="0000FF"/>
          </w:rPr>
          <w:t>7 пункта 1 статьи 219</w:t>
        </w:r>
      </w:hyperlink>
      <w:r>
        <w:t xml:space="preserve">, </w:t>
      </w:r>
      <w:hyperlink w:anchor="Par8493" w:history="1">
        <w:r>
          <w:rPr>
            <w:color w:val="0000FF"/>
          </w:rPr>
          <w:t>подпунктом 2 пункта 1 статьи 219.1</w:t>
        </w:r>
      </w:hyperlink>
      <w:r>
        <w:t xml:space="preserve">, </w:t>
      </w:r>
      <w:hyperlink w:anchor="Par8578" w:history="1">
        <w:r>
          <w:rPr>
            <w:color w:val="0000FF"/>
          </w:rPr>
          <w:t>подпунктами 1</w:t>
        </w:r>
      </w:hyperlink>
      <w:r>
        <w:t xml:space="preserve"> - </w:t>
      </w:r>
      <w:hyperlink w:anchor="Par8585" w:history="1">
        <w:r>
          <w:rPr>
            <w:color w:val="0000FF"/>
          </w:rPr>
          <w:t>3 пункта 1 статьи 219.2</w:t>
        </w:r>
      </w:hyperlink>
      <w:r>
        <w:t xml:space="preserve"> и </w:t>
      </w:r>
      <w:hyperlink w:anchor="Par8673" w:history="1">
        <w:r>
          <w:rPr>
            <w:color w:val="0000FF"/>
          </w:rPr>
          <w:t>подпунктами 3</w:t>
        </w:r>
      </w:hyperlink>
      <w:r>
        <w:t xml:space="preserve"> и </w:t>
      </w:r>
      <w:hyperlink w:anchor="Par8674" w:history="1">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BC6C53" w:rsidRDefault="00BC6C53">
      <w:pPr>
        <w:pStyle w:val="ConsPlusNormal"/>
        <w:jc w:val="both"/>
      </w:pPr>
      <w:r>
        <w:t xml:space="preserve">(в ред. Федеральных законов от 31.07.2023 </w:t>
      </w:r>
      <w:hyperlink r:id="rId5780" w:history="1">
        <w:r>
          <w:rPr>
            <w:color w:val="0000FF"/>
          </w:rPr>
          <w:t>N 389-ФЗ</w:t>
        </w:r>
      </w:hyperlink>
      <w:r>
        <w:t xml:space="preserve">, от 23.03.2024 </w:t>
      </w:r>
      <w:hyperlink r:id="rId5781" w:history="1">
        <w:r>
          <w:rPr>
            <w:color w:val="0000FF"/>
          </w:rPr>
          <w:t>N 58-ФЗ</w:t>
        </w:r>
      </w:hyperlink>
      <w:r>
        <w:t>)</w:t>
      </w:r>
    </w:p>
    <w:p w:rsidR="00BC6C53" w:rsidRDefault="00BC6C53">
      <w:pPr>
        <w:pStyle w:val="ConsPlusNormal"/>
        <w:spacing w:before="220"/>
        <w:ind w:firstLine="540"/>
        <w:jc w:val="both"/>
      </w:pPr>
      <w:bookmarkStart w:id="1115" w:name="Par8947"/>
      <w:bookmarkEnd w:id="1115"/>
      <w:r>
        <w:t xml:space="preserve">2. Налоговые вычеты, указанные в </w:t>
      </w:r>
      <w:hyperlink w:anchor="Par8945" w:history="1">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ar9572"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5782" w:history="1">
        <w:r>
          <w:rPr>
            <w:color w:val="0000FF"/>
          </w:rPr>
          <w:t>закона</w:t>
        </w:r>
      </w:hyperlink>
      <w:r>
        <w:t xml:space="preserve"> от 28.12.2022 N 565-ФЗ)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 3 ст. 221.1 вносятся изменения (</w:t>
            </w:r>
            <w:hyperlink r:id="rId5783" w:history="1">
              <w:r>
                <w:rPr>
                  <w:color w:val="0000FF"/>
                </w:rPr>
                <w:t>ФЗ</w:t>
              </w:r>
            </w:hyperlink>
            <w:r>
              <w:rPr>
                <w:color w:val="392C69"/>
              </w:rPr>
              <w:t xml:space="preserve"> от 17.11.2025 N 418-ФЗ). См. будущую </w:t>
            </w:r>
            <w:hyperlink r:id="rId578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116" w:name="Par8951"/>
      <w:bookmarkEnd w:id="1116"/>
      <w:r>
        <w:t xml:space="preserve">3. В целях настоящей статьи суммы инвестиционного налогового вычета, предусмотренного </w:t>
      </w:r>
      <w:hyperlink w:anchor="Par8493" w:history="1">
        <w:r>
          <w:rPr>
            <w:color w:val="0000FF"/>
          </w:rPr>
          <w:t>подпунктом 2 пункта 1 статьи 219.1</w:t>
        </w:r>
      </w:hyperlink>
      <w:r>
        <w:t xml:space="preserve"> настоящего Кодекса, налоговых вычетов на долгосрочные сбережения граждан, предусмотренных </w:t>
      </w:r>
      <w:hyperlink w:anchor="Par8578" w:history="1">
        <w:r>
          <w:rPr>
            <w:color w:val="0000FF"/>
          </w:rPr>
          <w:t>подпунктами 1</w:t>
        </w:r>
      </w:hyperlink>
      <w:r>
        <w:t xml:space="preserve"> - </w:t>
      </w:r>
      <w:hyperlink w:anchor="Par8585" w:history="1">
        <w:r>
          <w:rPr>
            <w:color w:val="0000FF"/>
          </w:rPr>
          <w:t>3 пункта 1 статьи 219.2</w:t>
        </w:r>
      </w:hyperlink>
      <w:r>
        <w:t xml:space="preserve"> настоящего Кодекса, и имущественных налоговых вычетов, предусмотренных </w:t>
      </w:r>
      <w:hyperlink w:anchor="Par8673" w:history="1">
        <w:r>
          <w:rPr>
            <w:color w:val="0000FF"/>
          </w:rPr>
          <w:t>подпунктами 3</w:t>
        </w:r>
      </w:hyperlink>
      <w:r>
        <w:t xml:space="preserve"> и </w:t>
      </w:r>
      <w:hyperlink w:anchor="Par8674"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2 п. 3 ст. 221.1 вносятся изменения (</w:t>
            </w:r>
            <w:hyperlink r:id="rId5785" w:history="1">
              <w:r>
                <w:rPr>
                  <w:color w:val="0000FF"/>
                </w:rPr>
                <w:t>ФЗ</w:t>
              </w:r>
            </w:hyperlink>
            <w:r>
              <w:rPr>
                <w:color w:val="392C69"/>
              </w:rPr>
              <w:t xml:space="preserve"> от 17.11.2025 N 418-ФЗ). См. будущую </w:t>
            </w:r>
            <w:hyperlink r:id="rId578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BC6C53" w:rsidRDefault="00BC6C53">
      <w:pPr>
        <w:pStyle w:val="ConsPlusNormal"/>
        <w:jc w:val="both"/>
      </w:pPr>
      <w:r>
        <w:t xml:space="preserve">(п. 3 в ред. Федерального </w:t>
      </w:r>
      <w:hyperlink r:id="rId5787" w:history="1">
        <w:r>
          <w:rPr>
            <w:color w:val="0000FF"/>
          </w:rPr>
          <w:t>закона</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 3.1 ст. 221.1 вносятся изменения (</w:t>
            </w:r>
            <w:hyperlink r:id="rId5788" w:history="1">
              <w:r>
                <w:rPr>
                  <w:color w:val="0000FF"/>
                </w:rPr>
                <w:t>ФЗ</w:t>
              </w:r>
            </w:hyperlink>
            <w:r>
              <w:rPr>
                <w:color w:val="392C69"/>
              </w:rPr>
              <w:t xml:space="preserve"> от 17.11.2025 N 418-ФЗ). См. будущую </w:t>
            </w:r>
            <w:hyperlink r:id="rId578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117" w:name="Par8958"/>
      <w:bookmarkEnd w:id="1117"/>
      <w:r>
        <w:t xml:space="preserve">3.1. В целях настоящей статьи суммы социальных налоговых вычетов, предусмотренных </w:t>
      </w:r>
      <w:hyperlink w:anchor="Par8370" w:history="1">
        <w:r>
          <w:rPr>
            <w:color w:val="0000FF"/>
          </w:rPr>
          <w:t>подпунктом 2</w:t>
        </w:r>
      </w:hyperlink>
      <w:r>
        <w:t xml:space="preserve">, </w:t>
      </w:r>
      <w:hyperlink w:anchor="Par8388" w:history="1">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ar8388" w:history="1">
        <w:r>
          <w:rPr>
            <w:color w:val="0000FF"/>
          </w:rPr>
          <w:t>подпунктом 3 пункта 1 статьи 219</w:t>
        </w:r>
      </w:hyperlink>
      <w:r>
        <w:t xml:space="preserve"> настоящего Кодекса), </w:t>
      </w:r>
      <w:hyperlink w:anchor="Par8423" w:history="1">
        <w:r>
          <w:rPr>
            <w:color w:val="0000FF"/>
          </w:rPr>
          <w:t>подпунктами 4</w:t>
        </w:r>
      </w:hyperlink>
      <w:r>
        <w:t xml:space="preserve"> и </w:t>
      </w:r>
      <w:hyperlink w:anchor="Par8437" w:history="1">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ar8376" w:history="1">
        <w:r>
          <w:rPr>
            <w:color w:val="0000FF"/>
          </w:rPr>
          <w:t>абзаце четвертом подпункта 2</w:t>
        </w:r>
      </w:hyperlink>
      <w:r>
        <w:t xml:space="preserve">, </w:t>
      </w:r>
      <w:hyperlink w:anchor="Par8406" w:history="1">
        <w:r>
          <w:rPr>
            <w:color w:val="0000FF"/>
          </w:rPr>
          <w:t>абзацах восьмом</w:t>
        </w:r>
      </w:hyperlink>
      <w:r>
        <w:t xml:space="preserve"> и </w:t>
      </w:r>
      <w:hyperlink w:anchor="Par8410" w:history="1">
        <w:r>
          <w:rPr>
            <w:color w:val="0000FF"/>
          </w:rPr>
          <w:t>десятом подпункта 3</w:t>
        </w:r>
      </w:hyperlink>
      <w:r>
        <w:t xml:space="preserve">, </w:t>
      </w:r>
      <w:hyperlink w:anchor="Par8425" w:history="1">
        <w:r>
          <w:rPr>
            <w:color w:val="0000FF"/>
          </w:rPr>
          <w:t>абзаце втором подпункта 4</w:t>
        </w:r>
      </w:hyperlink>
      <w:r>
        <w:t xml:space="preserve"> и </w:t>
      </w:r>
      <w:hyperlink w:anchor="Par8450" w:history="1">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bookmarkStart w:id="1118" w:name="Par8959"/>
      <w:bookmarkEnd w:id="1118"/>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ar8376" w:history="1">
        <w:r>
          <w:rPr>
            <w:color w:val="0000FF"/>
          </w:rPr>
          <w:t>абзаце четвертом подпункта 2</w:t>
        </w:r>
      </w:hyperlink>
      <w:r>
        <w:t xml:space="preserve">, </w:t>
      </w:r>
      <w:hyperlink w:anchor="Par8406" w:history="1">
        <w:r>
          <w:rPr>
            <w:color w:val="0000FF"/>
          </w:rPr>
          <w:t>абзацах восьмом</w:t>
        </w:r>
      </w:hyperlink>
      <w:r>
        <w:t xml:space="preserve"> и </w:t>
      </w:r>
      <w:hyperlink w:anchor="Par8410" w:history="1">
        <w:r>
          <w:rPr>
            <w:color w:val="0000FF"/>
          </w:rPr>
          <w:t>десятом подпункта 3</w:t>
        </w:r>
      </w:hyperlink>
      <w:r>
        <w:t xml:space="preserve">, </w:t>
      </w:r>
      <w:hyperlink w:anchor="Par8425" w:history="1">
        <w:r>
          <w:rPr>
            <w:color w:val="0000FF"/>
          </w:rPr>
          <w:t>абзаце втором подпункта 4</w:t>
        </w:r>
      </w:hyperlink>
      <w:r>
        <w:t xml:space="preserve"> и </w:t>
      </w:r>
      <w:hyperlink w:anchor="Par8450" w:history="1">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BC6C53" w:rsidRDefault="00BC6C53">
      <w:pPr>
        <w:pStyle w:val="ConsPlusNormal"/>
        <w:jc w:val="both"/>
      </w:pPr>
      <w:r>
        <w:t xml:space="preserve">(п. 3.1 введен Федеральным </w:t>
      </w:r>
      <w:hyperlink r:id="rId5790"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3.2. Документы, указанные в </w:t>
      </w:r>
      <w:hyperlink w:anchor="Par8376" w:history="1">
        <w:r>
          <w:rPr>
            <w:color w:val="0000FF"/>
          </w:rPr>
          <w:t>абзаце четвертом подпункта 2</w:t>
        </w:r>
      </w:hyperlink>
      <w:r>
        <w:t xml:space="preserve">, </w:t>
      </w:r>
      <w:hyperlink w:anchor="Par8406" w:history="1">
        <w:r>
          <w:rPr>
            <w:color w:val="0000FF"/>
          </w:rPr>
          <w:t>абзацах восьмом</w:t>
        </w:r>
      </w:hyperlink>
      <w:r>
        <w:t xml:space="preserve"> и </w:t>
      </w:r>
      <w:hyperlink w:anchor="Par8410" w:history="1">
        <w:r>
          <w:rPr>
            <w:color w:val="0000FF"/>
          </w:rPr>
          <w:t>десятом подпункта 3</w:t>
        </w:r>
      </w:hyperlink>
      <w:r>
        <w:t xml:space="preserve">, </w:t>
      </w:r>
      <w:hyperlink w:anchor="Par8425" w:history="1">
        <w:r>
          <w:rPr>
            <w:color w:val="0000FF"/>
          </w:rPr>
          <w:t>абзаце втором подпункта 4</w:t>
        </w:r>
      </w:hyperlink>
      <w:r>
        <w:t xml:space="preserve"> и </w:t>
      </w:r>
      <w:hyperlink w:anchor="Par8450" w:history="1">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ar8958" w:history="1">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ar8958" w:history="1">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ar8374" w:history="1">
        <w:r>
          <w:rPr>
            <w:color w:val="0000FF"/>
          </w:rPr>
          <w:t>абзаце третьем подпункта 2</w:t>
        </w:r>
      </w:hyperlink>
      <w:r>
        <w:t xml:space="preserve">, </w:t>
      </w:r>
      <w:hyperlink w:anchor="Par8390" w:history="1">
        <w:r>
          <w:rPr>
            <w:color w:val="0000FF"/>
          </w:rPr>
          <w:t>абзацах втором</w:t>
        </w:r>
      </w:hyperlink>
      <w:r>
        <w:t xml:space="preserve"> и </w:t>
      </w:r>
      <w:hyperlink w:anchor="Par8402" w:history="1">
        <w:r>
          <w:rPr>
            <w:color w:val="0000FF"/>
          </w:rPr>
          <w:t>шестом подпункта 3</w:t>
        </w:r>
      </w:hyperlink>
      <w:r>
        <w:t xml:space="preserve">, </w:t>
      </w:r>
      <w:hyperlink w:anchor="Par8425" w:history="1">
        <w:r>
          <w:rPr>
            <w:color w:val="0000FF"/>
          </w:rPr>
          <w:t>абзаце втором подпункта 4</w:t>
        </w:r>
      </w:hyperlink>
      <w:r>
        <w:t xml:space="preserve"> и </w:t>
      </w:r>
      <w:hyperlink w:anchor="Par8443" w:history="1">
        <w:r>
          <w:rPr>
            <w:color w:val="0000FF"/>
          </w:rPr>
          <w:t>абзацах пятом</w:t>
        </w:r>
      </w:hyperlink>
      <w:r>
        <w:t xml:space="preserve"> и </w:t>
      </w:r>
      <w:hyperlink w:anchor="Par8445" w:history="1">
        <w:r>
          <w:rPr>
            <w:color w:val="0000FF"/>
          </w:rPr>
          <w:t>шестом подпункта 7 пункта 1 статьи 219</w:t>
        </w:r>
      </w:hyperlink>
      <w:r>
        <w:t xml:space="preserve"> настоящего Кодекса.</w:t>
      </w:r>
    </w:p>
    <w:p w:rsidR="00BC6C53" w:rsidRDefault="00BC6C53">
      <w:pPr>
        <w:pStyle w:val="ConsPlusNormal"/>
        <w:spacing w:before="220"/>
        <w:ind w:firstLine="540"/>
        <w:jc w:val="both"/>
      </w:pPr>
      <w:r>
        <w:t xml:space="preserve">При наличии в налоговом органе в отношении одного налогоплательщика нескольких </w:t>
      </w:r>
      <w:r>
        <w:lastRenderedPageBreak/>
        <w:t xml:space="preserve">документов, указанных в </w:t>
      </w:r>
      <w:hyperlink w:anchor="Par8958" w:history="1">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BC6C53" w:rsidRDefault="00BC6C53">
      <w:pPr>
        <w:pStyle w:val="ConsPlusNormal"/>
        <w:jc w:val="both"/>
      </w:pPr>
      <w:r>
        <w:t xml:space="preserve">(п. 3.2 введен Федеральным </w:t>
      </w:r>
      <w:hyperlink r:id="rId5791" w:history="1">
        <w:r>
          <w:rPr>
            <w:color w:val="0000FF"/>
          </w:rPr>
          <w:t>законом</w:t>
        </w:r>
      </w:hyperlink>
      <w:r>
        <w:t xml:space="preserve"> от 31.07.2023 N 389-ФЗ)</w:t>
      </w:r>
    </w:p>
    <w:p w:rsidR="00BC6C53" w:rsidRDefault="00BC6C53">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2 п. 4 ст. 221.1 вносятся изменения (</w:t>
            </w:r>
            <w:hyperlink r:id="rId5792" w:history="1">
              <w:r>
                <w:rPr>
                  <w:color w:val="0000FF"/>
                </w:rPr>
                <w:t>ФЗ</w:t>
              </w:r>
            </w:hyperlink>
            <w:r>
              <w:rPr>
                <w:color w:val="392C69"/>
              </w:rPr>
              <w:t xml:space="preserve"> от 17.11.2025 N 418-ФЗ). См. будущую </w:t>
            </w:r>
            <w:hyperlink r:id="rId579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ar8958" w:history="1">
        <w:r>
          <w:rPr>
            <w:color w:val="0000FF"/>
          </w:rPr>
          <w:t>абзаце первом пункта 3.1</w:t>
        </w:r>
      </w:hyperlink>
      <w:r>
        <w:t xml:space="preserve"> настоящей статьи, до 25 февраля года, следующего за истекшим налоговым периодом;</w:t>
      </w:r>
    </w:p>
    <w:p w:rsidR="00BC6C53" w:rsidRDefault="00BC6C53">
      <w:pPr>
        <w:pStyle w:val="ConsPlusNormal"/>
        <w:jc w:val="both"/>
      </w:pPr>
      <w:r>
        <w:t xml:space="preserve">(в ред. Федеральных законов от 31.07.2023 </w:t>
      </w:r>
      <w:hyperlink r:id="rId5794" w:history="1">
        <w:r>
          <w:rPr>
            <w:color w:val="0000FF"/>
          </w:rPr>
          <w:t>N 389-ФЗ</w:t>
        </w:r>
      </w:hyperlink>
      <w:r>
        <w:t xml:space="preserve">, от 23.03.2024 </w:t>
      </w:r>
      <w:hyperlink r:id="rId5795" w:history="1">
        <w:r>
          <w:rPr>
            <w:color w:val="0000FF"/>
          </w:rPr>
          <w:t>N 58-ФЗ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3 п. 4 ст. 221.1 вносятся изменения (</w:t>
            </w:r>
            <w:hyperlink r:id="rId5796" w:history="1">
              <w:r>
                <w:rPr>
                  <w:color w:val="0000FF"/>
                </w:rPr>
                <w:t>ФЗ</w:t>
              </w:r>
            </w:hyperlink>
            <w:r>
              <w:rPr>
                <w:color w:val="392C69"/>
              </w:rPr>
              <w:t xml:space="preserve"> от 17.11.2025 N 418-ФЗ). См. будущую </w:t>
            </w:r>
            <w:hyperlink r:id="rId579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ar8958" w:history="1">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BC6C53" w:rsidRDefault="00BC6C53">
      <w:pPr>
        <w:pStyle w:val="ConsPlusNormal"/>
        <w:jc w:val="both"/>
      </w:pPr>
      <w:r>
        <w:t xml:space="preserve">(в ред. Федеральных законов от 31.07.2023 </w:t>
      </w:r>
      <w:hyperlink r:id="rId5798" w:history="1">
        <w:r>
          <w:rPr>
            <w:color w:val="0000FF"/>
          </w:rPr>
          <w:t>N 389-ФЗ</w:t>
        </w:r>
      </w:hyperlink>
      <w:r>
        <w:t xml:space="preserve">, от 23.03.2024 </w:t>
      </w:r>
      <w:hyperlink r:id="rId5799" w:history="1">
        <w:r>
          <w:rPr>
            <w:color w:val="0000FF"/>
          </w:rPr>
          <w:t>N 58-ФЗ</w:t>
        </w:r>
      </w:hyperlink>
      <w:r>
        <w:t>)</w:t>
      </w:r>
    </w:p>
    <w:p w:rsidR="00BC6C53" w:rsidRDefault="00BC6C53">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800" w:history="1">
        <w:r>
          <w:rPr>
            <w:color w:val="0000FF"/>
          </w:rPr>
          <w:t>статьи 88</w:t>
        </w:r>
      </w:hyperlink>
      <w:r>
        <w:t xml:space="preserve"> настоящего Кодекса.</w:t>
      </w:r>
    </w:p>
    <w:p w:rsidR="00BC6C53" w:rsidRDefault="00BC6C53">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BC6C53" w:rsidRDefault="00BC6C53">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ar9572"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BC6C53" w:rsidRDefault="00BC6C53">
      <w:pPr>
        <w:pStyle w:val="ConsPlusNormal"/>
        <w:jc w:val="both"/>
      </w:pPr>
      <w:r>
        <w:t xml:space="preserve">(в ред. Федерального </w:t>
      </w:r>
      <w:hyperlink r:id="rId5801" w:history="1">
        <w:r>
          <w:rPr>
            <w:color w:val="0000FF"/>
          </w:rPr>
          <w:t>закона</w:t>
        </w:r>
      </w:hyperlink>
      <w:r>
        <w:t xml:space="preserve"> от 28.12.2022 N 565-ФЗ)</w:t>
      </w:r>
    </w:p>
    <w:p w:rsidR="00BC6C53" w:rsidRDefault="00BC6C53">
      <w:pPr>
        <w:pStyle w:val="ConsPlusNormal"/>
        <w:spacing w:before="220"/>
        <w:ind w:firstLine="540"/>
        <w:jc w:val="both"/>
      </w:pPr>
      <w:r>
        <w:lastRenderedPageBreak/>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5802" w:history="1">
        <w:r>
          <w:rPr>
            <w:color w:val="0000FF"/>
          </w:rPr>
          <w:t>решение</w:t>
        </w:r>
      </w:hyperlink>
      <w:r>
        <w:t xml:space="preserve"> о предоставлении налогового вычета.</w:t>
      </w:r>
    </w:p>
    <w:p w:rsidR="00BC6C53" w:rsidRDefault="00BC6C53">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803" w:history="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804" w:history="1">
        <w:r>
          <w:rPr>
            <w:color w:val="0000FF"/>
          </w:rPr>
          <w:t>решение</w:t>
        </w:r>
      </w:hyperlink>
      <w:r>
        <w:t xml:space="preserve"> об отказе в предоставлении налогового вычета полностью, либо </w:t>
      </w:r>
      <w:hyperlink r:id="rId5805" w:history="1">
        <w:r>
          <w:rPr>
            <w:color w:val="0000FF"/>
          </w:rPr>
          <w:t>решение</w:t>
        </w:r>
      </w:hyperlink>
      <w:r>
        <w:t xml:space="preserve"> о предоставлении налогового вычета частично и </w:t>
      </w:r>
      <w:hyperlink r:id="rId5806" w:history="1">
        <w:r>
          <w:rPr>
            <w:color w:val="0000FF"/>
          </w:rPr>
          <w:t>решение</w:t>
        </w:r>
      </w:hyperlink>
      <w:r>
        <w:t xml:space="preserve"> об отказе в предоставлении налогового вычета частично.</w:t>
      </w:r>
    </w:p>
    <w:p w:rsidR="00BC6C53" w:rsidRDefault="00BC6C53">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BC6C53" w:rsidRDefault="00BC6C53">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807" w:history="1">
        <w:r>
          <w:rPr>
            <w:color w:val="0000FF"/>
          </w:rPr>
          <w:t>пунктом 9 статьи 79</w:t>
        </w:r>
      </w:hyperlink>
      <w:r>
        <w:t xml:space="preserve"> настоящего Кодекса.</w:t>
      </w:r>
    </w:p>
    <w:p w:rsidR="00BC6C53" w:rsidRDefault="00BC6C53">
      <w:pPr>
        <w:pStyle w:val="ConsPlusNormal"/>
        <w:jc w:val="both"/>
      </w:pPr>
      <w:r>
        <w:t xml:space="preserve">(п. 6 в ред. Федерального </w:t>
      </w:r>
      <w:hyperlink r:id="rId5808" w:history="1">
        <w:r>
          <w:rPr>
            <w:color w:val="0000FF"/>
          </w:rPr>
          <w:t>закона</w:t>
        </w:r>
      </w:hyperlink>
      <w:r>
        <w:t xml:space="preserve"> от 14.07.2022 N 263-ФЗ)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в абз. 1 п. 7 ст. 221.1 вносятся изменения (</w:t>
            </w:r>
            <w:hyperlink r:id="rId5809" w:history="1">
              <w:r>
                <w:rPr>
                  <w:color w:val="0000FF"/>
                </w:rPr>
                <w:t>ФЗ</w:t>
              </w:r>
            </w:hyperlink>
            <w:r>
              <w:rPr>
                <w:color w:val="392C69"/>
              </w:rPr>
              <w:t xml:space="preserve"> от 17.11.2025 N 418-ФЗ). См. будущую </w:t>
            </w:r>
            <w:hyperlink r:id="rId581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119" w:name="Par8984"/>
      <w:bookmarkEnd w:id="1119"/>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ar8951" w:history="1">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ar8958" w:history="1">
        <w:r>
          <w:rPr>
            <w:color w:val="0000FF"/>
          </w:rPr>
          <w:t>абзаце первом пункта 3.1</w:t>
        </w:r>
      </w:hyperlink>
      <w:r>
        <w:t xml:space="preserve"> настоящей статьи, уточненных сведений, предусмотренных </w:t>
      </w:r>
      <w:hyperlink w:anchor="Par8958" w:history="1">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ar9572" w:history="1">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5811" w:history="1">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BC6C53" w:rsidRDefault="00BC6C53">
      <w:pPr>
        <w:pStyle w:val="ConsPlusNormal"/>
        <w:jc w:val="both"/>
      </w:pPr>
      <w:r>
        <w:t xml:space="preserve">(в ред. Федеральных законов от 31.07.2023 </w:t>
      </w:r>
      <w:hyperlink r:id="rId5812" w:history="1">
        <w:r>
          <w:rPr>
            <w:color w:val="0000FF"/>
          </w:rPr>
          <w:t>N 389-ФЗ</w:t>
        </w:r>
      </w:hyperlink>
      <w:r>
        <w:t xml:space="preserve">, от 23.03.2024 </w:t>
      </w:r>
      <w:hyperlink r:id="rId5813" w:history="1">
        <w:r>
          <w:rPr>
            <w:color w:val="0000FF"/>
          </w:rPr>
          <w:t>N 58-ФЗ</w:t>
        </w:r>
      </w:hyperlink>
      <w:r>
        <w:t>)</w:t>
      </w:r>
    </w:p>
    <w:p w:rsidR="00BC6C53" w:rsidRDefault="00BC6C53">
      <w:pPr>
        <w:pStyle w:val="ConsPlusNormal"/>
        <w:spacing w:before="220"/>
        <w:ind w:firstLine="540"/>
        <w:jc w:val="both"/>
      </w:pPr>
      <w:r>
        <w:t xml:space="preserve">Указанное в </w:t>
      </w:r>
      <w:hyperlink w:anchor="Par8984"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BC6C53" w:rsidRDefault="00BC6C53">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ar8984" w:history="1">
        <w:r>
          <w:rPr>
            <w:color w:val="0000FF"/>
          </w:rPr>
          <w:t>абзаце первом</w:t>
        </w:r>
      </w:hyperlink>
      <w:r>
        <w:t xml:space="preserve"> настоящего пункта.</w:t>
      </w:r>
    </w:p>
    <w:p w:rsidR="00BC6C53" w:rsidRDefault="00BC6C53">
      <w:pPr>
        <w:pStyle w:val="ConsPlusNormal"/>
        <w:spacing w:before="220"/>
        <w:ind w:firstLine="540"/>
        <w:jc w:val="both"/>
      </w:pPr>
      <w:r>
        <w:t xml:space="preserve">На суммы, подлежащие возврату налогоплательщиком, начисляются проценты исходя из </w:t>
      </w:r>
      <w:r>
        <w:lastRenderedPageBreak/>
        <w:t xml:space="preserve">процентной ставки, равной </w:t>
      </w:r>
      <w:hyperlink r:id="rId5814" w:history="1">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ar8984" w:history="1">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815" w:history="1">
        <w:r>
          <w:rPr>
            <w:color w:val="0000FF"/>
          </w:rPr>
          <w:t>статьей 75</w:t>
        </w:r>
      </w:hyperlink>
      <w:r>
        <w:t xml:space="preserve"> настоящего Кодекса.</w:t>
      </w:r>
    </w:p>
    <w:p w:rsidR="00BC6C53" w:rsidRDefault="00BC6C53">
      <w:pPr>
        <w:pStyle w:val="ConsPlusNormal"/>
        <w:jc w:val="both"/>
      </w:pPr>
      <w:r>
        <w:t xml:space="preserve">(в ред. Федерального </w:t>
      </w:r>
      <w:hyperlink r:id="rId5816" w:history="1">
        <w:r>
          <w:rPr>
            <w:color w:val="0000FF"/>
          </w:rPr>
          <w:t>закона</w:t>
        </w:r>
      </w:hyperlink>
      <w:r>
        <w:t xml:space="preserve"> от 14.07.2022 N 263-ФЗ)</w:t>
      </w:r>
    </w:p>
    <w:p w:rsidR="00BC6C53" w:rsidRDefault="00BC6C53">
      <w:pPr>
        <w:pStyle w:val="ConsPlusNormal"/>
        <w:spacing w:before="220"/>
        <w:ind w:firstLine="540"/>
        <w:jc w:val="both"/>
      </w:pPr>
      <w:r>
        <w:t xml:space="preserve">8. Утратил силу с 1 января 2023 года. - Федеральный </w:t>
      </w:r>
      <w:hyperlink r:id="rId5817" w:history="1">
        <w:r>
          <w:rPr>
            <w:color w:val="0000FF"/>
          </w:rPr>
          <w:t>закон</w:t>
        </w:r>
      </w:hyperlink>
      <w:r>
        <w:t xml:space="preserve"> от 14.07.2022 N 263-ФЗ.</w:t>
      </w:r>
    </w:p>
    <w:p w:rsidR="00BC6C53" w:rsidRDefault="00BC6C53">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818" w:history="1">
        <w:r>
          <w:rPr>
            <w:color w:val="0000FF"/>
          </w:rPr>
          <w:t>статьей 48</w:t>
        </w:r>
      </w:hyperlink>
      <w:r>
        <w:t xml:space="preserve"> настоящего Кодекса.</w:t>
      </w:r>
    </w:p>
    <w:p w:rsidR="00BC6C53" w:rsidRDefault="00BC6C53">
      <w:pPr>
        <w:pStyle w:val="ConsPlusNormal"/>
        <w:jc w:val="both"/>
      </w:pPr>
      <w:r>
        <w:t xml:space="preserve">(в ред. Федерального </w:t>
      </w:r>
      <w:hyperlink r:id="rId5819"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BC6C53" w:rsidRDefault="00BC6C53">
      <w:pPr>
        <w:pStyle w:val="ConsPlusNormal"/>
        <w:jc w:val="both"/>
      </w:pPr>
    </w:p>
    <w:p w:rsidR="00BC6C53" w:rsidRDefault="00BC6C53">
      <w:pPr>
        <w:pStyle w:val="ConsPlusNormal"/>
        <w:ind w:firstLine="540"/>
        <w:jc w:val="both"/>
      </w:pPr>
      <w:r>
        <w:t xml:space="preserve">В пределах размеров социальных налоговых вычетов, установленных </w:t>
      </w:r>
      <w:hyperlink w:anchor="Par8356" w:history="1">
        <w:r>
          <w:rPr>
            <w:color w:val="0000FF"/>
          </w:rPr>
          <w:t>статьей 219</w:t>
        </w:r>
      </w:hyperlink>
      <w:r>
        <w:t xml:space="preserve"> настоящего Кодекса, и имущественных налоговых вычетов, установленных </w:t>
      </w:r>
      <w:hyperlink w:anchor="Par8664"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BC6C53" w:rsidRDefault="00BC6C53">
      <w:pPr>
        <w:pStyle w:val="ConsPlusNormal"/>
        <w:jc w:val="both"/>
      </w:pPr>
    </w:p>
    <w:p w:rsidR="00BC6C53" w:rsidRDefault="00BC6C53">
      <w:pPr>
        <w:pStyle w:val="ConsPlusNormal"/>
        <w:ind w:firstLine="540"/>
        <w:jc w:val="both"/>
        <w:outlineLvl w:val="2"/>
        <w:rPr>
          <w:b/>
          <w:bCs/>
        </w:rPr>
      </w:pPr>
      <w:bookmarkStart w:id="1120" w:name="Par8998"/>
      <w:bookmarkEnd w:id="1120"/>
      <w:r>
        <w:rPr>
          <w:b/>
          <w:bCs/>
        </w:rPr>
        <w:t>Статья 223. Дата фактического получения дохода</w:t>
      </w:r>
    </w:p>
    <w:p w:rsidR="00BC6C53" w:rsidRDefault="00BC6C53">
      <w:pPr>
        <w:pStyle w:val="ConsPlusNormal"/>
        <w:jc w:val="both"/>
      </w:pPr>
    </w:p>
    <w:p w:rsidR="00BC6C53" w:rsidRDefault="00BC6C53">
      <w:pPr>
        <w:pStyle w:val="ConsPlusNormal"/>
        <w:ind w:firstLine="540"/>
        <w:jc w:val="both"/>
      </w:pPr>
      <w:r>
        <w:t xml:space="preserve">1. В целях настоящей главы, если иное не предусмотрено </w:t>
      </w:r>
      <w:hyperlink w:anchor="Par9026" w:history="1">
        <w:r>
          <w:rPr>
            <w:color w:val="0000FF"/>
          </w:rPr>
          <w:t>пунктами 2</w:t>
        </w:r>
      </w:hyperlink>
      <w:r>
        <w:t xml:space="preserve"> - </w:t>
      </w:r>
      <w:hyperlink w:anchor="Par9042" w:history="1">
        <w:r>
          <w:rPr>
            <w:color w:val="0000FF"/>
          </w:rPr>
          <w:t>6</w:t>
        </w:r>
      </w:hyperlink>
      <w:r>
        <w:t xml:space="preserve"> настоящей статьи, дата фактического получения дохода определяется как день:</w:t>
      </w:r>
    </w:p>
    <w:p w:rsidR="00BC6C53" w:rsidRDefault="00BC6C53">
      <w:pPr>
        <w:pStyle w:val="ConsPlusNormal"/>
        <w:jc w:val="both"/>
      </w:pPr>
      <w:r>
        <w:t xml:space="preserve">(в ред. Федерального </w:t>
      </w:r>
      <w:hyperlink r:id="rId5820" w:history="1">
        <w:r>
          <w:rPr>
            <w:color w:val="0000FF"/>
          </w:rPr>
          <w:t>закона</w:t>
        </w:r>
      </w:hyperlink>
      <w:r>
        <w:t xml:space="preserve"> от 14.07.2022 N 324-ФЗ)</w:t>
      </w:r>
    </w:p>
    <w:p w:rsidR="00BC6C53" w:rsidRDefault="00BC6C53">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rsidR="00BC6C53" w:rsidRDefault="00BC6C53">
      <w:pPr>
        <w:pStyle w:val="ConsPlusNormal"/>
        <w:jc w:val="both"/>
      </w:pPr>
      <w:r>
        <w:t xml:space="preserve">(пп. 1 в ред. Федерального </w:t>
      </w:r>
      <w:hyperlink r:id="rId5821" w:history="1">
        <w:r>
          <w:rPr>
            <w:color w:val="0000FF"/>
          </w:rPr>
          <w:t>закона</w:t>
        </w:r>
      </w:hyperlink>
      <w:r>
        <w:t xml:space="preserve"> от 19.12.2023 N 610-ФЗ)</w:t>
      </w:r>
    </w:p>
    <w:p w:rsidR="00BC6C53" w:rsidRDefault="00BC6C53">
      <w:pPr>
        <w:pStyle w:val="ConsPlusNormal"/>
        <w:spacing w:before="220"/>
        <w:ind w:firstLine="540"/>
        <w:jc w:val="both"/>
      </w:pPr>
      <w:r>
        <w:t xml:space="preserve">2) передачи доходов в натуральной форме - при получении доходов в </w:t>
      </w:r>
      <w:hyperlink w:anchor="Par6737" w:history="1">
        <w:r>
          <w:rPr>
            <w:color w:val="0000FF"/>
          </w:rPr>
          <w:t>натуральной форме</w:t>
        </w:r>
      </w:hyperlink>
      <w:r>
        <w:t>;</w:t>
      </w:r>
    </w:p>
    <w:p w:rsidR="00BC6C53" w:rsidRDefault="00BC6C53">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ar6783"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BC6C53" w:rsidRDefault="00BC6C53">
      <w:pPr>
        <w:pStyle w:val="ConsPlusNormal"/>
        <w:jc w:val="both"/>
      </w:pPr>
      <w:r>
        <w:t xml:space="preserve">(пп. 3 в ред. Федерального </w:t>
      </w:r>
      <w:hyperlink r:id="rId5822" w:history="1">
        <w:r>
          <w:rPr>
            <w:color w:val="0000FF"/>
          </w:rPr>
          <w:t>закона</w:t>
        </w:r>
      </w:hyperlink>
      <w:r>
        <w:t xml:space="preserve"> от 02.05.2015 N 113-ФЗ)</w:t>
      </w:r>
    </w:p>
    <w:p w:rsidR="00BC6C53" w:rsidRDefault="00BC6C53">
      <w:pPr>
        <w:pStyle w:val="ConsPlusNormal"/>
        <w:spacing w:before="220"/>
        <w:ind w:firstLine="540"/>
        <w:jc w:val="both"/>
      </w:pPr>
      <w:r>
        <w:t>4) зачета встречных однородных требований;</w:t>
      </w:r>
    </w:p>
    <w:p w:rsidR="00BC6C53" w:rsidRDefault="00BC6C53">
      <w:pPr>
        <w:pStyle w:val="ConsPlusNormal"/>
        <w:jc w:val="both"/>
      </w:pPr>
      <w:r>
        <w:t xml:space="preserve">(пп. 4 введен Федеральным </w:t>
      </w:r>
      <w:hyperlink r:id="rId5823" w:history="1">
        <w:r>
          <w:rPr>
            <w:color w:val="0000FF"/>
          </w:rPr>
          <w:t>законом</w:t>
        </w:r>
      </w:hyperlink>
      <w:r>
        <w:t xml:space="preserve"> от 02.05.2015 N 113-ФЗ)</w:t>
      </w:r>
    </w:p>
    <w:p w:rsidR="00BC6C53" w:rsidRDefault="00BC6C53">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ar11395" w:history="1">
        <w:r>
          <w:rPr>
            <w:color w:val="0000FF"/>
          </w:rPr>
          <w:t>порядке</w:t>
        </w:r>
      </w:hyperlink>
      <w:r>
        <w:t xml:space="preserve"> безнадежной к взысканию;</w:t>
      </w:r>
    </w:p>
    <w:p w:rsidR="00BC6C53" w:rsidRDefault="00BC6C53">
      <w:pPr>
        <w:pStyle w:val="ConsPlusNormal"/>
        <w:jc w:val="both"/>
      </w:pPr>
      <w:r>
        <w:t xml:space="preserve">(пп. 5 в ред. Федерального </w:t>
      </w:r>
      <w:hyperlink r:id="rId5824" w:history="1">
        <w:r>
          <w:rPr>
            <w:color w:val="0000FF"/>
          </w:rPr>
          <w:t>закона</w:t>
        </w:r>
      </w:hyperlink>
      <w:r>
        <w:t xml:space="preserve"> от 26.07.2019 N 210-ФЗ)</w:t>
      </w:r>
    </w:p>
    <w:p w:rsidR="00BC6C53" w:rsidRDefault="00BC6C53">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BC6C53" w:rsidRDefault="00BC6C53">
      <w:pPr>
        <w:pStyle w:val="ConsPlusNormal"/>
        <w:jc w:val="both"/>
      </w:pPr>
      <w:r>
        <w:lastRenderedPageBreak/>
        <w:t xml:space="preserve">(пп. 6 введен Федеральным </w:t>
      </w:r>
      <w:hyperlink r:id="rId5825" w:history="1">
        <w:r>
          <w:rPr>
            <w:color w:val="0000FF"/>
          </w:rPr>
          <w:t>законом</w:t>
        </w:r>
      </w:hyperlink>
      <w:r>
        <w:t xml:space="preserve"> от 02.05.2015 N 113-ФЗ)</w:t>
      </w:r>
    </w:p>
    <w:p w:rsidR="00BC6C53" w:rsidRDefault="00BC6C53">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BC6C53" w:rsidRDefault="00BC6C53">
      <w:pPr>
        <w:pStyle w:val="ConsPlusNormal"/>
        <w:jc w:val="both"/>
      </w:pPr>
      <w:r>
        <w:t xml:space="preserve">(пп. 7 введен Федеральным </w:t>
      </w:r>
      <w:hyperlink r:id="rId5826" w:history="1">
        <w:r>
          <w:rPr>
            <w:color w:val="0000FF"/>
          </w:rPr>
          <w:t>законом</w:t>
        </w:r>
      </w:hyperlink>
      <w:r>
        <w:t xml:space="preserve"> от 02.05.2015 N 113-ФЗ)</w:t>
      </w:r>
    </w:p>
    <w:p w:rsidR="00BC6C53" w:rsidRDefault="00BC6C53">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827" w:history="1">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BC6C53" w:rsidRDefault="00BC6C53">
      <w:pPr>
        <w:pStyle w:val="ConsPlusNormal"/>
        <w:jc w:val="both"/>
      </w:pPr>
      <w:r>
        <w:t xml:space="preserve">(пп. 8 введен Федеральным </w:t>
      </w:r>
      <w:hyperlink r:id="rId5828" w:history="1">
        <w:r>
          <w:rPr>
            <w:color w:val="0000FF"/>
          </w:rPr>
          <w:t>законом</w:t>
        </w:r>
      </w:hyperlink>
      <w:r>
        <w:t xml:space="preserve"> от 16.04.2022 N 96-ФЗ)</w:t>
      </w:r>
    </w:p>
    <w:p w:rsidR="00BC6C53" w:rsidRDefault="00BC6C53">
      <w:pPr>
        <w:pStyle w:val="ConsPlusNormal"/>
        <w:spacing w:before="22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BC6C53" w:rsidRDefault="00BC6C53">
      <w:pPr>
        <w:pStyle w:val="ConsPlusNormal"/>
        <w:jc w:val="both"/>
      </w:pPr>
      <w:r>
        <w:t xml:space="preserve">(в ред. Федерального </w:t>
      </w:r>
      <w:hyperlink r:id="rId5829" w:history="1">
        <w:r>
          <w:rPr>
            <w:color w:val="0000FF"/>
          </w:rPr>
          <w:t>закона</w:t>
        </w:r>
      </w:hyperlink>
      <w:r>
        <w:t xml:space="preserve"> от 09.11.2020 N 368-ФЗ)</w:t>
      </w:r>
    </w:p>
    <w:p w:rsidR="00BC6C53" w:rsidRDefault="00BC6C53">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BC6C53" w:rsidRDefault="00BC6C53">
      <w:pPr>
        <w:pStyle w:val="ConsPlusNormal"/>
        <w:jc w:val="both"/>
      </w:pPr>
      <w:r>
        <w:t xml:space="preserve">(в ред. Федерального </w:t>
      </w:r>
      <w:hyperlink r:id="rId5830" w:history="1">
        <w:r>
          <w:rPr>
            <w:color w:val="0000FF"/>
          </w:rPr>
          <w:t>закона</w:t>
        </w:r>
      </w:hyperlink>
      <w:r>
        <w:t xml:space="preserve"> от 09.11.2020 N 368-ФЗ)</w:t>
      </w:r>
    </w:p>
    <w:p w:rsidR="00BC6C53" w:rsidRDefault="00BC6C53">
      <w:pPr>
        <w:pStyle w:val="ConsPlusNormal"/>
        <w:jc w:val="both"/>
      </w:pPr>
      <w:r>
        <w:t xml:space="preserve">(п. 1.1 в ред. Федерального </w:t>
      </w:r>
      <w:hyperlink r:id="rId5831" w:history="1">
        <w:r>
          <w:rPr>
            <w:color w:val="0000FF"/>
          </w:rPr>
          <w:t>закона</w:t>
        </w:r>
      </w:hyperlink>
      <w:r>
        <w:t xml:space="preserve"> от 15.02.2016 N 32-ФЗ)</w:t>
      </w:r>
    </w:p>
    <w:p w:rsidR="00BC6C53" w:rsidRDefault="00BC6C53">
      <w:pPr>
        <w:pStyle w:val="ConsPlusNormal"/>
        <w:spacing w:before="220"/>
        <w:ind w:firstLine="540"/>
        <w:jc w:val="both"/>
      </w:pPr>
      <w:r>
        <w:t xml:space="preserve">1.2. Для доходов, указанных в </w:t>
      </w:r>
      <w:hyperlink w:anchor="Par6511"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ar6556" w:history="1">
        <w:r>
          <w:rPr>
            <w:color w:val="0000FF"/>
          </w:rPr>
          <w:t>абзацах четвертом</w:t>
        </w:r>
      </w:hyperlink>
      <w:r>
        <w:t xml:space="preserve"> и </w:t>
      </w:r>
      <w:hyperlink w:anchor="Par6560"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BC6C53" w:rsidRDefault="00BC6C53">
      <w:pPr>
        <w:pStyle w:val="ConsPlusNormal"/>
        <w:jc w:val="both"/>
      </w:pPr>
      <w:r>
        <w:t xml:space="preserve">(п. 1.2 введен Федеральным </w:t>
      </w:r>
      <w:hyperlink r:id="rId5832" w:history="1">
        <w:r>
          <w:rPr>
            <w:color w:val="0000FF"/>
          </w:rPr>
          <w:t>законом</w:t>
        </w:r>
      </w:hyperlink>
      <w:r>
        <w:t xml:space="preserve"> от 23.11.2020 N 374-ФЗ)</w:t>
      </w:r>
    </w:p>
    <w:p w:rsidR="00BC6C53" w:rsidRDefault="00BC6C53">
      <w:pPr>
        <w:pStyle w:val="ConsPlusNormal"/>
        <w:spacing w:before="220"/>
        <w:ind w:firstLine="540"/>
        <w:jc w:val="both"/>
      </w:pPr>
      <w:r>
        <w:t>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BC6C53" w:rsidRDefault="00BC6C53">
      <w:pPr>
        <w:pStyle w:val="ConsPlusNormal"/>
        <w:jc w:val="both"/>
      </w:pPr>
      <w:r>
        <w:t xml:space="preserve">(п. 1.3 введен Федеральным </w:t>
      </w:r>
      <w:hyperlink r:id="rId5833" w:history="1">
        <w:r>
          <w:rPr>
            <w:color w:val="0000FF"/>
          </w:rPr>
          <w:t>законом</w:t>
        </w:r>
      </w:hyperlink>
      <w:r>
        <w:t xml:space="preserve"> от 29.11.2024 N 418-ФЗ)</w:t>
      </w:r>
    </w:p>
    <w:p w:rsidR="00BC6C53" w:rsidRDefault="00BC6C53">
      <w:pPr>
        <w:pStyle w:val="ConsPlusNormal"/>
        <w:spacing w:before="220"/>
        <w:ind w:firstLine="540"/>
        <w:jc w:val="both"/>
      </w:pPr>
      <w:bookmarkStart w:id="1121" w:name="Par9026"/>
      <w:bookmarkEnd w:id="1121"/>
      <w:r>
        <w:t xml:space="preserve">2. Утратил силу с 1 января 2023 года. - Федеральный </w:t>
      </w:r>
      <w:hyperlink r:id="rId5834" w:history="1">
        <w:r>
          <w:rPr>
            <w:color w:val="0000FF"/>
          </w:rPr>
          <w:t>закон</w:t>
        </w:r>
      </w:hyperlink>
      <w:r>
        <w:t xml:space="preserve"> от 14.07.2022 N 263-ФЗ.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2.1 ст. 223 применяется в отношении доходов, полученных начиная с налогового периода 2023 г. (ФЗ от 04.11.2022 </w:t>
            </w:r>
            <w:hyperlink r:id="rId5835" w:history="1">
              <w:r>
                <w:rPr>
                  <w:color w:val="0000FF"/>
                </w:rPr>
                <w:t>N 435-ФЗ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ar7267" w:history="1">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w:t>
      </w:r>
      <w:r>
        <w:lastRenderedPageBreak/>
        <w:t xml:space="preserve">территории Российской Федерации, которые перечислены на счет налогоплательщика в банке на основании </w:t>
      </w:r>
      <w:hyperlink r:id="rId5836" w:history="1">
        <w:r>
          <w:rPr>
            <w:color w:val="0000FF"/>
          </w:rPr>
          <w:t>пункта 1 части девятой статьи 20</w:t>
        </w:r>
      </w:hyperlink>
      <w:r>
        <w:t xml:space="preserve"> Федерального закона "О банках и банковской деятельности", определяется:</w:t>
      </w:r>
    </w:p>
    <w:p w:rsidR="00BC6C53" w:rsidRDefault="00BC6C53">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837" w:history="1">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BC6C53" w:rsidRDefault="00BC6C53">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BC6C53" w:rsidRDefault="00BC6C53">
      <w:pPr>
        <w:pStyle w:val="ConsPlusNormal"/>
        <w:jc w:val="both"/>
      </w:pPr>
      <w:r>
        <w:t xml:space="preserve">(п. 2.1 введен Федеральным </w:t>
      </w:r>
      <w:hyperlink r:id="rId5838" w:history="1">
        <w:r>
          <w:rPr>
            <w:color w:val="0000FF"/>
          </w:rPr>
          <w:t>законом</w:t>
        </w:r>
      </w:hyperlink>
      <w:r>
        <w:t xml:space="preserve"> от 04.11.2022 N 435-ФЗ)</w:t>
      </w:r>
    </w:p>
    <w:p w:rsidR="00BC6C53" w:rsidRDefault="00BC6C53">
      <w:pPr>
        <w:pStyle w:val="ConsPlusNormal"/>
        <w:spacing w:before="220"/>
        <w:ind w:firstLine="540"/>
        <w:jc w:val="both"/>
      </w:pPr>
      <w:bookmarkStart w:id="1122" w:name="Par9033"/>
      <w:bookmarkEnd w:id="112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C6C53" w:rsidRDefault="00BC6C53">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903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C6C53" w:rsidRDefault="00BC6C53">
      <w:pPr>
        <w:pStyle w:val="ConsPlusNormal"/>
        <w:jc w:val="both"/>
      </w:pPr>
      <w:r>
        <w:t xml:space="preserve">(п. 3 введен Федеральным </w:t>
      </w:r>
      <w:hyperlink r:id="rId5839" w:history="1">
        <w:r>
          <w:rPr>
            <w:color w:val="0000FF"/>
          </w:rPr>
          <w:t>законом</w:t>
        </w:r>
      </w:hyperlink>
      <w:r>
        <w:t xml:space="preserve"> от 05.04.2010 N 41-ФЗ)</w:t>
      </w:r>
    </w:p>
    <w:p w:rsidR="00BC6C53" w:rsidRDefault="00BC6C53">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840"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BC6C53" w:rsidRDefault="00BC6C53">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(п. 4 введен Федеральным </w:t>
      </w:r>
      <w:hyperlink r:id="rId5841" w:history="1">
        <w:r>
          <w:rPr>
            <w:color w:val="0000FF"/>
          </w:rPr>
          <w:t>законом</w:t>
        </w:r>
      </w:hyperlink>
      <w:r>
        <w:t xml:space="preserve"> от 07.03.2011 N 23-ФЗ)</w:t>
      </w:r>
    </w:p>
    <w:p w:rsidR="00BC6C53" w:rsidRDefault="00BC6C53">
      <w:pPr>
        <w:pStyle w:val="ConsPlusNormal"/>
        <w:spacing w:before="220"/>
        <w:ind w:firstLine="540"/>
        <w:jc w:val="both"/>
      </w:pPr>
      <w:bookmarkStart w:id="1123" w:name="Par9039"/>
      <w:bookmarkEnd w:id="112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84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w:t>
      </w:r>
      <w:r>
        <w:lastRenderedPageBreak/>
        <w:t xml:space="preserve">пределах фактически осуществленных расходов каждого </w:t>
      </w:r>
      <w:hyperlink w:anchor="Par7698" w:history="1">
        <w:r>
          <w:rPr>
            <w:color w:val="0000FF"/>
          </w:rPr>
          <w:t>налогового периода</w:t>
        </w:r>
      </w:hyperlink>
      <w:r>
        <w:t>, предусмотренных условиями получения указанных средств финансовой поддержки.</w:t>
      </w:r>
    </w:p>
    <w:p w:rsidR="00BC6C53" w:rsidRDefault="00BC6C53">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903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C6C53" w:rsidRDefault="00BC6C53">
      <w:pPr>
        <w:pStyle w:val="ConsPlusNormal"/>
        <w:jc w:val="both"/>
      </w:pPr>
      <w:r>
        <w:t xml:space="preserve">(п. 5 введен Федеральным </w:t>
      </w:r>
      <w:hyperlink r:id="rId5843" w:history="1">
        <w:r>
          <w:rPr>
            <w:color w:val="0000FF"/>
          </w:rPr>
          <w:t>законом</w:t>
        </w:r>
      </w:hyperlink>
      <w:r>
        <w:t xml:space="preserve"> от 29.12.2014 N 465-ФЗ)</w:t>
      </w:r>
    </w:p>
    <w:p w:rsidR="00BC6C53" w:rsidRDefault="00BC6C53">
      <w:pPr>
        <w:pStyle w:val="ConsPlusNormal"/>
        <w:spacing w:before="220"/>
        <w:ind w:firstLine="540"/>
        <w:jc w:val="both"/>
      </w:pPr>
      <w:bookmarkStart w:id="1124" w:name="Par9042"/>
      <w:bookmarkEnd w:id="1124"/>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BC6C53" w:rsidRDefault="00BC6C53">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BC6C53" w:rsidRDefault="00BC6C53">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ar6765" w:history="1">
        <w:r>
          <w:rPr>
            <w:color w:val="0000FF"/>
          </w:rPr>
          <w:t>подпунктом 2 пункта 1 статьи 212</w:t>
        </w:r>
      </w:hyperlink>
      <w:r>
        <w:t xml:space="preserve"> настоящего Кодекса.</w:t>
      </w:r>
    </w:p>
    <w:p w:rsidR="00BC6C53" w:rsidRDefault="00BC6C53">
      <w:pPr>
        <w:pStyle w:val="ConsPlusNormal"/>
        <w:jc w:val="both"/>
      </w:pPr>
      <w:r>
        <w:t xml:space="preserve">(п. 6 введен Федеральным </w:t>
      </w:r>
      <w:hyperlink r:id="rId5844" w:history="1">
        <w:r>
          <w:rPr>
            <w:color w:val="0000FF"/>
          </w:rPr>
          <w:t>законом</w:t>
        </w:r>
      </w:hyperlink>
      <w:r>
        <w:t xml:space="preserve"> от 14.07.2022 N 324-ФЗ)</w:t>
      </w:r>
    </w:p>
    <w:p w:rsidR="00BC6C53" w:rsidRDefault="00BC6C53">
      <w:pPr>
        <w:pStyle w:val="ConsPlusNormal"/>
        <w:jc w:val="both"/>
      </w:pPr>
    </w:p>
    <w:p w:rsidR="00BC6C53" w:rsidRDefault="00BC6C53">
      <w:pPr>
        <w:pStyle w:val="ConsPlusNormal"/>
        <w:ind w:firstLine="540"/>
        <w:jc w:val="both"/>
        <w:outlineLvl w:val="2"/>
        <w:rPr>
          <w:b/>
          <w:bCs/>
        </w:rPr>
      </w:pPr>
      <w:bookmarkStart w:id="1125" w:name="Par9047"/>
      <w:bookmarkEnd w:id="1125"/>
      <w:r>
        <w:rPr>
          <w:b/>
          <w:bCs/>
        </w:rPr>
        <w:t>Статья 224. Налоговые ставки</w:t>
      </w:r>
    </w:p>
    <w:p w:rsidR="00BC6C53" w:rsidRDefault="00BC6C53">
      <w:pPr>
        <w:pStyle w:val="ConsPlusNormal"/>
        <w:jc w:val="both"/>
      </w:pPr>
    </w:p>
    <w:p w:rsidR="00BC6C53" w:rsidRDefault="00BC6C53">
      <w:pPr>
        <w:pStyle w:val="ConsPlusNormal"/>
        <w:ind w:firstLine="540"/>
        <w:jc w:val="both"/>
      </w:pPr>
      <w:bookmarkStart w:id="1126" w:name="Par9049"/>
      <w:bookmarkEnd w:id="1126"/>
      <w:r>
        <w:t>1. Налоговая ставка устанавливается в следующих размерах:</w:t>
      </w:r>
    </w:p>
    <w:p w:rsidR="00BC6C53" w:rsidRDefault="00BC6C53">
      <w:pPr>
        <w:pStyle w:val="ConsPlusNormal"/>
        <w:spacing w:before="220"/>
        <w:ind w:firstLine="540"/>
        <w:jc w:val="both"/>
      </w:pPr>
      <w:bookmarkStart w:id="1127" w:name="Par9050"/>
      <w:bookmarkEnd w:id="1127"/>
      <w:r>
        <w:t xml:space="preserve">13 процентов - если сумма налоговых баз, указанных в </w:t>
      </w:r>
      <w:hyperlink w:anchor="Par6635" w:history="1">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BC6C53" w:rsidRDefault="00BC6C53">
      <w:pPr>
        <w:pStyle w:val="ConsPlusNormal"/>
        <w:spacing w:before="220"/>
        <w:ind w:firstLine="540"/>
        <w:jc w:val="both"/>
      </w:pPr>
      <w:bookmarkStart w:id="1128" w:name="Par9051"/>
      <w:bookmarkEnd w:id="1128"/>
      <w:r>
        <w:t xml:space="preserve">312 тысяч рублей и 15 процентов суммы налоговых баз, указанных в </w:t>
      </w:r>
      <w:hyperlink w:anchor="Par6635" w:history="1">
        <w:r>
          <w:rPr>
            <w:color w:val="0000FF"/>
          </w:rPr>
          <w:t>пункте 2.1 статьи 210</w:t>
        </w:r>
      </w:hyperlink>
      <w:r>
        <w:t xml:space="preserve"> настоящего Кодекса, превышающей 2,4 миллиона рублей, - если сумма налоговых баз, указанных в </w:t>
      </w:r>
      <w:hyperlink w:anchor="Par6635" w:history="1">
        <w:r>
          <w:rPr>
            <w:color w:val="0000FF"/>
          </w:rPr>
          <w:t>пункте 2.1 статьи 210</w:t>
        </w:r>
      </w:hyperlink>
      <w:r>
        <w:t xml:space="preserve"> настоящего Кодекса, за налоговый период превышает 2,4 миллиона рублей и составляет не более 5 миллионов рублей;</w:t>
      </w:r>
    </w:p>
    <w:p w:rsidR="00BC6C53" w:rsidRDefault="00BC6C53">
      <w:pPr>
        <w:pStyle w:val="ConsPlusNormal"/>
        <w:spacing w:before="220"/>
        <w:ind w:firstLine="540"/>
        <w:jc w:val="both"/>
      </w:pPr>
      <w:bookmarkStart w:id="1129" w:name="Par9052"/>
      <w:bookmarkEnd w:id="1129"/>
      <w:r>
        <w:t xml:space="preserve">702 тысячи рублей и 18 процентов суммы налоговых баз, указанных в </w:t>
      </w:r>
      <w:hyperlink w:anchor="Par6635"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ar6635" w:history="1">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BC6C53" w:rsidRDefault="00BC6C53">
      <w:pPr>
        <w:pStyle w:val="ConsPlusNormal"/>
        <w:spacing w:before="220"/>
        <w:ind w:firstLine="540"/>
        <w:jc w:val="both"/>
      </w:pPr>
      <w:bookmarkStart w:id="1130" w:name="Par9053"/>
      <w:bookmarkEnd w:id="1130"/>
      <w:r>
        <w:t xml:space="preserve">3402 тысячи рублей и 20 процентов суммы налоговых баз, указанных в </w:t>
      </w:r>
      <w:hyperlink w:anchor="Par6635" w:history="1">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ar6635" w:history="1">
        <w:r>
          <w:rPr>
            <w:color w:val="0000FF"/>
          </w:rPr>
          <w:t>пункте 2.1 статьи 210</w:t>
        </w:r>
      </w:hyperlink>
      <w:r>
        <w:t xml:space="preserve"> настоящего Кодекса, за налоговый период превышает 20 миллионов рублей и составляет не более 50 миллионов рублей;</w:t>
      </w:r>
    </w:p>
    <w:p w:rsidR="00BC6C53" w:rsidRDefault="00BC6C53">
      <w:pPr>
        <w:pStyle w:val="ConsPlusNormal"/>
        <w:spacing w:before="220"/>
        <w:ind w:firstLine="540"/>
        <w:jc w:val="both"/>
      </w:pPr>
      <w:bookmarkStart w:id="1131" w:name="Par9054"/>
      <w:bookmarkEnd w:id="1131"/>
      <w:r>
        <w:t xml:space="preserve">9402 тысячи рублей и 22 процента суммы налоговых баз, указанных в </w:t>
      </w:r>
      <w:hyperlink w:anchor="Par6635" w:history="1">
        <w:r>
          <w:rPr>
            <w:color w:val="0000FF"/>
          </w:rPr>
          <w:t>пункте 2.1 статьи 210</w:t>
        </w:r>
      </w:hyperlink>
      <w:r>
        <w:t xml:space="preserve"> настоящего Кодекса, превышающей 50 миллионов рублей, - если сумма налоговых баз, указанных в </w:t>
      </w:r>
      <w:hyperlink w:anchor="Par6635" w:history="1">
        <w:r>
          <w:rPr>
            <w:color w:val="0000FF"/>
          </w:rPr>
          <w:t>пункте 2.1 статьи 210</w:t>
        </w:r>
      </w:hyperlink>
      <w:r>
        <w:t xml:space="preserve"> настоящего Кодекса, за налоговый период превышает 50 миллионов рублей.</w:t>
      </w:r>
    </w:p>
    <w:p w:rsidR="00BC6C53" w:rsidRDefault="00BC6C53">
      <w:pPr>
        <w:pStyle w:val="ConsPlusNormal"/>
        <w:spacing w:before="220"/>
        <w:ind w:firstLine="540"/>
        <w:jc w:val="both"/>
      </w:pPr>
      <w:r>
        <w:t xml:space="preserve">Налоговая ставка, установленная настоящим пунктом, подлежит применению в отношении </w:t>
      </w:r>
      <w:r>
        <w:lastRenderedPageBreak/>
        <w:t xml:space="preserve">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ar9057" w:history="1">
        <w:r>
          <w:rPr>
            <w:color w:val="0000FF"/>
          </w:rPr>
          <w:t>пунктами 1.1</w:t>
        </w:r>
      </w:hyperlink>
      <w:r>
        <w:t xml:space="preserve">, </w:t>
      </w:r>
      <w:hyperlink w:anchor="Par9063" w:history="1">
        <w:r>
          <w:rPr>
            <w:color w:val="0000FF"/>
          </w:rPr>
          <w:t>1.2</w:t>
        </w:r>
      </w:hyperlink>
      <w:r>
        <w:t xml:space="preserve">, </w:t>
      </w:r>
      <w:hyperlink w:anchor="Par9069" w:history="1">
        <w:r>
          <w:rPr>
            <w:color w:val="0000FF"/>
          </w:rPr>
          <w:t>2</w:t>
        </w:r>
      </w:hyperlink>
      <w:r>
        <w:t xml:space="preserve">, </w:t>
      </w:r>
      <w:hyperlink w:anchor="Par9117" w:history="1">
        <w:r>
          <w:rPr>
            <w:color w:val="0000FF"/>
          </w:rPr>
          <w:t>5</w:t>
        </w:r>
      </w:hyperlink>
      <w:r>
        <w:t xml:space="preserve"> и </w:t>
      </w:r>
      <w:hyperlink w:anchor="Par9119" w:history="1">
        <w:r>
          <w:rPr>
            <w:color w:val="0000FF"/>
          </w:rPr>
          <w:t>6</w:t>
        </w:r>
      </w:hyperlink>
      <w:r>
        <w:t xml:space="preserve"> настоящей статьи.</w:t>
      </w:r>
    </w:p>
    <w:p w:rsidR="00BC6C53" w:rsidRDefault="00BC6C53">
      <w:pPr>
        <w:pStyle w:val="ConsPlusNormal"/>
        <w:jc w:val="both"/>
      </w:pPr>
      <w:r>
        <w:t xml:space="preserve">(п. 1 в ред. Федерального </w:t>
      </w:r>
      <w:hyperlink r:id="rId5845" w:history="1">
        <w:r>
          <w:rPr>
            <w:color w:val="0000FF"/>
          </w:rPr>
          <w:t>закона</w:t>
        </w:r>
      </w:hyperlink>
      <w:r>
        <w:t xml:space="preserve"> от 12.07.2024 N 176-ФЗ)</w:t>
      </w:r>
    </w:p>
    <w:p w:rsidR="00BC6C53" w:rsidRDefault="00BC6C53">
      <w:pPr>
        <w:pStyle w:val="ConsPlusNormal"/>
        <w:spacing w:before="220"/>
        <w:ind w:firstLine="540"/>
        <w:jc w:val="both"/>
      </w:pPr>
      <w:bookmarkStart w:id="1132" w:name="Par9057"/>
      <w:bookmarkEnd w:id="1132"/>
      <w:r>
        <w:t>1.1. Налоговая ставка устанавливается в следующих размерах:</w:t>
      </w:r>
    </w:p>
    <w:p w:rsidR="00BC6C53" w:rsidRDefault="00BC6C53">
      <w:pPr>
        <w:pStyle w:val="ConsPlusNormal"/>
        <w:spacing w:before="220"/>
        <w:ind w:firstLine="540"/>
        <w:jc w:val="both"/>
      </w:pPr>
      <w:bookmarkStart w:id="1133" w:name="Par9058"/>
      <w:bookmarkEnd w:id="1133"/>
      <w:r>
        <w:t xml:space="preserve">13 процентов - если сумма налоговых баз, указанных в </w:t>
      </w:r>
      <w:hyperlink w:anchor="Par6678" w:history="1">
        <w:r>
          <w:rPr>
            <w:color w:val="0000FF"/>
          </w:rPr>
          <w:t>пункте 6 статьи 210</w:t>
        </w:r>
      </w:hyperlink>
      <w:r>
        <w:t xml:space="preserve"> настоящего Кодекса, за налоговый период составляет не более 2,4 миллиона рублей;</w:t>
      </w:r>
    </w:p>
    <w:p w:rsidR="00BC6C53" w:rsidRDefault="00BC6C53">
      <w:pPr>
        <w:pStyle w:val="ConsPlusNormal"/>
        <w:spacing w:before="220"/>
        <w:ind w:firstLine="540"/>
        <w:jc w:val="both"/>
      </w:pPr>
      <w:bookmarkStart w:id="1134" w:name="Par9059"/>
      <w:bookmarkEnd w:id="1134"/>
      <w:r>
        <w:t xml:space="preserve">312 тысяч рублей и 15 процентов суммы налоговых баз, указанных в </w:t>
      </w:r>
      <w:hyperlink w:anchor="Par6678" w:history="1">
        <w:r>
          <w:rPr>
            <w:color w:val="0000FF"/>
          </w:rPr>
          <w:t>пункте 6 статьи 210</w:t>
        </w:r>
      </w:hyperlink>
      <w:r>
        <w:t xml:space="preserve"> настоящего Кодекса, превышающей 2,4 миллиона рублей, - если сумма налоговых баз, указанных в </w:t>
      </w:r>
      <w:hyperlink w:anchor="Par6678" w:history="1">
        <w:r>
          <w:rPr>
            <w:color w:val="0000FF"/>
          </w:rPr>
          <w:t>пункте 6 статьи 210</w:t>
        </w:r>
      </w:hyperlink>
      <w:r>
        <w:t xml:space="preserve"> настоящего Кодекса, за налоговый период составляет более 2,4 миллиона рублей.</w:t>
      </w:r>
    </w:p>
    <w:p w:rsidR="00BC6C53" w:rsidRDefault="00BC6C53">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ar6678" w:history="1">
        <w:r>
          <w:rPr>
            <w:color w:val="0000FF"/>
          </w:rPr>
          <w:t>пункте 6 статьи 210</w:t>
        </w:r>
      </w:hyperlink>
      <w:r>
        <w:t xml:space="preserve"> настоящего Кодекса, если иное не установлено </w:t>
      </w:r>
      <w:hyperlink w:anchor="Par9119" w:history="1">
        <w:r>
          <w:rPr>
            <w:color w:val="0000FF"/>
          </w:rPr>
          <w:t>пунктом 6</w:t>
        </w:r>
      </w:hyperlink>
      <w:r>
        <w:t xml:space="preserve"> настоящей статьи.</w:t>
      </w:r>
    </w:p>
    <w:p w:rsidR="00BC6C53" w:rsidRDefault="00BC6C53">
      <w:pPr>
        <w:pStyle w:val="ConsPlusNormal"/>
        <w:jc w:val="both"/>
      </w:pPr>
      <w:r>
        <w:t xml:space="preserve">(в ред. Федерального </w:t>
      </w:r>
      <w:hyperlink r:id="rId5846" w:history="1">
        <w:r>
          <w:rPr>
            <w:color w:val="0000FF"/>
          </w:rPr>
          <w:t>закона</w:t>
        </w:r>
      </w:hyperlink>
      <w:r>
        <w:t xml:space="preserve"> от 28.11.2025 N 425-ФЗ)</w:t>
      </w:r>
    </w:p>
    <w:p w:rsidR="00BC6C53" w:rsidRDefault="00BC6C53">
      <w:pPr>
        <w:pStyle w:val="ConsPlusNormal"/>
        <w:jc w:val="both"/>
      </w:pPr>
      <w:r>
        <w:t xml:space="preserve">(п. 1.1 в ред. Федерального </w:t>
      </w:r>
      <w:hyperlink r:id="rId5847" w:history="1">
        <w:r>
          <w:rPr>
            <w:color w:val="0000FF"/>
          </w:rPr>
          <w:t>закона</w:t>
        </w:r>
      </w:hyperlink>
      <w:r>
        <w:t xml:space="preserve"> от 12.07.2024 N 176-ФЗ)</w:t>
      </w:r>
    </w:p>
    <w:p w:rsidR="00BC6C53" w:rsidRDefault="00BC6C53">
      <w:pPr>
        <w:pStyle w:val="ConsPlusNormal"/>
        <w:spacing w:before="220"/>
        <w:ind w:firstLine="540"/>
        <w:jc w:val="both"/>
      </w:pPr>
      <w:bookmarkStart w:id="1135" w:name="Par9063"/>
      <w:bookmarkEnd w:id="1135"/>
      <w:r>
        <w:t>1.2. Налоговая ставка устанавливается в следующих размерах:</w:t>
      </w:r>
    </w:p>
    <w:p w:rsidR="00BC6C53" w:rsidRDefault="00BC6C53">
      <w:pPr>
        <w:pStyle w:val="ConsPlusNormal"/>
        <w:spacing w:before="220"/>
        <w:ind w:firstLine="540"/>
        <w:jc w:val="both"/>
      </w:pPr>
      <w:bookmarkStart w:id="1136" w:name="Par9064"/>
      <w:bookmarkEnd w:id="1136"/>
      <w:r>
        <w:t xml:space="preserve">13 процентов - если сумма налоговых баз,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 за налоговый период составляет не более 5 миллионов рублей;</w:t>
      </w:r>
    </w:p>
    <w:p w:rsidR="00BC6C53" w:rsidRDefault="00BC6C53">
      <w:pPr>
        <w:pStyle w:val="ConsPlusNormal"/>
        <w:spacing w:before="220"/>
        <w:ind w:firstLine="540"/>
        <w:jc w:val="both"/>
      </w:pPr>
      <w:bookmarkStart w:id="1137" w:name="Par9065"/>
      <w:bookmarkEnd w:id="1137"/>
      <w:r>
        <w:t xml:space="preserve">650 тысяч рублей и 15 процентов суммы налоговых баз,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 превышающей 5 миллионов рублей, - если сумма налоговых баз,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 за налоговый период составляет более 5 миллионов рублей.</w:t>
      </w:r>
    </w:p>
    <w:p w:rsidR="00BC6C53" w:rsidRDefault="00BC6C53">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 если иное не установлено </w:t>
      </w:r>
      <w:hyperlink w:anchor="Par9119" w:history="1">
        <w:r>
          <w:rPr>
            <w:color w:val="0000FF"/>
          </w:rPr>
          <w:t>пунктом 6</w:t>
        </w:r>
      </w:hyperlink>
      <w:r>
        <w:t xml:space="preserve"> настоящей статьи.</w:t>
      </w:r>
    </w:p>
    <w:p w:rsidR="00BC6C53" w:rsidRDefault="00BC6C53">
      <w:pPr>
        <w:pStyle w:val="ConsPlusNormal"/>
        <w:jc w:val="both"/>
      </w:pPr>
      <w:r>
        <w:t xml:space="preserve">(в ред. Федерального </w:t>
      </w:r>
      <w:hyperlink r:id="rId5848" w:history="1">
        <w:r>
          <w:rPr>
            <w:color w:val="0000FF"/>
          </w:rPr>
          <w:t>закона</w:t>
        </w:r>
      </w:hyperlink>
      <w:r>
        <w:t xml:space="preserve"> от 28.11.2025 N 425-ФЗ)</w:t>
      </w:r>
    </w:p>
    <w:p w:rsidR="00BC6C53" w:rsidRDefault="00BC6C53">
      <w:pPr>
        <w:pStyle w:val="ConsPlusNormal"/>
        <w:jc w:val="both"/>
      </w:pPr>
      <w:r>
        <w:t xml:space="preserve">(п. 1.2 введен Федеральным </w:t>
      </w:r>
      <w:hyperlink r:id="rId5849" w:history="1">
        <w:r>
          <w:rPr>
            <w:color w:val="0000FF"/>
          </w:rPr>
          <w:t>законом</w:t>
        </w:r>
      </w:hyperlink>
      <w:r>
        <w:t xml:space="preserve"> от 12.07.2024 N 176-ФЗ)</w:t>
      </w:r>
    </w:p>
    <w:p w:rsidR="00BC6C53" w:rsidRDefault="00BC6C53">
      <w:pPr>
        <w:pStyle w:val="ConsPlusNormal"/>
        <w:spacing w:before="220"/>
        <w:ind w:firstLine="540"/>
        <w:jc w:val="both"/>
      </w:pPr>
      <w:bookmarkStart w:id="1138" w:name="Par9069"/>
      <w:bookmarkEnd w:id="1138"/>
      <w:r>
        <w:t>2. Налоговая ставка устанавливается в размере 35 процентов в отношении следующих доходов:</w:t>
      </w:r>
    </w:p>
    <w:p w:rsidR="00BC6C53" w:rsidRDefault="00BC6C53">
      <w:pPr>
        <w:pStyle w:val="ConsPlusNormal"/>
        <w:spacing w:before="220"/>
        <w:ind w:firstLine="540"/>
        <w:jc w:val="both"/>
      </w:pPr>
      <w:r>
        <w:t xml:space="preserve">абзац исключен. - Федеральный </w:t>
      </w:r>
      <w:hyperlink r:id="rId5850" w:history="1">
        <w:r>
          <w:rPr>
            <w:color w:val="0000FF"/>
          </w:rPr>
          <w:t>закон</w:t>
        </w:r>
      </w:hyperlink>
      <w:r>
        <w:t xml:space="preserve"> от 29.05.2002 N 57-ФЗ;</w:t>
      </w:r>
    </w:p>
    <w:p w:rsidR="00BC6C53" w:rsidRDefault="00BC6C53">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7939" w:history="1">
        <w:r>
          <w:rPr>
            <w:color w:val="0000FF"/>
          </w:rPr>
          <w:t>пункте 28 статьи 217</w:t>
        </w:r>
      </w:hyperlink>
      <w:r>
        <w:t xml:space="preserve"> настоящего Кодекса;</w:t>
      </w:r>
    </w:p>
    <w:p w:rsidR="00BC6C53" w:rsidRDefault="00BC6C53">
      <w:pPr>
        <w:pStyle w:val="ConsPlusNormal"/>
        <w:spacing w:before="220"/>
        <w:ind w:firstLine="540"/>
        <w:jc w:val="both"/>
      </w:pPr>
      <w:r>
        <w:t xml:space="preserve">абзац утратил силу с 1 января 2008 года. - Федеральный </w:t>
      </w:r>
      <w:hyperlink r:id="rId5851" w:history="1">
        <w:r>
          <w:rPr>
            <w:color w:val="0000FF"/>
          </w:rPr>
          <w:t>закон</w:t>
        </w:r>
      </w:hyperlink>
      <w:r>
        <w:t xml:space="preserve"> от 24.07.2007 N 216-ФЗ;</w:t>
      </w:r>
    </w:p>
    <w:p w:rsidR="00BC6C53" w:rsidRDefault="00BC6C53">
      <w:pPr>
        <w:pStyle w:val="ConsPlusNormal"/>
        <w:spacing w:before="220"/>
        <w:ind w:firstLine="540"/>
        <w:jc w:val="both"/>
      </w:pPr>
      <w:r>
        <w:t xml:space="preserve">абзац утратил силу с 1 января 2021 года. - Федеральный </w:t>
      </w:r>
      <w:hyperlink r:id="rId5852" w:history="1">
        <w:r>
          <w:rPr>
            <w:color w:val="0000FF"/>
          </w:rPr>
          <w:t>закон</w:t>
        </w:r>
      </w:hyperlink>
      <w:r>
        <w:t xml:space="preserve"> от 01.04.2020 N 102-ФЗ;</w:t>
      </w:r>
    </w:p>
    <w:p w:rsidR="00BC6C53" w:rsidRDefault="00BC6C53">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6769" w:history="1">
        <w:r>
          <w:rPr>
            <w:color w:val="0000FF"/>
          </w:rPr>
          <w:t>пункте 2 статьи 212</w:t>
        </w:r>
      </w:hyperlink>
      <w:r>
        <w:t xml:space="preserve"> настоящего Кодекса;</w:t>
      </w:r>
    </w:p>
    <w:p w:rsidR="00BC6C53" w:rsidRDefault="00BC6C53">
      <w:pPr>
        <w:pStyle w:val="ConsPlusNormal"/>
        <w:jc w:val="both"/>
      </w:pPr>
      <w:r>
        <w:t xml:space="preserve">(в ред. Федеральных законов от 20.08.2004 </w:t>
      </w:r>
      <w:hyperlink r:id="rId5853" w:history="1">
        <w:r>
          <w:rPr>
            <w:color w:val="0000FF"/>
          </w:rPr>
          <w:t>N 112-ФЗ</w:t>
        </w:r>
      </w:hyperlink>
      <w:r>
        <w:t xml:space="preserve">, от 24.07.2007 </w:t>
      </w:r>
      <w:hyperlink r:id="rId5854" w:history="1">
        <w:r>
          <w:rPr>
            <w:color w:val="0000FF"/>
          </w:rPr>
          <w:t>N 216-ФЗ</w:t>
        </w:r>
      </w:hyperlink>
      <w:r>
        <w:t>)</w:t>
      </w:r>
    </w:p>
    <w:p w:rsidR="00BC6C53" w:rsidRDefault="00BC6C53">
      <w:pPr>
        <w:pStyle w:val="ConsPlusNormal"/>
        <w:spacing w:before="220"/>
        <w:ind w:firstLine="540"/>
        <w:jc w:val="both"/>
      </w:pPr>
      <w:r>
        <w:lastRenderedPageBreak/>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ar7276" w:history="1">
        <w:r>
          <w:rPr>
            <w:color w:val="0000FF"/>
          </w:rPr>
          <w:t>статьей 214.2.1</w:t>
        </w:r>
      </w:hyperlink>
      <w:r>
        <w:t xml:space="preserve"> настоящего Кодекса.</w:t>
      </w:r>
    </w:p>
    <w:p w:rsidR="00BC6C53" w:rsidRDefault="00BC6C53">
      <w:pPr>
        <w:pStyle w:val="ConsPlusNormal"/>
        <w:jc w:val="both"/>
      </w:pPr>
      <w:r>
        <w:t xml:space="preserve">(в ред. Федерального </w:t>
      </w:r>
      <w:hyperlink r:id="rId5855" w:history="1">
        <w:r>
          <w:rPr>
            <w:color w:val="0000FF"/>
          </w:rPr>
          <w:t>закона</w:t>
        </w:r>
      </w:hyperlink>
      <w:r>
        <w:t xml:space="preserve"> от 23.11.2015 N 320-ФЗ)</w:t>
      </w:r>
    </w:p>
    <w:p w:rsidR="00BC6C53" w:rsidRDefault="00BC6C53">
      <w:pPr>
        <w:pStyle w:val="ConsPlusNormal"/>
        <w:spacing w:before="220"/>
        <w:ind w:firstLine="540"/>
        <w:jc w:val="both"/>
      </w:pPr>
      <w:bookmarkStart w:id="1139" w:name="Par9078"/>
      <w:bookmarkEnd w:id="113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ar6487" w:history="1">
        <w:r>
          <w:rPr>
            <w:color w:val="0000FF"/>
          </w:rPr>
          <w:t>налоговыми резидентами</w:t>
        </w:r>
      </w:hyperlink>
      <w:r>
        <w:t xml:space="preserve"> Российской Федерации, за исключением доходов, получаемых:</w:t>
      </w:r>
    </w:p>
    <w:p w:rsidR="00BC6C53" w:rsidRDefault="00BC6C53">
      <w:pPr>
        <w:pStyle w:val="ConsPlusNormal"/>
        <w:spacing w:before="220"/>
        <w:ind w:firstLine="540"/>
        <w:jc w:val="both"/>
      </w:pPr>
      <w:bookmarkStart w:id="1140" w:name="Par9079"/>
      <w:bookmarkEnd w:id="1140"/>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BC6C53" w:rsidRDefault="00BC6C53">
      <w:pPr>
        <w:pStyle w:val="ConsPlusNormal"/>
        <w:jc w:val="both"/>
      </w:pPr>
      <w:r>
        <w:t xml:space="preserve">(в ред. Федерального </w:t>
      </w:r>
      <w:hyperlink r:id="rId5856" w:history="1">
        <w:r>
          <w:rPr>
            <w:color w:val="0000FF"/>
          </w:rPr>
          <w:t>закона</w:t>
        </w:r>
      </w:hyperlink>
      <w:r>
        <w:t xml:space="preserve"> от 14.07.2022 N 324-ФЗ)</w:t>
      </w:r>
    </w:p>
    <w:p w:rsidR="00BC6C53" w:rsidRDefault="00BC6C53">
      <w:pPr>
        <w:pStyle w:val="ConsPlusNormal"/>
        <w:spacing w:before="220"/>
        <w:ind w:firstLine="540"/>
        <w:jc w:val="both"/>
      </w:pPr>
      <w:bookmarkStart w:id="1141" w:name="Par9081"/>
      <w:bookmarkEnd w:id="1141"/>
      <w:r>
        <w:t xml:space="preserve">от осуществления трудовой деятельности, указанной в </w:t>
      </w:r>
      <w:hyperlink w:anchor="Par9409"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ar9106" w:history="1">
        <w:r>
          <w:rPr>
            <w:color w:val="0000FF"/>
          </w:rPr>
          <w:t>пунктом 3.1</w:t>
        </w:r>
      </w:hyperlink>
      <w:r>
        <w:t xml:space="preserve"> настоящей статьи;</w:t>
      </w:r>
    </w:p>
    <w:p w:rsidR="00BC6C53" w:rsidRDefault="00BC6C53">
      <w:pPr>
        <w:pStyle w:val="ConsPlusNormal"/>
        <w:jc w:val="both"/>
      </w:pPr>
      <w:r>
        <w:t xml:space="preserve">(в ред. Федерального </w:t>
      </w:r>
      <w:hyperlink r:id="rId5857" w:history="1">
        <w:r>
          <w:rPr>
            <w:color w:val="0000FF"/>
          </w:rPr>
          <w:t>закона</w:t>
        </w:r>
      </w:hyperlink>
      <w:r>
        <w:t xml:space="preserve"> от 23.11.2020 N 372-ФЗ)</w:t>
      </w:r>
    </w:p>
    <w:p w:rsidR="00BC6C53" w:rsidRDefault="00BC6C53">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858"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ar9106" w:history="1">
        <w:r>
          <w:rPr>
            <w:color w:val="0000FF"/>
          </w:rPr>
          <w:t>пунктом 3.1</w:t>
        </w:r>
      </w:hyperlink>
      <w:r>
        <w:t xml:space="preserve"> настоящей статьи;</w:t>
      </w:r>
    </w:p>
    <w:p w:rsidR="00BC6C53" w:rsidRDefault="00BC6C53">
      <w:pPr>
        <w:pStyle w:val="ConsPlusNormal"/>
        <w:jc w:val="both"/>
      </w:pPr>
      <w:r>
        <w:t xml:space="preserve">(в ред. Федерального </w:t>
      </w:r>
      <w:hyperlink r:id="rId5859" w:history="1">
        <w:r>
          <w:rPr>
            <w:color w:val="0000FF"/>
          </w:rPr>
          <w:t>закона</w:t>
        </w:r>
      </w:hyperlink>
      <w:r>
        <w:t xml:space="preserve"> от 23.11.2020 N 372-ФЗ)</w:t>
      </w:r>
    </w:p>
    <w:p w:rsidR="00BC6C53" w:rsidRDefault="00BC6C53">
      <w:pPr>
        <w:pStyle w:val="ConsPlusNormal"/>
        <w:spacing w:before="220"/>
        <w:ind w:firstLine="540"/>
        <w:jc w:val="both"/>
      </w:pPr>
      <w:r>
        <w:t xml:space="preserve">от осуществления трудовой деятельности на территории Российской Федерации налогоплательщиками, являющимися налоговыми резидентами и гражданами государств - членов Евразийского экономического союза (за исключением налоговых резидентов Российской Федерации), в отношении которых налоговая ставка устанавливается в размере, предусмотренном </w:t>
      </w:r>
      <w:hyperlink w:anchor="Par9106" w:history="1">
        <w:r>
          <w:rPr>
            <w:color w:val="0000FF"/>
          </w:rPr>
          <w:t>пунктом 3.1</w:t>
        </w:r>
      </w:hyperlink>
      <w:r>
        <w:t xml:space="preserve"> настоящей статьи;</w:t>
      </w:r>
    </w:p>
    <w:p w:rsidR="00BC6C53" w:rsidRDefault="00BC6C53">
      <w:pPr>
        <w:pStyle w:val="ConsPlusNormal"/>
        <w:jc w:val="both"/>
      </w:pPr>
      <w:r>
        <w:t xml:space="preserve">(абзац введен Федеральным </w:t>
      </w:r>
      <w:hyperlink r:id="rId586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от осуществления трудовой деятельности участниками </w:t>
      </w:r>
      <w:hyperlink r:id="rId5861"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ar9106" w:history="1">
        <w:r>
          <w:rPr>
            <w:color w:val="0000FF"/>
          </w:rPr>
          <w:t>пунктом 3.1</w:t>
        </w:r>
      </w:hyperlink>
      <w:r>
        <w:t xml:space="preserve"> настоящей статьи;</w:t>
      </w:r>
    </w:p>
    <w:p w:rsidR="00BC6C53" w:rsidRDefault="00BC6C53">
      <w:pPr>
        <w:pStyle w:val="ConsPlusNormal"/>
        <w:jc w:val="both"/>
      </w:pPr>
      <w:r>
        <w:t xml:space="preserve">(абзац введен Федеральным </w:t>
      </w:r>
      <w:hyperlink r:id="rId5862" w:history="1">
        <w:r>
          <w:rPr>
            <w:color w:val="0000FF"/>
          </w:rPr>
          <w:t>законом</w:t>
        </w:r>
      </w:hyperlink>
      <w:r>
        <w:t xml:space="preserve"> от 21.04.2011 N 77-ФЗ; в ред. Федерального </w:t>
      </w:r>
      <w:hyperlink r:id="rId5863" w:history="1">
        <w:r>
          <w:rPr>
            <w:color w:val="0000FF"/>
          </w:rPr>
          <w:t>закона</w:t>
        </w:r>
      </w:hyperlink>
      <w:r>
        <w:t xml:space="preserve"> от 23.11.2020 N 372-ФЗ)</w:t>
      </w:r>
    </w:p>
    <w:p w:rsidR="00BC6C53" w:rsidRDefault="00BC6C53">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ar9106" w:history="1">
        <w:r>
          <w:rPr>
            <w:color w:val="0000FF"/>
          </w:rPr>
          <w:t>пунктом 3.1</w:t>
        </w:r>
      </w:hyperlink>
      <w:r>
        <w:t xml:space="preserve"> настоящей статьи;</w:t>
      </w:r>
    </w:p>
    <w:p w:rsidR="00BC6C53" w:rsidRDefault="00BC6C53">
      <w:pPr>
        <w:pStyle w:val="ConsPlusNormal"/>
        <w:jc w:val="both"/>
      </w:pPr>
      <w:r>
        <w:t xml:space="preserve">(абзац введен Федеральным </w:t>
      </w:r>
      <w:hyperlink r:id="rId5864" w:history="1">
        <w:r>
          <w:rPr>
            <w:color w:val="0000FF"/>
          </w:rPr>
          <w:t>законом</w:t>
        </w:r>
      </w:hyperlink>
      <w:r>
        <w:t xml:space="preserve"> от 07.11.2011 N 305-ФЗ; в ред. Федерального </w:t>
      </w:r>
      <w:hyperlink r:id="rId5865" w:history="1">
        <w:r>
          <w:rPr>
            <w:color w:val="0000FF"/>
          </w:rPr>
          <w:t>закона</w:t>
        </w:r>
      </w:hyperlink>
      <w:r>
        <w:t xml:space="preserve"> от 23.11.2020 N 372-ФЗ)</w:t>
      </w:r>
    </w:p>
    <w:p w:rsidR="00BC6C53" w:rsidRDefault="00BC6C53">
      <w:pPr>
        <w:pStyle w:val="ConsPlusNormal"/>
        <w:spacing w:before="220"/>
        <w:ind w:firstLine="540"/>
        <w:jc w:val="both"/>
      </w:pPr>
      <w:bookmarkStart w:id="1142" w:name="Par9091"/>
      <w:bookmarkEnd w:id="1142"/>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ar9106" w:history="1">
        <w:r>
          <w:rPr>
            <w:color w:val="0000FF"/>
          </w:rPr>
          <w:t>пунктом 3.1</w:t>
        </w:r>
      </w:hyperlink>
      <w:r>
        <w:t xml:space="preserve"> настоящей </w:t>
      </w:r>
      <w:r>
        <w:lastRenderedPageBreak/>
        <w:t>статьи;</w:t>
      </w:r>
    </w:p>
    <w:p w:rsidR="00BC6C53" w:rsidRDefault="00BC6C53">
      <w:pPr>
        <w:pStyle w:val="ConsPlusNormal"/>
        <w:jc w:val="both"/>
      </w:pPr>
      <w:r>
        <w:t xml:space="preserve">(абзац введен Федеральным </w:t>
      </w:r>
      <w:hyperlink r:id="rId5866" w:history="1">
        <w:r>
          <w:rPr>
            <w:color w:val="0000FF"/>
          </w:rPr>
          <w:t>законом</w:t>
        </w:r>
      </w:hyperlink>
      <w:r>
        <w:t xml:space="preserve"> от 04.10.2014 N 285-ФЗ; в ред. Федерального </w:t>
      </w:r>
      <w:hyperlink r:id="rId5867" w:history="1">
        <w:r>
          <w:rPr>
            <w:color w:val="0000FF"/>
          </w:rPr>
          <w:t>закона</w:t>
        </w:r>
      </w:hyperlink>
      <w:r>
        <w:t xml:space="preserve"> от 23.11.2020 N 372-ФЗ)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868"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143" w:name="Par9095"/>
      <w:bookmarkEnd w:id="1143"/>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869" w:history="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ar13662" w:history="1">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BC6C53" w:rsidRDefault="00BC6C53">
      <w:pPr>
        <w:pStyle w:val="ConsPlusNormal"/>
        <w:jc w:val="both"/>
      </w:pPr>
      <w:r>
        <w:t xml:space="preserve">(абзац введен Федеральным </w:t>
      </w:r>
      <w:hyperlink r:id="rId5870" w:history="1">
        <w:r>
          <w:rPr>
            <w:color w:val="0000FF"/>
          </w:rPr>
          <w:t>законом</w:t>
        </w:r>
      </w:hyperlink>
      <w:r>
        <w:t xml:space="preserve"> от 25.12.2018 N 490-ФЗ; в ред. Федерального </w:t>
      </w:r>
      <w:hyperlink r:id="rId5871" w:history="1">
        <w:r>
          <w:rPr>
            <w:color w:val="0000FF"/>
          </w:rPr>
          <w:t>закона</w:t>
        </w:r>
      </w:hyperlink>
      <w:r>
        <w:t xml:space="preserve"> от 25.02.2022 N 18-ФЗ)</w:t>
      </w:r>
    </w:p>
    <w:p w:rsidR="00BC6C53" w:rsidRDefault="00BC6C53">
      <w:pPr>
        <w:pStyle w:val="ConsPlusNormal"/>
        <w:spacing w:before="22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rsidR="00BC6C53" w:rsidRDefault="00BC6C53">
      <w:pPr>
        <w:pStyle w:val="ConsPlusNormal"/>
        <w:jc w:val="both"/>
      </w:pPr>
      <w:r>
        <w:t xml:space="preserve">(абзац введен Федеральным </w:t>
      </w:r>
      <w:hyperlink r:id="rId5872" w:history="1">
        <w:r>
          <w:rPr>
            <w:color w:val="0000FF"/>
          </w:rPr>
          <w:t>законом</w:t>
        </w:r>
      </w:hyperlink>
      <w:r>
        <w:t xml:space="preserve"> от 01.04.2020 N 102-ФЗ; в ред. Федеральных законов от 23.11.2020 </w:t>
      </w:r>
      <w:hyperlink r:id="rId5873" w:history="1">
        <w:r>
          <w:rPr>
            <w:color w:val="0000FF"/>
          </w:rPr>
          <w:t>N 372-ФЗ</w:t>
        </w:r>
      </w:hyperlink>
      <w:r>
        <w:t xml:space="preserve">, от 31.07.2023 </w:t>
      </w:r>
      <w:hyperlink r:id="rId5874" w:history="1">
        <w:r>
          <w:rPr>
            <w:color w:val="0000FF"/>
          </w:rPr>
          <w:t>N 389-ФЗ</w:t>
        </w:r>
      </w:hyperlink>
      <w:r>
        <w:t xml:space="preserve">, от 12.07.2024 </w:t>
      </w:r>
      <w:hyperlink r:id="rId5875" w:history="1">
        <w:r>
          <w:rPr>
            <w:color w:val="0000FF"/>
          </w:rPr>
          <w:t>N 176-ФЗ</w:t>
        </w:r>
      </w:hyperlink>
      <w:r>
        <w:t>)</w:t>
      </w:r>
    </w:p>
    <w:p w:rsidR="00BC6C53" w:rsidRDefault="00BC6C53">
      <w:pPr>
        <w:pStyle w:val="ConsPlusNormal"/>
        <w:spacing w:before="220"/>
        <w:ind w:firstLine="540"/>
        <w:jc w:val="both"/>
      </w:pPr>
      <w:bookmarkStart w:id="1144" w:name="Par9099"/>
      <w:bookmarkEnd w:id="1144"/>
      <w:r>
        <w:t xml:space="preserve">в виде доходов, указанных в </w:t>
      </w:r>
      <w:hyperlink w:anchor="Par6531" w:history="1">
        <w:r>
          <w:rPr>
            <w:color w:val="0000FF"/>
          </w:rPr>
          <w:t>подпунктах 6.2</w:t>
        </w:r>
      </w:hyperlink>
      <w:r>
        <w:t xml:space="preserve"> и </w:t>
      </w:r>
      <w:hyperlink w:anchor="Par6533" w:history="1">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ar9106" w:history="1">
        <w:r>
          <w:rPr>
            <w:color w:val="0000FF"/>
          </w:rPr>
          <w:t>пунктом 3.1</w:t>
        </w:r>
      </w:hyperlink>
      <w:r>
        <w:t xml:space="preserve"> настоящей статьи.</w:t>
      </w:r>
    </w:p>
    <w:p w:rsidR="00BC6C53" w:rsidRDefault="00BC6C53">
      <w:pPr>
        <w:pStyle w:val="ConsPlusNormal"/>
        <w:jc w:val="both"/>
      </w:pPr>
      <w:r>
        <w:t xml:space="preserve">(абзац введен Федеральным </w:t>
      </w:r>
      <w:hyperlink r:id="rId587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Положения </w:t>
      </w:r>
      <w:hyperlink w:anchor="Par9079" w:history="1">
        <w:r>
          <w:rPr>
            <w:color w:val="0000FF"/>
          </w:rPr>
          <w:t>абзацев второго</w:t>
        </w:r>
      </w:hyperlink>
      <w:r>
        <w:t xml:space="preserve"> - </w:t>
      </w:r>
      <w:hyperlink w:anchor="Par9099" w:history="1">
        <w:r>
          <w:rPr>
            <w:color w:val="0000FF"/>
          </w:rPr>
          <w:t>одиннадцатого</w:t>
        </w:r>
      </w:hyperlink>
      <w:r>
        <w:t xml:space="preserve">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(абзац введен Федеральным </w:t>
      </w:r>
      <w:hyperlink r:id="rId5877" w:history="1">
        <w:r>
          <w:rPr>
            <w:color w:val="0000FF"/>
          </w:rPr>
          <w:t>законом</w:t>
        </w:r>
      </w:hyperlink>
      <w:r>
        <w:t xml:space="preserve"> от 28.11.2025 N 425-ФЗ)</w:t>
      </w:r>
    </w:p>
    <w:p w:rsidR="00BC6C53" w:rsidRDefault="00BC6C53">
      <w:pPr>
        <w:pStyle w:val="ConsPlusNormal"/>
        <w:jc w:val="both"/>
      </w:pPr>
      <w:r>
        <w:t xml:space="preserve">(п. 3 в ред. Федерального </w:t>
      </w:r>
      <w:hyperlink r:id="rId5878" w:history="1">
        <w:r>
          <w:rPr>
            <w:color w:val="0000FF"/>
          </w:rPr>
          <w:t>закона</w:t>
        </w:r>
      </w:hyperlink>
      <w:r>
        <w:t xml:space="preserve"> от 19.05.2010 N 86-ФЗ)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879" w:history="1">
              <w:r>
                <w:rPr>
                  <w:color w:val="0000FF"/>
                </w:rPr>
                <w:t>N 372-ФЗ</w:t>
              </w:r>
            </w:hyperlink>
            <w:r>
              <w:rPr>
                <w:color w:val="392C69"/>
              </w:rPr>
              <w:t xml:space="preserve"> (ред. от 19.12.2022)).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145" w:name="Par9106"/>
      <w:bookmarkEnd w:id="1145"/>
      <w:r>
        <w:t xml:space="preserve">3.1. В отношении доходов физических лиц, не являющихся налоговыми резидентами Российской Федерации, указанных в </w:t>
      </w:r>
      <w:hyperlink w:anchor="Par9081" w:history="1">
        <w:r>
          <w:rPr>
            <w:color w:val="0000FF"/>
          </w:rPr>
          <w:t>абзацах третьем</w:t>
        </w:r>
      </w:hyperlink>
      <w:r>
        <w:t xml:space="preserve"> - </w:t>
      </w:r>
      <w:hyperlink w:anchor="Par9091" w:history="1">
        <w:r>
          <w:rPr>
            <w:color w:val="0000FF"/>
          </w:rPr>
          <w:t>восьмом</w:t>
        </w:r>
      </w:hyperlink>
      <w:r>
        <w:t xml:space="preserve"> и </w:t>
      </w:r>
      <w:hyperlink w:anchor="Par9099" w:history="1">
        <w:r>
          <w:rPr>
            <w:color w:val="0000FF"/>
          </w:rPr>
          <w:t>одиннадцатом пункта 3</w:t>
        </w:r>
      </w:hyperlink>
      <w:r>
        <w:t xml:space="preserve"> настоящей статьи, налоговая ставка устанавливается в следующих размерах:</w:t>
      </w:r>
    </w:p>
    <w:p w:rsidR="00BC6C53" w:rsidRDefault="00BC6C53">
      <w:pPr>
        <w:pStyle w:val="ConsPlusNormal"/>
        <w:jc w:val="both"/>
      </w:pPr>
      <w:r>
        <w:t xml:space="preserve">(в ред. Федерального </w:t>
      </w:r>
      <w:hyperlink r:id="rId5880" w:history="1">
        <w:r>
          <w:rPr>
            <w:color w:val="0000FF"/>
          </w:rPr>
          <w:t>закона</w:t>
        </w:r>
      </w:hyperlink>
      <w:r>
        <w:t xml:space="preserve"> от 28.11.2025 N 425-ФЗ)</w:t>
      </w:r>
    </w:p>
    <w:p w:rsidR="00BC6C53" w:rsidRDefault="00BC6C53">
      <w:pPr>
        <w:pStyle w:val="ConsPlusNormal"/>
        <w:spacing w:before="220"/>
        <w:ind w:firstLine="540"/>
        <w:jc w:val="both"/>
      </w:pPr>
      <w:bookmarkStart w:id="1146" w:name="Par9108"/>
      <w:bookmarkEnd w:id="1146"/>
      <w:r>
        <w:t>13 процентов - если сумма соответствующих доходов за налоговый период равна 2,4 миллиона рублей или менее 2,4 миллиона рублей;</w:t>
      </w:r>
    </w:p>
    <w:p w:rsidR="00BC6C53" w:rsidRDefault="00BC6C53">
      <w:pPr>
        <w:pStyle w:val="ConsPlusNormal"/>
        <w:spacing w:before="220"/>
        <w:ind w:firstLine="540"/>
        <w:jc w:val="both"/>
      </w:pPr>
      <w:bookmarkStart w:id="1147" w:name="Par9109"/>
      <w:bookmarkEnd w:id="1147"/>
      <w:r>
        <w:lastRenderedPageBreak/>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BC6C53" w:rsidRDefault="00BC6C53">
      <w:pPr>
        <w:pStyle w:val="ConsPlusNormal"/>
        <w:spacing w:before="220"/>
        <w:ind w:firstLine="540"/>
        <w:jc w:val="both"/>
      </w:pPr>
      <w:bookmarkStart w:id="1148" w:name="Par9110"/>
      <w:bookmarkEnd w:id="1148"/>
      <w:r>
        <w:t>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BC6C53" w:rsidRDefault="00BC6C53">
      <w:pPr>
        <w:pStyle w:val="ConsPlusNormal"/>
        <w:spacing w:before="220"/>
        <w:ind w:firstLine="540"/>
        <w:jc w:val="both"/>
      </w:pPr>
      <w:bookmarkStart w:id="1149" w:name="Par9111"/>
      <w:bookmarkEnd w:id="1149"/>
      <w:r>
        <w:t>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p w:rsidR="00BC6C53" w:rsidRDefault="00BC6C53">
      <w:pPr>
        <w:pStyle w:val="ConsPlusNormal"/>
        <w:spacing w:before="220"/>
        <w:ind w:firstLine="540"/>
        <w:jc w:val="both"/>
      </w:pPr>
      <w:bookmarkStart w:id="1150" w:name="Par9112"/>
      <w:bookmarkEnd w:id="1150"/>
      <w:r>
        <w:t>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rsidR="00BC6C53" w:rsidRDefault="00BC6C53">
      <w:pPr>
        <w:pStyle w:val="ConsPlusNormal"/>
        <w:spacing w:before="220"/>
        <w:ind w:firstLine="540"/>
        <w:jc w:val="both"/>
      </w:pPr>
      <w:r>
        <w:t>Положения настоящего пункта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(абзац введен Федеральным </w:t>
      </w:r>
      <w:hyperlink r:id="rId5881" w:history="1">
        <w:r>
          <w:rPr>
            <w:color w:val="0000FF"/>
          </w:rPr>
          <w:t>законом</w:t>
        </w:r>
      </w:hyperlink>
      <w:r>
        <w:t xml:space="preserve"> от 28.11.2025 N 425-ФЗ)</w:t>
      </w:r>
    </w:p>
    <w:p w:rsidR="00BC6C53" w:rsidRDefault="00BC6C53">
      <w:pPr>
        <w:pStyle w:val="ConsPlusNormal"/>
        <w:jc w:val="both"/>
      </w:pPr>
      <w:r>
        <w:t xml:space="preserve">(п. 3.1 в ред. Федерального </w:t>
      </w:r>
      <w:hyperlink r:id="rId5882" w:history="1">
        <w:r>
          <w:rPr>
            <w:color w:val="0000FF"/>
          </w:rPr>
          <w:t>закона</w:t>
        </w:r>
      </w:hyperlink>
      <w:r>
        <w:t xml:space="preserve"> от 12.07.2024 N 176-ФЗ)</w:t>
      </w:r>
    </w:p>
    <w:p w:rsidR="00BC6C53" w:rsidRDefault="00BC6C53">
      <w:pPr>
        <w:pStyle w:val="ConsPlusNormal"/>
        <w:spacing w:before="220"/>
        <w:ind w:firstLine="540"/>
        <w:jc w:val="both"/>
      </w:pPr>
      <w:r>
        <w:t xml:space="preserve">4. Утратил силу. - Федеральный </w:t>
      </w:r>
      <w:hyperlink r:id="rId5883" w:history="1">
        <w:r>
          <w:rPr>
            <w:color w:val="0000FF"/>
          </w:rPr>
          <w:t>закон</w:t>
        </w:r>
      </w:hyperlink>
      <w:r>
        <w:t xml:space="preserve"> от 24.11.2014 N 366-ФЗ.</w:t>
      </w:r>
    </w:p>
    <w:p w:rsidR="00BC6C53" w:rsidRDefault="00BC6C53">
      <w:pPr>
        <w:pStyle w:val="ConsPlusNormal"/>
        <w:spacing w:before="220"/>
        <w:ind w:firstLine="540"/>
        <w:jc w:val="both"/>
      </w:pPr>
      <w:bookmarkStart w:id="1151" w:name="Par9117"/>
      <w:bookmarkEnd w:id="1151"/>
      <w:r>
        <w:t xml:space="preserve">5. Если иное не предусмотрено </w:t>
      </w:r>
      <w:hyperlink w:anchor="Par9119" w:history="1">
        <w:r>
          <w:rPr>
            <w:color w:val="0000FF"/>
          </w:rPr>
          <w:t>пунктом 6</w:t>
        </w:r>
      </w:hyperlink>
      <w:r>
        <w:t xml:space="preserve"> настоящей статьи, налоговая ставка устанавливается в размере 9 процентов в отношении доходов в виде </w:t>
      </w:r>
      <w:hyperlink r:id="rId5884"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885" w:history="1">
        <w:r>
          <w:rPr>
            <w:color w:val="0000FF"/>
          </w:rPr>
          <w:t>ипотечных сертификатов участия</w:t>
        </w:r>
      </w:hyperlink>
      <w:r>
        <w:t>, выданных управляющим ипотечным покрытием до 1 января 2007 года.</w:t>
      </w:r>
    </w:p>
    <w:p w:rsidR="00BC6C53" w:rsidRDefault="00BC6C53">
      <w:pPr>
        <w:pStyle w:val="ConsPlusNormal"/>
        <w:jc w:val="both"/>
      </w:pPr>
      <w:r>
        <w:t xml:space="preserve">(п. 5 введен Федеральным </w:t>
      </w:r>
      <w:hyperlink r:id="rId5886" w:history="1">
        <w:r>
          <w:rPr>
            <w:color w:val="0000FF"/>
          </w:rPr>
          <w:t>законом</w:t>
        </w:r>
      </w:hyperlink>
      <w:r>
        <w:t xml:space="preserve"> от 20.08.2004 N 112-ФЗ; в ред. Федерального </w:t>
      </w:r>
      <w:hyperlink r:id="rId5887" w:history="1">
        <w:r>
          <w:rPr>
            <w:color w:val="0000FF"/>
          </w:rPr>
          <w:t>закона</w:t>
        </w:r>
      </w:hyperlink>
      <w:r>
        <w:t xml:space="preserve"> от 28.11.2025 N 425-ФЗ)</w:t>
      </w:r>
    </w:p>
    <w:p w:rsidR="00BC6C53" w:rsidRDefault="00BC6C53">
      <w:pPr>
        <w:pStyle w:val="ConsPlusNormal"/>
        <w:spacing w:before="220"/>
        <w:ind w:firstLine="540"/>
        <w:jc w:val="both"/>
      </w:pPr>
      <w:bookmarkStart w:id="1152" w:name="Par9119"/>
      <w:bookmarkEnd w:id="1152"/>
      <w:r>
        <w:t>6. Налоговая ставка устанавливается в размере 30 процентов:</w:t>
      </w:r>
    </w:p>
    <w:p w:rsidR="00BC6C53" w:rsidRDefault="00BC6C53">
      <w:pPr>
        <w:pStyle w:val="ConsPlusNormal"/>
        <w:spacing w:before="220"/>
        <w:ind w:firstLine="540"/>
        <w:jc w:val="both"/>
      </w:pPr>
      <w:r>
        <w:t xml:space="preserve">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представлена налоговому агенту в соответствии с требованиями </w:t>
      </w:r>
      <w:hyperlink w:anchor="Par7485" w:history="1">
        <w:r>
          <w:rPr>
            <w:color w:val="0000FF"/>
          </w:rPr>
          <w:t>статьи 214.6</w:t>
        </w:r>
      </w:hyperlink>
      <w:r>
        <w:t xml:space="preserve"> настоящего Кодекса;</w:t>
      </w:r>
    </w:p>
    <w:p w:rsidR="00BC6C53" w:rsidRDefault="00BC6C53">
      <w:pPr>
        <w:pStyle w:val="ConsPlusNormal"/>
        <w:spacing w:before="220"/>
        <w:ind w:firstLine="540"/>
        <w:jc w:val="both"/>
      </w:pPr>
      <w:r>
        <w:t>в отношении доходов физических лиц, имевших в течение хотя бы одного дня налогового периода, в котором получен соответствующий доход, статус иностранного агента.</w:t>
      </w:r>
    </w:p>
    <w:p w:rsidR="00BC6C53" w:rsidRDefault="00BC6C53">
      <w:pPr>
        <w:pStyle w:val="ConsPlusNormal"/>
        <w:jc w:val="both"/>
      </w:pPr>
      <w:r>
        <w:t xml:space="preserve">(п. 6 в ред. Федерального </w:t>
      </w:r>
      <w:hyperlink r:id="rId5888" w:history="1">
        <w:r>
          <w:rPr>
            <w:color w:val="0000FF"/>
          </w:rPr>
          <w:t>закона</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1153" w:name="Par9124"/>
      <w:bookmarkEnd w:id="1153"/>
      <w:r>
        <w:rPr>
          <w:b/>
          <w:bCs/>
        </w:rPr>
        <w:t>Статья 225. Порядок исчисления налога</w:t>
      </w:r>
    </w:p>
    <w:p w:rsidR="00BC6C53" w:rsidRDefault="00BC6C53">
      <w:pPr>
        <w:pStyle w:val="ConsPlusNormal"/>
        <w:jc w:val="both"/>
      </w:pPr>
    </w:p>
    <w:p w:rsidR="00BC6C53" w:rsidRDefault="00BC6C53">
      <w:pPr>
        <w:pStyle w:val="ConsPlusNormal"/>
        <w:ind w:firstLine="540"/>
        <w:jc w:val="both"/>
      </w:pPr>
      <w:bookmarkStart w:id="1154" w:name="Par9126"/>
      <w:bookmarkEnd w:id="1154"/>
      <w:r>
        <w:t xml:space="preserve">1. Сумма налога при применении налоговой ставки, установленной </w:t>
      </w:r>
      <w:hyperlink w:anchor="Par9049" w:history="1">
        <w:r>
          <w:rPr>
            <w:color w:val="0000FF"/>
          </w:rPr>
          <w:t>пунктом 1 статьи 224</w:t>
        </w:r>
      </w:hyperlink>
      <w:r>
        <w:t xml:space="preserve"> настоящего Кодекса, исчисляется в следующем порядке:</w:t>
      </w:r>
    </w:p>
    <w:p w:rsidR="00BC6C53" w:rsidRDefault="00BC6C53">
      <w:pPr>
        <w:pStyle w:val="ConsPlusNormal"/>
        <w:spacing w:before="220"/>
        <w:ind w:firstLine="540"/>
        <w:jc w:val="both"/>
      </w:pPr>
      <w:r>
        <w:t xml:space="preserve">1) если сумма налоговых баз, указанных в </w:t>
      </w:r>
      <w:hyperlink w:anchor="Par6635" w:history="1">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ar9050"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BC6C53" w:rsidRDefault="00BC6C53">
      <w:pPr>
        <w:pStyle w:val="ConsPlusNormal"/>
        <w:spacing w:before="220"/>
        <w:ind w:firstLine="540"/>
        <w:jc w:val="both"/>
      </w:pPr>
      <w:r>
        <w:t xml:space="preserve">2) если сумма налоговых баз, указанных в </w:t>
      </w:r>
      <w:hyperlink w:anchor="Par6635" w:history="1">
        <w:r>
          <w:rPr>
            <w:color w:val="0000FF"/>
          </w:rPr>
          <w:t>пункте 2.1 статьи 210</w:t>
        </w:r>
      </w:hyperlink>
      <w:r>
        <w:t xml:space="preserve"> настоящего Кодекса, </w:t>
      </w:r>
      <w:r>
        <w:lastRenderedPageBreak/>
        <w:t xml:space="preserve">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ar9051" w:history="1">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ar6635" w:history="1">
        <w:r>
          <w:rPr>
            <w:color w:val="0000FF"/>
          </w:rPr>
          <w:t>пункте 2.1 статьи 210</w:t>
        </w:r>
      </w:hyperlink>
      <w:r>
        <w:t xml:space="preserve"> настоящего Кодекса;</w:t>
      </w:r>
    </w:p>
    <w:p w:rsidR="00BC6C53" w:rsidRDefault="00BC6C53">
      <w:pPr>
        <w:pStyle w:val="ConsPlusNormal"/>
        <w:spacing w:before="220"/>
        <w:ind w:firstLine="540"/>
        <w:jc w:val="both"/>
      </w:pPr>
      <w:r>
        <w:t xml:space="preserve">3) если сумма налоговых баз, указанных в </w:t>
      </w:r>
      <w:hyperlink w:anchor="Par6635" w:history="1">
        <w:r>
          <w:rPr>
            <w:color w:val="0000FF"/>
          </w:rPr>
          <w:t>пункте 2.1 статьи 210</w:t>
        </w:r>
      </w:hyperlink>
      <w: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ar9052" w:history="1">
        <w:r>
          <w:rPr>
            <w:color w:val="0000FF"/>
          </w:rPr>
          <w:t>абзацем четвертым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ar6635" w:history="1">
        <w:r>
          <w:rPr>
            <w:color w:val="0000FF"/>
          </w:rPr>
          <w:t>пункте 2.1 статьи 210</w:t>
        </w:r>
      </w:hyperlink>
      <w:r>
        <w:t xml:space="preserve"> настоящего Кодекса;</w:t>
      </w:r>
    </w:p>
    <w:p w:rsidR="00BC6C53" w:rsidRDefault="00BC6C53">
      <w:pPr>
        <w:pStyle w:val="ConsPlusNormal"/>
        <w:spacing w:before="220"/>
        <w:ind w:firstLine="540"/>
        <w:jc w:val="both"/>
      </w:pPr>
      <w:r>
        <w:t xml:space="preserve">4) если сумма налоговых баз, указанных в </w:t>
      </w:r>
      <w:hyperlink w:anchor="Par6635" w:history="1">
        <w:r>
          <w:rPr>
            <w:color w:val="0000FF"/>
          </w:rPr>
          <w:t>пункте 2.1 статьи 210</w:t>
        </w:r>
      </w:hyperlink>
      <w: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ar9053" w:history="1">
        <w:r>
          <w:rPr>
            <w:color w:val="0000FF"/>
          </w:rPr>
          <w:t>абзацем пятым пункта 1 статьи 224</w:t>
        </w:r>
      </w:hyperlink>
      <w:r>
        <w:t xml:space="preserve"> настоящего Кодекса, процентной доле уменьшенной на 20 миллионов рублей суммы налоговых баз, указанных в </w:t>
      </w:r>
      <w:hyperlink w:anchor="Par6635" w:history="1">
        <w:r>
          <w:rPr>
            <w:color w:val="0000FF"/>
          </w:rPr>
          <w:t>пункте 2.1 статьи 210</w:t>
        </w:r>
      </w:hyperlink>
      <w:r>
        <w:t xml:space="preserve"> настоящего Кодекса;</w:t>
      </w:r>
    </w:p>
    <w:p w:rsidR="00BC6C53" w:rsidRDefault="00BC6C53">
      <w:pPr>
        <w:pStyle w:val="ConsPlusNormal"/>
        <w:spacing w:before="220"/>
        <w:ind w:firstLine="540"/>
        <w:jc w:val="both"/>
      </w:pPr>
      <w:r>
        <w:t xml:space="preserve">5) если сумма налоговых баз, указанных в </w:t>
      </w:r>
      <w:hyperlink w:anchor="Par6635" w:history="1">
        <w:r>
          <w:rPr>
            <w:color w:val="0000FF"/>
          </w:rPr>
          <w:t>пункте 2.1 статьи 210</w:t>
        </w:r>
      </w:hyperlink>
      <w: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anchor="Par9054" w:history="1">
        <w:r>
          <w:rPr>
            <w:color w:val="0000FF"/>
          </w:rPr>
          <w:t>абзацем шестым пункта 1 статьи 224</w:t>
        </w:r>
      </w:hyperlink>
      <w:r>
        <w:t xml:space="preserve"> настоящего Кодекса, процентной доле уменьшенной на 50 миллионов рублей суммы налоговых баз, указанных в </w:t>
      </w:r>
      <w:hyperlink w:anchor="Par6635" w:history="1">
        <w:r>
          <w:rPr>
            <w:color w:val="0000FF"/>
          </w:rPr>
          <w:t>пункте 2.1 статьи 210</w:t>
        </w:r>
      </w:hyperlink>
      <w:r>
        <w:t xml:space="preserve"> настоящего Кодекса.</w:t>
      </w:r>
    </w:p>
    <w:p w:rsidR="00BC6C53" w:rsidRDefault="00BC6C53">
      <w:pPr>
        <w:pStyle w:val="ConsPlusNormal"/>
        <w:jc w:val="both"/>
      </w:pPr>
      <w:r>
        <w:t xml:space="preserve">(п. 1 в ред. Федерального </w:t>
      </w:r>
      <w:hyperlink r:id="rId5889" w:history="1">
        <w:r>
          <w:rPr>
            <w:color w:val="0000FF"/>
          </w:rPr>
          <w:t>закона</w:t>
        </w:r>
      </w:hyperlink>
      <w:r>
        <w:t xml:space="preserve"> от 12.07.2024 N 176-ФЗ)</w:t>
      </w:r>
    </w:p>
    <w:p w:rsidR="00BC6C53" w:rsidRDefault="00BC6C53">
      <w:pPr>
        <w:pStyle w:val="ConsPlusNormal"/>
        <w:spacing w:before="220"/>
        <w:ind w:firstLine="540"/>
        <w:jc w:val="both"/>
      </w:pPr>
      <w:bookmarkStart w:id="1155" w:name="Par9133"/>
      <w:bookmarkEnd w:id="1155"/>
      <w:r>
        <w:t xml:space="preserve">1.1. Сумма налога при применении налоговой ставки, установленной </w:t>
      </w:r>
      <w:hyperlink w:anchor="Par9057" w:history="1">
        <w:r>
          <w:rPr>
            <w:color w:val="0000FF"/>
          </w:rPr>
          <w:t>пунктом 1.1 статьи 224</w:t>
        </w:r>
      </w:hyperlink>
      <w:r>
        <w:t xml:space="preserve"> настоящего Кодекса, исчисляется в следующем порядке:</w:t>
      </w:r>
    </w:p>
    <w:p w:rsidR="00BC6C53" w:rsidRDefault="00BC6C53">
      <w:pPr>
        <w:pStyle w:val="ConsPlusNormal"/>
        <w:spacing w:before="220"/>
        <w:ind w:firstLine="540"/>
        <w:jc w:val="both"/>
      </w:pPr>
      <w:r>
        <w:t xml:space="preserve">1) если сумма налоговых баз, указанных в </w:t>
      </w:r>
      <w:hyperlink w:anchor="Par6678" w:history="1">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ar9058" w:history="1">
        <w:r>
          <w:rPr>
            <w:color w:val="0000FF"/>
          </w:rPr>
          <w:t>абзацем вторым пункта 1.1 статьи 224</w:t>
        </w:r>
      </w:hyperlink>
      <w:r>
        <w:t xml:space="preserve"> настоящего Кодекса, процентная доля суммы налоговых баз, указанных в </w:t>
      </w:r>
      <w:hyperlink w:anchor="Par6678" w:history="1">
        <w:r>
          <w:rPr>
            <w:color w:val="0000FF"/>
          </w:rPr>
          <w:t>пункте 6 статьи 210</w:t>
        </w:r>
      </w:hyperlink>
      <w:r>
        <w:t xml:space="preserve"> настоящего Кодекса;</w:t>
      </w:r>
    </w:p>
    <w:p w:rsidR="00BC6C53" w:rsidRDefault="00BC6C53">
      <w:pPr>
        <w:pStyle w:val="ConsPlusNormal"/>
        <w:spacing w:before="220"/>
        <w:ind w:firstLine="540"/>
        <w:jc w:val="both"/>
      </w:pPr>
      <w:r>
        <w:t xml:space="preserve">2) если сумма налоговых баз, указанных в </w:t>
      </w:r>
      <w:hyperlink w:anchor="Par6678" w:history="1">
        <w:r>
          <w:rPr>
            <w:color w:val="0000FF"/>
          </w:rPr>
          <w:t>пункте 6 статьи 210</w:t>
        </w:r>
      </w:hyperlink>
      <w: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anchor="Par9059" w:history="1">
        <w:r>
          <w:rPr>
            <w:color w:val="0000FF"/>
          </w:rPr>
          <w:t>абзацем третьим пункта 1.1 статьи 224</w:t>
        </w:r>
      </w:hyperlink>
      <w:r>
        <w:t xml:space="preserve"> настоящего Кодекса, процентной доле, уменьшенной на 2,4 миллиона рублей суммы налоговых баз, указанных в </w:t>
      </w:r>
      <w:hyperlink w:anchor="Par6678" w:history="1">
        <w:r>
          <w:rPr>
            <w:color w:val="0000FF"/>
          </w:rPr>
          <w:t>пункте 6 статьи 210</w:t>
        </w:r>
      </w:hyperlink>
      <w:r>
        <w:t xml:space="preserve"> настоящего Кодекса.</w:t>
      </w:r>
    </w:p>
    <w:p w:rsidR="00BC6C53" w:rsidRDefault="00BC6C53">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ar6971" w:history="1">
        <w:r>
          <w:rPr>
            <w:color w:val="0000FF"/>
          </w:rPr>
          <w:t>пунктами 2</w:t>
        </w:r>
      </w:hyperlink>
      <w:r>
        <w:t xml:space="preserve"> и </w:t>
      </w:r>
      <w:hyperlink w:anchor="Par6978" w:history="1">
        <w:r>
          <w:rPr>
            <w:color w:val="0000FF"/>
          </w:rPr>
          <w:t>3 статьи 214</w:t>
        </w:r>
      </w:hyperlink>
      <w: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ar6678" w:history="1">
        <w:r>
          <w:rPr>
            <w:color w:val="0000FF"/>
          </w:rPr>
          <w:t>пункте 6 статьи 210</w:t>
        </w:r>
      </w:hyperlink>
      <w:r>
        <w:t xml:space="preserve"> настоящего Кодекса, в расчет совокупности налоговых баз для целей применения ставки, указанной в </w:t>
      </w:r>
      <w:hyperlink w:anchor="Par9057" w:history="1">
        <w:r>
          <w:rPr>
            <w:color w:val="0000FF"/>
          </w:rPr>
          <w:t>пункте 1.1 статьи 224</w:t>
        </w:r>
      </w:hyperlink>
      <w:r>
        <w:t xml:space="preserve"> настоящего Кодекса, не включается налоговая база, указанная в </w:t>
      </w:r>
      <w:hyperlink w:anchor="Par6683" w:history="1">
        <w:r>
          <w:rPr>
            <w:color w:val="0000FF"/>
          </w:rPr>
          <w:t>подпункте 3 пункта 6 статьи 210</w:t>
        </w:r>
      </w:hyperlink>
      <w:r>
        <w:t xml:space="preserve"> настоящего Кодекса.</w:t>
      </w:r>
    </w:p>
    <w:p w:rsidR="00BC6C53" w:rsidRDefault="00BC6C53">
      <w:pPr>
        <w:pStyle w:val="ConsPlusNormal"/>
        <w:jc w:val="both"/>
      </w:pPr>
      <w:r>
        <w:t xml:space="preserve">(п. 1.1 в ред. Федерального </w:t>
      </w:r>
      <w:hyperlink r:id="rId5890" w:history="1">
        <w:r>
          <w:rPr>
            <w:color w:val="0000FF"/>
          </w:rPr>
          <w:t>закона</w:t>
        </w:r>
      </w:hyperlink>
      <w:r>
        <w:t xml:space="preserve"> от 12.07.2024 N 176-ФЗ)</w:t>
      </w:r>
    </w:p>
    <w:p w:rsidR="00BC6C53" w:rsidRDefault="00BC6C53">
      <w:pPr>
        <w:pStyle w:val="ConsPlusNormal"/>
        <w:spacing w:before="220"/>
        <w:ind w:firstLine="540"/>
        <w:jc w:val="both"/>
      </w:pPr>
      <w:bookmarkStart w:id="1156" w:name="Par9138"/>
      <w:bookmarkEnd w:id="1156"/>
      <w:r>
        <w:t xml:space="preserve">1.2. Сумма налога при применении налоговой ставки, установленной </w:t>
      </w:r>
      <w:hyperlink w:anchor="Par9063" w:history="1">
        <w:r>
          <w:rPr>
            <w:color w:val="0000FF"/>
          </w:rPr>
          <w:t>пунктом 1.2 статьи 224</w:t>
        </w:r>
      </w:hyperlink>
      <w:r>
        <w:t xml:space="preserve"> настоящего Кодекса, исчисляется в следующем порядке:</w:t>
      </w:r>
    </w:p>
    <w:p w:rsidR="00BC6C53" w:rsidRDefault="00BC6C53">
      <w:pPr>
        <w:pStyle w:val="ConsPlusNormal"/>
        <w:spacing w:before="220"/>
        <w:ind w:firstLine="540"/>
        <w:jc w:val="both"/>
      </w:pPr>
      <w:r>
        <w:t xml:space="preserve">1) если сумма налоговых баз,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ar9064" w:history="1">
        <w:r>
          <w:rPr>
            <w:color w:val="0000FF"/>
          </w:rPr>
          <w:t>абзацем вторым пункта 1.2 статьи 224</w:t>
        </w:r>
      </w:hyperlink>
      <w:r>
        <w:t xml:space="preserve"> настоящего Кодекса, процентная </w:t>
      </w:r>
      <w:r>
        <w:lastRenderedPageBreak/>
        <w:t xml:space="preserve">доля суммы налоговых баз,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w:t>
      </w:r>
    </w:p>
    <w:p w:rsidR="00BC6C53" w:rsidRDefault="00BC6C53">
      <w:pPr>
        <w:pStyle w:val="ConsPlusNormal"/>
        <w:spacing w:before="220"/>
        <w:ind w:firstLine="540"/>
        <w:jc w:val="both"/>
      </w:pPr>
      <w:r>
        <w:t xml:space="preserve">2) если сумма налоговых баз,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anchor="Par9065" w:history="1">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ar6705" w:history="1">
        <w:r>
          <w:rPr>
            <w:color w:val="0000FF"/>
          </w:rPr>
          <w:t>пунктах 6.1</w:t>
        </w:r>
      </w:hyperlink>
      <w:r>
        <w:t xml:space="preserve"> и </w:t>
      </w:r>
      <w:hyperlink w:anchor="Par6717" w:history="1">
        <w:r>
          <w:rPr>
            <w:color w:val="0000FF"/>
          </w:rPr>
          <w:t>6.2 статьи 210</w:t>
        </w:r>
      </w:hyperlink>
      <w:r>
        <w:t xml:space="preserve"> настоящего Кодекса.</w:t>
      </w:r>
    </w:p>
    <w:p w:rsidR="00BC6C53" w:rsidRDefault="00BC6C53">
      <w:pPr>
        <w:pStyle w:val="ConsPlusNormal"/>
        <w:jc w:val="both"/>
      </w:pPr>
      <w:r>
        <w:t xml:space="preserve">(п. 1.2 в ред. Федерального </w:t>
      </w:r>
      <w:hyperlink r:id="rId5891" w:history="1">
        <w:r>
          <w:rPr>
            <w:color w:val="0000FF"/>
          </w:rPr>
          <w:t>закона</w:t>
        </w:r>
      </w:hyperlink>
      <w:r>
        <w:t xml:space="preserve"> от 12.07.2024 N 176-ФЗ)</w:t>
      </w:r>
    </w:p>
    <w:p w:rsidR="00BC6C53" w:rsidRDefault="00BC6C53">
      <w:pPr>
        <w:pStyle w:val="ConsPlusNormal"/>
        <w:spacing w:before="220"/>
        <w:ind w:firstLine="540"/>
        <w:jc w:val="both"/>
      </w:pPr>
      <w:bookmarkStart w:id="1157" w:name="Par9142"/>
      <w:bookmarkEnd w:id="1157"/>
      <w:r>
        <w:t xml:space="preserve">1.3. Сумма налога при применении налоговой ставки, установленной </w:t>
      </w:r>
      <w:hyperlink w:anchor="Par9078"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ar6647" w:history="1">
        <w:r>
          <w:rPr>
            <w:color w:val="0000FF"/>
          </w:rPr>
          <w:t>пункте 2.2 статьи 210</w:t>
        </w:r>
      </w:hyperlink>
      <w:r>
        <w:t xml:space="preserve"> настоящего Кодекса.</w:t>
      </w:r>
    </w:p>
    <w:p w:rsidR="00BC6C53" w:rsidRDefault="00BC6C53">
      <w:pPr>
        <w:pStyle w:val="ConsPlusNormal"/>
        <w:jc w:val="both"/>
      </w:pPr>
      <w:r>
        <w:t xml:space="preserve">(п. 1.3 в ред. Федерального </w:t>
      </w:r>
      <w:hyperlink r:id="rId5892" w:history="1">
        <w:r>
          <w:rPr>
            <w:color w:val="0000FF"/>
          </w:rPr>
          <w:t>закона</w:t>
        </w:r>
      </w:hyperlink>
      <w:r>
        <w:t xml:space="preserve"> от 12.07.2024 N 176-ФЗ)</w:t>
      </w:r>
    </w:p>
    <w:p w:rsidR="00BC6C53" w:rsidRDefault="00BC6C53">
      <w:pPr>
        <w:pStyle w:val="ConsPlusNormal"/>
        <w:spacing w:before="220"/>
        <w:ind w:firstLine="540"/>
        <w:jc w:val="both"/>
      </w:pPr>
      <w:bookmarkStart w:id="1158" w:name="Par9144"/>
      <w:bookmarkEnd w:id="1158"/>
      <w:r>
        <w:t xml:space="preserve">1.4. Сумма налога при применении налоговых ставок, установленных </w:t>
      </w:r>
      <w:hyperlink w:anchor="Par9069" w:history="1">
        <w:r>
          <w:rPr>
            <w:color w:val="0000FF"/>
          </w:rPr>
          <w:t>пунктами 2</w:t>
        </w:r>
      </w:hyperlink>
      <w:r>
        <w:t xml:space="preserve">, </w:t>
      </w:r>
      <w:hyperlink w:anchor="Par9117" w:history="1">
        <w:r>
          <w:rPr>
            <w:color w:val="0000FF"/>
          </w:rPr>
          <w:t>5</w:t>
        </w:r>
      </w:hyperlink>
      <w:r>
        <w:t xml:space="preserve">, </w:t>
      </w:r>
      <w:hyperlink w:anchor="Par9119"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ar6674" w:history="1">
        <w:r>
          <w:rPr>
            <w:color w:val="0000FF"/>
          </w:rPr>
          <w:t>пункте 4 статьи 210</w:t>
        </w:r>
      </w:hyperlink>
      <w:r>
        <w:t xml:space="preserve"> настоящего Кодекса.</w:t>
      </w:r>
    </w:p>
    <w:p w:rsidR="00BC6C53" w:rsidRDefault="00BC6C53">
      <w:pPr>
        <w:pStyle w:val="ConsPlusNormal"/>
        <w:jc w:val="both"/>
      </w:pPr>
      <w:r>
        <w:t xml:space="preserve">(п. 1.4 в ред. Федерального </w:t>
      </w:r>
      <w:hyperlink r:id="rId5893" w:history="1">
        <w:r>
          <w:rPr>
            <w:color w:val="0000FF"/>
          </w:rPr>
          <w:t>закона</w:t>
        </w:r>
      </w:hyperlink>
      <w:r>
        <w:t xml:space="preserve"> от 12.07.2024 N 176-ФЗ)</w:t>
      </w:r>
    </w:p>
    <w:p w:rsidR="00BC6C53" w:rsidRDefault="00BC6C53">
      <w:pPr>
        <w:pStyle w:val="ConsPlusNormal"/>
        <w:spacing w:before="220"/>
        <w:ind w:firstLine="540"/>
        <w:jc w:val="both"/>
      </w:pPr>
      <w:bookmarkStart w:id="1159" w:name="Par9146"/>
      <w:bookmarkEnd w:id="1159"/>
      <w:r>
        <w:t xml:space="preserve">1.5. Сумма налога при применении налоговой ставки, установленной </w:t>
      </w:r>
      <w:hyperlink w:anchor="Par9106" w:history="1">
        <w:r>
          <w:rPr>
            <w:color w:val="0000FF"/>
          </w:rPr>
          <w:t>пунктом 3.1 статьи 224</w:t>
        </w:r>
      </w:hyperlink>
      <w:r>
        <w:t xml:space="preserve"> настоящего Кодекса, исчисляется в следующем порядке:</w:t>
      </w:r>
    </w:p>
    <w:p w:rsidR="00BC6C53" w:rsidRDefault="00BC6C53">
      <w:pPr>
        <w:pStyle w:val="ConsPlusNormal"/>
        <w:spacing w:before="220"/>
        <w:ind w:firstLine="540"/>
        <w:jc w:val="both"/>
      </w:pPr>
      <w: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anchor="Par9108" w:history="1">
        <w:r>
          <w:rPr>
            <w:color w:val="0000FF"/>
          </w:rPr>
          <w:t>абзацем вторым пункта 3.1 статьи 224</w:t>
        </w:r>
      </w:hyperlink>
      <w:r>
        <w:t xml:space="preserve"> настоящего Кодекса, процентная доля суммы налоговых баз;</w:t>
      </w:r>
    </w:p>
    <w:p w:rsidR="00BC6C53" w:rsidRDefault="00BC6C53">
      <w:pPr>
        <w:pStyle w:val="ConsPlusNormal"/>
        <w:spacing w:before="220"/>
        <w:ind w:firstLine="540"/>
        <w:jc w:val="both"/>
      </w:pPr>
      <w: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ar9109" w:history="1">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BC6C53" w:rsidRDefault="00BC6C53">
      <w:pPr>
        <w:pStyle w:val="ConsPlusNormal"/>
        <w:spacing w:before="220"/>
        <w:ind w:firstLine="540"/>
        <w:jc w:val="both"/>
      </w:pPr>
      <w: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ar9110" w:history="1">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налоговых баз;</w:t>
      </w:r>
    </w:p>
    <w:p w:rsidR="00BC6C53" w:rsidRDefault="00BC6C53">
      <w:pPr>
        <w:pStyle w:val="ConsPlusNormal"/>
        <w:spacing w:before="220"/>
        <w:ind w:firstLine="540"/>
        <w:jc w:val="both"/>
      </w:pPr>
      <w: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ar9111" w:history="1">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BC6C53" w:rsidRDefault="00BC6C53">
      <w:pPr>
        <w:pStyle w:val="ConsPlusNormal"/>
        <w:spacing w:before="220"/>
        <w:ind w:firstLine="540"/>
        <w:jc w:val="both"/>
      </w:pPr>
      <w: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anchor="Par9112" w:history="1">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BC6C53" w:rsidRDefault="00BC6C53">
      <w:pPr>
        <w:pStyle w:val="ConsPlusNormal"/>
        <w:jc w:val="both"/>
      </w:pPr>
      <w:r>
        <w:t xml:space="preserve">(п. 1.5 введен Федеральным </w:t>
      </w:r>
      <w:hyperlink r:id="rId5894" w:history="1">
        <w:r>
          <w:rPr>
            <w:color w:val="0000FF"/>
          </w:rPr>
          <w:t>законом</w:t>
        </w:r>
      </w:hyperlink>
      <w:r>
        <w:t xml:space="preserve"> от 12.07.2024 N 176-ФЗ)</w:t>
      </w:r>
    </w:p>
    <w:p w:rsidR="00BC6C53" w:rsidRDefault="00BC6C53">
      <w:pPr>
        <w:pStyle w:val="ConsPlusNormal"/>
        <w:spacing w:before="220"/>
        <w:ind w:firstLine="540"/>
        <w:jc w:val="both"/>
      </w:pPr>
      <w:bookmarkStart w:id="1160" w:name="Par9153"/>
      <w:bookmarkEnd w:id="1160"/>
      <w:r>
        <w:t xml:space="preserve">1.6. Сумма налога при применении налоговой ставки, установленной </w:t>
      </w:r>
      <w:hyperlink w:anchor="Par9079" w:history="1">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ar9079" w:history="1">
        <w:r>
          <w:rPr>
            <w:color w:val="0000FF"/>
          </w:rPr>
          <w:t>абзацем вторым пункта 3 статьи 224</w:t>
        </w:r>
      </w:hyperlink>
      <w:r>
        <w:t xml:space="preserve"> настоящего Кодекса, процентная доля налоговой базы.</w:t>
      </w:r>
    </w:p>
    <w:p w:rsidR="00BC6C53" w:rsidRDefault="00BC6C53">
      <w:pPr>
        <w:pStyle w:val="ConsPlusNormal"/>
        <w:jc w:val="both"/>
      </w:pPr>
      <w:r>
        <w:t xml:space="preserve">(п. 1.6 введен Федеральным </w:t>
      </w:r>
      <w:hyperlink r:id="rId5895" w:history="1">
        <w:r>
          <w:rPr>
            <w:color w:val="0000FF"/>
          </w:rPr>
          <w:t>законом</w:t>
        </w:r>
      </w:hyperlink>
      <w:r>
        <w:t xml:space="preserve"> от 12.07.2024 N 176-ФЗ)</w:t>
      </w:r>
    </w:p>
    <w:p w:rsidR="00BC6C53" w:rsidRDefault="00BC6C53">
      <w:pPr>
        <w:pStyle w:val="ConsPlusNormal"/>
        <w:spacing w:before="220"/>
        <w:ind w:firstLine="540"/>
        <w:jc w:val="both"/>
      </w:pPr>
      <w:bookmarkStart w:id="1161" w:name="Par9155"/>
      <w:bookmarkEnd w:id="1161"/>
      <w:r>
        <w:lastRenderedPageBreak/>
        <w:t xml:space="preserve">1.7. Сумма налога при применении налоговой ставки, установленной </w:t>
      </w:r>
      <w:hyperlink w:anchor="Par9095" w:history="1">
        <w:r>
          <w:rPr>
            <w:color w:val="0000FF"/>
          </w:rPr>
          <w:t>абзацем восьмым пункта 3 статьи 224</w:t>
        </w:r>
      </w:hyperlink>
      <w:r>
        <w:t xml:space="preserve"> настоящего Кодекса, исчисляется как соответствующая налоговой ставке, установленной </w:t>
      </w:r>
      <w:hyperlink w:anchor="Par9095" w:history="1">
        <w:r>
          <w:rPr>
            <w:color w:val="0000FF"/>
          </w:rPr>
          <w:t>абзацем восьмым пункта 3 статьи 224</w:t>
        </w:r>
      </w:hyperlink>
      <w:r>
        <w:t xml:space="preserve"> настоящего Кодекса, процентная доля налоговой базы.</w:t>
      </w:r>
    </w:p>
    <w:p w:rsidR="00BC6C53" w:rsidRDefault="00BC6C53">
      <w:pPr>
        <w:pStyle w:val="ConsPlusNormal"/>
        <w:jc w:val="both"/>
      </w:pPr>
      <w:r>
        <w:t xml:space="preserve">(п. 1.7 введен Федеральным </w:t>
      </w:r>
      <w:hyperlink r:id="rId5896"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ar9126" w:history="1">
        <w:r>
          <w:rPr>
            <w:color w:val="0000FF"/>
          </w:rPr>
          <w:t>пунктами 1</w:t>
        </w:r>
      </w:hyperlink>
      <w:r>
        <w:t xml:space="preserve">, </w:t>
      </w:r>
      <w:hyperlink w:anchor="Par9133" w:history="1">
        <w:r>
          <w:rPr>
            <w:color w:val="0000FF"/>
          </w:rPr>
          <w:t>1.1</w:t>
        </w:r>
      </w:hyperlink>
      <w:r>
        <w:t xml:space="preserve">, </w:t>
      </w:r>
      <w:hyperlink w:anchor="Par9138" w:history="1">
        <w:r>
          <w:rPr>
            <w:color w:val="0000FF"/>
          </w:rPr>
          <w:t>1.2</w:t>
        </w:r>
      </w:hyperlink>
      <w:r>
        <w:t xml:space="preserve">, </w:t>
      </w:r>
      <w:hyperlink w:anchor="Par9144" w:history="1">
        <w:r>
          <w:rPr>
            <w:color w:val="0000FF"/>
          </w:rPr>
          <w:t>1.4</w:t>
        </w:r>
      </w:hyperlink>
      <w:r>
        <w:t xml:space="preserve"> настоящей статьи.</w:t>
      </w:r>
    </w:p>
    <w:p w:rsidR="00BC6C53" w:rsidRDefault="00BC6C53">
      <w:pPr>
        <w:pStyle w:val="ConsPlusNormal"/>
        <w:jc w:val="both"/>
      </w:pPr>
      <w:r>
        <w:t xml:space="preserve">(п. 2 в ред. Федерального </w:t>
      </w:r>
      <w:hyperlink r:id="rId5897" w:history="1">
        <w:r>
          <w:rPr>
            <w:color w:val="0000FF"/>
          </w:rPr>
          <w:t>закона</w:t>
        </w:r>
      </w:hyperlink>
      <w:r>
        <w:t xml:space="preserve"> от 12.07.2024 N 176-ФЗ)</w:t>
      </w:r>
    </w:p>
    <w:p w:rsidR="00BC6C53" w:rsidRDefault="00BC6C53">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ar9142" w:history="1">
        <w:r>
          <w:rPr>
            <w:color w:val="0000FF"/>
          </w:rPr>
          <w:t>пунктами 1.3</w:t>
        </w:r>
      </w:hyperlink>
      <w:r>
        <w:t xml:space="preserve">, </w:t>
      </w:r>
      <w:hyperlink w:anchor="Par9144" w:history="1">
        <w:r>
          <w:rPr>
            <w:color w:val="0000FF"/>
          </w:rPr>
          <w:t>1.4</w:t>
        </w:r>
      </w:hyperlink>
      <w:r>
        <w:t xml:space="preserve">, </w:t>
      </w:r>
      <w:hyperlink w:anchor="Par9146" w:history="1">
        <w:r>
          <w:rPr>
            <w:color w:val="0000FF"/>
          </w:rPr>
          <w:t>1.5</w:t>
        </w:r>
      </w:hyperlink>
      <w:r>
        <w:t xml:space="preserve">, </w:t>
      </w:r>
      <w:hyperlink w:anchor="Par9153" w:history="1">
        <w:r>
          <w:rPr>
            <w:color w:val="0000FF"/>
          </w:rPr>
          <w:t>1.6</w:t>
        </w:r>
      </w:hyperlink>
      <w:r>
        <w:t xml:space="preserve">, </w:t>
      </w:r>
      <w:hyperlink w:anchor="Par9155" w:history="1">
        <w:r>
          <w:rPr>
            <w:color w:val="0000FF"/>
          </w:rPr>
          <w:t>1.7</w:t>
        </w:r>
      </w:hyperlink>
      <w:r>
        <w:t xml:space="preserve"> настоящей статьи.</w:t>
      </w:r>
    </w:p>
    <w:p w:rsidR="00BC6C53" w:rsidRDefault="00BC6C53">
      <w:pPr>
        <w:pStyle w:val="ConsPlusNormal"/>
        <w:jc w:val="both"/>
      </w:pPr>
      <w:r>
        <w:t xml:space="preserve">(п. 2.1 введен Федеральным </w:t>
      </w:r>
      <w:hyperlink r:id="rId5898" w:history="1">
        <w:r>
          <w:rPr>
            <w:color w:val="0000FF"/>
          </w:rPr>
          <w:t>законом</w:t>
        </w:r>
      </w:hyperlink>
      <w:r>
        <w:t xml:space="preserve"> от 23.11.2020 N 372-ФЗ; в ред. Федерального </w:t>
      </w:r>
      <w:hyperlink r:id="rId5899" w:history="1">
        <w:r>
          <w:rPr>
            <w:color w:val="0000FF"/>
          </w:rPr>
          <w:t>закона</w:t>
        </w:r>
      </w:hyperlink>
      <w:r>
        <w:t xml:space="preserve"> от 12.07.2024 N 176-ФЗ)</w:t>
      </w:r>
    </w:p>
    <w:p w:rsidR="00BC6C53" w:rsidRDefault="00BC6C53">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BC6C53" w:rsidRDefault="00BC6C53">
      <w:pPr>
        <w:pStyle w:val="ConsPlusNormal"/>
        <w:spacing w:before="220"/>
        <w:ind w:firstLine="540"/>
        <w:jc w:val="both"/>
      </w:pPr>
      <w:r>
        <w:t xml:space="preserve">4. Утратил силу с 1 января 2014 года. - Федеральный </w:t>
      </w:r>
      <w:hyperlink r:id="rId5900" w:history="1">
        <w:r>
          <w:rPr>
            <w:color w:val="0000FF"/>
          </w:rPr>
          <w:t>закон</w:t>
        </w:r>
      </w:hyperlink>
      <w:r>
        <w:t xml:space="preserve"> от 23.07.2013 N 248-ФЗ.</w:t>
      </w:r>
    </w:p>
    <w:p w:rsidR="00BC6C53" w:rsidRDefault="00BC6C53">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26921"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9049"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BC6C53" w:rsidRDefault="00BC6C53">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C6C53" w:rsidRDefault="00BC6C53">
      <w:pPr>
        <w:pStyle w:val="ConsPlusNormal"/>
        <w:jc w:val="both"/>
      </w:pPr>
      <w:r>
        <w:t xml:space="preserve">(п. 5 введен Федеральным </w:t>
      </w:r>
      <w:hyperlink r:id="rId5901" w:history="1">
        <w:r>
          <w:rPr>
            <w:color w:val="0000FF"/>
          </w:rPr>
          <w:t>законом</w:t>
        </w:r>
      </w:hyperlink>
      <w:r>
        <w:t xml:space="preserve"> от 29.11.2014 N 382-ФЗ)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226. Особенности исчисления налога налоговыми агентами. Порядок и сроки уплаты налога налоговыми агентами</w:t>
      </w:r>
    </w:p>
    <w:p w:rsidR="00BC6C53" w:rsidRDefault="00BC6C53">
      <w:pPr>
        <w:pStyle w:val="ConsPlusNormal"/>
        <w:jc w:val="both"/>
      </w:pPr>
    </w:p>
    <w:p w:rsidR="00BC6C53" w:rsidRDefault="00BC6C53">
      <w:pPr>
        <w:pStyle w:val="ConsPlusNormal"/>
        <w:ind w:firstLine="540"/>
        <w:jc w:val="both"/>
      </w:pPr>
      <w:bookmarkStart w:id="1162" w:name="Par9169"/>
      <w:bookmarkEnd w:id="1162"/>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918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ar9124"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BC6C53" w:rsidRDefault="00BC6C53">
      <w:pPr>
        <w:pStyle w:val="ConsPlusNormal"/>
        <w:jc w:val="both"/>
      </w:pPr>
      <w:r>
        <w:t xml:space="preserve">(в ред. Федеральных законов от 29.12.2000 </w:t>
      </w:r>
      <w:hyperlink r:id="rId5902" w:history="1">
        <w:r>
          <w:rPr>
            <w:color w:val="0000FF"/>
          </w:rPr>
          <w:t>N 166-ФЗ</w:t>
        </w:r>
      </w:hyperlink>
      <w:r>
        <w:t xml:space="preserve">, от 31.12.2002 </w:t>
      </w:r>
      <w:hyperlink r:id="rId5903" w:history="1">
        <w:r>
          <w:rPr>
            <w:color w:val="0000FF"/>
          </w:rPr>
          <w:t>N 187-ФЗ</w:t>
        </w:r>
      </w:hyperlink>
      <w:r>
        <w:t xml:space="preserve">, от 27.07.2006 </w:t>
      </w:r>
      <w:hyperlink r:id="rId5904" w:history="1">
        <w:r>
          <w:rPr>
            <w:color w:val="0000FF"/>
          </w:rPr>
          <w:t>N 137-ФЗ</w:t>
        </w:r>
      </w:hyperlink>
      <w:r>
        <w:t xml:space="preserve">, от 24.07.2007 </w:t>
      </w:r>
      <w:hyperlink r:id="rId5905" w:history="1">
        <w:r>
          <w:rPr>
            <w:color w:val="0000FF"/>
          </w:rPr>
          <w:t>N 216-ФЗ</w:t>
        </w:r>
      </w:hyperlink>
      <w:r>
        <w:t xml:space="preserve">, от 23.11.2020 </w:t>
      </w:r>
      <w:hyperlink r:id="rId5906" w:history="1">
        <w:r>
          <w:rPr>
            <w:color w:val="0000FF"/>
          </w:rPr>
          <w:t>N 372-ФЗ</w:t>
        </w:r>
      </w:hyperlink>
      <w:r>
        <w:t xml:space="preserve">, от 31.07.2023 </w:t>
      </w:r>
      <w:hyperlink r:id="rId5907" w:history="1">
        <w:r>
          <w:rPr>
            <w:color w:val="0000FF"/>
          </w:rPr>
          <w:t>N 389-ФЗ</w:t>
        </w:r>
      </w:hyperlink>
      <w:r>
        <w:t>)</w:t>
      </w:r>
    </w:p>
    <w:p w:rsidR="00BC6C53" w:rsidRDefault="00BC6C53">
      <w:pPr>
        <w:pStyle w:val="ConsPlusNormal"/>
        <w:spacing w:before="220"/>
        <w:ind w:firstLine="540"/>
        <w:jc w:val="both"/>
      </w:pPr>
      <w:r>
        <w:t xml:space="preserve">Указанные в </w:t>
      </w:r>
      <w:hyperlink w:anchor="Par9169" w:history="1">
        <w:r>
          <w:rPr>
            <w:color w:val="0000FF"/>
          </w:rPr>
          <w:t>абзаце первом</w:t>
        </w:r>
      </w:hyperlink>
      <w:r>
        <w:t xml:space="preserve"> настоящего пункта лица именуются в настоящей главе налоговыми агентами.</w:t>
      </w:r>
    </w:p>
    <w:p w:rsidR="00BC6C53" w:rsidRDefault="00BC6C53">
      <w:pPr>
        <w:pStyle w:val="ConsPlusNormal"/>
        <w:jc w:val="both"/>
      </w:pPr>
      <w:r>
        <w:t xml:space="preserve">(в ред. Федерального </w:t>
      </w:r>
      <w:hyperlink r:id="rId5908" w:history="1">
        <w:r>
          <w:rPr>
            <w:color w:val="0000FF"/>
          </w:rPr>
          <w:t>закона</w:t>
        </w:r>
      </w:hyperlink>
      <w:r>
        <w:t xml:space="preserve"> от 27.07.2006 N 137-ФЗ)</w:t>
      </w:r>
    </w:p>
    <w:p w:rsidR="00BC6C53" w:rsidRDefault="00BC6C53">
      <w:pPr>
        <w:pStyle w:val="ConsPlusNormal"/>
        <w:spacing w:before="220"/>
        <w:ind w:firstLine="540"/>
        <w:jc w:val="both"/>
      </w:pPr>
      <w:r>
        <w:lastRenderedPageBreak/>
        <w:t xml:space="preserve">Если иное не предусмотрено </w:t>
      </w:r>
      <w:hyperlink w:anchor="Par9241" w:history="1">
        <w:r>
          <w:rPr>
            <w:color w:val="0000FF"/>
          </w:rPr>
          <w:t>пунктом 2</w:t>
        </w:r>
      </w:hyperlink>
      <w:r>
        <w:t xml:space="preserve"> или </w:t>
      </w:r>
      <w:hyperlink w:anchor="Par9294"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BC6C53" w:rsidRDefault="00BC6C53">
      <w:pPr>
        <w:pStyle w:val="ConsPlusNormal"/>
        <w:jc w:val="both"/>
      </w:pPr>
      <w:r>
        <w:t xml:space="preserve">(абзац введен Федеральным </w:t>
      </w:r>
      <w:hyperlink r:id="rId5909" w:history="1">
        <w:r>
          <w:rPr>
            <w:color w:val="0000FF"/>
          </w:rPr>
          <w:t>законом</w:t>
        </w:r>
      </w:hyperlink>
      <w:r>
        <w:t xml:space="preserve"> от 29.09.2019 N 325-ФЗ; в ред. Федерального </w:t>
      </w:r>
      <w:hyperlink r:id="rId5910" w:history="1">
        <w:r>
          <w:rPr>
            <w:color w:val="0000FF"/>
          </w:rPr>
          <w:t>закона</w:t>
        </w:r>
      </w:hyperlink>
      <w:r>
        <w:t xml:space="preserve"> от 23.11.2020 N 374-ФЗ)</w:t>
      </w:r>
    </w:p>
    <w:p w:rsidR="00BC6C53" w:rsidRDefault="00BC6C53">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BC6C53" w:rsidRDefault="00BC6C53">
      <w:pPr>
        <w:pStyle w:val="ConsPlusNormal"/>
        <w:jc w:val="both"/>
      </w:pPr>
      <w:r>
        <w:t xml:space="preserve">(абзац введен Федеральным </w:t>
      </w:r>
      <w:hyperlink r:id="rId5911" w:history="1">
        <w:r>
          <w:rPr>
            <w:color w:val="0000FF"/>
          </w:rPr>
          <w:t>законом</w:t>
        </w:r>
      </w:hyperlink>
      <w:r>
        <w:t xml:space="preserve"> от 29.09.2019 N 325-ФЗ)</w:t>
      </w:r>
    </w:p>
    <w:p w:rsidR="00BC6C53" w:rsidRDefault="00BC6C53">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BC6C53" w:rsidRDefault="00BC6C53">
      <w:pPr>
        <w:pStyle w:val="ConsPlusNormal"/>
        <w:jc w:val="both"/>
      </w:pPr>
      <w:r>
        <w:t xml:space="preserve">(абзац введен Федеральным </w:t>
      </w:r>
      <w:hyperlink r:id="rId5912" w:history="1">
        <w:r>
          <w:rPr>
            <w:color w:val="0000FF"/>
          </w:rPr>
          <w:t>законом</w:t>
        </w:r>
      </w:hyperlink>
      <w:r>
        <w:t xml:space="preserve"> от 29.09.2019 N 325-ФЗ)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абз. 6 п. 1 ст. 226 утрачивает силу (</w:t>
            </w:r>
            <w:hyperlink r:id="rId5913"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6 п. 1 ст. 226 (в ред. ФЗ от 28.11.2025 N 425-ФЗ) </w:t>
            </w:r>
            <w:hyperlink r:id="rId5914" w:history="1">
              <w:r>
                <w:rPr>
                  <w:color w:val="0000FF"/>
                </w:rPr>
                <w:t>распространяется</w:t>
              </w:r>
            </w:hyperlink>
            <w:r>
              <w:rPr>
                <w:color w:val="392C69"/>
              </w:rPr>
              <w:t xml:space="preserve"> на доходы, выплаченные начиная с 19.03.2024.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915" w:history="1">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hyperlink r:id="rId5916" w:history="1">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 В целях настоящего абзаца еврооблигации признаются обращающимися облигациями в порядке, предусмотренном </w:t>
      </w:r>
      <w:hyperlink w:anchor="Par15241" w:history="1">
        <w:r>
          <w:rPr>
            <w:color w:val="0000FF"/>
          </w:rPr>
          <w:t>пунктом 2.1 статьи 310</w:t>
        </w:r>
      </w:hyperlink>
      <w:r>
        <w:t xml:space="preserve"> настоящего Кодекса.</w:t>
      </w:r>
    </w:p>
    <w:p w:rsidR="00BC6C53" w:rsidRDefault="00BC6C53">
      <w:pPr>
        <w:pStyle w:val="ConsPlusNormal"/>
        <w:jc w:val="both"/>
      </w:pPr>
      <w:r>
        <w:t xml:space="preserve">(абзац введен Федеральным </w:t>
      </w:r>
      <w:hyperlink r:id="rId5917" w:history="1">
        <w:r>
          <w:rPr>
            <w:color w:val="0000FF"/>
          </w:rPr>
          <w:t>законом</w:t>
        </w:r>
      </w:hyperlink>
      <w:r>
        <w:t xml:space="preserve"> от 31.07.2023 N 389-ФЗ; в ред. Федерального </w:t>
      </w:r>
      <w:hyperlink r:id="rId591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anchor="Par6533" w:history="1">
        <w:r>
          <w:rPr>
            <w:color w:val="0000FF"/>
          </w:rPr>
          <w:t>подпункте 6.3 пункта 1</w:t>
        </w:r>
      </w:hyperlink>
      <w:r>
        <w:t xml:space="preserve"> или </w:t>
      </w:r>
      <w:hyperlink w:anchor="Par6602" w:history="1">
        <w:r>
          <w:rPr>
            <w:color w:val="0000FF"/>
          </w:rPr>
          <w:t>подпункте 6.1 пункта 3 статьи 208</w:t>
        </w:r>
      </w:hyperlink>
      <w:r>
        <w:t xml:space="preserve"> настоящего Кодекса, если иное не предусмотрено настоящим пунктом.</w:t>
      </w:r>
    </w:p>
    <w:p w:rsidR="00BC6C53" w:rsidRDefault="00BC6C53">
      <w:pPr>
        <w:pStyle w:val="ConsPlusNormal"/>
        <w:spacing w:before="220"/>
        <w:ind w:firstLine="540"/>
        <w:jc w:val="both"/>
      </w:pPr>
      <w:r>
        <w:t xml:space="preserve">В случае, если перечисление доходов в виде вознаграждений, указанных в </w:t>
      </w:r>
      <w:hyperlink w:anchor="Par6533" w:history="1">
        <w:r>
          <w:rPr>
            <w:color w:val="0000FF"/>
          </w:rPr>
          <w:t>подпункте 6.3 пункта 1</w:t>
        </w:r>
      </w:hyperlink>
      <w:r>
        <w:t xml:space="preserve"> или </w:t>
      </w:r>
      <w:hyperlink w:anchor="Par6602" w:history="1">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rsidR="00BC6C53" w:rsidRDefault="00BC6C53">
      <w:pPr>
        <w:pStyle w:val="ConsPlusNormal"/>
        <w:spacing w:before="220"/>
        <w:ind w:firstLine="540"/>
        <w:jc w:val="both"/>
      </w:pPr>
      <w:r>
        <w:lastRenderedPageBreak/>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hyperlink r:id="rId5919"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ar6533" w:history="1">
        <w:r>
          <w:rPr>
            <w:color w:val="0000FF"/>
          </w:rPr>
          <w:t>подпункте 6.3 пункта 1</w:t>
        </w:r>
      </w:hyperlink>
      <w:r>
        <w:t xml:space="preserve"> или </w:t>
      </w:r>
      <w:hyperlink w:anchor="Par6602" w:history="1">
        <w:r>
          <w:rPr>
            <w:color w:val="0000FF"/>
          </w:rPr>
          <w:t>подпункте 6.1 пункта 3 статьи 208</w:t>
        </w:r>
      </w:hyperlink>
      <w:r>
        <w:t xml:space="preserve"> настоящего Кодекса.</w:t>
      </w:r>
    </w:p>
    <w:p w:rsidR="00BC6C53" w:rsidRDefault="00BC6C53">
      <w:pPr>
        <w:pStyle w:val="ConsPlusNormal"/>
        <w:jc w:val="both"/>
      </w:pPr>
      <w:r>
        <w:t xml:space="preserve">(п. 1.1 введен Федеральным </w:t>
      </w:r>
      <w:hyperlink r:id="rId5920" w:history="1">
        <w:r>
          <w:rPr>
            <w:color w:val="0000FF"/>
          </w:rPr>
          <w:t>законом</w:t>
        </w:r>
      </w:hyperlink>
      <w:r>
        <w:t xml:space="preserve"> от 31.07.2023 N 389-ФЗ)</w:t>
      </w:r>
    </w:p>
    <w:p w:rsidR="00BC6C53" w:rsidRDefault="00BC6C53">
      <w:pPr>
        <w:pStyle w:val="ConsPlusNormal"/>
        <w:spacing w:before="220"/>
        <w:ind w:firstLine="540"/>
        <w:jc w:val="both"/>
      </w:pPr>
      <w:bookmarkStart w:id="1163" w:name="Par9189"/>
      <w:bookmarkEnd w:id="1163"/>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ar7537" w:history="1">
        <w:r>
          <w:rPr>
            <w:color w:val="0000FF"/>
          </w:rPr>
          <w:t>статьей 214.7</w:t>
        </w:r>
      </w:hyperlink>
      <w:r>
        <w:t xml:space="preserve"> настоящего Кодекса), а в случаях и порядке, предусмотренных </w:t>
      </w:r>
      <w:hyperlink w:anchor="Par9409"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BC6C53" w:rsidRDefault="00BC6C53">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ar7288" w:history="1">
        <w:r>
          <w:rPr>
            <w:color w:val="0000FF"/>
          </w:rPr>
          <w:t>статьями 214.3</w:t>
        </w:r>
      </w:hyperlink>
      <w:r>
        <w:t xml:space="preserve">, </w:t>
      </w:r>
      <w:hyperlink w:anchor="Par7391" w:history="1">
        <w:r>
          <w:rPr>
            <w:color w:val="0000FF"/>
          </w:rPr>
          <w:t>214.4</w:t>
        </w:r>
      </w:hyperlink>
      <w:r>
        <w:t xml:space="preserve">, </w:t>
      </w:r>
      <w:hyperlink w:anchor="Par7436" w:history="1">
        <w:r>
          <w:rPr>
            <w:color w:val="0000FF"/>
          </w:rPr>
          <w:t>214.5</w:t>
        </w:r>
      </w:hyperlink>
      <w:r>
        <w:t xml:space="preserve">, </w:t>
      </w:r>
      <w:hyperlink w:anchor="Par7485" w:history="1">
        <w:r>
          <w:rPr>
            <w:color w:val="0000FF"/>
          </w:rPr>
          <w:t>214.6</w:t>
        </w:r>
      </w:hyperlink>
      <w:r>
        <w:t xml:space="preserve">, </w:t>
      </w:r>
      <w:hyperlink w:anchor="Par7537" w:history="1">
        <w:r>
          <w:rPr>
            <w:color w:val="0000FF"/>
          </w:rPr>
          <w:t>214.7</w:t>
        </w:r>
      </w:hyperlink>
      <w:r>
        <w:t xml:space="preserve">, </w:t>
      </w:r>
      <w:hyperlink w:anchor="Par9234" w:history="1">
        <w:r>
          <w:rPr>
            <w:color w:val="0000FF"/>
          </w:rPr>
          <w:t>226.1</w:t>
        </w:r>
      </w:hyperlink>
      <w:r>
        <w:t xml:space="preserve">, </w:t>
      </w:r>
      <w:hyperlink w:anchor="Par9345" w:history="1">
        <w:r>
          <w:rPr>
            <w:color w:val="0000FF"/>
          </w:rPr>
          <w:t>226.2</w:t>
        </w:r>
      </w:hyperlink>
      <w:r>
        <w:t xml:space="preserve">, </w:t>
      </w:r>
      <w:hyperlink w:anchor="Par9386" w:history="1">
        <w:r>
          <w:rPr>
            <w:color w:val="0000FF"/>
          </w:rPr>
          <w:t>227</w:t>
        </w:r>
      </w:hyperlink>
      <w:r>
        <w:t xml:space="preserve"> и </w:t>
      </w:r>
      <w:hyperlink w:anchor="Par9464" w:history="1">
        <w:r>
          <w:rPr>
            <w:color w:val="0000FF"/>
          </w:rPr>
          <w:t>228</w:t>
        </w:r>
      </w:hyperlink>
      <w:r>
        <w:t xml:space="preserve"> настоящего Кодекса.</w:t>
      </w:r>
    </w:p>
    <w:p w:rsidR="00BC6C53" w:rsidRDefault="00BC6C53">
      <w:pPr>
        <w:pStyle w:val="ConsPlusNormal"/>
        <w:jc w:val="both"/>
      </w:pPr>
      <w:r>
        <w:t xml:space="preserve">(в ред. Федерального </w:t>
      </w:r>
      <w:hyperlink r:id="rId5921" w:history="1">
        <w:r>
          <w:rPr>
            <w:color w:val="0000FF"/>
          </w:rPr>
          <w:t>закона</w:t>
        </w:r>
      </w:hyperlink>
      <w:r>
        <w:t xml:space="preserve"> от 14.07.2022 N 324-ФЗ)</w:t>
      </w:r>
    </w:p>
    <w:p w:rsidR="00BC6C53" w:rsidRDefault="00BC6C53">
      <w:pPr>
        <w:pStyle w:val="ConsPlusNormal"/>
        <w:jc w:val="both"/>
      </w:pPr>
      <w:r>
        <w:t xml:space="preserve">(п. 2 ред. Федерального </w:t>
      </w:r>
      <w:hyperlink r:id="rId5922" w:history="1">
        <w:r>
          <w:rPr>
            <w:color w:val="0000FF"/>
          </w:rPr>
          <w:t>закона</w:t>
        </w:r>
      </w:hyperlink>
      <w:r>
        <w:t xml:space="preserve"> от 27.11.2017 N 354-ФЗ)</w:t>
      </w:r>
    </w:p>
    <w:p w:rsidR="00BC6C53" w:rsidRDefault="00BC6C53">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ar8998" w:history="1">
        <w:r>
          <w:rPr>
            <w:color w:val="0000FF"/>
          </w:rPr>
          <w:t>статьей 223</w:t>
        </w:r>
      </w:hyperlink>
      <w:r>
        <w:t xml:space="preserve"> настоящего Кодекса, нарастающим итогом с начала </w:t>
      </w:r>
      <w:hyperlink w:anchor="Par7698"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ar9049" w:history="1">
        <w:r>
          <w:rPr>
            <w:color w:val="0000FF"/>
          </w:rPr>
          <w:t>пунктом 1</w:t>
        </w:r>
      </w:hyperlink>
      <w:r>
        <w:t xml:space="preserve">, </w:t>
      </w:r>
      <w:hyperlink w:anchor="Par9057" w:history="1">
        <w:r>
          <w:rPr>
            <w:color w:val="0000FF"/>
          </w:rPr>
          <w:t>1.1</w:t>
        </w:r>
      </w:hyperlink>
      <w:r>
        <w:t xml:space="preserve">, </w:t>
      </w:r>
      <w:hyperlink w:anchor="Par9063" w:history="1">
        <w:r>
          <w:rPr>
            <w:color w:val="0000FF"/>
          </w:rPr>
          <w:t>1.2</w:t>
        </w:r>
      </w:hyperlink>
      <w:r>
        <w:t xml:space="preserve"> или </w:t>
      </w:r>
      <w:hyperlink w:anchor="Par9106"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BC6C53" w:rsidRDefault="00BC6C53">
      <w:pPr>
        <w:pStyle w:val="ConsPlusNormal"/>
        <w:jc w:val="both"/>
      </w:pPr>
      <w:r>
        <w:t xml:space="preserve">(в ред. Федеральных законов от 02.05.2015 </w:t>
      </w:r>
      <w:hyperlink r:id="rId5923" w:history="1">
        <w:r>
          <w:rPr>
            <w:color w:val="0000FF"/>
          </w:rPr>
          <w:t>N 113-ФЗ</w:t>
        </w:r>
      </w:hyperlink>
      <w:r>
        <w:t xml:space="preserve">, от 27.11.2017 </w:t>
      </w:r>
      <w:hyperlink r:id="rId5924" w:history="1">
        <w:r>
          <w:rPr>
            <w:color w:val="0000FF"/>
          </w:rPr>
          <w:t>N 354-ФЗ</w:t>
        </w:r>
      </w:hyperlink>
      <w:r>
        <w:t xml:space="preserve">, от 23.11.2020 </w:t>
      </w:r>
      <w:hyperlink r:id="rId5925" w:history="1">
        <w:r>
          <w:rPr>
            <w:color w:val="0000FF"/>
          </w:rPr>
          <w:t>N 372-ФЗ</w:t>
        </w:r>
      </w:hyperlink>
      <w:r>
        <w:t xml:space="preserve">, от 29.11.2024 </w:t>
      </w:r>
      <w:hyperlink r:id="rId5926" w:history="1">
        <w:r>
          <w:rPr>
            <w:color w:val="0000FF"/>
          </w:rPr>
          <w:t>N 416-ФЗ</w:t>
        </w:r>
      </w:hyperlink>
      <w:r>
        <w:t>)</w:t>
      </w:r>
    </w:p>
    <w:p w:rsidR="00BC6C53" w:rsidRDefault="00BC6C53">
      <w:pPr>
        <w:pStyle w:val="ConsPlusNormal"/>
        <w:spacing w:before="220"/>
        <w:ind w:firstLine="540"/>
        <w:jc w:val="both"/>
      </w:pPr>
      <w:r>
        <w:t xml:space="preserve">Сумма налога применительно к доходам, в отношении которых применяются </w:t>
      </w:r>
      <w:hyperlink w:anchor="Par9069"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BC6C53" w:rsidRDefault="00BC6C53">
      <w:pPr>
        <w:pStyle w:val="ConsPlusNormal"/>
        <w:jc w:val="both"/>
      </w:pPr>
      <w:r>
        <w:t xml:space="preserve">(в ред. Федеральных законов от 02.05.2015 </w:t>
      </w:r>
      <w:hyperlink r:id="rId5927" w:history="1">
        <w:r>
          <w:rPr>
            <w:color w:val="0000FF"/>
          </w:rPr>
          <w:t>N 113-ФЗ</w:t>
        </w:r>
      </w:hyperlink>
      <w:r>
        <w:t xml:space="preserve">, от 23.11.2020 </w:t>
      </w:r>
      <w:hyperlink r:id="rId5928" w:history="1">
        <w:r>
          <w:rPr>
            <w:color w:val="0000FF"/>
          </w:rPr>
          <w:t>N 372-ФЗ</w:t>
        </w:r>
      </w:hyperlink>
      <w:r>
        <w:t>)</w:t>
      </w:r>
    </w:p>
    <w:p w:rsidR="00BC6C53" w:rsidRDefault="00BC6C53">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BC6C53" w:rsidRDefault="00BC6C53">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BC6C53" w:rsidRDefault="00BC6C53">
      <w:pPr>
        <w:pStyle w:val="ConsPlusNormal"/>
        <w:jc w:val="both"/>
      </w:pPr>
      <w:r>
        <w:t xml:space="preserve">(в ред. Федерального </w:t>
      </w:r>
      <w:hyperlink r:id="rId5929" w:history="1">
        <w:r>
          <w:rPr>
            <w:color w:val="0000FF"/>
          </w:rPr>
          <w:t>закона</w:t>
        </w:r>
      </w:hyperlink>
      <w:r>
        <w:t xml:space="preserve"> от 02.05.2015 N 113-ФЗ)</w:t>
      </w:r>
    </w:p>
    <w:p w:rsidR="00BC6C53" w:rsidRDefault="00BC6C53">
      <w:pPr>
        <w:pStyle w:val="ConsPlusNormal"/>
        <w:spacing w:before="220"/>
        <w:ind w:firstLine="540"/>
        <w:jc w:val="both"/>
      </w:pPr>
      <w:r>
        <w:t xml:space="preserve">При выплате налогоплательщику дохода в </w:t>
      </w:r>
      <w:hyperlink w:anchor="Par6729" w:history="1">
        <w:r>
          <w:rPr>
            <w:color w:val="0000FF"/>
          </w:rPr>
          <w:t>натуральной форме</w:t>
        </w:r>
      </w:hyperlink>
      <w:r>
        <w:t xml:space="preserve"> или получении налогоплательщиком дохода в виде </w:t>
      </w:r>
      <w:hyperlink w:anchor="Par6752"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BC6C53" w:rsidRDefault="00BC6C53">
      <w:pPr>
        <w:pStyle w:val="ConsPlusNormal"/>
        <w:jc w:val="both"/>
      </w:pPr>
      <w:r>
        <w:t xml:space="preserve">(в ред. Федерального </w:t>
      </w:r>
      <w:hyperlink r:id="rId5930" w:history="1">
        <w:r>
          <w:rPr>
            <w:color w:val="0000FF"/>
          </w:rPr>
          <w:t>закона</w:t>
        </w:r>
      </w:hyperlink>
      <w:r>
        <w:t xml:space="preserve"> от 02.05.2015 N 113-ФЗ)</w:t>
      </w:r>
    </w:p>
    <w:p w:rsidR="00BC6C53" w:rsidRDefault="00BC6C53">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6753" w:history="1">
        <w:r>
          <w:rPr>
            <w:color w:val="0000FF"/>
          </w:rPr>
          <w:t>подпунктами 1</w:t>
        </w:r>
      </w:hyperlink>
      <w:r>
        <w:t xml:space="preserve"> и </w:t>
      </w:r>
      <w:hyperlink w:anchor="Par6765" w:history="1">
        <w:r>
          <w:rPr>
            <w:color w:val="0000FF"/>
          </w:rPr>
          <w:t>2 пункта 1 статьи 212</w:t>
        </w:r>
      </w:hyperlink>
      <w:r>
        <w:t xml:space="preserve"> настоящего Кодекса, а </w:t>
      </w:r>
      <w:r>
        <w:lastRenderedPageBreak/>
        <w:t>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jc w:val="both"/>
      </w:pPr>
      <w:r>
        <w:t xml:space="preserve">(в ред. Федерального </w:t>
      </w:r>
      <w:hyperlink r:id="rId5931" w:history="1">
        <w:r>
          <w:rPr>
            <w:color w:val="0000FF"/>
          </w:rPr>
          <w:t>закона</w:t>
        </w:r>
      </w:hyperlink>
      <w:r>
        <w:t xml:space="preserve"> от 14.07.2022 N 324-ФЗ)</w:t>
      </w:r>
    </w:p>
    <w:p w:rsidR="00BC6C53" w:rsidRDefault="00BC6C53">
      <w:pPr>
        <w:pStyle w:val="ConsPlusNormal"/>
        <w:spacing w:before="220"/>
        <w:ind w:firstLine="540"/>
        <w:jc w:val="both"/>
      </w:pPr>
      <w:bookmarkStart w:id="1164" w:name="Par9204"/>
      <w:bookmarkEnd w:id="1164"/>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BC6C53" w:rsidRDefault="00BC6C53">
      <w:pPr>
        <w:pStyle w:val="ConsPlusNormal"/>
        <w:jc w:val="both"/>
      </w:pPr>
      <w:r>
        <w:t xml:space="preserve">(в ред. Федеральных законов от 02.05.2015 </w:t>
      </w:r>
      <w:hyperlink r:id="rId5932" w:history="1">
        <w:r>
          <w:rPr>
            <w:color w:val="0000FF"/>
          </w:rPr>
          <w:t>N 113-ФЗ</w:t>
        </w:r>
      </w:hyperlink>
      <w:r>
        <w:t xml:space="preserve">, от 28.12.2022 </w:t>
      </w:r>
      <w:hyperlink r:id="rId5933" w:history="1">
        <w:r>
          <w:rPr>
            <w:color w:val="0000FF"/>
          </w:rPr>
          <w:t>N 565-ФЗ</w:t>
        </w:r>
      </w:hyperlink>
      <w:r>
        <w:t xml:space="preserve">, от 08.08.2024 </w:t>
      </w:r>
      <w:hyperlink r:id="rId5934" w:history="1">
        <w:r>
          <w:rPr>
            <w:color w:val="0000FF"/>
          </w:rPr>
          <w:t>N 259-ФЗ</w:t>
        </w:r>
      </w:hyperlink>
      <w:r>
        <w:t>)</w:t>
      </w:r>
    </w:p>
    <w:p w:rsidR="00BC6C53" w:rsidRDefault="00BC6C53">
      <w:pPr>
        <w:pStyle w:val="ConsPlusNormal"/>
        <w:spacing w:before="220"/>
        <w:ind w:firstLine="540"/>
        <w:jc w:val="both"/>
      </w:pPr>
      <w:hyperlink r:id="rId5935"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5936" w:history="1">
        <w:r>
          <w:rPr>
            <w:color w:val="0000FF"/>
          </w:rPr>
          <w:t>закона</w:t>
        </w:r>
      </w:hyperlink>
      <w:r>
        <w:t xml:space="preserve"> от 02.05.2015 N 113-ФЗ)</w:t>
      </w:r>
    </w:p>
    <w:p w:rsidR="00BC6C53" w:rsidRDefault="00BC6C53">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ar9572" w:history="1">
        <w:r>
          <w:rPr>
            <w:color w:val="0000FF"/>
          </w:rPr>
          <w:t>пунктом 2 статьи 230</w:t>
        </w:r>
      </w:hyperlink>
      <w:r>
        <w:t xml:space="preserve"> настоящего Кодекса.</w:t>
      </w:r>
    </w:p>
    <w:p w:rsidR="00BC6C53" w:rsidRDefault="00BC6C53">
      <w:pPr>
        <w:pStyle w:val="ConsPlusNormal"/>
        <w:jc w:val="both"/>
      </w:pPr>
      <w:r>
        <w:t xml:space="preserve">(абзац введен Федеральным </w:t>
      </w:r>
      <w:hyperlink r:id="rId5937" w:history="1">
        <w:r>
          <w:rPr>
            <w:color w:val="0000FF"/>
          </w:rPr>
          <w:t>законом</w:t>
        </w:r>
      </w:hyperlink>
      <w:r>
        <w:t xml:space="preserve"> от 02.05.2015 N 113-ФЗ; в ред. Федерального </w:t>
      </w:r>
      <w:hyperlink r:id="rId5938" w:history="1">
        <w:r>
          <w:rPr>
            <w:color w:val="0000FF"/>
          </w:rPr>
          <w:t>закона</w:t>
        </w:r>
      </w:hyperlink>
      <w:r>
        <w:t xml:space="preserve"> от 02.07.2021 N 305-ФЗ)</w:t>
      </w:r>
    </w:p>
    <w:p w:rsidR="00BC6C53" w:rsidRDefault="00BC6C53">
      <w:pPr>
        <w:pStyle w:val="ConsPlusNormal"/>
        <w:jc w:val="both"/>
      </w:pPr>
      <w:r>
        <w:t xml:space="preserve">(п. 5 в ред. Федерального </w:t>
      </w:r>
      <w:hyperlink r:id="rId5939" w:history="1">
        <w:r>
          <w:rPr>
            <w:color w:val="0000FF"/>
          </w:rPr>
          <w:t>закона</w:t>
        </w:r>
      </w:hyperlink>
      <w:r>
        <w:t xml:space="preserve"> от 19.07.2009 N 202-ФЗ (ред. 27.12.2009))</w:t>
      </w:r>
    </w:p>
    <w:p w:rsidR="00BC6C53" w:rsidRDefault="00BC6C53">
      <w:pPr>
        <w:pStyle w:val="ConsPlusNormal"/>
        <w:spacing w:before="22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BC6C53" w:rsidRDefault="00BC6C53">
      <w:pPr>
        <w:pStyle w:val="ConsPlusNormal"/>
        <w:jc w:val="both"/>
      </w:pPr>
      <w:r>
        <w:t xml:space="preserve">(п. 6 в ред. Федерального </w:t>
      </w:r>
      <w:hyperlink r:id="rId5940" w:history="1">
        <w:r>
          <w:rPr>
            <w:color w:val="0000FF"/>
          </w:rPr>
          <w:t>закона</w:t>
        </w:r>
      </w:hyperlink>
      <w:r>
        <w:t xml:space="preserve"> от 27.11.2023 N 539-ФЗ)</w:t>
      </w:r>
    </w:p>
    <w:p w:rsidR="00BC6C53" w:rsidRDefault="00BC6C53">
      <w:pPr>
        <w:pStyle w:val="ConsPlusNormal"/>
        <w:spacing w:before="220"/>
        <w:ind w:firstLine="540"/>
        <w:jc w:val="both"/>
      </w:pPr>
      <w:bookmarkStart w:id="1165" w:name="Par9213"/>
      <w:bookmarkEnd w:id="1165"/>
      <w:r>
        <w:t xml:space="preserve">7. Сумма налога, исчисленная по налоговой ставке в соответствии со </w:t>
      </w:r>
      <w:hyperlink w:anchor="Par9047" w:history="1">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BC6C53" w:rsidRDefault="00BC6C53">
      <w:pPr>
        <w:pStyle w:val="ConsPlusNormal"/>
        <w:jc w:val="both"/>
      </w:pPr>
      <w:r>
        <w:t xml:space="preserve">(в ред. Федерального </w:t>
      </w:r>
      <w:hyperlink r:id="rId5941" w:history="1">
        <w:r>
          <w:rPr>
            <w:color w:val="0000FF"/>
          </w:rPr>
          <w:t>закона</w:t>
        </w:r>
      </w:hyperlink>
      <w:r>
        <w:t xml:space="preserve"> от 28.12.2022 N 565-ФЗ)</w:t>
      </w:r>
    </w:p>
    <w:p w:rsidR="00BC6C53" w:rsidRDefault="00BC6C53">
      <w:pPr>
        <w:pStyle w:val="ConsPlusNormal"/>
        <w:spacing w:before="220"/>
        <w:ind w:firstLine="540"/>
        <w:jc w:val="both"/>
      </w:pPr>
      <w:r>
        <w:t xml:space="preserve">абзацы второй - шестой утратили силу с 1 января 2023 года. - Федеральный </w:t>
      </w:r>
      <w:hyperlink r:id="rId5942" w:history="1">
        <w:r>
          <w:rPr>
            <w:color w:val="0000FF"/>
          </w:rPr>
          <w:t>закон</w:t>
        </w:r>
      </w:hyperlink>
      <w:r>
        <w:t xml:space="preserve"> от 28.12.2022 N 565-ФЗ.</w:t>
      </w:r>
    </w:p>
    <w:p w:rsidR="00BC6C53" w:rsidRDefault="00BC6C53">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ar9234" w:history="1">
        <w:r>
          <w:rPr>
            <w:color w:val="0000FF"/>
          </w:rPr>
          <w:t>статьей 226.1</w:t>
        </w:r>
      </w:hyperlink>
      <w:r>
        <w:t xml:space="preserve"> настоящего Кодекса).</w:t>
      </w:r>
    </w:p>
    <w:p w:rsidR="00BC6C53" w:rsidRDefault="00BC6C53">
      <w:pPr>
        <w:pStyle w:val="ConsPlusNormal"/>
        <w:jc w:val="both"/>
      </w:pPr>
      <w:r>
        <w:t xml:space="preserve">(в ред. Федерального </w:t>
      </w:r>
      <w:hyperlink r:id="rId5943" w:history="1">
        <w:r>
          <w:rPr>
            <w:color w:val="0000FF"/>
          </w:rPr>
          <w:t>закона</w:t>
        </w:r>
      </w:hyperlink>
      <w:r>
        <w:t xml:space="preserve"> от 16.04.2022 N 96-ФЗ)</w:t>
      </w:r>
    </w:p>
    <w:p w:rsidR="00BC6C53" w:rsidRDefault="00BC6C53">
      <w:pPr>
        <w:pStyle w:val="ConsPlusNormal"/>
        <w:spacing w:before="220"/>
        <w:ind w:firstLine="540"/>
        <w:jc w:val="both"/>
      </w:pPr>
      <w:r>
        <w:lastRenderedPageBreak/>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BC6C53" w:rsidRDefault="00BC6C53">
      <w:pPr>
        <w:pStyle w:val="ConsPlusNormal"/>
        <w:jc w:val="both"/>
      </w:pPr>
      <w:r>
        <w:t xml:space="preserve">(абзац введен Федеральным </w:t>
      </w:r>
      <w:hyperlink r:id="rId5944" w:history="1">
        <w:r>
          <w:rPr>
            <w:color w:val="0000FF"/>
          </w:rPr>
          <w:t>законом</w:t>
        </w:r>
      </w:hyperlink>
      <w:r>
        <w:t xml:space="preserve"> от 02.05.2015 N 113-ФЗ; в ред. Федерального </w:t>
      </w:r>
      <w:hyperlink r:id="rId5945"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Налоговые агенты - российские организации, указанные в </w:t>
      </w:r>
      <w:hyperlink w:anchor="Par9169"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ar9572" w:history="1">
        <w:r>
          <w:rPr>
            <w:color w:val="0000FF"/>
          </w:rPr>
          <w:t>пунктом 2 статьи 230</w:t>
        </w:r>
      </w:hyperlink>
      <w:r>
        <w:t xml:space="preserve"> настоящего Кодекса.</w:t>
      </w:r>
    </w:p>
    <w:p w:rsidR="00BC6C53" w:rsidRDefault="00BC6C53">
      <w:pPr>
        <w:pStyle w:val="ConsPlusNormal"/>
        <w:jc w:val="both"/>
      </w:pPr>
      <w:r>
        <w:t xml:space="preserve">(абзац введен Федеральным </w:t>
      </w:r>
      <w:hyperlink r:id="rId5946" w:history="1">
        <w:r>
          <w:rPr>
            <w:color w:val="0000FF"/>
          </w:rPr>
          <w:t>законом</w:t>
        </w:r>
      </w:hyperlink>
      <w:r>
        <w:t xml:space="preserve"> от 29.09.2019 N 325-ФЗ)</w:t>
      </w:r>
    </w:p>
    <w:p w:rsidR="00BC6C53" w:rsidRDefault="00BC6C53">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BC6C53" w:rsidRDefault="00BC6C53">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ar9213"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BC6C53" w:rsidRDefault="00BC6C53">
      <w:pPr>
        <w:pStyle w:val="ConsPlusNormal"/>
        <w:jc w:val="both"/>
      </w:pPr>
      <w:r>
        <w:t xml:space="preserve">(в ред. Федерального </w:t>
      </w:r>
      <w:hyperlink r:id="rId5947" w:history="1">
        <w:r>
          <w:rPr>
            <w:color w:val="0000FF"/>
          </w:rPr>
          <w:t>закона</w:t>
        </w:r>
      </w:hyperlink>
      <w:r>
        <w:t xml:space="preserve"> от 23.11.2020 N 372-ФЗ)</w:t>
      </w:r>
    </w:p>
    <w:p w:rsidR="00BC6C53" w:rsidRDefault="00BC6C53">
      <w:pPr>
        <w:pStyle w:val="ConsPlusNormal"/>
        <w:jc w:val="both"/>
      </w:pPr>
      <w:r>
        <w:t xml:space="preserve">(п. 7.1 введен Федеральным </w:t>
      </w:r>
      <w:hyperlink r:id="rId5948" w:history="1">
        <w:r>
          <w:rPr>
            <w:color w:val="0000FF"/>
          </w:rPr>
          <w:t>законом</w:t>
        </w:r>
      </w:hyperlink>
      <w:r>
        <w:t xml:space="preserve"> от 30.11.2016 N 399-ФЗ)</w:t>
      </w:r>
    </w:p>
    <w:p w:rsidR="00BC6C53" w:rsidRDefault="00BC6C53">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BC6C53" w:rsidRDefault="00BC6C53">
      <w:pPr>
        <w:pStyle w:val="ConsPlusNormal"/>
        <w:spacing w:before="220"/>
        <w:ind w:firstLine="540"/>
        <w:jc w:val="both"/>
      </w:pPr>
      <w:r>
        <w:t xml:space="preserve">9. Утратил силу с 1 января 2023 года. - Федеральный </w:t>
      </w:r>
      <w:hyperlink r:id="rId5949" w:history="1">
        <w:r>
          <w:rPr>
            <w:color w:val="0000FF"/>
          </w:rPr>
          <w:t>закон</w:t>
        </w:r>
      </w:hyperlink>
      <w:r>
        <w:t xml:space="preserve"> от 14.07.2022 N 263-ФЗ.</w:t>
      </w:r>
    </w:p>
    <w:p w:rsidR="00BC6C53" w:rsidRDefault="00BC6C53">
      <w:pPr>
        <w:pStyle w:val="ConsPlusNormal"/>
        <w:spacing w:before="220"/>
        <w:ind w:firstLine="540"/>
        <w:jc w:val="both"/>
      </w:pPr>
      <w:r>
        <w:t xml:space="preserve">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w:t>
      </w:r>
      <w:hyperlink r:id="rId5950" w:history="1">
        <w:r>
          <w:rPr>
            <w:color w:val="0000FF"/>
          </w:rPr>
          <w:t>суммы</w:t>
        </w:r>
      </w:hyperlink>
      <w:r>
        <w:t xml:space="preserve"> налога подлежат доначислению налоговому агенту.</w:t>
      </w:r>
    </w:p>
    <w:p w:rsidR="00BC6C53" w:rsidRDefault="00BC6C53">
      <w:pPr>
        <w:pStyle w:val="ConsPlusNormal"/>
        <w:jc w:val="both"/>
      </w:pPr>
      <w:r>
        <w:t xml:space="preserve">(п. 10 введен Федеральным </w:t>
      </w:r>
      <w:hyperlink r:id="rId5951" w:history="1">
        <w:r>
          <w:rPr>
            <w:color w:val="0000FF"/>
          </w:rPr>
          <w:t>законом</w:t>
        </w:r>
      </w:hyperlink>
      <w:r>
        <w:t xml:space="preserve"> от 28.12.2022 N 565-ФЗ)</w:t>
      </w:r>
    </w:p>
    <w:p w:rsidR="00BC6C53" w:rsidRDefault="00BC6C53">
      <w:pPr>
        <w:pStyle w:val="ConsPlusNormal"/>
        <w:spacing w:before="220"/>
        <w:ind w:firstLine="540"/>
        <w:jc w:val="both"/>
      </w:pPr>
      <w:bookmarkStart w:id="1166" w:name="Par9230"/>
      <w:bookmarkEnd w:id="1166"/>
      <w:r>
        <w:t>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BC6C53" w:rsidRDefault="00BC6C53">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BC6C53" w:rsidRDefault="00BC6C53">
      <w:pPr>
        <w:pStyle w:val="ConsPlusNormal"/>
        <w:jc w:val="both"/>
      </w:pPr>
      <w:r>
        <w:lastRenderedPageBreak/>
        <w:t xml:space="preserve">(п. 11 введен Федеральным </w:t>
      </w:r>
      <w:hyperlink r:id="rId5952" w:history="1">
        <w:r>
          <w:rPr>
            <w:color w:val="0000FF"/>
          </w:rPr>
          <w:t>законом</w:t>
        </w:r>
      </w:hyperlink>
      <w:r>
        <w:t xml:space="preserve"> от 08.08.2024 N 259-ФЗ)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167" w:name="Par9234"/>
      <w:bookmarkEnd w:id="1167"/>
      <w:r>
        <w:rPr>
          <w:b/>
          <w:bCs/>
        </w:rP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BC6C53" w:rsidRDefault="00BC6C53">
      <w:pPr>
        <w:pStyle w:val="ConsPlusNormal"/>
        <w:jc w:val="both"/>
      </w:pPr>
      <w:r>
        <w:t xml:space="preserve">(в ред. Федеральных законов от 03.07.2016 </w:t>
      </w:r>
      <w:hyperlink r:id="rId5953" w:history="1">
        <w:r>
          <w:rPr>
            <w:color w:val="0000FF"/>
          </w:rPr>
          <w:t>N 242-ФЗ</w:t>
        </w:r>
      </w:hyperlink>
      <w:r>
        <w:t xml:space="preserve">, от 31.07.2023 </w:t>
      </w:r>
      <w:hyperlink r:id="rId5954" w:history="1">
        <w:r>
          <w:rPr>
            <w:color w:val="0000FF"/>
          </w:rPr>
          <w:t>N 389-ФЗ</w:t>
        </w:r>
      </w:hyperlink>
      <w: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5955" w:history="1">
        <w:r>
          <w:rPr>
            <w:color w:val="0000FF"/>
          </w:rPr>
          <w:t>законом</w:t>
        </w:r>
      </w:hyperlink>
      <w:r>
        <w:t xml:space="preserve"> от 02.11.2013 N 306-ФЗ)</w:t>
      </w:r>
    </w:p>
    <w:p w:rsidR="00BC6C53" w:rsidRDefault="00BC6C53">
      <w:pPr>
        <w:pStyle w:val="ConsPlusNormal"/>
        <w:ind w:firstLine="540"/>
        <w:jc w:val="both"/>
      </w:pPr>
    </w:p>
    <w:p w:rsidR="00BC6C53" w:rsidRDefault="00BC6C53">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BC6C53" w:rsidRDefault="00BC6C53">
      <w:pPr>
        <w:pStyle w:val="ConsPlusNormal"/>
        <w:jc w:val="both"/>
      </w:pPr>
      <w:r>
        <w:t xml:space="preserve">(в ред. Федеральных законов от 28.12.2013 </w:t>
      </w:r>
      <w:hyperlink r:id="rId5956" w:history="1">
        <w:r>
          <w:rPr>
            <w:color w:val="0000FF"/>
          </w:rPr>
          <w:t>N 420-ФЗ</w:t>
        </w:r>
      </w:hyperlink>
      <w:r>
        <w:t xml:space="preserve">, от 28.11.2015 </w:t>
      </w:r>
      <w:hyperlink r:id="rId5957" w:history="1">
        <w:r>
          <w:rPr>
            <w:color w:val="0000FF"/>
          </w:rPr>
          <w:t>N 327-ФЗ</w:t>
        </w:r>
      </w:hyperlink>
      <w:r>
        <w:t xml:space="preserve">, от 03.07.2016 </w:t>
      </w:r>
      <w:hyperlink r:id="rId5958" w:history="1">
        <w:r>
          <w:rPr>
            <w:color w:val="0000FF"/>
          </w:rPr>
          <w:t>N 242-ФЗ</w:t>
        </w:r>
      </w:hyperlink>
      <w:r>
        <w:t>)</w:t>
      </w:r>
    </w:p>
    <w:p w:rsidR="00BC6C53" w:rsidRDefault="00BC6C53">
      <w:pPr>
        <w:pStyle w:val="ConsPlusNormal"/>
        <w:spacing w:before="220"/>
        <w:ind w:firstLine="540"/>
        <w:jc w:val="both"/>
      </w:pPr>
      <w:bookmarkStart w:id="1168" w:name="Par9241"/>
      <w:bookmarkEnd w:id="1168"/>
      <w:r>
        <w:t xml:space="preserve">2. В целях настоящей статьи и </w:t>
      </w:r>
      <w:hyperlink w:anchor="Par6998" w:history="1">
        <w:r>
          <w:rPr>
            <w:color w:val="0000FF"/>
          </w:rPr>
          <w:t>статей 214.1</w:t>
        </w:r>
      </w:hyperlink>
      <w:r>
        <w:t xml:space="preserve">, </w:t>
      </w:r>
      <w:hyperlink w:anchor="Par7288" w:history="1">
        <w:r>
          <w:rPr>
            <w:color w:val="0000FF"/>
          </w:rPr>
          <w:t>214.3</w:t>
        </w:r>
      </w:hyperlink>
      <w:r>
        <w:t xml:space="preserve">, </w:t>
      </w:r>
      <w:hyperlink w:anchor="Par7391" w:history="1">
        <w:r>
          <w:rPr>
            <w:color w:val="0000FF"/>
          </w:rPr>
          <w:t>214.4</w:t>
        </w:r>
      </w:hyperlink>
      <w:r>
        <w:t xml:space="preserve"> и </w:t>
      </w:r>
      <w:hyperlink w:anchor="Par7568" w:history="1">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anchor="Par7851" w:history="1">
        <w:r>
          <w:rPr>
            <w:color w:val="0000FF"/>
          </w:rPr>
          <w:t>пунктами 17.2</w:t>
        </w:r>
      </w:hyperlink>
      <w:r>
        <w:t xml:space="preserve"> и </w:t>
      </w:r>
      <w:hyperlink w:anchor="Par7874" w:history="1">
        <w:r>
          <w:rPr>
            <w:color w:val="0000FF"/>
          </w:rPr>
          <w:t>17.2-1 статьи 217</w:t>
        </w:r>
      </w:hyperlink>
      <w: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ar6750" w:history="1">
        <w:r>
          <w:rPr>
            <w:color w:val="0000FF"/>
          </w:rPr>
          <w:t>статьей 212</w:t>
        </w:r>
      </w:hyperlink>
      <w:r>
        <w:t xml:space="preserve"> настоящего Кодекса, налоговым агентом признаются:</w:t>
      </w:r>
    </w:p>
    <w:p w:rsidR="00BC6C53" w:rsidRDefault="00BC6C53">
      <w:pPr>
        <w:pStyle w:val="ConsPlusNormal"/>
        <w:jc w:val="both"/>
      </w:pPr>
      <w:r>
        <w:t xml:space="preserve">(в ред. Федерального </w:t>
      </w:r>
      <w:hyperlink r:id="rId5959" w:history="1">
        <w:r>
          <w:rPr>
            <w:color w:val="0000FF"/>
          </w:rPr>
          <w:t>закона</w:t>
        </w:r>
      </w:hyperlink>
      <w:r>
        <w:t xml:space="preserve"> от 08.08.2024 N 259-ФЗ)</w:t>
      </w:r>
    </w:p>
    <w:p w:rsidR="00BC6C53" w:rsidRDefault="00BC6C53">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BC6C53" w:rsidRDefault="00BC6C53">
      <w:pPr>
        <w:pStyle w:val="ConsPlusNormal"/>
        <w:jc w:val="both"/>
      </w:pPr>
      <w:r>
        <w:t xml:space="preserve">(в ред. Федерального </w:t>
      </w:r>
      <w:hyperlink r:id="rId5960" w:history="1">
        <w:r>
          <w:rPr>
            <w:color w:val="0000FF"/>
          </w:rPr>
          <w:t>закона</w:t>
        </w:r>
      </w:hyperlink>
      <w:r>
        <w:t xml:space="preserve"> от 23.11.2020 N 372-ФЗ)</w:t>
      </w:r>
    </w:p>
    <w:p w:rsidR="00BC6C53" w:rsidRDefault="00BC6C53">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BC6C53" w:rsidRDefault="00BC6C53">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BC6C53" w:rsidRDefault="00BC6C53">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BC6C53" w:rsidRDefault="00BC6C53">
      <w:pPr>
        <w:pStyle w:val="ConsPlusNormal"/>
        <w:jc w:val="both"/>
      </w:pPr>
      <w:r>
        <w:t xml:space="preserve">(пп. 1 в ред. Федерального </w:t>
      </w:r>
      <w:hyperlink r:id="rId5961" w:history="1">
        <w:r>
          <w:rPr>
            <w:color w:val="0000FF"/>
          </w:rPr>
          <w:t>закона</w:t>
        </w:r>
      </w:hyperlink>
      <w:r>
        <w:t xml:space="preserve"> от 28.11.2015 N 327-ФЗ)</w:t>
      </w:r>
    </w:p>
    <w:p w:rsidR="00BC6C53" w:rsidRDefault="00BC6C53">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596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BC6C53" w:rsidRDefault="00BC6C53">
      <w:pPr>
        <w:pStyle w:val="ConsPlusNormal"/>
        <w:jc w:val="both"/>
      </w:pPr>
      <w:r>
        <w:lastRenderedPageBreak/>
        <w:t xml:space="preserve">(пп. 1.1 введен Федеральным </w:t>
      </w:r>
      <w:hyperlink r:id="rId5963" w:history="1">
        <w:r>
          <w:rPr>
            <w:color w:val="0000FF"/>
          </w:rPr>
          <w:t>законом</w:t>
        </w:r>
      </w:hyperlink>
      <w:r>
        <w:t xml:space="preserve"> от 29.12.2014 N 460-ФЗ)</w:t>
      </w:r>
    </w:p>
    <w:p w:rsidR="00BC6C53" w:rsidRDefault="00BC6C53">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BC6C53" w:rsidRDefault="00BC6C53">
      <w:pPr>
        <w:pStyle w:val="ConsPlusNormal"/>
        <w:jc w:val="both"/>
      </w:pPr>
      <w:r>
        <w:t xml:space="preserve">(в ред. Федерального </w:t>
      </w:r>
      <w:hyperlink r:id="rId5964" w:history="1">
        <w:r>
          <w:rPr>
            <w:color w:val="0000FF"/>
          </w:rPr>
          <w:t>закона</w:t>
        </w:r>
      </w:hyperlink>
      <w:r>
        <w:t xml:space="preserve"> от 28.11.2015 N 326-ФЗ)</w:t>
      </w:r>
    </w:p>
    <w:p w:rsidR="00BC6C53" w:rsidRDefault="00BC6C53">
      <w:pPr>
        <w:pStyle w:val="ConsPlusNormal"/>
        <w:spacing w:before="220"/>
        <w:ind w:firstLine="540"/>
        <w:jc w:val="both"/>
      </w:pPr>
      <w:bookmarkStart w:id="1169" w:name="Par9253"/>
      <w:bookmarkEnd w:id="1169"/>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BC6C53" w:rsidRDefault="00BC6C53">
      <w:pPr>
        <w:pStyle w:val="ConsPlusNormal"/>
        <w:spacing w:before="220"/>
        <w:ind w:firstLine="540"/>
        <w:jc w:val="both"/>
      </w:pPr>
      <w:r>
        <w:t>лицевом счете владельца этих ценных бумаг;</w:t>
      </w:r>
    </w:p>
    <w:p w:rsidR="00BC6C53" w:rsidRDefault="00BC6C53">
      <w:pPr>
        <w:pStyle w:val="ConsPlusNormal"/>
        <w:spacing w:before="220"/>
        <w:ind w:firstLine="540"/>
        <w:jc w:val="both"/>
      </w:pPr>
      <w:r>
        <w:t>депозитном лицевом счете;</w:t>
      </w:r>
    </w:p>
    <w:p w:rsidR="00BC6C53" w:rsidRDefault="00BC6C53">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BC6C53" w:rsidRDefault="00BC6C53">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965" w:history="1">
        <w:r>
          <w:rPr>
            <w:color w:val="0000FF"/>
          </w:rPr>
          <w:t>законом</w:t>
        </w:r>
      </w:hyperlink>
      <w:r>
        <w:t xml:space="preserve"> от 3 августа 2018 года N 290-ФЗ "О международных компаниях и международных фондах";</w:t>
      </w:r>
    </w:p>
    <w:p w:rsidR="00BC6C53" w:rsidRDefault="00BC6C53">
      <w:pPr>
        <w:pStyle w:val="ConsPlusNormal"/>
        <w:jc w:val="both"/>
      </w:pPr>
      <w:r>
        <w:t xml:space="preserve">(абзац введен Федеральным </w:t>
      </w:r>
      <w:hyperlink r:id="rId5966" w:history="1">
        <w:r>
          <w:rPr>
            <w:color w:val="0000FF"/>
          </w:rPr>
          <w:t>законом</w:t>
        </w:r>
      </w:hyperlink>
      <w:r>
        <w:t xml:space="preserve"> от 25.12.2018 N 490-ФЗ; в ред. Федерального </w:t>
      </w:r>
      <w:hyperlink r:id="rId5967" w:history="1">
        <w:r>
          <w:rPr>
            <w:color w:val="0000FF"/>
          </w:rPr>
          <w:t>закона</w:t>
        </w:r>
      </w:hyperlink>
      <w:r>
        <w:t xml:space="preserve"> от 26.03.2022 N 66-ФЗ)</w:t>
      </w:r>
    </w:p>
    <w:p w:rsidR="00BC6C53" w:rsidRDefault="00BC6C53">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BC6C53" w:rsidRDefault="00BC6C53">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BC6C53" w:rsidRDefault="00BC6C53">
      <w:pPr>
        <w:pStyle w:val="ConsPlusNormal"/>
        <w:spacing w:before="220"/>
        <w:ind w:firstLine="540"/>
        <w:jc w:val="both"/>
      </w:pPr>
      <w:r>
        <w:t>счете депо владельца этих ценных бумаг, в том числе торговом счете депо владельца;</w:t>
      </w:r>
    </w:p>
    <w:p w:rsidR="00BC6C53" w:rsidRDefault="00BC6C53">
      <w:pPr>
        <w:pStyle w:val="ConsPlusNormal"/>
        <w:spacing w:before="220"/>
        <w:ind w:firstLine="540"/>
        <w:jc w:val="both"/>
      </w:pPr>
      <w:r>
        <w:t>депозитном счете депо;</w:t>
      </w:r>
    </w:p>
    <w:p w:rsidR="00BC6C53" w:rsidRDefault="00BC6C53">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BC6C53" w:rsidRDefault="00BC6C53">
      <w:pPr>
        <w:pStyle w:val="ConsPlusNormal"/>
        <w:jc w:val="both"/>
      </w:pPr>
      <w:r>
        <w:t xml:space="preserve">(в ред. Федерального </w:t>
      </w:r>
      <w:hyperlink r:id="rId5968" w:history="1">
        <w:r>
          <w:rPr>
            <w:color w:val="0000FF"/>
          </w:rPr>
          <w:t>закона</w:t>
        </w:r>
      </w:hyperlink>
      <w:r>
        <w:t xml:space="preserve"> от 28.11.2015 N 326-ФЗ)</w:t>
      </w:r>
    </w:p>
    <w:p w:rsidR="00BC6C53" w:rsidRDefault="00BC6C53">
      <w:pPr>
        <w:pStyle w:val="ConsPlusNormal"/>
        <w:spacing w:before="220"/>
        <w:ind w:firstLine="540"/>
        <w:jc w:val="both"/>
      </w:pPr>
      <w:r>
        <w:t xml:space="preserve">субсчете депо, открытом в депозитарии в соответствии с Федеральным </w:t>
      </w:r>
      <w:hyperlink r:id="rId596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BC6C53" w:rsidRDefault="00BC6C53">
      <w:pPr>
        <w:pStyle w:val="ConsPlusNormal"/>
        <w:spacing w:before="220"/>
        <w:ind w:firstLine="540"/>
        <w:jc w:val="both"/>
      </w:pPr>
      <w:r>
        <w:t xml:space="preserve">субсчете депо, открытом в соответствии с Федеральным </w:t>
      </w:r>
      <w:hyperlink r:id="rId5970" w:history="1">
        <w:r>
          <w:rPr>
            <w:color w:val="0000FF"/>
          </w:rPr>
          <w:t>законом</w:t>
        </w:r>
      </w:hyperlink>
      <w:r>
        <w:t xml:space="preserve"> от 29 ноября 2001 года N 156-ФЗ "Об инвестиционных фондах";</w:t>
      </w:r>
    </w:p>
    <w:p w:rsidR="00BC6C53" w:rsidRDefault="00BC6C53">
      <w:pPr>
        <w:pStyle w:val="ConsPlusNormal"/>
        <w:spacing w:before="220"/>
        <w:ind w:firstLine="540"/>
        <w:jc w:val="both"/>
      </w:pPr>
      <w:r>
        <w:lastRenderedPageBreak/>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BC6C53" w:rsidRDefault="00BC6C53">
      <w:pPr>
        <w:pStyle w:val="ConsPlusNormal"/>
        <w:spacing w:before="220"/>
        <w:ind w:firstLine="540"/>
        <w:jc w:val="both"/>
      </w:pPr>
      <w:bookmarkStart w:id="1170" w:name="Par9268"/>
      <w:bookmarkEnd w:id="117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BC6C53" w:rsidRDefault="00BC6C53">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BC6C53" w:rsidRDefault="00BC6C53">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BC6C53" w:rsidRDefault="00BC6C53">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BC6C53" w:rsidRDefault="00BC6C53">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BC6C53" w:rsidRDefault="00BC6C53">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C6C53" w:rsidRDefault="00BC6C53">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BC6C53" w:rsidRDefault="00BC6C53">
      <w:pPr>
        <w:pStyle w:val="ConsPlusNormal"/>
        <w:spacing w:before="220"/>
        <w:ind w:firstLine="540"/>
        <w:jc w:val="both"/>
      </w:pPr>
      <w:bookmarkStart w:id="1171" w:name="Par9275"/>
      <w:bookmarkEnd w:id="1171"/>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BC6C53" w:rsidRDefault="00BC6C53">
      <w:pPr>
        <w:pStyle w:val="ConsPlusNormal"/>
        <w:spacing w:before="220"/>
        <w:ind w:firstLine="540"/>
        <w:jc w:val="both"/>
      </w:pPr>
      <w:bookmarkStart w:id="1172" w:name="Par9276"/>
      <w:bookmarkEnd w:id="1172"/>
      <w:r>
        <w:t xml:space="preserve">Если иное не предусмотрено </w:t>
      </w:r>
      <w:hyperlink w:anchor="Par9282" w:history="1">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BC6C53" w:rsidRDefault="00BC6C53">
      <w:pPr>
        <w:pStyle w:val="ConsPlusNormal"/>
        <w:jc w:val="both"/>
      </w:pPr>
      <w:r>
        <w:t xml:space="preserve">(в ред. Федерального </w:t>
      </w:r>
      <w:hyperlink r:id="rId5971" w:history="1">
        <w:r>
          <w:rPr>
            <w:color w:val="0000FF"/>
          </w:rPr>
          <w:t>закона</w:t>
        </w:r>
      </w:hyperlink>
      <w:r>
        <w:t xml:space="preserve"> от 28.12.2022 N 565-ФЗ)</w:t>
      </w:r>
    </w:p>
    <w:p w:rsidR="00BC6C53" w:rsidRDefault="00BC6C53">
      <w:pPr>
        <w:pStyle w:val="ConsPlusNormal"/>
        <w:spacing w:before="220"/>
        <w:ind w:firstLine="540"/>
        <w:jc w:val="both"/>
      </w:pPr>
      <w:r>
        <w:t xml:space="preserve">Положения </w:t>
      </w:r>
      <w:hyperlink w:anchor="Par9275" w:history="1">
        <w:r>
          <w:rPr>
            <w:color w:val="0000FF"/>
          </w:rPr>
          <w:t>абзацев первого</w:t>
        </w:r>
      </w:hyperlink>
      <w:r>
        <w:t xml:space="preserve"> и </w:t>
      </w:r>
      <w:hyperlink w:anchor="Par9276" w:history="1">
        <w:r>
          <w:rPr>
            <w:color w:val="0000FF"/>
          </w:rPr>
          <w:t>второго</w:t>
        </w:r>
      </w:hyperlink>
      <w:r>
        <w:t xml:space="preserve"> настоящего пункта не распространяются на налоговых агентов, указанных в </w:t>
      </w:r>
      <w:hyperlink w:anchor="Par9294" w:history="1">
        <w:r>
          <w:rPr>
            <w:color w:val="0000FF"/>
          </w:rPr>
          <w:t>абзаце втором пункта 6</w:t>
        </w:r>
      </w:hyperlink>
      <w:r>
        <w:t xml:space="preserve"> настоящей статьи.</w:t>
      </w:r>
    </w:p>
    <w:p w:rsidR="00BC6C53" w:rsidRDefault="00BC6C53">
      <w:pPr>
        <w:pStyle w:val="ConsPlusNormal"/>
        <w:jc w:val="both"/>
      </w:pPr>
      <w:r>
        <w:t xml:space="preserve">(абзац введен Федеральным </w:t>
      </w:r>
      <w:hyperlink r:id="rId5972"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Налоговые агенты, указанные в </w:t>
      </w:r>
      <w:hyperlink w:anchor="Par9294" w:history="1">
        <w:r>
          <w:rPr>
            <w:color w:val="0000FF"/>
          </w:rPr>
          <w:t>абзаце втором пункта 6</w:t>
        </w:r>
      </w:hyperlink>
      <w:r>
        <w:t xml:space="preserve"> настоящей статьи, при определении </w:t>
      </w:r>
      <w:r>
        <w:lastRenderedPageBreak/>
        <w:t>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BC6C53" w:rsidRDefault="00BC6C53">
      <w:pPr>
        <w:pStyle w:val="ConsPlusNormal"/>
        <w:jc w:val="both"/>
      </w:pPr>
      <w:r>
        <w:t xml:space="preserve">(абзац введен Федеральным </w:t>
      </w:r>
      <w:hyperlink r:id="rId5973" w:history="1">
        <w:r>
          <w:rPr>
            <w:color w:val="0000FF"/>
          </w:rPr>
          <w:t>законом</w:t>
        </w:r>
      </w:hyperlink>
      <w:r>
        <w:t xml:space="preserve"> от 23.11.2020 N 374-ФЗ)</w:t>
      </w:r>
    </w:p>
    <w:p w:rsidR="00BC6C53" w:rsidRDefault="00BC6C53">
      <w:pPr>
        <w:pStyle w:val="ConsPlusNormal"/>
        <w:spacing w:before="220"/>
        <w:ind w:firstLine="540"/>
        <w:jc w:val="both"/>
      </w:pPr>
      <w:bookmarkStart w:id="1173" w:name="Par9282"/>
      <w:bookmarkEnd w:id="1173"/>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BC6C53" w:rsidRDefault="00BC6C53">
      <w:pPr>
        <w:pStyle w:val="ConsPlusNormal"/>
        <w:jc w:val="both"/>
      </w:pPr>
      <w:r>
        <w:t xml:space="preserve">(абзац введен Федеральным </w:t>
      </w:r>
      <w:hyperlink r:id="rId5974" w:history="1">
        <w:r>
          <w:rPr>
            <w:color w:val="0000FF"/>
          </w:rPr>
          <w:t>законом</w:t>
        </w:r>
      </w:hyperlink>
      <w:r>
        <w:t xml:space="preserve"> от 28.12.2022 N 565-ФЗ)</w:t>
      </w:r>
    </w:p>
    <w:p w:rsidR="00BC6C53" w:rsidRDefault="00BC6C53">
      <w:pPr>
        <w:pStyle w:val="ConsPlusNormal"/>
        <w:spacing w:before="220"/>
        <w:ind w:firstLine="540"/>
        <w:jc w:val="both"/>
      </w:pPr>
      <w: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hyperlink r:id="rId5975" w:history="1">
        <w:r>
          <w:rPr>
            <w:color w:val="0000FF"/>
          </w:rPr>
          <w:t>статей 3</w:t>
        </w:r>
      </w:hyperlink>
      <w:r>
        <w:t xml:space="preserve"> и </w:t>
      </w:r>
      <w:hyperlink r:id="rId5976" w:history="1">
        <w:r>
          <w:rPr>
            <w:color w:val="0000FF"/>
          </w:rPr>
          <w:t>5</w:t>
        </w:r>
      </w:hyperlink>
      <w:r>
        <w:t xml:space="preserve"> Федерального закона "О рынке ценных бумаг", если иные сведения не были представлены налогоплательщиком в соответствии с </w:t>
      </w:r>
      <w:hyperlink w:anchor="Par9275" w:history="1">
        <w:r>
          <w:rPr>
            <w:color w:val="0000FF"/>
          </w:rPr>
          <w:t>абзацами первым</w:t>
        </w:r>
      </w:hyperlink>
      <w:r>
        <w:t xml:space="preserve"> и </w:t>
      </w:r>
      <w:hyperlink w:anchor="Par9276" w:history="1">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rsidR="00BC6C53" w:rsidRDefault="00BC6C53">
      <w:pPr>
        <w:pStyle w:val="ConsPlusNormal"/>
        <w:jc w:val="both"/>
      </w:pPr>
      <w:r>
        <w:t xml:space="preserve">(абзац введен Федеральным </w:t>
      </w:r>
      <w:hyperlink r:id="rId5977" w:history="1">
        <w:r>
          <w:rPr>
            <w:color w:val="0000FF"/>
          </w:rPr>
          <w:t>законом</w:t>
        </w:r>
      </w:hyperlink>
      <w:r>
        <w:t xml:space="preserve"> от 29.10.2024 N 362-ФЗ)</w:t>
      </w:r>
    </w:p>
    <w:p w:rsidR="00BC6C53" w:rsidRDefault="00BC6C53">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6998" w:history="1">
        <w:r>
          <w:rPr>
            <w:color w:val="0000FF"/>
          </w:rPr>
          <w:t>статьями 214.1</w:t>
        </w:r>
      </w:hyperlink>
      <w:r>
        <w:t xml:space="preserve">, </w:t>
      </w:r>
      <w:hyperlink w:anchor="Par7288" w:history="1">
        <w:r>
          <w:rPr>
            <w:color w:val="0000FF"/>
          </w:rPr>
          <w:t>214.3</w:t>
        </w:r>
      </w:hyperlink>
      <w:r>
        <w:t xml:space="preserve"> и </w:t>
      </w:r>
      <w:hyperlink w:anchor="Par7391" w:history="1">
        <w:r>
          <w:rPr>
            <w:color w:val="0000FF"/>
          </w:rPr>
          <w:t>214.4</w:t>
        </w:r>
      </w:hyperlink>
      <w:r>
        <w:t xml:space="preserve"> настоящего Кодекса.</w:t>
      </w:r>
    </w:p>
    <w:p w:rsidR="00BC6C53" w:rsidRDefault="00BC6C53">
      <w:pPr>
        <w:pStyle w:val="ConsPlusNormal"/>
        <w:jc w:val="both"/>
      </w:pPr>
      <w:r>
        <w:t xml:space="preserve">(в ред. Федерального </w:t>
      </w:r>
      <w:hyperlink r:id="rId5978" w:history="1">
        <w:r>
          <w:rPr>
            <w:color w:val="0000FF"/>
          </w:rPr>
          <w:t>закона</w:t>
        </w:r>
      </w:hyperlink>
      <w:r>
        <w:t xml:space="preserve"> от 28.11.2015 N 326-ФЗ)</w:t>
      </w:r>
    </w:p>
    <w:p w:rsidR="00BC6C53" w:rsidRDefault="00BC6C53">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5979" w:history="1">
        <w:r>
          <w:rPr>
            <w:color w:val="0000FF"/>
          </w:rPr>
          <w:t>закона</w:t>
        </w:r>
      </w:hyperlink>
      <w:r>
        <w:t xml:space="preserve"> от 28.11.2015 N 326-ФЗ)</w:t>
      </w:r>
    </w:p>
    <w:p w:rsidR="00BC6C53" w:rsidRDefault="00BC6C53">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BC6C53" w:rsidRDefault="00BC6C53">
      <w:pPr>
        <w:pStyle w:val="ConsPlusNormal"/>
        <w:jc w:val="both"/>
      </w:pPr>
      <w:r>
        <w:t xml:space="preserve">(абзац введен Федеральным </w:t>
      </w:r>
      <w:hyperlink r:id="rId5980" w:history="1">
        <w:r>
          <w:rPr>
            <w:color w:val="0000FF"/>
          </w:rPr>
          <w:t>законом</w:t>
        </w:r>
      </w:hyperlink>
      <w:r>
        <w:t xml:space="preserve"> от 31.07.2023 N 389-ФЗ)</w:t>
      </w:r>
    </w:p>
    <w:p w:rsidR="00BC6C53" w:rsidRDefault="00BC6C53">
      <w:pPr>
        <w:pStyle w:val="ConsPlusNormal"/>
        <w:spacing w:before="220"/>
        <w:ind w:firstLine="540"/>
        <w:jc w:val="both"/>
      </w:pPr>
      <w:r>
        <w:lastRenderedPageBreak/>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ar9294" w:history="1">
        <w:r>
          <w:rPr>
            <w:color w:val="0000FF"/>
          </w:rPr>
          <w:t>абзаце втором</w:t>
        </w:r>
      </w:hyperlink>
      <w:r>
        <w:t xml:space="preserve"> настоящего пункта. Уплата налога в этом случае производится в соответствии со </w:t>
      </w:r>
      <w:hyperlink w:anchor="Par9464" w:history="1">
        <w:r>
          <w:rPr>
            <w:color w:val="0000FF"/>
          </w:rPr>
          <w:t>статьей 228</w:t>
        </w:r>
      </w:hyperlink>
      <w:r>
        <w:t xml:space="preserve"> настоящего Кодекса.</w:t>
      </w:r>
    </w:p>
    <w:p w:rsidR="00BC6C53" w:rsidRDefault="00BC6C53">
      <w:pPr>
        <w:pStyle w:val="ConsPlusNormal"/>
        <w:jc w:val="both"/>
      </w:pPr>
      <w:r>
        <w:t xml:space="preserve">(в ред. Федерального </w:t>
      </w:r>
      <w:hyperlink r:id="rId5981" w:history="1">
        <w:r>
          <w:rPr>
            <w:color w:val="0000FF"/>
          </w:rPr>
          <w:t>закона</w:t>
        </w:r>
      </w:hyperlink>
      <w:r>
        <w:t xml:space="preserve"> от 23.11.2020 N 374-ФЗ)</w:t>
      </w:r>
    </w:p>
    <w:p w:rsidR="00BC6C53" w:rsidRDefault="00BC6C53">
      <w:pPr>
        <w:pStyle w:val="ConsPlusNormal"/>
        <w:spacing w:before="220"/>
        <w:ind w:firstLine="540"/>
        <w:jc w:val="both"/>
      </w:pPr>
      <w:bookmarkStart w:id="1174" w:name="Par9294"/>
      <w:bookmarkEnd w:id="1174"/>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982"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BC6C53" w:rsidRDefault="00BC6C53">
      <w:pPr>
        <w:pStyle w:val="ConsPlusNormal"/>
        <w:jc w:val="both"/>
      </w:pPr>
      <w:r>
        <w:t xml:space="preserve">(абзац введен Федеральным </w:t>
      </w:r>
      <w:hyperlink r:id="rId5983" w:history="1">
        <w:r>
          <w:rPr>
            <w:color w:val="0000FF"/>
          </w:rPr>
          <w:t>законом</w:t>
        </w:r>
      </w:hyperlink>
      <w:r>
        <w:t xml:space="preserve"> от 23.11.2020 N 374-ФЗ)</w:t>
      </w:r>
    </w:p>
    <w:p w:rsidR="00BC6C53" w:rsidRDefault="00BC6C53">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BC6C53" w:rsidRDefault="00BC6C53">
      <w:pPr>
        <w:pStyle w:val="ConsPlusNormal"/>
        <w:jc w:val="both"/>
      </w:pPr>
      <w:r>
        <w:t xml:space="preserve">(в ред. Федеральных законов от 28.11.2015 </w:t>
      </w:r>
      <w:hyperlink r:id="rId5984" w:history="1">
        <w:r>
          <w:rPr>
            <w:color w:val="0000FF"/>
          </w:rPr>
          <w:t>N 327-ФЗ</w:t>
        </w:r>
      </w:hyperlink>
      <w:r>
        <w:t xml:space="preserve">, от 03.07.2016 </w:t>
      </w:r>
      <w:hyperlink r:id="rId5985" w:history="1">
        <w:r>
          <w:rPr>
            <w:color w:val="0000FF"/>
          </w:rPr>
          <w:t>N 242-ФЗ</w:t>
        </w:r>
      </w:hyperlink>
      <w:r>
        <w:t>)</w:t>
      </w:r>
    </w:p>
    <w:p w:rsidR="00BC6C53" w:rsidRDefault="00BC6C53">
      <w:pPr>
        <w:pStyle w:val="ConsPlusNormal"/>
        <w:spacing w:before="220"/>
        <w:ind w:firstLine="540"/>
        <w:jc w:val="both"/>
      </w:pPr>
      <w:r>
        <w:t>по окончании налогового периода;</w:t>
      </w:r>
    </w:p>
    <w:p w:rsidR="00BC6C53" w:rsidRDefault="00BC6C53">
      <w:pPr>
        <w:pStyle w:val="ConsPlusNormal"/>
        <w:spacing w:before="220"/>
        <w:ind w:firstLine="540"/>
        <w:jc w:val="both"/>
      </w:pPr>
      <w:r>
        <w:t>до истечения налогового периода;</w:t>
      </w:r>
    </w:p>
    <w:p w:rsidR="00BC6C53" w:rsidRDefault="00BC6C53">
      <w:pPr>
        <w:pStyle w:val="ConsPlusNormal"/>
        <w:spacing w:before="220"/>
        <w:ind w:firstLine="540"/>
        <w:jc w:val="both"/>
      </w:pPr>
      <w:r>
        <w:t>до истечения срока действия договора в пользу физического лица.</w:t>
      </w:r>
    </w:p>
    <w:p w:rsidR="00BC6C53" w:rsidRDefault="00BC6C53">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BC6C53" w:rsidRDefault="00BC6C53">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6998" w:history="1">
        <w:r>
          <w:rPr>
            <w:color w:val="0000FF"/>
          </w:rPr>
          <w:t>статьями 214.1</w:t>
        </w:r>
      </w:hyperlink>
      <w:r>
        <w:t xml:space="preserve">, </w:t>
      </w:r>
      <w:hyperlink w:anchor="Par7288" w:history="1">
        <w:r>
          <w:rPr>
            <w:color w:val="0000FF"/>
          </w:rPr>
          <w:t>214.3</w:t>
        </w:r>
      </w:hyperlink>
      <w:r>
        <w:t xml:space="preserve"> и </w:t>
      </w:r>
      <w:hyperlink w:anchor="Par7391" w:history="1">
        <w:r>
          <w:rPr>
            <w:color w:val="0000FF"/>
          </w:rPr>
          <w:t>214.4</w:t>
        </w:r>
      </w:hyperlink>
      <w:r>
        <w:t xml:space="preserve"> настоящего Кодекса.</w:t>
      </w:r>
    </w:p>
    <w:p w:rsidR="00BC6C53" w:rsidRDefault="00BC6C53">
      <w:pPr>
        <w:pStyle w:val="ConsPlusNormal"/>
        <w:spacing w:before="220"/>
        <w:ind w:firstLine="540"/>
        <w:jc w:val="both"/>
      </w:pPr>
      <w:r>
        <w:t xml:space="preserve">9. Если иное не установлено </w:t>
      </w:r>
      <w:hyperlink w:anchor="Par7485" w:history="1">
        <w:r>
          <w:rPr>
            <w:color w:val="0000FF"/>
          </w:rPr>
          <w:t>статьями 214.6</w:t>
        </w:r>
      </w:hyperlink>
      <w:r>
        <w:t xml:space="preserve"> и </w:t>
      </w:r>
      <w:hyperlink w:anchor="Par7568" w:history="1">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BC6C53" w:rsidRDefault="00BC6C53">
      <w:pPr>
        <w:pStyle w:val="ConsPlusNormal"/>
        <w:jc w:val="both"/>
      </w:pPr>
      <w:r>
        <w:t xml:space="preserve">(п. 9 в ред. Федерального </w:t>
      </w:r>
      <w:hyperlink r:id="rId5986" w:history="1">
        <w:r>
          <w:rPr>
            <w:color w:val="0000FF"/>
          </w:rPr>
          <w:t>закона</w:t>
        </w:r>
      </w:hyperlink>
      <w:r>
        <w:t xml:space="preserve"> от 27.11.2023 N 539-ФЗ)</w:t>
      </w:r>
    </w:p>
    <w:p w:rsidR="00BC6C53" w:rsidRDefault="00BC6C53">
      <w:pPr>
        <w:pStyle w:val="ConsPlusNormal"/>
        <w:spacing w:before="220"/>
        <w:ind w:firstLine="540"/>
        <w:jc w:val="both"/>
      </w:pPr>
      <w:bookmarkStart w:id="1175" w:name="Par9305"/>
      <w:bookmarkEnd w:id="1175"/>
      <w:r>
        <w:t xml:space="preserve">9.1. Абзац утратил силу. - Федеральный </w:t>
      </w:r>
      <w:hyperlink r:id="rId5987" w:history="1">
        <w:r>
          <w:rPr>
            <w:color w:val="0000FF"/>
          </w:rPr>
          <w:t>закон</w:t>
        </w:r>
      </w:hyperlink>
      <w:r>
        <w:t xml:space="preserve"> от 28.11.2015 N 327-ФЗ.</w:t>
      </w:r>
    </w:p>
    <w:p w:rsidR="00BC6C53" w:rsidRDefault="00BC6C53">
      <w:pPr>
        <w:pStyle w:val="ConsPlusNormal"/>
        <w:spacing w:before="220"/>
        <w:ind w:firstLine="540"/>
        <w:jc w:val="both"/>
      </w:pPr>
      <w:bookmarkStart w:id="1176" w:name="Par9306"/>
      <w:bookmarkEnd w:id="1176"/>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BC6C53" w:rsidRDefault="00BC6C53">
      <w:pPr>
        <w:pStyle w:val="ConsPlusNormal"/>
        <w:spacing w:before="220"/>
        <w:ind w:firstLine="540"/>
        <w:jc w:val="both"/>
      </w:pPr>
      <w:hyperlink r:id="rId5988"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w:t>
      </w:r>
      <w:r>
        <w:lastRenderedPageBreak/>
        <w:t>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9.1 введен Федеральным </w:t>
      </w:r>
      <w:hyperlink r:id="rId5989" w:history="1">
        <w:r>
          <w:rPr>
            <w:color w:val="0000FF"/>
          </w:rPr>
          <w:t>законом</w:t>
        </w:r>
      </w:hyperlink>
      <w:r>
        <w:t xml:space="preserve"> от 28.12.2013 N 420-ФЗ)</w:t>
      </w:r>
    </w:p>
    <w:p w:rsidR="00BC6C53" w:rsidRDefault="00BC6C53">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BC6C53" w:rsidRDefault="00BC6C53">
      <w:pPr>
        <w:pStyle w:val="ConsPlusNormal"/>
        <w:jc w:val="both"/>
      </w:pPr>
      <w:r>
        <w:t xml:space="preserve">(в ред. Федерального </w:t>
      </w:r>
      <w:hyperlink r:id="rId5990" w:history="1">
        <w:r>
          <w:rPr>
            <w:color w:val="0000FF"/>
          </w:rPr>
          <w:t>закона</w:t>
        </w:r>
      </w:hyperlink>
      <w:r>
        <w:t xml:space="preserve"> от 29.12.2014 N 460-ФЗ)</w:t>
      </w:r>
    </w:p>
    <w:p w:rsidR="00BC6C53" w:rsidRDefault="00BC6C53">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BC6C53" w:rsidRDefault="00BC6C53">
      <w:pPr>
        <w:pStyle w:val="ConsPlusNormal"/>
        <w:jc w:val="both"/>
      </w:pPr>
      <w:r>
        <w:t xml:space="preserve">(абзац введен Федеральным </w:t>
      </w:r>
      <w:hyperlink r:id="rId5991" w:history="1">
        <w:r>
          <w:rPr>
            <w:color w:val="0000FF"/>
          </w:rPr>
          <w:t>законом</w:t>
        </w:r>
      </w:hyperlink>
      <w:r>
        <w:t xml:space="preserve"> от 28.11.2015 N 327-ФЗ)</w:t>
      </w:r>
    </w:p>
    <w:p w:rsidR="00BC6C53" w:rsidRDefault="00BC6C53">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BC6C53" w:rsidRDefault="00BC6C53">
      <w:pPr>
        <w:pStyle w:val="ConsPlusNormal"/>
        <w:jc w:val="both"/>
      </w:pPr>
      <w:r>
        <w:t xml:space="preserve">(в ред. Федерального </w:t>
      </w:r>
      <w:hyperlink r:id="rId5992" w:history="1">
        <w:r>
          <w:rPr>
            <w:color w:val="0000FF"/>
          </w:rPr>
          <w:t>закона</w:t>
        </w:r>
      </w:hyperlink>
      <w:r>
        <w:t xml:space="preserve"> от 14.07.2022 N 323-ФЗ)</w:t>
      </w:r>
    </w:p>
    <w:p w:rsidR="00BC6C53" w:rsidRDefault="00BC6C53">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BC6C53" w:rsidRDefault="00BC6C53">
      <w:pPr>
        <w:pStyle w:val="ConsPlusNormal"/>
        <w:jc w:val="both"/>
      </w:pPr>
      <w:r>
        <w:t xml:space="preserve">(в ред. Федерального </w:t>
      </w:r>
      <w:hyperlink r:id="rId5993" w:history="1">
        <w:r>
          <w:rPr>
            <w:color w:val="0000FF"/>
          </w:rPr>
          <w:t>закона</w:t>
        </w:r>
      </w:hyperlink>
      <w:r>
        <w:t xml:space="preserve"> от 14.07.2022 N 323-ФЗ)</w:t>
      </w:r>
    </w:p>
    <w:p w:rsidR="00BC6C53" w:rsidRDefault="00BC6C53">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BC6C53" w:rsidRDefault="00BC6C53">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BC6C53" w:rsidRDefault="00BC6C53">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ar6998" w:history="1">
        <w:r>
          <w:rPr>
            <w:color w:val="0000FF"/>
          </w:rPr>
          <w:t>статьями 214.1</w:t>
        </w:r>
      </w:hyperlink>
      <w:r>
        <w:t xml:space="preserve">, </w:t>
      </w:r>
      <w:hyperlink w:anchor="Par7288" w:history="1">
        <w:r>
          <w:rPr>
            <w:color w:val="0000FF"/>
          </w:rPr>
          <w:t>214.3</w:t>
        </w:r>
      </w:hyperlink>
      <w:r>
        <w:t xml:space="preserve"> и </w:t>
      </w:r>
      <w:hyperlink w:anchor="Par7391"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w:t>
      </w:r>
      <w:r>
        <w:lastRenderedPageBreak/>
        <w:t>на дату выплаты дохода.</w:t>
      </w:r>
    </w:p>
    <w:p w:rsidR="00BC6C53" w:rsidRDefault="00BC6C53">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BC6C53" w:rsidRDefault="00BC6C53">
      <w:pPr>
        <w:pStyle w:val="ConsPlusNormal"/>
        <w:jc w:val="both"/>
      </w:pPr>
      <w:r>
        <w:t xml:space="preserve">(в ред. Федерального </w:t>
      </w:r>
      <w:hyperlink r:id="rId5994" w:history="1">
        <w:r>
          <w:rPr>
            <w:color w:val="0000FF"/>
          </w:rPr>
          <w:t>закона</w:t>
        </w:r>
      </w:hyperlink>
      <w:r>
        <w:t xml:space="preserve"> от 23.11.2020 N 372-ФЗ)</w:t>
      </w:r>
    </w:p>
    <w:p w:rsidR="00BC6C53" w:rsidRDefault="00BC6C53">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BC6C53" w:rsidRDefault="00BC6C53">
      <w:pPr>
        <w:pStyle w:val="ConsPlusNormal"/>
        <w:jc w:val="both"/>
      </w:pPr>
      <w:r>
        <w:t xml:space="preserve">(в ред. Федерального </w:t>
      </w:r>
      <w:hyperlink r:id="rId5995" w:history="1">
        <w:r>
          <w:rPr>
            <w:color w:val="0000FF"/>
          </w:rPr>
          <w:t>закона</w:t>
        </w:r>
      </w:hyperlink>
      <w:r>
        <w:t xml:space="preserve"> от 23.11.2020 N 372-ФЗ)</w:t>
      </w:r>
    </w:p>
    <w:p w:rsidR="00BC6C53" w:rsidRDefault="00BC6C53">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BC6C53" w:rsidRDefault="00BC6C53">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BC6C53" w:rsidRDefault="00BC6C53">
      <w:pPr>
        <w:pStyle w:val="ConsPlusNormal"/>
        <w:spacing w:before="220"/>
        <w:ind w:firstLine="540"/>
        <w:jc w:val="both"/>
      </w:pPr>
      <w:bookmarkStart w:id="1177" w:name="Par9326"/>
      <w:bookmarkEnd w:id="1177"/>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BC6C53" w:rsidRDefault="00BC6C53">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BC6C53" w:rsidRDefault="00BC6C53">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BC6C53" w:rsidRDefault="00BC6C53">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9464" w:history="1">
        <w:r>
          <w:rPr>
            <w:color w:val="0000FF"/>
          </w:rPr>
          <w:t>статьей 228</w:t>
        </w:r>
      </w:hyperlink>
      <w:r>
        <w:t xml:space="preserve"> настоящего Кодекса.</w:t>
      </w:r>
    </w:p>
    <w:p w:rsidR="00BC6C53" w:rsidRDefault="00BC6C53">
      <w:pPr>
        <w:pStyle w:val="ConsPlusNormal"/>
        <w:jc w:val="both"/>
      </w:pPr>
      <w:r>
        <w:t xml:space="preserve">(в ред. Федерального </w:t>
      </w:r>
      <w:hyperlink r:id="rId5996" w:history="1">
        <w:r>
          <w:rPr>
            <w:color w:val="0000FF"/>
          </w:rPr>
          <w:t>закона</w:t>
        </w:r>
      </w:hyperlink>
      <w:r>
        <w:t xml:space="preserve"> от 28.12.2022 N 565-ФЗ)</w:t>
      </w:r>
    </w:p>
    <w:p w:rsidR="00BC6C53" w:rsidRDefault="00BC6C53">
      <w:pPr>
        <w:pStyle w:val="ConsPlusNormal"/>
        <w:spacing w:before="220"/>
        <w:ind w:firstLine="540"/>
        <w:jc w:val="both"/>
      </w:pPr>
      <w:hyperlink r:id="rId5997"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BC6C53" w:rsidRDefault="00BC6C53">
      <w:pPr>
        <w:pStyle w:val="ConsPlusNormal"/>
        <w:jc w:val="both"/>
      </w:pPr>
      <w:r>
        <w:t xml:space="preserve">(в ред. Федерального </w:t>
      </w:r>
      <w:hyperlink r:id="rId5998" w:history="1">
        <w:r>
          <w:rPr>
            <w:color w:val="0000FF"/>
          </w:rPr>
          <w:t>закона</w:t>
        </w:r>
      </w:hyperlink>
      <w:r>
        <w:t xml:space="preserve"> от 28.12.2022 N 565-ФЗ)</w:t>
      </w:r>
    </w:p>
    <w:p w:rsidR="00BC6C53" w:rsidRDefault="00BC6C53">
      <w:pPr>
        <w:pStyle w:val="ConsPlusNormal"/>
        <w:spacing w:before="220"/>
        <w:ind w:firstLine="540"/>
        <w:jc w:val="both"/>
      </w:pPr>
      <w:r>
        <w:t xml:space="preserve">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w:t>
      </w:r>
      <w:r>
        <w:lastRenderedPageBreak/>
        <w:t>телекоммуникационным каналам связи.</w:t>
      </w:r>
    </w:p>
    <w:p w:rsidR="00BC6C53" w:rsidRDefault="00BC6C53">
      <w:pPr>
        <w:pStyle w:val="ConsPlusNormal"/>
        <w:jc w:val="both"/>
      </w:pPr>
      <w:r>
        <w:t xml:space="preserve">(в ред. Федерального </w:t>
      </w:r>
      <w:hyperlink r:id="rId5999" w:history="1">
        <w:r>
          <w:rPr>
            <w:color w:val="0000FF"/>
          </w:rPr>
          <w:t>закона</w:t>
        </w:r>
      </w:hyperlink>
      <w:r>
        <w:t xml:space="preserve"> от 20.04.2021 N 100-ФЗ)</w:t>
      </w:r>
    </w:p>
    <w:p w:rsidR="00BC6C53" w:rsidRDefault="00BC6C53">
      <w:pPr>
        <w:pStyle w:val="ConsPlusNormal"/>
        <w:spacing w:before="220"/>
        <w:ind w:firstLine="540"/>
        <w:jc w:val="both"/>
      </w:pPr>
      <w:hyperlink r:id="rId6000" w:history="1">
        <w:r>
          <w:rPr>
            <w:color w:val="0000FF"/>
          </w:rPr>
          <w:t>Формы</w:t>
        </w:r>
      </w:hyperlink>
      <w:r>
        <w:t xml:space="preserve"> и </w:t>
      </w:r>
      <w:hyperlink r:id="rId6001" w:history="1">
        <w:r>
          <w:rPr>
            <w:color w:val="0000FF"/>
          </w:rPr>
          <w:t>форматы</w:t>
        </w:r>
      </w:hyperlink>
      <w:r>
        <w:t xml:space="preserve">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15 введен Федеральным </w:t>
      </w:r>
      <w:hyperlink r:id="rId6002" w:history="1">
        <w:r>
          <w:rPr>
            <w:color w:val="0000FF"/>
          </w:rPr>
          <w:t>законом</w:t>
        </w:r>
      </w:hyperlink>
      <w:r>
        <w:t xml:space="preserve"> от 28.12.2013 N 420-ФЗ)</w:t>
      </w:r>
    </w:p>
    <w:p w:rsidR="00BC6C53" w:rsidRDefault="00BC6C53">
      <w:pPr>
        <w:pStyle w:val="ConsPlusNormal"/>
        <w:spacing w:before="220"/>
        <w:ind w:firstLine="540"/>
        <w:jc w:val="both"/>
      </w:pPr>
      <w:r>
        <w:t>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rsidR="00BC6C53" w:rsidRDefault="00BC6C53">
      <w:pPr>
        <w:pStyle w:val="ConsPlusNormal"/>
        <w:spacing w:before="220"/>
        <w:ind w:firstLine="540"/>
        <w:jc w:val="both"/>
      </w:pPr>
      <w:hyperlink r:id="rId6003" w:history="1">
        <w:r>
          <w:rPr>
            <w:color w:val="0000FF"/>
          </w:rPr>
          <w:t>Формы</w:t>
        </w:r>
      </w:hyperlink>
      <w:r>
        <w:t xml:space="preserve"> и форматы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hyperlink r:id="rId6004"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15.1 введен Федеральным </w:t>
      </w:r>
      <w:hyperlink r:id="rId6005" w:history="1">
        <w:r>
          <w:rPr>
            <w:color w:val="0000FF"/>
          </w:rPr>
          <w:t>законом</w:t>
        </w:r>
      </w:hyperlink>
      <w:r>
        <w:t xml:space="preserve"> от 23.03.2024 N 58-ФЗ)</w:t>
      </w:r>
    </w:p>
    <w:p w:rsidR="00BC6C53" w:rsidRDefault="00BC6C53">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ar9213" w:history="1">
        <w:r>
          <w:rPr>
            <w:color w:val="0000FF"/>
          </w:rPr>
          <w:t>пунктом 7 статьи 226</w:t>
        </w:r>
      </w:hyperlink>
      <w:r>
        <w:t xml:space="preserve"> настоящего Кодекса.</w:t>
      </w:r>
    </w:p>
    <w:p w:rsidR="00BC6C53" w:rsidRDefault="00BC6C53">
      <w:pPr>
        <w:pStyle w:val="ConsPlusNormal"/>
        <w:jc w:val="both"/>
      </w:pPr>
      <w:r>
        <w:t xml:space="preserve">(п. 16 введен Федеральным </w:t>
      </w:r>
      <w:hyperlink r:id="rId6006" w:history="1">
        <w:r>
          <w:rPr>
            <w:color w:val="0000FF"/>
          </w:rPr>
          <w:t>законом</w:t>
        </w:r>
      </w:hyperlink>
      <w:r>
        <w:t xml:space="preserve"> от 23.11.2020 N 372-ФЗ)</w:t>
      </w:r>
    </w:p>
    <w:p w:rsidR="00BC6C53" w:rsidRDefault="00BC6C53">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BC6C53" w:rsidRDefault="00BC6C53">
      <w:pPr>
        <w:pStyle w:val="ConsPlusNormal"/>
        <w:jc w:val="both"/>
      </w:pPr>
      <w:r>
        <w:t xml:space="preserve">(п. 17 введен Федеральным </w:t>
      </w:r>
      <w:hyperlink r:id="rId6007" w:history="1">
        <w:r>
          <w:rPr>
            <w:color w:val="0000FF"/>
          </w:rPr>
          <w:t>законом</w:t>
        </w:r>
      </w:hyperlink>
      <w:r>
        <w:t xml:space="preserve"> от 02.07.2021 N 305-ФЗ)</w:t>
      </w:r>
    </w:p>
    <w:p w:rsidR="00BC6C53" w:rsidRDefault="00BC6C53">
      <w:pPr>
        <w:pStyle w:val="ConsPlusNormal"/>
        <w:jc w:val="both"/>
      </w:pPr>
    </w:p>
    <w:p w:rsidR="00BC6C53" w:rsidRDefault="00BC6C53">
      <w:pPr>
        <w:pStyle w:val="ConsPlusNormal"/>
        <w:ind w:firstLine="540"/>
        <w:jc w:val="both"/>
        <w:outlineLvl w:val="2"/>
        <w:rPr>
          <w:b/>
          <w:bCs/>
        </w:rPr>
      </w:pPr>
      <w:bookmarkStart w:id="1178" w:name="Par9345"/>
      <w:bookmarkEnd w:id="1178"/>
      <w:r>
        <w:rPr>
          <w:b/>
          <w:bCs/>
        </w:rP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6008" w:history="1">
        <w:r>
          <w:rPr>
            <w:color w:val="0000FF"/>
          </w:rPr>
          <w:t>законом</w:t>
        </w:r>
      </w:hyperlink>
      <w:r>
        <w:t xml:space="preserve"> от 14.07.2022 N 324-ФЗ)</w:t>
      </w:r>
    </w:p>
    <w:p w:rsidR="00BC6C53" w:rsidRDefault="00BC6C53">
      <w:pPr>
        <w:pStyle w:val="ConsPlusNormal"/>
        <w:ind w:firstLine="540"/>
        <w:jc w:val="both"/>
      </w:pPr>
    </w:p>
    <w:p w:rsidR="00BC6C53" w:rsidRDefault="00BC6C53">
      <w:pPr>
        <w:pStyle w:val="ConsPlusNormal"/>
        <w:ind w:firstLine="540"/>
        <w:jc w:val="both"/>
      </w:pPr>
      <w:r>
        <w:t xml:space="preserve">1. Исчисление суммы и уплата налога в отношении доходов, указанных в </w:t>
      </w:r>
      <w:hyperlink w:anchor="Par7644" w:history="1">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9057" w:history="1">
        <w:r>
          <w:rPr>
            <w:color w:val="0000FF"/>
          </w:rPr>
          <w:t>пунктами 1.1</w:t>
        </w:r>
      </w:hyperlink>
      <w:r>
        <w:t xml:space="preserve"> и </w:t>
      </w:r>
      <w:hyperlink w:anchor="Par9078" w:history="1">
        <w:r>
          <w:rPr>
            <w:color w:val="0000FF"/>
          </w:rPr>
          <w:t>3 статьи 224</w:t>
        </w:r>
      </w:hyperlink>
      <w:r>
        <w:t xml:space="preserve"> настоящего Кодекса.</w:t>
      </w:r>
    </w:p>
    <w:p w:rsidR="00BC6C53" w:rsidRDefault="00BC6C53">
      <w:pPr>
        <w:pStyle w:val="ConsPlusNormal"/>
        <w:jc w:val="both"/>
      </w:pPr>
      <w:r>
        <w:t xml:space="preserve">(в ред. Федерального </w:t>
      </w:r>
      <w:hyperlink r:id="rId6009"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Абзац утратил силу с 1 января 2025 года. - Федеральный </w:t>
      </w:r>
      <w:hyperlink r:id="rId6010" w:history="1">
        <w:r>
          <w:rPr>
            <w:color w:val="0000FF"/>
          </w:rPr>
          <w:t>закон</w:t>
        </w:r>
      </w:hyperlink>
      <w:r>
        <w:t xml:space="preserve"> от 12.07.2024 N 176-ФЗ.</w:t>
      </w:r>
    </w:p>
    <w:p w:rsidR="00BC6C53" w:rsidRDefault="00BC6C53">
      <w:pPr>
        <w:pStyle w:val="ConsPlusNormal"/>
        <w:spacing w:before="220"/>
        <w:ind w:firstLine="540"/>
        <w:jc w:val="both"/>
      </w:pPr>
      <w:r>
        <w:t xml:space="preserve">При этом в отношении доходов, указанных в </w:t>
      </w:r>
      <w:hyperlink w:anchor="Par7644" w:history="1">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ar9057" w:history="1">
        <w:r>
          <w:rPr>
            <w:color w:val="0000FF"/>
          </w:rPr>
          <w:t>пунктами 1.1</w:t>
        </w:r>
      </w:hyperlink>
      <w:r>
        <w:t xml:space="preserve"> и </w:t>
      </w:r>
      <w:hyperlink w:anchor="Par9078" w:history="1">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w:t>
      </w:r>
      <w:r>
        <w:lastRenderedPageBreak/>
        <w:t>финансовый актив.</w:t>
      </w:r>
    </w:p>
    <w:p w:rsidR="00BC6C53" w:rsidRDefault="00BC6C53">
      <w:pPr>
        <w:pStyle w:val="ConsPlusNormal"/>
        <w:jc w:val="both"/>
      </w:pPr>
      <w:r>
        <w:t xml:space="preserve">(в ред. Федерального </w:t>
      </w:r>
      <w:hyperlink r:id="rId6011" w:history="1">
        <w:r>
          <w:rPr>
            <w:color w:val="0000FF"/>
          </w:rPr>
          <w:t>закона</w:t>
        </w:r>
      </w:hyperlink>
      <w:r>
        <w:t xml:space="preserve"> от 12.07.2024 N 176-ФЗ)</w:t>
      </w:r>
    </w:p>
    <w:p w:rsidR="00BC6C53" w:rsidRDefault="00BC6C53">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BC6C53" w:rsidRDefault="00BC6C53">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6012" w:history="1">
        <w:r>
          <w:rPr>
            <w:color w:val="0000FF"/>
          </w:rPr>
          <w:t>законом</w:t>
        </w:r>
      </w:hyperlink>
      <w:r>
        <w:t xml:space="preserve"> от 6 апреля 2011 года N 63-ФЗ "Об электронной подписи";</w:t>
      </w:r>
    </w:p>
    <w:p w:rsidR="00BC6C53" w:rsidRDefault="00BC6C53">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BC6C53" w:rsidRDefault="00BC6C53">
      <w:pPr>
        <w:pStyle w:val="ConsPlusNormal"/>
        <w:spacing w:before="220"/>
        <w:ind w:firstLine="540"/>
        <w:jc w:val="both"/>
      </w:pPr>
      <w:bookmarkStart w:id="1179" w:name="Par9357"/>
      <w:bookmarkEnd w:id="1179"/>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BC6C53" w:rsidRDefault="00BC6C53">
      <w:pPr>
        <w:pStyle w:val="ConsPlusNormal"/>
        <w:spacing w:before="220"/>
        <w:ind w:firstLine="540"/>
        <w:jc w:val="both"/>
      </w:pPr>
      <w:bookmarkStart w:id="1180" w:name="Par9358"/>
      <w:bookmarkEnd w:id="1180"/>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ar9360" w:history="1">
        <w:r>
          <w:rPr>
            <w:color w:val="0000FF"/>
          </w:rPr>
          <w:t>подпункте 3</w:t>
        </w:r>
      </w:hyperlink>
      <w:r>
        <w:t xml:space="preserve"> настоящего пункта;</w:t>
      </w:r>
    </w:p>
    <w:p w:rsidR="00BC6C53" w:rsidRDefault="00BC6C53">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6013" w:history="1">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ar9358" w:history="1">
        <w:r>
          <w:rPr>
            <w:color w:val="0000FF"/>
          </w:rPr>
          <w:t>подпунктах 1</w:t>
        </w:r>
      </w:hyperlink>
      <w:r>
        <w:t xml:space="preserve"> и </w:t>
      </w:r>
      <w:hyperlink w:anchor="Par9360" w:history="1">
        <w:r>
          <w:rPr>
            <w:color w:val="0000FF"/>
          </w:rPr>
          <w:t>3</w:t>
        </w:r>
      </w:hyperlink>
      <w:r>
        <w:t xml:space="preserve"> настоящего пункта;</w:t>
      </w:r>
    </w:p>
    <w:p w:rsidR="00BC6C53" w:rsidRDefault="00BC6C53">
      <w:pPr>
        <w:pStyle w:val="ConsPlusNormal"/>
        <w:spacing w:before="220"/>
        <w:ind w:firstLine="540"/>
        <w:jc w:val="both"/>
      </w:pPr>
      <w:bookmarkStart w:id="1181" w:name="Par9360"/>
      <w:bookmarkEnd w:id="1181"/>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ar7653" w:history="1">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spacing w:before="220"/>
        <w:ind w:firstLine="540"/>
        <w:jc w:val="both"/>
      </w:pPr>
      <w:r>
        <w:lastRenderedPageBreak/>
        <w:t xml:space="preserve">4. Лица, указанные в </w:t>
      </w:r>
      <w:hyperlink w:anchor="Par9357" w:history="1">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BC6C53" w:rsidRDefault="00BC6C53">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BC6C53" w:rsidRDefault="00BC6C53">
      <w:pPr>
        <w:pStyle w:val="ConsPlusNormal"/>
        <w:spacing w:before="220"/>
        <w:ind w:firstLine="540"/>
        <w:jc w:val="both"/>
      </w:pPr>
      <w:r>
        <w:t>по окончании налогового периода;</w:t>
      </w:r>
    </w:p>
    <w:p w:rsidR="00BC6C53" w:rsidRDefault="00BC6C53">
      <w:pPr>
        <w:pStyle w:val="ConsPlusNormal"/>
        <w:spacing w:before="220"/>
        <w:ind w:firstLine="540"/>
        <w:jc w:val="both"/>
      </w:pPr>
      <w:r>
        <w:t>до истечения налогового периода;</w:t>
      </w:r>
    </w:p>
    <w:p w:rsidR="00BC6C53" w:rsidRDefault="00BC6C53">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BC6C53" w:rsidRDefault="00BC6C53">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BC6C53" w:rsidRDefault="00BC6C53">
      <w:pPr>
        <w:pStyle w:val="ConsPlusNormal"/>
        <w:jc w:val="both"/>
      </w:pPr>
      <w:r>
        <w:t xml:space="preserve">(п. 5 в ред. Федерального </w:t>
      </w:r>
      <w:hyperlink r:id="rId6014" w:history="1">
        <w:r>
          <w:rPr>
            <w:color w:val="0000FF"/>
          </w:rPr>
          <w:t>закона</w:t>
        </w:r>
      </w:hyperlink>
      <w:r>
        <w:t xml:space="preserve"> от 31.07.2023 N 389-ФЗ)</w:t>
      </w:r>
    </w:p>
    <w:p w:rsidR="00BC6C53" w:rsidRDefault="00BC6C53">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ar7644" w:history="1">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ar7642" w:history="1">
        <w:r>
          <w:rPr>
            <w:color w:val="0000FF"/>
          </w:rPr>
          <w:t>пунктами 1</w:t>
        </w:r>
      </w:hyperlink>
      <w:r>
        <w:t xml:space="preserve"> - </w:t>
      </w:r>
      <w:hyperlink w:anchor="Par7672" w:history="1">
        <w:r>
          <w:rPr>
            <w:color w:val="0000FF"/>
          </w:rPr>
          <w:t>6 статьи 214.11</w:t>
        </w:r>
      </w:hyperlink>
      <w:r>
        <w:t xml:space="preserve"> настоящего Кодекса и с учетом положений </w:t>
      </w:r>
      <w:hyperlink w:anchor="Par9042" w:history="1">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BC6C53" w:rsidRDefault="00BC6C53">
      <w:pPr>
        <w:pStyle w:val="ConsPlusNormal"/>
        <w:spacing w:before="22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BC6C53" w:rsidRDefault="00BC6C53">
      <w:pPr>
        <w:pStyle w:val="ConsPlusNormal"/>
        <w:spacing w:before="220"/>
        <w:ind w:firstLine="540"/>
        <w:jc w:val="both"/>
      </w:pPr>
      <w:r>
        <w:t>дата окончания соответствующего налогового периода;</w:t>
      </w:r>
    </w:p>
    <w:p w:rsidR="00BC6C53" w:rsidRDefault="00BC6C53">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BC6C53" w:rsidRDefault="00BC6C53">
      <w:pPr>
        <w:pStyle w:val="ConsPlusNormal"/>
        <w:spacing w:before="220"/>
        <w:ind w:firstLine="540"/>
        <w:jc w:val="both"/>
      </w:pPr>
      <w:r>
        <w:t xml:space="preserve">дата выплаты дохода в денежной форме в отношении доходов, указанных в </w:t>
      </w:r>
      <w:hyperlink w:anchor="Par7644" w:history="1">
        <w:r>
          <w:rPr>
            <w:color w:val="0000FF"/>
          </w:rPr>
          <w:t>подпункте 2 пункта 1 статьи 214.11</w:t>
        </w:r>
      </w:hyperlink>
      <w:r>
        <w:t xml:space="preserve"> настоящего Кодекса;</w:t>
      </w:r>
    </w:p>
    <w:p w:rsidR="00BC6C53" w:rsidRDefault="00BC6C53">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BC6C53" w:rsidRDefault="00BC6C53">
      <w:pPr>
        <w:pStyle w:val="ConsPlusNormal"/>
        <w:spacing w:before="22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BC6C53" w:rsidRDefault="00BC6C53">
      <w:pPr>
        <w:pStyle w:val="ConsPlusNormal"/>
        <w:jc w:val="both"/>
      </w:pPr>
      <w:r>
        <w:t xml:space="preserve">(в ред. Федерального </w:t>
      </w:r>
      <w:hyperlink r:id="rId6015" w:history="1">
        <w:r>
          <w:rPr>
            <w:color w:val="0000FF"/>
          </w:rPr>
          <w:t>закона</w:t>
        </w:r>
      </w:hyperlink>
      <w:r>
        <w:t xml:space="preserve"> от 27.11.2023 N 539-ФЗ)</w:t>
      </w:r>
    </w:p>
    <w:p w:rsidR="00BC6C53" w:rsidRDefault="00BC6C53">
      <w:pPr>
        <w:pStyle w:val="ConsPlusNormal"/>
        <w:jc w:val="both"/>
      </w:pPr>
      <w:r>
        <w:t xml:space="preserve">(п. 7 в ред. Федерального </w:t>
      </w:r>
      <w:hyperlink r:id="rId6016" w:history="1">
        <w:r>
          <w:rPr>
            <w:color w:val="0000FF"/>
          </w:rPr>
          <w:t>закона</w:t>
        </w:r>
      </w:hyperlink>
      <w:r>
        <w:t xml:space="preserve"> от 31.07.2023 N 389-ФЗ)</w:t>
      </w:r>
    </w:p>
    <w:p w:rsidR="00BC6C53" w:rsidRDefault="00BC6C53">
      <w:pPr>
        <w:pStyle w:val="ConsPlusNormal"/>
        <w:spacing w:before="220"/>
        <w:ind w:firstLine="540"/>
        <w:jc w:val="both"/>
      </w:pPr>
      <w:r>
        <w:t xml:space="preserve">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w:t>
      </w:r>
      <w:r>
        <w:lastRenderedPageBreak/>
        <w:t>учитываемых на номинальном счете, открытом оператору информационной системы для учета денежных средств пользователей.</w:t>
      </w:r>
    </w:p>
    <w:p w:rsidR="00BC6C53" w:rsidRDefault="00BC6C53">
      <w:pPr>
        <w:pStyle w:val="ConsPlusNormal"/>
        <w:spacing w:before="220"/>
        <w:ind w:firstLine="540"/>
        <w:jc w:val="both"/>
      </w:pPr>
      <w:bookmarkStart w:id="1182" w:name="Par9379"/>
      <w:bookmarkEnd w:id="1182"/>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BC6C53" w:rsidRDefault="00BC6C53">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BC6C53" w:rsidRDefault="00BC6C53">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BC6C53" w:rsidRDefault="00BC6C53">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ar9496" w:history="1">
        <w:r>
          <w:rPr>
            <w:color w:val="0000FF"/>
          </w:rPr>
          <w:t>пунктом 6 статьи 228</w:t>
        </w:r>
      </w:hyperlink>
      <w:r>
        <w:t xml:space="preserve"> настоящего Кодекса.</w:t>
      </w:r>
    </w:p>
    <w:p w:rsidR="00BC6C53" w:rsidRDefault="00BC6C53">
      <w:pPr>
        <w:pStyle w:val="ConsPlusNormal"/>
        <w:spacing w:before="22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BC6C53" w:rsidRDefault="00BC6C53">
      <w:pPr>
        <w:pStyle w:val="ConsPlusNormal"/>
        <w:spacing w:before="220"/>
        <w:ind w:firstLine="540"/>
        <w:jc w:val="both"/>
      </w:pPr>
      <w:hyperlink r:id="rId6017" w:history="1">
        <w:r>
          <w:rPr>
            <w:color w:val="0000FF"/>
          </w:rPr>
          <w:t>Формы</w:t>
        </w:r>
      </w:hyperlink>
      <w:r>
        <w:t xml:space="preserve"> и </w:t>
      </w:r>
      <w:hyperlink r:id="rId6018" w:history="1">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p>
    <w:p w:rsidR="00BC6C53" w:rsidRDefault="00BC6C53">
      <w:pPr>
        <w:pStyle w:val="ConsPlusNormal"/>
        <w:ind w:firstLine="540"/>
        <w:jc w:val="both"/>
        <w:outlineLvl w:val="2"/>
        <w:rPr>
          <w:b/>
          <w:bCs/>
        </w:rPr>
      </w:pPr>
      <w:bookmarkStart w:id="1183" w:name="Par9386"/>
      <w:bookmarkEnd w:id="1183"/>
      <w:r>
        <w:rPr>
          <w:b/>
          <w:bCs/>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BC6C53" w:rsidRDefault="00BC6C53">
      <w:pPr>
        <w:pStyle w:val="ConsPlusNormal"/>
        <w:jc w:val="both"/>
      </w:pPr>
      <w:r>
        <w:t xml:space="preserve">(в ред. Федерального </w:t>
      </w:r>
      <w:hyperlink r:id="rId6019" w:history="1">
        <w:r>
          <w:rPr>
            <w:color w:val="0000FF"/>
          </w:rPr>
          <w:t>закона</w:t>
        </w:r>
      </w:hyperlink>
      <w:r>
        <w:t xml:space="preserve"> от 27.07.2006 N 137-ФЗ)</w:t>
      </w:r>
    </w:p>
    <w:p w:rsidR="00BC6C53" w:rsidRDefault="00BC6C53">
      <w:pPr>
        <w:pStyle w:val="ConsPlusNormal"/>
        <w:jc w:val="both"/>
      </w:pPr>
    </w:p>
    <w:p w:rsidR="00BC6C53" w:rsidRDefault="00BC6C53">
      <w:pPr>
        <w:pStyle w:val="ConsPlusNormal"/>
        <w:ind w:firstLine="540"/>
        <w:jc w:val="both"/>
      </w:pPr>
      <w:bookmarkStart w:id="1184" w:name="Par9389"/>
      <w:bookmarkEnd w:id="1184"/>
      <w:r>
        <w:t>1. Исчисление и уплату налога в соответствии с настоящей статьей производят следующие налогоплательщики:</w:t>
      </w:r>
    </w:p>
    <w:p w:rsidR="00BC6C53" w:rsidRDefault="00BC6C53">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6020"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BC6C53" w:rsidRDefault="00BC6C53">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BC6C53" w:rsidRDefault="00BC6C53">
      <w:pPr>
        <w:pStyle w:val="ConsPlusNormal"/>
        <w:jc w:val="both"/>
      </w:pPr>
      <w:r>
        <w:t xml:space="preserve">(в ред. Федерального </w:t>
      </w:r>
      <w:hyperlink r:id="rId6021" w:history="1">
        <w:r>
          <w:rPr>
            <w:color w:val="0000FF"/>
          </w:rPr>
          <w:t>закона</w:t>
        </w:r>
      </w:hyperlink>
      <w:r>
        <w:t xml:space="preserve"> от 27.07.2006 N 137-ФЗ)</w:t>
      </w:r>
    </w:p>
    <w:p w:rsidR="00BC6C53" w:rsidRDefault="00BC6C53">
      <w:pPr>
        <w:pStyle w:val="ConsPlusNormal"/>
        <w:spacing w:before="220"/>
        <w:ind w:firstLine="540"/>
        <w:jc w:val="both"/>
      </w:pPr>
      <w:bookmarkStart w:id="1185" w:name="Par9393"/>
      <w:bookmarkEnd w:id="1185"/>
      <w:r>
        <w:lastRenderedPageBreak/>
        <w:t xml:space="preserve">2. Налогоплательщики, указанные в </w:t>
      </w:r>
      <w:hyperlink w:anchor="Par938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9124" w:history="1">
        <w:r>
          <w:rPr>
            <w:color w:val="0000FF"/>
          </w:rPr>
          <w:t>статьей 225</w:t>
        </w:r>
      </w:hyperlink>
      <w:r>
        <w:t xml:space="preserve"> настоящего Кодекса.</w:t>
      </w:r>
    </w:p>
    <w:p w:rsidR="00BC6C53" w:rsidRDefault="00BC6C53">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BC6C53" w:rsidRDefault="00BC6C53">
      <w:pPr>
        <w:pStyle w:val="ConsPlusNormal"/>
        <w:spacing w:before="220"/>
        <w:ind w:firstLine="540"/>
        <w:jc w:val="both"/>
      </w:pPr>
      <w:r>
        <w:t>4. Убытки прошлых лет, понесенные физическим лицом, не уменьшают налоговую базу.</w:t>
      </w:r>
    </w:p>
    <w:p w:rsidR="00BC6C53" w:rsidRDefault="00BC6C53">
      <w:pPr>
        <w:pStyle w:val="ConsPlusNormal"/>
        <w:spacing w:before="220"/>
        <w:ind w:firstLine="540"/>
        <w:jc w:val="both"/>
      </w:pPr>
      <w:r>
        <w:t xml:space="preserve">5. Налогоплательщики, указанные в </w:t>
      </w:r>
      <w:hyperlink w:anchor="Par938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9540" w:history="1">
        <w:r>
          <w:rPr>
            <w:color w:val="0000FF"/>
          </w:rPr>
          <w:t>статьей 229</w:t>
        </w:r>
      </w:hyperlink>
      <w:r>
        <w:t xml:space="preserve"> настоящего Кодекса.</w:t>
      </w:r>
    </w:p>
    <w:p w:rsidR="00BC6C53" w:rsidRDefault="00BC6C53">
      <w:pPr>
        <w:pStyle w:val="ConsPlusNormal"/>
        <w:jc w:val="both"/>
      </w:pPr>
      <w:r>
        <w:t xml:space="preserve">(в ред. Федерального </w:t>
      </w:r>
      <w:hyperlink r:id="rId6022" w:history="1">
        <w:r>
          <w:rPr>
            <w:color w:val="0000FF"/>
          </w:rPr>
          <w:t>закона</w:t>
        </w:r>
      </w:hyperlink>
      <w:r>
        <w:t xml:space="preserve"> от 29.12.2000 N 166-ФЗ)</w:t>
      </w:r>
    </w:p>
    <w:p w:rsidR="00BC6C53" w:rsidRDefault="00BC6C53">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BC6C53" w:rsidRDefault="00BC6C53">
      <w:pPr>
        <w:pStyle w:val="ConsPlusNormal"/>
        <w:jc w:val="both"/>
      </w:pPr>
      <w:r>
        <w:t xml:space="preserve">(в ред. Федерального </w:t>
      </w:r>
      <w:hyperlink r:id="rId6023" w:history="1">
        <w:r>
          <w:rPr>
            <w:color w:val="0000FF"/>
          </w:rPr>
          <w:t>закона</w:t>
        </w:r>
      </w:hyperlink>
      <w:r>
        <w:t xml:space="preserve"> от 29.12.2000 N 166-ФЗ)</w:t>
      </w:r>
    </w:p>
    <w:p w:rsidR="00BC6C53" w:rsidRDefault="00BC6C53">
      <w:pPr>
        <w:pStyle w:val="ConsPlusNormal"/>
        <w:spacing w:before="220"/>
        <w:ind w:firstLine="540"/>
        <w:jc w:val="both"/>
      </w:pPr>
      <w:r>
        <w:t xml:space="preserve">Абзац утратил силу с 1 января 2025 года. - Федеральный </w:t>
      </w:r>
      <w:hyperlink r:id="rId6024" w:history="1">
        <w:r>
          <w:rPr>
            <w:color w:val="0000FF"/>
          </w:rPr>
          <w:t>закон</w:t>
        </w:r>
      </w:hyperlink>
      <w:r>
        <w:t xml:space="preserve"> от 12.07.2024 N 176-ФЗ.</w:t>
      </w:r>
    </w:p>
    <w:p w:rsidR="00BC6C53" w:rsidRDefault="00BC6C53">
      <w:pPr>
        <w:pStyle w:val="ConsPlusNormal"/>
        <w:spacing w:before="220"/>
        <w:ind w:firstLine="540"/>
        <w:jc w:val="both"/>
      </w:pPr>
      <w:r>
        <w:t xml:space="preserve">7. Налогоплательщики, указанные в </w:t>
      </w:r>
      <w:hyperlink w:anchor="Par9389"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BC6C53" w:rsidRDefault="00BC6C53">
      <w:pPr>
        <w:pStyle w:val="ConsPlusNormal"/>
        <w:jc w:val="both"/>
      </w:pPr>
      <w:r>
        <w:t xml:space="preserve">(п. 7 в ред. Федерального </w:t>
      </w:r>
      <w:hyperlink r:id="rId6025" w:history="1">
        <w:r>
          <w:rPr>
            <w:color w:val="0000FF"/>
          </w:rPr>
          <w:t>закона</w:t>
        </w:r>
      </w:hyperlink>
      <w:r>
        <w:t xml:space="preserve"> от 15.04.2019 N 63-ФЗ)</w:t>
      </w:r>
    </w:p>
    <w:p w:rsidR="00BC6C53" w:rsidRDefault="00BC6C53">
      <w:pPr>
        <w:pStyle w:val="ConsPlusNormal"/>
        <w:spacing w:before="22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BC6C53" w:rsidRDefault="00BC6C53">
      <w:pPr>
        <w:pStyle w:val="ConsPlusNormal"/>
        <w:jc w:val="both"/>
      </w:pPr>
      <w:r>
        <w:t xml:space="preserve">(в ред. Федерального </w:t>
      </w:r>
      <w:hyperlink r:id="rId6026"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Абзац утратил силу с 1 января 2025 года. - Федеральный </w:t>
      </w:r>
      <w:hyperlink r:id="rId6027" w:history="1">
        <w:r>
          <w:rPr>
            <w:color w:val="0000FF"/>
          </w:rPr>
          <w:t>закон</w:t>
        </w:r>
      </w:hyperlink>
      <w:r>
        <w:t xml:space="preserve"> от 12.07.2024 N 176-ФЗ.</w:t>
      </w:r>
    </w:p>
    <w:p w:rsidR="00BC6C53" w:rsidRDefault="00BC6C53">
      <w:pPr>
        <w:pStyle w:val="ConsPlusNormal"/>
        <w:jc w:val="both"/>
      </w:pPr>
      <w:r>
        <w:t xml:space="preserve">(п. 8 в ред. Федерального </w:t>
      </w:r>
      <w:hyperlink r:id="rId6028" w:history="1">
        <w:r>
          <w:rPr>
            <w:color w:val="0000FF"/>
          </w:rPr>
          <w:t>закона</w:t>
        </w:r>
      </w:hyperlink>
      <w:r>
        <w:t xml:space="preserve"> от 15.04.2019 N 63-ФЗ)</w:t>
      </w:r>
    </w:p>
    <w:p w:rsidR="00BC6C53" w:rsidRDefault="00BC6C53">
      <w:pPr>
        <w:pStyle w:val="ConsPlusNormal"/>
        <w:spacing w:before="220"/>
        <w:ind w:firstLine="540"/>
        <w:jc w:val="both"/>
      </w:pPr>
      <w:r>
        <w:t xml:space="preserve">9 - 10. Утратили силу с 1 января 2020 года. - Федеральный </w:t>
      </w:r>
      <w:hyperlink r:id="rId6029" w:history="1">
        <w:r>
          <w:rPr>
            <w:color w:val="0000FF"/>
          </w:rPr>
          <w:t>закон</w:t>
        </w:r>
      </w:hyperlink>
      <w:r>
        <w:t xml:space="preserve"> от 15.04.2019 N 63-ФЗ.</w:t>
      </w:r>
    </w:p>
    <w:p w:rsidR="00BC6C53" w:rsidRDefault="00BC6C53">
      <w:pPr>
        <w:pStyle w:val="ConsPlusNormal"/>
        <w:jc w:val="both"/>
      </w:pPr>
    </w:p>
    <w:p w:rsidR="00BC6C53" w:rsidRDefault="00BC6C53">
      <w:pPr>
        <w:pStyle w:val="ConsPlusNormal"/>
        <w:ind w:firstLine="540"/>
        <w:jc w:val="both"/>
        <w:outlineLvl w:val="2"/>
        <w:rPr>
          <w:b/>
          <w:bCs/>
        </w:rPr>
      </w:pPr>
      <w:bookmarkStart w:id="1186" w:name="Par9409"/>
      <w:bookmarkEnd w:id="1186"/>
      <w:r>
        <w:rPr>
          <w:b/>
          <w:bCs/>
        </w:rP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030" w:history="1">
        <w:r>
          <w:rPr>
            <w:color w:val="0000FF"/>
          </w:rPr>
          <w:t>закона</w:t>
        </w:r>
      </w:hyperlink>
      <w:r>
        <w:t xml:space="preserve"> от 24.11.2014 N 368-ФЗ)</w:t>
      </w:r>
    </w:p>
    <w:p w:rsidR="00BC6C53" w:rsidRDefault="00BC6C53">
      <w:pPr>
        <w:pStyle w:val="ConsPlusNormal"/>
        <w:ind w:firstLine="540"/>
        <w:jc w:val="both"/>
      </w:pPr>
    </w:p>
    <w:p w:rsidR="00BC6C53" w:rsidRDefault="00BC6C53">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03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BC6C53" w:rsidRDefault="00BC6C53">
      <w:pPr>
        <w:pStyle w:val="ConsPlusNormal"/>
        <w:spacing w:before="220"/>
        <w:ind w:firstLine="540"/>
        <w:jc w:val="both"/>
      </w:pPr>
      <w:bookmarkStart w:id="1187" w:name="Par9414"/>
      <w:bookmarkEnd w:id="118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BC6C53" w:rsidRDefault="00BC6C53">
      <w:pPr>
        <w:pStyle w:val="ConsPlusNormal"/>
        <w:spacing w:before="220"/>
        <w:ind w:firstLine="540"/>
        <w:jc w:val="both"/>
      </w:pPr>
      <w:bookmarkStart w:id="1188" w:name="Par9415"/>
      <w:bookmarkEnd w:id="1188"/>
      <w:r>
        <w:lastRenderedPageBreak/>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BC6C53" w:rsidRDefault="00BC6C53">
      <w:pPr>
        <w:pStyle w:val="ConsPlusNormal"/>
        <w:spacing w:before="220"/>
        <w:ind w:firstLine="540"/>
        <w:jc w:val="both"/>
      </w:pPr>
      <w:bookmarkStart w:id="1189" w:name="Par9416"/>
      <w:bookmarkEnd w:id="118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ar9417" w:history="1">
        <w:r>
          <w:rPr>
            <w:color w:val="0000FF"/>
          </w:rPr>
          <w:t>пункта 3</w:t>
        </w:r>
      </w:hyperlink>
      <w:r>
        <w:t xml:space="preserve"> настоящей статьи.</w:t>
      </w:r>
    </w:p>
    <w:p w:rsidR="00BC6C53" w:rsidRDefault="00BC6C53">
      <w:pPr>
        <w:pStyle w:val="ConsPlusNormal"/>
        <w:spacing w:before="220"/>
        <w:ind w:firstLine="540"/>
        <w:jc w:val="both"/>
      </w:pPr>
      <w:bookmarkStart w:id="1190" w:name="Par9417"/>
      <w:bookmarkEnd w:id="1190"/>
      <w:r>
        <w:t xml:space="preserve">3. Размер фиксированных авансовых платежей, указанный в </w:t>
      </w:r>
      <w:hyperlink w:anchor="Par9416" w:history="1">
        <w:r>
          <w:rPr>
            <w:color w:val="0000FF"/>
          </w:rPr>
          <w:t>пункте 2</w:t>
        </w:r>
      </w:hyperlink>
      <w:r>
        <w:t xml:space="preserve"> настоящей статьи, подлежит индексации на </w:t>
      </w:r>
      <w:hyperlink r:id="rId603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03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BC6C53" w:rsidRDefault="00BC6C53">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BC6C53" w:rsidRDefault="00BC6C53">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BC6C53" w:rsidRDefault="00BC6C53">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BC6C53" w:rsidRDefault="00BC6C53">
      <w:pPr>
        <w:pStyle w:val="ConsPlusNormal"/>
        <w:spacing w:before="220"/>
        <w:ind w:firstLine="540"/>
        <w:jc w:val="both"/>
      </w:pPr>
      <w:r>
        <w:t xml:space="preserve">5. Общая сумма налога с доходов налогоплательщиков, указанных в </w:t>
      </w:r>
      <w:hyperlink w:anchor="Par941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BC6C53" w:rsidRDefault="00BC6C53">
      <w:pPr>
        <w:pStyle w:val="ConsPlusNormal"/>
        <w:spacing w:before="220"/>
        <w:ind w:firstLine="540"/>
        <w:jc w:val="both"/>
      </w:pPr>
      <w:r>
        <w:t xml:space="preserve">6. Общая сумма налога с доходов налогоплательщиков, указанных в </w:t>
      </w:r>
      <w:hyperlink w:anchor="Par941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BC6C53" w:rsidRDefault="00BC6C53">
      <w:pPr>
        <w:pStyle w:val="ConsPlusNormal"/>
        <w:spacing w:before="220"/>
        <w:ind w:firstLine="540"/>
        <w:jc w:val="both"/>
      </w:pPr>
      <w:bookmarkStart w:id="1191" w:name="Par9423"/>
      <w:bookmarkEnd w:id="119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03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BC6C53" w:rsidRDefault="00BC6C53">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ar9423" w:history="1">
        <w:r>
          <w:rPr>
            <w:color w:val="0000FF"/>
          </w:rPr>
          <w:t>абзаце втором</w:t>
        </w:r>
      </w:hyperlink>
      <w:r>
        <w:t xml:space="preserve"> настоящего пункта.</w:t>
      </w:r>
    </w:p>
    <w:p w:rsidR="00BC6C53" w:rsidRDefault="00BC6C53">
      <w:pPr>
        <w:pStyle w:val="ConsPlusNormal"/>
        <w:spacing w:before="220"/>
        <w:ind w:firstLine="540"/>
        <w:jc w:val="both"/>
      </w:pPr>
      <w:r>
        <w:t xml:space="preserve">Налоговый орган направляет указанное в </w:t>
      </w:r>
      <w:hyperlink w:anchor="Par9423" w:history="1">
        <w:r>
          <w:rPr>
            <w:color w:val="0000FF"/>
          </w:rPr>
          <w:t>абзаце втором</w:t>
        </w:r>
      </w:hyperlink>
      <w:r>
        <w:t xml:space="preserve"> настоящего пункта уведомление в срок, не превышающий 10 дней со дня получения </w:t>
      </w:r>
      <w:hyperlink r:id="rId6035"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BC6C53" w:rsidRDefault="00BC6C53">
      <w:pPr>
        <w:pStyle w:val="ConsPlusNormal"/>
        <w:spacing w:before="220"/>
        <w:ind w:firstLine="540"/>
        <w:jc w:val="both"/>
      </w:pPr>
      <w:r>
        <w:lastRenderedPageBreak/>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BC6C53" w:rsidRDefault="00BC6C53">
      <w:pPr>
        <w:pStyle w:val="ConsPlusNormal"/>
        <w:spacing w:before="220"/>
        <w:ind w:firstLine="540"/>
        <w:jc w:val="both"/>
      </w:pPr>
      <w:r>
        <w:t xml:space="preserve">8. Налогоплательщики, указанные в </w:t>
      </w:r>
      <w:hyperlink w:anchor="Par941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BC6C53" w:rsidRDefault="00BC6C53">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941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BC6C53" w:rsidRDefault="00BC6C53">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941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BC6C53" w:rsidRDefault="00BC6C53">
      <w:pPr>
        <w:pStyle w:val="ConsPlusNormal"/>
        <w:spacing w:before="220"/>
        <w:ind w:firstLine="540"/>
        <w:jc w:val="both"/>
      </w:pPr>
      <w:r>
        <w:t xml:space="preserve">3) патент аннулирован в соответствии с Федеральным </w:t>
      </w:r>
      <w:hyperlink r:id="rId6036" w:history="1">
        <w:r>
          <w:rPr>
            <w:color w:val="0000FF"/>
          </w:rPr>
          <w:t>законом</w:t>
        </w:r>
      </w:hyperlink>
      <w:r>
        <w:t xml:space="preserve"> от 25 июля 2002 года N 115-ФЗ "О правовом положении иностранных граждан в Российской Федерации".</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192" w:name="Par9432"/>
      <w:bookmarkEnd w:id="1192"/>
      <w:r>
        <w:rPr>
          <w:b/>
          <w:bCs/>
        </w:rPr>
        <w:t>Статья 227.2. Особенности исчисления сумм налога с фиксированной прибыли контролируемых иностранных компаний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6037" w:history="1">
        <w:r>
          <w:rPr>
            <w:color w:val="0000FF"/>
          </w:rPr>
          <w:t>законом</w:t>
        </w:r>
      </w:hyperlink>
      <w:r>
        <w:t xml:space="preserve"> от 09.11.2020 N 368-ФЗ)</w:t>
      </w:r>
    </w:p>
    <w:p w:rsidR="00BC6C53" w:rsidRDefault="00BC6C53">
      <w:pPr>
        <w:pStyle w:val="ConsPlusNormal"/>
        <w:jc w:val="both"/>
      </w:pPr>
    </w:p>
    <w:p w:rsidR="00BC6C53" w:rsidRDefault="00BC6C53">
      <w:pPr>
        <w:pStyle w:val="ConsPlusNormal"/>
        <w:ind w:firstLine="540"/>
        <w:jc w:val="both"/>
      </w:pPr>
      <w:bookmarkStart w:id="1193" w:name="Par9436"/>
      <w:bookmarkEnd w:id="1193"/>
      <w:r>
        <w:t xml:space="preserve">1. Налогоплательщик вправе представить в налоговый орган </w:t>
      </w:r>
      <w:hyperlink r:id="rId6038"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BC6C53" w:rsidRDefault="00BC6C53">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BC6C53" w:rsidRDefault="00BC6C53">
      <w:pPr>
        <w:pStyle w:val="ConsPlusNormal"/>
        <w:jc w:val="both"/>
      </w:pPr>
      <w:r>
        <w:t xml:space="preserve">(в ред. Федерального </w:t>
      </w:r>
      <w:hyperlink r:id="rId6039" w:history="1">
        <w:r>
          <w:rPr>
            <w:color w:val="0000FF"/>
          </w:rPr>
          <w:t>закона</w:t>
        </w:r>
      </w:hyperlink>
      <w:r>
        <w:t xml:space="preserve"> от 31.07.2023 N 389-ФЗ)</w:t>
      </w:r>
    </w:p>
    <w:p w:rsidR="00BC6C53" w:rsidRDefault="00BC6C53">
      <w:pPr>
        <w:pStyle w:val="ConsPlusNormal"/>
        <w:spacing w:before="220"/>
        <w:ind w:firstLine="540"/>
        <w:jc w:val="both"/>
      </w:pPr>
      <w:r>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BC6C53" w:rsidRDefault="00BC6C53">
      <w:pPr>
        <w:pStyle w:val="ConsPlusNormal"/>
        <w:jc w:val="both"/>
      </w:pPr>
      <w:r>
        <w:t xml:space="preserve">(в ред. Федерального </w:t>
      </w:r>
      <w:hyperlink r:id="rId6040" w:history="1">
        <w:r>
          <w:rPr>
            <w:color w:val="0000FF"/>
          </w:rPr>
          <w:t>закона</w:t>
        </w:r>
      </w:hyperlink>
      <w:r>
        <w:t xml:space="preserve"> от 12.07.2024 N 176-ФЗ)</w:t>
      </w:r>
    </w:p>
    <w:p w:rsidR="00BC6C53" w:rsidRDefault="00BC6C53">
      <w:pPr>
        <w:pStyle w:val="ConsPlusNormal"/>
        <w:spacing w:before="22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BC6C53" w:rsidRDefault="00BC6C53">
      <w:pPr>
        <w:pStyle w:val="ConsPlusNormal"/>
        <w:jc w:val="both"/>
      </w:pPr>
      <w:r>
        <w:t xml:space="preserve">(абзац введен Федеральным </w:t>
      </w:r>
      <w:hyperlink r:id="rId6041" w:history="1">
        <w:r>
          <w:rPr>
            <w:color w:val="0000FF"/>
          </w:rPr>
          <w:t>законом</w:t>
        </w:r>
      </w:hyperlink>
      <w:r>
        <w:t xml:space="preserve"> от 12.07.2024 N 176-ФЗ)</w:t>
      </w:r>
    </w:p>
    <w:p w:rsidR="00BC6C53" w:rsidRDefault="00BC6C53">
      <w:pPr>
        <w:pStyle w:val="ConsPlusNormal"/>
        <w:spacing w:before="220"/>
        <w:ind w:firstLine="540"/>
        <w:jc w:val="both"/>
      </w:pPr>
      <w:r>
        <w:t>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rsidR="00BC6C53" w:rsidRDefault="00BC6C53">
      <w:pPr>
        <w:pStyle w:val="ConsPlusNormal"/>
        <w:jc w:val="both"/>
      </w:pPr>
      <w:r>
        <w:t xml:space="preserve">(абзац введен Федеральным </w:t>
      </w:r>
      <w:hyperlink r:id="rId6042" w:history="1">
        <w:r>
          <w:rPr>
            <w:color w:val="0000FF"/>
          </w:rPr>
          <w:t>законом</w:t>
        </w:r>
      </w:hyperlink>
      <w:r>
        <w:t xml:space="preserve"> от 12.07.2024 N 176-ФЗ)</w:t>
      </w:r>
    </w:p>
    <w:p w:rsidR="00BC6C53" w:rsidRDefault="00BC6C53">
      <w:pPr>
        <w:pStyle w:val="ConsPlusNormal"/>
        <w:spacing w:before="220"/>
        <w:ind w:firstLine="540"/>
        <w:jc w:val="both"/>
      </w:pPr>
      <w:bookmarkStart w:id="1194" w:name="Par9445"/>
      <w:bookmarkEnd w:id="1194"/>
      <w:r>
        <w:lastRenderedPageBreak/>
        <w:t>в случае, если указанный налогоплательщик является контролирующим лицом двух контролируемых иностранных компаний, - 52 718 000 рублей;</w:t>
      </w:r>
    </w:p>
    <w:p w:rsidR="00BC6C53" w:rsidRDefault="00BC6C53">
      <w:pPr>
        <w:pStyle w:val="ConsPlusNormal"/>
        <w:jc w:val="both"/>
      </w:pPr>
      <w:r>
        <w:t xml:space="preserve">(абзац введен Федеральным </w:t>
      </w:r>
      <w:hyperlink r:id="rId6043"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anchor="Par9445" w:history="1">
        <w:r>
          <w:rPr>
            <w:color w:val="0000FF"/>
          </w:rPr>
          <w:t>абзаце четвертом</w:t>
        </w:r>
      </w:hyperlink>
      <w:r>
        <w:t xml:space="preserve"> настоящего пункта, увеличивается на 22 727 300 рублей за каждую последующую контролируемую иностранную компанию начиная с третьей;</w:t>
      </w:r>
    </w:p>
    <w:p w:rsidR="00BC6C53" w:rsidRDefault="00BC6C53">
      <w:pPr>
        <w:pStyle w:val="ConsPlusNormal"/>
        <w:jc w:val="both"/>
      </w:pPr>
      <w:r>
        <w:t xml:space="preserve">(абзац введен Федеральным </w:t>
      </w:r>
      <w:hyperlink r:id="rId6044" w:history="1">
        <w:r>
          <w:rPr>
            <w:color w:val="0000FF"/>
          </w:rPr>
          <w:t>законом</w:t>
        </w:r>
      </w:hyperlink>
      <w:r>
        <w:t xml:space="preserve"> от 12.07.2024 N 176-ФЗ)</w:t>
      </w:r>
    </w:p>
    <w:p w:rsidR="00BC6C53" w:rsidRDefault="00BC6C53">
      <w:pPr>
        <w:pStyle w:val="ConsPlusNormal"/>
        <w:spacing w:before="220"/>
        <w:ind w:firstLine="540"/>
        <w:jc w:val="both"/>
      </w:pPr>
      <w:r>
        <w:t>в случае, если указанный налогоплательщик является контролирующим лицом пяти и более контролируемых иностранных компаний, - 120 899 900 рублей.</w:t>
      </w:r>
    </w:p>
    <w:p w:rsidR="00BC6C53" w:rsidRDefault="00BC6C53">
      <w:pPr>
        <w:pStyle w:val="ConsPlusNormal"/>
        <w:jc w:val="both"/>
      </w:pPr>
      <w:r>
        <w:t xml:space="preserve">(абзац введен Федеральным </w:t>
      </w:r>
      <w:hyperlink r:id="rId6045" w:history="1">
        <w:r>
          <w:rPr>
            <w:color w:val="0000FF"/>
          </w:rPr>
          <w:t>законом</w:t>
        </w:r>
      </w:hyperlink>
      <w:r>
        <w:t xml:space="preserve"> от 12.07.2024 N 176-ФЗ)</w:t>
      </w:r>
    </w:p>
    <w:p w:rsidR="00BC6C53" w:rsidRDefault="00BC6C53">
      <w:pPr>
        <w:pStyle w:val="ConsPlusNormal"/>
        <w:spacing w:before="220"/>
        <w:ind w:firstLine="540"/>
        <w:jc w:val="both"/>
      </w:pPr>
      <w:bookmarkStart w:id="1195" w:name="Par9451"/>
      <w:bookmarkEnd w:id="1195"/>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ar9436" w:history="1">
        <w:r>
          <w:rPr>
            <w:color w:val="0000FF"/>
          </w:rPr>
          <w:t>пункте 1</w:t>
        </w:r>
      </w:hyperlink>
      <w:r>
        <w:t xml:space="preserve"> настоящей статьи, если иное не предусмотрено настоящей статьей.</w:t>
      </w:r>
    </w:p>
    <w:p w:rsidR="00BC6C53" w:rsidRDefault="00BC6C53">
      <w:pPr>
        <w:pStyle w:val="ConsPlusNormal"/>
        <w:spacing w:before="220"/>
        <w:ind w:firstLine="540"/>
        <w:jc w:val="both"/>
      </w:pPr>
      <w:bookmarkStart w:id="1196" w:name="Par9452"/>
      <w:bookmarkEnd w:id="1196"/>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BC6C53" w:rsidRDefault="00BC6C53">
      <w:pPr>
        <w:pStyle w:val="ConsPlusNormal"/>
        <w:spacing w:before="220"/>
        <w:ind w:firstLine="540"/>
        <w:jc w:val="both"/>
      </w:pPr>
      <w:r>
        <w:t xml:space="preserve">В случае, если в течение указанных в </w:t>
      </w:r>
      <w:hyperlink w:anchor="Par9451" w:history="1">
        <w:r>
          <w:rPr>
            <w:color w:val="0000FF"/>
          </w:rPr>
          <w:t>абзаце первом</w:t>
        </w:r>
      </w:hyperlink>
      <w:r>
        <w:t xml:space="preserve"> или </w:t>
      </w:r>
      <w:hyperlink w:anchor="Par9452"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ar9451" w:history="1">
        <w:r>
          <w:rPr>
            <w:color w:val="0000FF"/>
          </w:rPr>
          <w:t>абзаце первом</w:t>
        </w:r>
      </w:hyperlink>
      <w:r>
        <w:t xml:space="preserve"> или </w:t>
      </w:r>
      <w:hyperlink w:anchor="Par9452" w:history="1">
        <w:r>
          <w:rPr>
            <w:color w:val="0000FF"/>
          </w:rPr>
          <w:t>втором</w:t>
        </w:r>
      </w:hyperlink>
      <w:r>
        <w:t xml:space="preserve"> настоящего пункта.</w:t>
      </w:r>
    </w:p>
    <w:p w:rsidR="00BC6C53" w:rsidRDefault="00BC6C53">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ar9458" w:history="1">
        <w:r>
          <w:rPr>
            <w:color w:val="0000FF"/>
          </w:rPr>
          <w:t>абзацем третьим пункта 4</w:t>
        </w:r>
      </w:hyperlink>
      <w:r>
        <w:t xml:space="preserve"> настоящей статьи, в том числе в период, указанный в </w:t>
      </w:r>
      <w:hyperlink w:anchor="Par9452"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BC6C53" w:rsidRDefault="00BC6C53">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046"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ar9451" w:history="1">
        <w:r>
          <w:rPr>
            <w:color w:val="0000FF"/>
          </w:rPr>
          <w:t>абзацами первым</w:t>
        </w:r>
      </w:hyperlink>
      <w:r>
        <w:t xml:space="preserve"> и </w:t>
      </w:r>
      <w:hyperlink w:anchor="Par9452" w:history="1">
        <w:r>
          <w:rPr>
            <w:color w:val="0000FF"/>
          </w:rPr>
          <w:t>вторым пункта 3</w:t>
        </w:r>
      </w:hyperlink>
      <w:r>
        <w:t xml:space="preserve"> настоящей статьи, если иное не предусмотрено настоящим пунктом.</w:t>
      </w:r>
    </w:p>
    <w:p w:rsidR="00BC6C53" w:rsidRDefault="00BC6C53">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BC6C53" w:rsidRDefault="00BC6C53">
      <w:pPr>
        <w:pStyle w:val="ConsPlusNormal"/>
        <w:jc w:val="both"/>
      </w:pPr>
      <w:r>
        <w:t xml:space="preserve">(в ред. Федерального </w:t>
      </w:r>
      <w:hyperlink r:id="rId6047" w:history="1">
        <w:r>
          <w:rPr>
            <w:color w:val="0000FF"/>
          </w:rPr>
          <w:t>закона</w:t>
        </w:r>
      </w:hyperlink>
      <w:r>
        <w:t xml:space="preserve"> от 31.07.2023 N 389-ФЗ)</w:t>
      </w:r>
    </w:p>
    <w:p w:rsidR="00BC6C53" w:rsidRDefault="00BC6C53">
      <w:pPr>
        <w:pStyle w:val="ConsPlusNormal"/>
        <w:spacing w:before="220"/>
        <w:ind w:firstLine="540"/>
        <w:jc w:val="both"/>
      </w:pPr>
      <w:bookmarkStart w:id="1197" w:name="Par9458"/>
      <w:bookmarkEnd w:id="1197"/>
      <w:r>
        <w:lastRenderedPageBreak/>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ar9451" w:history="1">
        <w:r>
          <w:rPr>
            <w:color w:val="0000FF"/>
          </w:rPr>
          <w:t>абзацами первым</w:t>
        </w:r>
      </w:hyperlink>
      <w:r>
        <w:t xml:space="preserve"> и </w:t>
      </w:r>
      <w:hyperlink w:anchor="Par9452"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BC6C53" w:rsidRDefault="00BC6C53">
      <w:pPr>
        <w:pStyle w:val="ConsPlusNormal"/>
        <w:jc w:val="both"/>
      </w:pPr>
      <w:r>
        <w:t xml:space="preserve">(в ред. Федерального </w:t>
      </w:r>
      <w:hyperlink r:id="rId6048" w:history="1">
        <w:r>
          <w:rPr>
            <w:color w:val="0000FF"/>
          </w:rPr>
          <w:t>закона</w:t>
        </w:r>
      </w:hyperlink>
      <w:r>
        <w:t xml:space="preserve"> от 31.07.2023 N 389-ФЗ)</w:t>
      </w:r>
    </w:p>
    <w:p w:rsidR="00BC6C53" w:rsidRDefault="00BC6C53">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BC6C53" w:rsidRDefault="00BC6C53">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049"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BC6C53" w:rsidRDefault="00BC6C53">
      <w:pPr>
        <w:pStyle w:val="ConsPlusNormal"/>
        <w:jc w:val="both"/>
      </w:pPr>
      <w:r>
        <w:t xml:space="preserve">(в ред. Федерального </w:t>
      </w:r>
      <w:hyperlink r:id="rId6050" w:history="1">
        <w:r>
          <w:rPr>
            <w:color w:val="0000FF"/>
          </w:rPr>
          <w:t>закона</w:t>
        </w:r>
      </w:hyperlink>
      <w:r>
        <w:t xml:space="preserve"> от 20.04.2021 N 100-ФЗ)</w:t>
      </w:r>
    </w:p>
    <w:p w:rsidR="00BC6C53" w:rsidRDefault="00BC6C53">
      <w:pPr>
        <w:pStyle w:val="ConsPlusNormal"/>
        <w:jc w:val="both"/>
      </w:pPr>
    </w:p>
    <w:p w:rsidR="00BC6C53" w:rsidRDefault="00BC6C53">
      <w:pPr>
        <w:pStyle w:val="ConsPlusNormal"/>
        <w:ind w:firstLine="540"/>
        <w:jc w:val="both"/>
        <w:outlineLvl w:val="2"/>
        <w:rPr>
          <w:b/>
          <w:bCs/>
        </w:rPr>
      </w:pPr>
      <w:bookmarkStart w:id="1198" w:name="Par9464"/>
      <w:bookmarkEnd w:id="1198"/>
      <w:r>
        <w:rPr>
          <w:b/>
          <w:bCs/>
        </w:rPr>
        <w:t>Статья 228. Особенности исчисления налога в отношении отдельных видов доходов. Порядок уплаты налога</w:t>
      </w:r>
    </w:p>
    <w:p w:rsidR="00BC6C53" w:rsidRDefault="00BC6C53">
      <w:pPr>
        <w:pStyle w:val="ConsPlusNormal"/>
        <w:jc w:val="both"/>
      </w:pPr>
    </w:p>
    <w:p w:rsidR="00BC6C53" w:rsidRDefault="00BC6C53">
      <w:pPr>
        <w:pStyle w:val="ConsPlusNormal"/>
        <w:ind w:firstLine="540"/>
        <w:jc w:val="both"/>
      </w:pPr>
      <w:bookmarkStart w:id="1199" w:name="Par9466"/>
      <w:bookmarkEnd w:id="1199"/>
      <w:r>
        <w:t>1. Исчисление и уплату налога в соответствии с настоящей статьей производят следующие категории налогоплательщиков:</w:t>
      </w:r>
    </w:p>
    <w:p w:rsidR="00BC6C53" w:rsidRDefault="00BC6C53">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BC6C53" w:rsidRDefault="00BC6C53">
      <w:pPr>
        <w:pStyle w:val="ConsPlusNormal"/>
        <w:jc w:val="both"/>
      </w:pPr>
      <w:r>
        <w:t xml:space="preserve">(в ред. Федеральных законов от 29.11.2001 </w:t>
      </w:r>
      <w:hyperlink r:id="rId6051" w:history="1">
        <w:r>
          <w:rPr>
            <w:color w:val="0000FF"/>
          </w:rPr>
          <w:t>N 158-ФЗ</w:t>
        </w:r>
      </w:hyperlink>
      <w:r>
        <w:t xml:space="preserve">, от 24.07.2007 </w:t>
      </w:r>
      <w:hyperlink r:id="rId6052" w:history="1">
        <w:r>
          <w:rPr>
            <w:color w:val="0000FF"/>
          </w:rPr>
          <w:t>N 216-ФЗ</w:t>
        </w:r>
      </w:hyperlink>
      <w:r>
        <w:t>)</w:t>
      </w:r>
    </w:p>
    <w:p w:rsidR="00BC6C53" w:rsidRDefault="00BC6C53">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7839"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BC6C53" w:rsidRDefault="00BC6C53">
      <w:pPr>
        <w:pStyle w:val="ConsPlusNormal"/>
        <w:jc w:val="both"/>
      </w:pPr>
      <w:r>
        <w:t xml:space="preserve">(пп. 2 введен Федеральным </w:t>
      </w:r>
      <w:hyperlink r:id="rId6053" w:history="1">
        <w:r>
          <w:rPr>
            <w:color w:val="0000FF"/>
          </w:rPr>
          <w:t>законом</w:t>
        </w:r>
      </w:hyperlink>
      <w:r>
        <w:t xml:space="preserve"> от 29.11.2001 N 158-ФЗ, в ред. Федеральных законов от 26.11.2008 </w:t>
      </w:r>
      <w:hyperlink r:id="rId6054" w:history="1">
        <w:r>
          <w:rPr>
            <w:color w:val="0000FF"/>
          </w:rPr>
          <w:t>N 224-ФЗ</w:t>
        </w:r>
      </w:hyperlink>
      <w:r>
        <w:t xml:space="preserve">, от 19.07.2009 </w:t>
      </w:r>
      <w:hyperlink r:id="rId6055" w:history="1">
        <w:r>
          <w:rPr>
            <w:color w:val="0000FF"/>
          </w:rPr>
          <w:t>N 202-ФЗ</w:t>
        </w:r>
      </w:hyperlink>
      <w:r>
        <w:t xml:space="preserve">, от 29.09.2019 </w:t>
      </w:r>
      <w:hyperlink r:id="rId6056" w:history="1">
        <w:r>
          <w:rPr>
            <w:color w:val="0000FF"/>
          </w:rPr>
          <w:t>N 325-ФЗ</w:t>
        </w:r>
      </w:hyperlink>
      <w:r>
        <w:t>)</w:t>
      </w:r>
    </w:p>
    <w:p w:rsidR="00BC6C53" w:rsidRDefault="00BC6C53">
      <w:pPr>
        <w:pStyle w:val="ConsPlusNormal"/>
        <w:spacing w:before="220"/>
        <w:ind w:firstLine="540"/>
        <w:jc w:val="both"/>
      </w:pPr>
      <w:hyperlink r:id="rId6057"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ar649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BC6C53" w:rsidRDefault="00BC6C53">
      <w:pPr>
        <w:pStyle w:val="ConsPlusNormal"/>
        <w:jc w:val="both"/>
      </w:pPr>
      <w:r>
        <w:t xml:space="preserve">(в ред. Федеральных законов от 24.07.2007 </w:t>
      </w:r>
      <w:hyperlink r:id="rId6058" w:history="1">
        <w:r>
          <w:rPr>
            <w:color w:val="0000FF"/>
          </w:rPr>
          <w:t>N 216-ФЗ</w:t>
        </w:r>
      </w:hyperlink>
      <w:r>
        <w:t xml:space="preserve">, от 31.07.2023 </w:t>
      </w:r>
      <w:hyperlink r:id="rId6059" w:history="1">
        <w:r>
          <w:rPr>
            <w:color w:val="0000FF"/>
          </w:rPr>
          <w:t>N 389-ФЗ</w:t>
        </w:r>
      </w:hyperlink>
      <w:r>
        <w:t>)</w:t>
      </w:r>
    </w:p>
    <w:p w:rsidR="00BC6C53" w:rsidRDefault="00BC6C53">
      <w:pPr>
        <w:pStyle w:val="ConsPlusNormal"/>
        <w:spacing w:before="220"/>
        <w:ind w:firstLine="540"/>
        <w:jc w:val="both"/>
      </w:pPr>
      <w:hyperlink r:id="rId6060" w:history="1">
        <w:r>
          <w:rPr>
            <w:color w:val="0000FF"/>
          </w:rPr>
          <w:t>4</w:t>
        </w:r>
      </w:hyperlink>
      <w:r>
        <w:t xml:space="preserve">) физические лица, получающие другие доходы, при получении которых не был удержан полностью или частично налог налоговыми агентами, за исключением доходов, сведения о </w:t>
      </w:r>
      <w:r>
        <w:lastRenderedPageBreak/>
        <w:t xml:space="preserve">которых представлены налоговыми агентами в порядке, установленном </w:t>
      </w:r>
      <w:hyperlink w:anchor="Par9204" w:history="1">
        <w:r>
          <w:rPr>
            <w:color w:val="0000FF"/>
          </w:rPr>
          <w:t>пунктом 5 статьи 226</w:t>
        </w:r>
      </w:hyperlink>
      <w:r>
        <w:t xml:space="preserve">, </w:t>
      </w:r>
      <w:hyperlink w:anchor="Par9326" w:history="1">
        <w:r>
          <w:rPr>
            <w:color w:val="0000FF"/>
          </w:rPr>
          <w:t>пунктом 14 статьи 226.1</w:t>
        </w:r>
      </w:hyperlink>
      <w:r>
        <w:t xml:space="preserve"> и </w:t>
      </w:r>
      <w:hyperlink w:anchor="Par9379" w:history="1">
        <w:r>
          <w:rPr>
            <w:color w:val="0000FF"/>
          </w:rPr>
          <w:t>пунктом 9 статьи 226.2</w:t>
        </w:r>
      </w:hyperlink>
      <w:r>
        <w:t xml:space="preserve"> настоящего Кодекса, - исходя из сумм таких доходов с зачетом суммы налога, удержанной налоговым агентом;</w:t>
      </w:r>
    </w:p>
    <w:p w:rsidR="00BC6C53" w:rsidRDefault="00BC6C53">
      <w:pPr>
        <w:pStyle w:val="ConsPlusNormal"/>
        <w:jc w:val="both"/>
      </w:pPr>
      <w:r>
        <w:t xml:space="preserve">(в ред. Федеральных законов от 29.12.2015 </w:t>
      </w:r>
      <w:hyperlink r:id="rId6061" w:history="1">
        <w:r>
          <w:rPr>
            <w:color w:val="0000FF"/>
          </w:rPr>
          <w:t>N 396-ФЗ</w:t>
        </w:r>
      </w:hyperlink>
      <w:r>
        <w:t xml:space="preserve">, от 14.07.2022 </w:t>
      </w:r>
      <w:hyperlink r:id="rId6062" w:history="1">
        <w:r>
          <w:rPr>
            <w:color w:val="0000FF"/>
          </w:rPr>
          <w:t>N 324-ФЗ</w:t>
        </w:r>
      </w:hyperlink>
      <w:r>
        <w:t xml:space="preserve">, от 28.11.2025 </w:t>
      </w:r>
      <w:hyperlink r:id="rId6063" w:history="1">
        <w:r>
          <w:rPr>
            <w:color w:val="0000FF"/>
          </w:rPr>
          <w:t>N 425-ФЗ</w:t>
        </w:r>
      </w:hyperlink>
      <w:r>
        <w:t>)</w:t>
      </w:r>
    </w:p>
    <w:p w:rsidR="00BC6C53" w:rsidRDefault="00BC6C53">
      <w:pPr>
        <w:pStyle w:val="ConsPlusNormal"/>
        <w:spacing w:before="220"/>
        <w:ind w:firstLine="540"/>
        <w:jc w:val="both"/>
      </w:pPr>
      <w:r>
        <w:t>5) физические лица, получающие выигрыши, выплачиваемые операторами лотерей, распространителями, - исходя из сумм таких выигрышей, не превышающих 15 000 рублей;</w:t>
      </w:r>
    </w:p>
    <w:p w:rsidR="00BC6C53" w:rsidRDefault="00BC6C53">
      <w:pPr>
        <w:pStyle w:val="ConsPlusNormal"/>
        <w:jc w:val="both"/>
      </w:pPr>
      <w:r>
        <w:t xml:space="preserve">(в ред. Федеральных законов от 27.11.2017 </w:t>
      </w:r>
      <w:hyperlink r:id="rId6064" w:history="1">
        <w:r>
          <w:rPr>
            <w:color w:val="0000FF"/>
          </w:rPr>
          <w:t>N 354-ФЗ</w:t>
        </w:r>
      </w:hyperlink>
      <w:r>
        <w:t xml:space="preserve"> (ред. 28.12.2017), от 29.09.2019 </w:t>
      </w:r>
      <w:hyperlink r:id="rId6065" w:history="1">
        <w:r>
          <w:rPr>
            <w:color w:val="0000FF"/>
          </w:rPr>
          <w:t>N 325-ФЗ</w:t>
        </w:r>
      </w:hyperlink>
      <w:r>
        <w:t xml:space="preserve">, от 28.11.2025 </w:t>
      </w:r>
      <w:hyperlink r:id="rId6066" w:history="1">
        <w:r>
          <w:rPr>
            <w:color w:val="0000FF"/>
          </w:rPr>
          <w:t>N 425-ФЗ</w:t>
        </w:r>
      </w:hyperlink>
      <w:r>
        <w:t>)</w:t>
      </w:r>
    </w:p>
    <w:p w:rsidR="00BC6C53" w:rsidRDefault="00BC6C53">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BC6C53" w:rsidRDefault="00BC6C53">
      <w:pPr>
        <w:pStyle w:val="ConsPlusNormal"/>
        <w:jc w:val="both"/>
      </w:pPr>
      <w:r>
        <w:t xml:space="preserve">(пп. 6 введен Федеральным </w:t>
      </w:r>
      <w:hyperlink r:id="rId6067" w:history="1">
        <w:r>
          <w:rPr>
            <w:color w:val="0000FF"/>
          </w:rPr>
          <w:t>законом</w:t>
        </w:r>
      </w:hyperlink>
      <w:r>
        <w:t xml:space="preserve"> от 24.07.2007 N 216-ФЗ)</w:t>
      </w:r>
    </w:p>
    <w:p w:rsidR="00BC6C53" w:rsidRDefault="00BC6C53">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7898" w:history="1">
        <w:r>
          <w:rPr>
            <w:color w:val="0000FF"/>
          </w:rPr>
          <w:t>пунктом 18.1 статьи 217</w:t>
        </w:r>
      </w:hyperlink>
      <w:r>
        <w:t xml:space="preserve"> настоящего Кодекса, когда такие доходы не подлежат налогообложению;</w:t>
      </w:r>
    </w:p>
    <w:p w:rsidR="00BC6C53" w:rsidRDefault="00BC6C53">
      <w:pPr>
        <w:pStyle w:val="ConsPlusNormal"/>
        <w:jc w:val="both"/>
      </w:pPr>
      <w:r>
        <w:t xml:space="preserve">(пп. 7 в ред. Федерального </w:t>
      </w:r>
      <w:hyperlink r:id="rId6068" w:history="1">
        <w:r>
          <w:rPr>
            <w:color w:val="0000FF"/>
          </w:rPr>
          <w:t>закона</w:t>
        </w:r>
      </w:hyperlink>
      <w:r>
        <w:t xml:space="preserve"> от 26.11.2008 N 224-ФЗ)</w:t>
      </w:r>
    </w:p>
    <w:p w:rsidR="00BC6C53" w:rsidRDefault="00BC6C53">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0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8020" w:history="1">
        <w:r>
          <w:rPr>
            <w:color w:val="0000FF"/>
          </w:rPr>
          <w:t>абзацем третьим пункта 52 статьи 217</w:t>
        </w:r>
      </w:hyperlink>
      <w:r>
        <w:t xml:space="preserve"> настоящего Кодекса;</w:t>
      </w:r>
    </w:p>
    <w:p w:rsidR="00BC6C53" w:rsidRDefault="00BC6C53">
      <w:pPr>
        <w:pStyle w:val="ConsPlusNormal"/>
        <w:jc w:val="both"/>
      </w:pPr>
      <w:r>
        <w:t xml:space="preserve">(пп. 8 введен Федеральным </w:t>
      </w:r>
      <w:hyperlink r:id="rId6070" w:history="1">
        <w:r>
          <w:rPr>
            <w:color w:val="0000FF"/>
          </w:rPr>
          <w:t>законом</w:t>
        </w:r>
      </w:hyperlink>
      <w:r>
        <w:t xml:space="preserve"> от 21.11.2011 N 328-ФЗ)</w:t>
      </w:r>
    </w:p>
    <w:p w:rsidR="00BC6C53" w:rsidRDefault="00BC6C53">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6071"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ar9204" w:history="1">
        <w:r>
          <w:rPr>
            <w:color w:val="0000FF"/>
          </w:rPr>
          <w:t>пунктом 5 статьи 226</w:t>
        </w:r>
      </w:hyperlink>
      <w:r>
        <w:t xml:space="preserve">, </w:t>
      </w:r>
      <w:hyperlink w:anchor="Par9326" w:history="1">
        <w:r>
          <w:rPr>
            <w:color w:val="0000FF"/>
          </w:rPr>
          <w:t>пунктом 14 статьи 226.1</w:t>
        </w:r>
      </w:hyperlink>
      <w:r>
        <w:t xml:space="preserve"> и </w:t>
      </w:r>
      <w:hyperlink w:anchor="Par9379" w:history="1">
        <w:r>
          <w:rPr>
            <w:color w:val="0000FF"/>
          </w:rPr>
          <w:t>пунктом 9 статьи 226.2</w:t>
        </w:r>
      </w:hyperlink>
      <w:r>
        <w:t xml:space="preserve"> настоящего Кодекса, - исходя из сумм таких доходов;</w:t>
      </w:r>
    </w:p>
    <w:p w:rsidR="00BC6C53" w:rsidRDefault="00BC6C53">
      <w:pPr>
        <w:pStyle w:val="ConsPlusNormal"/>
        <w:jc w:val="both"/>
      </w:pPr>
      <w:r>
        <w:t xml:space="preserve">(пп. 9 введен Федеральным </w:t>
      </w:r>
      <w:hyperlink r:id="rId6072" w:history="1">
        <w:r>
          <w:rPr>
            <w:color w:val="0000FF"/>
          </w:rPr>
          <w:t>законом</w:t>
        </w:r>
      </w:hyperlink>
      <w:r>
        <w:t xml:space="preserve"> от 29.09.2019 N 325-ФЗ; в ред. Федерального </w:t>
      </w:r>
      <w:hyperlink r:id="rId6073" w:history="1">
        <w:r>
          <w:rPr>
            <w:color w:val="0000FF"/>
          </w:rPr>
          <w:t>закона</w:t>
        </w:r>
      </w:hyperlink>
      <w:r>
        <w:t xml:space="preserve"> от 14.07.2022 N 324-ФЗ)</w:t>
      </w:r>
    </w:p>
    <w:p w:rsidR="00BC6C53" w:rsidRDefault="00BC6C53">
      <w:pPr>
        <w:pStyle w:val="ConsPlusNormal"/>
        <w:spacing w:before="22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BC6C53" w:rsidRDefault="00BC6C53">
      <w:pPr>
        <w:pStyle w:val="ConsPlusNormal"/>
        <w:jc w:val="both"/>
      </w:pPr>
      <w:r>
        <w:t xml:space="preserve">(пп. 10 введен Федеральным </w:t>
      </w:r>
      <w:hyperlink r:id="rId6074" w:history="1">
        <w:r>
          <w:rPr>
            <w:color w:val="0000FF"/>
          </w:rPr>
          <w:t>законом</w:t>
        </w:r>
      </w:hyperlink>
      <w:r>
        <w:t xml:space="preserve"> от 09.11.2020 N 368-ФЗ)</w:t>
      </w:r>
    </w:p>
    <w:p w:rsidR="00BC6C53" w:rsidRDefault="00BC6C53">
      <w:pPr>
        <w:pStyle w:val="ConsPlusNormal"/>
        <w:spacing w:before="220"/>
        <w:ind w:firstLine="540"/>
        <w:jc w:val="both"/>
      </w:pPr>
      <w:r>
        <w:t xml:space="preserve">2. Налогоплательщики, указанные в </w:t>
      </w:r>
      <w:hyperlink w:anchor="Par946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9124" w:history="1">
        <w:r>
          <w:rPr>
            <w:color w:val="0000FF"/>
          </w:rPr>
          <w:t>статьей 225</w:t>
        </w:r>
      </w:hyperlink>
      <w:r>
        <w:t xml:space="preserve"> настоящего Кодекса.</w:t>
      </w:r>
    </w:p>
    <w:p w:rsidR="00BC6C53" w:rsidRDefault="00BC6C53">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BC6C53" w:rsidRDefault="00BC6C53">
      <w:pPr>
        <w:pStyle w:val="ConsPlusNormal"/>
        <w:spacing w:before="220"/>
        <w:ind w:firstLine="540"/>
        <w:jc w:val="both"/>
      </w:pPr>
      <w:r>
        <w:t xml:space="preserve">3. Налогоплательщики, указанные в </w:t>
      </w:r>
      <w:hyperlink w:anchor="Par9466" w:history="1">
        <w:r>
          <w:rPr>
            <w:color w:val="0000FF"/>
          </w:rPr>
          <w:t>пункте 1</w:t>
        </w:r>
      </w:hyperlink>
      <w:r>
        <w:t xml:space="preserve"> настоящей статьи, обязаны представить в </w:t>
      </w:r>
      <w:r>
        <w:lastRenderedPageBreak/>
        <w:t xml:space="preserve">налоговый орган по месту своего учета соответствующую налоговую </w:t>
      </w:r>
      <w:hyperlink r:id="rId6075" w:history="1">
        <w:r>
          <w:rPr>
            <w:color w:val="0000FF"/>
          </w:rPr>
          <w:t>декларацию</w:t>
        </w:r>
      </w:hyperlink>
      <w:r>
        <w:t xml:space="preserve"> с учетом положений </w:t>
      </w:r>
      <w:hyperlink w:anchor="Par9540" w:history="1">
        <w:r>
          <w:rPr>
            <w:color w:val="0000FF"/>
          </w:rPr>
          <w:t>статьи 229</w:t>
        </w:r>
      </w:hyperlink>
      <w:r>
        <w:t xml:space="preserve"> настоящего Кодекса.</w:t>
      </w:r>
    </w:p>
    <w:p w:rsidR="00BC6C53" w:rsidRDefault="00BC6C53">
      <w:pPr>
        <w:pStyle w:val="ConsPlusNormal"/>
        <w:jc w:val="both"/>
      </w:pPr>
      <w:r>
        <w:t xml:space="preserve">(в ред. Федерального </w:t>
      </w:r>
      <w:hyperlink r:id="rId6076"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Абзац исключен. - Федеральный </w:t>
      </w:r>
      <w:hyperlink r:id="rId6077" w:history="1">
        <w:r>
          <w:rPr>
            <w:color w:val="0000FF"/>
          </w:rPr>
          <w:t>закон</w:t>
        </w:r>
      </w:hyperlink>
      <w:r>
        <w:t xml:space="preserve"> от 29.12.2000 N 166-ФЗ.</w:t>
      </w:r>
    </w:p>
    <w:p w:rsidR="00BC6C53" w:rsidRDefault="00BC6C53">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BC6C53" w:rsidRDefault="00BC6C53">
      <w:pPr>
        <w:pStyle w:val="ConsPlusNormal"/>
        <w:jc w:val="both"/>
      </w:pPr>
      <w:r>
        <w:t xml:space="preserve">(в ред. Федерального </w:t>
      </w:r>
      <w:hyperlink r:id="rId6078" w:history="1">
        <w:r>
          <w:rPr>
            <w:color w:val="0000FF"/>
          </w:rPr>
          <w:t>закона</w:t>
        </w:r>
      </w:hyperlink>
      <w:r>
        <w:t xml:space="preserve"> от 29.09.2019 N 325-ФЗ)</w:t>
      </w:r>
    </w:p>
    <w:p w:rsidR="00BC6C53" w:rsidRDefault="00BC6C53">
      <w:pPr>
        <w:pStyle w:val="ConsPlusNormal"/>
        <w:spacing w:before="220"/>
        <w:ind w:firstLine="540"/>
        <w:jc w:val="both"/>
      </w:pPr>
      <w:r>
        <w:t xml:space="preserve">Абзац утратил силу с 1 января 2025 года. - Федеральный </w:t>
      </w:r>
      <w:hyperlink r:id="rId6079" w:history="1">
        <w:r>
          <w:rPr>
            <w:color w:val="0000FF"/>
          </w:rPr>
          <w:t>закон</w:t>
        </w:r>
      </w:hyperlink>
      <w:r>
        <w:t xml:space="preserve"> от 12.07.2024 N 176-ФЗ.</w:t>
      </w:r>
    </w:p>
    <w:p w:rsidR="00BC6C53" w:rsidRDefault="00BC6C53">
      <w:pPr>
        <w:pStyle w:val="ConsPlusNormal"/>
        <w:spacing w:before="220"/>
        <w:ind w:firstLine="540"/>
        <w:jc w:val="both"/>
      </w:pPr>
      <w:r>
        <w:t xml:space="preserve">5. Утратил силу. - Федеральный </w:t>
      </w:r>
      <w:hyperlink r:id="rId6080" w:history="1">
        <w:r>
          <w:rPr>
            <w:color w:val="0000FF"/>
          </w:rPr>
          <w:t>закон</w:t>
        </w:r>
      </w:hyperlink>
      <w:r>
        <w:t xml:space="preserve"> от 27.07.2010 N 229-ФЗ.</w:t>
      </w:r>
    </w:p>
    <w:p w:rsidR="00BC6C53" w:rsidRDefault="00BC6C53">
      <w:pPr>
        <w:pStyle w:val="ConsPlusNormal"/>
        <w:spacing w:before="220"/>
        <w:ind w:firstLine="540"/>
        <w:jc w:val="both"/>
      </w:pPr>
      <w:bookmarkStart w:id="1200" w:name="Par9496"/>
      <w:bookmarkEnd w:id="1200"/>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BC6C53" w:rsidRDefault="00BC6C53">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BC6C53" w:rsidRDefault="00BC6C53">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ar7267"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ar9204" w:history="1">
        <w:r>
          <w:rPr>
            <w:color w:val="0000FF"/>
          </w:rPr>
          <w:t>пунктом 5 статьи 226</w:t>
        </w:r>
      </w:hyperlink>
      <w:r>
        <w:t xml:space="preserve">, </w:t>
      </w:r>
      <w:hyperlink w:anchor="Par9326" w:history="1">
        <w:r>
          <w:rPr>
            <w:color w:val="0000FF"/>
          </w:rPr>
          <w:t>пунктом 14 статьи 226.1</w:t>
        </w:r>
      </w:hyperlink>
      <w:r>
        <w:t xml:space="preserve"> и </w:t>
      </w:r>
      <w:hyperlink w:anchor="Par9379" w:history="1">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ar8137" w:history="1">
        <w:r>
          <w:rPr>
            <w:color w:val="0000FF"/>
          </w:rPr>
          <w:t>пунктом 72 статьи 217</w:t>
        </w:r>
      </w:hyperlink>
      <w:r>
        <w:t xml:space="preserve"> настоящего Кодекса;</w:t>
      </w:r>
    </w:p>
    <w:p w:rsidR="00BC6C53" w:rsidRDefault="00BC6C53">
      <w:pPr>
        <w:pStyle w:val="ConsPlusNormal"/>
        <w:jc w:val="both"/>
      </w:pPr>
      <w:r>
        <w:t xml:space="preserve">(в ред. Федеральных законов от 14.07.2022 </w:t>
      </w:r>
      <w:hyperlink r:id="rId6081" w:history="1">
        <w:r>
          <w:rPr>
            <w:color w:val="0000FF"/>
          </w:rPr>
          <w:t>N 324-ФЗ</w:t>
        </w:r>
      </w:hyperlink>
      <w:r>
        <w:t xml:space="preserve">, от 04.11.2022 </w:t>
      </w:r>
      <w:hyperlink r:id="rId6082" w:history="1">
        <w:r>
          <w:rPr>
            <w:color w:val="0000FF"/>
          </w:rPr>
          <w:t>N 435-ФЗ</w:t>
        </w:r>
      </w:hyperlink>
      <w:r>
        <w:t>)</w:t>
      </w:r>
    </w:p>
    <w:p w:rsidR="00BC6C53" w:rsidRDefault="00BC6C53">
      <w:pPr>
        <w:pStyle w:val="ConsPlusNormal"/>
        <w:spacing w:before="220"/>
        <w:ind w:firstLine="540"/>
        <w:jc w:val="both"/>
      </w:pPr>
      <w:r>
        <w:t xml:space="preserve">общая сумма стандартного налогового вычета, предусмотренного </w:t>
      </w:r>
      <w:hyperlink w:anchor="Par8267" w:history="1">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ar8267" w:history="1">
        <w:r>
          <w:rPr>
            <w:color w:val="0000FF"/>
          </w:rPr>
          <w:t>статьей 218</w:t>
        </w:r>
      </w:hyperlink>
      <w:r>
        <w:t xml:space="preserve"> настоящего Кодекса;</w:t>
      </w:r>
    </w:p>
    <w:p w:rsidR="00BC6C53" w:rsidRDefault="00BC6C53">
      <w:pPr>
        <w:pStyle w:val="ConsPlusNormal"/>
        <w:jc w:val="both"/>
      </w:pPr>
      <w:r>
        <w:t xml:space="preserve">(абзац введен Федеральным </w:t>
      </w:r>
      <w:hyperlink r:id="rId6083" w:history="1">
        <w:r>
          <w:rPr>
            <w:color w:val="0000FF"/>
          </w:rPr>
          <w:t>законом</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4 - 6 п. 6 ст. 228 (в ред. ФЗ от 23.03.2024 N 58-ФЗ) </w:t>
            </w:r>
            <w:hyperlink r:id="rId6084" w:history="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общая сумма налогового вычета на долгосрочные сбережения граждан, предусмотренного </w:t>
      </w:r>
      <w:hyperlink w:anchor="Par8588" w:history="1">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ar8637" w:history="1">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BC6C53" w:rsidRDefault="00BC6C53">
      <w:pPr>
        <w:pStyle w:val="ConsPlusNormal"/>
        <w:jc w:val="both"/>
      </w:pPr>
      <w:r>
        <w:t xml:space="preserve">(абзац введен Федеральным </w:t>
      </w:r>
      <w:hyperlink r:id="rId6085" w:history="1">
        <w:r>
          <w:rPr>
            <w:color w:val="0000FF"/>
          </w:rPr>
          <w:t>законом</w:t>
        </w:r>
      </w:hyperlink>
      <w:r>
        <w:t xml:space="preserve"> от 23.03.2024 N 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С 01.09.2026 в абз. 6 п. 6 ст. 228 вносятся изменения (</w:t>
            </w:r>
            <w:hyperlink r:id="rId6086" w:history="1">
              <w:r>
                <w:rPr>
                  <w:color w:val="0000FF"/>
                </w:rPr>
                <w:t>ФЗ</w:t>
              </w:r>
            </w:hyperlink>
            <w:r>
              <w:rPr>
                <w:color w:val="392C69"/>
              </w:rPr>
              <w:t xml:space="preserve"> от 17.11.2025 N 418-ФЗ). См. будущую </w:t>
            </w:r>
            <w:hyperlink r:id="rId608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общая совокупная сумма налоговых вычетов, предусмотренных </w:t>
      </w:r>
      <w:hyperlink w:anchor="Par8493" w:history="1">
        <w:r>
          <w:rPr>
            <w:color w:val="0000FF"/>
          </w:rPr>
          <w:t>подпунктом 2 пункта 1 статьи 219.1</w:t>
        </w:r>
      </w:hyperlink>
      <w:r>
        <w:t xml:space="preserve"> и </w:t>
      </w:r>
      <w:hyperlink w:anchor="Par8578" w:history="1">
        <w:r>
          <w:rPr>
            <w:color w:val="0000FF"/>
          </w:rPr>
          <w:t>подпунктами 1</w:t>
        </w:r>
      </w:hyperlink>
      <w:r>
        <w:t xml:space="preserve"> - </w:t>
      </w:r>
      <w:hyperlink w:anchor="Par8585" w:history="1">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ar8939" w:history="1">
        <w:r>
          <w:rPr>
            <w:color w:val="0000FF"/>
          </w:rPr>
          <w:t>статьей 221.1</w:t>
        </w:r>
      </w:hyperlink>
      <w:r>
        <w:t xml:space="preserve"> настоящего Кодекса, превышает установленный </w:t>
      </w:r>
      <w:hyperlink w:anchor="Par8544" w:history="1">
        <w:r>
          <w:rPr>
            <w:color w:val="0000FF"/>
          </w:rPr>
          <w:t>подпунктом 1.1 пункта 3 статьи 219.1</w:t>
        </w:r>
      </w:hyperlink>
      <w:r>
        <w:t xml:space="preserve"> и </w:t>
      </w:r>
      <w:hyperlink w:anchor="Par8598" w:history="1">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BC6C53" w:rsidRDefault="00BC6C53">
      <w:pPr>
        <w:pStyle w:val="ConsPlusNormal"/>
        <w:jc w:val="both"/>
      </w:pPr>
      <w:r>
        <w:t xml:space="preserve">(абзац введен Федеральным </w:t>
      </w:r>
      <w:hyperlink r:id="rId6088" w:history="1">
        <w:r>
          <w:rPr>
            <w:color w:val="0000FF"/>
          </w:rPr>
          <w:t>законом</w:t>
        </w:r>
      </w:hyperlink>
      <w:r>
        <w:t xml:space="preserve"> от 23.03.2024 N 58-ФЗ)</w:t>
      </w:r>
    </w:p>
    <w:p w:rsidR="00BC6C53" w:rsidRDefault="00BC6C53">
      <w:pPr>
        <w:pStyle w:val="ConsPlusNormal"/>
        <w:spacing w:before="220"/>
        <w:ind w:firstLine="540"/>
        <w:jc w:val="both"/>
      </w:pPr>
      <w:r>
        <w:t xml:space="preserve">сумма выплат (в части превышения над уплаченными сберегательными взносами), не учтенная на основании </w:t>
      </w:r>
      <w:hyperlink w:anchor="Par6908" w:history="1">
        <w:r>
          <w:rPr>
            <w:color w:val="0000FF"/>
          </w:rPr>
          <w:t>абзаца девятого пункта 1 статьи 213.1</w:t>
        </w:r>
      </w:hyperlink>
      <w:r>
        <w:t xml:space="preserve"> настоящего Кодекса, превышает установленные указанным абзацем пределы и (или) сумма выплат (в части превышения над уплаченными страховыми взносами по соответствующему договору добровольного страхования жизни, указанному в </w:t>
      </w:r>
      <w:hyperlink w:anchor="Par6848" w:history="1">
        <w:r>
          <w:rPr>
            <w:color w:val="0000FF"/>
          </w:rPr>
          <w:t>подпункте 5 пункта 1 статьи 213</w:t>
        </w:r>
      </w:hyperlink>
      <w:r>
        <w:t xml:space="preserve"> настоящего Кодекса), не учитываемая налоговым агентом при определении налоговой базы в соответствии с </w:t>
      </w:r>
      <w:hyperlink w:anchor="Par6848" w:history="1">
        <w:r>
          <w:rPr>
            <w:color w:val="0000FF"/>
          </w:rPr>
          <w:t>подпунктом 5 пункта 1 статьи 213</w:t>
        </w:r>
      </w:hyperlink>
      <w:r>
        <w:t xml:space="preserve"> настоящего Кодекса, превышает установленные указанным подпунктом значение по соответствующему договору, значение суммарно по всем соответствующим договорам за налоговый период, а также при невыполнении условий, установленных указанным подпунктом;</w:t>
      </w:r>
    </w:p>
    <w:p w:rsidR="00BC6C53" w:rsidRDefault="00BC6C53">
      <w:pPr>
        <w:pStyle w:val="ConsPlusNormal"/>
        <w:jc w:val="both"/>
      </w:pPr>
      <w:r>
        <w:t xml:space="preserve">(абзац введен Федеральным </w:t>
      </w:r>
      <w:hyperlink r:id="rId6089" w:history="1">
        <w:r>
          <w:rPr>
            <w:color w:val="0000FF"/>
          </w:rPr>
          <w:t>законом</w:t>
        </w:r>
      </w:hyperlink>
      <w:r>
        <w:t xml:space="preserve"> от 23.03.2024 N 58-ФЗ; в ред. Федерального </w:t>
      </w:r>
      <w:hyperlink r:id="rId6090" w:history="1">
        <w:r>
          <w:rPr>
            <w:color w:val="0000FF"/>
          </w:rPr>
          <w:t>закона</w:t>
        </w:r>
      </w:hyperlink>
      <w:r>
        <w:t xml:space="preserve"> от 17.11.2025 N 418-ФЗ)</w:t>
      </w:r>
    </w:p>
    <w:p w:rsidR="00BC6C53" w:rsidRDefault="00BC6C53">
      <w:pPr>
        <w:pStyle w:val="ConsPlusNormal"/>
        <w:spacing w:before="220"/>
        <w:ind w:firstLine="540"/>
        <w:jc w:val="both"/>
      </w:pPr>
      <w:r>
        <w:t xml:space="preserve">общая сумма налога, исчисленная налоговым органом в порядке, установленном </w:t>
      </w:r>
      <w:hyperlink w:anchor="Par9124" w:history="1">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BC6C53" w:rsidRDefault="00BC6C53">
      <w:pPr>
        <w:pStyle w:val="ConsPlusNormal"/>
        <w:jc w:val="both"/>
      </w:pPr>
      <w:r>
        <w:t xml:space="preserve">(в ред. Федерального </w:t>
      </w:r>
      <w:hyperlink r:id="rId6091" w:history="1">
        <w:r>
          <w:rPr>
            <w:color w:val="0000FF"/>
          </w:rPr>
          <w:t>закона</w:t>
        </w:r>
      </w:hyperlink>
      <w:r>
        <w:t xml:space="preserve"> от 29.11.2021 N 382-ФЗ)</w:t>
      </w:r>
    </w:p>
    <w:p w:rsidR="00BC6C53" w:rsidRDefault="00BC6C53">
      <w:pPr>
        <w:pStyle w:val="ConsPlusNormal"/>
        <w:spacing w:before="220"/>
        <w:ind w:firstLine="540"/>
        <w:jc w:val="both"/>
      </w:pPr>
      <w: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6092" w:history="1">
        <w:r>
          <w:rPr>
            <w:color w:val="0000FF"/>
          </w:rPr>
          <w:t>заявление</w:t>
        </w:r>
      </w:hyperlink>
      <w: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rsidR="00BC6C53" w:rsidRDefault="00BC6C53">
      <w:pPr>
        <w:pStyle w:val="ConsPlusNormal"/>
        <w:jc w:val="both"/>
      </w:pPr>
      <w:r>
        <w:t xml:space="preserve">(абзац введен Федеральным </w:t>
      </w:r>
      <w:hyperlink r:id="rId6093" w:history="1">
        <w:r>
          <w:rPr>
            <w:color w:val="0000FF"/>
          </w:rPr>
          <w:t>законом</w:t>
        </w:r>
      </w:hyperlink>
      <w:r>
        <w:t xml:space="preserve"> от 08.08.2024 N 259-ФЗ)</w:t>
      </w:r>
    </w:p>
    <w:p w:rsidR="00BC6C53" w:rsidRDefault="00BC6C53">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BC6C53" w:rsidRDefault="00BC6C53">
      <w:pPr>
        <w:pStyle w:val="ConsPlusNormal"/>
        <w:jc w:val="both"/>
      </w:pPr>
      <w:r>
        <w:t xml:space="preserve">(абзац введен Федеральным </w:t>
      </w:r>
      <w:hyperlink r:id="rId6094"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w:t>
      </w:r>
      <w:r>
        <w:lastRenderedPageBreak/>
        <w:t>получения или в тот же срок сообщает в налоговый орган об отсутствии запрашиваемых сведений.</w:t>
      </w:r>
    </w:p>
    <w:p w:rsidR="00BC6C53" w:rsidRDefault="00BC6C53">
      <w:pPr>
        <w:pStyle w:val="ConsPlusNormal"/>
        <w:jc w:val="both"/>
      </w:pPr>
      <w:r>
        <w:t xml:space="preserve">(абзац введен Федеральным </w:t>
      </w:r>
      <w:hyperlink r:id="rId6095" w:history="1">
        <w:r>
          <w:rPr>
            <w:color w:val="0000FF"/>
          </w:rPr>
          <w:t>законом</w:t>
        </w:r>
      </w:hyperlink>
      <w:r>
        <w:t xml:space="preserve"> от 08.08.2024 N 259-ФЗ)</w:t>
      </w:r>
    </w:p>
    <w:p w:rsidR="00BC6C53" w:rsidRDefault="00BC6C53">
      <w:pPr>
        <w:pStyle w:val="ConsPlusNormal"/>
        <w:spacing w:before="220"/>
        <w:ind w:firstLine="540"/>
        <w:jc w:val="both"/>
      </w:pPr>
      <w:r>
        <w:t>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BC6C53" w:rsidRDefault="00BC6C53">
      <w:pPr>
        <w:pStyle w:val="ConsPlusNormal"/>
        <w:jc w:val="both"/>
      </w:pPr>
      <w:r>
        <w:t xml:space="preserve">(абзац введен Федеральным </w:t>
      </w:r>
      <w:hyperlink r:id="rId6096" w:history="1">
        <w:r>
          <w:rPr>
            <w:color w:val="0000FF"/>
          </w:rPr>
          <w:t>законом</w:t>
        </w:r>
      </w:hyperlink>
      <w:r>
        <w:t xml:space="preserve"> от 08.08.2024 N 259-ФЗ)</w:t>
      </w:r>
    </w:p>
    <w:p w:rsidR="00BC6C53" w:rsidRDefault="00BC6C53">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BC6C53" w:rsidRDefault="00BC6C53">
      <w:pPr>
        <w:pStyle w:val="ConsPlusNormal"/>
        <w:jc w:val="both"/>
      </w:pPr>
      <w:r>
        <w:t xml:space="preserve">(абзац введен Федеральным </w:t>
      </w:r>
      <w:hyperlink r:id="rId6097" w:history="1">
        <w:r>
          <w:rPr>
            <w:color w:val="0000FF"/>
          </w:rPr>
          <w:t>законом</w:t>
        </w:r>
      </w:hyperlink>
      <w:r>
        <w:t xml:space="preserve"> от 08.08.2024 N 259-ФЗ)</w:t>
      </w:r>
    </w:p>
    <w:p w:rsidR="00BC6C53" w:rsidRDefault="00BC6C53">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BC6C53" w:rsidRDefault="00BC6C53">
      <w:pPr>
        <w:pStyle w:val="ConsPlusNormal"/>
        <w:jc w:val="both"/>
      </w:pPr>
      <w:r>
        <w:t xml:space="preserve">(абзац введен Федеральным </w:t>
      </w:r>
      <w:hyperlink r:id="rId6098" w:history="1">
        <w:r>
          <w:rPr>
            <w:color w:val="0000FF"/>
          </w:rPr>
          <w:t>законом</w:t>
        </w:r>
      </w:hyperlink>
      <w:r>
        <w:t xml:space="preserve"> от 08.08.2024 N 259-ФЗ)</w:t>
      </w:r>
    </w:p>
    <w:p w:rsidR="00BC6C53" w:rsidRDefault="00BC6C53">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BC6C53" w:rsidRDefault="00BC6C53">
      <w:pPr>
        <w:pStyle w:val="ConsPlusNormal"/>
        <w:jc w:val="both"/>
      </w:pPr>
      <w:r>
        <w:t xml:space="preserve">(абзац введен Федеральным </w:t>
      </w:r>
      <w:hyperlink r:id="rId6099" w:history="1">
        <w:r>
          <w:rPr>
            <w:color w:val="0000FF"/>
          </w:rPr>
          <w:t>законом</w:t>
        </w:r>
      </w:hyperlink>
      <w:r>
        <w:t xml:space="preserve"> от 08.08.2024 N 259-ФЗ)</w:t>
      </w:r>
    </w:p>
    <w:p w:rsidR="00BC6C53" w:rsidRDefault="00BC6C53">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rsidR="00BC6C53" w:rsidRDefault="00BC6C53">
      <w:pPr>
        <w:pStyle w:val="ConsPlusNormal"/>
        <w:jc w:val="both"/>
      </w:pPr>
      <w:r>
        <w:t xml:space="preserve">(абзац введен Федеральным </w:t>
      </w:r>
      <w:hyperlink r:id="rId6100" w:history="1">
        <w:r>
          <w:rPr>
            <w:color w:val="0000FF"/>
          </w:rPr>
          <w:t>законом</w:t>
        </w:r>
      </w:hyperlink>
      <w:r>
        <w:t xml:space="preserve"> от 08.08.2024 N 259-ФЗ)</w:t>
      </w:r>
    </w:p>
    <w:p w:rsidR="00BC6C53" w:rsidRDefault="00BC6C53">
      <w:pPr>
        <w:pStyle w:val="ConsPlusNormal"/>
        <w:spacing w:before="220"/>
        <w:ind w:firstLine="540"/>
        <w:jc w:val="both"/>
      </w:pPr>
      <w:hyperlink r:id="rId6101" w:history="1">
        <w:r>
          <w:rPr>
            <w:color w:val="0000FF"/>
          </w:rPr>
          <w:t>Форма</w:t>
        </w:r>
      </w:hyperlink>
      <w:r>
        <w:t xml:space="preserve"> заявления о перерасчете суммы ранее исчисленного налога, </w:t>
      </w:r>
      <w:hyperlink r:id="rId6102" w:history="1">
        <w:r>
          <w:rPr>
            <w:color w:val="0000FF"/>
          </w:rPr>
          <w:t>порядок</w:t>
        </w:r>
      </w:hyperlink>
      <w:r>
        <w:t xml:space="preserve"> ее заполнения, </w:t>
      </w:r>
      <w:hyperlink r:id="rId6103"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6104" w:history="1">
        <w:r>
          <w:rPr>
            <w:color w:val="0000FF"/>
          </w:rPr>
          <w:t>законом</w:t>
        </w:r>
      </w:hyperlink>
      <w:r>
        <w:t xml:space="preserve"> от 08.08.2024 N 259-ФЗ)</w:t>
      </w:r>
    </w:p>
    <w:p w:rsidR="00BC6C53" w:rsidRDefault="00BC6C53">
      <w:pPr>
        <w:pStyle w:val="ConsPlusNormal"/>
        <w:spacing w:before="220"/>
        <w:ind w:firstLine="540"/>
        <w:jc w:val="both"/>
      </w:pPr>
      <w:r>
        <w:t>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rsidR="00BC6C53" w:rsidRDefault="00BC6C53">
      <w:pPr>
        <w:pStyle w:val="ConsPlusNormal"/>
        <w:jc w:val="both"/>
      </w:pPr>
      <w:r>
        <w:t xml:space="preserve">(абзац введен Федеральным </w:t>
      </w:r>
      <w:hyperlink r:id="rId6105" w:history="1">
        <w:r>
          <w:rPr>
            <w:color w:val="0000FF"/>
          </w:rPr>
          <w:t>законом</w:t>
        </w:r>
      </w:hyperlink>
      <w:r>
        <w:t xml:space="preserve"> от 08.08.2024 N 259-ФЗ)</w:t>
      </w:r>
    </w:p>
    <w:p w:rsidR="00BC6C53" w:rsidRDefault="00BC6C53">
      <w:pPr>
        <w:pStyle w:val="ConsPlusNormal"/>
        <w:spacing w:before="220"/>
        <w:ind w:firstLine="540"/>
        <w:jc w:val="both"/>
      </w:pPr>
      <w:r>
        <w:lastRenderedPageBreak/>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rsidR="00BC6C53" w:rsidRDefault="00BC6C53">
      <w:pPr>
        <w:pStyle w:val="ConsPlusNormal"/>
        <w:jc w:val="both"/>
      </w:pPr>
      <w:r>
        <w:t xml:space="preserve">(абзац введен Федеральным </w:t>
      </w:r>
      <w:hyperlink r:id="rId6106" w:history="1">
        <w:r>
          <w:rPr>
            <w:color w:val="0000FF"/>
          </w:rPr>
          <w:t>законом</w:t>
        </w:r>
      </w:hyperlink>
      <w:r>
        <w:t xml:space="preserve"> от 08.08.2024 N 259-ФЗ)</w:t>
      </w:r>
    </w:p>
    <w:p w:rsidR="00BC6C53" w:rsidRDefault="00BC6C53">
      <w:pPr>
        <w:pStyle w:val="ConsPlusNormal"/>
        <w:jc w:val="both"/>
      </w:pPr>
      <w:r>
        <w:t xml:space="preserve">(п. 6 в ред. Федерального </w:t>
      </w:r>
      <w:hyperlink r:id="rId6107" w:history="1">
        <w:r>
          <w:rPr>
            <w:color w:val="0000FF"/>
          </w:rPr>
          <w:t>закона</w:t>
        </w:r>
      </w:hyperlink>
      <w:r>
        <w:t xml:space="preserve"> от 23.11.2020 N 372-ФЗ)</w:t>
      </w:r>
    </w:p>
    <w:p w:rsidR="00BC6C53" w:rsidRDefault="00BC6C53">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ar9204" w:history="1">
        <w:r>
          <w:rPr>
            <w:color w:val="0000FF"/>
          </w:rPr>
          <w:t>пунктом 5 статьи 226</w:t>
        </w:r>
      </w:hyperlink>
      <w:r>
        <w:t xml:space="preserve"> и </w:t>
      </w:r>
      <w:hyperlink w:anchor="Par932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ar8137"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BC6C53" w:rsidRDefault="00BC6C53">
      <w:pPr>
        <w:pStyle w:val="ConsPlusNormal"/>
        <w:jc w:val="both"/>
      </w:pPr>
      <w:r>
        <w:t xml:space="preserve">(п. 7 введен Федеральным </w:t>
      </w:r>
      <w:hyperlink r:id="rId6108" w:history="1">
        <w:r>
          <w:rPr>
            <w:color w:val="0000FF"/>
          </w:rPr>
          <w:t>законом</w:t>
        </w:r>
      </w:hyperlink>
      <w:r>
        <w:t xml:space="preserve"> от 29.07.2017 N 254-ФЗ; в ред. Федерального </w:t>
      </w:r>
      <w:hyperlink r:id="rId6109" w:history="1">
        <w:r>
          <w:rPr>
            <w:color w:val="0000FF"/>
          </w:rPr>
          <w:t>закона</w:t>
        </w:r>
      </w:hyperlink>
      <w:r>
        <w:t xml:space="preserve"> от 28.12.2017 N 436-ФЗ)</w:t>
      </w:r>
    </w:p>
    <w:p w:rsidR="00BC6C53" w:rsidRDefault="00BC6C53">
      <w:pPr>
        <w:pStyle w:val="ConsPlusNormal"/>
        <w:jc w:val="both"/>
      </w:pPr>
    </w:p>
    <w:p w:rsidR="00BC6C53" w:rsidRDefault="00BC6C53">
      <w:pPr>
        <w:pStyle w:val="ConsPlusNormal"/>
        <w:ind w:firstLine="540"/>
        <w:jc w:val="both"/>
        <w:outlineLvl w:val="2"/>
        <w:rPr>
          <w:b/>
          <w:bCs/>
        </w:rPr>
      </w:pPr>
      <w:bookmarkStart w:id="1201" w:name="Par9540"/>
      <w:bookmarkEnd w:id="1201"/>
      <w:r>
        <w:rPr>
          <w:b/>
          <w:bCs/>
        </w:rPr>
        <w:t>Статья 229. Налоговая декларация</w:t>
      </w:r>
    </w:p>
    <w:p w:rsidR="00BC6C53" w:rsidRDefault="00BC6C53">
      <w:pPr>
        <w:pStyle w:val="ConsPlusNormal"/>
        <w:jc w:val="both"/>
      </w:pPr>
    </w:p>
    <w:p w:rsidR="00BC6C53" w:rsidRDefault="00BC6C53">
      <w:pPr>
        <w:pStyle w:val="ConsPlusNormal"/>
        <w:ind w:firstLine="540"/>
        <w:jc w:val="both"/>
      </w:pPr>
      <w:bookmarkStart w:id="1202" w:name="Par9542"/>
      <w:bookmarkEnd w:id="1202"/>
      <w:r>
        <w:t xml:space="preserve">1. Налоговая </w:t>
      </w:r>
      <w:hyperlink r:id="rId6110" w:history="1">
        <w:r>
          <w:rPr>
            <w:color w:val="0000FF"/>
          </w:rPr>
          <w:t>декларация</w:t>
        </w:r>
      </w:hyperlink>
      <w:r>
        <w:t xml:space="preserve"> представляется налогоплательщиками, указанными в </w:t>
      </w:r>
      <w:hyperlink w:anchor="Par9386" w:history="1">
        <w:r>
          <w:rPr>
            <w:color w:val="0000FF"/>
          </w:rPr>
          <w:t>статьях 227</w:t>
        </w:r>
      </w:hyperlink>
      <w:r>
        <w:t xml:space="preserve">, </w:t>
      </w:r>
      <w:hyperlink w:anchor="Par9409" w:history="1">
        <w:r>
          <w:rPr>
            <w:color w:val="0000FF"/>
          </w:rPr>
          <w:t>227.1</w:t>
        </w:r>
      </w:hyperlink>
      <w:r>
        <w:t xml:space="preserve"> и </w:t>
      </w:r>
      <w:hyperlink w:anchor="Par9466" w:history="1">
        <w:r>
          <w:rPr>
            <w:color w:val="0000FF"/>
          </w:rPr>
          <w:t>пункте 1 статьи 228</w:t>
        </w:r>
      </w:hyperlink>
      <w:r>
        <w:t xml:space="preserve"> настоящего Кодекса.</w:t>
      </w:r>
    </w:p>
    <w:p w:rsidR="00BC6C53" w:rsidRDefault="00BC6C53">
      <w:pPr>
        <w:pStyle w:val="ConsPlusNormal"/>
        <w:jc w:val="both"/>
      </w:pPr>
      <w:r>
        <w:t xml:space="preserve">(в ред. Федеральных законов от 19.05.2010 </w:t>
      </w:r>
      <w:hyperlink r:id="rId6111" w:history="1">
        <w:r>
          <w:rPr>
            <w:color w:val="0000FF"/>
          </w:rPr>
          <w:t>N 86-ФЗ</w:t>
        </w:r>
      </w:hyperlink>
      <w:r>
        <w:t xml:space="preserve">, от 28.11.2015 </w:t>
      </w:r>
      <w:hyperlink r:id="rId6112" w:history="1">
        <w:r>
          <w:rPr>
            <w:color w:val="0000FF"/>
          </w:rPr>
          <w:t>N 327-ФЗ</w:t>
        </w:r>
      </w:hyperlink>
      <w:r>
        <w:t>)</w:t>
      </w:r>
    </w:p>
    <w:p w:rsidR="00BC6C53" w:rsidRDefault="00BC6C53">
      <w:pPr>
        <w:pStyle w:val="ConsPlusNormal"/>
        <w:spacing w:before="220"/>
        <w:ind w:firstLine="540"/>
        <w:jc w:val="both"/>
      </w:pPr>
      <w:bookmarkStart w:id="1203" w:name="Par9544"/>
      <w:bookmarkEnd w:id="1203"/>
      <w:r>
        <w:t xml:space="preserve">Налоговая декларация представляется не позднее 30 апреля года, следующего за истекшим </w:t>
      </w:r>
      <w:hyperlink w:anchor="Par7696" w:history="1">
        <w:r>
          <w:rPr>
            <w:color w:val="0000FF"/>
          </w:rPr>
          <w:t>налоговым периодом</w:t>
        </w:r>
      </w:hyperlink>
      <w:r>
        <w:t xml:space="preserve">, если иное не предусмотрено </w:t>
      </w:r>
      <w:hyperlink w:anchor="Par9409" w:history="1">
        <w:r>
          <w:rPr>
            <w:color w:val="0000FF"/>
          </w:rPr>
          <w:t>статьей 227.1</w:t>
        </w:r>
      </w:hyperlink>
      <w:r>
        <w:t xml:space="preserve"> настоящего Кодекса.</w:t>
      </w:r>
    </w:p>
    <w:p w:rsidR="00BC6C53" w:rsidRDefault="00BC6C53">
      <w:pPr>
        <w:pStyle w:val="ConsPlusNormal"/>
        <w:jc w:val="both"/>
      </w:pPr>
      <w:r>
        <w:t xml:space="preserve">(в ред. Федерального </w:t>
      </w:r>
      <w:hyperlink r:id="rId6113" w:history="1">
        <w:r>
          <w:rPr>
            <w:color w:val="0000FF"/>
          </w:rPr>
          <w:t>закона</w:t>
        </w:r>
      </w:hyperlink>
      <w:r>
        <w:t xml:space="preserve"> от 19.05.2010 N 86-ФЗ)</w:t>
      </w:r>
    </w:p>
    <w:p w:rsidR="00BC6C53" w:rsidRDefault="00BC6C53">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114" w:history="1">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BC6C53" w:rsidRDefault="00BC6C53">
      <w:pPr>
        <w:pStyle w:val="ConsPlusNormal"/>
        <w:jc w:val="both"/>
      </w:pPr>
      <w:r>
        <w:t xml:space="preserve">(в ред. Федерального </w:t>
      </w:r>
      <w:hyperlink r:id="rId6115" w:history="1">
        <w:r>
          <w:rPr>
            <w:color w:val="0000FF"/>
          </w:rPr>
          <w:t>закона</w:t>
        </w:r>
      </w:hyperlink>
      <w:r>
        <w:t xml:space="preserve"> от 31.07.2023 N 389-ФЗ)</w:t>
      </w:r>
    </w:p>
    <w:p w:rsidR="00BC6C53" w:rsidRDefault="00BC6C53">
      <w:pPr>
        <w:pStyle w:val="ConsPlusNormal"/>
        <w:spacing w:before="220"/>
        <w:ind w:firstLine="540"/>
        <w:jc w:val="both"/>
      </w:pPr>
      <w:r>
        <w:t xml:space="preserve">3. В случае прекращения деятельности, указанной в </w:t>
      </w:r>
      <w:hyperlink w:anchor="Par938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BC6C53" w:rsidRDefault="00BC6C53">
      <w:pPr>
        <w:pStyle w:val="ConsPlusNormal"/>
        <w:jc w:val="both"/>
      </w:pPr>
      <w:r>
        <w:t xml:space="preserve">(в ред. Федеральных законов от 29.12.2000 </w:t>
      </w:r>
      <w:hyperlink r:id="rId6116" w:history="1">
        <w:r>
          <w:rPr>
            <w:color w:val="0000FF"/>
          </w:rPr>
          <w:t>N 166-ФЗ</w:t>
        </w:r>
      </w:hyperlink>
      <w:r>
        <w:t xml:space="preserve">, от 27.07.2010 </w:t>
      </w:r>
      <w:hyperlink r:id="rId6117" w:history="1">
        <w:r>
          <w:rPr>
            <w:color w:val="0000FF"/>
          </w:rPr>
          <w:t>N 229-ФЗ</w:t>
        </w:r>
      </w:hyperlink>
      <w:r>
        <w:t>)</w:t>
      </w:r>
    </w:p>
    <w:p w:rsidR="00BC6C53" w:rsidRDefault="00BC6C53">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9386" w:history="1">
        <w:r>
          <w:rPr>
            <w:color w:val="0000FF"/>
          </w:rPr>
          <w:t>статьями 227</w:t>
        </w:r>
      </w:hyperlink>
      <w:r>
        <w:t xml:space="preserve"> и </w:t>
      </w:r>
      <w:hyperlink w:anchor="Par946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BC6C53" w:rsidRDefault="00BC6C53">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BC6C53" w:rsidRDefault="00BC6C53">
      <w:pPr>
        <w:pStyle w:val="ConsPlusNormal"/>
        <w:jc w:val="both"/>
      </w:pPr>
      <w:r>
        <w:t xml:space="preserve">(в ред. Федерального </w:t>
      </w:r>
      <w:hyperlink r:id="rId6118" w:history="1">
        <w:r>
          <w:rPr>
            <w:color w:val="0000FF"/>
          </w:rPr>
          <w:t>закона</w:t>
        </w:r>
      </w:hyperlink>
      <w:r>
        <w:t xml:space="preserve"> от 27.07.2006 N 137-ФЗ)</w:t>
      </w:r>
    </w:p>
    <w:p w:rsidR="00BC6C53" w:rsidRDefault="00BC6C53">
      <w:pPr>
        <w:pStyle w:val="ConsPlusNormal"/>
        <w:spacing w:before="220"/>
        <w:ind w:firstLine="540"/>
        <w:jc w:val="both"/>
      </w:pPr>
      <w:r>
        <w:t xml:space="preserve">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w:t>
      </w:r>
      <w:r>
        <w:lastRenderedPageBreak/>
        <w:t>авансовых платежей, суммы налога, подлежащие уплате (доплате) или зачету (возврату) по итогам налогового периода.</w:t>
      </w:r>
    </w:p>
    <w:p w:rsidR="00BC6C53" w:rsidRDefault="00BC6C53">
      <w:pPr>
        <w:pStyle w:val="ConsPlusNormal"/>
        <w:jc w:val="both"/>
      </w:pPr>
      <w:r>
        <w:t xml:space="preserve">(в ред. Федерального </w:t>
      </w:r>
      <w:hyperlink r:id="rId6119"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7700" w:history="1">
        <w:r>
          <w:rPr>
            <w:color w:val="0000FF"/>
          </w:rPr>
          <w:t>статьей 217</w:t>
        </w:r>
      </w:hyperlink>
      <w:r>
        <w:t xml:space="preserve"> настоящего Кодекса (за исключением доходов, указанных в </w:t>
      </w:r>
      <w:hyperlink w:anchor="Par8036" w:history="1">
        <w:r>
          <w:rPr>
            <w:color w:val="0000FF"/>
          </w:rPr>
          <w:t>пунктах 60</w:t>
        </w:r>
      </w:hyperlink>
      <w:r>
        <w:t xml:space="preserve"> и </w:t>
      </w:r>
      <w:hyperlink w:anchor="Par8100" w:history="1">
        <w:r>
          <w:rPr>
            <w:color w:val="0000FF"/>
          </w:rPr>
          <w:t>66 статьи 217</w:t>
        </w:r>
      </w:hyperlink>
      <w:r>
        <w:t xml:space="preserve"> настоящего Кодекса), а также доходы, указанные в </w:t>
      </w:r>
      <w:hyperlink w:anchor="Par7249"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ar9204" w:history="1">
        <w:r>
          <w:rPr>
            <w:color w:val="0000FF"/>
          </w:rPr>
          <w:t>пунктом 5 статьи 226</w:t>
        </w:r>
      </w:hyperlink>
      <w:r>
        <w:t xml:space="preserve">, </w:t>
      </w:r>
      <w:hyperlink w:anchor="Par9326" w:history="1">
        <w:r>
          <w:rPr>
            <w:color w:val="0000FF"/>
          </w:rPr>
          <w:t>пунктом 14 статьи 226.1</w:t>
        </w:r>
      </w:hyperlink>
      <w:r>
        <w:t xml:space="preserve"> и </w:t>
      </w:r>
      <w:hyperlink w:anchor="Par9379" w:history="1">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8267" w:history="1">
        <w:r>
          <w:rPr>
            <w:color w:val="0000FF"/>
          </w:rPr>
          <w:t>статьями 218</w:t>
        </w:r>
      </w:hyperlink>
      <w:r>
        <w:t xml:space="preserve"> - </w:t>
      </w:r>
      <w:hyperlink w:anchor="Par8880" w:history="1">
        <w:r>
          <w:rPr>
            <w:color w:val="0000FF"/>
          </w:rPr>
          <w:t>221</w:t>
        </w:r>
      </w:hyperlink>
      <w:r>
        <w:t xml:space="preserve"> настоящего Кодекса.</w:t>
      </w:r>
    </w:p>
    <w:p w:rsidR="00BC6C53" w:rsidRDefault="00BC6C53">
      <w:pPr>
        <w:pStyle w:val="ConsPlusNormal"/>
        <w:jc w:val="both"/>
      </w:pPr>
      <w:r>
        <w:t xml:space="preserve">(абзац введен Федеральным </w:t>
      </w:r>
      <w:hyperlink r:id="rId6120" w:history="1">
        <w:r>
          <w:rPr>
            <w:color w:val="0000FF"/>
          </w:rPr>
          <w:t>законом</w:t>
        </w:r>
      </w:hyperlink>
      <w:r>
        <w:t xml:space="preserve"> от 27.12.2009 N 368-ФЗ; в ред. Федеральных законов от 15.02.2016 </w:t>
      </w:r>
      <w:hyperlink r:id="rId6121" w:history="1">
        <w:r>
          <w:rPr>
            <w:color w:val="0000FF"/>
          </w:rPr>
          <w:t>N 32-ФЗ</w:t>
        </w:r>
      </w:hyperlink>
      <w:r>
        <w:t xml:space="preserve">, от 01.04.2020 </w:t>
      </w:r>
      <w:hyperlink r:id="rId6122" w:history="1">
        <w:r>
          <w:rPr>
            <w:color w:val="0000FF"/>
          </w:rPr>
          <w:t>N 102-ФЗ</w:t>
        </w:r>
      </w:hyperlink>
      <w:r>
        <w:t xml:space="preserve">, от 14.07.2022 </w:t>
      </w:r>
      <w:hyperlink r:id="rId6123" w:history="1">
        <w:r>
          <w:rPr>
            <w:color w:val="0000FF"/>
          </w:rPr>
          <w:t>N 324-ФЗ</w:t>
        </w:r>
      </w:hyperlink>
      <w:r>
        <w:t>)</w:t>
      </w:r>
    </w:p>
    <w:p w:rsidR="00BC6C53" w:rsidRDefault="00BC6C53">
      <w:pPr>
        <w:pStyle w:val="ConsPlusNormal"/>
        <w:spacing w:before="220"/>
        <w:ind w:firstLine="540"/>
        <w:jc w:val="both"/>
      </w:pPr>
      <w:bookmarkStart w:id="1204" w:name="Par9557"/>
      <w:bookmarkEnd w:id="1204"/>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ar8680" w:history="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ar8680" w:history="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BC6C53" w:rsidRDefault="00BC6C53">
      <w:pPr>
        <w:pStyle w:val="ConsPlusNormal"/>
        <w:jc w:val="both"/>
      </w:pPr>
      <w:r>
        <w:t xml:space="preserve">(абзац введен Федеральным </w:t>
      </w:r>
      <w:hyperlink r:id="rId6124"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ar8682" w:history="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ar8683" w:history="1">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ar8682" w:history="1">
        <w:r>
          <w:rPr>
            <w:color w:val="0000FF"/>
          </w:rPr>
          <w:t>абзацем третьим</w:t>
        </w:r>
      </w:hyperlink>
      <w:r>
        <w:t xml:space="preserve"> и (или) </w:t>
      </w:r>
      <w:hyperlink w:anchor="Par8683" w:history="1">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BC6C53" w:rsidRDefault="00BC6C53">
      <w:pPr>
        <w:pStyle w:val="ConsPlusNormal"/>
        <w:jc w:val="both"/>
      </w:pPr>
      <w:r>
        <w:t xml:space="preserve">(абзац введен Федеральным </w:t>
      </w:r>
      <w:hyperlink r:id="rId6125" w:history="1">
        <w:r>
          <w:rPr>
            <w:color w:val="0000FF"/>
          </w:rPr>
          <w:t>законом</w:t>
        </w:r>
      </w:hyperlink>
      <w:r>
        <w:t xml:space="preserve"> от 02.07.2021 N 305-ФЗ)</w:t>
      </w:r>
    </w:p>
    <w:p w:rsidR="00BC6C53" w:rsidRDefault="00BC6C53">
      <w:pPr>
        <w:pStyle w:val="ConsPlusNormal"/>
        <w:spacing w:before="220"/>
        <w:ind w:firstLine="540"/>
        <w:jc w:val="both"/>
      </w:pPr>
      <w:bookmarkStart w:id="1205" w:name="Par9561"/>
      <w:bookmarkEnd w:id="1205"/>
      <w:r>
        <w:t xml:space="preserve">При определении доходов от продажи недвижимого имущества в целях настоящего пункта учитываются особенности, установленные </w:t>
      </w:r>
      <w:hyperlink w:anchor="Par7615" w:history="1">
        <w:r>
          <w:rPr>
            <w:color w:val="0000FF"/>
          </w:rPr>
          <w:t>пунктом 2 статьи 214.10</w:t>
        </w:r>
      </w:hyperlink>
      <w:r>
        <w:t xml:space="preserve"> настоящего Кодекса.</w:t>
      </w:r>
    </w:p>
    <w:p w:rsidR="00BC6C53" w:rsidRDefault="00BC6C53">
      <w:pPr>
        <w:pStyle w:val="ConsPlusNormal"/>
        <w:jc w:val="both"/>
      </w:pPr>
      <w:r>
        <w:t xml:space="preserve">(абзац введен Федеральным </w:t>
      </w:r>
      <w:hyperlink r:id="rId6126" w:history="1">
        <w:r>
          <w:rPr>
            <w:color w:val="0000FF"/>
          </w:rPr>
          <w:t>законом</w:t>
        </w:r>
      </w:hyperlink>
      <w:r>
        <w:t xml:space="preserve"> от 02.07.2021 N 305-ФЗ)</w:t>
      </w:r>
    </w:p>
    <w:p w:rsidR="00BC6C53" w:rsidRDefault="00BC6C53">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BC6C53" w:rsidRDefault="00BC6C53">
      <w:pPr>
        <w:pStyle w:val="ConsPlusNormal"/>
        <w:jc w:val="both"/>
      </w:pPr>
      <w:r>
        <w:t xml:space="preserve">(абзац введен Федеральным </w:t>
      </w:r>
      <w:hyperlink r:id="rId6127" w:history="1">
        <w:r>
          <w:rPr>
            <w:color w:val="0000FF"/>
          </w:rPr>
          <w:t>законом</w:t>
        </w:r>
      </w:hyperlink>
      <w:r>
        <w:t xml:space="preserve"> от 29.09.2019 N 325-ФЗ; в ред. Федеральных законов от 14.07.2022 </w:t>
      </w:r>
      <w:hyperlink r:id="rId6128" w:history="1">
        <w:r>
          <w:rPr>
            <w:color w:val="0000FF"/>
          </w:rPr>
          <w:t>N 263-ФЗ</w:t>
        </w:r>
      </w:hyperlink>
      <w:r>
        <w:t xml:space="preserve">, от 28.12.2022 </w:t>
      </w:r>
      <w:hyperlink r:id="rId6129" w:history="1">
        <w:r>
          <w:rPr>
            <w:color w:val="0000FF"/>
          </w:rPr>
          <w:t>N 565-ФЗ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230. Обеспечение соблюдения положений настоящей главы</w:t>
      </w:r>
    </w:p>
    <w:p w:rsidR="00BC6C53" w:rsidRDefault="00BC6C53">
      <w:pPr>
        <w:pStyle w:val="ConsPlusNormal"/>
        <w:jc w:val="both"/>
      </w:pPr>
    </w:p>
    <w:p w:rsidR="00BC6C53" w:rsidRDefault="00BC6C53">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BC6C53" w:rsidRDefault="00BC6C53">
      <w:pPr>
        <w:pStyle w:val="ConsPlusNormal"/>
        <w:spacing w:before="220"/>
        <w:ind w:firstLine="540"/>
        <w:jc w:val="both"/>
      </w:pPr>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w:t>
      </w:r>
      <w:r>
        <w:lastRenderedPageBreak/>
        <w:t>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BC6C53" w:rsidRDefault="00BC6C53">
      <w:pPr>
        <w:pStyle w:val="ConsPlusNormal"/>
        <w:jc w:val="both"/>
      </w:pPr>
      <w:r>
        <w:t xml:space="preserve">(в ред. Федеральных законов от 28.11.2015 </w:t>
      </w:r>
      <w:hyperlink r:id="rId6130" w:history="1">
        <w:r>
          <w:rPr>
            <w:color w:val="0000FF"/>
          </w:rPr>
          <w:t>N 327-ФЗ</w:t>
        </w:r>
      </w:hyperlink>
      <w:r>
        <w:t xml:space="preserve">, от 14.07.2022 </w:t>
      </w:r>
      <w:hyperlink r:id="rId6131" w:history="1">
        <w:r>
          <w:rPr>
            <w:color w:val="0000FF"/>
          </w:rPr>
          <w:t>N 263-ФЗ</w:t>
        </w:r>
      </w:hyperlink>
      <w:r>
        <w:t>)</w:t>
      </w:r>
    </w:p>
    <w:p w:rsidR="00BC6C53" w:rsidRDefault="00BC6C53">
      <w:pPr>
        <w:pStyle w:val="ConsPlusNormal"/>
        <w:jc w:val="both"/>
      </w:pPr>
      <w:r>
        <w:t xml:space="preserve">(п. 1 в ред. Федерального </w:t>
      </w:r>
      <w:hyperlink r:id="rId6132" w:history="1">
        <w:r>
          <w:rPr>
            <w:color w:val="0000FF"/>
          </w:rPr>
          <w:t>закона</w:t>
        </w:r>
      </w:hyperlink>
      <w:r>
        <w:t xml:space="preserve"> от 27.07.2010 N 229-ФЗ)</w:t>
      </w:r>
    </w:p>
    <w:p w:rsidR="00BC6C53" w:rsidRDefault="00BC6C53">
      <w:pPr>
        <w:pStyle w:val="ConsPlusNormal"/>
        <w:spacing w:before="220"/>
        <w:ind w:firstLine="540"/>
        <w:jc w:val="both"/>
      </w:pPr>
      <w:bookmarkStart w:id="1206" w:name="Par9572"/>
      <w:bookmarkEnd w:id="1206"/>
      <w:r>
        <w:t xml:space="preserve">2. Налоговые агенты представляют в налоговый орган по месту учета по </w:t>
      </w:r>
      <w:hyperlink r:id="rId6133" w:history="1">
        <w:r>
          <w:rPr>
            <w:color w:val="0000FF"/>
          </w:rPr>
          <w:t>формам</w:t>
        </w:r>
      </w:hyperlink>
      <w:r>
        <w:t xml:space="preserve">, </w:t>
      </w:r>
      <w:hyperlink r:id="rId6134" w:history="1">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BC6C53" w:rsidRDefault="00BC6C53">
      <w:pPr>
        <w:pStyle w:val="ConsPlusNormal"/>
        <w:jc w:val="both"/>
      </w:pPr>
      <w:r>
        <w:t xml:space="preserve">(в ред. Федерального </w:t>
      </w:r>
      <w:hyperlink r:id="rId6135" w:history="1">
        <w:r>
          <w:rPr>
            <w:color w:val="0000FF"/>
          </w:rPr>
          <w:t>закона</w:t>
        </w:r>
      </w:hyperlink>
      <w:r>
        <w:t xml:space="preserve"> от 19.12.2023 N 611-ФЗ)</w:t>
      </w:r>
    </w:p>
    <w:p w:rsidR="00BC6C53" w:rsidRDefault="00BC6C53">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136" w:history="1">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BC6C53" w:rsidRDefault="00BC6C53">
      <w:pPr>
        <w:pStyle w:val="ConsPlusNormal"/>
        <w:jc w:val="both"/>
      </w:pPr>
      <w:r>
        <w:t xml:space="preserve">(в ред. Федеральных законов от 14.07.2022 </w:t>
      </w:r>
      <w:hyperlink r:id="rId6137" w:history="1">
        <w:r>
          <w:rPr>
            <w:color w:val="0000FF"/>
          </w:rPr>
          <w:t>N 263-ФЗ</w:t>
        </w:r>
      </w:hyperlink>
      <w:r>
        <w:t xml:space="preserve">, от 28.12.2022 </w:t>
      </w:r>
      <w:hyperlink r:id="rId6138" w:history="1">
        <w:r>
          <w:rPr>
            <w:color w:val="0000FF"/>
          </w:rPr>
          <w:t>N 565-ФЗ</w:t>
        </w:r>
      </w:hyperlink>
      <w:r>
        <w:t>)</w:t>
      </w:r>
    </w:p>
    <w:p w:rsidR="00BC6C53" w:rsidRDefault="00BC6C53">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BC6C53" w:rsidRDefault="00BC6C53">
      <w:pPr>
        <w:pStyle w:val="ConsPlusNormal"/>
        <w:jc w:val="both"/>
      </w:pPr>
      <w:r>
        <w:t xml:space="preserve">(в ред. Федерального </w:t>
      </w:r>
      <w:hyperlink r:id="rId6139" w:history="1">
        <w:r>
          <w:rPr>
            <w:color w:val="0000FF"/>
          </w:rPr>
          <w:t>закона</w:t>
        </w:r>
      </w:hyperlink>
      <w:r>
        <w:t xml:space="preserve"> от 28.12.2022 N 565-ФЗ)</w:t>
      </w:r>
    </w:p>
    <w:p w:rsidR="00BC6C53" w:rsidRDefault="00BC6C53">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BC6C53" w:rsidRDefault="00BC6C53">
      <w:pPr>
        <w:pStyle w:val="ConsPlusNormal"/>
        <w:jc w:val="both"/>
      </w:pPr>
      <w:r>
        <w:t xml:space="preserve">(в ред. Федеральных законов от 02.07.2021 </w:t>
      </w:r>
      <w:hyperlink r:id="rId6140" w:history="1">
        <w:r>
          <w:rPr>
            <w:color w:val="0000FF"/>
          </w:rPr>
          <w:t>N 305-ФЗ</w:t>
        </w:r>
      </w:hyperlink>
      <w:r>
        <w:t xml:space="preserve">, от 28.12.2022 </w:t>
      </w:r>
      <w:hyperlink r:id="rId6141" w:history="1">
        <w:r>
          <w:rPr>
            <w:color w:val="0000FF"/>
          </w:rPr>
          <w:t>N 565-ФЗ</w:t>
        </w:r>
      </w:hyperlink>
      <w:r>
        <w:t>)</w:t>
      </w:r>
    </w:p>
    <w:p w:rsidR="00BC6C53" w:rsidRDefault="00BC6C53">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BC6C53" w:rsidRDefault="00BC6C53">
      <w:pPr>
        <w:pStyle w:val="ConsPlusNormal"/>
        <w:jc w:val="both"/>
      </w:pPr>
      <w:r>
        <w:t xml:space="preserve">(в ред. Федерального </w:t>
      </w:r>
      <w:hyperlink r:id="rId6142" w:history="1">
        <w:r>
          <w:rPr>
            <w:color w:val="0000FF"/>
          </w:rPr>
          <w:t>закона</w:t>
        </w:r>
      </w:hyperlink>
      <w:r>
        <w:t xml:space="preserve"> от 28.12.2022 N 565-ФЗ)</w:t>
      </w:r>
    </w:p>
    <w:p w:rsidR="00BC6C53" w:rsidRDefault="00BC6C53">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w:t>
      </w:r>
      <w:r>
        <w:lastRenderedPageBreak/>
        <w:t xml:space="preserve">-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143"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BC6C53" w:rsidRDefault="00BC6C53">
      <w:pPr>
        <w:pStyle w:val="ConsPlusNormal"/>
        <w:jc w:val="both"/>
      </w:pPr>
      <w:r>
        <w:t xml:space="preserve">(в ред. Федерального </w:t>
      </w:r>
      <w:hyperlink r:id="rId6144" w:history="1">
        <w:r>
          <w:rPr>
            <w:color w:val="0000FF"/>
          </w:rPr>
          <w:t>закона</w:t>
        </w:r>
      </w:hyperlink>
      <w:r>
        <w:t xml:space="preserve"> от 28.12.2022 N 565-ФЗ)</w:t>
      </w:r>
    </w:p>
    <w:p w:rsidR="00BC6C53" w:rsidRDefault="00BC6C53">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BC6C53" w:rsidRDefault="00BC6C53">
      <w:pPr>
        <w:pStyle w:val="ConsPlusNormal"/>
        <w:jc w:val="both"/>
      </w:pPr>
      <w:r>
        <w:t xml:space="preserve">(в ред. Федерального </w:t>
      </w:r>
      <w:hyperlink r:id="rId6145" w:history="1">
        <w:r>
          <w:rPr>
            <w:color w:val="0000FF"/>
          </w:rPr>
          <w:t>закона</w:t>
        </w:r>
      </w:hyperlink>
      <w:r>
        <w:t xml:space="preserve"> от 28.12.2022 N 565-ФЗ)</w:t>
      </w:r>
    </w:p>
    <w:p w:rsidR="00BC6C53" w:rsidRDefault="00BC6C53">
      <w:pPr>
        <w:pStyle w:val="ConsPlusNormal"/>
        <w:jc w:val="both"/>
      </w:pPr>
      <w:r>
        <w:t xml:space="preserve">(п. 2 в ред. Федерального </w:t>
      </w:r>
      <w:hyperlink r:id="rId6146" w:history="1">
        <w:r>
          <w:rPr>
            <w:color w:val="0000FF"/>
          </w:rPr>
          <w:t>закона</w:t>
        </w:r>
      </w:hyperlink>
      <w:r>
        <w:t xml:space="preserve"> от 29.09.2019 N 325-ФЗ)</w:t>
      </w:r>
    </w:p>
    <w:p w:rsidR="00BC6C53" w:rsidRDefault="00BC6C53">
      <w:pPr>
        <w:pStyle w:val="ConsPlusNormal"/>
        <w:spacing w:before="220"/>
        <w:ind w:firstLine="540"/>
        <w:jc w:val="both"/>
      </w:pPr>
      <w:bookmarkStart w:id="1207" w:name="Par9588"/>
      <w:bookmarkEnd w:id="1207"/>
      <w:r>
        <w:t xml:space="preserve">3. Налоговые агенты </w:t>
      </w:r>
      <w:hyperlink r:id="rId6147" w:history="1">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14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29.06.2004 </w:t>
      </w:r>
      <w:hyperlink r:id="rId6149" w:history="1">
        <w:r>
          <w:rPr>
            <w:color w:val="0000FF"/>
          </w:rPr>
          <w:t>N 58-ФЗ</w:t>
        </w:r>
      </w:hyperlink>
      <w:r>
        <w:t xml:space="preserve">, от 29.07.2004 </w:t>
      </w:r>
      <w:hyperlink r:id="rId6150" w:history="1">
        <w:r>
          <w:rPr>
            <w:color w:val="0000FF"/>
          </w:rPr>
          <w:t>N 95-ФЗ</w:t>
        </w:r>
      </w:hyperlink>
      <w:r>
        <w:t>)</w:t>
      </w:r>
    </w:p>
    <w:p w:rsidR="00BC6C53" w:rsidRDefault="00BC6C53">
      <w:pPr>
        <w:pStyle w:val="ConsPlusNormal"/>
        <w:spacing w:before="220"/>
        <w:ind w:firstLine="540"/>
        <w:jc w:val="both"/>
      </w:pPr>
      <w:r>
        <w:t xml:space="preserve">4. Утратил силу с 1 января 2020 года. - Федеральный </w:t>
      </w:r>
      <w:hyperlink r:id="rId6151" w:history="1">
        <w:r>
          <w:rPr>
            <w:color w:val="0000FF"/>
          </w:rPr>
          <w:t>закон</w:t>
        </w:r>
      </w:hyperlink>
      <w:r>
        <w:t xml:space="preserve"> от 29.09.2019 N 325-ФЗ.</w:t>
      </w:r>
    </w:p>
    <w:p w:rsidR="00BC6C53" w:rsidRDefault="00BC6C53">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ar9572"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BC6C53" w:rsidRDefault="00BC6C53">
      <w:pPr>
        <w:pStyle w:val="ConsPlusNormal"/>
        <w:jc w:val="both"/>
      </w:pPr>
      <w:r>
        <w:t xml:space="preserve">(в ред. Федерального </w:t>
      </w:r>
      <w:hyperlink r:id="rId6152" w:history="1">
        <w:r>
          <w:rPr>
            <w:color w:val="0000FF"/>
          </w:rPr>
          <w:t>закона</w:t>
        </w:r>
      </w:hyperlink>
      <w:r>
        <w:t xml:space="preserve"> от 29.09.2019 N 325-ФЗ)</w:t>
      </w:r>
    </w:p>
    <w:p w:rsidR="00BC6C53" w:rsidRDefault="00BC6C53">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BC6C53" w:rsidRDefault="00BC6C53">
      <w:pPr>
        <w:pStyle w:val="ConsPlusNormal"/>
        <w:jc w:val="both"/>
      </w:pPr>
      <w:r>
        <w:t xml:space="preserve">(п. 5 введен Федеральным </w:t>
      </w:r>
      <w:hyperlink r:id="rId6153"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6. </w:t>
      </w:r>
      <w:hyperlink r:id="rId6154" w:history="1">
        <w:r>
          <w:rPr>
            <w:color w:val="0000FF"/>
          </w:rPr>
          <w:t>Расчет</w:t>
        </w:r>
      </w:hyperlink>
      <w: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hyperlink r:id="rId6155" w:history="1">
        <w:r>
          <w:rPr>
            <w:color w:val="0000FF"/>
          </w:rPr>
          <w:t>пунктом 4.10 статьи 83</w:t>
        </w:r>
      </w:hyperlink>
      <w:r>
        <w:t xml:space="preserve"> настоящего Кодекса, в налоговый орган по установленному </w:t>
      </w:r>
      <w:hyperlink r:id="rId6156" w:history="1">
        <w:r>
          <w:rPr>
            <w:color w:val="0000FF"/>
          </w:rPr>
          <w:t>формату</w:t>
        </w:r>
      </w:hyperlink>
      <w: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6157" w:history="1">
        <w:r>
          <w:rPr>
            <w:color w:val="0000FF"/>
          </w:rPr>
          <w:t>абзацем третьим пункта 3 статьи 11.2</w:t>
        </w:r>
      </w:hyperlink>
      <w:r>
        <w:t xml:space="preserve"> </w:t>
      </w:r>
      <w:r>
        <w:lastRenderedPageBreak/>
        <w:t>настоящего Кодекса, - по телекоммуникационным каналам связи через оператора электронного документооборота.</w:t>
      </w:r>
    </w:p>
    <w:p w:rsidR="00BC6C53" w:rsidRDefault="00BC6C53">
      <w:pPr>
        <w:pStyle w:val="ConsPlusNormal"/>
        <w:jc w:val="both"/>
      </w:pPr>
      <w:r>
        <w:t xml:space="preserve">(п. 6 введен Федеральным </w:t>
      </w:r>
      <w:hyperlink r:id="rId6158"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1208" w:name="Par9598"/>
      <w:bookmarkEnd w:id="1208"/>
      <w:r>
        <w:rPr>
          <w:b/>
          <w:bCs/>
        </w:rPr>
        <w:t>Статья 231. Порядок взыскания и возврата налога</w:t>
      </w:r>
    </w:p>
    <w:p w:rsidR="00BC6C53" w:rsidRDefault="00BC6C53">
      <w:pPr>
        <w:pStyle w:val="ConsPlusNormal"/>
        <w:jc w:val="both"/>
      </w:pPr>
      <w:r>
        <w:t xml:space="preserve">(в ред. Федерального </w:t>
      </w:r>
      <w:hyperlink r:id="rId6159" w:history="1">
        <w:r>
          <w:rPr>
            <w:color w:val="0000FF"/>
          </w:rPr>
          <w:t>закона</w:t>
        </w:r>
      </w:hyperlink>
      <w:r>
        <w:t xml:space="preserve"> от 29.12.2000 N 166-ФЗ)</w:t>
      </w:r>
    </w:p>
    <w:p w:rsidR="00BC6C53" w:rsidRDefault="00BC6C53">
      <w:pPr>
        <w:pStyle w:val="ConsPlusNormal"/>
        <w:jc w:val="both"/>
      </w:pPr>
    </w:p>
    <w:p w:rsidR="00BC6C53" w:rsidRDefault="00BC6C53">
      <w:pPr>
        <w:pStyle w:val="ConsPlusNormal"/>
        <w:ind w:firstLine="540"/>
        <w:jc w:val="both"/>
      </w:pPr>
      <w:bookmarkStart w:id="1209" w:name="Par9601"/>
      <w:bookmarkEnd w:id="1209"/>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BC6C53" w:rsidRDefault="00BC6C53">
      <w:pPr>
        <w:pStyle w:val="ConsPlusNormal"/>
        <w:jc w:val="both"/>
      </w:pPr>
      <w:r>
        <w:t xml:space="preserve">(в ред. Федерального </w:t>
      </w:r>
      <w:hyperlink r:id="rId6160" w:history="1">
        <w:r>
          <w:rPr>
            <w:color w:val="0000FF"/>
          </w:rPr>
          <w:t>закона</w:t>
        </w:r>
      </w:hyperlink>
      <w:r>
        <w:t xml:space="preserve"> от 23.06.2014 N 166-ФЗ)</w:t>
      </w:r>
    </w:p>
    <w:p w:rsidR="00BC6C53" w:rsidRDefault="00BC6C53">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BC6C53" w:rsidRDefault="00BC6C53">
      <w:pPr>
        <w:pStyle w:val="ConsPlusNormal"/>
        <w:spacing w:before="220"/>
        <w:ind w:firstLine="540"/>
        <w:jc w:val="both"/>
      </w:pPr>
      <w:bookmarkStart w:id="1210" w:name="Par9604"/>
      <w:bookmarkEnd w:id="1210"/>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BC6C53" w:rsidRDefault="00BC6C53">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BC6C53" w:rsidRDefault="00BC6C53">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ar9604"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16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BC6C53" w:rsidRDefault="00BC6C53">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BC6C53" w:rsidRDefault="00BC6C53">
      <w:pPr>
        <w:pStyle w:val="ConsPlusNormal"/>
        <w:spacing w:before="220"/>
        <w:ind w:firstLine="540"/>
        <w:jc w:val="both"/>
      </w:pPr>
      <w:r>
        <w:t xml:space="preserve">Абзац утратил силу с 1 января 2023 года. - Федеральный </w:t>
      </w:r>
      <w:hyperlink r:id="rId6162" w:history="1">
        <w:r>
          <w:rPr>
            <w:color w:val="0000FF"/>
          </w:rPr>
          <w:t>закон</w:t>
        </w:r>
      </w:hyperlink>
      <w:r>
        <w:t xml:space="preserve"> от 14.07.2022 N 263-ФЗ.</w:t>
      </w:r>
    </w:p>
    <w:p w:rsidR="00BC6C53" w:rsidRDefault="00BC6C53">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BC6C53" w:rsidRDefault="00BC6C53">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BC6C53" w:rsidRDefault="00BC6C53">
      <w:pPr>
        <w:pStyle w:val="ConsPlusNormal"/>
        <w:spacing w:before="220"/>
        <w:ind w:firstLine="540"/>
        <w:jc w:val="both"/>
      </w:pPr>
      <w:r>
        <w:lastRenderedPageBreak/>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163" w:history="1">
        <w:r>
          <w:rPr>
            <w:color w:val="0000FF"/>
          </w:rPr>
          <w:t>декларации</w:t>
        </w:r>
      </w:hyperlink>
      <w:r>
        <w:t xml:space="preserve"> по окончании налогового периода.</w:t>
      </w:r>
    </w:p>
    <w:p w:rsidR="00BC6C53" w:rsidRDefault="00BC6C53">
      <w:pPr>
        <w:pStyle w:val="ConsPlusNormal"/>
        <w:jc w:val="both"/>
      </w:pPr>
      <w:r>
        <w:t xml:space="preserve">(п. 1 в ред. Федерального </w:t>
      </w:r>
      <w:hyperlink r:id="rId6164" w:history="1">
        <w:r>
          <w:rPr>
            <w:color w:val="0000FF"/>
          </w:rPr>
          <w:t>закона</w:t>
        </w:r>
      </w:hyperlink>
      <w:r>
        <w:t xml:space="preserve"> от 27.07.2010 N 229-ФЗ)</w:t>
      </w:r>
    </w:p>
    <w:p w:rsidR="00BC6C53" w:rsidRDefault="00BC6C53">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165" w:history="1">
        <w:r>
          <w:rPr>
            <w:color w:val="0000FF"/>
          </w:rPr>
          <w:t>документов</w:t>
        </w:r>
      </w:hyperlink>
      <w:r>
        <w:t>, подтверждающих статус налогового резидента Российской Федерации в этом налоговом периоде.</w:t>
      </w:r>
    </w:p>
    <w:p w:rsidR="00BC6C53" w:rsidRDefault="00BC6C53">
      <w:pPr>
        <w:pStyle w:val="ConsPlusNormal"/>
        <w:jc w:val="both"/>
      </w:pPr>
      <w:r>
        <w:t xml:space="preserve">(п. 1.1 введен Федеральным </w:t>
      </w:r>
      <w:hyperlink r:id="rId6166" w:history="1">
        <w:r>
          <w:rPr>
            <w:color w:val="0000FF"/>
          </w:rPr>
          <w:t>законом</w:t>
        </w:r>
      </w:hyperlink>
      <w:r>
        <w:t xml:space="preserve"> от 27.07.2010 N 229-ФЗ; в ред. Федеральных законов от 14.07.2022 </w:t>
      </w:r>
      <w:hyperlink r:id="rId6167" w:history="1">
        <w:r>
          <w:rPr>
            <w:color w:val="0000FF"/>
          </w:rPr>
          <w:t>N 263-ФЗ</w:t>
        </w:r>
      </w:hyperlink>
      <w:r>
        <w:t xml:space="preserve">, от 31.07.2023 </w:t>
      </w:r>
      <w:hyperlink r:id="rId6168" w:history="1">
        <w:r>
          <w:rPr>
            <w:color w:val="0000FF"/>
          </w:rPr>
          <w:t>N 389-ФЗ</w:t>
        </w:r>
      </w:hyperlink>
      <w:r>
        <w:t>)</w:t>
      </w:r>
    </w:p>
    <w:p w:rsidR="00BC6C53" w:rsidRDefault="00BC6C53">
      <w:pPr>
        <w:pStyle w:val="ConsPlusNormal"/>
        <w:spacing w:before="220"/>
        <w:ind w:firstLine="540"/>
        <w:jc w:val="both"/>
      </w:pPr>
      <w:r>
        <w:t xml:space="preserve">2. Утратил силу с 1 января 2016 года. - Федеральный </w:t>
      </w:r>
      <w:hyperlink r:id="rId6169" w:history="1">
        <w:r>
          <w:rPr>
            <w:color w:val="0000FF"/>
          </w:rPr>
          <w:t>закон</w:t>
        </w:r>
      </w:hyperlink>
      <w:r>
        <w:t xml:space="preserve"> от 02.05.2015 N 113-ФЗ.</w:t>
      </w:r>
    </w:p>
    <w:p w:rsidR="00BC6C53" w:rsidRDefault="00BC6C53">
      <w:pPr>
        <w:pStyle w:val="ConsPlusNormal"/>
        <w:spacing w:before="220"/>
        <w:ind w:firstLine="540"/>
        <w:jc w:val="both"/>
      </w:pPr>
      <w:r>
        <w:t xml:space="preserve">3. Утратил силу с 1 января 2011 года. - Федеральный </w:t>
      </w:r>
      <w:hyperlink r:id="rId6170" w:history="1">
        <w:r>
          <w:rPr>
            <w:color w:val="0000FF"/>
          </w:rPr>
          <w:t>закон</w:t>
        </w:r>
      </w:hyperlink>
      <w:r>
        <w:t xml:space="preserve"> от 27.07.2010 N 229-ФЗ.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231.1. Утратила силу с 1 января 2023 года. - Федеральный </w:t>
      </w:r>
      <w:hyperlink r:id="rId6171" w:history="1">
        <w:r>
          <w:rPr>
            <w:b/>
            <w:bCs/>
            <w:color w:val="0000FF"/>
          </w:rPr>
          <w:t>закон</w:t>
        </w:r>
      </w:hyperlink>
      <w:r>
        <w:rPr>
          <w:b/>
          <w:bCs/>
        </w:rPr>
        <w:t xml:space="preserve"> от 28.12.2022 N 565-ФЗ.</w:t>
      </w:r>
    </w:p>
    <w:p w:rsidR="00BC6C53" w:rsidRDefault="00BC6C53">
      <w:pPr>
        <w:pStyle w:val="ConsPlusNormal"/>
        <w:jc w:val="both"/>
      </w:pPr>
    </w:p>
    <w:p w:rsidR="00BC6C53" w:rsidRDefault="00BC6C53">
      <w:pPr>
        <w:pStyle w:val="ConsPlusNormal"/>
        <w:ind w:firstLine="540"/>
        <w:jc w:val="both"/>
        <w:outlineLvl w:val="2"/>
        <w:rPr>
          <w:b/>
          <w:bCs/>
        </w:rPr>
      </w:pPr>
      <w:bookmarkStart w:id="1211" w:name="Par9620"/>
      <w:bookmarkEnd w:id="1211"/>
      <w:r>
        <w:rPr>
          <w:b/>
          <w:bCs/>
        </w:rPr>
        <w:t>Статья 232. Устранение двойного налогообложения</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172" w:history="1">
        <w:r>
          <w:rPr>
            <w:color w:val="0000FF"/>
          </w:rPr>
          <w:t>закона</w:t>
        </w:r>
      </w:hyperlink>
      <w:r>
        <w:t xml:space="preserve"> от 08.06.2015 N 146-ФЗ)</w:t>
      </w:r>
    </w:p>
    <w:p w:rsidR="00BC6C53" w:rsidRDefault="00BC6C53">
      <w:pPr>
        <w:pStyle w:val="ConsPlusNormal"/>
        <w:ind w:firstLine="540"/>
        <w:jc w:val="both"/>
      </w:pPr>
    </w:p>
    <w:p w:rsidR="00BC6C53" w:rsidRDefault="00BC6C53">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BC6C53" w:rsidRDefault="00BC6C53">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ar6487"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ar9628" w:history="1">
        <w:r>
          <w:rPr>
            <w:color w:val="0000FF"/>
          </w:rPr>
          <w:t>пунктами 2</w:t>
        </w:r>
      </w:hyperlink>
      <w:r>
        <w:t xml:space="preserve"> - </w:t>
      </w:r>
      <w:hyperlink w:anchor="Par9633" w:history="1">
        <w:r>
          <w:rPr>
            <w:color w:val="0000FF"/>
          </w:rPr>
          <w:t>4</w:t>
        </w:r>
      </w:hyperlink>
      <w:r>
        <w:t xml:space="preserve"> настоящей статьи.</w:t>
      </w:r>
    </w:p>
    <w:p w:rsidR="00BC6C53" w:rsidRDefault="00BC6C53">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BC6C53" w:rsidRDefault="00BC6C53">
      <w:pPr>
        <w:pStyle w:val="ConsPlusNormal"/>
        <w:jc w:val="both"/>
      </w:pPr>
      <w:r>
        <w:t xml:space="preserve">(абзац введен Федеральным </w:t>
      </w:r>
      <w:hyperlink r:id="rId6173" w:history="1">
        <w:r>
          <w:rPr>
            <w:color w:val="0000FF"/>
          </w:rPr>
          <w:t>законом</w:t>
        </w:r>
      </w:hyperlink>
      <w:r>
        <w:t xml:space="preserve"> от 09.11.2020 N 368-ФЗ)</w:t>
      </w:r>
    </w:p>
    <w:p w:rsidR="00BC6C53" w:rsidRDefault="00BC6C53">
      <w:pPr>
        <w:pStyle w:val="ConsPlusNormal"/>
        <w:spacing w:before="220"/>
        <w:ind w:firstLine="540"/>
        <w:jc w:val="both"/>
      </w:pPr>
      <w:bookmarkStart w:id="1212" w:name="Par9628"/>
      <w:bookmarkEnd w:id="1212"/>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ar7698" w:history="1">
        <w:r>
          <w:rPr>
            <w:color w:val="0000FF"/>
          </w:rPr>
          <w:t>налогового периода</w:t>
        </w:r>
      </w:hyperlink>
      <w:r>
        <w:t xml:space="preserve"> на основании представленной таким физическим лицом налоговой </w:t>
      </w:r>
      <w:hyperlink r:id="rId6174"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w:t>
      </w:r>
      <w:r>
        <w:lastRenderedPageBreak/>
        <w:t>в котором были получены такие доходы.</w:t>
      </w:r>
    </w:p>
    <w:p w:rsidR="00BC6C53" w:rsidRDefault="00BC6C53">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BC6C53" w:rsidRDefault="00BC6C53">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BC6C53" w:rsidRDefault="00BC6C53">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BC6C53" w:rsidRDefault="00BC6C53">
      <w:pPr>
        <w:pStyle w:val="ConsPlusNormal"/>
        <w:spacing w:before="220"/>
        <w:ind w:firstLine="540"/>
        <w:jc w:val="both"/>
      </w:pPr>
      <w:bookmarkStart w:id="1213" w:name="Par9632"/>
      <w:bookmarkEnd w:id="1213"/>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BC6C53" w:rsidRDefault="00BC6C53">
      <w:pPr>
        <w:pStyle w:val="ConsPlusNormal"/>
        <w:spacing w:before="220"/>
        <w:ind w:firstLine="540"/>
        <w:jc w:val="both"/>
      </w:pPr>
      <w:bookmarkStart w:id="1214" w:name="Par9633"/>
      <w:bookmarkEnd w:id="121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BC6C53" w:rsidRDefault="00BC6C53">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ar9635" w:history="1">
        <w:r>
          <w:rPr>
            <w:color w:val="0000FF"/>
          </w:rPr>
          <w:t>пунктами 6</w:t>
        </w:r>
      </w:hyperlink>
      <w:r>
        <w:t xml:space="preserve"> - </w:t>
      </w:r>
      <w:hyperlink w:anchor="Par9643" w:history="1">
        <w:r>
          <w:rPr>
            <w:color w:val="0000FF"/>
          </w:rPr>
          <w:t>9</w:t>
        </w:r>
      </w:hyperlink>
      <w:r>
        <w:t xml:space="preserve"> настоящей статьи.</w:t>
      </w:r>
    </w:p>
    <w:p w:rsidR="00BC6C53" w:rsidRDefault="00BC6C53">
      <w:pPr>
        <w:pStyle w:val="ConsPlusNormal"/>
        <w:spacing w:before="220"/>
        <w:ind w:firstLine="540"/>
        <w:jc w:val="both"/>
      </w:pPr>
      <w:bookmarkStart w:id="1215" w:name="Par9635"/>
      <w:bookmarkEnd w:id="1215"/>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BC6C53" w:rsidRDefault="00BC6C53">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w:t>
      </w:r>
      <w:r>
        <w:lastRenderedPageBreak/>
        <w:t>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BC6C53" w:rsidRDefault="00BC6C53">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BC6C53" w:rsidRDefault="00BC6C53">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ar963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ar9601" w:history="1">
        <w:r>
          <w:rPr>
            <w:color w:val="0000FF"/>
          </w:rPr>
          <w:t>пунктом 1 статьи 231</w:t>
        </w:r>
      </w:hyperlink>
      <w:r>
        <w:t xml:space="preserve"> настоящего Кодекса.</w:t>
      </w:r>
    </w:p>
    <w:p w:rsidR="00BC6C53" w:rsidRDefault="00BC6C53">
      <w:pPr>
        <w:pStyle w:val="ConsPlusNormal"/>
        <w:jc w:val="both"/>
      </w:pPr>
      <w:r>
        <w:t xml:space="preserve">(в ред. Федерального </w:t>
      </w:r>
      <w:hyperlink r:id="rId6175" w:history="1">
        <w:r>
          <w:rPr>
            <w:color w:val="0000FF"/>
          </w:rPr>
          <w:t>закона</w:t>
        </w:r>
      </w:hyperlink>
      <w:r>
        <w:t xml:space="preserve"> от 14.07.2022 N 263-ФЗ)</w:t>
      </w:r>
    </w:p>
    <w:p w:rsidR="00BC6C53" w:rsidRDefault="00BC6C53">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BC6C53" w:rsidRDefault="00BC6C53">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BC6C53" w:rsidRDefault="00BC6C53">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BC6C53" w:rsidRDefault="00BC6C53">
      <w:pPr>
        <w:pStyle w:val="ConsPlusNormal"/>
        <w:spacing w:before="220"/>
        <w:ind w:firstLine="540"/>
        <w:jc w:val="both"/>
      </w:pPr>
      <w:bookmarkStart w:id="1216" w:name="Par9643"/>
      <w:bookmarkEnd w:id="1216"/>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BC6C53" w:rsidRDefault="00BC6C53">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6176" w:history="1">
        <w:r>
          <w:rPr>
            <w:color w:val="0000FF"/>
          </w:rPr>
          <w:t>статьей 79</w:t>
        </w:r>
      </w:hyperlink>
      <w:r>
        <w:t xml:space="preserve"> настоящего Кодекса.</w:t>
      </w:r>
    </w:p>
    <w:p w:rsidR="00BC6C53" w:rsidRDefault="00BC6C53">
      <w:pPr>
        <w:pStyle w:val="ConsPlusNormal"/>
        <w:jc w:val="both"/>
      </w:pPr>
      <w:r>
        <w:t xml:space="preserve">(в ред. Федерального </w:t>
      </w:r>
      <w:hyperlink r:id="rId6177" w:history="1">
        <w:r>
          <w:rPr>
            <w:color w:val="0000FF"/>
          </w:rPr>
          <w:t>закона</w:t>
        </w:r>
      </w:hyperlink>
      <w:r>
        <w:t xml:space="preserve"> от 14.07.2022 N 263-ФЗ)</w:t>
      </w:r>
    </w:p>
    <w:p w:rsidR="00BC6C53" w:rsidRDefault="00BC6C53">
      <w:pPr>
        <w:pStyle w:val="ConsPlusNormal"/>
        <w:spacing w:before="220"/>
        <w:ind w:firstLine="540"/>
        <w:jc w:val="both"/>
      </w:pPr>
      <w:r>
        <w:t xml:space="preserve">9.1. Физические лица, отнесенные в соответствии со </w:t>
      </w:r>
      <w:hyperlink r:id="rId6178" w:history="1">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ar9643" w:history="1">
        <w:r>
          <w:rPr>
            <w:color w:val="0000FF"/>
          </w:rPr>
          <w:t>пункте 9</w:t>
        </w:r>
      </w:hyperlink>
      <w:r>
        <w:t xml:space="preserve"> настоящей статьи, в налоговый орган по месту учета таких налогоплательщиков.</w:t>
      </w:r>
    </w:p>
    <w:p w:rsidR="00BC6C53" w:rsidRDefault="00BC6C53">
      <w:pPr>
        <w:pStyle w:val="ConsPlusNormal"/>
        <w:jc w:val="both"/>
      </w:pPr>
      <w:r>
        <w:t xml:space="preserve">(п. 9.1 введен Федеральным </w:t>
      </w:r>
      <w:hyperlink r:id="rId6179"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w:t>
      </w:r>
      <w:r>
        <w:lastRenderedPageBreak/>
        <w:t xml:space="preserve">законодательством Российской Федерации (в том числе </w:t>
      </w:r>
      <w:hyperlink w:anchor="Par963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BC6C53" w:rsidRDefault="00BC6C53">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BC6C53" w:rsidRDefault="00BC6C53">
      <w:pPr>
        <w:pStyle w:val="ConsPlusNormal"/>
        <w:jc w:val="both"/>
      </w:pPr>
      <w:r>
        <w:t xml:space="preserve">(п. 10 введен Федеральным </w:t>
      </w:r>
      <w:hyperlink r:id="rId6180" w:history="1">
        <w:r>
          <w:rPr>
            <w:color w:val="0000FF"/>
          </w:rPr>
          <w:t>законом</w:t>
        </w:r>
      </w:hyperlink>
      <w:r>
        <w:t xml:space="preserve"> от 15.02.2016 N 32-ФЗ)</w:t>
      </w:r>
    </w:p>
    <w:p w:rsidR="00BC6C53" w:rsidRDefault="00BC6C53">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ar6511"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BC6C53" w:rsidRDefault="00BC6C53">
      <w:pPr>
        <w:pStyle w:val="ConsPlusNormal"/>
        <w:jc w:val="both"/>
      </w:pPr>
      <w:r>
        <w:t xml:space="preserve">(п. 11 введен Федеральным </w:t>
      </w:r>
      <w:hyperlink r:id="rId6181" w:history="1">
        <w:r>
          <w:rPr>
            <w:color w:val="0000FF"/>
          </w:rPr>
          <w:t>законом</w:t>
        </w:r>
      </w:hyperlink>
      <w:r>
        <w:t xml:space="preserve"> от 23.11.2020 N 374-ФЗ)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233. Утратила силу с 1 января 2010 года. - Федеральный </w:t>
      </w:r>
      <w:hyperlink r:id="rId6182" w:history="1">
        <w:r>
          <w:rPr>
            <w:b/>
            <w:bCs/>
            <w:color w:val="0000FF"/>
          </w:rPr>
          <w:t>закон</w:t>
        </w:r>
      </w:hyperlink>
      <w:r>
        <w:rPr>
          <w:b/>
          <w:bCs/>
        </w:rPr>
        <w:t xml:space="preserve"> от 19.07.2009 N 202-ФЗ.</w:t>
      </w:r>
    </w:p>
    <w:p w:rsidR="00BC6C53" w:rsidRDefault="00BC6C53">
      <w:pPr>
        <w:pStyle w:val="ConsPlusNormal"/>
        <w:jc w:val="both"/>
      </w:pPr>
    </w:p>
    <w:p w:rsidR="00BC6C53" w:rsidRDefault="00BC6C53">
      <w:pPr>
        <w:pStyle w:val="ConsPlusNormal"/>
        <w:jc w:val="center"/>
        <w:outlineLvl w:val="1"/>
        <w:rPr>
          <w:b/>
          <w:bCs/>
        </w:rPr>
      </w:pPr>
      <w:r>
        <w:rPr>
          <w:b/>
          <w:bCs/>
        </w:rPr>
        <w:t>Глава 24. ЕДИНЫЙ СОЦИАЛЬНЫЙ НАЛОГ (СТАТЬИ 234 - 245)</w:t>
      </w:r>
    </w:p>
    <w:p w:rsidR="00BC6C53" w:rsidRDefault="00BC6C53">
      <w:pPr>
        <w:pStyle w:val="ConsPlusNormal"/>
        <w:jc w:val="both"/>
      </w:pPr>
    </w:p>
    <w:p w:rsidR="00BC6C53" w:rsidRDefault="00BC6C53">
      <w:pPr>
        <w:pStyle w:val="ConsPlusNormal"/>
        <w:ind w:firstLine="540"/>
        <w:jc w:val="both"/>
      </w:pPr>
      <w:r>
        <w:t xml:space="preserve">Утратила силу с 1 января 2010 года. - Федеральный </w:t>
      </w:r>
      <w:hyperlink r:id="rId6183" w:history="1">
        <w:r>
          <w:rPr>
            <w:color w:val="0000FF"/>
          </w:rPr>
          <w:t>закон</w:t>
        </w:r>
      </w:hyperlink>
      <w:r>
        <w:t xml:space="preserve"> от 24.07.2009 N 213-ФЗ.</w:t>
      </w:r>
    </w:p>
    <w:p w:rsidR="00BC6C53" w:rsidRDefault="00BC6C53">
      <w:pPr>
        <w:pStyle w:val="ConsPlusNormal"/>
        <w:jc w:val="both"/>
      </w:pPr>
    </w:p>
    <w:p w:rsidR="00BC6C53" w:rsidRDefault="00BC6C53">
      <w:pPr>
        <w:pStyle w:val="ConsPlusNormal"/>
        <w:jc w:val="center"/>
        <w:outlineLvl w:val="1"/>
        <w:rPr>
          <w:b/>
          <w:bCs/>
        </w:rPr>
      </w:pPr>
      <w:bookmarkStart w:id="1217" w:name="Par9660"/>
      <w:bookmarkEnd w:id="1217"/>
      <w:r>
        <w:rPr>
          <w:b/>
          <w:bCs/>
        </w:rPr>
        <w:t>Глава 25. НАЛОГ НА ПРИБЫЛЬ ОРГАНИЗАЦИЙ</w:t>
      </w:r>
    </w:p>
    <w:p w:rsidR="00BC6C53" w:rsidRDefault="00BC6C53">
      <w:pPr>
        <w:pStyle w:val="ConsPlusNormal"/>
        <w:jc w:val="center"/>
      </w:pPr>
    </w:p>
    <w:p w:rsidR="00BC6C53" w:rsidRDefault="00BC6C53">
      <w:pPr>
        <w:pStyle w:val="ConsPlusNormal"/>
        <w:jc w:val="center"/>
      </w:pPr>
      <w:r>
        <w:t xml:space="preserve">(введена Федеральным </w:t>
      </w:r>
      <w:hyperlink r:id="rId6184" w:history="1">
        <w:r>
          <w:rPr>
            <w:color w:val="0000FF"/>
          </w:rPr>
          <w:t>законом</w:t>
        </w:r>
      </w:hyperlink>
      <w:r>
        <w:t xml:space="preserve"> от 06.08.2001 N 110-ФЗ)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246. Налогоплательщики</w:t>
      </w:r>
    </w:p>
    <w:p w:rsidR="00BC6C53" w:rsidRDefault="00BC6C53">
      <w:pPr>
        <w:pStyle w:val="ConsPlusNormal"/>
        <w:jc w:val="both"/>
      </w:pPr>
    </w:p>
    <w:p w:rsidR="00BC6C53" w:rsidRDefault="00BC6C53">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BC6C53" w:rsidRDefault="00BC6C53">
      <w:pPr>
        <w:pStyle w:val="ConsPlusNormal"/>
        <w:jc w:val="both"/>
      </w:pPr>
      <w:r>
        <w:t xml:space="preserve">(в ред. Федерального </w:t>
      </w:r>
      <w:hyperlink r:id="rId6185" w:history="1">
        <w:r>
          <w:rPr>
            <w:color w:val="0000FF"/>
          </w:rPr>
          <w:t>закона</w:t>
        </w:r>
      </w:hyperlink>
      <w:r>
        <w:t xml:space="preserve"> от 01.12.2007 N 310-ФЗ)</w:t>
      </w:r>
    </w:p>
    <w:p w:rsidR="00BC6C53" w:rsidRDefault="00BC6C53">
      <w:pPr>
        <w:pStyle w:val="ConsPlusNormal"/>
        <w:spacing w:before="220"/>
        <w:ind w:firstLine="540"/>
        <w:jc w:val="both"/>
      </w:pPr>
      <w:r>
        <w:t>российские организации;</w:t>
      </w:r>
    </w:p>
    <w:p w:rsidR="00BC6C53" w:rsidRDefault="00BC6C53">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BC6C53" w:rsidRDefault="00BC6C53">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BC6C53" w:rsidRDefault="00BC6C53">
      <w:pPr>
        <w:pStyle w:val="ConsPlusNormal"/>
        <w:jc w:val="both"/>
      </w:pPr>
      <w:r>
        <w:t xml:space="preserve">(абзац введен Федеральным </w:t>
      </w:r>
      <w:hyperlink r:id="rId6186" w:history="1">
        <w:r>
          <w:rPr>
            <w:color w:val="0000FF"/>
          </w:rPr>
          <w:t>законом</w:t>
        </w:r>
      </w:hyperlink>
      <w:r>
        <w:t xml:space="preserve"> от 16.11.2011 N 321-ФЗ)</w:t>
      </w:r>
    </w:p>
    <w:p w:rsidR="00BC6C53" w:rsidRDefault="00BC6C53">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BC6C53" w:rsidRDefault="00BC6C53">
      <w:pPr>
        <w:pStyle w:val="ConsPlusNormal"/>
        <w:jc w:val="both"/>
      </w:pPr>
      <w:r>
        <w:t xml:space="preserve">(абзац введен Федеральным </w:t>
      </w:r>
      <w:hyperlink r:id="rId6187" w:history="1">
        <w:r>
          <w:rPr>
            <w:color w:val="0000FF"/>
          </w:rPr>
          <w:t>законом</w:t>
        </w:r>
      </w:hyperlink>
      <w:r>
        <w:t xml:space="preserve"> от 16.11.2011 N 321-ФЗ)</w:t>
      </w:r>
    </w:p>
    <w:p w:rsidR="00BC6C53" w:rsidRDefault="00BC6C53">
      <w:pPr>
        <w:pStyle w:val="ConsPlusNormal"/>
        <w:spacing w:before="220"/>
        <w:ind w:firstLine="540"/>
        <w:jc w:val="both"/>
      </w:pPr>
      <w:r>
        <w:t xml:space="preserve">2. Утратил силу с 1 января 2017 года. - Федеральные законы от 01.12.2007 </w:t>
      </w:r>
      <w:hyperlink r:id="rId6188" w:history="1">
        <w:r>
          <w:rPr>
            <w:color w:val="0000FF"/>
          </w:rPr>
          <w:t>N 310-ФЗ</w:t>
        </w:r>
      </w:hyperlink>
      <w:r>
        <w:t xml:space="preserve">, от 30.07.2010 </w:t>
      </w:r>
      <w:hyperlink r:id="rId6189" w:history="1">
        <w:r>
          <w:rPr>
            <w:color w:val="0000FF"/>
          </w:rPr>
          <w:t>N 242-ФЗ</w:t>
        </w:r>
      </w:hyperlink>
      <w:r>
        <w:t>.</w:t>
      </w:r>
    </w:p>
    <w:p w:rsidR="00BC6C53" w:rsidRDefault="00BC6C53">
      <w:pPr>
        <w:pStyle w:val="ConsPlusNormal"/>
        <w:spacing w:before="220"/>
        <w:ind w:firstLine="540"/>
        <w:jc w:val="both"/>
      </w:pPr>
      <w:r>
        <w:lastRenderedPageBreak/>
        <w:t xml:space="preserve">3. Утратил силу. - Федеральный </w:t>
      </w:r>
      <w:hyperlink r:id="rId6190" w:history="1">
        <w:r>
          <w:rPr>
            <w:color w:val="0000FF"/>
          </w:rPr>
          <w:t>закон</w:t>
        </w:r>
      </w:hyperlink>
      <w:r>
        <w:t xml:space="preserve"> от 28.11.2011 N 339-ФЗ.</w:t>
      </w:r>
    </w:p>
    <w:p w:rsidR="00BC6C53" w:rsidRDefault="00BC6C53">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C6C53" w:rsidRDefault="00BC6C53">
      <w:pPr>
        <w:pStyle w:val="ConsPlusNormal"/>
        <w:jc w:val="both"/>
      </w:pPr>
      <w:r>
        <w:t xml:space="preserve">(в ред. Федерального </w:t>
      </w:r>
      <w:hyperlink r:id="rId6191" w:history="1">
        <w:r>
          <w:rPr>
            <w:color w:val="0000FF"/>
          </w:rPr>
          <w:t>закона</w:t>
        </w:r>
      </w:hyperlink>
      <w:r>
        <w:t xml:space="preserve"> от 20.04.2021 N 101-ФЗ)</w:t>
      </w:r>
    </w:p>
    <w:p w:rsidR="00BC6C53" w:rsidRDefault="00BC6C53">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1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193" w:history="1">
        <w:r>
          <w:rPr>
            <w:color w:val="0000FF"/>
          </w:rPr>
          <w:t>законом</w:t>
        </w:r>
      </w:hyperlink>
      <w:r>
        <w:t>.</w:t>
      </w:r>
    </w:p>
    <w:p w:rsidR="00BC6C53" w:rsidRDefault="00BC6C53">
      <w:pPr>
        <w:pStyle w:val="ConsPlusNormal"/>
        <w:jc w:val="both"/>
      </w:pPr>
      <w:r>
        <w:t xml:space="preserve">(п. 4 в ред. Федерального </w:t>
      </w:r>
      <w:hyperlink r:id="rId6194" w:history="1">
        <w:r>
          <w:rPr>
            <w:color w:val="0000FF"/>
          </w:rPr>
          <w:t>закона</w:t>
        </w:r>
      </w:hyperlink>
      <w:r>
        <w:t xml:space="preserve"> от 01.05.2019 N 101-ФЗ)</w:t>
      </w:r>
    </w:p>
    <w:p w:rsidR="00BC6C53" w:rsidRDefault="00BC6C53">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9738" w:history="1">
        <w:r>
          <w:rPr>
            <w:color w:val="0000FF"/>
          </w:rPr>
          <w:t>статьей 246.2</w:t>
        </w:r>
      </w:hyperlink>
      <w:r>
        <w:t xml:space="preserve"> настоящего Кодекса.</w:t>
      </w:r>
    </w:p>
    <w:p w:rsidR="00BC6C53" w:rsidRDefault="00BC6C53">
      <w:pPr>
        <w:pStyle w:val="ConsPlusNormal"/>
        <w:jc w:val="both"/>
      </w:pPr>
      <w:r>
        <w:t xml:space="preserve">(п. 5 введен Федеральным </w:t>
      </w:r>
      <w:hyperlink r:id="rId6195" w:history="1">
        <w:r>
          <w:rPr>
            <w:color w:val="0000FF"/>
          </w:rPr>
          <w:t>законом</w:t>
        </w:r>
      </w:hyperlink>
      <w:r>
        <w:t xml:space="preserve"> от 24.11.2014 N 376-ФЗ)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BC6C53" w:rsidRDefault="00BC6C53">
      <w:pPr>
        <w:pStyle w:val="ConsPlusNormal"/>
        <w:jc w:val="both"/>
      </w:pPr>
      <w:r>
        <w:t xml:space="preserve">(в ред. Федерального </w:t>
      </w:r>
      <w:hyperlink r:id="rId6196" w:history="1">
        <w:r>
          <w:rPr>
            <w:color w:val="0000FF"/>
          </w:rPr>
          <w:t>закона</w:t>
        </w:r>
      </w:hyperlink>
      <w:r>
        <w:t xml:space="preserve"> от 30.10.2018 N 373-ФЗ)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6197" w:history="1">
        <w:r>
          <w:rPr>
            <w:color w:val="0000FF"/>
          </w:rPr>
          <w:t>законом</w:t>
        </w:r>
      </w:hyperlink>
      <w:r>
        <w:t xml:space="preserve"> от 28.09.2010 N 243-ФЗ)</w:t>
      </w:r>
    </w:p>
    <w:p w:rsidR="00BC6C53" w:rsidRDefault="00BC6C53">
      <w:pPr>
        <w:pStyle w:val="ConsPlusNormal"/>
        <w:jc w:val="both"/>
      </w:pPr>
    </w:p>
    <w:p w:rsidR="00BC6C53" w:rsidRDefault="00BC6C53">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98"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19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BC6C53" w:rsidRDefault="00BC6C53">
      <w:pPr>
        <w:pStyle w:val="ConsPlusNormal"/>
        <w:jc w:val="both"/>
      </w:pPr>
      <w:r>
        <w:t xml:space="preserve">(в ред. Федеральных законов от 28.12.2010 </w:t>
      </w:r>
      <w:hyperlink r:id="rId6200" w:history="1">
        <w:r>
          <w:rPr>
            <w:color w:val="0000FF"/>
          </w:rPr>
          <w:t>N 395-ФЗ</w:t>
        </w:r>
      </w:hyperlink>
      <w:r>
        <w:t xml:space="preserve">, от 30.10.2018 </w:t>
      </w:r>
      <w:hyperlink r:id="rId6201" w:history="1">
        <w:r>
          <w:rPr>
            <w:color w:val="0000FF"/>
          </w:rPr>
          <w:t>N 373-ФЗ</w:t>
        </w:r>
      </w:hyperlink>
      <w:r>
        <w:t>)</w:t>
      </w:r>
    </w:p>
    <w:p w:rsidR="00BC6C53" w:rsidRDefault="00BC6C53">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BC6C53" w:rsidRDefault="00BC6C53">
      <w:pPr>
        <w:pStyle w:val="ConsPlusNormal"/>
        <w:spacing w:before="220"/>
        <w:ind w:firstLine="540"/>
        <w:jc w:val="both"/>
      </w:pPr>
      <w:r>
        <w:t xml:space="preserve">при </w:t>
      </w:r>
      <w:hyperlink r:id="rId6202"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BC6C53" w:rsidRDefault="00BC6C53">
      <w:pPr>
        <w:pStyle w:val="ConsPlusNormal"/>
        <w:spacing w:before="220"/>
        <w:ind w:firstLine="540"/>
        <w:jc w:val="both"/>
      </w:pPr>
      <w:bookmarkStart w:id="1218" w:name="Par9692"/>
      <w:bookmarkEnd w:id="1218"/>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BC6C53" w:rsidRDefault="00BC6C53">
      <w:pPr>
        <w:pStyle w:val="ConsPlusNormal"/>
        <w:jc w:val="both"/>
      </w:pPr>
      <w:r>
        <w:t xml:space="preserve">(в ред. Федерального </w:t>
      </w:r>
      <w:hyperlink r:id="rId6203" w:history="1">
        <w:r>
          <w:rPr>
            <w:color w:val="0000FF"/>
          </w:rPr>
          <w:t>закона</w:t>
        </w:r>
      </w:hyperlink>
      <w:r>
        <w:t xml:space="preserve"> от 28.11.2011 N 339-ФЗ)</w:t>
      </w:r>
    </w:p>
    <w:p w:rsidR="00BC6C53" w:rsidRDefault="00BC6C53">
      <w:pPr>
        <w:pStyle w:val="ConsPlusNormal"/>
        <w:spacing w:before="220"/>
        <w:ind w:firstLine="540"/>
        <w:jc w:val="both"/>
      </w:pPr>
      <w:r>
        <w:lastRenderedPageBreak/>
        <w:t xml:space="preserve">3. Сумма налога за налоговый период, в котором наступили обстоятельства, указанные в </w:t>
      </w:r>
      <w:hyperlink w:anchor="Par412" w:history="1">
        <w:r>
          <w:rPr>
            <w:color w:val="0000FF"/>
          </w:rPr>
          <w:t>пунктах 2</w:t>
        </w:r>
      </w:hyperlink>
      <w:r>
        <w:t xml:space="preserve"> и </w:t>
      </w:r>
      <w:hyperlink w:anchor="Par41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BC6C53" w:rsidRDefault="00BC6C53">
      <w:pPr>
        <w:pStyle w:val="ConsPlusNormal"/>
        <w:jc w:val="both"/>
      </w:pPr>
      <w:r>
        <w:t xml:space="preserve">(п. 3 в ред. Федерального </w:t>
      </w:r>
      <w:hyperlink r:id="rId6204" w:history="1">
        <w:r>
          <w:rPr>
            <w:color w:val="0000FF"/>
          </w:rPr>
          <w:t>закона</w:t>
        </w:r>
      </w:hyperlink>
      <w:r>
        <w:t xml:space="preserve"> от 28.12.2016 N 475-ФЗ)</w:t>
      </w:r>
    </w:p>
    <w:p w:rsidR="00BC6C53" w:rsidRDefault="00BC6C53">
      <w:pPr>
        <w:pStyle w:val="ConsPlusNormal"/>
        <w:spacing w:before="220"/>
        <w:ind w:firstLine="540"/>
        <w:jc w:val="both"/>
      </w:pPr>
      <w:bookmarkStart w:id="1219" w:name="Par9696"/>
      <w:bookmarkEnd w:id="1219"/>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BC6C53" w:rsidRDefault="00BC6C53">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w:t>
      </w:r>
      <w:hyperlink r:id="rId6205" w:history="1">
        <w:r>
          <w:rPr>
            <w:color w:val="0000FF"/>
          </w:rPr>
          <w:t>уведомление</w:t>
        </w:r>
      </w:hyperlink>
      <w:r>
        <w:t xml:space="preserve"> и документы, указанные в </w:t>
      </w:r>
      <w:hyperlink w:anchor="Par970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BC6C53" w:rsidRDefault="00BC6C53">
      <w:pPr>
        <w:pStyle w:val="ConsPlusNormal"/>
        <w:jc w:val="both"/>
      </w:pPr>
      <w:r>
        <w:t xml:space="preserve">(в ред. Федерального </w:t>
      </w:r>
      <w:hyperlink r:id="rId6206"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Абзац утратил силу с 1 января 2025 года. - Федеральный </w:t>
      </w:r>
      <w:hyperlink r:id="rId6207" w:history="1">
        <w:r>
          <w:rPr>
            <w:color w:val="0000FF"/>
          </w:rPr>
          <w:t>закон</w:t>
        </w:r>
      </w:hyperlink>
      <w:r>
        <w:t xml:space="preserve"> от 12.07.2024 N 176-ФЗ.</w:t>
      </w:r>
    </w:p>
    <w:p w:rsidR="00BC6C53" w:rsidRDefault="00BC6C53">
      <w:pPr>
        <w:pStyle w:val="ConsPlusNormal"/>
        <w:jc w:val="both"/>
      </w:pPr>
      <w:r>
        <w:t xml:space="preserve">(п. 4 в ред. Федерального </w:t>
      </w:r>
      <w:hyperlink r:id="rId6208" w:history="1">
        <w:r>
          <w:rPr>
            <w:color w:val="0000FF"/>
          </w:rPr>
          <w:t>закона</w:t>
        </w:r>
      </w:hyperlink>
      <w:r>
        <w:t xml:space="preserve"> от 28.12.2010 N 395-ФЗ)</w:t>
      </w:r>
    </w:p>
    <w:p w:rsidR="00BC6C53" w:rsidRDefault="00BC6C53">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6209"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BC6C53" w:rsidRDefault="00BC6C53">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BC6C53" w:rsidRDefault="00BC6C53">
      <w:pPr>
        <w:pStyle w:val="ConsPlusNormal"/>
        <w:spacing w:before="220"/>
        <w:ind w:firstLine="540"/>
        <w:jc w:val="both"/>
      </w:pPr>
      <w:bookmarkStart w:id="1220" w:name="Par9703"/>
      <w:bookmarkEnd w:id="1220"/>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BC6C53" w:rsidRDefault="00BC6C53">
      <w:pPr>
        <w:pStyle w:val="ConsPlusNormal"/>
        <w:spacing w:before="220"/>
        <w:ind w:firstLine="540"/>
        <w:jc w:val="both"/>
      </w:pPr>
      <w:r>
        <w:t xml:space="preserve">документы, указанные в </w:t>
      </w:r>
      <w:hyperlink w:anchor="Par9708" w:history="1">
        <w:r>
          <w:rPr>
            <w:color w:val="0000FF"/>
          </w:rPr>
          <w:t>пункте 7</w:t>
        </w:r>
      </w:hyperlink>
      <w:r>
        <w:t xml:space="preserve"> настоящей статьи;</w:t>
      </w:r>
    </w:p>
    <w:p w:rsidR="00BC6C53" w:rsidRDefault="00BC6C53">
      <w:pPr>
        <w:pStyle w:val="ConsPlusNormal"/>
        <w:spacing w:before="220"/>
        <w:ind w:firstLine="540"/>
        <w:jc w:val="both"/>
      </w:pPr>
      <w:hyperlink r:id="rId6210" w:history="1">
        <w:r>
          <w:rPr>
            <w:color w:val="0000FF"/>
          </w:rPr>
          <w:t>уведомление</w:t>
        </w:r>
      </w:hyperlink>
      <w:r>
        <w:t xml:space="preserve"> о продлении использования права на освобождение в течение последующего налогового периода или об отказе от освобождения.</w:t>
      </w:r>
    </w:p>
    <w:p w:rsidR="00BC6C53" w:rsidRDefault="00BC6C53">
      <w:pPr>
        <w:pStyle w:val="ConsPlusNormal"/>
        <w:spacing w:before="220"/>
        <w:ind w:firstLine="540"/>
        <w:jc w:val="both"/>
      </w:pPr>
      <w:r>
        <w:t xml:space="preserve">В случае, если участником проекта не направлены документы, указанные в </w:t>
      </w:r>
      <w:hyperlink w:anchor="Par9708"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BC6C53" w:rsidRDefault="00BC6C53">
      <w:pPr>
        <w:pStyle w:val="ConsPlusNormal"/>
        <w:jc w:val="both"/>
      </w:pPr>
      <w:r>
        <w:t xml:space="preserve">(в ред. Федерального </w:t>
      </w:r>
      <w:hyperlink r:id="rId6211" w:history="1">
        <w:r>
          <w:rPr>
            <w:color w:val="0000FF"/>
          </w:rPr>
          <w:t>закона</w:t>
        </w:r>
      </w:hyperlink>
      <w:r>
        <w:t xml:space="preserve"> от 28.11.2011 N 339-ФЗ)</w:t>
      </w:r>
    </w:p>
    <w:p w:rsidR="00BC6C53" w:rsidRDefault="00BC6C53">
      <w:pPr>
        <w:pStyle w:val="ConsPlusNormal"/>
        <w:spacing w:before="220"/>
        <w:ind w:firstLine="540"/>
        <w:jc w:val="both"/>
      </w:pPr>
      <w:bookmarkStart w:id="1221" w:name="Par9708"/>
      <w:bookmarkEnd w:id="1221"/>
      <w:r>
        <w:t xml:space="preserve">7. Документами, подтверждающими в соответствии с </w:t>
      </w:r>
      <w:hyperlink w:anchor="Par9696" w:history="1">
        <w:r>
          <w:rPr>
            <w:color w:val="0000FF"/>
          </w:rPr>
          <w:t>пунктами 4</w:t>
        </w:r>
      </w:hyperlink>
      <w:r>
        <w:t xml:space="preserve"> и </w:t>
      </w:r>
      <w:hyperlink w:anchor="Par9703" w:history="1">
        <w:r>
          <w:rPr>
            <w:color w:val="0000FF"/>
          </w:rPr>
          <w:t>6</w:t>
        </w:r>
      </w:hyperlink>
      <w:r>
        <w:t xml:space="preserve"> настоящей статьи право на освобождение (продление срока освобождения), являются:</w:t>
      </w:r>
    </w:p>
    <w:p w:rsidR="00BC6C53" w:rsidRDefault="00BC6C53">
      <w:pPr>
        <w:pStyle w:val="ConsPlusNormal"/>
        <w:spacing w:before="220"/>
        <w:ind w:firstLine="540"/>
        <w:jc w:val="both"/>
      </w:pPr>
      <w:bookmarkStart w:id="1222" w:name="Par9709"/>
      <w:bookmarkEnd w:id="1222"/>
      <w:r>
        <w:t xml:space="preserve">документы, подтверждающие наличие статуса участника проекта и предусмотренные Федеральным </w:t>
      </w:r>
      <w:hyperlink r:id="rId6212" w:history="1">
        <w:r>
          <w:rPr>
            <w:color w:val="0000FF"/>
          </w:rPr>
          <w:t>законом</w:t>
        </w:r>
      </w:hyperlink>
      <w:r>
        <w:t xml:space="preserve"> "Об инновационном центре "Сколково" либо Федеральным </w:t>
      </w:r>
      <w:hyperlink r:id="rId621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C6C53" w:rsidRDefault="00BC6C53">
      <w:pPr>
        <w:pStyle w:val="ConsPlusNormal"/>
        <w:jc w:val="both"/>
      </w:pPr>
      <w:r>
        <w:t xml:space="preserve">(в ред. Федерального </w:t>
      </w:r>
      <w:hyperlink r:id="rId6214" w:history="1">
        <w:r>
          <w:rPr>
            <w:color w:val="0000FF"/>
          </w:rPr>
          <w:t>закона</w:t>
        </w:r>
      </w:hyperlink>
      <w:r>
        <w:t xml:space="preserve"> от 30.10.2018 N 373-ФЗ)</w:t>
      </w:r>
    </w:p>
    <w:p w:rsidR="00BC6C53" w:rsidRDefault="00BC6C53">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BC6C53" w:rsidRDefault="00BC6C53">
      <w:pPr>
        <w:pStyle w:val="ConsPlusNormal"/>
        <w:jc w:val="both"/>
      </w:pPr>
      <w:r>
        <w:t xml:space="preserve">(в ред. Федеральных законов от 28.11.2011 </w:t>
      </w:r>
      <w:hyperlink r:id="rId6215" w:history="1">
        <w:r>
          <w:rPr>
            <w:color w:val="0000FF"/>
          </w:rPr>
          <w:t>N 339-ФЗ</w:t>
        </w:r>
      </w:hyperlink>
      <w:r>
        <w:t xml:space="preserve">, от 29.06.2012 </w:t>
      </w:r>
      <w:hyperlink r:id="rId6216" w:history="1">
        <w:r>
          <w:rPr>
            <w:color w:val="0000FF"/>
          </w:rPr>
          <w:t>N 97-ФЗ</w:t>
        </w:r>
      </w:hyperlink>
      <w:r>
        <w:t xml:space="preserve">, от 29.09.2019 </w:t>
      </w:r>
      <w:hyperlink r:id="rId6217" w:history="1">
        <w:r>
          <w:rPr>
            <w:color w:val="0000FF"/>
          </w:rPr>
          <w:t>N 325-ФЗ</w:t>
        </w:r>
      </w:hyperlink>
      <w:r>
        <w:t>)</w:t>
      </w:r>
    </w:p>
    <w:p w:rsidR="00BC6C53" w:rsidRDefault="00BC6C53">
      <w:pPr>
        <w:pStyle w:val="ConsPlusNormal"/>
        <w:spacing w:before="220"/>
        <w:ind w:firstLine="540"/>
        <w:jc w:val="both"/>
      </w:pPr>
      <w:r>
        <w:t xml:space="preserve">8. В случаях, предусмотренных </w:t>
      </w:r>
      <w:hyperlink w:anchor="Par9696" w:history="1">
        <w:r>
          <w:rPr>
            <w:color w:val="0000FF"/>
          </w:rPr>
          <w:t>пунктами 4</w:t>
        </w:r>
      </w:hyperlink>
      <w:r>
        <w:t xml:space="preserve"> и </w:t>
      </w:r>
      <w:hyperlink w:anchor="Par9703" w:history="1">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w:t>
      </w:r>
      <w:r>
        <w:lastRenderedPageBreak/>
        <w:t>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BC6C53" w:rsidRDefault="00BC6C53">
      <w:pPr>
        <w:pStyle w:val="ConsPlusNormal"/>
        <w:spacing w:before="220"/>
        <w:ind w:firstLine="540"/>
        <w:jc w:val="both"/>
      </w:pPr>
      <w:hyperlink r:id="rId6218" w:history="1">
        <w:r>
          <w:rPr>
            <w:color w:val="0000FF"/>
          </w:rPr>
          <w:t>Форма</w:t>
        </w:r>
      </w:hyperlink>
      <w:r>
        <w:t xml:space="preserve"> и </w:t>
      </w:r>
      <w:hyperlink r:id="rId6219" w:history="1">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8 в ред. Федерального </w:t>
      </w:r>
      <w:hyperlink r:id="rId6220" w:history="1">
        <w:r>
          <w:rPr>
            <w:color w:val="0000FF"/>
          </w:rPr>
          <w:t>закона</w:t>
        </w:r>
      </w:hyperlink>
      <w:r>
        <w:t xml:space="preserve"> от 12.07.2024 N 176-ФЗ)</w:t>
      </w:r>
    </w:p>
    <w:p w:rsidR="00BC6C53" w:rsidRDefault="00BC6C53">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6221" w:history="1">
        <w:r>
          <w:rPr>
            <w:color w:val="0000FF"/>
          </w:rPr>
          <w:t>законом</w:t>
        </w:r>
      </w:hyperlink>
      <w:r>
        <w:t xml:space="preserve"> от 23.11.2024 N 399-ФЗ)</w:t>
      </w:r>
    </w:p>
    <w:p w:rsidR="00BC6C53" w:rsidRDefault="00BC6C53">
      <w:pPr>
        <w:pStyle w:val="ConsPlusNormal"/>
        <w:jc w:val="both"/>
      </w:pPr>
    </w:p>
    <w:p w:rsidR="00BC6C53" w:rsidRDefault="00BC6C53">
      <w:pPr>
        <w:pStyle w:val="ConsPlusNormal"/>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rsidR="00BC6C53" w:rsidRDefault="00BC6C53">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BC6C53" w:rsidRDefault="00BC6C53">
      <w:pPr>
        <w:pStyle w:val="ConsPlusNormal"/>
        <w:spacing w:before="220"/>
        <w:ind w:firstLine="540"/>
        <w:jc w:val="both"/>
      </w:pPr>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ar452" w:history="1">
        <w:r>
          <w:rPr>
            <w:color w:val="0000FF"/>
          </w:rPr>
          <w:t>пунктом 2 статьи 145.2</w:t>
        </w:r>
      </w:hyperlink>
      <w:r>
        <w:t xml:space="preserve"> настоящего Кодекса, </w:t>
      </w:r>
      <w:hyperlink r:id="rId6222" w:history="1">
        <w:r>
          <w:rPr>
            <w:color w:val="0000FF"/>
          </w:rPr>
          <w:t>уведомления</w:t>
        </w:r>
      </w:hyperlink>
      <w:r>
        <w:t xml:space="preserve"> об использовании права на освобождение от исполнения обязанностей налогоплательщика.</w:t>
      </w:r>
    </w:p>
    <w:p w:rsidR="00BC6C53" w:rsidRDefault="00BC6C53">
      <w:pPr>
        <w:pStyle w:val="ConsPlusNormal"/>
        <w:spacing w:before="220"/>
        <w:ind w:firstLine="540"/>
        <w:jc w:val="both"/>
      </w:pPr>
      <w:r>
        <w:t xml:space="preserve">3. Участник Технополиса, использующий право на освобождение, вправе отказаться от освобождения, направив </w:t>
      </w:r>
      <w:hyperlink r:id="rId6223" w:history="1">
        <w:r>
          <w:rPr>
            <w:color w:val="0000FF"/>
          </w:rPr>
          <w:t>уведомление</w:t>
        </w:r>
      </w:hyperlink>
      <w:r>
        <w:t xml:space="preserve">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BC6C53" w:rsidRDefault="00BC6C53">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Организация, получившая статус участника до 01.01.2025, </w:t>
            </w:r>
            <w:hyperlink r:id="rId6224" w:history="1">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223" w:name="Par9729"/>
      <w:bookmarkEnd w:id="1223"/>
      <w:r>
        <w:t xml:space="preserve">4. Участник Технополиса представляет в налоговый орган по месту своего учета </w:t>
      </w:r>
      <w:hyperlink r:id="rId6225" w:history="1">
        <w:r>
          <w:rPr>
            <w:color w:val="0000FF"/>
          </w:rPr>
          <w:t>расчет</w:t>
        </w:r>
      </w:hyperlink>
      <w:r>
        <w:t xml:space="preserve"> совокупного размера полученной выручки в сроки и порядке, которые предусмотрены </w:t>
      </w:r>
      <w:hyperlink w:anchor="Par458" w:history="1">
        <w:r>
          <w:rPr>
            <w:color w:val="0000FF"/>
          </w:rPr>
          <w:t>пунктом 4 статьи 145.2</w:t>
        </w:r>
      </w:hyperlink>
      <w:r>
        <w:t xml:space="preserve"> настоящего Кодекса.</w:t>
      </w:r>
    </w:p>
    <w:p w:rsidR="00BC6C53" w:rsidRDefault="00BC6C53">
      <w:pPr>
        <w:pStyle w:val="ConsPlusNormal"/>
        <w:spacing w:before="220"/>
        <w:ind w:firstLine="540"/>
        <w:jc w:val="both"/>
      </w:pPr>
      <w:r>
        <w:t xml:space="preserve">В случае, если совокупный размер полученной выручки, рассчитанный в соответствии с </w:t>
      </w:r>
      <w:hyperlink w:anchor="Par458" w:history="1">
        <w:r>
          <w:rPr>
            <w:color w:val="0000FF"/>
          </w:rPr>
          <w:t>пунктом 4 статьи 145.2</w:t>
        </w:r>
      </w:hyperlink>
      <w: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anchor="Par13761" w:history="1">
        <w:r>
          <w:rPr>
            <w:color w:val="0000FF"/>
          </w:rPr>
          <w:t>абзаце первом пункта 2 статьи 285</w:t>
        </w:r>
      </w:hyperlink>
      <w:r>
        <w:t xml:space="preserve"> настоящего Кодекса, в котором произошло указанное превышение совокупного размера полученной выручки.</w:t>
      </w:r>
    </w:p>
    <w:p w:rsidR="00BC6C53" w:rsidRDefault="00BC6C53">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BC6C53" w:rsidRDefault="00BC6C53">
      <w:pPr>
        <w:pStyle w:val="ConsPlusNormal"/>
        <w:spacing w:before="220"/>
        <w:ind w:firstLine="540"/>
        <w:jc w:val="both"/>
      </w:pPr>
      <w:r>
        <w:t>1) утрачен статус участника Технополиса - с 1-го числа налогового периода, в котором такой статус был утрачен;</w:t>
      </w:r>
    </w:p>
    <w:p w:rsidR="00BC6C53" w:rsidRDefault="00BC6C53">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ar458" w:history="1">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BC6C53" w:rsidRDefault="00BC6C53">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ar9729" w:history="1">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rsidR="00BC6C53" w:rsidRDefault="00BC6C53">
      <w:pPr>
        <w:pStyle w:val="ConsPlusNormal"/>
        <w:spacing w:before="22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rsidR="00BC6C53" w:rsidRDefault="00BC6C53">
      <w:pPr>
        <w:pStyle w:val="ConsPlusNormal"/>
        <w:spacing w:before="220"/>
        <w:ind w:firstLine="540"/>
        <w:jc w:val="both"/>
      </w:pPr>
      <w:r>
        <w:t xml:space="preserve">7. </w:t>
      </w:r>
      <w:hyperlink r:id="rId6226" w:history="1">
        <w:r>
          <w:rPr>
            <w:color w:val="0000FF"/>
          </w:rPr>
          <w:t>Форма</w:t>
        </w:r>
      </w:hyperlink>
      <w:r>
        <w:t xml:space="preserve"> и </w:t>
      </w:r>
      <w:hyperlink r:id="rId6227" w:history="1">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224" w:name="Par9738"/>
      <w:bookmarkEnd w:id="1224"/>
      <w:r>
        <w:rPr>
          <w:b/>
          <w:bCs/>
        </w:rPr>
        <w:t>Статья 246.2. Организации, признаваемые налоговыми резидентами Российской Федерации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228" w:history="1">
        <w:r>
          <w:rPr>
            <w:color w:val="0000FF"/>
          </w:rPr>
          <w:t>закона</w:t>
        </w:r>
      </w:hyperlink>
      <w:r>
        <w:t xml:space="preserve"> от 08.06.2015 N 150-ФЗ)</w:t>
      </w:r>
    </w:p>
    <w:p w:rsidR="00BC6C53" w:rsidRDefault="00BC6C53">
      <w:pPr>
        <w:pStyle w:val="ConsPlusNormal"/>
        <w:ind w:firstLine="540"/>
        <w:jc w:val="both"/>
      </w:pPr>
    </w:p>
    <w:p w:rsidR="00BC6C53" w:rsidRDefault="00BC6C53">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BC6C53" w:rsidRDefault="00BC6C53">
      <w:pPr>
        <w:pStyle w:val="ConsPlusNormal"/>
        <w:spacing w:before="220"/>
        <w:ind w:firstLine="540"/>
        <w:jc w:val="both"/>
      </w:pPr>
      <w:r>
        <w:t>1) российские организации;</w:t>
      </w:r>
    </w:p>
    <w:p w:rsidR="00BC6C53" w:rsidRDefault="00BC6C53">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BC6C53" w:rsidRDefault="00BC6C53">
      <w:pPr>
        <w:pStyle w:val="ConsPlusNormal"/>
        <w:spacing w:before="220"/>
        <w:ind w:firstLine="540"/>
        <w:jc w:val="both"/>
      </w:pPr>
      <w:bookmarkStart w:id="1225" w:name="Par9745"/>
      <w:bookmarkEnd w:id="1225"/>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BC6C53" w:rsidRDefault="00BC6C53">
      <w:pPr>
        <w:pStyle w:val="ConsPlusNormal"/>
        <w:spacing w:before="220"/>
        <w:ind w:firstLine="540"/>
        <w:jc w:val="both"/>
      </w:pPr>
      <w:bookmarkStart w:id="1226" w:name="Par9746"/>
      <w:bookmarkEnd w:id="1226"/>
      <w:r>
        <w:t xml:space="preserve">2. В целях </w:t>
      </w:r>
      <w:hyperlink w:anchor="Par9745"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BC6C53" w:rsidRDefault="00BC6C53">
      <w:pPr>
        <w:pStyle w:val="ConsPlusNormal"/>
        <w:spacing w:before="220"/>
        <w:ind w:firstLine="540"/>
        <w:jc w:val="both"/>
      </w:pPr>
      <w:bookmarkStart w:id="1227" w:name="Par9747"/>
      <w:bookmarkEnd w:id="1227"/>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BC6C53" w:rsidRDefault="00BC6C53">
      <w:pPr>
        <w:pStyle w:val="ConsPlusNormal"/>
        <w:spacing w:before="220"/>
        <w:ind w:firstLine="540"/>
        <w:jc w:val="both"/>
      </w:pPr>
      <w:r>
        <w:lastRenderedPageBreak/>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BC6C53" w:rsidRDefault="00BC6C53">
      <w:pPr>
        <w:pStyle w:val="ConsPlusNormal"/>
        <w:spacing w:before="220"/>
        <w:ind w:firstLine="540"/>
        <w:jc w:val="both"/>
      </w:pPr>
      <w:bookmarkStart w:id="1228" w:name="Par9749"/>
      <w:bookmarkEnd w:id="1228"/>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BC6C53" w:rsidRDefault="00BC6C53">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BC6C53" w:rsidRDefault="00BC6C53">
      <w:pPr>
        <w:pStyle w:val="ConsPlusNormal"/>
        <w:spacing w:before="220"/>
        <w:ind w:firstLine="540"/>
        <w:jc w:val="both"/>
      </w:pPr>
      <w:bookmarkStart w:id="1229" w:name="Par9751"/>
      <w:bookmarkEnd w:id="1229"/>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BC6C53" w:rsidRDefault="00BC6C53">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BC6C53" w:rsidRDefault="00BC6C53">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BC6C53" w:rsidRDefault="00BC6C53">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BC6C53" w:rsidRDefault="00BC6C53">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BC6C53" w:rsidRDefault="00BC6C53">
      <w:pPr>
        <w:pStyle w:val="ConsPlusNormal"/>
        <w:spacing w:before="220"/>
        <w:ind w:firstLine="540"/>
        <w:jc w:val="both"/>
      </w:pPr>
      <w:r>
        <w:t>стратегическое планирование и бюджетирование;</w:t>
      </w:r>
    </w:p>
    <w:p w:rsidR="00BC6C53" w:rsidRDefault="00BC6C53">
      <w:pPr>
        <w:pStyle w:val="ConsPlusNormal"/>
        <w:spacing w:before="220"/>
        <w:ind w:firstLine="540"/>
        <w:jc w:val="both"/>
      </w:pPr>
      <w:r>
        <w:t>подготовка и составление консолидированной финансовой и управленческой отчетности;</w:t>
      </w:r>
    </w:p>
    <w:p w:rsidR="00BC6C53" w:rsidRDefault="00BC6C53">
      <w:pPr>
        <w:pStyle w:val="ConsPlusNormal"/>
        <w:spacing w:before="220"/>
        <w:ind w:firstLine="540"/>
        <w:jc w:val="both"/>
      </w:pPr>
      <w:r>
        <w:t>анализ деятельности;</w:t>
      </w:r>
    </w:p>
    <w:p w:rsidR="00BC6C53" w:rsidRDefault="00BC6C53">
      <w:pPr>
        <w:pStyle w:val="ConsPlusNormal"/>
        <w:spacing w:before="220"/>
        <w:ind w:firstLine="540"/>
        <w:jc w:val="both"/>
      </w:pPr>
      <w:r>
        <w:t>внутренний аудит и внутренний контроль;</w:t>
      </w:r>
    </w:p>
    <w:p w:rsidR="00BC6C53" w:rsidRDefault="00BC6C53">
      <w:pPr>
        <w:pStyle w:val="ConsPlusNormal"/>
        <w:spacing w:before="220"/>
        <w:ind w:firstLine="540"/>
        <w:jc w:val="both"/>
      </w:pPr>
      <w:r>
        <w:t>подготовка и организация привлечения финансирования;</w:t>
      </w:r>
    </w:p>
    <w:p w:rsidR="00BC6C53" w:rsidRDefault="00BC6C53">
      <w:pPr>
        <w:pStyle w:val="ConsPlusNormal"/>
        <w:spacing w:before="220"/>
        <w:ind w:firstLine="540"/>
        <w:jc w:val="both"/>
      </w:pPr>
      <w:r>
        <w:t>управление инвестиционными, финансовыми, производственными и иными рисками;</w:t>
      </w:r>
    </w:p>
    <w:p w:rsidR="00BC6C53" w:rsidRDefault="00BC6C53">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BC6C53" w:rsidRDefault="00BC6C53">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BC6C53" w:rsidRDefault="00BC6C53">
      <w:pPr>
        <w:pStyle w:val="ConsPlusNormal"/>
        <w:spacing w:before="220"/>
        <w:ind w:firstLine="540"/>
        <w:jc w:val="both"/>
      </w:pPr>
      <w:r>
        <w:t xml:space="preserve">Для целей определения состава и содержания функций по планированию деятельности </w:t>
      </w:r>
      <w:r>
        <w:lastRenderedPageBreak/>
        <w:t>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BC6C53" w:rsidRDefault="00BC6C53">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BC6C53" w:rsidRDefault="00BC6C53">
      <w:pPr>
        <w:pStyle w:val="ConsPlusNormal"/>
        <w:jc w:val="both"/>
      </w:pPr>
      <w:r>
        <w:t xml:space="preserve">(п. 3 в ред. Федерального </w:t>
      </w:r>
      <w:hyperlink r:id="rId6229" w:history="1">
        <w:r>
          <w:rPr>
            <w:color w:val="0000FF"/>
          </w:rPr>
          <w:t>закона</w:t>
        </w:r>
      </w:hyperlink>
      <w:r>
        <w:t xml:space="preserve"> от 28.12.2017 N 436-ФЗ)</w:t>
      </w:r>
    </w:p>
    <w:p w:rsidR="00BC6C53" w:rsidRDefault="00BC6C53">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230" w:history="1">
        <w:r>
          <w:rPr>
            <w:color w:val="0000FF"/>
          </w:rPr>
          <w:t>местонахождения</w:t>
        </w:r>
      </w:hyperlink>
      <w:r>
        <w:t xml:space="preserve">, с которым имеется </w:t>
      </w:r>
      <w:hyperlink r:id="rId6231"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BC6C53" w:rsidRDefault="00BC6C53">
      <w:pPr>
        <w:pStyle w:val="ConsPlusNormal"/>
        <w:jc w:val="both"/>
      </w:pPr>
      <w:r>
        <w:t xml:space="preserve">(в ред. Федерального </w:t>
      </w:r>
      <w:hyperlink r:id="rId6232" w:history="1">
        <w:r>
          <w:rPr>
            <w:color w:val="0000FF"/>
          </w:rPr>
          <w:t>закона</w:t>
        </w:r>
      </w:hyperlink>
      <w:r>
        <w:t xml:space="preserve"> от 28.12.2017 N 436-ФЗ)</w:t>
      </w:r>
    </w:p>
    <w:p w:rsidR="00BC6C53" w:rsidRDefault="00BC6C53">
      <w:pPr>
        <w:pStyle w:val="ConsPlusNormal"/>
        <w:spacing w:before="220"/>
        <w:ind w:firstLine="540"/>
        <w:jc w:val="both"/>
      </w:pPr>
      <w:bookmarkStart w:id="1230" w:name="Par9769"/>
      <w:bookmarkEnd w:id="1230"/>
      <w:r>
        <w:t xml:space="preserve">5. В случае, если в отношении иностранной организации выполняются условия, установленные </w:t>
      </w:r>
      <w:hyperlink w:anchor="Par9747" w:history="1">
        <w:r>
          <w:rPr>
            <w:color w:val="0000FF"/>
          </w:rPr>
          <w:t>подпунктом 1</w:t>
        </w:r>
      </w:hyperlink>
      <w:r>
        <w:t xml:space="preserve"> или </w:t>
      </w:r>
      <w:hyperlink w:anchor="Par974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BC6C53" w:rsidRDefault="00BC6C53">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BC6C53" w:rsidRDefault="00BC6C53">
      <w:pPr>
        <w:pStyle w:val="ConsPlusNormal"/>
        <w:spacing w:before="220"/>
        <w:ind w:firstLine="540"/>
        <w:jc w:val="both"/>
      </w:pPr>
      <w:r>
        <w:t>2) ведение делопроизводства организации осуществляется в Российской Федерации;</w:t>
      </w:r>
    </w:p>
    <w:p w:rsidR="00BC6C53" w:rsidRDefault="00BC6C53">
      <w:pPr>
        <w:pStyle w:val="ConsPlusNormal"/>
        <w:spacing w:before="220"/>
        <w:ind w:firstLine="540"/>
        <w:jc w:val="both"/>
      </w:pPr>
      <w:r>
        <w:t>3) оперативное управление персоналом организации осуществляется в Российской Федерации.</w:t>
      </w:r>
    </w:p>
    <w:p w:rsidR="00BC6C53" w:rsidRDefault="00BC6C53">
      <w:pPr>
        <w:pStyle w:val="ConsPlusNormal"/>
        <w:spacing w:before="220"/>
        <w:ind w:firstLine="540"/>
        <w:jc w:val="both"/>
      </w:pPr>
      <w:bookmarkStart w:id="1231" w:name="Par9773"/>
      <w:bookmarkEnd w:id="1231"/>
      <w:r>
        <w:t xml:space="preserve">6. Вне зависимости от выполнения в отношении иностранной организации условий, предусмотренных </w:t>
      </w:r>
      <w:hyperlink w:anchor="Par9746" w:history="1">
        <w:r>
          <w:rPr>
            <w:color w:val="0000FF"/>
          </w:rPr>
          <w:t>пунктами 2</w:t>
        </w:r>
      </w:hyperlink>
      <w:r>
        <w:t xml:space="preserve"> - </w:t>
      </w:r>
      <w:hyperlink w:anchor="Par9769"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ar979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BC6C53" w:rsidRDefault="00BC6C53">
      <w:pPr>
        <w:pStyle w:val="ConsPlusNormal"/>
        <w:spacing w:before="220"/>
        <w:ind w:firstLine="540"/>
        <w:jc w:val="both"/>
      </w:pPr>
      <w:bookmarkStart w:id="1232" w:name="Par9774"/>
      <w:bookmarkEnd w:id="1232"/>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BC6C53" w:rsidRDefault="00BC6C53">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BC6C53" w:rsidRDefault="00BC6C53">
      <w:pPr>
        <w:pStyle w:val="ConsPlusNormal"/>
        <w:spacing w:before="22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w:t>
      </w:r>
      <w:r>
        <w:lastRenderedPageBreak/>
        <w:t>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BC6C53" w:rsidRDefault="00BC6C53">
      <w:pPr>
        <w:pStyle w:val="ConsPlusNormal"/>
        <w:jc w:val="both"/>
      </w:pPr>
      <w:r>
        <w:t xml:space="preserve">(в ред. Федерального </w:t>
      </w:r>
      <w:hyperlink r:id="rId6233" w:history="1">
        <w:r>
          <w:rPr>
            <w:color w:val="0000FF"/>
          </w:rPr>
          <w:t>закона</w:t>
        </w:r>
      </w:hyperlink>
      <w:r>
        <w:t xml:space="preserve"> от 27.11.2018 N 424-ФЗ)</w:t>
      </w:r>
    </w:p>
    <w:p w:rsidR="00BC6C53" w:rsidRDefault="00BC6C53">
      <w:pPr>
        <w:pStyle w:val="ConsPlusNormal"/>
        <w:spacing w:before="220"/>
        <w:ind w:firstLine="540"/>
        <w:jc w:val="both"/>
      </w:pPr>
      <w:r>
        <w:t xml:space="preserve">доля доходов, полученных от участия в соглашениях (контрактах), указанных в </w:t>
      </w:r>
      <w:hyperlink w:anchor="Par9774"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BC6C53" w:rsidRDefault="00BC6C53">
      <w:pPr>
        <w:pStyle w:val="ConsPlusNormal"/>
        <w:jc w:val="both"/>
      </w:pPr>
      <w:r>
        <w:t xml:space="preserve">(пп. 1 в ред. Федерального </w:t>
      </w:r>
      <w:hyperlink r:id="rId6234" w:history="1">
        <w:r>
          <w:rPr>
            <w:color w:val="0000FF"/>
          </w:rPr>
          <w:t>закона</w:t>
        </w:r>
      </w:hyperlink>
      <w:r>
        <w:t xml:space="preserve"> от 28.12.2017 N 436-ФЗ)</w:t>
      </w:r>
    </w:p>
    <w:p w:rsidR="00BC6C53" w:rsidRDefault="00BC6C53">
      <w:pPr>
        <w:pStyle w:val="ConsPlusNormal"/>
        <w:spacing w:before="220"/>
        <w:ind w:firstLine="540"/>
        <w:jc w:val="both"/>
      </w:pPr>
      <w:r>
        <w:t xml:space="preserve">2) иностранная организация признается в соответствии с </w:t>
      </w:r>
      <w:hyperlink r:id="rId6235"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BC6C53" w:rsidRDefault="00BC6C53">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BC6C53" w:rsidRDefault="00BC6C53">
      <w:pPr>
        <w:pStyle w:val="ConsPlusNormal"/>
        <w:spacing w:before="220"/>
        <w:ind w:firstLine="540"/>
        <w:jc w:val="both"/>
      </w:pPr>
      <w:bookmarkStart w:id="1233" w:name="Par9782"/>
      <w:bookmarkEnd w:id="1233"/>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BC6C53" w:rsidRDefault="00BC6C53">
      <w:pPr>
        <w:pStyle w:val="ConsPlusNormal"/>
        <w:jc w:val="both"/>
      </w:pPr>
      <w:r>
        <w:t xml:space="preserve">(пп. 4 введен Федеральным </w:t>
      </w:r>
      <w:hyperlink r:id="rId6236" w:history="1">
        <w:r>
          <w:rPr>
            <w:color w:val="0000FF"/>
          </w:rPr>
          <w:t>законом</w:t>
        </w:r>
      </w:hyperlink>
      <w:r>
        <w:t xml:space="preserve"> от 15.02.2016 N 32-ФЗ; в ред. Федерального </w:t>
      </w:r>
      <w:hyperlink r:id="rId6237" w:history="1">
        <w:r>
          <w:rPr>
            <w:color w:val="0000FF"/>
          </w:rPr>
          <w:t>закона</w:t>
        </w:r>
      </w:hyperlink>
      <w:r>
        <w:t xml:space="preserve"> от 27.11.2018 N 424-ФЗ)</w:t>
      </w:r>
    </w:p>
    <w:p w:rsidR="00BC6C53" w:rsidRDefault="00BC6C53">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BC6C53" w:rsidRDefault="00BC6C53">
      <w:pPr>
        <w:pStyle w:val="ConsPlusNormal"/>
        <w:spacing w:before="220"/>
        <w:ind w:firstLine="540"/>
        <w:jc w:val="both"/>
      </w:pPr>
      <w:bookmarkStart w:id="1234" w:name="Par9785"/>
      <w:bookmarkEnd w:id="1234"/>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BC6C53" w:rsidRDefault="00BC6C53">
      <w:pPr>
        <w:pStyle w:val="ConsPlusNormal"/>
        <w:spacing w:before="220"/>
        <w:ind w:firstLine="540"/>
        <w:jc w:val="both"/>
      </w:pPr>
      <w:bookmarkStart w:id="1235" w:name="Par9786"/>
      <w:bookmarkEnd w:id="1235"/>
      <w:r>
        <w:t xml:space="preserve">2) в отношении обращающихся облигаций, указанных в </w:t>
      </w:r>
      <w:hyperlink w:anchor="Par9785" w:history="1">
        <w:r>
          <w:rPr>
            <w:color w:val="0000FF"/>
          </w:rPr>
          <w:t>подпункте 1</w:t>
        </w:r>
      </w:hyperlink>
      <w:r>
        <w:t xml:space="preserve"> настоящего пункта, соблюдаются требования, установленные </w:t>
      </w:r>
      <w:hyperlink w:anchor="Par15242" w:history="1">
        <w:r>
          <w:rPr>
            <w:color w:val="0000FF"/>
          </w:rPr>
          <w:t>подпунктом 1 пункта 2.1 статьи 310</w:t>
        </w:r>
      </w:hyperlink>
      <w:r>
        <w:t xml:space="preserve"> настоящего Кодекса;</w:t>
      </w:r>
    </w:p>
    <w:p w:rsidR="00BC6C53" w:rsidRDefault="00BC6C53">
      <w:pPr>
        <w:pStyle w:val="ConsPlusNormal"/>
        <w:spacing w:before="220"/>
        <w:ind w:firstLine="540"/>
        <w:jc w:val="both"/>
      </w:pPr>
      <w:r>
        <w:t xml:space="preserve">3) иностранные организации, указанные в </w:t>
      </w:r>
      <w:hyperlink w:anchor="Par978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BC6C53" w:rsidRDefault="00BC6C53">
      <w:pPr>
        <w:pStyle w:val="ConsPlusNormal"/>
        <w:spacing w:before="220"/>
        <w:ind w:firstLine="540"/>
        <w:jc w:val="both"/>
      </w:pPr>
      <w:r>
        <w:t xml:space="preserve">4) обращающиеся облигации, указанные в </w:t>
      </w:r>
      <w:hyperlink w:anchor="Par978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ar9785" w:history="1">
        <w:r>
          <w:rPr>
            <w:color w:val="0000FF"/>
          </w:rPr>
          <w:t>подпункте 1</w:t>
        </w:r>
      </w:hyperlink>
      <w:r>
        <w:t xml:space="preserve"> настоящего пункта, что подтверждается хотя бы одним из следующих документов:</w:t>
      </w:r>
    </w:p>
    <w:p w:rsidR="00BC6C53" w:rsidRDefault="00BC6C53">
      <w:pPr>
        <w:pStyle w:val="ConsPlusNormal"/>
        <w:spacing w:before="220"/>
        <w:ind w:firstLine="540"/>
        <w:jc w:val="both"/>
      </w:pPr>
      <w:r>
        <w:t>договором, которым оформлено соответствующее долговое обязательство;</w:t>
      </w:r>
    </w:p>
    <w:p w:rsidR="00BC6C53" w:rsidRDefault="00BC6C53">
      <w:pPr>
        <w:pStyle w:val="ConsPlusNormal"/>
        <w:spacing w:before="220"/>
        <w:ind w:firstLine="540"/>
        <w:jc w:val="both"/>
      </w:pPr>
      <w:r>
        <w:t>условиями выпуска соответствующих обращающихся облигаций;</w:t>
      </w:r>
    </w:p>
    <w:p w:rsidR="00BC6C53" w:rsidRDefault="00BC6C53">
      <w:pPr>
        <w:pStyle w:val="ConsPlusNormal"/>
        <w:spacing w:before="220"/>
        <w:ind w:firstLine="540"/>
        <w:jc w:val="both"/>
      </w:pPr>
      <w:r>
        <w:lastRenderedPageBreak/>
        <w:t>проспектом эмиссии соответствующих обращающихся облигаций;</w:t>
      </w:r>
    </w:p>
    <w:p w:rsidR="00BC6C53" w:rsidRDefault="00BC6C53">
      <w:pPr>
        <w:pStyle w:val="ConsPlusNormal"/>
        <w:spacing w:before="220"/>
        <w:ind w:firstLine="540"/>
        <w:jc w:val="both"/>
      </w:pPr>
      <w:r>
        <w:t xml:space="preserve">5) доля процентных расходов по обращающимся облигациям, указанным в </w:t>
      </w:r>
      <w:hyperlink w:anchor="Par9785" w:history="1">
        <w:r>
          <w:rPr>
            <w:color w:val="0000FF"/>
          </w:rPr>
          <w:t>подпунктах 1</w:t>
        </w:r>
      </w:hyperlink>
      <w:r>
        <w:t xml:space="preserve"> и </w:t>
      </w:r>
      <w:hyperlink w:anchor="Par9786"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BC6C53" w:rsidRDefault="00BC6C53">
      <w:pPr>
        <w:pStyle w:val="ConsPlusNormal"/>
        <w:jc w:val="both"/>
      </w:pPr>
      <w:r>
        <w:t xml:space="preserve">(п. 7 в ред. Федерального </w:t>
      </w:r>
      <w:hyperlink r:id="rId6238" w:history="1">
        <w:r>
          <w:rPr>
            <w:color w:val="0000FF"/>
          </w:rPr>
          <w:t>закона</w:t>
        </w:r>
      </w:hyperlink>
      <w:r>
        <w:t xml:space="preserve"> от 15.02.2016 N 32-ФЗ)</w:t>
      </w:r>
    </w:p>
    <w:p w:rsidR="00BC6C53" w:rsidRDefault="00BC6C53">
      <w:pPr>
        <w:pStyle w:val="ConsPlusNormal"/>
        <w:spacing w:before="220"/>
        <w:ind w:firstLine="540"/>
        <w:jc w:val="both"/>
      </w:pPr>
      <w:bookmarkStart w:id="1236" w:name="Par9794"/>
      <w:bookmarkEnd w:id="123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BC6C53" w:rsidRDefault="00BC6C53">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BC6C53" w:rsidRDefault="00BC6C53">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ar6477"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BC6C53" w:rsidRDefault="00BC6C53">
      <w:pPr>
        <w:pStyle w:val="ConsPlusNormal"/>
        <w:jc w:val="both"/>
      </w:pPr>
      <w:r>
        <w:t xml:space="preserve">(в ред. Федеральных законов от 15.02.2016 </w:t>
      </w:r>
      <w:hyperlink r:id="rId6239" w:history="1">
        <w:r>
          <w:rPr>
            <w:color w:val="0000FF"/>
          </w:rPr>
          <w:t>N 32-ФЗ</w:t>
        </w:r>
      </w:hyperlink>
      <w:r>
        <w:t xml:space="preserve">, от 27.11.2018 </w:t>
      </w:r>
      <w:hyperlink r:id="rId6240" w:history="1">
        <w:r>
          <w:rPr>
            <w:color w:val="0000FF"/>
          </w:rPr>
          <w:t>N 424-ФЗ</w:t>
        </w:r>
      </w:hyperlink>
      <w:r>
        <w:t>)</w:t>
      </w:r>
    </w:p>
    <w:p w:rsidR="00BC6C53" w:rsidRDefault="00BC6C53">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BC6C53" w:rsidRDefault="00BC6C53">
      <w:pPr>
        <w:pStyle w:val="ConsPlusNormal"/>
        <w:jc w:val="both"/>
      </w:pPr>
      <w:r>
        <w:t xml:space="preserve">(в ред. Федерального </w:t>
      </w:r>
      <w:hyperlink r:id="rId6241" w:history="1">
        <w:r>
          <w:rPr>
            <w:color w:val="0000FF"/>
          </w:rPr>
          <w:t>закона</w:t>
        </w:r>
      </w:hyperlink>
      <w:r>
        <w:t xml:space="preserve"> от 15.02.2016 N 32-ФЗ)</w:t>
      </w:r>
    </w:p>
    <w:p w:rsidR="00BC6C53" w:rsidRDefault="00BC6C53">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242" w:history="1">
        <w:r>
          <w:rPr>
            <w:color w:val="0000FF"/>
          </w:rPr>
          <w:t>статьи 25.13</w:t>
        </w:r>
      </w:hyperlink>
      <w:r>
        <w:t xml:space="preserve"> настоящего Кодекса.</w:t>
      </w:r>
    </w:p>
    <w:p w:rsidR="00BC6C53" w:rsidRDefault="00BC6C53">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243"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6244" w:history="1">
        <w:r>
          <w:rPr>
            <w:color w:val="0000FF"/>
          </w:rPr>
          <w:t>закона</w:t>
        </w:r>
      </w:hyperlink>
      <w:r>
        <w:t xml:space="preserve"> от 15.02.2016 N 32-ФЗ)</w:t>
      </w:r>
    </w:p>
    <w:p w:rsidR="00BC6C53" w:rsidRDefault="00BC6C53">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ar9773" w:history="1">
        <w:r>
          <w:rPr>
            <w:color w:val="0000FF"/>
          </w:rPr>
          <w:t>пункте 6</w:t>
        </w:r>
      </w:hyperlink>
      <w:r>
        <w:t xml:space="preserve"> настоящей статьи).</w:t>
      </w:r>
    </w:p>
    <w:p w:rsidR="00BC6C53" w:rsidRDefault="00BC6C53">
      <w:pPr>
        <w:pStyle w:val="ConsPlusNormal"/>
        <w:jc w:val="both"/>
      </w:pPr>
      <w:r>
        <w:t xml:space="preserve">(в ред. Федеральных законов от 15.02.2016 </w:t>
      </w:r>
      <w:hyperlink r:id="rId6245" w:history="1">
        <w:r>
          <w:rPr>
            <w:color w:val="0000FF"/>
          </w:rPr>
          <w:t>N 32-ФЗ</w:t>
        </w:r>
      </w:hyperlink>
      <w:r>
        <w:t xml:space="preserve">, от 28.12.2017 </w:t>
      </w:r>
      <w:hyperlink r:id="rId6246" w:history="1">
        <w:r>
          <w:rPr>
            <w:color w:val="0000FF"/>
          </w:rPr>
          <w:t>N 436-ФЗ</w:t>
        </w:r>
      </w:hyperlink>
      <w:r>
        <w:t>)</w:t>
      </w:r>
    </w:p>
    <w:p w:rsidR="00BC6C53" w:rsidRDefault="00BC6C53">
      <w:pPr>
        <w:pStyle w:val="ConsPlusNormal"/>
        <w:spacing w:before="220"/>
        <w:ind w:firstLine="540"/>
        <w:jc w:val="both"/>
      </w:pPr>
      <w:r>
        <w:lastRenderedPageBreak/>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BC6C53" w:rsidRDefault="00BC6C53">
      <w:pPr>
        <w:pStyle w:val="ConsPlusNormal"/>
        <w:jc w:val="both"/>
      </w:pPr>
      <w:r>
        <w:t xml:space="preserve">(п. 9 в ред. Федерального </w:t>
      </w:r>
      <w:hyperlink r:id="rId6247" w:history="1">
        <w:r>
          <w:rPr>
            <w:color w:val="0000FF"/>
          </w:rPr>
          <w:t>закона</w:t>
        </w:r>
      </w:hyperlink>
      <w:r>
        <w:t xml:space="preserve"> от 15.02.2016 N 32-ФЗ)</w:t>
      </w:r>
    </w:p>
    <w:p w:rsidR="00BC6C53" w:rsidRDefault="00BC6C53">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ar9751"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BC6C53" w:rsidRDefault="00BC6C53">
      <w:pPr>
        <w:pStyle w:val="ConsPlusNormal"/>
        <w:jc w:val="both"/>
      </w:pPr>
      <w:r>
        <w:t xml:space="preserve">(п. 10 введен Федеральным </w:t>
      </w:r>
      <w:hyperlink r:id="rId6248" w:history="1">
        <w:r>
          <w:rPr>
            <w:color w:val="0000FF"/>
          </w:rPr>
          <w:t>законом</w:t>
        </w:r>
      </w:hyperlink>
      <w:r>
        <w:t xml:space="preserve"> от 15.02.2016 N 32-ФЗ)</w:t>
      </w:r>
    </w:p>
    <w:p w:rsidR="00BC6C53" w:rsidRDefault="00BC6C53">
      <w:pPr>
        <w:pStyle w:val="ConsPlusNormal"/>
        <w:jc w:val="both"/>
      </w:pPr>
    </w:p>
    <w:p w:rsidR="00BC6C53" w:rsidRDefault="00BC6C53">
      <w:pPr>
        <w:pStyle w:val="ConsPlusNormal"/>
        <w:ind w:firstLine="540"/>
        <w:jc w:val="both"/>
        <w:outlineLvl w:val="2"/>
        <w:rPr>
          <w:b/>
          <w:bCs/>
        </w:rPr>
      </w:pPr>
      <w:bookmarkStart w:id="1237" w:name="Par9810"/>
      <w:bookmarkEnd w:id="1237"/>
      <w:r>
        <w:rPr>
          <w:b/>
          <w:bCs/>
        </w:rP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6249" w:history="1">
        <w:r>
          <w:rPr>
            <w:color w:val="0000FF"/>
          </w:rPr>
          <w:t>законом</w:t>
        </w:r>
      </w:hyperlink>
      <w:r>
        <w:t xml:space="preserve"> от 09.03.2022 N 50-ФЗ)</w:t>
      </w:r>
    </w:p>
    <w:p w:rsidR="00BC6C53" w:rsidRDefault="00BC6C53">
      <w:pPr>
        <w:pStyle w:val="ConsPlusNormal"/>
        <w:ind w:firstLine="540"/>
        <w:jc w:val="both"/>
      </w:pPr>
    </w:p>
    <w:p w:rsidR="00BC6C53" w:rsidRDefault="00BC6C53">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BC6C53" w:rsidRDefault="00BC6C53">
      <w:pPr>
        <w:pStyle w:val="ConsPlusNormal"/>
        <w:spacing w:before="220"/>
        <w:ind w:firstLine="540"/>
        <w:jc w:val="both"/>
      </w:pPr>
      <w: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 если иное не предусмотрено настоящим пунктом. Организация, реализующая новый инвестиционный проект, соответствующий установленным Правительством Российской Федерации </w:t>
      </w:r>
      <w:hyperlink r:id="rId6250" w:history="1">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представляет письменное уведомление об использовании права на освобождение в налоговый орган по месту нахождения этой организации не позднее 30 календарных дней со дня указанного одобрения.</w:t>
      </w:r>
    </w:p>
    <w:p w:rsidR="00BC6C53" w:rsidRDefault="00BC6C53">
      <w:pPr>
        <w:pStyle w:val="ConsPlusNormal"/>
        <w:jc w:val="both"/>
      </w:pPr>
      <w:r>
        <w:t xml:space="preserve">(в ред. Федерального </w:t>
      </w:r>
      <w:hyperlink r:id="rId6251" w:history="1">
        <w:r>
          <w:rPr>
            <w:color w:val="0000FF"/>
          </w:rPr>
          <w:t>закона</w:t>
        </w:r>
      </w:hyperlink>
      <w:r>
        <w:t xml:space="preserve"> от 27.10.2025 N 386-ФЗ)</w:t>
      </w:r>
    </w:p>
    <w:p w:rsidR="00BC6C53" w:rsidRDefault="00BC6C53">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BC6C53" w:rsidRDefault="00BC6C53">
      <w:pPr>
        <w:pStyle w:val="ConsPlusNormal"/>
        <w:spacing w:before="220"/>
        <w:ind w:firstLine="540"/>
        <w:jc w:val="both"/>
      </w:pPr>
      <w:hyperlink r:id="rId6252" w:history="1">
        <w:r>
          <w:rPr>
            <w:color w:val="0000FF"/>
          </w:rPr>
          <w:t>Формы</w:t>
        </w:r>
      </w:hyperlink>
      <w:r>
        <w:t xml:space="preserve"> и </w:t>
      </w:r>
      <w:hyperlink r:id="rId6253" w:history="1">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254" w:history="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ar9827" w:history="1">
        <w:r>
          <w:rPr>
            <w:color w:val="0000FF"/>
          </w:rPr>
          <w:t>пунктом 3</w:t>
        </w:r>
      </w:hyperlink>
      <w:r>
        <w:t xml:space="preserve"> настоящей статьи, либо в другой организации, зарегистрированной на </w:t>
      </w:r>
      <w:r>
        <w:lastRenderedPageBreak/>
        <w:t xml:space="preserve">территории Курильских островов до 1 января 2022 года, за исключением вновь создаваемой организации, реализующей новый инвестиционный проект, соответствующий установленным Правительством Российской Федерации </w:t>
      </w:r>
      <w:hyperlink r:id="rId6255" w:history="1">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BC6C53" w:rsidRDefault="00BC6C53">
      <w:pPr>
        <w:pStyle w:val="ConsPlusNormal"/>
        <w:jc w:val="both"/>
      </w:pPr>
      <w:r>
        <w:t xml:space="preserve">(в ред. Федерального </w:t>
      </w:r>
      <w:hyperlink r:id="rId6256" w:history="1">
        <w:r>
          <w:rPr>
            <w:color w:val="0000FF"/>
          </w:rPr>
          <w:t>закона</w:t>
        </w:r>
      </w:hyperlink>
      <w:r>
        <w:t xml:space="preserve"> от 27.10.2025 N 386-ФЗ)</w:t>
      </w:r>
    </w:p>
    <w:p w:rsidR="00BC6C53" w:rsidRDefault="00BC6C53">
      <w:pPr>
        <w:pStyle w:val="ConsPlusNormal"/>
        <w:spacing w:before="220"/>
        <w:ind w:firstLine="540"/>
        <w:jc w:val="both"/>
      </w:pPr>
      <w:bookmarkStart w:id="1238" w:name="Par9821"/>
      <w:bookmarkEnd w:id="1238"/>
      <w:r>
        <w:t>2. Участник, использующий право на освобождение, должен соответствовать одновременно следующим условиям:</w:t>
      </w:r>
    </w:p>
    <w:p w:rsidR="00BC6C53" w:rsidRDefault="00BC6C53">
      <w:pPr>
        <w:pStyle w:val="ConsPlusNormal"/>
        <w:spacing w:before="220"/>
        <w:ind w:firstLine="540"/>
        <w:jc w:val="both"/>
      </w:pPr>
      <w:bookmarkStart w:id="1239" w:name="Par9822"/>
      <w:bookmarkEnd w:id="1239"/>
      <w:r>
        <w:t>организация не имеет обособленных подразделений, находящихся за пределами территории Курильских островов;</w:t>
      </w:r>
    </w:p>
    <w:p w:rsidR="00BC6C53" w:rsidRDefault="00BC6C53">
      <w:pPr>
        <w:pStyle w:val="ConsPlusNormal"/>
        <w:spacing w:before="220"/>
        <w:ind w:firstLine="540"/>
        <w:jc w:val="both"/>
      </w:pPr>
      <w:bookmarkStart w:id="1240" w:name="Par9823"/>
      <w:bookmarkEnd w:id="1240"/>
      <w:r>
        <w:t xml:space="preserve">доля доходов от пассивной деятельности (доходы, указанные в </w:t>
      </w:r>
      <w:hyperlink w:anchor="Par15091" w:history="1">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bookmarkStart w:id="1241" w:name="Par9824"/>
      <w:bookmarkEnd w:id="1241"/>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bookmarkStart w:id="1242" w:name="Par9825"/>
    <w:bookmarkEnd w:id="1242"/>
    <w:p w:rsidR="00BC6C53" w:rsidRDefault="00BC6C53">
      <w:pPr>
        <w:pStyle w:val="ConsPlusNormal"/>
        <w:spacing w:before="220"/>
        <w:ind w:firstLine="540"/>
        <w:jc w:val="both"/>
      </w:pPr>
      <w:r>
        <w:fldChar w:fldCharType="begin"/>
      </w:r>
      <w:r>
        <w:instrText xml:space="preserve">HYPERLINK https://login.consultant.ru/link/?req=doc&amp;base=LAW&amp;n=420404&amp;dst=100010 </w:instrText>
      </w:r>
      <w:r>
        <w:fldChar w:fldCharType="separate"/>
      </w:r>
      <w:r>
        <w:rPr>
          <w:color w:val="0000FF"/>
        </w:rPr>
        <w:t>Перечень</w:t>
      </w:r>
      <w:r>
        <w:fldChar w:fldCharType="end"/>
      </w:r>
      <w:r>
        <w:t xml:space="preserve"> видов посреднической деятельности, указанной в </w:t>
      </w:r>
      <w:hyperlink w:anchor="Par9824" w:history="1">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BC6C53" w:rsidRDefault="00BC6C53">
      <w:pPr>
        <w:pStyle w:val="ConsPlusNormal"/>
        <w:jc w:val="both"/>
      </w:pPr>
      <w:r>
        <w:t xml:space="preserve">(в ред. Федерального </w:t>
      </w:r>
      <w:hyperlink r:id="rId6257" w:history="1">
        <w:r>
          <w:rPr>
            <w:color w:val="0000FF"/>
          </w:rPr>
          <w:t>закона</w:t>
        </w:r>
      </w:hyperlink>
      <w:r>
        <w:t xml:space="preserve"> от 14.07.2022 N 334-ФЗ)</w:t>
      </w:r>
    </w:p>
    <w:p w:rsidR="00BC6C53" w:rsidRDefault="00BC6C53">
      <w:pPr>
        <w:pStyle w:val="ConsPlusNormal"/>
        <w:spacing w:before="220"/>
        <w:ind w:firstLine="540"/>
        <w:jc w:val="both"/>
      </w:pPr>
      <w:bookmarkStart w:id="1243" w:name="Par9827"/>
      <w:bookmarkEnd w:id="1243"/>
      <w:r>
        <w:t xml:space="preserve">3. Если в течение налогового периода не выполняется одно из условий, предусмотренных </w:t>
      </w:r>
      <w:hyperlink w:anchor="Par9821" w:history="1">
        <w:r>
          <w:rPr>
            <w:color w:val="0000FF"/>
          </w:rPr>
          <w:t>пунктом 2</w:t>
        </w:r>
      </w:hyperlink>
      <w:r>
        <w:t xml:space="preserve"> настоящей статьи (за исключением условия, предусмотренного </w:t>
      </w:r>
      <w:hyperlink w:anchor="Par9823" w:history="1">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ar9823" w:history="1">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w:t>
      </w:r>
    </w:p>
    <w:p w:rsidR="00BC6C53" w:rsidRDefault="00BC6C53">
      <w:pPr>
        <w:pStyle w:val="ConsPlusNormal"/>
        <w:spacing w:before="220"/>
        <w:ind w:firstLine="540"/>
        <w:jc w:val="both"/>
      </w:pPr>
      <w:r>
        <w:t xml:space="preserve">4. После утраты права на освобождение в соответствии с </w:t>
      </w:r>
      <w:hyperlink w:anchor="Par9827" w:history="1">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BC6C53" w:rsidRDefault="00BC6C53">
      <w:pPr>
        <w:pStyle w:val="ConsPlusNormal"/>
        <w:spacing w:before="220"/>
        <w:ind w:firstLine="540"/>
        <w:jc w:val="both"/>
      </w:pPr>
      <w:r>
        <w:t xml:space="preserve">5. В целях контроля за соблюдением условий, предусмотренных </w:t>
      </w:r>
      <w:hyperlink w:anchor="Par9823" w:history="1">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258" w:history="1">
        <w:r>
          <w:rPr>
            <w:color w:val="0000FF"/>
          </w:rPr>
          <w:t>Форма</w:t>
        </w:r>
      </w:hyperlink>
      <w:r>
        <w:t xml:space="preserve"> и </w:t>
      </w:r>
      <w:hyperlink r:id="rId6259" w:history="1">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247. Объект налогообложения</w:t>
      </w:r>
    </w:p>
    <w:p w:rsidR="00BC6C53" w:rsidRDefault="00BC6C53">
      <w:pPr>
        <w:pStyle w:val="ConsPlusNormal"/>
        <w:jc w:val="both"/>
      </w:pPr>
    </w:p>
    <w:p w:rsidR="00BC6C53" w:rsidRDefault="00BC6C53">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BC6C53" w:rsidRDefault="00BC6C53">
      <w:pPr>
        <w:pStyle w:val="ConsPlusNormal"/>
        <w:spacing w:before="220"/>
        <w:ind w:firstLine="540"/>
        <w:jc w:val="both"/>
      </w:pPr>
      <w:bookmarkStart w:id="1244" w:name="Par9834"/>
      <w:bookmarkEnd w:id="1244"/>
      <w:r>
        <w:t>Прибылью в целях настоящей главы признается:</w:t>
      </w:r>
    </w:p>
    <w:p w:rsidR="00BC6C53" w:rsidRDefault="00BC6C53">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BC6C53" w:rsidRDefault="00BC6C53">
      <w:pPr>
        <w:pStyle w:val="ConsPlusNormal"/>
        <w:jc w:val="both"/>
      </w:pPr>
      <w:r>
        <w:t xml:space="preserve">(в ред. Федеральных законов от 29.05.2002 </w:t>
      </w:r>
      <w:hyperlink r:id="rId6260" w:history="1">
        <w:r>
          <w:rPr>
            <w:color w:val="0000FF"/>
          </w:rPr>
          <w:t>N 57-ФЗ</w:t>
        </w:r>
      </w:hyperlink>
      <w:r>
        <w:t xml:space="preserve">, от 16.11.2011 </w:t>
      </w:r>
      <w:hyperlink r:id="rId6261" w:history="1">
        <w:r>
          <w:rPr>
            <w:color w:val="0000FF"/>
          </w:rPr>
          <w:t>N 321-ФЗ</w:t>
        </w:r>
      </w:hyperlink>
      <w:r>
        <w:t>)</w:t>
      </w:r>
    </w:p>
    <w:p w:rsidR="00BC6C53" w:rsidRDefault="00BC6C53">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BC6C53" w:rsidRDefault="00BC6C53">
      <w:pPr>
        <w:pStyle w:val="ConsPlusNormal"/>
        <w:jc w:val="both"/>
      </w:pPr>
      <w:r>
        <w:t xml:space="preserve">(в ред. Федерального </w:t>
      </w:r>
      <w:hyperlink r:id="rId6262" w:history="1">
        <w:r>
          <w:rPr>
            <w:color w:val="0000FF"/>
          </w:rPr>
          <w:t>закона</w:t>
        </w:r>
      </w:hyperlink>
      <w:r>
        <w:t xml:space="preserve"> от 29.05.2002 N 57-ФЗ)</w:t>
      </w:r>
    </w:p>
    <w:p w:rsidR="00BC6C53" w:rsidRDefault="00BC6C53">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14978" w:history="1">
        <w:r>
          <w:rPr>
            <w:color w:val="0000FF"/>
          </w:rPr>
          <w:t>статьей 309</w:t>
        </w:r>
      </w:hyperlink>
      <w:r>
        <w:t xml:space="preserve"> настоящего Кодекса;</w:t>
      </w:r>
    </w:p>
    <w:p w:rsidR="00BC6C53" w:rsidRDefault="00BC6C53">
      <w:pPr>
        <w:pStyle w:val="ConsPlusNormal"/>
        <w:jc w:val="both"/>
      </w:pPr>
      <w:r>
        <w:t xml:space="preserve">(в ред. Федерального </w:t>
      </w:r>
      <w:hyperlink r:id="rId6263" w:history="1">
        <w:r>
          <w:rPr>
            <w:color w:val="0000FF"/>
          </w:rPr>
          <w:t>закона</w:t>
        </w:r>
      </w:hyperlink>
      <w:r>
        <w:t xml:space="preserve"> от 29.05.2002 N 57-ФЗ)</w:t>
      </w:r>
    </w:p>
    <w:p w:rsidR="00BC6C53" w:rsidRDefault="00BC6C53">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12582" w:history="1">
        <w:r>
          <w:rPr>
            <w:color w:val="0000FF"/>
          </w:rPr>
          <w:t>пунктом 1 статьи 278.1</w:t>
        </w:r>
      </w:hyperlink>
      <w:r>
        <w:t xml:space="preserve"> и </w:t>
      </w:r>
      <w:hyperlink w:anchor="Par14173" w:history="1">
        <w:r>
          <w:rPr>
            <w:color w:val="0000FF"/>
          </w:rPr>
          <w:t>пунктом 6 статьи 288</w:t>
        </w:r>
      </w:hyperlink>
      <w:r>
        <w:t xml:space="preserve"> настоящего Кодекса.</w:t>
      </w:r>
    </w:p>
    <w:p w:rsidR="00BC6C53" w:rsidRDefault="00BC6C53">
      <w:pPr>
        <w:pStyle w:val="ConsPlusNormal"/>
        <w:jc w:val="both"/>
      </w:pPr>
      <w:r>
        <w:t xml:space="preserve">(п. 4 введен Федеральным </w:t>
      </w:r>
      <w:hyperlink r:id="rId6264" w:history="1">
        <w:r>
          <w:rPr>
            <w:color w:val="0000FF"/>
          </w:rPr>
          <w:t>законом</w:t>
        </w:r>
      </w:hyperlink>
      <w:r>
        <w:t xml:space="preserve"> от 16.11.2011 N 321-ФЗ)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Ст. 248 во взаимосвязи с другими нормами признана частично не соответствующей Конституции РФ (</w:t>
            </w:r>
            <w:hyperlink r:id="rId6265"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6266"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1245" w:name="Par9846"/>
      <w:bookmarkEnd w:id="1245"/>
      <w:r>
        <w:rPr>
          <w:b/>
          <w:bCs/>
        </w:rPr>
        <w:t>Статья 248. Порядок определения доходов. Классификация доходов</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1 ст. 248 признан частично не соответствующим Конституции РФ (</w:t>
            </w:r>
            <w:hyperlink r:id="rId6267" w:history="1">
              <w:r>
                <w:rPr>
                  <w:color w:val="0000FF"/>
                </w:rPr>
                <w:t>Постановление</w:t>
              </w:r>
            </w:hyperlink>
            <w:r>
              <w:rPr>
                <w:color w:val="392C69"/>
              </w:rPr>
              <w:t xml:space="preserve"> КС РФ от 21.01.2025 N 2-П). О правовом регулировании до внесения изменений см. </w:t>
            </w:r>
            <w:hyperlink r:id="rId6268"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246" w:name="Par9850"/>
      <w:bookmarkEnd w:id="1246"/>
      <w:r>
        <w:t>1. К доходам в целях настоящей главы относятся:</w:t>
      </w:r>
    </w:p>
    <w:p w:rsidR="00BC6C53" w:rsidRDefault="00BC6C53">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BC6C53" w:rsidRDefault="00BC6C53">
      <w:pPr>
        <w:pStyle w:val="ConsPlusNormal"/>
        <w:spacing w:before="220"/>
        <w:ind w:firstLine="540"/>
        <w:jc w:val="both"/>
      </w:pPr>
      <w:r>
        <w:t xml:space="preserve">В целях настоящей главы товары определяются в соответствии с </w:t>
      </w:r>
      <w:hyperlink r:id="rId6269" w:history="1">
        <w:r>
          <w:rPr>
            <w:color w:val="0000FF"/>
          </w:rPr>
          <w:t>пунктом 3 статьи 38</w:t>
        </w:r>
      </w:hyperlink>
      <w:r>
        <w:t xml:space="preserve"> настоящего Кодекса;</w:t>
      </w:r>
    </w:p>
    <w:p w:rsidR="00BC6C53" w:rsidRDefault="00BC6C53">
      <w:pPr>
        <w:pStyle w:val="ConsPlusNormal"/>
        <w:jc w:val="both"/>
      </w:pPr>
      <w:r>
        <w:t xml:space="preserve">(абзац введен Федеральным </w:t>
      </w:r>
      <w:hyperlink r:id="rId6270" w:history="1">
        <w:r>
          <w:rPr>
            <w:color w:val="0000FF"/>
          </w:rPr>
          <w:t>законом</w:t>
        </w:r>
      </w:hyperlink>
      <w:r>
        <w:t xml:space="preserve"> от 29.05.2002 N 57-ФЗ)</w:t>
      </w:r>
    </w:p>
    <w:p w:rsidR="00BC6C53" w:rsidRDefault="00BC6C53">
      <w:pPr>
        <w:pStyle w:val="ConsPlusNormal"/>
        <w:spacing w:before="220"/>
        <w:ind w:firstLine="540"/>
        <w:jc w:val="both"/>
      </w:pPr>
      <w:r>
        <w:t>2) внереализационные доходы.</w:t>
      </w:r>
    </w:p>
    <w:p w:rsidR="00BC6C53" w:rsidRDefault="00BC6C53">
      <w:pPr>
        <w:pStyle w:val="ConsPlusNormal"/>
        <w:spacing w:before="220"/>
        <w:ind w:firstLine="540"/>
        <w:jc w:val="both"/>
      </w:pPr>
      <w: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w:t>
      </w:r>
      <w:r>
        <w:lastRenderedPageBreak/>
        <w:t>(работ, услуг, имущественных прав), а также сумма туристического налога.</w:t>
      </w:r>
    </w:p>
    <w:p w:rsidR="00BC6C53" w:rsidRDefault="00BC6C53">
      <w:pPr>
        <w:pStyle w:val="ConsPlusNormal"/>
        <w:jc w:val="both"/>
      </w:pPr>
      <w:r>
        <w:t xml:space="preserve">(в ред. Федерального </w:t>
      </w:r>
      <w:hyperlink r:id="rId6271" w:history="1">
        <w:r>
          <w:rPr>
            <w:color w:val="0000FF"/>
          </w:rPr>
          <w:t>закона</w:t>
        </w:r>
      </w:hyperlink>
      <w:r>
        <w:t xml:space="preserve"> от 12.07.2024 N 176-ФЗ)</w:t>
      </w:r>
    </w:p>
    <w:p w:rsidR="00BC6C53" w:rsidRDefault="00BC6C53">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BC6C53" w:rsidRDefault="00BC6C53">
      <w:pPr>
        <w:pStyle w:val="ConsPlusNormal"/>
        <w:jc w:val="both"/>
      </w:pPr>
      <w:r>
        <w:t xml:space="preserve">(в ред. Федерального </w:t>
      </w:r>
      <w:hyperlink r:id="rId6272" w:history="1">
        <w:r>
          <w:rPr>
            <w:color w:val="0000FF"/>
          </w:rPr>
          <w:t>закона</w:t>
        </w:r>
      </w:hyperlink>
      <w:r>
        <w:t xml:space="preserve"> от 06.06.2005 N 58-ФЗ)</w:t>
      </w:r>
    </w:p>
    <w:p w:rsidR="00BC6C53" w:rsidRDefault="00BC6C53">
      <w:pPr>
        <w:pStyle w:val="ConsPlusNormal"/>
        <w:spacing w:before="220"/>
        <w:ind w:firstLine="540"/>
        <w:jc w:val="both"/>
      </w:pPr>
      <w:r>
        <w:t xml:space="preserve">Доходы от реализации определяются в порядке, установленном </w:t>
      </w:r>
      <w:hyperlink w:anchor="Par9872" w:history="1">
        <w:r>
          <w:rPr>
            <w:color w:val="0000FF"/>
          </w:rPr>
          <w:t>статьей 249</w:t>
        </w:r>
      </w:hyperlink>
      <w:r>
        <w:t xml:space="preserve"> настоящего Кодекса с учетом положений настоящей главы.</w:t>
      </w:r>
    </w:p>
    <w:p w:rsidR="00BC6C53" w:rsidRDefault="00BC6C53">
      <w:pPr>
        <w:pStyle w:val="ConsPlusNormal"/>
        <w:spacing w:before="220"/>
        <w:ind w:firstLine="540"/>
        <w:jc w:val="both"/>
      </w:pPr>
      <w:r>
        <w:t xml:space="preserve">Внереализационные доходы определяются в порядке, установленном </w:t>
      </w:r>
      <w:hyperlink w:anchor="Par9886" w:history="1">
        <w:r>
          <w:rPr>
            <w:color w:val="0000FF"/>
          </w:rPr>
          <w:t>статьей 250</w:t>
        </w:r>
      </w:hyperlink>
      <w:r>
        <w:t xml:space="preserve"> настоящего Кодекса с учетом положений настоящей главы.</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2 ст. 248 признан частично не соответствующим Конституции РФ (</w:t>
            </w:r>
            <w:hyperlink r:id="rId6273" w:history="1">
              <w:r>
                <w:rPr>
                  <w:color w:val="0000FF"/>
                </w:rPr>
                <w:t>Постановление</w:t>
              </w:r>
            </w:hyperlink>
            <w:r>
              <w:rPr>
                <w:color w:val="392C69"/>
              </w:rPr>
              <w:t xml:space="preserve"> КС РФ от 21.01.2025 N 2-П). О правовом регулировании до внесения изменений см. </w:t>
            </w:r>
            <w:hyperlink r:id="rId6274"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247" w:name="Par9863"/>
      <w:bookmarkEnd w:id="124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BC6C53" w:rsidRDefault="00BC6C53">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BC6C53" w:rsidRDefault="00BC6C53">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BC6C53" w:rsidRDefault="00BC6C53">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11864" w:history="1">
        <w:r>
          <w:rPr>
            <w:color w:val="0000FF"/>
          </w:rPr>
          <w:t>статьями 271</w:t>
        </w:r>
      </w:hyperlink>
      <w:r>
        <w:t xml:space="preserve"> и </w:t>
      </w:r>
      <w:hyperlink w:anchor="Par12210" w:history="1">
        <w:r>
          <w:rPr>
            <w:color w:val="0000FF"/>
          </w:rPr>
          <w:t>273</w:t>
        </w:r>
      </w:hyperlink>
      <w:r>
        <w:t xml:space="preserve"> настоящего Кодекса.</w:t>
      </w:r>
    </w:p>
    <w:p w:rsidR="00BC6C53" w:rsidRDefault="00BC6C53">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BC6C53" w:rsidRDefault="00BC6C53">
      <w:pPr>
        <w:pStyle w:val="ConsPlusNormal"/>
        <w:jc w:val="both"/>
      </w:pPr>
      <w:r>
        <w:t xml:space="preserve">(п. 3 в ред. Федерального </w:t>
      </w:r>
      <w:hyperlink r:id="rId6275" w:history="1">
        <w:r>
          <w:rPr>
            <w:color w:val="0000FF"/>
          </w:rPr>
          <w:t>закона</w:t>
        </w:r>
      </w:hyperlink>
      <w:r>
        <w:t xml:space="preserve"> от 29.05.2002 N 57-ФЗ)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Ст. 249 во взаимосвязи с другими нормами признана частично не соответствующей Конституции РФ (</w:t>
            </w:r>
            <w:hyperlink r:id="rId6276"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6277"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1248" w:name="Par9872"/>
      <w:bookmarkEnd w:id="1248"/>
      <w:r>
        <w:rPr>
          <w:b/>
          <w:bCs/>
        </w:rPr>
        <w:t>Статья 249. Доходы от реализации</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1 ст. 249 признан частично не соответствующим Конституции РФ (</w:t>
            </w:r>
            <w:hyperlink r:id="rId6278" w:history="1">
              <w:r>
                <w:rPr>
                  <w:color w:val="0000FF"/>
                </w:rPr>
                <w:t>Постановление</w:t>
              </w:r>
            </w:hyperlink>
            <w:r>
              <w:rPr>
                <w:color w:val="392C69"/>
              </w:rPr>
              <w:t xml:space="preserve"> КС РФ от 21.01.2025 N 2-П). О правовом регулировании до внесения изменений см. </w:t>
            </w:r>
            <w:hyperlink r:id="rId6279"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BC6C53" w:rsidRDefault="00BC6C53">
      <w:pPr>
        <w:pStyle w:val="ConsPlusNormal"/>
        <w:jc w:val="both"/>
      </w:pPr>
      <w:r>
        <w:t xml:space="preserve">(п. 1 в ред. Федерального </w:t>
      </w:r>
      <w:hyperlink r:id="rId6280" w:history="1">
        <w:r>
          <w:rPr>
            <w:color w:val="0000FF"/>
          </w:rPr>
          <w:t>закона</w:t>
        </w:r>
      </w:hyperlink>
      <w:r>
        <w:t xml:space="preserve"> от 29.05.2002 N 57-ФЗ)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2 ст. 249 признан частично не соответствующим Конституции РФ (</w:t>
            </w:r>
            <w:hyperlink r:id="rId6281" w:history="1">
              <w:r>
                <w:rPr>
                  <w:color w:val="0000FF"/>
                </w:rPr>
                <w:t>Постановление</w:t>
              </w:r>
            </w:hyperlink>
            <w:r>
              <w:rPr>
                <w:color w:val="392C69"/>
              </w:rPr>
              <w:t xml:space="preserve"> КС РФ от 21.01.2025 N 2-П). О правовом регулировании до внесения изменений см. </w:t>
            </w:r>
            <w:hyperlink r:id="rId6282"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249" w:name="Par9880"/>
      <w:bookmarkEnd w:id="124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11864" w:history="1">
        <w:r>
          <w:rPr>
            <w:color w:val="0000FF"/>
          </w:rPr>
          <w:t>статьей 271</w:t>
        </w:r>
      </w:hyperlink>
      <w:r>
        <w:t xml:space="preserve"> или </w:t>
      </w:r>
      <w:hyperlink w:anchor="Par12210" w:history="1">
        <w:r>
          <w:rPr>
            <w:color w:val="0000FF"/>
          </w:rPr>
          <w:t>статьей 273</w:t>
        </w:r>
      </w:hyperlink>
      <w:r>
        <w:t xml:space="preserve"> настоящего Кодекса.</w:t>
      </w:r>
    </w:p>
    <w:p w:rsidR="00BC6C53" w:rsidRDefault="00BC6C53">
      <w:pPr>
        <w:pStyle w:val="ConsPlusNormal"/>
        <w:jc w:val="both"/>
      </w:pPr>
      <w:r>
        <w:t xml:space="preserve">(в ред. Федерального </w:t>
      </w:r>
      <w:hyperlink r:id="rId6283"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При передаче имущества (имущественных прав), выполнении работ, оказании услуг в счет погашения ранее возникших денежных обязательств, не связанных с передачей такого имущества (имущественных прав), выполнением таких работ, оказанием таких услуг, выручка от реализации определяется как величина этого погашаемого обязательства с учетом положений </w:t>
      </w:r>
      <w:hyperlink r:id="rId6284" w:history="1">
        <w:r>
          <w:rPr>
            <w:color w:val="0000FF"/>
          </w:rPr>
          <w:t>статьи 105.3</w:t>
        </w:r>
      </w:hyperlink>
      <w:r>
        <w:t xml:space="preserve"> настоящего Кодекса.</w:t>
      </w:r>
    </w:p>
    <w:p w:rsidR="00BC6C53" w:rsidRDefault="00BC6C53">
      <w:pPr>
        <w:pStyle w:val="ConsPlusNormal"/>
        <w:jc w:val="both"/>
      </w:pPr>
      <w:r>
        <w:t xml:space="preserve">(абзац введен Федеральным </w:t>
      </w:r>
      <w:hyperlink r:id="rId6285" w:history="1">
        <w:r>
          <w:rPr>
            <w:color w:val="0000FF"/>
          </w:rPr>
          <w:t>законом</w:t>
        </w:r>
      </w:hyperlink>
      <w:r>
        <w:t xml:space="preserve"> от 28.11.2025 N 425-ФЗ)</w:t>
      </w:r>
    </w:p>
    <w:p w:rsidR="00BC6C53" w:rsidRDefault="00BC6C53">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BC6C53" w:rsidRDefault="00BC6C53">
      <w:pPr>
        <w:pStyle w:val="ConsPlusNormal"/>
        <w:jc w:val="both"/>
      </w:pPr>
    </w:p>
    <w:p w:rsidR="00BC6C53" w:rsidRDefault="00BC6C53">
      <w:pPr>
        <w:pStyle w:val="ConsPlusNormal"/>
        <w:ind w:firstLine="540"/>
        <w:jc w:val="both"/>
        <w:outlineLvl w:val="2"/>
        <w:rPr>
          <w:b/>
          <w:bCs/>
        </w:rPr>
      </w:pPr>
      <w:bookmarkStart w:id="1250" w:name="Par9886"/>
      <w:bookmarkEnd w:id="1250"/>
      <w:r>
        <w:rPr>
          <w:b/>
          <w:bCs/>
        </w:rPr>
        <w:t>Статья 250. Внереализационные доходы</w:t>
      </w:r>
    </w:p>
    <w:p w:rsidR="00BC6C53" w:rsidRDefault="00BC6C53">
      <w:pPr>
        <w:pStyle w:val="ConsPlusNormal"/>
        <w:jc w:val="both"/>
      </w:pPr>
    </w:p>
    <w:p w:rsidR="00BC6C53" w:rsidRDefault="00BC6C53">
      <w:pPr>
        <w:pStyle w:val="ConsPlusNormal"/>
        <w:ind w:firstLine="540"/>
        <w:jc w:val="both"/>
      </w:pPr>
      <w:r>
        <w:t xml:space="preserve">В целях настоящей главы внереализационными доходами признаются доходы, не указанные в </w:t>
      </w:r>
      <w:hyperlink w:anchor="Par9872" w:history="1">
        <w:r>
          <w:rPr>
            <w:color w:val="0000FF"/>
          </w:rPr>
          <w:t>статье 249</w:t>
        </w:r>
      </w:hyperlink>
      <w:r>
        <w:t xml:space="preserve"> настоящего Кодекса.</w:t>
      </w:r>
    </w:p>
    <w:p w:rsidR="00BC6C53" w:rsidRDefault="00BC6C53">
      <w:pPr>
        <w:pStyle w:val="ConsPlusNormal"/>
        <w:spacing w:before="220"/>
        <w:ind w:firstLine="540"/>
        <w:jc w:val="both"/>
      </w:pPr>
      <w:r>
        <w:t>Внереализационными доходами налогоплательщика признаются, в частности, доходы:</w:t>
      </w:r>
    </w:p>
    <w:p w:rsidR="00BC6C53" w:rsidRDefault="00BC6C53">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BC6C53" w:rsidRDefault="00BC6C53">
      <w:pPr>
        <w:pStyle w:val="ConsPlusNormal"/>
        <w:jc w:val="both"/>
      </w:pPr>
      <w:r>
        <w:t xml:space="preserve">(в ред. Федеральных законов от 06.06.2005 </w:t>
      </w:r>
      <w:hyperlink r:id="rId6286" w:history="1">
        <w:r>
          <w:rPr>
            <w:color w:val="0000FF"/>
          </w:rPr>
          <w:t>N 58-ФЗ</w:t>
        </w:r>
      </w:hyperlink>
      <w:r>
        <w:t xml:space="preserve">, от 27.11.2018 </w:t>
      </w:r>
      <w:hyperlink r:id="rId6287" w:history="1">
        <w:r>
          <w:rPr>
            <w:color w:val="0000FF"/>
          </w:rPr>
          <w:t>N 424-ФЗ</w:t>
        </w:r>
      </w:hyperlink>
      <w:r>
        <w:t>)</w:t>
      </w:r>
    </w:p>
    <w:p w:rsidR="00BC6C53" w:rsidRDefault="00BC6C53">
      <w:pPr>
        <w:pStyle w:val="ConsPlusNormal"/>
        <w:spacing w:before="220"/>
        <w:ind w:firstLine="540"/>
        <w:jc w:val="both"/>
      </w:pPr>
      <w:bookmarkStart w:id="1251" w:name="Par9892"/>
      <w:bookmarkEnd w:id="1251"/>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ar10025" w:history="1">
        <w:r>
          <w:rPr>
            <w:color w:val="0000FF"/>
          </w:rPr>
          <w:t>подпункте 11.1 пункта 1 статьи 251</w:t>
        </w:r>
      </w:hyperlink>
      <w:r>
        <w:t xml:space="preserve"> настоящего Кодекса, в имущество организации.</w:t>
      </w:r>
    </w:p>
    <w:p w:rsidR="00BC6C53" w:rsidRDefault="00BC6C53">
      <w:pPr>
        <w:pStyle w:val="ConsPlusNormal"/>
        <w:jc w:val="both"/>
      </w:pPr>
      <w:r>
        <w:t xml:space="preserve">(абзац введен Федеральным </w:t>
      </w:r>
      <w:hyperlink r:id="rId6288" w:history="1">
        <w:r>
          <w:rPr>
            <w:color w:val="0000FF"/>
          </w:rPr>
          <w:t>законом</w:t>
        </w:r>
      </w:hyperlink>
      <w:r>
        <w:t xml:space="preserve"> от 27.11.2018 N 424-ФЗ; в ред. Федеральных законов от 29.09.2019 </w:t>
      </w:r>
      <w:hyperlink r:id="rId6289" w:history="1">
        <w:r>
          <w:rPr>
            <w:color w:val="0000FF"/>
          </w:rPr>
          <w:t>N 325-ФЗ</w:t>
        </w:r>
      </w:hyperlink>
      <w:r>
        <w:t xml:space="preserve">, от 09.11.2020 </w:t>
      </w:r>
      <w:hyperlink r:id="rId6290" w:history="1">
        <w:r>
          <w:rPr>
            <w:color w:val="0000FF"/>
          </w:rPr>
          <w:t>N 368-ФЗ</w:t>
        </w:r>
      </w:hyperlink>
      <w:r>
        <w:t>)</w:t>
      </w:r>
    </w:p>
    <w:p w:rsidR="00BC6C53" w:rsidRDefault="00BC6C53">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BC6C53" w:rsidRDefault="00BC6C53">
      <w:pPr>
        <w:pStyle w:val="ConsPlusNormal"/>
        <w:jc w:val="both"/>
      </w:pPr>
      <w:r>
        <w:t xml:space="preserve">(абзац введен Федеральным </w:t>
      </w:r>
      <w:hyperlink r:id="rId6291" w:history="1">
        <w:r>
          <w:rPr>
            <w:color w:val="0000FF"/>
          </w:rPr>
          <w:t>законом</w:t>
        </w:r>
      </w:hyperlink>
      <w:r>
        <w:t xml:space="preserve"> от 29.09.2019 N 325-ФЗ)</w:t>
      </w:r>
    </w:p>
    <w:p w:rsidR="00BC6C53" w:rsidRDefault="00BC6C53">
      <w:pPr>
        <w:pStyle w:val="ConsPlusNormal"/>
        <w:spacing w:before="220"/>
        <w:ind w:firstLine="540"/>
        <w:jc w:val="both"/>
      </w:pPr>
      <w:bookmarkStart w:id="1252" w:name="Par9896"/>
      <w:bookmarkEnd w:id="1252"/>
      <w:r>
        <w:lastRenderedPageBreak/>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14337" w:history="1">
        <w:r>
          <w:rPr>
            <w:color w:val="0000FF"/>
          </w:rPr>
          <w:t>статьей 290</w:t>
        </w:r>
      </w:hyperlink>
      <w:r>
        <w:t xml:space="preserve"> настоящего Кодекса);</w:t>
      </w:r>
    </w:p>
    <w:p w:rsidR="00BC6C53" w:rsidRDefault="00BC6C53">
      <w:pPr>
        <w:pStyle w:val="ConsPlusNormal"/>
        <w:jc w:val="both"/>
      </w:pPr>
      <w:r>
        <w:t xml:space="preserve">(п. 2 в ред. Федерального </w:t>
      </w:r>
      <w:hyperlink r:id="rId6292" w:history="1">
        <w:r>
          <w:rPr>
            <w:color w:val="0000FF"/>
          </w:rPr>
          <w:t>закона</w:t>
        </w:r>
      </w:hyperlink>
      <w:r>
        <w:t xml:space="preserve"> от 29.05.2002 N 57-ФЗ)</w:t>
      </w:r>
    </w:p>
    <w:p w:rsidR="00BC6C53" w:rsidRDefault="00BC6C53">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BC6C53" w:rsidRDefault="00BC6C53">
      <w:pPr>
        <w:pStyle w:val="ConsPlusNormal"/>
        <w:jc w:val="both"/>
      </w:pPr>
      <w:r>
        <w:t xml:space="preserve">(п. 3 в ред. Федерального </w:t>
      </w:r>
      <w:hyperlink r:id="rId6293" w:history="1">
        <w:r>
          <w:rPr>
            <w:color w:val="0000FF"/>
          </w:rPr>
          <w:t>закона</w:t>
        </w:r>
      </w:hyperlink>
      <w:r>
        <w:t xml:space="preserve"> от 29.05.2002 N 57-ФЗ)</w:t>
      </w:r>
    </w:p>
    <w:p w:rsidR="00BC6C53" w:rsidRDefault="00BC6C53">
      <w:pPr>
        <w:pStyle w:val="ConsPlusNormal"/>
        <w:spacing w:before="220"/>
        <w:ind w:firstLine="540"/>
        <w:jc w:val="both"/>
      </w:pPr>
      <w:bookmarkStart w:id="1253" w:name="Par9900"/>
      <w:bookmarkEnd w:id="125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9872" w:history="1">
        <w:r>
          <w:rPr>
            <w:color w:val="0000FF"/>
          </w:rPr>
          <w:t>статьей 249</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6294" w:history="1">
        <w:r>
          <w:rPr>
            <w:color w:val="0000FF"/>
          </w:rPr>
          <w:t>N 57-ФЗ</w:t>
        </w:r>
      </w:hyperlink>
      <w:r>
        <w:t xml:space="preserve">, от 30.12.2006 </w:t>
      </w:r>
      <w:hyperlink r:id="rId6295" w:history="1">
        <w:r>
          <w:rPr>
            <w:color w:val="0000FF"/>
          </w:rPr>
          <w:t>N 268-ФЗ</w:t>
        </w:r>
      </w:hyperlink>
      <w:r>
        <w:t>)</w:t>
      </w:r>
    </w:p>
    <w:p w:rsidR="00BC6C53" w:rsidRDefault="00BC6C53">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ar9872" w:history="1">
        <w:r>
          <w:rPr>
            <w:color w:val="0000FF"/>
          </w:rPr>
          <w:t>статьей 249</w:t>
        </w:r>
      </w:hyperlink>
      <w:r>
        <w:t xml:space="preserve"> настоящего Кодекса;</w:t>
      </w:r>
    </w:p>
    <w:p w:rsidR="00BC6C53" w:rsidRDefault="00BC6C53">
      <w:pPr>
        <w:pStyle w:val="ConsPlusNormal"/>
        <w:jc w:val="both"/>
      </w:pPr>
      <w:r>
        <w:t xml:space="preserve">(п. 5 в ред. Федерального </w:t>
      </w:r>
      <w:hyperlink r:id="rId6296" w:history="1">
        <w:r>
          <w:rPr>
            <w:color w:val="0000FF"/>
          </w:rPr>
          <w:t>закона</w:t>
        </w:r>
      </w:hyperlink>
      <w:r>
        <w:t xml:space="preserve"> от 23.11.2015 N 322-ФЗ)</w:t>
      </w:r>
    </w:p>
    <w:p w:rsidR="00BC6C53" w:rsidRDefault="00BC6C53">
      <w:pPr>
        <w:pStyle w:val="ConsPlusNormal"/>
        <w:spacing w:before="220"/>
        <w:ind w:firstLine="540"/>
        <w:jc w:val="both"/>
      </w:pPr>
      <w:r>
        <w:t xml:space="preserve">6) в виде процентов, полученных по </w:t>
      </w:r>
      <w:hyperlink r:id="rId6297" w:history="1">
        <w:r>
          <w:rPr>
            <w:color w:val="0000FF"/>
          </w:rPr>
          <w:t>договорам займа</w:t>
        </w:r>
      </w:hyperlink>
      <w:r>
        <w:t xml:space="preserve">, </w:t>
      </w:r>
      <w:hyperlink r:id="rId6298" w:history="1">
        <w:r>
          <w:rPr>
            <w:color w:val="0000FF"/>
          </w:rPr>
          <w:t>кредита</w:t>
        </w:r>
      </w:hyperlink>
      <w:r>
        <w:t xml:space="preserve">, </w:t>
      </w:r>
      <w:hyperlink r:id="rId6299" w:history="1">
        <w:r>
          <w:rPr>
            <w:color w:val="0000FF"/>
          </w:rPr>
          <w:t>банковского счета</w:t>
        </w:r>
      </w:hyperlink>
      <w:r>
        <w:t xml:space="preserve">, </w:t>
      </w:r>
      <w:hyperlink r:id="rId6300"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14337" w:history="1">
        <w:r>
          <w:rPr>
            <w:color w:val="0000FF"/>
          </w:rPr>
          <w:t>статьей 290</w:t>
        </w:r>
      </w:hyperlink>
      <w:r>
        <w:t xml:space="preserve"> настоящего Кодекса);</w:t>
      </w:r>
    </w:p>
    <w:p w:rsidR="00BC6C53" w:rsidRDefault="00BC6C53">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11383" w:history="1">
        <w:r>
          <w:rPr>
            <w:color w:val="0000FF"/>
          </w:rPr>
          <w:t>статьями 266</w:t>
        </w:r>
      </w:hyperlink>
      <w:r>
        <w:t xml:space="preserve">, </w:t>
      </w:r>
      <w:hyperlink w:anchor="Par11455" w:history="1">
        <w:r>
          <w:rPr>
            <w:color w:val="0000FF"/>
          </w:rPr>
          <w:t>267</w:t>
        </w:r>
      </w:hyperlink>
      <w:r>
        <w:t xml:space="preserve">, </w:t>
      </w:r>
      <w:hyperlink w:anchor="Par11482" w:history="1">
        <w:r>
          <w:rPr>
            <w:color w:val="0000FF"/>
          </w:rPr>
          <w:t>267.2</w:t>
        </w:r>
      </w:hyperlink>
      <w:r>
        <w:t xml:space="preserve">, </w:t>
      </w:r>
      <w:hyperlink w:anchor="Par11514" w:history="1">
        <w:r>
          <w:rPr>
            <w:color w:val="0000FF"/>
          </w:rPr>
          <w:t>267.4</w:t>
        </w:r>
      </w:hyperlink>
      <w:r>
        <w:t xml:space="preserve">, </w:t>
      </w:r>
      <w:hyperlink w:anchor="Par14436" w:history="1">
        <w:r>
          <w:rPr>
            <w:color w:val="0000FF"/>
          </w:rPr>
          <w:t>292</w:t>
        </w:r>
      </w:hyperlink>
      <w:r>
        <w:t xml:space="preserve">, </w:t>
      </w:r>
      <w:hyperlink w:anchor="Par14481" w:history="1">
        <w:r>
          <w:rPr>
            <w:color w:val="0000FF"/>
          </w:rPr>
          <w:t>294</w:t>
        </w:r>
      </w:hyperlink>
      <w:r>
        <w:t xml:space="preserve">, </w:t>
      </w:r>
      <w:hyperlink w:anchor="Par14526" w:history="1">
        <w:r>
          <w:rPr>
            <w:color w:val="0000FF"/>
          </w:rPr>
          <w:t>294.1</w:t>
        </w:r>
      </w:hyperlink>
      <w:r>
        <w:t xml:space="preserve">, </w:t>
      </w:r>
      <w:hyperlink w:anchor="Par14606" w:history="1">
        <w:r>
          <w:rPr>
            <w:color w:val="0000FF"/>
          </w:rPr>
          <w:t>297.3</w:t>
        </w:r>
      </w:hyperlink>
      <w:r>
        <w:t xml:space="preserve">, </w:t>
      </w:r>
      <w:hyperlink w:anchor="Par14717" w:history="1">
        <w:r>
          <w:rPr>
            <w:color w:val="0000FF"/>
          </w:rPr>
          <w:t>300</w:t>
        </w:r>
      </w:hyperlink>
      <w:r>
        <w:t xml:space="preserve">, </w:t>
      </w:r>
      <w:hyperlink w:anchor="Par15710" w:history="1">
        <w:r>
          <w:rPr>
            <w:color w:val="0000FF"/>
          </w:rPr>
          <w:t>324</w:t>
        </w:r>
      </w:hyperlink>
      <w:r>
        <w:t xml:space="preserve"> и </w:t>
      </w:r>
      <w:hyperlink w:anchor="Par15727" w:history="1">
        <w:r>
          <w:rPr>
            <w:color w:val="0000FF"/>
          </w:rPr>
          <w:t>324.1</w:t>
        </w:r>
      </w:hyperlink>
      <w:r>
        <w:t xml:space="preserve"> настоящего Кодекса;</w:t>
      </w:r>
    </w:p>
    <w:p w:rsidR="00BC6C53" w:rsidRDefault="00BC6C53">
      <w:pPr>
        <w:pStyle w:val="ConsPlusNormal"/>
        <w:jc w:val="both"/>
      </w:pPr>
      <w:r>
        <w:t xml:space="preserve">(в ред. Федеральных законов от 30.09.2013 </w:t>
      </w:r>
      <w:hyperlink r:id="rId6301" w:history="1">
        <w:r>
          <w:rPr>
            <w:color w:val="0000FF"/>
          </w:rPr>
          <w:t>N 268-ФЗ</w:t>
        </w:r>
      </w:hyperlink>
      <w:r>
        <w:t xml:space="preserve">, от 02.11.2013 </w:t>
      </w:r>
      <w:hyperlink r:id="rId6302" w:history="1">
        <w:r>
          <w:rPr>
            <w:color w:val="0000FF"/>
          </w:rPr>
          <w:t>N 301-ФЗ</w:t>
        </w:r>
      </w:hyperlink>
      <w:r>
        <w:t>)</w:t>
      </w:r>
    </w:p>
    <w:p w:rsidR="00BC6C53" w:rsidRDefault="00BC6C53">
      <w:pPr>
        <w:pStyle w:val="ConsPlusNormal"/>
        <w:spacing w:before="220"/>
        <w:ind w:firstLine="540"/>
        <w:jc w:val="both"/>
      </w:pPr>
      <w:bookmarkStart w:id="1254" w:name="Par9907"/>
      <w:bookmarkEnd w:id="1254"/>
      <w:r>
        <w:t xml:space="preserve">8) в виде безвозмездно полученного имущества (работ, услуг) или имущественных прав, за исключением случаев, указанных в </w:t>
      </w:r>
      <w:hyperlink w:anchor="Par9971" w:history="1">
        <w:r>
          <w:rPr>
            <w:color w:val="0000FF"/>
          </w:rPr>
          <w:t>статье 251</w:t>
        </w:r>
      </w:hyperlink>
      <w:r>
        <w:t xml:space="preserve"> настоящего Кодекса.</w:t>
      </w:r>
    </w:p>
    <w:p w:rsidR="00BC6C53" w:rsidRDefault="00BC6C53">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303" w:history="1">
        <w:r>
          <w:rPr>
            <w:color w:val="0000FF"/>
          </w:rPr>
          <w:t>статьи 105.3</w:t>
        </w:r>
      </w:hyperlink>
      <w:r>
        <w:t xml:space="preserve"> настоящего Кодекса, но не ниже определяемой в соответствии с настоящей </w:t>
      </w:r>
      <w:hyperlink w:anchor="Par9660"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BC6C53" w:rsidRDefault="00BC6C53">
      <w:pPr>
        <w:pStyle w:val="ConsPlusNormal"/>
        <w:jc w:val="both"/>
      </w:pPr>
      <w:r>
        <w:t xml:space="preserve">(в ред. Федеральных законов от 29.05.2002 </w:t>
      </w:r>
      <w:hyperlink r:id="rId6304" w:history="1">
        <w:r>
          <w:rPr>
            <w:color w:val="0000FF"/>
          </w:rPr>
          <w:t>N 57-ФЗ</w:t>
        </w:r>
      </w:hyperlink>
      <w:r>
        <w:t xml:space="preserve">, от 18.07.2011 </w:t>
      </w:r>
      <w:hyperlink r:id="rId6305" w:history="1">
        <w:r>
          <w:rPr>
            <w:color w:val="0000FF"/>
          </w:rPr>
          <w:t>N 227-ФЗ</w:t>
        </w:r>
      </w:hyperlink>
      <w:r>
        <w:t>)</w:t>
      </w:r>
    </w:p>
    <w:p w:rsidR="00BC6C53" w:rsidRDefault="00BC6C53">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12566" w:history="1">
        <w:r>
          <w:rPr>
            <w:color w:val="0000FF"/>
          </w:rPr>
          <w:t>статьей 278</w:t>
        </w:r>
      </w:hyperlink>
      <w:r>
        <w:t xml:space="preserve"> настоящего Кодекса;</w:t>
      </w:r>
    </w:p>
    <w:p w:rsidR="00BC6C53" w:rsidRDefault="00BC6C53">
      <w:pPr>
        <w:pStyle w:val="ConsPlusNormal"/>
        <w:jc w:val="both"/>
      </w:pPr>
      <w:r>
        <w:t xml:space="preserve">(в ред. Федерального </w:t>
      </w:r>
      <w:hyperlink r:id="rId6306" w:history="1">
        <w:r>
          <w:rPr>
            <w:color w:val="0000FF"/>
          </w:rPr>
          <w:t>закона</w:t>
        </w:r>
      </w:hyperlink>
      <w:r>
        <w:t xml:space="preserve"> от 29.05.2002 N 57-ФЗ)</w:t>
      </w:r>
    </w:p>
    <w:p w:rsidR="00BC6C53" w:rsidRDefault="00BC6C53">
      <w:pPr>
        <w:pStyle w:val="ConsPlusNormal"/>
        <w:spacing w:before="220"/>
        <w:ind w:firstLine="540"/>
        <w:jc w:val="both"/>
      </w:pPr>
      <w:r>
        <w:t>10) в виде дохода прошлых лет, выявленного в отчетном (налоговом) периоде;</w:t>
      </w:r>
    </w:p>
    <w:p w:rsidR="00BC6C53" w:rsidRDefault="00BC6C53">
      <w:pPr>
        <w:pStyle w:val="ConsPlusNormal"/>
        <w:spacing w:before="220"/>
        <w:ind w:firstLine="540"/>
        <w:jc w:val="both"/>
      </w:pPr>
      <w:bookmarkStart w:id="1255" w:name="Par9913"/>
      <w:bookmarkEnd w:id="1255"/>
      <w:r>
        <w:t xml:space="preserve">11) в виде положительной курсовой </w:t>
      </w:r>
      <w:hyperlink r:id="rId6307" w:history="1">
        <w:r>
          <w:rPr>
            <w:color w:val="0000FF"/>
          </w:rPr>
          <w:t>разницы</w:t>
        </w:r>
      </w:hyperlink>
      <w:r>
        <w:t>, за исключением положительной курсовой разницы, возникающей от переоценки выданных (полученных) авансов.</w:t>
      </w:r>
    </w:p>
    <w:p w:rsidR="00BC6C53" w:rsidRDefault="00BC6C53">
      <w:pPr>
        <w:pStyle w:val="ConsPlusNormal"/>
        <w:spacing w:before="220"/>
        <w:ind w:firstLine="540"/>
        <w:jc w:val="both"/>
      </w:pPr>
      <w:r>
        <w:t xml:space="preserve">Положительной курсовой разницей в целях настоящей главы признается курсовая разница, </w:t>
      </w:r>
      <w:r>
        <w:lastRenderedPageBreak/>
        <w:t>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BC6C53" w:rsidRDefault="00BC6C53">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BC6C53" w:rsidRDefault="00BC6C53">
      <w:pPr>
        <w:pStyle w:val="ConsPlusNormal"/>
        <w:jc w:val="both"/>
      </w:pPr>
      <w:r>
        <w:t xml:space="preserve">(п. 11 в ред. Федерального </w:t>
      </w:r>
      <w:hyperlink r:id="rId6308" w:history="1">
        <w:r>
          <w:rPr>
            <w:color w:val="0000FF"/>
          </w:rPr>
          <w:t>закона</w:t>
        </w:r>
      </w:hyperlink>
      <w:r>
        <w:t xml:space="preserve"> от 20.04.2014 N 81-ФЗ)</w:t>
      </w:r>
    </w:p>
    <w:p w:rsidR="00BC6C53" w:rsidRDefault="00BC6C53">
      <w:pPr>
        <w:pStyle w:val="ConsPlusNormal"/>
        <w:spacing w:before="220"/>
        <w:ind w:firstLine="540"/>
        <w:jc w:val="both"/>
      </w:pPr>
      <w:r>
        <w:t xml:space="preserve">11.1) утратил силу. - Федеральный </w:t>
      </w:r>
      <w:hyperlink r:id="rId6309" w:history="1">
        <w:r>
          <w:rPr>
            <w:color w:val="0000FF"/>
          </w:rPr>
          <w:t>закон</w:t>
        </w:r>
      </w:hyperlink>
      <w:r>
        <w:t xml:space="preserve"> от 20.04.2014 N 81-ФЗ;</w:t>
      </w:r>
    </w:p>
    <w:p w:rsidR="00BC6C53" w:rsidRDefault="00BC6C53">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BC6C53" w:rsidRDefault="00BC6C53">
      <w:pPr>
        <w:pStyle w:val="ConsPlusNormal"/>
        <w:jc w:val="both"/>
      </w:pPr>
      <w:r>
        <w:t xml:space="preserve">(п. 12 в ред. Федерального </w:t>
      </w:r>
      <w:hyperlink r:id="rId6310" w:history="1">
        <w:r>
          <w:rPr>
            <w:color w:val="0000FF"/>
          </w:rPr>
          <w:t>закона</w:t>
        </w:r>
      </w:hyperlink>
      <w:r>
        <w:t xml:space="preserve"> от 29.05.2002 N 57-ФЗ)</w:t>
      </w:r>
    </w:p>
    <w:p w:rsidR="00BC6C53" w:rsidRDefault="00BC6C53">
      <w:pPr>
        <w:pStyle w:val="ConsPlusNormal"/>
        <w:spacing w:before="220"/>
        <w:ind w:firstLine="540"/>
        <w:jc w:val="both"/>
      </w:pPr>
      <w:bookmarkStart w:id="1256" w:name="Par9920"/>
      <w:bookmarkEnd w:id="125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10114" w:history="1">
        <w:r>
          <w:rPr>
            <w:color w:val="0000FF"/>
          </w:rPr>
          <w:t>подпунктом 18 пункта 1 статьи 251</w:t>
        </w:r>
      </w:hyperlink>
      <w:r>
        <w:t xml:space="preserve"> настоящего Кодекса);</w:t>
      </w:r>
    </w:p>
    <w:p w:rsidR="00BC6C53" w:rsidRDefault="00BC6C53">
      <w:pPr>
        <w:pStyle w:val="ConsPlusNormal"/>
        <w:jc w:val="both"/>
      </w:pPr>
      <w:r>
        <w:t xml:space="preserve">(в ред. Федерального </w:t>
      </w:r>
      <w:hyperlink r:id="rId6311" w:history="1">
        <w:r>
          <w:rPr>
            <w:color w:val="0000FF"/>
          </w:rPr>
          <w:t>закона</w:t>
        </w:r>
      </w:hyperlink>
      <w:r>
        <w:t xml:space="preserve"> от 06.06.2005 N 58-ФЗ)</w:t>
      </w:r>
    </w:p>
    <w:p w:rsidR="00BC6C53" w:rsidRDefault="00BC6C53">
      <w:pPr>
        <w:pStyle w:val="ConsPlusNormal"/>
        <w:spacing w:before="220"/>
        <w:ind w:firstLine="540"/>
        <w:jc w:val="both"/>
      </w:pPr>
      <w:bookmarkStart w:id="1257" w:name="Par9922"/>
      <w:bookmarkEnd w:id="1257"/>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31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313" w:history="1">
        <w:r>
          <w:rPr>
            <w:color w:val="0000FF"/>
          </w:rPr>
          <w:t>бюджетного законодательства</w:t>
        </w:r>
      </w:hyperlink>
      <w:r>
        <w:t xml:space="preserve"> Российской Федерации.</w:t>
      </w:r>
    </w:p>
    <w:p w:rsidR="00BC6C53" w:rsidRDefault="00BC6C53">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314" w:history="1">
        <w:r>
          <w:rPr>
            <w:color w:val="0000FF"/>
          </w:rPr>
          <w:t>налоговой декларации</w:t>
        </w:r>
      </w:hyperlink>
      <w:r>
        <w:t xml:space="preserve"> по налогу.</w:t>
      </w:r>
    </w:p>
    <w:p w:rsidR="00BC6C53" w:rsidRDefault="00BC6C53">
      <w:pPr>
        <w:pStyle w:val="ConsPlusNormal"/>
        <w:jc w:val="both"/>
      </w:pPr>
      <w:r>
        <w:t xml:space="preserve">(в ред. Федеральных законов от 29.05.2002 </w:t>
      </w:r>
      <w:hyperlink r:id="rId6315" w:history="1">
        <w:r>
          <w:rPr>
            <w:color w:val="0000FF"/>
          </w:rPr>
          <w:t>N 57-ФЗ</w:t>
        </w:r>
      </w:hyperlink>
      <w:r>
        <w:t xml:space="preserve">, от 29.06.2004 </w:t>
      </w:r>
      <w:hyperlink r:id="rId6316" w:history="1">
        <w:r>
          <w:rPr>
            <w:color w:val="0000FF"/>
          </w:rPr>
          <w:t>N 58-ФЗ</w:t>
        </w:r>
      </w:hyperlink>
      <w:r>
        <w:t xml:space="preserve">, от 29.11.2012 </w:t>
      </w:r>
      <w:hyperlink r:id="rId6317" w:history="1">
        <w:r>
          <w:rPr>
            <w:color w:val="0000FF"/>
          </w:rPr>
          <w:t>N 206-ФЗ</w:t>
        </w:r>
      </w:hyperlink>
      <w:r>
        <w:t>)</w:t>
      </w:r>
    </w:p>
    <w:p w:rsidR="00BC6C53" w:rsidRDefault="00BC6C53">
      <w:pPr>
        <w:pStyle w:val="ConsPlusNormal"/>
        <w:spacing w:before="220"/>
        <w:ind w:firstLine="540"/>
        <w:jc w:val="both"/>
      </w:pPr>
      <w:r>
        <w:t xml:space="preserve">Абзац исключен. - Федеральный </w:t>
      </w:r>
      <w:hyperlink r:id="rId6318" w:history="1">
        <w:r>
          <w:rPr>
            <w:color w:val="0000FF"/>
          </w:rPr>
          <w:t>закон</w:t>
        </w:r>
      </w:hyperlink>
      <w:r>
        <w:t xml:space="preserve"> от 29.05.2002 N 57-ФЗ;</w:t>
      </w:r>
    </w:p>
    <w:p w:rsidR="00BC6C53" w:rsidRDefault="00BC6C53">
      <w:pPr>
        <w:pStyle w:val="ConsPlusNormal"/>
        <w:spacing w:before="220"/>
        <w:ind w:firstLine="540"/>
        <w:jc w:val="both"/>
      </w:pPr>
      <w:bookmarkStart w:id="1258" w:name="Par9926"/>
      <w:bookmarkEnd w:id="1258"/>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BC6C53" w:rsidRDefault="00BC6C53">
      <w:pPr>
        <w:pStyle w:val="ConsPlusNormal"/>
        <w:jc w:val="both"/>
      </w:pPr>
      <w:r>
        <w:t xml:space="preserve">(п. 15 в ред. Федерального </w:t>
      </w:r>
      <w:hyperlink r:id="rId6319" w:history="1">
        <w:r>
          <w:rPr>
            <w:color w:val="0000FF"/>
          </w:rPr>
          <w:t>закона</w:t>
        </w:r>
      </w:hyperlink>
      <w:r>
        <w:t xml:space="preserve"> от 06.06.2005 N 58-ФЗ)</w:t>
      </w:r>
    </w:p>
    <w:p w:rsidR="00BC6C53" w:rsidRDefault="00BC6C53">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10112" w:history="1">
        <w:r>
          <w:rPr>
            <w:color w:val="0000FF"/>
          </w:rPr>
          <w:t xml:space="preserve">подпунктом </w:t>
        </w:r>
        <w:r>
          <w:rPr>
            <w:color w:val="0000FF"/>
          </w:rPr>
          <w:lastRenderedPageBreak/>
          <w:t>17 пункта 1 статьи 251</w:t>
        </w:r>
      </w:hyperlink>
      <w:r>
        <w:t xml:space="preserve"> настоящего Кодекса);</w:t>
      </w:r>
    </w:p>
    <w:p w:rsidR="00BC6C53" w:rsidRDefault="00BC6C53">
      <w:pPr>
        <w:pStyle w:val="ConsPlusNormal"/>
        <w:jc w:val="both"/>
      </w:pPr>
      <w:r>
        <w:t xml:space="preserve">(в ред. Федерального </w:t>
      </w:r>
      <w:hyperlink r:id="rId6320" w:history="1">
        <w:r>
          <w:rPr>
            <w:color w:val="0000FF"/>
          </w:rPr>
          <w:t>закона</w:t>
        </w:r>
      </w:hyperlink>
      <w:r>
        <w:t xml:space="preserve"> от 06.06.2005 N 58-ФЗ)</w:t>
      </w:r>
    </w:p>
    <w:p w:rsidR="00BC6C53" w:rsidRDefault="00BC6C53">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BC6C53" w:rsidRDefault="00BC6C53">
      <w:pPr>
        <w:pStyle w:val="ConsPlusNormal"/>
        <w:spacing w:before="220"/>
        <w:ind w:firstLine="540"/>
        <w:jc w:val="both"/>
      </w:pPr>
      <w:bookmarkStart w:id="1259" w:name="Par9931"/>
      <w:bookmarkEnd w:id="1259"/>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10117" w:history="1">
        <w:r>
          <w:rPr>
            <w:color w:val="0000FF"/>
          </w:rPr>
          <w:t>подпунктами 21</w:t>
        </w:r>
      </w:hyperlink>
      <w:r>
        <w:t xml:space="preserve">, </w:t>
      </w:r>
      <w:hyperlink w:anchor="Par10119" w:history="1">
        <w:r>
          <w:rPr>
            <w:color w:val="0000FF"/>
          </w:rPr>
          <w:t>21.1</w:t>
        </w:r>
      </w:hyperlink>
      <w:r>
        <w:t xml:space="preserve">, </w:t>
      </w:r>
      <w:hyperlink w:anchor="Par10123" w:history="1">
        <w:r>
          <w:rPr>
            <w:color w:val="0000FF"/>
          </w:rPr>
          <w:t>21.3</w:t>
        </w:r>
      </w:hyperlink>
      <w:r>
        <w:t xml:space="preserve"> - </w:t>
      </w:r>
      <w:hyperlink w:anchor="Par10130" w:history="1">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BC6C53" w:rsidRDefault="00BC6C53">
      <w:pPr>
        <w:pStyle w:val="ConsPlusNormal"/>
        <w:jc w:val="both"/>
      </w:pPr>
      <w:r>
        <w:t xml:space="preserve">(в ред. Федеральных законов от 29.05.2002 </w:t>
      </w:r>
      <w:hyperlink r:id="rId6321" w:history="1">
        <w:r>
          <w:rPr>
            <w:color w:val="0000FF"/>
          </w:rPr>
          <w:t>N 57-ФЗ</w:t>
        </w:r>
      </w:hyperlink>
      <w:r>
        <w:t xml:space="preserve">, от 20.08.2004 </w:t>
      </w:r>
      <w:hyperlink r:id="rId6322" w:history="1">
        <w:r>
          <w:rPr>
            <w:color w:val="0000FF"/>
          </w:rPr>
          <w:t>N 105-ФЗ</w:t>
        </w:r>
      </w:hyperlink>
      <w:r>
        <w:t xml:space="preserve">, от 06.06.2005 </w:t>
      </w:r>
      <w:hyperlink r:id="rId6323" w:history="1">
        <w:r>
          <w:rPr>
            <w:color w:val="0000FF"/>
          </w:rPr>
          <w:t>N 58-ФЗ</w:t>
        </w:r>
      </w:hyperlink>
      <w:r>
        <w:t xml:space="preserve">, от 21.12.2013 </w:t>
      </w:r>
      <w:hyperlink r:id="rId6324" w:history="1">
        <w:r>
          <w:rPr>
            <w:color w:val="0000FF"/>
          </w:rPr>
          <w:t>N 379-ФЗ</w:t>
        </w:r>
      </w:hyperlink>
      <w:r>
        <w:t xml:space="preserve">, от 23.04.2018 </w:t>
      </w:r>
      <w:hyperlink r:id="rId6325" w:history="1">
        <w:r>
          <w:rPr>
            <w:color w:val="0000FF"/>
          </w:rPr>
          <w:t>N 105-ФЗ</w:t>
        </w:r>
      </w:hyperlink>
      <w:r>
        <w:t xml:space="preserve">, от 06.06.2019 </w:t>
      </w:r>
      <w:hyperlink r:id="rId6326" w:history="1">
        <w:r>
          <w:rPr>
            <w:color w:val="0000FF"/>
          </w:rPr>
          <w:t>N 125-ФЗ</w:t>
        </w:r>
      </w:hyperlink>
      <w:r>
        <w:t xml:space="preserve">, от 08.06.2020 </w:t>
      </w:r>
      <w:hyperlink r:id="rId6327" w:history="1">
        <w:r>
          <w:rPr>
            <w:color w:val="0000FF"/>
          </w:rPr>
          <w:t>N 172-ФЗ</w:t>
        </w:r>
      </w:hyperlink>
      <w:r>
        <w:t xml:space="preserve">, от 26.03.2022 </w:t>
      </w:r>
      <w:hyperlink r:id="rId6328" w:history="1">
        <w:r>
          <w:rPr>
            <w:color w:val="0000FF"/>
          </w:rPr>
          <w:t>N 67-ФЗ</w:t>
        </w:r>
      </w:hyperlink>
      <w:r>
        <w:t>)</w:t>
      </w:r>
    </w:p>
    <w:p w:rsidR="00BC6C53" w:rsidRDefault="00BC6C53">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ar14736" w:history="1">
        <w:r>
          <w:rPr>
            <w:color w:val="0000FF"/>
          </w:rPr>
          <w:t>статей 301</w:t>
        </w:r>
      </w:hyperlink>
      <w:r>
        <w:t xml:space="preserve"> - </w:t>
      </w:r>
      <w:hyperlink w:anchor="Par14857" w:history="1">
        <w:r>
          <w:rPr>
            <w:color w:val="0000FF"/>
          </w:rPr>
          <w:t>305</w:t>
        </w:r>
      </w:hyperlink>
      <w:r>
        <w:t xml:space="preserve"> настоящего Кодекса;</w:t>
      </w:r>
    </w:p>
    <w:p w:rsidR="00BC6C53" w:rsidRDefault="00BC6C53">
      <w:pPr>
        <w:pStyle w:val="ConsPlusNormal"/>
        <w:jc w:val="both"/>
      </w:pPr>
      <w:r>
        <w:t xml:space="preserve">(в ред. Федерального </w:t>
      </w:r>
      <w:hyperlink r:id="rId6329" w:history="1">
        <w:r>
          <w:rPr>
            <w:color w:val="0000FF"/>
          </w:rPr>
          <w:t>закона</w:t>
        </w:r>
      </w:hyperlink>
      <w:r>
        <w:t xml:space="preserve"> от 03.07.2016 N 242-ФЗ)</w:t>
      </w:r>
    </w:p>
    <w:p w:rsidR="00BC6C53" w:rsidRDefault="00BC6C53">
      <w:pPr>
        <w:pStyle w:val="ConsPlusNormal"/>
        <w:spacing w:before="220"/>
        <w:ind w:firstLine="540"/>
        <w:jc w:val="both"/>
      </w:pPr>
      <w:bookmarkStart w:id="1260" w:name="Par9935"/>
      <w:bookmarkEnd w:id="1260"/>
      <w:r>
        <w:t>20) в виде стоимости излишков материально-производственных запасов и прочего имущества, которые выявлены в результате инвентаризации;</w:t>
      </w:r>
    </w:p>
    <w:p w:rsidR="00BC6C53" w:rsidRDefault="00BC6C53">
      <w:pPr>
        <w:pStyle w:val="ConsPlusNormal"/>
        <w:jc w:val="both"/>
      </w:pPr>
      <w:r>
        <w:t xml:space="preserve">(в ред. Федеральных законов от 29.05.2002 </w:t>
      </w:r>
      <w:hyperlink r:id="rId6330" w:history="1">
        <w:r>
          <w:rPr>
            <w:color w:val="0000FF"/>
          </w:rPr>
          <w:t>N 57-ФЗ</w:t>
        </w:r>
      </w:hyperlink>
      <w:r>
        <w:t xml:space="preserve">, от 06.06.2005 </w:t>
      </w:r>
      <w:hyperlink r:id="rId6331" w:history="1">
        <w:r>
          <w:rPr>
            <w:color w:val="0000FF"/>
          </w:rPr>
          <w:t>N 58-ФЗ</w:t>
        </w:r>
      </w:hyperlink>
      <w:r>
        <w:t>)</w:t>
      </w:r>
    </w:p>
    <w:p w:rsidR="00BC6C53" w:rsidRDefault="00BC6C53">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11171" w:history="1">
        <w:r>
          <w:rPr>
            <w:color w:val="0000FF"/>
          </w:rPr>
          <w:t>подпунктами 43</w:t>
        </w:r>
      </w:hyperlink>
      <w:r>
        <w:t xml:space="preserve"> и </w:t>
      </w:r>
      <w:hyperlink w:anchor="Par11172"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15601" w:history="1">
        <w:r>
          <w:rPr>
            <w:color w:val="0000FF"/>
          </w:rPr>
          <w:t>статьей 319</w:t>
        </w:r>
      </w:hyperlink>
      <w:r>
        <w:t xml:space="preserve"> настоящего Кодекса;</w:t>
      </w:r>
    </w:p>
    <w:p w:rsidR="00BC6C53" w:rsidRDefault="00BC6C53">
      <w:pPr>
        <w:pStyle w:val="ConsPlusNormal"/>
        <w:jc w:val="both"/>
      </w:pPr>
      <w:r>
        <w:t xml:space="preserve">(п. 21 введен Федеральным </w:t>
      </w:r>
      <w:hyperlink r:id="rId6332" w:history="1">
        <w:r>
          <w:rPr>
            <w:color w:val="0000FF"/>
          </w:rPr>
          <w:t>законом</w:t>
        </w:r>
      </w:hyperlink>
      <w:r>
        <w:t xml:space="preserve"> от 29.05.2002 N 57-ФЗ, в ред. Федерального </w:t>
      </w:r>
      <w:hyperlink r:id="rId6333" w:history="1">
        <w:r>
          <w:rPr>
            <w:color w:val="0000FF"/>
          </w:rPr>
          <w:t>закона</w:t>
        </w:r>
      </w:hyperlink>
      <w:r>
        <w:t xml:space="preserve"> от 06.06.2005 N 58-ФЗ)</w:t>
      </w:r>
    </w:p>
    <w:p w:rsidR="00BC6C53" w:rsidRDefault="00BC6C53">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334" w:history="1">
        <w:r>
          <w:rPr>
            <w:color w:val="0000FF"/>
          </w:rPr>
          <w:t>статьями 105.12</w:t>
        </w:r>
      </w:hyperlink>
      <w:r>
        <w:t xml:space="preserve"> и </w:t>
      </w:r>
      <w:hyperlink r:id="rId6335" w:history="1">
        <w:r>
          <w:rPr>
            <w:color w:val="0000FF"/>
          </w:rPr>
          <w:t>105.13</w:t>
        </w:r>
      </w:hyperlink>
      <w:r>
        <w:t xml:space="preserve"> настоящего Кодекса;</w:t>
      </w:r>
    </w:p>
    <w:p w:rsidR="00BC6C53" w:rsidRDefault="00BC6C53">
      <w:pPr>
        <w:pStyle w:val="ConsPlusNormal"/>
        <w:jc w:val="both"/>
      </w:pPr>
      <w:r>
        <w:t xml:space="preserve">(п. 22 введен Федеральным </w:t>
      </w:r>
      <w:hyperlink r:id="rId6336" w:history="1">
        <w:r>
          <w:rPr>
            <w:color w:val="0000FF"/>
          </w:rPr>
          <w:t>законом</w:t>
        </w:r>
      </w:hyperlink>
      <w:r>
        <w:t xml:space="preserve"> от 18.07.2011 N 227-ФЗ)</w:t>
      </w:r>
    </w:p>
    <w:p w:rsidR="00BC6C53" w:rsidRDefault="00BC6C53">
      <w:pPr>
        <w:pStyle w:val="ConsPlusNormal"/>
        <w:spacing w:before="220"/>
        <w:ind w:firstLine="540"/>
        <w:jc w:val="both"/>
      </w:pPr>
      <w:bookmarkStart w:id="1261" w:name="Par9941"/>
      <w:bookmarkEnd w:id="1261"/>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3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BC6C53" w:rsidRDefault="00BC6C53">
      <w:pPr>
        <w:pStyle w:val="ConsPlusNormal"/>
        <w:spacing w:before="220"/>
        <w:ind w:firstLine="540"/>
        <w:jc w:val="both"/>
      </w:pPr>
      <w:r>
        <w:t xml:space="preserve">стоимость </w:t>
      </w:r>
      <w:hyperlink w:anchor="Par1064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33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BC6C53" w:rsidRDefault="00BC6C53">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339" w:history="1">
        <w:r>
          <w:rPr>
            <w:color w:val="0000FF"/>
          </w:rPr>
          <w:t>законом</w:t>
        </w:r>
      </w:hyperlink>
      <w:r>
        <w:t xml:space="preserve"> от 30 декабря 2006 года N 275-ФЗ "О порядке </w:t>
      </w:r>
      <w:r>
        <w:lastRenderedPageBreak/>
        <w:t>формирования и использования целевого капитала некоммерческих организаций", - при возврате денежного эквивалента ценных бумаг;</w:t>
      </w:r>
    </w:p>
    <w:p w:rsidR="00BC6C53" w:rsidRDefault="00BC6C53">
      <w:pPr>
        <w:pStyle w:val="ConsPlusNormal"/>
        <w:jc w:val="both"/>
      </w:pPr>
      <w:r>
        <w:t xml:space="preserve">(п. 23 введен Федеральным </w:t>
      </w:r>
      <w:hyperlink r:id="rId6340" w:history="1">
        <w:r>
          <w:rPr>
            <w:color w:val="0000FF"/>
          </w:rPr>
          <w:t>законом</w:t>
        </w:r>
      </w:hyperlink>
      <w:r>
        <w:t xml:space="preserve"> от 21.11.2011 N 328-ФЗ)</w:t>
      </w:r>
    </w:p>
    <w:p w:rsidR="00BC6C53" w:rsidRDefault="00BC6C53">
      <w:pPr>
        <w:pStyle w:val="ConsPlusNormal"/>
        <w:spacing w:before="220"/>
        <w:ind w:firstLine="540"/>
        <w:jc w:val="both"/>
      </w:pPr>
      <w:bookmarkStart w:id="1262" w:name="Par9945"/>
      <w:bookmarkEnd w:id="1262"/>
      <w:r>
        <w:t xml:space="preserve">24) в виде разницы между суммой налоговых вычетов из сумм акциза, начисленных при совершении операций, указанных в </w:t>
      </w:r>
      <w:hyperlink w:anchor="Par4207" w:history="1">
        <w:r>
          <w:rPr>
            <w:color w:val="0000FF"/>
          </w:rPr>
          <w:t>подпунктах 21</w:t>
        </w:r>
      </w:hyperlink>
      <w:r>
        <w:t xml:space="preserve">, </w:t>
      </w:r>
      <w:hyperlink w:anchor="Par4213" w:history="1">
        <w:r>
          <w:rPr>
            <w:color w:val="0000FF"/>
          </w:rPr>
          <w:t>23</w:t>
        </w:r>
      </w:hyperlink>
      <w:r>
        <w:t xml:space="preserve"> - </w:t>
      </w:r>
      <w:hyperlink w:anchor="Par4239" w:history="1">
        <w:r>
          <w:rPr>
            <w:color w:val="0000FF"/>
          </w:rPr>
          <w:t>34</w:t>
        </w:r>
      </w:hyperlink>
      <w:r>
        <w:t xml:space="preserve">, </w:t>
      </w:r>
      <w:hyperlink w:anchor="Par4246" w:history="1">
        <w:r>
          <w:rPr>
            <w:color w:val="0000FF"/>
          </w:rPr>
          <w:t>38</w:t>
        </w:r>
      </w:hyperlink>
      <w:r>
        <w:t xml:space="preserve"> - </w:t>
      </w:r>
      <w:hyperlink w:anchor="Par4250" w:history="1">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ar5701" w:history="1">
        <w:r>
          <w:rPr>
            <w:color w:val="0000FF"/>
          </w:rPr>
          <w:t>пунктами 27.3</w:t>
        </w:r>
      </w:hyperlink>
      <w:r>
        <w:t xml:space="preserve"> и </w:t>
      </w:r>
      <w:hyperlink w:anchor="Par5715" w:history="1">
        <w:r>
          <w:rPr>
            <w:color w:val="0000FF"/>
          </w:rPr>
          <w:t>27.4 статьи 200</w:t>
        </w:r>
      </w:hyperlink>
      <w:r>
        <w:t xml:space="preserve"> настоящего Кодекса;</w:t>
      </w:r>
    </w:p>
    <w:p w:rsidR="00BC6C53" w:rsidRDefault="00BC6C53">
      <w:pPr>
        <w:pStyle w:val="ConsPlusNormal"/>
        <w:jc w:val="both"/>
      </w:pPr>
      <w:r>
        <w:t xml:space="preserve">(в ред. Федеральных законов от 23.11.2015 </w:t>
      </w:r>
      <w:hyperlink r:id="rId6341" w:history="1">
        <w:r>
          <w:rPr>
            <w:color w:val="0000FF"/>
          </w:rPr>
          <w:t>N 323-ФЗ</w:t>
        </w:r>
      </w:hyperlink>
      <w:r>
        <w:t xml:space="preserve">, от 27.11.2017 </w:t>
      </w:r>
      <w:hyperlink r:id="rId6342" w:history="1">
        <w:r>
          <w:rPr>
            <w:color w:val="0000FF"/>
          </w:rPr>
          <w:t>N 335-ФЗ</w:t>
        </w:r>
      </w:hyperlink>
      <w:r>
        <w:t xml:space="preserve">, от 03.08.2018 </w:t>
      </w:r>
      <w:hyperlink r:id="rId6343" w:history="1">
        <w:r>
          <w:rPr>
            <w:color w:val="0000FF"/>
          </w:rPr>
          <w:t>N 301-ФЗ</w:t>
        </w:r>
      </w:hyperlink>
      <w:r>
        <w:t xml:space="preserve">, от 30.07.2019 </w:t>
      </w:r>
      <w:hyperlink r:id="rId6344" w:history="1">
        <w:r>
          <w:rPr>
            <w:color w:val="0000FF"/>
          </w:rPr>
          <w:t>N 255-ФЗ</w:t>
        </w:r>
      </w:hyperlink>
      <w:r>
        <w:t xml:space="preserve">, от 15.10.2020 </w:t>
      </w:r>
      <w:hyperlink r:id="rId6345" w:history="1">
        <w:r>
          <w:rPr>
            <w:color w:val="0000FF"/>
          </w:rPr>
          <w:t>N 321-ФЗ</w:t>
        </w:r>
      </w:hyperlink>
      <w:r>
        <w:t xml:space="preserve">, от 14.07.2022 </w:t>
      </w:r>
      <w:hyperlink r:id="rId6346" w:history="1">
        <w:r>
          <w:rPr>
            <w:color w:val="0000FF"/>
          </w:rPr>
          <w:t>N 323-ФЗ</w:t>
        </w:r>
      </w:hyperlink>
      <w:r>
        <w:t xml:space="preserve">, от 31.07.2023 </w:t>
      </w:r>
      <w:hyperlink r:id="rId6347" w:history="1">
        <w:r>
          <w:rPr>
            <w:color w:val="0000FF"/>
          </w:rPr>
          <w:t>N 389-ФЗ</w:t>
        </w:r>
      </w:hyperlink>
      <w:r>
        <w:t xml:space="preserve">, от 28.11.2025 </w:t>
      </w:r>
      <w:hyperlink r:id="rId6348" w:history="1">
        <w:r>
          <w:rPr>
            <w:color w:val="0000FF"/>
          </w:rPr>
          <w:t>N 425-ФЗ</w:t>
        </w:r>
      </w:hyperlink>
      <w:r>
        <w:t>)</w:t>
      </w:r>
    </w:p>
    <w:p w:rsidR="00BC6C53" w:rsidRDefault="00BC6C53">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ar15036" w:history="1">
        <w:r>
          <w:rPr>
            <w:color w:val="0000FF"/>
          </w:rPr>
          <w:t>Кодексом</w:t>
        </w:r>
      </w:hyperlink>
      <w:r>
        <w:t xml:space="preserve">, - для организаций, признаваемых в соответствии с настоящим </w:t>
      </w:r>
      <w:hyperlink r:id="rId6349" w:history="1">
        <w:r>
          <w:rPr>
            <w:color w:val="0000FF"/>
          </w:rPr>
          <w:t>Кодексом</w:t>
        </w:r>
      </w:hyperlink>
      <w:r>
        <w:t xml:space="preserve"> контролирующими лицами этой иностранной компании;</w:t>
      </w:r>
    </w:p>
    <w:p w:rsidR="00BC6C53" w:rsidRDefault="00BC6C53">
      <w:pPr>
        <w:pStyle w:val="ConsPlusNormal"/>
        <w:jc w:val="both"/>
      </w:pPr>
      <w:r>
        <w:t xml:space="preserve">(п. 25 введен Федеральным </w:t>
      </w:r>
      <w:hyperlink r:id="rId6350" w:history="1">
        <w:r>
          <w:rPr>
            <w:color w:val="0000FF"/>
          </w:rPr>
          <w:t>законом</w:t>
        </w:r>
      </w:hyperlink>
      <w:r>
        <w:t xml:space="preserve"> от 24.11.2014 N 376-ФЗ)</w:t>
      </w:r>
    </w:p>
    <w:p w:rsidR="00BC6C53" w:rsidRDefault="00BC6C53">
      <w:pPr>
        <w:pStyle w:val="ConsPlusNormal"/>
        <w:spacing w:before="22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BC6C53" w:rsidRDefault="00BC6C53">
      <w:pPr>
        <w:pStyle w:val="ConsPlusNormal"/>
        <w:jc w:val="both"/>
      </w:pPr>
      <w:r>
        <w:t xml:space="preserve">(п. 26 введен Федеральным </w:t>
      </w:r>
      <w:hyperlink r:id="rId6351" w:history="1">
        <w:r>
          <w:rPr>
            <w:color w:val="0000FF"/>
          </w:rPr>
          <w:t>законом</w:t>
        </w:r>
      </w:hyperlink>
      <w:r>
        <w:t xml:space="preserve"> от 14.07.2022 N 324-ФЗ)</w:t>
      </w:r>
    </w:p>
    <w:p w:rsidR="00BC6C53" w:rsidRDefault="00BC6C53">
      <w:pPr>
        <w:pStyle w:val="ConsPlusNormal"/>
        <w:spacing w:before="220"/>
        <w:ind w:firstLine="540"/>
        <w:jc w:val="both"/>
      </w:pPr>
      <w:bookmarkStart w:id="1263" w:name="Par9951"/>
      <w:bookmarkEnd w:id="1263"/>
      <w:r>
        <w:t xml:space="preserve">27) в виде сумм налога на добавленную стоимость, заявленного к вычету в соответствии с </w:t>
      </w:r>
      <w:hyperlink w:anchor="Par301" w:history="1">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ar2407" w:history="1">
        <w:r>
          <w:rPr>
            <w:color w:val="0000FF"/>
          </w:rPr>
          <w:t>абзацем четвертым пункта 1 статьи 168</w:t>
        </w:r>
      </w:hyperlink>
      <w:r>
        <w:t xml:space="preserve"> настоящего Кодекса;</w:t>
      </w:r>
    </w:p>
    <w:p w:rsidR="00BC6C53" w:rsidRDefault="00BC6C53">
      <w:pPr>
        <w:pStyle w:val="ConsPlusNormal"/>
        <w:jc w:val="both"/>
      </w:pPr>
      <w:r>
        <w:t xml:space="preserve">(п. 27 введен Федеральным </w:t>
      </w:r>
      <w:hyperlink r:id="rId6352" w:history="1">
        <w:r>
          <w:rPr>
            <w:color w:val="0000FF"/>
          </w:rPr>
          <w:t>законом</w:t>
        </w:r>
      </w:hyperlink>
      <w:r>
        <w:t xml:space="preserve"> от 14.07.2022 N 324-ФЗ; в ред. Федерального </w:t>
      </w:r>
      <w:hyperlink r:id="rId6353" w:history="1">
        <w:r>
          <w:rPr>
            <w:color w:val="0000FF"/>
          </w:rPr>
          <w:t>закона</w:t>
        </w:r>
      </w:hyperlink>
      <w:r>
        <w:t xml:space="preserve"> от 31.07.2023 N 389-ФЗ)</w:t>
      </w:r>
    </w:p>
    <w:p w:rsidR="00BC6C53" w:rsidRDefault="00BC6C53">
      <w:pPr>
        <w:pStyle w:val="ConsPlusNormal"/>
        <w:spacing w:before="220"/>
        <w:ind w:firstLine="540"/>
        <w:jc w:val="both"/>
      </w:pPr>
      <w:bookmarkStart w:id="1264" w:name="Par9953"/>
      <w:bookmarkEnd w:id="1264"/>
      <w:r>
        <w:t xml:space="preserve">28) в виде показателя, рассчитанного как общая сумма расходов, определенная в соответствии с </w:t>
      </w:r>
      <w:hyperlink w:anchor="Par11345" w:history="1">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ar23059" w:history="1">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ar11345" w:history="1">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ar11345" w:history="1">
        <w:r>
          <w:rPr>
            <w:color w:val="0000FF"/>
          </w:rPr>
          <w:t>абзацем вторым подпункта 19.10 пункта 1 статьи 265</w:t>
        </w:r>
      </w:hyperlink>
      <w:r>
        <w:t xml:space="preserve"> настоящего Кодекса;</w:t>
      </w:r>
    </w:p>
    <w:p w:rsidR="00BC6C53" w:rsidRDefault="00BC6C53">
      <w:pPr>
        <w:pStyle w:val="ConsPlusNormal"/>
        <w:jc w:val="both"/>
      </w:pPr>
      <w:r>
        <w:t xml:space="preserve">(п. 28 введен Федеральным </w:t>
      </w:r>
      <w:hyperlink r:id="rId6354" w:history="1">
        <w:r>
          <w:rPr>
            <w:color w:val="0000FF"/>
          </w:rPr>
          <w:t>законом</w:t>
        </w:r>
      </w:hyperlink>
      <w:r>
        <w:t xml:space="preserve"> от 14.07.2022 N 323-ФЗ)</w:t>
      </w:r>
    </w:p>
    <w:p w:rsidR="00BC6C53" w:rsidRDefault="00BC6C53">
      <w:pPr>
        <w:pStyle w:val="ConsPlusNormal"/>
        <w:spacing w:before="220"/>
        <w:ind w:firstLine="540"/>
        <w:jc w:val="both"/>
      </w:pPr>
      <w:bookmarkStart w:id="1265" w:name="Par9955"/>
      <w:bookmarkEnd w:id="1265"/>
      <w:r>
        <w:t xml:space="preserve">28.1) в виде показателя, рассчитанного как общая сумма расходов, определенная в соответствии с </w:t>
      </w:r>
      <w:hyperlink w:anchor="Par11348" w:history="1">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BC6C53" w:rsidRDefault="00BC6C53">
      <w:pPr>
        <w:pStyle w:val="ConsPlusNormal"/>
        <w:spacing w:before="220"/>
        <w:ind w:firstLine="540"/>
        <w:jc w:val="both"/>
      </w:pPr>
      <w:r>
        <w:t xml:space="preserve">В случае, если налогоплательщик воспользовался правом, предусмотренным </w:t>
      </w:r>
      <w:hyperlink w:anchor="Par23102" w:history="1">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ar11348" w:history="1">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ar9955" w:history="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ar11348" w:history="1">
        <w:r>
          <w:rPr>
            <w:color w:val="0000FF"/>
          </w:rPr>
          <w:t>абзацем вторым подпункта 19.10-1 пункта 1 статьи 265</w:t>
        </w:r>
      </w:hyperlink>
      <w:r>
        <w:t xml:space="preserve"> настоящего Кодекса;</w:t>
      </w:r>
    </w:p>
    <w:p w:rsidR="00BC6C53" w:rsidRDefault="00BC6C53">
      <w:pPr>
        <w:pStyle w:val="ConsPlusNormal"/>
        <w:jc w:val="both"/>
      </w:pPr>
      <w:r>
        <w:t xml:space="preserve">(п. 28.1 введен Федеральным </w:t>
      </w:r>
      <w:hyperlink r:id="rId6355" w:history="1">
        <w:r>
          <w:rPr>
            <w:color w:val="0000FF"/>
          </w:rPr>
          <w:t>законом</w:t>
        </w:r>
      </w:hyperlink>
      <w:r>
        <w:t xml:space="preserve"> от 23.02.2023 N 36-ФЗ)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29 ч. 2 ст. 250 (в ред. ФЗ от 28.06.2022 N 225-ФЗ) </w:t>
            </w:r>
            <w:hyperlink r:id="rId6356"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266" w:name="Par9960"/>
      <w:bookmarkEnd w:id="1266"/>
      <w:r>
        <w:t xml:space="preserve">29) равные сумме затрат, отраженных в уведомлении, указанном в </w:t>
      </w:r>
      <w:hyperlink r:id="rId6357" w:history="1">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BC6C53" w:rsidRDefault="00BC6C53">
      <w:pPr>
        <w:pStyle w:val="ConsPlusNormal"/>
        <w:jc w:val="both"/>
      </w:pPr>
      <w:r>
        <w:t xml:space="preserve">(п. 29 введен Федеральным </w:t>
      </w:r>
      <w:hyperlink r:id="rId6358" w:history="1">
        <w:r>
          <w:rPr>
            <w:color w:val="0000FF"/>
          </w:rPr>
          <w:t>законом</w:t>
        </w:r>
      </w:hyperlink>
      <w:r>
        <w:t xml:space="preserve"> от 28.06.2022 N 225-ФЗ (ред. 21.11.2022))</w:t>
      </w:r>
    </w:p>
    <w:p w:rsidR="00BC6C53" w:rsidRDefault="00BC6C53">
      <w:pPr>
        <w:pStyle w:val="ConsPlusNormal"/>
        <w:spacing w:before="220"/>
        <w:ind w:firstLine="540"/>
        <w:jc w:val="both"/>
      </w:pPr>
      <w:bookmarkStart w:id="1267" w:name="Par9962"/>
      <w:bookmarkEnd w:id="1267"/>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BC6C53" w:rsidRDefault="00BC6C53">
      <w:pPr>
        <w:pStyle w:val="ConsPlusNormal"/>
        <w:jc w:val="both"/>
      </w:pPr>
      <w:r>
        <w:t xml:space="preserve">(п. 30 введен Федеральным </w:t>
      </w:r>
      <w:hyperlink r:id="rId6359" w:history="1">
        <w:r>
          <w:rPr>
            <w:color w:val="0000FF"/>
          </w:rPr>
          <w:t>законом</w:t>
        </w:r>
      </w:hyperlink>
      <w:r>
        <w:t xml:space="preserve"> от 17.02.2023 N 22-ФЗ)</w:t>
      </w:r>
    </w:p>
    <w:p w:rsidR="00BC6C53" w:rsidRDefault="00BC6C53">
      <w:pPr>
        <w:pStyle w:val="ConsPlusNormal"/>
        <w:spacing w:before="220"/>
        <w:ind w:firstLine="540"/>
        <w:jc w:val="both"/>
      </w:pPr>
      <w:bookmarkStart w:id="1268" w:name="Par9964"/>
      <w:bookmarkEnd w:id="1268"/>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BC6C53" w:rsidRDefault="00BC6C53">
      <w:pPr>
        <w:pStyle w:val="ConsPlusNormal"/>
        <w:jc w:val="both"/>
      </w:pPr>
      <w:r>
        <w:t xml:space="preserve">(п. 31 введен Федеральным </w:t>
      </w:r>
      <w:hyperlink r:id="rId6360" w:history="1">
        <w:r>
          <w:rPr>
            <w:color w:val="0000FF"/>
          </w:rPr>
          <w:t>законом</w:t>
        </w:r>
      </w:hyperlink>
      <w:r>
        <w:t xml:space="preserve"> от 17.02.2023 N 22-ФЗ)</w:t>
      </w:r>
    </w:p>
    <w:p w:rsidR="00BC6C53" w:rsidRDefault="00BC6C53">
      <w:pPr>
        <w:pStyle w:val="ConsPlusNormal"/>
        <w:spacing w:before="220"/>
        <w:ind w:firstLine="540"/>
        <w:jc w:val="both"/>
      </w:pPr>
      <w:r>
        <w:t>32) в виде цифровой валюты, полученной в результате осуществления майнинга цифровой валюты.</w:t>
      </w:r>
    </w:p>
    <w:p w:rsidR="00BC6C53" w:rsidRDefault="00BC6C53">
      <w:pPr>
        <w:pStyle w:val="ConsPlusNormal"/>
        <w:jc w:val="both"/>
      </w:pPr>
      <w:r>
        <w:t xml:space="preserve">(п. 32 введен Федеральным </w:t>
      </w:r>
      <w:hyperlink r:id="rId6361" w:history="1">
        <w:r>
          <w:rPr>
            <w:color w:val="0000FF"/>
          </w:rPr>
          <w:t>законом</w:t>
        </w:r>
      </w:hyperlink>
      <w:r>
        <w:t xml:space="preserve"> от 29.11.2024 N 418-ФЗ)</w:t>
      </w:r>
    </w:p>
    <w:p w:rsidR="00BC6C53" w:rsidRDefault="00BC6C53">
      <w:pPr>
        <w:pStyle w:val="ConsPlusNormal"/>
        <w:spacing w:before="220"/>
        <w:ind w:firstLine="540"/>
        <w:jc w:val="both"/>
      </w:pPr>
      <w:r>
        <w:t xml:space="preserve">Если стоимость указанных в </w:t>
      </w:r>
      <w:hyperlink w:anchor="Par9941"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11531" w:history="1">
        <w:r>
          <w:rPr>
            <w:color w:val="0000FF"/>
          </w:rPr>
          <w:t>статьями 268</w:t>
        </w:r>
      </w:hyperlink>
      <w:r>
        <w:t xml:space="preserve"> и </w:t>
      </w:r>
      <w:hyperlink w:anchor="Par12670" w:history="1">
        <w:r>
          <w:rPr>
            <w:color w:val="0000FF"/>
          </w:rPr>
          <w:t>280</w:t>
        </w:r>
      </w:hyperlink>
      <w:r>
        <w:t xml:space="preserve"> настоящего Кодекса.</w:t>
      </w:r>
    </w:p>
    <w:p w:rsidR="00BC6C53" w:rsidRDefault="00BC6C53">
      <w:pPr>
        <w:pStyle w:val="ConsPlusNormal"/>
        <w:jc w:val="both"/>
      </w:pPr>
      <w:r>
        <w:t xml:space="preserve">(часть третья введена Федеральным </w:t>
      </w:r>
      <w:hyperlink r:id="rId6362" w:history="1">
        <w:r>
          <w:rPr>
            <w:color w:val="0000FF"/>
          </w:rPr>
          <w:t>законом</w:t>
        </w:r>
      </w:hyperlink>
      <w:r>
        <w:t xml:space="preserve"> от 21.11.2011 N 328-ФЗ)</w:t>
      </w:r>
    </w:p>
    <w:p w:rsidR="00BC6C53" w:rsidRDefault="00BC6C53">
      <w:pPr>
        <w:pStyle w:val="ConsPlusNormal"/>
        <w:jc w:val="both"/>
      </w:pPr>
    </w:p>
    <w:p w:rsidR="00BC6C53" w:rsidRDefault="00BC6C53">
      <w:pPr>
        <w:pStyle w:val="ConsPlusNormal"/>
        <w:ind w:firstLine="540"/>
        <w:jc w:val="both"/>
        <w:outlineLvl w:val="2"/>
        <w:rPr>
          <w:b/>
          <w:bCs/>
        </w:rPr>
      </w:pPr>
      <w:bookmarkStart w:id="1269" w:name="Par9971"/>
      <w:bookmarkEnd w:id="1269"/>
      <w:r>
        <w:rPr>
          <w:b/>
          <w:bCs/>
        </w:rPr>
        <w:t>Статья 251. Доходы, не учитываемые при определении налоговой базы</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363" w:history="1">
        <w:r>
          <w:rPr>
            <w:color w:val="0000FF"/>
          </w:rPr>
          <w:t>закона</w:t>
        </w:r>
      </w:hyperlink>
      <w:r>
        <w:t xml:space="preserve"> от 29.05.2002 N 57-ФЗ)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1 ст. 251 во взаимосвязи с другими нормами признан частично не соответствующим Конституции РФ (</w:t>
            </w:r>
            <w:hyperlink r:id="rId6364"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6365"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При определении налоговой базы не учитываются следующие доходы:</w:t>
      </w:r>
    </w:p>
    <w:p w:rsidR="00BC6C53" w:rsidRDefault="00BC6C53">
      <w:pPr>
        <w:pStyle w:val="ConsPlusNormal"/>
        <w:spacing w:before="220"/>
        <w:ind w:firstLine="540"/>
        <w:jc w:val="both"/>
      </w:pPr>
      <w:r>
        <w:t xml:space="preserve">1) в виде имущества, имущественных прав, работ или услуг, которые получены от других лиц </w:t>
      </w:r>
      <w:r>
        <w:lastRenderedPageBreak/>
        <w:t>в порядке предварительной оплаты товаров (работ, услуг) налогоплательщиками, определяющими доходы и расходы по методу начисления;</w:t>
      </w:r>
    </w:p>
    <w:p w:rsidR="00BC6C53" w:rsidRDefault="00BC6C53">
      <w:pPr>
        <w:pStyle w:val="ConsPlusNormal"/>
        <w:spacing w:before="220"/>
        <w:ind w:firstLine="540"/>
        <w:jc w:val="both"/>
      </w:pPr>
      <w:r>
        <w:t xml:space="preserve">2) в виде имущества, имущественных прав, которые получены в форме </w:t>
      </w:r>
      <w:hyperlink r:id="rId6366" w:history="1">
        <w:r>
          <w:rPr>
            <w:color w:val="0000FF"/>
          </w:rPr>
          <w:t>залога</w:t>
        </w:r>
      </w:hyperlink>
      <w:r>
        <w:t xml:space="preserve">, </w:t>
      </w:r>
      <w:hyperlink r:id="rId6367" w:history="1">
        <w:r>
          <w:rPr>
            <w:color w:val="0000FF"/>
          </w:rPr>
          <w:t>задатка</w:t>
        </w:r>
      </w:hyperlink>
      <w:r>
        <w:t xml:space="preserve">, </w:t>
      </w:r>
      <w:hyperlink r:id="rId6368" w:history="1">
        <w:r>
          <w:rPr>
            <w:color w:val="0000FF"/>
          </w:rPr>
          <w:t>обеспечительного платежа</w:t>
        </w:r>
      </w:hyperlink>
      <w:r>
        <w:t xml:space="preserve"> в качестве обеспечения обязательств;</w:t>
      </w:r>
    </w:p>
    <w:p w:rsidR="00BC6C53" w:rsidRDefault="00BC6C53">
      <w:pPr>
        <w:pStyle w:val="ConsPlusNormal"/>
        <w:jc w:val="both"/>
      </w:pPr>
      <w:r>
        <w:t xml:space="preserve">(в ред. Федерального </w:t>
      </w:r>
      <w:hyperlink r:id="rId6369" w:history="1">
        <w:r>
          <w:rPr>
            <w:color w:val="0000FF"/>
          </w:rPr>
          <w:t>закона</w:t>
        </w:r>
      </w:hyperlink>
      <w:r>
        <w:t xml:space="preserve"> от 16.04.2022 N 96-ФЗ)</w:t>
      </w:r>
    </w:p>
    <w:p w:rsidR="00BC6C53" w:rsidRDefault="00BC6C53">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BC6C53" w:rsidRDefault="00BC6C53">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ar2886"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BC6C53" w:rsidRDefault="00BC6C53">
      <w:pPr>
        <w:pStyle w:val="ConsPlusNormal"/>
        <w:jc w:val="both"/>
      </w:pPr>
      <w:r>
        <w:t xml:space="preserve">(пп. 3.1 введен Федеральным </w:t>
      </w:r>
      <w:hyperlink r:id="rId6370" w:history="1">
        <w:r>
          <w:rPr>
            <w:color w:val="0000FF"/>
          </w:rPr>
          <w:t>законом</w:t>
        </w:r>
      </w:hyperlink>
      <w:r>
        <w:t xml:space="preserve"> от 24.07.2007 N 216-ФЗ)</w:t>
      </w:r>
    </w:p>
    <w:p w:rsidR="00BC6C53" w:rsidRDefault="00BC6C53">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BC6C53" w:rsidRDefault="00BC6C53">
      <w:pPr>
        <w:pStyle w:val="ConsPlusNormal"/>
        <w:jc w:val="both"/>
      </w:pPr>
      <w:r>
        <w:t xml:space="preserve">(пп. 3.2 введен Федеральным </w:t>
      </w:r>
      <w:hyperlink r:id="rId6371" w:history="1">
        <w:r>
          <w:rPr>
            <w:color w:val="0000FF"/>
          </w:rPr>
          <w:t>законом</w:t>
        </w:r>
      </w:hyperlink>
      <w:r>
        <w:t xml:space="preserve"> от 14.03.2009 N 36-ФЗ, в ред. Федеральных законов от 17.12.2009 </w:t>
      </w:r>
      <w:hyperlink r:id="rId6372" w:history="1">
        <w:r>
          <w:rPr>
            <w:color w:val="0000FF"/>
          </w:rPr>
          <w:t>N 316-ФЗ</w:t>
        </w:r>
      </w:hyperlink>
      <w:r>
        <w:t xml:space="preserve">, от 20.04.2014 </w:t>
      </w:r>
      <w:hyperlink r:id="rId6373" w:history="1">
        <w:r>
          <w:rPr>
            <w:color w:val="0000FF"/>
          </w:rPr>
          <w:t>N 78-ФЗ</w:t>
        </w:r>
      </w:hyperlink>
      <w:r>
        <w:t>)</w:t>
      </w:r>
    </w:p>
    <w:p w:rsidR="00BC6C53" w:rsidRDefault="00BC6C53">
      <w:pPr>
        <w:pStyle w:val="ConsPlusNormal"/>
        <w:spacing w:before="220"/>
        <w:ind w:firstLine="540"/>
        <w:jc w:val="both"/>
      </w:pPr>
      <w:r>
        <w:t xml:space="preserve">3.3) утратил силу с 1 января 2014 года. - Федеральный </w:t>
      </w:r>
      <w:hyperlink r:id="rId6374" w:history="1">
        <w:r>
          <w:rPr>
            <w:color w:val="0000FF"/>
          </w:rPr>
          <w:t>закон</w:t>
        </w:r>
      </w:hyperlink>
      <w:r>
        <w:t xml:space="preserve"> от 17.12.2009 N 316-ФЗ;</w:t>
      </w:r>
    </w:p>
    <w:p w:rsidR="00BC6C53" w:rsidRDefault="00BC6C53">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BC6C53" w:rsidRDefault="00BC6C53">
      <w:pPr>
        <w:pStyle w:val="ConsPlusNormal"/>
        <w:jc w:val="both"/>
      </w:pPr>
      <w:r>
        <w:t xml:space="preserve">(пп. 3.4 в ред. Федерального </w:t>
      </w:r>
      <w:hyperlink r:id="rId6375" w:history="1">
        <w:r>
          <w:rPr>
            <w:color w:val="0000FF"/>
          </w:rPr>
          <w:t>закона</w:t>
        </w:r>
      </w:hyperlink>
      <w:r>
        <w:t xml:space="preserve"> от 30.09.2017 N 286-ФЗ)</w:t>
      </w:r>
    </w:p>
    <w:p w:rsidR="00BC6C53" w:rsidRDefault="00BC6C53">
      <w:pPr>
        <w:pStyle w:val="ConsPlusNormal"/>
        <w:spacing w:before="220"/>
        <w:ind w:firstLine="540"/>
        <w:jc w:val="both"/>
      </w:pPr>
      <w:r>
        <w:t xml:space="preserve">3.5) в виде имущества (за исключением субсидий), полученного в </w:t>
      </w:r>
      <w:hyperlink r:id="rId6376" w:history="1">
        <w:r>
          <w:rPr>
            <w:color w:val="0000FF"/>
          </w:rPr>
          <w:t>порядке</w:t>
        </w:r>
      </w:hyperlink>
      <w: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hyperlink r:id="rId6377" w:history="1">
        <w:r>
          <w:rPr>
            <w:color w:val="0000FF"/>
          </w:rPr>
          <w:t>статьей 11</w:t>
        </w:r>
      </w:hyperlink>
      <w:r>
        <w:t xml:space="preserve"> Федерального закона от 29 декабря 2014 года N 473-ФЗ "О территориях опережающего развития в Российской Федерации";</w:t>
      </w:r>
    </w:p>
    <w:p w:rsidR="00BC6C53" w:rsidRDefault="00BC6C53">
      <w:pPr>
        <w:pStyle w:val="ConsPlusNormal"/>
        <w:jc w:val="both"/>
      </w:pPr>
      <w:r>
        <w:t xml:space="preserve">(пп. 3.5 в ред. Федерального </w:t>
      </w:r>
      <w:hyperlink r:id="rId6378" w:history="1">
        <w:r>
          <w:rPr>
            <w:color w:val="0000FF"/>
          </w:rPr>
          <w:t>закона</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BC6C53" w:rsidRDefault="00BC6C53">
      <w:pPr>
        <w:pStyle w:val="ConsPlusNormal"/>
        <w:jc w:val="both"/>
      </w:pPr>
      <w:r>
        <w:t xml:space="preserve">(пп. 3.6 введен Федеральным </w:t>
      </w:r>
      <w:hyperlink r:id="rId6379" w:history="1">
        <w:r>
          <w:rPr>
            <w:color w:val="0000FF"/>
          </w:rPr>
          <w:t>законом</w:t>
        </w:r>
      </w:hyperlink>
      <w:r>
        <w:t xml:space="preserve"> от 18.07.2017 N 166-ФЗ)</w:t>
      </w:r>
    </w:p>
    <w:p w:rsidR="00BC6C53" w:rsidRDefault="00BC6C53">
      <w:pPr>
        <w:pStyle w:val="ConsPlusNormal"/>
        <w:spacing w:before="220"/>
        <w:ind w:firstLine="540"/>
        <w:jc w:val="both"/>
      </w:pPr>
      <w:r>
        <w:lastRenderedPageBreak/>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ar11208" w:history="1">
        <w:r>
          <w:rPr>
            <w:color w:val="0000FF"/>
          </w:rPr>
          <w:t>подпункте 48.14 пункта 1 статьи 264</w:t>
        </w:r>
      </w:hyperlink>
      <w:r>
        <w:t xml:space="preserve"> настоящего Кодекса);</w:t>
      </w:r>
    </w:p>
    <w:p w:rsidR="00BC6C53" w:rsidRDefault="00BC6C53">
      <w:pPr>
        <w:pStyle w:val="ConsPlusNormal"/>
        <w:jc w:val="both"/>
      </w:pPr>
      <w:r>
        <w:t xml:space="preserve">(пп. 3.7 введен Федеральным </w:t>
      </w:r>
      <w:hyperlink r:id="rId6380" w:history="1">
        <w:r>
          <w:rPr>
            <w:color w:val="0000FF"/>
          </w:rPr>
          <w:t>законом</w:t>
        </w:r>
      </w:hyperlink>
      <w:r>
        <w:t xml:space="preserve"> от 30.09.2017 N 286-ФЗ; в ред. Федерального </w:t>
      </w:r>
      <w:hyperlink r:id="rId6381" w:history="1">
        <w:r>
          <w:rPr>
            <w:color w:val="0000FF"/>
          </w:rPr>
          <w:t>закона</w:t>
        </w:r>
      </w:hyperlink>
      <w:r>
        <w:t xml:space="preserve"> от 08.08.2024 N 259-ФЗ)</w:t>
      </w:r>
    </w:p>
    <w:p w:rsidR="00BC6C53" w:rsidRDefault="00BC6C53">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382"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BC6C53" w:rsidRDefault="00BC6C53">
      <w:pPr>
        <w:pStyle w:val="ConsPlusNormal"/>
        <w:jc w:val="both"/>
      </w:pPr>
      <w:r>
        <w:t xml:space="preserve">(пп. 3.8 введен Федеральным </w:t>
      </w:r>
      <w:hyperlink r:id="rId6383" w:history="1">
        <w:r>
          <w:rPr>
            <w:color w:val="0000FF"/>
          </w:rPr>
          <w:t>законом</w:t>
        </w:r>
      </w:hyperlink>
      <w:r>
        <w:t xml:space="preserve"> от 27.11.2017 N 344-ФЗ)</w:t>
      </w:r>
    </w:p>
    <w:p w:rsidR="00BC6C53" w:rsidRDefault="00BC6C53">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BC6C53" w:rsidRDefault="00BC6C53">
      <w:pPr>
        <w:pStyle w:val="ConsPlusNormal"/>
        <w:jc w:val="both"/>
      </w:pPr>
      <w:r>
        <w:t xml:space="preserve">(пп. 4 в ред. Федерального </w:t>
      </w:r>
      <w:hyperlink r:id="rId6384" w:history="1">
        <w:r>
          <w:rPr>
            <w:color w:val="0000FF"/>
          </w:rPr>
          <w:t>закона</w:t>
        </w:r>
      </w:hyperlink>
      <w:r>
        <w:t xml:space="preserve"> от 29.09.2019 N 325-ФЗ)</w:t>
      </w:r>
    </w:p>
    <w:p w:rsidR="00BC6C53" w:rsidRDefault="00BC6C53">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38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BC6C53" w:rsidRDefault="00BC6C53">
      <w:pPr>
        <w:pStyle w:val="ConsPlusNormal"/>
        <w:jc w:val="both"/>
      </w:pPr>
      <w:r>
        <w:t xml:space="preserve">(в ред. Федерального </w:t>
      </w:r>
      <w:hyperlink r:id="rId6386" w:history="1">
        <w:r>
          <w:rPr>
            <w:color w:val="0000FF"/>
          </w:rPr>
          <w:t>закона</w:t>
        </w:r>
      </w:hyperlink>
      <w:r>
        <w:t xml:space="preserve"> от 06.06.2005 N 58-ФЗ)</w:t>
      </w:r>
    </w:p>
    <w:p w:rsidR="00BC6C53" w:rsidRDefault="00BC6C53">
      <w:pPr>
        <w:pStyle w:val="ConsPlusNormal"/>
        <w:spacing w:before="220"/>
        <w:ind w:firstLine="540"/>
        <w:jc w:val="both"/>
      </w:pPr>
      <w:bookmarkStart w:id="1270" w:name="Par10003"/>
      <w:bookmarkEnd w:id="127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38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C6C53" w:rsidRDefault="00BC6C53">
      <w:pPr>
        <w:pStyle w:val="ConsPlusNormal"/>
        <w:spacing w:before="220"/>
        <w:ind w:firstLine="540"/>
        <w:jc w:val="both"/>
      </w:pPr>
      <w:bookmarkStart w:id="1271" w:name="Par10004"/>
      <w:bookmarkEnd w:id="127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BC6C53" w:rsidRDefault="00BC6C53">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BC6C53" w:rsidRDefault="00BC6C53">
      <w:pPr>
        <w:pStyle w:val="ConsPlusNormal"/>
        <w:jc w:val="both"/>
      </w:pPr>
      <w:r>
        <w:t xml:space="preserve">(в ред. Федерального </w:t>
      </w:r>
      <w:hyperlink r:id="rId6388" w:history="1">
        <w:r>
          <w:rPr>
            <w:color w:val="0000FF"/>
          </w:rPr>
          <w:t>закона</w:t>
        </w:r>
      </w:hyperlink>
      <w:r>
        <w:t xml:space="preserve"> от 03.11.2006 N 175-ФЗ)</w:t>
      </w:r>
    </w:p>
    <w:p w:rsidR="00BC6C53" w:rsidRDefault="00BC6C53">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389" w:history="1">
        <w:r>
          <w:rPr>
            <w:color w:val="0000FF"/>
          </w:rPr>
          <w:t>договору комиссии</w:t>
        </w:r>
      </w:hyperlink>
      <w:r>
        <w:t xml:space="preserve">, </w:t>
      </w:r>
      <w:hyperlink r:id="rId6390" w:history="1">
        <w:r>
          <w:rPr>
            <w:color w:val="0000FF"/>
          </w:rPr>
          <w:t>агентскому договору</w:t>
        </w:r>
      </w:hyperlink>
      <w:r>
        <w:t xml:space="preserve"> или другому </w:t>
      </w:r>
      <w:hyperlink r:id="rId639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BC6C53" w:rsidRDefault="00BC6C53">
      <w:pPr>
        <w:pStyle w:val="ConsPlusNormal"/>
        <w:spacing w:before="220"/>
        <w:ind w:firstLine="540"/>
        <w:jc w:val="both"/>
      </w:pPr>
      <w:r>
        <w:t xml:space="preserve">9.1) утратил силу. - Федеральный </w:t>
      </w:r>
      <w:hyperlink r:id="rId6392" w:history="1">
        <w:r>
          <w:rPr>
            <w:color w:val="0000FF"/>
          </w:rPr>
          <w:t>закон</w:t>
        </w:r>
      </w:hyperlink>
      <w:r>
        <w:t xml:space="preserve"> от 28.11.2025 N 425-ФЗ;</w:t>
      </w:r>
    </w:p>
    <w:p w:rsidR="00BC6C53" w:rsidRDefault="00BC6C53">
      <w:pPr>
        <w:pStyle w:val="ConsPlusNormal"/>
        <w:spacing w:before="220"/>
        <w:ind w:firstLine="540"/>
        <w:jc w:val="both"/>
      </w:pPr>
      <w:r>
        <w:t xml:space="preserve">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w:t>
      </w:r>
      <w:r>
        <w:lastRenderedPageBreak/>
        <w:t>(займе)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BC6C53" w:rsidRDefault="00BC6C53">
      <w:pPr>
        <w:pStyle w:val="ConsPlusNormal"/>
        <w:jc w:val="both"/>
      </w:pPr>
      <w:r>
        <w:t xml:space="preserve">(пп. 10 в ред. Федерального </w:t>
      </w:r>
      <w:hyperlink r:id="rId6393" w:history="1">
        <w:r>
          <w:rPr>
            <w:color w:val="0000FF"/>
          </w:rPr>
          <w:t>закона</w:t>
        </w:r>
      </w:hyperlink>
      <w:r>
        <w:t xml:space="preserve"> от 14.07.2022 N 323-ФЗ)</w:t>
      </w:r>
    </w:p>
    <w:p w:rsidR="00BC6C53" w:rsidRDefault="00BC6C53">
      <w:pPr>
        <w:pStyle w:val="ConsPlusNormal"/>
        <w:spacing w:before="220"/>
        <w:ind w:firstLine="540"/>
        <w:jc w:val="both"/>
      </w:pPr>
      <w:r>
        <w:t xml:space="preserve">10.1) в виде денежных средств, полученных управляющим товарищем по </w:t>
      </w:r>
      <w:hyperlink r:id="rId6394" w:history="1">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395" w:history="1">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BC6C53" w:rsidRDefault="00BC6C53">
      <w:pPr>
        <w:pStyle w:val="ConsPlusNormal"/>
        <w:jc w:val="both"/>
      </w:pPr>
      <w:r>
        <w:t xml:space="preserve">(пп. 10.1 введен Федеральным </w:t>
      </w:r>
      <w:hyperlink r:id="rId6396" w:history="1">
        <w:r>
          <w:rPr>
            <w:color w:val="0000FF"/>
          </w:rPr>
          <w:t>законом</w:t>
        </w:r>
      </w:hyperlink>
      <w:r>
        <w:t xml:space="preserve"> от 17.02.2023 N 22-ФЗ)</w:t>
      </w:r>
    </w:p>
    <w:p w:rsidR="00BC6C53" w:rsidRDefault="00BC6C53">
      <w:pPr>
        <w:pStyle w:val="ConsPlusNormal"/>
        <w:spacing w:before="220"/>
        <w:ind w:firstLine="540"/>
        <w:jc w:val="both"/>
      </w:pPr>
      <w:bookmarkStart w:id="1272" w:name="Par10013"/>
      <w:bookmarkEnd w:id="1272"/>
      <w:r>
        <w:t xml:space="preserve">11) в виде имущества (за исключением денежных средств, указанных в </w:t>
      </w:r>
      <w:hyperlink w:anchor="Par11208" w:history="1">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BC6C53" w:rsidRDefault="00BC6C53">
      <w:pPr>
        <w:pStyle w:val="ConsPlusNormal"/>
        <w:jc w:val="both"/>
      </w:pPr>
      <w:r>
        <w:t xml:space="preserve">(в ред. Федерального </w:t>
      </w:r>
      <w:hyperlink r:id="rId6397"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398" w:history="1">
        <w:r>
          <w:rPr>
            <w:color w:val="0000FF"/>
          </w:rPr>
          <w:t>статьи 105.2</w:t>
        </w:r>
      </w:hyperlink>
      <w:r>
        <w:t xml:space="preserve"> настоящего Кодекса, составляет не менее 50 процентов;</w:t>
      </w:r>
    </w:p>
    <w:p w:rsidR="00BC6C53" w:rsidRDefault="00BC6C53">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399"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BC6C53" w:rsidRDefault="00BC6C53">
      <w:pPr>
        <w:pStyle w:val="ConsPlusNormal"/>
        <w:jc w:val="both"/>
      </w:pPr>
      <w:r>
        <w:t xml:space="preserve">(в ред. Федеральных законов от 31.07.2023 </w:t>
      </w:r>
      <w:hyperlink r:id="rId6400" w:history="1">
        <w:r>
          <w:rPr>
            <w:color w:val="0000FF"/>
          </w:rPr>
          <w:t>N 389-ФЗ</w:t>
        </w:r>
      </w:hyperlink>
      <w:r>
        <w:t xml:space="preserve">, от 19.12.2023 </w:t>
      </w:r>
      <w:hyperlink r:id="rId6401" w:history="1">
        <w:r>
          <w:rPr>
            <w:color w:val="0000FF"/>
          </w:rPr>
          <w:t>N 595-ФЗ</w:t>
        </w:r>
      </w:hyperlink>
      <w:r>
        <w:t>)</w:t>
      </w:r>
    </w:p>
    <w:p w:rsidR="00BC6C53" w:rsidRDefault="00BC6C53">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402" w:history="1">
        <w:r>
          <w:rPr>
            <w:color w:val="0000FF"/>
          </w:rPr>
          <w:t>статьи 105.2</w:t>
        </w:r>
      </w:hyperlink>
      <w:r>
        <w:t xml:space="preserve"> настоящего Кодекса, составляет не менее 50 процентов;</w:t>
      </w:r>
    </w:p>
    <w:p w:rsidR="00BC6C53" w:rsidRDefault="00BC6C53">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ar23345"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ar23370" w:history="1">
        <w:r>
          <w:rPr>
            <w:color w:val="0000FF"/>
          </w:rPr>
          <w:t>пункте 6 статьи 343.5</w:t>
        </w:r>
      </w:hyperlink>
      <w:r>
        <w:t xml:space="preserve"> настоящего Кодекса.</w:t>
      </w:r>
    </w:p>
    <w:p w:rsidR="00BC6C53" w:rsidRDefault="00BC6C53">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BC6C53" w:rsidRDefault="00BC6C53">
      <w:pPr>
        <w:pStyle w:val="ConsPlusNormal"/>
        <w:jc w:val="both"/>
      </w:pPr>
      <w:r>
        <w:t xml:space="preserve">(в ред. Федерального </w:t>
      </w:r>
      <w:hyperlink r:id="rId6403"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Доходы в виде имущества, имущественных прав, полученных безвозмездно, учитываются при определении налоговой базы вне зависимости от условий настоящего подпункта, если на дату получения данных доходов получающей стороной является организация, которая имела на указанную дату статус иностранного агента или в уставном капитале которой прямо и (или) косвенно участвуют лица, имевшие на указанную дату статус иностранного агента, и доля такого участия на указанную дату составляет совокупно не менее 10 процентов;</w:t>
      </w:r>
    </w:p>
    <w:p w:rsidR="00BC6C53" w:rsidRDefault="00BC6C53">
      <w:pPr>
        <w:pStyle w:val="ConsPlusNormal"/>
        <w:jc w:val="both"/>
      </w:pPr>
      <w:r>
        <w:t xml:space="preserve">(абзац введен Федеральным </w:t>
      </w:r>
      <w:hyperlink r:id="rId6404" w:history="1">
        <w:r>
          <w:rPr>
            <w:color w:val="0000FF"/>
          </w:rPr>
          <w:t>законом</w:t>
        </w:r>
      </w:hyperlink>
      <w:r>
        <w:t xml:space="preserve"> от 28.11.2025 N 425-ФЗ)</w:t>
      </w:r>
    </w:p>
    <w:p w:rsidR="00BC6C53" w:rsidRDefault="00BC6C53">
      <w:pPr>
        <w:pStyle w:val="ConsPlusNormal"/>
        <w:jc w:val="both"/>
      </w:pPr>
      <w:r>
        <w:t xml:space="preserve">(пп. 11 в ред. Федерального </w:t>
      </w:r>
      <w:hyperlink r:id="rId6405" w:history="1">
        <w:r>
          <w:rPr>
            <w:color w:val="0000FF"/>
          </w:rPr>
          <w:t>закона</w:t>
        </w:r>
      </w:hyperlink>
      <w:r>
        <w:t xml:space="preserve"> от 23.11.2020 N 374-ФЗ)</w:t>
      </w:r>
    </w:p>
    <w:p w:rsidR="00BC6C53" w:rsidRDefault="00BC6C53">
      <w:pPr>
        <w:pStyle w:val="ConsPlusNormal"/>
        <w:spacing w:before="220"/>
        <w:ind w:firstLine="540"/>
        <w:jc w:val="both"/>
      </w:pPr>
      <w:bookmarkStart w:id="1273" w:name="Par10025"/>
      <w:bookmarkEnd w:id="1273"/>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BC6C53" w:rsidRDefault="00BC6C53">
      <w:pPr>
        <w:pStyle w:val="ConsPlusNormal"/>
        <w:spacing w:before="220"/>
        <w:ind w:firstLine="540"/>
        <w:jc w:val="both"/>
      </w:pPr>
      <w:r>
        <w:t xml:space="preserve">Указанные в </w:t>
      </w:r>
      <w:hyperlink w:anchor="Par10025"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BC6C53" w:rsidRDefault="00BC6C53">
      <w:pPr>
        <w:pStyle w:val="ConsPlusNormal"/>
        <w:jc w:val="both"/>
      </w:pPr>
      <w:r>
        <w:t xml:space="preserve">(пп. 11.1 введен Федеральным </w:t>
      </w:r>
      <w:hyperlink r:id="rId6406" w:history="1">
        <w:r>
          <w:rPr>
            <w:color w:val="0000FF"/>
          </w:rPr>
          <w:t>законом</w:t>
        </w:r>
      </w:hyperlink>
      <w:r>
        <w:t xml:space="preserve"> от 27.11.2018 N 424-ФЗ)</w:t>
      </w:r>
    </w:p>
    <w:p w:rsidR="00BC6C53" w:rsidRDefault="00BC6C53">
      <w:pPr>
        <w:pStyle w:val="ConsPlusNormal"/>
        <w:spacing w:before="220"/>
        <w:ind w:firstLine="540"/>
        <w:jc w:val="both"/>
      </w:pPr>
      <w:bookmarkStart w:id="1274" w:name="Par10028"/>
      <w:bookmarkEnd w:id="1274"/>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BC6C53" w:rsidRDefault="00BC6C53">
      <w:pPr>
        <w:pStyle w:val="ConsPlusNormal"/>
        <w:jc w:val="both"/>
      </w:pPr>
      <w:r>
        <w:t xml:space="preserve">(в ред. Федеральных законов от 29.09.2019 </w:t>
      </w:r>
      <w:hyperlink r:id="rId6407" w:history="1">
        <w:r>
          <w:rPr>
            <w:color w:val="0000FF"/>
          </w:rPr>
          <w:t>N 325-ФЗ</w:t>
        </w:r>
      </w:hyperlink>
      <w:r>
        <w:t xml:space="preserve">, от 31.07.2023 </w:t>
      </w:r>
      <w:hyperlink r:id="rId6408" w:history="1">
        <w:r>
          <w:rPr>
            <w:color w:val="0000FF"/>
          </w:rPr>
          <w:t>N 389-ФЗ</w:t>
        </w:r>
      </w:hyperlink>
      <w:r>
        <w:t>)</w:t>
      </w:r>
    </w:p>
    <w:p w:rsidR="00BC6C53" w:rsidRDefault="00BC6C53">
      <w:pPr>
        <w:pStyle w:val="ConsPlusNormal"/>
        <w:spacing w:before="220"/>
        <w:ind w:firstLine="540"/>
        <w:jc w:val="both"/>
      </w:pPr>
      <w:r>
        <w:t xml:space="preserve">11.3) - 11.4) утратили силу. - Федеральный </w:t>
      </w:r>
      <w:hyperlink r:id="rId6409" w:history="1">
        <w:r>
          <w:rPr>
            <w:color w:val="0000FF"/>
          </w:rPr>
          <w:t>закон</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11.5 п. 1 ст. 251 (в ред. ФЗ от 29.10.2024 N 362-ФЗ) </w:t>
            </w:r>
            <w:hyperlink r:id="rId6410"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11.5) доходы в виде стоимости акций (долей в уставном капитале) </w:t>
      </w:r>
      <w:hyperlink r:id="rId6411" w:history="1">
        <w:r>
          <w:rPr>
            <w:color w:val="0000FF"/>
          </w:rPr>
          <w:t>экономически значимой организации</w:t>
        </w:r>
      </w:hyperlink>
      <w:r>
        <w:t xml:space="preserve">, принадлежащих иностранной холдинговой компании, указанной в </w:t>
      </w:r>
      <w:hyperlink r:id="rId6412" w:history="1">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413" w:history="1">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414" w:history="1">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BC6C53" w:rsidRDefault="00BC6C53">
      <w:pPr>
        <w:pStyle w:val="ConsPlusNormal"/>
        <w:jc w:val="both"/>
      </w:pPr>
      <w:r>
        <w:t xml:space="preserve">(пп. 11.5 введен Федеральным </w:t>
      </w:r>
      <w:hyperlink r:id="rId6415" w:history="1">
        <w:r>
          <w:rPr>
            <w:color w:val="0000FF"/>
          </w:rPr>
          <w:t>законом</w:t>
        </w:r>
      </w:hyperlink>
      <w:r>
        <w:t xml:space="preserve"> от 19.12.2023 N 595-ФЗ; в ред. Федерального </w:t>
      </w:r>
      <w:hyperlink r:id="rId6416" w:history="1">
        <w:r>
          <w:rPr>
            <w:color w:val="0000FF"/>
          </w:rPr>
          <w:t>закона</w:t>
        </w:r>
      </w:hyperlink>
      <w:r>
        <w:t xml:space="preserve"> от 29.10.2024 N 362-ФЗ)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11.6 п. 1 ст. 251 (в ред. ФЗ от 29.10.2024 N 362-ФЗ) </w:t>
            </w:r>
            <w:hyperlink r:id="rId6417"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hyperlink r:id="rId6418" w:history="1">
        <w:r>
          <w:rPr>
            <w:color w:val="0000FF"/>
          </w:rPr>
          <w:t>экономически значимой организации</w:t>
        </w:r>
      </w:hyperlink>
      <w:r>
        <w:t xml:space="preserve">, принадлежащими иностранной холдинговой компании, в соответствии с </w:t>
      </w:r>
      <w:hyperlink r:id="rId6419" w:history="1">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BC6C53" w:rsidRDefault="00BC6C53">
      <w:pPr>
        <w:pStyle w:val="ConsPlusNormal"/>
        <w:jc w:val="both"/>
      </w:pPr>
      <w:r>
        <w:t xml:space="preserve">(пп. 11.6 введен Федеральным </w:t>
      </w:r>
      <w:hyperlink r:id="rId6420" w:history="1">
        <w:r>
          <w:rPr>
            <w:color w:val="0000FF"/>
          </w:rPr>
          <w:t>законом</w:t>
        </w:r>
      </w:hyperlink>
      <w:r>
        <w:t xml:space="preserve"> от 19.12.2023 N 595-ФЗ; в ред. Федерального </w:t>
      </w:r>
      <w:hyperlink r:id="rId6421" w:history="1">
        <w:r>
          <w:rPr>
            <w:color w:val="0000FF"/>
          </w:rPr>
          <w:t>закона</w:t>
        </w:r>
      </w:hyperlink>
      <w:r>
        <w:t xml:space="preserve"> от 29.10.2024 N 362-ФЗ)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11.7 п. 1 ст. 251 (в ред. ФЗ от 23.07.2025 N 227-ФЗ) </w:t>
            </w:r>
            <w:hyperlink r:id="rId6422" w:history="1">
              <w:r>
                <w:rPr>
                  <w:color w:val="0000FF"/>
                </w:rPr>
                <w:t>распространяется</w:t>
              </w:r>
            </w:hyperlink>
            <w:r>
              <w:rPr>
                <w:color w:val="392C69"/>
              </w:rPr>
              <w:t xml:space="preserve"> на правоотношения, возникшие с 01.07.2025.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11.7) в виде имущества (за исключением денежных средств), работ, услуг, безвозмездно полученных являющимися казенными учреждениями воинской частью или организацией Вооруженных Сил Российской Федерации, войск национальной гвардии Российской Федерации или органов федеральной службы безопасности, при условии, что данные имущество, работы, услуги получены в целях их использования указанными воинской частью или организацией в ходе специальной военной операции;</w:t>
      </w:r>
    </w:p>
    <w:p w:rsidR="00BC6C53" w:rsidRDefault="00BC6C53">
      <w:pPr>
        <w:pStyle w:val="ConsPlusNormal"/>
        <w:jc w:val="both"/>
      </w:pPr>
      <w:r>
        <w:t xml:space="preserve">(пп. 11.7 введен Федеральным </w:t>
      </w:r>
      <w:hyperlink r:id="rId6423" w:history="1">
        <w:r>
          <w:rPr>
            <w:color w:val="0000FF"/>
          </w:rPr>
          <w:t>законом</w:t>
        </w:r>
      </w:hyperlink>
      <w:r>
        <w:t xml:space="preserve"> от 23.07.2025 N 227-ФЗ)</w:t>
      </w:r>
    </w:p>
    <w:p w:rsidR="00BC6C53" w:rsidRDefault="00BC6C53">
      <w:pPr>
        <w:pStyle w:val="ConsPlusNormal"/>
        <w:spacing w:before="220"/>
        <w:ind w:firstLine="540"/>
        <w:jc w:val="both"/>
      </w:pPr>
      <w:r>
        <w:t xml:space="preserve">12) в виде сумм процентов, полученных в соответствии с требованиями </w:t>
      </w:r>
      <w:hyperlink r:id="rId6424" w:history="1">
        <w:r>
          <w:rPr>
            <w:color w:val="0000FF"/>
          </w:rPr>
          <w:t>статей 78</w:t>
        </w:r>
      </w:hyperlink>
      <w:r>
        <w:t xml:space="preserve">, </w:t>
      </w:r>
      <w:hyperlink r:id="rId6425" w:history="1">
        <w:r>
          <w:rPr>
            <w:color w:val="0000FF"/>
          </w:rPr>
          <w:t>79</w:t>
        </w:r>
      </w:hyperlink>
      <w:r>
        <w:t xml:space="preserve">, </w:t>
      </w:r>
      <w:hyperlink w:anchor="Par3159" w:history="1">
        <w:r>
          <w:rPr>
            <w:color w:val="0000FF"/>
          </w:rPr>
          <w:t>176</w:t>
        </w:r>
      </w:hyperlink>
      <w:r>
        <w:t xml:space="preserve">, </w:t>
      </w:r>
      <w:hyperlink w:anchor="Par3178" w:history="1">
        <w:r>
          <w:rPr>
            <w:color w:val="0000FF"/>
          </w:rPr>
          <w:t>176.1</w:t>
        </w:r>
      </w:hyperlink>
      <w:r>
        <w:t xml:space="preserve"> и </w:t>
      </w:r>
      <w:hyperlink w:anchor="Par6130" w:history="1">
        <w:r>
          <w:rPr>
            <w:color w:val="0000FF"/>
          </w:rPr>
          <w:t>203</w:t>
        </w:r>
      </w:hyperlink>
      <w:r>
        <w:t xml:space="preserve"> настоящего Кодекса из бюджета (внебюджетного фонда);</w:t>
      </w:r>
    </w:p>
    <w:p w:rsidR="00BC6C53" w:rsidRDefault="00BC6C53">
      <w:pPr>
        <w:pStyle w:val="ConsPlusNormal"/>
        <w:jc w:val="both"/>
      </w:pPr>
      <w:r>
        <w:t xml:space="preserve">(в ред. Федерального </w:t>
      </w:r>
      <w:hyperlink r:id="rId6426" w:history="1">
        <w:r>
          <w:rPr>
            <w:color w:val="0000FF"/>
          </w:rPr>
          <w:t>закона</w:t>
        </w:r>
      </w:hyperlink>
      <w:r>
        <w:t xml:space="preserve"> от 17.12.2009 N 318-ФЗ)</w:t>
      </w:r>
    </w:p>
    <w:p w:rsidR="00BC6C53" w:rsidRDefault="00BC6C53">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427"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BC6C53" w:rsidRDefault="00BC6C53">
      <w:pPr>
        <w:pStyle w:val="ConsPlusNormal"/>
        <w:spacing w:before="220"/>
        <w:ind w:firstLine="540"/>
        <w:jc w:val="both"/>
      </w:pPr>
      <w:r>
        <w:t xml:space="preserve">13.1) в виде взносов в компенсационные фонды, создаваемые в соответствии с </w:t>
      </w:r>
      <w:hyperlink r:id="rId6428"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BC6C53" w:rsidRDefault="00BC6C53">
      <w:pPr>
        <w:pStyle w:val="ConsPlusNormal"/>
        <w:jc w:val="both"/>
      </w:pPr>
      <w:r>
        <w:t xml:space="preserve">(пп. 13.1 введен Федеральным </w:t>
      </w:r>
      <w:hyperlink r:id="rId6429" w:history="1">
        <w:r>
          <w:rPr>
            <w:color w:val="0000FF"/>
          </w:rPr>
          <w:t>законом</w:t>
        </w:r>
      </w:hyperlink>
      <w:r>
        <w:t xml:space="preserve"> от 29.12.2014 N 460-ФЗ)</w:t>
      </w:r>
    </w:p>
    <w:p w:rsidR="00BC6C53" w:rsidRDefault="00BC6C53">
      <w:pPr>
        <w:pStyle w:val="ConsPlusNormal"/>
        <w:spacing w:before="220"/>
        <w:ind w:firstLine="540"/>
        <w:jc w:val="both"/>
      </w:pPr>
      <w:hyperlink r:id="rId6430"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431"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jc w:val="both"/>
      </w:pPr>
      <w:r>
        <w:t xml:space="preserve">(пп. 13.2 введен Федеральным </w:t>
      </w:r>
      <w:hyperlink r:id="rId6432" w:history="1">
        <w:r>
          <w:rPr>
            <w:color w:val="0000FF"/>
          </w:rPr>
          <w:t>законом</w:t>
        </w:r>
      </w:hyperlink>
      <w:r>
        <w:t xml:space="preserve"> от 28.11.2015 N 326-ФЗ)</w:t>
      </w:r>
    </w:p>
    <w:p w:rsidR="00BC6C53" w:rsidRDefault="00BC6C53">
      <w:pPr>
        <w:pStyle w:val="ConsPlusNormal"/>
        <w:spacing w:before="220"/>
        <w:ind w:firstLine="540"/>
        <w:jc w:val="both"/>
      </w:pPr>
      <w:bookmarkStart w:id="1275" w:name="Par10050"/>
      <w:bookmarkEnd w:id="1275"/>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w:t>
      </w:r>
      <w:r>
        <w:lastRenderedPageBreak/>
        <w:t>налогообложению с даты их получения.</w:t>
      </w:r>
    </w:p>
    <w:p w:rsidR="00BC6C53" w:rsidRDefault="00BC6C53">
      <w:pPr>
        <w:pStyle w:val="ConsPlusNormal"/>
        <w:jc w:val="both"/>
      </w:pPr>
      <w:r>
        <w:t xml:space="preserve">(в ред. Федерального </w:t>
      </w:r>
      <w:hyperlink r:id="rId6433" w:history="1">
        <w:r>
          <w:rPr>
            <w:color w:val="0000FF"/>
          </w:rPr>
          <w:t>закона</w:t>
        </w:r>
      </w:hyperlink>
      <w:r>
        <w:t xml:space="preserve"> от 29.11.2007 N 284-ФЗ)</w:t>
      </w:r>
    </w:p>
    <w:p w:rsidR="00BC6C53" w:rsidRDefault="00BC6C53">
      <w:pPr>
        <w:pStyle w:val="ConsPlusNormal"/>
        <w:spacing w:before="220"/>
        <w:ind w:firstLine="540"/>
        <w:jc w:val="both"/>
      </w:pPr>
      <w:bookmarkStart w:id="1276" w:name="Par10052"/>
      <w:bookmarkEnd w:id="1276"/>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BC6C53" w:rsidRDefault="00BC6C53">
      <w:pPr>
        <w:pStyle w:val="ConsPlusNormal"/>
        <w:jc w:val="both"/>
      </w:pPr>
      <w:r>
        <w:t xml:space="preserve">(в ред. Федерального </w:t>
      </w:r>
      <w:hyperlink r:id="rId6434" w:history="1">
        <w:r>
          <w:rPr>
            <w:color w:val="0000FF"/>
          </w:rPr>
          <w:t>закона</w:t>
        </w:r>
      </w:hyperlink>
      <w:r>
        <w:t xml:space="preserve"> от 23.12.2003 N 178-ФЗ)</w:t>
      </w:r>
    </w:p>
    <w:p w:rsidR="00BC6C53" w:rsidRDefault="00BC6C53">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BC6C53" w:rsidRDefault="00BC6C53">
      <w:pPr>
        <w:pStyle w:val="ConsPlusNormal"/>
        <w:jc w:val="both"/>
      </w:pPr>
      <w:r>
        <w:t xml:space="preserve">(в ред. Федерального </w:t>
      </w:r>
      <w:hyperlink r:id="rId6435" w:history="1">
        <w:r>
          <w:rPr>
            <w:color w:val="0000FF"/>
          </w:rPr>
          <w:t>закона</w:t>
        </w:r>
      </w:hyperlink>
      <w:r>
        <w:t xml:space="preserve"> от 08.05.2010 N 83-ФЗ)</w:t>
      </w:r>
    </w:p>
    <w:p w:rsidR="00BC6C53" w:rsidRDefault="00BC6C53">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BC6C53" w:rsidRDefault="00BC6C53">
      <w:pPr>
        <w:pStyle w:val="ConsPlusNormal"/>
        <w:jc w:val="both"/>
      </w:pPr>
      <w:r>
        <w:t xml:space="preserve">(абзац введен Федеральным </w:t>
      </w:r>
      <w:hyperlink r:id="rId6436" w:history="1">
        <w:r>
          <w:rPr>
            <w:color w:val="0000FF"/>
          </w:rPr>
          <w:t>законом</w:t>
        </w:r>
      </w:hyperlink>
      <w:r>
        <w:t xml:space="preserve"> от 18.07.2011 N 239-ФЗ)</w:t>
      </w:r>
    </w:p>
    <w:p w:rsidR="00BC6C53" w:rsidRDefault="00BC6C53">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437" w:history="1">
        <w:r>
          <w:rPr>
            <w:color w:val="0000FF"/>
          </w:rPr>
          <w:t>законом</w:t>
        </w:r>
      </w:hyperlink>
      <w:r>
        <w:t xml:space="preserve"> "О Фонде содействия реформированию жилищно-коммунального хозяйства";</w:t>
      </w:r>
    </w:p>
    <w:p w:rsidR="00BC6C53" w:rsidRDefault="00BC6C53">
      <w:pPr>
        <w:pStyle w:val="ConsPlusNormal"/>
        <w:jc w:val="both"/>
      </w:pPr>
      <w:r>
        <w:t xml:space="preserve">(абзац введен Федеральным </w:t>
      </w:r>
      <w:hyperlink r:id="rId6438" w:history="1">
        <w:r>
          <w:rPr>
            <w:color w:val="0000FF"/>
          </w:rPr>
          <w:t>законом</w:t>
        </w:r>
      </w:hyperlink>
      <w:r>
        <w:t xml:space="preserve"> от 30.12.2008 N 323-ФЗ)</w:t>
      </w:r>
    </w:p>
    <w:p w:rsidR="00BC6C53" w:rsidRDefault="00BC6C53">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439"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BC6C53" w:rsidRDefault="00BC6C53">
      <w:pPr>
        <w:pStyle w:val="ConsPlusNormal"/>
        <w:jc w:val="both"/>
      </w:pPr>
      <w:r>
        <w:t xml:space="preserve">(абзац введен Федеральным </w:t>
      </w:r>
      <w:hyperlink r:id="rId6440" w:history="1">
        <w:r>
          <w:rPr>
            <w:color w:val="0000FF"/>
          </w:rPr>
          <w:t>законом</w:t>
        </w:r>
      </w:hyperlink>
      <w:r>
        <w:t xml:space="preserve"> от 25.12.2012 N 271-ФЗ)</w:t>
      </w:r>
    </w:p>
    <w:p w:rsidR="00BC6C53" w:rsidRDefault="00BC6C53">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BC6C53" w:rsidRDefault="00BC6C53">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441"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w:t>
      </w:r>
      <w:r>
        <w:lastRenderedPageBreak/>
        <w:t>деятельности (программ, проектов), определенной актами Президента Российской Федерации;</w:t>
      </w:r>
    </w:p>
    <w:p w:rsidR="00BC6C53" w:rsidRDefault="00BC6C53">
      <w:pPr>
        <w:pStyle w:val="ConsPlusNormal"/>
        <w:jc w:val="both"/>
      </w:pPr>
      <w:r>
        <w:t xml:space="preserve">(в ред. Федеральных законов от 18.07.2011 </w:t>
      </w:r>
      <w:hyperlink r:id="rId6442" w:history="1">
        <w:r>
          <w:rPr>
            <w:color w:val="0000FF"/>
          </w:rPr>
          <w:t>N 235-ФЗ</w:t>
        </w:r>
      </w:hyperlink>
      <w:r>
        <w:t xml:space="preserve">, от 23.04.2018 </w:t>
      </w:r>
      <w:hyperlink r:id="rId6443" w:history="1">
        <w:r>
          <w:rPr>
            <w:color w:val="0000FF"/>
          </w:rPr>
          <w:t>N 98-ФЗ</w:t>
        </w:r>
      </w:hyperlink>
      <w:r>
        <w:t xml:space="preserve">, от 23.11.2020 </w:t>
      </w:r>
      <w:hyperlink r:id="rId6444" w:history="1">
        <w:r>
          <w:rPr>
            <w:color w:val="0000FF"/>
          </w:rPr>
          <w:t>N 374-ФЗ</w:t>
        </w:r>
      </w:hyperlink>
      <w:r>
        <w:t xml:space="preserve">, от 29.05.2024 </w:t>
      </w:r>
      <w:hyperlink r:id="rId6445" w:history="1">
        <w:r>
          <w:rPr>
            <w:color w:val="0000FF"/>
          </w:rPr>
          <w:t>N 123-ФЗ</w:t>
        </w:r>
      </w:hyperlink>
      <w:r>
        <w:t>)</w:t>
      </w:r>
    </w:p>
    <w:p w:rsidR="00BC6C53" w:rsidRDefault="00BC6C53">
      <w:pPr>
        <w:pStyle w:val="ConsPlusNormal"/>
        <w:spacing w:before="220"/>
        <w:ind w:firstLine="540"/>
        <w:jc w:val="both"/>
      </w:pPr>
      <w:r>
        <w:t xml:space="preserve">абзац утратил силу. - Федеральный </w:t>
      </w:r>
      <w:hyperlink r:id="rId6446" w:history="1">
        <w:r>
          <w:rPr>
            <w:color w:val="0000FF"/>
          </w:rPr>
          <w:t>закон</w:t>
        </w:r>
      </w:hyperlink>
      <w:r>
        <w:t xml:space="preserve"> от 06.06.2005 N 58-ФЗ;</w:t>
      </w:r>
    </w:p>
    <w:p w:rsidR="00BC6C53" w:rsidRDefault="00BC6C53">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BC6C53" w:rsidRDefault="00BC6C53">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BC6C53" w:rsidRDefault="00BC6C53">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13 пп. 14 п. 1 ст. 251 (в ред. ФЗ от 28.11.2025 N 425-ФЗ) </w:t>
            </w:r>
            <w:hyperlink r:id="rId6447"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виде аккумулированных на счетах организации-застройщика средств дольщиков и (или) инвесторов, в том числе перечисленных организации-застройщику со счетов эскроу, при наличии не сданных в эксплуатацию иных объектов, создание которых предусмотрено в связи с исполнением договора участия в долевом строительстве;</w:t>
      </w:r>
    </w:p>
    <w:p w:rsidR="00BC6C53" w:rsidRDefault="00BC6C53">
      <w:pPr>
        <w:pStyle w:val="ConsPlusNormal"/>
        <w:jc w:val="both"/>
      </w:pPr>
      <w:r>
        <w:t xml:space="preserve">(в ред. Федерального </w:t>
      </w:r>
      <w:hyperlink r:id="rId6448" w:history="1">
        <w:r>
          <w:rPr>
            <w:color w:val="0000FF"/>
          </w:rPr>
          <w:t>закона</w:t>
        </w:r>
      </w:hyperlink>
      <w:r>
        <w:t xml:space="preserve"> от 28.11.2025 N 425-ФЗ)</w:t>
      </w:r>
    </w:p>
    <w:p w:rsidR="00BC6C53" w:rsidRDefault="00BC6C53">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BC6C53" w:rsidRDefault="00BC6C53">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449"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BC6C53" w:rsidRDefault="00BC6C53">
      <w:pPr>
        <w:pStyle w:val="ConsPlusNormal"/>
        <w:jc w:val="both"/>
      </w:pPr>
      <w:r>
        <w:t xml:space="preserve">(в ред. Федерального </w:t>
      </w:r>
      <w:hyperlink r:id="rId6450" w:history="1">
        <w:r>
          <w:rPr>
            <w:color w:val="0000FF"/>
          </w:rPr>
          <w:t>закона</w:t>
        </w:r>
      </w:hyperlink>
      <w:r>
        <w:t xml:space="preserve"> от 20.07.2011 N 249-ФЗ)</w:t>
      </w:r>
    </w:p>
    <w:p w:rsidR="00BC6C53" w:rsidRDefault="00BC6C53">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451" w:history="1">
        <w:r>
          <w:rPr>
            <w:color w:val="0000FF"/>
          </w:rPr>
          <w:t>законом</w:t>
        </w:r>
      </w:hyperlink>
      <w:r>
        <w:t xml:space="preserve"> от 23 августа 1996 года N 127-ФЗ "О науке и государственной научно-технической политике";</w:t>
      </w:r>
    </w:p>
    <w:p w:rsidR="00BC6C53" w:rsidRDefault="00BC6C53">
      <w:pPr>
        <w:pStyle w:val="ConsPlusNormal"/>
        <w:jc w:val="both"/>
      </w:pPr>
      <w:r>
        <w:t xml:space="preserve">(в ред. Федерального </w:t>
      </w:r>
      <w:hyperlink r:id="rId6452" w:history="1">
        <w:r>
          <w:rPr>
            <w:color w:val="0000FF"/>
          </w:rPr>
          <w:t>закона</w:t>
        </w:r>
      </w:hyperlink>
      <w:r>
        <w:t xml:space="preserve"> от 20.07.2011 N 249-ФЗ)</w:t>
      </w:r>
    </w:p>
    <w:p w:rsidR="00BC6C53" w:rsidRDefault="00BC6C53">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BC6C53" w:rsidRDefault="00BC6C53">
      <w:pPr>
        <w:pStyle w:val="ConsPlusNormal"/>
        <w:spacing w:before="220"/>
        <w:ind w:firstLine="540"/>
        <w:jc w:val="both"/>
      </w:pPr>
      <w:r>
        <w:t xml:space="preserve">абзац утратил силу. - Федеральный </w:t>
      </w:r>
      <w:hyperlink r:id="rId6453" w:history="1">
        <w:r>
          <w:rPr>
            <w:color w:val="0000FF"/>
          </w:rPr>
          <w:t>закон</w:t>
        </w:r>
      </w:hyperlink>
      <w:r>
        <w:t xml:space="preserve"> от 21.02.2014 N 17-ФЗ;</w:t>
      </w:r>
    </w:p>
    <w:p w:rsidR="00BC6C53" w:rsidRDefault="00BC6C53">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454" w:history="1">
        <w:r>
          <w:rPr>
            <w:color w:val="0000FF"/>
          </w:rPr>
          <w:t>законом</w:t>
        </w:r>
      </w:hyperlink>
      <w:r>
        <w:t xml:space="preserve"> о страховании вкладов физических лиц в банках Российской Федерации;</w:t>
      </w:r>
    </w:p>
    <w:p w:rsidR="00BC6C53" w:rsidRDefault="00BC6C53">
      <w:pPr>
        <w:pStyle w:val="ConsPlusNormal"/>
        <w:jc w:val="both"/>
      </w:pPr>
      <w:r>
        <w:t xml:space="preserve">(абзац введен Федеральным </w:t>
      </w:r>
      <w:hyperlink r:id="rId6455" w:history="1">
        <w:r>
          <w:rPr>
            <w:color w:val="0000FF"/>
          </w:rPr>
          <w:t>законом</w:t>
        </w:r>
      </w:hyperlink>
      <w:r>
        <w:t xml:space="preserve"> от 23.12.2003 N 178-ФЗ)</w:t>
      </w:r>
    </w:p>
    <w:p w:rsidR="00BC6C53" w:rsidRDefault="00BC6C53">
      <w:pPr>
        <w:pStyle w:val="ConsPlusNormal"/>
        <w:spacing w:before="220"/>
        <w:ind w:firstLine="540"/>
        <w:jc w:val="both"/>
      </w:pPr>
      <w:r>
        <w:lastRenderedPageBreak/>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BC6C53" w:rsidRDefault="00BC6C53">
      <w:pPr>
        <w:pStyle w:val="ConsPlusNormal"/>
        <w:jc w:val="both"/>
      </w:pPr>
      <w:r>
        <w:t xml:space="preserve">(абзац введен Федеральным </w:t>
      </w:r>
      <w:hyperlink r:id="rId6456" w:history="1">
        <w:r>
          <w:rPr>
            <w:color w:val="0000FF"/>
          </w:rPr>
          <w:t>законом</w:t>
        </w:r>
      </w:hyperlink>
      <w:r>
        <w:t xml:space="preserve"> от 29.12.2004 N 204-ФЗ)</w:t>
      </w:r>
    </w:p>
    <w:p w:rsidR="00BC6C53" w:rsidRDefault="00BC6C53">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BC6C53" w:rsidRDefault="00BC6C53">
      <w:pPr>
        <w:pStyle w:val="ConsPlusNormal"/>
        <w:jc w:val="both"/>
      </w:pPr>
      <w:r>
        <w:t xml:space="preserve">(абзац введен Федеральным </w:t>
      </w:r>
      <w:hyperlink r:id="rId6457" w:history="1">
        <w:r>
          <w:rPr>
            <w:color w:val="0000FF"/>
          </w:rPr>
          <w:t>законом</w:t>
        </w:r>
      </w:hyperlink>
      <w:r>
        <w:t xml:space="preserve"> от 29.11.2010 N 313-ФЗ)</w:t>
      </w:r>
    </w:p>
    <w:p w:rsidR="00BC6C53" w:rsidRDefault="00BC6C53">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458"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BC6C53" w:rsidRDefault="00BC6C53">
      <w:pPr>
        <w:pStyle w:val="ConsPlusNormal"/>
        <w:jc w:val="both"/>
      </w:pPr>
      <w:r>
        <w:t xml:space="preserve">(абзац введен Федеральным </w:t>
      </w:r>
      <w:hyperlink r:id="rId6459" w:history="1">
        <w:r>
          <w:rPr>
            <w:color w:val="0000FF"/>
          </w:rPr>
          <w:t>законом</w:t>
        </w:r>
      </w:hyperlink>
      <w:r>
        <w:t xml:space="preserve"> от 16.11.2011 N 320-ФЗ, в ред. Федерального </w:t>
      </w:r>
      <w:hyperlink r:id="rId6460" w:history="1">
        <w:r>
          <w:rPr>
            <w:color w:val="0000FF"/>
          </w:rPr>
          <w:t>закона</w:t>
        </w:r>
      </w:hyperlink>
      <w:r>
        <w:t xml:space="preserve"> от 25.12.2012 N 271-ФЗ)</w:t>
      </w:r>
    </w:p>
    <w:p w:rsidR="00BC6C53" w:rsidRDefault="00BC6C53">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BC6C53" w:rsidRDefault="00BC6C53">
      <w:pPr>
        <w:pStyle w:val="ConsPlusNormal"/>
        <w:jc w:val="both"/>
      </w:pPr>
      <w:r>
        <w:t xml:space="preserve">(абзац введен Федеральным </w:t>
      </w:r>
      <w:hyperlink r:id="rId6461" w:history="1">
        <w:r>
          <w:rPr>
            <w:color w:val="0000FF"/>
          </w:rPr>
          <w:t>законом</w:t>
        </w:r>
      </w:hyperlink>
      <w:r>
        <w:t xml:space="preserve"> от 06.06.2019 N 137-ФЗ)</w:t>
      </w:r>
    </w:p>
    <w:p w:rsidR="00BC6C53" w:rsidRDefault="00BC6C53">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462" w:history="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BC6C53" w:rsidRDefault="00BC6C53">
      <w:pPr>
        <w:pStyle w:val="ConsPlusNormal"/>
        <w:jc w:val="both"/>
      </w:pPr>
      <w:r>
        <w:t xml:space="preserve">(абзац введен Федеральным </w:t>
      </w:r>
      <w:hyperlink r:id="rId6463" w:history="1">
        <w:r>
          <w:rPr>
            <w:color w:val="0000FF"/>
          </w:rPr>
          <w:t>законом</w:t>
        </w:r>
      </w:hyperlink>
      <w:r>
        <w:t xml:space="preserve"> от 23.06.2014 N 167-ФЗ; в ред. Федеральных законов от 14.07.2022 </w:t>
      </w:r>
      <w:hyperlink r:id="rId6464" w:history="1">
        <w:r>
          <w:rPr>
            <w:color w:val="0000FF"/>
          </w:rPr>
          <w:t>N 239-ФЗ</w:t>
        </w:r>
      </w:hyperlink>
      <w:r>
        <w:t xml:space="preserve">, от 23.03.2024 </w:t>
      </w:r>
      <w:hyperlink r:id="rId6465" w:history="1">
        <w:r>
          <w:rPr>
            <w:color w:val="0000FF"/>
          </w:rPr>
          <w:t>N 58-ФЗ</w:t>
        </w:r>
      </w:hyperlink>
      <w:r>
        <w:t>)</w:t>
      </w:r>
    </w:p>
    <w:p w:rsidR="00BC6C53" w:rsidRDefault="00BC6C53">
      <w:pPr>
        <w:pStyle w:val="ConsPlusNormal"/>
        <w:spacing w:before="22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466"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467" w:history="1">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BC6C53" w:rsidRDefault="00BC6C53">
      <w:pPr>
        <w:pStyle w:val="ConsPlusNormal"/>
        <w:jc w:val="both"/>
      </w:pPr>
      <w:r>
        <w:t xml:space="preserve">(абзац введен Федеральным </w:t>
      </w:r>
      <w:hyperlink r:id="rId6468" w:history="1">
        <w:r>
          <w:rPr>
            <w:color w:val="0000FF"/>
          </w:rPr>
          <w:t>законом</w:t>
        </w:r>
      </w:hyperlink>
      <w:r>
        <w:t xml:space="preserve"> от 23.06.2014 N 167-ФЗ; в ред. Федеральных законов от </w:t>
      </w:r>
      <w:r>
        <w:lastRenderedPageBreak/>
        <w:t xml:space="preserve">14.07.2022 </w:t>
      </w:r>
      <w:hyperlink r:id="rId6469" w:history="1">
        <w:r>
          <w:rPr>
            <w:color w:val="0000FF"/>
          </w:rPr>
          <w:t>N 239-ФЗ</w:t>
        </w:r>
      </w:hyperlink>
      <w:r>
        <w:t xml:space="preserve">, от 23.03.2024 </w:t>
      </w:r>
      <w:hyperlink r:id="rId6470" w:history="1">
        <w:r>
          <w:rPr>
            <w:color w:val="0000FF"/>
          </w:rPr>
          <w:t>N 58-ФЗ</w:t>
        </w:r>
      </w:hyperlink>
      <w:r>
        <w:t>)</w:t>
      </w:r>
    </w:p>
    <w:p w:rsidR="00BC6C53" w:rsidRDefault="00BC6C53">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471"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6472" w:history="1">
        <w:r>
          <w:rPr>
            <w:color w:val="0000FF"/>
          </w:rPr>
          <w:t>законом</w:t>
        </w:r>
      </w:hyperlink>
      <w:r>
        <w:t xml:space="preserve"> от 27.11.2017 N 342-ФЗ; в ред. Федерального </w:t>
      </w:r>
      <w:hyperlink r:id="rId6473" w:history="1">
        <w:r>
          <w:rPr>
            <w:color w:val="0000FF"/>
          </w:rPr>
          <w:t>закона</w:t>
        </w:r>
      </w:hyperlink>
      <w:r>
        <w:t xml:space="preserve"> от 28.06.2022 N 211-ФЗ)</w:t>
      </w:r>
    </w:p>
    <w:p w:rsidR="00BC6C53" w:rsidRDefault="00BC6C53">
      <w:pPr>
        <w:pStyle w:val="ConsPlusNormal"/>
        <w:spacing w:before="220"/>
        <w:ind w:firstLine="540"/>
        <w:jc w:val="both"/>
      </w:pPr>
      <w:r>
        <w:t xml:space="preserve">в виде субсидий, полученных на возмещение расходов, указанных в </w:t>
      </w:r>
      <w:hyperlink w:anchor="Par11676" w:history="1">
        <w:r>
          <w:rPr>
            <w:color w:val="0000FF"/>
          </w:rPr>
          <w:t>статье 270</w:t>
        </w:r>
      </w:hyperlink>
      <w:r>
        <w:t xml:space="preserve"> настоящего Кодекса (за исключением расходов, указанных в </w:t>
      </w:r>
      <w:hyperlink w:anchor="Par11687" w:history="1">
        <w:r>
          <w:rPr>
            <w:color w:val="0000FF"/>
          </w:rPr>
          <w:t>пункте 5 статьи 270</w:t>
        </w:r>
      </w:hyperlink>
      <w:r>
        <w:t xml:space="preserve"> настоящего Кодекса);</w:t>
      </w:r>
    </w:p>
    <w:p w:rsidR="00BC6C53" w:rsidRDefault="00BC6C53">
      <w:pPr>
        <w:pStyle w:val="ConsPlusNormal"/>
        <w:jc w:val="both"/>
      </w:pPr>
      <w:r>
        <w:t xml:space="preserve">(абзац введен Федеральным </w:t>
      </w:r>
      <w:hyperlink r:id="rId6474"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475"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BC6C53" w:rsidRDefault="00BC6C53">
      <w:pPr>
        <w:pStyle w:val="ConsPlusNormal"/>
        <w:jc w:val="both"/>
      </w:pPr>
      <w:r>
        <w:t xml:space="preserve">(абзац введен Федеральным </w:t>
      </w:r>
      <w:hyperlink r:id="rId6476" w:history="1">
        <w:r>
          <w:rPr>
            <w:color w:val="0000FF"/>
          </w:rPr>
          <w:t>законом</w:t>
        </w:r>
      </w:hyperlink>
      <w:r>
        <w:t xml:space="preserve"> от 29.09.2019 N 321-ФЗ)</w:t>
      </w:r>
    </w:p>
    <w:p w:rsidR="00BC6C53" w:rsidRDefault="00BC6C53">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BC6C53" w:rsidRDefault="00BC6C53">
      <w:pPr>
        <w:pStyle w:val="ConsPlusNormal"/>
        <w:jc w:val="both"/>
      </w:pPr>
      <w:r>
        <w:t xml:space="preserve">(абзац введен Федеральным </w:t>
      </w:r>
      <w:hyperlink r:id="rId6477"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в виде сбора на строительство и (или) реконструкцию объектов инфраструктуры воздушного транспорта, полученного в соответствии с порядком, предусмотренным </w:t>
      </w:r>
      <w:hyperlink r:id="rId6478" w:history="1">
        <w:r>
          <w:rPr>
            <w:color w:val="0000FF"/>
          </w:rPr>
          <w:t>статьей 64.1</w:t>
        </w:r>
      </w:hyperlink>
      <w:r>
        <w:t xml:space="preserve"> Воздушного кодекса Российской Федерации, организацией, подведомственной федеральному органу исполнительной власти, осуществляющему функции по оказанию государственных услуг и управлению государственным имуществом в сфере гражданской авиации.</w:t>
      </w:r>
    </w:p>
    <w:p w:rsidR="00BC6C53" w:rsidRDefault="00BC6C53">
      <w:pPr>
        <w:pStyle w:val="ConsPlusNormal"/>
        <w:jc w:val="both"/>
      </w:pPr>
      <w:r>
        <w:t xml:space="preserve">(абзац введен Федеральным </w:t>
      </w:r>
      <w:hyperlink r:id="rId6479"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48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BC6C53" w:rsidRDefault="00BC6C53">
      <w:pPr>
        <w:pStyle w:val="ConsPlusNormal"/>
        <w:jc w:val="both"/>
      </w:pPr>
      <w:r>
        <w:t xml:space="preserve">(абзац введен Федеральным </w:t>
      </w:r>
      <w:hyperlink r:id="rId6481" w:history="1">
        <w:r>
          <w:rPr>
            <w:color w:val="0000FF"/>
          </w:rPr>
          <w:t>законом</w:t>
        </w:r>
      </w:hyperlink>
      <w:r>
        <w:t xml:space="preserve"> от 09.11.2020 N 368-ФЗ)</w:t>
      </w:r>
    </w:p>
    <w:p w:rsidR="00BC6C53" w:rsidRDefault="00BC6C53">
      <w:pPr>
        <w:pStyle w:val="ConsPlusNormal"/>
        <w:spacing w:before="220"/>
        <w:ind w:firstLine="540"/>
        <w:jc w:val="both"/>
      </w:pPr>
      <w: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w:t>
      </w:r>
      <w:r>
        <w:lastRenderedPageBreak/>
        <w:t>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BC6C53" w:rsidRDefault="00BC6C53">
      <w:pPr>
        <w:pStyle w:val="ConsPlusNormal"/>
        <w:jc w:val="both"/>
      </w:pPr>
      <w:r>
        <w:t xml:space="preserve">(пп. 15 в ред. Федерального </w:t>
      </w:r>
      <w:hyperlink r:id="rId6482" w:history="1">
        <w:r>
          <w:rPr>
            <w:color w:val="0000FF"/>
          </w:rPr>
          <w:t>закона</w:t>
        </w:r>
      </w:hyperlink>
      <w:r>
        <w:t xml:space="preserve"> от 29.09.2019 N 325-ФЗ)</w:t>
      </w:r>
    </w:p>
    <w:p w:rsidR="00BC6C53" w:rsidRDefault="00BC6C53">
      <w:pPr>
        <w:pStyle w:val="ConsPlusNormal"/>
        <w:spacing w:before="22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BC6C53" w:rsidRDefault="00BC6C53">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BC6C53" w:rsidRDefault="00BC6C53">
      <w:pPr>
        <w:pStyle w:val="ConsPlusNormal"/>
        <w:jc w:val="both"/>
      </w:pPr>
      <w:r>
        <w:t xml:space="preserve">(пп. 15.1 введен Федеральным </w:t>
      </w:r>
      <w:hyperlink r:id="rId6483" w:history="1">
        <w:r>
          <w:rPr>
            <w:color w:val="0000FF"/>
          </w:rPr>
          <w:t>законом</w:t>
        </w:r>
      </w:hyperlink>
      <w:r>
        <w:t xml:space="preserve"> от 27.11.2023 N 539-ФЗ)</w:t>
      </w:r>
    </w:p>
    <w:p w:rsidR="00BC6C53" w:rsidRDefault="00BC6C53">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BC6C53" w:rsidRDefault="00BC6C53">
      <w:pPr>
        <w:pStyle w:val="ConsPlusNormal"/>
        <w:spacing w:before="220"/>
        <w:ind w:firstLine="540"/>
        <w:jc w:val="both"/>
      </w:pPr>
      <w:bookmarkStart w:id="1277" w:name="Par10112"/>
      <w:bookmarkEnd w:id="1277"/>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BC6C53" w:rsidRDefault="00BC6C53">
      <w:pPr>
        <w:pStyle w:val="ConsPlusNormal"/>
        <w:jc w:val="both"/>
      </w:pPr>
      <w:r>
        <w:t xml:space="preserve">(в ред. Федерального </w:t>
      </w:r>
      <w:hyperlink r:id="rId6484" w:history="1">
        <w:r>
          <w:rPr>
            <w:color w:val="0000FF"/>
          </w:rPr>
          <w:t>закона</w:t>
        </w:r>
      </w:hyperlink>
      <w:r>
        <w:t xml:space="preserve"> от 02.07.2021 N 305-ФЗ)</w:t>
      </w:r>
    </w:p>
    <w:p w:rsidR="00BC6C53" w:rsidRDefault="00BC6C53">
      <w:pPr>
        <w:pStyle w:val="ConsPlusNormal"/>
        <w:spacing w:before="220"/>
        <w:ind w:firstLine="540"/>
        <w:jc w:val="both"/>
      </w:pPr>
      <w:bookmarkStart w:id="1278" w:name="Par10114"/>
      <w:bookmarkEnd w:id="1278"/>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48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48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BC6C53" w:rsidRDefault="00BC6C53">
      <w:pPr>
        <w:pStyle w:val="ConsPlusNormal"/>
        <w:spacing w:before="220"/>
        <w:ind w:firstLine="540"/>
        <w:jc w:val="both"/>
      </w:pPr>
      <w:bookmarkStart w:id="1279" w:name="Par10115"/>
      <w:bookmarkEnd w:id="1279"/>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BC6C53" w:rsidRDefault="00BC6C53">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BC6C53" w:rsidRDefault="00BC6C53">
      <w:pPr>
        <w:pStyle w:val="ConsPlusNormal"/>
        <w:spacing w:before="220"/>
        <w:ind w:firstLine="540"/>
        <w:jc w:val="both"/>
      </w:pPr>
      <w:bookmarkStart w:id="1280" w:name="Par10117"/>
      <w:bookmarkEnd w:id="1280"/>
      <w:r>
        <w:lastRenderedPageBreak/>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BC6C53" w:rsidRDefault="00BC6C53">
      <w:pPr>
        <w:pStyle w:val="ConsPlusNormal"/>
        <w:jc w:val="both"/>
      </w:pPr>
      <w:r>
        <w:t xml:space="preserve">(пп. 21 в ред. Федерального </w:t>
      </w:r>
      <w:hyperlink r:id="rId6487" w:history="1">
        <w:r>
          <w:rPr>
            <w:color w:val="0000FF"/>
          </w:rPr>
          <w:t>закона</w:t>
        </w:r>
      </w:hyperlink>
      <w:r>
        <w:t xml:space="preserve"> от 24.07.2007 N 216-ФЗ)</w:t>
      </w:r>
    </w:p>
    <w:p w:rsidR="00BC6C53" w:rsidRDefault="00BC6C53">
      <w:pPr>
        <w:pStyle w:val="ConsPlusNormal"/>
        <w:spacing w:before="220"/>
        <w:ind w:firstLine="540"/>
        <w:jc w:val="both"/>
      </w:pPr>
      <w:bookmarkStart w:id="1281" w:name="Par10119"/>
      <w:bookmarkEnd w:id="1281"/>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48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BC6C53" w:rsidRDefault="00BC6C53">
      <w:pPr>
        <w:pStyle w:val="ConsPlusNormal"/>
        <w:jc w:val="both"/>
      </w:pPr>
      <w:r>
        <w:t xml:space="preserve">(пп. 21.1 введен Федеральным </w:t>
      </w:r>
      <w:hyperlink r:id="rId6489" w:history="1">
        <w:r>
          <w:rPr>
            <w:color w:val="0000FF"/>
          </w:rPr>
          <w:t>законом</w:t>
        </w:r>
      </w:hyperlink>
      <w:r>
        <w:t xml:space="preserve"> от 23.04.2018 N 105-ФЗ)</w:t>
      </w:r>
    </w:p>
    <w:p w:rsidR="00BC6C53" w:rsidRDefault="00BC6C53">
      <w:pPr>
        <w:pStyle w:val="ConsPlusNormal"/>
        <w:spacing w:before="22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490"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C6C53" w:rsidRDefault="00BC6C53">
      <w:pPr>
        <w:pStyle w:val="ConsPlusNormal"/>
        <w:jc w:val="both"/>
      </w:pPr>
      <w:r>
        <w:t xml:space="preserve">(пп. 21.2 введен Федеральным </w:t>
      </w:r>
      <w:hyperlink r:id="rId6491" w:history="1">
        <w:r>
          <w:rPr>
            <w:color w:val="0000FF"/>
          </w:rPr>
          <w:t>законом</w:t>
        </w:r>
      </w:hyperlink>
      <w:r>
        <w:t xml:space="preserve"> от 23.04.2018 N 105-ФЗ)</w:t>
      </w:r>
    </w:p>
    <w:p w:rsidR="00BC6C53" w:rsidRDefault="00BC6C53">
      <w:pPr>
        <w:pStyle w:val="ConsPlusNormal"/>
        <w:spacing w:before="220"/>
        <w:ind w:firstLine="540"/>
        <w:jc w:val="both"/>
      </w:pPr>
      <w:bookmarkStart w:id="1282" w:name="Par10123"/>
      <w:bookmarkEnd w:id="1282"/>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492"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BC6C53" w:rsidRDefault="00BC6C53">
      <w:pPr>
        <w:pStyle w:val="ConsPlusNormal"/>
        <w:jc w:val="both"/>
      </w:pPr>
      <w:r>
        <w:t xml:space="preserve">(пп. 21.3 введен Федеральным </w:t>
      </w:r>
      <w:hyperlink r:id="rId6493" w:history="1">
        <w:r>
          <w:rPr>
            <w:color w:val="0000FF"/>
          </w:rPr>
          <w:t>законом</w:t>
        </w:r>
      </w:hyperlink>
      <w:r>
        <w:t xml:space="preserve"> от 06.06.2019 N 125-ФЗ)</w:t>
      </w:r>
    </w:p>
    <w:p w:rsidR="00BC6C53" w:rsidRDefault="00BC6C53">
      <w:pPr>
        <w:pStyle w:val="ConsPlusNormal"/>
        <w:spacing w:before="22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BC6C53" w:rsidRDefault="00BC6C53">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BC6C53" w:rsidRDefault="00BC6C53">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BC6C53" w:rsidRDefault="00BC6C53">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BC6C53" w:rsidRDefault="00BC6C53">
      <w:pPr>
        <w:pStyle w:val="ConsPlusNormal"/>
        <w:jc w:val="both"/>
      </w:pPr>
      <w:r>
        <w:t xml:space="preserve">(пп. 21.4 введен Федеральным </w:t>
      </w:r>
      <w:hyperlink r:id="rId6494" w:history="1">
        <w:r>
          <w:rPr>
            <w:color w:val="0000FF"/>
          </w:rPr>
          <w:t>законом</w:t>
        </w:r>
      </w:hyperlink>
      <w:r>
        <w:t xml:space="preserve"> от 08.06.2020 N 172-ФЗ)</w:t>
      </w:r>
    </w:p>
    <w:p w:rsidR="00BC6C53" w:rsidRDefault="00BC6C53">
      <w:pPr>
        <w:pStyle w:val="ConsPlusNormal"/>
        <w:spacing w:before="220"/>
        <w:ind w:firstLine="540"/>
        <w:jc w:val="both"/>
      </w:pPr>
      <w:bookmarkStart w:id="1283" w:name="Par10130"/>
      <w:bookmarkEnd w:id="1283"/>
      <w:r>
        <w:t>21.5) в виде сумм прекращенных в 2022 - 2023 годах обязательств:</w:t>
      </w:r>
    </w:p>
    <w:p w:rsidR="00BC6C53" w:rsidRDefault="00BC6C53">
      <w:pPr>
        <w:pStyle w:val="ConsPlusNormal"/>
        <w:spacing w:before="220"/>
        <w:ind w:firstLine="540"/>
        <w:jc w:val="both"/>
      </w:pPr>
      <w:bookmarkStart w:id="1284" w:name="Par10131"/>
      <w:bookmarkEnd w:id="1284"/>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BC6C53" w:rsidRDefault="00BC6C53">
      <w:pPr>
        <w:pStyle w:val="ConsPlusNormal"/>
        <w:spacing w:before="220"/>
        <w:ind w:firstLine="540"/>
        <w:jc w:val="both"/>
      </w:pPr>
      <w:bookmarkStart w:id="1285" w:name="Par10132"/>
      <w:bookmarkEnd w:id="1285"/>
      <w:r>
        <w:t xml:space="preserve">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w:t>
      </w:r>
      <w:r>
        <w:lastRenderedPageBreak/>
        <w:t>(иностранным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BC6C53" w:rsidRDefault="00BC6C53">
      <w:pPr>
        <w:pStyle w:val="ConsPlusNormal"/>
        <w:spacing w:before="220"/>
        <w:ind w:firstLine="540"/>
        <w:jc w:val="both"/>
      </w:pPr>
      <w:r>
        <w:t xml:space="preserve">по оплате права требования по обязательствам, вытекающим из указанных в </w:t>
      </w:r>
      <w:hyperlink w:anchor="Par10131" w:history="1">
        <w:r>
          <w:rPr>
            <w:color w:val="0000FF"/>
          </w:rPr>
          <w:t>абзацах втором</w:t>
        </w:r>
      </w:hyperlink>
      <w:r>
        <w:t xml:space="preserve"> и </w:t>
      </w:r>
      <w:hyperlink w:anchor="Par10132" w:history="1">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BC6C53" w:rsidRDefault="00BC6C53">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BC6C53" w:rsidRDefault="00BC6C53">
      <w:pPr>
        <w:pStyle w:val="ConsPlusNormal"/>
        <w:jc w:val="both"/>
      </w:pPr>
      <w:r>
        <w:t xml:space="preserve">(пп. 21.5 в ред. Федерального </w:t>
      </w:r>
      <w:hyperlink r:id="rId6495" w:history="1">
        <w:r>
          <w:rPr>
            <w:color w:val="0000FF"/>
          </w:rPr>
          <w:t>закона</w:t>
        </w:r>
      </w:hyperlink>
      <w:r>
        <w:t xml:space="preserve"> от 31.07.2023 N 389-ФЗ)</w:t>
      </w:r>
    </w:p>
    <w:p w:rsidR="00BC6C53" w:rsidRDefault="00BC6C53">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BC6C53" w:rsidRDefault="00BC6C53">
      <w:pPr>
        <w:pStyle w:val="ConsPlusNormal"/>
        <w:jc w:val="both"/>
      </w:pPr>
      <w:r>
        <w:t xml:space="preserve">(пп. 21.6 введен Федеральным </w:t>
      </w:r>
      <w:hyperlink r:id="rId6496" w:history="1">
        <w:r>
          <w:rPr>
            <w:color w:val="0000FF"/>
          </w:rPr>
          <w:t>законом</w:t>
        </w:r>
      </w:hyperlink>
      <w:r>
        <w:t xml:space="preserve"> от 14.07.2022 N 323-ФЗ)</w:t>
      </w:r>
    </w:p>
    <w:p w:rsidR="00BC6C53" w:rsidRDefault="00BC6C53">
      <w:pPr>
        <w:pStyle w:val="ConsPlusNormal"/>
        <w:spacing w:before="220"/>
        <w:ind w:firstLine="540"/>
        <w:jc w:val="both"/>
      </w:pPr>
      <w:bookmarkStart w:id="1286" w:name="Par10138"/>
      <w:bookmarkEnd w:id="1286"/>
      <w:r>
        <w:t>21.7) в виде сумм прекращенных в 2024 и 2025 годах обязательств:</w:t>
      </w:r>
    </w:p>
    <w:p w:rsidR="00BC6C53" w:rsidRDefault="00BC6C53">
      <w:pPr>
        <w:pStyle w:val="ConsPlusNormal"/>
        <w:spacing w:before="22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BC6C53" w:rsidRDefault="00BC6C53">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BC6C53" w:rsidRDefault="00BC6C53">
      <w:pPr>
        <w:pStyle w:val="ConsPlusNormal"/>
        <w:jc w:val="both"/>
      </w:pPr>
      <w:r>
        <w:t xml:space="preserve">(пп. 21.7 введен Федеральным </w:t>
      </w:r>
      <w:hyperlink r:id="rId6497" w:history="1">
        <w:r>
          <w:rPr>
            <w:color w:val="0000FF"/>
          </w:rPr>
          <w:t>законом</w:t>
        </w:r>
      </w:hyperlink>
      <w:r>
        <w:t xml:space="preserve"> от 08.08.2024 N 259-ФЗ)</w:t>
      </w:r>
    </w:p>
    <w:p w:rsidR="00BC6C53" w:rsidRDefault="00BC6C53">
      <w:pPr>
        <w:pStyle w:val="ConsPlusNormal"/>
        <w:spacing w:before="220"/>
        <w:ind w:firstLine="540"/>
        <w:jc w:val="both"/>
      </w:pPr>
      <w:bookmarkStart w:id="1287" w:name="Par10142"/>
      <w:bookmarkEnd w:id="1287"/>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BC6C53" w:rsidRDefault="00BC6C53">
      <w:pPr>
        <w:pStyle w:val="ConsPlusNormal"/>
        <w:jc w:val="both"/>
      </w:pPr>
      <w:r>
        <w:t xml:space="preserve">(пп. 22 в ред. Федерального </w:t>
      </w:r>
      <w:hyperlink r:id="rId6498" w:history="1">
        <w:r>
          <w:rPr>
            <w:color w:val="0000FF"/>
          </w:rPr>
          <w:t>закона</w:t>
        </w:r>
      </w:hyperlink>
      <w:r>
        <w:t xml:space="preserve"> от 27.11.2017 N 346-ФЗ)</w:t>
      </w:r>
    </w:p>
    <w:p w:rsidR="00BC6C53" w:rsidRDefault="00BC6C53">
      <w:pPr>
        <w:pStyle w:val="ConsPlusNormal"/>
        <w:spacing w:before="220"/>
        <w:ind w:firstLine="540"/>
        <w:jc w:val="both"/>
      </w:pPr>
      <w:bookmarkStart w:id="1288" w:name="Par10144"/>
      <w:bookmarkEnd w:id="128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BC6C53" w:rsidRDefault="00BC6C53">
      <w:pPr>
        <w:pStyle w:val="ConsPlusNormal"/>
        <w:jc w:val="both"/>
      </w:pPr>
      <w:r>
        <w:t xml:space="preserve">(в ред. Федерального </w:t>
      </w:r>
      <w:hyperlink r:id="rId6499" w:history="1">
        <w:r>
          <w:rPr>
            <w:color w:val="0000FF"/>
          </w:rPr>
          <w:t>закона</w:t>
        </w:r>
      </w:hyperlink>
      <w:r>
        <w:t xml:space="preserve"> от 28.12.2010 N 397-ФЗ)</w:t>
      </w:r>
    </w:p>
    <w:p w:rsidR="00BC6C53" w:rsidRDefault="00BC6C53">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BC6C53" w:rsidRDefault="00BC6C53">
      <w:pPr>
        <w:pStyle w:val="ConsPlusNormal"/>
        <w:spacing w:before="220"/>
        <w:ind w:firstLine="540"/>
        <w:jc w:val="both"/>
      </w:pPr>
      <w:r>
        <w:lastRenderedPageBreak/>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14717" w:history="1">
        <w:r>
          <w:rPr>
            <w:color w:val="0000FF"/>
          </w:rPr>
          <w:t>статьей 300</w:t>
        </w:r>
      </w:hyperlink>
      <w:r>
        <w:t xml:space="preserve"> настоящего Кодекса ранее уменьшали налоговую базу);</w:t>
      </w:r>
    </w:p>
    <w:p w:rsidR="00BC6C53" w:rsidRDefault="00BC6C53">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ar11996" w:history="1">
        <w:r>
          <w:rPr>
            <w:color w:val="0000FF"/>
          </w:rPr>
          <w:t>пунктом 4.1 статьи 271</w:t>
        </w:r>
      </w:hyperlink>
      <w:r>
        <w:t xml:space="preserve"> настоящего Кодекса;</w:t>
      </w:r>
    </w:p>
    <w:p w:rsidR="00BC6C53" w:rsidRDefault="00BC6C53">
      <w:pPr>
        <w:pStyle w:val="ConsPlusNormal"/>
        <w:jc w:val="both"/>
      </w:pPr>
      <w:r>
        <w:t xml:space="preserve">(в ред. Федеральных законов от 27.11.2017 </w:t>
      </w:r>
      <w:hyperlink r:id="rId6500" w:history="1">
        <w:r>
          <w:rPr>
            <w:color w:val="0000FF"/>
          </w:rPr>
          <w:t>N 335-ФЗ</w:t>
        </w:r>
      </w:hyperlink>
      <w:r>
        <w:t xml:space="preserve">, от 31.07.2023 </w:t>
      </w:r>
      <w:hyperlink r:id="rId6501" w:history="1">
        <w:r>
          <w:rPr>
            <w:color w:val="0000FF"/>
          </w:rPr>
          <w:t>N 389-ФЗ</w:t>
        </w:r>
      </w:hyperlink>
      <w:r>
        <w:t>)</w:t>
      </w:r>
    </w:p>
    <w:p w:rsidR="00BC6C53" w:rsidRDefault="00BC6C53">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BC6C53" w:rsidRDefault="00BC6C53">
      <w:pPr>
        <w:pStyle w:val="ConsPlusNormal"/>
        <w:jc w:val="both"/>
      </w:pPr>
      <w:r>
        <w:t xml:space="preserve">(в ред. Федерального </w:t>
      </w:r>
      <w:hyperlink r:id="rId6502" w:history="1">
        <w:r>
          <w:rPr>
            <w:color w:val="0000FF"/>
          </w:rPr>
          <w:t>закона</w:t>
        </w:r>
      </w:hyperlink>
      <w:r>
        <w:t xml:space="preserve"> от 07.07.2003 N 117-ФЗ)</w:t>
      </w:r>
    </w:p>
    <w:p w:rsidR="00BC6C53" w:rsidRDefault="00BC6C53">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503" w:history="1">
        <w:r>
          <w:rPr>
            <w:color w:val="0000FF"/>
          </w:rPr>
          <w:t>законодательством</w:t>
        </w:r>
      </w:hyperlink>
      <w:r>
        <w:t xml:space="preserve"> Российской Федерации в области связи;</w:t>
      </w:r>
    </w:p>
    <w:p w:rsidR="00BC6C53" w:rsidRDefault="00BC6C53">
      <w:pPr>
        <w:pStyle w:val="ConsPlusNormal"/>
        <w:jc w:val="both"/>
      </w:pPr>
      <w:r>
        <w:t xml:space="preserve">(пп. 28 введен Федеральным </w:t>
      </w:r>
      <w:hyperlink r:id="rId6504" w:history="1">
        <w:r>
          <w:rPr>
            <w:color w:val="0000FF"/>
          </w:rPr>
          <w:t>законом</w:t>
        </w:r>
      </w:hyperlink>
      <w:r>
        <w:t xml:space="preserve"> от 07.07.2003 N 117-ФЗ)</w:t>
      </w:r>
    </w:p>
    <w:p w:rsidR="00BC6C53" w:rsidRDefault="00BC6C53">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505" w:history="1">
        <w:r>
          <w:rPr>
            <w:color w:val="0000FF"/>
          </w:rPr>
          <w:t>ипотечным агентом</w:t>
        </w:r>
      </w:hyperlink>
      <w:r>
        <w:t xml:space="preserve"> или специализированным обществом в связи с их уставной деятельностью;</w:t>
      </w:r>
    </w:p>
    <w:p w:rsidR="00BC6C53" w:rsidRDefault="00BC6C53">
      <w:pPr>
        <w:pStyle w:val="ConsPlusNormal"/>
        <w:jc w:val="both"/>
      </w:pPr>
      <w:r>
        <w:t xml:space="preserve">(пп. 29 введен Федеральным </w:t>
      </w:r>
      <w:hyperlink r:id="rId6506" w:history="1">
        <w:r>
          <w:rPr>
            <w:color w:val="0000FF"/>
          </w:rPr>
          <w:t>законом</w:t>
        </w:r>
      </w:hyperlink>
      <w:r>
        <w:t xml:space="preserve"> от 20.08.2004 N 105-ФЗ, в ред. Федерального </w:t>
      </w:r>
      <w:hyperlink r:id="rId6507" w:history="1">
        <w:r>
          <w:rPr>
            <w:color w:val="0000FF"/>
          </w:rPr>
          <w:t>закона</w:t>
        </w:r>
      </w:hyperlink>
      <w:r>
        <w:t xml:space="preserve"> от 21.12.2013 N 379-ФЗ)</w:t>
      </w:r>
    </w:p>
    <w:p w:rsidR="00BC6C53" w:rsidRDefault="00BC6C53">
      <w:pPr>
        <w:pStyle w:val="ConsPlusNormal"/>
        <w:spacing w:before="220"/>
        <w:ind w:firstLine="540"/>
        <w:jc w:val="both"/>
      </w:pPr>
      <w:bookmarkStart w:id="1289" w:name="Par10156"/>
      <w:bookmarkEnd w:id="1289"/>
      <w:r>
        <w:t xml:space="preserve">30) утратил силу с 1 января 2012 года. - Федеральный </w:t>
      </w:r>
      <w:hyperlink r:id="rId6508" w:history="1">
        <w:r>
          <w:rPr>
            <w:color w:val="0000FF"/>
          </w:rPr>
          <w:t>закон</w:t>
        </w:r>
      </w:hyperlink>
      <w:r>
        <w:t xml:space="preserve"> от 29.11.2010 N 313-ФЗ;</w:t>
      </w:r>
    </w:p>
    <w:p w:rsidR="00BC6C53" w:rsidRDefault="00BC6C53">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BC6C53" w:rsidRDefault="00BC6C53">
      <w:pPr>
        <w:pStyle w:val="ConsPlusNormal"/>
        <w:jc w:val="both"/>
      </w:pPr>
      <w:r>
        <w:t xml:space="preserve">(пп. 31 введен Федеральным </w:t>
      </w:r>
      <w:hyperlink r:id="rId6509" w:history="1">
        <w:r>
          <w:rPr>
            <w:color w:val="0000FF"/>
          </w:rPr>
          <w:t>законом</w:t>
        </w:r>
      </w:hyperlink>
      <w:r>
        <w:t xml:space="preserve"> от 29.12.2004 N 204-ФЗ, в ред. Федерального </w:t>
      </w:r>
      <w:hyperlink r:id="rId6510" w:history="1">
        <w:r>
          <w:rPr>
            <w:color w:val="0000FF"/>
          </w:rPr>
          <w:t>закона</w:t>
        </w:r>
      </w:hyperlink>
      <w:r>
        <w:t xml:space="preserve"> от 30.11.2011 N 359-ФЗ)</w:t>
      </w:r>
    </w:p>
    <w:p w:rsidR="00BC6C53" w:rsidRDefault="00BC6C53">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511"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BC6C53" w:rsidRDefault="00BC6C53">
      <w:pPr>
        <w:pStyle w:val="ConsPlusNormal"/>
        <w:jc w:val="both"/>
      </w:pPr>
      <w:r>
        <w:t xml:space="preserve">(пп. 32 введен Федеральным </w:t>
      </w:r>
      <w:hyperlink r:id="rId6512" w:history="1">
        <w:r>
          <w:rPr>
            <w:color w:val="0000FF"/>
          </w:rPr>
          <w:t>законом</w:t>
        </w:r>
      </w:hyperlink>
      <w:r>
        <w:t xml:space="preserve"> от 06.06.2005 N 58-ФЗ, в ред. Федерального </w:t>
      </w:r>
      <w:hyperlink r:id="rId6513" w:history="1">
        <w:r>
          <w:rPr>
            <w:color w:val="0000FF"/>
          </w:rPr>
          <w:t>закона</w:t>
        </w:r>
      </w:hyperlink>
      <w:r>
        <w:t xml:space="preserve"> от 26.11.2008 N 224-ФЗ)</w:t>
      </w:r>
    </w:p>
    <w:p w:rsidR="00BC6C53" w:rsidRDefault="00BC6C53">
      <w:pPr>
        <w:pStyle w:val="ConsPlusNormal"/>
        <w:spacing w:before="220"/>
        <w:ind w:firstLine="540"/>
        <w:jc w:val="both"/>
      </w:pPr>
      <w:bookmarkStart w:id="1290" w:name="Par10161"/>
      <w:bookmarkEnd w:id="1290"/>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51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51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w:t>
      </w:r>
      <w:r>
        <w:lastRenderedPageBreak/>
        <w:t>аренду для оказания таких услуг;</w:t>
      </w:r>
    </w:p>
    <w:p w:rsidR="00BC6C53" w:rsidRDefault="00BC6C53">
      <w:pPr>
        <w:pStyle w:val="ConsPlusNormal"/>
        <w:jc w:val="both"/>
      </w:pPr>
      <w:r>
        <w:t xml:space="preserve">(пп. 33 введен Федеральным </w:t>
      </w:r>
      <w:hyperlink r:id="rId6516" w:history="1">
        <w:r>
          <w:rPr>
            <w:color w:val="0000FF"/>
          </w:rPr>
          <w:t>законом</w:t>
        </w:r>
      </w:hyperlink>
      <w:r>
        <w:t xml:space="preserve"> от 20.12.2005 N 168-ФЗ, в ред. Федеральных законов от 07.11.2011 </w:t>
      </w:r>
      <w:hyperlink r:id="rId6517" w:history="1">
        <w:r>
          <w:rPr>
            <w:color w:val="0000FF"/>
          </w:rPr>
          <w:t>N 305-ФЗ</w:t>
        </w:r>
      </w:hyperlink>
      <w:r>
        <w:t xml:space="preserve">, от 29.09.2019 </w:t>
      </w:r>
      <w:hyperlink r:id="rId6518" w:history="1">
        <w:r>
          <w:rPr>
            <w:color w:val="0000FF"/>
          </w:rPr>
          <w:t>N 324-ФЗ</w:t>
        </w:r>
      </w:hyperlink>
      <w:r>
        <w:t>)</w:t>
      </w:r>
    </w:p>
    <w:p w:rsidR="00BC6C53" w:rsidRDefault="00BC6C53">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519"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BC6C53" w:rsidRDefault="00BC6C53">
      <w:pPr>
        <w:pStyle w:val="ConsPlusNormal"/>
        <w:jc w:val="both"/>
      </w:pPr>
      <w:r>
        <w:t xml:space="preserve">(в ред. Федеральных законов от 24.11.2014 </w:t>
      </w:r>
      <w:hyperlink r:id="rId6520" w:history="1">
        <w:r>
          <w:rPr>
            <w:color w:val="0000FF"/>
          </w:rPr>
          <w:t>N 366-ФЗ</w:t>
        </w:r>
      </w:hyperlink>
      <w:r>
        <w:t xml:space="preserve">, от 29.09.2019 </w:t>
      </w:r>
      <w:hyperlink r:id="rId6521" w:history="1">
        <w:r>
          <w:rPr>
            <w:color w:val="0000FF"/>
          </w:rPr>
          <w:t>N 325-ФЗ</w:t>
        </w:r>
      </w:hyperlink>
      <w:r>
        <w:t>)</w:t>
      </w:r>
    </w:p>
    <w:p w:rsidR="00BC6C53" w:rsidRDefault="00BC6C53">
      <w:pPr>
        <w:pStyle w:val="ConsPlusNormal"/>
        <w:spacing w:before="220"/>
        <w:ind w:firstLine="540"/>
        <w:jc w:val="both"/>
      </w:pPr>
      <w:bookmarkStart w:id="1291" w:name="Par10165"/>
      <w:bookmarkEnd w:id="1291"/>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52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52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BC6C53" w:rsidRDefault="00BC6C53">
      <w:pPr>
        <w:pStyle w:val="ConsPlusNormal"/>
        <w:jc w:val="both"/>
      </w:pPr>
      <w:r>
        <w:t xml:space="preserve">(пп. 33.2 введен Федеральным </w:t>
      </w:r>
      <w:hyperlink r:id="rId6524" w:history="1">
        <w:r>
          <w:rPr>
            <w:color w:val="0000FF"/>
          </w:rPr>
          <w:t>законом</w:t>
        </w:r>
      </w:hyperlink>
      <w:r>
        <w:t xml:space="preserve"> от 07.11.2011 N 305-ФЗ; в ред. Федерального </w:t>
      </w:r>
      <w:hyperlink r:id="rId6525" w:history="1">
        <w:r>
          <w:rPr>
            <w:color w:val="0000FF"/>
          </w:rPr>
          <w:t>закона</w:t>
        </w:r>
      </w:hyperlink>
      <w:r>
        <w:t xml:space="preserve"> от 29.09.2019 N 324-ФЗ)</w:t>
      </w:r>
    </w:p>
    <w:p w:rsidR="00BC6C53" w:rsidRDefault="00BC6C53">
      <w:pPr>
        <w:pStyle w:val="ConsPlusNormal"/>
        <w:spacing w:before="22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BC6C53" w:rsidRDefault="00BC6C53">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BC6C53" w:rsidRDefault="00BC6C53">
      <w:pPr>
        <w:pStyle w:val="ConsPlusNormal"/>
        <w:jc w:val="both"/>
      </w:pPr>
      <w:r>
        <w:t xml:space="preserve">(пп. 33.3 в ред. Федерального </w:t>
      </w:r>
      <w:hyperlink r:id="rId6526" w:history="1">
        <w:r>
          <w:rPr>
            <w:color w:val="0000FF"/>
          </w:rPr>
          <w:t>закона</w:t>
        </w:r>
      </w:hyperlink>
      <w:r>
        <w:t xml:space="preserve"> от 29.10.2024 N 362-ФЗ)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01.01.2032 пп. 33.4 п. 1 ст. 251 утрачивает силу (</w:t>
            </w:r>
            <w:hyperlink r:id="rId6527"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292" w:name="Par10172"/>
      <w:bookmarkEnd w:id="1292"/>
      <w:r>
        <w:t>33.4) доходы судовладельцев, полученные от эксплуатации судов ледового класса,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w:t>
      </w:r>
    </w:p>
    <w:p w:rsidR="00BC6C53" w:rsidRDefault="00BC6C53">
      <w:pPr>
        <w:pStyle w:val="ConsPlusNormal"/>
        <w:spacing w:before="220"/>
        <w:ind w:firstLine="540"/>
        <w:jc w:val="both"/>
      </w:pPr>
      <w:r>
        <w:t>перевозки товаров в виде сжиженного природного газа и (или) газового конденсата стабильного,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BC6C53" w:rsidRDefault="00BC6C53">
      <w:pPr>
        <w:pStyle w:val="ConsPlusNormal"/>
        <w:spacing w:before="220"/>
        <w:ind w:firstLine="540"/>
        <w:jc w:val="both"/>
      </w:pPr>
      <w:r>
        <w:t>следования в пункт отправления на территории Российской Федерации для погрузки указанных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их дальнейшего вывоза из Российской Федерации;</w:t>
      </w:r>
    </w:p>
    <w:p w:rsidR="00BC6C53" w:rsidRDefault="00BC6C53">
      <w:pPr>
        <w:pStyle w:val="ConsPlusNormal"/>
        <w:jc w:val="both"/>
      </w:pPr>
      <w:r>
        <w:t xml:space="preserve">(пп. 33.4 введен Федеральным </w:t>
      </w:r>
      <w:hyperlink r:id="rId6528"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Пп. 33.5 п. 1 ст. 251 (в ред. ФЗ от 25.04.2026 N 104-ФЗ) </w:t>
            </w:r>
            <w:hyperlink r:id="rId6529"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33.5) в виде стоимости замещающих облигаций в рублях, полученных налогоплательщиком в результате обмена (замещения) замещаемых облигаций в валюте.</w:t>
      </w:r>
    </w:p>
    <w:p w:rsidR="00BC6C53" w:rsidRDefault="00BC6C53">
      <w:pPr>
        <w:pStyle w:val="ConsPlusNormal"/>
        <w:spacing w:before="220"/>
        <w:ind w:firstLine="540"/>
        <w:jc w:val="both"/>
      </w:pPr>
      <w:r>
        <w:t>Указанные в настоящем подпункте доходы не учитываются при определении налоговой базы по налогу на прибыль организаций в пределах суммы рублевого эквивалента номинальной стоимости замещаемых облигаций в валюте, определенного по официальному курсу Центрального банка Российской Федерации, действовавшему на наиболее позднюю из следующих дат: дата размещения либо дата изменения валюты номинала замещающих облигаций в рублях.</w:t>
      </w:r>
    </w:p>
    <w:p w:rsidR="00BC6C53" w:rsidRDefault="00BC6C53">
      <w:pPr>
        <w:pStyle w:val="ConsPlusNormal"/>
        <w:spacing w:before="220"/>
        <w:ind w:firstLine="540"/>
        <w:jc w:val="both"/>
      </w:pPr>
      <w:r>
        <w:t>Положения настоящего подпункта применяются держателями замещаемых облигаций в валюте (за исключением эмитентов таких облигаций по выкупленным и не погашенным ими к моменту замещения объемам таких облигаций) по каждому выпуску таких облигаций при условии обмена всех принадлежащих налогоплательщику на праве собственности или ином вещном праве замещаемых облигаций в валюте одного выпуска;</w:t>
      </w:r>
    </w:p>
    <w:p w:rsidR="00BC6C53" w:rsidRDefault="00BC6C53">
      <w:pPr>
        <w:pStyle w:val="ConsPlusNormal"/>
        <w:jc w:val="both"/>
      </w:pPr>
      <w:r>
        <w:t xml:space="preserve">(пп. 33.5 введен Федеральным </w:t>
      </w:r>
      <w:hyperlink r:id="rId6530" w:history="1">
        <w:r>
          <w:rPr>
            <w:color w:val="0000FF"/>
          </w:rPr>
          <w:t>законом</w:t>
        </w:r>
      </w:hyperlink>
      <w:r>
        <w:t xml:space="preserve"> от 25.04.2026 N 104-ФЗ)</w:t>
      </w:r>
    </w:p>
    <w:p w:rsidR="00BC6C53" w:rsidRDefault="00BC6C53">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BC6C53" w:rsidRDefault="00BC6C53">
      <w:pPr>
        <w:pStyle w:val="ConsPlusNormal"/>
        <w:jc w:val="both"/>
      </w:pPr>
      <w:r>
        <w:t xml:space="preserve">(пп. 34 введен Федеральным </w:t>
      </w:r>
      <w:hyperlink r:id="rId6531" w:history="1">
        <w:r>
          <w:rPr>
            <w:color w:val="0000FF"/>
          </w:rPr>
          <w:t>законом</w:t>
        </w:r>
      </w:hyperlink>
      <w:r>
        <w:t xml:space="preserve"> от 17.05.2007 N 83-ФЗ; в ред. Федерального </w:t>
      </w:r>
      <w:hyperlink r:id="rId6532" w:history="1">
        <w:r>
          <w:rPr>
            <w:color w:val="0000FF"/>
          </w:rPr>
          <w:t>закона</w:t>
        </w:r>
      </w:hyperlink>
      <w:r>
        <w:t xml:space="preserve"> от 29.12.2017 N 466-ФЗ)</w:t>
      </w:r>
    </w:p>
    <w:p w:rsidR="00BC6C53" w:rsidRDefault="00BC6C53">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53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C6C53" w:rsidRDefault="00BC6C53">
      <w:pPr>
        <w:pStyle w:val="ConsPlusNormal"/>
        <w:jc w:val="both"/>
      </w:pPr>
      <w:r>
        <w:t xml:space="preserve">(пп. 34.1 введен Федеральным </w:t>
      </w:r>
      <w:hyperlink r:id="rId6534" w:history="1">
        <w:r>
          <w:rPr>
            <w:color w:val="0000FF"/>
          </w:rPr>
          <w:t>законом</w:t>
        </w:r>
      </w:hyperlink>
      <w:r>
        <w:t xml:space="preserve"> от 20.04.2014 N 78-ФЗ)</w:t>
      </w:r>
    </w:p>
    <w:p w:rsidR="00BC6C53" w:rsidRDefault="00BC6C53">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53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BC6C53" w:rsidRDefault="00BC6C53">
      <w:pPr>
        <w:pStyle w:val="ConsPlusNormal"/>
        <w:jc w:val="both"/>
      </w:pPr>
      <w:r>
        <w:t xml:space="preserve">(пп. 34.2 введен Федеральным </w:t>
      </w:r>
      <w:hyperlink r:id="rId6536" w:history="1">
        <w:r>
          <w:rPr>
            <w:color w:val="0000FF"/>
          </w:rPr>
          <w:t>законом</w:t>
        </w:r>
      </w:hyperlink>
      <w:r>
        <w:t xml:space="preserve"> от 20.04.2014 N 78-ФЗ)</w:t>
      </w:r>
    </w:p>
    <w:p w:rsidR="00BC6C53" w:rsidRDefault="00BC6C53">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537" w:history="1">
        <w:r>
          <w:rPr>
            <w:color w:val="0000FF"/>
          </w:rPr>
          <w:t>участников накопительно-ипотечной системы</w:t>
        </w:r>
      </w:hyperlink>
      <w:r>
        <w:t xml:space="preserve"> жилищного обеспечения военнослужащих;</w:t>
      </w:r>
    </w:p>
    <w:p w:rsidR="00BC6C53" w:rsidRDefault="00BC6C53">
      <w:pPr>
        <w:pStyle w:val="ConsPlusNormal"/>
        <w:jc w:val="both"/>
      </w:pPr>
      <w:r>
        <w:t xml:space="preserve">(пп. 35 введен Федеральным </w:t>
      </w:r>
      <w:hyperlink r:id="rId6538" w:history="1">
        <w:r>
          <w:rPr>
            <w:color w:val="0000FF"/>
          </w:rPr>
          <w:t>законом</w:t>
        </w:r>
      </w:hyperlink>
      <w:r>
        <w:t xml:space="preserve"> от 04.12.2007 N 324-ФЗ)</w:t>
      </w:r>
    </w:p>
    <w:p w:rsidR="00BC6C53" w:rsidRDefault="00BC6C53">
      <w:pPr>
        <w:pStyle w:val="ConsPlusNormal"/>
        <w:spacing w:before="220"/>
        <w:ind w:firstLine="540"/>
        <w:jc w:val="both"/>
      </w:pPr>
      <w:r>
        <w:t xml:space="preserve">36) утратил силу с 1 января 2017 года. - Федеральный </w:t>
      </w:r>
      <w:hyperlink r:id="rId6539" w:history="1">
        <w:r>
          <w:rPr>
            <w:color w:val="0000FF"/>
          </w:rPr>
          <w:t>закон</w:t>
        </w:r>
      </w:hyperlink>
      <w:r>
        <w:t xml:space="preserve"> от 01.12.2007 N 310-ФЗ;</w:t>
      </w:r>
    </w:p>
    <w:p w:rsidR="00BC6C53" w:rsidRDefault="00BC6C53">
      <w:pPr>
        <w:pStyle w:val="ConsPlusNormal"/>
        <w:spacing w:before="220"/>
        <w:ind w:firstLine="540"/>
        <w:jc w:val="both"/>
      </w:pPr>
      <w:r>
        <w:t xml:space="preserve">36.1) утратил силу с 1 января 2017 года. - Федеральный </w:t>
      </w:r>
      <w:hyperlink r:id="rId6540" w:history="1">
        <w:r>
          <w:rPr>
            <w:color w:val="0000FF"/>
          </w:rPr>
          <w:t>закон</w:t>
        </w:r>
      </w:hyperlink>
      <w:r>
        <w:t xml:space="preserve"> от 30.07.2010 N 242-ФЗ;</w:t>
      </w:r>
    </w:p>
    <w:p w:rsidR="00BC6C53" w:rsidRDefault="00BC6C53">
      <w:pPr>
        <w:pStyle w:val="ConsPlusNormal"/>
        <w:spacing w:before="220"/>
        <w:ind w:firstLine="540"/>
        <w:jc w:val="both"/>
      </w:pPr>
      <w:r>
        <w:t xml:space="preserve">37) в виде имущества и (или) имущественных прав, полученных по концессионному </w:t>
      </w:r>
      <w:hyperlink r:id="rId6541" w:history="1">
        <w:r>
          <w:rPr>
            <w:color w:val="0000FF"/>
          </w:rPr>
          <w:t>соглашению</w:t>
        </w:r>
      </w:hyperlink>
      <w:r>
        <w:t xml:space="preserve">, </w:t>
      </w:r>
      <w:hyperlink r:id="rId6542"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BC6C53" w:rsidRDefault="00BC6C53">
      <w:pPr>
        <w:pStyle w:val="ConsPlusNormal"/>
        <w:jc w:val="both"/>
      </w:pPr>
      <w:r>
        <w:t xml:space="preserve">(пп. 37 в ред. Федерального </w:t>
      </w:r>
      <w:hyperlink r:id="rId6543" w:history="1">
        <w:r>
          <w:rPr>
            <w:color w:val="0000FF"/>
          </w:rPr>
          <w:t>закона</w:t>
        </w:r>
      </w:hyperlink>
      <w:r>
        <w:t xml:space="preserve"> от 25.12.2018 N 493-ФЗ)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38 п. 1 ст. 251 (в ред. ФЗ от 29.12.2015 N 398-ФЗ) </w:t>
            </w:r>
            <w:hyperlink r:id="rId6544" w:history="1">
              <w:r>
                <w:rPr>
                  <w:color w:val="0000FF"/>
                </w:rPr>
                <w:t>применяется</w:t>
              </w:r>
            </w:hyperlink>
            <w:r>
              <w:rPr>
                <w:color w:val="392C69"/>
              </w:rPr>
              <w:t xml:space="preserve"> по 31.12.2025 включительно.</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545"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BC6C53" w:rsidRDefault="00BC6C53">
      <w:pPr>
        <w:pStyle w:val="ConsPlusNormal"/>
        <w:jc w:val="both"/>
      </w:pPr>
      <w:r>
        <w:t xml:space="preserve">(пп. 38 в ред. Федерального </w:t>
      </w:r>
      <w:hyperlink r:id="rId6546" w:history="1">
        <w:r>
          <w:rPr>
            <w:color w:val="0000FF"/>
          </w:rPr>
          <w:t>закона</w:t>
        </w:r>
      </w:hyperlink>
      <w:r>
        <w:t xml:space="preserve"> от 29.12.2015 N 398-ФЗ (ред. 25.12.2018))</w:t>
      </w:r>
    </w:p>
    <w:p w:rsidR="00BC6C53" w:rsidRDefault="00BC6C53">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54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BC6C53" w:rsidRDefault="00BC6C53">
      <w:pPr>
        <w:pStyle w:val="ConsPlusNormal"/>
        <w:jc w:val="both"/>
      </w:pPr>
      <w:r>
        <w:t xml:space="preserve">(пп. 39 введен Федеральным </w:t>
      </w:r>
      <w:hyperlink r:id="rId6548" w:history="1">
        <w:r>
          <w:rPr>
            <w:color w:val="0000FF"/>
          </w:rPr>
          <w:t>законом</w:t>
        </w:r>
      </w:hyperlink>
      <w:r>
        <w:t xml:space="preserve"> от 25.12.2008 N 282-ФЗ, в ред. Федерального </w:t>
      </w:r>
      <w:hyperlink r:id="rId6549" w:history="1">
        <w:r>
          <w:rPr>
            <w:color w:val="0000FF"/>
          </w:rPr>
          <w:t>закона</w:t>
        </w:r>
      </w:hyperlink>
      <w:r>
        <w:t xml:space="preserve"> от 15.11.2010 N 300-ФЗ)</w:t>
      </w:r>
    </w:p>
    <w:p w:rsidR="00BC6C53" w:rsidRDefault="00BC6C53">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BC6C53" w:rsidRDefault="00BC6C53">
      <w:pPr>
        <w:pStyle w:val="ConsPlusNormal"/>
        <w:jc w:val="both"/>
      </w:pPr>
      <w:r>
        <w:t xml:space="preserve">(пп. 40 введен Федеральным </w:t>
      </w:r>
      <w:hyperlink r:id="rId6550" w:history="1">
        <w:r>
          <w:rPr>
            <w:color w:val="0000FF"/>
          </w:rPr>
          <w:t>законом</w:t>
        </w:r>
      </w:hyperlink>
      <w:r>
        <w:t xml:space="preserve"> от 17.07.2009 N 161-ФЗ)</w:t>
      </w:r>
    </w:p>
    <w:p w:rsidR="00BC6C53" w:rsidRDefault="00BC6C53">
      <w:pPr>
        <w:pStyle w:val="ConsPlusNormal"/>
        <w:spacing w:before="220"/>
        <w:ind w:firstLine="540"/>
        <w:jc w:val="both"/>
      </w:pPr>
      <w:r>
        <w:t xml:space="preserve">40.1) применялся по 31 декабря 2020 года. - Федеральный </w:t>
      </w:r>
      <w:hyperlink r:id="rId6551" w:history="1">
        <w:r>
          <w:rPr>
            <w:color w:val="0000FF"/>
          </w:rPr>
          <w:t>закон</w:t>
        </w:r>
      </w:hyperlink>
      <w:r>
        <w:t xml:space="preserve"> от 26.03.2020 N 68-ФЗ;</w:t>
      </w:r>
    </w:p>
    <w:p w:rsidR="00BC6C53" w:rsidRDefault="00BC6C53">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BC6C53" w:rsidRDefault="00BC6C53">
      <w:pPr>
        <w:pStyle w:val="ConsPlusNormal"/>
        <w:spacing w:before="220"/>
        <w:ind w:firstLine="540"/>
        <w:jc w:val="both"/>
      </w:pPr>
      <w:r>
        <w:t>доходы от реализации рекламных услуг, в том числе спонсорской рекламы;</w:t>
      </w:r>
    </w:p>
    <w:p w:rsidR="00BC6C53" w:rsidRDefault="00BC6C53">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BC6C53" w:rsidRDefault="00BC6C53">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BC6C53" w:rsidRDefault="00BC6C53">
      <w:pPr>
        <w:pStyle w:val="ConsPlusNormal"/>
        <w:spacing w:before="220"/>
        <w:ind w:firstLine="540"/>
        <w:jc w:val="both"/>
      </w:pPr>
      <w:r>
        <w:t>доходы, полученные от размещения временно свободных денежных средств.</w:t>
      </w:r>
    </w:p>
    <w:p w:rsidR="00BC6C53" w:rsidRDefault="00BC6C53">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552" w:history="1">
        <w:r>
          <w:rPr>
            <w:color w:val="0000FF"/>
          </w:rPr>
          <w:t>статьями 11</w:t>
        </w:r>
      </w:hyperlink>
      <w:r>
        <w:t xml:space="preserve"> и </w:t>
      </w:r>
      <w:hyperlink r:id="rId6553"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BC6C53" w:rsidRDefault="00BC6C53">
      <w:pPr>
        <w:pStyle w:val="ConsPlusNormal"/>
        <w:jc w:val="both"/>
      </w:pPr>
      <w:r>
        <w:t xml:space="preserve">(пп. 41 в ред. Федерального </w:t>
      </w:r>
      <w:hyperlink r:id="rId6554" w:history="1">
        <w:r>
          <w:rPr>
            <w:color w:val="0000FF"/>
          </w:rPr>
          <w:t>закона</w:t>
        </w:r>
      </w:hyperlink>
      <w:r>
        <w:t xml:space="preserve"> от 08.06.2015 N 150-ФЗ)</w:t>
      </w:r>
    </w:p>
    <w:p w:rsidR="00BC6C53" w:rsidRDefault="00BC6C53">
      <w:pPr>
        <w:pStyle w:val="ConsPlusNormal"/>
        <w:spacing w:before="220"/>
        <w:ind w:firstLine="540"/>
        <w:jc w:val="both"/>
      </w:pPr>
      <w:r>
        <w:lastRenderedPageBreak/>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5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5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1064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BC6C53" w:rsidRDefault="00BC6C53">
      <w:pPr>
        <w:pStyle w:val="ConsPlusNormal"/>
        <w:jc w:val="both"/>
      </w:pPr>
      <w:r>
        <w:t xml:space="preserve">(пп. 42 введен Федеральным </w:t>
      </w:r>
      <w:hyperlink r:id="rId6557" w:history="1">
        <w:r>
          <w:rPr>
            <w:color w:val="0000FF"/>
          </w:rPr>
          <w:t>законом</w:t>
        </w:r>
      </w:hyperlink>
      <w:r>
        <w:t xml:space="preserve"> от 21.11.2011 N 328-ФЗ)</w:t>
      </w:r>
    </w:p>
    <w:p w:rsidR="00BC6C53" w:rsidRDefault="00BC6C53">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5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BC6C53" w:rsidRDefault="00BC6C53">
      <w:pPr>
        <w:pStyle w:val="ConsPlusNormal"/>
        <w:jc w:val="both"/>
      </w:pPr>
      <w:r>
        <w:t xml:space="preserve">(пп. 43 введен Федеральным </w:t>
      </w:r>
      <w:hyperlink r:id="rId6559" w:history="1">
        <w:r>
          <w:rPr>
            <w:color w:val="0000FF"/>
          </w:rPr>
          <w:t>законом</w:t>
        </w:r>
      </w:hyperlink>
      <w:r>
        <w:t xml:space="preserve"> от 21.11.2011 N 328-ФЗ)</w:t>
      </w:r>
    </w:p>
    <w:p w:rsidR="00BC6C53" w:rsidRDefault="00BC6C53">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BC6C53" w:rsidRDefault="00BC6C53">
      <w:pPr>
        <w:pStyle w:val="ConsPlusNormal"/>
        <w:jc w:val="both"/>
      </w:pPr>
      <w:r>
        <w:t xml:space="preserve">(пп. 44 введен Федеральным </w:t>
      </w:r>
      <w:hyperlink r:id="rId6560" w:history="1">
        <w:r>
          <w:rPr>
            <w:color w:val="0000FF"/>
          </w:rPr>
          <w:t>законом</w:t>
        </w:r>
      </w:hyperlink>
      <w:r>
        <w:t xml:space="preserve"> от 16.11.2011 N 321-ФЗ)</w:t>
      </w:r>
    </w:p>
    <w:p w:rsidR="00BC6C53" w:rsidRDefault="00BC6C53">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5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562"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w:t>
      </w:r>
      <w:r>
        <w:lastRenderedPageBreak/>
        <w:t xml:space="preserve">доходов, полученных в связи с осуществлением мероприятий, предусмотренных указанным Федеральным </w:t>
      </w:r>
      <w:hyperlink r:id="rId6563" w:history="1">
        <w:r>
          <w:rPr>
            <w:color w:val="0000FF"/>
          </w:rPr>
          <w:t>законом</w:t>
        </w:r>
      </w:hyperlink>
      <w:r>
        <w:t>, составляет не менее 90 процентов суммы всех доходов за соответствующий налоговый период;</w:t>
      </w:r>
    </w:p>
    <w:p w:rsidR="00BC6C53" w:rsidRDefault="00BC6C53">
      <w:pPr>
        <w:pStyle w:val="ConsPlusNormal"/>
        <w:jc w:val="both"/>
      </w:pPr>
      <w:r>
        <w:t xml:space="preserve">(пп. 45 в ред. Федерального </w:t>
      </w:r>
      <w:hyperlink r:id="rId6564" w:history="1">
        <w:r>
          <w:rPr>
            <w:color w:val="0000FF"/>
          </w:rPr>
          <w:t>закона</w:t>
        </w:r>
      </w:hyperlink>
      <w:r>
        <w:t xml:space="preserve"> от 01.05.2019 N 101-ФЗ)</w:t>
      </w:r>
    </w:p>
    <w:p w:rsidR="00BC6C53" w:rsidRDefault="00BC6C53">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BC6C53" w:rsidRDefault="00BC6C53">
      <w:pPr>
        <w:pStyle w:val="ConsPlusNormal"/>
        <w:jc w:val="both"/>
      </w:pPr>
      <w:r>
        <w:t xml:space="preserve">(пп. 46 введен Федеральным </w:t>
      </w:r>
      <w:hyperlink r:id="rId6565" w:history="1">
        <w:r>
          <w:rPr>
            <w:color w:val="0000FF"/>
          </w:rPr>
          <w:t>законом</w:t>
        </w:r>
      </w:hyperlink>
      <w:r>
        <w:t xml:space="preserve"> от 21.02.2014 N 17-ФЗ)</w:t>
      </w:r>
    </w:p>
    <w:p w:rsidR="00BC6C53" w:rsidRDefault="00BC6C53">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BC6C53" w:rsidRDefault="00BC6C53">
      <w:pPr>
        <w:pStyle w:val="ConsPlusNormal"/>
        <w:jc w:val="both"/>
      </w:pPr>
      <w:r>
        <w:t xml:space="preserve">(пп. 47 введен Федеральным </w:t>
      </w:r>
      <w:hyperlink r:id="rId6566" w:history="1">
        <w:r>
          <w:rPr>
            <w:color w:val="0000FF"/>
          </w:rPr>
          <w:t>законом</w:t>
        </w:r>
      </w:hyperlink>
      <w:r>
        <w:t xml:space="preserve"> от 23.06.2014 N 167-ФЗ)</w:t>
      </w:r>
    </w:p>
    <w:p w:rsidR="00BC6C53" w:rsidRDefault="00BC6C53">
      <w:pPr>
        <w:pStyle w:val="ConsPlusNormal"/>
        <w:spacing w:before="220"/>
        <w:ind w:firstLine="540"/>
        <w:jc w:val="both"/>
      </w:pPr>
      <w:r>
        <w:t xml:space="preserve">48) пенсионные накопления, в том числе страховые взносы по обязательному пенсионному страхованию, формируемые в соответствии с </w:t>
      </w:r>
      <w:hyperlink r:id="rId6567" w:history="1">
        <w:r>
          <w:rPr>
            <w:color w:val="0000FF"/>
          </w:rPr>
          <w:t>законодательством</w:t>
        </w:r>
      </w:hyperlink>
      <w:r>
        <w:t xml:space="preserve"> Российской Федерации и настоящим Кодексом;</w:t>
      </w:r>
    </w:p>
    <w:p w:rsidR="00BC6C53" w:rsidRDefault="00BC6C53">
      <w:pPr>
        <w:pStyle w:val="ConsPlusNormal"/>
        <w:jc w:val="both"/>
      </w:pPr>
      <w:r>
        <w:t xml:space="preserve">(пп. 48 введен Федеральным </w:t>
      </w:r>
      <w:hyperlink r:id="rId6568" w:history="1">
        <w:r>
          <w:rPr>
            <w:color w:val="0000FF"/>
          </w:rPr>
          <w:t>законом</w:t>
        </w:r>
      </w:hyperlink>
      <w:r>
        <w:t xml:space="preserve"> от 23.06.2014 N 167-ФЗ; в ред. Федерального </w:t>
      </w:r>
      <w:hyperlink r:id="rId6569" w:history="1">
        <w:r>
          <w:rPr>
            <w:color w:val="0000FF"/>
          </w:rPr>
          <w:t>закона</w:t>
        </w:r>
      </w:hyperlink>
      <w:r>
        <w:t xml:space="preserve"> от 03.07.2016 N 243-ФЗ)</w:t>
      </w:r>
    </w:p>
    <w:p w:rsidR="00BC6C53" w:rsidRDefault="00BC6C53">
      <w:pPr>
        <w:pStyle w:val="ConsPlusNormal"/>
        <w:spacing w:before="22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BC6C53" w:rsidRDefault="00BC6C53">
      <w:pPr>
        <w:pStyle w:val="ConsPlusNormal"/>
        <w:jc w:val="both"/>
      </w:pPr>
      <w:r>
        <w:t xml:space="preserve">(пп. 48.1 введен Федеральным </w:t>
      </w:r>
      <w:hyperlink r:id="rId6570" w:history="1">
        <w:r>
          <w:rPr>
            <w:color w:val="0000FF"/>
          </w:rPr>
          <w:t>законом</w:t>
        </w:r>
      </w:hyperlink>
      <w:r>
        <w:t xml:space="preserve"> от 23.03.2024 N 58-ФЗ)</w:t>
      </w:r>
    </w:p>
    <w:p w:rsidR="00BC6C53" w:rsidRDefault="00BC6C53">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BC6C53" w:rsidRDefault="00BC6C53">
      <w:pPr>
        <w:pStyle w:val="ConsPlusNormal"/>
        <w:jc w:val="both"/>
      </w:pPr>
      <w:r>
        <w:t xml:space="preserve">(пп. 49 введен Федеральным </w:t>
      </w:r>
      <w:hyperlink r:id="rId6571" w:history="1">
        <w:r>
          <w:rPr>
            <w:color w:val="0000FF"/>
          </w:rPr>
          <w:t>законом</w:t>
        </w:r>
      </w:hyperlink>
      <w:r>
        <w:t xml:space="preserve"> от 23.06.2014 N 167-ФЗ)</w:t>
      </w:r>
    </w:p>
    <w:p w:rsidR="00BC6C53" w:rsidRDefault="00BC6C53">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ar13292" w:history="1">
        <w:r>
          <w:rPr>
            <w:color w:val="0000FF"/>
          </w:rPr>
          <w:t>подпунктом 2 пункта 3 статьи 284</w:t>
        </w:r>
      </w:hyperlink>
      <w:r>
        <w:t xml:space="preserve"> настоящего Кодекса с учетом порядка, предусмотренного </w:t>
      </w:r>
      <w:hyperlink w:anchor="Par15379" w:history="1">
        <w:r>
          <w:rPr>
            <w:color w:val="0000FF"/>
          </w:rPr>
          <w:t>статьей 312</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6572" w:history="1">
        <w:r>
          <w:rPr>
            <w:color w:val="0000FF"/>
          </w:rPr>
          <w:t>N 294-ФЗ</w:t>
        </w:r>
      </w:hyperlink>
      <w:r>
        <w:t xml:space="preserve">, от 23.11.2020 </w:t>
      </w:r>
      <w:hyperlink r:id="rId6573" w:history="1">
        <w:r>
          <w:rPr>
            <w:color w:val="0000FF"/>
          </w:rPr>
          <w:t>N 374-ФЗ</w:t>
        </w:r>
      </w:hyperlink>
      <w:r>
        <w:t>)</w:t>
      </w:r>
    </w:p>
    <w:p w:rsidR="00BC6C53" w:rsidRDefault="00BC6C53">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BC6C53" w:rsidRDefault="00BC6C53">
      <w:pPr>
        <w:pStyle w:val="ConsPlusNormal"/>
        <w:jc w:val="both"/>
      </w:pPr>
      <w:r>
        <w:t xml:space="preserve">(в ред. Федеральных законов от 03.08.2018 </w:t>
      </w:r>
      <w:hyperlink r:id="rId6574" w:history="1">
        <w:r>
          <w:rPr>
            <w:color w:val="0000FF"/>
          </w:rPr>
          <w:t>N 294-ФЗ</w:t>
        </w:r>
      </w:hyperlink>
      <w:r>
        <w:t xml:space="preserve">, от 23.11.2020 </w:t>
      </w:r>
      <w:hyperlink r:id="rId6575" w:history="1">
        <w:r>
          <w:rPr>
            <w:color w:val="0000FF"/>
          </w:rPr>
          <w:t>N 374-ФЗ</w:t>
        </w:r>
      </w:hyperlink>
      <w:r>
        <w:t>)</w:t>
      </w:r>
    </w:p>
    <w:p w:rsidR="00BC6C53" w:rsidRDefault="00BC6C53">
      <w:pPr>
        <w:pStyle w:val="ConsPlusNormal"/>
        <w:jc w:val="both"/>
      </w:pPr>
      <w:r>
        <w:t xml:space="preserve">(пп. 50 в ред. Федерального </w:t>
      </w:r>
      <w:hyperlink r:id="rId6576" w:history="1">
        <w:r>
          <w:rPr>
            <w:color w:val="0000FF"/>
          </w:rPr>
          <w:t>закона</w:t>
        </w:r>
      </w:hyperlink>
      <w:r>
        <w:t xml:space="preserve"> от 15.02.2016 N 32-ФЗ)</w:t>
      </w:r>
    </w:p>
    <w:p w:rsidR="00BC6C53" w:rsidRDefault="00BC6C53">
      <w:pPr>
        <w:pStyle w:val="ConsPlusNormal"/>
        <w:spacing w:before="220"/>
        <w:ind w:firstLine="540"/>
        <w:jc w:val="both"/>
      </w:pPr>
      <w:bookmarkStart w:id="1293" w:name="Par10233"/>
      <w:bookmarkEnd w:id="1293"/>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ar15417" w:history="1">
        <w:r>
          <w:rPr>
            <w:color w:val="0000FF"/>
          </w:rPr>
          <w:t>пунктом 1.6 статьи 312</w:t>
        </w:r>
      </w:hyperlink>
      <w:r>
        <w:t xml:space="preserve"> настоящего Кодекса;</w:t>
      </w:r>
    </w:p>
    <w:p w:rsidR="00BC6C53" w:rsidRDefault="00BC6C53">
      <w:pPr>
        <w:pStyle w:val="ConsPlusNormal"/>
        <w:jc w:val="both"/>
      </w:pPr>
      <w:r>
        <w:t xml:space="preserve">(пп. 50.1 введен Федеральным </w:t>
      </w:r>
      <w:hyperlink r:id="rId6577" w:history="1">
        <w:r>
          <w:rPr>
            <w:color w:val="0000FF"/>
          </w:rPr>
          <w:t>законом</w:t>
        </w:r>
      </w:hyperlink>
      <w:r>
        <w:t xml:space="preserve"> от 25.12.2018 N 493-ФЗ)</w:t>
      </w:r>
    </w:p>
    <w:p w:rsidR="00BC6C53" w:rsidRDefault="00BC6C53">
      <w:pPr>
        <w:pStyle w:val="ConsPlusNormal"/>
        <w:spacing w:before="220"/>
        <w:ind w:firstLine="540"/>
        <w:jc w:val="both"/>
      </w:pPr>
      <w:r>
        <w:t xml:space="preserve">51) в виде исключительного права на результат интеллектуальной деятельности, созданный </w:t>
      </w:r>
      <w:r>
        <w:lastRenderedPageBreak/>
        <w:t>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BC6C53" w:rsidRDefault="00BC6C53">
      <w:pPr>
        <w:pStyle w:val="ConsPlusNormal"/>
        <w:jc w:val="both"/>
      </w:pPr>
      <w:r>
        <w:t xml:space="preserve">(пп. 51 в ред. Федерального </w:t>
      </w:r>
      <w:hyperlink r:id="rId6578" w:history="1">
        <w:r>
          <w:rPr>
            <w:color w:val="0000FF"/>
          </w:rPr>
          <w:t>закона</w:t>
        </w:r>
      </w:hyperlink>
      <w:r>
        <w:t xml:space="preserve"> от 02.11.2023 N 523-ФЗ)</w:t>
      </w:r>
    </w:p>
    <w:p w:rsidR="00BC6C53" w:rsidRDefault="00BC6C53">
      <w:pPr>
        <w:pStyle w:val="ConsPlusNormal"/>
        <w:spacing w:before="22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BC6C53" w:rsidRDefault="00BC6C53">
      <w:pPr>
        <w:pStyle w:val="ConsPlusNormal"/>
        <w:jc w:val="both"/>
      </w:pPr>
      <w:r>
        <w:t xml:space="preserve">(пп. 51.1 введен Федеральным </w:t>
      </w:r>
      <w:hyperlink r:id="rId6579" w:history="1">
        <w:r>
          <w:rPr>
            <w:color w:val="0000FF"/>
          </w:rPr>
          <w:t>законом</w:t>
        </w:r>
      </w:hyperlink>
      <w:r>
        <w:t xml:space="preserve"> от 02.11.2023 N 523-ФЗ)</w:t>
      </w:r>
    </w:p>
    <w:p w:rsidR="00BC6C53" w:rsidRDefault="00BC6C53">
      <w:pPr>
        <w:pStyle w:val="ConsPlusNormal"/>
        <w:spacing w:before="22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BC6C53" w:rsidRDefault="00BC6C53">
      <w:pPr>
        <w:pStyle w:val="ConsPlusNormal"/>
        <w:jc w:val="both"/>
      </w:pPr>
      <w:r>
        <w:t xml:space="preserve">(пп. 51.2 введен Федеральным </w:t>
      </w:r>
      <w:hyperlink r:id="rId6580" w:history="1">
        <w:r>
          <w:rPr>
            <w:color w:val="0000FF"/>
          </w:rPr>
          <w:t>законом</w:t>
        </w:r>
      </w:hyperlink>
      <w:r>
        <w:t xml:space="preserve"> от 02.11.2023 N 523-ФЗ)</w:t>
      </w:r>
    </w:p>
    <w:p w:rsidR="00BC6C53" w:rsidRDefault="00BC6C53">
      <w:pPr>
        <w:pStyle w:val="ConsPlusNormal"/>
        <w:spacing w:before="220"/>
        <w:ind w:firstLine="540"/>
        <w:jc w:val="both"/>
      </w:pPr>
      <w:bookmarkStart w:id="1294" w:name="Par10241"/>
      <w:bookmarkEnd w:id="129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581" w:history="1">
        <w:r>
          <w:rPr>
            <w:color w:val="0000FF"/>
          </w:rPr>
          <w:t>статьями 3</w:t>
        </w:r>
      </w:hyperlink>
      <w:r>
        <w:t xml:space="preserve"> - </w:t>
      </w:r>
      <w:hyperlink r:id="rId658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BC6C53" w:rsidRDefault="00BC6C53">
      <w:pPr>
        <w:pStyle w:val="ConsPlusNormal"/>
        <w:jc w:val="both"/>
      </w:pPr>
      <w:r>
        <w:t xml:space="preserve">(в ред. Федерального </w:t>
      </w:r>
      <w:hyperlink r:id="rId6583" w:history="1">
        <w:r>
          <w:rPr>
            <w:color w:val="0000FF"/>
          </w:rPr>
          <w:t>закона</w:t>
        </w:r>
      </w:hyperlink>
      <w:r>
        <w:t xml:space="preserve"> от 28.11.2015 N 326-ФЗ)</w:t>
      </w:r>
    </w:p>
    <w:p w:rsidR="00BC6C53" w:rsidRDefault="00BC6C53">
      <w:pPr>
        <w:pStyle w:val="ConsPlusNormal"/>
        <w:spacing w:before="220"/>
        <w:ind w:firstLine="540"/>
        <w:jc w:val="both"/>
      </w:pPr>
      <w:bookmarkStart w:id="1295" w:name="Par10243"/>
      <w:bookmarkEnd w:id="1295"/>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BC6C53" w:rsidRDefault="00BC6C53">
      <w:pPr>
        <w:pStyle w:val="ConsPlusNormal"/>
        <w:spacing w:before="220"/>
        <w:ind w:firstLine="540"/>
        <w:jc w:val="both"/>
      </w:pPr>
      <w:bookmarkStart w:id="1296" w:name="Par10244"/>
      <w:bookmarkEnd w:id="129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BC6C53" w:rsidRDefault="00BC6C53">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584" w:history="1">
        <w:r>
          <w:rPr>
            <w:color w:val="0000FF"/>
          </w:rPr>
          <w:t>статьями 3</w:t>
        </w:r>
      </w:hyperlink>
      <w:r>
        <w:t xml:space="preserve"> - </w:t>
      </w:r>
      <w:hyperlink r:id="rId658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C6C53" w:rsidRDefault="00BC6C53">
      <w:pPr>
        <w:pStyle w:val="ConsPlusNormal"/>
        <w:jc w:val="both"/>
      </w:pPr>
      <w:r>
        <w:t xml:space="preserve">(в ред. Федерального </w:t>
      </w:r>
      <w:hyperlink r:id="rId6586" w:history="1">
        <w:r>
          <w:rPr>
            <w:color w:val="0000FF"/>
          </w:rPr>
          <w:t>закона</w:t>
        </w:r>
      </w:hyperlink>
      <w:r>
        <w:t xml:space="preserve"> от 28.11.2015 N 326-ФЗ)</w:t>
      </w:r>
    </w:p>
    <w:p w:rsidR="00BC6C53" w:rsidRDefault="00BC6C53">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BC6C53" w:rsidRDefault="00BC6C53">
      <w:pPr>
        <w:pStyle w:val="ConsPlusNormal"/>
        <w:jc w:val="both"/>
      </w:pPr>
      <w:r>
        <w:t xml:space="preserve">(абзац введен Федеральным </w:t>
      </w:r>
      <w:hyperlink r:id="rId6587" w:history="1">
        <w:r>
          <w:rPr>
            <w:color w:val="0000FF"/>
          </w:rPr>
          <w:t>законом</w:t>
        </w:r>
      </w:hyperlink>
      <w:r>
        <w:t xml:space="preserve"> от 28.11.2015 N 326-ФЗ)</w:t>
      </w:r>
    </w:p>
    <w:p w:rsidR="00BC6C53" w:rsidRDefault="00BC6C53">
      <w:pPr>
        <w:pStyle w:val="ConsPlusNormal"/>
        <w:spacing w:before="220"/>
        <w:ind w:firstLine="540"/>
        <w:jc w:val="both"/>
      </w:pPr>
      <w:bookmarkStart w:id="1297" w:name="Par10249"/>
      <w:bookmarkEnd w:id="1297"/>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BC6C53" w:rsidRDefault="00BC6C53">
      <w:pPr>
        <w:pStyle w:val="ConsPlusNormal"/>
        <w:jc w:val="both"/>
      </w:pPr>
      <w:r>
        <w:lastRenderedPageBreak/>
        <w:t xml:space="preserve">(абзац введен Федеральным </w:t>
      </w:r>
      <w:hyperlink r:id="rId6588" w:history="1">
        <w:r>
          <w:rPr>
            <w:color w:val="0000FF"/>
          </w:rPr>
          <w:t>законом</w:t>
        </w:r>
      </w:hyperlink>
      <w:r>
        <w:t xml:space="preserve"> от 28.11.2015 N 326-ФЗ)</w:t>
      </w:r>
    </w:p>
    <w:p w:rsidR="00BC6C53" w:rsidRDefault="00BC6C53">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ar12949" w:history="1">
        <w:r>
          <w:rPr>
            <w:color w:val="0000FF"/>
          </w:rPr>
          <w:t>пункта 5 статьи 282.1</w:t>
        </w:r>
      </w:hyperlink>
      <w:r>
        <w:t xml:space="preserve"> настоящего Кодекса.</w:t>
      </w:r>
    </w:p>
    <w:p w:rsidR="00BC6C53" w:rsidRDefault="00BC6C53">
      <w:pPr>
        <w:pStyle w:val="ConsPlusNormal"/>
        <w:jc w:val="both"/>
      </w:pPr>
      <w:r>
        <w:t xml:space="preserve">(абзац введен Федеральным </w:t>
      </w:r>
      <w:hyperlink r:id="rId6589" w:history="1">
        <w:r>
          <w:rPr>
            <w:color w:val="0000FF"/>
          </w:rPr>
          <w:t>законом</w:t>
        </w:r>
      </w:hyperlink>
      <w:r>
        <w:t xml:space="preserve"> от 28.11.2015 N 326-ФЗ)</w:t>
      </w:r>
    </w:p>
    <w:p w:rsidR="00BC6C53" w:rsidRDefault="00BC6C53">
      <w:pPr>
        <w:pStyle w:val="ConsPlusNormal"/>
        <w:spacing w:before="220"/>
        <w:ind w:firstLine="540"/>
        <w:jc w:val="both"/>
      </w:pPr>
      <w:r>
        <w:t xml:space="preserve">Доходы, указанные в </w:t>
      </w:r>
      <w:hyperlink w:anchor="Par10243" w:history="1">
        <w:r>
          <w:rPr>
            <w:color w:val="0000FF"/>
          </w:rPr>
          <w:t>абзацах втором</w:t>
        </w:r>
      </w:hyperlink>
      <w:r>
        <w:t xml:space="preserve"> - </w:t>
      </w:r>
      <w:hyperlink w:anchor="Par1024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ar10244"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590" w:history="1">
        <w:r>
          <w:rPr>
            <w:color w:val="0000FF"/>
          </w:rPr>
          <w:t>статьей 25.1</w:t>
        </w:r>
      </w:hyperlink>
      <w:r>
        <w:t xml:space="preserve"> Федерального закона "О банках и банковской деятельности";</w:t>
      </w:r>
    </w:p>
    <w:p w:rsidR="00BC6C53" w:rsidRDefault="00BC6C53">
      <w:pPr>
        <w:pStyle w:val="ConsPlusNormal"/>
        <w:jc w:val="both"/>
      </w:pPr>
      <w:r>
        <w:t xml:space="preserve">(в ред. Федеральных законов от 28.11.2015 </w:t>
      </w:r>
      <w:hyperlink r:id="rId6591" w:history="1">
        <w:r>
          <w:rPr>
            <w:color w:val="0000FF"/>
          </w:rPr>
          <w:t>N 326-ФЗ</w:t>
        </w:r>
      </w:hyperlink>
      <w:r>
        <w:t xml:space="preserve">, от 23.04.2018 </w:t>
      </w:r>
      <w:hyperlink r:id="rId6592" w:history="1">
        <w:r>
          <w:rPr>
            <w:color w:val="0000FF"/>
          </w:rPr>
          <w:t>N 105-ФЗ</w:t>
        </w:r>
      </w:hyperlink>
      <w:r>
        <w:t>)</w:t>
      </w:r>
    </w:p>
    <w:p w:rsidR="00BC6C53" w:rsidRDefault="00BC6C53">
      <w:pPr>
        <w:pStyle w:val="ConsPlusNormal"/>
        <w:jc w:val="both"/>
      </w:pPr>
      <w:r>
        <w:t xml:space="preserve">(пп. 52 введен Федеральным </w:t>
      </w:r>
      <w:hyperlink r:id="rId6593" w:history="1">
        <w:r>
          <w:rPr>
            <w:color w:val="0000FF"/>
          </w:rPr>
          <w:t>законом</w:t>
        </w:r>
      </w:hyperlink>
      <w:r>
        <w:t xml:space="preserve"> от 08.03.2015 N 32-ФЗ)</w:t>
      </w:r>
    </w:p>
    <w:p w:rsidR="00BC6C53" w:rsidRDefault="00BC6C53">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BC6C53" w:rsidRDefault="00BC6C53">
      <w:pPr>
        <w:pStyle w:val="ConsPlusNormal"/>
        <w:jc w:val="both"/>
      </w:pPr>
      <w:r>
        <w:t xml:space="preserve">(в ред. Федерального </w:t>
      </w:r>
      <w:hyperlink r:id="rId6594" w:history="1">
        <w:r>
          <w:rPr>
            <w:color w:val="0000FF"/>
          </w:rPr>
          <w:t>закона</w:t>
        </w:r>
      </w:hyperlink>
      <w:r>
        <w:t xml:space="preserve"> от 28.12.2017 N 436-ФЗ)</w:t>
      </w:r>
    </w:p>
    <w:p w:rsidR="00BC6C53" w:rsidRDefault="00BC6C53">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BC6C53" w:rsidRDefault="00BC6C53">
      <w:pPr>
        <w:pStyle w:val="ConsPlusNormal"/>
        <w:jc w:val="both"/>
      </w:pPr>
      <w:r>
        <w:t xml:space="preserve">(в ред. Федерального </w:t>
      </w:r>
      <w:hyperlink r:id="rId6595" w:history="1">
        <w:r>
          <w:rPr>
            <w:color w:val="0000FF"/>
          </w:rPr>
          <w:t>закона</w:t>
        </w:r>
      </w:hyperlink>
      <w:r>
        <w:t xml:space="preserve"> от 28.12.2017 N 436-ФЗ)</w:t>
      </w:r>
    </w:p>
    <w:p w:rsidR="00BC6C53" w:rsidRDefault="00BC6C53">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BC6C53" w:rsidRDefault="00BC6C53">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ar15143" w:history="1">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BC6C53" w:rsidRDefault="00BC6C53">
      <w:pPr>
        <w:pStyle w:val="ConsPlusNormal"/>
        <w:jc w:val="both"/>
      </w:pPr>
      <w:r>
        <w:t xml:space="preserve">(в ред. Федерального </w:t>
      </w:r>
      <w:hyperlink r:id="rId6596" w:history="1">
        <w:r>
          <w:rPr>
            <w:color w:val="0000FF"/>
          </w:rPr>
          <w:t>закона</w:t>
        </w:r>
      </w:hyperlink>
      <w:r>
        <w:t xml:space="preserve"> от 28.12.2022 N 565-ФЗ)</w:t>
      </w:r>
    </w:p>
    <w:p w:rsidR="00BC6C53" w:rsidRDefault="00BC6C53">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BC6C53" w:rsidRDefault="00BC6C53">
      <w:pPr>
        <w:pStyle w:val="ConsPlusNormal"/>
        <w:jc w:val="both"/>
      </w:pPr>
      <w:r>
        <w:t xml:space="preserve">(в ред. Федерального </w:t>
      </w:r>
      <w:hyperlink r:id="rId6597" w:history="1">
        <w:r>
          <w:rPr>
            <w:color w:val="0000FF"/>
          </w:rPr>
          <w:t>закона</w:t>
        </w:r>
      </w:hyperlink>
      <w:r>
        <w:t xml:space="preserve"> от 28.12.2017 N 436-ФЗ)</w:t>
      </w:r>
    </w:p>
    <w:p w:rsidR="00BC6C53" w:rsidRDefault="00BC6C53">
      <w:pPr>
        <w:pStyle w:val="ConsPlusNormal"/>
        <w:jc w:val="both"/>
      </w:pPr>
      <w:r>
        <w:t xml:space="preserve">(пп. 53 введен Федеральным </w:t>
      </w:r>
      <w:hyperlink r:id="rId6598" w:history="1">
        <w:r>
          <w:rPr>
            <w:color w:val="0000FF"/>
          </w:rPr>
          <w:t>законом</w:t>
        </w:r>
      </w:hyperlink>
      <w:r>
        <w:t xml:space="preserve"> от 15.02.2016 N 32-ФЗ)</w:t>
      </w:r>
    </w:p>
    <w:p w:rsidR="00BC6C53" w:rsidRDefault="00BC6C53">
      <w:pPr>
        <w:pStyle w:val="ConsPlusNormal"/>
        <w:spacing w:before="220"/>
        <w:ind w:firstLine="540"/>
        <w:jc w:val="both"/>
      </w:pPr>
      <w:bookmarkStart w:id="1298" w:name="Par10266"/>
      <w:bookmarkEnd w:id="1298"/>
      <w:r>
        <w:t xml:space="preserve">54) доходы, полученные акционерным обществом, 100 процентов акций которого </w:t>
      </w:r>
      <w:r>
        <w:lastRenderedPageBreak/>
        <w:t>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BC6C53" w:rsidRDefault="00BC6C53">
      <w:pPr>
        <w:pStyle w:val="ConsPlusNormal"/>
        <w:jc w:val="both"/>
      </w:pPr>
      <w:r>
        <w:t xml:space="preserve">(пп. 54 введен Федеральным </w:t>
      </w:r>
      <w:hyperlink r:id="rId6599" w:history="1">
        <w:r>
          <w:rPr>
            <w:color w:val="0000FF"/>
          </w:rPr>
          <w:t>законом</w:t>
        </w:r>
      </w:hyperlink>
      <w:r>
        <w:t xml:space="preserve"> от 30.11.2016 N 401-ФЗ)</w:t>
      </w:r>
    </w:p>
    <w:p w:rsidR="00BC6C53" w:rsidRDefault="00BC6C53">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600" w:history="1">
        <w:r>
          <w:rPr>
            <w:color w:val="0000FF"/>
          </w:rPr>
          <w:t>подпункте 6 пункта 4 статьи 105.14</w:t>
        </w:r>
      </w:hyperlink>
      <w:r>
        <w:t xml:space="preserve"> настоящего Кодекса;</w:t>
      </w:r>
    </w:p>
    <w:p w:rsidR="00BC6C53" w:rsidRDefault="00BC6C53">
      <w:pPr>
        <w:pStyle w:val="ConsPlusNormal"/>
        <w:jc w:val="both"/>
      </w:pPr>
      <w:r>
        <w:t xml:space="preserve">(пп. 55 в ред. Федерального </w:t>
      </w:r>
      <w:hyperlink r:id="rId6601" w:history="1">
        <w:r>
          <w:rPr>
            <w:color w:val="0000FF"/>
          </w:rPr>
          <w:t>закона</w:t>
        </w:r>
      </w:hyperlink>
      <w:r>
        <w:t xml:space="preserve"> от 30.09.2017 N 286-ФЗ)</w:t>
      </w:r>
    </w:p>
    <w:p w:rsidR="00BC6C53" w:rsidRDefault="00BC6C53">
      <w:pPr>
        <w:pStyle w:val="ConsPlusNormal"/>
        <w:spacing w:before="220"/>
        <w:ind w:firstLine="540"/>
        <w:jc w:val="both"/>
      </w:pPr>
      <w:bookmarkStart w:id="1299" w:name="Par10270"/>
      <w:bookmarkEnd w:id="1299"/>
      <w:r>
        <w:t xml:space="preserve">56) в виде средств, полученных общероссийскими спортивными федерациями или профессиональными спортивными лигами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602"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603" w:history="1">
        <w:r>
          <w:rPr>
            <w:color w:val="0000FF"/>
          </w:rPr>
          <w:t>законом</w:t>
        </w:r>
      </w:hyperlink>
      <w:r>
        <w:t xml:space="preserve"> от 4 декабря 2007 года N 329-ФЗ "О физической культуре и спорте в Российской Федерации";</w:t>
      </w:r>
    </w:p>
    <w:p w:rsidR="00BC6C53" w:rsidRDefault="00BC6C53">
      <w:pPr>
        <w:pStyle w:val="ConsPlusNormal"/>
        <w:jc w:val="both"/>
      </w:pPr>
      <w:r>
        <w:t xml:space="preserve">(в ред. Федеральных законов от 02.07.2021 </w:t>
      </w:r>
      <w:hyperlink r:id="rId6604" w:history="1">
        <w:r>
          <w:rPr>
            <w:color w:val="0000FF"/>
          </w:rPr>
          <w:t>N 305-ФЗ</w:t>
        </w:r>
      </w:hyperlink>
      <w:r>
        <w:t xml:space="preserve">, от 28.11.2025 </w:t>
      </w:r>
      <w:hyperlink r:id="rId6605" w:history="1">
        <w:r>
          <w:rPr>
            <w:color w:val="0000FF"/>
          </w:rPr>
          <w:t>N 425-ФЗ</w:t>
        </w:r>
      </w:hyperlink>
      <w:r>
        <w:t>)</w:t>
      </w:r>
    </w:p>
    <w:p w:rsidR="00BC6C53" w:rsidRDefault="00BC6C53">
      <w:pPr>
        <w:pStyle w:val="ConsPlusNormal"/>
        <w:spacing w:before="220"/>
        <w:ind w:firstLine="540"/>
        <w:jc w:val="both"/>
      </w:pPr>
      <w:r>
        <w:t xml:space="preserve">57) утратил силу с 1 января 2025 года. - Федеральный </w:t>
      </w:r>
      <w:hyperlink r:id="rId6606" w:history="1">
        <w:r>
          <w:rPr>
            <w:color w:val="0000FF"/>
          </w:rPr>
          <w:t>закон</w:t>
        </w:r>
      </w:hyperlink>
      <w:r>
        <w:t xml:space="preserve"> от 27.11.2017 N 335-ФЗ;</w:t>
      </w:r>
    </w:p>
    <w:p w:rsidR="00BC6C53" w:rsidRDefault="00BC6C53">
      <w:pPr>
        <w:pStyle w:val="ConsPlusNormal"/>
        <w:spacing w:before="22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607"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608" w:history="1">
        <w:r>
          <w:rPr>
            <w:color w:val="0000FF"/>
          </w:rPr>
          <w:t>статьей 24.2</w:t>
        </w:r>
      </w:hyperlink>
      <w:r>
        <w:t xml:space="preserve"> настоящего Кодекса;</w:t>
      </w:r>
    </w:p>
    <w:p w:rsidR="00BC6C53" w:rsidRDefault="00BC6C53">
      <w:pPr>
        <w:pStyle w:val="ConsPlusNormal"/>
        <w:jc w:val="both"/>
      </w:pPr>
      <w:r>
        <w:t xml:space="preserve">(пп. 58 введен Федеральным </w:t>
      </w:r>
      <w:hyperlink r:id="rId6609" w:history="1">
        <w:r>
          <w:rPr>
            <w:color w:val="0000FF"/>
          </w:rPr>
          <w:t>законом</w:t>
        </w:r>
      </w:hyperlink>
      <w:r>
        <w:t xml:space="preserve"> от 03.08.2018 N 294-ФЗ; в ред. Федерального </w:t>
      </w:r>
      <w:hyperlink r:id="rId6610" w:history="1">
        <w:r>
          <w:rPr>
            <w:color w:val="0000FF"/>
          </w:rPr>
          <w:t>закона</w:t>
        </w:r>
      </w:hyperlink>
      <w:r>
        <w:t xml:space="preserve"> от 25.02.2022 N 18-ФЗ)</w:t>
      </w:r>
    </w:p>
    <w:p w:rsidR="00BC6C53" w:rsidRDefault="00BC6C53">
      <w:pPr>
        <w:pStyle w:val="ConsPlusNormal"/>
        <w:spacing w:before="220"/>
        <w:ind w:firstLine="540"/>
        <w:jc w:val="both"/>
      </w:pPr>
      <w:bookmarkStart w:id="1300" w:name="Par10275"/>
      <w:bookmarkEnd w:id="1300"/>
      <w:r>
        <w:t xml:space="preserve">59) доходы, полученные за выполнение функций агента Российской Федерации в порядке, предусмотренном Федеральным </w:t>
      </w:r>
      <w:hyperlink r:id="rId6611" w:history="1">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BC6C53" w:rsidRDefault="00BC6C53">
      <w:pPr>
        <w:pStyle w:val="ConsPlusNormal"/>
        <w:jc w:val="both"/>
      </w:pPr>
      <w:r>
        <w:t xml:space="preserve">(пп. 59 введен Федеральным </w:t>
      </w:r>
      <w:hyperlink r:id="rId6612" w:history="1">
        <w:r>
          <w:rPr>
            <w:color w:val="0000FF"/>
          </w:rPr>
          <w:t>законом</w:t>
        </w:r>
      </w:hyperlink>
      <w:r>
        <w:t xml:space="preserve"> от 30.07.2019 N 255-ФЗ; в ред. Федерального </w:t>
      </w:r>
      <w:hyperlink r:id="rId6613" w:history="1">
        <w:r>
          <w:rPr>
            <w:color w:val="0000FF"/>
          </w:rPr>
          <w:t>закона</w:t>
        </w:r>
      </w:hyperlink>
      <w:r>
        <w:t xml:space="preserve"> от 08.08.2024 N 259-ФЗ)</w:t>
      </w:r>
    </w:p>
    <w:p w:rsidR="00BC6C53" w:rsidRDefault="00BC6C53">
      <w:pPr>
        <w:pStyle w:val="ConsPlusNormal"/>
        <w:spacing w:before="220"/>
        <w:ind w:firstLine="540"/>
        <w:jc w:val="both"/>
      </w:pPr>
      <w:r>
        <w:t xml:space="preserve">60) утратил силу. - Федеральный </w:t>
      </w:r>
      <w:hyperlink r:id="rId6614" w:history="1">
        <w:r>
          <w:rPr>
            <w:color w:val="0000FF"/>
          </w:rPr>
          <w:t>закон</w:t>
        </w:r>
      </w:hyperlink>
      <w:r>
        <w:t xml:space="preserve"> от 08.08.2024 N 259-ФЗ;</w:t>
      </w:r>
    </w:p>
    <w:p w:rsidR="00BC6C53" w:rsidRDefault="00BC6C53">
      <w:pPr>
        <w:pStyle w:val="ConsPlusNormal"/>
        <w:spacing w:before="220"/>
        <w:ind w:firstLine="540"/>
        <w:jc w:val="both"/>
      </w:pPr>
      <w:bookmarkStart w:id="1301" w:name="Par10278"/>
      <w:bookmarkEnd w:id="1301"/>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615"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616" w:history="1">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61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61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w:t>
      </w:r>
      <w:r>
        <w:lastRenderedPageBreak/>
        <w:t>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BC6C53" w:rsidRDefault="00BC6C53">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ar10278" w:history="1">
        <w:r>
          <w:rPr>
            <w:color w:val="0000FF"/>
          </w:rPr>
          <w:t>абзаце первом</w:t>
        </w:r>
      </w:hyperlink>
      <w:r>
        <w:t xml:space="preserve"> настоящего подпункта, в рамках выполнения ими данных полномочий;</w:t>
      </w:r>
    </w:p>
    <w:p w:rsidR="00BC6C53" w:rsidRDefault="00BC6C53">
      <w:pPr>
        <w:pStyle w:val="ConsPlusNormal"/>
        <w:jc w:val="both"/>
      </w:pPr>
      <w:r>
        <w:t xml:space="preserve">(пп. 61 в ред. Федерального </w:t>
      </w:r>
      <w:hyperlink r:id="rId6619" w:history="1">
        <w:r>
          <w:rPr>
            <w:color w:val="0000FF"/>
          </w:rPr>
          <w:t>закона</w:t>
        </w:r>
      </w:hyperlink>
      <w:r>
        <w:t xml:space="preserve"> от 19.12.2022 N 523-ФЗ)</w:t>
      </w:r>
    </w:p>
    <w:p w:rsidR="00BC6C53" w:rsidRDefault="00BC6C53">
      <w:pPr>
        <w:pStyle w:val="ConsPlusNormal"/>
        <w:spacing w:before="220"/>
        <w:ind w:firstLine="540"/>
        <w:jc w:val="both"/>
      </w:pPr>
      <w:r>
        <w:t xml:space="preserve">62) доходы, указанные в </w:t>
      </w:r>
      <w:hyperlink w:anchor="Par7752" w:history="1">
        <w:r>
          <w:rPr>
            <w:color w:val="0000FF"/>
          </w:rPr>
          <w:t>пункте 6.3 статьи 217</w:t>
        </w:r>
      </w:hyperlink>
      <w:r>
        <w:t xml:space="preserve"> настоящего Кодекса;</w:t>
      </w:r>
    </w:p>
    <w:p w:rsidR="00BC6C53" w:rsidRDefault="00BC6C53">
      <w:pPr>
        <w:pStyle w:val="ConsPlusNormal"/>
        <w:jc w:val="both"/>
      </w:pPr>
      <w:r>
        <w:t xml:space="preserve">(пп. 62 введен Федеральным </w:t>
      </w:r>
      <w:hyperlink r:id="rId6620" w:history="1">
        <w:r>
          <w:rPr>
            <w:color w:val="0000FF"/>
          </w:rPr>
          <w:t>законом</w:t>
        </w:r>
      </w:hyperlink>
      <w:r>
        <w:t xml:space="preserve"> от 29.11.2021 N 382-ФЗ)</w:t>
      </w:r>
    </w:p>
    <w:p w:rsidR="00BC6C53" w:rsidRDefault="00BC6C53">
      <w:pPr>
        <w:pStyle w:val="ConsPlusNormal"/>
        <w:spacing w:before="220"/>
        <w:ind w:firstLine="540"/>
        <w:jc w:val="both"/>
      </w:pPr>
      <w:bookmarkStart w:id="1302" w:name="Par10283"/>
      <w:bookmarkEnd w:id="1302"/>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BC6C53" w:rsidRDefault="00BC6C53">
      <w:pPr>
        <w:pStyle w:val="ConsPlusNormal"/>
        <w:jc w:val="both"/>
      </w:pPr>
      <w:r>
        <w:t xml:space="preserve">(пп. 63 введен Федеральным </w:t>
      </w:r>
      <w:hyperlink r:id="rId6621" w:history="1">
        <w:r>
          <w:rPr>
            <w:color w:val="0000FF"/>
          </w:rPr>
          <w:t>законом</w:t>
        </w:r>
      </w:hyperlink>
      <w:r>
        <w:t xml:space="preserve"> от 26.03.2022 N 66-ФЗ)</w:t>
      </w:r>
    </w:p>
    <w:p w:rsidR="00BC6C53" w:rsidRDefault="00BC6C53">
      <w:pPr>
        <w:pStyle w:val="ConsPlusNormal"/>
        <w:spacing w:before="220"/>
        <w:ind w:firstLine="540"/>
        <w:jc w:val="both"/>
      </w:pPr>
      <w:bookmarkStart w:id="1303" w:name="Par10285"/>
      <w:bookmarkEnd w:id="1303"/>
      <w:r>
        <w:t xml:space="preserve">64) доходы в виде </w:t>
      </w:r>
      <w:hyperlink r:id="rId6622" w:history="1">
        <w:r>
          <w:rPr>
            <w:color w:val="0000FF"/>
          </w:rPr>
          <w:t>имущества</w:t>
        </w:r>
      </w:hyperlink>
      <w:r>
        <w:t xml:space="preserve"> (за исключением денежных средств), имущественных прав, результатов работ, услуг, безвозмездно полученных организацией в случае, если законодательством Российской Федерации, законодательством субъектов Российской Федерации и актами Правительства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BC6C53" w:rsidRDefault="00BC6C53">
      <w:pPr>
        <w:pStyle w:val="ConsPlusNormal"/>
        <w:jc w:val="both"/>
      </w:pPr>
      <w:r>
        <w:t xml:space="preserve">(в ред. Федерального </w:t>
      </w:r>
      <w:hyperlink r:id="rId6623"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Порядок признания в составе доходов денежных средств, полученных по основаниям, предусмотренным </w:t>
      </w:r>
      <w:hyperlink w:anchor="Par10285" w:history="1">
        <w:r>
          <w:rPr>
            <w:color w:val="0000FF"/>
          </w:rPr>
          <w:t>абзацем первым</w:t>
        </w:r>
      </w:hyperlink>
      <w:r>
        <w:t xml:space="preserve"> настоящего подпункта, аналогичен порядку признания в доходах субсидий, предусмотренному </w:t>
      </w:r>
      <w:hyperlink w:anchor="Par11996" w:history="1">
        <w:r>
          <w:rPr>
            <w:color w:val="0000FF"/>
          </w:rPr>
          <w:t>пунктом 4.1 статьи 271</w:t>
        </w:r>
      </w:hyperlink>
      <w:r>
        <w:t xml:space="preserve"> настоящего Кодекса;</w:t>
      </w:r>
    </w:p>
    <w:p w:rsidR="00BC6C53" w:rsidRDefault="00BC6C53">
      <w:pPr>
        <w:pStyle w:val="ConsPlusNormal"/>
        <w:jc w:val="both"/>
      </w:pPr>
      <w:r>
        <w:t xml:space="preserve">(абзац введен Федеральным </w:t>
      </w:r>
      <w:hyperlink r:id="rId6624" w:history="1">
        <w:r>
          <w:rPr>
            <w:color w:val="0000FF"/>
          </w:rPr>
          <w:t>законом</w:t>
        </w:r>
      </w:hyperlink>
      <w:r>
        <w:t xml:space="preserve"> от 28.11.2025 N 425-ФЗ)</w:t>
      </w:r>
    </w:p>
    <w:p w:rsidR="00BC6C53" w:rsidRDefault="00BC6C53">
      <w:pPr>
        <w:pStyle w:val="ConsPlusNormal"/>
        <w:jc w:val="both"/>
      </w:pPr>
      <w:r>
        <w:t xml:space="preserve">(пп. 64 в ред. Федерального </w:t>
      </w:r>
      <w:hyperlink r:id="rId6625" w:history="1">
        <w:r>
          <w:rPr>
            <w:color w:val="0000FF"/>
          </w:rPr>
          <w:t>закона</w:t>
        </w:r>
      </w:hyperlink>
      <w:r>
        <w:t xml:space="preserve"> от 31.07.2023 N 389-ФЗ)</w:t>
      </w:r>
    </w:p>
    <w:p w:rsidR="00BC6C53" w:rsidRDefault="00BC6C53">
      <w:pPr>
        <w:pStyle w:val="ConsPlusNormal"/>
        <w:spacing w:before="220"/>
        <w:ind w:firstLine="540"/>
        <w:jc w:val="both"/>
      </w:pPr>
      <w:bookmarkStart w:id="1304" w:name="Par10290"/>
      <w:bookmarkEnd w:id="1304"/>
      <w:r>
        <w:t xml:space="preserve">65) доходы от реализации имущества, полученного налогоплательщиком по основаниям, предусмотренным </w:t>
      </w:r>
      <w:hyperlink r:id="rId6626" w:history="1">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627"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628" w:history="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BC6C53" w:rsidRDefault="00BC6C53">
      <w:pPr>
        <w:pStyle w:val="ConsPlusNormal"/>
        <w:jc w:val="both"/>
      </w:pPr>
      <w:r>
        <w:t xml:space="preserve">(пп. 65 введен Федеральным </w:t>
      </w:r>
      <w:hyperlink r:id="rId6629"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w:t>
      </w:r>
      <w:r>
        <w:lastRenderedPageBreak/>
        <w:t xml:space="preserve">соответствии с </w:t>
      </w:r>
      <w:hyperlink r:id="rId6630" w:history="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BC6C53" w:rsidRDefault="00BC6C53">
      <w:pPr>
        <w:pStyle w:val="ConsPlusNormal"/>
        <w:jc w:val="both"/>
      </w:pPr>
      <w:r>
        <w:t xml:space="preserve">(пп. 66 введен Федеральным </w:t>
      </w:r>
      <w:hyperlink r:id="rId6631"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67) в виде стоимости имущества, полученного в рамках операций, предусмотренных </w:t>
      </w:r>
      <w:hyperlink w:anchor="Par1705" w:history="1">
        <w:r>
          <w:rPr>
            <w:color w:val="0000FF"/>
          </w:rPr>
          <w:t>подпунктом 16.1 пункта 1 статьи 164</w:t>
        </w:r>
      </w:hyperlink>
      <w:r>
        <w:t xml:space="preserve"> настоящего Кодекса;</w:t>
      </w:r>
    </w:p>
    <w:p w:rsidR="00BC6C53" w:rsidRDefault="00BC6C53">
      <w:pPr>
        <w:pStyle w:val="ConsPlusNormal"/>
        <w:jc w:val="both"/>
      </w:pPr>
      <w:r>
        <w:t xml:space="preserve">(пп. 67 введен Федеральным </w:t>
      </w:r>
      <w:hyperlink r:id="rId6632" w:history="1">
        <w:r>
          <w:rPr>
            <w:color w:val="0000FF"/>
          </w:rPr>
          <w:t>законом</w:t>
        </w:r>
      </w:hyperlink>
      <w:r>
        <w:t xml:space="preserve"> от 14.11.2023 N 538-ФЗ)</w:t>
      </w:r>
    </w:p>
    <w:p w:rsidR="00BC6C53" w:rsidRDefault="00BC6C53">
      <w:pPr>
        <w:pStyle w:val="ConsPlusNormal"/>
        <w:spacing w:before="220"/>
        <w:ind w:firstLine="540"/>
        <w:jc w:val="both"/>
      </w:pPr>
      <w:bookmarkStart w:id="1305" w:name="Par10296"/>
      <w:bookmarkEnd w:id="1305"/>
      <w:r>
        <w:t>68) в виде средств, полученных налогоплательщиком в качестве компенсации убытков налогоплательщика от изъятия его имущества для государственных и муниципальных нужд, за исключением средств, полученных в качестве компенсации убытков, ранее учтенных для целей налогообложения.</w:t>
      </w:r>
    </w:p>
    <w:p w:rsidR="00BC6C53" w:rsidRDefault="00BC6C53">
      <w:pPr>
        <w:pStyle w:val="ConsPlusNormal"/>
        <w:jc w:val="both"/>
      </w:pPr>
      <w:r>
        <w:t xml:space="preserve">(пп. 68 введен Федеральным </w:t>
      </w:r>
      <w:hyperlink r:id="rId6633" w:history="1">
        <w:r>
          <w:rPr>
            <w:color w:val="0000FF"/>
          </w:rPr>
          <w:t>законом</w:t>
        </w:r>
      </w:hyperlink>
      <w:r>
        <w:t xml:space="preserve"> от 28.11.2025 N 425-ФЗ)</w:t>
      </w:r>
    </w:p>
    <w:p w:rsidR="00BC6C53" w:rsidRDefault="00BC6C53">
      <w:pPr>
        <w:pStyle w:val="ConsPlusNormal"/>
        <w:spacing w:before="220"/>
        <w:ind w:firstLine="540"/>
        <w:jc w:val="both"/>
      </w:pPr>
      <w:bookmarkStart w:id="1306" w:name="Par10298"/>
      <w:bookmarkEnd w:id="1306"/>
      <w:r>
        <w:t xml:space="preserve">2. При определении налоговой базы также не учитываются целевые поступления (за исключением целевых поступлений в виде </w:t>
      </w:r>
      <w:hyperlink w:anchor="Par4036"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BC6C53" w:rsidRDefault="00BC6C53">
      <w:pPr>
        <w:pStyle w:val="ConsPlusNormal"/>
        <w:jc w:val="both"/>
      </w:pPr>
      <w:r>
        <w:t xml:space="preserve">(в ред. Федерального </w:t>
      </w:r>
      <w:hyperlink r:id="rId6634" w:history="1">
        <w:r>
          <w:rPr>
            <w:color w:val="0000FF"/>
          </w:rPr>
          <w:t>закона</w:t>
        </w:r>
      </w:hyperlink>
      <w:r>
        <w:t xml:space="preserve"> от 23.11.2020 N 374-ФЗ)</w:t>
      </w:r>
    </w:p>
    <w:p w:rsidR="00BC6C53" w:rsidRDefault="00BC6C53">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BC6C53" w:rsidRDefault="00BC6C53">
      <w:pPr>
        <w:pStyle w:val="ConsPlusNormal"/>
        <w:jc w:val="both"/>
      </w:pPr>
      <w:r>
        <w:t xml:space="preserve">(в ред. Федерального </w:t>
      </w:r>
      <w:hyperlink r:id="rId6635" w:history="1">
        <w:r>
          <w:rPr>
            <w:color w:val="0000FF"/>
          </w:rPr>
          <w:t>закона</w:t>
        </w:r>
      </w:hyperlink>
      <w:r>
        <w:t xml:space="preserve"> от 29.11.2007 N 284-ФЗ)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Положения, установленные для товариществ собственников недвижимости (в ред. ФЗ от 29.09.2019 N 321-ФЗ), </w:t>
            </w:r>
            <w:hyperlink r:id="rId6636"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осуществленные в соответствии с </w:t>
      </w:r>
      <w:hyperlink r:id="rId6637"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638"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1571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BC6C53" w:rsidRDefault="00BC6C53">
      <w:pPr>
        <w:pStyle w:val="ConsPlusNormal"/>
        <w:jc w:val="both"/>
      </w:pPr>
      <w:r>
        <w:t xml:space="preserve">(в ред. Федеральных законов от 18.07.2011 </w:t>
      </w:r>
      <w:hyperlink r:id="rId6639" w:history="1">
        <w:r>
          <w:rPr>
            <w:color w:val="0000FF"/>
          </w:rPr>
          <w:t>N 235-ФЗ</w:t>
        </w:r>
      </w:hyperlink>
      <w:r>
        <w:t xml:space="preserve">, от 29.09.2019 </w:t>
      </w:r>
      <w:hyperlink r:id="rId6640" w:history="1">
        <w:r>
          <w:rPr>
            <w:color w:val="0000FF"/>
          </w:rPr>
          <w:t>N 321-ФЗ</w:t>
        </w:r>
      </w:hyperlink>
      <w:r>
        <w:t>)</w:t>
      </w:r>
    </w:p>
    <w:p w:rsidR="00BC6C53" w:rsidRDefault="00BC6C53">
      <w:pPr>
        <w:pStyle w:val="ConsPlusNormal"/>
        <w:spacing w:before="220"/>
        <w:ind w:firstLine="540"/>
        <w:jc w:val="both"/>
      </w:pPr>
      <w:r>
        <w:t>1.1) целевые поступления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BC6C53" w:rsidRDefault="00BC6C53">
      <w:pPr>
        <w:pStyle w:val="ConsPlusNormal"/>
        <w:jc w:val="both"/>
      </w:pPr>
      <w:r>
        <w:t xml:space="preserve">(пп. 1.1 в ред. Федерального </w:t>
      </w:r>
      <w:hyperlink r:id="rId6641" w:history="1">
        <w:r>
          <w:rPr>
            <w:color w:val="0000FF"/>
          </w:rPr>
          <w:t>закона</w:t>
        </w:r>
      </w:hyperlink>
      <w:r>
        <w:t xml:space="preserve"> от 20.07.2011 N 249-ФЗ)</w:t>
      </w:r>
    </w:p>
    <w:p w:rsidR="00BC6C53" w:rsidRDefault="00BC6C53">
      <w:pPr>
        <w:pStyle w:val="ConsPlusNormal"/>
        <w:spacing w:before="220"/>
        <w:ind w:firstLine="540"/>
        <w:jc w:val="both"/>
      </w:pPr>
      <w:r>
        <w:t xml:space="preserve">2) имущество, имущественные права, переходящие некоммерческим организациям по </w:t>
      </w:r>
      <w:r>
        <w:lastRenderedPageBreak/>
        <w:t>завещанию в порядке наследования;</w:t>
      </w:r>
    </w:p>
    <w:p w:rsidR="00BC6C53" w:rsidRDefault="00BC6C53">
      <w:pPr>
        <w:pStyle w:val="ConsPlusNormal"/>
        <w:jc w:val="both"/>
      </w:pPr>
      <w:r>
        <w:t xml:space="preserve">(пп. 2 в ред. Федерального </w:t>
      </w:r>
      <w:hyperlink r:id="rId6642" w:history="1">
        <w:r>
          <w:rPr>
            <w:color w:val="0000FF"/>
          </w:rPr>
          <w:t>закона</w:t>
        </w:r>
      </w:hyperlink>
      <w:r>
        <w:t xml:space="preserve"> от 18.07.2011 N 235-ФЗ)</w:t>
      </w:r>
    </w:p>
    <w:p w:rsidR="00BC6C53" w:rsidRDefault="00BC6C53">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BC6C53" w:rsidRDefault="00BC6C53">
      <w:pPr>
        <w:pStyle w:val="ConsPlusNormal"/>
        <w:jc w:val="both"/>
      </w:pPr>
      <w:r>
        <w:t xml:space="preserve">(в ред. Федерального </w:t>
      </w:r>
      <w:hyperlink r:id="rId6643" w:history="1">
        <w:r>
          <w:rPr>
            <w:color w:val="0000FF"/>
          </w:rPr>
          <w:t>закона</w:t>
        </w:r>
      </w:hyperlink>
      <w:r>
        <w:t xml:space="preserve"> от 08.05.2010 N 83-ФЗ)</w:t>
      </w:r>
    </w:p>
    <w:p w:rsidR="00BC6C53" w:rsidRDefault="00BC6C53">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BC6C53" w:rsidRDefault="00BC6C53">
      <w:pPr>
        <w:pStyle w:val="ConsPlusNormal"/>
        <w:jc w:val="both"/>
      </w:pPr>
      <w:r>
        <w:t xml:space="preserve">(пп. 4 в ред. Федерального </w:t>
      </w:r>
      <w:hyperlink r:id="rId6644" w:history="1">
        <w:r>
          <w:rPr>
            <w:color w:val="0000FF"/>
          </w:rPr>
          <w:t>закона</w:t>
        </w:r>
      </w:hyperlink>
      <w:r>
        <w:t xml:space="preserve"> от 18.07.2011 N 235-ФЗ)</w:t>
      </w:r>
    </w:p>
    <w:p w:rsidR="00BC6C53" w:rsidRDefault="00BC6C53">
      <w:pPr>
        <w:pStyle w:val="ConsPlusNormal"/>
        <w:spacing w:before="220"/>
        <w:ind w:firstLine="540"/>
        <w:jc w:val="both"/>
      </w:pPr>
      <w:r>
        <w:t>5) совокупный вклад учредителей негосударственных пенсионных фондов;</w:t>
      </w:r>
    </w:p>
    <w:p w:rsidR="00BC6C53" w:rsidRDefault="00BC6C53">
      <w:pPr>
        <w:pStyle w:val="ConsPlusNormal"/>
        <w:spacing w:before="220"/>
        <w:ind w:firstLine="540"/>
        <w:jc w:val="both"/>
      </w:pPr>
      <w:r>
        <w:t xml:space="preserve">6) - 6.1) утратили силу. - Федеральный </w:t>
      </w:r>
      <w:hyperlink r:id="rId6645" w:history="1">
        <w:r>
          <w:rPr>
            <w:color w:val="0000FF"/>
          </w:rPr>
          <w:t>закон</w:t>
        </w:r>
      </w:hyperlink>
      <w:r>
        <w:t xml:space="preserve"> от 23.06.2014 N 167-ФЗ;</w:t>
      </w:r>
    </w:p>
    <w:p w:rsidR="00BC6C53" w:rsidRDefault="00BC6C53">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BC6C53" w:rsidRDefault="00BC6C53">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BC6C53" w:rsidRDefault="00BC6C53">
      <w:pPr>
        <w:pStyle w:val="ConsPlusNormal"/>
        <w:jc w:val="both"/>
      </w:pPr>
      <w:r>
        <w:t xml:space="preserve">(пп. 8 в ред. Федерального </w:t>
      </w:r>
      <w:hyperlink r:id="rId6646" w:history="1">
        <w:r>
          <w:rPr>
            <w:color w:val="0000FF"/>
          </w:rPr>
          <w:t>закона</w:t>
        </w:r>
      </w:hyperlink>
      <w:r>
        <w:t xml:space="preserve"> от 31.12.2002 N 187-ФЗ)</w:t>
      </w:r>
    </w:p>
    <w:p w:rsidR="00BC6C53" w:rsidRDefault="00BC6C53">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BC6C53" w:rsidRDefault="00BC6C53">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BC6C53" w:rsidRDefault="00BC6C53">
      <w:pPr>
        <w:pStyle w:val="ConsPlusNormal"/>
        <w:jc w:val="both"/>
      </w:pPr>
      <w:r>
        <w:t xml:space="preserve">(в ред. Федеральных законов от 29.06.2004 </w:t>
      </w:r>
      <w:hyperlink r:id="rId6647" w:history="1">
        <w:r>
          <w:rPr>
            <w:color w:val="0000FF"/>
          </w:rPr>
          <w:t>N 58-ФЗ</w:t>
        </w:r>
      </w:hyperlink>
      <w:r>
        <w:t xml:space="preserve">, от 28.12.2010 </w:t>
      </w:r>
      <w:hyperlink r:id="rId6648" w:history="1">
        <w:r>
          <w:rPr>
            <w:color w:val="0000FF"/>
          </w:rPr>
          <w:t>N 397-ФЗ</w:t>
        </w:r>
      </w:hyperlink>
      <w:r>
        <w:t>)</w:t>
      </w:r>
    </w:p>
    <w:p w:rsidR="00BC6C53" w:rsidRDefault="00BC6C53">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BC6C53" w:rsidRDefault="00BC6C53">
      <w:pPr>
        <w:pStyle w:val="ConsPlusNormal"/>
        <w:jc w:val="both"/>
      </w:pPr>
      <w:r>
        <w:t xml:space="preserve">(пп. 10.1 введен Федеральным </w:t>
      </w:r>
      <w:hyperlink r:id="rId6649" w:history="1">
        <w:r>
          <w:rPr>
            <w:color w:val="0000FF"/>
          </w:rPr>
          <w:t>законом</w:t>
        </w:r>
      </w:hyperlink>
      <w:r>
        <w:t xml:space="preserve"> от 18.07.2011 N 235-ФЗ)</w:t>
      </w:r>
    </w:p>
    <w:p w:rsidR="00BC6C53" w:rsidRDefault="00BC6C53">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650"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BC6C53" w:rsidRDefault="00BC6C53">
      <w:pPr>
        <w:pStyle w:val="ConsPlusNormal"/>
        <w:jc w:val="both"/>
      </w:pPr>
      <w:r>
        <w:t xml:space="preserve">(пп. 10.2 введен Федеральным </w:t>
      </w:r>
      <w:hyperlink r:id="rId6651" w:history="1">
        <w:r>
          <w:rPr>
            <w:color w:val="0000FF"/>
          </w:rPr>
          <w:t>законом</w:t>
        </w:r>
      </w:hyperlink>
      <w:r>
        <w:t xml:space="preserve"> от 18.07.2011 N 235-ФЗ)</w:t>
      </w:r>
    </w:p>
    <w:p w:rsidR="00BC6C53" w:rsidRDefault="00BC6C53">
      <w:pPr>
        <w:pStyle w:val="ConsPlusNormal"/>
        <w:spacing w:before="220"/>
        <w:ind w:firstLine="540"/>
        <w:jc w:val="both"/>
      </w:pPr>
      <w:r>
        <w:lastRenderedPageBreak/>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BC6C53" w:rsidRDefault="00BC6C53">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65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BC6C53" w:rsidRDefault="00BC6C53">
      <w:pPr>
        <w:pStyle w:val="ConsPlusNormal"/>
        <w:spacing w:before="220"/>
        <w:ind w:firstLine="540"/>
        <w:jc w:val="both"/>
      </w:pPr>
      <w:r>
        <w:t xml:space="preserve">для финансирования предусмотренных указанным Федеральным </w:t>
      </w:r>
      <w:hyperlink r:id="rId6653" w:history="1">
        <w:r>
          <w:rPr>
            <w:color w:val="0000FF"/>
          </w:rPr>
          <w:t>законом</w:t>
        </w:r>
      </w:hyperlink>
      <w:r>
        <w:t xml:space="preserve"> компенсационных выплат;</w:t>
      </w:r>
    </w:p>
    <w:p w:rsidR="00BC6C53" w:rsidRDefault="00BC6C53">
      <w:pPr>
        <w:pStyle w:val="ConsPlusNormal"/>
        <w:spacing w:before="220"/>
        <w:ind w:firstLine="540"/>
        <w:jc w:val="both"/>
      </w:pPr>
      <w:r>
        <w:t>для компенсации недостающей части активов при передаче страхового портфеля;</w:t>
      </w:r>
    </w:p>
    <w:p w:rsidR="00BC6C53" w:rsidRDefault="00BC6C53">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BC6C53" w:rsidRDefault="00BC6C53">
      <w:pPr>
        <w:pStyle w:val="ConsPlusNormal"/>
        <w:spacing w:before="220"/>
        <w:ind w:firstLine="540"/>
        <w:jc w:val="both"/>
      </w:pPr>
      <w:r>
        <w:t xml:space="preserve">в соответствии с указанным Федеральным </w:t>
      </w:r>
      <w:hyperlink r:id="rId665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BC6C53" w:rsidRDefault="00BC6C53">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BC6C53" w:rsidRDefault="00BC6C53">
      <w:pPr>
        <w:pStyle w:val="ConsPlusNormal"/>
        <w:jc w:val="both"/>
      </w:pPr>
      <w:r>
        <w:t xml:space="preserve">(пп. 12 в ред. Федерального </w:t>
      </w:r>
      <w:hyperlink r:id="rId6655" w:history="1">
        <w:r>
          <w:rPr>
            <w:color w:val="0000FF"/>
          </w:rPr>
          <w:t>закона</w:t>
        </w:r>
      </w:hyperlink>
      <w:r>
        <w:t xml:space="preserve"> от 27.11.2018 N 427-ФЗ)</w:t>
      </w:r>
    </w:p>
    <w:p w:rsidR="00BC6C53" w:rsidRDefault="00BC6C53">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6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C6C53" w:rsidRDefault="00BC6C53">
      <w:pPr>
        <w:pStyle w:val="ConsPlusNormal"/>
        <w:jc w:val="both"/>
      </w:pPr>
      <w:r>
        <w:t xml:space="preserve">(пп. 13 в ред. Федерального </w:t>
      </w:r>
      <w:hyperlink r:id="rId6657" w:history="1">
        <w:r>
          <w:rPr>
            <w:color w:val="0000FF"/>
          </w:rPr>
          <w:t>закона</w:t>
        </w:r>
      </w:hyperlink>
      <w:r>
        <w:t xml:space="preserve"> от 21.11.2011 N 328-ФЗ)</w:t>
      </w:r>
    </w:p>
    <w:p w:rsidR="00BC6C53" w:rsidRDefault="00BC6C53">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658" w:history="1">
        <w:r>
          <w:rPr>
            <w:color w:val="0000FF"/>
          </w:rPr>
          <w:t>законом</w:t>
        </w:r>
      </w:hyperlink>
      <w:r>
        <w:t xml:space="preserve"> "О порядке формирования и использования целевого капитала некоммерческих организаций";</w:t>
      </w:r>
    </w:p>
    <w:p w:rsidR="00BC6C53" w:rsidRDefault="00BC6C53">
      <w:pPr>
        <w:pStyle w:val="ConsPlusNormal"/>
        <w:jc w:val="both"/>
      </w:pPr>
      <w:r>
        <w:t xml:space="preserve">(пп. 14 введен Федеральным </w:t>
      </w:r>
      <w:hyperlink r:id="rId6659" w:history="1">
        <w:r>
          <w:rPr>
            <w:color w:val="0000FF"/>
          </w:rPr>
          <w:t>законом</w:t>
        </w:r>
      </w:hyperlink>
      <w:r>
        <w:t xml:space="preserve"> от 30.12.2006 N 276-ФЗ)</w:t>
      </w:r>
    </w:p>
    <w:p w:rsidR="00BC6C53" w:rsidRDefault="00BC6C53">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660" w:history="1">
        <w:r>
          <w:rPr>
            <w:color w:val="0000FF"/>
          </w:rPr>
          <w:t>законом</w:t>
        </w:r>
      </w:hyperlink>
      <w:r>
        <w:t xml:space="preserve"> "О порядке формирования и использования целевого капитала некоммерческих организаций";</w:t>
      </w:r>
    </w:p>
    <w:p w:rsidR="00BC6C53" w:rsidRDefault="00BC6C53">
      <w:pPr>
        <w:pStyle w:val="ConsPlusNormal"/>
        <w:jc w:val="both"/>
      </w:pPr>
      <w:r>
        <w:t xml:space="preserve">(пп. 15 введен Федеральным </w:t>
      </w:r>
      <w:hyperlink r:id="rId6661" w:history="1">
        <w:r>
          <w:rPr>
            <w:color w:val="0000FF"/>
          </w:rPr>
          <w:t>законом</w:t>
        </w:r>
      </w:hyperlink>
      <w:r>
        <w:t xml:space="preserve"> от 30.12.2006 N 276-ФЗ)</w:t>
      </w:r>
    </w:p>
    <w:p w:rsidR="00BC6C53" w:rsidRDefault="00BC6C53">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BC6C53" w:rsidRDefault="00BC6C53">
      <w:pPr>
        <w:pStyle w:val="ConsPlusNormal"/>
        <w:jc w:val="both"/>
      </w:pPr>
      <w:r>
        <w:t xml:space="preserve">(пп. 16 в ред. Федерального </w:t>
      </w:r>
      <w:hyperlink r:id="rId6662" w:history="1">
        <w:r>
          <w:rPr>
            <w:color w:val="0000FF"/>
          </w:rPr>
          <w:t>закона</w:t>
        </w:r>
      </w:hyperlink>
      <w:r>
        <w:t xml:space="preserve"> от 23.11.2020 N 374-ФЗ)</w:t>
      </w:r>
    </w:p>
    <w:p w:rsidR="00BC6C53" w:rsidRDefault="00BC6C53">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663"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BC6C53" w:rsidRDefault="00BC6C53">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664" w:history="1">
        <w:r>
          <w:rPr>
            <w:color w:val="0000FF"/>
          </w:rPr>
          <w:t>законом</w:t>
        </w:r>
      </w:hyperlink>
      <w:r>
        <w:t>;</w:t>
      </w:r>
    </w:p>
    <w:p w:rsidR="00BC6C53" w:rsidRDefault="00BC6C53">
      <w:pPr>
        <w:pStyle w:val="ConsPlusNormal"/>
        <w:spacing w:before="220"/>
        <w:ind w:firstLine="540"/>
        <w:jc w:val="both"/>
      </w:pPr>
      <w:r>
        <w:t>для компенсации недостающей части активов при передаче страхового портфеля;</w:t>
      </w:r>
    </w:p>
    <w:p w:rsidR="00BC6C53" w:rsidRDefault="00BC6C53">
      <w:pPr>
        <w:pStyle w:val="ConsPlusNormal"/>
        <w:spacing w:before="220"/>
        <w:ind w:firstLine="540"/>
        <w:jc w:val="both"/>
      </w:pPr>
      <w:r>
        <w:lastRenderedPageBreak/>
        <w:t xml:space="preserve">в соответствии с указанным Федеральным </w:t>
      </w:r>
      <w:hyperlink r:id="rId666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BC6C53" w:rsidRDefault="00BC6C53">
      <w:pPr>
        <w:pStyle w:val="ConsPlusNormal"/>
        <w:jc w:val="both"/>
      </w:pPr>
      <w:r>
        <w:t xml:space="preserve">(пп. 17 в ред. Федерального </w:t>
      </w:r>
      <w:hyperlink r:id="rId6666" w:history="1">
        <w:r>
          <w:rPr>
            <w:color w:val="0000FF"/>
          </w:rPr>
          <w:t>закона</w:t>
        </w:r>
      </w:hyperlink>
      <w:r>
        <w:t xml:space="preserve"> от 27.11.2018 N 427-ФЗ)</w:t>
      </w:r>
    </w:p>
    <w:p w:rsidR="00BC6C53" w:rsidRDefault="00BC6C53">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667"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C6C53" w:rsidRDefault="00BC6C53">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6668" w:history="1">
        <w:r>
          <w:rPr>
            <w:color w:val="0000FF"/>
          </w:rPr>
          <w:t>законом</w:t>
        </w:r>
      </w:hyperlink>
      <w:r>
        <w:t>;</w:t>
      </w:r>
    </w:p>
    <w:p w:rsidR="00BC6C53" w:rsidRDefault="00BC6C53">
      <w:pPr>
        <w:pStyle w:val="ConsPlusNormal"/>
        <w:spacing w:before="220"/>
        <w:ind w:firstLine="540"/>
        <w:jc w:val="both"/>
      </w:pPr>
      <w:r>
        <w:t>для компенсации недостающей части активов при передаче страхового портфеля;</w:t>
      </w:r>
    </w:p>
    <w:p w:rsidR="00BC6C53" w:rsidRDefault="00BC6C53">
      <w:pPr>
        <w:pStyle w:val="ConsPlusNormal"/>
        <w:spacing w:before="220"/>
        <w:ind w:firstLine="540"/>
        <w:jc w:val="both"/>
      </w:pPr>
      <w:r>
        <w:t xml:space="preserve">в соответствии с указанным Федеральным </w:t>
      </w:r>
      <w:hyperlink r:id="rId666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BC6C53" w:rsidRDefault="00BC6C53">
      <w:pPr>
        <w:pStyle w:val="ConsPlusNormal"/>
        <w:jc w:val="both"/>
      </w:pPr>
      <w:r>
        <w:t xml:space="preserve">(пп. 17.1 введен Федеральным </w:t>
      </w:r>
      <w:hyperlink r:id="rId6670" w:history="1">
        <w:r>
          <w:rPr>
            <w:color w:val="0000FF"/>
          </w:rPr>
          <w:t>законом</w:t>
        </w:r>
      </w:hyperlink>
      <w:r>
        <w:t xml:space="preserve"> от 27.11.2018 N 427-ФЗ)</w:t>
      </w:r>
    </w:p>
    <w:p w:rsidR="00BC6C53" w:rsidRDefault="00BC6C53">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67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672"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BC6C53" w:rsidRDefault="00BC6C53">
      <w:pPr>
        <w:pStyle w:val="ConsPlusNormal"/>
        <w:jc w:val="both"/>
      </w:pPr>
      <w:r>
        <w:t xml:space="preserve">(пп. 18 в ред. Федерального </w:t>
      </w:r>
      <w:hyperlink r:id="rId6673" w:history="1">
        <w:r>
          <w:rPr>
            <w:color w:val="0000FF"/>
          </w:rPr>
          <w:t>закона</w:t>
        </w:r>
      </w:hyperlink>
      <w:r>
        <w:t xml:space="preserve"> от 01.05.2016 N 128-ФЗ)</w:t>
      </w:r>
    </w:p>
    <w:p w:rsidR="00BC6C53" w:rsidRDefault="00BC6C53">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67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675" w:history="1">
        <w:r>
          <w:rPr>
            <w:color w:val="0000FF"/>
          </w:rPr>
          <w:t>законом</w:t>
        </w:r>
      </w:hyperlink>
      <w:r>
        <w:t>;</w:t>
      </w:r>
    </w:p>
    <w:p w:rsidR="00BC6C53" w:rsidRDefault="00BC6C53">
      <w:pPr>
        <w:pStyle w:val="ConsPlusNormal"/>
        <w:jc w:val="both"/>
      </w:pPr>
      <w:r>
        <w:t xml:space="preserve">(пп. 19 введен Федеральным </w:t>
      </w:r>
      <w:hyperlink r:id="rId6676" w:history="1">
        <w:r>
          <w:rPr>
            <w:color w:val="0000FF"/>
          </w:rPr>
          <w:t>законом</w:t>
        </w:r>
      </w:hyperlink>
      <w:r>
        <w:t xml:space="preserve"> от 02.10.2012 N 162-ФЗ)</w:t>
      </w:r>
    </w:p>
    <w:p w:rsidR="00BC6C53" w:rsidRDefault="00BC6C53">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BC6C53" w:rsidRDefault="00BC6C53">
      <w:pPr>
        <w:pStyle w:val="ConsPlusNormal"/>
        <w:jc w:val="both"/>
      </w:pPr>
      <w:r>
        <w:t xml:space="preserve">(пп. 20 введен Федеральным </w:t>
      </w:r>
      <w:hyperlink r:id="rId6677" w:history="1">
        <w:r>
          <w:rPr>
            <w:color w:val="0000FF"/>
          </w:rPr>
          <w:t>законом</w:t>
        </w:r>
      </w:hyperlink>
      <w:r>
        <w:t xml:space="preserve"> от 05.05.2014 N 108-ФЗ)</w:t>
      </w:r>
    </w:p>
    <w:p w:rsidR="00BC6C53" w:rsidRDefault="00BC6C53">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678" w:history="1">
        <w:r>
          <w:rPr>
            <w:color w:val="0000FF"/>
          </w:rPr>
          <w:t>законом</w:t>
        </w:r>
      </w:hyperlink>
      <w:r>
        <w:t xml:space="preserve"> от 4 июня 2018 года N 123-ФЗ "Об уполномоченном по правам потребителей финансовых услуг";</w:t>
      </w:r>
    </w:p>
    <w:p w:rsidR="00BC6C53" w:rsidRDefault="00BC6C53">
      <w:pPr>
        <w:pStyle w:val="ConsPlusNormal"/>
        <w:jc w:val="both"/>
      </w:pPr>
      <w:r>
        <w:t xml:space="preserve">(пп. 21 введен Федеральным </w:t>
      </w:r>
      <w:hyperlink r:id="rId6679" w:history="1">
        <w:r>
          <w:rPr>
            <w:color w:val="0000FF"/>
          </w:rPr>
          <w:t>законом</w:t>
        </w:r>
      </w:hyperlink>
      <w:r>
        <w:t xml:space="preserve"> от 23.11.2020 N 374-ФЗ)</w:t>
      </w:r>
    </w:p>
    <w:p w:rsidR="00BC6C53" w:rsidRDefault="00BC6C53">
      <w:pPr>
        <w:pStyle w:val="ConsPlusNormal"/>
        <w:spacing w:before="220"/>
        <w:ind w:firstLine="540"/>
        <w:jc w:val="both"/>
      </w:pPr>
      <w:bookmarkStart w:id="1307" w:name="Par10360"/>
      <w:bookmarkEnd w:id="1307"/>
      <w:r>
        <w:lastRenderedPageBreak/>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680" w:history="1">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681" w:history="1">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BC6C53" w:rsidRDefault="00BC6C53">
      <w:pPr>
        <w:pStyle w:val="ConsPlusNormal"/>
        <w:jc w:val="both"/>
      </w:pPr>
      <w:r>
        <w:t xml:space="preserve">(пп. 22 введен Федеральным </w:t>
      </w:r>
      <w:hyperlink r:id="rId6682"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683"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684" w:history="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BC6C53" w:rsidRDefault="00BC6C53">
      <w:pPr>
        <w:pStyle w:val="ConsPlusNormal"/>
        <w:jc w:val="both"/>
      </w:pPr>
      <w:r>
        <w:t xml:space="preserve">(пп. 23 введен Федеральным </w:t>
      </w:r>
      <w:hyperlink r:id="rId6685" w:history="1">
        <w:r>
          <w:rPr>
            <w:color w:val="0000FF"/>
          </w:rPr>
          <w:t>законом</w:t>
        </w:r>
      </w:hyperlink>
      <w:r>
        <w:t xml:space="preserve"> от 14.07.2022 N 323-ФЗ)</w:t>
      </w:r>
    </w:p>
    <w:p w:rsidR="00BC6C53" w:rsidRDefault="00BC6C53">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BC6C53" w:rsidRDefault="00BC6C53">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BC6C53" w:rsidRDefault="00BC6C53">
      <w:pPr>
        <w:pStyle w:val="ConsPlusNormal"/>
        <w:jc w:val="both"/>
      </w:pPr>
      <w:r>
        <w:t xml:space="preserve">(абзац введен Федеральным </w:t>
      </w:r>
      <w:hyperlink r:id="rId6686" w:history="1">
        <w:r>
          <w:rPr>
            <w:color w:val="0000FF"/>
          </w:rPr>
          <w:t>законом</w:t>
        </w:r>
      </w:hyperlink>
      <w:r>
        <w:t xml:space="preserve"> от 09.11.2020 N 368-ФЗ)</w:t>
      </w:r>
    </w:p>
    <w:p w:rsidR="00BC6C53" w:rsidRDefault="00BC6C53">
      <w:pPr>
        <w:pStyle w:val="ConsPlusNormal"/>
        <w:jc w:val="both"/>
      </w:pPr>
      <w:r>
        <w:t xml:space="preserve">(п. 3 введен Федеральным </w:t>
      </w:r>
      <w:hyperlink r:id="rId6687" w:history="1">
        <w:r>
          <w:rPr>
            <w:color w:val="0000FF"/>
          </w:rPr>
          <w:t>законом</w:t>
        </w:r>
      </w:hyperlink>
      <w:r>
        <w:t xml:space="preserve"> от 06.06.2005 N 58-ФЗ)</w:t>
      </w:r>
    </w:p>
    <w:p w:rsidR="00BC6C53" w:rsidRDefault="00BC6C53">
      <w:pPr>
        <w:pStyle w:val="ConsPlusNormal"/>
        <w:spacing w:before="220"/>
        <w:ind w:firstLine="540"/>
        <w:jc w:val="both"/>
      </w:pPr>
      <w:bookmarkStart w:id="1308" w:name="Par10368"/>
      <w:bookmarkEnd w:id="1308"/>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BC6C53" w:rsidRDefault="00BC6C53">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BC6C53" w:rsidRDefault="00BC6C53">
      <w:pPr>
        <w:pStyle w:val="ConsPlusNormal"/>
        <w:spacing w:before="220"/>
        <w:ind w:firstLine="540"/>
        <w:jc w:val="both"/>
      </w:pPr>
      <w:r>
        <w:lastRenderedPageBreak/>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BC6C53" w:rsidRDefault="00BC6C53">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BC6C53" w:rsidRDefault="00BC6C53">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ar14323" w:history="1">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6 п. 4 ст. 251 вносятся изменения (</w:t>
            </w:r>
            <w:hyperlink r:id="rId6688" w:history="1">
              <w:r>
                <w:rPr>
                  <w:color w:val="0000FF"/>
                </w:rPr>
                <w:t>ФЗ</w:t>
              </w:r>
            </w:hyperlink>
            <w:r>
              <w:rPr>
                <w:color w:val="392C69"/>
              </w:rPr>
              <w:t xml:space="preserve"> от 10.06.2026 N 170-ФЗ). См. будущую </w:t>
            </w:r>
            <w:hyperlink r:id="rId668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690" w:history="1">
        <w:r>
          <w:rPr>
            <w:color w:val="0000FF"/>
          </w:rPr>
          <w:t>законодательством</w:t>
        </w:r>
      </w:hyperlink>
      <w:r>
        <w:t xml:space="preserve"> Российской Федерации, Международными </w:t>
      </w:r>
      <w:hyperlink r:id="rId6691" w:history="1">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BC6C53" w:rsidRDefault="00BC6C53">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BC6C53" w:rsidRDefault="00BC6C53">
      <w:pPr>
        <w:pStyle w:val="ConsPlusNormal"/>
        <w:jc w:val="both"/>
      </w:pPr>
      <w:r>
        <w:t xml:space="preserve">(п. 4 введен Федеральным </w:t>
      </w:r>
      <w:hyperlink r:id="rId6692" w:history="1">
        <w:r>
          <w:rPr>
            <w:color w:val="0000FF"/>
          </w:rPr>
          <w:t>законом</w:t>
        </w:r>
      </w:hyperlink>
      <w:r>
        <w:t xml:space="preserve"> от 26.03.2022 N 66-ФЗ)</w:t>
      </w:r>
    </w:p>
    <w:p w:rsidR="00BC6C53" w:rsidRDefault="00BC6C53">
      <w:pPr>
        <w:pStyle w:val="ConsPlusNormal"/>
        <w:jc w:val="both"/>
      </w:pPr>
    </w:p>
    <w:p w:rsidR="00BC6C53" w:rsidRDefault="00BC6C53">
      <w:pPr>
        <w:pStyle w:val="ConsPlusNormal"/>
        <w:ind w:firstLine="540"/>
        <w:jc w:val="both"/>
        <w:outlineLvl w:val="2"/>
        <w:rPr>
          <w:b/>
          <w:bCs/>
        </w:rPr>
      </w:pPr>
      <w:bookmarkStart w:id="1309" w:name="Par10379"/>
      <w:bookmarkEnd w:id="1309"/>
      <w:r>
        <w:rPr>
          <w:b/>
          <w:bCs/>
        </w:rPr>
        <w:t>Статья 252. Расходы. Группировка расходов</w:t>
      </w:r>
    </w:p>
    <w:p w:rsidR="00BC6C53" w:rsidRDefault="00BC6C53">
      <w:pPr>
        <w:pStyle w:val="ConsPlusNormal"/>
        <w:jc w:val="both"/>
      </w:pPr>
    </w:p>
    <w:p w:rsidR="00BC6C53" w:rsidRDefault="00BC6C53">
      <w:pPr>
        <w:pStyle w:val="ConsPlusNormal"/>
        <w:ind w:firstLine="540"/>
        <w:jc w:val="both"/>
      </w:pPr>
      <w:bookmarkStart w:id="1310" w:name="Par10381"/>
      <w:bookmarkEnd w:id="1310"/>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11676" w:history="1">
        <w:r>
          <w:rPr>
            <w:color w:val="0000FF"/>
          </w:rPr>
          <w:t>статье 270</w:t>
        </w:r>
      </w:hyperlink>
      <w:r>
        <w:t xml:space="preserve"> настоящего Кодекса).</w:t>
      </w:r>
    </w:p>
    <w:p w:rsidR="00BC6C53" w:rsidRDefault="00BC6C53">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ar11369" w:history="1">
        <w:r>
          <w:rPr>
            <w:color w:val="0000FF"/>
          </w:rPr>
          <w:t>статьей 265</w:t>
        </w:r>
      </w:hyperlink>
      <w:r>
        <w:t xml:space="preserve"> настоящего Кодекса, убытки), осуществленные (понесенные) налогоплательщиком.</w:t>
      </w:r>
    </w:p>
    <w:p w:rsidR="00BC6C53" w:rsidRDefault="00BC6C53">
      <w:pPr>
        <w:pStyle w:val="ConsPlusNormal"/>
        <w:spacing w:before="220"/>
        <w:ind w:firstLine="540"/>
        <w:jc w:val="both"/>
      </w:pPr>
      <w:r>
        <w:t xml:space="preserve">Под </w:t>
      </w:r>
      <w:hyperlink r:id="rId6693" w:history="1">
        <w:r>
          <w:rPr>
            <w:color w:val="0000FF"/>
          </w:rPr>
          <w:t>обоснованными расходами</w:t>
        </w:r>
      </w:hyperlink>
      <w:r>
        <w:t xml:space="preserve"> понимаются экономически оправданные затраты, оценка которых выражена в денежной форме.</w:t>
      </w:r>
    </w:p>
    <w:p w:rsidR="00BC6C53" w:rsidRDefault="00BC6C53">
      <w:pPr>
        <w:pStyle w:val="ConsPlusNormal"/>
        <w:spacing w:before="220"/>
        <w:ind w:firstLine="540"/>
        <w:jc w:val="both"/>
      </w:pPr>
      <w:r>
        <w:lastRenderedPageBreak/>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BC6C53" w:rsidRDefault="00BC6C53">
      <w:pPr>
        <w:pStyle w:val="ConsPlusNormal"/>
        <w:jc w:val="both"/>
      </w:pPr>
      <w:r>
        <w:t xml:space="preserve">(в ред. Федерального </w:t>
      </w:r>
      <w:hyperlink r:id="rId6694" w:history="1">
        <w:r>
          <w:rPr>
            <w:color w:val="0000FF"/>
          </w:rPr>
          <w:t>закона</w:t>
        </w:r>
      </w:hyperlink>
      <w:r>
        <w:t xml:space="preserve"> от 06.06.2005 N 58-ФЗ)</w:t>
      </w:r>
    </w:p>
    <w:p w:rsidR="00BC6C53" w:rsidRDefault="00BC6C53">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BC6C53" w:rsidRDefault="00BC6C53">
      <w:pPr>
        <w:pStyle w:val="ConsPlusNormal"/>
        <w:jc w:val="both"/>
      </w:pPr>
      <w:r>
        <w:t xml:space="preserve">(в ред. Федерального </w:t>
      </w:r>
      <w:hyperlink r:id="rId6695" w:history="1">
        <w:r>
          <w:rPr>
            <w:color w:val="0000FF"/>
          </w:rPr>
          <w:t>закона</w:t>
        </w:r>
      </w:hyperlink>
      <w:r>
        <w:t xml:space="preserve"> от 29.05.2002 N 57-ФЗ)</w:t>
      </w:r>
    </w:p>
    <w:p w:rsidR="00BC6C53" w:rsidRDefault="00BC6C53">
      <w:pPr>
        <w:pStyle w:val="ConsPlusNormal"/>
        <w:spacing w:before="220"/>
        <w:ind w:firstLine="540"/>
        <w:jc w:val="both"/>
      </w:pPr>
      <w:r>
        <w:t xml:space="preserve">Абзац исключен. - Федеральный </w:t>
      </w:r>
      <w:hyperlink r:id="rId6696" w:history="1">
        <w:r>
          <w:rPr>
            <w:color w:val="0000FF"/>
          </w:rPr>
          <w:t>закон</w:t>
        </w:r>
      </w:hyperlink>
      <w:r>
        <w:t xml:space="preserve"> от 29.05.2002 N 57-ФЗ.</w:t>
      </w:r>
    </w:p>
    <w:p w:rsidR="00BC6C53" w:rsidRDefault="00BC6C53">
      <w:pPr>
        <w:pStyle w:val="ConsPlusNormal"/>
        <w:spacing w:before="220"/>
        <w:ind w:firstLine="540"/>
        <w:jc w:val="both"/>
      </w:pPr>
      <w:bookmarkStart w:id="1311" w:name="Par10389"/>
      <w:bookmarkEnd w:id="1311"/>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BC6C53" w:rsidRDefault="00BC6C53">
      <w:pPr>
        <w:pStyle w:val="ConsPlusNormal"/>
        <w:jc w:val="both"/>
      </w:pPr>
      <w:r>
        <w:t xml:space="preserve">(в ред. Федерального </w:t>
      </w:r>
      <w:hyperlink r:id="rId6697" w:history="1">
        <w:r>
          <w:rPr>
            <w:color w:val="0000FF"/>
          </w:rPr>
          <w:t>закона</w:t>
        </w:r>
      </w:hyperlink>
      <w:r>
        <w:t xml:space="preserve"> от 26.11.2008 N 224-ФЗ)</w:t>
      </w:r>
    </w:p>
    <w:p w:rsidR="00BC6C53" w:rsidRDefault="00BC6C53">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10481" w:history="1">
        <w:r>
          <w:rPr>
            <w:color w:val="0000FF"/>
          </w:rPr>
          <w:t>статьями 255</w:t>
        </w:r>
      </w:hyperlink>
      <w:r>
        <w:t xml:space="preserve">, </w:t>
      </w:r>
      <w:hyperlink w:anchor="Par10891" w:history="1">
        <w:r>
          <w:rPr>
            <w:color w:val="0000FF"/>
          </w:rPr>
          <w:t>260</w:t>
        </w:r>
      </w:hyperlink>
      <w:r>
        <w:t xml:space="preserve"> - </w:t>
      </w:r>
      <w:hyperlink w:anchor="Par11531" w:history="1">
        <w:r>
          <w:rPr>
            <w:color w:val="0000FF"/>
          </w:rPr>
          <w:t>268</w:t>
        </w:r>
      </w:hyperlink>
      <w:r>
        <w:t xml:space="preserve">, </w:t>
      </w:r>
      <w:hyperlink w:anchor="Par12296" w:history="1">
        <w:r>
          <w:rPr>
            <w:color w:val="0000FF"/>
          </w:rPr>
          <w:t>275</w:t>
        </w:r>
      </w:hyperlink>
      <w:r>
        <w:t xml:space="preserve">, </w:t>
      </w:r>
      <w:hyperlink w:anchor="Par12364" w:history="1">
        <w:r>
          <w:rPr>
            <w:color w:val="0000FF"/>
          </w:rPr>
          <w:t>275.1</w:t>
        </w:r>
      </w:hyperlink>
      <w:r>
        <w:t xml:space="preserve">, </w:t>
      </w:r>
      <w:hyperlink w:anchor="Par12652" w:history="1">
        <w:r>
          <w:rPr>
            <w:color w:val="0000FF"/>
          </w:rPr>
          <w:t>279</w:t>
        </w:r>
      </w:hyperlink>
      <w:r>
        <w:t xml:space="preserve">, </w:t>
      </w:r>
      <w:hyperlink w:anchor="Par12670" w:history="1">
        <w:r>
          <w:rPr>
            <w:color w:val="0000FF"/>
          </w:rPr>
          <w:t>280</w:t>
        </w:r>
      </w:hyperlink>
      <w:r>
        <w:t xml:space="preserve">, </w:t>
      </w:r>
      <w:hyperlink w:anchor="Par13010" w:history="1">
        <w:r>
          <w:rPr>
            <w:color w:val="0000FF"/>
          </w:rPr>
          <w:t>283</w:t>
        </w:r>
      </w:hyperlink>
      <w:r>
        <w:t xml:space="preserve">, </w:t>
      </w:r>
      <w:hyperlink w:anchor="Par14828" w:history="1">
        <w:r>
          <w:rPr>
            <w:color w:val="0000FF"/>
          </w:rPr>
          <w:t>304</w:t>
        </w:r>
      </w:hyperlink>
      <w:r>
        <w:t xml:space="preserve">, </w:t>
      </w:r>
      <w:hyperlink w:anchor="Par15574" w:history="1">
        <w:r>
          <w:rPr>
            <w:color w:val="0000FF"/>
          </w:rPr>
          <w:t>318</w:t>
        </w:r>
      </w:hyperlink>
      <w:r>
        <w:t xml:space="preserve"> - </w:t>
      </w:r>
      <w:hyperlink w:anchor="Par15621"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BC6C53" w:rsidRDefault="00BC6C53">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BC6C53" w:rsidRDefault="00BC6C53">
      <w:pPr>
        <w:pStyle w:val="ConsPlusNormal"/>
        <w:jc w:val="both"/>
      </w:pPr>
      <w:r>
        <w:t xml:space="preserve">(в ред. Федерального </w:t>
      </w:r>
      <w:hyperlink r:id="rId6698" w:history="1">
        <w:r>
          <w:rPr>
            <w:color w:val="0000FF"/>
          </w:rPr>
          <w:t>закона</w:t>
        </w:r>
      </w:hyperlink>
      <w:r>
        <w:t xml:space="preserve"> от 26.11.2008 N 224-ФЗ)</w:t>
      </w:r>
    </w:p>
    <w:p w:rsidR="00BC6C53" w:rsidRDefault="00BC6C53">
      <w:pPr>
        <w:pStyle w:val="ConsPlusNormal"/>
        <w:jc w:val="both"/>
      </w:pPr>
      <w:r>
        <w:t xml:space="preserve">(п. 2.1 введен Федеральным </w:t>
      </w:r>
      <w:hyperlink r:id="rId6699" w:history="1">
        <w:r>
          <w:rPr>
            <w:color w:val="0000FF"/>
          </w:rPr>
          <w:t>законом</w:t>
        </w:r>
      </w:hyperlink>
      <w:r>
        <w:t xml:space="preserve"> от 06.06.2005 N 58-ФЗ)</w:t>
      </w:r>
    </w:p>
    <w:p w:rsidR="00BC6C53" w:rsidRDefault="00BC6C53">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BC6C53" w:rsidRDefault="00BC6C53">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BC6C53" w:rsidRDefault="00BC6C53">
      <w:pPr>
        <w:pStyle w:val="ConsPlusNormal"/>
        <w:jc w:val="both"/>
      </w:pPr>
      <w:r>
        <w:t xml:space="preserve">(в ред. Федерального </w:t>
      </w:r>
      <w:hyperlink r:id="rId6700" w:history="1">
        <w:r>
          <w:rPr>
            <w:color w:val="0000FF"/>
          </w:rPr>
          <w:t>закона</w:t>
        </w:r>
      </w:hyperlink>
      <w:r>
        <w:t xml:space="preserve"> от 06.06.2005 N 58-ФЗ)</w:t>
      </w:r>
    </w:p>
    <w:p w:rsidR="00BC6C53" w:rsidRDefault="00BC6C53">
      <w:pPr>
        <w:pStyle w:val="ConsPlusNormal"/>
        <w:spacing w:before="220"/>
        <w:ind w:firstLine="540"/>
        <w:jc w:val="both"/>
      </w:pPr>
      <w:r>
        <w:t xml:space="preserve">5. Понесенные налогоплательщиком расходы, стоимость которых выражена в иностранной </w:t>
      </w:r>
      <w:r>
        <w:lastRenderedPageBreak/>
        <w:t>валюте, учитываются в совокупности с расходами, стоимость которых выражена в рублях.</w:t>
      </w:r>
    </w:p>
    <w:p w:rsidR="00BC6C53" w:rsidRDefault="00BC6C53">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BC6C53" w:rsidRDefault="00BC6C53">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12061" w:history="1">
        <w:r>
          <w:rPr>
            <w:color w:val="0000FF"/>
          </w:rPr>
          <w:t>статьями 272</w:t>
        </w:r>
      </w:hyperlink>
      <w:r>
        <w:t xml:space="preserve"> и </w:t>
      </w:r>
      <w:hyperlink w:anchor="Par12210" w:history="1">
        <w:r>
          <w:rPr>
            <w:color w:val="0000FF"/>
          </w:rPr>
          <w:t>273</w:t>
        </w:r>
      </w:hyperlink>
      <w:r>
        <w:t xml:space="preserve"> настоящего Кодекса.</w:t>
      </w:r>
    </w:p>
    <w:p w:rsidR="00BC6C53" w:rsidRDefault="00BC6C53">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BC6C53" w:rsidRDefault="00BC6C53">
      <w:pPr>
        <w:pStyle w:val="ConsPlusNormal"/>
        <w:jc w:val="both"/>
      </w:pPr>
      <w:r>
        <w:t xml:space="preserve">(п. 5 введен Федеральным </w:t>
      </w:r>
      <w:hyperlink r:id="rId6701" w:history="1">
        <w:r>
          <w:rPr>
            <w:color w:val="0000FF"/>
          </w:rPr>
          <w:t>законом</w:t>
        </w:r>
      </w:hyperlink>
      <w:r>
        <w:t xml:space="preserve"> от 29.05.2002 N 57-ФЗ)</w:t>
      </w:r>
    </w:p>
    <w:p w:rsidR="00BC6C53" w:rsidRDefault="00BC6C53">
      <w:pPr>
        <w:pStyle w:val="ConsPlusNormal"/>
        <w:spacing w:before="22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BC6C53" w:rsidRDefault="00BC6C53">
      <w:pPr>
        <w:pStyle w:val="ConsPlusNormal"/>
        <w:jc w:val="both"/>
      </w:pPr>
      <w:r>
        <w:t xml:space="preserve">(п. 6 введен Федеральным </w:t>
      </w:r>
      <w:hyperlink r:id="rId6702"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1312" w:name="Par10406"/>
      <w:bookmarkEnd w:id="1312"/>
      <w:r>
        <w:rPr>
          <w:b/>
          <w:bCs/>
        </w:rPr>
        <w:t>Статья 253. Расходы, связанные с производством и реализацией</w:t>
      </w:r>
    </w:p>
    <w:p w:rsidR="00BC6C53" w:rsidRDefault="00BC6C53">
      <w:pPr>
        <w:pStyle w:val="ConsPlusNormal"/>
        <w:jc w:val="both"/>
      </w:pPr>
    </w:p>
    <w:p w:rsidR="00BC6C53" w:rsidRDefault="00BC6C53">
      <w:pPr>
        <w:pStyle w:val="ConsPlusNormal"/>
        <w:ind w:firstLine="540"/>
        <w:jc w:val="both"/>
      </w:pPr>
      <w:r>
        <w:t>1. Расходы, связанные с производством и реализацией, включают в себя:</w:t>
      </w:r>
    </w:p>
    <w:p w:rsidR="00BC6C53" w:rsidRDefault="00BC6C53">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BC6C53" w:rsidRDefault="00BC6C53">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BC6C53" w:rsidRDefault="00BC6C53">
      <w:pPr>
        <w:pStyle w:val="ConsPlusNormal"/>
        <w:spacing w:before="220"/>
        <w:ind w:firstLine="540"/>
        <w:jc w:val="both"/>
      </w:pPr>
      <w:r>
        <w:t>3) расходы на освоение природных ресурсов;</w:t>
      </w:r>
    </w:p>
    <w:p w:rsidR="00BC6C53" w:rsidRDefault="00BC6C53">
      <w:pPr>
        <w:pStyle w:val="ConsPlusNormal"/>
        <w:spacing w:before="220"/>
        <w:ind w:firstLine="540"/>
        <w:jc w:val="both"/>
      </w:pPr>
      <w:r>
        <w:t>4) расходы на научные исследования и опытно-конструкторские разработки;</w:t>
      </w:r>
    </w:p>
    <w:p w:rsidR="00BC6C53" w:rsidRDefault="00BC6C53">
      <w:pPr>
        <w:pStyle w:val="ConsPlusNormal"/>
        <w:spacing w:before="220"/>
        <w:ind w:firstLine="540"/>
        <w:jc w:val="both"/>
      </w:pPr>
      <w:r>
        <w:t>5) расходы на обязательное и добровольное страхование;</w:t>
      </w:r>
    </w:p>
    <w:p w:rsidR="00BC6C53" w:rsidRDefault="00BC6C53">
      <w:pPr>
        <w:pStyle w:val="ConsPlusNormal"/>
        <w:spacing w:before="220"/>
        <w:ind w:firstLine="540"/>
        <w:jc w:val="both"/>
      </w:pPr>
      <w:r>
        <w:t>6) прочие расходы, связанные с производством и (или) реализацией.</w:t>
      </w:r>
    </w:p>
    <w:p w:rsidR="00BC6C53" w:rsidRDefault="00BC6C53">
      <w:pPr>
        <w:pStyle w:val="ConsPlusNormal"/>
        <w:spacing w:before="220"/>
        <w:ind w:firstLine="540"/>
        <w:jc w:val="both"/>
      </w:pPr>
      <w:r>
        <w:t>2. Расходы, связанные с производством и (или) реализацией, подразделяются на:</w:t>
      </w:r>
    </w:p>
    <w:p w:rsidR="00BC6C53" w:rsidRDefault="00BC6C53">
      <w:pPr>
        <w:pStyle w:val="ConsPlusNormal"/>
        <w:spacing w:before="220"/>
        <w:ind w:firstLine="540"/>
        <w:jc w:val="both"/>
      </w:pPr>
      <w:r>
        <w:t>1) материальные расходы;</w:t>
      </w:r>
    </w:p>
    <w:p w:rsidR="00BC6C53" w:rsidRDefault="00BC6C53">
      <w:pPr>
        <w:pStyle w:val="ConsPlusNormal"/>
        <w:spacing w:before="220"/>
        <w:ind w:firstLine="540"/>
        <w:jc w:val="both"/>
      </w:pPr>
      <w:r>
        <w:t>2) расходы на оплату труда;</w:t>
      </w:r>
    </w:p>
    <w:p w:rsidR="00BC6C53" w:rsidRDefault="00BC6C53">
      <w:pPr>
        <w:pStyle w:val="ConsPlusNormal"/>
        <w:spacing w:before="220"/>
        <w:ind w:firstLine="540"/>
        <w:jc w:val="both"/>
      </w:pPr>
      <w:r>
        <w:t>3) суммы начисленной амортизации;</w:t>
      </w:r>
    </w:p>
    <w:p w:rsidR="00BC6C53" w:rsidRDefault="00BC6C53">
      <w:pPr>
        <w:pStyle w:val="ConsPlusNormal"/>
        <w:spacing w:before="220"/>
        <w:ind w:firstLine="540"/>
        <w:jc w:val="both"/>
      </w:pPr>
      <w:r>
        <w:t>4) прочие расходы.</w:t>
      </w:r>
    </w:p>
    <w:p w:rsidR="00BC6C53" w:rsidRDefault="00BC6C53">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70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12670" w:history="1">
        <w:r>
          <w:rPr>
            <w:color w:val="0000FF"/>
          </w:rPr>
          <w:t>статей 280</w:t>
        </w:r>
      </w:hyperlink>
      <w:r>
        <w:t xml:space="preserve">, </w:t>
      </w:r>
      <w:hyperlink w:anchor="Par14381" w:history="1">
        <w:r>
          <w:rPr>
            <w:color w:val="0000FF"/>
          </w:rPr>
          <w:t>291</w:t>
        </w:r>
      </w:hyperlink>
      <w:r>
        <w:t xml:space="preserve">, </w:t>
      </w:r>
      <w:hyperlink w:anchor="Par14436" w:history="1">
        <w:r>
          <w:rPr>
            <w:color w:val="0000FF"/>
          </w:rPr>
          <w:t>292</w:t>
        </w:r>
      </w:hyperlink>
      <w:r>
        <w:t xml:space="preserve">, </w:t>
      </w:r>
      <w:hyperlink w:anchor="Par14481" w:history="1">
        <w:r>
          <w:rPr>
            <w:color w:val="0000FF"/>
          </w:rPr>
          <w:t>294</w:t>
        </w:r>
      </w:hyperlink>
      <w:r>
        <w:t xml:space="preserve">, </w:t>
      </w:r>
      <w:hyperlink w:anchor="Par14547" w:history="1">
        <w:r>
          <w:rPr>
            <w:color w:val="0000FF"/>
          </w:rPr>
          <w:t>296</w:t>
        </w:r>
      </w:hyperlink>
      <w:r>
        <w:t xml:space="preserve">, </w:t>
      </w:r>
      <w:hyperlink w:anchor="Par14594" w:history="1">
        <w:r>
          <w:rPr>
            <w:color w:val="0000FF"/>
          </w:rPr>
          <w:t>297.2</w:t>
        </w:r>
      </w:hyperlink>
      <w:r>
        <w:t xml:space="preserve">, </w:t>
      </w:r>
      <w:hyperlink w:anchor="Par14606" w:history="1">
        <w:r>
          <w:rPr>
            <w:color w:val="0000FF"/>
          </w:rPr>
          <w:t>297.3</w:t>
        </w:r>
      </w:hyperlink>
      <w:r>
        <w:t xml:space="preserve">, </w:t>
      </w:r>
      <w:hyperlink w:anchor="Par14630" w:history="1">
        <w:r>
          <w:rPr>
            <w:color w:val="0000FF"/>
          </w:rPr>
          <w:t>299</w:t>
        </w:r>
      </w:hyperlink>
      <w:r>
        <w:t xml:space="preserve">, </w:t>
      </w:r>
      <w:hyperlink w:anchor="Par14654" w:history="1">
        <w:r>
          <w:rPr>
            <w:color w:val="0000FF"/>
          </w:rPr>
          <w:t>299.2</w:t>
        </w:r>
      </w:hyperlink>
      <w:r>
        <w:t xml:space="preserve">, </w:t>
      </w:r>
      <w:hyperlink w:anchor="Par14717" w:history="1">
        <w:r>
          <w:rPr>
            <w:color w:val="0000FF"/>
          </w:rPr>
          <w:t>300</w:t>
        </w:r>
      </w:hyperlink>
      <w:r>
        <w:t xml:space="preserve"> - </w:t>
      </w:r>
      <w:hyperlink w:anchor="Par14828" w:history="1">
        <w:r>
          <w:rPr>
            <w:color w:val="0000FF"/>
          </w:rPr>
          <w:t>304</w:t>
        </w:r>
      </w:hyperlink>
      <w:r>
        <w:t xml:space="preserve"> и </w:t>
      </w:r>
      <w:hyperlink w:anchor="Par14921" w:history="1">
        <w:r>
          <w:rPr>
            <w:color w:val="0000FF"/>
          </w:rPr>
          <w:t>307</w:t>
        </w:r>
      </w:hyperlink>
      <w:r>
        <w:t xml:space="preserve"> - </w:t>
      </w:r>
      <w:hyperlink w:anchor="Par15160" w:history="1">
        <w:r>
          <w:rPr>
            <w:color w:val="0000FF"/>
          </w:rPr>
          <w:t>310</w:t>
        </w:r>
      </w:hyperlink>
      <w:r>
        <w:t xml:space="preserve"> настоящего </w:t>
      </w:r>
      <w:r>
        <w:lastRenderedPageBreak/>
        <w:t>Кодекса.</w:t>
      </w:r>
    </w:p>
    <w:p w:rsidR="00BC6C53" w:rsidRDefault="00BC6C53">
      <w:pPr>
        <w:pStyle w:val="ConsPlusNormal"/>
        <w:jc w:val="both"/>
      </w:pPr>
      <w:r>
        <w:t xml:space="preserve">(в ред. Федеральных законов от 07.06.2013 </w:t>
      </w:r>
      <w:hyperlink r:id="rId6704" w:history="1">
        <w:r>
          <w:rPr>
            <w:color w:val="0000FF"/>
          </w:rPr>
          <w:t>N 131-ФЗ</w:t>
        </w:r>
      </w:hyperlink>
      <w:r>
        <w:t xml:space="preserve"> (ред. 02.11.2013), от 28.11.2015 </w:t>
      </w:r>
      <w:hyperlink r:id="rId6705" w:history="1">
        <w:r>
          <w:rPr>
            <w:color w:val="0000FF"/>
          </w:rPr>
          <w:t>N 326-ФЗ</w:t>
        </w:r>
      </w:hyperlink>
      <w:r>
        <w:t xml:space="preserve">, от 15.04.2019 </w:t>
      </w:r>
      <w:hyperlink r:id="rId6706" w:history="1">
        <w:r>
          <w:rPr>
            <w:color w:val="0000FF"/>
          </w:rPr>
          <w:t>N 63-ФЗ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1313" w:name="Par10423"/>
      <w:bookmarkEnd w:id="1313"/>
      <w:r>
        <w:rPr>
          <w:b/>
          <w:bCs/>
        </w:rPr>
        <w:t>Статья 254. Материальные расходы</w:t>
      </w:r>
    </w:p>
    <w:p w:rsidR="00BC6C53" w:rsidRDefault="00BC6C53">
      <w:pPr>
        <w:pStyle w:val="ConsPlusNormal"/>
        <w:jc w:val="both"/>
      </w:pPr>
    </w:p>
    <w:p w:rsidR="00BC6C53" w:rsidRDefault="00BC6C53">
      <w:pPr>
        <w:pStyle w:val="ConsPlusNormal"/>
        <w:ind w:firstLine="540"/>
        <w:jc w:val="both"/>
      </w:pPr>
      <w:r>
        <w:t>1. К материальным расходам, в частности, относятся следующие затраты налогоплательщика:</w:t>
      </w:r>
    </w:p>
    <w:p w:rsidR="00BC6C53" w:rsidRDefault="00BC6C53">
      <w:pPr>
        <w:pStyle w:val="ConsPlusNormal"/>
        <w:spacing w:before="220"/>
        <w:ind w:firstLine="540"/>
        <w:jc w:val="both"/>
      </w:pPr>
      <w:bookmarkStart w:id="1314" w:name="Par10426"/>
      <w:bookmarkEnd w:id="1314"/>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BC6C53" w:rsidRDefault="00BC6C53">
      <w:pPr>
        <w:pStyle w:val="ConsPlusNormal"/>
        <w:spacing w:before="220"/>
        <w:ind w:firstLine="540"/>
        <w:jc w:val="both"/>
      </w:pPr>
      <w:r>
        <w:t>2) на приобретение материалов, используемых:</w:t>
      </w:r>
    </w:p>
    <w:p w:rsidR="00BC6C53" w:rsidRDefault="00BC6C53">
      <w:pPr>
        <w:pStyle w:val="ConsPlusNormal"/>
        <w:spacing w:before="220"/>
        <w:ind w:firstLine="540"/>
        <w:jc w:val="both"/>
      </w:pPr>
      <w:r>
        <w:t xml:space="preserve">абзац исключен. - Федеральный </w:t>
      </w:r>
      <w:hyperlink r:id="rId6707" w:history="1">
        <w:r>
          <w:rPr>
            <w:color w:val="0000FF"/>
          </w:rPr>
          <w:t>закон</w:t>
        </w:r>
      </w:hyperlink>
      <w:r>
        <w:t xml:space="preserve"> от 29.05.2002 N 57-ФЗ;</w:t>
      </w:r>
    </w:p>
    <w:p w:rsidR="00BC6C53" w:rsidRDefault="00BC6C53">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BC6C53" w:rsidRDefault="00BC6C53">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BC6C53" w:rsidRDefault="00BC6C53">
      <w:pPr>
        <w:pStyle w:val="ConsPlusNormal"/>
        <w:spacing w:before="220"/>
        <w:ind w:firstLine="540"/>
        <w:jc w:val="both"/>
      </w:pPr>
      <w:bookmarkStart w:id="1315" w:name="Par10431"/>
      <w:bookmarkEnd w:id="1315"/>
      <w:r>
        <w:t xml:space="preserve">3) на приобретение инструментов, приспособлений, инвентаря, приборов, лабораторного оборудования, спецодежды и других </w:t>
      </w:r>
      <w:hyperlink r:id="rId6708" w:history="1">
        <w:r>
          <w:rPr>
            <w:color w:val="0000FF"/>
          </w:rPr>
          <w:t>средств</w:t>
        </w:r>
      </w:hyperlink>
      <w:r>
        <w:t xml:space="preserve"> индивидуальной и коллективной защиты, предусмотренных </w:t>
      </w:r>
      <w:hyperlink r:id="rId6709"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ar13761"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BC6C53" w:rsidRDefault="00BC6C53">
      <w:pPr>
        <w:pStyle w:val="ConsPlusNormal"/>
        <w:jc w:val="both"/>
      </w:pPr>
      <w:r>
        <w:t xml:space="preserve">(в ред. Федеральных законов от 29.05.2002 </w:t>
      </w:r>
      <w:hyperlink r:id="rId6710" w:history="1">
        <w:r>
          <w:rPr>
            <w:color w:val="0000FF"/>
          </w:rPr>
          <w:t>N 57-ФЗ</w:t>
        </w:r>
      </w:hyperlink>
      <w:r>
        <w:t xml:space="preserve">, от 06.06.2005 </w:t>
      </w:r>
      <w:hyperlink r:id="rId6711" w:history="1">
        <w:r>
          <w:rPr>
            <w:color w:val="0000FF"/>
          </w:rPr>
          <w:t>N 58-ФЗ</w:t>
        </w:r>
      </w:hyperlink>
      <w:r>
        <w:t xml:space="preserve">, от 20.04.2014 </w:t>
      </w:r>
      <w:hyperlink r:id="rId6712" w:history="1">
        <w:r>
          <w:rPr>
            <w:color w:val="0000FF"/>
          </w:rPr>
          <w:t>N 81-ФЗ</w:t>
        </w:r>
      </w:hyperlink>
      <w:r>
        <w:t>)</w:t>
      </w:r>
    </w:p>
    <w:p w:rsidR="00BC6C53" w:rsidRDefault="00BC6C53">
      <w:pPr>
        <w:pStyle w:val="ConsPlusNormal"/>
        <w:spacing w:before="220"/>
        <w:ind w:firstLine="540"/>
        <w:jc w:val="both"/>
      </w:pPr>
      <w:bookmarkStart w:id="1316" w:name="Par10433"/>
      <w:bookmarkEnd w:id="1316"/>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BC6C53" w:rsidRDefault="00BC6C53">
      <w:pPr>
        <w:pStyle w:val="ConsPlusNormal"/>
        <w:jc w:val="both"/>
      </w:pPr>
      <w:r>
        <w:t xml:space="preserve">(пп. 4 в ред. Федерального </w:t>
      </w:r>
      <w:hyperlink r:id="rId6713" w:history="1">
        <w:r>
          <w:rPr>
            <w:color w:val="0000FF"/>
          </w:rPr>
          <w:t>закона</w:t>
        </w:r>
      </w:hyperlink>
      <w:r>
        <w:t xml:space="preserve"> от 29.05.2002 N 57-ФЗ)</w:t>
      </w:r>
    </w:p>
    <w:p w:rsidR="00BC6C53" w:rsidRDefault="00BC6C53">
      <w:pPr>
        <w:pStyle w:val="ConsPlusNormal"/>
        <w:spacing w:before="220"/>
        <w:ind w:firstLine="540"/>
        <w:jc w:val="both"/>
      </w:pPr>
      <w:bookmarkStart w:id="1317" w:name="Par10435"/>
      <w:bookmarkEnd w:id="1317"/>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BC6C53" w:rsidRDefault="00BC6C53">
      <w:pPr>
        <w:pStyle w:val="ConsPlusNormal"/>
        <w:jc w:val="both"/>
      </w:pPr>
      <w:r>
        <w:t xml:space="preserve">(пп. 5 в ред. Федерального </w:t>
      </w:r>
      <w:hyperlink r:id="rId6714" w:history="1">
        <w:r>
          <w:rPr>
            <w:color w:val="0000FF"/>
          </w:rPr>
          <w:t>закона</w:t>
        </w:r>
      </w:hyperlink>
      <w:r>
        <w:t xml:space="preserve"> от 22.07.2008 N 158-ФЗ)</w:t>
      </w:r>
    </w:p>
    <w:p w:rsidR="00BC6C53" w:rsidRDefault="00BC6C53">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BC6C53" w:rsidRDefault="00BC6C53">
      <w:pPr>
        <w:pStyle w:val="ConsPlusNormal"/>
        <w:jc w:val="both"/>
      </w:pPr>
      <w:r>
        <w:t xml:space="preserve">(в ред. Федерального </w:t>
      </w:r>
      <w:hyperlink r:id="rId6715" w:history="1">
        <w:r>
          <w:rPr>
            <w:color w:val="0000FF"/>
          </w:rPr>
          <w:t>закона</w:t>
        </w:r>
      </w:hyperlink>
      <w:r>
        <w:t xml:space="preserve"> от 29.05.2002 N 57-ФЗ)</w:t>
      </w:r>
    </w:p>
    <w:p w:rsidR="00BC6C53" w:rsidRDefault="00BC6C53">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BC6C53" w:rsidRDefault="00BC6C53">
      <w:pPr>
        <w:pStyle w:val="ConsPlusNormal"/>
        <w:spacing w:before="220"/>
        <w:ind w:firstLine="540"/>
        <w:jc w:val="both"/>
      </w:pPr>
      <w:r>
        <w:t xml:space="preserve">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w:t>
      </w:r>
      <w:r>
        <w:lastRenderedPageBreak/>
        <w:t>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BC6C53" w:rsidRDefault="00BC6C53">
      <w:pPr>
        <w:pStyle w:val="ConsPlusNormal"/>
        <w:jc w:val="both"/>
      </w:pPr>
      <w:r>
        <w:t xml:space="preserve">(в ред. Федерального </w:t>
      </w:r>
      <w:hyperlink r:id="rId6716" w:history="1">
        <w:r>
          <w:rPr>
            <w:color w:val="0000FF"/>
          </w:rPr>
          <w:t>закона</w:t>
        </w:r>
      </w:hyperlink>
      <w:r>
        <w:t xml:space="preserve"> от 29.05.2002 N 57-ФЗ)</w:t>
      </w:r>
    </w:p>
    <w:p w:rsidR="00BC6C53" w:rsidRDefault="00BC6C53">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BC6C53" w:rsidRDefault="00BC6C53">
      <w:pPr>
        <w:pStyle w:val="ConsPlusNormal"/>
        <w:jc w:val="both"/>
      </w:pPr>
      <w:r>
        <w:t xml:space="preserve">(в ред. Федеральных законов от 29.05.2002 </w:t>
      </w:r>
      <w:hyperlink r:id="rId6717" w:history="1">
        <w:r>
          <w:rPr>
            <w:color w:val="0000FF"/>
          </w:rPr>
          <w:t>N 57-ФЗ</w:t>
        </w:r>
      </w:hyperlink>
      <w:r>
        <w:t xml:space="preserve">, от 06.06.2005 </w:t>
      </w:r>
      <w:hyperlink r:id="rId6718" w:history="1">
        <w:r>
          <w:rPr>
            <w:color w:val="0000FF"/>
          </w:rPr>
          <w:t>N 58-ФЗ</w:t>
        </w:r>
      </w:hyperlink>
      <w:r>
        <w:t xml:space="preserve">, от 21.07.2014 </w:t>
      </w:r>
      <w:hyperlink r:id="rId6719" w:history="1">
        <w:r>
          <w:rPr>
            <w:color w:val="0000FF"/>
          </w:rPr>
          <w:t>N 219-ФЗ</w:t>
        </w:r>
      </w:hyperlink>
      <w:r>
        <w:t>)</w:t>
      </w:r>
    </w:p>
    <w:p w:rsidR="00BC6C53" w:rsidRDefault="00BC6C53">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BC6C53" w:rsidRDefault="00BC6C53">
      <w:pPr>
        <w:pStyle w:val="ConsPlusNormal"/>
        <w:jc w:val="both"/>
      </w:pPr>
      <w:r>
        <w:t xml:space="preserve">(в ред. Федеральных законов от 29.05.2002 </w:t>
      </w:r>
      <w:hyperlink r:id="rId6720" w:history="1">
        <w:r>
          <w:rPr>
            <w:color w:val="0000FF"/>
          </w:rPr>
          <w:t>N 57-ФЗ</w:t>
        </w:r>
      </w:hyperlink>
      <w:r>
        <w:t xml:space="preserve">, от 06.06.2005 </w:t>
      </w:r>
      <w:hyperlink r:id="rId6721" w:history="1">
        <w:r>
          <w:rPr>
            <w:color w:val="0000FF"/>
          </w:rPr>
          <w:t>N 58-ФЗ</w:t>
        </w:r>
      </w:hyperlink>
      <w:r>
        <w:t>)</w:t>
      </w:r>
    </w:p>
    <w:p w:rsidR="00BC6C53" w:rsidRDefault="00BC6C53">
      <w:pPr>
        <w:pStyle w:val="ConsPlusNormal"/>
        <w:spacing w:before="220"/>
        <w:ind w:firstLine="540"/>
        <w:jc w:val="both"/>
      </w:pPr>
      <w:bookmarkStart w:id="1318" w:name="Par10446"/>
      <w:bookmarkEnd w:id="1318"/>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9907" w:history="1">
        <w:r>
          <w:rPr>
            <w:color w:val="0000FF"/>
          </w:rPr>
          <w:t>пунктами 8</w:t>
        </w:r>
      </w:hyperlink>
      <w:r>
        <w:t xml:space="preserve">, </w:t>
      </w:r>
      <w:hyperlink w:anchor="Par9920" w:history="1">
        <w:r>
          <w:rPr>
            <w:color w:val="0000FF"/>
          </w:rPr>
          <w:t>13</w:t>
        </w:r>
      </w:hyperlink>
      <w:r>
        <w:t xml:space="preserve"> и </w:t>
      </w:r>
      <w:hyperlink w:anchor="Par9935" w:history="1">
        <w:r>
          <w:rPr>
            <w:color w:val="0000FF"/>
          </w:rPr>
          <w:t>20 части второй статьи 250</w:t>
        </w:r>
      </w:hyperlink>
      <w:r>
        <w:t xml:space="preserve"> настоящего Кодекса.</w:t>
      </w:r>
    </w:p>
    <w:p w:rsidR="00BC6C53" w:rsidRDefault="00BC6C53">
      <w:pPr>
        <w:pStyle w:val="ConsPlusNormal"/>
        <w:jc w:val="both"/>
      </w:pPr>
      <w:r>
        <w:t xml:space="preserve">(в ред. Федерального </w:t>
      </w:r>
      <w:hyperlink r:id="rId6722" w:history="1">
        <w:r>
          <w:rPr>
            <w:color w:val="0000FF"/>
          </w:rPr>
          <w:t>закона</w:t>
        </w:r>
      </w:hyperlink>
      <w:r>
        <w:t xml:space="preserve"> от 20.04.2014 N 81-ФЗ)</w:t>
      </w:r>
    </w:p>
    <w:p w:rsidR="00BC6C53" w:rsidRDefault="00BC6C53">
      <w:pPr>
        <w:pStyle w:val="ConsPlusNormal"/>
        <w:spacing w:before="220"/>
        <w:ind w:firstLine="540"/>
        <w:jc w:val="both"/>
      </w:pPr>
      <w:bookmarkStart w:id="1319" w:name="Par10448"/>
      <w:bookmarkEnd w:id="1319"/>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BC6C53" w:rsidRDefault="00BC6C53">
      <w:pPr>
        <w:pStyle w:val="ConsPlusNormal"/>
        <w:jc w:val="both"/>
      </w:pPr>
      <w:r>
        <w:t xml:space="preserve">(в ред. Федерального </w:t>
      </w:r>
      <w:hyperlink r:id="rId6723" w:history="1">
        <w:r>
          <w:rPr>
            <w:color w:val="0000FF"/>
          </w:rPr>
          <w:t>закона</w:t>
        </w:r>
      </w:hyperlink>
      <w:r>
        <w:t xml:space="preserve"> от 06.06.2005 N 58-ФЗ)</w:t>
      </w:r>
    </w:p>
    <w:p w:rsidR="00BC6C53" w:rsidRDefault="00BC6C53">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BC6C53" w:rsidRDefault="00BC6C53">
      <w:pPr>
        <w:pStyle w:val="ConsPlusNormal"/>
        <w:jc w:val="both"/>
      </w:pPr>
      <w:r>
        <w:t xml:space="preserve">(в ред. Федерального </w:t>
      </w:r>
      <w:hyperlink r:id="rId6724" w:history="1">
        <w:r>
          <w:rPr>
            <w:color w:val="0000FF"/>
          </w:rPr>
          <w:t>закона</w:t>
        </w:r>
      </w:hyperlink>
      <w:r>
        <w:t xml:space="preserve"> от 06.06.2005 N 58-ФЗ)</w:t>
      </w:r>
    </w:p>
    <w:p w:rsidR="00BC6C53" w:rsidRDefault="00BC6C53">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15615" w:history="1">
        <w:r>
          <w:rPr>
            <w:color w:val="0000FF"/>
          </w:rPr>
          <w:t>статьей 319</w:t>
        </w:r>
      </w:hyperlink>
      <w:r>
        <w:t xml:space="preserve"> настоящего Кодекса.</w:t>
      </w:r>
    </w:p>
    <w:p w:rsidR="00BC6C53" w:rsidRDefault="00BC6C53">
      <w:pPr>
        <w:pStyle w:val="ConsPlusNormal"/>
        <w:jc w:val="both"/>
      </w:pPr>
      <w:r>
        <w:t xml:space="preserve">(п. 4 введен Федеральным </w:t>
      </w:r>
      <w:hyperlink r:id="rId6725"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5. Сумма материальных расходов текущего месяца уменьшается на стоимость остатков </w:t>
      </w:r>
      <w:r>
        <w:lastRenderedPageBreak/>
        <w:t>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BC6C53" w:rsidRDefault="00BC6C53">
      <w:pPr>
        <w:pStyle w:val="ConsPlusNormal"/>
        <w:jc w:val="both"/>
      </w:pPr>
      <w:r>
        <w:t xml:space="preserve">(п. 5 введен Федеральным </w:t>
      </w:r>
      <w:hyperlink r:id="rId6726" w:history="1">
        <w:r>
          <w:rPr>
            <w:color w:val="0000FF"/>
          </w:rPr>
          <w:t>законом</w:t>
        </w:r>
      </w:hyperlink>
      <w:r>
        <w:t xml:space="preserve"> от 29.05.2002 N 57-ФЗ, в ред. Федерального </w:t>
      </w:r>
      <w:hyperlink r:id="rId6727" w:history="1">
        <w:r>
          <w:rPr>
            <w:color w:val="0000FF"/>
          </w:rPr>
          <w:t>закона</w:t>
        </w:r>
      </w:hyperlink>
      <w:r>
        <w:t xml:space="preserve"> от 06.06.2005 N 58-ФЗ)</w:t>
      </w:r>
    </w:p>
    <w:p w:rsidR="00BC6C53" w:rsidRDefault="00BC6C53">
      <w:pPr>
        <w:pStyle w:val="ConsPlusNormal"/>
        <w:spacing w:before="220"/>
        <w:ind w:firstLine="540"/>
        <w:jc w:val="both"/>
      </w:pPr>
      <w:hyperlink r:id="rId6728"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BC6C53" w:rsidRDefault="00BC6C53">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BC6C53" w:rsidRDefault="00BC6C53">
      <w:pPr>
        <w:pStyle w:val="ConsPlusNormal"/>
        <w:jc w:val="both"/>
      </w:pPr>
      <w:r>
        <w:t xml:space="preserve">(в ред. Федерального </w:t>
      </w:r>
      <w:hyperlink r:id="rId6729" w:history="1">
        <w:r>
          <w:rPr>
            <w:color w:val="0000FF"/>
          </w:rPr>
          <w:t>закона</w:t>
        </w:r>
      </w:hyperlink>
      <w:r>
        <w:t xml:space="preserve"> от 06.06.2005 N 58-ФЗ)</w:t>
      </w:r>
    </w:p>
    <w:p w:rsidR="00BC6C53" w:rsidRDefault="00BC6C53">
      <w:pPr>
        <w:pStyle w:val="ConsPlusNormal"/>
        <w:spacing w:before="220"/>
        <w:ind w:firstLine="540"/>
        <w:jc w:val="both"/>
      </w:pPr>
      <w:r>
        <w:t>Возвратные отходы оцениваются в следующем порядке:</w:t>
      </w:r>
    </w:p>
    <w:p w:rsidR="00BC6C53" w:rsidRDefault="00BC6C53">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BC6C53" w:rsidRDefault="00BC6C53">
      <w:pPr>
        <w:pStyle w:val="ConsPlusNormal"/>
        <w:spacing w:before="220"/>
        <w:ind w:firstLine="540"/>
        <w:jc w:val="both"/>
      </w:pPr>
      <w:r>
        <w:t>2) по цене реализации, если эти отходы реализуются на сторону.</w:t>
      </w:r>
    </w:p>
    <w:p w:rsidR="00BC6C53" w:rsidRDefault="00BC6C53">
      <w:pPr>
        <w:pStyle w:val="ConsPlusNormal"/>
        <w:spacing w:before="220"/>
        <w:ind w:firstLine="540"/>
        <w:jc w:val="both"/>
      </w:pPr>
      <w:hyperlink r:id="rId6730" w:history="1">
        <w:r>
          <w:rPr>
            <w:color w:val="0000FF"/>
          </w:rPr>
          <w:t>7</w:t>
        </w:r>
      </w:hyperlink>
      <w:r>
        <w:t>. К материальным расходам для целей налогообложения приравниваются:</w:t>
      </w:r>
    </w:p>
    <w:p w:rsidR="00BC6C53" w:rsidRDefault="00BC6C53">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ar10901" w:history="1">
        <w:r>
          <w:rPr>
            <w:color w:val="0000FF"/>
          </w:rPr>
          <w:t>статьей 261</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731" w:history="1">
              <w:r>
                <w:rPr>
                  <w:color w:val="0000FF"/>
                </w:rPr>
                <w:t>N 58-ФЗ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732" w:history="1">
        <w:r>
          <w:rPr>
            <w:color w:val="0000FF"/>
          </w:rPr>
          <w:t>норм естественной убыли</w:t>
        </w:r>
      </w:hyperlink>
      <w:r>
        <w:t xml:space="preserve">, утвержденных в </w:t>
      </w:r>
      <w:hyperlink r:id="rId6733" w:history="1">
        <w:r>
          <w:rPr>
            <w:color w:val="0000FF"/>
          </w:rPr>
          <w:t>порядке</w:t>
        </w:r>
      </w:hyperlink>
      <w:r>
        <w:t>, установленном Правительством Российской Федерации;</w:t>
      </w:r>
    </w:p>
    <w:p w:rsidR="00BC6C53" w:rsidRDefault="00BC6C53">
      <w:pPr>
        <w:pStyle w:val="ConsPlusNormal"/>
        <w:jc w:val="both"/>
      </w:pPr>
      <w:r>
        <w:t xml:space="preserve">(в ред. Федерального </w:t>
      </w:r>
      <w:hyperlink r:id="rId6734" w:history="1">
        <w:r>
          <w:rPr>
            <w:color w:val="0000FF"/>
          </w:rPr>
          <w:t>закона</w:t>
        </w:r>
      </w:hyperlink>
      <w:r>
        <w:t xml:space="preserve"> от 06.06.2005 N 58-ФЗ)</w:t>
      </w:r>
    </w:p>
    <w:p w:rsidR="00BC6C53" w:rsidRDefault="00BC6C53">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BC6C53" w:rsidRDefault="00BC6C53">
      <w:pPr>
        <w:pStyle w:val="ConsPlusNormal"/>
        <w:jc w:val="both"/>
      </w:pPr>
      <w:r>
        <w:t xml:space="preserve">(пп. 3 в ред. Федерального </w:t>
      </w:r>
      <w:hyperlink r:id="rId6735" w:history="1">
        <w:r>
          <w:rPr>
            <w:color w:val="0000FF"/>
          </w:rPr>
          <w:t>закона</w:t>
        </w:r>
      </w:hyperlink>
      <w:r>
        <w:t xml:space="preserve"> от 06.06.2005 N 58-ФЗ)</w:t>
      </w:r>
    </w:p>
    <w:p w:rsidR="00BC6C53" w:rsidRDefault="00BC6C53">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BC6C53" w:rsidRDefault="00BC6C53">
      <w:pPr>
        <w:pStyle w:val="ConsPlusNormal"/>
        <w:jc w:val="both"/>
      </w:pPr>
      <w:r>
        <w:t xml:space="preserve">(в ред. Федерального </w:t>
      </w:r>
      <w:hyperlink r:id="rId6736" w:history="1">
        <w:r>
          <w:rPr>
            <w:color w:val="0000FF"/>
          </w:rPr>
          <w:t>закона</w:t>
        </w:r>
      </w:hyperlink>
      <w:r>
        <w:t xml:space="preserve"> от 29.05.2002 N 57-ФЗ)</w:t>
      </w:r>
    </w:p>
    <w:p w:rsidR="00BC6C53" w:rsidRDefault="00BC6C53">
      <w:pPr>
        <w:pStyle w:val="ConsPlusNormal"/>
        <w:spacing w:before="220"/>
        <w:ind w:firstLine="540"/>
        <w:jc w:val="both"/>
      </w:pPr>
      <w:hyperlink r:id="rId6737" w:history="1">
        <w:r>
          <w:rPr>
            <w:color w:val="0000FF"/>
          </w:rPr>
          <w:t>8</w:t>
        </w:r>
      </w:hyperlink>
      <w:r>
        <w:t xml:space="preserve">. При определении размера материальных расходов при списании сырья и материалов, </w:t>
      </w:r>
      <w:r>
        <w:lastRenderedPageBreak/>
        <w:t>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BC6C53" w:rsidRDefault="00BC6C53">
      <w:pPr>
        <w:pStyle w:val="ConsPlusNormal"/>
        <w:spacing w:before="220"/>
        <w:ind w:firstLine="540"/>
        <w:jc w:val="both"/>
      </w:pPr>
      <w:r>
        <w:t>метод оценки по стоимости единицы запасов;</w:t>
      </w:r>
    </w:p>
    <w:p w:rsidR="00BC6C53" w:rsidRDefault="00BC6C53">
      <w:pPr>
        <w:pStyle w:val="ConsPlusNormal"/>
        <w:jc w:val="both"/>
      </w:pPr>
      <w:r>
        <w:t xml:space="preserve">(в ред. Федерального </w:t>
      </w:r>
      <w:hyperlink r:id="rId6738" w:history="1">
        <w:r>
          <w:rPr>
            <w:color w:val="0000FF"/>
          </w:rPr>
          <w:t>закона</w:t>
        </w:r>
      </w:hyperlink>
      <w:r>
        <w:t xml:space="preserve"> от 29.05.2002 N 57-ФЗ)</w:t>
      </w:r>
    </w:p>
    <w:p w:rsidR="00BC6C53" w:rsidRDefault="00BC6C53">
      <w:pPr>
        <w:pStyle w:val="ConsPlusNormal"/>
        <w:spacing w:before="220"/>
        <w:ind w:firstLine="540"/>
        <w:jc w:val="both"/>
      </w:pPr>
      <w:r>
        <w:t>метод оценки по средней стоимости;</w:t>
      </w:r>
    </w:p>
    <w:p w:rsidR="00BC6C53" w:rsidRDefault="00BC6C53">
      <w:pPr>
        <w:pStyle w:val="ConsPlusNormal"/>
        <w:jc w:val="both"/>
      </w:pPr>
      <w:r>
        <w:t xml:space="preserve">(в ред. Федерального </w:t>
      </w:r>
      <w:hyperlink r:id="rId6739" w:history="1">
        <w:r>
          <w:rPr>
            <w:color w:val="0000FF"/>
          </w:rPr>
          <w:t>закона</w:t>
        </w:r>
      </w:hyperlink>
      <w:r>
        <w:t xml:space="preserve"> от 29.05.2002 N 57-ФЗ)</w:t>
      </w:r>
    </w:p>
    <w:p w:rsidR="00BC6C53" w:rsidRDefault="00BC6C53">
      <w:pPr>
        <w:pStyle w:val="ConsPlusNormal"/>
        <w:spacing w:before="220"/>
        <w:ind w:firstLine="540"/>
        <w:jc w:val="both"/>
      </w:pPr>
      <w:r>
        <w:t>метод оценки по стоимости первых по времени приобретений (ФИФО);</w:t>
      </w:r>
    </w:p>
    <w:p w:rsidR="00BC6C53" w:rsidRDefault="00BC6C53">
      <w:pPr>
        <w:pStyle w:val="ConsPlusNormal"/>
        <w:jc w:val="both"/>
      </w:pPr>
      <w:r>
        <w:t xml:space="preserve">(в ред. Федерального </w:t>
      </w:r>
      <w:hyperlink r:id="rId6740" w:history="1">
        <w:r>
          <w:rPr>
            <w:color w:val="0000FF"/>
          </w:rPr>
          <w:t>закона</w:t>
        </w:r>
      </w:hyperlink>
      <w:r>
        <w:t xml:space="preserve"> от 29.05.2002 N 57-ФЗ)</w:t>
      </w:r>
    </w:p>
    <w:p w:rsidR="00BC6C53" w:rsidRDefault="00BC6C53">
      <w:pPr>
        <w:pStyle w:val="ConsPlusNormal"/>
        <w:spacing w:before="220"/>
        <w:ind w:firstLine="540"/>
        <w:jc w:val="both"/>
      </w:pPr>
      <w:r>
        <w:t xml:space="preserve">абзац утратил силу. - Федеральный </w:t>
      </w:r>
      <w:hyperlink r:id="rId6741" w:history="1">
        <w:r>
          <w:rPr>
            <w:color w:val="0000FF"/>
          </w:rPr>
          <w:t>закон</w:t>
        </w:r>
      </w:hyperlink>
      <w:r>
        <w:t xml:space="preserve"> от 20.04.2014 N 81-ФЗ.</w:t>
      </w:r>
    </w:p>
    <w:p w:rsidR="00BC6C53" w:rsidRDefault="00BC6C53">
      <w:pPr>
        <w:pStyle w:val="ConsPlusNormal"/>
        <w:jc w:val="both"/>
      </w:pPr>
    </w:p>
    <w:p w:rsidR="00BC6C53" w:rsidRDefault="00BC6C53">
      <w:pPr>
        <w:pStyle w:val="ConsPlusNormal"/>
        <w:ind w:firstLine="540"/>
        <w:jc w:val="both"/>
        <w:outlineLvl w:val="2"/>
        <w:rPr>
          <w:b/>
          <w:bCs/>
        </w:rPr>
      </w:pPr>
      <w:bookmarkStart w:id="1320" w:name="Par10481"/>
      <w:bookmarkEnd w:id="1320"/>
      <w:r>
        <w:rPr>
          <w:b/>
          <w:bCs/>
        </w:rPr>
        <w:t>Статья 255. Расходы на оплату труда</w:t>
      </w:r>
    </w:p>
    <w:p w:rsidR="00BC6C53" w:rsidRDefault="00BC6C53">
      <w:pPr>
        <w:pStyle w:val="ConsPlusNormal"/>
        <w:jc w:val="both"/>
      </w:pPr>
    </w:p>
    <w:p w:rsidR="00BC6C53" w:rsidRDefault="00BC6C53">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w:t>
      </w:r>
      <w:hyperlink r:id="rId6742" w:history="1">
        <w:r>
          <w:rPr>
            <w:color w:val="0000FF"/>
          </w:rPr>
          <w:t>законодательства</w:t>
        </w:r>
      </w:hyperlink>
      <w:r>
        <w:t xml:space="preserve"> Российской Федерации, трудовыми договорами (контрактами) и (или) коллективными договорами.</w:t>
      </w:r>
    </w:p>
    <w:p w:rsidR="00BC6C53" w:rsidRDefault="00BC6C53">
      <w:pPr>
        <w:pStyle w:val="ConsPlusNormal"/>
        <w:jc w:val="both"/>
      </w:pPr>
      <w:r>
        <w:t xml:space="preserve">(в ред. Федерального </w:t>
      </w:r>
      <w:hyperlink r:id="rId6743" w:history="1">
        <w:r>
          <w:rPr>
            <w:color w:val="0000FF"/>
          </w:rPr>
          <w:t>закона</w:t>
        </w:r>
      </w:hyperlink>
      <w:r>
        <w:t xml:space="preserve"> от 29.05.2002 N 57-ФЗ)</w:t>
      </w:r>
    </w:p>
    <w:p w:rsidR="00BC6C53" w:rsidRDefault="00BC6C53">
      <w:pPr>
        <w:pStyle w:val="ConsPlusNormal"/>
        <w:spacing w:before="220"/>
        <w:ind w:firstLine="540"/>
        <w:jc w:val="both"/>
      </w:pPr>
      <w:r>
        <w:t>К расходам на оплату труда в целях настоящей главы относятся, в частности:</w:t>
      </w:r>
    </w:p>
    <w:p w:rsidR="00BC6C53" w:rsidRDefault="00BC6C53">
      <w:pPr>
        <w:pStyle w:val="ConsPlusNormal"/>
        <w:spacing w:before="220"/>
        <w:ind w:firstLine="540"/>
        <w:jc w:val="both"/>
      </w:pPr>
      <w:bookmarkStart w:id="1321" w:name="Par10486"/>
      <w:bookmarkEnd w:id="1321"/>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BC6C53" w:rsidRDefault="00BC6C53">
      <w:pPr>
        <w:pStyle w:val="ConsPlusNormal"/>
        <w:jc w:val="both"/>
      </w:pPr>
      <w:r>
        <w:t xml:space="preserve">(в ред. Федерального </w:t>
      </w:r>
      <w:hyperlink r:id="rId6744" w:history="1">
        <w:r>
          <w:rPr>
            <w:color w:val="0000FF"/>
          </w:rPr>
          <w:t>закона</w:t>
        </w:r>
      </w:hyperlink>
      <w:r>
        <w:t xml:space="preserve"> от 29.05.2002 N 57-ФЗ)</w:t>
      </w:r>
    </w:p>
    <w:p w:rsidR="00BC6C53" w:rsidRDefault="00BC6C53">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BC6C53" w:rsidRDefault="00BC6C53">
      <w:pPr>
        <w:pStyle w:val="ConsPlusNormal"/>
        <w:spacing w:before="220"/>
        <w:ind w:firstLine="540"/>
        <w:jc w:val="both"/>
      </w:pPr>
      <w:bookmarkStart w:id="1322" w:name="Par10489"/>
      <w:bookmarkEnd w:id="1322"/>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BC6C53" w:rsidRDefault="00BC6C53">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BC6C53" w:rsidRDefault="00BC6C53">
      <w:pPr>
        <w:pStyle w:val="ConsPlusNormal"/>
        <w:jc w:val="both"/>
      </w:pPr>
      <w:r>
        <w:t xml:space="preserve">(в ред. Федерального </w:t>
      </w:r>
      <w:hyperlink r:id="rId6745" w:history="1">
        <w:r>
          <w:rPr>
            <w:color w:val="0000FF"/>
          </w:rPr>
          <w:t>закона</w:t>
        </w:r>
      </w:hyperlink>
      <w:r>
        <w:t xml:space="preserve"> от 29.05.2002 N 57-ФЗ)</w:t>
      </w:r>
    </w:p>
    <w:p w:rsidR="00BC6C53" w:rsidRDefault="00BC6C53">
      <w:pPr>
        <w:pStyle w:val="ConsPlusNormal"/>
        <w:spacing w:before="220"/>
        <w:ind w:firstLine="540"/>
        <w:jc w:val="both"/>
      </w:pPr>
      <w:r>
        <w:t xml:space="preserve">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w:t>
      </w:r>
      <w:r>
        <w:lastRenderedPageBreak/>
        <w:t>работников к данной организации;</w:t>
      </w:r>
    </w:p>
    <w:p w:rsidR="00BC6C53" w:rsidRDefault="00BC6C53">
      <w:pPr>
        <w:pStyle w:val="ConsPlusNormal"/>
        <w:jc w:val="both"/>
      </w:pPr>
      <w:r>
        <w:t xml:space="preserve">(п. 5 в ред. Федерального </w:t>
      </w:r>
      <w:hyperlink r:id="rId6746" w:history="1">
        <w:r>
          <w:rPr>
            <w:color w:val="0000FF"/>
          </w:rPr>
          <w:t>закона</w:t>
        </w:r>
      </w:hyperlink>
      <w:r>
        <w:t xml:space="preserve"> от 06.06.2005 N 58-ФЗ)</w:t>
      </w:r>
    </w:p>
    <w:p w:rsidR="00BC6C53" w:rsidRDefault="00BC6C53">
      <w:pPr>
        <w:pStyle w:val="ConsPlusNormal"/>
        <w:spacing w:before="220"/>
        <w:ind w:firstLine="540"/>
        <w:jc w:val="both"/>
      </w:pPr>
      <w:r>
        <w:t xml:space="preserve">6) сумма начисленного работникам </w:t>
      </w:r>
      <w:hyperlink r:id="rId6747"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BC6C53" w:rsidRDefault="00BC6C53">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748"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BC6C53" w:rsidRDefault="00BC6C53">
      <w:pPr>
        <w:pStyle w:val="ConsPlusNormal"/>
        <w:jc w:val="both"/>
      </w:pPr>
      <w:r>
        <w:t xml:space="preserve">(в ред. Федеральных законов от 29.05.2002 </w:t>
      </w:r>
      <w:hyperlink r:id="rId6749" w:history="1">
        <w:r>
          <w:rPr>
            <w:color w:val="0000FF"/>
          </w:rPr>
          <w:t>N 57-ФЗ</w:t>
        </w:r>
      </w:hyperlink>
      <w:r>
        <w:t xml:space="preserve">, от 22.08.2004 </w:t>
      </w:r>
      <w:hyperlink r:id="rId6750" w:history="1">
        <w:r>
          <w:rPr>
            <w:color w:val="0000FF"/>
          </w:rPr>
          <w:t>N 122-ФЗ</w:t>
        </w:r>
      </w:hyperlink>
      <w:r>
        <w:t xml:space="preserve">, от 24.11.2014 </w:t>
      </w:r>
      <w:hyperlink r:id="rId6751" w:history="1">
        <w:r>
          <w:rPr>
            <w:color w:val="0000FF"/>
          </w:rPr>
          <w:t>N 366-ФЗ</w:t>
        </w:r>
      </w:hyperlink>
      <w:r>
        <w:t>)</w:t>
      </w:r>
    </w:p>
    <w:p w:rsidR="00BC6C53" w:rsidRDefault="00BC6C53">
      <w:pPr>
        <w:pStyle w:val="ConsPlusNormal"/>
        <w:spacing w:before="220"/>
        <w:ind w:firstLine="540"/>
        <w:jc w:val="both"/>
      </w:pPr>
      <w:r>
        <w:t xml:space="preserve">8) денежные компенсации за неиспользованный отпуск в соответствии с трудовым </w:t>
      </w:r>
      <w:hyperlink r:id="rId6752" w:history="1">
        <w:r>
          <w:rPr>
            <w:color w:val="0000FF"/>
          </w:rPr>
          <w:t>законодательством</w:t>
        </w:r>
      </w:hyperlink>
      <w:r>
        <w:t xml:space="preserve"> Российской Федерации;</w:t>
      </w:r>
    </w:p>
    <w:p w:rsidR="00BC6C53" w:rsidRDefault="00BC6C53">
      <w:pPr>
        <w:pStyle w:val="ConsPlusNormal"/>
        <w:jc w:val="both"/>
      </w:pPr>
      <w:r>
        <w:t xml:space="preserve">(в ред. Федерального </w:t>
      </w:r>
      <w:hyperlink r:id="rId6753" w:history="1">
        <w:r>
          <w:rPr>
            <w:color w:val="0000FF"/>
          </w:rPr>
          <w:t>закона</w:t>
        </w:r>
      </w:hyperlink>
      <w:r>
        <w:t xml:space="preserve"> от 29.05.2002 N 57-ФЗ)</w:t>
      </w:r>
    </w:p>
    <w:p w:rsidR="00BC6C53" w:rsidRDefault="00BC6C53">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BC6C53" w:rsidRDefault="00BC6C53">
      <w:pPr>
        <w:pStyle w:val="ConsPlusNormal"/>
        <w:jc w:val="both"/>
      </w:pPr>
      <w:r>
        <w:t xml:space="preserve">(п. 9 в ред. Федерального </w:t>
      </w:r>
      <w:hyperlink r:id="rId6754" w:history="1">
        <w:r>
          <w:rPr>
            <w:color w:val="0000FF"/>
          </w:rPr>
          <w:t>закона</w:t>
        </w:r>
      </w:hyperlink>
      <w:r>
        <w:t xml:space="preserve"> от 29.11.2014 N 382-ФЗ)</w:t>
      </w:r>
    </w:p>
    <w:p w:rsidR="00BC6C53" w:rsidRDefault="00BC6C53">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755" w:history="1">
        <w:r>
          <w:rPr>
            <w:color w:val="0000FF"/>
          </w:rPr>
          <w:t>законодательством</w:t>
        </w:r>
      </w:hyperlink>
      <w:r>
        <w:t xml:space="preserve"> Российской Федерации;</w:t>
      </w:r>
    </w:p>
    <w:p w:rsidR="00BC6C53" w:rsidRDefault="00BC6C53">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756" w:history="1">
        <w:r>
          <w:rPr>
            <w:color w:val="0000FF"/>
          </w:rPr>
          <w:t>районным коэффициентам</w:t>
        </w:r>
      </w:hyperlink>
      <w:r>
        <w:t xml:space="preserve"> и коэффициентам за работу в тяжелых природно-климатических условиях;</w:t>
      </w:r>
    </w:p>
    <w:p w:rsidR="00BC6C53" w:rsidRDefault="00BC6C53">
      <w:pPr>
        <w:pStyle w:val="ConsPlusNormal"/>
        <w:jc w:val="both"/>
      </w:pPr>
      <w:r>
        <w:t xml:space="preserve">(в ред. Федерального </w:t>
      </w:r>
      <w:hyperlink r:id="rId6757" w:history="1">
        <w:r>
          <w:rPr>
            <w:color w:val="0000FF"/>
          </w:rPr>
          <w:t>закона</w:t>
        </w:r>
      </w:hyperlink>
      <w:r>
        <w:t xml:space="preserve"> от 22.08.2004 N 122-ФЗ)</w:t>
      </w:r>
    </w:p>
    <w:p w:rsidR="00BC6C53" w:rsidRDefault="00BC6C53">
      <w:pPr>
        <w:pStyle w:val="ConsPlusNormal"/>
        <w:spacing w:before="220"/>
        <w:ind w:firstLine="540"/>
        <w:jc w:val="both"/>
      </w:pPr>
      <w:r>
        <w:t xml:space="preserve">12) </w:t>
      </w:r>
      <w:hyperlink r:id="rId6758"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BC6C53" w:rsidRDefault="00BC6C53">
      <w:pPr>
        <w:pStyle w:val="ConsPlusNormal"/>
        <w:jc w:val="both"/>
      </w:pPr>
      <w:r>
        <w:t xml:space="preserve">(в ред. Федерального </w:t>
      </w:r>
      <w:hyperlink r:id="rId6759" w:history="1">
        <w:r>
          <w:rPr>
            <w:color w:val="0000FF"/>
          </w:rPr>
          <w:t>закона</w:t>
        </w:r>
      </w:hyperlink>
      <w:r>
        <w:t xml:space="preserve"> от 22.08.2004 N 122-ФЗ)</w:t>
      </w:r>
    </w:p>
    <w:p w:rsidR="00BC6C53" w:rsidRDefault="00BC6C53">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BC6C53" w:rsidRDefault="00BC6C53">
      <w:pPr>
        <w:pStyle w:val="ConsPlusNormal"/>
        <w:jc w:val="both"/>
      </w:pPr>
      <w:r>
        <w:lastRenderedPageBreak/>
        <w:t xml:space="preserve">(п. 12.1 введен Федеральным </w:t>
      </w:r>
      <w:hyperlink r:id="rId6760" w:history="1">
        <w:r>
          <w:rPr>
            <w:color w:val="0000FF"/>
          </w:rPr>
          <w:t>законом</w:t>
        </w:r>
      </w:hyperlink>
      <w:r>
        <w:t xml:space="preserve"> от 06.06.2005 N 58-ФЗ)</w:t>
      </w:r>
    </w:p>
    <w:p w:rsidR="00BC6C53" w:rsidRDefault="00BC6C53">
      <w:pPr>
        <w:pStyle w:val="ConsPlusNormal"/>
        <w:spacing w:before="220"/>
        <w:ind w:firstLine="540"/>
        <w:jc w:val="both"/>
      </w:pPr>
      <w:r>
        <w:t xml:space="preserve">13) расходы в виде среднего заработка, сохраняемого в соответствии с </w:t>
      </w:r>
      <w:hyperlink r:id="rId6761"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BC6C53" w:rsidRDefault="00BC6C53">
      <w:pPr>
        <w:pStyle w:val="ConsPlusNormal"/>
        <w:jc w:val="both"/>
      </w:pPr>
      <w:r>
        <w:t xml:space="preserve">(в ред. Федеральных законов от 29.05.2002 </w:t>
      </w:r>
      <w:hyperlink r:id="rId6762" w:history="1">
        <w:r>
          <w:rPr>
            <w:color w:val="0000FF"/>
          </w:rPr>
          <w:t>N 57-ФЗ</w:t>
        </w:r>
      </w:hyperlink>
      <w:r>
        <w:t xml:space="preserve">, от 06.06.2005 </w:t>
      </w:r>
      <w:hyperlink r:id="rId6763" w:history="1">
        <w:r>
          <w:rPr>
            <w:color w:val="0000FF"/>
          </w:rPr>
          <w:t>N 58-ФЗ</w:t>
        </w:r>
      </w:hyperlink>
      <w:r>
        <w:t xml:space="preserve">, от 24.11.2014 </w:t>
      </w:r>
      <w:hyperlink r:id="rId6764" w:history="1">
        <w:r>
          <w:rPr>
            <w:color w:val="0000FF"/>
          </w:rPr>
          <w:t>N 366-ФЗ</w:t>
        </w:r>
      </w:hyperlink>
      <w:r>
        <w:t>)</w:t>
      </w:r>
    </w:p>
    <w:p w:rsidR="00BC6C53" w:rsidRDefault="00BC6C53">
      <w:pPr>
        <w:pStyle w:val="ConsPlusNormal"/>
        <w:spacing w:before="220"/>
        <w:ind w:firstLine="540"/>
        <w:jc w:val="both"/>
      </w:pPr>
      <w:r>
        <w:t xml:space="preserve">14) расходы на оплату труда за время </w:t>
      </w:r>
      <w:hyperlink r:id="rId6765"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BC6C53" w:rsidRDefault="00BC6C53">
      <w:pPr>
        <w:pStyle w:val="ConsPlusNormal"/>
        <w:spacing w:before="220"/>
        <w:ind w:firstLine="540"/>
        <w:jc w:val="both"/>
      </w:pPr>
      <w:r>
        <w:t xml:space="preserve">15) утратил силу с 1 января 2010 года. - Федеральный </w:t>
      </w:r>
      <w:hyperlink r:id="rId6766" w:history="1">
        <w:r>
          <w:rPr>
            <w:color w:val="0000FF"/>
          </w:rPr>
          <w:t>закон</w:t>
        </w:r>
      </w:hyperlink>
      <w:r>
        <w:t xml:space="preserve"> от 24.07.2009 N 213-ФЗ;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 16 ч. 2 ст. 255 (в ред. ФЗ от 17.11.2025 N 418-ФЗ) </w:t>
            </w:r>
            <w:hyperlink r:id="rId6767" w:history="1">
              <w:r>
                <w:rPr>
                  <w:color w:val="0000FF"/>
                </w:rPr>
                <w:t>распространяется</w:t>
              </w:r>
            </w:hyperlink>
            <w:r>
              <w:rPr>
                <w:color w:val="392C69"/>
              </w:rPr>
              <w:t xml:space="preserve"> на расходы (выплаты), осуществленные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323" w:name="Par10514"/>
      <w:bookmarkEnd w:id="1323"/>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76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BC6C53" w:rsidRDefault="00BC6C53">
      <w:pPr>
        <w:pStyle w:val="ConsPlusNormal"/>
        <w:jc w:val="both"/>
      </w:pPr>
      <w:r>
        <w:t xml:space="preserve">(в ред. Федеральных законов от 30.04.2008 </w:t>
      </w:r>
      <w:hyperlink r:id="rId6769" w:history="1">
        <w:r>
          <w:rPr>
            <w:color w:val="0000FF"/>
          </w:rPr>
          <w:t>N 55-ФЗ</w:t>
        </w:r>
      </w:hyperlink>
      <w:r>
        <w:t xml:space="preserve">, от 29.06.2015 </w:t>
      </w:r>
      <w:hyperlink r:id="rId6770" w:history="1">
        <w:r>
          <w:rPr>
            <w:color w:val="0000FF"/>
          </w:rPr>
          <w:t>N 177-ФЗ</w:t>
        </w:r>
      </w:hyperlink>
      <w:r>
        <w:t xml:space="preserve">, от 17.11.2025 </w:t>
      </w:r>
      <w:hyperlink r:id="rId6771" w:history="1">
        <w:r>
          <w:rPr>
            <w:color w:val="0000FF"/>
          </w:rPr>
          <w:t>N 418-ФЗ</w:t>
        </w:r>
      </w:hyperlink>
      <w:r>
        <w:t>)</w:t>
      </w:r>
    </w:p>
    <w:p w:rsidR="00BC6C53" w:rsidRDefault="00BC6C53">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BC6C53" w:rsidRDefault="00BC6C53">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BC6C53" w:rsidRDefault="00BC6C53">
      <w:pPr>
        <w:pStyle w:val="ConsPlusNormal"/>
        <w:jc w:val="both"/>
      </w:pPr>
      <w:r>
        <w:t xml:space="preserve">(в ред. Федерального </w:t>
      </w:r>
      <w:hyperlink r:id="rId6772" w:history="1">
        <w:r>
          <w:rPr>
            <w:color w:val="0000FF"/>
          </w:rPr>
          <w:t>закона</w:t>
        </w:r>
      </w:hyperlink>
      <w:r>
        <w:t xml:space="preserve"> от 24.07.2007 N 216-ФЗ)</w:t>
      </w:r>
    </w:p>
    <w:p w:rsidR="00BC6C53" w:rsidRDefault="00BC6C53">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BC6C53" w:rsidRDefault="00BC6C53">
      <w:pPr>
        <w:pStyle w:val="ConsPlusNormal"/>
        <w:jc w:val="both"/>
      </w:pPr>
      <w:r>
        <w:t xml:space="preserve">(в ред. Федеральных законов от 29.12.2004 </w:t>
      </w:r>
      <w:hyperlink r:id="rId6773" w:history="1">
        <w:r>
          <w:rPr>
            <w:color w:val="0000FF"/>
          </w:rPr>
          <w:t>N 204-ФЗ</w:t>
        </w:r>
      </w:hyperlink>
      <w:r>
        <w:t xml:space="preserve">, от 24.07.2007 </w:t>
      </w:r>
      <w:hyperlink r:id="rId6774" w:history="1">
        <w:r>
          <w:rPr>
            <w:color w:val="0000FF"/>
          </w:rPr>
          <w:t>N 216-ФЗ</w:t>
        </w:r>
      </w:hyperlink>
      <w:r>
        <w:t xml:space="preserve">, от 29.06.2015 </w:t>
      </w:r>
      <w:hyperlink r:id="rId6775" w:history="1">
        <w:r>
          <w:rPr>
            <w:color w:val="0000FF"/>
          </w:rPr>
          <w:t>N 177-ФЗ</w:t>
        </w:r>
      </w:hyperlink>
      <w:r>
        <w:t xml:space="preserve">, от 23.11.2020 </w:t>
      </w:r>
      <w:hyperlink r:id="rId6776" w:history="1">
        <w:r>
          <w:rPr>
            <w:color w:val="0000FF"/>
          </w:rPr>
          <w:t>N 374-ФЗ</w:t>
        </w:r>
      </w:hyperlink>
      <w:r>
        <w:t xml:space="preserve">, от 28.12.2022 </w:t>
      </w:r>
      <w:hyperlink r:id="rId6777" w:history="1">
        <w:r>
          <w:rPr>
            <w:color w:val="0000FF"/>
          </w:rPr>
          <w:t>N 561-ФЗ</w:t>
        </w:r>
      </w:hyperlink>
      <w:r>
        <w:t>)</w:t>
      </w:r>
    </w:p>
    <w:p w:rsidR="00BC6C53" w:rsidRDefault="00BC6C53">
      <w:pPr>
        <w:pStyle w:val="ConsPlusNormal"/>
        <w:spacing w:before="220"/>
        <w:ind w:firstLine="540"/>
        <w:jc w:val="both"/>
      </w:pPr>
      <w:r>
        <w:t xml:space="preserve">добровольного личного страхования работников, заключаемым на срок не менее одного </w:t>
      </w:r>
      <w:r>
        <w:lastRenderedPageBreak/>
        <w:t>года, предусматривающим оплату страховщиками медицинских расходов застрахованных работников;</w:t>
      </w:r>
    </w:p>
    <w:p w:rsidR="00BC6C53" w:rsidRDefault="00BC6C53">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BC6C53" w:rsidRDefault="00BC6C53">
      <w:pPr>
        <w:pStyle w:val="ConsPlusNormal"/>
        <w:jc w:val="both"/>
      </w:pPr>
      <w:r>
        <w:t xml:space="preserve">(в ред. Федерального </w:t>
      </w:r>
      <w:hyperlink r:id="rId6778" w:history="1">
        <w:r>
          <w:rPr>
            <w:color w:val="0000FF"/>
          </w:rPr>
          <w:t>закона</w:t>
        </w:r>
      </w:hyperlink>
      <w:r>
        <w:t xml:space="preserve"> от 24.07.2007 N 216-ФЗ)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7 п. 16 ч. 2 ст. 255 (в ред. ФЗ от 17.11.2025 N 418-ФЗ) </w:t>
            </w:r>
            <w:hyperlink r:id="rId6779" w:history="1">
              <w:r>
                <w:rPr>
                  <w:color w:val="0000FF"/>
                </w:rPr>
                <w:t>распространяется</w:t>
              </w:r>
            </w:hyperlink>
            <w:r>
              <w:rPr>
                <w:color w:val="392C69"/>
              </w:rPr>
              <w:t xml:space="preserve"> на расходы (выплаты), осуществленные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Совокупная сумма взносов работодателей, уплачиваемых в соответствии с Федеральным </w:t>
      </w:r>
      <w:hyperlink r:id="rId678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BC6C53" w:rsidRDefault="00BC6C53">
      <w:pPr>
        <w:pStyle w:val="ConsPlusNormal"/>
        <w:jc w:val="both"/>
      </w:pPr>
      <w:r>
        <w:t xml:space="preserve">(в ред. Федеральных законов от 29.12.2004 </w:t>
      </w:r>
      <w:hyperlink r:id="rId6781" w:history="1">
        <w:r>
          <w:rPr>
            <w:color w:val="0000FF"/>
          </w:rPr>
          <w:t>N 204-ФЗ</w:t>
        </w:r>
      </w:hyperlink>
      <w:r>
        <w:t xml:space="preserve">, от 30.04.2008 </w:t>
      </w:r>
      <w:hyperlink r:id="rId6782" w:history="1">
        <w:r>
          <w:rPr>
            <w:color w:val="0000FF"/>
          </w:rPr>
          <w:t>N 55-ФЗ</w:t>
        </w:r>
      </w:hyperlink>
      <w:r>
        <w:t xml:space="preserve">, от 29.06.2015 </w:t>
      </w:r>
      <w:hyperlink r:id="rId6783" w:history="1">
        <w:r>
          <w:rPr>
            <w:color w:val="0000FF"/>
          </w:rPr>
          <w:t>N 177-ФЗ</w:t>
        </w:r>
      </w:hyperlink>
      <w:r>
        <w:t xml:space="preserve">, от 17.11.2025 </w:t>
      </w:r>
      <w:hyperlink r:id="rId6784" w:history="1">
        <w:r>
          <w:rPr>
            <w:color w:val="0000FF"/>
          </w:rPr>
          <w:t>N 418-ФЗ</w:t>
        </w:r>
      </w:hyperlink>
      <w:r>
        <w:t>)</w:t>
      </w:r>
    </w:p>
    <w:p w:rsidR="00BC6C53" w:rsidRDefault="00BC6C53">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BC6C53" w:rsidRDefault="00BC6C53">
      <w:pPr>
        <w:pStyle w:val="ConsPlusNormal"/>
        <w:jc w:val="both"/>
      </w:pPr>
      <w:r>
        <w:t xml:space="preserve">(в ред. Федерального </w:t>
      </w:r>
      <w:hyperlink r:id="rId6785" w:history="1">
        <w:r>
          <w:rPr>
            <w:color w:val="0000FF"/>
          </w:rPr>
          <w:t>закона</w:t>
        </w:r>
      </w:hyperlink>
      <w:r>
        <w:t xml:space="preserve"> от 24.07.2007 N 216-ФЗ)</w:t>
      </w:r>
    </w:p>
    <w:p w:rsidR="00BC6C53" w:rsidRDefault="00BC6C53">
      <w:pPr>
        <w:pStyle w:val="ConsPlusNormal"/>
        <w:spacing w:before="220"/>
        <w:ind w:firstLine="540"/>
        <w:jc w:val="both"/>
      </w:pPr>
      <w:bookmarkStart w:id="1324" w:name="Par10530"/>
      <w:bookmarkEnd w:id="1324"/>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ar10552" w:history="1">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BC6C53" w:rsidRDefault="00BC6C53">
      <w:pPr>
        <w:pStyle w:val="ConsPlusNormal"/>
        <w:jc w:val="both"/>
      </w:pPr>
      <w:r>
        <w:t xml:space="preserve">(в ред. Федерального </w:t>
      </w:r>
      <w:hyperlink r:id="rId6786" w:history="1">
        <w:r>
          <w:rPr>
            <w:color w:val="0000FF"/>
          </w:rPr>
          <w:t>закона</w:t>
        </w:r>
      </w:hyperlink>
      <w:r>
        <w:t xml:space="preserve"> от 31.07.2023 N 389-ФЗ)</w:t>
      </w:r>
    </w:p>
    <w:p w:rsidR="00BC6C53" w:rsidRDefault="00BC6C53">
      <w:pPr>
        <w:pStyle w:val="ConsPlusNormal"/>
        <w:spacing w:before="220"/>
        <w:ind w:firstLine="540"/>
        <w:jc w:val="both"/>
      </w:pPr>
      <w:bookmarkStart w:id="1325" w:name="Par10532"/>
      <w:bookmarkEnd w:id="1325"/>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BC6C53" w:rsidRDefault="00BC6C53">
      <w:pPr>
        <w:pStyle w:val="ConsPlusNormal"/>
        <w:jc w:val="both"/>
      </w:pPr>
      <w:r>
        <w:t xml:space="preserve">(в ред. Федерального </w:t>
      </w:r>
      <w:hyperlink r:id="rId6787" w:history="1">
        <w:r>
          <w:rPr>
            <w:color w:val="0000FF"/>
          </w:rPr>
          <w:t>закона</w:t>
        </w:r>
      </w:hyperlink>
      <w:r>
        <w:t xml:space="preserve"> от 24.07.2007 N 216-ФЗ)</w:t>
      </w:r>
    </w:p>
    <w:p w:rsidR="00BC6C53" w:rsidRDefault="00BC6C53">
      <w:pPr>
        <w:pStyle w:val="ConsPlusNormal"/>
        <w:spacing w:before="220"/>
        <w:ind w:firstLine="540"/>
        <w:jc w:val="both"/>
      </w:pPr>
      <w:r>
        <w:t xml:space="preserve">При расчете предельных размеров платежей (взносов), исчисляемых в соответствии с </w:t>
      </w:r>
      <w:r>
        <w:lastRenderedPageBreak/>
        <w:t>настоящим подпунктом, в расходы на оплату труда не включаются суммы платежей (взносов), предусмотренные настоящим подпунктом;</w:t>
      </w:r>
    </w:p>
    <w:p w:rsidR="00BC6C53" w:rsidRDefault="00BC6C53">
      <w:pPr>
        <w:pStyle w:val="ConsPlusNormal"/>
        <w:jc w:val="both"/>
      </w:pPr>
      <w:r>
        <w:t xml:space="preserve">(абзац введен Федеральным </w:t>
      </w:r>
      <w:hyperlink r:id="rId6788" w:history="1">
        <w:r>
          <w:rPr>
            <w:color w:val="0000FF"/>
          </w:rPr>
          <w:t>законом</w:t>
        </w:r>
      </w:hyperlink>
      <w:r>
        <w:t xml:space="preserve"> от 29.05.2002 N 57-ФЗ)</w:t>
      </w:r>
    </w:p>
    <w:p w:rsidR="00BC6C53" w:rsidRDefault="00BC6C53">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BC6C53" w:rsidRDefault="00BC6C53">
      <w:pPr>
        <w:pStyle w:val="ConsPlusNormal"/>
        <w:jc w:val="both"/>
      </w:pPr>
      <w:r>
        <w:t xml:space="preserve">(в ред. Федерального </w:t>
      </w:r>
      <w:hyperlink r:id="rId6789" w:history="1">
        <w:r>
          <w:rPr>
            <w:color w:val="0000FF"/>
          </w:rPr>
          <w:t>закона</w:t>
        </w:r>
      </w:hyperlink>
      <w:r>
        <w:t xml:space="preserve"> от 27.07.2006 N 137-ФЗ)</w:t>
      </w:r>
    </w:p>
    <w:p w:rsidR="00BC6C53" w:rsidRDefault="00BC6C53">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BC6C53" w:rsidRDefault="00BC6C53">
      <w:pPr>
        <w:pStyle w:val="ConsPlusNormal"/>
        <w:jc w:val="both"/>
      </w:pPr>
      <w:r>
        <w:t xml:space="preserve">(в ред. Федерального </w:t>
      </w:r>
      <w:hyperlink r:id="rId6790" w:history="1">
        <w:r>
          <w:rPr>
            <w:color w:val="0000FF"/>
          </w:rPr>
          <w:t>закона</w:t>
        </w:r>
      </w:hyperlink>
      <w:r>
        <w:t xml:space="preserve"> от 29.05.2002 N 57-ФЗ)</w:t>
      </w:r>
    </w:p>
    <w:p w:rsidR="00BC6C53" w:rsidRDefault="00BC6C53">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BC6C53" w:rsidRDefault="00BC6C53">
      <w:pPr>
        <w:pStyle w:val="ConsPlusNormal"/>
        <w:jc w:val="both"/>
      </w:pPr>
      <w:r>
        <w:t xml:space="preserve">(в ред. Федерального </w:t>
      </w:r>
      <w:hyperlink r:id="rId6791" w:history="1">
        <w:r>
          <w:rPr>
            <w:color w:val="0000FF"/>
          </w:rPr>
          <w:t>закона</w:t>
        </w:r>
      </w:hyperlink>
      <w:r>
        <w:t xml:space="preserve"> от 29.05.2002 N 57-ФЗ)</w:t>
      </w:r>
    </w:p>
    <w:p w:rsidR="00BC6C53" w:rsidRDefault="00BC6C53">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BC6C53" w:rsidRDefault="00BC6C53">
      <w:pPr>
        <w:pStyle w:val="ConsPlusNormal"/>
        <w:spacing w:before="220"/>
        <w:ind w:firstLine="540"/>
        <w:jc w:val="both"/>
      </w:pPr>
      <w:bookmarkStart w:id="1326" w:name="Par10543"/>
      <w:bookmarkEnd w:id="1326"/>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BC6C53" w:rsidRDefault="00BC6C53">
      <w:pPr>
        <w:pStyle w:val="ConsPlusNormal"/>
        <w:jc w:val="both"/>
      </w:pPr>
      <w:r>
        <w:t xml:space="preserve">(в ред. Федерального </w:t>
      </w:r>
      <w:hyperlink r:id="rId6792" w:history="1">
        <w:r>
          <w:rPr>
            <w:color w:val="0000FF"/>
          </w:rPr>
          <w:t>закона</w:t>
        </w:r>
      </w:hyperlink>
      <w:r>
        <w:t xml:space="preserve"> от 29.05.2002 N 57-ФЗ)</w:t>
      </w:r>
    </w:p>
    <w:p w:rsidR="00BC6C53" w:rsidRDefault="00BC6C53">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BC6C53" w:rsidRDefault="00BC6C53">
      <w:pPr>
        <w:pStyle w:val="ConsPlusNormal"/>
        <w:jc w:val="both"/>
      </w:pPr>
      <w:r>
        <w:t xml:space="preserve">(в ред. Федеральных законов от 25.07.2002 </w:t>
      </w:r>
      <w:hyperlink r:id="rId6793" w:history="1">
        <w:r>
          <w:rPr>
            <w:color w:val="0000FF"/>
          </w:rPr>
          <w:t>N 116-ФЗ</w:t>
        </w:r>
      </w:hyperlink>
      <w:r>
        <w:t xml:space="preserve">, от 29.05.2019 </w:t>
      </w:r>
      <w:hyperlink r:id="rId6794" w:history="1">
        <w:r>
          <w:rPr>
            <w:color w:val="0000FF"/>
          </w:rPr>
          <w:t>N 108-ФЗ</w:t>
        </w:r>
      </w:hyperlink>
      <w:r>
        <w:t>)</w:t>
      </w:r>
    </w:p>
    <w:p w:rsidR="00BC6C53" w:rsidRDefault="00BC6C53">
      <w:pPr>
        <w:pStyle w:val="ConsPlusNormal"/>
        <w:spacing w:before="220"/>
        <w:ind w:firstLine="540"/>
        <w:jc w:val="both"/>
      </w:pPr>
      <w:r>
        <w:t xml:space="preserve">23) доплаты инвалидам, предусмотренные </w:t>
      </w:r>
      <w:hyperlink r:id="rId6795" w:history="1">
        <w:r>
          <w:rPr>
            <w:color w:val="0000FF"/>
          </w:rPr>
          <w:t>законодательством</w:t>
        </w:r>
      </w:hyperlink>
      <w:r>
        <w:t xml:space="preserve"> Российской Федерации;</w:t>
      </w:r>
    </w:p>
    <w:p w:rsidR="00BC6C53" w:rsidRDefault="00BC6C53">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15727" w:history="1">
        <w:r>
          <w:rPr>
            <w:color w:val="0000FF"/>
          </w:rPr>
          <w:t>статьей 324.1</w:t>
        </w:r>
      </w:hyperlink>
      <w:r>
        <w:t xml:space="preserve"> настоящего Кодекса;</w:t>
      </w:r>
    </w:p>
    <w:p w:rsidR="00BC6C53" w:rsidRDefault="00BC6C53">
      <w:pPr>
        <w:pStyle w:val="ConsPlusNormal"/>
        <w:jc w:val="both"/>
      </w:pPr>
      <w:r>
        <w:t xml:space="preserve">(п. 24 введен Федеральным </w:t>
      </w:r>
      <w:hyperlink r:id="rId6796" w:history="1">
        <w:r>
          <w:rPr>
            <w:color w:val="0000FF"/>
          </w:rPr>
          <w:t>законом</w:t>
        </w:r>
      </w:hyperlink>
      <w:r>
        <w:t xml:space="preserve"> от 29.05.2002 N 57-ФЗ, в ред. Федерального </w:t>
      </w:r>
      <w:hyperlink r:id="rId6797" w:history="1">
        <w:r>
          <w:rPr>
            <w:color w:val="0000FF"/>
          </w:rPr>
          <w:t>закона</w:t>
        </w:r>
      </w:hyperlink>
      <w:r>
        <w:t xml:space="preserve"> от 29.11.2014 N 382-ФЗ)</w:t>
      </w:r>
    </w:p>
    <w:p w:rsidR="00BC6C53" w:rsidRDefault="00BC6C53">
      <w:pPr>
        <w:pStyle w:val="ConsPlusNormal"/>
        <w:spacing w:before="220"/>
        <w:ind w:firstLine="540"/>
        <w:jc w:val="both"/>
      </w:pPr>
      <w:bookmarkStart w:id="1327" w:name="Par10550"/>
      <w:bookmarkEnd w:id="1327"/>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BC6C53" w:rsidRDefault="00BC6C53">
      <w:pPr>
        <w:pStyle w:val="ConsPlusNormal"/>
        <w:jc w:val="both"/>
      </w:pPr>
      <w:r>
        <w:t xml:space="preserve">(п. 24.1 введен Федеральным </w:t>
      </w:r>
      <w:hyperlink r:id="rId6798" w:history="1">
        <w:r>
          <w:rPr>
            <w:color w:val="0000FF"/>
          </w:rPr>
          <w:t>законом</w:t>
        </w:r>
      </w:hyperlink>
      <w:r>
        <w:t xml:space="preserve"> от 22.07.2008 N 158-ФЗ (ред. 21.11.2011))</w:t>
      </w:r>
    </w:p>
    <w:p w:rsidR="00BC6C53" w:rsidRDefault="00BC6C53">
      <w:pPr>
        <w:pStyle w:val="ConsPlusNormal"/>
        <w:spacing w:before="220"/>
        <w:ind w:firstLine="540"/>
        <w:jc w:val="both"/>
      </w:pPr>
      <w:bookmarkStart w:id="1328" w:name="Par10552"/>
      <w:bookmarkEnd w:id="1328"/>
      <w:r>
        <w:t>24.2) расходы на оплату услуг:</w:t>
      </w:r>
    </w:p>
    <w:p w:rsidR="00BC6C53" w:rsidRDefault="00BC6C53">
      <w:pPr>
        <w:pStyle w:val="ConsPlusNormal"/>
        <w:spacing w:before="220"/>
        <w:ind w:firstLine="540"/>
        <w:jc w:val="both"/>
      </w:pPr>
      <w:bookmarkStart w:id="1329" w:name="Par10553"/>
      <w:bookmarkEnd w:id="1329"/>
      <w:r>
        <w:lastRenderedPageBreak/>
        <w:t xml:space="preserve">по организации туризма и отдыха на территории Российской Федерации в соответствии с </w:t>
      </w:r>
      <w:hyperlink r:id="rId6799"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BC6C53" w:rsidRDefault="00BC6C53">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ar10553" w:history="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BC6C53" w:rsidRDefault="00BC6C53">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800" w:history="1">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BC6C53" w:rsidRDefault="00BC6C53">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BC6C53" w:rsidRDefault="00BC6C53">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BC6C53" w:rsidRDefault="00BC6C53">
      <w:pPr>
        <w:pStyle w:val="ConsPlusNormal"/>
        <w:spacing w:before="220"/>
        <w:ind w:firstLine="540"/>
        <w:jc w:val="both"/>
      </w:pPr>
      <w:r>
        <w:t>экскурсионные услуги.</w:t>
      </w:r>
    </w:p>
    <w:p w:rsidR="00BC6C53" w:rsidRDefault="00BC6C53">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ar10553" w:history="1">
        <w:r>
          <w:rPr>
            <w:color w:val="0000FF"/>
          </w:rPr>
          <w:t>абзаце втором</w:t>
        </w:r>
      </w:hyperlink>
      <w:r>
        <w:t xml:space="preserve"> настоящего пункта, и при условии выполнения требования, установленного </w:t>
      </w:r>
      <w:hyperlink w:anchor="Par10530" w:history="1">
        <w:r>
          <w:rPr>
            <w:color w:val="0000FF"/>
          </w:rPr>
          <w:t>абзацем девятым пункта 16</w:t>
        </w:r>
      </w:hyperlink>
      <w:r>
        <w:t xml:space="preserve"> настоящей части;</w:t>
      </w:r>
    </w:p>
    <w:p w:rsidR="00BC6C53" w:rsidRDefault="00BC6C53">
      <w:pPr>
        <w:pStyle w:val="ConsPlusNormal"/>
        <w:jc w:val="both"/>
      </w:pPr>
      <w:r>
        <w:t xml:space="preserve">(п. 24.2 в ред. Федерального </w:t>
      </w:r>
      <w:hyperlink r:id="rId6801" w:history="1">
        <w:r>
          <w:rPr>
            <w:color w:val="0000FF"/>
          </w:rPr>
          <w:t>закона</w:t>
        </w:r>
      </w:hyperlink>
      <w:r>
        <w:t xml:space="preserve"> от 17.02.2021 N 8-ФЗ)</w:t>
      </w:r>
    </w:p>
    <w:p w:rsidR="00BC6C53" w:rsidRDefault="00BC6C53">
      <w:pPr>
        <w:pStyle w:val="ConsPlusNormal"/>
        <w:spacing w:before="220"/>
        <w:ind w:firstLine="540"/>
        <w:jc w:val="both"/>
      </w:pPr>
      <w:hyperlink r:id="rId6802"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BC6C53" w:rsidRDefault="00BC6C53">
      <w:pPr>
        <w:pStyle w:val="ConsPlusNormal"/>
        <w:jc w:val="both"/>
      </w:pPr>
    </w:p>
    <w:p w:rsidR="00BC6C53" w:rsidRDefault="00BC6C53">
      <w:pPr>
        <w:pStyle w:val="ConsPlusNormal"/>
        <w:ind w:firstLine="540"/>
        <w:jc w:val="both"/>
        <w:outlineLvl w:val="2"/>
        <w:rPr>
          <w:b/>
          <w:bCs/>
        </w:rPr>
      </w:pPr>
      <w:bookmarkStart w:id="1330" w:name="Par10563"/>
      <w:bookmarkEnd w:id="1330"/>
      <w:r>
        <w:rPr>
          <w:b/>
          <w:bCs/>
        </w:rPr>
        <w:t>Статья 256. Амортизируемое имущество</w:t>
      </w:r>
    </w:p>
    <w:p w:rsidR="00BC6C53" w:rsidRDefault="00BC6C53">
      <w:pPr>
        <w:pStyle w:val="ConsPlusNormal"/>
        <w:jc w:val="both"/>
      </w:pPr>
    </w:p>
    <w:p w:rsidR="00BC6C53" w:rsidRDefault="00BC6C53">
      <w:pPr>
        <w:pStyle w:val="ConsPlusNormal"/>
        <w:ind w:firstLine="540"/>
        <w:jc w:val="both"/>
      </w:pPr>
      <w:bookmarkStart w:id="1331" w:name="Par10565"/>
      <w:bookmarkEnd w:id="1331"/>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BC6C53" w:rsidRDefault="00BC6C53">
      <w:pPr>
        <w:pStyle w:val="ConsPlusNormal"/>
        <w:jc w:val="both"/>
      </w:pPr>
      <w:r>
        <w:t xml:space="preserve">(в ред. Федерального </w:t>
      </w:r>
      <w:hyperlink r:id="rId6803" w:history="1">
        <w:r>
          <w:rPr>
            <w:color w:val="0000FF"/>
          </w:rPr>
          <w:t>закона</w:t>
        </w:r>
      </w:hyperlink>
      <w:r>
        <w:t xml:space="preserve"> от 29.09.2019 N 325-ФЗ)</w:t>
      </w:r>
    </w:p>
    <w:p w:rsidR="00BC6C53" w:rsidRDefault="00BC6C53">
      <w:pPr>
        <w:pStyle w:val="ConsPlusNormal"/>
        <w:spacing w:before="22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w:t>
      </w:r>
      <w:r>
        <w:lastRenderedPageBreak/>
        <w:t>главой.</w:t>
      </w:r>
    </w:p>
    <w:p w:rsidR="00BC6C53" w:rsidRDefault="00BC6C53">
      <w:pPr>
        <w:pStyle w:val="ConsPlusNormal"/>
        <w:jc w:val="both"/>
      </w:pPr>
      <w:r>
        <w:t xml:space="preserve">(в ред. Федерального </w:t>
      </w:r>
      <w:hyperlink r:id="rId6804" w:history="1">
        <w:r>
          <w:rPr>
            <w:color w:val="0000FF"/>
          </w:rPr>
          <w:t>закона</w:t>
        </w:r>
      </w:hyperlink>
      <w:r>
        <w:t xml:space="preserve"> от 29.05.2002 N 57-ФЗ)</w:t>
      </w:r>
    </w:p>
    <w:p w:rsidR="00BC6C53" w:rsidRDefault="00BC6C53">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BC6C53" w:rsidRDefault="00BC6C53">
      <w:pPr>
        <w:pStyle w:val="ConsPlusNormal"/>
        <w:jc w:val="both"/>
      </w:pPr>
      <w:r>
        <w:t xml:space="preserve">(абзац введен Федеральным </w:t>
      </w:r>
      <w:hyperlink r:id="rId6805" w:history="1">
        <w:r>
          <w:rPr>
            <w:color w:val="0000FF"/>
          </w:rPr>
          <w:t>законом</w:t>
        </w:r>
      </w:hyperlink>
      <w:r>
        <w:t xml:space="preserve"> от 20.08.2004 N 110-ФЗ)</w:t>
      </w:r>
    </w:p>
    <w:p w:rsidR="00BC6C53" w:rsidRDefault="00BC6C53">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BC6C53" w:rsidRDefault="00BC6C53">
      <w:pPr>
        <w:pStyle w:val="ConsPlusNormal"/>
        <w:jc w:val="both"/>
      </w:pPr>
      <w:r>
        <w:t xml:space="preserve">(абзац введен Федеральным </w:t>
      </w:r>
      <w:hyperlink r:id="rId6806" w:history="1">
        <w:r>
          <w:rPr>
            <w:color w:val="0000FF"/>
          </w:rPr>
          <w:t>законом</w:t>
        </w:r>
      </w:hyperlink>
      <w:r>
        <w:t xml:space="preserve"> от 29.11.2012 N 206-ФЗ)</w:t>
      </w:r>
    </w:p>
    <w:p w:rsidR="00BC6C53" w:rsidRDefault="00BC6C53">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BC6C53" w:rsidRDefault="00BC6C53">
      <w:pPr>
        <w:pStyle w:val="ConsPlusNormal"/>
        <w:jc w:val="both"/>
      </w:pPr>
      <w:r>
        <w:t xml:space="preserve">(в ред. Федерального </w:t>
      </w:r>
      <w:hyperlink r:id="rId6807" w:history="1">
        <w:r>
          <w:rPr>
            <w:color w:val="0000FF"/>
          </w:rPr>
          <w:t>закона</w:t>
        </w:r>
      </w:hyperlink>
      <w:r>
        <w:t xml:space="preserve"> от 22.07.2008 N 158-ФЗ)</w:t>
      </w:r>
    </w:p>
    <w:p w:rsidR="00BC6C53" w:rsidRDefault="00BC6C53">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808"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BC6C53" w:rsidRDefault="00BC6C53">
      <w:pPr>
        <w:pStyle w:val="ConsPlusNormal"/>
        <w:jc w:val="both"/>
      </w:pPr>
      <w:r>
        <w:t xml:space="preserve">(абзац введен Федеральным </w:t>
      </w:r>
      <w:hyperlink r:id="rId6809" w:history="1">
        <w:r>
          <w:rPr>
            <w:color w:val="0000FF"/>
          </w:rPr>
          <w:t>законом</w:t>
        </w:r>
      </w:hyperlink>
      <w:r>
        <w:t xml:space="preserve"> от 06.06.2005 N 58-ФЗ, в ред. Федерального </w:t>
      </w:r>
      <w:hyperlink r:id="rId6810" w:history="1">
        <w:r>
          <w:rPr>
            <w:color w:val="0000FF"/>
          </w:rPr>
          <w:t>закона</w:t>
        </w:r>
      </w:hyperlink>
      <w:r>
        <w:t xml:space="preserve"> от 30.06.2008 N 108-ФЗ)</w:t>
      </w:r>
    </w:p>
    <w:p w:rsidR="00BC6C53" w:rsidRDefault="00BC6C53">
      <w:pPr>
        <w:pStyle w:val="ConsPlusNormal"/>
        <w:spacing w:before="220"/>
        <w:ind w:firstLine="540"/>
        <w:jc w:val="both"/>
      </w:pPr>
      <w:bookmarkStart w:id="1332" w:name="Par10577"/>
      <w:bookmarkEnd w:id="133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BC6C53" w:rsidRDefault="00BC6C53">
      <w:pPr>
        <w:pStyle w:val="ConsPlusNormal"/>
        <w:jc w:val="both"/>
      </w:pPr>
      <w:r>
        <w:t xml:space="preserve">(в ред. Федеральных законов от 29.05.2002 </w:t>
      </w:r>
      <w:hyperlink r:id="rId6811" w:history="1">
        <w:r>
          <w:rPr>
            <w:color w:val="0000FF"/>
          </w:rPr>
          <w:t>N 57-ФЗ</w:t>
        </w:r>
      </w:hyperlink>
      <w:r>
        <w:t xml:space="preserve">, от 03.07.2016 </w:t>
      </w:r>
      <w:hyperlink r:id="rId6812" w:history="1">
        <w:r>
          <w:rPr>
            <w:color w:val="0000FF"/>
          </w:rPr>
          <w:t>N 242-ФЗ</w:t>
        </w:r>
      </w:hyperlink>
      <w:r>
        <w:t xml:space="preserve">, от 29.11.2024 </w:t>
      </w:r>
      <w:hyperlink r:id="rId6813" w:history="1">
        <w:r>
          <w:rPr>
            <w:color w:val="0000FF"/>
          </w:rPr>
          <w:t>N 418-ФЗ</w:t>
        </w:r>
      </w:hyperlink>
      <w:r>
        <w:t>)</w:t>
      </w:r>
    </w:p>
    <w:p w:rsidR="00BC6C53" w:rsidRDefault="00BC6C53">
      <w:pPr>
        <w:pStyle w:val="ConsPlusNormal"/>
        <w:spacing w:before="220"/>
        <w:ind w:firstLine="540"/>
        <w:jc w:val="both"/>
      </w:pPr>
      <w:r>
        <w:t>Не подлежат амортизации следующие виды амортизируемого имущества:</w:t>
      </w:r>
    </w:p>
    <w:p w:rsidR="00BC6C53" w:rsidRDefault="00BC6C53">
      <w:pPr>
        <w:pStyle w:val="ConsPlusNormal"/>
        <w:jc w:val="both"/>
      </w:pPr>
      <w:r>
        <w:t xml:space="preserve">(в ред. Федерального </w:t>
      </w:r>
      <w:hyperlink r:id="rId6814" w:history="1">
        <w:r>
          <w:rPr>
            <w:color w:val="0000FF"/>
          </w:rPr>
          <w:t>закона</w:t>
        </w:r>
      </w:hyperlink>
      <w:r>
        <w:t xml:space="preserve"> от 29.05.2002 N 57-ФЗ)</w:t>
      </w:r>
    </w:p>
    <w:p w:rsidR="00BC6C53" w:rsidRDefault="00BC6C53">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BC6C53" w:rsidRDefault="00BC6C53">
      <w:pPr>
        <w:pStyle w:val="ConsPlusNormal"/>
        <w:jc w:val="both"/>
      </w:pPr>
      <w:r>
        <w:t xml:space="preserve">(в ред. Федерального </w:t>
      </w:r>
      <w:hyperlink r:id="rId6815" w:history="1">
        <w:r>
          <w:rPr>
            <w:color w:val="0000FF"/>
          </w:rPr>
          <w:t>закона</w:t>
        </w:r>
      </w:hyperlink>
      <w:r>
        <w:t xml:space="preserve"> от 24.07.2002 N 110-ФЗ)</w:t>
      </w:r>
    </w:p>
    <w:p w:rsidR="00BC6C53" w:rsidRDefault="00BC6C53">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BC6C53" w:rsidRDefault="00BC6C53">
      <w:pPr>
        <w:pStyle w:val="ConsPlusNormal"/>
        <w:jc w:val="both"/>
      </w:pPr>
      <w:r>
        <w:t xml:space="preserve">(пп. 2 в ред. Федерального </w:t>
      </w:r>
      <w:hyperlink r:id="rId6816" w:history="1">
        <w:r>
          <w:rPr>
            <w:color w:val="0000FF"/>
          </w:rPr>
          <w:t>закона</w:t>
        </w:r>
      </w:hyperlink>
      <w:r>
        <w:t xml:space="preserve"> от 29.05.2002 N 57-ФЗ)</w:t>
      </w:r>
    </w:p>
    <w:p w:rsidR="00BC6C53" w:rsidRDefault="00BC6C53">
      <w:pPr>
        <w:pStyle w:val="ConsPlusNormal"/>
        <w:spacing w:before="220"/>
        <w:ind w:firstLine="540"/>
        <w:jc w:val="both"/>
      </w:pPr>
      <w:r>
        <w:t xml:space="preserve">3) утратил силу. - Федеральный </w:t>
      </w:r>
      <w:hyperlink r:id="rId6817" w:history="1">
        <w:r>
          <w:rPr>
            <w:color w:val="0000FF"/>
          </w:rPr>
          <w:t>закон</w:t>
        </w:r>
      </w:hyperlink>
      <w:r>
        <w:t xml:space="preserve"> от 28.11.2025 N 425-ФЗ;</w:t>
      </w:r>
    </w:p>
    <w:p w:rsidR="00BC6C53" w:rsidRDefault="00BC6C53">
      <w:pPr>
        <w:pStyle w:val="ConsPlusNormal"/>
        <w:spacing w:before="220"/>
        <w:ind w:firstLine="540"/>
        <w:jc w:val="both"/>
      </w:pPr>
      <w:r>
        <w:t xml:space="preserve">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w:t>
      </w:r>
      <w:r>
        <w:lastRenderedPageBreak/>
        <w:t>обстановки) и другие аналогичные объекты;</w:t>
      </w:r>
    </w:p>
    <w:p w:rsidR="00BC6C53" w:rsidRDefault="00BC6C53">
      <w:pPr>
        <w:pStyle w:val="ConsPlusNormal"/>
        <w:jc w:val="both"/>
      </w:pPr>
      <w:r>
        <w:t xml:space="preserve">(в ред. Федерального </w:t>
      </w:r>
      <w:hyperlink r:id="rId6818" w:history="1">
        <w:r>
          <w:rPr>
            <w:color w:val="0000FF"/>
          </w:rPr>
          <w:t>закона</w:t>
        </w:r>
      </w:hyperlink>
      <w:r>
        <w:t xml:space="preserve"> от 29.05.2002 N 57-ФЗ)</w:t>
      </w:r>
    </w:p>
    <w:p w:rsidR="00BC6C53" w:rsidRDefault="00BC6C53">
      <w:pPr>
        <w:pStyle w:val="ConsPlusNormal"/>
        <w:spacing w:before="220"/>
        <w:ind w:firstLine="540"/>
        <w:jc w:val="both"/>
      </w:pPr>
      <w:r>
        <w:t xml:space="preserve">5) утратил силу. - Федеральный </w:t>
      </w:r>
      <w:hyperlink r:id="rId6819" w:history="1">
        <w:r>
          <w:rPr>
            <w:color w:val="0000FF"/>
          </w:rPr>
          <w:t>закон</w:t>
        </w:r>
      </w:hyperlink>
      <w:r>
        <w:t xml:space="preserve"> от 22.07.2008 N 135-ФЗ;</w:t>
      </w:r>
    </w:p>
    <w:p w:rsidR="00BC6C53" w:rsidRDefault="00BC6C53">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BC6C53" w:rsidRDefault="00BC6C53">
      <w:pPr>
        <w:pStyle w:val="ConsPlusNormal"/>
        <w:jc w:val="both"/>
      </w:pPr>
      <w:r>
        <w:t xml:space="preserve">(в ред. Федеральных законов от 29.05.2002 </w:t>
      </w:r>
      <w:hyperlink r:id="rId6820" w:history="1">
        <w:r>
          <w:rPr>
            <w:color w:val="0000FF"/>
          </w:rPr>
          <w:t>N 57-ФЗ</w:t>
        </w:r>
      </w:hyperlink>
      <w:r>
        <w:t xml:space="preserve">, от 23.07.2013 </w:t>
      </w:r>
      <w:hyperlink r:id="rId6821" w:history="1">
        <w:r>
          <w:rPr>
            <w:color w:val="0000FF"/>
          </w:rPr>
          <w:t>N 215-ФЗ</w:t>
        </w:r>
      </w:hyperlink>
      <w:r>
        <w:t>)</w:t>
      </w:r>
    </w:p>
    <w:p w:rsidR="00BC6C53" w:rsidRDefault="00BC6C53">
      <w:pPr>
        <w:pStyle w:val="ConsPlusNormal"/>
        <w:spacing w:before="220"/>
        <w:ind w:firstLine="540"/>
        <w:jc w:val="both"/>
      </w:pPr>
      <w:r>
        <w:t xml:space="preserve">7) исключен. - Федеральный </w:t>
      </w:r>
      <w:hyperlink r:id="rId6822" w:history="1">
        <w:r>
          <w:rPr>
            <w:color w:val="0000FF"/>
          </w:rPr>
          <w:t>закон</w:t>
        </w:r>
      </w:hyperlink>
      <w:r>
        <w:t xml:space="preserve"> от 29.05.2002 N 57-ФЗ;</w:t>
      </w:r>
    </w:p>
    <w:p w:rsidR="00BC6C53" w:rsidRDefault="00BC6C53">
      <w:pPr>
        <w:pStyle w:val="ConsPlusNormal"/>
        <w:spacing w:before="220"/>
        <w:ind w:firstLine="540"/>
        <w:jc w:val="both"/>
      </w:pPr>
      <w:hyperlink r:id="rId6823" w:history="1">
        <w:r>
          <w:rPr>
            <w:color w:val="0000FF"/>
          </w:rPr>
          <w:t>7</w:t>
        </w:r>
      </w:hyperlink>
      <w:r>
        <w:t xml:space="preserve">) имущество, приобретенное (созданное) за счет средств, поступивших в соответствии с </w:t>
      </w:r>
      <w:hyperlink w:anchor="Par10050" w:history="1">
        <w:r>
          <w:rPr>
            <w:color w:val="0000FF"/>
          </w:rPr>
          <w:t>подпунктами 14</w:t>
        </w:r>
      </w:hyperlink>
      <w:r>
        <w:t xml:space="preserve">, </w:t>
      </w:r>
      <w:hyperlink w:anchor="Par10115" w:history="1">
        <w:r>
          <w:rPr>
            <w:color w:val="0000FF"/>
          </w:rPr>
          <w:t>19</w:t>
        </w:r>
      </w:hyperlink>
      <w:r>
        <w:t xml:space="preserve">, </w:t>
      </w:r>
      <w:hyperlink w:anchor="Par10142" w:history="1">
        <w:r>
          <w:rPr>
            <w:color w:val="0000FF"/>
          </w:rPr>
          <w:t>22</w:t>
        </w:r>
      </w:hyperlink>
      <w:r>
        <w:t xml:space="preserve">, </w:t>
      </w:r>
      <w:hyperlink w:anchor="Par10144" w:history="1">
        <w:r>
          <w:rPr>
            <w:color w:val="0000FF"/>
          </w:rPr>
          <w:t>23</w:t>
        </w:r>
      </w:hyperlink>
      <w:r>
        <w:t xml:space="preserve"> и </w:t>
      </w:r>
      <w:hyperlink w:anchor="Par10156" w:history="1">
        <w:r>
          <w:rPr>
            <w:color w:val="0000FF"/>
          </w:rPr>
          <w:t>30 пункта 1 статьи 251</w:t>
        </w:r>
      </w:hyperlink>
      <w:r>
        <w:t xml:space="preserve"> настоящего Кодекса, а также имущество, указанное в </w:t>
      </w:r>
      <w:hyperlink w:anchor="Par10003" w:history="1">
        <w:r>
          <w:rPr>
            <w:color w:val="0000FF"/>
          </w:rPr>
          <w:t>подпункте 6</w:t>
        </w:r>
      </w:hyperlink>
      <w:r>
        <w:t xml:space="preserve"> и </w:t>
      </w:r>
      <w:hyperlink w:anchor="Par10004" w:history="1">
        <w:r>
          <w:rPr>
            <w:color w:val="0000FF"/>
          </w:rPr>
          <w:t>7 пункта 1 статьи 251</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6824" w:history="1">
        <w:r>
          <w:rPr>
            <w:color w:val="0000FF"/>
          </w:rPr>
          <w:t>N 57-ФЗ</w:t>
        </w:r>
      </w:hyperlink>
      <w:r>
        <w:t xml:space="preserve">, от 31.12.2002 </w:t>
      </w:r>
      <w:hyperlink r:id="rId6825" w:history="1">
        <w:r>
          <w:rPr>
            <w:color w:val="0000FF"/>
          </w:rPr>
          <w:t>N 191-ФЗ</w:t>
        </w:r>
      </w:hyperlink>
      <w:r>
        <w:t xml:space="preserve">, от 29.12.2004 </w:t>
      </w:r>
      <w:hyperlink r:id="rId6826" w:history="1">
        <w:r>
          <w:rPr>
            <w:color w:val="0000FF"/>
          </w:rPr>
          <w:t>N 204-ФЗ</w:t>
        </w:r>
      </w:hyperlink>
      <w:r>
        <w:t>)</w:t>
      </w:r>
    </w:p>
    <w:p w:rsidR="00BC6C53" w:rsidRDefault="00BC6C53">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BC6C53" w:rsidRDefault="00BC6C53">
      <w:pPr>
        <w:pStyle w:val="ConsPlusNormal"/>
        <w:jc w:val="both"/>
      </w:pPr>
      <w:r>
        <w:t xml:space="preserve">(пп. 8 введен Федеральным </w:t>
      </w:r>
      <w:hyperlink r:id="rId6827"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ar14011" w:history="1">
        <w:r>
          <w:rPr>
            <w:color w:val="0000FF"/>
          </w:rPr>
          <w:t>пунктом 7 статьи 286.1</w:t>
        </w:r>
      </w:hyperlink>
      <w:r>
        <w:t xml:space="preserve"> настоящего Кодекса;</w:t>
      </w:r>
    </w:p>
    <w:p w:rsidR="00BC6C53" w:rsidRDefault="00BC6C53">
      <w:pPr>
        <w:pStyle w:val="ConsPlusNormal"/>
        <w:jc w:val="both"/>
      </w:pPr>
      <w:r>
        <w:t xml:space="preserve">(пп. 9 введен Федеральным </w:t>
      </w:r>
      <w:hyperlink r:id="rId6828"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10) имущество, созданное в результате работ, указанных в </w:t>
      </w:r>
      <w:hyperlink w:anchor="Par10028" w:history="1">
        <w:r>
          <w:rPr>
            <w:color w:val="0000FF"/>
          </w:rPr>
          <w:t>подпункте 11.2 пункта 1 статьи 251</w:t>
        </w:r>
      </w:hyperlink>
      <w:r>
        <w:t xml:space="preserve"> настоящего Кодекса;</w:t>
      </w:r>
    </w:p>
    <w:p w:rsidR="00BC6C53" w:rsidRDefault="00BC6C53">
      <w:pPr>
        <w:pStyle w:val="ConsPlusNormal"/>
        <w:jc w:val="both"/>
      </w:pPr>
      <w:r>
        <w:t xml:space="preserve">(пп. 10 введен Федеральным </w:t>
      </w:r>
      <w:hyperlink r:id="rId6829"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11) медицинские изделия, расходы на приобретение которых учтены налогоплательщиком в соответствии с </w:t>
      </w:r>
      <w:hyperlink w:anchor="Par11205" w:history="1">
        <w:r>
          <w:rPr>
            <w:color w:val="0000FF"/>
          </w:rPr>
          <w:t>подпунктом 48.12 пункта 1 статьи 264</w:t>
        </w:r>
      </w:hyperlink>
      <w:r>
        <w:t xml:space="preserve"> настоящего Кодекса;</w:t>
      </w:r>
    </w:p>
    <w:p w:rsidR="00BC6C53" w:rsidRDefault="00BC6C53">
      <w:pPr>
        <w:pStyle w:val="ConsPlusNormal"/>
        <w:jc w:val="both"/>
      </w:pPr>
      <w:r>
        <w:t xml:space="preserve">(пп. 11 введен Федеральным </w:t>
      </w:r>
      <w:hyperlink r:id="rId6830" w:history="1">
        <w:r>
          <w:rPr>
            <w:color w:val="0000FF"/>
          </w:rPr>
          <w:t>законом</w:t>
        </w:r>
      </w:hyperlink>
      <w:r>
        <w:t xml:space="preserve"> от 22.04.2020 N 121-ФЗ)</w:t>
      </w:r>
    </w:p>
    <w:p w:rsidR="00BC6C53" w:rsidRDefault="00BC6C53">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ar23386" w:history="1">
        <w:r>
          <w:rPr>
            <w:color w:val="0000FF"/>
          </w:rPr>
          <w:t>статьями 343.6</w:t>
        </w:r>
      </w:hyperlink>
      <w:r>
        <w:t xml:space="preserve">, </w:t>
      </w:r>
      <w:hyperlink w:anchor="Par23409" w:history="1">
        <w:r>
          <w:rPr>
            <w:color w:val="0000FF"/>
          </w:rPr>
          <w:t>343.7</w:t>
        </w:r>
      </w:hyperlink>
      <w:r>
        <w:t xml:space="preserve"> и </w:t>
      </w:r>
      <w:hyperlink w:anchor="Par23440" w:history="1">
        <w:r>
          <w:rPr>
            <w:color w:val="0000FF"/>
          </w:rPr>
          <w:t>343.9</w:t>
        </w:r>
      </w:hyperlink>
      <w:r>
        <w:t xml:space="preserve"> настоящего Кодекса;</w:t>
      </w:r>
    </w:p>
    <w:p w:rsidR="00BC6C53" w:rsidRDefault="00BC6C53">
      <w:pPr>
        <w:pStyle w:val="ConsPlusNormal"/>
        <w:jc w:val="both"/>
      </w:pPr>
      <w:r>
        <w:t xml:space="preserve">(пп. 12 в ред. Федерального </w:t>
      </w:r>
      <w:hyperlink r:id="rId6831" w:history="1">
        <w:r>
          <w:rPr>
            <w:color w:val="0000FF"/>
          </w:rPr>
          <w:t>закона</w:t>
        </w:r>
      </w:hyperlink>
      <w:r>
        <w:t xml:space="preserve"> от 28.12.2022 N 566-ФЗ)</w:t>
      </w:r>
    </w:p>
    <w:p w:rsidR="00BC6C53" w:rsidRDefault="00BC6C53">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ar14011" w:history="1">
        <w:r>
          <w:rPr>
            <w:color w:val="0000FF"/>
          </w:rPr>
          <w:t>пунктом 7 статьи 286.1</w:t>
        </w:r>
      </w:hyperlink>
      <w:r>
        <w:t xml:space="preserve"> настоящего Кодекса;</w:t>
      </w:r>
    </w:p>
    <w:p w:rsidR="00BC6C53" w:rsidRDefault="00BC6C53">
      <w:pPr>
        <w:pStyle w:val="ConsPlusNormal"/>
        <w:jc w:val="both"/>
      </w:pPr>
      <w:r>
        <w:t xml:space="preserve">(пп. 13 введен Федеральным </w:t>
      </w:r>
      <w:hyperlink r:id="rId6832" w:history="1">
        <w:r>
          <w:rPr>
            <w:color w:val="0000FF"/>
          </w:rPr>
          <w:t>законом</w:t>
        </w:r>
      </w:hyperlink>
      <w:r>
        <w:t xml:space="preserve"> от 23.11.2020 N 374-ФЗ)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14 п. 2 ст. 256 (в ред. ФЗ от 28.06.2022 N 225-ФЗ) </w:t>
            </w:r>
            <w:hyperlink r:id="rId6833"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14) объекты основных средств, в отношении которых применен или будет применен налоговый вычет для СЗПК, указанный в </w:t>
      </w:r>
      <w:hyperlink r:id="rId6834" w:history="1">
        <w:r>
          <w:rPr>
            <w:color w:val="0000FF"/>
          </w:rPr>
          <w:t>статье 25.18</w:t>
        </w:r>
      </w:hyperlink>
      <w:r>
        <w:t xml:space="preserve"> настоящего Кодекса.</w:t>
      </w:r>
    </w:p>
    <w:p w:rsidR="00BC6C53" w:rsidRDefault="00BC6C53">
      <w:pPr>
        <w:pStyle w:val="ConsPlusNormal"/>
        <w:jc w:val="both"/>
      </w:pPr>
      <w:r>
        <w:t xml:space="preserve">(пп. 14 введен Федеральным </w:t>
      </w:r>
      <w:hyperlink r:id="rId6835" w:history="1">
        <w:r>
          <w:rPr>
            <w:color w:val="0000FF"/>
          </w:rPr>
          <w:t>законом</w:t>
        </w:r>
      </w:hyperlink>
      <w:r>
        <w:t xml:space="preserve"> от 28.06.2022 N 225-ФЗ)</w:t>
      </w:r>
    </w:p>
    <w:p w:rsidR="00BC6C53" w:rsidRDefault="00BC6C53">
      <w:pPr>
        <w:pStyle w:val="ConsPlusNormal"/>
        <w:spacing w:before="220"/>
        <w:ind w:firstLine="540"/>
        <w:jc w:val="both"/>
      </w:pPr>
      <w:bookmarkStart w:id="1333" w:name="Par10610"/>
      <w:bookmarkEnd w:id="1333"/>
      <w:r>
        <w:t>3. Из состава амортизируемого имущества в целях настоящей главы исключаются основные средства:</w:t>
      </w:r>
    </w:p>
    <w:p w:rsidR="00BC6C53" w:rsidRDefault="00BC6C53">
      <w:pPr>
        <w:pStyle w:val="ConsPlusNormal"/>
        <w:spacing w:before="220"/>
        <w:ind w:firstLine="540"/>
        <w:jc w:val="both"/>
      </w:pPr>
      <w:r>
        <w:t xml:space="preserve">абзац утратил силу с 1 января 2020 года. - Федеральный </w:t>
      </w:r>
      <w:hyperlink r:id="rId6836" w:history="1">
        <w:r>
          <w:rPr>
            <w:color w:val="0000FF"/>
          </w:rPr>
          <w:t>закон</w:t>
        </w:r>
      </w:hyperlink>
      <w:r>
        <w:t xml:space="preserve"> от 29.09.2019 N 325-ФЗ;</w:t>
      </w:r>
    </w:p>
    <w:p w:rsidR="00BC6C53" w:rsidRDefault="00BC6C53">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BC6C53" w:rsidRDefault="00BC6C53">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BC6C53" w:rsidRDefault="00BC6C53">
      <w:pPr>
        <w:pStyle w:val="ConsPlusNormal"/>
        <w:jc w:val="both"/>
      </w:pPr>
      <w:r>
        <w:t xml:space="preserve">(в ред. Федерального </w:t>
      </w:r>
      <w:hyperlink r:id="rId6837" w:history="1">
        <w:r>
          <w:rPr>
            <w:color w:val="0000FF"/>
          </w:rPr>
          <w:t>закона</w:t>
        </w:r>
      </w:hyperlink>
      <w:r>
        <w:t xml:space="preserve"> от 29.11.2014 N 382-ФЗ)</w:t>
      </w:r>
    </w:p>
    <w:p w:rsidR="00BC6C53" w:rsidRDefault="00BC6C53">
      <w:pPr>
        <w:pStyle w:val="ConsPlusNormal"/>
        <w:spacing w:before="220"/>
        <w:ind w:firstLine="540"/>
        <w:jc w:val="both"/>
      </w:pPr>
      <w:r>
        <w:t xml:space="preserve">абзац утратил силу. - Федеральный </w:t>
      </w:r>
      <w:hyperlink r:id="rId6838" w:history="1">
        <w:r>
          <w:rPr>
            <w:color w:val="0000FF"/>
          </w:rPr>
          <w:t>закон</w:t>
        </w:r>
      </w:hyperlink>
      <w:r>
        <w:t xml:space="preserve"> от 04.06.2018 N 137-ФЗ.</w:t>
      </w:r>
    </w:p>
    <w:p w:rsidR="00BC6C53" w:rsidRDefault="00BC6C53">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BC6C53" w:rsidRDefault="00BC6C53">
      <w:pPr>
        <w:pStyle w:val="ConsPlusNormal"/>
        <w:jc w:val="both"/>
      </w:pPr>
      <w:r>
        <w:t xml:space="preserve">(в ред. Федерального </w:t>
      </w:r>
      <w:hyperlink r:id="rId6839" w:history="1">
        <w:r>
          <w:rPr>
            <w:color w:val="0000FF"/>
          </w:rPr>
          <w:t>закона</w:t>
        </w:r>
      </w:hyperlink>
      <w:r>
        <w:t xml:space="preserve"> от 29.09.2019 N 325-ФЗ)</w:t>
      </w:r>
    </w:p>
    <w:p w:rsidR="00BC6C53" w:rsidRDefault="00BC6C53">
      <w:pPr>
        <w:pStyle w:val="ConsPlusNormal"/>
        <w:jc w:val="both"/>
      </w:pPr>
      <w:r>
        <w:t xml:space="preserve">(п. 3 в ред. Федерального </w:t>
      </w:r>
      <w:hyperlink r:id="rId6840" w:history="1">
        <w:r>
          <w:rPr>
            <w:color w:val="0000FF"/>
          </w:rPr>
          <w:t>закона</w:t>
        </w:r>
      </w:hyperlink>
      <w:r>
        <w:t xml:space="preserve"> от 07.11.2011 N 305-ФЗ)</w:t>
      </w:r>
    </w:p>
    <w:p w:rsidR="00BC6C53" w:rsidRDefault="00BC6C53">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841" w:history="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ar12239" w:history="1">
        <w:r>
          <w:rPr>
            <w:color w:val="0000FF"/>
          </w:rPr>
          <w:t>статьей 274</w:t>
        </w:r>
      </w:hyperlink>
      <w:r>
        <w:t xml:space="preserve"> настоящего Кодекса.</w:t>
      </w:r>
    </w:p>
    <w:p w:rsidR="00BC6C53" w:rsidRDefault="00BC6C53">
      <w:pPr>
        <w:pStyle w:val="ConsPlusNormal"/>
        <w:jc w:val="both"/>
      </w:pPr>
      <w:r>
        <w:t xml:space="preserve">(п. 4 введен Федеральным </w:t>
      </w:r>
      <w:hyperlink r:id="rId6842" w:history="1">
        <w:r>
          <w:rPr>
            <w:color w:val="0000FF"/>
          </w:rPr>
          <w:t>законом</w:t>
        </w:r>
      </w:hyperlink>
      <w:r>
        <w:t xml:space="preserve"> от 29.11.2014 N 382-ФЗ; в ред. Федерального </w:t>
      </w:r>
      <w:hyperlink r:id="rId6843" w:history="1">
        <w:r>
          <w:rPr>
            <w:color w:val="0000FF"/>
          </w:rPr>
          <w:t>закона</w:t>
        </w:r>
      </w:hyperlink>
      <w:r>
        <w:t xml:space="preserve"> от 14.07.2022 N 323-ФЗ)</w:t>
      </w:r>
    </w:p>
    <w:p w:rsidR="00BC6C53" w:rsidRDefault="00BC6C53">
      <w:pPr>
        <w:pStyle w:val="ConsPlusNormal"/>
        <w:jc w:val="both"/>
      </w:pPr>
    </w:p>
    <w:p w:rsidR="00BC6C53" w:rsidRDefault="00BC6C53">
      <w:pPr>
        <w:pStyle w:val="ConsPlusNormal"/>
        <w:ind w:firstLine="540"/>
        <w:jc w:val="both"/>
        <w:outlineLvl w:val="2"/>
        <w:rPr>
          <w:b/>
          <w:bCs/>
        </w:rPr>
      </w:pPr>
      <w:bookmarkStart w:id="1334" w:name="Par10622"/>
      <w:bookmarkEnd w:id="1334"/>
      <w:r>
        <w:rPr>
          <w:b/>
          <w:bCs/>
        </w:rPr>
        <w:t>Статья 257. Порядок определения стоимости амортизируемого имущества</w:t>
      </w:r>
    </w:p>
    <w:p w:rsidR="00BC6C53" w:rsidRDefault="00BC6C53">
      <w:pPr>
        <w:pStyle w:val="ConsPlusNormal"/>
        <w:jc w:val="both"/>
      </w:pPr>
      <w:r>
        <w:t xml:space="preserve">(в ред. Федерального </w:t>
      </w:r>
      <w:hyperlink r:id="rId6844"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bookmarkStart w:id="1335" w:name="Par10625"/>
      <w:bookmarkEnd w:id="133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BC6C53" w:rsidRDefault="00BC6C53">
      <w:pPr>
        <w:pStyle w:val="ConsPlusNormal"/>
        <w:jc w:val="both"/>
      </w:pPr>
      <w:r>
        <w:t xml:space="preserve">(в ред. Федеральных законов от 29.05.2002 </w:t>
      </w:r>
      <w:hyperlink r:id="rId6845" w:history="1">
        <w:r>
          <w:rPr>
            <w:color w:val="0000FF"/>
          </w:rPr>
          <w:t>N 57-ФЗ</w:t>
        </w:r>
      </w:hyperlink>
      <w:r>
        <w:t xml:space="preserve">, от 24.07.2007 </w:t>
      </w:r>
      <w:hyperlink r:id="rId6846" w:history="1">
        <w:r>
          <w:rPr>
            <w:color w:val="0000FF"/>
          </w:rPr>
          <w:t>N 216-ФЗ</w:t>
        </w:r>
      </w:hyperlink>
      <w:r>
        <w:t xml:space="preserve">, от 27.07.2010 </w:t>
      </w:r>
      <w:hyperlink r:id="rId6847" w:history="1">
        <w:r>
          <w:rPr>
            <w:color w:val="0000FF"/>
          </w:rPr>
          <w:t>N 229-ФЗ</w:t>
        </w:r>
      </w:hyperlink>
      <w:r>
        <w:t xml:space="preserve">, от 08.06.2015 </w:t>
      </w:r>
      <w:hyperlink r:id="rId6848" w:history="1">
        <w:r>
          <w:rPr>
            <w:color w:val="0000FF"/>
          </w:rPr>
          <w:t>N 150-ФЗ</w:t>
        </w:r>
      </w:hyperlink>
      <w:r>
        <w:t>)</w:t>
      </w:r>
    </w:p>
    <w:p w:rsidR="00BC6C53" w:rsidRDefault="00BC6C53">
      <w:pPr>
        <w:pStyle w:val="ConsPlusNormal"/>
        <w:spacing w:before="220"/>
        <w:ind w:firstLine="540"/>
        <w:jc w:val="both"/>
      </w:pPr>
      <w:bookmarkStart w:id="1336" w:name="Par10627"/>
      <w:bookmarkEnd w:id="1336"/>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ar2649" w:history="1">
        <w:r>
          <w:rPr>
            <w:color w:val="0000FF"/>
          </w:rPr>
          <w:t>случаев</w:t>
        </w:r>
      </w:hyperlink>
      <w:r>
        <w:t>, предусмотренных настоящим Кодексом.</w:t>
      </w:r>
    </w:p>
    <w:p w:rsidR="00BC6C53" w:rsidRDefault="00BC6C53">
      <w:pPr>
        <w:pStyle w:val="ConsPlusNormal"/>
        <w:jc w:val="both"/>
      </w:pPr>
      <w:r>
        <w:lastRenderedPageBreak/>
        <w:t xml:space="preserve">(в ред. Федеральных законов от 29.05.2002 </w:t>
      </w:r>
      <w:hyperlink r:id="rId6849" w:history="1">
        <w:r>
          <w:rPr>
            <w:color w:val="0000FF"/>
          </w:rPr>
          <w:t>N 57-ФЗ</w:t>
        </w:r>
      </w:hyperlink>
      <w:r>
        <w:t xml:space="preserve">, от 06.06.2005 </w:t>
      </w:r>
      <w:hyperlink r:id="rId6850" w:history="1">
        <w:r>
          <w:rPr>
            <w:color w:val="0000FF"/>
          </w:rPr>
          <w:t>N 58-ФЗ</w:t>
        </w:r>
      </w:hyperlink>
      <w:r>
        <w:t xml:space="preserve">, от 26.11.2008 </w:t>
      </w:r>
      <w:hyperlink r:id="rId6851" w:history="1">
        <w:r>
          <w:rPr>
            <w:color w:val="0000FF"/>
          </w:rPr>
          <w:t>N 224-ФЗ</w:t>
        </w:r>
      </w:hyperlink>
      <w:r>
        <w:t xml:space="preserve">, от 31.07.2023 </w:t>
      </w:r>
      <w:hyperlink r:id="rId6852" w:history="1">
        <w:r>
          <w:rPr>
            <w:color w:val="0000FF"/>
          </w:rPr>
          <w:t>N 389-ФЗ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 ст. 257 (в ред. ФЗ от 28.04.2023 N 159-ФЗ) </w:t>
            </w:r>
            <w:hyperlink r:id="rId6853" w:history="1">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337" w:name="Par10631"/>
      <w:bookmarkEnd w:id="1337"/>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hyperlink r:id="rId6854" w:history="1">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BC6C53" w:rsidRDefault="00BC6C53">
      <w:pPr>
        <w:pStyle w:val="ConsPlusNormal"/>
        <w:jc w:val="both"/>
      </w:pPr>
      <w:r>
        <w:t xml:space="preserve">(абзац введен Федеральным </w:t>
      </w:r>
      <w:hyperlink r:id="rId6855" w:history="1">
        <w:r>
          <w:rPr>
            <w:color w:val="0000FF"/>
          </w:rPr>
          <w:t>законом</w:t>
        </w:r>
      </w:hyperlink>
      <w:r>
        <w:t xml:space="preserve"> от 14.07.2022 N 323-ФЗ; в ред. Федеральных законов от 28.04.2023 </w:t>
      </w:r>
      <w:hyperlink r:id="rId6856" w:history="1">
        <w:r>
          <w:rPr>
            <w:color w:val="0000FF"/>
          </w:rPr>
          <w:t>N 159-ФЗ</w:t>
        </w:r>
      </w:hyperlink>
      <w:r>
        <w:t xml:space="preserve">, от 12.07.2024 </w:t>
      </w:r>
      <w:hyperlink r:id="rId6857" w:history="1">
        <w:r>
          <w:rPr>
            <w:color w:val="0000FF"/>
          </w:rPr>
          <w:t>N 176-ФЗ</w:t>
        </w:r>
      </w:hyperlink>
      <w:r>
        <w:t>)</w:t>
      </w:r>
    </w:p>
    <w:p w:rsidR="00BC6C53" w:rsidRDefault="00BC6C53">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BC6C53" w:rsidRDefault="00BC6C53">
      <w:pPr>
        <w:pStyle w:val="ConsPlusNormal"/>
        <w:jc w:val="both"/>
      </w:pPr>
      <w:r>
        <w:t xml:space="preserve">(в ред. Федерального </w:t>
      </w:r>
      <w:hyperlink r:id="rId6858" w:history="1">
        <w:r>
          <w:rPr>
            <w:color w:val="0000FF"/>
          </w:rPr>
          <w:t>закона</w:t>
        </w:r>
      </w:hyperlink>
      <w:r>
        <w:t xml:space="preserve"> от 29.05.2002 N 57-ФЗ)</w:t>
      </w:r>
    </w:p>
    <w:p w:rsidR="00BC6C53" w:rsidRDefault="00BC6C53">
      <w:pPr>
        <w:pStyle w:val="ConsPlusNormal"/>
        <w:spacing w:before="220"/>
        <w:ind w:firstLine="540"/>
        <w:jc w:val="both"/>
      </w:pPr>
      <w:bookmarkStart w:id="1338" w:name="Par10635"/>
      <w:bookmarkEnd w:id="1338"/>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BC6C53" w:rsidRDefault="00BC6C53">
      <w:pPr>
        <w:pStyle w:val="ConsPlusNormal"/>
        <w:jc w:val="both"/>
      </w:pPr>
      <w:r>
        <w:t xml:space="preserve">(в ред. Федерального </w:t>
      </w:r>
      <w:hyperlink r:id="rId6859" w:history="1">
        <w:r>
          <w:rPr>
            <w:color w:val="0000FF"/>
          </w:rPr>
          <w:t>закона</w:t>
        </w:r>
      </w:hyperlink>
      <w:r>
        <w:t xml:space="preserve"> от 24.07.2002 N 110-ФЗ)</w:t>
      </w:r>
    </w:p>
    <w:p w:rsidR="00BC6C53" w:rsidRDefault="00BC6C53">
      <w:pPr>
        <w:pStyle w:val="ConsPlusNormal"/>
        <w:spacing w:before="220"/>
        <w:ind w:firstLine="540"/>
        <w:jc w:val="both"/>
      </w:pPr>
      <w:bookmarkStart w:id="1339" w:name="Par10637"/>
      <w:bookmarkEnd w:id="1339"/>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BC6C53" w:rsidRDefault="00BC6C53">
      <w:pPr>
        <w:pStyle w:val="ConsPlusNormal"/>
        <w:jc w:val="both"/>
      </w:pPr>
      <w:r>
        <w:t xml:space="preserve">(в ред. Федерального </w:t>
      </w:r>
      <w:hyperlink r:id="rId6860" w:history="1">
        <w:r>
          <w:rPr>
            <w:color w:val="0000FF"/>
          </w:rPr>
          <w:t>закона</w:t>
        </w:r>
      </w:hyperlink>
      <w:r>
        <w:t xml:space="preserve"> от 24.07.2002 N 110-ФЗ)</w:t>
      </w:r>
    </w:p>
    <w:p w:rsidR="00BC6C53" w:rsidRDefault="00BC6C53">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BC6C53" w:rsidRDefault="00BC6C53">
      <w:pPr>
        <w:pStyle w:val="ConsPlusNormal"/>
        <w:jc w:val="both"/>
      </w:pPr>
      <w:r>
        <w:t xml:space="preserve">(абзац введен Федеральным </w:t>
      </w:r>
      <w:hyperlink r:id="rId6861" w:history="1">
        <w:r>
          <w:rPr>
            <w:color w:val="0000FF"/>
          </w:rPr>
          <w:t>законом</w:t>
        </w:r>
      </w:hyperlink>
      <w:r>
        <w:t xml:space="preserve"> от 24.07.2002 N 110-ФЗ)</w:t>
      </w:r>
    </w:p>
    <w:p w:rsidR="00BC6C53" w:rsidRDefault="00BC6C53">
      <w:pPr>
        <w:pStyle w:val="ConsPlusNormal"/>
        <w:spacing w:before="220"/>
        <w:ind w:firstLine="540"/>
        <w:jc w:val="both"/>
      </w:pPr>
      <w:bookmarkStart w:id="1340" w:name="Par10641"/>
      <w:bookmarkEnd w:id="1340"/>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w:t>
      </w:r>
      <w:r>
        <w:lastRenderedPageBreak/>
        <w:t xml:space="preserve">суммой амортизации, определенных в порядке, установленном </w:t>
      </w:r>
      <w:hyperlink w:anchor="Par10637" w:history="1">
        <w:r>
          <w:rPr>
            <w:color w:val="0000FF"/>
          </w:rPr>
          <w:t>абзацем пятым</w:t>
        </w:r>
      </w:hyperlink>
      <w:r>
        <w:t xml:space="preserve"> настоящего пункта.</w:t>
      </w:r>
    </w:p>
    <w:p w:rsidR="00BC6C53" w:rsidRDefault="00BC6C53">
      <w:pPr>
        <w:pStyle w:val="ConsPlusNormal"/>
        <w:jc w:val="both"/>
      </w:pPr>
      <w:r>
        <w:t xml:space="preserve">(абзац введен Федеральным </w:t>
      </w:r>
      <w:hyperlink r:id="rId6862" w:history="1">
        <w:r>
          <w:rPr>
            <w:color w:val="0000FF"/>
          </w:rPr>
          <w:t>законом</w:t>
        </w:r>
      </w:hyperlink>
      <w:r>
        <w:t xml:space="preserve"> от 24.07.2002 N 110-ФЗ)</w:t>
      </w:r>
    </w:p>
    <w:p w:rsidR="00BC6C53" w:rsidRDefault="00BC6C53">
      <w:pPr>
        <w:pStyle w:val="ConsPlusNormal"/>
        <w:spacing w:before="220"/>
        <w:ind w:firstLine="540"/>
        <w:jc w:val="both"/>
      </w:pPr>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BC6C53" w:rsidRDefault="00BC6C53">
      <w:pPr>
        <w:pStyle w:val="ConsPlusNormal"/>
        <w:jc w:val="both"/>
      </w:pPr>
      <w:r>
        <w:t xml:space="preserve">(абзац введен Федеральным </w:t>
      </w:r>
      <w:hyperlink r:id="rId6863" w:history="1">
        <w:r>
          <w:rPr>
            <w:color w:val="0000FF"/>
          </w:rPr>
          <w:t>законом</w:t>
        </w:r>
      </w:hyperlink>
      <w:r>
        <w:t xml:space="preserve"> от 29.05.2002 N 57-ФЗ, в ред. Федерального </w:t>
      </w:r>
      <w:hyperlink r:id="rId6864" w:history="1">
        <w:r>
          <w:rPr>
            <w:color w:val="0000FF"/>
          </w:rPr>
          <w:t>закона</w:t>
        </w:r>
      </w:hyperlink>
      <w:r>
        <w:t xml:space="preserve"> от 24.07.2002 N 110-ФЗ)</w:t>
      </w:r>
    </w:p>
    <w:p w:rsidR="00BC6C53" w:rsidRDefault="00BC6C53">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15615"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BC6C53" w:rsidRDefault="00BC6C53">
      <w:pPr>
        <w:pStyle w:val="ConsPlusNormal"/>
        <w:jc w:val="both"/>
      </w:pPr>
      <w:r>
        <w:t xml:space="preserve">(в ред. Федерального </w:t>
      </w:r>
      <w:hyperlink r:id="rId6865" w:history="1">
        <w:r>
          <w:rPr>
            <w:color w:val="0000FF"/>
          </w:rPr>
          <w:t>закона</w:t>
        </w:r>
      </w:hyperlink>
      <w:r>
        <w:t xml:space="preserve"> от 29.05.2002 N 57-ФЗ)</w:t>
      </w:r>
    </w:p>
    <w:p w:rsidR="00BC6C53" w:rsidRDefault="00BC6C53">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BC6C53" w:rsidRDefault="00BC6C53">
      <w:pPr>
        <w:pStyle w:val="ConsPlusNormal"/>
        <w:jc w:val="both"/>
      </w:pPr>
      <w:r>
        <w:t xml:space="preserve">(абзац введен Федеральным </w:t>
      </w:r>
      <w:hyperlink r:id="rId6866" w:history="1">
        <w:r>
          <w:rPr>
            <w:color w:val="0000FF"/>
          </w:rPr>
          <w:t>законом</w:t>
        </w:r>
      </w:hyperlink>
      <w:r>
        <w:t xml:space="preserve"> от 30.06.2008 N 108-ФЗ)</w:t>
      </w:r>
    </w:p>
    <w:p w:rsidR="00BC6C53" w:rsidRDefault="00BC6C53">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BC6C53" w:rsidRDefault="00BC6C53">
      <w:pPr>
        <w:pStyle w:val="ConsPlusNormal"/>
        <w:jc w:val="both"/>
      </w:pPr>
      <w:r>
        <w:t xml:space="preserve">(абзац введен Федеральным </w:t>
      </w:r>
      <w:hyperlink r:id="rId6867" w:history="1">
        <w:r>
          <w:rPr>
            <w:color w:val="0000FF"/>
          </w:rPr>
          <w:t>законом</w:t>
        </w:r>
      </w:hyperlink>
      <w:r>
        <w:t xml:space="preserve"> от 22.07.2008 N 158-ФЗ)</w:t>
      </w:r>
    </w:p>
    <w:p w:rsidR="00BC6C53" w:rsidRDefault="00BC6C53">
      <w:pPr>
        <w:pStyle w:val="ConsPlusNormal"/>
        <w:jc w:val="both"/>
      </w:pPr>
    </w:p>
    <w:p w:rsidR="00BC6C53" w:rsidRDefault="00BC6C53">
      <w:pPr>
        <w:pStyle w:val="ConsPlusNormal"/>
        <w:ind w:firstLine="540"/>
        <w:jc w:val="both"/>
      </w:pPr>
      <w:r>
        <w:t>S</w:t>
      </w:r>
      <w:r>
        <w:rPr>
          <w:vertAlign w:val="subscript"/>
        </w:rPr>
        <w:t>n</w:t>
      </w:r>
      <w:r>
        <w:t xml:space="preserve"> = S x (1 - 0,01 x k)</w:t>
      </w:r>
      <w:r>
        <w:rPr>
          <w:vertAlign w:val="superscript"/>
        </w:rPr>
        <w:t>n</w:t>
      </w:r>
      <w:r>
        <w:t>,</w:t>
      </w:r>
    </w:p>
    <w:p w:rsidR="00BC6C53" w:rsidRDefault="00BC6C53">
      <w:pPr>
        <w:pStyle w:val="ConsPlusNormal"/>
        <w:jc w:val="both"/>
      </w:pPr>
      <w:r>
        <w:t xml:space="preserve">(абзац введен Федеральным </w:t>
      </w:r>
      <w:hyperlink r:id="rId6868" w:history="1">
        <w:r>
          <w:rPr>
            <w:color w:val="0000FF"/>
          </w:rPr>
          <w:t>законом</w:t>
        </w:r>
      </w:hyperlink>
      <w:r>
        <w:t xml:space="preserve"> от 22.07.2008 N 158-ФЗ)</w:t>
      </w:r>
    </w:p>
    <w:p w:rsidR="00BC6C53" w:rsidRDefault="00BC6C53">
      <w:pPr>
        <w:pStyle w:val="ConsPlusNormal"/>
        <w:jc w:val="both"/>
      </w:pPr>
    </w:p>
    <w:p w:rsidR="00BC6C53" w:rsidRDefault="00BC6C53">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BC6C53" w:rsidRDefault="00BC6C53">
      <w:pPr>
        <w:pStyle w:val="ConsPlusNormal"/>
        <w:jc w:val="both"/>
      </w:pPr>
      <w:r>
        <w:t xml:space="preserve">(абзац введен Федеральным </w:t>
      </w:r>
      <w:hyperlink r:id="rId6869" w:history="1">
        <w:r>
          <w:rPr>
            <w:color w:val="0000FF"/>
          </w:rPr>
          <w:t>законом</w:t>
        </w:r>
      </w:hyperlink>
      <w:r>
        <w:t xml:space="preserve"> от 22.07.2008 N 158-ФЗ)</w:t>
      </w:r>
    </w:p>
    <w:p w:rsidR="00BC6C53" w:rsidRDefault="00BC6C53">
      <w:pPr>
        <w:pStyle w:val="ConsPlusNormal"/>
        <w:spacing w:before="220"/>
        <w:ind w:firstLine="540"/>
        <w:jc w:val="both"/>
      </w:pPr>
      <w:r>
        <w:t>S - первоначальная (восстановительная) стоимость указанных объектов;</w:t>
      </w:r>
    </w:p>
    <w:p w:rsidR="00BC6C53" w:rsidRDefault="00BC6C53">
      <w:pPr>
        <w:pStyle w:val="ConsPlusNormal"/>
        <w:jc w:val="both"/>
      </w:pPr>
      <w:r>
        <w:t xml:space="preserve">(абзац введен Федеральным </w:t>
      </w:r>
      <w:hyperlink r:id="rId6870" w:history="1">
        <w:r>
          <w:rPr>
            <w:color w:val="0000FF"/>
          </w:rPr>
          <w:t>законом</w:t>
        </w:r>
      </w:hyperlink>
      <w:r>
        <w:t xml:space="preserve"> от 22.07.2008 N 158-ФЗ)</w:t>
      </w:r>
    </w:p>
    <w:p w:rsidR="00BC6C53" w:rsidRDefault="00BC6C53">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10610" w:history="1">
        <w:r>
          <w:rPr>
            <w:color w:val="0000FF"/>
          </w:rPr>
          <w:t>пунктом 3 статьи 256</w:t>
        </w:r>
      </w:hyperlink>
      <w:r>
        <w:t xml:space="preserve"> настоящего Кодекса;</w:t>
      </w:r>
    </w:p>
    <w:p w:rsidR="00BC6C53" w:rsidRDefault="00BC6C53">
      <w:pPr>
        <w:pStyle w:val="ConsPlusNormal"/>
        <w:jc w:val="both"/>
      </w:pPr>
      <w:r>
        <w:t xml:space="preserve">(абзац введен Федеральным </w:t>
      </w:r>
      <w:hyperlink r:id="rId6871" w:history="1">
        <w:r>
          <w:rPr>
            <w:color w:val="0000FF"/>
          </w:rPr>
          <w:t>законом</w:t>
        </w:r>
      </w:hyperlink>
      <w:r>
        <w:t xml:space="preserve"> от 22.07.2008 N 158-ФЗ)</w:t>
      </w:r>
    </w:p>
    <w:p w:rsidR="00BC6C53" w:rsidRDefault="00BC6C53">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BC6C53" w:rsidRDefault="00BC6C53">
      <w:pPr>
        <w:pStyle w:val="ConsPlusNormal"/>
        <w:jc w:val="both"/>
      </w:pPr>
      <w:r>
        <w:t xml:space="preserve">(абзац введен Федеральным </w:t>
      </w:r>
      <w:hyperlink r:id="rId6872" w:history="1">
        <w:r>
          <w:rPr>
            <w:color w:val="0000FF"/>
          </w:rPr>
          <w:t>законом</w:t>
        </w:r>
      </w:hyperlink>
      <w:r>
        <w:t xml:space="preserve"> от 22.07.2008 N 158-ФЗ)</w:t>
      </w:r>
    </w:p>
    <w:p w:rsidR="00BC6C53" w:rsidRDefault="00BC6C53">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ar10739"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BC6C53" w:rsidRDefault="00BC6C53">
      <w:pPr>
        <w:pStyle w:val="ConsPlusNormal"/>
        <w:jc w:val="both"/>
      </w:pPr>
      <w:r>
        <w:t xml:space="preserve">(абзац введен Федеральным </w:t>
      </w:r>
      <w:hyperlink r:id="rId6873" w:history="1">
        <w:r>
          <w:rPr>
            <w:color w:val="0000FF"/>
          </w:rPr>
          <w:t>законом</w:t>
        </w:r>
      </w:hyperlink>
      <w:r>
        <w:t xml:space="preserve"> от 29.11.2012 N 206-ФЗ)</w:t>
      </w:r>
    </w:p>
    <w:p w:rsidR="00BC6C53" w:rsidRDefault="00BC6C53">
      <w:pPr>
        <w:pStyle w:val="ConsPlusNormal"/>
        <w:spacing w:before="220"/>
        <w:ind w:firstLine="540"/>
        <w:jc w:val="both"/>
      </w:pPr>
      <w:r>
        <w:lastRenderedPageBreak/>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BC6C53" w:rsidRDefault="00BC6C53">
      <w:pPr>
        <w:pStyle w:val="ConsPlusNormal"/>
        <w:jc w:val="both"/>
      </w:pPr>
      <w:r>
        <w:t xml:space="preserve">(абзац введен Федеральным </w:t>
      </w:r>
      <w:hyperlink r:id="rId6874" w:history="1">
        <w:r>
          <w:rPr>
            <w:color w:val="0000FF"/>
          </w:rPr>
          <w:t>законом</w:t>
        </w:r>
      </w:hyperlink>
      <w:r>
        <w:t xml:space="preserve"> от 23.07.2013 N 215-ФЗ)</w:t>
      </w:r>
    </w:p>
    <w:p w:rsidR="00BC6C53" w:rsidRDefault="00BC6C53">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ar15482" w:history="1">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BC6C53" w:rsidRDefault="00BC6C53">
      <w:pPr>
        <w:pStyle w:val="ConsPlusNormal"/>
        <w:jc w:val="both"/>
      </w:pPr>
      <w:r>
        <w:t xml:space="preserve">(абзац введен Федеральным </w:t>
      </w:r>
      <w:hyperlink r:id="rId6875" w:history="1">
        <w:r>
          <w:rPr>
            <w:color w:val="0000FF"/>
          </w:rPr>
          <w:t>законом</w:t>
        </w:r>
      </w:hyperlink>
      <w:r>
        <w:t xml:space="preserve"> от 21.11.2022 N 443-ФЗ)</w:t>
      </w:r>
    </w:p>
    <w:p w:rsidR="00BC6C53" w:rsidRDefault="00BC6C53">
      <w:pPr>
        <w:pStyle w:val="ConsPlusNormal"/>
        <w:spacing w:before="220"/>
        <w:ind w:firstLine="540"/>
        <w:jc w:val="both"/>
      </w:pPr>
      <w:bookmarkStart w:id="1341" w:name="Par10669"/>
      <w:bookmarkEnd w:id="1341"/>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BC6C53" w:rsidRDefault="00BC6C53">
      <w:pPr>
        <w:pStyle w:val="ConsPlusNormal"/>
        <w:jc w:val="both"/>
      </w:pPr>
      <w:r>
        <w:t xml:space="preserve">(в ред. Федеральных законов от 02.07.2021 </w:t>
      </w:r>
      <w:hyperlink r:id="rId6876" w:history="1">
        <w:r>
          <w:rPr>
            <w:color w:val="0000FF"/>
          </w:rPr>
          <w:t>N 305-ФЗ</w:t>
        </w:r>
      </w:hyperlink>
      <w:r>
        <w:t xml:space="preserve">, от 31.07.2023 </w:t>
      </w:r>
      <w:hyperlink r:id="rId6877" w:history="1">
        <w:r>
          <w:rPr>
            <w:color w:val="0000FF"/>
          </w:rPr>
          <w:t>N 389-ФЗ</w:t>
        </w:r>
      </w:hyperlink>
      <w:r>
        <w:t>)</w:t>
      </w:r>
    </w:p>
    <w:p w:rsidR="00BC6C53" w:rsidRDefault="00BC6C53">
      <w:pPr>
        <w:pStyle w:val="ConsPlusNormal"/>
        <w:spacing w:before="220"/>
        <w:ind w:firstLine="540"/>
        <w:jc w:val="both"/>
      </w:pPr>
      <w:bookmarkStart w:id="1342" w:name="Par10671"/>
      <w:bookmarkEnd w:id="1342"/>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BC6C53" w:rsidRDefault="00BC6C53">
      <w:pPr>
        <w:pStyle w:val="ConsPlusNormal"/>
        <w:jc w:val="both"/>
      </w:pPr>
      <w:r>
        <w:t xml:space="preserve">(в ред. Федерального </w:t>
      </w:r>
      <w:hyperlink r:id="rId6878" w:history="1">
        <w:r>
          <w:rPr>
            <w:color w:val="0000FF"/>
          </w:rPr>
          <w:t>закона</w:t>
        </w:r>
      </w:hyperlink>
      <w:r>
        <w:t xml:space="preserve"> от 31.07.2023 N 389-ФЗ)</w:t>
      </w:r>
    </w:p>
    <w:p w:rsidR="00BC6C53" w:rsidRDefault="00BC6C53">
      <w:pPr>
        <w:pStyle w:val="ConsPlusNormal"/>
        <w:spacing w:before="220"/>
        <w:ind w:firstLine="540"/>
        <w:jc w:val="both"/>
      </w:pPr>
      <w:bookmarkStart w:id="1343" w:name="Par10673"/>
      <w:bookmarkEnd w:id="1343"/>
      <w:r>
        <w:lastRenderedPageBreak/>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BC6C53" w:rsidRDefault="00BC6C53">
      <w:pPr>
        <w:pStyle w:val="ConsPlusNormal"/>
        <w:spacing w:before="220"/>
        <w:ind w:firstLine="540"/>
        <w:jc w:val="both"/>
      </w:pPr>
      <w:bookmarkStart w:id="1344" w:name="Par10674"/>
      <w:bookmarkEnd w:id="134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BC6C53" w:rsidRDefault="00BC6C53">
      <w:pPr>
        <w:pStyle w:val="ConsPlusNormal"/>
        <w:jc w:val="both"/>
      </w:pPr>
      <w:r>
        <w:t xml:space="preserve">(в ред. Федерального </w:t>
      </w:r>
      <w:hyperlink r:id="rId6879" w:history="1">
        <w:r>
          <w:rPr>
            <w:color w:val="0000FF"/>
          </w:rPr>
          <w:t>закона</w:t>
        </w:r>
      </w:hyperlink>
      <w:r>
        <w:t xml:space="preserve"> от 29.05.2002 N 57-ФЗ)</w:t>
      </w:r>
    </w:p>
    <w:p w:rsidR="00BC6C53" w:rsidRDefault="00BC6C53">
      <w:pPr>
        <w:pStyle w:val="ConsPlusNormal"/>
        <w:spacing w:before="220"/>
        <w:ind w:firstLine="540"/>
        <w:jc w:val="both"/>
      </w:pPr>
      <w:bookmarkStart w:id="1345" w:name="Par10676"/>
      <w:bookmarkEnd w:id="1345"/>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BC6C53" w:rsidRDefault="00BC6C53">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BC6C53" w:rsidRDefault="00BC6C53">
      <w:pPr>
        <w:pStyle w:val="ConsPlusNormal"/>
        <w:spacing w:before="220"/>
        <w:ind w:firstLine="540"/>
        <w:jc w:val="both"/>
      </w:pPr>
      <w:r>
        <w:t>К нематериальным активам, в частности, относятся:</w:t>
      </w:r>
    </w:p>
    <w:p w:rsidR="00BC6C53" w:rsidRDefault="00BC6C53">
      <w:pPr>
        <w:pStyle w:val="ConsPlusNormal"/>
        <w:spacing w:before="220"/>
        <w:ind w:firstLine="540"/>
        <w:jc w:val="both"/>
      </w:pPr>
      <w:bookmarkStart w:id="1346" w:name="Par10679"/>
      <w:bookmarkEnd w:id="1346"/>
      <w:r>
        <w:t>1) исключительное право патентообладателя на изобретение, промышленный образец, полезную модель;</w:t>
      </w:r>
    </w:p>
    <w:p w:rsidR="00BC6C53" w:rsidRDefault="00BC6C53">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BC6C53" w:rsidRDefault="00BC6C53">
      <w:pPr>
        <w:pStyle w:val="ConsPlusNormal"/>
        <w:spacing w:before="220"/>
        <w:ind w:firstLine="540"/>
        <w:jc w:val="both"/>
      </w:pPr>
      <w:bookmarkStart w:id="1347" w:name="Par10681"/>
      <w:bookmarkEnd w:id="1347"/>
      <w:r>
        <w:t>3) исключительное право автора или иного правообладателя на использование топологии интегральных микросхем;</w:t>
      </w:r>
    </w:p>
    <w:p w:rsidR="00BC6C53" w:rsidRDefault="00BC6C53">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BC6C53" w:rsidRDefault="00BC6C53">
      <w:pPr>
        <w:pStyle w:val="ConsPlusNormal"/>
        <w:spacing w:before="220"/>
        <w:ind w:firstLine="540"/>
        <w:jc w:val="both"/>
      </w:pPr>
      <w:bookmarkStart w:id="1348" w:name="Par10683"/>
      <w:bookmarkEnd w:id="1348"/>
      <w:r>
        <w:t>5) исключительное право патентообладателя на селекционные достижения;</w:t>
      </w:r>
    </w:p>
    <w:p w:rsidR="00BC6C53" w:rsidRDefault="00BC6C53">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BC6C53" w:rsidRDefault="00BC6C53">
      <w:pPr>
        <w:pStyle w:val="ConsPlusNormal"/>
        <w:spacing w:before="220"/>
        <w:ind w:firstLine="540"/>
        <w:jc w:val="both"/>
      </w:pPr>
      <w:bookmarkStart w:id="1349" w:name="Par10685"/>
      <w:bookmarkEnd w:id="1349"/>
      <w:r>
        <w:t>7) исключительное право на аудиовизуальные произведения.</w:t>
      </w:r>
    </w:p>
    <w:p w:rsidR="00BC6C53" w:rsidRDefault="00BC6C53">
      <w:pPr>
        <w:pStyle w:val="ConsPlusNormal"/>
        <w:jc w:val="both"/>
      </w:pPr>
      <w:r>
        <w:t xml:space="preserve">(абзац введен Федеральным </w:t>
      </w:r>
      <w:hyperlink r:id="rId6880" w:history="1">
        <w:r>
          <w:rPr>
            <w:color w:val="0000FF"/>
          </w:rPr>
          <w:t>законом</w:t>
        </w:r>
      </w:hyperlink>
      <w:r>
        <w:t xml:space="preserve"> от 23.07.2013 N 215-ФЗ)</w:t>
      </w:r>
    </w:p>
    <w:p w:rsidR="00BC6C53" w:rsidRDefault="00BC6C53">
      <w:pPr>
        <w:pStyle w:val="ConsPlusNormal"/>
        <w:spacing w:before="220"/>
        <w:ind w:firstLine="540"/>
        <w:jc w:val="both"/>
      </w:pPr>
      <w:bookmarkStart w:id="1350" w:name="Par10687"/>
      <w:bookmarkEnd w:id="1350"/>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BC6C53" w:rsidRDefault="00BC6C53">
      <w:pPr>
        <w:pStyle w:val="ConsPlusNormal"/>
        <w:jc w:val="both"/>
      </w:pPr>
      <w:r>
        <w:t xml:space="preserve">(в ред. Федерального </w:t>
      </w:r>
      <w:hyperlink r:id="rId6881" w:history="1">
        <w:r>
          <w:rPr>
            <w:color w:val="0000FF"/>
          </w:rPr>
          <w:t>закона</w:t>
        </w:r>
      </w:hyperlink>
      <w:r>
        <w:t xml:space="preserve"> от 06.06.2005 N 58-ФЗ)</w:t>
      </w:r>
    </w:p>
    <w:p w:rsidR="00BC6C53" w:rsidRDefault="00BC6C53">
      <w:pPr>
        <w:pStyle w:val="ConsPlusNormal"/>
        <w:spacing w:before="220"/>
        <w:ind w:firstLine="540"/>
        <w:jc w:val="both"/>
      </w:pPr>
      <w: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w:t>
      </w:r>
      <w:r>
        <w:lastRenderedPageBreak/>
        <w:t>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BC6C53" w:rsidRDefault="00BC6C53">
      <w:pPr>
        <w:pStyle w:val="ConsPlusNormal"/>
        <w:spacing w:before="220"/>
        <w:ind w:firstLine="540"/>
        <w:jc w:val="both"/>
      </w:pPr>
      <w:bookmarkStart w:id="1351" w:name="Par10690"/>
      <w:bookmarkEnd w:id="1351"/>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BC6C53" w:rsidRDefault="00BC6C53">
      <w:pPr>
        <w:pStyle w:val="ConsPlusNormal"/>
        <w:jc w:val="both"/>
      </w:pPr>
      <w:r>
        <w:t xml:space="preserve">(абзац введен Федеральным </w:t>
      </w:r>
      <w:hyperlink r:id="rId6882" w:history="1">
        <w:r>
          <w:rPr>
            <w:color w:val="0000FF"/>
          </w:rPr>
          <w:t>законом</w:t>
        </w:r>
      </w:hyperlink>
      <w:r>
        <w:t xml:space="preserve"> от 14.07.2022 N 323-ФЗ; в ред. Федерального </w:t>
      </w:r>
      <w:hyperlink r:id="rId6883" w:history="1">
        <w:r>
          <w:rPr>
            <w:color w:val="0000FF"/>
          </w:rPr>
          <w:t>закона</w:t>
        </w:r>
      </w:hyperlink>
      <w:r>
        <w:t xml:space="preserve"> от 12.07.2024 N 176-ФЗ)</w:t>
      </w:r>
    </w:p>
    <w:p w:rsidR="00BC6C53" w:rsidRDefault="00BC6C53">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BC6C53" w:rsidRDefault="00BC6C53">
      <w:pPr>
        <w:pStyle w:val="ConsPlusNormal"/>
        <w:jc w:val="both"/>
      </w:pPr>
      <w:r>
        <w:t xml:space="preserve">(абзац введен Федеральным </w:t>
      </w:r>
      <w:hyperlink r:id="rId6884" w:history="1">
        <w:r>
          <w:rPr>
            <w:color w:val="0000FF"/>
          </w:rPr>
          <w:t>законом</w:t>
        </w:r>
      </w:hyperlink>
      <w:r>
        <w:t xml:space="preserve"> от 23.11.2020 N 374-ФЗ)</w:t>
      </w:r>
    </w:p>
    <w:p w:rsidR="00BC6C53" w:rsidRDefault="00BC6C53">
      <w:pPr>
        <w:pStyle w:val="ConsPlusNormal"/>
        <w:spacing w:before="220"/>
        <w:ind w:firstLine="540"/>
        <w:jc w:val="both"/>
      </w:pPr>
      <w:r>
        <w:t>К нематериальным активам не относятся:</w:t>
      </w:r>
    </w:p>
    <w:p w:rsidR="00BC6C53" w:rsidRDefault="00BC6C53">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BC6C53" w:rsidRDefault="00BC6C53">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BC6C53" w:rsidRDefault="00BC6C53">
      <w:pPr>
        <w:pStyle w:val="ConsPlusNormal"/>
        <w:spacing w:before="220"/>
        <w:ind w:firstLine="540"/>
        <w:jc w:val="both"/>
      </w:pPr>
      <w:r>
        <w:t>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rsidR="00BC6C53" w:rsidRDefault="00BC6C53">
      <w:pPr>
        <w:pStyle w:val="ConsPlusNormal"/>
        <w:jc w:val="both"/>
      </w:pPr>
      <w:r>
        <w:t xml:space="preserve">(п. 4 в ред. Федерального </w:t>
      </w:r>
      <w:hyperlink r:id="rId6885" w:history="1">
        <w:r>
          <w:rPr>
            <w:color w:val="0000FF"/>
          </w:rPr>
          <w:t>закона</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bookmarkStart w:id="1352" w:name="Par10700"/>
      <w:bookmarkEnd w:id="1352"/>
      <w:r>
        <w:rPr>
          <w:b/>
          <w:bCs/>
        </w:rPr>
        <w:t>Статья 258. Амортизационные группы (подгруппы). Особенности включения амортизируемого имущества в состав амортизационных групп (подгрупп)</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886" w:history="1">
        <w:r>
          <w:rPr>
            <w:color w:val="0000FF"/>
          </w:rPr>
          <w:t>закона</w:t>
        </w:r>
      </w:hyperlink>
      <w:r>
        <w:t xml:space="preserve"> от 26.11.2008 N 224-ФЗ)</w:t>
      </w:r>
    </w:p>
    <w:p w:rsidR="00BC6C53" w:rsidRDefault="00BC6C53">
      <w:pPr>
        <w:pStyle w:val="ConsPlusNormal"/>
        <w:jc w:val="both"/>
      </w:pPr>
    </w:p>
    <w:p w:rsidR="00BC6C53" w:rsidRDefault="00BC6C53">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887" w:history="1">
        <w:r>
          <w:rPr>
            <w:color w:val="0000FF"/>
          </w:rPr>
          <w:t>классификации</w:t>
        </w:r>
      </w:hyperlink>
      <w:r>
        <w:t xml:space="preserve"> основных средств, утверждаемой Правительством Российской Федерации.</w:t>
      </w:r>
    </w:p>
    <w:p w:rsidR="00BC6C53" w:rsidRDefault="00BC6C53">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BC6C53" w:rsidRDefault="00BC6C53">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888" w:history="1">
        <w:r>
          <w:rPr>
            <w:color w:val="0000FF"/>
          </w:rPr>
          <w:t>срока</w:t>
        </w:r>
      </w:hyperlink>
      <w:r>
        <w:t xml:space="preserve"> полезного использования, первоначально установленного для этого объекта основных средств.</w:t>
      </w:r>
    </w:p>
    <w:p w:rsidR="00BC6C53" w:rsidRDefault="00BC6C53">
      <w:pPr>
        <w:pStyle w:val="ConsPlusNormal"/>
        <w:jc w:val="both"/>
      </w:pPr>
      <w:r>
        <w:t xml:space="preserve">(в ред. Федерального </w:t>
      </w:r>
      <w:hyperlink r:id="rId6889" w:history="1">
        <w:r>
          <w:rPr>
            <w:color w:val="0000FF"/>
          </w:rPr>
          <w:t>закона</w:t>
        </w:r>
      </w:hyperlink>
      <w:r>
        <w:t xml:space="preserve"> от 02.07.2021 N 305-ФЗ)</w:t>
      </w:r>
    </w:p>
    <w:p w:rsidR="00BC6C53" w:rsidRDefault="00BC6C53">
      <w:pPr>
        <w:pStyle w:val="ConsPlusNormal"/>
        <w:spacing w:before="220"/>
        <w:ind w:firstLine="540"/>
        <w:jc w:val="both"/>
      </w:pPr>
      <w:r>
        <w:lastRenderedPageBreak/>
        <w:t xml:space="preserve">Капитальные вложения в арендованные объекты основных средств, указанные в </w:t>
      </w:r>
      <w:hyperlink w:anchor="Par10565" w:history="1">
        <w:r>
          <w:rPr>
            <w:color w:val="0000FF"/>
          </w:rPr>
          <w:t>абзаце первом пункта 1 статьи 256</w:t>
        </w:r>
      </w:hyperlink>
      <w:r>
        <w:t xml:space="preserve"> настоящего Кодекса, амортизируются в следующем порядке:</w:t>
      </w:r>
    </w:p>
    <w:p w:rsidR="00BC6C53" w:rsidRDefault="00BC6C53">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BC6C53" w:rsidRDefault="00BC6C53">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890" w:history="1">
        <w:r>
          <w:rPr>
            <w:color w:val="0000FF"/>
          </w:rPr>
          <w:t>классификацией</w:t>
        </w:r>
      </w:hyperlink>
      <w:r>
        <w:t xml:space="preserve"> основных средств, утверждаемой Правительством Российской Федерации.</w:t>
      </w:r>
    </w:p>
    <w:p w:rsidR="00BC6C53" w:rsidRDefault="00BC6C53">
      <w:pPr>
        <w:pStyle w:val="ConsPlusNormal"/>
        <w:jc w:val="both"/>
      </w:pPr>
      <w:r>
        <w:t xml:space="preserve">(в ред. Федерального </w:t>
      </w:r>
      <w:hyperlink r:id="rId6891" w:history="1">
        <w:r>
          <w:rPr>
            <w:color w:val="0000FF"/>
          </w:rPr>
          <w:t>закона</w:t>
        </w:r>
      </w:hyperlink>
      <w:r>
        <w:t xml:space="preserve"> от 25.11.2009 N 281-ФЗ)</w:t>
      </w:r>
    </w:p>
    <w:p w:rsidR="00BC6C53" w:rsidRDefault="00BC6C53">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ar10565" w:history="1">
        <w:r>
          <w:rPr>
            <w:color w:val="0000FF"/>
          </w:rPr>
          <w:t>абзаце первом пункта 1 статьи 256</w:t>
        </w:r>
      </w:hyperlink>
      <w:r>
        <w:t xml:space="preserve"> настоящего Кодекса, амортизируются в следующем порядке:</w:t>
      </w:r>
    </w:p>
    <w:p w:rsidR="00BC6C53" w:rsidRDefault="00BC6C53">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BC6C53" w:rsidRDefault="00BC6C53">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892" w:history="1">
        <w:r>
          <w:rPr>
            <w:color w:val="0000FF"/>
          </w:rPr>
          <w:t>классификацией</w:t>
        </w:r>
      </w:hyperlink>
      <w:r>
        <w:t xml:space="preserve"> основных средств, утверждаемой Правительством Российской Федерации.</w:t>
      </w:r>
    </w:p>
    <w:p w:rsidR="00BC6C53" w:rsidRDefault="00BC6C53">
      <w:pPr>
        <w:pStyle w:val="ConsPlusNormal"/>
        <w:jc w:val="both"/>
      </w:pPr>
      <w:r>
        <w:t xml:space="preserve">(в ред. Федерального </w:t>
      </w:r>
      <w:hyperlink r:id="rId6893" w:history="1">
        <w:r>
          <w:rPr>
            <w:color w:val="0000FF"/>
          </w:rPr>
          <w:t>закона</w:t>
        </w:r>
      </w:hyperlink>
      <w:r>
        <w:t xml:space="preserve"> от 25.11.2009 N 281-ФЗ)</w:t>
      </w:r>
    </w:p>
    <w:p w:rsidR="00BC6C53" w:rsidRDefault="00BC6C53">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BC6C53" w:rsidRDefault="00BC6C53">
      <w:pPr>
        <w:pStyle w:val="ConsPlusNormal"/>
        <w:jc w:val="both"/>
      </w:pPr>
      <w:r>
        <w:t xml:space="preserve">(абзац введен Федеральным </w:t>
      </w:r>
      <w:hyperlink r:id="rId6894" w:history="1">
        <w:r>
          <w:rPr>
            <w:color w:val="0000FF"/>
          </w:rPr>
          <w:t>законом</w:t>
        </w:r>
      </w:hyperlink>
      <w:r>
        <w:t xml:space="preserve"> от 21.11.2022 N 443-ФЗ)</w:t>
      </w:r>
    </w:p>
    <w:p w:rsidR="00BC6C53" w:rsidRDefault="00BC6C53">
      <w:pPr>
        <w:pStyle w:val="ConsPlusNormal"/>
        <w:spacing w:before="220"/>
        <w:ind w:firstLine="540"/>
        <w:jc w:val="both"/>
      </w:pPr>
      <w:bookmarkStart w:id="1353" w:name="Par10718"/>
      <w:bookmarkEnd w:id="1353"/>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895"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BC6C53" w:rsidRDefault="00BC6C53">
      <w:pPr>
        <w:pStyle w:val="ConsPlusNormal"/>
        <w:spacing w:before="220"/>
        <w:ind w:firstLine="540"/>
        <w:jc w:val="both"/>
      </w:pPr>
      <w:bookmarkStart w:id="1354" w:name="Par10719"/>
      <w:bookmarkEnd w:id="1354"/>
      <w:r>
        <w:lastRenderedPageBreak/>
        <w:t xml:space="preserve">По нематериальным активам, указанным в </w:t>
      </w:r>
      <w:hyperlink w:anchor="Par10679" w:history="1">
        <w:r>
          <w:rPr>
            <w:color w:val="0000FF"/>
          </w:rPr>
          <w:t>подпунктах 1</w:t>
        </w:r>
      </w:hyperlink>
      <w:r>
        <w:t xml:space="preserve"> - </w:t>
      </w:r>
      <w:hyperlink w:anchor="Par10681" w:history="1">
        <w:r>
          <w:rPr>
            <w:color w:val="0000FF"/>
          </w:rPr>
          <w:t>3</w:t>
        </w:r>
      </w:hyperlink>
      <w:r>
        <w:t xml:space="preserve">, </w:t>
      </w:r>
      <w:hyperlink w:anchor="Par10683" w:history="1">
        <w:r>
          <w:rPr>
            <w:color w:val="0000FF"/>
          </w:rPr>
          <w:t>5</w:t>
        </w:r>
      </w:hyperlink>
      <w:r>
        <w:t xml:space="preserve"> - </w:t>
      </w:r>
      <w:hyperlink w:anchor="Par10685"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BC6C53" w:rsidRDefault="00BC6C53">
      <w:pPr>
        <w:pStyle w:val="ConsPlusNormal"/>
        <w:jc w:val="both"/>
      </w:pPr>
      <w:r>
        <w:t xml:space="preserve">(абзац введен Федеральным </w:t>
      </w:r>
      <w:hyperlink r:id="rId6896" w:history="1">
        <w:r>
          <w:rPr>
            <w:color w:val="0000FF"/>
          </w:rPr>
          <w:t>законом</w:t>
        </w:r>
      </w:hyperlink>
      <w:r>
        <w:t xml:space="preserve"> от 28.12.2010 N 395-ФЗ, в ред. Федерального </w:t>
      </w:r>
      <w:hyperlink r:id="rId6897" w:history="1">
        <w:r>
          <w:rPr>
            <w:color w:val="0000FF"/>
          </w:rPr>
          <w:t>закона</w:t>
        </w:r>
      </w:hyperlink>
      <w:r>
        <w:t xml:space="preserve"> от 23.07.2013 N 215-ФЗ)</w:t>
      </w:r>
    </w:p>
    <w:p w:rsidR="00BC6C53" w:rsidRDefault="00BC6C53">
      <w:pPr>
        <w:pStyle w:val="ConsPlusNormal"/>
        <w:spacing w:before="220"/>
        <w:ind w:firstLine="540"/>
        <w:jc w:val="both"/>
      </w:pPr>
      <w:r>
        <w:t>3. Амортизируемое имущество объединяется в следующие амортизационные группы:</w:t>
      </w:r>
    </w:p>
    <w:p w:rsidR="00BC6C53" w:rsidRDefault="00BC6C53">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BC6C53" w:rsidRDefault="00BC6C53">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BC6C53" w:rsidRDefault="00BC6C53">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BC6C53" w:rsidRDefault="00BC6C53">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BC6C53" w:rsidRDefault="00BC6C53">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BC6C53" w:rsidRDefault="00BC6C53">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BC6C53" w:rsidRDefault="00BC6C53">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BC6C53" w:rsidRDefault="00BC6C53">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BC6C53" w:rsidRDefault="00BC6C53">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BC6C53" w:rsidRDefault="00BC6C53">
      <w:pPr>
        <w:pStyle w:val="ConsPlusNormal"/>
        <w:spacing w:before="220"/>
        <w:ind w:firstLine="540"/>
        <w:jc w:val="both"/>
      </w:pPr>
      <w:r>
        <w:t>десятая группа - имущество со сроком полезного использования свыше 30 лет.</w:t>
      </w:r>
    </w:p>
    <w:p w:rsidR="00BC6C53" w:rsidRDefault="00BC6C53">
      <w:pPr>
        <w:pStyle w:val="ConsPlusNormal"/>
        <w:spacing w:before="220"/>
        <w:ind w:firstLine="540"/>
        <w:jc w:val="both"/>
      </w:pPr>
      <w:r>
        <w:t xml:space="preserve">4. </w:t>
      </w:r>
      <w:hyperlink r:id="rId6898"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BC6C53" w:rsidRDefault="00BC6C53">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10718" w:history="1">
        <w:r>
          <w:rPr>
            <w:color w:val="0000FF"/>
          </w:rPr>
          <w:t>пунктом 2</w:t>
        </w:r>
      </w:hyperlink>
      <w:r>
        <w:t xml:space="preserve"> настоящей статьи.</w:t>
      </w:r>
    </w:p>
    <w:p w:rsidR="00BC6C53" w:rsidRDefault="00BC6C53">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BC6C53" w:rsidRDefault="00BC6C53">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BC6C53" w:rsidRDefault="00BC6C53">
      <w:pPr>
        <w:pStyle w:val="ConsPlusNormal"/>
        <w:spacing w:before="220"/>
        <w:ind w:firstLine="540"/>
        <w:jc w:val="both"/>
      </w:pPr>
      <w:r>
        <w:lastRenderedPageBreak/>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899"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BC6C53" w:rsidRDefault="00BC6C53">
      <w:pPr>
        <w:pStyle w:val="ConsPlusNormal"/>
        <w:spacing w:before="220"/>
        <w:ind w:firstLine="540"/>
        <w:jc w:val="both"/>
      </w:pPr>
      <w:r>
        <w:t xml:space="preserve">8. По объектам амортизируемого имущества, указанным в </w:t>
      </w:r>
      <w:hyperlink w:anchor="Par10762"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BC6C53" w:rsidRDefault="00BC6C53">
      <w:pPr>
        <w:pStyle w:val="ConsPlusNormal"/>
        <w:spacing w:before="220"/>
        <w:ind w:firstLine="540"/>
        <w:jc w:val="both"/>
      </w:pPr>
      <w:bookmarkStart w:id="1355" w:name="Par10738"/>
      <w:bookmarkEnd w:id="135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10622" w:history="1">
        <w:r>
          <w:rPr>
            <w:color w:val="0000FF"/>
          </w:rPr>
          <w:t>статьей 257</w:t>
        </w:r>
      </w:hyperlink>
      <w:r>
        <w:t xml:space="preserve"> настоящего Кодекса, если иное не предусмотрено настоящей главой.</w:t>
      </w:r>
    </w:p>
    <w:p w:rsidR="00BC6C53" w:rsidRDefault="00BC6C53">
      <w:pPr>
        <w:pStyle w:val="ConsPlusNormal"/>
        <w:spacing w:before="220"/>
        <w:ind w:firstLine="540"/>
        <w:jc w:val="both"/>
      </w:pPr>
      <w:bookmarkStart w:id="1356" w:name="Par10739"/>
      <w:bookmarkEnd w:id="135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900" w:history="1">
        <w:r>
          <w:rPr>
            <w:color w:val="0000FF"/>
          </w:rPr>
          <w:t>третьей</w:t>
        </w:r>
      </w:hyperlink>
      <w:r>
        <w:t xml:space="preserve"> - </w:t>
      </w:r>
      <w:hyperlink r:id="rId6901"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902" w:history="1">
        <w:r>
          <w:rPr>
            <w:color w:val="0000FF"/>
          </w:rPr>
          <w:t>третьей</w:t>
        </w:r>
      </w:hyperlink>
      <w:r>
        <w:t xml:space="preserve"> - </w:t>
      </w:r>
      <w:hyperlink r:id="rId6903"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10622" w:history="1">
        <w:r>
          <w:rPr>
            <w:color w:val="0000FF"/>
          </w:rPr>
          <w:t>статьей 257</w:t>
        </w:r>
      </w:hyperlink>
      <w:r>
        <w:t xml:space="preserve"> настоящего Кодекса.</w:t>
      </w:r>
    </w:p>
    <w:p w:rsidR="00BC6C53" w:rsidRDefault="00BC6C53">
      <w:pPr>
        <w:pStyle w:val="ConsPlusNormal"/>
        <w:jc w:val="both"/>
      </w:pPr>
      <w:r>
        <w:t xml:space="preserve">(в ред. Федерального </w:t>
      </w:r>
      <w:hyperlink r:id="rId6904" w:history="1">
        <w:r>
          <w:rPr>
            <w:color w:val="0000FF"/>
          </w:rPr>
          <w:t>закона</w:t>
        </w:r>
      </w:hyperlink>
      <w:r>
        <w:t xml:space="preserve"> от 27.11.2017 N 335-ФЗ)</w:t>
      </w:r>
    </w:p>
    <w:p w:rsidR="00BC6C53" w:rsidRDefault="00BC6C53">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905" w:history="1">
        <w:r>
          <w:rPr>
            <w:color w:val="0000FF"/>
          </w:rPr>
          <w:t>третьей</w:t>
        </w:r>
      </w:hyperlink>
      <w:r>
        <w:t xml:space="preserve"> - </w:t>
      </w:r>
      <w:hyperlink r:id="rId6906"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10751"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907" w:history="1">
        <w:r>
          <w:rPr>
            <w:color w:val="0000FF"/>
          </w:rPr>
          <w:t>третьей</w:t>
        </w:r>
      </w:hyperlink>
      <w:r>
        <w:t xml:space="preserve"> - </w:t>
      </w:r>
      <w:hyperlink r:id="rId6908" w:history="1">
        <w:r>
          <w:rPr>
            <w:color w:val="0000FF"/>
          </w:rPr>
          <w:t>седьмой</w:t>
        </w:r>
      </w:hyperlink>
      <w:r>
        <w:t xml:space="preserve"> амортизационным группам) таких сумм.</w:t>
      </w:r>
    </w:p>
    <w:p w:rsidR="00BC6C53" w:rsidRDefault="00BC6C53">
      <w:pPr>
        <w:pStyle w:val="ConsPlusNormal"/>
        <w:spacing w:before="220"/>
        <w:ind w:firstLine="540"/>
        <w:jc w:val="both"/>
      </w:pPr>
      <w:bookmarkStart w:id="1357" w:name="Par10742"/>
      <w:bookmarkEnd w:id="1357"/>
      <w:r>
        <w:t xml:space="preserve">В случае, если основное средство, в отношении которого были применены положения </w:t>
      </w:r>
      <w:hyperlink w:anchor="Par10739"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10739"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BC6C53" w:rsidRDefault="00BC6C53">
      <w:pPr>
        <w:pStyle w:val="ConsPlusNormal"/>
        <w:jc w:val="both"/>
      </w:pPr>
      <w:r>
        <w:t xml:space="preserve">(в ред. Федерального </w:t>
      </w:r>
      <w:hyperlink r:id="rId6909" w:history="1">
        <w:r>
          <w:rPr>
            <w:color w:val="0000FF"/>
          </w:rPr>
          <w:t>закона</w:t>
        </w:r>
      </w:hyperlink>
      <w:r>
        <w:t xml:space="preserve"> от 29.11.2012 N 206-ФЗ)</w:t>
      </w:r>
    </w:p>
    <w:p w:rsidR="00BC6C53" w:rsidRDefault="00BC6C53">
      <w:pPr>
        <w:pStyle w:val="ConsPlusNormal"/>
        <w:spacing w:before="220"/>
        <w:ind w:firstLine="540"/>
        <w:jc w:val="both"/>
      </w:pPr>
      <w:r>
        <w:t xml:space="preserve">10. Утратил силу. - Федеральный </w:t>
      </w:r>
      <w:hyperlink r:id="rId6910" w:history="1">
        <w:r>
          <w:rPr>
            <w:color w:val="0000FF"/>
          </w:rPr>
          <w:t>закон</w:t>
        </w:r>
      </w:hyperlink>
      <w:r>
        <w:t xml:space="preserve"> от 29.11.2021 N 382-ФЗ.</w:t>
      </w:r>
    </w:p>
    <w:p w:rsidR="00BC6C53" w:rsidRDefault="00BC6C53">
      <w:pPr>
        <w:pStyle w:val="ConsPlusNormal"/>
        <w:spacing w:before="220"/>
        <w:ind w:firstLine="540"/>
        <w:jc w:val="both"/>
      </w:pPr>
      <w:r>
        <w:t xml:space="preserve">11. Утратил силу с 1 января 2013 года. - Федеральный </w:t>
      </w:r>
      <w:hyperlink r:id="rId6911" w:history="1">
        <w:r>
          <w:rPr>
            <w:color w:val="0000FF"/>
          </w:rPr>
          <w:t>закон</w:t>
        </w:r>
      </w:hyperlink>
      <w:r>
        <w:t xml:space="preserve"> от 29.11.2012 N 206-ФЗ.</w:t>
      </w:r>
    </w:p>
    <w:p w:rsidR="00BC6C53" w:rsidRDefault="00BC6C53">
      <w:pPr>
        <w:pStyle w:val="ConsPlusNormal"/>
        <w:spacing w:before="220"/>
        <w:ind w:firstLine="540"/>
        <w:jc w:val="both"/>
      </w:pPr>
      <w:r>
        <w:t xml:space="preserve">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w:t>
      </w:r>
      <w:r>
        <w:lastRenderedPageBreak/>
        <w:t>были включены у предыдущего собственника.</w:t>
      </w:r>
    </w:p>
    <w:p w:rsidR="00BC6C53" w:rsidRDefault="00BC6C53">
      <w:pPr>
        <w:pStyle w:val="ConsPlusNormal"/>
        <w:spacing w:before="220"/>
        <w:ind w:firstLine="540"/>
        <w:jc w:val="both"/>
      </w:pPr>
      <w:bookmarkStart w:id="1358" w:name="Par10747"/>
      <w:bookmarkEnd w:id="135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1084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10970"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BC6C53" w:rsidRDefault="00BC6C53">
      <w:pPr>
        <w:pStyle w:val="ConsPlusNormal"/>
        <w:jc w:val="both"/>
      </w:pPr>
      <w:r>
        <w:t xml:space="preserve">(в ред. Федерального </w:t>
      </w:r>
      <w:hyperlink r:id="rId6912" w:history="1">
        <w:r>
          <w:rPr>
            <w:color w:val="0000FF"/>
          </w:rPr>
          <w:t>закона</w:t>
        </w:r>
      </w:hyperlink>
      <w:r>
        <w:t xml:space="preserve"> от 07.06.2011 N 132-ФЗ)</w:t>
      </w:r>
    </w:p>
    <w:p w:rsidR="00BC6C53" w:rsidRDefault="00BC6C53">
      <w:pPr>
        <w:pStyle w:val="ConsPlusNormal"/>
        <w:spacing w:before="220"/>
        <w:ind w:firstLine="540"/>
        <w:jc w:val="both"/>
      </w:pPr>
      <w:bookmarkStart w:id="1359" w:name="Par10749"/>
      <w:bookmarkEnd w:id="135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913"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BC6C53" w:rsidRDefault="00BC6C53">
      <w:pPr>
        <w:pStyle w:val="ConsPlusNormal"/>
        <w:jc w:val="both"/>
      </w:pPr>
    </w:p>
    <w:p w:rsidR="00BC6C53" w:rsidRDefault="00BC6C53">
      <w:pPr>
        <w:pStyle w:val="ConsPlusNormal"/>
        <w:ind w:firstLine="540"/>
        <w:jc w:val="both"/>
        <w:outlineLvl w:val="2"/>
        <w:rPr>
          <w:b/>
          <w:bCs/>
        </w:rPr>
      </w:pPr>
      <w:bookmarkStart w:id="1360" w:name="Par10751"/>
      <w:bookmarkEnd w:id="1360"/>
      <w:r>
        <w:rPr>
          <w:b/>
          <w:bCs/>
        </w:rPr>
        <w:t>Статья 259. Методы и порядок расчета сумм амортизации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914" w:history="1">
        <w:r>
          <w:rPr>
            <w:color w:val="0000FF"/>
          </w:rPr>
          <w:t>закона</w:t>
        </w:r>
      </w:hyperlink>
      <w:r>
        <w:t xml:space="preserve"> от 26.11.2008 N 224-ФЗ)</w:t>
      </w:r>
    </w:p>
    <w:p w:rsidR="00BC6C53" w:rsidRDefault="00BC6C53">
      <w:pPr>
        <w:pStyle w:val="ConsPlusNormal"/>
        <w:ind w:firstLine="540"/>
        <w:jc w:val="both"/>
      </w:pPr>
    </w:p>
    <w:p w:rsidR="00BC6C53" w:rsidRDefault="00BC6C53">
      <w:pPr>
        <w:pStyle w:val="ConsPlusNormal"/>
        <w:ind w:firstLine="540"/>
        <w:jc w:val="both"/>
      </w:pPr>
      <w:bookmarkStart w:id="1361" w:name="Par10755"/>
      <w:bookmarkEnd w:id="136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BC6C53" w:rsidRDefault="00BC6C53">
      <w:pPr>
        <w:pStyle w:val="ConsPlusNormal"/>
        <w:spacing w:before="220"/>
        <w:ind w:firstLine="540"/>
        <w:jc w:val="both"/>
      </w:pPr>
      <w:r>
        <w:t>1) линейный метод;</w:t>
      </w:r>
    </w:p>
    <w:p w:rsidR="00BC6C53" w:rsidRDefault="00BC6C53">
      <w:pPr>
        <w:pStyle w:val="ConsPlusNormal"/>
        <w:spacing w:before="220"/>
        <w:ind w:firstLine="540"/>
        <w:jc w:val="both"/>
      </w:pPr>
      <w:r>
        <w:t>2) нелинейный метод.</w:t>
      </w:r>
    </w:p>
    <w:p w:rsidR="00BC6C53" w:rsidRDefault="00BC6C53">
      <w:pPr>
        <w:pStyle w:val="ConsPlusNormal"/>
        <w:spacing w:before="220"/>
        <w:ind w:firstLine="540"/>
        <w:jc w:val="both"/>
      </w:pPr>
      <w:bookmarkStart w:id="1362" w:name="Par10758"/>
      <w:bookmarkEnd w:id="136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10762"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BC6C53" w:rsidRDefault="00BC6C53">
      <w:pPr>
        <w:pStyle w:val="ConsPlusNormal"/>
        <w:jc w:val="both"/>
      </w:pPr>
      <w:r>
        <w:t xml:space="preserve">(в ред. Федерального </w:t>
      </w:r>
      <w:hyperlink r:id="rId6915" w:history="1">
        <w:r>
          <w:rPr>
            <w:color w:val="0000FF"/>
          </w:rPr>
          <w:t>закона</w:t>
        </w:r>
      </w:hyperlink>
      <w:r>
        <w:t xml:space="preserve"> от 29.09.2019 N 325-ФЗ)</w:t>
      </w:r>
    </w:p>
    <w:p w:rsidR="00BC6C53" w:rsidRDefault="00BC6C53">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BC6C53" w:rsidRDefault="00BC6C53">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BC6C53" w:rsidRDefault="00BC6C53">
      <w:pPr>
        <w:pStyle w:val="ConsPlusNormal"/>
        <w:spacing w:before="220"/>
        <w:ind w:firstLine="540"/>
        <w:jc w:val="both"/>
      </w:pPr>
      <w:bookmarkStart w:id="1363" w:name="Par10762"/>
      <w:bookmarkEnd w:id="136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w:t>
      </w:r>
      <w:r>
        <w:lastRenderedPageBreak/>
        <w:t xml:space="preserve">активов, входящих в </w:t>
      </w:r>
      <w:hyperlink r:id="rId6916" w:history="1">
        <w:r>
          <w:rPr>
            <w:color w:val="0000FF"/>
          </w:rPr>
          <w:t>восьмую - десятую</w:t>
        </w:r>
      </w:hyperlink>
      <w:r>
        <w:t xml:space="preserve">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1239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jc w:val="both"/>
      </w:pPr>
      <w:r>
        <w:t xml:space="preserve">(в ред. Федерального </w:t>
      </w:r>
      <w:hyperlink r:id="rId6917" w:history="1">
        <w:r>
          <w:rPr>
            <w:color w:val="0000FF"/>
          </w:rPr>
          <w:t>закона</w:t>
        </w:r>
      </w:hyperlink>
      <w:r>
        <w:t xml:space="preserve"> от 30.09.2013 N 268-ФЗ)</w:t>
      </w:r>
    </w:p>
    <w:p w:rsidR="00BC6C53" w:rsidRDefault="00BC6C53">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BC6C53" w:rsidRDefault="00BC6C53">
      <w:pPr>
        <w:pStyle w:val="ConsPlusNormal"/>
        <w:spacing w:before="220"/>
        <w:ind w:firstLine="540"/>
        <w:jc w:val="both"/>
      </w:pPr>
      <w:bookmarkStart w:id="1364" w:name="Par10765"/>
      <w:bookmarkEnd w:id="136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BC6C53" w:rsidRDefault="00BC6C53">
      <w:pPr>
        <w:pStyle w:val="ConsPlusNormal"/>
        <w:jc w:val="both"/>
      </w:pPr>
      <w:r>
        <w:t xml:space="preserve">(п. 4 в ред. Федерального </w:t>
      </w:r>
      <w:hyperlink r:id="rId6918" w:history="1">
        <w:r>
          <w:rPr>
            <w:color w:val="0000FF"/>
          </w:rPr>
          <w:t>закона</w:t>
        </w:r>
      </w:hyperlink>
      <w:r>
        <w:t xml:space="preserve"> от 29.11.2012 N 206-ФЗ)</w:t>
      </w:r>
    </w:p>
    <w:p w:rsidR="00BC6C53" w:rsidRDefault="00BC6C53">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919"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BC6C53" w:rsidRDefault="00BC6C53">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BC6C53" w:rsidRDefault="00BC6C53">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BC6C53" w:rsidRDefault="00BC6C53">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BC6C53" w:rsidRDefault="00BC6C53">
      <w:pPr>
        <w:pStyle w:val="ConsPlusNormal"/>
        <w:spacing w:before="220"/>
        <w:ind w:firstLine="540"/>
        <w:jc w:val="both"/>
      </w:pPr>
      <w:r>
        <w:t xml:space="preserve">6. Утратил силу с 1 января 2021 года. - Федеральный </w:t>
      </w:r>
      <w:hyperlink r:id="rId6920" w:history="1">
        <w:r>
          <w:rPr>
            <w:color w:val="0000FF"/>
          </w:rPr>
          <w:t>закон</w:t>
        </w:r>
      </w:hyperlink>
      <w:r>
        <w:t xml:space="preserve"> от 31.07.2020 N 265-ФЗ.</w:t>
      </w:r>
    </w:p>
    <w:p w:rsidR="00BC6C53" w:rsidRDefault="00BC6C53">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BC6C53" w:rsidRDefault="00BC6C53">
      <w:pPr>
        <w:pStyle w:val="ConsPlusNormal"/>
        <w:jc w:val="both"/>
      </w:pPr>
      <w:r>
        <w:t xml:space="preserve">(п. 7 введен Федеральным </w:t>
      </w:r>
      <w:hyperlink r:id="rId6921" w:history="1">
        <w:r>
          <w:rPr>
            <w:color w:val="0000FF"/>
          </w:rPr>
          <w:t>законом</w:t>
        </w:r>
      </w:hyperlink>
      <w:r>
        <w:t xml:space="preserve"> от 23.07.2013 N 215-ФЗ)</w:t>
      </w:r>
    </w:p>
    <w:p w:rsidR="00BC6C53" w:rsidRDefault="00BC6C53">
      <w:pPr>
        <w:pStyle w:val="ConsPlusNormal"/>
        <w:jc w:val="both"/>
      </w:pPr>
    </w:p>
    <w:p w:rsidR="00BC6C53" w:rsidRDefault="00BC6C53">
      <w:pPr>
        <w:pStyle w:val="ConsPlusNormal"/>
        <w:ind w:firstLine="540"/>
        <w:jc w:val="both"/>
        <w:outlineLvl w:val="2"/>
        <w:rPr>
          <w:b/>
          <w:bCs/>
        </w:rPr>
      </w:pPr>
      <w:bookmarkStart w:id="1365" w:name="Par10775"/>
      <w:bookmarkEnd w:id="1365"/>
      <w:r>
        <w:rPr>
          <w:b/>
          <w:bCs/>
        </w:rPr>
        <w:t>Статья 259.1. Порядок расчета сумм амортизации при применении линейного метода начисления амортизации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6922" w:history="1">
        <w:r>
          <w:rPr>
            <w:color w:val="0000FF"/>
          </w:rPr>
          <w:t>законом</w:t>
        </w:r>
      </w:hyperlink>
      <w:r>
        <w:t xml:space="preserve"> от 22.07.2008 N 158-ФЗ)</w:t>
      </w:r>
    </w:p>
    <w:p w:rsidR="00BC6C53" w:rsidRDefault="00BC6C53">
      <w:pPr>
        <w:pStyle w:val="ConsPlusNormal"/>
        <w:jc w:val="both"/>
      </w:pPr>
    </w:p>
    <w:p w:rsidR="00BC6C53" w:rsidRDefault="00BC6C53">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10762"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BC6C53" w:rsidRDefault="00BC6C53">
      <w:pPr>
        <w:pStyle w:val="ConsPlusNormal"/>
        <w:spacing w:before="220"/>
        <w:ind w:firstLine="540"/>
        <w:jc w:val="both"/>
      </w:pPr>
      <w:bookmarkStart w:id="1366" w:name="Par10780"/>
      <w:bookmarkEnd w:id="136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BC6C53" w:rsidRDefault="00BC6C53">
      <w:pPr>
        <w:pStyle w:val="ConsPlusNormal"/>
        <w:spacing w:before="220"/>
        <w:ind w:firstLine="540"/>
        <w:jc w:val="both"/>
      </w:pPr>
      <w:r>
        <w:t>Норма амортизации по каждому объекту амортизируемого имущества определяется по формуле:</w:t>
      </w:r>
    </w:p>
    <w:p w:rsidR="00BC6C53" w:rsidRDefault="00BC6C53">
      <w:pPr>
        <w:pStyle w:val="ConsPlusNormal"/>
        <w:jc w:val="both"/>
      </w:pPr>
    </w:p>
    <w:p w:rsidR="00BC6C53" w:rsidRDefault="00BC6C53">
      <w:pPr>
        <w:pStyle w:val="ConsPlusNormal"/>
        <w:ind w:firstLine="540"/>
        <w:jc w:val="both"/>
      </w:pPr>
      <w:r>
        <w:rPr>
          <w:position w:val="-22"/>
        </w:rPr>
        <w:pict>
          <v:shape id="_x0000_i1028" type="#_x0000_t75" style="width:85.5pt;height:33.75pt">
            <v:imagedata r:id="rId6923" o:title=""/>
          </v:shape>
        </w:pict>
      </w:r>
      <w:r>
        <w:t>,</w:t>
      </w:r>
    </w:p>
    <w:p w:rsidR="00BC6C53" w:rsidRDefault="00BC6C53">
      <w:pPr>
        <w:pStyle w:val="ConsPlusNormal"/>
        <w:jc w:val="both"/>
      </w:pPr>
    </w:p>
    <w:p w:rsidR="00BC6C53" w:rsidRDefault="00BC6C53">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BC6C53" w:rsidRDefault="00BC6C53">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10749" w:history="1">
        <w:r>
          <w:rPr>
            <w:color w:val="0000FF"/>
          </w:rPr>
          <w:t>абзацем вторым пункта 13 статьи 258</w:t>
        </w:r>
      </w:hyperlink>
      <w:r>
        <w:t xml:space="preserve"> настоящего Кодекса).</w:t>
      </w:r>
    </w:p>
    <w:p w:rsidR="00BC6C53" w:rsidRDefault="00BC6C53">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BC6C53" w:rsidRDefault="00BC6C53">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BC6C53" w:rsidRDefault="00BC6C53">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BC6C53" w:rsidRDefault="00BC6C53">
      <w:pPr>
        <w:pStyle w:val="ConsPlusNormal"/>
        <w:jc w:val="both"/>
      </w:pPr>
      <w:r>
        <w:t xml:space="preserve">(п. 5 в ред. Федерального </w:t>
      </w:r>
      <w:hyperlink r:id="rId6924" w:history="1">
        <w:r>
          <w:rPr>
            <w:color w:val="0000FF"/>
          </w:rPr>
          <w:t>закона</w:t>
        </w:r>
      </w:hyperlink>
      <w:r>
        <w:t xml:space="preserve"> от 02.07.2021 N 305-ФЗ)</w:t>
      </w:r>
    </w:p>
    <w:p w:rsidR="00BC6C53" w:rsidRDefault="00BC6C53">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ar106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BC6C53" w:rsidRDefault="00BC6C53">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BC6C53" w:rsidRDefault="00BC6C53">
      <w:pPr>
        <w:pStyle w:val="ConsPlusNormal"/>
        <w:jc w:val="both"/>
      </w:pPr>
      <w:r>
        <w:t xml:space="preserve">(п. 7 в ред. Федерального </w:t>
      </w:r>
      <w:hyperlink r:id="rId6925" w:history="1">
        <w:r>
          <w:rPr>
            <w:color w:val="0000FF"/>
          </w:rPr>
          <w:t>закона</w:t>
        </w:r>
      </w:hyperlink>
      <w:r>
        <w:t xml:space="preserve"> от 29.09.2019 N 325-ФЗ)</w:t>
      </w:r>
    </w:p>
    <w:p w:rsidR="00BC6C53" w:rsidRDefault="00BC6C53">
      <w:pPr>
        <w:pStyle w:val="ConsPlusNormal"/>
        <w:jc w:val="both"/>
      </w:pPr>
    </w:p>
    <w:p w:rsidR="00BC6C53" w:rsidRDefault="00BC6C53">
      <w:pPr>
        <w:pStyle w:val="ConsPlusNormal"/>
        <w:ind w:firstLine="540"/>
        <w:jc w:val="both"/>
        <w:outlineLvl w:val="2"/>
        <w:rPr>
          <w:b/>
          <w:bCs/>
        </w:rPr>
      </w:pPr>
      <w:bookmarkStart w:id="1367" w:name="Par10795"/>
      <w:bookmarkEnd w:id="1367"/>
      <w:r>
        <w:rPr>
          <w:b/>
          <w:bCs/>
        </w:rPr>
        <w:t>Статья 259.2. Порядок расчета сумм амортизации при применении нелинейного метода начисления амортизации</w:t>
      </w:r>
    </w:p>
    <w:p w:rsidR="00BC6C53" w:rsidRDefault="00BC6C53">
      <w:pPr>
        <w:pStyle w:val="ConsPlusNormal"/>
        <w:ind w:firstLine="540"/>
        <w:jc w:val="both"/>
      </w:pPr>
    </w:p>
    <w:p w:rsidR="00BC6C53" w:rsidRDefault="00BC6C53">
      <w:pPr>
        <w:pStyle w:val="ConsPlusNormal"/>
        <w:ind w:firstLine="540"/>
        <w:jc w:val="both"/>
      </w:pPr>
      <w:r>
        <w:lastRenderedPageBreak/>
        <w:t xml:space="preserve">(введена Федеральным </w:t>
      </w:r>
      <w:hyperlink r:id="rId6926" w:history="1">
        <w:r>
          <w:rPr>
            <w:color w:val="0000FF"/>
          </w:rPr>
          <w:t>законом</w:t>
        </w:r>
      </w:hyperlink>
      <w:r>
        <w:t xml:space="preserve"> от 22.07.2008 N 158-ФЗ)</w:t>
      </w:r>
    </w:p>
    <w:p w:rsidR="00BC6C53" w:rsidRDefault="00BC6C53">
      <w:pPr>
        <w:pStyle w:val="ConsPlusNormal"/>
        <w:jc w:val="both"/>
      </w:pPr>
    </w:p>
    <w:p w:rsidR="00BC6C53" w:rsidRDefault="00BC6C53">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BC6C53" w:rsidRDefault="00BC6C53">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15655" w:history="1">
        <w:r>
          <w:rPr>
            <w:color w:val="0000FF"/>
          </w:rPr>
          <w:t>статьей 322</w:t>
        </w:r>
      </w:hyperlink>
      <w:r>
        <w:t xml:space="preserve"> настоящего Кодекса с учетом положений настоящей статьи.</w:t>
      </w:r>
    </w:p>
    <w:p w:rsidR="00BC6C53" w:rsidRDefault="00BC6C53">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BC6C53" w:rsidRDefault="00BC6C53">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10762" w:history="1">
        <w:r>
          <w:rPr>
            <w:color w:val="0000FF"/>
          </w:rPr>
          <w:t>пунктом 3 статьи 259</w:t>
        </w:r>
      </w:hyperlink>
      <w:r>
        <w:t xml:space="preserve"> настоящего Кодекса.</w:t>
      </w:r>
    </w:p>
    <w:p w:rsidR="00BC6C53" w:rsidRDefault="00BC6C53">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BC6C53" w:rsidRDefault="00BC6C53">
      <w:pPr>
        <w:pStyle w:val="ConsPlusNormal"/>
        <w:spacing w:before="220"/>
        <w:ind w:firstLine="540"/>
        <w:jc w:val="both"/>
      </w:pPr>
      <w:r>
        <w:t xml:space="preserve">При изменении первоначальной стоимости основных средств в соответствии с </w:t>
      </w:r>
      <w:hyperlink w:anchor="Par10669"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BC6C53" w:rsidRDefault="00BC6C53">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BC6C53" w:rsidRDefault="00BC6C53">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BC6C53" w:rsidRDefault="00BC6C53">
      <w:pPr>
        <w:pStyle w:val="ConsPlusNormal"/>
        <w:jc w:val="both"/>
      </w:pPr>
    </w:p>
    <w:p w:rsidR="00BC6C53" w:rsidRDefault="00BC6C53">
      <w:pPr>
        <w:pStyle w:val="ConsPlusNormal"/>
        <w:ind w:firstLine="540"/>
        <w:jc w:val="both"/>
      </w:pPr>
      <w:r>
        <w:rPr>
          <w:position w:val="-22"/>
        </w:rPr>
        <w:pict>
          <v:shape id="_x0000_i1029" type="#_x0000_t75" style="width:72.75pt;height:33.75pt">
            <v:imagedata r:id="rId6927" o:title=""/>
          </v:shape>
        </w:pict>
      </w:r>
      <w:r>
        <w:t>,</w:t>
      </w:r>
    </w:p>
    <w:p w:rsidR="00BC6C53" w:rsidRDefault="00BC6C53">
      <w:pPr>
        <w:pStyle w:val="ConsPlusNormal"/>
        <w:jc w:val="both"/>
      </w:pPr>
    </w:p>
    <w:p w:rsidR="00BC6C53" w:rsidRDefault="00BC6C53">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BC6C53" w:rsidRDefault="00BC6C53">
      <w:pPr>
        <w:pStyle w:val="ConsPlusNormal"/>
        <w:spacing w:before="220"/>
        <w:ind w:firstLine="540"/>
        <w:jc w:val="both"/>
      </w:pPr>
      <w:r>
        <w:t>B - суммарный баланс соответствующей амортизационной группы (подгруппы);</w:t>
      </w:r>
    </w:p>
    <w:p w:rsidR="00BC6C53" w:rsidRDefault="00BC6C53">
      <w:pPr>
        <w:pStyle w:val="ConsPlusNormal"/>
        <w:spacing w:before="220"/>
        <w:ind w:firstLine="540"/>
        <w:jc w:val="both"/>
      </w:pPr>
      <w:r>
        <w:t>k - норма амортизации для соответствующей амортизационной группы (подгруппы).</w:t>
      </w:r>
    </w:p>
    <w:p w:rsidR="00BC6C53" w:rsidRDefault="00BC6C53">
      <w:pPr>
        <w:pStyle w:val="ConsPlusNormal"/>
        <w:spacing w:before="220"/>
        <w:ind w:firstLine="540"/>
        <w:jc w:val="both"/>
      </w:pPr>
      <w:bookmarkStart w:id="1368" w:name="Par10813"/>
      <w:bookmarkEnd w:id="1368"/>
      <w:r>
        <w:t>5. В целях применения нелинейного метода начисления амортизации применяются следующие нормы амортизации:</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BC6C53">
        <w:tc>
          <w:tcPr>
            <w:tcW w:w="3750" w:type="dxa"/>
            <w:tcBorders>
              <w:top w:val="single" w:sz="4" w:space="0" w:color="auto"/>
              <w:bottom w:val="single" w:sz="4" w:space="0" w:color="auto"/>
            </w:tcBorders>
          </w:tcPr>
          <w:p w:rsidR="00BC6C53" w:rsidRDefault="00BC6C53">
            <w:pPr>
              <w:pStyle w:val="ConsPlusNormal"/>
              <w:jc w:val="center"/>
            </w:pPr>
            <w:r>
              <w:lastRenderedPageBreak/>
              <w:t>Амортизационная группа</w:t>
            </w:r>
          </w:p>
        </w:tc>
        <w:tc>
          <w:tcPr>
            <w:tcW w:w="3730" w:type="dxa"/>
            <w:tcBorders>
              <w:top w:val="single" w:sz="4" w:space="0" w:color="auto"/>
              <w:bottom w:val="single" w:sz="4" w:space="0" w:color="auto"/>
            </w:tcBorders>
          </w:tcPr>
          <w:p w:rsidR="00BC6C53" w:rsidRDefault="00BC6C53">
            <w:pPr>
              <w:pStyle w:val="ConsPlusNormal"/>
              <w:jc w:val="center"/>
            </w:pPr>
            <w:r>
              <w:t>Норма амортизации (месячная)</w:t>
            </w:r>
          </w:p>
        </w:tc>
      </w:tr>
      <w:tr w:rsidR="00BC6C53">
        <w:tc>
          <w:tcPr>
            <w:tcW w:w="3750" w:type="dxa"/>
            <w:tcBorders>
              <w:top w:val="single" w:sz="4" w:space="0" w:color="auto"/>
              <w:bottom w:val="single" w:sz="4" w:space="0" w:color="auto"/>
            </w:tcBorders>
          </w:tcPr>
          <w:p w:rsidR="00BC6C53" w:rsidRDefault="00BC6C53">
            <w:pPr>
              <w:pStyle w:val="ConsPlusNormal"/>
              <w:jc w:val="center"/>
            </w:pPr>
            <w:r>
              <w:t>Первая</w:t>
            </w:r>
          </w:p>
        </w:tc>
        <w:tc>
          <w:tcPr>
            <w:tcW w:w="3730" w:type="dxa"/>
            <w:tcBorders>
              <w:top w:val="single" w:sz="4" w:space="0" w:color="auto"/>
              <w:bottom w:val="single" w:sz="4" w:space="0" w:color="auto"/>
            </w:tcBorders>
          </w:tcPr>
          <w:p w:rsidR="00BC6C53" w:rsidRDefault="00BC6C53">
            <w:pPr>
              <w:pStyle w:val="ConsPlusNormal"/>
              <w:jc w:val="center"/>
            </w:pPr>
            <w:r>
              <w:t>14,3</w:t>
            </w:r>
          </w:p>
        </w:tc>
      </w:tr>
      <w:tr w:rsidR="00BC6C53">
        <w:tc>
          <w:tcPr>
            <w:tcW w:w="3750" w:type="dxa"/>
            <w:tcBorders>
              <w:top w:val="single" w:sz="4" w:space="0" w:color="auto"/>
              <w:bottom w:val="single" w:sz="4" w:space="0" w:color="auto"/>
            </w:tcBorders>
          </w:tcPr>
          <w:p w:rsidR="00BC6C53" w:rsidRDefault="00BC6C53">
            <w:pPr>
              <w:pStyle w:val="ConsPlusNormal"/>
              <w:jc w:val="center"/>
            </w:pPr>
            <w:r>
              <w:t>Вторая</w:t>
            </w:r>
          </w:p>
        </w:tc>
        <w:tc>
          <w:tcPr>
            <w:tcW w:w="3730" w:type="dxa"/>
            <w:tcBorders>
              <w:top w:val="single" w:sz="4" w:space="0" w:color="auto"/>
              <w:bottom w:val="single" w:sz="4" w:space="0" w:color="auto"/>
            </w:tcBorders>
          </w:tcPr>
          <w:p w:rsidR="00BC6C53" w:rsidRDefault="00BC6C53">
            <w:pPr>
              <w:pStyle w:val="ConsPlusNormal"/>
              <w:jc w:val="center"/>
            </w:pPr>
            <w:r>
              <w:t>8,8</w:t>
            </w:r>
          </w:p>
        </w:tc>
      </w:tr>
      <w:tr w:rsidR="00BC6C53">
        <w:tc>
          <w:tcPr>
            <w:tcW w:w="3750" w:type="dxa"/>
            <w:tcBorders>
              <w:top w:val="single" w:sz="4" w:space="0" w:color="auto"/>
              <w:bottom w:val="single" w:sz="4" w:space="0" w:color="auto"/>
            </w:tcBorders>
          </w:tcPr>
          <w:p w:rsidR="00BC6C53" w:rsidRDefault="00BC6C53">
            <w:pPr>
              <w:pStyle w:val="ConsPlusNormal"/>
              <w:jc w:val="center"/>
            </w:pPr>
            <w:r>
              <w:t>Третья</w:t>
            </w:r>
          </w:p>
        </w:tc>
        <w:tc>
          <w:tcPr>
            <w:tcW w:w="3730" w:type="dxa"/>
            <w:tcBorders>
              <w:top w:val="single" w:sz="4" w:space="0" w:color="auto"/>
              <w:bottom w:val="single" w:sz="4" w:space="0" w:color="auto"/>
            </w:tcBorders>
          </w:tcPr>
          <w:p w:rsidR="00BC6C53" w:rsidRDefault="00BC6C53">
            <w:pPr>
              <w:pStyle w:val="ConsPlusNormal"/>
              <w:jc w:val="center"/>
            </w:pPr>
            <w:r>
              <w:t>5,6</w:t>
            </w:r>
          </w:p>
        </w:tc>
      </w:tr>
      <w:tr w:rsidR="00BC6C53">
        <w:tc>
          <w:tcPr>
            <w:tcW w:w="3750" w:type="dxa"/>
            <w:tcBorders>
              <w:top w:val="single" w:sz="4" w:space="0" w:color="auto"/>
              <w:bottom w:val="single" w:sz="4" w:space="0" w:color="auto"/>
            </w:tcBorders>
          </w:tcPr>
          <w:p w:rsidR="00BC6C53" w:rsidRDefault="00BC6C53">
            <w:pPr>
              <w:pStyle w:val="ConsPlusNormal"/>
              <w:jc w:val="center"/>
            </w:pPr>
            <w:r>
              <w:t>Четвертая</w:t>
            </w:r>
          </w:p>
        </w:tc>
        <w:tc>
          <w:tcPr>
            <w:tcW w:w="3730" w:type="dxa"/>
            <w:tcBorders>
              <w:top w:val="single" w:sz="4" w:space="0" w:color="auto"/>
              <w:bottom w:val="single" w:sz="4" w:space="0" w:color="auto"/>
            </w:tcBorders>
          </w:tcPr>
          <w:p w:rsidR="00BC6C53" w:rsidRDefault="00BC6C53">
            <w:pPr>
              <w:pStyle w:val="ConsPlusNormal"/>
              <w:jc w:val="center"/>
            </w:pPr>
            <w:r>
              <w:t>3,8</w:t>
            </w:r>
          </w:p>
        </w:tc>
      </w:tr>
      <w:tr w:rsidR="00BC6C53">
        <w:tc>
          <w:tcPr>
            <w:tcW w:w="3750" w:type="dxa"/>
            <w:tcBorders>
              <w:top w:val="single" w:sz="4" w:space="0" w:color="auto"/>
              <w:bottom w:val="single" w:sz="4" w:space="0" w:color="auto"/>
            </w:tcBorders>
          </w:tcPr>
          <w:p w:rsidR="00BC6C53" w:rsidRDefault="00BC6C53">
            <w:pPr>
              <w:pStyle w:val="ConsPlusNormal"/>
              <w:jc w:val="center"/>
            </w:pPr>
            <w:r>
              <w:t>Пятая</w:t>
            </w:r>
          </w:p>
        </w:tc>
        <w:tc>
          <w:tcPr>
            <w:tcW w:w="3730" w:type="dxa"/>
            <w:tcBorders>
              <w:top w:val="single" w:sz="4" w:space="0" w:color="auto"/>
              <w:bottom w:val="single" w:sz="4" w:space="0" w:color="auto"/>
            </w:tcBorders>
          </w:tcPr>
          <w:p w:rsidR="00BC6C53" w:rsidRDefault="00BC6C53">
            <w:pPr>
              <w:pStyle w:val="ConsPlusNormal"/>
              <w:jc w:val="center"/>
            </w:pPr>
            <w:r>
              <w:t>2,7</w:t>
            </w:r>
          </w:p>
        </w:tc>
      </w:tr>
      <w:tr w:rsidR="00BC6C53">
        <w:tc>
          <w:tcPr>
            <w:tcW w:w="3750" w:type="dxa"/>
            <w:tcBorders>
              <w:top w:val="single" w:sz="4" w:space="0" w:color="auto"/>
              <w:bottom w:val="single" w:sz="4" w:space="0" w:color="auto"/>
            </w:tcBorders>
          </w:tcPr>
          <w:p w:rsidR="00BC6C53" w:rsidRDefault="00BC6C53">
            <w:pPr>
              <w:pStyle w:val="ConsPlusNormal"/>
              <w:jc w:val="center"/>
            </w:pPr>
            <w:r>
              <w:t>Шестая</w:t>
            </w:r>
          </w:p>
        </w:tc>
        <w:tc>
          <w:tcPr>
            <w:tcW w:w="3730" w:type="dxa"/>
            <w:tcBorders>
              <w:top w:val="single" w:sz="4" w:space="0" w:color="auto"/>
              <w:bottom w:val="single" w:sz="4" w:space="0" w:color="auto"/>
            </w:tcBorders>
          </w:tcPr>
          <w:p w:rsidR="00BC6C53" w:rsidRDefault="00BC6C53">
            <w:pPr>
              <w:pStyle w:val="ConsPlusNormal"/>
              <w:jc w:val="center"/>
            </w:pPr>
            <w:r>
              <w:t>1,8</w:t>
            </w:r>
          </w:p>
        </w:tc>
      </w:tr>
      <w:tr w:rsidR="00BC6C53">
        <w:tc>
          <w:tcPr>
            <w:tcW w:w="3750" w:type="dxa"/>
            <w:tcBorders>
              <w:top w:val="single" w:sz="4" w:space="0" w:color="auto"/>
              <w:bottom w:val="single" w:sz="4" w:space="0" w:color="auto"/>
            </w:tcBorders>
          </w:tcPr>
          <w:p w:rsidR="00BC6C53" w:rsidRDefault="00BC6C53">
            <w:pPr>
              <w:pStyle w:val="ConsPlusNormal"/>
              <w:jc w:val="center"/>
            </w:pPr>
            <w:r>
              <w:t>Седьмая</w:t>
            </w:r>
          </w:p>
        </w:tc>
        <w:tc>
          <w:tcPr>
            <w:tcW w:w="3730" w:type="dxa"/>
            <w:tcBorders>
              <w:top w:val="single" w:sz="4" w:space="0" w:color="auto"/>
              <w:bottom w:val="single" w:sz="4" w:space="0" w:color="auto"/>
            </w:tcBorders>
          </w:tcPr>
          <w:p w:rsidR="00BC6C53" w:rsidRDefault="00BC6C53">
            <w:pPr>
              <w:pStyle w:val="ConsPlusNormal"/>
              <w:jc w:val="center"/>
            </w:pPr>
            <w:r>
              <w:t>1,3</w:t>
            </w:r>
          </w:p>
        </w:tc>
      </w:tr>
      <w:tr w:rsidR="00BC6C53">
        <w:tc>
          <w:tcPr>
            <w:tcW w:w="3750" w:type="dxa"/>
            <w:tcBorders>
              <w:top w:val="single" w:sz="4" w:space="0" w:color="auto"/>
              <w:bottom w:val="single" w:sz="4" w:space="0" w:color="auto"/>
            </w:tcBorders>
          </w:tcPr>
          <w:p w:rsidR="00BC6C53" w:rsidRDefault="00BC6C53">
            <w:pPr>
              <w:pStyle w:val="ConsPlusNormal"/>
              <w:jc w:val="center"/>
            </w:pPr>
            <w:r>
              <w:t>Восьмая</w:t>
            </w:r>
          </w:p>
        </w:tc>
        <w:tc>
          <w:tcPr>
            <w:tcW w:w="3730" w:type="dxa"/>
            <w:tcBorders>
              <w:top w:val="single" w:sz="4" w:space="0" w:color="auto"/>
              <w:bottom w:val="single" w:sz="4" w:space="0" w:color="auto"/>
            </w:tcBorders>
          </w:tcPr>
          <w:p w:rsidR="00BC6C53" w:rsidRDefault="00BC6C53">
            <w:pPr>
              <w:pStyle w:val="ConsPlusNormal"/>
              <w:jc w:val="center"/>
            </w:pPr>
            <w:r>
              <w:t>1,0</w:t>
            </w:r>
          </w:p>
        </w:tc>
      </w:tr>
      <w:tr w:rsidR="00BC6C53">
        <w:tc>
          <w:tcPr>
            <w:tcW w:w="3750" w:type="dxa"/>
            <w:tcBorders>
              <w:top w:val="single" w:sz="4" w:space="0" w:color="auto"/>
              <w:bottom w:val="single" w:sz="4" w:space="0" w:color="auto"/>
            </w:tcBorders>
          </w:tcPr>
          <w:p w:rsidR="00BC6C53" w:rsidRDefault="00BC6C53">
            <w:pPr>
              <w:pStyle w:val="ConsPlusNormal"/>
              <w:jc w:val="center"/>
            </w:pPr>
            <w:r>
              <w:t>Девятая</w:t>
            </w:r>
          </w:p>
        </w:tc>
        <w:tc>
          <w:tcPr>
            <w:tcW w:w="3730" w:type="dxa"/>
            <w:tcBorders>
              <w:top w:val="single" w:sz="4" w:space="0" w:color="auto"/>
              <w:bottom w:val="single" w:sz="4" w:space="0" w:color="auto"/>
            </w:tcBorders>
          </w:tcPr>
          <w:p w:rsidR="00BC6C53" w:rsidRDefault="00BC6C53">
            <w:pPr>
              <w:pStyle w:val="ConsPlusNormal"/>
              <w:jc w:val="center"/>
            </w:pPr>
            <w:r>
              <w:t>0,8</w:t>
            </w:r>
          </w:p>
        </w:tc>
      </w:tr>
      <w:tr w:rsidR="00BC6C53">
        <w:tc>
          <w:tcPr>
            <w:tcW w:w="3750" w:type="dxa"/>
            <w:tcBorders>
              <w:top w:val="single" w:sz="4" w:space="0" w:color="auto"/>
            </w:tcBorders>
          </w:tcPr>
          <w:p w:rsidR="00BC6C53" w:rsidRDefault="00BC6C53">
            <w:pPr>
              <w:pStyle w:val="ConsPlusNormal"/>
              <w:jc w:val="center"/>
            </w:pPr>
            <w:r>
              <w:t>Десятая</w:t>
            </w:r>
          </w:p>
        </w:tc>
        <w:tc>
          <w:tcPr>
            <w:tcW w:w="3730" w:type="dxa"/>
            <w:tcBorders>
              <w:top w:val="single" w:sz="4" w:space="0" w:color="auto"/>
            </w:tcBorders>
          </w:tcPr>
          <w:p w:rsidR="00BC6C53" w:rsidRDefault="00BC6C53">
            <w:pPr>
              <w:pStyle w:val="ConsPlusNormal"/>
              <w:jc w:val="center"/>
            </w:pPr>
            <w:r>
              <w:t>0,7</w:t>
            </w:r>
          </w:p>
        </w:tc>
      </w:tr>
    </w:tbl>
    <w:p w:rsidR="00BC6C53" w:rsidRDefault="00BC6C53">
      <w:pPr>
        <w:pStyle w:val="ConsPlusNormal"/>
        <w:jc w:val="both"/>
      </w:pPr>
    </w:p>
    <w:p w:rsidR="00BC6C53" w:rsidRDefault="00BC6C53">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10751"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BC6C53" w:rsidRDefault="00BC6C53">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10751"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BC6C53" w:rsidRDefault="00BC6C53">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106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10641" w:history="1">
        <w:r>
          <w:rPr>
            <w:color w:val="0000FF"/>
          </w:rPr>
          <w:t>остаточную стоимость</w:t>
        </w:r>
      </w:hyperlink>
      <w:r>
        <w:t xml:space="preserve"> указанных объектов.</w:t>
      </w:r>
    </w:p>
    <w:p w:rsidR="00BC6C53" w:rsidRDefault="00BC6C53">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10738" w:history="1">
        <w:r>
          <w:rPr>
            <w:color w:val="0000FF"/>
          </w:rPr>
          <w:t>пункта 9 статьи 258</w:t>
        </w:r>
      </w:hyperlink>
      <w:r>
        <w:t xml:space="preserve"> настоящего Кодекса.</w:t>
      </w:r>
    </w:p>
    <w:p w:rsidR="00BC6C53" w:rsidRDefault="00BC6C53">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BC6C53" w:rsidRDefault="00BC6C53">
      <w:pPr>
        <w:pStyle w:val="ConsPlusNormal"/>
        <w:spacing w:before="220"/>
        <w:ind w:firstLine="540"/>
        <w:jc w:val="both"/>
      </w:pPr>
      <w:r>
        <w:lastRenderedPageBreak/>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BC6C53" w:rsidRDefault="00BC6C53">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BC6C53" w:rsidRDefault="00BC6C53">
      <w:pPr>
        <w:pStyle w:val="ConsPlusNormal"/>
        <w:spacing w:before="220"/>
        <w:ind w:firstLine="540"/>
        <w:jc w:val="both"/>
      </w:pPr>
      <w:bookmarkStart w:id="1369" w:name="Par10845"/>
      <w:bookmarkEnd w:id="1369"/>
      <w:r>
        <w:t xml:space="preserve">13. По истечении срока полезного использования объекта амортизируемого имущества, определенного в соответствии со </w:t>
      </w:r>
      <w:hyperlink w:anchor="Par1070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BC6C53" w:rsidRDefault="00BC6C53">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BC6C53" w:rsidRDefault="00BC6C53">
      <w:pPr>
        <w:pStyle w:val="ConsPlusNormal"/>
        <w:jc w:val="both"/>
      </w:pPr>
    </w:p>
    <w:p w:rsidR="00BC6C53" w:rsidRDefault="00BC6C53">
      <w:pPr>
        <w:pStyle w:val="ConsPlusNormal"/>
        <w:ind w:firstLine="540"/>
        <w:jc w:val="both"/>
        <w:outlineLvl w:val="2"/>
        <w:rPr>
          <w:b/>
          <w:bCs/>
        </w:rPr>
      </w:pPr>
      <w:bookmarkStart w:id="1370" w:name="Par10848"/>
      <w:bookmarkEnd w:id="1370"/>
      <w:r>
        <w:rPr>
          <w:b/>
          <w:bCs/>
        </w:rPr>
        <w:t>Статья 259.3. Применение повышающих (понижающих) коэффициентов к норме амортизации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6928" w:history="1">
        <w:r>
          <w:rPr>
            <w:color w:val="0000FF"/>
          </w:rPr>
          <w:t>законом</w:t>
        </w:r>
      </w:hyperlink>
      <w:r>
        <w:t xml:space="preserve"> от 22.07.2008 N 158-ФЗ)</w:t>
      </w:r>
    </w:p>
    <w:p w:rsidR="00BC6C53" w:rsidRDefault="00BC6C53">
      <w:pPr>
        <w:pStyle w:val="ConsPlusNormal"/>
        <w:jc w:val="both"/>
      </w:pPr>
    </w:p>
    <w:p w:rsidR="00BC6C53" w:rsidRDefault="00BC6C53">
      <w:pPr>
        <w:pStyle w:val="ConsPlusNormal"/>
        <w:ind w:firstLine="540"/>
        <w:jc w:val="both"/>
      </w:pPr>
      <w:bookmarkStart w:id="1371" w:name="Par10852"/>
      <w:bookmarkEnd w:id="1371"/>
      <w:r>
        <w:t>1. Налогоплательщики вправе применять к основной норме амортизации специальный коэффициент, но не выше 2:</w:t>
      </w:r>
    </w:p>
    <w:p w:rsidR="00BC6C53" w:rsidRDefault="00BC6C53">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BC6C53" w:rsidRDefault="00BC6C53">
      <w:pPr>
        <w:pStyle w:val="ConsPlusNormal"/>
        <w:spacing w:before="220"/>
        <w:ind w:firstLine="540"/>
        <w:jc w:val="both"/>
      </w:pPr>
      <w:r>
        <w:t xml:space="preserve">Налогоплательщики, использующие амортизируемые основные средства для работы в условиях агрессивной среды и (или) </w:t>
      </w:r>
      <w:hyperlink r:id="rId6929" w:history="1">
        <w:r>
          <w:rPr>
            <w:color w:val="0000FF"/>
          </w:rPr>
          <w:t>повышенной сменности</w:t>
        </w:r>
      </w:hyperlink>
      <w:r>
        <w:t>,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BC6C53" w:rsidRDefault="00BC6C53">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BC6C53" w:rsidRDefault="00BC6C53">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930" w:history="1">
        <w:r>
          <w:rPr>
            <w:color w:val="0000FF"/>
          </w:rPr>
          <w:t>первой</w:t>
        </w:r>
      </w:hyperlink>
      <w:r>
        <w:t xml:space="preserve"> - </w:t>
      </w:r>
      <w:hyperlink r:id="rId6931" w:history="1">
        <w:r>
          <w:rPr>
            <w:color w:val="0000FF"/>
          </w:rPr>
          <w:t>третьей</w:t>
        </w:r>
      </w:hyperlink>
      <w:r>
        <w:t xml:space="preserve"> амортизационным группам.</w:t>
      </w:r>
    </w:p>
    <w:p w:rsidR="00BC6C53" w:rsidRDefault="00BC6C53">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BC6C53" w:rsidRDefault="00BC6C53">
      <w:pPr>
        <w:pStyle w:val="ConsPlusNormal"/>
        <w:jc w:val="both"/>
      </w:pPr>
      <w:r>
        <w:t xml:space="preserve">(абзац введен Федеральным </w:t>
      </w:r>
      <w:hyperlink r:id="rId6932" w:history="1">
        <w:r>
          <w:rPr>
            <w:color w:val="0000FF"/>
          </w:rPr>
          <w:t>законом</w:t>
        </w:r>
      </w:hyperlink>
      <w:r>
        <w:t xml:space="preserve"> от 29.11.2012 N 206-ФЗ)</w:t>
      </w:r>
    </w:p>
    <w:p w:rsidR="00BC6C53" w:rsidRDefault="00BC6C53">
      <w:pPr>
        <w:pStyle w:val="ConsPlusNormal"/>
        <w:spacing w:before="220"/>
        <w:ind w:firstLine="540"/>
        <w:jc w:val="both"/>
      </w:pPr>
      <w:r>
        <w:lastRenderedPageBreak/>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BC6C53" w:rsidRDefault="00BC6C53">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BC6C53" w:rsidRDefault="00BC6C53">
      <w:pPr>
        <w:pStyle w:val="ConsPlusNormal"/>
        <w:jc w:val="both"/>
      </w:pPr>
      <w:r>
        <w:t xml:space="preserve">(пп. 3 в ред. Федерального </w:t>
      </w:r>
      <w:hyperlink r:id="rId6933" w:history="1">
        <w:r>
          <w:rPr>
            <w:color w:val="0000FF"/>
          </w:rPr>
          <w:t>закона</w:t>
        </w:r>
      </w:hyperlink>
      <w:r>
        <w:t xml:space="preserve"> от 29.11.2014 N 379-ФЗ)</w:t>
      </w:r>
    </w:p>
    <w:p w:rsidR="00BC6C53" w:rsidRDefault="00BC6C53">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934"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93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BC6C53" w:rsidRDefault="00BC6C53">
      <w:pPr>
        <w:pStyle w:val="ConsPlusNormal"/>
        <w:jc w:val="both"/>
      </w:pPr>
      <w:r>
        <w:t xml:space="preserve">(пп. 4 введен Федеральным </w:t>
      </w:r>
      <w:hyperlink r:id="rId6936" w:history="1">
        <w:r>
          <w:rPr>
            <w:color w:val="0000FF"/>
          </w:rPr>
          <w:t>законом</w:t>
        </w:r>
      </w:hyperlink>
      <w:r>
        <w:t xml:space="preserve"> от 23.11.2009 N 261-ФЗ; в ред. Федерального </w:t>
      </w:r>
      <w:hyperlink r:id="rId6937" w:history="1">
        <w:r>
          <w:rPr>
            <w:color w:val="0000FF"/>
          </w:rPr>
          <w:t>закона</w:t>
        </w:r>
      </w:hyperlink>
      <w:r>
        <w:t xml:space="preserve"> от 30.09.2017 N 286-ФЗ)</w:t>
      </w:r>
    </w:p>
    <w:p w:rsidR="00BC6C53" w:rsidRDefault="00BC6C53">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938" w:history="1">
        <w:r>
          <w:rPr>
            <w:color w:val="0000FF"/>
          </w:rPr>
          <w:t>перечню</w:t>
        </w:r>
      </w:hyperlink>
      <w:r>
        <w:t xml:space="preserve"> основного технологического оборудования;</w:t>
      </w:r>
    </w:p>
    <w:p w:rsidR="00BC6C53" w:rsidRDefault="00BC6C53">
      <w:pPr>
        <w:pStyle w:val="ConsPlusNormal"/>
        <w:jc w:val="both"/>
      </w:pPr>
      <w:r>
        <w:t xml:space="preserve">(пп. 5 введен Федеральным </w:t>
      </w:r>
      <w:hyperlink r:id="rId6939" w:history="1">
        <w:r>
          <w:rPr>
            <w:color w:val="0000FF"/>
          </w:rPr>
          <w:t>законом</w:t>
        </w:r>
      </w:hyperlink>
      <w:r>
        <w:t xml:space="preserve"> от 21.07.2014 N 219-ФЗ)</w:t>
      </w:r>
    </w:p>
    <w:p w:rsidR="00BC6C53" w:rsidRDefault="00BC6C53">
      <w:pPr>
        <w:pStyle w:val="ConsPlusNormal"/>
        <w:spacing w:before="220"/>
        <w:ind w:firstLine="540"/>
        <w:jc w:val="both"/>
      </w:pPr>
      <w:r>
        <w:t xml:space="preserve">6) в отношении амортизируемых основных средств, включенных в первую - седьмую </w:t>
      </w:r>
      <w:hyperlink r:id="rId6940"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BC6C53" w:rsidRDefault="00BC6C53">
      <w:pPr>
        <w:pStyle w:val="ConsPlusNormal"/>
        <w:spacing w:before="220"/>
        <w:ind w:firstLine="540"/>
        <w:jc w:val="both"/>
      </w:pPr>
      <w:hyperlink r:id="rId694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BC6C53" w:rsidRDefault="00BC6C53">
      <w:pPr>
        <w:pStyle w:val="ConsPlusNormal"/>
        <w:jc w:val="both"/>
      </w:pPr>
      <w:r>
        <w:t xml:space="preserve">(пп. 6 введен Федеральным </w:t>
      </w:r>
      <w:hyperlink r:id="rId6942" w:history="1">
        <w:r>
          <w:rPr>
            <w:color w:val="0000FF"/>
          </w:rPr>
          <w:t>законом</w:t>
        </w:r>
      </w:hyperlink>
      <w:r>
        <w:t xml:space="preserve"> от 23.05.2016 N 144-ФЗ)</w:t>
      </w:r>
    </w:p>
    <w:p w:rsidR="00BC6C53" w:rsidRDefault="00BC6C53">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Предмет лизинга по договорам, действующим на 01.01.2022, до окончания срока действия договоров учитывается по </w:t>
            </w:r>
            <w:hyperlink r:id="rId6943"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944"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в отношении амортизируемых основных средств, являющихся предметом </w:t>
      </w:r>
      <w:hyperlink r:id="rId6945" w:history="1">
        <w:r>
          <w:rPr>
            <w:color w:val="0000FF"/>
          </w:rPr>
          <w:t>договора финансовой аренды</w:t>
        </w:r>
      </w:hyperlink>
      <w:r>
        <w:t xml:space="preserve"> (договора лизинга).</w:t>
      </w:r>
    </w:p>
    <w:p w:rsidR="00BC6C53" w:rsidRDefault="00BC6C53">
      <w:pPr>
        <w:pStyle w:val="ConsPlusNormal"/>
        <w:jc w:val="both"/>
      </w:pPr>
      <w:r>
        <w:t xml:space="preserve">(в ред. Федерального </w:t>
      </w:r>
      <w:hyperlink r:id="rId6946" w:history="1">
        <w:r>
          <w:rPr>
            <w:color w:val="0000FF"/>
          </w:rPr>
          <w:t>закона</w:t>
        </w:r>
      </w:hyperlink>
      <w:r>
        <w:t xml:space="preserve"> от 29.11.2021 N 382-ФЗ)</w:t>
      </w:r>
    </w:p>
    <w:p w:rsidR="00BC6C53" w:rsidRDefault="00BC6C53">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6947" w:history="1">
        <w:r>
          <w:rPr>
            <w:color w:val="0000FF"/>
          </w:rPr>
          <w:t>первой</w:t>
        </w:r>
      </w:hyperlink>
      <w:r>
        <w:t xml:space="preserve"> - </w:t>
      </w:r>
      <w:hyperlink r:id="rId6948" w:history="1">
        <w:r>
          <w:rPr>
            <w:color w:val="0000FF"/>
          </w:rPr>
          <w:t>третьей</w:t>
        </w:r>
      </w:hyperlink>
      <w:r>
        <w:t xml:space="preserve"> амортизационным группам;</w:t>
      </w:r>
    </w:p>
    <w:p w:rsidR="00BC6C53" w:rsidRDefault="00BC6C53">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BC6C53" w:rsidRDefault="00BC6C53">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ar1239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w:t>
      </w:r>
      <w:r>
        <w:lastRenderedPageBreak/>
        <w:t>углеводородного сырья.</w:t>
      </w:r>
    </w:p>
    <w:p w:rsidR="00BC6C53" w:rsidRDefault="00BC6C53">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BC6C53" w:rsidRDefault="00BC6C53">
      <w:pPr>
        <w:pStyle w:val="ConsPlusNormal"/>
        <w:jc w:val="both"/>
      </w:pPr>
      <w:r>
        <w:t xml:space="preserve">(пп. 3 введен Федеральным </w:t>
      </w:r>
      <w:hyperlink r:id="rId6949"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4) утратил силу. - Федеральный </w:t>
      </w:r>
      <w:hyperlink r:id="rId6950" w:history="1">
        <w:r>
          <w:rPr>
            <w:color w:val="0000FF"/>
          </w:rPr>
          <w:t>закон</w:t>
        </w:r>
      </w:hyperlink>
      <w:r>
        <w:t xml:space="preserve"> от 08.08.2024 N 259-ФЗ;</w:t>
      </w:r>
    </w:p>
    <w:p w:rsidR="00BC6C53" w:rsidRDefault="00BC6C53">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BC6C53" w:rsidRDefault="00BC6C53">
      <w:pPr>
        <w:pStyle w:val="ConsPlusNormal"/>
        <w:spacing w:before="220"/>
        <w:ind w:firstLine="540"/>
        <w:jc w:val="both"/>
      </w:pPr>
      <w:r>
        <w:t xml:space="preserve">Переходные ключи между кодами Общероссийского </w:t>
      </w:r>
      <w:hyperlink r:id="rId6951" w:history="1">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952" w:history="1">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BC6C53" w:rsidRDefault="00BC6C53">
      <w:pPr>
        <w:pStyle w:val="ConsPlusNormal"/>
        <w:jc w:val="both"/>
      </w:pPr>
      <w:r>
        <w:t xml:space="preserve">(пп. 5 введен Федеральным </w:t>
      </w:r>
      <w:hyperlink r:id="rId6953" w:history="1">
        <w:r>
          <w:rPr>
            <w:color w:val="0000FF"/>
          </w:rPr>
          <w:t>законом</w:t>
        </w:r>
      </w:hyperlink>
      <w:r>
        <w:t xml:space="preserve"> от 14.07.2022 N 321-ФЗ)</w:t>
      </w:r>
    </w:p>
    <w:p w:rsidR="00BC6C53" w:rsidRDefault="00BC6C53">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ar10719" w:history="1">
        <w:r>
          <w:rPr>
            <w:color w:val="0000FF"/>
          </w:rPr>
          <w:t>абзацем вторым пункта 2 статьи 258</w:t>
        </w:r>
      </w:hyperlink>
      <w:r>
        <w:t xml:space="preserve"> настоящего Кодекса.</w:t>
      </w:r>
    </w:p>
    <w:p w:rsidR="00BC6C53" w:rsidRDefault="00BC6C53">
      <w:pPr>
        <w:pStyle w:val="ConsPlusNormal"/>
        <w:jc w:val="both"/>
      </w:pPr>
      <w:r>
        <w:t xml:space="preserve">(пп. 6 введен Федеральным </w:t>
      </w:r>
      <w:hyperlink r:id="rId6954" w:history="1">
        <w:r>
          <w:rPr>
            <w:color w:val="0000FF"/>
          </w:rPr>
          <w:t>законом</w:t>
        </w:r>
      </w:hyperlink>
      <w:r>
        <w:t xml:space="preserve"> от 14.07.2022 N 321-ФЗ)</w:t>
      </w:r>
    </w:p>
    <w:p w:rsidR="00BC6C53" w:rsidRDefault="00BC6C53">
      <w:pPr>
        <w:pStyle w:val="ConsPlusNormal"/>
        <w:spacing w:before="220"/>
        <w:ind w:firstLine="540"/>
        <w:jc w:val="both"/>
      </w:pPr>
      <w:bookmarkStart w:id="1372" w:name="Par10885"/>
      <w:bookmarkEnd w:id="1372"/>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BC6C53" w:rsidRDefault="00BC6C53">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10758" w:history="1">
        <w:r>
          <w:rPr>
            <w:color w:val="0000FF"/>
          </w:rPr>
          <w:t>порядке</w:t>
        </w:r>
      </w:hyperlink>
      <w:r>
        <w:t>, установленном для выбора применяемого метода начисления амортизации.</w:t>
      </w:r>
    </w:p>
    <w:p w:rsidR="00BC6C53" w:rsidRDefault="00BC6C53">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BC6C53" w:rsidRDefault="00BC6C53">
      <w:pPr>
        <w:pStyle w:val="ConsPlusNormal"/>
        <w:spacing w:before="220"/>
        <w:ind w:firstLine="540"/>
        <w:jc w:val="both"/>
      </w:pPr>
      <w:r>
        <w:t xml:space="preserve">5. Одновременное применение к основной норме амортизации более одного специального </w:t>
      </w:r>
      <w:r>
        <w:lastRenderedPageBreak/>
        <w:t xml:space="preserve">коэффициента по основаниям, установленным </w:t>
      </w:r>
      <w:hyperlink w:anchor="Par10852" w:history="1">
        <w:r>
          <w:rPr>
            <w:color w:val="0000FF"/>
          </w:rPr>
          <w:t>пунктами 1</w:t>
        </w:r>
      </w:hyperlink>
      <w:r>
        <w:t xml:space="preserve"> - </w:t>
      </w:r>
      <w:hyperlink w:anchor="Par10885" w:history="1">
        <w:r>
          <w:rPr>
            <w:color w:val="0000FF"/>
          </w:rPr>
          <w:t>3</w:t>
        </w:r>
      </w:hyperlink>
      <w:r>
        <w:t xml:space="preserve"> настоящей статьи, не допускается.</w:t>
      </w:r>
    </w:p>
    <w:p w:rsidR="00BC6C53" w:rsidRDefault="00BC6C53">
      <w:pPr>
        <w:pStyle w:val="ConsPlusNormal"/>
        <w:jc w:val="both"/>
      </w:pPr>
      <w:r>
        <w:t xml:space="preserve">(п. 5 введен Федеральным </w:t>
      </w:r>
      <w:hyperlink r:id="rId6955" w:history="1">
        <w:r>
          <w:rPr>
            <w:color w:val="0000FF"/>
          </w:rPr>
          <w:t>законом</w:t>
        </w:r>
      </w:hyperlink>
      <w:r>
        <w:t xml:space="preserve"> от 30.09.2013 N 268-ФЗ)</w:t>
      </w:r>
    </w:p>
    <w:p w:rsidR="00BC6C53" w:rsidRDefault="00BC6C53">
      <w:pPr>
        <w:pStyle w:val="ConsPlusNormal"/>
        <w:jc w:val="both"/>
      </w:pPr>
    </w:p>
    <w:p w:rsidR="00BC6C53" w:rsidRDefault="00BC6C53">
      <w:pPr>
        <w:pStyle w:val="ConsPlusNormal"/>
        <w:ind w:firstLine="540"/>
        <w:jc w:val="both"/>
        <w:outlineLvl w:val="2"/>
        <w:rPr>
          <w:b/>
          <w:bCs/>
        </w:rPr>
      </w:pPr>
      <w:bookmarkStart w:id="1373" w:name="Par10891"/>
      <w:bookmarkEnd w:id="1373"/>
      <w:r>
        <w:rPr>
          <w:b/>
          <w:bCs/>
        </w:rPr>
        <w:t>Статья 260. Расходы на ремонт основных средств и иного имущества</w:t>
      </w:r>
    </w:p>
    <w:p w:rsidR="00BC6C53" w:rsidRDefault="00BC6C53">
      <w:pPr>
        <w:pStyle w:val="ConsPlusNormal"/>
        <w:jc w:val="both"/>
      </w:pPr>
      <w:r>
        <w:t xml:space="preserve">(в ред. Федерального </w:t>
      </w:r>
      <w:hyperlink r:id="rId6956" w:history="1">
        <w:r>
          <w:rPr>
            <w:color w:val="0000FF"/>
          </w:rPr>
          <w:t>закона</w:t>
        </w:r>
      </w:hyperlink>
      <w:r>
        <w:t xml:space="preserve"> от 29.09.2019 N 325-ФЗ)</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957"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BC6C53" w:rsidRDefault="00BC6C53">
      <w:pPr>
        <w:pStyle w:val="ConsPlusNormal"/>
        <w:jc w:val="both"/>
      </w:pPr>
      <w:r>
        <w:t xml:space="preserve">(в ред. Федерального </w:t>
      </w:r>
      <w:hyperlink r:id="rId6958" w:history="1">
        <w:r>
          <w:rPr>
            <w:color w:val="0000FF"/>
          </w:rPr>
          <w:t>закона</w:t>
        </w:r>
      </w:hyperlink>
      <w:r>
        <w:t xml:space="preserve"> от 29.09.2019 N 325-ФЗ)</w:t>
      </w:r>
    </w:p>
    <w:p w:rsidR="00BC6C53" w:rsidRDefault="00BC6C53">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BC6C53" w:rsidRDefault="00BC6C53">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15715" w:history="1">
        <w:r>
          <w:rPr>
            <w:color w:val="0000FF"/>
          </w:rPr>
          <w:t>статьей 324</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1374" w:name="Par10901"/>
      <w:bookmarkEnd w:id="1374"/>
      <w:r>
        <w:rPr>
          <w:b/>
          <w:bCs/>
        </w:rPr>
        <w:t>Статья 261. Расходы на освоение природных ресурсов</w:t>
      </w:r>
    </w:p>
    <w:p w:rsidR="00BC6C53" w:rsidRDefault="00BC6C53">
      <w:pPr>
        <w:pStyle w:val="ConsPlusNormal"/>
        <w:jc w:val="both"/>
      </w:pPr>
    </w:p>
    <w:p w:rsidR="00BC6C53" w:rsidRDefault="00BC6C53">
      <w:pPr>
        <w:pStyle w:val="ConsPlusNormal"/>
        <w:ind w:firstLine="540"/>
        <w:jc w:val="both"/>
      </w:pPr>
      <w:bookmarkStart w:id="1375" w:name="Par10903"/>
      <w:bookmarkEnd w:id="137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BC6C53" w:rsidRDefault="00BC6C53">
      <w:pPr>
        <w:pStyle w:val="ConsPlusNormal"/>
        <w:jc w:val="both"/>
      </w:pPr>
      <w:r>
        <w:t xml:space="preserve">(в ред. Федерального </w:t>
      </w:r>
      <w:hyperlink r:id="rId6959" w:history="1">
        <w:r>
          <w:rPr>
            <w:color w:val="0000FF"/>
          </w:rPr>
          <w:t>закона</w:t>
        </w:r>
      </w:hyperlink>
      <w:r>
        <w:t xml:space="preserve"> от 23.07.2013 N 213-ФЗ)</w:t>
      </w:r>
    </w:p>
    <w:p w:rsidR="00BC6C53" w:rsidRDefault="00BC6C53">
      <w:pPr>
        <w:pStyle w:val="ConsPlusNormal"/>
        <w:spacing w:before="220"/>
        <w:ind w:firstLine="540"/>
        <w:jc w:val="both"/>
      </w:pPr>
      <w:r>
        <w:t>К расходам на освоение природных ресурсов, в частности, относятся:</w:t>
      </w:r>
    </w:p>
    <w:p w:rsidR="00BC6C53" w:rsidRDefault="00BC6C53">
      <w:pPr>
        <w:pStyle w:val="ConsPlusNormal"/>
        <w:spacing w:before="220"/>
        <w:ind w:firstLine="540"/>
        <w:jc w:val="both"/>
      </w:pPr>
      <w:bookmarkStart w:id="1376" w:name="Par10906"/>
      <w:bookmarkEnd w:id="137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BC6C53" w:rsidRDefault="00BC6C53">
      <w:pPr>
        <w:pStyle w:val="ConsPlusNormal"/>
        <w:jc w:val="both"/>
      </w:pPr>
      <w:r>
        <w:t xml:space="preserve">(в ред. Федеральных законов от 29.05.2002 </w:t>
      </w:r>
      <w:hyperlink r:id="rId6960" w:history="1">
        <w:r>
          <w:rPr>
            <w:color w:val="0000FF"/>
          </w:rPr>
          <w:t>N 57-ФЗ</w:t>
        </w:r>
      </w:hyperlink>
      <w:r>
        <w:t xml:space="preserve">, от 27.07.2010 </w:t>
      </w:r>
      <w:hyperlink r:id="rId6961" w:history="1">
        <w:r>
          <w:rPr>
            <w:color w:val="0000FF"/>
          </w:rPr>
          <w:t>N 229-ФЗ</w:t>
        </w:r>
      </w:hyperlink>
      <w:r>
        <w:t>)</w:t>
      </w:r>
    </w:p>
    <w:p w:rsidR="00BC6C53" w:rsidRDefault="00BC6C53">
      <w:pPr>
        <w:pStyle w:val="ConsPlusNormal"/>
        <w:spacing w:before="220"/>
        <w:ind w:firstLine="540"/>
        <w:jc w:val="both"/>
      </w:pPr>
      <w:bookmarkStart w:id="1377" w:name="Par10908"/>
      <w:bookmarkEnd w:id="137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BC6C53" w:rsidRDefault="00BC6C53">
      <w:pPr>
        <w:pStyle w:val="ConsPlusNormal"/>
        <w:spacing w:before="220"/>
        <w:ind w:firstLine="540"/>
        <w:jc w:val="both"/>
      </w:pPr>
      <w:bookmarkStart w:id="1378" w:name="Par10909"/>
      <w:bookmarkEnd w:id="1378"/>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w:t>
      </w:r>
      <w:r>
        <w:lastRenderedPageBreak/>
        <w:t>и (или) родовыми, семейными общинами коренных малочисленных народов, заключенными такими налогоплательщиками.</w:t>
      </w:r>
    </w:p>
    <w:p w:rsidR="00BC6C53" w:rsidRDefault="00BC6C53">
      <w:pPr>
        <w:pStyle w:val="ConsPlusNormal"/>
        <w:jc w:val="both"/>
      </w:pPr>
      <w:r>
        <w:t xml:space="preserve">(в ред. Федеральных законов от 06.06.2005 </w:t>
      </w:r>
      <w:hyperlink r:id="rId6962" w:history="1">
        <w:r>
          <w:rPr>
            <w:color w:val="0000FF"/>
          </w:rPr>
          <w:t>N 58-ФЗ</w:t>
        </w:r>
      </w:hyperlink>
      <w:r>
        <w:t xml:space="preserve">, от 18.12.2006 </w:t>
      </w:r>
      <w:hyperlink r:id="rId6963" w:history="1">
        <w:r>
          <w:rPr>
            <w:color w:val="0000FF"/>
          </w:rPr>
          <w:t>N 232-ФЗ</w:t>
        </w:r>
      </w:hyperlink>
      <w:r>
        <w:t xml:space="preserve">, от 26.11.2008 </w:t>
      </w:r>
      <w:hyperlink r:id="rId6964" w:history="1">
        <w:r>
          <w:rPr>
            <w:color w:val="0000FF"/>
          </w:rPr>
          <w:t>N 224-ФЗ</w:t>
        </w:r>
      </w:hyperlink>
      <w:r>
        <w:t xml:space="preserve">, от 27.07.2010 </w:t>
      </w:r>
      <w:hyperlink r:id="rId6965" w:history="1">
        <w:r>
          <w:rPr>
            <w:color w:val="0000FF"/>
          </w:rPr>
          <w:t>N 229-ФЗ</w:t>
        </w:r>
      </w:hyperlink>
      <w:r>
        <w:t>)</w:t>
      </w:r>
    </w:p>
    <w:p w:rsidR="00BC6C53" w:rsidRDefault="00BC6C53">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BC6C53" w:rsidRDefault="00BC6C53">
      <w:pPr>
        <w:pStyle w:val="ConsPlusNormal"/>
        <w:spacing w:before="220"/>
        <w:ind w:firstLine="540"/>
        <w:jc w:val="both"/>
      </w:pPr>
      <w:r>
        <w:t xml:space="preserve">Расходы на освоение природных ресурсов, указанные в </w:t>
      </w:r>
      <w:hyperlink w:anchor="Par10903" w:history="1">
        <w:r>
          <w:rPr>
            <w:color w:val="0000FF"/>
          </w:rPr>
          <w:t>пункте 1</w:t>
        </w:r>
      </w:hyperlink>
      <w:r>
        <w:t xml:space="preserve"> настоящей статьи, учитываются в порядке, предусмотренном </w:t>
      </w:r>
      <w:hyperlink w:anchor="Par15751"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10925" w:history="1">
        <w:r>
          <w:rPr>
            <w:color w:val="0000FF"/>
          </w:rPr>
          <w:t>пунктом 7</w:t>
        </w:r>
      </w:hyperlink>
      <w:r>
        <w:t xml:space="preserve"> настоящей статьи, в следующем порядке:</w:t>
      </w:r>
    </w:p>
    <w:p w:rsidR="00BC6C53" w:rsidRDefault="00BC6C53">
      <w:pPr>
        <w:pStyle w:val="ConsPlusNormal"/>
        <w:jc w:val="both"/>
      </w:pPr>
      <w:r>
        <w:t xml:space="preserve">(в ред. Федеральных законов от 29.05.2002 </w:t>
      </w:r>
      <w:hyperlink r:id="rId6966" w:history="1">
        <w:r>
          <w:rPr>
            <w:color w:val="0000FF"/>
          </w:rPr>
          <w:t>N 57-ФЗ</w:t>
        </w:r>
      </w:hyperlink>
      <w:r>
        <w:t xml:space="preserve">, от 30.09.2013 </w:t>
      </w:r>
      <w:hyperlink r:id="rId6967" w:history="1">
        <w:r>
          <w:rPr>
            <w:color w:val="0000FF"/>
          </w:rPr>
          <w:t>N 268-ФЗ</w:t>
        </w:r>
      </w:hyperlink>
      <w:r>
        <w:t>)</w:t>
      </w:r>
    </w:p>
    <w:p w:rsidR="00BC6C53" w:rsidRDefault="00BC6C53">
      <w:pPr>
        <w:pStyle w:val="ConsPlusNormal"/>
        <w:spacing w:before="220"/>
        <w:ind w:firstLine="540"/>
        <w:jc w:val="both"/>
      </w:pPr>
      <w:r>
        <w:t xml:space="preserve">расходы, предусмотренные </w:t>
      </w:r>
      <w:hyperlink w:anchor="Par1090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BC6C53" w:rsidRDefault="00BC6C53">
      <w:pPr>
        <w:pStyle w:val="ConsPlusNormal"/>
        <w:jc w:val="both"/>
      </w:pPr>
      <w:r>
        <w:t xml:space="preserve">(в ред. Федерального </w:t>
      </w:r>
      <w:hyperlink r:id="rId6968" w:history="1">
        <w:r>
          <w:rPr>
            <w:color w:val="0000FF"/>
          </w:rPr>
          <w:t>закона</w:t>
        </w:r>
      </w:hyperlink>
      <w:r>
        <w:t xml:space="preserve"> от 23.07.2013 N 213-ФЗ)</w:t>
      </w:r>
    </w:p>
    <w:p w:rsidR="00BC6C53" w:rsidRDefault="00BC6C53">
      <w:pPr>
        <w:pStyle w:val="ConsPlusNormal"/>
        <w:spacing w:before="220"/>
        <w:ind w:firstLine="540"/>
        <w:jc w:val="both"/>
      </w:pPr>
      <w:r>
        <w:t xml:space="preserve">расходы, предусмотренные в </w:t>
      </w:r>
      <w:hyperlink w:anchor="Par10908" w:history="1">
        <w:r>
          <w:rPr>
            <w:color w:val="0000FF"/>
          </w:rPr>
          <w:t>абзацах четвертом</w:t>
        </w:r>
      </w:hyperlink>
      <w:r>
        <w:t xml:space="preserve"> и </w:t>
      </w:r>
      <w:hyperlink w:anchor="Par1090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BC6C53" w:rsidRDefault="00BC6C53">
      <w:pPr>
        <w:pStyle w:val="ConsPlusNormal"/>
        <w:jc w:val="both"/>
      </w:pPr>
      <w:r>
        <w:t xml:space="preserve">(абзац введен Федеральным </w:t>
      </w:r>
      <w:hyperlink r:id="rId6969" w:history="1">
        <w:r>
          <w:rPr>
            <w:color w:val="0000FF"/>
          </w:rPr>
          <w:t>законом</w:t>
        </w:r>
      </w:hyperlink>
      <w:r>
        <w:t xml:space="preserve"> от 29.05.2002 N 57-ФЗ, в ред. Федерального </w:t>
      </w:r>
      <w:hyperlink r:id="rId6970" w:history="1">
        <w:r>
          <w:rPr>
            <w:color w:val="0000FF"/>
          </w:rPr>
          <w:t>закона</w:t>
        </w:r>
      </w:hyperlink>
      <w:r>
        <w:t xml:space="preserve"> от 27.07.2010 N 229-ФЗ)</w:t>
      </w:r>
    </w:p>
    <w:p w:rsidR="00BC6C53" w:rsidRDefault="00BC6C53">
      <w:pPr>
        <w:pStyle w:val="ConsPlusNormal"/>
        <w:spacing w:before="220"/>
        <w:ind w:firstLine="540"/>
        <w:jc w:val="both"/>
      </w:pPr>
      <w:r>
        <w:t xml:space="preserve">3. Утратил силу с 1 января 2011 года. - Федеральный </w:t>
      </w:r>
      <w:hyperlink r:id="rId6971" w:history="1">
        <w:r>
          <w:rPr>
            <w:color w:val="0000FF"/>
          </w:rPr>
          <w:t>закон</w:t>
        </w:r>
      </w:hyperlink>
      <w:r>
        <w:t xml:space="preserve"> от 27.07.2010 N 229-ФЗ.</w:t>
      </w:r>
    </w:p>
    <w:p w:rsidR="00BC6C53" w:rsidRDefault="00BC6C53">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ar10925" w:history="1">
        <w:r>
          <w:rPr>
            <w:color w:val="0000FF"/>
          </w:rPr>
          <w:t>пунктом 7</w:t>
        </w:r>
      </w:hyperlink>
      <w:r>
        <w:t xml:space="preserve"> настоящей статьи.</w:t>
      </w:r>
    </w:p>
    <w:p w:rsidR="00BC6C53" w:rsidRDefault="00BC6C53">
      <w:pPr>
        <w:pStyle w:val="ConsPlusNormal"/>
        <w:jc w:val="both"/>
      </w:pPr>
      <w:r>
        <w:t xml:space="preserve">(в ред. Федеральных законов от 27.07.2010 </w:t>
      </w:r>
      <w:hyperlink r:id="rId6972" w:history="1">
        <w:r>
          <w:rPr>
            <w:color w:val="0000FF"/>
          </w:rPr>
          <w:t>N 229-ФЗ</w:t>
        </w:r>
      </w:hyperlink>
      <w:r>
        <w:t xml:space="preserve">, от 30.09.2013 </w:t>
      </w:r>
      <w:hyperlink r:id="rId6973" w:history="1">
        <w:r>
          <w:rPr>
            <w:color w:val="0000FF"/>
          </w:rPr>
          <w:t>N 268-ФЗ</w:t>
        </w:r>
      </w:hyperlink>
      <w:r>
        <w:t>)</w:t>
      </w:r>
    </w:p>
    <w:p w:rsidR="00BC6C53" w:rsidRDefault="00BC6C53">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14323"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BC6C53" w:rsidRDefault="00BC6C53">
      <w:pPr>
        <w:pStyle w:val="ConsPlusNormal"/>
        <w:spacing w:before="220"/>
        <w:ind w:firstLine="540"/>
        <w:jc w:val="both"/>
      </w:pPr>
      <w:r>
        <w:t xml:space="preserve">5. Утратил силу с 1 января 2011 года. - Федеральный </w:t>
      </w:r>
      <w:hyperlink r:id="rId6974" w:history="1">
        <w:r>
          <w:rPr>
            <w:color w:val="0000FF"/>
          </w:rPr>
          <w:t>закон</w:t>
        </w:r>
      </w:hyperlink>
      <w:r>
        <w:t xml:space="preserve"> от 27.07.2010 N 229-ФЗ.</w:t>
      </w:r>
    </w:p>
    <w:p w:rsidR="00BC6C53" w:rsidRDefault="00BC6C53">
      <w:pPr>
        <w:pStyle w:val="ConsPlusNormal"/>
        <w:spacing w:before="220"/>
        <w:ind w:firstLine="540"/>
        <w:jc w:val="both"/>
      </w:pPr>
      <w:r>
        <w:lastRenderedPageBreak/>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BC6C53" w:rsidRDefault="00BC6C53">
      <w:pPr>
        <w:pStyle w:val="ConsPlusNormal"/>
        <w:jc w:val="both"/>
      </w:pPr>
      <w:r>
        <w:t xml:space="preserve">(в ред. Федеральных законов от 29.05.2002 </w:t>
      </w:r>
      <w:hyperlink r:id="rId6975" w:history="1">
        <w:r>
          <w:rPr>
            <w:color w:val="0000FF"/>
          </w:rPr>
          <w:t>N 57-ФЗ</w:t>
        </w:r>
      </w:hyperlink>
      <w:r>
        <w:t xml:space="preserve">, от 27.07.2010 </w:t>
      </w:r>
      <w:hyperlink r:id="rId6976" w:history="1">
        <w:r>
          <w:rPr>
            <w:color w:val="0000FF"/>
          </w:rPr>
          <w:t>N 229-ФЗ</w:t>
        </w:r>
      </w:hyperlink>
      <w:r>
        <w:t>)</w:t>
      </w:r>
    </w:p>
    <w:p w:rsidR="00BC6C53" w:rsidRDefault="00BC6C53">
      <w:pPr>
        <w:pStyle w:val="ConsPlusNormal"/>
        <w:spacing w:before="220"/>
        <w:ind w:firstLine="540"/>
        <w:jc w:val="both"/>
      </w:pPr>
      <w:bookmarkStart w:id="1379" w:name="Par10925"/>
      <w:bookmarkEnd w:id="1379"/>
      <w:r>
        <w:t xml:space="preserve">7. Расходы на освоение природных ресурсов, понесенные налогоплательщиком, указанным в </w:t>
      </w:r>
      <w:hyperlink w:anchor="Par12391"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BC6C53" w:rsidRDefault="00BC6C53">
      <w:pPr>
        <w:pStyle w:val="ConsPlusNormal"/>
        <w:jc w:val="both"/>
      </w:pPr>
      <w:r>
        <w:t xml:space="preserve">(в ред. Федерального </w:t>
      </w:r>
      <w:hyperlink r:id="rId6977" w:history="1">
        <w:r>
          <w:rPr>
            <w:color w:val="0000FF"/>
          </w:rPr>
          <w:t>закона</w:t>
        </w:r>
      </w:hyperlink>
      <w:r>
        <w:t xml:space="preserve"> от 28.12.2016 N 463-ФЗ)</w:t>
      </w:r>
    </w:p>
    <w:p w:rsidR="00BC6C53" w:rsidRDefault="00BC6C53">
      <w:pPr>
        <w:pStyle w:val="ConsPlusNormal"/>
        <w:spacing w:before="220"/>
        <w:ind w:firstLine="540"/>
        <w:jc w:val="both"/>
      </w:pPr>
      <w:r>
        <w:t xml:space="preserve">Абзац утратил силу с 1 января 2017 года. - Федеральный </w:t>
      </w:r>
      <w:hyperlink r:id="rId6978" w:history="1">
        <w:r>
          <w:rPr>
            <w:color w:val="0000FF"/>
          </w:rPr>
          <w:t>закон</w:t>
        </w:r>
      </w:hyperlink>
      <w:r>
        <w:t xml:space="preserve"> от 28.12.2016 N 463-ФЗ.</w:t>
      </w:r>
    </w:p>
    <w:p w:rsidR="00BC6C53" w:rsidRDefault="00BC6C53">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BC6C53" w:rsidRDefault="00BC6C53">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BC6C53" w:rsidRDefault="00BC6C53">
      <w:pPr>
        <w:pStyle w:val="ConsPlusNormal"/>
        <w:jc w:val="both"/>
      </w:pPr>
      <w:r>
        <w:t xml:space="preserve">(абзац введен Федеральным </w:t>
      </w:r>
      <w:hyperlink r:id="rId6979" w:history="1">
        <w:r>
          <w:rPr>
            <w:color w:val="0000FF"/>
          </w:rPr>
          <w:t>законом</w:t>
        </w:r>
      </w:hyperlink>
      <w:r>
        <w:t xml:space="preserve"> от 28.12.2016 N 463-ФЗ)</w:t>
      </w:r>
    </w:p>
    <w:p w:rsidR="00BC6C53" w:rsidRDefault="00BC6C53">
      <w:pPr>
        <w:pStyle w:val="ConsPlusNormal"/>
        <w:jc w:val="both"/>
      </w:pPr>
      <w:r>
        <w:t xml:space="preserve">(п. 7 введен Федеральным </w:t>
      </w:r>
      <w:hyperlink r:id="rId6980" w:history="1">
        <w:r>
          <w:rPr>
            <w:color w:val="0000FF"/>
          </w:rPr>
          <w:t>законом</w:t>
        </w:r>
      </w:hyperlink>
      <w:r>
        <w:t xml:space="preserve"> от 30.09.2013 N 268-ФЗ)</w:t>
      </w:r>
    </w:p>
    <w:p w:rsidR="00BC6C53" w:rsidRDefault="00BC6C53">
      <w:pPr>
        <w:pStyle w:val="ConsPlusNormal"/>
        <w:spacing w:before="220"/>
        <w:ind w:firstLine="540"/>
        <w:jc w:val="both"/>
      </w:pPr>
      <w:bookmarkStart w:id="1380" w:name="Par10932"/>
      <w:bookmarkEnd w:id="1380"/>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BC6C53" w:rsidRDefault="00BC6C53">
      <w:pPr>
        <w:pStyle w:val="ConsPlusNormal"/>
        <w:jc w:val="both"/>
      </w:pPr>
      <w:r>
        <w:t xml:space="preserve">(в ред. Федерального </w:t>
      </w:r>
      <w:hyperlink r:id="rId6981" w:history="1">
        <w:r>
          <w:rPr>
            <w:color w:val="0000FF"/>
          </w:rPr>
          <w:t>закона</w:t>
        </w:r>
      </w:hyperlink>
      <w:r>
        <w:t xml:space="preserve"> от 19.07.2018 N 199-ФЗ)</w:t>
      </w:r>
    </w:p>
    <w:p w:rsidR="00BC6C53" w:rsidRDefault="00BC6C53">
      <w:pPr>
        <w:pStyle w:val="ConsPlusNormal"/>
        <w:spacing w:before="220"/>
        <w:ind w:firstLine="540"/>
        <w:jc w:val="both"/>
      </w:pPr>
      <w:r>
        <w:t xml:space="preserve">Абзац утратил силу с 1 января 2019 года. - Федеральный </w:t>
      </w:r>
      <w:hyperlink r:id="rId6982" w:history="1">
        <w:r>
          <w:rPr>
            <w:color w:val="0000FF"/>
          </w:rPr>
          <w:t>закон</w:t>
        </w:r>
      </w:hyperlink>
      <w:r>
        <w:t xml:space="preserve"> от 19.07.2018 N 199-ФЗ.</w:t>
      </w:r>
    </w:p>
    <w:p w:rsidR="00BC6C53" w:rsidRDefault="00BC6C53">
      <w:pPr>
        <w:pStyle w:val="ConsPlusNormal"/>
        <w:spacing w:before="220"/>
        <w:ind w:firstLine="540"/>
        <w:jc w:val="both"/>
      </w:pPr>
      <w:r>
        <w:t xml:space="preserve">Абзац утратил силу с 1 января 2017 года. - Федеральный </w:t>
      </w:r>
      <w:hyperlink r:id="rId6983" w:history="1">
        <w:r>
          <w:rPr>
            <w:color w:val="0000FF"/>
          </w:rPr>
          <w:t>закон</w:t>
        </w:r>
      </w:hyperlink>
      <w:r>
        <w:t xml:space="preserve"> от 28.12.2016 N 463-ФЗ.</w:t>
      </w:r>
    </w:p>
    <w:p w:rsidR="00BC6C53" w:rsidRDefault="00BC6C53">
      <w:pPr>
        <w:pStyle w:val="ConsPlusNormal"/>
        <w:spacing w:before="220"/>
        <w:ind w:firstLine="540"/>
        <w:jc w:val="both"/>
      </w:pPr>
      <w:r>
        <w:t xml:space="preserve">Налогоплательщики, указанные в </w:t>
      </w:r>
      <w:hyperlink w:anchor="Par12391"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ar14325"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w:t>
      </w:r>
      <w:r>
        <w:lastRenderedPageBreak/>
        <w:t>морском месторождении углеводородного сырья;</w:t>
      </w:r>
    </w:p>
    <w:p w:rsidR="00BC6C53" w:rsidRDefault="00BC6C53">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BC6C53" w:rsidRDefault="00BC6C53">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BC6C53" w:rsidRDefault="00BC6C53">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BC6C53" w:rsidRDefault="00BC6C53">
      <w:pPr>
        <w:pStyle w:val="ConsPlusNormal"/>
        <w:jc w:val="both"/>
      </w:pPr>
      <w:r>
        <w:t xml:space="preserve">(п. 8 введен Федеральным </w:t>
      </w:r>
      <w:hyperlink r:id="rId6984"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6985" w:history="1">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BC6C53" w:rsidRDefault="00BC6C53">
      <w:pPr>
        <w:pStyle w:val="ConsPlusNormal"/>
        <w:jc w:val="both"/>
      </w:pPr>
      <w:r>
        <w:t xml:space="preserve">(п. 9 введен Федеральным </w:t>
      </w:r>
      <w:hyperlink r:id="rId6986" w:history="1">
        <w:r>
          <w:rPr>
            <w:color w:val="0000FF"/>
          </w:rPr>
          <w:t>законом</w:t>
        </w:r>
      </w:hyperlink>
      <w:r>
        <w:t xml:space="preserve"> от 28.12.2016 N 463-ФЗ)</w:t>
      </w:r>
    </w:p>
    <w:p w:rsidR="00BC6C53" w:rsidRDefault="00BC6C53">
      <w:pPr>
        <w:pStyle w:val="ConsPlusNormal"/>
        <w:spacing w:before="220"/>
        <w:ind w:firstLine="540"/>
        <w:jc w:val="both"/>
      </w:pPr>
      <w:bookmarkStart w:id="1381" w:name="Par10944"/>
      <w:bookmarkEnd w:id="138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ar10951"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ar10961" w:history="1">
        <w:r>
          <w:rPr>
            <w:color w:val="0000FF"/>
          </w:rPr>
          <w:t>пунктом 12</w:t>
        </w:r>
      </w:hyperlink>
      <w:r>
        <w:t xml:space="preserve"> настоящей статьи.</w:t>
      </w:r>
    </w:p>
    <w:p w:rsidR="00BC6C53" w:rsidRDefault="00BC6C53">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BC6C53" w:rsidRDefault="00BC6C53">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BC6C53" w:rsidRDefault="00BC6C53">
      <w:pPr>
        <w:pStyle w:val="ConsPlusNormal"/>
        <w:spacing w:before="220"/>
        <w:ind w:firstLine="540"/>
        <w:jc w:val="both"/>
      </w:pPr>
      <w:bookmarkStart w:id="1382" w:name="Par10947"/>
      <w:bookmarkEnd w:id="1382"/>
      <w: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w:t>
      </w:r>
      <w:r>
        <w:lastRenderedPageBreak/>
        <w:t>аналогичными договорами на условиях риска;</w:t>
      </w:r>
    </w:p>
    <w:p w:rsidR="00BC6C53" w:rsidRDefault="00BC6C53">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ar10947"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BC6C53" w:rsidRDefault="00BC6C53">
      <w:pPr>
        <w:pStyle w:val="ConsPlusNormal"/>
        <w:spacing w:before="220"/>
        <w:ind w:firstLine="540"/>
        <w:jc w:val="both"/>
      </w:pPr>
      <w:r>
        <w:t xml:space="preserve">указанные в </w:t>
      </w:r>
      <w:hyperlink w:anchor="Par10947"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BC6C53" w:rsidRDefault="00BC6C53">
      <w:pPr>
        <w:pStyle w:val="ConsPlusNormal"/>
        <w:jc w:val="both"/>
      </w:pPr>
      <w:r>
        <w:t xml:space="preserve">(п. 10 введен Федеральным </w:t>
      </w:r>
      <w:hyperlink r:id="rId6987" w:history="1">
        <w:r>
          <w:rPr>
            <w:color w:val="0000FF"/>
          </w:rPr>
          <w:t>законом</w:t>
        </w:r>
      </w:hyperlink>
      <w:r>
        <w:t xml:space="preserve"> от 19.07.2018 N 199-ФЗ)</w:t>
      </w:r>
    </w:p>
    <w:p w:rsidR="00BC6C53" w:rsidRDefault="00BC6C53">
      <w:pPr>
        <w:pStyle w:val="ConsPlusNormal"/>
        <w:spacing w:before="220"/>
        <w:ind w:firstLine="540"/>
        <w:jc w:val="both"/>
      </w:pPr>
      <w:bookmarkStart w:id="1383" w:name="Par10951"/>
      <w:bookmarkEnd w:id="1383"/>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BC6C53" w:rsidRDefault="00BC6C53">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988" w:history="1">
        <w:r>
          <w:rPr>
            <w:color w:val="0000FF"/>
          </w:rPr>
          <w:t>пунктом 2 статьи 105.1</w:t>
        </w:r>
      </w:hyperlink>
      <w:r>
        <w:t xml:space="preserve"> настоящего Кодекса на протяжении всего срока действия такого договора займа;</w:t>
      </w:r>
    </w:p>
    <w:p w:rsidR="00BC6C53" w:rsidRDefault="00BC6C53">
      <w:pPr>
        <w:pStyle w:val="ConsPlusNormal"/>
        <w:spacing w:before="220"/>
        <w:ind w:firstLine="540"/>
        <w:jc w:val="both"/>
      </w:pPr>
      <w:r>
        <w:t>договор займа впервые заключен после 1 января 2018 года;</w:t>
      </w:r>
    </w:p>
    <w:p w:rsidR="00BC6C53" w:rsidRDefault="00BC6C53">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BC6C53" w:rsidRDefault="00BC6C53">
      <w:pPr>
        <w:pStyle w:val="ConsPlusNormal"/>
        <w:spacing w:before="220"/>
        <w:ind w:firstLine="540"/>
        <w:jc w:val="both"/>
      </w:pPr>
      <w:bookmarkStart w:id="1384" w:name="Par10955"/>
      <w:bookmarkEnd w:id="138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BC6C53" w:rsidRDefault="00BC6C53">
      <w:pPr>
        <w:pStyle w:val="ConsPlusNormal"/>
        <w:spacing w:before="220"/>
        <w:ind w:firstLine="540"/>
        <w:jc w:val="both"/>
      </w:pPr>
      <w:r>
        <w:t xml:space="preserve">Решение, указанное в </w:t>
      </w:r>
      <w:hyperlink w:anchor="Par10955"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BC6C53" w:rsidRDefault="00BC6C53">
      <w:pPr>
        <w:pStyle w:val="ConsPlusNormal"/>
        <w:jc w:val="both"/>
      </w:pPr>
      <w:r>
        <w:t xml:space="preserve">(в ред. Федерального </w:t>
      </w:r>
      <w:hyperlink r:id="rId6989" w:history="1">
        <w:r>
          <w:rPr>
            <w:color w:val="0000FF"/>
          </w:rPr>
          <w:t>закона</w:t>
        </w:r>
      </w:hyperlink>
      <w:r>
        <w:t xml:space="preserve"> от 29.09.2019 N 325-ФЗ)</w:t>
      </w:r>
    </w:p>
    <w:p w:rsidR="00BC6C53" w:rsidRDefault="00BC6C53">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BC6C53" w:rsidRDefault="00BC6C53">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BC6C53" w:rsidRDefault="00BC6C53">
      <w:pPr>
        <w:pStyle w:val="ConsPlusNormal"/>
        <w:jc w:val="both"/>
      </w:pPr>
      <w:r>
        <w:t xml:space="preserve">(п. 11 введен Федеральным </w:t>
      </w:r>
      <w:hyperlink r:id="rId6990" w:history="1">
        <w:r>
          <w:rPr>
            <w:color w:val="0000FF"/>
          </w:rPr>
          <w:t>законом</w:t>
        </w:r>
      </w:hyperlink>
      <w:r>
        <w:t xml:space="preserve"> от 19.07.2018 N 199-ФЗ)</w:t>
      </w:r>
    </w:p>
    <w:p w:rsidR="00BC6C53" w:rsidRDefault="00BC6C53">
      <w:pPr>
        <w:pStyle w:val="ConsPlusNormal"/>
        <w:spacing w:before="220"/>
        <w:ind w:firstLine="540"/>
        <w:jc w:val="both"/>
      </w:pPr>
      <w:bookmarkStart w:id="1385" w:name="Par10961"/>
      <w:bookmarkEnd w:id="1385"/>
      <w:r>
        <w:t xml:space="preserve">12. Расходы на выполнение работ по освоению природных ресурсов, предусмотренные </w:t>
      </w:r>
      <w:hyperlink w:anchor="Par10944"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w:t>
      </w:r>
      <w:r>
        <w:lastRenderedPageBreak/>
        <w:t>соответствующего зарубежного геолого-разведочного проекта экономически нецелесообразным и (или) геологически бесперспективным.</w:t>
      </w:r>
    </w:p>
    <w:p w:rsidR="00BC6C53" w:rsidRDefault="00BC6C53">
      <w:pPr>
        <w:pStyle w:val="ConsPlusNormal"/>
        <w:jc w:val="both"/>
      </w:pPr>
      <w:r>
        <w:t xml:space="preserve">(п. 12 введен Федеральным </w:t>
      </w:r>
      <w:hyperlink r:id="rId6991"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outlineLvl w:val="2"/>
        <w:rPr>
          <w:b/>
          <w:bCs/>
        </w:rPr>
      </w:pPr>
      <w:bookmarkStart w:id="1386" w:name="Par10964"/>
      <w:bookmarkEnd w:id="1386"/>
      <w:r>
        <w:rPr>
          <w:b/>
          <w:bCs/>
        </w:rPr>
        <w:t>Статья 262. Расходы на научные исследования и (или) опытно-конструкторские разработки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6992" w:history="1">
        <w:r>
          <w:rPr>
            <w:color w:val="0000FF"/>
          </w:rPr>
          <w:t>закона</w:t>
        </w:r>
      </w:hyperlink>
      <w:r>
        <w:t xml:space="preserve"> от 07.06.2011 N 132-ФЗ)</w:t>
      </w:r>
    </w:p>
    <w:p w:rsidR="00BC6C53" w:rsidRDefault="00BC6C53">
      <w:pPr>
        <w:pStyle w:val="ConsPlusNormal"/>
        <w:jc w:val="both"/>
      </w:pPr>
    </w:p>
    <w:p w:rsidR="00BC6C53" w:rsidRDefault="00BC6C53">
      <w:pPr>
        <w:pStyle w:val="ConsPlusNormal"/>
        <w:ind w:firstLine="540"/>
        <w:jc w:val="both"/>
      </w:pPr>
      <w:r>
        <w:t xml:space="preserve">1. В целях настоящей </w:t>
      </w:r>
      <w:hyperlink w:anchor="Par9660"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BC6C53" w:rsidRDefault="00BC6C53">
      <w:pPr>
        <w:pStyle w:val="ConsPlusNormal"/>
        <w:spacing w:before="220"/>
        <w:ind w:firstLine="540"/>
        <w:jc w:val="both"/>
      </w:pPr>
      <w:r>
        <w:t xml:space="preserve">2. К расходам на научные исследования и (или) опытно-конструкторские разработки </w:t>
      </w:r>
      <w:hyperlink r:id="rId6993" w:history="1">
        <w:r>
          <w:rPr>
            <w:color w:val="0000FF"/>
          </w:rPr>
          <w:t>относятся</w:t>
        </w:r>
      </w:hyperlink>
      <w:r>
        <w:t>:</w:t>
      </w:r>
    </w:p>
    <w:p w:rsidR="00BC6C53" w:rsidRDefault="00BC6C53">
      <w:pPr>
        <w:pStyle w:val="ConsPlusNormal"/>
        <w:spacing w:before="220"/>
        <w:ind w:firstLine="540"/>
        <w:jc w:val="both"/>
      </w:pPr>
      <w:bookmarkStart w:id="1387" w:name="Par10970"/>
      <w:bookmarkEnd w:id="1387"/>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9660"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BC6C53" w:rsidRDefault="00BC6C53">
      <w:pPr>
        <w:pStyle w:val="ConsPlusNormal"/>
        <w:spacing w:before="220"/>
        <w:ind w:firstLine="540"/>
        <w:jc w:val="both"/>
      </w:pPr>
      <w:bookmarkStart w:id="1388" w:name="Par10971"/>
      <w:bookmarkEnd w:id="138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ar10486" w:history="1">
        <w:r>
          <w:rPr>
            <w:color w:val="0000FF"/>
          </w:rPr>
          <w:t>пунктами 1</w:t>
        </w:r>
      </w:hyperlink>
      <w:r>
        <w:t xml:space="preserve"> - </w:t>
      </w:r>
      <w:hyperlink w:anchor="Par10489" w:history="1">
        <w:r>
          <w:rPr>
            <w:color w:val="0000FF"/>
          </w:rPr>
          <w:t>3</w:t>
        </w:r>
      </w:hyperlink>
      <w:r>
        <w:t xml:space="preserve"> и </w:t>
      </w:r>
      <w:hyperlink w:anchor="Par10543"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w:anchor="Par27148" w:history="1">
        <w:r>
          <w:rPr>
            <w:color w:val="0000FF"/>
          </w:rPr>
          <w:t>Кодексом</w:t>
        </w:r>
      </w:hyperlink>
      <w:r>
        <w:t xml:space="preserve"> порядке на указанные расходы на оплату труда;</w:t>
      </w:r>
    </w:p>
    <w:p w:rsidR="00BC6C53" w:rsidRDefault="00BC6C53">
      <w:pPr>
        <w:pStyle w:val="ConsPlusNormal"/>
        <w:jc w:val="both"/>
      </w:pPr>
      <w:r>
        <w:t xml:space="preserve">(пп. 2 в ред. Федерального </w:t>
      </w:r>
      <w:hyperlink r:id="rId6994" w:history="1">
        <w:r>
          <w:rPr>
            <w:color w:val="0000FF"/>
          </w:rPr>
          <w:t>закона</w:t>
        </w:r>
      </w:hyperlink>
      <w:r>
        <w:t xml:space="preserve"> от 18.07.2017 N 166-ФЗ)</w:t>
      </w:r>
    </w:p>
    <w:p w:rsidR="00BC6C53" w:rsidRDefault="00BC6C53">
      <w:pPr>
        <w:pStyle w:val="ConsPlusNormal"/>
        <w:spacing w:before="220"/>
        <w:ind w:firstLine="540"/>
        <w:jc w:val="both"/>
      </w:pPr>
      <w:r>
        <w:t xml:space="preserve">3) материальные расходы, предусмотренные </w:t>
      </w:r>
      <w:hyperlink w:anchor="Par10426" w:history="1">
        <w:r>
          <w:rPr>
            <w:color w:val="0000FF"/>
          </w:rPr>
          <w:t>подпунктами 1</w:t>
        </w:r>
      </w:hyperlink>
      <w:r>
        <w:t xml:space="preserve"> - </w:t>
      </w:r>
      <w:hyperlink w:anchor="Par10431" w:history="1">
        <w:r>
          <w:rPr>
            <w:color w:val="0000FF"/>
          </w:rPr>
          <w:t>3</w:t>
        </w:r>
      </w:hyperlink>
      <w:r>
        <w:t xml:space="preserve"> и </w:t>
      </w:r>
      <w:hyperlink w:anchor="Par10435"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BC6C53" w:rsidRDefault="00BC6C53">
      <w:pPr>
        <w:pStyle w:val="ConsPlusNormal"/>
        <w:spacing w:before="220"/>
        <w:ind w:firstLine="540"/>
        <w:jc w:val="both"/>
      </w:pPr>
      <w:bookmarkStart w:id="1389" w:name="Par10974"/>
      <w:bookmarkEnd w:id="1389"/>
      <w:r>
        <w:t xml:space="preserve">3.1) применялся по 31 декабря 2020 года. - Федеральный </w:t>
      </w:r>
      <w:hyperlink r:id="rId6995" w:history="1">
        <w:r>
          <w:rPr>
            <w:color w:val="0000FF"/>
          </w:rPr>
          <w:t>закон</w:t>
        </w:r>
      </w:hyperlink>
      <w:r>
        <w:t xml:space="preserve"> от 18.07.2017 N 166-ФЗ;</w:t>
      </w:r>
    </w:p>
    <w:p w:rsidR="00BC6C53" w:rsidRDefault="00BC6C53">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BC6C53" w:rsidRDefault="00BC6C53">
      <w:pPr>
        <w:pStyle w:val="ConsPlusNormal"/>
        <w:jc w:val="both"/>
      </w:pPr>
      <w:r>
        <w:t xml:space="preserve">(пп. 3.2 введен Федеральным </w:t>
      </w:r>
      <w:hyperlink r:id="rId6996"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ar10971" w:history="1">
        <w:r>
          <w:rPr>
            <w:color w:val="0000FF"/>
          </w:rPr>
          <w:t>подпункте 2</w:t>
        </w:r>
      </w:hyperlink>
      <w:r>
        <w:t xml:space="preserve"> настоящего пункта;</w:t>
      </w:r>
    </w:p>
    <w:p w:rsidR="00BC6C53" w:rsidRDefault="00BC6C53">
      <w:pPr>
        <w:pStyle w:val="ConsPlusNormal"/>
        <w:jc w:val="both"/>
      </w:pPr>
      <w:r>
        <w:t xml:space="preserve">(в ред. Федерального </w:t>
      </w:r>
      <w:hyperlink r:id="rId6997" w:history="1">
        <w:r>
          <w:rPr>
            <w:color w:val="0000FF"/>
          </w:rPr>
          <w:t>закона</w:t>
        </w:r>
      </w:hyperlink>
      <w:r>
        <w:t xml:space="preserve"> от 18.07.2017 N 166-ФЗ)</w:t>
      </w:r>
    </w:p>
    <w:p w:rsidR="00BC6C53" w:rsidRDefault="00BC6C53">
      <w:pPr>
        <w:pStyle w:val="ConsPlusNormal"/>
        <w:spacing w:before="220"/>
        <w:ind w:firstLine="540"/>
        <w:jc w:val="both"/>
      </w:pPr>
      <w:bookmarkStart w:id="1390" w:name="Par10979"/>
      <w:bookmarkEnd w:id="139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BC6C53" w:rsidRDefault="00BC6C53">
      <w:pPr>
        <w:pStyle w:val="ConsPlusNormal"/>
        <w:spacing w:before="220"/>
        <w:ind w:firstLine="540"/>
        <w:jc w:val="both"/>
      </w:pPr>
      <w:bookmarkStart w:id="1391" w:name="Par10980"/>
      <w:bookmarkEnd w:id="1391"/>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998"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9872" w:history="1">
        <w:r>
          <w:rPr>
            <w:color w:val="0000FF"/>
          </w:rPr>
          <w:t>статьей 249</w:t>
        </w:r>
      </w:hyperlink>
      <w:r>
        <w:t xml:space="preserve"> настоящего Кодекса.</w:t>
      </w:r>
    </w:p>
    <w:p w:rsidR="00BC6C53" w:rsidRDefault="00BC6C53">
      <w:pPr>
        <w:pStyle w:val="ConsPlusNormal"/>
        <w:spacing w:before="220"/>
        <w:ind w:firstLine="540"/>
        <w:jc w:val="both"/>
      </w:pPr>
      <w:r>
        <w:t xml:space="preserve">3. Если работники, указанные в </w:t>
      </w:r>
      <w:hyperlink w:anchor="Par10971"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BC6C53" w:rsidRDefault="00BC6C53">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ar10970" w:history="1">
        <w:r>
          <w:rPr>
            <w:color w:val="0000FF"/>
          </w:rPr>
          <w:t>подпунктами 1</w:t>
        </w:r>
      </w:hyperlink>
      <w:r>
        <w:t xml:space="preserve"> - </w:t>
      </w:r>
      <w:hyperlink w:anchor="Par1097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BC6C53" w:rsidRDefault="00BC6C53">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BC6C53" w:rsidRDefault="00BC6C53">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10970" w:history="1">
        <w:r>
          <w:rPr>
            <w:color w:val="0000FF"/>
          </w:rPr>
          <w:t>подпунктами 1</w:t>
        </w:r>
      </w:hyperlink>
      <w:r>
        <w:t xml:space="preserve"> - </w:t>
      </w:r>
      <w:hyperlink w:anchor="Par10974" w:history="1">
        <w:r>
          <w:rPr>
            <w:color w:val="0000FF"/>
          </w:rPr>
          <w:t>3.1</w:t>
        </w:r>
      </w:hyperlink>
      <w:r>
        <w:t xml:space="preserve">, </w:t>
      </w:r>
      <w:hyperlink w:anchor="Par10979" w:history="1">
        <w:r>
          <w:rPr>
            <w:color w:val="0000FF"/>
          </w:rPr>
          <w:t>5</w:t>
        </w:r>
      </w:hyperlink>
      <w:r>
        <w:t xml:space="preserve"> и </w:t>
      </w:r>
      <w:hyperlink w:anchor="Par10980" w:history="1">
        <w:r>
          <w:rPr>
            <w:color w:val="0000FF"/>
          </w:rPr>
          <w:t>6 пункта 2</w:t>
        </w:r>
      </w:hyperlink>
      <w:r>
        <w:t xml:space="preserve"> настоящей статьи), в части, превышающей 75 процентов суммы расходов, указанных в </w:t>
      </w:r>
      <w:hyperlink w:anchor="Par10971"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BC6C53" w:rsidRDefault="00BC6C53">
      <w:pPr>
        <w:pStyle w:val="ConsPlusNormal"/>
        <w:jc w:val="both"/>
      </w:pPr>
      <w:r>
        <w:t xml:space="preserve">(в ред. Федерального </w:t>
      </w:r>
      <w:hyperlink r:id="rId6999" w:history="1">
        <w:r>
          <w:rPr>
            <w:color w:val="0000FF"/>
          </w:rPr>
          <w:t>закона</w:t>
        </w:r>
      </w:hyperlink>
      <w:r>
        <w:t xml:space="preserve"> от 18.07.2017 N 166-ФЗ)</w:t>
      </w:r>
    </w:p>
    <w:p w:rsidR="00BC6C53" w:rsidRDefault="00BC6C53">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ar1098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BC6C53" w:rsidRDefault="00BC6C53">
      <w:pPr>
        <w:pStyle w:val="ConsPlusNormal"/>
        <w:spacing w:before="220"/>
        <w:ind w:firstLine="540"/>
        <w:jc w:val="both"/>
      </w:pPr>
      <w:bookmarkStart w:id="1392" w:name="Par10987"/>
      <w:bookmarkEnd w:id="1392"/>
      <w:r>
        <w:t xml:space="preserve">7. Налогоплательщик, осуществляющий </w:t>
      </w:r>
      <w:hyperlink r:id="rId7000" w:history="1">
        <w:r>
          <w:rPr>
            <w:color w:val="0000FF"/>
          </w:rPr>
          <w:t>расходы</w:t>
        </w:r>
      </w:hyperlink>
      <w:r>
        <w:t xml:space="preserve"> на научные исследования и (или) опытно-конструкторские разработки по </w:t>
      </w:r>
      <w:hyperlink r:id="rId7001" w:history="1">
        <w:r>
          <w:rPr>
            <w:color w:val="0000FF"/>
          </w:rPr>
          <w:t>перечню</w:t>
        </w:r>
      </w:hyperlink>
      <w:r>
        <w:t xml:space="preserve">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ar11002" w:history="1">
        <w:r>
          <w:rPr>
            <w:color w:val="0000FF"/>
          </w:rPr>
          <w:t>пункте 9</w:t>
        </w:r>
      </w:hyperlink>
      <w:r>
        <w:t xml:space="preserve"> настоящей статьи, в порядке, предусмотренном настоящим </w:t>
      </w:r>
      <w:hyperlink r:id="rId7002" w:history="1">
        <w:r>
          <w:rPr>
            <w:color w:val="0000FF"/>
          </w:rPr>
          <w:t>Кодексом</w:t>
        </w:r>
      </w:hyperlink>
      <w:r>
        <w:t>, в размере фактических затрат с применением коэффициента 2.</w:t>
      </w:r>
    </w:p>
    <w:p w:rsidR="00BC6C53" w:rsidRDefault="00BC6C53">
      <w:pPr>
        <w:pStyle w:val="ConsPlusNormal"/>
        <w:jc w:val="both"/>
      </w:pPr>
      <w:r>
        <w:t xml:space="preserve">(в ред. Федеральных законов от 18.07.2017 </w:t>
      </w:r>
      <w:hyperlink r:id="rId7003" w:history="1">
        <w:r>
          <w:rPr>
            <w:color w:val="0000FF"/>
          </w:rPr>
          <w:t>N 166-ФЗ</w:t>
        </w:r>
      </w:hyperlink>
      <w:r>
        <w:t xml:space="preserve">, от 12.07.2024 </w:t>
      </w:r>
      <w:hyperlink r:id="rId7004" w:history="1">
        <w:r>
          <w:rPr>
            <w:color w:val="0000FF"/>
          </w:rPr>
          <w:t>N 176-ФЗ</w:t>
        </w:r>
      </w:hyperlink>
      <w:r>
        <w:t xml:space="preserve">, от 25.04.2026 </w:t>
      </w:r>
      <w:hyperlink r:id="rId7005" w:history="1">
        <w:r>
          <w:rPr>
            <w:color w:val="0000FF"/>
          </w:rPr>
          <w:t>N 104-ФЗ</w:t>
        </w:r>
      </w:hyperlink>
      <w:r>
        <w:t>)</w:t>
      </w:r>
    </w:p>
    <w:p w:rsidR="00BC6C53" w:rsidRDefault="00BC6C53">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10970" w:history="1">
        <w:r>
          <w:rPr>
            <w:color w:val="0000FF"/>
          </w:rPr>
          <w:t>подпунктами 1</w:t>
        </w:r>
      </w:hyperlink>
      <w:r>
        <w:t xml:space="preserve"> - </w:t>
      </w:r>
      <w:hyperlink w:anchor="Par10979" w:history="1">
        <w:r>
          <w:rPr>
            <w:color w:val="0000FF"/>
          </w:rPr>
          <w:t>5 пункта 2</w:t>
        </w:r>
      </w:hyperlink>
      <w:r>
        <w:t xml:space="preserve"> настоящей статьи.</w:t>
      </w:r>
    </w:p>
    <w:p w:rsidR="00BC6C53" w:rsidRDefault="00BC6C53">
      <w:pPr>
        <w:pStyle w:val="ConsPlusNormal"/>
        <w:spacing w:before="220"/>
        <w:ind w:firstLine="540"/>
        <w:jc w:val="both"/>
      </w:pPr>
      <w:bookmarkStart w:id="1393" w:name="Par10990"/>
      <w:bookmarkEnd w:id="1393"/>
      <w:r>
        <w:lastRenderedPageBreak/>
        <w:t xml:space="preserve">8. Налогоплательщик, использующий право, предусмотренное </w:t>
      </w:r>
      <w:hyperlink w:anchor="Par10987" w:history="1">
        <w:r>
          <w:rPr>
            <w:color w:val="0000FF"/>
          </w:rPr>
          <w:t>пунктом 7</w:t>
        </w:r>
      </w:hyperlink>
      <w:r>
        <w:t xml:space="preserve"> настоящей статьи, представляет в налоговый орган по месту нахождения организации </w:t>
      </w:r>
      <w:hyperlink r:id="rId7006" w:history="1">
        <w:r>
          <w:rPr>
            <w:color w:val="0000FF"/>
          </w:rPr>
          <w:t>отчет</w:t>
        </w:r>
      </w:hyperlink>
      <w:r>
        <w:t xml:space="preserve">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rsidR="00BC6C53" w:rsidRDefault="00BC6C53">
      <w:pPr>
        <w:pStyle w:val="ConsPlusNormal"/>
        <w:jc w:val="both"/>
      </w:pPr>
      <w:r>
        <w:t xml:space="preserve">(в ред. Федерального </w:t>
      </w:r>
      <w:hyperlink r:id="rId7007" w:history="1">
        <w:r>
          <w:rPr>
            <w:color w:val="0000FF"/>
          </w:rPr>
          <w:t>закона</w:t>
        </w:r>
      </w:hyperlink>
      <w:r>
        <w:t xml:space="preserve"> от 12.07.2024 N 176-ФЗ)</w:t>
      </w:r>
    </w:p>
    <w:p w:rsidR="00BC6C53" w:rsidRDefault="00BC6C53">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BC6C53" w:rsidRDefault="00BC6C53">
      <w:pPr>
        <w:pStyle w:val="ConsPlusNormal"/>
        <w:spacing w:before="220"/>
        <w:ind w:firstLine="540"/>
        <w:jc w:val="both"/>
      </w:pPr>
      <w:r>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w:t>
      </w:r>
      <w:hyperlink r:id="rId7008" w:history="1">
        <w:r>
          <w:rPr>
            <w:color w:val="0000FF"/>
          </w:rPr>
          <w:t>требованиям</w:t>
        </w:r>
      </w:hyperlink>
      <w:r>
        <w:t xml:space="preserve"> к структуре и правилам оформления научных и технических отчетов.</w:t>
      </w:r>
    </w:p>
    <w:p w:rsidR="00BC6C53" w:rsidRDefault="00BC6C53">
      <w:pPr>
        <w:pStyle w:val="ConsPlusNormal"/>
        <w:spacing w:before="220"/>
        <w:ind w:firstLine="540"/>
        <w:jc w:val="both"/>
      </w:pPr>
      <w:r>
        <w:t xml:space="preserve">Налогоплательщик в соответствии со </w:t>
      </w:r>
      <w:hyperlink r:id="rId7009"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BC6C53" w:rsidRDefault="00BC6C53">
      <w:pPr>
        <w:pStyle w:val="ConsPlusNormal"/>
        <w:spacing w:before="220"/>
        <w:ind w:firstLine="540"/>
        <w:jc w:val="both"/>
      </w:pPr>
      <w:bookmarkStart w:id="1394" w:name="Par10995"/>
      <w:bookmarkEnd w:id="1394"/>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010" w:history="1">
        <w:r>
          <w:rPr>
            <w:color w:val="0000FF"/>
          </w:rPr>
          <w:t>перечню</w:t>
        </w:r>
      </w:hyperlink>
      <w:r>
        <w:t xml:space="preserve"> научных исследований и (или) опытно-конструкторских разработок, предусмотренному </w:t>
      </w:r>
      <w:hyperlink w:anchor="Par10987" w:history="1">
        <w:r>
          <w:rPr>
            <w:color w:val="0000FF"/>
          </w:rPr>
          <w:t>пунктом 7</w:t>
        </w:r>
      </w:hyperlink>
      <w:r>
        <w:t xml:space="preserve"> настоящей статьи, в порядке, установленном </w:t>
      </w:r>
      <w:hyperlink r:id="rId7011" w:history="1">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BC6C53" w:rsidRDefault="00BC6C53">
      <w:pPr>
        <w:pStyle w:val="ConsPlusNormal"/>
        <w:jc w:val="both"/>
      </w:pPr>
      <w:r>
        <w:t xml:space="preserve">(в ред. Федеральных законов от 31.07.2023 </w:t>
      </w:r>
      <w:hyperlink r:id="rId7012" w:history="1">
        <w:r>
          <w:rPr>
            <w:color w:val="0000FF"/>
          </w:rPr>
          <w:t>N 389-ФЗ</w:t>
        </w:r>
      </w:hyperlink>
      <w:r>
        <w:t xml:space="preserve">, от 25.04.2026 </w:t>
      </w:r>
      <w:hyperlink r:id="rId7013" w:history="1">
        <w:r>
          <w:rPr>
            <w:color w:val="0000FF"/>
          </w:rPr>
          <w:t>N 104-ФЗ</w:t>
        </w:r>
      </w:hyperlink>
      <w:r>
        <w:t>)</w:t>
      </w:r>
    </w:p>
    <w:p w:rsidR="00BC6C53" w:rsidRDefault="00BC6C53">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014"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7015" w:history="1">
        <w:r>
          <w:rPr>
            <w:color w:val="0000FF"/>
          </w:rPr>
          <w:t>перечню</w:t>
        </w:r>
      </w:hyperlink>
      <w:r>
        <w:t xml:space="preserve"> научных исследований и (или) опытно-конструкторских разработок, предусмотренному </w:t>
      </w:r>
      <w:hyperlink w:anchor="Par10987" w:history="1">
        <w:r>
          <w:rPr>
            <w:color w:val="0000FF"/>
          </w:rPr>
          <w:t>пунктом 7</w:t>
        </w:r>
      </w:hyperlink>
      <w:r>
        <w:t xml:space="preserve"> настоящей статьи, экспертиза такого отчета, предусмотренная </w:t>
      </w:r>
      <w:hyperlink w:anchor="Par10995" w:history="1">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BC6C53" w:rsidRDefault="00BC6C53">
      <w:pPr>
        <w:pStyle w:val="ConsPlusNormal"/>
        <w:jc w:val="both"/>
      </w:pPr>
      <w:r>
        <w:t xml:space="preserve">(абзац введен Федеральным </w:t>
      </w:r>
      <w:hyperlink r:id="rId7016" w:history="1">
        <w:r>
          <w:rPr>
            <w:color w:val="0000FF"/>
          </w:rPr>
          <w:t>законом</w:t>
        </w:r>
      </w:hyperlink>
      <w:r>
        <w:t xml:space="preserve"> от 31.07.2023 N 389-ФЗ; в ред. Федерального </w:t>
      </w:r>
      <w:hyperlink r:id="rId7017" w:history="1">
        <w:r>
          <w:rPr>
            <w:color w:val="0000FF"/>
          </w:rPr>
          <w:t>закона</w:t>
        </w:r>
      </w:hyperlink>
      <w:r>
        <w:t xml:space="preserve"> от 25.04.2026 N 104-ФЗ)</w:t>
      </w:r>
    </w:p>
    <w:p w:rsidR="00BC6C53" w:rsidRDefault="00BC6C53">
      <w:pPr>
        <w:pStyle w:val="ConsPlusNormal"/>
        <w:spacing w:before="220"/>
        <w:ind w:firstLine="540"/>
        <w:jc w:val="both"/>
      </w:pPr>
      <w: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w:t>
      </w:r>
      <w:r>
        <w:lastRenderedPageBreak/>
        <w:t>расходов в размере фактических затрат.</w:t>
      </w:r>
    </w:p>
    <w:p w:rsidR="00BC6C53" w:rsidRDefault="00BC6C53">
      <w:pPr>
        <w:pStyle w:val="ConsPlusNormal"/>
        <w:jc w:val="both"/>
      </w:pPr>
      <w:r>
        <w:t xml:space="preserve">(п. 8 в ред. Федерального </w:t>
      </w:r>
      <w:hyperlink r:id="rId7018" w:history="1">
        <w:r>
          <w:rPr>
            <w:color w:val="0000FF"/>
          </w:rPr>
          <w:t>закона</w:t>
        </w:r>
      </w:hyperlink>
      <w:r>
        <w:t xml:space="preserve"> от 18.07.2017 N 166-ФЗ)</w:t>
      </w:r>
    </w:p>
    <w:p w:rsidR="00BC6C53" w:rsidRDefault="00BC6C53">
      <w:pPr>
        <w:pStyle w:val="ConsPlusNormal"/>
        <w:spacing w:before="220"/>
        <w:ind w:firstLine="540"/>
        <w:jc w:val="both"/>
      </w:pPr>
      <w:bookmarkStart w:id="1395" w:name="Par11002"/>
      <w:bookmarkEnd w:id="139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10676"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BC6C53" w:rsidRDefault="00BC6C53">
      <w:pPr>
        <w:pStyle w:val="ConsPlusNormal"/>
        <w:spacing w:before="220"/>
        <w:ind w:firstLine="540"/>
        <w:jc w:val="both"/>
      </w:pPr>
      <w: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hyperlink r:id="rId7019" w:history="1">
        <w:r>
          <w:rPr>
            <w:color w:val="0000FF"/>
          </w:rPr>
          <w:t>законом</w:t>
        </w:r>
      </w:hyperlink>
      <w: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ar10987" w:history="1">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предусмотренному </w:t>
      </w:r>
      <w:hyperlink w:anchor="Par10987" w:history="1">
        <w:r>
          <w:rPr>
            <w:color w:val="0000FF"/>
          </w:rPr>
          <w:t>пунктом 7</w:t>
        </w:r>
      </w:hyperlink>
      <w:r>
        <w:t xml:space="preserve"> настоящей статьи, и от выполнения условий, предусмотренных </w:t>
      </w:r>
      <w:hyperlink w:anchor="Par10990" w:history="1">
        <w:r>
          <w:rPr>
            <w:color w:val="0000FF"/>
          </w:rPr>
          <w:t>пунктом 8</w:t>
        </w:r>
      </w:hyperlink>
      <w:r>
        <w:t xml:space="preserve"> настоящей статьи.</w:t>
      </w:r>
    </w:p>
    <w:p w:rsidR="00BC6C53" w:rsidRDefault="00BC6C53">
      <w:pPr>
        <w:pStyle w:val="ConsPlusNormal"/>
        <w:jc w:val="both"/>
      </w:pPr>
      <w:r>
        <w:t xml:space="preserve">(в ред. Федерального </w:t>
      </w:r>
      <w:hyperlink r:id="rId7020" w:history="1">
        <w:r>
          <w:rPr>
            <w:color w:val="0000FF"/>
          </w:rPr>
          <w:t>закона</w:t>
        </w:r>
      </w:hyperlink>
      <w:r>
        <w:t xml:space="preserve"> от 25.04.2026 N 104-ФЗ)</w:t>
      </w:r>
    </w:p>
    <w:p w:rsidR="00BC6C53" w:rsidRDefault="00BC6C53">
      <w:pPr>
        <w:pStyle w:val="ConsPlusNormal"/>
        <w:spacing w:before="22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BC6C53" w:rsidRDefault="00BC6C53">
      <w:pPr>
        <w:pStyle w:val="ConsPlusNormal"/>
        <w:spacing w:before="220"/>
        <w:ind w:firstLine="540"/>
        <w:jc w:val="both"/>
      </w:pPr>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rsidR="00BC6C53" w:rsidRDefault="00BC6C53">
      <w:pPr>
        <w:pStyle w:val="ConsPlusNormal"/>
        <w:jc w:val="both"/>
      </w:pPr>
      <w:r>
        <w:t xml:space="preserve">(п. 9 в ред. Федерального </w:t>
      </w:r>
      <w:hyperlink r:id="rId7021" w:history="1">
        <w:r>
          <w:rPr>
            <w:color w:val="0000FF"/>
          </w:rPr>
          <w:t>закона</w:t>
        </w:r>
      </w:hyperlink>
      <w:r>
        <w:t xml:space="preserve"> от 12.07.2024 N 176-ФЗ)</w:t>
      </w:r>
    </w:p>
    <w:p w:rsidR="00BC6C53" w:rsidRDefault="00BC6C53">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BC6C53" w:rsidRDefault="00BC6C53">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7022" w:history="1">
        <w:r>
          <w:rPr>
            <w:color w:val="0000FF"/>
          </w:rPr>
          <w:t>перечню</w:t>
        </w:r>
      </w:hyperlink>
      <w:r>
        <w:t xml:space="preserve">, предусмотренному </w:t>
      </w:r>
      <w:hyperlink w:anchor="Par1098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1099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BC6C53" w:rsidRDefault="00BC6C53">
      <w:pPr>
        <w:pStyle w:val="ConsPlusNormal"/>
        <w:jc w:val="both"/>
      </w:pPr>
    </w:p>
    <w:p w:rsidR="00BC6C53" w:rsidRDefault="00BC6C53">
      <w:pPr>
        <w:pStyle w:val="ConsPlusNormal"/>
        <w:ind w:firstLine="540"/>
        <w:jc w:val="both"/>
        <w:outlineLvl w:val="2"/>
        <w:rPr>
          <w:b/>
          <w:bCs/>
        </w:rPr>
      </w:pPr>
      <w:bookmarkStart w:id="1396" w:name="Par11011"/>
      <w:bookmarkEnd w:id="1396"/>
      <w:r>
        <w:rPr>
          <w:b/>
          <w:bCs/>
        </w:rPr>
        <w:t>Статья 263. Расходы на обязательное и добровольное имущественное страхование</w:t>
      </w:r>
    </w:p>
    <w:p w:rsidR="00BC6C53" w:rsidRDefault="00BC6C53">
      <w:pPr>
        <w:pStyle w:val="ConsPlusNormal"/>
        <w:jc w:val="both"/>
      </w:pPr>
      <w:r>
        <w:t xml:space="preserve">(в ред. Федерального </w:t>
      </w:r>
      <w:hyperlink r:id="rId7023" w:history="1">
        <w:r>
          <w:rPr>
            <w:color w:val="0000FF"/>
          </w:rPr>
          <w:t>закона</w:t>
        </w:r>
      </w:hyperlink>
      <w:r>
        <w:t xml:space="preserve"> от 26.11.2008 N 224-ФЗ)</w:t>
      </w:r>
    </w:p>
    <w:p w:rsidR="00BC6C53" w:rsidRDefault="00BC6C53">
      <w:pPr>
        <w:pStyle w:val="ConsPlusNormal"/>
        <w:jc w:val="both"/>
      </w:pPr>
    </w:p>
    <w:p w:rsidR="00BC6C53" w:rsidRDefault="00BC6C53">
      <w:pPr>
        <w:pStyle w:val="ConsPlusNormal"/>
        <w:ind w:firstLine="540"/>
        <w:jc w:val="both"/>
      </w:pPr>
      <w: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w:t>
      </w:r>
      <w:hyperlink r:id="rId7024" w:history="1">
        <w:r>
          <w:rPr>
            <w:color w:val="0000FF"/>
          </w:rPr>
          <w:t>добровольного имущественного страхования</w:t>
        </w:r>
      </w:hyperlink>
      <w:r>
        <w:t>:</w:t>
      </w:r>
    </w:p>
    <w:p w:rsidR="00BC6C53" w:rsidRDefault="00BC6C53">
      <w:pPr>
        <w:pStyle w:val="ConsPlusNormal"/>
        <w:jc w:val="both"/>
      </w:pPr>
      <w:r>
        <w:t xml:space="preserve">(в ред. Федерального </w:t>
      </w:r>
      <w:hyperlink r:id="rId7025" w:history="1">
        <w:r>
          <w:rPr>
            <w:color w:val="0000FF"/>
          </w:rPr>
          <w:t>закона</w:t>
        </w:r>
      </w:hyperlink>
      <w:r>
        <w:t xml:space="preserve"> от 26.11.2008 N 224-ФЗ)</w:t>
      </w:r>
    </w:p>
    <w:p w:rsidR="00BC6C53" w:rsidRDefault="00BC6C53">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BC6C53" w:rsidRDefault="00BC6C53">
      <w:pPr>
        <w:pStyle w:val="ConsPlusNormal"/>
        <w:spacing w:before="220"/>
        <w:ind w:firstLine="540"/>
        <w:jc w:val="both"/>
      </w:pPr>
      <w:r>
        <w:t>2) добровольное страхование грузов;</w:t>
      </w:r>
    </w:p>
    <w:p w:rsidR="00BC6C53" w:rsidRDefault="00BC6C53">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BC6C53" w:rsidRDefault="00BC6C53">
      <w:pPr>
        <w:pStyle w:val="ConsPlusNormal"/>
        <w:spacing w:before="220"/>
        <w:ind w:firstLine="540"/>
        <w:jc w:val="both"/>
      </w:pPr>
      <w:r>
        <w:t>4) добровольное страхование рисков, связанных с выполнением строительно-монтажных работ;</w:t>
      </w:r>
    </w:p>
    <w:p w:rsidR="00BC6C53" w:rsidRDefault="00BC6C53">
      <w:pPr>
        <w:pStyle w:val="ConsPlusNormal"/>
        <w:spacing w:before="220"/>
        <w:ind w:firstLine="540"/>
        <w:jc w:val="both"/>
      </w:pPr>
      <w:r>
        <w:t>5) добровольное страхование товарно-материальных запасов;</w:t>
      </w:r>
    </w:p>
    <w:p w:rsidR="00BC6C53" w:rsidRDefault="00BC6C53">
      <w:pPr>
        <w:pStyle w:val="ConsPlusNormal"/>
        <w:spacing w:before="220"/>
        <w:ind w:firstLine="540"/>
        <w:jc w:val="both"/>
      </w:pPr>
      <w:r>
        <w:t>6) добровольное страхование урожая сельскохозяйственных культур и животных;</w:t>
      </w:r>
    </w:p>
    <w:p w:rsidR="00BC6C53" w:rsidRDefault="00BC6C53">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BC6C53" w:rsidRDefault="00BC6C53">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BC6C53" w:rsidRDefault="00BC6C53">
      <w:pPr>
        <w:pStyle w:val="ConsPlusNormal"/>
        <w:jc w:val="both"/>
      </w:pPr>
      <w:r>
        <w:t xml:space="preserve">(в ред. Федеральных законов от 29.05.2002 </w:t>
      </w:r>
      <w:hyperlink r:id="rId7026" w:history="1">
        <w:r>
          <w:rPr>
            <w:color w:val="0000FF"/>
          </w:rPr>
          <w:t>N 57-ФЗ</w:t>
        </w:r>
      </w:hyperlink>
      <w:r>
        <w:t xml:space="preserve">, от 26.11.2008 </w:t>
      </w:r>
      <w:hyperlink r:id="rId7027" w:history="1">
        <w:r>
          <w:rPr>
            <w:color w:val="0000FF"/>
          </w:rPr>
          <w:t>N 224-ФЗ</w:t>
        </w:r>
      </w:hyperlink>
      <w:r>
        <w:t>)</w:t>
      </w:r>
    </w:p>
    <w:p w:rsidR="00BC6C53" w:rsidRDefault="00BC6C53">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02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BC6C53" w:rsidRDefault="00BC6C53">
      <w:pPr>
        <w:pStyle w:val="ConsPlusNormal"/>
        <w:jc w:val="both"/>
      </w:pPr>
      <w:r>
        <w:t xml:space="preserve">(пп. 9 введен Федеральным </w:t>
      </w:r>
      <w:hyperlink r:id="rId7029" w:history="1">
        <w:r>
          <w:rPr>
            <w:color w:val="0000FF"/>
          </w:rPr>
          <w:t>законом</w:t>
        </w:r>
      </w:hyperlink>
      <w:r>
        <w:t xml:space="preserve"> от 26.11.2008 N 224-ФЗ)</w:t>
      </w:r>
    </w:p>
    <w:p w:rsidR="00BC6C53" w:rsidRDefault="00BC6C53">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BC6C53" w:rsidRDefault="00BC6C53">
      <w:pPr>
        <w:pStyle w:val="ConsPlusNormal"/>
        <w:jc w:val="both"/>
      </w:pPr>
      <w:r>
        <w:t xml:space="preserve">(пп. 9.1 введен Федеральным </w:t>
      </w:r>
      <w:hyperlink r:id="rId7030" w:history="1">
        <w:r>
          <w:rPr>
            <w:color w:val="0000FF"/>
          </w:rPr>
          <w:t>законом</w:t>
        </w:r>
      </w:hyperlink>
      <w:r>
        <w:t xml:space="preserve"> от 19.07.2009 N 202-ФЗ)</w:t>
      </w:r>
    </w:p>
    <w:p w:rsidR="00BC6C53" w:rsidRDefault="00BC6C53">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BC6C53" w:rsidRDefault="00BC6C53">
      <w:pPr>
        <w:pStyle w:val="ConsPlusNormal"/>
        <w:jc w:val="both"/>
      </w:pPr>
      <w:r>
        <w:t xml:space="preserve">(пп. 9.2 введен Федеральным </w:t>
      </w:r>
      <w:hyperlink r:id="rId7031" w:history="1">
        <w:r>
          <w:rPr>
            <w:color w:val="0000FF"/>
          </w:rPr>
          <w:t>законом</w:t>
        </w:r>
      </w:hyperlink>
      <w:r>
        <w:t xml:space="preserve"> от 19.07.2011 N 245-ФЗ)</w:t>
      </w:r>
    </w:p>
    <w:p w:rsidR="00BC6C53" w:rsidRDefault="00BC6C53">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BC6C53" w:rsidRDefault="00BC6C53">
      <w:pPr>
        <w:pStyle w:val="ConsPlusNormal"/>
        <w:jc w:val="both"/>
      </w:pPr>
      <w:r>
        <w:t xml:space="preserve">(пп. 9.3 введен Федеральным </w:t>
      </w:r>
      <w:hyperlink r:id="rId7032" w:history="1">
        <w:r>
          <w:rPr>
            <w:color w:val="0000FF"/>
          </w:rPr>
          <w:t>законом</w:t>
        </w:r>
      </w:hyperlink>
      <w:r>
        <w:t xml:space="preserve"> от 30.09.2013 N 268-ФЗ)</w:t>
      </w:r>
    </w:p>
    <w:p w:rsidR="00BC6C53" w:rsidRDefault="00BC6C53">
      <w:pPr>
        <w:pStyle w:val="ConsPlusNormal"/>
        <w:spacing w:before="220"/>
        <w:ind w:firstLine="540"/>
        <w:jc w:val="both"/>
      </w:pPr>
      <w:r>
        <w:lastRenderedPageBreak/>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BC6C53" w:rsidRDefault="00BC6C53">
      <w:pPr>
        <w:pStyle w:val="ConsPlusNormal"/>
        <w:jc w:val="both"/>
      </w:pPr>
      <w:r>
        <w:t xml:space="preserve">(пп. 10 в ред. Федерального </w:t>
      </w:r>
      <w:hyperlink r:id="rId7033" w:history="1">
        <w:r>
          <w:rPr>
            <w:color w:val="0000FF"/>
          </w:rPr>
          <w:t>закона</w:t>
        </w:r>
      </w:hyperlink>
      <w:r>
        <w:t xml:space="preserve"> от 31.07.2023 N 389-ФЗ)</w:t>
      </w:r>
    </w:p>
    <w:p w:rsidR="00BC6C53" w:rsidRDefault="00BC6C53">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BC6C53" w:rsidRDefault="00BC6C53">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BC6C53" w:rsidRDefault="00BC6C53">
      <w:pPr>
        <w:pStyle w:val="ConsPlusNormal"/>
        <w:jc w:val="both"/>
      </w:pPr>
      <w:r>
        <w:t xml:space="preserve">(в ред. Федерального </w:t>
      </w:r>
      <w:hyperlink r:id="rId7034"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1397" w:name="Par11039"/>
      <w:bookmarkEnd w:id="1397"/>
      <w:r>
        <w:rPr>
          <w:b/>
          <w:bCs/>
        </w:rPr>
        <w:t>Статья 264. Прочие расходы, связанные с производством и (или) реализацией</w:t>
      </w:r>
    </w:p>
    <w:p w:rsidR="00BC6C53" w:rsidRDefault="00BC6C53">
      <w:pPr>
        <w:pStyle w:val="ConsPlusNormal"/>
        <w:jc w:val="both"/>
      </w:pPr>
    </w:p>
    <w:p w:rsidR="00BC6C53" w:rsidRDefault="00BC6C53">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BC6C53" w:rsidRDefault="00BC6C53">
      <w:pPr>
        <w:pStyle w:val="ConsPlusNormal"/>
        <w:spacing w:before="220"/>
        <w:ind w:firstLine="540"/>
        <w:jc w:val="both"/>
      </w:pPr>
      <w:bookmarkStart w:id="1398" w:name="Par11042"/>
      <w:bookmarkEnd w:id="139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ar11676" w:history="1">
        <w:r>
          <w:rPr>
            <w:color w:val="0000FF"/>
          </w:rPr>
          <w:t>статье 270</w:t>
        </w:r>
      </w:hyperlink>
      <w:r>
        <w:t xml:space="preserve"> настоящего Кодекса;</w:t>
      </w:r>
    </w:p>
    <w:p w:rsidR="00BC6C53" w:rsidRDefault="00BC6C53">
      <w:pPr>
        <w:pStyle w:val="ConsPlusNormal"/>
        <w:jc w:val="both"/>
      </w:pPr>
      <w:r>
        <w:t xml:space="preserve">(в ред. Федеральных законов от 27.07.2010 </w:t>
      </w:r>
      <w:hyperlink r:id="rId7035" w:history="1">
        <w:r>
          <w:rPr>
            <w:color w:val="0000FF"/>
          </w:rPr>
          <w:t>N 229-ФЗ</w:t>
        </w:r>
      </w:hyperlink>
      <w:r>
        <w:t xml:space="preserve">, от 03.07.2016 </w:t>
      </w:r>
      <w:hyperlink r:id="rId7036" w:history="1">
        <w:r>
          <w:rPr>
            <w:color w:val="0000FF"/>
          </w:rPr>
          <w:t>N 243-ФЗ</w:t>
        </w:r>
      </w:hyperlink>
      <w:r>
        <w:t xml:space="preserve">, от 27.11.2017 </w:t>
      </w:r>
      <w:hyperlink r:id="rId7037" w:history="1">
        <w:r>
          <w:rPr>
            <w:color w:val="0000FF"/>
          </w:rPr>
          <w:t>N 335-ФЗ</w:t>
        </w:r>
      </w:hyperlink>
      <w:r>
        <w:t>)</w:t>
      </w:r>
    </w:p>
    <w:p w:rsidR="00BC6C53" w:rsidRDefault="00BC6C53">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BC6C53" w:rsidRDefault="00BC6C53">
      <w:pPr>
        <w:pStyle w:val="ConsPlusNormal"/>
        <w:jc w:val="both"/>
      </w:pPr>
      <w:r>
        <w:t xml:space="preserve">(в ред. Федерального </w:t>
      </w:r>
      <w:hyperlink r:id="rId7038" w:history="1">
        <w:r>
          <w:rPr>
            <w:color w:val="0000FF"/>
          </w:rPr>
          <w:t>закона</w:t>
        </w:r>
      </w:hyperlink>
      <w:r>
        <w:t xml:space="preserve"> от 30.12.2008 N 313-ФЗ)</w:t>
      </w:r>
    </w:p>
    <w:p w:rsidR="00BC6C53" w:rsidRDefault="00BC6C53">
      <w:pPr>
        <w:pStyle w:val="ConsPlusNormal"/>
        <w:spacing w:before="220"/>
        <w:ind w:firstLine="540"/>
        <w:jc w:val="both"/>
      </w:pPr>
      <w:r>
        <w:t xml:space="preserve">2.1) расходы по стандартизации с учетом положений </w:t>
      </w:r>
      <w:hyperlink w:anchor="Par11234" w:history="1">
        <w:r>
          <w:rPr>
            <w:color w:val="0000FF"/>
          </w:rPr>
          <w:t>пунктов 5</w:t>
        </w:r>
      </w:hyperlink>
      <w:r>
        <w:t xml:space="preserve"> и </w:t>
      </w:r>
      <w:hyperlink w:anchor="Par11240" w:history="1">
        <w:r>
          <w:rPr>
            <w:color w:val="0000FF"/>
          </w:rPr>
          <w:t>6</w:t>
        </w:r>
      </w:hyperlink>
      <w:r>
        <w:t xml:space="preserve"> настоящей статьи;</w:t>
      </w:r>
    </w:p>
    <w:p w:rsidR="00BC6C53" w:rsidRDefault="00BC6C53">
      <w:pPr>
        <w:pStyle w:val="ConsPlusNormal"/>
        <w:jc w:val="both"/>
      </w:pPr>
      <w:r>
        <w:t xml:space="preserve">(пп. 2.1 введен Федеральным </w:t>
      </w:r>
      <w:hyperlink r:id="rId7039" w:history="1">
        <w:r>
          <w:rPr>
            <w:color w:val="0000FF"/>
          </w:rPr>
          <w:t>законом</w:t>
        </w:r>
      </w:hyperlink>
      <w:r>
        <w:t xml:space="preserve"> от 21.11.2011 N 330-ФЗ; в ред. Федерального </w:t>
      </w:r>
      <w:hyperlink r:id="rId7040" w:history="1">
        <w:r>
          <w:rPr>
            <w:color w:val="0000FF"/>
          </w:rPr>
          <w:t>закона</w:t>
        </w:r>
      </w:hyperlink>
      <w:r>
        <w:t xml:space="preserve"> от 06.03.2022 N 37-ФЗ)</w:t>
      </w:r>
    </w:p>
    <w:p w:rsidR="00BC6C53" w:rsidRDefault="00BC6C53">
      <w:pPr>
        <w:pStyle w:val="ConsPlusNormal"/>
        <w:spacing w:before="220"/>
        <w:ind w:firstLine="540"/>
        <w:jc w:val="both"/>
      </w:pPr>
      <w:bookmarkStart w:id="1399" w:name="Par11048"/>
      <w:bookmarkEnd w:id="1399"/>
      <w:r>
        <w:t>3) суммы комиссионных сборов и иных подобных расходов за выполненные сторонними организациями работы (предоставленные услуги);</w:t>
      </w:r>
    </w:p>
    <w:p w:rsidR="00BC6C53" w:rsidRDefault="00BC6C53">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BC6C53" w:rsidRDefault="00BC6C53">
      <w:pPr>
        <w:pStyle w:val="ConsPlusNormal"/>
        <w:jc w:val="both"/>
      </w:pPr>
      <w:r>
        <w:t xml:space="preserve">(в ред. Федерального </w:t>
      </w:r>
      <w:hyperlink r:id="rId7041" w:history="1">
        <w:r>
          <w:rPr>
            <w:color w:val="0000FF"/>
          </w:rPr>
          <w:t>закона</w:t>
        </w:r>
      </w:hyperlink>
      <w:r>
        <w:t xml:space="preserve"> от 29.05.2002 N 57-ФЗ)</w:t>
      </w:r>
    </w:p>
    <w:p w:rsidR="00BC6C53" w:rsidRDefault="00BC6C53">
      <w:pPr>
        <w:pStyle w:val="ConsPlusNormal"/>
        <w:spacing w:before="220"/>
        <w:ind w:firstLine="540"/>
        <w:jc w:val="both"/>
      </w:pPr>
      <w:bookmarkStart w:id="1400" w:name="Par11051"/>
      <w:bookmarkEnd w:id="1400"/>
      <w:r>
        <w:t>5) суммы выплаченных подъемных в пределах норм, установленных в соответствии с законодательством Российской Федерации;</w:t>
      </w:r>
    </w:p>
    <w:p w:rsidR="00BC6C53" w:rsidRDefault="00BC6C53">
      <w:pPr>
        <w:pStyle w:val="ConsPlusNormal"/>
        <w:spacing w:before="220"/>
        <w:ind w:firstLine="540"/>
        <w:jc w:val="both"/>
      </w:pPr>
      <w:r>
        <w:t xml:space="preserve">6) расходы на обеспечение </w:t>
      </w:r>
      <w:hyperlink r:id="rId7042" w:history="1">
        <w:r>
          <w:rPr>
            <w:color w:val="0000FF"/>
          </w:rPr>
          <w:t>пожарной безопасности</w:t>
        </w:r>
      </w:hyperlink>
      <w:r>
        <w:t xml:space="preserve"> налогоплательщика в соответствии с </w:t>
      </w:r>
      <w:hyperlink r:id="rId7043"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7044"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w:t>
      </w:r>
      <w:r>
        <w:lastRenderedPageBreak/>
        <w:t>сохранности материальных ценностей (за исключением расходов на экипировку, приобретение оружия и иных специальных средств защиты);</w:t>
      </w:r>
    </w:p>
    <w:p w:rsidR="00BC6C53" w:rsidRDefault="00BC6C53">
      <w:pPr>
        <w:pStyle w:val="ConsPlusNormal"/>
        <w:jc w:val="both"/>
      </w:pPr>
      <w:r>
        <w:t xml:space="preserve">(в ред. Федеральных законов от 29.05.2002 </w:t>
      </w:r>
      <w:hyperlink r:id="rId7045" w:history="1">
        <w:r>
          <w:rPr>
            <w:color w:val="0000FF"/>
          </w:rPr>
          <w:t>N 57-ФЗ</w:t>
        </w:r>
      </w:hyperlink>
      <w:r>
        <w:t xml:space="preserve">, от 06.06.2005 </w:t>
      </w:r>
      <w:hyperlink r:id="rId7046" w:history="1">
        <w:r>
          <w:rPr>
            <w:color w:val="0000FF"/>
          </w:rPr>
          <w:t>N 58-ФЗ</w:t>
        </w:r>
      </w:hyperlink>
      <w:r>
        <w:t xml:space="preserve">, от 29.05.2019 </w:t>
      </w:r>
      <w:hyperlink r:id="rId7047" w:history="1">
        <w:r>
          <w:rPr>
            <w:color w:val="0000FF"/>
          </w:rPr>
          <w:t>N 108-ФЗ</w:t>
        </w:r>
      </w:hyperlink>
      <w:r>
        <w:t>)</w:t>
      </w:r>
    </w:p>
    <w:p w:rsidR="00BC6C53" w:rsidRDefault="00BC6C53">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04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ar10431"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BC6C53" w:rsidRDefault="00BC6C53">
      <w:pPr>
        <w:pStyle w:val="ConsPlusNormal"/>
        <w:jc w:val="both"/>
      </w:pPr>
      <w:r>
        <w:t xml:space="preserve">(в ред. Федеральных законов от 29.05.2002 </w:t>
      </w:r>
      <w:hyperlink r:id="rId7049" w:history="1">
        <w:r>
          <w:rPr>
            <w:color w:val="0000FF"/>
          </w:rPr>
          <w:t>N 57-ФЗ</w:t>
        </w:r>
      </w:hyperlink>
      <w:r>
        <w:t xml:space="preserve">, от 22.04.2020 </w:t>
      </w:r>
      <w:hyperlink r:id="rId7050" w:history="1">
        <w:r>
          <w:rPr>
            <w:color w:val="0000FF"/>
          </w:rPr>
          <w:t>N 121-ФЗ</w:t>
        </w:r>
      </w:hyperlink>
      <w:r>
        <w:t>)</w:t>
      </w:r>
    </w:p>
    <w:p w:rsidR="00BC6C53" w:rsidRDefault="00BC6C53">
      <w:pPr>
        <w:pStyle w:val="ConsPlusNormal"/>
        <w:spacing w:before="220"/>
        <w:ind w:firstLine="540"/>
        <w:jc w:val="both"/>
      </w:pPr>
      <w:bookmarkStart w:id="1401" w:name="Par11056"/>
      <w:bookmarkEnd w:id="1401"/>
      <w:r>
        <w:t>8) расходы по набору работников, включая расходы на услуги специализированных организаций по подбору персонала;</w:t>
      </w:r>
    </w:p>
    <w:p w:rsidR="00BC6C53" w:rsidRDefault="00BC6C53">
      <w:pPr>
        <w:pStyle w:val="ConsPlusNormal"/>
        <w:jc w:val="both"/>
      </w:pPr>
      <w:r>
        <w:t xml:space="preserve">(в ред. Федерального </w:t>
      </w:r>
      <w:hyperlink r:id="rId7051" w:history="1">
        <w:r>
          <w:rPr>
            <w:color w:val="0000FF"/>
          </w:rPr>
          <w:t>закона</w:t>
        </w:r>
      </w:hyperlink>
      <w:r>
        <w:t xml:space="preserve"> от 29.05.2002 N 57-ФЗ)</w:t>
      </w:r>
    </w:p>
    <w:p w:rsidR="00BC6C53" w:rsidRDefault="00BC6C53">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11455" w:history="1">
        <w:r>
          <w:rPr>
            <w:color w:val="0000FF"/>
          </w:rPr>
          <w:t>статьи 267</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052"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402" w:name="Par11061"/>
      <w:bookmarkEnd w:id="1402"/>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BC6C53" w:rsidRDefault="00BC6C53">
      <w:pPr>
        <w:pStyle w:val="ConsPlusNormal"/>
        <w:jc w:val="both"/>
      </w:pPr>
      <w:r>
        <w:t xml:space="preserve">(пп. 10 в ред. Федерального </w:t>
      </w:r>
      <w:hyperlink r:id="rId7053" w:history="1">
        <w:r>
          <w:rPr>
            <w:color w:val="0000FF"/>
          </w:rPr>
          <w:t>закона</w:t>
        </w:r>
      </w:hyperlink>
      <w:r>
        <w:t xml:space="preserve"> от 29.11.2021 N 382-ФЗ)</w:t>
      </w:r>
    </w:p>
    <w:p w:rsidR="00BC6C53" w:rsidRDefault="00BC6C53">
      <w:pPr>
        <w:pStyle w:val="ConsPlusNormal"/>
        <w:spacing w:before="220"/>
        <w:ind w:firstLine="540"/>
        <w:jc w:val="both"/>
      </w:pPr>
      <w:r>
        <w:t xml:space="preserve">10.1) </w:t>
      </w:r>
      <w:hyperlink r:id="rId705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BC6C53" w:rsidRDefault="00BC6C53">
      <w:pPr>
        <w:pStyle w:val="ConsPlusNormal"/>
        <w:jc w:val="both"/>
      </w:pPr>
      <w:r>
        <w:t xml:space="preserve">(пп. 10.1 введен Федеральным </w:t>
      </w:r>
      <w:hyperlink r:id="rId7055" w:history="1">
        <w:r>
          <w:rPr>
            <w:color w:val="0000FF"/>
          </w:rPr>
          <w:t>законом</w:t>
        </w:r>
      </w:hyperlink>
      <w:r>
        <w:t xml:space="preserve"> от 30.06.2008 N 108-ФЗ)</w:t>
      </w:r>
    </w:p>
    <w:p w:rsidR="00BC6C53" w:rsidRDefault="00BC6C53">
      <w:pPr>
        <w:pStyle w:val="ConsPlusNormal"/>
        <w:spacing w:before="220"/>
        <w:ind w:firstLine="540"/>
        <w:jc w:val="both"/>
      </w:pPr>
      <w:bookmarkStart w:id="1403" w:name="Par11065"/>
      <w:bookmarkEnd w:id="1403"/>
      <w:r>
        <w:t>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следующих норм:</w:t>
      </w:r>
    </w:p>
    <w:p w:rsidR="00BC6C53" w:rsidRDefault="00BC6C53">
      <w:pPr>
        <w:pStyle w:val="ConsPlusNormal"/>
        <w:spacing w:before="220"/>
        <w:ind w:firstLine="540"/>
        <w:jc w:val="both"/>
      </w:pPr>
      <w:r>
        <w:t>2400 рублей в месяц для легковых автомобилей с рабочим объемом двигателя до 2000 кубических сантиметров включительно;</w:t>
      </w:r>
    </w:p>
    <w:p w:rsidR="00BC6C53" w:rsidRDefault="00BC6C53">
      <w:pPr>
        <w:pStyle w:val="ConsPlusNormal"/>
        <w:spacing w:before="220"/>
        <w:ind w:firstLine="540"/>
        <w:jc w:val="both"/>
      </w:pPr>
      <w:r>
        <w:t>3000 рублей в месяц для легковых автомобилей с рабочим объемом двигателя свыше 2000 кубических сантиметров;</w:t>
      </w:r>
    </w:p>
    <w:p w:rsidR="00BC6C53" w:rsidRDefault="00BC6C53">
      <w:pPr>
        <w:pStyle w:val="ConsPlusNormal"/>
        <w:spacing w:before="220"/>
        <w:ind w:firstLine="540"/>
        <w:jc w:val="both"/>
      </w:pPr>
      <w:r>
        <w:t>1200 рублей в месяц для мотоциклов;</w:t>
      </w:r>
    </w:p>
    <w:p w:rsidR="00BC6C53" w:rsidRDefault="00BC6C53">
      <w:pPr>
        <w:pStyle w:val="ConsPlusNormal"/>
        <w:jc w:val="both"/>
      </w:pPr>
      <w:r>
        <w:t xml:space="preserve">(пп. 11 в ред. Федерального </w:t>
      </w:r>
      <w:hyperlink r:id="rId7056" w:history="1">
        <w:r>
          <w:rPr>
            <w:color w:val="0000FF"/>
          </w:rPr>
          <w:t>закона</w:t>
        </w:r>
      </w:hyperlink>
      <w:r>
        <w:t xml:space="preserve"> от 25.04.2026 N 104-ФЗ)</w:t>
      </w:r>
    </w:p>
    <w:p w:rsidR="00BC6C53" w:rsidRDefault="00BC6C53">
      <w:pPr>
        <w:pStyle w:val="ConsPlusNormal"/>
        <w:spacing w:before="220"/>
        <w:ind w:firstLine="540"/>
        <w:jc w:val="both"/>
      </w:pPr>
      <w:r>
        <w:lastRenderedPageBreak/>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BC6C53" w:rsidRDefault="00BC6C53">
      <w:pPr>
        <w:pStyle w:val="ConsPlusNormal"/>
        <w:spacing w:before="22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BC6C53" w:rsidRDefault="00BC6C53">
      <w:pPr>
        <w:pStyle w:val="ConsPlusNormal"/>
        <w:jc w:val="both"/>
      </w:pPr>
      <w:r>
        <w:t xml:space="preserve">(пп. 11.1 введен Федеральным </w:t>
      </w:r>
      <w:hyperlink r:id="rId7057" w:history="1">
        <w:r>
          <w:rPr>
            <w:color w:val="0000FF"/>
          </w:rPr>
          <w:t>законом</w:t>
        </w:r>
      </w:hyperlink>
      <w:r>
        <w:t xml:space="preserve"> от 31.07.2023 N 389-ФЗ)</w:t>
      </w:r>
    </w:p>
    <w:p w:rsidR="00BC6C53" w:rsidRDefault="00BC6C53">
      <w:pPr>
        <w:pStyle w:val="ConsPlusNormal"/>
        <w:spacing w:before="220"/>
        <w:ind w:firstLine="540"/>
        <w:jc w:val="both"/>
      </w:pPr>
      <w:bookmarkStart w:id="1404" w:name="Par11073"/>
      <w:bookmarkEnd w:id="1404"/>
      <w:r>
        <w:t>12) расходы на командировки, в частности на:</w:t>
      </w:r>
    </w:p>
    <w:p w:rsidR="00BC6C53" w:rsidRDefault="00BC6C53">
      <w:pPr>
        <w:pStyle w:val="ConsPlusNormal"/>
        <w:spacing w:before="220"/>
        <w:ind w:firstLine="540"/>
        <w:jc w:val="both"/>
      </w:pPr>
      <w:r>
        <w:t>проезд работника к месту командировки и обратно к месту постоянной работы;</w:t>
      </w:r>
    </w:p>
    <w:p w:rsidR="00BC6C53" w:rsidRDefault="00BC6C53">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C6C53" w:rsidRDefault="00BC6C53">
      <w:pPr>
        <w:pStyle w:val="ConsPlusNormal"/>
        <w:spacing w:before="220"/>
        <w:ind w:firstLine="540"/>
        <w:jc w:val="both"/>
      </w:pPr>
      <w:r>
        <w:t>суточные или полевое довольствие;</w:t>
      </w:r>
    </w:p>
    <w:p w:rsidR="00BC6C53" w:rsidRDefault="00BC6C53">
      <w:pPr>
        <w:pStyle w:val="ConsPlusNormal"/>
        <w:jc w:val="both"/>
      </w:pPr>
      <w:r>
        <w:t xml:space="preserve">(в ред. Федеральных законов от 29.05.2002 </w:t>
      </w:r>
      <w:hyperlink r:id="rId7058" w:history="1">
        <w:r>
          <w:rPr>
            <w:color w:val="0000FF"/>
          </w:rPr>
          <w:t>N 57-ФЗ</w:t>
        </w:r>
      </w:hyperlink>
      <w:r>
        <w:t xml:space="preserve">, от 22.07.2008 </w:t>
      </w:r>
      <w:hyperlink r:id="rId7059" w:history="1">
        <w:r>
          <w:rPr>
            <w:color w:val="0000FF"/>
          </w:rPr>
          <w:t>N 158-ФЗ</w:t>
        </w:r>
      </w:hyperlink>
      <w:r>
        <w:t>)</w:t>
      </w:r>
    </w:p>
    <w:p w:rsidR="00BC6C53" w:rsidRDefault="00BC6C53">
      <w:pPr>
        <w:pStyle w:val="ConsPlusNormal"/>
        <w:spacing w:before="220"/>
        <w:ind w:firstLine="540"/>
        <w:jc w:val="both"/>
      </w:pPr>
      <w:r>
        <w:t>оформление и выдачу виз, паспортов, ваучеров, приглашений и иных аналогичных документов;</w:t>
      </w:r>
    </w:p>
    <w:p w:rsidR="00BC6C53" w:rsidRDefault="00BC6C53">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C6C53" w:rsidRDefault="00BC6C53">
      <w:pPr>
        <w:pStyle w:val="ConsPlusNormal"/>
        <w:spacing w:before="220"/>
        <w:ind w:firstLine="540"/>
        <w:jc w:val="both"/>
      </w:pPr>
      <w:r>
        <w:t xml:space="preserve">выплаты работнику в виде безотчетных сумм, право на выплаты которых установлено </w:t>
      </w:r>
      <w:hyperlink r:id="rId7060" w:history="1">
        <w:r>
          <w:rPr>
            <w:color w:val="0000FF"/>
          </w:rPr>
          <w:t>актом</w:t>
        </w:r>
      </w:hyperlink>
      <w:r>
        <w:t xml:space="preserve"> Президента Российской Федерации и (или) </w:t>
      </w:r>
      <w:hyperlink r:id="rId7061" w:history="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BC6C53" w:rsidRDefault="00BC6C53">
      <w:pPr>
        <w:pStyle w:val="ConsPlusNormal"/>
        <w:jc w:val="both"/>
      </w:pPr>
      <w:r>
        <w:t xml:space="preserve">(абзац введен Федеральным </w:t>
      </w:r>
      <w:hyperlink r:id="rId7062" w:history="1">
        <w:r>
          <w:rPr>
            <w:color w:val="0000FF"/>
          </w:rPr>
          <w:t>законом</w:t>
        </w:r>
      </w:hyperlink>
      <w:r>
        <w:t xml:space="preserve"> от 21.11.2022 N 443-ФЗ)</w:t>
      </w:r>
    </w:p>
    <w:p w:rsidR="00BC6C53" w:rsidRDefault="00BC6C53">
      <w:pPr>
        <w:pStyle w:val="ConsPlusNormal"/>
        <w:spacing w:before="220"/>
        <w:ind w:firstLine="540"/>
        <w:jc w:val="both"/>
      </w:pPr>
      <w:bookmarkStart w:id="1405" w:name="Par11082"/>
      <w:bookmarkEnd w:id="140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063"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BC6C53" w:rsidRDefault="00BC6C53">
      <w:pPr>
        <w:pStyle w:val="ConsPlusNormal"/>
        <w:jc w:val="both"/>
      </w:pPr>
      <w:r>
        <w:t xml:space="preserve">(пп. 12.1 введен Федеральным </w:t>
      </w:r>
      <w:hyperlink r:id="rId7064" w:history="1">
        <w:r>
          <w:rPr>
            <w:color w:val="0000FF"/>
          </w:rPr>
          <w:t>законом</w:t>
        </w:r>
      </w:hyperlink>
      <w:r>
        <w:t xml:space="preserve"> от 29.05.2002 N 57-ФЗ)</w:t>
      </w:r>
    </w:p>
    <w:p w:rsidR="00BC6C53" w:rsidRDefault="00BC6C53">
      <w:pPr>
        <w:pStyle w:val="ConsPlusNormal"/>
        <w:spacing w:before="220"/>
        <w:ind w:firstLine="540"/>
        <w:jc w:val="both"/>
      </w:pPr>
      <w:r>
        <w:t>13) расходы на рацион питания экипажей морских, речных и воздушных судов;</w:t>
      </w:r>
    </w:p>
    <w:p w:rsidR="00BC6C53" w:rsidRDefault="00BC6C53">
      <w:pPr>
        <w:pStyle w:val="ConsPlusNormal"/>
        <w:jc w:val="both"/>
      </w:pPr>
      <w:r>
        <w:t xml:space="preserve">(в ред. Федерального </w:t>
      </w:r>
      <w:hyperlink r:id="rId7065" w:history="1">
        <w:r>
          <w:rPr>
            <w:color w:val="0000FF"/>
          </w:rPr>
          <w:t>закона</w:t>
        </w:r>
      </w:hyperlink>
      <w:r>
        <w:t xml:space="preserve"> от 23.07.2013 N 248-ФЗ)</w:t>
      </w:r>
    </w:p>
    <w:p w:rsidR="00BC6C53" w:rsidRDefault="00BC6C53">
      <w:pPr>
        <w:pStyle w:val="ConsPlusNormal"/>
        <w:spacing w:before="220"/>
        <w:ind w:firstLine="540"/>
        <w:jc w:val="both"/>
      </w:pPr>
      <w:r>
        <w:t>14) расходы на юридические и информационные услуги;</w:t>
      </w:r>
    </w:p>
    <w:p w:rsidR="00BC6C53" w:rsidRDefault="00BC6C53">
      <w:pPr>
        <w:pStyle w:val="ConsPlusNormal"/>
        <w:jc w:val="both"/>
      </w:pPr>
      <w:r>
        <w:t xml:space="preserve">(пп. 14 в ред. Федерального </w:t>
      </w:r>
      <w:hyperlink r:id="rId7066" w:history="1">
        <w:r>
          <w:rPr>
            <w:color w:val="0000FF"/>
          </w:rPr>
          <w:t>закона</w:t>
        </w:r>
      </w:hyperlink>
      <w:r>
        <w:t xml:space="preserve"> от 29.05.2002 N 57-ФЗ)</w:t>
      </w:r>
    </w:p>
    <w:p w:rsidR="00BC6C53" w:rsidRDefault="00BC6C53">
      <w:pPr>
        <w:pStyle w:val="ConsPlusNormal"/>
        <w:spacing w:before="220"/>
        <w:ind w:firstLine="540"/>
        <w:jc w:val="both"/>
      </w:pPr>
      <w:bookmarkStart w:id="1406" w:name="Par11088"/>
      <w:bookmarkEnd w:id="1406"/>
      <w:r>
        <w:t>15) расходы на консультационные и иные аналогичные услуги;</w:t>
      </w:r>
    </w:p>
    <w:p w:rsidR="00BC6C53" w:rsidRDefault="00BC6C53">
      <w:pPr>
        <w:pStyle w:val="ConsPlusNormal"/>
        <w:jc w:val="both"/>
      </w:pPr>
      <w:r>
        <w:lastRenderedPageBreak/>
        <w:t xml:space="preserve">(пп. 15 в ред. Федерального </w:t>
      </w:r>
      <w:hyperlink r:id="rId7067" w:history="1">
        <w:r>
          <w:rPr>
            <w:color w:val="0000FF"/>
          </w:rPr>
          <w:t>закона</w:t>
        </w:r>
      </w:hyperlink>
      <w:r>
        <w:t xml:space="preserve"> от 29.05.2002 N 57-ФЗ)</w:t>
      </w:r>
    </w:p>
    <w:p w:rsidR="00BC6C53" w:rsidRDefault="00BC6C53">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BC6C53" w:rsidRDefault="00BC6C53">
      <w:pPr>
        <w:pStyle w:val="ConsPlusNormal"/>
        <w:spacing w:before="220"/>
        <w:ind w:firstLine="540"/>
        <w:jc w:val="both"/>
      </w:pPr>
      <w:r>
        <w:t>17) расходы на аудиторские услуги;</w:t>
      </w:r>
    </w:p>
    <w:p w:rsidR="00BC6C53" w:rsidRDefault="00BC6C53">
      <w:pPr>
        <w:pStyle w:val="ConsPlusNormal"/>
        <w:jc w:val="both"/>
      </w:pPr>
      <w:r>
        <w:t xml:space="preserve">(пп. 17 в ред. Федерального </w:t>
      </w:r>
      <w:hyperlink r:id="rId7068" w:history="1">
        <w:r>
          <w:rPr>
            <w:color w:val="0000FF"/>
          </w:rPr>
          <w:t>закона</w:t>
        </w:r>
      </w:hyperlink>
      <w:r>
        <w:t xml:space="preserve"> от 29.05.2002 N 57-ФЗ)</w:t>
      </w:r>
    </w:p>
    <w:p w:rsidR="00BC6C53" w:rsidRDefault="00BC6C53">
      <w:pPr>
        <w:pStyle w:val="ConsPlusNormal"/>
        <w:spacing w:before="220"/>
        <w:ind w:firstLine="540"/>
        <w:jc w:val="both"/>
      </w:pPr>
      <w:bookmarkStart w:id="1407" w:name="Par11093"/>
      <w:bookmarkEnd w:id="140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BC6C53" w:rsidRDefault="00BC6C53">
      <w:pPr>
        <w:pStyle w:val="ConsPlusNormal"/>
        <w:jc w:val="both"/>
      </w:pPr>
      <w:r>
        <w:t xml:space="preserve">(пп. 18 в ред. Федерального </w:t>
      </w:r>
      <w:hyperlink r:id="rId7069" w:history="1">
        <w:r>
          <w:rPr>
            <w:color w:val="0000FF"/>
          </w:rPr>
          <w:t>закона</w:t>
        </w:r>
      </w:hyperlink>
      <w:r>
        <w:t xml:space="preserve"> от 29.05.2002 N 57-ФЗ)</w:t>
      </w:r>
    </w:p>
    <w:p w:rsidR="00BC6C53" w:rsidRDefault="00BC6C53">
      <w:pPr>
        <w:pStyle w:val="ConsPlusNormal"/>
        <w:spacing w:before="220"/>
        <w:ind w:firstLine="540"/>
        <w:jc w:val="both"/>
      </w:pPr>
      <w:bookmarkStart w:id="1408" w:name="Par11095"/>
      <w:bookmarkEnd w:id="140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BC6C53" w:rsidRDefault="00BC6C53">
      <w:pPr>
        <w:pStyle w:val="ConsPlusNormal"/>
        <w:jc w:val="both"/>
      </w:pPr>
      <w:r>
        <w:t xml:space="preserve">(пп. 19 в ред. Федерального </w:t>
      </w:r>
      <w:hyperlink r:id="rId7070" w:history="1">
        <w:r>
          <w:rPr>
            <w:color w:val="0000FF"/>
          </w:rPr>
          <w:t>закона</w:t>
        </w:r>
      </w:hyperlink>
      <w:r>
        <w:t xml:space="preserve"> от 05.05.2014 N 116-ФЗ)</w:t>
      </w:r>
    </w:p>
    <w:p w:rsidR="00BC6C53" w:rsidRDefault="00BC6C53">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BC6C53" w:rsidRDefault="00BC6C53">
      <w:pPr>
        <w:pStyle w:val="ConsPlusNormal"/>
        <w:jc w:val="both"/>
      </w:pPr>
      <w:r>
        <w:t xml:space="preserve">(в ред. Федерального </w:t>
      </w:r>
      <w:hyperlink r:id="rId7071" w:history="1">
        <w:r>
          <w:rPr>
            <w:color w:val="0000FF"/>
          </w:rPr>
          <w:t>закона</w:t>
        </w:r>
      </w:hyperlink>
      <w:r>
        <w:t xml:space="preserve"> от 29.06.2012 N 97-ФЗ)</w:t>
      </w:r>
    </w:p>
    <w:p w:rsidR="00BC6C53" w:rsidRDefault="00BC6C53">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BC6C53" w:rsidRDefault="00BC6C53">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11213" w:history="1">
        <w:r>
          <w:rPr>
            <w:color w:val="0000FF"/>
          </w:rPr>
          <w:t>пунктом 2</w:t>
        </w:r>
      </w:hyperlink>
      <w:r>
        <w:t xml:space="preserve"> настоящей статьи;</w:t>
      </w:r>
    </w:p>
    <w:p w:rsidR="00BC6C53" w:rsidRDefault="00BC6C53">
      <w:pPr>
        <w:pStyle w:val="ConsPlusNormal"/>
        <w:spacing w:before="220"/>
        <w:ind w:firstLine="540"/>
        <w:jc w:val="both"/>
      </w:pPr>
      <w:bookmarkStart w:id="1409" w:name="Par11101"/>
      <w:bookmarkEnd w:id="140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ar11217" w:history="1">
        <w:r>
          <w:rPr>
            <w:color w:val="0000FF"/>
          </w:rPr>
          <w:t>пунктом 3</w:t>
        </w:r>
      </w:hyperlink>
      <w:r>
        <w:t xml:space="preserve"> настоящей статьи;</w:t>
      </w:r>
    </w:p>
    <w:p w:rsidR="00BC6C53" w:rsidRDefault="00BC6C53">
      <w:pPr>
        <w:pStyle w:val="ConsPlusNormal"/>
        <w:jc w:val="both"/>
      </w:pPr>
      <w:r>
        <w:t xml:space="preserve">(пп. 23 в ред. Федерального </w:t>
      </w:r>
      <w:hyperlink r:id="rId7072" w:history="1">
        <w:r>
          <w:rPr>
            <w:color w:val="0000FF"/>
          </w:rPr>
          <w:t>закона</w:t>
        </w:r>
      </w:hyperlink>
      <w:r>
        <w:t xml:space="preserve"> от 18.07.2017 N 169-ФЗ)</w:t>
      </w:r>
    </w:p>
    <w:p w:rsidR="00BC6C53" w:rsidRDefault="00BC6C53">
      <w:pPr>
        <w:pStyle w:val="ConsPlusNormal"/>
        <w:spacing w:before="220"/>
        <w:ind w:firstLine="540"/>
        <w:jc w:val="both"/>
      </w:pPr>
      <w:r>
        <w:t>24) расходы на канцелярские товары;</w:t>
      </w:r>
    </w:p>
    <w:p w:rsidR="00BC6C53" w:rsidRDefault="00BC6C53">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BC6C53" w:rsidRDefault="00BC6C53">
      <w:pPr>
        <w:pStyle w:val="ConsPlusNormal"/>
        <w:jc w:val="both"/>
      </w:pPr>
      <w:r>
        <w:t xml:space="preserve">(в ред. Федерального </w:t>
      </w:r>
      <w:hyperlink r:id="rId7073" w:history="1">
        <w:r>
          <w:rPr>
            <w:color w:val="0000FF"/>
          </w:rPr>
          <w:t>закона</w:t>
        </w:r>
      </w:hyperlink>
      <w:r>
        <w:t xml:space="preserve"> от 11.07.2011 N 200-ФЗ)</w:t>
      </w:r>
    </w:p>
    <w:p w:rsidR="00BC6C53" w:rsidRDefault="00BC6C53">
      <w:pPr>
        <w:pStyle w:val="ConsPlusNormal"/>
        <w:spacing w:before="220"/>
        <w:ind w:firstLine="540"/>
        <w:jc w:val="both"/>
      </w:pPr>
      <w:r>
        <w:t xml:space="preserve">26) </w:t>
      </w:r>
      <w:hyperlink r:id="rId7074" w:history="1">
        <w:r>
          <w:rPr>
            <w:color w:val="0000FF"/>
          </w:rPr>
          <w:t>расходы</w:t>
        </w:r>
      </w:hyperlink>
      <w: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10565" w:history="1">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 при условии, что указанными договорами </w:t>
      </w:r>
      <w:r>
        <w:lastRenderedPageBreak/>
        <w:t>(соглашениями) не предусматривается возможность передачи налогоплательщиком соответствующего права другим лицам;</w:t>
      </w:r>
    </w:p>
    <w:p w:rsidR="00BC6C53" w:rsidRDefault="00BC6C53">
      <w:pPr>
        <w:pStyle w:val="ConsPlusNormal"/>
        <w:jc w:val="both"/>
      </w:pPr>
      <w:r>
        <w:t xml:space="preserve">(в ред. Федеральных законов от 07.06.2011 </w:t>
      </w:r>
      <w:hyperlink r:id="rId7075" w:history="1">
        <w:r>
          <w:rPr>
            <w:color w:val="0000FF"/>
          </w:rPr>
          <w:t>N 132-ФЗ</w:t>
        </w:r>
      </w:hyperlink>
      <w:r>
        <w:t xml:space="preserve">, от 14.07.2022 </w:t>
      </w:r>
      <w:hyperlink r:id="rId7076" w:history="1">
        <w:r>
          <w:rPr>
            <w:color w:val="0000FF"/>
          </w:rPr>
          <w:t>N 323-ФЗ</w:t>
        </w:r>
      </w:hyperlink>
      <w:r>
        <w:t xml:space="preserve">, от 12.07.2024 </w:t>
      </w:r>
      <w:hyperlink r:id="rId7077" w:history="1">
        <w:r>
          <w:rPr>
            <w:color w:val="0000FF"/>
          </w:rPr>
          <w:t>N 176-ФЗ</w:t>
        </w:r>
      </w:hyperlink>
      <w:r>
        <w:t xml:space="preserve"> (ред. 29.10.2024), от 28.11.2025 </w:t>
      </w:r>
      <w:hyperlink r:id="rId7078" w:history="1">
        <w:r>
          <w:rPr>
            <w:color w:val="0000FF"/>
          </w:rPr>
          <w:t>N 425-ФЗ</w:t>
        </w:r>
      </w:hyperlink>
      <w:r>
        <w:t>)</w:t>
      </w:r>
    </w:p>
    <w:p w:rsidR="00BC6C53" w:rsidRDefault="00BC6C53">
      <w:pPr>
        <w:pStyle w:val="ConsPlusNormal"/>
        <w:spacing w:before="220"/>
        <w:ind w:firstLine="540"/>
        <w:jc w:val="both"/>
      </w:pPr>
      <w:bookmarkStart w:id="1410" w:name="Par11108"/>
      <w:bookmarkEnd w:id="141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BC6C53" w:rsidRDefault="00BC6C53">
      <w:pPr>
        <w:pStyle w:val="ConsPlusNormal"/>
        <w:jc w:val="both"/>
      </w:pPr>
      <w:r>
        <w:t xml:space="preserve">(в ред. Федерального </w:t>
      </w:r>
      <w:hyperlink r:id="rId7079" w:history="1">
        <w:r>
          <w:rPr>
            <w:color w:val="0000FF"/>
          </w:rPr>
          <w:t>закона</w:t>
        </w:r>
      </w:hyperlink>
      <w:r>
        <w:t xml:space="preserve"> от 29.05.2002 N 57-ФЗ)</w:t>
      </w:r>
    </w:p>
    <w:p w:rsidR="00BC6C53" w:rsidRDefault="00BC6C53">
      <w:pPr>
        <w:pStyle w:val="ConsPlusNormal"/>
        <w:spacing w:before="220"/>
        <w:ind w:firstLine="540"/>
        <w:jc w:val="both"/>
      </w:pPr>
      <w:r>
        <w:t xml:space="preserve">28) </w:t>
      </w:r>
      <w:hyperlink r:id="rId7080" w:history="1">
        <w:r>
          <w:rPr>
            <w:color w:val="0000FF"/>
          </w:rPr>
          <w:t>расходы на рекламу</w:t>
        </w:r>
      </w:hyperlink>
      <w:r>
        <w:t xml:space="preserve">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11226" w:history="1">
        <w:r>
          <w:rPr>
            <w:color w:val="0000FF"/>
          </w:rPr>
          <w:t>пункта 4</w:t>
        </w:r>
      </w:hyperlink>
      <w:r>
        <w:t xml:space="preserve"> настоящей статьи, за исключением расходов, перечисленных в </w:t>
      </w:r>
      <w:hyperlink w:anchor="Par11676" w:history="1">
        <w:r>
          <w:rPr>
            <w:color w:val="0000FF"/>
          </w:rPr>
          <w:t>статье 270</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081" w:history="1">
        <w:r>
          <w:rPr>
            <w:color w:val="0000FF"/>
          </w:rPr>
          <w:t>N 57-ФЗ</w:t>
        </w:r>
      </w:hyperlink>
      <w:r>
        <w:t xml:space="preserve">, от 29.11.2024 </w:t>
      </w:r>
      <w:hyperlink r:id="rId7082" w:history="1">
        <w:r>
          <w:rPr>
            <w:color w:val="0000FF"/>
          </w:rPr>
          <w:t>N 416-ФЗ</w:t>
        </w:r>
      </w:hyperlink>
      <w:r>
        <w:t>)</w:t>
      </w:r>
    </w:p>
    <w:p w:rsidR="00BC6C53" w:rsidRDefault="00BC6C53">
      <w:pPr>
        <w:pStyle w:val="ConsPlusNormal"/>
        <w:spacing w:before="220"/>
        <w:ind w:firstLine="540"/>
        <w:jc w:val="both"/>
      </w:pPr>
      <w:bookmarkStart w:id="1411" w:name="Par11112"/>
      <w:bookmarkEnd w:id="141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BC6C53" w:rsidRDefault="00BC6C53">
      <w:pPr>
        <w:pStyle w:val="ConsPlusNormal"/>
        <w:spacing w:before="220"/>
        <w:ind w:firstLine="540"/>
        <w:jc w:val="both"/>
      </w:pPr>
      <w:bookmarkStart w:id="1412" w:name="Par11113"/>
      <w:bookmarkEnd w:id="141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BC6C53" w:rsidRDefault="00BC6C53">
      <w:pPr>
        <w:pStyle w:val="ConsPlusNormal"/>
        <w:jc w:val="both"/>
      </w:pPr>
      <w:r>
        <w:t xml:space="preserve">(в ред. Федерального </w:t>
      </w:r>
      <w:hyperlink r:id="rId7083" w:history="1">
        <w:r>
          <w:rPr>
            <w:color w:val="0000FF"/>
          </w:rPr>
          <w:t>закона</w:t>
        </w:r>
      </w:hyperlink>
      <w:r>
        <w:t xml:space="preserve"> от 06.06.2005 N 58-ФЗ)</w:t>
      </w:r>
    </w:p>
    <w:p w:rsidR="00BC6C53" w:rsidRDefault="00BC6C53">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BC6C53" w:rsidRDefault="00BC6C53">
      <w:pPr>
        <w:pStyle w:val="ConsPlusNormal"/>
        <w:spacing w:before="220"/>
        <w:ind w:firstLine="540"/>
        <w:jc w:val="both"/>
      </w:pPr>
      <w:bookmarkStart w:id="1413" w:name="Par11116"/>
      <w:bookmarkEnd w:id="141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BC6C53" w:rsidRDefault="00BC6C53">
      <w:pPr>
        <w:pStyle w:val="ConsPlusNormal"/>
        <w:jc w:val="both"/>
      </w:pPr>
      <w:r>
        <w:t xml:space="preserve">(пп. 32 в ред. Федерального </w:t>
      </w:r>
      <w:hyperlink r:id="rId7084" w:history="1">
        <w:r>
          <w:rPr>
            <w:color w:val="0000FF"/>
          </w:rPr>
          <w:t>закона</w:t>
        </w:r>
      </w:hyperlink>
      <w:r>
        <w:t xml:space="preserve"> от 29.05.2002 N 57-ФЗ)</w:t>
      </w:r>
    </w:p>
    <w:p w:rsidR="00BC6C53" w:rsidRDefault="00BC6C53">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BC6C53" w:rsidRDefault="00BC6C53">
      <w:pPr>
        <w:pStyle w:val="ConsPlusNormal"/>
        <w:jc w:val="both"/>
      </w:pPr>
      <w:r>
        <w:t xml:space="preserve">(в ред. Федерального </w:t>
      </w:r>
      <w:hyperlink r:id="rId7085" w:history="1">
        <w:r>
          <w:rPr>
            <w:color w:val="0000FF"/>
          </w:rPr>
          <w:t>закона</w:t>
        </w:r>
      </w:hyperlink>
      <w:r>
        <w:t xml:space="preserve"> от 29.05.2002 N 57-ФЗ)</w:t>
      </w:r>
    </w:p>
    <w:p w:rsidR="00BC6C53" w:rsidRDefault="00BC6C53">
      <w:pPr>
        <w:pStyle w:val="ConsPlusNormal"/>
        <w:spacing w:before="220"/>
        <w:ind w:firstLine="540"/>
        <w:jc w:val="both"/>
      </w:pPr>
      <w:bookmarkStart w:id="1414" w:name="Par11120"/>
      <w:bookmarkEnd w:id="1414"/>
      <w:r>
        <w:t>34) расходы на подготовку и освоение новых производств, цехов и агрегатов;</w:t>
      </w:r>
    </w:p>
    <w:p w:rsidR="00BC6C53" w:rsidRDefault="00BC6C53">
      <w:pPr>
        <w:pStyle w:val="ConsPlusNormal"/>
        <w:spacing w:before="220"/>
        <w:ind w:firstLine="540"/>
        <w:jc w:val="both"/>
      </w:pPr>
      <w:bookmarkStart w:id="1415" w:name="Par11121"/>
      <w:bookmarkEnd w:id="1415"/>
      <w:r>
        <w:t xml:space="preserve">35) расходы, связанные с внедрением технологий производства, а также методов </w:t>
      </w:r>
      <w:r>
        <w:lastRenderedPageBreak/>
        <w:t>организации производства и управления;</w:t>
      </w:r>
    </w:p>
    <w:p w:rsidR="00BC6C53" w:rsidRDefault="00BC6C53">
      <w:pPr>
        <w:pStyle w:val="ConsPlusNormal"/>
        <w:jc w:val="both"/>
      </w:pPr>
      <w:r>
        <w:t xml:space="preserve">(пп. 35 в ред. Федерального </w:t>
      </w:r>
      <w:hyperlink r:id="rId7086" w:history="1">
        <w:r>
          <w:rPr>
            <w:color w:val="0000FF"/>
          </w:rPr>
          <w:t>закона</w:t>
        </w:r>
      </w:hyperlink>
      <w:r>
        <w:t xml:space="preserve"> от 07.06.2011 N 132-ФЗ)</w:t>
      </w:r>
    </w:p>
    <w:p w:rsidR="00BC6C53" w:rsidRDefault="00BC6C53">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BC6C53" w:rsidRDefault="00BC6C53">
      <w:pPr>
        <w:pStyle w:val="ConsPlusNormal"/>
        <w:jc w:val="both"/>
      </w:pPr>
      <w:r>
        <w:t xml:space="preserve">(в ред. Федерального </w:t>
      </w:r>
      <w:hyperlink r:id="rId7087" w:history="1">
        <w:r>
          <w:rPr>
            <w:color w:val="0000FF"/>
          </w:rPr>
          <w:t>закона</w:t>
        </w:r>
      </w:hyperlink>
      <w:r>
        <w:t xml:space="preserve"> от 29.05.2002 N 57-ФЗ)</w:t>
      </w:r>
    </w:p>
    <w:p w:rsidR="00BC6C53" w:rsidRDefault="00BC6C53">
      <w:pPr>
        <w:pStyle w:val="ConsPlusNormal"/>
        <w:spacing w:before="220"/>
        <w:ind w:firstLine="540"/>
        <w:jc w:val="both"/>
      </w:pPr>
      <w:bookmarkStart w:id="1416" w:name="Par11125"/>
      <w:bookmarkEnd w:id="141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C6C53" w:rsidRDefault="00BC6C53">
      <w:pPr>
        <w:pStyle w:val="ConsPlusNormal"/>
        <w:jc w:val="both"/>
      </w:pPr>
      <w:r>
        <w:t xml:space="preserve">(пп. 37 в ред. Федерального </w:t>
      </w:r>
      <w:hyperlink r:id="rId7088" w:history="1">
        <w:r>
          <w:rPr>
            <w:color w:val="0000FF"/>
          </w:rPr>
          <w:t>закона</w:t>
        </w:r>
      </w:hyperlink>
      <w:r>
        <w:t xml:space="preserve"> от 23.11.2015 N 322-ФЗ)</w:t>
      </w:r>
    </w:p>
    <w:p w:rsidR="00BC6C53" w:rsidRDefault="00BC6C53">
      <w:pPr>
        <w:pStyle w:val="ConsPlusNormal"/>
        <w:spacing w:before="220"/>
        <w:ind w:firstLine="540"/>
        <w:jc w:val="both"/>
      </w:pPr>
      <w:bookmarkStart w:id="1417" w:name="Par11127"/>
      <w:bookmarkEnd w:id="141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BC6C53" w:rsidRDefault="00BC6C53">
      <w:pPr>
        <w:pStyle w:val="ConsPlusNormal"/>
        <w:jc w:val="both"/>
      </w:pPr>
      <w:r>
        <w:t xml:space="preserve">(в ред. Федерального </w:t>
      </w:r>
      <w:hyperlink r:id="rId7089" w:history="1">
        <w:r>
          <w:rPr>
            <w:color w:val="0000FF"/>
          </w:rPr>
          <w:t>закона</w:t>
        </w:r>
      </w:hyperlink>
      <w:r>
        <w:t xml:space="preserve"> от 29.05.2002 N 57-ФЗ)</w:t>
      </w:r>
    </w:p>
    <w:p w:rsidR="00BC6C53" w:rsidRDefault="00BC6C53">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BC6C53" w:rsidRDefault="00BC6C53">
      <w:pPr>
        <w:pStyle w:val="ConsPlusNormal"/>
        <w:jc w:val="both"/>
      </w:pPr>
      <w:r>
        <w:t xml:space="preserve">(в ред. Федерального </w:t>
      </w:r>
      <w:hyperlink r:id="rId7090" w:history="1">
        <w:r>
          <w:rPr>
            <w:color w:val="0000FF"/>
          </w:rPr>
          <w:t>закона</w:t>
        </w:r>
      </w:hyperlink>
      <w:r>
        <w:t xml:space="preserve"> от 06.06.2005 N 58-ФЗ)</w:t>
      </w:r>
    </w:p>
    <w:p w:rsidR="00BC6C53" w:rsidRDefault="00BC6C53">
      <w:pPr>
        <w:pStyle w:val="ConsPlusNormal"/>
        <w:spacing w:before="220"/>
        <w:ind w:firstLine="540"/>
        <w:jc w:val="both"/>
      </w:pPr>
      <w:r>
        <w:t>улучшение условий и охраны труда инвалидов;</w:t>
      </w:r>
    </w:p>
    <w:p w:rsidR="00BC6C53" w:rsidRDefault="00BC6C53">
      <w:pPr>
        <w:pStyle w:val="ConsPlusNormal"/>
        <w:jc w:val="both"/>
      </w:pPr>
      <w:r>
        <w:t xml:space="preserve">(абзац введен Федеральным </w:t>
      </w:r>
      <w:hyperlink r:id="rId7091" w:history="1">
        <w:r>
          <w:rPr>
            <w:color w:val="0000FF"/>
          </w:rPr>
          <w:t>законом</w:t>
        </w:r>
      </w:hyperlink>
      <w:r>
        <w:t xml:space="preserve"> от 06.06.2005 N 58-ФЗ)</w:t>
      </w:r>
    </w:p>
    <w:p w:rsidR="00BC6C53" w:rsidRDefault="00BC6C53">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BC6C53" w:rsidRDefault="00BC6C53">
      <w:pPr>
        <w:pStyle w:val="ConsPlusNormal"/>
        <w:jc w:val="both"/>
      </w:pPr>
      <w:r>
        <w:t xml:space="preserve">(абзац введен Федеральным </w:t>
      </w:r>
      <w:hyperlink r:id="rId7092" w:history="1">
        <w:r>
          <w:rPr>
            <w:color w:val="0000FF"/>
          </w:rPr>
          <w:t>законом</w:t>
        </w:r>
      </w:hyperlink>
      <w:r>
        <w:t xml:space="preserve"> от 06.06.2005 N 58-ФЗ)</w:t>
      </w:r>
    </w:p>
    <w:p w:rsidR="00BC6C53" w:rsidRDefault="00BC6C53">
      <w:pPr>
        <w:pStyle w:val="ConsPlusNormal"/>
        <w:spacing w:before="220"/>
        <w:ind w:firstLine="540"/>
        <w:jc w:val="both"/>
      </w:pPr>
      <w:r>
        <w:t>обучение (в том числе новым профессиям и приемам труда) и трудоустройство инвалидов;</w:t>
      </w:r>
    </w:p>
    <w:p w:rsidR="00BC6C53" w:rsidRDefault="00BC6C53">
      <w:pPr>
        <w:pStyle w:val="ConsPlusNormal"/>
        <w:jc w:val="both"/>
      </w:pPr>
      <w:r>
        <w:t xml:space="preserve">(абзац введен Федеральным </w:t>
      </w:r>
      <w:hyperlink r:id="rId7093" w:history="1">
        <w:r>
          <w:rPr>
            <w:color w:val="0000FF"/>
          </w:rPr>
          <w:t>законом</w:t>
        </w:r>
      </w:hyperlink>
      <w:r>
        <w:t xml:space="preserve"> от 06.06.2005 N 58-ФЗ)</w:t>
      </w:r>
    </w:p>
    <w:p w:rsidR="00BC6C53" w:rsidRDefault="00BC6C53">
      <w:pPr>
        <w:pStyle w:val="ConsPlusNormal"/>
        <w:spacing w:before="220"/>
        <w:ind w:firstLine="540"/>
        <w:jc w:val="both"/>
      </w:pPr>
      <w:r>
        <w:t>изготовление и ремонт протезных изделий;</w:t>
      </w:r>
    </w:p>
    <w:p w:rsidR="00BC6C53" w:rsidRDefault="00BC6C53">
      <w:pPr>
        <w:pStyle w:val="ConsPlusNormal"/>
        <w:jc w:val="both"/>
      </w:pPr>
      <w:r>
        <w:t xml:space="preserve">(абзац введен Федеральным </w:t>
      </w:r>
      <w:hyperlink r:id="rId7094" w:history="1">
        <w:r>
          <w:rPr>
            <w:color w:val="0000FF"/>
          </w:rPr>
          <w:t>законом</w:t>
        </w:r>
      </w:hyperlink>
      <w:r>
        <w:t xml:space="preserve"> от 06.06.2005 N 58-ФЗ)</w:t>
      </w:r>
    </w:p>
    <w:p w:rsidR="00BC6C53" w:rsidRDefault="00BC6C53">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BC6C53" w:rsidRDefault="00BC6C53">
      <w:pPr>
        <w:pStyle w:val="ConsPlusNormal"/>
        <w:jc w:val="both"/>
      </w:pPr>
      <w:r>
        <w:t xml:space="preserve">(абзац введен Федеральным </w:t>
      </w:r>
      <w:hyperlink r:id="rId7095" w:history="1">
        <w:r>
          <w:rPr>
            <w:color w:val="0000FF"/>
          </w:rPr>
          <w:t>законом</w:t>
        </w:r>
      </w:hyperlink>
      <w:r>
        <w:t xml:space="preserve"> от 06.06.2005 N 58-ФЗ)</w:t>
      </w:r>
    </w:p>
    <w:p w:rsidR="00BC6C53" w:rsidRDefault="00BC6C53">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BC6C53" w:rsidRDefault="00BC6C53">
      <w:pPr>
        <w:pStyle w:val="ConsPlusNormal"/>
        <w:jc w:val="both"/>
      </w:pPr>
      <w:r>
        <w:t xml:space="preserve">(абзац введен Федеральным </w:t>
      </w:r>
      <w:hyperlink r:id="rId7096" w:history="1">
        <w:r>
          <w:rPr>
            <w:color w:val="0000FF"/>
          </w:rPr>
          <w:t>законом</w:t>
        </w:r>
      </w:hyperlink>
      <w:r>
        <w:t xml:space="preserve"> от 06.06.2005 N 58-ФЗ)</w:t>
      </w:r>
    </w:p>
    <w:p w:rsidR="00BC6C53" w:rsidRDefault="00BC6C53">
      <w:pPr>
        <w:pStyle w:val="ConsPlusNormal"/>
        <w:spacing w:before="220"/>
        <w:ind w:firstLine="540"/>
        <w:jc w:val="both"/>
      </w:pPr>
      <w:r>
        <w:t>защита прав и законных интересов инвалидов;</w:t>
      </w:r>
    </w:p>
    <w:p w:rsidR="00BC6C53" w:rsidRDefault="00BC6C53">
      <w:pPr>
        <w:pStyle w:val="ConsPlusNormal"/>
        <w:jc w:val="both"/>
      </w:pPr>
      <w:r>
        <w:t xml:space="preserve">(абзац введен Федеральным </w:t>
      </w:r>
      <w:hyperlink r:id="rId7097" w:history="1">
        <w:r>
          <w:rPr>
            <w:color w:val="0000FF"/>
          </w:rPr>
          <w:t>законом</w:t>
        </w:r>
      </w:hyperlink>
      <w:r>
        <w:t xml:space="preserve"> от 06.06.2005 N 58-ФЗ)</w:t>
      </w:r>
    </w:p>
    <w:p w:rsidR="00BC6C53" w:rsidRDefault="00BC6C53">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BC6C53" w:rsidRDefault="00BC6C53">
      <w:pPr>
        <w:pStyle w:val="ConsPlusNormal"/>
        <w:jc w:val="both"/>
      </w:pPr>
      <w:r>
        <w:t xml:space="preserve">(абзац введен Федеральным </w:t>
      </w:r>
      <w:hyperlink r:id="rId7098" w:history="1">
        <w:r>
          <w:rPr>
            <w:color w:val="0000FF"/>
          </w:rPr>
          <w:t>законом</w:t>
        </w:r>
      </w:hyperlink>
      <w:r>
        <w:t xml:space="preserve"> от 06.06.2005 N 58-ФЗ)</w:t>
      </w:r>
    </w:p>
    <w:p w:rsidR="00BC6C53" w:rsidRDefault="00BC6C53">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BC6C53" w:rsidRDefault="00BC6C53">
      <w:pPr>
        <w:pStyle w:val="ConsPlusNormal"/>
        <w:jc w:val="both"/>
      </w:pPr>
      <w:r>
        <w:t xml:space="preserve">(абзац введен Федеральным </w:t>
      </w:r>
      <w:hyperlink r:id="rId7099" w:history="1">
        <w:r>
          <w:rPr>
            <w:color w:val="0000FF"/>
          </w:rPr>
          <w:t>законом</w:t>
        </w:r>
      </w:hyperlink>
      <w:r>
        <w:t xml:space="preserve"> от 06.06.2005 N 58-ФЗ)</w:t>
      </w:r>
    </w:p>
    <w:p w:rsidR="00BC6C53" w:rsidRDefault="00BC6C53">
      <w:pPr>
        <w:pStyle w:val="ConsPlusNormal"/>
        <w:spacing w:before="220"/>
        <w:ind w:firstLine="540"/>
        <w:jc w:val="both"/>
      </w:pPr>
      <w:r>
        <w:t xml:space="preserve">приобретение и распространение среди инвалидов печатных изданий общественных </w:t>
      </w:r>
      <w:r>
        <w:lastRenderedPageBreak/>
        <w:t>организаций инвалидов;</w:t>
      </w:r>
    </w:p>
    <w:p w:rsidR="00BC6C53" w:rsidRDefault="00BC6C53">
      <w:pPr>
        <w:pStyle w:val="ConsPlusNormal"/>
        <w:jc w:val="both"/>
      </w:pPr>
      <w:r>
        <w:t xml:space="preserve">(абзац введен Федеральным </w:t>
      </w:r>
      <w:hyperlink r:id="rId7100" w:history="1">
        <w:r>
          <w:rPr>
            <w:color w:val="0000FF"/>
          </w:rPr>
          <w:t>законом</w:t>
        </w:r>
      </w:hyperlink>
      <w:r>
        <w:t xml:space="preserve"> от 06.06.2005 N 58-ФЗ)</w:t>
      </w:r>
    </w:p>
    <w:p w:rsidR="00BC6C53" w:rsidRDefault="00BC6C53">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BC6C53" w:rsidRDefault="00BC6C53">
      <w:pPr>
        <w:pStyle w:val="ConsPlusNormal"/>
        <w:jc w:val="both"/>
      </w:pPr>
      <w:r>
        <w:t xml:space="preserve">(абзац введен Федеральным </w:t>
      </w:r>
      <w:hyperlink r:id="rId7101" w:history="1">
        <w:r>
          <w:rPr>
            <w:color w:val="0000FF"/>
          </w:rPr>
          <w:t>законом</w:t>
        </w:r>
      </w:hyperlink>
      <w:r>
        <w:t xml:space="preserve"> от 06.06.2005 N 58-ФЗ)</w:t>
      </w:r>
    </w:p>
    <w:p w:rsidR="00BC6C53" w:rsidRDefault="00BC6C53">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BC6C53" w:rsidRDefault="00BC6C53">
      <w:pPr>
        <w:pStyle w:val="ConsPlusNormal"/>
        <w:jc w:val="both"/>
      </w:pPr>
      <w:r>
        <w:t xml:space="preserve">(абзац введен Федеральным </w:t>
      </w:r>
      <w:hyperlink r:id="rId7102" w:history="1">
        <w:r>
          <w:rPr>
            <w:color w:val="0000FF"/>
          </w:rPr>
          <w:t>законом</w:t>
        </w:r>
      </w:hyperlink>
      <w:r>
        <w:t xml:space="preserve"> от 06.06.2005 N 58-ФЗ)</w:t>
      </w:r>
    </w:p>
    <w:p w:rsidR="00BC6C53" w:rsidRDefault="00BC6C53">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BC6C53" w:rsidRDefault="00BC6C53">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11127" w:history="1">
        <w:r>
          <w:rPr>
            <w:color w:val="0000FF"/>
          </w:rPr>
          <w:t>подпункте 38</w:t>
        </w:r>
      </w:hyperlink>
      <w:r>
        <w:t xml:space="preserve"> настоящего пункта.</w:t>
      </w:r>
    </w:p>
    <w:p w:rsidR="00BC6C53" w:rsidRDefault="00BC6C53">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7103" w:history="1">
        <w:r>
          <w:rPr>
            <w:color w:val="0000FF"/>
          </w:rPr>
          <w:t>отчет</w:t>
        </w:r>
      </w:hyperlink>
      <w:r>
        <w:t xml:space="preserve"> о целевом использовании полученных средств.</w:t>
      </w:r>
    </w:p>
    <w:p w:rsidR="00BC6C53" w:rsidRDefault="00BC6C53">
      <w:pPr>
        <w:pStyle w:val="ConsPlusNormal"/>
        <w:jc w:val="both"/>
      </w:pPr>
      <w:r>
        <w:t xml:space="preserve">(в ред. Федерального </w:t>
      </w:r>
      <w:hyperlink r:id="rId7104" w:history="1">
        <w:r>
          <w:rPr>
            <w:color w:val="0000FF"/>
          </w:rPr>
          <w:t>закона</w:t>
        </w:r>
      </w:hyperlink>
      <w:r>
        <w:t xml:space="preserve"> от 29.05.2002 N 57-ФЗ)</w:t>
      </w:r>
    </w:p>
    <w:p w:rsidR="00BC6C53" w:rsidRDefault="00BC6C53">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BC6C53" w:rsidRDefault="00BC6C53">
      <w:pPr>
        <w:pStyle w:val="ConsPlusNormal"/>
        <w:spacing w:before="220"/>
        <w:ind w:firstLine="540"/>
        <w:jc w:val="both"/>
      </w:pPr>
      <w:r>
        <w:t xml:space="preserve">Расходы, указанные в </w:t>
      </w:r>
      <w:hyperlink w:anchor="Par11127"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105"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BC6C53" w:rsidRDefault="00BC6C53">
      <w:pPr>
        <w:pStyle w:val="ConsPlusNormal"/>
        <w:jc w:val="both"/>
      </w:pPr>
      <w:r>
        <w:t xml:space="preserve">(в ред. Федерального </w:t>
      </w:r>
      <w:hyperlink r:id="rId7106" w:history="1">
        <w:r>
          <w:rPr>
            <w:color w:val="0000FF"/>
          </w:rPr>
          <w:t>закона</w:t>
        </w:r>
      </w:hyperlink>
      <w:r>
        <w:t xml:space="preserve"> от 29.05.2002 N 57-ФЗ)</w:t>
      </w:r>
    </w:p>
    <w:p w:rsidR="00BC6C53" w:rsidRDefault="00BC6C53">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BC6C53" w:rsidRDefault="00BC6C53">
      <w:pPr>
        <w:pStyle w:val="ConsPlusNormal"/>
        <w:jc w:val="both"/>
      </w:pPr>
      <w:r>
        <w:t xml:space="preserve">(пп. 39.1 введен Федеральным </w:t>
      </w:r>
      <w:hyperlink r:id="rId7107"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39.2) расходы на формирование в порядке, установленном </w:t>
      </w:r>
      <w:hyperlink w:anchor="Par1146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ar11127"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BC6C53" w:rsidRDefault="00BC6C53">
      <w:pPr>
        <w:pStyle w:val="ConsPlusNormal"/>
        <w:jc w:val="both"/>
      </w:pPr>
      <w:r>
        <w:t xml:space="preserve">(пп. 39.2 введен Федеральным </w:t>
      </w:r>
      <w:hyperlink r:id="rId7108" w:history="1">
        <w:r>
          <w:rPr>
            <w:color w:val="0000FF"/>
          </w:rPr>
          <w:t>законом</w:t>
        </w:r>
      </w:hyperlink>
      <w:r>
        <w:t xml:space="preserve"> от 06.06.2005 N 58-ФЗ)</w:t>
      </w:r>
    </w:p>
    <w:p w:rsidR="00BC6C53" w:rsidRDefault="00BC6C53">
      <w:pPr>
        <w:pStyle w:val="ConsPlusNormal"/>
        <w:spacing w:before="220"/>
        <w:ind w:firstLine="540"/>
        <w:jc w:val="both"/>
      </w:pPr>
      <w:r>
        <w:t xml:space="preserve">39.3) расходы на формирование в порядке, установленном </w:t>
      </w:r>
      <w:hyperlink w:anchor="Par11482" w:history="1">
        <w:r>
          <w:rPr>
            <w:color w:val="0000FF"/>
          </w:rPr>
          <w:t>статьей 267.2</w:t>
        </w:r>
      </w:hyperlink>
      <w:r>
        <w:t xml:space="preserve"> настоящего </w:t>
      </w:r>
      <w:r>
        <w:lastRenderedPageBreak/>
        <w:t>Кодекса, резервов предстоящих расходов на научные исследования и (или) опытно-конструкторские разработки;</w:t>
      </w:r>
    </w:p>
    <w:p w:rsidR="00BC6C53" w:rsidRDefault="00BC6C53">
      <w:pPr>
        <w:pStyle w:val="ConsPlusNormal"/>
        <w:jc w:val="both"/>
      </w:pPr>
      <w:r>
        <w:t xml:space="preserve">(пп. 39.3 введен Федеральным </w:t>
      </w:r>
      <w:hyperlink r:id="rId7109" w:history="1">
        <w:r>
          <w:rPr>
            <w:color w:val="0000FF"/>
          </w:rPr>
          <w:t>законом</w:t>
        </w:r>
      </w:hyperlink>
      <w:r>
        <w:t xml:space="preserve"> от 07.06.2011 N 132-ФЗ)</w:t>
      </w:r>
    </w:p>
    <w:p w:rsidR="00BC6C53" w:rsidRDefault="00BC6C53">
      <w:pPr>
        <w:pStyle w:val="ConsPlusNormal"/>
        <w:spacing w:before="220"/>
        <w:ind w:firstLine="540"/>
        <w:jc w:val="both"/>
      </w:pPr>
      <w:bookmarkStart w:id="1418" w:name="Par11168"/>
      <w:bookmarkEnd w:id="1418"/>
      <w:r>
        <w:t xml:space="preserve">40) </w:t>
      </w:r>
      <w:hyperlink w:anchor="Par17733" w:history="1">
        <w:r>
          <w:rPr>
            <w:color w:val="0000FF"/>
          </w:rPr>
          <w:t>платежи</w:t>
        </w:r>
      </w:hyperlink>
      <w:r>
        <w:t xml:space="preserve"> за регистрацию прав на недвижимое имущество и землю, сделок с указанными объектами, </w:t>
      </w:r>
      <w:hyperlink r:id="rId7110"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BC6C53" w:rsidRDefault="00BC6C53">
      <w:pPr>
        <w:pStyle w:val="ConsPlusNormal"/>
        <w:spacing w:before="220"/>
        <w:ind w:firstLine="540"/>
        <w:jc w:val="both"/>
      </w:pPr>
      <w:bookmarkStart w:id="1419" w:name="Par11169"/>
      <w:bookmarkEnd w:id="1419"/>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BC6C53" w:rsidRDefault="00BC6C53">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BC6C53" w:rsidRDefault="00BC6C53">
      <w:pPr>
        <w:pStyle w:val="ConsPlusNormal"/>
        <w:spacing w:before="220"/>
        <w:ind w:firstLine="540"/>
        <w:jc w:val="both"/>
      </w:pPr>
      <w:bookmarkStart w:id="1420" w:name="Par11171"/>
      <w:bookmarkEnd w:id="142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BC6C53" w:rsidRDefault="00BC6C53">
      <w:pPr>
        <w:pStyle w:val="ConsPlusNormal"/>
        <w:spacing w:before="220"/>
        <w:ind w:firstLine="540"/>
        <w:jc w:val="both"/>
      </w:pPr>
      <w:bookmarkStart w:id="1421" w:name="Par11172"/>
      <w:bookmarkEnd w:id="142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BC6C53" w:rsidRDefault="00BC6C53">
      <w:pPr>
        <w:pStyle w:val="ConsPlusNormal"/>
        <w:jc w:val="both"/>
      </w:pPr>
      <w:r>
        <w:t xml:space="preserve">(в ред. Федерального </w:t>
      </w:r>
      <w:hyperlink r:id="rId7111" w:history="1">
        <w:r>
          <w:rPr>
            <w:color w:val="0000FF"/>
          </w:rPr>
          <w:t>закона</w:t>
        </w:r>
      </w:hyperlink>
      <w:r>
        <w:t xml:space="preserve"> от 15.10.2020 N 323-ФЗ)</w:t>
      </w:r>
    </w:p>
    <w:p w:rsidR="00BC6C53" w:rsidRDefault="00BC6C53">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BC6C53" w:rsidRDefault="00BC6C53">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BC6C53" w:rsidRDefault="00BC6C53">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BC6C53" w:rsidRDefault="00BC6C53">
      <w:pPr>
        <w:pStyle w:val="ConsPlusNormal"/>
        <w:spacing w:before="220"/>
        <w:ind w:firstLine="540"/>
        <w:jc w:val="both"/>
      </w:pPr>
      <w:r>
        <w:t>для календарей (независимо от их вида) - до 1 апреля года, к которому они относятся;</w:t>
      </w:r>
    </w:p>
    <w:p w:rsidR="00BC6C53" w:rsidRDefault="00BC6C53">
      <w:pPr>
        <w:pStyle w:val="ConsPlusNormal"/>
        <w:spacing w:before="220"/>
        <w:ind w:firstLine="540"/>
        <w:jc w:val="both"/>
      </w:pPr>
      <w:bookmarkStart w:id="1422" w:name="Par11178"/>
      <w:bookmarkEnd w:id="142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112" w:history="1">
        <w:r>
          <w:rPr>
            <w:color w:val="0000FF"/>
          </w:rPr>
          <w:t>законодательством</w:t>
        </w:r>
      </w:hyperlink>
      <w:r>
        <w:t xml:space="preserve"> Российской Федерации;</w:t>
      </w:r>
    </w:p>
    <w:p w:rsidR="00BC6C53" w:rsidRDefault="00BC6C53">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113" w:history="1">
        <w:r>
          <w:rPr>
            <w:color w:val="0000FF"/>
          </w:rPr>
          <w:t>законодательством</w:t>
        </w:r>
      </w:hyperlink>
      <w:r>
        <w:t xml:space="preserve"> Российской Федерации, регулирующим деятельность в области связи;</w:t>
      </w:r>
    </w:p>
    <w:p w:rsidR="00BC6C53" w:rsidRDefault="00BC6C53">
      <w:pPr>
        <w:pStyle w:val="ConsPlusNormal"/>
        <w:spacing w:before="220"/>
        <w:ind w:firstLine="540"/>
        <w:jc w:val="both"/>
      </w:pPr>
      <w:bookmarkStart w:id="1423" w:name="Par11180"/>
      <w:bookmarkEnd w:id="1423"/>
      <w:r>
        <w:t>47) потери от брака;</w:t>
      </w:r>
    </w:p>
    <w:p w:rsidR="00BC6C53" w:rsidRDefault="00BC6C53">
      <w:pPr>
        <w:pStyle w:val="ConsPlusNormal"/>
        <w:jc w:val="both"/>
      </w:pPr>
      <w:r>
        <w:t xml:space="preserve">(пп. 47 введен Федеральным </w:t>
      </w:r>
      <w:hyperlink r:id="rId7114" w:history="1">
        <w:r>
          <w:rPr>
            <w:color w:val="0000FF"/>
          </w:rPr>
          <w:t>законом</w:t>
        </w:r>
      </w:hyperlink>
      <w:r>
        <w:t xml:space="preserve"> от 29.05.2002 N 57-ФЗ)</w:t>
      </w:r>
    </w:p>
    <w:p w:rsidR="00BC6C53" w:rsidRDefault="00BC6C53">
      <w:pPr>
        <w:pStyle w:val="ConsPlusNormal"/>
        <w:spacing w:before="220"/>
        <w:ind w:firstLine="540"/>
        <w:jc w:val="both"/>
      </w:pPr>
      <w:r>
        <w:lastRenderedPageBreak/>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12364" w:history="1">
        <w:r>
          <w:rPr>
            <w:color w:val="0000FF"/>
          </w:rPr>
          <w:t>статьей 275.1</w:t>
        </w:r>
      </w:hyperlink>
      <w:r>
        <w:t xml:space="preserve"> настоящего Кодекса;</w:t>
      </w:r>
    </w:p>
    <w:p w:rsidR="00BC6C53" w:rsidRDefault="00BC6C53">
      <w:pPr>
        <w:pStyle w:val="ConsPlusNormal"/>
        <w:jc w:val="both"/>
      </w:pPr>
      <w:r>
        <w:t xml:space="preserve">(пп. 48 введен Федеральным </w:t>
      </w:r>
      <w:hyperlink r:id="rId7115" w:history="1">
        <w:r>
          <w:rPr>
            <w:color w:val="0000FF"/>
          </w:rPr>
          <w:t>законом</w:t>
        </w:r>
      </w:hyperlink>
      <w:r>
        <w:t xml:space="preserve"> от 29.05.2002 N 57-Ф, в ред. Федерального </w:t>
      </w:r>
      <w:hyperlink r:id="rId7116" w:history="1">
        <w:r>
          <w:rPr>
            <w:color w:val="0000FF"/>
          </w:rPr>
          <w:t>закона</w:t>
        </w:r>
      </w:hyperlink>
      <w:r>
        <w:t xml:space="preserve"> от 06.06.2005 N 58-ФЗ)</w:t>
      </w:r>
    </w:p>
    <w:p w:rsidR="00BC6C53" w:rsidRDefault="00BC6C53">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1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1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C6C53" w:rsidRDefault="00BC6C53">
      <w:pPr>
        <w:pStyle w:val="ConsPlusNormal"/>
        <w:jc w:val="both"/>
      </w:pPr>
      <w:r>
        <w:t xml:space="preserve">(пп. 48.1 в ред. Федерального </w:t>
      </w:r>
      <w:hyperlink r:id="rId7119" w:history="1">
        <w:r>
          <w:rPr>
            <w:color w:val="0000FF"/>
          </w:rPr>
          <w:t>закона</w:t>
        </w:r>
      </w:hyperlink>
      <w:r>
        <w:t xml:space="preserve"> от 28.12.2010 N 395-ФЗ)</w:t>
      </w:r>
    </w:p>
    <w:p w:rsidR="00BC6C53" w:rsidRDefault="00BC6C53">
      <w:pPr>
        <w:pStyle w:val="ConsPlusNormal"/>
        <w:spacing w:before="220"/>
        <w:ind w:firstLine="540"/>
        <w:jc w:val="both"/>
      </w:pPr>
      <w:bookmarkStart w:id="1424" w:name="Par11186"/>
      <w:bookmarkEnd w:id="142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12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10532"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BC6C53" w:rsidRDefault="00BC6C53">
      <w:pPr>
        <w:pStyle w:val="ConsPlusNormal"/>
        <w:jc w:val="both"/>
      </w:pPr>
      <w:r>
        <w:t xml:space="preserve">(пп. 48.2 в ред. Федерального </w:t>
      </w:r>
      <w:hyperlink r:id="rId7123" w:history="1">
        <w:r>
          <w:rPr>
            <w:color w:val="0000FF"/>
          </w:rPr>
          <w:t>закона</w:t>
        </w:r>
      </w:hyperlink>
      <w:r>
        <w:t xml:space="preserve"> от 28.12.2010 N 395-ФЗ)</w:t>
      </w:r>
    </w:p>
    <w:p w:rsidR="00BC6C53" w:rsidRDefault="00BC6C53">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BC6C53" w:rsidRDefault="00BC6C53">
      <w:pPr>
        <w:pStyle w:val="ConsPlusNormal"/>
        <w:jc w:val="both"/>
      </w:pPr>
      <w:r>
        <w:t xml:space="preserve">(пп. 48.3 введен Федеральным </w:t>
      </w:r>
      <w:hyperlink r:id="rId7124" w:history="1">
        <w:r>
          <w:rPr>
            <w:color w:val="0000FF"/>
          </w:rPr>
          <w:t>законом</w:t>
        </w:r>
      </w:hyperlink>
      <w:r>
        <w:t xml:space="preserve"> от 17.07.2009 N 161-ФЗ)</w:t>
      </w:r>
    </w:p>
    <w:p w:rsidR="00BC6C53" w:rsidRDefault="00BC6C53">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125"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1048" w:history="1">
        <w:r>
          <w:rPr>
            <w:color w:val="0000FF"/>
          </w:rPr>
          <w:t>подпунктом 32 пункта 3 статьи 149</w:t>
        </w:r>
      </w:hyperlink>
      <w:r>
        <w:t xml:space="preserve"> настоящего Кодекса;</w:t>
      </w:r>
    </w:p>
    <w:p w:rsidR="00BC6C53" w:rsidRDefault="00BC6C53">
      <w:pPr>
        <w:pStyle w:val="ConsPlusNormal"/>
        <w:jc w:val="both"/>
      </w:pPr>
      <w:r>
        <w:lastRenderedPageBreak/>
        <w:t xml:space="preserve">(пп. 48.4 введен Федеральным </w:t>
      </w:r>
      <w:hyperlink r:id="rId7126" w:history="1">
        <w:r>
          <w:rPr>
            <w:color w:val="0000FF"/>
          </w:rPr>
          <w:t>законом</w:t>
        </w:r>
      </w:hyperlink>
      <w:r>
        <w:t xml:space="preserve"> от 18.07.2011 N 235-ФЗ)</w:t>
      </w:r>
    </w:p>
    <w:p w:rsidR="00BC6C53" w:rsidRDefault="00BC6C53">
      <w:pPr>
        <w:pStyle w:val="ConsPlusNormal"/>
        <w:spacing w:before="220"/>
        <w:ind w:firstLine="540"/>
        <w:jc w:val="both"/>
      </w:pPr>
      <w:bookmarkStart w:id="1425" w:name="Par11192"/>
      <w:bookmarkEnd w:id="1425"/>
      <w:r>
        <w:t xml:space="preserve">48.5) расходы налогоплательщика, в пользу которого в установленном </w:t>
      </w:r>
      <w:hyperlink r:id="rId7127" w:history="1">
        <w:r>
          <w:rPr>
            <w:color w:val="0000FF"/>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BC6C53" w:rsidRDefault="00BC6C53">
      <w:pPr>
        <w:pStyle w:val="ConsPlusNormal"/>
        <w:jc w:val="both"/>
      </w:pPr>
      <w:r>
        <w:t xml:space="preserve">(пп. 48.5 введен Федеральным </w:t>
      </w:r>
      <w:hyperlink r:id="rId7128" w:history="1">
        <w:r>
          <w:rPr>
            <w:color w:val="0000FF"/>
          </w:rPr>
          <w:t>законом</w:t>
        </w:r>
      </w:hyperlink>
      <w:r>
        <w:t xml:space="preserve"> от 30.09.2013 N 268-ФЗ; в ред. Федерального </w:t>
      </w:r>
      <w:hyperlink r:id="rId7129" w:history="1">
        <w:r>
          <w:rPr>
            <w:color w:val="0000FF"/>
          </w:rPr>
          <w:t>закона</w:t>
        </w:r>
      </w:hyperlink>
      <w:r>
        <w:t xml:space="preserve"> от 17.02.2023 N 22-ФЗ)</w:t>
      </w:r>
    </w:p>
    <w:p w:rsidR="00BC6C53" w:rsidRDefault="00BC6C53">
      <w:pPr>
        <w:pStyle w:val="ConsPlusNormal"/>
        <w:spacing w:before="22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130" w:history="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BC6C53" w:rsidRDefault="00BC6C53">
      <w:pPr>
        <w:pStyle w:val="ConsPlusNormal"/>
        <w:jc w:val="both"/>
      </w:pPr>
      <w:r>
        <w:t xml:space="preserve">(пп. 48.6 введен Федеральным </w:t>
      </w:r>
      <w:hyperlink r:id="rId7131" w:history="1">
        <w:r>
          <w:rPr>
            <w:color w:val="0000FF"/>
          </w:rPr>
          <w:t>законом</w:t>
        </w:r>
      </w:hyperlink>
      <w:r>
        <w:t xml:space="preserve"> от 23.06.2014 N 167-ФЗ; в ред. Федеральных законов от 14.07.2022 </w:t>
      </w:r>
      <w:hyperlink r:id="rId7132" w:history="1">
        <w:r>
          <w:rPr>
            <w:color w:val="0000FF"/>
          </w:rPr>
          <w:t>N 239-ФЗ</w:t>
        </w:r>
      </w:hyperlink>
      <w:r>
        <w:t xml:space="preserve">, от 23.03.2024 </w:t>
      </w:r>
      <w:hyperlink r:id="rId7133" w:history="1">
        <w:r>
          <w:rPr>
            <w:color w:val="0000FF"/>
          </w:rPr>
          <w:t>N 58-ФЗ</w:t>
        </w:r>
      </w:hyperlink>
      <w:r>
        <w:t>)</w:t>
      </w:r>
    </w:p>
    <w:p w:rsidR="00BC6C53" w:rsidRDefault="00BC6C53">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 законодательством субъектов Российской Федерации и актами Правительства Российской Федерации;</w:t>
      </w:r>
    </w:p>
    <w:p w:rsidR="00BC6C53" w:rsidRDefault="00BC6C53">
      <w:pPr>
        <w:pStyle w:val="ConsPlusNormal"/>
        <w:jc w:val="both"/>
      </w:pPr>
      <w:r>
        <w:t xml:space="preserve">(в ред. Федеральных законов от 14.07.2022 </w:t>
      </w:r>
      <w:hyperlink r:id="rId7134" w:history="1">
        <w:r>
          <w:rPr>
            <w:color w:val="0000FF"/>
          </w:rPr>
          <w:t>N 323-ФЗ</w:t>
        </w:r>
      </w:hyperlink>
      <w:r>
        <w:t xml:space="preserve">, от 31.07.2023 </w:t>
      </w:r>
      <w:hyperlink r:id="rId7135" w:history="1">
        <w:r>
          <w:rPr>
            <w:color w:val="0000FF"/>
          </w:rPr>
          <w:t>N 389-ФЗ</w:t>
        </w:r>
      </w:hyperlink>
      <w:r>
        <w:t xml:space="preserve">, от 28.11.2025 </w:t>
      </w:r>
      <w:hyperlink r:id="rId7136" w:history="1">
        <w:r>
          <w:rPr>
            <w:color w:val="0000FF"/>
          </w:rPr>
          <w:t>N 425-ФЗ</w:t>
        </w:r>
      </w:hyperlink>
      <w:r>
        <w:t>)</w:t>
      </w:r>
    </w:p>
    <w:p w:rsidR="00BC6C53" w:rsidRDefault="00BC6C53">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BC6C53" w:rsidRDefault="00BC6C53">
      <w:pPr>
        <w:pStyle w:val="ConsPlusNormal"/>
        <w:jc w:val="both"/>
      </w:pPr>
      <w:r>
        <w:t xml:space="preserve">(пп. 48.8 введен Федеральным </w:t>
      </w:r>
      <w:hyperlink r:id="rId7137" w:history="1">
        <w:r>
          <w:rPr>
            <w:color w:val="0000FF"/>
          </w:rPr>
          <w:t>законом</w:t>
        </w:r>
      </w:hyperlink>
      <w:r>
        <w:t xml:space="preserve"> от 28.11.2015 N 326-ФЗ)</w:t>
      </w:r>
    </w:p>
    <w:p w:rsidR="00BC6C53" w:rsidRDefault="00BC6C53">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138" w:history="1">
        <w:r>
          <w:rPr>
            <w:color w:val="0000FF"/>
          </w:rPr>
          <w:t>законодательством</w:t>
        </w:r>
      </w:hyperlink>
      <w:r>
        <w:t xml:space="preserve"> Российской Федерации об электроэнергетике;</w:t>
      </w:r>
    </w:p>
    <w:p w:rsidR="00BC6C53" w:rsidRDefault="00BC6C53">
      <w:pPr>
        <w:pStyle w:val="ConsPlusNormal"/>
        <w:jc w:val="both"/>
      </w:pPr>
      <w:r>
        <w:t xml:space="preserve">(пп. 48.9 введен Федеральным </w:t>
      </w:r>
      <w:hyperlink r:id="rId7139" w:history="1">
        <w:r>
          <w:rPr>
            <w:color w:val="0000FF"/>
          </w:rPr>
          <w:t>законом</w:t>
        </w:r>
      </w:hyperlink>
      <w:r>
        <w:t xml:space="preserve"> от 30.09.2017 N 286-ФЗ)</w:t>
      </w:r>
    </w:p>
    <w:p w:rsidR="00BC6C53" w:rsidRDefault="00BC6C53">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140"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ar10050" w:history="1">
        <w:r>
          <w:rPr>
            <w:color w:val="0000FF"/>
          </w:rPr>
          <w:t>подпунктом 14 пункта 1</w:t>
        </w:r>
      </w:hyperlink>
      <w:r>
        <w:t xml:space="preserve"> и </w:t>
      </w:r>
      <w:hyperlink w:anchor="Par10298"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BC6C53" w:rsidRDefault="00BC6C53">
      <w:pPr>
        <w:pStyle w:val="ConsPlusNormal"/>
        <w:jc w:val="both"/>
      </w:pPr>
      <w:r>
        <w:t xml:space="preserve">(пп. 48.10 введен Федеральным </w:t>
      </w:r>
      <w:hyperlink r:id="rId7141" w:history="1">
        <w:r>
          <w:rPr>
            <w:color w:val="0000FF"/>
          </w:rPr>
          <w:t>законом</w:t>
        </w:r>
      </w:hyperlink>
      <w:r>
        <w:t xml:space="preserve"> от 27.11.2017 N 352-ФЗ)</w:t>
      </w:r>
    </w:p>
    <w:p w:rsidR="00BC6C53" w:rsidRDefault="00BC6C53">
      <w:pPr>
        <w:pStyle w:val="ConsPlusNormal"/>
        <w:spacing w:before="220"/>
        <w:ind w:firstLine="540"/>
        <w:jc w:val="both"/>
      </w:pPr>
      <w:r>
        <w:lastRenderedPageBreak/>
        <w:t xml:space="preserve">48.11) применялся по 31 декабря 2020 года. - Федеральный </w:t>
      </w:r>
      <w:hyperlink r:id="rId7142" w:history="1">
        <w:r>
          <w:rPr>
            <w:color w:val="0000FF"/>
          </w:rPr>
          <w:t>закон</w:t>
        </w:r>
      </w:hyperlink>
      <w:r>
        <w:t xml:space="preserve"> от 26.03.2020 N 68-ФЗ;</w:t>
      </w:r>
    </w:p>
    <w:p w:rsidR="00BC6C53" w:rsidRDefault="00BC6C53">
      <w:pPr>
        <w:pStyle w:val="ConsPlusNormal"/>
        <w:spacing w:before="220"/>
        <w:ind w:firstLine="540"/>
        <w:jc w:val="both"/>
      </w:pPr>
      <w:bookmarkStart w:id="1426" w:name="Par11205"/>
      <w:bookmarkEnd w:id="1426"/>
      <w:r>
        <w:t xml:space="preserve">48.12) утратил силу. - Федеральный </w:t>
      </w:r>
      <w:hyperlink r:id="rId7143" w:history="1">
        <w:r>
          <w:rPr>
            <w:color w:val="0000FF"/>
          </w:rPr>
          <w:t>закон</w:t>
        </w:r>
      </w:hyperlink>
      <w:r>
        <w:t xml:space="preserve"> от 28.11.2025 N 425-ФЗ;</w:t>
      </w:r>
    </w:p>
    <w:p w:rsidR="00BC6C53" w:rsidRDefault="00BC6C53">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7144" w:history="1">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BC6C53" w:rsidRDefault="00BC6C53">
      <w:pPr>
        <w:pStyle w:val="ConsPlusNormal"/>
        <w:jc w:val="both"/>
      </w:pPr>
      <w:r>
        <w:t xml:space="preserve">(пп. 48.13 введен Федеральным </w:t>
      </w:r>
      <w:hyperlink r:id="rId7145" w:history="1">
        <w:r>
          <w:rPr>
            <w:color w:val="0000FF"/>
          </w:rPr>
          <w:t>законом</w:t>
        </w:r>
      </w:hyperlink>
      <w:r>
        <w:t xml:space="preserve"> от 14.07.2022 N 323-ФЗ)</w:t>
      </w:r>
    </w:p>
    <w:p w:rsidR="00BC6C53" w:rsidRDefault="00BC6C53">
      <w:pPr>
        <w:pStyle w:val="ConsPlusNormal"/>
        <w:spacing w:before="220"/>
        <w:ind w:firstLine="540"/>
        <w:jc w:val="both"/>
      </w:pPr>
      <w:bookmarkStart w:id="1427" w:name="Par11208"/>
      <w:bookmarkEnd w:id="1427"/>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BC6C53" w:rsidRDefault="00BC6C53">
      <w:pPr>
        <w:pStyle w:val="ConsPlusNormal"/>
        <w:jc w:val="both"/>
      </w:pPr>
      <w:r>
        <w:t xml:space="preserve">(пп. 48.14 введен Федеральным </w:t>
      </w:r>
      <w:hyperlink r:id="rId7146" w:history="1">
        <w:r>
          <w:rPr>
            <w:color w:val="0000FF"/>
          </w:rPr>
          <w:t>законом</w:t>
        </w:r>
      </w:hyperlink>
      <w:r>
        <w:t xml:space="preserve"> от 08.08.2024 N 259-ФЗ; в ред. Федерального </w:t>
      </w:r>
      <w:hyperlink r:id="rId7147" w:history="1">
        <w:r>
          <w:rPr>
            <w:color w:val="0000FF"/>
          </w:rPr>
          <w:t>закона</w:t>
        </w:r>
      </w:hyperlink>
      <w:r>
        <w:t xml:space="preserve"> от 23.07.2025 N 229-ФЗ)</w:t>
      </w:r>
    </w:p>
    <w:p w:rsidR="00BC6C53" w:rsidRDefault="00BC6C53">
      <w:pPr>
        <w:pStyle w:val="ConsPlusNormal"/>
        <w:spacing w:before="220"/>
        <w:ind w:firstLine="540"/>
        <w:jc w:val="both"/>
      </w:pPr>
      <w:bookmarkStart w:id="1428" w:name="Par11210"/>
      <w:bookmarkEnd w:id="1428"/>
      <w:r>
        <w:t>48.15) сумма выигрыша, выплачиваемая организатором азартных игр в букмекерской конторе или тотализаторе участнику азартной игры;</w:t>
      </w:r>
    </w:p>
    <w:p w:rsidR="00BC6C53" w:rsidRDefault="00BC6C53">
      <w:pPr>
        <w:pStyle w:val="ConsPlusNormal"/>
        <w:jc w:val="both"/>
      </w:pPr>
      <w:r>
        <w:t xml:space="preserve">(пп. 48.15 введен Федеральным </w:t>
      </w:r>
      <w:hyperlink r:id="rId7148" w:history="1">
        <w:r>
          <w:rPr>
            <w:color w:val="0000FF"/>
          </w:rPr>
          <w:t>законом</w:t>
        </w:r>
      </w:hyperlink>
      <w:r>
        <w:t xml:space="preserve"> от 28.11.2025 N 425-ФЗ)</w:t>
      </w:r>
    </w:p>
    <w:p w:rsidR="00BC6C53" w:rsidRDefault="00BC6C53">
      <w:pPr>
        <w:pStyle w:val="ConsPlusNormal"/>
        <w:spacing w:before="220"/>
        <w:ind w:firstLine="540"/>
        <w:jc w:val="both"/>
      </w:pPr>
      <w:hyperlink r:id="rId7149" w:history="1">
        <w:r>
          <w:rPr>
            <w:color w:val="0000FF"/>
          </w:rPr>
          <w:t>49</w:t>
        </w:r>
      </w:hyperlink>
      <w:r>
        <w:t>) другие расходы, связанные с производством и (или) реализацией.</w:t>
      </w:r>
    </w:p>
    <w:p w:rsidR="00BC6C53" w:rsidRDefault="00BC6C53">
      <w:pPr>
        <w:pStyle w:val="ConsPlusNormal"/>
        <w:spacing w:before="220"/>
        <w:ind w:firstLine="540"/>
        <w:jc w:val="both"/>
      </w:pPr>
      <w:bookmarkStart w:id="1429" w:name="Par11213"/>
      <w:bookmarkEnd w:id="1429"/>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BC6C53" w:rsidRDefault="00BC6C53">
      <w:pPr>
        <w:pStyle w:val="ConsPlusNormal"/>
        <w:jc w:val="both"/>
      </w:pPr>
      <w:r>
        <w:t xml:space="preserve">(в ред. Федерального </w:t>
      </w:r>
      <w:hyperlink r:id="rId7150" w:history="1">
        <w:r>
          <w:rPr>
            <w:color w:val="0000FF"/>
          </w:rPr>
          <w:t>закона</w:t>
        </w:r>
      </w:hyperlink>
      <w:r>
        <w:t xml:space="preserve"> от 29.05.2002 N 57-ФЗ)</w:t>
      </w:r>
    </w:p>
    <w:p w:rsidR="00BC6C53" w:rsidRDefault="00BC6C53">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BC6C53" w:rsidRDefault="00BC6C53">
      <w:pPr>
        <w:pStyle w:val="ConsPlusNormal"/>
        <w:spacing w:before="220"/>
        <w:ind w:firstLine="540"/>
        <w:jc w:val="both"/>
      </w:pPr>
      <w:bookmarkStart w:id="1430" w:name="Par11216"/>
      <w:bookmarkEnd w:id="143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BC6C53" w:rsidRDefault="00BC6C53">
      <w:pPr>
        <w:pStyle w:val="ConsPlusNormal"/>
        <w:spacing w:before="220"/>
        <w:ind w:firstLine="540"/>
        <w:jc w:val="both"/>
      </w:pPr>
      <w:bookmarkStart w:id="1431" w:name="Par11217"/>
      <w:bookmarkEnd w:id="1431"/>
      <w:r>
        <w:lastRenderedPageBreak/>
        <w:t xml:space="preserve">3. Расходы налогоплательщика на обучение по основным профессиональным образовательным программам, </w:t>
      </w:r>
      <w:hyperlink r:id="rId7151" w:history="1">
        <w:r>
          <w:rPr>
            <w:color w:val="0000FF"/>
          </w:rPr>
          <w:t>основным программам</w:t>
        </w:r>
      </w:hyperlink>
      <w:r>
        <w:t xml:space="preserve"> профессионального обучения и </w:t>
      </w:r>
      <w:hyperlink r:id="rId7152"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BC6C53" w:rsidRDefault="00BC6C53">
      <w:pPr>
        <w:pStyle w:val="ConsPlusNormal"/>
        <w:spacing w:before="22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w:t>
      </w:r>
      <w:hyperlink r:id="rId7153" w:history="1">
        <w:r>
          <w:rPr>
            <w:color w:val="0000FF"/>
          </w:rPr>
          <w:t>законодательством</w:t>
        </w:r>
      </w:hyperlink>
      <w:r>
        <w:t xml:space="preserve"> Российской Федерации;</w:t>
      </w:r>
    </w:p>
    <w:p w:rsidR="00BC6C53" w:rsidRDefault="00BC6C53">
      <w:pPr>
        <w:pStyle w:val="ConsPlusNormal"/>
        <w:spacing w:before="220"/>
        <w:ind w:firstLine="540"/>
        <w:jc w:val="both"/>
      </w:pPr>
      <w: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hyperlink r:id="rId7154" w:history="1">
        <w:r>
          <w:rPr>
            <w:color w:val="0000FF"/>
          </w:rPr>
          <w:t>законодательством</w:t>
        </w:r>
      </w:hyperlink>
      <w:r>
        <w:t xml:space="preserve"> Российской Федерации проходят работники налогоплательщика, заключившие с ним трудовой договор.</w:t>
      </w:r>
    </w:p>
    <w:p w:rsidR="00BC6C53" w:rsidRDefault="00BC6C53">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155"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BC6C53" w:rsidRDefault="00BC6C53">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BC6C53" w:rsidRDefault="00BC6C53">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BC6C53" w:rsidRDefault="00BC6C53">
      <w:pPr>
        <w:pStyle w:val="ConsPlusNormal"/>
        <w:spacing w:before="220"/>
        <w:ind w:firstLine="540"/>
        <w:jc w:val="both"/>
      </w:pPr>
      <w:r>
        <w:t xml:space="preserve">Абзац утратил силу с 1 января 2023 года. - Федеральный </w:t>
      </w:r>
      <w:hyperlink r:id="rId7156" w:history="1">
        <w:r>
          <w:rPr>
            <w:color w:val="0000FF"/>
          </w:rPr>
          <w:t>закон</w:t>
        </w:r>
      </w:hyperlink>
      <w:r>
        <w:t xml:space="preserve"> от 18.07.2017 N 169-ФЗ.</w:t>
      </w:r>
    </w:p>
    <w:p w:rsidR="00BC6C53" w:rsidRDefault="00BC6C53">
      <w:pPr>
        <w:pStyle w:val="ConsPlusNormal"/>
        <w:spacing w:before="220"/>
        <w:ind w:firstLine="540"/>
        <w:jc w:val="both"/>
      </w:pPr>
      <w:bookmarkStart w:id="1432" w:name="Par11224"/>
      <w:bookmarkEnd w:id="1432"/>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BC6C53" w:rsidRDefault="00BC6C53">
      <w:pPr>
        <w:pStyle w:val="ConsPlusNormal"/>
        <w:jc w:val="both"/>
      </w:pPr>
      <w:r>
        <w:lastRenderedPageBreak/>
        <w:t xml:space="preserve">(п. 3 в ред. Федерального </w:t>
      </w:r>
      <w:hyperlink r:id="rId7157" w:history="1">
        <w:r>
          <w:rPr>
            <w:color w:val="0000FF"/>
          </w:rPr>
          <w:t>закона</w:t>
        </w:r>
      </w:hyperlink>
      <w:r>
        <w:t xml:space="preserve"> от 18.07.2017 N 169-ФЗ)</w:t>
      </w:r>
    </w:p>
    <w:p w:rsidR="00BC6C53" w:rsidRDefault="00BC6C53">
      <w:pPr>
        <w:pStyle w:val="ConsPlusNormal"/>
        <w:spacing w:before="220"/>
        <w:ind w:firstLine="540"/>
        <w:jc w:val="both"/>
      </w:pPr>
      <w:bookmarkStart w:id="1433" w:name="Par11226"/>
      <w:bookmarkEnd w:id="1433"/>
      <w:r>
        <w:t>4. К расходам организации на рекламу в целях настоящей главы относятся:</w:t>
      </w:r>
    </w:p>
    <w:p w:rsidR="00BC6C53" w:rsidRDefault="00BC6C53">
      <w:pPr>
        <w:pStyle w:val="ConsPlusNormal"/>
        <w:spacing w:before="220"/>
        <w:ind w:firstLine="540"/>
        <w:jc w:val="both"/>
      </w:pPr>
      <w:bookmarkStart w:id="1434" w:name="Par11227"/>
      <w:bookmarkEnd w:id="143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BC6C53" w:rsidRDefault="00BC6C53">
      <w:pPr>
        <w:pStyle w:val="ConsPlusNormal"/>
        <w:jc w:val="both"/>
      </w:pPr>
      <w:r>
        <w:t xml:space="preserve">(в ред. Федерального </w:t>
      </w:r>
      <w:hyperlink r:id="rId7158" w:history="1">
        <w:r>
          <w:rPr>
            <w:color w:val="0000FF"/>
          </w:rPr>
          <w:t>закона</w:t>
        </w:r>
      </w:hyperlink>
      <w:r>
        <w:t xml:space="preserve"> от 23.07.2013 N 215-ФЗ)</w:t>
      </w:r>
    </w:p>
    <w:p w:rsidR="00BC6C53" w:rsidRDefault="00BC6C53">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BC6C53" w:rsidRDefault="00BC6C53">
      <w:pPr>
        <w:pStyle w:val="ConsPlusNormal"/>
        <w:spacing w:before="220"/>
        <w:ind w:firstLine="540"/>
        <w:jc w:val="both"/>
      </w:pPr>
      <w:bookmarkStart w:id="1435" w:name="Par11230"/>
      <w:bookmarkEnd w:id="143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BC6C53" w:rsidRDefault="00BC6C53">
      <w:pPr>
        <w:pStyle w:val="ConsPlusNormal"/>
        <w:jc w:val="both"/>
      </w:pPr>
      <w:r>
        <w:t xml:space="preserve">(в ред. Федеральных законов от 29.05.2002 </w:t>
      </w:r>
      <w:hyperlink r:id="rId7159" w:history="1">
        <w:r>
          <w:rPr>
            <w:color w:val="0000FF"/>
          </w:rPr>
          <w:t>N 57-ФЗ</w:t>
        </w:r>
      </w:hyperlink>
      <w:r>
        <w:t xml:space="preserve">, от 06.06.2005 </w:t>
      </w:r>
      <w:hyperlink r:id="rId7160" w:history="1">
        <w:r>
          <w:rPr>
            <w:color w:val="0000FF"/>
          </w:rPr>
          <w:t>N 58-ФЗ</w:t>
        </w:r>
      </w:hyperlink>
      <w:r>
        <w:t>)</w:t>
      </w:r>
    </w:p>
    <w:p w:rsidR="00BC6C53" w:rsidRDefault="00BC6C53">
      <w:pPr>
        <w:pStyle w:val="ConsPlusNormal"/>
        <w:spacing w:before="220"/>
        <w:ind w:firstLine="540"/>
        <w:jc w:val="both"/>
      </w:pPr>
      <w:bookmarkStart w:id="1436" w:name="Par11232"/>
      <w:bookmarkEnd w:id="143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11227" w:history="1">
        <w:r>
          <w:rPr>
            <w:color w:val="0000FF"/>
          </w:rPr>
          <w:t>абзацах втором</w:t>
        </w:r>
      </w:hyperlink>
      <w:r>
        <w:t xml:space="preserve"> - </w:t>
      </w:r>
      <w:hyperlink w:anchor="Par11230"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9880" w:history="1">
        <w:r>
          <w:rPr>
            <w:color w:val="0000FF"/>
          </w:rPr>
          <w:t>статьей 249</w:t>
        </w:r>
      </w:hyperlink>
      <w:r>
        <w:t xml:space="preserve"> настоящего Кодекса.</w:t>
      </w:r>
    </w:p>
    <w:p w:rsidR="00BC6C53" w:rsidRDefault="00BC6C53">
      <w:pPr>
        <w:pStyle w:val="ConsPlusNormal"/>
        <w:jc w:val="both"/>
      </w:pPr>
      <w:r>
        <w:t xml:space="preserve">(в ред. Федерального </w:t>
      </w:r>
      <w:hyperlink r:id="rId7161" w:history="1">
        <w:r>
          <w:rPr>
            <w:color w:val="0000FF"/>
          </w:rPr>
          <w:t>закона</w:t>
        </w:r>
      </w:hyperlink>
      <w:r>
        <w:t xml:space="preserve"> от 29.05.2002 N 57-ФЗ)</w:t>
      </w:r>
    </w:p>
    <w:p w:rsidR="00BC6C53" w:rsidRDefault="00BC6C53">
      <w:pPr>
        <w:pStyle w:val="ConsPlusNormal"/>
        <w:spacing w:before="220"/>
        <w:ind w:firstLine="540"/>
        <w:jc w:val="both"/>
      </w:pPr>
      <w:bookmarkStart w:id="1437" w:name="Par11234"/>
      <w:bookmarkEnd w:id="1437"/>
      <w:r>
        <w:t>5. Расходами по стандартизации признаются:</w:t>
      </w:r>
    </w:p>
    <w:p w:rsidR="00BC6C53" w:rsidRDefault="00BC6C53">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7162" w:history="1">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163" w:history="1">
        <w:r>
          <w:rPr>
            <w:color w:val="0000FF"/>
          </w:rPr>
          <w:t>законом</w:t>
        </w:r>
      </w:hyperlink>
      <w:r>
        <w:t xml:space="preserve"> от 29 июня 2015 года N 162-ФЗ "О стандартизации в Российской Федерации";</w:t>
      </w:r>
    </w:p>
    <w:p w:rsidR="00BC6C53" w:rsidRDefault="00BC6C53">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164" w:history="1">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BC6C53" w:rsidRDefault="00BC6C53">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165" w:history="1">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166" w:history="1">
        <w:r>
          <w:rPr>
            <w:color w:val="0000FF"/>
          </w:rPr>
          <w:t>перечень</w:t>
        </w:r>
      </w:hyperlink>
      <w:r>
        <w:t xml:space="preserve"> документов по стандартизации оборонной продукции в соответствии с указанным порядком;</w:t>
      </w:r>
    </w:p>
    <w:p w:rsidR="00BC6C53" w:rsidRDefault="00BC6C53">
      <w:pPr>
        <w:pStyle w:val="ConsPlusNormal"/>
        <w:spacing w:before="220"/>
        <w:ind w:firstLine="540"/>
        <w:jc w:val="both"/>
      </w:pPr>
      <w:r>
        <w:t xml:space="preserve">4) расходы на проведение работ по разработке документов по стандартизации, включенных </w:t>
      </w:r>
      <w:r>
        <w:lastRenderedPageBreak/>
        <w:t>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BC6C53" w:rsidRDefault="00BC6C53">
      <w:pPr>
        <w:pStyle w:val="ConsPlusNormal"/>
        <w:jc w:val="both"/>
      </w:pPr>
      <w:r>
        <w:t xml:space="preserve">(п. 5 в ред. Федерального </w:t>
      </w:r>
      <w:hyperlink r:id="rId7167" w:history="1">
        <w:r>
          <w:rPr>
            <w:color w:val="0000FF"/>
          </w:rPr>
          <w:t>закона</w:t>
        </w:r>
      </w:hyperlink>
      <w:r>
        <w:t xml:space="preserve"> от 06.03.2022 N 37-ФЗ)</w:t>
      </w:r>
    </w:p>
    <w:p w:rsidR="00BC6C53" w:rsidRDefault="00BC6C53">
      <w:pPr>
        <w:pStyle w:val="ConsPlusNormal"/>
        <w:spacing w:before="220"/>
        <w:ind w:firstLine="540"/>
        <w:jc w:val="both"/>
      </w:pPr>
      <w:bookmarkStart w:id="1438" w:name="Par11240"/>
      <w:bookmarkEnd w:id="1438"/>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BC6C53" w:rsidRDefault="00BC6C53">
      <w:pPr>
        <w:pStyle w:val="ConsPlusNormal"/>
        <w:jc w:val="both"/>
      </w:pPr>
      <w:r>
        <w:t xml:space="preserve">(п. 6 введен Федеральным </w:t>
      </w:r>
      <w:hyperlink r:id="rId7168" w:history="1">
        <w:r>
          <w:rPr>
            <w:color w:val="0000FF"/>
          </w:rPr>
          <w:t>законом</w:t>
        </w:r>
      </w:hyperlink>
      <w:r>
        <w:t xml:space="preserve"> от 06.03.2022 N 37-ФЗ)</w:t>
      </w:r>
    </w:p>
    <w:p w:rsidR="00BC6C53" w:rsidRDefault="00BC6C53">
      <w:pPr>
        <w:pStyle w:val="ConsPlusNormal"/>
        <w:jc w:val="both"/>
      </w:pPr>
    </w:p>
    <w:p w:rsidR="00BC6C53" w:rsidRDefault="00BC6C53">
      <w:pPr>
        <w:pStyle w:val="ConsPlusNormal"/>
        <w:ind w:firstLine="540"/>
        <w:jc w:val="both"/>
        <w:outlineLvl w:val="2"/>
        <w:rPr>
          <w:b/>
          <w:bCs/>
        </w:rPr>
      </w:pPr>
      <w:bookmarkStart w:id="1439" w:name="Par11243"/>
      <w:bookmarkEnd w:id="1439"/>
      <w:r>
        <w:rPr>
          <w:b/>
          <w:bCs/>
        </w:rPr>
        <w:t>Статья 264.1. Расходы на приобретение права на земельные участки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169" w:history="1">
        <w:r>
          <w:rPr>
            <w:color w:val="0000FF"/>
          </w:rPr>
          <w:t>законом</w:t>
        </w:r>
      </w:hyperlink>
      <w:r>
        <w:t xml:space="preserve"> от 30.12.2006 N 268-ФЗ)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170" w:history="1">
              <w:r>
                <w:rPr>
                  <w:color w:val="0000FF"/>
                </w:rPr>
                <w:t>N 268-ФЗ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440" w:name="Par11249"/>
      <w:bookmarkEnd w:id="1440"/>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BC6C53" w:rsidRDefault="00BC6C53">
      <w:pPr>
        <w:pStyle w:val="ConsPlusNormal"/>
        <w:spacing w:before="220"/>
        <w:ind w:firstLine="540"/>
        <w:jc w:val="both"/>
      </w:pPr>
      <w:bookmarkStart w:id="1441" w:name="Par11250"/>
      <w:bookmarkEnd w:id="1441"/>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71" w:history="1">
              <w:r>
                <w:rPr>
                  <w:color w:val="0000FF"/>
                </w:rPr>
                <w:t>N 268-ФЗ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442" w:name="Par11253"/>
      <w:bookmarkEnd w:id="1442"/>
      <w:r>
        <w:t xml:space="preserve">3. Расходы на приобретение права на земельные участки, указанные в </w:t>
      </w:r>
      <w:hyperlink w:anchor="Par11249"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BC6C53" w:rsidRDefault="00BC6C53">
      <w:pPr>
        <w:pStyle w:val="ConsPlusNormal"/>
        <w:spacing w:before="220"/>
        <w:ind w:firstLine="540"/>
        <w:jc w:val="both"/>
      </w:pPr>
      <w:bookmarkStart w:id="1443" w:name="Par11254"/>
      <w:bookmarkEnd w:id="1443"/>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12239" w:history="1">
        <w:r>
          <w:rPr>
            <w:color w:val="0000FF"/>
          </w:rPr>
          <w:t>статьей 274</w:t>
        </w:r>
      </w:hyperlink>
      <w:r>
        <w:t xml:space="preserve"> настоящего Кодекса налоговой базы </w:t>
      </w:r>
      <w:r>
        <w:lastRenderedPageBreak/>
        <w:t>предыдущего налогового периода, до полного признания всей суммы указанных расходов, если иное не предусмотрено настоящей статьей.</w:t>
      </w:r>
    </w:p>
    <w:p w:rsidR="00BC6C53" w:rsidRDefault="00BC6C53">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BC6C53" w:rsidRDefault="00BC6C53">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BC6C53" w:rsidRDefault="00BC6C53">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ar11254"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BC6C53" w:rsidRDefault="00BC6C53">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BC6C53" w:rsidRDefault="00BC6C53">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BC6C53" w:rsidRDefault="00BC6C53">
      <w:pPr>
        <w:pStyle w:val="ConsPlusNormal"/>
        <w:spacing w:before="220"/>
        <w:ind w:firstLine="540"/>
        <w:jc w:val="both"/>
      </w:pPr>
      <w:r>
        <w:t xml:space="preserve">4. Правила, установленные </w:t>
      </w:r>
      <w:hyperlink w:anchor="Par11253"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ar11250" w:history="1">
        <w:r>
          <w:rPr>
            <w:color w:val="0000FF"/>
          </w:rPr>
          <w:t>пункте 2</w:t>
        </w:r>
      </w:hyperlink>
      <w:r>
        <w:t xml:space="preserve"> настоящей статьи, если иное не предусмотрено настоящим пунктом.</w:t>
      </w:r>
    </w:p>
    <w:p w:rsidR="00BC6C53" w:rsidRDefault="00BC6C53">
      <w:pPr>
        <w:pStyle w:val="ConsPlusNormal"/>
        <w:spacing w:before="220"/>
        <w:ind w:firstLine="540"/>
        <w:jc w:val="both"/>
      </w:pPr>
      <w:r>
        <w:t xml:space="preserve">Если договор аренды земельного участка в соответствии с </w:t>
      </w:r>
      <w:hyperlink r:id="rId7172"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73" w:history="1">
              <w:r>
                <w:rPr>
                  <w:color w:val="0000FF"/>
                </w:rPr>
                <w:t>N 268-ФЗ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BC6C53" w:rsidRDefault="00BC6C53">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BC6C53" w:rsidRDefault="00BC6C53">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BC6C53" w:rsidRDefault="00BC6C53">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11254" w:history="1">
        <w:r>
          <w:rPr>
            <w:color w:val="0000FF"/>
          </w:rPr>
          <w:t>подпунктом 1 пункта 3</w:t>
        </w:r>
      </w:hyperlink>
      <w:r>
        <w:t xml:space="preserve"> настоящей статьи, и фактического срока владения этим участком.</w:t>
      </w:r>
    </w:p>
    <w:p w:rsidR="00BC6C53" w:rsidRDefault="00BC6C53">
      <w:pPr>
        <w:pStyle w:val="ConsPlusNormal"/>
        <w:jc w:val="both"/>
      </w:pPr>
    </w:p>
    <w:p w:rsidR="00BC6C53" w:rsidRDefault="00BC6C53">
      <w:pPr>
        <w:pStyle w:val="ConsPlusNormal"/>
        <w:ind w:firstLine="540"/>
        <w:jc w:val="both"/>
        <w:outlineLvl w:val="2"/>
        <w:rPr>
          <w:b/>
          <w:bCs/>
        </w:rPr>
      </w:pPr>
      <w:bookmarkStart w:id="1444" w:name="Par11269"/>
      <w:bookmarkEnd w:id="1444"/>
      <w:r>
        <w:rPr>
          <w:b/>
          <w:bCs/>
        </w:rPr>
        <w:t>Статья 265. Внереализационные расходы</w:t>
      </w:r>
    </w:p>
    <w:p w:rsidR="00BC6C53" w:rsidRDefault="00BC6C53">
      <w:pPr>
        <w:pStyle w:val="ConsPlusNormal"/>
        <w:jc w:val="both"/>
      </w:pPr>
    </w:p>
    <w:p w:rsidR="00BC6C53" w:rsidRDefault="00BC6C53">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BC6C53" w:rsidRDefault="00BC6C53">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BC6C53" w:rsidRDefault="00BC6C53">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BC6C53" w:rsidRDefault="00BC6C53">
      <w:pPr>
        <w:pStyle w:val="ConsPlusNormal"/>
        <w:jc w:val="both"/>
      </w:pPr>
      <w:r>
        <w:t xml:space="preserve">(в ред. Федерального </w:t>
      </w:r>
      <w:hyperlink r:id="rId7174" w:history="1">
        <w:r>
          <w:rPr>
            <w:color w:val="0000FF"/>
          </w:rPr>
          <w:t>закона</w:t>
        </w:r>
      </w:hyperlink>
      <w:r>
        <w:t xml:space="preserve"> от 23.11.2015 N 322-ФЗ)</w:t>
      </w:r>
    </w:p>
    <w:p w:rsidR="00BC6C53" w:rsidRDefault="00BC6C53">
      <w:pPr>
        <w:pStyle w:val="ConsPlusNormal"/>
        <w:spacing w:before="220"/>
        <w:ind w:firstLine="540"/>
        <w:jc w:val="both"/>
      </w:pPr>
      <w:r>
        <w:t xml:space="preserve">2) расходы в виде </w:t>
      </w:r>
      <w:hyperlink r:id="rId7175" w:history="1">
        <w:r>
          <w:rPr>
            <w:color w:val="0000FF"/>
          </w:rPr>
          <w:t>процентов</w:t>
        </w:r>
      </w:hyperlink>
      <w:r>
        <w:t xml:space="preserve">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11592"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ar11592" w:history="1">
        <w:r>
          <w:rPr>
            <w:color w:val="0000FF"/>
          </w:rPr>
          <w:t>статьями 269</w:t>
        </w:r>
      </w:hyperlink>
      <w:r>
        <w:t xml:space="preserve"> и </w:t>
      </w:r>
      <w:hyperlink w:anchor="Par14381"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176" w:history="1">
        <w:r>
          <w:rPr>
            <w:color w:val="0000FF"/>
          </w:rPr>
          <w:t>порядком</w:t>
        </w:r>
      </w:hyperlink>
      <w:r>
        <w:t>, установленным Правительством Российской Федерации.</w:t>
      </w:r>
    </w:p>
    <w:p w:rsidR="00BC6C53" w:rsidRDefault="00BC6C53">
      <w:pPr>
        <w:pStyle w:val="ConsPlusNormal"/>
        <w:jc w:val="both"/>
      </w:pPr>
      <w:r>
        <w:t xml:space="preserve">(в ред. Федеральных законов от 29.05.2002 </w:t>
      </w:r>
      <w:hyperlink r:id="rId7177" w:history="1">
        <w:r>
          <w:rPr>
            <w:color w:val="0000FF"/>
          </w:rPr>
          <w:t>N 57-ФЗ</w:t>
        </w:r>
      </w:hyperlink>
      <w:r>
        <w:t xml:space="preserve">, от 06.06.2005 </w:t>
      </w:r>
      <w:hyperlink r:id="rId7178" w:history="1">
        <w:r>
          <w:rPr>
            <w:color w:val="0000FF"/>
          </w:rPr>
          <w:t>N 58-ФЗ</w:t>
        </w:r>
      </w:hyperlink>
      <w:r>
        <w:t>)</w:t>
      </w:r>
    </w:p>
    <w:p w:rsidR="00BC6C53" w:rsidRDefault="00BC6C53">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BC6C53" w:rsidRDefault="00BC6C53">
      <w:pPr>
        <w:pStyle w:val="ConsPlusNormal"/>
        <w:jc w:val="both"/>
      </w:pPr>
      <w:r>
        <w:t xml:space="preserve">(в ред. Федеральных законов от 06.06.2005 </w:t>
      </w:r>
      <w:hyperlink r:id="rId7179" w:history="1">
        <w:r>
          <w:rPr>
            <w:color w:val="0000FF"/>
          </w:rPr>
          <w:t>N 58-ФЗ</w:t>
        </w:r>
      </w:hyperlink>
      <w:r>
        <w:t xml:space="preserve">, от 24.07.2007 </w:t>
      </w:r>
      <w:hyperlink r:id="rId7180" w:history="1">
        <w:r>
          <w:rPr>
            <w:color w:val="0000FF"/>
          </w:rPr>
          <w:t>N 216-ФЗ</w:t>
        </w:r>
      </w:hyperlink>
      <w:r>
        <w:t>)</w:t>
      </w:r>
    </w:p>
    <w:p w:rsidR="00BC6C53" w:rsidRDefault="00BC6C53">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BC6C53" w:rsidRDefault="00BC6C53">
      <w:pPr>
        <w:pStyle w:val="ConsPlusNormal"/>
        <w:jc w:val="both"/>
      </w:pPr>
      <w:r>
        <w:t xml:space="preserve">(пп. 3 в ред. Федерального </w:t>
      </w:r>
      <w:hyperlink r:id="rId7181" w:history="1">
        <w:r>
          <w:rPr>
            <w:color w:val="0000FF"/>
          </w:rPr>
          <w:t>закона</w:t>
        </w:r>
      </w:hyperlink>
      <w:r>
        <w:t xml:space="preserve"> от 29.05.2002 N 57-ФЗ)</w:t>
      </w:r>
    </w:p>
    <w:p w:rsidR="00BC6C53" w:rsidRDefault="00BC6C53">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BC6C53" w:rsidRDefault="00BC6C53">
      <w:pPr>
        <w:pStyle w:val="ConsPlusNormal"/>
        <w:jc w:val="both"/>
      </w:pPr>
      <w:r>
        <w:t xml:space="preserve">(пп. 3.1 введен Федеральным </w:t>
      </w:r>
      <w:hyperlink r:id="rId7182" w:history="1">
        <w:r>
          <w:rPr>
            <w:color w:val="0000FF"/>
          </w:rPr>
          <w:t>законом</w:t>
        </w:r>
      </w:hyperlink>
      <w:r>
        <w:t xml:space="preserve"> от 28.12.2013 N 420-ФЗ)</w:t>
      </w:r>
    </w:p>
    <w:p w:rsidR="00BC6C53" w:rsidRDefault="00BC6C53">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BC6C53" w:rsidRDefault="00BC6C53">
      <w:pPr>
        <w:pStyle w:val="ConsPlusNormal"/>
        <w:jc w:val="both"/>
      </w:pPr>
      <w:r>
        <w:t xml:space="preserve">(пп. 4 в ред. Федерального </w:t>
      </w:r>
      <w:hyperlink r:id="rId7183" w:history="1">
        <w:r>
          <w:rPr>
            <w:color w:val="0000FF"/>
          </w:rPr>
          <w:t>закона</w:t>
        </w:r>
      </w:hyperlink>
      <w:r>
        <w:t xml:space="preserve"> от 29.05.2002 N 57-ФЗ)</w:t>
      </w:r>
    </w:p>
    <w:p w:rsidR="00BC6C53" w:rsidRDefault="00BC6C53">
      <w:pPr>
        <w:pStyle w:val="ConsPlusNormal"/>
        <w:spacing w:before="220"/>
        <w:ind w:firstLine="540"/>
        <w:jc w:val="both"/>
      </w:pPr>
      <w:bookmarkStart w:id="1445" w:name="Par11285"/>
      <w:bookmarkEnd w:id="1445"/>
      <w:r>
        <w:t xml:space="preserve">5) расходы в виде отрицательной курсовой </w:t>
      </w:r>
      <w:hyperlink r:id="rId7184" w:history="1">
        <w:r>
          <w:rPr>
            <w:color w:val="0000FF"/>
          </w:rPr>
          <w:t>разницы</w:t>
        </w:r>
      </w:hyperlink>
      <w:r>
        <w:t>, за исключением отрицательной курсовой разницы, возникающей от переоценки выданных (полученных) авансов.</w:t>
      </w:r>
    </w:p>
    <w:p w:rsidR="00BC6C53" w:rsidRDefault="00BC6C53">
      <w:pPr>
        <w:pStyle w:val="ConsPlusNormal"/>
        <w:spacing w:before="220"/>
        <w:ind w:firstLine="540"/>
        <w:jc w:val="both"/>
      </w:pPr>
      <w:r>
        <w:lastRenderedPageBreak/>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BC6C53" w:rsidRDefault="00BC6C53">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BC6C53" w:rsidRDefault="00BC6C53">
      <w:pPr>
        <w:pStyle w:val="ConsPlusNormal"/>
        <w:jc w:val="both"/>
      </w:pPr>
      <w:r>
        <w:t xml:space="preserve">(пп. 5 в ред. Федерального </w:t>
      </w:r>
      <w:hyperlink r:id="rId7185" w:history="1">
        <w:r>
          <w:rPr>
            <w:color w:val="0000FF"/>
          </w:rPr>
          <w:t>закона</w:t>
        </w:r>
      </w:hyperlink>
      <w:r>
        <w:t xml:space="preserve"> от 20.04.2014 N 81-ФЗ)</w:t>
      </w:r>
    </w:p>
    <w:p w:rsidR="00BC6C53" w:rsidRDefault="00BC6C53">
      <w:pPr>
        <w:pStyle w:val="ConsPlusNormal"/>
        <w:spacing w:before="220"/>
        <w:ind w:firstLine="540"/>
        <w:jc w:val="both"/>
      </w:pPr>
      <w:r>
        <w:t xml:space="preserve">5.1) утратил силу. - Федеральный </w:t>
      </w:r>
      <w:hyperlink r:id="rId7186" w:history="1">
        <w:r>
          <w:rPr>
            <w:color w:val="0000FF"/>
          </w:rPr>
          <w:t>закон</w:t>
        </w:r>
      </w:hyperlink>
      <w:r>
        <w:t xml:space="preserve"> от 20.04.2014 N 81-ФЗ;</w:t>
      </w:r>
    </w:p>
    <w:p w:rsidR="00BC6C53" w:rsidRDefault="00BC6C53">
      <w:pPr>
        <w:pStyle w:val="ConsPlusNormal"/>
        <w:spacing w:before="220"/>
        <w:ind w:firstLine="540"/>
        <w:jc w:val="both"/>
      </w:pPr>
      <w:bookmarkStart w:id="1446" w:name="Par11290"/>
      <w:bookmarkEnd w:id="144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14381" w:history="1">
        <w:r>
          <w:rPr>
            <w:color w:val="0000FF"/>
          </w:rPr>
          <w:t>статьей 291</w:t>
        </w:r>
      </w:hyperlink>
      <w:r>
        <w:t xml:space="preserve"> настоящего Кодекса);</w:t>
      </w:r>
    </w:p>
    <w:p w:rsidR="00BC6C53" w:rsidRDefault="00BC6C53">
      <w:pPr>
        <w:pStyle w:val="ConsPlusNormal"/>
        <w:jc w:val="both"/>
      </w:pPr>
      <w:r>
        <w:t xml:space="preserve">(в ред. Федерального </w:t>
      </w:r>
      <w:hyperlink r:id="rId7187" w:history="1">
        <w:r>
          <w:rPr>
            <w:color w:val="0000FF"/>
          </w:rPr>
          <w:t>закона</w:t>
        </w:r>
      </w:hyperlink>
      <w:r>
        <w:t xml:space="preserve"> от 29.05.2002 N 57-ФЗ)</w:t>
      </w:r>
    </w:p>
    <w:p w:rsidR="00BC6C53" w:rsidRDefault="00BC6C53">
      <w:pPr>
        <w:pStyle w:val="ConsPlusNormal"/>
        <w:spacing w:before="220"/>
        <w:ind w:firstLine="540"/>
        <w:jc w:val="both"/>
      </w:pPr>
      <w:r>
        <w:t xml:space="preserve">7) исключен. - Федеральный </w:t>
      </w:r>
      <w:hyperlink r:id="rId7188" w:history="1">
        <w:r>
          <w:rPr>
            <w:color w:val="0000FF"/>
          </w:rPr>
          <w:t>закон</w:t>
        </w:r>
      </w:hyperlink>
      <w:r>
        <w:t xml:space="preserve"> от 29.05.2002 N 57-ФЗ;</w:t>
      </w:r>
    </w:p>
    <w:p w:rsidR="00BC6C53" w:rsidRDefault="00BC6C53">
      <w:pPr>
        <w:pStyle w:val="ConsPlusNormal"/>
        <w:spacing w:before="220"/>
        <w:ind w:firstLine="540"/>
        <w:jc w:val="both"/>
      </w:pPr>
      <w:hyperlink r:id="rId7189"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11383" w:history="1">
        <w:r>
          <w:rPr>
            <w:color w:val="0000FF"/>
          </w:rPr>
          <w:t>статьей 266</w:t>
        </w:r>
      </w:hyperlink>
      <w:r>
        <w:t xml:space="preserve"> настоящего Кодекса);</w:t>
      </w:r>
    </w:p>
    <w:p w:rsidR="00BC6C53" w:rsidRDefault="00BC6C53">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11514" w:history="1">
        <w:r>
          <w:rPr>
            <w:color w:val="0000FF"/>
          </w:rPr>
          <w:t>статьей 267.4</w:t>
        </w:r>
      </w:hyperlink>
      <w:r>
        <w:t xml:space="preserve"> настоящего Кодекса);</w:t>
      </w:r>
    </w:p>
    <w:p w:rsidR="00BC6C53" w:rsidRDefault="00BC6C53">
      <w:pPr>
        <w:pStyle w:val="ConsPlusNormal"/>
        <w:jc w:val="both"/>
      </w:pPr>
      <w:r>
        <w:t xml:space="preserve">(пп. 7.1 введен Федеральным </w:t>
      </w:r>
      <w:hyperlink r:id="rId7190" w:history="1">
        <w:r>
          <w:rPr>
            <w:color w:val="0000FF"/>
          </w:rPr>
          <w:t>законом</w:t>
        </w:r>
      </w:hyperlink>
      <w:r>
        <w:t xml:space="preserve"> от 30.09.2013 N 268-ФЗ)</w:t>
      </w:r>
    </w:p>
    <w:bookmarkStart w:id="1447" w:name="Par11296"/>
    <w:bookmarkEnd w:id="1447"/>
    <w:p w:rsidR="00BC6C53" w:rsidRDefault="00BC6C53">
      <w:pPr>
        <w:pStyle w:val="ConsPlusNormal"/>
        <w:spacing w:before="220"/>
        <w:ind w:firstLine="540"/>
        <w:jc w:val="both"/>
      </w:pPr>
      <w:r>
        <w:fldChar w:fldCharType="begin"/>
      </w:r>
      <w:r>
        <w:instrText xml:space="preserve">HYPERLINK https://login.consultant.ru/link/?req=doc&amp;base=LAW&amp;n=283672&amp;dst=100789 </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11514" w:history="1">
        <w:r>
          <w:rPr>
            <w:color w:val="0000FF"/>
          </w:rPr>
          <w:t>статьей 267.4</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191" w:history="1">
        <w:r>
          <w:rPr>
            <w:color w:val="0000FF"/>
          </w:rPr>
          <w:t>N 57-ФЗ</w:t>
        </w:r>
      </w:hyperlink>
      <w:r>
        <w:t xml:space="preserve">, от 26.11.2008 </w:t>
      </w:r>
      <w:hyperlink r:id="rId7192" w:history="1">
        <w:r>
          <w:rPr>
            <w:color w:val="0000FF"/>
          </w:rPr>
          <w:t>N 224-ФЗ</w:t>
        </w:r>
      </w:hyperlink>
      <w:r>
        <w:t xml:space="preserve">, от 30.09.2013 </w:t>
      </w:r>
      <w:hyperlink r:id="rId7193" w:history="1">
        <w:r>
          <w:rPr>
            <w:color w:val="0000FF"/>
          </w:rPr>
          <w:t>N 268-ФЗ</w:t>
        </w:r>
      </w:hyperlink>
      <w:r>
        <w:t>)</w:t>
      </w:r>
    </w:p>
    <w:p w:rsidR="00BC6C53" w:rsidRDefault="00BC6C53">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10845" w:history="1">
        <w:r>
          <w:rPr>
            <w:color w:val="0000FF"/>
          </w:rPr>
          <w:t>пунктом 13 статьи 259.2</w:t>
        </w:r>
      </w:hyperlink>
      <w:r>
        <w:t xml:space="preserve"> настоящего Кодекса;</w:t>
      </w:r>
    </w:p>
    <w:p w:rsidR="00BC6C53" w:rsidRDefault="00BC6C53">
      <w:pPr>
        <w:pStyle w:val="ConsPlusNormal"/>
        <w:jc w:val="both"/>
      </w:pPr>
      <w:r>
        <w:t xml:space="preserve">(абзац введен Федеральным </w:t>
      </w:r>
      <w:hyperlink r:id="rId7194" w:history="1">
        <w:r>
          <w:rPr>
            <w:color w:val="0000FF"/>
          </w:rPr>
          <w:t>законом</w:t>
        </w:r>
      </w:hyperlink>
      <w:r>
        <w:t xml:space="preserve"> от 26.11.2008 N 224-ФЗ)</w:t>
      </w:r>
    </w:p>
    <w:bookmarkStart w:id="1448" w:name="Par11300"/>
    <w:bookmarkEnd w:id="1448"/>
    <w:p w:rsidR="00BC6C53" w:rsidRDefault="00BC6C53">
      <w:pPr>
        <w:pStyle w:val="ConsPlusNormal"/>
        <w:spacing w:before="220"/>
        <w:ind w:firstLine="540"/>
        <w:jc w:val="both"/>
      </w:pPr>
      <w:r>
        <w:fldChar w:fldCharType="begin"/>
      </w:r>
      <w:r>
        <w:instrText xml:space="preserve">HYPERLINK https://login.consultant.ru/link/?req=doc&amp;base=LAW&amp;n=283672&amp;dst=100789 </w:instrText>
      </w:r>
      <w:r>
        <w:fldChar w:fldCharType="separate"/>
      </w:r>
      <w:r>
        <w:rPr>
          <w:color w:val="0000FF"/>
        </w:rPr>
        <w:t>9</w:t>
      </w:r>
      <w:r>
        <w:fldChar w:fldCharType="end"/>
      </w:r>
      <w:r>
        <w:t xml:space="preserve">) расходы, связанные с </w:t>
      </w:r>
      <w:hyperlink r:id="rId7195" w:history="1">
        <w:r>
          <w:rPr>
            <w:color w:val="0000FF"/>
          </w:rPr>
          <w:t>консервацией</w:t>
        </w:r>
      </w:hyperlink>
      <w:r>
        <w:t xml:space="preserve"> и расконсервацией производственных мощностей и </w:t>
      </w:r>
      <w:r>
        <w:lastRenderedPageBreak/>
        <w:t>объектов, в том числе затраты на содержание законсервированных производственных мощностей и объектов;</w:t>
      </w:r>
    </w:p>
    <w:p w:rsidR="00BC6C53" w:rsidRDefault="00BC6C53">
      <w:pPr>
        <w:pStyle w:val="ConsPlusNormal"/>
        <w:jc w:val="both"/>
      </w:pPr>
      <w:r>
        <w:t xml:space="preserve">(пп. 9 в ред. Федерального </w:t>
      </w:r>
      <w:hyperlink r:id="rId7196" w:history="1">
        <w:r>
          <w:rPr>
            <w:color w:val="0000FF"/>
          </w:rPr>
          <w:t>закона</w:t>
        </w:r>
      </w:hyperlink>
      <w:r>
        <w:t xml:space="preserve"> от 29.05.2002 N 57-ФЗ)</w:t>
      </w:r>
    </w:p>
    <w:bookmarkStart w:id="1449" w:name="Par11302"/>
    <w:bookmarkEnd w:id="1449"/>
    <w:p w:rsidR="00BC6C53" w:rsidRDefault="00BC6C53">
      <w:pPr>
        <w:pStyle w:val="ConsPlusNormal"/>
        <w:spacing w:before="220"/>
        <w:ind w:firstLine="540"/>
        <w:jc w:val="both"/>
      </w:pPr>
      <w:r>
        <w:fldChar w:fldCharType="begin"/>
      </w:r>
      <w:r>
        <w:instrText xml:space="preserve">HYPERLINK https://login.consultant.ru/link/?req=doc&amp;base=LAW&amp;n=283672&amp;dst=100792 </w:instrText>
      </w:r>
      <w:r>
        <w:fldChar w:fldCharType="separate"/>
      </w:r>
      <w:r>
        <w:rPr>
          <w:color w:val="0000FF"/>
        </w:rPr>
        <w:t>10</w:t>
      </w:r>
      <w:r>
        <w:fldChar w:fldCharType="end"/>
      </w:r>
      <w:r>
        <w:t>) судебные расходы и арбитражные сборы;</w:t>
      </w:r>
    </w:p>
    <w:p w:rsidR="00BC6C53" w:rsidRDefault="00BC6C53">
      <w:pPr>
        <w:pStyle w:val="ConsPlusNormal"/>
        <w:spacing w:before="220"/>
        <w:ind w:firstLine="540"/>
        <w:jc w:val="both"/>
      </w:pPr>
      <w:hyperlink r:id="rId7197"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15574" w:history="1">
        <w:r>
          <w:rPr>
            <w:color w:val="0000FF"/>
          </w:rPr>
          <w:t>статьями 318</w:t>
        </w:r>
      </w:hyperlink>
      <w:r>
        <w:t xml:space="preserve"> и </w:t>
      </w:r>
      <w:hyperlink w:anchor="Par15601" w:history="1">
        <w:r>
          <w:rPr>
            <w:color w:val="0000FF"/>
          </w:rPr>
          <w:t>319</w:t>
        </w:r>
      </w:hyperlink>
      <w:r>
        <w:t xml:space="preserve"> настоящего Кодекса;</w:t>
      </w:r>
    </w:p>
    <w:p w:rsidR="00BC6C53" w:rsidRDefault="00BC6C53">
      <w:pPr>
        <w:pStyle w:val="ConsPlusNormal"/>
        <w:jc w:val="both"/>
      </w:pPr>
      <w:r>
        <w:t xml:space="preserve">(в ред. Федерального </w:t>
      </w:r>
      <w:hyperlink r:id="rId7198" w:history="1">
        <w:r>
          <w:rPr>
            <w:color w:val="0000FF"/>
          </w:rPr>
          <w:t>закона</w:t>
        </w:r>
      </w:hyperlink>
      <w:r>
        <w:t xml:space="preserve"> от 29.05.2002 N 57-ФЗ)</w:t>
      </w:r>
    </w:p>
    <w:bookmarkStart w:id="1450" w:name="Par11305"/>
    <w:bookmarkEnd w:id="1450"/>
    <w:p w:rsidR="00BC6C53" w:rsidRDefault="00BC6C53">
      <w:pPr>
        <w:pStyle w:val="ConsPlusNormal"/>
        <w:spacing w:before="220"/>
        <w:ind w:firstLine="540"/>
        <w:jc w:val="both"/>
      </w:pPr>
      <w:r>
        <w:fldChar w:fldCharType="begin"/>
      </w:r>
      <w:r>
        <w:instrText xml:space="preserve">HYPERLINK https://login.consultant.ru/link/?req=doc&amp;base=LAW&amp;n=283672&amp;dst=100794 </w:instrText>
      </w:r>
      <w:r>
        <w:fldChar w:fldCharType="separate"/>
      </w:r>
      <w:r>
        <w:rPr>
          <w:color w:val="0000FF"/>
        </w:rPr>
        <w:t>12</w:t>
      </w:r>
      <w:r>
        <w:fldChar w:fldCharType="end"/>
      </w:r>
      <w:r>
        <w:t xml:space="preserve">) расходы по операциям с тарой, если иное не предусмотрено положениями </w:t>
      </w:r>
      <w:hyperlink w:anchor="Par10448" w:history="1">
        <w:r>
          <w:rPr>
            <w:color w:val="0000FF"/>
          </w:rPr>
          <w:t>пункта 3 статьи 254</w:t>
        </w:r>
      </w:hyperlink>
      <w:r>
        <w:t xml:space="preserve"> настоящего Кодекса;</w:t>
      </w:r>
    </w:p>
    <w:p w:rsidR="00BC6C53" w:rsidRDefault="00BC6C53">
      <w:pPr>
        <w:pStyle w:val="ConsPlusNormal"/>
        <w:jc w:val="both"/>
      </w:pPr>
      <w:r>
        <w:t xml:space="preserve">(пп. 12 в ред. Федерального </w:t>
      </w:r>
      <w:hyperlink r:id="rId7199" w:history="1">
        <w:r>
          <w:rPr>
            <w:color w:val="0000FF"/>
          </w:rPr>
          <w:t>закона</w:t>
        </w:r>
      </w:hyperlink>
      <w:r>
        <w:t xml:space="preserve"> от 29.05.2002 N 57-ФЗ)</w:t>
      </w:r>
    </w:p>
    <w:bookmarkStart w:id="1451" w:name="Par11307"/>
    <w:bookmarkEnd w:id="1451"/>
    <w:p w:rsidR="00BC6C53" w:rsidRDefault="00BC6C53">
      <w:pPr>
        <w:pStyle w:val="ConsPlusNormal"/>
        <w:spacing w:before="220"/>
        <w:ind w:firstLine="540"/>
        <w:jc w:val="both"/>
      </w:pPr>
      <w:r>
        <w:fldChar w:fldCharType="begin"/>
      </w:r>
      <w:r>
        <w:instrText xml:space="preserve">HYPERLINK https://login.consultant.ru/link/?req=doc&amp;base=LAW&amp;n=283672&amp;dst=100794 </w:instrText>
      </w:r>
      <w:r>
        <w:fldChar w:fldCharType="separate"/>
      </w:r>
      <w:r>
        <w:rPr>
          <w:color w:val="0000FF"/>
        </w:rPr>
        <w:t>13</w:t>
      </w:r>
      <w: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w:t>
      </w:r>
      <w:hyperlink r:id="rId7200" w:history="1">
        <w:r>
          <w:rPr>
            <w:color w:val="0000FF"/>
          </w:rPr>
          <w:t>штрафов</w:t>
        </w:r>
      </w:hyperlink>
      <w:r>
        <w:t>, пеней и (или) иных санкций за нарушение договорных или долговых обязательств, а также расходы на возмещение причиненного ущерба;</w:t>
      </w:r>
    </w:p>
    <w:p w:rsidR="00BC6C53" w:rsidRDefault="00BC6C53">
      <w:pPr>
        <w:pStyle w:val="ConsPlusNormal"/>
        <w:jc w:val="both"/>
      </w:pPr>
      <w:r>
        <w:t xml:space="preserve">(пп. 13 в ред. Федерального </w:t>
      </w:r>
      <w:hyperlink r:id="rId7201" w:history="1">
        <w:r>
          <w:rPr>
            <w:color w:val="0000FF"/>
          </w:rPr>
          <w:t>закона</w:t>
        </w:r>
      </w:hyperlink>
      <w:r>
        <w:t xml:space="preserve"> от 29.05.2002 N 57-ФЗ)</w:t>
      </w:r>
    </w:p>
    <w:p w:rsidR="00BC6C53" w:rsidRDefault="00BC6C53">
      <w:pPr>
        <w:pStyle w:val="ConsPlusNormal"/>
        <w:spacing w:before="220"/>
        <w:ind w:firstLine="540"/>
        <w:jc w:val="both"/>
      </w:pPr>
      <w:hyperlink r:id="rId7202"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9931" w:history="1">
        <w:r>
          <w:rPr>
            <w:color w:val="0000FF"/>
          </w:rPr>
          <w:t>пунктом 18 статьи 250</w:t>
        </w:r>
      </w:hyperlink>
      <w:r>
        <w:t xml:space="preserve"> настоящего Кодекса;</w:t>
      </w:r>
    </w:p>
    <w:p w:rsidR="00BC6C53" w:rsidRDefault="00BC6C53">
      <w:pPr>
        <w:pStyle w:val="ConsPlusNormal"/>
        <w:jc w:val="both"/>
      </w:pPr>
      <w:r>
        <w:t xml:space="preserve">(в ред. Федерального </w:t>
      </w:r>
      <w:hyperlink r:id="rId7203" w:history="1">
        <w:r>
          <w:rPr>
            <w:color w:val="0000FF"/>
          </w:rPr>
          <w:t>закона</w:t>
        </w:r>
      </w:hyperlink>
      <w:r>
        <w:t xml:space="preserve"> от 06.06.2005 N 58-ФЗ)</w:t>
      </w:r>
    </w:p>
    <w:p w:rsidR="00BC6C53" w:rsidRDefault="00BC6C53">
      <w:pPr>
        <w:pStyle w:val="ConsPlusNormal"/>
        <w:spacing w:before="220"/>
        <w:ind w:firstLine="540"/>
        <w:jc w:val="both"/>
      </w:pPr>
      <w:hyperlink r:id="rId7204"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205"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BC6C53" w:rsidRDefault="00BC6C53">
      <w:pPr>
        <w:pStyle w:val="ConsPlusNormal"/>
        <w:jc w:val="both"/>
      </w:pPr>
      <w:r>
        <w:t xml:space="preserve">(в ред. Федеральных законов от 29.05.2002 </w:t>
      </w:r>
      <w:hyperlink r:id="rId7206" w:history="1">
        <w:r>
          <w:rPr>
            <w:color w:val="0000FF"/>
          </w:rPr>
          <w:t>N 57-ФЗ</w:t>
        </w:r>
      </w:hyperlink>
      <w:r>
        <w:t xml:space="preserve">, от 27.07.2006 </w:t>
      </w:r>
      <w:hyperlink r:id="rId7207" w:history="1">
        <w:r>
          <w:rPr>
            <w:color w:val="0000FF"/>
          </w:rPr>
          <w:t>N 137-ФЗ</w:t>
        </w:r>
      </w:hyperlink>
      <w:r>
        <w:t>)</w:t>
      </w:r>
    </w:p>
    <w:p w:rsidR="00BC6C53" w:rsidRDefault="00BC6C53">
      <w:pPr>
        <w:pStyle w:val="ConsPlusNormal"/>
        <w:spacing w:before="220"/>
        <w:ind w:firstLine="540"/>
        <w:jc w:val="both"/>
      </w:pPr>
      <w:hyperlink r:id="rId7208"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BC6C53" w:rsidRDefault="00BC6C53">
      <w:pPr>
        <w:pStyle w:val="ConsPlusNormal"/>
        <w:jc w:val="both"/>
      </w:pPr>
      <w:r>
        <w:t xml:space="preserve">(в ред. Федерального </w:t>
      </w:r>
      <w:hyperlink r:id="rId7209" w:history="1">
        <w:r>
          <w:rPr>
            <w:color w:val="0000FF"/>
          </w:rPr>
          <w:t>закона</w:t>
        </w:r>
      </w:hyperlink>
      <w:r>
        <w:t xml:space="preserve"> от 06.06.2005 N 58-ФЗ)</w:t>
      </w:r>
    </w:p>
    <w:p w:rsidR="00BC6C53" w:rsidRDefault="00BC6C53">
      <w:pPr>
        <w:pStyle w:val="ConsPlusNormal"/>
        <w:spacing w:before="220"/>
        <w:ind w:firstLine="540"/>
        <w:jc w:val="both"/>
      </w:pPr>
      <w:bookmarkStart w:id="1452" w:name="Par11315"/>
      <w:bookmarkEnd w:id="1452"/>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BC6C53" w:rsidRDefault="00BC6C53">
      <w:pPr>
        <w:pStyle w:val="ConsPlusNormal"/>
        <w:jc w:val="both"/>
      </w:pPr>
      <w:r>
        <w:t xml:space="preserve">(пп. 17 в ред. Федерального </w:t>
      </w:r>
      <w:hyperlink r:id="rId7210" w:history="1">
        <w:r>
          <w:rPr>
            <w:color w:val="0000FF"/>
          </w:rPr>
          <w:t>закона</w:t>
        </w:r>
      </w:hyperlink>
      <w:r>
        <w:t xml:space="preserve"> от 29.11.2012 N 206-ФЗ)</w:t>
      </w:r>
    </w:p>
    <w:p w:rsidR="00BC6C53" w:rsidRDefault="00BC6C53">
      <w:pPr>
        <w:pStyle w:val="ConsPlusNormal"/>
        <w:spacing w:before="220"/>
        <w:ind w:firstLine="540"/>
        <w:jc w:val="both"/>
      </w:pPr>
      <w:hyperlink r:id="rId7211" w:history="1">
        <w:r>
          <w:rPr>
            <w:color w:val="0000FF"/>
          </w:rPr>
          <w:t>18</w:t>
        </w:r>
      </w:hyperlink>
      <w:r>
        <w:t xml:space="preserve">) расходы по операциям с производными финансовыми инструментами с учетом положений </w:t>
      </w:r>
      <w:hyperlink w:anchor="Par14736" w:history="1">
        <w:r>
          <w:rPr>
            <w:color w:val="0000FF"/>
          </w:rPr>
          <w:t>статей 301</w:t>
        </w:r>
      </w:hyperlink>
      <w:r>
        <w:t xml:space="preserve"> - </w:t>
      </w:r>
      <w:hyperlink w:anchor="Par14857" w:history="1">
        <w:r>
          <w:rPr>
            <w:color w:val="0000FF"/>
          </w:rPr>
          <w:t>305</w:t>
        </w:r>
      </w:hyperlink>
      <w:r>
        <w:t xml:space="preserve"> настоящего Кодекса;</w:t>
      </w:r>
    </w:p>
    <w:p w:rsidR="00BC6C53" w:rsidRDefault="00BC6C53">
      <w:pPr>
        <w:pStyle w:val="ConsPlusNormal"/>
        <w:jc w:val="both"/>
      </w:pPr>
      <w:r>
        <w:t xml:space="preserve">(в ред. Федерального </w:t>
      </w:r>
      <w:hyperlink r:id="rId7212" w:history="1">
        <w:r>
          <w:rPr>
            <w:color w:val="0000FF"/>
          </w:rPr>
          <w:t>закона</w:t>
        </w:r>
      </w:hyperlink>
      <w:r>
        <w:t xml:space="preserve"> от 03.07.2016 N 242-ФЗ)</w:t>
      </w:r>
    </w:p>
    <w:p w:rsidR="00BC6C53" w:rsidRDefault="00BC6C53">
      <w:pPr>
        <w:pStyle w:val="ConsPlusNormal"/>
        <w:spacing w:before="220"/>
        <w:ind w:firstLine="540"/>
        <w:jc w:val="both"/>
      </w:pPr>
      <w:hyperlink r:id="rId7213"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BC6C53" w:rsidRDefault="00BC6C53">
      <w:pPr>
        <w:pStyle w:val="ConsPlusNormal"/>
        <w:jc w:val="both"/>
      </w:pPr>
      <w:r>
        <w:lastRenderedPageBreak/>
        <w:t xml:space="preserve">(в ред. Федеральных законов от 06.06.2005 </w:t>
      </w:r>
      <w:hyperlink r:id="rId7214" w:history="1">
        <w:r>
          <w:rPr>
            <w:color w:val="0000FF"/>
          </w:rPr>
          <w:t>N 58-ФЗ</w:t>
        </w:r>
      </w:hyperlink>
      <w:r>
        <w:t xml:space="preserve">, от 28.12.2010 </w:t>
      </w:r>
      <w:hyperlink r:id="rId7215" w:history="1">
        <w:r>
          <w:rPr>
            <w:color w:val="0000FF"/>
          </w:rPr>
          <w:t>N 397-ФЗ</w:t>
        </w:r>
      </w:hyperlink>
      <w:r>
        <w:t>)</w:t>
      </w:r>
    </w:p>
    <w:p w:rsidR="00BC6C53" w:rsidRDefault="00BC6C53">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BC6C53" w:rsidRDefault="00BC6C53">
      <w:pPr>
        <w:pStyle w:val="ConsPlusNormal"/>
        <w:jc w:val="both"/>
      </w:pPr>
      <w:r>
        <w:t xml:space="preserve">(пп. 19.1 введен Федеральным </w:t>
      </w:r>
      <w:hyperlink r:id="rId7216" w:history="1">
        <w:r>
          <w:rPr>
            <w:color w:val="0000FF"/>
          </w:rPr>
          <w:t>законом</w:t>
        </w:r>
      </w:hyperlink>
      <w:r>
        <w:t xml:space="preserve"> от 06.06.2005 N 58-ФЗ)</w:t>
      </w:r>
    </w:p>
    <w:p w:rsidR="00BC6C53" w:rsidRDefault="00BC6C53">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7217" w:history="1">
        <w:r>
          <w:rPr>
            <w:color w:val="0000FF"/>
          </w:rPr>
          <w:t>законодательством</w:t>
        </w:r>
      </w:hyperlink>
      <w:r>
        <w:t xml:space="preserve"> Российской Федерации;</w:t>
      </w:r>
    </w:p>
    <w:p w:rsidR="00BC6C53" w:rsidRDefault="00BC6C53">
      <w:pPr>
        <w:pStyle w:val="ConsPlusNormal"/>
        <w:jc w:val="both"/>
      </w:pPr>
      <w:r>
        <w:t xml:space="preserve">(пп. 19.2 введен Федеральным </w:t>
      </w:r>
      <w:hyperlink r:id="rId7218" w:history="1">
        <w:r>
          <w:rPr>
            <w:color w:val="0000FF"/>
          </w:rPr>
          <w:t>законом</w:t>
        </w:r>
      </w:hyperlink>
      <w:r>
        <w:t xml:space="preserve"> от 06.06.2005 N 58-ФЗ)</w:t>
      </w:r>
    </w:p>
    <w:p w:rsidR="00BC6C53" w:rsidRDefault="00BC6C53">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219" w:history="1">
        <w:r>
          <w:rPr>
            <w:color w:val="0000FF"/>
          </w:rPr>
          <w:t>законом</w:t>
        </w:r>
      </w:hyperlink>
      <w:r>
        <w:t xml:space="preserve"> "О некоммерческих организациях", определенные в </w:t>
      </w:r>
      <w:hyperlink r:id="rId7220" w:history="1">
        <w:r>
          <w:rPr>
            <w:color w:val="0000FF"/>
          </w:rPr>
          <w:t>размере</w:t>
        </w:r>
      </w:hyperlink>
      <w:r>
        <w:t xml:space="preserve"> и порядке, которые установлены </w:t>
      </w:r>
      <w:hyperlink w:anchor="Par11502" w:history="1">
        <w:r>
          <w:rPr>
            <w:color w:val="0000FF"/>
          </w:rPr>
          <w:t>статьей 267.3</w:t>
        </w:r>
      </w:hyperlink>
      <w:r>
        <w:t xml:space="preserve"> настоящего Кодекса;</w:t>
      </w:r>
    </w:p>
    <w:p w:rsidR="00BC6C53" w:rsidRDefault="00BC6C53">
      <w:pPr>
        <w:pStyle w:val="ConsPlusNormal"/>
        <w:jc w:val="both"/>
      </w:pPr>
      <w:r>
        <w:t xml:space="preserve">(пп. 19.3 введен Федеральным </w:t>
      </w:r>
      <w:hyperlink r:id="rId7221" w:history="1">
        <w:r>
          <w:rPr>
            <w:color w:val="0000FF"/>
          </w:rPr>
          <w:t>законом</w:t>
        </w:r>
      </w:hyperlink>
      <w:r>
        <w:t xml:space="preserve"> от 18.07.2011 N 235-ФЗ)</w:t>
      </w:r>
    </w:p>
    <w:p w:rsidR="00BC6C53" w:rsidRDefault="00BC6C53">
      <w:pPr>
        <w:pStyle w:val="ConsPlusNormal"/>
        <w:spacing w:before="220"/>
        <w:ind w:firstLine="540"/>
        <w:jc w:val="both"/>
      </w:pPr>
      <w:r>
        <w:t xml:space="preserve">19.4) </w:t>
      </w:r>
      <w:hyperlink r:id="rId7222" w:history="1">
        <w:r>
          <w:rPr>
            <w:color w:val="0000FF"/>
          </w:rPr>
          <w:t>расходы</w:t>
        </w:r>
      </w:hyperlink>
      <w:r>
        <w:t xml:space="preserve">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ar13713" w:history="1">
        <w:r>
          <w:rPr>
            <w:color w:val="0000FF"/>
          </w:rPr>
          <w:t>пункта 4 статьи 284.10</w:t>
        </w:r>
      </w:hyperlink>
      <w:r>
        <w:t xml:space="preserve"> настоящего Кодекса;</w:t>
      </w:r>
    </w:p>
    <w:p w:rsidR="00BC6C53" w:rsidRDefault="00BC6C53">
      <w:pPr>
        <w:pStyle w:val="ConsPlusNormal"/>
        <w:jc w:val="both"/>
      </w:pPr>
      <w:r>
        <w:t xml:space="preserve">(в ред. Федеральных законов от 14.07.2022 </w:t>
      </w:r>
      <w:hyperlink r:id="rId7223" w:history="1">
        <w:r>
          <w:rPr>
            <w:color w:val="0000FF"/>
          </w:rPr>
          <w:t>N 323-ФЗ</w:t>
        </w:r>
      </w:hyperlink>
      <w:r>
        <w:t xml:space="preserve">, от 19.12.2023 </w:t>
      </w:r>
      <w:hyperlink r:id="rId7224" w:history="1">
        <w:r>
          <w:rPr>
            <w:color w:val="0000FF"/>
          </w:rPr>
          <w:t>N 595-ФЗ</w:t>
        </w:r>
      </w:hyperlink>
      <w:r>
        <w:t>)</w:t>
      </w:r>
    </w:p>
    <w:p w:rsidR="00BC6C53" w:rsidRDefault="00BC6C53">
      <w:pPr>
        <w:pStyle w:val="ConsPlusNormal"/>
        <w:spacing w:before="220"/>
        <w:ind w:firstLine="540"/>
        <w:jc w:val="both"/>
      </w:pPr>
      <w:bookmarkStart w:id="1453" w:name="Par11329"/>
      <w:bookmarkEnd w:id="1453"/>
      <w:r>
        <w:t xml:space="preserve">19.5) утратил силу. - Федеральный </w:t>
      </w:r>
      <w:hyperlink r:id="rId7225" w:history="1">
        <w:r>
          <w:rPr>
            <w:color w:val="0000FF"/>
          </w:rPr>
          <w:t>закон</w:t>
        </w:r>
      </w:hyperlink>
      <w:r>
        <w:t xml:space="preserve"> от 28.11.2025 N 425-ФЗ;</w:t>
      </w:r>
    </w:p>
    <w:p w:rsidR="00BC6C53" w:rsidRDefault="00BC6C53">
      <w:pPr>
        <w:pStyle w:val="ConsPlusNormal"/>
        <w:spacing w:before="220"/>
        <w:ind w:firstLine="540"/>
        <w:jc w:val="both"/>
      </w:pPr>
      <w:bookmarkStart w:id="1454" w:name="Par11330"/>
      <w:bookmarkEnd w:id="1454"/>
      <w:r>
        <w:t xml:space="preserve">19.6) </w:t>
      </w:r>
      <w:hyperlink r:id="rId7226" w:history="1">
        <w:r>
          <w:rPr>
            <w:color w:val="0000FF"/>
          </w:rPr>
          <w:t>расходы</w:t>
        </w:r>
      </w:hyperlink>
      <w:r>
        <w:t xml:space="preserve"> в виде стоимости имущества (включая денежные средства), безвозмездно переданного в качестве пожертвования следующим некоммерческим организациям:</w:t>
      </w:r>
    </w:p>
    <w:p w:rsidR="00BC6C53" w:rsidRDefault="00BC6C53">
      <w:pPr>
        <w:pStyle w:val="ConsPlusNormal"/>
        <w:jc w:val="both"/>
      </w:pPr>
      <w:r>
        <w:t xml:space="preserve">(в ред. Федерального </w:t>
      </w:r>
      <w:hyperlink r:id="rId722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228" w:history="1">
        <w:r>
          <w:rPr>
            <w:color w:val="0000FF"/>
          </w:rPr>
          <w:t>орган</w:t>
        </w:r>
      </w:hyperlink>
      <w:r>
        <w:t xml:space="preserve"> исполнительной власти, уполномоченный на ведение указанного реестра, </w:t>
      </w:r>
      <w:hyperlink r:id="rId7229" w:history="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BC6C53" w:rsidRDefault="00BC6C53">
      <w:pPr>
        <w:pStyle w:val="ConsPlusNormal"/>
        <w:jc w:val="both"/>
      </w:pPr>
      <w:r>
        <w:t xml:space="preserve">(в ред. Федерального </w:t>
      </w:r>
      <w:hyperlink r:id="rId7230" w:history="1">
        <w:r>
          <w:rPr>
            <w:color w:val="0000FF"/>
          </w:rPr>
          <w:t>закона</w:t>
        </w:r>
      </w:hyperlink>
      <w:r>
        <w:t xml:space="preserve"> от 30.04.2021 N 104-ФЗ)</w:t>
      </w:r>
    </w:p>
    <w:p w:rsidR="00BC6C53" w:rsidRDefault="00BC6C53">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BC6C53" w:rsidRDefault="00BC6C53">
      <w:pPr>
        <w:pStyle w:val="ConsPlusNormal"/>
        <w:spacing w:before="220"/>
        <w:ind w:firstLine="540"/>
        <w:jc w:val="both"/>
      </w:pPr>
      <w:r>
        <w:t xml:space="preserve">абзац утратил силу. - Федеральный </w:t>
      </w:r>
      <w:hyperlink r:id="rId7231" w:history="1">
        <w:r>
          <w:rPr>
            <w:color w:val="0000FF"/>
          </w:rPr>
          <w:t>закон</w:t>
        </w:r>
      </w:hyperlink>
      <w:r>
        <w:t xml:space="preserve"> от 30.04.2021 N 104-ФЗ.</w:t>
      </w:r>
    </w:p>
    <w:p w:rsidR="00BC6C53" w:rsidRDefault="00BC6C53">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ar9872" w:history="1">
        <w:r>
          <w:rPr>
            <w:color w:val="0000FF"/>
          </w:rPr>
          <w:t>статьей 249</w:t>
        </w:r>
      </w:hyperlink>
      <w:r>
        <w:t xml:space="preserve"> настоящего Кодекса;</w:t>
      </w:r>
    </w:p>
    <w:p w:rsidR="00BC6C53" w:rsidRDefault="00BC6C53">
      <w:pPr>
        <w:pStyle w:val="ConsPlusNormal"/>
        <w:jc w:val="both"/>
      </w:pPr>
      <w:r>
        <w:t xml:space="preserve">(пп. 19.6 введен Федеральным </w:t>
      </w:r>
      <w:hyperlink r:id="rId7232" w:history="1">
        <w:r>
          <w:rPr>
            <w:color w:val="0000FF"/>
          </w:rPr>
          <w:t>законом</w:t>
        </w:r>
      </w:hyperlink>
      <w:r>
        <w:t xml:space="preserve"> от 08.06.2020 N 172-ФЗ)</w:t>
      </w:r>
    </w:p>
    <w:p w:rsidR="00BC6C53" w:rsidRDefault="00BC6C53">
      <w:pPr>
        <w:pStyle w:val="ConsPlusNormal"/>
        <w:spacing w:before="22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ar12000"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ar12000" w:history="1">
        <w:r>
          <w:rPr>
            <w:color w:val="0000FF"/>
          </w:rPr>
          <w:t>абзацем третьим пункта 4.1 статьи 271</w:t>
        </w:r>
      </w:hyperlink>
      <w:r>
        <w:t xml:space="preserve"> настоящего Кодекса;</w:t>
      </w:r>
    </w:p>
    <w:p w:rsidR="00BC6C53" w:rsidRDefault="00BC6C53">
      <w:pPr>
        <w:pStyle w:val="ConsPlusNormal"/>
        <w:jc w:val="both"/>
      </w:pPr>
      <w:r>
        <w:lastRenderedPageBreak/>
        <w:t xml:space="preserve">(пп. 19.7 введен Федеральным </w:t>
      </w:r>
      <w:hyperlink r:id="rId7233" w:history="1">
        <w:r>
          <w:rPr>
            <w:color w:val="0000FF"/>
          </w:rPr>
          <w:t>законом</w:t>
        </w:r>
      </w:hyperlink>
      <w:r>
        <w:t xml:space="preserve"> от 15.10.2020 N 335-ФЗ; в ред. Федерального </w:t>
      </w:r>
      <w:hyperlink r:id="rId7234" w:history="1">
        <w:r>
          <w:rPr>
            <w:color w:val="0000FF"/>
          </w:rPr>
          <w:t>закона</w:t>
        </w:r>
      </w:hyperlink>
      <w:r>
        <w:t xml:space="preserve"> от 29.11.2021 N 382-ФЗ)</w:t>
      </w:r>
    </w:p>
    <w:p w:rsidR="00BC6C53" w:rsidRDefault="00BC6C53">
      <w:pPr>
        <w:pStyle w:val="ConsPlusNormal"/>
        <w:spacing w:before="22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BC6C53" w:rsidRDefault="00BC6C53">
      <w:pPr>
        <w:pStyle w:val="ConsPlusNormal"/>
        <w:jc w:val="both"/>
      </w:pPr>
      <w:r>
        <w:t xml:space="preserve">(пп. 19.8 введен Федеральным </w:t>
      </w:r>
      <w:hyperlink r:id="rId7235"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ar11712" w:history="1">
        <w:r>
          <w:rPr>
            <w:color w:val="0000FF"/>
          </w:rPr>
          <w:t>статьей 270</w:t>
        </w:r>
      </w:hyperlink>
      <w:r>
        <w:t xml:space="preserve"> настоящего Кодекса;</w:t>
      </w:r>
    </w:p>
    <w:p w:rsidR="00BC6C53" w:rsidRDefault="00BC6C53">
      <w:pPr>
        <w:pStyle w:val="ConsPlusNormal"/>
        <w:jc w:val="both"/>
      </w:pPr>
      <w:r>
        <w:t xml:space="preserve">(пп. 19.9 введен Федеральным </w:t>
      </w:r>
      <w:hyperlink r:id="rId7236" w:history="1">
        <w:r>
          <w:rPr>
            <w:color w:val="0000FF"/>
          </w:rPr>
          <w:t>законом</w:t>
        </w:r>
      </w:hyperlink>
      <w:r>
        <w:t xml:space="preserve"> от 14.07.2022 N 324-ФЗ)</w:t>
      </w:r>
    </w:p>
    <w:p w:rsidR="00BC6C53" w:rsidRDefault="00BC6C53">
      <w:pPr>
        <w:pStyle w:val="ConsPlusNormal"/>
        <w:spacing w:before="220"/>
        <w:ind w:firstLine="540"/>
        <w:jc w:val="both"/>
      </w:pPr>
      <w:bookmarkStart w:id="1455" w:name="Par11344"/>
      <w:bookmarkEnd w:id="1455"/>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ar23253" w:history="1">
        <w:r>
          <w:rPr>
            <w:color w:val="0000FF"/>
          </w:rPr>
          <w:t>пунктом 3.7 статьи 343.2</w:t>
        </w:r>
      </w:hyperlink>
      <w:r>
        <w:t xml:space="preserve"> настоящего Кодекса.</w:t>
      </w:r>
    </w:p>
    <w:p w:rsidR="00BC6C53" w:rsidRDefault="00BC6C53">
      <w:pPr>
        <w:pStyle w:val="ConsPlusNormal"/>
        <w:spacing w:before="220"/>
        <w:ind w:firstLine="540"/>
        <w:jc w:val="both"/>
      </w:pPr>
      <w:bookmarkStart w:id="1456" w:name="Par11345"/>
      <w:bookmarkEnd w:id="1456"/>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BC6C53" w:rsidRDefault="00BC6C53">
      <w:pPr>
        <w:pStyle w:val="ConsPlusNormal"/>
        <w:jc w:val="both"/>
      </w:pPr>
      <w:r>
        <w:t xml:space="preserve">(пп. 19.10 введен Федеральным </w:t>
      </w:r>
      <w:hyperlink r:id="rId7237" w:history="1">
        <w:r>
          <w:rPr>
            <w:color w:val="0000FF"/>
          </w:rPr>
          <w:t>законом</w:t>
        </w:r>
      </w:hyperlink>
      <w:r>
        <w:t xml:space="preserve"> от 14.07.2022 N 323-ФЗ)</w:t>
      </w:r>
    </w:p>
    <w:p w:rsidR="00BC6C53" w:rsidRDefault="00BC6C53">
      <w:pPr>
        <w:pStyle w:val="ConsPlusNormal"/>
        <w:spacing w:before="220"/>
        <w:ind w:firstLine="540"/>
        <w:jc w:val="both"/>
      </w:pPr>
      <w:bookmarkStart w:id="1457" w:name="Par11347"/>
      <w:bookmarkEnd w:id="1457"/>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ar23275" w:history="1">
        <w:r>
          <w:rPr>
            <w:color w:val="0000FF"/>
          </w:rPr>
          <w:t>пунктом 3.9 статьи 343.2</w:t>
        </w:r>
      </w:hyperlink>
      <w:r>
        <w:t xml:space="preserve"> настоящего Кодекса.</w:t>
      </w:r>
    </w:p>
    <w:p w:rsidR="00BC6C53" w:rsidRDefault="00BC6C53">
      <w:pPr>
        <w:pStyle w:val="ConsPlusNormal"/>
        <w:spacing w:before="220"/>
        <w:ind w:firstLine="540"/>
        <w:jc w:val="both"/>
      </w:pPr>
      <w:bookmarkStart w:id="1458" w:name="Par11348"/>
      <w:bookmarkEnd w:id="1458"/>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BC6C53" w:rsidRDefault="00BC6C53">
      <w:pPr>
        <w:pStyle w:val="ConsPlusNormal"/>
        <w:jc w:val="both"/>
      </w:pPr>
      <w:r>
        <w:t xml:space="preserve">(пп. 19.10-1 введен Федеральным </w:t>
      </w:r>
      <w:hyperlink r:id="rId7238" w:history="1">
        <w:r>
          <w:rPr>
            <w:color w:val="0000FF"/>
          </w:rPr>
          <w:t>законом</w:t>
        </w:r>
      </w:hyperlink>
      <w:r>
        <w:t xml:space="preserve"> от 23.02.2023 N 36-ФЗ)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19.11 п. 1 ст. 265 (в ред. ФЗ от 28.06.2022 N 225-ФЗ) </w:t>
            </w:r>
            <w:hyperlink r:id="rId7239"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459" w:name="Par11352"/>
      <w:bookmarkEnd w:id="1459"/>
      <w:r>
        <w:t xml:space="preserve">19.11) расходы в виде сумм, признанных внереализационными доходами в соответствии с </w:t>
      </w:r>
      <w:hyperlink w:anchor="Par9960" w:history="1">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240" w:history="1">
        <w:r>
          <w:rPr>
            <w:color w:val="0000FF"/>
          </w:rPr>
          <w:t>подпунктом 2 пункта 3 статьи 25.17</w:t>
        </w:r>
      </w:hyperlink>
      <w:r>
        <w:t xml:space="preserve"> настоящего Кодекса;</w:t>
      </w:r>
    </w:p>
    <w:p w:rsidR="00BC6C53" w:rsidRDefault="00BC6C53">
      <w:pPr>
        <w:pStyle w:val="ConsPlusNormal"/>
        <w:jc w:val="both"/>
      </w:pPr>
      <w:r>
        <w:t xml:space="preserve">(пп. 19.11 введен Федеральным </w:t>
      </w:r>
      <w:hyperlink r:id="rId7241" w:history="1">
        <w:r>
          <w:rPr>
            <w:color w:val="0000FF"/>
          </w:rPr>
          <w:t>законом</w:t>
        </w:r>
      </w:hyperlink>
      <w:r>
        <w:t xml:space="preserve"> от 28.06.2022 N 225-ФЗ (ред. 21.11.2022))</w:t>
      </w:r>
    </w:p>
    <w:p w:rsidR="00BC6C53" w:rsidRDefault="00BC6C53">
      <w:pPr>
        <w:pStyle w:val="ConsPlusNormal"/>
        <w:spacing w:before="220"/>
        <w:ind w:firstLine="540"/>
        <w:jc w:val="both"/>
      </w:pPr>
      <w:r>
        <w:t xml:space="preserve">19.12) расходы в виде безвозмездно переданных денежных средств и (или) иного имущества, указанных в </w:t>
      </w:r>
      <w:hyperlink w:anchor="Par8186" w:history="1">
        <w:r>
          <w:rPr>
            <w:color w:val="0000FF"/>
          </w:rPr>
          <w:t>пункте 93 статьи 217</w:t>
        </w:r>
      </w:hyperlink>
      <w:r>
        <w:t xml:space="preserve"> настоящего Кодекса;</w:t>
      </w:r>
    </w:p>
    <w:p w:rsidR="00BC6C53" w:rsidRDefault="00BC6C53">
      <w:pPr>
        <w:pStyle w:val="ConsPlusNormal"/>
        <w:jc w:val="both"/>
      </w:pPr>
      <w:r>
        <w:t xml:space="preserve">(пп. 19.12 введен Федеральным </w:t>
      </w:r>
      <w:hyperlink r:id="rId7242" w:history="1">
        <w:r>
          <w:rPr>
            <w:color w:val="0000FF"/>
          </w:rPr>
          <w:t>законом</w:t>
        </w:r>
      </w:hyperlink>
      <w:r>
        <w:t xml:space="preserve"> от 21.11.2022 N 443-ФЗ)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19.12-1 п. 1 ст. 265 (в ред. ФЗ от 23.07.2025 N 227-ФЗ) </w:t>
            </w:r>
            <w:hyperlink r:id="rId7243" w:history="1">
              <w:r>
                <w:rPr>
                  <w:color w:val="0000FF"/>
                </w:rPr>
                <w:t>распространяется</w:t>
              </w:r>
            </w:hyperlink>
            <w:r>
              <w:rPr>
                <w:color w:val="392C69"/>
              </w:rPr>
              <w:t xml:space="preserve"> на правоотношения, возникшие с 01.07.2025.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19.12-1)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w:t>
      </w:r>
      <w:r>
        <w:lastRenderedPageBreak/>
        <w:t>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BC6C53" w:rsidRDefault="00BC6C53">
      <w:pPr>
        <w:pStyle w:val="ConsPlusNormal"/>
        <w:jc w:val="both"/>
      </w:pPr>
      <w:r>
        <w:t xml:space="preserve">(пп. 19.12-1 введен Федеральным </w:t>
      </w:r>
      <w:hyperlink r:id="rId7244" w:history="1">
        <w:r>
          <w:rPr>
            <w:color w:val="0000FF"/>
          </w:rPr>
          <w:t>законом</w:t>
        </w:r>
      </w:hyperlink>
      <w:r>
        <w:t xml:space="preserve"> от 23.07.2025 N 227-ФЗ)</w:t>
      </w:r>
    </w:p>
    <w:p w:rsidR="00BC6C53" w:rsidRDefault="00BC6C53">
      <w:pPr>
        <w:pStyle w:val="ConsPlusNormal"/>
        <w:spacing w:before="220"/>
        <w:ind w:firstLine="540"/>
        <w:jc w:val="both"/>
      </w:pPr>
      <w:bookmarkStart w:id="1460" w:name="Par11360"/>
      <w:bookmarkEnd w:id="1460"/>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BC6C53" w:rsidRDefault="00BC6C53">
      <w:pPr>
        <w:pStyle w:val="ConsPlusNormal"/>
        <w:jc w:val="both"/>
      </w:pPr>
      <w:r>
        <w:t xml:space="preserve">(пп. 19.13 введен Федеральным </w:t>
      </w:r>
      <w:hyperlink r:id="rId7245" w:history="1">
        <w:r>
          <w:rPr>
            <w:color w:val="0000FF"/>
          </w:rPr>
          <w:t>законом</w:t>
        </w:r>
      </w:hyperlink>
      <w:r>
        <w:t xml:space="preserve"> от 17.02.2023 N 22-ФЗ)</w:t>
      </w:r>
    </w:p>
    <w:p w:rsidR="00BC6C53" w:rsidRDefault="00BC6C53">
      <w:pPr>
        <w:pStyle w:val="ConsPlusNormal"/>
        <w:spacing w:before="220"/>
        <w:ind w:firstLine="540"/>
        <w:jc w:val="both"/>
      </w:pPr>
      <w:bookmarkStart w:id="1461" w:name="Par11362"/>
      <w:bookmarkEnd w:id="1461"/>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BC6C53" w:rsidRDefault="00BC6C53">
      <w:pPr>
        <w:pStyle w:val="ConsPlusNormal"/>
        <w:jc w:val="both"/>
      </w:pPr>
      <w:r>
        <w:t xml:space="preserve">(пп. 19.14 введен Федеральным </w:t>
      </w:r>
      <w:hyperlink r:id="rId7246" w:history="1">
        <w:r>
          <w:rPr>
            <w:color w:val="0000FF"/>
          </w:rPr>
          <w:t>законом</w:t>
        </w:r>
      </w:hyperlink>
      <w:r>
        <w:t xml:space="preserve"> от 17.02.2023 N 22-ФЗ)</w:t>
      </w:r>
    </w:p>
    <w:p w:rsidR="00BC6C53" w:rsidRDefault="00BC6C53">
      <w:pPr>
        <w:pStyle w:val="ConsPlusNormal"/>
        <w:spacing w:before="220"/>
        <w:ind w:firstLine="540"/>
        <w:jc w:val="both"/>
      </w:pPr>
      <w:r>
        <w:t xml:space="preserve">19.15) расходы в виде сумм единовременных выплат, указанных в </w:t>
      </w:r>
      <w:hyperlink w:anchor="Par7775" w:history="1">
        <w:r>
          <w:rPr>
            <w:color w:val="0000FF"/>
          </w:rPr>
          <w:t>абзаце седьмом пункта 8 статьи 217</w:t>
        </w:r>
      </w:hyperlink>
      <w:r>
        <w:t xml:space="preserve"> настоящего Кодекса;</w:t>
      </w:r>
    </w:p>
    <w:p w:rsidR="00BC6C53" w:rsidRDefault="00BC6C53">
      <w:pPr>
        <w:pStyle w:val="ConsPlusNormal"/>
        <w:jc w:val="both"/>
      </w:pPr>
      <w:r>
        <w:t xml:space="preserve">(пп. 19.15 введен Федеральным </w:t>
      </w:r>
      <w:hyperlink r:id="rId7247" w:history="1">
        <w:r>
          <w:rPr>
            <w:color w:val="0000FF"/>
          </w:rPr>
          <w:t>законом</w:t>
        </w:r>
      </w:hyperlink>
      <w:r>
        <w:t xml:space="preserve"> от 23.07.2025 N 227-ФЗ)</w:t>
      </w:r>
    </w:p>
    <w:p w:rsidR="00BC6C53" w:rsidRDefault="00BC6C53">
      <w:pPr>
        <w:pStyle w:val="ConsPlusNormal"/>
        <w:spacing w:before="220"/>
        <w:ind w:firstLine="540"/>
        <w:jc w:val="both"/>
      </w:pPr>
      <w:bookmarkStart w:id="1462" w:name="Par11366"/>
      <w:bookmarkEnd w:id="1462"/>
      <w:r>
        <w:t xml:space="preserve">19.16) расходы в виде целевых отчислений от азартных игр, осуществляемые организатором азартных игр в букмекерской конторе в размере и порядке, которые предусмотрены </w:t>
      </w:r>
      <w:hyperlink r:id="rId7248" w:history="1">
        <w:r>
          <w:rPr>
            <w:color w:val="0000FF"/>
          </w:rPr>
          <w:t>статьей 6.2</w:t>
        </w:r>
      </w:hyperlink>
      <w:r>
        <w:t xml:space="preserve"> Федерального закона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BC6C53" w:rsidRDefault="00BC6C53">
      <w:pPr>
        <w:pStyle w:val="ConsPlusNormal"/>
        <w:jc w:val="both"/>
      </w:pPr>
      <w:r>
        <w:t xml:space="preserve">(пп. 19.16 введен Федеральным </w:t>
      </w:r>
      <w:hyperlink r:id="rId7249" w:history="1">
        <w:r>
          <w:rPr>
            <w:color w:val="0000FF"/>
          </w:rPr>
          <w:t>законом</w:t>
        </w:r>
      </w:hyperlink>
      <w:r>
        <w:t xml:space="preserve"> от 28.11.2025 N 425-ФЗ)</w:t>
      </w:r>
    </w:p>
    <w:p w:rsidR="00BC6C53" w:rsidRDefault="00BC6C53">
      <w:pPr>
        <w:pStyle w:val="ConsPlusNormal"/>
        <w:spacing w:before="220"/>
        <w:ind w:firstLine="540"/>
        <w:jc w:val="both"/>
      </w:pPr>
      <w:hyperlink r:id="rId7250" w:history="1">
        <w:r>
          <w:rPr>
            <w:color w:val="0000FF"/>
          </w:rPr>
          <w:t>20</w:t>
        </w:r>
      </w:hyperlink>
      <w:r>
        <w:t>) другие обоснованные расходы.</w:t>
      </w:r>
    </w:p>
    <w:p w:rsidR="00BC6C53" w:rsidRDefault="00BC6C53">
      <w:pPr>
        <w:pStyle w:val="ConsPlusNormal"/>
        <w:spacing w:before="220"/>
        <w:ind w:firstLine="540"/>
        <w:jc w:val="both"/>
      </w:pPr>
      <w:bookmarkStart w:id="1463" w:name="Par11369"/>
      <w:bookmarkEnd w:id="1463"/>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BC6C53" w:rsidRDefault="00BC6C53">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BC6C53" w:rsidRDefault="00BC6C53">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BC6C53" w:rsidRDefault="00BC6C53">
      <w:pPr>
        <w:pStyle w:val="ConsPlusNormal"/>
        <w:jc w:val="both"/>
      </w:pPr>
      <w:r>
        <w:t xml:space="preserve">(пп. 2 в ред. Федерального </w:t>
      </w:r>
      <w:hyperlink r:id="rId7251" w:history="1">
        <w:r>
          <w:rPr>
            <w:color w:val="0000FF"/>
          </w:rPr>
          <w:t>закона</w:t>
        </w:r>
      </w:hyperlink>
      <w:r>
        <w:t xml:space="preserve"> от 29.05.2002 N 57-ФЗ)</w:t>
      </w:r>
    </w:p>
    <w:p w:rsidR="00BC6C53" w:rsidRDefault="00BC6C53">
      <w:pPr>
        <w:pStyle w:val="ConsPlusNormal"/>
        <w:spacing w:before="220"/>
        <w:ind w:firstLine="540"/>
        <w:jc w:val="both"/>
      </w:pPr>
      <w:r>
        <w:t xml:space="preserve">3) исключен. - Федеральный </w:t>
      </w:r>
      <w:hyperlink r:id="rId7252" w:history="1">
        <w:r>
          <w:rPr>
            <w:color w:val="0000FF"/>
          </w:rPr>
          <w:t>закон</w:t>
        </w:r>
      </w:hyperlink>
      <w:r>
        <w:t xml:space="preserve"> от 29.05.2002 N 57-ФЗ;</w:t>
      </w:r>
    </w:p>
    <w:p w:rsidR="00BC6C53" w:rsidRDefault="00BC6C53">
      <w:pPr>
        <w:pStyle w:val="ConsPlusNormal"/>
        <w:spacing w:before="220"/>
        <w:ind w:firstLine="540"/>
        <w:jc w:val="both"/>
      </w:pPr>
      <w:hyperlink r:id="rId7253" w:history="1">
        <w:r>
          <w:rPr>
            <w:color w:val="0000FF"/>
          </w:rPr>
          <w:t>3</w:t>
        </w:r>
      </w:hyperlink>
      <w:r>
        <w:t>) потери от простоев по внутрипроизводственным причинам;</w:t>
      </w:r>
    </w:p>
    <w:p w:rsidR="00BC6C53" w:rsidRDefault="00BC6C53">
      <w:pPr>
        <w:pStyle w:val="ConsPlusNormal"/>
        <w:spacing w:before="220"/>
        <w:ind w:firstLine="540"/>
        <w:jc w:val="both"/>
      </w:pPr>
      <w:hyperlink r:id="rId7254" w:history="1">
        <w:r>
          <w:rPr>
            <w:color w:val="0000FF"/>
          </w:rPr>
          <w:t>4</w:t>
        </w:r>
      </w:hyperlink>
      <w:r>
        <w:t>) не компенсируемые виновниками потери от простоев по внешним причинам;</w:t>
      </w:r>
    </w:p>
    <w:bookmarkStart w:id="1464" w:name="Par11376"/>
    <w:bookmarkEnd w:id="1464"/>
    <w:p w:rsidR="00BC6C53" w:rsidRDefault="00BC6C53">
      <w:pPr>
        <w:pStyle w:val="ConsPlusNormal"/>
        <w:spacing w:before="220"/>
        <w:ind w:firstLine="540"/>
        <w:jc w:val="both"/>
      </w:pPr>
      <w:r>
        <w:fldChar w:fldCharType="begin"/>
      </w:r>
      <w:r>
        <w:instrText xml:space="preserve">HYPERLINK https://login.consultant.ru/link/?req=doc&amp;base=LAW&amp;n=283672&amp;dst=100807 </w:instrText>
      </w:r>
      <w:r>
        <w:fldChar w:fldCharType="separate"/>
      </w:r>
      <w:r>
        <w:rPr>
          <w:color w:val="0000FF"/>
        </w:rPr>
        <w:t>5</w:t>
      </w:r>
      <w:r>
        <w:fldChar w:fldCharType="end"/>
      </w:r>
      <w: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w:t>
      </w:r>
      <w:hyperlink r:id="rId7255" w:history="1">
        <w:r>
          <w:rPr>
            <w:color w:val="0000FF"/>
          </w:rPr>
          <w:t>убытки</w:t>
        </w:r>
      </w:hyperlink>
      <w:r>
        <w:t xml:space="preserve">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465" w:name="Par11377"/>
    <w:bookmarkEnd w:id="1465"/>
    <w:p w:rsidR="00BC6C53" w:rsidRDefault="00BC6C53">
      <w:pPr>
        <w:pStyle w:val="ConsPlusNormal"/>
        <w:spacing w:before="220"/>
        <w:ind w:firstLine="540"/>
        <w:jc w:val="both"/>
      </w:pPr>
      <w:r>
        <w:fldChar w:fldCharType="begin"/>
      </w:r>
      <w:r>
        <w:instrText xml:space="preserve">HYPERLINK https://login.consultant.ru/link/?req=doc&amp;base=LAW&amp;n=283672&amp;dst=100807 </w:instrText>
      </w:r>
      <w:r>
        <w:fldChar w:fldCharType="separate"/>
      </w:r>
      <w:r>
        <w:rPr>
          <w:color w:val="0000FF"/>
        </w:rPr>
        <w:t>6</w:t>
      </w:r>
      <w:r>
        <w:fldChar w:fldCharType="end"/>
      </w:r>
      <w:r>
        <w:t xml:space="preserve">)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w:t>
      </w:r>
      <w:r>
        <w:lastRenderedPageBreak/>
        <w:t>бедствий или чрезвычайных ситуаций;</w:t>
      </w:r>
    </w:p>
    <w:p w:rsidR="00BC6C53" w:rsidRDefault="00BC6C53">
      <w:pPr>
        <w:pStyle w:val="ConsPlusNormal"/>
        <w:spacing w:before="220"/>
        <w:ind w:firstLine="540"/>
        <w:jc w:val="both"/>
      </w:pPr>
      <w:r>
        <w:t xml:space="preserve">7) убытки по сделке уступки права требования в порядке, установленном </w:t>
      </w:r>
      <w:hyperlink w:anchor="Par12652" w:history="1">
        <w:r>
          <w:rPr>
            <w:color w:val="0000FF"/>
          </w:rPr>
          <w:t>статьей 279</w:t>
        </w:r>
      </w:hyperlink>
      <w:r>
        <w:t xml:space="preserve"> настоящего Кодекса;</w:t>
      </w:r>
    </w:p>
    <w:p w:rsidR="00BC6C53" w:rsidRDefault="00BC6C53">
      <w:pPr>
        <w:pStyle w:val="ConsPlusNormal"/>
        <w:jc w:val="both"/>
      </w:pPr>
      <w:r>
        <w:t xml:space="preserve">(пп. 7 введен Федеральным </w:t>
      </w:r>
      <w:hyperlink r:id="rId7256" w:history="1">
        <w:r>
          <w:rPr>
            <w:color w:val="0000FF"/>
          </w:rPr>
          <w:t>законом</w:t>
        </w:r>
      </w:hyperlink>
      <w:r>
        <w:t xml:space="preserve"> от 29.05.2002 N 57-ФЗ)</w:t>
      </w:r>
    </w:p>
    <w:p w:rsidR="00BC6C53" w:rsidRDefault="00BC6C53">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BC6C53" w:rsidRDefault="00BC6C53">
      <w:pPr>
        <w:pStyle w:val="ConsPlusNormal"/>
        <w:jc w:val="both"/>
      </w:pPr>
      <w:r>
        <w:t xml:space="preserve">(пп. 8 введен Федеральным </w:t>
      </w:r>
      <w:hyperlink r:id="rId7257" w:history="1">
        <w:r>
          <w:rPr>
            <w:color w:val="0000FF"/>
          </w:rPr>
          <w:t>законом</w:t>
        </w:r>
      </w:hyperlink>
      <w:r>
        <w:t xml:space="preserve"> от 27.11.2018 N 424-ФЗ)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466" w:name="Par11383"/>
      <w:bookmarkEnd w:id="1466"/>
      <w:r>
        <w:rPr>
          <w:b/>
          <w:bCs/>
        </w:rPr>
        <w:t>Статья 266. Расходы на формирование резервов по сомнительным долгам</w:t>
      </w:r>
    </w:p>
    <w:p w:rsidR="00BC6C53" w:rsidRDefault="00BC6C53">
      <w:pPr>
        <w:pStyle w:val="ConsPlusNormal"/>
        <w:jc w:val="both"/>
      </w:pPr>
    </w:p>
    <w:p w:rsidR="00BC6C53" w:rsidRDefault="00BC6C53">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Сомнительным долгом признается также задолженность перед налогоплательщиком по уплате штрафов, пеней и иных санкций, подтвержденная решением суда, принятым по договорам, по которым задолженность, возникшая в связи с реализацией товаров, выполнением работ, оказанием услуг, признана сомнительной.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BC6C53" w:rsidRDefault="00BC6C53">
      <w:pPr>
        <w:pStyle w:val="ConsPlusNormal"/>
        <w:jc w:val="both"/>
      </w:pPr>
      <w:r>
        <w:t xml:space="preserve">(в ред. Федеральных законов от 06.06.2005 </w:t>
      </w:r>
      <w:hyperlink r:id="rId7258" w:history="1">
        <w:r>
          <w:rPr>
            <w:color w:val="0000FF"/>
          </w:rPr>
          <w:t>N 58-ФЗ</w:t>
        </w:r>
      </w:hyperlink>
      <w:r>
        <w:t xml:space="preserve">, от 30.11.2016 </w:t>
      </w:r>
      <w:hyperlink r:id="rId7259" w:history="1">
        <w:r>
          <w:rPr>
            <w:color w:val="0000FF"/>
          </w:rPr>
          <w:t>N 401-ФЗ</w:t>
        </w:r>
      </w:hyperlink>
      <w:r>
        <w:t xml:space="preserve">, от 27.11.2017 </w:t>
      </w:r>
      <w:hyperlink r:id="rId7260" w:history="1">
        <w:r>
          <w:rPr>
            <w:color w:val="0000FF"/>
          </w:rPr>
          <w:t>N 335-ФЗ</w:t>
        </w:r>
      </w:hyperlink>
      <w:r>
        <w:t xml:space="preserve">, от 28.11.2025 </w:t>
      </w:r>
      <w:hyperlink r:id="rId7261" w:history="1">
        <w:r>
          <w:rPr>
            <w:color w:val="0000FF"/>
          </w:rPr>
          <w:t>N 425-ФЗ</w:t>
        </w:r>
      </w:hyperlink>
      <w:r>
        <w:t>)</w:t>
      </w:r>
    </w:p>
    <w:p w:rsidR="00BC6C53" w:rsidRDefault="00BC6C53">
      <w:pPr>
        <w:pStyle w:val="ConsPlusNormal"/>
        <w:spacing w:before="22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ar11966" w:history="1">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BC6C53" w:rsidRDefault="00BC6C53">
      <w:pPr>
        <w:pStyle w:val="ConsPlusNormal"/>
        <w:jc w:val="both"/>
      </w:pPr>
      <w:r>
        <w:t xml:space="preserve">(в ред. Федерального </w:t>
      </w:r>
      <w:hyperlink r:id="rId7262" w:history="1">
        <w:r>
          <w:rPr>
            <w:color w:val="0000FF"/>
          </w:rPr>
          <w:t>закона</w:t>
        </w:r>
      </w:hyperlink>
      <w:r>
        <w:t xml:space="preserve"> от 08.08.2024 N 259-ФЗ)</w:t>
      </w:r>
    </w:p>
    <w:p w:rsidR="00BC6C53" w:rsidRDefault="00BC6C53">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BC6C53" w:rsidRDefault="00BC6C53">
      <w:pPr>
        <w:pStyle w:val="ConsPlusNormal"/>
        <w:jc w:val="both"/>
      </w:pPr>
      <w:r>
        <w:t xml:space="preserve">(абзац введен Федеральным </w:t>
      </w:r>
      <w:hyperlink r:id="rId7263"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14606" w:history="1">
        <w:r>
          <w:rPr>
            <w:color w:val="0000FF"/>
          </w:rPr>
          <w:t>статьей 297.3</w:t>
        </w:r>
      </w:hyperlink>
      <w:r>
        <w:t xml:space="preserve"> настоящего Кодекса предусмотрено создание резервов на возможные потери по займам.</w:t>
      </w:r>
    </w:p>
    <w:p w:rsidR="00BC6C53" w:rsidRDefault="00BC6C53">
      <w:pPr>
        <w:pStyle w:val="ConsPlusNormal"/>
        <w:jc w:val="both"/>
      </w:pPr>
      <w:r>
        <w:t xml:space="preserve">(абзац введен Федеральным </w:t>
      </w:r>
      <w:hyperlink r:id="rId7264" w:history="1">
        <w:r>
          <w:rPr>
            <w:color w:val="0000FF"/>
          </w:rPr>
          <w:t>законом</w:t>
        </w:r>
      </w:hyperlink>
      <w:r>
        <w:t xml:space="preserve"> от 02.11.2013 N 301-ФЗ)</w:t>
      </w:r>
    </w:p>
    <w:p w:rsidR="00BC6C53" w:rsidRDefault="00BC6C53">
      <w:pPr>
        <w:pStyle w:val="ConsPlusNormal"/>
        <w:spacing w:before="220"/>
        <w:ind w:firstLine="540"/>
        <w:jc w:val="both"/>
      </w:pPr>
      <w: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anchor="Par11864" w:history="1">
        <w:r>
          <w:rPr>
            <w:color w:val="0000FF"/>
          </w:rPr>
          <w:t>статьи 271</w:t>
        </w:r>
      </w:hyperlink>
      <w:r>
        <w:t xml:space="preserve"> настоящего Кодекса является </w:t>
      </w:r>
      <w:r>
        <w:lastRenderedPageBreak/>
        <w:t>дата поступления денежных средств или погашения задолженности иным способом.</w:t>
      </w:r>
    </w:p>
    <w:p w:rsidR="00BC6C53" w:rsidRDefault="00BC6C53">
      <w:pPr>
        <w:pStyle w:val="ConsPlusNormal"/>
        <w:jc w:val="both"/>
      </w:pPr>
      <w:r>
        <w:t xml:space="preserve">(абзац введен Федеральным </w:t>
      </w:r>
      <w:hyperlink r:id="rId7265" w:history="1">
        <w:r>
          <w:rPr>
            <w:color w:val="0000FF"/>
          </w:rPr>
          <w:t>законом</w:t>
        </w:r>
      </w:hyperlink>
      <w:r>
        <w:t xml:space="preserve"> от 08.08.2024 N 259-ФЗ)</w:t>
      </w:r>
    </w:p>
    <w:p w:rsidR="00BC6C53" w:rsidRDefault="00BC6C53">
      <w:pPr>
        <w:pStyle w:val="ConsPlusNormal"/>
        <w:spacing w:before="220"/>
        <w:ind w:firstLine="540"/>
        <w:jc w:val="both"/>
      </w:pPr>
      <w:bookmarkStart w:id="1467" w:name="Par11395"/>
      <w:bookmarkEnd w:id="1467"/>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266" w:history="1">
        <w:r>
          <w:rPr>
            <w:color w:val="0000FF"/>
          </w:rPr>
          <w:t>срок</w:t>
        </w:r>
      </w:hyperlink>
      <w:r>
        <w:t xml:space="preserve"> исковой давности, а также те долги, по которым в соответствии с гражданским </w:t>
      </w:r>
      <w:hyperlink r:id="rId7267" w:history="1">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BC6C53" w:rsidRDefault="00BC6C53">
      <w:pPr>
        <w:pStyle w:val="ConsPlusNormal"/>
        <w:jc w:val="both"/>
      </w:pPr>
      <w:r>
        <w:t xml:space="preserve">(в ред. Федеральных законов от 29.05.2002 </w:t>
      </w:r>
      <w:hyperlink r:id="rId7268" w:history="1">
        <w:r>
          <w:rPr>
            <w:color w:val="0000FF"/>
          </w:rPr>
          <w:t>N 57-ФЗ</w:t>
        </w:r>
      </w:hyperlink>
      <w:r>
        <w:t xml:space="preserve">, от 14.07.2022 </w:t>
      </w:r>
      <w:hyperlink r:id="rId7269" w:history="1">
        <w:r>
          <w:rPr>
            <w:color w:val="0000FF"/>
          </w:rPr>
          <w:t>N 323-ФЗ</w:t>
        </w:r>
      </w:hyperlink>
      <w:r>
        <w:t>)</w:t>
      </w:r>
    </w:p>
    <w:p w:rsidR="00BC6C53" w:rsidRDefault="00BC6C53">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270"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BC6C53" w:rsidRDefault="00BC6C53">
      <w:pPr>
        <w:pStyle w:val="ConsPlusNormal"/>
        <w:jc w:val="both"/>
      </w:pPr>
      <w:r>
        <w:t xml:space="preserve">(абзац введен Федеральным </w:t>
      </w:r>
      <w:hyperlink r:id="rId7271" w:history="1">
        <w:r>
          <w:rPr>
            <w:color w:val="0000FF"/>
          </w:rPr>
          <w:t>законом</w:t>
        </w:r>
      </w:hyperlink>
      <w:r>
        <w:t xml:space="preserve"> от 29.11.2012 N 206-ФЗ)</w:t>
      </w:r>
    </w:p>
    <w:p w:rsidR="00BC6C53" w:rsidRDefault="00BC6C53">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BC6C53" w:rsidRDefault="00BC6C53">
      <w:pPr>
        <w:pStyle w:val="ConsPlusNormal"/>
        <w:jc w:val="both"/>
      </w:pPr>
      <w:r>
        <w:t xml:space="preserve">(абзац введен Федеральным </w:t>
      </w:r>
      <w:hyperlink r:id="rId7272" w:history="1">
        <w:r>
          <w:rPr>
            <w:color w:val="0000FF"/>
          </w:rPr>
          <w:t>законом</w:t>
        </w:r>
      </w:hyperlink>
      <w:r>
        <w:t xml:space="preserve"> от 29.11.2012 N 206-ФЗ)</w:t>
      </w:r>
    </w:p>
    <w:p w:rsidR="00BC6C53" w:rsidRDefault="00BC6C53">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BC6C53" w:rsidRDefault="00BC6C53">
      <w:pPr>
        <w:pStyle w:val="ConsPlusNormal"/>
        <w:jc w:val="both"/>
      </w:pPr>
      <w:r>
        <w:t xml:space="preserve">(абзац введен Федеральным </w:t>
      </w:r>
      <w:hyperlink r:id="rId7273" w:history="1">
        <w:r>
          <w:rPr>
            <w:color w:val="0000FF"/>
          </w:rPr>
          <w:t>законом</w:t>
        </w:r>
      </w:hyperlink>
      <w:r>
        <w:t xml:space="preserve"> от 29.11.2012 N 206-ФЗ)</w:t>
      </w:r>
    </w:p>
    <w:p w:rsidR="00BC6C53" w:rsidRDefault="00BC6C53">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274" w:history="1">
        <w:r>
          <w:rPr>
            <w:color w:val="0000FF"/>
          </w:rPr>
          <w:t>законом</w:t>
        </w:r>
      </w:hyperlink>
      <w:r>
        <w:t xml:space="preserve"> от 26 октября 2002 года N 127-ФЗ "О несостоятельности (банкротстве)".</w:t>
      </w:r>
    </w:p>
    <w:p w:rsidR="00BC6C53" w:rsidRDefault="00BC6C53">
      <w:pPr>
        <w:pStyle w:val="ConsPlusNormal"/>
        <w:jc w:val="both"/>
      </w:pPr>
      <w:r>
        <w:t xml:space="preserve">(абзац введен Федеральным </w:t>
      </w:r>
      <w:hyperlink r:id="rId7275"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27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7277" w:history="1">
        <w:r>
          <w:rPr>
            <w:color w:val="0000FF"/>
          </w:rPr>
          <w:t>законом</w:t>
        </w:r>
      </w:hyperlink>
      <w:r>
        <w:t xml:space="preserve"> от 06.06.2019 N 125-ФЗ)</w:t>
      </w:r>
    </w:p>
    <w:p w:rsidR="00BC6C53" w:rsidRDefault="00BC6C53">
      <w:pPr>
        <w:pStyle w:val="ConsPlusNormal"/>
        <w:spacing w:before="220"/>
        <w:ind w:firstLine="540"/>
        <w:jc w:val="both"/>
      </w:pPr>
      <w:r>
        <w:t xml:space="preserve">Абзацы седьмой - девятый утратили силу с 1 января 2023 года. - Федеральный </w:t>
      </w:r>
      <w:hyperlink r:id="rId7278" w:history="1">
        <w:r>
          <w:rPr>
            <w:color w:val="0000FF"/>
          </w:rPr>
          <w:t>закон</w:t>
        </w:r>
      </w:hyperlink>
      <w:r>
        <w:t xml:space="preserve"> от 13.07.2020 N 204-ФЗ.</w:t>
      </w:r>
    </w:p>
    <w:p w:rsidR="00BC6C53" w:rsidRDefault="00BC6C53">
      <w:pPr>
        <w:pStyle w:val="ConsPlusNormal"/>
        <w:spacing w:before="220"/>
        <w:ind w:firstLine="540"/>
        <w:jc w:val="both"/>
      </w:pPr>
      <w:r>
        <w:t xml:space="preserve">Абзацы десятый - двенадцатый утратили силу с 1 января 2023 года. - Федеральный </w:t>
      </w:r>
      <w:hyperlink r:id="rId7279" w:history="1">
        <w:r>
          <w:rPr>
            <w:color w:val="0000FF"/>
          </w:rPr>
          <w:t>закон</w:t>
        </w:r>
      </w:hyperlink>
      <w:r>
        <w:t xml:space="preserve"> от 02.07.2021 N 305-ФЗ.</w:t>
      </w:r>
    </w:p>
    <w:p w:rsidR="00BC6C53" w:rsidRDefault="00BC6C53">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280" w:history="1">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w:t>
      </w:r>
      <w:r>
        <w:lastRenderedPageBreak/>
        <w:t>кредитного договора, договора займа".</w:t>
      </w:r>
    </w:p>
    <w:p w:rsidR="00BC6C53" w:rsidRDefault="00BC6C53">
      <w:pPr>
        <w:pStyle w:val="ConsPlusNormal"/>
        <w:jc w:val="both"/>
      </w:pPr>
      <w:r>
        <w:t xml:space="preserve">(абзац введен Федеральным </w:t>
      </w:r>
      <w:hyperlink r:id="rId7281"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282" w:history="1">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BC6C53" w:rsidRDefault="00BC6C53">
      <w:pPr>
        <w:pStyle w:val="ConsPlusNormal"/>
        <w:jc w:val="both"/>
      </w:pPr>
      <w:r>
        <w:t xml:space="preserve">(абзац введен Федеральным </w:t>
      </w:r>
      <w:hyperlink r:id="rId7283" w:history="1">
        <w:r>
          <w:rPr>
            <w:color w:val="0000FF"/>
          </w:rPr>
          <w:t>законом</w:t>
        </w:r>
      </w:hyperlink>
      <w:r>
        <w:t xml:space="preserve"> от 14.07.2022 N 323-ФЗ)</w:t>
      </w:r>
    </w:p>
    <w:p w:rsidR="00BC6C53" w:rsidRDefault="00BC6C53">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BC6C53" w:rsidRDefault="00BC6C53">
      <w:pPr>
        <w:pStyle w:val="ConsPlusNormal"/>
        <w:jc w:val="both"/>
      </w:pPr>
      <w:r>
        <w:t xml:space="preserve">(абзац введен Федеральным </w:t>
      </w:r>
      <w:hyperlink r:id="rId7284" w:history="1">
        <w:r>
          <w:rPr>
            <w:color w:val="0000FF"/>
          </w:rPr>
          <w:t>законом</w:t>
        </w:r>
      </w:hyperlink>
      <w:r>
        <w:t xml:space="preserve"> от 14.07.2022 N 323-ФЗ)</w:t>
      </w:r>
    </w:p>
    <w:p w:rsidR="00BC6C53" w:rsidRDefault="00BC6C53">
      <w:pPr>
        <w:pStyle w:val="ConsPlusNormal"/>
        <w:spacing w:before="220"/>
        <w:ind w:firstLine="540"/>
        <w:jc w:val="both"/>
      </w:pPr>
      <w:r>
        <w:t>Безнадежными долгами (долгами, нереальными ко взысканию) также признаются суммы денежных обязательств, которые прекращены по основаниям, указанным в Федеральном законе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7285" w:history="1">
        <w:r>
          <w:rPr>
            <w:color w:val="0000FF"/>
          </w:rPr>
          <w:t>законом</w:t>
        </w:r>
      </w:hyperlink>
      <w:r>
        <w:t xml:space="preserve"> от 21.11.2022 N 443-ФЗ; в ред. Федерального </w:t>
      </w:r>
      <w:hyperlink r:id="rId7286" w:history="1">
        <w:r>
          <w:rPr>
            <w:color w:val="0000FF"/>
          </w:rPr>
          <w:t>закона</w:t>
        </w:r>
      </w:hyperlink>
      <w:r>
        <w:t xml:space="preserve"> от 31.07.2025 N 298-ФЗ)</w:t>
      </w:r>
    </w:p>
    <w:p w:rsidR="00BC6C53" w:rsidRDefault="00BC6C53">
      <w:pPr>
        <w:pStyle w:val="ConsPlusNormal"/>
        <w:spacing w:before="22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BC6C53" w:rsidRDefault="00BC6C53">
      <w:pPr>
        <w:pStyle w:val="ConsPlusNormal"/>
        <w:jc w:val="both"/>
      </w:pPr>
      <w:r>
        <w:t xml:space="preserve">(абзац введен Федеральным </w:t>
      </w:r>
      <w:hyperlink r:id="rId7287" w:history="1">
        <w:r>
          <w:rPr>
            <w:color w:val="0000FF"/>
          </w:rPr>
          <w:t>законом</w:t>
        </w:r>
      </w:hyperlink>
      <w:r>
        <w:t xml:space="preserve"> от 17.02.2023 N 22-ФЗ)</w:t>
      </w:r>
    </w:p>
    <w:p w:rsidR="00BC6C53" w:rsidRDefault="00BC6C53">
      <w:pPr>
        <w:pStyle w:val="ConsPlusNormal"/>
        <w:spacing w:before="220"/>
        <w:ind w:firstLine="540"/>
        <w:jc w:val="both"/>
      </w:pPr>
      <w:r>
        <w:t>Положения настоящего пункта распространяются также на приобретенные по номинальной стоимости налогоплательщиком (новым гарантирующим поставщиком электрической мощности (энергии) права требования к предыдущему гарантирующему поставщику электрической мощности (энергии) как условие осуществления деятельности гарантирующего поставщика электрической мощности (энергии) в соответствии с законодательством Российской Федерации в случае, если обязательства по этим правам требования признаны безнадежными по основаниям, установленным настоящей статьей.</w:t>
      </w:r>
    </w:p>
    <w:p w:rsidR="00BC6C53" w:rsidRDefault="00BC6C53">
      <w:pPr>
        <w:pStyle w:val="ConsPlusNormal"/>
        <w:jc w:val="both"/>
      </w:pPr>
      <w:r>
        <w:t xml:space="preserve">(абзац введен Федеральным </w:t>
      </w:r>
      <w:hyperlink r:id="rId7288"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01.01.2030 абз. 19 п. 2 ст. 266 утрачивает силу (</w:t>
            </w:r>
            <w:hyperlink r:id="rId7289"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Абз. 19 п. 2 ст. 266 (в ред. ФЗ от 28.11.2025 N 425-ФЗ) </w:t>
            </w:r>
            <w:hyperlink r:id="rId7290"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Безнадежным долгом (долгом, нереальным к взысканию) также признается задолженность по долговым обязательствам иностранной организации в виде процентов, штрафов, пеней и (или) иных санкций, которые признаны в составе доходов в соответствии с положениями </w:t>
      </w:r>
      <w:hyperlink w:anchor="Par11970" w:history="1">
        <w:r>
          <w:rPr>
            <w:color w:val="0000FF"/>
          </w:rPr>
          <w:t>подпункта 14.7 пункта 4 статьи 271</w:t>
        </w:r>
      </w:hyperlink>
      <w:r>
        <w:t xml:space="preserve"> настоящего Кодекса, обязательства по которой прекращены в связи с ее прощением при выполнении условий, указанных в </w:t>
      </w:r>
      <w:hyperlink w:anchor="Par15237" w:history="1">
        <w:r>
          <w:rPr>
            <w:color w:val="0000FF"/>
          </w:rPr>
          <w:t>подпункте 13 пункта 2 статьи 310</w:t>
        </w:r>
      </w:hyperlink>
      <w:r>
        <w:t xml:space="preserve"> настоящего Кодекса.</w:t>
      </w:r>
    </w:p>
    <w:p w:rsidR="00BC6C53" w:rsidRDefault="00BC6C53">
      <w:pPr>
        <w:pStyle w:val="ConsPlusNormal"/>
        <w:jc w:val="both"/>
      </w:pPr>
      <w:r>
        <w:t xml:space="preserve">(абзац введен Федеральным </w:t>
      </w:r>
      <w:hyperlink r:id="rId7291"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01.01.2030 абз. 18 п. 2 ст. 266 утрачивает силу (</w:t>
            </w:r>
            <w:hyperlink r:id="rId7292" w:history="1">
              <w:r>
                <w:rPr>
                  <w:color w:val="0000FF"/>
                </w:rPr>
                <w:t>ФЗ</w:t>
              </w:r>
            </w:hyperlink>
            <w:r>
              <w:rPr>
                <w:color w:val="392C69"/>
              </w:rPr>
              <w:t xml:space="preserve"> от 23.07.2025 N 227-ФЗ).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18 п. 2 ст. 266 (в ред. ФЗ от 23.07.2025 N 227-ФЗ) </w:t>
            </w:r>
            <w:hyperlink r:id="rId7293"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Безнадежным долгом (долгом, нереальным к взысканию) также признается задолженность по процентам по долговым обязательствам иностранной организации, которые признаны в составе доходов в соответствии с положениями </w:t>
      </w:r>
      <w:hyperlink w:anchor="Par11958" w:history="1">
        <w:r>
          <w:rPr>
            <w:color w:val="0000FF"/>
          </w:rPr>
          <w:t>подпункта 14.4 пункта 4 статьи 271</w:t>
        </w:r>
      </w:hyperlink>
      <w:r>
        <w:t xml:space="preserve"> настоящего Кодекса, при выполнении условий, указанных в </w:t>
      </w:r>
      <w:hyperlink w:anchor="Par15230" w:history="1">
        <w:r>
          <w:rPr>
            <w:color w:val="0000FF"/>
          </w:rPr>
          <w:t>подпункте 12 пункта 2 статьи 310</w:t>
        </w:r>
      </w:hyperlink>
      <w:r>
        <w:t xml:space="preserve"> настоящего Кодекса.</w:t>
      </w:r>
    </w:p>
    <w:p w:rsidR="00BC6C53" w:rsidRDefault="00BC6C53">
      <w:pPr>
        <w:pStyle w:val="ConsPlusNormal"/>
        <w:jc w:val="both"/>
      </w:pPr>
      <w:r>
        <w:t xml:space="preserve">(абзац введен Федеральным </w:t>
      </w:r>
      <w:hyperlink r:id="rId7294" w:history="1">
        <w:r>
          <w:rPr>
            <w:color w:val="0000FF"/>
          </w:rPr>
          <w:t>законом</w:t>
        </w:r>
      </w:hyperlink>
      <w:r>
        <w:t xml:space="preserve"> от 23.07.2025 N 227-ФЗ)</w:t>
      </w:r>
    </w:p>
    <w:p w:rsidR="00BC6C53" w:rsidRDefault="00BC6C53">
      <w:pPr>
        <w:pStyle w:val="ConsPlusNormal"/>
        <w:spacing w:before="220"/>
        <w:ind w:firstLine="540"/>
        <w:jc w:val="both"/>
      </w:pPr>
      <w:r>
        <w:t>Положения настоящего пункта распространяются также на расходы по приобретению банками, а также профессиональными коллекторскими организациями, включенными в государственный реестр профессиональных коллекторских организаций, прав требований по кредитам, если обязательства по этим кредитам признаны безнадежными по основаниям, установленным настоящей статьей.</w:t>
      </w:r>
    </w:p>
    <w:p w:rsidR="00BC6C53" w:rsidRDefault="00BC6C53">
      <w:pPr>
        <w:pStyle w:val="ConsPlusNormal"/>
        <w:jc w:val="both"/>
      </w:pPr>
      <w:r>
        <w:t xml:space="preserve">(в ред. Федерального </w:t>
      </w:r>
      <w:hyperlink r:id="rId7295"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Не признается безнадежным долгом задолженность, соответствующая сумме доходов, дата признания которых в соответствии с положениями </w:t>
      </w:r>
      <w:hyperlink w:anchor="Par11864" w:history="1">
        <w:r>
          <w:rPr>
            <w:color w:val="0000FF"/>
          </w:rPr>
          <w:t>статьи 271</w:t>
        </w:r>
      </w:hyperlink>
      <w:r>
        <w:t xml:space="preserve"> настоящего Кодекса не наступила на момент списания этой задолженности.</w:t>
      </w:r>
    </w:p>
    <w:p w:rsidR="00BC6C53" w:rsidRDefault="00BC6C53">
      <w:pPr>
        <w:pStyle w:val="ConsPlusNormal"/>
        <w:jc w:val="both"/>
      </w:pPr>
      <w:r>
        <w:t xml:space="preserve">(абзац введен Федеральным </w:t>
      </w:r>
      <w:hyperlink r:id="rId7296" w:history="1">
        <w:r>
          <w:rPr>
            <w:color w:val="0000FF"/>
          </w:rPr>
          <w:t>законом</w:t>
        </w:r>
      </w:hyperlink>
      <w:r>
        <w:t xml:space="preserve"> от 28.11.2025 N 425-ФЗ)</w:t>
      </w:r>
    </w:p>
    <w:p w:rsidR="00BC6C53" w:rsidRDefault="00BC6C53">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BC6C53" w:rsidRDefault="00BC6C53">
      <w:pPr>
        <w:pStyle w:val="ConsPlusNormal"/>
        <w:jc w:val="both"/>
      </w:pPr>
      <w:r>
        <w:t xml:space="preserve">(п. 3 в ред. Федерального </w:t>
      </w:r>
      <w:hyperlink r:id="rId7297" w:history="1">
        <w:r>
          <w:rPr>
            <w:color w:val="0000FF"/>
          </w:rPr>
          <w:t>закона</w:t>
        </w:r>
      </w:hyperlink>
      <w:r>
        <w:t xml:space="preserve"> от 02.11.2013 N 301-ФЗ)</w:t>
      </w:r>
    </w:p>
    <w:p w:rsidR="00BC6C53" w:rsidRDefault="00BC6C53">
      <w:pPr>
        <w:pStyle w:val="ConsPlusNormal"/>
        <w:spacing w:before="220"/>
        <w:ind w:firstLine="540"/>
        <w:jc w:val="both"/>
      </w:pPr>
      <w:bookmarkStart w:id="1468" w:name="Par11439"/>
      <w:bookmarkEnd w:id="1468"/>
      <w:r>
        <w:t xml:space="preserve">4. </w:t>
      </w:r>
      <w:hyperlink r:id="rId7298" w:history="1">
        <w:r>
          <w:rPr>
            <w:color w:val="0000FF"/>
          </w:rPr>
          <w:t>Сумма резерва</w:t>
        </w:r>
      </w:hyperlink>
      <w:r>
        <w:t xml:space="preserve"> по сомнительным долгам определяется по результатам проведенной на </w:t>
      </w:r>
      <w:r>
        <w:lastRenderedPageBreak/>
        <w:t>последнее число отчетного (налогового) периода инвентаризации дебиторской задолженности и исчисляется следующим образом:</w:t>
      </w:r>
    </w:p>
    <w:p w:rsidR="00BC6C53" w:rsidRDefault="00BC6C53">
      <w:pPr>
        <w:pStyle w:val="ConsPlusNormal"/>
        <w:jc w:val="both"/>
      </w:pPr>
      <w:r>
        <w:t xml:space="preserve">(в ред. Федеральных законов от 29.05.2002 </w:t>
      </w:r>
      <w:hyperlink r:id="rId7299" w:history="1">
        <w:r>
          <w:rPr>
            <w:color w:val="0000FF"/>
          </w:rPr>
          <w:t>N 57-ФЗ</w:t>
        </w:r>
      </w:hyperlink>
      <w:r>
        <w:t xml:space="preserve">, от 27.07.2006 </w:t>
      </w:r>
      <w:hyperlink r:id="rId7300" w:history="1">
        <w:r>
          <w:rPr>
            <w:color w:val="0000FF"/>
          </w:rPr>
          <w:t>N 137-ФЗ</w:t>
        </w:r>
      </w:hyperlink>
      <w:r>
        <w:t>)</w:t>
      </w:r>
    </w:p>
    <w:p w:rsidR="00BC6C53" w:rsidRDefault="00BC6C53">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BC6C53" w:rsidRDefault="00BC6C53">
      <w:pPr>
        <w:pStyle w:val="ConsPlusNormal"/>
        <w:jc w:val="both"/>
      </w:pPr>
      <w:r>
        <w:t xml:space="preserve">(в ред. Федерального </w:t>
      </w:r>
      <w:hyperlink r:id="rId7301" w:history="1">
        <w:r>
          <w:rPr>
            <w:color w:val="0000FF"/>
          </w:rPr>
          <w:t>закона</w:t>
        </w:r>
      </w:hyperlink>
      <w:r>
        <w:t xml:space="preserve"> от 27.07.2006 N 137-ФЗ)</w:t>
      </w:r>
    </w:p>
    <w:p w:rsidR="00BC6C53" w:rsidRDefault="00BC6C53">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BC6C53" w:rsidRDefault="00BC6C53">
      <w:pPr>
        <w:pStyle w:val="ConsPlusNormal"/>
        <w:jc w:val="both"/>
      </w:pPr>
      <w:r>
        <w:t xml:space="preserve">(в ред. Федерального </w:t>
      </w:r>
      <w:hyperlink r:id="rId7302" w:history="1">
        <w:r>
          <w:rPr>
            <w:color w:val="0000FF"/>
          </w:rPr>
          <w:t>закона</w:t>
        </w:r>
      </w:hyperlink>
      <w:r>
        <w:t xml:space="preserve"> от 27.07.2006 N 137-ФЗ)</w:t>
      </w:r>
    </w:p>
    <w:p w:rsidR="00BC6C53" w:rsidRDefault="00BC6C53">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BC6C53" w:rsidRDefault="00BC6C53">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ar987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BC6C53" w:rsidRDefault="00BC6C53">
      <w:pPr>
        <w:pStyle w:val="ConsPlusNormal"/>
        <w:jc w:val="both"/>
      </w:pPr>
      <w:r>
        <w:t xml:space="preserve">(в ред. Федерального </w:t>
      </w:r>
      <w:hyperlink r:id="rId7303" w:history="1">
        <w:r>
          <w:rPr>
            <w:color w:val="0000FF"/>
          </w:rPr>
          <w:t>закона</w:t>
        </w:r>
      </w:hyperlink>
      <w:r>
        <w:t xml:space="preserve"> от 30.11.2016 N 405-ФЗ)</w:t>
      </w:r>
    </w:p>
    <w:p w:rsidR="00BC6C53" w:rsidRDefault="00BC6C53">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BC6C53" w:rsidRDefault="00BC6C53">
      <w:pPr>
        <w:pStyle w:val="ConsPlusNormal"/>
        <w:jc w:val="both"/>
      </w:pPr>
      <w:r>
        <w:t xml:space="preserve">(в ред. Федерального </w:t>
      </w:r>
      <w:hyperlink r:id="rId7304" w:history="1">
        <w:r>
          <w:rPr>
            <w:color w:val="0000FF"/>
          </w:rPr>
          <w:t>закона</w:t>
        </w:r>
      </w:hyperlink>
      <w:r>
        <w:t xml:space="preserve"> от 30.11.2016 N 405-ФЗ)</w:t>
      </w:r>
    </w:p>
    <w:p w:rsidR="00BC6C53" w:rsidRDefault="00BC6C53">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ar1143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ar1143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BC6C53" w:rsidRDefault="00BC6C53">
      <w:pPr>
        <w:pStyle w:val="ConsPlusNormal"/>
        <w:jc w:val="both"/>
      </w:pPr>
      <w:r>
        <w:t xml:space="preserve">(в ред. Федерального </w:t>
      </w:r>
      <w:hyperlink r:id="rId7305" w:history="1">
        <w:r>
          <w:rPr>
            <w:color w:val="0000FF"/>
          </w:rPr>
          <w:t>закона</w:t>
        </w:r>
      </w:hyperlink>
      <w:r>
        <w:t xml:space="preserve"> от 30.11.2016 N 405-ФЗ)</w:t>
      </w:r>
    </w:p>
    <w:p w:rsidR="00BC6C53" w:rsidRDefault="00BC6C53">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BC6C53" w:rsidRDefault="00BC6C53">
      <w:pPr>
        <w:pStyle w:val="ConsPlusNormal"/>
        <w:jc w:val="both"/>
      </w:pPr>
      <w:r>
        <w:t xml:space="preserve">(в ред. Федерального </w:t>
      </w:r>
      <w:hyperlink r:id="rId7306"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1469" w:name="Par11455"/>
      <w:bookmarkEnd w:id="1469"/>
      <w:r>
        <w:rPr>
          <w:b/>
          <w:bCs/>
        </w:rPr>
        <w:t>Статья 267. Расходы на формирование резерва по гарантийному ремонту и гарантийному обслуживанию</w:t>
      </w:r>
    </w:p>
    <w:p w:rsidR="00BC6C53" w:rsidRDefault="00BC6C53">
      <w:pPr>
        <w:pStyle w:val="ConsPlusNormal"/>
        <w:jc w:val="both"/>
      </w:pPr>
    </w:p>
    <w:p w:rsidR="00BC6C53" w:rsidRDefault="00BC6C53">
      <w:pPr>
        <w:pStyle w:val="ConsPlusNormal"/>
        <w:ind w:firstLine="540"/>
        <w:jc w:val="both"/>
      </w:pPr>
      <w:r>
        <w:t xml:space="preserve">1. Налогоплательщики, осуществляющие реализацию товаров (работ), вправе создавать </w:t>
      </w:r>
      <w:r>
        <w:lastRenderedPageBreak/>
        <w:t>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BC6C53" w:rsidRDefault="00BC6C53">
      <w:pPr>
        <w:pStyle w:val="ConsPlusNormal"/>
        <w:spacing w:before="220"/>
        <w:ind w:firstLine="540"/>
        <w:jc w:val="both"/>
      </w:pPr>
      <w:r>
        <w:t xml:space="preserve">2. Налогоплательщик самостоятельно принимает решение о создании такого резерва и в учетной политике для целей налогообложения определяет </w:t>
      </w:r>
      <w:hyperlink r:id="rId7307" w:history="1">
        <w:r>
          <w:rPr>
            <w:color w:val="0000FF"/>
          </w:rPr>
          <w:t>предельный размер</w:t>
        </w:r>
      </w:hyperlink>
      <w:r>
        <w:t xml:space="preserve">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BC6C53" w:rsidRDefault="00BC6C53">
      <w:pPr>
        <w:pStyle w:val="ConsPlusNormal"/>
        <w:spacing w:before="220"/>
        <w:ind w:firstLine="540"/>
        <w:jc w:val="both"/>
      </w:pPr>
      <w:bookmarkStart w:id="1470" w:name="Par11459"/>
      <w:bookmarkEnd w:id="1470"/>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BC6C53" w:rsidRDefault="00BC6C53">
      <w:pPr>
        <w:pStyle w:val="ConsPlusNormal"/>
        <w:jc w:val="both"/>
      </w:pPr>
      <w:r>
        <w:t xml:space="preserve">(в ред. Федерального </w:t>
      </w:r>
      <w:hyperlink r:id="rId7308" w:history="1">
        <w:r>
          <w:rPr>
            <w:color w:val="0000FF"/>
          </w:rPr>
          <w:t>закона</w:t>
        </w:r>
      </w:hyperlink>
      <w:r>
        <w:t xml:space="preserve"> от 29.05.2002 N 57-ФЗ)</w:t>
      </w:r>
    </w:p>
    <w:p w:rsidR="00BC6C53" w:rsidRDefault="00BC6C53">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BC6C53" w:rsidRDefault="00BC6C53">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BC6C53" w:rsidRDefault="00BC6C53">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BC6C53" w:rsidRDefault="00BC6C53">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BC6C53" w:rsidRDefault="00BC6C53">
      <w:pPr>
        <w:pStyle w:val="ConsPlusNormal"/>
        <w:jc w:val="both"/>
      </w:pPr>
      <w:r>
        <w:t xml:space="preserve">(п. 5 в ред. Федерального </w:t>
      </w:r>
      <w:hyperlink r:id="rId7309" w:history="1">
        <w:r>
          <w:rPr>
            <w:color w:val="0000FF"/>
          </w:rPr>
          <w:t>закона</w:t>
        </w:r>
      </w:hyperlink>
      <w:r>
        <w:t xml:space="preserve"> от 29.05.2002 N 57-ФЗ)</w:t>
      </w:r>
    </w:p>
    <w:p w:rsidR="00BC6C53" w:rsidRDefault="00BC6C53">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BC6C53" w:rsidRDefault="00BC6C53">
      <w:pPr>
        <w:pStyle w:val="ConsPlusNormal"/>
        <w:jc w:val="both"/>
      </w:pPr>
      <w:r>
        <w:t xml:space="preserve">(п. 6 введен Федеральным </w:t>
      </w:r>
      <w:hyperlink r:id="rId7310" w:history="1">
        <w:r>
          <w:rPr>
            <w:color w:val="0000FF"/>
          </w:rPr>
          <w:t>законом</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1471" w:name="Par11469"/>
      <w:bookmarkEnd w:id="1471"/>
      <w:r>
        <w:rPr>
          <w:b/>
          <w:bCs/>
        </w:rPr>
        <w:t>Статья 267.1. Расходы на формирование резервов предстоящих расходов, направляемых на цели, обеспечивающие социальную защиту инвалидов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311" w:history="1">
        <w:r>
          <w:rPr>
            <w:color w:val="0000FF"/>
          </w:rPr>
          <w:t>законом</w:t>
        </w:r>
      </w:hyperlink>
      <w:r>
        <w:t xml:space="preserve"> от 06.06.2005 N 58-ФЗ)</w:t>
      </w:r>
    </w:p>
    <w:p w:rsidR="00BC6C53" w:rsidRDefault="00BC6C53">
      <w:pPr>
        <w:pStyle w:val="ConsPlusNormal"/>
        <w:jc w:val="both"/>
      </w:pPr>
    </w:p>
    <w:p w:rsidR="00BC6C53" w:rsidRDefault="00BC6C53">
      <w:pPr>
        <w:pStyle w:val="ConsPlusNormal"/>
        <w:ind w:firstLine="540"/>
        <w:jc w:val="both"/>
      </w:pPr>
      <w:bookmarkStart w:id="1472" w:name="Par11473"/>
      <w:bookmarkEnd w:id="1472"/>
      <w:r>
        <w:t xml:space="preserve">1. Налогоплательщики - общественные организации инвалидов и организации, указанные в </w:t>
      </w:r>
      <w:hyperlink w:anchor="Par11127"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BC6C53" w:rsidRDefault="00BC6C53">
      <w:pPr>
        <w:pStyle w:val="ConsPlusNormal"/>
        <w:spacing w:before="220"/>
        <w:ind w:firstLine="540"/>
        <w:jc w:val="both"/>
      </w:pPr>
      <w:bookmarkStart w:id="1473" w:name="Par11474"/>
      <w:bookmarkEnd w:id="1473"/>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11473"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11473" w:history="1">
        <w:r>
          <w:rPr>
            <w:color w:val="0000FF"/>
          </w:rPr>
          <w:t>пункте 1</w:t>
        </w:r>
      </w:hyperlink>
      <w:r>
        <w:t xml:space="preserve"> настоящей статьи.</w:t>
      </w:r>
    </w:p>
    <w:p w:rsidR="00BC6C53" w:rsidRDefault="00BC6C53">
      <w:pPr>
        <w:pStyle w:val="ConsPlusNormal"/>
        <w:spacing w:before="220"/>
        <w:ind w:firstLine="540"/>
        <w:jc w:val="both"/>
      </w:pPr>
      <w:r>
        <w:t xml:space="preserve">3. </w:t>
      </w:r>
      <w:hyperlink r:id="rId7312" w:history="1">
        <w:r>
          <w:rPr>
            <w:color w:val="0000FF"/>
          </w:rPr>
          <w:t>Размер</w:t>
        </w:r>
      </w:hyperlink>
      <w:r>
        <w:t xml:space="preserve">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11473"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BC6C53" w:rsidRDefault="00BC6C53">
      <w:pPr>
        <w:pStyle w:val="ConsPlusNormal"/>
        <w:jc w:val="both"/>
      </w:pPr>
      <w:r>
        <w:t xml:space="preserve">(в ред. Федерального </w:t>
      </w:r>
      <w:hyperlink r:id="rId7313" w:history="1">
        <w:r>
          <w:rPr>
            <w:color w:val="0000FF"/>
          </w:rPr>
          <w:t>закона</w:t>
        </w:r>
      </w:hyperlink>
      <w:r>
        <w:t xml:space="preserve"> от 27.07.2006 N 137-ФЗ)</w:t>
      </w:r>
    </w:p>
    <w:p w:rsidR="00BC6C53" w:rsidRDefault="00BC6C53">
      <w:pPr>
        <w:pStyle w:val="ConsPlusNormal"/>
        <w:spacing w:before="220"/>
        <w:ind w:firstLine="540"/>
        <w:jc w:val="both"/>
      </w:pPr>
      <w:r>
        <w:t xml:space="preserve">4. Если сумма созданного резерва, указанного в </w:t>
      </w:r>
      <w:hyperlink w:anchor="Par11473"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ar11474"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BC6C53" w:rsidRDefault="00BC6C53">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BC6C53" w:rsidRDefault="00BC6C53">
      <w:pPr>
        <w:pStyle w:val="ConsPlusNormal"/>
        <w:spacing w:before="220"/>
        <w:ind w:firstLine="540"/>
        <w:jc w:val="both"/>
      </w:pPr>
      <w:bookmarkStart w:id="1474" w:name="Par11479"/>
      <w:bookmarkEnd w:id="1474"/>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BC6C53" w:rsidRDefault="00BC6C53">
      <w:pPr>
        <w:pStyle w:val="ConsPlusNormal"/>
        <w:spacing w:before="220"/>
        <w:ind w:firstLine="540"/>
        <w:jc w:val="both"/>
      </w:pPr>
      <w:r>
        <w:t xml:space="preserve">При нецелевом использовании указанных в </w:t>
      </w:r>
      <w:hyperlink w:anchor="Par11479"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BC6C53" w:rsidRDefault="00BC6C53">
      <w:pPr>
        <w:pStyle w:val="ConsPlusNormal"/>
        <w:jc w:val="both"/>
      </w:pPr>
    </w:p>
    <w:p w:rsidR="00BC6C53" w:rsidRDefault="00BC6C53">
      <w:pPr>
        <w:pStyle w:val="ConsPlusNormal"/>
        <w:ind w:firstLine="540"/>
        <w:jc w:val="both"/>
        <w:outlineLvl w:val="2"/>
        <w:rPr>
          <w:b/>
          <w:bCs/>
        </w:rPr>
      </w:pPr>
      <w:bookmarkStart w:id="1475" w:name="Par11482"/>
      <w:bookmarkEnd w:id="1475"/>
      <w:r>
        <w:rPr>
          <w:b/>
          <w:bCs/>
        </w:rPr>
        <w:t>Статья 267.2. Расходы на формирование резервов предстоящих расходов на научные исследования и (или) опытно-конструкторские разработки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314" w:history="1">
        <w:r>
          <w:rPr>
            <w:color w:val="0000FF"/>
          </w:rPr>
          <w:t>законом</w:t>
        </w:r>
      </w:hyperlink>
      <w:r>
        <w:t xml:space="preserve"> от 07.06.2011 N 132-ФЗ)</w:t>
      </w:r>
    </w:p>
    <w:p w:rsidR="00BC6C53" w:rsidRDefault="00BC6C53">
      <w:pPr>
        <w:pStyle w:val="ConsPlusNormal"/>
        <w:jc w:val="both"/>
      </w:pPr>
    </w:p>
    <w:p w:rsidR="00BC6C53" w:rsidRDefault="00BC6C53">
      <w:pPr>
        <w:pStyle w:val="ConsPlusNormal"/>
        <w:ind w:firstLine="540"/>
        <w:jc w:val="both"/>
      </w:pPr>
      <w:bookmarkStart w:id="1476" w:name="Par11486"/>
      <w:bookmarkEnd w:id="1476"/>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BC6C53" w:rsidRDefault="00BC6C53">
      <w:pPr>
        <w:pStyle w:val="ConsPlusNormal"/>
        <w:spacing w:before="220"/>
        <w:ind w:firstLine="540"/>
        <w:jc w:val="both"/>
      </w:pPr>
      <w:bookmarkStart w:id="1477" w:name="Par11487"/>
      <w:bookmarkEnd w:id="1477"/>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w:t>
      </w:r>
      <w:r>
        <w:lastRenderedPageBreak/>
        <w:t>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BC6C53" w:rsidRDefault="00BC6C53">
      <w:pPr>
        <w:pStyle w:val="ConsPlusNormal"/>
        <w:spacing w:before="220"/>
        <w:ind w:firstLine="540"/>
        <w:jc w:val="both"/>
      </w:pPr>
      <w:r>
        <w:t xml:space="preserve">3. </w:t>
      </w:r>
      <w:hyperlink r:id="rId7315" w:history="1">
        <w:r>
          <w:rPr>
            <w:color w:val="0000FF"/>
          </w:rPr>
          <w:t>Размер</w:t>
        </w:r>
      </w:hyperlink>
      <w:r>
        <w:t xml:space="preserve">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BC6C53" w:rsidRDefault="00BC6C53">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10970" w:history="1">
        <w:r>
          <w:rPr>
            <w:color w:val="0000FF"/>
          </w:rPr>
          <w:t>подпунктами 1</w:t>
        </w:r>
      </w:hyperlink>
      <w:r>
        <w:t xml:space="preserve"> - </w:t>
      </w:r>
      <w:hyperlink w:anchor="Par10979" w:history="1">
        <w:r>
          <w:rPr>
            <w:color w:val="0000FF"/>
          </w:rPr>
          <w:t>5 пункта 2 статьи 262</w:t>
        </w:r>
      </w:hyperlink>
      <w:r>
        <w:t xml:space="preserve"> настоящего Кодекса.</w:t>
      </w:r>
    </w:p>
    <w:p w:rsidR="00BC6C53" w:rsidRDefault="00BC6C53">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BC6C53" w:rsidRDefault="00BC6C53">
      <w:pPr>
        <w:pStyle w:val="ConsPlusNormal"/>
        <w:jc w:val="both"/>
      </w:pPr>
    </w:p>
    <w:p w:rsidR="00BC6C53" w:rsidRDefault="00BC6C53">
      <w:pPr>
        <w:pStyle w:val="ConsPlusNormal"/>
        <w:jc w:val="center"/>
      </w:pPr>
      <w:r>
        <w:t>N = I x 0,03 - S,</w:t>
      </w:r>
    </w:p>
    <w:p w:rsidR="00BC6C53" w:rsidRDefault="00BC6C53">
      <w:pPr>
        <w:pStyle w:val="ConsPlusNormal"/>
        <w:jc w:val="both"/>
      </w:pPr>
    </w:p>
    <w:p w:rsidR="00BC6C53" w:rsidRDefault="00BC6C53">
      <w:pPr>
        <w:pStyle w:val="ConsPlusNormal"/>
        <w:ind w:firstLine="540"/>
        <w:jc w:val="both"/>
      </w:pPr>
      <w:r>
        <w:t>где N - предельный размер отчислений в резервы;</w:t>
      </w:r>
    </w:p>
    <w:p w:rsidR="00BC6C53" w:rsidRDefault="00BC6C53">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ar9872" w:history="1">
        <w:r>
          <w:rPr>
            <w:color w:val="0000FF"/>
          </w:rPr>
          <w:t>статьей 249</w:t>
        </w:r>
      </w:hyperlink>
      <w:r>
        <w:t xml:space="preserve"> настоящего Кодекса;</w:t>
      </w:r>
    </w:p>
    <w:p w:rsidR="00BC6C53" w:rsidRDefault="00BC6C53">
      <w:pPr>
        <w:pStyle w:val="ConsPlusNormal"/>
        <w:spacing w:before="220"/>
        <w:ind w:firstLine="540"/>
        <w:jc w:val="both"/>
      </w:pPr>
      <w:r>
        <w:t xml:space="preserve">S - расходы налогоплательщика, указанные в </w:t>
      </w:r>
      <w:hyperlink w:anchor="Par10980" w:history="1">
        <w:r>
          <w:rPr>
            <w:color w:val="0000FF"/>
          </w:rPr>
          <w:t>подпункте 6 пункта 2 статьи 262</w:t>
        </w:r>
      </w:hyperlink>
      <w:r>
        <w:t xml:space="preserve"> настоящего Кодекса.</w:t>
      </w:r>
    </w:p>
    <w:p w:rsidR="00BC6C53" w:rsidRDefault="00BC6C53">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BC6C53" w:rsidRDefault="00BC6C53">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BC6C53" w:rsidRDefault="00BC6C53">
      <w:pPr>
        <w:pStyle w:val="ConsPlusNormal"/>
        <w:spacing w:before="220"/>
        <w:ind w:firstLine="540"/>
        <w:jc w:val="both"/>
      </w:pPr>
      <w:r>
        <w:t xml:space="preserve">Если сумма созданного резерва, указанного в </w:t>
      </w:r>
      <w:hyperlink w:anchor="Par1148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ar1148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10964" w:history="1">
        <w:r>
          <w:rPr>
            <w:color w:val="0000FF"/>
          </w:rPr>
          <w:t>статьями 262</w:t>
        </w:r>
      </w:hyperlink>
      <w:r>
        <w:t xml:space="preserve"> и </w:t>
      </w:r>
      <w:hyperlink w:anchor="Par15979" w:history="1">
        <w:r>
          <w:rPr>
            <w:color w:val="0000FF"/>
          </w:rPr>
          <w:t>332.1</w:t>
        </w:r>
      </w:hyperlink>
      <w:r>
        <w:t xml:space="preserve"> настоящего Кодекса.</w:t>
      </w:r>
    </w:p>
    <w:p w:rsidR="00BC6C53" w:rsidRDefault="00BC6C53">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BC6C53" w:rsidRDefault="00BC6C53">
      <w:pPr>
        <w:pStyle w:val="ConsPlusNormal"/>
        <w:jc w:val="both"/>
      </w:pPr>
    </w:p>
    <w:p w:rsidR="00BC6C53" w:rsidRDefault="00BC6C53">
      <w:pPr>
        <w:pStyle w:val="ConsPlusNormal"/>
        <w:ind w:firstLine="540"/>
        <w:jc w:val="both"/>
        <w:outlineLvl w:val="2"/>
        <w:rPr>
          <w:b/>
          <w:bCs/>
        </w:rPr>
      </w:pPr>
      <w:bookmarkStart w:id="1478" w:name="Par11502"/>
      <w:bookmarkEnd w:id="1478"/>
      <w:r>
        <w:rPr>
          <w:b/>
          <w:bCs/>
        </w:rPr>
        <w:t>Статья 267.3. Расходы на формирование резервов предстоящих расходов некоммерческих организаций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316" w:history="1">
        <w:r>
          <w:rPr>
            <w:color w:val="0000FF"/>
          </w:rPr>
          <w:t>законом</w:t>
        </w:r>
      </w:hyperlink>
      <w:r>
        <w:t xml:space="preserve"> от 18.07.2011 N 235-ФЗ)</w:t>
      </w:r>
    </w:p>
    <w:p w:rsidR="00BC6C53" w:rsidRDefault="00BC6C53">
      <w:pPr>
        <w:pStyle w:val="ConsPlusNormal"/>
        <w:jc w:val="both"/>
      </w:pPr>
    </w:p>
    <w:p w:rsidR="00BC6C53" w:rsidRDefault="00BC6C53">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BC6C53" w:rsidRDefault="00BC6C53">
      <w:pPr>
        <w:pStyle w:val="ConsPlusNormal"/>
        <w:spacing w:before="220"/>
        <w:ind w:firstLine="540"/>
        <w:jc w:val="both"/>
      </w:pPr>
      <w:r>
        <w:lastRenderedPageBreak/>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BC6C53" w:rsidRDefault="00BC6C53">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BC6C53" w:rsidRDefault="00BC6C53">
      <w:pPr>
        <w:pStyle w:val="ConsPlusNormal"/>
        <w:spacing w:before="220"/>
        <w:ind w:firstLine="540"/>
        <w:jc w:val="both"/>
      </w:pPr>
      <w:r>
        <w:t xml:space="preserve">3. </w:t>
      </w:r>
      <w:hyperlink r:id="rId7317" w:history="1">
        <w:r>
          <w:rPr>
            <w:color w:val="0000FF"/>
          </w:rPr>
          <w:t>Размер</w:t>
        </w:r>
      </w:hyperlink>
      <w:r>
        <w:t xml:space="preserve">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BC6C53" w:rsidRDefault="00BC6C53">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BC6C53" w:rsidRDefault="00BC6C53">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BC6C53" w:rsidRDefault="00BC6C53">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BC6C53" w:rsidRDefault="00BC6C53">
      <w:pPr>
        <w:pStyle w:val="ConsPlusNormal"/>
        <w:jc w:val="both"/>
      </w:pPr>
    </w:p>
    <w:p w:rsidR="00BC6C53" w:rsidRDefault="00BC6C53">
      <w:pPr>
        <w:pStyle w:val="ConsPlusNormal"/>
        <w:ind w:firstLine="540"/>
        <w:jc w:val="both"/>
        <w:outlineLvl w:val="2"/>
        <w:rPr>
          <w:b/>
          <w:bCs/>
        </w:rPr>
      </w:pPr>
      <w:bookmarkStart w:id="1479" w:name="Par11514"/>
      <w:bookmarkEnd w:id="1479"/>
      <w:r>
        <w:rPr>
          <w:b/>
          <w:bCs/>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318" w:history="1">
        <w:r>
          <w:rPr>
            <w:color w:val="0000FF"/>
          </w:rPr>
          <w:t>законом</w:t>
        </w:r>
      </w:hyperlink>
      <w:r>
        <w:t xml:space="preserve"> от 30.09.2013 N 268-ФЗ)</w:t>
      </w:r>
    </w:p>
    <w:p w:rsidR="00BC6C53" w:rsidRDefault="00BC6C53">
      <w:pPr>
        <w:pStyle w:val="ConsPlusNormal"/>
        <w:jc w:val="both"/>
      </w:pPr>
    </w:p>
    <w:p w:rsidR="00BC6C53" w:rsidRDefault="00BC6C53">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BC6C53" w:rsidRDefault="00BC6C53">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BC6C53" w:rsidRDefault="00BC6C53">
      <w:pPr>
        <w:pStyle w:val="ConsPlusNormal"/>
        <w:spacing w:before="220"/>
        <w:ind w:firstLine="540"/>
        <w:jc w:val="both"/>
      </w:pPr>
      <w:r>
        <w:t xml:space="preserve">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w:t>
      </w:r>
      <w:r>
        <w:lastRenderedPageBreak/>
        <w:t>сырья, и отражает порядок создания и использования указанного резерва в учетной политике для целей налогообложения.</w:t>
      </w:r>
    </w:p>
    <w:p w:rsidR="00BC6C53" w:rsidRDefault="00BC6C53">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BC6C53" w:rsidRDefault="00BC6C53">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BC6C53" w:rsidRDefault="00BC6C53">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ar12386" w:history="1">
        <w:r>
          <w:rPr>
            <w:color w:val="0000FF"/>
          </w:rPr>
          <w:t>статьей 275.2</w:t>
        </w:r>
      </w:hyperlink>
      <w:r>
        <w:t xml:space="preserve"> настоящего Кодекса, на последнее число отчетного (налогового) периода.</w:t>
      </w:r>
    </w:p>
    <w:p w:rsidR="00BC6C53" w:rsidRDefault="00BC6C53">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14667" w:history="1">
        <w:r>
          <w:rPr>
            <w:color w:val="0000FF"/>
          </w:rPr>
          <w:t>статьей 299.3</w:t>
        </w:r>
      </w:hyperlink>
      <w:r>
        <w:t xml:space="preserve"> настоящего Кодекса и полученных в соответствующем отчетном (налоговом) периоде.</w:t>
      </w:r>
    </w:p>
    <w:p w:rsidR="00BC6C53" w:rsidRDefault="00BC6C53">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BC6C53" w:rsidRDefault="00BC6C53">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BC6C53" w:rsidRDefault="00BC6C53">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BC6C53" w:rsidRDefault="00BC6C53">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BC6C53" w:rsidRDefault="00BC6C53">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BC6C53" w:rsidRDefault="00BC6C53">
      <w:pPr>
        <w:pStyle w:val="ConsPlusNormal"/>
        <w:jc w:val="both"/>
      </w:pPr>
    </w:p>
    <w:p w:rsidR="00BC6C53" w:rsidRDefault="00BC6C53">
      <w:pPr>
        <w:pStyle w:val="ConsPlusNormal"/>
        <w:ind w:firstLine="540"/>
        <w:jc w:val="both"/>
        <w:outlineLvl w:val="2"/>
        <w:rPr>
          <w:b/>
          <w:bCs/>
        </w:rPr>
      </w:pPr>
      <w:bookmarkStart w:id="1480" w:name="Par11531"/>
      <w:bookmarkEnd w:id="1480"/>
      <w:r>
        <w:rPr>
          <w:b/>
          <w:bCs/>
        </w:rPr>
        <w:t>Статья 268. Особенности определения расходов при реализации товаров и (или) имущественных прав</w:t>
      </w:r>
    </w:p>
    <w:p w:rsidR="00BC6C53" w:rsidRDefault="00BC6C53">
      <w:pPr>
        <w:pStyle w:val="ConsPlusNormal"/>
        <w:jc w:val="both"/>
      </w:pPr>
      <w:r>
        <w:t xml:space="preserve">(в ред. Федеральных законов от 29.05.2002 </w:t>
      </w:r>
      <w:hyperlink r:id="rId7319" w:history="1">
        <w:r>
          <w:rPr>
            <w:color w:val="0000FF"/>
          </w:rPr>
          <w:t>N 57-ФЗ</w:t>
        </w:r>
      </w:hyperlink>
      <w:r>
        <w:t xml:space="preserve">, от 06.06.2005 </w:t>
      </w:r>
      <w:hyperlink r:id="rId7320" w:history="1">
        <w:r>
          <w:rPr>
            <w:color w:val="0000FF"/>
          </w:rPr>
          <w:t>N 58-ФЗ</w:t>
        </w:r>
      </w:hyperlink>
      <w:r>
        <w:t>)</w:t>
      </w:r>
    </w:p>
    <w:p w:rsidR="00BC6C53" w:rsidRDefault="00BC6C53">
      <w:pPr>
        <w:pStyle w:val="ConsPlusNormal"/>
        <w:jc w:val="both"/>
      </w:pPr>
    </w:p>
    <w:p w:rsidR="00BC6C53" w:rsidRDefault="00BC6C53">
      <w:pPr>
        <w:pStyle w:val="ConsPlusNormal"/>
        <w:ind w:firstLine="540"/>
        <w:jc w:val="both"/>
      </w:pPr>
      <w:r>
        <w:lastRenderedPageBreak/>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BC6C53" w:rsidRDefault="00BC6C53">
      <w:pPr>
        <w:pStyle w:val="ConsPlusNormal"/>
        <w:jc w:val="both"/>
      </w:pPr>
      <w:r>
        <w:t xml:space="preserve">(в ред. Федеральных законов от 29.05.2002 </w:t>
      </w:r>
      <w:hyperlink r:id="rId7321" w:history="1">
        <w:r>
          <w:rPr>
            <w:color w:val="0000FF"/>
          </w:rPr>
          <w:t>N 57-ФЗ</w:t>
        </w:r>
      </w:hyperlink>
      <w:r>
        <w:t xml:space="preserve">, от 06.06.2005 </w:t>
      </w:r>
      <w:hyperlink r:id="rId7322" w:history="1">
        <w:r>
          <w:rPr>
            <w:color w:val="0000FF"/>
          </w:rPr>
          <w:t>N 58-ФЗ</w:t>
        </w:r>
      </w:hyperlink>
      <w:r>
        <w:t>)</w:t>
      </w:r>
    </w:p>
    <w:p w:rsidR="00BC6C53" w:rsidRDefault="00BC6C53">
      <w:pPr>
        <w:pStyle w:val="ConsPlusNormal"/>
        <w:spacing w:before="220"/>
        <w:ind w:firstLine="540"/>
        <w:jc w:val="both"/>
      </w:pPr>
      <w:bookmarkStart w:id="1481" w:name="Par11536"/>
      <w:bookmarkEnd w:id="1481"/>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ar13831" w:history="1">
        <w:r>
          <w:rPr>
            <w:color w:val="0000FF"/>
          </w:rPr>
          <w:t>статьей 286.1</w:t>
        </w:r>
      </w:hyperlink>
      <w:r>
        <w:t xml:space="preserve"> настоящего Кодекса и налогового вычета в соответствии со </w:t>
      </w:r>
      <w:hyperlink w:anchor="Par23386"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ar10625" w:history="1">
        <w:r>
          <w:rPr>
            <w:color w:val="0000FF"/>
          </w:rPr>
          <w:t>пунктами 1</w:t>
        </w:r>
      </w:hyperlink>
      <w:r>
        <w:t xml:space="preserve"> и </w:t>
      </w:r>
      <w:hyperlink w:anchor="Par10676" w:history="1">
        <w:r>
          <w:rPr>
            <w:color w:val="0000FF"/>
          </w:rPr>
          <w:t>3 статьи 257</w:t>
        </w:r>
      </w:hyperlink>
      <w:r>
        <w:t xml:space="preserve"> настоящего Кодекса.</w:t>
      </w:r>
    </w:p>
    <w:p w:rsidR="00BC6C53" w:rsidRDefault="00BC6C53">
      <w:pPr>
        <w:pStyle w:val="ConsPlusNormal"/>
        <w:jc w:val="both"/>
      </w:pPr>
      <w:r>
        <w:t xml:space="preserve">(в ред. Федерального </w:t>
      </w:r>
      <w:hyperlink r:id="rId7323"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10739" w:history="1">
        <w:r>
          <w:rPr>
            <w:color w:val="0000FF"/>
          </w:rPr>
          <w:t>абзаца второго пункта 9 статьи 258</w:t>
        </w:r>
      </w:hyperlink>
      <w:r>
        <w:t xml:space="preserve"> настоящего Кодекса, </w:t>
      </w:r>
      <w:hyperlink w:anchor="Par1064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10742" w:history="1">
        <w:r>
          <w:rPr>
            <w:color w:val="0000FF"/>
          </w:rPr>
          <w:t>абзацем четвертым пункта 9 статьи 258</w:t>
        </w:r>
      </w:hyperlink>
      <w:r>
        <w:t xml:space="preserve"> настоящего Кодекса. А в случае, если в отношении реализованного амортизируемого имущества были применены положения </w:t>
      </w:r>
      <w:hyperlink w:anchor="Par14111" w:history="1">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anchor="Par14111" w:history="1">
        <w:r>
          <w:rPr>
            <w:color w:val="0000FF"/>
          </w:rPr>
          <w:t>пунктом 11 статьи 286.2</w:t>
        </w:r>
      </w:hyperlink>
      <w:r>
        <w:t xml:space="preserve"> настоящего Кодекса;</w:t>
      </w:r>
    </w:p>
    <w:p w:rsidR="00BC6C53" w:rsidRDefault="00BC6C53">
      <w:pPr>
        <w:pStyle w:val="ConsPlusNormal"/>
        <w:jc w:val="both"/>
      </w:pPr>
      <w:r>
        <w:t xml:space="preserve">(абзац введен Федеральным </w:t>
      </w:r>
      <w:hyperlink r:id="rId7324" w:history="1">
        <w:r>
          <w:rPr>
            <w:color w:val="0000FF"/>
          </w:rPr>
          <w:t>законом</w:t>
        </w:r>
      </w:hyperlink>
      <w:r>
        <w:t xml:space="preserve"> от 29.11.2012 N 206-ФЗ; в ред. Федеральных законов от 12.07.2024 </w:t>
      </w:r>
      <w:hyperlink r:id="rId7325" w:history="1">
        <w:r>
          <w:rPr>
            <w:color w:val="0000FF"/>
          </w:rPr>
          <w:t>N 176-ФЗ</w:t>
        </w:r>
      </w:hyperlink>
      <w:r>
        <w:t xml:space="preserve"> (ред. 29.10.2024), от 28.11.2025 </w:t>
      </w:r>
      <w:hyperlink r:id="rId7326" w:history="1">
        <w:r>
          <w:rPr>
            <w:color w:val="0000FF"/>
          </w:rPr>
          <w:t>N 425-ФЗ</w:t>
        </w:r>
      </w:hyperlink>
      <w:r>
        <w:t>)</w:t>
      </w:r>
    </w:p>
    <w:p w:rsidR="00BC6C53" w:rsidRDefault="00BC6C53">
      <w:pPr>
        <w:pStyle w:val="ConsPlusNormal"/>
        <w:spacing w:before="220"/>
        <w:ind w:firstLine="540"/>
        <w:jc w:val="both"/>
      </w:pPr>
      <w:bookmarkStart w:id="1482" w:name="Par11540"/>
      <w:bookmarkEnd w:id="1482"/>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ar12484" w:history="1">
        <w:r>
          <w:rPr>
            <w:color w:val="0000FF"/>
          </w:rPr>
          <w:t>пунктом 2.2 статьи 277</w:t>
        </w:r>
      </w:hyperlink>
      <w:r>
        <w:t xml:space="preserve"> настоящего Кодекса, а также на сумму расходов, указанных в </w:t>
      </w:r>
      <w:hyperlink w:anchor="Par10446" w:history="1">
        <w:r>
          <w:rPr>
            <w:color w:val="0000FF"/>
          </w:rPr>
          <w:t>абзаце втором пункта 2 статьи 254</w:t>
        </w:r>
      </w:hyperlink>
      <w:r>
        <w:t xml:space="preserve"> настоящего Кодекса;</w:t>
      </w:r>
    </w:p>
    <w:p w:rsidR="00BC6C53" w:rsidRDefault="00BC6C53">
      <w:pPr>
        <w:pStyle w:val="ConsPlusNormal"/>
        <w:jc w:val="both"/>
      </w:pPr>
      <w:r>
        <w:t xml:space="preserve">(в ред. Федеральных законов от 06.06.2005 </w:t>
      </w:r>
      <w:hyperlink r:id="rId7327" w:history="1">
        <w:r>
          <w:rPr>
            <w:color w:val="0000FF"/>
          </w:rPr>
          <w:t>N 58-ФЗ</w:t>
        </w:r>
      </w:hyperlink>
      <w:r>
        <w:t xml:space="preserve">, от 25.11.2009 </w:t>
      </w:r>
      <w:hyperlink r:id="rId7328" w:history="1">
        <w:r>
          <w:rPr>
            <w:color w:val="0000FF"/>
          </w:rPr>
          <w:t>N 281-ФЗ</w:t>
        </w:r>
      </w:hyperlink>
      <w:r>
        <w:t xml:space="preserve">, от 15.02.2016 </w:t>
      </w:r>
      <w:hyperlink r:id="rId7329" w:history="1">
        <w:r>
          <w:rPr>
            <w:color w:val="0000FF"/>
          </w:rPr>
          <w:t>N 32-ФЗ</w:t>
        </w:r>
      </w:hyperlink>
      <w:r>
        <w:t>)</w:t>
      </w:r>
    </w:p>
    <w:p w:rsidR="00BC6C53" w:rsidRDefault="00BC6C53">
      <w:pPr>
        <w:pStyle w:val="ConsPlusNormal"/>
        <w:spacing w:before="220"/>
        <w:ind w:firstLine="540"/>
        <w:jc w:val="both"/>
      </w:pPr>
      <w:bookmarkStart w:id="1483" w:name="Par11542"/>
      <w:bookmarkEnd w:id="1483"/>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w:t>
      </w:r>
      <w:hyperlink r:id="rId7330" w:history="1">
        <w:r>
          <w:rPr>
            <w:color w:val="0000FF"/>
          </w:rPr>
          <w:t>сумму расходов</w:t>
        </w:r>
      </w:hyperlink>
      <w:r>
        <w:t xml:space="preserve">,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ar10025"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ar15131" w:history="1">
        <w:r>
          <w:rPr>
            <w:color w:val="0000FF"/>
          </w:rPr>
          <w:t>пунктом 10 статьи 309.1</w:t>
        </w:r>
      </w:hyperlink>
      <w:r>
        <w:t xml:space="preserve"> или </w:t>
      </w:r>
      <w:hyperlink w:anchor="Par12484"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BC6C53" w:rsidRDefault="00BC6C53">
      <w:pPr>
        <w:pStyle w:val="ConsPlusNormal"/>
        <w:jc w:val="both"/>
      </w:pPr>
      <w:r>
        <w:t xml:space="preserve">(в ред. Федеральных законов от 15.02.2016 </w:t>
      </w:r>
      <w:hyperlink r:id="rId7331" w:history="1">
        <w:r>
          <w:rPr>
            <w:color w:val="0000FF"/>
          </w:rPr>
          <w:t>N 32-ФЗ</w:t>
        </w:r>
      </w:hyperlink>
      <w:r>
        <w:t xml:space="preserve">, от 09.11.2020 </w:t>
      </w:r>
      <w:hyperlink r:id="rId7332" w:history="1">
        <w:r>
          <w:rPr>
            <w:color w:val="0000FF"/>
          </w:rPr>
          <w:t>N 368-ФЗ</w:t>
        </w:r>
      </w:hyperlink>
      <w:r>
        <w:t xml:space="preserve">, от 14.07.2022 </w:t>
      </w:r>
      <w:hyperlink r:id="rId7333" w:history="1">
        <w:r>
          <w:rPr>
            <w:color w:val="0000FF"/>
          </w:rPr>
          <w:t>N 324-ФЗ</w:t>
        </w:r>
      </w:hyperlink>
      <w:r>
        <w:t>)</w:t>
      </w:r>
    </w:p>
    <w:p w:rsidR="00BC6C53" w:rsidRDefault="00BC6C53">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ar12091" w:history="1">
        <w:r>
          <w:rPr>
            <w:color w:val="0000FF"/>
          </w:rPr>
          <w:t>абзацами третьим</w:t>
        </w:r>
      </w:hyperlink>
      <w:r>
        <w:t xml:space="preserve"> и </w:t>
      </w:r>
      <w:hyperlink w:anchor="Par12092" w:history="1">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BC6C53" w:rsidRDefault="00BC6C53">
      <w:pPr>
        <w:pStyle w:val="ConsPlusNormal"/>
        <w:jc w:val="both"/>
      </w:pPr>
      <w:r>
        <w:t xml:space="preserve">(абзац введен Федеральным </w:t>
      </w:r>
      <w:hyperlink r:id="rId7334"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w:t>
      </w:r>
      <w:r>
        <w:lastRenderedPageBreak/>
        <w:t>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BC6C53" w:rsidRDefault="00BC6C53">
      <w:pPr>
        <w:pStyle w:val="ConsPlusNormal"/>
        <w:jc w:val="both"/>
      </w:pPr>
      <w:r>
        <w:t xml:space="preserve">(абзац введен Федеральным </w:t>
      </w:r>
      <w:hyperlink r:id="rId7335"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12547" w:history="1">
        <w:r>
          <w:rPr>
            <w:color w:val="0000FF"/>
          </w:rPr>
          <w:t>пунктами 4</w:t>
        </w:r>
      </w:hyperlink>
      <w:r>
        <w:t xml:space="preserve"> - </w:t>
      </w:r>
      <w:hyperlink w:anchor="Par12561" w:history="1">
        <w:r>
          <w:rPr>
            <w:color w:val="0000FF"/>
          </w:rPr>
          <w:t>6 статьи 277</w:t>
        </w:r>
      </w:hyperlink>
      <w:r>
        <w:t xml:space="preserve"> настоящего Кодекса.</w:t>
      </w:r>
    </w:p>
    <w:p w:rsidR="00BC6C53" w:rsidRDefault="00BC6C53">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12652" w:history="1">
        <w:r>
          <w:rPr>
            <w:color w:val="0000FF"/>
          </w:rPr>
          <w:t>статьей 279</w:t>
        </w:r>
      </w:hyperlink>
      <w:r>
        <w:t xml:space="preserve"> настоящего Кодекса.</w:t>
      </w:r>
    </w:p>
    <w:p w:rsidR="00BC6C53" w:rsidRDefault="00BC6C53">
      <w:pPr>
        <w:pStyle w:val="ConsPlusNormal"/>
        <w:jc w:val="both"/>
      </w:pPr>
      <w:r>
        <w:t xml:space="preserve">(в ред. Федерального </w:t>
      </w:r>
      <w:hyperlink r:id="rId7336"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ar10130" w:history="1">
        <w:r>
          <w:rPr>
            <w:color w:val="0000FF"/>
          </w:rPr>
          <w:t>подпунктами 21.5</w:t>
        </w:r>
      </w:hyperlink>
      <w:r>
        <w:t xml:space="preserve"> и </w:t>
      </w:r>
      <w:hyperlink w:anchor="Par10138" w:history="1">
        <w:r>
          <w:rPr>
            <w:color w:val="0000FF"/>
          </w:rPr>
          <w:t>21.7 пункта 1 статьи 251</w:t>
        </w:r>
      </w:hyperlink>
      <w:r>
        <w:t xml:space="preserve"> настоящего Кодекса, их стоимость признается равной нулю;</w:t>
      </w:r>
    </w:p>
    <w:p w:rsidR="00BC6C53" w:rsidRDefault="00BC6C53">
      <w:pPr>
        <w:pStyle w:val="ConsPlusNormal"/>
        <w:jc w:val="both"/>
      </w:pPr>
      <w:r>
        <w:t xml:space="preserve">(абзац введен Федеральным </w:t>
      </w:r>
      <w:hyperlink r:id="rId7337" w:history="1">
        <w:r>
          <w:rPr>
            <w:color w:val="0000FF"/>
          </w:rPr>
          <w:t>законом</w:t>
        </w:r>
      </w:hyperlink>
      <w:r>
        <w:t xml:space="preserve"> от 31.07.2023 N 389-ФЗ; в ред. Федерального </w:t>
      </w:r>
      <w:hyperlink r:id="rId7338" w:history="1">
        <w:r>
          <w:rPr>
            <w:color w:val="0000FF"/>
          </w:rPr>
          <w:t>закона</w:t>
        </w:r>
      </w:hyperlink>
      <w:r>
        <w:t xml:space="preserve"> от 12.07.2024 N 176-ФЗ (ред. 29.10.2024))</w:t>
      </w:r>
    </w:p>
    <w:p w:rsidR="00BC6C53" w:rsidRDefault="00BC6C53">
      <w:pPr>
        <w:pStyle w:val="ConsPlusNormal"/>
        <w:jc w:val="both"/>
      </w:pPr>
      <w:r>
        <w:t xml:space="preserve">(пп. 2.1 введен Федеральным </w:t>
      </w:r>
      <w:hyperlink r:id="rId7339" w:history="1">
        <w:r>
          <w:rPr>
            <w:color w:val="0000FF"/>
          </w:rPr>
          <w:t>законом</w:t>
        </w:r>
      </w:hyperlink>
      <w:r>
        <w:t xml:space="preserve"> от 06.06.2005 N 58-ФЗ)</w:t>
      </w:r>
    </w:p>
    <w:p w:rsidR="00BC6C53" w:rsidRDefault="00BC6C53">
      <w:pPr>
        <w:pStyle w:val="ConsPlusNormal"/>
        <w:spacing w:before="220"/>
        <w:ind w:firstLine="540"/>
        <w:jc w:val="both"/>
      </w:pPr>
      <w:bookmarkStart w:id="1484" w:name="Par11554"/>
      <w:bookmarkEnd w:id="1484"/>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BC6C53" w:rsidRDefault="00BC6C53">
      <w:pPr>
        <w:pStyle w:val="ConsPlusNormal"/>
        <w:spacing w:before="220"/>
        <w:ind w:firstLine="540"/>
        <w:jc w:val="both"/>
      </w:pPr>
      <w:r>
        <w:t>по стоимости первых по времени приобретения (ФИФО);</w:t>
      </w:r>
    </w:p>
    <w:p w:rsidR="00BC6C53" w:rsidRDefault="00BC6C53">
      <w:pPr>
        <w:pStyle w:val="ConsPlusNormal"/>
        <w:jc w:val="both"/>
      </w:pPr>
      <w:r>
        <w:t xml:space="preserve">(в ред. Федерального </w:t>
      </w:r>
      <w:hyperlink r:id="rId7340" w:history="1">
        <w:r>
          <w:rPr>
            <w:color w:val="0000FF"/>
          </w:rPr>
          <w:t>закона</w:t>
        </w:r>
      </w:hyperlink>
      <w:r>
        <w:t xml:space="preserve"> от 29.05.2002 N 57-ФЗ)</w:t>
      </w:r>
    </w:p>
    <w:p w:rsidR="00BC6C53" w:rsidRDefault="00BC6C53">
      <w:pPr>
        <w:pStyle w:val="ConsPlusNormal"/>
        <w:spacing w:before="220"/>
        <w:ind w:firstLine="540"/>
        <w:jc w:val="both"/>
      </w:pPr>
      <w:r>
        <w:t xml:space="preserve">абзац утратил силу. - Федеральный </w:t>
      </w:r>
      <w:hyperlink r:id="rId7341" w:history="1">
        <w:r>
          <w:rPr>
            <w:color w:val="0000FF"/>
          </w:rPr>
          <w:t>закон</w:t>
        </w:r>
      </w:hyperlink>
      <w:r>
        <w:t xml:space="preserve"> от 20.04.2014 N 81-ФЗ;</w:t>
      </w:r>
    </w:p>
    <w:p w:rsidR="00BC6C53" w:rsidRDefault="00BC6C53">
      <w:pPr>
        <w:pStyle w:val="ConsPlusNormal"/>
        <w:spacing w:before="220"/>
        <w:ind w:firstLine="540"/>
        <w:jc w:val="both"/>
      </w:pPr>
      <w:r>
        <w:t>по средней стоимости;</w:t>
      </w:r>
    </w:p>
    <w:p w:rsidR="00BC6C53" w:rsidRDefault="00BC6C53">
      <w:pPr>
        <w:pStyle w:val="ConsPlusNormal"/>
        <w:jc w:val="both"/>
      </w:pPr>
      <w:r>
        <w:t xml:space="preserve">(в ред. Федерального </w:t>
      </w:r>
      <w:hyperlink r:id="rId7342" w:history="1">
        <w:r>
          <w:rPr>
            <w:color w:val="0000FF"/>
          </w:rPr>
          <w:t>закона</w:t>
        </w:r>
      </w:hyperlink>
      <w:r>
        <w:t xml:space="preserve"> от 29.05.2002 N 57-ФЗ)</w:t>
      </w:r>
    </w:p>
    <w:p w:rsidR="00BC6C53" w:rsidRDefault="00BC6C53">
      <w:pPr>
        <w:pStyle w:val="ConsPlusNormal"/>
        <w:spacing w:before="220"/>
        <w:ind w:firstLine="540"/>
        <w:jc w:val="both"/>
      </w:pPr>
      <w:r>
        <w:t>по стоимости единицы товара.</w:t>
      </w:r>
    </w:p>
    <w:p w:rsidR="00BC6C53" w:rsidRDefault="00BC6C53">
      <w:pPr>
        <w:pStyle w:val="ConsPlusNormal"/>
        <w:jc w:val="both"/>
      </w:pPr>
      <w:r>
        <w:t xml:space="preserve">(абзац введен Федеральным </w:t>
      </w:r>
      <w:hyperlink r:id="rId7343"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15621" w:history="1">
        <w:r>
          <w:rPr>
            <w:color w:val="0000FF"/>
          </w:rPr>
          <w:t>статьи 320</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344" w:history="1">
        <w:r>
          <w:rPr>
            <w:color w:val="0000FF"/>
          </w:rPr>
          <w:t>N 57-ФЗ</w:t>
        </w:r>
      </w:hyperlink>
      <w:r>
        <w:t xml:space="preserve">, от 06.06.2005 </w:t>
      </w:r>
      <w:hyperlink r:id="rId7345" w:history="1">
        <w:r>
          <w:rPr>
            <w:color w:val="0000FF"/>
          </w:rPr>
          <w:t>N 58-ФЗ</w:t>
        </w:r>
      </w:hyperlink>
      <w:r>
        <w:t>)</w:t>
      </w:r>
    </w:p>
    <w:p w:rsidR="00BC6C53" w:rsidRDefault="00BC6C53">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ar1406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BC6C53" w:rsidRDefault="00BC6C53">
      <w:pPr>
        <w:pStyle w:val="ConsPlusNormal"/>
        <w:jc w:val="both"/>
      </w:pPr>
      <w:r>
        <w:t xml:space="preserve">(пп. 4 введен Федеральным </w:t>
      </w:r>
      <w:hyperlink r:id="rId7346" w:history="1">
        <w:r>
          <w:rPr>
            <w:color w:val="0000FF"/>
          </w:rPr>
          <w:t>законом</w:t>
        </w:r>
      </w:hyperlink>
      <w:r>
        <w:t xml:space="preserve"> от 27.11.2017 N 335-ФЗ; в ред. Федерального </w:t>
      </w:r>
      <w:hyperlink r:id="rId7347" w:history="1">
        <w:r>
          <w:rPr>
            <w:color w:val="0000FF"/>
          </w:rPr>
          <w:t>закона</w:t>
        </w:r>
      </w:hyperlink>
      <w:r>
        <w:t xml:space="preserve"> от 23.11.2020 N 374-ФЗ)</w:t>
      </w:r>
    </w:p>
    <w:p w:rsidR="00BC6C53" w:rsidRDefault="00BC6C53">
      <w:pPr>
        <w:pStyle w:val="ConsPlusNormal"/>
        <w:spacing w:before="220"/>
        <w:ind w:firstLine="540"/>
        <w:jc w:val="both"/>
      </w:pPr>
      <w:r>
        <w:lastRenderedPageBreak/>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ar10625"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BC6C53" w:rsidRDefault="00BC6C53">
      <w:pPr>
        <w:pStyle w:val="ConsPlusNormal"/>
        <w:jc w:val="both"/>
      </w:pPr>
      <w:r>
        <w:t xml:space="preserve">(пп. 5 введен Федеральным </w:t>
      </w:r>
      <w:hyperlink r:id="rId7348" w:history="1">
        <w:r>
          <w:rPr>
            <w:color w:val="0000FF"/>
          </w:rPr>
          <w:t>законом</w:t>
        </w:r>
      </w:hyperlink>
      <w:r>
        <w:t xml:space="preserve"> от 09.11.2020 N 368-ФЗ)</w:t>
      </w:r>
    </w:p>
    <w:p w:rsidR="00BC6C53" w:rsidRDefault="00BC6C53">
      <w:pPr>
        <w:pStyle w:val="ConsPlusNormal"/>
        <w:spacing w:before="220"/>
        <w:ind w:firstLine="540"/>
        <w:jc w:val="both"/>
      </w:pPr>
      <w:bookmarkStart w:id="1485" w:name="Par11568"/>
      <w:bookmarkEnd w:id="1485"/>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ar15482" w:history="1">
        <w:r>
          <w:rPr>
            <w:color w:val="0000FF"/>
          </w:rPr>
          <w:t>частью четырнадцатой статьи 313</w:t>
        </w:r>
      </w:hyperlink>
      <w:r>
        <w:t xml:space="preserve"> настоящего Кодекса.</w:t>
      </w:r>
    </w:p>
    <w:p w:rsidR="00BC6C53" w:rsidRDefault="00BC6C53">
      <w:pPr>
        <w:pStyle w:val="ConsPlusNormal"/>
        <w:jc w:val="both"/>
      </w:pPr>
      <w:r>
        <w:t xml:space="preserve">(п. 1.1 введен Федеральным </w:t>
      </w:r>
      <w:hyperlink r:id="rId7349"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2. Если цена приобретения (создания) имущества (имущественных прав), указанного в </w:t>
      </w:r>
      <w:hyperlink w:anchor="Par11540" w:history="1">
        <w:r>
          <w:rPr>
            <w:color w:val="0000FF"/>
          </w:rPr>
          <w:t>подпунктах 2</w:t>
        </w:r>
      </w:hyperlink>
      <w:r>
        <w:t xml:space="preserve">, </w:t>
      </w:r>
      <w:hyperlink w:anchor="Par11542" w:history="1">
        <w:r>
          <w:rPr>
            <w:color w:val="0000FF"/>
          </w:rPr>
          <w:t>2.1</w:t>
        </w:r>
      </w:hyperlink>
      <w:r>
        <w:t xml:space="preserve"> и </w:t>
      </w:r>
      <w:hyperlink w:anchor="Par11554" w:history="1">
        <w:r>
          <w:rPr>
            <w:color w:val="0000FF"/>
          </w:rPr>
          <w:t>3 пункта 1</w:t>
        </w:r>
      </w:hyperlink>
      <w:r>
        <w:t xml:space="preserve"> и </w:t>
      </w:r>
      <w:hyperlink w:anchor="Par11568" w:history="1">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BC6C53" w:rsidRDefault="00BC6C53">
      <w:pPr>
        <w:pStyle w:val="ConsPlusNormal"/>
        <w:jc w:val="both"/>
      </w:pPr>
      <w:r>
        <w:t xml:space="preserve">(в ред. Федеральных законов от 22.07.2008 </w:t>
      </w:r>
      <w:hyperlink r:id="rId7350" w:history="1">
        <w:r>
          <w:rPr>
            <w:color w:val="0000FF"/>
          </w:rPr>
          <w:t>N 158-ФЗ</w:t>
        </w:r>
      </w:hyperlink>
      <w:r>
        <w:t xml:space="preserve">, от 09.11.2020 </w:t>
      </w:r>
      <w:hyperlink r:id="rId7351" w:history="1">
        <w:r>
          <w:rPr>
            <w:color w:val="0000FF"/>
          </w:rPr>
          <w:t>N 368-ФЗ</w:t>
        </w:r>
      </w:hyperlink>
      <w:r>
        <w:t xml:space="preserve">, от 21.11.2022 </w:t>
      </w:r>
      <w:hyperlink r:id="rId7352" w:history="1">
        <w:r>
          <w:rPr>
            <w:color w:val="0000FF"/>
          </w:rPr>
          <w:t>N 443-ФЗ</w:t>
        </w:r>
      </w:hyperlink>
      <w:r>
        <w:t>)</w:t>
      </w:r>
    </w:p>
    <w:p w:rsidR="00BC6C53" w:rsidRDefault="00BC6C53">
      <w:pPr>
        <w:pStyle w:val="ConsPlusNormal"/>
        <w:spacing w:before="220"/>
        <w:ind w:firstLine="540"/>
        <w:jc w:val="both"/>
      </w:pPr>
      <w:bookmarkStart w:id="1486" w:name="Par11572"/>
      <w:bookmarkEnd w:id="1486"/>
      <w:r>
        <w:t xml:space="preserve">3. Если остаточная стоимость амортизируемого имущества, указанного в </w:t>
      </w:r>
      <w:hyperlink w:anchor="Par1153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BC6C53" w:rsidRDefault="00BC6C53">
      <w:pPr>
        <w:pStyle w:val="ConsPlusNormal"/>
        <w:jc w:val="both"/>
      </w:pPr>
      <w:r>
        <w:t xml:space="preserve">(в ред. Федерального </w:t>
      </w:r>
      <w:hyperlink r:id="rId7353"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ar10631" w:history="1">
        <w:r>
          <w:rPr>
            <w:color w:val="0000FF"/>
          </w:rPr>
          <w:t>абзаца третьего пункта 1</w:t>
        </w:r>
      </w:hyperlink>
      <w:r>
        <w:t xml:space="preserve"> и </w:t>
      </w:r>
      <w:hyperlink w:anchor="Par10690" w:history="1">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BC6C53" w:rsidRDefault="00BC6C53">
      <w:pPr>
        <w:pStyle w:val="ConsPlusNormal"/>
        <w:jc w:val="both"/>
      </w:pPr>
      <w:r>
        <w:t xml:space="preserve">(абзац введен Федеральным </w:t>
      </w:r>
      <w:hyperlink r:id="rId7354"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1487" w:name="Par11577"/>
      <w:bookmarkEnd w:id="1487"/>
      <w:r>
        <w:rPr>
          <w:b/>
          <w:bCs/>
        </w:rPr>
        <w:t>Статья 268.1. Особенности признания доходов и расходов при приобретении предприятия как имущественного комплекса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355" w:history="1">
        <w:r>
          <w:rPr>
            <w:color w:val="0000FF"/>
          </w:rPr>
          <w:t>законом</w:t>
        </w:r>
      </w:hyperlink>
      <w:r>
        <w:t xml:space="preserve"> от 24.07.2007 N 216-ФЗ)</w:t>
      </w:r>
    </w:p>
    <w:p w:rsidR="00BC6C53" w:rsidRDefault="00BC6C53">
      <w:pPr>
        <w:pStyle w:val="ConsPlusNormal"/>
        <w:jc w:val="both"/>
      </w:pPr>
    </w:p>
    <w:p w:rsidR="00BC6C53" w:rsidRDefault="00BC6C53">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BC6C53" w:rsidRDefault="00BC6C53">
      <w:pPr>
        <w:pStyle w:val="ConsPlusNormal"/>
        <w:spacing w:before="220"/>
        <w:ind w:firstLine="540"/>
        <w:jc w:val="both"/>
      </w:pPr>
      <w:r>
        <w:lastRenderedPageBreak/>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BC6C53" w:rsidRDefault="00BC6C53">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BC6C53" w:rsidRDefault="00BC6C53">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BC6C53" w:rsidRDefault="00BC6C53">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BC6C53" w:rsidRDefault="00BC6C53">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BC6C53" w:rsidRDefault="00BC6C53">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BC6C53" w:rsidRDefault="00BC6C53">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BC6C53" w:rsidRDefault="00BC6C53">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13010" w:history="1">
        <w:r>
          <w:rPr>
            <w:color w:val="0000FF"/>
          </w:rPr>
          <w:t>статьей 283</w:t>
        </w:r>
      </w:hyperlink>
      <w:r>
        <w:t xml:space="preserve"> настоящего Кодекса.</w:t>
      </w:r>
    </w:p>
    <w:p w:rsidR="00BC6C53" w:rsidRDefault="00BC6C53">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BC6C53" w:rsidRDefault="00BC6C53">
      <w:pPr>
        <w:pStyle w:val="ConsPlusNormal"/>
        <w:jc w:val="both"/>
      </w:pPr>
    </w:p>
    <w:p w:rsidR="00BC6C53" w:rsidRDefault="00BC6C53">
      <w:pPr>
        <w:pStyle w:val="ConsPlusNormal"/>
        <w:ind w:firstLine="540"/>
        <w:jc w:val="both"/>
        <w:outlineLvl w:val="2"/>
        <w:rPr>
          <w:b/>
          <w:bCs/>
        </w:rPr>
      </w:pPr>
      <w:bookmarkStart w:id="1488" w:name="Par11592"/>
      <w:bookmarkEnd w:id="1488"/>
      <w:r>
        <w:rPr>
          <w:b/>
          <w:bCs/>
        </w:rPr>
        <w:t>Статья 269. Особенности учета процентов по долговым обязательствам в целях налогообложения</w:t>
      </w:r>
    </w:p>
    <w:p w:rsidR="00BC6C53" w:rsidRDefault="00BC6C53">
      <w:pPr>
        <w:pStyle w:val="ConsPlusNormal"/>
        <w:jc w:val="both"/>
      </w:pPr>
      <w:r>
        <w:t xml:space="preserve">(в ред. Федерального </w:t>
      </w:r>
      <w:hyperlink r:id="rId7356" w:history="1">
        <w:r>
          <w:rPr>
            <w:color w:val="0000FF"/>
          </w:rPr>
          <w:t>закона</w:t>
        </w:r>
      </w:hyperlink>
      <w:r>
        <w:t xml:space="preserve"> от 28.12.2013 N 420-ФЗ)</w:t>
      </w:r>
    </w:p>
    <w:p w:rsidR="00BC6C53" w:rsidRDefault="00BC6C53">
      <w:pPr>
        <w:pStyle w:val="ConsPlusNormal"/>
        <w:jc w:val="both"/>
      </w:pPr>
    </w:p>
    <w:p w:rsidR="00BC6C53" w:rsidRDefault="00BC6C53">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BC6C53" w:rsidRDefault="00BC6C53">
      <w:pPr>
        <w:pStyle w:val="ConsPlusNormal"/>
        <w:jc w:val="both"/>
      </w:pPr>
      <w:r>
        <w:t xml:space="preserve">(в ред. Федерального </w:t>
      </w:r>
      <w:hyperlink r:id="rId7357" w:history="1">
        <w:r>
          <w:rPr>
            <w:color w:val="0000FF"/>
          </w:rPr>
          <w:t>закона</w:t>
        </w:r>
      </w:hyperlink>
      <w:r>
        <w:t xml:space="preserve"> от 14.07.2022 N 323-ФЗ)</w:t>
      </w:r>
    </w:p>
    <w:p w:rsidR="00BC6C53" w:rsidRDefault="00BC6C53">
      <w:pPr>
        <w:pStyle w:val="ConsPlusNormal"/>
        <w:spacing w:before="220"/>
        <w:ind w:firstLine="540"/>
        <w:jc w:val="both"/>
      </w:pPr>
      <w:r>
        <w:t xml:space="preserve">По долговым обязательствам любого вида доходом (расходом) признаются </w:t>
      </w:r>
      <w:hyperlink r:id="rId7358" w:history="1">
        <w:r>
          <w:rPr>
            <w:color w:val="0000FF"/>
          </w:rPr>
          <w:t>проценты</w:t>
        </w:r>
      </w:hyperlink>
      <w:r>
        <w:t>, исчисленные исходя из фактической ставки, если иное не установлено настоящей статьей.</w:t>
      </w:r>
    </w:p>
    <w:p w:rsidR="00BC6C53" w:rsidRDefault="00BC6C53">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359"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360" w:history="1">
        <w:r>
          <w:rPr>
            <w:color w:val="0000FF"/>
          </w:rPr>
          <w:t>раздела V.1</w:t>
        </w:r>
      </w:hyperlink>
      <w:r>
        <w:t xml:space="preserve"> настоящего Кодекса, если иное не установлено настоящей статьей.</w:t>
      </w:r>
    </w:p>
    <w:p w:rsidR="00BC6C53" w:rsidRDefault="00BC6C53">
      <w:pPr>
        <w:pStyle w:val="ConsPlusNormal"/>
        <w:jc w:val="both"/>
      </w:pPr>
      <w:r>
        <w:lastRenderedPageBreak/>
        <w:t xml:space="preserve">(п. 1 в ред. Федерального </w:t>
      </w:r>
      <w:hyperlink r:id="rId7361" w:history="1">
        <w:r>
          <w:rPr>
            <w:color w:val="0000FF"/>
          </w:rPr>
          <w:t>закона</w:t>
        </w:r>
      </w:hyperlink>
      <w:r>
        <w:t xml:space="preserve"> от 28.12.2013 N 420-ФЗ)</w:t>
      </w:r>
    </w:p>
    <w:p w:rsidR="00BC6C53" w:rsidRDefault="00BC6C53">
      <w:pPr>
        <w:pStyle w:val="ConsPlusNormal"/>
        <w:spacing w:before="220"/>
        <w:ind w:firstLine="540"/>
        <w:jc w:val="both"/>
      </w:pPr>
      <w:bookmarkStart w:id="1489" w:name="Par11600"/>
      <w:bookmarkEnd w:id="148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BC6C53" w:rsidRDefault="00BC6C53">
      <w:pPr>
        <w:pStyle w:val="ConsPlusNormal"/>
        <w:jc w:val="both"/>
      </w:pPr>
      <w:r>
        <w:t xml:space="preserve">(в ред. Федерального </w:t>
      </w:r>
      <w:hyperlink r:id="rId7362" w:history="1">
        <w:r>
          <w:rPr>
            <w:color w:val="0000FF"/>
          </w:rPr>
          <w:t>закона</w:t>
        </w:r>
      </w:hyperlink>
      <w:r>
        <w:t xml:space="preserve"> от 08.03.2015 N 32-ФЗ)</w:t>
      </w:r>
    </w:p>
    <w:p w:rsidR="00BC6C53" w:rsidRDefault="00BC6C53">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ar11607" w:history="1">
        <w:r>
          <w:rPr>
            <w:color w:val="0000FF"/>
          </w:rPr>
          <w:t>пунктом 1.2</w:t>
        </w:r>
      </w:hyperlink>
      <w:r>
        <w:t xml:space="preserve"> настоящей статьи;</w:t>
      </w:r>
    </w:p>
    <w:p w:rsidR="00BC6C53" w:rsidRDefault="00BC6C53">
      <w:pPr>
        <w:pStyle w:val="ConsPlusNormal"/>
        <w:spacing w:before="220"/>
        <w:ind w:firstLine="540"/>
        <w:jc w:val="both"/>
      </w:pPr>
      <w:bookmarkStart w:id="1490" w:name="Par11603"/>
      <w:bookmarkEnd w:id="149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11607" w:history="1">
        <w:r>
          <w:rPr>
            <w:color w:val="0000FF"/>
          </w:rPr>
          <w:t>пунктом 1.2</w:t>
        </w:r>
      </w:hyperlink>
      <w:r>
        <w:t xml:space="preserve"> настоящей статьи.</w:t>
      </w:r>
    </w:p>
    <w:p w:rsidR="00BC6C53" w:rsidRDefault="00BC6C53">
      <w:pPr>
        <w:pStyle w:val="ConsPlusNormal"/>
        <w:spacing w:before="220"/>
        <w:ind w:firstLine="540"/>
        <w:jc w:val="both"/>
      </w:pPr>
      <w:r>
        <w:t xml:space="preserve">При несоблюдении условий, установленных </w:t>
      </w:r>
      <w:hyperlink w:anchor="Par11600" w:history="1">
        <w:r>
          <w:rPr>
            <w:color w:val="0000FF"/>
          </w:rPr>
          <w:t>абзацами первым</w:t>
        </w:r>
      </w:hyperlink>
      <w:r>
        <w:t xml:space="preserve"> - </w:t>
      </w:r>
      <w:hyperlink w:anchor="Par11603"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363" w:history="1">
        <w:r>
          <w:rPr>
            <w:color w:val="0000FF"/>
          </w:rPr>
          <w:t>раздела V.1</w:t>
        </w:r>
      </w:hyperlink>
      <w:r>
        <w:t xml:space="preserve"> настоящего Кодекса.</w:t>
      </w:r>
    </w:p>
    <w:p w:rsidR="00BC6C53" w:rsidRDefault="00BC6C53">
      <w:pPr>
        <w:pStyle w:val="ConsPlusNormal"/>
        <w:jc w:val="both"/>
      </w:pPr>
      <w:r>
        <w:t xml:space="preserve">(в ред. Федерального </w:t>
      </w:r>
      <w:hyperlink r:id="rId7364" w:history="1">
        <w:r>
          <w:rPr>
            <w:color w:val="0000FF"/>
          </w:rPr>
          <w:t>закона</w:t>
        </w:r>
      </w:hyperlink>
      <w:r>
        <w:t xml:space="preserve"> от 08.03.2015 N 32-ФЗ)</w:t>
      </w:r>
    </w:p>
    <w:p w:rsidR="00BC6C53" w:rsidRDefault="00BC6C53">
      <w:pPr>
        <w:pStyle w:val="ConsPlusNormal"/>
        <w:jc w:val="both"/>
      </w:pPr>
      <w:r>
        <w:t xml:space="preserve">(п. 1.1 в ред. Федерального </w:t>
      </w:r>
      <w:hyperlink r:id="rId7365" w:history="1">
        <w:r>
          <w:rPr>
            <w:color w:val="0000FF"/>
          </w:rPr>
          <w:t>закона</w:t>
        </w:r>
      </w:hyperlink>
      <w:r>
        <w:t xml:space="preserve"> от 28.12.2013 N 420-ФЗ)</w:t>
      </w:r>
    </w:p>
    <w:p w:rsidR="00BC6C53" w:rsidRDefault="00BC6C53">
      <w:pPr>
        <w:pStyle w:val="ConsPlusNormal"/>
        <w:spacing w:before="220"/>
        <w:ind w:firstLine="540"/>
        <w:jc w:val="both"/>
      </w:pPr>
      <w:bookmarkStart w:id="1491" w:name="Par11607"/>
      <w:bookmarkEnd w:id="1491"/>
      <w:r>
        <w:t xml:space="preserve">1.2. В целях </w:t>
      </w:r>
      <w:hyperlink w:anchor="Par11600"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BC6C53" w:rsidRDefault="00BC6C53">
      <w:pPr>
        <w:pStyle w:val="ConsPlusNormal"/>
        <w:spacing w:before="220"/>
        <w:ind w:firstLine="540"/>
        <w:jc w:val="both"/>
      </w:pPr>
      <w:bookmarkStart w:id="1492" w:name="Par11608"/>
      <w:bookmarkEnd w:id="1492"/>
      <w:r>
        <w:t xml:space="preserve">1) по долговому обязательству, оформленному в рублях, - от 10 до 150 процентов </w:t>
      </w:r>
      <w:hyperlink r:id="rId7366" w:history="1">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BC6C53" w:rsidRDefault="00BC6C53">
      <w:pPr>
        <w:pStyle w:val="ConsPlusNormal"/>
        <w:spacing w:before="220"/>
        <w:ind w:firstLine="540"/>
        <w:jc w:val="both"/>
      </w:pPr>
      <w:r>
        <w:t xml:space="preserve">2) по долговому обязательству, оформленному в евро, - от 1 процента до ставки </w:t>
      </w:r>
      <w:r>
        <w:rPr>
          <w:position w:val="-4"/>
        </w:rPr>
        <w:pict>
          <v:shape id="_x0000_i1030" type="#_x0000_t75" style="width:10.5pt;height:15.75pt">
            <v:imagedata r:id="rId7367" o:title=""/>
          </v:shape>
        </w:pict>
      </w:r>
      <w:r>
        <w:t>STR в евро, увеличенной на 7 процентных пунктов;</w:t>
      </w:r>
    </w:p>
    <w:p w:rsidR="00BC6C53" w:rsidRDefault="00BC6C53">
      <w:pPr>
        <w:pStyle w:val="ConsPlusNormal"/>
        <w:spacing w:before="22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BC6C53" w:rsidRDefault="00BC6C53">
      <w:pPr>
        <w:pStyle w:val="ConsPlusNormal"/>
        <w:spacing w:before="22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BC6C53" w:rsidRDefault="00BC6C53">
      <w:pPr>
        <w:pStyle w:val="ConsPlusNormal"/>
        <w:spacing w:before="220"/>
        <w:ind w:firstLine="540"/>
        <w:jc w:val="both"/>
      </w:pPr>
      <w:bookmarkStart w:id="1493" w:name="Par11612"/>
      <w:bookmarkEnd w:id="1493"/>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BC6C53" w:rsidRDefault="00BC6C53">
      <w:pPr>
        <w:pStyle w:val="ConsPlusNormal"/>
        <w:spacing w:before="220"/>
        <w:ind w:firstLine="540"/>
        <w:jc w:val="both"/>
      </w:pPr>
      <w:r>
        <w:t xml:space="preserve">6) по долговому обязательству, оформленному в иных валютах, не указанных в </w:t>
      </w:r>
      <w:hyperlink w:anchor="Par11608" w:history="1">
        <w:r>
          <w:rPr>
            <w:color w:val="0000FF"/>
          </w:rPr>
          <w:t>подпунктах 1</w:t>
        </w:r>
      </w:hyperlink>
      <w:r>
        <w:t xml:space="preserve"> - </w:t>
      </w:r>
      <w:hyperlink w:anchor="Par11612" w:history="1">
        <w:r>
          <w:rPr>
            <w:color w:val="0000FF"/>
          </w:rPr>
          <w:t>5</w:t>
        </w:r>
      </w:hyperlink>
      <w:r>
        <w:t xml:space="preserve"> настоящего пункта, - от 1 процента до ставки SOFR в долларах США, увеличенной на 7 процентных пунктов.</w:t>
      </w:r>
    </w:p>
    <w:p w:rsidR="00BC6C53" w:rsidRDefault="00BC6C53">
      <w:pPr>
        <w:pStyle w:val="ConsPlusNormal"/>
        <w:jc w:val="both"/>
      </w:pPr>
      <w:r>
        <w:t xml:space="preserve">(п. 1.2 в ред. Федерального </w:t>
      </w:r>
      <w:hyperlink r:id="rId7368" w:history="1">
        <w:r>
          <w:rPr>
            <w:color w:val="0000FF"/>
          </w:rPr>
          <w:t>закона</w:t>
        </w:r>
      </w:hyperlink>
      <w:r>
        <w:t xml:space="preserve"> от 27.11.2023 N 539-ФЗ)</w:t>
      </w:r>
    </w:p>
    <w:p w:rsidR="00BC6C53" w:rsidRDefault="00BC6C53">
      <w:pPr>
        <w:pStyle w:val="ConsPlusNormal"/>
        <w:spacing w:before="220"/>
        <w:ind w:firstLine="540"/>
        <w:jc w:val="both"/>
      </w:pPr>
      <w:r>
        <w:t xml:space="preserve">1.3. В целях применения </w:t>
      </w:r>
      <w:hyperlink w:anchor="Par11607" w:history="1">
        <w:r>
          <w:rPr>
            <w:color w:val="0000FF"/>
          </w:rPr>
          <w:t>пункта 1.2</w:t>
        </w:r>
      </w:hyperlink>
      <w:r>
        <w:t xml:space="preserve"> настоящей статьи:</w:t>
      </w:r>
    </w:p>
    <w:p w:rsidR="00BC6C53" w:rsidRDefault="00BC6C53">
      <w:pPr>
        <w:pStyle w:val="ConsPlusNormal"/>
        <w:spacing w:before="220"/>
        <w:ind w:firstLine="540"/>
        <w:jc w:val="both"/>
      </w:pPr>
      <w:bookmarkStart w:id="1494" w:name="Par11616"/>
      <w:bookmarkEnd w:id="1494"/>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369" w:history="1">
        <w:r>
          <w:rPr>
            <w:color w:val="0000FF"/>
          </w:rPr>
          <w:t>ключевой ставкой</w:t>
        </w:r>
      </w:hyperlink>
      <w:r>
        <w:t xml:space="preserve"> Центрального банка Российской Федерации (ставкой </w:t>
      </w:r>
      <w:r>
        <w:rPr>
          <w:position w:val="-3"/>
        </w:rPr>
        <w:pict>
          <v:shape id="_x0000_i1031" type="#_x0000_t75" style="width:10.5pt;height:14.25pt">
            <v:imagedata r:id="rId7370" o:title=""/>
          </v:shape>
        </w:pict>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BC6C53" w:rsidRDefault="00BC6C53">
      <w:pPr>
        <w:pStyle w:val="ConsPlusNormal"/>
        <w:jc w:val="both"/>
      </w:pPr>
      <w:r>
        <w:t xml:space="preserve">(в ред. Федеральных законов от 08.03.2015 </w:t>
      </w:r>
      <w:hyperlink r:id="rId7371" w:history="1">
        <w:r>
          <w:rPr>
            <w:color w:val="0000FF"/>
          </w:rPr>
          <w:t>N 32-ФЗ</w:t>
        </w:r>
      </w:hyperlink>
      <w:r>
        <w:t xml:space="preserve">, от 02.07.2021 </w:t>
      </w:r>
      <w:hyperlink r:id="rId7372" w:history="1">
        <w:r>
          <w:rPr>
            <w:color w:val="0000FF"/>
          </w:rPr>
          <w:t>N 305-ФЗ</w:t>
        </w:r>
      </w:hyperlink>
      <w:r>
        <w:t>)</w:t>
      </w:r>
    </w:p>
    <w:p w:rsidR="00BC6C53" w:rsidRDefault="00BC6C53">
      <w:pPr>
        <w:pStyle w:val="ConsPlusNormal"/>
        <w:spacing w:before="220"/>
        <w:ind w:firstLine="540"/>
        <w:jc w:val="both"/>
      </w:pPr>
      <w:r>
        <w:lastRenderedPageBreak/>
        <w:t xml:space="preserve">2) в отношении долговых обязательств, не указанных в </w:t>
      </w:r>
      <w:hyperlink w:anchor="Par11616" w:history="1">
        <w:r>
          <w:rPr>
            <w:color w:val="0000FF"/>
          </w:rPr>
          <w:t>подпункте 1</w:t>
        </w:r>
      </w:hyperlink>
      <w:r>
        <w:t xml:space="preserve"> настоящего пункта, под </w:t>
      </w:r>
      <w:hyperlink r:id="rId7373" w:history="1">
        <w:r>
          <w:rPr>
            <w:color w:val="0000FF"/>
          </w:rPr>
          <w:t>ключевой ставкой</w:t>
        </w:r>
      </w:hyperlink>
      <w:r>
        <w:t xml:space="preserve"> Центрального банка Российской Федерации (ставкой </w:t>
      </w:r>
      <w:r>
        <w:rPr>
          <w:position w:val="-3"/>
        </w:rPr>
        <w:pict>
          <v:shape id="_x0000_i1032" type="#_x0000_t75" style="width:10.5pt;height:14.25pt">
            <v:imagedata r:id="rId7370" o:title=""/>
          </v:shape>
        </w:pict>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BC6C53" w:rsidRDefault="00BC6C53">
      <w:pPr>
        <w:pStyle w:val="ConsPlusNormal"/>
        <w:jc w:val="both"/>
      </w:pPr>
      <w:r>
        <w:t xml:space="preserve">(в ред. Федеральных законов от 08.03.2015 </w:t>
      </w:r>
      <w:hyperlink r:id="rId7374" w:history="1">
        <w:r>
          <w:rPr>
            <w:color w:val="0000FF"/>
          </w:rPr>
          <w:t>N 32-ФЗ</w:t>
        </w:r>
      </w:hyperlink>
      <w:r>
        <w:t xml:space="preserve">, от 02.07.2021 </w:t>
      </w:r>
      <w:hyperlink r:id="rId7375" w:history="1">
        <w:r>
          <w:rPr>
            <w:color w:val="0000FF"/>
          </w:rPr>
          <w:t>N 305-ФЗ</w:t>
        </w:r>
      </w:hyperlink>
      <w:r>
        <w:t>)</w:t>
      </w:r>
    </w:p>
    <w:p w:rsidR="00BC6C53" w:rsidRDefault="00BC6C53">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ar11607" w:history="1">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ar11600" w:history="1">
        <w:r>
          <w:rPr>
            <w:color w:val="0000FF"/>
          </w:rPr>
          <w:t>пункте 1.1</w:t>
        </w:r>
      </w:hyperlink>
      <w:r>
        <w:t xml:space="preserve"> настоящей статьи;</w:t>
      </w:r>
    </w:p>
    <w:p w:rsidR="00BC6C53" w:rsidRDefault="00BC6C53">
      <w:pPr>
        <w:pStyle w:val="ConsPlusNormal"/>
        <w:jc w:val="both"/>
      </w:pPr>
      <w:r>
        <w:t xml:space="preserve">(пп. 3 в ред. Федерального </w:t>
      </w:r>
      <w:hyperlink r:id="rId7376" w:history="1">
        <w:r>
          <w:rPr>
            <w:color w:val="0000FF"/>
          </w:rPr>
          <w:t>закона</w:t>
        </w:r>
      </w:hyperlink>
      <w:r>
        <w:t xml:space="preserve"> от 02.07.2021 N 305-ФЗ)</w:t>
      </w:r>
    </w:p>
    <w:p w:rsidR="00BC6C53" w:rsidRDefault="00BC6C53">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ar11607" w:history="1">
        <w:r>
          <w:rPr>
            <w:color w:val="0000FF"/>
          </w:rPr>
          <w:t>подпунктами 2</w:t>
        </w:r>
      </w:hyperlink>
      <w:r>
        <w:t xml:space="preserve">, </w:t>
      </w:r>
      <w:hyperlink w:anchor="Par11607" w:history="1">
        <w:r>
          <w:rPr>
            <w:color w:val="0000FF"/>
          </w:rPr>
          <w:t>4</w:t>
        </w:r>
      </w:hyperlink>
      <w:r>
        <w:t xml:space="preserve"> - </w:t>
      </w:r>
      <w:hyperlink w:anchor="Par11607" w:history="1">
        <w:r>
          <w:rPr>
            <w:color w:val="0000FF"/>
          </w:rPr>
          <w:t>6 пункта 1.2</w:t>
        </w:r>
      </w:hyperlink>
      <w:r>
        <w:t xml:space="preserve"> настоящей статьи, принимается ставка </w:t>
      </w:r>
      <w:r>
        <w:rPr>
          <w:position w:val="-3"/>
        </w:rPr>
        <w:pict>
          <v:shape id="_x0000_i1033" type="#_x0000_t75" style="width:10.5pt;height:14.25pt">
            <v:imagedata r:id="rId7370" o:title=""/>
          </v:shape>
        </w:pict>
      </w:r>
      <w:r>
        <w:t>STR (ставка SONIA, ставка SARON, ставка TONAR, ставка SOFR), опубликованная на начало рабочего дня.</w:t>
      </w:r>
    </w:p>
    <w:p w:rsidR="00BC6C53" w:rsidRDefault="00BC6C53">
      <w:pPr>
        <w:pStyle w:val="ConsPlusNormal"/>
        <w:jc w:val="both"/>
      </w:pPr>
      <w:r>
        <w:t xml:space="preserve">(пп. 4 введен Федеральным </w:t>
      </w:r>
      <w:hyperlink r:id="rId7377" w:history="1">
        <w:r>
          <w:rPr>
            <w:color w:val="0000FF"/>
          </w:rPr>
          <w:t>законом</w:t>
        </w:r>
      </w:hyperlink>
      <w:r>
        <w:t xml:space="preserve"> от 02.07.2021 N 305-ФЗ)</w:t>
      </w:r>
    </w:p>
    <w:p w:rsidR="00BC6C53" w:rsidRDefault="00BC6C53">
      <w:pPr>
        <w:pStyle w:val="ConsPlusNormal"/>
        <w:jc w:val="both"/>
      </w:pPr>
      <w:r>
        <w:t xml:space="preserve">(п. 1.3 введен Федеральным </w:t>
      </w:r>
      <w:hyperlink r:id="rId7378" w:history="1">
        <w:r>
          <w:rPr>
            <w:color w:val="0000FF"/>
          </w:rPr>
          <w:t>законом</w:t>
        </w:r>
      </w:hyperlink>
      <w:r>
        <w:t xml:space="preserve"> от 28.12.2013 N 420-ФЗ)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379" w:history="1">
              <w:r>
                <w:rPr>
                  <w:color w:val="0000FF"/>
                </w:rPr>
                <w:t>N 67-ФЗ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495" w:name="Par11627"/>
      <w:bookmarkEnd w:id="149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BC6C53" w:rsidRDefault="00BC6C53">
      <w:pPr>
        <w:pStyle w:val="ConsPlusNormal"/>
        <w:spacing w:before="220"/>
        <w:ind w:firstLine="540"/>
        <w:jc w:val="both"/>
      </w:pPr>
      <w:bookmarkStart w:id="1496" w:name="Par11628"/>
      <w:bookmarkEnd w:id="149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380" w:history="1">
        <w:r>
          <w:rPr>
            <w:color w:val="0000FF"/>
          </w:rPr>
          <w:t>подпунктом 1</w:t>
        </w:r>
      </w:hyperlink>
      <w:r>
        <w:t xml:space="preserve">, </w:t>
      </w:r>
      <w:hyperlink r:id="rId7381" w:history="1">
        <w:r>
          <w:rPr>
            <w:color w:val="0000FF"/>
          </w:rPr>
          <w:t>2</w:t>
        </w:r>
      </w:hyperlink>
      <w:r>
        <w:t xml:space="preserve"> или </w:t>
      </w:r>
      <w:hyperlink r:id="rId7382"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ar11627" w:history="1">
        <w:r>
          <w:rPr>
            <w:color w:val="0000FF"/>
          </w:rPr>
          <w:t>абзаце первом</w:t>
        </w:r>
      </w:hyperlink>
      <w:r>
        <w:t xml:space="preserve"> настоящего пункта;</w:t>
      </w:r>
    </w:p>
    <w:p w:rsidR="00BC6C53" w:rsidRDefault="00BC6C53">
      <w:pPr>
        <w:pStyle w:val="ConsPlusNormal"/>
        <w:spacing w:before="220"/>
        <w:ind w:firstLine="540"/>
        <w:jc w:val="both"/>
      </w:pPr>
      <w:bookmarkStart w:id="1497" w:name="Par11629"/>
      <w:bookmarkEnd w:id="1497"/>
      <w:r>
        <w:t xml:space="preserve">2) по долговому обязательству перед лицом, признаваемым в соответствии с </w:t>
      </w:r>
      <w:hyperlink r:id="rId7383" w:history="1">
        <w:r>
          <w:rPr>
            <w:color w:val="0000FF"/>
          </w:rPr>
          <w:t>подпунктом 1</w:t>
        </w:r>
      </w:hyperlink>
      <w:r>
        <w:t xml:space="preserve">, </w:t>
      </w:r>
      <w:hyperlink r:id="rId7384" w:history="1">
        <w:r>
          <w:rPr>
            <w:color w:val="0000FF"/>
          </w:rPr>
          <w:t>2</w:t>
        </w:r>
      </w:hyperlink>
      <w:r>
        <w:t xml:space="preserve">, </w:t>
      </w:r>
      <w:hyperlink r:id="rId7385" w:history="1">
        <w:r>
          <w:rPr>
            <w:color w:val="0000FF"/>
          </w:rPr>
          <w:t>3</w:t>
        </w:r>
      </w:hyperlink>
      <w:r>
        <w:t xml:space="preserve"> или </w:t>
      </w:r>
      <w:hyperlink r:id="rId7386" w:history="1">
        <w:r>
          <w:rPr>
            <w:color w:val="0000FF"/>
          </w:rPr>
          <w:t>9 пункта 2 статьи 105.1</w:t>
        </w:r>
      </w:hyperlink>
      <w:r>
        <w:t xml:space="preserve"> настоящего Кодекса взаимозависимым лицом иностранного лица, указанного в </w:t>
      </w:r>
      <w:hyperlink w:anchor="Par11628" w:history="1">
        <w:r>
          <w:rPr>
            <w:color w:val="0000FF"/>
          </w:rPr>
          <w:t>подпункте 1</w:t>
        </w:r>
      </w:hyperlink>
      <w:r>
        <w:t xml:space="preserve"> настоящего пункта, если иное не предусмотрено </w:t>
      </w:r>
      <w:hyperlink w:anchor="Par11654" w:history="1">
        <w:r>
          <w:rPr>
            <w:color w:val="0000FF"/>
          </w:rPr>
          <w:t>пунктом 8</w:t>
        </w:r>
      </w:hyperlink>
      <w:r>
        <w:t xml:space="preserve"> настоящей статьи;</w:t>
      </w:r>
    </w:p>
    <w:p w:rsidR="00BC6C53" w:rsidRDefault="00BC6C53">
      <w:pPr>
        <w:pStyle w:val="ConsPlusNormal"/>
        <w:spacing w:before="220"/>
        <w:ind w:firstLine="540"/>
        <w:jc w:val="both"/>
      </w:pPr>
      <w:bookmarkStart w:id="1498" w:name="Par11630"/>
      <w:bookmarkEnd w:id="1498"/>
      <w:r>
        <w:t xml:space="preserve">3) по долговому обязательству, по которому иностранное лицо, указанное в </w:t>
      </w:r>
      <w:hyperlink w:anchor="Par11628" w:history="1">
        <w:r>
          <w:rPr>
            <w:color w:val="0000FF"/>
          </w:rPr>
          <w:t>подпункте 1</w:t>
        </w:r>
      </w:hyperlink>
      <w:r>
        <w:t xml:space="preserve"> настоящего пункта, и (или) его взаимозависимое лицо, указанное в </w:t>
      </w:r>
      <w:hyperlink w:anchor="Par11629"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ar11658" w:history="1">
        <w:r>
          <w:rPr>
            <w:color w:val="0000FF"/>
          </w:rPr>
          <w:t>пунктом 9</w:t>
        </w:r>
      </w:hyperlink>
      <w:r>
        <w:t xml:space="preserve"> настоящей статьи.</w:t>
      </w:r>
    </w:p>
    <w:p w:rsidR="00BC6C53" w:rsidRDefault="00BC6C53">
      <w:pPr>
        <w:pStyle w:val="ConsPlusNormal"/>
        <w:jc w:val="both"/>
      </w:pPr>
      <w:r>
        <w:t xml:space="preserve">(п. 2 в ред. Федерального </w:t>
      </w:r>
      <w:hyperlink r:id="rId7387" w:history="1">
        <w:r>
          <w:rPr>
            <w:color w:val="0000FF"/>
          </w:rPr>
          <w:t>закона</w:t>
        </w:r>
      </w:hyperlink>
      <w:r>
        <w:t xml:space="preserve"> от 15.02.2016 N 25-ФЗ)</w:t>
      </w:r>
    </w:p>
    <w:p w:rsidR="00BC6C53" w:rsidRDefault="00BC6C53">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ar11635" w:history="1">
        <w:r>
          <w:rPr>
            <w:color w:val="0000FF"/>
          </w:rPr>
          <w:t>пунктами 4</w:t>
        </w:r>
      </w:hyperlink>
      <w:r>
        <w:t xml:space="preserve"> - </w:t>
      </w:r>
      <w:hyperlink w:anchor="Par11642" w:history="1">
        <w:r>
          <w:rPr>
            <w:color w:val="0000FF"/>
          </w:rPr>
          <w:t>6</w:t>
        </w:r>
      </w:hyperlink>
      <w:r>
        <w:t xml:space="preserve"> настоящей статьи. При определении размера контролируемой задолженности </w:t>
      </w:r>
      <w:r>
        <w:lastRenderedPageBreak/>
        <w:t xml:space="preserve">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ar11627" w:history="1">
        <w:r>
          <w:rPr>
            <w:color w:val="0000FF"/>
          </w:rPr>
          <w:t>пункте 2</w:t>
        </w:r>
      </w:hyperlink>
      <w:r>
        <w:t xml:space="preserve"> настоящей статьи, в совокупности.</w:t>
      </w:r>
    </w:p>
    <w:p w:rsidR="00BC6C53" w:rsidRDefault="00BC6C53">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BC6C53" w:rsidRDefault="00BC6C53">
      <w:pPr>
        <w:pStyle w:val="ConsPlusNormal"/>
        <w:jc w:val="both"/>
      </w:pPr>
      <w:r>
        <w:t xml:space="preserve">(п. 3 в ред. Федерального </w:t>
      </w:r>
      <w:hyperlink r:id="rId7388" w:history="1">
        <w:r>
          <w:rPr>
            <w:color w:val="0000FF"/>
          </w:rPr>
          <w:t>закона</w:t>
        </w:r>
      </w:hyperlink>
      <w:r>
        <w:t xml:space="preserve"> от 15.02.2016 N 25-ФЗ)</w:t>
      </w:r>
    </w:p>
    <w:p w:rsidR="00BC6C53" w:rsidRDefault="00BC6C53">
      <w:pPr>
        <w:pStyle w:val="ConsPlusNormal"/>
        <w:spacing w:before="220"/>
        <w:ind w:firstLine="540"/>
        <w:jc w:val="both"/>
      </w:pPr>
      <w:bookmarkStart w:id="1499" w:name="Par11635"/>
      <w:bookmarkEnd w:id="1499"/>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BC6C53" w:rsidRDefault="00BC6C53">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ar11628"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BC6C53" w:rsidRDefault="00BC6C53">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BC6C53" w:rsidRDefault="00BC6C53">
      <w:pPr>
        <w:pStyle w:val="ConsPlusNormal"/>
        <w:jc w:val="both"/>
      </w:pPr>
      <w:r>
        <w:t xml:space="preserve">(п. 4 в ред. Федерального </w:t>
      </w:r>
      <w:hyperlink r:id="rId7389" w:history="1">
        <w:r>
          <w:rPr>
            <w:color w:val="0000FF"/>
          </w:rPr>
          <w:t>закона</w:t>
        </w:r>
      </w:hyperlink>
      <w:r>
        <w:t xml:space="preserve"> от 15.02.2016 N 25-ФЗ)</w:t>
      </w:r>
    </w:p>
    <w:p w:rsidR="00BC6C53" w:rsidRDefault="00BC6C53">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ar11635" w:history="1">
        <w:r>
          <w:rPr>
            <w:color w:val="0000FF"/>
          </w:rPr>
          <w:t>пунктом 4</w:t>
        </w:r>
      </w:hyperlink>
      <w:r>
        <w:t xml:space="preserve"> настоящей статьи, но не более фактически начисленных процентов.</w:t>
      </w:r>
    </w:p>
    <w:p w:rsidR="00BC6C53" w:rsidRDefault="00BC6C53">
      <w:pPr>
        <w:pStyle w:val="ConsPlusNormal"/>
        <w:spacing w:before="220"/>
        <w:ind w:firstLine="540"/>
        <w:jc w:val="both"/>
      </w:pPr>
      <w:r>
        <w:t xml:space="preserve">При этом правила, установленные </w:t>
      </w:r>
      <w:hyperlink w:anchor="Par11635"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BC6C53" w:rsidRDefault="00BC6C53">
      <w:pPr>
        <w:pStyle w:val="ConsPlusNormal"/>
        <w:jc w:val="both"/>
      </w:pPr>
      <w:r>
        <w:t xml:space="preserve">(п. 5 введен Федеральным </w:t>
      </w:r>
      <w:hyperlink r:id="rId7390" w:history="1">
        <w:r>
          <w:rPr>
            <w:color w:val="0000FF"/>
          </w:rPr>
          <w:t>законом</w:t>
        </w:r>
      </w:hyperlink>
      <w:r>
        <w:t xml:space="preserve"> от 15.02.2016 N 25-ФЗ)</w:t>
      </w:r>
    </w:p>
    <w:p w:rsidR="00BC6C53" w:rsidRDefault="00BC6C53">
      <w:pPr>
        <w:pStyle w:val="ConsPlusNormal"/>
        <w:spacing w:before="220"/>
        <w:ind w:firstLine="540"/>
        <w:jc w:val="both"/>
      </w:pPr>
      <w:bookmarkStart w:id="1500" w:name="Par11642"/>
      <w:bookmarkEnd w:id="1500"/>
      <w:r>
        <w:t xml:space="preserve">6. Положительная разница между начисленными процентами и предельными процентами, исчисленными в соответствии с </w:t>
      </w:r>
      <w:hyperlink w:anchor="Par11635"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ar11628" w:history="1">
        <w:r>
          <w:rPr>
            <w:color w:val="0000FF"/>
          </w:rPr>
          <w:t>подпункте 1 пункта 2</w:t>
        </w:r>
      </w:hyperlink>
      <w:r>
        <w:t xml:space="preserve"> настоящей статьи, и облагается налогом в соответствии с </w:t>
      </w:r>
      <w:hyperlink w:anchor="Par9079" w:history="1">
        <w:r>
          <w:rPr>
            <w:color w:val="0000FF"/>
          </w:rPr>
          <w:t>абзацем вторым пункта 3 статьи 224</w:t>
        </w:r>
      </w:hyperlink>
      <w:r>
        <w:t xml:space="preserve"> или </w:t>
      </w:r>
      <w:hyperlink w:anchor="Par13251" w:history="1">
        <w:r>
          <w:rPr>
            <w:color w:val="0000FF"/>
          </w:rPr>
          <w:t>пунктом 3 статьи 284</w:t>
        </w:r>
      </w:hyperlink>
      <w:r>
        <w:t xml:space="preserve"> настоящего Кодекса.</w:t>
      </w:r>
    </w:p>
    <w:p w:rsidR="00BC6C53" w:rsidRDefault="00BC6C53">
      <w:pPr>
        <w:pStyle w:val="ConsPlusNormal"/>
        <w:jc w:val="both"/>
      </w:pPr>
      <w:r>
        <w:t xml:space="preserve">(п. 6 введен Федеральным </w:t>
      </w:r>
      <w:hyperlink r:id="rId7391" w:history="1">
        <w:r>
          <w:rPr>
            <w:color w:val="0000FF"/>
          </w:rPr>
          <w:t>законом</w:t>
        </w:r>
      </w:hyperlink>
      <w:r>
        <w:t xml:space="preserve"> от 15.02.2016 N 25-ФЗ)</w:t>
      </w:r>
    </w:p>
    <w:p w:rsidR="00BC6C53" w:rsidRDefault="00BC6C53">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w:t>
      </w:r>
      <w:r>
        <w:lastRenderedPageBreak/>
        <w:t xml:space="preserve">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ar15204" w:history="1">
        <w:r>
          <w:rPr>
            <w:color w:val="0000FF"/>
          </w:rPr>
          <w:t>подпунктом 8 пункта 2 статьи 310</w:t>
        </w:r>
      </w:hyperlink>
      <w:r>
        <w:t xml:space="preserve"> настоящего Кодекса.</w:t>
      </w:r>
    </w:p>
    <w:p w:rsidR="00BC6C53" w:rsidRDefault="00BC6C53">
      <w:pPr>
        <w:pStyle w:val="ConsPlusNormal"/>
        <w:jc w:val="both"/>
      </w:pPr>
      <w:r>
        <w:t xml:space="preserve">(п. 7 введен Федеральным </w:t>
      </w:r>
      <w:hyperlink r:id="rId7392" w:history="1">
        <w:r>
          <w:rPr>
            <w:color w:val="0000FF"/>
          </w:rPr>
          <w:t>законом</w:t>
        </w:r>
      </w:hyperlink>
      <w:r>
        <w:t xml:space="preserve"> от 15.02.2016 N 25-ФЗ)</w:t>
      </w:r>
    </w:p>
    <w:p w:rsidR="00BC6C53" w:rsidRDefault="00BC6C53">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BC6C53" w:rsidRDefault="00BC6C53">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BC6C53" w:rsidRDefault="00BC6C53">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BC6C53" w:rsidRDefault="00BC6C53">
      <w:pPr>
        <w:pStyle w:val="ConsPlusNormal"/>
        <w:spacing w:before="220"/>
        <w:ind w:firstLine="540"/>
        <w:jc w:val="both"/>
      </w:pPr>
      <w:r>
        <w:t xml:space="preserve">совокупная </w:t>
      </w:r>
      <w:hyperlink r:id="rId7393" w:history="1">
        <w:r>
          <w:rPr>
            <w:color w:val="0000FF"/>
          </w:rPr>
          <w:t>доля</w:t>
        </w:r>
      </w:hyperlink>
      <w:r>
        <w:t xml:space="preserve"> прямого и косвенного участия взаимозависимого иностранного лица, указанного в </w:t>
      </w:r>
      <w:hyperlink w:anchor="Par11628" w:history="1">
        <w:r>
          <w:rPr>
            <w:color w:val="0000FF"/>
          </w:rPr>
          <w:t>подпункте 1 пункта 2</w:t>
        </w:r>
      </w:hyperlink>
      <w:r>
        <w:t xml:space="preserve"> настоящей статьи, в российской организации не превышает 35 процентов;</w:t>
      </w:r>
    </w:p>
    <w:p w:rsidR="00BC6C53" w:rsidRDefault="00BC6C53">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BC6C53" w:rsidRDefault="00BC6C53">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BC6C53" w:rsidRDefault="00BC6C53">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BC6C53" w:rsidRDefault="00BC6C53">
      <w:pPr>
        <w:pStyle w:val="ConsPlusNormal"/>
        <w:jc w:val="both"/>
      </w:pPr>
      <w:r>
        <w:t xml:space="preserve">(п. 7.1 введен Федеральным </w:t>
      </w:r>
      <w:hyperlink r:id="rId7394" w:history="1">
        <w:r>
          <w:rPr>
            <w:color w:val="0000FF"/>
          </w:rPr>
          <w:t>законом</w:t>
        </w:r>
      </w:hyperlink>
      <w:r>
        <w:t xml:space="preserve"> от 19.07.2018 N 199-ФЗ)</w:t>
      </w:r>
    </w:p>
    <w:p w:rsidR="00BC6C53" w:rsidRDefault="00BC6C53">
      <w:pPr>
        <w:pStyle w:val="ConsPlusNormal"/>
        <w:spacing w:before="220"/>
        <w:ind w:firstLine="540"/>
        <w:jc w:val="both"/>
      </w:pPr>
      <w:bookmarkStart w:id="1501" w:name="Par11654"/>
      <w:bookmarkEnd w:id="1501"/>
      <w:r>
        <w:t xml:space="preserve">8. Непогашенная задолженность, указанная в </w:t>
      </w:r>
      <w:hyperlink w:anchor="Par11629"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ar11665" w:history="1">
        <w:r>
          <w:rPr>
            <w:color w:val="0000FF"/>
          </w:rPr>
          <w:t>пунктом 11</w:t>
        </w:r>
      </w:hyperlink>
      <w:r>
        <w:t xml:space="preserve"> настоящей статьи):</w:t>
      </w:r>
    </w:p>
    <w:p w:rsidR="00BC6C53" w:rsidRDefault="00BC6C53">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ar11628" w:history="1">
        <w:r>
          <w:rPr>
            <w:color w:val="0000FF"/>
          </w:rPr>
          <w:t>подпункте 1 пункта 2</w:t>
        </w:r>
      </w:hyperlink>
      <w:r>
        <w:t xml:space="preserve"> настоящей статьи, на основании </w:t>
      </w:r>
      <w:hyperlink r:id="rId7395" w:history="1">
        <w:r>
          <w:rPr>
            <w:color w:val="0000FF"/>
          </w:rPr>
          <w:t>подпункта 1</w:t>
        </w:r>
      </w:hyperlink>
      <w:r>
        <w:t xml:space="preserve">, </w:t>
      </w:r>
      <w:hyperlink r:id="rId7396" w:history="1">
        <w:r>
          <w:rPr>
            <w:color w:val="0000FF"/>
          </w:rPr>
          <w:t>2</w:t>
        </w:r>
      </w:hyperlink>
      <w:r>
        <w:t xml:space="preserve">, </w:t>
      </w:r>
      <w:hyperlink r:id="rId7397" w:history="1">
        <w:r>
          <w:rPr>
            <w:color w:val="0000FF"/>
          </w:rPr>
          <w:t>3</w:t>
        </w:r>
      </w:hyperlink>
      <w:r>
        <w:t xml:space="preserve"> или </w:t>
      </w:r>
      <w:hyperlink r:id="rId7398" w:history="1">
        <w:r>
          <w:rPr>
            <w:color w:val="0000FF"/>
          </w:rPr>
          <w:t>9 пункта 2 статьи 105.1</w:t>
        </w:r>
      </w:hyperlink>
      <w:r>
        <w:t xml:space="preserve"> настоящего Кодекса;</w:t>
      </w:r>
    </w:p>
    <w:p w:rsidR="00BC6C53" w:rsidRDefault="00BC6C53">
      <w:pPr>
        <w:pStyle w:val="ConsPlusNormal"/>
        <w:spacing w:before="220"/>
        <w:ind w:firstLine="540"/>
        <w:jc w:val="both"/>
      </w:pPr>
      <w:bookmarkStart w:id="1502" w:name="Par11656"/>
      <w:bookmarkEnd w:id="150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ar11628" w:history="1">
        <w:r>
          <w:rPr>
            <w:color w:val="0000FF"/>
          </w:rPr>
          <w:t>подпунктах 1</w:t>
        </w:r>
      </w:hyperlink>
      <w:r>
        <w:t xml:space="preserve"> и (или) </w:t>
      </w:r>
      <w:hyperlink w:anchor="Par11629" w:history="1">
        <w:r>
          <w:rPr>
            <w:color w:val="0000FF"/>
          </w:rPr>
          <w:t>2 пункта 2</w:t>
        </w:r>
      </w:hyperlink>
      <w:r>
        <w:t xml:space="preserve"> настоящей статьи.</w:t>
      </w:r>
    </w:p>
    <w:p w:rsidR="00BC6C53" w:rsidRDefault="00BC6C53">
      <w:pPr>
        <w:pStyle w:val="ConsPlusNormal"/>
        <w:jc w:val="both"/>
      </w:pPr>
      <w:r>
        <w:t xml:space="preserve">(п. 8 введен Федеральным </w:t>
      </w:r>
      <w:hyperlink r:id="rId7399" w:history="1">
        <w:r>
          <w:rPr>
            <w:color w:val="0000FF"/>
          </w:rPr>
          <w:t>законом</w:t>
        </w:r>
      </w:hyperlink>
      <w:r>
        <w:t xml:space="preserve"> от 15.02.2016 N 25-ФЗ)</w:t>
      </w:r>
    </w:p>
    <w:p w:rsidR="00BC6C53" w:rsidRDefault="00BC6C53">
      <w:pPr>
        <w:pStyle w:val="ConsPlusNormal"/>
        <w:spacing w:before="220"/>
        <w:ind w:firstLine="540"/>
        <w:jc w:val="both"/>
      </w:pPr>
      <w:bookmarkStart w:id="1503" w:name="Par11658"/>
      <w:bookmarkEnd w:id="1503"/>
      <w:r>
        <w:t xml:space="preserve">9. Непогашенная задолженность, указанная в </w:t>
      </w:r>
      <w:hyperlink w:anchor="Par11630"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w:t>
      </w:r>
      <w:r>
        <w:lastRenderedPageBreak/>
        <w:t>при одновременном выполнении следующих условий:</w:t>
      </w:r>
    </w:p>
    <w:p w:rsidR="00BC6C53" w:rsidRDefault="00BC6C53">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BC6C53" w:rsidRDefault="00BC6C53">
      <w:pPr>
        <w:pStyle w:val="ConsPlusNormal"/>
        <w:jc w:val="both"/>
      </w:pPr>
      <w:r>
        <w:t xml:space="preserve">(в ред. Федеральных законов от 29.12.2017 </w:t>
      </w:r>
      <w:hyperlink r:id="rId7400" w:history="1">
        <w:r>
          <w:rPr>
            <w:color w:val="0000FF"/>
          </w:rPr>
          <w:t>N 466-ФЗ</w:t>
        </w:r>
      </w:hyperlink>
      <w:r>
        <w:t xml:space="preserve">, от 29.09.2019 </w:t>
      </w:r>
      <w:hyperlink r:id="rId7401" w:history="1">
        <w:r>
          <w:rPr>
            <w:color w:val="0000FF"/>
          </w:rPr>
          <w:t>N 325-ФЗ</w:t>
        </w:r>
      </w:hyperlink>
      <w:r>
        <w:t>)</w:t>
      </w:r>
    </w:p>
    <w:p w:rsidR="00BC6C53" w:rsidRDefault="00BC6C53">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ar11628" w:history="1">
        <w:r>
          <w:rPr>
            <w:color w:val="0000FF"/>
          </w:rPr>
          <w:t>подпункте 1 пункта 2</w:t>
        </w:r>
      </w:hyperlink>
      <w:r>
        <w:t xml:space="preserve"> настоящей статьи, и (или) его взаимозависимым лицом, указанным в </w:t>
      </w:r>
      <w:hyperlink w:anchor="Par11629"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BC6C53" w:rsidRDefault="00BC6C53">
      <w:pPr>
        <w:pStyle w:val="ConsPlusNormal"/>
        <w:jc w:val="both"/>
      </w:pPr>
      <w:r>
        <w:t xml:space="preserve">(п. 9 введен Федеральным </w:t>
      </w:r>
      <w:hyperlink r:id="rId7402" w:history="1">
        <w:r>
          <w:rPr>
            <w:color w:val="0000FF"/>
          </w:rPr>
          <w:t>законом</w:t>
        </w:r>
      </w:hyperlink>
      <w:r>
        <w:t xml:space="preserve"> от 15.02.2016 N 25-ФЗ)</w:t>
      </w:r>
    </w:p>
    <w:p w:rsidR="00BC6C53" w:rsidRDefault="00BC6C53">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ar11654" w:history="1">
        <w:r>
          <w:rPr>
            <w:color w:val="0000FF"/>
          </w:rPr>
          <w:t>пунктами 8</w:t>
        </w:r>
      </w:hyperlink>
      <w:r>
        <w:t xml:space="preserve"> и </w:t>
      </w:r>
      <w:hyperlink w:anchor="Par11658"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BC6C53" w:rsidRDefault="00BC6C53">
      <w:pPr>
        <w:pStyle w:val="ConsPlusNormal"/>
        <w:jc w:val="both"/>
      </w:pPr>
      <w:r>
        <w:t xml:space="preserve">(п. 10 введен Федеральным </w:t>
      </w:r>
      <w:hyperlink r:id="rId7403" w:history="1">
        <w:r>
          <w:rPr>
            <w:color w:val="0000FF"/>
          </w:rPr>
          <w:t>законом</w:t>
        </w:r>
      </w:hyperlink>
      <w:r>
        <w:t xml:space="preserve"> от 15.02.2016 N 25-ФЗ)</w:t>
      </w:r>
    </w:p>
    <w:p w:rsidR="00BC6C53" w:rsidRDefault="00BC6C53">
      <w:pPr>
        <w:pStyle w:val="ConsPlusNormal"/>
        <w:spacing w:before="220"/>
        <w:ind w:firstLine="540"/>
        <w:jc w:val="both"/>
      </w:pPr>
      <w:bookmarkStart w:id="1504" w:name="Par11665"/>
      <w:bookmarkEnd w:id="1504"/>
      <w:r>
        <w:t xml:space="preserve">11. Определение сопоставимости долговых обязательств в целях </w:t>
      </w:r>
      <w:hyperlink w:anchor="Par11656" w:history="1">
        <w:r>
          <w:rPr>
            <w:color w:val="0000FF"/>
          </w:rPr>
          <w:t>подпункта 2 пункта 8</w:t>
        </w:r>
      </w:hyperlink>
      <w:r>
        <w:t xml:space="preserve"> настоящей статьи производится с учетом следующих особенностей:</w:t>
      </w:r>
    </w:p>
    <w:p w:rsidR="00BC6C53" w:rsidRDefault="00BC6C53">
      <w:pPr>
        <w:pStyle w:val="ConsPlusNormal"/>
        <w:spacing w:before="220"/>
        <w:ind w:firstLine="540"/>
        <w:jc w:val="both"/>
      </w:pPr>
      <w:bookmarkStart w:id="1505" w:name="Par11666"/>
      <w:bookmarkEnd w:id="1505"/>
      <w:r>
        <w:t>1) для определения сопоставимости долговых обязательств учитываются общая сумма этих обязательств и срок, на который они предоставлены;</w:t>
      </w:r>
    </w:p>
    <w:p w:rsidR="00BC6C53" w:rsidRDefault="00BC6C53">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ar11628" w:history="1">
        <w:r>
          <w:rPr>
            <w:color w:val="0000FF"/>
          </w:rPr>
          <w:t>подпунктах 1</w:t>
        </w:r>
      </w:hyperlink>
      <w:r>
        <w:t xml:space="preserve"> и (или) </w:t>
      </w:r>
      <w:hyperlink w:anchor="Par11629" w:history="1">
        <w:r>
          <w:rPr>
            <w:color w:val="0000FF"/>
          </w:rPr>
          <w:t>2 пункта 2</w:t>
        </w:r>
      </w:hyperlink>
      <w:r>
        <w:t xml:space="preserve"> настоящей статьи, для определения общей суммы долговых обязательств в целях </w:t>
      </w:r>
      <w:hyperlink w:anchor="Par11666" w:history="1">
        <w:r>
          <w:rPr>
            <w:color w:val="0000FF"/>
          </w:rPr>
          <w:t>подпункта 1</w:t>
        </w:r>
      </w:hyperlink>
      <w:r>
        <w:t xml:space="preserve"> настоящего пункта суммы таких обязательств суммируются;</w:t>
      </w:r>
    </w:p>
    <w:p w:rsidR="00BC6C53" w:rsidRDefault="00BC6C53">
      <w:pPr>
        <w:pStyle w:val="ConsPlusNormal"/>
        <w:spacing w:before="220"/>
        <w:ind w:firstLine="540"/>
        <w:jc w:val="both"/>
      </w:pPr>
      <w:r>
        <w:t xml:space="preserve">3) если валюта долгового обязательства перед иностранным лицом, указанным в </w:t>
      </w:r>
      <w:hyperlink w:anchor="Par11628" w:history="1">
        <w:r>
          <w:rPr>
            <w:color w:val="0000FF"/>
          </w:rPr>
          <w:t>подпунктах 1</w:t>
        </w:r>
      </w:hyperlink>
      <w:r>
        <w:t xml:space="preserve"> и (или) </w:t>
      </w:r>
      <w:hyperlink w:anchor="Par11629"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BC6C53" w:rsidRDefault="00BC6C53">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ar11628" w:history="1">
        <w:r>
          <w:rPr>
            <w:color w:val="0000FF"/>
          </w:rPr>
          <w:t>подпунктах 1</w:t>
        </w:r>
      </w:hyperlink>
      <w:r>
        <w:t xml:space="preserve"> и (или) </w:t>
      </w:r>
      <w:hyperlink w:anchor="Par11629" w:history="1">
        <w:r>
          <w:rPr>
            <w:color w:val="0000FF"/>
          </w:rPr>
          <w:t>2 пункта 2</w:t>
        </w:r>
      </w:hyperlink>
      <w:r>
        <w:t xml:space="preserve"> настоящей статьи, такие сроки считаются сопоставимыми.</w:t>
      </w:r>
    </w:p>
    <w:p w:rsidR="00BC6C53" w:rsidRDefault="00BC6C53">
      <w:pPr>
        <w:pStyle w:val="ConsPlusNormal"/>
        <w:jc w:val="both"/>
      </w:pPr>
      <w:r>
        <w:t xml:space="preserve">(п. 11 введен Федеральным </w:t>
      </w:r>
      <w:hyperlink r:id="rId7404" w:history="1">
        <w:r>
          <w:rPr>
            <w:color w:val="0000FF"/>
          </w:rPr>
          <w:t>законом</w:t>
        </w:r>
      </w:hyperlink>
      <w:r>
        <w:t xml:space="preserve"> от 15.02.2016 N 25-ФЗ)</w:t>
      </w:r>
    </w:p>
    <w:p w:rsidR="00BC6C53" w:rsidRDefault="00BC6C53">
      <w:pPr>
        <w:pStyle w:val="ConsPlusNormal"/>
        <w:spacing w:before="220"/>
        <w:ind w:firstLine="540"/>
        <w:jc w:val="both"/>
      </w:pPr>
      <w:r>
        <w:t xml:space="preserve">12. В случае невыполнения условия, установленного </w:t>
      </w:r>
      <w:hyperlink w:anchor="Par11656" w:history="1">
        <w:r>
          <w:rPr>
            <w:color w:val="0000FF"/>
          </w:rPr>
          <w:t>подпунктом 2 пункта 8</w:t>
        </w:r>
      </w:hyperlink>
      <w:r>
        <w:t xml:space="preserve"> настоящей статьи, непогашенная задолженность, указанная в </w:t>
      </w:r>
      <w:hyperlink w:anchor="Par11629"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ar11656" w:history="1">
        <w:r>
          <w:rPr>
            <w:color w:val="0000FF"/>
          </w:rPr>
          <w:t>подпункте 2 пункта 8</w:t>
        </w:r>
      </w:hyperlink>
      <w:r>
        <w:t xml:space="preserve"> настоящей статьи.</w:t>
      </w:r>
    </w:p>
    <w:p w:rsidR="00BC6C53" w:rsidRDefault="00BC6C53">
      <w:pPr>
        <w:pStyle w:val="ConsPlusNormal"/>
        <w:jc w:val="both"/>
      </w:pPr>
      <w:r>
        <w:t xml:space="preserve">(п. 12 введен Федеральным </w:t>
      </w:r>
      <w:hyperlink r:id="rId7405" w:history="1">
        <w:r>
          <w:rPr>
            <w:color w:val="0000FF"/>
          </w:rPr>
          <w:t>законом</w:t>
        </w:r>
      </w:hyperlink>
      <w:r>
        <w:t xml:space="preserve"> от 15.02.2016 N 25-ФЗ)</w:t>
      </w:r>
    </w:p>
    <w:p w:rsidR="00BC6C53" w:rsidRDefault="00BC6C53">
      <w:pPr>
        <w:pStyle w:val="ConsPlusNormal"/>
        <w:spacing w:before="220"/>
        <w:ind w:firstLine="540"/>
        <w:jc w:val="both"/>
      </w:pPr>
      <w:r>
        <w:lastRenderedPageBreak/>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ar11627"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ar11628" w:history="1">
        <w:r>
          <w:rPr>
            <w:color w:val="0000FF"/>
          </w:rPr>
          <w:t>подпунктах 1</w:t>
        </w:r>
      </w:hyperlink>
      <w:r>
        <w:t xml:space="preserve"> и </w:t>
      </w:r>
      <w:hyperlink w:anchor="Par11629" w:history="1">
        <w:r>
          <w:rPr>
            <w:color w:val="0000FF"/>
          </w:rPr>
          <w:t>2 пункта 2</w:t>
        </w:r>
      </w:hyperlink>
      <w:r>
        <w:t xml:space="preserve"> настоящей статьи.</w:t>
      </w:r>
    </w:p>
    <w:p w:rsidR="00BC6C53" w:rsidRDefault="00BC6C53">
      <w:pPr>
        <w:pStyle w:val="ConsPlusNormal"/>
        <w:jc w:val="both"/>
      </w:pPr>
      <w:r>
        <w:t xml:space="preserve">(п. 13 введен Федеральным </w:t>
      </w:r>
      <w:hyperlink r:id="rId7406" w:history="1">
        <w:r>
          <w:rPr>
            <w:color w:val="0000FF"/>
          </w:rPr>
          <w:t>законом</w:t>
        </w:r>
      </w:hyperlink>
      <w:r>
        <w:t xml:space="preserve"> от 15.02.2016 N 25-ФЗ)</w:t>
      </w:r>
    </w:p>
    <w:p w:rsidR="00BC6C53" w:rsidRDefault="00BC6C53">
      <w:pPr>
        <w:pStyle w:val="ConsPlusNormal"/>
        <w:jc w:val="both"/>
      </w:pPr>
    </w:p>
    <w:p w:rsidR="00BC6C53" w:rsidRDefault="00BC6C53">
      <w:pPr>
        <w:pStyle w:val="ConsPlusNormal"/>
        <w:ind w:firstLine="540"/>
        <w:jc w:val="both"/>
        <w:outlineLvl w:val="2"/>
        <w:rPr>
          <w:b/>
          <w:bCs/>
        </w:rPr>
      </w:pPr>
      <w:bookmarkStart w:id="1506" w:name="Par11676"/>
      <w:bookmarkEnd w:id="1506"/>
      <w:r>
        <w:rPr>
          <w:b/>
          <w:bCs/>
        </w:rPr>
        <w:t>Статья 270. Расходы, не учитываемые в целях налогообложения</w:t>
      </w:r>
    </w:p>
    <w:p w:rsidR="00BC6C53" w:rsidRDefault="00BC6C53">
      <w:pPr>
        <w:pStyle w:val="ConsPlusNormal"/>
        <w:jc w:val="both"/>
      </w:pPr>
    </w:p>
    <w:p w:rsidR="00BC6C53" w:rsidRDefault="00BC6C53">
      <w:pPr>
        <w:pStyle w:val="ConsPlusNormal"/>
        <w:ind w:firstLine="540"/>
        <w:jc w:val="both"/>
      </w:pPr>
      <w:r>
        <w:t>При определении налоговой базы не учитываются следующие расходы:</w:t>
      </w:r>
    </w:p>
    <w:p w:rsidR="00BC6C53" w:rsidRDefault="00BC6C53">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BC6C53" w:rsidRDefault="00BC6C53">
      <w:pPr>
        <w:pStyle w:val="ConsPlusNormal"/>
        <w:jc w:val="both"/>
      </w:pPr>
      <w:r>
        <w:t xml:space="preserve">(в ред. Федеральных законов от 29.05.2002 </w:t>
      </w:r>
      <w:hyperlink r:id="rId7407" w:history="1">
        <w:r>
          <w:rPr>
            <w:color w:val="0000FF"/>
          </w:rPr>
          <w:t>N 57-ФЗ</w:t>
        </w:r>
      </w:hyperlink>
      <w:r>
        <w:t xml:space="preserve">, от 06.06.2005 </w:t>
      </w:r>
      <w:hyperlink r:id="rId7408" w:history="1">
        <w:r>
          <w:rPr>
            <w:color w:val="0000FF"/>
          </w:rPr>
          <w:t>N 58-ФЗ</w:t>
        </w:r>
      </w:hyperlink>
      <w:r>
        <w:t>)</w:t>
      </w:r>
    </w:p>
    <w:p w:rsidR="00BC6C53" w:rsidRDefault="00BC6C53">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ar3178"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BC6C53" w:rsidRDefault="00BC6C53">
      <w:pPr>
        <w:pStyle w:val="ConsPlusNormal"/>
        <w:jc w:val="both"/>
      </w:pPr>
      <w:r>
        <w:t xml:space="preserve">(в ред. Федеральных законов от 17.12.2009 </w:t>
      </w:r>
      <w:hyperlink r:id="rId7409" w:history="1">
        <w:r>
          <w:rPr>
            <w:color w:val="0000FF"/>
          </w:rPr>
          <w:t>N 318-ФЗ</w:t>
        </w:r>
      </w:hyperlink>
      <w:r>
        <w:t xml:space="preserve">, от 02.07.2021 </w:t>
      </w:r>
      <w:hyperlink r:id="rId7410" w:history="1">
        <w:r>
          <w:rPr>
            <w:color w:val="0000FF"/>
          </w:rPr>
          <w:t>N 305-ФЗ</w:t>
        </w:r>
      </w:hyperlink>
      <w:r>
        <w:t>)</w:t>
      </w:r>
    </w:p>
    <w:p w:rsidR="00BC6C53" w:rsidRDefault="00BC6C53">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BC6C53" w:rsidRDefault="00BC6C53">
      <w:pPr>
        <w:pStyle w:val="ConsPlusNormal"/>
        <w:jc w:val="both"/>
      </w:pPr>
      <w:r>
        <w:t xml:space="preserve">(в ред. Федерального </w:t>
      </w:r>
      <w:hyperlink r:id="rId7411" w:history="1">
        <w:r>
          <w:rPr>
            <w:color w:val="0000FF"/>
          </w:rPr>
          <w:t>закона</w:t>
        </w:r>
      </w:hyperlink>
      <w:r>
        <w:t xml:space="preserve"> от 28.11.2011 N 336-ФЗ)</w:t>
      </w:r>
    </w:p>
    <w:p w:rsidR="00BC6C53" w:rsidRDefault="00BC6C53">
      <w:pPr>
        <w:pStyle w:val="ConsPlusNormal"/>
        <w:spacing w:before="220"/>
        <w:ind w:firstLine="540"/>
        <w:jc w:val="both"/>
      </w:pPr>
      <w:r>
        <w:t xml:space="preserve">4) в виде суммы налога, суммы </w:t>
      </w:r>
      <w:hyperlink r:id="rId7412" w:history="1">
        <w:r>
          <w:rPr>
            <w:color w:val="0000FF"/>
          </w:rPr>
          <w:t>налога</w:t>
        </w:r>
      </w:hyperlink>
      <w:r>
        <w:t xml:space="preserve"> на сверхприбыль (обеспечительного платежа), суммы туристического </w:t>
      </w:r>
      <w:hyperlink w:anchor="Par27048" w:history="1">
        <w:r>
          <w:rPr>
            <w:color w:val="0000FF"/>
          </w:rPr>
          <w:t>налога</w:t>
        </w:r>
      </w:hyperlink>
      <w:r>
        <w:t>,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BC6C53" w:rsidRDefault="00BC6C53">
      <w:pPr>
        <w:pStyle w:val="ConsPlusNormal"/>
        <w:jc w:val="both"/>
      </w:pPr>
      <w:r>
        <w:t xml:space="preserve">(в ред. Федеральных законов от 29.05.2002 </w:t>
      </w:r>
      <w:hyperlink r:id="rId7413" w:history="1">
        <w:r>
          <w:rPr>
            <w:color w:val="0000FF"/>
          </w:rPr>
          <w:t>N 57-ФЗ</w:t>
        </w:r>
      </w:hyperlink>
      <w:r>
        <w:t xml:space="preserve">, от 21.07.2014 </w:t>
      </w:r>
      <w:hyperlink r:id="rId7414" w:history="1">
        <w:r>
          <w:rPr>
            <w:color w:val="0000FF"/>
          </w:rPr>
          <w:t>N 219-ФЗ</w:t>
        </w:r>
      </w:hyperlink>
      <w:r>
        <w:t xml:space="preserve">, от 04.08.2023 </w:t>
      </w:r>
      <w:hyperlink r:id="rId7415" w:history="1">
        <w:r>
          <w:rPr>
            <w:color w:val="0000FF"/>
          </w:rPr>
          <w:t>N 415-ФЗ</w:t>
        </w:r>
      </w:hyperlink>
      <w:r>
        <w:t xml:space="preserve">, от 12.07.2024 </w:t>
      </w:r>
      <w:hyperlink r:id="rId7416" w:history="1">
        <w:r>
          <w:rPr>
            <w:color w:val="0000FF"/>
          </w:rPr>
          <w:t>N 176-ФЗ</w:t>
        </w:r>
      </w:hyperlink>
      <w:r>
        <w:t>)</w:t>
      </w:r>
    </w:p>
    <w:p w:rsidR="00BC6C53" w:rsidRDefault="00BC6C53">
      <w:pPr>
        <w:pStyle w:val="ConsPlusNormal"/>
        <w:spacing w:before="220"/>
        <w:ind w:firstLine="540"/>
        <w:jc w:val="both"/>
      </w:pPr>
      <w:bookmarkStart w:id="1507" w:name="Par11687"/>
      <w:bookmarkEnd w:id="1507"/>
      <w:r>
        <w:t xml:space="preserve">5) в виде расходов по приобретению и (или) созданию </w:t>
      </w:r>
      <w:hyperlink w:anchor="Par10565"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10739" w:history="1">
        <w:r>
          <w:rPr>
            <w:color w:val="0000FF"/>
          </w:rPr>
          <w:t>пункте 9 статьи 258</w:t>
        </w:r>
      </w:hyperlink>
      <w:r>
        <w:t xml:space="preserve"> и </w:t>
      </w:r>
      <w:hyperlink w:anchor="Par11205" w:history="1">
        <w:r>
          <w:rPr>
            <w:color w:val="0000FF"/>
          </w:rPr>
          <w:t>подпункте 48.12 пункта 1 статьи 264</w:t>
        </w:r>
      </w:hyperlink>
      <w:r>
        <w:t xml:space="preserve"> настоящего Кодекса;</w:t>
      </w:r>
    </w:p>
    <w:p w:rsidR="00BC6C53" w:rsidRDefault="00BC6C53">
      <w:pPr>
        <w:pStyle w:val="ConsPlusNormal"/>
        <w:jc w:val="both"/>
      </w:pPr>
      <w:r>
        <w:t xml:space="preserve">(в ред. Федеральных законов от 06.06.2005 </w:t>
      </w:r>
      <w:hyperlink r:id="rId7417" w:history="1">
        <w:r>
          <w:rPr>
            <w:color w:val="0000FF"/>
          </w:rPr>
          <w:t>N 58-ФЗ</w:t>
        </w:r>
      </w:hyperlink>
      <w:r>
        <w:t xml:space="preserve">, от 22.07.2008 </w:t>
      </w:r>
      <w:hyperlink r:id="rId7418" w:history="1">
        <w:r>
          <w:rPr>
            <w:color w:val="0000FF"/>
          </w:rPr>
          <w:t>N 158-ФЗ</w:t>
        </w:r>
      </w:hyperlink>
      <w:r>
        <w:t xml:space="preserve">, от 22.04.2020 </w:t>
      </w:r>
      <w:hyperlink r:id="rId7419" w:history="1">
        <w:r>
          <w:rPr>
            <w:color w:val="0000FF"/>
          </w:rPr>
          <w:t>N 121-ФЗ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5.1 ст. 270 (в ред. ФЗ от 28.06.2022 N 225-ФЗ) </w:t>
            </w:r>
            <w:hyperlink r:id="rId7420"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ar13831" w:history="1">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421" w:history="1">
        <w:r>
          <w:rPr>
            <w:color w:val="0000FF"/>
          </w:rPr>
          <w:t>статье 25.18</w:t>
        </w:r>
      </w:hyperlink>
      <w:r>
        <w:t xml:space="preserve"> настоящего Кодекса;</w:t>
      </w:r>
    </w:p>
    <w:p w:rsidR="00BC6C53" w:rsidRDefault="00BC6C53">
      <w:pPr>
        <w:pStyle w:val="ConsPlusNormal"/>
        <w:jc w:val="both"/>
      </w:pPr>
      <w:r>
        <w:t xml:space="preserve">(п. 5.1 введен Федеральным </w:t>
      </w:r>
      <w:hyperlink r:id="rId7422" w:history="1">
        <w:r>
          <w:rPr>
            <w:color w:val="0000FF"/>
          </w:rPr>
          <w:t>законом</w:t>
        </w:r>
      </w:hyperlink>
      <w:r>
        <w:t xml:space="preserve"> от 27.11.2017 N 335-ФЗ; в ред. Федерального </w:t>
      </w:r>
      <w:hyperlink r:id="rId7423" w:history="1">
        <w:r>
          <w:rPr>
            <w:color w:val="0000FF"/>
          </w:rPr>
          <w:t>закона</w:t>
        </w:r>
      </w:hyperlink>
      <w:r>
        <w:t xml:space="preserve"> от </w:t>
      </w:r>
      <w:r>
        <w:lastRenderedPageBreak/>
        <w:t>28.06.2022 N 225-ФЗ)</w:t>
      </w:r>
    </w:p>
    <w:p w:rsidR="00BC6C53" w:rsidRDefault="00BC6C53">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ar23386" w:history="1">
        <w:r>
          <w:rPr>
            <w:color w:val="0000FF"/>
          </w:rPr>
          <w:t>статьями 343.6</w:t>
        </w:r>
      </w:hyperlink>
      <w:r>
        <w:t xml:space="preserve">, </w:t>
      </w:r>
      <w:hyperlink w:anchor="Par23409" w:history="1">
        <w:r>
          <w:rPr>
            <w:color w:val="0000FF"/>
          </w:rPr>
          <w:t>343.7</w:t>
        </w:r>
      </w:hyperlink>
      <w:r>
        <w:t xml:space="preserve"> и </w:t>
      </w:r>
      <w:hyperlink w:anchor="Par23440" w:history="1">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ar23386" w:history="1">
        <w:r>
          <w:rPr>
            <w:color w:val="0000FF"/>
          </w:rPr>
          <w:t>статьей 343.6</w:t>
        </w:r>
      </w:hyperlink>
      <w:r>
        <w:t xml:space="preserve"> настоящего Кодекса;</w:t>
      </w:r>
    </w:p>
    <w:p w:rsidR="00BC6C53" w:rsidRDefault="00BC6C53">
      <w:pPr>
        <w:pStyle w:val="ConsPlusNormal"/>
        <w:jc w:val="both"/>
      </w:pPr>
      <w:r>
        <w:t xml:space="preserve">(п. 5.2 в ред. Федерального </w:t>
      </w:r>
      <w:hyperlink r:id="rId7424" w:history="1">
        <w:r>
          <w:rPr>
            <w:color w:val="0000FF"/>
          </w:rPr>
          <w:t>закона</w:t>
        </w:r>
      </w:hyperlink>
      <w:r>
        <w:t xml:space="preserve"> от 28.12.2022 N 566-ФЗ)</w:t>
      </w:r>
    </w:p>
    <w:p w:rsidR="00BC6C53" w:rsidRDefault="00BC6C53">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ar23409" w:history="1">
        <w:r>
          <w:rPr>
            <w:color w:val="0000FF"/>
          </w:rPr>
          <w:t>статьей 343.7</w:t>
        </w:r>
      </w:hyperlink>
      <w:r>
        <w:t xml:space="preserve"> настоящего Кодекса;</w:t>
      </w:r>
    </w:p>
    <w:p w:rsidR="00BC6C53" w:rsidRDefault="00BC6C53">
      <w:pPr>
        <w:pStyle w:val="ConsPlusNormal"/>
        <w:jc w:val="both"/>
      </w:pPr>
      <w:r>
        <w:t xml:space="preserve">(п. 5.3 введен Федеральным </w:t>
      </w:r>
      <w:hyperlink r:id="rId7425"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6) в виде взносов на добровольное страхование, кроме взносов, указанных в </w:t>
      </w:r>
      <w:hyperlink w:anchor="Par10481" w:history="1">
        <w:r>
          <w:rPr>
            <w:color w:val="0000FF"/>
          </w:rPr>
          <w:t>статьях 255</w:t>
        </w:r>
      </w:hyperlink>
      <w:r>
        <w:t xml:space="preserve">, </w:t>
      </w:r>
      <w:hyperlink w:anchor="Par11011" w:history="1">
        <w:r>
          <w:rPr>
            <w:color w:val="0000FF"/>
          </w:rPr>
          <w:t>263</w:t>
        </w:r>
      </w:hyperlink>
      <w:r>
        <w:t xml:space="preserve"> и </w:t>
      </w:r>
      <w:hyperlink w:anchor="Par14381" w:history="1">
        <w:r>
          <w:rPr>
            <w:color w:val="0000FF"/>
          </w:rPr>
          <w:t>291</w:t>
        </w:r>
      </w:hyperlink>
      <w:r>
        <w:t xml:space="preserve"> настоящего Кодекса;</w:t>
      </w:r>
    </w:p>
    <w:p w:rsidR="00BC6C53" w:rsidRDefault="00BC6C53">
      <w:pPr>
        <w:pStyle w:val="ConsPlusNormal"/>
        <w:jc w:val="both"/>
      </w:pPr>
      <w:r>
        <w:t xml:space="preserve">(в ред. Федерального </w:t>
      </w:r>
      <w:hyperlink r:id="rId7426" w:history="1">
        <w:r>
          <w:rPr>
            <w:color w:val="0000FF"/>
          </w:rPr>
          <w:t>закона</w:t>
        </w:r>
      </w:hyperlink>
      <w:r>
        <w:t xml:space="preserve"> от 06.06.2005 N 58-ФЗ)</w:t>
      </w:r>
    </w:p>
    <w:p w:rsidR="00BC6C53" w:rsidRDefault="00BC6C53">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ar10481" w:history="1">
        <w:r>
          <w:rPr>
            <w:color w:val="0000FF"/>
          </w:rPr>
          <w:t>статье 255</w:t>
        </w:r>
      </w:hyperlink>
      <w:r>
        <w:t xml:space="preserve"> настоящего Кодекса;</w:t>
      </w:r>
    </w:p>
    <w:p w:rsidR="00BC6C53" w:rsidRDefault="00BC6C53">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11592" w:history="1">
        <w:r>
          <w:rPr>
            <w:color w:val="0000FF"/>
          </w:rPr>
          <w:t>статьей 269</w:t>
        </w:r>
      </w:hyperlink>
      <w:r>
        <w:t xml:space="preserve"> настоящего Кодекса;</w:t>
      </w:r>
    </w:p>
    <w:p w:rsidR="00BC6C53" w:rsidRDefault="00BC6C53">
      <w:pPr>
        <w:pStyle w:val="ConsPlusNormal"/>
        <w:jc w:val="both"/>
      </w:pPr>
      <w:r>
        <w:t xml:space="preserve">(в ред. Федерального </w:t>
      </w:r>
      <w:hyperlink r:id="rId7427" w:history="1">
        <w:r>
          <w:rPr>
            <w:color w:val="0000FF"/>
          </w:rPr>
          <w:t>закона</w:t>
        </w:r>
      </w:hyperlink>
      <w:r>
        <w:t xml:space="preserve"> от 29.05.2002 N 57-ФЗ)</w:t>
      </w:r>
    </w:p>
    <w:p w:rsidR="00BC6C53" w:rsidRDefault="00BC6C53">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428" w:history="1">
        <w:r>
          <w:rPr>
            <w:color w:val="0000FF"/>
          </w:rPr>
          <w:t>комиссии</w:t>
        </w:r>
      </w:hyperlink>
      <w:r>
        <w:t xml:space="preserve">, </w:t>
      </w:r>
      <w:hyperlink r:id="rId7429" w:history="1">
        <w:r>
          <w:rPr>
            <w:color w:val="0000FF"/>
          </w:rPr>
          <w:t>агентскому</w:t>
        </w:r>
      </w:hyperlink>
      <w:r>
        <w:t xml:space="preserve"> договору или иному </w:t>
      </w:r>
      <w:hyperlink r:id="rId7430"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BC6C53" w:rsidRDefault="00BC6C53">
      <w:pPr>
        <w:pStyle w:val="ConsPlusNormal"/>
        <w:jc w:val="both"/>
      </w:pPr>
      <w:r>
        <w:t xml:space="preserve">(п. 9 в ред. Федерального </w:t>
      </w:r>
      <w:hyperlink r:id="rId7431" w:history="1">
        <w:r>
          <w:rPr>
            <w:color w:val="0000FF"/>
          </w:rPr>
          <w:t>закона</w:t>
        </w:r>
      </w:hyperlink>
      <w:r>
        <w:t xml:space="preserve"> от 29.05.2002 N 57-ФЗ)</w:t>
      </w:r>
    </w:p>
    <w:p w:rsidR="00BC6C53" w:rsidRDefault="00BC6C53">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14717" w:history="1">
        <w:r>
          <w:rPr>
            <w:color w:val="0000FF"/>
          </w:rPr>
          <w:t>статьей 300</w:t>
        </w:r>
      </w:hyperlink>
      <w:r>
        <w:t xml:space="preserve"> настоящего Кодекса;</w:t>
      </w:r>
    </w:p>
    <w:p w:rsidR="00BC6C53" w:rsidRDefault="00BC6C53">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BC6C53" w:rsidRDefault="00BC6C53">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432"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BC6C53" w:rsidRDefault="00BC6C53">
      <w:pPr>
        <w:pStyle w:val="ConsPlusNormal"/>
        <w:jc w:val="both"/>
      </w:pPr>
      <w:r>
        <w:t xml:space="preserve">(п. 11.1 введен Федеральным </w:t>
      </w:r>
      <w:hyperlink r:id="rId7433" w:history="1">
        <w:r>
          <w:rPr>
            <w:color w:val="0000FF"/>
          </w:rPr>
          <w:t>законом</w:t>
        </w:r>
      </w:hyperlink>
      <w:r>
        <w:t xml:space="preserve"> от 29.12.2014 N 460-ФЗ)</w:t>
      </w:r>
    </w:p>
    <w:p w:rsidR="00BC6C53" w:rsidRDefault="00BC6C53">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434"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jc w:val="both"/>
      </w:pPr>
      <w:r>
        <w:lastRenderedPageBreak/>
        <w:t xml:space="preserve">(п. 11.2 введен Федеральным </w:t>
      </w:r>
      <w:hyperlink r:id="rId7435" w:history="1">
        <w:r>
          <w:rPr>
            <w:color w:val="0000FF"/>
          </w:rPr>
          <w:t>законом</w:t>
        </w:r>
      </w:hyperlink>
      <w:r>
        <w:t xml:space="preserve"> от 28.11.2015 N 326-ФЗ)</w:t>
      </w:r>
    </w:p>
    <w:p w:rsidR="00BC6C53" w:rsidRDefault="00BC6C53">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BC6C53" w:rsidRDefault="00BC6C53">
      <w:pPr>
        <w:pStyle w:val="ConsPlusNormal"/>
        <w:jc w:val="both"/>
      </w:pPr>
      <w:r>
        <w:t xml:space="preserve">(п. 12 в ред. Федерального </w:t>
      </w:r>
      <w:hyperlink r:id="rId7436" w:history="1">
        <w:r>
          <w:rPr>
            <w:color w:val="0000FF"/>
          </w:rPr>
          <w:t>закона</w:t>
        </w:r>
      </w:hyperlink>
      <w:r>
        <w:t xml:space="preserve"> от 14.07.2022 N 323-ФЗ)</w:t>
      </w:r>
    </w:p>
    <w:p w:rsidR="00BC6C53" w:rsidRDefault="00BC6C53">
      <w:pPr>
        <w:pStyle w:val="ConsPlusNormal"/>
        <w:spacing w:before="220"/>
        <w:ind w:firstLine="540"/>
        <w:jc w:val="both"/>
      </w:pPr>
      <w:bookmarkStart w:id="1508" w:name="Par11712"/>
      <w:bookmarkEnd w:id="1508"/>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BC6C53" w:rsidRDefault="00BC6C53">
      <w:pPr>
        <w:pStyle w:val="ConsPlusNormal"/>
        <w:jc w:val="both"/>
      </w:pPr>
      <w:r>
        <w:t xml:space="preserve">(п. 12.1 введен Федеральным </w:t>
      </w:r>
      <w:hyperlink r:id="rId7437" w:history="1">
        <w:r>
          <w:rPr>
            <w:color w:val="0000FF"/>
          </w:rPr>
          <w:t>законом</w:t>
        </w:r>
      </w:hyperlink>
      <w:r>
        <w:t xml:space="preserve"> от 14.07.2022 N 324-ФЗ)</w:t>
      </w:r>
    </w:p>
    <w:p w:rsidR="00BC6C53" w:rsidRDefault="00BC6C53">
      <w:pPr>
        <w:pStyle w:val="ConsPlusNormal"/>
        <w:spacing w:before="22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BC6C53" w:rsidRDefault="00BC6C53">
      <w:pPr>
        <w:pStyle w:val="ConsPlusNormal"/>
        <w:jc w:val="both"/>
      </w:pPr>
      <w:r>
        <w:t xml:space="preserve">(п. 12.2 введен Федеральным </w:t>
      </w:r>
      <w:hyperlink r:id="rId7438" w:history="1">
        <w:r>
          <w:rPr>
            <w:color w:val="0000FF"/>
          </w:rPr>
          <w:t>законом</w:t>
        </w:r>
      </w:hyperlink>
      <w:r>
        <w:t xml:space="preserve"> от 17.02.2023 N 22-ФЗ)</w:t>
      </w:r>
    </w:p>
    <w:p w:rsidR="00BC6C53" w:rsidRDefault="00BC6C53">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w:t>
      </w:r>
      <w:hyperlink r:id="rId7439" w:history="1">
        <w:r>
          <w:rPr>
            <w:color w:val="0000FF"/>
          </w:rPr>
          <w:t>соответствии</w:t>
        </w:r>
      </w:hyperlink>
      <w:r>
        <w:t xml:space="preserve"> со </w:t>
      </w:r>
      <w:hyperlink w:anchor="Par12364" w:history="1">
        <w:r>
          <w:rPr>
            <w:color w:val="0000FF"/>
          </w:rPr>
          <w:t>статьей 275.1</w:t>
        </w:r>
      </w:hyperlink>
      <w:r>
        <w:t xml:space="preserve"> настоящего Кодекса;</w:t>
      </w:r>
    </w:p>
    <w:p w:rsidR="00BC6C53" w:rsidRDefault="00BC6C53">
      <w:pPr>
        <w:pStyle w:val="ConsPlusNormal"/>
        <w:jc w:val="both"/>
      </w:pPr>
      <w:r>
        <w:t xml:space="preserve">(в ред. Федерального </w:t>
      </w:r>
      <w:hyperlink r:id="rId7440" w:history="1">
        <w:r>
          <w:rPr>
            <w:color w:val="0000FF"/>
          </w:rPr>
          <w:t>закона</w:t>
        </w:r>
      </w:hyperlink>
      <w:r>
        <w:t xml:space="preserve"> от 29.05.2002 N 57-ФЗ)</w:t>
      </w:r>
    </w:p>
    <w:p w:rsidR="00BC6C53" w:rsidRDefault="00BC6C53">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BC6C53" w:rsidRDefault="00BC6C53">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BC6C53" w:rsidRDefault="00BC6C53">
      <w:pPr>
        <w:pStyle w:val="ConsPlusNormal"/>
        <w:spacing w:before="220"/>
        <w:ind w:firstLine="540"/>
        <w:jc w:val="both"/>
      </w:pPr>
      <w:r>
        <w:t xml:space="preserve">16) в виде стоимости </w:t>
      </w:r>
      <w:hyperlink w:anchor="Par9863"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BC6C53" w:rsidRDefault="00BC6C53">
      <w:pPr>
        <w:pStyle w:val="ConsPlusNormal"/>
        <w:jc w:val="both"/>
      </w:pPr>
      <w:r>
        <w:t xml:space="preserve">(в ред. Федеральных законов от 29.05.2002 </w:t>
      </w:r>
      <w:hyperlink r:id="rId7441" w:history="1">
        <w:r>
          <w:rPr>
            <w:color w:val="0000FF"/>
          </w:rPr>
          <w:t>N 57-ФЗ</w:t>
        </w:r>
      </w:hyperlink>
      <w:r>
        <w:t xml:space="preserve">, от 17.07.2009 </w:t>
      </w:r>
      <w:hyperlink r:id="rId7442" w:history="1">
        <w:r>
          <w:rPr>
            <w:color w:val="0000FF"/>
          </w:rPr>
          <w:t>N 161-ФЗ</w:t>
        </w:r>
      </w:hyperlink>
      <w:r>
        <w:t>)</w:t>
      </w:r>
    </w:p>
    <w:p w:rsidR="00BC6C53" w:rsidRDefault="00BC6C53">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BC6C53" w:rsidRDefault="00BC6C53">
      <w:pPr>
        <w:pStyle w:val="ConsPlusNormal"/>
        <w:jc w:val="both"/>
      </w:pPr>
      <w:r>
        <w:t xml:space="preserve">(п. 16.1 введен Федеральным </w:t>
      </w:r>
      <w:hyperlink r:id="rId7443" w:history="1">
        <w:r>
          <w:rPr>
            <w:color w:val="0000FF"/>
          </w:rPr>
          <w:t>законом</w:t>
        </w:r>
      </w:hyperlink>
      <w:r>
        <w:t xml:space="preserve"> от 29.09.2019 N 325-ФЗ)</w:t>
      </w:r>
    </w:p>
    <w:p w:rsidR="00BC6C53" w:rsidRDefault="00BC6C53">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ar10052" w:history="1">
        <w:r>
          <w:rPr>
            <w:color w:val="0000FF"/>
          </w:rPr>
          <w:t>подпунктом 14 пункта 1 статьи 251</w:t>
        </w:r>
      </w:hyperlink>
      <w:r>
        <w:t xml:space="preserve"> настоящего Кодекса;</w:t>
      </w:r>
    </w:p>
    <w:p w:rsidR="00BC6C53" w:rsidRDefault="00BC6C53">
      <w:pPr>
        <w:pStyle w:val="ConsPlusNormal"/>
        <w:jc w:val="both"/>
      </w:pPr>
      <w:r>
        <w:t xml:space="preserve">(в ред. Федерального </w:t>
      </w:r>
      <w:hyperlink r:id="rId7444" w:history="1">
        <w:r>
          <w:rPr>
            <w:color w:val="0000FF"/>
          </w:rPr>
          <w:t>закона</w:t>
        </w:r>
      </w:hyperlink>
      <w:r>
        <w:t xml:space="preserve"> от 29.05.2002 N 57-ФЗ)</w:t>
      </w:r>
    </w:p>
    <w:p w:rsidR="00BC6C53" w:rsidRDefault="00BC6C53">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BC6C53" w:rsidRDefault="00BC6C53">
      <w:pPr>
        <w:pStyle w:val="ConsPlusNormal"/>
        <w:spacing w:before="220"/>
        <w:ind w:firstLine="540"/>
        <w:jc w:val="both"/>
      </w:pPr>
      <w:r>
        <w:t xml:space="preserve">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w:t>
      </w:r>
      <w:r>
        <w:lastRenderedPageBreak/>
        <w:t>если иное не предусмотрено настоящим Кодексом, а также сумм торгового сбора;</w:t>
      </w:r>
    </w:p>
    <w:p w:rsidR="00BC6C53" w:rsidRDefault="00BC6C53">
      <w:pPr>
        <w:pStyle w:val="ConsPlusNormal"/>
        <w:jc w:val="both"/>
      </w:pPr>
      <w:r>
        <w:t xml:space="preserve">(в ред. Федеральных законов от 29.05.2002 </w:t>
      </w:r>
      <w:hyperlink r:id="rId7445" w:history="1">
        <w:r>
          <w:rPr>
            <w:color w:val="0000FF"/>
          </w:rPr>
          <w:t>N 57-ФЗ</w:t>
        </w:r>
      </w:hyperlink>
      <w:r>
        <w:t xml:space="preserve">, от 29.11.2014 </w:t>
      </w:r>
      <w:hyperlink r:id="rId7446" w:history="1">
        <w:r>
          <w:rPr>
            <w:color w:val="0000FF"/>
          </w:rPr>
          <w:t>N 382-ФЗ</w:t>
        </w:r>
      </w:hyperlink>
      <w:r>
        <w:t>)</w:t>
      </w:r>
    </w:p>
    <w:p w:rsidR="00BC6C53" w:rsidRDefault="00BC6C53">
      <w:pPr>
        <w:pStyle w:val="ConsPlusNormal"/>
        <w:spacing w:before="220"/>
        <w:ind w:firstLine="540"/>
        <w:jc w:val="both"/>
      </w:pPr>
      <w:r>
        <w:t>20) в виде средств, перечисляемых профсоюзным организациям;</w:t>
      </w:r>
    </w:p>
    <w:p w:rsidR="00BC6C53" w:rsidRDefault="00BC6C53">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BC6C53" w:rsidRDefault="00BC6C53">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BC6C53" w:rsidRDefault="00BC6C53">
      <w:pPr>
        <w:pStyle w:val="ConsPlusNormal"/>
        <w:spacing w:before="220"/>
        <w:ind w:firstLine="540"/>
        <w:jc w:val="both"/>
      </w:pPr>
      <w:r>
        <w:t>23) в виде сумм материальной помощи работникам, если иное не предусмотрено настоящей главой;</w:t>
      </w:r>
    </w:p>
    <w:p w:rsidR="00BC6C53" w:rsidRDefault="00BC6C53">
      <w:pPr>
        <w:pStyle w:val="ConsPlusNormal"/>
        <w:jc w:val="both"/>
      </w:pPr>
      <w:r>
        <w:t xml:space="preserve">(в ред. Федеральных законов от 22.07.2008 </w:t>
      </w:r>
      <w:hyperlink r:id="rId7447" w:history="1">
        <w:r>
          <w:rPr>
            <w:color w:val="0000FF"/>
          </w:rPr>
          <w:t>N 158-ФЗ</w:t>
        </w:r>
      </w:hyperlink>
      <w:r>
        <w:t xml:space="preserve">, от 21.11.2022 </w:t>
      </w:r>
      <w:hyperlink r:id="rId7448" w:history="1">
        <w:r>
          <w:rPr>
            <w:color w:val="0000FF"/>
          </w:rPr>
          <w:t>N 443-ФЗ</w:t>
        </w:r>
      </w:hyperlink>
      <w:r>
        <w:t>)</w:t>
      </w:r>
    </w:p>
    <w:p w:rsidR="00BC6C53" w:rsidRDefault="00BC6C53">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BC6C53" w:rsidRDefault="00BC6C53">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BC6C53" w:rsidRDefault="00BC6C53">
      <w:pPr>
        <w:pStyle w:val="ConsPlusNormal"/>
        <w:jc w:val="both"/>
      </w:pPr>
      <w:r>
        <w:t xml:space="preserve">(в ред. Федерального </w:t>
      </w:r>
      <w:hyperlink r:id="rId7449" w:history="1">
        <w:r>
          <w:rPr>
            <w:color w:val="0000FF"/>
          </w:rPr>
          <w:t>закона</w:t>
        </w:r>
      </w:hyperlink>
      <w:r>
        <w:t xml:space="preserve"> от 29.05.2002 N 57-ФЗ)</w:t>
      </w:r>
    </w:p>
    <w:p w:rsidR="00BC6C53" w:rsidRDefault="00BC6C53">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BC6C53" w:rsidRDefault="00BC6C53">
      <w:pPr>
        <w:pStyle w:val="ConsPlusNormal"/>
        <w:jc w:val="both"/>
      </w:pPr>
      <w:r>
        <w:t xml:space="preserve">(в ред. Федерального </w:t>
      </w:r>
      <w:hyperlink r:id="rId7450" w:history="1">
        <w:r>
          <w:rPr>
            <w:color w:val="0000FF"/>
          </w:rPr>
          <w:t>закона</w:t>
        </w:r>
      </w:hyperlink>
      <w:r>
        <w:t xml:space="preserve"> от 29.05.2002 N 57-ФЗ)</w:t>
      </w:r>
    </w:p>
    <w:p w:rsidR="00BC6C53" w:rsidRDefault="00BC6C53">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BC6C53" w:rsidRDefault="00BC6C53">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BC6C53" w:rsidRDefault="00BC6C53">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ar10552"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BC6C53" w:rsidRDefault="00BC6C53">
      <w:pPr>
        <w:pStyle w:val="ConsPlusNormal"/>
        <w:jc w:val="both"/>
      </w:pPr>
      <w:r>
        <w:t xml:space="preserve">(в ред. Федеральных законов от 29.05.2002 </w:t>
      </w:r>
      <w:hyperlink r:id="rId7451" w:history="1">
        <w:r>
          <w:rPr>
            <w:color w:val="0000FF"/>
          </w:rPr>
          <w:t>N 57-ФЗ</w:t>
        </w:r>
      </w:hyperlink>
      <w:r>
        <w:t xml:space="preserve">, от 23.04.2018 </w:t>
      </w:r>
      <w:hyperlink r:id="rId7452" w:history="1">
        <w:r>
          <w:rPr>
            <w:color w:val="0000FF"/>
          </w:rPr>
          <w:t>N 113-ФЗ</w:t>
        </w:r>
      </w:hyperlink>
      <w:r>
        <w:t>)</w:t>
      </w:r>
    </w:p>
    <w:p w:rsidR="00BC6C53" w:rsidRDefault="00BC6C53">
      <w:pPr>
        <w:pStyle w:val="ConsPlusNormal"/>
        <w:spacing w:before="220"/>
        <w:ind w:firstLine="540"/>
        <w:jc w:val="both"/>
      </w:pPr>
      <w:r>
        <w:t xml:space="preserve">30) исключен. - Федеральный </w:t>
      </w:r>
      <w:hyperlink r:id="rId7453" w:history="1">
        <w:r>
          <w:rPr>
            <w:color w:val="0000FF"/>
          </w:rPr>
          <w:t>закон</w:t>
        </w:r>
      </w:hyperlink>
      <w:r>
        <w:t xml:space="preserve"> от 29.05.2002 N 57-ФЗ;</w:t>
      </w:r>
    </w:p>
    <w:p w:rsidR="00BC6C53" w:rsidRDefault="00BC6C53">
      <w:pPr>
        <w:pStyle w:val="ConsPlusNormal"/>
        <w:spacing w:before="220"/>
        <w:ind w:firstLine="540"/>
        <w:jc w:val="both"/>
      </w:pPr>
      <w:hyperlink r:id="rId7454"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BC6C53" w:rsidRDefault="00BC6C53">
      <w:pPr>
        <w:pStyle w:val="ConsPlusNormal"/>
        <w:spacing w:before="220"/>
        <w:ind w:firstLine="540"/>
        <w:jc w:val="both"/>
      </w:pPr>
      <w:hyperlink r:id="rId7455"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BC6C53" w:rsidRDefault="00BC6C53">
      <w:pPr>
        <w:pStyle w:val="ConsPlusNormal"/>
        <w:spacing w:before="22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BC6C53" w:rsidRDefault="00BC6C53">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BC6C53" w:rsidRDefault="00BC6C53">
      <w:pPr>
        <w:pStyle w:val="ConsPlusNormal"/>
        <w:jc w:val="both"/>
      </w:pPr>
      <w:r>
        <w:t xml:space="preserve">(п. 31.1 введен Федеральным </w:t>
      </w:r>
      <w:hyperlink r:id="rId7456" w:history="1">
        <w:r>
          <w:rPr>
            <w:color w:val="0000FF"/>
          </w:rPr>
          <w:t>законом</w:t>
        </w:r>
      </w:hyperlink>
      <w:r>
        <w:t xml:space="preserve"> от 27.11.2023 N 539-ФЗ)</w:t>
      </w:r>
    </w:p>
    <w:p w:rsidR="00BC6C53" w:rsidRDefault="00BC6C53">
      <w:pPr>
        <w:pStyle w:val="ConsPlusNormal"/>
        <w:spacing w:before="220"/>
        <w:ind w:firstLine="540"/>
        <w:jc w:val="both"/>
      </w:pPr>
      <w:hyperlink r:id="rId7457" w:history="1">
        <w:r>
          <w:rPr>
            <w:color w:val="0000FF"/>
          </w:rPr>
          <w:t>32</w:t>
        </w:r>
      </w:hyperlink>
      <w:r>
        <w:t>) в виде имущества или имущественных прав, переданных в качестве задатка, залога, обеспечительного платежа;</w:t>
      </w:r>
    </w:p>
    <w:p w:rsidR="00BC6C53" w:rsidRDefault="00BC6C53">
      <w:pPr>
        <w:pStyle w:val="ConsPlusNormal"/>
        <w:jc w:val="both"/>
      </w:pPr>
      <w:r>
        <w:t xml:space="preserve">(в ред. Федерального </w:t>
      </w:r>
      <w:hyperlink r:id="rId7458" w:history="1">
        <w:r>
          <w:rPr>
            <w:color w:val="0000FF"/>
          </w:rPr>
          <w:t>закона</w:t>
        </w:r>
      </w:hyperlink>
      <w:r>
        <w:t xml:space="preserve"> от 16.04.2022 N 96-ФЗ)</w:t>
      </w:r>
    </w:p>
    <w:p w:rsidR="00BC6C53" w:rsidRDefault="00BC6C53">
      <w:pPr>
        <w:pStyle w:val="ConsPlusNormal"/>
        <w:spacing w:before="220"/>
        <w:ind w:firstLine="540"/>
        <w:jc w:val="both"/>
      </w:pPr>
      <w:hyperlink r:id="rId7459"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10117" w:history="1">
        <w:r>
          <w:rPr>
            <w:color w:val="0000FF"/>
          </w:rPr>
          <w:t>подпунктом 21 пункта 1 статьи 251</w:t>
        </w:r>
      </w:hyperlink>
      <w:r>
        <w:t xml:space="preserve"> настоящего Кодекса;</w:t>
      </w:r>
    </w:p>
    <w:p w:rsidR="00BC6C53" w:rsidRDefault="00BC6C53">
      <w:pPr>
        <w:pStyle w:val="ConsPlusNormal"/>
        <w:jc w:val="both"/>
      </w:pPr>
      <w:r>
        <w:t xml:space="preserve">(в ред. Федерального </w:t>
      </w:r>
      <w:hyperlink r:id="rId7460" w:history="1">
        <w:r>
          <w:rPr>
            <w:color w:val="0000FF"/>
          </w:rPr>
          <w:t>закона</w:t>
        </w:r>
      </w:hyperlink>
      <w:r>
        <w:t xml:space="preserve"> от 29.05.2002 N 57-ФЗ)</w:t>
      </w:r>
    </w:p>
    <w:p w:rsidR="00BC6C53" w:rsidRDefault="00BC6C53">
      <w:pPr>
        <w:pStyle w:val="ConsPlusNormal"/>
        <w:spacing w:before="220"/>
        <w:ind w:firstLine="540"/>
        <w:jc w:val="both"/>
      </w:pPr>
      <w:hyperlink r:id="rId7461" w:history="1">
        <w:r>
          <w:rPr>
            <w:color w:val="0000FF"/>
          </w:rPr>
          <w:t>34</w:t>
        </w:r>
      </w:hyperlink>
      <w:r>
        <w:t xml:space="preserve">) в виде сумм целевых отчислений, произведенных налогоплательщиком на цели, указанные в </w:t>
      </w:r>
      <w:hyperlink w:anchor="Par10298"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ar11329" w:history="1">
        <w:r>
          <w:rPr>
            <w:color w:val="0000FF"/>
          </w:rPr>
          <w:t>подпунктами 19.5</w:t>
        </w:r>
      </w:hyperlink>
      <w:r>
        <w:t xml:space="preserve"> и </w:t>
      </w:r>
      <w:hyperlink w:anchor="Par11330" w:history="1">
        <w:r>
          <w:rPr>
            <w:color w:val="0000FF"/>
          </w:rPr>
          <w:t>19.6 пункта 1 статьи 265</w:t>
        </w:r>
      </w:hyperlink>
      <w:r>
        <w:t xml:space="preserve"> настоящего Кодекса;</w:t>
      </w:r>
    </w:p>
    <w:p w:rsidR="00BC6C53" w:rsidRDefault="00BC6C53">
      <w:pPr>
        <w:pStyle w:val="ConsPlusNormal"/>
        <w:jc w:val="both"/>
      </w:pPr>
      <w:r>
        <w:t xml:space="preserve">(в ред. Федерального </w:t>
      </w:r>
      <w:hyperlink r:id="rId7462" w:history="1">
        <w:r>
          <w:rPr>
            <w:color w:val="0000FF"/>
          </w:rPr>
          <w:t>закона</w:t>
        </w:r>
      </w:hyperlink>
      <w:r>
        <w:t xml:space="preserve"> от 08.06.2020 N 172-ФЗ)</w:t>
      </w:r>
    </w:p>
    <w:p w:rsidR="00BC6C53" w:rsidRDefault="00BC6C53">
      <w:pPr>
        <w:pStyle w:val="ConsPlusNormal"/>
        <w:spacing w:before="220"/>
        <w:ind w:firstLine="540"/>
        <w:jc w:val="both"/>
      </w:pPr>
      <w:r>
        <w:t xml:space="preserve">36) исключен. - Федеральный </w:t>
      </w:r>
      <w:hyperlink r:id="rId7463" w:history="1">
        <w:r>
          <w:rPr>
            <w:color w:val="0000FF"/>
          </w:rPr>
          <w:t>закон</w:t>
        </w:r>
      </w:hyperlink>
      <w:r>
        <w:t xml:space="preserve"> от 29.05.2002 N 57-ФЗ;</w:t>
      </w:r>
    </w:p>
    <w:p w:rsidR="00BC6C53" w:rsidRDefault="00BC6C53">
      <w:pPr>
        <w:pStyle w:val="ConsPlusNormal"/>
        <w:spacing w:before="220"/>
        <w:ind w:firstLine="540"/>
        <w:jc w:val="both"/>
      </w:pPr>
      <w:r>
        <w:t xml:space="preserve">35) утратил силу с 1 января 2011 года. - Федеральный </w:t>
      </w:r>
      <w:hyperlink r:id="rId7464" w:history="1">
        <w:r>
          <w:rPr>
            <w:color w:val="0000FF"/>
          </w:rPr>
          <w:t>закон</w:t>
        </w:r>
      </w:hyperlink>
      <w:r>
        <w:t xml:space="preserve"> от 27.07.2010 N 229-ФЗ;</w:t>
      </w:r>
    </w:p>
    <w:p w:rsidR="00BC6C53" w:rsidRDefault="00BC6C53">
      <w:pPr>
        <w:pStyle w:val="ConsPlusNormal"/>
        <w:spacing w:before="220"/>
        <w:ind w:firstLine="540"/>
        <w:jc w:val="both"/>
      </w:pPr>
      <w:r>
        <w:t xml:space="preserve">36) утратил силу с 1 января 2008 года. - Федеральный </w:t>
      </w:r>
      <w:hyperlink r:id="rId7465" w:history="1">
        <w:r>
          <w:rPr>
            <w:color w:val="0000FF"/>
          </w:rPr>
          <w:t>закон</w:t>
        </w:r>
      </w:hyperlink>
      <w:r>
        <w:t xml:space="preserve"> от 24.07.2007 N 216-ФЗ;</w:t>
      </w:r>
    </w:p>
    <w:p w:rsidR="00BC6C53" w:rsidRDefault="00BC6C53">
      <w:pPr>
        <w:pStyle w:val="ConsPlusNormal"/>
        <w:spacing w:before="220"/>
        <w:ind w:firstLine="540"/>
        <w:jc w:val="both"/>
      </w:pPr>
      <w:hyperlink r:id="rId7466" w:history="1">
        <w:r>
          <w:rPr>
            <w:color w:val="0000FF"/>
          </w:rPr>
          <w:t>37</w:t>
        </w:r>
      </w:hyperlink>
      <w:r>
        <w:t xml:space="preserve">) в виде сумм выплаченных подъемных сверх норм, установленных законодательством </w:t>
      </w:r>
      <w:r>
        <w:lastRenderedPageBreak/>
        <w:t>Российской Федерации;</w:t>
      </w:r>
    </w:p>
    <w:p w:rsidR="00BC6C53" w:rsidRDefault="00BC6C53">
      <w:pPr>
        <w:pStyle w:val="ConsPlusNormal"/>
        <w:spacing w:before="220"/>
        <w:ind w:firstLine="540"/>
        <w:jc w:val="both"/>
      </w:pPr>
      <w:hyperlink r:id="rId7467" w:history="1">
        <w:r>
          <w:rPr>
            <w:color w:val="0000FF"/>
          </w:rPr>
          <w:t>38</w:t>
        </w:r>
      </w:hyperlink>
      <w:r>
        <w:t xml:space="preserve">) на компенсацию за использование для служебных поездок личных легковых автомобилей и мотоциклов сверх норм таких расходов, установленных </w:t>
      </w:r>
      <w:hyperlink w:anchor="Par11065" w:history="1">
        <w:r>
          <w:rPr>
            <w:color w:val="0000FF"/>
          </w:rPr>
          <w:t>подпунктом 11 пункта 1 статьи 264</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468" w:history="1">
        <w:r>
          <w:rPr>
            <w:color w:val="0000FF"/>
          </w:rPr>
          <w:t>N 57-ФЗ</w:t>
        </w:r>
      </w:hyperlink>
      <w:r>
        <w:t xml:space="preserve">, от 22.07.2008 </w:t>
      </w:r>
      <w:hyperlink r:id="rId7469" w:history="1">
        <w:r>
          <w:rPr>
            <w:color w:val="0000FF"/>
          </w:rPr>
          <w:t>N 158-ФЗ</w:t>
        </w:r>
      </w:hyperlink>
      <w:r>
        <w:t xml:space="preserve">, от 23.07.2013 </w:t>
      </w:r>
      <w:hyperlink r:id="rId7470" w:history="1">
        <w:r>
          <w:rPr>
            <w:color w:val="0000FF"/>
          </w:rPr>
          <w:t>N 248-ФЗ</w:t>
        </w:r>
      </w:hyperlink>
      <w:r>
        <w:t xml:space="preserve">, от 25.04.2026 </w:t>
      </w:r>
      <w:hyperlink r:id="rId7471" w:history="1">
        <w:r>
          <w:rPr>
            <w:color w:val="0000FF"/>
          </w:rPr>
          <w:t>N 104-ФЗ</w:t>
        </w:r>
      </w:hyperlink>
      <w:r>
        <w:t>)</w:t>
      </w:r>
    </w:p>
    <w:p w:rsidR="00BC6C53" w:rsidRDefault="00BC6C53">
      <w:pPr>
        <w:pStyle w:val="ConsPlusNormal"/>
        <w:spacing w:before="220"/>
        <w:ind w:firstLine="540"/>
        <w:jc w:val="both"/>
      </w:pPr>
      <w:hyperlink r:id="rId7472"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473" w:history="1">
        <w:r>
          <w:rPr>
            <w:color w:val="0000FF"/>
          </w:rPr>
          <w:t>порядке</w:t>
        </w:r>
      </w:hyperlink>
      <w:r>
        <w:t>;</w:t>
      </w:r>
    </w:p>
    <w:p w:rsidR="00BC6C53" w:rsidRDefault="00BC6C53">
      <w:pPr>
        <w:pStyle w:val="ConsPlusNormal"/>
        <w:spacing w:before="220"/>
        <w:ind w:firstLine="540"/>
        <w:jc w:val="both"/>
      </w:pPr>
      <w:hyperlink r:id="rId7474"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11112" w:history="1">
        <w:r>
          <w:rPr>
            <w:color w:val="0000FF"/>
          </w:rPr>
          <w:t>подпунктах 29</w:t>
        </w:r>
      </w:hyperlink>
      <w:r>
        <w:t xml:space="preserve"> и </w:t>
      </w:r>
      <w:hyperlink w:anchor="Par11113" w:history="1">
        <w:r>
          <w:rPr>
            <w:color w:val="0000FF"/>
          </w:rPr>
          <w:t>30 пункта 1 статьи 264</w:t>
        </w:r>
      </w:hyperlink>
      <w:r>
        <w:t xml:space="preserve"> настоящего Кодекса;</w:t>
      </w:r>
    </w:p>
    <w:p w:rsidR="00BC6C53" w:rsidRDefault="00BC6C53">
      <w:pPr>
        <w:pStyle w:val="ConsPlusNormal"/>
        <w:spacing w:before="220"/>
        <w:ind w:firstLine="540"/>
        <w:jc w:val="both"/>
      </w:pPr>
      <w:hyperlink r:id="rId7475"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11171" w:history="1">
        <w:r>
          <w:rPr>
            <w:color w:val="0000FF"/>
          </w:rPr>
          <w:t>подпунктах 43</w:t>
        </w:r>
      </w:hyperlink>
      <w:r>
        <w:t xml:space="preserve"> и </w:t>
      </w:r>
      <w:hyperlink w:anchor="Par11172" w:history="1">
        <w:r>
          <w:rPr>
            <w:color w:val="0000FF"/>
          </w:rPr>
          <w:t>44 пункта 1 статьи 264</w:t>
        </w:r>
      </w:hyperlink>
      <w:r>
        <w:t xml:space="preserve"> настоящего Кодекса;</w:t>
      </w:r>
    </w:p>
    <w:p w:rsidR="00BC6C53" w:rsidRDefault="00BC6C53">
      <w:pPr>
        <w:pStyle w:val="ConsPlusNormal"/>
        <w:spacing w:before="220"/>
        <w:ind w:firstLine="540"/>
        <w:jc w:val="both"/>
      </w:pPr>
      <w:hyperlink r:id="rId7476" w:history="1">
        <w:r>
          <w:rPr>
            <w:color w:val="0000FF"/>
          </w:rPr>
          <w:t>42</w:t>
        </w:r>
      </w:hyperlink>
      <w:r>
        <w:t xml:space="preserve">) в виде представительских расходов в части, превышающей их размеры, предусмотренные </w:t>
      </w:r>
      <w:hyperlink w:anchor="Par11216" w:history="1">
        <w:r>
          <w:rPr>
            <w:color w:val="0000FF"/>
          </w:rPr>
          <w:t>пунктом 2 статьи 264</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01.01.2018 п. 3 ст. 264 настоящего Кодекса </w:t>
            </w:r>
            <w:hyperlink r:id="rId7477"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ar11224" w:history="1">
              <w:r>
                <w:rPr>
                  <w:color w:val="0000FF"/>
                </w:rPr>
                <w:t>абз. 8 п. 3</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hyperlink r:id="rId7478" w:history="1">
        <w:r>
          <w:rPr>
            <w:color w:val="0000FF"/>
          </w:rPr>
          <w:t>43</w:t>
        </w:r>
      </w:hyperlink>
      <w:r>
        <w:t xml:space="preserve">) в виде расходов, предусмотренных </w:t>
      </w:r>
      <w:hyperlink w:anchor="Par11224" w:history="1">
        <w:r>
          <w:rPr>
            <w:color w:val="0000FF"/>
          </w:rPr>
          <w:t>абзацем пятым пункта 3 статьи 264</w:t>
        </w:r>
      </w:hyperlink>
      <w:r>
        <w:t xml:space="preserve"> настоящего Кодекса;</w:t>
      </w:r>
    </w:p>
    <w:p w:rsidR="00BC6C53" w:rsidRDefault="00BC6C53">
      <w:pPr>
        <w:pStyle w:val="ConsPlusNormal"/>
        <w:jc w:val="both"/>
      </w:pPr>
      <w:r>
        <w:t xml:space="preserve">(в ред. Федерального </w:t>
      </w:r>
      <w:hyperlink r:id="rId7479" w:history="1">
        <w:r>
          <w:rPr>
            <w:color w:val="0000FF"/>
          </w:rPr>
          <w:t>закона</w:t>
        </w:r>
      </w:hyperlink>
      <w:r>
        <w:t xml:space="preserve"> от 29.11.2012 N 206-ФЗ)</w:t>
      </w:r>
    </w:p>
    <w:p w:rsidR="00BC6C53" w:rsidRDefault="00BC6C53">
      <w:pPr>
        <w:pStyle w:val="ConsPlusNormal"/>
        <w:spacing w:before="220"/>
        <w:ind w:firstLine="540"/>
        <w:jc w:val="both"/>
      </w:pPr>
      <w:hyperlink r:id="rId7480"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ar11227" w:history="1">
        <w:r>
          <w:rPr>
            <w:color w:val="0000FF"/>
          </w:rPr>
          <w:t>абзацами вторым</w:t>
        </w:r>
      </w:hyperlink>
      <w:r>
        <w:t xml:space="preserve"> - </w:t>
      </w:r>
      <w:hyperlink w:anchor="Par11230" w:history="1">
        <w:r>
          <w:rPr>
            <w:color w:val="0000FF"/>
          </w:rPr>
          <w:t>четвертым пункта 4 статьи 264</w:t>
        </w:r>
      </w:hyperlink>
      <w:r>
        <w:t xml:space="preserve"> настоящего Кодекса, сверх установленных </w:t>
      </w:r>
      <w:hyperlink w:anchor="Par11232" w:history="1">
        <w:r>
          <w:rPr>
            <w:color w:val="0000FF"/>
          </w:rPr>
          <w:t>абзацем пятым пункта 4 статьи 264</w:t>
        </w:r>
      </w:hyperlink>
      <w: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hyperlink r:id="rId7481" w:history="1">
        <w:r>
          <w:rPr>
            <w:color w:val="0000FF"/>
          </w:rPr>
          <w:t>статьей 18.1</w:t>
        </w:r>
      </w:hyperlink>
      <w: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hyperlink r:id="rId7482"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rsidR="00BC6C53" w:rsidRDefault="00BC6C53">
      <w:pPr>
        <w:pStyle w:val="ConsPlusNormal"/>
        <w:jc w:val="both"/>
      </w:pPr>
      <w:r>
        <w:t xml:space="preserve">(в ред. Федеральных законов от 29.05.2002 </w:t>
      </w:r>
      <w:hyperlink r:id="rId7483" w:history="1">
        <w:r>
          <w:rPr>
            <w:color w:val="0000FF"/>
          </w:rPr>
          <w:t>N 57-ФЗ</w:t>
        </w:r>
      </w:hyperlink>
      <w:r>
        <w:t xml:space="preserve">, от 29.11.2024 </w:t>
      </w:r>
      <w:hyperlink r:id="rId7484" w:history="1">
        <w:r>
          <w:rPr>
            <w:color w:val="0000FF"/>
          </w:rPr>
          <w:t>N 416-ФЗ</w:t>
        </w:r>
      </w:hyperlink>
      <w:r>
        <w:t>)</w:t>
      </w:r>
    </w:p>
    <w:p w:rsidR="00BC6C53" w:rsidRDefault="00BC6C53">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485" w:history="1">
        <w:r>
          <w:rPr>
            <w:color w:val="0000FF"/>
          </w:rPr>
          <w:t>законом</w:t>
        </w:r>
      </w:hyperlink>
      <w:r>
        <w:t xml:space="preserve"> </w:t>
      </w:r>
      <w:r>
        <w:lastRenderedPageBreak/>
        <w:t xml:space="preserve">"О науке и государственной научно-технической политике", сверх сумм отчислений, предусмотренных </w:t>
      </w:r>
      <w:hyperlink w:anchor="Par10980" w:history="1">
        <w:r>
          <w:rPr>
            <w:color w:val="0000FF"/>
          </w:rPr>
          <w:t>подпунктом 6 пункта 2 статьи 262</w:t>
        </w:r>
      </w:hyperlink>
      <w:r>
        <w:t xml:space="preserve"> настоящего Кодекса;</w:t>
      </w:r>
    </w:p>
    <w:p w:rsidR="00BC6C53" w:rsidRDefault="00BC6C53">
      <w:pPr>
        <w:pStyle w:val="ConsPlusNormal"/>
        <w:jc w:val="both"/>
      </w:pPr>
      <w:r>
        <w:t xml:space="preserve">(п. 45 в ред. Федерального </w:t>
      </w:r>
      <w:hyperlink r:id="rId7486" w:history="1">
        <w:r>
          <w:rPr>
            <w:color w:val="0000FF"/>
          </w:rPr>
          <w:t>закона</w:t>
        </w:r>
      </w:hyperlink>
      <w:r>
        <w:t xml:space="preserve"> от 07.06.2011 N 132-ФЗ)</w:t>
      </w:r>
    </w:p>
    <w:p w:rsidR="00BC6C53" w:rsidRDefault="00BC6C53">
      <w:pPr>
        <w:pStyle w:val="ConsPlusNormal"/>
        <w:spacing w:before="220"/>
        <w:ind w:firstLine="540"/>
        <w:jc w:val="both"/>
      </w:pPr>
      <w:hyperlink r:id="rId7487" w:history="1">
        <w:r>
          <w:rPr>
            <w:color w:val="0000FF"/>
          </w:rPr>
          <w:t>46</w:t>
        </w:r>
      </w:hyperlink>
      <w:r>
        <w:t>) отрицательная разница, полученная от переоценки ценных бумаг по рыночной стоимости;</w:t>
      </w:r>
    </w:p>
    <w:p w:rsidR="00BC6C53" w:rsidRDefault="00BC6C53">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488"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BC6C53" w:rsidRDefault="00BC6C53">
      <w:pPr>
        <w:pStyle w:val="ConsPlusNormal"/>
        <w:jc w:val="both"/>
      </w:pPr>
      <w:r>
        <w:t xml:space="preserve">(п. 47 введен Федеральным </w:t>
      </w:r>
      <w:hyperlink r:id="rId7489" w:history="1">
        <w:r>
          <w:rPr>
            <w:color w:val="0000FF"/>
          </w:rPr>
          <w:t>законом</w:t>
        </w:r>
      </w:hyperlink>
      <w:r>
        <w:t xml:space="preserve"> от 29.05.2002 N 57-ФЗ)</w:t>
      </w:r>
    </w:p>
    <w:p w:rsidR="00BC6C53" w:rsidRDefault="00BC6C53">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BC6C53" w:rsidRDefault="00BC6C53">
      <w:pPr>
        <w:pStyle w:val="ConsPlusNormal"/>
        <w:jc w:val="both"/>
      </w:pPr>
      <w:r>
        <w:t xml:space="preserve">(п. 48 введен Федеральным </w:t>
      </w:r>
      <w:hyperlink r:id="rId7490"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491" w:history="1">
        <w:r>
          <w:rPr>
            <w:color w:val="0000FF"/>
          </w:rPr>
          <w:t>законодательством</w:t>
        </w:r>
      </w:hyperlink>
      <w:r>
        <w:t xml:space="preserve"> Российской Федерации об обязательном медицинском страховании;</w:t>
      </w:r>
    </w:p>
    <w:p w:rsidR="00BC6C53" w:rsidRDefault="00BC6C53">
      <w:pPr>
        <w:pStyle w:val="ConsPlusNormal"/>
        <w:jc w:val="both"/>
      </w:pPr>
      <w:r>
        <w:t xml:space="preserve">(п. 48.1 в ред. Федерального </w:t>
      </w:r>
      <w:hyperlink r:id="rId7492" w:history="1">
        <w:r>
          <w:rPr>
            <w:color w:val="0000FF"/>
          </w:rPr>
          <w:t>закона</w:t>
        </w:r>
      </w:hyperlink>
      <w:r>
        <w:t xml:space="preserve"> от 29.11.2010 N 313-ФЗ)</w:t>
      </w:r>
    </w:p>
    <w:p w:rsidR="00BC6C53" w:rsidRDefault="00BC6C53">
      <w:pPr>
        <w:pStyle w:val="ConsPlusNormal"/>
        <w:spacing w:before="22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BC6C53" w:rsidRDefault="00BC6C53">
      <w:pPr>
        <w:pStyle w:val="ConsPlusNormal"/>
        <w:jc w:val="both"/>
      </w:pPr>
      <w:r>
        <w:t xml:space="preserve">(п. 48.2 в ред. Федерального </w:t>
      </w:r>
      <w:hyperlink r:id="rId7493" w:history="1">
        <w:r>
          <w:rPr>
            <w:color w:val="0000FF"/>
          </w:rPr>
          <w:t>закона</w:t>
        </w:r>
      </w:hyperlink>
      <w:r>
        <w:t xml:space="preserve"> от 03.07.2019 N 162-ФЗ)</w:t>
      </w:r>
    </w:p>
    <w:p w:rsidR="00BC6C53" w:rsidRDefault="00BC6C53">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BC6C53" w:rsidRDefault="00BC6C53">
      <w:pPr>
        <w:pStyle w:val="ConsPlusNormal"/>
        <w:jc w:val="both"/>
      </w:pPr>
      <w:r>
        <w:t xml:space="preserve">(п. 48.3 введен Федеральным </w:t>
      </w:r>
      <w:hyperlink r:id="rId7494" w:history="1">
        <w:r>
          <w:rPr>
            <w:color w:val="0000FF"/>
          </w:rPr>
          <w:t>законом</w:t>
        </w:r>
      </w:hyperlink>
      <w:r>
        <w:t xml:space="preserve"> от 29.12.2004 N 204-ФЗ, в ред. Федеральных законов от 30.11.2011 </w:t>
      </w:r>
      <w:hyperlink r:id="rId7495" w:history="1">
        <w:r>
          <w:rPr>
            <w:color w:val="0000FF"/>
          </w:rPr>
          <w:t>N 359-ФЗ</w:t>
        </w:r>
      </w:hyperlink>
      <w:r>
        <w:t xml:space="preserve">, от 29.06.2015 </w:t>
      </w:r>
      <w:hyperlink r:id="rId7496" w:history="1">
        <w:r>
          <w:rPr>
            <w:color w:val="0000FF"/>
          </w:rPr>
          <w:t>N 177-ФЗ</w:t>
        </w:r>
      </w:hyperlink>
      <w:r>
        <w:t>)</w:t>
      </w:r>
    </w:p>
    <w:p w:rsidR="00BC6C53" w:rsidRDefault="00BC6C53">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497" w:history="1">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BC6C53" w:rsidRDefault="00BC6C53">
      <w:pPr>
        <w:pStyle w:val="ConsPlusNormal"/>
        <w:jc w:val="both"/>
      </w:pPr>
      <w:r>
        <w:t xml:space="preserve">(п. 48.4 введен Федеральным </w:t>
      </w:r>
      <w:hyperlink r:id="rId7498" w:history="1">
        <w:r>
          <w:rPr>
            <w:color w:val="0000FF"/>
          </w:rPr>
          <w:t>законом</w:t>
        </w:r>
      </w:hyperlink>
      <w:r>
        <w:t xml:space="preserve"> от 29.12.2004 N 204-ФЗ, в ред. Федеральных законов от 30.11.2011 </w:t>
      </w:r>
      <w:hyperlink r:id="rId7499" w:history="1">
        <w:r>
          <w:rPr>
            <w:color w:val="0000FF"/>
          </w:rPr>
          <w:t>N 359-ФЗ</w:t>
        </w:r>
      </w:hyperlink>
      <w:r>
        <w:t xml:space="preserve">, от 14.07.2022 </w:t>
      </w:r>
      <w:hyperlink r:id="rId7500" w:history="1">
        <w:r>
          <w:rPr>
            <w:color w:val="0000FF"/>
          </w:rPr>
          <w:t>N 239-ФЗ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01.01.2032 п. 48.5 ст. 270 (в ред. 28.11.2025) утрачивает силу (</w:t>
            </w:r>
            <w:hyperlink r:id="rId7501" w:history="1">
              <w:r>
                <w:rPr>
                  <w:color w:val="0000FF"/>
                </w:rPr>
                <w:t>ФЗ</w:t>
              </w:r>
            </w:hyperlink>
            <w:r>
              <w:rPr>
                <w:color w:val="392C69"/>
              </w:rPr>
              <w:t xml:space="preserve"> от 28.11.2025 N 425-ФЗ). С указанной даты п. 48.5 ст. 270 будет действовать в предыдущей </w:t>
            </w:r>
            <w:hyperlink r:id="rId7502" w:history="1">
              <w:r>
                <w:rPr>
                  <w:color w:val="0000FF"/>
                </w:rPr>
                <w:t>редакции</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48.5) расходы судовладельцев, связанные с получением доходов, указанных в </w:t>
      </w:r>
      <w:hyperlink w:anchor="Par10161" w:history="1">
        <w:r>
          <w:rPr>
            <w:color w:val="0000FF"/>
          </w:rPr>
          <w:t>подпунктах 33</w:t>
        </w:r>
      </w:hyperlink>
      <w:r>
        <w:t xml:space="preserve">, </w:t>
      </w:r>
      <w:hyperlink w:anchor="Par10165" w:history="1">
        <w:r>
          <w:rPr>
            <w:color w:val="0000FF"/>
          </w:rPr>
          <w:t>33.2</w:t>
        </w:r>
      </w:hyperlink>
      <w:r>
        <w:t xml:space="preserve"> и (или) </w:t>
      </w:r>
      <w:hyperlink w:anchor="Par10172" w:history="1">
        <w:r>
          <w:rPr>
            <w:color w:val="0000FF"/>
          </w:rPr>
          <w:t>33.4 пункта 1 статьи 251</w:t>
        </w:r>
      </w:hyperlink>
      <w:r>
        <w:t xml:space="preserve"> настоящего Кодекса;</w:t>
      </w:r>
    </w:p>
    <w:p w:rsidR="00BC6C53" w:rsidRDefault="00BC6C53">
      <w:pPr>
        <w:pStyle w:val="ConsPlusNormal"/>
        <w:jc w:val="both"/>
      </w:pPr>
      <w:r>
        <w:t xml:space="preserve">(в ред. Федеральных законов от 04.06.2018 </w:t>
      </w:r>
      <w:hyperlink r:id="rId7503" w:history="1">
        <w:r>
          <w:rPr>
            <w:color w:val="0000FF"/>
          </w:rPr>
          <w:t>N 137-ФЗ</w:t>
        </w:r>
      </w:hyperlink>
      <w:r>
        <w:t xml:space="preserve">, от 28.11.2025 </w:t>
      </w:r>
      <w:hyperlink r:id="rId7504" w:history="1">
        <w:r>
          <w:rPr>
            <w:color w:val="0000FF"/>
          </w:rPr>
          <w:t>N 425-ФЗ</w:t>
        </w:r>
      </w:hyperlink>
      <w:r>
        <w:t>)</w:t>
      </w:r>
    </w:p>
    <w:p w:rsidR="00BC6C53" w:rsidRDefault="00BC6C53">
      <w:pPr>
        <w:pStyle w:val="ConsPlusNormal"/>
        <w:spacing w:before="220"/>
        <w:ind w:firstLine="540"/>
        <w:jc w:val="both"/>
      </w:pPr>
      <w:r>
        <w:t>48.6) расходы банка развития - государственной корпорации;</w:t>
      </w:r>
    </w:p>
    <w:p w:rsidR="00BC6C53" w:rsidRDefault="00BC6C53">
      <w:pPr>
        <w:pStyle w:val="ConsPlusNormal"/>
        <w:jc w:val="both"/>
      </w:pPr>
      <w:r>
        <w:lastRenderedPageBreak/>
        <w:t xml:space="preserve">(п. 48.6 введен Федеральным </w:t>
      </w:r>
      <w:hyperlink r:id="rId7505" w:history="1">
        <w:r>
          <w:rPr>
            <w:color w:val="0000FF"/>
          </w:rPr>
          <w:t>законом</w:t>
        </w:r>
      </w:hyperlink>
      <w:r>
        <w:t xml:space="preserve"> от 17.05.2007 N 83-ФЗ)</w:t>
      </w:r>
    </w:p>
    <w:p w:rsidR="00BC6C53" w:rsidRDefault="00BC6C53">
      <w:pPr>
        <w:pStyle w:val="ConsPlusNormal"/>
        <w:spacing w:before="220"/>
        <w:ind w:firstLine="540"/>
        <w:jc w:val="both"/>
      </w:pPr>
      <w:r>
        <w:t xml:space="preserve">48.7) утратил силу с 1 января 2017 года. - Федеральный </w:t>
      </w:r>
      <w:hyperlink r:id="rId7506" w:history="1">
        <w:r>
          <w:rPr>
            <w:color w:val="0000FF"/>
          </w:rPr>
          <w:t>закон</w:t>
        </w:r>
      </w:hyperlink>
      <w:r>
        <w:t xml:space="preserve"> от 01.12.2007 N 310-ФЗ;</w:t>
      </w:r>
    </w:p>
    <w:p w:rsidR="00BC6C53" w:rsidRDefault="00BC6C53">
      <w:pPr>
        <w:pStyle w:val="ConsPlusNormal"/>
        <w:spacing w:before="220"/>
        <w:ind w:firstLine="540"/>
        <w:jc w:val="both"/>
      </w:pPr>
      <w:r>
        <w:t>48.8) в виде сумм вознаграждений и иных выплат, осуществляемых членам совета директоров;</w:t>
      </w:r>
    </w:p>
    <w:p w:rsidR="00BC6C53" w:rsidRDefault="00BC6C53">
      <w:pPr>
        <w:pStyle w:val="ConsPlusNormal"/>
        <w:jc w:val="both"/>
      </w:pPr>
      <w:r>
        <w:t xml:space="preserve">(п. 48.8 введен Федеральным </w:t>
      </w:r>
      <w:hyperlink r:id="rId7507" w:history="1">
        <w:r>
          <w:rPr>
            <w:color w:val="0000FF"/>
          </w:rPr>
          <w:t>законом</w:t>
        </w:r>
      </w:hyperlink>
      <w:r>
        <w:t xml:space="preserve"> от 22.07.2008 N 158-ФЗ)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48.9 ст. 270 (в ред. ФЗ от 29.12.2015 N 398-ФЗ) </w:t>
            </w:r>
            <w:hyperlink r:id="rId7508" w:history="1">
              <w:r>
                <w:rPr>
                  <w:color w:val="0000FF"/>
                </w:rPr>
                <w:t>применяется</w:t>
              </w:r>
            </w:hyperlink>
            <w:r>
              <w:rPr>
                <w:color w:val="392C69"/>
              </w:rPr>
              <w:t xml:space="preserve"> по 31.12.2025 включительно.</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509"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BC6C53" w:rsidRDefault="00BC6C53">
      <w:pPr>
        <w:pStyle w:val="ConsPlusNormal"/>
        <w:jc w:val="both"/>
      </w:pPr>
      <w:r>
        <w:t xml:space="preserve">(пп. 48.9 в ред. Федерального </w:t>
      </w:r>
      <w:hyperlink r:id="rId7510" w:history="1">
        <w:r>
          <w:rPr>
            <w:color w:val="0000FF"/>
          </w:rPr>
          <w:t>закона</w:t>
        </w:r>
      </w:hyperlink>
      <w:r>
        <w:t xml:space="preserve"> от 29.12.2015 N 398-ФЗ (ред. 25.12.2018))</w:t>
      </w:r>
    </w:p>
    <w:p w:rsidR="00BC6C53" w:rsidRDefault="00BC6C53">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51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BC6C53" w:rsidRDefault="00BC6C53">
      <w:pPr>
        <w:pStyle w:val="ConsPlusNormal"/>
        <w:jc w:val="both"/>
      </w:pPr>
      <w:r>
        <w:t xml:space="preserve">(п. 48.10 введен Федеральным </w:t>
      </w:r>
      <w:hyperlink r:id="rId7512" w:history="1">
        <w:r>
          <w:rPr>
            <w:color w:val="0000FF"/>
          </w:rPr>
          <w:t>законом</w:t>
        </w:r>
      </w:hyperlink>
      <w:r>
        <w:t xml:space="preserve"> от 25.12.2008 N 282-ФЗ)</w:t>
      </w:r>
    </w:p>
    <w:p w:rsidR="00BC6C53" w:rsidRDefault="00BC6C53">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BC6C53" w:rsidRDefault="00BC6C53">
      <w:pPr>
        <w:pStyle w:val="ConsPlusNormal"/>
        <w:jc w:val="both"/>
      </w:pPr>
      <w:r>
        <w:t xml:space="preserve">(п. 48.11 введен Федеральным </w:t>
      </w:r>
      <w:hyperlink r:id="rId7513" w:history="1">
        <w:r>
          <w:rPr>
            <w:color w:val="0000FF"/>
          </w:rPr>
          <w:t>законом</w:t>
        </w:r>
      </w:hyperlink>
      <w:r>
        <w:t xml:space="preserve"> от 08.05.2010 N 83-ФЗ)</w:t>
      </w:r>
    </w:p>
    <w:p w:rsidR="00BC6C53" w:rsidRDefault="00BC6C53">
      <w:pPr>
        <w:pStyle w:val="ConsPlusNormal"/>
        <w:spacing w:before="220"/>
        <w:ind w:firstLine="540"/>
        <w:jc w:val="both"/>
      </w:pPr>
      <w:r>
        <w:t xml:space="preserve">48.12) утратил силу с 1 января 2017 года. - Федеральный </w:t>
      </w:r>
      <w:hyperlink r:id="rId7514" w:history="1">
        <w:r>
          <w:rPr>
            <w:color w:val="0000FF"/>
          </w:rPr>
          <w:t>закон</w:t>
        </w:r>
      </w:hyperlink>
      <w:r>
        <w:t xml:space="preserve"> от 30.07.2010 N 242-ФЗ;</w:t>
      </w:r>
    </w:p>
    <w:p w:rsidR="00BC6C53" w:rsidRDefault="00BC6C53">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23151" w:history="1">
        <w:r>
          <w:rPr>
            <w:color w:val="0000FF"/>
          </w:rPr>
          <w:t>статьей 343.1</w:t>
        </w:r>
      </w:hyperlink>
      <w:r>
        <w:t xml:space="preserve"> настоящего Кодекса, за исключением расходов, предусмотренных </w:t>
      </w:r>
      <w:hyperlink w:anchor="Par15809" w:history="1">
        <w:r>
          <w:rPr>
            <w:color w:val="0000FF"/>
          </w:rPr>
          <w:t>пунктом 5 статьи 325.1</w:t>
        </w:r>
      </w:hyperlink>
      <w:r>
        <w:t xml:space="preserve"> настоящего Кодекса;</w:t>
      </w:r>
    </w:p>
    <w:p w:rsidR="00BC6C53" w:rsidRDefault="00BC6C53">
      <w:pPr>
        <w:pStyle w:val="ConsPlusNormal"/>
        <w:jc w:val="both"/>
      </w:pPr>
      <w:r>
        <w:t xml:space="preserve">(п. 48.13 введен Федеральным </w:t>
      </w:r>
      <w:hyperlink r:id="rId7515" w:history="1">
        <w:r>
          <w:rPr>
            <w:color w:val="0000FF"/>
          </w:rPr>
          <w:t>законом</w:t>
        </w:r>
      </w:hyperlink>
      <w:r>
        <w:t xml:space="preserve"> от 28.12.2010 N 425-ФЗ)</w:t>
      </w:r>
    </w:p>
    <w:p w:rsidR="00BC6C53" w:rsidRDefault="00BC6C53">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BC6C53" w:rsidRDefault="00BC6C53">
      <w:pPr>
        <w:pStyle w:val="ConsPlusNormal"/>
        <w:jc w:val="both"/>
      </w:pPr>
      <w:r>
        <w:t xml:space="preserve">(п. 48.14 введен Федеральным </w:t>
      </w:r>
      <w:hyperlink r:id="rId7516" w:history="1">
        <w:r>
          <w:rPr>
            <w:color w:val="0000FF"/>
          </w:rPr>
          <w:t>законом</w:t>
        </w:r>
      </w:hyperlink>
      <w:r>
        <w:t xml:space="preserve"> от 16.11.2011 N 321-ФЗ)</w:t>
      </w:r>
    </w:p>
    <w:p w:rsidR="00BC6C53" w:rsidRDefault="00BC6C53">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517" w:history="1">
        <w:r>
          <w:rPr>
            <w:color w:val="0000FF"/>
          </w:rPr>
          <w:t>законом</w:t>
        </w:r>
      </w:hyperlink>
      <w:r>
        <w:t xml:space="preserve"> от 24 ноября 1996 года N 132-ФЗ "Об основах туристской деятельности в Российской Федерации";</w:t>
      </w:r>
    </w:p>
    <w:p w:rsidR="00BC6C53" w:rsidRDefault="00BC6C53">
      <w:pPr>
        <w:pStyle w:val="ConsPlusNormal"/>
        <w:jc w:val="both"/>
      </w:pPr>
      <w:r>
        <w:t xml:space="preserve">(п. 48.15 в ред. Федерального </w:t>
      </w:r>
      <w:hyperlink r:id="rId7518" w:history="1">
        <w:r>
          <w:rPr>
            <w:color w:val="0000FF"/>
          </w:rPr>
          <w:t>закона</w:t>
        </w:r>
      </w:hyperlink>
      <w:r>
        <w:t xml:space="preserve"> от 01.05.2016 N 128-ФЗ)</w:t>
      </w:r>
    </w:p>
    <w:p w:rsidR="00BC6C53" w:rsidRDefault="00BC6C53">
      <w:pPr>
        <w:pStyle w:val="ConsPlusNormal"/>
        <w:spacing w:before="220"/>
        <w:ind w:firstLine="540"/>
        <w:jc w:val="both"/>
      </w:pPr>
      <w:r>
        <w:lastRenderedPageBreak/>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51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520" w:history="1">
        <w:r>
          <w:rPr>
            <w:color w:val="0000FF"/>
          </w:rPr>
          <w:t>законом</w:t>
        </w:r>
      </w:hyperlink>
      <w:r>
        <w:t>;</w:t>
      </w:r>
    </w:p>
    <w:p w:rsidR="00BC6C53" w:rsidRDefault="00BC6C53">
      <w:pPr>
        <w:pStyle w:val="ConsPlusNormal"/>
        <w:jc w:val="both"/>
      </w:pPr>
      <w:r>
        <w:t xml:space="preserve">(п. 48.16 в ред. Федерального </w:t>
      </w:r>
      <w:hyperlink r:id="rId7521" w:history="1">
        <w:r>
          <w:rPr>
            <w:color w:val="0000FF"/>
          </w:rPr>
          <w:t>закона</w:t>
        </w:r>
      </w:hyperlink>
      <w:r>
        <w:t xml:space="preserve"> от 01.05.2019 N 101-ФЗ)</w:t>
      </w:r>
    </w:p>
    <w:p w:rsidR="00BC6C53" w:rsidRDefault="00BC6C53">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BC6C53" w:rsidRDefault="00BC6C53">
      <w:pPr>
        <w:pStyle w:val="ConsPlusNormal"/>
        <w:jc w:val="both"/>
      </w:pPr>
      <w:r>
        <w:t xml:space="preserve">(п. 48.17 введен Федеральным </w:t>
      </w:r>
      <w:hyperlink r:id="rId7522" w:history="1">
        <w:r>
          <w:rPr>
            <w:color w:val="0000FF"/>
          </w:rPr>
          <w:t>законом</w:t>
        </w:r>
      </w:hyperlink>
      <w:r>
        <w:t xml:space="preserve"> от 21.02.2014 N 17-ФЗ)</w:t>
      </w:r>
    </w:p>
    <w:p w:rsidR="00BC6C53" w:rsidRDefault="00BC6C53">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752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C6C53" w:rsidRDefault="00BC6C53">
      <w:pPr>
        <w:pStyle w:val="ConsPlusNormal"/>
        <w:jc w:val="both"/>
      </w:pPr>
      <w:r>
        <w:t xml:space="preserve">(п. 48.18 введен Федеральным </w:t>
      </w:r>
      <w:hyperlink r:id="rId7524" w:history="1">
        <w:r>
          <w:rPr>
            <w:color w:val="0000FF"/>
          </w:rPr>
          <w:t>законом</w:t>
        </w:r>
      </w:hyperlink>
      <w:r>
        <w:t xml:space="preserve"> от 20.04.2014 N 78-ФЗ)</w:t>
      </w:r>
    </w:p>
    <w:p w:rsidR="00BC6C53" w:rsidRDefault="00BC6C53">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BC6C53" w:rsidRDefault="00BC6C53">
      <w:pPr>
        <w:pStyle w:val="ConsPlusNormal"/>
        <w:jc w:val="both"/>
      </w:pPr>
      <w:r>
        <w:t xml:space="preserve">(п. 48.19 введен Федеральным </w:t>
      </w:r>
      <w:hyperlink r:id="rId7525" w:history="1">
        <w:r>
          <w:rPr>
            <w:color w:val="0000FF"/>
          </w:rPr>
          <w:t>законом</w:t>
        </w:r>
      </w:hyperlink>
      <w:r>
        <w:t xml:space="preserve"> от 29.12.2014 N 463-ФЗ)</w:t>
      </w:r>
    </w:p>
    <w:p w:rsidR="00BC6C53" w:rsidRDefault="00BC6C53">
      <w:pPr>
        <w:pStyle w:val="ConsPlusNormal"/>
        <w:spacing w:before="220"/>
        <w:ind w:firstLine="540"/>
        <w:jc w:val="both"/>
      </w:pPr>
      <w:r>
        <w:t xml:space="preserve">48.20) в виде сумм перечисляемых в федеральный бюджет доходов, указанных в </w:t>
      </w:r>
      <w:hyperlink w:anchor="Par10241" w:history="1">
        <w:r>
          <w:rPr>
            <w:color w:val="0000FF"/>
          </w:rPr>
          <w:t>подпункте 52 пункта 1 статьи 251</w:t>
        </w:r>
      </w:hyperlink>
      <w:r>
        <w:t xml:space="preserve"> настоящего Кодекса;</w:t>
      </w:r>
    </w:p>
    <w:p w:rsidR="00BC6C53" w:rsidRDefault="00BC6C53">
      <w:pPr>
        <w:pStyle w:val="ConsPlusNormal"/>
        <w:jc w:val="both"/>
      </w:pPr>
      <w:r>
        <w:t xml:space="preserve">(п. 48.20 введен Федеральным </w:t>
      </w:r>
      <w:hyperlink r:id="rId7526" w:history="1">
        <w:r>
          <w:rPr>
            <w:color w:val="0000FF"/>
          </w:rPr>
          <w:t>законом</w:t>
        </w:r>
      </w:hyperlink>
      <w:r>
        <w:t xml:space="preserve"> от 08.03.2015 N 32-ФЗ)</w:t>
      </w:r>
    </w:p>
    <w:p w:rsidR="00BC6C53" w:rsidRDefault="00BC6C53">
      <w:pPr>
        <w:pStyle w:val="ConsPlusNormal"/>
        <w:spacing w:before="220"/>
        <w:ind w:firstLine="540"/>
        <w:jc w:val="both"/>
      </w:pPr>
      <w:r>
        <w:t xml:space="preserve">48.21) утратил силу с 1 января 2019 года. - Федеральный </w:t>
      </w:r>
      <w:hyperlink r:id="rId7527" w:history="1">
        <w:r>
          <w:rPr>
            <w:color w:val="0000FF"/>
          </w:rPr>
          <w:t>закон</w:t>
        </w:r>
      </w:hyperlink>
      <w:r>
        <w:t xml:space="preserve"> от 03.07.2016 N 249-ФЗ (ред. 30.09.2017);</w:t>
      </w:r>
    </w:p>
    <w:p w:rsidR="00BC6C53" w:rsidRDefault="00BC6C53">
      <w:pPr>
        <w:pStyle w:val="ConsPlusNormal"/>
        <w:spacing w:before="22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ar10266" w:history="1">
        <w:r>
          <w:rPr>
            <w:color w:val="0000FF"/>
          </w:rPr>
          <w:t>подпунктом 54 пункта 1 статьи 251</w:t>
        </w:r>
      </w:hyperlink>
      <w:r>
        <w:t xml:space="preserve"> настоящего Кодекса;</w:t>
      </w:r>
    </w:p>
    <w:p w:rsidR="00BC6C53" w:rsidRDefault="00BC6C53">
      <w:pPr>
        <w:pStyle w:val="ConsPlusNormal"/>
        <w:jc w:val="both"/>
      </w:pPr>
      <w:r>
        <w:t xml:space="preserve">(в ред. Федеральных законов от 27.11.2017 </w:t>
      </w:r>
      <w:hyperlink r:id="rId7528" w:history="1">
        <w:r>
          <w:rPr>
            <w:color w:val="0000FF"/>
          </w:rPr>
          <w:t>N 335-ФЗ</w:t>
        </w:r>
      </w:hyperlink>
      <w:r>
        <w:t xml:space="preserve">, от 29.10.2024 </w:t>
      </w:r>
      <w:hyperlink r:id="rId7529" w:history="1">
        <w:r>
          <w:rPr>
            <w:color w:val="0000FF"/>
          </w:rPr>
          <w:t>N 362-ФЗ</w:t>
        </w:r>
      </w:hyperlink>
      <w:r>
        <w:t>)</w:t>
      </w:r>
    </w:p>
    <w:p w:rsidR="00BC6C53" w:rsidRDefault="00BC6C53">
      <w:pPr>
        <w:pStyle w:val="ConsPlusNormal"/>
        <w:spacing w:before="220"/>
        <w:ind w:firstLine="540"/>
        <w:jc w:val="both"/>
      </w:pPr>
      <w:r>
        <w:t xml:space="preserve">48.23) в виде расходов, осуществленных за счет средств, указанных в </w:t>
      </w:r>
      <w:hyperlink w:anchor="Par10270" w:history="1">
        <w:r>
          <w:rPr>
            <w:color w:val="0000FF"/>
          </w:rPr>
          <w:t>подпункте 56 пункта 1 статьи 251</w:t>
        </w:r>
      </w:hyperlink>
      <w:r>
        <w:t xml:space="preserve"> настоящего Кодекса;</w:t>
      </w:r>
    </w:p>
    <w:p w:rsidR="00BC6C53" w:rsidRDefault="00BC6C53">
      <w:pPr>
        <w:pStyle w:val="ConsPlusNormal"/>
        <w:jc w:val="both"/>
      </w:pPr>
      <w:r>
        <w:t xml:space="preserve">(п. 48.23 введен Федеральным </w:t>
      </w:r>
      <w:hyperlink r:id="rId7530" w:history="1">
        <w:r>
          <w:rPr>
            <w:color w:val="0000FF"/>
          </w:rPr>
          <w:t>законом</w:t>
        </w:r>
      </w:hyperlink>
      <w:r>
        <w:t xml:space="preserve"> от 27.11.2017 N 344-ФЗ)</w:t>
      </w:r>
    </w:p>
    <w:p w:rsidR="00BC6C53" w:rsidRDefault="00BC6C53">
      <w:pPr>
        <w:pStyle w:val="ConsPlusNormal"/>
        <w:spacing w:before="220"/>
        <w:ind w:firstLine="540"/>
        <w:jc w:val="both"/>
      </w:pPr>
      <w:bookmarkStart w:id="1509" w:name="Par11825"/>
      <w:bookmarkEnd w:id="150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531"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BC6C53" w:rsidRDefault="00BC6C53">
      <w:pPr>
        <w:pStyle w:val="ConsPlusNormal"/>
        <w:jc w:val="both"/>
      </w:pPr>
      <w:r>
        <w:t xml:space="preserve">(п. 48.24 введен Федеральным </w:t>
      </w:r>
      <w:hyperlink r:id="rId7532" w:history="1">
        <w:r>
          <w:rPr>
            <w:color w:val="0000FF"/>
          </w:rPr>
          <w:t>законом</w:t>
        </w:r>
      </w:hyperlink>
      <w:r>
        <w:t xml:space="preserve"> от 03.07.2019 N 162-ФЗ)</w:t>
      </w:r>
    </w:p>
    <w:p w:rsidR="00BC6C53" w:rsidRDefault="00BC6C53">
      <w:pPr>
        <w:pStyle w:val="ConsPlusNormal"/>
        <w:spacing w:before="220"/>
        <w:ind w:firstLine="540"/>
        <w:jc w:val="both"/>
      </w:pPr>
      <w:r>
        <w:lastRenderedPageBreak/>
        <w:t xml:space="preserve">48.25) в виде расходов, связанных с выполнением функций агента Российской Федерации в соответствии с Федеральным </w:t>
      </w:r>
      <w:hyperlink r:id="rId7533"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ar10275" w:history="1">
        <w:r>
          <w:rPr>
            <w:color w:val="0000FF"/>
          </w:rPr>
          <w:t>подпункте 59 пункта 1 статьи 251</w:t>
        </w:r>
      </w:hyperlink>
      <w:r>
        <w:t xml:space="preserve"> настоящего Кодекса;</w:t>
      </w:r>
    </w:p>
    <w:p w:rsidR="00BC6C53" w:rsidRDefault="00BC6C53">
      <w:pPr>
        <w:pStyle w:val="ConsPlusNormal"/>
        <w:jc w:val="both"/>
      </w:pPr>
      <w:r>
        <w:t xml:space="preserve">(п. 48.25 введен Федеральным </w:t>
      </w:r>
      <w:hyperlink r:id="rId7534" w:history="1">
        <w:r>
          <w:rPr>
            <w:color w:val="0000FF"/>
          </w:rPr>
          <w:t>законом</w:t>
        </w:r>
      </w:hyperlink>
      <w:r>
        <w:t xml:space="preserve"> от 30.07.2019 N 255-ФЗ)</w:t>
      </w:r>
    </w:p>
    <w:p w:rsidR="00BC6C53" w:rsidRDefault="00BC6C53">
      <w:pPr>
        <w:pStyle w:val="ConsPlusNormal"/>
        <w:spacing w:before="220"/>
        <w:ind w:firstLine="540"/>
        <w:jc w:val="both"/>
      </w:pPr>
      <w:r>
        <w:t xml:space="preserve">48.26) утратил силу. - Федеральный </w:t>
      </w:r>
      <w:hyperlink r:id="rId7535" w:history="1">
        <w:r>
          <w:rPr>
            <w:color w:val="0000FF"/>
          </w:rPr>
          <w:t>закон</w:t>
        </w:r>
      </w:hyperlink>
      <w:r>
        <w:t xml:space="preserve"> от 08.08.2024 N 259-ФЗ;</w:t>
      </w:r>
    </w:p>
    <w:p w:rsidR="00BC6C53" w:rsidRDefault="00BC6C53">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ar13831" w:history="1">
        <w:r>
          <w:rPr>
            <w:color w:val="0000FF"/>
          </w:rPr>
          <w:t>статьей 286.1</w:t>
        </w:r>
      </w:hyperlink>
      <w:r>
        <w:t xml:space="preserve"> настоящего Кодекса;</w:t>
      </w:r>
    </w:p>
    <w:p w:rsidR="00BC6C53" w:rsidRDefault="00BC6C53">
      <w:pPr>
        <w:pStyle w:val="ConsPlusNormal"/>
        <w:jc w:val="both"/>
      </w:pPr>
      <w:r>
        <w:t xml:space="preserve">(п. 48.27 введен Федеральным </w:t>
      </w:r>
      <w:hyperlink r:id="rId7536" w:history="1">
        <w:r>
          <w:rPr>
            <w:color w:val="0000FF"/>
          </w:rPr>
          <w:t>законом</w:t>
        </w:r>
      </w:hyperlink>
      <w:r>
        <w:t xml:space="preserve"> от 23.11.2020 N 374-ФЗ)</w:t>
      </w:r>
    </w:p>
    <w:p w:rsidR="00BC6C53" w:rsidRDefault="00BC6C53">
      <w:pPr>
        <w:pStyle w:val="ConsPlusNormal"/>
        <w:spacing w:before="220"/>
        <w:ind w:firstLine="540"/>
        <w:jc w:val="both"/>
      </w:pPr>
      <w:bookmarkStart w:id="1510" w:name="Par11832"/>
      <w:bookmarkEnd w:id="1510"/>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ar10368" w:history="1">
        <w:r>
          <w:rPr>
            <w:color w:val="0000FF"/>
          </w:rPr>
          <w:t>пунктом 4 статьи 251</w:t>
        </w:r>
      </w:hyperlink>
      <w:r>
        <w:t xml:space="preserve"> настоящего Кодекса;</w:t>
      </w:r>
    </w:p>
    <w:p w:rsidR="00BC6C53" w:rsidRDefault="00BC6C53">
      <w:pPr>
        <w:pStyle w:val="ConsPlusNormal"/>
        <w:jc w:val="both"/>
      </w:pPr>
      <w:r>
        <w:t xml:space="preserve">(п. 48.28 введен Федеральным </w:t>
      </w:r>
      <w:hyperlink r:id="rId7537" w:history="1">
        <w:r>
          <w:rPr>
            <w:color w:val="0000FF"/>
          </w:rPr>
          <w:t>законом</w:t>
        </w:r>
      </w:hyperlink>
      <w:r>
        <w:t xml:space="preserve"> от 26.03.2022 N 66-ФЗ)</w:t>
      </w:r>
    </w:p>
    <w:p w:rsidR="00BC6C53" w:rsidRDefault="00BC6C53">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BC6C53" w:rsidRDefault="00BC6C53">
      <w:pPr>
        <w:pStyle w:val="ConsPlusNormal"/>
        <w:jc w:val="both"/>
      </w:pPr>
      <w:r>
        <w:t xml:space="preserve">(п. 48.29 введен Федеральным </w:t>
      </w:r>
      <w:hyperlink r:id="rId7538" w:history="1">
        <w:r>
          <w:rPr>
            <w:color w:val="0000FF"/>
          </w:rPr>
          <w:t>законом</w:t>
        </w:r>
      </w:hyperlink>
      <w:r>
        <w:t xml:space="preserve"> от 26.03.2022 N 66-ФЗ)</w:t>
      </w:r>
    </w:p>
    <w:p w:rsidR="00BC6C53" w:rsidRDefault="00BC6C53">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ar13831" w:history="1">
        <w:r>
          <w:rPr>
            <w:color w:val="0000FF"/>
          </w:rPr>
          <w:t>статьей 286.1</w:t>
        </w:r>
      </w:hyperlink>
      <w:r>
        <w:t xml:space="preserve"> настоящего Кодекса;</w:t>
      </w:r>
    </w:p>
    <w:p w:rsidR="00BC6C53" w:rsidRDefault="00BC6C53">
      <w:pPr>
        <w:pStyle w:val="ConsPlusNormal"/>
        <w:jc w:val="both"/>
      </w:pPr>
      <w:r>
        <w:t xml:space="preserve">(п. 48.30 введен Федеральным </w:t>
      </w:r>
      <w:hyperlink r:id="rId7539"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48.31) в виде расходов, указанных в </w:t>
      </w:r>
      <w:hyperlink w:anchor="Par13858" w:history="1">
        <w:r>
          <w:rPr>
            <w:color w:val="0000FF"/>
          </w:rPr>
          <w:t>подпункте 8 пункта 2 статьи 286.1</w:t>
        </w:r>
      </w:hyperlink>
      <w:r>
        <w:t xml:space="preserve"> настоящего Кодекса;</w:t>
      </w:r>
    </w:p>
    <w:p w:rsidR="00BC6C53" w:rsidRDefault="00BC6C53">
      <w:pPr>
        <w:pStyle w:val="ConsPlusNormal"/>
        <w:jc w:val="both"/>
      </w:pPr>
      <w:r>
        <w:t xml:space="preserve">(п. 48.31 введен Федеральным </w:t>
      </w:r>
      <w:hyperlink r:id="rId7540" w:history="1">
        <w:r>
          <w:rPr>
            <w:color w:val="0000FF"/>
          </w:rPr>
          <w:t>законом</w:t>
        </w:r>
      </w:hyperlink>
      <w:r>
        <w:t xml:space="preserve"> от 14.07.2022 N 323-ФЗ)</w:t>
      </w:r>
    </w:p>
    <w:p w:rsidR="00BC6C53" w:rsidRDefault="00BC6C53">
      <w:pPr>
        <w:pStyle w:val="ConsPlusNormal"/>
        <w:spacing w:before="220"/>
        <w:ind w:firstLine="540"/>
        <w:jc w:val="both"/>
      </w:pPr>
      <w:bookmarkStart w:id="1511" w:name="Par11840"/>
      <w:bookmarkEnd w:id="1511"/>
      <w:r>
        <w:t xml:space="preserve">48.32) в виде расходов организаций, доля участия в которых указанной в </w:t>
      </w:r>
      <w:hyperlink w:anchor="Par10360" w:history="1">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541" w:history="1">
        <w:r>
          <w:rPr>
            <w:color w:val="0000FF"/>
          </w:rPr>
          <w:t>программой</w:t>
        </w:r>
      </w:hyperlink>
      <w:r>
        <w:t xml:space="preserve"> развития генетических технологий и (или) соглашением о развитии генетических технологий;</w:t>
      </w:r>
    </w:p>
    <w:p w:rsidR="00BC6C53" w:rsidRDefault="00BC6C53">
      <w:pPr>
        <w:pStyle w:val="ConsPlusNormal"/>
        <w:jc w:val="both"/>
      </w:pPr>
      <w:r>
        <w:t xml:space="preserve">(п. 48.32 введен Федеральным </w:t>
      </w:r>
      <w:hyperlink r:id="rId7542"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ar10290" w:history="1">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BC6C53" w:rsidRDefault="00BC6C53">
      <w:pPr>
        <w:pStyle w:val="ConsPlusNormal"/>
        <w:jc w:val="both"/>
      </w:pPr>
      <w:r>
        <w:t xml:space="preserve">(п. 48.33 введен Федеральным </w:t>
      </w:r>
      <w:hyperlink r:id="rId7543" w:history="1">
        <w:r>
          <w:rPr>
            <w:color w:val="0000FF"/>
          </w:rPr>
          <w:t>законом</w:t>
        </w:r>
      </w:hyperlink>
      <w:r>
        <w:t xml:space="preserve"> от 14.07.2022 N 323-ФЗ)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48.34 ст. 270 (в ред. ФЗ от 29.10.2024 N 362-ФЗ) </w:t>
            </w:r>
            <w:hyperlink r:id="rId7544"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BC6C53" w:rsidRDefault="00BC6C53">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BC6C53" w:rsidRDefault="00BC6C53">
      <w:pPr>
        <w:pStyle w:val="ConsPlusNormal"/>
        <w:jc w:val="both"/>
      </w:pPr>
      <w:r>
        <w:t xml:space="preserve">(п. 48.34 в ред. Федерального </w:t>
      </w:r>
      <w:hyperlink r:id="rId7545" w:history="1">
        <w:r>
          <w:rPr>
            <w:color w:val="0000FF"/>
          </w:rPr>
          <w:t>закона</w:t>
        </w:r>
      </w:hyperlink>
      <w:r>
        <w:t xml:space="preserve"> от 29.10.2024 N 362-ФЗ)</w:t>
      </w:r>
    </w:p>
    <w:p w:rsidR="00BC6C53" w:rsidRDefault="00BC6C53">
      <w:pPr>
        <w:pStyle w:val="ConsPlusNormal"/>
        <w:spacing w:before="220"/>
        <w:ind w:firstLine="540"/>
        <w:jc w:val="both"/>
      </w:pPr>
      <w:r>
        <w:t xml:space="preserve">48.35) в виде стоимости имущества, переданного в рамках операций, предусмотренных </w:t>
      </w:r>
      <w:hyperlink w:anchor="Par1705" w:history="1">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ar12172" w:history="1">
        <w:r>
          <w:rPr>
            <w:color w:val="0000FF"/>
          </w:rPr>
          <w:t>подпунктом 19 пункта 7 статьи 272</w:t>
        </w:r>
      </w:hyperlink>
      <w:r>
        <w:t xml:space="preserve"> настоящего Кодекса;</w:t>
      </w:r>
    </w:p>
    <w:p w:rsidR="00BC6C53" w:rsidRDefault="00BC6C53">
      <w:pPr>
        <w:pStyle w:val="ConsPlusNormal"/>
        <w:jc w:val="both"/>
      </w:pPr>
      <w:r>
        <w:t xml:space="preserve">(п. 48.35 введен Федеральным </w:t>
      </w:r>
      <w:hyperlink r:id="rId7546" w:history="1">
        <w:r>
          <w:rPr>
            <w:color w:val="0000FF"/>
          </w:rPr>
          <w:t>законом</w:t>
        </w:r>
      </w:hyperlink>
      <w:r>
        <w:t xml:space="preserve"> от 14.11.2023 N 538-ФЗ)</w:t>
      </w:r>
    </w:p>
    <w:p w:rsidR="00BC6C53" w:rsidRDefault="00BC6C53">
      <w:pPr>
        <w:pStyle w:val="ConsPlusNormal"/>
        <w:spacing w:before="220"/>
        <w:ind w:firstLine="540"/>
        <w:jc w:val="both"/>
      </w:pPr>
      <w:r>
        <w:t xml:space="preserve">48.36) в виде расходов (убытков), осуществленных (возмещенных) за счет средств, указанных в </w:t>
      </w:r>
      <w:hyperlink w:anchor="Par10296" w:history="1">
        <w:r>
          <w:rPr>
            <w:color w:val="0000FF"/>
          </w:rPr>
          <w:t>подпункте 68 пункта 1 статьи 251</w:t>
        </w:r>
      </w:hyperlink>
      <w:r>
        <w:t xml:space="preserve"> настоящего Кодекса;</w:t>
      </w:r>
    </w:p>
    <w:p w:rsidR="00BC6C53" w:rsidRDefault="00BC6C53">
      <w:pPr>
        <w:pStyle w:val="ConsPlusNormal"/>
        <w:jc w:val="both"/>
      </w:pPr>
      <w:r>
        <w:t xml:space="preserve">(п. 48.36 введен Федеральным </w:t>
      </w:r>
      <w:hyperlink r:id="rId7547"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48.37) в виде расходов, указанных в </w:t>
      </w:r>
      <w:hyperlink w:anchor="Par13864" w:history="1">
        <w:r>
          <w:rPr>
            <w:color w:val="0000FF"/>
          </w:rPr>
          <w:t>подпункте 11 пункта 2 статьи 286.1</w:t>
        </w:r>
      </w:hyperlink>
      <w:r>
        <w:t xml:space="preserve"> настоящего Кодекса, в отношении которых налогоплательщик воспользовался правом на применение инвестиционного налогового вычета в соответствии со </w:t>
      </w:r>
      <w:hyperlink w:anchor="Par13831" w:history="1">
        <w:r>
          <w:rPr>
            <w:color w:val="0000FF"/>
          </w:rPr>
          <w:t>статьей 286.1</w:t>
        </w:r>
      </w:hyperlink>
      <w:r>
        <w:t xml:space="preserve"> настоящего Кодекса;</w:t>
      </w:r>
    </w:p>
    <w:p w:rsidR="00BC6C53" w:rsidRDefault="00BC6C53">
      <w:pPr>
        <w:pStyle w:val="ConsPlusNormal"/>
        <w:jc w:val="both"/>
      </w:pPr>
      <w:r>
        <w:t xml:space="preserve">(п. 48.37 введен Федеральным </w:t>
      </w:r>
      <w:hyperlink r:id="rId7548"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48.38 ст. 270 (в ред. ФЗ от 25.04.2026 N 104-ФЗ) </w:t>
            </w:r>
            <w:hyperlink r:id="rId7549"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48.38) в виде стоимости замещаемых облигаций в валюте при их обмене (замещении) на замещающие облигации в рублях.</w:t>
      </w:r>
    </w:p>
    <w:p w:rsidR="00BC6C53" w:rsidRDefault="00BC6C53">
      <w:pPr>
        <w:pStyle w:val="ConsPlusNormal"/>
        <w:spacing w:before="220"/>
        <w:ind w:firstLine="540"/>
        <w:jc w:val="both"/>
      </w:pPr>
      <w:r>
        <w:t>Положения настоящего пункта применяются держателями замещаемых облигаций в валюте (за исключением эмитентов таких облигаций по выкупленным и не погашенным ими к моменту замещения объемам таких облигаций) по каждому выпуску таких облигаций при условии обмена всех принадлежащих налогоплательщику на праве собственности или ином вещном праве замещаемых облигаций в валюте одного выпуска;</w:t>
      </w:r>
    </w:p>
    <w:p w:rsidR="00BC6C53" w:rsidRDefault="00BC6C53">
      <w:pPr>
        <w:pStyle w:val="ConsPlusNormal"/>
        <w:jc w:val="both"/>
      </w:pPr>
      <w:r>
        <w:t xml:space="preserve">(п. 48.38 введен Федеральным </w:t>
      </w:r>
      <w:hyperlink r:id="rId7550" w:history="1">
        <w:r>
          <w:rPr>
            <w:color w:val="0000FF"/>
          </w:rPr>
          <w:t>законом</w:t>
        </w:r>
      </w:hyperlink>
      <w:r>
        <w:t xml:space="preserve"> от 25.04.2026 N 104-ФЗ)</w:t>
      </w:r>
    </w:p>
    <w:p w:rsidR="00BC6C53" w:rsidRDefault="00BC6C53">
      <w:pPr>
        <w:pStyle w:val="ConsPlusNormal"/>
        <w:spacing w:before="220"/>
        <w:ind w:firstLine="540"/>
        <w:jc w:val="both"/>
      </w:pPr>
      <w:r>
        <w:t xml:space="preserve">49) иные расходы, не соответствующие критериям, указанным в </w:t>
      </w:r>
      <w:hyperlink w:anchor="Par10381" w:history="1">
        <w:r>
          <w:rPr>
            <w:color w:val="0000FF"/>
          </w:rPr>
          <w:t>пункте 1 статьи 252</w:t>
        </w:r>
      </w:hyperlink>
      <w:r>
        <w:t xml:space="preserve"> настоящего Кодекса.</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Ст. 271 во взаимосвязи с другими нормами признана частично не соответствующей Конституции РФ (</w:t>
            </w:r>
            <w:hyperlink r:id="rId7551"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7552"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1512" w:name="Par11864"/>
      <w:bookmarkEnd w:id="1512"/>
      <w:r>
        <w:rPr>
          <w:b/>
          <w:bCs/>
        </w:rPr>
        <w:lastRenderedPageBreak/>
        <w:t>Статья 271. Порядок признания доходов при методе начисления</w:t>
      </w:r>
    </w:p>
    <w:p w:rsidR="00BC6C53" w:rsidRDefault="00BC6C53">
      <w:pPr>
        <w:pStyle w:val="ConsPlusNormal"/>
        <w:jc w:val="both"/>
      </w:pPr>
    </w:p>
    <w:p w:rsidR="00BC6C53" w:rsidRDefault="00BC6C53">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ar11868" w:history="1">
        <w:r>
          <w:rPr>
            <w:color w:val="0000FF"/>
          </w:rPr>
          <w:t>пунктом 1.1</w:t>
        </w:r>
      </w:hyperlink>
      <w:r>
        <w:t xml:space="preserve"> настоящей статьи.</w:t>
      </w:r>
    </w:p>
    <w:p w:rsidR="00BC6C53" w:rsidRDefault="00BC6C53">
      <w:pPr>
        <w:pStyle w:val="ConsPlusNormal"/>
        <w:jc w:val="both"/>
      </w:pPr>
      <w:r>
        <w:t xml:space="preserve">(в ред. Федерального </w:t>
      </w:r>
      <w:hyperlink r:id="rId7553" w:history="1">
        <w:r>
          <w:rPr>
            <w:color w:val="0000FF"/>
          </w:rPr>
          <w:t>закона</w:t>
        </w:r>
      </w:hyperlink>
      <w:r>
        <w:t xml:space="preserve"> от 27.11.2017 N 335-ФЗ)</w:t>
      </w:r>
    </w:p>
    <w:p w:rsidR="00BC6C53" w:rsidRDefault="00BC6C53">
      <w:pPr>
        <w:pStyle w:val="ConsPlusNormal"/>
        <w:spacing w:before="220"/>
        <w:ind w:firstLine="540"/>
        <w:jc w:val="both"/>
      </w:pPr>
      <w:bookmarkStart w:id="1513" w:name="Par11868"/>
      <w:bookmarkEnd w:id="1513"/>
      <w:r>
        <w:t xml:space="preserve">1.1. Налогоплательщики, указанные в </w:t>
      </w:r>
      <w:hyperlink w:anchor="Par12391"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ar10932"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BC6C53" w:rsidRDefault="00BC6C53">
      <w:pPr>
        <w:pStyle w:val="ConsPlusNormal"/>
        <w:jc w:val="both"/>
      </w:pPr>
      <w:r>
        <w:t xml:space="preserve">(в ред. Федерального </w:t>
      </w:r>
      <w:hyperlink r:id="rId7554" w:history="1">
        <w:r>
          <w:rPr>
            <w:color w:val="0000FF"/>
          </w:rPr>
          <w:t>закона</w:t>
        </w:r>
      </w:hyperlink>
      <w:r>
        <w:t xml:space="preserve"> от 19.07.2018 N 199-ФЗ)</w:t>
      </w:r>
    </w:p>
    <w:p w:rsidR="00BC6C53" w:rsidRDefault="00BC6C53">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ar14685" w:history="1">
        <w:r>
          <w:rPr>
            <w:color w:val="0000FF"/>
          </w:rPr>
          <w:t>пункта 3 статьи 299.3</w:t>
        </w:r>
      </w:hyperlink>
      <w:r>
        <w:t xml:space="preserve"> настоящего Кодекса.</w:t>
      </w:r>
    </w:p>
    <w:p w:rsidR="00BC6C53" w:rsidRDefault="00BC6C53">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ar11876" w:history="1">
        <w:r>
          <w:rPr>
            <w:color w:val="0000FF"/>
          </w:rPr>
          <w:t>пунктами 3</w:t>
        </w:r>
      </w:hyperlink>
      <w:r>
        <w:t xml:space="preserve"> - </w:t>
      </w:r>
      <w:hyperlink w:anchor="Par12012" w:history="1">
        <w:r>
          <w:rPr>
            <w:color w:val="0000FF"/>
          </w:rPr>
          <w:t>6</w:t>
        </w:r>
      </w:hyperlink>
      <w:r>
        <w:t xml:space="preserve"> настоящей статьи, без учета положений </w:t>
      </w:r>
      <w:hyperlink w:anchor="Par11868" w:history="1">
        <w:r>
          <w:rPr>
            <w:color w:val="0000FF"/>
          </w:rPr>
          <w:t>абзаца первого</w:t>
        </w:r>
      </w:hyperlink>
      <w:r>
        <w:t xml:space="preserve"> настоящего пункта.</w:t>
      </w:r>
    </w:p>
    <w:p w:rsidR="00BC6C53" w:rsidRDefault="00BC6C53">
      <w:pPr>
        <w:pStyle w:val="ConsPlusNormal"/>
        <w:jc w:val="both"/>
      </w:pPr>
      <w:r>
        <w:t xml:space="preserve">(п. 1.1 введен Федеральным </w:t>
      </w:r>
      <w:hyperlink r:id="rId7555" w:history="1">
        <w:r>
          <w:rPr>
            <w:color w:val="0000FF"/>
          </w:rPr>
          <w:t>законом</w:t>
        </w:r>
      </w:hyperlink>
      <w:r>
        <w:t xml:space="preserve"> от 27.11.2017 N 335-ФЗ)</w:t>
      </w:r>
    </w:p>
    <w:p w:rsidR="00BC6C53" w:rsidRDefault="00BC6C53">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BC6C53" w:rsidRDefault="00BC6C53">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BC6C53" w:rsidRDefault="00BC6C53">
      <w:pPr>
        <w:pStyle w:val="ConsPlusNormal"/>
        <w:jc w:val="both"/>
      </w:pPr>
      <w:r>
        <w:t xml:space="preserve">(абзац введен Федеральным </w:t>
      </w:r>
      <w:hyperlink r:id="rId7556" w:history="1">
        <w:r>
          <w:rPr>
            <w:color w:val="0000FF"/>
          </w:rPr>
          <w:t>законом</w:t>
        </w:r>
      </w:hyperlink>
      <w:r>
        <w:t xml:space="preserve"> от 31.12.2002 N 191-ФЗ)</w:t>
      </w:r>
    </w:p>
    <w:p w:rsidR="00BC6C53" w:rsidRDefault="00BC6C53">
      <w:pPr>
        <w:pStyle w:val="ConsPlusNormal"/>
        <w:spacing w:before="220"/>
        <w:ind w:firstLine="540"/>
        <w:jc w:val="both"/>
      </w:pPr>
      <w:bookmarkStart w:id="1514" w:name="Par11876"/>
      <w:bookmarkEnd w:id="151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557"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w:t>
      </w:r>
      <w:r>
        <w:lastRenderedPageBreak/>
        <w:t>отчете комиссионера (агента).</w:t>
      </w:r>
    </w:p>
    <w:p w:rsidR="00BC6C53" w:rsidRDefault="00BC6C53">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BC6C53" w:rsidRDefault="00BC6C53">
      <w:pPr>
        <w:pStyle w:val="ConsPlusNormal"/>
        <w:jc w:val="both"/>
      </w:pPr>
      <w:r>
        <w:t xml:space="preserve">(абзац введен Федеральным </w:t>
      </w:r>
      <w:hyperlink r:id="rId7558" w:history="1">
        <w:r>
          <w:rPr>
            <w:color w:val="0000FF"/>
          </w:rPr>
          <w:t>законом</w:t>
        </w:r>
      </w:hyperlink>
      <w:r>
        <w:t xml:space="preserve"> от 29.11.2012 N 206-ФЗ)</w:t>
      </w:r>
    </w:p>
    <w:p w:rsidR="00BC6C53" w:rsidRDefault="00BC6C53">
      <w:pPr>
        <w:pStyle w:val="ConsPlusNormal"/>
        <w:spacing w:before="220"/>
        <w:ind w:firstLine="540"/>
        <w:jc w:val="both"/>
      </w:pPr>
      <w:r>
        <w:t>Датой реализации принадлежащих налогоплательщику ценных бумаг также признается:</w:t>
      </w:r>
    </w:p>
    <w:p w:rsidR="00BC6C53" w:rsidRDefault="00BC6C53">
      <w:pPr>
        <w:pStyle w:val="ConsPlusNormal"/>
        <w:jc w:val="both"/>
      </w:pPr>
      <w:r>
        <w:t xml:space="preserve">(в ред. Федерального </w:t>
      </w:r>
      <w:hyperlink r:id="rId7559" w:history="1">
        <w:r>
          <w:rPr>
            <w:color w:val="0000FF"/>
          </w:rPr>
          <w:t>закона</w:t>
        </w:r>
      </w:hyperlink>
      <w:r>
        <w:t xml:space="preserve"> от 28.12.2013 N 420-ФЗ)</w:t>
      </w:r>
    </w:p>
    <w:p w:rsidR="00BC6C53" w:rsidRDefault="00BC6C53">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BC6C53" w:rsidRDefault="00BC6C53">
      <w:pPr>
        <w:pStyle w:val="ConsPlusNormal"/>
        <w:jc w:val="both"/>
      </w:pPr>
      <w:r>
        <w:t xml:space="preserve">(абзац введен Федеральным </w:t>
      </w:r>
      <w:hyperlink r:id="rId7560"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дата, определяемая в соответствии с </w:t>
      </w:r>
      <w:hyperlink w:anchor="Par12216" w:history="1">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BC6C53" w:rsidRDefault="00BC6C53">
      <w:pPr>
        <w:pStyle w:val="ConsPlusNormal"/>
        <w:jc w:val="both"/>
      </w:pPr>
      <w:r>
        <w:t xml:space="preserve">(абзац введен Федеральным </w:t>
      </w:r>
      <w:hyperlink r:id="rId7561" w:history="1">
        <w:r>
          <w:rPr>
            <w:color w:val="0000FF"/>
          </w:rPr>
          <w:t>законом</w:t>
        </w:r>
      </w:hyperlink>
      <w:r>
        <w:t xml:space="preserve"> от 14.07.2022 N 323-ФЗ)</w:t>
      </w:r>
    </w:p>
    <w:p w:rsidR="00BC6C53" w:rsidRDefault="00BC6C53">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BC6C53" w:rsidRDefault="00BC6C53">
      <w:pPr>
        <w:pStyle w:val="ConsPlusNormal"/>
        <w:jc w:val="both"/>
      </w:pPr>
      <w:r>
        <w:t xml:space="preserve">(абзац введен Федеральным </w:t>
      </w:r>
      <w:hyperlink r:id="rId7562" w:history="1">
        <w:r>
          <w:rPr>
            <w:color w:val="0000FF"/>
          </w:rPr>
          <w:t>законом</w:t>
        </w:r>
      </w:hyperlink>
      <w:r>
        <w:t xml:space="preserve"> от 28.12.2013 N 420-ФЗ)</w:t>
      </w:r>
    </w:p>
    <w:p w:rsidR="00BC6C53" w:rsidRDefault="00BC6C53">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BC6C53" w:rsidRDefault="00BC6C53">
      <w:pPr>
        <w:pStyle w:val="ConsPlusNormal"/>
        <w:jc w:val="both"/>
      </w:pPr>
      <w:r>
        <w:t xml:space="preserve">(абзац введен Федеральным </w:t>
      </w:r>
      <w:hyperlink r:id="rId7563" w:history="1">
        <w:r>
          <w:rPr>
            <w:color w:val="0000FF"/>
          </w:rPr>
          <w:t>законом</w:t>
        </w:r>
      </w:hyperlink>
      <w:r>
        <w:t xml:space="preserve"> от 25.11.2009 N 281-ФЗ)</w:t>
      </w:r>
    </w:p>
    <w:p w:rsidR="00BC6C53" w:rsidRDefault="00BC6C53">
      <w:pPr>
        <w:pStyle w:val="ConsPlusNormal"/>
        <w:spacing w:before="220"/>
        <w:ind w:firstLine="540"/>
        <w:jc w:val="both"/>
      </w:pPr>
      <w: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BC6C53" w:rsidRDefault="00BC6C53">
      <w:pPr>
        <w:pStyle w:val="ConsPlusNormal"/>
        <w:jc w:val="both"/>
      </w:pPr>
      <w:r>
        <w:t xml:space="preserve">(абзац введен Федеральным </w:t>
      </w:r>
      <w:hyperlink r:id="rId7564" w:history="1">
        <w:r>
          <w:rPr>
            <w:color w:val="0000FF"/>
          </w:rPr>
          <w:t>законом</w:t>
        </w:r>
      </w:hyperlink>
      <w:r>
        <w:t xml:space="preserve"> от 25.11.2009 N 281-ФЗ)</w:t>
      </w:r>
    </w:p>
    <w:p w:rsidR="00BC6C53" w:rsidRDefault="00BC6C53">
      <w:pPr>
        <w:pStyle w:val="ConsPlusNormal"/>
        <w:jc w:val="both"/>
      </w:pPr>
      <w:r>
        <w:t xml:space="preserve">(п. 3 в ред. Федерального </w:t>
      </w:r>
      <w:hyperlink r:id="rId7565" w:history="1">
        <w:r>
          <w:rPr>
            <w:color w:val="0000FF"/>
          </w:rPr>
          <w:t>закона</w:t>
        </w:r>
      </w:hyperlink>
      <w:r>
        <w:t xml:space="preserve"> от 29.05.2002 N 57-ФЗ)</w:t>
      </w:r>
    </w:p>
    <w:p w:rsidR="00BC6C53" w:rsidRDefault="00BC6C53">
      <w:pPr>
        <w:pStyle w:val="ConsPlusNormal"/>
        <w:spacing w:before="22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BC6C53" w:rsidRDefault="00BC6C53">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BC6C53" w:rsidRDefault="00BC6C53">
      <w:pPr>
        <w:pStyle w:val="ConsPlusNormal"/>
        <w:spacing w:before="220"/>
        <w:ind w:firstLine="540"/>
        <w:jc w:val="both"/>
      </w:pPr>
      <w:r>
        <w:t xml:space="preserve">Доходы в виде денежных средств, полученных налогоплательщиком, являющимся лицом, </w:t>
      </w:r>
      <w:r>
        <w:lastRenderedPageBreak/>
        <w:t>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BC6C53" w:rsidRDefault="00BC6C53">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BC6C53" w:rsidRDefault="00BC6C53">
      <w:pPr>
        <w:pStyle w:val="ConsPlusNormal"/>
        <w:jc w:val="both"/>
      </w:pPr>
      <w:r>
        <w:t xml:space="preserve">(п. 3.1 введен Федеральным </w:t>
      </w:r>
      <w:hyperlink r:id="rId7566" w:history="1">
        <w:r>
          <w:rPr>
            <w:color w:val="0000FF"/>
          </w:rPr>
          <w:t>законом</w:t>
        </w:r>
      </w:hyperlink>
      <w:r>
        <w:t xml:space="preserve"> от 14.07.2022 N 324-ФЗ)</w:t>
      </w:r>
    </w:p>
    <w:p w:rsidR="00BC6C53" w:rsidRDefault="00BC6C53">
      <w:pPr>
        <w:pStyle w:val="ConsPlusNormal"/>
        <w:spacing w:before="220"/>
        <w:ind w:firstLine="540"/>
        <w:jc w:val="both"/>
      </w:pPr>
      <w:r>
        <w:t>4. Для внереализационных доходов датой получения дохода признается:</w:t>
      </w:r>
    </w:p>
    <w:p w:rsidR="00BC6C53" w:rsidRDefault="00BC6C53">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BC6C53" w:rsidRDefault="00BC6C53">
      <w:pPr>
        <w:pStyle w:val="ConsPlusNormal"/>
        <w:jc w:val="both"/>
      </w:pPr>
      <w:r>
        <w:t xml:space="preserve">(в ред. Федерального </w:t>
      </w:r>
      <w:hyperlink r:id="rId7567" w:history="1">
        <w:r>
          <w:rPr>
            <w:color w:val="0000FF"/>
          </w:rPr>
          <w:t>закона</w:t>
        </w:r>
      </w:hyperlink>
      <w:r>
        <w:t xml:space="preserve"> от 29.05.2002 N 57-ФЗ)</w:t>
      </w:r>
    </w:p>
    <w:p w:rsidR="00BC6C53" w:rsidRDefault="00BC6C53">
      <w:pPr>
        <w:pStyle w:val="ConsPlusNormal"/>
        <w:spacing w:before="220"/>
        <w:ind w:firstLine="540"/>
        <w:jc w:val="both"/>
      </w:pPr>
      <w:r>
        <w:t xml:space="preserve">абзац исключен. - Федеральный </w:t>
      </w:r>
      <w:hyperlink r:id="rId7568" w:history="1">
        <w:r>
          <w:rPr>
            <w:color w:val="0000FF"/>
          </w:rPr>
          <w:t>закон</w:t>
        </w:r>
      </w:hyperlink>
      <w:r>
        <w:t xml:space="preserve"> от 29.05.2002 N 57-ФЗ;</w:t>
      </w:r>
    </w:p>
    <w:p w:rsidR="00BC6C53" w:rsidRDefault="00BC6C53">
      <w:pPr>
        <w:pStyle w:val="ConsPlusNormal"/>
        <w:spacing w:before="220"/>
        <w:ind w:firstLine="540"/>
        <w:jc w:val="both"/>
      </w:pPr>
      <w:r>
        <w:t>в виде безвозмездно полученного имущества (работ, услуг);</w:t>
      </w:r>
    </w:p>
    <w:p w:rsidR="00BC6C53" w:rsidRDefault="00BC6C53">
      <w:pPr>
        <w:pStyle w:val="ConsPlusNormal"/>
        <w:spacing w:before="220"/>
        <w:ind w:firstLine="540"/>
        <w:jc w:val="both"/>
      </w:pPr>
      <w:r>
        <w:t>по иным аналогичным доходам;</w:t>
      </w:r>
    </w:p>
    <w:p w:rsidR="00BC6C53" w:rsidRDefault="00BC6C53">
      <w:pPr>
        <w:pStyle w:val="ConsPlusNormal"/>
        <w:spacing w:before="220"/>
        <w:ind w:firstLine="540"/>
        <w:jc w:val="both"/>
      </w:pPr>
      <w:r>
        <w:t>2) дата поступления денежных средств на расчетный счет (на счет цифрового рубля, в кассу) налогоплательщика - для доходов:</w:t>
      </w:r>
    </w:p>
    <w:p w:rsidR="00BC6C53" w:rsidRDefault="00BC6C53">
      <w:pPr>
        <w:pStyle w:val="ConsPlusNormal"/>
        <w:jc w:val="both"/>
      </w:pPr>
      <w:r>
        <w:t xml:space="preserve">(в ред. Федерального </w:t>
      </w:r>
      <w:hyperlink r:id="rId7569" w:history="1">
        <w:r>
          <w:rPr>
            <w:color w:val="0000FF"/>
          </w:rPr>
          <w:t>закона</w:t>
        </w:r>
      </w:hyperlink>
      <w:r>
        <w:t xml:space="preserve"> от 19.12.2023 N 610-ФЗ)</w:t>
      </w:r>
    </w:p>
    <w:p w:rsidR="00BC6C53" w:rsidRDefault="00BC6C53">
      <w:pPr>
        <w:pStyle w:val="ConsPlusNormal"/>
        <w:spacing w:before="220"/>
        <w:ind w:firstLine="540"/>
        <w:jc w:val="both"/>
      </w:pPr>
      <w:r>
        <w:t>в виде дивидендов от долевого участия в деятельности других организаций;</w:t>
      </w:r>
    </w:p>
    <w:p w:rsidR="00BC6C53" w:rsidRDefault="00BC6C53">
      <w:pPr>
        <w:pStyle w:val="ConsPlusNormal"/>
        <w:spacing w:before="220"/>
        <w:ind w:firstLine="540"/>
        <w:jc w:val="both"/>
      </w:pPr>
      <w:r>
        <w:t>в виде безвозмездно полученных денежных средств;</w:t>
      </w:r>
    </w:p>
    <w:p w:rsidR="00BC6C53" w:rsidRDefault="00BC6C53">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BC6C53" w:rsidRDefault="00BC6C53">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C6C53" w:rsidRDefault="00BC6C53">
      <w:pPr>
        <w:pStyle w:val="ConsPlusNormal"/>
        <w:jc w:val="both"/>
      </w:pPr>
      <w:r>
        <w:t xml:space="preserve">(абзац введен Федеральным </w:t>
      </w:r>
      <w:hyperlink r:id="rId7570" w:history="1">
        <w:r>
          <w:rPr>
            <w:color w:val="0000FF"/>
          </w:rPr>
          <w:t>законом</w:t>
        </w:r>
      </w:hyperlink>
      <w:r>
        <w:t xml:space="preserve"> от 28.12.2013 N 420-ФЗ)</w:t>
      </w:r>
    </w:p>
    <w:p w:rsidR="00BC6C53" w:rsidRDefault="00BC6C53">
      <w:pPr>
        <w:pStyle w:val="ConsPlusNormal"/>
        <w:spacing w:before="220"/>
        <w:ind w:firstLine="540"/>
        <w:jc w:val="both"/>
      </w:pPr>
      <w:r>
        <w:t>в виде иных аналогичных доходов;</w:t>
      </w:r>
    </w:p>
    <w:p w:rsidR="00BC6C53" w:rsidRDefault="00BC6C53">
      <w:pPr>
        <w:pStyle w:val="ConsPlusNormal"/>
        <w:jc w:val="both"/>
      </w:pPr>
      <w:r>
        <w:t xml:space="preserve">(пп. 2 введен Федеральным </w:t>
      </w:r>
      <w:hyperlink r:id="rId7571" w:history="1">
        <w:r>
          <w:rPr>
            <w:color w:val="0000FF"/>
          </w:rPr>
          <w:t>законом</w:t>
        </w:r>
      </w:hyperlink>
      <w:r>
        <w:t xml:space="preserve"> от 29.05.2002 N 57-ФЗ)</w:t>
      </w:r>
    </w:p>
    <w:p w:rsidR="00BC6C53" w:rsidRDefault="00BC6C53">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BC6C53" w:rsidRDefault="00BC6C53">
      <w:pPr>
        <w:pStyle w:val="ConsPlusNormal"/>
        <w:jc w:val="both"/>
      </w:pPr>
      <w:r>
        <w:t xml:space="preserve">(пп. 2.1 введен Федеральным </w:t>
      </w:r>
      <w:hyperlink r:id="rId7572" w:history="1">
        <w:r>
          <w:rPr>
            <w:color w:val="0000FF"/>
          </w:rPr>
          <w:t>законом</w:t>
        </w:r>
      </w:hyperlink>
      <w:r>
        <w:t xml:space="preserve"> от 24.11.2014 N 366-ФЗ)</w:t>
      </w:r>
    </w:p>
    <w:p w:rsidR="00BC6C53" w:rsidRDefault="00BC6C53">
      <w:pPr>
        <w:pStyle w:val="ConsPlusNormal"/>
        <w:spacing w:before="220"/>
        <w:ind w:firstLine="540"/>
        <w:jc w:val="both"/>
      </w:pPr>
      <w:hyperlink r:id="rId7573"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BC6C53" w:rsidRDefault="00BC6C53">
      <w:pPr>
        <w:pStyle w:val="ConsPlusNormal"/>
        <w:spacing w:before="220"/>
        <w:ind w:firstLine="540"/>
        <w:jc w:val="both"/>
      </w:pPr>
      <w:r>
        <w:t>от сдачи имущества в аренду;</w:t>
      </w:r>
    </w:p>
    <w:p w:rsidR="00BC6C53" w:rsidRDefault="00BC6C53">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BC6C53" w:rsidRDefault="00BC6C53">
      <w:pPr>
        <w:pStyle w:val="ConsPlusNormal"/>
        <w:spacing w:before="220"/>
        <w:ind w:firstLine="540"/>
        <w:jc w:val="both"/>
      </w:pPr>
      <w:r>
        <w:lastRenderedPageBreak/>
        <w:t>в виде иных аналогичных доходов;</w:t>
      </w:r>
    </w:p>
    <w:p w:rsidR="00BC6C53" w:rsidRDefault="00BC6C53">
      <w:pPr>
        <w:pStyle w:val="ConsPlusNormal"/>
        <w:jc w:val="both"/>
      </w:pPr>
      <w:r>
        <w:t xml:space="preserve">(пп. 3 в ред. Федерального </w:t>
      </w:r>
      <w:hyperlink r:id="rId7574" w:history="1">
        <w:r>
          <w:rPr>
            <w:color w:val="0000FF"/>
          </w:rPr>
          <w:t>закона</w:t>
        </w:r>
      </w:hyperlink>
      <w:r>
        <w:t xml:space="preserve"> от 29.05.2002 N 57-ФЗ)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 ст. 271 (в ред. ФЗ от 28.11.2025 N 425-ФЗ) </w:t>
            </w:r>
            <w:hyperlink r:id="rId7575"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hyperlink r:id="rId7576"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ar11962" w:history="1">
        <w:r>
          <w:rPr>
            <w:color w:val="0000FF"/>
          </w:rPr>
          <w:t>подпунктами 14.5</w:t>
        </w:r>
      </w:hyperlink>
      <w:r>
        <w:t xml:space="preserve">, </w:t>
      </w:r>
      <w:hyperlink w:anchor="Par11970" w:history="1">
        <w:r>
          <w:rPr>
            <w:color w:val="0000FF"/>
          </w:rPr>
          <w:t>14.7</w:t>
        </w:r>
      </w:hyperlink>
      <w:r>
        <w:t xml:space="preserve">, </w:t>
      </w:r>
      <w:hyperlink w:anchor="Par11972" w:history="1">
        <w:r>
          <w:rPr>
            <w:color w:val="0000FF"/>
          </w:rPr>
          <w:t>15</w:t>
        </w:r>
      </w:hyperlink>
      <w:r>
        <w:t xml:space="preserve"> и </w:t>
      </w:r>
      <w:hyperlink w:anchor="Par11974" w:history="1">
        <w:r>
          <w:rPr>
            <w:color w:val="0000FF"/>
          </w:rPr>
          <w:t>15.1</w:t>
        </w:r>
      </w:hyperlink>
      <w:r>
        <w:t xml:space="preserve"> настоящего пункта;</w:t>
      </w:r>
    </w:p>
    <w:p w:rsidR="00BC6C53" w:rsidRDefault="00BC6C53">
      <w:pPr>
        <w:pStyle w:val="ConsPlusNormal"/>
        <w:jc w:val="both"/>
      </w:pPr>
      <w:r>
        <w:t xml:space="preserve">(в ред. Федеральных законов от 29.05.2002 </w:t>
      </w:r>
      <w:hyperlink r:id="rId7577" w:history="1">
        <w:r>
          <w:rPr>
            <w:color w:val="0000FF"/>
          </w:rPr>
          <w:t>N 57-ФЗ</w:t>
        </w:r>
      </w:hyperlink>
      <w:r>
        <w:t xml:space="preserve">, от 23.11.2020 </w:t>
      </w:r>
      <w:hyperlink r:id="rId7578" w:history="1">
        <w:r>
          <w:rPr>
            <w:color w:val="0000FF"/>
          </w:rPr>
          <w:t>N 374-ФЗ</w:t>
        </w:r>
      </w:hyperlink>
      <w:r>
        <w:t xml:space="preserve">, от 08.08.2024 </w:t>
      </w:r>
      <w:hyperlink r:id="rId7579" w:history="1">
        <w:r>
          <w:rPr>
            <w:color w:val="0000FF"/>
          </w:rPr>
          <w:t>N 259-ФЗ</w:t>
        </w:r>
      </w:hyperlink>
      <w:r>
        <w:t xml:space="preserve">, от 28.11.2025 </w:t>
      </w:r>
      <w:hyperlink r:id="rId7580" w:history="1">
        <w:r>
          <w:rPr>
            <w:color w:val="0000FF"/>
          </w:rPr>
          <w:t>N 425-ФЗ</w:t>
        </w:r>
      </w:hyperlink>
      <w:r>
        <w:t>)</w:t>
      </w:r>
    </w:p>
    <w:p w:rsidR="00BC6C53" w:rsidRDefault="00BC6C53">
      <w:pPr>
        <w:pStyle w:val="ConsPlusNormal"/>
        <w:spacing w:before="220"/>
        <w:ind w:firstLine="540"/>
        <w:jc w:val="both"/>
      </w:pPr>
      <w:hyperlink r:id="rId7581" w:history="1">
        <w:r>
          <w:rPr>
            <w:color w:val="0000FF"/>
          </w:rPr>
          <w:t>5</w:t>
        </w:r>
      </w:hyperlink>
      <w:r>
        <w:t>) последний день отчетного (налогового) периода - по доходам:</w:t>
      </w:r>
    </w:p>
    <w:p w:rsidR="00BC6C53" w:rsidRDefault="00BC6C53">
      <w:pPr>
        <w:pStyle w:val="ConsPlusNormal"/>
        <w:spacing w:before="220"/>
        <w:ind w:firstLine="540"/>
        <w:jc w:val="both"/>
      </w:pPr>
      <w:r>
        <w:t>в виде сумм восстановленных резервов и иным аналогичным доходам;</w:t>
      </w:r>
    </w:p>
    <w:p w:rsidR="00BC6C53" w:rsidRDefault="00BC6C53">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BC6C53" w:rsidRDefault="00BC6C53">
      <w:pPr>
        <w:pStyle w:val="ConsPlusNormal"/>
        <w:spacing w:before="220"/>
        <w:ind w:firstLine="540"/>
        <w:jc w:val="both"/>
      </w:pPr>
      <w:r>
        <w:t>по доходам от доверительного управления имуществом;</w:t>
      </w:r>
    </w:p>
    <w:p w:rsidR="00BC6C53" w:rsidRDefault="00BC6C53">
      <w:pPr>
        <w:pStyle w:val="ConsPlusNormal"/>
        <w:spacing w:before="220"/>
        <w:ind w:firstLine="540"/>
        <w:jc w:val="both"/>
      </w:pPr>
      <w:r>
        <w:t>по иным аналогичным доходам;</w:t>
      </w:r>
    </w:p>
    <w:p w:rsidR="00BC6C53" w:rsidRDefault="00BC6C53">
      <w:pPr>
        <w:pStyle w:val="ConsPlusNormal"/>
        <w:spacing w:before="220"/>
        <w:ind w:firstLine="540"/>
        <w:jc w:val="both"/>
      </w:pPr>
      <w:hyperlink r:id="rId758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BC6C53" w:rsidRDefault="00BC6C53">
      <w:pPr>
        <w:pStyle w:val="ConsPlusNormal"/>
        <w:spacing w:before="220"/>
        <w:ind w:firstLine="540"/>
        <w:jc w:val="both"/>
      </w:pPr>
      <w:hyperlink r:id="rId7583"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ar11932" w:history="1">
        <w:r>
          <w:rPr>
            <w:color w:val="0000FF"/>
          </w:rPr>
          <w:t>подпунктом 7.1</w:t>
        </w:r>
      </w:hyperlink>
      <w:r>
        <w:t xml:space="preserve"> настоящего пункта;</w:t>
      </w:r>
    </w:p>
    <w:p w:rsidR="00BC6C53" w:rsidRDefault="00BC6C53">
      <w:pPr>
        <w:pStyle w:val="ConsPlusNormal"/>
        <w:jc w:val="both"/>
      </w:pPr>
      <w:r>
        <w:t xml:space="preserve">(в ред. Федеральных законов от 28.11.2015 </w:t>
      </w:r>
      <w:hyperlink r:id="rId7584" w:history="1">
        <w:r>
          <w:rPr>
            <w:color w:val="0000FF"/>
          </w:rPr>
          <w:t>N 328-ФЗ</w:t>
        </w:r>
      </w:hyperlink>
      <w:r>
        <w:t xml:space="preserve">, от 26.03.2022 </w:t>
      </w:r>
      <w:hyperlink r:id="rId7585" w:history="1">
        <w:r>
          <w:rPr>
            <w:color w:val="0000FF"/>
          </w:rPr>
          <w:t>N 67-ФЗ</w:t>
        </w:r>
      </w:hyperlink>
      <w:r>
        <w:t>)</w:t>
      </w:r>
    </w:p>
    <w:p w:rsidR="00BC6C53" w:rsidRDefault="00BC6C53">
      <w:pPr>
        <w:pStyle w:val="ConsPlusNormal"/>
        <w:spacing w:before="220"/>
        <w:ind w:firstLine="540"/>
        <w:jc w:val="both"/>
      </w:pPr>
      <w:r>
        <w:t xml:space="preserve">7) исключен. - Федеральный </w:t>
      </w:r>
      <w:hyperlink r:id="rId7586" w:history="1">
        <w:r>
          <w:rPr>
            <w:color w:val="0000FF"/>
          </w:rPr>
          <w:t>закон</w:t>
        </w:r>
      </w:hyperlink>
      <w:r>
        <w:t xml:space="preserve"> от 29.05.2002 N 57-ФЗ;</w:t>
      </w:r>
    </w:p>
    <w:p w:rsidR="00BC6C53" w:rsidRDefault="00BC6C53">
      <w:pPr>
        <w:pStyle w:val="ConsPlusNormal"/>
        <w:spacing w:before="220"/>
        <w:ind w:firstLine="540"/>
        <w:jc w:val="both"/>
      </w:pPr>
      <w:bookmarkStart w:id="1515" w:name="Par11932"/>
      <w:bookmarkEnd w:id="1515"/>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BC6C53" w:rsidRDefault="00BC6C53">
      <w:pPr>
        <w:pStyle w:val="ConsPlusNormal"/>
        <w:jc w:val="both"/>
      </w:pPr>
      <w:r>
        <w:t xml:space="preserve">(пп. 7.1 введен Федеральным </w:t>
      </w:r>
      <w:hyperlink r:id="rId7587" w:history="1">
        <w:r>
          <w:rPr>
            <w:color w:val="0000FF"/>
          </w:rPr>
          <w:t>законом</w:t>
        </w:r>
      </w:hyperlink>
      <w:r>
        <w:t xml:space="preserve"> от 26.03.2022 N 67-ФЗ; в ред. Федерального </w:t>
      </w:r>
      <w:hyperlink r:id="rId7588" w:history="1">
        <w:r>
          <w:rPr>
            <w:color w:val="0000FF"/>
          </w:rPr>
          <w:t>закона</w:t>
        </w:r>
      </w:hyperlink>
      <w:r>
        <w:t xml:space="preserve"> от 08.08.2024 N 259-ФЗ)</w:t>
      </w:r>
    </w:p>
    <w:p w:rsidR="00BC6C53" w:rsidRDefault="00BC6C53">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BC6C53" w:rsidRDefault="00BC6C53">
      <w:pPr>
        <w:pStyle w:val="ConsPlusNormal"/>
        <w:jc w:val="both"/>
      </w:pPr>
      <w:r>
        <w:t xml:space="preserve">(в ред. Федерального </w:t>
      </w:r>
      <w:hyperlink r:id="rId7589" w:history="1">
        <w:r>
          <w:rPr>
            <w:color w:val="0000FF"/>
          </w:rPr>
          <w:t>закона</w:t>
        </w:r>
      </w:hyperlink>
      <w:r>
        <w:t xml:space="preserve"> от 23.07.2013 N 248-ФЗ)</w:t>
      </w:r>
    </w:p>
    <w:p w:rsidR="00BC6C53" w:rsidRDefault="00BC6C53">
      <w:pPr>
        <w:pStyle w:val="ConsPlusNormal"/>
        <w:spacing w:before="220"/>
        <w:ind w:firstLine="540"/>
        <w:jc w:val="both"/>
      </w:pPr>
      <w:r>
        <w:lastRenderedPageBreak/>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9922" w:history="1">
        <w:r>
          <w:rPr>
            <w:color w:val="0000FF"/>
          </w:rPr>
          <w:t>пунктах 14</w:t>
        </w:r>
      </w:hyperlink>
      <w:r>
        <w:t xml:space="preserve">, </w:t>
      </w:r>
      <w:hyperlink w:anchor="Par9926" w:history="1">
        <w:r>
          <w:rPr>
            <w:color w:val="0000FF"/>
          </w:rPr>
          <w:t>15 статьи 250</w:t>
        </w:r>
      </w:hyperlink>
      <w:r>
        <w:t xml:space="preserve"> настоящего Кодекса;</w:t>
      </w:r>
    </w:p>
    <w:p w:rsidR="00BC6C53" w:rsidRDefault="00BC6C53">
      <w:pPr>
        <w:pStyle w:val="ConsPlusNormal"/>
        <w:jc w:val="both"/>
      </w:pPr>
      <w:r>
        <w:t xml:space="preserve">(пп. 9 в ред. Федерального </w:t>
      </w:r>
      <w:hyperlink r:id="rId7590" w:history="1">
        <w:r>
          <w:rPr>
            <w:color w:val="0000FF"/>
          </w:rPr>
          <w:t>закона</w:t>
        </w:r>
      </w:hyperlink>
      <w:r>
        <w:t xml:space="preserve"> от 29.05.2002 N 57-ФЗ)</w:t>
      </w:r>
    </w:p>
    <w:p w:rsidR="00BC6C53" w:rsidRDefault="00BC6C53">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BC6C53" w:rsidRDefault="00BC6C53">
      <w:pPr>
        <w:pStyle w:val="ConsPlusNormal"/>
        <w:jc w:val="both"/>
      </w:pPr>
      <w:r>
        <w:t xml:space="preserve">(пп. 10 введен Федеральным </w:t>
      </w:r>
      <w:hyperlink r:id="rId7591"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5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rsidR="00BC6C53" w:rsidRDefault="00BC6C53">
      <w:pPr>
        <w:pStyle w:val="ConsPlusNormal"/>
        <w:jc w:val="both"/>
      </w:pPr>
      <w:r>
        <w:t xml:space="preserve">(пп. 11 введен Федеральным </w:t>
      </w:r>
      <w:hyperlink r:id="rId7593" w:history="1">
        <w:r>
          <w:rPr>
            <w:color w:val="0000FF"/>
          </w:rPr>
          <w:t>законом</w:t>
        </w:r>
      </w:hyperlink>
      <w:r>
        <w:t xml:space="preserve"> от 21.11.2011 N 328-ФЗ; в ред. Федерального </w:t>
      </w:r>
      <w:hyperlink r:id="rId7594" w:history="1">
        <w:r>
          <w:rPr>
            <w:color w:val="0000FF"/>
          </w:rPr>
          <w:t>закона</w:t>
        </w:r>
      </w:hyperlink>
      <w:r>
        <w:t xml:space="preserve"> от 19.12.2023 N 610-ФЗ)</w:t>
      </w:r>
    </w:p>
    <w:p w:rsidR="00BC6C53" w:rsidRDefault="00BC6C53">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BC6C53" w:rsidRDefault="00BC6C53">
      <w:pPr>
        <w:pStyle w:val="ConsPlusNormal"/>
        <w:jc w:val="both"/>
      </w:pPr>
      <w:r>
        <w:t xml:space="preserve">(пп. 12 в ред. Федерального </w:t>
      </w:r>
      <w:hyperlink r:id="rId7595" w:history="1">
        <w:r>
          <w:rPr>
            <w:color w:val="0000FF"/>
          </w:rPr>
          <w:t>закона</w:t>
        </w:r>
      </w:hyperlink>
      <w:r>
        <w:t xml:space="preserve"> от 15.02.2016 N 32-ФЗ)</w:t>
      </w:r>
    </w:p>
    <w:p w:rsidR="00BC6C53" w:rsidRDefault="00BC6C53">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ar9945" w:history="1">
        <w:r>
          <w:rPr>
            <w:color w:val="0000FF"/>
          </w:rPr>
          <w:t>пункте 24 части второй статьи 250</w:t>
        </w:r>
      </w:hyperlink>
      <w:r>
        <w:t xml:space="preserve"> настоящего Кодекса;</w:t>
      </w:r>
    </w:p>
    <w:p w:rsidR="00BC6C53" w:rsidRDefault="00BC6C53">
      <w:pPr>
        <w:pStyle w:val="ConsPlusNormal"/>
        <w:jc w:val="both"/>
      </w:pPr>
      <w:r>
        <w:t xml:space="preserve">(пп. 13 введен Федеральным </w:t>
      </w:r>
      <w:hyperlink r:id="rId7596" w:history="1">
        <w:r>
          <w:rPr>
            <w:color w:val="0000FF"/>
          </w:rPr>
          <w:t>законом</w:t>
        </w:r>
      </w:hyperlink>
      <w:r>
        <w:t xml:space="preserve"> от 30.07.2019 N 255-ФЗ)</w:t>
      </w:r>
    </w:p>
    <w:p w:rsidR="00BC6C53" w:rsidRDefault="00BC6C53">
      <w:pPr>
        <w:pStyle w:val="ConsPlusNormal"/>
        <w:spacing w:before="220"/>
        <w:ind w:firstLine="540"/>
        <w:jc w:val="both"/>
      </w:pPr>
      <w:bookmarkStart w:id="1516" w:name="Par11946"/>
      <w:bookmarkEnd w:id="1516"/>
      <w:r>
        <w:t>14) дата уплаты процентов для доходов в виде процентов по кредитному договору:</w:t>
      </w:r>
    </w:p>
    <w:p w:rsidR="00BC6C53" w:rsidRDefault="00BC6C53">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59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C6C53" w:rsidRDefault="00BC6C53">
      <w:pPr>
        <w:pStyle w:val="ConsPlusNormal"/>
        <w:spacing w:before="220"/>
        <w:ind w:firstLine="540"/>
        <w:jc w:val="both"/>
      </w:pPr>
      <w:r>
        <w:t xml:space="preserve">абзац утратил силу с 1 января 2026 года. - Федеральный </w:t>
      </w:r>
      <w:hyperlink r:id="rId7598" w:history="1">
        <w:r>
          <w:rPr>
            <w:color w:val="0000FF"/>
          </w:rPr>
          <w:t>закон</w:t>
        </w:r>
      </w:hyperlink>
      <w:r>
        <w:t xml:space="preserve"> от 13.07.2020 N 204-ФЗ;</w:t>
      </w:r>
    </w:p>
    <w:p w:rsidR="00BC6C53" w:rsidRDefault="00BC6C53">
      <w:pPr>
        <w:pStyle w:val="ConsPlusNormal"/>
        <w:spacing w:before="220"/>
        <w:ind w:firstLine="540"/>
        <w:jc w:val="both"/>
      </w:pPr>
      <w:r>
        <w:t xml:space="preserve">абзац утратил силу с 1 января 2023 года. - Федеральный </w:t>
      </w:r>
      <w:hyperlink r:id="rId7599" w:history="1">
        <w:r>
          <w:rPr>
            <w:color w:val="0000FF"/>
          </w:rPr>
          <w:t>закон</w:t>
        </w:r>
      </w:hyperlink>
      <w:r>
        <w:t xml:space="preserve"> от 13.07.2020 N 204-ФЗ;</w:t>
      </w:r>
    </w:p>
    <w:p w:rsidR="00BC6C53" w:rsidRDefault="00BC6C53">
      <w:pPr>
        <w:pStyle w:val="ConsPlusNormal"/>
        <w:jc w:val="both"/>
      </w:pPr>
      <w:r>
        <w:t xml:space="preserve">(пп. 14 в ред. Федерального </w:t>
      </w:r>
      <w:hyperlink r:id="rId7600" w:history="1">
        <w:r>
          <w:rPr>
            <w:color w:val="0000FF"/>
          </w:rPr>
          <w:t>закона</w:t>
        </w:r>
      </w:hyperlink>
      <w:r>
        <w:t xml:space="preserve"> от 13.07.2020 N 204-ФЗ)</w:t>
      </w:r>
    </w:p>
    <w:p w:rsidR="00BC6C53" w:rsidRDefault="00BC6C53">
      <w:pPr>
        <w:pStyle w:val="ConsPlusNormal"/>
        <w:spacing w:before="220"/>
        <w:ind w:firstLine="540"/>
        <w:jc w:val="both"/>
      </w:pPr>
      <w:r>
        <w:t xml:space="preserve">14.1) утратил силу с 1 апреля 2024 года. - Федеральный </w:t>
      </w:r>
      <w:hyperlink r:id="rId7601" w:history="1">
        <w:r>
          <w:rPr>
            <w:color w:val="0000FF"/>
          </w:rPr>
          <w:t>закон</w:t>
        </w:r>
      </w:hyperlink>
      <w:r>
        <w:t xml:space="preserve"> от 14.07.2022 N 323-ФЗ;</w:t>
      </w:r>
    </w:p>
    <w:p w:rsidR="00BC6C53" w:rsidRDefault="00BC6C53">
      <w:pPr>
        <w:pStyle w:val="ConsPlusNormal"/>
        <w:spacing w:before="22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ar9962" w:history="1">
        <w:r>
          <w:rPr>
            <w:color w:val="0000FF"/>
          </w:rPr>
          <w:t>пункте 30 части второй статьи 250</w:t>
        </w:r>
      </w:hyperlink>
      <w:r>
        <w:t xml:space="preserve"> настоящего Кодекса;</w:t>
      </w:r>
    </w:p>
    <w:p w:rsidR="00BC6C53" w:rsidRDefault="00BC6C53">
      <w:pPr>
        <w:pStyle w:val="ConsPlusNormal"/>
        <w:jc w:val="both"/>
      </w:pPr>
      <w:r>
        <w:t xml:space="preserve">(пп. 14.2 введен Федеральным </w:t>
      </w:r>
      <w:hyperlink r:id="rId7602" w:history="1">
        <w:r>
          <w:rPr>
            <w:color w:val="0000FF"/>
          </w:rPr>
          <w:t>законом</w:t>
        </w:r>
      </w:hyperlink>
      <w:r>
        <w:t xml:space="preserve"> от 17.02.2023 N 22-ФЗ)</w:t>
      </w:r>
    </w:p>
    <w:p w:rsidR="00BC6C53" w:rsidRDefault="00BC6C53">
      <w:pPr>
        <w:pStyle w:val="ConsPlusNormal"/>
        <w:spacing w:before="22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ar9964" w:history="1">
        <w:r>
          <w:rPr>
            <w:color w:val="0000FF"/>
          </w:rPr>
          <w:t>пункте 31 части второй статьи 250</w:t>
        </w:r>
      </w:hyperlink>
      <w:r>
        <w:t xml:space="preserve"> настоящего Кодекса;</w:t>
      </w:r>
    </w:p>
    <w:p w:rsidR="00BC6C53" w:rsidRDefault="00BC6C53">
      <w:pPr>
        <w:pStyle w:val="ConsPlusNormal"/>
        <w:jc w:val="both"/>
      </w:pPr>
      <w:r>
        <w:lastRenderedPageBreak/>
        <w:t xml:space="preserve">(пп. 14.3 введен Федеральным </w:t>
      </w:r>
      <w:hyperlink r:id="rId7603" w:history="1">
        <w:r>
          <w:rPr>
            <w:color w:val="0000FF"/>
          </w:rPr>
          <w:t>законом</w:t>
        </w:r>
      </w:hyperlink>
      <w:r>
        <w:t xml:space="preserve"> от 17.02.2023 N 22-ФЗ)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14.4 п. 4 ст. 271 (в ред. ФЗ от 23.07.2025 N 227-ФЗ) </w:t>
            </w:r>
            <w:hyperlink r:id="rId7604"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17" w:name="Par11958"/>
      <w:bookmarkEnd w:id="1517"/>
      <w:r>
        <w:t xml:space="preserve">14.4) дата, определяемая в соответствии с </w:t>
      </w:r>
      <w:hyperlink w:anchor="Par12216" w:history="1">
        <w:r>
          <w:rPr>
            <w:color w:val="0000FF"/>
          </w:rPr>
          <w:t>пунктом 2 статьи 273</w:t>
        </w:r>
      </w:hyperlink>
      <w:r>
        <w:t xml:space="preserve">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 В целях настоящего подпункта для доходов в виде процентов, причисленных к основной сумме долга, датой получения дохода считается дата погашения основной суммы долга;</w:t>
      </w:r>
    </w:p>
    <w:p w:rsidR="00BC6C53" w:rsidRDefault="00BC6C53">
      <w:pPr>
        <w:pStyle w:val="ConsPlusNormal"/>
        <w:jc w:val="both"/>
      </w:pPr>
      <w:r>
        <w:t xml:space="preserve">(пп. 14.4 в ред. Федерального </w:t>
      </w:r>
      <w:hyperlink r:id="rId7605" w:history="1">
        <w:r>
          <w:rPr>
            <w:color w:val="0000FF"/>
          </w:rPr>
          <w:t>закона</w:t>
        </w:r>
      </w:hyperlink>
      <w:r>
        <w:t xml:space="preserve"> от 23.07.2025 N 227-ФЗ)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14.5 п. 4 ст. 271 (в ред. ФЗ от 08.08.2024 N 259-ФЗ) </w:t>
            </w:r>
            <w:hyperlink r:id="rId7606" w:history="1">
              <w:r>
                <w:rPr>
                  <w:color w:val="0000FF"/>
                </w:rPr>
                <w:t>распространяется</w:t>
              </w:r>
            </w:hyperlink>
            <w:r>
              <w:rPr>
                <w:color w:val="392C69"/>
              </w:rPr>
              <w:t xml:space="preserve"> на правоотношения, возникшие после 05.03.2022.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18" w:name="Par11962"/>
      <w:bookmarkEnd w:id="1518"/>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BC6C53" w:rsidRDefault="00BC6C53">
      <w:pPr>
        <w:pStyle w:val="ConsPlusNormal"/>
        <w:jc w:val="both"/>
      </w:pPr>
      <w:r>
        <w:t xml:space="preserve">(пп. 14.5 введен Федеральным </w:t>
      </w:r>
      <w:hyperlink r:id="rId7607"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14.6 п. 4 ст. 271 (в ред. ФЗ от 08.08.2024 N 259-ФЗ) </w:t>
            </w:r>
            <w:hyperlink r:id="rId7608"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19" w:name="Par11966"/>
      <w:bookmarkEnd w:id="1519"/>
      <w:r>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BC6C53" w:rsidRDefault="00BC6C53">
      <w:pPr>
        <w:pStyle w:val="ConsPlusNormal"/>
        <w:jc w:val="both"/>
      </w:pPr>
      <w:r>
        <w:t xml:space="preserve">(пп. 14.6 введен Федеральным </w:t>
      </w:r>
      <w:hyperlink r:id="rId7609"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 ст. 271 (в ред. ФЗ от 28.11.2025 N 425-ФЗ) </w:t>
            </w:r>
            <w:hyperlink r:id="rId7610"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20" w:name="Par11970"/>
      <w:bookmarkEnd w:id="1520"/>
      <w:r>
        <w:t xml:space="preserve">14.7) дата, определяемая в соответствии с </w:t>
      </w:r>
      <w:hyperlink w:anchor="Par12216" w:history="1">
        <w:r>
          <w:rPr>
            <w:color w:val="0000FF"/>
          </w:rPr>
          <w:t>пунктом 2 статьи 273</w:t>
        </w:r>
      </w:hyperlink>
      <w:r>
        <w:t xml:space="preserve"> настоящего Кодекса, но не позднее 31 декабря 2029 года для доходов российской организации в виде процентов по долговым обязательствам иностранной организации, в виде штрафов, пеней и (или) иных санкций </w:t>
      </w:r>
      <w:r>
        <w:lastRenderedPageBreak/>
        <w:t xml:space="preserve">за нарушение договорных обязательств иностранной организацией при условии, что в отношении такой иностранной организации выполняются условия, указанные в </w:t>
      </w:r>
      <w:hyperlink w:anchor="Par15238" w:history="1">
        <w:r>
          <w:rPr>
            <w:color w:val="0000FF"/>
          </w:rPr>
          <w:t>абзацах втором</w:t>
        </w:r>
      </w:hyperlink>
      <w:r>
        <w:t xml:space="preserve"> и </w:t>
      </w:r>
      <w:hyperlink w:anchor="Par15239" w:history="1">
        <w:r>
          <w:rPr>
            <w:color w:val="0000FF"/>
          </w:rPr>
          <w:t>третьем подпункта 13 пункта 2 статьи 310</w:t>
        </w:r>
      </w:hyperlink>
      <w:r>
        <w:t xml:space="preserve"> настоящего Кодекса;</w:t>
      </w:r>
    </w:p>
    <w:p w:rsidR="00BC6C53" w:rsidRDefault="00BC6C53">
      <w:pPr>
        <w:pStyle w:val="ConsPlusNormal"/>
        <w:jc w:val="both"/>
      </w:pPr>
      <w:r>
        <w:t xml:space="preserve">(пп. 14.7 введен Федеральным </w:t>
      </w:r>
      <w:hyperlink r:id="rId7611" w:history="1">
        <w:r>
          <w:rPr>
            <w:color w:val="0000FF"/>
          </w:rPr>
          <w:t>законом</w:t>
        </w:r>
      </w:hyperlink>
      <w:r>
        <w:t xml:space="preserve"> от 28.11.2025 N 425-ФЗ)</w:t>
      </w:r>
    </w:p>
    <w:p w:rsidR="00BC6C53" w:rsidRDefault="00BC6C53">
      <w:pPr>
        <w:pStyle w:val="ConsPlusNormal"/>
        <w:spacing w:before="220"/>
        <w:ind w:firstLine="540"/>
        <w:jc w:val="both"/>
      </w:pPr>
      <w:bookmarkStart w:id="1521" w:name="Par11972"/>
      <w:bookmarkEnd w:id="1521"/>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612" w:history="1">
        <w:r>
          <w:rPr>
            <w:color w:val="0000FF"/>
          </w:rPr>
          <w:t>законом</w:t>
        </w:r>
      </w:hyperlink>
      <w:r>
        <w:t xml:space="preserve"> от 26 октября 2002 года N 127-ФЗ "О несостоятельности (банкротстве)", а также для доходов в виде сумм возмещения убытков или ущерба, подлежащих уплате в пользу организации, находящейся в процедуре банкротства, на основании решения суда, вступившего в законную силу, если убыток или ущерб причинены действиями (бездействием) контролирующих ее лиц;</w:t>
      </w:r>
    </w:p>
    <w:p w:rsidR="00BC6C53" w:rsidRDefault="00BC6C53">
      <w:pPr>
        <w:pStyle w:val="ConsPlusNormal"/>
        <w:jc w:val="both"/>
      </w:pPr>
      <w:r>
        <w:t xml:space="preserve">(пп. 15 введен Федеральным </w:t>
      </w:r>
      <w:hyperlink r:id="rId7613" w:history="1">
        <w:r>
          <w:rPr>
            <w:color w:val="0000FF"/>
          </w:rPr>
          <w:t>законом</w:t>
        </w:r>
      </w:hyperlink>
      <w:r>
        <w:t xml:space="preserve"> от 23.11.2020 N 374-ФЗ; в ред. Федерального </w:t>
      </w:r>
      <w:hyperlink r:id="rId7614" w:history="1">
        <w:r>
          <w:rPr>
            <w:color w:val="0000FF"/>
          </w:rPr>
          <w:t>закона</w:t>
        </w:r>
      </w:hyperlink>
      <w:r>
        <w:t xml:space="preserve"> от 28.11.2025 N 425-ФЗ)</w:t>
      </w:r>
    </w:p>
    <w:p w:rsidR="00BC6C53" w:rsidRDefault="00BC6C53">
      <w:pPr>
        <w:pStyle w:val="ConsPlusNormal"/>
        <w:spacing w:before="220"/>
        <w:ind w:firstLine="540"/>
        <w:jc w:val="both"/>
      </w:pPr>
      <w:bookmarkStart w:id="1522" w:name="Par11974"/>
      <w:bookmarkEnd w:id="1522"/>
      <w:r>
        <w:t>15.1) дата поступления денежных средств (имущества, имущественных прав) - для доходов в виде сумм возмещения убытков или ущерба, подлежащих уплате в пользу налогоплательщика на основании решения суда, вступившего в законную силу, если убыток или ущерб причинены действиями (бездействием) третьих лиц вне рамок договорных отношений;</w:t>
      </w:r>
    </w:p>
    <w:p w:rsidR="00BC6C53" w:rsidRDefault="00BC6C53">
      <w:pPr>
        <w:pStyle w:val="ConsPlusNormal"/>
        <w:jc w:val="both"/>
      </w:pPr>
      <w:r>
        <w:t xml:space="preserve">(пп. 15.1 введен Федеральным </w:t>
      </w:r>
      <w:hyperlink r:id="rId7615" w:history="1">
        <w:r>
          <w:rPr>
            <w:color w:val="0000FF"/>
          </w:rPr>
          <w:t>законом</w:t>
        </w:r>
      </w:hyperlink>
      <w:r>
        <w:t xml:space="preserve"> от 28.11.2025 N 425-ФЗ)</w:t>
      </w:r>
    </w:p>
    <w:p w:rsidR="00BC6C53" w:rsidRDefault="00BC6C53">
      <w:pPr>
        <w:pStyle w:val="ConsPlusNormal"/>
        <w:spacing w:before="22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BC6C53" w:rsidRDefault="00BC6C53">
      <w:pPr>
        <w:pStyle w:val="ConsPlusNormal"/>
        <w:jc w:val="both"/>
      </w:pPr>
      <w:r>
        <w:t xml:space="preserve">(пп. 16 введен Федеральным </w:t>
      </w:r>
      <w:hyperlink r:id="rId7616"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ar9951" w:history="1">
        <w:r>
          <w:rPr>
            <w:color w:val="0000FF"/>
          </w:rPr>
          <w:t>пункте 27 части второй статьи 250</w:t>
        </w:r>
      </w:hyperlink>
      <w:r>
        <w:t xml:space="preserve"> настоящего Кодекса;</w:t>
      </w:r>
    </w:p>
    <w:p w:rsidR="00BC6C53" w:rsidRDefault="00BC6C53">
      <w:pPr>
        <w:pStyle w:val="ConsPlusNormal"/>
        <w:jc w:val="both"/>
      </w:pPr>
      <w:r>
        <w:t xml:space="preserve">(пп. 17 введен Федеральным </w:t>
      </w:r>
      <w:hyperlink r:id="rId7617"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ar9953" w:history="1">
        <w:r>
          <w:rPr>
            <w:color w:val="0000FF"/>
          </w:rPr>
          <w:t>пункте 28 статьи 250</w:t>
        </w:r>
      </w:hyperlink>
      <w:r>
        <w:t xml:space="preserve"> настоящего Кодекса;</w:t>
      </w:r>
    </w:p>
    <w:p w:rsidR="00BC6C53" w:rsidRDefault="00BC6C53">
      <w:pPr>
        <w:pStyle w:val="ConsPlusNormal"/>
        <w:jc w:val="both"/>
      </w:pPr>
      <w:r>
        <w:t xml:space="preserve">(пп. 18 введен Федеральным </w:t>
      </w:r>
      <w:hyperlink r:id="rId7618"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ar9955" w:history="1">
        <w:r>
          <w:rPr>
            <w:color w:val="0000FF"/>
          </w:rPr>
          <w:t>пункте 28.1 части второй статьи 250</w:t>
        </w:r>
      </w:hyperlink>
      <w:r>
        <w:t xml:space="preserve"> настоящего Кодекса;</w:t>
      </w:r>
    </w:p>
    <w:p w:rsidR="00BC6C53" w:rsidRDefault="00BC6C53">
      <w:pPr>
        <w:pStyle w:val="ConsPlusNormal"/>
        <w:jc w:val="both"/>
      </w:pPr>
      <w:r>
        <w:t xml:space="preserve">(пп. 18.1 введен Федеральным </w:t>
      </w:r>
      <w:hyperlink r:id="rId7619" w:history="1">
        <w:r>
          <w:rPr>
            <w:color w:val="0000FF"/>
          </w:rPr>
          <w:t>законом</w:t>
        </w:r>
      </w:hyperlink>
      <w:r>
        <w:t xml:space="preserve"> от 23.02.2023 N 36-ФЗ)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19 п. 4 ст. 271 (в ред. ФЗ от 28.06.2022 N 225-ФЗ) </w:t>
            </w:r>
            <w:hyperlink r:id="rId7620"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w:t>
            </w:r>
            <w:r>
              <w:rPr>
                <w:color w:val="392C69"/>
              </w:rPr>
              <w:lastRenderedPageBreak/>
              <w:t>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621" w:history="1">
        <w:r>
          <w:rPr>
            <w:color w:val="0000FF"/>
          </w:rPr>
          <w:t>статье 25.18</w:t>
        </w:r>
      </w:hyperlink>
      <w:r>
        <w:t xml:space="preserve"> настоящего Кодекса, - для доходов, указанных в </w:t>
      </w:r>
      <w:hyperlink w:anchor="Par9960" w:history="1">
        <w:r>
          <w:rPr>
            <w:color w:val="0000FF"/>
          </w:rPr>
          <w:t>пункте 29 части второй статьи 250</w:t>
        </w:r>
      </w:hyperlink>
      <w:r>
        <w:t xml:space="preserve"> настоящего Кодекса;</w:t>
      </w:r>
    </w:p>
    <w:p w:rsidR="00BC6C53" w:rsidRDefault="00BC6C53">
      <w:pPr>
        <w:pStyle w:val="ConsPlusNormal"/>
        <w:jc w:val="both"/>
      </w:pPr>
      <w:r>
        <w:t xml:space="preserve">(пп. 19 введен Федеральным </w:t>
      </w:r>
      <w:hyperlink r:id="rId7622" w:history="1">
        <w:r>
          <w:rPr>
            <w:color w:val="0000FF"/>
          </w:rPr>
          <w:t>законом</w:t>
        </w:r>
      </w:hyperlink>
      <w:r>
        <w:t xml:space="preserve"> от 28.06.2022 N 225-ФЗ (ред. 21.11.2022))</w:t>
      </w:r>
    </w:p>
    <w:p w:rsidR="00BC6C53" w:rsidRDefault="00BC6C53">
      <w:pPr>
        <w:pStyle w:val="ConsPlusNormal"/>
        <w:spacing w:before="22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BC6C53" w:rsidRDefault="00BC6C53">
      <w:pPr>
        <w:pStyle w:val="ConsPlusNormal"/>
        <w:jc w:val="both"/>
      </w:pPr>
      <w:r>
        <w:t xml:space="preserve">(пп. 20 введен Федеральным </w:t>
      </w:r>
      <w:hyperlink r:id="rId7623" w:history="1">
        <w:r>
          <w:rPr>
            <w:color w:val="0000FF"/>
          </w:rPr>
          <w:t>законом</w:t>
        </w:r>
      </w:hyperlink>
      <w:r>
        <w:t xml:space="preserve"> от 29.11.2024 N 418-ФЗ)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21 п. 4 ст. 271 (в ред. ФЗ от 25.04.2026 N 104-ФЗ) </w:t>
            </w:r>
            <w:hyperlink r:id="rId7624"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21) дата погашения (частичного погашения), иного выбытия замещающих облигаций в рублях, но не позднее 31 декабря 2028 года - для дохода в виде положительной разницы между суммой, полученной эмитентом при размещении замещаемых облигаций в валюте, в размере рублевого эквивалента номинальной стоимости (остатка номинальной стоимости) таких облигаций, определенного по официальному курсу Центрального банка Российской Федерации, действовавшему на дату размещения, и суммой, выплачиваемой эмитентом при погашении (частичном погашении), ином выбытии замещающих облигаций в рублях, соответствующей рублевому эквиваленту номинальной стоимости (остатка номинальной стоимости) замещаемых облигаций в валюте, определенному по официальному курсу Центрального банка Российской Федерации, действовавшему на наиболее позднюю из следующих дат: дата размещения либо дата изменения валюты номинала замещающих облигаций в рублях.</w:t>
      </w:r>
    </w:p>
    <w:p w:rsidR="00BC6C53" w:rsidRDefault="00BC6C53">
      <w:pPr>
        <w:pStyle w:val="ConsPlusNormal"/>
        <w:spacing w:before="220"/>
        <w:ind w:firstLine="540"/>
        <w:jc w:val="both"/>
      </w:pPr>
      <w:r>
        <w:t>При частичном погашении (ином выбытии) замещающих облигаций в рублях указанный доход признается в части, определяемой исходя из погашаемой доли номинальной стоимости замещающих облигаций в рублях.</w:t>
      </w:r>
    </w:p>
    <w:p w:rsidR="00BC6C53" w:rsidRDefault="00BC6C53">
      <w:pPr>
        <w:pStyle w:val="ConsPlusNormal"/>
        <w:spacing w:before="220"/>
        <w:ind w:firstLine="540"/>
        <w:jc w:val="both"/>
      </w:pPr>
      <w:r>
        <w:t>Положения настоящего подпункта в отношении указанного дохода не применяются эмитентами замещаемых облигаций в валюте по выкупленным и не погашенным ими к моменту замещения объемам таких облигаций.</w:t>
      </w:r>
    </w:p>
    <w:p w:rsidR="00BC6C53" w:rsidRDefault="00BC6C53">
      <w:pPr>
        <w:pStyle w:val="ConsPlusNormal"/>
        <w:jc w:val="both"/>
      </w:pPr>
      <w:r>
        <w:t xml:space="preserve">(пп. 21 введен Федеральным </w:t>
      </w:r>
      <w:hyperlink r:id="rId7625" w:history="1">
        <w:r>
          <w:rPr>
            <w:color w:val="0000FF"/>
          </w:rPr>
          <w:t>законом</w:t>
        </w:r>
      </w:hyperlink>
      <w:r>
        <w:t xml:space="preserve"> от 25.04.2026 N 104-ФЗ)</w:t>
      </w:r>
    </w:p>
    <w:p w:rsidR="00BC6C53" w:rsidRDefault="00BC6C53">
      <w:pPr>
        <w:pStyle w:val="ConsPlusNormal"/>
        <w:spacing w:before="220"/>
        <w:ind w:firstLine="540"/>
        <w:jc w:val="both"/>
      </w:pPr>
      <w:bookmarkStart w:id="1523" w:name="Par11996"/>
      <w:bookmarkEnd w:id="1523"/>
      <w:r>
        <w:t xml:space="preserve">4.1. Средства в виде субсидий, за исключением указанных в </w:t>
      </w:r>
      <w:hyperlink w:anchor="Par9971"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BC6C53" w:rsidRDefault="00BC6C53">
      <w:pPr>
        <w:pStyle w:val="ConsPlusNormal"/>
        <w:jc w:val="both"/>
      </w:pPr>
      <w:r>
        <w:t xml:space="preserve">(в ред. Федерального </w:t>
      </w:r>
      <w:hyperlink r:id="rId7626" w:history="1">
        <w:r>
          <w:rPr>
            <w:color w:val="0000FF"/>
          </w:rPr>
          <w:t>закона</w:t>
        </w:r>
      </w:hyperlink>
      <w:r>
        <w:t xml:space="preserve"> от 27.11.2018 N 424-ФЗ)</w:t>
      </w:r>
    </w:p>
    <w:p w:rsidR="00BC6C53" w:rsidRDefault="00BC6C53">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BC6C53" w:rsidRDefault="00BC6C53">
      <w:pPr>
        <w:pStyle w:val="ConsPlusNormal"/>
        <w:jc w:val="both"/>
      </w:pPr>
      <w:r>
        <w:t xml:space="preserve">(в ред. Федерального </w:t>
      </w:r>
      <w:hyperlink r:id="rId7627" w:history="1">
        <w:r>
          <w:rPr>
            <w:color w:val="0000FF"/>
          </w:rPr>
          <w:t>закона</w:t>
        </w:r>
      </w:hyperlink>
      <w:r>
        <w:t xml:space="preserve"> от 15.04.2019 N 63-ФЗ)</w:t>
      </w:r>
    </w:p>
    <w:p w:rsidR="00BC6C53" w:rsidRDefault="00BC6C53">
      <w:pPr>
        <w:pStyle w:val="ConsPlusNormal"/>
        <w:spacing w:before="220"/>
        <w:ind w:firstLine="540"/>
        <w:jc w:val="both"/>
      </w:pPr>
      <w:bookmarkStart w:id="1524" w:name="Par12000"/>
      <w:bookmarkEnd w:id="1524"/>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w:t>
      </w:r>
      <w:r>
        <w:lastRenderedPageBreak/>
        <w:t>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BC6C53" w:rsidRDefault="00BC6C53">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BC6C53" w:rsidRDefault="00BC6C53">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12000" w:history="1">
        <w:r>
          <w:rPr>
            <w:color w:val="0000FF"/>
          </w:rPr>
          <w:t>абзацем третьим</w:t>
        </w:r>
      </w:hyperlink>
      <w:r>
        <w:t xml:space="preserve"> настоящего пункта.</w:t>
      </w:r>
    </w:p>
    <w:p w:rsidR="00BC6C53" w:rsidRDefault="00BC6C53">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BC6C53" w:rsidRDefault="00BC6C53">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BC6C53" w:rsidRDefault="00BC6C53">
      <w:pPr>
        <w:pStyle w:val="ConsPlusNormal"/>
        <w:jc w:val="both"/>
      </w:pPr>
      <w:r>
        <w:t xml:space="preserve">(в ред. Федерального </w:t>
      </w:r>
      <w:hyperlink r:id="rId7628" w:history="1">
        <w:r>
          <w:rPr>
            <w:color w:val="0000FF"/>
          </w:rPr>
          <w:t>закона</w:t>
        </w:r>
      </w:hyperlink>
      <w:r>
        <w:t xml:space="preserve"> от 25.12.2018 N 493-ФЗ)</w:t>
      </w:r>
    </w:p>
    <w:p w:rsidR="00BC6C53" w:rsidRDefault="00BC6C53">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BC6C53" w:rsidRDefault="00BC6C53">
      <w:pPr>
        <w:pStyle w:val="ConsPlusNormal"/>
        <w:jc w:val="both"/>
      </w:pPr>
      <w:r>
        <w:t xml:space="preserve">(абзац введен Федеральным </w:t>
      </w:r>
      <w:hyperlink r:id="rId7629" w:history="1">
        <w:r>
          <w:rPr>
            <w:color w:val="0000FF"/>
          </w:rPr>
          <w:t>законом</w:t>
        </w:r>
      </w:hyperlink>
      <w:r>
        <w:t xml:space="preserve"> от 14.07.2022 N 323-ФЗ; в ред. Федерального </w:t>
      </w:r>
      <w:hyperlink r:id="rId7630" w:history="1">
        <w:r>
          <w:rPr>
            <w:color w:val="0000FF"/>
          </w:rPr>
          <w:t>закона</w:t>
        </w:r>
      </w:hyperlink>
      <w:r>
        <w:t xml:space="preserve"> от 31.07.2023 N 389-ФЗ)</w:t>
      </w:r>
    </w:p>
    <w:p w:rsidR="00BC6C53" w:rsidRDefault="00BC6C53">
      <w:pPr>
        <w:pStyle w:val="ConsPlusNormal"/>
        <w:jc w:val="both"/>
      </w:pPr>
      <w:r>
        <w:t xml:space="preserve">(п. 4.1 в ред. Федерального </w:t>
      </w:r>
      <w:hyperlink r:id="rId7631" w:history="1">
        <w:r>
          <w:rPr>
            <w:color w:val="0000FF"/>
          </w:rPr>
          <w:t>закона</w:t>
        </w:r>
      </w:hyperlink>
      <w:r>
        <w:t xml:space="preserve"> от 29.12.2014 N 465-ФЗ)</w:t>
      </w:r>
    </w:p>
    <w:p w:rsidR="00BC6C53" w:rsidRDefault="00BC6C53">
      <w:pPr>
        <w:pStyle w:val="ConsPlusNormal"/>
        <w:spacing w:before="220"/>
        <w:ind w:firstLine="540"/>
        <w:jc w:val="both"/>
      </w:pPr>
      <w:r>
        <w:t xml:space="preserve">4.2 - 4.4. Утратили силу с 1 января 2015 года. - Федеральный </w:t>
      </w:r>
      <w:hyperlink r:id="rId7632" w:history="1">
        <w:r>
          <w:rPr>
            <w:color w:val="0000FF"/>
          </w:rPr>
          <w:t>закон</w:t>
        </w:r>
      </w:hyperlink>
      <w:r>
        <w:t xml:space="preserve"> от 29.12.2014 N 465-ФЗ.</w:t>
      </w:r>
    </w:p>
    <w:p w:rsidR="00BC6C53" w:rsidRDefault="00BC6C53">
      <w:pPr>
        <w:pStyle w:val="ConsPlusNormal"/>
        <w:spacing w:before="220"/>
        <w:ind w:firstLine="540"/>
        <w:jc w:val="both"/>
      </w:pPr>
      <w:r>
        <w:t xml:space="preserve">5. При реализации финансовым агентом услуг финансирования под </w:t>
      </w:r>
      <w:hyperlink r:id="rId763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BC6C53" w:rsidRDefault="00BC6C53">
      <w:pPr>
        <w:pStyle w:val="ConsPlusNormal"/>
        <w:jc w:val="both"/>
      </w:pPr>
      <w:r>
        <w:t xml:space="preserve">(в ред. Федерального </w:t>
      </w:r>
      <w:hyperlink r:id="rId7634" w:history="1">
        <w:r>
          <w:rPr>
            <w:color w:val="0000FF"/>
          </w:rPr>
          <w:t>закона</w:t>
        </w:r>
      </w:hyperlink>
      <w:r>
        <w:t xml:space="preserve"> от 29.05.2002 N 57-ФЗ)</w:t>
      </w:r>
    </w:p>
    <w:p w:rsidR="00BC6C53" w:rsidRDefault="00BC6C53">
      <w:pPr>
        <w:pStyle w:val="ConsPlusNormal"/>
        <w:spacing w:before="220"/>
        <w:ind w:firstLine="540"/>
        <w:jc w:val="both"/>
      </w:pPr>
      <w:bookmarkStart w:id="1525" w:name="Par12012"/>
      <w:bookmarkEnd w:id="1525"/>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w:t>
      </w:r>
      <w:r>
        <w:lastRenderedPageBreak/>
        <w:t xml:space="preserve">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ar11946" w:history="1">
        <w:r>
          <w:rPr>
            <w:color w:val="0000FF"/>
          </w:rPr>
          <w:t>подпункте 14 пункта 4</w:t>
        </w:r>
      </w:hyperlink>
      <w:r>
        <w:t xml:space="preserve"> настоящей статьи.</w:t>
      </w:r>
    </w:p>
    <w:p w:rsidR="00BC6C53" w:rsidRDefault="00BC6C53">
      <w:pPr>
        <w:pStyle w:val="ConsPlusNormal"/>
        <w:jc w:val="both"/>
      </w:pPr>
      <w:r>
        <w:t xml:space="preserve">(в ред. Федерального </w:t>
      </w:r>
      <w:hyperlink r:id="rId7635" w:history="1">
        <w:r>
          <w:rPr>
            <w:color w:val="0000FF"/>
          </w:rPr>
          <w:t>закона</w:t>
        </w:r>
      </w:hyperlink>
      <w:r>
        <w:t xml:space="preserve"> от 29.09.2019 N 325-ФЗ)</w:t>
      </w:r>
    </w:p>
    <w:p w:rsidR="00BC6C53" w:rsidRDefault="00BC6C53">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BC6C53" w:rsidRDefault="00BC6C53">
      <w:pPr>
        <w:pStyle w:val="ConsPlusNormal"/>
        <w:spacing w:before="220"/>
        <w:ind w:firstLine="540"/>
        <w:jc w:val="both"/>
      </w:pPr>
      <w:bookmarkStart w:id="1526" w:name="Par12015"/>
      <w:bookmarkEnd w:id="1526"/>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BC6C53" w:rsidRDefault="00BC6C53">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C6C53" w:rsidRDefault="00BC6C53">
      <w:pPr>
        <w:pStyle w:val="ConsPlusNormal"/>
        <w:spacing w:before="220"/>
        <w:ind w:firstLine="540"/>
        <w:jc w:val="both"/>
      </w:pPr>
      <w:r>
        <w:t xml:space="preserve">Независимо от положений </w:t>
      </w:r>
      <w:hyperlink w:anchor="Par12012" w:history="1">
        <w:r>
          <w:rPr>
            <w:color w:val="0000FF"/>
          </w:rPr>
          <w:t>абзацев первого</w:t>
        </w:r>
      </w:hyperlink>
      <w:r>
        <w:t xml:space="preserve"> - </w:t>
      </w:r>
      <w:hyperlink w:anchor="Par12015"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BC6C53" w:rsidRDefault="00BC6C53">
      <w:pPr>
        <w:pStyle w:val="ConsPlusNormal"/>
        <w:jc w:val="both"/>
      </w:pPr>
      <w:r>
        <w:t xml:space="preserve">(абзац введен Федеральным </w:t>
      </w:r>
      <w:hyperlink r:id="rId7636" w:history="1">
        <w:r>
          <w:rPr>
            <w:color w:val="0000FF"/>
          </w:rPr>
          <w:t>законом</w:t>
        </w:r>
      </w:hyperlink>
      <w:r>
        <w:t xml:space="preserve"> от 19.07.2018 N 199-ФЗ)</w:t>
      </w:r>
    </w:p>
    <w:p w:rsidR="00BC6C53" w:rsidRDefault="00BC6C53">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BC6C53" w:rsidRDefault="00BC6C53">
      <w:pPr>
        <w:pStyle w:val="ConsPlusNormal"/>
        <w:jc w:val="both"/>
      </w:pPr>
      <w:r>
        <w:t xml:space="preserve">(абзац введен Федеральным </w:t>
      </w:r>
      <w:hyperlink r:id="rId7637"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ar10951"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BC6C53" w:rsidRDefault="00BC6C53">
      <w:pPr>
        <w:pStyle w:val="ConsPlusNormal"/>
        <w:jc w:val="both"/>
      </w:pPr>
      <w:r>
        <w:t xml:space="preserve">(абзац введен Федеральным </w:t>
      </w:r>
      <w:hyperlink r:id="rId7638" w:history="1">
        <w:r>
          <w:rPr>
            <w:color w:val="0000FF"/>
          </w:rPr>
          <w:t>законом</w:t>
        </w:r>
      </w:hyperlink>
      <w:r>
        <w:t xml:space="preserve"> от 19.07.2018 N 199-ФЗ)</w:t>
      </w:r>
    </w:p>
    <w:p w:rsidR="00BC6C53" w:rsidRDefault="00BC6C53">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BC6C53" w:rsidRDefault="00BC6C53">
      <w:pPr>
        <w:pStyle w:val="ConsPlusNormal"/>
        <w:jc w:val="both"/>
      </w:pPr>
      <w:r>
        <w:t xml:space="preserve">(абзац введен Федеральным </w:t>
      </w:r>
      <w:hyperlink r:id="rId7639" w:history="1">
        <w:r>
          <w:rPr>
            <w:color w:val="0000FF"/>
          </w:rPr>
          <w:t>законом</w:t>
        </w:r>
      </w:hyperlink>
      <w:r>
        <w:t xml:space="preserve"> от 19.07.2018 N 199-ФЗ)</w:t>
      </w:r>
    </w:p>
    <w:p w:rsidR="00BC6C53" w:rsidRDefault="00BC6C53">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BC6C53" w:rsidRDefault="00BC6C53">
      <w:pPr>
        <w:pStyle w:val="ConsPlusNormal"/>
        <w:jc w:val="both"/>
      </w:pPr>
      <w:r>
        <w:t xml:space="preserve">(абзац введен Федеральным </w:t>
      </w:r>
      <w:hyperlink r:id="rId7640" w:history="1">
        <w:r>
          <w:rPr>
            <w:color w:val="0000FF"/>
          </w:rPr>
          <w:t>законом</w:t>
        </w:r>
      </w:hyperlink>
      <w:r>
        <w:t xml:space="preserve"> от 19.07.2018 N 199-ФЗ)</w:t>
      </w:r>
    </w:p>
    <w:p w:rsidR="00BC6C53" w:rsidRDefault="00BC6C53">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BC6C53" w:rsidRDefault="00BC6C53">
      <w:pPr>
        <w:pStyle w:val="ConsPlusNormal"/>
        <w:jc w:val="both"/>
      </w:pPr>
      <w:r>
        <w:t xml:space="preserve">(абзац введен Федеральным </w:t>
      </w:r>
      <w:hyperlink r:id="rId7641" w:history="1">
        <w:r>
          <w:rPr>
            <w:color w:val="0000FF"/>
          </w:rPr>
          <w:t>законом</w:t>
        </w:r>
      </w:hyperlink>
      <w:r>
        <w:t xml:space="preserve"> от 19.07.2018 N 199-ФЗ)</w:t>
      </w:r>
    </w:p>
    <w:p w:rsidR="00BC6C53" w:rsidRDefault="00BC6C53">
      <w:pPr>
        <w:pStyle w:val="ConsPlusNormal"/>
        <w:spacing w:before="220"/>
        <w:ind w:firstLine="540"/>
        <w:jc w:val="both"/>
      </w:pPr>
      <w:r>
        <w:lastRenderedPageBreak/>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BC6C53" w:rsidRDefault="00BC6C53">
      <w:pPr>
        <w:pStyle w:val="ConsPlusNormal"/>
        <w:jc w:val="both"/>
      </w:pPr>
      <w:r>
        <w:t xml:space="preserve">(абзац введен Федеральным </w:t>
      </w:r>
      <w:hyperlink r:id="rId7642" w:history="1">
        <w:r>
          <w:rPr>
            <w:color w:val="0000FF"/>
          </w:rPr>
          <w:t>законом</w:t>
        </w:r>
      </w:hyperlink>
      <w:r>
        <w:t xml:space="preserve"> от 19.07.2018 N 199-ФЗ)</w:t>
      </w:r>
    </w:p>
    <w:p w:rsidR="00BC6C53" w:rsidRDefault="00BC6C53">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BC6C53" w:rsidRDefault="00BC6C53">
      <w:pPr>
        <w:pStyle w:val="ConsPlusNormal"/>
        <w:jc w:val="both"/>
      </w:pPr>
      <w:r>
        <w:t xml:space="preserve">(абзац введен Федеральным </w:t>
      </w:r>
      <w:hyperlink r:id="rId7643"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ar10951" w:history="1">
        <w:r>
          <w:rPr>
            <w:color w:val="0000FF"/>
          </w:rPr>
          <w:t>пункте 11 статьи 261</w:t>
        </w:r>
      </w:hyperlink>
      <w:r>
        <w:t xml:space="preserve"> настоящего Кодекса;</w:t>
      </w:r>
    </w:p>
    <w:p w:rsidR="00BC6C53" w:rsidRDefault="00BC6C53">
      <w:pPr>
        <w:pStyle w:val="ConsPlusNormal"/>
        <w:jc w:val="both"/>
      </w:pPr>
      <w:r>
        <w:t xml:space="preserve">(абзац введен Федеральным </w:t>
      </w:r>
      <w:hyperlink r:id="rId7644" w:history="1">
        <w:r>
          <w:rPr>
            <w:color w:val="0000FF"/>
          </w:rPr>
          <w:t>законом</w:t>
        </w:r>
      </w:hyperlink>
      <w:r>
        <w:t xml:space="preserve"> от 19.07.2018 N 199-ФЗ)</w:t>
      </w:r>
    </w:p>
    <w:p w:rsidR="00BC6C53" w:rsidRDefault="00BC6C53">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BC6C53" w:rsidRDefault="00BC6C53">
      <w:pPr>
        <w:pStyle w:val="ConsPlusNormal"/>
        <w:jc w:val="both"/>
      </w:pPr>
      <w:r>
        <w:t xml:space="preserve">(абзац введен Федеральным </w:t>
      </w:r>
      <w:hyperlink r:id="rId7645"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ar10944" w:history="1">
        <w:r>
          <w:rPr>
            <w:color w:val="0000FF"/>
          </w:rPr>
          <w:t>пунктом 10 статьи 261</w:t>
        </w:r>
      </w:hyperlink>
      <w:r>
        <w:t xml:space="preserve"> настоящего Кодекса в отношении решения, указанного в </w:t>
      </w:r>
      <w:hyperlink w:anchor="Par10955" w:history="1">
        <w:r>
          <w:rPr>
            <w:color w:val="0000FF"/>
          </w:rPr>
          <w:t>абзаце пятом пункта 11 статьи 261</w:t>
        </w:r>
      </w:hyperlink>
      <w:r>
        <w:t xml:space="preserve"> настоящего Кодекса.</w:t>
      </w:r>
    </w:p>
    <w:p w:rsidR="00BC6C53" w:rsidRDefault="00BC6C53">
      <w:pPr>
        <w:pStyle w:val="ConsPlusNormal"/>
        <w:jc w:val="both"/>
      </w:pPr>
      <w:r>
        <w:t xml:space="preserve">(абзац введен Федеральным </w:t>
      </w:r>
      <w:hyperlink r:id="rId7646"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ar12216" w:history="1">
        <w:r>
          <w:rPr>
            <w:color w:val="0000FF"/>
          </w:rPr>
          <w:t>пунктом 2 статьи 273</w:t>
        </w:r>
      </w:hyperlink>
      <w:r>
        <w:t xml:space="preserve"> настоящего Кодекса.</w:t>
      </w:r>
    </w:p>
    <w:p w:rsidR="00BC6C53" w:rsidRDefault="00BC6C53">
      <w:pPr>
        <w:pStyle w:val="ConsPlusNormal"/>
        <w:jc w:val="both"/>
      </w:pPr>
      <w:r>
        <w:t xml:space="preserve">(абзац введен Федеральным </w:t>
      </w:r>
      <w:hyperlink r:id="rId7647" w:history="1">
        <w:r>
          <w:rPr>
            <w:color w:val="0000FF"/>
          </w:rPr>
          <w:t>законом</w:t>
        </w:r>
      </w:hyperlink>
      <w:r>
        <w:t xml:space="preserve"> от 19.07.2018 N 199-ФЗ)</w:t>
      </w:r>
    </w:p>
    <w:p w:rsidR="00BC6C53" w:rsidRDefault="00BC6C53">
      <w:pPr>
        <w:pStyle w:val="ConsPlusNormal"/>
        <w:jc w:val="both"/>
      </w:pPr>
      <w:r>
        <w:t xml:space="preserve">(п. 6 в ред. Федерального </w:t>
      </w:r>
      <w:hyperlink r:id="rId7648" w:history="1">
        <w:r>
          <w:rPr>
            <w:color w:val="0000FF"/>
          </w:rPr>
          <w:t>закона</w:t>
        </w:r>
      </w:hyperlink>
      <w:r>
        <w:t xml:space="preserve"> от 28.12.2013 N 420-ФЗ)</w:t>
      </w:r>
    </w:p>
    <w:p w:rsidR="00BC6C53" w:rsidRDefault="00BC6C53">
      <w:pPr>
        <w:pStyle w:val="ConsPlusNormal"/>
        <w:spacing w:before="220"/>
        <w:ind w:firstLine="540"/>
        <w:jc w:val="both"/>
      </w:pPr>
      <w:r>
        <w:t xml:space="preserve">7. Утратил силу. - Федеральный </w:t>
      </w:r>
      <w:hyperlink r:id="rId7649" w:history="1">
        <w:r>
          <w:rPr>
            <w:color w:val="0000FF"/>
          </w:rPr>
          <w:t>закон</w:t>
        </w:r>
      </w:hyperlink>
      <w:r>
        <w:t xml:space="preserve"> от 20.04.2014 N 81-ФЗ.</w:t>
      </w:r>
    </w:p>
    <w:bookmarkStart w:id="1527" w:name="Par12043"/>
    <w:bookmarkEnd w:id="1527"/>
    <w:p w:rsidR="00BC6C53" w:rsidRDefault="00BC6C53">
      <w:pPr>
        <w:pStyle w:val="ConsPlusNormal"/>
        <w:spacing w:before="220"/>
        <w:ind w:firstLine="540"/>
        <w:jc w:val="both"/>
      </w:pPr>
      <w:r>
        <w:fldChar w:fldCharType="begin"/>
      </w:r>
      <w:r>
        <w:instrText xml:space="preserve">HYPERLINK https://login.consultant.ru/link/?req=doc&amp;base=LAW&amp;n=283672&amp;dst=100927 </w:instrText>
      </w:r>
      <w:r>
        <w:fldChar w:fldCharType="separate"/>
      </w:r>
      <w:r>
        <w:rPr>
          <w:color w:val="0000FF"/>
        </w:rPr>
        <w:t>8</w:t>
      </w:r>
      <w:r>
        <w:fldChar w:fldCharType="end"/>
      </w:r>
      <w:r>
        <w:t xml:space="preserve">. Доходы, выраженные в иностранной валюте, для целей налогообложения </w:t>
      </w:r>
      <w:hyperlink r:id="rId7650" w:history="1">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BC6C53" w:rsidRDefault="00BC6C53">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BC6C53" w:rsidRDefault="00BC6C53">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BC6C53" w:rsidRDefault="00BC6C53">
      <w:pPr>
        <w:pStyle w:val="ConsPlusNormal"/>
        <w:spacing w:before="220"/>
        <w:ind w:firstLine="540"/>
        <w:jc w:val="both"/>
      </w:pPr>
      <w:bookmarkStart w:id="1528" w:name="Par12046"/>
      <w:bookmarkEnd w:id="1528"/>
      <w: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w:t>
      </w:r>
      <w:r>
        <w:lastRenderedPageBreak/>
        <w:t>Российской Федерации на дату получения аванса, задатка (в части, приходящейся на аванс, задаток).</w:t>
      </w:r>
    </w:p>
    <w:p w:rsidR="00BC6C53" w:rsidRDefault="00BC6C53">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12012" w:history="1">
        <w:r>
          <w:rPr>
            <w:color w:val="0000FF"/>
          </w:rPr>
          <w:t>пунктом 6</w:t>
        </w:r>
      </w:hyperlink>
      <w:r>
        <w:t xml:space="preserve"> настоящей статьи.</w:t>
      </w:r>
    </w:p>
    <w:p w:rsidR="00BC6C53" w:rsidRDefault="00BC6C53">
      <w:pPr>
        <w:pStyle w:val="ConsPlusNormal"/>
        <w:jc w:val="both"/>
      </w:pPr>
      <w:r>
        <w:t xml:space="preserve">(абзац введен Федеральным </w:t>
      </w:r>
      <w:hyperlink r:id="rId7651" w:history="1">
        <w:r>
          <w:rPr>
            <w:color w:val="0000FF"/>
          </w:rPr>
          <w:t>законом</w:t>
        </w:r>
      </w:hyperlink>
      <w:r>
        <w:t xml:space="preserve"> от 19.07.2018 N 199-ФЗ)</w:t>
      </w:r>
    </w:p>
    <w:p w:rsidR="00BC6C53" w:rsidRDefault="00BC6C53">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BC6C53" w:rsidRDefault="00BC6C53">
      <w:pPr>
        <w:pStyle w:val="ConsPlusNormal"/>
        <w:jc w:val="both"/>
      </w:pPr>
      <w:r>
        <w:t xml:space="preserve">(абзац введен Федеральным </w:t>
      </w:r>
      <w:hyperlink r:id="rId7652" w:history="1">
        <w:r>
          <w:rPr>
            <w:color w:val="0000FF"/>
          </w:rPr>
          <w:t>законом</w:t>
        </w:r>
      </w:hyperlink>
      <w:r>
        <w:t xml:space="preserve"> от 19.07.2018 N 199-ФЗ)</w:t>
      </w:r>
    </w:p>
    <w:p w:rsidR="00BC6C53" w:rsidRDefault="00BC6C53">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BC6C53" w:rsidRDefault="00BC6C53">
      <w:pPr>
        <w:pStyle w:val="ConsPlusNormal"/>
        <w:jc w:val="both"/>
      </w:pPr>
      <w:r>
        <w:t xml:space="preserve">(абзац введен Федеральным </w:t>
      </w:r>
      <w:hyperlink r:id="rId7653"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ar1095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BC6C53" w:rsidRDefault="00BC6C53">
      <w:pPr>
        <w:pStyle w:val="ConsPlusNormal"/>
        <w:jc w:val="both"/>
      </w:pPr>
      <w:r>
        <w:t xml:space="preserve">(абзац введен Федеральным </w:t>
      </w:r>
      <w:hyperlink r:id="rId7654" w:history="1">
        <w:r>
          <w:rPr>
            <w:color w:val="0000FF"/>
          </w:rPr>
          <w:t>законом</w:t>
        </w:r>
      </w:hyperlink>
      <w:r>
        <w:t xml:space="preserve"> от 19.07.2018 N 199-ФЗ)</w:t>
      </w:r>
    </w:p>
    <w:p w:rsidR="00BC6C53" w:rsidRDefault="00BC6C53">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BC6C53" w:rsidRDefault="00BC6C53">
      <w:pPr>
        <w:pStyle w:val="ConsPlusNormal"/>
        <w:jc w:val="both"/>
      </w:pPr>
      <w:r>
        <w:t xml:space="preserve">(абзац введен Федеральным </w:t>
      </w:r>
      <w:hyperlink r:id="rId7655"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12043" w:history="1">
        <w:r>
          <w:rPr>
            <w:color w:val="0000FF"/>
          </w:rPr>
          <w:t>абзацами первым</w:t>
        </w:r>
      </w:hyperlink>
      <w:r>
        <w:t xml:space="preserve"> - </w:t>
      </w:r>
      <w:hyperlink w:anchor="Par12046" w:history="1">
        <w:r>
          <w:rPr>
            <w:color w:val="0000FF"/>
          </w:rPr>
          <w:t>четвертым</w:t>
        </w:r>
      </w:hyperlink>
      <w:r>
        <w:t xml:space="preserve"> настоящего пункта.</w:t>
      </w:r>
    </w:p>
    <w:p w:rsidR="00BC6C53" w:rsidRDefault="00BC6C53">
      <w:pPr>
        <w:pStyle w:val="ConsPlusNormal"/>
        <w:jc w:val="both"/>
      </w:pPr>
      <w:r>
        <w:t xml:space="preserve">(абзац введен Федеральным </w:t>
      </w:r>
      <w:hyperlink r:id="rId7656" w:history="1">
        <w:r>
          <w:rPr>
            <w:color w:val="0000FF"/>
          </w:rPr>
          <w:t>законом</w:t>
        </w:r>
      </w:hyperlink>
      <w:r>
        <w:t xml:space="preserve"> от 19.07.2018 N 199-ФЗ)</w:t>
      </w:r>
    </w:p>
    <w:p w:rsidR="00BC6C53" w:rsidRDefault="00BC6C53">
      <w:pPr>
        <w:pStyle w:val="ConsPlusNormal"/>
        <w:jc w:val="both"/>
      </w:pPr>
      <w:r>
        <w:t xml:space="preserve">(п. 8 в ред. Федерального </w:t>
      </w:r>
      <w:hyperlink r:id="rId7657" w:history="1">
        <w:r>
          <w:rPr>
            <w:color w:val="0000FF"/>
          </w:rPr>
          <w:t>закона</w:t>
        </w:r>
      </w:hyperlink>
      <w:r>
        <w:t xml:space="preserve"> от 20.04.2014 N 81-ФЗ)</w:t>
      </w:r>
    </w:p>
    <w:p w:rsidR="00BC6C53" w:rsidRDefault="00BC6C53">
      <w:pPr>
        <w:pStyle w:val="ConsPlusNormal"/>
        <w:jc w:val="both"/>
      </w:pPr>
    </w:p>
    <w:p w:rsidR="00BC6C53" w:rsidRDefault="00BC6C53">
      <w:pPr>
        <w:pStyle w:val="ConsPlusNormal"/>
        <w:ind w:firstLine="540"/>
        <w:jc w:val="both"/>
        <w:outlineLvl w:val="2"/>
        <w:rPr>
          <w:b/>
          <w:bCs/>
        </w:rPr>
      </w:pPr>
      <w:bookmarkStart w:id="1529" w:name="Par12061"/>
      <w:bookmarkEnd w:id="1529"/>
      <w:r>
        <w:rPr>
          <w:b/>
          <w:bCs/>
        </w:rPr>
        <w:t>Статья 272. Порядок признания расходов при методе начисления</w:t>
      </w:r>
    </w:p>
    <w:p w:rsidR="00BC6C53" w:rsidRDefault="00BC6C53">
      <w:pPr>
        <w:pStyle w:val="ConsPlusNormal"/>
        <w:jc w:val="both"/>
      </w:pPr>
    </w:p>
    <w:p w:rsidR="00BC6C53" w:rsidRDefault="00BC6C53">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ar12071" w:history="1">
        <w:r>
          <w:rPr>
            <w:color w:val="0000FF"/>
          </w:rPr>
          <w:t>пунктом 1.1</w:t>
        </w:r>
      </w:hyperlink>
      <w:r>
        <w:t xml:space="preserve"> настоящей статьи, и определяются с учетом положений </w:t>
      </w:r>
      <w:hyperlink w:anchor="Par15574" w:history="1">
        <w:r>
          <w:rPr>
            <w:color w:val="0000FF"/>
          </w:rPr>
          <w:t>статей 318</w:t>
        </w:r>
      </w:hyperlink>
      <w:r>
        <w:t xml:space="preserve"> - </w:t>
      </w:r>
      <w:hyperlink w:anchor="Par15621" w:history="1">
        <w:r>
          <w:rPr>
            <w:color w:val="0000FF"/>
          </w:rPr>
          <w:t>320</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658" w:history="1">
        <w:r>
          <w:rPr>
            <w:color w:val="0000FF"/>
          </w:rPr>
          <w:t>N 57-ФЗ</w:t>
        </w:r>
      </w:hyperlink>
      <w:r>
        <w:t xml:space="preserve">, от 27.11.2017 </w:t>
      </w:r>
      <w:hyperlink r:id="rId7659" w:history="1">
        <w:r>
          <w:rPr>
            <w:color w:val="0000FF"/>
          </w:rPr>
          <w:t>N 335-ФЗ</w:t>
        </w:r>
      </w:hyperlink>
      <w:r>
        <w:t>)</w:t>
      </w:r>
    </w:p>
    <w:p w:rsidR="00BC6C53" w:rsidRDefault="00BC6C53">
      <w:pPr>
        <w:pStyle w:val="ConsPlusNormal"/>
        <w:spacing w:before="220"/>
        <w:ind w:firstLine="540"/>
        <w:jc w:val="both"/>
      </w:pPr>
      <w:r>
        <w:t xml:space="preserve">Расходы признаются в том отчетном (налоговом) </w:t>
      </w:r>
      <w:hyperlink r:id="rId7660" w:history="1">
        <w:r>
          <w:rPr>
            <w:color w:val="0000FF"/>
          </w:rPr>
          <w:t>периоде</w:t>
        </w:r>
      </w:hyperlink>
      <w:r>
        <w:t>,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BC6C53" w:rsidRDefault="00BC6C53">
      <w:pPr>
        <w:pStyle w:val="ConsPlusNormal"/>
        <w:jc w:val="both"/>
      </w:pPr>
      <w:r>
        <w:t xml:space="preserve">(в ред. Федеральных законов от 31.12.2002 </w:t>
      </w:r>
      <w:hyperlink r:id="rId7661" w:history="1">
        <w:r>
          <w:rPr>
            <w:color w:val="0000FF"/>
          </w:rPr>
          <w:t>N 191-ФЗ</w:t>
        </w:r>
      </w:hyperlink>
      <w:r>
        <w:t xml:space="preserve">, от 06.06.2005 </w:t>
      </w:r>
      <w:hyperlink r:id="rId7662" w:history="1">
        <w:r>
          <w:rPr>
            <w:color w:val="0000FF"/>
          </w:rPr>
          <w:t>N 58-ФЗ</w:t>
        </w:r>
      </w:hyperlink>
      <w:r>
        <w:t>)</w:t>
      </w:r>
    </w:p>
    <w:p w:rsidR="00BC6C53" w:rsidRDefault="00BC6C53">
      <w:pPr>
        <w:pStyle w:val="ConsPlusNormal"/>
        <w:spacing w:before="220"/>
        <w:ind w:firstLine="540"/>
        <w:jc w:val="both"/>
      </w:pPr>
      <w:r>
        <w:lastRenderedPageBreak/>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BC6C53" w:rsidRDefault="00BC6C53">
      <w:pPr>
        <w:pStyle w:val="ConsPlusNormal"/>
        <w:jc w:val="both"/>
      </w:pPr>
      <w:r>
        <w:t xml:space="preserve">(в ред. Федерального </w:t>
      </w:r>
      <w:hyperlink r:id="rId7663" w:history="1">
        <w:r>
          <w:rPr>
            <w:color w:val="0000FF"/>
          </w:rPr>
          <w:t>закона</w:t>
        </w:r>
      </w:hyperlink>
      <w:r>
        <w:t xml:space="preserve"> от 29.05.2002 N 57-ФЗ)</w:t>
      </w:r>
    </w:p>
    <w:p w:rsidR="00BC6C53" w:rsidRDefault="00BC6C53">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BC6C53" w:rsidRDefault="00BC6C53">
      <w:pPr>
        <w:pStyle w:val="ConsPlusNormal"/>
        <w:jc w:val="both"/>
      </w:pPr>
      <w:r>
        <w:t xml:space="preserve">(в ред. Федерального </w:t>
      </w:r>
      <w:hyperlink r:id="rId7664" w:history="1">
        <w:r>
          <w:rPr>
            <w:color w:val="0000FF"/>
          </w:rPr>
          <w:t>закона</w:t>
        </w:r>
      </w:hyperlink>
      <w:r>
        <w:t xml:space="preserve"> от 23.11.2020 N 374-ФЗ)</w:t>
      </w:r>
    </w:p>
    <w:p w:rsidR="00BC6C53" w:rsidRDefault="00BC6C53">
      <w:pPr>
        <w:pStyle w:val="ConsPlusNormal"/>
        <w:spacing w:before="220"/>
        <w:ind w:firstLine="540"/>
        <w:jc w:val="both"/>
      </w:pPr>
      <w:bookmarkStart w:id="1530" w:name="Par12071"/>
      <w:bookmarkEnd w:id="1530"/>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ar10932"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BC6C53" w:rsidRDefault="00BC6C53">
      <w:pPr>
        <w:pStyle w:val="ConsPlusNormal"/>
        <w:jc w:val="both"/>
      </w:pPr>
      <w:r>
        <w:t xml:space="preserve">(в ред. Федерального </w:t>
      </w:r>
      <w:hyperlink r:id="rId7665" w:history="1">
        <w:r>
          <w:rPr>
            <w:color w:val="0000FF"/>
          </w:rPr>
          <w:t>закона</w:t>
        </w:r>
      </w:hyperlink>
      <w:r>
        <w:t xml:space="preserve"> от 19.07.2018 N 199-ФЗ)</w:t>
      </w:r>
    </w:p>
    <w:p w:rsidR="00BC6C53" w:rsidRDefault="00BC6C53">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ar14701" w:history="1">
        <w:r>
          <w:rPr>
            <w:color w:val="0000FF"/>
          </w:rPr>
          <w:t>пункта 4 статьи 299.4</w:t>
        </w:r>
      </w:hyperlink>
      <w:r>
        <w:t xml:space="preserve"> настоящего Кодекса.</w:t>
      </w:r>
    </w:p>
    <w:p w:rsidR="00BC6C53" w:rsidRDefault="00BC6C53">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ar12076" w:history="1">
        <w:r>
          <w:rPr>
            <w:color w:val="0000FF"/>
          </w:rPr>
          <w:t>пунктами 2</w:t>
        </w:r>
      </w:hyperlink>
      <w:r>
        <w:t xml:space="preserve"> - </w:t>
      </w:r>
      <w:hyperlink w:anchor="Par12190" w:history="1">
        <w:r>
          <w:rPr>
            <w:color w:val="0000FF"/>
          </w:rPr>
          <w:t>8.1</w:t>
        </w:r>
      </w:hyperlink>
      <w:r>
        <w:t xml:space="preserve"> настоящей статьи, без учета положений </w:t>
      </w:r>
      <w:hyperlink w:anchor="Par12071" w:history="1">
        <w:r>
          <w:rPr>
            <w:color w:val="0000FF"/>
          </w:rPr>
          <w:t>абзаца первого</w:t>
        </w:r>
      </w:hyperlink>
      <w:r>
        <w:t xml:space="preserve"> настоящего пункта, а также положений </w:t>
      </w:r>
      <w:hyperlink w:anchor="Par10925" w:history="1">
        <w:r>
          <w:rPr>
            <w:color w:val="0000FF"/>
          </w:rPr>
          <w:t>пунктов 7</w:t>
        </w:r>
      </w:hyperlink>
      <w:r>
        <w:t xml:space="preserve"> и </w:t>
      </w:r>
      <w:hyperlink w:anchor="Par10932" w:history="1">
        <w:r>
          <w:rPr>
            <w:color w:val="0000FF"/>
          </w:rPr>
          <w:t>8 статьи 261</w:t>
        </w:r>
      </w:hyperlink>
      <w:r>
        <w:t xml:space="preserve"> настоящего Кодекса.</w:t>
      </w:r>
    </w:p>
    <w:p w:rsidR="00BC6C53" w:rsidRDefault="00BC6C53">
      <w:pPr>
        <w:pStyle w:val="ConsPlusNormal"/>
        <w:jc w:val="both"/>
      </w:pPr>
      <w:r>
        <w:t xml:space="preserve">(п. 1.1 введен Федеральным </w:t>
      </w:r>
      <w:hyperlink r:id="rId7666" w:history="1">
        <w:r>
          <w:rPr>
            <w:color w:val="0000FF"/>
          </w:rPr>
          <w:t>законом</w:t>
        </w:r>
      </w:hyperlink>
      <w:r>
        <w:t xml:space="preserve"> от 27.11.2017 N 335-ФЗ)</w:t>
      </w:r>
    </w:p>
    <w:p w:rsidR="00BC6C53" w:rsidRDefault="00BC6C53">
      <w:pPr>
        <w:pStyle w:val="ConsPlusNormal"/>
        <w:spacing w:before="220"/>
        <w:ind w:firstLine="540"/>
        <w:jc w:val="both"/>
      </w:pPr>
      <w:bookmarkStart w:id="1531" w:name="Par12076"/>
      <w:bookmarkEnd w:id="1531"/>
      <w:r>
        <w:t>2. Датой осуществления материальных расходов признается:</w:t>
      </w:r>
    </w:p>
    <w:p w:rsidR="00BC6C53" w:rsidRDefault="00BC6C53">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BC6C53" w:rsidRDefault="00BC6C53">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BC6C53" w:rsidRDefault="00BC6C53">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10751" w:history="1">
        <w:r>
          <w:rPr>
            <w:color w:val="0000FF"/>
          </w:rPr>
          <w:t>статьями 259</w:t>
        </w:r>
      </w:hyperlink>
      <w:r>
        <w:t xml:space="preserve">, </w:t>
      </w:r>
      <w:hyperlink w:anchor="Par10775" w:history="1">
        <w:r>
          <w:rPr>
            <w:color w:val="0000FF"/>
          </w:rPr>
          <w:t>259.1</w:t>
        </w:r>
      </w:hyperlink>
      <w:r>
        <w:t xml:space="preserve">, </w:t>
      </w:r>
      <w:hyperlink w:anchor="Par10795" w:history="1">
        <w:r>
          <w:rPr>
            <w:color w:val="0000FF"/>
          </w:rPr>
          <w:t>259.2</w:t>
        </w:r>
      </w:hyperlink>
      <w:r>
        <w:t xml:space="preserve"> и </w:t>
      </w:r>
      <w:hyperlink w:anchor="Par15655" w:history="1">
        <w:r>
          <w:rPr>
            <w:color w:val="0000FF"/>
          </w:rPr>
          <w:t>322</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667" w:history="1">
        <w:r>
          <w:rPr>
            <w:color w:val="0000FF"/>
          </w:rPr>
          <w:t>N 57-ФЗ</w:t>
        </w:r>
      </w:hyperlink>
      <w:r>
        <w:t xml:space="preserve">, от 22.07.2008 </w:t>
      </w:r>
      <w:hyperlink r:id="rId7668" w:history="1">
        <w:r>
          <w:rPr>
            <w:color w:val="0000FF"/>
          </w:rPr>
          <w:t>N 158-ФЗ</w:t>
        </w:r>
      </w:hyperlink>
      <w:r>
        <w:t>)</w:t>
      </w:r>
    </w:p>
    <w:p w:rsidR="00BC6C53" w:rsidRDefault="00BC6C53">
      <w:pPr>
        <w:pStyle w:val="ConsPlusNormal"/>
        <w:spacing w:before="220"/>
        <w:ind w:firstLine="540"/>
        <w:jc w:val="both"/>
      </w:pPr>
      <w:r>
        <w:t xml:space="preserve">Расходы в виде капитальных вложений, предусмотренные </w:t>
      </w:r>
      <w:hyperlink w:anchor="Par10739" w:history="1">
        <w:r>
          <w:rPr>
            <w:color w:val="0000FF"/>
          </w:rPr>
          <w:t>пунктом 9 статьи 258</w:t>
        </w:r>
      </w:hyperlink>
      <w:r>
        <w:t xml:space="preserve"> настоящего </w:t>
      </w:r>
      <w:r>
        <w:lastRenderedPageBreak/>
        <w:t>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BC6C53" w:rsidRDefault="00BC6C53">
      <w:pPr>
        <w:pStyle w:val="ConsPlusNormal"/>
        <w:jc w:val="both"/>
      </w:pPr>
      <w:r>
        <w:t xml:space="preserve">(в ред. Федерального </w:t>
      </w:r>
      <w:hyperlink r:id="rId7669" w:history="1">
        <w:r>
          <w:rPr>
            <w:color w:val="0000FF"/>
          </w:rPr>
          <w:t>закона</w:t>
        </w:r>
      </w:hyperlink>
      <w:r>
        <w:t xml:space="preserve"> от 22.07.2008 N 158-ФЗ)</w:t>
      </w:r>
    </w:p>
    <w:p w:rsidR="00BC6C53" w:rsidRDefault="00BC6C53">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ar10481" w:history="1">
        <w:r>
          <w:rPr>
            <w:color w:val="0000FF"/>
          </w:rPr>
          <w:t>статьей 255</w:t>
        </w:r>
      </w:hyperlink>
      <w:r>
        <w:t xml:space="preserve"> настоящего Кодекса расходов на оплату труда.</w:t>
      </w:r>
    </w:p>
    <w:p w:rsidR="00BC6C53" w:rsidRDefault="00BC6C53">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10891" w:history="1">
        <w:r>
          <w:rPr>
            <w:color w:val="0000FF"/>
          </w:rPr>
          <w:t>статьей 260</w:t>
        </w:r>
      </w:hyperlink>
      <w:r>
        <w:t xml:space="preserve"> настоящего Кодекса.</w:t>
      </w:r>
    </w:p>
    <w:p w:rsidR="00BC6C53" w:rsidRDefault="00BC6C53">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670" w:history="1">
        <w:r>
          <w:rPr>
            <w:color w:val="0000FF"/>
          </w:rPr>
          <w:t>законодательством</w:t>
        </w:r>
      </w:hyperlink>
      <w:r>
        <w:t xml:space="preserve"> Российской Федерации о стандартизации.</w:t>
      </w:r>
    </w:p>
    <w:p w:rsidR="00BC6C53" w:rsidRDefault="00BC6C53">
      <w:pPr>
        <w:pStyle w:val="ConsPlusNormal"/>
        <w:jc w:val="both"/>
      </w:pPr>
      <w:r>
        <w:t xml:space="preserve">(п. 5.1 введен Федеральным </w:t>
      </w:r>
      <w:hyperlink r:id="rId7671" w:history="1">
        <w:r>
          <w:rPr>
            <w:color w:val="0000FF"/>
          </w:rPr>
          <w:t>законом</w:t>
        </w:r>
      </w:hyperlink>
      <w:r>
        <w:t xml:space="preserve"> от 21.11.2011 N 330-ФЗ; в ред. Федерального </w:t>
      </w:r>
      <w:hyperlink r:id="rId7672" w:history="1">
        <w:r>
          <w:rPr>
            <w:color w:val="0000FF"/>
          </w:rPr>
          <w:t>закона</w:t>
        </w:r>
      </w:hyperlink>
      <w:r>
        <w:t xml:space="preserve"> от 06.03.2022 N 37-ФЗ)</w:t>
      </w:r>
    </w:p>
    <w:p w:rsidR="00BC6C53" w:rsidRDefault="00BC6C53">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BC6C53" w:rsidRDefault="00BC6C53">
      <w:pPr>
        <w:pStyle w:val="ConsPlusNormal"/>
        <w:jc w:val="both"/>
      </w:pPr>
      <w:r>
        <w:t xml:space="preserve">(п. 5.2 введен Федеральным </w:t>
      </w:r>
      <w:hyperlink r:id="rId7673" w:history="1">
        <w:r>
          <w:rPr>
            <w:color w:val="0000FF"/>
          </w:rPr>
          <w:t>законом</w:t>
        </w:r>
      </w:hyperlink>
      <w:r>
        <w:t xml:space="preserve"> от 06.03.2022 N 37-ФЗ)</w:t>
      </w:r>
    </w:p>
    <w:p w:rsidR="00BC6C53" w:rsidRDefault="00BC6C53">
      <w:pPr>
        <w:pStyle w:val="ConsPlusNormal"/>
        <w:spacing w:before="22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BC6C53" w:rsidRDefault="00BC6C53">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BC6C53" w:rsidRDefault="00BC6C53">
      <w:pPr>
        <w:pStyle w:val="ConsPlusNormal"/>
        <w:spacing w:before="220"/>
        <w:ind w:firstLine="540"/>
        <w:jc w:val="both"/>
      </w:pPr>
      <w:bookmarkStart w:id="1532" w:name="Par12091"/>
      <w:bookmarkEnd w:id="1532"/>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BC6C53" w:rsidRDefault="00BC6C53">
      <w:pPr>
        <w:pStyle w:val="ConsPlusNormal"/>
        <w:spacing w:before="220"/>
        <w:ind w:firstLine="540"/>
        <w:jc w:val="both"/>
      </w:pPr>
      <w:bookmarkStart w:id="1533" w:name="Par12092"/>
      <w:bookmarkEnd w:id="1533"/>
      <w:r>
        <w:lastRenderedPageBreak/>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BC6C53" w:rsidRDefault="00BC6C53">
      <w:pPr>
        <w:pStyle w:val="ConsPlusNormal"/>
        <w:spacing w:before="220"/>
        <w:ind w:firstLine="540"/>
        <w:jc w:val="both"/>
      </w:pPr>
      <w:r>
        <w:t xml:space="preserve">Если срок, указанный в </w:t>
      </w:r>
      <w:hyperlink w:anchor="Par12091" w:history="1">
        <w:r>
          <w:rPr>
            <w:color w:val="0000FF"/>
          </w:rPr>
          <w:t>абзацах третьем</w:t>
        </w:r>
      </w:hyperlink>
      <w:r>
        <w:t xml:space="preserve"> и </w:t>
      </w:r>
      <w:hyperlink w:anchor="Par12092" w:history="1">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BC6C53" w:rsidRDefault="00BC6C53">
      <w:pPr>
        <w:pStyle w:val="ConsPlusNormal"/>
        <w:jc w:val="both"/>
      </w:pPr>
      <w:r>
        <w:t xml:space="preserve">(п. 5.3 введен Федеральным </w:t>
      </w:r>
      <w:hyperlink r:id="rId7674" w:history="1">
        <w:r>
          <w:rPr>
            <w:color w:val="0000FF"/>
          </w:rPr>
          <w:t>законом</w:t>
        </w:r>
      </w:hyperlink>
      <w:r>
        <w:t xml:space="preserve"> от 14.07.2022 N 324-ФЗ)</w:t>
      </w:r>
    </w:p>
    <w:p w:rsidR="00BC6C53" w:rsidRDefault="00BC6C53">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BC6C53" w:rsidRDefault="00BC6C53">
      <w:pPr>
        <w:pStyle w:val="ConsPlusNormal"/>
        <w:jc w:val="both"/>
      </w:pPr>
      <w:r>
        <w:t xml:space="preserve">(в ред. Федеральных законов от 29.05.2002 </w:t>
      </w:r>
      <w:hyperlink r:id="rId7675" w:history="1">
        <w:r>
          <w:rPr>
            <w:color w:val="0000FF"/>
          </w:rPr>
          <w:t>N 57-ФЗ</w:t>
        </w:r>
      </w:hyperlink>
      <w:r>
        <w:t xml:space="preserve">, от 06.06.2005 </w:t>
      </w:r>
      <w:hyperlink r:id="rId7676" w:history="1">
        <w:r>
          <w:rPr>
            <w:color w:val="0000FF"/>
          </w:rPr>
          <w:t>N 58-ФЗ</w:t>
        </w:r>
      </w:hyperlink>
      <w:r>
        <w:t xml:space="preserve">, от 24.07.2007 </w:t>
      </w:r>
      <w:hyperlink r:id="rId7677" w:history="1">
        <w:r>
          <w:rPr>
            <w:color w:val="0000FF"/>
          </w:rPr>
          <w:t>N 216-ФЗ</w:t>
        </w:r>
      </w:hyperlink>
      <w:r>
        <w:t>)</w:t>
      </w:r>
    </w:p>
    <w:p w:rsidR="00BC6C53" w:rsidRDefault="00BC6C53">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ar10901" w:history="1">
        <w:r>
          <w:rPr>
            <w:color w:val="0000FF"/>
          </w:rPr>
          <w:t>статьями 261</w:t>
        </w:r>
      </w:hyperlink>
      <w:r>
        <w:t xml:space="preserve">, </w:t>
      </w:r>
      <w:hyperlink w:anchor="Par10964" w:history="1">
        <w:r>
          <w:rPr>
            <w:color w:val="0000FF"/>
          </w:rPr>
          <w:t>262</w:t>
        </w:r>
      </w:hyperlink>
      <w:r>
        <w:t xml:space="preserve">, </w:t>
      </w:r>
      <w:hyperlink w:anchor="Par11383" w:history="1">
        <w:r>
          <w:rPr>
            <w:color w:val="0000FF"/>
          </w:rPr>
          <w:t>266</w:t>
        </w:r>
      </w:hyperlink>
      <w:r>
        <w:t xml:space="preserve"> и </w:t>
      </w:r>
      <w:hyperlink w:anchor="Par11455" w:history="1">
        <w:r>
          <w:rPr>
            <w:color w:val="0000FF"/>
          </w:rPr>
          <w:t>267</w:t>
        </w:r>
      </w:hyperlink>
      <w:r>
        <w:t xml:space="preserve"> настоящего Кодекса:</w:t>
      </w:r>
    </w:p>
    <w:p w:rsidR="00BC6C53" w:rsidRDefault="00BC6C53">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BC6C53" w:rsidRDefault="00BC6C53">
      <w:pPr>
        <w:pStyle w:val="ConsPlusNormal"/>
        <w:jc w:val="both"/>
      </w:pPr>
      <w:r>
        <w:t xml:space="preserve">(в ред. Федеральных законов от 29.05.2002 </w:t>
      </w:r>
      <w:hyperlink r:id="rId7678" w:history="1">
        <w:r>
          <w:rPr>
            <w:color w:val="0000FF"/>
          </w:rPr>
          <w:t>N 57-ФЗ</w:t>
        </w:r>
      </w:hyperlink>
      <w:r>
        <w:t xml:space="preserve">, от 30.11.2016 </w:t>
      </w:r>
      <w:hyperlink r:id="rId7679" w:history="1">
        <w:r>
          <w:rPr>
            <w:color w:val="0000FF"/>
          </w:rPr>
          <w:t>N 401-ФЗ</w:t>
        </w:r>
      </w:hyperlink>
      <w:r>
        <w:t>)</w:t>
      </w:r>
    </w:p>
    <w:p w:rsidR="00BC6C53" w:rsidRDefault="00BC6C53">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BC6C53" w:rsidRDefault="00BC6C53">
      <w:pPr>
        <w:pStyle w:val="ConsPlusNormal"/>
        <w:jc w:val="both"/>
      </w:pPr>
      <w:r>
        <w:t xml:space="preserve">(пп. 2 введен Федеральным </w:t>
      </w:r>
      <w:hyperlink r:id="rId7680" w:history="1">
        <w:r>
          <w:rPr>
            <w:color w:val="0000FF"/>
          </w:rPr>
          <w:t>законом</w:t>
        </w:r>
      </w:hyperlink>
      <w:r>
        <w:t xml:space="preserve"> от 29.05.2002 N 57-ФЗ)</w:t>
      </w:r>
    </w:p>
    <w:p w:rsidR="00BC6C53" w:rsidRDefault="00BC6C53">
      <w:pPr>
        <w:pStyle w:val="ConsPlusNormal"/>
        <w:spacing w:before="220"/>
        <w:ind w:firstLine="540"/>
        <w:jc w:val="both"/>
      </w:pPr>
      <w:hyperlink r:id="rId7681"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BC6C53" w:rsidRDefault="00BC6C53">
      <w:pPr>
        <w:pStyle w:val="ConsPlusNormal"/>
        <w:jc w:val="both"/>
      </w:pPr>
      <w:r>
        <w:t xml:space="preserve">(в ред. Федерального </w:t>
      </w:r>
      <w:hyperlink r:id="rId7682" w:history="1">
        <w:r>
          <w:rPr>
            <w:color w:val="0000FF"/>
          </w:rPr>
          <w:t>закона</w:t>
        </w:r>
      </w:hyperlink>
      <w:r>
        <w:t xml:space="preserve"> от 27.07.2006 N 137-ФЗ)</w:t>
      </w:r>
    </w:p>
    <w:p w:rsidR="00BC6C53" w:rsidRDefault="00BC6C53">
      <w:pPr>
        <w:pStyle w:val="ConsPlusNormal"/>
        <w:spacing w:before="220"/>
        <w:ind w:firstLine="540"/>
        <w:jc w:val="both"/>
      </w:pPr>
      <w:r>
        <w:t>в виде сумм комиссионных сборов;</w:t>
      </w:r>
    </w:p>
    <w:p w:rsidR="00BC6C53" w:rsidRDefault="00BC6C53">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BC6C53" w:rsidRDefault="00BC6C53">
      <w:pPr>
        <w:pStyle w:val="ConsPlusNormal"/>
        <w:spacing w:before="220"/>
        <w:ind w:firstLine="540"/>
        <w:jc w:val="both"/>
      </w:pPr>
      <w:r>
        <w:t>в виде арендных (лизинговых) платежей за арендуемое (принятое в лизинг) имущество;</w:t>
      </w:r>
    </w:p>
    <w:p w:rsidR="00BC6C53" w:rsidRDefault="00BC6C53">
      <w:pPr>
        <w:pStyle w:val="ConsPlusNormal"/>
        <w:spacing w:before="220"/>
        <w:ind w:firstLine="540"/>
        <w:jc w:val="both"/>
      </w:pPr>
      <w:r>
        <w:t>в виде иных подобных расходов;</w:t>
      </w:r>
    </w:p>
    <w:p w:rsidR="00BC6C53" w:rsidRDefault="00BC6C53">
      <w:pPr>
        <w:pStyle w:val="ConsPlusNormal"/>
        <w:jc w:val="both"/>
      </w:pPr>
      <w:r>
        <w:t xml:space="preserve">(пп. 3 в ред. Федерального </w:t>
      </w:r>
      <w:hyperlink r:id="rId7683" w:history="1">
        <w:r>
          <w:rPr>
            <w:color w:val="0000FF"/>
          </w:rPr>
          <w:t>закона</w:t>
        </w:r>
      </w:hyperlink>
      <w:r>
        <w:t xml:space="preserve"> от 29.05.2002 N 57-ФЗ)</w:t>
      </w:r>
    </w:p>
    <w:p w:rsidR="00BC6C53" w:rsidRDefault="00BC6C53">
      <w:pPr>
        <w:pStyle w:val="ConsPlusNormal"/>
        <w:spacing w:before="220"/>
        <w:ind w:firstLine="540"/>
        <w:jc w:val="both"/>
      </w:pPr>
      <w:hyperlink r:id="rId7684" w:history="1">
        <w:r>
          <w:rPr>
            <w:color w:val="0000FF"/>
          </w:rPr>
          <w:t>4</w:t>
        </w:r>
      </w:hyperlink>
      <w:r>
        <w:t>) дата перечисления денежных средств с расчетного счета, счета цифрового рубля (выплаты из кассы) налогоплательщика - для расходов:</w:t>
      </w:r>
    </w:p>
    <w:p w:rsidR="00BC6C53" w:rsidRDefault="00BC6C53">
      <w:pPr>
        <w:pStyle w:val="ConsPlusNormal"/>
        <w:jc w:val="both"/>
      </w:pPr>
      <w:r>
        <w:t xml:space="preserve">(в ред. Федерального </w:t>
      </w:r>
      <w:hyperlink r:id="rId7685" w:history="1">
        <w:r>
          <w:rPr>
            <w:color w:val="0000FF"/>
          </w:rPr>
          <w:t>закона</w:t>
        </w:r>
      </w:hyperlink>
      <w:r>
        <w:t xml:space="preserve"> от 19.12.2023 N 610-ФЗ)</w:t>
      </w:r>
    </w:p>
    <w:p w:rsidR="00BC6C53" w:rsidRDefault="00BC6C53">
      <w:pPr>
        <w:pStyle w:val="ConsPlusNormal"/>
        <w:spacing w:before="220"/>
        <w:ind w:firstLine="540"/>
        <w:jc w:val="both"/>
      </w:pPr>
      <w:r>
        <w:t>в виде сумм выплаченных подъемных;</w:t>
      </w:r>
    </w:p>
    <w:p w:rsidR="00BC6C53" w:rsidRDefault="00BC6C53">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BC6C53" w:rsidRDefault="00BC6C53">
      <w:pPr>
        <w:pStyle w:val="ConsPlusNormal"/>
        <w:jc w:val="both"/>
      </w:pPr>
      <w:r>
        <w:t xml:space="preserve">(в ред. Федерального </w:t>
      </w:r>
      <w:hyperlink r:id="rId7686" w:history="1">
        <w:r>
          <w:rPr>
            <w:color w:val="0000FF"/>
          </w:rPr>
          <w:t>закона</w:t>
        </w:r>
      </w:hyperlink>
      <w:r>
        <w:t xml:space="preserve"> от 29.05.2002 N 57-ФЗ)</w:t>
      </w:r>
    </w:p>
    <w:p w:rsidR="00BC6C53" w:rsidRDefault="00BC6C53">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C6C53" w:rsidRDefault="00BC6C53">
      <w:pPr>
        <w:pStyle w:val="ConsPlusNormal"/>
        <w:jc w:val="both"/>
      </w:pPr>
      <w:r>
        <w:t xml:space="preserve">(абзац введен Федеральным </w:t>
      </w:r>
      <w:hyperlink r:id="rId7687" w:history="1">
        <w:r>
          <w:rPr>
            <w:color w:val="0000FF"/>
          </w:rPr>
          <w:t>законом</w:t>
        </w:r>
      </w:hyperlink>
      <w:r>
        <w:t xml:space="preserve"> от 28.12.2013 N 420-ФЗ)</w:t>
      </w:r>
    </w:p>
    <w:p w:rsidR="00BC6C53" w:rsidRDefault="00BC6C53">
      <w:pPr>
        <w:pStyle w:val="ConsPlusNormal"/>
        <w:spacing w:before="220"/>
        <w:ind w:firstLine="540"/>
        <w:jc w:val="both"/>
      </w:pPr>
      <w:hyperlink r:id="rId7688" w:history="1">
        <w:r>
          <w:rPr>
            <w:color w:val="0000FF"/>
          </w:rPr>
          <w:t>5</w:t>
        </w:r>
      </w:hyperlink>
      <w:r>
        <w:t>) дата утверждения авансового отчета - для расходов:</w:t>
      </w:r>
    </w:p>
    <w:p w:rsidR="00BC6C53" w:rsidRDefault="00BC6C53">
      <w:pPr>
        <w:pStyle w:val="ConsPlusNormal"/>
        <w:spacing w:before="220"/>
        <w:ind w:firstLine="540"/>
        <w:jc w:val="both"/>
      </w:pPr>
      <w:r>
        <w:t>на командировки;</w:t>
      </w:r>
    </w:p>
    <w:p w:rsidR="00BC6C53" w:rsidRDefault="00BC6C53">
      <w:pPr>
        <w:pStyle w:val="ConsPlusNormal"/>
        <w:spacing w:before="220"/>
        <w:ind w:firstLine="540"/>
        <w:jc w:val="both"/>
      </w:pPr>
      <w:r>
        <w:t>на содержание служебного транспорта;</w:t>
      </w:r>
    </w:p>
    <w:p w:rsidR="00BC6C53" w:rsidRDefault="00BC6C53">
      <w:pPr>
        <w:pStyle w:val="ConsPlusNormal"/>
        <w:spacing w:before="220"/>
        <w:ind w:firstLine="540"/>
        <w:jc w:val="both"/>
      </w:pPr>
      <w:r>
        <w:t>на представительские расходы;</w:t>
      </w:r>
    </w:p>
    <w:p w:rsidR="00BC6C53" w:rsidRDefault="00BC6C53">
      <w:pPr>
        <w:pStyle w:val="ConsPlusNormal"/>
        <w:spacing w:before="220"/>
        <w:ind w:firstLine="540"/>
        <w:jc w:val="both"/>
      </w:pPr>
      <w:r>
        <w:t>на иные подобные расходы;</w:t>
      </w:r>
    </w:p>
    <w:p w:rsidR="00BC6C53" w:rsidRDefault="00BC6C53">
      <w:pPr>
        <w:pStyle w:val="ConsPlusNormal"/>
        <w:jc w:val="both"/>
      </w:pPr>
      <w:r>
        <w:t xml:space="preserve">(пп. 5 в ред. Федерального </w:t>
      </w:r>
      <w:hyperlink r:id="rId7689" w:history="1">
        <w:r>
          <w:rPr>
            <w:color w:val="0000FF"/>
          </w:rPr>
          <w:t>закона</w:t>
        </w:r>
      </w:hyperlink>
      <w:r>
        <w:t xml:space="preserve"> от 29.05.2002 N 57-ФЗ)</w:t>
      </w:r>
    </w:p>
    <w:p w:rsidR="00BC6C53" w:rsidRDefault="00BC6C53">
      <w:pPr>
        <w:pStyle w:val="ConsPlusNormal"/>
        <w:spacing w:before="220"/>
        <w:ind w:firstLine="540"/>
        <w:jc w:val="both"/>
      </w:pPr>
      <w:r>
        <w:t xml:space="preserve">5) исключен. - Федеральный </w:t>
      </w:r>
      <w:hyperlink r:id="rId7690" w:history="1">
        <w:r>
          <w:rPr>
            <w:color w:val="0000FF"/>
          </w:rPr>
          <w:t>закон</w:t>
        </w:r>
      </w:hyperlink>
      <w:r>
        <w:t xml:space="preserve"> от 29.05.2002 N 57-ФЗ;</w:t>
      </w:r>
    </w:p>
    <w:p w:rsidR="00BC6C53" w:rsidRDefault="00BC6C53">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ar12127" w:history="1">
        <w:r>
          <w:rPr>
            <w:color w:val="0000FF"/>
          </w:rPr>
          <w:t>подпунктами 6.1</w:t>
        </w:r>
      </w:hyperlink>
      <w:r>
        <w:t xml:space="preserve"> и </w:t>
      </w:r>
      <w:hyperlink w:anchor="Par12129" w:history="1">
        <w:r>
          <w:rPr>
            <w:color w:val="0000FF"/>
          </w:rPr>
          <w:t>6.2</w:t>
        </w:r>
      </w:hyperlink>
      <w:r>
        <w:t xml:space="preserve"> настоящего пункта;</w:t>
      </w:r>
    </w:p>
    <w:p w:rsidR="00BC6C53" w:rsidRDefault="00BC6C53">
      <w:pPr>
        <w:pStyle w:val="ConsPlusNormal"/>
        <w:jc w:val="both"/>
      </w:pPr>
      <w:r>
        <w:t xml:space="preserve">(в ред. Федеральных законов от 28.11.2015 </w:t>
      </w:r>
      <w:hyperlink r:id="rId7691" w:history="1">
        <w:r>
          <w:rPr>
            <w:color w:val="0000FF"/>
          </w:rPr>
          <w:t>N 328-ФЗ</w:t>
        </w:r>
      </w:hyperlink>
      <w:r>
        <w:t xml:space="preserve">, от 19.12.2022 </w:t>
      </w:r>
      <w:hyperlink r:id="rId7692" w:history="1">
        <w:r>
          <w:rPr>
            <w:color w:val="0000FF"/>
          </w:rPr>
          <w:t>N 523-ФЗ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2024 года банки не применяют порядок учета курсовых разниц, предусмотренный пп. 6.1 п. 7 ст. 272 (</w:t>
            </w:r>
            <w:hyperlink r:id="rId7693" w:history="1">
              <w:r>
                <w:rPr>
                  <w:color w:val="0000FF"/>
                </w:rPr>
                <w:t>ФЗ</w:t>
              </w:r>
            </w:hyperlink>
            <w:r>
              <w:rPr>
                <w:color w:val="392C69"/>
              </w:rPr>
              <w:t xml:space="preserve"> от 26.03.2022 N 67-ФЗ).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34" w:name="Par12127"/>
      <w:bookmarkEnd w:id="1534"/>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BC6C53" w:rsidRDefault="00BC6C53">
      <w:pPr>
        <w:pStyle w:val="ConsPlusNormal"/>
        <w:jc w:val="both"/>
      </w:pPr>
      <w:r>
        <w:t xml:space="preserve">(пп. 6.1 введен Федеральным </w:t>
      </w:r>
      <w:hyperlink r:id="rId7694" w:history="1">
        <w:r>
          <w:rPr>
            <w:color w:val="0000FF"/>
          </w:rPr>
          <w:t>законом</w:t>
        </w:r>
      </w:hyperlink>
      <w:r>
        <w:t xml:space="preserve"> от 26.03.2022 N 67-ФЗ; в ред. Федерального </w:t>
      </w:r>
      <w:hyperlink r:id="rId7695" w:history="1">
        <w:r>
          <w:rPr>
            <w:color w:val="0000FF"/>
          </w:rPr>
          <w:t>закона</w:t>
        </w:r>
      </w:hyperlink>
      <w:r>
        <w:t xml:space="preserve"> от 08.08.2024 N 259-ФЗ)</w:t>
      </w:r>
    </w:p>
    <w:p w:rsidR="00BC6C53" w:rsidRDefault="00BC6C53">
      <w:pPr>
        <w:pStyle w:val="ConsPlusNormal"/>
        <w:spacing w:before="220"/>
        <w:ind w:firstLine="540"/>
        <w:jc w:val="both"/>
      </w:pPr>
      <w:bookmarkStart w:id="1535" w:name="Par12129"/>
      <w:bookmarkEnd w:id="1535"/>
      <w:r>
        <w:t xml:space="preserve">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w:t>
      </w:r>
      <w:r>
        <w:lastRenderedPageBreak/>
        <w:t>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BC6C53" w:rsidRDefault="00BC6C53">
      <w:pPr>
        <w:pStyle w:val="ConsPlusNormal"/>
        <w:jc w:val="both"/>
      </w:pPr>
      <w:r>
        <w:t xml:space="preserve">(пп. 6.2 введен Федеральным </w:t>
      </w:r>
      <w:hyperlink r:id="rId7696" w:history="1">
        <w:r>
          <w:rPr>
            <w:color w:val="0000FF"/>
          </w:rPr>
          <w:t>законом</w:t>
        </w:r>
      </w:hyperlink>
      <w:r>
        <w:t xml:space="preserve"> от 19.12.2022 N 523-ФЗ)</w:t>
      </w:r>
    </w:p>
    <w:p w:rsidR="00BC6C53" w:rsidRDefault="00BC6C53">
      <w:pPr>
        <w:pStyle w:val="ConsPlusNormal"/>
        <w:spacing w:before="220"/>
        <w:ind w:firstLine="540"/>
        <w:jc w:val="both"/>
      </w:pPr>
      <w:bookmarkStart w:id="1536" w:name="Par12131"/>
      <w:bookmarkEnd w:id="153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BC6C53" w:rsidRDefault="00BC6C53">
      <w:pPr>
        <w:pStyle w:val="ConsPlusNormal"/>
        <w:jc w:val="both"/>
      </w:pPr>
      <w:r>
        <w:t xml:space="preserve">(в ред. Федеральных законов от 25.11.2009 </w:t>
      </w:r>
      <w:hyperlink r:id="rId7697" w:history="1">
        <w:r>
          <w:rPr>
            <w:color w:val="0000FF"/>
          </w:rPr>
          <w:t>N 281-ФЗ</w:t>
        </w:r>
      </w:hyperlink>
      <w:r>
        <w:t xml:space="preserve">, от 28.12.2013 </w:t>
      </w:r>
      <w:hyperlink r:id="rId7698" w:history="1">
        <w:r>
          <w:rPr>
            <w:color w:val="0000FF"/>
          </w:rPr>
          <w:t>N 420-ФЗ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8 п. 7 ст. 272 (в ред. ФЗ от 28.11.2025 N 425-ФЗ) </w:t>
            </w:r>
            <w:hyperlink r:id="rId7699"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ar12139" w:history="1">
        <w:r>
          <w:rPr>
            <w:color w:val="0000FF"/>
          </w:rPr>
          <w:t>подпунктами 8.1</w:t>
        </w:r>
      </w:hyperlink>
      <w:r>
        <w:t xml:space="preserve"> и </w:t>
      </w:r>
      <w:hyperlink w:anchor="Par12143" w:history="1">
        <w:r>
          <w:rPr>
            <w:color w:val="0000FF"/>
          </w:rPr>
          <w:t>8.2</w:t>
        </w:r>
      </w:hyperlink>
      <w:r>
        <w:t xml:space="preserve"> настоящего пункта;</w:t>
      </w:r>
    </w:p>
    <w:p w:rsidR="00BC6C53" w:rsidRDefault="00BC6C53">
      <w:pPr>
        <w:pStyle w:val="ConsPlusNormal"/>
        <w:jc w:val="both"/>
      </w:pPr>
      <w:r>
        <w:t xml:space="preserve">(в ред. Федеральных законов от 29.05.2002 </w:t>
      </w:r>
      <w:hyperlink r:id="rId7700" w:history="1">
        <w:r>
          <w:rPr>
            <w:color w:val="0000FF"/>
          </w:rPr>
          <w:t>N 57-ФЗ</w:t>
        </w:r>
      </w:hyperlink>
      <w:r>
        <w:t xml:space="preserve">, от 08.08.2024 </w:t>
      </w:r>
      <w:hyperlink r:id="rId7701" w:history="1">
        <w:r>
          <w:rPr>
            <w:color w:val="0000FF"/>
          </w:rPr>
          <w:t>N 259-ФЗ</w:t>
        </w:r>
      </w:hyperlink>
      <w:r>
        <w:t xml:space="preserve">, от 28.11.2025 </w:t>
      </w:r>
      <w:hyperlink r:id="rId7702" w:history="1">
        <w:r>
          <w:rPr>
            <w:color w:val="0000FF"/>
          </w:rPr>
          <w:t>N 425-ФЗ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8.1 п. 7 ст. 272 (в ред. ФЗ от 08.08.2024 N 259-ФЗ) </w:t>
            </w:r>
            <w:hyperlink r:id="rId7703" w:history="1">
              <w:r>
                <w:rPr>
                  <w:color w:val="0000FF"/>
                </w:rPr>
                <w:t>распространяется</w:t>
              </w:r>
            </w:hyperlink>
            <w:r>
              <w:rPr>
                <w:color w:val="392C69"/>
              </w:rPr>
              <w:t xml:space="preserve"> на правоотношения, возникшие после 05.03.2022.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37" w:name="Par12139"/>
      <w:bookmarkEnd w:id="1537"/>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BC6C53" w:rsidRDefault="00BC6C53">
      <w:pPr>
        <w:pStyle w:val="ConsPlusNormal"/>
        <w:jc w:val="both"/>
      </w:pPr>
      <w:r>
        <w:t xml:space="preserve">(пп. 8.1 введен Федеральным </w:t>
      </w:r>
      <w:hyperlink r:id="rId7704"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8.2 п. 7 ст. 272 (в ред. ФЗ от 28.11.2025 N 425-ФЗ) </w:t>
            </w:r>
            <w:hyperlink r:id="rId7705"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38" w:name="Par12143"/>
      <w:bookmarkEnd w:id="1538"/>
      <w:r>
        <w:t xml:space="preserve">8.2) дата перечисления денежных средств с расчетного счета (выплаты из кассы), дата передачи имущества, имущественных прав - по расходам в виде сумм возмещения убытков или ущерба, указанных в </w:t>
      </w:r>
      <w:hyperlink w:anchor="Par11972" w:history="1">
        <w:r>
          <w:rPr>
            <w:color w:val="0000FF"/>
          </w:rPr>
          <w:t>подпунктах 15</w:t>
        </w:r>
      </w:hyperlink>
      <w:r>
        <w:t xml:space="preserve"> и </w:t>
      </w:r>
      <w:hyperlink w:anchor="Par11974" w:history="1">
        <w:r>
          <w:rPr>
            <w:color w:val="0000FF"/>
          </w:rPr>
          <w:t>15.1 пункта 4 статьи 271</w:t>
        </w:r>
      </w:hyperlink>
      <w:r>
        <w:t xml:space="preserve"> настоящего Кодекса;</w:t>
      </w:r>
    </w:p>
    <w:p w:rsidR="00BC6C53" w:rsidRDefault="00BC6C53">
      <w:pPr>
        <w:pStyle w:val="ConsPlusNormal"/>
        <w:jc w:val="both"/>
      </w:pPr>
      <w:r>
        <w:t xml:space="preserve">(пп. 8.2 введен Федеральным </w:t>
      </w:r>
      <w:hyperlink r:id="rId7706" w:history="1">
        <w:r>
          <w:rPr>
            <w:color w:val="0000FF"/>
          </w:rPr>
          <w:t>законом</w:t>
        </w:r>
      </w:hyperlink>
      <w:r>
        <w:t xml:space="preserve"> от 28.11.2025 N 425-ФЗ)</w:t>
      </w:r>
    </w:p>
    <w:p w:rsidR="00BC6C53" w:rsidRDefault="00BC6C53">
      <w:pPr>
        <w:pStyle w:val="ConsPlusNormal"/>
        <w:spacing w:before="220"/>
        <w:ind w:firstLine="540"/>
        <w:jc w:val="both"/>
      </w:pPr>
      <w:r>
        <w:lastRenderedPageBreak/>
        <w:t>9) дата перехода права собственности на иностранную валюту - для расходов от продажи (покупки) иностранной валюты;</w:t>
      </w:r>
    </w:p>
    <w:p w:rsidR="00BC6C53" w:rsidRDefault="00BC6C53">
      <w:pPr>
        <w:pStyle w:val="ConsPlusNormal"/>
        <w:jc w:val="both"/>
      </w:pPr>
      <w:r>
        <w:t xml:space="preserve">(пп. 9 введен Федеральным </w:t>
      </w:r>
      <w:hyperlink r:id="rId7707" w:history="1">
        <w:r>
          <w:rPr>
            <w:color w:val="0000FF"/>
          </w:rPr>
          <w:t>законом</w:t>
        </w:r>
      </w:hyperlink>
      <w:r>
        <w:t xml:space="preserve"> от 29.05.2002 N 57-ФЗ)</w:t>
      </w:r>
    </w:p>
    <w:p w:rsidR="00BC6C53" w:rsidRDefault="00BC6C53">
      <w:pPr>
        <w:pStyle w:val="ConsPlusNormal"/>
        <w:spacing w:before="220"/>
        <w:ind w:firstLine="540"/>
        <w:jc w:val="both"/>
      </w:pPr>
      <w:r>
        <w:t>10) дата реализации долей, паев - по расходам в виде стоимости приобретения долей, паев;</w:t>
      </w:r>
    </w:p>
    <w:p w:rsidR="00BC6C53" w:rsidRDefault="00BC6C53">
      <w:pPr>
        <w:pStyle w:val="ConsPlusNormal"/>
        <w:jc w:val="both"/>
      </w:pPr>
      <w:r>
        <w:t xml:space="preserve">(пп. 10 введен Федеральным </w:t>
      </w:r>
      <w:hyperlink r:id="rId7708" w:history="1">
        <w:r>
          <w:rPr>
            <w:color w:val="0000FF"/>
          </w:rPr>
          <w:t>законом</w:t>
        </w:r>
      </w:hyperlink>
      <w:r>
        <w:t xml:space="preserve"> от 06.06.2005 N 58-ФЗ)</w:t>
      </w:r>
    </w:p>
    <w:p w:rsidR="00BC6C53" w:rsidRDefault="00BC6C53">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BC6C53" w:rsidRDefault="00BC6C53">
      <w:pPr>
        <w:pStyle w:val="ConsPlusNormal"/>
        <w:jc w:val="both"/>
      </w:pPr>
      <w:r>
        <w:t xml:space="preserve">(пп. 11 в ред. Федерального </w:t>
      </w:r>
      <w:hyperlink r:id="rId7709" w:history="1">
        <w:r>
          <w:rPr>
            <w:color w:val="0000FF"/>
          </w:rPr>
          <w:t>закона</w:t>
        </w:r>
      </w:hyperlink>
      <w:r>
        <w:t xml:space="preserve"> от 14.07.2022 N 323-ФЗ)</w:t>
      </w:r>
    </w:p>
    <w:p w:rsidR="00BC6C53" w:rsidRDefault="00BC6C53">
      <w:pPr>
        <w:pStyle w:val="ConsPlusNormal"/>
        <w:spacing w:before="220"/>
        <w:ind w:firstLine="540"/>
        <w:jc w:val="both"/>
      </w:pPr>
      <w:bookmarkStart w:id="1539" w:name="Par12151"/>
      <w:bookmarkEnd w:id="1539"/>
      <w:r>
        <w:t>12) дата уплаты процентов для расходов в виде процентов по кредитному договору:</w:t>
      </w:r>
    </w:p>
    <w:p w:rsidR="00BC6C53" w:rsidRDefault="00BC6C53">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71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C6C53" w:rsidRDefault="00BC6C53">
      <w:pPr>
        <w:pStyle w:val="ConsPlusNormal"/>
        <w:spacing w:before="220"/>
        <w:ind w:firstLine="540"/>
        <w:jc w:val="both"/>
      </w:pPr>
      <w:r>
        <w:t xml:space="preserve">абзац утратил силу с 1 января 2026 года. - Федеральный </w:t>
      </w:r>
      <w:hyperlink r:id="rId7711" w:history="1">
        <w:r>
          <w:rPr>
            <w:color w:val="0000FF"/>
          </w:rPr>
          <w:t>закон</w:t>
        </w:r>
      </w:hyperlink>
      <w:r>
        <w:t xml:space="preserve"> от 13.07.2020 N 204-ФЗ;</w:t>
      </w:r>
    </w:p>
    <w:p w:rsidR="00BC6C53" w:rsidRDefault="00BC6C53">
      <w:pPr>
        <w:pStyle w:val="ConsPlusNormal"/>
        <w:spacing w:before="220"/>
        <w:ind w:firstLine="540"/>
        <w:jc w:val="both"/>
      </w:pPr>
      <w:r>
        <w:t xml:space="preserve">абзац утратил силу с 1 января 2023 года. - Федеральный </w:t>
      </w:r>
      <w:hyperlink r:id="rId7712" w:history="1">
        <w:r>
          <w:rPr>
            <w:color w:val="0000FF"/>
          </w:rPr>
          <w:t>закон</w:t>
        </w:r>
      </w:hyperlink>
      <w:r>
        <w:t xml:space="preserve"> от 13.07.2020 N 204-ФЗ;</w:t>
      </w:r>
    </w:p>
    <w:p w:rsidR="00BC6C53" w:rsidRDefault="00BC6C53">
      <w:pPr>
        <w:pStyle w:val="ConsPlusNormal"/>
        <w:jc w:val="both"/>
      </w:pPr>
      <w:r>
        <w:t xml:space="preserve">(пп. 12 в ред. Федерального </w:t>
      </w:r>
      <w:hyperlink r:id="rId7713" w:history="1">
        <w:r>
          <w:rPr>
            <w:color w:val="0000FF"/>
          </w:rPr>
          <w:t>закона</w:t>
        </w:r>
      </w:hyperlink>
      <w:r>
        <w:t xml:space="preserve"> от 13.07.2020 N 204-ФЗ)</w:t>
      </w:r>
    </w:p>
    <w:p w:rsidR="00BC6C53" w:rsidRDefault="00BC6C53">
      <w:pPr>
        <w:pStyle w:val="ConsPlusNormal"/>
        <w:spacing w:before="220"/>
        <w:ind w:firstLine="540"/>
        <w:jc w:val="both"/>
      </w:pPr>
      <w:r>
        <w:t xml:space="preserve">13) дата передачи имущества - для расходов, указанных в </w:t>
      </w:r>
      <w:hyperlink w:anchor="Par11329" w:history="1">
        <w:r>
          <w:rPr>
            <w:color w:val="0000FF"/>
          </w:rPr>
          <w:t>подпунктах 19.5</w:t>
        </w:r>
      </w:hyperlink>
      <w:r>
        <w:t xml:space="preserve"> и </w:t>
      </w:r>
      <w:hyperlink w:anchor="Par11330" w:history="1">
        <w:r>
          <w:rPr>
            <w:color w:val="0000FF"/>
          </w:rPr>
          <w:t>19.6 пункта 1 статьи 265</w:t>
        </w:r>
      </w:hyperlink>
      <w:r>
        <w:t xml:space="preserve"> настоящего Кодекса;</w:t>
      </w:r>
    </w:p>
    <w:p w:rsidR="00BC6C53" w:rsidRDefault="00BC6C53">
      <w:pPr>
        <w:pStyle w:val="ConsPlusNormal"/>
        <w:jc w:val="both"/>
      </w:pPr>
      <w:r>
        <w:t xml:space="preserve">(пп. 13 введен Федеральным </w:t>
      </w:r>
      <w:hyperlink r:id="rId7714" w:history="1">
        <w:r>
          <w:rPr>
            <w:color w:val="0000FF"/>
          </w:rPr>
          <w:t>законом</w:t>
        </w:r>
      </w:hyperlink>
      <w:r>
        <w:t xml:space="preserve"> от 08.06.2020 N 172-ФЗ)</w:t>
      </w:r>
    </w:p>
    <w:p w:rsidR="00BC6C53" w:rsidRDefault="00BC6C53">
      <w:pPr>
        <w:pStyle w:val="ConsPlusNormal"/>
        <w:spacing w:before="22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BC6C53" w:rsidRDefault="00BC6C53">
      <w:pPr>
        <w:pStyle w:val="ConsPlusNormal"/>
        <w:jc w:val="both"/>
      </w:pPr>
      <w:r>
        <w:t xml:space="preserve">(пп. 14 введен Федеральным </w:t>
      </w:r>
      <w:hyperlink r:id="rId7715"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ar23253" w:history="1">
        <w:r>
          <w:rPr>
            <w:color w:val="0000FF"/>
          </w:rPr>
          <w:t>пунктом 3.7 статьи 343.2</w:t>
        </w:r>
      </w:hyperlink>
      <w:r>
        <w:t xml:space="preserve"> настоящего Кодекса, - для расходов, указанных в </w:t>
      </w:r>
      <w:hyperlink w:anchor="Par11344" w:history="1">
        <w:r>
          <w:rPr>
            <w:color w:val="0000FF"/>
          </w:rPr>
          <w:t>подпункте 19.10 пункта 1 статьи 265</w:t>
        </w:r>
      </w:hyperlink>
      <w:r>
        <w:t xml:space="preserve"> настоящего Кодекса;</w:t>
      </w:r>
    </w:p>
    <w:p w:rsidR="00BC6C53" w:rsidRDefault="00BC6C53">
      <w:pPr>
        <w:pStyle w:val="ConsPlusNormal"/>
        <w:jc w:val="both"/>
      </w:pPr>
      <w:r>
        <w:t xml:space="preserve">(пп. 15 введен Федеральным </w:t>
      </w:r>
      <w:hyperlink r:id="rId7716"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ar23275" w:history="1">
        <w:r>
          <w:rPr>
            <w:color w:val="0000FF"/>
          </w:rPr>
          <w:t>пунктом 3.9 статьи 343.2</w:t>
        </w:r>
      </w:hyperlink>
      <w:r>
        <w:t xml:space="preserve"> настоящего Кодекса, - для расходов, указанных в </w:t>
      </w:r>
      <w:hyperlink w:anchor="Par11347" w:history="1">
        <w:r>
          <w:rPr>
            <w:color w:val="0000FF"/>
          </w:rPr>
          <w:t>подпункте 19.10-1 пункта 1 статьи 265</w:t>
        </w:r>
      </w:hyperlink>
      <w:r>
        <w:t xml:space="preserve"> настоящего Кодекса;</w:t>
      </w:r>
    </w:p>
    <w:p w:rsidR="00BC6C53" w:rsidRDefault="00BC6C53">
      <w:pPr>
        <w:pStyle w:val="ConsPlusNormal"/>
        <w:jc w:val="both"/>
      </w:pPr>
      <w:r>
        <w:t xml:space="preserve">(пп. 15.1 введен Федеральным </w:t>
      </w:r>
      <w:hyperlink r:id="rId7717" w:history="1">
        <w:r>
          <w:rPr>
            <w:color w:val="0000FF"/>
          </w:rPr>
          <w:t>законом</w:t>
        </w:r>
      </w:hyperlink>
      <w:r>
        <w:t xml:space="preserve"> от 23.02.2023 N 36-ФЗ)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16 п. 7 ст. 272 (в ред. ФЗ от 28.06.2022 N 225-ФЗ) </w:t>
            </w:r>
            <w:hyperlink r:id="rId7718"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ar11352" w:history="1">
        <w:r>
          <w:rPr>
            <w:color w:val="0000FF"/>
          </w:rPr>
          <w:t>подпункте 19.11 пункта 1 статьи 265</w:t>
        </w:r>
      </w:hyperlink>
      <w:r>
        <w:t xml:space="preserve"> настоящего Кодекса;</w:t>
      </w:r>
    </w:p>
    <w:p w:rsidR="00BC6C53" w:rsidRDefault="00BC6C53">
      <w:pPr>
        <w:pStyle w:val="ConsPlusNormal"/>
        <w:jc w:val="both"/>
      </w:pPr>
      <w:r>
        <w:t xml:space="preserve">(пп. 16 введен Федеральным </w:t>
      </w:r>
      <w:hyperlink r:id="rId7719" w:history="1">
        <w:r>
          <w:rPr>
            <w:color w:val="0000FF"/>
          </w:rPr>
          <w:t>законом</w:t>
        </w:r>
      </w:hyperlink>
      <w:r>
        <w:t xml:space="preserve"> от 28.06.2022 N 225-ФЗ (ред. 21.11.2022))</w:t>
      </w:r>
    </w:p>
    <w:p w:rsidR="00BC6C53" w:rsidRDefault="00BC6C53">
      <w:pPr>
        <w:pStyle w:val="ConsPlusNormal"/>
        <w:spacing w:before="22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ar11360" w:history="1">
        <w:r>
          <w:rPr>
            <w:color w:val="0000FF"/>
          </w:rPr>
          <w:t>подпункте 19.13 пункта 1 статьи 265</w:t>
        </w:r>
      </w:hyperlink>
      <w:r>
        <w:t xml:space="preserve"> настоящего Кодекса;</w:t>
      </w:r>
    </w:p>
    <w:p w:rsidR="00BC6C53" w:rsidRDefault="00BC6C53">
      <w:pPr>
        <w:pStyle w:val="ConsPlusNormal"/>
        <w:jc w:val="both"/>
      </w:pPr>
      <w:r>
        <w:t xml:space="preserve">(пп. 17 введен Федеральным </w:t>
      </w:r>
      <w:hyperlink r:id="rId7720" w:history="1">
        <w:r>
          <w:rPr>
            <w:color w:val="0000FF"/>
          </w:rPr>
          <w:t>законом</w:t>
        </w:r>
      </w:hyperlink>
      <w:r>
        <w:t xml:space="preserve"> от 17.02.2023 N 22-ФЗ)</w:t>
      </w:r>
    </w:p>
    <w:p w:rsidR="00BC6C53" w:rsidRDefault="00BC6C53">
      <w:pPr>
        <w:pStyle w:val="ConsPlusNormal"/>
        <w:spacing w:before="22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ar11362" w:history="1">
        <w:r>
          <w:rPr>
            <w:color w:val="0000FF"/>
          </w:rPr>
          <w:t>подпункте 19.14 пункта 1 статьи 265</w:t>
        </w:r>
      </w:hyperlink>
      <w:r>
        <w:t xml:space="preserve"> настоящего Кодекса;</w:t>
      </w:r>
    </w:p>
    <w:p w:rsidR="00BC6C53" w:rsidRDefault="00BC6C53">
      <w:pPr>
        <w:pStyle w:val="ConsPlusNormal"/>
        <w:jc w:val="both"/>
      </w:pPr>
      <w:r>
        <w:t xml:space="preserve">(пп. 18 введен Федеральным </w:t>
      </w:r>
      <w:hyperlink r:id="rId7721" w:history="1">
        <w:r>
          <w:rPr>
            <w:color w:val="0000FF"/>
          </w:rPr>
          <w:t>законом</w:t>
        </w:r>
      </w:hyperlink>
      <w:r>
        <w:t xml:space="preserve"> от 17.02.2023 N 22-ФЗ)</w:t>
      </w:r>
    </w:p>
    <w:p w:rsidR="00BC6C53" w:rsidRDefault="00BC6C53">
      <w:pPr>
        <w:pStyle w:val="ConsPlusNormal"/>
        <w:spacing w:before="220"/>
        <w:ind w:firstLine="540"/>
        <w:jc w:val="both"/>
      </w:pPr>
      <w:bookmarkStart w:id="1540" w:name="Par12172"/>
      <w:bookmarkEnd w:id="1540"/>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BC6C53" w:rsidRDefault="00BC6C53">
      <w:pPr>
        <w:pStyle w:val="ConsPlusNormal"/>
        <w:jc w:val="both"/>
      </w:pPr>
      <w:r>
        <w:t xml:space="preserve">(пп. 19 введен Федеральным </w:t>
      </w:r>
      <w:hyperlink r:id="rId7722" w:history="1">
        <w:r>
          <w:rPr>
            <w:color w:val="0000FF"/>
          </w:rPr>
          <w:t>законом</w:t>
        </w:r>
      </w:hyperlink>
      <w:r>
        <w:t xml:space="preserve"> от 14.11.2023 N 538-ФЗ)</w:t>
      </w:r>
    </w:p>
    <w:p w:rsidR="00BC6C53" w:rsidRDefault="00BC6C53">
      <w:pPr>
        <w:pStyle w:val="ConsPlusNormal"/>
        <w:spacing w:before="220"/>
        <w:ind w:firstLine="540"/>
        <w:jc w:val="both"/>
      </w:pPr>
      <w:r>
        <w:t xml:space="preserve">20) дата наступления результата азартной игры, предусмотренного правилами, установленными организатором азартной игры в букмекерской конторе или тотализаторе, - для расходов, указанных в </w:t>
      </w:r>
      <w:hyperlink w:anchor="Par11210" w:history="1">
        <w:r>
          <w:rPr>
            <w:color w:val="0000FF"/>
          </w:rPr>
          <w:t>подпункте 48.15 пункта 1 статьи 264</w:t>
        </w:r>
      </w:hyperlink>
      <w:r>
        <w:t xml:space="preserve"> настоящего Кодекса;</w:t>
      </w:r>
    </w:p>
    <w:p w:rsidR="00BC6C53" w:rsidRDefault="00BC6C53">
      <w:pPr>
        <w:pStyle w:val="ConsPlusNormal"/>
        <w:jc w:val="both"/>
      </w:pPr>
      <w:r>
        <w:t xml:space="preserve">(пп. 20 введен Федеральным </w:t>
      </w:r>
      <w:hyperlink r:id="rId7723"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21) последняя дата квартала, в котором возникла база расчета целевых отчислений от азартных игр, - для расходов, указанных в </w:t>
      </w:r>
      <w:hyperlink w:anchor="Par11366" w:history="1">
        <w:r>
          <w:rPr>
            <w:color w:val="0000FF"/>
          </w:rPr>
          <w:t>подпункте 19.16 пункта 1 статьи 265</w:t>
        </w:r>
      </w:hyperlink>
      <w:r>
        <w:t xml:space="preserve"> настоящего Кодекса;</w:t>
      </w:r>
    </w:p>
    <w:p w:rsidR="00BC6C53" w:rsidRDefault="00BC6C53">
      <w:pPr>
        <w:pStyle w:val="ConsPlusNormal"/>
        <w:jc w:val="both"/>
      </w:pPr>
      <w:r>
        <w:t xml:space="preserve">(пп. 21 введен Федеральным </w:t>
      </w:r>
      <w:hyperlink r:id="rId7724"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22 п. 7 ст. 272 (в ред. ФЗ от 25.04.2026 N 104-ФЗ) </w:t>
            </w:r>
            <w:hyperlink r:id="rId7725"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22) дата погашения (частичного погашения), иного выбытия замещающих облигаций в рублях, но не позднее 31 декабря 2028 года - для расхода в виде отрицательной разницы между суммой, полученной эмитентом при размещении замещаемых облигаций в валюте, в размере рублевого эквивалента номинальной стоимости (остатка номинальной стоимости) таких облигаций, определенного по официальному курсу Центрального банка Российской Федерации, действовавшему на дату размещения, и суммой, выплачиваемой эмитентом при погашении (частичном погашении), ином выбытии замещающих облигаций в рублях, соответствующей рублевому эквиваленту номинальной стоимости (остатка номинальной стоимости) замещаемых облигаций в валюте, определенному по официальному курсу Центрального банка Российской Федерации, действовавшему на наиболее позднюю из следующих дат: дата размещения либо дата изменения валюты номинала замещающих облигаций в рублях.</w:t>
      </w:r>
    </w:p>
    <w:p w:rsidR="00BC6C53" w:rsidRDefault="00BC6C53">
      <w:pPr>
        <w:pStyle w:val="ConsPlusNormal"/>
        <w:spacing w:before="220"/>
        <w:ind w:firstLine="540"/>
        <w:jc w:val="both"/>
      </w:pPr>
      <w:r>
        <w:t>При частичном погашении (ином выбытии) замещающих облигаций в рублях указанный расход признается в части, определяемой исходя из погашаемой доли номинальной стоимости замещающих облигаций в рублях.</w:t>
      </w:r>
    </w:p>
    <w:p w:rsidR="00BC6C53" w:rsidRDefault="00BC6C53">
      <w:pPr>
        <w:pStyle w:val="ConsPlusNormal"/>
        <w:spacing w:before="220"/>
        <w:ind w:firstLine="540"/>
        <w:jc w:val="both"/>
      </w:pPr>
      <w:r>
        <w:lastRenderedPageBreak/>
        <w:t>Положения настоящего подпункта в отношении указанного расхода не применяются эмитентами замещаемых облигаций в валюте по выкупленным и не погашенным ими к моменту замещения объемам таких облигаций.</w:t>
      </w:r>
    </w:p>
    <w:p w:rsidR="00BC6C53" w:rsidRDefault="00BC6C53">
      <w:pPr>
        <w:pStyle w:val="ConsPlusNormal"/>
        <w:jc w:val="both"/>
      </w:pPr>
      <w:r>
        <w:t xml:space="preserve">(пп. 22 введен Федеральным </w:t>
      </w:r>
      <w:hyperlink r:id="rId7726" w:history="1">
        <w:r>
          <w:rPr>
            <w:color w:val="0000FF"/>
          </w:rPr>
          <w:t>законом</w:t>
        </w:r>
      </w:hyperlink>
      <w:r>
        <w:t xml:space="preserve"> от 25.04.2026 N 104-ФЗ)</w:t>
      </w:r>
    </w:p>
    <w:p w:rsidR="00BC6C53" w:rsidRDefault="00BC6C53">
      <w:pPr>
        <w:pStyle w:val="ConsPlusNormal"/>
        <w:spacing w:before="220"/>
        <w:ind w:firstLine="540"/>
        <w:jc w:val="both"/>
      </w:pPr>
      <w:bookmarkStart w:id="1541" w:name="Par12184"/>
      <w:bookmarkEnd w:id="1541"/>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ar12151" w:history="1">
        <w:r>
          <w:rPr>
            <w:color w:val="0000FF"/>
          </w:rPr>
          <w:t>подпункте 12 пункта 7</w:t>
        </w:r>
      </w:hyperlink>
      <w:r>
        <w:t xml:space="preserve"> настоящей статьи.</w:t>
      </w:r>
    </w:p>
    <w:p w:rsidR="00BC6C53" w:rsidRDefault="00BC6C53">
      <w:pPr>
        <w:pStyle w:val="ConsPlusNormal"/>
        <w:jc w:val="both"/>
      </w:pPr>
      <w:r>
        <w:t xml:space="preserve">(в ред. Федерального </w:t>
      </w:r>
      <w:hyperlink r:id="rId7727" w:history="1">
        <w:r>
          <w:rPr>
            <w:color w:val="0000FF"/>
          </w:rPr>
          <w:t>закона</w:t>
        </w:r>
      </w:hyperlink>
      <w:r>
        <w:t xml:space="preserve"> от 29.09.2019 N 325-ФЗ)</w:t>
      </w:r>
    </w:p>
    <w:p w:rsidR="00BC6C53" w:rsidRDefault="00BC6C53">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BC6C53" w:rsidRDefault="00BC6C53">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BC6C53" w:rsidRDefault="00BC6C53">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C6C53" w:rsidRDefault="00BC6C53">
      <w:pPr>
        <w:pStyle w:val="ConsPlusNormal"/>
        <w:jc w:val="both"/>
      </w:pPr>
      <w:r>
        <w:t xml:space="preserve">(п. 8 в ред. Федерального </w:t>
      </w:r>
      <w:hyperlink r:id="rId7728" w:history="1">
        <w:r>
          <w:rPr>
            <w:color w:val="0000FF"/>
          </w:rPr>
          <w:t>закона</w:t>
        </w:r>
      </w:hyperlink>
      <w:r>
        <w:t xml:space="preserve"> от 28.12.2013 N 420-ФЗ)</w:t>
      </w:r>
    </w:p>
    <w:p w:rsidR="00BC6C53" w:rsidRDefault="00BC6C53">
      <w:pPr>
        <w:pStyle w:val="ConsPlusNormal"/>
        <w:spacing w:before="220"/>
        <w:ind w:firstLine="540"/>
        <w:jc w:val="both"/>
      </w:pPr>
      <w:bookmarkStart w:id="1542" w:name="Par12190"/>
      <w:bookmarkEnd w:id="1542"/>
      <w:r>
        <w:t xml:space="preserve">8.1. Утратил силу. - Федеральный </w:t>
      </w:r>
      <w:hyperlink r:id="rId7729" w:history="1">
        <w:r>
          <w:rPr>
            <w:color w:val="0000FF"/>
          </w:rPr>
          <w:t>закон</w:t>
        </w:r>
      </w:hyperlink>
      <w:r>
        <w:t xml:space="preserve"> от 29.11.2021 N 382-ФЗ.</w:t>
      </w:r>
    </w:p>
    <w:p w:rsidR="00BC6C53" w:rsidRDefault="00BC6C53">
      <w:pPr>
        <w:pStyle w:val="ConsPlusNormal"/>
        <w:spacing w:before="220"/>
        <w:ind w:firstLine="540"/>
        <w:jc w:val="both"/>
      </w:pPr>
      <w:r>
        <w:t xml:space="preserve">9. Утратил силу. - Федеральный </w:t>
      </w:r>
      <w:hyperlink r:id="rId7730" w:history="1">
        <w:r>
          <w:rPr>
            <w:color w:val="0000FF"/>
          </w:rPr>
          <w:t>закон</w:t>
        </w:r>
      </w:hyperlink>
      <w:r>
        <w:t xml:space="preserve"> от 20.04.2014 N 81-ФЗ.</w:t>
      </w:r>
    </w:p>
    <w:p w:rsidR="00BC6C53" w:rsidRDefault="00BC6C53">
      <w:pPr>
        <w:pStyle w:val="ConsPlusNormal"/>
        <w:spacing w:before="220"/>
        <w:ind w:firstLine="540"/>
        <w:jc w:val="both"/>
      </w:pPr>
      <w:bookmarkStart w:id="1543" w:name="Par12192"/>
      <w:bookmarkEnd w:id="1543"/>
      <w:r>
        <w:t xml:space="preserve">10. Расходы, выраженные в иностранной валюте, для целей налогообложения </w:t>
      </w:r>
      <w:hyperlink r:id="rId7731" w:history="1">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BC6C53" w:rsidRDefault="00BC6C53">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BC6C53" w:rsidRDefault="00BC6C53">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BC6C53" w:rsidRDefault="00BC6C53">
      <w:pPr>
        <w:pStyle w:val="ConsPlusNormal"/>
        <w:spacing w:before="220"/>
        <w:ind w:firstLine="540"/>
        <w:jc w:val="both"/>
      </w:pPr>
      <w:bookmarkStart w:id="1544" w:name="Par12195"/>
      <w:bookmarkEnd w:id="1544"/>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BC6C53" w:rsidRDefault="00BC6C53">
      <w:pPr>
        <w:pStyle w:val="ConsPlusNormal"/>
        <w:spacing w:before="220"/>
        <w:ind w:firstLine="540"/>
        <w:jc w:val="both"/>
      </w:pPr>
      <w:r>
        <w:lastRenderedPageBreak/>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12012" w:history="1">
        <w:r>
          <w:rPr>
            <w:color w:val="0000FF"/>
          </w:rPr>
          <w:t>пунктом 6 статьи 271</w:t>
        </w:r>
      </w:hyperlink>
      <w:r>
        <w:t xml:space="preserve"> настоящего Кодекса.</w:t>
      </w:r>
    </w:p>
    <w:p w:rsidR="00BC6C53" w:rsidRDefault="00BC6C53">
      <w:pPr>
        <w:pStyle w:val="ConsPlusNormal"/>
        <w:jc w:val="both"/>
      </w:pPr>
      <w:r>
        <w:t xml:space="preserve">(абзац введен Федеральным </w:t>
      </w:r>
      <w:hyperlink r:id="rId7732" w:history="1">
        <w:r>
          <w:rPr>
            <w:color w:val="0000FF"/>
          </w:rPr>
          <w:t>законом</w:t>
        </w:r>
      </w:hyperlink>
      <w:r>
        <w:t xml:space="preserve"> от 19.07.2018 N 199-ФЗ)</w:t>
      </w:r>
    </w:p>
    <w:p w:rsidR="00BC6C53" w:rsidRDefault="00BC6C53">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BC6C53" w:rsidRDefault="00BC6C53">
      <w:pPr>
        <w:pStyle w:val="ConsPlusNormal"/>
        <w:jc w:val="both"/>
      </w:pPr>
      <w:r>
        <w:t xml:space="preserve">(абзац введен Федеральным </w:t>
      </w:r>
      <w:hyperlink r:id="rId7733" w:history="1">
        <w:r>
          <w:rPr>
            <w:color w:val="0000FF"/>
          </w:rPr>
          <w:t>законом</w:t>
        </w:r>
      </w:hyperlink>
      <w:r>
        <w:t xml:space="preserve"> от 19.07.2018 N 199-ФЗ)</w:t>
      </w:r>
    </w:p>
    <w:p w:rsidR="00BC6C53" w:rsidRDefault="00BC6C53">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BC6C53" w:rsidRDefault="00BC6C53">
      <w:pPr>
        <w:pStyle w:val="ConsPlusNormal"/>
        <w:jc w:val="both"/>
      </w:pPr>
      <w:r>
        <w:t xml:space="preserve">(абзац введен Федеральным </w:t>
      </w:r>
      <w:hyperlink r:id="rId7734"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ar1095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BC6C53" w:rsidRDefault="00BC6C53">
      <w:pPr>
        <w:pStyle w:val="ConsPlusNormal"/>
        <w:jc w:val="both"/>
      </w:pPr>
      <w:r>
        <w:t xml:space="preserve">(абзац введен Федеральным </w:t>
      </w:r>
      <w:hyperlink r:id="rId7735" w:history="1">
        <w:r>
          <w:rPr>
            <w:color w:val="0000FF"/>
          </w:rPr>
          <w:t>законом</w:t>
        </w:r>
      </w:hyperlink>
      <w:r>
        <w:t xml:space="preserve"> от 19.07.2018 N 199-ФЗ)</w:t>
      </w:r>
    </w:p>
    <w:p w:rsidR="00BC6C53" w:rsidRDefault="00BC6C53">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BC6C53" w:rsidRDefault="00BC6C53">
      <w:pPr>
        <w:pStyle w:val="ConsPlusNormal"/>
        <w:jc w:val="both"/>
      </w:pPr>
      <w:r>
        <w:t xml:space="preserve">(абзац введен Федеральным </w:t>
      </w:r>
      <w:hyperlink r:id="rId7736" w:history="1">
        <w:r>
          <w:rPr>
            <w:color w:val="0000FF"/>
          </w:rPr>
          <w:t>законом</w:t>
        </w:r>
      </w:hyperlink>
      <w:r>
        <w:t xml:space="preserve"> от 19.07.2018 N 199-ФЗ)</w:t>
      </w:r>
    </w:p>
    <w:p w:rsidR="00BC6C53" w:rsidRDefault="00BC6C53">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12192" w:history="1">
        <w:r>
          <w:rPr>
            <w:color w:val="0000FF"/>
          </w:rPr>
          <w:t>абзацами первым</w:t>
        </w:r>
      </w:hyperlink>
      <w:r>
        <w:t xml:space="preserve"> - </w:t>
      </w:r>
      <w:hyperlink w:anchor="Par12195" w:history="1">
        <w:r>
          <w:rPr>
            <w:color w:val="0000FF"/>
          </w:rPr>
          <w:t>четвертым</w:t>
        </w:r>
      </w:hyperlink>
      <w:r>
        <w:t xml:space="preserve"> настоящего пункта.</w:t>
      </w:r>
    </w:p>
    <w:p w:rsidR="00BC6C53" w:rsidRDefault="00BC6C53">
      <w:pPr>
        <w:pStyle w:val="ConsPlusNormal"/>
        <w:jc w:val="both"/>
      </w:pPr>
      <w:r>
        <w:t xml:space="preserve">(абзац введен Федеральным </w:t>
      </w:r>
      <w:hyperlink r:id="rId7737" w:history="1">
        <w:r>
          <w:rPr>
            <w:color w:val="0000FF"/>
          </w:rPr>
          <w:t>законом</w:t>
        </w:r>
      </w:hyperlink>
      <w:r>
        <w:t xml:space="preserve"> от 19.07.2018 N 199-ФЗ)</w:t>
      </w:r>
    </w:p>
    <w:p w:rsidR="00BC6C53" w:rsidRDefault="00BC6C53">
      <w:pPr>
        <w:pStyle w:val="ConsPlusNormal"/>
        <w:jc w:val="both"/>
      </w:pPr>
      <w:r>
        <w:t xml:space="preserve">(п. 10 в ред. Федерального </w:t>
      </w:r>
      <w:hyperlink r:id="rId7738" w:history="1">
        <w:r>
          <w:rPr>
            <w:color w:val="0000FF"/>
          </w:rPr>
          <w:t>закона</w:t>
        </w:r>
      </w:hyperlink>
      <w:r>
        <w:t xml:space="preserve"> от 20.04.2014 N 81-ФЗ)</w:t>
      </w:r>
    </w:p>
    <w:p w:rsidR="00BC6C53" w:rsidRDefault="00BC6C53">
      <w:pPr>
        <w:pStyle w:val="ConsPlusNormal"/>
        <w:jc w:val="both"/>
      </w:pPr>
    </w:p>
    <w:p w:rsidR="00BC6C53" w:rsidRDefault="00BC6C53">
      <w:pPr>
        <w:pStyle w:val="ConsPlusNormal"/>
        <w:ind w:firstLine="540"/>
        <w:jc w:val="both"/>
        <w:outlineLvl w:val="2"/>
        <w:rPr>
          <w:b/>
          <w:bCs/>
        </w:rPr>
      </w:pPr>
      <w:bookmarkStart w:id="1545" w:name="Par12210"/>
      <w:bookmarkEnd w:id="1545"/>
      <w:r>
        <w:rPr>
          <w:b/>
          <w:bCs/>
        </w:rPr>
        <w:t>Статья 273. Порядок определения доходов и расходов при кассовом методе</w:t>
      </w:r>
    </w:p>
    <w:p w:rsidR="00BC6C53" w:rsidRDefault="00BC6C53">
      <w:pPr>
        <w:pStyle w:val="ConsPlusNormal"/>
        <w:jc w:val="both"/>
      </w:pPr>
    </w:p>
    <w:p w:rsidR="00BC6C53" w:rsidRDefault="00BC6C53">
      <w:pPr>
        <w:pStyle w:val="ConsPlusNormal"/>
        <w:ind w:firstLine="540"/>
        <w:jc w:val="both"/>
      </w:pPr>
      <w:bookmarkStart w:id="1546" w:name="Par12212"/>
      <w:bookmarkEnd w:id="154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ar12390"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BC6C53" w:rsidRDefault="00BC6C53">
      <w:pPr>
        <w:pStyle w:val="ConsPlusNormal"/>
        <w:jc w:val="both"/>
      </w:pPr>
      <w:r>
        <w:t xml:space="preserve">(в ред. Федеральных законов от 29.05.2002 </w:t>
      </w:r>
      <w:hyperlink r:id="rId7739" w:history="1">
        <w:r>
          <w:rPr>
            <w:color w:val="0000FF"/>
          </w:rPr>
          <w:t>N 57-ФЗ</w:t>
        </w:r>
      </w:hyperlink>
      <w:r>
        <w:t xml:space="preserve">, от 07.07.2003 </w:t>
      </w:r>
      <w:hyperlink r:id="rId7740" w:history="1">
        <w:r>
          <w:rPr>
            <w:color w:val="0000FF"/>
          </w:rPr>
          <w:t>N 117-ФЗ</w:t>
        </w:r>
      </w:hyperlink>
      <w:r>
        <w:t xml:space="preserve">, от 30.09.2013 </w:t>
      </w:r>
      <w:hyperlink r:id="rId7741" w:history="1">
        <w:r>
          <w:rPr>
            <w:color w:val="0000FF"/>
          </w:rPr>
          <w:t>N 268-ФЗ</w:t>
        </w:r>
      </w:hyperlink>
      <w:r>
        <w:t xml:space="preserve">, от 02.11.2013 </w:t>
      </w:r>
      <w:hyperlink r:id="rId7742" w:history="1">
        <w:r>
          <w:rPr>
            <w:color w:val="0000FF"/>
          </w:rPr>
          <w:t>N 301-ФЗ</w:t>
        </w:r>
      </w:hyperlink>
      <w:r>
        <w:t xml:space="preserve">, от 24.11.2014 </w:t>
      </w:r>
      <w:hyperlink r:id="rId7743" w:history="1">
        <w:r>
          <w:rPr>
            <w:color w:val="0000FF"/>
          </w:rPr>
          <w:t>N 376-ФЗ</w:t>
        </w:r>
      </w:hyperlink>
      <w:r>
        <w:t>)</w:t>
      </w:r>
    </w:p>
    <w:p w:rsidR="00BC6C53" w:rsidRDefault="00BC6C53">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74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774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ar12212" w:history="1">
        <w:r>
          <w:rPr>
            <w:color w:val="0000FF"/>
          </w:rPr>
          <w:t>абзаце первом</w:t>
        </w:r>
      </w:hyperlink>
      <w:r>
        <w:t xml:space="preserve"> настоящего пункта ограничения.</w:t>
      </w:r>
    </w:p>
    <w:p w:rsidR="00BC6C53" w:rsidRDefault="00BC6C53">
      <w:pPr>
        <w:pStyle w:val="ConsPlusNormal"/>
        <w:jc w:val="both"/>
      </w:pPr>
      <w:r>
        <w:t xml:space="preserve">(абзац введен Федеральным </w:t>
      </w:r>
      <w:hyperlink r:id="rId7746" w:history="1">
        <w:r>
          <w:rPr>
            <w:color w:val="0000FF"/>
          </w:rPr>
          <w:t>законом</w:t>
        </w:r>
      </w:hyperlink>
      <w:r>
        <w:t xml:space="preserve"> от 28.11.2011 N 339-ФЗ; в ред. Федеральных законов от 30.10.2018 </w:t>
      </w:r>
      <w:hyperlink r:id="rId7747" w:history="1">
        <w:r>
          <w:rPr>
            <w:color w:val="0000FF"/>
          </w:rPr>
          <w:t>N 373-ФЗ</w:t>
        </w:r>
      </w:hyperlink>
      <w:r>
        <w:t xml:space="preserve">, от 29.09.2019 </w:t>
      </w:r>
      <w:hyperlink r:id="rId7748" w:history="1">
        <w:r>
          <w:rPr>
            <w:color w:val="0000FF"/>
          </w:rPr>
          <w:t>N 325-ФЗ</w:t>
        </w:r>
      </w:hyperlink>
      <w:r>
        <w:t>)</w:t>
      </w:r>
    </w:p>
    <w:p w:rsidR="00BC6C53" w:rsidRDefault="00BC6C53">
      <w:pPr>
        <w:pStyle w:val="ConsPlusNormal"/>
        <w:spacing w:before="220"/>
        <w:ind w:firstLine="540"/>
        <w:jc w:val="both"/>
      </w:pPr>
      <w:bookmarkStart w:id="1547" w:name="Par12216"/>
      <w:bookmarkEnd w:id="1547"/>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BC6C53" w:rsidRDefault="00BC6C53">
      <w:pPr>
        <w:pStyle w:val="ConsPlusNormal"/>
        <w:jc w:val="both"/>
      </w:pPr>
      <w:r>
        <w:t xml:space="preserve">(в ред. Федеральных законов от 29.05.2002 </w:t>
      </w:r>
      <w:hyperlink r:id="rId7749" w:history="1">
        <w:r>
          <w:rPr>
            <w:color w:val="0000FF"/>
          </w:rPr>
          <w:t>N 57-ФЗ</w:t>
        </w:r>
      </w:hyperlink>
      <w:r>
        <w:t xml:space="preserve">, от 19.12.2023 </w:t>
      </w:r>
      <w:hyperlink r:id="rId7750" w:history="1">
        <w:r>
          <w:rPr>
            <w:color w:val="0000FF"/>
          </w:rPr>
          <w:t>N 610-ФЗ</w:t>
        </w:r>
      </w:hyperlink>
      <w:r>
        <w:t>)</w:t>
      </w:r>
    </w:p>
    <w:p w:rsidR="00BC6C53" w:rsidRDefault="00BC6C53">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BC6C53" w:rsidRDefault="00BC6C53">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BC6C53" w:rsidRDefault="00BC6C53">
      <w:pPr>
        <w:pStyle w:val="ConsPlusNormal"/>
        <w:spacing w:before="220"/>
        <w:ind w:firstLine="540"/>
        <w:jc w:val="both"/>
      </w:pPr>
      <w:bookmarkStart w:id="1548" w:name="Par12220"/>
      <w:bookmarkEnd w:id="154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BC6C53" w:rsidRDefault="00BC6C53">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BC6C53" w:rsidRDefault="00BC6C53">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12220" w:history="1">
        <w:r>
          <w:rPr>
            <w:color w:val="0000FF"/>
          </w:rPr>
          <w:t>абзацем третьим</w:t>
        </w:r>
      </w:hyperlink>
      <w:r>
        <w:t xml:space="preserve"> настоящего пункта.</w:t>
      </w:r>
    </w:p>
    <w:p w:rsidR="00BC6C53" w:rsidRDefault="00BC6C53">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BC6C53" w:rsidRDefault="00BC6C53">
      <w:pPr>
        <w:pStyle w:val="ConsPlusNormal"/>
        <w:jc w:val="both"/>
      </w:pPr>
      <w:r>
        <w:t xml:space="preserve">(п. 2.1 в ред. Федерального </w:t>
      </w:r>
      <w:hyperlink r:id="rId7751" w:history="1">
        <w:r>
          <w:rPr>
            <w:color w:val="0000FF"/>
          </w:rPr>
          <w:t>закона</w:t>
        </w:r>
      </w:hyperlink>
      <w:r>
        <w:t xml:space="preserve"> от 29.12.2014 N 465-ФЗ)</w:t>
      </w:r>
    </w:p>
    <w:p w:rsidR="00BC6C53" w:rsidRDefault="00BC6C53">
      <w:pPr>
        <w:pStyle w:val="ConsPlusNormal"/>
        <w:spacing w:before="220"/>
        <w:ind w:firstLine="540"/>
        <w:jc w:val="both"/>
      </w:pPr>
      <w:r>
        <w:t xml:space="preserve">2.2 - 2.4. Утратили силу с 1 января 2015 года. - Федеральный </w:t>
      </w:r>
      <w:hyperlink r:id="rId7752" w:history="1">
        <w:r>
          <w:rPr>
            <w:color w:val="0000FF"/>
          </w:rPr>
          <w:t>закон</w:t>
        </w:r>
      </w:hyperlink>
      <w:r>
        <w:t xml:space="preserve"> от 29.12.2014 N 465-ФЗ.</w:t>
      </w:r>
    </w:p>
    <w:p w:rsidR="00BC6C53" w:rsidRDefault="00BC6C53">
      <w:pPr>
        <w:pStyle w:val="ConsPlusNormal"/>
        <w:spacing w:before="220"/>
        <w:ind w:firstLine="540"/>
        <w:jc w:val="both"/>
      </w:pPr>
      <w:r>
        <w:lastRenderedPageBreak/>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BC6C53" w:rsidRDefault="00BC6C53">
      <w:pPr>
        <w:pStyle w:val="ConsPlusNormal"/>
        <w:spacing w:before="220"/>
        <w:ind w:firstLine="540"/>
        <w:jc w:val="both"/>
      </w:pPr>
      <w:r>
        <w:t>При этом расходы учитываются в составе расходов с учетом следующих особенностей:</w:t>
      </w:r>
    </w:p>
    <w:p w:rsidR="00BC6C53" w:rsidRDefault="00BC6C53">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BC6C53" w:rsidRDefault="00BC6C53">
      <w:pPr>
        <w:pStyle w:val="ConsPlusNormal"/>
        <w:jc w:val="both"/>
      </w:pPr>
      <w:r>
        <w:t xml:space="preserve">(в ред. Федеральных законов от 29.05.2002 </w:t>
      </w:r>
      <w:hyperlink r:id="rId7753" w:history="1">
        <w:r>
          <w:rPr>
            <w:color w:val="0000FF"/>
          </w:rPr>
          <w:t>N 57-ФЗ</w:t>
        </w:r>
      </w:hyperlink>
      <w:r>
        <w:t xml:space="preserve">, от 19.12.2023 </w:t>
      </w:r>
      <w:hyperlink r:id="rId7754" w:history="1">
        <w:r>
          <w:rPr>
            <w:color w:val="0000FF"/>
          </w:rPr>
          <w:t>N 610-ФЗ</w:t>
        </w:r>
      </w:hyperlink>
      <w:r>
        <w:t>)</w:t>
      </w:r>
    </w:p>
    <w:p w:rsidR="00BC6C53" w:rsidRDefault="00BC6C53">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10901" w:history="1">
        <w:r>
          <w:rPr>
            <w:color w:val="0000FF"/>
          </w:rPr>
          <w:t>статьями 261</w:t>
        </w:r>
      </w:hyperlink>
      <w:r>
        <w:t xml:space="preserve">, </w:t>
      </w:r>
      <w:hyperlink w:anchor="Par10964" w:history="1">
        <w:r>
          <w:rPr>
            <w:color w:val="0000FF"/>
          </w:rPr>
          <w:t>262</w:t>
        </w:r>
      </w:hyperlink>
      <w:r>
        <w:t xml:space="preserve"> настоящего Кодекса;</w:t>
      </w:r>
    </w:p>
    <w:p w:rsidR="00BC6C53" w:rsidRDefault="00BC6C53">
      <w:pPr>
        <w:pStyle w:val="ConsPlusNormal"/>
        <w:jc w:val="both"/>
      </w:pPr>
      <w:r>
        <w:t xml:space="preserve">(в ред. Федерального </w:t>
      </w:r>
      <w:hyperlink r:id="rId7755" w:history="1">
        <w:r>
          <w:rPr>
            <w:color w:val="0000FF"/>
          </w:rPr>
          <w:t>закона</w:t>
        </w:r>
      </w:hyperlink>
      <w:r>
        <w:t xml:space="preserve"> от 29.05.2002 N 57-ФЗ)</w:t>
      </w:r>
    </w:p>
    <w:p w:rsidR="00BC6C53" w:rsidRDefault="00BC6C53">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BC6C53" w:rsidRDefault="00BC6C53">
      <w:pPr>
        <w:pStyle w:val="ConsPlusNormal"/>
        <w:jc w:val="both"/>
      </w:pPr>
      <w:r>
        <w:t xml:space="preserve">(в ред. Федерального </w:t>
      </w:r>
      <w:hyperlink r:id="rId7756" w:history="1">
        <w:r>
          <w:rPr>
            <w:color w:val="0000FF"/>
          </w:rPr>
          <w:t>закона</w:t>
        </w:r>
      </w:hyperlink>
      <w:r>
        <w:t xml:space="preserve"> от 30.11.2016 N 401-ФЗ)</w:t>
      </w:r>
    </w:p>
    <w:p w:rsidR="00BC6C53" w:rsidRDefault="00BC6C53">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12212"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BC6C53" w:rsidRDefault="00BC6C53">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BC6C53" w:rsidRDefault="00BC6C53">
      <w:pPr>
        <w:pStyle w:val="ConsPlusNormal"/>
        <w:jc w:val="both"/>
      </w:pPr>
      <w:r>
        <w:t xml:space="preserve">(абзац введен Федеральным </w:t>
      </w:r>
      <w:hyperlink r:id="rId7757" w:history="1">
        <w:r>
          <w:rPr>
            <w:color w:val="0000FF"/>
          </w:rPr>
          <w:t>законом</w:t>
        </w:r>
      </w:hyperlink>
      <w:r>
        <w:t xml:space="preserve"> от 06.06.2005 N 58-ФЗ, в ред. Федерального </w:t>
      </w:r>
      <w:hyperlink r:id="rId7758" w:history="1">
        <w:r>
          <w:rPr>
            <w:color w:val="0000FF"/>
          </w:rPr>
          <w:t>закона</w:t>
        </w:r>
      </w:hyperlink>
      <w:r>
        <w:t xml:space="preserve"> от 28.11.2011 N 336-ФЗ)</w:t>
      </w:r>
    </w:p>
    <w:p w:rsidR="00BC6C53" w:rsidRDefault="00BC6C53">
      <w:pPr>
        <w:pStyle w:val="ConsPlusNormal"/>
        <w:spacing w:before="220"/>
        <w:ind w:firstLine="540"/>
        <w:jc w:val="both"/>
      </w:pPr>
      <w:r>
        <w:t xml:space="preserve">5. Утратил силу. - Федеральный </w:t>
      </w:r>
      <w:hyperlink r:id="rId7759" w:history="1">
        <w:r>
          <w:rPr>
            <w:color w:val="0000FF"/>
          </w:rPr>
          <w:t>закон</w:t>
        </w:r>
      </w:hyperlink>
      <w:r>
        <w:t xml:space="preserve"> от 20.04.2014 N 81-ФЗ.</w:t>
      </w:r>
    </w:p>
    <w:p w:rsidR="00BC6C53" w:rsidRDefault="00BC6C53">
      <w:pPr>
        <w:pStyle w:val="ConsPlusNormal"/>
        <w:jc w:val="both"/>
      </w:pPr>
    </w:p>
    <w:p w:rsidR="00BC6C53" w:rsidRDefault="00BC6C53">
      <w:pPr>
        <w:pStyle w:val="ConsPlusNormal"/>
        <w:ind w:firstLine="540"/>
        <w:jc w:val="both"/>
        <w:outlineLvl w:val="2"/>
        <w:rPr>
          <w:b/>
          <w:bCs/>
        </w:rPr>
      </w:pPr>
      <w:bookmarkStart w:id="1549" w:name="Par12239"/>
      <w:bookmarkEnd w:id="1549"/>
      <w:r>
        <w:rPr>
          <w:b/>
          <w:bCs/>
        </w:rPr>
        <w:t>Статья 274. Налоговая база</w:t>
      </w:r>
    </w:p>
    <w:p w:rsidR="00BC6C53" w:rsidRDefault="00BC6C53">
      <w:pPr>
        <w:pStyle w:val="ConsPlusNormal"/>
        <w:jc w:val="both"/>
      </w:pPr>
    </w:p>
    <w:p w:rsidR="00BC6C53" w:rsidRDefault="00BC6C53">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ar9834" w:history="1">
        <w:r>
          <w:rPr>
            <w:color w:val="0000FF"/>
          </w:rPr>
          <w:t>статьей 247</w:t>
        </w:r>
      </w:hyperlink>
      <w:r>
        <w:t xml:space="preserve"> настоящего Кодекса, подлежащей налогообложению, если иное не предусмотрено настоящей статьей.</w:t>
      </w:r>
    </w:p>
    <w:p w:rsidR="00BC6C53" w:rsidRDefault="00BC6C53">
      <w:pPr>
        <w:pStyle w:val="ConsPlusNormal"/>
        <w:jc w:val="both"/>
      </w:pPr>
      <w:r>
        <w:t xml:space="preserve">(в ред. Федерального </w:t>
      </w:r>
      <w:hyperlink r:id="rId7760" w:history="1">
        <w:r>
          <w:rPr>
            <w:color w:val="0000FF"/>
          </w:rPr>
          <w:t>закона</w:t>
        </w:r>
      </w:hyperlink>
      <w:r>
        <w:t xml:space="preserve"> от 28.11.2025 N 425-ФЗ)</w:t>
      </w:r>
    </w:p>
    <w:p w:rsidR="00BC6C53" w:rsidRDefault="00BC6C53">
      <w:pPr>
        <w:pStyle w:val="ConsPlusNormal"/>
        <w:spacing w:before="220"/>
        <w:ind w:firstLine="540"/>
        <w:jc w:val="both"/>
      </w:pPr>
      <w:bookmarkStart w:id="1550" w:name="Par12243"/>
      <w:bookmarkEnd w:id="1550"/>
      <w:r>
        <w:t xml:space="preserve">1.1. Налоговая база для целей </w:t>
      </w:r>
      <w:hyperlink w:anchor="Par14290" w:history="1">
        <w:r>
          <w:rPr>
            <w:color w:val="0000FF"/>
          </w:rPr>
          <w:t>статьи 288.5</w:t>
        </w:r>
      </w:hyperlink>
      <w:r>
        <w:t xml:space="preserve"> настоящего Кодекса определяется как сумма </w:t>
      </w:r>
      <w:r>
        <w:lastRenderedPageBreak/>
        <w:t xml:space="preserve">налоговых баз по налогу, определяемых в соответствии с положениями настоящей статьи с учетом положений </w:t>
      </w:r>
      <w:hyperlink w:anchor="Par13010" w:history="1">
        <w:r>
          <w:rPr>
            <w:color w:val="0000FF"/>
          </w:rPr>
          <w:t>статьи 283</w:t>
        </w:r>
      </w:hyperlink>
      <w:r>
        <w:t xml:space="preserve">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w:t>
      </w:r>
      <w:hyperlink r:id="rId7761" w:history="1">
        <w:r>
          <w:rPr>
            <w:color w:val="0000FF"/>
          </w:rPr>
          <w:t>пунктом 2 статьи 105.16-1</w:t>
        </w:r>
      </w:hyperlink>
      <w:r>
        <w:t xml:space="preserve"> настоящего Кодекса, за налоговый период.</w:t>
      </w:r>
    </w:p>
    <w:p w:rsidR="00BC6C53" w:rsidRDefault="00BC6C53">
      <w:pPr>
        <w:pStyle w:val="ConsPlusNormal"/>
        <w:spacing w:before="220"/>
        <w:ind w:firstLine="540"/>
        <w:jc w:val="both"/>
      </w:pPr>
      <w:bookmarkStart w:id="1551" w:name="Par12244"/>
      <w:bookmarkEnd w:id="1551"/>
      <w:r>
        <w:t xml:space="preserve">При этом из указанных в </w:t>
      </w:r>
      <w:hyperlink w:anchor="Par12243" w:history="1">
        <w:r>
          <w:rPr>
            <w:color w:val="0000FF"/>
          </w:rPr>
          <w:t>абзаце первом</w:t>
        </w:r>
      </w:hyperlink>
      <w:r>
        <w:t xml:space="preserve">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w:t>
      </w:r>
      <w:hyperlink r:id="rId7762" w:history="1">
        <w:r>
          <w:rPr>
            <w:color w:val="0000FF"/>
          </w:rPr>
          <w:t>пунктом 2 статьи 105.16-1</w:t>
        </w:r>
      </w:hyperlink>
      <w:r>
        <w:t xml:space="preserve"> настоящего Кодекса, при условии, что это акции (доли участия в уставном (складочном) капитале) российской или иностранной организации, в которой на дату их реализации или иного выбытия (в том числе погашения) налогоплательщик - участник международной группы компаний прямо владеет на праве собственности не менее чем 10-процентным вкладом (долей) в уставном (складочном) капитале такой организации.</w:t>
      </w:r>
    </w:p>
    <w:p w:rsidR="00BC6C53" w:rsidRDefault="00BC6C53">
      <w:pPr>
        <w:pStyle w:val="ConsPlusNormal"/>
        <w:jc w:val="both"/>
      </w:pPr>
      <w:r>
        <w:t xml:space="preserve">(п. 1.1 введен Федеральным </w:t>
      </w:r>
      <w:hyperlink r:id="rId7763"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ar13048"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BC6C53" w:rsidRDefault="00BC6C53">
      <w:pPr>
        <w:pStyle w:val="ConsPlusNormal"/>
        <w:jc w:val="both"/>
      </w:pPr>
      <w:r>
        <w:t xml:space="preserve">(п. 2 в ред. Федерального </w:t>
      </w:r>
      <w:hyperlink r:id="rId7764" w:history="1">
        <w:r>
          <w:rPr>
            <w:color w:val="0000FF"/>
          </w:rPr>
          <w:t>закона</w:t>
        </w:r>
      </w:hyperlink>
      <w:r>
        <w:t xml:space="preserve"> от 29.05.2002 N 57-ФЗ)</w:t>
      </w:r>
    </w:p>
    <w:p w:rsidR="00BC6C53" w:rsidRDefault="00BC6C53">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BC6C53" w:rsidRDefault="00BC6C53">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765" w:history="1">
        <w:r>
          <w:rPr>
            <w:color w:val="0000FF"/>
          </w:rPr>
          <w:t>статьи 105.3</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766" w:history="1">
        <w:r>
          <w:rPr>
            <w:color w:val="0000FF"/>
          </w:rPr>
          <w:t>N 57-ФЗ</w:t>
        </w:r>
      </w:hyperlink>
      <w:r>
        <w:t xml:space="preserve">, от 18.07.2011 </w:t>
      </w:r>
      <w:hyperlink r:id="rId7767" w:history="1">
        <w:r>
          <w:rPr>
            <w:color w:val="0000FF"/>
          </w:rPr>
          <w:t>N 227-ФЗ</w:t>
        </w:r>
      </w:hyperlink>
      <w:r>
        <w:t>)</w:t>
      </w:r>
    </w:p>
    <w:p w:rsidR="00BC6C53" w:rsidRDefault="00BC6C53">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768" w:history="1">
        <w:r>
          <w:rPr>
            <w:color w:val="0000FF"/>
          </w:rPr>
          <w:t>статьи 105.3</w:t>
        </w:r>
      </w:hyperlink>
      <w:r>
        <w:t xml:space="preserve"> настоящего Кодекса, если иное не предусмотрено настоящей главой.</w:t>
      </w:r>
    </w:p>
    <w:p w:rsidR="00BC6C53" w:rsidRDefault="00BC6C53">
      <w:pPr>
        <w:pStyle w:val="ConsPlusNormal"/>
        <w:jc w:val="both"/>
      </w:pPr>
      <w:r>
        <w:t xml:space="preserve">(в ред. Федерального </w:t>
      </w:r>
      <w:hyperlink r:id="rId7769" w:history="1">
        <w:r>
          <w:rPr>
            <w:color w:val="0000FF"/>
          </w:rPr>
          <w:t>закона</w:t>
        </w:r>
      </w:hyperlink>
      <w:r>
        <w:t xml:space="preserve"> от 18.07.2011 N 227-ФЗ)</w:t>
      </w:r>
    </w:p>
    <w:p w:rsidR="00BC6C53" w:rsidRDefault="00BC6C53">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77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BC6C53" w:rsidRDefault="00BC6C53">
      <w:pPr>
        <w:pStyle w:val="ConsPlusNormal"/>
        <w:jc w:val="both"/>
      </w:pPr>
      <w:r>
        <w:t xml:space="preserve">(в ред. Федеральных законов от 07.07.2003 </w:t>
      </w:r>
      <w:hyperlink r:id="rId7771" w:history="1">
        <w:r>
          <w:rPr>
            <w:color w:val="0000FF"/>
          </w:rPr>
          <w:t>N 117-ФЗ</w:t>
        </w:r>
      </w:hyperlink>
      <w:r>
        <w:t xml:space="preserve">, от 18.07.2011 </w:t>
      </w:r>
      <w:hyperlink r:id="rId7772" w:history="1">
        <w:r>
          <w:rPr>
            <w:color w:val="0000FF"/>
          </w:rPr>
          <w:t>N 227-ФЗ</w:t>
        </w:r>
      </w:hyperlink>
      <w:r>
        <w:t>)</w:t>
      </w:r>
    </w:p>
    <w:p w:rsidR="00BC6C53" w:rsidRDefault="00BC6C53">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BC6C53" w:rsidRDefault="00BC6C53">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BC6C53" w:rsidRDefault="00BC6C53">
      <w:pPr>
        <w:pStyle w:val="ConsPlusNormal"/>
        <w:jc w:val="both"/>
      </w:pPr>
      <w:r>
        <w:t xml:space="preserve">(в ред. Федерального </w:t>
      </w:r>
      <w:hyperlink r:id="rId7773" w:history="1">
        <w:r>
          <w:rPr>
            <w:color w:val="0000FF"/>
          </w:rPr>
          <w:t>закона</w:t>
        </w:r>
      </w:hyperlink>
      <w:r>
        <w:t xml:space="preserve"> от 29.05.2002 N 57-ФЗ)</w:t>
      </w:r>
    </w:p>
    <w:p w:rsidR="00BC6C53" w:rsidRDefault="00BC6C53">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ar12582" w:history="1">
        <w:r>
          <w:rPr>
            <w:color w:val="0000FF"/>
          </w:rPr>
          <w:t>пунктом 1 статьи 278.1</w:t>
        </w:r>
      </w:hyperlink>
      <w:r>
        <w:t xml:space="preserve"> и </w:t>
      </w:r>
      <w:hyperlink w:anchor="Par13010" w:history="1">
        <w:r>
          <w:rPr>
            <w:color w:val="0000FF"/>
          </w:rPr>
          <w:t>статьей 283</w:t>
        </w:r>
      </w:hyperlink>
      <w:r>
        <w:t xml:space="preserve"> </w:t>
      </w:r>
      <w:r>
        <w:lastRenderedPageBreak/>
        <w:t>настоящего Кодекса.</w:t>
      </w:r>
    </w:p>
    <w:p w:rsidR="00BC6C53" w:rsidRDefault="00BC6C53">
      <w:pPr>
        <w:pStyle w:val="ConsPlusNormal"/>
        <w:jc w:val="both"/>
      </w:pPr>
      <w:r>
        <w:t xml:space="preserve">(в ред. Федерального </w:t>
      </w:r>
      <w:hyperlink r:id="rId7774" w:history="1">
        <w:r>
          <w:rPr>
            <w:color w:val="0000FF"/>
          </w:rPr>
          <w:t>закона</w:t>
        </w:r>
      </w:hyperlink>
      <w:r>
        <w:t xml:space="preserve"> от 30.11.2016 N 401-ФЗ)</w:t>
      </w:r>
    </w:p>
    <w:p w:rsidR="00BC6C53" w:rsidRDefault="00BC6C53">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21600" w:history="1">
        <w:r>
          <w:rPr>
            <w:color w:val="0000FF"/>
          </w:rPr>
          <w:t>главой 25.5</w:t>
        </w:r>
      </w:hyperlink>
      <w:r>
        <w:t xml:space="preserve"> настоящего Кодекса, за исключением доходов и расходов, полученных (осуществленных) организатором азартных игр от осуществления деятельности по организации и проведению азартных игр в букмекерской конторе или тотализаторе.</w:t>
      </w:r>
    </w:p>
    <w:p w:rsidR="00BC6C53" w:rsidRDefault="00BC6C53">
      <w:pPr>
        <w:pStyle w:val="ConsPlusNormal"/>
        <w:spacing w:before="220"/>
        <w:ind w:firstLine="540"/>
        <w:jc w:val="both"/>
      </w:pPr>
      <w:r>
        <w:t>Налогоплательщики, получающие доходы от деятельности, относящейся к игорному бизнесу (за исключением доходов от деятельности по организации и проведению азартных игр в букмекерской конторе или тотализаторе), обязаны вести раздельный учет доходов и расходов по такой деятельности.</w:t>
      </w:r>
    </w:p>
    <w:p w:rsidR="00BC6C53" w:rsidRDefault="00BC6C53">
      <w:pPr>
        <w:pStyle w:val="ConsPlusNormal"/>
        <w:jc w:val="both"/>
      </w:pPr>
      <w:r>
        <w:t xml:space="preserve">(п. 9 в ред. Федерального </w:t>
      </w:r>
      <w:hyperlink r:id="rId7775" w:history="1">
        <w:r>
          <w:rPr>
            <w:color w:val="0000FF"/>
          </w:rPr>
          <w:t>закона</w:t>
        </w:r>
      </w:hyperlink>
      <w:r>
        <w:t xml:space="preserve"> от 28.11.2025 N 425-ФЗ)</w:t>
      </w:r>
    </w:p>
    <w:p w:rsidR="00BC6C53" w:rsidRDefault="00BC6C53">
      <w:pPr>
        <w:pStyle w:val="ConsPlusNormal"/>
        <w:spacing w:before="220"/>
        <w:ind w:firstLine="540"/>
        <w:jc w:val="both"/>
      </w:pPr>
      <w:r>
        <w:t xml:space="preserve">10. Налогоплательщики, применяющие в соответствии с настоящим </w:t>
      </w:r>
      <w:hyperlink r:id="rId7776"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BC6C53" w:rsidRDefault="00BC6C53">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ar14337" w:history="1">
        <w:r>
          <w:rPr>
            <w:color w:val="0000FF"/>
          </w:rPr>
          <w:t>статей 290</w:t>
        </w:r>
      </w:hyperlink>
      <w:r>
        <w:t xml:space="preserve"> - </w:t>
      </w:r>
      <w:hyperlink w:anchor="Par14436" w:history="1">
        <w:r>
          <w:rPr>
            <w:color w:val="0000FF"/>
          </w:rPr>
          <w:t>292</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Особенности определения налоговой базы организаций, осуществляющих ОМС, установлены </w:t>
            </w:r>
            <w:hyperlink w:anchor="Par14526" w:history="1">
              <w:r>
                <w:rPr>
                  <w:color w:val="0000FF"/>
                </w:rPr>
                <w:t>ст. 294.1</w:t>
              </w:r>
            </w:hyperlink>
            <w:r>
              <w:rPr>
                <w:color w:val="392C69"/>
              </w:rPr>
              <w:t xml:space="preserve"> НК РФ.</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ar14456" w:history="1">
        <w:r>
          <w:rPr>
            <w:color w:val="0000FF"/>
          </w:rPr>
          <w:t>статей 293</w:t>
        </w:r>
      </w:hyperlink>
      <w:r>
        <w:t xml:space="preserve"> и </w:t>
      </w:r>
      <w:hyperlink w:anchor="Par14481" w:history="1">
        <w:r>
          <w:rPr>
            <w:color w:val="0000FF"/>
          </w:rPr>
          <w:t>294</w:t>
        </w:r>
      </w:hyperlink>
      <w:r>
        <w:t xml:space="preserve"> настоящего Кодекса.</w:t>
      </w:r>
    </w:p>
    <w:p w:rsidR="00BC6C53" w:rsidRDefault="00BC6C53">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ar14533" w:history="1">
        <w:r>
          <w:rPr>
            <w:color w:val="0000FF"/>
          </w:rPr>
          <w:t>статей 295</w:t>
        </w:r>
      </w:hyperlink>
      <w:r>
        <w:t xml:space="preserve"> и </w:t>
      </w:r>
      <w:hyperlink w:anchor="Par14547" w:history="1">
        <w:r>
          <w:rPr>
            <w:color w:val="0000FF"/>
          </w:rPr>
          <w:t>296</w:t>
        </w:r>
      </w:hyperlink>
      <w:r>
        <w:t xml:space="preserve"> настоящего Кодекса.</w:t>
      </w:r>
    </w:p>
    <w:p w:rsidR="00BC6C53" w:rsidRDefault="00BC6C53">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14616" w:history="1">
        <w:r>
          <w:rPr>
            <w:color w:val="0000FF"/>
          </w:rPr>
          <w:t>статей 298</w:t>
        </w:r>
      </w:hyperlink>
      <w:r>
        <w:t xml:space="preserve"> и </w:t>
      </w:r>
      <w:hyperlink w:anchor="Par14630" w:history="1">
        <w:r>
          <w:rPr>
            <w:color w:val="0000FF"/>
          </w:rPr>
          <w:t>299</w:t>
        </w:r>
      </w:hyperlink>
      <w:r>
        <w:t xml:space="preserve"> настоящего Кодекса.</w:t>
      </w:r>
    </w:p>
    <w:p w:rsidR="00BC6C53" w:rsidRDefault="00BC6C53">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ar12670" w:history="1">
        <w:r>
          <w:rPr>
            <w:color w:val="0000FF"/>
          </w:rPr>
          <w:t>статье 280</w:t>
        </w:r>
      </w:hyperlink>
      <w:r>
        <w:t xml:space="preserve"> с учетом положений </w:t>
      </w:r>
      <w:hyperlink w:anchor="Par12797" w:history="1">
        <w:r>
          <w:rPr>
            <w:color w:val="0000FF"/>
          </w:rPr>
          <w:t>статей 281</w:t>
        </w:r>
      </w:hyperlink>
      <w:r>
        <w:t xml:space="preserve">, </w:t>
      </w:r>
      <w:hyperlink w:anchor="Par12805" w:history="1">
        <w:r>
          <w:rPr>
            <w:color w:val="0000FF"/>
          </w:rPr>
          <w:t>282</w:t>
        </w:r>
      </w:hyperlink>
      <w:r>
        <w:t xml:space="preserve"> и </w:t>
      </w:r>
      <w:hyperlink w:anchor="Par14828" w:history="1">
        <w:r>
          <w:rPr>
            <w:color w:val="0000FF"/>
          </w:rPr>
          <w:t>304</w:t>
        </w:r>
      </w:hyperlink>
      <w:r>
        <w:t xml:space="preserve"> настоящего Кодекса.</w:t>
      </w:r>
    </w:p>
    <w:p w:rsidR="00BC6C53" w:rsidRDefault="00BC6C53">
      <w:pPr>
        <w:pStyle w:val="ConsPlusNormal"/>
        <w:jc w:val="both"/>
      </w:pPr>
      <w:r>
        <w:t xml:space="preserve">(в ред. Федерального </w:t>
      </w:r>
      <w:hyperlink r:id="rId7777" w:history="1">
        <w:r>
          <w:rPr>
            <w:color w:val="0000FF"/>
          </w:rPr>
          <w:t>закона</w:t>
        </w:r>
      </w:hyperlink>
      <w:r>
        <w:t xml:space="preserve"> от 28.12.2013 N 420-ФЗ)</w:t>
      </w:r>
    </w:p>
    <w:p w:rsidR="00BC6C53" w:rsidRDefault="00BC6C53">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ar12670" w:history="1">
        <w:r>
          <w:rPr>
            <w:color w:val="0000FF"/>
          </w:rPr>
          <w:t>статьи 280</w:t>
        </w:r>
      </w:hyperlink>
      <w:r>
        <w:t xml:space="preserve"> и </w:t>
      </w:r>
      <w:hyperlink w:anchor="Par14736" w:history="1">
        <w:r>
          <w:rPr>
            <w:color w:val="0000FF"/>
          </w:rPr>
          <w:t>статей 301</w:t>
        </w:r>
      </w:hyperlink>
      <w:r>
        <w:t xml:space="preserve"> - </w:t>
      </w:r>
      <w:hyperlink w:anchor="Par14857" w:history="1">
        <w:r>
          <w:rPr>
            <w:color w:val="0000FF"/>
          </w:rPr>
          <w:t>305</w:t>
        </w:r>
      </w:hyperlink>
      <w:r>
        <w:t xml:space="preserve"> настоящего Кодекса.</w:t>
      </w:r>
    </w:p>
    <w:p w:rsidR="00BC6C53" w:rsidRDefault="00BC6C53">
      <w:pPr>
        <w:pStyle w:val="ConsPlusNormal"/>
        <w:jc w:val="both"/>
      </w:pPr>
      <w:r>
        <w:t xml:space="preserve">(в ред. Федеральных законов от 28.12.2013 </w:t>
      </w:r>
      <w:hyperlink r:id="rId7778" w:history="1">
        <w:r>
          <w:rPr>
            <w:color w:val="0000FF"/>
          </w:rPr>
          <w:t>N 420-ФЗ</w:t>
        </w:r>
      </w:hyperlink>
      <w:r>
        <w:t xml:space="preserve">, от 03.07.2016 </w:t>
      </w:r>
      <w:hyperlink r:id="rId7779" w:history="1">
        <w:r>
          <w:rPr>
            <w:color w:val="0000FF"/>
          </w:rPr>
          <w:t>N 242-ФЗ</w:t>
        </w:r>
      </w:hyperlink>
      <w:r>
        <w:t>)</w:t>
      </w:r>
    </w:p>
    <w:p w:rsidR="00BC6C53" w:rsidRDefault="00BC6C53">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ar14641" w:history="1">
        <w:r>
          <w:rPr>
            <w:color w:val="0000FF"/>
          </w:rPr>
          <w:t>статей 299.1</w:t>
        </w:r>
      </w:hyperlink>
      <w:r>
        <w:t xml:space="preserve"> и </w:t>
      </w:r>
      <w:hyperlink w:anchor="Par14654" w:history="1">
        <w:r>
          <w:rPr>
            <w:color w:val="0000FF"/>
          </w:rPr>
          <w:t>299.2</w:t>
        </w:r>
      </w:hyperlink>
      <w:r>
        <w:t xml:space="preserve"> настоящего Кодекса.</w:t>
      </w:r>
    </w:p>
    <w:p w:rsidR="00BC6C53" w:rsidRDefault="00BC6C53">
      <w:pPr>
        <w:pStyle w:val="ConsPlusNormal"/>
        <w:jc w:val="both"/>
      </w:pPr>
      <w:r>
        <w:t xml:space="preserve">(п. 17 введен Федеральным </w:t>
      </w:r>
      <w:hyperlink r:id="rId7780" w:history="1">
        <w:r>
          <w:rPr>
            <w:color w:val="0000FF"/>
          </w:rPr>
          <w:t>законом</w:t>
        </w:r>
      </w:hyperlink>
      <w:r>
        <w:t xml:space="preserve"> от 25.11.2009 N 281-ФЗ)</w:t>
      </w:r>
    </w:p>
    <w:p w:rsidR="00BC6C53" w:rsidRDefault="00BC6C53">
      <w:pPr>
        <w:pStyle w:val="ConsPlusNormal"/>
        <w:spacing w:before="220"/>
        <w:ind w:firstLine="540"/>
        <w:jc w:val="both"/>
      </w:pPr>
      <w:bookmarkStart w:id="1552" w:name="Par12276"/>
      <w:bookmarkEnd w:id="1552"/>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78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77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w:t>
      </w:r>
      <w:r>
        <w:lastRenderedPageBreak/>
        <w:t xml:space="preserve">исполнения обязанностей налогоплательщика, по основанию, предусмотренному </w:t>
      </w:r>
      <w:hyperlink w:anchor="Par9692"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BC6C53" w:rsidRDefault="00BC6C53">
      <w:pPr>
        <w:pStyle w:val="ConsPlusNormal"/>
        <w:jc w:val="both"/>
      </w:pPr>
      <w:r>
        <w:t xml:space="preserve">(в ред. Федеральных законов от 28.11.2011 </w:t>
      </w:r>
      <w:hyperlink r:id="rId7783" w:history="1">
        <w:r>
          <w:rPr>
            <w:color w:val="0000FF"/>
          </w:rPr>
          <w:t>N 339-ФЗ</w:t>
        </w:r>
      </w:hyperlink>
      <w:r>
        <w:t xml:space="preserve">, от 30.10.2018 </w:t>
      </w:r>
      <w:hyperlink r:id="rId7784" w:history="1">
        <w:r>
          <w:rPr>
            <w:color w:val="0000FF"/>
          </w:rPr>
          <w:t>N 373-ФЗ</w:t>
        </w:r>
      </w:hyperlink>
      <w:r>
        <w:t>)</w:t>
      </w:r>
    </w:p>
    <w:p w:rsidR="00BC6C53" w:rsidRDefault="00BC6C53">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BC6C53" w:rsidRDefault="00BC6C53">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BC6C53" w:rsidRDefault="00BC6C53">
      <w:pPr>
        <w:pStyle w:val="ConsPlusNormal"/>
        <w:jc w:val="both"/>
      </w:pPr>
      <w:r>
        <w:t xml:space="preserve">(п. 18 введен Федеральным </w:t>
      </w:r>
      <w:hyperlink r:id="rId7785" w:history="1">
        <w:r>
          <w:rPr>
            <w:color w:val="0000FF"/>
          </w:rPr>
          <w:t>законом</w:t>
        </w:r>
      </w:hyperlink>
      <w:r>
        <w:t xml:space="preserve"> от 28.09.2010 N 243-ФЗ)</w:t>
      </w:r>
    </w:p>
    <w:p w:rsidR="00BC6C53" w:rsidRDefault="00BC6C53">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12578" w:history="1">
        <w:r>
          <w:rPr>
            <w:color w:val="0000FF"/>
          </w:rPr>
          <w:t>статьями 278.1</w:t>
        </w:r>
      </w:hyperlink>
      <w:r>
        <w:t xml:space="preserve"> и </w:t>
      </w:r>
      <w:hyperlink w:anchor="Par14143" w:history="1">
        <w:r>
          <w:rPr>
            <w:color w:val="0000FF"/>
          </w:rPr>
          <w:t>288</w:t>
        </w:r>
      </w:hyperlink>
      <w:r>
        <w:t xml:space="preserve"> настоящего Кодекса.</w:t>
      </w:r>
    </w:p>
    <w:p w:rsidR="00BC6C53" w:rsidRDefault="00BC6C53">
      <w:pPr>
        <w:pStyle w:val="ConsPlusNormal"/>
        <w:jc w:val="both"/>
      </w:pPr>
      <w:r>
        <w:t xml:space="preserve">(п. 19 введен Федеральным </w:t>
      </w:r>
      <w:hyperlink r:id="rId7786" w:history="1">
        <w:r>
          <w:rPr>
            <w:color w:val="0000FF"/>
          </w:rPr>
          <w:t>законом</w:t>
        </w:r>
      </w:hyperlink>
      <w:r>
        <w:t xml:space="preserve"> от 16.11.2011 N 321-ФЗ)</w:t>
      </w:r>
    </w:p>
    <w:p w:rsidR="00BC6C53" w:rsidRDefault="00BC6C53">
      <w:pPr>
        <w:pStyle w:val="ConsPlusNormal"/>
        <w:spacing w:before="220"/>
        <w:ind w:firstLine="540"/>
        <w:jc w:val="both"/>
      </w:pPr>
      <w:r>
        <w:t xml:space="preserve">20. Особенности определения налоговой базы налогоплательщиками, указанными в </w:t>
      </w:r>
      <w:hyperlink w:anchor="Par1239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12386" w:history="1">
        <w:r>
          <w:rPr>
            <w:color w:val="0000FF"/>
          </w:rPr>
          <w:t>статьей 275.2</w:t>
        </w:r>
      </w:hyperlink>
      <w:r>
        <w:t xml:space="preserve"> настоящего Кодекса.</w:t>
      </w:r>
    </w:p>
    <w:p w:rsidR="00BC6C53" w:rsidRDefault="00BC6C53">
      <w:pPr>
        <w:pStyle w:val="ConsPlusNormal"/>
        <w:jc w:val="both"/>
      </w:pPr>
      <w:r>
        <w:t xml:space="preserve">(п. 20 введен Федеральным </w:t>
      </w:r>
      <w:hyperlink r:id="rId7787"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ar15036"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BC6C53" w:rsidRDefault="00BC6C53">
      <w:pPr>
        <w:pStyle w:val="ConsPlusNormal"/>
        <w:jc w:val="both"/>
      </w:pPr>
      <w:r>
        <w:t xml:space="preserve">(п. 21 введен Федеральным </w:t>
      </w:r>
      <w:hyperlink r:id="rId7788" w:history="1">
        <w:r>
          <w:rPr>
            <w:color w:val="0000FF"/>
          </w:rPr>
          <w:t>законом</w:t>
        </w:r>
      </w:hyperlink>
      <w:r>
        <w:t xml:space="preserve"> от 24.11.2014 N 376-ФЗ)</w:t>
      </w:r>
    </w:p>
    <w:p w:rsidR="00BC6C53" w:rsidRDefault="00BC6C53">
      <w:pPr>
        <w:pStyle w:val="ConsPlusNormal"/>
        <w:spacing w:before="22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ar12968" w:history="1">
        <w:r>
          <w:rPr>
            <w:color w:val="0000FF"/>
          </w:rPr>
          <w:t>статьи 282.2</w:t>
        </w:r>
      </w:hyperlink>
      <w:r>
        <w:t xml:space="preserve"> настоящего Кодекса.</w:t>
      </w:r>
    </w:p>
    <w:p w:rsidR="00BC6C53" w:rsidRDefault="00BC6C53">
      <w:pPr>
        <w:pStyle w:val="ConsPlusNormal"/>
        <w:jc w:val="both"/>
      </w:pPr>
      <w:r>
        <w:t xml:space="preserve">(п. 22 введен Федеральным </w:t>
      </w:r>
      <w:hyperlink r:id="rId7789" w:history="1">
        <w:r>
          <w:rPr>
            <w:color w:val="0000FF"/>
          </w:rPr>
          <w:t>законом</w:t>
        </w:r>
      </w:hyperlink>
      <w:r>
        <w:t xml:space="preserve"> от 14.07.2022 N 324-ФЗ)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23 ст. 274 (в ред. ФЗ от 28.06.2022 N 225-ФЗ) </w:t>
            </w:r>
            <w:hyperlink r:id="rId7790"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ar14268" w:history="1">
        <w:r>
          <w:rPr>
            <w:color w:val="0000FF"/>
          </w:rPr>
          <w:t>статьей 288.4</w:t>
        </w:r>
      </w:hyperlink>
      <w:r>
        <w:t xml:space="preserve"> настоящего Кодекса.</w:t>
      </w:r>
    </w:p>
    <w:p w:rsidR="00BC6C53" w:rsidRDefault="00BC6C53">
      <w:pPr>
        <w:pStyle w:val="ConsPlusNormal"/>
        <w:jc w:val="both"/>
      </w:pPr>
      <w:r>
        <w:t xml:space="preserve">(п. 23 введен Федеральным </w:t>
      </w:r>
      <w:hyperlink r:id="rId7791" w:history="1">
        <w:r>
          <w:rPr>
            <w:color w:val="0000FF"/>
          </w:rPr>
          <w:t>законом</w:t>
        </w:r>
      </w:hyperlink>
      <w:r>
        <w:t xml:space="preserve"> от 28.06.2022 N 225-ФЗ (ред. 21.11.2022))</w:t>
      </w:r>
    </w:p>
    <w:p w:rsidR="00BC6C53" w:rsidRDefault="00BC6C53">
      <w:pPr>
        <w:pStyle w:val="ConsPlusNormal"/>
        <w:spacing w:before="22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ar12984" w:history="1">
        <w:r>
          <w:rPr>
            <w:color w:val="0000FF"/>
          </w:rPr>
          <w:t>статьи 282.3</w:t>
        </w:r>
      </w:hyperlink>
      <w:r>
        <w:t xml:space="preserve"> настоящего Кодекса.</w:t>
      </w:r>
    </w:p>
    <w:p w:rsidR="00BC6C53" w:rsidRDefault="00BC6C53">
      <w:pPr>
        <w:pStyle w:val="ConsPlusNormal"/>
        <w:jc w:val="both"/>
      </w:pPr>
      <w:r>
        <w:lastRenderedPageBreak/>
        <w:t xml:space="preserve">(п. 24 введен Федеральным </w:t>
      </w:r>
      <w:hyperlink r:id="rId7792" w:history="1">
        <w:r>
          <w:rPr>
            <w:color w:val="0000FF"/>
          </w:rPr>
          <w:t>законом</w:t>
        </w:r>
      </w:hyperlink>
      <w:r>
        <w:t xml:space="preserve"> от 29.11.2024 N 418-ФЗ)</w:t>
      </w:r>
    </w:p>
    <w:p w:rsidR="00BC6C53" w:rsidRDefault="00BC6C53">
      <w:pPr>
        <w:pStyle w:val="ConsPlusNormal"/>
        <w:jc w:val="both"/>
      </w:pPr>
    </w:p>
    <w:p w:rsidR="00BC6C53" w:rsidRDefault="00BC6C53">
      <w:pPr>
        <w:pStyle w:val="ConsPlusNormal"/>
        <w:ind w:firstLine="540"/>
        <w:jc w:val="both"/>
        <w:outlineLvl w:val="2"/>
        <w:rPr>
          <w:b/>
          <w:bCs/>
        </w:rPr>
      </w:pPr>
      <w:bookmarkStart w:id="1553" w:name="Par12296"/>
      <w:bookmarkEnd w:id="1553"/>
      <w:r>
        <w:rPr>
          <w:b/>
          <w:bCs/>
        </w:rPr>
        <w:t>Статья 275. Особенности определения налоговой базы по доходам, полученным от долевого участия в других организациях</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7793" w:history="1">
        <w:r>
          <w:rPr>
            <w:color w:val="0000FF"/>
          </w:rPr>
          <w:t>закона</w:t>
        </w:r>
      </w:hyperlink>
      <w:r>
        <w:t xml:space="preserve"> от 02.11.2013 N 306-ФЗ)</w:t>
      </w:r>
    </w:p>
    <w:p w:rsidR="00BC6C53" w:rsidRDefault="00BC6C53">
      <w:pPr>
        <w:pStyle w:val="ConsPlusNormal"/>
        <w:ind w:firstLine="540"/>
        <w:jc w:val="both"/>
      </w:pPr>
    </w:p>
    <w:p w:rsidR="00BC6C53" w:rsidRDefault="00BC6C53">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BC6C53" w:rsidRDefault="00BC6C53">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13251" w:history="1">
        <w:r>
          <w:rPr>
            <w:color w:val="0000FF"/>
          </w:rPr>
          <w:t>пунктом 3 статьи 284</w:t>
        </w:r>
      </w:hyperlink>
      <w:r>
        <w:t xml:space="preserve"> настоящего Кодекса.</w:t>
      </w:r>
    </w:p>
    <w:p w:rsidR="00BC6C53" w:rsidRDefault="00BC6C53">
      <w:pPr>
        <w:pStyle w:val="ConsPlusNormal"/>
        <w:jc w:val="both"/>
      </w:pPr>
      <w:r>
        <w:t xml:space="preserve">(в ред. Федерального </w:t>
      </w:r>
      <w:hyperlink r:id="rId7794" w:history="1">
        <w:r>
          <w:rPr>
            <w:color w:val="0000FF"/>
          </w:rPr>
          <w:t>закона</w:t>
        </w:r>
      </w:hyperlink>
      <w:r>
        <w:t xml:space="preserve"> от 27.11.2018 N 424-ФЗ)</w:t>
      </w:r>
    </w:p>
    <w:p w:rsidR="00BC6C53" w:rsidRDefault="00BC6C53">
      <w:pPr>
        <w:pStyle w:val="ConsPlusNormal"/>
        <w:spacing w:before="22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BC6C53" w:rsidRDefault="00BC6C53">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BC6C53" w:rsidRDefault="00BC6C53">
      <w:pPr>
        <w:pStyle w:val="ConsPlusNormal"/>
        <w:spacing w:before="220"/>
        <w:ind w:firstLine="540"/>
        <w:jc w:val="both"/>
      </w:pPr>
      <w:bookmarkStart w:id="1554" w:name="Par12305"/>
      <w:bookmarkEnd w:id="1554"/>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BC6C53" w:rsidRDefault="00BC6C53">
      <w:pPr>
        <w:pStyle w:val="ConsPlusNormal"/>
        <w:spacing w:before="220"/>
        <w:ind w:firstLine="540"/>
        <w:jc w:val="both"/>
      </w:pPr>
      <w:bookmarkStart w:id="1555" w:name="Par12306"/>
      <w:bookmarkEnd w:id="1555"/>
      <w:r>
        <w:t xml:space="preserve">5. Сумма налога, подлежащего удержанию из доходов налогоплательщика - получателя дивидендов, не указанного в </w:t>
      </w:r>
      <w:hyperlink w:anchor="Par12332" w:history="1">
        <w:r>
          <w:rPr>
            <w:color w:val="0000FF"/>
          </w:rPr>
          <w:t>пункте 6</w:t>
        </w:r>
      </w:hyperlink>
      <w:r>
        <w:t xml:space="preserve"> настоящей статьи, исчисляется налоговым агентом в соответствии с </w:t>
      </w:r>
      <w:hyperlink w:anchor="Par12305" w:history="1">
        <w:r>
          <w:rPr>
            <w:color w:val="0000FF"/>
          </w:rPr>
          <w:t>пунктом 4</w:t>
        </w:r>
      </w:hyperlink>
      <w:r>
        <w:t xml:space="preserve"> настоящей статьи по следующей формуле:</w:t>
      </w:r>
    </w:p>
    <w:p w:rsidR="00BC6C53" w:rsidRDefault="00BC6C53">
      <w:pPr>
        <w:pStyle w:val="ConsPlusNormal"/>
        <w:jc w:val="both"/>
      </w:pPr>
    </w:p>
    <w:p w:rsidR="00BC6C53" w:rsidRDefault="00BC6C53">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BC6C53" w:rsidRDefault="00BC6C53">
      <w:pPr>
        <w:pStyle w:val="ConsPlusNormal"/>
        <w:jc w:val="both"/>
      </w:pPr>
    </w:p>
    <w:p w:rsidR="00BC6C53" w:rsidRDefault="00BC6C53">
      <w:pPr>
        <w:pStyle w:val="ConsPlusNormal"/>
        <w:ind w:firstLine="540"/>
        <w:jc w:val="both"/>
      </w:pPr>
      <w:r>
        <w:t>где Н - сумма налога, подлежащего удержанию;</w:t>
      </w:r>
    </w:p>
    <w:p w:rsidR="00BC6C53" w:rsidRDefault="00BC6C53">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BC6C53" w:rsidRDefault="00BC6C53">
      <w:pPr>
        <w:pStyle w:val="ConsPlusNormal"/>
        <w:spacing w:before="220"/>
        <w:ind w:firstLine="540"/>
        <w:jc w:val="both"/>
      </w:pPr>
      <w:r>
        <w:t>С</w:t>
      </w:r>
      <w:r>
        <w:rPr>
          <w:vertAlign w:val="subscript"/>
        </w:rPr>
        <w:t>Н</w:t>
      </w:r>
      <w:r>
        <w:t xml:space="preserve"> - налоговая ставка, установленная </w:t>
      </w:r>
      <w:hyperlink w:anchor="Par13252" w:history="1">
        <w:r>
          <w:rPr>
            <w:color w:val="0000FF"/>
          </w:rPr>
          <w:t>подпунктами 1</w:t>
        </w:r>
      </w:hyperlink>
      <w:r>
        <w:t xml:space="preserve"> - </w:t>
      </w:r>
      <w:hyperlink w:anchor="Par13294" w:history="1">
        <w:r>
          <w:rPr>
            <w:color w:val="0000FF"/>
          </w:rPr>
          <w:t>2.1 пункта 3 статьи 284</w:t>
        </w:r>
      </w:hyperlink>
      <w:r>
        <w:t xml:space="preserve"> настоящего Кодекса;</w:t>
      </w:r>
    </w:p>
    <w:p w:rsidR="00BC6C53" w:rsidRDefault="00BC6C53">
      <w:pPr>
        <w:pStyle w:val="ConsPlusNormal"/>
        <w:jc w:val="both"/>
      </w:pPr>
      <w:r>
        <w:t xml:space="preserve">(в ред. Федерального </w:t>
      </w:r>
      <w:hyperlink r:id="rId7795" w:history="1">
        <w:r>
          <w:rPr>
            <w:color w:val="0000FF"/>
          </w:rPr>
          <w:t>закона</w:t>
        </w:r>
      </w:hyperlink>
      <w:r>
        <w:t xml:space="preserve"> от 26.03.2022 N 66-ФЗ)</w:t>
      </w:r>
    </w:p>
    <w:p w:rsidR="00BC6C53" w:rsidRDefault="00BC6C53">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BC6C53" w:rsidRDefault="00BC6C53">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w:t>
      </w:r>
      <w:r>
        <w:lastRenderedPageBreak/>
        <w:t xml:space="preserve">(налоговом) периоде и предыдущих отчетных (налоговых) периодах (за исключением дивидендов, указанных в </w:t>
      </w:r>
      <w:hyperlink w:anchor="Par13252" w:history="1">
        <w:r>
          <w:rPr>
            <w:color w:val="0000FF"/>
          </w:rPr>
          <w:t>подпунктах 1</w:t>
        </w:r>
      </w:hyperlink>
      <w:r>
        <w:t xml:space="preserve">, </w:t>
      </w:r>
      <w:hyperlink w:anchor="Par13258" w:history="1">
        <w:r>
          <w:rPr>
            <w:color w:val="0000FF"/>
          </w:rPr>
          <w:t>1.1</w:t>
        </w:r>
      </w:hyperlink>
      <w:r>
        <w:t xml:space="preserve"> и </w:t>
      </w:r>
      <w:hyperlink w:anchor="Par13294" w:history="1">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ar13252" w:history="1">
        <w:r>
          <w:rPr>
            <w:color w:val="0000FF"/>
          </w:rPr>
          <w:t>подпунктами 1</w:t>
        </w:r>
      </w:hyperlink>
      <w:r>
        <w:t xml:space="preserve">, </w:t>
      </w:r>
      <w:hyperlink w:anchor="Par13258" w:history="1">
        <w:r>
          <w:rPr>
            <w:color w:val="0000FF"/>
          </w:rPr>
          <w:t>1.1</w:t>
        </w:r>
      </w:hyperlink>
      <w:r>
        <w:t xml:space="preserve"> и </w:t>
      </w:r>
      <w:hyperlink w:anchor="Par13294" w:history="1">
        <w:r>
          <w:rPr>
            <w:color w:val="0000FF"/>
          </w:rPr>
          <w:t>2.1 пункта 3 статьи 284</w:t>
        </w:r>
      </w:hyperlink>
      <w:r>
        <w:t xml:space="preserve"> настоящего Кодекса, дивидендов, указанных в </w:t>
      </w:r>
      <w:hyperlink w:anchor="Par10233" w:history="1">
        <w:r>
          <w:rPr>
            <w:color w:val="0000FF"/>
          </w:rPr>
          <w:t>подпункте 50.1 пункта 1 статьи 251</w:t>
        </w:r>
      </w:hyperlink>
      <w:r>
        <w:t xml:space="preserve"> настоящего Кодекса, а также дивидендов, к которым в соответствии с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ar13292" w:history="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ar6982" w:history="1">
        <w:r>
          <w:rPr>
            <w:color w:val="0000FF"/>
          </w:rPr>
          <w:t>пунктом 3.1 статьи 214</w:t>
        </w:r>
      </w:hyperlink>
      <w:r>
        <w:t xml:space="preserve"> настоящего Кодекса.</w:t>
      </w:r>
    </w:p>
    <w:p w:rsidR="00BC6C53" w:rsidRDefault="00BC6C53">
      <w:pPr>
        <w:pStyle w:val="ConsPlusNormal"/>
        <w:jc w:val="both"/>
      </w:pPr>
      <w:r>
        <w:t xml:space="preserve">(в ред. Федеральных законов от 23.11.2020 </w:t>
      </w:r>
      <w:hyperlink r:id="rId7796" w:history="1">
        <w:r>
          <w:rPr>
            <w:color w:val="0000FF"/>
          </w:rPr>
          <w:t>N 374-ФЗ</w:t>
        </w:r>
      </w:hyperlink>
      <w:r>
        <w:t xml:space="preserve">, от 17.02.2021 </w:t>
      </w:r>
      <w:hyperlink r:id="rId7797" w:history="1">
        <w:r>
          <w:rPr>
            <w:color w:val="0000FF"/>
          </w:rPr>
          <w:t>N 8-ФЗ</w:t>
        </w:r>
      </w:hyperlink>
      <w:r>
        <w:t xml:space="preserve">, от 26.03.2022 </w:t>
      </w:r>
      <w:hyperlink r:id="rId7798" w:history="1">
        <w:r>
          <w:rPr>
            <w:color w:val="0000FF"/>
          </w:rPr>
          <w:t>N 66-ФЗ</w:t>
        </w:r>
      </w:hyperlink>
      <w:r>
        <w:t>)</w:t>
      </w:r>
    </w:p>
    <w:p w:rsidR="00BC6C53" w:rsidRDefault="00BC6C53">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ar12320" w:history="1">
        <w:r>
          <w:rPr>
            <w:color w:val="0000FF"/>
          </w:rPr>
          <w:t>пунктами 5.1</w:t>
        </w:r>
      </w:hyperlink>
      <w:r>
        <w:t xml:space="preserve"> и (или) </w:t>
      </w:r>
      <w:hyperlink w:anchor="Par12326" w:history="1">
        <w:r>
          <w:rPr>
            <w:color w:val="0000FF"/>
          </w:rPr>
          <w:t>5.2</w:t>
        </w:r>
      </w:hyperlink>
      <w:r>
        <w:t xml:space="preserve"> настоящей статьи.</w:t>
      </w:r>
    </w:p>
    <w:p w:rsidR="00BC6C53" w:rsidRDefault="00BC6C53">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BC6C53" w:rsidRDefault="00BC6C53">
      <w:pPr>
        <w:pStyle w:val="ConsPlusNormal"/>
        <w:jc w:val="both"/>
      </w:pPr>
      <w:r>
        <w:t xml:space="preserve">(п. 5 в ред. Федерального </w:t>
      </w:r>
      <w:hyperlink r:id="rId7799" w:history="1">
        <w:r>
          <w:rPr>
            <w:color w:val="0000FF"/>
          </w:rPr>
          <w:t>закона</w:t>
        </w:r>
      </w:hyperlink>
      <w:r>
        <w:t xml:space="preserve"> от 28.11.2015 N 326-ФЗ)</w:t>
      </w:r>
    </w:p>
    <w:p w:rsidR="00BC6C53" w:rsidRDefault="00BC6C53">
      <w:pPr>
        <w:pStyle w:val="ConsPlusNormal"/>
        <w:spacing w:before="220"/>
        <w:ind w:firstLine="540"/>
        <w:jc w:val="both"/>
      </w:pPr>
      <w:bookmarkStart w:id="1556" w:name="Par12320"/>
      <w:bookmarkEnd w:id="1556"/>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ar12306"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BC6C53" w:rsidRDefault="00BC6C53">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800" w:history="1">
        <w:r>
          <w:rPr>
            <w:color w:val="0000FF"/>
          </w:rPr>
          <w:t>законом</w:t>
        </w:r>
      </w:hyperlink>
      <w:r>
        <w:t xml:space="preserve"> от 6 апреля 2011 года N 63-ФЗ "Об электронной подписи";</w:t>
      </w:r>
    </w:p>
    <w:p w:rsidR="00BC6C53" w:rsidRDefault="00BC6C53">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BC6C53" w:rsidRDefault="00BC6C53">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BC6C53" w:rsidRDefault="00BC6C53">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BC6C53" w:rsidRDefault="00BC6C53">
      <w:pPr>
        <w:pStyle w:val="ConsPlusNormal"/>
        <w:jc w:val="both"/>
      </w:pPr>
      <w:r>
        <w:t xml:space="preserve">(п. 5.1 введен Федеральным </w:t>
      </w:r>
      <w:hyperlink r:id="rId7801" w:history="1">
        <w:r>
          <w:rPr>
            <w:color w:val="0000FF"/>
          </w:rPr>
          <w:t>законом</w:t>
        </w:r>
      </w:hyperlink>
      <w:r>
        <w:t xml:space="preserve"> от 28.11.2015 N 326-ФЗ)</w:t>
      </w:r>
    </w:p>
    <w:p w:rsidR="00BC6C53" w:rsidRDefault="00BC6C53">
      <w:pPr>
        <w:pStyle w:val="ConsPlusNormal"/>
        <w:spacing w:before="220"/>
        <w:ind w:firstLine="540"/>
        <w:jc w:val="both"/>
      </w:pPr>
      <w:bookmarkStart w:id="1557" w:name="Par12326"/>
      <w:bookmarkEnd w:id="1557"/>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ar12306"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BC6C53" w:rsidRDefault="00BC6C53">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802" w:history="1">
        <w:r>
          <w:rPr>
            <w:color w:val="0000FF"/>
          </w:rPr>
          <w:t>законом</w:t>
        </w:r>
      </w:hyperlink>
      <w:r>
        <w:t xml:space="preserve"> от 6 апреля 2011 года N 63-ФЗ "Об электронной подписи";</w:t>
      </w:r>
    </w:p>
    <w:p w:rsidR="00BC6C53" w:rsidRDefault="00BC6C53">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BC6C53" w:rsidRDefault="00BC6C53">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w:t>
      </w:r>
      <w:r>
        <w:lastRenderedPageBreak/>
        <w:t>организации, выплачивающей доход в виде дивидендов;</w:t>
      </w:r>
    </w:p>
    <w:p w:rsidR="00BC6C53" w:rsidRDefault="00BC6C53">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BC6C53" w:rsidRDefault="00BC6C53">
      <w:pPr>
        <w:pStyle w:val="ConsPlusNormal"/>
        <w:jc w:val="both"/>
      </w:pPr>
      <w:r>
        <w:t xml:space="preserve">(п. 5.2 введен Федеральным </w:t>
      </w:r>
      <w:hyperlink r:id="rId7803" w:history="1">
        <w:r>
          <w:rPr>
            <w:color w:val="0000FF"/>
          </w:rPr>
          <w:t>законом</w:t>
        </w:r>
      </w:hyperlink>
      <w:r>
        <w:t xml:space="preserve"> от 28.11.2015 N 326-ФЗ)</w:t>
      </w:r>
    </w:p>
    <w:p w:rsidR="00BC6C53" w:rsidRDefault="00BC6C53">
      <w:pPr>
        <w:pStyle w:val="ConsPlusNormal"/>
        <w:spacing w:before="220"/>
        <w:ind w:firstLine="540"/>
        <w:jc w:val="both"/>
      </w:pPr>
      <w:bookmarkStart w:id="1558" w:name="Par12332"/>
      <w:bookmarkEnd w:id="1558"/>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ar13270" w:history="1">
        <w:r>
          <w:rPr>
            <w:color w:val="0000FF"/>
          </w:rPr>
          <w:t>подпунктами 1.2</w:t>
        </w:r>
      </w:hyperlink>
      <w:r>
        <w:t xml:space="preserve">, </w:t>
      </w:r>
      <w:hyperlink w:anchor="Par13279" w:history="1">
        <w:r>
          <w:rPr>
            <w:color w:val="0000FF"/>
          </w:rPr>
          <w:t>1.3</w:t>
        </w:r>
      </w:hyperlink>
      <w:r>
        <w:t xml:space="preserve"> и </w:t>
      </w:r>
      <w:hyperlink w:anchor="Par13300" w:history="1">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BC6C53" w:rsidRDefault="00BC6C53">
      <w:pPr>
        <w:pStyle w:val="ConsPlusNormal"/>
        <w:jc w:val="both"/>
      </w:pPr>
      <w:r>
        <w:t xml:space="preserve">(в ред. Федеральных законов от 17.02.2021 </w:t>
      </w:r>
      <w:hyperlink r:id="rId7804" w:history="1">
        <w:r>
          <w:rPr>
            <w:color w:val="0000FF"/>
          </w:rPr>
          <w:t>N 8-ФЗ</w:t>
        </w:r>
      </w:hyperlink>
      <w:r>
        <w:t xml:space="preserve">, от 26.03.2022 </w:t>
      </w:r>
      <w:hyperlink r:id="rId7805" w:history="1">
        <w:r>
          <w:rPr>
            <w:color w:val="0000FF"/>
          </w:rPr>
          <w:t>N 66-ФЗ</w:t>
        </w:r>
      </w:hyperlink>
      <w:r>
        <w:t>)</w:t>
      </w:r>
    </w:p>
    <w:p w:rsidR="00BC6C53" w:rsidRDefault="00BC6C53">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ar12306" w:history="1">
        <w:r>
          <w:rPr>
            <w:color w:val="0000FF"/>
          </w:rPr>
          <w:t>пункта 5</w:t>
        </w:r>
      </w:hyperlink>
      <w:r>
        <w:t xml:space="preserve"> настоящей статьи.</w:t>
      </w:r>
    </w:p>
    <w:p w:rsidR="00BC6C53" w:rsidRDefault="00BC6C53">
      <w:pPr>
        <w:pStyle w:val="ConsPlusNormal"/>
        <w:jc w:val="both"/>
      </w:pPr>
      <w:r>
        <w:t xml:space="preserve">(абзац введен Федеральным </w:t>
      </w:r>
      <w:hyperlink r:id="rId7806" w:history="1">
        <w:r>
          <w:rPr>
            <w:color w:val="0000FF"/>
          </w:rPr>
          <w:t>законом</w:t>
        </w:r>
      </w:hyperlink>
      <w:r>
        <w:t xml:space="preserve"> от 28.11.2015 N 326-ФЗ; в ред. Федерального </w:t>
      </w:r>
      <w:hyperlink r:id="rId7807" w:history="1">
        <w:r>
          <w:rPr>
            <w:color w:val="0000FF"/>
          </w:rPr>
          <w:t>закона</w:t>
        </w:r>
      </w:hyperlink>
      <w:r>
        <w:t xml:space="preserve"> от 17.02.2021 N 8-ФЗ)</w:t>
      </w:r>
    </w:p>
    <w:p w:rsidR="00BC6C53" w:rsidRDefault="00BC6C53">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BC6C53" w:rsidRDefault="00BC6C53">
      <w:pPr>
        <w:pStyle w:val="ConsPlusNormal"/>
        <w:spacing w:before="220"/>
        <w:ind w:firstLine="540"/>
        <w:jc w:val="both"/>
      </w:pPr>
      <w:bookmarkStart w:id="1559" w:name="Par12337"/>
      <w:bookmarkEnd w:id="1559"/>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808"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BC6C53" w:rsidRDefault="00BC6C53">
      <w:pPr>
        <w:pStyle w:val="ConsPlusNormal"/>
        <w:spacing w:before="220"/>
        <w:ind w:firstLine="540"/>
        <w:jc w:val="both"/>
      </w:pPr>
      <w:r>
        <w:t>лицевом счете владельца;</w:t>
      </w:r>
    </w:p>
    <w:p w:rsidR="00BC6C53" w:rsidRDefault="00BC6C53">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BC6C53" w:rsidRDefault="00BC6C53">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BC6C53" w:rsidRDefault="00BC6C53">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BC6C53" w:rsidRDefault="00BC6C53">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809" w:history="1">
        <w:r>
          <w:rPr>
            <w:color w:val="0000FF"/>
          </w:rPr>
          <w:t>законом</w:t>
        </w:r>
      </w:hyperlink>
      <w:r>
        <w:t xml:space="preserve"> от 3 августа 2018 года N 290-ФЗ "О международных компаниях и международных фондах";</w:t>
      </w:r>
    </w:p>
    <w:p w:rsidR="00BC6C53" w:rsidRDefault="00BC6C53">
      <w:pPr>
        <w:pStyle w:val="ConsPlusNormal"/>
        <w:jc w:val="both"/>
      </w:pPr>
      <w:r>
        <w:t xml:space="preserve">(абзац введен Федеральным </w:t>
      </w:r>
      <w:hyperlink r:id="rId7810" w:history="1">
        <w:r>
          <w:rPr>
            <w:color w:val="0000FF"/>
          </w:rPr>
          <w:t>законом</w:t>
        </w:r>
      </w:hyperlink>
      <w:r>
        <w:t xml:space="preserve"> от 25.12.2018 N 490-ФЗ; в ред. Федерального </w:t>
      </w:r>
      <w:hyperlink r:id="rId7811" w:history="1">
        <w:r>
          <w:rPr>
            <w:color w:val="0000FF"/>
          </w:rPr>
          <w:t>закона</w:t>
        </w:r>
      </w:hyperlink>
      <w:r>
        <w:t xml:space="preserve"> от 26.03.2022 N 66-ФЗ)</w:t>
      </w:r>
    </w:p>
    <w:p w:rsidR="00BC6C53" w:rsidRDefault="00BC6C53">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BC6C53" w:rsidRDefault="00BC6C53">
      <w:pPr>
        <w:pStyle w:val="ConsPlusNormal"/>
        <w:spacing w:before="220"/>
        <w:ind w:firstLine="540"/>
        <w:jc w:val="both"/>
      </w:pPr>
      <w:r>
        <w:t xml:space="preserve">3) депозитарий, осуществляющий выплату доходов в виде дивидендов по акциям, </w:t>
      </w:r>
      <w:r>
        <w:lastRenderedPageBreak/>
        <w:t xml:space="preserve">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ar12355" w:history="1">
        <w:r>
          <w:rPr>
            <w:color w:val="0000FF"/>
          </w:rPr>
          <w:t>подпунктом 4</w:t>
        </w:r>
      </w:hyperlink>
      <w:r>
        <w:t xml:space="preserve"> настоящего пункта):</w:t>
      </w:r>
    </w:p>
    <w:p w:rsidR="00BC6C53" w:rsidRDefault="00BC6C53">
      <w:pPr>
        <w:pStyle w:val="ConsPlusNormal"/>
        <w:jc w:val="both"/>
      </w:pPr>
      <w:r>
        <w:t xml:space="preserve">(в ред. Федерального </w:t>
      </w:r>
      <w:hyperlink r:id="rId7812" w:history="1">
        <w:r>
          <w:rPr>
            <w:color w:val="0000FF"/>
          </w:rPr>
          <w:t>закона</w:t>
        </w:r>
      </w:hyperlink>
      <w:r>
        <w:t xml:space="preserve"> от 25.12.2018 N 493-ФЗ)</w:t>
      </w:r>
    </w:p>
    <w:p w:rsidR="00BC6C53" w:rsidRDefault="00BC6C53">
      <w:pPr>
        <w:pStyle w:val="ConsPlusNormal"/>
        <w:spacing w:before="220"/>
        <w:ind w:firstLine="540"/>
        <w:jc w:val="both"/>
      </w:pPr>
      <w:r>
        <w:t>счете депо владельца этих ценных бумаг, в том числе торговом счете депо владельца;</w:t>
      </w:r>
    </w:p>
    <w:p w:rsidR="00BC6C53" w:rsidRDefault="00BC6C53">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BC6C53" w:rsidRDefault="00BC6C53">
      <w:pPr>
        <w:pStyle w:val="ConsPlusNormal"/>
        <w:spacing w:before="220"/>
        <w:ind w:firstLine="540"/>
        <w:jc w:val="both"/>
      </w:pPr>
      <w:bookmarkStart w:id="1560" w:name="Par12349"/>
      <w:bookmarkEnd w:id="1560"/>
      <w:r>
        <w:t>счете депо иностранного номинального держателя;</w:t>
      </w:r>
    </w:p>
    <w:p w:rsidR="00BC6C53" w:rsidRDefault="00BC6C53">
      <w:pPr>
        <w:pStyle w:val="ConsPlusNormal"/>
        <w:spacing w:before="220"/>
        <w:ind w:firstLine="540"/>
        <w:jc w:val="both"/>
      </w:pPr>
      <w:bookmarkStart w:id="1561" w:name="Par12350"/>
      <w:bookmarkEnd w:id="1561"/>
      <w:r>
        <w:t>счете депо иностранного уполномоченного держателя;</w:t>
      </w:r>
    </w:p>
    <w:p w:rsidR="00BC6C53" w:rsidRDefault="00BC6C53">
      <w:pPr>
        <w:pStyle w:val="ConsPlusNormal"/>
        <w:spacing w:before="220"/>
        <w:ind w:firstLine="540"/>
        <w:jc w:val="both"/>
      </w:pPr>
      <w:bookmarkStart w:id="1562" w:name="Par12351"/>
      <w:bookmarkEnd w:id="1562"/>
      <w:r>
        <w:t>счете депо депозитарных программ;</w:t>
      </w:r>
    </w:p>
    <w:p w:rsidR="00BC6C53" w:rsidRDefault="00BC6C53">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BC6C53" w:rsidRDefault="00BC6C53">
      <w:pPr>
        <w:pStyle w:val="ConsPlusNormal"/>
        <w:spacing w:before="220"/>
        <w:ind w:firstLine="540"/>
        <w:jc w:val="both"/>
      </w:pPr>
      <w:r>
        <w:t xml:space="preserve">субсчете депо, открытом в депозитарии в соответствии с Федеральным </w:t>
      </w:r>
      <w:hyperlink r:id="rId781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BC6C53" w:rsidRDefault="00BC6C53">
      <w:pPr>
        <w:pStyle w:val="ConsPlusNormal"/>
        <w:spacing w:before="220"/>
        <w:ind w:firstLine="540"/>
        <w:jc w:val="both"/>
      </w:pPr>
      <w:r>
        <w:t xml:space="preserve">субсчете депо, открытом в соответствии с Федеральным </w:t>
      </w:r>
      <w:hyperlink r:id="rId7814" w:history="1">
        <w:r>
          <w:rPr>
            <w:color w:val="0000FF"/>
          </w:rPr>
          <w:t>законом</w:t>
        </w:r>
      </w:hyperlink>
      <w:r>
        <w:t xml:space="preserve"> от 29 ноября 2001 года N 156-ФЗ "Об инвестиционных фондах";</w:t>
      </w:r>
    </w:p>
    <w:p w:rsidR="00BC6C53" w:rsidRDefault="00BC6C53">
      <w:pPr>
        <w:pStyle w:val="ConsPlusNormal"/>
        <w:spacing w:before="220"/>
        <w:ind w:firstLine="540"/>
        <w:jc w:val="both"/>
      </w:pPr>
      <w:bookmarkStart w:id="1563" w:name="Par12355"/>
      <w:bookmarkEnd w:id="1563"/>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ar15417" w:history="1">
        <w:r>
          <w:rPr>
            <w:color w:val="0000FF"/>
          </w:rPr>
          <w:t>пунктом 1.6 статьи 312</w:t>
        </w:r>
      </w:hyperlink>
      <w:r>
        <w:t xml:space="preserve"> настоящего Кодекса.</w:t>
      </w:r>
    </w:p>
    <w:p w:rsidR="00BC6C53" w:rsidRDefault="00BC6C53">
      <w:pPr>
        <w:pStyle w:val="ConsPlusNormal"/>
        <w:jc w:val="both"/>
      </w:pPr>
      <w:r>
        <w:t xml:space="preserve">(пп. 4 введен Федеральным </w:t>
      </w:r>
      <w:hyperlink r:id="rId7815" w:history="1">
        <w:r>
          <w:rPr>
            <w:color w:val="0000FF"/>
          </w:rPr>
          <w:t>законом</w:t>
        </w:r>
      </w:hyperlink>
      <w:r>
        <w:t xml:space="preserve"> от 25.12.2018 N 493-ФЗ)</w:t>
      </w:r>
    </w:p>
    <w:p w:rsidR="00BC6C53" w:rsidRDefault="00BC6C53">
      <w:pPr>
        <w:pStyle w:val="ConsPlusNormal"/>
        <w:jc w:val="both"/>
      </w:pPr>
      <w:r>
        <w:t xml:space="preserve">(п. 7 в ред. Федерального </w:t>
      </w:r>
      <w:hyperlink r:id="rId7816" w:history="1">
        <w:r>
          <w:rPr>
            <w:color w:val="0000FF"/>
          </w:rPr>
          <w:t>закона</w:t>
        </w:r>
      </w:hyperlink>
      <w:r>
        <w:t xml:space="preserve"> от 28.11.2015 N 326-ФЗ)</w:t>
      </w:r>
    </w:p>
    <w:p w:rsidR="00BC6C53" w:rsidRDefault="00BC6C53">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BC6C53" w:rsidRDefault="00BC6C53">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BC6C53" w:rsidRDefault="00BC6C53">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BC6C53" w:rsidRDefault="00BC6C53">
      <w:pPr>
        <w:pStyle w:val="ConsPlusNormal"/>
        <w:spacing w:before="220"/>
        <w:ind w:firstLine="540"/>
        <w:jc w:val="both"/>
      </w:pPr>
      <w:r>
        <w:t xml:space="preserve">10. Налог с доходов по ценным бумагам, учитываемым по счетам, указанным в </w:t>
      </w:r>
      <w:hyperlink w:anchor="Par12349" w:history="1">
        <w:r>
          <w:rPr>
            <w:color w:val="0000FF"/>
          </w:rPr>
          <w:t>абзацах четвертом</w:t>
        </w:r>
      </w:hyperlink>
      <w:r>
        <w:t xml:space="preserve">, </w:t>
      </w:r>
      <w:hyperlink w:anchor="Par12350" w:history="1">
        <w:r>
          <w:rPr>
            <w:color w:val="0000FF"/>
          </w:rPr>
          <w:t>пятом</w:t>
        </w:r>
      </w:hyperlink>
      <w:r>
        <w:t xml:space="preserve"> и </w:t>
      </w:r>
      <w:hyperlink w:anchor="Par1235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ar7485" w:history="1">
        <w:r>
          <w:rPr>
            <w:color w:val="0000FF"/>
          </w:rPr>
          <w:t>статьями 214.6</w:t>
        </w:r>
      </w:hyperlink>
      <w:r>
        <w:t xml:space="preserve"> и </w:t>
      </w:r>
      <w:hyperlink w:anchor="Par15285" w:history="1">
        <w:r>
          <w:rPr>
            <w:color w:val="0000FF"/>
          </w:rPr>
          <w:t>310.1</w:t>
        </w:r>
      </w:hyperlink>
      <w:r>
        <w:t xml:space="preserve"> настоящего Кодекса.</w:t>
      </w:r>
    </w:p>
    <w:p w:rsidR="00BC6C53" w:rsidRDefault="00BC6C53">
      <w:pPr>
        <w:pStyle w:val="ConsPlusNormal"/>
        <w:jc w:val="both"/>
      </w:pPr>
      <w:r>
        <w:t xml:space="preserve">(п. 10 в ред. Федерального </w:t>
      </w:r>
      <w:hyperlink r:id="rId7817" w:history="1">
        <w:r>
          <w:rPr>
            <w:color w:val="0000FF"/>
          </w:rPr>
          <w:t>закона</w:t>
        </w:r>
      </w:hyperlink>
      <w:r>
        <w:t xml:space="preserve"> от 28.11.2015 N 326-ФЗ)</w:t>
      </w:r>
    </w:p>
    <w:p w:rsidR="00BC6C53" w:rsidRDefault="00BC6C53">
      <w:pPr>
        <w:pStyle w:val="ConsPlusNormal"/>
        <w:jc w:val="both"/>
      </w:pPr>
    </w:p>
    <w:p w:rsidR="00BC6C53" w:rsidRDefault="00BC6C53">
      <w:pPr>
        <w:pStyle w:val="ConsPlusNormal"/>
        <w:ind w:firstLine="540"/>
        <w:jc w:val="both"/>
        <w:outlineLvl w:val="2"/>
        <w:rPr>
          <w:b/>
          <w:bCs/>
        </w:rPr>
      </w:pPr>
      <w:bookmarkStart w:id="1564" w:name="Par12364"/>
      <w:bookmarkEnd w:id="1564"/>
      <w:r>
        <w:rPr>
          <w:b/>
          <w:bCs/>
        </w:rPr>
        <w:t xml:space="preserve">Статья 275.1. Особенности определения налоговой базы налогоплательщиками, </w:t>
      </w:r>
      <w:r>
        <w:rPr>
          <w:b/>
          <w:bCs/>
        </w:rPr>
        <w:lastRenderedPageBreak/>
        <w:t>осуществляющими деятельность, связанную с использованием объектов обслуживающих производств и хозяйств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818" w:history="1">
        <w:r>
          <w:rPr>
            <w:color w:val="0000FF"/>
          </w:rPr>
          <w:t>законом</w:t>
        </w:r>
      </w:hyperlink>
      <w:r>
        <w:t xml:space="preserve"> от 29.05.2002 N 57-ФЗ)</w:t>
      </w:r>
    </w:p>
    <w:p w:rsidR="00BC6C53" w:rsidRDefault="00BC6C53">
      <w:pPr>
        <w:pStyle w:val="ConsPlusNormal"/>
        <w:jc w:val="both"/>
      </w:pPr>
    </w:p>
    <w:p w:rsidR="00BC6C53" w:rsidRDefault="00BC6C53">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BC6C53" w:rsidRDefault="00BC6C53">
      <w:pPr>
        <w:pStyle w:val="ConsPlusNormal"/>
        <w:jc w:val="both"/>
      </w:pPr>
      <w:r>
        <w:t xml:space="preserve">(в ред. Федерального </w:t>
      </w:r>
      <w:hyperlink r:id="rId7819" w:history="1">
        <w:r>
          <w:rPr>
            <w:color w:val="0000FF"/>
          </w:rPr>
          <w:t>закона</w:t>
        </w:r>
      </w:hyperlink>
      <w:r>
        <w:t xml:space="preserve"> от 06.06.2005 N 58-ФЗ)</w:t>
      </w:r>
    </w:p>
    <w:p w:rsidR="00BC6C53" w:rsidRDefault="00BC6C53">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BC6C53" w:rsidRDefault="00BC6C53">
      <w:pPr>
        <w:pStyle w:val="ConsPlusNormal"/>
        <w:jc w:val="both"/>
      </w:pPr>
      <w:r>
        <w:t xml:space="preserve">(в ред. Федерального </w:t>
      </w:r>
      <w:hyperlink r:id="rId7820" w:history="1">
        <w:r>
          <w:rPr>
            <w:color w:val="0000FF"/>
          </w:rPr>
          <w:t>закона</w:t>
        </w:r>
      </w:hyperlink>
      <w:r>
        <w:t xml:space="preserve"> от 06.06.2005 N 58-ФЗ)</w:t>
      </w:r>
    </w:p>
    <w:p w:rsidR="00BC6C53" w:rsidRDefault="00BC6C53">
      <w:pPr>
        <w:pStyle w:val="ConsPlusNormal"/>
        <w:spacing w:before="220"/>
        <w:ind w:firstLine="540"/>
        <w:jc w:val="both"/>
      </w:pPr>
      <w:bookmarkStart w:id="1565" w:name="Par12372"/>
      <w:bookmarkEnd w:id="156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BC6C53" w:rsidRDefault="00BC6C53">
      <w:pPr>
        <w:pStyle w:val="ConsPlusNormal"/>
        <w:spacing w:before="220"/>
        <w:ind w:firstLine="540"/>
        <w:jc w:val="both"/>
      </w:pPr>
      <w:bookmarkStart w:id="1566" w:name="Par12373"/>
      <w:bookmarkEnd w:id="156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BC6C53" w:rsidRDefault="00BC6C53">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BC6C53" w:rsidRDefault="00BC6C53">
      <w:pPr>
        <w:pStyle w:val="ConsPlusNormal"/>
        <w:jc w:val="both"/>
      </w:pPr>
      <w:r>
        <w:t xml:space="preserve">(в ред. Федерального </w:t>
      </w:r>
      <w:hyperlink r:id="rId7821" w:history="1">
        <w:r>
          <w:rPr>
            <w:color w:val="0000FF"/>
          </w:rPr>
          <w:t>закона</w:t>
        </w:r>
      </w:hyperlink>
      <w:r>
        <w:t xml:space="preserve"> от 06.06.2005 N 58-ФЗ)</w:t>
      </w:r>
    </w:p>
    <w:p w:rsidR="00BC6C53" w:rsidRDefault="00BC6C53">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BC6C53" w:rsidRDefault="00BC6C53">
      <w:pPr>
        <w:pStyle w:val="ConsPlusNormal"/>
        <w:jc w:val="both"/>
      </w:pPr>
      <w:r>
        <w:t xml:space="preserve">(в ред. Федерального </w:t>
      </w:r>
      <w:hyperlink r:id="rId7822" w:history="1">
        <w:r>
          <w:rPr>
            <w:color w:val="0000FF"/>
          </w:rPr>
          <w:t>закона</w:t>
        </w:r>
      </w:hyperlink>
      <w:r>
        <w:t xml:space="preserve"> от 06.06.2005 N 58-ФЗ)</w:t>
      </w:r>
    </w:p>
    <w:p w:rsidR="00BC6C53" w:rsidRDefault="00BC6C53">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BC6C53" w:rsidRDefault="00BC6C53">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BC6C53" w:rsidRDefault="00BC6C53">
      <w:pPr>
        <w:pStyle w:val="ConsPlusNormal"/>
        <w:jc w:val="both"/>
      </w:pPr>
      <w:r>
        <w:t xml:space="preserve">(в ред. Федерального </w:t>
      </w:r>
      <w:hyperlink r:id="rId7823" w:history="1">
        <w:r>
          <w:rPr>
            <w:color w:val="0000FF"/>
          </w:rPr>
          <w:t>закона</w:t>
        </w:r>
      </w:hyperlink>
      <w:r>
        <w:t xml:space="preserve"> от 06.06.2005 N 58-ФЗ)</w:t>
      </w:r>
    </w:p>
    <w:p w:rsidR="00BC6C53" w:rsidRDefault="00BC6C53">
      <w:pPr>
        <w:pStyle w:val="ConsPlusNormal"/>
        <w:spacing w:before="220"/>
        <w:ind w:firstLine="540"/>
        <w:jc w:val="both"/>
      </w:pPr>
      <w:r>
        <w:t xml:space="preserve">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w:t>
      </w:r>
      <w:r>
        <w:lastRenderedPageBreak/>
        <w:t>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BC6C53" w:rsidRDefault="00BC6C53">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12372" w:history="1">
        <w:r>
          <w:rPr>
            <w:color w:val="0000FF"/>
          </w:rPr>
          <w:t>частях третьей</w:t>
        </w:r>
      </w:hyperlink>
      <w:r>
        <w:t xml:space="preserve"> и </w:t>
      </w:r>
      <w:hyperlink w:anchor="Par1237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BC6C53" w:rsidRDefault="00BC6C53">
      <w:pPr>
        <w:pStyle w:val="ConsPlusNormal"/>
        <w:jc w:val="both"/>
      </w:pPr>
      <w:r>
        <w:t xml:space="preserve">(часть седьмая в ред. Федерального </w:t>
      </w:r>
      <w:hyperlink r:id="rId7824" w:history="1">
        <w:r>
          <w:rPr>
            <w:color w:val="0000FF"/>
          </w:rPr>
          <w:t>закона</w:t>
        </w:r>
      </w:hyperlink>
      <w:r>
        <w:t xml:space="preserve"> от 27.07.2010 N 229-ФЗ)</w:t>
      </w:r>
    </w:p>
    <w:p w:rsidR="00BC6C53" w:rsidRDefault="00BC6C53">
      <w:pPr>
        <w:pStyle w:val="ConsPlusNormal"/>
        <w:spacing w:before="220"/>
        <w:ind w:firstLine="540"/>
        <w:jc w:val="both"/>
      </w:pPr>
      <w:r>
        <w:t xml:space="preserve">Части восьмая - девятая утратили силу с 1 января 2011 года. - Федеральный </w:t>
      </w:r>
      <w:hyperlink r:id="rId7825" w:history="1">
        <w:r>
          <w:rPr>
            <w:color w:val="0000FF"/>
          </w:rPr>
          <w:t>закон</w:t>
        </w:r>
      </w:hyperlink>
      <w:r>
        <w:t xml:space="preserve"> от 27.07.2010 N 229-ФЗ.</w:t>
      </w:r>
    </w:p>
    <w:p w:rsidR="00BC6C53" w:rsidRDefault="00BC6C53">
      <w:pPr>
        <w:pStyle w:val="ConsPlusNormal"/>
        <w:jc w:val="both"/>
      </w:pPr>
    </w:p>
    <w:p w:rsidR="00BC6C53" w:rsidRDefault="00BC6C53">
      <w:pPr>
        <w:pStyle w:val="ConsPlusNormal"/>
        <w:ind w:firstLine="540"/>
        <w:jc w:val="both"/>
        <w:outlineLvl w:val="2"/>
        <w:rPr>
          <w:b/>
          <w:bCs/>
        </w:rPr>
      </w:pPr>
      <w:bookmarkStart w:id="1567" w:name="Par12386"/>
      <w:bookmarkEnd w:id="1567"/>
      <w:r>
        <w:rPr>
          <w:b/>
          <w:bCs/>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826" w:history="1">
        <w:r>
          <w:rPr>
            <w:color w:val="0000FF"/>
          </w:rPr>
          <w:t>законом</w:t>
        </w:r>
      </w:hyperlink>
      <w:r>
        <w:t xml:space="preserve"> от 30.09.2013 N 268-ФЗ)</w:t>
      </w:r>
    </w:p>
    <w:p w:rsidR="00BC6C53" w:rsidRDefault="00BC6C53">
      <w:pPr>
        <w:pStyle w:val="ConsPlusNormal"/>
        <w:jc w:val="both"/>
      </w:pPr>
    </w:p>
    <w:p w:rsidR="00BC6C53" w:rsidRDefault="00BC6C53">
      <w:pPr>
        <w:pStyle w:val="ConsPlusNormal"/>
        <w:ind w:firstLine="540"/>
        <w:jc w:val="both"/>
      </w:pPr>
      <w:bookmarkStart w:id="1568" w:name="Par12390"/>
      <w:bookmarkEnd w:id="1568"/>
      <w:r>
        <w:t>1. Особенности определения налоговой базы, установленные настоящей статьей, применяются:</w:t>
      </w:r>
    </w:p>
    <w:p w:rsidR="00BC6C53" w:rsidRDefault="00BC6C53">
      <w:pPr>
        <w:pStyle w:val="ConsPlusNormal"/>
        <w:spacing w:before="220"/>
        <w:ind w:firstLine="540"/>
        <w:jc w:val="both"/>
      </w:pPr>
      <w:bookmarkStart w:id="1569" w:name="Par12391"/>
      <w:bookmarkEnd w:id="156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BC6C53" w:rsidRDefault="00BC6C53">
      <w:pPr>
        <w:pStyle w:val="ConsPlusNormal"/>
        <w:jc w:val="both"/>
      </w:pPr>
      <w:r>
        <w:t xml:space="preserve">(в ред. Федерального </w:t>
      </w:r>
      <w:hyperlink r:id="rId7827" w:history="1">
        <w:r>
          <w:rPr>
            <w:color w:val="0000FF"/>
          </w:rPr>
          <w:t>закона</w:t>
        </w:r>
      </w:hyperlink>
      <w:r>
        <w:t xml:space="preserve"> от 27.11.2017 N 335-ФЗ)</w:t>
      </w:r>
    </w:p>
    <w:p w:rsidR="00BC6C53" w:rsidRDefault="00BC6C53">
      <w:pPr>
        <w:pStyle w:val="ConsPlusNormal"/>
        <w:spacing w:before="220"/>
        <w:ind w:firstLine="540"/>
        <w:jc w:val="both"/>
      </w:pPr>
      <w:r>
        <w:t>2) операторами нового морского месторождения углеводородного сырья.</w:t>
      </w:r>
    </w:p>
    <w:p w:rsidR="00BC6C53" w:rsidRDefault="00BC6C53">
      <w:pPr>
        <w:pStyle w:val="ConsPlusNormal"/>
        <w:spacing w:before="220"/>
        <w:ind w:firstLine="540"/>
        <w:jc w:val="both"/>
      </w:pPr>
      <w:r>
        <w:t xml:space="preserve">2. Налогоплательщики, указанные в </w:t>
      </w:r>
      <w:hyperlink w:anchor="Par12390"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BC6C53" w:rsidRDefault="00BC6C53">
      <w:pPr>
        <w:pStyle w:val="ConsPlusNormal"/>
        <w:spacing w:before="220"/>
        <w:ind w:firstLine="540"/>
        <w:jc w:val="both"/>
      </w:pPr>
      <w:r>
        <w:t xml:space="preserve">В случае, если налогоплательщиком, указанным в </w:t>
      </w:r>
      <w:hyperlink w:anchor="Par12390"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BC6C53" w:rsidRDefault="00BC6C53">
      <w:pPr>
        <w:pStyle w:val="ConsPlusNormal"/>
        <w:spacing w:before="220"/>
        <w:ind w:firstLine="540"/>
        <w:jc w:val="both"/>
      </w:pPr>
      <w:r>
        <w:t xml:space="preserve">3. Налогоплательщики, не указанные в </w:t>
      </w:r>
      <w:hyperlink w:anchor="Par12390"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13048" w:history="1">
        <w:r>
          <w:rPr>
            <w:color w:val="0000FF"/>
          </w:rPr>
          <w:t>пунктом 1 статьи 284</w:t>
        </w:r>
      </w:hyperlink>
      <w:r>
        <w:t xml:space="preserve"> настоящего Кодекса.</w:t>
      </w:r>
    </w:p>
    <w:p w:rsidR="00BC6C53" w:rsidRDefault="00BC6C53">
      <w:pPr>
        <w:pStyle w:val="ConsPlusNormal"/>
        <w:spacing w:before="220"/>
        <w:ind w:firstLine="540"/>
        <w:jc w:val="both"/>
      </w:pPr>
      <w:r>
        <w:t xml:space="preserve">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w:t>
      </w:r>
      <w:r>
        <w:lastRenderedPageBreak/>
        <w:t>иных видов деятельности.</w:t>
      </w:r>
    </w:p>
    <w:p w:rsidR="00BC6C53" w:rsidRDefault="00BC6C53">
      <w:pPr>
        <w:pStyle w:val="ConsPlusNormal"/>
        <w:spacing w:before="220"/>
        <w:ind w:firstLine="540"/>
        <w:jc w:val="both"/>
      </w:pPr>
      <w:r>
        <w:t xml:space="preserve">5. В случае, если налогоплательщик, указанный в </w:t>
      </w:r>
      <w:hyperlink w:anchor="Par12390"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BC6C53" w:rsidRDefault="00BC6C53">
      <w:pPr>
        <w:pStyle w:val="ConsPlusNormal"/>
        <w:spacing w:before="220"/>
        <w:ind w:firstLine="540"/>
        <w:jc w:val="both"/>
      </w:pPr>
      <w:r>
        <w:t xml:space="preserve">6. Доходы налогоплательщика, указанного в </w:t>
      </w:r>
      <w:hyperlink w:anchor="Par12390"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4667" w:history="1">
        <w:r>
          <w:rPr>
            <w:color w:val="0000FF"/>
          </w:rPr>
          <w:t>статьи 299.3</w:t>
        </w:r>
      </w:hyperlink>
      <w:r>
        <w:t xml:space="preserve"> настоящего Кодекса.</w:t>
      </w:r>
    </w:p>
    <w:p w:rsidR="00BC6C53" w:rsidRDefault="00BC6C53">
      <w:pPr>
        <w:pStyle w:val="ConsPlusNormal"/>
        <w:spacing w:before="220"/>
        <w:ind w:firstLine="540"/>
        <w:jc w:val="both"/>
      </w:pPr>
      <w:r>
        <w:t xml:space="preserve">7. Расходы налогоплательщика, указанного в </w:t>
      </w:r>
      <w:hyperlink w:anchor="Par12390"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4687" w:history="1">
        <w:r>
          <w:rPr>
            <w:color w:val="0000FF"/>
          </w:rPr>
          <w:t>статьи 299.4</w:t>
        </w:r>
      </w:hyperlink>
      <w:r>
        <w:t xml:space="preserve"> настоящего Кодекса.</w:t>
      </w:r>
    </w:p>
    <w:p w:rsidR="00BC6C53" w:rsidRDefault="00BC6C53">
      <w:pPr>
        <w:pStyle w:val="ConsPlusNormal"/>
        <w:spacing w:before="220"/>
        <w:ind w:firstLine="540"/>
        <w:jc w:val="both"/>
      </w:pPr>
      <w:r>
        <w:t xml:space="preserve">8. В случае, если налогоплательщик, указанный в </w:t>
      </w:r>
      <w:hyperlink w:anchor="Par12390"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BC6C53" w:rsidRDefault="00BC6C53">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BC6C53" w:rsidRDefault="00BC6C53">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ar13048"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BC6C53" w:rsidRDefault="00BC6C53">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21882" w:history="1">
        <w:r>
          <w:rPr>
            <w:color w:val="0000FF"/>
          </w:rPr>
          <w:t>статьями 340</w:t>
        </w:r>
      </w:hyperlink>
      <w:r>
        <w:t xml:space="preserve"> и </w:t>
      </w:r>
      <w:hyperlink w:anchor="Par21958" w:history="1">
        <w:r>
          <w:rPr>
            <w:color w:val="0000FF"/>
          </w:rPr>
          <w:t>340.1</w:t>
        </w:r>
      </w:hyperlink>
      <w:r>
        <w:t xml:space="preserve"> настоящего Кодекса.</w:t>
      </w:r>
    </w:p>
    <w:p w:rsidR="00BC6C53" w:rsidRDefault="00BC6C53">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12390"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ar13010" w:history="1">
        <w:r>
          <w:rPr>
            <w:color w:val="0000FF"/>
          </w:rPr>
          <w:t>статьей 283</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828" w:history="1">
        <w:r>
          <w:rPr>
            <w:color w:val="0000FF"/>
          </w:rPr>
          <w:t>законом</w:t>
        </w:r>
      </w:hyperlink>
      <w:r>
        <w:t xml:space="preserve"> от 03.08.2018 N 294-ФЗ)</w:t>
      </w:r>
    </w:p>
    <w:p w:rsidR="00BC6C53" w:rsidRDefault="00BC6C53">
      <w:pPr>
        <w:pStyle w:val="ConsPlusNormal"/>
        <w:jc w:val="both"/>
      </w:pPr>
    </w:p>
    <w:p w:rsidR="00BC6C53" w:rsidRDefault="00BC6C53">
      <w:pPr>
        <w:pStyle w:val="ConsPlusNormal"/>
        <w:ind w:firstLine="540"/>
        <w:jc w:val="both"/>
      </w:pPr>
      <w:r>
        <w:t xml:space="preserve">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w:t>
      </w:r>
      <w:r>
        <w:lastRenderedPageBreak/>
        <w:t>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BC6C53" w:rsidRDefault="00BC6C53">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829"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830" w:history="1">
              <w:r>
                <w:rPr>
                  <w:color w:val="0000FF"/>
                </w:rPr>
                <w:t>N 294-ФЗ</w:t>
              </w:r>
            </w:hyperlink>
            <w:r>
              <w:rPr>
                <w:color w:val="392C69"/>
              </w:rPr>
              <w:t xml:space="preserve">, от 26.03.2022 </w:t>
            </w:r>
            <w:hyperlink r:id="rId7831" w:history="1">
              <w:r>
                <w:rPr>
                  <w:color w:val="0000FF"/>
                </w:rPr>
                <w:t>N 66-ФЗ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если иное не предусмотрено </w:t>
      </w:r>
      <w:hyperlink w:anchor="Par12420"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BC6C53" w:rsidRDefault="00BC6C53">
      <w:pPr>
        <w:pStyle w:val="ConsPlusNormal"/>
        <w:jc w:val="both"/>
      </w:pPr>
      <w:r>
        <w:t xml:space="preserve">(в ред. Федерального </w:t>
      </w:r>
      <w:hyperlink r:id="rId7832" w:history="1">
        <w:r>
          <w:rPr>
            <w:color w:val="0000FF"/>
          </w:rPr>
          <w:t>закона</w:t>
        </w:r>
      </w:hyperlink>
      <w:r>
        <w:t xml:space="preserve"> от 25.12.2018 N 490-ФЗ)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833" w:history="1">
              <w:r>
                <w:rPr>
                  <w:color w:val="0000FF"/>
                </w:rPr>
                <w:t>N 294-ФЗ</w:t>
              </w:r>
            </w:hyperlink>
            <w:r>
              <w:rPr>
                <w:color w:val="392C69"/>
              </w:rPr>
              <w:t xml:space="preserve">, от 26.03.2022 </w:t>
            </w:r>
            <w:hyperlink r:id="rId7834" w:history="1">
              <w:r>
                <w:rPr>
                  <w:color w:val="0000FF"/>
                </w:rPr>
                <w:t>N 66-ФЗ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70" w:name="Par12419"/>
      <w:bookmarkEnd w:id="1570"/>
      <w:r>
        <w:t xml:space="preserve">3) если иное не предусмотрено </w:t>
      </w:r>
      <w:hyperlink w:anchor="Par12420"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BC6C53" w:rsidRDefault="00BC6C53">
      <w:pPr>
        <w:pStyle w:val="ConsPlusNormal"/>
        <w:spacing w:before="220"/>
        <w:ind w:firstLine="540"/>
        <w:jc w:val="both"/>
      </w:pPr>
      <w:bookmarkStart w:id="1571" w:name="Par12420"/>
      <w:bookmarkEnd w:id="1571"/>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ar12419" w:history="1">
        <w:r>
          <w:rPr>
            <w:color w:val="0000FF"/>
          </w:rPr>
          <w:t>подпунктом 3</w:t>
        </w:r>
      </w:hyperlink>
      <w:r>
        <w:t xml:space="preserve"> настоящего пункта.</w:t>
      </w:r>
    </w:p>
    <w:p w:rsidR="00BC6C53" w:rsidRDefault="00BC6C53">
      <w:pPr>
        <w:pStyle w:val="ConsPlusNormal"/>
        <w:spacing w:before="220"/>
        <w:ind w:firstLine="540"/>
        <w:jc w:val="both"/>
      </w:pPr>
      <w:r>
        <w:t xml:space="preserve">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w:t>
      </w:r>
      <w:r>
        <w:lastRenderedPageBreak/>
        <w:t>соответствующих акций (долей).</w:t>
      </w:r>
    </w:p>
    <w:p w:rsidR="00BC6C53" w:rsidRDefault="00BC6C53">
      <w:pPr>
        <w:pStyle w:val="ConsPlusNormal"/>
        <w:jc w:val="both"/>
      </w:pPr>
      <w:r>
        <w:t xml:space="preserve">(в ред. Федерального </w:t>
      </w:r>
      <w:hyperlink r:id="rId7835" w:history="1">
        <w:r>
          <w:rPr>
            <w:color w:val="0000FF"/>
          </w:rPr>
          <w:t>закона</w:t>
        </w:r>
      </w:hyperlink>
      <w:r>
        <w:t xml:space="preserve"> от 25.12.2018 N 490-ФЗ)</w:t>
      </w:r>
    </w:p>
    <w:p w:rsidR="00BC6C53" w:rsidRDefault="00BC6C53">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276. Особенности определения налоговой базы участников договора доверительного управления имуществом</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7836" w:history="1">
        <w:r>
          <w:rPr>
            <w:color w:val="0000FF"/>
          </w:rPr>
          <w:t>закона</w:t>
        </w:r>
      </w:hyperlink>
      <w:r>
        <w:t xml:space="preserve"> от 28.12.2013 N 420-ФЗ)</w:t>
      </w:r>
    </w:p>
    <w:p w:rsidR="00BC6C53" w:rsidRDefault="00BC6C53">
      <w:pPr>
        <w:pStyle w:val="ConsPlusNormal"/>
        <w:ind w:firstLine="540"/>
        <w:jc w:val="both"/>
      </w:pPr>
    </w:p>
    <w:p w:rsidR="00BC6C53" w:rsidRDefault="00BC6C53">
      <w:pPr>
        <w:pStyle w:val="ConsPlusNormal"/>
        <w:ind w:firstLine="540"/>
        <w:jc w:val="both"/>
      </w:pPr>
      <w:bookmarkStart w:id="1572" w:name="Par12429"/>
      <w:bookmarkEnd w:id="1572"/>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BC6C53" w:rsidRDefault="00BC6C53">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BC6C53" w:rsidRDefault="00BC6C53">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BC6C53" w:rsidRDefault="00BC6C53">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12670" w:history="1">
        <w:r>
          <w:rPr>
            <w:color w:val="0000FF"/>
          </w:rPr>
          <w:t>статьей 280</w:t>
        </w:r>
      </w:hyperlink>
      <w:r>
        <w:t xml:space="preserve"> настоящего Кодекса.</w:t>
      </w:r>
    </w:p>
    <w:p w:rsidR="00BC6C53" w:rsidRDefault="00BC6C53">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BC6C53" w:rsidRDefault="00BC6C53">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BC6C53" w:rsidRDefault="00BC6C53">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BC6C53" w:rsidRDefault="00BC6C53">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ar12296" w:history="1">
        <w:r>
          <w:rPr>
            <w:color w:val="0000FF"/>
          </w:rPr>
          <w:t>статьями 275</w:t>
        </w:r>
      </w:hyperlink>
      <w:r>
        <w:t xml:space="preserve">, </w:t>
      </w:r>
      <w:hyperlink w:anchor="Par12670" w:history="1">
        <w:r>
          <w:rPr>
            <w:color w:val="0000FF"/>
          </w:rPr>
          <w:t>280</w:t>
        </w:r>
      </w:hyperlink>
      <w:r>
        <w:t xml:space="preserve"> - </w:t>
      </w:r>
      <w:hyperlink w:anchor="Par12920" w:history="1">
        <w:r>
          <w:rPr>
            <w:color w:val="0000FF"/>
          </w:rPr>
          <w:t>282.1</w:t>
        </w:r>
      </w:hyperlink>
      <w:r>
        <w:t xml:space="preserve">, </w:t>
      </w:r>
      <w:hyperlink w:anchor="Par14736" w:history="1">
        <w:r>
          <w:rPr>
            <w:color w:val="0000FF"/>
          </w:rPr>
          <w:t>301</w:t>
        </w:r>
      </w:hyperlink>
      <w:r>
        <w:t xml:space="preserve"> - </w:t>
      </w:r>
      <w:hyperlink w:anchor="Par1485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w:t>
      </w:r>
      <w:r>
        <w:lastRenderedPageBreak/>
        <w:t>доверительного управления в составе внереализационных расходов.</w:t>
      </w:r>
    </w:p>
    <w:p w:rsidR="00BC6C53" w:rsidRDefault="00BC6C53">
      <w:pPr>
        <w:pStyle w:val="ConsPlusNormal"/>
        <w:jc w:val="both"/>
      </w:pPr>
      <w:r>
        <w:t xml:space="preserve">(в ред. Федерального </w:t>
      </w:r>
      <w:hyperlink r:id="rId7837" w:history="1">
        <w:r>
          <w:rPr>
            <w:color w:val="0000FF"/>
          </w:rPr>
          <w:t>закона</w:t>
        </w:r>
      </w:hyperlink>
      <w:r>
        <w:t xml:space="preserve"> от 03.07.2016 N 242-ФЗ)</w:t>
      </w:r>
    </w:p>
    <w:p w:rsidR="00BC6C53" w:rsidRDefault="00BC6C53">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BC6C53" w:rsidRDefault="00BC6C53">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BC6C53" w:rsidRDefault="00BC6C53">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BC6C53" w:rsidRDefault="00BC6C53">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BC6C53" w:rsidRDefault="00BC6C53">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BC6C53" w:rsidRDefault="00BC6C53">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BC6C53" w:rsidRDefault="00BC6C53">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BC6C53" w:rsidRDefault="00BC6C53">
      <w:pPr>
        <w:pStyle w:val="ConsPlusNormal"/>
        <w:spacing w:before="220"/>
        <w:ind w:firstLine="540"/>
        <w:jc w:val="both"/>
      </w:pPr>
      <w:r>
        <w:t xml:space="preserve">5. Положения настоящей статьи (за исключением положений </w:t>
      </w:r>
      <w:hyperlink w:anchor="Par12429"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BC6C53" w:rsidRDefault="00BC6C53">
      <w:pPr>
        <w:pStyle w:val="ConsPlusNormal"/>
        <w:jc w:val="both"/>
      </w:pPr>
      <w:r>
        <w:t xml:space="preserve">(в ред. Федеральных законов от 30.11.2016 </w:t>
      </w:r>
      <w:hyperlink r:id="rId7838" w:history="1">
        <w:r>
          <w:rPr>
            <w:color w:val="0000FF"/>
          </w:rPr>
          <w:t>N 401-ФЗ</w:t>
        </w:r>
      </w:hyperlink>
      <w:r>
        <w:t xml:space="preserve">, от 30.09.2017 </w:t>
      </w:r>
      <w:hyperlink r:id="rId7839" w:history="1">
        <w:r>
          <w:rPr>
            <w:color w:val="0000FF"/>
          </w:rPr>
          <w:t>N 286-ФЗ</w:t>
        </w:r>
      </w:hyperlink>
      <w:r>
        <w:t xml:space="preserve">, от 25.12.2018 </w:t>
      </w:r>
      <w:hyperlink r:id="rId7840" w:history="1">
        <w:r>
          <w:rPr>
            <w:color w:val="0000FF"/>
          </w:rPr>
          <w:t>N 490-ФЗ</w:t>
        </w:r>
      </w:hyperlink>
      <w:r>
        <w:t xml:space="preserve">, от 14.02.2024 </w:t>
      </w:r>
      <w:hyperlink r:id="rId7841" w:history="1">
        <w:r>
          <w:rPr>
            <w:color w:val="0000FF"/>
          </w:rPr>
          <w:t>N 8-ФЗ</w:t>
        </w:r>
      </w:hyperlink>
      <w:r>
        <w:t>)</w:t>
      </w:r>
    </w:p>
    <w:p w:rsidR="00BC6C53" w:rsidRDefault="00BC6C53">
      <w:pPr>
        <w:pStyle w:val="ConsPlusNormal"/>
        <w:jc w:val="both"/>
      </w:pPr>
    </w:p>
    <w:p w:rsidR="00BC6C53" w:rsidRDefault="00BC6C53">
      <w:pPr>
        <w:pStyle w:val="ConsPlusNormal"/>
        <w:ind w:firstLine="540"/>
        <w:jc w:val="both"/>
      </w:pPr>
      <w:r>
        <w:t xml:space="preserve">1. При размещении эмитированных акций (долей, паев) доходы и расходы налогоплательщика-эмитента и доходы и расходы налогоплательщика, приобретающего такие </w:t>
      </w:r>
      <w:r>
        <w:lastRenderedPageBreak/>
        <w:t>акции (доли, паи) (далее в настоящей статье - акционер (участник, пайщик), определяются с учетом следующих особенностей:</w:t>
      </w:r>
    </w:p>
    <w:p w:rsidR="00BC6C53" w:rsidRDefault="00BC6C53">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BC6C53" w:rsidRDefault="00BC6C53">
      <w:pPr>
        <w:pStyle w:val="ConsPlusNormal"/>
        <w:jc w:val="both"/>
      </w:pPr>
      <w:r>
        <w:t xml:space="preserve">(пп. 1 в ред. Федерального </w:t>
      </w:r>
      <w:hyperlink r:id="rId7842" w:history="1">
        <w:r>
          <w:rPr>
            <w:color w:val="0000FF"/>
          </w:rPr>
          <w:t>закона</w:t>
        </w:r>
      </w:hyperlink>
      <w:r>
        <w:t xml:space="preserve"> от 06.06.2005 N 58-ФЗ)</w:t>
      </w:r>
    </w:p>
    <w:p w:rsidR="00BC6C53" w:rsidRDefault="00BC6C53">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BC6C53" w:rsidRDefault="00BC6C53">
      <w:pPr>
        <w:pStyle w:val="ConsPlusNormal"/>
        <w:jc w:val="both"/>
      </w:pPr>
      <w:r>
        <w:t xml:space="preserve">(в ред. Федерального </w:t>
      </w:r>
      <w:hyperlink r:id="rId7843" w:history="1">
        <w:r>
          <w:rPr>
            <w:color w:val="0000FF"/>
          </w:rPr>
          <w:t>закона</w:t>
        </w:r>
      </w:hyperlink>
      <w:r>
        <w:t xml:space="preserve"> от 06.06.2005 N 58-ФЗ)</w:t>
      </w:r>
    </w:p>
    <w:p w:rsidR="00BC6C53" w:rsidRDefault="00BC6C53">
      <w:pPr>
        <w:pStyle w:val="ConsPlusNormal"/>
        <w:spacing w:before="220"/>
        <w:ind w:firstLine="540"/>
        <w:jc w:val="both"/>
      </w:pPr>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BC6C53" w:rsidRDefault="00BC6C53">
      <w:pPr>
        <w:pStyle w:val="ConsPlusNormal"/>
        <w:jc w:val="both"/>
      </w:pPr>
      <w:r>
        <w:t xml:space="preserve">(в ред. Федеральных законов от 29.05.2002 </w:t>
      </w:r>
      <w:hyperlink r:id="rId7844" w:history="1">
        <w:r>
          <w:rPr>
            <w:color w:val="0000FF"/>
          </w:rPr>
          <w:t>N 57-ФЗ</w:t>
        </w:r>
      </w:hyperlink>
      <w:r>
        <w:t xml:space="preserve">, от 06.06.2005 </w:t>
      </w:r>
      <w:hyperlink r:id="rId7845" w:history="1">
        <w:r>
          <w:rPr>
            <w:color w:val="0000FF"/>
          </w:rPr>
          <w:t>N 58-ФЗ</w:t>
        </w:r>
      </w:hyperlink>
      <w:r>
        <w:t>)</w:t>
      </w:r>
    </w:p>
    <w:p w:rsidR="00BC6C53" w:rsidRDefault="00BC6C53">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BC6C53" w:rsidRDefault="00BC6C53">
      <w:pPr>
        <w:pStyle w:val="ConsPlusNormal"/>
        <w:jc w:val="both"/>
      </w:pPr>
      <w:r>
        <w:t xml:space="preserve">(абзац введен Федеральным </w:t>
      </w:r>
      <w:hyperlink r:id="rId7846" w:history="1">
        <w:r>
          <w:rPr>
            <w:color w:val="0000FF"/>
          </w:rPr>
          <w:t>законом</w:t>
        </w:r>
      </w:hyperlink>
      <w:r>
        <w:t xml:space="preserve"> от 06.06.2005 N 58-ФЗ)</w:t>
      </w:r>
    </w:p>
    <w:p w:rsidR="00BC6C53" w:rsidRDefault="00BC6C53">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BC6C53" w:rsidRDefault="00BC6C53">
      <w:pPr>
        <w:pStyle w:val="ConsPlusNormal"/>
        <w:jc w:val="both"/>
      </w:pPr>
      <w:r>
        <w:t xml:space="preserve">(абзац введен Федеральным </w:t>
      </w:r>
      <w:hyperlink r:id="rId7847" w:history="1">
        <w:r>
          <w:rPr>
            <w:color w:val="0000FF"/>
          </w:rPr>
          <w:t>законом</w:t>
        </w:r>
      </w:hyperlink>
      <w:r>
        <w:t xml:space="preserve"> от 06.06.2005 N 58-ФЗ)</w:t>
      </w:r>
    </w:p>
    <w:p w:rsidR="00BC6C53" w:rsidRDefault="00BC6C53">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ar8056" w:history="1">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BC6C53" w:rsidRDefault="00BC6C53">
      <w:pPr>
        <w:pStyle w:val="ConsPlusNormal"/>
        <w:jc w:val="both"/>
      </w:pPr>
      <w:r>
        <w:t xml:space="preserve">(абзац введен Федеральным </w:t>
      </w:r>
      <w:hyperlink r:id="rId7848"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849" w:history="1">
        <w:r>
          <w:rPr>
            <w:color w:val="0000FF"/>
          </w:rPr>
          <w:t>требованиями</w:t>
        </w:r>
      </w:hyperlink>
      <w:r>
        <w:t xml:space="preserve"> к бухгалтерскому учету.</w:t>
      </w:r>
    </w:p>
    <w:p w:rsidR="00BC6C53" w:rsidRDefault="00BC6C53">
      <w:pPr>
        <w:pStyle w:val="ConsPlusNormal"/>
        <w:jc w:val="both"/>
      </w:pPr>
      <w:r>
        <w:lastRenderedPageBreak/>
        <w:t xml:space="preserve">(абзац введен Федеральным </w:t>
      </w:r>
      <w:hyperlink r:id="rId7850" w:history="1">
        <w:r>
          <w:rPr>
            <w:color w:val="0000FF"/>
          </w:rPr>
          <w:t>законом</w:t>
        </w:r>
      </w:hyperlink>
      <w:r>
        <w:t xml:space="preserve"> от 06.06.2005 N 58-ФЗ, в ред. Федерального </w:t>
      </w:r>
      <w:hyperlink r:id="rId7851" w:history="1">
        <w:r>
          <w:rPr>
            <w:color w:val="0000FF"/>
          </w:rPr>
          <w:t>закона</w:t>
        </w:r>
      </w:hyperlink>
      <w:r>
        <w:t xml:space="preserve"> от 23.07.2013 N 248-ФЗ)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9 п. 1 ст. 277 (в ред. ФЗ от 28.11.2025 N 425-ФЗ) </w:t>
            </w:r>
            <w:hyperlink r:id="rId7852"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либо имущественного взноса Центрального банка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BC6C53" w:rsidRDefault="00BC6C53">
      <w:pPr>
        <w:pStyle w:val="ConsPlusNormal"/>
        <w:jc w:val="both"/>
      </w:pPr>
      <w:r>
        <w:t xml:space="preserve">(абзац введен Федеральным </w:t>
      </w:r>
      <w:hyperlink r:id="rId7853" w:history="1">
        <w:r>
          <w:rPr>
            <w:color w:val="0000FF"/>
          </w:rPr>
          <w:t>законом</w:t>
        </w:r>
      </w:hyperlink>
      <w:r>
        <w:t xml:space="preserve"> от 30.11.2016 N 401-ФЗ; в ред. Федерального </w:t>
      </w:r>
      <w:hyperlink r:id="rId785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w:t>
      </w:r>
      <w:hyperlink r:id="rId7855" w:history="1">
        <w:r>
          <w:rPr>
            <w:color w:val="0000FF"/>
          </w:rPr>
          <w:t>стоимостью</w:t>
        </w:r>
      </w:hyperlink>
      <w:r>
        <w:t xml:space="preserve">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856" w:history="1">
        <w:r>
          <w:rPr>
            <w:color w:val="0000FF"/>
          </w:rPr>
          <w:t>законодательством</w:t>
        </w:r>
      </w:hyperlink>
      <w:r>
        <w:t xml:space="preserve"> Российской Федерации.</w:t>
      </w:r>
    </w:p>
    <w:p w:rsidR="00BC6C53" w:rsidRDefault="00BC6C53">
      <w:pPr>
        <w:pStyle w:val="ConsPlusNormal"/>
        <w:jc w:val="both"/>
      </w:pPr>
      <w:r>
        <w:t xml:space="preserve">(абзац введен Федеральным </w:t>
      </w:r>
      <w:hyperlink r:id="rId7857" w:history="1">
        <w:r>
          <w:rPr>
            <w:color w:val="0000FF"/>
          </w:rPr>
          <w:t>законом</w:t>
        </w:r>
      </w:hyperlink>
      <w:r>
        <w:t xml:space="preserve"> от 29.09.2019 N 325-ФЗ)</w:t>
      </w:r>
    </w:p>
    <w:p w:rsidR="00BC6C53" w:rsidRDefault="00BC6C53">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BC6C53" w:rsidRDefault="00BC6C53">
      <w:pPr>
        <w:pStyle w:val="ConsPlusNormal"/>
        <w:spacing w:before="22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ar8036" w:history="1">
        <w:r>
          <w:rPr>
            <w:color w:val="0000FF"/>
          </w:rPr>
          <w:t>пунктами 60</w:t>
        </w:r>
      </w:hyperlink>
      <w:r>
        <w:t xml:space="preserve">, </w:t>
      </w:r>
      <w:hyperlink w:anchor="Par8047" w:history="1">
        <w:r>
          <w:rPr>
            <w:color w:val="0000FF"/>
          </w:rPr>
          <w:t>60.1</w:t>
        </w:r>
      </w:hyperlink>
      <w:r>
        <w:t xml:space="preserve"> и </w:t>
      </w:r>
      <w:hyperlink w:anchor="Par8056" w:history="1">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858" w:history="1">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BC6C53" w:rsidRDefault="00BC6C53">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BC6C53" w:rsidRDefault="00BC6C53">
      <w:pPr>
        <w:pStyle w:val="ConsPlusNormal"/>
        <w:jc w:val="both"/>
      </w:pPr>
      <w:r>
        <w:t xml:space="preserve">(п. 1.1 введен Федеральным </w:t>
      </w:r>
      <w:hyperlink r:id="rId7859"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ar10025" w:history="1">
        <w:r>
          <w:rPr>
            <w:color w:val="0000FF"/>
          </w:rPr>
          <w:t>подпункте 11.1 пункта 1 статьи 251</w:t>
        </w:r>
      </w:hyperlink>
      <w:r>
        <w:t xml:space="preserve"> настоящего Кодекса, в имущество организации.</w:t>
      </w:r>
    </w:p>
    <w:p w:rsidR="00BC6C53" w:rsidRDefault="00BC6C53">
      <w:pPr>
        <w:pStyle w:val="ConsPlusNormal"/>
        <w:jc w:val="both"/>
      </w:pPr>
      <w:r>
        <w:t xml:space="preserve">(в ред. Федеральных законов от 29.05.2002 </w:t>
      </w:r>
      <w:hyperlink r:id="rId7860" w:history="1">
        <w:r>
          <w:rPr>
            <w:color w:val="0000FF"/>
          </w:rPr>
          <w:t>N 57-ФЗ</w:t>
        </w:r>
      </w:hyperlink>
      <w:r>
        <w:t xml:space="preserve">, от 09.11.2020 </w:t>
      </w:r>
      <w:hyperlink r:id="rId7861" w:history="1">
        <w:r>
          <w:rPr>
            <w:color w:val="0000FF"/>
          </w:rPr>
          <w:t>N 368-ФЗ</w:t>
        </w:r>
      </w:hyperlink>
      <w:r>
        <w:t>)</w:t>
      </w:r>
    </w:p>
    <w:p w:rsidR="00BC6C53" w:rsidRDefault="00BC6C53">
      <w:pPr>
        <w:pStyle w:val="ConsPlusNormal"/>
        <w:spacing w:before="220"/>
        <w:ind w:firstLine="540"/>
        <w:jc w:val="both"/>
      </w:pPr>
      <w:bookmarkStart w:id="1573" w:name="Par12477"/>
      <w:bookmarkEnd w:id="1573"/>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w:t>
      </w:r>
      <w:r>
        <w:lastRenderedPageBreak/>
        <w:t xml:space="preserve">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ar10025" w:history="1">
        <w:r>
          <w:rPr>
            <w:color w:val="0000FF"/>
          </w:rPr>
          <w:t>подпункте 11.1 пункта 1 статьи 251</w:t>
        </w:r>
      </w:hyperlink>
      <w:r>
        <w:t xml:space="preserve"> настоящего Кодекса, в имущество организации.</w:t>
      </w:r>
    </w:p>
    <w:p w:rsidR="00BC6C53" w:rsidRDefault="00BC6C53">
      <w:pPr>
        <w:pStyle w:val="ConsPlusNormal"/>
        <w:jc w:val="both"/>
      </w:pPr>
      <w:r>
        <w:t xml:space="preserve">(абзац введен Федеральным </w:t>
      </w:r>
      <w:hyperlink r:id="rId7862" w:history="1">
        <w:r>
          <w:rPr>
            <w:color w:val="0000FF"/>
          </w:rPr>
          <w:t>законом</w:t>
        </w:r>
      </w:hyperlink>
      <w:r>
        <w:t xml:space="preserve"> от 27.11.2018 N 424-ФЗ; в ред. Федерального </w:t>
      </w:r>
      <w:hyperlink r:id="rId7863" w:history="1">
        <w:r>
          <w:rPr>
            <w:color w:val="0000FF"/>
          </w:rPr>
          <w:t>закона</w:t>
        </w:r>
      </w:hyperlink>
      <w:r>
        <w:t xml:space="preserve"> от 09.11.2020 N 368-ФЗ)</w:t>
      </w:r>
    </w:p>
    <w:p w:rsidR="00BC6C53" w:rsidRDefault="00BC6C53">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ar12477" w:history="1">
        <w:r>
          <w:rPr>
            <w:color w:val="0000FF"/>
          </w:rPr>
          <w:t>абзаца второго</w:t>
        </w:r>
      </w:hyperlink>
      <w:r>
        <w:t xml:space="preserve"> настоящего пункта.</w:t>
      </w:r>
    </w:p>
    <w:p w:rsidR="00BC6C53" w:rsidRDefault="00BC6C53">
      <w:pPr>
        <w:pStyle w:val="ConsPlusNormal"/>
        <w:jc w:val="both"/>
      </w:pPr>
      <w:r>
        <w:t xml:space="preserve">(абзац введен Федеральным </w:t>
      </w:r>
      <w:hyperlink r:id="rId7864" w:history="1">
        <w:r>
          <w:rPr>
            <w:color w:val="0000FF"/>
          </w:rPr>
          <w:t>законом</w:t>
        </w:r>
      </w:hyperlink>
      <w:r>
        <w:t xml:space="preserve"> от 27.11.2018 N 424-ФЗ)</w:t>
      </w:r>
    </w:p>
    <w:p w:rsidR="00BC6C53" w:rsidRDefault="00BC6C53">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BC6C53" w:rsidRDefault="00BC6C53">
      <w:pPr>
        <w:pStyle w:val="ConsPlusNormal"/>
        <w:jc w:val="both"/>
      </w:pPr>
      <w:r>
        <w:t xml:space="preserve">(абзац введен Федеральным </w:t>
      </w:r>
      <w:hyperlink r:id="rId7865"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2.1. Утратил силу с 1 января 2017 года. - Федеральный </w:t>
      </w:r>
      <w:hyperlink r:id="rId7866" w:history="1">
        <w:r>
          <w:rPr>
            <w:color w:val="0000FF"/>
          </w:rPr>
          <w:t>закон</w:t>
        </w:r>
      </w:hyperlink>
      <w:r>
        <w:t xml:space="preserve"> от 30.07.2010 N 242-ФЗ.</w:t>
      </w:r>
    </w:p>
    <w:p w:rsidR="00BC6C53" w:rsidRDefault="00BC6C53">
      <w:pPr>
        <w:pStyle w:val="ConsPlusNormal"/>
        <w:spacing w:before="220"/>
        <w:ind w:firstLine="540"/>
        <w:jc w:val="both"/>
      </w:pPr>
      <w:bookmarkStart w:id="1574" w:name="Par12484"/>
      <w:bookmarkEnd w:id="157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ar12490" w:history="1">
        <w:r>
          <w:rPr>
            <w:color w:val="0000FF"/>
          </w:rPr>
          <w:t>пунктом 2.3</w:t>
        </w:r>
      </w:hyperlink>
      <w:r>
        <w:t xml:space="preserve"> или </w:t>
      </w:r>
      <w:hyperlink w:anchor="Par12495" w:history="1">
        <w:r>
          <w:rPr>
            <w:color w:val="0000FF"/>
          </w:rPr>
          <w:t>2.4</w:t>
        </w:r>
      </w:hyperlink>
      <w:r>
        <w:t xml:space="preserve"> настоящей статьи, вправе не учитывать такие доходы при определении налоговой базы.</w:t>
      </w:r>
    </w:p>
    <w:p w:rsidR="00BC6C53" w:rsidRDefault="00BC6C53">
      <w:pPr>
        <w:pStyle w:val="ConsPlusNormal"/>
        <w:jc w:val="both"/>
      </w:pPr>
      <w:r>
        <w:t xml:space="preserve">(в ред. Федерального </w:t>
      </w:r>
      <w:hyperlink r:id="rId7867" w:history="1">
        <w:r>
          <w:rPr>
            <w:color w:val="0000FF"/>
          </w:rPr>
          <w:t>закона</w:t>
        </w:r>
      </w:hyperlink>
      <w:r>
        <w:t xml:space="preserve"> от 25.12.2018 N 490-ФЗ)</w:t>
      </w:r>
    </w:p>
    <w:p w:rsidR="00BC6C53" w:rsidRDefault="00BC6C53">
      <w:pPr>
        <w:pStyle w:val="ConsPlusNormal"/>
        <w:spacing w:before="220"/>
        <w:ind w:firstLine="540"/>
        <w:jc w:val="both"/>
      </w:pPr>
      <w:r>
        <w:t xml:space="preserve">Если иное не установлено </w:t>
      </w:r>
      <w:hyperlink w:anchor="Par12507"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ar12484"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868" w:history="1">
        <w:r>
          <w:rPr>
            <w:color w:val="0000FF"/>
          </w:rPr>
          <w:t>статьи 105.3</w:t>
        </w:r>
      </w:hyperlink>
      <w:r>
        <w:t xml:space="preserve"> настоящего Кодекса.</w:t>
      </w:r>
    </w:p>
    <w:p w:rsidR="00BC6C53" w:rsidRDefault="00BC6C53">
      <w:pPr>
        <w:pStyle w:val="ConsPlusNormal"/>
        <w:jc w:val="both"/>
      </w:pPr>
      <w:r>
        <w:t xml:space="preserve">(в ред. Федерального </w:t>
      </w:r>
      <w:hyperlink r:id="rId7869" w:history="1">
        <w:r>
          <w:rPr>
            <w:color w:val="0000FF"/>
          </w:rPr>
          <w:t>закона</w:t>
        </w:r>
      </w:hyperlink>
      <w:r>
        <w:t xml:space="preserve"> от 25.12.2018 N 490-ФЗ)</w:t>
      </w:r>
    </w:p>
    <w:p w:rsidR="00BC6C53" w:rsidRDefault="00BC6C53">
      <w:pPr>
        <w:pStyle w:val="ConsPlusNormal"/>
        <w:spacing w:before="220"/>
        <w:ind w:firstLine="540"/>
        <w:jc w:val="both"/>
      </w:pPr>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BC6C53" w:rsidRDefault="00BC6C53">
      <w:pPr>
        <w:pStyle w:val="ConsPlusNormal"/>
        <w:jc w:val="both"/>
      </w:pPr>
      <w:r>
        <w:t xml:space="preserve">(п. 2.2 в ред. Федерального </w:t>
      </w:r>
      <w:hyperlink r:id="rId7870" w:history="1">
        <w:r>
          <w:rPr>
            <w:color w:val="0000FF"/>
          </w:rPr>
          <w:t>закона</w:t>
        </w:r>
      </w:hyperlink>
      <w:r>
        <w:t xml:space="preserve"> от 15.02.2016 N 32-ФЗ)</w:t>
      </w:r>
    </w:p>
    <w:p w:rsidR="00BC6C53" w:rsidRDefault="00BC6C53">
      <w:pPr>
        <w:pStyle w:val="ConsPlusNormal"/>
        <w:spacing w:before="220"/>
        <w:ind w:firstLine="540"/>
        <w:jc w:val="both"/>
      </w:pPr>
      <w:bookmarkStart w:id="1575" w:name="Par12490"/>
      <w:bookmarkEnd w:id="157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ar12484"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ar12491" w:history="1">
        <w:r>
          <w:rPr>
            <w:color w:val="0000FF"/>
          </w:rPr>
          <w:t>подпунктах 1</w:t>
        </w:r>
      </w:hyperlink>
      <w:r>
        <w:t xml:space="preserve"> - </w:t>
      </w:r>
      <w:hyperlink w:anchor="Par12493"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BC6C53" w:rsidRDefault="00BC6C53">
      <w:pPr>
        <w:pStyle w:val="ConsPlusNormal"/>
        <w:spacing w:before="220"/>
        <w:ind w:firstLine="540"/>
        <w:jc w:val="both"/>
      </w:pPr>
      <w:bookmarkStart w:id="1576" w:name="Par12491"/>
      <w:bookmarkEnd w:id="1576"/>
      <w:r>
        <w:t xml:space="preserve">1) если решение акционеров (учредителей) или иных уполномоченных лиц о ликвидации </w:t>
      </w:r>
      <w:r>
        <w:lastRenderedPageBreak/>
        <w:t>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BC6C53" w:rsidRDefault="00BC6C53">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BC6C53" w:rsidRDefault="00BC6C53">
      <w:pPr>
        <w:pStyle w:val="ConsPlusNormal"/>
        <w:spacing w:before="220"/>
        <w:ind w:firstLine="540"/>
        <w:jc w:val="both"/>
      </w:pPr>
      <w:bookmarkStart w:id="1577" w:name="Par12493"/>
      <w:bookmarkEnd w:id="157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ar15242"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BC6C53" w:rsidRDefault="00BC6C53">
      <w:pPr>
        <w:pStyle w:val="ConsPlusNormal"/>
        <w:jc w:val="both"/>
      </w:pPr>
      <w:r>
        <w:t xml:space="preserve">(п. 2.3 введен Федеральным </w:t>
      </w:r>
      <w:hyperlink r:id="rId7871" w:history="1">
        <w:r>
          <w:rPr>
            <w:color w:val="0000FF"/>
          </w:rPr>
          <w:t>законом</w:t>
        </w:r>
      </w:hyperlink>
      <w:r>
        <w:t xml:space="preserve"> от 15.02.2016 N 32-ФЗ)</w:t>
      </w:r>
    </w:p>
    <w:p w:rsidR="00BC6C53" w:rsidRDefault="00BC6C53">
      <w:pPr>
        <w:pStyle w:val="ConsPlusNormal"/>
        <w:spacing w:before="220"/>
        <w:ind w:firstLine="540"/>
        <w:jc w:val="both"/>
      </w:pPr>
      <w:bookmarkStart w:id="1578" w:name="Par12495"/>
      <w:bookmarkEnd w:id="1578"/>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BC6C53" w:rsidRDefault="00BC6C53">
      <w:pPr>
        <w:pStyle w:val="ConsPlusNormal"/>
        <w:spacing w:before="220"/>
        <w:ind w:firstLine="540"/>
        <w:jc w:val="both"/>
      </w:pPr>
      <w:bookmarkStart w:id="1579" w:name="Par12496"/>
      <w:bookmarkEnd w:id="1579"/>
      <w:r>
        <w:t xml:space="preserve">1) в отношении физического лица, совокупная </w:t>
      </w:r>
      <w:hyperlink r:id="rId7872"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BC6C53" w:rsidRDefault="00BC6C53">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ar12496" w:history="1">
        <w:r>
          <w:rPr>
            <w:color w:val="0000FF"/>
          </w:rPr>
          <w:t>подпункте 1</w:t>
        </w:r>
      </w:hyperlink>
      <w:r>
        <w:t xml:space="preserve"> настоящего пункта, мер ограничительного характера;</w:t>
      </w:r>
    </w:p>
    <w:p w:rsidR="00BC6C53" w:rsidRDefault="00BC6C53">
      <w:pPr>
        <w:pStyle w:val="ConsPlusNormal"/>
        <w:spacing w:before="220"/>
        <w:ind w:firstLine="540"/>
        <w:jc w:val="both"/>
      </w:pPr>
      <w: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w:t>
      </w:r>
      <w:r>
        <w:lastRenderedPageBreak/>
        <w:t>(имущественных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BC6C53" w:rsidRDefault="00BC6C53">
      <w:pPr>
        <w:pStyle w:val="ConsPlusNormal"/>
        <w:spacing w:before="220"/>
        <w:ind w:firstLine="540"/>
        <w:jc w:val="both"/>
      </w:pPr>
      <w:bookmarkStart w:id="1580" w:name="Par12499"/>
      <w:bookmarkEnd w:id="1580"/>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ar12495"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BC6C53" w:rsidRDefault="00BC6C53">
      <w:pPr>
        <w:pStyle w:val="ConsPlusNormal"/>
        <w:spacing w:before="220"/>
        <w:ind w:firstLine="540"/>
        <w:jc w:val="both"/>
      </w:pPr>
      <w:bookmarkStart w:id="1581" w:name="Par12500"/>
      <w:bookmarkEnd w:id="1581"/>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BC6C53" w:rsidRDefault="00BC6C53">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ar12496" w:history="1">
        <w:r>
          <w:rPr>
            <w:color w:val="0000FF"/>
          </w:rPr>
          <w:t>подпункте 1</w:t>
        </w:r>
      </w:hyperlink>
      <w:r>
        <w:t xml:space="preserve"> настоящего пункта;</w:t>
      </w:r>
    </w:p>
    <w:p w:rsidR="00BC6C53" w:rsidRDefault="00BC6C53">
      <w:pPr>
        <w:pStyle w:val="ConsPlusNormal"/>
        <w:spacing w:before="220"/>
        <w:ind w:firstLine="540"/>
        <w:jc w:val="both"/>
      </w:pPr>
      <w:bookmarkStart w:id="1582" w:name="Par12502"/>
      <w:bookmarkEnd w:id="1582"/>
      <w:r>
        <w:t xml:space="preserve">даты, начиная с которой совокупная доля прямого и (или) косвенного участия физического лица, указанного в </w:t>
      </w:r>
      <w:hyperlink w:anchor="Par12496" w:history="1">
        <w:r>
          <w:rPr>
            <w:color w:val="0000FF"/>
          </w:rPr>
          <w:t>подпункте 1</w:t>
        </w:r>
      </w:hyperlink>
      <w:r>
        <w:t xml:space="preserve"> настоящего пункта, стала менее 25 процентов.</w:t>
      </w:r>
    </w:p>
    <w:p w:rsidR="00BC6C53" w:rsidRDefault="00BC6C53">
      <w:pPr>
        <w:pStyle w:val="ConsPlusNormal"/>
        <w:spacing w:before="220"/>
        <w:ind w:firstLine="540"/>
        <w:jc w:val="both"/>
      </w:pPr>
      <w:r>
        <w:t xml:space="preserve">Одновременно с обязательством, указанным в </w:t>
      </w:r>
      <w:hyperlink w:anchor="Par12500" w:history="1">
        <w:r>
          <w:rPr>
            <w:color w:val="0000FF"/>
          </w:rPr>
          <w:t>абзацах первом</w:t>
        </w:r>
      </w:hyperlink>
      <w:r>
        <w:t xml:space="preserve"> - </w:t>
      </w:r>
      <w:hyperlink w:anchor="Par12502"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BC6C53" w:rsidRDefault="00BC6C53">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BC6C53" w:rsidRDefault="00BC6C53">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ar12499" w:history="1">
        <w:r>
          <w:rPr>
            <w:color w:val="0000FF"/>
          </w:rPr>
          <w:t>подпунктом 4</w:t>
        </w:r>
      </w:hyperlink>
      <w:r>
        <w:t xml:space="preserve"> настоящего пункта.</w:t>
      </w:r>
    </w:p>
    <w:p w:rsidR="00BC6C53" w:rsidRDefault="00BC6C53">
      <w:pPr>
        <w:pStyle w:val="ConsPlusNormal"/>
        <w:jc w:val="both"/>
      </w:pPr>
      <w:r>
        <w:t xml:space="preserve">(п. 2.4 введен Федеральным </w:t>
      </w:r>
      <w:hyperlink r:id="rId7873" w:history="1">
        <w:r>
          <w:rPr>
            <w:color w:val="0000FF"/>
          </w:rPr>
          <w:t>законом</w:t>
        </w:r>
      </w:hyperlink>
      <w:r>
        <w:t xml:space="preserve"> от 25.12.2018 N 490-ФЗ)</w:t>
      </w:r>
    </w:p>
    <w:p w:rsidR="00BC6C53" w:rsidRDefault="00BC6C53">
      <w:pPr>
        <w:pStyle w:val="ConsPlusNormal"/>
        <w:spacing w:before="220"/>
        <w:ind w:firstLine="540"/>
        <w:jc w:val="both"/>
      </w:pPr>
      <w:bookmarkStart w:id="1583" w:name="Par12507"/>
      <w:bookmarkEnd w:id="1583"/>
      <w:r>
        <w:t xml:space="preserve">2.5. В случае, если налогоплательщик воспользовался правом не учитывать при определении налоговой базы доходы, указанные в </w:t>
      </w:r>
      <w:hyperlink w:anchor="Par12507"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ar12508"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BC6C53" w:rsidRDefault="00BC6C53">
      <w:pPr>
        <w:pStyle w:val="ConsPlusNormal"/>
        <w:spacing w:before="220"/>
        <w:ind w:firstLine="540"/>
        <w:jc w:val="both"/>
      </w:pPr>
      <w:bookmarkStart w:id="1584" w:name="Par12508"/>
      <w:bookmarkEnd w:id="1584"/>
      <w:r>
        <w:lastRenderedPageBreak/>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ar12508"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ar12670" w:history="1">
        <w:r>
          <w:rPr>
            <w:color w:val="0000FF"/>
          </w:rPr>
          <w:t>статьей 280</w:t>
        </w:r>
      </w:hyperlink>
      <w:r>
        <w:t xml:space="preserve"> настоящего Кодекса;</w:t>
      </w:r>
    </w:p>
    <w:p w:rsidR="00BC6C53" w:rsidRDefault="00BC6C53">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ar12508"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ar12670" w:history="1">
        <w:r>
          <w:rPr>
            <w:color w:val="0000FF"/>
          </w:rPr>
          <w:t>статьей 280</w:t>
        </w:r>
      </w:hyperlink>
      <w:r>
        <w:t xml:space="preserve"> настоящего Кодекса;</w:t>
      </w:r>
    </w:p>
    <w:p w:rsidR="00BC6C53" w:rsidRDefault="00BC6C53">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ar12508"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7874" w:history="1">
        <w:r>
          <w:rPr>
            <w:color w:val="0000FF"/>
          </w:rPr>
          <w:t>статьи 105.3</w:t>
        </w:r>
      </w:hyperlink>
      <w:r>
        <w:t xml:space="preserve"> настоящего Кодекса.</w:t>
      </w:r>
    </w:p>
    <w:p w:rsidR="00BC6C53" w:rsidRDefault="00BC6C53">
      <w:pPr>
        <w:pStyle w:val="ConsPlusNormal"/>
        <w:jc w:val="both"/>
      </w:pPr>
      <w:r>
        <w:t xml:space="preserve">(п. 2.5 введен Федеральным </w:t>
      </w:r>
      <w:hyperlink r:id="rId7875" w:history="1">
        <w:r>
          <w:rPr>
            <w:color w:val="0000FF"/>
          </w:rPr>
          <w:t>законом</w:t>
        </w:r>
      </w:hyperlink>
      <w:r>
        <w:t xml:space="preserve"> от 25.12.2018 N 490-ФЗ)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2.6 ст. 277 (в ред. ФЗ от 28.11.2025 N 425-ФЗ) </w:t>
            </w:r>
            <w:hyperlink r:id="rId7876"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585" w:name="Par12514"/>
      <w:bookmarkEnd w:id="1585"/>
      <w:r>
        <w:t xml:space="preserve">2.6. Стоимостью акций (долей в уставном капитале) </w:t>
      </w:r>
      <w:hyperlink r:id="rId7877" w:history="1">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7878"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7879" w:history="1">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если иное не установлено настоящим пунктом,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если иное не установлено настоящим пунктом,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BC6C53" w:rsidRDefault="00BC6C53">
      <w:pPr>
        <w:pStyle w:val="ConsPlusNormal"/>
        <w:jc w:val="both"/>
      </w:pPr>
      <w:r>
        <w:t xml:space="preserve">(в ред. Федерального </w:t>
      </w:r>
      <w:hyperlink r:id="rId7880" w:history="1">
        <w:r>
          <w:rPr>
            <w:color w:val="0000FF"/>
          </w:rPr>
          <w:t>закона</w:t>
        </w:r>
      </w:hyperlink>
      <w:r>
        <w:t xml:space="preserve"> от 28.11.2025 N 425-ФЗ)</w:t>
      </w:r>
    </w:p>
    <w:p w:rsidR="00BC6C53" w:rsidRDefault="00BC6C53">
      <w:pPr>
        <w:pStyle w:val="ConsPlusNormal"/>
        <w:spacing w:before="220"/>
        <w:ind w:firstLine="540"/>
        <w:jc w:val="both"/>
      </w:pPr>
      <w:bookmarkStart w:id="1586" w:name="Par12516"/>
      <w:bookmarkEnd w:id="1586"/>
      <w:r>
        <w:t xml:space="preserve">Экономически значимая организация имеет право принять решение об определении указанной в </w:t>
      </w:r>
      <w:hyperlink w:anchor="Par12514" w:history="1">
        <w:r>
          <w:rPr>
            <w:color w:val="0000FF"/>
          </w:rPr>
          <w:t>абзаце первом</w:t>
        </w:r>
      </w:hyperlink>
      <w:r>
        <w:t xml:space="preserve"> настоящего пункта доли балансовой стоимости акций (долей в </w:t>
      </w:r>
      <w:r>
        <w:lastRenderedPageBreak/>
        <w:t xml:space="preserve">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действующим в соответствии с </w:t>
      </w:r>
      <w:hyperlink r:id="rId7881" w:history="1">
        <w:r>
          <w:rPr>
            <w:color w:val="0000FF"/>
          </w:rPr>
          <w:t>законодательством</w:t>
        </w:r>
      </w:hyperlink>
      <w:r>
        <w:t xml:space="preserve"> Российской Федерации об оценочной деятельности, по состоянию на дату, являющуюся последним днем периода, оканчивающегося по истечении 150 дней со дня вынесения в соответствии с Федеральным </w:t>
      </w:r>
      <w:hyperlink r:id="rId7882"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Перечень активов, принадлежащих иностранной холдинговой компании на указанную в настоящем абзаце дату проведения оценки их рыночной стоимости с учетом акций (долей в уставном капитале) экономически значимой организации, принадлежавших такой иностранной холдинговой компании до дня вынесения в соответствии с Федеральным </w:t>
      </w:r>
      <w:hyperlink r:id="rId7883"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предоставляется независимому оценщику экономически значимой организацией. Оценка рыночной стоимости указанных активов и акций (долей в уставном капитале) осуществляется по инициативе экономически значимой организации. В случае принятия решения, указанного в настоящем абзаце, указанная в </w:t>
      </w:r>
      <w:hyperlink w:anchor="Par12514" w:history="1">
        <w:r>
          <w:rPr>
            <w:color w:val="0000FF"/>
          </w:rPr>
          <w:t>абзаце первом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определяется в размере доли определенных на основании указанного отчета об оценке рыночной стоимости акций (долей в уставном капитале) экономически значимой организации в рыночной стоимости ее активов, и экономически значимая организация опубликовывает скорректированный с учетом рыночной оценки расчет указанной доли не позднее 30 календарных дней с даты составления отчета об оценке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В этом случае для целей определения стоимости акций (долей в уставном капитале) экономически значимой организации, рассчитываемой в соответствии с положениями настоящего пункта, принимается доля, определенная на основании отчета об оценке, а определяемая в соответствии с </w:t>
      </w:r>
      <w:hyperlink w:anchor="Par12514" w:history="1">
        <w:r>
          <w:rPr>
            <w:color w:val="0000FF"/>
          </w:rPr>
          <w:t>абзацем первым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не применяется.</w:t>
      </w:r>
    </w:p>
    <w:p w:rsidR="00BC6C53" w:rsidRDefault="00BC6C53">
      <w:pPr>
        <w:pStyle w:val="ConsPlusNormal"/>
        <w:jc w:val="both"/>
      </w:pPr>
      <w:r>
        <w:t xml:space="preserve">(абзац введен Федеральным </w:t>
      </w:r>
      <w:hyperlink r:id="rId7884" w:history="1">
        <w:r>
          <w:rPr>
            <w:color w:val="0000FF"/>
          </w:rPr>
          <w:t>законом</w:t>
        </w:r>
      </w:hyperlink>
      <w:r>
        <w:t xml:space="preserve"> от 28.11.2025 N 425-ФЗ)</w:t>
      </w:r>
    </w:p>
    <w:p w:rsidR="00BC6C53" w:rsidRDefault="00BC6C53">
      <w:pPr>
        <w:pStyle w:val="ConsPlusNormal"/>
        <w:spacing w:before="220"/>
        <w:ind w:firstLine="540"/>
        <w:jc w:val="both"/>
      </w:pPr>
      <w:bookmarkStart w:id="1587" w:name="Par12518"/>
      <w:bookmarkEnd w:id="1587"/>
      <w:r>
        <w:t xml:space="preserve">Оценка рыночной стоимости, предусмотренная </w:t>
      </w:r>
      <w:hyperlink w:anchor="Par12516" w:history="1">
        <w:r>
          <w:rPr>
            <w:color w:val="0000FF"/>
          </w:rPr>
          <w:t>абзацем вторым</w:t>
        </w:r>
      </w:hyperlink>
      <w:r>
        <w:t xml:space="preserve"> настоящего пункта, может быть осуществлена в течение трех лет со дня вынесения в соответствии с Федеральным </w:t>
      </w:r>
      <w:hyperlink r:id="rId7885"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Повторная рыночная оценка стоимости акций (долей в уставном капитале) экономически значимой организации, принадлежащих иностранной холдинговой компании, и стоимости ее активов в соответствии с указанным </w:t>
      </w:r>
      <w:hyperlink w:anchor="Par12516" w:history="1">
        <w:r>
          <w:rPr>
            <w:color w:val="0000FF"/>
          </w:rPr>
          <w:t>абзацем</w:t>
        </w:r>
      </w:hyperlink>
      <w:r>
        <w:t xml:space="preserve"> не допускается.</w:t>
      </w:r>
    </w:p>
    <w:p w:rsidR="00BC6C53" w:rsidRDefault="00BC6C53">
      <w:pPr>
        <w:pStyle w:val="ConsPlusNormal"/>
        <w:jc w:val="both"/>
      </w:pPr>
      <w:r>
        <w:t xml:space="preserve">(абзац введен Федеральным </w:t>
      </w:r>
      <w:hyperlink r:id="rId7886"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Вне зависимости от положений </w:t>
      </w:r>
      <w:hyperlink w:anchor="Par12514" w:history="1">
        <w:r>
          <w:rPr>
            <w:color w:val="0000FF"/>
          </w:rPr>
          <w:t>абзацев первого</w:t>
        </w:r>
      </w:hyperlink>
      <w:r>
        <w:t xml:space="preserve"> - </w:t>
      </w:r>
      <w:hyperlink w:anchor="Par12518" w:history="1">
        <w:r>
          <w:rPr>
            <w:color w:val="0000FF"/>
          </w:rPr>
          <w:t>третьего</w:t>
        </w:r>
      </w:hyperlink>
      <w:r>
        <w:t xml:space="preserve"> настоящего пункта доля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w:t>
      </w:r>
      <w:r>
        <w:lastRenderedPageBreak/>
        <w:t>марта 2022 года, признается равной 1 при одновременном выполнении следующих условий:</w:t>
      </w:r>
    </w:p>
    <w:p w:rsidR="00BC6C53" w:rsidRDefault="00BC6C53">
      <w:pPr>
        <w:pStyle w:val="ConsPlusNormal"/>
        <w:jc w:val="both"/>
      </w:pPr>
      <w:r>
        <w:t xml:space="preserve">(абзац введен Федеральным </w:t>
      </w:r>
      <w:hyperlink r:id="rId7887"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доля суммы балансовой стоимости акций (долей в уставном капитале) экономически значимой организации, принадлежащих иностранной холдинговой компании, и балансовой стоимости принадлежащих иностранной холдинговой компании безналичных денежных средств, включая средства, размещенные на депозите в банке, в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ar12516" w:history="1">
        <w:r>
          <w:rPr>
            <w:color w:val="0000FF"/>
          </w:rPr>
          <w:t>абзаца второго</w:t>
        </w:r>
      </w:hyperlink>
      <w:r>
        <w:t xml:space="preserve"> настоящего пункта), составляет более 95 процентов;</w:t>
      </w:r>
    </w:p>
    <w:p w:rsidR="00BC6C53" w:rsidRDefault="00BC6C53">
      <w:pPr>
        <w:pStyle w:val="ConsPlusNormal"/>
        <w:jc w:val="both"/>
      </w:pPr>
      <w:r>
        <w:t xml:space="preserve">(абзац введен Федеральным </w:t>
      </w:r>
      <w:hyperlink r:id="rId7888"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отношение суммы принадлежащих иностранной холдинговой компании безналичных денежных средств, включая средства, размещенные на депозите в банке, по состоянию на день вынесения в соответствии с Федеральным </w:t>
      </w:r>
      <w:hyperlink r:id="rId7889"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к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ar12516" w:history="1">
        <w:r>
          <w:rPr>
            <w:color w:val="0000FF"/>
          </w:rPr>
          <w:t>абзаца второго</w:t>
        </w:r>
      </w:hyperlink>
      <w:r>
        <w:t xml:space="preserve"> настоящего пункта), составляет не более 5 процентов.</w:t>
      </w:r>
    </w:p>
    <w:p w:rsidR="00BC6C53" w:rsidRDefault="00BC6C53">
      <w:pPr>
        <w:pStyle w:val="ConsPlusNormal"/>
        <w:jc w:val="both"/>
      </w:pPr>
      <w:r>
        <w:t xml:space="preserve">(абзац введен Федеральным </w:t>
      </w:r>
      <w:hyperlink r:id="rId789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В случае косвенного участия налогоплательщика в уставном капитале указанной в </w:t>
      </w:r>
      <w:hyperlink w:anchor="Par12514" w:history="1">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ar12514" w:history="1">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ar12528" w:history="1">
        <w:r>
          <w:rPr>
            <w:color w:val="0000FF"/>
          </w:rPr>
          <w:t>абзацем восьмым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BC6C53" w:rsidRDefault="00BC6C53">
      <w:pPr>
        <w:pStyle w:val="ConsPlusNormal"/>
        <w:jc w:val="both"/>
      </w:pPr>
      <w:r>
        <w:t xml:space="preserve">(в ред. Федерального </w:t>
      </w:r>
      <w:hyperlink r:id="rId7891" w:history="1">
        <w:r>
          <w:rPr>
            <w:color w:val="0000FF"/>
          </w:rPr>
          <w:t>закона</w:t>
        </w:r>
      </w:hyperlink>
      <w:r>
        <w:t xml:space="preserve"> от 28.11.2025 N 425-ФЗ)</w:t>
      </w:r>
    </w:p>
    <w:p w:rsidR="00BC6C53" w:rsidRDefault="00BC6C53">
      <w:pPr>
        <w:pStyle w:val="ConsPlusNormal"/>
        <w:spacing w:before="220"/>
        <w:ind w:firstLine="540"/>
        <w:jc w:val="both"/>
      </w:pPr>
      <w:bookmarkStart w:id="1588" w:name="Par12528"/>
      <w:bookmarkEnd w:id="1588"/>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BC6C53" w:rsidRDefault="00BC6C53">
      <w:pPr>
        <w:pStyle w:val="ConsPlusNormal"/>
        <w:spacing w:before="22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ar12514" w:history="1">
        <w:r>
          <w:rPr>
            <w:color w:val="0000FF"/>
          </w:rPr>
          <w:t>абзацами первым</w:t>
        </w:r>
      </w:hyperlink>
      <w:r>
        <w:t xml:space="preserve"> - </w:t>
      </w:r>
      <w:hyperlink w:anchor="Par12528" w:history="1">
        <w:r>
          <w:rPr>
            <w:color w:val="0000FF"/>
          </w:rPr>
          <w:t>восьмым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BC6C53" w:rsidRDefault="00BC6C53">
      <w:pPr>
        <w:pStyle w:val="ConsPlusNormal"/>
        <w:jc w:val="both"/>
      </w:pPr>
      <w:r>
        <w:t xml:space="preserve">(в ред. Федерального </w:t>
      </w:r>
      <w:hyperlink r:id="rId7892"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7893" w:history="1">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2.6 ст. 277 (в ред. ФЗ от 29.10.2024 N 362-ФЗ) </w:t>
            </w:r>
            <w:hyperlink r:id="rId7894"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7895" w:history="1">
        <w:r>
          <w:rPr>
            <w:color w:val="0000FF"/>
          </w:rPr>
          <w:t>частями 1</w:t>
        </w:r>
      </w:hyperlink>
      <w:r>
        <w:t xml:space="preserve"> и </w:t>
      </w:r>
      <w:hyperlink r:id="rId7896" w:history="1">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BC6C53" w:rsidRDefault="00BC6C53">
      <w:pPr>
        <w:pStyle w:val="ConsPlusNormal"/>
        <w:jc w:val="both"/>
      </w:pPr>
      <w:r>
        <w:t xml:space="preserve">(абзац введен Федеральным </w:t>
      </w:r>
      <w:hyperlink r:id="rId7897" w:history="1">
        <w:r>
          <w:rPr>
            <w:color w:val="0000FF"/>
          </w:rPr>
          <w:t>законом</w:t>
        </w:r>
      </w:hyperlink>
      <w:r>
        <w:t xml:space="preserve"> от 29.10.2024 N 362-ФЗ)</w:t>
      </w:r>
    </w:p>
    <w:p w:rsidR="00BC6C53" w:rsidRDefault="00BC6C53">
      <w:pPr>
        <w:pStyle w:val="ConsPlusNormal"/>
        <w:jc w:val="both"/>
      </w:pPr>
      <w:r>
        <w:t xml:space="preserve">(п. 2.6 введен Федеральным </w:t>
      </w:r>
      <w:hyperlink r:id="rId7898" w:history="1">
        <w:r>
          <w:rPr>
            <w:color w:val="0000FF"/>
          </w:rPr>
          <w:t>законом</w:t>
        </w:r>
      </w:hyperlink>
      <w:r>
        <w:t xml:space="preserve"> от 19.12.2023 N 595-ФЗ)</w:t>
      </w:r>
    </w:p>
    <w:p w:rsidR="00BC6C53" w:rsidRDefault="00BC6C53">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BC6C53" w:rsidRDefault="00BC6C53">
      <w:pPr>
        <w:pStyle w:val="ConsPlusNormal"/>
        <w:jc w:val="both"/>
      </w:pPr>
      <w:r>
        <w:t xml:space="preserve">(в ред. Федерального </w:t>
      </w:r>
      <w:hyperlink r:id="rId7899"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90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BC6C53" w:rsidRDefault="00BC6C53">
      <w:pPr>
        <w:pStyle w:val="ConsPlusNormal"/>
        <w:jc w:val="both"/>
      </w:pPr>
      <w:r>
        <w:t xml:space="preserve">(абзац введен Федеральным </w:t>
      </w:r>
      <w:hyperlink r:id="rId7901" w:history="1">
        <w:r>
          <w:rPr>
            <w:color w:val="0000FF"/>
          </w:rPr>
          <w:t>законом</w:t>
        </w:r>
      </w:hyperlink>
      <w:r>
        <w:t xml:space="preserve"> от 23.06.2014 N 167-ФЗ)</w:t>
      </w:r>
    </w:p>
    <w:p w:rsidR="00BC6C53" w:rsidRDefault="00BC6C53">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BC6C53" w:rsidRDefault="00BC6C53">
      <w:pPr>
        <w:pStyle w:val="ConsPlusNormal"/>
        <w:jc w:val="both"/>
      </w:pPr>
      <w:r>
        <w:t xml:space="preserve">(абзац введен Федеральным </w:t>
      </w:r>
      <w:hyperlink r:id="rId7902" w:history="1">
        <w:r>
          <w:rPr>
            <w:color w:val="0000FF"/>
          </w:rPr>
          <w:t>законом</w:t>
        </w:r>
      </w:hyperlink>
      <w:r>
        <w:t xml:space="preserve"> от 23.06.2014 N 167-ФЗ)</w:t>
      </w:r>
    </w:p>
    <w:p w:rsidR="00BC6C53" w:rsidRDefault="00BC6C53">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90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7904" w:history="1">
        <w:r>
          <w:rPr>
            <w:color w:val="0000FF"/>
          </w:rPr>
          <w:t>законом</w:t>
        </w:r>
      </w:hyperlink>
      <w:r>
        <w:t xml:space="preserve"> от 23.06.2014 N 167-ФЗ)</w:t>
      </w:r>
    </w:p>
    <w:p w:rsidR="00BC6C53" w:rsidRDefault="00BC6C53">
      <w:pPr>
        <w:pStyle w:val="ConsPlusNormal"/>
        <w:spacing w:before="22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BC6C53" w:rsidRDefault="00BC6C53">
      <w:pPr>
        <w:pStyle w:val="ConsPlusNormal"/>
        <w:jc w:val="both"/>
      </w:pPr>
      <w:r>
        <w:lastRenderedPageBreak/>
        <w:t xml:space="preserve">(абзац введен Федеральным </w:t>
      </w:r>
      <w:hyperlink r:id="rId7905" w:history="1">
        <w:r>
          <w:rPr>
            <w:color w:val="0000FF"/>
          </w:rPr>
          <w:t>законом</w:t>
        </w:r>
      </w:hyperlink>
      <w:r>
        <w:t xml:space="preserve"> от 14.02.2024 N 8-ФЗ)</w:t>
      </w:r>
    </w:p>
    <w:p w:rsidR="00BC6C53" w:rsidRDefault="00BC6C53">
      <w:pPr>
        <w:pStyle w:val="ConsPlusNormal"/>
        <w:spacing w:before="220"/>
        <w:ind w:firstLine="540"/>
        <w:jc w:val="both"/>
      </w:pPr>
      <w:bookmarkStart w:id="1589" w:name="Par12547"/>
      <w:bookmarkEnd w:id="1589"/>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BC6C53" w:rsidRDefault="00BC6C53">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BC6C53" w:rsidRDefault="00BC6C53">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90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BC6C53" w:rsidRDefault="00BC6C53">
      <w:pPr>
        <w:pStyle w:val="ConsPlusNormal"/>
        <w:jc w:val="both"/>
      </w:pPr>
      <w:r>
        <w:t xml:space="preserve">(абзац введен Федеральным </w:t>
      </w:r>
      <w:hyperlink r:id="rId7907" w:history="1">
        <w:r>
          <w:rPr>
            <w:color w:val="0000FF"/>
          </w:rPr>
          <w:t>законом</w:t>
        </w:r>
      </w:hyperlink>
      <w:r>
        <w:t xml:space="preserve"> от 23.06.2014 N 167-ФЗ)</w:t>
      </w:r>
    </w:p>
    <w:p w:rsidR="00BC6C53" w:rsidRDefault="00BC6C53">
      <w:pPr>
        <w:pStyle w:val="ConsPlusNormal"/>
        <w:jc w:val="both"/>
      </w:pPr>
      <w:r>
        <w:t xml:space="preserve">(п. 4 введен Федеральным </w:t>
      </w:r>
      <w:hyperlink r:id="rId7908" w:history="1">
        <w:r>
          <w:rPr>
            <w:color w:val="0000FF"/>
          </w:rPr>
          <w:t>законом</w:t>
        </w:r>
      </w:hyperlink>
      <w:r>
        <w:t xml:space="preserve"> от 06.06.2005 N 58-ФЗ)</w:t>
      </w:r>
    </w:p>
    <w:p w:rsidR="00BC6C53" w:rsidRDefault="00BC6C53">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BC6C53" w:rsidRDefault="00BC6C53">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BC6C53" w:rsidRDefault="00BC6C53">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BC6C53" w:rsidRDefault="00BC6C53">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BC6C53" w:rsidRDefault="00BC6C53">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BC6C53" w:rsidRDefault="00BC6C53">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BC6C53" w:rsidRDefault="00BC6C53">
      <w:pPr>
        <w:pStyle w:val="ConsPlusNormal"/>
        <w:spacing w:before="220"/>
        <w:ind w:firstLine="540"/>
        <w:jc w:val="both"/>
      </w:pPr>
      <w:r>
        <w:t xml:space="preserve">В случае реорганизации в форме выделения, предусматривающей приобретение </w:t>
      </w:r>
      <w:r>
        <w:lastRenderedPageBreak/>
        <w:t>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BC6C53" w:rsidRDefault="00BC6C53">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BC6C53" w:rsidRDefault="00BC6C53">
      <w:pPr>
        <w:pStyle w:val="ConsPlusNormal"/>
        <w:jc w:val="both"/>
      </w:pPr>
      <w:r>
        <w:t xml:space="preserve">(п. 5 введен Федеральным </w:t>
      </w:r>
      <w:hyperlink r:id="rId7909" w:history="1">
        <w:r>
          <w:rPr>
            <w:color w:val="0000FF"/>
          </w:rPr>
          <w:t>законом</w:t>
        </w:r>
      </w:hyperlink>
      <w:r>
        <w:t xml:space="preserve"> от 06.06.2005 N 58-ФЗ)</w:t>
      </w:r>
    </w:p>
    <w:p w:rsidR="00BC6C53" w:rsidRDefault="00BC6C53">
      <w:pPr>
        <w:pStyle w:val="ConsPlusNormal"/>
        <w:spacing w:before="220"/>
        <w:ind w:firstLine="540"/>
        <w:jc w:val="both"/>
      </w:pPr>
      <w:bookmarkStart w:id="1590" w:name="Par12561"/>
      <w:bookmarkEnd w:id="1590"/>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910"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BC6C53" w:rsidRDefault="00BC6C53">
      <w:pPr>
        <w:pStyle w:val="ConsPlusNormal"/>
        <w:jc w:val="both"/>
      </w:pPr>
      <w:r>
        <w:t xml:space="preserve">(п. 6 введен Федеральным </w:t>
      </w:r>
      <w:hyperlink r:id="rId7911" w:history="1">
        <w:r>
          <w:rPr>
            <w:color w:val="0000FF"/>
          </w:rPr>
          <w:t>законом</w:t>
        </w:r>
      </w:hyperlink>
      <w:r>
        <w:t xml:space="preserve"> от 06.06.2005 N 58-ФЗ, в ред. Федерального </w:t>
      </w:r>
      <w:hyperlink r:id="rId7912" w:history="1">
        <w:r>
          <w:rPr>
            <w:color w:val="0000FF"/>
          </w:rPr>
          <w:t>закона</w:t>
        </w:r>
      </w:hyperlink>
      <w:r>
        <w:t xml:space="preserve"> от 27.07.2006 N 137-ФЗ)</w:t>
      </w:r>
    </w:p>
    <w:p w:rsidR="00BC6C53" w:rsidRDefault="00BC6C53">
      <w:pPr>
        <w:pStyle w:val="ConsPlusNormal"/>
        <w:spacing w:before="220"/>
        <w:ind w:firstLine="540"/>
        <w:jc w:val="both"/>
      </w:pPr>
      <w:bookmarkStart w:id="1591" w:name="Par12563"/>
      <w:bookmarkEnd w:id="1591"/>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BC6C53" w:rsidRDefault="00BC6C53">
      <w:pPr>
        <w:pStyle w:val="ConsPlusNormal"/>
        <w:jc w:val="both"/>
      </w:pPr>
      <w:r>
        <w:t xml:space="preserve">(п. 7 введен Федеральным </w:t>
      </w:r>
      <w:hyperlink r:id="rId7913" w:history="1">
        <w:r>
          <w:rPr>
            <w:color w:val="0000FF"/>
          </w:rPr>
          <w:t>законом</w:t>
        </w:r>
      </w:hyperlink>
      <w:r>
        <w:t xml:space="preserve"> от 14.02.2024 N 8-ФЗ)</w:t>
      </w:r>
    </w:p>
    <w:p w:rsidR="00BC6C53" w:rsidRDefault="00BC6C53">
      <w:pPr>
        <w:pStyle w:val="ConsPlusNormal"/>
        <w:jc w:val="both"/>
      </w:pPr>
    </w:p>
    <w:p w:rsidR="00BC6C53" w:rsidRDefault="00BC6C53">
      <w:pPr>
        <w:pStyle w:val="ConsPlusNormal"/>
        <w:ind w:firstLine="540"/>
        <w:jc w:val="both"/>
        <w:outlineLvl w:val="2"/>
        <w:rPr>
          <w:b/>
          <w:bCs/>
        </w:rPr>
      </w:pPr>
      <w:bookmarkStart w:id="1592" w:name="Par12566"/>
      <w:bookmarkEnd w:id="1592"/>
      <w:r>
        <w:rPr>
          <w:b/>
          <w:bCs/>
        </w:rPr>
        <w:t>Статья 278. Особенности определения налоговой базы по доходам, полученным участниками договора простого товарищества</w:t>
      </w:r>
    </w:p>
    <w:p w:rsidR="00BC6C53" w:rsidRDefault="00BC6C53">
      <w:pPr>
        <w:pStyle w:val="ConsPlusNormal"/>
        <w:jc w:val="both"/>
      </w:pPr>
    </w:p>
    <w:p w:rsidR="00BC6C53" w:rsidRDefault="00BC6C53">
      <w:pPr>
        <w:pStyle w:val="ConsPlusNormal"/>
        <w:ind w:firstLine="540"/>
        <w:jc w:val="both"/>
      </w:pPr>
      <w: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w:t>
      </w:r>
      <w:r>
        <w:lastRenderedPageBreak/>
        <w:t>участников простых товариществ (далее в настоящей статье - товарищество).</w:t>
      </w:r>
    </w:p>
    <w:p w:rsidR="00BC6C53" w:rsidRDefault="00BC6C53">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BC6C53" w:rsidRDefault="00BC6C53">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13758"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BC6C53" w:rsidRDefault="00BC6C53">
      <w:pPr>
        <w:pStyle w:val="ConsPlusNormal"/>
        <w:jc w:val="both"/>
      </w:pPr>
      <w:r>
        <w:t xml:space="preserve">(в ред. Федерального </w:t>
      </w:r>
      <w:hyperlink r:id="rId7914" w:history="1">
        <w:r>
          <w:rPr>
            <w:color w:val="0000FF"/>
          </w:rPr>
          <w:t>закона</w:t>
        </w:r>
      </w:hyperlink>
      <w:r>
        <w:t xml:space="preserve"> от 06.06.2005 N 58-ФЗ)</w:t>
      </w:r>
    </w:p>
    <w:p w:rsidR="00BC6C53" w:rsidRDefault="00BC6C53">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BC6C53" w:rsidRDefault="00BC6C53">
      <w:pPr>
        <w:pStyle w:val="ConsPlusNormal"/>
        <w:spacing w:before="220"/>
        <w:ind w:firstLine="540"/>
        <w:jc w:val="both"/>
      </w:pPr>
      <w:r>
        <w:t xml:space="preserve">5. При </w:t>
      </w:r>
      <w:hyperlink r:id="rId7915"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BC6C53" w:rsidRDefault="00BC6C53">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916" w:history="1">
        <w:r>
          <w:rPr>
            <w:color w:val="0000FF"/>
          </w:rPr>
          <w:t>не признается</w:t>
        </w:r>
      </w:hyperlink>
      <w:r>
        <w:t xml:space="preserve"> убытком для целей налогообложения.</w:t>
      </w:r>
    </w:p>
    <w:p w:rsidR="00BC6C53" w:rsidRDefault="00BC6C53">
      <w:pPr>
        <w:pStyle w:val="ConsPlusNormal"/>
        <w:spacing w:before="22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BC6C53" w:rsidRDefault="00BC6C53">
      <w:pPr>
        <w:pStyle w:val="ConsPlusNormal"/>
        <w:jc w:val="both"/>
      </w:pPr>
      <w:r>
        <w:t xml:space="preserve">(п. 7 введен Федеральным </w:t>
      </w:r>
      <w:hyperlink r:id="rId7917" w:history="1">
        <w:r>
          <w:rPr>
            <w:color w:val="0000FF"/>
          </w:rPr>
          <w:t>законом</w:t>
        </w:r>
      </w:hyperlink>
      <w:r>
        <w:t xml:space="preserve"> от 17.02.2023 N 22-ФЗ)</w:t>
      </w:r>
    </w:p>
    <w:p w:rsidR="00BC6C53" w:rsidRDefault="00BC6C53">
      <w:pPr>
        <w:pStyle w:val="ConsPlusNormal"/>
        <w:jc w:val="both"/>
      </w:pPr>
    </w:p>
    <w:p w:rsidR="00BC6C53" w:rsidRDefault="00BC6C53">
      <w:pPr>
        <w:pStyle w:val="ConsPlusNormal"/>
        <w:ind w:firstLine="540"/>
        <w:jc w:val="both"/>
        <w:outlineLvl w:val="2"/>
        <w:rPr>
          <w:b/>
          <w:bCs/>
        </w:rPr>
      </w:pPr>
      <w:bookmarkStart w:id="1593" w:name="Par12578"/>
      <w:bookmarkEnd w:id="1593"/>
      <w:r>
        <w:rPr>
          <w:b/>
          <w:bCs/>
        </w:rPr>
        <w:t>Статья 278.1. Особенности определения налоговой базы по доходам, полученным участниками консолидированной группы налогоплательщиков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918" w:history="1">
        <w:r>
          <w:rPr>
            <w:color w:val="0000FF"/>
          </w:rPr>
          <w:t>законом</w:t>
        </w:r>
      </w:hyperlink>
      <w:r>
        <w:t xml:space="preserve"> от 16.11.2011 N 321-ФЗ)</w:t>
      </w:r>
    </w:p>
    <w:p w:rsidR="00BC6C53" w:rsidRDefault="00BC6C53">
      <w:pPr>
        <w:pStyle w:val="ConsPlusNormal"/>
        <w:jc w:val="both"/>
      </w:pPr>
    </w:p>
    <w:p w:rsidR="00BC6C53" w:rsidRDefault="00BC6C53">
      <w:pPr>
        <w:pStyle w:val="ConsPlusNormal"/>
        <w:ind w:firstLine="540"/>
        <w:jc w:val="both"/>
      </w:pPr>
      <w:bookmarkStart w:id="1594" w:name="Par12582"/>
      <w:bookmarkEnd w:id="1594"/>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ar12239" w:history="1">
        <w:r>
          <w:rPr>
            <w:color w:val="0000FF"/>
          </w:rPr>
          <w:t>статьей 274</w:t>
        </w:r>
      </w:hyperlink>
      <w:r>
        <w:t xml:space="preserve"> настоящего Кодекса, с учетом положений </w:t>
      </w:r>
      <w:hyperlink w:anchor="Par13010" w:history="1">
        <w:r>
          <w:rPr>
            <w:color w:val="0000FF"/>
          </w:rPr>
          <w:t>статьи 283</w:t>
        </w:r>
      </w:hyperlink>
      <w:r>
        <w:t xml:space="preserve"> настоящего Кодекса.</w:t>
      </w:r>
    </w:p>
    <w:p w:rsidR="00BC6C53" w:rsidRDefault="00BC6C53">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BC6C53" w:rsidRDefault="00BC6C53">
      <w:pPr>
        <w:pStyle w:val="ConsPlusNormal"/>
        <w:spacing w:before="220"/>
        <w:ind w:firstLine="540"/>
        <w:jc w:val="both"/>
      </w:pPr>
      <w:bookmarkStart w:id="1595" w:name="Par12584"/>
      <w:bookmarkEnd w:id="1595"/>
      <w:r>
        <w:lastRenderedPageBreak/>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BC6C53" w:rsidRDefault="00BC6C53">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ar13010" w:history="1">
        <w:r>
          <w:rPr>
            <w:color w:val="0000FF"/>
          </w:rPr>
          <w:t>статьей 283</w:t>
        </w:r>
      </w:hyperlink>
      <w:r>
        <w:t xml:space="preserve"> настоящего Кодекса.</w:t>
      </w:r>
    </w:p>
    <w:p w:rsidR="00BC6C53" w:rsidRDefault="00BC6C53">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BC6C53" w:rsidRDefault="00BC6C53">
      <w:pPr>
        <w:pStyle w:val="ConsPlusNormal"/>
        <w:jc w:val="both"/>
      </w:pPr>
      <w:r>
        <w:t xml:space="preserve">(п. 1 в ред. Федерального </w:t>
      </w:r>
      <w:hyperlink r:id="rId7919" w:history="1">
        <w:r>
          <w:rPr>
            <w:color w:val="0000FF"/>
          </w:rPr>
          <w:t>закона</w:t>
        </w:r>
      </w:hyperlink>
      <w:r>
        <w:t xml:space="preserve"> от 30.11.2016 N 401-ФЗ)</w:t>
      </w:r>
    </w:p>
    <w:p w:rsidR="00BC6C53" w:rsidRDefault="00BC6C53">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15643" w:history="1">
        <w:r>
          <w:rPr>
            <w:color w:val="0000FF"/>
          </w:rPr>
          <w:t>статьей 321.2</w:t>
        </w:r>
      </w:hyperlink>
      <w:r>
        <w:t xml:space="preserve"> настоящего Кодекса.</w:t>
      </w:r>
    </w:p>
    <w:p w:rsidR="00BC6C53" w:rsidRDefault="00BC6C53">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ar1138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BC6C53" w:rsidRDefault="00BC6C53">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BC6C53" w:rsidRDefault="00BC6C53">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11455" w:history="1">
        <w:r>
          <w:rPr>
            <w:color w:val="0000FF"/>
          </w:rPr>
          <w:t>статьей 267</w:t>
        </w:r>
      </w:hyperlink>
      <w:r>
        <w:t xml:space="preserve"> настоящего Кодекса в части реализации товаров (работ) другим участникам этой группы.</w:t>
      </w:r>
    </w:p>
    <w:p w:rsidR="00BC6C53" w:rsidRDefault="00BC6C53">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1145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BC6C53" w:rsidRDefault="00BC6C53">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BC6C53" w:rsidRDefault="00BC6C53">
      <w:pPr>
        <w:pStyle w:val="ConsPlusNormal"/>
        <w:spacing w:before="220"/>
        <w:ind w:firstLine="540"/>
        <w:jc w:val="both"/>
      </w:pPr>
      <w:r>
        <w:t xml:space="preserve">Суммы восстановленных резервов по гарантийному ремонту и гарантийному </w:t>
      </w:r>
      <w:r>
        <w:lastRenderedPageBreak/>
        <w:t>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BC6C53" w:rsidRDefault="00BC6C53">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14436"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BC6C53" w:rsidRDefault="00BC6C53">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BC6C53" w:rsidRDefault="00BC6C53">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12364" w:history="1">
        <w:r>
          <w:rPr>
            <w:color w:val="0000FF"/>
          </w:rPr>
          <w:t>статьями 275.1</w:t>
        </w:r>
      </w:hyperlink>
      <w:r>
        <w:t xml:space="preserve"> и </w:t>
      </w:r>
      <w:hyperlink w:anchor="Par13010" w:history="1">
        <w:r>
          <w:rPr>
            <w:color w:val="0000FF"/>
          </w:rPr>
          <w:t>283</w:t>
        </w:r>
      </w:hyperlink>
      <w:r>
        <w:t xml:space="preserve"> настоящего Кодекса, начиная с налогового периода, в котором они вошли в состав такой группы.</w:t>
      </w:r>
    </w:p>
    <w:p w:rsidR="00BC6C53" w:rsidRDefault="00BC6C53">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1236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BC6C53" w:rsidRDefault="00BC6C53">
      <w:pPr>
        <w:pStyle w:val="ConsPlusNormal"/>
        <w:spacing w:before="220"/>
        <w:ind w:firstLine="540"/>
        <w:jc w:val="both"/>
      </w:pPr>
      <w:r>
        <w:t xml:space="preserve">7. Нормативы принимаемых для целей налогообложения расходов, предусмотренные </w:t>
      </w:r>
      <w:hyperlink w:anchor="Par10514" w:history="1">
        <w:r>
          <w:rPr>
            <w:color w:val="0000FF"/>
          </w:rPr>
          <w:t>пунктами 16</w:t>
        </w:r>
      </w:hyperlink>
      <w:r>
        <w:t xml:space="preserve"> и </w:t>
      </w:r>
      <w:hyperlink w:anchor="Par10550" w:history="1">
        <w:r>
          <w:rPr>
            <w:color w:val="0000FF"/>
          </w:rPr>
          <w:t>24.1 части второй статьи 255</w:t>
        </w:r>
      </w:hyperlink>
      <w:r>
        <w:t xml:space="preserve">, </w:t>
      </w:r>
      <w:hyperlink w:anchor="Par10980" w:history="1">
        <w:r>
          <w:rPr>
            <w:color w:val="0000FF"/>
          </w:rPr>
          <w:t>подпунктом 6 пункта 2 статьи 262</w:t>
        </w:r>
      </w:hyperlink>
      <w:r>
        <w:t xml:space="preserve">, </w:t>
      </w:r>
      <w:hyperlink w:anchor="Par11065" w:history="1">
        <w:r>
          <w:rPr>
            <w:color w:val="0000FF"/>
          </w:rPr>
          <w:t>подпунктами 11</w:t>
        </w:r>
      </w:hyperlink>
      <w:r>
        <w:t xml:space="preserve"> и </w:t>
      </w:r>
      <w:hyperlink w:anchor="Par11186" w:history="1">
        <w:r>
          <w:rPr>
            <w:color w:val="0000FF"/>
          </w:rPr>
          <w:t>48.2 пункта 1</w:t>
        </w:r>
      </w:hyperlink>
      <w:r>
        <w:t xml:space="preserve">, </w:t>
      </w:r>
      <w:hyperlink w:anchor="Par11213" w:history="1">
        <w:r>
          <w:rPr>
            <w:color w:val="0000FF"/>
          </w:rPr>
          <w:t>пунктами 2</w:t>
        </w:r>
      </w:hyperlink>
      <w:r>
        <w:t xml:space="preserve"> и </w:t>
      </w:r>
      <w:hyperlink w:anchor="Par11226" w:history="1">
        <w:r>
          <w:rPr>
            <w:color w:val="0000FF"/>
          </w:rPr>
          <w:t>4 статьи 264</w:t>
        </w:r>
      </w:hyperlink>
      <w:r>
        <w:t xml:space="preserve">, </w:t>
      </w:r>
      <w:hyperlink w:anchor="Par11439" w:history="1">
        <w:r>
          <w:rPr>
            <w:color w:val="0000FF"/>
          </w:rPr>
          <w:t>пунктом 4 статьи 266</w:t>
        </w:r>
      </w:hyperlink>
      <w:r>
        <w:t xml:space="preserve">, </w:t>
      </w:r>
      <w:hyperlink w:anchor="Par14558"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BC6C53" w:rsidRDefault="00BC6C53">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BC6C53" w:rsidRDefault="00BC6C53">
      <w:pPr>
        <w:pStyle w:val="ConsPlusNormal"/>
        <w:jc w:val="both"/>
      </w:pPr>
      <w:r>
        <w:t xml:space="preserve">(в ред. Федерального </w:t>
      </w:r>
      <w:hyperlink r:id="rId7920" w:history="1">
        <w:r>
          <w:rPr>
            <w:color w:val="0000FF"/>
          </w:rPr>
          <w:t>закона</w:t>
        </w:r>
      </w:hyperlink>
      <w:r>
        <w:t xml:space="preserve"> от 03.07.2016 N 242-ФЗ)</w:t>
      </w:r>
    </w:p>
    <w:p w:rsidR="00BC6C53" w:rsidRDefault="00BC6C53">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13048" w:history="1">
        <w:r>
          <w:rPr>
            <w:color w:val="0000FF"/>
          </w:rPr>
          <w:t>пунктом 1 статьи 284</w:t>
        </w:r>
      </w:hyperlink>
      <w:r>
        <w:t xml:space="preserve"> настоящего Кодекса.</w:t>
      </w:r>
    </w:p>
    <w:p w:rsidR="00BC6C53" w:rsidRDefault="00BC6C53">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BC6C53" w:rsidRDefault="00BC6C53">
      <w:pPr>
        <w:pStyle w:val="ConsPlusNormal"/>
        <w:jc w:val="both"/>
      </w:pPr>
    </w:p>
    <w:p w:rsidR="00BC6C53" w:rsidRDefault="00BC6C53">
      <w:pPr>
        <w:pStyle w:val="ConsPlusNormal"/>
        <w:ind w:firstLine="540"/>
        <w:jc w:val="both"/>
        <w:outlineLvl w:val="2"/>
        <w:rPr>
          <w:b/>
          <w:bCs/>
        </w:rPr>
      </w:pPr>
      <w:bookmarkStart w:id="1596" w:name="Par12605"/>
      <w:bookmarkEnd w:id="1596"/>
      <w:r>
        <w:rPr>
          <w:b/>
          <w:bCs/>
        </w:rPr>
        <w:t>Статья 278.2. Особенности определения налоговой базы участниками договора инвестиционного товарищества</w:t>
      </w:r>
    </w:p>
    <w:p w:rsidR="00BC6C53" w:rsidRDefault="00BC6C53">
      <w:pPr>
        <w:pStyle w:val="ConsPlusNormal"/>
        <w:jc w:val="both"/>
      </w:pPr>
      <w:r>
        <w:t xml:space="preserve">(в ред. Федерального </w:t>
      </w:r>
      <w:hyperlink r:id="rId7921" w:history="1">
        <w:r>
          <w:rPr>
            <w:color w:val="0000FF"/>
          </w:rPr>
          <w:t>закона</w:t>
        </w:r>
      </w:hyperlink>
      <w:r>
        <w:t xml:space="preserve"> от 10.07.2023 N 318-ФЗ)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7922" w:history="1">
        <w:r>
          <w:rPr>
            <w:color w:val="0000FF"/>
          </w:rPr>
          <w:t>законом</w:t>
        </w:r>
      </w:hyperlink>
      <w:r>
        <w:t xml:space="preserve"> от 28.11.2011 N 336-ФЗ)</w:t>
      </w:r>
    </w:p>
    <w:p w:rsidR="00BC6C53" w:rsidRDefault="00BC6C53">
      <w:pPr>
        <w:pStyle w:val="ConsPlusNormal"/>
        <w:jc w:val="both"/>
      </w:pPr>
    </w:p>
    <w:p w:rsidR="00BC6C53" w:rsidRDefault="00BC6C53">
      <w:pPr>
        <w:pStyle w:val="ConsPlusNormal"/>
        <w:ind w:firstLine="540"/>
        <w:jc w:val="both"/>
      </w:pPr>
      <w:r>
        <w:t xml:space="preserve">1. Ведение учета доходов и расходов </w:t>
      </w:r>
      <w:hyperlink r:id="rId792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BC6C53" w:rsidRDefault="00BC6C53">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BC6C53" w:rsidRDefault="00BC6C53">
      <w:pPr>
        <w:pStyle w:val="ConsPlusNormal"/>
        <w:spacing w:before="220"/>
        <w:ind w:firstLine="540"/>
        <w:jc w:val="both"/>
      </w:pPr>
      <w:bookmarkStart w:id="1597" w:name="Par12612"/>
      <w:bookmarkEnd w:id="159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BC6C53" w:rsidRDefault="00BC6C53">
      <w:pPr>
        <w:pStyle w:val="ConsPlusNormal"/>
        <w:jc w:val="both"/>
      </w:pPr>
      <w:r>
        <w:t xml:space="preserve">(в ред. Федерального </w:t>
      </w:r>
      <w:hyperlink r:id="rId7924" w:history="1">
        <w:r>
          <w:rPr>
            <w:color w:val="0000FF"/>
          </w:rPr>
          <w:t>закона</w:t>
        </w:r>
      </w:hyperlink>
      <w:r>
        <w:t xml:space="preserve"> от 10.07.2023 N 318-ФЗ)</w:t>
      </w:r>
    </w:p>
    <w:p w:rsidR="00BC6C53" w:rsidRDefault="00BC6C53">
      <w:pPr>
        <w:pStyle w:val="ConsPlusNormal"/>
        <w:spacing w:before="22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BC6C53" w:rsidRDefault="00BC6C53">
      <w:pPr>
        <w:pStyle w:val="ConsPlusNormal"/>
        <w:jc w:val="both"/>
      </w:pPr>
      <w:r>
        <w:t xml:space="preserve">(в ред. Федерального </w:t>
      </w:r>
      <w:hyperlink r:id="rId7925" w:history="1">
        <w:r>
          <w:rPr>
            <w:color w:val="0000FF"/>
          </w:rPr>
          <w:t>закона</w:t>
        </w:r>
      </w:hyperlink>
      <w:r>
        <w:t xml:space="preserve"> от 10.07.2023 N 318-ФЗ)</w:t>
      </w:r>
    </w:p>
    <w:p w:rsidR="00BC6C53" w:rsidRDefault="00BC6C53">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BC6C53" w:rsidRDefault="00BC6C53">
      <w:pPr>
        <w:pStyle w:val="ConsPlusNormal"/>
        <w:jc w:val="both"/>
      </w:pPr>
      <w:r>
        <w:t xml:space="preserve">(в ред. Федерального </w:t>
      </w:r>
      <w:hyperlink r:id="rId7926" w:history="1">
        <w:r>
          <w:rPr>
            <w:color w:val="0000FF"/>
          </w:rPr>
          <w:t>закона</w:t>
        </w:r>
      </w:hyperlink>
      <w:r>
        <w:t xml:space="preserve"> от 10.07.2023 N 318-ФЗ)</w:t>
      </w:r>
    </w:p>
    <w:p w:rsidR="00BC6C53" w:rsidRDefault="00BC6C53">
      <w:pPr>
        <w:pStyle w:val="ConsPlusNormal"/>
        <w:spacing w:before="220"/>
        <w:ind w:firstLine="540"/>
        <w:jc w:val="both"/>
      </w:pPr>
      <w:bookmarkStart w:id="1598" w:name="Par12618"/>
      <w:bookmarkEnd w:id="1598"/>
      <w:r>
        <w:t>4. Прибыль (убыток) инвестиционного товарищества определяется раздельно по следующим операциям:</w:t>
      </w:r>
    </w:p>
    <w:p w:rsidR="00BC6C53" w:rsidRDefault="00BC6C53">
      <w:pPr>
        <w:pStyle w:val="ConsPlusNormal"/>
        <w:spacing w:before="22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BC6C53" w:rsidRDefault="00BC6C53">
      <w:pPr>
        <w:pStyle w:val="ConsPlusNormal"/>
        <w:spacing w:before="220"/>
        <w:ind w:firstLine="540"/>
        <w:jc w:val="both"/>
      </w:pPr>
      <w:r>
        <w:t xml:space="preserve">2) по операциям с цифровыми валютами (за исключением операций с цифровыми валютами, указанными в </w:t>
      </w:r>
      <w:hyperlink w:anchor="Par13008" w:history="1">
        <w:r>
          <w:rPr>
            <w:color w:val="0000FF"/>
          </w:rPr>
          <w:t>пункте 8 статьи 282.3</w:t>
        </w:r>
      </w:hyperlink>
      <w:r>
        <w:t xml:space="preserve"> настоящего Кодекса);</w:t>
      </w:r>
    </w:p>
    <w:p w:rsidR="00BC6C53" w:rsidRDefault="00BC6C53">
      <w:pPr>
        <w:pStyle w:val="ConsPlusNormal"/>
        <w:spacing w:before="220"/>
        <w:ind w:firstLine="540"/>
        <w:jc w:val="both"/>
      </w:pPr>
      <w:r>
        <w:t>3) по прочим операциям.</w:t>
      </w:r>
    </w:p>
    <w:p w:rsidR="00BC6C53" w:rsidRDefault="00BC6C53">
      <w:pPr>
        <w:pStyle w:val="ConsPlusNormal"/>
        <w:jc w:val="both"/>
      </w:pPr>
      <w:r>
        <w:t xml:space="preserve">(п. 4 в ред. Федерального </w:t>
      </w:r>
      <w:hyperlink r:id="rId7927"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 xml:space="preserve">5. Прибыль (убыток) инвестиционного товарищества определяется как доходы по указанным в </w:t>
      </w:r>
      <w:hyperlink w:anchor="Par12618" w:history="1">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ar12625" w:history="1">
        <w:r>
          <w:rPr>
            <w:color w:val="0000FF"/>
          </w:rPr>
          <w:t>пункте 6</w:t>
        </w:r>
      </w:hyperlink>
      <w:r>
        <w:t xml:space="preserve"> настоящей статьи, и без учета расходов, указанных в </w:t>
      </w:r>
      <w:hyperlink w:anchor="Par12627" w:history="1">
        <w:r>
          <w:rPr>
            <w:color w:val="0000FF"/>
          </w:rPr>
          <w:t>пункте 7</w:t>
        </w:r>
      </w:hyperlink>
      <w:r>
        <w:t xml:space="preserve"> настоящей статьи.</w:t>
      </w:r>
    </w:p>
    <w:p w:rsidR="00BC6C53" w:rsidRDefault="00BC6C53">
      <w:pPr>
        <w:pStyle w:val="ConsPlusNormal"/>
        <w:jc w:val="both"/>
      </w:pPr>
      <w:r>
        <w:t xml:space="preserve">(п. 5 в ред. Федерального </w:t>
      </w:r>
      <w:hyperlink r:id="rId7928" w:history="1">
        <w:r>
          <w:rPr>
            <w:color w:val="0000FF"/>
          </w:rPr>
          <w:t>закона</w:t>
        </w:r>
      </w:hyperlink>
      <w:r>
        <w:t xml:space="preserve"> от 10.07.2023 N 318-ФЗ)</w:t>
      </w:r>
    </w:p>
    <w:p w:rsidR="00BC6C53" w:rsidRDefault="00BC6C53">
      <w:pPr>
        <w:pStyle w:val="ConsPlusNormal"/>
        <w:spacing w:before="220"/>
        <w:ind w:firstLine="540"/>
        <w:jc w:val="both"/>
      </w:pPr>
      <w:bookmarkStart w:id="1599" w:name="Par12625"/>
      <w:bookmarkEnd w:id="1599"/>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ar12618" w:history="1">
        <w:r>
          <w:rPr>
            <w:color w:val="0000FF"/>
          </w:rPr>
          <w:t>пункте 4</w:t>
        </w:r>
      </w:hyperlink>
      <w:r>
        <w:t xml:space="preserve"> настоящей статьи, пропорционально суммам доходов по соответствующим операциям.</w:t>
      </w:r>
    </w:p>
    <w:p w:rsidR="00BC6C53" w:rsidRDefault="00BC6C53">
      <w:pPr>
        <w:pStyle w:val="ConsPlusNormal"/>
        <w:jc w:val="both"/>
      </w:pPr>
      <w:r>
        <w:t xml:space="preserve">(п. 6 в ред. Федерального </w:t>
      </w:r>
      <w:hyperlink r:id="rId7929" w:history="1">
        <w:r>
          <w:rPr>
            <w:color w:val="0000FF"/>
          </w:rPr>
          <w:t>закона</w:t>
        </w:r>
      </w:hyperlink>
      <w:r>
        <w:t xml:space="preserve"> от 10.07.2023 N 318-ФЗ)</w:t>
      </w:r>
    </w:p>
    <w:p w:rsidR="00BC6C53" w:rsidRDefault="00BC6C53">
      <w:pPr>
        <w:pStyle w:val="ConsPlusNormal"/>
        <w:spacing w:before="220"/>
        <w:ind w:firstLine="540"/>
        <w:jc w:val="both"/>
      </w:pPr>
      <w:bookmarkStart w:id="1600" w:name="Par12627"/>
      <w:bookmarkEnd w:id="160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ar12632" w:history="1">
        <w:r>
          <w:rPr>
            <w:color w:val="0000FF"/>
          </w:rPr>
          <w:t>пунктом 9</w:t>
        </w:r>
      </w:hyperlink>
      <w:r>
        <w:t xml:space="preserve"> настоящей статьи и распределяются по операциям, указанным в </w:t>
      </w:r>
      <w:hyperlink w:anchor="Par12618" w:history="1">
        <w:r>
          <w:rPr>
            <w:color w:val="0000FF"/>
          </w:rPr>
          <w:t>пункте 4</w:t>
        </w:r>
      </w:hyperlink>
      <w:r>
        <w:t xml:space="preserve"> настоящей статьи, пропорционально суммам доходов по соответствующим операциям.</w:t>
      </w:r>
    </w:p>
    <w:p w:rsidR="00BC6C53" w:rsidRDefault="00BC6C53">
      <w:pPr>
        <w:pStyle w:val="ConsPlusNormal"/>
        <w:jc w:val="both"/>
      </w:pPr>
      <w:r>
        <w:t xml:space="preserve">(в ред. Федерального </w:t>
      </w:r>
      <w:hyperlink r:id="rId7930" w:history="1">
        <w:r>
          <w:rPr>
            <w:color w:val="0000FF"/>
          </w:rPr>
          <w:t>закона</w:t>
        </w:r>
      </w:hyperlink>
      <w:r>
        <w:t xml:space="preserve"> от 10.07.2023 N 318-ФЗ)</w:t>
      </w:r>
    </w:p>
    <w:p w:rsidR="00BC6C53" w:rsidRDefault="00BC6C53">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BC6C53" w:rsidRDefault="00BC6C53">
      <w:pPr>
        <w:pStyle w:val="ConsPlusNormal"/>
        <w:spacing w:before="220"/>
        <w:ind w:firstLine="540"/>
        <w:jc w:val="both"/>
      </w:pPr>
      <w:r>
        <w:t xml:space="preserve">Абзац утратил силу. - Федеральный </w:t>
      </w:r>
      <w:hyperlink r:id="rId7931" w:history="1">
        <w:r>
          <w:rPr>
            <w:color w:val="0000FF"/>
          </w:rPr>
          <w:t>закон</w:t>
        </w:r>
      </w:hyperlink>
      <w:r>
        <w:t xml:space="preserve"> от 10.07.2023 N 318-ФЗ.</w:t>
      </w:r>
    </w:p>
    <w:p w:rsidR="00BC6C53" w:rsidRDefault="00BC6C53">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9872" w:history="1">
        <w:r>
          <w:rPr>
            <w:color w:val="0000FF"/>
          </w:rPr>
          <w:t>статьей 249</w:t>
        </w:r>
      </w:hyperlink>
      <w:r>
        <w:t xml:space="preserve"> настоящего Кодекса.</w:t>
      </w:r>
    </w:p>
    <w:p w:rsidR="00BC6C53" w:rsidRDefault="00BC6C53">
      <w:pPr>
        <w:pStyle w:val="ConsPlusNormal"/>
        <w:spacing w:before="220"/>
        <w:ind w:firstLine="540"/>
        <w:jc w:val="both"/>
      </w:pPr>
      <w:bookmarkStart w:id="1601" w:name="Par12632"/>
      <w:bookmarkEnd w:id="1601"/>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ar12612" w:history="1">
        <w:r>
          <w:rPr>
            <w:color w:val="0000FF"/>
          </w:rPr>
          <w:t>пунктом 2</w:t>
        </w:r>
      </w:hyperlink>
      <w:r>
        <w:t xml:space="preserve"> настоящей статьи, применительно к операциям, указанным в </w:t>
      </w:r>
      <w:hyperlink w:anchor="Par12618" w:history="1">
        <w:r>
          <w:rPr>
            <w:color w:val="0000FF"/>
          </w:rPr>
          <w:t>пункте 4</w:t>
        </w:r>
      </w:hyperlink>
      <w:r>
        <w:t xml:space="preserve"> настоящей статьи, уменьшенная на сумму расходов, предусмотренных </w:t>
      </w:r>
      <w:hyperlink w:anchor="Par12627" w:history="1">
        <w:r>
          <w:rPr>
            <w:color w:val="0000FF"/>
          </w:rPr>
          <w:t>пунктом 7</w:t>
        </w:r>
      </w:hyperlink>
      <w:r>
        <w:t xml:space="preserve"> настоящей статьи.</w:t>
      </w:r>
    </w:p>
    <w:p w:rsidR="00BC6C53" w:rsidRDefault="00BC6C53">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ar12618" w:history="1">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BC6C53" w:rsidRDefault="00BC6C53">
      <w:pPr>
        <w:pStyle w:val="ConsPlusNormal"/>
        <w:jc w:val="both"/>
      </w:pPr>
      <w:r>
        <w:t xml:space="preserve">(п. 9 в ред. Федерального </w:t>
      </w:r>
      <w:hyperlink r:id="rId7932" w:history="1">
        <w:r>
          <w:rPr>
            <w:color w:val="0000FF"/>
          </w:rPr>
          <w:t>закона</w:t>
        </w:r>
      </w:hyperlink>
      <w:r>
        <w:t xml:space="preserve"> от 10.07.2023 N 318-ФЗ)</w:t>
      </w:r>
    </w:p>
    <w:p w:rsidR="00BC6C53" w:rsidRDefault="00BC6C53">
      <w:pPr>
        <w:pStyle w:val="ConsPlusNormal"/>
        <w:spacing w:before="220"/>
        <w:ind w:firstLine="540"/>
        <w:jc w:val="both"/>
      </w:pPr>
      <w:bookmarkStart w:id="1602" w:name="Par12635"/>
      <w:bookmarkEnd w:id="1602"/>
      <w:r>
        <w:t xml:space="preserve">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w:t>
      </w:r>
      <w:r>
        <w:lastRenderedPageBreak/>
        <w:t>настоящим пунктом.</w:t>
      </w:r>
    </w:p>
    <w:p w:rsidR="00BC6C53" w:rsidRDefault="00BC6C53">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BC6C53" w:rsidRDefault="00BC6C53">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BC6C53" w:rsidRDefault="00BC6C53">
      <w:pPr>
        <w:pStyle w:val="ConsPlusNormal"/>
        <w:spacing w:before="220"/>
        <w:ind w:firstLine="540"/>
        <w:jc w:val="both"/>
      </w:pPr>
      <w: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anchor="Par14011" w:history="1">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BC6C53" w:rsidRDefault="00BC6C53">
      <w:pPr>
        <w:pStyle w:val="ConsPlusNormal"/>
        <w:jc w:val="both"/>
      </w:pPr>
      <w:r>
        <w:t xml:space="preserve">(в ред. Федерального </w:t>
      </w:r>
      <w:hyperlink r:id="rId7933" w:history="1">
        <w:r>
          <w:rPr>
            <w:color w:val="0000FF"/>
          </w:rPr>
          <w:t>закона</w:t>
        </w:r>
      </w:hyperlink>
      <w:r>
        <w:t xml:space="preserve"> от 30.09.2024 N 337-ФЗ)</w:t>
      </w:r>
    </w:p>
    <w:p w:rsidR="00BC6C53" w:rsidRDefault="00BC6C53">
      <w:pPr>
        <w:pStyle w:val="ConsPlusNormal"/>
        <w:spacing w:before="22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BC6C53" w:rsidRDefault="00BC6C53">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BC6C53" w:rsidRDefault="00BC6C53">
      <w:pPr>
        <w:pStyle w:val="ConsPlusNormal"/>
        <w:spacing w:before="22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BC6C53" w:rsidRDefault="00BC6C53">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BC6C53" w:rsidRDefault="00BC6C53">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BC6C53" w:rsidRDefault="00BC6C53">
      <w:pPr>
        <w:pStyle w:val="ConsPlusNormal"/>
        <w:jc w:val="both"/>
      </w:pPr>
      <w:r>
        <w:t xml:space="preserve">(п. 10 в ред. Федерального </w:t>
      </w:r>
      <w:hyperlink r:id="rId7934" w:history="1">
        <w:r>
          <w:rPr>
            <w:color w:val="0000FF"/>
          </w:rPr>
          <w:t>закона</w:t>
        </w:r>
      </w:hyperlink>
      <w:r>
        <w:t xml:space="preserve"> от 10.07.2023 N 318-ФЗ)</w:t>
      </w:r>
    </w:p>
    <w:p w:rsidR="00BC6C53" w:rsidRDefault="00BC6C53">
      <w:pPr>
        <w:pStyle w:val="ConsPlusNormal"/>
        <w:spacing w:before="22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BC6C53" w:rsidRDefault="00BC6C53">
      <w:pPr>
        <w:pStyle w:val="ConsPlusNormal"/>
        <w:jc w:val="both"/>
      </w:pPr>
      <w:r>
        <w:t xml:space="preserve">(п. 11 в ред. Федерального </w:t>
      </w:r>
      <w:hyperlink r:id="rId7935" w:history="1">
        <w:r>
          <w:rPr>
            <w:color w:val="0000FF"/>
          </w:rPr>
          <w:t>закона</w:t>
        </w:r>
      </w:hyperlink>
      <w:r>
        <w:t xml:space="preserve"> от 10.07.2023 N 318-ФЗ)</w:t>
      </w:r>
    </w:p>
    <w:p w:rsidR="00BC6C53" w:rsidRDefault="00BC6C53">
      <w:pPr>
        <w:pStyle w:val="ConsPlusNormal"/>
        <w:spacing w:before="220"/>
        <w:ind w:firstLine="540"/>
        <w:jc w:val="both"/>
      </w:pPr>
      <w:r>
        <w:t xml:space="preserve">12 - 13. Утратили силу. - Федеральный </w:t>
      </w:r>
      <w:hyperlink r:id="rId7936" w:history="1">
        <w:r>
          <w:rPr>
            <w:color w:val="0000FF"/>
          </w:rPr>
          <w:t>закон</w:t>
        </w:r>
      </w:hyperlink>
      <w:r>
        <w:t xml:space="preserve"> от 10.07.2023 N 318-ФЗ.</w:t>
      </w:r>
    </w:p>
    <w:p w:rsidR="00BC6C53" w:rsidRDefault="00BC6C53">
      <w:pPr>
        <w:pStyle w:val="ConsPlusNormal"/>
        <w:spacing w:before="22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BC6C53" w:rsidRDefault="00BC6C53">
      <w:pPr>
        <w:pStyle w:val="ConsPlusNormal"/>
        <w:jc w:val="both"/>
      </w:pPr>
      <w:r>
        <w:t xml:space="preserve">(п. 14 введен Федеральным </w:t>
      </w:r>
      <w:hyperlink r:id="rId7937" w:history="1">
        <w:r>
          <w:rPr>
            <w:color w:val="0000FF"/>
          </w:rPr>
          <w:t>законом</w:t>
        </w:r>
      </w:hyperlink>
      <w:r>
        <w:t xml:space="preserve"> от 17.02.2023 N 22-ФЗ)</w:t>
      </w:r>
    </w:p>
    <w:p w:rsidR="00BC6C53" w:rsidRDefault="00BC6C53">
      <w:pPr>
        <w:pStyle w:val="ConsPlusNormal"/>
        <w:jc w:val="both"/>
      </w:pPr>
    </w:p>
    <w:p w:rsidR="00BC6C53" w:rsidRDefault="00BC6C53">
      <w:pPr>
        <w:pStyle w:val="ConsPlusNormal"/>
        <w:ind w:firstLine="540"/>
        <w:jc w:val="both"/>
        <w:outlineLvl w:val="2"/>
        <w:rPr>
          <w:b/>
          <w:bCs/>
        </w:rPr>
      </w:pPr>
      <w:bookmarkStart w:id="1603" w:name="Par12652"/>
      <w:bookmarkEnd w:id="1603"/>
      <w:r>
        <w:rPr>
          <w:b/>
          <w:bCs/>
        </w:rPr>
        <w:t>Статья 279. Особенности определения налоговой базы при уступке (переуступке) права требования</w:t>
      </w:r>
    </w:p>
    <w:p w:rsidR="00BC6C53" w:rsidRDefault="00BC6C53">
      <w:pPr>
        <w:pStyle w:val="ConsPlusNormal"/>
        <w:jc w:val="both"/>
      </w:pPr>
    </w:p>
    <w:p w:rsidR="00BC6C53" w:rsidRDefault="00BC6C53">
      <w:pPr>
        <w:pStyle w:val="ConsPlusNormal"/>
        <w:ind w:firstLine="540"/>
        <w:jc w:val="both"/>
      </w:pPr>
      <w:bookmarkStart w:id="1604" w:name="Par12654"/>
      <w:bookmarkEnd w:id="1604"/>
      <w:r>
        <w:t xml:space="preserve">1. При </w:t>
      </w:r>
      <w:hyperlink r:id="rId7938"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BC6C53" w:rsidRDefault="00BC6C53">
      <w:pPr>
        <w:pStyle w:val="ConsPlusNormal"/>
        <w:spacing w:before="220"/>
        <w:ind w:firstLine="540"/>
        <w:jc w:val="both"/>
      </w:pPr>
      <w:bookmarkStart w:id="1605" w:name="Par12655"/>
      <w:bookmarkEnd w:id="1605"/>
      <w:r>
        <w:t xml:space="preserve">При этом </w:t>
      </w:r>
      <w:hyperlink r:id="rId7939" w:history="1">
        <w:r>
          <w:rPr>
            <w:color w:val="0000FF"/>
          </w:rPr>
          <w:t>размер</w:t>
        </w:r>
      </w:hyperlink>
      <w:r>
        <w:t xml:space="preserve">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ar11607"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940"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12666"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BC6C53" w:rsidRDefault="00BC6C53">
      <w:pPr>
        <w:pStyle w:val="ConsPlusNormal"/>
        <w:spacing w:before="220"/>
        <w:ind w:firstLine="540"/>
        <w:jc w:val="both"/>
      </w:pPr>
      <w:r>
        <w:t xml:space="preserve">Положения </w:t>
      </w:r>
      <w:hyperlink w:anchor="Par12655"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941"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942" w:history="1">
        <w:r>
          <w:rPr>
            <w:color w:val="0000FF"/>
          </w:rPr>
          <w:t>частью 1 статьи 5</w:t>
        </w:r>
      </w:hyperlink>
      <w:r>
        <w:t xml:space="preserve"> указанного Федерального закона.</w:t>
      </w:r>
    </w:p>
    <w:p w:rsidR="00BC6C53" w:rsidRDefault="00BC6C53">
      <w:pPr>
        <w:pStyle w:val="ConsPlusNormal"/>
        <w:jc w:val="both"/>
      </w:pPr>
      <w:r>
        <w:t xml:space="preserve">(абзац введен Федеральным </w:t>
      </w:r>
      <w:hyperlink r:id="rId7943" w:history="1">
        <w:r>
          <w:rPr>
            <w:color w:val="0000FF"/>
          </w:rPr>
          <w:t>законом</w:t>
        </w:r>
      </w:hyperlink>
      <w:r>
        <w:t xml:space="preserve"> от 06.06.2019 N 125-ФЗ)</w:t>
      </w:r>
    </w:p>
    <w:p w:rsidR="00BC6C53" w:rsidRDefault="00BC6C53">
      <w:pPr>
        <w:pStyle w:val="ConsPlusNormal"/>
        <w:jc w:val="both"/>
      </w:pPr>
      <w:r>
        <w:t xml:space="preserve">(п. 1 в ред. Федерального </w:t>
      </w:r>
      <w:hyperlink r:id="rId7944" w:history="1">
        <w:r>
          <w:rPr>
            <w:color w:val="0000FF"/>
          </w:rPr>
          <w:t>закона</w:t>
        </w:r>
      </w:hyperlink>
      <w:r>
        <w:t xml:space="preserve"> от 28.12.2013 N 420-ФЗ)</w:t>
      </w:r>
    </w:p>
    <w:p w:rsidR="00BC6C53" w:rsidRDefault="00BC6C53">
      <w:pPr>
        <w:pStyle w:val="ConsPlusNormal"/>
        <w:spacing w:before="220"/>
        <w:ind w:firstLine="540"/>
        <w:jc w:val="both"/>
      </w:pPr>
      <w:bookmarkStart w:id="1606" w:name="Par12659"/>
      <w:bookmarkEnd w:id="1606"/>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BC6C53" w:rsidRDefault="00BC6C53">
      <w:pPr>
        <w:pStyle w:val="ConsPlusNormal"/>
        <w:jc w:val="both"/>
      </w:pPr>
      <w:r>
        <w:t xml:space="preserve">(в ред. Федерального </w:t>
      </w:r>
      <w:hyperlink r:id="rId7945" w:history="1">
        <w:r>
          <w:rPr>
            <w:color w:val="0000FF"/>
          </w:rPr>
          <w:t>закона</w:t>
        </w:r>
      </w:hyperlink>
      <w:r>
        <w:t xml:space="preserve"> от 20.04.2014 N 81-ФЗ)</w:t>
      </w:r>
    </w:p>
    <w:p w:rsidR="00BC6C53" w:rsidRDefault="00BC6C53">
      <w:pPr>
        <w:pStyle w:val="ConsPlusNormal"/>
        <w:spacing w:before="220"/>
        <w:ind w:firstLine="540"/>
        <w:jc w:val="both"/>
      </w:pPr>
      <w:r>
        <w:t xml:space="preserve">абзацы второй - третий утратили силу. - Федеральный </w:t>
      </w:r>
      <w:hyperlink r:id="rId7946" w:history="1">
        <w:r>
          <w:rPr>
            <w:color w:val="0000FF"/>
          </w:rPr>
          <w:t>закон</w:t>
        </w:r>
      </w:hyperlink>
      <w:r>
        <w:t xml:space="preserve"> от 20.04.2014 N 81-ФЗ.</w:t>
      </w:r>
    </w:p>
    <w:p w:rsidR="00BC6C53" w:rsidRDefault="00BC6C53">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BC6C53" w:rsidRDefault="00BC6C53">
      <w:pPr>
        <w:pStyle w:val="ConsPlusNormal"/>
        <w:jc w:val="both"/>
      </w:pPr>
      <w:r>
        <w:t xml:space="preserve">(абзац введен Федеральным </w:t>
      </w:r>
      <w:hyperlink r:id="rId7947" w:history="1">
        <w:r>
          <w:rPr>
            <w:color w:val="0000FF"/>
          </w:rPr>
          <w:t>законом</w:t>
        </w:r>
      </w:hyperlink>
      <w:r>
        <w:t xml:space="preserve"> от 29.05.2002 N 57-ФЗ)</w:t>
      </w:r>
    </w:p>
    <w:p w:rsidR="00BC6C53" w:rsidRDefault="00BC6C53">
      <w:pPr>
        <w:pStyle w:val="ConsPlusNormal"/>
        <w:spacing w:before="220"/>
        <w:ind w:firstLine="540"/>
        <w:jc w:val="both"/>
      </w:pPr>
      <w:bookmarkStart w:id="1607" w:name="Par12664"/>
      <w:bookmarkEnd w:id="1607"/>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ar12484" w:history="1">
        <w:r>
          <w:rPr>
            <w:color w:val="0000FF"/>
          </w:rPr>
          <w:t>пунктами 2.2</w:t>
        </w:r>
      </w:hyperlink>
      <w:r>
        <w:t xml:space="preserve"> и </w:t>
      </w:r>
      <w:hyperlink w:anchor="Par12490"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w:t>
      </w:r>
      <w:r>
        <w:lastRenderedPageBreak/>
        <w:t xml:space="preserve">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ar15131" w:history="1">
        <w:r>
          <w:rPr>
            <w:color w:val="0000FF"/>
          </w:rPr>
          <w:t>пунктом 10 статьи 309.1</w:t>
        </w:r>
      </w:hyperlink>
      <w:r>
        <w:t xml:space="preserve"> или </w:t>
      </w:r>
      <w:hyperlink w:anchor="Par12484" w:history="1">
        <w:r>
          <w:rPr>
            <w:color w:val="0000FF"/>
          </w:rPr>
          <w:t>пунктом 2.2 статьи 277</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7948" w:history="1">
        <w:r>
          <w:rPr>
            <w:color w:val="0000FF"/>
          </w:rPr>
          <w:t>N 57-ФЗ</w:t>
        </w:r>
      </w:hyperlink>
      <w:r>
        <w:t xml:space="preserve">, от 15.02.2016 </w:t>
      </w:r>
      <w:hyperlink r:id="rId7949" w:history="1">
        <w:r>
          <w:rPr>
            <w:color w:val="0000FF"/>
          </w:rPr>
          <w:t>N 32-ФЗ</w:t>
        </w:r>
      </w:hyperlink>
      <w:r>
        <w:t>)</w:t>
      </w:r>
    </w:p>
    <w:p w:rsidR="00BC6C53" w:rsidRDefault="00BC6C53">
      <w:pPr>
        <w:pStyle w:val="ConsPlusNormal"/>
        <w:spacing w:before="220"/>
        <w:ind w:firstLine="540"/>
        <w:jc w:val="both"/>
      </w:pPr>
      <w:bookmarkStart w:id="1608" w:name="Par12666"/>
      <w:bookmarkEnd w:id="1608"/>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950"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ar12654" w:history="1">
        <w:r>
          <w:rPr>
            <w:color w:val="0000FF"/>
          </w:rPr>
          <w:t>пункта 1</w:t>
        </w:r>
      </w:hyperlink>
      <w:r>
        <w:t xml:space="preserve"> настоящей статьи.</w:t>
      </w:r>
    </w:p>
    <w:p w:rsidR="00BC6C53" w:rsidRDefault="00BC6C53">
      <w:pPr>
        <w:pStyle w:val="ConsPlusNormal"/>
        <w:spacing w:before="220"/>
        <w:ind w:firstLine="540"/>
        <w:jc w:val="both"/>
      </w:pPr>
      <w:r>
        <w:t xml:space="preserve">Если предусмотренная </w:t>
      </w:r>
      <w:hyperlink w:anchor="Par12659" w:history="1">
        <w:r>
          <w:rPr>
            <w:color w:val="0000FF"/>
          </w:rPr>
          <w:t>пунктом 2</w:t>
        </w:r>
      </w:hyperlink>
      <w:r>
        <w:t xml:space="preserve"> или </w:t>
      </w:r>
      <w:hyperlink w:anchor="Par12664"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7951" w:history="1">
        <w:r>
          <w:rPr>
            <w:color w:val="0000FF"/>
          </w:rPr>
          <w:t>разделу V.1</w:t>
        </w:r>
      </w:hyperlink>
      <w:r>
        <w:t xml:space="preserve"> настоящего Кодекса, цена такой сделки определяется с учетом положений </w:t>
      </w:r>
      <w:hyperlink r:id="rId7952" w:history="1">
        <w:r>
          <w:rPr>
            <w:color w:val="0000FF"/>
          </w:rPr>
          <w:t>раздела V.1</w:t>
        </w:r>
      </w:hyperlink>
      <w:r>
        <w:t xml:space="preserve"> настоящего Кодекса.</w:t>
      </w:r>
    </w:p>
    <w:p w:rsidR="00BC6C53" w:rsidRDefault="00BC6C53">
      <w:pPr>
        <w:pStyle w:val="ConsPlusNormal"/>
        <w:jc w:val="both"/>
      </w:pPr>
      <w:r>
        <w:t xml:space="preserve">(п. 4 введен Федеральным </w:t>
      </w:r>
      <w:hyperlink r:id="rId7953" w:history="1">
        <w:r>
          <w:rPr>
            <w:color w:val="0000FF"/>
          </w:rPr>
          <w:t>законом</w:t>
        </w:r>
      </w:hyperlink>
      <w:r>
        <w:t xml:space="preserve"> от 28.12.2013 N 420-ФЗ)</w:t>
      </w:r>
    </w:p>
    <w:p w:rsidR="00BC6C53" w:rsidRDefault="00BC6C53">
      <w:pPr>
        <w:pStyle w:val="ConsPlusNormal"/>
        <w:jc w:val="both"/>
      </w:pPr>
    </w:p>
    <w:p w:rsidR="00BC6C53" w:rsidRDefault="00BC6C53">
      <w:pPr>
        <w:pStyle w:val="ConsPlusNormal"/>
        <w:ind w:firstLine="540"/>
        <w:jc w:val="both"/>
        <w:outlineLvl w:val="2"/>
        <w:rPr>
          <w:b/>
          <w:bCs/>
        </w:rPr>
      </w:pPr>
      <w:bookmarkStart w:id="1609" w:name="Par12670"/>
      <w:bookmarkEnd w:id="1609"/>
      <w:r>
        <w:rPr>
          <w:b/>
          <w:bCs/>
        </w:rPr>
        <w:t>Статья 280. Особенности определения налоговой базы по операциям с ценными бумагами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7954" w:history="1">
        <w:r>
          <w:rPr>
            <w:color w:val="0000FF"/>
          </w:rPr>
          <w:t>закона</w:t>
        </w:r>
      </w:hyperlink>
      <w:r>
        <w:t xml:space="preserve"> от 28.12.2013 N 420-ФЗ)</w:t>
      </w:r>
    </w:p>
    <w:p w:rsidR="00BC6C53" w:rsidRDefault="00BC6C53">
      <w:pPr>
        <w:pStyle w:val="ConsPlusNormal"/>
        <w:ind w:firstLine="540"/>
        <w:jc w:val="both"/>
      </w:pPr>
    </w:p>
    <w:p w:rsidR="00BC6C53" w:rsidRDefault="00BC6C53">
      <w:pPr>
        <w:pStyle w:val="ConsPlusNormal"/>
        <w:ind w:firstLine="540"/>
        <w:jc w:val="both"/>
      </w:pPr>
      <w:r>
        <w:t xml:space="preserve">1. </w:t>
      </w:r>
      <w:hyperlink r:id="rId7955"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BC6C53" w:rsidRDefault="00BC6C53">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956" w:history="1">
        <w:r>
          <w:rPr>
            <w:color w:val="0000FF"/>
          </w:rPr>
          <w:t>законом</w:t>
        </w:r>
      </w:hyperlink>
      <w:r>
        <w:t xml:space="preserve"> "О рынке ценных бумаг".</w:t>
      </w:r>
    </w:p>
    <w:p w:rsidR="00BC6C53" w:rsidRDefault="00BC6C53">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BC6C53" w:rsidRDefault="00BC6C53">
      <w:pPr>
        <w:pStyle w:val="ConsPlusNormal"/>
        <w:jc w:val="both"/>
      </w:pPr>
      <w:r>
        <w:t xml:space="preserve">(в ред. Федерального </w:t>
      </w:r>
      <w:hyperlink r:id="rId7957"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ar13048"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ar15131" w:history="1">
        <w:r>
          <w:rPr>
            <w:color w:val="0000FF"/>
          </w:rPr>
          <w:t>пунктом 10 статьи 309.1</w:t>
        </w:r>
      </w:hyperlink>
      <w:r>
        <w:t xml:space="preserve"> или </w:t>
      </w:r>
      <w:hyperlink w:anchor="Par12484" w:history="1">
        <w:r>
          <w:rPr>
            <w:color w:val="0000FF"/>
          </w:rPr>
          <w:t>пунктом 2.2 статьи 277</w:t>
        </w:r>
      </w:hyperlink>
      <w:r>
        <w:t xml:space="preserve"> настоящего Кодекса.</w:t>
      </w:r>
    </w:p>
    <w:p w:rsidR="00BC6C53" w:rsidRDefault="00BC6C53">
      <w:pPr>
        <w:pStyle w:val="ConsPlusNormal"/>
        <w:jc w:val="both"/>
      </w:pPr>
      <w:r>
        <w:t xml:space="preserve">(в ред. Федерального </w:t>
      </w:r>
      <w:hyperlink r:id="rId7958" w:history="1">
        <w:r>
          <w:rPr>
            <w:color w:val="0000FF"/>
          </w:rPr>
          <w:t>закона</w:t>
        </w:r>
      </w:hyperlink>
      <w:r>
        <w:t xml:space="preserve"> от 15.02.2016 N 32-ФЗ)</w:t>
      </w:r>
    </w:p>
    <w:p w:rsidR="00BC6C53" w:rsidRDefault="00BC6C53">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1271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BC6C53" w:rsidRDefault="00BC6C53">
      <w:pPr>
        <w:pStyle w:val="ConsPlusNormal"/>
        <w:spacing w:before="220"/>
        <w:ind w:firstLine="540"/>
        <w:jc w:val="both"/>
      </w:pPr>
      <w: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w:t>
      </w:r>
      <w:r>
        <w:lastRenderedPageBreak/>
        <w:t>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BC6C53" w:rsidRDefault="00BC6C53">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BC6C53" w:rsidRDefault="00BC6C53">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ar10025"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ar15131" w:history="1">
        <w:r>
          <w:rPr>
            <w:color w:val="0000FF"/>
          </w:rPr>
          <w:t>пунктом 10 статьи 309.1</w:t>
        </w:r>
      </w:hyperlink>
      <w:r>
        <w:t xml:space="preserve"> или </w:t>
      </w:r>
      <w:hyperlink w:anchor="Par12484"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BC6C53" w:rsidRDefault="00BC6C53">
      <w:pPr>
        <w:pStyle w:val="ConsPlusNormal"/>
        <w:jc w:val="both"/>
      </w:pPr>
      <w:r>
        <w:t xml:space="preserve">(в ред. Федеральных законов от 15.02.2016 </w:t>
      </w:r>
      <w:hyperlink r:id="rId7959" w:history="1">
        <w:r>
          <w:rPr>
            <w:color w:val="0000FF"/>
          </w:rPr>
          <w:t>N 32-ФЗ</w:t>
        </w:r>
      </w:hyperlink>
      <w:r>
        <w:t xml:space="preserve">, от 09.11.2020 </w:t>
      </w:r>
      <w:hyperlink r:id="rId7960" w:history="1">
        <w:r>
          <w:rPr>
            <w:color w:val="0000FF"/>
          </w:rPr>
          <w:t>N 368-ФЗ</w:t>
        </w:r>
      </w:hyperlink>
      <w:r>
        <w:t>)</w:t>
      </w:r>
    </w:p>
    <w:p w:rsidR="00BC6C53" w:rsidRDefault="00BC6C53">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ar12192" w:history="1">
        <w:r>
          <w:rPr>
            <w:color w:val="0000FF"/>
          </w:rPr>
          <w:t>пункта 10 статьи 272</w:t>
        </w:r>
      </w:hyperlink>
      <w:r>
        <w:t xml:space="preserve"> настоящего Кодекса.</w:t>
      </w:r>
    </w:p>
    <w:p w:rsidR="00BC6C53" w:rsidRDefault="00BC6C53">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BC6C53" w:rsidRDefault="00BC6C53">
      <w:pPr>
        <w:pStyle w:val="ConsPlusNormal"/>
        <w:spacing w:before="220"/>
        <w:ind w:firstLine="540"/>
        <w:jc w:val="both"/>
      </w:pPr>
      <w:r>
        <w:t>ликвидация организации - эмитента ценных бумаг;</w:t>
      </w:r>
    </w:p>
    <w:p w:rsidR="00BC6C53" w:rsidRDefault="00BC6C53">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BC6C53" w:rsidRDefault="00BC6C53">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BC6C53" w:rsidRDefault="00BC6C53">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BC6C53" w:rsidRDefault="00BC6C53">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12547" w:history="1">
        <w:r>
          <w:rPr>
            <w:color w:val="0000FF"/>
          </w:rPr>
          <w:t>пунктами 4</w:t>
        </w:r>
      </w:hyperlink>
      <w:r>
        <w:t xml:space="preserve"> - </w:t>
      </w:r>
      <w:hyperlink w:anchor="Par12561" w:history="1">
        <w:r>
          <w:rPr>
            <w:color w:val="0000FF"/>
          </w:rPr>
          <w:t>6 статьи 277</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5.1 ст. 280 (в ред. ФЗ от 29.10.2024 N 362-ФЗ) </w:t>
            </w:r>
            <w:hyperlink r:id="rId7961"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BC6C53" w:rsidRDefault="00BC6C53">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BC6C53" w:rsidRDefault="00BC6C53">
      <w:pPr>
        <w:pStyle w:val="ConsPlusNormal"/>
        <w:jc w:val="both"/>
      </w:pPr>
      <w:r>
        <w:t xml:space="preserve">(п. 5.1 в ред. Федерального </w:t>
      </w:r>
      <w:hyperlink r:id="rId7962" w:history="1">
        <w:r>
          <w:rPr>
            <w:color w:val="0000FF"/>
          </w:rPr>
          <w:t>закона</w:t>
        </w:r>
      </w:hyperlink>
      <w:r>
        <w:t xml:space="preserve"> от 29.10.2024 N 362-ФЗ)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5.2 ст. 280 (в ред. ФЗ от 25.04.2026 N 104-ФЗ) </w:t>
            </w:r>
            <w:hyperlink r:id="rId7963"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5.2. Стоимостью замещающих облигаций в рублях, полученных налогоплательщиком - держателем замещаемых облигаций в валюте (за исключением эмитентов таких облигаций по выкупленным и не погашенным ими к моменту замещения объемам таких облигаций) в результате обмена (замещения) замещаемых облигаций в валюте одного выпуска, признается стоимость замещаемых облигаций в валюте, сформированная в налоговом учете налогоплательщика при их приобретении.</w:t>
      </w:r>
    </w:p>
    <w:p w:rsidR="00BC6C53" w:rsidRDefault="00BC6C53">
      <w:pPr>
        <w:pStyle w:val="ConsPlusNormal"/>
        <w:spacing w:before="220"/>
        <w:ind w:firstLine="540"/>
        <w:jc w:val="both"/>
      </w:pPr>
      <w:r>
        <w:t>Данное положение применяется указанными в настоящем пункте налогоплательщиками - держателями замещаемых облигаций в валюте при условии обмена всех принадлежащих им на праве собственности или ином вещном праве замещаемых облигаций в валюте одного выпуска.</w:t>
      </w:r>
    </w:p>
    <w:p w:rsidR="00BC6C53" w:rsidRDefault="00BC6C53">
      <w:pPr>
        <w:pStyle w:val="ConsPlusNormal"/>
        <w:jc w:val="both"/>
      </w:pPr>
      <w:r>
        <w:t xml:space="preserve">(п. 5.2 введен Федеральным </w:t>
      </w:r>
      <w:hyperlink r:id="rId7964" w:history="1">
        <w:r>
          <w:rPr>
            <w:color w:val="0000FF"/>
          </w:rPr>
          <w:t>законом</w:t>
        </w:r>
      </w:hyperlink>
      <w:r>
        <w:t xml:space="preserve"> от 25.04.2026 N 104-ФЗ)</w:t>
      </w:r>
    </w:p>
    <w:p w:rsidR="00BC6C53" w:rsidRDefault="00BC6C53">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BC6C53" w:rsidRDefault="00BC6C53">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BC6C53" w:rsidRDefault="00BC6C53">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ar7030"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BC6C53" w:rsidRDefault="00BC6C53">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965" w:history="1">
        <w:r>
          <w:rPr>
            <w:color w:val="0000FF"/>
          </w:rPr>
          <w:t>законом</w:t>
        </w:r>
      </w:hyperlink>
      <w:r>
        <w:t xml:space="preserve"> "О рынке ценных бумаг", если такой зачет </w:t>
      </w:r>
      <w:r>
        <w:lastRenderedPageBreak/>
        <w:t>произведен в целях определения суммы нетто-обязательства;</w:t>
      </w:r>
    </w:p>
    <w:p w:rsidR="00BC6C53" w:rsidRDefault="00BC6C53">
      <w:pPr>
        <w:pStyle w:val="ConsPlusNormal"/>
        <w:spacing w:before="220"/>
        <w:ind w:firstLine="540"/>
        <w:jc w:val="both"/>
      </w:pPr>
      <w:r>
        <w:t xml:space="preserve">3) зачет встречных требований, вытекающих из договоров, заключенных на условиях </w:t>
      </w:r>
      <w:hyperlink r:id="rId7966" w:history="1">
        <w:r>
          <w:rPr>
            <w:color w:val="0000FF"/>
          </w:rPr>
          <w:t>правил</w:t>
        </w:r>
      </w:hyperlink>
      <w:r>
        <w:t xml:space="preserve"> организованных торгов или </w:t>
      </w:r>
      <w:hyperlink r:id="rId7967" w:history="1">
        <w:r>
          <w:rPr>
            <w:color w:val="0000FF"/>
          </w:rPr>
          <w:t>правил</w:t>
        </w:r>
      </w:hyperlink>
      <w:r>
        <w:t xml:space="preserve"> клиринга, если такой зачет произведен в целях определения суммы нетто-обязательства.</w:t>
      </w:r>
    </w:p>
    <w:p w:rsidR="00BC6C53" w:rsidRDefault="00BC6C53">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BC6C53" w:rsidRDefault="00BC6C53">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BC6C53" w:rsidRDefault="00BC6C53">
      <w:pPr>
        <w:pStyle w:val="ConsPlusNormal"/>
        <w:spacing w:before="220"/>
        <w:ind w:firstLine="540"/>
        <w:jc w:val="both"/>
      </w:pPr>
      <w:r>
        <w:t>В целях настоящей главы не признается реализацией или иным выбытием ценных бумаг:</w:t>
      </w:r>
    </w:p>
    <w:p w:rsidR="00BC6C53" w:rsidRDefault="00BC6C53">
      <w:pPr>
        <w:pStyle w:val="ConsPlusNormal"/>
        <w:spacing w:before="220"/>
        <w:ind w:firstLine="540"/>
        <w:jc w:val="both"/>
      </w:pPr>
      <w:r>
        <w:t>погашение депозитарных расписок при получении представляемых ценных бумаг;</w:t>
      </w:r>
    </w:p>
    <w:p w:rsidR="00BC6C53" w:rsidRDefault="00BC6C53">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BC6C53" w:rsidRDefault="00BC6C53">
      <w:pPr>
        <w:pStyle w:val="ConsPlusNormal"/>
        <w:spacing w:before="220"/>
        <w:ind w:firstLine="540"/>
        <w:jc w:val="both"/>
      </w:pPr>
      <w:r>
        <w:t>8.1. В целях настоящей главы не признается реализацией или иным выбытием ценных бумаг:</w:t>
      </w:r>
    </w:p>
    <w:p w:rsidR="00BC6C53" w:rsidRDefault="00BC6C53">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BC6C53" w:rsidRDefault="00BC6C53">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BC6C53" w:rsidRDefault="00BC6C53">
      <w:pPr>
        <w:pStyle w:val="ConsPlusNormal"/>
        <w:spacing w:before="22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968"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BC6C53" w:rsidRDefault="00BC6C53">
      <w:pPr>
        <w:pStyle w:val="ConsPlusNormal"/>
        <w:jc w:val="both"/>
      </w:pPr>
      <w:r>
        <w:t xml:space="preserve">(абзац введен Федеральным </w:t>
      </w:r>
      <w:hyperlink r:id="rId7969" w:history="1">
        <w:r>
          <w:rPr>
            <w:color w:val="0000FF"/>
          </w:rPr>
          <w:t>законом</w:t>
        </w:r>
      </w:hyperlink>
      <w:r>
        <w:t xml:space="preserve"> от 25.12.2018 N 490-ФЗ; в ред. Федерального </w:t>
      </w:r>
      <w:hyperlink r:id="rId7970" w:history="1">
        <w:r>
          <w:rPr>
            <w:color w:val="0000FF"/>
          </w:rPr>
          <w:t>закона</w:t>
        </w:r>
      </w:hyperlink>
      <w:r>
        <w:t xml:space="preserve"> от 26.03.2022 N 66-ФЗ)</w:t>
      </w:r>
    </w:p>
    <w:p w:rsidR="00BC6C53" w:rsidRDefault="00BC6C53">
      <w:pPr>
        <w:pStyle w:val="ConsPlusNormal"/>
        <w:jc w:val="both"/>
      </w:pPr>
      <w:r>
        <w:t xml:space="preserve">(п. 8.1 введен Федеральным </w:t>
      </w:r>
      <w:hyperlink r:id="rId7971" w:history="1">
        <w:r>
          <w:rPr>
            <w:color w:val="0000FF"/>
          </w:rPr>
          <w:t>законом</w:t>
        </w:r>
      </w:hyperlink>
      <w:r>
        <w:t xml:space="preserve"> от 28.11.2015 N 326-ФЗ)</w:t>
      </w:r>
    </w:p>
    <w:p w:rsidR="00BC6C53" w:rsidRDefault="00BC6C53">
      <w:pPr>
        <w:pStyle w:val="ConsPlusNormal"/>
        <w:spacing w:before="220"/>
        <w:ind w:firstLine="540"/>
        <w:jc w:val="both"/>
      </w:pPr>
      <w:bookmarkStart w:id="1610" w:name="Par12718"/>
      <w:bookmarkEnd w:id="1610"/>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BC6C53" w:rsidRDefault="00BC6C53">
      <w:pPr>
        <w:pStyle w:val="ConsPlusNormal"/>
        <w:spacing w:before="220"/>
        <w:ind w:firstLine="540"/>
        <w:jc w:val="both"/>
      </w:pPr>
      <w:r>
        <w:lastRenderedPageBreak/>
        <w:t xml:space="preserve">1) если они допущены к обращению хотя бы одним организатором торговли, имеющим на это право в соответствии с применимым </w:t>
      </w:r>
      <w:hyperlink r:id="rId7972" w:history="1">
        <w:r>
          <w:rPr>
            <w:color w:val="0000FF"/>
          </w:rPr>
          <w:t>законодательством</w:t>
        </w:r>
      </w:hyperlink>
      <w:r>
        <w:t>;</w:t>
      </w:r>
    </w:p>
    <w:p w:rsidR="00BC6C53" w:rsidRDefault="00BC6C53">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BC6C53" w:rsidRDefault="00BC6C53">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BC6C53" w:rsidRDefault="00BC6C53">
      <w:pPr>
        <w:pStyle w:val="ConsPlusNormal"/>
        <w:spacing w:before="220"/>
        <w:ind w:firstLine="540"/>
        <w:jc w:val="both"/>
      </w:pPr>
      <w:r>
        <w:t>10. Рыночной котировкой ценной бумаги в целях настоящей главы признается:</w:t>
      </w:r>
    </w:p>
    <w:p w:rsidR="00BC6C53" w:rsidRDefault="00BC6C53">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BC6C53" w:rsidRDefault="00BC6C53">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BC6C53" w:rsidRDefault="00BC6C53">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BC6C53" w:rsidRDefault="00BC6C53">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BC6C53" w:rsidRDefault="00BC6C53">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BC6C53" w:rsidRDefault="00BC6C53">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BC6C53" w:rsidRDefault="00BC6C53">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ar12731" w:history="1">
        <w:r>
          <w:rPr>
            <w:color w:val="0000FF"/>
          </w:rPr>
          <w:t>подпунктом 3</w:t>
        </w:r>
      </w:hyperlink>
      <w:r>
        <w:t xml:space="preserve"> настоящего пункта;</w:t>
      </w:r>
    </w:p>
    <w:p w:rsidR="00BC6C53" w:rsidRDefault="00BC6C53">
      <w:pPr>
        <w:pStyle w:val="ConsPlusNormal"/>
        <w:jc w:val="both"/>
      </w:pPr>
      <w:r>
        <w:t xml:space="preserve">(в ред. Федерального </w:t>
      </w:r>
      <w:hyperlink r:id="rId7973" w:history="1">
        <w:r>
          <w:rPr>
            <w:color w:val="0000FF"/>
          </w:rPr>
          <w:t>закона</w:t>
        </w:r>
      </w:hyperlink>
      <w:r>
        <w:t xml:space="preserve"> от 29.09.2019 N 325-ФЗ)</w:t>
      </w:r>
    </w:p>
    <w:p w:rsidR="00BC6C53" w:rsidRDefault="00BC6C53">
      <w:pPr>
        <w:pStyle w:val="ConsPlusNormal"/>
        <w:spacing w:before="220"/>
        <w:ind w:firstLine="540"/>
        <w:jc w:val="both"/>
      </w:pPr>
      <w:bookmarkStart w:id="1611" w:name="Par12731"/>
      <w:bookmarkEnd w:id="1611"/>
      <w:r>
        <w:t xml:space="preserve">3) по сделкам, совершенным на основании адресных заявок, признаваемым контролируемыми в соответствии с </w:t>
      </w:r>
      <w:hyperlink r:id="rId7974"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ar12735" w:history="1">
        <w:r>
          <w:rPr>
            <w:color w:val="0000FF"/>
          </w:rPr>
          <w:t>подпунктами 2</w:t>
        </w:r>
      </w:hyperlink>
      <w:r>
        <w:t xml:space="preserve"> и </w:t>
      </w:r>
      <w:hyperlink w:anchor="Par12738" w:history="1">
        <w:r>
          <w:rPr>
            <w:color w:val="0000FF"/>
          </w:rPr>
          <w:t>3 пункта 12</w:t>
        </w:r>
      </w:hyperlink>
      <w:r>
        <w:t xml:space="preserve"> настоящей статьи.</w:t>
      </w:r>
    </w:p>
    <w:p w:rsidR="00BC6C53" w:rsidRDefault="00BC6C53">
      <w:pPr>
        <w:pStyle w:val="ConsPlusNormal"/>
        <w:jc w:val="both"/>
      </w:pPr>
      <w:r>
        <w:t xml:space="preserve">(пп. 3 введен Федеральным </w:t>
      </w:r>
      <w:hyperlink r:id="rId7975" w:history="1">
        <w:r>
          <w:rPr>
            <w:color w:val="0000FF"/>
          </w:rPr>
          <w:t>законом</w:t>
        </w:r>
      </w:hyperlink>
      <w:r>
        <w:t xml:space="preserve"> от 29.09.2019 N 325-ФЗ)</w:t>
      </w:r>
    </w:p>
    <w:p w:rsidR="00BC6C53" w:rsidRDefault="00BC6C53">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BC6C53" w:rsidRDefault="00BC6C53">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BC6C53" w:rsidRDefault="00BC6C53">
      <w:pPr>
        <w:pStyle w:val="ConsPlusNormal"/>
        <w:spacing w:before="220"/>
        <w:ind w:firstLine="540"/>
        <w:jc w:val="both"/>
      </w:pPr>
      <w:bookmarkStart w:id="1612" w:name="Par12735"/>
      <w:bookmarkEnd w:id="1612"/>
      <w:r>
        <w:t xml:space="preserve">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w:t>
      </w:r>
      <w:r>
        <w:lastRenderedPageBreak/>
        <w:t>иного выбытия ценной бумаги при соблюдении одного из следующих условий:</w:t>
      </w:r>
    </w:p>
    <w:p w:rsidR="00BC6C53" w:rsidRDefault="00BC6C53">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BC6C53" w:rsidRDefault="00BC6C53">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BC6C53" w:rsidRDefault="00BC6C53">
      <w:pPr>
        <w:pStyle w:val="ConsPlusNormal"/>
        <w:spacing w:before="220"/>
        <w:ind w:firstLine="540"/>
        <w:jc w:val="both"/>
      </w:pPr>
      <w:bookmarkStart w:id="1613" w:name="Par12738"/>
      <w:bookmarkEnd w:id="1613"/>
      <w:r>
        <w:t xml:space="preserve">3) в целях применения </w:t>
      </w:r>
      <w:hyperlink w:anchor="Par12735" w:history="1">
        <w:r>
          <w:rPr>
            <w:color w:val="0000FF"/>
          </w:rPr>
          <w:t>подпункта 2</w:t>
        </w:r>
      </w:hyperlink>
      <w:r>
        <w:t xml:space="preserve"> настоящего пункта:</w:t>
      </w:r>
    </w:p>
    <w:p w:rsidR="00BC6C53" w:rsidRDefault="00BC6C53">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BC6C53" w:rsidRDefault="00BC6C53">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BC6C53" w:rsidRDefault="00BC6C53">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BC6C53" w:rsidRDefault="00BC6C53">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BC6C53" w:rsidRDefault="00BC6C53">
      <w:pPr>
        <w:pStyle w:val="ConsPlusNormal"/>
        <w:spacing w:before="220"/>
        <w:ind w:firstLine="540"/>
        <w:jc w:val="both"/>
      </w:pPr>
      <w:bookmarkStart w:id="1614" w:name="Par12743"/>
      <w:bookmarkEnd w:id="161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BC6C53" w:rsidRDefault="00BC6C53">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BC6C53" w:rsidRDefault="00BC6C53">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BC6C53" w:rsidRDefault="00BC6C53">
      <w:pPr>
        <w:pStyle w:val="ConsPlusNormal"/>
        <w:spacing w:before="220"/>
        <w:ind w:firstLine="540"/>
        <w:jc w:val="both"/>
      </w:pPr>
      <w:r>
        <w:t xml:space="preserve">15. По операциям с обращающимися инвестиционными паями открытого паевого </w:t>
      </w:r>
      <w:r>
        <w:lastRenderedPageBreak/>
        <w:t>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C6C53" w:rsidRDefault="00BC6C53">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BC6C53" w:rsidRDefault="00BC6C53">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BC6C53" w:rsidRDefault="00BC6C53">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BC6C53" w:rsidRDefault="00BC6C53">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BC6C53" w:rsidRDefault="00BC6C53">
      <w:pPr>
        <w:pStyle w:val="ConsPlusNormal"/>
        <w:spacing w:before="220"/>
        <w:ind w:firstLine="540"/>
        <w:jc w:val="both"/>
      </w:pPr>
      <w:hyperlink r:id="rId7976"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BC6C53" w:rsidRDefault="00BC6C53">
      <w:pPr>
        <w:pStyle w:val="ConsPlusNormal"/>
        <w:spacing w:before="220"/>
        <w:ind w:firstLine="540"/>
        <w:jc w:val="both"/>
      </w:pPr>
      <w:bookmarkStart w:id="1615" w:name="Par12752"/>
      <w:bookmarkEnd w:id="1615"/>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C6C53" w:rsidRDefault="00BC6C53">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C6C53" w:rsidRDefault="00BC6C53">
      <w:pPr>
        <w:pStyle w:val="ConsPlusNormal"/>
        <w:spacing w:before="220"/>
        <w:ind w:firstLine="540"/>
        <w:jc w:val="both"/>
      </w:pPr>
      <w:r>
        <w:t xml:space="preserve">Если в соответствии с </w:t>
      </w:r>
      <w:hyperlink r:id="rId7977"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978" w:history="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BC6C53" w:rsidRDefault="00BC6C53">
      <w:pPr>
        <w:pStyle w:val="ConsPlusNormal"/>
        <w:spacing w:before="220"/>
        <w:ind w:firstLine="540"/>
        <w:jc w:val="both"/>
      </w:pPr>
      <w:r>
        <w:t xml:space="preserve">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w:t>
      </w:r>
      <w:r>
        <w:lastRenderedPageBreak/>
        <w:t>бумаги.</w:t>
      </w:r>
    </w:p>
    <w:p w:rsidR="00BC6C53" w:rsidRDefault="00BC6C53">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BC6C53" w:rsidRDefault="00BC6C53">
      <w:pPr>
        <w:pStyle w:val="ConsPlusNormal"/>
        <w:spacing w:before="220"/>
        <w:ind w:firstLine="540"/>
        <w:jc w:val="both"/>
      </w:pPr>
      <w:bookmarkStart w:id="1616" w:name="Par12757"/>
      <w:bookmarkEnd w:id="1616"/>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979"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BC6C53" w:rsidRDefault="00BC6C53">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BC6C53" w:rsidRDefault="00BC6C53">
      <w:pPr>
        <w:pStyle w:val="ConsPlusNormal"/>
        <w:spacing w:before="220"/>
        <w:ind w:firstLine="540"/>
        <w:jc w:val="both"/>
      </w:pPr>
      <w:r>
        <w:t>2) количество ценных бумаг превышает 1 процент соответствующего выпуска ценных бумаг;</w:t>
      </w:r>
    </w:p>
    <w:p w:rsidR="00BC6C53" w:rsidRDefault="00BC6C53">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BC6C53" w:rsidRDefault="00BC6C53">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BC6C53" w:rsidRDefault="00BC6C53">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BC6C53" w:rsidRDefault="00BC6C53">
      <w:pPr>
        <w:pStyle w:val="ConsPlusNormal"/>
        <w:spacing w:before="220"/>
        <w:ind w:firstLine="540"/>
        <w:jc w:val="both"/>
      </w:pPr>
      <w:bookmarkStart w:id="1617" w:name="Par12763"/>
      <w:bookmarkEnd w:id="1617"/>
      <w:r>
        <w:t>21. Доходы (расходы) по операциям с обращающимися ценными бумагами учитываются в общеустановленном порядке в общей налоговой базе.</w:t>
      </w:r>
    </w:p>
    <w:p w:rsidR="00BC6C53" w:rsidRDefault="00BC6C53">
      <w:pPr>
        <w:pStyle w:val="ConsPlusNormal"/>
        <w:spacing w:before="220"/>
        <w:ind w:firstLine="540"/>
        <w:jc w:val="both"/>
      </w:pPr>
      <w:r>
        <w:t xml:space="preserve">Если иное не установлено настоящей статьей или </w:t>
      </w:r>
      <w:hyperlink w:anchor="Par1482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BC6C53" w:rsidRDefault="00BC6C53">
      <w:pPr>
        <w:pStyle w:val="ConsPlusNormal"/>
        <w:jc w:val="both"/>
      </w:pPr>
      <w:r>
        <w:t xml:space="preserve">(в ред. Федерального </w:t>
      </w:r>
      <w:hyperlink r:id="rId7980"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7981"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BC6C53" w:rsidRDefault="00BC6C53">
      <w:pPr>
        <w:pStyle w:val="ConsPlusNormal"/>
        <w:jc w:val="both"/>
      </w:pPr>
      <w:r>
        <w:t xml:space="preserve">(абзац введен Федеральным </w:t>
      </w:r>
      <w:hyperlink r:id="rId7982" w:history="1">
        <w:r>
          <w:rPr>
            <w:color w:val="0000FF"/>
          </w:rPr>
          <w:t>законом</w:t>
        </w:r>
      </w:hyperlink>
      <w:r>
        <w:t xml:space="preserve"> от 14.02.2024 N 8-ФЗ)</w:t>
      </w:r>
    </w:p>
    <w:p w:rsidR="00BC6C53" w:rsidRDefault="00BC6C53">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ar1482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ar14828" w:history="1">
        <w:r>
          <w:rPr>
            <w:color w:val="0000FF"/>
          </w:rPr>
          <w:t>статьей 304</w:t>
        </w:r>
      </w:hyperlink>
      <w:r>
        <w:t xml:space="preserve"> настоящего Кодекса. Порядок </w:t>
      </w:r>
      <w:r>
        <w:lastRenderedPageBreak/>
        <w:t>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BC6C53" w:rsidRDefault="00BC6C53">
      <w:pPr>
        <w:pStyle w:val="ConsPlusNormal"/>
        <w:jc w:val="both"/>
      </w:pPr>
      <w:r>
        <w:t xml:space="preserve">(в ред. Федеральных законов от 03.07.2016 </w:t>
      </w:r>
      <w:hyperlink r:id="rId7983" w:history="1">
        <w:r>
          <w:rPr>
            <w:color w:val="0000FF"/>
          </w:rPr>
          <w:t>N 242-ФЗ</w:t>
        </w:r>
      </w:hyperlink>
      <w:r>
        <w:t xml:space="preserve">, от 14.07.2022 </w:t>
      </w:r>
      <w:hyperlink r:id="rId7984" w:history="1">
        <w:r>
          <w:rPr>
            <w:color w:val="0000FF"/>
          </w:rPr>
          <w:t>N 324-ФЗ</w:t>
        </w:r>
      </w:hyperlink>
      <w:r>
        <w:t>)</w:t>
      </w:r>
    </w:p>
    <w:p w:rsidR="00BC6C53" w:rsidRDefault="00BC6C53">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ar13027" w:history="1">
        <w:r>
          <w:rPr>
            <w:color w:val="0000FF"/>
          </w:rPr>
          <w:t>пунктом 2.1 статьи 283</w:t>
        </w:r>
      </w:hyperlink>
      <w:r>
        <w:t xml:space="preserve"> настоящего Кодекса.</w:t>
      </w:r>
    </w:p>
    <w:p w:rsidR="00BC6C53" w:rsidRDefault="00BC6C53">
      <w:pPr>
        <w:pStyle w:val="ConsPlusNormal"/>
        <w:jc w:val="both"/>
      </w:pPr>
      <w:r>
        <w:t xml:space="preserve">(абзац введен Федеральным </w:t>
      </w:r>
      <w:hyperlink r:id="rId7985" w:history="1">
        <w:r>
          <w:rPr>
            <w:color w:val="0000FF"/>
          </w:rPr>
          <w:t>законом</w:t>
        </w:r>
      </w:hyperlink>
      <w:r>
        <w:t xml:space="preserve"> от 30.11.2016 N 401-ФЗ)</w:t>
      </w:r>
    </w:p>
    <w:p w:rsidR="00BC6C53" w:rsidRDefault="00BC6C53">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BC6C53" w:rsidRDefault="00BC6C53">
      <w:pPr>
        <w:pStyle w:val="ConsPlusNormal"/>
        <w:spacing w:before="220"/>
        <w:ind w:firstLine="540"/>
        <w:jc w:val="both"/>
      </w:pPr>
      <w:r>
        <w:t>1) по стоимости первых по времени приобретений (ФИФО);</w:t>
      </w:r>
    </w:p>
    <w:p w:rsidR="00BC6C53" w:rsidRDefault="00BC6C53">
      <w:pPr>
        <w:pStyle w:val="ConsPlusNormal"/>
        <w:spacing w:before="220"/>
        <w:ind w:firstLine="540"/>
        <w:jc w:val="both"/>
      </w:pPr>
      <w:r>
        <w:t>2) по стоимости единицы.</w:t>
      </w:r>
    </w:p>
    <w:p w:rsidR="00BC6C53" w:rsidRDefault="00BC6C53">
      <w:pPr>
        <w:pStyle w:val="ConsPlusNormal"/>
        <w:spacing w:before="220"/>
        <w:ind w:firstLine="540"/>
        <w:jc w:val="both"/>
      </w:pPr>
      <w:r>
        <w:t xml:space="preserve">24. Убытки, определенные в соответствии со </w:t>
      </w:r>
      <w:hyperlink w:anchor="Par12239"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BC6C53" w:rsidRDefault="00BC6C53">
      <w:pPr>
        <w:pStyle w:val="ConsPlusNormal"/>
        <w:jc w:val="both"/>
      </w:pPr>
      <w:r>
        <w:t xml:space="preserve">(в ред. Федерального </w:t>
      </w:r>
      <w:hyperlink r:id="rId7986" w:history="1">
        <w:r>
          <w:rPr>
            <w:color w:val="0000FF"/>
          </w:rPr>
          <w:t>закона</w:t>
        </w:r>
      </w:hyperlink>
      <w:r>
        <w:t xml:space="preserve"> от 03.07.2016 N 242-ФЗ)</w:t>
      </w:r>
    </w:p>
    <w:p w:rsidR="00BC6C53" w:rsidRDefault="00BC6C53">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BC6C53" w:rsidRDefault="00BC6C53">
      <w:pPr>
        <w:pStyle w:val="ConsPlusNormal"/>
        <w:jc w:val="both"/>
      </w:pPr>
      <w:r>
        <w:t xml:space="preserve">(в ред. Федерального </w:t>
      </w:r>
      <w:hyperlink r:id="rId7987" w:history="1">
        <w:r>
          <w:rPr>
            <w:color w:val="0000FF"/>
          </w:rPr>
          <w:t>закона</w:t>
        </w:r>
      </w:hyperlink>
      <w:r>
        <w:t xml:space="preserve"> от 27.11.2018 N 424-ФЗ)</w:t>
      </w:r>
    </w:p>
    <w:p w:rsidR="00BC6C53" w:rsidRDefault="00BC6C53">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11864" w:history="1">
        <w:r>
          <w:rPr>
            <w:color w:val="0000FF"/>
          </w:rPr>
          <w:t>статьями 271</w:t>
        </w:r>
      </w:hyperlink>
      <w:r>
        <w:t xml:space="preserve"> и </w:t>
      </w:r>
      <w:hyperlink w:anchor="Par15875"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BC6C53" w:rsidRDefault="00BC6C53">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BC6C53" w:rsidRDefault="00BC6C53">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BC6C53" w:rsidRDefault="00BC6C53">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BC6C53" w:rsidRDefault="00BC6C53">
      <w:pPr>
        <w:pStyle w:val="ConsPlusNormal"/>
        <w:spacing w:before="220"/>
        <w:ind w:firstLine="540"/>
        <w:jc w:val="both"/>
      </w:pPr>
      <w:bookmarkStart w:id="1618" w:name="Par12783"/>
      <w:bookmarkEnd w:id="1618"/>
      <w:r>
        <w:lastRenderedPageBreak/>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ar12763" w:history="1">
        <w:r>
          <w:rPr>
            <w:color w:val="0000FF"/>
          </w:rPr>
          <w:t>пунктом 21</w:t>
        </w:r>
      </w:hyperlink>
      <w:r>
        <w:t xml:space="preserve"> настоящей статьи, настоящим пунктом и </w:t>
      </w:r>
      <w:hyperlink w:anchor="Par14828" w:history="1">
        <w:r>
          <w:rPr>
            <w:color w:val="0000FF"/>
          </w:rPr>
          <w:t>статьей 304</w:t>
        </w:r>
      </w:hyperlink>
      <w:r>
        <w:t xml:space="preserve"> настоящего Кодекса.</w:t>
      </w:r>
    </w:p>
    <w:p w:rsidR="00BC6C53" w:rsidRDefault="00BC6C53">
      <w:pPr>
        <w:pStyle w:val="ConsPlusNormal"/>
        <w:jc w:val="both"/>
      </w:pPr>
      <w:r>
        <w:t xml:space="preserve">(в ред. Федерального </w:t>
      </w:r>
      <w:hyperlink r:id="rId7988" w:history="1">
        <w:r>
          <w:rPr>
            <w:color w:val="0000FF"/>
          </w:rPr>
          <w:t>закона</w:t>
        </w:r>
      </w:hyperlink>
      <w:r>
        <w:t xml:space="preserve"> от 03.07.2016 N 242-ФЗ)</w:t>
      </w:r>
    </w:p>
    <w:p w:rsidR="00BC6C53" w:rsidRDefault="00BC6C53">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989" w:history="1">
        <w:r>
          <w:rPr>
            <w:color w:val="0000FF"/>
          </w:rPr>
          <w:t>законом</w:t>
        </w:r>
      </w:hyperlink>
      <w:r>
        <w:t xml:space="preserve"> от 29 ноября 2001 года N 156-ФЗ "Об инвестиционных фондах".</w:t>
      </w:r>
    </w:p>
    <w:p w:rsidR="00BC6C53" w:rsidRDefault="00BC6C53">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990"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BC6C53" w:rsidRDefault="00BC6C53">
      <w:pPr>
        <w:pStyle w:val="ConsPlusNormal"/>
        <w:spacing w:before="220"/>
        <w:ind w:firstLine="540"/>
        <w:jc w:val="both"/>
      </w:pPr>
      <w:r>
        <w:t xml:space="preserve">Налогоплательщики, указанные в </w:t>
      </w:r>
      <w:hyperlink w:anchor="Par12783"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ar12783"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BC6C53" w:rsidRDefault="00BC6C53">
      <w:pPr>
        <w:pStyle w:val="ConsPlusNormal"/>
        <w:jc w:val="both"/>
      </w:pPr>
      <w:r>
        <w:t xml:space="preserve">(в ред. Федерального </w:t>
      </w:r>
      <w:hyperlink r:id="rId7991" w:history="1">
        <w:r>
          <w:rPr>
            <w:color w:val="0000FF"/>
          </w:rPr>
          <w:t>закона</w:t>
        </w:r>
      </w:hyperlink>
      <w:r>
        <w:t xml:space="preserve"> от 03.07.2016 N 242-ФЗ)</w:t>
      </w:r>
    </w:p>
    <w:p w:rsidR="00BC6C53" w:rsidRDefault="00BC6C53">
      <w:pPr>
        <w:pStyle w:val="ConsPlusNormal"/>
        <w:spacing w:before="220"/>
        <w:ind w:firstLine="540"/>
        <w:jc w:val="both"/>
      </w:pPr>
      <w:bookmarkStart w:id="1619" w:name="Par12790"/>
      <w:bookmarkEnd w:id="1619"/>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BC6C53" w:rsidRDefault="00BC6C53">
      <w:pPr>
        <w:pStyle w:val="ConsPlusNormal"/>
        <w:spacing w:before="220"/>
        <w:ind w:firstLine="540"/>
        <w:jc w:val="both"/>
      </w:pPr>
      <w:r>
        <w:t xml:space="preserve">28. По операциям с закладными налоговая база определяется в соответствии с </w:t>
      </w:r>
      <w:hyperlink w:anchor="Par12654" w:history="1">
        <w:r>
          <w:rPr>
            <w:color w:val="0000FF"/>
          </w:rPr>
          <w:t>пунктами 1</w:t>
        </w:r>
      </w:hyperlink>
      <w:r>
        <w:t xml:space="preserve"> и </w:t>
      </w:r>
      <w:hyperlink w:anchor="Par12664" w:history="1">
        <w:r>
          <w:rPr>
            <w:color w:val="0000FF"/>
          </w:rPr>
          <w:t>3 статьи 279</w:t>
        </w:r>
      </w:hyperlink>
      <w:r>
        <w:t xml:space="preserve"> настоящего Кодекса.</w:t>
      </w:r>
    </w:p>
    <w:p w:rsidR="00BC6C53" w:rsidRDefault="00BC6C53">
      <w:pPr>
        <w:pStyle w:val="ConsPlusNormal"/>
        <w:spacing w:before="220"/>
        <w:ind w:firstLine="540"/>
        <w:jc w:val="both"/>
      </w:pPr>
      <w:r>
        <w:t xml:space="preserve">29. Положения </w:t>
      </w:r>
      <w:hyperlink w:anchor="Par12735" w:history="1">
        <w:r>
          <w:rPr>
            <w:color w:val="0000FF"/>
          </w:rPr>
          <w:t>подпунктов 2</w:t>
        </w:r>
      </w:hyperlink>
      <w:r>
        <w:t xml:space="preserve"> и </w:t>
      </w:r>
      <w:hyperlink w:anchor="Par12738" w:history="1">
        <w:r>
          <w:rPr>
            <w:color w:val="0000FF"/>
          </w:rPr>
          <w:t>3 пункта 12</w:t>
        </w:r>
      </w:hyperlink>
      <w:r>
        <w:t xml:space="preserve"> и </w:t>
      </w:r>
      <w:hyperlink w:anchor="Par12743" w:history="1">
        <w:r>
          <w:rPr>
            <w:color w:val="0000FF"/>
          </w:rPr>
          <w:t>пунктов 14</w:t>
        </w:r>
      </w:hyperlink>
      <w:r>
        <w:t xml:space="preserve"> - </w:t>
      </w:r>
      <w:hyperlink w:anchor="Par12752" w:history="1">
        <w:r>
          <w:rPr>
            <w:color w:val="0000FF"/>
          </w:rPr>
          <w:t>17</w:t>
        </w:r>
      </w:hyperlink>
      <w:r>
        <w:t xml:space="preserve"> и </w:t>
      </w:r>
      <w:hyperlink w:anchor="Par1275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992" w:history="1">
        <w:r>
          <w:rPr>
            <w:color w:val="0000FF"/>
          </w:rPr>
          <w:t>разделом V.1</w:t>
        </w:r>
      </w:hyperlink>
      <w:r>
        <w:t xml:space="preserve"> настоящего Кодекса.</w:t>
      </w:r>
    </w:p>
    <w:p w:rsidR="00BC6C53" w:rsidRDefault="00BC6C53">
      <w:pPr>
        <w:pStyle w:val="ConsPlusNormal"/>
        <w:spacing w:before="220"/>
        <w:ind w:firstLine="540"/>
        <w:jc w:val="both"/>
      </w:pPr>
      <w:r>
        <w:t xml:space="preserve">В отношении сделок, не признаваемых контролируемыми в соответствии с </w:t>
      </w:r>
      <w:hyperlink r:id="rId7993"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BC6C53" w:rsidRDefault="00BC6C53">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ar1330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BC6C53" w:rsidRDefault="00BC6C53">
      <w:pPr>
        <w:pStyle w:val="ConsPlusNormal"/>
        <w:jc w:val="both"/>
      </w:pPr>
      <w:r>
        <w:t xml:space="preserve">(п. 30 введен Федеральным </w:t>
      </w:r>
      <w:hyperlink r:id="rId7994" w:history="1">
        <w:r>
          <w:rPr>
            <w:color w:val="0000FF"/>
          </w:rPr>
          <w:t>законом</w:t>
        </w:r>
      </w:hyperlink>
      <w:r>
        <w:t xml:space="preserve"> от 03.07.2016 N 242-ФЗ)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620" w:name="Par12797"/>
      <w:bookmarkEnd w:id="1620"/>
      <w:r>
        <w:rPr>
          <w:b/>
          <w:bCs/>
        </w:rPr>
        <w:lastRenderedPageBreak/>
        <w:t>Статья 281. Особенности определения налоговой базы по операциям с государственными и муниципальными ценными бумагами</w:t>
      </w:r>
    </w:p>
    <w:p w:rsidR="00BC6C53" w:rsidRDefault="00BC6C53">
      <w:pPr>
        <w:pStyle w:val="ConsPlusNormal"/>
        <w:jc w:val="both"/>
      </w:pPr>
    </w:p>
    <w:p w:rsidR="00BC6C53" w:rsidRDefault="00BC6C53">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BC6C53" w:rsidRDefault="00BC6C53">
      <w:pPr>
        <w:pStyle w:val="ConsPlusNormal"/>
        <w:jc w:val="both"/>
      </w:pPr>
      <w:r>
        <w:t xml:space="preserve">(абзац введен Федеральным </w:t>
      </w:r>
      <w:hyperlink r:id="rId7995" w:history="1">
        <w:r>
          <w:rPr>
            <w:color w:val="0000FF"/>
          </w:rPr>
          <w:t>законом</w:t>
        </w:r>
      </w:hyperlink>
      <w:r>
        <w:t xml:space="preserve"> от 29.05.2002 N 57-ФЗ, в ред. Федерального </w:t>
      </w:r>
      <w:hyperlink r:id="rId7996" w:history="1">
        <w:r>
          <w:rPr>
            <w:color w:val="0000FF"/>
          </w:rPr>
          <w:t>закона</w:t>
        </w:r>
      </w:hyperlink>
      <w:r>
        <w:t xml:space="preserve"> от 05.04.2010 N 41-ФЗ)</w:t>
      </w:r>
    </w:p>
    <w:p w:rsidR="00BC6C53" w:rsidRDefault="00BC6C53">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13048"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BC6C53" w:rsidRDefault="00BC6C53">
      <w:pPr>
        <w:pStyle w:val="ConsPlusNormal"/>
        <w:jc w:val="both"/>
      </w:pPr>
      <w:r>
        <w:t xml:space="preserve">(в ред. Федерального </w:t>
      </w:r>
      <w:hyperlink r:id="rId7997" w:history="1">
        <w:r>
          <w:rPr>
            <w:color w:val="0000FF"/>
          </w:rPr>
          <w:t>закона</w:t>
        </w:r>
      </w:hyperlink>
      <w:r>
        <w:t xml:space="preserve"> от 06.06.2005 N 58-ФЗ)</w:t>
      </w:r>
    </w:p>
    <w:p w:rsidR="00BC6C53" w:rsidRDefault="00BC6C53">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BC6C53" w:rsidRDefault="00BC6C53">
      <w:pPr>
        <w:pStyle w:val="ConsPlusNormal"/>
        <w:jc w:val="both"/>
      </w:pPr>
    </w:p>
    <w:p w:rsidR="00BC6C53" w:rsidRDefault="00BC6C53">
      <w:pPr>
        <w:pStyle w:val="ConsPlusNormal"/>
        <w:ind w:firstLine="540"/>
        <w:jc w:val="both"/>
        <w:outlineLvl w:val="2"/>
        <w:rPr>
          <w:b/>
          <w:bCs/>
        </w:rPr>
      </w:pPr>
      <w:bookmarkStart w:id="1621" w:name="Par12805"/>
      <w:bookmarkEnd w:id="1621"/>
      <w:r>
        <w:rPr>
          <w:b/>
          <w:bCs/>
        </w:rPr>
        <w:t>Статья 282. Особенности определения налоговой базы по операциям РЕПО с ценными бумагами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7998" w:history="1">
        <w:r>
          <w:rPr>
            <w:color w:val="0000FF"/>
          </w:rPr>
          <w:t>закона</w:t>
        </w:r>
      </w:hyperlink>
      <w:r>
        <w:t xml:space="preserve"> от 06.06.2005 N 58-ФЗ)</w:t>
      </w:r>
    </w:p>
    <w:p w:rsidR="00BC6C53" w:rsidRDefault="00BC6C53">
      <w:pPr>
        <w:pStyle w:val="ConsPlusNormal"/>
        <w:jc w:val="both"/>
      </w:pPr>
    </w:p>
    <w:p w:rsidR="00BC6C53" w:rsidRDefault="00BC6C53">
      <w:pPr>
        <w:pStyle w:val="ConsPlusNormal"/>
        <w:ind w:firstLine="540"/>
        <w:jc w:val="both"/>
      </w:pPr>
      <w:bookmarkStart w:id="1622" w:name="Par12809"/>
      <w:bookmarkEnd w:id="1622"/>
      <w:r>
        <w:t xml:space="preserve">1. Операцией РЕПО признается договор, отвечающий требованиям, предъявляемым к договорам репо Федеральным </w:t>
      </w:r>
      <w:hyperlink r:id="rId7999"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BC6C53" w:rsidRDefault="00BC6C53">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BC6C53" w:rsidRDefault="00BC6C53">
      <w:pPr>
        <w:pStyle w:val="ConsPlusNormal"/>
        <w:jc w:val="both"/>
      </w:pPr>
      <w:r>
        <w:t xml:space="preserve">(в ред. Федерального </w:t>
      </w:r>
      <w:hyperlink r:id="rId8000" w:history="1">
        <w:r>
          <w:rPr>
            <w:color w:val="0000FF"/>
          </w:rPr>
          <w:t>закона</w:t>
        </w:r>
      </w:hyperlink>
      <w:r>
        <w:t xml:space="preserve"> от 28.12.2013 N 420-ФЗ)</w:t>
      </w:r>
    </w:p>
    <w:p w:rsidR="00BC6C53" w:rsidRDefault="00BC6C53">
      <w:pPr>
        <w:pStyle w:val="ConsPlusNormal"/>
        <w:spacing w:before="220"/>
        <w:ind w:firstLine="540"/>
        <w:jc w:val="both"/>
      </w:pPr>
      <w:r>
        <w:t xml:space="preserve">Абзац утратил силу с 1 января 2014 года. - Федеральный </w:t>
      </w:r>
      <w:hyperlink r:id="rId8001" w:history="1">
        <w:r>
          <w:rPr>
            <w:color w:val="0000FF"/>
          </w:rPr>
          <w:t>закон</w:t>
        </w:r>
      </w:hyperlink>
      <w:r>
        <w:t xml:space="preserve"> от 28.12.2013 N 420-ФЗ.</w:t>
      </w:r>
    </w:p>
    <w:p w:rsidR="00BC6C53" w:rsidRDefault="00BC6C53">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BC6C53" w:rsidRDefault="00BC6C53">
      <w:pPr>
        <w:pStyle w:val="ConsPlusNormal"/>
        <w:jc w:val="both"/>
      </w:pPr>
      <w:r>
        <w:lastRenderedPageBreak/>
        <w:t xml:space="preserve">(в ред. Федерального </w:t>
      </w:r>
      <w:hyperlink r:id="rId8002" w:history="1">
        <w:r>
          <w:rPr>
            <w:color w:val="0000FF"/>
          </w:rPr>
          <w:t>закона</w:t>
        </w:r>
      </w:hyperlink>
      <w:r>
        <w:t xml:space="preserve"> от 28.12.2013 N 420-ФЗ)</w:t>
      </w:r>
    </w:p>
    <w:p w:rsidR="00BC6C53" w:rsidRDefault="00BC6C53">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BC6C53" w:rsidRDefault="00BC6C53">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003"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BC6C53" w:rsidRDefault="00BC6C53">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BC6C53" w:rsidRDefault="00BC6C53">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BC6C53" w:rsidRDefault="00BC6C53">
      <w:pPr>
        <w:pStyle w:val="ConsPlusNormal"/>
        <w:jc w:val="both"/>
      </w:pPr>
      <w:r>
        <w:t xml:space="preserve">(в ред. Федерального </w:t>
      </w:r>
      <w:hyperlink r:id="rId8004" w:history="1">
        <w:r>
          <w:rPr>
            <w:color w:val="0000FF"/>
          </w:rPr>
          <w:t>закона</w:t>
        </w:r>
      </w:hyperlink>
      <w:r>
        <w:t xml:space="preserve"> от 28.12.2013 N 420-ФЗ)</w:t>
      </w:r>
    </w:p>
    <w:p w:rsidR="00BC6C53" w:rsidRDefault="00BC6C53">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BC6C53" w:rsidRDefault="00BC6C53">
      <w:pPr>
        <w:pStyle w:val="ConsPlusNormal"/>
        <w:spacing w:before="220"/>
        <w:ind w:firstLine="540"/>
        <w:jc w:val="both"/>
      </w:pPr>
      <w:bookmarkStart w:id="1623" w:name="Par12821"/>
      <w:bookmarkEnd w:id="1623"/>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12873"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12873" w:history="1">
        <w:r>
          <w:rPr>
            <w:color w:val="0000FF"/>
          </w:rPr>
          <w:t>пунктом 6</w:t>
        </w:r>
      </w:hyperlink>
      <w:r>
        <w:t xml:space="preserve"> настоящей статьи.</w:t>
      </w:r>
    </w:p>
    <w:p w:rsidR="00BC6C53" w:rsidRDefault="00BC6C53">
      <w:pPr>
        <w:pStyle w:val="ConsPlusNormal"/>
        <w:jc w:val="both"/>
      </w:pPr>
      <w:r>
        <w:t xml:space="preserve">(в ред. Федерального </w:t>
      </w:r>
      <w:hyperlink r:id="rId8005" w:history="1">
        <w:r>
          <w:rPr>
            <w:color w:val="0000FF"/>
          </w:rPr>
          <w:t>закона</w:t>
        </w:r>
      </w:hyperlink>
      <w:r>
        <w:t xml:space="preserve"> от 28.12.2013 N 420-ФЗ)</w:t>
      </w:r>
    </w:p>
    <w:p w:rsidR="00BC6C53" w:rsidRDefault="00BC6C53">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12840" w:history="1">
        <w:r>
          <w:rPr>
            <w:color w:val="0000FF"/>
          </w:rPr>
          <w:t>пунктом 1.1</w:t>
        </w:r>
      </w:hyperlink>
      <w:r>
        <w:t xml:space="preserve"> настоящей статьи.</w:t>
      </w:r>
    </w:p>
    <w:p w:rsidR="00BC6C53" w:rsidRDefault="00BC6C53">
      <w:pPr>
        <w:pStyle w:val="ConsPlusNormal"/>
        <w:jc w:val="both"/>
      </w:pPr>
      <w:r>
        <w:t xml:space="preserve">(в ред. Федерального </w:t>
      </w:r>
      <w:hyperlink r:id="rId8006" w:history="1">
        <w:r>
          <w:rPr>
            <w:color w:val="0000FF"/>
          </w:rPr>
          <w:t>закона</w:t>
        </w:r>
      </w:hyperlink>
      <w:r>
        <w:t xml:space="preserve"> от 28.12.2013 N 420-ФЗ)</w:t>
      </w:r>
    </w:p>
    <w:p w:rsidR="00BC6C53" w:rsidRDefault="00BC6C53">
      <w:pPr>
        <w:pStyle w:val="ConsPlusNormal"/>
        <w:spacing w:before="220"/>
        <w:ind w:firstLine="540"/>
        <w:jc w:val="both"/>
      </w:pPr>
      <w:r>
        <w:t>Для целей настоящей статьи не признается ненадлежащим исполнением второй части РЕПО:</w:t>
      </w:r>
    </w:p>
    <w:p w:rsidR="00BC6C53" w:rsidRDefault="00BC6C53">
      <w:pPr>
        <w:pStyle w:val="ConsPlusNormal"/>
        <w:jc w:val="both"/>
      </w:pPr>
      <w:r>
        <w:t xml:space="preserve">(абзац введен Федеральным </w:t>
      </w:r>
      <w:hyperlink r:id="rId8007" w:history="1">
        <w:r>
          <w:rPr>
            <w:color w:val="0000FF"/>
          </w:rPr>
          <w:t>законом</w:t>
        </w:r>
      </w:hyperlink>
      <w:r>
        <w:t xml:space="preserve"> от 28.12.2013 N 420-ФЗ)</w:t>
      </w:r>
    </w:p>
    <w:p w:rsidR="00BC6C53" w:rsidRDefault="00BC6C53">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BC6C53" w:rsidRDefault="00BC6C53">
      <w:pPr>
        <w:pStyle w:val="ConsPlusNormal"/>
        <w:jc w:val="both"/>
      </w:pPr>
      <w:r>
        <w:lastRenderedPageBreak/>
        <w:t xml:space="preserve">(абзац введен Федеральным </w:t>
      </w:r>
      <w:hyperlink r:id="rId8008" w:history="1">
        <w:r>
          <w:rPr>
            <w:color w:val="0000FF"/>
          </w:rPr>
          <w:t>законом</w:t>
        </w:r>
      </w:hyperlink>
      <w:r>
        <w:t xml:space="preserve"> от 28.12.2013 N 420-ФЗ)</w:t>
      </w:r>
    </w:p>
    <w:p w:rsidR="00BC6C53" w:rsidRDefault="00BC6C53">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BC6C53" w:rsidRDefault="00BC6C53">
      <w:pPr>
        <w:pStyle w:val="ConsPlusNormal"/>
        <w:jc w:val="both"/>
      </w:pPr>
      <w:r>
        <w:t xml:space="preserve">(абзац введен Федеральным </w:t>
      </w:r>
      <w:hyperlink r:id="rId8009"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8010"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BC6C53" w:rsidRDefault="00BC6C53">
      <w:pPr>
        <w:pStyle w:val="ConsPlusNormal"/>
        <w:jc w:val="both"/>
      </w:pPr>
      <w:r>
        <w:t xml:space="preserve">(абзац введен Федеральным </w:t>
      </w:r>
      <w:hyperlink r:id="rId8011" w:history="1">
        <w:r>
          <w:rPr>
            <w:color w:val="0000FF"/>
          </w:rPr>
          <w:t>законом</w:t>
        </w:r>
      </w:hyperlink>
      <w:r>
        <w:t xml:space="preserve"> от 28.12.2013 N 420-ФЗ)</w:t>
      </w:r>
    </w:p>
    <w:p w:rsidR="00BC6C53" w:rsidRDefault="00BC6C53">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BC6C53" w:rsidRDefault="00BC6C53">
      <w:pPr>
        <w:pStyle w:val="ConsPlusNormal"/>
        <w:jc w:val="both"/>
      </w:pPr>
      <w:r>
        <w:t xml:space="preserve">(абзац введен Федеральным </w:t>
      </w:r>
      <w:hyperlink r:id="rId8012"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12131"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BC6C53" w:rsidRDefault="00BC6C53">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12670"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12670" w:history="1">
        <w:r>
          <w:rPr>
            <w:color w:val="0000FF"/>
          </w:rPr>
          <w:t>статьями 280</w:t>
        </w:r>
      </w:hyperlink>
      <w:r>
        <w:t xml:space="preserve">, </w:t>
      </w:r>
      <w:hyperlink w:anchor="Par14794" w:history="1">
        <w:r>
          <w:rPr>
            <w:color w:val="0000FF"/>
          </w:rPr>
          <w:t>302</w:t>
        </w:r>
      </w:hyperlink>
      <w:r>
        <w:t xml:space="preserve"> и </w:t>
      </w:r>
      <w:hyperlink w:anchor="Par14810"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BC6C53" w:rsidRDefault="00BC6C53">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BC6C53" w:rsidRDefault="00BC6C53">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BC6C53" w:rsidRDefault="00BC6C53">
      <w:pPr>
        <w:pStyle w:val="ConsPlusNormal"/>
        <w:jc w:val="both"/>
      </w:pPr>
      <w:r>
        <w:lastRenderedPageBreak/>
        <w:t xml:space="preserve">(п. 1 в ред. Федерального </w:t>
      </w:r>
      <w:hyperlink r:id="rId8013" w:history="1">
        <w:r>
          <w:rPr>
            <w:color w:val="0000FF"/>
          </w:rPr>
          <w:t>закона</w:t>
        </w:r>
      </w:hyperlink>
      <w:r>
        <w:t xml:space="preserve"> от 25.11.2009 N 281-ФЗ)</w:t>
      </w:r>
    </w:p>
    <w:p w:rsidR="00BC6C53" w:rsidRDefault="00BC6C53">
      <w:pPr>
        <w:pStyle w:val="ConsPlusNormal"/>
        <w:spacing w:before="220"/>
        <w:ind w:firstLine="540"/>
        <w:jc w:val="both"/>
      </w:pPr>
      <w:bookmarkStart w:id="1624" w:name="Par12840"/>
      <w:bookmarkEnd w:id="1624"/>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BC6C53" w:rsidRDefault="00BC6C53">
      <w:pPr>
        <w:pStyle w:val="ConsPlusNormal"/>
        <w:spacing w:before="220"/>
        <w:ind w:firstLine="540"/>
        <w:jc w:val="both"/>
      </w:pPr>
      <w:r>
        <w:t xml:space="preserve">1) при несоблюдении требований, предъявляемых к договорам репо Федеральным </w:t>
      </w:r>
      <w:hyperlink r:id="rId8014" w:history="1">
        <w:r>
          <w:rPr>
            <w:color w:val="0000FF"/>
          </w:rPr>
          <w:t>законом</w:t>
        </w:r>
      </w:hyperlink>
      <w:r>
        <w:t xml:space="preserve"> "О рынке ценных бумаг", и (или) требований, предъявляемых настоящей статьей к операции РЕПО;</w:t>
      </w:r>
    </w:p>
    <w:p w:rsidR="00BC6C53" w:rsidRDefault="00BC6C53">
      <w:pPr>
        <w:pStyle w:val="ConsPlusNormal"/>
        <w:spacing w:before="220"/>
        <w:ind w:firstLine="540"/>
        <w:jc w:val="both"/>
      </w:pPr>
      <w:r>
        <w:t>2) при расторжении операции РЕПО;</w:t>
      </w:r>
    </w:p>
    <w:p w:rsidR="00BC6C53" w:rsidRDefault="00BC6C53">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ar12821" w:history="1">
        <w:r>
          <w:rPr>
            <w:color w:val="0000FF"/>
          </w:rPr>
          <w:t>абзацем десятым пункта 1</w:t>
        </w:r>
      </w:hyperlink>
      <w:r>
        <w:t xml:space="preserve"> настоящей статьи).</w:t>
      </w:r>
    </w:p>
    <w:p w:rsidR="00BC6C53" w:rsidRDefault="00BC6C53">
      <w:pPr>
        <w:pStyle w:val="ConsPlusNormal"/>
        <w:jc w:val="both"/>
      </w:pPr>
      <w:r>
        <w:t xml:space="preserve">(п. 1.1 введен Федеральным </w:t>
      </w:r>
      <w:hyperlink r:id="rId8015" w:history="1">
        <w:r>
          <w:rPr>
            <w:color w:val="0000FF"/>
          </w:rPr>
          <w:t>законом</w:t>
        </w:r>
      </w:hyperlink>
      <w:r>
        <w:t xml:space="preserve"> от 28.12.2013 N 420-ФЗ)</w:t>
      </w:r>
    </w:p>
    <w:p w:rsidR="00BC6C53" w:rsidRDefault="00BC6C53">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BC6C53" w:rsidRDefault="00BC6C53">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BC6C53" w:rsidRDefault="00BC6C53">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12670" w:history="1">
        <w:r>
          <w:rPr>
            <w:color w:val="0000FF"/>
          </w:rPr>
          <w:t>статьи 280</w:t>
        </w:r>
      </w:hyperlink>
      <w:r>
        <w:t xml:space="preserve"> настоящего Кодекса;</w:t>
      </w:r>
    </w:p>
    <w:p w:rsidR="00BC6C53" w:rsidRDefault="00BC6C53">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BC6C53" w:rsidRDefault="00BC6C53">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12670"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12670"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BC6C53" w:rsidRDefault="00BC6C53">
      <w:pPr>
        <w:pStyle w:val="ConsPlusNormal"/>
        <w:jc w:val="both"/>
      </w:pPr>
      <w:r>
        <w:t xml:space="preserve">(п. 1.2 введен Федеральным </w:t>
      </w:r>
      <w:hyperlink r:id="rId8016" w:history="1">
        <w:r>
          <w:rPr>
            <w:color w:val="0000FF"/>
          </w:rPr>
          <w:t>законом</w:t>
        </w:r>
      </w:hyperlink>
      <w:r>
        <w:t xml:space="preserve"> от 28.12.2013 N 420-ФЗ)</w:t>
      </w:r>
    </w:p>
    <w:p w:rsidR="00BC6C53" w:rsidRDefault="00BC6C53">
      <w:pPr>
        <w:pStyle w:val="ConsPlusNormal"/>
        <w:spacing w:before="220"/>
        <w:ind w:firstLine="540"/>
        <w:jc w:val="both"/>
      </w:pPr>
      <w:bookmarkStart w:id="1625" w:name="Par12851"/>
      <w:bookmarkEnd w:id="1625"/>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BC6C53" w:rsidRDefault="00BC6C53">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11864" w:history="1">
        <w:r>
          <w:rPr>
            <w:color w:val="0000FF"/>
          </w:rPr>
          <w:t>статьями 271</w:t>
        </w:r>
      </w:hyperlink>
      <w:r>
        <w:t xml:space="preserve">, </w:t>
      </w:r>
      <w:hyperlink w:anchor="Par12210" w:history="1">
        <w:r>
          <w:rPr>
            <w:color w:val="0000FF"/>
          </w:rPr>
          <w:t>273</w:t>
        </w:r>
      </w:hyperlink>
      <w:r>
        <w:t xml:space="preserve"> и </w:t>
      </w:r>
      <w:hyperlink w:anchor="Par15875"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12851" w:history="1">
        <w:r>
          <w:rPr>
            <w:color w:val="0000FF"/>
          </w:rPr>
          <w:t>абзацем первым</w:t>
        </w:r>
      </w:hyperlink>
      <w:r>
        <w:t xml:space="preserve"> настоящего пункта.</w:t>
      </w:r>
    </w:p>
    <w:p w:rsidR="00BC6C53" w:rsidRDefault="00BC6C53">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ar1304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BC6C53" w:rsidRDefault="00BC6C53">
      <w:pPr>
        <w:pStyle w:val="ConsPlusNormal"/>
        <w:jc w:val="both"/>
      </w:pPr>
      <w:r>
        <w:t xml:space="preserve">(в ред. Федерального </w:t>
      </w:r>
      <w:hyperlink r:id="rId8017" w:history="1">
        <w:r>
          <w:rPr>
            <w:color w:val="0000FF"/>
          </w:rPr>
          <w:t>закона</w:t>
        </w:r>
      </w:hyperlink>
      <w:r>
        <w:t xml:space="preserve"> от 28.12.2013 N 420-ФЗ)</w:t>
      </w:r>
    </w:p>
    <w:p w:rsidR="00BC6C53" w:rsidRDefault="00BC6C53">
      <w:pPr>
        <w:pStyle w:val="ConsPlusNormal"/>
        <w:spacing w:before="220"/>
        <w:ind w:firstLine="540"/>
        <w:jc w:val="both"/>
      </w:pPr>
      <w:r>
        <w:t xml:space="preserve">Абзац утратил силу. - Федеральный </w:t>
      </w:r>
      <w:hyperlink r:id="rId8018" w:history="1">
        <w:r>
          <w:rPr>
            <w:color w:val="0000FF"/>
          </w:rPr>
          <w:t>закон</w:t>
        </w:r>
      </w:hyperlink>
      <w:r>
        <w:t xml:space="preserve"> от 02.11.2013 N 306-ФЗ.</w:t>
      </w:r>
    </w:p>
    <w:p w:rsidR="00BC6C53" w:rsidRDefault="00BC6C53">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BC6C53" w:rsidRDefault="00BC6C53">
      <w:pPr>
        <w:pStyle w:val="ConsPlusNormal"/>
        <w:jc w:val="both"/>
      </w:pPr>
      <w:r>
        <w:t xml:space="preserve">(в ред. Федерального </w:t>
      </w:r>
      <w:hyperlink r:id="rId8019" w:history="1">
        <w:r>
          <w:rPr>
            <w:color w:val="0000FF"/>
          </w:rPr>
          <w:t>закона</w:t>
        </w:r>
      </w:hyperlink>
      <w:r>
        <w:t xml:space="preserve"> от 28.12.2013 N 420-ФЗ)</w:t>
      </w:r>
    </w:p>
    <w:p w:rsidR="00BC6C53" w:rsidRDefault="00BC6C53">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BC6C53" w:rsidRDefault="00BC6C53">
      <w:pPr>
        <w:pStyle w:val="ConsPlusNormal"/>
        <w:jc w:val="both"/>
      </w:pPr>
      <w:r>
        <w:t xml:space="preserve">(в ред. Федерального </w:t>
      </w:r>
      <w:hyperlink r:id="rId8020" w:history="1">
        <w:r>
          <w:rPr>
            <w:color w:val="0000FF"/>
          </w:rPr>
          <w:t>закона</w:t>
        </w:r>
      </w:hyperlink>
      <w:r>
        <w:t xml:space="preserve"> от 02.11.2013 N 306-ФЗ)</w:t>
      </w:r>
    </w:p>
    <w:p w:rsidR="00BC6C53" w:rsidRDefault="00BC6C53">
      <w:pPr>
        <w:pStyle w:val="ConsPlusNormal"/>
        <w:spacing w:before="220"/>
        <w:ind w:firstLine="540"/>
        <w:jc w:val="both"/>
      </w:pPr>
      <w:r>
        <w:t xml:space="preserve">Абзац утратил силу с 1 января 2014 года. - Федеральный </w:t>
      </w:r>
      <w:hyperlink r:id="rId8021" w:history="1">
        <w:r>
          <w:rPr>
            <w:color w:val="0000FF"/>
          </w:rPr>
          <w:t>закон</w:t>
        </w:r>
      </w:hyperlink>
      <w:r>
        <w:t xml:space="preserve"> от 28.12.2013 N 420-ФЗ.</w:t>
      </w:r>
    </w:p>
    <w:p w:rsidR="00BC6C53" w:rsidRDefault="00BC6C53">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BC6C53" w:rsidRDefault="00BC6C53">
      <w:pPr>
        <w:pStyle w:val="ConsPlusNormal"/>
        <w:jc w:val="both"/>
      </w:pPr>
      <w:r>
        <w:t xml:space="preserve">(п. 2 в ред. Федерального </w:t>
      </w:r>
      <w:hyperlink r:id="rId8022" w:history="1">
        <w:r>
          <w:rPr>
            <w:color w:val="0000FF"/>
          </w:rPr>
          <w:t>закона</w:t>
        </w:r>
      </w:hyperlink>
      <w:r>
        <w:t xml:space="preserve"> от 25.11.2009 N 281-ФЗ)</w:t>
      </w:r>
    </w:p>
    <w:p w:rsidR="00BC6C53" w:rsidRDefault="00BC6C53">
      <w:pPr>
        <w:pStyle w:val="ConsPlusNormal"/>
        <w:spacing w:before="220"/>
        <w:ind w:firstLine="540"/>
        <w:jc w:val="both"/>
      </w:pPr>
      <w:bookmarkStart w:id="1626" w:name="Par12863"/>
      <w:bookmarkEnd w:id="1626"/>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BC6C53" w:rsidRDefault="00BC6C53">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ar11269" w:history="1">
        <w:r>
          <w:rPr>
            <w:color w:val="0000FF"/>
          </w:rPr>
          <w:t>статьями 265</w:t>
        </w:r>
      </w:hyperlink>
      <w:r>
        <w:t xml:space="preserve">, </w:t>
      </w:r>
      <w:hyperlink w:anchor="Par11592" w:history="1">
        <w:r>
          <w:rPr>
            <w:color w:val="0000FF"/>
          </w:rPr>
          <w:t>269</w:t>
        </w:r>
      </w:hyperlink>
      <w:r>
        <w:t xml:space="preserve"> и </w:t>
      </w:r>
      <w:hyperlink w:anchor="Par12061" w:history="1">
        <w:r>
          <w:rPr>
            <w:color w:val="0000FF"/>
          </w:rPr>
          <w:t>272</w:t>
        </w:r>
      </w:hyperlink>
      <w:r>
        <w:t xml:space="preserve"> настоящего Кодекса, - если такая разница положительная;</w:t>
      </w:r>
    </w:p>
    <w:p w:rsidR="00BC6C53" w:rsidRDefault="00BC6C53">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ar9886" w:history="1">
        <w:r>
          <w:rPr>
            <w:color w:val="0000FF"/>
          </w:rPr>
          <w:t>статьями 250</w:t>
        </w:r>
      </w:hyperlink>
      <w:r>
        <w:t xml:space="preserve"> и </w:t>
      </w:r>
      <w:hyperlink w:anchor="Par11864" w:history="1">
        <w:r>
          <w:rPr>
            <w:color w:val="0000FF"/>
          </w:rPr>
          <w:t>271</w:t>
        </w:r>
      </w:hyperlink>
      <w:r>
        <w:t xml:space="preserve"> настоящего Кодекса (для банков - в соответствии со </w:t>
      </w:r>
      <w:hyperlink w:anchor="Par14337" w:history="1">
        <w:r>
          <w:rPr>
            <w:color w:val="0000FF"/>
          </w:rPr>
          <w:t>статьей 290</w:t>
        </w:r>
      </w:hyperlink>
      <w:r>
        <w:t xml:space="preserve"> настоящего Кодекса), - если такая разница отрицательная.</w:t>
      </w:r>
    </w:p>
    <w:p w:rsidR="00BC6C53" w:rsidRDefault="00BC6C53">
      <w:pPr>
        <w:pStyle w:val="ConsPlusNormal"/>
        <w:spacing w:before="220"/>
        <w:ind w:firstLine="540"/>
        <w:jc w:val="both"/>
      </w:pPr>
      <w:bookmarkStart w:id="1627" w:name="Par12866"/>
      <w:bookmarkEnd w:id="1627"/>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BC6C53" w:rsidRDefault="00BC6C53">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ar9886" w:history="1">
        <w:r>
          <w:rPr>
            <w:color w:val="0000FF"/>
          </w:rPr>
          <w:t>статьями 250</w:t>
        </w:r>
      </w:hyperlink>
      <w:r>
        <w:t xml:space="preserve"> и </w:t>
      </w:r>
      <w:hyperlink w:anchor="Par11864" w:history="1">
        <w:r>
          <w:rPr>
            <w:color w:val="0000FF"/>
          </w:rPr>
          <w:t>271</w:t>
        </w:r>
      </w:hyperlink>
      <w:r>
        <w:t xml:space="preserve"> настоящего Кодекса (для банков - в соответствии со </w:t>
      </w:r>
      <w:hyperlink w:anchor="Par14337"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14988" w:history="1">
        <w:r>
          <w:rPr>
            <w:color w:val="0000FF"/>
          </w:rPr>
          <w:t>подпункта 3 пункта 1 статьи 309</w:t>
        </w:r>
      </w:hyperlink>
      <w:r>
        <w:t xml:space="preserve"> настоящего Кодекса на дату исполнения </w:t>
      </w:r>
      <w:r>
        <w:lastRenderedPageBreak/>
        <w:t>второй части РЕПО;</w:t>
      </w:r>
    </w:p>
    <w:p w:rsidR="00BC6C53" w:rsidRDefault="00BC6C53">
      <w:pPr>
        <w:pStyle w:val="ConsPlusNormal"/>
        <w:jc w:val="both"/>
      </w:pPr>
      <w:r>
        <w:t xml:space="preserve">(пп. 1 в ред. Федерального </w:t>
      </w:r>
      <w:hyperlink r:id="rId8023" w:history="1">
        <w:r>
          <w:rPr>
            <w:color w:val="0000FF"/>
          </w:rPr>
          <w:t>закона</w:t>
        </w:r>
      </w:hyperlink>
      <w:r>
        <w:t xml:space="preserve"> от 25.11.2009 N 281-ФЗ)</w:t>
      </w:r>
    </w:p>
    <w:p w:rsidR="00BC6C53" w:rsidRDefault="00BC6C53">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ar11269" w:history="1">
        <w:r>
          <w:rPr>
            <w:color w:val="0000FF"/>
          </w:rPr>
          <w:t>статьями 265</w:t>
        </w:r>
      </w:hyperlink>
      <w:r>
        <w:t xml:space="preserve">, </w:t>
      </w:r>
      <w:hyperlink w:anchor="Par11592" w:history="1">
        <w:r>
          <w:rPr>
            <w:color w:val="0000FF"/>
          </w:rPr>
          <w:t>269</w:t>
        </w:r>
      </w:hyperlink>
      <w:r>
        <w:t xml:space="preserve"> и </w:t>
      </w:r>
      <w:hyperlink w:anchor="Par12061" w:history="1">
        <w:r>
          <w:rPr>
            <w:color w:val="0000FF"/>
          </w:rPr>
          <w:t>272</w:t>
        </w:r>
      </w:hyperlink>
      <w:r>
        <w:t xml:space="preserve"> настоящего Кодекса, - если такая разница отрицательная.</w:t>
      </w:r>
    </w:p>
    <w:p w:rsidR="00BC6C53" w:rsidRDefault="00BC6C53">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12863" w:history="1">
        <w:r>
          <w:rPr>
            <w:color w:val="0000FF"/>
          </w:rPr>
          <w:t>пунктами 3</w:t>
        </w:r>
      </w:hyperlink>
      <w:r>
        <w:t xml:space="preserve"> и </w:t>
      </w:r>
      <w:hyperlink w:anchor="Par12866" w:history="1">
        <w:r>
          <w:rPr>
            <w:color w:val="0000FF"/>
          </w:rPr>
          <w:t>4</w:t>
        </w:r>
      </w:hyperlink>
      <w:r>
        <w:t xml:space="preserve"> настоящей статьи.</w:t>
      </w:r>
    </w:p>
    <w:p w:rsidR="00BC6C53" w:rsidRDefault="00BC6C53">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11269" w:history="1">
        <w:r>
          <w:rPr>
            <w:color w:val="0000FF"/>
          </w:rPr>
          <w:t>статьями 265</w:t>
        </w:r>
      </w:hyperlink>
      <w:r>
        <w:t xml:space="preserve">, </w:t>
      </w:r>
      <w:hyperlink w:anchor="Par12061" w:history="1">
        <w:r>
          <w:rPr>
            <w:color w:val="0000FF"/>
          </w:rPr>
          <w:t>272</w:t>
        </w:r>
      </w:hyperlink>
      <w:r>
        <w:t xml:space="preserve"> и </w:t>
      </w:r>
      <w:hyperlink w:anchor="Par12210" w:history="1">
        <w:r>
          <w:rPr>
            <w:color w:val="0000FF"/>
          </w:rPr>
          <w:t>273</w:t>
        </w:r>
      </w:hyperlink>
      <w:r>
        <w:t xml:space="preserve"> настоящего Кодекса.</w:t>
      </w:r>
    </w:p>
    <w:p w:rsidR="00BC6C53" w:rsidRDefault="00BC6C53">
      <w:pPr>
        <w:pStyle w:val="ConsPlusNormal"/>
        <w:jc w:val="both"/>
      </w:pPr>
      <w:r>
        <w:t xml:space="preserve">(абзац введен Федеральным </w:t>
      </w:r>
      <w:hyperlink r:id="rId8024" w:history="1">
        <w:r>
          <w:rPr>
            <w:color w:val="0000FF"/>
          </w:rPr>
          <w:t>законом</w:t>
        </w:r>
      </w:hyperlink>
      <w:r>
        <w:t xml:space="preserve"> от 25.11.2009 N 281-ФЗ)</w:t>
      </w:r>
    </w:p>
    <w:p w:rsidR="00BC6C53" w:rsidRDefault="00BC6C53">
      <w:pPr>
        <w:pStyle w:val="ConsPlusNormal"/>
        <w:spacing w:before="220"/>
        <w:ind w:firstLine="540"/>
        <w:jc w:val="both"/>
      </w:pPr>
      <w:bookmarkStart w:id="1628" w:name="Par12873"/>
      <w:bookmarkEnd w:id="1628"/>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8025"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BC6C53" w:rsidRDefault="00BC6C53">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12670"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12670" w:history="1">
        <w:r>
          <w:rPr>
            <w:color w:val="0000FF"/>
          </w:rPr>
          <w:t>статьи 280</w:t>
        </w:r>
      </w:hyperlink>
      <w:r>
        <w:t xml:space="preserve"> настоящего Кодекса;</w:t>
      </w:r>
    </w:p>
    <w:p w:rsidR="00BC6C53" w:rsidRDefault="00BC6C53">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12670"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BC6C53" w:rsidRDefault="00BC6C53">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8026" w:history="1">
        <w:r>
          <w:rPr>
            <w:color w:val="0000FF"/>
          </w:rPr>
          <w:t>закону</w:t>
        </w:r>
      </w:hyperlink>
      <w:r>
        <w:t xml:space="preserve"> "О рынке ценных бумаг".</w:t>
      </w:r>
    </w:p>
    <w:p w:rsidR="00BC6C53" w:rsidRDefault="00BC6C53">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ar12880" w:history="1">
        <w:r>
          <w:rPr>
            <w:color w:val="0000FF"/>
          </w:rPr>
          <w:t>пунктом 6.1</w:t>
        </w:r>
      </w:hyperlink>
      <w:r>
        <w:t xml:space="preserve"> настоящей статьи.</w:t>
      </w:r>
    </w:p>
    <w:p w:rsidR="00BC6C53" w:rsidRDefault="00BC6C53">
      <w:pPr>
        <w:pStyle w:val="ConsPlusNormal"/>
        <w:jc w:val="both"/>
      </w:pPr>
      <w:r>
        <w:t xml:space="preserve">(абзац введен Федеральным </w:t>
      </w:r>
      <w:hyperlink r:id="rId8027" w:history="1">
        <w:r>
          <w:rPr>
            <w:color w:val="0000FF"/>
          </w:rPr>
          <w:t>законом</w:t>
        </w:r>
      </w:hyperlink>
      <w:r>
        <w:t xml:space="preserve"> от 28.11.2015 N 326-ФЗ)</w:t>
      </w:r>
    </w:p>
    <w:p w:rsidR="00BC6C53" w:rsidRDefault="00BC6C53">
      <w:pPr>
        <w:pStyle w:val="ConsPlusNormal"/>
        <w:jc w:val="both"/>
      </w:pPr>
      <w:r>
        <w:t xml:space="preserve">(п. 6 в ред. Федерального </w:t>
      </w:r>
      <w:hyperlink r:id="rId8028" w:history="1">
        <w:r>
          <w:rPr>
            <w:color w:val="0000FF"/>
          </w:rPr>
          <w:t>закона</w:t>
        </w:r>
      </w:hyperlink>
      <w:r>
        <w:t xml:space="preserve"> от 28.12.2013 N 420-ФЗ)</w:t>
      </w:r>
    </w:p>
    <w:p w:rsidR="00BC6C53" w:rsidRDefault="00BC6C53">
      <w:pPr>
        <w:pStyle w:val="ConsPlusNormal"/>
        <w:spacing w:before="220"/>
        <w:ind w:firstLine="540"/>
        <w:jc w:val="both"/>
      </w:pPr>
      <w:bookmarkStart w:id="1629" w:name="Par12880"/>
      <w:bookmarkEnd w:id="1629"/>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12809" w:history="1">
        <w:r>
          <w:rPr>
            <w:color w:val="0000FF"/>
          </w:rPr>
          <w:t>пунктом 1</w:t>
        </w:r>
      </w:hyperlink>
      <w:r>
        <w:t xml:space="preserve"> настоящей статьи, применяется с учетом следующих </w:t>
      </w:r>
      <w:r>
        <w:lastRenderedPageBreak/>
        <w:t>особенностей:</w:t>
      </w:r>
    </w:p>
    <w:p w:rsidR="00BC6C53" w:rsidRDefault="00BC6C53">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8029"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8030"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jc w:val="both"/>
      </w:pPr>
      <w:r>
        <w:t xml:space="preserve">(п. 6.1 введен Федеральным </w:t>
      </w:r>
      <w:hyperlink r:id="rId8031" w:history="1">
        <w:r>
          <w:rPr>
            <w:color w:val="0000FF"/>
          </w:rPr>
          <w:t>законом</w:t>
        </w:r>
      </w:hyperlink>
      <w:r>
        <w:t xml:space="preserve"> от 28.11.2015 N 326-ФЗ)</w:t>
      </w:r>
    </w:p>
    <w:p w:rsidR="00BC6C53" w:rsidRDefault="00BC6C53">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12863" w:history="1">
        <w:r>
          <w:rPr>
            <w:color w:val="0000FF"/>
          </w:rPr>
          <w:t>пунктами 3</w:t>
        </w:r>
      </w:hyperlink>
      <w:r>
        <w:t xml:space="preserve"> и </w:t>
      </w:r>
      <w:hyperlink w:anchor="Par12866" w:history="1">
        <w:r>
          <w:rPr>
            <w:color w:val="0000FF"/>
          </w:rPr>
          <w:t>4</w:t>
        </w:r>
      </w:hyperlink>
      <w:r>
        <w:t xml:space="preserve"> настоящей статьи.</w:t>
      </w:r>
    </w:p>
    <w:p w:rsidR="00BC6C53" w:rsidRDefault="00BC6C53">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12863" w:history="1">
        <w:r>
          <w:rPr>
            <w:color w:val="0000FF"/>
          </w:rPr>
          <w:t>пунктами 3</w:t>
        </w:r>
      </w:hyperlink>
      <w:r>
        <w:t xml:space="preserve"> и </w:t>
      </w:r>
      <w:hyperlink w:anchor="Par12866" w:history="1">
        <w:r>
          <w:rPr>
            <w:color w:val="0000FF"/>
          </w:rPr>
          <w:t>4</w:t>
        </w:r>
      </w:hyperlink>
      <w:r>
        <w:t xml:space="preserve"> настоящей статьи.</w:t>
      </w:r>
    </w:p>
    <w:p w:rsidR="00BC6C53" w:rsidRDefault="00BC6C53">
      <w:pPr>
        <w:pStyle w:val="ConsPlusNormal"/>
        <w:jc w:val="both"/>
      </w:pPr>
      <w:r>
        <w:t xml:space="preserve">(п. 7 в ред. Федерального </w:t>
      </w:r>
      <w:hyperlink r:id="rId8032" w:history="1">
        <w:r>
          <w:rPr>
            <w:color w:val="0000FF"/>
          </w:rPr>
          <w:t>закона</w:t>
        </w:r>
      </w:hyperlink>
      <w:r>
        <w:t xml:space="preserve"> от 25.11.2009 N 281-ФЗ)</w:t>
      </w:r>
    </w:p>
    <w:p w:rsidR="00BC6C53" w:rsidRDefault="00BC6C53">
      <w:pPr>
        <w:pStyle w:val="ConsPlusNormal"/>
        <w:spacing w:before="220"/>
        <w:ind w:firstLine="540"/>
        <w:jc w:val="both"/>
      </w:pPr>
      <w:bookmarkStart w:id="1630" w:name="Par12887"/>
      <w:bookmarkEnd w:id="1630"/>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12863" w:history="1">
        <w:r>
          <w:rPr>
            <w:color w:val="0000FF"/>
          </w:rPr>
          <w:t>пунктами 3</w:t>
        </w:r>
      </w:hyperlink>
      <w:r>
        <w:t xml:space="preserve"> и </w:t>
      </w:r>
      <w:hyperlink w:anchor="Par12866" w:history="1">
        <w:r>
          <w:rPr>
            <w:color w:val="0000FF"/>
          </w:rPr>
          <w:t>4</w:t>
        </w:r>
      </w:hyperlink>
      <w:r>
        <w:t xml:space="preserve"> настоящей статьи.</w:t>
      </w:r>
    </w:p>
    <w:p w:rsidR="00BC6C53" w:rsidRDefault="00BC6C53">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12863" w:history="1">
        <w:r>
          <w:rPr>
            <w:color w:val="0000FF"/>
          </w:rPr>
          <w:t>пунктами 3</w:t>
        </w:r>
      </w:hyperlink>
      <w:r>
        <w:t xml:space="preserve"> и </w:t>
      </w:r>
      <w:hyperlink w:anchor="Par12866" w:history="1">
        <w:r>
          <w:rPr>
            <w:color w:val="0000FF"/>
          </w:rPr>
          <w:t>4</w:t>
        </w:r>
      </w:hyperlink>
      <w:r>
        <w:t xml:space="preserve"> настоящей статьи.</w:t>
      </w:r>
    </w:p>
    <w:p w:rsidR="00BC6C53" w:rsidRDefault="00BC6C53">
      <w:pPr>
        <w:pStyle w:val="ConsPlusNormal"/>
        <w:jc w:val="both"/>
      </w:pPr>
      <w:r>
        <w:t xml:space="preserve">(п. 8 в ред. Федерального </w:t>
      </w:r>
      <w:hyperlink r:id="rId8033" w:history="1">
        <w:r>
          <w:rPr>
            <w:color w:val="0000FF"/>
          </w:rPr>
          <w:t>закона</w:t>
        </w:r>
      </w:hyperlink>
      <w:r>
        <w:t xml:space="preserve"> от 25.11.2009 N 281-ФЗ)</w:t>
      </w:r>
    </w:p>
    <w:p w:rsidR="00BC6C53" w:rsidRDefault="00BC6C53">
      <w:pPr>
        <w:pStyle w:val="ConsPlusNormal"/>
        <w:spacing w:before="220"/>
        <w:ind w:firstLine="540"/>
        <w:jc w:val="both"/>
      </w:pPr>
      <w:bookmarkStart w:id="1631" w:name="Par12890"/>
      <w:bookmarkEnd w:id="1631"/>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1288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w:t>
      </w:r>
      <w:r>
        <w:lastRenderedPageBreak/>
        <w:t xml:space="preserve">учете сформирована, но не признана в качестве расходов стоимость приобретения, определяемая в соответствии со </w:t>
      </w:r>
      <w:hyperlink w:anchor="Par12670" w:history="1">
        <w:r>
          <w:rPr>
            <w:color w:val="0000FF"/>
          </w:rPr>
          <w:t>статьей 280</w:t>
        </w:r>
      </w:hyperlink>
      <w:r>
        <w:t xml:space="preserve"> настоящего Кодекса.</w:t>
      </w:r>
    </w:p>
    <w:p w:rsidR="00BC6C53" w:rsidRDefault="00BC6C53">
      <w:pPr>
        <w:pStyle w:val="ConsPlusNormal"/>
        <w:jc w:val="both"/>
      </w:pPr>
      <w:r>
        <w:t xml:space="preserve">(в ред. Федеральных законов от 28.12.2013 </w:t>
      </w:r>
      <w:hyperlink r:id="rId8034" w:history="1">
        <w:r>
          <w:rPr>
            <w:color w:val="0000FF"/>
          </w:rPr>
          <w:t>N 420-ФЗ</w:t>
        </w:r>
      </w:hyperlink>
      <w:r>
        <w:t xml:space="preserve">, от 16.04.2022 </w:t>
      </w:r>
      <w:hyperlink r:id="rId8035" w:history="1">
        <w:r>
          <w:rPr>
            <w:color w:val="0000FF"/>
          </w:rPr>
          <w:t>N 96-ФЗ</w:t>
        </w:r>
      </w:hyperlink>
      <w:r>
        <w:t>)</w:t>
      </w:r>
    </w:p>
    <w:p w:rsidR="00BC6C53" w:rsidRDefault="00BC6C53">
      <w:pPr>
        <w:pStyle w:val="ConsPlusNormal"/>
        <w:spacing w:before="220"/>
        <w:ind w:firstLine="540"/>
        <w:jc w:val="both"/>
      </w:pPr>
      <w:r>
        <w:t>Открытием короткой позиции не являются:</w:t>
      </w:r>
    </w:p>
    <w:p w:rsidR="00BC6C53" w:rsidRDefault="00BC6C53">
      <w:pPr>
        <w:pStyle w:val="ConsPlusNormal"/>
        <w:spacing w:before="220"/>
        <w:ind w:firstLine="540"/>
        <w:jc w:val="both"/>
      </w:pPr>
      <w:r>
        <w:t>реализация ценной бумаги по первой (второй) части РЕПО;</w:t>
      </w:r>
    </w:p>
    <w:p w:rsidR="00BC6C53" w:rsidRDefault="00BC6C53">
      <w:pPr>
        <w:pStyle w:val="ConsPlusNormal"/>
        <w:spacing w:before="220"/>
        <w:ind w:firstLine="540"/>
        <w:jc w:val="both"/>
      </w:pPr>
      <w:r>
        <w:t>передача ценной бумаги заемщику (возврат заимодавцу) по договору займа ценными бумагами;</w:t>
      </w:r>
    </w:p>
    <w:p w:rsidR="00BC6C53" w:rsidRDefault="00BC6C53">
      <w:pPr>
        <w:pStyle w:val="ConsPlusNormal"/>
        <w:spacing w:before="220"/>
        <w:ind w:firstLine="540"/>
        <w:jc w:val="both"/>
      </w:pPr>
      <w:r>
        <w:t>передача ценной бумаги по договору (соглашению) об обеспечительном платеже;</w:t>
      </w:r>
    </w:p>
    <w:p w:rsidR="00BC6C53" w:rsidRDefault="00BC6C53">
      <w:pPr>
        <w:pStyle w:val="ConsPlusNormal"/>
        <w:jc w:val="both"/>
      </w:pPr>
      <w:r>
        <w:t xml:space="preserve">(абзац введен Федеральным </w:t>
      </w:r>
      <w:hyperlink r:id="rId8036" w:history="1">
        <w:r>
          <w:rPr>
            <w:color w:val="0000FF"/>
          </w:rPr>
          <w:t>законом</w:t>
        </w:r>
      </w:hyperlink>
      <w:r>
        <w:t xml:space="preserve"> от 16.04.2022 N 96-ФЗ)</w:t>
      </w:r>
    </w:p>
    <w:p w:rsidR="00BC6C53" w:rsidRDefault="00BC6C53">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ar12887" w:history="1">
        <w:r>
          <w:rPr>
            <w:color w:val="0000FF"/>
          </w:rPr>
          <w:t>пунктом 8</w:t>
        </w:r>
      </w:hyperlink>
      <w:r>
        <w:t xml:space="preserve"> настоящей статьи;</w:t>
      </w:r>
    </w:p>
    <w:p w:rsidR="00BC6C53" w:rsidRDefault="00BC6C53">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BC6C53" w:rsidRDefault="00BC6C53">
      <w:pPr>
        <w:pStyle w:val="ConsPlusNormal"/>
        <w:spacing w:before="220"/>
        <w:ind w:firstLine="540"/>
        <w:jc w:val="both"/>
      </w:pPr>
      <w:r>
        <w:t>погашение депозитарной расписки при получении представляемых ценных бумаг;</w:t>
      </w:r>
    </w:p>
    <w:p w:rsidR="00BC6C53" w:rsidRDefault="00BC6C53">
      <w:pPr>
        <w:pStyle w:val="ConsPlusNormal"/>
        <w:spacing w:before="220"/>
        <w:ind w:firstLine="540"/>
        <w:jc w:val="both"/>
      </w:pPr>
      <w:r>
        <w:t>иное выбытие ценной бумаги, доход по которому не включается в налоговую базу.</w:t>
      </w:r>
    </w:p>
    <w:p w:rsidR="00BC6C53" w:rsidRDefault="00BC6C53">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1288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BC6C53" w:rsidRDefault="00BC6C53">
      <w:pPr>
        <w:pStyle w:val="ConsPlusNormal"/>
        <w:jc w:val="both"/>
      </w:pPr>
      <w:r>
        <w:t xml:space="preserve">(в ред. Федеральных законов от 28.12.2013 </w:t>
      </w:r>
      <w:hyperlink r:id="rId8037" w:history="1">
        <w:r>
          <w:rPr>
            <w:color w:val="0000FF"/>
          </w:rPr>
          <w:t>N 420-ФЗ</w:t>
        </w:r>
      </w:hyperlink>
      <w:r>
        <w:t xml:space="preserve">, от 16.04.2022 </w:t>
      </w:r>
      <w:hyperlink r:id="rId8038" w:history="1">
        <w:r>
          <w:rPr>
            <w:color w:val="0000FF"/>
          </w:rPr>
          <w:t>N 96-ФЗ</w:t>
        </w:r>
      </w:hyperlink>
      <w:r>
        <w:t>)</w:t>
      </w:r>
    </w:p>
    <w:p w:rsidR="00BC6C53" w:rsidRDefault="00BC6C53">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BC6C53" w:rsidRDefault="00BC6C53">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ar1288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BC6C53" w:rsidRDefault="00BC6C53">
      <w:pPr>
        <w:pStyle w:val="ConsPlusNormal"/>
        <w:jc w:val="both"/>
      </w:pPr>
      <w:r>
        <w:t xml:space="preserve">(в ред. Федерального </w:t>
      </w:r>
      <w:hyperlink r:id="rId8039" w:history="1">
        <w:r>
          <w:rPr>
            <w:color w:val="0000FF"/>
          </w:rPr>
          <w:t>закона</w:t>
        </w:r>
      </w:hyperlink>
      <w:r>
        <w:t xml:space="preserve"> от 16.04.2022 N 96-ФЗ)</w:t>
      </w:r>
    </w:p>
    <w:p w:rsidR="00BC6C53" w:rsidRDefault="00BC6C53">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BC6C53" w:rsidRDefault="00BC6C53">
      <w:pPr>
        <w:pStyle w:val="ConsPlusNormal"/>
        <w:spacing w:before="220"/>
        <w:ind w:firstLine="540"/>
        <w:jc w:val="both"/>
      </w:pPr>
      <w:r>
        <w:lastRenderedPageBreak/>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BC6C53" w:rsidRDefault="00BC6C53">
      <w:pPr>
        <w:pStyle w:val="ConsPlusNormal"/>
        <w:spacing w:before="220"/>
        <w:ind w:firstLine="540"/>
        <w:jc w:val="both"/>
      </w:pPr>
      <w:r>
        <w:t xml:space="preserve">Абзац утратил силу с 1 января 2014 года. - Федеральный </w:t>
      </w:r>
      <w:hyperlink r:id="rId8040" w:history="1">
        <w:r>
          <w:rPr>
            <w:color w:val="0000FF"/>
          </w:rPr>
          <w:t>закон</w:t>
        </w:r>
      </w:hyperlink>
      <w:r>
        <w:t xml:space="preserve"> от 28.12.2013 N 420-ФЗ.</w:t>
      </w:r>
    </w:p>
    <w:p w:rsidR="00BC6C53" w:rsidRDefault="00BC6C53">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BC6C53" w:rsidRDefault="00BC6C53">
      <w:pPr>
        <w:pStyle w:val="ConsPlusNormal"/>
        <w:spacing w:before="220"/>
        <w:ind w:firstLine="540"/>
        <w:jc w:val="both"/>
      </w:pPr>
      <w:r>
        <w:t>в первую очередь осуществляется закрытие короткой позиции, которая была открыта первой;</w:t>
      </w:r>
    </w:p>
    <w:p w:rsidR="00BC6C53" w:rsidRDefault="00BC6C53">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BC6C53" w:rsidRDefault="00BC6C53">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12670" w:history="1">
        <w:r>
          <w:rPr>
            <w:color w:val="0000FF"/>
          </w:rPr>
          <w:t>статьями 280</w:t>
        </w:r>
      </w:hyperlink>
      <w:r>
        <w:t xml:space="preserve">, </w:t>
      </w:r>
      <w:hyperlink w:anchor="Par14794" w:history="1">
        <w:r>
          <w:rPr>
            <w:color w:val="0000FF"/>
          </w:rPr>
          <w:t>302</w:t>
        </w:r>
      </w:hyperlink>
      <w:r>
        <w:t xml:space="preserve">, </w:t>
      </w:r>
      <w:hyperlink w:anchor="Par14810" w:history="1">
        <w:r>
          <w:rPr>
            <w:color w:val="0000FF"/>
          </w:rPr>
          <w:t>303</w:t>
        </w:r>
      </w:hyperlink>
      <w:r>
        <w:t xml:space="preserve">, </w:t>
      </w:r>
      <w:hyperlink w:anchor="Par14857" w:history="1">
        <w:r>
          <w:rPr>
            <w:color w:val="0000FF"/>
          </w:rPr>
          <w:t>305</w:t>
        </w:r>
      </w:hyperlink>
      <w:r>
        <w:t xml:space="preserve">, </w:t>
      </w:r>
      <w:hyperlink w:anchor="Par15813" w:history="1">
        <w:r>
          <w:rPr>
            <w:color w:val="0000FF"/>
          </w:rPr>
          <w:t>326</w:t>
        </w:r>
      </w:hyperlink>
      <w:r>
        <w:t xml:space="preserve"> и </w:t>
      </w:r>
      <w:hyperlink w:anchor="Par1590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BC6C53" w:rsidRDefault="00BC6C53">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1330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BC6C53" w:rsidRDefault="00BC6C53">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041"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BC6C53" w:rsidRDefault="00BC6C53">
      <w:pPr>
        <w:pStyle w:val="ConsPlusNormal"/>
        <w:jc w:val="both"/>
      </w:pPr>
      <w:r>
        <w:t xml:space="preserve">(в ред. Федерального </w:t>
      </w:r>
      <w:hyperlink r:id="rId8042" w:history="1">
        <w:r>
          <w:rPr>
            <w:color w:val="0000FF"/>
          </w:rPr>
          <w:t>закона</w:t>
        </w:r>
      </w:hyperlink>
      <w:r>
        <w:t xml:space="preserve"> от 28.12.2013 N 420-ФЗ)</w:t>
      </w:r>
    </w:p>
    <w:p w:rsidR="00BC6C53" w:rsidRDefault="00BC6C53">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BC6C53" w:rsidRDefault="00BC6C53">
      <w:pPr>
        <w:pStyle w:val="ConsPlusNormal"/>
        <w:jc w:val="both"/>
      </w:pPr>
      <w:r>
        <w:t xml:space="preserve">(п. 9 в ред. Федерального </w:t>
      </w:r>
      <w:hyperlink r:id="rId8043" w:history="1">
        <w:r>
          <w:rPr>
            <w:color w:val="0000FF"/>
          </w:rPr>
          <w:t>закона</w:t>
        </w:r>
      </w:hyperlink>
      <w:r>
        <w:t xml:space="preserve"> от 25.11.2009 N 281-ФЗ)</w:t>
      </w:r>
    </w:p>
    <w:p w:rsidR="00BC6C53" w:rsidRDefault="00BC6C53">
      <w:pPr>
        <w:pStyle w:val="ConsPlusNormal"/>
        <w:spacing w:before="220"/>
        <w:ind w:firstLine="540"/>
        <w:jc w:val="both"/>
      </w:pPr>
      <w:r>
        <w:lastRenderedPageBreak/>
        <w:t xml:space="preserve">10. Утратил силу. - Федеральный </w:t>
      </w:r>
      <w:hyperlink r:id="rId8044" w:history="1">
        <w:r>
          <w:rPr>
            <w:color w:val="0000FF"/>
          </w:rPr>
          <w:t>закон</w:t>
        </w:r>
      </w:hyperlink>
      <w:r>
        <w:t xml:space="preserve"> от 25.11.2009 N 281-ФЗ.</w:t>
      </w:r>
    </w:p>
    <w:p w:rsidR="00BC6C53" w:rsidRDefault="00BC6C53">
      <w:pPr>
        <w:pStyle w:val="ConsPlusNormal"/>
        <w:jc w:val="both"/>
      </w:pPr>
    </w:p>
    <w:p w:rsidR="00BC6C53" w:rsidRDefault="00BC6C53">
      <w:pPr>
        <w:pStyle w:val="ConsPlusNormal"/>
        <w:ind w:firstLine="540"/>
        <w:jc w:val="both"/>
        <w:outlineLvl w:val="2"/>
        <w:rPr>
          <w:b/>
          <w:bCs/>
        </w:rPr>
      </w:pPr>
      <w:bookmarkStart w:id="1632" w:name="Par12920"/>
      <w:bookmarkEnd w:id="1632"/>
      <w:r>
        <w:rPr>
          <w:b/>
          <w:bCs/>
        </w:rP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BC6C53" w:rsidRDefault="00BC6C53">
      <w:pPr>
        <w:pStyle w:val="ConsPlusNormal"/>
        <w:jc w:val="both"/>
      </w:pPr>
      <w:r>
        <w:t xml:space="preserve">(в ред. Федерального </w:t>
      </w:r>
      <w:hyperlink r:id="rId8045" w:history="1">
        <w:r>
          <w:rPr>
            <w:color w:val="0000FF"/>
          </w:rPr>
          <w:t>закона</w:t>
        </w:r>
      </w:hyperlink>
      <w:r>
        <w:t xml:space="preserve"> от 16.04.2022 N 96-ФЗ)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046" w:history="1">
        <w:r>
          <w:rPr>
            <w:color w:val="0000FF"/>
          </w:rPr>
          <w:t>законом</w:t>
        </w:r>
      </w:hyperlink>
      <w:r>
        <w:t xml:space="preserve"> от 25.11.2009 N 281-ФЗ)</w:t>
      </w:r>
    </w:p>
    <w:p w:rsidR="00BC6C53" w:rsidRDefault="00BC6C53">
      <w:pPr>
        <w:pStyle w:val="ConsPlusNormal"/>
        <w:jc w:val="both"/>
      </w:pPr>
    </w:p>
    <w:p w:rsidR="00BC6C53" w:rsidRDefault="00BC6C53">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804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BC6C53" w:rsidRDefault="00BC6C53">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BC6C53" w:rsidRDefault="00BC6C53">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BC6C53" w:rsidRDefault="00BC6C53">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12670" w:history="1">
        <w:r>
          <w:rPr>
            <w:color w:val="0000FF"/>
          </w:rPr>
          <w:t>статьей 280</w:t>
        </w:r>
      </w:hyperlink>
      <w:r>
        <w:t xml:space="preserve"> настоящего Кодекса.</w:t>
      </w:r>
    </w:p>
    <w:p w:rsidR="00BC6C53" w:rsidRDefault="00BC6C53">
      <w:pPr>
        <w:pStyle w:val="ConsPlusNormal"/>
        <w:jc w:val="both"/>
      </w:pPr>
      <w:r>
        <w:t xml:space="preserve">(в ред. Федеральных законов от 28.12.2013 </w:t>
      </w:r>
      <w:hyperlink r:id="rId8048" w:history="1">
        <w:r>
          <w:rPr>
            <w:color w:val="0000FF"/>
          </w:rPr>
          <w:t>N 420-ФЗ</w:t>
        </w:r>
      </w:hyperlink>
      <w:r>
        <w:t xml:space="preserve">, от 28.11.2015 </w:t>
      </w:r>
      <w:hyperlink r:id="rId8049" w:history="1">
        <w:r>
          <w:rPr>
            <w:color w:val="0000FF"/>
          </w:rPr>
          <w:t>N 326-ФЗ</w:t>
        </w:r>
      </w:hyperlink>
      <w:r>
        <w:t>)</w:t>
      </w:r>
    </w:p>
    <w:p w:rsidR="00BC6C53" w:rsidRDefault="00BC6C53">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50" w:history="1">
        <w:r>
          <w:rPr>
            <w:color w:val="0000FF"/>
          </w:rPr>
          <w:t>статей 3</w:t>
        </w:r>
      </w:hyperlink>
      <w:r>
        <w:t xml:space="preserve"> и </w:t>
      </w:r>
      <w:hyperlink r:id="rId805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BC6C53" w:rsidRDefault="00BC6C53">
      <w:pPr>
        <w:pStyle w:val="ConsPlusNormal"/>
        <w:jc w:val="both"/>
      </w:pPr>
      <w:r>
        <w:t xml:space="preserve">(абзац введен Федеральным </w:t>
      </w:r>
      <w:hyperlink r:id="rId8052" w:history="1">
        <w:r>
          <w:rPr>
            <w:color w:val="0000FF"/>
          </w:rPr>
          <w:t>законом</w:t>
        </w:r>
      </w:hyperlink>
      <w:r>
        <w:t xml:space="preserve"> от 28.11.2015 N 326-ФЗ)</w:t>
      </w:r>
    </w:p>
    <w:p w:rsidR="00BC6C53" w:rsidRDefault="00BC6C53">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BC6C53" w:rsidRDefault="00BC6C53">
      <w:pPr>
        <w:pStyle w:val="ConsPlusNormal"/>
        <w:jc w:val="both"/>
      </w:pPr>
      <w:r>
        <w:t xml:space="preserve">(в ред. Федеральных законов от 23.07.2013 </w:t>
      </w:r>
      <w:hyperlink r:id="rId8053" w:history="1">
        <w:r>
          <w:rPr>
            <w:color w:val="0000FF"/>
          </w:rPr>
          <w:t>N 251-ФЗ</w:t>
        </w:r>
      </w:hyperlink>
      <w:r>
        <w:t xml:space="preserve">, от 28.12.2013 </w:t>
      </w:r>
      <w:hyperlink r:id="rId8054" w:history="1">
        <w:r>
          <w:rPr>
            <w:color w:val="0000FF"/>
          </w:rPr>
          <w:t>N 420-ФЗ</w:t>
        </w:r>
      </w:hyperlink>
      <w:r>
        <w:t>)</w:t>
      </w:r>
    </w:p>
    <w:p w:rsidR="00BC6C53" w:rsidRDefault="00BC6C53">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BC6C53" w:rsidRDefault="00BC6C53">
      <w:pPr>
        <w:pStyle w:val="ConsPlusNormal"/>
        <w:spacing w:before="220"/>
        <w:ind w:firstLine="540"/>
        <w:jc w:val="both"/>
      </w:pPr>
      <w:r>
        <w:t xml:space="preserve">В целях настоящей главы срок договора займа, выданного (полученного) ценными </w:t>
      </w:r>
      <w:r>
        <w:lastRenderedPageBreak/>
        <w:t xml:space="preserve">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55" w:history="1">
        <w:r>
          <w:rPr>
            <w:color w:val="0000FF"/>
          </w:rPr>
          <w:t>статей 3</w:t>
        </w:r>
      </w:hyperlink>
      <w:r>
        <w:t xml:space="preserve"> и </w:t>
      </w:r>
      <w:hyperlink r:id="rId805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C6C53" w:rsidRDefault="00BC6C53">
      <w:pPr>
        <w:pStyle w:val="ConsPlusNormal"/>
        <w:jc w:val="both"/>
      </w:pPr>
      <w:r>
        <w:t xml:space="preserve">(в ред. Федеральных законов от 28.11.2015 </w:t>
      </w:r>
      <w:hyperlink r:id="rId8057" w:history="1">
        <w:r>
          <w:rPr>
            <w:color w:val="0000FF"/>
          </w:rPr>
          <w:t>N 326-ФЗ</w:t>
        </w:r>
      </w:hyperlink>
      <w:r>
        <w:t xml:space="preserve">, от 29.12.2015 </w:t>
      </w:r>
      <w:hyperlink r:id="rId8058" w:history="1">
        <w:r>
          <w:rPr>
            <w:color w:val="0000FF"/>
          </w:rPr>
          <w:t>N 396-ФЗ</w:t>
        </w:r>
      </w:hyperlink>
      <w:r>
        <w:t>)</w:t>
      </w:r>
    </w:p>
    <w:p w:rsidR="00BC6C53" w:rsidRDefault="00BC6C53">
      <w:pPr>
        <w:pStyle w:val="ConsPlusNormal"/>
        <w:spacing w:before="220"/>
        <w:ind w:firstLine="540"/>
        <w:jc w:val="both"/>
      </w:pPr>
      <w:bookmarkStart w:id="1633" w:name="Par12937"/>
      <w:bookmarkEnd w:id="1633"/>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BC6C53" w:rsidRDefault="00BC6C53">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12670"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ar12670" w:history="1">
        <w:r>
          <w:rPr>
            <w:color w:val="0000FF"/>
          </w:rPr>
          <w:t>статьей 280</w:t>
        </w:r>
      </w:hyperlink>
      <w:r>
        <w:t xml:space="preserve"> настоящего Кодекса;</w:t>
      </w:r>
    </w:p>
    <w:p w:rsidR="00BC6C53" w:rsidRDefault="00BC6C53">
      <w:pPr>
        <w:pStyle w:val="ConsPlusNormal"/>
        <w:jc w:val="both"/>
      </w:pPr>
      <w:r>
        <w:t xml:space="preserve">(в ред. Федерального </w:t>
      </w:r>
      <w:hyperlink r:id="rId8059" w:history="1">
        <w:r>
          <w:rPr>
            <w:color w:val="0000FF"/>
          </w:rPr>
          <w:t>закона</w:t>
        </w:r>
      </w:hyperlink>
      <w:r>
        <w:t xml:space="preserve"> от 28.12.2013 N 420-ФЗ)</w:t>
      </w:r>
    </w:p>
    <w:p w:rsidR="00BC6C53" w:rsidRDefault="00BC6C53">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12670"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9886" w:history="1">
        <w:r>
          <w:rPr>
            <w:color w:val="0000FF"/>
          </w:rPr>
          <w:t>статьей 250</w:t>
        </w:r>
      </w:hyperlink>
      <w:r>
        <w:t xml:space="preserve"> настоящего Кодекса.</w:t>
      </w:r>
    </w:p>
    <w:p w:rsidR="00BC6C53" w:rsidRDefault="00BC6C53">
      <w:pPr>
        <w:pStyle w:val="ConsPlusNormal"/>
        <w:spacing w:before="220"/>
        <w:ind w:firstLine="540"/>
        <w:jc w:val="both"/>
      </w:pPr>
      <w:r>
        <w:t>Положения настоящего пункта применяются также в следующих случаях:</w:t>
      </w:r>
    </w:p>
    <w:p w:rsidR="00BC6C53" w:rsidRDefault="00BC6C53">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60" w:history="1">
        <w:r>
          <w:rPr>
            <w:color w:val="0000FF"/>
          </w:rPr>
          <w:t>статей 3</w:t>
        </w:r>
      </w:hyperlink>
      <w:r>
        <w:t xml:space="preserve"> и </w:t>
      </w:r>
      <w:hyperlink r:id="rId806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C6C53" w:rsidRDefault="00BC6C53">
      <w:pPr>
        <w:pStyle w:val="ConsPlusNormal"/>
        <w:jc w:val="both"/>
      </w:pPr>
      <w:r>
        <w:t xml:space="preserve">(в ред. Федеральных законов от 28.11.2015 </w:t>
      </w:r>
      <w:hyperlink r:id="rId8062" w:history="1">
        <w:r>
          <w:rPr>
            <w:color w:val="0000FF"/>
          </w:rPr>
          <w:t>N 326-ФЗ</w:t>
        </w:r>
      </w:hyperlink>
      <w:r>
        <w:t xml:space="preserve">, от 29.12.2015 </w:t>
      </w:r>
      <w:hyperlink r:id="rId8063" w:history="1">
        <w:r>
          <w:rPr>
            <w:color w:val="0000FF"/>
          </w:rPr>
          <w:t>N 396-ФЗ</w:t>
        </w:r>
      </w:hyperlink>
      <w:r>
        <w:t>)</w:t>
      </w:r>
    </w:p>
    <w:p w:rsidR="00BC6C53" w:rsidRDefault="00BC6C53">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BC6C53" w:rsidRDefault="00BC6C53">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12809"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BC6C53" w:rsidRDefault="00BC6C53">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w:t>
      </w:r>
      <w:r>
        <w:lastRenderedPageBreak/>
        <w:t xml:space="preserve">предусмотренным </w:t>
      </w:r>
      <w:hyperlink r:id="rId8064"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BC6C53" w:rsidRDefault="00BC6C53">
      <w:pPr>
        <w:pStyle w:val="ConsPlusNormal"/>
        <w:jc w:val="both"/>
      </w:pPr>
      <w:r>
        <w:t xml:space="preserve">(абзац введен Федеральным </w:t>
      </w:r>
      <w:hyperlink r:id="rId8065" w:history="1">
        <w:r>
          <w:rPr>
            <w:color w:val="0000FF"/>
          </w:rPr>
          <w:t>законом</w:t>
        </w:r>
      </w:hyperlink>
      <w:r>
        <w:t xml:space="preserve"> от 23.04.2018 N 105-ФЗ)</w:t>
      </w:r>
    </w:p>
    <w:p w:rsidR="00BC6C53" w:rsidRDefault="00BC6C53">
      <w:pPr>
        <w:pStyle w:val="ConsPlusNormal"/>
        <w:spacing w:before="220"/>
        <w:ind w:firstLine="540"/>
        <w:jc w:val="both"/>
      </w:pPr>
      <w:bookmarkStart w:id="1634" w:name="Par12948"/>
      <w:bookmarkEnd w:id="1634"/>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12670"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12670" w:history="1">
        <w:r>
          <w:rPr>
            <w:color w:val="0000FF"/>
          </w:rPr>
          <w:t>статьи 280</w:t>
        </w:r>
      </w:hyperlink>
      <w:r>
        <w:t xml:space="preserve"> настоящего Кодекса.</w:t>
      </w:r>
    </w:p>
    <w:p w:rsidR="00BC6C53" w:rsidRDefault="00BC6C53">
      <w:pPr>
        <w:pStyle w:val="ConsPlusNormal"/>
        <w:spacing w:before="220"/>
        <w:ind w:firstLine="540"/>
        <w:jc w:val="both"/>
      </w:pPr>
      <w:bookmarkStart w:id="1635" w:name="Par12949"/>
      <w:bookmarkEnd w:id="1635"/>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BC6C53" w:rsidRDefault="00BC6C53">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ar9886" w:history="1">
        <w:r>
          <w:rPr>
            <w:color w:val="0000FF"/>
          </w:rPr>
          <w:t>статьями 250</w:t>
        </w:r>
      </w:hyperlink>
      <w:r>
        <w:t xml:space="preserve">, </w:t>
      </w:r>
      <w:hyperlink w:anchor="Par11864" w:history="1">
        <w:r>
          <w:rPr>
            <w:color w:val="0000FF"/>
          </w:rPr>
          <w:t>271</w:t>
        </w:r>
      </w:hyperlink>
      <w:r>
        <w:t xml:space="preserve">, </w:t>
      </w:r>
      <w:hyperlink w:anchor="Par12210" w:history="1">
        <w:r>
          <w:rPr>
            <w:color w:val="0000FF"/>
          </w:rPr>
          <w:t>273</w:t>
        </w:r>
      </w:hyperlink>
      <w:r>
        <w:t xml:space="preserve"> и </w:t>
      </w:r>
      <w:hyperlink w:anchor="Par15875"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BC6C53" w:rsidRDefault="00BC6C53">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1304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BC6C53" w:rsidRDefault="00BC6C53">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BC6C53" w:rsidRDefault="00BC6C53">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BC6C53" w:rsidRDefault="00BC6C53">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9886" w:history="1">
        <w:r>
          <w:rPr>
            <w:color w:val="0000FF"/>
          </w:rPr>
          <w:t>статьями 250</w:t>
        </w:r>
      </w:hyperlink>
      <w:r>
        <w:t xml:space="preserve">, </w:t>
      </w:r>
      <w:hyperlink w:anchor="Par11864" w:history="1">
        <w:r>
          <w:rPr>
            <w:color w:val="0000FF"/>
          </w:rPr>
          <w:t>271</w:t>
        </w:r>
      </w:hyperlink>
      <w:r>
        <w:t xml:space="preserve"> и </w:t>
      </w:r>
      <w:hyperlink w:anchor="Par14337" w:history="1">
        <w:r>
          <w:rPr>
            <w:color w:val="0000FF"/>
          </w:rPr>
          <w:t>290</w:t>
        </w:r>
      </w:hyperlink>
      <w:r>
        <w:t xml:space="preserve"> настоящего Кодекса.</w:t>
      </w:r>
    </w:p>
    <w:p w:rsidR="00BC6C53" w:rsidRDefault="00BC6C53">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11269" w:history="1">
        <w:r>
          <w:rPr>
            <w:color w:val="0000FF"/>
          </w:rPr>
          <w:t>статей 265</w:t>
        </w:r>
      </w:hyperlink>
      <w:r>
        <w:t xml:space="preserve">, </w:t>
      </w:r>
      <w:hyperlink w:anchor="Par11592" w:history="1">
        <w:r>
          <w:rPr>
            <w:color w:val="0000FF"/>
          </w:rPr>
          <w:t>269</w:t>
        </w:r>
      </w:hyperlink>
      <w:r>
        <w:t xml:space="preserve"> и </w:t>
      </w:r>
      <w:hyperlink w:anchor="Par12061" w:history="1">
        <w:r>
          <w:rPr>
            <w:color w:val="0000FF"/>
          </w:rPr>
          <w:t>272</w:t>
        </w:r>
      </w:hyperlink>
      <w:r>
        <w:t xml:space="preserve"> настоящего Кодекса.</w:t>
      </w:r>
    </w:p>
    <w:p w:rsidR="00BC6C53" w:rsidRDefault="00BC6C53">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66" w:history="1">
        <w:r>
          <w:rPr>
            <w:color w:val="0000FF"/>
          </w:rPr>
          <w:t>статей 3</w:t>
        </w:r>
      </w:hyperlink>
      <w:r>
        <w:t xml:space="preserve"> и </w:t>
      </w:r>
      <w:hyperlink r:id="rId806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w:t>
      </w:r>
      <w:r>
        <w:lastRenderedPageBreak/>
        <w:t xml:space="preserve">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ar12306" w:history="1">
        <w:r>
          <w:rPr>
            <w:color w:val="0000FF"/>
          </w:rPr>
          <w:t>пункта 5</w:t>
        </w:r>
      </w:hyperlink>
      <w:r>
        <w:t xml:space="preserve"> настоящей статьи.</w:t>
      </w:r>
    </w:p>
    <w:p w:rsidR="00BC6C53" w:rsidRDefault="00BC6C53">
      <w:pPr>
        <w:pStyle w:val="ConsPlusNormal"/>
        <w:jc w:val="both"/>
      </w:pPr>
      <w:r>
        <w:t xml:space="preserve">(абзац введен Федеральным </w:t>
      </w:r>
      <w:hyperlink r:id="rId8068" w:history="1">
        <w:r>
          <w:rPr>
            <w:color w:val="0000FF"/>
          </w:rPr>
          <w:t>законом</w:t>
        </w:r>
      </w:hyperlink>
      <w:r>
        <w:t xml:space="preserve"> от 28.11.2015 N 326-ФЗ)</w:t>
      </w:r>
    </w:p>
    <w:p w:rsidR="00BC6C53" w:rsidRDefault="00BC6C53">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ar12890" w:history="1">
        <w:r>
          <w:rPr>
            <w:color w:val="0000FF"/>
          </w:rPr>
          <w:t>пункта 9 статьи 282</w:t>
        </w:r>
      </w:hyperlink>
      <w:r>
        <w:t xml:space="preserve"> настоящего Кодекса.</w:t>
      </w:r>
    </w:p>
    <w:p w:rsidR="00BC6C53" w:rsidRDefault="00BC6C53">
      <w:pPr>
        <w:pStyle w:val="ConsPlusNormal"/>
        <w:spacing w:before="220"/>
        <w:ind w:firstLine="540"/>
        <w:jc w:val="both"/>
      </w:pPr>
      <w:bookmarkStart w:id="1636" w:name="Par12959"/>
      <w:bookmarkEnd w:id="1636"/>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BC6C53" w:rsidRDefault="00BC6C53">
      <w:pPr>
        <w:pStyle w:val="ConsPlusNormal"/>
        <w:spacing w:before="220"/>
        <w:ind w:firstLine="540"/>
        <w:jc w:val="both"/>
      </w:pPr>
      <w:bookmarkStart w:id="1637" w:name="Par12960"/>
      <w:bookmarkEnd w:id="1637"/>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BC6C53" w:rsidRDefault="00BC6C53">
      <w:pPr>
        <w:pStyle w:val="ConsPlusNormal"/>
        <w:spacing w:before="220"/>
        <w:ind w:firstLine="540"/>
        <w:jc w:val="both"/>
      </w:pPr>
      <w:bookmarkStart w:id="1638" w:name="Par12961"/>
      <w:bookmarkEnd w:id="1638"/>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BC6C53" w:rsidRDefault="00BC6C53">
      <w:pPr>
        <w:pStyle w:val="ConsPlusNormal"/>
        <w:spacing w:before="220"/>
        <w:ind w:firstLine="540"/>
        <w:jc w:val="both"/>
      </w:pPr>
      <w:bookmarkStart w:id="1639" w:name="Par12962"/>
      <w:bookmarkEnd w:id="1639"/>
      <w:r>
        <w:t xml:space="preserve">12. К операциям с ценными бумагами в рамках обеспечительного платежа применяются правила, предусмотренные </w:t>
      </w:r>
      <w:hyperlink w:anchor="Par12948" w:history="1">
        <w:r>
          <w:rPr>
            <w:color w:val="0000FF"/>
          </w:rPr>
          <w:t>пунктами 4</w:t>
        </w:r>
      </w:hyperlink>
      <w:r>
        <w:t xml:space="preserve">, </w:t>
      </w:r>
      <w:hyperlink w:anchor="Par12949" w:history="1">
        <w:r>
          <w:rPr>
            <w:color w:val="0000FF"/>
          </w:rPr>
          <w:t>5</w:t>
        </w:r>
      </w:hyperlink>
      <w:r>
        <w:t xml:space="preserve">, </w:t>
      </w:r>
      <w:hyperlink w:anchor="Par12959" w:history="1">
        <w:r>
          <w:rPr>
            <w:color w:val="0000FF"/>
          </w:rPr>
          <w:t>9</w:t>
        </w:r>
      </w:hyperlink>
      <w:r>
        <w:t xml:space="preserve">, </w:t>
      </w:r>
      <w:hyperlink w:anchor="Par12960" w:history="1">
        <w:r>
          <w:rPr>
            <w:color w:val="0000FF"/>
          </w:rPr>
          <w:t>10</w:t>
        </w:r>
      </w:hyperlink>
      <w:r>
        <w:t xml:space="preserve"> и </w:t>
      </w:r>
      <w:hyperlink w:anchor="Par12961" w:history="1">
        <w:r>
          <w:rPr>
            <w:color w:val="0000FF"/>
          </w:rPr>
          <w:t>11</w:t>
        </w:r>
      </w:hyperlink>
      <w:r>
        <w:t xml:space="preserve"> настоящей статьи для договора займа.</w:t>
      </w:r>
    </w:p>
    <w:p w:rsidR="00BC6C53" w:rsidRDefault="00BC6C53">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ar12962" w:history="1">
        <w:r>
          <w:rPr>
            <w:color w:val="0000FF"/>
          </w:rPr>
          <w:t>абзаце первом</w:t>
        </w:r>
      </w:hyperlink>
      <w:r>
        <w:t xml:space="preserve"> настоящего пункта операциям также применяются правила, предусмотренные </w:t>
      </w:r>
      <w:hyperlink w:anchor="Par12937" w:history="1">
        <w:r>
          <w:rPr>
            <w:color w:val="0000FF"/>
          </w:rPr>
          <w:t>пунктом 2</w:t>
        </w:r>
      </w:hyperlink>
      <w:r>
        <w:t xml:space="preserve"> настоящей статьи для договора займа.</w:t>
      </w:r>
    </w:p>
    <w:p w:rsidR="00BC6C53" w:rsidRDefault="00BC6C53">
      <w:pPr>
        <w:pStyle w:val="ConsPlusNormal"/>
        <w:jc w:val="both"/>
      </w:pPr>
      <w:r>
        <w:t xml:space="preserve">(п. 12 введен Федеральным </w:t>
      </w:r>
      <w:hyperlink r:id="rId8069" w:history="1">
        <w:r>
          <w:rPr>
            <w:color w:val="0000FF"/>
          </w:rPr>
          <w:t>законом</w:t>
        </w:r>
      </w:hyperlink>
      <w:r>
        <w:t xml:space="preserve"> от 16.04.2022 N 96-ФЗ)</w:t>
      </w:r>
    </w:p>
    <w:p w:rsidR="00BC6C53" w:rsidRDefault="00BC6C53">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ar12670" w:history="1">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BC6C53" w:rsidRDefault="00BC6C53">
      <w:pPr>
        <w:pStyle w:val="ConsPlusNormal"/>
        <w:jc w:val="both"/>
      </w:pPr>
      <w:r>
        <w:t xml:space="preserve">(п. 13 введен Федеральным </w:t>
      </w:r>
      <w:hyperlink r:id="rId8070" w:history="1">
        <w:r>
          <w:rPr>
            <w:color w:val="0000FF"/>
          </w:rPr>
          <w:t>законом</w:t>
        </w:r>
      </w:hyperlink>
      <w:r>
        <w:t xml:space="preserve"> от 16.04.2022 N 96-ФЗ)</w:t>
      </w:r>
    </w:p>
    <w:p w:rsidR="00BC6C53" w:rsidRDefault="00BC6C53">
      <w:pPr>
        <w:pStyle w:val="ConsPlusNormal"/>
        <w:jc w:val="both"/>
      </w:pPr>
    </w:p>
    <w:p w:rsidR="00BC6C53" w:rsidRDefault="00BC6C53">
      <w:pPr>
        <w:pStyle w:val="ConsPlusNormal"/>
        <w:ind w:firstLine="540"/>
        <w:jc w:val="both"/>
        <w:outlineLvl w:val="2"/>
        <w:rPr>
          <w:b/>
          <w:bCs/>
        </w:rPr>
      </w:pPr>
      <w:bookmarkStart w:id="1640" w:name="Par12968"/>
      <w:bookmarkEnd w:id="1640"/>
      <w:r>
        <w:rPr>
          <w:b/>
          <w:bCs/>
        </w:rP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071" w:history="1">
        <w:r>
          <w:rPr>
            <w:color w:val="0000FF"/>
          </w:rPr>
          <w:t>законом</w:t>
        </w:r>
      </w:hyperlink>
      <w:r>
        <w:t xml:space="preserve"> от 14.07.2022 N 324-ФЗ)</w:t>
      </w:r>
    </w:p>
    <w:p w:rsidR="00BC6C53" w:rsidRDefault="00BC6C53">
      <w:pPr>
        <w:pStyle w:val="ConsPlusNormal"/>
        <w:ind w:firstLine="540"/>
        <w:jc w:val="both"/>
      </w:pPr>
    </w:p>
    <w:p w:rsidR="00BC6C53" w:rsidRDefault="00BC6C53">
      <w:pPr>
        <w:pStyle w:val="ConsPlusNormal"/>
        <w:ind w:firstLine="540"/>
        <w:jc w:val="both"/>
      </w:pPr>
      <w:bookmarkStart w:id="1641" w:name="Par12972"/>
      <w:bookmarkEnd w:id="1641"/>
      <w:r>
        <w:t xml:space="preserve">1. Налоговая база по операциям с цифровыми финансовыми активами и (или) цифровыми правами, включающими одновременно </w:t>
      </w:r>
      <w:hyperlink r:id="rId8072" w:history="1">
        <w:r>
          <w:rPr>
            <w:color w:val="0000FF"/>
          </w:rPr>
          <w:t>цифровые финансовые активы</w:t>
        </w:r>
      </w:hyperlink>
      <w:r>
        <w:t xml:space="preserve"> и </w:t>
      </w:r>
      <w:hyperlink r:id="rId8073" w:history="1">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ar14828" w:history="1">
        <w:r>
          <w:rPr>
            <w:color w:val="0000FF"/>
          </w:rPr>
          <w:t>статьей 304</w:t>
        </w:r>
      </w:hyperlink>
      <w:r>
        <w:t xml:space="preserve"> настоящего Кодекса, и отдельно от общей налоговой базы, если </w:t>
      </w:r>
      <w:r>
        <w:lastRenderedPageBreak/>
        <w:t>иное не предусмотрено настоящей статьей.</w:t>
      </w:r>
    </w:p>
    <w:p w:rsidR="00BC6C53" w:rsidRDefault="00BC6C53">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BC6C53" w:rsidRDefault="00BC6C53">
      <w:pPr>
        <w:pStyle w:val="ConsPlusNormal"/>
        <w:spacing w:before="220"/>
        <w:ind w:firstLine="540"/>
        <w:jc w:val="both"/>
      </w:pPr>
      <w:bookmarkStart w:id="1642" w:name="Par12974"/>
      <w:bookmarkEnd w:id="1642"/>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ar12972" w:history="1">
        <w:r>
          <w:rPr>
            <w:color w:val="0000FF"/>
          </w:rPr>
          <w:t>пунктом 1</w:t>
        </w:r>
      </w:hyperlink>
      <w:r>
        <w:t xml:space="preserve"> настоящей статьи.</w:t>
      </w:r>
    </w:p>
    <w:p w:rsidR="00BC6C53" w:rsidRDefault="00BC6C53">
      <w:pPr>
        <w:pStyle w:val="ConsPlusNormal"/>
        <w:spacing w:before="220"/>
        <w:ind w:firstLine="540"/>
        <w:jc w:val="both"/>
      </w:pPr>
      <w:bookmarkStart w:id="1643" w:name="Par12975"/>
      <w:bookmarkEnd w:id="1643"/>
      <w:r>
        <w:t xml:space="preserve">Для подтверждения обоснованности отнесения операций, указанных в </w:t>
      </w:r>
      <w:hyperlink w:anchor="Par12974" w:history="1">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BC6C53" w:rsidRDefault="00BC6C53">
      <w:pPr>
        <w:pStyle w:val="ConsPlusNormal"/>
        <w:spacing w:before="220"/>
        <w:ind w:firstLine="540"/>
        <w:jc w:val="both"/>
      </w:pPr>
      <w:r>
        <w:t xml:space="preserve">К справке, указанной в </w:t>
      </w:r>
      <w:hyperlink w:anchor="Par12975" w:history="1">
        <w:r>
          <w:rPr>
            <w:color w:val="0000FF"/>
          </w:rPr>
          <w:t>абзаце втором</w:t>
        </w:r>
      </w:hyperlink>
      <w:r>
        <w:t xml:space="preserve"> настоящего пункта, применяются положения </w:t>
      </w:r>
      <w:hyperlink w:anchor="Par15813" w:history="1">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BC6C53" w:rsidRDefault="00BC6C53">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ar14784" w:history="1">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ar14736" w:history="1">
        <w:r>
          <w:rPr>
            <w:color w:val="0000FF"/>
          </w:rPr>
          <w:t>статьями 301</w:t>
        </w:r>
      </w:hyperlink>
      <w:r>
        <w:t xml:space="preserve"> и </w:t>
      </w:r>
      <w:hyperlink w:anchor="Par15813" w:history="1">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ar12239" w:history="1">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BC6C53" w:rsidRDefault="00BC6C53">
      <w:pPr>
        <w:pStyle w:val="ConsPlusNormal"/>
        <w:spacing w:before="220"/>
        <w:ind w:firstLine="540"/>
        <w:jc w:val="both"/>
      </w:pPr>
      <w:r>
        <w:lastRenderedPageBreak/>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BC6C53" w:rsidRDefault="00BC6C53">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BC6C53" w:rsidRDefault="00BC6C53">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BC6C53" w:rsidRDefault="00BC6C53">
      <w:pPr>
        <w:pStyle w:val="ConsPlusNormal"/>
        <w:spacing w:before="22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ar11542" w:history="1">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ar12972" w:history="1">
        <w:r>
          <w:rPr>
            <w:color w:val="0000FF"/>
          </w:rPr>
          <w:t>пунктом 1</w:t>
        </w:r>
      </w:hyperlink>
      <w:r>
        <w:t xml:space="preserve"> настоящей статьи, за исключением случая, предусмотренного </w:t>
      </w:r>
      <w:hyperlink w:anchor="Par12982" w:history="1">
        <w:r>
          <w:rPr>
            <w:color w:val="0000FF"/>
          </w:rPr>
          <w:t>абзацем третьим</w:t>
        </w:r>
      </w:hyperlink>
      <w:r>
        <w:t xml:space="preserve"> настоящего пункта.</w:t>
      </w:r>
    </w:p>
    <w:p w:rsidR="00BC6C53" w:rsidRDefault="00BC6C53">
      <w:pPr>
        <w:pStyle w:val="ConsPlusNormal"/>
        <w:spacing w:before="220"/>
        <w:ind w:firstLine="540"/>
        <w:jc w:val="both"/>
      </w:pPr>
      <w:bookmarkStart w:id="1644" w:name="Par12982"/>
      <w:bookmarkEnd w:id="1644"/>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ar9951" w:history="1">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645" w:name="Par12984"/>
      <w:bookmarkEnd w:id="1645"/>
      <w:r>
        <w:rPr>
          <w:b/>
          <w:bCs/>
        </w:rPr>
        <w:t>Статья 282.3. Особенности определения налоговой базы по операциям с цифровой валютой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074" w:history="1">
        <w:r>
          <w:rPr>
            <w:color w:val="0000FF"/>
          </w:rPr>
          <w:t>законом</w:t>
        </w:r>
      </w:hyperlink>
      <w:r>
        <w:t xml:space="preserve"> от 29.11.2024 N 418-ФЗ)</w:t>
      </w:r>
    </w:p>
    <w:p w:rsidR="00BC6C53" w:rsidRDefault="00BC6C53">
      <w:pPr>
        <w:pStyle w:val="ConsPlusNormal"/>
        <w:ind w:firstLine="540"/>
        <w:jc w:val="both"/>
      </w:pPr>
    </w:p>
    <w:p w:rsidR="00BC6C53" w:rsidRDefault="00BC6C53">
      <w:pPr>
        <w:pStyle w:val="ConsPlusNormal"/>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p w:rsidR="00BC6C53" w:rsidRDefault="00BC6C53">
      <w:pPr>
        <w:pStyle w:val="ConsPlusNormal"/>
        <w:spacing w:before="220"/>
        <w:ind w:firstLine="540"/>
        <w:jc w:val="both"/>
      </w:pPr>
      <w:bookmarkStart w:id="1646" w:name="Par12989"/>
      <w:bookmarkEnd w:id="1646"/>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BC6C53" w:rsidRDefault="00BC6C53">
      <w:pPr>
        <w:pStyle w:val="ConsPlusNormal"/>
        <w:spacing w:before="220"/>
        <w:ind w:firstLine="540"/>
        <w:jc w:val="both"/>
      </w:pPr>
      <w:r>
        <w:lastRenderedPageBreak/>
        <w:t>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rsidR="00BC6C53" w:rsidRDefault="00BC6C53">
      <w:pPr>
        <w:pStyle w:val="ConsPlusNormal"/>
        <w:spacing w:before="22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BC6C53" w:rsidRDefault="00BC6C53">
      <w:pPr>
        <w:pStyle w:val="ConsPlusNormal"/>
        <w:spacing w:before="220"/>
        <w:ind w:firstLine="540"/>
        <w:jc w:val="both"/>
      </w:pPr>
      <w:r>
        <w:t>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BC6C53" w:rsidRDefault="00BC6C53">
      <w:pPr>
        <w:pStyle w:val="ConsPlusNormal"/>
        <w:spacing w:before="220"/>
        <w:ind w:firstLine="540"/>
        <w:jc w:val="both"/>
      </w:pPr>
      <w:r>
        <w:t>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rsidR="00BC6C53" w:rsidRDefault="00BC6C53">
      <w:pPr>
        <w:pStyle w:val="ConsPlusNormal"/>
        <w:spacing w:before="220"/>
        <w:ind w:firstLine="540"/>
        <w:jc w:val="both"/>
      </w:pPr>
      <w:r>
        <w:t>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BC6C53" w:rsidRDefault="00BC6C53">
      <w:pPr>
        <w:pStyle w:val="ConsPlusNormal"/>
        <w:spacing w:before="220"/>
        <w:ind w:firstLine="540"/>
        <w:jc w:val="both"/>
      </w:pPr>
      <w:r>
        <w:t>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p w:rsidR="00BC6C53" w:rsidRDefault="00BC6C53">
      <w:pPr>
        <w:pStyle w:val="ConsPlusNormal"/>
        <w:spacing w:before="220"/>
        <w:ind w:firstLine="540"/>
        <w:jc w:val="both"/>
      </w:pPr>
      <w:bookmarkStart w:id="1647" w:name="Par12996"/>
      <w:bookmarkEnd w:id="1647"/>
      <w:r>
        <w:t>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hyperlink r:id="rId8075" w:history="1">
              <w:r>
                <w:rPr>
                  <w:color w:val="0000FF"/>
                </w:rPr>
                <w:t>N 418-ФЗ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ar12989" w:history="1">
        <w:r>
          <w:rPr>
            <w:color w:val="0000FF"/>
          </w:rPr>
          <w:t>пунктом 2</w:t>
        </w:r>
      </w:hyperlink>
      <w:r>
        <w:t xml:space="preserve"> настоящей статьи.</w:t>
      </w:r>
    </w:p>
    <w:p w:rsidR="00BC6C53" w:rsidRDefault="00BC6C53">
      <w:pPr>
        <w:pStyle w:val="ConsPlusNormal"/>
        <w:spacing w:before="220"/>
        <w:ind w:firstLine="540"/>
        <w:jc w:val="both"/>
      </w:pPr>
      <w:r>
        <w:t>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rsidR="00BC6C53" w:rsidRDefault="00BC6C53">
      <w:pPr>
        <w:pStyle w:val="ConsPlusNormal"/>
        <w:spacing w:before="220"/>
        <w:ind w:firstLine="540"/>
        <w:jc w:val="both"/>
      </w:pPr>
      <w: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anchor="Par12989" w:history="1">
        <w:r>
          <w:rPr>
            <w:color w:val="0000FF"/>
          </w:rPr>
          <w:t>пункта 2</w:t>
        </w:r>
      </w:hyperlink>
      <w:r>
        <w:t xml:space="preserve"> настоящей статьи.</w:t>
      </w:r>
    </w:p>
    <w:p w:rsidR="00BC6C53" w:rsidRDefault="00BC6C53">
      <w:pPr>
        <w:pStyle w:val="ConsPlusNormal"/>
        <w:spacing w:before="22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rsidR="00BC6C53" w:rsidRDefault="00BC6C53">
      <w:pPr>
        <w:pStyle w:val="ConsPlusNormal"/>
        <w:spacing w:before="220"/>
        <w:ind w:firstLine="540"/>
        <w:jc w:val="both"/>
      </w:pPr>
      <w:r>
        <w:lastRenderedPageBreak/>
        <w:t>по стоимости первой по времени приобретения (ФИФО);</w:t>
      </w:r>
    </w:p>
    <w:p w:rsidR="00BC6C53" w:rsidRDefault="00BC6C53">
      <w:pPr>
        <w:pStyle w:val="ConsPlusNormal"/>
        <w:spacing w:before="220"/>
        <w:ind w:firstLine="540"/>
        <w:jc w:val="both"/>
      </w:pPr>
      <w:r>
        <w:t>по стоимости единицы.</w:t>
      </w:r>
    </w:p>
    <w:p w:rsidR="00BC6C53" w:rsidRDefault="00BC6C53">
      <w:pPr>
        <w:pStyle w:val="ConsPlusNormal"/>
        <w:spacing w:before="22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BC6C53" w:rsidRDefault="00BC6C53">
      <w:pPr>
        <w:pStyle w:val="ConsPlusNormal"/>
        <w:spacing w:before="220"/>
        <w:ind w:firstLine="540"/>
        <w:jc w:val="both"/>
      </w:pPr>
      <w:r>
        <w:t>6. В целях налогообложения текущая переоценка цифровой валюты не производится.</w:t>
      </w:r>
    </w:p>
    <w:p w:rsidR="00BC6C53" w:rsidRDefault="00BC6C53">
      <w:pPr>
        <w:pStyle w:val="ConsPlusNormal"/>
        <w:spacing w:before="220"/>
        <w:ind w:firstLine="540"/>
        <w:jc w:val="both"/>
      </w:pPr>
      <w: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anchor="Par13027" w:history="1">
        <w:r>
          <w:rPr>
            <w:color w:val="0000FF"/>
          </w:rPr>
          <w:t>пунктом 2.1 статьи 283</w:t>
        </w:r>
      </w:hyperlink>
      <w:r>
        <w:t xml:space="preserve"> настоящего Кодекса.</w:t>
      </w:r>
    </w:p>
    <w:p w:rsidR="00BC6C53" w:rsidRDefault="00BC6C53">
      <w:pPr>
        <w:pStyle w:val="ConsPlusNormal"/>
        <w:spacing w:before="220"/>
        <w:ind w:firstLine="540"/>
        <w:jc w:val="both"/>
      </w:pPr>
      <w:bookmarkStart w:id="1648" w:name="Par13008"/>
      <w:bookmarkEnd w:id="1648"/>
      <w: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hyperlink r:id="rId8076" w:history="1">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rsidR="00BC6C53" w:rsidRDefault="00BC6C53">
      <w:pPr>
        <w:pStyle w:val="ConsPlusNormal"/>
        <w:jc w:val="both"/>
      </w:pPr>
    </w:p>
    <w:p w:rsidR="00BC6C53" w:rsidRDefault="00BC6C53">
      <w:pPr>
        <w:pStyle w:val="ConsPlusNormal"/>
        <w:ind w:firstLine="540"/>
        <w:jc w:val="both"/>
        <w:outlineLvl w:val="2"/>
        <w:rPr>
          <w:b/>
          <w:bCs/>
        </w:rPr>
      </w:pPr>
      <w:bookmarkStart w:id="1649" w:name="Par13010"/>
      <w:bookmarkEnd w:id="1649"/>
      <w:r>
        <w:rPr>
          <w:b/>
          <w:bCs/>
        </w:rPr>
        <w:t>Статья 283. Перенос убытков на будущее</w:t>
      </w:r>
    </w:p>
    <w:p w:rsidR="00BC6C53" w:rsidRDefault="00BC6C53">
      <w:pPr>
        <w:pStyle w:val="ConsPlusNormal"/>
        <w:jc w:val="both"/>
      </w:pPr>
    </w:p>
    <w:p w:rsidR="00BC6C53" w:rsidRDefault="00BC6C53">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ar11243" w:history="1">
        <w:r>
          <w:rPr>
            <w:color w:val="0000FF"/>
          </w:rPr>
          <w:t>статьями 264.1</w:t>
        </w:r>
      </w:hyperlink>
      <w:r>
        <w:t xml:space="preserve">, </w:t>
      </w:r>
      <w:hyperlink w:anchor="Par11577" w:history="1">
        <w:r>
          <w:rPr>
            <w:color w:val="0000FF"/>
          </w:rPr>
          <w:t>268.1</w:t>
        </w:r>
      </w:hyperlink>
      <w:r>
        <w:t xml:space="preserve">, </w:t>
      </w:r>
      <w:hyperlink w:anchor="Par12239" w:history="1">
        <w:r>
          <w:rPr>
            <w:color w:val="0000FF"/>
          </w:rPr>
          <w:t>274</w:t>
        </w:r>
      </w:hyperlink>
      <w:r>
        <w:t xml:space="preserve">, </w:t>
      </w:r>
      <w:hyperlink w:anchor="Par12364" w:history="1">
        <w:r>
          <w:rPr>
            <w:color w:val="0000FF"/>
          </w:rPr>
          <w:t>275.1</w:t>
        </w:r>
      </w:hyperlink>
      <w:r>
        <w:t xml:space="preserve">, </w:t>
      </w:r>
      <w:hyperlink w:anchor="Par12386" w:history="1">
        <w:r>
          <w:rPr>
            <w:color w:val="0000FF"/>
          </w:rPr>
          <w:t>275.2</w:t>
        </w:r>
      </w:hyperlink>
      <w:r>
        <w:t xml:space="preserve">, </w:t>
      </w:r>
      <w:hyperlink w:anchor="Par12578" w:history="1">
        <w:r>
          <w:rPr>
            <w:color w:val="0000FF"/>
          </w:rPr>
          <w:t>278.1</w:t>
        </w:r>
      </w:hyperlink>
      <w:r>
        <w:t xml:space="preserve">, </w:t>
      </w:r>
      <w:hyperlink w:anchor="Par12605" w:history="1">
        <w:r>
          <w:rPr>
            <w:color w:val="0000FF"/>
          </w:rPr>
          <w:t>278.2</w:t>
        </w:r>
      </w:hyperlink>
      <w:r>
        <w:t xml:space="preserve">, </w:t>
      </w:r>
      <w:hyperlink w:anchor="Par12670" w:history="1">
        <w:r>
          <w:rPr>
            <w:color w:val="0000FF"/>
          </w:rPr>
          <w:t>280</w:t>
        </w:r>
      </w:hyperlink>
      <w:r>
        <w:t xml:space="preserve"> и </w:t>
      </w:r>
      <w:hyperlink w:anchor="Par14828" w:history="1">
        <w:r>
          <w:rPr>
            <w:color w:val="0000FF"/>
          </w:rPr>
          <w:t>304</w:t>
        </w:r>
      </w:hyperlink>
      <w:r>
        <w:t xml:space="preserve"> настоящего Кодекса.</w:t>
      </w:r>
    </w:p>
    <w:p w:rsidR="00BC6C53" w:rsidRDefault="00BC6C53">
      <w:pPr>
        <w:pStyle w:val="ConsPlusNormal"/>
        <w:jc w:val="both"/>
      </w:pPr>
      <w:r>
        <w:t xml:space="preserve">(в ред. Федеральных законов от 30.09.2013 </w:t>
      </w:r>
      <w:hyperlink r:id="rId8077" w:history="1">
        <w:r>
          <w:rPr>
            <w:color w:val="0000FF"/>
          </w:rPr>
          <w:t>N 268-ФЗ</w:t>
        </w:r>
      </w:hyperlink>
      <w:r>
        <w:t xml:space="preserve">, от 28.12.2013 </w:t>
      </w:r>
      <w:hyperlink r:id="rId8078" w:history="1">
        <w:r>
          <w:rPr>
            <w:color w:val="0000FF"/>
          </w:rPr>
          <w:t>N 420-ФЗ</w:t>
        </w:r>
      </w:hyperlink>
      <w:r>
        <w:t xml:space="preserve">, от 24.11.2014 </w:t>
      </w:r>
      <w:hyperlink r:id="rId8079" w:history="1">
        <w:r>
          <w:rPr>
            <w:color w:val="0000FF"/>
          </w:rPr>
          <w:t>N 366-ФЗ</w:t>
        </w:r>
      </w:hyperlink>
      <w:r>
        <w:t xml:space="preserve">, от 24.11.2014 </w:t>
      </w:r>
      <w:hyperlink r:id="rId8080" w:history="1">
        <w:r>
          <w:rPr>
            <w:color w:val="0000FF"/>
          </w:rPr>
          <w:t>N 376-ФЗ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 1 ст. 283 (в ред. ФЗ от 08.08.2024 N 259-ФЗ) </w:t>
            </w:r>
            <w:hyperlink r:id="rId8081" w:history="1">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082" w:history="1">
              <w:r>
                <w:rPr>
                  <w:color w:val="0000FF"/>
                </w:rPr>
                <w:t>правилам</w:t>
              </w:r>
            </w:hyperlink>
            <w:r>
              <w:rPr>
                <w:color w:val="392C69"/>
              </w:rPr>
              <w:t>, действовавшим до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13426" w:history="1">
        <w:r>
          <w:rPr>
            <w:color w:val="0000FF"/>
          </w:rPr>
          <w:t>статьях 284.2</w:t>
        </w:r>
      </w:hyperlink>
      <w:r>
        <w:t xml:space="preserve"> и </w:t>
      </w:r>
      <w:hyperlink w:anchor="Par13472"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BC6C53" w:rsidRDefault="00BC6C53">
      <w:pPr>
        <w:pStyle w:val="ConsPlusNormal"/>
        <w:jc w:val="both"/>
      </w:pPr>
      <w:r>
        <w:t xml:space="preserve">(в ред. Федеральных законов от 29.09.2019 </w:t>
      </w:r>
      <w:hyperlink r:id="rId8083" w:history="1">
        <w:r>
          <w:rPr>
            <w:color w:val="0000FF"/>
          </w:rPr>
          <w:t>N 325-ФЗ</w:t>
        </w:r>
      </w:hyperlink>
      <w:r>
        <w:t xml:space="preserve">, от 08.08.2024 </w:t>
      </w:r>
      <w:hyperlink r:id="rId8084" w:history="1">
        <w:r>
          <w:rPr>
            <w:color w:val="0000FF"/>
          </w:rPr>
          <w:t>N 259-ФЗ</w:t>
        </w:r>
      </w:hyperlink>
      <w:r>
        <w:t>)</w:t>
      </w:r>
    </w:p>
    <w:p w:rsidR="00BC6C53" w:rsidRDefault="00BC6C53">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BC6C53" w:rsidRDefault="00BC6C53">
      <w:pPr>
        <w:pStyle w:val="ConsPlusNormal"/>
        <w:jc w:val="both"/>
      </w:pPr>
      <w:r>
        <w:t xml:space="preserve">(п. 1 в ред. Федерального </w:t>
      </w:r>
      <w:hyperlink r:id="rId8085" w:history="1">
        <w:r>
          <w:rPr>
            <w:color w:val="0000FF"/>
          </w:rPr>
          <w:t>закона</w:t>
        </w:r>
      </w:hyperlink>
      <w:r>
        <w:t xml:space="preserve"> от 28.11.2011 N 336-ФЗ)</w:t>
      </w:r>
    </w:p>
    <w:p w:rsidR="00BC6C53" w:rsidRDefault="00BC6C53">
      <w:pPr>
        <w:pStyle w:val="ConsPlusNormal"/>
        <w:spacing w:before="220"/>
        <w:ind w:firstLine="540"/>
        <w:jc w:val="both"/>
      </w:pPr>
      <w:r>
        <w:lastRenderedPageBreak/>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12618" w:history="1">
        <w:r>
          <w:rPr>
            <w:color w:val="0000FF"/>
          </w:rPr>
          <w:t>пункта 4 статьи 278.2</w:t>
        </w:r>
      </w:hyperlink>
      <w:r>
        <w:t xml:space="preserve"> настоящего Кодекса.</w:t>
      </w:r>
    </w:p>
    <w:p w:rsidR="00BC6C53" w:rsidRDefault="00BC6C53">
      <w:pPr>
        <w:pStyle w:val="ConsPlusNormal"/>
        <w:jc w:val="both"/>
      </w:pPr>
      <w:r>
        <w:t xml:space="preserve">(п. 1.1 введен Федеральным </w:t>
      </w:r>
      <w:hyperlink r:id="rId8086" w:history="1">
        <w:r>
          <w:rPr>
            <w:color w:val="0000FF"/>
          </w:rPr>
          <w:t>законом</w:t>
        </w:r>
      </w:hyperlink>
      <w:r>
        <w:t xml:space="preserve"> от 28.11.2011 N 336-ФЗ)</w:t>
      </w:r>
    </w:p>
    <w:p w:rsidR="00BC6C53" w:rsidRDefault="00BC6C53">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ar13027" w:history="1">
        <w:r>
          <w:rPr>
            <w:color w:val="0000FF"/>
          </w:rPr>
          <w:t>пунктом 2.1</w:t>
        </w:r>
      </w:hyperlink>
      <w:r>
        <w:t xml:space="preserve"> настоящей статьи.</w:t>
      </w:r>
    </w:p>
    <w:p w:rsidR="00BC6C53" w:rsidRDefault="00BC6C53">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BC6C53" w:rsidRDefault="00BC6C53">
      <w:pPr>
        <w:pStyle w:val="ConsPlusNormal"/>
        <w:jc w:val="both"/>
      </w:pPr>
      <w:r>
        <w:t xml:space="preserve">(п. 2 в ред. Федерального </w:t>
      </w:r>
      <w:hyperlink r:id="rId8087" w:history="1">
        <w:r>
          <w:rPr>
            <w:color w:val="0000FF"/>
          </w:rPr>
          <w:t>закона</w:t>
        </w:r>
      </w:hyperlink>
      <w:r>
        <w:t xml:space="preserve"> от 30.11.2016 N 401-ФЗ)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2.1 ст. 283 (в ред. ФЗ от 08.08.2024 N 259-ФЗ) </w:t>
            </w:r>
            <w:hyperlink r:id="rId8088" w:history="1">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089" w:history="1">
              <w:r>
                <w:rPr>
                  <w:color w:val="0000FF"/>
                </w:rPr>
                <w:t>правилам</w:t>
              </w:r>
            </w:hyperlink>
            <w:r>
              <w:rPr>
                <w:color w:val="392C69"/>
              </w:rPr>
              <w:t>, действовавшим до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650" w:name="Par13027"/>
      <w:bookmarkEnd w:id="1650"/>
      <w:r>
        <w:t xml:space="preserve">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w:t>
      </w:r>
      <w:hyperlink w:anchor="Par12239" w:history="1">
        <w:r>
          <w:rPr>
            <w:color w:val="0000FF"/>
          </w:rPr>
          <w:t>статьей 274</w:t>
        </w:r>
      </w:hyperlink>
      <w: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anchor="Par13050" w:history="1">
        <w:r>
          <w:rPr>
            <w:color w:val="0000FF"/>
          </w:rPr>
          <w:t>абзацах втором</w:t>
        </w:r>
      </w:hyperlink>
      <w:r>
        <w:t xml:space="preserve"> и </w:t>
      </w:r>
      <w:hyperlink w:anchor="Par13052" w:history="1">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BC6C53" w:rsidRDefault="00BC6C53">
      <w:pPr>
        <w:pStyle w:val="ConsPlusNormal"/>
        <w:jc w:val="both"/>
      </w:pPr>
      <w:r>
        <w:t xml:space="preserve">(п. 2.1 введен Федеральным </w:t>
      </w:r>
      <w:hyperlink r:id="rId8090" w:history="1">
        <w:r>
          <w:rPr>
            <w:color w:val="0000FF"/>
          </w:rPr>
          <w:t>законом</w:t>
        </w:r>
      </w:hyperlink>
      <w:r>
        <w:t xml:space="preserve"> от 30.11.2016 N 401-ФЗ; в ред. Федеральных законов от 02.08.2019 </w:t>
      </w:r>
      <w:hyperlink r:id="rId8091" w:history="1">
        <w:r>
          <w:rPr>
            <w:color w:val="0000FF"/>
          </w:rPr>
          <w:t>N 269-ФЗ</w:t>
        </w:r>
      </w:hyperlink>
      <w:r>
        <w:t xml:space="preserve">, от 29.09.2019 </w:t>
      </w:r>
      <w:hyperlink r:id="rId8092" w:history="1">
        <w:r>
          <w:rPr>
            <w:color w:val="0000FF"/>
          </w:rPr>
          <w:t>N 325-ФЗ</w:t>
        </w:r>
      </w:hyperlink>
      <w:r>
        <w:t xml:space="preserve">, от 02.07.2021 </w:t>
      </w:r>
      <w:hyperlink r:id="rId8093" w:history="1">
        <w:r>
          <w:rPr>
            <w:color w:val="0000FF"/>
          </w:rPr>
          <w:t>N 305-ФЗ</w:t>
        </w:r>
      </w:hyperlink>
      <w:r>
        <w:t xml:space="preserve">, от 31.07.2023 </w:t>
      </w:r>
      <w:hyperlink r:id="rId8094" w:history="1">
        <w:r>
          <w:rPr>
            <w:color w:val="0000FF"/>
          </w:rPr>
          <w:t>N 389-ФЗ</w:t>
        </w:r>
      </w:hyperlink>
      <w:r>
        <w:t xml:space="preserve">, от 08.08.2024 </w:t>
      </w:r>
      <w:hyperlink r:id="rId8095" w:history="1">
        <w:r>
          <w:rPr>
            <w:color w:val="0000FF"/>
          </w:rPr>
          <w:t>N 259-ФЗ</w:t>
        </w:r>
      </w:hyperlink>
      <w:r>
        <w:t xml:space="preserve">, от 28.11.2025 </w:t>
      </w:r>
      <w:hyperlink r:id="rId8096" w:history="1">
        <w:r>
          <w:rPr>
            <w:color w:val="0000FF"/>
          </w:rPr>
          <w:t>N 425-ФЗ</w:t>
        </w:r>
      </w:hyperlink>
      <w:r>
        <w:t>)</w:t>
      </w:r>
    </w:p>
    <w:p w:rsidR="00BC6C53" w:rsidRDefault="00BC6C53">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BC6C53" w:rsidRDefault="00BC6C53">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C6C53" w:rsidRDefault="00BC6C53">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BC6C53" w:rsidRDefault="00BC6C53">
      <w:pPr>
        <w:pStyle w:val="ConsPlusNormal"/>
        <w:jc w:val="both"/>
      </w:pPr>
      <w:r>
        <w:t xml:space="preserve">(в ред. Федерального </w:t>
      </w:r>
      <w:hyperlink r:id="rId8097" w:history="1">
        <w:r>
          <w:rPr>
            <w:color w:val="0000FF"/>
          </w:rPr>
          <w:t>закона</w:t>
        </w:r>
      </w:hyperlink>
      <w:r>
        <w:t xml:space="preserve"> от 29.09.2019 N 325-ФЗ)</w:t>
      </w:r>
    </w:p>
    <w:p w:rsidR="00BC6C53" w:rsidRDefault="00BC6C53">
      <w:pPr>
        <w:pStyle w:val="ConsPlusNormal"/>
        <w:spacing w:before="220"/>
        <w:ind w:firstLine="540"/>
        <w:jc w:val="both"/>
      </w:pPr>
      <w:r>
        <w:t xml:space="preserve">6. В случае, если </w:t>
      </w:r>
      <w:hyperlink r:id="rId809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BC6C53" w:rsidRDefault="00BC6C53">
      <w:pPr>
        <w:pStyle w:val="ConsPlusNormal"/>
        <w:jc w:val="both"/>
      </w:pPr>
      <w:r>
        <w:t xml:space="preserve">(в ред. Федерального </w:t>
      </w:r>
      <w:hyperlink r:id="rId8099" w:history="1">
        <w:r>
          <w:rPr>
            <w:color w:val="0000FF"/>
          </w:rPr>
          <w:t>закона</w:t>
        </w:r>
      </w:hyperlink>
      <w:r>
        <w:t xml:space="preserve"> от 30.11.2016 N 401-ФЗ)</w:t>
      </w:r>
    </w:p>
    <w:p w:rsidR="00BC6C53" w:rsidRDefault="00BC6C53">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BC6C53" w:rsidRDefault="00BC6C53">
      <w:pPr>
        <w:pStyle w:val="ConsPlusNormal"/>
        <w:spacing w:before="220"/>
        <w:ind w:firstLine="540"/>
        <w:jc w:val="both"/>
      </w:pPr>
      <w:r>
        <w:lastRenderedPageBreak/>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ar13040" w:history="1">
        <w:r>
          <w:rPr>
            <w:color w:val="0000FF"/>
          </w:rPr>
          <w:t>подпунктом 3</w:t>
        </w:r>
      </w:hyperlink>
      <w:r>
        <w:t xml:space="preserve"> настоящего пункта;</w:t>
      </w:r>
    </w:p>
    <w:p w:rsidR="00BC6C53" w:rsidRDefault="00BC6C53">
      <w:pPr>
        <w:pStyle w:val="ConsPlusNormal"/>
        <w:jc w:val="both"/>
      </w:pPr>
      <w:r>
        <w:t xml:space="preserve">(в ред. Федерального </w:t>
      </w:r>
      <w:hyperlink r:id="rId8100" w:history="1">
        <w:r>
          <w:rPr>
            <w:color w:val="0000FF"/>
          </w:rPr>
          <w:t>закона</w:t>
        </w:r>
      </w:hyperlink>
      <w:r>
        <w:t xml:space="preserve"> от 09.11.2020 N 368-ФЗ)</w:t>
      </w:r>
    </w:p>
    <w:p w:rsidR="00BC6C53" w:rsidRDefault="00BC6C53">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BC6C53" w:rsidRDefault="00BC6C53">
      <w:pPr>
        <w:pStyle w:val="ConsPlusNormal"/>
        <w:jc w:val="both"/>
      </w:pPr>
      <w:r>
        <w:t xml:space="preserve">(в ред. Федерального </w:t>
      </w:r>
      <w:hyperlink r:id="rId8101" w:history="1">
        <w:r>
          <w:rPr>
            <w:color w:val="0000FF"/>
          </w:rPr>
          <w:t>закона</w:t>
        </w:r>
      </w:hyperlink>
      <w:r>
        <w:t xml:space="preserve"> от 30.11.2016 N 401-ФЗ)</w:t>
      </w:r>
    </w:p>
    <w:p w:rsidR="00BC6C53" w:rsidRDefault="00BC6C53">
      <w:pPr>
        <w:pStyle w:val="ConsPlusNormal"/>
        <w:spacing w:before="220"/>
        <w:ind w:firstLine="540"/>
        <w:jc w:val="both"/>
      </w:pPr>
      <w:bookmarkStart w:id="1651" w:name="Par13040"/>
      <w:bookmarkEnd w:id="1651"/>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ar12582"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ar12584"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BC6C53" w:rsidRDefault="00BC6C53">
      <w:pPr>
        <w:pStyle w:val="ConsPlusNormal"/>
        <w:jc w:val="both"/>
      </w:pPr>
      <w:r>
        <w:t xml:space="preserve">(абзац введен Федеральным </w:t>
      </w:r>
      <w:hyperlink r:id="rId8102" w:history="1">
        <w:r>
          <w:rPr>
            <w:color w:val="0000FF"/>
          </w:rPr>
          <w:t>законом</w:t>
        </w:r>
      </w:hyperlink>
      <w:r>
        <w:t xml:space="preserve"> от 09.11.2020 N 368-ФЗ)</w:t>
      </w:r>
    </w:p>
    <w:p w:rsidR="00BC6C53" w:rsidRDefault="00BC6C53">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BC6C53" w:rsidRDefault="00BC6C53">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23878" w:history="1">
        <w:r>
          <w:rPr>
            <w:color w:val="0000FF"/>
          </w:rPr>
          <w:t>статьи 50</w:t>
        </w:r>
      </w:hyperlink>
      <w:r>
        <w:t xml:space="preserve"> настоящего Кодекса.</w:t>
      </w:r>
    </w:p>
    <w:p w:rsidR="00BC6C53" w:rsidRDefault="00BC6C53">
      <w:pPr>
        <w:pStyle w:val="ConsPlusNormal"/>
        <w:jc w:val="both"/>
      </w:pPr>
      <w:r>
        <w:t xml:space="preserve">(п. 6 введен Федеральным </w:t>
      </w:r>
      <w:hyperlink r:id="rId8103" w:history="1">
        <w:r>
          <w:rPr>
            <w:color w:val="0000FF"/>
          </w:rPr>
          <w:t>законом</w:t>
        </w:r>
      </w:hyperlink>
      <w:r>
        <w:t xml:space="preserve"> от 16.11.2011 N 321-ФЗ)</w:t>
      </w:r>
    </w:p>
    <w:p w:rsidR="00BC6C53" w:rsidRDefault="00BC6C53">
      <w:pPr>
        <w:pStyle w:val="ConsPlusNormal"/>
        <w:jc w:val="both"/>
      </w:pPr>
    </w:p>
    <w:p w:rsidR="00BC6C53" w:rsidRDefault="00BC6C53">
      <w:pPr>
        <w:pStyle w:val="ConsPlusNormal"/>
        <w:ind w:firstLine="540"/>
        <w:jc w:val="both"/>
        <w:outlineLvl w:val="2"/>
        <w:rPr>
          <w:b/>
          <w:bCs/>
        </w:rPr>
      </w:pPr>
      <w:bookmarkStart w:id="1652" w:name="Par13046"/>
      <w:bookmarkEnd w:id="1652"/>
      <w:r>
        <w:rPr>
          <w:b/>
          <w:bCs/>
        </w:rPr>
        <w:t>Статья 284. Налоговые ставки</w:t>
      </w:r>
    </w:p>
    <w:p w:rsidR="00BC6C53" w:rsidRDefault="00BC6C53">
      <w:pPr>
        <w:pStyle w:val="ConsPlusNormal"/>
        <w:jc w:val="both"/>
      </w:pPr>
    </w:p>
    <w:p w:rsidR="00BC6C53" w:rsidRDefault="00BC6C53">
      <w:pPr>
        <w:pStyle w:val="ConsPlusNormal"/>
        <w:ind w:firstLine="540"/>
        <w:jc w:val="both"/>
      </w:pPr>
      <w:bookmarkStart w:id="1653" w:name="Par13048"/>
      <w:bookmarkEnd w:id="1653"/>
      <w:r>
        <w:t xml:space="preserve">1. </w:t>
      </w:r>
      <w:hyperlink r:id="rId8104" w:history="1">
        <w:r>
          <w:rPr>
            <w:color w:val="0000FF"/>
          </w:rPr>
          <w:t>Налоговая ставка</w:t>
        </w:r>
      </w:hyperlink>
      <w:r>
        <w:t xml:space="preserve"> устанавливается в размере 25 процентов, если иное не установлено настоящей статьей. При этом:</w:t>
      </w:r>
    </w:p>
    <w:p w:rsidR="00BC6C53" w:rsidRDefault="00BC6C53">
      <w:pPr>
        <w:pStyle w:val="ConsPlusNormal"/>
        <w:jc w:val="both"/>
      </w:pPr>
      <w:r>
        <w:t xml:space="preserve">(в ред. Федерального </w:t>
      </w:r>
      <w:hyperlink r:id="rId8105" w:history="1">
        <w:r>
          <w:rPr>
            <w:color w:val="0000FF"/>
          </w:rPr>
          <w:t>закона</w:t>
        </w:r>
      </w:hyperlink>
      <w:r>
        <w:t xml:space="preserve"> от 12.07.2024 N 176-ФЗ)</w:t>
      </w:r>
    </w:p>
    <w:p w:rsidR="00BC6C53" w:rsidRDefault="00BC6C53">
      <w:pPr>
        <w:pStyle w:val="ConsPlusNormal"/>
        <w:spacing w:before="220"/>
        <w:ind w:firstLine="540"/>
        <w:jc w:val="both"/>
      </w:pPr>
      <w:bookmarkStart w:id="1654" w:name="Par13050"/>
      <w:bookmarkEnd w:id="1654"/>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BC6C53" w:rsidRDefault="00BC6C53">
      <w:pPr>
        <w:pStyle w:val="ConsPlusNormal"/>
        <w:jc w:val="both"/>
      </w:pPr>
      <w:r>
        <w:t xml:space="preserve">(в ред. Федерального </w:t>
      </w:r>
      <w:hyperlink r:id="rId8106" w:history="1">
        <w:r>
          <w:rPr>
            <w:color w:val="0000FF"/>
          </w:rPr>
          <w:t>закона</w:t>
        </w:r>
      </w:hyperlink>
      <w:r>
        <w:t xml:space="preserve"> от 12.07.2024 N 176-ФЗ)</w:t>
      </w:r>
    </w:p>
    <w:p w:rsidR="00BC6C53" w:rsidRDefault="00BC6C53">
      <w:pPr>
        <w:pStyle w:val="ConsPlusNormal"/>
        <w:spacing w:before="220"/>
        <w:ind w:firstLine="540"/>
        <w:jc w:val="both"/>
      </w:pPr>
      <w:bookmarkStart w:id="1655" w:name="Par13052"/>
      <w:bookmarkEnd w:id="1655"/>
      <w:r>
        <w:t xml:space="preserve">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w:t>
      </w:r>
      <w:r>
        <w:lastRenderedPageBreak/>
        <w:t>федеральной территории "Сириус".</w:t>
      </w:r>
    </w:p>
    <w:p w:rsidR="00BC6C53" w:rsidRDefault="00BC6C53">
      <w:pPr>
        <w:pStyle w:val="ConsPlusNormal"/>
        <w:jc w:val="both"/>
      </w:pPr>
      <w:r>
        <w:t xml:space="preserve">(в ред. Федеральных законов от 30.12.2008 </w:t>
      </w:r>
      <w:hyperlink r:id="rId8107" w:history="1">
        <w:r>
          <w:rPr>
            <w:color w:val="0000FF"/>
          </w:rPr>
          <w:t>N 305-ФЗ</w:t>
        </w:r>
      </w:hyperlink>
      <w:r>
        <w:t xml:space="preserve">, от 30.11.2016 </w:t>
      </w:r>
      <w:hyperlink r:id="rId8108" w:history="1">
        <w:r>
          <w:rPr>
            <w:color w:val="0000FF"/>
          </w:rPr>
          <w:t>N 401-ФЗ</w:t>
        </w:r>
      </w:hyperlink>
      <w:r>
        <w:t xml:space="preserve">, от 03.08.2018 </w:t>
      </w:r>
      <w:hyperlink r:id="rId8109" w:history="1">
        <w:r>
          <w:rPr>
            <w:color w:val="0000FF"/>
          </w:rPr>
          <w:t>N 301-ФЗ</w:t>
        </w:r>
      </w:hyperlink>
      <w:r>
        <w:t xml:space="preserve">, от 11.06.2021 </w:t>
      </w:r>
      <w:hyperlink r:id="rId8110" w:history="1">
        <w:r>
          <w:rPr>
            <w:color w:val="0000FF"/>
          </w:rPr>
          <w:t>N 199-ФЗ</w:t>
        </w:r>
      </w:hyperlink>
      <w:r>
        <w:t xml:space="preserve">, от 21.11.2022 </w:t>
      </w:r>
      <w:hyperlink r:id="rId8111" w:history="1">
        <w:r>
          <w:rPr>
            <w:color w:val="0000FF"/>
          </w:rPr>
          <w:t>N 443-ФЗ</w:t>
        </w:r>
      </w:hyperlink>
      <w:r>
        <w:t>)</w:t>
      </w:r>
    </w:p>
    <w:p w:rsidR="00BC6C53" w:rsidRDefault="00BC6C53">
      <w:pPr>
        <w:pStyle w:val="ConsPlusNormal"/>
        <w:spacing w:before="220"/>
        <w:ind w:firstLine="540"/>
        <w:jc w:val="both"/>
      </w:pPr>
      <w:bookmarkStart w:id="1656" w:name="Par13054"/>
      <w:bookmarkEnd w:id="1656"/>
      <w:r>
        <w:t xml:space="preserve">Налоговая ставка налога, подлежащего зачислению в бюджеты субъектов Российской Федерации, </w:t>
      </w:r>
      <w:hyperlink r:id="rId8112" w:history="1">
        <w:r>
          <w:rPr>
            <w:color w:val="0000FF"/>
          </w:rPr>
          <w:t>законами</w:t>
        </w:r>
      </w:hyperlink>
      <w:r>
        <w:t xml:space="preserve"> субъектов Российской Федерации может быть понижена для отдельных категорий налогоплательщиков в случаях, предусмотренных настоящей главой.</w:t>
      </w:r>
    </w:p>
    <w:p w:rsidR="00BC6C53" w:rsidRDefault="00BC6C53">
      <w:pPr>
        <w:pStyle w:val="ConsPlusNormal"/>
        <w:jc w:val="both"/>
      </w:pPr>
      <w:r>
        <w:t xml:space="preserve">(в ред. Федерального </w:t>
      </w:r>
      <w:hyperlink r:id="rId8113" w:history="1">
        <w:r>
          <w:rPr>
            <w:color w:val="0000FF"/>
          </w:rPr>
          <w:t>закона</w:t>
        </w:r>
      </w:hyperlink>
      <w:r>
        <w:t xml:space="preserve"> от 29.09.2019 N 325-ФЗ)</w:t>
      </w:r>
    </w:p>
    <w:p w:rsidR="00BC6C53" w:rsidRDefault="00BC6C53">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114"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BC6C53" w:rsidRDefault="00BC6C53">
      <w:pPr>
        <w:pStyle w:val="ConsPlusNormal"/>
        <w:jc w:val="both"/>
      </w:pPr>
      <w:r>
        <w:t xml:space="preserve">(в ред. Федеральных законов от 27.11.2018 </w:t>
      </w:r>
      <w:hyperlink r:id="rId8115" w:history="1">
        <w:r>
          <w:rPr>
            <w:color w:val="0000FF"/>
          </w:rPr>
          <w:t>N 424-ФЗ</w:t>
        </w:r>
      </w:hyperlink>
      <w:r>
        <w:t xml:space="preserve">, от 29.09.2019 </w:t>
      </w:r>
      <w:hyperlink r:id="rId8116" w:history="1">
        <w:r>
          <w:rPr>
            <w:color w:val="0000FF"/>
          </w:rPr>
          <w:t>N 325-ФЗ</w:t>
        </w:r>
      </w:hyperlink>
      <w:r>
        <w:t xml:space="preserve">, от 28.06.2022 </w:t>
      </w:r>
      <w:hyperlink r:id="rId8117" w:history="1">
        <w:r>
          <w:rPr>
            <w:color w:val="0000FF"/>
          </w:rPr>
          <w:t>N 211-ФЗ</w:t>
        </w:r>
      </w:hyperlink>
      <w:r>
        <w:t xml:space="preserve">, от 21.11.2022 </w:t>
      </w:r>
      <w:hyperlink r:id="rId8118" w:history="1">
        <w:r>
          <w:rPr>
            <w:color w:val="0000FF"/>
          </w:rPr>
          <w:t>N 443-ФЗ</w:t>
        </w:r>
      </w:hyperlink>
      <w:r>
        <w:t>)</w:t>
      </w:r>
    </w:p>
    <w:p w:rsidR="00BC6C53" w:rsidRDefault="00BC6C53">
      <w:pPr>
        <w:pStyle w:val="ConsPlusNormal"/>
        <w:spacing w:before="220"/>
        <w:ind w:firstLine="540"/>
        <w:jc w:val="both"/>
      </w:pPr>
      <w:bookmarkStart w:id="1657" w:name="Par13058"/>
      <w:bookmarkEnd w:id="1657"/>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BC6C53" w:rsidRDefault="00BC6C53">
      <w:pPr>
        <w:pStyle w:val="ConsPlusNormal"/>
        <w:jc w:val="both"/>
      </w:pPr>
      <w:r>
        <w:t xml:space="preserve">(абзац введен Федеральным </w:t>
      </w:r>
      <w:hyperlink r:id="rId8119" w:history="1">
        <w:r>
          <w:rPr>
            <w:color w:val="0000FF"/>
          </w:rPr>
          <w:t>законом</w:t>
        </w:r>
      </w:hyperlink>
      <w:r>
        <w:t xml:space="preserve"> от 03.06.2006 N 75-ФЗ, в ред. Федеральных законов от 30.11.2011 </w:t>
      </w:r>
      <w:hyperlink r:id="rId8120" w:history="1">
        <w:r>
          <w:rPr>
            <w:color w:val="0000FF"/>
          </w:rPr>
          <w:t>N 365-ФЗ</w:t>
        </w:r>
      </w:hyperlink>
      <w:r>
        <w:t xml:space="preserve">, от 23.11.2015 </w:t>
      </w:r>
      <w:hyperlink r:id="rId8121" w:history="1">
        <w:r>
          <w:rPr>
            <w:color w:val="0000FF"/>
          </w:rPr>
          <w:t>N 321-ФЗ</w:t>
        </w:r>
      </w:hyperlink>
      <w:r>
        <w:t>)</w:t>
      </w:r>
    </w:p>
    <w:p w:rsidR="00BC6C53" w:rsidRDefault="00BC6C53">
      <w:pPr>
        <w:pStyle w:val="ConsPlusNormal"/>
        <w:spacing w:before="220"/>
        <w:ind w:firstLine="540"/>
        <w:jc w:val="both"/>
      </w:pPr>
      <w:r>
        <w:t xml:space="preserve">Абзац утратил силу с 1 января 2026 года. - Федеральный </w:t>
      </w:r>
      <w:hyperlink r:id="rId8122" w:history="1">
        <w:r>
          <w:rPr>
            <w:color w:val="0000FF"/>
          </w:rPr>
          <w:t>закон</w:t>
        </w:r>
      </w:hyperlink>
      <w:r>
        <w:t xml:space="preserve"> от 07.06.2025 N 147-ФЗ.</w:t>
      </w:r>
    </w:p>
    <w:p w:rsidR="00BC6C53" w:rsidRDefault="00BC6C53">
      <w:pPr>
        <w:pStyle w:val="ConsPlusNormal"/>
        <w:spacing w:before="220"/>
        <w:ind w:firstLine="540"/>
        <w:jc w:val="both"/>
      </w:pPr>
      <w:bookmarkStart w:id="1658" w:name="Par13061"/>
      <w:bookmarkEnd w:id="1658"/>
      <w:r>
        <w:t xml:space="preserve">Размер налоговой ставки налога, указанной в </w:t>
      </w:r>
      <w:hyperlink w:anchor="Par13058" w:history="1">
        <w:r>
          <w:rPr>
            <w:color w:val="0000FF"/>
          </w:rPr>
          <w:t>абзаце шестом</w:t>
        </w:r>
      </w:hyperlink>
      <w:r>
        <w:t xml:space="preserve"> настоящего пункта, не может быть выше 13,5 процента.</w:t>
      </w:r>
    </w:p>
    <w:p w:rsidR="00BC6C53" w:rsidRDefault="00BC6C53">
      <w:pPr>
        <w:pStyle w:val="ConsPlusNormal"/>
        <w:jc w:val="both"/>
      </w:pPr>
      <w:r>
        <w:t xml:space="preserve">(абзац введен Федеральным </w:t>
      </w:r>
      <w:hyperlink r:id="rId8123" w:history="1">
        <w:r>
          <w:rPr>
            <w:color w:val="0000FF"/>
          </w:rPr>
          <w:t>законом</w:t>
        </w:r>
      </w:hyperlink>
      <w:r>
        <w:t xml:space="preserve"> от 23.11.2015 N 321-ФЗ; в ред. Федеральных законов от 30.11.2016 </w:t>
      </w:r>
      <w:hyperlink r:id="rId8124" w:history="1">
        <w:r>
          <w:rPr>
            <w:color w:val="0000FF"/>
          </w:rPr>
          <w:t>N 401-ФЗ</w:t>
        </w:r>
      </w:hyperlink>
      <w:r>
        <w:t xml:space="preserve">, от 27.11.2017 </w:t>
      </w:r>
      <w:hyperlink r:id="rId8125" w:history="1">
        <w:r>
          <w:rPr>
            <w:color w:val="0000FF"/>
          </w:rPr>
          <w:t>N 348-ФЗ</w:t>
        </w:r>
      </w:hyperlink>
      <w:r>
        <w:t xml:space="preserve">, от 27.11.2018 </w:t>
      </w:r>
      <w:hyperlink r:id="rId8126" w:history="1">
        <w:r>
          <w:rPr>
            <w:color w:val="0000FF"/>
          </w:rPr>
          <w:t>N 424-ФЗ</w:t>
        </w:r>
      </w:hyperlink>
      <w:r>
        <w:t xml:space="preserve">, от 07.06.2025 </w:t>
      </w:r>
      <w:hyperlink r:id="rId8127" w:history="1">
        <w:r>
          <w:rPr>
            <w:color w:val="0000FF"/>
          </w:rPr>
          <w:t>N 147-ФЗ</w:t>
        </w:r>
      </w:hyperlink>
      <w:r>
        <w:t>)</w:t>
      </w:r>
    </w:p>
    <w:p w:rsidR="00BC6C53" w:rsidRDefault="00BC6C53">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13491" w:history="1">
        <w:r>
          <w:rPr>
            <w:color w:val="0000FF"/>
          </w:rPr>
          <w:t>пункта 3 статьи 284.3</w:t>
        </w:r>
      </w:hyperlink>
      <w:r>
        <w:t xml:space="preserve"> либо </w:t>
      </w:r>
      <w:hyperlink w:anchor="Par13531" w:history="1">
        <w:r>
          <w:rPr>
            <w:color w:val="0000FF"/>
          </w:rPr>
          <w:t>пункта 3 статьи 284.3-1</w:t>
        </w:r>
      </w:hyperlink>
      <w:r>
        <w:t xml:space="preserve"> настоящего Кодекса.</w:t>
      </w:r>
    </w:p>
    <w:p w:rsidR="00BC6C53" w:rsidRDefault="00BC6C53">
      <w:pPr>
        <w:pStyle w:val="ConsPlusNormal"/>
        <w:jc w:val="both"/>
      </w:pPr>
      <w:r>
        <w:t xml:space="preserve">(абзац введен Федеральным </w:t>
      </w:r>
      <w:hyperlink r:id="rId8128" w:history="1">
        <w:r>
          <w:rPr>
            <w:color w:val="0000FF"/>
          </w:rPr>
          <w:t>законом</w:t>
        </w:r>
      </w:hyperlink>
      <w:r>
        <w:t xml:space="preserve"> от 30.09.2013 N 267-ФЗ; в ред. Федерального </w:t>
      </w:r>
      <w:hyperlink r:id="rId8129" w:history="1">
        <w:r>
          <w:rPr>
            <w:color w:val="0000FF"/>
          </w:rPr>
          <w:t>закона</w:t>
        </w:r>
      </w:hyperlink>
      <w:r>
        <w:t xml:space="preserve"> от 23.05.2016 N 144-ФЗ)</w:t>
      </w:r>
    </w:p>
    <w:p w:rsidR="00BC6C53" w:rsidRDefault="00BC6C53">
      <w:pPr>
        <w:pStyle w:val="ConsPlusNormal"/>
        <w:spacing w:before="220"/>
        <w:ind w:firstLine="540"/>
        <w:jc w:val="both"/>
      </w:pPr>
      <w:r>
        <w:t xml:space="preserve">Для налогоплательщиков - участников специальных инвестиционных </w:t>
      </w:r>
      <w:hyperlink r:id="rId8130"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13655" w:history="1">
        <w:r>
          <w:rPr>
            <w:color w:val="0000FF"/>
          </w:rPr>
          <w:t>пункта 3 статьи 284.9</w:t>
        </w:r>
      </w:hyperlink>
      <w:r>
        <w:t xml:space="preserve"> настоящего Кодекса.</w:t>
      </w:r>
    </w:p>
    <w:p w:rsidR="00BC6C53" w:rsidRDefault="00BC6C53">
      <w:pPr>
        <w:pStyle w:val="ConsPlusNormal"/>
        <w:jc w:val="both"/>
      </w:pPr>
      <w:r>
        <w:t xml:space="preserve">(абзац введен Федеральным </w:t>
      </w:r>
      <w:hyperlink r:id="rId8131" w:history="1">
        <w:r>
          <w:rPr>
            <w:color w:val="0000FF"/>
          </w:rPr>
          <w:t>законом</w:t>
        </w:r>
      </w:hyperlink>
      <w:r>
        <w:t xml:space="preserve"> от 02.08.2019 N 269-ФЗ)</w:t>
      </w:r>
    </w:p>
    <w:p w:rsidR="00BC6C53" w:rsidRDefault="00BC6C53">
      <w:pPr>
        <w:pStyle w:val="ConsPlusNormal"/>
        <w:spacing w:before="220"/>
        <w:ind w:firstLine="540"/>
        <w:jc w:val="both"/>
      </w:pPr>
      <w:bookmarkStart w:id="1659" w:name="Par13067"/>
      <w:bookmarkEnd w:id="1659"/>
      <w:r>
        <w:t xml:space="preserve">Для налогоплательщиков - участников специальных инвестиционных контрактов, указанных в </w:t>
      </w:r>
      <w:hyperlink r:id="rId8132" w:history="1">
        <w:r>
          <w:rPr>
            <w:color w:val="0000FF"/>
          </w:rPr>
          <w:t>пункте 2 статьи 25.16</w:t>
        </w:r>
      </w:hyperlink>
      <w:r>
        <w:t xml:space="preserve"> настоящего Кодекса, законами субъектов Российской Федерации с 1 </w:t>
      </w:r>
      <w:r>
        <w:lastRenderedPageBreak/>
        <w:t>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BC6C53" w:rsidRDefault="00BC6C53">
      <w:pPr>
        <w:pStyle w:val="ConsPlusNormal"/>
        <w:jc w:val="both"/>
      </w:pPr>
      <w:r>
        <w:t xml:space="preserve">(абзац введен Федеральным </w:t>
      </w:r>
      <w:hyperlink r:id="rId8133" w:history="1">
        <w:r>
          <w:rPr>
            <w:color w:val="0000FF"/>
          </w:rPr>
          <w:t>законом</w:t>
        </w:r>
      </w:hyperlink>
      <w:r>
        <w:t xml:space="preserve"> от 14.07.2022 N 328-ФЗ)</w:t>
      </w:r>
    </w:p>
    <w:p w:rsidR="00BC6C53" w:rsidRDefault="00BC6C53">
      <w:pPr>
        <w:pStyle w:val="ConsPlusNormal"/>
        <w:spacing w:before="220"/>
        <w:ind w:firstLine="540"/>
        <w:jc w:val="both"/>
      </w:pPr>
      <w:r>
        <w:t>Положения настоящего пункта не применяются:</w:t>
      </w:r>
    </w:p>
    <w:p w:rsidR="00BC6C53" w:rsidRDefault="00BC6C53">
      <w:pPr>
        <w:pStyle w:val="ConsPlusNormal"/>
        <w:jc w:val="both"/>
      </w:pPr>
      <w:r>
        <w:t xml:space="preserve">(в ред. Федерального </w:t>
      </w:r>
      <w:hyperlink r:id="rId8134" w:history="1">
        <w:r>
          <w:rPr>
            <w:color w:val="0000FF"/>
          </w:rPr>
          <w:t>закона</w:t>
        </w:r>
      </w:hyperlink>
      <w:r>
        <w:t xml:space="preserve"> от 24.11.2014 N 376-ФЗ)</w:t>
      </w:r>
    </w:p>
    <w:p w:rsidR="00BC6C53" w:rsidRDefault="00BC6C53">
      <w:pPr>
        <w:pStyle w:val="ConsPlusNormal"/>
        <w:spacing w:before="220"/>
        <w:ind w:firstLine="540"/>
        <w:jc w:val="both"/>
      </w:pPr>
      <w:r>
        <w:t xml:space="preserve">налогоплательщиками, указанными в </w:t>
      </w:r>
      <w:hyperlink w:anchor="Par12390"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jc w:val="both"/>
      </w:pPr>
      <w:r>
        <w:t xml:space="preserve">(абзац введен Федеральным </w:t>
      </w:r>
      <w:hyperlink r:id="rId8135" w:history="1">
        <w:r>
          <w:rPr>
            <w:color w:val="0000FF"/>
          </w:rPr>
          <w:t>законом</w:t>
        </w:r>
      </w:hyperlink>
      <w:r>
        <w:t xml:space="preserve"> от 24.11.2014 N 376-ФЗ)</w:t>
      </w:r>
    </w:p>
    <w:p w:rsidR="00BC6C53" w:rsidRDefault="00BC6C53">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BC6C53" w:rsidRDefault="00BC6C53">
      <w:pPr>
        <w:pStyle w:val="ConsPlusNormal"/>
        <w:jc w:val="both"/>
      </w:pPr>
      <w:r>
        <w:t xml:space="preserve">(абзац введен Федеральным </w:t>
      </w:r>
      <w:hyperlink r:id="rId8136" w:history="1">
        <w:r>
          <w:rPr>
            <w:color w:val="0000FF"/>
          </w:rPr>
          <w:t>законом</w:t>
        </w:r>
      </w:hyperlink>
      <w:r>
        <w:t xml:space="preserve"> от 24.11.2014 N 376-ФЗ)</w:t>
      </w:r>
    </w:p>
    <w:p w:rsidR="00BC6C53" w:rsidRDefault="00BC6C53">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BC6C53" w:rsidRDefault="00BC6C53">
      <w:pPr>
        <w:pStyle w:val="ConsPlusNormal"/>
        <w:jc w:val="both"/>
      </w:pPr>
      <w:r>
        <w:t xml:space="preserve">(абзац введен Федеральным </w:t>
      </w:r>
      <w:hyperlink r:id="rId8137" w:history="1">
        <w:r>
          <w:rPr>
            <w:color w:val="0000FF"/>
          </w:rPr>
          <w:t>законом</w:t>
        </w:r>
      </w:hyperlink>
      <w:r>
        <w:t xml:space="preserve"> от 11.06.2021 N 199-ФЗ)</w:t>
      </w:r>
    </w:p>
    <w:p w:rsidR="00BC6C53" w:rsidRDefault="00BC6C53">
      <w:pPr>
        <w:pStyle w:val="ConsPlusNormal"/>
        <w:jc w:val="both"/>
      </w:pPr>
      <w:r>
        <w:t xml:space="preserve">(п. 1 в ред. Федерального </w:t>
      </w:r>
      <w:hyperlink r:id="rId8138" w:history="1">
        <w:r>
          <w:rPr>
            <w:color w:val="0000FF"/>
          </w:rPr>
          <w:t>закона</w:t>
        </w:r>
      </w:hyperlink>
      <w:r>
        <w:t xml:space="preserve"> от 29.07.2004 N 95-ФЗ)</w:t>
      </w:r>
    </w:p>
    <w:p w:rsidR="00BC6C53" w:rsidRDefault="00BC6C53">
      <w:pPr>
        <w:pStyle w:val="ConsPlusNormal"/>
        <w:spacing w:before="220"/>
        <w:ind w:firstLine="540"/>
        <w:jc w:val="both"/>
      </w:pPr>
      <w:bookmarkStart w:id="1660" w:name="Par13078"/>
      <w:bookmarkEnd w:id="1660"/>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13251" w:history="1">
        <w:r>
          <w:rPr>
            <w:color w:val="0000FF"/>
          </w:rPr>
          <w:t>пунктами 3</w:t>
        </w:r>
      </w:hyperlink>
      <w:r>
        <w:t xml:space="preserve"> и </w:t>
      </w:r>
      <w:hyperlink w:anchor="Par1330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13393" w:history="1">
        <w:r>
          <w:rPr>
            <w:color w:val="0000FF"/>
          </w:rPr>
          <w:t>статьей 284.1</w:t>
        </w:r>
      </w:hyperlink>
      <w:r>
        <w:t xml:space="preserve"> настоящего Кодекса.</w:t>
      </w:r>
    </w:p>
    <w:p w:rsidR="00BC6C53" w:rsidRDefault="00BC6C53">
      <w:pPr>
        <w:pStyle w:val="ConsPlusNormal"/>
        <w:jc w:val="both"/>
      </w:pPr>
      <w:r>
        <w:t xml:space="preserve">(п. 1.1 введен Федеральным </w:t>
      </w:r>
      <w:hyperlink r:id="rId8139" w:history="1">
        <w:r>
          <w:rPr>
            <w:color w:val="0000FF"/>
          </w:rPr>
          <w:t>законом</w:t>
        </w:r>
      </w:hyperlink>
      <w:r>
        <w:t xml:space="preserve"> от 28.12.2010 N 395-ФЗ)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140" w:history="1">
              <w:r>
                <w:rPr>
                  <w:color w:val="0000FF"/>
                </w:rPr>
                <w:t>N 365-ФЗ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661" w:name="Par13082"/>
      <w:bookmarkEnd w:id="1661"/>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BC6C53" w:rsidRDefault="00BC6C53">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BC6C53" w:rsidRDefault="00BC6C53">
      <w:pPr>
        <w:pStyle w:val="ConsPlusNormal"/>
        <w:jc w:val="both"/>
      </w:pPr>
      <w:r>
        <w:t xml:space="preserve">(п. 1.2 в ред. Федерального </w:t>
      </w:r>
      <w:hyperlink r:id="rId8141" w:history="1">
        <w:r>
          <w:rPr>
            <w:color w:val="0000FF"/>
          </w:rPr>
          <w:t>закона</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1.2 ст. 284 дополняется абз. 3 (</w:t>
            </w:r>
            <w:hyperlink r:id="rId8142" w:history="1">
              <w:r>
                <w:rPr>
                  <w:color w:val="0000FF"/>
                </w:rPr>
                <w:t>ФЗ</w:t>
              </w:r>
            </w:hyperlink>
            <w:r>
              <w:rPr>
                <w:color w:val="392C69"/>
              </w:rPr>
              <w:t xml:space="preserve"> от 11.02.2026 N 18-ФЗ). См. будущую </w:t>
            </w:r>
            <w:hyperlink r:id="rId814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1.2-1. Утратил силу. - Федеральный </w:t>
      </w:r>
      <w:hyperlink r:id="rId8144" w:history="1">
        <w:r>
          <w:rPr>
            <w:color w:val="0000FF"/>
          </w:rPr>
          <w:t>закон</w:t>
        </w:r>
      </w:hyperlink>
      <w:r>
        <w:t xml:space="preserve"> от 31.07.2023 N 389-ФЗ.</w:t>
      </w:r>
    </w:p>
    <w:p w:rsidR="00BC6C53" w:rsidRDefault="00BC6C53">
      <w:pPr>
        <w:pStyle w:val="ConsPlusNormal"/>
        <w:spacing w:before="220"/>
        <w:ind w:firstLine="540"/>
        <w:jc w:val="both"/>
      </w:pPr>
      <w:bookmarkStart w:id="1662" w:name="Par13088"/>
      <w:bookmarkEnd w:id="1662"/>
      <w:r>
        <w:lastRenderedPageBreak/>
        <w:t xml:space="preserve">1.3. Для сельскохозяйственных товаропроизводителей, отвечающих критериям, предусмотренным </w:t>
      </w:r>
      <w:hyperlink w:anchor="Par2355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ar23571" w:history="1">
        <w:r>
          <w:rPr>
            <w:color w:val="0000FF"/>
          </w:rPr>
          <w:t>подпунктом 1</w:t>
        </w:r>
      </w:hyperlink>
      <w:r>
        <w:t xml:space="preserve"> или </w:t>
      </w:r>
      <w:hyperlink w:anchor="Par2357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BC6C53" w:rsidRDefault="00BC6C53">
      <w:pPr>
        <w:pStyle w:val="ConsPlusNormal"/>
        <w:jc w:val="both"/>
      </w:pPr>
      <w:r>
        <w:t xml:space="preserve">(п. 1.3 в ред. Федерального </w:t>
      </w:r>
      <w:hyperlink r:id="rId8145" w:history="1">
        <w:r>
          <w:rPr>
            <w:color w:val="0000FF"/>
          </w:rPr>
          <w:t>закона</w:t>
        </w:r>
      </w:hyperlink>
      <w:r>
        <w:t xml:space="preserve"> от 07.05.2013 N 94-ФЗ)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01.01.2032 п. 1.4 ст. 284 (в ред. от 28.05.2022) утрачивает силу (</w:t>
            </w:r>
            <w:hyperlink r:id="rId8146" w:history="1">
              <w:r>
                <w:rPr>
                  <w:color w:val="0000FF"/>
                </w:rPr>
                <w:t>ФЗ</w:t>
              </w:r>
            </w:hyperlink>
            <w:r>
              <w:rPr>
                <w:color w:val="392C69"/>
              </w:rPr>
              <w:t xml:space="preserve"> от 28.05.2022 N 142-ФЗ).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663" w:name="Par13092"/>
      <w:bookmarkEnd w:id="1663"/>
      <w:r>
        <w:t xml:space="preserve">1.4. К налоговой базе, определяемой налогоплательщиками, указанными в </w:t>
      </w:r>
      <w:hyperlink w:anchor="Par1239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BC6C53" w:rsidRDefault="00BC6C53">
      <w:pPr>
        <w:pStyle w:val="ConsPlusNormal"/>
        <w:jc w:val="both"/>
      </w:pPr>
      <w:r>
        <w:t xml:space="preserve">(в ред. Федеральных законов от 28.05.2022 </w:t>
      </w:r>
      <w:hyperlink r:id="rId8147" w:history="1">
        <w:r>
          <w:rPr>
            <w:color w:val="0000FF"/>
          </w:rPr>
          <w:t>N 142-ФЗ</w:t>
        </w:r>
      </w:hyperlink>
      <w:r>
        <w:t xml:space="preserve">, от 12.07.2024 </w:t>
      </w:r>
      <w:hyperlink r:id="rId8148" w:history="1">
        <w:r>
          <w:rPr>
            <w:color w:val="0000FF"/>
          </w:rPr>
          <w:t>N 176-ФЗ</w:t>
        </w:r>
      </w:hyperlink>
      <w:r>
        <w:t>)</w:t>
      </w:r>
    </w:p>
    <w:p w:rsidR="00BC6C53" w:rsidRDefault="00BC6C53">
      <w:pPr>
        <w:pStyle w:val="ConsPlusNormal"/>
        <w:spacing w:before="220"/>
        <w:ind w:firstLine="540"/>
        <w:jc w:val="both"/>
      </w:pPr>
      <w:r>
        <w:t xml:space="preserve">К налоговой базе, определяемой налогоплательщиками, указанными в </w:t>
      </w:r>
      <w:hyperlink w:anchor="Par1239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149" w:history="1">
        <w:r>
          <w:rPr>
            <w:color w:val="0000FF"/>
          </w:rPr>
          <w:t>абзаце втором подпункта 5 пункта 1 статьи 11.1</w:t>
        </w:r>
      </w:hyperlink>
      <w:r>
        <w:t xml:space="preserve"> настоящего Кодекса, применяется налоговая ставка 50 процентов.</w:t>
      </w:r>
    </w:p>
    <w:p w:rsidR="00BC6C53" w:rsidRDefault="00BC6C53">
      <w:pPr>
        <w:pStyle w:val="ConsPlusNormal"/>
        <w:jc w:val="both"/>
      </w:pPr>
      <w:r>
        <w:t xml:space="preserve">(абзац введен Федеральным </w:t>
      </w:r>
      <w:hyperlink r:id="rId8150" w:history="1">
        <w:r>
          <w:rPr>
            <w:color w:val="0000FF"/>
          </w:rPr>
          <w:t>законом</w:t>
        </w:r>
      </w:hyperlink>
      <w:r>
        <w:t xml:space="preserve"> от 28.05.2022 N 142-ФЗ; в ред. Федерального </w:t>
      </w:r>
      <w:hyperlink r:id="rId8151" w:history="1">
        <w:r>
          <w:rPr>
            <w:color w:val="0000FF"/>
          </w:rPr>
          <w:t>закона</w:t>
        </w:r>
      </w:hyperlink>
      <w:r>
        <w:t xml:space="preserve"> от 29.10.2024 N 362-ФЗ)</w:t>
      </w:r>
    </w:p>
    <w:p w:rsidR="00BC6C53" w:rsidRDefault="00BC6C53">
      <w:pPr>
        <w:pStyle w:val="ConsPlusNormal"/>
        <w:spacing w:before="220"/>
        <w:ind w:firstLine="540"/>
        <w:jc w:val="both"/>
      </w:pPr>
      <w:r>
        <w:t xml:space="preserve">К налоговой базе, определяемой налогоплательщиками, указанными в </w:t>
      </w:r>
      <w:hyperlink w:anchor="Par1239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ar21829" w:history="1">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rsidR="00BC6C53" w:rsidRDefault="00BC6C53">
      <w:pPr>
        <w:pStyle w:val="ConsPlusNormal"/>
        <w:jc w:val="both"/>
      </w:pPr>
      <w:r>
        <w:t xml:space="preserve">(абзац введен Федеральным </w:t>
      </w:r>
      <w:hyperlink r:id="rId8152" w:history="1">
        <w:r>
          <w:rPr>
            <w:color w:val="0000FF"/>
          </w:rPr>
          <w:t>законом</w:t>
        </w:r>
      </w:hyperlink>
      <w:r>
        <w:t xml:space="preserve"> от 29.10.2024 N 362-ФЗ; в ред. Федерального </w:t>
      </w:r>
      <w:hyperlink r:id="rId8153" w:history="1">
        <w:r>
          <w:rPr>
            <w:color w:val="0000FF"/>
          </w:rPr>
          <w:t>закона</w:t>
        </w:r>
      </w:hyperlink>
      <w:r>
        <w:t xml:space="preserve"> от 29.11.2024 N 416-ФЗ)</w:t>
      </w:r>
    </w:p>
    <w:p w:rsidR="00BC6C53" w:rsidRDefault="00BC6C53">
      <w:pPr>
        <w:pStyle w:val="ConsPlusNormal"/>
        <w:jc w:val="both"/>
      </w:pPr>
      <w:r>
        <w:t xml:space="preserve">(п. 1.4 введен Федеральным </w:t>
      </w:r>
      <w:hyperlink r:id="rId8154" w:history="1">
        <w:r>
          <w:rPr>
            <w:color w:val="0000FF"/>
          </w:rPr>
          <w:t>законом</w:t>
        </w:r>
      </w:hyperlink>
      <w:r>
        <w:t xml:space="preserve"> от 30.09.2013 N 268-ФЗ)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155" w:history="1">
              <w:r>
                <w:rPr>
                  <w:color w:val="0000FF"/>
                </w:rPr>
                <w:t>N 144-ФЗ</w:t>
              </w:r>
            </w:hyperlink>
            <w:r>
              <w:rPr>
                <w:color w:val="392C69"/>
              </w:rPr>
              <w:t xml:space="preserve"> (в ред. от 12.07.2024)).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664" w:name="Par13101"/>
      <w:bookmarkEnd w:id="1664"/>
      <w:r>
        <w:t xml:space="preserve">1.5. Для указанных в </w:t>
      </w:r>
      <w:hyperlink r:id="rId8156"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3486" w:history="1">
        <w:r>
          <w:rPr>
            <w:color w:val="0000FF"/>
          </w:rPr>
          <w:t>пунктом 2 статьи 284.3</w:t>
        </w:r>
      </w:hyperlink>
      <w:r>
        <w:t xml:space="preserve"> настоящего Кодекса.</w:t>
      </w:r>
    </w:p>
    <w:p w:rsidR="00BC6C53" w:rsidRDefault="00BC6C53">
      <w:pPr>
        <w:pStyle w:val="ConsPlusNormal"/>
        <w:jc w:val="both"/>
      </w:pPr>
      <w:r>
        <w:t xml:space="preserve">(п. 1.5 введен Федеральным </w:t>
      </w:r>
      <w:hyperlink r:id="rId8157" w:history="1">
        <w:r>
          <w:rPr>
            <w:color w:val="0000FF"/>
          </w:rPr>
          <w:t>законом</w:t>
        </w:r>
      </w:hyperlink>
      <w:r>
        <w:t xml:space="preserve"> от 30.09.2013 N 267-ФЗ; в ред. Федеральных законов от 23.05.2016 </w:t>
      </w:r>
      <w:hyperlink r:id="rId8158" w:history="1">
        <w:r>
          <w:rPr>
            <w:color w:val="0000FF"/>
          </w:rPr>
          <w:t>N 144-ФЗ</w:t>
        </w:r>
      </w:hyperlink>
      <w:r>
        <w:t xml:space="preserve">, от 02.08.2019 </w:t>
      </w:r>
      <w:hyperlink r:id="rId8159" w:history="1">
        <w:r>
          <w:rPr>
            <w:color w:val="0000FF"/>
          </w:rPr>
          <w:t>N 269-ФЗ</w:t>
        </w:r>
      </w:hyperlink>
      <w:r>
        <w:t>)</w:t>
      </w:r>
    </w:p>
    <w:p w:rsidR="00BC6C53" w:rsidRDefault="00BC6C53">
      <w:pPr>
        <w:pStyle w:val="ConsPlusNormal"/>
        <w:spacing w:before="220"/>
        <w:ind w:firstLine="540"/>
        <w:jc w:val="both"/>
      </w:pPr>
      <w:bookmarkStart w:id="1665" w:name="Par13103"/>
      <w:bookmarkEnd w:id="1665"/>
      <w:r>
        <w:t xml:space="preserve">1.5-1. Для указанных в </w:t>
      </w:r>
      <w:hyperlink r:id="rId8160"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3522" w:history="1">
        <w:r>
          <w:rPr>
            <w:color w:val="0000FF"/>
          </w:rPr>
          <w:t>пунктом 2 статьи 284.3-1</w:t>
        </w:r>
      </w:hyperlink>
      <w:r>
        <w:t xml:space="preserve"> настоящего Кодекса.</w:t>
      </w:r>
    </w:p>
    <w:p w:rsidR="00BC6C53" w:rsidRDefault="00BC6C53">
      <w:pPr>
        <w:pStyle w:val="ConsPlusNormal"/>
        <w:jc w:val="both"/>
      </w:pPr>
      <w:r>
        <w:lastRenderedPageBreak/>
        <w:t xml:space="preserve">(п. 1.5-1 введен Федеральным </w:t>
      </w:r>
      <w:hyperlink r:id="rId8161" w:history="1">
        <w:r>
          <w:rPr>
            <w:color w:val="0000FF"/>
          </w:rPr>
          <w:t>законом</w:t>
        </w:r>
      </w:hyperlink>
      <w:r>
        <w:t xml:space="preserve"> от 23.05.2016 N 144-ФЗ)</w:t>
      </w:r>
    </w:p>
    <w:p w:rsidR="00BC6C53" w:rsidRDefault="00BC6C53">
      <w:pPr>
        <w:pStyle w:val="ConsPlusNormal"/>
        <w:spacing w:before="220"/>
        <w:ind w:firstLine="540"/>
        <w:jc w:val="both"/>
      </w:pPr>
      <w:bookmarkStart w:id="1666" w:name="Par13105"/>
      <w:bookmarkEnd w:id="1666"/>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rsidR="00BC6C53" w:rsidRDefault="00BC6C53">
      <w:pPr>
        <w:pStyle w:val="ConsPlusNormal"/>
        <w:jc w:val="both"/>
      </w:pPr>
      <w:r>
        <w:t xml:space="preserve">(п. 1.6 введен Федеральным </w:t>
      </w:r>
      <w:hyperlink r:id="rId8162" w:history="1">
        <w:r>
          <w:rPr>
            <w:color w:val="0000FF"/>
          </w:rPr>
          <w:t>законом</w:t>
        </w:r>
      </w:hyperlink>
      <w:r>
        <w:t xml:space="preserve"> от 24.11.2014 N 376-ФЗ; в ред. Федерального </w:t>
      </w:r>
      <w:hyperlink r:id="rId8163" w:history="1">
        <w:r>
          <w:rPr>
            <w:color w:val="0000FF"/>
          </w:rPr>
          <w:t>закона</w:t>
        </w:r>
      </w:hyperlink>
      <w:r>
        <w:t xml:space="preserve"> от 12.07.2024 N 176-ФЗ)</w:t>
      </w:r>
    </w:p>
    <w:p w:rsidR="00BC6C53" w:rsidRDefault="00BC6C53">
      <w:pPr>
        <w:pStyle w:val="ConsPlusNormal"/>
        <w:spacing w:before="220"/>
        <w:ind w:firstLine="540"/>
        <w:jc w:val="both"/>
      </w:pPr>
      <w:bookmarkStart w:id="1667" w:name="Par13107"/>
      <w:bookmarkEnd w:id="1667"/>
      <w:r>
        <w:t>1.7. Для организаций - участников свободной экономической зоны на территориях Республики Крым и города федерального значения Севастополя:</w:t>
      </w:r>
    </w:p>
    <w:p w:rsidR="00BC6C53" w:rsidRDefault="00BC6C53">
      <w:pPr>
        <w:pStyle w:val="ConsPlusNormal"/>
        <w:jc w:val="both"/>
      </w:pPr>
      <w:r>
        <w:t xml:space="preserve">(в ред. Федерального </w:t>
      </w:r>
      <w:hyperlink r:id="rId8164"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16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BC6C53" w:rsidRDefault="00BC6C53">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16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BC6C53" w:rsidRDefault="00BC6C53">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BC6C53" w:rsidRDefault="00BC6C53">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119" w:history="1">
        <w:r>
          <w:rPr>
            <w:color w:val="0000FF"/>
          </w:rPr>
          <w:t>абзацами первым</w:t>
        </w:r>
      </w:hyperlink>
      <w:r>
        <w:t xml:space="preserve"> и </w:t>
      </w:r>
      <w:hyperlink w:anchor="Par14121" w:history="1">
        <w:r>
          <w:rPr>
            <w:color w:val="0000FF"/>
          </w:rPr>
          <w:t>вторым пункта 1 статьи 287</w:t>
        </w:r>
      </w:hyperlink>
      <w:r>
        <w:t xml:space="preserve"> настоящего Кодекса.</w:t>
      </w:r>
    </w:p>
    <w:p w:rsidR="00BC6C53" w:rsidRDefault="00BC6C53">
      <w:pPr>
        <w:pStyle w:val="ConsPlusNormal"/>
        <w:jc w:val="both"/>
      </w:pPr>
      <w:r>
        <w:t xml:space="preserve">(п. 1.7 в ред. Федерального </w:t>
      </w:r>
      <w:hyperlink r:id="rId8167" w:history="1">
        <w:r>
          <w:rPr>
            <w:color w:val="0000FF"/>
          </w:rPr>
          <w:t>закона</w:t>
        </w:r>
      </w:hyperlink>
      <w:r>
        <w:t xml:space="preserve"> от 03.08.2018 N 297-ФЗ)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1.7 ст. 284 дополняется абз. 6 (</w:t>
            </w:r>
            <w:hyperlink r:id="rId8168" w:history="1">
              <w:r>
                <w:rPr>
                  <w:color w:val="0000FF"/>
                </w:rPr>
                <w:t>ФЗ</w:t>
              </w:r>
            </w:hyperlink>
            <w:r>
              <w:rPr>
                <w:color w:val="392C69"/>
              </w:rPr>
              <w:t xml:space="preserve"> от 11.02.2026 N 18-ФЗ). См. будущую </w:t>
            </w:r>
            <w:hyperlink r:id="rId816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8170"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171"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8172"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173"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8174" w:history="1">
        <w:r>
          <w:rPr>
            <w:color w:val="0000FF"/>
          </w:rPr>
          <w:t>закона</w:t>
        </w:r>
      </w:hyperlink>
      <w:r>
        <w:t xml:space="preserve"> от 22.06.2024 N 148-ФЗ)</w:t>
      </w:r>
    </w:p>
    <w:p w:rsidR="00BC6C53" w:rsidRDefault="00BC6C53">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BC6C53" w:rsidRDefault="00BC6C53">
      <w:pPr>
        <w:pStyle w:val="ConsPlusNormal"/>
        <w:jc w:val="both"/>
      </w:pPr>
      <w:r>
        <w:t xml:space="preserve">(в ред. Федерального </w:t>
      </w:r>
      <w:hyperlink r:id="rId8175"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176"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w:t>
      </w:r>
      <w:r>
        <w:lastRenderedPageBreak/>
        <w:t xml:space="preserve">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ar14119" w:history="1">
        <w:r>
          <w:rPr>
            <w:color w:val="0000FF"/>
          </w:rPr>
          <w:t>абзацами первым</w:t>
        </w:r>
      </w:hyperlink>
      <w:r>
        <w:t xml:space="preserve"> и </w:t>
      </w:r>
      <w:hyperlink w:anchor="Par14121" w:history="1">
        <w:r>
          <w:rPr>
            <w:color w:val="0000FF"/>
          </w:rPr>
          <w:t>вторым пункта 1 статьи 287</w:t>
        </w:r>
      </w:hyperlink>
      <w:r>
        <w:t xml:space="preserve"> настоящего Кодекса.</w:t>
      </w:r>
    </w:p>
    <w:p w:rsidR="00BC6C53" w:rsidRDefault="00BC6C53">
      <w:pPr>
        <w:pStyle w:val="ConsPlusNormal"/>
        <w:jc w:val="both"/>
      </w:pPr>
      <w:r>
        <w:t xml:space="preserve">(в ред. Федерального </w:t>
      </w:r>
      <w:hyperlink r:id="rId8177" w:history="1">
        <w:r>
          <w:rPr>
            <w:color w:val="0000FF"/>
          </w:rPr>
          <w:t>закона</w:t>
        </w:r>
      </w:hyperlink>
      <w:r>
        <w:t xml:space="preserve"> от 22.06.2024 N 148-ФЗ)</w:t>
      </w:r>
    </w:p>
    <w:p w:rsidR="00BC6C53" w:rsidRDefault="00BC6C53">
      <w:pPr>
        <w:pStyle w:val="ConsPlusNormal"/>
        <w:jc w:val="both"/>
      </w:pPr>
      <w:r>
        <w:t xml:space="preserve">(п. 1.7-1 введен Федеральным </w:t>
      </w:r>
      <w:hyperlink r:id="rId8178" w:history="1">
        <w:r>
          <w:rPr>
            <w:color w:val="0000FF"/>
          </w:rPr>
          <w:t>законом</w:t>
        </w:r>
      </w:hyperlink>
      <w:r>
        <w:t xml:space="preserve"> от 24.06.2023 N 268-ФЗ)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1 п. 1.8 ст. 284 вносятся изменения (</w:t>
            </w:r>
            <w:hyperlink r:id="rId8179" w:history="1">
              <w:r>
                <w:rPr>
                  <w:color w:val="0000FF"/>
                </w:rPr>
                <w:t>ФЗ</w:t>
              </w:r>
            </w:hyperlink>
            <w:r>
              <w:rPr>
                <w:color w:val="392C69"/>
              </w:rPr>
              <w:t xml:space="preserve"> от 11.02.2026 N 18-ФЗ). См. будущую </w:t>
            </w:r>
            <w:hyperlink r:id="rId818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668" w:name="Par13129"/>
      <w:bookmarkEnd w:id="1668"/>
      <w:r>
        <w:t xml:space="preserve">1.8. Для организаций, получивших статус резидента территории опережающего развития в соответствии с Федеральным </w:t>
      </w:r>
      <w:hyperlink r:id="rId8181" w:history="1">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182"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183"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3536" w:history="1">
        <w:r>
          <w:rPr>
            <w:color w:val="0000FF"/>
          </w:rPr>
          <w:t>статьей 284.4</w:t>
        </w:r>
      </w:hyperlink>
      <w:r>
        <w:t xml:space="preserve"> настоящего Кодекса.</w:t>
      </w:r>
    </w:p>
    <w:p w:rsidR="00BC6C53" w:rsidRDefault="00BC6C53">
      <w:pPr>
        <w:pStyle w:val="ConsPlusNormal"/>
        <w:jc w:val="both"/>
      </w:pPr>
      <w:r>
        <w:t xml:space="preserve">(в ред. Федерального </w:t>
      </w:r>
      <w:hyperlink r:id="rId8184" w:history="1">
        <w:r>
          <w:rPr>
            <w:color w:val="0000FF"/>
          </w:rPr>
          <w:t>закона</w:t>
        </w:r>
      </w:hyperlink>
      <w:r>
        <w:t xml:space="preserve"> от 14.07.2022 N 334-ФЗ)</w:t>
      </w:r>
    </w:p>
    <w:p w:rsidR="00BC6C53" w:rsidRDefault="00BC6C53">
      <w:pPr>
        <w:pStyle w:val="ConsPlusNormal"/>
        <w:spacing w:before="220"/>
        <w:ind w:firstLine="540"/>
        <w:jc w:val="both"/>
      </w:pPr>
      <w:r>
        <w:t xml:space="preserve">Для организаций, указанных в </w:t>
      </w:r>
      <w:hyperlink w:anchor="Par13129"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ar13536" w:history="1">
        <w:r>
          <w:rPr>
            <w:color w:val="0000FF"/>
          </w:rPr>
          <w:t>статьи 284.4</w:t>
        </w:r>
      </w:hyperlink>
      <w:r>
        <w:t xml:space="preserve"> настоящего Кодекса.</w:t>
      </w:r>
    </w:p>
    <w:p w:rsidR="00BC6C53" w:rsidRDefault="00BC6C53">
      <w:pPr>
        <w:pStyle w:val="ConsPlusNormal"/>
        <w:jc w:val="both"/>
      </w:pPr>
      <w:r>
        <w:t xml:space="preserve">(п. 1.8 в ред. Федерального </w:t>
      </w:r>
      <w:hyperlink r:id="rId8185" w:history="1">
        <w:r>
          <w:rPr>
            <w:color w:val="0000FF"/>
          </w:rPr>
          <w:t>закона</w:t>
        </w:r>
      </w:hyperlink>
      <w:r>
        <w:t xml:space="preserve"> от 13.07.2020 N 195-ФЗ)</w:t>
      </w:r>
    </w:p>
    <w:p w:rsidR="00BC6C53" w:rsidRDefault="00BC6C53">
      <w:pPr>
        <w:pStyle w:val="ConsPlusNormal"/>
        <w:spacing w:before="220"/>
        <w:ind w:firstLine="540"/>
        <w:jc w:val="both"/>
      </w:pPr>
      <w:bookmarkStart w:id="1669" w:name="Par13133"/>
      <w:bookmarkEnd w:id="1669"/>
      <w:r>
        <w:t xml:space="preserve">1.8-1. Для организаций, владеющих лицензиями на пользование участками недр, указанными в </w:t>
      </w:r>
      <w:hyperlink w:anchor="Par21299"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BC6C53" w:rsidRDefault="00BC6C53">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ar19126" w:history="1">
        <w:r>
          <w:rPr>
            <w:color w:val="0000FF"/>
          </w:rPr>
          <w:t>статье 333.43</w:t>
        </w:r>
      </w:hyperlink>
      <w:r>
        <w:t xml:space="preserve"> настоящего Кодекса.</w:t>
      </w:r>
    </w:p>
    <w:p w:rsidR="00BC6C53" w:rsidRDefault="00BC6C53">
      <w:pPr>
        <w:pStyle w:val="ConsPlusNormal"/>
        <w:jc w:val="both"/>
      </w:pPr>
      <w:r>
        <w:t xml:space="preserve">(п. 1.8-1 введен Федеральным </w:t>
      </w:r>
      <w:hyperlink r:id="rId8186" w:history="1">
        <w:r>
          <w:rPr>
            <w:color w:val="0000FF"/>
          </w:rPr>
          <w:t>законом</w:t>
        </w:r>
      </w:hyperlink>
      <w:r>
        <w:t xml:space="preserve"> от 18.03.2020 N 65-ФЗ)</w:t>
      </w:r>
    </w:p>
    <w:p w:rsidR="00BC6C53" w:rsidRDefault="00BC6C53">
      <w:pPr>
        <w:pStyle w:val="ConsPlusNormal"/>
        <w:spacing w:before="220"/>
        <w:ind w:firstLine="540"/>
        <w:jc w:val="both"/>
      </w:pPr>
      <w:bookmarkStart w:id="1670" w:name="Par13136"/>
      <w:bookmarkEnd w:id="1670"/>
      <w:r>
        <w:t xml:space="preserve">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w:t>
      </w:r>
      <w:r>
        <w:lastRenderedPageBreak/>
        <w:t>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BC6C53" w:rsidRDefault="00BC6C53">
      <w:pPr>
        <w:pStyle w:val="ConsPlusNormal"/>
        <w:spacing w:before="220"/>
        <w:ind w:firstLine="540"/>
        <w:jc w:val="both"/>
      </w:pPr>
      <w:r>
        <w:t>При этом в целях настоящего пункта:</w:t>
      </w:r>
    </w:p>
    <w:p w:rsidR="00BC6C53" w:rsidRDefault="00BC6C53">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BC6C53" w:rsidRDefault="00BC6C53">
      <w:pPr>
        <w:pStyle w:val="ConsPlusNormal"/>
        <w:spacing w:before="220"/>
        <w:ind w:firstLine="540"/>
        <w:jc w:val="both"/>
      </w:pPr>
      <w:r>
        <w:t xml:space="preserve">понятие "продукция нефтехимии" используется в значении, указанном в </w:t>
      </w:r>
      <w:hyperlink w:anchor="Par3475" w:history="1">
        <w:r>
          <w:rPr>
            <w:color w:val="0000FF"/>
          </w:rPr>
          <w:t>пункте 1 статьи 179.3</w:t>
        </w:r>
      </w:hyperlink>
      <w:r>
        <w:t xml:space="preserve"> настоящего Кодекса.</w:t>
      </w:r>
    </w:p>
    <w:p w:rsidR="00BC6C53" w:rsidRDefault="00BC6C53">
      <w:pPr>
        <w:pStyle w:val="ConsPlusNormal"/>
        <w:jc w:val="both"/>
      </w:pPr>
      <w:r>
        <w:t xml:space="preserve">(п. 1.8-2 введен Федеральным </w:t>
      </w:r>
      <w:hyperlink r:id="rId8187" w:history="1">
        <w:r>
          <w:rPr>
            <w:color w:val="0000FF"/>
          </w:rPr>
          <w:t>законом</w:t>
        </w:r>
      </w:hyperlink>
      <w:r>
        <w:t xml:space="preserve"> от 18.03.2020 N 65-ФЗ)</w:t>
      </w:r>
    </w:p>
    <w:p w:rsidR="00BC6C53" w:rsidRDefault="00BC6C53">
      <w:pPr>
        <w:pStyle w:val="ConsPlusNormal"/>
        <w:spacing w:before="220"/>
        <w:ind w:firstLine="540"/>
        <w:jc w:val="both"/>
      </w:pPr>
      <w:bookmarkStart w:id="1671" w:name="Par13141"/>
      <w:bookmarkEnd w:id="1671"/>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BC6C53" w:rsidRDefault="00BC6C53">
      <w:pPr>
        <w:pStyle w:val="ConsPlusNormal"/>
        <w:spacing w:before="22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BC6C53" w:rsidRDefault="00BC6C53">
      <w:pPr>
        <w:pStyle w:val="ConsPlusNormal"/>
        <w:spacing w:before="220"/>
        <w:ind w:firstLine="540"/>
        <w:jc w:val="both"/>
      </w:pPr>
      <w:bookmarkStart w:id="1672" w:name="Par13143"/>
      <w:bookmarkEnd w:id="1672"/>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BC6C53" w:rsidRDefault="00BC6C53">
      <w:pPr>
        <w:pStyle w:val="ConsPlusNormal"/>
        <w:spacing w:before="22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BC6C53" w:rsidRDefault="00BC6C53">
      <w:pPr>
        <w:pStyle w:val="ConsPlusNormal"/>
        <w:spacing w:before="22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BC6C53" w:rsidRDefault="00BC6C53">
      <w:pPr>
        <w:pStyle w:val="ConsPlusNormal"/>
        <w:spacing w:before="22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ar13141" w:history="1">
        <w:r>
          <w:rPr>
            <w:color w:val="0000FF"/>
          </w:rPr>
          <w:t>абзаце первом</w:t>
        </w:r>
      </w:hyperlink>
      <w:r>
        <w:t xml:space="preserve"> настоящего пункта, и доходов (расходов), полученных (понесенных) от иной деятельности.</w:t>
      </w:r>
    </w:p>
    <w:p w:rsidR="00BC6C53" w:rsidRDefault="00BC6C53">
      <w:pPr>
        <w:pStyle w:val="ConsPlusNormal"/>
        <w:spacing w:before="22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BC6C53" w:rsidRDefault="00BC6C53">
      <w:pPr>
        <w:pStyle w:val="ConsPlusNormal"/>
        <w:spacing w:before="220"/>
        <w:ind w:firstLine="540"/>
        <w:jc w:val="both"/>
      </w:pPr>
      <w:hyperlink r:id="rId8188" w:history="1">
        <w:r>
          <w:rPr>
            <w:color w:val="0000FF"/>
          </w:rPr>
          <w:t>Перечень</w:t>
        </w:r>
      </w:hyperlink>
      <w:r>
        <w:t xml:space="preserve"> уполномоченных органов иностранных государств и межправительственных </w:t>
      </w:r>
      <w:r>
        <w:lastRenderedPageBreak/>
        <w:t xml:space="preserve">организаций, указанных в </w:t>
      </w:r>
      <w:hyperlink w:anchor="Par13143" w:history="1">
        <w:r>
          <w:rPr>
            <w:color w:val="0000FF"/>
          </w:rPr>
          <w:t>абзаце третьем</w:t>
        </w:r>
      </w:hyperlink>
      <w:r>
        <w:t xml:space="preserve"> настоящего пункта, определяется Правительством Российской Федерации.</w:t>
      </w:r>
    </w:p>
    <w:p w:rsidR="00BC6C53" w:rsidRDefault="00BC6C53">
      <w:pPr>
        <w:pStyle w:val="ConsPlusNormal"/>
        <w:jc w:val="both"/>
      </w:pPr>
      <w:r>
        <w:t xml:space="preserve">(п. 1.8-3 в ред. Федерального </w:t>
      </w:r>
      <w:hyperlink r:id="rId8189" w:history="1">
        <w:r>
          <w:rPr>
            <w:color w:val="0000FF"/>
          </w:rPr>
          <w:t>закона</w:t>
        </w:r>
      </w:hyperlink>
      <w:r>
        <w:t xml:space="preserve"> от 28.04.2023 N 166-ФЗ)</w:t>
      </w:r>
    </w:p>
    <w:p w:rsidR="00BC6C53" w:rsidRDefault="00BC6C53">
      <w:pPr>
        <w:pStyle w:val="ConsPlusNormal"/>
        <w:spacing w:before="22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BC6C53" w:rsidRDefault="00BC6C53">
      <w:pPr>
        <w:pStyle w:val="ConsPlusNormal"/>
        <w:spacing w:before="22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BC6C53" w:rsidRDefault="00BC6C53">
      <w:pPr>
        <w:pStyle w:val="ConsPlusNormal"/>
        <w:jc w:val="both"/>
      </w:pPr>
      <w:r>
        <w:t xml:space="preserve">(п. 1.8-4 введен Федеральным </w:t>
      </w:r>
      <w:hyperlink r:id="rId8190" w:history="1">
        <w:r>
          <w:rPr>
            <w:color w:val="0000FF"/>
          </w:rPr>
          <w:t>законом</w:t>
        </w:r>
      </w:hyperlink>
      <w:r>
        <w:t xml:space="preserve"> от 24.07.2023 N 356-ФЗ)</w:t>
      </w:r>
    </w:p>
    <w:p w:rsidR="00BC6C53" w:rsidRDefault="00BC6C53">
      <w:pPr>
        <w:pStyle w:val="ConsPlusNormal"/>
        <w:spacing w:before="220"/>
        <w:ind w:firstLine="540"/>
        <w:jc w:val="both"/>
      </w:pPr>
      <w:bookmarkStart w:id="1673" w:name="Par13153"/>
      <w:bookmarkEnd w:id="1673"/>
      <w:r>
        <w:t xml:space="preserve">1.8-5. Для налогоплательщиков - российских организаций, включенных в реестр малых технологических компаний в соответствии с Федеральным </w:t>
      </w:r>
      <w:hyperlink r:id="rId8191" w:history="1">
        <w:r>
          <w:rPr>
            <w:color w:val="0000FF"/>
          </w:rPr>
          <w:t>законом</w:t>
        </w:r>
      </w:hyperlink>
      <w:r>
        <w:t xml:space="preserve">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rsidR="00BC6C53" w:rsidRDefault="00BC6C53">
      <w:pPr>
        <w:pStyle w:val="ConsPlusNormal"/>
        <w:spacing w:before="22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BC6C53" w:rsidRDefault="00BC6C53">
      <w:pPr>
        <w:pStyle w:val="ConsPlusNormal"/>
        <w:spacing w:before="220"/>
        <w:ind w:firstLine="540"/>
        <w:jc w:val="both"/>
      </w:pPr>
      <w: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anchor="Par13153" w:history="1">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rsidR="00BC6C53" w:rsidRDefault="00BC6C53">
      <w:pPr>
        <w:pStyle w:val="ConsPlusNormal"/>
        <w:jc w:val="both"/>
      </w:pPr>
      <w:r>
        <w:t xml:space="preserve">(п. 1.8-5 введен Федеральным </w:t>
      </w:r>
      <w:hyperlink r:id="rId8192" w:history="1">
        <w:r>
          <w:rPr>
            <w:color w:val="0000FF"/>
          </w:rPr>
          <w:t>законом</w:t>
        </w:r>
      </w:hyperlink>
      <w:r>
        <w:t xml:space="preserve"> от 12.07.2024 N 176-ФЗ)</w:t>
      </w:r>
    </w:p>
    <w:p w:rsidR="00BC6C53" w:rsidRDefault="00BC6C53">
      <w:pPr>
        <w:pStyle w:val="ConsPlusNormal"/>
        <w:spacing w:before="220"/>
        <w:ind w:firstLine="540"/>
        <w:jc w:val="both"/>
      </w:pPr>
      <w:bookmarkStart w:id="1674" w:name="Par13157"/>
      <w:bookmarkEnd w:id="1674"/>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13251" w:history="1">
        <w:r>
          <w:rPr>
            <w:color w:val="0000FF"/>
          </w:rPr>
          <w:t>пунктами 3</w:t>
        </w:r>
      </w:hyperlink>
      <w:r>
        <w:t xml:space="preserve"> и </w:t>
      </w:r>
      <w:hyperlink w:anchor="Par1330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13580" w:history="1">
        <w:r>
          <w:rPr>
            <w:color w:val="0000FF"/>
          </w:rPr>
          <w:t>статьей 284.5</w:t>
        </w:r>
      </w:hyperlink>
      <w:r>
        <w:t xml:space="preserve"> настоящего Кодекса.</w:t>
      </w:r>
    </w:p>
    <w:p w:rsidR="00BC6C53" w:rsidRDefault="00BC6C53">
      <w:pPr>
        <w:pStyle w:val="ConsPlusNormal"/>
        <w:jc w:val="both"/>
      </w:pPr>
      <w:r>
        <w:t xml:space="preserve">(п. 1.9 введен Федеральным </w:t>
      </w:r>
      <w:hyperlink r:id="rId8193" w:history="1">
        <w:r>
          <w:rPr>
            <w:color w:val="0000FF"/>
          </w:rPr>
          <w:t>законом</w:t>
        </w:r>
      </w:hyperlink>
      <w:r>
        <w:t xml:space="preserve"> от 29.12.2014 N 464-ФЗ)</w:t>
      </w:r>
    </w:p>
    <w:p w:rsidR="00BC6C53" w:rsidRDefault="00BC6C53">
      <w:pPr>
        <w:pStyle w:val="ConsPlusNormal"/>
        <w:spacing w:before="220"/>
        <w:ind w:firstLine="540"/>
        <w:jc w:val="both"/>
      </w:pPr>
      <w:r>
        <w:t xml:space="preserve">1.10. Утратил силу с 1 января 2026 года. - Федеральный </w:t>
      </w:r>
      <w:hyperlink r:id="rId8194" w:history="1">
        <w:r>
          <w:rPr>
            <w:color w:val="0000FF"/>
          </w:rPr>
          <w:t>закон</w:t>
        </w:r>
      </w:hyperlink>
      <w:r>
        <w:t xml:space="preserve"> от 07.06.2025 N 147-ФЗ.</w:t>
      </w:r>
    </w:p>
    <w:p w:rsidR="00BC6C53" w:rsidRDefault="00BC6C53">
      <w:pPr>
        <w:pStyle w:val="ConsPlusNormal"/>
        <w:spacing w:before="220"/>
        <w:ind w:firstLine="540"/>
        <w:jc w:val="both"/>
      </w:pPr>
      <w:r>
        <w:t xml:space="preserve">1.11. Утратил силу. - Федеральный </w:t>
      </w:r>
      <w:hyperlink r:id="rId8195" w:history="1">
        <w:r>
          <w:rPr>
            <w:color w:val="0000FF"/>
          </w:rPr>
          <w:t>закон</w:t>
        </w:r>
      </w:hyperlink>
      <w:r>
        <w:t xml:space="preserve"> от 08.08.2024 N 259-ФЗ.</w:t>
      </w:r>
    </w:p>
    <w:p w:rsidR="00BC6C53" w:rsidRDefault="00BC6C53">
      <w:pPr>
        <w:pStyle w:val="ConsPlusNormal"/>
        <w:spacing w:before="220"/>
        <w:ind w:firstLine="540"/>
        <w:jc w:val="both"/>
      </w:pPr>
      <w:bookmarkStart w:id="1675" w:name="Par13161"/>
      <w:bookmarkEnd w:id="1675"/>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196"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BC6C53" w:rsidRDefault="00BC6C53">
      <w:pPr>
        <w:pStyle w:val="ConsPlusNormal"/>
        <w:spacing w:before="220"/>
        <w:ind w:firstLine="540"/>
        <w:jc w:val="both"/>
      </w:pPr>
      <w:r>
        <w:t xml:space="preserve">Указанные налоговые ставки применяются к прибыли регионального оператора по </w:t>
      </w:r>
      <w:r>
        <w:lastRenderedPageBreak/>
        <w:t>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BC6C53" w:rsidRDefault="00BC6C53">
      <w:pPr>
        <w:pStyle w:val="ConsPlusNormal"/>
        <w:jc w:val="both"/>
      </w:pPr>
      <w:r>
        <w:t xml:space="preserve">(п. 1.12 введен Федеральным </w:t>
      </w:r>
      <w:hyperlink r:id="rId8197" w:history="1">
        <w:r>
          <w:rPr>
            <w:color w:val="0000FF"/>
          </w:rPr>
          <w:t>законом</w:t>
        </w:r>
      </w:hyperlink>
      <w:r>
        <w:t xml:space="preserve"> от 26.07.2019 N 211-ФЗ)</w:t>
      </w:r>
    </w:p>
    <w:p w:rsidR="00BC6C53" w:rsidRDefault="00BC6C53">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ar13251" w:history="1">
        <w:r>
          <w:rPr>
            <w:color w:val="0000FF"/>
          </w:rPr>
          <w:t>пунктами 3</w:t>
        </w:r>
      </w:hyperlink>
      <w:r>
        <w:t xml:space="preserve"> и </w:t>
      </w:r>
      <w:hyperlink w:anchor="Par1330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13628" w:history="1">
        <w:r>
          <w:rPr>
            <w:color w:val="0000FF"/>
          </w:rPr>
          <w:t>статьей 284.8</w:t>
        </w:r>
      </w:hyperlink>
      <w:r>
        <w:t xml:space="preserve"> настоящего Кодекса.</w:t>
      </w:r>
    </w:p>
    <w:p w:rsidR="00BC6C53" w:rsidRDefault="00BC6C53">
      <w:pPr>
        <w:pStyle w:val="ConsPlusNormal"/>
        <w:jc w:val="both"/>
      </w:pPr>
      <w:r>
        <w:t xml:space="preserve">(п. 1.13 введен Федеральным </w:t>
      </w:r>
      <w:hyperlink r:id="rId8198" w:history="1">
        <w:r>
          <w:rPr>
            <w:color w:val="0000FF"/>
          </w:rPr>
          <w:t>законом</w:t>
        </w:r>
      </w:hyperlink>
      <w:r>
        <w:t xml:space="preserve"> от 26.07.2019 N 210-ФЗ; в ред. Федерального </w:t>
      </w:r>
      <w:hyperlink r:id="rId8199" w:history="1">
        <w:r>
          <w:rPr>
            <w:color w:val="0000FF"/>
          </w:rPr>
          <w:t>закона</w:t>
        </w:r>
      </w:hyperlink>
      <w:r>
        <w:t xml:space="preserve"> от 26.03.2022 N 68-ФЗ)</w:t>
      </w:r>
    </w:p>
    <w:p w:rsidR="00BC6C53" w:rsidRDefault="00BC6C53">
      <w:pPr>
        <w:pStyle w:val="ConsPlusNormal"/>
        <w:spacing w:before="220"/>
        <w:ind w:firstLine="540"/>
        <w:jc w:val="both"/>
      </w:pPr>
      <w:bookmarkStart w:id="1676" w:name="Par13166"/>
      <w:bookmarkEnd w:id="1676"/>
      <w:r>
        <w:t xml:space="preserve">1.14. Для налогоплательщиков - участников специальных инвестиционных </w:t>
      </w:r>
      <w:hyperlink r:id="rId8200" w:history="1">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ar13642" w:history="1">
        <w:r>
          <w:rPr>
            <w:color w:val="0000FF"/>
          </w:rPr>
          <w:t>статьей 284.9</w:t>
        </w:r>
      </w:hyperlink>
      <w:r>
        <w:t xml:space="preserve"> настоящего Кодекса.</w:t>
      </w:r>
    </w:p>
    <w:p w:rsidR="00BC6C53" w:rsidRDefault="00BC6C53">
      <w:pPr>
        <w:pStyle w:val="ConsPlusNormal"/>
        <w:jc w:val="both"/>
      </w:pPr>
      <w:r>
        <w:t xml:space="preserve">(п. 1.14 введен Федеральным </w:t>
      </w:r>
      <w:hyperlink r:id="rId8201" w:history="1">
        <w:r>
          <w:rPr>
            <w:color w:val="0000FF"/>
          </w:rPr>
          <w:t>законом</w:t>
        </w:r>
      </w:hyperlink>
      <w:r>
        <w:t xml:space="preserve"> от 02.08.2019 N 269-ФЗ; в ред. Федеральных законов от 19.12.2022 </w:t>
      </w:r>
      <w:hyperlink r:id="rId8202" w:history="1">
        <w:r>
          <w:rPr>
            <w:color w:val="0000FF"/>
          </w:rPr>
          <w:t>N 523-ФЗ</w:t>
        </w:r>
      </w:hyperlink>
      <w:r>
        <w:t xml:space="preserve">, от 08.08.2024 </w:t>
      </w:r>
      <w:hyperlink r:id="rId8203" w:history="1">
        <w:r>
          <w:rPr>
            <w:color w:val="0000FF"/>
          </w:rPr>
          <w:t>N 259-ФЗ</w:t>
        </w:r>
      </w:hyperlink>
      <w:r>
        <w:t>)</w:t>
      </w:r>
    </w:p>
    <w:p w:rsidR="00BC6C53" w:rsidRDefault="00BC6C53">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204" w:history="1">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BC6C53" w:rsidRDefault="00BC6C53">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BC6C53" w:rsidRDefault="00BC6C53">
      <w:pPr>
        <w:pStyle w:val="ConsPlusNormal"/>
        <w:jc w:val="both"/>
      </w:pPr>
      <w:r>
        <w:t xml:space="preserve">(п. 1.14-1 введен Федеральным </w:t>
      </w:r>
      <w:hyperlink r:id="rId8205" w:history="1">
        <w:r>
          <w:rPr>
            <w:color w:val="0000FF"/>
          </w:rPr>
          <w:t>законом</w:t>
        </w:r>
      </w:hyperlink>
      <w:r>
        <w:t xml:space="preserve"> от 31.07.2023 N 389-ФЗ)</w:t>
      </w:r>
    </w:p>
    <w:p w:rsidR="00BC6C53" w:rsidRDefault="00BC6C53">
      <w:pPr>
        <w:pStyle w:val="ConsPlusNormal"/>
        <w:spacing w:before="220"/>
        <w:ind w:firstLine="540"/>
        <w:jc w:val="both"/>
      </w:pPr>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BC6C53" w:rsidRDefault="00BC6C53">
      <w:pPr>
        <w:pStyle w:val="ConsPlusNormal"/>
        <w:jc w:val="both"/>
      </w:pPr>
      <w:r>
        <w:t xml:space="preserve">(в ред. Федерального </w:t>
      </w:r>
      <w:hyperlink r:id="rId8206" w:history="1">
        <w:r>
          <w:rPr>
            <w:color w:val="0000FF"/>
          </w:rPr>
          <w:t>закона</w:t>
        </w:r>
      </w:hyperlink>
      <w:r>
        <w:t xml:space="preserve"> от 12.07.2024 N 176-ФЗ)</w:t>
      </w:r>
    </w:p>
    <w:p w:rsidR="00BC6C53" w:rsidRDefault="00BC6C53">
      <w:pPr>
        <w:pStyle w:val="ConsPlusNormal"/>
        <w:spacing w:before="220"/>
        <w:ind w:firstLine="540"/>
        <w:jc w:val="both"/>
      </w:pPr>
      <w:hyperlink r:id="rId8207" w:history="1">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BC6C53" w:rsidRDefault="00BC6C53">
      <w:pPr>
        <w:pStyle w:val="ConsPlusNormal"/>
        <w:jc w:val="both"/>
      </w:pPr>
      <w:r>
        <w:t xml:space="preserve">(в ред. Федерального </w:t>
      </w:r>
      <w:hyperlink r:id="rId8208" w:history="1">
        <w:r>
          <w:rPr>
            <w:color w:val="0000FF"/>
          </w:rPr>
          <w:t>закона</w:t>
        </w:r>
      </w:hyperlink>
      <w:r>
        <w:t xml:space="preserve"> от 19.12.2023 N 595-ФЗ)</w:t>
      </w:r>
    </w:p>
    <w:p w:rsidR="00BC6C53" w:rsidRDefault="00BC6C53">
      <w:pPr>
        <w:pStyle w:val="ConsPlusNormal"/>
        <w:spacing w:before="22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BC6C53" w:rsidRDefault="00BC6C53">
      <w:pPr>
        <w:pStyle w:val="ConsPlusNormal"/>
        <w:spacing w:before="220"/>
        <w:ind w:firstLine="540"/>
        <w:jc w:val="both"/>
      </w:pPr>
      <w:r>
        <w:t xml:space="preserve">от реализации экземпляров разработанных, адаптированных и (или) модифицированных </w:t>
      </w:r>
      <w:r>
        <w:lastRenderedPageBreak/>
        <w:t>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BC6C53" w:rsidRDefault="00BC6C53">
      <w:pPr>
        <w:pStyle w:val="ConsPlusNormal"/>
        <w:spacing w:before="220"/>
        <w:ind w:firstLine="540"/>
        <w:jc w:val="both"/>
      </w:pPr>
      <w:r>
        <w:t>от передачи исключительных прав на собственные программы для ЭВМ, базы данных;</w:t>
      </w:r>
    </w:p>
    <w:p w:rsidR="00BC6C53" w:rsidRDefault="00BC6C53">
      <w:pPr>
        <w:pStyle w:val="ConsPlusNormal"/>
        <w:spacing w:before="220"/>
        <w:ind w:firstLine="540"/>
        <w:jc w:val="both"/>
      </w:pPr>
      <w:r>
        <w:t xml:space="preserve">абзац утратил силу с 1 января 2023 года. - Федеральный </w:t>
      </w:r>
      <w:hyperlink r:id="rId8209" w:history="1">
        <w:r>
          <w:rPr>
            <w:color w:val="0000FF"/>
          </w:rPr>
          <w:t>закон</w:t>
        </w:r>
      </w:hyperlink>
      <w:r>
        <w:t xml:space="preserve"> от 14.07.2022 N 321-ФЗ;</w:t>
      </w:r>
    </w:p>
    <w:p w:rsidR="00BC6C53" w:rsidRDefault="00BC6C53">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210"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211"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212"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8213" w:history="1">
        <w:r>
          <w:rPr>
            <w:color w:val="0000FF"/>
          </w:rPr>
          <w:t>системы мониторинга</w:t>
        </w:r>
      </w:hyperlink>
      <w: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BC6C53" w:rsidRDefault="00BC6C53">
      <w:pPr>
        <w:pStyle w:val="ConsPlusNormal"/>
        <w:jc w:val="both"/>
      </w:pPr>
      <w:r>
        <w:t xml:space="preserve">(в ред. Федерального </w:t>
      </w:r>
      <w:hyperlink r:id="rId8214"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w:t>
      </w:r>
      <w:r>
        <w:lastRenderedPageBreak/>
        <w:t>техники) (далее в настоящей статье - заказные программы для ЭВМ, базы данных);</w:t>
      </w:r>
    </w:p>
    <w:p w:rsidR="00BC6C53" w:rsidRDefault="00BC6C53">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BC6C53" w:rsidRDefault="00BC6C53">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215" w:history="1">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BC6C53" w:rsidRDefault="00BC6C53">
      <w:pPr>
        <w:pStyle w:val="ConsPlusNormal"/>
        <w:jc w:val="both"/>
      </w:pPr>
      <w:r>
        <w:t xml:space="preserve">(в ред. Федерального </w:t>
      </w:r>
      <w:hyperlink r:id="rId8216" w:history="1">
        <w:r>
          <w:rPr>
            <w:color w:val="0000FF"/>
          </w:rPr>
          <w:t>закона</w:t>
        </w:r>
      </w:hyperlink>
      <w:r>
        <w:t xml:space="preserve"> от 12.07.2024 N 176-ФЗ)</w:t>
      </w:r>
    </w:p>
    <w:p w:rsidR="00BC6C53" w:rsidRDefault="00BC6C53">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BC6C53" w:rsidRDefault="00BC6C53">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BC6C53" w:rsidRDefault="00BC6C53">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BC6C53" w:rsidRDefault="00BC6C53">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BC6C53" w:rsidRDefault="00BC6C53">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w:t>
      </w:r>
      <w:r>
        <w:lastRenderedPageBreak/>
        <w:t xml:space="preserve">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217"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218"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219"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BC6C53" w:rsidRDefault="00BC6C53">
      <w:pPr>
        <w:pStyle w:val="ConsPlusNormal"/>
        <w:jc w:val="both"/>
      </w:pPr>
      <w:r>
        <w:t xml:space="preserve">(в ред. Федерального </w:t>
      </w:r>
      <w:hyperlink r:id="rId8220" w:history="1">
        <w:r>
          <w:rPr>
            <w:color w:val="0000FF"/>
          </w:rPr>
          <w:t>закона</w:t>
        </w:r>
      </w:hyperlink>
      <w:r>
        <w:t xml:space="preserve"> от 08.08.2024 N 259-ФЗ)</w:t>
      </w:r>
    </w:p>
    <w:p w:rsidR="00BC6C53" w:rsidRDefault="00BC6C53">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BC6C53" w:rsidRDefault="00BC6C53">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9846" w:history="1">
        <w:r>
          <w:rPr>
            <w:color w:val="0000FF"/>
          </w:rPr>
          <w:t>статьей 248</w:t>
        </w:r>
      </w:hyperlink>
      <w:r>
        <w:t xml:space="preserve"> настоящего Кодекса, при этом в нее не включаются доходы, указанные в </w:t>
      </w:r>
      <w:hyperlink w:anchor="Par9896" w:history="1">
        <w:r>
          <w:rPr>
            <w:color w:val="0000FF"/>
          </w:rPr>
          <w:t>пунктах 2</w:t>
        </w:r>
      </w:hyperlink>
      <w:r>
        <w:t xml:space="preserve"> и </w:t>
      </w:r>
      <w:hyperlink w:anchor="Par9913" w:history="1">
        <w:r>
          <w:rPr>
            <w:color w:val="0000FF"/>
          </w:rPr>
          <w:t>11 части второй статьи 250</w:t>
        </w:r>
      </w:hyperlink>
      <w:r>
        <w:t xml:space="preserve"> и </w:t>
      </w:r>
      <w:hyperlink w:anchor="Par11996"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BC6C53" w:rsidRDefault="00BC6C53">
      <w:pPr>
        <w:pStyle w:val="ConsPlusNormal"/>
        <w:spacing w:before="220"/>
        <w:ind w:firstLine="540"/>
        <w:jc w:val="both"/>
      </w:pPr>
      <w:r>
        <w:t xml:space="preserve">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w:t>
      </w:r>
      <w:r>
        <w:lastRenderedPageBreak/>
        <w:t>либо он лишен государственной аккредитации.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В 2025 - 2030 г. абз. 19 - 21 п. 1.15 ст. 284 не учитываются в случаях, установленных ФЗ от 12.07.2024 N 176-ФЗ.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BC6C53" w:rsidRDefault="00BC6C53">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BC6C53" w:rsidRDefault="00BC6C53">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rsidR="00BC6C53" w:rsidRDefault="00BC6C53">
      <w:pPr>
        <w:pStyle w:val="ConsPlusNormal"/>
        <w:jc w:val="both"/>
      </w:pPr>
      <w:r>
        <w:t xml:space="preserve">(в ред. Федерального </w:t>
      </w:r>
      <w:hyperlink r:id="rId8221"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организациями, имеющими статус участника проекта по осуществлению исследований, разработок и коммерциализации их результатов в соответствии с Федеральным </w:t>
      </w:r>
      <w:hyperlink r:id="rId822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822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8224" w:history="1">
        <w:r>
          <w:rPr>
            <w:color w:val="0000FF"/>
          </w:rPr>
          <w:t>законом</w:t>
        </w:r>
      </w:hyperlink>
      <w:r>
        <w:t xml:space="preserve"> от 28.11.2025 N 425-ФЗ)</w:t>
      </w:r>
    </w:p>
    <w:p w:rsidR="00BC6C53" w:rsidRDefault="00BC6C53">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BC6C53" w:rsidRDefault="00BC6C53">
      <w:pPr>
        <w:pStyle w:val="ConsPlusNormal"/>
        <w:jc w:val="both"/>
      </w:pPr>
      <w:r>
        <w:t xml:space="preserve">(в ред. Федерального </w:t>
      </w:r>
      <w:hyperlink r:id="rId8225" w:history="1">
        <w:r>
          <w:rPr>
            <w:color w:val="0000FF"/>
          </w:rPr>
          <w:t>закона</w:t>
        </w:r>
      </w:hyperlink>
      <w:r>
        <w:t xml:space="preserve"> от 08.08.2024 N 259-ФЗ)</w:t>
      </w:r>
    </w:p>
    <w:p w:rsidR="00BC6C53" w:rsidRDefault="00BC6C53">
      <w:pPr>
        <w:pStyle w:val="ConsPlusNormal"/>
        <w:jc w:val="both"/>
      </w:pPr>
      <w:r>
        <w:t xml:space="preserve">(п. 1.15 в ред. Федерального </w:t>
      </w:r>
      <w:hyperlink r:id="rId8226" w:history="1">
        <w:r>
          <w:rPr>
            <w:color w:val="0000FF"/>
          </w:rPr>
          <w:t>закона</w:t>
        </w:r>
      </w:hyperlink>
      <w:r>
        <w:t xml:space="preserve"> от 14.07.2022 N 321-ФЗ)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 1.16 ст. 284 утрачивает силу (</w:t>
            </w:r>
            <w:hyperlink r:id="rId8227" w:history="1">
              <w:r>
                <w:rPr>
                  <w:color w:val="0000FF"/>
                </w:rPr>
                <w:t>ФЗ</w:t>
              </w:r>
            </w:hyperlink>
            <w:r>
              <w:rPr>
                <w:color w:val="392C69"/>
              </w:rPr>
              <w:t xml:space="preserve"> от 14.07.2022 N 323-ФЗ).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677" w:name="Par13207"/>
      <w:bookmarkEnd w:id="1677"/>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rsidR="00BC6C53" w:rsidRDefault="00BC6C53">
      <w:pPr>
        <w:pStyle w:val="ConsPlusNormal"/>
        <w:spacing w:before="22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BC6C53" w:rsidRDefault="00BC6C53">
      <w:pPr>
        <w:pStyle w:val="ConsPlusNormal"/>
        <w:spacing w:before="220"/>
        <w:ind w:firstLine="540"/>
        <w:jc w:val="both"/>
      </w:pPr>
      <w:r>
        <w:lastRenderedPageBreak/>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228" w:history="1">
        <w:r>
          <w:rPr>
            <w:color w:val="0000FF"/>
          </w:rPr>
          <w:t>перечнем</w:t>
        </w:r>
      </w:hyperlink>
      <w:r>
        <w:t xml:space="preserve"> таких материалов и технологий, утверждаемым Правительством Российской Федерации;</w:t>
      </w:r>
    </w:p>
    <w:p w:rsidR="00BC6C53" w:rsidRDefault="00BC6C53">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8229" w:history="1">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BC6C53" w:rsidRDefault="00BC6C53">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BC6C53" w:rsidRDefault="00BC6C53">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BC6C53" w:rsidRDefault="00BC6C53">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230" w:history="1">
        <w:r>
          <w:rPr>
            <w:color w:val="0000FF"/>
          </w:rPr>
          <w:t>перечнем</w:t>
        </w:r>
      </w:hyperlink>
      <w:r>
        <w:t>, утверждаемым Правительством Российской Федерации;</w:t>
      </w:r>
    </w:p>
    <w:p w:rsidR="00BC6C53" w:rsidRDefault="00BC6C53">
      <w:pPr>
        <w:pStyle w:val="ConsPlusNormal"/>
        <w:spacing w:before="22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8231" w:history="1">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BC6C53" w:rsidRDefault="00BC6C53">
      <w:pPr>
        <w:pStyle w:val="ConsPlusNormal"/>
        <w:jc w:val="both"/>
      </w:pPr>
      <w:r>
        <w:t xml:space="preserve">(в ред. Федерального </w:t>
      </w:r>
      <w:hyperlink r:id="rId8232" w:history="1">
        <w:r>
          <w:rPr>
            <w:color w:val="0000FF"/>
          </w:rPr>
          <w:t>закона</w:t>
        </w:r>
      </w:hyperlink>
      <w:r>
        <w:t xml:space="preserve"> от 28.11.2025 N 425-ФЗ)</w:t>
      </w:r>
    </w:p>
    <w:p w:rsidR="00BC6C53" w:rsidRDefault="00BC6C53">
      <w:pPr>
        <w:pStyle w:val="ConsPlusNormal"/>
        <w:spacing w:before="22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BC6C53" w:rsidRDefault="00BC6C53">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9846" w:history="1">
        <w:r>
          <w:rPr>
            <w:color w:val="0000FF"/>
          </w:rPr>
          <w:t>статьей 248</w:t>
        </w:r>
      </w:hyperlink>
      <w:r>
        <w:t xml:space="preserve"> настоящего Кодекса, при этом в нее не включаются доходы, указанные в </w:t>
      </w:r>
      <w:hyperlink w:anchor="Par9896" w:history="1">
        <w:r>
          <w:rPr>
            <w:color w:val="0000FF"/>
          </w:rPr>
          <w:t>пунктах 2</w:t>
        </w:r>
      </w:hyperlink>
      <w:r>
        <w:t xml:space="preserve"> и </w:t>
      </w:r>
      <w:hyperlink w:anchor="Par9913" w:history="1">
        <w:r>
          <w:rPr>
            <w:color w:val="0000FF"/>
          </w:rPr>
          <w:t>11 части второй статьи 250</w:t>
        </w:r>
      </w:hyperlink>
      <w:r>
        <w:t xml:space="preserve"> и </w:t>
      </w:r>
      <w:hyperlink w:anchor="Par11996" w:history="1">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BC6C53" w:rsidRDefault="00BC6C53">
      <w:pPr>
        <w:pStyle w:val="ConsPlusNormal"/>
        <w:spacing w:before="22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BC6C53" w:rsidRDefault="00BC6C53">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BC6C53" w:rsidRDefault="00BC6C53">
      <w:pPr>
        <w:pStyle w:val="ConsPlusNormal"/>
        <w:spacing w:before="220"/>
        <w:ind w:firstLine="540"/>
        <w:jc w:val="both"/>
      </w:pPr>
      <w:hyperlink r:id="rId8233" w:history="1">
        <w:r>
          <w:rPr>
            <w:color w:val="0000FF"/>
          </w:rPr>
          <w:t>Порядок</w:t>
        </w:r>
      </w:hyperlink>
      <w:r>
        <w:t xml:space="preserve"> формирования и ведения реестра организаций, осуществляющих деятельность в </w:t>
      </w:r>
      <w:r>
        <w:lastRenderedPageBreak/>
        <w:t>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BC6C53" w:rsidRDefault="00BC6C53">
      <w:pPr>
        <w:pStyle w:val="ConsPlusNormal"/>
        <w:jc w:val="both"/>
      </w:pPr>
      <w:r>
        <w:t xml:space="preserve">(п. 1.16 в ред. Федерального </w:t>
      </w:r>
      <w:hyperlink r:id="rId8234" w:history="1">
        <w:r>
          <w:rPr>
            <w:color w:val="0000FF"/>
          </w:rPr>
          <w:t>закона</w:t>
        </w:r>
      </w:hyperlink>
      <w:r>
        <w:t xml:space="preserve"> от 29.11.2024 N 417-ФЗ)</w:t>
      </w:r>
    </w:p>
    <w:p w:rsidR="00BC6C53" w:rsidRDefault="00BC6C53">
      <w:pPr>
        <w:pStyle w:val="ConsPlusNormal"/>
        <w:spacing w:before="22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235" w:history="1">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ar13136" w:history="1">
        <w:r>
          <w:rPr>
            <w:color w:val="0000FF"/>
          </w:rPr>
          <w:t>пунктом 1.8-2</w:t>
        </w:r>
      </w:hyperlink>
      <w:r>
        <w:t xml:space="preserve"> настоящей статьи, зачисляется в бюджеты субъектов Российской Федерации.</w:t>
      </w:r>
    </w:p>
    <w:p w:rsidR="00BC6C53" w:rsidRDefault="00BC6C53">
      <w:pPr>
        <w:pStyle w:val="ConsPlusNormal"/>
        <w:jc w:val="both"/>
      </w:pPr>
      <w:r>
        <w:t xml:space="preserve">(п. 1.17 введен Федеральным </w:t>
      </w:r>
      <w:hyperlink r:id="rId8236" w:history="1">
        <w:r>
          <w:rPr>
            <w:color w:val="0000FF"/>
          </w:rPr>
          <w:t>законом</w:t>
        </w:r>
      </w:hyperlink>
      <w:r>
        <w:t xml:space="preserve"> от 21.11.2022 N 443-ФЗ; в ред. Федерального </w:t>
      </w:r>
      <w:hyperlink r:id="rId8237" w:history="1">
        <w:r>
          <w:rPr>
            <w:color w:val="0000FF"/>
          </w:rPr>
          <w:t>закона</w:t>
        </w:r>
      </w:hyperlink>
      <w:r>
        <w:t xml:space="preserve"> от 17.02.2023 N 22-ФЗ)</w:t>
      </w:r>
    </w:p>
    <w:p w:rsidR="00BC6C53" w:rsidRDefault="00BC6C53">
      <w:pPr>
        <w:pStyle w:val="ConsPlusNormal"/>
        <w:spacing w:before="220"/>
        <w:ind w:firstLine="540"/>
        <w:jc w:val="both"/>
      </w:pPr>
      <w:r>
        <w:t xml:space="preserve">1.17-1. Для организаций, владеющих лицензиями на пользование участками недр, указанными в </w:t>
      </w:r>
      <w:hyperlink w:anchor="Par21299" w:history="1">
        <w:r>
          <w:rPr>
            <w:color w:val="0000FF"/>
          </w:rPr>
          <w:t>подпункте 5 пункта 1 статьи 333.45</w:t>
        </w:r>
      </w:hyperlink>
      <w:r>
        <w:t xml:space="preserve"> и </w:t>
      </w:r>
      <w:hyperlink w:anchor="Par23345" w:history="1">
        <w:r>
          <w:rPr>
            <w:color w:val="0000FF"/>
          </w:rPr>
          <w:t>пункте 2 статьи 343.5</w:t>
        </w:r>
      </w:hyperlink>
      <w: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anchor="Par13133" w:history="1">
        <w:r>
          <w:rPr>
            <w:color w:val="0000FF"/>
          </w:rPr>
          <w:t>пунктом 1.8-1</w:t>
        </w:r>
      </w:hyperlink>
      <w:r>
        <w:t xml:space="preserve"> настоящей статьи, зачисляется в бюджеты субъектов Российской Федерации.</w:t>
      </w:r>
    </w:p>
    <w:p w:rsidR="00BC6C53" w:rsidRDefault="00BC6C53">
      <w:pPr>
        <w:pStyle w:val="ConsPlusNormal"/>
        <w:spacing w:before="220"/>
        <w:ind w:firstLine="540"/>
        <w:jc w:val="both"/>
      </w:pPr>
      <w:r>
        <w:t xml:space="preserve">Положения настоящего пункта применяются в течение налоговых периодов, в которых такой организацией в соответствии с </w:t>
      </w:r>
      <w:hyperlink w:anchor="Par22716" w:history="1">
        <w:r>
          <w:rPr>
            <w:color w:val="0000FF"/>
          </w:rPr>
          <w:t>подпунктом 4 пункта 2 статьи 342.6</w:t>
        </w:r>
      </w:hyperlink>
      <w:r>
        <w:t xml:space="preserve"> настоящего Кодекса при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BC6C53" w:rsidRDefault="00BC6C53">
      <w:pPr>
        <w:pStyle w:val="ConsPlusNormal"/>
        <w:spacing w:before="22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ar19126" w:history="1">
        <w:r>
          <w:rPr>
            <w:color w:val="0000FF"/>
          </w:rPr>
          <w:t>статье 333.43</w:t>
        </w:r>
      </w:hyperlink>
      <w:r>
        <w:t xml:space="preserve"> настоящего Кодекса.</w:t>
      </w:r>
    </w:p>
    <w:p w:rsidR="00BC6C53" w:rsidRDefault="00BC6C53">
      <w:pPr>
        <w:pStyle w:val="ConsPlusNormal"/>
        <w:jc w:val="both"/>
      </w:pPr>
      <w:r>
        <w:t xml:space="preserve">(п. 1.17-1 введен Федеральным </w:t>
      </w:r>
      <w:hyperlink r:id="rId8238" w:history="1">
        <w:r>
          <w:rPr>
            <w:color w:val="0000FF"/>
          </w:rPr>
          <w:t>законом</w:t>
        </w:r>
      </w:hyperlink>
      <w:r>
        <w:t xml:space="preserve"> от 12.07.2024 N 176-ФЗ)</w:t>
      </w:r>
    </w:p>
    <w:p w:rsidR="00BC6C53" w:rsidRDefault="00BC6C53">
      <w:pPr>
        <w:pStyle w:val="ConsPlusNormal"/>
        <w:spacing w:before="220"/>
        <w:ind w:firstLine="540"/>
        <w:jc w:val="both"/>
      </w:pPr>
      <w:bookmarkStart w:id="1678" w:name="Par13228"/>
      <w:bookmarkEnd w:id="1678"/>
      <w:r>
        <w:t xml:space="preserve">1.17-2. Для организаций, которые применяют налоговый вычет по акцизу, установленный </w:t>
      </w:r>
      <w:hyperlink w:anchor="Par5374" w:history="1">
        <w:r>
          <w:rPr>
            <w:color w:val="0000FF"/>
          </w:rPr>
          <w:t>абзацами шестым</w:t>
        </w:r>
      </w:hyperlink>
      <w:r>
        <w:t xml:space="preserve"> и </w:t>
      </w:r>
      <w:hyperlink w:anchor="Par5376" w:history="1">
        <w:r>
          <w:rPr>
            <w:color w:val="0000FF"/>
          </w:rPr>
          <w:t>седьмым пункта 20 статьи 200</w:t>
        </w:r>
      </w:hyperlink>
      <w:r>
        <w:t xml:space="preserve"> настоящего Кодекса, в течение 10 налоговых периодов, начиная с налогового периода, в котором первый раз получен такой вычет, налоговая ставка устанавливается в размере 25 процентов в отношении прибыли, полученной от деятельности по полиэфирному производству, предусмотренному </w:t>
      </w:r>
      <w:hyperlink w:anchor="Par5374" w:history="1">
        <w:r>
          <w:rPr>
            <w:color w:val="0000FF"/>
          </w:rPr>
          <w:t>абзацами шестым</w:t>
        </w:r>
      </w:hyperlink>
      <w:r>
        <w:t xml:space="preserve"> и </w:t>
      </w:r>
      <w:hyperlink w:anchor="Par5376" w:history="1">
        <w:r>
          <w:rPr>
            <w:color w:val="0000FF"/>
          </w:rPr>
          <w:t>седьмым пункта 20 статьи 200</w:t>
        </w:r>
      </w:hyperlink>
      <w:r>
        <w:t xml:space="preserve"> настоящего Кодекса.</w:t>
      </w:r>
    </w:p>
    <w:p w:rsidR="00BC6C53" w:rsidRDefault="00BC6C53">
      <w:pPr>
        <w:pStyle w:val="ConsPlusNormal"/>
        <w:jc w:val="both"/>
      </w:pPr>
      <w:r>
        <w:t xml:space="preserve">(п. 1.17-2 введен Федеральным </w:t>
      </w:r>
      <w:hyperlink r:id="rId8239" w:history="1">
        <w:r>
          <w:rPr>
            <w:color w:val="0000FF"/>
          </w:rPr>
          <w:t>законом</w:t>
        </w:r>
      </w:hyperlink>
      <w:r>
        <w:t xml:space="preserve"> от 28.11.2025 N 425-ФЗ)</w:t>
      </w:r>
    </w:p>
    <w:p w:rsidR="00BC6C53" w:rsidRDefault="00BC6C53">
      <w:pPr>
        <w:pStyle w:val="ConsPlusNormal"/>
        <w:spacing w:before="220"/>
        <w:ind w:firstLine="540"/>
        <w:jc w:val="both"/>
      </w:pPr>
      <w:bookmarkStart w:id="1679" w:name="Par13230"/>
      <w:bookmarkEnd w:id="1679"/>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ar13737" w:history="1">
        <w:r>
          <w:rPr>
            <w:color w:val="0000FF"/>
          </w:rPr>
          <w:t>статьей 284.12</w:t>
        </w:r>
      </w:hyperlink>
      <w:r>
        <w:t xml:space="preserve"> настоящего Кодекса, и в порядке, установленном указанной статьей.</w:t>
      </w:r>
    </w:p>
    <w:p w:rsidR="00BC6C53" w:rsidRDefault="00BC6C53">
      <w:pPr>
        <w:pStyle w:val="ConsPlusNormal"/>
        <w:spacing w:before="220"/>
        <w:ind w:firstLine="540"/>
        <w:jc w:val="both"/>
      </w:pPr>
      <w:r>
        <w:lastRenderedPageBreak/>
        <w:t xml:space="preserve">Положения настоящего пункта не применяются налогоплательщиками, которые имели на отчетную дату соответствующего отчетного (налогового) периода статус иностранного агента или в которых участвуют лица, имевшие на указанную дату статус иностранного агента, и доля такого участия на указанную дату составляла совокупно не менее 10 процентов, вне зависимости от выполнения условия, предусмотренного </w:t>
      </w:r>
      <w:hyperlink w:anchor="Par13737" w:history="1">
        <w:r>
          <w:rPr>
            <w:color w:val="0000FF"/>
          </w:rPr>
          <w:t>статьей 284.12</w:t>
        </w:r>
      </w:hyperlink>
      <w:r>
        <w:t xml:space="preserve"> настоящего Кодекса.</w:t>
      </w:r>
    </w:p>
    <w:p w:rsidR="00BC6C53" w:rsidRDefault="00BC6C53">
      <w:pPr>
        <w:pStyle w:val="ConsPlusNormal"/>
        <w:jc w:val="both"/>
      </w:pPr>
      <w:r>
        <w:t xml:space="preserve">(абзац введен Федеральным </w:t>
      </w:r>
      <w:hyperlink r:id="rId8240" w:history="1">
        <w:r>
          <w:rPr>
            <w:color w:val="0000FF"/>
          </w:rPr>
          <w:t>законом</w:t>
        </w:r>
      </w:hyperlink>
      <w:r>
        <w:t xml:space="preserve"> от 28.11.2025 N 425-ФЗ)</w:t>
      </w:r>
    </w:p>
    <w:p w:rsidR="00BC6C53" w:rsidRDefault="00BC6C53">
      <w:pPr>
        <w:pStyle w:val="ConsPlusNormal"/>
        <w:jc w:val="both"/>
      </w:pPr>
      <w:r>
        <w:t xml:space="preserve">(п. 1.18 введен Федеральным </w:t>
      </w:r>
      <w:hyperlink r:id="rId8241" w:history="1">
        <w:r>
          <w:rPr>
            <w:color w:val="0000FF"/>
          </w:rPr>
          <w:t>законом</w:t>
        </w:r>
      </w:hyperlink>
      <w:r>
        <w:t xml:space="preserve"> от 31.07.2023 N 389-ФЗ)</w:t>
      </w:r>
    </w:p>
    <w:p w:rsidR="00BC6C53" w:rsidRDefault="00BC6C53">
      <w:pPr>
        <w:pStyle w:val="ConsPlusNormal"/>
        <w:spacing w:before="220"/>
        <w:ind w:firstLine="540"/>
        <w:jc w:val="both"/>
      </w:pPr>
      <w:bookmarkStart w:id="1680" w:name="Par13234"/>
      <w:bookmarkEnd w:id="1680"/>
      <w:r>
        <w:t>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BC6C53" w:rsidRDefault="00BC6C53">
      <w:pPr>
        <w:pStyle w:val="ConsPlusNormal"/>
        <w:jc w:val="both"/>
      </w:pPr>
      <w:r>
        <w:t xml:space="preserve">(п. 1.19 введен Федеральным </w:t>
      </w:r>
      <w:hyperlink r:id="rId8242" w:history="1">
        <w:r>
          <w:rPr>
            <w:color w:val="0000FF"/>
          </w:rPr>
          <w:t>законом</w:t>
        </w:r>
      </w:hyperlink>
      <w:r>
        <w:t xml:space="preserve"> от 29.11.2024 N 416-ФЗ)</w:t>
      </w:r>
    </w:p>
    <w:p w:rsidR="00BC6C53" w:rsidRDefault="00BC6C53">
      <w:pPr>
        <w:pStyle w:val="ConsPlusNormal"/>
        <w:spacing w:before="220"/>
        <w:ind w:firstLine="540"/>
        <w:jc w:val="both"/>
      </w:pPr>
      <w:bookmarkStart w:id="1681" w:name="Par13236"/>
      <w:bookmarkEnd w:id="1681"/>
      <w:r>
        <w:t xml:space="preserve">1.20. Для налогоплательщиков, являющихся участниками международной группы компаний, определяемыми в соответствии с </w:t>
      </w:r>
      <w:hyperlink r:id="rId8243" w:history="1">
        <w:r>
          <w:rPr>
            <w:color w:val="0000FF"/>
          </w:rPr>
          <w:t>пунктом 2 статьи 105.16-1</w:t>
        </w:r>
      </w:hyperlink>
      <w:r>
        <w:t xml:space="preserve"> настоящего Кодекса, по итогам налогового периода устанавливается налоговая ставка в размере 15 процентов. При этом сумма налога, исчисленная по налоговой ставке в размере 5 процентов, зачисляется в федеральный бюджет, а сумма налога, исчисленная по налоговой ставке в размере 10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условий, установленных </w:t>
      </w:r>
      <w:hyperlink w:anchor="Par14290" w:history="1">
        <w:r>
          <w:rPr>
            <w:color w:val="0000FF"/>
          </w:rPr>
          <w:t>статьей 288.5</w:t>
        </w:r>
      </w:hyperlink>
      <w:r>
        <w:t xml:space="preserve"> настоящего Кодекса, и в порядке, установленном указанной статьей.</w:t>
      </w:r>
    </w:p>
    <w:p w:rsidR="00BC6C53" w:rsidRDefault="00BC6C53">
      <w:pPr>
        <w:pStyle w:val="ConsPlusNormal"/>
        <w:spacing w:before="220"/>
        <w:ind w:firstLine="540"/>
        <w:jc w:val="both"/>
      </w:pPr>
      <w:r>
        <w:t xml:space="preserve">При этом указанные участники применяют налоговые ставки по налогу, предусмотренные настоящей главой без учета положений настоящего пункта, в течение налогового периода, а также по итогам налогового периода в случае, если условия, предусмотренные </w:t>
      </w:r>
      <w:hyperlink w:anchor="Par14290" w:history="1">
        <w:r>
          <w:rPr>
            <w:color w:val="0000FF"/>
          </w:rPr>
          <w:t>статьей 288.5</w:t>
        </w:r>
      </w:hyperlink>
      <w:r>
        <w:t xml:space="preserve"> настоящего Кодекса, в отношении указанных участников не выполняются.</w:t>
      </w:r>
    </w:p>
    <w:p w:rsidR="00BC6C53" w:rsidRDefault="00BC6C53">
      <w:pPr>
        <w:pStyle w:val="ConsPlusNormal"/>
        <w:jc w:val="both"/>
      </w:pPr>
      <w:r>
        <w:t xml:space="preserve">(п. 1.20 введен Федеральным </w:t>
      </w:r>
      <w:hyperlink r:id="rId8244" w:history="1">
        <w:r>
          <w:rPr>
            <w:color w:val="0000FF"/>
          </w:rPr>
          <w:t>законом</w:t>
        </w:r>
      </w:hyperlink>
      <w:r>
        <w:t xml:space="preserve"> от 28.11.2025 N 425-ФЗ)</w:t>
      </w:r>
    </w:p>
    <w:p w:rsidR="00BC6C53" w:rsidRDefault="00BC6C53">
      <w:pPr>
        <w:pStyle w:val="ConsPlusNormal"/>
        <w:spacing w:before="220"/>
        <w:ind w:firstLine="540"/>
        <w:jc w:val="both"/>
      </w:pPr>
      <w:bookmarkStart w:id="1682" w:name="Par13239"/>
      <w:bookmarkEnd w:id="168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BC6C53" w:rsidRDefault="00BC6C53">
      <w:pPr>
        <w:pStyle w:val="ConsPlusNormal"/>
        <w:spacing w:before="220"/>
        <w:ind w:firstLine="540"/>
        <w:jc w:val="both"/>
      </w:pPr>
      <w:bookmarkStart w:id="1683" w:name="Par13240"/>
      <w:bookmarkEnd w:id="1683"/>
      <w:r>
        <w:t xml:space="preserve">1) 25 процентов - со всех доходов, за исключением указанных в </w:t>
      </w:r>
      <w:hyperlink w:anchor="Par13242" w:history="1">
        <w:r>
          <w:rPr>
            <w:color w:val="0000FF"/>
          </w:rPr>
          <w:t>подпунктах 2</w:t>
        </w:r>
      </w:hyperlink>
      <w:r>
        <w:t xml:space="preserve"> - </w:t>
      </w:r>
      <w:hyperlink w:anchor="Par13249" w:history="1">
        <w:r>
          <w:rPr>
            <w:color w:val="0000FF"/>
          </w:rPr>
          <w:t>4</w:t>
        </w:r>
      </w:hyperlink>
      <w:r>
        <w:t xml:space="preserve"> настоящего пункта и </w:t>
      </w:r>
      <w:hyperlink w:anchor="Par13251" w:history="1">
        <w:r>
          <w:rPr>
            <w:color w:val="0000FF"/>
          </w:rPr>
          <w:t>пунктах 3</w:t>
        </w:r>
      </w:hyperlink>
      <w:r>
        <w:t xml:space="preserve">, </w:t>
      </w:r>
      <w:hyperlink w:anchor="Par13308" w:history="1">
        <w:r>
          <w:rPr>
            <w:color w:val="0000FF"/>
          </w:rPr>
          <w:t>4</w:t>
        </w:r>
      </w:hyperlink>
      <w:r>
        <w:t xml:space="preserve"> и </w:t>
      </w:r>
      <w:hyperlink w:anchor="Par13356" w:history="1">
        <w:r>
          <w:rPr>
            <w:color w:val="0000FF"/>
          </w:rPr>
          <w:t>4.3</w:t>
        </w:r>
      </w:hyperlink>
      <w:r>
        <w:t xml:space="preserve"> настоящей статьи с учетом положений </w:t>
      </w:r>
      <w:hyperlink w:anchor="Par15160" w:history="1">
        <w:r>
          <w:rPr>
            <w:color w:val="0000FF"/>
          </w:rPr>
          <w:t>статьи 310</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8245" w:history="1">
        <w:r>
          <w:rPr>
            <w:color w:val="0000FF"/>
          </w:rPr>
          <w:t>N 57-ФЗ</w:t>
        </w:r>
      </w:hyperlink>
      <w:r>
        <w:t xml:space="preserve">, от 26.03.2022 </w:t>
      </w:r>
      <w:hyperlink r:id="rId8246" w:history="1">
        <w:r>
          <w:rPr>
            <w:color w:val="0000FF"/>
          </w:rPr>
          <w:t>N 66-ФЗ</w:t>
        </w:r>
      </w:hyperlink>
      <w:r>
        <w:t xml:space="preserve">, от 27.11.2023 </w:t>
      </w:r>
      <w:hyperlink r:id="rId8247" w:history="1">
        <w:r>
          <w:rPr>
            <w:color w:val="0000FF"/>
          </w:rPr>
          <w:t>N 539-ФЗ</w:t>
        </w:r>
      </w:hyperlink>
      <w:r>
        <w:t xml:space="preserve">, от 12.07.2024 </w:t>
      </w:r>
      <w:hyperlink r:id="rId8248" w:history="1">
        <w:r>
          <w:rPr>
            <w:color w:val="0000FF"/>
          </w:rPr>
          <w:t>N 176-ФЗ</w:t>
        </w:r>
      </w:hyperlink>
      <w:r>
        <w:t>)</w:t>
      </w:r>
    </w:p>
    <w:p w:rsidR="00BC6C53" w:rsidRDefault="00BC6C53">
      <w:pPr>
        <w:pStyle w:val="ConsPlusNormal"/>
        <w:spacing w:before="220"/>
        <w:ind w:firstLine="540"/>
        <w:jc w:val="both"/>
      </w:pPr>
      <w:bookmarkStart w:id="1684" w:name="Par13242"/>
      <w:bookmarkEnd w:id="1684"/>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2 ст. 284 применяется по 31.12.2028 включительно в отношении доходов, выплаченных налоговым агентом начиная с 08.08.2023 (ФЗ от 27.11.2023 </w:t>
            </w:r>
            <w:hyperlink r:id="rId8249" w:history="1">
              <w:r>
                <w:rPr>
                  <w:color w:val="0000FF"/>
                </w:rPr>
                <w:t>N 539-ФЗ</w:t>
              </w:r>
            </w:hyperlink>
            <w:r>
              <w:rPr>
                <w:color w:val="392C69"/>
              </w:rPr>
              <w:t xml:space="preserve"> (в ред. от 28.11.2025)).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w:t>
      </w:r>
      <w:r>
        <w:lastRenderedPageBreak/>
        <w:t>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BC6C53" w:rsidRDefault="00BC6C53">
      <w:pPr>
        <w:pStyle w:val="ConsPlusNormal"/>
        <w:spacing w:before="22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250" w:history="1">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BC6C53" w:rsidRDefault="00BC6C53">
      <w:pPr>
        <w:pStyle w:val="ConsPlusNormal"/>
        <w:spacing w:before="22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ar15381" w:history="1">
        <w:r>
          <w:rPr>
            <w:color w:val="0000FF"/>
          </w:rPr>
          <w:t>пунктом 1 статьи 312</w:t>
        </w:r>
      </w:hyperlink>
      <w:r>
        <w:t xml:space="preserve"> настоящего Кодекса;</w:t>
      </w:r>
    </w:p>
    <w:p w:rsidR="00BC6C53" w:rsidRDefault="00BC6C53">
      <w:pPr>
        <w:pStyle w:val="ConsPlusNormal"/>
        <w:jc w:val="both"/>
      </w:pPr>
      <w:r>
        <w:t xml:space="preserve">(пп. 3 введен Федеральным </w:t>
      </w:r>
      <w:hyperlink r:id="rId8251" w:history="1">
        <w:r>
          <w:rPr>
            <w:color w:val="0000FF"/>
          </w:rPr>
          <w:t>законом</w:t>
        </w:r>
      </w:hyperlink>
      <w:r>
        <w:t xml:space="preserve"> от 27.11.2023 N 539-ФЗ)</w:t>
      </w:r>
    </w:p>
    <w:p w:rsidR="00BC6C53" w:rsidRDefault="00BC6C53">
      <w:pPr>
        <w:pStyle w:val="ConsPlusNormal"/>
        <w:spacing w:before="220"/>
        <w:ind w:firstLine="540"/>
        <w:jc w:val="both"/>
      </w:pPr>
      <w:bookmarkStart w:id="1685" w:name="Par13249"/>
      <w:bookmarkEnd w:id="1685"/>
      <w:r>
        <w:t xml:space="preserve">4) 15 процентов - по доходам, указанным в </w:t>
      </w:r>
      <w:hyperlink w:anchor="Par15011" w:history="1">
        <w:r>
          <w:rPr>
            <w:color w:val="0000FF"/>
          </w:rPr>
          <w:t>подпункте 9.4 пункта 1 статьи 309</w:t>
        </w:r>
      </w:hyperlink>
      <w:r>
        <w:t xml:space="preserve"> настоящего Кодекса.</w:t>
      </w:r>
    </w:p>
    <w:p w:rsidR="00BC6C53" w:rsidRDefault="00BC6C53">
      <w:pPr>
        <w:pStyle w:val="ConsPlusNormal"/>
        <w:jc w:val="both"/>
      </w:pPr>
      <w:r>
        <w:t xml:space="preserve">(пп. 4 введен Федеральным </w:t>
      </w:r>
      <w:hyperlink r:id="rId8252" w:history="1">
        <w:r>
          <w:rPr>
            <w:color w:val="0000FF"/>
          </w:rPr>
          <w:t>законом</w:t>
        </w:r>
      </w:hyperlink>
      <w:r>
        <w:t xml:space="preserve"> от 27.11.2023 N 539-ФЗ)</w:t>
      </w:r>
    </w:p>
    <w:p w:rsidR="00BC6C53" w:rsidRDefault="00BC6C53">
      <w:pPr>
        <w:pStyle w:val="ConsPlusNormal"/>
        <w:spacing w:before="220"/>
        <w:ind w:firstLine="540"/>
        <w:jc w:val="both"/>
      </w:pPr>
      <w:bookmarkStart w:id="1686" w:name="Par13251"/>
      <w:bookmarkEnd w:id="1686"/>
      <w:r>
        <w:t xml:space="preserve">3. К налоговой базе, определяемой по доходам, полученным в виде </w:t>
      </w:r>
      <w:hyperlink r:id="rId8253" w:history="1">
        <w:r>
          <w:rPr>
            <w:color w:val="0000FF"/>
          </w:rPr>
          <w:t>дивидендов</w:t>
        </w:r>
      </w:hyperlink>
      <w:r>
        <w:t>, применяются следующие налоговые ставки:</w:t>
      </w:r>
    </w:p>
    <w:p w:rsidR="00BC6C53" w:rsidRDefault="00BC6C53">
      <w:pPr>
        <w:pStyle w:val="ConsPlusNormal"/>
        <w:spacing w:before="220"/>
        <w:ind w:firstLine="540"/>
        <w:jc w:val="both"/>
      </w:pPr>
      <w:bookmarkStart w:id="1687" w:name="Par13252"/>
      <w:bookmarkEnd w:id="1687"/>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BC6C53" w:rsidRDefault="00BC6C53">
      <w:pPr>
        <w:pStyle w:val="ConsPlusNormal"/>
        <w:jc w:val="both"/>
      </w:pPr>
      <w:r>
        <w:t xml:space="preserve">(в ред. Федерального </w:t>
      </w:r>
      <w:hyperlink r:id="rId8254" w:history="1">
        <w:r>
          <w:rPr>
            <w:color w:val="0000FF"/>
          </w:rPr>
          <w:t>закона</w:t>
        </w:r>
      </w:hyperlink>
      <w:r>
        <w:t xml:space="preserve"> от 27.11.2018 N 424-ФЗ)</w:t>
      </w:r>
    </w:p>
    <w:p w:rsidR="00BC6C53" w:rsidRDefault="00BC6C53">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255" w:history="1">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C6C53" w:rsidRDefault="00BC6C53">
      <w:pPr>
        <w:pStyle w:val="ConsPlusNormal"/>
        <w:jc w:val="both"/>
      </w:pPr>
      <w:r>
        <w:t xml:space="preserve">(в ред. Федерального </w:t>
      </w:r>
      <w:hyperlink r:id="rId8256" w:history="1">
        <w:r>
          <w:rPr>
            <w:color w:val="0000FF"/>
          </w:rPr>
          <w:t>закона</w:t>
        </w:r>
      </w:hyperlink>
      <w:r>
        <w:t xml:space="preserve"> от 19.12.2023 N 595-ФЗ)</w:t>
      </w:r>
    </w:p>
    <w:p w:rsidR="00BC6C53" w:rsidRDefault="00BC6C53">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ar9738"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BC6C53" w:rsidRDefault="00BC6C53">
      <w:pPr>
        <w:pStyle w:val="ConsPlusNormal"/>
        <w:jc w:val="both"/>
      </w:pPr>
      <w:r>
        <w:t xml:space="preserve">(абзац введен Федеральным </w:t>
      </w:r>
      <w:hyperlink r:id="rId8257" w:history="1">
        <w:r>
          <w:rPr>
            <w:color w:val="0000FF"/>
          </w:rPr>
          <w:t>законом</w:t>
        </w:r>
      </w:hyperlink>
      <w:r>
        <w:t xml:space="preserve"> от 15.02.2016 N 32-ФЗ; в ред. Федеральных законов от 27.11.2018 </w:t>
      </w:r>
      <w:hyperlink r:id="rId8258" w:history="1">
        <w:r>
          <w:rPr>
            <w:color w:val="0000FF"/>
          </w:rPr>
          <w:t>N 424-ФЗ</w:t>
        </w:r>
      </w:hyperlink>
      <w:r>
        <w:t xml:space="preserve">, от 23.11.2020 </w:t>
      </w:r>
      <w:hyperlink r:id="rId8259" w:history="1">
        <w:r>
          <w:rPr>
            <w:color w:val="0000FF"/>
          </w:rPr>
          <w:t>N 374-ФЗ</w:t>
        </w:r>
      </w:hyperlink>
      <w:r>
        <w:t>)</w:t>
      </w:r>
    </w:p>
    <w:p w:rsidR="00BC6C53" w:rsidRDefault="00BC6C53">
      <w:pPr>
        <w:pStyle w:val="ConsPlusNormal"/>
        <w:spacing w:before="220"/>
        <w:ind w:firstLine="540"/>
        <w:jc w:val="both"/>
      </w:pPr>
      <w:bookmarkStart w:id="1688" w:name="Par13258"/>
      <w:bookmarkEnd w:id="1688"/>
      <w:r>
        <w:t xml:space="preserve">1.1) 0 процентов - по доходам, полученным международной холдинговой компанией в виде </w:t>
      </w:r>
      <w:r>
        <w:lastRenderedPageBreak/>
        <w:t>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260"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261" w:history="1">
        <w:r>
          <w:rPr>
            <w:color w:val="0000FF"/>
          </w:rPr>
          <w:t>пункте 1.1 статьи 24.2</w:t>
        </w:r>
      </w:hyperlink>
      <w:r>
        <w:t xml:space="preserve"> настоящего Кодекса) международной холдинговой компанией в соответствии со </w:t>
      </w:r>
      <w:hyperlink r:id="rId8262" w:history="1">
        <w:r>
          <w:rPr>
            <w:color w:val="0000FF"/>
          </w:rPr>
          <w:t>статьей 24.2</w:t>
        </w:r>
      </w:hyperlink>
      <w:r>
        <w:t xml:space="preserve"> настоящего Кодекса на дату выплаты дохода, а также при выполнении условий, установленных </w:t>
      </w:r>
      <w:hyperlink w:anchor="Par13662" w:history="1">
        <w:r>
          <w:rPr>
            <w:color w:val="0000FF"/>
          </w:rPr>
          <w:t>статьей 284.10</w:t>
        </w:r>
      </w:hyperlink>
      <w:r>
        <w:t xml:space="preserve"> настоящего Кодекса.</w:t>
      </w:r>
    </w:p>
    <w:p w:rsidR="00BC6C53" w:rsidRDefault="00BC6C53">
      <w:pPr>
        <w:pStyle w:val="ConsPlusNormal"/>
        <w:jc w:val="both"/>
      </w:pPr>
      <w:r>
        <w:t xml:space="preserve">(в ред. Федерального </w:t>
      </w:r>
      <w:hyperlink r:id="rId8263" w:history="1">
        <w:r>
          <w:rPr>
            <w:color w:val="0000FF"/>
          </w:rPr>
          <w:t>закона</w:t>
        </w:r>
      </w:hyperlink>
      <w:r>
        <w:t xml:space="preserve"> от 25.02.2022 N 18-ФЗ)</w:t>
      </w:r>
    </w:p>
    <w:p w:rsidR="00BC6C53" w:rsidRDefault="00BC6C53">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264" w:history="1">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ar13252" w:history="1">
        <w:r>
          <w:rPr>
            <w:color w:val="0000FF"/>
          </w:rPr>
          <w:t>подпунктом 1</w:t>
        </w:r>
      </w:hyperlink>
      <w:r>
        <w:t xml:space="preserve"> настоящего пункта.</w:t>
      </w:r>
    </w:p>
    <w:p w:rsidR="00BC6C53" w:rsidRDefault="00BC6C53">
      <w:pPr>
        <w:pStyle w:val="ConsPlusNormal"/>
        <w:jc w:val="both"/>
      </w:pPr>
      <w:r>
        <w:t xml:space="preserve">(в ред. Федеральных законов от 26.03.2022 </w:t>
      </w:r>
      <w:hyperlink r:id="rId8265" w:history="1">
        <w:r>
          <w:rPr>
            <w:color w:val="0000FF"/>
          </w:rPr>
          <w:t>N 66-ФЗ</w:t>
        </w:r>
      </w:hyperlink>
      <w:r>
        <w:t xml:space="preserve">, от 19.12.2023 </w:t>
      </w:r>
      <w:hyperlink r:id="rId8266" w:history="1">
        <w:r>
          <w:rPr>
            <w:color w:val="0000FF"/>
          </w:rPr>
          <w:t>N 595-ФЗ</w:t>
        </w:r>
      </w:hyperlink>
      <w:r>
        <w:t>)</w:t>
      </w:r>
    </w:p>
    <w:p w:rsidR="00BC6C53" w:rsidRDefault="00BC6C53">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8267" w:history="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268" w:history="1">
        <w:r>
          <w:rPr>
            <w:color w:val="0000FF"/>
          </w:rPr>
          <w:t>пункте 1.1 статьи 24.2</w:t>
        </w:r>
      </w:hyperlink>
      <w:r>
        <w:t xml:space="preserve"> настоящего Кодекса) международной холдинговой компанией, предусмотренные </w:t>
      </w:r>
      <w:hyperlink r:id="rId8269" w:history="1">
        <w:r>
          <w:rPr>
            <w:color w:val="0000FF"/>
          </w:rPr>
          <w:t>статьей 24.2</w:t>
        </w:r>
      </w:hyperlink>
      <w:r>
        <w:t xml:space="preserve"> настоящего Кодекса.</w:t>
      </w:r>
    </w:p>
    <w:p w:rsidR="00BC6C53" w:rsidRDefault="00BC6C53">
      <w:pPr>
        <w:pStyle w:val="ConsPlusNormal"/>
        <w:jc w:val="both"/>
      </w:pPr>
      <w:r>
        <w:t xml:space="preserve">(в ред. Федерального </w:t>
      </w:r>
      <w:hyperlink r:id="rId8270" w:history="1">
        <w:r>
          <w:rPr>
            <w:color w:val="0000FF"/>
          </w:rPr>
          <w:t>закона</w:t>
        </w:r>
      </w:hyperlink>
      <w:r>
        <w:t xml:space="preserve"> от 25.02.2022 N 18-ФЗ)</w:t>
      </w:r>
    </w:p>
    <w:p w:rsidR="00BC6C53" w:rsidRDefault="00BC6C53">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BC6C53" w:rsidRDefault="00BC6C53">
      <w:pPr>
        <w:pStyle w:val="ConsPlusNormal"/>
        <w:jc w:val="both"/>
      </w:pPr>
      <w:r>
        <w:t xml:space="preserve">(в ред. Федерального </w:t>
      </w:r>
      <w:hyperlink r:id="rId8271" w:history="1">
        <w:r>
          <w:rPr>
            <w:color w:val="0000FF"/>
          </w:rPr>
          <w:t>закона</w:t>
        </w:r>
      </w:hyperlink>
      <w:r>
        <w:t xml:space="preserve"> от 26.03.2022 N 66-ФЗ)</w:t>
      </w:r>
    </w:p>
    <w:p w:rsidR="00BC6C53" w:rsidRDefault="00BC6C53">
      <w:pPr>
        <w:pStyle w:val="ConsPlusNormal"/>
        <w:jc w:val="both"/>
      </w:pPr>
      <w:r>
        <w:t xml:space="preserve">(пп. 1.1 введен Федеральным </w:t>
      </w:r>
      <w:hyperlink r:id="rId8272" w:history="1">
        <w:r>
          <w:rPr>
            <w:color w:val="0000FF"/>
          </w:rPr>
          <w:t>законом</w:t>
        </w:r>
      </w:hyperlink>
      <w:r>
        <w:t xml:space="preserve"> от 03.08.2018 N 294-ФЗ)</w:t>
      </w:r>
    </w:p>
    <w:p w:rsidR="00BC6C53" w:rsidRDefault="00BC6C53">
      <w:pPr>
        <w:pStyle w:val="ConsPlusNormal"/>
        <w:spacing w:before="220"/>
        <w:ind w:firstLine="540"/>
        <w:jc w:val="both"/>
      </w:pPr>
      <w:bookmarkStart w:id="1689" w:name="Par13270"/>
      <w:bookmarkEnd w:id="1689"/>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273"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274" w:history="1">
        <w:r>
          <w:rPr>
            <w:color w:val="0000FF"/>
          </w:rPr>
          <w:t>пункте 1.1 статьи 24.2</w:t>
        </w:r>
      </w:hyperlink>
      <w:r>
        <w:t xml:space="preserve"> настоящего Кодекса) международной холдинговой компанией в соответствии со </w:t>
      </w:r>
      <w:hyperlink r:id="rId8275" w:history="1">
        <w:r>
          <w:rPr>
            <w:color w:val="0000FF"/>
          </w:rPr>
          <w:t>статьей 24.2</w:t>
        </w:r>
      </w:hyperlink>
      <w:r>
        <w:t xml:space="preserve"> настоящего Кодекса на </w:t>
      </w:r>
      <w:r>
        <w:lastRenderedPageBreak/>
        <w:t xml:space="preserve">день принятия решения такой компании о выплате дивидендов, а также при выполнении условий, установленных </w:t>
      </w:r>
      <w:hyperlink w:anchor="Par13662" w:history="1">
        <w:r>
          <w:rPr>
            <w:color w:val="0000FF"/>
          </w:rPr>
          <w:t>статьей 284.10</w:t>
        </w:r>
      </w:hyperlink>
      <w:r>
        <w:t xml:space="preserve"> настоящего Кодекса.</w:t>
      </w:r>
    </w:p>
    <w:p w:rsidR="00BC6C53" w:rsidRDefault="00BC6C53">
      <w:pPr>
        <w:pStyle w:val="ConsPlusNormal"/>
        <w:jc w:val="both"/>
      </w:pPr>
      <w:r>
        <w:t xml:space="preserve">(в ред. Федерального </w:t>
      </w:r>
      <w:hyperlink r:id="rId8276" w:history="1">
        <w:r>
          <w:rPr>
            <w:color w:val="0000FF"/>
          </w:rPr>
          <w:t>закона</w:t>
        </w:r>
      </w:hyperlink>
      <w:r>
        <w:t xml:space="preserve"> от 25.02.2022 N 18-ФЗ)</w:t>
      </w:r>
    </w:p>
    <w:p w:rsidR="00BC6C53" w:rsidRDefault="00BC6C53">
      <w:pPr>
        <w:pStyle w:val="ConsPlusNormal"/>
        <w:spacing w:before="220"/>
        <w:ind w:firstLine="540"/>
        <w:jc w:val="both"/>
      </w:pPr>
      <w:r>
        <w:t xml:space="preserve">Для применения положений настоящего подпункта иностранное лицо, </w:t>
      </w:r>
      <w:hyperlink r:id="rId8277"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ar15285"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ar15386" w:history="1">
        <w:r>
          <w:rPr>
            <w:color w:val="0000FF"/>
          </w:rPr>
          <w:t>пунктами 1.1</w:t>
        </w:r>
      </w:hyperlink>
      <w:r>
        <w:t xml:space="preserve"> и </w:t>
      </w:r>
      <w:hyperlink w:anchor="Par15400" w:history="1">
        <w:r>
          <w:rPr>
            <w:color w:val="0000FF"/>
          </w:rPr>
          <w:t>1.2 статьи 312</w:t>
        </w:r>
      </w:hyperlink>
      <w:r>
        <w:t xml:space="preserve"> настоящего Кодекса.</w:t>
      </w:r>
    </w:p>
    <w:p w:rsidR="00BC6C53" w:rsidRDefault="00BC6C53">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278" w:history="1">
        <w:r>
          <w:rPr>
            <w:color w:val="0000FF"/>
          </w:rPr>
          <w:t>пункте 1.1 статьи 24.2</w:t>
        </w:r>
      </w:hyperlink>
      <w:r>
        <w:t xml:space="preserve"> настоящего Кодекса, являлись публичными компаниями по состоянию на 1 января 2018 года;</w:t>
      </w:r>
    </w:p>
    <w:p w:rsidR="00BC6C53" w:rsidRDefault="00BC6C53">
      <w:pPr>
        <w:pStyle w:val="ConsPlusNormal"/>
        <w:jc w:val="both"/>
      </w:pPr>
      <w:r>
        <w:t xml:space="preserve">(в ред. Федерального </w:t>
      </w:r>
      <w:hyperlink r:id="rId8279" w:history="1">
        <w:r>
          <w:rPr>
            <w:color w:val="0000FF"/>
          </w:rPr>
          <w:t>закона</w:t>
        </w:r>
      </w:hyperlink>
      <w:r>
        <w:t xml:space="preserve"> от 25.02.2022 N 18-ФЗ)</w:t>
      </w:r>
    </w:p>
    <w:p w:rsidR="00BC6C53" w:rsidRDefault="00BC6C53">
      <w:pPr>
        <w:pStyle w:val="ConsPlusNormal"/>
        <w:jc w:val="both"/>
      </w:pPr>
      <w:r>
        <w:t xml:space="preserve">(пп. 1.2 в ред. Федерального </w:t>
      </w:r>
      <w:hyperlink r:id="rId8280" w:history="1">
        <w:r>
          <w:rPr>
            <w:color w:val="0000FF"/>
          </w:rPr>
          <w:t>закона</w:t>
        </w:r>
      </w:hyperlink>
      <w:r>
        <w:t xml:space="preserve"> от 25.12.2018 N 490-ФЗ)</w:t>
      </w:r>
    </w:p>
    <w:p w:rsidR="00BC6C53" w:rsidRDefault="00BC6C53">
      <w:pPr>
        <w:pStyle w:val="ConsPlusNormal"/>
        <w:spacing w:before="220"/>
        <w:ind w:firstLine="540"/>
        <w:jc w:val="both"/>
      </w:pPr>
      <w:bookmarkStart w:id="1690" w:name="Par13279"/>
      <w:bookmarkEnd w:id="1690"/>
      <w:r>
        <w:t xml:space="preserve">1.3) 10 процентов - по доходам в виде дивидендов по акциям (долям) международных холдинговых компаний, не указанным в </w:t>
      </w:r>
      <w:hyperlink w:anchor="Par13270" w:history="1">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BC6C53" w:rsidRDefault="00BC6C53">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C6C53" w:rsidRDefault="00BC6C53">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BC6C53" w:rsidRDefault="00BC6C53">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BC6C53" w:rsidRDefault="00BC6C53">
      <w:pPr>
        <w:pStyle w:val="ConsPlusNormal"/>
        <w:spacing w:before="220"/>
        <w:ind w:firstLine="540"/>
        <w:jc w:val="both"/>
      </w:pPr>
      <w:r>
        <w:lastRenderedPageBreak/>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BC6C53" w:rsidRDefault="00BC6C53">
      <w:pPr>
        <w:pStyle w:val="ConsPlusNormal"/>
        <w:jc w:val="both"/>
      </w:pPr>
      <w:r>
        <w:t xml:space="preserve">(пп. 1.3 введен Федеральным </w:t>
      </w:r>
      <w:hyperlink r:id="rId8281" w:history="1">
        <w:r>
          <w:rPr>
            <w:color w:val="0000FF"/>
          </w:rPr>
          <w:t>законом</w:t>
        </w:r>
      </w:hyperlink>
      <w:r>
        <w:t xml:space="preserve"> от 26.03.2022 N 66-ФЗ)</w:t>
      </w:r>
    </w:p>
    <w:p w:rsidR="00BC6C53" w:rsidRDefault="00BC6C53">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ar13252" w:history="1">
        <w:r>
          <w:rPr>
            <w:color w:val="0000FF"/>
          </w:rPr>
          <w:t>подпунктами 1</w:t>
        </w:r>
      </w:hyperlink>
      <w:r>
        <w:t xml:space="preserve"> - </w:t>
      </w:r>
      <w:hyperlink w:anchor="Par13279" w:history="1">
        <w:r>
          <w:rPr>
            <w:color w:val="0000FF"/>
          </w:rPr>
          <w:t>1.3</w:t>
        </w:r>
      </w:hyperlink>
      <w:r>
        <w:t xml:space="preserve">, </w:t>
      </w:r>
      <w:hyperlink w:anchor="Par13292" w:history="1">
        <w:r>
          <w:rPr>
            <w:color w:val="0000FF"/>
          </w:rPr>
          <w:t>2</w:t>
        </w:r>
      </w:hyperlink>
      <w:r>
        <w:t xml:space="preserve">, </w:t>
      </w:r>
      <w:hyperlink w:anchor="Par13294" w:history="1">
        <w:r>
          <w:rPr>
            <w:color w:val="0000FF"/>
          </w:rPr>
          <w:t>2.1</w:t>
        </w:r>
      </w:hyperlink>
      <w:r>
        <w:t xml:space="preserve">, </w:t>
      </w:r>
      <w:hyperlink w:anchor="Par13300" w:history="1">
        <w:r>
          <w:rPr>
            <w:color w:val="0000FF"/>
          </w:rPr>
          <w:t>3</w:t>
        </w:r>
      </w:hyperlink>
      <w:r>
        <w:t xml:space="preserve"> настоящего пункта;</w:t>
      </w:r>
    </w:p>
    <w:p w:rsidR="00BC6C53" w:rsidRDefault="00BC6C53">
      <w:pPr>
        <w:pStyle w:val="ConsPlusNormal"/>
        <w:jc w:val="both"/>
      </w:pPr>
      <w:r>
        <w:t xml:space="preserve">(пп. 1.4 введен Федеральным </w:t>
      </w:r>
      <w:hyperlink r:id="rId8282" w:history="1">
        <w:r>
          <w:rPr>
            <w:color w:val="0000FF"/>
          </w:rPr>
          <w:t>законом</w:t>
        </w:r>
      </w:hyperlink>
      <w:r>
        <w:t xml:space="preserve"> от 31.07.2023 N 389-ФЗ)</w:t>
      </w:r>
    </w:p>
    <w:p w:rsidR="00BC6C53" w:rsidRDefault="00BC6C53">
      <w:pPr>
        <w:pStyle w:val="ConsPlusNormal"/>
        <w:spacing w:before="22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BC6C53" w:rsidRDefault="00BC6C53">
      <w:pPr>
        <w:pStyle w:val="ConsPlusNormal"/>
        <w:spacing w:before="22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ar10013" w:history="1">
        <w:r>
          <w:rPr>
            <w:color w:val="0000FF"/>
          </w:rPr>
          <w:t>подпунктом 11 пункта 1 статьи 251</w:t>
        </w:r>
      </w:hyperlink>
      <w:r>
        <w:t xml:space="preserve"> настоящего Кодекса;</w:t>
      </w:r>
    </w:p>
    <w:p w:rsidR="00BC6C53" w:rsidRDefault="00BC6C53">
      <w:pPr>
        <w:pStyle w:val="ConsPlusNormal"/>
        <w:jc w:val="both"/>
      </w:pPr>
      <w:r>
        <w:t xml:space="preserve">(пп. 1.5 введен Федеральным </w:t>
      </w:r>
      <w:hyperlink r:id="rId8283" w:history="1">
        <w:r>
          <w:rPr>
            <w:color w:val="0000FF"/>
          </w:rPr>
          <w:t>законом</w:t>
        </w:r>
      </w:hyperlink>
      <w:r>
        <w:t xml:space="preserve"> от 27.11.2023 N 539-ФЗ)</w:t>
      </w:r>
    </w:p>
    <w:p w:rsidR="00BC6C53" w:rsidRDefault="00BC6C53">
      <w:pPr>
        <w:pStyle w:val="ConsPlusNormal"/>
        <w:spacing w:before="220"/>
        <w:ind w:firstLine="540"/>
        <w:jc w:val="both"/>
      </w:pPr>
      <w:bookmarkStart w:id="1691" w:name="Par13292"/>
      <w:bookmarkEnd w:id="169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ar13252"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ar13279" w:history="1">
        <w:r>
          <w:rPr>
            <w:color w:val="0000FF"/>
          </w:rPr>
          <w:t>подпунктом 1.3</w:t>
        </w:r>
      </w:hyperlink>
      <w:r>
        <w:t xml:space="preserve"> настоящего пункта;</w:t>
      </w:r>
    </w:p>
    <w:p w:rsidR="00BC6C53" w:rsidRDefault="00BC6C53">
      <w:pPr>
        <w:pStyle w:val="ConsPlusNormal"/>
        <w:jc w:val="both"/>
      </w:pPr>
      <w:r>
        <w:t xml:space="preserve">(в ред. Федеральных законов от 28.12.2013 </w:t>
      </w:r>
      <w:hyperlink r:id="rId8284" w:history="1">
        <w:r>
          <w:rPr>
            <w:color w:val="0000FF"/>
          </w:rPr>
          <w:t>N 420-ФЗ</w:t>
        </w:r>
      </w:hyperlink>
      <w:r>
        <w:t xml:space="preserve">, от 24.11.2014 </w:t>
      </w:r>
      <w:hyperlink r:id="rId8285" w:history="1">
        <w:r>
          <w:rPr>
            <w:color w:val="0000FF"/>
          </w:rPr>
          <w:t>N 366-ФЗ</w:t>
        </w:r>
      </w:hyperlink>
      <w:r>
        <w:t xml:space="preserve">, от 26.03.2022 </w:t>
      </w:r>
      <w:hyperlink r:id="rId8286" w:history="1">
        <w:r>
          <w:rPr>
            <w:color w:val="0000FF"/>
          </w:rPr>
          <w:t>N 66-ФЗ</w:t>
        </w:r>
      </w:hyperlink>
      <w:r>
        <w:t>)</w:t>
      </w:r>
    </w:p>
    <w:p w:rsidR="00BC6C53" w:rsidRDefault="00BC6C53">
      <w:pPr>
        <w:pStyle w:val="ConsPlusNormal"/>
        <w:spacing w:before="220"/>
        <w:ind w:firstLine="540"/>
        <w:jc w:val="both"/>
      </w:pPr>
      <w:bookmarkStart w:id="1692" w:name="Par13294"/>
      <w:bookmarkEnd w:id="1692"/>
      <w:r>
        <w:t xml:space="preserve">2.1) 5 процентов - по доходам, полученным международной холдинговой компанией, не указанным в </w:t>
      </w:r>
      <w:hyperlink w:anchor="Par13258" w:history="1">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BC6C53" w:rsidRDefault="00BC6C53">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BC6C53" w:rsidRDefault="00BC6C53">
      <w:pPr>
        <w:pStyle w:val="ConsPlusNormal"/>
        <w:jc w:val="both"/>
      </w:pPr>
      <w:r>
        <w:t xml:space="preserve">(пп. 2.1 введен Федеральным </w:t>
      </w:r>
      <w:hyperlink r:id="rId8287" w:history="1">
        <w:r>
          <w:rPr>
            <w:color w:val="0000FF"/>
          </w:rPr>
          <w:t>законом</w:t>
        </w:r>
      </w:hyperlink>
      <w:r>
        <w:t xml:space="preserve"> от 26.03.2022 N 66-ФЗ)</w:t>
      </w:r>
    </w:p>
    <w:p w:rsidR="00BC6C53" w:rsidRDefault="00BC6C53">
      <w:pPr>
        <w:pStyle w:val="ConsPlusNormal"/>
        <w:spacing w:before="220"/>
        <w:ind w:firstLine="540"/>
        <w:jc w:val="both"/>
      </w:pPr>
      <w:bookmarkStart w:id="1693" w:name="Par13300"/>
      <w:bookmarkEnd w:id="1693"/>
      <w:r>
        <w:lastRenderedPageBreak/>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ar13279" w:history="1">
        <w:r>
          <w:rPr>
            <w:color w:val="0000FF"/>
          </w:rPr>
          <w:t>подпунктом 1.3</w:t>
        </w:r>
      </w:hyperlink>
      <w:r>
        <w:t xml:space="preserve"> настоящего пункта.</w:t>
      </w:r>
    </w:p>
    <w:p w:rsidR="00BC6C53" w:rsidRDefault="00BC6C53">
      <w:pPr>
        <w:pStyle w:val="ConsPlusNormal"/>
        <w:jc w:val="both"/>
      </w:pPr>
      <w:r>
        <w:t xml:space="preserve">(в ред. Федеральных законов от 02.11.2013 </w:t>
      </w:r>
      <w:hyperlink r:id="rId8288" w:history="1">
        <w:r>
          <w:rPr>
            <w:color w:val="0000FF"/>
          </w:rPr>
          <w:t>N 306-ФЗ</w:t>
        </w:r>
      </w:hyperlink>
      <w:r>
        <w:t xml:space="preserve">, от 26.03.2022 </w:t>
      </w:r>
      <w:hyperlink r:id="rId8289" w:history="1">
        <w:r>
          <w:rPr>
            <w:color w:val="0000FF"/>
          </w:rPr>
          <w:t>N 66-ФЗ</w:t>
        </w:r>
      </w:hyperlink>
      <w:r>
        <w:t>)</w:t>
      </w:r>
    </w:p>
    <w:p w:rsidR="00BC6C53" w:rsidRDefault="00BC6C53">
      <w:pPr>
        <w:pStyle w:val="ConsPlusNormal"/>
        <w:spacing w:before="220"/>
        <w:ind w:firstLine="540"/>
        <w:jc w:val="both"/>
      </w:pPr>
      <w:r>
        <w:t xml:space="preserve">При этом налог исчисляется с учетом особенностей, предусмотренных </w:t>
      </w:r>
      <w:hyperlink w:anchor="Par12296" w:history="1">
        <w:r>
          <w:rPr>
            <w:color w:val="0000FF"/>
          </w:rPr>
          <w:t>статьей 275</w:t>
        </w:r>
      </w:hyperlink>
      <w:r>
        <w:t xml:space="preserve"> настоящего Кодекса.</w:t>
      </w:r>
    </w:p>
    <w:p w:rsidR="00BC6C53" w:rsidRDefault="00BC6C53">
      <w:pPr>
        <w:pStyle w:val="ConsPlusNormal"/>
        <w:spacing w:before="220"/>
        <w:ind w:firstLine="540"/>
        <w:jc w:val="both"/>
      </w:pPr>
      <w:r>
        <w:t xml:space="preserve">Для подтверждения права на применение налоговой ставки, установленной </w:t>
      </w:r>
      <w:hyperlink w:anchor="Par13252"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BC6C53" w:rsidRDefault="00BC6C53">
      <w:pPr>
        <w:pStyle w:val="ConsPlusNormal"/>
        <w:jc w:val="both"/>
      </w:pPr>
      <w:r>
        <w:t xml:space="preserve">(в ред. Федерального </w:t>
      </w:r>
      <w:hyperlink r:id="rId8290" w:history="1">
        <w:r>
          <w:rPr>
            <w:color w:val="0000FF"/>
          </w:rPr>
          <w:t>закона</w:t>
        </w:r>
      </w:hyperlink>
      <w:r>
        <w:t xml:space="preserve"> от 27.12.2009 N 368-ФЗ)</w:t>
      </w:r>
    </w:p>
    <w:p w:rsidR="00BC6C53" w:rsidRDefault="00BC6C53">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BC6C53" w:rsidRDefault="00BC6C53">
      <w:pPr>
        <w:pStyle w:val="ConsPlusNormal"/>
        <w:jc w:val="both"/>
      </w:pPr>
      <w:r>
        <w:t xml:space="preserve">(в ред. Федерального </w:t>
      </w:r>
      <w:hyperlink r:id="rId8291" w:history="1">
        <w:r>
          <w:rPr>
            <w:color w:val="0000FF"/>
          </w:rPr>
          <w:t>закона</w:t>
        </w:r>
      </w:hyperlink>
      <w:r>
        <w:t xml:space="preserve"> от 27.12.2009 N 368-ФЗ)</w:t>
      </w:r>
    </w:p>
    <w:p w:rsidR="00BC6C53" w:rsidRDefault="00BC6C53">
      <w:pPr>
        <w:pStyle w:val="ConsPlusNormal"/>
        <w:jc w:val="both"/>
      </w:pPr>
      <w:r>
        <w:t xml:space="preserve">(п. 3 в ред. Федерального </w:t>
      </w:r>
      <w:hyperlink r:id="rId8292" w:history="1">
        <w:r>
          <w:rPr>
            <w:color w:val="0000FF"/>
          </w:rPr>
          <w:t>закона</w:t>
        </w:r>
      </w:hyperlink>
      <w:r>
        <w:t xml:space="preserve"> от 16.05.2007 N 76-ФЗ)</w:t>
      </w:r>
    </w:p>
    <w:p w:rsidR="00BC6C53" w:rsidRDefault="00BC6C53">
      <w:pPr>
        <w:pStyle w:val="ConsPlusNormal"/>
        <w:spacing w:before="220"/>
        <w:ind w:firstLine="540"/>
        <w:jc w:val="both"/>
      </w:pPr>
      <w:bookmarkStart w:id="1694" w:name="Par13308"/>
      <w:bookmarkEnd w:id="1694"/>
      <w:r>
        <w:t>4. К налоговой базе, определяемой по операциям с отдельными видами долговых обязательств, применяются следующие налоговые ставки:</w:t>
      </w:r>
    </w:p>
    <w:p w:rsidR="00BC6C53" w:rsidRDefault="00BC6C53">
      <w:pPr>
        <w:pStyle w:val="ConsPlusNormal"/>
        <w:spacing w:before="220"/>
        <w:ind w:firstLine="540"/>
        <w:jc w:val="both"/>
      </w:pPr>
      <w:bookmarkStart w:id="1695" w:name="Par13309"/>
      <w:bookmarkEnd w:id="1695"/>
      <w: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ar13318" w:history="1">
        <w:r>
          <w:rPr>
            <w:color w:val="0000FF"/>
          </w:rPr>
          <w:t>подпунктах 2</w:t>
        </w:r>
      </w:hyperlink>
      <w:r>
        <w:t xml:space="preserve"> и </w:t>
      </w:r>
      <w:hyperlink w:anchor="Par13319"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BC6C53" w:rsidRDefault="00BC6C53">
      <w:pPr>
        <w:pStyle w:val="ConsPlusNormal"/>
        <w:jc w:val="both"/>
      </w:pPr>
      <w:r>
        <w:t xml:space="preserve">(в ред. Федерального </w:t>
      </w:r>
      <w:hyperlink r:id="rId8293" w:history="1">
        <w:r>
          <w:rPr>
            <w:color w:val="0000FF"/>
          </w:rPr>
          <w:t>закона</w:t>
        </w:r>
      </w:hyperlink>
      <w:r>
        <w:t xml:space="preserve"> от 29.10.2024 N 362-ФЗ)</w:t>
      </w:r>
    </w:p>
    <w:p w:rsidR="00BC6C53" w:rsidRDefault="00BC6C53">
      <w:pPr>
        <w:pStyle w:val="ConsPlusNormal"/>
        <w:spacing w:before="220"/>
        <w:ind w:firstLine="540"/>
        <w:jc w:val="both"/>
      </w:pPr>
      <w:r>
        <w:t>государственным ценным бумагам государств - участников Союзного государства;</w:t>
      </w:r>
    </w:p>
    <w:p w:rsidR="00BC6C53" w:rsidRDefault="00BC6C53">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BC6C53" w:rsidRDefault="00BC6C53">
      <w:pPr>
        <w:pStyle w:val="ConsPlusNormal"/>
        <w:spacing w:before="220"/>
        <w:ind w:firstLine="540"/>
        <w:jc w:val="both"/>
      </w:pPr>
      <w:r>
        <w:t>облигациям с ипотечным покрытием, эмитированным после 1 января 2007 года;</w:t>
      </w:r>
    </w:p>
    <w:p w:rsidR="00BC6C53" w:rsidRDefault="00BC6C53">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BC6C53" w:rsidRDefault="00BC6C53">
      <w:pPr>
        <w:pStyle w:val="ConsPlusNormal"/>
        <w:jc w:val="both"/>
      </w:pPr>
      <w:r>
        <w:lastRenderedPageBreak/>
        <w:t xml:space="preserve">(в ред. Федерального </w:t>
      </w:r>
      <w:hyperlink r:id="rId8294" w:history="1">
        <w:r>
          <w:rPr>
            <w:color w:val="0000FF"/>
          </w:rPr>
          <w:t>закона</w:t>
        </w:r>
      </w:hyperlink>
      <w:r>
        <w:t xml:space="preserve"> от 29.11.2021 N 382-ФЗ)</w:t>
      </w:r>
    </w:p>
    <w:p w:rsidR="00BC6C53" w:rsidRDefault="00BC6C53">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BC6C53" w:rsidRDefault="00BC6C53">
      <w:pPr>
        <w:pStyle w:val="ConsPlusNormal"/>
        <w:jc w:val="both"/>
      </w:pPr>
      <w:r>
        <w:t xml:space="preserve">(пп. 1 ред. Федерального </w:t>
      </w:r>
      <w:hyperlink r:id="rId8295" w:history="1">
        <w:r>
          <w:rPr>
            <w:color w:val="0000FF"/>
          </w:rPr>
          <w:t>закона</w:t>
        </w:r>
      </w:hyperlink>
      <w:r>
        <w:t xml:space="preserve"> от 03.07.2016 N 242-ФЗ)</w:t>
      </w:r>
    </w:p>
    <w:p w:rsidR="00BC6C53" w:rsidRDefault="00BC6C53">
      <w:pPr>
        <w:pStyle w:val="ConsPlusNormal"/>
        <w:spacing w:before="220"/>
        <w:ind w:firstLine="540"/>
        <w:jc w:val="both"/>
      </w:pPr>
      <w:bookmarkStart w:id="1696" w:name="Par13318"/>
      <w:bookmarkEnd w:id="169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BC6C53" w:rsidRDefault="00BC6C53">
      <w:pPr>
        <w:pStyle w:val="ConsPlusNormal"/>
        <w:spacing w:before="220"/>
        <w:ind w:firstLine="540"/>
        <w:jc w:val="both"/>
      </w:pPr>
      <w:bookmarkStart w:id="1697" w:name="Par13319"/>
      <w:bookmarkEnd w:id="169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BC6C53" w:rsidRDefault="00BC6C53">
      <w:pPr>
        <w:pStyle w:val="ConsPlusNormal"/>
        <w:spacing w:before="220"/>
        <w:ind w:firstLine="540"/>
        <w:jc w:val="both"/>
      </w:pPr>
      <w:bookmarkStart w:id="1698" w:name="Par13320"/>
      <w:bookmarkEnd w:id="1698"/>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BC6C53" w:rsidRDefault="00BC6C53">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C6C53" w:rsidRDefault="00BC6C53">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BC6C53" w:rsidRDefault="00BC6C53">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BC6C53" w:rsidRDefault="00BC6C53">
      <w:pPr>
        <w:pStyle w:val="ConsPlusNormal"/>
        <w:spacing w:before="22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w:t>
      </w:r>
      <w:r>
        <w:lastRenderedPageBreak/>
        <w:t>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BC6C53" w:rsidRDefault="00BC6C53">
      <w:pPr>
        <w:pStyle w:val="ConsPlusNormal"/>
        <w:jc w:val="both"/>
      </w:pPr>
      <w:r>
        <w:t xml:space="preserve">(пп. 4 введен Федеральным </w:t>
      </w:r>
      <w:hyperlink r:id="rId8296" w:history="1">
        <w:r>
          <w:rPr>
            <w:color w:val="0000FF"/>
          </w:rPr>
          <w:t>законом</w:t>
        </w:r>
      </w:hyperlink>
      <w:r>
        <w:t xml:space="preserve"> от 26.03.2022 N 66-ФЗ)</w:t>
      </w:r>
    </w:p>
    <w:p w:rsidR="00BC6C53" w:rsidRDefault="00BC6C53">
      <w:pPr>
        <w:pStyle w:val="ConsPlusNormal"/>
        <w:spacing w:before="220"/>
        <w:ind w:firstLine="540"/>
        <w:jc w:val="both"/>
      </w:pPr>
      <w:bookmarkStart w:id="1699" w:name="Par13330"/>
      <w:bookmarkEnd w:id="1699"/>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ar13662" w:history="1">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BC6C53" w:rsidRDefault="00BC6C53">
      <w:pPr>
        <w:pStyle w:val="ConsPlusNormal"/>
        <w:jc w:val="both"/>
      </w:pPr>
      <w:r>
        <w:t xml:space="preserve">(в ред. Федерального </w:t>
      </w:r>
      <w:hyperlink r:id="rId8297" w:history="1">
        <w:r>
          <w:rPr>
            <w:color w:val="0000FF"/>
          </w:rPr>
          <w:t>закона</w:t>
        </w:r>
      </w:hyperlink>
      <w:r>
        <w:t xml:space="preserve"> от 19.12.2023 N 595-ФЗ)</w:t>
      </w:r>
    </w:p>
    <w:p w:rsidR="00BC6C53" w:rsidRDefault="00BC6C53">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BC6C53" w:rsidRDefault="00BC6C53">
      <w:pPr>
        <w:pStyle w:val="ConsPlusNormal"/>
        <w:spacing w:before="220"/>
        <w:ind w:firstLine="540"/>
        <w:jc w:val="both"/>
      </w:pPr>
      <w:r>
        <w:t xml:space="preserve">Указанное в </w:t>
      </w:r>
      <w:hyperlink w:anchor="Par13330" w:history="1">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BC6C53" w:rsidRDefault="00BC6C53">
      <w:pPr>
        <w:pStyle w:val="ConsPlusNormal"/>
        <w:jc w:val="both"/>
      </w:pPr>
      <w:r>
        <w:t xml:space="preserve">(абзац введен Федеральным </w:t>
      </w:r>
      <w:hyperlink r:id="rId8298" w:history="1">
        <w:r>
          <w:rPr>
            <w:color w:val="0000FF"/>
          </w:rPr>
          <w:t>законом</w:t>
        </w:r>
      </w:hyperlink>
      <w:r>
        <w:t xml:space="preserve"> от 19.12.2023 N 595-ФЗ)</w:t>
      </w:r>
    </w:p>
    <w:p w:rsidR="00BC6C53" w:rsidRDefault="00BC6C53">
      <w:pPr>
        <w:pStyle w:val="ConsPlusNormal"/>
        <w:spacing w:before="220"/>
        <w:ind w:firstLine="540"/>
        <w:jc w:val="both"/>
      </w:pPr>
      <w:r>
        <w:t xml:space="preserve">В случае представления указанного в </w:t>
      </w:r>
      <w:hyperlink w:anchor="Par13330" w:history="1">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BC6C53" w:rsidRDefault="00BC6C53">
      <w:pPr>
        <w:pStyle w:val="ConsPlusNormal"/>
        <w:jc w:val="both"/>
      </w:pPr>
      <w:r>
        <w:t xml:space="preserve">(абзац введен Федеральным </w:t>
      </w:r>
      <w:hyperlink r:id="rId8299" w:history="1">
        <w:r>
          <w:rPr>
            <w:color w:val="0000FF"/>
          </w:rPr>
          <w:t>законом</w:t>
        </w:r>
      </w:hyperlink>
      <w:r>
        <w:t xml:space="preserve"> от 19.12.2023 N 595-ФЗ)</w:t>
      </w:r>
    </w:p>
    <w:p w:rsidR="00BC6C53" w:rsidRDefault="00BC6C53">
      <w:pPr>
        <w:pStyle w:val="ConsPlusNormal"/>
        <w:jc w:val="both"/>
      </w:pPr>
      <w:r>
        <w:t xml:space="preserve">(пп. 5 введен Федеральным </w:t>
      </w:r>
      <w:hyperlink r:id="rId8300" w:history="1">
        <w:r>
          <w:rPr>
            <w:color w:val="0000FF"/>
          </w:rPr>
          <w:t>законом</w:t>
        </w:r>
      </w:hyperlink>
      <w:r>
        <w:t xml:space="preserve"> от 26.03.2022 N 66-ФЗ)</w:t>
      </w:r>
    </w:p>
    <w:p w:rsidR="00BC6C53" w:rsidRDefault="00BC6C53">
      <w:pPr>
        <w:pStyle w:val="ConsPlusNormal"/>
        <w:jc w:val="both"/>
      </w:pPr>
      <w:r>
        <w:t xml:space="preserve">(п. 4 в ред. Федерального </w:t>
      </w:r>
      <w:hyperlink r:id="rId8301" w:history="1">
        <w:r>
          <w:rPr>
            <w:color w:val="0000FF"/>
          </w:rPr>
          <w:t>закона</w:t>
        </w:r>
      </w:hyperlink>
      <w:r>
        <w:t xml:space="preserve"> от 20.08.2004 N 107-ФЗ)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302"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700" w:name="Par13342"/>
      <w:bookmarkEnd w:id="1700"/>
      <w:r>
        <w:t xml:space="preserve">4.1. Если иное не предусмотрено </w:t>
      </w:r>
      <w:hyperlink w:anchor="Par13346" w:history="1">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ar13426" w:history="1">
        <w:r>
          <w:rPr>
            <w:color w:val="0000FF"/>
          </w:rPr>
          <w:t>статьями 284.2</w:t>
        </w:r>
      </w:hyperlink>
      <w:r>
        <w:t xml:space="preserve"> и </w:t>
      </w:r>
      <w:hyperlink w:anchor="Par13606" w:history="1">
        <w:r>
          <w:rPr>
            <w:color w:val="0000FF"/>
          </w:rPr>
          <w:t>284.7</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8303" w:history="1">
        <w:r>
          <w:rPr>
            <w:color w:val="0000FF"/>
          </w:rPr>
          <w:t>N 294-ФЗ</w:t>
        </w:r>
      </w:hyperlink>
      <w:r>
        <w:t xml:space="preserve">, от 27.11.2023 </w:t>
      </w:r>
      <w:hyperlink r:id="rId8304" w:history="1">
        <w:r>
          <w:rPr>
            <w:color w:val="0000FF"/>
          </w:rPr>
          <w:t>N 539-ФЗ</w:t>
        </w:r>
      </w:hyperlink>
      <w:r>
        <w:t>)</w:t>
      </w:r>
    </w:p>
    <w:p w:rsidR="00BC6C53" w:rsidRDefault="00BC6C53">
      <w:pPr>
        <w:pStyle w:val="ConsPlusNormal"/>
        <w:spacing w:before="220"/>
        <w:ind w:firstLine="540"/>
        <w:jc w:val="both"/>
      </w:pPr>
      <w:r>
        <w:t xml:space="preserve">Абзац утратил силу с 1 января 2023 года. - Федеральный </w:t>
      </w:r>
      <w:hyperlink r:id="rId8305" w:history="1">
        <w:r>
          <w:rPr>
            <w:color w:val="0000FF"/>
          </w:rPr>
          <w:t>закон</w:t>
        </w:r>
      </w:hyperlink>
      <w:r>
        <w:t xml:space="preserve"> от 29.12.2015 N 396-ФЗ.</w:t>
      </w:r>
    </w:p>
    <w:p w:rsidR="00BC6C53" w:rsidRDefault="00BC6C53">
      <w:pPr>
        <w:pStyle w:val="ConsPlusNormal"/>
        <w:jc w:val="both"/>
      </w:pPr>
      <w:r>
        <w:lastRenderedPageBreak/>
        <w:t xml:space="preserve">(п. 4.1 введен Федеральным </w:t>
      </w:r>
      <w:hyperlink r:id="rId8306" w:history="1">
        <w:r>
          <w:rPr>
            <w:color w:val="0000FF"/>
          </w:rPr>
          <w:t>законом</w:t>
        </w:r>
      </w:hyperlink>
      <w:r>
        <w:t xml:space="preserve"> от 28.12.2010 N 395-ФЗ)</w:t>
      </w:r>
    </w:p>
    <w:p w:rsidR="00BC6C53" w:rsidRDefault="00BC6C53">
      <w:pPr>
        <w:pStyle w:val="ConsPlusNormal"/>
        <w:spacing w:before="220"/>
        <w:ind w:firstLine="540"/>
        <w:jc w:val="both"/>
      </w:pPr>
      <w:bookmarkStart w:id="1701" w:name="Par13346"/>
      <w:bookmarkEnd w:id="1701"/>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307" w:history="1">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308" w:history="1">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BC6C53" w:rsidRDefault="00BC6C53">
      <w:pPr>
        <w:pStyle w:val="ConsPlusNormal"/>
        <w:jc w:val="both"/>
      </w:pPr>
      <w:r>
        <w:t xml:space="preserve">(п. 4.1-1 введен Федеральным </w:t>
      </w:r>
      <w:hyperlink r:id="rId8309" w:history="1">
        <w:r>
          <w:rPr>
            <w:color w:val="0000FF"/>
          </w:rPr>
          <w:t>законом</w:t>
        </w:r>
      </w:hyperlink>
      <w:r>
        <w:t xml:space="preserve"> от 27.11.2023 N 539-ФЗ)</w:t>
      </w:r>
    </w:p>
    <w:p w:rsidR="00BC6C53" w:rsidRDefault="00BC6C53">
      <w:pPr>
        <w:pStyle w:val="ConsPlusNormal"/>
        <w:spacing w:before="220"/>
        <w:ind w:firstLine="540"/>
        <w:jc w:val="both"/>
      </w:pPr>
      <w:r>
        <w:t xml:space="preserve">4.1-2. Если иное не предусмотрено </w:t>
      </w:r>
      <w:hyperlink w:anchor="Par13342" w:history="1">
        <w:r>
          <w:rPr>
            <w:color w:val="0000FF"/>
          </w:rPr>
          <w:t>пунктом 4.1</w:t>
        </w:r>
      </w:hyperlink>
      <w: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BC6C53" w:rsidRDefault="00BC6C53">
      <w:pPr>
        <w:pStyle w:val="ConsPlusNormal"/>
        <w:spacing w:before="220"/>
        <w:ind w:firstLine="540"/>
        <w:jc w:val="both"/>
      </w:pPr>
      <w:r>
        <w:t>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rsidR="00BC6C53" w:rsidRDefault="00BC6C53">
      <w:pPr>
        <w:pStyle w:val="ConsPlusNormal"/>
        <w:spacing w:before="220"/>
        <w:ind w:firstLine="540"/>
        <w:jc w:val="both"/>
      </w:pPr>
      <w:r>
        <w:t>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BC6C53" w:rsidRDefault="00BC6C53">
      <w:pPr>
        <w:pStyle w:val="ConsPlusNormal"/>
        <w:spacing w:before="220"/>
        <w:ind w:firstLine="540"/>
        <w:jc w:val="both"/>
      </w:pPr>
      <w: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anchor="Par27522" w:history="1">
        <w:r>
          <w:rPr>
            <w:color w:val="0000FF"/>
          </w:rPr>
          <w:t>пунктом 2.2 статьи 427</w:t>
        </w:r>
      </w:hyperlink>
      <w:r>
        <w:t xml:space="preserve"> настоящего Кодекса, для плательщиков, указанных в </w:t>
      </w:r>
      <w:hyperlink w:anchor="Par27360" w:history="1">
        <w:r>
          <w:rPr>
            <w:color w:val="0000FF"/>
          </w:rPr>
          <w:t>подпункте 3 пункта 1 статьи 427</w:t>
        </w:r>
      </w:hyperlink>
      <w:r>
        <w:t xml:space="preserve"> настоящего Кодекса.</w:t>
      </w:r>
    </w:p>
    <w:p w:rsidR="00BC6C53" w:rsidRDefault="00BC6C53">
      <w:pPr>
        <w:pStyle w:val="ConsPlusNormal"/>
        <w:spacing w:before="220"/>
        <w:ind w:firstLine="540"/>
        <w:jc w:val="both"/>
      </w:pPr>
      <w:r>
        <w:t>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BC6C53" w:rsidRDefault="00BC6C53">
      <w:pPr>
        <w:pStyle w:val="ConsPlusNormal"/>
        <w:jc w:val="both"/>
      </w:pPr>
      <w:r>
        <w:t xml:space="preserve">(п. 4.1-2 введен Федеральным </w:t>
      </w:r>
      <w:hyperlink r:id="rId8310" w:history="1">
        <w:r>
          <w:rPr>
            <w:color w:val="0000FF"/>
          </w:rPr>
          <w:t>законом</w:t>
        </w:r>
      </w:hyperlink>
      <w:r>
        <w:t xml:space="preserve"> от 29.11.2024 N 416-ФЗ)</w:t>
      </w:r>
    </w:p>
    <w:p w:rsidR="00BC6C53" w:rsidRDefault="00BC6C53">
      <w:pPr>
        <w:pStyle w:val="ConsPlusNormal"/>
        <w:spacing w:before="220"/>
        <w:ind w:firstLine="540"/>
        <w:jc w:val="both"/>
      </w:pPr>
      <w:bookmarkStart w:id="1702" w:name="Par13354"/>
      <w:bookmarkEnd w:id="1702"/>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15285" w:history="1">
        <w:r>
          <w:rPr>
            <w:color w:val="0000FF"/>
          </w:rPr>
          <w:t>статьи 310.1</w:t>
        </w:r>
      </w:hyperlink>
      <w:r>
        <w:t xml:space="preserve"> настоящего Кодекса.</w:t>
      </w:r>
    </w:p>
    <w:p w:rsidR="00BC6C53" w:rsidRDefault="00BC6C53">
      <w:pPr>
        <w:pStyle w:val="ConsPlusNormal"/>
        <w:jc w:val="both"/>
      </w:pPr>
      <w:r>
        <w:t xml:space="preserve">(п. 4.2 введен Федеральным </w:t>
      </w:r>
      <w:hyperlink r:id="rId8311" w:history="1">
        <w:r>
          <w:rPr>
            <w:color w:val="0000FF"/>
          </w:rPr>
          <w:t>законом</w:t>
        </w:r>
      </w:hyperlink>
      <w:r>
        <w:t xml:space="preserve"> от 02.11.2013 N 306-ФЗ, в ред. Федерального </w:t>
      </w:r>
      <w:hyperlink r:id="rId8312" w:history="1">
        <w:r>
          <w:rPr>
            <w:color w:val="0000FF"/>
          </w:rPr>
          <w:t>закона</w:t>
        </w:r>
      </w:hyperlink>
      <w:r>
        <w:t xml:space="preserve"> от 24.11.2014 N 366-ФЗ)</w:t>
      </w:r>
    </w:p>
    <w:p w:rsidR="00BC6C53" w:rsidRDefault="00BC6C53">
      <w:pPr>
        <w:pStyle w:val="ConsPlusNormal"/>
        <w:spacing w:before="220"/>
        <w:ind w:firstLine="540"/>
        <w:jc w:val="both"/>
      </w:pPr>
      <w:bookmarkStart w:id="1703" w:name="Par13356"/>
      <w:bookmarkEnd w:id="1703"/>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BC6C53" w:rsidRDefault="00BC6C53">
      <w:pPr>
        <w:pStyle w:val="ConsPlusNormal"/>
        <w:spacing w:before="220"/>
        <w:ind w:firstLine="540"/>
        <w:jc w:val="both"/>
      </w:pPr>
      <w:r>
        <w:lastRenderedPageBreak/>
        <w:t xml:space="preserve">на дату получения дохода международная холдинговая компания выполняет условия, установленные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C6C53" w:rsidRDefault="00BC6C53">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BC6C53" w:rsidRDefault="00BC6C53">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BC6C53" w:rsidRDefault="00BC6C53">
      <w:pPr>
        <w:pStyle w:val="ConsPlusNormal"/>
        <w:spacing w:before="22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BC6C53" w:rsidRDefault="00BC6C53">
      <w:pPr>
        <w:pStyle w:val="ConsPlusNormal"/>
        <w:jc w:val="both"/>
      </w:pPr>
      <w:r>
        <w:t xml:space="preserve">(п. 4.3 введен Федеральным </w:t>
      </w:r>
      <w:hyperlink r:id="rId8313" w:history="1">
        <w:r>
          <w:rPr>
            <w:color w:val="0000FF"/>
          </w:rPr>
          <w:t>законом</w:t>
        </w:r>
      </w:hyperlink>
      <w:r>
        <w:t xml:space="preserve"> от 26.03.2022 N 66-ФЗ)</w:t>
      </w:r>
    </w:p>
    <w:p w:rsidR="00BC6C53" w:rsidRDefault="00BC6C53">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ar13662" w:history="1">
        <w:r>
          <w:rPr>
            <w:color w:val="0000FF"/>
          </w:rPr>
          <w:t>статьей 284.10</w:t>
        </w:r>
      </w:hyperlink>
      <w:r>
        <w:t xml:space="preserve"> настоящего Кодекса.</w:t>
      </w:r>
    </w:p>
    <w:p w:rsidR="00BC6C53" w:rsidRDefault="00BC6C53">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BC6C53" w:rsidRDefault="00BC6C53">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BC6C53" w:rsidRDefault="00BC6C53">
      <w:pPr>
        <w:pStyle w:val="ConsPlusNormal"/>
        <w:jc w:val="both"/>
      </w:pPr>
      <w:r>
        <w:t xml:space="preserve">(п. 4.4 введен Федеральным </w:t>
      </w:r>
      <w:hyperlink r:id="rId8314" w:history="1">
        <w:r>
          <w:rPr>
            <w:color w:val="0000FF"/>
          </w:rPr>
          <w:t>законом</w:t>
        </w:r>
      </w:hyperlink>
      <w:r>
        <w:t xml:space="preserve"> от 26.03.2022 N 66-ФЗ)</w:t>
      </w:r>
    </w:p>
    <w:p w:rsidR="00BC6C53" w:rsidRDefault="00BC6C53">
      <w:pPr>
        <w:pStyle w:val="ConsPlusNormal"/>
        <w:spacing w:before="220"/>
        <w:ind w:firstLine="540"/>
        <w:jc w:val="both"/>
      </w:pPr>
      <w:bookmarkStart w:id="1704" w:name="Par13370"/>
      <w:bookmarkEnd w:id="1704"/>
      <w:r>
        <w:t xml:space="preserve">4.5. К налоговой базе, определяемой по доходам, полученным российскими организациями </w:t>
      </w:r>
      <w:r>
        <w:lastRenderedPageBreak/>
        <w:t>-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BC6C53" w:rsidRDefault="00BC6C53">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BC6C53" w:rsidRDefault="00BC6C53">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BC6C53" w:rsidRDefault="00BC6C53">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8315" w:history="1">
        <w:r>
          <w:rPr>
            <w:color w:val="0000FF"/>
          </w:rPr>
          <w:t>законом</w:t>
        </w:r>
      </w:hyperlink>
      <w:r>
        <w:t xml:space="preserve"> от 6 апреля 2011 года N 63-ФЗ "Об электронной подписи";</w:t>
      </w:r>
    </w:p>
    <w:p w:rsidR="00BC6C53" w:rsidRDefault="00BC6C53">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BC6C53" w:rsidRDefault="00BC6C53">
      <w:pPr>
        <w:pStyle w:val="ConsPlusNormal"/>
        <w:jc w:val="both"/>
      </w:pPr>
      <w:r>
        <w:t xml:space="preserve">(п. 4.5 введен Федеральным </w:t>
      </w:r>
      <w:hyperlink r:id="rId8316" w:history="1">
        <w:r>
          <w:rPr>
            <w:color w:val="0000FF"/>
          </w:rPr>
          <w:t>законом</w:t>
        </w:r>
      </w:hyperlink>
      <w:r>
        <w:t xml:space="preserve"> от 14.07.2022 N 324-ФЗ)</w:t>
      </w:r>
    </w:p>
    <w:p w:rsidR="00BC6C53" w:rsidRDefault="00BC6C53">
      <w:pPr>
        <w:pStyle w:val="ConsPlusNormal"/>
        <w:spacing w:before="220"/>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31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BC6C53" w:rsidRDefault="00BC6C53">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31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ar13048" w:history="1">
        <w:r>
          <w:rPr>
            <w:color w:val="0000FF"/>
          </w:rPr>
          <w:t>пунктом 1</w:t>
        </w:r>
      </w:hyperlink>
      <w:r>
        <w:t xml:space="preserve"> настоящей статьи.</w:t>
      </w:r>
    </w:p>
    <w:p w:rsidR="00BC6C53" w:rsidRDefault="00BC6C53">
      <w:pPr>
        <w:pStyle w:val="ConsPlusNormal"/>
        <w:spacing w:before="220"/>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31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832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9692" w:history="1">
        <w:r>
          <w:rPr>
            <w:color w:val="0000FF"/>
          </w:rPr>
          <w:t>абзацем третьим пункта 2 статьи 246.1</w:t>
        </w:r>
      </w:hyperlink>
      <w:r>
        <w:t xml:space="preserve"> настоящего Кодекса.</w:t>
      </w:r>
    </w:p>
    <w:p w:rsidR="00BC6C53" w:rsidRDefault="00BC6C53">
      <w:pPr>
        <w:pStyle w:val="ConsPlusNormal"/>
        <w:jc w:val="both"/>
      </w:pPr>
      <w:r>
        <w:t xml:space="preserve">(в ред. Федеральных законов от 28.11.2011 </w:t>
      </w:r>
      <w:hyperlink r:id="rId8321" w:history="1">
        <w:r>
          <w:rPr>
            <w:color w:val="0000FF"/>
          </w:rPr>
          <w:t>N 339-ФЗ</w:t>
        </w:r>
      </w:hyperlink>
      <w:r>
        <w:t xml:space="preserve">, от 30.10.2018 </w:t>
      </w:r>
      <w:hyperlink r:id="rId8322" w:history="1">
        <w:r>
          <w:rPr>
            <w:color w:val="0000FF"/>
          </w:rPr>
          <w:t>N 373-ФЗ</w:t>
        </w:r>
      </w:hyperlink>
      <w:r>
        <w:t>)</w:t>
      </w:r>
    </w:p>
    <w:p w:rsidR="00BC6C53" w:rsidRDefault="00BC6C53">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9692"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1304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BC6C53" w:rsidRDefault="00BC6C53">
      <w:pPr>
        <w:pStyle w:val="ConsPlusNormal"/>
        <w:jc w:val="both"/>
      </w:pPr>
      <w:r>
        <w:t xml:space="preserve">(в ред. Федеральных законов от 28.11.2011 </w:t>
      </w:r>
      <w:hyperlink r:id="rId8323" w:history="1">
        <w:r>
          <w:rPr>
            <w:color w:val="0000FF"/>
          </w:rPr>
          <w:t>N 339-ФЗ</w:t>
        </w:r>
      </w:hyperlink>
      <w:r>
        <w:t xml:space="preserve">, от 28.12.2016 </w:t>
      </w:r>
      <w:hyperlink r:id="rId8324" w:history="1">
        <w:r>
          <w:rPr>
            <w:color w:val="0000FF"/>
          </w:rPr>
          <w:t>N 475-ФЗ</w:t>
        </w:r>
      </w:hyperlink>
      <w:r>
        <w:t>)</w:t>
      </w:r>
    </w:p>
    <w:p w:rsidR="00BC6C53" w:rsidRDefault="00BC6C53">
      <w:pPr>
        <w:pStyle w:val="ConsPlusNormal"/>
        <w:spacing w:before="220"/>
        <w:ind w:firstLine="540"/>
        <w:jc w:val="both"/>
      </w:pPr>
      <w:r>
        <w:lastRenderedPageBreak/>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9692"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ar1304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BC6C53" w:rsidRDefault="00BC6C53">
      <w:pPr>
        <w:pStyle w:val="ConsPlusNormal"/>
        <w:jc w:val="both"/>
      </w:pPr>
      <w:r>
        <w:t xml:space="preserve">(абзац введен Федеральным </w:t>
      </w:r>
      <w:hyperlink r:id="rId8325" w:history="1">
        <w:r>
          <w:rPr>
            <w:color w:val="0000FF"/>
          </w:rPr>
          <w:t>законом</w:t>
        </w:r>
      </w:hyperlink>
      <w:r>
        <w:t xml:space="preserve"> от 28.12.2016 N 475-ФЗ)</w:t>
      </w:r>
    </w:p>
    <w:p w:rsidR="00BC6C53" w:rsidRDefault="00BC6C53">
      <w:pPr>
        <w:pStyle w:val="ConsPlusNormal"/>
        <w:spacing w:before="220"/>
        <w:ind w:firstLine="540"/>
        <w:jc w:val="both"/>
      </w:pPr>
      <w:r>
        <w:t xml:space="preserve">Абзацы четвертый - пятый утратили силу с 1 января 2020 года. - Федеральный </w:t>
      </w:r>
      <w:hyperlink r:id="rId8326" w:history="1">
        <w:r>
          <w:rPr>
            <w:color w:val="0000FF"/>
          </w:rPr>
          <w:t>закон</w:t>
        </w:r>
      </w:hyperlink>
      <w:r>
        <w:t xml:space="preserve"> от 29.09.2019 N 325-ФЗ.</w:t>
      </w:r>
    </w:p>
    <w:p w:rsidR="00BC6C53" w:rsidRDefault="00BC6C53">
      <w:pPr>
        <w:pStyle w:val="ConsPlusNormal"/>
        <w:jc w:val="both"/>
      </w:pPr>
      <w:r>
        <w:t xml:space="preserve">(п. 5.1 введен Федеральным </w:t>
      </w:r>
      <w:hyperlink r:id="rId8327" w:history="1">
        <w:r>
          <w:rPr>
            <w:color w:val="0000FF"/>
          </w:rPr>
          <w:t>законом</w:t>
        </w:r>
      </w:hyperlink>
      <w:r>
        <w:t xml:space="preserve"> от 28.09.2010 N 243-ФЗ)</w:t>
      </w:r>
    </w:p>
    <w:p w:rsidR="00BC6C53" w:rsidRDefault="00BC6C53">
      <w:pPr>
        <w:pStyle w:val="ConsPlusNormal"/>
        <w:spacing w:before="220"/>
        <w:ind w:firstLine="540"/>
        <w:jc w:val="both"/>
      </w:pPr>
      <w:r>
        <w:t xml:space="preserve">6. Сумма налога, исчисленная по налоговым ставкам, установленным </w:t>
      </w:r>
      <w:hyperlink w:anchor="Par13092" w:history="1">
        <w:r>
          <w:rPr>
            <w:color w:val="0000FF"/>
          </w:rPr>
          <w:t>пунктами 1.4</w:t>
        </w:r>
      </w:hyperlink>
      <w:r>
        <w:t xml:space="preserve">, </w:t>
      </w:r>
      <w:hyperlink w:anchor="Par13105" w:history="1">
        <w:r>
          <w:rPr>
            <w:color w:val="0000FF"/>
          </w:rPr>
          <w:t>1.6</w:t>
        </w:r>
      </w:hyperlink>
      <w:r>
        <w:t xml:space="preserve">, </w:t>
      </w:r>
      <w:hyperlink w:anchor="Par13228" w:history="1">
        <w:r>
          <w:rPr>
            <w:color w:val="0000FF"/>
          </w:rPr>
          <w:t>1.17-2</w:t>
        </w:r>
      </w:hyperlink>
      <w:r>
        <w:t xml:space="preserve">, </w:t>
      </w:r>
      <w:hyperlink w:anchor="Par13239" w:history="1">
        <w:r>
          <w:rPr>
            <w:color w:val="0000FF"/>
          </w:rPr>
          <w:t>2</w:t>
        </w:r>
      </w:hyperlink>
      <w:r>
        <w:t xml:space="preserve"> - </w:t>
      </w:r>
      <w:hyperlink w:anchor="Par13308" w:history="1">
        <w:r>
          <w:rPr>
            <w:color w:val="0000FF"/>
          </w:rPr>
          <w:t>4</w:t>
        </w:r>
      </w:hyperlink>
      <w:r>
        <w:t xml:space="preserve">, </w:t>
      </w:r>
      <w:hyperlink w:anchor="Par13346" w:history="1">
        <w:r>
          <w:rPr>
            <w:color w:val="0000FF"/>
          </w:rPr>
          <w:t>4.1-1</w:t>
        </w:r>
      </w:hyperlink>
      <w:r>
        <w:t xml:space="preserve"> - </w:t>
      </w:r>
      <w:hyperlink w:anchor="Par13370" w:history="1">
        <w:r>
          <w:rPr>
            <w:color w:val="0000FF"/>
          </w:rPr>
          <w:t>4.5</w:t>
        </w:r>
      </w:hyperlink>
      <w:r>
        <w:t xml:space="preserve"> настоящей статьи, подлежит зачислению в федеральный бюджет.</w:t>
      </w:r>
    </w:p>
    <w:p w:rsidR="00BC6C53" w:rsidRDefault="00BC6C53">
      <w:pPr>
        <w:pStyle w:val="ConsPlusNormal"/>
        <w:jc w:val="both"/>
      </w:pPr>
      <w:r>
        <w:t xml:space="preserve">(в ред. Федеральных законов от 30.09.2013 </w:t>
      </w:r>
      <w:hyperlink r:id="rId8328" w:history="1">
        <w:r>
          <w:rPr>
            <w:color w:val="0000FF"/>
          </w:rPr>
          <w:t>N 268-ФЗ</w:t>
        </w:r>
      </w:hyperlink>
      <w:r>
        <w:t xml:space="preserve">, от 15.02.2016 </w:t>
      </w:r>
      <w:hyperlink r:id="rId8329" w:history="1">
        <w:r>
          <w:rPr>
            <w:color w:val="0000FF"/>
          </w:rPr>
          <w:t>N 32-ФЗ</w:t>
        </w:r>
      </w:hyperlink>
      <w:r>
        <w:t xml:space="preserve">, от 14.07.2022 </w:t>
      </w:r>
      <w:hyperlink r:id="rId8330" w:history="1">
        <w:r>
          <w:rPr>
            <w:color w:val="0000FF"/>
          </w:rPr>
          <w:t>N 324-ФЗ</w:t>
        </w:r>
      </w:hyperlink>
      <w:r>
        <w:t xml:space="preserve">, от 29.11.2024 </w:t>
      </w:r>
      <w:hyperlink r:id="rId8331" w:history="1">
        <w:r>
          <w:rPr>
            <w:color w:val="0000FF"/>
          </w:rPr>
          <w:t>N 416-ФЗ</w:t>
        </w:r>
      </w:hyperlink>
      <w:r>
        <w:t xml:space="preserve">, от 28.11.2025 </w:t>
      </w:r>
      <w:hyperlink r:id="rId8332" w:history="1">
        <w:r>
          <w:rPr>
            <w:color w:val="0000FF"/>
          </w:rPr>
          <w:t>N 425-ФЗ</w:t>
        </w:r>
      </w:hyperlink>
      <w:r>
        <w:t>)</w:t>
      </w:r>
    </w:p>
    <w:p w:rsidR="00BC6C53" w:rsidRDefault="00BC6C53">
      <w:pPr>
        <w:pStyle w:val="ConsPlusNormal"/>
        <w:spacing w:before="220"/>
        <w:ind w:firstLine="540"/>
        <w:jc w:val="both"/>
      </w:pPr>
      <w:r>
        <w:t xml:space="preserve">7. Налоговые ставки, установленные </w:t>
      </w:r>
      <w:hyperlink w:anchor="Par13342" w:history="1">
        <w:r>
          <w:rPr>
            <w:color w:val="0000FF"/>
          </w:rPr>
          <w:t>пунктами 4.1</w:t>
        </w:r>
      </w:hyperlink>
      <w:r>
        <w:t xml:space="preserve">, </w:t>
      </w:r>
      <w:hyperlink w:anchor="Par13356" w:history="1">
        <w:r>
          <w:rPr>
            <w:color w:val="0000FF"/>
          </w:rPr>
          <w:t>4.3</w:t>
        </w:r>
      </w:hyperlink>
      <w:r>
        <w:t xml:space="preserve">, </w:t>
      </w:r>
      <w:hyperlink w:anchor="Par13370" w:history="1">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BC6C53" w:rsidRDefault="00BC6C53">
      <w:pPr>
        <w:pStyle w:val="ConsPlusNormal"/>
        <w:jc w:val="both"/>
      </w:pPr>
      <w:r>
        <w:t xml:space="preserve">(п. 7 введен Федеральным </w:t>
      </w:r>
      <w:hyperlink r:id="rId8333"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8. Налоговые ставки, предусмотренные </w:t>
      </w:r>
      <w:hyperlink w:anchor="Par13054" w:history="1">
        <w:r>
          <w:rPr>
            <w:color w:val="0000FF"/>
          </w:rPr>
          <w:t>абзацами четвертым</w:t>
        </w:r>
      </w:hyperlink>
      <w:r>
        <w:t xml:space="preserve"> - </w:t>
      </w:r>
      <w:hyperlink w:anchor="Par13058" w:history="1">
        <w:r>
          <w:rPr>
            <w:color w:val="0000FF"/>
          </w:rPr>
          <w:t>шестым</w:t>
        </w:r>
      </w:hyperlink>
      <w:r>
        <w:t xml:space="preserve">, </w:t>
      </w:r>
      <w:hyperlink w:anchor="Par13061" w:history="1">
        <w:r>
          <w:rPr>
            <w:color w:val="0000FF"/>
          </w:rPr>
          <w:t>восьмым</w:t>
        </w:r>
      </w:hyperlink>
      <w:r>
        <w:t xml:space="preserve"> - </w:t>
      </w:r>
      <w:hyperlink w:anchor="Par13067" w:history="1">
        <w:r>
          <w:rPr>
            <w:color w:val="0000FF"/>
          </w:rPr>
          <w:t>одиннадцатым пункта 1</w:t>
        </w:r>
      </w:hyperlink>
      <w:r>
        <w:t xml:space="preserve">, </w:t>
      </w:r>
      <w:hyperlink w:anchor="Par13078" w:history="1">
        <w:r>
          <w:rPr>
            <w:color w:val="0000FF"/>
          </w:rPr>
          <w:t>пунктами 1.1</w:t>
        </w:r>
      </w:hyperlink>
      <w:r>
        <w:t xml:space="preserve">, </w:t>
      </w:r>
      <w:hyperlink w:anchor="Par13082" w:history="1">
        <w:r>
          <w:rPr>
            <w:color w:val="0000FF"/>
          </w:rPr>
          <w:t>1.2</w:t>
        </w:r>
      </w:hyperlink>
      <w:r>
        <w:t xml:space="preserve">, </w:t>
      </w:r>
      <w:hyperlink w:anchor="Par13088" w:history="1">
        <w:r>
          <w:rPr>
            <w:color w:val="0000FF"/>
          </w:rPr>
          <w:t>1.3</w:t>
        </w:r>
      </w:hyperlink>
      <w:r>
        <w:t xml:space="preserve">, </w:t>
      </w:r>
      <w:hyperlink w:anchor="Par13101" w:history="1">
        <w:r>
          <w:rPr>
            <w:color w:val="0000FF"/>
          </w:rPr>
          <w:t>1.5</w:t>
        </w:r>
      </w:hyperlink>
      <w:r>
        <w:t xml:space="preserve">, </w:t>
      </w:r>
      <w:hyperlink w:anchor="Par13103" w:history="1">
        <w:r>
          <w:rPr>
            <w:color w:val="0000FF"/>
          </w:rPr>
          <w:t>1.5-1</w:t>
        </w:r>
      </w:hyperlink>
      <w:r>
        <w:t xml:space="preserve">, </w:t>
      </w:r>
      <w:hyperlink w:anchor="Par13107" w:history="1">
        <w:r>
          <w:rPr>
            <w:color w:val="0000FF"/>
          </w:rPr>
          <w:t>1.7</w:t>
        </w:r>
      </w:hyperlink>
      <w:r>
        <w:t xml:space="preserve"> - </w:t>
      </w:r>
      <w:hyperlink w:anchor="Par13157" w:history="1">
        <w:r>
          <w:rPr>
            <w:color w:val="0000FF"/>
          </w:rPr>
          <w:t>1.9</w:t>
        </w:r>
      </w:hyperlink>
      <w:r>
        <w:t xml:space="preserve">, </w:t>
      </w:r>
      <w:hyperlink w:anchor="Par13161" w:history="1">
        <w:r>
          <w:rPr>
            <w:color w:val="0000FF"/>
          </w:rPr>
          <w:t>1.12</w:t>
        </w:r>
      </w:hyperlink>
      <w:r>
        <w:t xml:space="preserve">, </w:t>
      </w:r>
      <w:hyperlink w:anchor="Par13166" w:history="1">
        <w:r>
          <w:rPr>
            <w:color w:val="0000FF"/>
          </w:rPr>
          <w:t>1.14</w:t>
        </w:r>
      </w:hyperlink>
      <w:r>
        <w:t xml:space="preserve"> - </w:t>
      </w:r>
      <w:hyperlink w:anchor="Par13207" w:history="1">
        <w:r>
          <w:rPr>
            <w:color w:val="0000FF"/>
          </w:rPr>
          <w:t>1.16</w:t>
        </w:r>
      </w:hyperlink>
      <w:r>
        <w:t xml:space="preserve">, </w:t>
      </w:r>
      <w:hyperlink w:anchor="Par13308" w:history="1">
        <w:r>
          <w:rPr>
            <w:color w:val="0000FF"/>
          </w:rPr>
          <w:t>4</w:t>
        </w:r>
      </w:hyperlink>
      <w:r>
        <w:t xml:space="preserve">, </w:t>
      </w:r>
      <w:hyperlink w:anchor="Par13342" w:history="1">
        <w:r>
          <w:rPr>
            <w:color w:val="0000FF"/>
          </w:rPr>
          <w:t>4.1</w:t>
        </w:r>
      </w:hyperlink>
      <w:r>
        <w:t xml:space="preserve">, </w:t>
      </w:r>
      <w:hyperlink w:anchor="Par13356" w:history="1">
        <w:r>
          <w:rPr>
            <w:color w:val="0000FF"/>
          </w:rPr>
          <w:t>4.3</w:t>
        </w:r>
      </w:hyperlink>
      <w:r>
        <w:t xml:space="preserve">, </w:t>
      </w:r>
      <w:hyperlink w:anchor="Par13370" w:history="1">
        <w:r>
          <w:rPr>
            <w:color w:val="0000FF"/>
          </w:rPr>
          <w:t>4.5</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rsidR="00BC6C53" w:rsidRDefault="00BC6C53">
      <w:pPr>
        <w:pStyle w:val="ConsPlusNormal"/>
        <w:jc w:val="both"/>
      </w:pPr>
      <w:r>
        <w:t xml:space="preserve">(п. 8 введен Федеральным </w:t>
      </w:r>
      <w:hyperlink r:id="rId8334" w:history="1">
        <w:r>
          <w:rPr>
            <w:color w:val="0000FF"/>
          </w:rPr>
          <w:t>законом</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1705" w:name="Par13393"/>
      <w:bookmarkEnd w:id="1705"/>
      <w:r>
        <w:rPr>
          <w:b/>
          <w:bCs/>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335" w:history="1">
        <w:r>
          <w:rPr>
            <w:color w:val="0000FF"/>
          </w:rPr>
          <w:t>законом</w:t>
        </w:r>
      </w:hyperlink>
      <w:r>
        <w:t xml:space="preserve"> от 28.12.2010 N 395-ФЗ)</w:t>
      </w:r>
    </w:p>
    <w:p w:rsidR="00BC6C53" w:rsidRDefault="00BC6C53">
      <w:pPr>
        <w:pStyle w:val="ConsPlusNormal"/>
        <w:jc w:val="both"/>
      </w:pPr>
    </w:p>
    <w:p w:rsidR="00BC6C53" w:rsidRDefault="00BC6C53">
      <w:pPr>
        <w:pStyle w:val="ConsPlusNormal"/>
        <w:ind w:firstLine="540"/>
        <w:jc w:val="both"/>
      </w:pPr>
      <w:bookmarkStart w:id="1706" w:name="Par13397"/>
      <w:bookmarkEnd w:id="1706"/>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BC6C53" w:rsidRDefault="00BC6C53">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336"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BC6C53" w:rsidRDefault="00BC6C53">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w:t>
      </w:r>
      <w:r>
        <w:lastRenderedPageBreak/>
        <w:t xml:space="preserve">налоговые ставки по которой установлены </w:t>
      </w:r>
      <w:hyperlink w:anchor="Par13105" w:history="1">
        <w:r>
          <w:rPr>
            <w:color w:val="0000FF"/>
          </w:rPr>
          <w:t>пунктами 1.6</w:t>
        </w:r>
      </w:hyperlink>
      <w:r>
        <w:t xml:space="preserve">, </w:t>
      </w:r>
      <w:hyperlink w:anchor="Par13251" w:history="1">
        <w:r>
          <w:rPr>
            <w:color w:val="0000FF"/>
          </w:rPr>
          <w:t>3</w:t>
        </w:r>
      </w:hyperlink>
      <w:r>
        <w:t xml:space="preserve"> и </w:t>
      </w:r>
      <w:hyperlink w:anchor="Par13308" w:history="1">
        <w:r>
          <w:rPr>
            <w:color w:val="0000FF"/>
          </w:rPr>
          <w:t>4 статьи 284</w:t>
        </w:r>
      </w:hyperlink>
      <w:r>
        <w:t xml:space="preserve"> настоящего Кодекса), в течение всего налогового периода.</w:t>
      </w:r>
    </w:p>
    <w:p w:rsidR="00BC6C53" w:rsidRDefault="00BC6C53">
      <w:pPr>
        <w:pStyle w:val="ConsPlusNormal"/>
        <w:jc w:val="both"/>
      </w:pPr>
      <w:r>
        <w:t xml:space="preserve">(в ред. Федерального </w:t>
      </w:r>
      <w:hyperlink r:id="rId8337" w:history="1">
        <w:r>
          <w:rPr>
            <w:color w:val="0000FF"/>
          </w:rPr>
          <w:t>закона</w:t>
        </w:r>
      </w:hyperlink>
      <w:r>
        <w:t xml:space="preserve"> от 24.11.2014 N 376-ФЗ)</w:t>
      </w:r>
    </w:p>
    <w:p w:rsidR="00BC6C53" w:rsidRDefault="00BC6C53">
      <w:pPr>
        <w:pStyle w:val="ConsPlusNormal"/>
        <w:spacing w:before="220"/>
        <w:ind w:firstLine="540"/>
        <w:jc w:val="both"/>
      </w:pPr>
      <w:bookmarkStart w:id="1707" w:name="Par13401"/>
      <w:bookmarkEnd w:id="1707"/>
      <w:r>
        <w:t xml:space="preserve">3. Организации, указанные в </w:t>
      </w:r>
      <w:hyperlink w:anchor="Par1339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BC6C53" w:rsidRDefault="00BC6C53">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BC6C53" w:rsidRDefault="00BC6C53">
      <w:pPr>
        <w:pStyle w:val="ConsPlusNormal"/>
        <w:jc w:val="both"/>
      </w:pPr>
      <w:r>
        <w:t xml:space="preserve">(в ред. Федерального </w:t>
      </w:r>
      <w:hyperlink r:id="rId8338" w:history="1">
        <w:r>
          <w:rPr>
            <w:color w:val="0000FF"/>
          </w:rPr>
          <w:t>закона</w:t>
        </w:r>
      </w:hyperlink>
      <w:r>
        <w:t xml:space="preserve"> от 29.11.2021 N 383-ФЗ)</w:t>
      </w:r>
    </w:p>
    <w:p w:rsidR="00BC6C53" w:rsidRDefault="00BC6C53">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339" w:history="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BC6C53" w:rsidRDefault="00BC6C53">
      <w:pPr>
        <w:pStyle w:val="ConsPlusNormal"/>
        <w:jc w:val="both"/>
      </w:pPr>
      <w:r>
        <w:t xml:space="preserve">(в ред. Федерального </w:t>
      </w:r>
      <w:hyperlink r:id="rId8340" w:history="1">
        <w:r>
          <w:rPr>
            <w:color w:val="0000FF"/>
          </w:rPr>
          <w:t>закона</w:t>
        </w:r>
      </w:hyperlink>
      <w:r>
        <w:t xml:space="preserve"> от 02.05.2015 N 110-ФЗ)</w:t>
      </w:r>
    </w:p>
    <w:p w:rsidR="00BC6C53" w:rsidRDefault="00BC6C53">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BC6C53" w:rsidRDefault="00BC6C53">
      <w:pPr>
        <w:pStyle w:val="ConsPlusNormal"/>
        <w:jc w:val="both"/>
      </w:pPr>
      <w:r>
        <w:t xml:space="preserve">(в ред. Федерального </w:t>
      </w:r>
      <w:hyperlink r:id="rId8341" w:history="1">
        <w:r>
          <w:rPr>
            <w:color w:val="0000FF"/>
          </w:rPr>
          <w:t>закона</w:t>
        </w:r>
      </w:hyperlink>
      <w:r>
        <w:t xml:space="preserve"> от 18.03.2020 N 62-ФЗ)</w:t>
      </w:r>
    </w:p>
    <w:p w:rsidR="00BC6C53" w:rsidRDefault="00BC6C53">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BC6C53" w:rsidRDefault="00BC6C53">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BC6C53" w:rsidRDefault="00BC6C53">
      <w:pPr>
        <w:pStyle w:val="ConsPlusNormal"/>
        <w:jc w:val="both"/>
      </w:pPr>
      <w:r>
        <w:t xml:space="preserve">(в ред. Федерального </w:t>
      </w:r>
      <w:hyperlink r:id="rId8342" w:history="1">
        <w:r>
          <w:rPr>
            <w:color w:val="0000FF"/>
          </w:rPr>
          <w:t>закона</w:t>
        </w:r>
      </w:hyperlink>
      <w:r>
        <w:t xml:space="preserve"> от 03.07.2016 N 242-ФЗ)</w:t>
      </w:r>
    </w:p>
    <w:p w:rsidR="00BC6C53" w:rsidRDefault="00BC6C53">
      <w:pPr>
        <w:pStyle w:val="ConsPlusNormal"/>
        <w:spacing w:before="220"/>
        <w:ind w:firstLine="540"/>
        <w:jc w:val="both"/>
      </w:pPr>
      <w:r>
        <w:t xml:space="preserve">4. При несоблюдении организациями, указанными в </w:t>
      </w:r>
      <w:hyperlink w:anchor="Par1339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1340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130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w:t>
      </w:r>
    </w:p>
    <w:p w:rsidR="00BC6C53" w:rsidRDefault="00BC6C53">
      <w:pPr>
        <w:pStyle w:val="ConsPlusNormal"/>
        <w:spacing w:before="220"/>
        <w:ind w:firstLine="540"/>
        <w:jc w:val="both"/>
      </w:pPr>
      <w:bookmarkStart w:id="1708" w:name="Par13412"/>
      <w:bookmarkEnd w:id="1708"/>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BC6C53" w:rsidRDefault="00BC6C53">
      <w:pPr>
        <w:pStyle w:val="ConsPlusNormal"/>
        <w:jc w:val="both"/>
      </w:pPr>
      <w:r>
        <w:t xml:space="preserve">(в ред. Федерального </w:t>
      </w:r>
      <w:hyperlink r:id="rId8343" w:history="1">
        <w:r>
          <w:rPr>
            <w:color w:val="0000FF"/>
          </w:rPr>
          <w:t>закона</w:t>
        </w:r>
      </w:hyperlink>
      <w:r>
        <w:t xml:space="preserve"> от 29.11.2021 N 383-ФЗ)</w:t>
      </w:r>
    </w:p>
    <w:p w:rsidR="00BC6C53" w:rsidRDefault="00BC6C53">
      <w:pPr>
        <w:pStyle w:val="ConsPlusNormal"/>
        <w:spacing w:before="220"/>
        <w:ind w:firstLine="540"/>
        <w:jc w:val="both"/>
      </w:pPr>
      <w:r>
        <w:t xml:space="preserve">Организация вправе уточнить сведения, указанные в </w:t>
      </w:r>
      <w:hyperlink w:anchor="Par13412"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ar1341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BC6C53" w:rsidRDefault="00BC6C53">
      <w:pPr>
        <w:pStyle w:val="ConsPlusNormal"/>
        <w:spacing w:before="220"/>
        <w:ind w:firstLine="540"/>
        <w:jc w:val="both"/>
      </w:pPr>
      <w:bookmarkStart w:id="1709" w:name="Par13415"/>
      <w:bookmarkEnd w:id="1709"/>
      <w:r>
        <w:lastRenderedPageBreak/>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BC6C53" w:rsidRDefault="00BC6C53">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BC6C53" w:rsidRDefault="00BC6C53">
      <w:pPr>
        <w:pStyle w:val="ConsPlusNormal"/>
        <w:jc w:val="both"/>
      </w:pPr>
      <w:r>
        <w:t xml:space="preserve">(в ред. Федерального </w:t>
      </w:r>
      <w:hyperlink r:id="rId8344" w:history="1">
        <w:r>
          <w:rPr>
            <w:color w:val="0000FF"/>
          </w:rPr>
          <w:t>закона</w:t>
        </w:r>
      </w:hyperlink>
      <w:r>
        <w:t xml:space="preserve"> от 02.05.2015 N 110-ФЗ)</w:t>
      </w:r>
    </w:p>
    <w:p w:rsidR="00BC6C53" w:rsidRDefault="00BC6C53">
      <w:pPr>
        <w:pStyle w:val="ConsPlusNormal"/>
        <w:spacing w:before="220"/>
        <w:ind w:firstLine="540"/>
        <w:jc w:val="both"/>
      </w:pPr>
      <w:r>
        <w:t>о численности работников в штате организации.</w:t>
      </w:r>
    </w:p>
    <w:p w:rsidR="00BC6C53" w:rsidRDefault="00BC6C53">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BC6C53" w:rsidRDefault="00BC6C53">
      <w:pPr>
        <w:pStyle w:val="ConsPlusNormal"/>
        <w:jc w:val="both"/>
      </w:pPr>
      <w:r>
        <w:t xml:space="preserve">(в ред. Федерального </w:t>
      </w:r>
      <w:hyperlink r:id="rId8345" w:history="1">
        <w:r>
          <w:rPr>
            <w:color w:val="0000FF"/>
          </w:rPr>
          <w:t>закона</w:t>
        </w:r>
      </w:hyperlink>
      <w:r>
        <w:t xml:space="preserve"> от 18.03.2020 N 62-ФЗ)</w:t>
      </w:r>
    </w:p>
    <w:p w:rsidR="00BC6C53" w:rsidRDefault="00BC6C53">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130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w:t>
      </w:r>
    </w:p>
    <w:p w:rsidR="00BC6C53" w:rsidRDefault="00BC6C53">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1304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w:t>
      </w:r>
    </w:p>
    <w:p w:rsidR="00BC6C53" w:rsidRDefault="00BC6C53">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1304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ar1340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13048" w:history="1">
        <w:r>
          <w:rPr>
            <w:color w:val="0000FF"/>
          </w:rPr>
          <w:t>пунктом 1 статьи 284</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1710" w:name="Par13426"/>
      <w:bookmarkEnd w:id="1710"/>
      <w:r>
        <w:rPr>
          <w:b/>
          <w:bCs/>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BC6C53" w:rsidRDefault="00BC6C53">
      <w:pPr>
        <w:pStyle w:val="ConsPlusNormal"/>
        <w:jc w:val="both"/>
      </w:pPr>
      <w:r>
        <w:t xml:space="preserve">(в ред. Федерального </w:t>
      </w:r>
      <w:hyperlink r:id="rId8346" w:history="1">
        <w:r>
          <w:rPr>
            <w:color w:val="0000FF"/>
          </w:rPr>
          <w:t>закона</w:t>
        </w:r>
      </w:hyperlink>
      <w:r>
        <w:t xml:space="preserve"> от 23.11.2020 N 374-ФЗ)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347" w:history="1">
        <w:r>
          <w:rPr>
            <w:color w:val="0000FF"/>
          </w:rPr>
          <w:t>законом</w:t>
        </w:r>
      </w:hyperlink>
      <w:r>
        <w:t xml:space="preserve"> от 28.12.2010 N 395-ФЗ)</w:t>
      </w:r>
    </w:p>
    <w:p w:rsidR="00BC6C53" w:rsidRDefault="00BC6C53">
      <w:pPr>
        <w:pStyle w:val="ConsPlusNormal"/>
        <w:jc w:val="both"/>
      </w:pPr>
    </w:p>
    <w:p w:rsidR="00BC6C53" w:rsidRDefault="00BC6C53">
      <w:pPr>
        <w:pStyle w:val="ConsPlusNormal"/>
        <w:ind w:firstLine="540"/>
        <w:jc w:val="both"/>
      </w:pPr>
      <w:bookmarkStart w:id="1711" w:name="Par13431"/>
      <w:bookmarkEnd w:id="1711"/>
      <w:r>
        <w:lastRenderedPageBreak/>
        <w:t xml:space="preserve">1. Налоговая ставка 0 процентов, предусмотренная </w:t>
      </w:r>
      <w:hyperlink w:anchor="Par13342"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348" w:history="1">
        <w:r>
          <w:rPr>
            <w:color w:val="0000FF"/>
          </w:rPr>
          <w:t>вещном праве</w:t>
        </w:r>
      </w:hyperlink>
      <w:r>
        <w:t xml:space="preserve"> более пяти лет.</w:t>
      </w:r>
    </w:p>
    <w:p w:rsidR="00BC6C53" w:rsidRDefault="00BC6C53">
      <w:pPr>
        <w:pStyle w:val="ConsPlusNormal"/>
        <w:jc w:val="both"/>
      </w:pPr>
      <w:r>
        <w:t xml:space="preserve">(в ред. Федерального </w:t>
      </w:r>
      <w:hyperlink r:id="rId8349" w:history="1">
        <w:r>
          <w:rPr>
            <w:color w:val="0000FF"/>
          </w:rPr>
          <w:t>закона</w:t>
        </w:r>
      </w:hyperlink>
      <w:r>
        <w:t xml:space="preserve"> от 23.11.2020 N 374-ФЗ)</w:t>
      </w:r>
    </w:p>
    <w:p w:rsidR="00BC6C53" w:rsidRDefault="00BC6C53">
      <w:pPr>
        <w:pStyle w:val="ConsPlusNormal"/>
        <w:spacing w:before="220"/>
        <w:ind w:firstLine="540"/>
        <w:jc w:val="both"/>
      </w:pPr>
      <w:r>
        <w:t xml:space="preserve">2. С учетом требования, предусмотренного </w:t>
      </w:r>
      <w:hyperlink w:anchor="Par13431" w:history="1">
        <w:r>
          <w:rPr>
            <w:color w:val="0000FF"/>
          </w:rPr>
          <w:t>пунктом 1</w:t>
        </w:r>
      </w:hyperlink>
      <w:r>
        <w:t xml:space="preserve"> настоящей статьи, налоговая ставка 0 процентов, предусмотренная </w:t>
      </w:r>
      <w:hyperlink w:anchor="Par13342"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Действие абз. 2 п. 2 ст. 284.2 приостановлено до 01.01.2023 (ФЗ от 29.12.2015 </w:t>
            </w:r>
            <w:hyperlink r:id="rId8350" w:history="1">
              <w:r>
                <w:rPr>
                  <w:color w:val="0000FF"/>
                </w:rPr>
                <w:t>N 396-ФЗ</w:t>
              </w:r>
            </w:hyperlink>
            <w:r>
              <w:rPr>
                <w:color w:val="392C69"/>
              </w:rPr>
              <w:t xml:space="preserve"> (ред. от 23.11.2020)).</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ar13342"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BC6C53" w:rsidRDefault="00BC6C53">
      <w:pPr>
        <w:pStyle w:val="ConsPlusNormal"/>
        <w:spacing w:before="220"/>
        <w:ind w:firstLine="540"/>
        <w:jc w:val="both"/>
      </w:pPr>
      <w: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anchor="Par13342" w:history="1">
        <w:r>
          <w:rPr>
            <w:color w:val="0000FF"/>
          </w:rPr>
          <w:t>пунктом 4.1 статьи 284</w:t>
        </w:r>
      </w:hyperlink>
      <w:r>
        <w:t xml:space="preserve"> настоящего Кодекса, применяется независимо от состава активов этой организации.</w:t>
      </w:r>
    </w:p>
    <w:p w:rsidR="00BC6C53" w:rsidRDefault="00BC6C53">
      <w:pPr>
        <w:pStyle w:val="ConsPlusNormal"/>
        <w:jc w:val="both"/>
      </w:pPr>
      <w:r>
        <w:t xml:space="preserve">(абзац введен Федеральным </w:t>
      </w:r>
      <w:hyperlink r:id="rId8351" w:history="1">
        <w:r>
          <w:rPr>
            <w:color w:val="0000FF"/>
          </w:rPr>
          <w:t>законом</w:t>
        </w:r>
      </w:hyperlink>
      <w:r>
        <w:t xml:space="preserve"> от 08.08.2024 N 259-ФЗ)</w:t>
      </w:r>
    </w:p>
    <w:p w:rsidR="00BC6C53" w:rsidRDefault="00BC6C53">
      <w:pPr>
        <w:pStyle w:val="ConsPlusNormal"/>
        <w:jc w:val="both"/>
      </w:pPr>
      <w:r>
        <w:t xml:space="preserve">(п. 2 в ред. Федерального </w:t>
      </w:r>
      <w:hyperlink r:id="rId8352" w:history="1">
        <w:r>
          <w:rPr>
            <w:color w:val="0000FF"/>
          </w:rPr>
          <w:t>закона</w:t>
        </w:r>
      </w:hyperlink>
      <w:r>
        <w:t xml:space="preserve"> от 23.11.2020 N 374-ФЗ)</w:t>
      </w:r>
    </w:p>
    <w:p w:rsidR="00BC6C53" w:rsidRDefault="00BC6C53">
      <w:pPr>
        <w:pStyle w:val="ConsPlusNormal"/>
        <w:spacing w:before="220"/>
        <w:ind w:firstLine="540"/>
        <w:jc w:val="both"/>
      </w:pPr>
      <w:bookmarkStart w:id="1712" w:name="Par13440"/>
      <w:bookmarkEnd w:id="1712"/>
      <w:r>
        <w:t xml:space="preserve">3. </w:t>
      </w:r>
      <w:hyperlink r:id="rId8353"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BC6C53" w:rsidRDefault="00BC6C53">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C6C53" w:rsidRDefault="00BC6C53">
      <w:pPr>
        <w:pStyle w:val="ConsPlusNormal"/>
        <w:jc w:val="both"/>
      </w:pPr>
      <w:r>
        <w:t xml:space="preserve">(п. 4 введен Федеральным </w:t>
      </w:r>
      <w:hyperlink r:id="rId8354"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ar13431"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BC6C53" w:rsidRDefault="00BC6C53">
      <w:pPr>
        <w:pStyle w:val="ConsPlusNormal"/>
        <w:jc w:val="both"/>
      </w:pPr>
      <w:r>
        <w:lastRenderedPageBreak/>
        <w:t xml:space="preserve">(п. 5 введен Федеральным </w:t>
      </w:r>
      <w:hyperlink r:id="rId8355" w:history="1">
        <w:r>
          <w:rPr>
            <w:color w:val="0000FF"/>
          </w:rPr>
          <w:t>законом</w:t>
        </w:r>
      </w:hyperlink>
      <w:r>
        <w:t xml:space="preserve"> от 23.11.2020 N 374-ФЗ)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356" w:history="1">
              <w:r>
                <w:rPr>
                  <w:color w:val="0000FF"/>
                </w:rPr>
                <w:t>применяется</w:t>
              </w:r>
            </w:hyperlink>
            <w:r>
              <w:rPr>
                <w:color w:val="392C69"/>
              </w:rPr>
              <w:t xml:space="preserve"> начиная с налогового периода 2020 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ar13431" w:history="1">
        <w:r>
          <w:rPr>
            <w:color w:val="0000FF"/>
          </w:rPr>
          <w:t>пункте 1</w:t>
        </w:r>
      </w:hyperlink>
      <w:r>
        <w:t xml:space="preserve"> настоящей статьи срок исчисляется:</w:t>
      </w:r>
    </w:p>
    <w:p w:rsidR="00BC6C53" w:rsidRDefault="00BC6C53">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BC6C53" w:rsidRDefault="00BC6C53">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BC6C53" w:rsidRDefault="00BC6C53">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ar13431" w:history="1">
        <w:r>
          <w:rPr>
            <w:color w:val="0000FF"/>
          </w:rPr>
          <w:t>пунктом 1</w:t>
        </w:r>
      </w:hyperlink>
      <w:r>
        <w:t xml:space="preserve"> настоящей статьи.</w:t>
      </w:r>
    </w:p>
    <w:p w:rsidR="00BC6C53" w:rsidRDefault="00BC6C53">
      <w:pPr>
        <w:pStyle w:val="ConsPlusNormal"/>
        <w:jc w:val="both"/>
      </w:pPr>
      <w:r>
        <w:t xml:space="preserve">(п. 6 введен Федеральным </w:t>
      </w:r>
      <w:hyperlink r:id="rId8357" w:history="1">
        <w:r>
          <w:rPr>
            <w:color w:val="0000FF"/>
          </w:rPr>
          <w:t>законом</w:t>
        </w:r>
      </w:hyperlink>
      <w:r>
        <w:t xml:space="preserve"> от 23.11.2020 N 374-ФЗ (ред. 29.12.2020))</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6.1 ст. 284.2 (в ред. ФЗ от 29.10.2024 N 362-ФЗ) </w:t>
            </w:r>
            <w:hyperlink r:id="rId8358"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713" w:name="Par13454"/>
      <w:bookmarkEnd w:id="1713"/>
      <w:r>
        <w:t xml:space="preserve">6.1. При реализации акций (долей в уставном капитале) </w:t>
      </w:r>
      <w:hyperlink r:id="rId8359" w:history="1">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360"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ar13431" w:history="1">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BC6C53" w:rsidRDefault="00BC6C53">
      <w:pPr>
        <w:pStyle w:val="ConsPlusNormal"/>
        <w:jc w:val="both"/>
      </w:pPr>
      <w:r>
        <w:t xml:space="preserve">(в ред. Федерального </w:t>
      </w:r>
      <w:hyperlink r:id="rId8361" w:history="1">
        <w:r>
          <w:rPr>
            <w:color w:val="0000FF"/>
          </w:rPr>
          <w:t>закона</w:t>
        </w:r>
      </w:hyperlink>
      <w:r>
        <w:t xml:space="preserve"> от 29.10.2024 N 362-ФЗ)</w:t>
      </w:r>
    </w:p>
    <w:p w:rsidR="00BC6C53" w:rsidRDefault="00BC6C53">
      <w:pPr>
        <w:pStyle w:val="ConsPlusNormal"/>
        <w:spacing w:before="22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BC6C53" w:rsidRDefault="00BC6C53">
      <w:pPr>
        <w:pStyle w:val="ConsPlusNormal"/>
        <w:spacing w:before="22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BC6C53" w:rsidRDefault="00BC6C53">
      <w:pPr>
        <w:pStyle w:val="ConsPlusNormal"/>
        <w:spacing w:before="220"/>
        <w:ind w:firstLine="540"/>
        <w:jc w:val="both"/>
      </w:pPr>
      <w:r>
        <w:t xml:space="preserve">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w:t>
      </w:r>
      <w:r>
        <w:lastRenderedPageBreak/>
        <w:t>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BC6C53" w:rsidRDefault="00BC6C53">
      <w:pPr>
        <w:pStyle w:val="ConsPlusNormal"/>
        <w:spacing w:before="22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BC6C53" w:rsidRDefault="00BC6C53">
      <w:pPr>
        <w:pStyle w:val="ConsPlusNormal"/>
        <w:spacing w:before="22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BC6C53" w:rsidRDefault="00BC6C53">
      <w:pPr>
        <w:pStyle w:val="ConsPlusNormal"/>
        <w:jc w:val="both"/>
      </w:pPr>
      <w:r>
        <w:t xml:space="preserve">(п. 6.1 введен Федеральным </w:t>
      </w:r>
      <w:hyperlink r:id="rId8362" w:history="1">
        <w:r>
          <w:rPr>
            <w:color w:val="0000FF"/>
          </w:rPr>
          <w:t>законом</w:t>
        </w:r>
      </w:hyperlink>
      <w:r>
        <w:t xml:space="preserve"> от 19.12.2023 N 595-ФЗ)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6.2 ст. 284.2 (в ред. ФЗ от 29.10.2024 N 362-ФЗ) </w:t>
            </w:r>
            <w:hyperlink r:id="rId8363"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714" w:name="Par13464"/>
      <w:bookmarkEnd w:id="1714"/>
      <w:r>
        <w:t xml:space="preserve">6.2. При реализации акций (долей в уставном капитале) </w:t>
      </w:r>
      <w:hyperlink r:id="rId8364" w:history="1">
        <w:r>
          <w:rPr>
            <w:color w:val="0000FF"/>
          </w:rPr>
          <w:t>экономически значимой организации</w:t>
        </w:r>
      </w:hyperlink>
      <w: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365" w:history="1">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ar13431" w:history="1">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ar13454" w:history="1">
        <w:r>
          <w:rPr>
            <w:color w:val="0000FF"/>
          </w:rPr>
          <w:t>пунктом 6.1</w:t>
        </w:r>
      </w:hyperlink>
      <w:r>
        <w:t xml:space="preserve"> настоящей статьи.</w:t>
      </w:r>
    </w:p>
    <w:p w:rsidR="00BC6C53" w:rsidRDefault="00BC6C53">
      <w:pPr>
        <w:pStyle w:val="ConsPlusNormal"/>
        <w:jc w:val="both"/>
      </w:pPr>
      <w:r>
        <w:t xml:space="preserve">(п. 6.2 введен Федеральным </w:t>
      </w:r>
      <w:hyperlink r:id="rId8366" w:history="1">
        <w:r>
          <w:rPr>
            <w:color w:val="0000FF"/>
          </w:rPr>
          <w:t>законом</w:t>
        </w:r>
      </w:hyperlink>
      <w:r>
        <w:t xml:space="preserve"> от 19.12.2023 N 595-ФЗ; в ред. Федерального </w:t>
      </w:r>
      <w:hyperlink r:id="rId8367" w:history="1">
        <w:r>
          <w:rPr>
            <w:color w:val="0000FF"/>
          </w:rPr>
          <w:t>закона</w:t>
        </w:r>
      </w:hyperlink>
      <w:r>
        <w:t xml:space="preserve"> от 29.10.2024 N 362-ФЗ)</w:t>
      </w:r>
    </w:p>
    <w:p w:rsidR="00BC6C53" w:rsidRDefault="00BC6C53">
      <w:pPr>
        <w:pStyle w:val="ConsPlusNormal"/>
        <w:spacing w:before="220"/>
        <w:ind w:firstLine="540"/>
        <w:jc w:val="both"/>
      </w:pPr>
      <w:r>
        <w:t xml:space="preserve">7. Налоговая ставка 0 процентов, предусмотренная </w:t>
      </w:r>
      <w:hyperlink w:anchor="Par13342" w:history="1">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w:t>
      </w:r>
      <w:r>
        <w:lastRenderedPageBreak/>
        <w:t>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BC6C53" w:rsidRDefault="00BC6C53">
      <w:pPr>
        <w:pStyle w:val="ConsPlusNormal"/>
        <w:jc w:val="both"/>
      </w:pPr>
      <w:r>
        <w:t xml:space="preserve">(п. 7 введен Федеральным </w:t>
      </w:r>
      <w:hyperlink r:id="rId8368" w:history="1">
        <w:r>
          <w:rPr>
            <w:color w:val="0000FF"/>
          </w:rPr>
          <w:t>законом</w:t>
        </w:r>
      </w:hyperlink>
      <w:r>
        <w:t xml:space="preserve"> от 19.12.2022 N 523-ФЗ; в ред. Федерального </w:t>
      </w:r>
      <w:hyperlink r:id="rId8369" w:history="1">
        <w:r>
          <w:rPr>
            <w:color w:val="0000FF"/>
          </w:rPr>
          <w:t>закона</w:t>
        </w:r>
      </w:hyperlink>
      <w:r>
        <w:t xml:space="preserve"> от 31.07.2023 N 389-ФЗ)</w:t>
      </w:r>
    </w:p>
    <w:p w:rsidR="00BC6C53" w:rsidRDefault="00BC6C53">
      <w:pPr>
        <w:pStyle w:val="ConsPlusNormal"/>
        <w:spacing w:before="220"/>
        <w:ind w:firstLine="540"/>
        <w:jc w:val="both"/>
      </w:pPr>
      <w:bookmarkStart w:id="1715" w:name="Par13468"/>
      <w:bookmarkEnd w:id="1715"/>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ar8056" w:history="1">
        <w:r>
          <w:rPr>
            <w:color w:val="0000FF"/>
          </w:rPr>
          <w:t>пунктом 60.2 статьи 217</w:t>
        </w:r>
      </w:hyperlink>
      <w:r>
        <w:t xml:space="preserve"> настоящего Кодекса, для целей исчисления срока, предусмотренного </w:t>
      </w:r>
      <w:hyperlink w:anchor="Par13431" w:history="1">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BC6C53" w:rsidRDefault="00BC6C53">
      <w:pPr>
        <w:pStyle w:val="ConsPlusNormal"/>
        <w:spacing w:before="22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ar13468" w:history="1">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ar13468" w:history="1">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BC6C53" w:rsidRDefault="00BC6C53">
      <w:pPr>
        <w:pStyle w:val="ConsPlusNormal"/>
        <w:jc w:val="both"/>
      </w:pPr>
      <w:r>
        <w:t xml:space="preserve">(п. 8 введен Федеральным </w:t>
      </w:r>
      <w:hyperlink r:id="rId8370" w:history="1">
        <w:r>
          <w:rPr>
            <w:color w:val="0000FF"/>
          </w:rPr>
          <w:t>законом</w:t>
        </w:r>
      </w:hyperlink>
      <w:r>
        <w:t xml:space="preserve"> от 29.05.2024 N 121-ФЗ)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716" w:name="Par13472"/>
      <w:bookmarkEnd w:id="1716"/>
      <w:r>
        <w:rPr>
          <w:b/>
          <w:bCs/>
        </w:rPr>
        <w:t xml:space="preserve">Статья 284.2.1. Утратила силу с 1 января 2023 года. - Федеральный </w:t>
      </w:r>
      <w:hyperlink r:id="rId8371" w:history="1">
        <w:r>
          <w:rPr>
            <w:b/>
            <w:bCs/>
            <w:color w:val="0000FF"/>
          </w:rPr>
          <w:t>закон</w:t>
        </w:r>
      </w:hyperlink>
      <w:r>
        <w:rPr>
          <w:b/>
          <w:bCs/>
        </w:rPr>
        <w:t xml:space="preserve"> от 29.12.2015 N 396-ФЗ.</w:t>
      </w:r>
    </w:p>
    <w:p w:rsidR="00BC6C53" w:rsidRDefault="00BC6C5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ind w:firstLine="540"/>
              <w:jc w:val="both"/>
            </w:pPr>
          </w:p>
        </w:tc>
        <w:tc>
          <w:tcPr>
            <w:tcW w:w="113" w:type="dxa"/>
            <w:shd w:val="clear" w:color="auto" w:fill="F4F3F8"/>
            <w:tcMar>
              <w:top w:w="0" w:type="dxa"/>
              <w:left w:w="0" w:type="dxa"/>
              <w:bottom w:w="0" w:type="dxa"/>
              <w:right w:w="0" w:type="dxa"/>
            </w:tcMar>
          </w:tcPr>
          <w:p w:rsidR="00BC6C53" w:rsidRDefault="00BC6C53">
            <w:pPr>
              <w:pStyle w:val="ConsPlusNormal"/>
              <w:ind w:firstLine="540"/>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372" w:history="1">
              <w:r>
                <w:rPr>
                  <w:color w:val="0000FF"/>
                </w:rPr>
                <w:t>N 144-ФЗ</w:t>
              </w:r>
            </w:hyperlink>
            <w:r>
              <w:rPr>
                <w:color w:val="392C69"/>
              </w:rPr>
              <w:t xml:space="preserve"> (в ред. от 12.07.2024)).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1717" w:name="Par13476"/>
      <w:bookmarkEnd w:id="1717"/>
      <w:r>
        <w:rPr>
          <w:b/>
          <w:bCs/>
        </w:rP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8373" w:history="1">
        <w:r>
          <w:rPr>
            <w:color w:val="0000FF"/>
          </w:rPr>
          <w:t>закона</w:t>
        </w:r>
      </w:hyperlink>
      <w:r>
        <w:t xml:space="preserve"> от 23.05.2016 N 144-ФЗ)</w:t>
      </w:r>
    </w:p>
    <w:p w:rsidR="00BC6C53" w:rsidRDefault="00BC6C53">
      <w:pPr>
        <w:pStyle w:val="ConsPlusNormal"/>
        <w:jc w:val="both"/>
      </w:pPr>
    </w:p>
    <w:p w:rsidR="00BC6C53" w:rsidRDefault="00BC6C53">
      <w:pPr>
        <w:pStyle w:val="ConsPlusNormal"/>
        <w:ind w:firstLine="540"/>
        <w:jc w:val="both"/>
      </w:pPr>
      <w:bookmarkStart w:id="1718" w:name="Par13480"/>
      <w:bookmarkEnd w:id="1718"/>
      <w:r>
        <w:t xml:space="preserve">1. Налогоплательщик - участник регионального инвестиционного проекта, указанный в </w:t>
      </w:r>
      <w:hyperlink r:id="rId8374" w:history="1">
        <w:r>
          <w:rPr>
            <w:color w:val="0000FF"/>
          </w:rPr>
          <w:t>подпункте 1 пункта 1 статьи 25.9</w:t>
        </w:r>
      </w:hyperlink>
      <w:r>
        <w:t xml:space="preserve"> настоящего Кодекса (далее также в настоящей статье - участник), </w:t>
      </w:r>
      <w:r>
        <w:lastRenderedPageBreak/>
        <w:t>применяет налоговые ставки в размерах, предусмотренных настоящей статьей:</w:t>
      </w:r>
    </w:p>
    <w:p w:rsidR="00BC6C53" w:rsidRDefault="00BC6C53">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375"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991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ar1199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BC6C53" w:rsidRDefault="00BC6C53">
      <w:pPr>
        <w:pStyle w:val="ConsPlusNormal"/>
        <w:jc w:val="both"/>
      </w:pPr>
      <w:r>
        <w:t xml:space="preserve">(в ред. Федерального </w:t>
      </w:r>
      <w:hyperlink r:id="rId8376" w:history="1">
        <w:r>
          <w:rPr>
            <w:color w:val="0000FF"/>
          </w:rPr>
          <w:t>закона</w:t>
        </w:r>
      </w:hyperlink>
      <w:r>
        <w:t xml:space="preserve"> от 15.10.2020 N 335-ФЗ)</w:t>
      </w:r>
    </w:p>
    <w:p w:rsidR="00BC6C53" w:rsidRDefault="00BC6C53">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BC6C53" w:rsidRDefault="00BC6C53">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BC6C53" w:rsidRDefault="00BC6C53">
      <w:pPr>
        <w:pStyle w:val="ConsPlusNormal"/>
        <w:jc w:val="both"/>
      </w:pPr>
      <w:r>
        <w:t xml:space="preserve">(п. 1 в ред. Федерального </w:t>
      </w:r>
      <w:hyperlink r:id="rId8377" w:history="1">
        <w:r>
          <w:rPr>
            <w:color w:val="0000FF"/>
          </w:rPr>
          <w:t>закона</w:t>
        </w:r>
      </w:hyperlink>
      <w:r>
        <w:t xml:space="preserve"> от 29.09.2019 N 325-ФЗ)</w:t>
      </w:r>
    </w:p>
    <w:p w:rsidR="00BC6C53" w:rsidRDefault="00BC6C53">
      <w:pPr>
        <w:pStyle w:val="ConsPlusNormal"/>
        <w:spacing w:before="220"/>
        <w:ind w:firstLine="540"/>
        <w:jc w:val="both"/>
      </w:pPr>
      <w:bookmarkStart w:id="1719" w:name="Par13486"/>
      <w:bookmarkEnd w:id="1719"/>
      <w:r>
        <w:t xml:space="preserve">2. Если иное не предусмотрено настоящей статьей, налоговая ставка, предусмотренная </w:t>
      </w:r>
      <w:hyperlink w:anchor="Par13101" w:history="1">
        <w:r>
          <w:rPr>
            <w:color w:val="0000FF"/>
          </w:rPr>
          <w:t>пунктом 1.5 статьи 284</w:t>
        </w:r>
      </w:hyperlink>
      <w:r>
        <w:t xml:space="preserve"> настоящего Кодекса, применяется:</w:t>
      </w:r>
    </w:p>
    <w:p w:rsidR="00BC6C53" w:rsidRDefault="00BC6C53">
      <w:pPr>
        <w:pStyle w:val="ConsPlusNormal"/>
        <w:jc w:val="both"/>
      </w:pPr>
      <w:r>
        <w:t xml:space="preserve">(в ред. Федерального </w:t>
      </w:r>
      <w:hyperlink r:id="rId8378" w:history="1">
        <w:r>
          <w:rPr>
            <w:color w:val="0000FF"/>
          </w:rPr>
          <w:t>закона</w:t>
        </w:r>
      </w:hyperlink>
      <w:r>
        <w:t xml:space="preserve"> от 02.07.2021 N 305-ФЗ)</w:t>
      </w:r>
    </w:p>
    <w:p w:rsidR="00BC6C53" w:rsidRDefault="00BC6C53">
      <w:pPr>
        <w:pStyle w:val="ConsPlusNormal"/>
        <w:spacing w:before="220"/>
        <w:ind w:firstLine="540"/>
        <w:jc w:val="both"/>
      </w:pPr>
      <w:bookmarkStart w:id="1720" w:name="Par13488"/>
      <w:bookmarkEnd w:id="1720"/>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379" w:history="1">
        <w:r>
          <w:rPr>
            <w:color w:val="0000FF"/>
          </w:rPr>
          <w:t>подпунктом 1 пункта 1 статьи 25.8</w:t>
        </w:r>
      </w:hyperlink>
      <w:r>
        <w:t xml:space="preserve"> настоящего Кодекса;</w:t>
      </w:r>
    </w:p>
    <w:p w:rsidR="00BC6C53" w:rsidRDefault="00BC6C53">
      <w:pPr>
        <w:pStyle w:val="ConsPlusNormal"/>
        <w:spacing w:before="220"/>
        <w:ind w:firstLine="540"/>
        <w:jc w:val="both"/>
      </w:pPr>
      <w:bookmarkStart w:id="1721" w:name="Par13489"/>
      <w:bookmarkEnd w:id="1721"/>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ar1349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ar13493" w:history="1">
        <w:r>
          <w:rPr>
            <w:color w:val="0000FF"/>
          </w:rPr>
          <w:t>подпунктом 2 пункта 3</w:t>
        </w:r>
      </w:hyperlink>
      <w:r>
        <w:t xml:space="preserve"> настоящей статьи;</w:t>
      </w:r>
    </w:p>
    <w:p w:rsidR="00BC6C53" w:rsidRDefault="00BC6C53">
      <w:pPr>
        <w:pStyle w:val="ConsPlusNormal"/>
        <w:spacing w:before="220"/>
        <w:ind w:firstLine="540"/>
        <w:jc w:val="both"/>
      </w:pPr>
      <w:r>
        <w:t xml:space="preserve">3) утратил силу. - Федеральный </w:t>
      </w:r>
      <w:hyperlink r:id="rId8380" w:history="1">
        <w:r>
          <w:rPr>
            <w:color w:val="0000FF"/>
          </w:rPr>
          <w:t>закон</w:t>
        </w:r>
      </w:hyperlink>
      <w:r>
        <w:t xml:space="preserve"> от 02.08.2019 N 269-ФЗ.</w:t>
      </w:r>
    </w:p>
    <w:p w:rsidR="00BC6C53" w:rsidRDefault="00BC6C53">
      <w:pPr>
        <w:pStyle w:val="ConsPlusNormal"/>
        <w:spacing w:before="220"/>
        <w:ind w:firstLine="540"/>
        <w:jc w:val="both"/>
      </w:pPr>
      <w:bookmarkStart w:id="1722" w:name="Par13491"/>
      <w:bookmarkEnd w:id="1722"/>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BC6C53" w:rsidRDefault="00BC6C53">
      <w:pPr>
        <w:pStyle w:val="ConsPlusNormal"/>
        <w:spacing w:before="220"/>
        <w:ind w:firstLine="540"/>
        <w:jc w:val="both"/>
      </w:pPr>
      <w:bookmarkStart w:id="1723" w:name="Par13492"/>
      <w:bookmarkEnd w:id="1723"/>
      <w:r>
        <w:t xml:space="preserve">1) для участников региональных инвестиционных проектов, удовлетворяющих требованию, установленному </w:t>
      </w:r>
      <w:hyperlink r:id="rId8381"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w:t>
      </w:r>
      <w:r>
        <w:lastRenderedPageBreak/>
        <w:t>проекта, и в размере не менее 10 процентов в течение следующих пяти налоговых периодов;</w:t>
      </w:r>
    </w:p>
    <w:p w:rsidR="00BC6C53" w:rsidRDefault="00BC6C53">
      <w:pPr>
        <w:pStyle w:val="ConsPlusNormal"/>
        <w:spacing w:before="220"/>
        <w:ind w:firstLine="540"/>
        <w:jc w:val="both"/>
      </w:pPr>
      <w:bookmarkStart w:id="1724" w:name="Par13493"/>
      <w:bookmarkEnd w:id="1724"/>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ar13101"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ar13505" w:history="1">
        <w:r>
          <w:rPr>
            <w:color w:val="0000FF"/>
          </w:rPr>
          <w:t>пунктом 8</w:t>
        </w:r>
      </w:hyperlink>
      <w:r>
        <w:t xml:space="preserve"> настоящей статьи.</w:t>
      </w:r>
    </w:p>
    <w:p w:rsidR="00BC6C53" w:rsidRDefault="00BC6C53">
      <w:pPr>
        <w:pStyle w:val="ConsPlusNormal"/>
        <w:jc w:val="both"/>
      </w:pPr>
      <w:r>
        <w:t xml:space="preserve">(в ред. Федерального </w:t>
      </w:r>
      <w:hyperlink r:id="rId8382" w:history="1">
        <w:r>
          <w:rPr>
            <w:color w:val="0000FF"/>
          </w:rPr>
          <w:t>закона</w:t>
        </w:r>
      </w:hyperlink>
      <w:r>
        <w:t xml:space="preserve"> от 12.07.2024 N 176-ФЗ)</w:t>
      </w:r>
    </w:p>
    <w:p w:rsidR="00BC6C53" w:rsidRDefault="00BC6C53">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BC6C53" w:rsidRDefault="00BC6C53">
      <w:pPr>
        <w:pStyle w:val="ConsPlusNormal"/>
        <w:spacing w:before="220"/>
        <w:ind w:firstLine="540"/>
        <w:jc w:val="both"/>
      </w:pPr>
      <w:r>
        <w:t xml:space="preserve">3) утратил силу. - Федеральный </w:t>
      </w:r>
      <w:hyperlink r:id="rId8383" w:history="1">
        <w:r>
          <w:rPr>
            <w:color w:val="0000FF"/>
          </w:rPr>
          <w:t>закон</w:t>
        </w:r>
      </w:hyperlink>
      <w:r>
        <w:t xml:space="preserve"> от 02.08.2019 N 269-ФЗ.</w:t>
      </w:r>
    </w:p>
    <w:p w:rsidR="00BC6C53" w:rsidRDefault="00BC6C53">
      <w:pPr>
        <w:pStyle w:val="ConsPlusNormal"/>
        <w:spacing w:before="220"/>
        <w:ind w:firstLine="540"/>
        <w:jc w:val="both"/>
      </w:pPr>
      <w:bookmarkStart w:id="1725" w:name="Par13497"/>
      <w:bookmarkEnd w:id="1725"/>
      <w: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ar13491" w:history="1">
        <w:r>
          <w:rPr>
            <w:color w:val="0000FF"/>
          </w:rPr>
          <w:t>пунктом 3</w:t>
        </w:r>
      </w:hyperlink>
      <w:r>
        <w:t xml:space="preserve"> настоящей статьи и </w:t>
      </w:r>
      <w:hyperlink w:anchor="Par13101" w:history="1">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ar13492" w:history="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ar13101"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491" w:history="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BC6C53" w:rsidRDefault="00BC6C53">
      <w:pPr>
        <w:pStyle w:val="ConsPlusNormal"/>
        <w:jc w:val="both"/>
      </w:pPr>
      <w:r>
        <w:t xml:space="preserve">(в ред. Федерального </w:t>
      </w:r>
      <w:hyperlink r:id="rId8384"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ar22280" w:history="1">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ar13101"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491"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ar22280" w:history="1">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BC6C53" w:rsidRDefault="00BC6C53">
      <w:pPr>
        <w:pStyle w:val="ConsPlusNormal"/>
        <w:jc w:val="both"/>
      </w:pPr>
      <w:r>
        <w:t xml:space="preserve">(п. 3.1 введен Федеральным </w:t>
      </w:r>
      <w:hyperlink r:id="rId8385"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4. В случае, если законами субъектов Российской Федерации в соответствии с </w:t>
      </w:r>
      <w:hyperlink w:anchor="Par1349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38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ar13488" w:history="1">
        <w:r>
          <w:rPr>
            <w:color w:val="0000FF"/>
          </w:rPr>
          <w:t>подпунктом 1 пункта 2</w:t>
        </w:r>
      </w:hyperlink>
      <w:r>
        <w:t xml:space="preserve"> и </w:t>
      </w:r>
      <w:hyperlink w:anchor="Par13492" w:history="1">
        <w:r>
          <w:rPr>
            <w:color w:val="0000FF"/>
          </w:rPr>
          <w:t>подпунктом 1 пункта 3</w:t>
        </w:r>
      </w:hyperlink>
      <w:r>
        <w:t xml:space="preserve"> </w:t>
      </w:r>
      <w:r>
        <w:lastRenderedPageBreak/>
        <w:t xml:space="preserve">настоящей статьи, либо с учетом особенностей, предусмотренных </w:t>
      </w:r>
      <w:hyperlink w:anchor="Par13489" w:history="1">
        <w:r>
          <w:rPr>
            <w:color w:val="0000FF"/>
          </w:rPr>
          <w:t>подпунктом 2 пункта 2</w:t>
        </w:r>
      </w:hyperlink>
      <w:r>
        <w:t xml:space="preserve"> и </w:t>
      </w:r>
      <w:hyperlink w:anchor="Par13493" w:history="1">
        <w:r>
          <w:rPr>
            <w:color w:val="0000FF"/>
          </w:rPr>
          <w:t>подпунктом 2 пункта 3</w:t>
        </w:r>
      </w:hyperlink>
      <w:r>
        <w:t xml:space="preserve"> настоящей статьи.</w:t>
      </w:r>
    </w:p>
    <w:p w:rsidR="00BC6C53" w:rsidRDefault="00BC6C53">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38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13486" w:history="1">
        <w:r>
          <w:rPr>
            <w:color w:val="0000FF"/>
          </w:rPr>
          <w:t>пунктами 2</w:t>
        </w:r>
      </w:hyperlink>
      <w:r>
        <w:t xml:space="preserve"> и </w:t>
      </w:r>
      <w:hyperlink w:anchor="Par1349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BC6C53" w:rsidRDefault="00BC6C53">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38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13486" w:history="1">
        <w:r>
          <w:rPr>
            <w:color w:val="0000FF"/>
          </w:rPr>
          <w:t>пунктами 2</w:t>
        </w:r>
      </w:hyperlink>
      <w:r>
        <w:t xml:space="preserve"> и </w:t>
      </w:r>
      <w:hyperlink w:anchor="Par1349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BC6C53" w:rsidRDefault="00BC6C53">
      <w:pPr>
        <w:pStyle w:val="ConsPlusNormal"/>
        <w:spacing w:before="220"/>
        <w:ind w:firstLine="540"/>
        <w:jc w:val="both"/>
      </w:pPr>
      <w:r>
        <w:t xml:space="preserve">7. Утратил силу с 1 января 2025 года. - Федеральный </w:t>
      </w:r>
      <w:hyperlink r:id="rId8389" w:history="1">
        <w:r>
          <w:rPr>
            <w:color w:val="0000FF"/>
          </w:rPr>
          <w:t>закон</w:t>
        </w:r>
      </w:hyperlink>
      <w:r>
        <w:t xml:space="preserve"> от 12.07.2024 N 176-ФЗ.</w:t>
      </w:r>
    </w:p>
    <w:p w:rsidR="00BC6C53" w:rsidRDefault="00BC6C53">
      <w:pPr>
        <w:pStyle w:val="ConsPlusNormal"/>
        <w:spacing w:before="220"/>
        <w:ind w:firstLine="540"/>
        <w:jc w:val="both"/>
      </w:pPr>
      <w:bookmarkStart w:id="1726" w:name="Par13505"/>
      <w:bookmarkEnd w:id="1726"/>
      <w:r>
        <w:t xml:space="preserve">8. В целях применения налоговых ставок в соответствии с </w:t>
      </w:r>
      <w:hyperlink w:anchor="Par13489" w:history="1">
        <w:r>
          <w:rPr>
            <w:color w:val="0000FF"/>
          </w:rPr>
          <w:t>подпунктом 2 пункта 2</w:t>
        </w:r>
      </w:hyperlink>
      <w:r>
        <w:t xml:space="preserve"> и </w:t>
      </w:r>
      <w:hyperlink w:anchor="Par13493" w:history="1">
        <w:r>
          <w:rPr>
            <w:color w:val="0000FF"/>
          </w:rPr>
          <w:t>подпунктом 2 пункта 3</w:t>
        </w:r>
      </w:hyperlink>
      <w:r>
        <w:t xml:space="preserve"> настоящей статьи учитывается определяемый в соответствии с </w:t>
      </w:r>
      <w:hyperlink r:id="rId8390" w:history="1">
        <w:r>
          <w:rPr>
            <w:color w:val="0000FF"/>
          </w:rPr>
          <w:t>пунктами 3</w:t>
        </w:r>
      </w:hyperlink>
      <w:r>
        <w:t xml:space="preserve">, </w:t>
      </w:r>
      <w:hyperlink r:id="rId8391" w:history="1">
        <w:r>
          <w:rPr>
            <w:color w:val="0000FF"/>
          </w:rPr>
          <w:t>4</w:t>
        </w:r>
      </w:hyperlink>
      <w:r>
        <w:t xml:space="preserve"> и </w:t>
      </w:r>
      <w:hyperlink r:id="rId8392" w:history="1">
        <w:r>
          <w:rPr>
            <w:color w:val="0000FF"/>
          </w:rPr>
          <w:t>5 статьи 25.8</w:t>
        </w:r>
      </w:hyperlink>
      <w:r>
        <w:t xml:space="preserve"> настоящего Кодекса объем капитальных вложений, осуществленных за период:</w:t>
      </w:r>
    </w:p>
    <w:p w:rsidR="00BC6C53" w:rsidRDefault="00BC6C53">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BC6C53" w:rsidRDefault="00BC6C53">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BC6C53" w:rsidRDefault="00BC6C53">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BC6C53" w:rsidRDefault="00BC6C53">
      <w:pPr>
        <w:pStyle w:val="ConsPlusNormal"/>
        <w:spacing w:before="22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393" w:history="1">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BC6C53" w:rsidRDefault="00BC6C53">
      <w:pPr>
        <w:pStyle w:val="ConsPlusNormal"/>
        <w:jc w:val="both"/>
      </w:pPr>
      <w:r>
        <w:t xml:space="preserve">(абзац введен Федеральным </w:t>
      </w:r>
      <w:hyperlink r:id="rId8394" w:history="1">
        <w:r>
          <w:rPr>
            <w:color w:val="0000FF"/>
          </w:rPr>
          <w:t>законом</w:t>
        </w:r>
      </w:hyperlink>
      <w:r>
        <w:t xml:space="preserve"> от 31.07.2023 N 389-ФЗ)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395" w:history="1">
        <w:r>
          <w:rPr>
            <w:color w:val="0000FF"/>
          </w:rPr>
          <w:t>законом</w:t>
        </w:r>
      </w:hyperlink>
      <w:r>
        <w:t xml:space="preserve"> от 23.05.2016 N 144-ФЗ)</w:t>
      </w:r>
    </w:p>
    <w:p w:rsidR="00BC6C53" w:rsidRDefault="00BC6C53">
      <w:pPr>
        <w:pStyle w:val="ConsPlusNormal"/>
        <w:jc w:val="both"/>
      </w:pPr>
    </w:p>
    <w:p w:rsidR="00BC6C53" w:rsidRDefault="00BC6C53">
      <w:pPr>
        <w:pStyle w:val="ConsPlusNormal"/>
        <w:ind w:firstLine="540"/>
        <w:jc w:val="both"/>
      </w:pPr>
      <w:bookmarkStart w:id="1727" w:name="Par13516"/>
      <w:bookmarkEnd w:id="1727"/>
      <w:r>
        <w:t xml:space="preserve">1. Налогоплательщик - участник регионального инвестиционного проекта, указанный в </w:t>
      </w:r>
      <w:hyperlink r:id="rId8396"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BC6C53" w:rsidRDefault="00BC6C53">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991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ar1199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BC6C53" w:rsidRDefault="00BC6C53">
      <w:pPr>
        <w:pStyle w:val="ConsPlusNormal"/>
        <w:jc w:val="both"/>
      </w:pPr>
      <w:r>
        <w:t xml:space="preserve">(в ред. Федерального </w:t>
      </w:r>
      <w:hyperlink r:id="rId8397" w:history="1">
        <w:r>
          <w:rPr>
            <w:color w:val="0000FF"/>
          </w:rPr>
          <w:t>закона</w:t>
        </w:r>
      </w:hyperlink>
      <w:r>
        <w:t xml:space="preserve"> от 15.10.2020 N 335-ФЗ)</w:t>
      </w:r>
    </w:p>
    <w:p w:rsidR="00BC6C53" w:rsidRDefault="00BC6C53">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BC6C53" w:rsidRDefault="00BC6C53">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BC6C53" w:rsidRDefault="00BC6C53">
      <w:pPr>
        <w:pStyle w:val="ConsPlusNormal"/>
        <w:jc w:val="both"/>
      </w:pPr>
      <w:r>
        <w:t xml:space="preserve">(п. 1 в ред. Федерального </w:t>
      </w:r>
      <w:hyperlink r:id="rId8398" w:history="1">
        <w:r>
          <w:rPr>
            <w:color w:val="0000FF"/>
          </w:rPr>
          <w:t>закона</w:t>
        </w:r>
      </w:hyperlink>
      <w:r>
        <w:t xml:space="preserve"> от 29.09.2019 N 325-ФЗ)</w:t>
      </w:r>
    </w:p>
    <w:p w:rsidR="00BC6C53" w:rsidRDefault="00BC6C53">
      <w:pPr>
        <w:pStyle w:val="ConsPlusNormal"/>
        <w:spacing w:before="220"/>
        <w:ind w:firstLine="540"/>
        <w:jc w:val="both"/>
      </w:pPr>
      <w:bookmarkStart w:id="1728" w:name="Par13522"/>
      <w:bookmarkEnd w:id="1728"/>
      <w:r>
        <w:t xml:space="preserve">2. Если иное не предусмотрено настоящей статьей, налоговая ставка, предусмотренная </w:t>
      </w:r>
      <w:hyperlink w:anchor="Par13103"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BC6C53" w:rsidRDefault="00BC6C53">
      <w:pPr>
        <w:pStyle w:val="ConsPlusNormal"/>
        <w:jc w:val="both"/>
      </w:pPr>
      <w:r>
        <w:t xml:space="preserve">(в ред. Федерального </w:t>
      </w:r>
      <w:hyperlink r:id="rId8399" w:history="1">
        <w:r>
          <w:rPr>
            <w:color w:val="0000FF"/>
          </w:rPr>
          <w:t>закона</w:t>
        </w:r>
      </w:hyperlink>
      <w:r>
        <w:t xml:space="preserve"> от 29.09.2019 N 325-ФЗ)</w:t>
      </w:r>
    </w:p>
    <w:p w:rsidR="00BC6C53" w:rsidRDefault="00BC6C53">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BC6C53" w:rsidRDefault="00BC6C53">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400" w:history="1">
        <w:r>
          <w:rPr>
            <w:color w:val="0000FF"/>
          </w:rPr>
          <w:t>подпунктом 4.1 пункта 1 статьи 25.8</w:t>
        </w:r>
      </w:hyperlink>
      <w:r>
        <w:t xml:space="preserve"> настоящего Кодекса;</w:t>
      </w:r>
    </w:p>
    <w:p w:rsidR="00BC6C53" w:rsidRDefault="00BC6C53">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401" w:history="1">
        <w:r>
          <w:rPr>
            <w:color w:val="0000FF"/>
          </w:rPr>
          <w:t>заявлением</w:t>
        </w:r>
      </w:hyperlink>
      <w:r>
        <w:t xml:space="preserve"> о применении налоговой льготы, указанным в </w:t>
      </w:r>
      <w:hyperlink r:id="rId8402" w:history="1">
        <w:r>
          <w:rPr>
            <w:color w:val="0000FF"/>
          </w:rPr>
          <w:t>пункте 1 статьи 25.12-1</w:t>
        </w:r>
      </w:hyperlink>
      <w:r>
        <w:t xml:space="preserve"> настоящего Кодекса.</w:t>
      </w:r>
    </w:p>
    <w:p w:rsidR="00BC6C53" w:rsidRDefault="00BC6C53">
      <w:pPr>
        <w:pStyle w:val="ConsPlusNormal"/>
        <w:spacing w:before="220"/>
        <w:ind w:firstLine="540"/>
        <w:jc w:val="both"/>
      </w:pPr>
      <w:bookmarkStart w:id="1729" w:name="Par13527"/>
      <w:bookmarkEnd w:id="1729"/>
      <w: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ar13531" w:history="1">
        <w:r>
          <w:rPr>
            <w:color w:val="0000FF"/>
          </w:rPr>
          <w:t>пунктом 3</w:t>
        </w:r>
      </w:hyperlink>
      <w:r>
        <w:t xml:space="preserve"> настоящей статьи и </w:t>
      </w:r>
      <w:hyperlink w:anchor="Par13103"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ar13522" w:history="1">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403"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ar13103"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531" w:history="1">
        <w:r>
          <w:rPr>
            <w:color w:val="0000FF"/>
          </w:rPr>
          <w:t>пунктом 3</w:t>
        </w:r>
      </w:hyperlink>
      <w:r>
        <w:t xml:space="preserve"> настоящей статьи, будет являться период, в котором </w:t>
      </w:r>
      <w:r>
        <w:lastRenderedPageBreak/>
        <w:t>возникло это превышение. Сумма указанного превышения подлежит уплате в бюджет по итогам налогового периода в общеустановленном порядке.</w:t>
      </w:r>
    </w:p>
    <w:p w:rsidR="00BC6C53" w:rsidRDefault="00BC6C53">
      <w:pPr>
        <w:pStyle w:val="ConsPlusNormal"/>
        <w:jc w:val="both"/>
      </w:pPr>
      <w:r>
        <w:t xml:space="preserve">(в ред. Федеральных законов от 02.07.2021 </w:t>
      </w:r>
      <w:hyperlink r:id="rId8404" w:history="1">
        <w:r>
          <w:rPr>
            <w:color w:val="0000FF"/>
          </w:rPr>
          <w:t>N 305-ФЗ</w:t>
        </w:r>
      </w:hyperlink>
      <w:r>
        <w:t xml:space="preserve">, от 12.07.2024 </w:t>
      </w:r>
      <w:hyperlink r:id="rId8405" w:history="1">
        <w:r>
          <w:rPr>
            <w:color w:val="0000FF"/>
          </w:rPr>
          <w:t>N 176-ФЗ</w:t>
        </w:r>
      </w:hyperlink>
      <w:r>
        <w:t>)</w:t>
      </w:r>
    </w:p>
    <w:p w:rsidR="00BC6C53" w:rsidRDefault="00BC6C53">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ar22305"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ar13103"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531"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ar22305"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BC6C53" w:rsidRDefault="00BC6C53">
      <w:pPr>
        <w:pStyle w:val="ConsPlusNormal"/>
        <w:jc w:val="both"/>
      </w:pPr>
      <w:r>
        <w:t xml:space="preserve">(п. 2.1 введен Федеральным </w:t>
      </w:r>
      <w:hyperlink r:id="rId8406" w:history="1">
        <w:r>
          <w:rPr>
            <w:color w:val="0000FF"/>
          </w:rPr>
          <w:t>законом</w:t>
        </w:r>
      </w:hyperlink>
      <w:r>
        <w:t xml:space="preserve"> от 29.09.2019 N 325-ФЗ)</w:t>
      </w:r>
    </w:p>
    <w:p w:rsidR="00BC6C53" w:rsidRDefault="00BC6C53">
      <w:pPr>
        <w:pStyle w:val="ConsPlusNormal"/>
        <w:spacing w:before="220"/>
        <w:ind w:firstLine="540"/>
        <w:jc w:val="both"/>
      </w:pPr>
      <w:bookmarkStart w:id="1730" w:name="Par13531"/>
      <w:bookmarkEnd w:id="1730"/>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ar13527" w:history="1">
        <w:r>
          <w:rPr>
            <w:color w:val="0000FF"/>
          </w:rPr>
          <w:t>пунктом 2.1</w:t>
        </w:r>
      </w:hyperlink>
      <w:r>
        <w:t xml:space="preserve"> настоящей статьи, начиная с налогового периода, в котором в соответствии с </w:t>
      </w:r>
      <w:hyperlink w:anchor="Par13522" w:history="1">
        <w:r>
          <w:rPr>
            <w:color w:val="0000FF"/>
          </w:rPr>
          <w:t>пунктом 2</w:t>
        </w:r>
      </w:hyperlink>
      <w:r>
        <w:t xml:space="preserve"> настоящей статьи начинается применение налоговой ставки, предусмотренной </w:t>
      </w:r>
      <w:hyperlink w:anchor="Par13103"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ar13527" w:history="1">
        <w:r>
          <w:rPr>
            <w:color w:val="0000FF"/>
          </w:rPr>
          <w:t>пунктом 2.1</w:t>
        </w:r>
      </w:hyperlink>
      <w:r>
        <w:t xml:space="preserve"> настоящей статьи.</w:t>
      </w:r>
    </w:p>
    <w:p w:rsidR="00BC6C53" w:rsidRDefault="00BC6C53">
      <w:pPr>
        <w:pStyle w:val="ConsPlusNormal"/>
        <w:jc w:val="both"/>
      </w:pPr>
      <w:r>
        <w:t xml:space="preserve">(п. 3 в ред. Федерального </w:t>
      </w:r>
      <w:hyperlink r:id="rId8407" w:history="1">
        <w:r>
          <w:rPr>
            <w:color w:val="0000FF"/>
          </w:rPr>
          <w:t>закона</w:t>
        </w:r>
      </w:hyperlink>
      <w:r>
        <w:t xml:space="preserve"> от 29.09.2019 N 325-ФЗ)</w:t>
      </w:r>
    </w:p>
    <w:p w:rsidR="00BC6C53" w:rsidRDefault="00BC6C53">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840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BC6C53" w:rsidRDefault="00BC6C53">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8409"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731" w:name="Par13536"/>
      <w:bookmarkEnd w:id="1731"/>
      <w:r>
        <w:rPr>
          <w:b/>
          <w:bCs/>
        </w:rP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BC6C53" w:rsidRDefault="00BC6C53">
      <w:pPr>
        <w:pStyle w:val="ConsPlusNormal"/>
        <w:jc w:val="both"/>
      </w:pPr>
      <w:r>
        <w:t xml:space="preserve">(в ред. Федеральных законов от 14.07.2022 </w:t>
      </w:r>
      <w:hyperlink r:id="rId8410" w:history="1">
        <w:r>
          <w:rPr>
            <w:color w:val="0000FF"/>
          </w:rPr>
          <w:t>N 334-ФЗ</w:t>
        </w:r>
      </w:hyperlink>
      <w:r>
        <w:t xml:space="preserve">, от 31.07.2025 </w:t>
      </w:r>
      <w:hyperlink r:id="rId8411" w:history="1">
        <w:r>
          <w:rPr>
            <w:color w:val="0000FF"/>
          </w:rPr>
          <w:t>N 286-ФЗ</w:t>
        </w:r>
      </w:hyperlink>
      <w:r>
        <w:t>)</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8412" w:history="1">
        <w:r>
          <w:rPr>
            <w:color w:val="0000FF"/>
          </w:rPr>
          <w:t>закона</w:t>
        </w:r>
      </w:hyperlink>
      <w:r>
        <w:t xml:space="preserve"> от 13.07.2020 N 195-ФЗ)</w:t>
      </w:r>
    </w:p>
    <w:p w:rsidR="00BC6C53" w:rsidRDefault="00BC6C5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ind w:firstLine="540"/>
              <w:jc w:val="both"/>
            </w:pPr>
          </w:p>
        </w:tc>
        <w:tc>
          <w:tcPr>
            <w:tcW w:w="113" w:type="dxa"/>
            <w:shd w:val="clear" w:color="auto" w:fill="F4F3F8"/>
            <w:tcMar>
              <w:top w:w="0" w:type="dxa"/>
              <w:left w:w="0" w:type="dxa"/>
              <w:bottom w:w="0" w:type="dxa"/>
              <w:right w:w="0" w:type="dxa"/>
            </w:tcMar>
          </w:tcPr>
          <w:p w:rsidR="00BC6C53" w:rsidRDefault="00BC6C53">
            <w:pPr>
              <w:pStyle w:val="ConsPlusNormal"/>
              <w:ind w:firstLine="540"/>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1 п. 1 ст. 284.4 вносятся изменения (</w:t>
            </w:r>
            <w:hyperlink r:id="rId8413" w:history="1">
              <w:r>
                <w:rPr>
                  <w:color w:val="0000FF"/>
                </w:rPr>
                <w:t>ФЗ</w:t>
              </w:r>
            </w:hyperlink>
            <w:r>
              <w:rPr>
                <w:color w:val="392C69"/>
              </w:rPr>
              <w:t xml:space="preserve"> от 11.02.2026 N 18-ФЗ). См. будущую </w:t>
            </w:r>
            <w:hyperlink r:id="rId841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732" w:name="Par13543"/>
      <w:bookmarkEnd w:id="1732"/>
      <w:r>
        <w:t xml:space="preserve">1. Налогоплательщиком - резидентом территории опережающего развития (международной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(международной территории опережающего развития) в соответствии с Федеральным </w:t>
      </w:r>
      <w:hyperlink r:id="rId8415" w:history="1">
        <w:r>
          <w:rPr>
            <w:color w:val="0000FF"/>
          </w:rPr>
          <w:t>законом</w:t>
        </w:r>
      </w:hyperlink>
      <w:r>
        <w:t xml:space="preserve"> от 29 декабря 2014 года N 473-</w:t>
      </w:r>
      <w:r>
        <w:lastRenderedPageBreak/>
        <w:t xml:space="preserve">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416"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41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ar13563" w:history="1">
        <w:r>
          <w:rPr>
            <w:color w:val="0000FF"/>
          </w:rPr>
          <w:t>пунктах 4</w:t>
        </w:r>
      </w:hyperlink>
      <w:r>
        <w:t xml:space="preserve"> - </w:t>
      </w:r>
      <w:hyperlink w:anchor="Par13576" w:history="1">
        <w:r>
          <w:rPr>
            <w:color w:val="0000FF"/>
          </w:rPr>
          <w:t>7</w:t>
        </w:r>
      </w:hyperlink>
      <w:r>
        <w:t xml:space="preserve"> настоящей статьи сроков применения налоговых ставок, предусмотренных </w:t>
      </w:r>
      <w:hyperlink w:anchor="Par13129"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BC6C53" w:rsidRDefault="00BC6C53">
      <w:pPr>
        <w:pStyle w:val="ConsPlusNormal"/>
        <w:jc w:val="both"/>
      </w:pPr>
      <w:r>
        <w:t xml:space="preserve">(в ред. Федеральных законов от 14.07.2022 </w:t>
      </w:r>
      <w:hyperlink r:id="rId8418" w:history="1">
        <w:r>
          <w:rPr>
            <w:color w:val="0000FF"/>
          </w:rPr>
          <w:t>N 334-ФЗ</w:t>
        </w:r>
      </w:hyperlink>
      <w:r>
        <w:t xml:space="preserve">, от 31.07.2025 </w:t>
      </w:r>
      <w:hyperlink r:id="rId8419" w:history="1">
        <w:r>
          <w:rPr>
            <w:color w:val="0000FF"/>
          </w:rPr>
          <w:t>N 286-ФЗ</w:t>
        </w:r>
      </w:hyperlink>
      <w:r>
        <w:t>)</w:t>
      </w:r>
    </w:p>
    <w:p w:rsidR="00BC6C53" w:rsidRDefault="00BC6C53">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(международной территории опережающего развития), на территории свободного порта Владивосток, в Арктической зоне Российской Федерации;</w:t>
      </w:r>
    </w:p>
    <w:p w:rsidR="00BC6C53" w:rsidRDefault="00BC6C53">
      <w:pPr>
        <w:pStyle w:val="ConsPlusNormal"/>
        <w:jc w:val="both"/>
      </w:pPr>
      <w:r>
        <w:t xml:space="preserve">(в ред. Федеральных законов от 14.07.2022 </w:t>
      </w:r>
      <w:hyperlink r:id="rId8420" w:history="1">
        <w:r>
          <w:rPr>
            <w:color w:val="0000FF"/>
          </w:rPr>
          <w:t>N 334-ФЗ</w:t>
        </w:r>
      </w:hyperlink>
      <w:r>
        <w:t xml:space="preserve">, от 31.07.2025 </w:t>
      </w:r>
      <w:hyperlink r:id="rId8421" w:history="1">
        <w:r>
          <w:rPr>
            <w:color w:val="0000FF"/>
          </w:rPr>
          <w:t>N 286-ФЗ</w:t>
        </w:r>
      </w:hyperlink>
      <w:r>
        <w:t>)</w:t>
      </w:r>
    </w:p>
    <w:p w:rsidR="00BC6C53" w:rsidRDefault="00BC6C53">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международной территории опережающего развития, территории свободного порта Владивосток, Арктической зоны Российской Федерации;</w:t>
      </w:r>
    </w:p>
    <w:p w:rsidR="00BC6C53" w:rsidRDefault="00BC6C53">
      <w:pPr>
        <w:pStyle w:val="ConsPlusNormal"/>
        <w:jc w:val="both"/>
      </w:pPr>
      <w:r>
        <w:t xml:space="preserve">(в ред. Федеральных законов от 23.11.2020 </w:t>
      </w:r>
      <w:hyperlink r:id="rId8422" w:history="1">
        <w:r>
          <w:rPr>
            <w:color w:val="0000FF"/>
          </w:rPr>
          <w:t>N 374-ФЗ</w:t>
        </w:r>
      </w:hyperlink>
      <w:r>
        <w:t xml:space="preserve">, от 14.07.2022 </w:t>
      </w:r>
      <w:hyperlink r:id="rId8423" w:history="1">
        <w:r>
          <w:rPr>
            <w:color w:val="0000FF"/>
          </w:rPr>
          <w:t>N 334-ФЗ</w:t>
        </w:r>
      </w:hyperlink>
      <w:r>
        <w:t xml:space="preserve">, от 31.07.2025 </w:t>
      </w:r>
      <w:hyperlink r:id="rId8424" w:history="1">
        <w:r>
          <w:rPr>
            <w:color w:val="0000FF"/>
          </w:rPr>
          <w:t>N 286-ФЗ</w:t>
        </w:r>
      </w:hyperlink>
      <w:r>
        <w:t>)</w:t>
      </w:r>
    </w:p>
    <w:p w:rsidR="00BC6C53" w:rsidRDefault="00BC6C53">
      <w:pPr>
        <w:pStyle w:val="ConsPlusNormal"/>
        <w:spacing w:before="220"/>
        <w:ind w:firstLine="540"/>
        <w:jc w:val="both"/>
      </w:pPr>
      <w:bookmarkStart w:id="1733" w:name="Par13549"/>
      <w:bookmarkEnd w:id="1733"/>
      <w:r>
        <w:t>3) организация не применяет специальных налоговых режимов, предусмотренных настоящим Кодексом;</w:t>
      </w:r>
    </w:p>
    <w:p w:rsidR="00BC6C53" w:rsidRDefault="00BC6C53">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BC6C53" w:rsidRDefault="00BC6C53">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BC6C53" w:rsidRDefault="00BC6C53">
      <w:pPr>
        <w:pStyle w:val="ConsPlusNormal"/>
        <w:spacing w:before="220"/>
        <w:ind w:firstLine="540"/>
        <w:jc w:val="both"/>
      </w:pPr>
      <w:r>
        <w:t>6) организация не является резидентом особой экономической зоны любого типа;</w:t>
      </w:r>
    </w:p>
    <w:p w:rsidR="00BC6C53" w:rsidRDefault="00BC6C53">
      <w:pPr>
        <w:pStyle w:val="ConsPlusNormal"/>
        <w:spacing w:before="220"/>
        <w:ind w:firstLine="540"/>
        <w:jc w:val="both"/>
      </w:pPr>
      <w:r>
        <w:t>7) организация не является участником региональных инвестиционных проектов;</w:t>
      </w:r>
    </w:p>
    <w:p w:rsidR="00BC6C53" w:rsidRDefault="00BC6C53">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BC6C53" w:rsidRDefault="00BC6C53">
      <w:pPr>
        <w:pStyle w:val="ConsPlusNormal"/>
        <w:spacing w:before="220"/>
        <w:ind w:firstLine="540"/>
        <w:jc w:val="both"/>
      </w:pPr>
      <w:r>
        <w:t xml:space="preserve">2. Если иное не установлено </w:t>
      </w:r>
      <w:hyperlink w:anchor="Par13549"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ar13129" w:history="1">
        <w:r>
          <w:rPr>
            <w:color w:val="0000FF"/>
          </w:rPr>
          <w:t>пунктом 1.8 статьи 284</w:t>
        </w:r>
      </w:hyperlink>
      <w:r>
        <w:t xml:space="preserve"> настоящего Кодекса, при выполнении следующих условий:</w:t>
      </w:r>
    </w:p>
    <w:p w:rsidR="00BC6C53" w:rsidRDefault="00BC6C53">
      <w:pPr>
        <w:pStyle w:val="ConsPlusNormal"/>
        <w:spacing w:before="220"/>
        <w:ind w:firstLine="540"/>
        <w:jc w:val="both"/>
      </w:pPr>
      <w:r>
        <w:t xml:space="preserve">1) доходы от деятельности, осуществляемой при исполнении одного из </w:t>
      </w:r>
      <w:hyperlink r:id="rId8425" w:history="1">
        <w:r>
          <w:rPr>
            <w:color w:val="0000FF"/>
          </w:rPr>
          <w:t>соглашений</w:t>
        </w:r>
      </w:hyperlink>
      <w:r>
        <w:t xml:space="preserve"> об осуществлении деятельности соответственно на территории опережающего развития (международной территории опережающего развития), на территории свободного порта Владивосток либо </w:t>
      </w:r>
      <w:hyperlink r:id="rId8426"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9913" w:history="1">
        <w:r>
          <w:rPr>
            <w:color w:val="0000FF"/>
          </w:rPr>
          <w:t>пунктом 11 части второй статьи 250</w:t>
        </w:r>
      </w:hyperlink>
      <w:r>
        <w:t xml:space="preserve"> </w:t>
      </w:r>
      <w:r>
        <w:lastRenderedPageBreak/>
        <w:t xml:space="preserve">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9913" w:history="1">
        <w:r>
          <w:rPr>
            <w:color w:val="0000FF"/>
          </w:rPr>
          <w:t>пунктом 11 части второй статьи 250</w:t>
        </w:r>
      </w:hyperlink>
      <w:r>
        <w:t xml:space="preserve"> настоящего Кодекса;</w:t>
      </w:r>
    </w:p>
    <w:p w:rsidR="00BC6C53" w:rsidRDefault="00BC6C53">
      <w:pPr>
        <w:pStyle w:val="ConsPlusNormal"/>
        <w:jc w:val="both"/>
      </w:pPr>
      <w:r>
        <w:t xml:space="preserve">(в ред. Федеральных законов от 23.11.2020 </w:t>
      </w:r>
      <w:hyperlink r:id="rId8427" w:history="1">
        <w:r>
          <w:rPr>
            <w:color w:val="0000FF"/>
          </w:rPr>
          <w:t>N 374-ФЗ</w:t>
        </w:r>
      </w:hyperlink>
      <w:r>
        <w:t xml:space="preserve">, от 14.07.2022 </w:t>
      </w:r>
      <w:hyperlink r:id="rId8428" w:history="1">
        <w:r>
          <w:rPr>
            <w:color w:val="0000FF"/>
          </w:rPr>
          <w:t>N 334-ФЗ</w:t>
        </w:r>
      </w:hyperlink>
      <w:r>
        <w:t xml:space="preserve">, от 31.07.2025 </w:t>
      </w:r>
      <w:hyperlink r:id="rId8429" w:history="1">
        <w:r>
          <w:rPr>
            <w:color w:val="0000FF"/>
          </w:rPr>
          <w:t>N 286-ФЗ</w:t>
        </w:r>
      </w:hyperlink>
      <w:r>
        <w:t>)</w:t>
      </w:r>
    </w:p>
    <w:p w:rsidR="00BC6C53" w:rsidRDefault="00BC6C53">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BC6C53" w:rsidRDefault="00BC6C53">
      <w:pPr>
        <w:pStyle w:val="ConsPlusNormal"/>
        <w:spacing w:before="220"/>
        <w:ind w:firstLine="540"/>
        <w:jc w:val="both"/>
      </w:pPr>
      <w:bookmarkStart w:id="1734" w:name="Par13559"/>
      <w:bookmarkEnd w:id="1734"/>
      <w:r>
        <w:t xml:space="preserve">3. Налогоплательщик-резидент вправе применять налоговые ставки, предусмотренные </w:t>
      </w:r>
      <w:hyperlink w:anchor="Par1312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BC6C53" w:rsidRDefault="00BC6C53">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BC6C53" w:rsidRDefault="00BC6C53">
      <w:pPr>
        <w:pStyle w:val="ConsPlusNormal"/>
        <w:jc w:val="both"/>
      </w:pPr>
      <w:r>
        <w:t xml:space="preserve">(в ред. Федерального </w:t>
      </w:r>
      <w:hyperlink r:id="rId8430" w:history="1">
        <w:r>
          <w:rPr>
            <w:color w:val="0000FF"/>
          </w:rPr>
          <w:t>закона</w:t>
        </w:r>
      </w:hyperlink>
      <w:r>
        <w:t xml:space="preserve"> от 23.11.2020 N 374-ФЗ)</w:t>
      </w:r>
    </w:p>
    <w:p w:rsidR="00BC6C53" w:rsidRDefault="00BC6C53">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ar1312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BC6C53" w:rsidRDefault="00BC6C53">
      <w:pPr>
        <w:pStyle w:val="ConsPlusNormal"/>
        <w:spacing w:before="220"/>
        <w:ind w:firstLine="540"/>
        <w:jc w:val="both"/>
      </w:pPr>
      <w:bookmarkStart w:id="1735" w:name="Par13563"/>
      <w:bookmarkEnd w:id="1735"/>
      <w:r>
        <w:t xml:space="preserve">4. Налоговая ставка, предусмотренная </w:t>
      </w:r>
      <w:hyperlink w:anchor="Par13129"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и резидентов международной территории опережающего развития)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BC6C53" w:rsidRDefault="00BC6C53">
      <w:pPr>
        <w:pStyle w:val="ConsPlusNormal"/>
        <w:jc w:val="both"/>
      </w:pPr>
      <w:r>
        <w:t xml:space="preserve">(в ред. Федерального </w:t>
      </w:r>
      <w:hyperlink r:id="rId8431" w:history="1">
        <w:r>
          <w:rPr>
            <w:color w:val="0000FF"/>
          </w:rPr>
          <w:t>закона</w:t>
        </w:r>
      </w:hyperlink>
      <w:r>
        <w:t xml:space="preserve"> от 31.07.2025 N 286-ФЗ)</w:t>
      </w:r>
    </w:p>
    <w:p w:rsidR="00BC6C53" w:rsidRDefault="00BC6C53">
      <w:pPr>
        <w:pStyle w:val="ConsPlusNormal"/>
        <w:spacing w:before="220"/>
        <w:ind w:firstLine="540"/>
        <w:jc w:val="both"/>
      </w:pPr>
      <w:r>
        <w:t xml:space="preserve">Налогоплательщик-резидент применяет налоговую ставку, предусмотренную </w:t>
      </w:r>
      <w:hyperlink w:anchor="Par13129"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BC6C53" w:rsidRDefault="00BC6C53">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либо в </w:t>
      </w:r>
      <w:r>
        <w:lastRenderedPageBreak/>
        <w:t xml:space="preserve">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ar9913" w:history="1">
        <w:r>
          <w:rPr>
            <w:color w:val="0000FF"/>
          </w:rPr>
          <w:t>пунктом 11 части второй статьи 250</w:t>
        </w:r>
      </w:hyperlink>
      <w:r>
        <w:t xml:space="preserve"> и </w:t>
      </w:r>
      <w:hyperlink w:anchor="Par11285" w:history="1">
        <w:r>
          <w:rPr>
            <w:color w:val="0000FF"/>
          </w:rPr>
          <w:t>подпунктом 5 пункта 1 статьи 265</w:t>
        </w:r>
      </w:hyperlink>
      <w:r>
        <w:t xml:space="preserve"> настоящего Кодекса.</w:t>
      </w:r>
    </w:p>
    <w:p w:rsidR="00BC6C53" w:rsidRDefault="00BC6C53">
      <w:pPr>
        <w:pStyle w:val="ConsPlusNormal"/>
        <w:jc w:val="both"/>
      </w:pPr>
      <w:r>
        <w:t xml:space="preserve">(в ред. Федеральных законов от 14.07.2022 </w:t>
      </w:r>
      <w:hyperlink r:id="rId8432" w:history="1">
        <w:r>
          <w:rPr>
            <w:color w:val="0000FF"/>
          </w:rPr>
          <w:t>N 334-ФЗ</w:t>
        </w:r>
      </w:hyperlink>
      <w:r>
        <w:t xml:space="preserve">, от 31.07.2025 </w:t>
      </w:r>
      <w:hyperlink r:id="rId8433" w:history="1">
        <w:r>
          <w:rPr>
            <w:color w:val="0000FF"/>
          </w:rPr>
          <w:t>N 286-ФЗ</w:t>
        </w:r>
      </w:hyperlink>
      <w:r>
        <w:t>)</w:t>
      </w:r>
    </w:p>
    <w:p w:rsidR="00BC6C53" w:rsidRDefault="00BC6C53">
      <w:pPr>
        <w:pStyle w:val="ConsPlusNormal"/>
        <w:spacing w:before="220"/>
        <w:ind w:firstLine="540"/>
        <w:jc w:val="both"/>
      </w:pPr>
      <w:bookmarkStart w:id="1736" w:name="Par13568"/>
      <w:bookmarkEnd w:id="1736"/>
      <w:r>
        <w:t>5. Для налогоплательщиков - резидентов территории опережающего развития (за исключением налогоплательщиков - резидентов международной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BC6C53" w:rsidRDefault="00BC6C53">
      <w:pPr>
        <w:pStyle w:val="ConsPlusNormal"/>
        <w:jc w:val="both"/>
      </w:pPr>
      <w:r>
        <w:t xml:space="preserve">(в ред. Федеральных законов от 14.07.2022 </w:t>
      </w:r>
      <w:hyperlink r:id="rId8434" w:history="1">
        <w:r>
          <w:rPr>
            <w:color w:val="0000FF"/>
          </w:rPr>
          <w:t>N 334-ФЗ</w:t>
        </w:r>
      </w:hyperlink>
      <w:r>
        <w:t xml:space="preserve">, от 31.07.2025 </w:t>
      </w:r>
      <w:hyperlink r:id="rId8435" w:history="1">
        <w:r>
          <w:rPr>
            <w:color w:val="0000FF"/>
          </w:rPr>
          <w:t>N 286-ФЗ</w:t>
        </w:r>
      </w:hyperlink>
      <w:r>
        <w:t>)</w:t>
      </w:r>
    </w:p>
    <w:p w:rsidR="00BC6C53" w:rsidRDefault="00BC6C53">
      <w:pPr>
        <w:pStyle w:val="ConsPlusNormal"/>
        <w:spacing w:before="220"/>
        <w:ind w:firstLine="540"/>
        <w:jc w:val="both"/>
      </w:pPr>
      <w:r>
        <w:t>Для налогоплательщиков - резидентов международной территории опережающего развития пониженная налоговая ставка по налогу, подлежащему зачислению в бюджеты субъектов Российской Федерации, может устанавливаться законом субъекта Российской Федерации на десять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международной территории опережающего развития.</w:t>
      </w:r>
    </w:p>
    <w:p w:rsidR="00BC6C53" w:rsidRDefault="00BC6C53">
      <w:pPr>
        <w:pStyle w:val="ConsPlusNormal"/>
        <w:jc w:val="both"/>
      </w:pPr>
      <w:r>
        <w:t xml:space="preserve">(абзац введен Федеральным </w:t>
      </w:r>
      <w:hyperlink r:id="rId8436" w:history="1">
        <w:r>
          <w:rPr>
            <w:color w:val="0000FF"/>
          </w:rPr>
          <w:t>законом</w:t>
        </w:r>
      </w:hyperlink>
      <w:r>
        <w:t xml:space="preserve"> от 31.07.2025 N 286-ФЗ)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284.4 дополняется п. 5.1 (</w:t>
            </w:r>
            <w:hyperlink r:id="rId8437" w:history="1">
              <w:r>
                <w:rPr>
                  <w:color w:val="0000FF"/>
                </w:rPr>
                <w:t>ФЗ</w:t>
              </w:r>
            </w:hyperlink>
            <w:r>
              <w:rPr>
                <w:color w:val="392C69"/>
              </w:rPr>
              <w:t xml:space="preserve"> от 11.02.2026 N 18-ФЗ). См. будущую </w:t>
            </w:r>
            <w:hyperlink r:id="rId843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 В случае, если налогоплательщик-резидент не получил первую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ar13563" w:history="1">
        <w:r>
          <w:rPr>
            <w:color w:val="0000FF"/>
          </w:rPr>
          <w:t>пунктами 4</w:t>
        </w:r>
      </w:hyperlink>
      <w:r>
        <w:t xml:space="preserve"> и </w:t>
      </w:r>
      <w:hyperlink w:anchor="Par13568"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w:t>
      </w:r>
      <w:r>
        <w:lastRenderedPageBreak/>
        <w:t>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в соответствующий реестр.</w:t>
      </w:r>
    </w:p>
    <w:p w:rsidR="00BC6C53" w:rsidRDefault="00BC6C53">
      <w:pPr>
        <w:pStyle w:val="ConsPlusNormal"/>
        <w:jc w:val="both"/>
      </w:pPr>
      <w:r>
        <w:t xml:space="preserve">(в ред. Федеральных законов от 14.07.2022 </w:t>
      </w:r>
      <w:hyperlink r:id="rId8439" w:history="1">
        <w:r>
          <w:rPr>
            <w:color w:val="0000FF"/>
          </w:rPr>
          <w:t>N 334-ФЗ</w:t>
        </w:r>
      </w:hyperlink>
      <w:r>
        <w:t xml:space="preserve">, от 31.07.2025 </w:t>
      </w:r>
      <w:hyperlink r:id="rId8440" w:history="1">
        <w:r>
          <w:rPr>
            <w:color w:val="0000FF"/>
          </w:rPr>
          <w:t>N 286-ФЗ</w:t>
        </w:r>
      </w:hyperlink>
      <w:r>
        <w:t xml:space="preserve">, от 28.11.2025 </w:t>
      </w:r>
      <w:hyperlink r:id="rId8441" w:history="1">
        <w:r>
          <w:rPr>
            <w:color w:val="0000FF"/>
          </w:rPr>
          <w:t>N 425-ФЗ</w:t>
        </w:r>
      </w:hyperlink>
      <w:r>
        <w:t>)</w:t>
      </w:r>
    </w:p>
    <w:p w:rsidR="00BC6C53" w:rsidRDefault="00BC6C53">
      <w:pPr>
        <w:pStyle w:val="ConsPlusNormal"/>
        <w:spacing w:before="220"/>
        <w:ind w:firstLine="540"/>
        <w:jc w:val="both"/>
      </w:pPr>
      <w:bookmarkStart w:id="1737" w:name="Par13576"/>
      <w:bookmarkEnd w:id="1737"/>
      <w:r>
        <w:t xml:space="preserve">7. В случае прекращения статуса резидента территории опережающего развития (международной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ar13129" w:history="1">
        <w:r>
          <w:rPr>
            <w:color w:val="0000FF"/>
          </w:rPr>
          <w:t>пунктом 1.8 статьи 284</w:t>
        </w:r>
      </w:hyperlink>
      <w:r>
        <w:t xml:space="preserve"> настоящего Кодекса, с начала налогового периода, в котором он был исключен из соответствующего реестра.</w:t>
      </w:r>
    </w:p>
    <w:p w:rsidR="00BC6C53" w:rsidRDefault="00BC6C53">
      <w:pPr>
        <w:pStyle w:val="ConsPlusNormal"/>
        <w:jc w:val="both"/>
      </w:pPr>
      <w:r>
        <w:t xml:space="preserve">(в ред. Федеральных законов от 14.07.2022 </w:t>
      </w:r>
      <w:hyperlink r:id="rId8442" w:history="1">
        <w:r>
          <w:rPr>
            <w:color w:val="0000FF"/>
          </w:rPr>
          <w:t>N 334-ФЗ</w:t>
        </w:r>
      </w:hyperlink>
      <w:r>
        <w:t xml:space="preserve">, от 31.07.2025 </w:t>
      </w:r>
      <w:hyperlink r:id="rId8443" w:history="1">
        <w:r>
          <w:rPr>
            <w:color w:val="0000FF"/>
          </w:rPr>
          <w:t>N 286-ФЗ</w:t>
        </w:r>
      </w:hyperlink>
      <w:r>
        <w:t>)</w:t>
      </w:r>
    </w:p>
    <w:p w:rsidR="00BC6C53" w:rsidRDefault="00BC6C53">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ar13543"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ar13129"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ar13129"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ar13543" w:history="1">
        <w:r>
          <w:rPr>
            <w:color w:val="0000FF"/>
          </w:rPr>
          <w:t>пунктом 1</w:t>
        </w:r>
      </w:hyperlink>
      <w:r>
        <w:t xml:space="preserve"> настоящей статьи.</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738" w:name="Par13580"/>
      <w:bookmarkEnd w:id="1738"/>
      <w:r>
        <w:rPr>
          <w:b/>
          <w:bCs/>
        </w:rPr>
        <w:t>Статья 284.5. Особенности применения налоговой ставки 0 процентов организациями, осуществляющими социальное обслуживание граждан</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444" w:history="1">
        <w:r>
          <w:rPr>
            <w:color w:val="0000FF"/>
          </w:rPr>
          <w:t>законом</w:t>
        </w:r>
      </w:hyperlink>
      <w:r>
        <w:t xml:space="preserve"> от 29.12.2014 N 464-ФЗ)</w:t>
      </w:r>
    </w:p>
    <w:p w:rsidR="00BC6C53" w:rsidRDefault="00BC6C53">
      <w:pPr>
        <w:pStyle w:val="ConsPlusNormal"/>
        <w:ind w:firstLine="540"/>
        <w:jc w:val="both"/>
      </w:pPr>
    </w:p>
    <w:p w:rsidR="00BC6C53" w:rsidRDefault="00BC6C53">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BC6C53" w:rsidRDefault="00BC6C53">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44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социального обслуживания населения.</w:t>
      </w:r>
    </w:p>
    <w:p w:rsidR="00BC6C53" w:rsidRDefault="00BC6C53">
      <w:pPr>
        <w:pStyle w:val="ConsPlusNormal"/>
        <w:jc w:val="both"/>
      </w:pPr>
      <w:r>
        <w:t xml:space="preserve">(в ред. Федерального </w:t>
      </w:r>
      <w:hyperlink r:id="rId8446" w:history="1">
        <w:r>
          <w:rPr>
            <w:color w:val="0000FF"/>
          </w:rPr>
          <w:t>закона</w:t>
        </w:r>
      </w:hyperlink>
      <w:r>
        <w:t xml:space="preserve"> от 25.04.2026 N 104-ФЗ)</w:t>
      </w:r>
    </w:p>
    <w:p w:rsidR="00BC6C53" w:rsidRDefault="00BC6C53">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13251" w:history="1">
        <w:r>
          <w:rPr>
            <w:color w:val="0000FF"/>
          </w:rPr>
          <w:t>пунктами 3</w:t>
        </w:r>
      </w:hyperlink>
      <w:r>
        <w:t xml:space="preserve"> и </w:t>
      </w:r>
      <w:hyperlink w:anchor="Par13308" w:history="1">
        <w:r>
          <w:rPr>
            <w:color w:val="0000FF"/>
          </w:rPr>
          <w:t>4 статьи 284</w:t>
        </w:r>
      </w:hyperlink>
      <w:r>
        <w:t xml:space="preserve"> настоящего Кодекса), в течение всего налогового периода.</w:t>
      </w:r>
    </w:p>
    <w:p w:rsidR="00BC6C53" w:rsidRDefault="00BC6C53">
      <w:pPr>
        <w:pStyle w:val="ConsPlusNormal"/>
        <w:spacing w:before="220"/>
        <w:ind w:firstLine="540"/>
        <w:jc w:val="both"/>
      </w:pPr>
      <w:bookmarkStart w:id="1739" w:name="Par13588"/>
      <w:bookmarkEnd w:id="173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ar13157" w:history="1">
        <w:r>
          <w:rPr>
            <w:color w:val="0000FF"/>
          </w:rPr>
          <w:t>пунктом 1.9 статьи 284</w:t>
        </w:r>
      </w:hyperlink>
      <w:r>
        <w:t xml:space="preserve"> настоящего Кодекса налоговой ставки они удовлетворяют следующим условиям:</w:t>
      </w:r>
    </w:p>
    <w:p w:rsidR="00BC6C53" w:rsidRDefault="00BC6C53">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BC6C53" w:rsidRDefault="00BC6C53">
      <w:pPr>
        <w:pStyle w:val="ConsPlusNormal"/>
        <w:spacing w:before="220"/>
        <w:ind w:firstLine="540"/>
        <w:jc w:val="both"/>
      </w:pPr>
      <w:r>
        <w:lastRenderedPageBreak/>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BC6C53" w:rsidRDefault="00BC6C53">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BC6C53" w:rsidRDefault="00BC6C53">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BC6C53" w:rsidRDefault="00BC6C53">
      <w:pPr>
        <w:pStyle w:val="ConsPlusNormal"/>
        <w:jc w:val="both"/>
      </w:pPr>
      <w:r>
        <w:t xml:space="preserve">(в ред. Федерального </w:t>
      </w:r>
      <w:hyperlink r:id="rId8447" w:history="1">
        <w:r>
          <w:rPr>
            <w:color w:val="0000FF"/>
          </w:rPr>
          <w:t>закона</w:t>
        </w:r>
      </w:hyperlink>
      <w:r>
        <w:t xml:space="preserve"> от 03.07.2016 N 242-ФЗ)</w:t>
      </w:r>
    </w:p>
    <w:p w:rsidR="00BC6C53" w:rsidRDefault="00BC6C53">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ar13588"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130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w:t>
      </w:r>
    </w:p>
    <w:p w:rsidR="00BC6C53" w:rsidRDefault="00BC6C53">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ar13588" w:history="1">
        <w:r>
          <w:rPr>
            <w:color w:val="0000FF"/>
          </w:rPr>
          <w:t>пунктом 3</w:t>
        </w:r>
      </w:hyperlink>
      <w:r>
        <w:t xml:space="preserve"> настоящей статьи.</w:t>
      </w:r>
    </w:p>
    <w:p w:rsidR="00BC6C53" w:rsidRDefault="00BC6C53">
      <w:pPr>
        <w:pStyle w:val="ConsPlusNormal"/>
        <w:spacing w:before="220"/>
        <w:ind w:firstLine="540"/>
        <w:jc w:val="both"/>
      </w:pPr>
      <w:bookmarkStart w:id="1740" w:name="Par13596"/>
      <w:bookmarkEnd w:id="174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BC6C53" w:rsidRDefault="00BC6C53">
      <w:pPr>
        <w:pStyle w:val="ConsPlusNormal"/>
        <w:spacing w:before="220"/>
        <w:ind w:firstLine="540"/>
        <w:jc w:val="both"/>
      </w:pPr>
      <w:r>
        <w:t>1) выписку из реестра поставщиков социальных услуг;</w:t>
      </w:r>
    </w:p>
    <w:p w:rsidR="00BC6C53" w:rsidRDefault="00BC6C53">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BC6C53" w:rsidRDefault="00BC6C53">
      <w:pPr>
        <w:pStyle w:val="ConsPlusNormal"/>
        <w:spacing w:before="220"/>
        <w:ind w:firstLine="540"/>
        <w:jc w:val="both"/>
      </w:pPr>
      <w:r>
        <w:t>3) сведения о численности работников в штате организации.</w:t>
      </w:r>
    </w:p>
    <w:p w:rsidR="00BC6C53" w:rsidRDefault="00BC6C53">
      <w:pPr>
        <w:pStyle w:val="ConsPlusNormal"/>
        <w:spacing w:before="220"/>
        <w:ind w:firstLine="540"/>
        <w:jc w:val="both"/>
      </w:pPr>
      <w:r>
        <w:t xml:space="preserve">7. При непредставлении в установленные сроки сведений, указанных в </w:t>
      </w:r>
      <w:hyperlink w:anchor="Par13596"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130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 </w:t>
      </w:r>
      <w:hyperlink r:id="rId8448" w:history="1">
        <w:r>
          <w:rPr>
            <w:color w:val="0000FF"/>
          </w:rPr>
          <w:t>Форма</w:t>
        </w:r>
      </w:hyperlink>
      <w:r>
        <w:t xml:space="preserve"> представления сведений, указанных в </w:t>
      </w:r>
      <w:hyperlink w:anchor="Par13596"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8. Организации, осуществляющие социальное обслуживание граждан, применяющие </w:t>
      </w:r>
      <w:r>
        <w:lastRenderedPageBreak/>
        <w:t xml:space="preserve">налоговую ставку 0 процентов в соответствии с настоящей статьей, вправе перейти на применение налоговой ставки, установленной </w:t>
      </w:r>
      <w:hyperlink w:anchor="Par1304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w:t>
      </w:r>
    </w:p>
    <w:p w:rsidR="00BC6C53" w:rsidRDefault="00BC6C53">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ar1304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ar13588"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284.6. Утратила силу. - Федеральный </w:t>
      </w:r>
      <w:hyperlink r:id="rId8449" w:history="1">
        <w:r>
          <w:rPr>
            <w:b/>
            <w:bCs/>
            <w:color w:val="0000FF"/>
          </w:rPr>
          <w:t>закон</w:t>
        </w:r>
      </w:hyperlink>
      <w:r>
        <w:rPr>
          <w:b/>
          <w:bCs/>
        </w:rPr>
        <w:t xml:space="preserve"> от 08.08.2024 N 259-ФЗ.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741" w:name="Par13606"/>
      <w:bookmarkEnd w:id="1741"/>
      <w:r>
        <w:rPr>
          <w:b/>
          <w:bCs/>
        </w:rP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BC6C53" w:rsidRDefault="00BC6C53">
      <w:pPr>
        <w:pStyle w:val="ConsPlusNormal"/>
        <w:jc w:val="both"/>
      </w:pPr>
      <w:r>
        <w:t xml:space="preserve">(в ред. Федерального </w:t>
      </w:r>
      <w:hyperlink r:id="rId8450" w:history="1">
        <w:r>
          <w:rPr>
            <w:color w:val="0000FF"/>
          </w:rPr>
          <w:t>закона</w:t>
        </w:r>
      </w:hyperlink>
      <w:r>
        <w:t xml:space="preserve"> от 26.03.2022 N 66-ФЗ)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451" w:history="1">
        <w:r>
          <w:rPr>
            <w:color w:val="0000FF"/>
          </w:rPr>
          <w:t>законом</w:t>
        </w:r>
      </w:hyperlink>
      <w:r>
        <w:t xml:space="preserve"> от 03.08.2018 N 294-ФЗ)</w:t>
      </w:r>
    </w:p>
    <w:p w:rsidR="00BC6C53" w:rsidRDefault="00BC6C53">
      <w:pPr>
        <w:pStyle w:val="ConsPlusNormal"/>
        <w:jc w:val="both"/>
      </w:pPr>
    </w:p>
    <w:p w:rsidR="00BC6C53" w:rsidRDefault="00BC6C53">
      <w:pPr>
        <w:pStyle w:val="ConsPlusNormal"/>
        <w:ind w:firstLine="540"/>
        <w:jc w:val="both"/>
      </w:pPr>
      <w:r>
        <w:t xml:space="preserve">1. Налоговая ставка 0 процентов, установленная </w:t>
      </w:r>
      <w:hyperlink w:anchor="Par13342"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BC6C53" w:rsidRDefault="00BC6C53">
      <w:pPr>
        <w:pStyle w:val="ConsPlusNormal"/>
        <w:spacing w:before="220"/>
        <w:ind w:firstLine="540"/>
        <w:jc w:val="both"/>
      </w:pPr>
      <w:bookmarkStart w:id="1742" w:name="Par13612"/>
      <w:bookmarkEnd w:id="1742"/>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452"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BC6C53" w:rsidRDefault="00BC6C53">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BC6C53" w:rsidRDefault="00BC6C53">
      <w:pPr>
        <w:pStyle w:val="ConsPlusNormal"/>
        <w:spacing w:before="22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453"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454" w:history="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455" w:history="1">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456" w:history="1">
        <w:r>
          <w:rPr>
            <w:color w:val="0000FF"/>
          </w:rPr>
          <w:t>порядке</w:t>
        </w:r>
      </w:hyperlink>
      <w:r>
        <w:t xml:space="preserve"> </w:t>
      </w:r>
      <w:r>
        <w:lastRenderedPageBreak/>
        <w:t>редомициляции.</w:t>
      </w:r>
    </w:p>
    <w:p w:rsidR="00BC6C53" w:rsidRDefault="00BC6C53">
      <w:pPr>
        <w:pStyle w:val="ConsPlusNormal"/>
        <w:jc w:val="both"/>
      </w:pPr>
      <w:r>
        <w:t xml:space="preserve">(в ред. Федеральных законов от 25.12.2018 </w:t>
      </w:r>
      <w:hyperlink r:id="rId8457" w:history="1">
        <w:r>
          <w:rPr>
            <w:color w:val="0000FF"/>
          </w:rPr>
          <w:t>N 490-ФЗ</w:t>
        </w:r>
      </w:hyperlink>
      <w:r>
        <w:t xml:space="preserve">, от 25.02.2022 </w:t>
      </w:r>
      <w:hyperlink r:id="rId8458" w:history="1">
        <w:r>
          <w:rPr>
            <w:color w:val="0000FF"/>
          </w:rPr>
          <w:t>N 18-ФЗ</w:t>
        </w:r>
      </w:hyperlink>
      <w:r>
        <w:t xml:space="preserve">, от 26.03.2022 </w:t>
      </w:r>
      <w:hyperlink r:id="rId8459" w:history="1">
        <w:r>
          <w:rPr>
            <w:color w:val="0000FF"/>
          </w:rPr>
          <w:t>N 66-ФЗ</w:t>
        </w:r>
      </w:hyperlink>
      <w:r>
        <w:t>)</w:t>
      </w:r>
    </w:p>
    <w:p w:rsidR="00BC6C53" w:rsidRDefault="00BC6C53">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460"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C6C53" w:rsidRDefault="00BC6C53">
      <w:pPr>
        <w:pStyle w:val="ConsPlusNormal"/>
        <w:jc w:val="both"/>
      </w:pPr>
      <w:r>
        <w:t xml:space="preserve">(в ред. Федеральных законов от 26.03.2022 </w:t>
      </w:r>
      <w:hyperlink r:id="rId8461" w:history="1">
        <w:r>
          <w:rPr>
            <w:color w:val="0000FF"/>
          </w:rPr>
          <w:t>N 66-ФЗ</w:t>
        </w:r>
      </w:hyperlink>
      <w:r>
        <w:t xml:space="preserve">, от 19.12.2023 </w:t>
      </w:r>
      <w:hyperlink r:id="rId8462" w:history="1">
        <w:r>
          <w:rPr>
            <w:color w:val="0000FF"/>
          </w:rPr>
          <w:t>N 595-ФЗ</w:t>
        </w:r>
      </w:hyperlink>
      <w:r>
        <w:t>)</w:t>
      </w:r>
    </w:p>
    <w:p w:rsidR="00BC6C53" w:rsidRDefault="00BC6C53">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463" w:history="1">
        <w:r>
          <w:rPr>
            <w:color w:val="0000FF"/>
          </w:rPr>
          <w:t>пункте 1.1 статьи 24.2</w:t>
        </w:r>
      </w:hyperlink>
      <w:r>
        <w:t xml:space="preserve"> настоящего Кодекса) международной холдинговой компанией в соответствии со </w:t>
      </w:r>
      <w:hyperlink r:id="rId8464"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ar13662" w:history="1">
        <w:r>
          <w:rPr>
            <w:color w:val="0000FF"/>
          </w:rPr>
          <w:t>статьей 284.10</w:t>
        </w:r>
      </w:hyperlink>
      <w:r>
        <w:t xml:space="preserve"> настоящего Кодекса.</w:t>
      </w:r>
    </w:p>
    <w:p w:rsidR="00BC6C53" w:rsidRDefault="00BC6C53">
      <w:pPr>
        <w:pStyle w:val="ConsPlusNormal"/>
        <w:jc w:val="both"/>
      </w:pPr>
      <w:r>
        <w:t xml:space="preserve">(в ред. Федерального </w:t>
      </w:r>
      <w:hyperlink r:id="rId8465" w:history="1">
        <w:r>
          <w:rPr>
            <w:color w:val="0000FF"/>
          </w:rPr>
          <w:t>закона</w:t>
        </w:r>
      </w:hyperlink>
      <w:r>
        <w:t xml:space="preserve"> от 25.02.2022 N 18-ФЗ)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 ст. 284.7 применяется международными холдинговыми компаниями в отношении реализации или иного выбытия (в т.ч. погашения) акций (долей участия в уставном капитале) российских и иностранных организаций начиная с налогового периода 2023 года (ФЗ от 19.12.2023 </w:t>
            </w:r>
            <w:hyperlink r:id="rId8466" w:history="1">
              <w:r>
                <w:rPr>
                  <w:color w:val="0000FF"/>
                </w:rPr>
                <w:t>N 595-ФЗ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 В случае реорганизации указанный в </w:t>
      </w:r>
      <w:hyperlink w:anchor="Par13612" w:history="1">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BC6C53" w:rsidRDefault="00BC6C53">
      <w:pPr>
        <w:pStyle w:val="ConsPlusNormal"/>
        <w:spacing w:before="22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BC6C53" w:rsidRDefault="00BC6C53">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BC6C53" w:rsidRDefault="00BC6C53">
      <w:pPr>
        <w:pStyle w:val="ConsPlusNormal"/>
        <w:spacing w:before="22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ar13342" w:history="1">
        <w:r>
          <w:rPr>
            <w:color w:val="0000FF"/>
          </w:rPr>
          <w:t>пунктом 4.1 статьи 284</w:t>
        </w:r>
      </w:hyperlink>
      <w:r>
        <w:t xml:space="preserve"> настоящего Кодекса.</w:t>
      </w:r>
    </w:p>
    <w:p w:rsidR="00BC6C53" w:rsidRDefault="00BC6C53">
      <w:pPr>
        <w:pStyle w:val="ConsPlusNormal"/>
        <w:jc w:val="both"/>
      </w:pPr>
      <w:r>
        <w:t xml:space="preserve">(п. 4 введен Федеральным </w:t>
      </w:r>
      <w:hyperlink r:id="rId8467" w:history="1">
        <w:r>
          <w:rPr>
            <w:color w:val="0000FF"/>
          </w:rPr>
          <w:t>законом</w:t>
        </w:r>
      </w:hyperlink>
      <w:r>
        <w:t xml:space="preserve"> от 19.12.2023 N 595-ФЗ)</w:t>
      </w:r>
    </w:p>
    <w:p w:rsidR="00BC6C53" w:rsidRDefault="00BC6C53">
      <w:pPr>
        <w:pStyle w:val="ConsPlusNormal"/>
        <w:jc w:val="both"/>
      </w:pPr>
    </w:p>
    <w:p w:rsidR="00BC6C53" w:rsidRDefault="00BC6C53">
      <w:pPr>
        <w:pStyle w:val="ConsPlusNormal"/>
        <w:ind w:firstLine="540"/>
        <w:jc w:val="both"/>
        <w:outlineLvl w:val="2"/>
        <w:rPr>
          <w:b/>
          <w:bCs/>
        </w:rPr>
      </w:pPr>
      <w:bookmarkStart w:id="1743" w:name="Par13628"/>
      <w:bookmarkEnd w:id="1743"/>
      <w:r>
        <w:rPr>
          <w:b/>
          <w:bCs/>
        </w:rPr>
        <w:t xml:space="preserve">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w:t>
      </w:r>
      <w:r>
        <w:rPr>
          <w:b/>
          <w:bCs/>
        </w:rPr>
        <w:lastRenderedPageBreak/>
        <w:t>района), поселках городского типа)</w:t>
      </w:r>
    </w:p>
    <w:p w:rsidR="00BC6C53" w:rsidRDefault="00BC6C53">
      <w:pPr>
        <w:pStyle w:val="ConsPlusNormal"/>
        <w:jc w:val="both"/>
      </w:pPr>
      <w:r>
        <w:t xml:space="preserve">(в ред. Федерального </w:t>
      </w:r>
      <w:hyperlink r:id="rId8468" w:history="1">
        <w:r>
          <w:rPr>
            <w:color w:val="0000FF"/>
          </w:rPr>
          <w:t>закона</w:t>
        </w:r>
      </w:hyperlink>
      <w:r>
        <w:t xml:space="preserve"> от 26.03.2022 N 68-ФЗ)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469" w:history="1">
        <w:r>
          <w:rPr>
            <w:color w:val="0000FF"/>
          </w:rPr>
          <w:t>законом</w:t>
        </w:r>
      </w:hyperlink>
      <w:r>
        <w:t xml:space="preserve"> от 26.07.2019 N 210-ФЗ)</w:t>
      </w:r>
    </w:p>
    <w:p w:rsidR="00BC6C53" w:rsidRDefault="00BC6C53">
      <w:pPr>
        <w:pStyle w:val="ConsPlusNormal"/>
        <w:ind w:firstLine="540"/>
        <w:jc w:val="both"/>
      </w:pPr>
    </w:p>
    <w:p w:rsidR="00BC6C53" w:rsidRDefault="00BC6C53">
      <w:pPr>
        <w:pStyle w:val="ConsPlusNormal"/>
        <w:ind w:firstLine="540"/>
        <w:jc w:val="both"/>
      </w:pPr>
      <w:bookmarkStart w:id="1744" w:name="Par13633"/>
      <w:bookmarkEnd w:id="1744"/>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BC6C53" w:rsidRDefault="00BC6C53">
      <w:pPr>
        <w:pStyle w:val="ConsPlusNormal"/>
        <w:jc w:val="both"/>
      </w:pPr>
      <w:r>
        <w:t xml:space="preserve">(в ред. Федерального </w:t>
      </w:r>
      <w:hyperlink r:id="rId8470" w:history="1">
        <w:r>
          <w:rPr>
            <w:color w:val="0000FF"/>
          </w:rPr>
          <w:t>закона</w:t>
        </w:r>
      </w:hyperlink>
      <w:r>
        <w:t xml:space="preserve"> от 26.03.2022 N 68-ФЗ)</w:t>
      </w:r>
    </w:p>
    <w:p w:rsidR="00BC6C53" w:rsidRDefault="00BC6C53">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471" w:history="1">
        <w:r>
          <w:rPr>
            <w:color w:val="0000FF"/>
          </w:rPr>
          <w:t>Перечень</w:t>
        </w:r>
      </w:hyperlink>
      <w:r>
        <w:t xml:space="preserve"> видов культурной деятельности, установленный Правительством Российской Федерации.</w:t>
      </w:r>
    </w:p>
    <w:p w:rsidR="00BC6C53" w:rsidRDefault="00BC6C53">
      <w:pPr>
        <w:pStyle w:val="ConsPlusNormal"/>
        <w:jc w:val="both"/>
      </w:pPr>
      <w:r>
        <w:t xml:space="preserve">(в ред. Федерального </w:t>
      </w:r>
      <w:hyperlink r:id="rId8472" w:history="1">
        <w:r>
          <w:rPr>
            <w:color w:val="0000FF"/>
          </w:rPr>
          <w:t>закона</w:t>
        </w:r>
      </w:hyperlink>
      <w:r>
        <w:t xml:space="preserve"> от 26.03.2022 N 68-ФЗ)</w:t>
      </w:r>
    </w:p>
    <w:p w:rsidR="00BC6C53" w:rsidRDefault="00BC6C53">
      <w:pPr>
        <w:pStyle w:val="ConsPlusNormal"/>
        <w:spacing w:before="220"/>
        <w:ind w:firstLine="540"/>
        <w:jc w:val="both"/>
      </w:pPr>
      <w:bookmarkStart w:id="1745" w:name="Par13637"/>
      <w:bookmarkEnd w:id="1745"/>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ar13251" w:history="1">
        <w:r>
          <w:rPr>
            <w:color w:val="0000FF"/>
          </w:rPr>
          <w:t>пунктами 3</w:t>
        </w:r>
      </w:hyperlink>
      <w:r>
        <w:t xml:space="preserve"> и </w:t>
      </w:r>
      <w:hyperlink w:anchor="Par13308"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BC6C53" w:rsidRDefault="00BC6C53">
      <w:pPr>
        <w:pStyle w:val="ConsPlusNormal"/>
        <w:jc w:val="both"/>
      </w:pPr>
      <w:r>
        <w:t xml:space="preserve">(в ред. Федерального </w:t>
      </w:r>
      <w:hyperlink r:id="rId8473" w:history="1">
        <w:r>
          <w:rPr>
            <w:color w:val="0000FF"/>
          </w:rPr>
          <w:t>закона</w:t>
        </w:r>
      </w:hyperlink>
      <w:r>
        <w:t xml:space="preserve"> от 26.03.2022 N 68-ФЗ)</w:t>
      </w:r>
    </w:p>
    <w:p w:rsidR="00BC6C53" w:rsidRDefault="00BC6C53">
      <w:pPr>
        <w:pStyle w:val="ConsPlusNormal"/>
        <w:spacing w:before="220"/>
        <w:ind w:firstLine="540"/>
        <w:jc w:val="both"/>
      </w:pPr>
      <w:r>
        <w:t xml:space="preserve">3. Для применения налоговой ставки 0 процентов организации, указанные в </w:t>
      </w:r>
      <w:hyperlink w:anchor="Par13633"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ar13637" w:history="1">
        <w:r>
          <w:rPr>
            <w:color w:val="0000FF"/>
          </w:rPr>
          <w:t>пункта 2</w:t>
        </w:r>
      </w:hyperlink>
      <w:r>
        <w:t xml:space="preserve"> настоящей статьи.</w:t>
      </w:r>
    </w:p>
    <w:p w:rsidR="00BC6C53" w:rsidRDefault="00BC6C53">
      <w:pPr>
        <w:pStyle w:val="ConsPlusNormal"/>
        <w:spacing w:before="220"/>
        <w:ind w:firstLine="540"/>
        <w:jc w:val="both"/>
      </w:pPr>
      <w:hyperlink r:id="rId8474"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p>
    <w:p w:rsidR="00BC6C53" w:rsidRDefault="00BC6C53">
      <w:pPr>
        <w:pStyle w:val="ConsPlusNormal"/>
        <w:ind w:firstLine="540"/>
        <w:jc w:val="both"/>
        <w:outlineLvl w:val="2"/>
        <w:rPr>
          <w:b/>
          <w:bCs/>
        </w:rPr>
      </w:pPr>
      <w:bookmarkStart w:id="1746" w:name="Par13642"/>
      <w:bookmarkEnd w:id="1746"/>
      <w:r>
        <w:rPr>
          <w:b/>
          <w:bCs/>
        </w:rP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475" w:history="1">
        <w:r>
          <w:rPr>
            <w:color w:val="0000FF"/>
          </w:rPr>
          <w:t>законом</w:t>
        </w:r>
      </w:hyperlink>
      <w:r>
        <w:t xml:space="preserve"> от 02.08.2019 N 269-ФЗ)</w:t>
      </w:r>
    </w:p>
    <w:p w:rsidR="00BC6C53" w:rsidRDefault="00BC6C53">
      <w:pPr>
        <w:pStyle w:val="ConsPlusNormal"/>
        <w:jc w:val="both"/>
      </w:pPr>
    </w:p>
    <w:p w:rsidR="00BC6C53" w:rsidRDefault="00BC6C53">
      <w:pPr>
        <w:pStyle w:val="ConsPlusNormal"/>
        <w:ind w:firstLine="540"/>
        <w:jc w:val="both"/>
      </w:pPr>
      <w:r>
        <w:t xml:space="preserve">1. Налогоплательщики - </w:t>
      </w:r>
      <w:hyperlink r:id="rId8476" w:history="1">
        <w:r>
          <w:rPr>
            <w:color w:val="0000FF"/>
          </w:rPr>
          <w:t>участники</w:t>
        </w:r>
      </w:hyperlink>
      <w:r>
        <w:t xml:space="preserve"> специальных инвестиционных контрактов </w:t>
      </w:r>
      <w:hyperlink r:id="rId8477" w:history="1">
        <w:r>
          <w:rPr>
            <w:color w:val="0000FF"/>
          </w:rPr>
          <w:t>применяют</w:t>
        </w:r>
      </w:hyperlink>
      <w:r>
        <w:t xml:space="preserve"> </w:t>
      </w:r>
      <w:r>
        <w:lastRenderedPageBreak/>
        <w:t>налоговые ставки в размерах, предусмотренных настоящей статьей:</w:t>
      </w:r>
    </w:p>
    <w:p w:rsidR="00BC6C53" w:rsidRDefault="00BC6C53">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9913" w:history="1">
        <w:r>
          <w:rPr>
            <w:color w:val="0000FF"/>
          </w:rPr>
          <w:t>пунктом 11 части второй статьи 250</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1 ст. 284.9 </w:t>
            </w:r>
            <w:hyperlink r:id="rId8478" w:history="1">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BC6C53" w:rsidRDefault="00BC6C53">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BC6C53" w:rsidRDefault="00BC6C53">
      <w:pPr>
        <w:pStyle w:val="ConsPlusNormal"/>
        <w:spacing w:before="220"/>
        <w:ind w:firstLine="540"/>
        <w:jc w:val="both"/>
      </w:pPr>
      <w:r>
        <w:t xml:space="preserve">2. Налоговая ставка, предусмотренная </w:t>
      </w:r>
      <w:hyperlink w:anchor="Par13166"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ar13655" w:history="1">
        <w:r>
          <w:rPr>
            <w:color w:val="0000FF"/>
          </w:rPr>
          <w:t>пунктом 3</w:t>
        </w:r>
      </w:hyperlink>
      <w:r>
        <w:t xml:space="preserve"> настоящей статьи.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479" w:history="1">
              <w:r>
                <w:rPr>
                  <w:color w:val="0000FF"/>
                </w:rPr>
                <w:t>N 269-ФЗ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747" w:name="Par13655"/>
      <w:bookmarkEnd w:id="1747"/>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BC6C53" w:rsidRDefault="00BC6C53">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BC6C53" w:rsidRDefault="00BC6C53">
      <w:pPr>
        <w:pStyle w:val="ConsPlusNormal"/>
        <w:spacing w:before="220"/>
        <w:ind w:firstLine="540"/>
        <w:jc w:val="both"/>
      </w:pPr>
      <w:r>
        <w:t xml:space="preserve">Порядок расчета совокупного объема расходов и недополученных доходов бюджетов </w:t>
      </w:r>
      <w:r>
        <w:lastRenderedPageBreak/>
        <w:t xml:space="preserve">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480"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BC6C53" w:rsidRDefault="00BC6C53">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481"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119" w:history="1">
        <w:r>
          <w:rPr>
            <w:color w:val="0000FF"/>
          </w:rPr>
          <w:t>абзацами первым</w:t>
        </w:r>
      </w:hyperlink>
      <w:r>
        <w:t xml:space="preserve"> и </w:t>
      </w:r>
      <w:hyperlink w:anchor="Par14121" w:history="1">
        <w:r>
          <w:rPr>
            <w:color w:val="0000FF"/>
          </w:rPr>
          <w:t>вторым пункта 1 статьи 287</w:t>
        </w:r>
      </w:hyperlink>
      <w:r>
        <w:t xml:space="preserve"> настоящего Кодекса.</w:t>
      </w:r>
    </w:p>
    <w:p w:rsidR="00BC6C53" w:rsidRDefault="00BC6C5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ind w:firstLine="540"/>
              <w:jc w:val="both"/>
            </w:pPr>
          </w:p>
        </w:tc>
        <w:tc>
          <w:tcPr>
            <w:tcW w:w="113" w:type="dxa"/>
            <w:shd w:val="clear" w:color="auto" w:fill="F4F3F8"/>
            <w:tcMar>
              <w:top w:w="0" w:type="dxa"/>
              <w:left w:w="0" w:type="dxa"/>
              <w:bottom w:w="0" w:type="dxa"/>
              <w:right w:w="0" w:type="dxa"/>
            </w:tcMar>
          </w:tcPr>
          <w:p w:rsidR="00BC6C53" w:rsidRDefault="00BC6C53">
            <w:pPr>
              <w:pStyle w:val="ConsPlusNormal"/>
              <w:ind w:firstLine="540"/>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31.12.2025 налоговые ставки, установленные </w:t>
            </w:r>
            <w:hyperlink w:anchor="Par9095" w:history="1">
              <w:r>
                <w:rPr>
                  <w:color w:val="0000FF"/>
                </w:rPr>
                <w:t>абз. 8 п. 3 ст. 224</w:t>
              </w:r>
            </w:hyperlink>
            <w:r>
              <w:rPr>
                <w:color w:val="392C69"/>
              </w:rPr>
              <w:t xml:space="preserve">, </w:t>
            </w:r>
            <w:hyperlink w:anchor="Par13258" w:history="1">
              <w:r>
                <w:rPr>
                  <w:color w:val="0000FF"/>
                </w:rPr>
                <w:t>пп. 1.1</w:t>
              </w:r>
            </w:hyperlink>
            <w:r>
              <w:rPr>
                <w:color w:val="392C69"/>
              </w:rPr>
              <w:t xml:space="preserve"> и </w:t>
            </w:r>
            <w:hyperlink w:anchor="Par13270" w:history="1">
              <w:r>
                <w:rPr>
                  <w:color w:val="0000FF"/>
                </w:rPr>
                <w:t>1.2 п. 3</w:t>
              </w:r>
            </w:hyperlink>
            <w:r>
              <w:rPr>
                <w:color w:val="392C69"/>
              </w:rPr>
              <w:t xml:space="preserve"> и </w:t>
            </w:r>
            <w:hyperlink w:anchor="Par13342" w:history="1">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482"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1748" w:name="Par13662"/>
      <w:bookmarkEnd w:id="1748"/>
      <w:r>
        <w:rPr>
          <w:b/>
          <w:bCs/>
        </w:rPr>
        <w:t>Статья 284.10. Условия применения международными холдинговыми компаниями пониженных налоговых ставок</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483" w:history="1">
        <w:r>
          <w:rPr>
            <w:color w:val="0000FF"/>
          </w:rPr>
          <w:t>законом</w:t>
        </w:r>
      </w:hyperlink>
      <w:r>
        <w:t xml:space="preserve"> от 25.02.2022 N 18-ФЗ)</w:t>
      </w:r>
    </w:p>
    <w:p w:rsidR="00BC6C53" w:rsidRDefault="00BC6C53">
      <w:pPr>
        <w:pStyle w:val="ConsPlusNormal"/>
        <w:jc w:val="both"/>
      </w:pPr>
    </w:p>
    <w:p w:rsidR="00BC6C53" w:rsidRDefault="00BC6C53">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BC6C53" w:rsidRDefault="00BC6C53">
      <w:pPr>
        <w:pStyle w:val="ConsPlusNormal"/>
        <w:spacing w:before="220"/>
        <w:ind w:firstLine="540"/>
        <w:jc w:val="both"/>
      </w:pPr>
      <w:bookmarkStart w:id="1749" w:name="Par13667"/>
      <w:bookmarkEnd w:id="1749"/>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BC6C53" w:rsidRDefault="00BC6C53">
      <w:pPr>
        <w:pStyle w:val="ConsPlusNormal"/>
        <w:spacing w:before="220"/>
        <w:ind w:firstLine="540"/>
        <w:jc w:val="both"/>
      </w:pPr>
      <w:bookmarkStart w:id="1750" w:name="Par13668"/>
      <w:bookmarkEnd w:id="1750"/>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BC6C53" w:rsidRDefault="00BC6C53">
      <w:pPr>
        <w:pStyle w:val="ConsPlusNormal"/>
        <w:jc w:val="both"/>
      </w:pPr>
      <w:r>
        <w:t xml:space="preserve">(пп. 1 в ред. Федерального </w:t>
      </w:r>
      <w:hyperlink r:id="rId8484" w:history="1">
        <w:r>
          <w:rPr>
            <w:color w:val="0000FF"/>
          </w:rPr>
          <w:t>закона</w:t>
        </w:r>
      </w:hyperlink>
      <w:r>
        <w:t xml:space="preserve"> от 26.03.2022 N 66-ФЗ)</w:t>
      </w:r>
    </w:p>
    <w:p w:rsidR="00BC6C53" w:rsidRDefault="00BC6C53">
      <w:pPr>
        <w:pStyle w:val="ConsPlusNormal"/>
        <w:spacing w:before="220"/>
        <w:ind w:firstLine="540"/>
        <w:jc w:val="both"/>
      </w:pPr>
      <w: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w:t>
      </w:r>
      <w:r>
        <w:lastRenderedPageBreak/>
        <w:t>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BC6C53" w:rsidRDefault="00BC6C53">
      <w:pPr>
        <w:pStyle w:val="ConsPlusNormal"/>
        <w:jc w:val="both"/>
      </w:pPr>
      <w:r>
        <w:t xml:space="preserve">(пп. 1.1 введен Федеральным </w:t>
      </w:r>
      <w:hyperlink r:id="rId8485" w:history="1">
        <w:r>
          <w:rPr>
            <w:color w:val="0000FF"/>
          </w:rPr>
          <w:t>законом</w:t>
        </w:r>
      </w:hyperlink>
      <w:r>
        <w:t xml:space="preserve"> от 26.03.2022 N 66-ФЗ)</w:t>
      </w:r>
    </w:p>
    <w:p w:rsidR="00BC6C53" w:rsidRDefault="00BC6C53">
      <w:pPr>
        <w:pStyle w:val="ConsPlusNormal"/>
        <w:spacing w:before="220"/>
        <w:ind w:firstLine="540"/>
        <w:jc w:val="both"/>
      </w:pPr>
      <w:r>
        <w:t xml:space="preserve">2) доля доходов, указанных в </w:t>
      </w:r>
      <w:hyperlink w:anchor="Par15091" w:history="1">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ar10283" w:history="1">
        <w:r>
          <w:rPr>
            <w:color w:val="0000FF"/>
          </w:rPr>
          <w:t>подпункте 63 пункта 1</w:t>
        </w:r>
      </w:hyperlink>
      <w:r>
        <w:t xml:space="preserve"> и </w:t>
      </w:r>
      <w:hyperlink w:anchor="Par10368" w:history="1">
        <w:r>
          <w:rPr>
            <w:color w:val="0000FF"/>
          </w:rPr>
          <w:t>пункте 4 статьи 251</w:t>
        </w:r>
      </w:hyperlink>
      <w:r>
        <w:t xml:space="preserve"> настоящего Кодекса;</w:t>
      </w:r>
    </w:p>
    <w:p w:rsidR="00BC6C53" w:rsidRDefault="00BC6C53">
      <w:pPr>
        <w:pStyle w:val="ConsPlusNormal"/>
        <w:jc w:val="both"/>
      </w:pPr>
      <w:r>
        <w:t xml:space="preserve">(в ред. Федерального </w:t>
      </w:r>
      <w:hyperlink r:id="rId8486" w:history="1">
        <w:r>
          <w:rPr>
            <w:color w:val="0000FF"/>
          </w:rPr>
          <w:t>закона</w:t>
        </w:r>
      </w:hyperlink>
      <w:r>
        <w:t xml:space="preserve"> от 26.03.2022 N 66-ФЗ)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 п. 2 ст. 284.10 (в ред. ФЗ от 28.11.2025 N 425-ФЗ) </w:t>
            </w:r>
            <w:hyperlink r:id="rId8487"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ar301" w:history="1">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по операциям с ценными бумагами, а также расходы, указанные в </w:t>
      </w:r>
      <w:hyperlink w:anchor="Par11832" w:history="1">
        <w:r>
          <w:rPr>
            <w:color w:val="0000FF"/>
          </w:rPr>
          <w:t>пункте 48.28 статьи 270</w:t>
        </w:r>
      </w:hyperlink>
      <w:r>
        <w:t xml:space="preserve"> настоящего Кодекса;</w:t>
      </w:r>
    </w:p>
    <w:p w:rsidR="00BC6C53" w:rsidRDefault="00BC6C53">
      <w:pPr>
        <w:pStyle w:val="ConsPlusNormal"/>
        <w:jc w:val="both"/>
      </w:pPr>
      <w:r>
        <w:t xml:space="preserve">(в ред. Федеральных законов от 26.03.2022 </w:t>
      </w:r>
      <w:hyperlink r:id="rId8488" w:history="1">
        <w:r>
          <w:rPr>
            <w:color w:val="0000FF"/>
          </w:rPr>
          <w:t>N 66-ФЗ</w:t>
        </w:r>
      </w:hyperlink>
      <w:r>
        <w:t xml:space="preserve">, от 28.11.2025 </w:t>
      </w:r>
      <w:hyperlink r:id="rId8489" w:history="1">
        <w:r>
          <w:rPr>
            <w:color w:val="0000FF"/>
          </w:rPr>
          <w:t>N 425-ФЗ</w:t>
        </w:r>
      </w:hyperlink>
      <w:r>
        <w:t>)</w:t>
      </w:r>
    </w:p>
    <w:p w:rsidR="00BC6C53" w:rsidRDefault="00BC6C53">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BC6C53" w:rsidRDefault="00BC6C53">
      <w:pPr>
        <w:pStyle w:val="ConsPlusNormal"/>
        <w:jc w:val="both"/>
      </w:pPr>
      <w:r>
        <w:t xml:space="preserve">(в ред. Федерального </w:t>
      </w:r>
      <w:hyperlink r:id="rId8490" w:history="1">
        <w:r>
          <w:rPr>
            <w:color w:val="0000FF"/>
          </w:rPr>
          <w:t>закона</w:t>
        </w:r>
      </w:hyperlink>
      <w:r>
        <w:t xml:space="preserve"> от 26.03.2022 N 66-ФЗ)</w:t>
      </w:r>
    </w:p>
    <w:p w:rsidR="00BC6C53" w:rsidRDefault="00BC6C53">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BC6C53" w:rsidRDefault="00BC6C53">
      <w:pPr>
        <w:pStyle w:val="ConsPlusNormal"/>
        <w:jc w:val="both"/>
      </w:pPr>
      <w:r>
        <w:t xml:space="preserve">(абзац введен Федеральным </w:t>
      </w:r>
      <w:hyperlink r:id="rId8491" w:history="1">
        <w:r>
          <w:rPr>
            <w:color w:val="0000FF"/>
          </w:rPr>
          <w:t>законом</w:t>
        </w:r>
      </w:hyperlink>
      <w:r>
        <w:t xml:space="preserve"> от 26.03.2022 N 66-ФЗ)</w:t>
      </w:r>
    </w:p>
    <w:p w:rsidR="00BC6C53" w:rsidRDefault="00BC6C53">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BC6C53" w:rsidRDefault="00BC6C53">
      <w:pPr>
        <w:pStyle w:val="ConsPlusNormal"/>
        <w:jc w:val="both"/>
      </w:pPr>
      <w:r>
        <w:t xml:space="preserve">(абзац введен Федеральным </w:t>
      </w:r>
      <w:hyperlink r:id="rId8492" w:history="1">
        <w:r>
          <w:rPr>
            <w:color w:val="0000FF"/>
          </w:rPr>
          <w:t>законом</w:t>
        </w:r>
      </w:hyperlink>
      <w:r>
        <w:t xml:space="preserve"> от 26.03.2022 N 66-ФЗ)</w:t>
      </w:r>
    </w:p>
    <w:p w:rsidR="00BC6C53" w:rsidRDefault="00BC6C53">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BC6C53" w:rsidRDefault="00BC6C53">
      <w:pPr>
        <w:pStyle w:val="ConsPlusNormal"/>
        <w:jc w:val="both"/>
      </w:pPr>
      <w:r>
        <w:t xml:space="preserve">(абзац введен Федеральным </w:t>
      </w:r>
      <w:hyperlink r:id="rId8493" w:history="1">
        <w:r>
          <w:rPr>
            <w:color w:val="0000FF"/>
          </w:rPr>
          <w:t>законом</w:t>
        </w:r>
      </w:hyperlink>
      <w:r>
        <w:t xml:space="preserve"> от 26.03.2022 N 66-ФЗ)</w:t>
      </w:r>
    </w:p>
    <w:p w:rsidR="00BC6C53" w:rsidRDefault="00BC6C53">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BC6C53" w:rsidRDefault="00BC6C53">
      <w:pPr>
        <w:pStyle w:val="ConsPlusNormal"/>
        <w:jc w:val="both"/>
      </w:pPr>
      <w:r>
        <w:t xml:space="preserve">(абзац введен Федеральным </w:t>
      </w:r>
      <w:hyperlink r:id="rId8494" w:history="1">
        <w:r>
          <w:rPr>
            <w:color w:val="0000FF"/>
          </w:rPr>
          <w:t>законом</w:t>
        </w:r>
      </w:hyperlink>
      <w:r>
        <w:t xml:space="preserve"> от 26.03.2022 N 66-ФЗ)</w:t>
      </w:r>
    </w:p>
    <w:p w:rsidR="00BC6C53" w:rsidRDefault="00BC6C53">
      <w:pPr>
        <w:pStyle w:val="ConsPlusNormal"/>
        <w:spacing w:before="220"/>
        <w:ind w:firstLine="540"/>
        <w:jc w:val="both"/>
      </w:pPr>
      <w:r>
        <w:lastRenderedPageBreak/>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BC6C53" w:rsidRDefault="00BC6C53">
      <w:pPr>
        <w:pStyle w:val="ConsPlusNormal"/>
        <w:jc w:val="both"/>
      </w:pPr>
      <w:r>
        <w:t xml:space="preserve">(абзац введен Федеральным </w:t>
      </w:r>
      <w:hyperlink r:id="rId8495" w:history="1">
        <w:r>
          <w:rPr>
            <w:color w:val="0000FF"/>
          </w:rPr>
          <w:t>законом</w:t>
        </w:r>
      </w:hyperlink>
      <w:r>
        <w:t xml:space="preserve"> от 26.03.2022 N 66-ФЗ)</w:t>
      </w:r>
    </w:p>
    <w:p w:rsidR="00BC6C53" w:rsidRDefault="00BC6C53">
      <w:pPr>
        <w:pStyle w:val="ConsPlusNormal"/>
        <w:spacing w:before="220"/>
        <w:ind w:firstLine="540"/>
        <w:jc w:val="both"/>
      </w:pPr>
      <w:bookmarkStart w:id="1751" w:name="Par13690"/>
      <w:bookmarkEnd w:id="1751"/>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ar15091" w:history="1">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BC6C53" w:rsidRDefault="00BC6C53">
      <w:pPr>
        <w:pStyle w:val="ConsPlusNormal"/>
        <w:spacing w:before="220"/>
        <w:ind w:firstLine="540"/>
        <w:jc w:val="both"/>
      </w:pPr>
      <w:bookmarkStart w:id="1752" w:name="Par13691"/>
      <w:bookmarkEnd w:id="1752"/>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BC6C53" w:rsidRDefault="00BC6C53">
      <w:pPr>
        <w:pStyle w:val="ConsPlusNormal"/>
        <w:spacing w:before="220"/>
        <w:ind w:firstLine="540"/>
        <w:jc w:val="both"/>
      </w:pPr>
      <w:r>
        <w:t xml:space="preserve">7) утратил силу. - Федеральный </w:t>
      </w:r>
      <w:hyperlink r:id="rId8496" w:history="1">
        <w:r>
          <w:rPr>
            <w:color w:val="0000FF"/>
          </w:rPr>
          <w:t>закон</w:t>
        </w:r>
      </w:hyperlink>
      <w:r>
        <w:t xml:space="preserve"> от 26.03.2022 N 66-ФЗ;</w:t>
      </w:r>
    </w:p>
    <w:p w:rsidR="00BC6C53" w:rsidRDefault="00BC6C53">
      <w:pPr>
        <w:pStyle w:val="ConsPlusNormal"/>
        <w:spacing w:before="220"/>
        <w:ind w:firstLine="540"/>
        <w:jc w:val="both"/>
      </w:pPr>
      <w:r>
        <w:t xml:space="preserve">8) международная компания (организация, указанная в </w:t>
      </w:r>
      <w:hyperlink r:id="rId8497" w:history="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498" w:history="1">
        <w:r>
          <w:rPr>
            <w:color w:val="0000FF"/>
          </w:rPr>
          <w:t>статьей 24.2</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499" w:history="1">
              <w:r>
                <w:rPr>
                  <w:color w:val="0000FF"/>
                </w:rPr>
                <w:t>N 595-ФЗ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ar13690" w:history="1">
        <w:r>
          <w:rPr>
            <w:color w:val="0000FF"/>
          </w:rPr>
          <w:t>подпунктами 5</w:t>
        </w:r>
      </w:hyperlink>
      <w:r>
        <w:t xml:space="preserve"> и </w:t>
      </w:r>
      <w:hyperlink w:anchor="Par13691" w:history="1">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ar13764" w:history="1">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BC6C53" w:rsidRDefault="00BC6C53">
      <w:pPr>
        <w:pStyle w:val="ConsPlusNormal"/>
        <w:jc w:val="both"/>
      </w:pPr>
      <w:r>
        <w:t xml:space="preserve">(п. 2.1 введен Федеральным </w:t>
      </w:r>
      <w:hyperlink r:id="rId8500" w:history="1">
        <w:r>
          <w:rPr>
            <w:color w:val="0000FF"/>
          </w:rPr>
          <w:t>законом</w:t>
        </w:r>
      </w:hyperlink>
      <w:r>
        <w:t xml:space="preserve"> от 19.12.2023 N 595-ФЗ)</w:t>
      </w:r>
    </w:p>
    <w:p w:rsidR="00BC6C53" w:rsidRDefault="00BC6C53">
      <w:pPr>
        <w:pStyle w:val="ConsPlusNormal"/>
        <w:spacing w:before="220"/>
        <w:ind w:firstLine="540"/>
        <w:jc w:val="both"/>
      </w:pPr>
      <w:r>
        <w:t xml:space="preserve">3. В целях подтверждения выполнения условий, установленных </w:t>
      </w:r>
      <w:hyperlink w:anchor="Par13667" w:history="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BC6C53" w:rsidRDefault="00BC6C53">
      <w:pPr>
        <w:pStyle w:val="ConsPlusNormal"/>
        <w:spacing w:before="220"/>
        <w:ind w:firstLine="540"/>
        <w:jc w:val="both"/>
      </w:pPr>
      <w:r>
        <w:t xml:space="preserve">В качестве документального подтверждения соблюдения условий, установленных </w:t>
      </w:r>
      <w:hyperlink w:anchor="Par13668" w:history="1">
        <w:r>
          <w:rPr>
            <w:color w:val="0000FF"/>
          </w:rPr>
          <w:t>подпунктами 1</w:t>
        </w:r>
      </w:hyperlink>
      <w:r>
        <w:t xml:space="preserve"> - </w:t>
      </w:r>
      <w:hyperlink w:anchor="Par13690" w:history="1">
        <w:r>
          <w:rPr>
            <w:color w:val="0000FF"/>
          </w:rPr>
          <w:t>5 пункта 2</w:t>
        </w:r>
      </w:hyperlink>
      <w:r>
        <w:t xml:space="preserve"> настоящей статьи, международная холдинговая компания представляет следующие сведения:</w:t>
      </w:r>
    </w:p>
    <w:p w:rsidR="00BC6C53" w:rsidRDefault="00BC6C53">
      <w:pPr>
        <w:pStyle w:val="ConsPlusNormal"/>
        <w:jc w:val="both"/>
      </w:pPr>
      <w:r>
        <w:t xml:space="preserve">(абзац введен Федеральным </w:t>
      </w:r>
      <w:hyperlink r:id="rId8501" w:history="1">
        <w:r>
          <w:rPr>
            <w:color w:val="0000FF"/>
          </w:rPr>
          <w:t>законом</w:t>
        </w:r>
      </w:hyperlink>
      <w:r>
        <w:t xml:space="preserve"> от 26.03.2022 N 66-ФЗ)</w:t>
      </w:r>
    </w:p>
    <w:p w:rsidR="00BC6C53" w:rsidRDefault="00BC6C53">
      <w:pPr>
        <w:pStyle w:val="ConsPlusNormal"/>
        <w:spacing w:before="220"/>
        <w:ind w:firstLine="540"/>
        <w:jc w:val="both"/>
      </w:pPr>
      <w:bookmarkStart w:id="1753" w:name="Par13701"/>
      <w:bookmarkEnd w:id="1753"/>
      <w:r>
        <w:t>о контролирующих лицах международной холдинговой компании;</w:t>
      </w:r>
    </w:p>
    <w:p w:rsidR="00BC6C53" w:rsidRDefault="00BC6C53">
      <w:pPr>
        <w:pStyle w:val="ConsPlusNormal"/>
        <w:jc w:val="both"/>
      </w:pPr>
      <w:r>
        <w:lastRenderedPageBreak/>
        <w:t xml:space="preserve">(абзац введен Федеральным </w:t>
      </w:r>
      <w:hyperlink r:id="rId8502" w:history="1">
        <w:r>
          <w:rPr>
            <w:color w:val="0000FF"/>
          </w:rPr>
          <w:t>законом</w:t>
        </w:r>
      </w:hyperlink>
      <w:r>
        <w:t xml:space="preserve"> от 26.03.2022 N 66-ФЗ)</w:t>
      </w:r>
    </w:p>
    <w:p w:rsidR="00BC6C53" w:rsidRDefault="00BC6C53">
      <w:pPr>
        <w:pStyle w:val="ConsPlusNormal"/>
        <w:spacing w:before="220"/>
        <w:ind w:firstLine="540"/>
        <w:jc w:val="both"/>
      </w:pPr>
      <w:r>
        <w:t xml:space="preserve">о доле доходов, указанных в </w:t>
      </w:r>
      <w:hyperlink w:anchor="Par15091" w:history="1">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BC6C53" w:rsidRDefault="00BC6C53">
      <w:pPr>
        <w:pStyle w:val="ConsPlusNormal"/>
        <w:jc w:val="both"/>
      </w:pPr>
      <w:r>
        <w:t xml:space="preserve">(абзац введен Федеральным </w:t>
      </w:r>
      <w:hyperlink r:id="rId8503" w:history="1">
        <w:r>
          <w:rPr>
            <w:color w:val="0000FF"/>
          </w:rPr>
          <w:t>законом</w:t>
        </w:r>
      </w:hyperlink>
      <w:r>
        <w:t xml:space="preserve"> от 26.03.2022 N 66-ФЗ)</w:t>
      </w:r>
    </w:p>
    <w:p w:rsidR="00BC6C53" w:rsidRDefault="00BC6C53">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BC6C53" w:rsidRDefault="00BC6C53">
      <w:pPr>
        <w:pStyle w:val="ConsPlusNormal"/>
        <w:jc w:val="both"/>
      </w:pPr>
      <w:r>
        <w:t xml:space="preserve">(абзац введен Федеральным </w:t>
      </w:r>
      <w:hyperlink r:id="rId8504" w:history="1">
        <w:r>
          <w:rPr>
            <w:color w:val="0000FF"/>
          </w:rPr>
          <w:t>законом</w:t>
        </w:r>
      </w:hyperlink>
      <w:r>
        <w:t xml:space="preserve"> от 26.03.2022 N 66-ФЗ)</w:t>
      </w:r>
    </w:p>
    <w:p w:rsidR="00BC6C53" w:rsidRDefault="00BC6C53">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BC6C53" w:rsidRDefault="00BC6C53">
      <w:pPr>
        <w:pStyle w:val="ConsPlusNormal"/>
        <w:jc w:val="both"/>
      </w:pPr>
      <w:r>
        <w:t xml:space="preserve">(абзац введен Федеральным </w:t>
      </w:r>
      <w:hyperlink r:id="rId8505" w:history="1">
        <w:r>
          <w:rPr>
            <w:color w:val="0000FF"/>
          </w:rPr>
          <w:t>законом</w:t>
        </w:r>
      </w:hyperlink>
      <w:r>
        <w:t xml:space="preserve"> от 26.03.2022 N 66-ФЗ)</w:t>
      </w:r>
    </w:p>
    <w:p w:rsidR="00BC6C53" w:rsidRDefault="00BC6C53">
      <w:pPr>
        <w:pStyle w:val="ConsPlusNormal"/>
        <w:spacing w:before="220"/>
        <w:ind w:firstLine="540"/>
        <w:jc w:val="both"/>
      </w:pPr>
      <w:bookmarkStart w:id="1754" w:name="Par13709"/>
      <w:bookmarkEnd w:id="1754"/>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BC6C53" w:rsidRDefault="00BC6C53">
      <w:pPr>
        <w:pStyle w:val="ConsPlusNormal"/>
        <w:jc w:val="both"/>
      </w:pPr>
      <w:r>
        <w:t xml:space="preserve">(абзац введен Федеральным </w:t>
      </w:r>
      <w:hyperlink r:id="rId8506" w:history="1">
        <w:r>
          <w:rPr>
            <w:color w:val="0000FF"/>
          </w:rPr>
          <w:t>законом</w:t>
        </w:r>
      </w:hyperlink>
      <w:r>
        <w:t xml:space="preserve"> от 26.03.2022 N 66-ФЗ)</w:t>
      </w:r>
    </w:p>
    <w:p w:rsidR="00BC6C53" w:rsidRDefault="00BC6C53">
      <w:pPr>
        <w:pStyle w:val="ConsPlusNormal"/>
        <w:spacing w:before="220"/>
        <w:ind w:firstLine="540"/>
        <w:jc w:val="both"/>
      </w:pPr>
      <w:r>
        <w:t xml:space="preserve">Форма </w:t>
      </w:r>
      <w:hyperlink r:id="rId8507" w:history="1">
        <w:r>
          <w:rPr>
            <w:color w:val="0000FF"/>
          </w:rPr>
          <w:t>(формат)</w:t>
        </w:r>
      </w:hyperlink>
      <w:r>
        <w:t xml:space="preserve"> представления сведений, указанных в </w:t>
      </w:r>
      <w:hyperlink w:anchor="Par13701" w:history="1">
        <w:r>
          <w:rPr>
            <w:color w:val="0000FF"/>
          </w:rPr>
          <w:t>абзацах третьем</w:t>
        </w:r>
      </w:hyperlink>
      <w:r>
        <w:t xml:space="preserve"> - </w:t>
      </w:r>
      <w:hyperlink w:anchor="Par13709" w:history="1">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8508" w:history="1">
        <w:r>
          <w:rPr>
            <w:color w:val="0000FF"/>
          </w:rPr>
          <w:t>законом</w:t>
        </w:r>
      </w:hyperlink>
      <w:r>
        <w:t xml:space="preserve"> от 26.03.2022 N 66-ФЗ)</w:t>
      </w:r>
    </w:p>
    <w:p w:rsidR="00BC6C53" w:rsidRDefault="00BC6C53">
      <w:pPr>
        <w:pStyle w:val="ConsPlusNormal"/>
        <w:spacing w:before="220"/>
        <w:ind w:firstLine="540"/>
        <w:jc w:val="both"/>
      </w:pPr>
      <w:bookmarkStart w:id="1755" w:name="Par13713"/>
      <w:bookmarkEnd w:id="1755"/>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BC6C53" w:rsidRDefault="00BC6C53">
      <w:pPr>
        <w:pStyle w:val="ConsPlusNormal"/>
        <w:spacing w:before="220"/>
        <w:ind w:firstLine="540"/>
        <w:jc w:val="both"/>
      </w:pPr>
      <w:bookmarkStart w:id="1756" w:name="Par13714"/>
      <w:bookmarkEnd w:id="1756"/>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ar13713" w:history="1">
        <w:r>
          <w:rPr>
            <w:color w:val="0000FF"/>
          </w:rPr>
          <w:t>абзацем первым</w:t>
        </w:r>
      </w:hyperlink>
      <w:r>
        <w:t xml:space="preserve"> настоящего пункта;</w:t>
      </w:r>
    </w:p>
    <w:p w:rsidR="00BC6C53" w:rsidRDefault="00BC6C53">
      <w:pPr>
        <w:pStyle w:val="ConsPlusNormal"/>
        <w:spacing w:before="220"/>
        <w:ind w:firstLine="540"/>
        <w:jc w:val="both"/>
      </w:pPr>
      <w:bookmarkStart w:id="1757" w:name="Par13715"/>
      <w:bookmarkEnd w:id="1757"/>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ar13713" w:history="1">
        <w:r>
          <w:rPr>
            <w:color w:val="0000FF"/>
          </w:rPr>
          <w:t>абзацем первым</w:t>
        </w:r>
      </w:hyperlink>
      <w:r>
        <w:t xml:space="preserve"> настоящего пункта;</w:t>
      </w:r>
    </w:p>
    <w:p w:rsidR="00BC6C53" w:rsidRDefault="00BC6C53">
      <w:pPr>
        <w:pStyle w:val="ConsPlusNormal"/>
        <w:spacing w:before="220"/>
        <w:ind w:firstLine="540"/>
        <w:jc w:val="both"/>
      </w:pPr>
      <w:bookmarkStart w:id="1758" w:name="Par13716"/>
      <w:bookmarkEnd w:id="1758"/>
      <w:r>
        <w:t xml:space="preserve">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w:t>
      </w:r>
      <w:r>
        <w:lastRenderedPageBreak/>
        <w:t>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BC6C53" w:rsidRDefault="00BC6C53">
      <w:pPr>
        <w:pStyle w:val="ConsPlusNormal"/>
        <w:spacing w:before="22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BC6C53" w:rsidRDefault="00BC6C53">
      <w:pPr>
        <w:pStyle w:val="ConsPlusNormal"/>
        <w:spacing w:before="22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ar13713" w:history="1">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BC6C53" w:rsidRDefault="00BC6C53">
      <w:pPr>
        <w:pStyle w:val="ConsPlusNormal"/>
        <w:spacing w:before="220"/>
        <w:ind w:firstLine="540"/>
        <w:jc w:val="both"/>
      </w:pPr>
      <w:bookmarkStart w:id="1759" w:name="Par13719"/>
      <w:bookmarkEnd w:id="1759"/>
      <w:r>
        <w:t xml:space="preserve">Не позднее трех месяцев со дня истечения срока, установленного </w:t>
      </w:r>
      <w:hyperlink w:anchor="Par13713" w:history="1">
        <w:r>
          <w:rPr>
            <w:color w:val="0000FF"/>
          </w:rPr>
          <w:t>абзацем первым</w:t>
        </w:r>
      </w:hyperlink>
      <w:r>
        <w:t xml:space="preserve"> настоящего пункта, а в случаях, указанных в </w:t>
      </w:r>
      <w:hyperlink w:anchor="Par13714" w:history="1">
        <w:r>
          <w:rPr>
            <w:color w:val="0000FF"/>
          </w:rPr>
          <w:t>абзацах втором</w:t>
        </w:r>
      </w:hyperlink>
      <w:r>
        <w:t xml:space="preserve"> и </w:t>
      </w:r>
      <w:hyperlink w:anchor="Par13715" w:history="1">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BC6C53" w:rsidRDefault="00BC6C53">
      <w:pPr>
        <w:pStyle w:val="ConsPlusNormal"/>
        <w:spacing w:before="220"/>
        <w:ind w:firstLine="540"/>
        <w:jc w:val="both"/>
      </w:pPr>
      <w:r>
        <w:t xml:space="preserve">В срок не позднее трех месяцев со дня получения указанного в </w:t>
      </w:r>
      <w:hyperlink w:anchor="Par13719" w:history="1">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BC6C53" w:rsidRDefault="00BC6C53">
      <w:pPr>
        <w:pStyle w:val="ConsPlusNormal"/>
        <w:jc w:val="both"/>
      </w:pPr>
      <w:r>
        <w:t xml:space="preserve">(в ред. Федерального </w:t>
      </w:r>
      <w:hyperlink r:id="rId8509"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w:t>
      </w:r>
      <w:r>
        <w:lastRenderedPageBreak/>
        <w:t xml:space="preserve">нахождения международной холдинговой компании. </w:t>
      </w:r>
      <w:hyperlink r:id="rId8510" w:history="1">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По согласованию с высшим исполнительным органом субъекта Российской Федерации срок, установленный </w:t>
      </w:r>
      <w:hyperlink w:anchor="Par13713" w:history="1">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ar13713" w:history="1">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BC6C53" w:rsidRDefault="00BC6C53">
      <w:pPr>
        <w:pStyle w:val="ConsPlusNormal"/>
        <w:jc w:val="both"/>
      </w:pPr>
      <w:r>
        <w:t xml:space="preserve">(абзац введен Федеральным </w:t>
      </w:r>
      <w:hyperlink r:id="rId8511" w:history="1">
        <w:r>
          <w:rPr>
            <w:color w:val="0000FF"/>
          </w:rPr>
          <w:t>законом</w:t>
        </w:r>
      </w:hyperlink>
      <w:r>
        <w:t xml:space="preserve"> от 08.08.2024 N 259-ФЗ)</w:t>
      </w:r>
    </w:p>
    <w:p w:rsidR="00BC6C53" w:rsidRDefault="00BC6C53">
      <w:pPr>
        <w:pStyle w:val="ConsPlusNormal"/>
        <w:jc w:val="both"/>
      </w:pPr>
      <w:r>
        <w:t xml:space="preserve">(п. 4 в ред. Федерального </w:t>
      </w:r>
      <w:hyperlink r:id="rId8512" w:history="1">
        <w:r>
          <w:rPr>
            <w:color w:val="0000FF"/>
          </w:rPr>
          <w:t>закона</w:t>
        </w:r>
      </w:hyperlink>
      <w:r>
        <w:t xml:space="preserve"> от 19.12.2023 N 595-ФЗ)</w:t>
      </w:r>
    </w:p>
    <w:p w:rsidR="00BC6C53" w:rsidRDefault="00BC6C53">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ar13667" w:history="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ar13713" w:history="1">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513" w:history="1">
        <w:r>
          <w:rPr>
            <w:color w:val="0000FF"/>
          </w:rPr>
          <w:t>законом</w:t>
        </w:r>
      </w:hyperlink>
      <w:r>
        <w:t xml:space="preserve"> от 26.03.2022 N 66-ФЗ)</w:t>
      </w:r>
    </w:p>
    <w:p w:rsidR="00BC6C53" w:rsidRDefault="00BC6C53">
      <w:pPr>
        <w:pStyle w:val="ConsPlusNormal"/>
        <w:ind w:firstLine="540"/>
        <w:jc w:val="both"/>
      </w:pPr>
    </w:p>
    <w:p w:rsidR="00BC6C53" w:rsidRDefault="00BC6C53">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BC6C53" w:rsidRDefault="00BC6C53">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ar13667" w:history="1">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ar13713" w:history="1">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BC6C53" w:rsidRDefault="00BC6C53">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BC6C53" w:rsidRDefault="00BC6C53">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760" w:name="Par13737"/>
      <w:bookmarkEnd w:id="1760"/>
      <w:r>
        <w:rPr>
          <w:b/>
          <w:bCs/>
        </w:rPr>
        <w:t>Статья 284.12. Условие и порядок применения налоговой ставки в размере 15 процентов личными фондами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514" w:history="1">
        <w:r>
          <w:rPr>
            <w:color w:val="0000FF"/>
          </w:rPr>
          <w:t>законом</w:t>
        </w:r>
      </w:hyperlink>
      <w:r>
        <w:t xml:space="preserve"> от 31.07.2023 N 389-ФЗ)</w:t>
      </w:r>
    </w:p>
    <w:p w:rsidR="00BC6C53" w:rsidRDefault="00BC6C53">
      <w:pPr>
        <w:pStyle w:val="ConsPlusNormal"/>
        <w:ind w:firstLine="540"/>
        <w:jc w:val="both"/>
      </w:pPr>
    </w:p>
    <w:p w:rsidR="00BC6C53" w:rsidRDefault="00BC6C53">
      <w:pPr>
        <w:pStyle w:val="ConsPlusNormal"/>
        <w:ind w:firstLine="540"/>
        <w:jc w:val="both"/>
      </w:pPr>
      <w:r>
        <w:t xml:space="preserve">1. Личные фонды применяют налоговую ставку в размере 15 процентов, установленную </w:t>
      </w:r>
      <w:hyperlink w:anchor="Par13230" w:history="1">
        <w:r>
          <w:rPr>
            <w:color w:val="0000FF"/>
          </w:rPr>
          <w:t>пунктом 1.18 статьи 284</w:t>
        </w:r>
      </w:hyperlink>
      <w:r>
        <w:t xml:space="preserve"> настоящего Кодекса, при выполнении условия, установленного настоящей статьей.</w:t>
      </w:r>
    </w:p>
    <w:p w:rsidR="00BC6C53" w:rsidRDefault="00BC6C53">
      <w:pPr>
        <w:pStyle w:val="ConsPlusNormal"/>
        <w:spacing w:before="220"/>
        <w:ind w:firstLine="540"/>
        <w:jc w:val="both"/>
      </w:pPr>
      <w:bookmarkStart w:id="1761" w:name="Par13742"/>
      <w:bookmarkEnd w:id="1761"/>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BC6C53" w:rsidRDefault="00BC6C53">
      <w:pPr>
        <w:pStyle w:val="ConsPlusNormal"/>
        <w:spacing w:before="220"/>
        <w:ind w:firstLine="540"/>
        <w:jc w:val="both"/>
      </w:pPr>
      <w:r>
        <w:t>1) дивиденды;</w:t>
      </w:r>
    </w:p>
    <w:p w:rsidR="00BC6C53" w:rsidRDefault="00BC6C53">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BC6C53" w:rsidRDefault="00BC6C53">
      <w:pPr>
        <w:pStyle w:val="ConsPlusNormal"/>
        <w:spacing w:before="22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BC6C53" w:rsidRDefault="00BC6C53">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BC6C53" w:rsidRDefault="00BC6C53">
      <w:pPr>
        <w:pStyle w:val="ConsPlusNormal"/>
        <w:spacing w:before="220"/>
        <w:ind w:firstLine="540"/>
        <w:jc w:val="both"/>
      </w:pPr>
      <w:r>
        <w:t>5) доходы по операциям с производными финансовыми инструментами;</w:t>
      </w:r>
    </w:p>
    <w:p w:rsidR="00BC6C53" w:rsidRDefault="00BC6C53">
      <w:pPr>
        <w:pStyle w:val="ConsPlusNormal"/>
        <w:spacing w:before="220"/>
        <w:ind w:firstLine="540"/>
        <w:jc w:val="both"/>
      </w:pPr>
      <w:r>
        <w:t>6) доходы от реализации (в том числе погашения) инвестиционных паев паевых инвестиционных фондов, а также доходы от доверительного управления имуществом, составляющим паевой инвестиционный фонд;</w:t>
      </w:r>
    </w:p>
    <w:p w:rsidR="00BC6C53" w:rsidRDefault="00BC6C53">
      <w:pPr>
        <w:pStyle w:val="ConsPlusNormal"/>
        <w:jc w:val="both"/>
      </w:pPr>
      <w:r>
        <w:t xml:space="preserve">(в ред. Федерального </w:t>
      </w:r>
      <w:hyperlink r:id="rId8515" w:history="1">
        <w:r>
          <w:rPr>
            <w:color w:val="0000FF"/>
          </w:rPr>
          <w:t>закона</w:t>
        </w:r>
      </w:hyperlink>
      <w:r>
        <w:t xml:space="preserve"> от 28.11.2025 N 425-ФЗ)</w:t>
      </w:r>
    </w:p>
    <w:p w:rsidR="00BC6C53" w:rsidRDefault="00BC6C53">
      <w:pPr>
        <w:pStyle w:val="ConsPlusNormal"/>
        <w:spacing w:before="220"/>
        <w:ind w:firstLine="540"/>
        <w:jc w:val="both"/>
      </w:pPr>
      <w:r>
        <w:t>7) доходы от реализации недвижимого имущества;</w:t>
      </w:r>
    </w:p>
    <w:p w:rsidR="00BC6C53" w:rsidRDefault="00BC6C53">
      <w:pPr>
        <w:pStyle w:val="ConsPlusNormal"/>
        <w:spacing w:before="220"/>
        <w:ind w:firstLine="540"/>
        <w:jc w:val="both"/>
      </w:pPr>
      <w:r>
        <w:t>8) доходы от сдачи в аренду недвижимого имущества, за исключением следующих доходов:</w:t>
      </w:r>
    </w:p>
    <w:p w:rsidR="00BC6C53" w:rsidRDefault="00BC6C53">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BC6C53" w:rsidRDefault="00BC6C53">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BC6C53" w:rsidRDefault="00BC6C53">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ar13742" w:history="1">
        <w:r>
          <w:rPr>
            <w:color w:val="0000FF"/>
          </w:rPr>
          <w:t>пункте 2</w:t>
        </w:r>
      </w:hyperlink>
      <w:r>
        <w:t xml:space="preserve"> настоящей статьи.</w:t>
      </w:r>
    </w:p>
    <w:p w:rsidR="00BC6C53" w:rsidRDefault="00BC6C53">
      <w:pPr>
        <w:pStyle w:val="ConsPlusNormal"/>
        <w:spacing w:before="220"/>
        <w:ind w:firstLine="540"/>
        <w:jc w:val="both"/>
      </w:pPr>
      <w:hyperlink r:id="rId8516" w:history="1">
        <w:r>
          <w:rPr>
            <w:color w:val="0000FF"/>
          </w:rPr>
          <w:t>Форма</w:t>
        </w:r>
      </w:hyperlink>
      <w:r>
        <w:t xml:space="preserve"> </w:t>
      </w:r>
      <w:hyperlink r:id="rId8517" w:history="1">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ar13742" w:history="1">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ar13048" w:history="1">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w:t>
      </w:r>
      <w:r>
        <w:lastRenderedPageBreak/>
        <w:t>налога (авансового платежа по налогу).</w:t>
      </w:r>
    </w:p>
    <w:p w:rsidR="00BC6C53" w:rsidRDefault="00BC6C53">
      <w:pPr>
        <w:pStyle w:val="ConsPlusNormal"/>
        <w:jc w:val="both"/>
      </w:pPr>
    </w:p>
    <w:p w:rsidR="00BC6C53" w:rsidRDefault="00BC6C53">
      <w:pPr>
        <w:pStyle w:val="ConsPlusNormal"/>
        <w:ind w:firstLine="540"/>
        <w:jc w:val="both"/>
        <w:outlineLvl w:val="2"/>
        <w:rPr>
          <w:b/>
          <w:bCs/>
        </w:rPr>
      </w:pPr>
      <w:bookmarkStart w:id="1762" w:name="Par13758"/>
      <w:bookmarkEnd w:id="1762"/>
      <w:r>
        <w:rPr>
          <w:b/>
          <w:bCs/>
        </w:rPr>
        <w:t>Статья 285. Налоговый период. Отчетный период</w:t>
      </w:r>
    </w:p>
    <w:p w:rsidR="00BC6C53" w:rsidRDefault="00BC6C53">
      <w:pPr>
        <w:pStyle w:val="ConsPlusNormal"/>
        <w:jc w:val="both"/>
      </w:pPr>
    </w:p>
    <w:p w:rsidR="00BC6C53" w:rsidRDefault="00BC6C53">
      <w:pPr>
        <w:pStyle w:val="ConsPlusNormal"/>
        <w:ind w:firstLine="540"/>
        <w:jc w:val="both"/>
      </w:pPr>
      <w:bookmarkStart w:id="1763" w:name="Par13760"/>
      <w:bookmarkEnd w:id="1763"/>
      <w:r>
        <w:t>1. Налоговым периодом по налогу признается календарный год.</w:t>
      </w:r>
    </w:p>
    <w:p w:rsidR="00BC6C53" w:rsidRDefault="00BC6C53">
      <w:pPr>
        <w:pStyle w:val="ConsPlusNormal"/>
        <w:spacing w:before="220"/>
        <w:ind w:firstLine="540"/>
        <w:jc w:val="both"/>
      </w:pPr>
      <w:bookmarkStart w:id="1764" w:name="Par13761"/>
      <w:bookmarkEnd w:id="1764"/>
      <w:r>
        <w:t>2. Отчетными периодами по налогу признаются первый квартал, полугодие и девять месяцев календарного года.</w:t>
      </w:r>
    </w:p>
    <w:p w:rsidR="00BC6C53" w:rsidRDefault="00BC6C53">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BC6C53" w:rsidRDefault="00BC6C53">
      <w:pPr>
        <w:pStyle w:val="ConsPlusNormal"/>
        <w:jc w:val="both"/>
      </w:pPr>
      <w:r>
        <w:t xml:space="preserve">(абзац введен Федеральным </w:t>
      </w:r>
      <w:hyperlink r:id="rId8518" w:history="1">
        <w:r>
          <w:rPr>
            <w:color w:val="0000FF"/>
          </w:rPr>
          <w:t>законом</w:t>
        </w:r>
      </w:hyperlink>
      <w:r>
        <w:t xml:space="preserve"> от 29.05.2002 N 57-ФЗ)</w:t>
      </w:r>
    </w:p>
    <w:p w:rsidR="00BC6C53" w:rsidRDefault="00BC6C53">
      <w:pPr>
        <w:pStyle w:val="ConsPlusNormal"/>
        <w:spacing w:before="220"/>
        <w:ind w:firstLine="540"/>
        <w:jc w:val="both"/>
      </w:pPr>
      <w:bookmarkStart w:id="1765" w:name="Par13764"/>
      <w:bookmarkEnd w:id="1765"/>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ar9738" w:history="1">
        <w:r>
          <w:rPr>
            <w:color w:val="0000FF"/>
          </w:rPr>
          <w:t>статьей 246.2</w:t>
        </w:r>
      </w:hyperlink>
      <w:r>
        <w:t xml:space="preserve"> настоящего Кодекса.</w:t>
      </w:r>
    </w:p>
    <w:p w:rsidR="00BC6C53" w:rsidRDefault="00BC6C53">
      <w:pPr>
        <w:pStyle w:val="ConsPlusNormal"/>
        <w:jc w:val="both"/>
      </w:pPr>
      <w:r>
        <w:t xml:space="preserve">(п. 3 введен Федеральным </w:t>
      </w:r>
      <w:hyperlink r:id="rId8519" w:history="1">
        <w:r>
          <w:rPr>
            <w:color w:val="0000FF"/>
          </w:rPr>
          <w:t>законом</w:t>
        </w:r>
      </w:hyperlink>
      <w:r>
        <w:t xml:space="preserve"> от 03.08.2018 N 294-ФЗ)</w:t>
      </w:r>
    </w:p>
    <w:p w:rsidR="00BC6C53" w:rsidRDefault="00BC6C53">
      <w:pPr>
        <w:pStyle w:val="ConsPlusNormal"/>
        <w:jc w:val="both"/>
      </w:pPr>
    </w:p>
    <w:p w:rsidR="00BC6C53" w:rsidRDefault="00BC6C53">
      <w:pPr>
        <w:pStyle w:val="ConsPlusNormal"/>
        <w:ind w:firstLine="540"/>
        <w:jc w:val="both"/>
        <w:outlineLvl w:val="2"/>
        <w:rPr>
          <w:b/>
          <w:bCs/>
        </w:rPr>
      </w:pPr>
      <w:bookmarkStart w:id="1766" w:name="Par13767"/>
      <w:bookmarkEnd w:id="1766"/>
      <w:r>
        <w:rPr>
          <w:b/>
          <w:bCs/>
        </w:rPr>
        <w:t>Статья 286. Порядок исчисления налога и авансовых платежей</w:t>
      </w:r>
    </w:p>
    <w:p w:rsidR="00BC6C53" w:rsidRDefault="00BC6C53">
      <w:pPr>
        <w:pStyle w:val="ConsPlusNormal"/>
        <w:jc w:val="both"/>
      </w:pPr>
    </w:p>
    <w:p w:rsidR="00BC6C53" w:rsidRDefault="00BC6C53">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ar12239" w:history="1">
        <w:r>
          <w:rPr>
            <w:color w:val="0000FF"/>
          </w:rPr>
          <w:t>статьей 274</w:t>
        </w:r>
      </w:hyperlink>
      <w:r>
        <w:t xml:space="preserve"> настоящего Кодекса.</w:t>
      </w:r>
    </w:p>
    <w:p w:rsidR="00BC6C53" w:rsidRDefault="00BC6C53">
      <w:pPr>
        <w:pStyle w:val="ConsPlusNormal"/>
        <w:spacing w:before="220"/>
        <w:ind w:firstLine="540"/>
        <w:jc w:val="both"/>
      </w:pPr>
      <w:r>
        <w:t xml:space="preserve">2. Если иное не установлено </w:t>
      </w:r>
      <w:hyperlink w:anchor="Par13808" w:history="1">
        <w:r>
          <w:rPr>
            <w:color w:val="0000FF"/>
          </w:rPr>
          <w:t>пунктами 4</w:t>
        </w:r>
      </w:hyperlink>
      <w:r>
        <w:t xml:space="preserve">, </w:t>
      </w:r>
      <w:hyperlink w:anchor="Par13811" w:history="1">
        <w:r>
          <w:rPr>
            <w:color w:val="0000FF"/>
          </w:rPr>
          <w:t>5</w:t>
        </w:r>
      </w:hyperlink>
      <w:r>
        <w:t xml:space="preserve"> и </w:t>
      </w:r>
      <w:hyperlink w:anchor="Par13821"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BC6C53" w:rsidRDefault="00BC6C53">
      <w:pPr>
        <w:pStyle w:val="ConsPlusNormal"/>
        <w:jc w:val="both"/>
      </w:pPr>
      <w:r>
        <w:t xml:space="preserve">(в ред. Федерального </w:t>
      </w:r>
      <w:hyperlink r:id="rId8520" w:history="1">
        <w:r>
          <w:rPr>
            <w:color w:val="0000FF"/>
          </w:rPr>
          <w:t>закона</w:t>
        </w:r>
      </w:hyperlink>
      <w:r>
        <w:t xml:space="preserve"> от 16.11.2011 N 321-ФЗ)</w:t>
      </w:r>
    </w:p>
    <w:p w:rsidR="00BC6C53" w:rsidRDefault="00BC6C53">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BC6C53" w:rsidRDefault="00BC6C53">
      <w:pPr>
        <w:pStyle w:val="ConsPlusNormal"/>
        <w:jc w:val="both"/>
      </w:pPr>
      <w:r>
        <w:t xml:space="preserve">(в ред. Федеральных законов от 29.05.2002 </w:t>
      </w:r>
      <w:hyperlink r:id="rId8521" w:history="1">
        <w:r>
          <w:rPr>
            <w:color w:val="0000FF"/>
          </w:rPr>
          <w:t>N 57-ФЗ</w:t>
        </w:r>
      </w:hyperlink>
      <w:r>
        <w:t xml:space="preserve">, от 31.07.2023 </w:t>
      </w:r>
      <w:hyperlink r:id="rId8522" w:history="1">
        <w:r>
          <w:rPr>
            <w:color w:val="0000FF"/>
          </w:rPr>
          <w:t>N 389-ФЗ</w:t>
        </w:r>
      </w:hyperlink>
      <w:r>
        <w:t>)</w:t>
      </w:r>
    </w:p>
    <w:p w:rsidR="00BC6C53" w:rsidRDefault="00BC6C53">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BC6C53" w:rsidRDefault="00BC6C53">
      <w:pPr>
        <w:pStyle w:val="ConsPlusNormal"/>
        <w:jc w:val="both"/>
      </w:pPr>
      <w:r>
        <w:t xml:space="preserve">(абзац введен Федеральным </w:t>
      </w:r>
      <w:hyperlink r:id="rId8523" w:history="1">
        <w:r>
          <w:rPr>
            <w:color w:val="0000FF"/>
          </w:rPr>
          <w:t>законом</w:t>
        </w:r>
      </w:hyperlink>
      <w:r>
        <w:t xml:space="preserve"> от 29.05.2002 N 57-ФЗ)</w:t>
      </w:r>
    </w:p>
    <w:p w:rsidR="00BC6C53" w:rsidRDefault="00BC6C53">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BC6C53" w:rsidRDefault="00BC6C53">
      <w:pPr>
        <w:pStyle w:val="ConsPlusNormal"/>
        <w:jc w:val="both"/>
      </w:pPr>
      <w:r>
        <w:t xml:space="preserve">(абзац введен Федеральным </w:t>
      </w:r>
      <w:hyperlink r:id="rId8524"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w:t>
      </w:r>
      <w:r>
        <w:lastRenderedPageBreak/>
        <w:t>рассчитанной по итогам полугодия.</w:t>
      </w:r>
    </w:p>
    <w:p w:rsidR="00BC6C53" w:rsidRDefault="00BC6C53">
      <w:pPr>
        <w:pStyle w:val="ConsPlusNormal"/>
        <w:jc w:val="both"/>
      </w:pPr>
      <w:r>
        <w:t xml:space="preserve">(абзац введен Федеральным </w:t>
      </w:r>
      <w:hyperlink r:id="rId8525" w:history="1">
        <w:r>
          <w:rPr>
            <w:color w:val="0000FF"/>
          </w:rPr>
          <w:t>законом</w:t>
        </w:r>
      </w:hyperlink>
      <w:r>
        <w:t xml:space="preserve"> от 29.05.2002 N 57-ФЗ)</w:t>
      </w:r>
    </w:p>
    <w:p w:rsidR="00BC6C53" w:rsidRDefault="00BC6C53">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BC6C53" w:rsidRDefault="00BC6C53">
      <w:pPr>
        <w:pStyle w:val="ConsPlusNormal"/>
        <w:jc w:val="both"/>
      </w:pPr>
      <w:r>
        <w:t xml:space="preserve">(абзац введен Федеральным </w:t>
      </w:r>
      <w:hyperlink r:id="rId8526" w:history="1">
        <w:r>
          <w:rPr>
            <w:color w:val="0000FF"/>
          </w:rPr>
          <w:t>законом</w:t>
        </w:r>
      </w:hyperlink>
      <w:r>
        <w:t xml:space="preserve"> от 29.05.2002 N 57-ФЗ)</w:t>
      </w:r>
    </w:p>
    <w:p w:rsidR="00BC6C53" w:rsidRDefault="00BC6C53">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BC6C53" w:rsidRDefault="00BC6C53">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ar13789" w:history="1">
        <w:r>
          <w:rPr>
            <w:color w:val="0000FF"/>
          </w:rPr>
          <w:t>пунктами 2.1</w:t>
        </w:r>
      </w:hyperlink>
      <w:r>
        <w:t xml:space="preserve">, </w:t>
      </w:r>
      <w:hyperlink w:anchor="Par13792" w:history="1">
        <w:r>
          <w:rPr>
            <w:color w:val="0000FF"/>
          </w:rPr>
          <w:t>2.2</w:t>
        </w:r>
      </w:hyperlink>
      <w:r>
        <w:t xml:space="preserve"> и </w:t>
      </w:r>
      <w:hyperlink w:anchor="Par13795" w:history="1">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ar13789" w:history="1">
        <w:r>
          <w:rPr>
            <w:color w:val="0000FF"/>
          </w:rPr>
          <w:t>пунктах 2.1</w:t>
        </w:r>
      </w:hyperlink>
      <w:r>
        <w:t xml:space="preserve">, </w:t>
      </w:r>
      <w:hyperlink w:anchor="Par13792" w:history="1">
        <w:r>
          <w:rPr>
            <w:color w:val="0000FF"/>
          </w:rPr>
          <w:t>2.2</w:t>
        </w:r>
      </w:hyperlink>
      <w:r>
        <w:t xml:space="preserve"> и </w:t>
      </w:r>
      <w:hyperlink w:anchor="Par13795" w:history="1">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BC6C53" w:rsidRDefault="00BC6C53">
      <w:pPr>
        <w:pStyle w:val="ConsPlusNormal"/>
        <w:jc w:val="both"/>
      </w:pPr>
      <w:r>
        <w:t xml:space="preserve">(в ред. Федеральных законов от 29.05.2002 </w:t>
      </w:r>
      <w:hyperlink r:id="rId8527" w:history="1">
        <w:r>
          <w:rPr>
            <w:color w:val="0000FF"/>
          </w:rPr>
          <w:t>N 57-ФЗ</w:t>
        </w:r>
      </w:hyperlink>
      <w:r>
        <w:t xml:space="preserve">, от 24.11.2014 </w:t>
      </w:r>
      <w:hyperlink r:id="rId8528" w:history="1">
        <w:r>
          <w:rPr>
            <w:color w:val="0000FF"/>
          </w:rPr>
          <w:t>N 366-ФЗ</w:t>
        </w:r>
      </w:hyperlink>
      <w:r>
        <w:t xml:space="preserve">, от 22.04.2020 </w:t>
      </w:r>
      <w:hyperlink r:id="rId8529" w:history="1">
        <w:r>
          <w:rPr>
            <w:color w:val="0000FF"/>
          </w:rPr>
          <w:t>N 121-ФЗ</w:t>
        </w:r>
      </w:hyperlink>
      <w:r>
        <w:t xml:space="preserve">, от 26.03.2022 </w:t>
      </w:r>
      <w:hyperlink r:id="rId8530" w:history="1">
        <w:r>
          <w:rPr>
            <w:color w:val="0000FF"/>
          </w:rPr>
          <w:t>N 67-ФЗ</w:t>
        </w:r>
      </w:hyperlink>
      <w:r>
        <w:t xml:space="preserve">, от 21.11.2022 </w:t>
      </w:r>
      <w:hyperlink r:id="rId8531" w:history="1">
        <w:r>
          <w:rPr>
            <w:color w:val="0000FF"/>
          </w:rPr>
          <w:t>N 443-ФЗ</w:t>
        </w:r>
      </w:hyperlink>
      <w:r>
        <w:t>)</w:t>
      </w:r>
    </w:p>
    <w:p w:rsidR="00BC6C53" w:rsidRDefault="00BC6C53">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BC6C53" w:rsidRDefault="00BC6C53">
      <w:pPr>
        <w:pStyle w:val="ConsPlusNormal"/>
        <w:jc w:val="both"/>
      </w:pPr>
      <w:r>
        <w:t xml:space="preserve">(абзац введен Федеральным </w:t>
      </w:r>
      <w:hyperlink r:id="rId8532" w:history="1">
        <w:r>
          <w:rPr>
            <w:color w:val="0000FF"/>
          </w:rPr>
          <w:t>законом</w:t>
        </w:r>
      </w:hyperlink>
      <w:r>
        <w:t xml:space="preserve"> от 16.11.2011 N 321-ФЗ)</w:t>
      </w:r>
    </w:p>
    <w:p w:rsidR="00BC6C53" w:rsidRDefault="00BC6C53">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BC6C53" w:rsidRDefault="00BC6C53">
      <w:pPr>
        <w:pStyle w:val="ConsPlusNormal"/>
        <w:jc w:val="both"/>
      </w:pPr>
      <w:r>
        <w:t xml:space="preserve">(абзац введен Федеральным </w:t>
      </w:r>
      <w:hyperlink r:id="rId8533" w:history="1">
        <w:r>
          <w:rPr>
            <w:color w:val="0000FF"/>
          </w:rPr>
          <w:t>законом</w:t>
        </w:r>
      </w:hyperlink>
      <w:r>
        <w:t xml:space="preserve"> от 24.11.2014 N 366-ФЗ)</w:t>
      </w:r>
    </w:p>
    <w:p w:rsidR="00BC6C53" w:rsidRDefault="00BC6C53">
      <w:pPr>
        <w:pStyle w:val="ConsPlusNormal"/>
        <w:spacing w:before="220"/>
        <w:ind w:firstLine="540"/>
        <w:jc w:val="both"/>
      </w:pPr>
      <w:bookmarkStart w:id="1767" w:name="Par13789"/>
      <w:bookmarkEnd w:id="1767"/>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BC6C53" w:rsidRDefault="00BC6C53">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w:t>
      </w:r>
      <w:r>
        <w:lastRenderedPageBreak/>
        <w:t>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BC6C53" w:rsidRDefault="00BC6C53">
      <w:pPr>
        <w:pStyle w:val="ConsPlusNormal"/>
        <w:jc w:val="both"/>
      </w:pPr>
      <w:r>
        <w:t xml:space="preserve">(п. 2.1 введен Федеральным </w:t>
      </w:r>
      <w:hyperlink r:id="rId8534" w:history="1">
        <w:r>
          <w:rPr>
            <w:color w:val="0000FF"/>
          </w:rPr>
          <w:t>законом</w:t>
        </w:r>
      </w:hyperlink>
      <w:r>
        <w:t xml:space="preserve"> от 22.04.2020 N 121-ФЗ)</w:t>
      </w:r>
    </w:p>
    <w:p w:rsidR="00BC6C53" w:rsidRDefault="00BC6C53">
      <w:pPr>
        <w:pStyle w:val="ConsPlusNormal"/>
        <w:spacing w:before="220"/>
        <w:ind w:firstLine="540"/>
        <w:jc w:val="both"/>
      </w:pPr>
      <w:bookmarkStart w:id="1768" w:name="Par13792"/>
      <w:bookmarkEnd w:id="1768"/>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BC6C53" w:rsidRDefault="00BC6C53">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BC6C53" w:rsidRDefault="00BC6C53">
      <w:pPr>
        <w:pStyle w:val="ConsPlusNormal"/>
        <w:jc w:val="both"/>
      </w:pPr>
      <w:r>
        <w:t xml:space="preserve">(п. 2.2 введен Федеральным </w:t>
      </w:r>
      <w:hyperlink r:id="rId8535" w:history="1">
        <w:r>
          <w:rPr>
            <w:color w:val="0000FF"/>
          </w:rPr>
          <w:t>законом</w:t>
        </w:r>
      </w:hyperlink>
      <w:r>
        <w:t xml:space="preserve"> от 26.03.2022 N 67-ФЗ)</w:t>
      </w:r>
    </w:p>
    <w:p w:rsidR="00BC6C53" w:rsidRDefault="00BC6C53">
      <w:pPr>
        <w:pStyle w:val="ConsPlusNormal"/>
        <w:spacing w:before="220"/>
        <w:ind w:firstLine="540"/>
        <w:jc w:val="both"/>
      </w:pPr>
      <w:bookmarkStart w:id="1769" w:name="Par13795"/>
      <w:bookmarkEnd w:id="1769"/>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BC6C53" w:rsidRDefault="00BC6C53">
      <w:pPr>
        <w:pStyle w:val="ConsPlusNormal"/>
        <w:spacing w:before="220"/>
        <w:ind w:firstLine="540"/>
        <w:jc w:val="both"/>
      </w:pPr>
      <w:r>
        <w:t xml:space="preserve">Налогоплательщики, указанные в </w:t>
      </w:r>
      <w:hyperlink w:anchor="Par13795" w:history="1">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BC6C53" w:rsidRDefault="00BC6C53">
      <w:pPr>
        <w:pStyle w:val="ConsPlusNormal"/>
        <w:spacing w:before="220"/>
        <w:ind w:firstLine="540"/>
        <w:jc w:val="both"/>
      </w:pPr>
      <w:r>
        <w:t xml:space="preserve">При переходе налогоплательщика, указанного в </w:t>
      </w:r>
      <w:hyperlink w:anchor="Par13795" w:history="1">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BC6C53" w:rsidRDefault="00BC6C53">
      <w:pPr>
        <w:pStyle w:val="ConsPlusNormal"/>
        <w:spacing w:before="220"/>
        <w:ind w:firstLine="540"/>
        <w:jc w:val="both"/>
      </w:pPr>
      <w:r>
        <w:t xml:space="preserve">При переходе налогоплательщика, указанного в </w:t>
      </w:r>
      <w:hyperlink w:anchor="Par13795" w:history="1">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BC6C53" w:rsidRDefault="00BC6C53">
      <w:pPr>
        <w:pStyle w:val="ConsPlusNormal"/>
        <w:spacing w:before="220"/>
        <w:ind w:firstLine="540"/>
        <w:jc w:val="both"/>
      </w:pPr>
      <w:r>
        <w:t xml:space="preserve">При переходе налогоплательщика, указанного в </w:t>
      </w:r>
      <w:hyperlink w:anchor="Par13795" w:history="1">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w:t>
      </w:r>
      <w:r>
        <w:lastRenderedPageBreak/>
        <w:t>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BC6C53" w:rsidRDefault="00BC6C53">
      <w:pPr>
        <w:pStyle w:val="ConsPlusNormal"/>
        <w:spacing w:before="220"/>
        <w:ind w:firstLine="540"/>
        <w:jc w:val="both"/>
      </w:pPr>
      <w:r>
        <w:t xml:space="preserve">При этом налогоплательщик, указанный в </w:t>
      </w:r>
      <w:hyperlink w:anchor="Par13795" w:history="1">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BC6C53" w:rsidRDefault="00BC6C53">
      <w:pPr>
        <w:pStyle w:val="ConsPlusNormal"/>
        <w:jc w:val="both"/>
      </w:pPr>
      <w:r>
        <w:t xml:space="preserve">(п. 2.3 введен Федеральным </w:t>
      </w:r>
      <w:hyperlink r:id="rId8536"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ar987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BC6C53" w:rsidRDefault="00BC6C53">
      <w:pPr>
        <w:pStyle w:val="ConsPlusNormal"/>
        <w:jc w:val="both"/>
      </w:pPr>
      <w:r>
        <w:t xml:space="preserve">(в ред. Федеральных законов от 29.05.2002 </w:t>
      </w:r>
      <w:hyperlink r:id="rId8537" w:history="1">
        <w:r>
          <w:rPr>
            <w:color w:val="0000FF"/>
          </w:rPr>
          <w:t>N 57-ФЗ</w:t>
        </w:r>
      </w:hyperlink>
      <w:r>
        <w:t xml:space="preserve">, от 08.05.2010 </w:t>
      </w:r>
      <w:hyperlink r:id="rId8538" w:history="1">
        <w:r>
          <w:rPr>
            <w:color w:val="0000FF"/>
          </w:rPr>
          <w:t>N 83-ФЗ</w:t>
        </w:r>
      </w:hyperlink>
      <w:r>
        <w:t xml:space="preserve">, от 27.07.2010 </w:t>
      </w:r>
      <w:hyperlink r:id="rId8539" w:history="1">
        <w:r>
          <w:rPr>
            <w:color w:val="0000FF"/>
          </w:rPr>
          <w:t>N 229-ФЗ</w:t>
        </w:r>
      </w:hyperlink>
      <w:r>
        <w:t xml:space="preserve">, от 28.11.2011 </w:t>
      </w:r>
      <w:hyperlink r:id="rId8540" w:history="1">
        <w:r>
          <w:rPr>
            <w:color w:val="0000FF"/>
          </w:rPr>
          <w:t>N 336-ФЗ</w:t>
        </w:r>
      </w:hyperlink>
      <w:r>
        <w:t xml:space="preserve">, от 23.07.2013 </w:t>
      </w:r>
      <w:hyperlink r:id="rId8541" w:history="1">
        <w:r>
          <w:rPr>
            <w:color w:val="0000FF"/>
          </w:rPr>
          <w:t>N 215-ФЗ</w:t>
        </w:r>
      </w:hyperlink>
      <w:r>
        <w:t xml:space="preserve">, от 08.06.2015 </w:t>
      </w:r>
      <w:hyperlink r:id="rId8542" w:history="1">
        <w:r>
          <w:rPr>
            <w:color w:val="0000FF"/>
          </w:rPr>
          <w:t>N 150-ФЗ</w:t>
        </w:r>
      </w:hyperlink>
      <w:r>
        <w:t>)</w:t>
      </w:r>
    </w:p>
    <w:p w:rsidR="00BC6C53" w:rsidRDefault="00BC6C53">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BC6C53" w:rsidRDefault="00BC6C53">
      <w:pPr>
        <w:pStyle w:val="ConsPlusNormal"/>
        <w:jc w:val="both"/>
      </w:pPr>
      <w:r>
        <w:t xml:space="preserve">(абзац введен Федеральным </w:t>
      </w:r>
      <w:hyperlink r:id="rId8543" w:history="1">
        <w:r>
          <w:rPr>
            <w:color w:val="0000FF"/>
          </w:rPr>
          <w:t>законом</w:t>
        </w:r>
      </w:hyperlink>
      <w:r>
        <w:t xml:space="preserve"> от 23.07.2013 N 215-ФЗ)</w:t>
      </w:r>
    </w:p>
    <w:p w:rsidR="00BC6C53" w:rsidRDefault="00BC6C53">
      <w:pPr>
        <w:pStyle w:val="ConsPlusNormal"/>
        <w:spacing w:before="220"/>
        <w:ind w:firstLine="540"/>
        <w:jc w:val="both"/>
      </w:pPr>
      <w:bookmarkStart w:id="1770" w:name="Par13806"/>
      <w:bookmarkEnd w:id="1770"/>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544" w:history="1">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BC6C53" w:rsidRDefault="00BC6C53">
      <w:pPr>
        <w:pStyle w:val="ConsPlusNormal"/>
        <w:jc w:val="both"/>
      </w:pPr>
      <w:r>
        <w:t xml:space="preserve">(п. 3.1 введен Федеральным </w:t>
      </w:r>
      <w:hyperlink r:id="rId8545" w:history="1">
        <w:r>
          <w:rPr>
            <w:color w:val="0000FF"/>
          </w:rPr>
          <w:t>законом</w:t>
        </w:r>
      </w:hyperlink>
      <w:r>
        <w:t xml:space="preserve"> от 02.07.2021 N 305-ФЗ; в ред. Федерального </w:t>
      </w:r>
      <w:hyperlink r:id="rId8546" w:history="1">
        <w:r>
          <w:rPr>
            <w:color w:val="0000FF"/>
          </w:rPr>
          <w:t>закона</w:t>
        </w:r>
      </w:hyperlink>
      <w:r>
        <w:t xml:space="preserve"> от 31.07.2023 N 389-ФЗ)</w:t>
      </w:r>
    </w:p>
    <w:p w:rsidR="00BC6C53" w:rsidRDefault="00BC6C53">
      <w:pPr>
        <w:pStyle w:val="ConsPlusNormal"/>
        <w:spacing w:before="220"/>
        <w:ind w:firstLine="540"/>
        <w:jc w:val="both"/>
      </w:pPr>
      <w:bookmarkStart w:id="1771" w:name="Par13808"/>
      <w:bookmarkEnd w:id="1771"/>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BC6C53" w:rsidRDefault="00BC6C53">
      <w:pPr>
        <w:pStyle w:val="ConsPlusNormal"/>
        <w:jc w:val="both"/>
      </w:pPr>
      <w:r>
        <w:t xml:space="preserve">(в ред. Федерального </w:t>
      </w:r>
      <w:hyperlink r:id="rId8547" w:history="1">
        <w:r>
          <w:rPr>
            <w:color w:val="0000FF"/>
          </w:rPr>
          <w:t>закона</w:t>
        </w:r>
      </w:hyperlink>
      <w:r>
        <w:t xml:space="preserve"> от 02.07.2021 N 305-ФЗ)</w:t>
      </w:r>
    </w:p>
    <w:p w:rsidR="00BC6C53" w:rsidRDefault="00BC6C53">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BC6C53" w:rsidRDefault="00BC6C53">
      <w:pPr>
        <w:pStyle w:val="ConsPlusNormal"/>
        <w:spacing w:before="220"/>
        <w:ind w:firstLine="540"/>
        <w:jc w:val="both"/>
      </w:pPr>
      <w:bookmarkStart w:id="1772" w:name="Par13811"/>
      <w:bookmarkEnd w:id="1772"/>
      <w: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w:t>
      </w:r>
      <w:r>
        <w:lastRenderedPageBreak/>
        <w:t>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BC6C53" w:rsidRDefault="00BC6C53">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BC6C53" w:rsidRDefault="00BC6C53">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BC6C53" w:rsidRDefault="00BC6C53">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BC6C53" w:rsidRDefault="00BC6C53">
      <w:pPr>
        <w:pStyle w:val="ConsPlusNormal"/>
        <w:jc w:val="both"/>
      </w:pPr>
      <w:r>
        <w:t xml:space="preserve">(в ред. Федерального </w:t>
      </w:r>
      <w:hyperlink r:id="rId8548"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13048" w:history="1">
        <w:r>
          <w:rPr>
            <w:color w:val="0000FF"/>
          </w:rPr>
          <w:t>пунктом 1 статьи 284</w:t>
        </w:r>
      </w:hyperlink>
      <w:r>
        <w:t xml:space="preserve"> настоящего Кодекса, если иное не предусмотрено настоящим Кодексом.</w:t>
      </w:r>
    </w:p>
    <w:p w:rsidR="00BC6C53" w:rsidRDefault="00BC6C53">
      <w:pPr>
        <w:pStyle w:val="ConsPlusNormal"/>
        <w:jc w:val="both"/>
      </w:pPr>
      <w:r>
        <w:t xml:space="preserve">(абзац введен Федеральным </w:t>
      </w:r>
      <w:hyperlink r:id="rId8549" w:history="1">
        <w:r>
          <w:rPr>
            <w:color w:val="0000FF"/>
          </w:rPr>
          <w:t>законом</w:t>
        </w:r>
      </w:hyperlink>
      <w:r>
        <w:t xml:space="preserve"> от 06.06.2005 N 58-ФЗ)</w:t>
      </w:r>
    </w:p>
    <w:p w:rsidR="00BC6C53" w:rsidRDefault="00BC6C53">
      <w:pPr>
        <w:pStyle w:val="ConsPlusNormal"/>
        <w:spacing w:before="220"/>
        <w:ind w:firstLine="540"/>
        <w:jc w:val="both"/>
      </w:pPr>
      <w:r>
        <w:t>Информация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BC6C53" w:rsidRDefault="00BC6C53">
      <w:pPr>
        <w:pStyle w:val="ConsPlusNormal"/>
        <w:spacing w:before="220"/>
        <w:ind w:firstLine="540"/>
        <w:jc w:val="both"/>
      </w:pPr>
      <w:bookmarkStart w:id="1773" w:name="Par13819"/>
      <w:bookmarkEnd w:id="1773"/>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BC6C53" w:rsidRDefault="00BC6C53">
      <w:pPr>
        <w:pStyle w:val="ConsPlusNormal"/>
        <w:jc w:val="both"/>
      </w:pPr>
      <w:r>
        <w:t xml:space="preserve">(п. 6 введен Федеральным </w:t>
      </w:r>
      <w:hyperlink r:id="rId8550" w:history="1">
        <w:r>
          <w:rPr>
            <w:color w:val="0000FF"/>
          </w:rPr>
          <w:t>законом</w:t>
        </w:r>
      </w:hyperlink>
      <w:r>
        <w:t xml:space="preserve"> от 29.05.2002 N 57-ФЗ)</w:t>
      </w:r>
    </w:p>
    <w:p w:rsidR="00BC6C53" w:rsidRDefault="00BC6C53">
      <w:pPr>
        <w:pStyle w:val="ConsPlusNormal"/>
        <w:spacing w:before="220"/>
        <w:ind w:firstLine="540"/>
        <w:jc w:val="both"/>
      </w:pPr>
      <w:bookmarkStart w:id="1774" w:name="Par13821"/>
      <w:bookmarkEnd w:id="1774"/>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BC6C53" w:rsidRDefault="00BC6C53">
      <w:pPr>
        <w:pStyle w:val="ConsPlusNormal"/>
        <w:jc w:val="both"/>
      </w:pPr>
      <w:r>
        <w:t xml:space="preserve">(п. 7 введен Федеральным </w:t>
      </w:r>
      <w:hyperlink r:id="rId8551" w:history="1">
        <w:r>
          <w:rPr>
            <w:color w:val="0000FF"/>
          </w:rPr>
          <w:t>законом</w:t>
        </w:r>
      </w:hyperlink>
      <w:r>
        <w:t xml:space="preserve"> от 16.11.2011 N 321-ФЗ)</w:t>
      </w:r>
    </w:p>
    <w:p w:rsidR="00BC6C53" w:rsidRDefault="00BC6C53">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BC6C53" w:rsidRDefault="00BC6C53">
      <w:pPr>
        <w:pStyle w:val="ConsPlusNormal"/>
        <w:jc w:val="both"/>
      </w:pPr>
      <w:r>
        <w:t xml:space="preserve">(п. 8 введен Федеральным </w:t>
      </w:r>
      <w:hyperlink r:id="rId8552" w:history="1">
        <w:r>
          <w:rPr>
            <w:color w:val="0000FF"/>
          </w:rPr>
          <w:t>законом</w:t>
        </w:r>
      </w:hyperlink>
      <w:r>
        <w:t xml:space="preserve"> от 16.11.2011 N 321-ФЗ)</w:t>
      </w:r>
    </w:p>
    <w:p w:rsidR="00BC6C53" w:rsidRDefault="00BC6C53">
      <w:pPr>
        <w:pStyle w:val="ConsPlusNormal"/>
        <w:spacing w:before="220"/>
        <w:ind w:firstLine="540"/>
        <w:jc w:val="both"/>
      </w:pPr>
      <w:r>
        <w:t xml:space="preserve">9. Утратил силу с 1 января 2023 года. - Федеральный </w:t>
      </w:r>
      <w:hyperlink r:id="rId8553" w:history="1">
        <w:r>
          <w:rPr>
            <w:color w:val="0000FF"/>
          </w:rPr>
          <w:t>закон</w:t>
        </w:r>
      </w:hyperlink>
      <w:r>
        <w:t xml:space="preserve"> от 14.07.2022 N 263-ФЗ.</w:t>
      </w:r>
    </w:p>
    <w:p w:rsidR="00BC6C53" w:rsidRDefault="00BC6C53">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ar26921"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BC6C53" w:rsidRDefault="00BC6C53">
      <w:pPr>
        <w:pStyle w:val="ConsPlusNormal"/>
        <w:jc w:val="both"/>
      </w:pPr>
      <w:r>
        <w:t xml:space="preserve">(в ред. Федерального </w:t>
      </w:r>
      <w:hyperlink r:id="rId8554" w:history="1">
        <w:r>
          <w:rPr>
            <w:color w:val="0000FF"/>
          </w:rPr>
          <w:t>закона</w:t>
        </w:r>
      </w:hyperlink>
      <w:r>
        <w:t xml:space="preserve"> от 08.08.2024 N 259-ФЗ)</w:t>
      </w:r>
    </w:p>
    <w:p w:rsidR="00BC6C53" w:rsidRDefault="00BC6C53">
      <w:pPr>
        <w:pStyle w:val="ConsPlusNormal"/>
        <w:spacing w:before="220"/>
        <w:ind w:firstLine="540"/>
        <w:jc w:val="both"/>
      </w:pPr>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C6C53" w:rsidRDefault="00BC6C53">
      <w:pPr>
        <w:pStyle w:val="ConsPlusNormal"/>
        <w:jc w:val="both"/>
      </w:pPr>
      <w:r>
        <w:t xml:space="preserve">(п. 10 введен Федеральным </w:t>
      </w:r>
      <w:hyperlink r:id="rId8555" w:history="1">
        <w:r>
          <w:rPr>
            <w:color w:val="0000FF"/>
          </w:rPr>
          <w:t>законом</w:t>
        </w:r>
      </w:hyperlink>
      <w:r>
        <w:t xml:space="preserve"> от 29.11.2014 N 382-ФЗ)</w:t>
      </w:r>
    </w:p>
    <w:p w:rsidR="00BC6C53" w:rsidRDefault="00BC6C53">
      <w:pPr>
        <w:pStyle w:val="ConsPlusNormal"/>
        <w:jc w:val="both"/>
      </w:pPr>
    </w:p>
    <w:p w:rsidR="00BC6C53" w:rsidRDefault="00BC6C53">
      <w:pPr>
        <w:pStyle w:val="ConsPlusNormal"/>
        <w:ind w:firstLine="540"/>
        <w:jc w:val="both"/>
        <w:outlineLvl w:val="2"/>
        <w:rPr>
          <w:b/>
          <w:bCs/>
        </w:rPr>
      </w:pPr>
      <w:bookmarkStart w:id="1775" w:name="Par13831"/>
      <w:bookmarkEnd w:id="1775"/>
      <w:r>
        <w:rPr>
          <w:b/>
          <w:bCs/>
        </w:rPr>
        <w:t>Статья 286.1. Инвестиционный налоговый вычет</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556" w:history="1">
        <w:r>
          <w:rPr>
            <w:color w:val="0000FF"/>
          </w:rPr>
          <w:t>законом</w:t>
        </w:r>
      </w:hyperlink>
      <w:r>
        <w:t xml:space="preserve"> от 27.11.2017 N 335-ФЗ)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 ст. 286.1 (в ред. ФЗ от 28.11.2025 N 425-ФЗ) </w:t>
            </w:r>
            <w:hyperlink r:id="rId8557"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ar13767" w:history="1">
        <w:r>
          <w:rPr>
            <w:color w:val="0000FF"/>
          </w:rPr>
          <w:t>статьями 286</w:t>
        </w:r>
      </w:hyperlink>
      <w:r>
        <w:t xml:space="preserve"> и </w:t>
      </w:r>
      <w:hyperlink w:anchor="Par14143" w:history="1">
        <w:r>
          <w:rPr>
            <w:color w:val="0000FF"/>
          </w:rPr>
          <w:t>288</w:t>
        </w:r>
      </w:hyperlink>
      <w:r>
        <w:t xml:space="preserve"> настоящего Кодекса по налоговой ставке, установленной </w:t>
      </w:r>
      <w:hyperlink w:anchor="Par13048" w:history="1">
        <w:r>
          <w:rPr>
            <w:color w:val="0000FF"/>
          </w:rPr>
          <w:t>пунктом 1</w:t>
        </w:r>
      </w:hyperlink>
      <w:r>
        <w:t xml:space="preserve"> или </w:t>
      </w:r>
      <w:hyperlink w:anchor="Par13234" w:history="1">
        <w:r>
          <w:rPr>
            <w:color w:val="0000FF"/>
          </w:rPr>
          <w:t>1.19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558" w:history="1">
        <w:r>
          <w:rPr>
            <w:color w:val="0000FF"/>
          </w:rPr>
          <w:t>вычет</w:t>
        </w:r>
      </w:hyperlink>
      <w:r>
        <w:t xml:space="preserve"> в порядке и на условиях, которые установлены настоящей статьей.</w:t>
      </w:r>
    </w:p>
    <w:p w:rsidR="00BC6C53" w:rsidRDefault="00BC6C53">
      <w:pPr>
        <w:pStyle w:val="ConsPlusNormal"/>
        <w:jc w:val="both"/>
      </w:pPr>
      <w:r>
        <w:t xml:space="preserve">(в ред. Федеральных законов от 26.07.2019 </w:t>
      </w:r>
      <w:hyperlink r:id="rId8559" w:history="1">
        <w:r>
          <w:rPr>
            <w:color w:val="0000FF"/>
          </w:rPr>
          <w:t>N 210-ФЗ</w:t>
        </w:r>
      </w:hyperlink>
      <w:r>
        <w:t xml:space="preserve">, от 28.11.2025 </w:t>
      </w:r>
      <w:hyperlink r:id="rId8560" w:history="1">
        <w:r>
          <w:rPr>
            <w:color w:val="0000FF"/>
          </w:rPr>
          <w:t>N 425-ФЗ</w:t>
        </w:r>
      </w:hyperlink>
      <w:r>
        <w:t>)</w:t>
      </w:r>
    </w:p>
    <w:p w:rsidR="00BC6C53" w:rsidRDefault="00BC6C53">
      <w:pPr>
        <w:pStyle w:val="ConsPlusNormal"/>
        <w:spacing w:before="220"/>
        <w:ind w:firstLine="540"/>
        <w:jc w:val="both"/>
      </w:pPr>
      <w:bookmarkStart w:id="1776" w:name="Par13839"/>
      <w:bookmarkEnd w:id="1776"/>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BC6C53" w:rsidRDefault="00BC6C53">
      <w:pPr>
        <w:pStyle w:val="ConsPlusNormal"/>
        <w:jc w:val="both"/>
      </w:pPr>
      <w:r>
        <w:t xml:space="preserve">(в ред. Федерального </w:t>
      </w:r>
      <w:hyperlink r:id="rId8561" w:history="1">
        <w:r>
          <w:rPr>
            <w:color w:val="0000FF"/>
          </w:rPr>
          <w:t>закона</w:t>
        </w:r>
      </w:hyperlink>
      <w:r>
        <w:t xml:space="preserve"> от 25.12.2023 N 629-ФЗ)</w:t>
      </w:r>
    </w:p>
    <w:p w:rsidR="00BC6C53" w:rsidRDefault="00BC6C53">
      <w:pPr>
        <w:pStyle w:val="ConsPlusNormal"/>
        <w:spacing w:before="220"/>
        <w:ind w:firstLine="540"/>
        <w:jc w:val="both"/>
      </w:pPr>
      <w:bookmarkStart w:id="1777" w:name="Par13841"/>
      <w:bookmarkEnd w:id="1777"/>
      <w:r>
        <w:t xml:space="preserve">1) не более 90 процентов суммы расходов, составляющей первоначальную стоимость основного средства в соответствии с </w:t>
      </w:r>
      <w:hyperlink w:anchor="Par10627" w:history="1">
        <w:r>
          <w:rPr>
            <w:color w:val="0000FF"/>
          </w:rPr>
          <w:t>абзацем вторым пункта 1 статьи 257</w:t>
        </w:r>
      </w:hyperlink>
      <w:r>
        <w:t xml:space="preserve"> настоящего Кодекса, за исключением расходов, предусмотренных </w:t>
      </w:r>
      <w:hyperlink w:anchor="Par13845" w:history="1">
        <w:r>
          <w:rPr>
            <w:color w:val="0000FF"/>
          </w:rPr>
          <w:t>подпунктом 2.1</w:t>
        </w:r>
      </w:hyperlink>
      <w:r>
        <w:t xml:space="preserve"> настоящего пункта;</w:t>
      </w:r>
    </w:p>
    <w:p w:rsidR="00BC6C53" w:rsidRDefault="00BC6C53">
      <w:pPr>
        <w:pStyle w:val="ConsPlusNormal"/>
        <w:jc w:val="both"/>
      </w:pPr>
      <w:r>
        <w:t xml:space="preserve">(в ред. Федеральных законов от 26.07.2019 </w:t>
      </w:r>
      <w:hyperlink r:id="rId8562" w:history="1">
        <w:r>
          <w:rPr>
            <w:color w:val="0000FF"/>
          </w:rPr>
          <w:t>N 210-ФЗ</w:t>
        </w:r>
      </w:hyperlink>
      <w:r>
        <w:t xml:space="preserve">, от 25.12.2023 </w:t>
      </w:r>
      <w:hyperlink r:id="rId8563" w:history="1">
        <w:r>
          <w:rPr>
            <w:color w:val="0000FF"/>
          </w:rPr>
          <w:t>N 629-ФЗ</w:t>
        </w:r>
      </w:hyperlink>
      <w:r>
        <w:t>)</w:t>
      </w:r>
    </w:p>
    <w:p w:rsidR="00BC6C53" w:rsidRDefault="00BC6C53">
      <w:pPr>
        <w:pStyle w:val="ConsPlusNormal"/>
        <w:spacing w:before="220"/>
        <w:ind w:firstLine="540"/>
        <w:jc w:val="both"/>
      </w:pPr>
      <w:bookmarkStart w:id="1778" w:name="Par13843"/>
      <w:bookmarkEnd w:id="177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ar10669" w:history="1">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ar13845" w:history="1">
        <w:r>
          <w:rPr>
            <w:color w:val="0000FF"/>
          </w:rPr>
          <w:t>подпунктом 2.1</w:t>
        </w:r>
      </w:hyperlink>
      <w:r>
        <w:t xml:space="preserve"> настоящего пункта;</w:t>
      </w:r>
    </w:p>
    <w:p w:rsidR="00BC6C53" w:rsidRDefault="00BC6C53">
      <w:pPr>
        <w:pStyle w:val="ConsPlusNormal"/>
        <w:jc w:val="both"/>
      </w:pPr>
      <w:r>
        <w:t xml:space="preserve">(в ред. Федеральных законов от 26.07.2019 </w:t>
      </w:r>
      <w:hyperlink r:id="rId8564" w:history="1">
        <w:r>
          <w:rPr>
            <w:color w:val="0000FF"/>
          </w:rPr>
          <w:t>N 210-ФЗ</w:t>
        </w:r>
      </w:hyperlink>
      <w:r>
        <w:t xml:space="preserve">, от 25.12.2023 </w:t>
      </w:r>
      <w:hyperlink r:id="rId8565" w:history="1">
        <w:r>
          <w:rPr>
            <w:color w:val="0000FF"/>
          </w:rPr>
          <w:t>N 629-ФЗ</w:t>
        </w:r>
      </w:hyperlink>
      <w:r>
        <w:t>)</w:t>
      </w:r>
    </w:p>
    <w:p w:rsidR="00BC6C53" w:rsidRDefault="00BC6C53">
      <w:pPr>
        <w:pStyle w:val="ConsPlusNormal"/>
        <w:spacing w:before="220"/>
        <w:ind w:firstLine="540"/>
        <w:jc w:val="both"/>
      </w:pPr>
      <w:bookmarkStart w:id="1779" w:name="Par13845"/>
      <w:bookmarkEnd w:id="1779"/>
      <w:r>
        <w:t xml:space="preserve">2.1) не более 25 процентов суммы расходов, составляющих первоначальную стоимость основного средства в соответствии с </w:t>
      </w:r>
      <w:hyperlink w:anchor="Par10627" w:history="1">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ar10669" w:history="1">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566" w:history="1">
        <w:r>
          <w:rPr>
            <w:color w:val="0000FF"/>
          </w:rPr>
          <w:t>Форма</w:t>
        </w:r>
      </w:hyperlink>
      <w:r>
        <w:t xml:space="preserve">, существенные условия, </w:t>
      </w:r>
      <w:hyperlink r:id="rId8567" w:history="1">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BC6C53" w:rsidRDefault="00BC6C53">
      <w:pPr>
        <w:pStyle w:val="ConsPlusNormal"/>
        <w:jc w:val="both"/>
      </w:pPr>
      <w:r>
        <w:lastRenderedPageBreak/>
        <w:t xml:space="preserve">(пп. 2.1 введен Федеральным </w:t>
      </w:r>
      <w:hyperlink r:id="rId8568" w:history="1">
        <w:r>
          <w:rPr>
            <w:color w:val="0000FF"/>
          </w:rPr>
          <w:t>законом</w:t>
        </w:r>
      </w:hyperlink>
      <w:r>
        <w:t xml:space="preserve"> от 25.12.2023 N 629-ФЗ)</w:t>
      </w:r>
    </w:p>
    <w:p w:rsidR="00BC6C53" w:rsidRDefault="00BC6C53">
      <w:pPr>
        <w:pStyle w:val="ConsPlusNormal"/>
        <w:spacing w:before="220"/>
        <w:ind w:firstLine="540"/>
        <w:jc w:val="both"/>
      </w:pPr>
      <w:bookmarkStart w:id="1780" w:name="Par13847"/>
      <w:bookmarkEnd w:id="1780"/>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BC6C53" w:rsidRDefault="00BC6C53">
      <w:pPr>
        <w:pStyle w:val="ConsPlusNormal"/>
        <w:spacing w:before="220"/>
        <w:ind w:firstLine="540"/>
        <w:jc w:val="both"/>
      </w:pPr>
      <w:bookmarkStart w:id="1781" w:name="Par13848"/>
      <w:bookmarkEnd w:id="1781"/>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BC6C53" w:rsidRDefault="00BC6C53">
      <w:pPr>
        <w:pStyle w:val="ConsPlusNormal"/>
        <w:jc w:val="both"/>
      </w:pPr>
      <w:r>
        <w:t xml:space="preserve">(пп. 4 введен Федеральным </w:t>
      </w:r>
      <w:hyperlink r:id="rId8569" w:history="1">
        <w:r>
          <w:rPr>
            <w:color w:val="0000FF"/>
          </w:rPr>
          <w:t>законом</w:t>
        </w:r>
      </w:hyperlink>
      <w:r>
        <w:t xml:space="preserve"> от 15.04.2019 N 63-ФЗ)</w:t>
      </w:r>
    </w:p>
    <w:p w:rsidR="00BC6C53" w:rsidRDefault="00BC6C53">
      <w:pPr>
        <w:pStyle w:val="ConsPlusNormal"/>
        <w:spacing w:before="220"/>
        <w:ind w:firstLine="540"/>
        <w:jc w:val="both"/>
      </w:pPr>
      <w:bookmarkStart w:id="1782" w:name="Par13850"/>
      <w:bookmarkEnd w:id="1782"/>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ar301" w:history="1">
        <w:r>
          <w:rPr>
            <w:color w:val="0000FF"/>
          </w:rPr>
          <w:t>глав 21</w:t>
        </w:r>
      </w:hyperlink>
      <w:r>
        <w:t xml:space="preserve"> и </w:t>
      </w:r>
      <w:hyperlink w:anchor="Par3346"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570"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571" w:history="1">
        <w:r>
          <w:rPr>
            <w:color w:val="0000FF"/>
          </w:rPr>
          <w:t>кодекса</w:t>
        </w:r>
      </w:hyperlink>
      <w:r>
        <w:t xml:space="preserve"> Российской Федерации;</w:t>
      </w:r>
    </w:p>
    <w:p w:rsidR="00BC6C53" w:rsidRDefault="00BC6C53">
      <w:pPr>
        <w:pStyle w:val="ConsPlusNormal"/>
        <w:jc w:val="both"/>
      </w:pPr>
      <w:r>
        <w:t xml:space="preserve">(пп. 5 введен Федеральным </w:t>
      </w:r>
      <w:hyperlink r:id="rId8572" w:history="1">
        <w:r>
          <w:rPr>
            <w:color w:val="0000FF"/>
          </w:rPr>
          <w:t>законом</w:t>
        </w:r>
      </w:hyperlink>
      <w:r>
        <w:t xml:space="preserve"> от 26.07.2019 N 210-ФЗ; в ред. Федеральных законов от 02.07.2021 </w:t>
      </w:r>
      <w:hyperlink r:id="rId8573" w:history="1">
        <w:r>
          <w:rPr>
            <w:color w:val="0000FF"/>
          </w:rPr>
          <w:t>N 305-ФЗ</w:t>
        </w:r>
      </w:hyperlink>
      <w:r>
        <w:t xml:space="preserve">, от 14.07.2022 </w:t>
      </w:r>
      <w:hyperlink r:id="rId8574" w:history="1">
        <w:r>
          <w:rPr>
            <w:color w:val="0000FF"/>
          </w:rPr>
          <w:t>N 323-ФЗ</w:t>
        </w:r>
      </w:hyperlink>
      <w:r>
        <w:t>)</w:t>
      </w:r>
    </w:p>
    <w:p w:rsidR="00BC6C53" w:rsidRDefault="00BC6C53">
      <w:pPr>
        <w:pStyle w:val="ConsPlusNormal"/>
        <w:spacing w:before="220"/>
        <w:ind w:firstLine="540"/>
        <w:jc w:val="both"/>
      </w:pPr>
      <w:bookmarkStart w:id="1783" w:name="Par13852"/>
      <w:bookmarkEnd w:id="1783"/>
      <w:r>
        <w:t xml:space="preserve">6) не более 90 процентов суммы расходов на научные исследования и (или) опытно-конструкторские разработки, указанных в </w:t>
      </w:r>
      <w:hyperlink w:anchor="Par10970" w:history="1">
        <w:r>
          <w:rPr>
            <w:color w:val="0000FF"/>
          </w:rPr>
          <w:t>подпунктах 1</w:t>
        </w:r>
      </w:hyperlink>
      <w:r>
        <w:t xml:space="preserve"> - </w:t>
      </w:r>
      <w:hyperlink w:anchor="Par10979" w:history="1">
        <w:r>
          <w:rPr>
            <w:color w:val="0000FF"/>
          </w:rPr>
          <w:t>5 пункта 2 статьи 262</w:t>
        </w:r>
      </w:hyperlink>
      <w:r>
        <w:t xml:space="preserve"> настоящего Кодекса;</w:t>
      </w:r>
    </w:p>
    <w:p w:rsidR="00BC6C53" w:rsidRDefault="00BC6C53">
      <w:pPr>
        <w:pStyle w:val="ConsPlusNormal"/>
        <w:jc w:val="both"/>
      </w:pPr>
      <w:r>
        <w:t xml:space="preserve">(пп. 6 введен Федеральным </w:t>
      </w:r>
      <w:hyperlink r:id="rId8575" w:history="1">
        <w:r>
          <w:rPr>
            <w:color w:val="0000FF"/>
          </w:rPr>
          <w:t>законом</w:t>
        </w:r>
      </w:hyperlink>
      <w:r>
        <w:t xml:space="preserve"> от 23.11.2020 N 374-ФЗ)</w:t>
      </w:r>
    </w:p>
    <w:p w:rsidR="00BC6C53" w:rsidRDefault="00BC6C53">
      <w:pPr>
        <w:pStyle w:val="ConsPlusNormal"/>
        <w:spacing w:before="220"/>
        <w:ind w:firstLine="540"/>
        <w:jc w:val="both"/>
      </w:pPr>
      <w:bookmarkStart w:id="1784" w:name="Par13854"/>
      <w:bookmarkEnd w:id="1784"/>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576" w:history="1">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577" w:history="1">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BC6C53" w:rsidRDefault="00BC6C53">
      <w:pPr>
        <w:pStyle w:val="ConsPlusNormal"/>
        <w:jc w:val="both"/>
      </w:pPr>
      <w:r>
        <w:t xml:space="preserve">(пп. 7 введен Федеральным </w:t>
      </w:r>
      <w:hyperlink r:id="rId8578" w:history="1">
        <w:r>
          <w:rPr>
            <w:color w:val="0000FF"/>
          </w:rPr>
          <w:t>законом</w:t>
        </w:r>
      </w:hyperlink>
      <w:r>
        <w:t xml:space="preserve"> от 14.07.2022 N 323-ФЗ)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При определении вычета за 2022 г. </w:t>
            </w:r>
            <w:hyperlink r:id="rId8579" w:history="1">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580" w:history="1">
              <w:r>
                <w:rPr>
                  <w:color w:val="0000FF"/>
                </w:rPr>
                <w:t>N 323-ФЗ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785" w:name="Par13858"/>
      <w:bookmarkEnd w:id="1785"/>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w:t>
      </w:r>
      <w:r>
        <w:lastRenderedPageBreak/>
        <w:t xml:space="preserve">доля его прямого и (или) косвенного участия, определенная в соответствии с положениями </w:t>
      </w:r>
      <w:hyperlink r:id="rId8581" w:history="1">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ar10360" w:history="1">
        <w:r>
          <w:rPr>
            <w:color w:val="0000FF"/>
          </w:rPr>
          <w:t>подпункте 22 пункта 2 статьи 251</w:t>
        </w:r>
      </w:hyperlink>
      <w:r>
        <w:t xml:space="preserve"> настоящего Кодекса;</w:t>
      </w:r>
    </w:p>
    <w:p w:rsidR="00BC6C53" w:rsidRDefault="00BC6C53">
      <w:pPr>
        <w:pStyle w:val="ConsPlusNormal"/>
        <w:jc w:val="both"/>
      </w:pPr>
      <w:r>
        <w:t xml:space="preserve">(пп. 8 введен Федеральным </w:t>
      </w:r>
      <w:hyperlink r:id="rId8582" w:history="1">
        <w:r>
          <w:rPr>
            <w:color w:val="0000FF"/>
          </w:rPr>
          <w:t>законом</w:t>
        </w:r>
      </w:hyperlink>
      <w:r>
        <w:t xml:space="preserve"> от 14.07.2022 N 323-ФЗ)</w:t>
      </w:r>
    </w:p>
    <w:p w:rsidR="00BC6C53" w:rsidRDefault="00BC6C53">
      <w:pPr>
        <w:pStyle w:val="ConsPlusNormal"/>
        <w:spacing w:before="220"/>
        <w:ind w:firstLine="540"/>
        <w:jc w:val="both"/>
      </w:pPr>
      <w:bookmarkStart w:id="1786" w:name="Par13860"/>
      <w:bookmarkEnd w:id="1786"/>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w:t>
      </w:r>
    </w:p>
    <w:p w:rsidR="00BC6C53" w:rsidRDefault="00BC6C53">
      <w:pPr>
        <w:pStyle w:val="ConsPlusNormal"/>
        <w:jc w:val="both"/>
      </w:pPr>
      <w:r>
        <w:t xml:space="preserve">(пп. 9 введен Федеральным </w:t>
      </w:r>
      <w:hyperlink r:id="rId8583" w:history="1">
        <w:r>
          <w:rPr>
            <w:color w:val="0000FF"/>
          </w:rPr>
          <w:t>законом</w:t>
        </w:r>
      </w:hyperlink>
      <w:r>
        <w:t xml:space="preserve"> от 04.11.2022 N 430-ФЗ; в ред. Федерального </w:t>
      </w:r>
      <w:hyperlink r:id="rId8584" w:history="1">
        <w:r>
          <w:rPr>
            <w:color w:val="0000FF"/>
          </w:rPr>
          <w:t>закона</w:t>
        </w:r>
      </w:hyperlink>
      <w:r>
        <w:t xml:space="preserve"> от 15.12.2025 N 460-ФЗ)</w:t>
      </w:r>
    </w:p>
    <w:p w:rsidR="00BC6C53" w:rsidRDefault="00BC6C53">
      <w:pPr>
        <w:pStyle w:val="ConsPlusNormal"/>
        <w:spacing w:before="220"/>
        <w:ind w:firstLine="540"/>
        <w:jc w:val="both"/>
      </w:pPr>
      <w:bookmarkStart w:id="1787" w:name="Par13862"/>
      <w:bookmarkEnd w:id="1787"/>
      <w: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hyperlink r:id="rId8585" w:history="1">
        <w:r>
          <w:rPr>
            <w:color w:val="0000FF"/>
          </w:rPr>
          <w:t>законом</w:t>
        </w:r>
      </w:hyperlink>
      <w: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BC6C53" w:rsidRDefault="00BC6C53">
      <w:pPr>
        <w:pStyle w:val="ConsPlusNormal"/>
        <w:jc w:val="both"/>
      </w:pPr>
      <w:r>
        <w:t xml:space="preserve">(пп. 10 введен Федеральным </w:t>
      </w:r>
      <w:hyperlink r:id="rId8586" w:history="1">
        <w:r>
          <w:rPr>
            <w:color w:val="0000FF"/>
          </w:rPr>
          <w:t>законом</w:t>
        </w:r>
      </w:hyperlink>
      <w:r>
        <w:t xml:space="preserve"> от 30.09.2024 N 337-ФЗ)</w:t>
      </w:r>
    </w:p>
    <w:p w:rsidR="00BC6C53" w:rsidRDefault="00BC6C53">
      <w:pPr>
        <w:pStyle w:val="ConsPlusNormal"/>
        <w:spacing w:before="220"/>
        <w:ind w:firstLine="540"/>
        <w:jc w:val="both"/>
      </w:pPr>
      <w:bookmarkStart w:id="1788" w:name="Par13864"/>
      <w:bookmarkEnd w:id="1788"/>
      <w:r>
        <w:t>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w:t>
      </w:r>
    </w:p>
    <w:p w:rsidR="00BC6C53" w:rsidRDefault="00BC6C53">
      <w:pPr>
        <w:pStyle w:val="ConsPlusNormal"/>
        <w:jc w:val="both"/>
      </w:pPr>
      <w:r>
        <w:t xml:space="preserve">(пп. 11 введен Федеральным </w:t>
      </w:r>
      <w:hyperlink r:id="rId8587" w:history="1">
        <w:r>
          <w:rPr>
            <w:color w:val="0000FF"/>
          </w:rPr>
          <w:t>законом</w:t>
        </w:r>
      </w:hyperlink>
      <w:r>
        <w:t xml:space="preserve"> от 28.11.2025 N 425-ФЗ)</w:t>
      </w:r>
    </w:p>
    <w:p w:rsidR="00BC6C53" w:rsidRDefault="00BC6C53">
      <w:pPr>
        <w:pStyle w:val="ConsPlusNormal"/>
        <w:jc w:val="both"/>
      </w:pPr>
      <w:r>
        <w:t xml:space="preserve">(п. 2 в ред. Федерального </w:t>
      </w:r>
      <w:hyperlink r:id="rId8588" w:history="1">
        <w:r>
          <w:rPr>
            <w:color w:val="0000FF"/>
          </w:rPr>
          <w:t>закона</w:t>
        </w:r>
      </w:hyperlink>
      <w:r>
        <w:t xml:space="preserve"> от 27.11.2018 N 426-ФЗ)</w:t>
      </w:r>
    </w:p>
    <w:p w:rsidR="00BC6C53" w:rsidRDefault="00BC6C53">
      <w:pPr>
        <w:pStyle w:val="ConsPlusNormal"/>
        <w:spacing w:before="22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ar14030"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BC6C53" w:rsidRDefault="00BC6C53">
      <w:pPr>
        <w:pStyle w:val="ConsPlusNormal"/>
        <w:jc w:val="both"/>
      </w:pPr>
      <w:r>
        <w:t xml:space="preserve">(в ред. Федерального </w:t>
      </w:r>
      <w:hyperlink r:id="rId8589" w:history="1">
        <w:r>
          <w:rPr>
            <w:color w:val="0000FF"/>
          </w:rPr>
          <w:t>закона</w:t>
        </w:r>
      </w:hyperlink>
      <w:r>
        <w:t xml:space="preserve"> от 09.11.2020 N 368-ФЗ)</w:t>
      </w:r>
    </w:p>
    <w:p w:rsidR="00BC6C53" w:rsidRDefault="00BC6C53">
      <w:pPr>
        <w:pStyle w:val="ConsPlusNormal"/>
        <w:spacing w:before="220"/>
        <w:ind w:firstLine="540"/>
        <w:jc w:val="both"/>
      </w:pPr>
      <w:bookmarkStart w:id="1789" w:name="Par13869"/>
      <w:bookmarkEnd w:id="1789"/>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w:t>
      </w:r>
      <w:r>
        <w:lastRenderedPageBreak/>
        <w:t xml:space="preserve">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ar10738"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ar13892" w:history="1">
        <w:r>
          <w:rPr>
            <w:color w:val="0000FF"/>
          </w:rPr>
          <w:t>абзаце первом пункта 4</w:t>
        </w:r>
      </w:hyperlink>
      <w:r>
        <w:t xml:space="preserve"> настоящей статьи.</w:t>
      </w:r>
    </w:p>
    <w:p w:rsidR="00BC6C53" w:rsidRDefault="00BC6C53">
      <w:pPr>
        <w:pStyle w:val="ConsPlusNormal"/>
        <w:jc w:val="both"/>
      </w:pPr>
      <w:r>
        <w:t xml:space="preserve">(в ред. Федерального </w:t>
      </w:r>
      <w:hyperlink r:id="rId8590" w:history="1">
        <w:r>
          <w:rPr>
            <w:color w:val="0000FF"/>
          </w:rPr>
          <w:t>закона</w:t>
        </w:r>
      </w:hyperlink>
      <w:r>
        <w:t xml:space="preserve"> от 26.07.2019 N 210-ФЗ)</w:t>
      </w:r>
    </w:p>
    <w:p w:rsidR="00BC6C53" w:rsidRDefault="00BC6C53">
      <w:pPr>
        <w:pStyle w:val="ConsPlusNormal"/>
        <w:spacing w:before="220"/>
        <w:ind w:firstLine="540"/>
        <w:jc w:val="both"/>
      </w:pPr>
      <w:bookmarkStart w:id="1790" w:name="Par13871"/>
      <w:bookmarkEnd w:id="1790"/>
      <w:r>
        <w:t xml:space="preserve">Предельная величина инвестиционного налогового вычета в части расходов, указанных в </w:t>
      </w:r>
      <w:hyperlink w:anchor="Par13845" w:history="1">
        <w:r>
          <w:rPr>
            <w:color w:val="0000FF"/>
          </w:rPr>
          <w:t>подпункте 2.1 пункта 2</w:t>
        </w:r>
      </w:hyperlink>
      <w:r>
        <w:t xml:space="preserve"> настоящей статьи, определяется в порядке, предусмотренном </w:t>
      </w:r>
      <w:hyperlink w:anchor="Par13869" w:history="1">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BC6C53" w:rsidRDefault="00BC6C53">
      <w:pPr>
        <w:pStyle w:val="ConsPlusNormal"/>
        <w:jc w:val="both"/>
      </w:pPr>
      <w:r>
        <w:t xml:space="preserve">(абзац введен Федеральным </w:t>
      </w:r>
      <w:hyperlink r:id="rId8591" w:history="1">
        <w:r>
          <w:rPr>
            <w:color w:val="0000FF"/>
          </w:rPr>
          <w:t>законом</w:t>
        </w:r>
      </w:hyperlink>
      <w:r>
        <w:t xml:space="preserve"> от 25.12.2023 N 629-ФЗ)</w:t>
      </w:r>
    </w:p>
    <w:p w:rsidR="00BC6C53" w:rsidRDefault="00BC6C53">
      <w:pPr>
        <w:pStyle w:val="ConsPlusNormal"/>
        <w:jc w:val="both"/>
      </w:pPr>
      <w:r>
        <w:t xml:space="preserve">(п. 2.1 введен Федеральным </w:t>
      </w:r>
      <w:hyperlink r:id="rId8592" w:history="1">
        <w:r>
          <w:rPr>
            <w:color w:val="0000FF"/>
          </w:rPr>
          <w:t>законом</w:t>
        </w:r>
      </w:hyperlink>
      <w:r>
        <w:t xml:space="preserve"> от 27.11.2018 N 426-ФЗ)</w:t>
      </w:r>
    </w:p>
    <w:p w:rsidR="00BC6C53" w:rsidRDefault="00BC6C53">
      <w:pPr>
        <w:pStyle w:val="ConsPlusNormal"/>
        <w:spacing w:before="220"/>
        <w:ind w:firstLine="540"/>
        <w:jc w:val="both"/>
      </w:pPr>
      <w:r>
        <w:t xml:space="preserve">2.2. Инвестиционный налоговый вычет в части расходов, указанных в </w:t>
      </w:r>
      <w:hyperlink w:anchor="Par13858" w:history="1">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BC6C53" w:rsidRDefault="00BC6C53">
      <w:pPr>
        <w:pStyle w:val="ConsPlusNormal"/>
        <w:jc w:val="both"/>
      </w:pPr>
      <w:r>
        <w:t xml:space="preserve">(п. 2.2 введен Федеральным </w:t>
      </w:r>
      <w:hyperlink r:id="rId8593" w:history="1">
        <w:r>
          <w:rPr>
            <w:color w:val="0000FF"/>
          </w:rPr>
          <w:t>законом</w:t>
        </w:r>
      </w:hyperlink>
      <w:r>
        <w:t xml:space="preserve"> от 14.07.2022 N 323-ФЗ)</w:t>
      </w:r>
    </w:p>
    <w:p w:rsidR="00BC6C53" w:rsidRDefault="00BC6C53">
      <w:pPr>
        <w:pStyle w:val="ConsPlusNormal"/>
        <w:spacing w:before="220"/>
        <w:ind w:firstLine="540"/>
        <w:jc w:val="both"/>
      </w:pPr>
      <w:bookmarkStart w:id="1791" w:name="Par13876"/>
      <w:bookmarkEnd w:id="1791"/>
      <w:r>
        <w:t xml:space="preserve">3. Если налогоплательщик, за исключением налогоплательщика, указанного в </w:t>
      </w:r>
      <w:hyperlink w:anchor="Par14047" w:history="1">
        <w:r>
          <w:rPr>
            <w:color w:val="0000FF"/>
          </w:rPr>
          <w:t>подпункте 4 пункта 11</w:t>
        </w:r>
      </w:hyperlink>
      <w:r>
        <w:t xml:space="preserve"> настоящей статьи, воспользовался правом на применение инвестиционного налогового вычета в части расходов, указанных в </w:t>
      </w:r>
      <w:hyperlink w:anchor="Par13841" w:history="1">
        <w:r>
          <w:rPr>
            <w:color w:val="0000FF"/>
          </w:rPr>
          <w:t>подпунктах 1</w:t>
        </w:r>
      </w:hyperlink>
      <w:r>
        <w:t xml:space="preserve"> и </w:t>
      </w:r>
      <w:hyperlink w:anchor="Par13843"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ar10627"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ar10669"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BC6C53" w:rsidRDefault="00BC6C53">
      <w:pPr>
        <w:pStyle w:val="ConsPlusNormal"/>
        <w:jc w:val="both"/>
      </w:pPr>
      <w:r>
        <w:t xml:space="preserve">(в ред. Федеральных законов от 09.11.2020 </w:t>
      </w:r>
      <w:hyperlink r:id="rId8594" w:history="1">
        <w:r>
          <w:rPr>
            <w:color w:val="0000FF"/>
          </w:rPr>
          <w:t>N 368-ФЗ</w:t>
        </w:r>
      </w:hyperlink>
      <w:r>
        <w:t xml:space="preserve">, от 28.11.2025 </w:t>
      </w:r>
      <w:hyperlink r:id="rId8595" w:history="1">
        <w:r>
          <w:rPr>
            <w:color w:val="0000FF"/>
          </w:rPr>
          <w:t>N 425-ФЗ</w:t>
        </w:r>
      </w:hyperlink>
      <w:r>
        <w:t>)</w:t>
      </w:r>
    </w:p>
    <w:p w:rsidR="00BC6C53" w:rsidRDefault="00BC6C53">
      <w:pPr>
        <w:pStyle w:val="ConsPlusNormal"/>
        <w:spacing w:before="220"/>
        <w:ind w:firstLine="540"/>
        <w:jc w:val="both"/>
      </w:pPr>
      <w:bookmarkStart w:id="1792" w:name="Par13878"/>
      <w:bookmarkEnd w:id="1792"/>
      <w:r>
        <w:t xml:space="preserve">Если налогоплательщик воспользовался правом на применение инвестиционного налогового вычета в части расходов, указанных в </w:t>
      </w:r>
      <w:hyperlink w:anchor="Par13852"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BC6C53" w:rsidRDefault="00BC6C53">
      <w:pPr>
        <w:pStyle w:val="ConsPlusNormal"/>
        <w:jc w:val="both"/>
      </w:pPr>
      <w:r>
        <w:t xml:space="preserve">(абзац введен Федеральным </w:t>
      </w:r>
      <w:hyperlink r:id="rId8596" w:history="1">
        <w:r>
          <w:rPr>
            <w:color w:val="0000FF"/>
          </w:rPr>
          <w:t>законом</w:t>
        </w:r>
      </w:hyperlink>
      <w:r>
        <w:t xml:space="preserve"> от 23.11.2020 N 374-ФЗ)</w:t>
      </w:r>
    </w:p>
    <w:p w:rsidR="00BC6C53" w:rsidRDefault="00BC6C53">
      <w:pPr>
        <w:pStyle w:val="ConsPlusNormal"/>
        <w:spacing w:before="220"/>
        <w:ind w:firstLine="540"/>
        <w:jc w:val="both"/>
      </w:pPr>
      <w:bookmarkStart w:id="1793" w:name="Par13880"/>
      <w:bookmarkEnd w:id="1793"/>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ar14148" w:history="1">
        <w:r>
          <w:rPr>
            <w:color w:val="0000FF"/>
          </w:rPr>
          <w:t>пунктом 2 статьи 288</w:t>
        </w:r>
      </w:hyperlink>
      <w:r>
        <w:t xml:space="preserve"> настоящего Кодекса, и ставки налога, установленной </w:t>
      </w:r>
      <w:hyperlink w:anchor="Par13050" w:history="1">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w:t>
      </w:r>
      <w:r>
        <w:lastRenderedPageBreak/>
        <w:t>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BC6C53" w:rsidRDefault="00BC6C53">
      <w:pPr>
        <w:pStyle w:val="ConsPlusNormal"/>
        <w:jc w:val="both"/>
      </w:pPr>
      <w:r>
        <w:t xml:space="preserve">(в ред. Федеральных законов от 09.11.2020 </w:t>
      </w:r>
      <w:hyperlink r:id="rId8597" w:history="1">
        <w:r>
          <w:rPr>
            <w:color w:val="0000FF"/>
          </w:rPr>
          <w:t>N 368-ФЗ</w:t>
        </w:r>
      </w:hyperlink>
      <w:r>
        <w:t xml:space="preserve">, от 12.07.2024 </w:t>
      </w:r>
      <w:hyperlink r:id="rId8598" w:history="1">
        <w:r>
          <w:rPr>
            <w:color w:val="0000FF"/>
          </w:rPr>
          <w:t>N 176-ФЗ</w:t>
        </w:r>
      </w:hyperlink>
      <w:r>
        <w:t>)</w:t>
      </w:r>
    </w:p>
    <w:p w:rsidR="00BC6C53" w:rsidRDefault="00BC6C53">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ar13876"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ar13878"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(в ред. Федерального </w:t>
      </w:r>
      <w:hyperlink r:id="rId8599" w:history="1">
        <w:r>
          <w:rPr>
            <w:color w:val="0000FF"/>
          </w:rPr>
          <w:t>закона</w:t>
        </w:r>
      </w:hyperlink>
      <w:r>
        <w:t xml:space="preserve"> от 23.11.2020 N 374-ФЗ)</w:t>
      </w:r>
    </w:p>
    <w:p w:rsidR="00BC6C53" w:rsidRDefault="00BC6C53">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ar13848" w:history="1">
        <w:r>
          <w:rPr>
            <w:color w:val="0000FF"/>
          </w:rPr>
          <w:t>подпункте 4 пункта 2</w:t>
        </w:r>
      </w:hyperlink>
      <w:r>
        <w:t xml:space="preserve"> настоящей статьи.</w:t>
      </w:r>
    </w:p>
    <w:p w:rsidR="00BC6C53" w:rsidRDefault="00BC6C53">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ar13858" w:history="1">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BC6C53" w:rsidRDefault="00BC6C53">
      <w:pPr>
        <w:pStyle w:val="ConsPlusNormal"/>
        <w:jc w:val="both"/>
      </w:pPr>
      <w:r>
        <w:t xml:space="preserve">(абзац введен Федеральным </w:t>
      </w:r>
      <w:hyperlink r:id="rId8600" w:history="1">
        <w:r>
          <w:rPr>
            <w:color w:val="0000FF"/>
          </w:rPr>
          <w:t>законом</w:t>
        </w:r>
      </w:hyperlink>
      <w:r>
        <w:t xml:space="preserve"> от 14.07.2022 N 323-ФЗ)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7 п. 3 ст. 286.1 (в ред. ФЗ от 28.11.2025 N 425-ФЗ) </w:t>
            </w:r>
            <w:hyperlink r:id="rId8601"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2 процентов (3 процентов - в 2025 - 2030 годах).</w:t>
      </w:r>
    </w:p>
    <w:p w:rsidR="00BC6C53" w:rsidRDefault="00BC6C53">
      <w:pPr>
        <w:pStyle w:val="ConsPlusNormal"/>
        <w:jc w:val="both"/>
      </w:pPr>
      <w:r>
        <w:t xml:space="preserve">(в ред. Федерального </w:t>
      </w:r>
      <w:hyperlink r:id="rId8602" w:history="1">
        <w:r>
          <w:rPr>
            <w:color w:val="0000FF"/>
          </w:rPr>
          <w:t>закона</w:t>
        </w:r>
      </w:hyperlink>
      <w:r>
        <w:t xml:space="preserve"> от 28.11.2025 N 425-ФЗ)</w:t>
      </w:r>
    </w:p>
    <w:p w:rsidR="00BC6C53" w:rsidRDefault="00BC6C53">
      <w:pPr>
        <w:pStyle w:val="ConsPlusNormal"/>
        <w:jc w:val="both"/>
      </w:pPr>
      <w:r>
        <w:t xml:space="preserve">(п. 3 в ред. Федерального </w:t>
      </w:r>
      <w:hyperlink r:id="rId8603" w:history="1">
        <w:r>
          <w:rPr>
            <w:color w:val="0000FF"/>
          </w:rPr>
          <w:t>закона</w:t>
        </w:r>
      </w:hyperlink>
      <w:r>
        <w:t xml:space="preserve"> от 26.07.2019 N 210-ФЗ)</w:t>
      </w:r>
    </w:p>
    <w:p w:rsidR="00BC6C53" w:rsidRDefault="00BC6C53">
      <w:pPr>
        <w:pStyle w:val="ConsPlusNormal"/>
        <w:spacing w:before="220"/>
        <w:ind w:firstLine="540"/>
        <w:jc w:val="both"/>
      </w:pPr>
      <w:bookmarkStart w:id="1794" w:name="Par13892"/>
      <w:bookmarkEnd w:id="1794"/>
      <w:r>
        <w:t xml:space="preserve">4. Инвестиционный налоговый вычет в виде расходов, указанных в </w:t>
      </w:r>
      <w:hyperlink w:anchor="Par13841" w:history="1">
        <w:r>
          <w:rPr>
            <w:color w:val="0000FF"/>
          </w:rPr>
          <w:t>подпунктах 1</w:t>
        </w:r>
      </w:hyperlink>
      <w:r>
        <w:t xml:space="preserve"> и </w:t>
      </w:r>
      <w:hyperlink w:anchor="Par13843" w:history="1">
        <w:r>
          <w:rPr>
            <w:color w:val="0000FF"/>
          </w:rPr>
          <w:t>2 пункта 2</w:t>
        </w:r>
      </w:hyperlink>
      <w:r>
        <w:t xml:space="preserve"> настоящей статьи, применяется к объектам основных средств, относящимся к </w:t>
      </w:r>
      <w:hyperlink r:id="rId8604" w:history="1">
        <w:r>
          <w:rPr>
            <w:color w:val="0000FF"/>
          </w:rPr>
          <w:t>третьей - десятой</w:t>
        </w:r>
      </w:hyperlink>
      <w:r>
        <w:t xml:space="preserve"> амортизационным группам (за исключением относящихся к </w:t>
      </w:r>
      <w:hyperlink r:id="rId8605"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t xml:space="preserve">(в ред. Федеральных законов от 27.11.2018 </w:t>
      </w:r>
      <w:hyperlink r:id="rId8606" w:history="1">
        <w:r>
          <w:rPr>
            <w:color w:val="0000FF"/>
          </w:rPr>
          <w:t>N 426-ФЗ</w:t>
        </w:r>
      </w:hyperlink>
      <w:r>
        <w:t xml:space="preserve">, от 26.07.2019 </w:t>
      </w:r>
      <w:hyperlink r:id="rId8607" w:history="1">
        <w:r>
          <w:rPr>
            <w:color w:val="0000FF"/>
          </w:rPr>
          <w:t>N 210-ФЗ</w:t>
        </w:r>
      </w:hyperlink>
      <w:r>
        <w:t xml:space="preserve">, от 02.07.2021 </w:t>
      </w:r>
      <w:hyperlink r:id="rId8608" w:history="1">
        <w:r>
          <w:rPr>
            <w:color w:val="0000FF"/>
          </w:rPr>
          <w:t>N 305-ФЗ</w:t>
        </w:r>
      </w:hyperlink>
      <w:r>
        <w:t>)</w:t>
      </w:r>
    </w:p>
    <w:p w:rsidR="00BC6C53" w:rsidRDefault="00BC6C53">
      <w:pPr>
        <w:pStyle w:val="ConsPlusNormal"/>
        <w:spacing w:before="220"/>
        <w:ind w:firstLine="540"/>
        <w:jc w:val="both"/>
      </w:pPr>
      <w:bookmarkStart w:id="1795" w:name="Par13894"/>
      <w:bookmarkEnd w:id="1795"/>
      <w:r>
        <w:t xml:space="preserve">Инвестиционный налоговый вычет в виде расходов, указанных в </w:t>
      </w:r>
      <w:hyperlink w:anchor="Par13845" w:history="1">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w:t>
      </w:r>
      <w:r>
        <w:lastRenderedPageBreak/>
        <w:t>(или) по месту нахождения ее обособленных подразделений, к которым относятся указанные объекты.</w:t>
      </w:r>
    </w:p>
    <w:p w:rsidR="00BC6C53" w:rsidRDefault="00BC6C53">
      <w:pPr>
        <w:pStyle w:val="ConsPlusNormal"/>
        <w:jc w:val="both"/>
      </w:pPr>
      <w:r>
        <w:t xml:space="preserve">(абзац введен Федеральным </w:t>
      </w:r>
      <w:hyperlink r:id="rId8609" w:history="1">
        <w:r>
          <w:rPr>
            <w:color w:val="0000FF"/>
          </w:rPr>
          <w:t>законом</w:t>
        </w:r>
      </w:hyperlink>
      <w:r>
        <w:t xml:space="preserve"> от 25.12.2023 N 629-ФЗ)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4 ст. 286.1 (в ред. ФЗ от 28.11.2025 N 425-ФЗ) </w:t>
            </w:r>
            <w:hyperlink r:id="rId8610"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этом инвестиционный налоговый вычет в виде расходов, указанных в </w:t>
      </w:r>
      <w:hyperlink w:anchor="Par13841" w:history="1">
        <w:r>
          <w:rPr>
            <w:color w:val="0000FF"/>
          </w:rPr>
          <w:t>подпунктах 1</w:t>
        </w:r>
      </w:hyperlink>
      <w:r>
        <w:t xml:space="preserve">, </w:t>
      </w:r>
      <w:hyperlink w:anchor="Par13843" w:history="1">
        <w:r>
          <w:rPr>
            <w:color w:val="0000FF"/>
          </w:rPr>
          <w:t>2</w:t>
        </w:r>
      </w:hyperlink>
      <w:r>
        <w:t xml:space="preserve"> и </w:t>
      </w:r>
      <w:hyperlink w:anchor="Par13852" w:history="1">
        <w:r>
          <w:rPr>
            <w:color w:val="0000FF"/>
          </w:rPr>
          <w:t>6 пункта 2</w:t>
        </w:r>
      </w:hyperlink>
      <w:r>
        <w:t xml:space="preserve"> настоящей статьи, и инвестиционный налоговый вычет в виде расходов, указанных в </w:t>
      </w:r>
      <w:hyperlink w:anchor="Par13845" w:history="1">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к которым применен федеральный инвестиционный налоговый вычет в соответствии со </w:t>
      </w:r>
      <w:hyperlink w:anchor="Par14081" w:history="1">
        <w:r>
          <w:rPr>
            <w:color w:val="0000FF"/>
          </w:rPr>
          <w:t>статьей 286.2</w:t>
        </w:r>
      </w:hyperlink>
      <w:r>
        <w:t xml:space="preserve"> настоящего Кодекса.</w:t>
      </w:r>
    </w:p>
    <w:p w:rsidR="00BC6C53" w:rsidRDefault="00BC6C53">
      <w:pPr>
        <w:pStyle w:val="ConsPlusNormal"/>
        <w:jc w:val="both"/>
      </w:pPr>
      <w:r>
        <w:t xml:space="preserve">(абзац введен Федеральным </w:t>
      </w:r>
      <w:hyperlink r:id="rId8611" w:history="1">
        <w:r>
          <w:rPr>
            <w:color w:val="0000FF"/>
          </w:rPr>
          <w:t>законом</w:t>
        </w:r>
      </w:hyperlink>
      <w:r>
        <w:t xml:space="preserve"> от 25.12.2023 N 629-ФЗ; в ред. Федеральных законов от 12.07.2024 </w:t>
      </w:r>
      <w:hyperlink r:id="rId8612" w:history="1">
        <w:r>
          <w:rPr>
            <w:color w:val="0000FF"/>
          </w:rPr>
          <w:t>N 176-ФЗ</w:t>
        </w:r>
      </w:hyperlink>
      <w:r>
        <w:t xml:space="preserve">, от 28.11.2025 </w:t>
      </w:r>
      <w:hyperlink r:id="rId8613" w:history="1">
        <w:r>
          <w:rPr>
            <w:color w:val="0000FF"/>
          </w:rPr>
          <w:t>N 425-ФЗ</w:t>
        </w:r>
      </w:hyperlink>
      <w:r>
        <w:t>)</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47"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ar13957" w:history="1">
        <w:r>
          <w:rPr>
            <w:color w:val="0000FF"/>
          </w:rPr>
          <w:t>пункта 6</w:t>
        </w:r>
      </w:hyperlink>
      <w:r>
        <w:t xml:space="preserve"> настоящей статьи.</w:t>
      </w:r>
    </w:p>
    <w:p w:rsidR="00BC6C53" w:rsidRDefault="00BC6C53">
      <w:pPr>
        <w:pStyle w:val="ConsPlusNormal"/>
        <w:jc w:val="both"/>
      </w:pPr>
      <w:r>
        <w:t xml:space="preserve">(абзац введен Федеральным </w:t>
      </w:r>
      <w:hyperlink r:id="rId8614" w:history="1">
        <w:r>
          <w:rPr>
            <w:color w:val="0000FF"/>
          </w:rPr>
          <w:t>законом</w:t>
        </w:r>
      </w:hyperlink>
      <w:r>
        <w:t xml:space="preserve"> от 27.11.2018 N 426-ФЗ)</w:t>
      </w:r>
    </w:p>
    <w:p w:rsidR="00BC6C53" w:rsidRDefault="00BC6C53">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BC6C53" w:rsidRDefault="00BC6C53">
      <w:pPr>
        <w:pStyle w:val="ConsPlusNormal"/>
        <w:jc w:val="both"/>
      </w:pPr>
      <w:r>
        <w:t xml:space="preserve">(абзац введен Федеральным </w:t>
      </w:r>
      <w:hyperlink r:id="rId8615"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50"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t xml:space="preserve">(абзац введен Федеральным </w:t>
      </w:r>
      <w:hyperlink r:id="rId8616" w:history="1">
        <w:r>
          <w:rPr>
            <w:color w:val="0000FF"/>
          </w:rPr>
          <w:t>законом</w:t>
        </w:r>
      </w:hyperlink>
      <w:r>
        <w:t xml:space="preserve"> от 26.07.2019 N 210-ФЗ)</w:t>
      </w:r>
    </w:p>
    <w:p w:rsidR="00BC6C53" w:rsidRDefault="00BC6C53">
      <w:pPr>
        <w:pStyle w:val="ConsPlusNormal"/>
        <w:spacing w:before="220"/>
        <w:ind w:firstLine="540"/>
        <w:jc w:val="both"/>
      </w:pPr>
      <w:bookmarkStart w:id="1796" w:name="Par13906"/>
      <w:bookmarkEnd w:id="1796"/>
      <w:r>
        <w:t xml:space="preserve">Инвестиционный налоговый вычет в виде расходов, указанных в </w:t>
      </w:r>
      <w:hyperlink w:anchor="Par13852"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t xml:space="preserve">(абзац введен Федеральным </w:t>
      </w:r>
      <w:hyperlink r:id="rId8617"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54" w:history="1">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t xml:space="preserve">(абзац введен Федеральным </w:t>
      </w:r>
      <w:hyperlink r:id="rId8618"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58" w:history="1">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lastRenderedPageBreak/>
        <w:t xml:space="preserve">(абзац введен Федеральным </w:t>
      </w:r>
      <w:hyperlink r:id="rId8619"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60" w:history="1">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t xml:space="preserve">(абзац введен Федеральным </w:t>
      </w:r>
      <w:hyperlink r:id="rId8620" w:history="1">
        <w:r>
          <w:rPr>
            <w:color w:val="0000FF"/>
          </w:rPr>
          <w:t>законом</w:t>
        </w:r>
      </w:hyperlink>
      <w:r>
        <w:t xml:space="preserve"> от 04.11.2022 N 430-ФЗ)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62" w:history="1">
        <w:r>
          <w:rPr>
            <w:color w:val="0000FF"/>
          </w:rPr>
          <w:t>подпункте 10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t xml:space="preserve">(абзац введен Федеральным </w:t>
      </w:r>
      <w:hyperlink r:id="rId8621" w:history="1">
        <w:r>
          <w:rPr>
            <w:color w:val="0000FF"/>
          </w:rPr>
          <w:t>законом</w:t>
        </w:r>
      </w:hyperlink>
      <w:r>
        <w:t xml:space="preserve"> от 30.09.2024 N 337-ФЗ)</w:t>
      </w:r>
    </w:p>
    <w:p w:rsidR="00BC6C53" w:rsidRDefault="00BC6C53">
      <w:pPr>
        <w:pStyle w:val="ConsPlusNormal"/>
        <w:spacing w:before="220"/>
        <w:ind w:firstLine="540"/>
        <w:jc w:val="both"/>
      </w:pPr>
      <w:r>
        <w:t xml:space="preserve">Инвестиционный налоговый вычет в виде затрат, указанных в </w:t>
      </w:r>
      <w:hyperlink w:anchor="Par13864" w:history="1">
        <w:r>
          <w:rPr>
            <w:color w:val="0000FF"/>
          </w:rPr>
          <w:t>подпункте 11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осуществившие подобные затраты,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ar13940" w:history="1">
        <w:r>
          <w:rPr>
            <w:color w:val="0000FF"/>
          </w:rPr>
          <w:t>пункта 6</w:t>
        </w:r>
      </w:hyperlink>
      <w:r>
        <w:t xml:space="preserve"> настоящей статьи.</w:t>
      </w:r>
    </w:p>
    <w:p w:rsidR="00BC6C53" w:rsidRDefault="00BC6C53">
      <w:pPr>
        <w:pStyle w:val="ConsPlusNormal"/>
        <w:jc w:val="both"/>
      </w:pPr>
      <w:r>
        <w:t xml:space="preserve">(абзац введен Федеральным </w:t>
      </w:r>
      <w:hyperlink r:id="rId8622"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5. Инвестиционный налоговый вычет в виде расходов, указанных в </w:t>
      </w:r>
      <w:hyperlink w:anchor="Par13841" w:history="1">
        <w:r>
          <w:rPr>
            <w:color w:val="0000FF"/>
          </w:rPr>
          <w:t>подпунктах 1</w:t>
        </w:r>
      </w:hyperlink>
      <w:r>
        <w:t xml:space="preserve"> - </w:t>
      </w:r>
      <w:hyperlink w:anchor="Par13845" w:history="1">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(в ред. Федеральных законов от 27.11.2018 </w:t>
      </w:r>
      <w:hyperlink r:id="rId8623" w:history="1">
        <w:r>
          <w:rPr>
            <w:color w:val="0000FF"/>
          </w:rPr>
          <w:t>N 426-ФЗ</w:t>
        </w:r>
      </w:hyperlink>
      <w:r>
        <w:t xml:space="preserve">, от 09.11.2020 </w:t>
      </w:r>
      <w:hyperlink r:id="rId8624" w:history="1">
        <w:r>
          <w:rPr>
            <w:color w:val="0000FF"/>
          </w:rPr>
          <w:t>N 368-ФЗ</w:t>
        </w:r>
      </w:hyperlink>
      <w:r>
        <w:t xml:space="preserve">, от 25.12.2023 </w:t>
      </w:r>
      <w:hyperlink r:id="rId8625" w:history="1">
        <w:r>
          <w:rPr>
            <w:color w:val="0000FF"/>
          </w:rPr>
          <w:t>N 629-ФЗ</w:t>
        </w:r>
      </w:hyperlink>
      <w:r>
        <w:t>)</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47"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26" w:history="1">
        <w:r>
          <w:rPr>
            <w:color w:val="0000FF"/>
          </w:rPr>
          <w:t>законом</w:t>
        </w:r>
      </w:hyperlink>
      <w:r>
        <w:t xml:space="preserve"> от 27.11.2018 N 426-ФЗ)</w:t>
      </w:r>
    </w:p>
    <w:p w:rsidR="00BC6C53" w:rsidRDefault="00BC6C53">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BC6C53" w:rsidRDefault="00BC6C53">
      <w:pPr>
        <w:pStyle w:val="ConsPlusNormal"/>
        <w:jc w:val="both"/>
      </w:pPr>
      <w:r>
        <w:t xml:space="preserve">(абзац введен Федеральным </w:t>
      </w:r>
      <w:hyperlink r:id="rId8627"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50"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28" w:history="1">
        <w:r>
          <w:rPr>
            <w:color w:val="0000FF"/>
          </w:rPr>
          <w:t>законом</w:t>
        </w:r>
      </w:hyperlink>
      <w:r>
        <w:t xml:space="preserve"> от 26.07.2019 N 210-ФЗ)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52" w:history="1">
        <w:r>
          <w:rPr>
            <w:color w:val="0000FF"/>
          </w:rPr>
          <w:t>подпункте 6 пункта 2</w:t>
        </w:r>
      </w:hyperlink>
      <w:r>
        <w:t xml:space="preserve"> настоящей статьи, применяется к налогу, исчисленному за налоговый (отчетный) период, в </w:t>
      </w:r>
      <w:r>
        <w:lastRenderedPageBreak/>
        <w:t xml:space="preserve">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29"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54" w:history="1">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30"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58" w:history="1">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31"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60" w:history="1">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32" w:history="1">
        <w:r>
          <w:rPr>
            <w:color w:val="0000FF"/>
          </w:rPr>
          <w:t>законом</w:t>
        </w:r>
      </w:hyperlink>
      <w:r>
        <w:t xml:space="preserve"> от 04.11.2022 N 430-ФЗ)</w:t>
      </w:r>
    </w:p>
    <w:p w:rsidR="00BC6C53" w:rsidRDefault="00BC6C53">
      <w:pPr>
        <w:pStyle w:val="ConsPlusNormal"/>
        <w:spacing w:before="22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ar13845" w:history="1">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ar13839" w:history="1">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ar13845" w:history="1">
        <w:r>
          <w:rPr>
            <w:color w:val="0000FF"/>
          </w:rPr>
          <w:t>подпункте 2.1 пункта 2</w:t>
        </w:r>
      </w:hyperlink>
      <w:r>
        <w:t xml:space="preserve"> настоящей статьи, применительно к конкретному инвестиционному соглашению.</w:t>
      </w:r>
    </w:p>
    <w:p w:rsidR="00BC6C53" w:rsidRDefault="00BC6C53">
      <w:pPr>
        <w:pStyle w:val="ConsPlusNormal"/>
        <w:jc w:val="both"/>
      </w:pPr>
      <w:r>
        <w:t xml:space="preserve">(абзац введен Федеральным </w:t>
      </w:r>
      <w:hyperlink r:id="rId8633" w:history="1">
        <w:r>
          <w:rPr>
            <w:color w:val="0000FF"/>
          </w:rPr>
          <w:t>законом</w:t>
        </w:r>
      </w:hyperlink>
      <w:r>
        <w:t xml:space="preserve"> от 25.12.2023 N 629-ФЗ)</w:t>
      </w:r>
    </w:p>
    <w:p w:rsidR="00BC6C53" w:rsidRDefault="00BC6C53">
      <w:pPr>
        <w:pStyle w:val="ConsPlusNormal"/>
        <w:spacing w:before="220"/>
        <w:ind w:firstLine="540"/>
        <w:jc w:val="both"/>
      </w:pPr>
      <w:r>
        <w:t xml:space="preserve">Инвестиционный налоговый вычет в виде расходов, указанных в </w:t>
      </w:r>
      <w:hyperlink w:anchor="Par13862" w:history="1">
        <w:r>
          <w:rPr>
            <w:color w:val="0000FF"/>
          </w:rPr>
          <w:t>подпункте 10 пункта 2</w:t>
        </w:r>
      </w:hyperlink>
      <w: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34" w:history="1">
        <w:r>
          <w:rPr>
            <w:color w:val="0000FF"/>
          </w:rPr>
          <w:t>законом</w:t>
        </w:r>
      </w:hyperlink>
      <w:r>
        <w:t xml:space="preserve"> от 30.09.2024 N 337-ФЗ)</w:t>
      </w:r>
    </w:p>
    <w:p w:rsidR="00BC6C53" w:rsidRDefault="00BC6C53">
      <w:pPr>
        <w:pStyle w:val="ConsPlusNormal"/>
        <w:spacing w:before="220"/>
        <w:ind w:firstLine="540"/>
        <w:jc w:val="both"/>
      </w:pPr>
      <w:r>
        <w:t xml:space="preserve">Инвестиционный налоговый вычет в виде затрат, указанных в </w:t>
      </w:r>
      <w:hyperlink w:anchor="Par13864" w:history="1">
        <w:r>
          <w:rPr>
            <w:color w:val="0000FF"/>
          </w:rPr>
          <w:t>подпункте 11 пункта 2</w:t>
        </w:r>
      </w:hyperlink>
      <w:r>
        <w:t xml:space="preserve"> настоящей статьи, применяется к налогу (авансовому платежу), исчисленному за налоговый (отчетный) период, в котором осуществлены указанные затраты, а также за последующие налоговые (отчетные) периоды, с учетом положений </w:t>
      </w:r>
      <w:hyperlink w:anchor="Par14030" w:history="1">
        <w:r>
          <w:rPr>
            <w:color w:val="0000FF"/>
          </w:rPr>
          <w:t>пункта 9</w:t>
        </w:r>
      </w:hyperlink>
      <w:r>
        <w:t xml:space="preserve"> настоящей статьи.</w:t>
      </w:r>
    </w:p>
    <w:p w:rsidR="00BC6C53" w:rsidRDefault="00BC6C53">
      <w:pPr>
        <w:pStyle w:val="ConsPlusNormal"/>
        <w:jc w:val="both"/>
      </w:pPr>
      <w:r>
        <w:t xml:space="preserve">(абзац введен Федеральным </w:t>
      </w:r>
      <w:hyperlink r:id="rId8635" w:history="1">
        <w:r>
          <w:rPr>
            <w:color w:val="0000FF"/>
          </w:rPr>
          <w:t>законом</w:t>
        </w:r>
      </w:hyperlink>
      <w:r>
        <w:t xml:space="preserve"> от 28.11.2025 N 425-ФЗ)</w:t>
      </w:r>
    </w:p>
    <w:p w:rsidR="00BC6C53" w:rsidRDefault="00BC6C53">
      <w:pPr>
        <w:pStyle w:val="ConsPlusNormal"/>
        <w:spacing w:before="220"/>
        <w:ind w:firstLine="540"/>
        <w:jc w:val="both"/>
      </w:pPr>
      <w:bookmarkStart w:id="1797" w:name="Par13940"/>
      <w:bookmarkEnd w:id="1797"/>
      <w:r>
        <w:t xml:space="preserve">6. </w:t>
      </w:r>
      <w:hyperlink r:id="rId8636" w:history="1">
        <w:r>
          <w:rPr>
            <w:color w:val="0000FF"/>
          </w:rPr>
          <w:t>Законом</w:t>
        </w:r>
      </w:hyperlink>
      <w:r>
        <w:t xml:space="preserve"> субъекта Российской Федерации могут устанавливаться:</w:t>
      </w:r>
    </w:p>
    <w:p w:rsidR="00BC6C53" w:rsidRDefault="00BC6C53">
      <w:pPr>
        <w:pStyle w:val="ConsPlusNormal"/>
        <w:spacing w:before="220"/>
        <w:ind w:firstLine="540"/>
        <w:jc w:val="both"/>
      </w:pPr>
      <w:bookmarkStart w:id="1798" w:name="Par13941"/>
      <w:bookmarkEnd w:id="1798"/>
      <w:r>
        <w:t xml:space="preserve">1) право на применение инвестиционного налогового вычета в отношении расходов налогоплательщика, указанных в </w:t>
      </w:r>
      <w:hyperlink w:anchor="Par13841" w:history="1">
        <w:r>
          <w:rPr>
            <w:color w:val="0000FF"/>
          </w:rPr>
          <w:t>подпунктах 1</w:t>
        </w:r>
      </w:hyperlink>
      <w:r>
        <w:t xml:space="preserve"> и </w:t>
      </w:r>
      <w:hyperlink w:anchor="Par1384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BC6C53" w:rsidRDefault="00BC6C53">
      <w:pPr>
        <w:pStyle w:val="ConsPlusNormal"/>
        <w:jc w:val="both"/>
      </w:pPr>
      <w:r>
        <w:t xml:space="preserve">(в ред. Федерального </w:t>
      </w:r>
      <w:hyperlink r:id="rId8637" w:history="1">
        <w:r>
          <w:rPr>
            <w:color w:val="0000FF"/>
          </w:rPr>
          <w:t>закона</w:t>
        </w:r>
      </w:hyperlink>
      <w:r>
        <w:t xml:space="preserve"> от 27.11.2018 N 426-ФЗ)</w:t>
      </w:r>
    </w:p>
    <w:p w:rsidR="00BC6C53" w:rsidRDefault="00BC6C53">
      <w:pPr>
        <w:pStyle w:val="ConsPlusNormal"/>
        <w:spacing w:before="220"/>
        <w:ind w:firstLine="540"/>
        <w:jc w:val="both"/>
      </w:pPr>
      <w:r>
        <w:lastRenderedPageBreak/>
        <w:t xml:space="preserve">2) предельные размеры расходов, указанных в </w:t>
      </w:r>
      <w:hyperlink w:anchor="Par13841" w:history="1">
        <w:r>
          <w:rPr>
            <w:color w:val="0000FF"/>
          </w:rPr>
          <w:t>подпунктах 1</w:t>
        </w:r>
      </w:hyperlink>
      <w:r>
        <w:t xml:space="preserve"> и </w:t>
      </w:r>
      <w:hyperlink w:anchor="Par13843"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ar13941"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ar13869" w:history="1">
        <w:r>
          <w:rPr>
            <w:color w:val="0000FF"/>
          </w:rPr>
          <w:t>абзацем вторым пункта 2.1</w:t>
        </w:r>
      </w:hyperlink>
      <w:r>
        <w:t xml:space="preserve"> настоящей статьи;</w:t>
      </w:r>
    </w:p>
    <w:p w:rsidR="00BC6C53" w:rsidRDefault="00BC6C53">
      <w:pPr>
        <w:pStyle w:val="ConsPlusNormal"/>
        <w:jc w:val="both"/>
      </w:pPr>
      <w:r>
        <w:t xml:space="preserve">(в ред. Федеральных законов от 09.11.2020 </w:t>
      </w:r>
      <w:hyperlink r:id="rId8638" w:history="1">
        <w:r>
          <w:rPr>
            <w:color w:val="0000FF"/>
          </w:rPr>
          <w:t>N 368-ФЗ</w:t>
        </w:r>
      </w:hyperlink>
      <w:r>
        <w:t xml:space="preserve">, от 25.12.2023 </w:t>
      </w:r>
      <w:hyperlink r:id="rId8639" w:history="1">
        <w:r>
          <w:rPr>
            <w:color w:val="0000FF"/>
          </w:rPr>
          <w:t>N 629-ФЗ</w:t>
        </w:r>
      </w:hyperlink>
      <w:r>
        <w:t>)</w:t>
      </w:r>
    </w:p>
    <w:p w:rsidR="00BC6C53" w:rsidRDefault="00BC6C53">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3941" w:history="1">
        <w:r>
          <w:rPr>
            <w:color w:val="0000FF"/>
          </w:rPr>
          <w:t>подпунктом 1</w:t>
        </w:r>
      </w:hyperlink>
      <w:r>
        <w:t xml:space="preserve"> настоящего пункта;</w:t>
      </w:r>
    </w:p>
    <w:p w:rsidR="00BC6C53" w:rsidRDefault="00BC6C53">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3941" w:history="1">
        <w:r>
          <w:rPr>
            <w:color w:val="0000FF"/>
          </w:rPr>
          <w:t>подпунктом 1</w:t>
        </w:r>
      </w:hyperlink>
      <w:r>
        <w:t xml:space="preserve"> настоящего пункта;</w:t>
      </w:r>
    </w:p>
    <w:p w:rsidR="00BC6C53" w:rsidRDefault="00BC6C53">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640" w:history="1">
        <w:r>
          <w:rPr>
            <w:color w:val="0000FF"/>
          </w:rPr>
          <w:t>восьмой</w:t>
        </w:r>
      </w:hyperlink>
      <w:r>
        <w:t xml:space="preserve"> - </w:t>
      </w:r>
      <w:hyperlink r:id="rId8641"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3941" w:history="1">
        <w:r>
          <w:rPr>
            <w:color w:val="0000FF"/>
          </w:rPr>
          <w:t>подпунктом 1</w:t>
        </w:r>
      </w:hyperlink>
      <w:r>
        <w:t xml:space="preserve"> настоящего пункта;</w:t>
      </w:r>
    </w:p>
    <w:p w:rsidR="00BC6C53" w:rsidRDefault="00BC6C53">
      <w:pPr>
        <w:pStyle w:val="ConsPlusNormal"/>
        <w:jc w:val="both"/>
      </w:pPr>
      <w:r>
        <w:t xml:space="preserve">(пп. 4.1 введен Федеральным </w:t>
      </w:r>
      <w:hyperlink r:id="rId8642"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ar13941" w:history="1">
        <w:r>
          <w:rPr>
            <w:color w:val="0000FF"/>
          </w:rPr>
          <w:t>подпунктами 1</w:t>
        </w:r>
      </w:hyperlink>
      <w:r>
        <w:t xml:space="preserve"> и </w:t>
      </w:r>
      <w:hyperlink w:anchor="Par13951" w:history="1">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BC6C53" w:rsidRDefault="00BC6C53">
      <w:pPr>
        <w:pStyle w:val="ConsPlusNormal"/>
        <w:jc w:val="both"/>
      </w:pPr>
      <w:r>
        <w:t xml:space="preserve">(пп. 4.2 введен Федеральным </w:t>
      </w:r>
      <w:hyperlink r:id="rId8643" w:history="1">
        <w:r>
          <w:rPr>
            <w:color w:val="0000FF"/>
          </w:rPr>
          <w:t>законом</w:t>
        </w:r>
      </w:hyperlink>
      <w:r>
        <w:t xml:space="preserve"> от 02.07.2021 N 305-ФЗ; в ред. Федерального </w:t>
      </w:r>
      <w:hyperlink r:id="rId8644" w:history="1">
        <w:r>
          <w:rPr>
            <w:color w:val="0000FF"/>
          </w:rPr>
          <w:t>закона</w:t>
        </w:r>
      </w:hyperlink>
      <w:r>
        <w:t xml:space="preserve"> от 25.12.2023 N 629-ФЗ)</w:t>
      </w:r>
    </w:p>
    <w:p w:rsidR="00BC6C53" w:rsidRDefault="00BC6C53">
      <w:pPr>
        <w:pStyle w:val="ConsPlusNormal"/>
        <w:spacing w:before="220"/>
        <w:ind w:firstLine="540"/>
        <w:jc w:val="both"/>
      </w:pPr>
      <w:bookmarkStart w:id="1799" w:name="Par13951"/>
      <w:bookmarkEnd w:id="1799"/>
      <w:r>
        <w:t xml:space="preserve">4.3) право на применение инвестиционного налогового вычета в отношении расходов налогоплательщика, указанных в </w:t>
      </w:r>
      <w:hyperlink w:anchor="Par13845" w:history="1">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BC6C53" w:rsidRDefault="00BC6C53">
      <w:pPr>
        <w:pStyle w:val="ConsPlusNormal"/>
        <w:jc w:val="both"/>
      </w:pPr>
      <w:r>
        <w:t xml:space="preserve">(пп. 4.3 введен Федеральным </w:t>
      </w:r>
      <w:hyperlink r:id="rId8645" w:history="1">
        <w:r>
          <w:rPr>
            <w:color w:val="0000FF"/>
          </w:rPr>
          <w:t>законом</w:t>
        </w:r>
      </w:hyperlink>
      <w:r>
        <w:t xml:space="preserve"> от 25.12.2023 N 629-ФЗ)</w:t>
      </w:r>
    </w:p>
    <w:p w:rsidR="00BC6C53" w:rsidRDefault="00BC6C53">
      <w:pPr>
        <w:pStyle w:val="ConsPlusNormal"/>
        <w:spacing w:before="22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ar13871" w:history="1">
        <w:r>
          <w:rPr>
            <w:color w:val="0000FF"/>
          </w:rPr>
          <w:t>абзацем третьим пункта 2.1</w:t>
        </w:r>
      </w:hyperlink>
      <w:r>
        <w:t xml:space="preserve"> настоящей статьи в части расходов, указанных в </w:t>
      </w:r>
      <w:hyperlink w:anchor="Par13845" w:history="1">
        <w:r>
          <w:rPr>
            <w:color w:val="0000FF"/>
          </w:rPr>
          <w:t>подпункте 2.1 пункта 2</w:t>
        </w:r>
      </w:hyperlink>
      <w:r>
        <w:t xml:space="preserve"> настоящей статьи;</w:t>
      </w:r>
    </w:p>
    <w:p w:rsidR="00BC6C53" w:rsidRDefault="00BC6C53">
      <w:pPr>
        <w:pStyle w:val="ConsPlusNormal"/>
        <w:jc w:val="both"/>
      </w:pPr>
      <w:r>
        <w:t xml:space="preserve">(пп. 4.4 введен Федеральным </w:t>
      </w:r>
      <w:hyperlink r:id="rId8646" w:history="1">
        <w:r>
          <w:rPr>
            <w:color w:val="0000FF"/>
          </w:rPr>
          <w:t>законом</w:t>
        </w:r>
      </w:hyperlink>
      <w:r>
        <w:t xml:space="preserve"> от 25.12.2023 N 629-ФЗ)</w:t>
      </w:r>
    </w:p>
    <w:p w:rsidR="00BC6C53" w:rsidRDefault="00BC6C53">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ar13847"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BC6C53" w:rsidRDefault="00BC6C53">
      <w:pPr>
        <w:pStyle w:val="ConsPlusNormal"/>
        <w:jc w:val="both"/>
      </w:pPr>
      <w:r>
        <w:t xml:space="preserve">(пп. 5 введен Федеральным </w:t>
      </w:r>
      <w:hyperlink r:id="rId8647" w:history="1">
        <w:r>
          <w:rPr>
            <w:color w:val="0000FF"/>
          </w:rPr>
          <w:t>законом</w:t>
        </w:r>
      </w:hyperlink>
      <w:r>
        <w:t xml:space="preserve"> от 27.11.2018 N 426-ФЗ)</w:t>
      </w:r>
    </w:p>
    <w:p w:rsidR="00BC6C53" w:rsidRDefault="00BC6C53">
      <w:pPr>
        <w:pStyle w:val="ConsPlusNormal"/>
        <w:spacing w:before="220"/>
        <w:ind w:firstLine="540"/>
        <w:jc w:val="both"/>
      </w:pPr>
      <w:bookmarkStart w:id="1800" w:name="Par13957"/>
      <w:bookmarkEnd w:id="1800"/>
      <w:r>
        <w:t xml:space="preserve">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w:t>
      </w:r>
      <w:r>
        <w:lastRenderedPageBreak/>
        <w:t>целях поддержки указанных учреждений, учитываемых при определении инвестиционного налогового вычета;</w:t>
      </w:r>
    </w:p>
    <w:p w:rsidR="00BC6C53" w:rsidRDefault="00BC6C53">
      <w:pPr>
        <w:pStyle w:val="ConsPlusNormal"/>
        <w:jc w:val="both"/>
      </w:pPr>
      <w:r>
        <w:t xml:space="preserve">(пп. 6 введен Федеральным </w:t>
      </w:r>
      <w:hyperlink r:id="rId8648" w:history="1">
        <w:r>
          <w:rPr>
            <w:color w:val="0000FF"/>
          </w:rPr>
          <w:t>законом</w:t>
        </w:r>
      </w:hyperlink>
      <w:r>
        <w:t xml:space="preserve"> от 27.11.2018 N 426-ФЗ)</w:t>
      </w:r>
    </w:p>
    <w:p w:rsidR="00BC6C53" w:rsidRDefault="00BC6C53">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BC6C53" w:rsidRDefault="00BC6C53">
      <w:pPr>
        <w:pStyle w:val="ConsPlusNormal"/>
        <w:jc w:val="both"/>
      </w:pPr>
      <w:r>
        <w:t xml:space="preserve">(пп. 7 введен Федеральным </w:t>
      </w:r>
      <w:hyperlink r:id="rId8649" w:history="1">
        <w:r>
          <w:rPr>
            <w:color w:val="0000FF"/>
          </w:rPr>
          <w:t>законом</w:t>
        </w:r>
      </w:hyperlink>
      <w:r>
        <w:t xml:space="preserve"> от 27.11.2018 N 426-ФЗ)</w:t>
      </w:r>
    </w:p>
    <w:p w:rsidR="00BC6C53" w:rsidRDefault="00BC6C53">
      <w:pPr>
        <w:pStyle w:val="ConsPlusNormal"/>
        <w:spacing w:before="220"/>
        <w:ind w:firstLine="540"/>
        <w:jc w:val="both"/>
      </w:pPr>
      <w:bookmarkStart w:id="1801" w:name="Par13961"/>
      <w:bookmarkEnd w:id="1801"/>
      <w:r>
        <w:t>8) право на применение инвестиционного налогового вычета в отношении расходов на создание объектов инфраструктуры;</w:t>
      </w:r>
    </w:p>
    <w:p w:rsidR="00BC6C53" w:rsidRDefault="00BC6C53">
      <w:pPr>
        <w:pStyle w:val="ConsPlusNormal"/>
        <w:jc w:val="both"/>
      </w:pPr>
      <w:r>
        <w:t xml:space="preserve">(пп. 8 введен Федеральным </w:t>
      </w:r>
      <w:hyperlink r:id="rId8650"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ar13961" w:history="1">
        <w:r>
          <w:rPr>
            <w:color w:val="0000FF"/>
          </w:rPr>
          <w:t>подпунктом 8</w:t>
        </w:r>
      </w:hyperlink>
      <w:r>
        <w:t xml:space="preserve"> настоящего пункта;</w:t>
      </w:r>
    </w:p>
    <w:p w:rsidR="00BC6C53" w:rsidRDefault="00BC6C53">
      <w:pPr>
        <w:pStyle w:val="ConsPlusNormal"/>
        <w:jc w:val="both"/>
      </w:pPr>
      <w:r>
        <w:t xml:space="preserve">(пп. 9 введен Федеральным </w:t>
      </w:r>
      <w:hyperlink r:id="rId8651"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ar13961" w:history="1">
        <w:r>
          <w:rPr>
            <w:color w:val="0000FF"/>
          </w:rPr>
          <w:t>подпунктом 8</w:t>
        </w:r>
      </w:hyperlink>
      <w:r>
        <w:t xml:space="preserve"> настоящего пункта;</w:t>
      </w:r>
    </w:p>
    <w:p w:rsidR="00BC6C53" w:rsidRDefault="00BC6C53">
      <w:pPr>
        <w:pStyle w:val="ConsPlusNormal"/>
        <w:jc w:val="both"/>
      </w:pPr>
      <w:r>
        <w:t xml:space="preserve">(пп. 10 введен Федеральным </w:t>
      </w:r>
      <w:hyperlink r:id="rId8652" w:history="1">
        <w:r>
          <w:rPr>
            <w:color w:val="0000FF"/>
          </w:rPr>
          <w:t>законом</w:t>
        </w:r>
      </w:hyperlink>
      <w:r>
        <w:t xml:space="preserve"> от 15.04.2019 N 63-ФЗ)</w:t>
      </w:r>
    </w:p>
    <w:p w:rsidR="00BC6C53" w:rsidRDefault="00BC6C53">
      <w:pPr>
        <w:pStyle w:val="ConsPlusNormal"/>
        <w:spacing w:before="220"/>
        <w:ind w:firstLine="540"/>
        <w:jc w:val="both"/>
      </w:pPr>
      <w:bookmarkStart w:id="1802" w:name="Par13967"/>
      <w:bookmarkEnd w:id="1802"/>
      <w:r>
        <w:t xml:space="preserve">11) право на применение инвестиционного налогового вычета в отношении расходов налогоплательщика, указанных в </w:t>
      </w:r>
      <w:hyperlink w:anchor="Par13850"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BC6C53" w:rsidRDefault="00BC6C53">
      <w:pPr>
        <w:pStyle w:val="ConsPlusNormal"/>
        <w:jc w:val="both"/>
      </w:pPr>
      <w:r>
        <w:t xml:space="preserve">(пп. 11 введен Федеральным </w:t>
      </w:r>
      <w:hyperlink r:id="rId8653" w:history="1">
        <w:r>
          <w:rPr>
            <w:color w:val="0000FF"/>
          </w:rPr>
          <w:t>законом</w:t>
        </w:r>
      </w:hyperlink>
      <w:r>
        <w:t xml:space="preserve"> от 26.07.2019 N 210-ФЗ)</w:t>
      </w:r>
    </w:p>
    <w:p w:rsidR="00BC6C53" w:rsidRDefault="00BC6C53">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BC6C53" w:rsidRDefault="00BC6C53">
      <w:pPr>
        <w:pStyle w:val="ConsPlusNormal"/>
        <w:jc w:val="both"/>
      </w:pPr>
      <w:r>
        <w:t xml:space="preserve">(пп. 12 введен Федеральным </w:t>
      </w:r>
      <w:hyperlink r:id="rId8654" w:history="1">
        <w:r>
          <w:rPr>
            <w:color w:val="0000FF"/>
          </w:rPr>
          <w:t>законом</w:t>
        </w:r>
      </w:hyperlink>
      <w:r>
        <w:t xml:space="preserve"> от 26.07.2019 N 210-ФЗ)</w:t>
      </w:r>
    </w:p>
    <w:p w:rsidR="00BC6C53" w:rsidRDefault="00BC6C53">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3967" w:history="1">
        <w:r>
          <w:rPr>
            <w:color w:val="0000FF"/>
          </w:rPr>
          <w:t>подпунктом 11</w:t>
        </w:r>
      </w:hyperlink>
      <w:r>
        <w:t xml:space="preserve"> настоящего пункта;</w:t>
      </w:r>
    </w:p>
    <w:p w:rsidR="00BC6C53" w:rsidRDefault="00BC6C53">
      <w:pPr>
        <w:pStyle w:val="ConsPlusNormal"/>
        <w:jc w:val="both"/>
      </w:pPr>
      <w:r>
        <w:t xml:space="preserve">(пп. 13 введен Федеральным </w:t>
      </w:r>
      <w:hyperlink r:id="rId8655" w:history="1">
        <w:r>
          <w:rPr>
            <w:color w:val="0000FF"/>
          </w:rPr>
          <w:t>законом</w:t>
        </w:r>
      </w:hyperlink>
      <w:r>
        <w:t xml:space="preserve"> от 26.07.2019 N 210-ФЗ)</w:t>
      </w:r>
    </w:p>
    <w:p w:rsidR="00BC6C53" w:rsidRDefault="00BC6C53">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ar13967" w:history="1">
        <w:r>
          <w:rPr>
            <w:color w:val="0000FF"/>
          </w:rPr>
          <w:t>подпунктом 11</w:t>
        </w:r>
      </w:hyperlink>
      <w:r>
        <w:t xml:space="preserve"> настоящего пункта;</w:t>
      </w:r>
    </w:p>
    <w:p w:rsidR="00BC6C53" w:rsidRDefault="00BC6C53">
      <w:pPr>
        <w:pStyle w:val="ConsPlusNormal"/>
        <w:jc w:val="both"/>
      </w:pPr>
      <w:r>
        <w:t xml:space="preserve">(пп. 14 введен Федеральным </w:t>
      </w:r>
      <w:hyperlink r:id="rId8656" w:history="1">
        <w:r>
          <w:rPr>
            <w:color w:val="0000FF"/>
          </w:rPr>
          <w:t>законом</w:t>
        </w:r>
      </w:hyperlink>
      <w:r>
        <w:t xml:space="preserve"> от 26.07.2019 N 210-ФЗ)</w:t>
      </w:r>
    </w:p>
    <w:p w:rsidR="00BC6C53" w:rsidRDefault="00BC6C53">
      <w:pPr>
        <w:pStyle w:val="ConsPlusNormal"/>
        <w:spacing w:before="220"/>
        <w:ind w:firstLine="540"/>
        <w:jc w:val="both"/>
      </w:pPr>
      <w:bookmarkStart w:id="1803" w:name="Par13975"/>
      <w:bookmarkEnd w:id="1803"/>
      <w:r>
        <w:t xml:space="preserve">15) право на применение инвестиционного налогового вычета в отношении расходов налогоплательщика, указанных в </w:t>
      </w:r>
      <w:hyperlink w:anchor="Par13852"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BC6C53" w:rsidRDefault="00BC6C53">
      <w:pPr>
        <w:pStyle w:val="ConsPlusNormal"/>
        <w:jc w:val="both"/>
      </w:pPr>
      <w:r>
        <w:t xml:space="preserve">(пп. 15 введен Федеральным </w:t>
      </w:r>
      <w:hyperlink r:id="rId8657" w:history="1">
        <w:r>
          <w:rPr>
            <w:color w:val="0000FF"/>
          </w:rPr>
          <w:t>законом</w:t>
        </w:r>
      </w:hyperlink>
      <w:r>
        <w:t xml:space="preserve"> от 23.11.2020 N 374-ФЗ)</w:t>
      </w:r>
    </w:p>
    <w:p w:rsidR="00BC6C53" w:rsidRDefault="00BC6C53">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BC6C53" w:rsidRDefault="00BC6C53">
      <w:pPr>
        <w:pStyle w:val="ConsPlusNormal"/>
        <w:jc w:val="both"/>
      </w:pPr>
      <w:r>
        <w:t xml:space="preserve">(пп. 16 введен Федеральным </w:t>
      </w:r>
      <w:hyperlink r:id="rId8658"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17) категории налогоплательщиков, которым предоставляется (не предоставляется) право на </w:t>
      </w:r>
      <w:r>
        <w:lastRenderedPageBreak/>
        <w:t xml:space="preserve">применение инвестиционного налогового вычета, предусмотренное </w:t>
      </w:r>
      <w:hyperlink w:anchor="Par13975" w:history="1">
        <w:r>
          <w:rPr>
            <w:color w:val="0000FF"/>
          </w:rPr>
          <w:t>подпунктом 15</w:t>
        </w:r>
      </w:hyperlink>
      <w:r>
        <w:t xml:space="preserve"> настоящего пункта;</w:t>
      </w:r>
    </w:p>
    <w:p w:rsidR="00BC6C53" w:rsidRDefault="00BC6C53">
      <w:pPr>
        <w:pStyle w:val="ConsPlusNormal"/>
        <w:jc w:val="both"/>
      </w:pPr>
      <w:r>
        <w:t xml:space="preserve">(пп. 17 введен Федеральным </w:t>
      </w:r>
      <w:hyperlink r:id="rId8659"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3975" w:history="1">
        <w:r>
          <w:rPr>
            <w:color w:val="0000FF"/>
          </w:rPr>
          <w:t>подпунктом 15</w:t>
        </w:r>
      </w:hyperlink>
      <w:r>
        <w:t xml:space="preserve"> настоящего пункта;</w:t>
      </w:r>
    </w:p>
    <w:p w:rsidR="00BC6C53" w:rsidRDefault="00BC6C53">
      <w:pPr>
        <w:pStyle w:val="ConsPlusNormal"/>
        <w:jc w:val="both"/>
      </w:pPr>
      <w:r>
        <w:t xml:space="preserve">(пп. 18 введен Федеральным </w:t>
      </w:r>
      <w:hyperlink r:id="rId8660" w:history="1">
        <w:r>
          <w:rPr>
            <w:color w:val="0000FF"/>
          </w:rPr>
          <w:t>законом</w:t>
        </w:r>
      </w:hyperlink>
      <w:r>
        <w:t xml:space="preserve"> от 23.11.2020 N 374-ФЗ)</w:t>
      </w:r>
    </w:p>
    <w:p w:rsidR="00BC6C53" w:rsidRDefault="00BC6C53">
      <w:pPr>
        <w:pStyle w:val="ConsPlusNormal"/>
        <w:spacing w:before="220"/>
        <w:ind w:firstLine="540"/>
        <w:jc w:val="both"/>
      </w:pPr>
      <w:bookmarkStart w:id="1804" w:name="Par13983"/>
      <w:bookmarkEnd w:id="1804"/>
      <w:r>
        <w:t xml:space="preserve">19) право на применение инвестиционного налогового вычета в отношении расходов налогоплательщика, указанных в </w:t>
      </w:r>
      <w:hyperlink w:anchor="Par13854" w:history="1">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BC6C53" w:rsidRDefault="00BC6C53">
      <w:pPr>
        <w:pStyle w:val="ConsPlusNormal"/>
        <w:jc w:val="both"/>
      </w:pPr>
      <w:r>
        <w:t xml:space="preserve">(пп. 19 введен Федеральным </w:t>
      </w:r>
      <w:hyperlink r:id="rId8661"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20) предельный размер расходов, указанных в </w:t>
      </w:r>
      <w:hyperlink w:anchor="Par13854" w:history="1">
        <w:r>
          <w:rPr>
            <w:color w:val="0000FF"/>
          </w:rPr>
          <w:t>подпункте 7 пункта 2</w:t>
        </w:r>
      </w:hyperlink>
      <w:r>
        <w:t xml:space="preserve"> настоящей статьи, учитываемых при определении инвестиционного налогового вычета;</w:t>
      </w:r>
    </w:p>
    <w:p w:rsidR="00BC6C53" w:rsidRDefault="00BC6C53">
      <w:pPr>
        <w:pStyle w:val="ConsPlusNormal"/>
        <w:jc w:val="both"/>
      </w:pPr>
      <w:r>
        <w:t xml:space="preserve">(пп. 20 введен Федеральным </w:t>
      </w:r>
      <w:hyperlink r:id="rId8662"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3983" w:history="1">
        <w:r>
          <w:rPr>
            <w:color w:val="0000FF"/>
          </w:rPr>
          <w:t>подпунктом 19</w:t>
        </w:r>
      </w:hyperlink>
      <w:r>
        <w:t xml:space="preserve"> настоящего пункта;</w:t>
      </w:r>
    </w:p>
    <w:p w:rsidR="00BC6C53" w:rsidRDefault="00BC6C53">
      <w:pPr>
        <w:pStyle w:val="ConsPlusNormal"/>
        <w:jc w:val="both"/>
      </w:pPr>
      <w:r>
        <w:t xml:space="preserve">(пп. 21 введен Федеральным </w:t>
      </w:r>
      <w:hyperlink r:id="rId8663"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ar13854" w:history="1">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ar13983" w:history="1">
        <w:r>
          <w:rPr>
            <w:color w:val="0000FF"/>
          </w:rPr>
          <w:t>подпунктом 19</w:t>
        </w:r>
      </w:hyperlink>
      <w:r>
        <w:t xml:space="preserve"> настоящего пункта;</w:t>
      </w:r>
    </w:p>
    <w:p w:rsidR="00BC6C53" w:rsidRDefault="00BC6C53">
      <w:pPr>
        <w:pStyle w:val="ConsPlusNormal"/>
        <w:jc w:val="both"/>
      </w:pPr>
      <w:r>
        <w:t xml:space="preserve">(пп. 22 введен Федеральным </w:t>
      </w:r>
      <w:hyperlink r:id="rId8664"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ar13858" w:history="1">
        <w:r>
          <w:rPr>
            <w:color w:val="0000FF"/>
          </w:rPr>
          <w:t>подпункте 8 пункта 2</w:t>
        </w:r>
      </w:hyperlink>
      <w:r>
        <w:t xml:space="preserve"> настоящей статьи;</w:t>
      </w:r>
    </w:p>
    <w:p w:rsidR="00BC6C53" w:rsidRDefault="00BC6C53">
      <w:pPr>
        <w:pStyle w:val="ConsPlusNormal"/>
        <w:jc w:val="both"/>
      </w:pPr>
      <w:r>
        <w:t xml:space="preserve">(пп. 23 введен Федеральным </w:t>
      </w:r>
      <w:hyperlink r:id="rId8665"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ar13860" w:history="1">
        <w:r>
          <w:rPr>
            <w:color w:val="0000FF"/>
          </w:rPr>
          <w:t>подпункте 9 пункта 2</w:t>
        </w:r>
      </w:hyperlink>
      <w:r>
        <w:t xml:space="preserve"> настоящей статьи;</w:t>
      </w:r>
    </w:p>
    <w:p w:rsidR="00BC6C53" w:rsidRDefault="00BC6C53">
      <w:pPr>
        <w:pStyle w:val="ConsPlusNormal"/>
        <w:jc w:val="both"/>
      </w:pPr>
      <w:r>
        <w:t xml:space="preserve">(пп. 24 введен Федеральным </w:t>
      </w:r>
      <w:hyperlink r:id="rId8666" w:history="1">
        <w:r>
          <w:rPr>
            <w:color w:val="0000FF"/>
          </w:rPr>
          <w:t>законом</w:t>
        </w:r>
      </w:hyperlink>
      <w:r>
        <w:t xml:space="preserve"> от 04.11.2022 N 430-ФЗ)</w:t>
      </w:r>
    </w:p>
    <w:p w:rsidR="00BC6C53" w:rsidRDefault="00BC6C53">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ar13860" w:history="1">
        <w:r>
          <w:rPr>
            <w:color w:val="0000FF"/>
          </w:rPr>
          <w:t>подпункте 9 пункта 2</w:t>
        </w:r>
      </w:hyperlink>
      <w:r>
        <w:t xml:space="preserve"> настоящей статьи;</w:t>
      </w:r>
    </w:p>
    <w:p w:rsidR="00BC6C53" w:rsidRDefault="00BC6C53">
      <w:pPr>
        <w:pStyle w:val="ConsPlusNormal"/>
        <w:jc w:val="both"/>
      </w:pPr>
      <w:r>
        <w:t xml:space="preserve">(пп. 25 введен Федеральным </w:t>
      </w:r>
      <w:hyperlink r:id="rId8667" w:history="1">
        <w:r>
          <w:rPr>
            <w:color w:val="0000FF"/>
          </w:rPr>
          <w:t>законом</w:t>
        </w:r>
      </w:hyperlink>
      <w:r>
        <w:t xml:space="preserve"> от 04.11.2022 N 430-ФЗ)</w:t>
      </w:r>
    </w:p>
    <w:p w:rsidR="00BC6C53" w:rsidRDefault="00BC6C53">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ar13860" w:history="1">
        <w:r>
          <w:rPr>
            <w:color w:val="0000FF"/>
          </w:rPr>
          <w:t>подпункте 9 пункта 2</w:t>
        </w:r>
      </w:hyperlink>
      <w:r>
        <w:t xml:space="preserve"> настоящей статьи;</w:t>
      </w:r>
    </w:p>
    <w:p w:rsidR="00BC6C53" w:rsidRDefault="00BC6C53">
      <w:pPr>
        <w:pStyle w:val="ConsPlusNormal"/>
        <w:jc w:val="both"/>
      </w:pPr>
      <w:r>
        <w:t xml:space="preserve">(пп. 26 введен Федеральным </w:t>
      </w:r>
      <w:hyperlink r:id="rId8668" w:history="1">
        <w:r>
          <w:rPr>
            <w:color w:val="0000FF"/>
          </w:rPr>
          <w:t>законом</w:t>
        </w:r>
      </w:hyperlink>
      <w:r>
        <w:t xml:space="preserve"> от 04.11.2022 N 430-ФЗ)</w:t>
      </w:r>
    </w:p>
    <w:p w:rsidR="00BC6C53" w:rsidRDefault="00BC6C53">
      <w:pPr>
        <w:pStyle w:val="ConsPlusNormal"/>
        <w:spacing w:before="220"/>
        <w:ind w:firstLine="540"/>
        <w:jc w:val="both"/>
      </w:pPr>
      <w:r>
        <w:t xml:space="preserve">27) право на применение инвестиционного налогового вычета в отношении расходов налогоплательщика, указанных в </w:t>
      </w:r>
      <w:hyperlink w:anchor="Par13862" w:history="1">
        <w:r>
          <w:rPr>
            <w:color w:val="0000FF"/>
          </w:rPr>
          <w:t>подпункте 10 пункта 2</w:t>
        </w:r>
      </w:hyperlink>
      <w:r>
        <w:t xml:space="preserve"> настоящей статьи;</w:t>
      </w:r>
    </w:p>
    <w:p w:rsidR="00BC6C53" w:rsidRDefault="00BC6C53">
      <w:pPr>
        <w:pStyle w:val="ConsPlusNormal"/>
        <w:jc w:val="both"/>
      </w:pPr>
      <w:r>
        <w:t xml:space="preserve">(пп. 27 введен Федеральным </w:t>
      </w:r>
      <w:hyperlink r:id="rId8669" w:history="1">
        <w:r>
          <w:rPr>
            <w:color w:val="0000FF"/>
          </w:rPr>
          <w:t>законом</w:t>
        </w:r>
      </w:hyperlink>
      <w:r>
        <w:t xml:space="preserve"> от 30.09.2024 N 337-ФЗ)</w:t>
      </w:r>
    </w:p>
    <w:p w:rsidR="00BC6C53" w:rsidRDefault="00BC6C53">
      <w:pPr>
        <w:pStyle w:val="ConsPlusNormal"/>
        <w:spacing w:before="220"/>
        <w:ind w:firstLine="540"/>
        <w:jc w:val="both"/>
      </w:pPr>
      <w:r>
        <w:t xml:space="preserve">28) предельный размер расходов, указанных в </w:t>
      </w:r>
      <w:hyperlink w:anchor="Par13862" w:history="1">
        <w:r>
          <w:rPr>
            <w:color w:val="0000FF"/>
          </w:rPr>
          <w:t>подпункте 10 пункта 2</w:t>
        </w:r>
      </w:hyperlink>
      <w:r>
        <w:t xml:space="preserve"> настоящей статьи, учитываемых при определении инвестиционного налогового вычета;</w:t>
      </w:r>
    </w:p>
    <w:p w:rsidR="00BC6C53" w:rsidRDefault="00BC6C53">
      <w:pPr>
        <w:pStyle w:val="ConsPlusNormal"/>
        <w:jc w:val="both"/>
      </w:pPr>
      <w:r>
        <w:lastRenderedPageBreak/>
        <w:t xml:space="preserve">(пп. 28 введен Федеральным </w:t>
      </w:r>
      <w:hyperlink r:id="rId8670" w:history="1">
        <w:r>
          <w:rPr>
            <w:color w:val="0000FF"/>
          </w:rPr>
          <w:t>законом</w:t>
        </w:r>
      </w:hyperlink>
      <w:r>
        <w:t xml:space="preserve"> от 30.09.2024 N 337-ФЗ)</w:t>
      </w:r>
    </w:p>
    <w:p w:rsidR="00BC6C53" w:rsidRDefault="00BC6C53">
      <w:pPr>
        <w:pStyle w:val="ConsPlusNormal"/>
        <w:spacing w:before="220"/>
        <w:ind w:firstLine="540"/>
        <w:jc w:val="both"/>
      </w:pPr>
      <w:bookmarkStart w:id="1805" w:name="Par14003"/>
      <w:bookmarkEnd w:id="1805"/>
      <w:r>
        <w:t xml:space="preserve">29) право на применение инвестиционного налогового вычета в отношении затрат налогоплательщика, указанных в </w:t>
      </w:r>
      <w:hyperlink w:anchor="Par13864" w:history="1">
        <w:r>
          <w:rPr>
            <w:color w:val="0000FF"/>
          </w:rPr>
          <w:t>подпункте 11 пункта 2</w:t>
        </w:r>
      </w:hyperlink>
      <w:r>
        <w:t xml:space="preserve"> настоящей статьи, осуществленных на территории этого субъекта Российской Федерации;</w:t>
      </w:r>
    </w:p>
    <w:p w:rsidR="00BC6C53" w:rsidRDefault="00BC6C53">
      <w:pPr>
        <w:pStyle w:val="ConsPlusNormal"/>
        <w:jc w:val="both"/>
      </w:pPr>
      <w:r>
        <w:t xml:space="preserve">(пп. 29 введен Федеральным </w:t>
      </w:r>
      <w:hyperlink r:id="rId8671"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30) предельный размер затрат, указанных в </w:t>
      </w:r>
      <w:hyperlink w:anchor="Par13864" w:history="1">
        <w:r>
          <w:rPr>
            <w:color w:val="0000FF"/>
          </w:rPr>
          <w:t>подпункте 11 пункта 2</w:t>
        </w:r>
      </w:hyperlink>
      <w:r>
        <w:t xml:space="preserve"> настоящей статьи, учитываемых при определении инвестиционного налогового вычета;</w:t>
      </w:r>
    </w:p>
    <w:p w:rsidR="00BC6C53" w:rsidRDefault="00BC6C53">
      <w:pPr>
        <w:pStyle w:val="ConsPlusNormal"/>
        <w:jc w:val="both"/>
      </w:pPr>
      <w:r>
        <w:t xml:space="preserve">(пп. 30 введен Федеральным </w:t>
      </w:r>
      <w:hyperlink r:id="rId8672"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31) виды и (или) критерии затрат, указанных в </w:t>
      </w:r>
      <w:hyperlink w:anchor="Par13864" w:history="1">
        <w:r>
          <w:rPr>
            <w:color w:val="0000FF"/>
          </w:rPr>
          <w:t>подпункте 11 пункта 2</w:t>
        </w:r>
      </w:hyperlink>
      <w:r>
        <w:t xml:space="preserve"> настоящей статьи, учитываемых при определении инвестиционного налогового вычета;</w:t>
      </w:r>
    </w:p>
    <w:p w:rsidR="00BC6C53" w:rsidRDefault="00BC6C53">
      <w:pPr>
        <w:pStyle w:val="ConsPlusNormal"/>
        <w:jc w:val="both"/>
      </w:pPr>
      <w:r>
        <w:t xml:space="preserve">(пп. 31 введен Федеральным </w:t>
      </w:r>
      <w:hyperlink r:id="rId8673"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32)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4003" w:history="1">
        <w:r>
          <w:rPr>
            <w:color w:val="0000FF"/>
          </w:rPr>
          <w:t>подпунктом 29</w:t>
        </w:r>
      </w:hyperlink>
      <w:r>
        <w:t xml:space="preserve"> настоящего пункта.</w:t>
      </w:r>
    </w:p>
    <w:p w:rsidR="00BC6C53" w:rsidRDefault="00BC6C53">
      <w:pPr>
        <w:pStyle w:val="ConsPlusNormal"/>
        <w:jc w:val="both"/>
      </w:pPr>
      <w:r>
        <w:t xml:space="preserve">(пп. 32 введен Федеральным </w:t>
      </w:r>
      <w:hyperlink r:id="rId8674" w:history="1">
        <w:r>
          <w:rPr>
            <w:color w:val="0000FF"/>
          </w:rPr>
          <w:t>законом</w:t>
        </w:r>
      </w:hyperlink>
      <w:r>
        <w:t xml:space="preserve"> от 28.11.2025 N 425-ФЗ)</w:t>
      </w:r>
    </w:p>
    <w:p w:rsidR="00BC6C53" w:rsidRDefault="00BC6C53">
      <w:pPr>
        <w:pStyle w:val="ConsPlusNormal"/>
        <w:spacing w:before="220"/>
        <w:ind w:firstLine="540"/>
        <w:jc w:val="both"/>
      </w:pPr>
      <w:bookmarkStart w:id="1806" w:name="Par14011"/>
      <w:bookmarkEnd w:id="180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ar13892" w:history="1">
        <w:r>
          <w:rPr>
            <w:color w:val="0000FF"/>
          </w:rPr>
          <w:t>абзаце первом</w:t>
        </w:r>
      </w:hyperlink>
      <w:r>
        <w:t xml:space="preserve"> или </w:t>
      </w:r>
      <w:hyperlink w:anchor="Par13894" w:history="1">
        <w:r>
          <w:rPr>
            <w:color w:val="0000FF"/>
          </w:rPr>
          <w:t>втором пункта 4</w:t>
        </w:r>
      </w:hyperlink>
      <w:r>
        <w:t xml:space="preserve"> настоящей статьи, не вправе в отношении этого объекта применять положения </w:t>
      </w:r>
      <w:hyperlink w:anchor="Par10738"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BC6C53" w:rsidRDefault="00BC6C53">
      <w:pPr>
        <w:pStyle w:val="ConsPlusNormal"/>
        <w:jc w:val="both"/>
      </w:pPr>
      <w:r>
        <w:t xml:space="preserve">(в ред. Федеральных законов от 27.11.2018 </w:t>
      </w:r>
      <w:hyperlink r:id="rId8675" w:history="1">
        <w:r>
          <w:rPr>
            <w:color w:val="0000FF"/>
          </w:rPr>
          <w:t>N 426-ФЗ</w:t>
        </w:r>
      </w:hyperlink>
      <w:r>
        <w:t xml:space="preserve">, от 09.11.2020 </w:t>
      </w:r>
      <w:hyperlink r:id="rId8676" w:history="1">
        <w:r>
          <w:rPr>
            <w:color w:val="0000FF"/>
          </w:rPr>
          <w:t>N 368-ФЗ</w:t>
        </w:r>
      </w:hyperlink>
      <w:r>
        <w:t xml:space="preserve">, от 25.12.2023 </w:t>
      </w:r>
      <w:hyperlink r:id="rId8677" w:history="1">
        <w:r>
          <w:rPr>
            <w:color w:val="0000FF"/>
          </w:rPr>
          <w:t>N 629-ФЗ</w:t>
        </w:r>
      </w:hyperlink>
      <w:r>
        <w:t>)</w:t>
      </w:r>
    </w:p>
    <w:p w:rsidR="00BC6C53" w:rsidRDefault="00BC6C53">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BC6C53" w:rsidRDefault="00BC6C53">
      <w:pPr>
        <w:pStyle w:val="ConsPlusNormal"/>
        <w:jc w:val="both"/>
      </w:pPr>
      <w:r>
        <w:t xml:space="preserve">(в ред. Федерального </w:t>
      </w:r>
      <w:hyperlink r:id="rId8678" w:history="1">
        <w:r>
          <w:rPr>
            <w:color w:val="0000FF"/>
          </w:rPr>
          <w:t>закона</w:t>
        </w:r>
      </w:hyperlink>
      <w:r>
        <w:t xml:space="preserve"> от 09.11.2020 N 368-ФЗ)</w:t>
      </w:r>
    </w:p>
    <w:p w:rsidR="00BC6C53" w:rsidRDefault="00BC6C53">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BC6C53" w:rsidRDefault="00BC6C53">
      <w:pPr>
        <w:pStyle w:val="ConsPlusNormal"/>
        <w:jc w:val="both"/>
      </w:pPr>
      <w:r>
        <w:t xml:space="preserve">(абзац введен Федеральным </w:t>
      </w:r>
      <w:hyperlink r:id="rId8679" w:history="1">
        <w:r>
          <w:rPr>
            <w:color w:val="0000FF"/>
          </w:rPr>
          <w:t>законом</w:t>
        </w:r>
      </w:hyperlink>
      <w:r>
        <w:t xml:space="preserve"> от 09.11.2020 N 368-ФЗ)</w:t>
      </w:r>
    </w:p>
    <w:p w:rsidR="00BC6C53" w:rsidRDefault="00BC6C53">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ar13906" w:history="1">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ar11482" w:history="1">
        <w:r>
          <w:rPr>
            <w:color w:val="0000FF"/>
          </w:rPr>
          <w:t>статьи 267.2</w:t>
        </w:r>
      </w:hyperlink>
      <w:r>
        <w:t xml:space="preserve"> настоящего Кодекса.</w:t>
      </w:r>
    </w:p>
    <w:p w:rsidR="00BC6C53" w:rsidRDefault="00BC6C53">
      <w:pPr>
        <w:pStyle w:val="ConsPlusNormal"/>
        <w:jc w:val="both"/>
      </w:pPr>
      <w:r>
        <w:t xml:space="preserve">(абзац введен Федеральным </w:t>
      </w:r>
      <w:hyperlink r:id="rId8680" w:history="1">
        <w:r>
          <w:rPr>
            <w:color w:val="0000FF"/>
          </w:rPr>
          <w:t>законом</w:t>
        </w:r>
      </w:hyperlink>
      <w:r>
        <w:t xml:space="preserve"> от 23.11.2020 N 374-ФЗ; в ред. Федерального </w:t>
      </w:r>
      <w:hyperlink r:id="rId8681" w:history="1">
        <w:r>
          <w:rPr>
            <w:color w:val="0000FF"/>
          </w:rPr>
          <w:t>закона</w:t>
        </w:r>
      </w:hyperlink>
      <w:r>
        <w:t xml:space="preserve"> от 25.12.2023 N 629-ФЗ)</w:t>
      </w:r>
    </w:p>
    <w:p w:rsidR="00BC6C53" w:rsidRDefault="00BC6C53">
      <w:pPr>
        <w:pStyle w:val="ConsPlusNormal"/>
        <w:spacing w:before="220"/>
        <w:ind w:firstLine="540"/>
        <w:jc w:val="both"/>
      </w:pPr>
      <w:r>
        <w:t xml:space="preserve">Объекты основных средств не подлежат амортизации в части их первоначальной стоимости, </w:t>
      </w:r>
      <w:r>
        <w:lastRenderedPageBreak/>
        <w:t xml:space="preserve">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ar14070" w:history="1">
        <w:r>
          <w:rPr>
            <w:color w:val="0000FF"/>
          </w:rPr>
          <w:t>пункте 13</w:t>
        </w:r>
      </w:hyperlink>
      <w:r>
        <w:t xml:space="preserve"> настоящей статьи.</w:t>
      </w:r>
    </w:p>
    <w:p w:rsidR="00BC6C53" w:rsidRDefault="00BC6C53">
      <w:pPr>
        <w:pStyle w:val="ConsPlusNormal"/>
        <w:jc w:val="both"/>
      </w:pPr>
      <w:r>
        <w:t xml:space="preserve">(абзац введен Федеральным </w:t>
      </w:r>
      <w:hyperlink r:id="rId8682"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anchor="Par13862" w:history="1">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anchor="Par12635" w:history="1">
        <w:r>
          <w:rPr>
            <w:color w:val="0000FF"/>
          </w:rPr>
          <w:t>пунктом 10 статьи 278.2</w:t>
        </w:r>
      </w:hyperlink>
      <w:r>
        <w:t xml:space="preserve"> настоящего Кодекса.</w:t>
      </w:r>
    </w:p>
    <w:p w:rsidR="00BC6C53" w:rsidRDefault="00BC6C53">
      <w:pPr>
        <w:pStyle w:val="ConsPlusNormal"/>
        <w:jc w:val="both"/>
      </w:pPr>
      <w:r>
        <w:t xml:space="preserve">(абзац введен Федеральным </w:t>
      </w:r>
      <w:hyperlink r:id="rId8683" w:history="1">
        <w:r>
          <w:rPr>
            <w:color w:val="0000FF"/>
          </w:rPr>
          <w:t>законом</w:t>
        </w:r>
      </w:hyperlink>
      <w:r>
        <w:t xml:space="preserve"> от 30.09.2024 N 337-ФЗ)</w:t>
      </w:r>
    </w:p>
    <w:p w:rsidR="00BC6C53" w:rsidRDefault="00BC6C53">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расходов, указанных в </w:t>
      </w:r>
      <w:hyperlink w:anchor="Par13864" w:history="1">
        <w:r>
          <w:rPr>
            <w:color w:val="0000FF"/>
          </w:rPr>
          <w:t>подпункте 11 пункта 2</w:t>
        </w:r>
      </w:hyperlink>
      <w:r>
        <w:t xml:space="preserve"> настоящей статьи, не вправе учитывать при определении налоговой базы такие расходы, при этом не подлежит амортизации амортизируемое имущество, первоначальная стоимость которого сформирована за счет таких расходов.</w:t>
      </w:r>
    </w:p>
    <w:p w:rsidR="00BC6C53" w:rsidRDefault="00BC6C53">
      <w:pPr>
        <w:pStyle w:val="ConsPlusNormal"/>
        <w:jc w:val="both"/>
      </w:pPr>
      <w:r>
        <w:t xml:space="preserve">(абзац введен Федеральным </w:t>
      </w:r>
      <w:hyperlink r:id="rId8684"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ar13892" w:history="1">
        <w:r>
          <w:rPr>
            <w:color w:val="0000FF"/>
          </w:rPr>
          <w:t>абзаце первом</w:t>
        </w:r>
      </w:hyperlink>
      <w:r>
        <w:t xml:space="preserve"> или </w:t>
      </w:r>
      <w:hyperlink w:anchor="Par13894" w:history="1">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ar13906" w:history="1">
        <w:r>
          <w:rPr>
            <w:color w:val="0000FF"/>
          </w:rPr>
          <w:t>абзаце седьмом пункта 4</w:t>
        </w:r>
      </w:hyperlink>
      <w:r>
        <w:t xml:space="preserve"> настоящей статьи, с учетом </w:t>
      </w:r>
      <w:hyperlink w:anchor="Par13940"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BC6C53" w:rsidRDefault="00BC6C53">
      <w:pPr>
        <w:pStyle w:val="ConsPlusNormal"/>
        <w:jc w:val="both"/>
      </w:pPr>
      <w:r>
        <w:t xml:space="preserve">(в ред. Федеральных законов от 27.11.2018 </w:t>
      </w:r>
      <w:hyperlink r:id="rId8685" w:history="1">
        <w:r>
          <w:rPr>
            <w:color w:val="0000FF"/>
          </w:rPr>
          <w:t>N 426-ФЗ</w:t>
        </w:r>
      </w:hyperlink>
      <w:r>
        <w:t xml:space="preserve">, от 26.07.2019 </w:t>
      </w:r>
      <w:hyperlink r:id="rId8686" w:history="1">
        <w:r>
          <w:rPr>
            <w:color w:val="0000FF"/>
          </w:rPr>
          <w:t>N 210-ФЗ</w:t>
        </w:r>
      </w:hyperlink>
      <w:r>
        <w:t xml:space="preserve">, от 29.09.2019 </w:t>
      </w:r>
      <w:hyperlink r:id="rId8687" w:history="1">
        <w:r>
          <w:rPr>
            <w:color w:val="0000FF"/>
          </w:rPr>
          <w:t>N 325-ФЗ</w:t>
        </w:r>
      </w:hyperlink>
      <w:r>
        <w:t xml:space="preserve">, от 23.11.2020 </w:t>
      </w:r>
      <w:hyperlink r:id="rId8688" w:history="1">
        <w:r>
          <w:rPr>
            <w:color w:val="0000FF"/>
          </w:rPr>
          <w:t>N 374-ФЗ</w:t>
        </w:r>
      </w:hyperlink>
      <w:r>
        <w:t xml:space="preserve">, от 25.12.2023 </w:t>
      </w:r>
      <w:hyperlink r:id="rId8689" w:history="1">
        <w:r>
          <w:rPr>
            <w:color w:val="0000FF"/>
          </w:rPr>
          <w:t>N 629-ФЗ</w:t>
        </w:r>
      </w:hyperlink>
      <w:r>
        <w:t>)</w:t>
      </w:r>
    </w:p>
    <w:p w:rsidR="00BC6C53" w:rsidRDefault="00BC6C53">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BC6C53" w:rsidRDefault="00BC6C53">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ar13940" w:history="1">
        <w:r>
          <w:rPr>
            <w:color w:val="0000FF"/>
          </w:rPr>
          <w:t>пунктом 6</w:t>
        </w:r>
      </w:hyperlink>
      <w:r>
        <w:t xml:space="preserve"> настоящей статьи, в период действия соответствующего закона.</w:t>
      </w:r>
    </w:p>
    <w:p w:rsidR="00BC6C53" w:rsidRDefault="00BC6C53">
      <w:pPr>
        <w:pStyle w:val="ConsPlusNormal"/>
        <w:jc w:val="both"/>
      </w:pPr>
      <w:r>
        <w:t xml:space="preserve">(в ред. Федерального </w:t>
      </w:r>
      <w:hyperlink r:id="rId8690" w:history="1">
        <w:r>
          <w:rPr>
            <w:color w:val="0000FF"/>
          </w:rPr>
          <w:t>закона</w:t>
        </w:r>
      </w:hyperlink>
      <w:r>
        <w:t xml:space="preserve"> от 23.11.2020 N 374-ФЗ)</w:t>
      </w:r>
    </w:p>
    <w:p w:rsidR="00BC6C53" w:rsidRDefault="00BC6C53">
      <w:pPr>
        <w:pStyle w:val="ConsPlusNormal"/>
        <w:spacing w:before="220"/>
        <w:ind w:firstLine="540"/>
        <w:jc w:val="both"/>
      </w:pPr>
      <w:bookmarkStart w:id="1807" w:name="Par14030"/>
      <w:bookmarkEnd w:id="1807"/>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ar13869" w:history="1">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w:t>
      </w:r>
      <w:r>
        <w:lastRenderedPageBreak/>
        <w:t>Российской Федерации.</w:t>
      </w:r>
    </w:p>
    <w:p w:rsidR="00BC6C53" w:rsidRDefault="00BC6C53">
      <w:pPr>
        <w:pStyle w:val="ConsPlusNormal"/>
        <w:jc w:val="both"/>
      </w:pPr>
      <w:r>
        <w:t xml:space="preserve">(в ред. Федерального </w:t>
      </w:r>
      <w:hyperlink r:id="rId8691" w:history="1">
        <w:r>
          <w:rPr>
            <w:color w:val="0000FF"/>
          </w:rPr>
          <w:t>закона</w:t>
        </w:r>
      </w:hyperlink>
      <w:r>
        <w:t xml:space="preserve"> от 25.12.2023 N 629-ФЗ)</w:t>
      </w:r>
    </w:p>
    <w:p w:rsidR="00BC6C53" w:rsidRDefault="00BC6C53">
      <w:pPr>
        <w:pStyle w:val="ConsPlusNormal"/>
        <w:spacing w:before="220"/>
        <w:ind w:firstLine="540"/>
        <w:jc w:val="both"/>
      </w:pPr>
      <w:r>
        <w:t xml:space="preserve">Инвестиционный налоговый вычет текущего налогового (отчетного) периода в отношении расходов, указанных в </w:t>
      </w:r>
      <w:hyperlink w:anchor="Par13845" w:history="1">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ar13871" w:history="1">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BC6C53" w:rsidRDefault="00BC6C53">
      <w:pPr>
        <w:pStyle w:val="ConsPlusNormal"/>
        <w:jc w:val="both"/>
      </w:pPr>
      <w:r>
        <w:t xml:space="preserve">(абзац введен Федеральным </w:t>
      </w:r>
      <w:hyperlink r:id="rId8692" w:history="1">
        <w:r>
          <w:rPr>
            <w:color w:val="0000FF"/>
          </w:rPr>
          <w:t>законом</w:t>
        </w:r>
      </w:hyperlink>
      <w:r>
        <w:t xml:space="preserve"> от 25.12.2023 N 629-ФЗ)</w:t>
      </w:r>
    </w:p>
    <w:p w:rsidR="00BC6C53" w:rsidRDefault="00BC6C53">
      <w:pPr>
        <w:pStyle w:val="ConsPlusNormal"/>
        <w:spacing w:before="220"/>
        <w:ind w:firstLine="540"/>
        <w:jc w:val="both"/>
      </w:pPr>
      <w:r>
        <w:t xml:space="preserve">Определенная в соответствии с </w:t>
      </w:r>
      <w:hyperlink w:anchor="Par13876"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ar13880" w:history="1">
        <w:r>
          <w:rPr>
            <w:color w:val="0000FF"/>
          </w:rPr>
          <w:t>абзацем третьим пункта 3</w:t>
        </w:r>
      </w:hyperlink>
      <w:r>
        <w:t xml:space="preserve"> или </w:t>
      </w:r>
      <w:hyperlink w:anchor="Par14039"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ar14030"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BC6C53" w:rsidRDefault="00BC6C53">
      <w:pPr>
        <w:pStyle w:val="ConsPlusNormal"/>
        <w:jc w:val="both"/>
      </w:pPr>
      <w:r>
        <w:t xml:space="preserve">(в ред. Федерального </w:t>
      </w:r>
      <w:hyperlink r:id="rId8693" w:history="1">
        <w:r>
          <w:rPr>
            <w:color w:val="0000FF"/>
          </w:rPr>
          <w:t>закона</w:t>
        </w:r>
      </w:hyperlink>
      <w:r>
        <w:t xml:space="preserve"> от 23.11.2020 N 374-ФЗ)</w:t>
      </w:r>
    </w:p>
    <w:p w:rsidR="00BC6C53" w:rsidRDefault="00BC6C53">
      <w:pPr>
        <w:pStyle w:val="ConsPlusNormal"/>
        <w:jc w:val="both"/>
      </w:pPr>
      <w:r>
        <w:t xml:space="preserve">(п. 9 в ред. Федерального </w:t>
      </w:r>
      <w:hyperlink r:id="rId8694" w:history="1">
        <w:r>
          <w:rPr>
            <w:color w:val="0000FF"/>
          </w:rPr>
          <w:t>закона</w:t>
        </w:r>
      </w:hyperlink>
      <w:r>
        <w:t xml:space="preserve"> от 09.11.2020 N 368-ФЗ)</w:t>
      </w:r>
    </w:p>
    <w:p w:rsidR="00BC6C53" w:rsidRDefault="00BC6C53">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BC6C53" w:rsidRDefault="00BC6C53">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ar13841" w:history="1">
        <w:r>
          <w:rPr>
            <w:color w:val="0000FF"/>
          </w:rPr>
          <w:t>подпунктами 1</w:t>
        </w:r>
      </w:hyperlink>
      <w:r>
        <w:t xml:space="preserve"> и </w:t>
      </w:r>
      <w:hyperlink w:anchor="Par13843" w:history="1">
        <w:r>
          <w:rPr>
            <w:color w:val="0000FF"/>
          </w:rPr>
          <w:t>2 пункта 2</w:t>
        </w:r>
      </w:hyperlink>
      <w:r>
        <w:t xml:space="preserve"> настоящей статьи, и определяемой в порядке, установленном </w:t>
      </w:r>
      <w:hyperlink w:anchor="Par14173" w:history="1">
        <w:r>
          <w:rPr>
            <w:color w:val="0000FF"/>
          </w:rPr>
          <w:t>пунктом 6 статьи 288</w:t>
        </w:r>
      </w:hyperlink>
      <w:r>
        <w:t xml:space="preserve"> настоящего Кодекса.</w:t>
      </w:r>
    </w:p>
    <w:p w:rsidR="00BC6C53" w:rsidRDefault="00BC6C53">
      <w:pPr>
        <w:pStyle w:val="ConsPlusNormal"/>
        <w:spacing w:before="220"/>
        <w:ind w:firstLine="540"/>
        <w:jc w:val="both"/>
      </w:pPr>
      <w:bookmarkStart w:id="1808" w:name="Par14039"/>
      <w:bookmarkEnd w:id="1808"/>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ar14173" w:history="1">
        <w:r>
          <w:rPr>
            <w:color w:val="0000FF"/>
          </w:rPr>
          <w:t>пунктом 6 статьи 288</w:t>
        </w:r>
      </w:hyperlink>
      <w:r>
        <w:t xml:space="preserve"> настоящего Кодекса, и ставки налога, установленной </w:t>
      </w:r>
      <w:hyperlink w:anchor="Par13050" w:history="1">
        <w:r>
          <w:rPr>
            <w:color w:val="0000FF"/>
          </w:rPr>
          <w:t>абзацем вторым пункта 1 статьи 284</w:t>
        </w:r>
      </w:hyperlink>
      <w:r>
        <w:t xml:space="preserve"> настоящего Кодекса.</w:t>
      </w:r>
    </w:p>
    <w:p w:rsidR="00BC6C53" w:rsidRDefault="00BC6C53">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BC6C53" w:rsidRDefault="00BC6C53">
      <w:pPr>
        <w:pStyle w:val="ConsPlusNormal"/>
        <w:jc w:val="both"/>
      </w:pPr>
      <w:r>
        <w:t xml:space="preserve">(п. 10 в ред. Федерального </w:t>
      </w:r>
      <w:hyperlink r:id="rId8695" w:history="1">
        <w:r>
          <w:rPr>
            <w:color w:val="0000FF"/>
          </w:rPr>
          <w:t>закона</w:t>
        </w:r>
      </w:hyperlink>
      <w:r>
        <w:t xml:space="preserve"> от 26.07.2019 N 210-ФЗ)</w:t>
      </w:r>
    </w:p>
    <w:p w:rsidR="00BC6C53" w:rsidRDefault="00BC6C53">
      <w:pPr>
        <w:pStyle w:val="ConsPlusNormal"/>
        <w:spacing w:before="220"/>
        <w:ind w:firstLine="540"/>
        <w:jc w:val="both"/>
      </w:pPr>
      <w:r>
        <w:t xml:space="preserve">11. Не вправе применять инвестиционный налоговый вычет, за исключением </w:t>
      </w:r>
      <w:r>
        <w:lastRenderedPageBreak/>
        <w:t xml:space="preserve">инвестиционного налогового вычета, применяемого к расходам, указанным в </w:t>
      </w:r>
      <w:hyperlink w:anchor="Par13864" w:history="1">
        <w:r>
          <w:rPr>
            <w:color w:val="0000FF"/>
          </w:rPr>
          <w:t>подпункте 11 пункта 2</w:t>
        </w:r>
      </w:hyperlink>
      <w:r>
        <w:t xml:space="preserve"> настоящей статьи, следующие категории налогоплательщиков, если иное не предусмотрено настоящим пунктом:</w:t>
      </w:r>
    </w:p>
    <w:p w:rsidR="00BC6C53" w:rsidRDefault="00BC6C53">
      <w:pPr>
        <w:pStyle w:val="ConsPlusNormal"/>
        <w:jc w:val="both"/>
      </w:pPr>
      <w:r>
        <w:t xml:space="preserve">(в ред. Федеральных законов от 14.07.2022 </w:t>
      </w:r>
      <w:hyperlink r:id="rId8696" w:history="1">
        <w:r>
          <w:rPr>
            <w:color w:val="0000FF"/>
          </w:rPr>
          <w:t>N 323-ФЗ</w:t>
        </w:r>
      </w:hyperlink>
      <w:r>
        <w:t xml:space="preserve">, от 28.11.2025 </w:t>
      </w:r>
      <w:hyperlink r:id="rId8697" w:history="1">
        <w:r>
          <w:rPr>
            <w:color w:val="0000FF"/>
          </w:rPr>
          <w:t>N 425-ФЗ</w:t>
        </w:r>
      </w:hyperlink>
      <w:r>
        <w:t>)</w:t>
      </w:r>
    </w:p>
    <w:p w:rsidR="00BC6C53" w:rsidRDefault="00BC6C53">
      <w:pPr>
        <w:pStyle w:val="ConsPlusNormal"/>
        <w:spacing w:before="220"/>
        <w:ind w:firstLine="540"/>
        <w:jc w:val="both"/>
      </w:pPr>
      <w:r>
        <w:t>1) организации - участники региональных инвестиционных проектов;</w:t>
      </w:r>
    </w:p>
    <w:p w:rsidR="00BC6C53" w:rsidRDefault="00BC6C53">
      <w:pPr>
        <w:pStyle w:val="ConsPlusNormal"/>
        <w:spacing w:before="220"/>
        <w:ind w:firstLine="540"/>
        <w:jc w:val="both"/>
      </w:pPr>
      <w:r>
        <w:t>2) организации - резиденты особых экономических зон;</w:t>
      </w:r>
    </w:p>
    <w:p w:rsidR="00BC6C53" w:rsidRDefault="00BC6C53">
      <w:pPr>
        <w:pStyle w:val="ConsPlusNormal"/>
        <w:spacing w:before="220"/>
        <w:ind w:firstLine="540"/>
        <w:jc w:val="both"/>
      </w:pPr>
      <w:r>
        <w:t xml:space="preserve">3) утратил силу с 1 января 2026 года. - Федеральный </w:t>
      </w:r>
      <w:hyperlink r:id="rId8698" w:history="1">
        <w:r>
          <w:rPr>
            <w:color w:val="0000FF"/>
          </w:rPr>
          <w:t>закон</w:t>
        </w:r>
      </w:hyperlink>
      <w:r>
        <w:t xml:space="preserve"> от 07.06.2025 N 147-ФЗ;</w:t>
      </w:r>
    </w:p>
    <w:p w:rsidR="00BC6C53" w:rsidRDefault="00BC6C53">
      <w:pPr>
        <w:pStyle w:val="ConsPlusNormal"/>
        <w:spacing w:before="220"/>
        <w:ind w:firstLine="540"/>
        <w:jc w:val="both"/>
      </w:pPr>
      <w:bookmarkStart w:id="1809" w:name="Par14047"/>
      <w:bookmarkEnd w:id="1809"/>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BC6C53" w:rsidRDefault="00BC6C53">
      <w:pPr>
        <w:pStyle w:val="ConsPlusNormal"/>
        <w:spacing w:before="220"/>
        <w:ind w:firstLine="540"/>
        <w:jc w:val="both"/>
      </w:pPr>
      <w:r>
        <w:t>5) организации - участники свободной экономической зоны;</w:t>
      </w:r>
    </w:p>
    <w:p w:rsidR="00BC6C53" w:rsidRDefault="00BC6C53">
      <w:pPr>
        <w:pStyle w:val="ConsPlusNormal"/>
        <w:spacing w:before="22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BC6C53" w:rsidRDefault="00BC6C53">
      <w:pPr>
        <w:pStyle w:val="ConsPlusNormal"/>
        <w:jc w:val="both"/>
      </w:pPr>
      <w:r>
        <w:t xml:space="preserve">(пп. 6 в ред. Федерального </w:t>
      </w:r>
      <w:hyperlink r:id="rId8699" w:history="1">
        <w:r>
          <w:rPr>
            <w:color w:val="0000FF"/>
          </w:rPr>
          <w:t>закона</w:t>
        </w:r>
      </w:hyperlink>
      <w:r>
        <w:t xml:space="preserve"> от 31.07.2023 N 389-ФЗ)</w:t>
      </w:r>
    </w:p>
    <w:p w:rsidR="00BC6C53" w:rsidRDefault="00BC6C53">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700"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870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BC6C53" w:rsidRDefault="00BC6C53">
      <w:pPr>
        <w:pStyle w:val="ConsPlusNormal"/>
        <w:jc w:val="both"/>
      </w:pPr>
      <w:r>
        <w:t xml:space="preserve">(в ред. Федеральных законов от 30.10.2018 </w:t>
      </w:r>
      <w:hyperlink r:id="rId8702" w:history="1">
        <w:r>
          <w:rPr>
            <w:color w:val="0000FF"/>
          </w:rPr>
          <w:t>N 373-ФЗ</w:t>
        </w:r>
      </w:hyperlink>
      <w:r>
        <w:t xml:space="preserve">, от 23.11.2024 </w:t>
      </w:r>
      <w:hyperlink r:id="rId8703" w:history="1">
        <w:r>
          <w:rPr>
            <w:color w:val="0000FF"/>
          </w:rPr>
          <w:t>N 399-ФЗ</w:t>
        </w:r>
      </w:hyperlink>
      <w:r>
        <w:t>)</w:t>
      </w:r>
    </w:p>
    <w:p w:rsidR="00BC6C53" w:rsidRDefault="00BC6C53">
      <w:pPr>
        <w:pStyle w:val="ConsPlusNormal"/>
        <w:spacing w:before="220"/>
        <w:ind w:firstLine="540"/>
        <w:jc w:val="both"/>
      </w:pPr>
      <w:r>
        <w:t>8) иностранные организации, признаваемые налоговыми резидентами Российской Федерации;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 п. 11 ст. 286.1 (в ред. ФЗ от 28.06.2022 N 225-ФЗ) </w:t>
            </w:r>
            <w:hyperlink r:id="rId8704"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ar14268" w:history="1">
        <w:r>
          <w:rPr>
            <w:color w:val="0000FF"/>
          </w:rPr>
          <w:t>статьей 288.4</w:t>
        </w:r>
      </w:hyperlink>
      <w:r>
        <w:t xml:space="preserve"> настоящего Кодекса.</w:t>
      </w:r>
    </w:p>
    <w:p w:rsidR="00BC6C53" w:rsidRDefault="00BC6C53">
      <w:pPr>
        <w:pStyle w:val="ConsPlusNormal"/>
        <w:jc w:val="both"/>
      </w:pPr>
      <w:r>
        <w:t xml:space="preserve">(пп. 9 введен Федеральным </w:t>
      </w:r>
      <w:hyperlink r:id="rId8705" w:history="1">
        <w:r>
          <w:rPr>
            <w:color w:val="0000FF"/>
          </w:rPr>
          <w:t>законом</w:t>
        </w:r>
      </w:hyperlink>
      <w:r>
        <w:t xml:space="preserve"> от 28.06.2022 N 225-ФЗ)</w:t>
      </w:r>
    </w:p>
    <w:p w:rsidR="00BC6C53" w:rsidRDefault="00BC6C53">
      <w:pPr>
        <w:pStyle w:val="ConsPlusNormal"/>
        <w:spacing w:before="220"/>
        <w:ind w:firstLine="540"/>
        <w:jc w:val="both"/>
      </w:pPr>
      <w:r>
        <w:t xml:space="preserve">Организации, указанные в </w:t>
      </w:r>
      <w:hyperlink w:anchor="Par14047" w:history="1">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ar13841" w:history="1">
        <w:r>
          <w:rPr>
            <w:color w:val="0000FF"/>
          </w:rPr>
          <w:t>подпунктах 1</w:t>
        </w:r>
      </w:hyperlink>
      <w:r>
        <w:t xml:space="preserve">, </w:t>
      </w:r>
      <w:hyperlink w:anchor="Par13843" w:history="1">
        <w:r>
          <w:rPr>
            <w:color w:val="0000FF"/>
          </w:rPr>
          <w:t>2</w:t>
        </w:r>
      </w:hyperlink>
      <w:r>
        <w:t xml:space="preserve"> и </w:t>
      </w:r>
      <w:hyperlink w:anchor="Par13858" w:history="1">
        <w:r>
          <w:rPr>
            <w:color w:val="0000FF"/>
          </w:rPr>
          <w:t>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 При этом указанные в </w:t>
      </w:r>
      <w:hyperlink w:anchor="Par13841" w:history="1">
        <w:r>
          <w:rPr>
            <w:color w:val="0000FF"/>
          </w:rPr>
          <w:t>подпункте 1</w:t>
        </w:r>
      </w:hyperlink>
      <w:r>
        <w:t xml:space="preserve"> или </w:t>
      </w:r>
      <w:hyperlink w:anchor="Par13843" w:history="1">
        <w:r>
          <w:rPr>
            <w:color w:val="0000FF"/>
          </w:rPr>
          <w:t>2 пункта 2</w:t>
        </w:r>
      </w:hyperlink>
      <w:r>
        <w:t xml:space="preserve"> настоящей статьи расходы, составляющие первоначальную стоимость и (или) величину изменения первоначальной стоимости основного средства, могут учитываться при определении инвестиционного налогового вычета при условии, что такое основное средство не используется в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jc w:val="both"/>
      </w:pPr>
      <w:r>
        <w:t xml:space="preserve">(абзац введен Федеральным </w:t>
      </w:r>
      <w:hyperlink r:id="rId8706" w:history="1">
        <w:r>
          <w:rPr>
            <w:color w:val="0000FF"/>
          </w:rPr>
          <w:t>законом</w:t>
        </w:r>
      </w:hyperlink>
      <w:r>
        <w:t xml:space="preserve"> от 14.07.2022 N 323-ФЗ; в ред. Федерального </w:t>
      </w:r>
      <w:hyperlink r:id="rId870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w:t>
      </w:r>
      <w:r>
        <w:lastRenderedPageBreak/>
        <w:t xml:space="preserve">расходов, указанных в </w:t>
      </w:r>
      <w:hyperlink w:anchor="Par13845" w:history="1">
        <w:r>
          <w:rPr>
            <w:color w:val="0000FF"/>
          </w:rPr>
          <w:t>подпункте 2.1 пункта 2</w:t>
        </w:r>
      </w:hyperlink>
      <w:r>
        <w:t xml:space="preserve"> настоящей статьи.</w:t>
      </w:r>
    </w:p>
    <w:p w:rsidR="00BC6C53" w:rsidRDefault="00BC6C53">
      <w:pPr>
        <w:pStyle w:val="ConsPlusNormal"/>
        <w:jc w:val="both"/>
      </w:pPr>
      <w:r>
        <w:t xml:space="preserve">(абзац введен Федеральным </w:t>
      </w:r>
      <w:hyperlink r:id="rId8708" w:history="1">
        <w:r>
          <w:rPr>
            <w:color w:val="0000FF"/>
          </w:rPr>
          <w:t>законом</w:t>
        </w:r>
      </w:hyperlink>
      <w:r>
        <w:t xml:space="preserve"> от 25.12.2023 N 629-ФЗ)</w:t>
      </w:r>
    </w:p>
    <w:p w:rsidR="00BC6C53" w:rsidRDefault="00BC6C53">
      <w:pPr>
        <w:pStyle w:val="ConsPlusNormal"/>
        <w:spacing w:before="220"/>
        <w:ind w:firstLine="540"/>
        <w:jc w:val="both"/>
      </w:pPr>
      <w:bookmarkStart w:id="1810" w:name="Par14062"/>
      <w:bookmarkEnd w:id="1810"/>
      <w:r>
        <w:t xml:space="preserve">12. При реализации или ином выбытии указанного в </w:t>
      </w:r>
      <w:hyperlink w:anchor="Par13892" w:history="1">
        <w:r>
          <w:rPr>
            <w:color w:val="0000FF"/>
          </w:rPr>
          <w:t>абзаце первом</w:t>
        </w:r>
      </w:hyperlink>
      <w:r>
        <w:t xml:space="preserve"> или </w:t>
      </w:r>
      <w:hyperlink w:anchor="Par13894" w:history="1">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w:t>
      </w:r>
    </w:p>
    <w:p w:rsidR="00BC6C53" w:rsidRDefault="00BC6C53">
      <w:pPr>
        <w:pStyle w:val="ConsPlusNormal"/>
        <w:jc w:val="both"/>
      </w:pPr>
      <w:r>
        <w:t xml:space="preserve">(в ред. Федеральных законов от 23.11.2020 </w:t>
      </w:r>
      <w:hyperlink r:id="rId8709" w:history="1">
        <w:r>
          <w:rPr>
            <w:color w:val="0000FF"/>
          </w:rPr>
          <w:t>N 374-ФЗ</w:t>
        </w:r>
      </w:hyperlink>
      <w:r>
        <w:t xml:space="preserve">, от 02.07.2021 </w:t>
      </w:r>
      <w:hyperlink r:id="rId8710" w:history="1">
        <w:r>
          <w:rPr>
            <w:color w:val="0000FF"/>
          </w:rPr>
          <w:t>N 305-ФЗ</w:t>
        </w:r>
      </w:hyperlink>
      <w:r>
        <w:t xml:space="preserve">, от 25.12.2023 </w:t>
      </w:r>
      <w:hyperlink r:id="rId8711" w:history="1">
        <w:r>
          <w:rPr>
            <w:color w:val="0000FF"/>
          </w:rPr>
          <w:t>N 629-ФЗ</w:t>
        </w:r>
      </w:hyperlink>
      <w:r>
        <w:t>)</w:t>
      </w:r>
    </w:p>
    <w:p w:rsidR="00BC6C53" w:rsidRDefault="00BC6C53">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ar13848"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ar14115" w:history="1">
        <w:r>
          <w:rPr>
            <w:color w:val="0000FF"/>
          </w:rPr>
          <w:t>статьей 287</w:t>
        </w:r>
      </w:hyperlink>
      <w:r>
        <w:t xml:space="preserve"> настоящего Кодекса срока уплаты налога.</w:t>
      </w:r>
    </w:p>
    <w:p w:rsidR="00BC6C53" w:rsidRDefault="00BC6C53">
      <w:pPr>
        <w:pStyle w:val="ConsPlusNormal"/>
        <w:jc w:val="both"/>
      </w:pPr>
      <w:r>
        <w:t xml:space="preserve">(абзац введен Федеральным </w:t>
      </w:r>
      <w:hyperlink r:id="rId8712"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ar13847" w:history="1">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ar14115" w:history="1">
        <w:r>
          <w:rPr>
            <w:color w:val="0000FF"/>
          </w:rPr>
          <w:t>статьей 287</w:t>
        </w:r>
      </w:hyperlink>
      <w:r>
        <w:t xml:space="preserve"> настоящего Кодекса срока уплаты налога.</w:t>
      </w:r>
    </w:p>
    <w:p w:rsidR="00BC6C53" w:rsidRDefault="00BC6C53">
      <w:pPr>
        <w:pStyle w:val="ConsPlusNormal"/>
        <w:jc w:val="both"/>
      </w:pPr>
      <w:r>
        <w:t xml:space="preserve">(абзац введен Федеральным </w:t>
      </w:r>
      <w:hyperlink r:id="rId8713"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ar14115" w:history="1">
        <w:r>
          <w:rPr>
            <w:color w:val="0000FF"/>
          </w:rPr>
          <w:t>статьей 287</w:t>
        </w:r>
      </w:hyperlink>
      <w:r>
        <w:t xml:space="preserve"> настоящего Кодекса срока уплаты налога.</w:t>
      </w:r>
    </w:p>
    <w:p w:rsidR="00BC6C53" w:rsidRDefault="00BC6C53">
      <w:pPr>
        <w:pStyle w:val="ConsPlusNormal"/>
        <w:jc w:val="both"/>
      </w:pPr>
      <w:r>
        <w:t xml:space="preserve">(абзац введен Федеральным </w:t>
      </w:r>
      <w:hyperlink r:id="rId8714" w:history="1">
        <w:r>
          <w:rPr>
            <w:color w:val="0000FF"/>
          </w:rPr>
          <w:t>законом</w:t>
        </w:r>
      </w:hyperlink>
      <w:r>
        <w:t xml:space="preserve"> от 30.09.2024 N 337-ФЗ)</w:t>
      </w:r>
    </w:p>
    <w:p w:rsidR="00BC6C53" w:rsidRDefault="00BC6C53">
      <w:pPr>
        <w:pStyle w:val="ConsPlusNormal"/>
        <w:spacing w:before="220"/>
        <w:ind w:firstLine="540"/>
        <w:jc w:val="both"/>
      </w:pPr>
      <w:bookmarkStart w:id="1811" w:name="Par14070"/>
      <w:bookmarkEnd w:id="1811"/>
      <w:r>
        <w:t xml:space="preserve">13. В целях применения инвестиционного налогового вычета по расходам, указанным в </w:t>
      </w:r>
      <w:hyperlink w:anchor="Par13858" w:history="1">
        <w:r>
          <w:rPr>
            <w:color w:val="0000FF"/>
          </w:rPr>
          <w:t>подпункте 8 пункта 2</w:t>
        </w:r>
      </w:hyperlink>
      <w:r>
        <w:t xml:space="preserve"> настоящей статьи, некоммерческая организация, указанная в </w:t>
      </w:r>
      <w:hyperlink w:anchor="Par10360" w:history="1">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715" w:history="1">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BC6C53" w:rsidRDefault="00BC6C53">
      <w:pPr>
        <w:pStyle w:val="ConsPlusNormal"/>
        <w:spacing w:before="220"/>
        <w:ind w:firstLine="540"/>
        <w:jc w:val="both"/>
      </w:pPr>
      <w:bookmarkStart w:id="1812" w:name="Par14071"/>
      <w:bookmarkEnd w:id="1812"/>
      <w:r>
        <w:lastRenderedPageBreak/>
        <w:t xml:space="preserve">В отчетах, указанных в </w:t>
      </w:r>
      <w:hyperlink w:anchor="Par14070" w:history="1">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ar9660" w:history="1">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ar10360" w:history="1">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BC6C53" w:rsidRDefault="00BC6C53">
      <w:pPr>
        <w:pStyle w:val="ConsPlusNormal"/>
        <w:spacing w:before="220"/>
        <w:ind w:firstLine="540"/>
        <w:jc w:val="both"/>
      </w:pPr>
      <w:bookmarkStart w:id="1813" w:name="Par14072"/>
      <w:bookmarkEnd w:id="1813"/>
      <w:r>
        <w:t xml:space="preserve">В случае, если сумма осуществленных расходов (с учетом стоимости имущества, указанного в </w:t>
      </w:r>
      <w:hyperlink w:anchor="Par14071" w:history="1">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BC6C53" w:rsidRDefault="00BC6C53">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ar14070" w:history="1">
        <w:r>
          <w:rPr>
            <w:color w:val="0000FF"/>
          </w:rPr>
          <w:t>абзацах первом</w:t>
        </w:r>
      </w:hyperlink>
      <w:r>
        <w:t xml:space="preserve"> - </w:t>
      </w:r>
      <w:hyperlink w:anchor="Par14072" w:history="1">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ar13858" w:history="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ar14115" w:history="1">
        <w:r>
          <w:rPr>
            <w:color w:val="0000FF"/>
          </w:rPr>
          <w:t>статьей 287</w:t>
        </w:r>
      </w:hyperlink>
      <w:r>
        <w:t xml:space="preserve"> настоящего Кодекса срока уплаты налога.</w:t>
      </w:r>
    </w:p>
    <w:p w:rsidR="00BC6C53" w:rsidRDefault="00BC6C53">
      <w:pPr>
        <w:pStyle w:val="ConsPlusNormal"/>
        <w:spacing w:before="220"/>
        <w:ind w:firstLine="540"/>
        <w:jc w:val="both"/>
      </w:pPr>
      <w:r>
        <w:t xml:space="preserve">В случае, если некоммерческая организация, указанная в </w:t>
      </w:r>
      <w:hyperlink w:anchor="Par10360" w:history="1">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ar10360" w:history="1">
        <w:r>
          <w:rPr>
            <w:color w:val="0000FF"/>
          </w:rPr>
          <w:t>подпункте 22 пункта 2 статьи 251</w:t>
        </w:r>
      </w:hyperlink>
      <w:r>
        <w:t xml:space="preserve"> настоящего Кодекса или </w:t>
      </w:r>
      <w:hyperlink w:anchor="Par11840" w:history="1">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ar13858" w:history="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ar14115" w:history="1">
        <w:r>
          <w:rPr>
            <w:color w:val="0000FF"/>
          </w:rPr>
          <w:t>статьей 287</w:t>
        </w:r>
      </w:hyperlink>
      <w:r>
        <w:t xml:space="preserve"> настоящего Кодекса срока уплаты налога.</w:t>
      </w:r>
    </w:p>
    <w:p w:rsidR="00BC6C53" w:rsidRDefault="00BC6C53">
      <w:pPr>
        <w:pStyle w:val="ConsPlusNormal"/>
        <w:jc w:val="both"/>
      </w:pPr>
      <w:r>
        <w:t xml:space="preserve">(п. 13 введен Федеральным </w:t>
      </w:r>
      <w:hyperlink r:id="rId8716" w:history="1">
        <w:r>
          <w:rPr>
            <w:color w:val="0000FF"/>
          </w:rPr>
          <w:t>законом</w:t>
        </w:r>
      </w:hyperlink>
      <w:r>
        <w:t xml:space="preserve"> от 14.07.2022 N 323-ФЗ)</w:t>
      </w:r>
    </w:p>
    <w:p w:rsidR="00BC6C53" w:rsidRDefault="00BC6C53">
      <w:pPr>
        <w:pStyle w:val="ConsPlusNormal"/>
        <w:spacing w:before="22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BC6C53" w:rsidRDefault="00BC6C53">
      <w:pPr>
        <w:pStyle w:val="ConsPlusNormal"/>
        <w:jc w:val="both"/>
      </w:pPr>
      <w:r>
        <w:t xml:space="preserve">(п. 14 введен Федеральным </w:t>
      </w:r>
      <w:hyperlink r:id="rId8717"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15. Если законом субъекта Российской Федерации установлено право налогоплательщика на применение инвестиционного налогового вычета в отношении каких-либо из расходов, указанных в </w:t>
      </w:r>
      <w:hyperlink w:anchor="Par13841" w:history="1">
        <w:r>
          <w:rPr>
            <w:color w:val="0000FF"/>
          </w:rPr>
          <w:t>подпунктах 1</w:t>
        </w:r>
      </w:hyperlink>
      <w:r>
        <w:t xml:space="preserve"> - </w:t>
      </w:r>
      <w:hyperlink w:anchor="Par13862" w:history="1">
        <w:r>
          <w:rPr>
            <w:color w:val="0000FF"/>
          </w:rPr>
          <w:t>10 пункта 2</w:t>
        </w:r>
      </w:hyperlink>
      <w:r>
        <w:t xml:space="preserve"> настоящей статьи, соответствующий субъект Российской Федерации не вправе устанавливать инвестиционный налоговый вычет в отношении тех же расходов по основанию, указанному в </w:t>
      </w:r>
      <w:hyperlink w:anchor="Par13864" w:history="1">
        <w:r>
          <w:rPr>
            <w:color w:val="0000FF"/>
          </w:rPr>
          <w:t>подпункте 11 пункта 2</w:t>
        </w:r>
      </w:hyperlink>
      <w:r>
        <w:t xml:space="preserve"> настоящей статьи.</w:t>
      </w:r>
    </w:p>
    <w:p w:rsidR="00BC6C53" w:rsidRDefault="00BC6C53">
      <w:pPr>
        <w:pStyle w:val="ConsPlusNormal"/>
        <w:jc w:val="both"/>
      </w:pPr>
      <w:r>
        <w:t xml:space="preserve">(п. 15 введен Федеральным </w:t>
      </w:r>
      <w:hyperlink r:id="rId8718" w:history="1">
        <w:r>
          <w:rPr>
            <w:color w:val="0000FF"/>
          </w:rPr>
          <w:t>законом</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1814" w:name="Par14081"/>
      <w:bookmarkEnd w:id="1814"/>
      <w:r>
        <w:rPr>
          <w:b/>
          <w:bCs/>
        </w:rPr>
        <w:t>Статья 286.2. Федеральный инвестиционный налоговый вычет</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719" w:history="1">
        <w:r>
          <w:rPr>
            <w:color w:val="0000FF"/>
          </w:rPr>
          <w:t>законом</w:t>
        </w:r>
      </w:hyperlink>
      <w:r>
        <w:t xml:space="preserve"> от 12.07.2024 N 176-ФЗ (ред. 29.10.2024))</w:t>
      </w:r>
    </w:p>
    <w:p w:rsidR="00BC6C53" w:rsidRDefault="00BC6C53">
      <w:pPr>
        <w:pStyle w:val="ConsPlusNormal"/>
        <w:ind w:firstLine="540"/>
        <w:jc w:val="both"/>
      </w:pPr>
    </w:p>
    <w:p w:rsidR="00BC6C53" w:rsidRDefault="00BC6C53">
      <w:pPr>
        <w:pStyle w:val="ConsPlusNormal"/>
        <w:ind w:firstLine="540"/>
        <w:jc w:val="both"/>
      </w:pPr>
      <w:bookmarkStart w:id="1815" w:name="Par14085"/>
      <w:bookmarkEnd w:id="1815"/>
      <w:r>
        <w:lastRenderedPageBreak/>
        <w:t xml:space="preserve">1. Налогоплательщик, осуществивший расходы, предусмотренные </w:t>
      </w:r>
      <w:hyperlink w:anchor="Par14089" w:history="1">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anchor="Par13767" w:history="1">
        <w:r>
          <w:rPr>
            <w:color w:val="0000FF"/>
          </w:rPr>
          <w:t>статьей 286</w:t>
        </w:r>
      </w:hyperlink>
      <w:r>
        <w:t xml:space="preserve"> настоящего Кодекса по налоговой ставке, установленной </w:t>
      </w:r>
      <w:hyperlink w:anchor="Par13050" w:history="1">
        <w:r>
          <w:rPr>
            <w:color w:val="0000FF"/>
          </w:rPr>
          <w:t>абзацем вторым пункта 1 статьи 284</w:t>
        </w:r>
      </w:hyperlink>
      <w:r>
        <w:t xml:space="preserve"> настоящего Кодекса, и подлежащую зачислению в федеральный бюджет, на установленный настоящей статьей федеральный инвестиционный налоговый </w:t>
      </w:r>
      <w:hyperlink r:id="rId8720" w:history="1">
        <w:r>
          <w:rPr>
            <w:color w:val="0000FF"/>
          </w:rPr>
          <w:t>вычет</w:t>
        </w:r>
      </w:hyperlink>
      <w:r>
        <w:t xml:space="preserve"> в порядке, установленном настоящей статьей.</w:t>
      </w:r>
    </w:p>
    <w:p w:rsidR="00BC6C53" w:rsidRDefault="00BC6C53">
      <w:pPr>
        <w:pStyle w:val="ConsPlusNormal"/>
        <w:spacing w:before="220"/>
        <w:ind w:firstLine="540"/>
        <w:jc w:val="both"/>
      </w:pPr>
      <w:bookmarkStart w:id="1816" w:name="Par14086"/>
      <w:bookmarkEnd w:id="1816"/>
      <w:r>
        <w:t xml:space="preserve">2. Федеральный инвестиционный налоговый вычет может быть также применен налогоплательщиками, входящими в </w:t>
      </w:r>
      <w:hyperlink r:id="rId8721" w:history="1">
        <w:r>
          <w:rPr>
            <w:color w:val="0000FF"/>
          </w:rPr>
          <w:t>одну группу</w:t>
        </w:r>
      </w:hyperlink>
      <w:r>
        <w:t xml:space="preserve"> с лицом, указанным в </w:t>
      </w:r>
      <w:hyperlink w:anchor="Par14085" w:history="1">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ar14089" w:history="1">
        <w:r>
          <w:rPr>
            <w:color w:val="0000FF"/>
          </w:rPr>
          <w:t>пункте 4</w:t>
        </w:r>
      </w:hyperlink>
      <w:r>
        <w:t xml:space="preserve"> настоящей статьи.</w:t>
      </w:r>
    </w:p>
    <w:p w:rsidR="00BC6C53" w:rsidRDefault="00BC6C53">
      <w:pPr>
        <w:pStyle w:val="ConsPlusNormal"/>
        <w:spacing w:before="220"/>
        <w:ind w:firstLine="540"/>
        <w:jc w:val="both"/>
      </w:pPr>
      <w:bookmarkStart w:id="1817" w:name="Par14087"/>
      <w:bookmarkEnd w:id="1817"/>
      <w:r>
        <w:t xml:space="preserve">3. </w:t>
      </w:r>
      <w:hyperlink r:id="rId8722" w:history="1">
        <w:r>
          <w:rPr>
            <w:color w:val="0000FF"/>
          </w:rPr>
          <w:t>Категории</w:t>
        </w:r>
      </w:hyperlink>
      <w:r>
        <w:t xml:space="preserve"> налогоплательщиков, которые указаны в </w:t>
      </w:r>
      <w:hyperlink w:anchor="Par14085" w:history="1">
        <w:r>
          <w:rPr>
            <w:color w:val="0000FF"/>
          </w:rPr>
          <w:t>пункте 1</w:t>
        </w:r>
      </w:hyperlink>
      <w:r>
        <w:t xml:space="preserve"> настоящей статьи, категории </w:t>
      </w:r>
      <w:hyperlink r:id="rId8723" w:history="1">
        <w:r>
          <w:rPr>
            <w:color w:val="0000FF"/>
          </w:rPr>
          <w:t>объектов</w:t>
        </w:r>
      </w:hyperlink>
      <w:r>
        <w:t xml:space="preserve"> основных средств и нематериальных активов, к которым применяется федеральный инвестиционный налоговый вычет, </w:t>
      </w:r>
      <w:hyperlink r:id="rId8724" w:history="1">
        <w:r>
          <w:rPr>
            <w:color w:val="0000FF"/>
          </w:rPr>
          <w:t>характеристики</w:t>
        </w:r>
      </w:hyperlink>
      <w:r>
        <w:t xml:space="preserve"> группы, в которую входят лица, указанные в </w:t>
      </w:r>
      <w:hyperlink w:anchor="Par14086" w:history="1">
        <w:r>
          <w:rPr>
            <w:color w:val="0000FF"/>
          </w:rPr>
          <w:t>пункте 2</w:t>
        </w:r>
      </w:hyperlink>
      <w:r>
        <w:t xml:space="preserve"> настоящей статьи, </w:t>
      </w:r>
      <w:hyperlink r:id="rId8725" w:history="1">
        <w:r>
          <w:rPr>
            <w:color w:val="0000FF"/>
          </w:rPr>
          <w:t>порядок</w:t>
        </w:r>
      </w:hyperlink>
      <w:r>
        <w:t xml:space="preserve"> и </w:t>
      </w:r>
      <w:hyperlink r:id="rId8726" w:history="1">
        <w:r>
          <w:rPr>
            <w:color w:val="0000FF"/>
          </w:rPr>
          <w:t>условия</w:t>
        </w:r>
      </w:hyperlink>
      <w:r>
        <w:t xml:space="preserve"> применения федерального инвестиционного налогового вычета, </w:t>
      </w:r>
      <w:hyperlink r:id="rId8727" w:history="1">
        <w:r>
          <w:rPr>
            <w:color w:val="0000FF"/>
          </w:rPr>
          <w:t>порядок</w:t>
        </w:r>
      </w:hyperlink>
      <w:r>
        <w:t xml:space="preserve"> определения величины федерального инвестиционного налогового вычета устанавливаются Правительством Российской Федерации.</w:t>
      </w:r>
    </w:p>
    <w:p w:rsidR="00BC6C53" w:rsidRDefault="00BC6C53">
      <w:pPr>
        <w:pStyle w:val="ConsPlusNormal"/>
        <w:jc w:val="both"/>
      </w:pPr>
      <w:r>
        <w:t xml:space="preserve">(в ред. Федерального </w:t>
      </w:r>
      <w:hyperlink r:id="rId8728" w:history="1">
        <w:r>
          <w:rPr>
            <w:color w:val="0000FF"/>
          </w:rPr>
          <w:t>закона</w:t>
        </w:r>
      </w:hyperlink>
      <w:r>
        <w:t xml:space="preserve"> от 28.11.2025 N 425-ФЗ)</w:t>
      </w:r>
    </w:p>
    <w:p w:rsidR="00BC6C53" w:rsidRDefault="00BC6C53">
      <w:pPr>
        <w:pStyle w:val="ConsPlusNormal"/>
        <w:spacing w:before="220"/>
        <w:ind w:firstLine="540"/>
        <w:jc w:val="both"/>
      </w:pPr>
      <w:bookmarkStart w:id="1818" w:name="Par14089"/>
      <w:bookmarkEnd w:id="1818"/>
      <w: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anchor="Par10627" w:history="1">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ar10687" w:history="1">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ar10669" w:history="1">
        <w:r>
          <w:rPr>
            <w:color w:val="0000FF"/>
          </w:rPr>
          <w:t>пункте 2 статьи 257</w:t>
        </w:r>
      </w:hyperlink>
      <w:r>
        <w:t xml:space="preserve"> настоящего Кодекса (за исключением расходов на частичную ликвидацию), в совокупности.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 4 ст. 286.2 (в ред. ФЗ от 28.11.2025 N 425-ФЗ) </w:t>
            </w:r>
            <w:hyperlink r:id="rId8729"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этом федеральный инвестиционный налоговый вычет не применяется к объектам основных средств и нематериальным активам, которые не подлежат амортизации в соответствии с </w:t>
      </w:r>
      <w:hyperlink w:anchor="Par10577" w:history="1">
        <w:r>
          <w:rPr>
            <w:color w:val="0000FF"/>
          </w:rPr>
          <w:t>пунктом 2 статьи 256</w:t>
        </w:r>
      </w:hyperlink>
      <w:r>
        <w:t xml:space="preserve"> настоящего Кодекса либо первоначальная стоимость которых сформирована за счет субсидии или за счет расходов, учитываемых с применением повышающего коэффициента.</w:t>
      </w:r>
    </w:p>
    <w:p w:rsidR="00BC6C53" w:rsidRDefault="00BC6C53">
      <w:pPr>
        <w:pStyle w:val="ConsPlusNormal"/>
        <w:jc w:val="both"/>
      </w:pPr>
      <w:r>
        <w:t xml:space="preserve">(в ред. Федерального </w:t>
      </w:r>
      <w:hyperlink r:id="rId873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anchor="Par14105" w:history="1">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BC6C53" w:rsidRDefault="00BC6C53">
      <w:pPr>
        <w:pStyle w:val="ConsPlusNormal"/>
        <w:spacing w:before="220"/>
        <w:ind w:firstLine="540"/>
        <w:jc w:val="both"/>
      </w:pPr>
      <w:bookmarkStart w:id="1819" w:name="Par14095"/>
      <w:bookmarkEnd w:id="1819"/>
      <w:r>
        <w:t xml:space="preserve">6. Уменьшение суммы налога, подлежащей зачислению в федеральный бюджет, на величину расходов, предусмотренных </w:t>
      </w:r>
      <w:hyperlink w:anchor="Par14089" w:history="1">
        <w:r>
          <w:rPr>
            <w:color w:val="0000FF"/>
          </w:rPr>
          <w:t>пунктом 4</w:t>
        </w:r>
      </w:hyperlink>
      <w: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rsidR="00BC6C53" w:rsidRDefault="00BC6C53">
      <w:pPr>
        <w:pStyle w:val="ConsPlusNormal"/>
        <w:spacing w:before="22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ar14105" w:history="1">
        <w:r>
          <w:rPr>
            <w:color w:val="0000FF"/>
          </w:rPr>
          <w:t>пункта 9</w:t>
        </w:r>
      </w:hyperlink>
      <w:r>
        <w:t xml:space="preserve"> настоящей статьи.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6 ст. 286.2 (в ред. ФЗ от 28.11.2025 N 425-ФЗ) </w:t>
            </w:r>
            <w:hyperlink r:id="rId8731"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5 процентов.</w:t>
      </w:r>
    </w:p>
    <w:p w:rsidR="00BC6C53" w:rsidRDefault="00BC6C53">
      <w:pPr>
        <w:pStyle w:val="ConsPlusNormal"/>
        <w:jc w:val="both"/>
      </w:pPr>
      <w:r>
        <w:t xml:space="preserve">(в ред. Федерального </w:t>
      </w:r>
      <w:hyperlink r:id="rId8732" w:history="1">
        <w:r>
          <w:rPr>
            <w:color w:val="0000FF"/>
          </w:rPr>
          <w:t>закона</w:t>
        </w:r>
      </w:hyperlink>
      <w:r>
        <w:t xml:space="preserve"> от 28.11.2025 N 425-ФЗ)</w:t>
      </w:r>
    </w:p>
    <w:p w:rsidR="00BC6C53" w:rsidRDefault="00BC6C53">
      <w:pPr>
        <w:pStyle w:val="ConsPlusNormal"/>
        <w:jc w:val="both"/>
      </w:pPr>
      <w:r>
        <w:t xml:space="preserve">(п. 6 в ред. Федерального </w:t>
      </w:r>
      <w:hyperlink r:id="rId8733" w:history="1">
        <w:r>
          <w:rPr>
            <w:color w:val="0000FF"/>
          </w:rPr>
          <w:t>закона</w:t>
        </w:r>
      </w:hyperlink>
      <w:r>
        <w:t xml:space="preserve"> от 29.11.2024 N 416-ФЗ)</w:t>
      </w:r>
    </w:p>
    <w:p w:rsidR="00BC6C53" w:rsidRDefault="00BC6C53">
      <w:pPr>
        <w:pStyle w:val="ConsPlusNormal"/>
        <w:spacing w:before="22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anchor="Par10738" w:history="1">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anchor="Par10751" w:history="1">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anchor="Par10738" w:history="1">
        <w:r>
          <w:rPr>
            <w:color w:val="0000FF"/>
          </w:rPr>
          <w:t>пункта 9 статьи 258</w:t>
        </w:r>
      </w:hyperlink>
      <w:r>
        <w:t xml:space="preserve"> настоящего Кодекса по данному объекту).</w:t>
      </w:r>
    </w:p>
    <w:p w:rsidR="00BC6C53" w:rsidRDefault="00BC6C53">
      <w:pPr>
        <w:pStyle w:val="ConsPlusNormal"/>
        <w:jc w:val="both"/>
      </w:pPr>
      <w:r>
        <w:t xml:space="preserve">(п. 7 в ред. Федерального </w:t>
      </w:r>
      <w:hyperlink r:id="rId8734" w:history="1">
        <w:r>
          <w:rPr>
            <w:color w:val="0000FF"/>
          </w:rPr>
          <w:t>закона</w:t>
        </w:r>
      </w:hyperlink>
      <w:r>
        <w:t xml:space="preserve"> от 29.11.2024 N 416-ФЗ)</w:t>
      </w:r>
    </w:p>
    <w:p w:rsidR="00BC6C53" w:rsidRDefault="00BC6C53">
      <w:pPr>
        <w:pStyle w:val="ConsPlusNormal"/>
        <w:spacing w:before="220"/>
        <w:ind w:firstLine="540"/>
        <w:jc w:val="both"/>
      </w:pPr>
      <w: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hyperlink r:id="rId8735" w:history="1">
        <w:r>
          <w:rPr>
            <w:color w:val="0000FF"/>
          </w:rPr>
          <w:t>параметров</w:t>
        </w:r>
      </w:hyperlink>
      <w:r>
        <w:t xml:space="preserve"> применения федерального инвестиционного налогового вычета, определяемых Правительством Российской Федерации, в соответствии с </w:t>
      </w:r>
      <w:hyperlink w:anchor="Par14087" w:history="1">
        <w:r>
          <w:rPr>
            <w:color w:val="0000FF"/>
          </w:rPr>
          <w:t>пунктом 3</w:t>
        </w:r>
      </w:hyperlink>
      <w:r>
        <w:t xml:space="preserve"> настоящей статьи.</w:t>
      </w:r>
    </w:p>
    <w:p w:rsidR="00BC6C53" w:rsidRDefault="00BC6C53">
      <w:pPr>
        <w:pStyle w:val="ConsPlusNormal"/>
        <w:spacing w:before="220"/>
        <w:ind w:firstLine="540"/>
        <w:jc w:val="both"/>
      </w:pPr>
      <w:bookmarkStart w:id="1820" w:name="Par14105"/>
      <w:bookmarkEnd w:id="1820"/>
      <w: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anchor="Par14085" w:history="1">
        <w:r>
          <w:rPr>
            <w:color w:val="0000FF"/>
          </w:rPr>
          <w:t>пунктом 1</w:t>
        </w:r>
      </w:hyperlink>
      <w:r>
        <w:t xml:space="preserve"> настоящей статьи с учетом положения </w:t>
      </w:r>
      <w:hyperlink w:anchor="Par14095" w:history="1">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anchor="Par14087" w:history="1">
        <w:r>
          <w:rPr>
            <w:color w:val="0000FF"/>
          </w:rPr>
          <w:t>пунктом 3</w:t>
        </w:r>
      </w:hyperlink>
      <w:r>
        <w:t xml:space="preserve"> настоящей статьи.</w:t>
      </w:r>
    </w:p>
    <w:p w:rsidR="00BC6C53" w:rsidRDefault="00BC6C53">
      <w:pPr>
        <w:pStyle w:val="ConsPlusNormal"/>
        <w:spacing w:before="220"/>
        <w:ind w:firstLine="540"/>
        <w:jc w:val="both"/>
      </w:pPr>
      <w:r>
        <w:t>10. Не вправе применять федеральный инвестиционный налоговый вычет следующие категории налогоплательщиков:</w:t>
      </w:r>
    </w:p>
    <w:p w:rsidR="00BC6C53" w:rsidRDefault="00BC6C53">
      <w:pPr>
        <w:pStyle w:val="ConsPlusNormal"/>
        <w:spacing w:before="220"/>
        <w:ind w:firstLine="540"/>
        <w:jc w:val="both"/>
      </w:pPr>
      <w:r>
        <w:t>1) иностранные организации, признаваемые налоговыми резидентами Российской Федерации;</w:t>
      </w:r>
    </w:p>
    <w:p w:rsidR="00BC6C53" w:rsidRDefault="00BC6C53">
      <w:pPr>
        <w:pStyle w:val="ConsPlusNormal"/>
        <w:spacing w:before="220"/>
        <w:ind w:firstLine="540"/>
        <w:jc w:val="both"/>
      </w:pPr>
      <w:r>
        <w:t>2) организации, признаваемые налогоплательщиками - участниками соглашения о защите и поощрении капиталовложений;</w:t>
      </w:r>
    </w:p>
    <w:p w:rsidR="00BC6C53" w:rsidRDefault="00BC6C53">
      <w:pPr>
        <w:pStyle w:val="ConsPlusNormal"/>
        <w:spacing w:before="220"/>
        <w:ind w:firstLine="540"/>
        <w:jc w:val="both"/>
      </w:pPr>
      <w:r>
        <w:t>3) кредитные организации;</w:t>
      </w:r>
    </w:p>
    <w:p w:rsidR="00BC6C53" w:rsidRDefault="00BC6C53">
      <w:pPr>
        <w:pStyle w:val="ConsPlusNormal"/>
        <w:spacing w:before="220"/>
        <w:ind w:firstLine="540"/>
        <w:jc w:val="both"/>
      </w:pPr>
      <w:r>
        <w:lastRenderedPageBreak/>
        <w:t xml:space="preserve">4) организации, осуществляющие производство подакцизных товаров, указанных в </w:t>
      </w:r>
      <w:hyperlink w:anchor="Par4037" w:history="1">
        <w:r>
          <w:rPr>
            <w:color w:val="0000FF"/>
          </w:rPr>
          <w:t>подпунктах 1</w:t>
        </w:r>
      </w:hyperlink>
      <w:r>
        <w:t xml:space="preserve">, </w:t>
      </w:r>
      <w:hyperlink w:anchor="Par4040" w:history="1">
        <w:r>
          <w:rPr>
            <w:color w:val="0000FF"/>
          </w:rPr>
          <w:t>2</w:t>
        </w:r>
      </w:hyperlink>
      <w:r>
        <w:t xml:space="preserve">, </w:t>
      </w:r>
      <w:hyperlink w:anchor="Par4054" w:history="1">
        <w:r>
          <w:rPr>
            <w:color w:val="0000FF"/>
          </w:rPr>
          <w:t>3</w:t>
        </w:r>
      </w:hyperlink>
      <w:r>
        <w:t xml:space="preserve">, </w:t>
      </w:r>
      <w:hyperlink w:anchor="Par4056" w:history="1">
        <w:r>
          <w:rPr>
            <w:color w:val="0000FF"/>
          </w:rPr>
          <w:t>3.1</w:t>
        </w:r>
      </w:hyperlink>
      <w:r>
        <w:t xml:space="preserve">, </w:t>
      </w:r>
      <w:hyperlink w:anchor="Par4061" w:history="1">
        <w:r>
          <w:rPr>
            <w:color w:val="0000FF"/>
          </w:rPr>
          <w:t>5</w:t>
        </w:r>
      </w:hyperlink>
      <w:r>
        <w:t xml:space="preserve">, </w:t>
      </w:r>
      <w:hyperlink w:anchor="Par4142" w:history="1">
        <w:r>
          <w:rPr>
            <w:color w:val="0000FF"/>
          </w:rPr>
          <w:t>16</w:t>
        </w:r>
      </w:hyperlink>
      <w:r>
        <w:t xml:space="preserve">, </w:t>
      </w:r>
      <w:hyperlink w:anchor="Par4144" w:history="1">
        <w:r>
          <w:rPr>
            <w:color w:val="0000FF"/>
          </w:rPr>
          <w:t>17</w:t>
        </w:r>
      </w:hyperlink>
      <w:r>
        <w:t xml:space="preserve">, </w:t>
      </w:r>
      <w:hyperlink w:anchor="Par4156" w:history="1">
        <w:r>
          <w:rPr>
            <w:color w:val="0000FF"/>
          </w:rPr>
          <w:t>23 пункта 1 статьи 181</w:t>
        </w:r>
      </w:hyperlink>
      <w:r>
        <w:t xml:space="preserve"> настоящего Кодекса.</w:t>
      </w:r>
    </w:p>
    <w:p w:rsidR="00BC6C53" w:rsidRDefault="00BC6C53">
      <w:pPr>
        <w:pStyle w:val="ConsPlusNormal"/>
        <w:spacing w:before="220"/>
        <w:ind w:firstLine="540"/>
        <w:jc w:val="both"/>
      </w:pPr>
      <w:bookmarkStart w:id="1821" w:name="Par14111"/>
      <w:bookmarkEnd w:id="1821"/>
      <w: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BC6C53" w:rsidRDefault="00BC6C53">
      <w:pPr>
        <w:pStyle w:val="ConsPlusNormal"/>
        <w:spacing w:before="220"/>
        <w:ind w:firstLine="540"/>
        <w:jc w:val="both"/>
      </w:pPr>
      <w: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ar14111" w:history="1">
        <w:r>
          <w:rPr>
            <w:color w:val="0000FF"/>
          </w:rPr>
          <w:t>абзаце первом</w:t>
        </w:r>
      </w:hyperlink>
      <w: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BC6C53" w:rsidRDefault="00BC6C53">
      <w:pPr>
        <w:pStyle w:val="ConsPlusNormal"/>
        <w:spacing w:before="220"/>
        <w:ind w:firstLine="540"/>
        <w:jc w:val="both"/>
      </w:pPr>
      <w: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anchor="Par14115" w:history="1">
        <w:r>
          <w:rPr>
            <w:color w:val="0000FF"/>
          </w:rPr>
          <w:t>статьей 287</w:t>
        </w:r>
      </w:hyperlink>
      <w:r>
        <w:t xml:space="preserve"> настоящего Кодекса срока уплаты налога.</w:t>
      </w:r>
    </w:p>
    <w:p w:rsidR="00BC6C53" w:rsidRDefault="00BC6C53">
      <w:pPr>
        <w:pStyle w:val="ConsPlusNormal"/>
        <w:jc w:val="both"/>
      </w:pPr>
    </w:p>
    <w:p w:rsidR="00BC6C53" w:rsidRDefault="00BC6C53">
      <w:pPr>
        <w:pStyle w:val="ConsPlusNormal"/>
        <w:ind w:firstLine="540"/>
        <w:jc w:val="both"/>
        <w:outlineLvl w:val="2"/>
        <w:rPr>
          <w:b/>
          <w:bCs/>
        </w:rPr>
      </w:pPr>
      <w:bookmarkStart w:id="1822" w:name="Par14115"/>
      <w:bookmarkEnd w:id="1822"/>
      <w:r>
        <w:rPr>
          <w:b/>
          <w:bCs/>
        </w:rPr>
        <w:t>Статья 287. Сроки и порядок уплаты налога и налога в виде авансовых платежей</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736" w:history="1">
              <w:r>
                <w:rPr>
                  <w:color w:val="0000FF"/>
                </w:rPr>
                <w:t>Постановление</w:t>
              </w:r>
            </w:hyperlink>
            <w:r>
              <w:rPr>
                <w:color w:val="392C69"/>
              </w:rPr>
              <w:t xml:space="preserve"> Правительства РФ от 21.02.2024 N 205.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823" w:name="Par14119"/>
      <w:bookmarkEnd w:id="1823"/>
      <w:r>
        <w:t>1. Налог, подлежащий уплате по истечении налогового периода, уплачивается не позднее 28 марта года, следующего за налоговым периодом.</w:t>
      </w:r>
    </w:p>
    <w:p w:rsidR="00BC6C53" w:rsidRDefault="00BC6C53">
      <w:pPr>
        <w:pStyle w:val="ConsPlusNormal"/>
        <w:jc w:val="both"/>
      </w:pPr>
      <w:r>
        <w:t xml:space="preserve">(в ред. Федерального </w:t>
      </w:r>
      <w:hyperlink r:id="rId8737" w:history="1">
        <w:r>
          <w:rPr>
            <w:color w:val="0000FF"/>
          </w:rPr>
          <w:t>закона</w:t>
        </w:r>
      </w:hyperlink>
      <w:r>
        <w:t xml:space="preserve"> от 14.07.2022 N 263-ФЗ)</w:t>
      </w:r>
    </w:p>
    <w:p w:rsidR="00BC6C53" w:rsidRDefault="00BC6C53">
      <w:pPr>
        <w:pStyle w:val="ConsPlusNormal"/>
        <w:spacing w:before="220"/>
        <w:ind w:firstLine="540"/>
        <w:jc w:val="both"/>
      </w:pPr>
      <w:bookmarkStart w:id="1824" w:name="Par14121"/>
      <w:bookmarkEnd w:id="1824"/>
      <w:r>
        <w:t>Авансовые платежи по итогам отчетного периода уплачиваются не позднее 28-го числа месяца, следующего за соответствующим отчетным периодом.</w:t>
      </w:r>
    </w:p>
    <w:p w:rsidR="00BC6C53" w:rsidRDefault="00BC6C53">
      <w:pPr>
        <w:pStyle w:val="ConsPlusNormal"/>
        <w:jc w:val="both"/>
      </w:pPr>
      <w:r>
        <w:t xml:space="preserve">(в ред. Федерального </w:t>
      </w:r>
      <w:hyperlink r:id="rId8738" w:history="1">
        <w:r>
          <w:rPr>
            <w:color w:val="0000FF"/>
          </w:rPr>
          <w:t>закона</w:t>
        </w:r>
      </w:hyperlink>
      <w:r>
        <w:t xml:space="preserve"> от 14.07.2022 N 263-ФЗ)</w:t>
      </w:r>
    </w:p>
    <w:p w:rsidR="00BC6C53" w:rsidRDefault="00BC6C53">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BC6C53" w:rsidRDefault="00BC6C53">
      <w:pPr>
        <w:pStyle w:val="ConsPlusNormal"/>
        <w:jc w:val="both"/>
      </w:pPr>
      <w:r>
        <w:t xml:space="preserve">(в ред. Федеральных законов от 29.05.2002 </w:t>
      </w:r>
      <w:hyperlink r:id="rId8739" w:history="1">
        <w:r>
          <w:rPr>
            <w:color w:val="0000FF"/>
          </w:rPr>
          <w:t>N 57-ФЗ</w:t>
        </w:r>
      </w:hyperlink>
      <w:r>
        <w:t xml:space="preserve">, от 02.07.2021 </w:t>
      </w:r>
      <w:hyperlink r:id="rId8740" w:history="1">
        <w:r>
          <w:rPr>
            <w:color w:val="0000FF"/>
          </w:rPr>
          <w:t>N 305-ФЗ</w:t>
        </w:r>
      </w:hyperlink>
      <w:r>
        <w:t>)</w:t>
      </w:r>
    </w:p>
    <w:p w:rsidR="00BC6C53" w:rsidRDefault="00BC6C53">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BC6C53" w:rsidRDefault="00BC6C53">
      <w:pPr>
        <w:pStyle w:val="ConsPlusNormal"/>
        <w:jc w:val="both"/>
      </w:pPr>
      <w:r>
        <w:t xml:space="preserve">(в ред. Федеральных законов от 31.12.2001 </w:t>
      </w:r>
      <w:hyperlink r:id="rId8741" w:history="1">
        <w:r>
          <w:rPr>
            <w:color w:val="0000FF"/>
          </w:rPr>
          <w:t>N 198-ФЗ</w:t>
        </w:r>
      </w:hyperlink>
      <w:r>
        <w:t xml:space="preserve">, от 29.05.2002 </w:t>
      </w:r>
      <w:hyperlink r:id="rId8742" w:history="1">
        <w:r>
          <w:rPr>
            <w:color w:val="0000FF"/>
          </w:rPr>
          <w:t>N 57-ФЗ</w:t>
        </w:r>
      </w:hyperlink>
      <w:r>
        <w:t>)</w:t>
      </w:r>
    </w:p>
    <w:p w:rsidR="00BC6C53" w:rsidRDefault="00BC6C53">
      <w:pPr>
        <w:pStyle w:val="ConsPlusNormal"/>
        <w:spacing w:before="220"/>
        <w:ind w:firstLine="540"/>
        <w:jc w:val="both"/>
      </w:pPr>
      <w:r>
        <w:t xml:space="preserve">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w:t>
      </w:r>
      <w:r>
        <w:lastRenderedPageBreak/>
        <w:t>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BC6C53" w:rsidRDefault="00BC6C53">
      <w:pPr>
        <w:pStyle w:val="ConsPlusNormal"/>
        <w:jc w:val="both"/>
      </w:pPr>
      <w:r>
        <w:t xml:space="preserve">(в ред. Федеральных законов от 29.05.2002 </w:t>
      </w:r>
      <w:hyperlink r:id="rId8743" w:history="1">
        <w:r>
          <w:rPr>
            <w:color w:val="0000FF"/>
          </w:rPr>
          <w:t>N 57-ФЗ</w:t>
        </w:r>
      </w:hyperlink>
      <w:r>
        <w:t xml:space="preserve">, от 27.07.2006 </w:t>
      </w:r>
      <w:hyperlink r:id="rId8744" w:history="1">
        <w:r>
          <w:rPr>
            <w:color w:val="0000FF"/>
          </w:rPr>
          <w:t>N 137-ФЗ</w:t>
        </w:r>
      </w:hyperlink>
      <w:r>
        <w:t>)</w:t>
      </w:r>
    </w:p>
    <w:p w:rsidR="00BC6C53" w:rsidRDefault="00BC6C53">
      <w:pPr>
        <w:pStyle w:val="ConsPlusNormal"/>
        <w:spacing w:before="220"/>
        <w:ind w:firstLine="540"/>
        <w:jc w:val="both"/>
      </w:pPr>
      <w:bookmarkStart w:id="1825" w:name="Par14129"/>
      <w:bookmarkEnd w:id="182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14134"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BC6C53" w:rsidRDefault="00BC6C53">
      <w:pPr>
        <w:pStyle w:val="ConsPlusNormal"/>
        <w:jc w:val="both"/>
      </w:pPr>
      <w:r>
        <w:t xml:space="preserve">(в ред. Федеральных законов от 29.05.2002 </w:t>
      </w:r>
      <w:hyperlink r:id="rId8745" w:history="1">
        <w:r>
          <w:rPr>
            <w:color w:val="0000FF"/>
          </w:rPr>
          <w:t>N 57-ФЗ</w:t>
        </w:r>
      </w:hyperlink>
      <w:r>
        <w:t xml:space="preserve">, от 08.08.2024 </w:t>
      </w:r>
      <w:hyperlink r:id="rId8746" w:history="1">
        <w:r>
          <w:rPr>
            <w:color w:val="0000FF"/>
          </w:rPr>
          <w:t>N 259-ФЗ</w:t>
        </w:r>
      </w:hyperlink>
      <w:r>
        <w:t>)</w:t>
      </w:r>
    </w:p>
    <w:p w:rsidR="00BC6C53" w:rsidRDefault="00BC6C53">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BC6C53" w:rsidRDefault="00BC6C53">
      <w:pPr>
        <w:pStyle w:val="ConsPlusNormal"/>
        <w:jc w:val="both"/>
      </w:pPr>
      <w:r>
        <w:t xml:space="preserve">(в ред. Федеральных законов от 27.07.2010 </w:t>
      </w:r>
      <w:hyperlink r:id="rId8747" w:history="1">
        <w:r>
          <w:rPr>
            <w:color w:val="0000FF"/>
          </w:rPr>
          <w:t>N 229-ФЗ</w:t>
        </w:r>
      </w:hyperlink>
      <w:r>
        <w:t xml:space="preserve">, от 14.07.2022 </w:t>
      </w:r>
      <w:hyperlink r:id="rId8748" w:history="1">
        <w:r>
          <w:rPr>
            <w:color w:val="0000FF"/>
          </w:rPr>
          <w:t>N 263-ФЗ</w:t>
        </w:r>
      </w:hyperlink>
      <w:r>
        <w:t>)</w:t>
      </w:r>
    </w:p>
    <w:p w:rsidR="00BC6C53" w:rsidRDefault="00BC6C53">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ar14143" w:history="1">
        <w:r>
          <w:rPr>
            <w:color w:val="0000FF"/>
          </w:rPr>
          <w:t>статьей 288</w:t>
        </w:r>
      </w:hyperlink>
      <w:r>
        <w:t xml:space="preserve"> настоящего Кодекса.</w:t>
      </w:r>
    </w:p>
    <w:p w:rsidR="00BC6C53" w:rsidRDefault="00BC6C53">
      <w:pPr>
        <w:pStyle w:val="ConsPlusNormal"/>
        <w:spacing w:before="220"/>
        <w:ind w:firstLine="540"/>
        <w:jc w:val="both"/>
      </w:pPr>
      <w:bookmarkStart w:id="1826" w:name="Par14134"/>
      <w:bookmarkEnd w:id="182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BC6C53" w:rsidRDefault="00BC6C53">
      <w:pPr>
        <w:pStyle w:val="ConsPlusNormal"/>
        <w:jc w:val="both"/>
      </w:pPr>
      <w:r>
        <w:t xml:space="preserve">(в ред. Федеральных законов от 27.07.2010 </w:t>
      </w:r>
      <w:hyperlink r:id="rId8749" w:history="1">
        <w:r>
          <w:rPr>
            <w:color w:val="0000FF"/>
          </w:rPr>
          <w:t>N 229-ФЗ</w:t>
        </w:r>
      </w:hyperlink>
      <w:r>
        <w:t xml:space="preserve">, от 14.07.2022 </w:t>
      </w:r>
      <w:hyperlink r:id="rId8750" w:history="1">
        <w:r>
          <w:rPr>
            <w:color w:val="0000FF"/>
          </w:rPr>
          <w:t>N 263-ФЗ</w:t>
        </w:r>
      </w:hyperlink>
      <w:r>
        <w:t>)</w:t>
      </w:r>
    </w:p>
    <w:p w:rsidR="00BC6C53" w:rsidRDefault="00BC6C53">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1330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ar11864" w:history="1">
        <w:r>
          <w:rPr>
            <w:color w:val="0000FF"/>
          </w:rPr>
          <w:t>статьями 271</w:t>
        </w:r>
      </w:hyperlink>
      <w:r>
        <w:t xml:space="preserve"> и </w:t>
      </w:r>
      <w:hyperlink w:anchor="Par12210" w:history="1">
        <w:r>
          <w:rPr>
            <w:color w:val="0000FF"/>
          </w:rPr>
          <w:t>273</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8751" w:history="1">
        <w:r>
          <w:rPr>
            <w:color w:val="0000FF"/>
          </w:rPr>
          <w:t>N 57-ФЗ</w:t>
        </w:r>
      </w:hyperlink>
      <w:r>
        <w:t xml:space="preserve">, от 06.06.2005 </w:t>
      </w:r>
      <w:hyperlink r:id="rId8752" w:history="1">
        <w:r>
          <w:rPr>
            <w:color w:val="0000FF"/>
          </w:rPr>
          <w:t>N 58-ФЗ</w:t>
        </w:r>
      </w:hyperlink>
      <w:r>
        <w:t xml:space="preserve">, от 28.12.2022 </w:t>
      </w:r>
      <w:hyperlink r:id="rId8753" w:history="1">
        <w:r>
          <w:rPr>
            <w:color w:val="0000FF"/>
          </w:rPr>
          <w:t>N 565-ФЗ</w:t>
        </w:r>
      </w:hyperlink>
      <w:r>
        <w:t>)</w:t>
      </w:r>
    </w:p>
    <w:p w:rsidR="00BC6C53" w:rsidRDefault="00BC6C53">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14119" w:history="1">
        <w:r>
          <w:rPr>
            <w:color w:val="0000FF"/>
          </w:rPr>
          <w:t>пунктом 1</w:t>
        </w:r>
      </w:hyperlink>
      <w:r>
        <w:t xml:space="preserve"> настоящей статьи с учетом требований </w:t>
      </w:r>
      <w:hyperlink w:anchor="Par13819" w:history="1">
        <w:r>
          <w:rPr>
            <w:color w:val="0000FF"/>
          </w:rPr>
          <w:t>пункта 6 статьи 286</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8754" w:history="1">
        <w:r>
          <w:rPr>
            <w:color w:val="0000FF"/>
          </w:rPr>
          <w:t>N 57-ФЗ</w:t>
        </w:r>
      </w:hyperlink>
      <w:r>
        <w:t xml:space="preserve">, от 08.06.2015 </w:t>
      </w:r>
      <w:hyperlink r:id="rId8755" w:history="1">
        <w:r>
          <w:rPr>
            <w:color w:val="0000FF"/>
          </w:rPr>
          <w:t>N 150-ФЗ</w:t>
        </w:r>
      </w:hyperlink>
      <w:r>
        <w:t>)</w:t>
      </w:r>
    </w:p>
    <w:p w:rsidR="00BC6C53" w:rsidRDefault="00BC6C53">
      <w:pPr>
        <w:pStyle w:val="ConsPlusNormal"/>
        <w:spacing w:before="220"/>
        <w:ind w:firstLine="540"/>
        <w:jc w:val="both"/>
      </w:pPr>
      <w:r>
        <w:t xml:space="preserve">6. Организации, указанные в </w:t>
      </w:r>
      <w:hyperlink w:anchor="Par13806"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BC6C53" w:rsidRDefault="00BC6C53">
      <w:pPr>
        <w:pStyle w:val="ConsPlusNormal"/>
        <w:jc w:val="both"/>
      </w:pPr>
      <w:r>
        <w:t xml:space="preserve">(п. 6 введен Федеральным </w:t>
      </w:r>
      <w:hyperlink r:id="rId8756" w:history="1">
        <w:r>
          <w:rPr>
            <w:color w:val="0000FF"/>
          </w:rPr>
          <w:t>законом</w:t>
        </w:r>
      </w:hyperlink>
      <w:r>
        <w:t xml:space="preserve"> от 02.07.2021 N 305-ФЗ)</w:t>
      </w:r>
    </w:p>
    <w:p w:rsidR="00BC6C53" w:rsidRDefault="00BC6C53">
      <w:pPr>
        <w:pStyle w:val="ConsPlusNormal"/>
        <w:jc w:val="both"/>
      </w:pPr>
    </w:p>
    <w:p w:rsidR="00BC6C53" w:rsidRDefault="00BC6C53">
      <w:pPr>
        <w:pStyle w:val="ConsPlusNormal"/>
        <w:ind w:firstLine="540"/>
        <w:jc w:val="both"/>
        <w:outlineLvl w:val="2"/>
        <w:rPr>
          <w:b/>
          <w:bCs/>
        </w:rPr>
      </w:pPr>
      <w:bookmarkStart w:id="1827" w:name="Par14143"/>
      <w:bookmarkEnd w:id="1827"/>
      <w:r>
        <w:rPr>
          <w:b/>
          <w:bCs/>
        </w:rPr>
        <w:t>Статья 288. Особенности исчисления и уплаты налога налогоплательщиком, имеющим обособленные подразделения</w:t>
      </w:r>
    </w:p>
    <w:p w:rsidR="00BC6C53" w:rsidRDefault="00BC6C53">
      <w:pPr>
        <w:pStyle w:val="ConsPlusNormal"/>
        <w:jc w:val="both"/>
      </w:pPr>
    </w:p>
    <w:p w:rsidR="00BC6C53" w:rsidRDefault="00BC6C53">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w:t>
      </w:r>
      <w:r>
        <w:lastRenderedPageBreak/>
        <w:t xml:space="preserve">исчисленного по итогам налогового периода, производят по месту своего нахождения без распределения указанных сумм по </w:t>
      </w:r>
      <w:hyperlink r:id="rId8757" w:history="1">
        <w:r>
          <w:rPr>
            <w:color w:val="0000FF"/>
          </w:rPr>
          <w:t>обособленным подразделениям</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 2 ст. 288 (в ред. ФЗ от 28.06.2022 N 225-ФЗ) </w:t>
            </w:r>
            <w:hyperlink r:id="rId8758"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828" w:name="Par14148"/>
      <w:bookmarkEnd w:id="1828"/>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ar1064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10625"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ar13048" w:history="1">
        <w:r>
          <w:rPr>
            <w:color w:val="0000FF"/>
          </w:rPr>
          <w:t>абзацами первым</w:t>
        </w:r>
      </w:hyperlink>
      <w:r>
        <w:t xml:space="preserve"> - </w:t>
      </w:r>
      <w:hyperlink w:anchor="Par13052" w:history="1">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BC6C53" w:rsidRDefault="00BC6C53">
      <w:pPr>
        <w:pStyle w:val="ConsPlusNormal"/>
        <w:jc w:val="both"/>
      </w:pPr>
      <w:r>
        <w:t xml:space="preserve">(в ред. Федеральных законов от 29.05.2002 </w:t>
      </w:r>
      <w:hyperlink r:id="rId8759" w:history="1">
        <w:r>
          <w:rPr>
            <w:color w:val="0000FF"/>
          </w:rPr>
          <w:t>N 57-ФЗ</w:t>
        </w:r>
      </w:hyperlink>
      <w:r>
        <w:t xml:space="preserve">, от 24.11.2014 </w:t>
      </w:r>
      <w:hyperlink r:id="rId8760" w:history="1">
        <w:r>
          <w:rPr>
            <w:color w:val="0000FF"/>
          </w:rPr>
          <w:t>N 366-ФЗ</w:t>
        </w:r>
      </w:hyperlink>
      <w:r>
        <w:t xml:space="preserve">, от 13.07.2020 </w:t>
      </w:r>
      <w:hyperlink r:id="rId8761" w:history="1">
        <w:r>
          <w:rPr>
            <w:color w:val="0000FF"/>
          </w:rPr>
          <w:t>N 195-ФЗ</w:t>
        </w:r>
      </w:hyperlink>
      <w:r>
        <w:t xml:space="preserve">, от 28.06.2022 </w:t>
      </w:r>
      <w:hyperlink r:id="rId8762" w:history="1">
        <w:r>
          <w:rPr>
            <w:color w:val="0000FF"/>
          </w:rPr>
          <w:t>N 225-ФЗ</w:t>
        </w:r>
      </w:hyperlink>
      <w:r>
        <w:t>)</w:t>
      </w:r>
    </w:p>
    <w:p w:rsidR="00BC6C53" w:rsidRDefault="00BC6C53">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BC6C53" w:rsidRDefault="00BC6C53">
      <w:pPr>
        <w:pStyle w:val="ConsPlusNormal"/>
        <w:jc w:val="both"/>
      </w:pPr>
      <w:r>
        <w:t xml:space="preserve">(абзац введен Федеральным </w:t>
      </w:r>
      <w:hyperlink r:id="rId8763" w:history="1">
        <w:r>
          <w:rPr>
            <w:color w:val="0000FF"/>
          </w:rPr>
          <w:t>законом</w:t>
        </w:r>
      </w:hyperlink>
      <w:r>
        <w:t xml:space="preserve"> от 06.06.2005 N 58-ФЗ, в ред. Федеральных законов от 24.07.2007 </w:t>
      </w:r>
      <w:hyperlink r:id="rId8764" w:history="1">
        <w:r>
          <w:rPr>
            <w:color w:val="0000FF"/>
          </w:rPr>
          <w:t>N 216-ФЗ</w:t>
        </w:r>
      </w:hyperlink>
      <w:r>
        <w:t xml:space="preserve">, от 22.07.2008 </w:t>
      </w:r>
      <w:hyperlink r:id="rId8765" w:history="1">
        <w:r>
          <w:rPr>
            <w:color w:val="0000FF"/>
          </w:rPr>
          <w:t>N 158-ФЗ</w:t>
        </w:r>
      </w:hyperlink>
      <w:r>
        <w:t>)</w:t>
      </w:r>
    </w:p>
    <w:p w:rsidR="00BC6C53" w:rsidRDefault="00BC6C53">
      <w:pPr>
        <w:pStyle w:val="ConsPlusNormal"/>
        <w:spacing w:before="220"/>
        <w:ind w:firstLine="540"/>
        <w:jc w:val="both"/>
      </w:pPr>
      <w:r>
        <w:t xml:space="preserve">Указанные в настоящем пункте удельный вес </w:t>
      </w:r>
      <w:hyperlink r:id="rId8766" w:history="1">
        <w:r>
          <w:rPr>
            <w:color w:val="0000FF"/>
          </w:rPr>
          <w:t>среднесписочной численности</w:t>
        </w:r>
      </w:hyperlink>
      <w:r>
        <w:t xml:space="preserve">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BC6C53" w:rsidRDefault="00BC6C53">
      <w:pPr>
        <w:pStyle w:val="ConsPlusNormal"/>
        <w:jc w:val="both"/>
      </w:pPr>
      <w:r>
        <w:t xml:space="preserve">(абзац введен Федеральным </w:t>
      </w:r>
      <w:hyperlink r:id="rId8767" w:history="1">
        <w:r>
          <w:rPr>
            <w:color w:val="0000FF"/>
          </w:rPr>
          <w:t>законом</w:t>
        </w:r>
      </w:hyperlink>
      <w:r>
        <w:t xml:space="preserve"> от 29.05.2002 N 57-ФЗ, в ред. Федерального </w:t>
      </w:r>
      <w:hyperlink r:id="rId8768" w:history="1">
        <w:r>
          <w:rPr>
            <w:color w:val="0000FF"/>
          </w:rPr>
          <w:t>закона</w:t>
        </w:r>
      </w:hyperlink>
      <w:r>
        <w:t xml:space="preserve"> от 06.06.2005 N 58-ФЗ)</w:t>
      </w:r>
    </w:p>
    <w:p w:rsidR="00BC6C53" w:rsidRDefault="00BC6C53">
      <w:pPr>
        <w:pStyle w:val="ConsPlusNormal"/>
        <w:spacing w:before="220"/>
        <w:ind w:firstLine="540"/>
        <w:jc w:val="both"/>
      </w:pPr>
      <w: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w:t>
      </w:r>
      <w:r>
        <w:lastRenderedPageBreak/>
        <w:t>Выбранный налогоплательщиком показатель должен быть неизменным в течение налогового периода.</w:t>
      </w:r>
    </w:p>
    <w:p w:rsidR="00BC6C53" w:rsidRDefault="00BC6C53">
      <w:pPr>
        <w:pStyle w:val="ConsPlusNormal"/>
        <w:spacing w:before="220"/>
        <w:ind w:firstLine="540"/>
        <w:jc w:val="both"/>
      </w:pPr>
      <w:r>
        <w:t xml:space="preserve">Абзац исключен. - Федеральный </w:t>
      </w:r>
      <w:hyperlink r:id="rId8769" w:history="1">
        <w:r>
          <w:rPr>
            <w:color w:val="0000FF"/>
          </w:rPr>
          <w:t>закон</w:t>
        </w:r>
      </w:hyperlink>
      <w:r>
        <w:t xml:space="preserve"> от 29.05.2002 N 57-ФЗ.</w:t>
      </w:r>
    </w:p>
    <w:p w:rsidR="00BC6C53" w:rsidRDefault="00BC6C53">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10481"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BC6C53" w:rsidRDefault="00BC6C53">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BC6C53" w:rsidRDefault="00BC6C53">
      <w:pPr>
        <w:pStyle w:val="ConsPlusNormal"/>
        <w:jc w:val="both"/>
      </w:pPr>
      <w:r>
        <w:t xml:space="preserve">(в ред. Федерального </w:t>
      </w:r>
      <w:hyperlink r:id="rId8770" w:history="1">
        <w:r>
          <w:rPr>
            <w:color w:val="0000FF"/>
          </w:rPr>
          <w:t>закона</w:t>
        </w:r>
      </w:hyperlink>
      <w:r>
        <w:t xml:space="preserve"> от 24.11.2014 N 366-ФЗ)</w:t>
      </w:r>
    </w:p>
    <w:p w:rsidR="00BC6C53" w:rsidRDefault="00BC6C53">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771"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BC6C53" w:rsidRDefault="00BC6C53">
      <w:pPr>
        <w:pStyle w:val="ConsPlusNormal"/>
        <w:jc w:val="both"/>
      </w:pPr>
      <w:r>
        <w:t xml:space="preserve">(абзац введен Федеральным </w:t>
      </w:r>
      <w:hyperlink r:id="rId8772" w:history="1">
        <w:r>
          <w:rPr>
            <w:color w:val="0000FF"/>
          </w:rPr>
          <w:t>законом</w:t>
        </w:r>
      </w:hyperlink>
      <w:r>
        <w:t xml:space="preserve"> от 22.07.2008 N 158-ФЗ)</w:t>
      </w:r>
    </w:p>
    <w:p w:rsidR="00BC6C53" w:rsidRDefault="00BC6C53">
      <w:pPr>
        <w:pStyle w:val="ConsPlusNormal"/>
        <w:spacing w:before="220"/>
        <w:ind w:firstLine="540"/>
        <w:jc w:val="both"/>
      </w:pPr>
      <w:r>
        <w:t xml:space="preserve">Уплата налога осуществляется в </w:t>
      </w:r>
      <w:hyperlink w:anchor="Par14115" w:history="1">
        <w:r>
          <w:rPr>
            <w:color w:val="0000FF"/>
          </w:rPr>
          <w:t>сроки</w:t>
        </w:r>
      </w:hyperlink>
      <w:r>
        <w:t>,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BC6C53" w:rsidRDefault="00BC6C53">
      <w:pPr>
        <w:pStyle w:val="ConsPlusNormal"/>
        <w:jc w:val="both"/>
      </w:pPr>
      <w:r>
        <w:t xml:space="preserve">(абзац введен Федеральным </w:t>
      </w:r>
      <w:hyperlink r:id="rId8773" w:history="1">
        <w:r>
          <w:rPr>
            <w:color w:val="0000FF"/>
          </w:rPr>
          <w:t>законом</w:t>
        </w:r>
      </w:hyperlink>
      <w:r>
        <w:t xml:space="preserve"> от 22.07.2008 N 158-ФЗ)</w:t>
      </w:r>
    </w:p>
    <w:p w:rsidR="00BC6C53" w:rsidRDefault="00BC6C53">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BC6C53" w:rsidRDefault="00BC6C53">
      <w:pPr>
        <w:pStyle w:val="ConsPlusNormal"/>
        <w:jc w:val="both"/>
      </w:pPr>
      <w:r>
        <w:t xml:space="preserve">(абзац введен Федеральным </w:t>
      </w:r>
      <w:hyperlink r:id="rId8774" w:history="1">
        <w:r>
          <w:rPr>
            <w:color w:val="0000FF"/>
          </w:rPr>
          <w:t>законом</w:t>
        </w:r>
      </w:hyperlink>
      <w:r>
        <w:t xml:space="preserve"> от 26.11.2008 N 224-ФЗ)</w:t>
      </w:r>
    </w:p>
    <w:p w:rsidR="00BC6C53" w:rsidRDefault="00BC6C53">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BC6C53" w:rsidRDefault="00BC6C53">
      <w:pPr>
        <w:pStyle w:val="ConsPlusNormal"/>
        <w:jc w:val="both"/>
      </w:pPr>
      <w:r>
        <w:t xml:space="preserve">(в ред. Федерального </w:t>
      </w:r>
      <w:hyperlink r:id="rId8775" w:history="1">
        <w:r>
          <w:rPr>
            <w:color w:val="0000FF"/>
          </w:rPr>
          <w:t>закона</w:t>
        </w:r>
      </w:hyperlink>
      <w:r>
        <w:t xml:space="preserve"> от 24.11.2014 N 366-ФЗ)</w:t>
      </w:r>
    </w:p>
    <w:p w:rsidR="00BC6C53" w:rsidRDefault="00BC6C53">
      <w:pPr>
        <w:pStyle w:val="ConsPlusNormal"/>
        <w:spacing w:before="220"/>
        <w:ind w:firstLine="540"/>
        <w:jc w:val="both"/>
      </w:pPr>
      <w:r>
        <w:t xml:space="preserve">Абзац исключен. - Федеральный </w:t>
      </w:r>
      <w:hyperlink r:id="rId8776" w:history="1">
        <w:r>
          <w:rPr>
            <w:color w:val="0000FF"/>
          </w:rPr>
          <w:t>закон</w:t>
        </w:r>
      </w:hyperlink>
      <w:r>
        <w:t xml:space="preserve"> от 29.05.2002 N 57-ФЗ.</w:t>
      </w:r>
    </w:p>
    <w:p w:rsidR="00BC6C53" w:rsidRDefault="00BC6C53">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BC6C53" w:rsidRDefault="00BC6C53">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ar14119" w:history="1">
        <w:r>
          <w:rPr>
            <w:color w:val="0000FF"/>
          </w:rPr>
          <w:t>пунктом 1 статьи 287</w:t>
        </w:r>
      </w:hyperlink>
      <w:r>
        <w:t xml:space="preserve"> настоящего Кодекса для их уплаты.</w:t>
      </w:r>
    </w:p>
    <w:p w:rsidR="00BC6C53" w:rsidRDefault="00BC6C53">
      <w:pPr>
        <w:pStyle w:val="ConsPlusNormal"/>
        <w:jc w:val="both"/>
      </w:pPr>
      <w:r>
        <w:t xml:space="preserve">(в ред. Федеральных законов от 29.05.2002 </w:t>
      </w:r>
      <w:hyperlink r:id="rId8777" w:history="1">
        <w:r>
          <w:rPr>
            <w:color w:val="0000FF"/>
          </w:rPr>
          <w:t>N 57-ФЗ</w:t>
        </w:r>
      </w:hyperlink>
      <w:r>
        <w:t xml:space="preserve">, от 24.11.2014 </w:t>
      </w:r>
      <w:hyperlink r:id="rId8778" w:history="1">
        <w:r>
          <w:rPr>
            <w:color w:val="0000FF"/>
          </w:rPr>
          <w:t>N 366-ФЗ</w:t>
        </w:r>
      </w:hyperlink>
      <w:r>
        <w:t xml:space="preserve">, от 28.12.2022 </w:t>
      </w:r>
      <w:hyperlink r:id="rId8779" w:history="1">
        <w:r>
          <w:rPr>
            <w:color w:val="0000FF"/>
          </w:rPr>
          <w:t>N 565-ФЗ</w:t>
        </w:r>
      </w:hyperlink>
      <w:r>
        <w:t>)</w:t>
      </w:r>
    </w:p>
    <w:p w:rsidR="00BC6C53" w:rsidRDefault="00BC6C53">
      <w:pPr>
        <w:pStyle w:val="ConsPlusNormal"/>
        <w:spacing w:before="220"/>
        <w:ind w:firstLine="540"/>
        <w:jc w:val="both"/>
      </w:pPr>
      <w:r>
        <w:lastRenderedPageBreak/>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15364" w:history="1">
        <w:r>
          <w:rPr>
            <w:color w:val="0000FF"/>
          </w:rPr>
          <w:t>статьей 311</w:t>
        </w:r>
      </w:hyperlink>
      <w:r>
        <w:t xml:space="preserve"> настоящего Кодекса.</w:t>
      </w:r>
    </w:p>
    <w:p w:rsidR="00BC6C53" w:rsidRDefault="00BC6C53">
      <w:pPr>
        <w:pStyle w:val="ConsPlusNormal"/>
        <w:jc w:val="both"/>
      </w:pPr>
      <w:r>
        <w:t xml:space="preserve">(в ред. Федерального </w:t>
      </w:r>
      <w:hyperlink r:id="rId8780" w:history="1">
        <w:r>
          <w:rPr>
            <w:color w:val="0000FF"/>
          </w:rPr>
          <w:t>закона</w:t>
        </w:r>
      </w:hyperlink>
      <w:r>
        <w:t xml:space="preserve"> от 29.05.2002 N 57-ФЗ)</w:t>
      </w:r>
    </w:p>
    <w:p w:rsidR="00BC6C53" w:rsidRDefault="00BC6C53">
      <w:pPr>
        <w:pStyle w:val="ConsPlusNormal"/>
        <w:spacing w:before="220"/>
        <w:ind w:firstLine="540"/>
        <w:jc w:val="both"/>
      </w:pPr>
      <w:bookmarkStart w:id="1829" w:name="Par14173"/>
      <w:bookmarkEnd w:id="1829"/>
      <w:r>
        <w:t xml:space="preserve">6. Положения настоящей статьи применяются при уплате налога (авансовых платежей) </w:t>
      </w:r>
      <w:hyperlink r:id="rId8781"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14180" w:history="1">
        <w:r>
          <w:rPr>
            <w:color w:val="0000FF"/>
          </w:rPr>
          <w:t>пунктом 7</w:t>
        </w:r>
      </w:hyperlink>
      <w:r>
        <w:t xml:space="preserve"> настоящей статьи.</w:t>
      </w:r>
    </w:p>
    <w:p w:rsidR="00BC6C53" w:rsidRDefault="00BC6C53">
      <w:pPr>
        <w:pStyle w:val="ConsPlusNormal"/>
        <w:jc w:val="both"/>
      </w:pPr>
      <w:r>
        <w:t xml:space="preserve">(в ред. Федерального </w:t>
      </w:r>
      <w:hyperlink r:id="rId8782" w:history="1">
        <w:r>
          <w:rPr>
            <w:color w:val="0000FF"/>
          </w:rPr>
          <w:t>закона</w:t>
        </w:r>
      </w:hyperlink>
      <w:r>
        <w:t xml:space="preserve"> от 30.03.2012 N 19-ФЗ)</w:t>
      </w:r>
    </w:p>
    <w:p w:rsidR="00BC6C53" w:rsidRDefault="00BC6C53">
      <w:pPr>
        <w:pStyle w:val="ConsPlusNormal"/>
        <w:spacing w:before="220"/>
        <w:ind w:firstLine="540"/>
        <w:jc w:val="both"/>
      </w:pPr>
      <w:bookmarkStart w:id="1830" w:name="Par14175"/>
      <w:bookmarkEnd w:id="1830"/>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10625" w:history="1">
        <w:r>
          <w:rPr>
            <w:color w:val="0000FF"/>
          </w:rPr>
          <w:t>пунктом 1 статьи 257</w:t>
        </w:r>
      </w:hyperlink>
      <w:r>
        <w:t xml:space="preserve"> настоящего Кодекса, в целом по консолидированной группе налогоплательщиков.</w:t>
      </w:r>
    </w:p>
    <w:p w:rsidR="00BC6C53" w:rsidRDefault="00BC6C53">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14175"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BC6C53" w:rsidRDefault="00BC6C53">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BC6C53" w:rsidRDefault="00BC6C53">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BC6C53" w:rsidRDefault="00BC6C53">
      <w:pPr>
        <w:pStyle w:val="ConsPlusNormal"/>
        <w:jc w:val="both"/>
      </w:pPr>
      <w:r>
        <w:t xml:space="preserve">(п. 6 введен Федеральным </w:t>
      </w:r>
      <w:hyperlink r:id="rId8783" w:history="1">
        <w:r>
          <w:rPr>
            <w:color w:val="0000FF"/>
          </w:rPr>
          <w:t>законом</w:t>
        </w:r>
      </w:hyperlink>
      <w:r>
        <w:t xml:space="preserve"> от 16.11.2011 N 321-ФЗ)</w:t>
      </w:r>
    </w:p>
    <w:p w:rsidR="00BC6C53" w:rsidRDefault="00BC6C53">
      <w:pPr>
        <w:pStyle w:val="ConsPlusNormal"/>
        <w:spacing w:before="220"/>
        <w:ind w:firstLine="540"/>
        <w:jc w:val="both"/>
      </w:pPr>
      <w:bookmarkStart w:id="1831" w:name="Par14180"/>
      <w:bookmarkEnd w:id="1831"/>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BC6C53" w:rsidRDefault="00BC6C53">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BC6C53" w:rsidRDefault="00BC6C53">
      <w:pPr>
        <w:pStyle w:val="ConsPlusNormal"/>
        <w:jc w:val="both"/>
      </w:pPr>
    </w:p>
    <w:p w:rsidR="00BC6C53" w:rsidRDefault="00BC6C53">
      <w:pPr>
        <w:pStyle w:val="ConsPlusNormal"/>
        <w:ind w:firstLine="540"/>
        <w:jc w:val="both"/>
      </w:pPr>
      <w:r>
        <w:rPr>
          <w:position w:val="-22"/>
        </w:rPr>
        <w:pict>
          <v:shape id="_x0000_i1034" type="#_x0000_t75" style="width:40.5pt;height:33.75pt">
            <v:imagedata r:id="rId8784" o:title=""/>
          </v:shape>
        </w:pict>
      </w:r>
      <w:r>
        <w:t xml:space="preserve">, </w:t>
      </w:r>
      <w:r>
        <w:rPr>
          <w:position w:val="-22"/>
        </w:rPr>
        <w:pict>
          <v:shape id="_x0000_i1035" type="#_x0000_t75" style="width:45.75pt;height:33.75pt">
            <v:imagedata r:id="rId8785" o:title=""/>
          </v:shape>
        </w:pict>
      </w:r>
      <w:r>
        <w:t>,</w:t>
      </w:r>
    </w:p>
    <w:p w:rsidR="00BC6C53" w:rsidRDefault="00BC6C53">
      <w:pPr>
        <w:pStyle w:val="ConsPlusNormal"/>
        <w:jc w:val="both"/>
      </w:pPr>
    </w:p>
    <w:p w:rsidR="00BC6C53" w:rsidRDefault="00BC6C53">
      <w:pPr>
        <w:pStyle w:val="ConsPlusNormal"/>
        <w:ind w:firstLine="540"/>
        <w:jc w:val="both"/>
      </w:pPr>
      <w:r>
        <w:t xml:space="preserve">где d* - определенная в соответствии с </w:t>
      </w:r>
      <w:hyperlink w:anchor="Par14173"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w:t>
      </w:r>
      <w:r>
        <w:lastRenderedPageBreak/>
        <w:t>каждое из их обособленных подразделений;</w:t>
      </w:r>
    </w:p>
    <w:p w:rsidR="00BC6C53" w:rsidRDefault="00BC6C53">
      <w:pPr>
        <w:pStyle w:val="ConsPlusNormal"/>
        <w:spacing w:before="220"/>
        <w:ind w:firstLine="540"/>
        <w:jc w:val="both"/>
      </w:pPr>
      <w:r>
        <w:t>D - величина совокупной прибыли консолидированной группы налогоплательщиков;</w:t>
      </w:r>
    </w:p>
    <w:p w:rsidR="00BC6C53" w:rsidRDefault="00BC6C53">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BC6C53" w:rsidRDefault="00BC6C53">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13052" w:history="1">
        <w:r>
          <w:rPr>
            <w:color w:val="0000FF"/>
          </w:rPr>
          <w:t>абзацами третьим</w:t>
        </w:r>
      </w:hyperlink>
      <w:r>
        <w:t xml:space="preserve"> и </w:t>
      </w:r>
      <w:hyperlink w:anchor="Par13054"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BC6C53" w:rsidRDefault="00BC6C53">
      <w:pPr>
        <w:pStyle w:val="ConsPlusNormal"/>
        <w:spacing w:before="220"/>
        <w:ind w:firstLine="540"/>
        <w:jc w:val="both"/>
      </w:pPr>
      <w:bookmarkStart w:id="1832" w:name="Par14189"/>
      <w:bookmarkEnd w:id="183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BC6C53" w:rsidRDefault="00BC6C53">
      <w:pPr>
        <w:pStyle w:val="ConsPlusNormal"/>
        <w:spacing w:before="220"/>
        <w:ind w:firstLine="540"/>
        <w:jc w:val="both"/>
      </w:pPr>
      <w:r>
        <w:t>в 2012 году: g = 0,2 x d + 0,8 x p;</w:t>
      </w:r>
    </w:p>
    <w:p w:rsidR="00BC6C53" w:rsidRDefault="00BC6C53">
      <w:pPr>
        <w:pStyle w:val="ConsPlusNormal"/>
        <w:spacing w:before="220"/>
        <w:ind w:firstLine="540"/>
        <w:jc w:val="both"/>
      </w:pPr>
      <w:r>
        <w:t>в 2013 году: g = 0,4 x d + 0,6 x p;</w:t>
      </w:r>
    </w:p>
    <w:p w:rsidR="00BC6C53" w:rsidRDefault="00BC6C53">
      <w:pPr>
        <w:pStyle w:val="ConsPlusNormal"/>
        <w:spacing w:before="220"/>
        <w:ind w:firstLine="540"/>
        <w:jc w:val="both"/>
      </w:pPr>
      <w:r>
        <w:t>в 2014 году: g = 0,6 x d + 0,4 x p;</w:t>
      </w:r>
    </w:p>
    <w:p w:rsidR="00BC6C53" w:rsidRDefault="00BC6C53">
      <w:pPr>
        <w:pStyle w:val="ConsPlusNormal"/>
        <w:spacing w:before="220"/>
        <w:ind w:firstLine="540"/>
        <w:jc w:val="both"/>
      </w:pPr>
      <w:r>
        <w:t>в 2015 году: g = 0,8 x d + 0,2 x p;</w:t>
      </w:r>
    </w:p>
    <w:p w:rsidR="00BC6C53" w:rsidRDefault="00BC6C53">
      <w:pPr>
        <w:pStyle w:val="ConsPlusNormal"/>
        <w:spacing w:before="220"/>
        <w:ind w:firstLine="540"/>
        <w:jc w:val="both"/>
      </w:pPr>
      <w:bookmarkStart w:id="1833" w:name="Par14194"/>
      <w:bookmarkEnd w:id="1833"/>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14189" w:history="1">
        <w:r>
          <w:rPr>
            <w:color w:val="0000FF"/>
          </w:rPr>
          <w:t>подпунктом 2</w:t>
        </w:r>
      </w:hyperlink>
      <w:r>
        <w:t xml:space="preserve"> настоящего пункта показателя g на совокупную прибыль группы;</w:t>
      </w:r>
    </w:p>
    <w:p w:rsidR="00BC6C53" w:rsidRDefault="00BC6C53">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14194"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BC6C53" w:rsidRDefault="00BC6C53">
      <w:pPr>
        <w:pStyle w:val="ConsPlusNormal"/>
        <w:jc w:val="both"/>
      </w:pPr>
      <w:r>
        <w:t xml:space="preserve">(п. 7 введен Федеральным </w:t>
      </w:r>
      <w:hyperlink r:id="rId8786" w:history="1">
        <w:r>
          <w:rPr>
            <w:color w:val="0000FF"/>
          </w:rPr>
          <w:t>законом</w:t>
        </w:r>
      </w:hyperlink>
      <w:r>
        <w:t xml:space="preserve"> от 30.03.2012 N 19-ФЗ)</w:t>
      </w:r>
    </w:p>
    <w:p w:rsidR="00BC6C53" w:rsidRDefault="00BC6C53">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ar10368" w:history="1">
        <w:r>
          <w:rPr>
            <w:color w:val="0000FF"/>
          </w:rPr>
          <w:t>пунктом 4 статьи 251</w:t>
        </w:r>
      </w:hyperlink>
      <w:r>
        <w:t xml:space="preserve"> и </w:t>
      </w:r>
      <w:hyperlink w:anchor="Par11832" w:history="1">
        <w:r>
          <w:rPr>
            <w:color w:val="0000FF"/>
          </w:rPr>
          <w:t>пунктом 48.28 статьи 270</w:t>
        </w:r>
      </w:hyperlink>
      <w:r>
        <w:t xml:space="preserve"> настоящего Кодекса, и не применяются в отношении этих обособленных подразделений.</w:t>
      </w:r>
    </w:p>
    <w:p w:rsidR="00BC6C53" w:rsidRDefault="00BC6C53">
      <w:pPr>
        <w:pStyle w:val="ConsPlusNormal"/>
        <w:jc w:val="both"/>
      </w:pPr>
      <w:r>
        <w:t xml:space="preserve">(п. 8 введен Федеральным </w:t>
      </w:r>
      <w:hyperlink r:id="rId8787" w:history="1">
        <w:r>
          <w:rPr>
            <w:color w:val="0000FF"/>
          </w:rPr>
          <w:t>законом</w:t>
        </w:r>
      </w:hyperlink>
      <w:r>
        <w:t xml:space="preserve"> от 26.03.2022 N 66-ФЗ)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BC6C53" w:rsidRDefault="00BC6C53">
      <w:pPr>
        <w:pStyle w:val="ConsPlusNormal"/>
        <w:ind w:firstLine="540"/>
        <w:jc w:val="both"/>
      </w:pPr>
    </w:p>
    <w:p w:rsidR="00BC6C53" w:rsidRDefault="00BC6C53">
      <w:pPr>
        <w:pStyle w:val="ConsPlusNormal"/>
        <w:ind w:firstLine="540"/>
        <w:jc w:val="both"/>
      </w:pPr>
      <w:r>
        <w:lastRenderedPageBreak/>
        <w:t xml:space="preserve">(введена Федеральным </w:t>
      </w:r>
      <w:hyperlink r:id="rId8788" w:history="1">
        <w:r>
          <w:rPr>
            <w:color w:val="0000FF"/>
          </w:rPr>
          <w:t>законом</w:t>
        </w:r>
      </w:hyperlink>
      <w:r>
        <w:t xml:space="preserve"> от 10.01.2006 N 16-ФЗ)</w:t>
      </w:r>
    </w:p>
    <w:p w:rsidR="00BC6C53" w:rsidRDefault="00BC6C53">
      <w:pPr>
        <w:pStyle w:val="ConsPlusNormal"/>
        <w:jc w:val="both"/>
      </w:pPr>
    </w:p>
    <w:p w:rsidR="00BC6C53" w:rsidRDefault="00BC6C53">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BC6C53" w:rsidRDefault="00BC6C53">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789"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BC6C53" w:rsidRDefault="00BC6C53">
      <w:pPr>
        <w:pStyle w:val="ConsPlusNormal"/>
        <w:jc w:val="both"/>
      </w:pPr>
      <w:r>
        <w:t xml:space="preserve">(в ред. Федерального </w:t>
      </w:r>
      <w:hyperlink r:id="rId8790" w:history="1">
        <w:r>
          <w:rPr>
            <w:color w:val="0000FF"/>
          </w:rPr>
          <w:t>закона</w:t>
        </w:r>
      </w:hyperlink>
      <w:r>
        <w:t xml:space="preserve"> от 27.11.2017 N 353-ФЗ)</w:t>
      </w:r>
    </w:p>
    <w:p w:rsidR="00BC6C53" w:rsidRDefault="00BC6C53">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7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BC6C53" w:rsidRDefault="00BC6C53">
      <w:pPr>
        <w:pStyle w:val="ConsPlusNormal"/>
        <w:jc w:val="both"/>
      </w:pPr>
      <w:r>
        <w:t xml:space="preserve">(в ред. Федерального </w:t>
      </w:r>
      <w:hyperlink r:id="rId8792" w:history="1">
        <w:r>
          <w:rPr>
            <w:color w:val="0000FF"/>
          </w:rPr>
          <w:t>закона</w:t>
        </w:r>
      </w:hyperlink>
      <w:r>
        <w:t xml:space="preserve"> от 27.11.2017 N 353-ФЗ)</w:t>
      </w:r>
    </w:p>
    <w:p w:rsidR="00BC6C53" w:rsidRDefault="00BC6C53">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7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BC6C53" w:rsidRDefault="00BC6C53">
      <w:pPr>
        <w:pStyle w:val="ConsPlusNormal"/>
        <w:jc w:val="both"/>
      </w:pPr>
      <w:r>
        <w:t xml:space="preserve">(в ред. Федерального </w:t>
      </w:r>
      <w:hyperlink r:id="rId8794" w:history="1">
        <w:r>
          <w:rPr>
            <w:color w:val="0000FF"/>
          </w:rPr>
          <w:t>закона</w:t>
        </w:r>
      </w:hyperlink>
      <w:r>
        <w:t xml:space="preserve"> от 27.11.2017 N 353-ФЗ)</w:t>
      </w:r>
    </w:p>
    <w:p w:rsidR="00BC6C53" w:rsidRDefault="00BC6C53">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7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BC6C53" w:rsidRDefault="00BC6C53">
      <w:pPr>
        <w:pStyle w:val="ConsPlusNormal"/>
        <w:jc w:val="both"/>
      </w:pPr>
      <w:r>
        <w:t xml:space="preserve">(в ред. Федерального </w:t>
      </w:r>
      <w:hyperlink r:id="rId8796" w:history="1">
        <w:r>
          <w:rPr>
            <w:color w:val="0000FF"/>
          </w:rPr>
          <w:t>закона</w:t>
        </w:r>
      </w:hyperlink>
      <w:r>
        <w:t xml:space="preserve"> от 27.11.2017 N 353-ФЗ)</w:t>
      </w:r>
    </w:p>
    <w:p w:rsidR="00BC6C53" w:rsidRDefault="00BC6C53">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7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w:t>
      </w:r>
      <w:r>
        <w:lastRenderedPageBreak/>
        <w:t>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BC6C53" w:rsidRDefault="00BC6C53">
      <w:pPr>
        <w:pStyle w:val="ConsPlusNormal"/>
        <w:jc w:val="both"/>
      </w:pPr>
      <w:r>
        <w:t xml:space="preserve">(п. 5.1 в ред. Федерального </w:t>
      </w:r>
      <w:hyperlink r:id="rId8798" w:history="1">
        <w:r>
          <w:rPr>
            <w:color w:val="0000FF"/>
          </w:rPr>
          <w:t>закона</w:t>
        </w:r>
      </w:hyperlink>
      <w:r>
        <w:t xml:space="preserve"> от 28.12.2017 N 436-ФЗ)</w:t>
      </w:r>
    </w:p>
    <w:p w:rsidR="00BC6C53" w:rsidRDefault="00BC6C53">
      <w:pPr>
        <w:pStyle w:val="ConsPlusNormal"/>
        <w:spacing w:before="220"/>
        <w:ind w:firstLine="540"/>
        <w:jc w:val="both"/>
      </w:pPr>
      <w:bookmarkStart w:id="1834" w:name="Par14215"/>
      <w:bookmarkEnd w:id="183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7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8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BC6C53" w:rsidRDefault="00BC6C53">
      <w:pPr>
        <w:pStyle w:val="ConsPlusNormal"/>
        <w:jc w:val="both"/>
      </w:pPr>
      <w:r>
        <w:t xml:space="preserve">(п. 6 в ред. Федерального </w:t>
      </w:r>
      <w:hyperlink r:id="rId8801" w:history="1">
        <w:r>
          <w:rPr>
            <w:color w:val="0000FF"/>
          </w:rPr>
          <w:t>закона</w:t>
        </w:r>
      </w:hyperlink>
      <w:r>
        <w:t xml:space="preserve"> от 27.11.2017 N 353-ФЗ)</w:t>
      </w:r>
    </w:p>
    <w:p w:rsidR="00BC6C53" w:rsidRDefault="00BC6C53">
      <w:pPr>
        <w:pStyle w:val="ConsPlusNormal"/>
        <w:spacing w:before="220"/>
        <w:ind w:firstLine="540"/>
        <w:jc w:val="both"/>
      </w:pPr>
      <w:bookmarkStart w:id="1835" w:name="Par14217"/>
      <w:bookmarkEnd w:id="1835"/>
      <w:r>
        <w:t xml:space="preserve">7. В течение следующих шести налоговых периодов после дня окончания применения налоговой ставки, установленной </w:t>
      </w:r>
      <w:hyperlink w:anchor="Par14215"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8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ar13048" w:history="1">
        <w:r>
          <w:rPr>
            <w:color w:val="0000FF"/>
          </w:rPr>
          <w:t>пунктом 1 статьи 284</w:t>
        </w:r>
      </w:hyperlink>
      <w:r>
        <w:t xml:space="preserve"> настоящего Кодекса и уменьшенную на 50 процентов. При этом:</w:t>
      </w:r>
    </w:p>
    <w:p w:rsidR="00BC6C53" w:rsidRDefault="00BC6C53">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8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13050" w:history="1">
        <w:r>
          <w:rPr>
            <w:color w:val="0000FF"/>
          </w:rPr>
          <w:t>абзацем вторым пункта 1 статьи 284</w:t>
        </w:r>
      </w:hyperlink>
      <w:r>
        <w:t xml:space="preserve"> настоящего Кодекса, зачисляется в федеральный бюджет;</w:t>
      </w:r>
    </w:p>
    <w:p w:rsidR="00BC6C53" w:rsidRDefault="00BC6C53">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8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13052"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BC6C53" w:rsidRDefault="00BC6C53">
      <w:pPr>
        <w:pStyle w:val="ConsPlusNormal"/>
        <w:jc w:val="both"/>
      </w:pPr>
      <w:r>
        <w:t xml:space="preserve">(п. 7 в ред. Федерального </w:t>
      </w:r>
      <w:hyperlink r:id="rId8805" w:history="1">
        <w:r>
          <w:rPr>
            <w:color w:val="0000FF"/>
          </w:rPr>
          <w:t>закона</w:t>
        </w:r>
      </w:hyperlink>
      <w:r>
        <w:t xml:space="preserve"> от 27.11.2017 N 353-ФЗ)</w:t>
      </w:r>
    </w:p>
    <w:p w:rsidR="00BC6C53" w:rsidRDefault="00BC6C53">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8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ar14215"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BC6C53" w:rsidRDefault="00BC6C53">
      <w:pPr>
        <w:pStyle w:val="ConsPlusNormal"/>
        <w:jc w:val="both"/>
      </w:pPr>
      <w:r>
        <w:t xml:space="preserve">(п. 7.1 введен Федеральным </w:t>
      </w:r>
      <w:hyperlink r:id="rId8807" w:history="1">
        <w:r>
          <w:rPr>
            <w:color w:val="0000FF"/>
          </w:rPr>
          <w:t>законом</w:t>
        </w:r>
      </w:hyperlink>
      <w:r>
        <w:t xml:space="preserve"> от 27.11.2017 N 353-ФЗ)</w:t>
      </w:r>
    </w:p>
    <w:p w:rsidR="00BC6C53" w:rsidRDefault="00BC6C53">
      <w:pPr>
        <w:pStyle w:val="ConsPlusNormal"/>
        <w:spacing w:before="220"/>
        <w:ind w:firstLine="540"/>
        <w:jc w:val="both"/>
      </w:pPr>
      <w:r>
        <w:lastRenderedPageBreak/>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ar14215"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BC6C53" w:rsidRDefault="00BC6C53">
      <w:pPr>
        <w:pStyle w:val="ConsPlusNormal"/>
        <w:jc w:val="both"/>
      </w:pPr>
      <w:r>
        <w:t xml:space="preserve">(п. 7.2 введен Федеральным </w:t>
      </w:r>
      <w:hyperlink r:id="rId8808" w:history="1">
        <w:r>
          <w:rPr>
            <w:color w:val="0000FF"/>
          </w:rPr>
          <w:t>законом</w:t>
        </w:r>
      </w:hyperlink>
      <w:r>
        <w:t xml:space="preserve"> от 27.11.2017 N 353-ФЗ)</w:t>
      </w:r>
    </w:p>
    <w:p w:rsidR="00BC6C53" w:rsidRDefault="00BC6C53">
      <w:pPr>
        <w:pStyle w:val="ConsPlusNormal"/>
        <w:spacing w:before="220"/>
        <w:ind w:firstLine="540"/>
        <w:jc w:val="both"/>
      </w:pPr>
      <w:r>
        <w:t xml:space="preserve">8. Если законом Калининградской области в соответствии с </w:t>
      </w:r>
      <w:hyperlink w:anchor="Par13054"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BC6C53" w:rsidRDefault="00BC6C53">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8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8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BC6C53" w:rsidRDefault="00BC6C53">
      <w:pPr>
        <w:pStyle w:val="ConsPlusNormal"/>
        <w:jc w:val="both"/>
      </w:pPr>
      <w:r>
        <w:t xml:space="preserve">(в ред. Федерального </w:t>
      </w:r>
      <w:hyperlink r:id="rId8811" w:history="1">
        <w:r>
          <w:rPr>
            <w:color w:val="0000FF"/>
          </w:rPr>
          <w:t>закона</w:t>
        </w:r>
      </w:hyperlink>
      <w:r>
        <w:t xml:space="preserve"> от 27.11.2017 N 353-ФЗ)</w:t>
      </w:r>
    </w:p>
    <w:p w:rsidR="00BC6C53" w:rsidRDefault="00BC6C53">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BC6C53" w:rsidRDefault="00BC6C53">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8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ar13048" w:history="1">
        <w:r>
          <w:rPr>
            <w:color w:val="0000FF"/>
          </w:rPr>
          <w:t>пунктом 1 статьи 284</w:t>
        </w:r>
      </w:hyperlink>
      <w:r>
        <w:t xml:space="preserve"> настоящего Кодекса.</w:t>
      </w:r>
    </w:p>
    <w:p w:rsidR="00BC6C53" w:rsidRDefault="00BC6C53">
      <w:pPr>
        <w:pStyle w:val="ConsPlusNormal"/>
        <w:jc w:val="both"/>
      </w:pPr>
      <w:r>
        <w:t xml:space="preserve">(в ред. Федерального </w:t>
      </w:r>
      <w:hyperlink r:id="rId8813" w:history="1">
        <w:r>
          <w:rPr>
            <w:color w:val="0000FF"/>
          </w:rPr>
          <w:t>закона</w:t>
        </w:r>
      </w:hyperlink>
      <w:r>
        <w:t xml:space="preserve"> от 27.11.2017 N 353-ФЗ)</w:t>
      </w:r>
    </w:p>
    <w:p w:rsidR="00BC6C53" w:rsidRDefault="00BC6C53">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BC6C53" w:rsidRDefault="00BC6C53">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119" w:history="1">
        <w:r>
          <w:rPr>
            <w:color w:val="0000FF"/>
          </w:rPr>
          <w:t>абзацами первым</w:t>
        </w:r>
      </w:hyperlink>
      <w:r>
        <w:t xml:space="preserve"> и </w:t>
      </w:r>
      <w:hyperlink w:anchor="Par14121" w:history="1">
        <w:r>
          <w:rPr>
            <w:color w:val="0000FF"/>
          </w:rPr>
          <w:t>вторым пункта 1 статьи 287</w:t>
        </w:r>
      </w:hyperlink>
      <w:r>
        <w:t xml:space="preserve"> настоящего Кодекса.</w:t>
      </w:r>
    </w:p>
    <w:p w:rsidR="00BC6C53" w:rsidRDefault="00BC6C53">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w:t>
      </w:r>
      <w:r>
        <w:lastRenderedPageBreak/>
        <w:t xml:space="preserve">реализации инвестиционного проекта, ограничения, установленные </w:t>
      </w:r>
      <w:hyperlink r:id="rId8814" w:history="1">
        <w:r>
          <w:rPr>
            <w:color w:val="0000FF"/>
          </w:rPr>
          <w:t>абзацем вторым пункта 4</w:t>
        </w:r>
      </w:hyperlink>
      <w:r>
        <w:t xml:space="preserve"> и </w:t>
      </w:r>
      <w:hyperlink r:id="rId8815"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BC6C53" w:rsidRDefault="00BC6C53">
      <w:pPr>
        <w:pStyle w:val="ConsPlusNormal"/>
        <w:jc w:val="both"/>
      </w:pPr>
      <w:r>
        <w:t xml:space="preserve">(п. 10 введен Федеральным </w:t>
      </w:r>
      <w:hyperlink r:id="rId8816" w:history="1">
        <w:r>
          <w:rPr>
            <w:color w:val="0000FF"/>
          </w:rPr>
          <w:t>законом</w:t>
        </w:r>
      </w:hyperlink>
      <w:r>
        <w:t xml:space="preserve"> от 17.05.2007 N 84-ФЗ)</w:t>
      </w:r>
    </w:p>
    <w:p w:rsidR="00BC6C53" w:rsidRDefault="00BC6C53">
      <w:pPr>
        <w:pStyle w:val="ConsPlusNormal"/>
        <w:spacing w:before="220"/>
        <w:ind w:firstLine="540"/>
        <w:jc w:val="both"/>
      </w:pPr>
      <w:r>
        <w:t xml:space="preserve">11. Налоговые ставки, установленные </w:t>
      </w:r>
      <w:hyperlink w:anchor="Par14215" w:history="1">
        <w:r>
          <w:rPr>
            <w:color w:val="0000FF"/>
          </w:rPr>
          <w:t>пунктами 6</w:t>
        </w:r>
      </w:hyperlink>
      <w:r>
        <w:t xml:space="preserve"> и </w:t>
      </w:r>
      <w:hyperlink w:anchor="Par14217" w:history="1">
        <w:r>
          <w:rPr>
            <w:color w:val="0000FF"/>
          </w:rPr>
          <w:t>7</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rsidR="00BC6C53" w:rsidRDefault="00BC6C53">
      <w:pPr>
        <w:pStyle w:val="ConsPlusNormal"/>
        <w:jc w:val="both"/>
      </w:pPr>
      <w:r>
        <w:t xml:space="preserve">(п. 11 введен Федеральным </w:t>
      </w:r>
      <w:hyperlink r:id="rId8817"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288.1 дополняется п. 12 (</w:t>
            </w:r>
            <w:hyperlink r:id="rId8818" w:history="1">
              <w:r>
                <w:rPr>
                  <w:color w:val="0000FF"/>
                </w:rPr>
                <w:t>ФЗ</w:t>
              </w:r>
            </w:hyperlink>
            <w:r>
              <w:rPr>
                <w:color w:val="392C69"/>
              </w:rPr>
              <w:t xml:space="preserve"> от 11.02.2026 N 18-ФЗ). См. будущую </w:t>
            </w:r>
            <w:hyperlink r:id="rId881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8820" w:history="1">
              <w:r>
                <w:rPr>
                  <w:color w:val="0000FF"/>
                </w:rPr>
                <w:t>N 144-ФЗ</w:t>
              </w:r>
            </w:hyperlink>
            <w:r>
              <w:rPr>
                <w:color w:val="392C69"/>
              </w:rPr>
              <w:t xml:space="preserve"> (в ред. от 12.07.2024)).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r>
        <w:rPr>
          <w:b/>
          <w:bCs/>
        </w:rP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BC6C53" w:rsidRDefault="00BC6C53">
      <w:pPr>
        <w:pStyle w:val="ConsPlusNormal"/>
        <w:jc w:val="both"/>
      </w:pPr>
      <w:r>
        <w:t xml:space="preserve">(в ред. Федерального </w:t>
      </w:r>
      <w:hyperlink r:id="rId8821" w:history="1">
        <w:r>
          <w:rPr>
            <w:color w:val="0000FF"/>
          </w:rPr>
          <w:t>закона</w:t>
        </w:r>
      </w:hyperlink>
      <w:r>
        <w:t xml:space="preserve"> от 23.05.2016 N 144-ФЗ)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822" w:history="1">
        <w:r>
          <w:rPr>
            <w:color w:val="0000FF"/>
          </w:rPr>
          <w:t>законом</w:t>
        </w:r>
      </w:hyperlink>
      <w:r>
        <w:t xml:space="preserve"> от 30.09.2013 N 267-ФЗ)</w:t>
      </w:r>
    </w:p>
    <w:p w:rsidR="00BC6C53" w:rsidRDefault="00BC6C53">
      <w:pPr>
        <w:pStyle w:val="ConsPlusNormal"/>
        <w:jc w:val="both"/>
      </w:pPr>
    </w:p>
    <w:p w:rsidR="00BC6C53" w:rsidRDefault="00BC6C53">
      <w:pPr>
        <w:pStyle w:val="ConsPlusNormal"/>
        <w:ind w:firstLine="540"/>
        <w:jc w:val="both"/>
      </w:pPr>
      <w:r>
        <w:t xml:space="preserve">1. Участники региональных инвестиционных проектов, указанные в </w:t>
      </w:r>
      <w:hyperlink r:id="rId882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BC6C53" w:rsidRDefault="00BC6C53">
      <w:pPr>
        <w:pStyle w:val="ConsPlusNormal"/>
        <w:jc w:val="both"/>
      </w:pPr>
      <w:r>
        <w:t xml:space="preserve">(в ред. Федеральных законов от 23.05.2016 </w:t>
      </w:r>
      <w:hyperlink r:id="rId8824" w:history="1">
        <w:r>
          <w:rPr>
            <w:color w:val="0000FF"/>
          </w:rPr>
          <w:t>N 144-ФЗ</w:t>
        </w:r>
      </w:hyperlink>
      <w:r>
        <w:t xml:space="preserve">, от 18.07.2017 </w:t>
      </w:r>
      <w:hyperlink r:id="rId8825" w:history="1">
        <w:r>
          <w:rPr>
            <w:color w:val="0000FF"/>
          </w:rPr>
          <w:t>N 168-ФЗ</w:t>
        </w:r>
      </w:hyperlink>
      <w:r>
        <w:t xml:space="preserve">, от 02.08.2019 </w:t>
      </w:r>
      <w:hyperlink r:id="rId8826" w:history="1">
        <w:r>
          <w:rPr>
            <w:color w:val="0000FF"/>
          </w:rPr>
          <w:t>N 269-ФЗ</w:t>
        </w:r>
      </w:hyperlink>
      <w:r>
        <w:t>)</w:t>
      </w:r>
    </w:p>
    <w:p w:rsidR="00BC6C53" w:rsidRDefault="00BC6C53">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BC6C53" w:rsidRDefault="00BC6C53">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13480" w:history="1">
        <w:r>
          <w:rPr>
            <w:color w:val="0000FF"/>
          </w:rPr>
          <w:t>пунктом 1 статьи 284.3</w:t>
        </w:r>
      </w:hyperlink>
      <w:r>
        <w:t xml:space="preserve"> настоящего Кодекса.</w:t>
      </w:r>
    </w:p>
    <w:p w:rsidR="00BC6C53" w:rsidRDefault="00BC6C53">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8827" w:history="1">
        <w:r>
          <w:rPr>
            <w:color w:val="0000FF"/>
          </w:rPr>
          <w:t>подпунктах 1</w:t>
        </w:r>
      </w:hyperlink>
      <w:r>
        <w:t xml:space="preserve">, </w:t>
      </w:r>
      <w:hyperlink r:id="rId8828" w:history="1">
        <w:r>
          <w:rPr>
            <w:color w:val="0000FF"/>
          </w:rPr>
          <w:t>3</w:t>
        </w:r>
      </w:hyperlink>
      <w:r>
        <w:t xml:space="preserve">, </w:t>
      </w:r>
      <w:hyperlink r:id="rId8829" w:history="1">
        <w:r>
          <w:rPr>
            <w:color w:val="0000FF"/>
          </w:rPr>
          <w:t>4</w:t>
        </w:r>
      </w:hyperlink>
      <w:r>
        <w:t xml:space="preserve"> и </w:t>
      </w:r>
      <w:hyperlink r:id="rId883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1347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w:t>
      </w:r>
      <w:r>
        <w:lastRenderedPageBreak/>
        <w:t>прекращен.</w:t>
      </w:r>
    </w:p>
    <w:p w:rsidR="00BC6C53" w:rsidRDefault="00BC6C53">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BC6C53" w:rsidRDefault="00BC6C53">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8831" w:history="1">
        <w:r>
          <w:rPr>
            <w:color w:val="0000FF"/>
          </w:rPr>
          <w:t>подпунктах 1</w:t>
        </w:r>
      </w:hyperlink>
      <w:r>
        <w:t xml:space="preserve">, </w:t>
      </w:r>
      <w:hyperlink r:id="rId8832" w:history="1">
        <w:r>
          <w:rPr>
            <w:color w:val="0000FF"/>
          </w:rPr>
          <w:t>3</w:t>
        </w:r>
      </w:hyperlink>
      <w:r>
        <w:t xml:space="preserve">, </w:t>
      </w:r>
      <w:hyperlink r:id="rId8833" w:history="1">
        <w:r>
          <w:rPr>
            <w:color w:val="0000FF"/>
          </w:rPr>
          <w:t>4</w:t>
        </w:r>
      </w:hyperlink>
      <w:r>
        <w:t xml:space="preserve"> и </w:t>
      </w:r>
      <w:hyperlink r:id="rId8834" w:history="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BC6C53" w:rsidRDefault="00BC6C53">
      <w:pPr>
        <w:pStyle w:val="ConsPlusNormal"/>
        <w:jc w:val="both"/>
      </w:pPr>
      <w:r>
        <w:t xml:space="preserve">(в ред. Федерального </w:t>
      </w:r>
      <w:hyperlink r:id="rId8835" w:history="1">
        <w:r>
          <w:rPr>
            <w:color w:val="0000FF"/>
          </w:rPr>
          <w:t>закона</w:t>
        </w:r>
      </w:hyperlink>
      <w:r>
        <w:t xml:space="preserve"> от 19.11.2021 N 371-ФЗ)</w:t>
      </w:r>
    </w:p>
    <w:p w:rsidR="00BC6C53" w:rsidRDefault="00BC6C53">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8836" w:history="1">
        <w:r>
          <w:rPr>
            <w:color w:val="0000FF"/>
          </w:rPr>
          <w:t>подпунктом 2 пункта 4 статьи 25.12</w:t>
        </w:r>
      </w:hyperlink>
      <w:r>
        <w:t xml:space="preserve"> настоящего Кодекса.</w:t>
      </w:r>
    </w:p>
    <w:p w:rsidR="00BC6C53" w:rsidRDefault="00BC6C53">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837" w:history="1">
        <w:r>
          <w:rPr>
            <w:color w:val="0000FF"/>
          </w:rPr>
          <w:t>законом</w:t>
        </w:r>
      </w:hyperlink>
      <w:r>
        <w:t xml:space="preserve"> от 23.05.2016 N 144-ФЗ)</w:t>
      </w:r>
    </w:p>
    <w:p w:rsidR="00BC6C53" w:rsidRDefault="00BC6C53">
      <w:pPr>
        <w:pStyle w:val="ConsPlusNormal"/>
        <w:jc w:val="both"/>
      </w:pPr>
    </w:p>
    <w:p w:rsidR="00BC6C53" w:rsidRDefault="00BC6C53">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ar13516" w:history="1">
        <w:r>
          <w:rPr>
            <w:color w:val="0000FF"/>
          </w:rPr>
          <w:t>пунктом 1 статьи 284.3-1</w:t>
        </w:r>
      </w:hyperlink>
      <w:r>
        <w:t xml:space="preserve"> настоящего Кодекса.</w:t>
      </w:r>
    </w:p>
    <w:p w:rsidR="00BC6C53" w:rsidRDefault="00BC6C53">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115"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ar13103" w:history="1">
        <w:r>
          <w:rPr>
            <w:color w:val="0000FF"/>
          </w:rPr>
          <w:t>пункте 1.5-1 статьи 284</w:t>
        </w:r>
      </w:hyperlink>
      <w:r>
        <w:t xml:space="preserve"> и </w:t>
      </w:r>
      <w:hyperlink w:anchor="Par13531"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838" w:history="1">
        <w:r>
          <w:rPr>
            <w:color w:val="0000FF"/>
          </w:rPr>
          <w:t>пункте 3 статьи 25.12-1</w:t>
        </w:r>
      </w:hyperlink>
      <w:r>
        <w:t xml:space="preserve"> настоящего Кодекса.</w:t>
      </w:r>
    </w:p>
    <w:p w:rsidR="00BC6C53" w:rsidRDefault="00BC6C53">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ar13103" w:history="1">
        <w:r>
          <w:rPr>
            <w:color w:val="0000FF"/>
          </w:rPr>
          <w:t>пунктом 1.5-1 статьи 284</w:t>
        </w:r>
      </w:hyperlink>
      <w:r>
        <w:t xml:space="preserve"> и </w:t>
      </w:r>
      <w:hyperlink w:anchor="Par13531"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288.4 (в ред. ФЗ от 28.06.2022 N 225-ФЗ) </w:t>
            </w:r>
            <w:hyperlink r:id="rId8839"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1836" w:name="Par14268"/>
      <w:bookmarkEnd w:id="1836"/>
      <w:r>
        <w:rPr>
          <w:b/>
          <w:bCs/>
        </w:rP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840" w:history="1">
        <w:r>
          <w:rPr>
            <w:color w:val="0000FF"/>
          </w:rPr>
          <w:t>законом</w:t>
        </w:r>
      </w:hyperlink>
      <w:r>
        <w:t xml:space="preserve"> от 28.06.2022 N 225-ФЗ)</w:t>
      </w:r>
    </w:p>
    <w:p w:rsidR="00BC6C53" w:rsidRDefault="00BC6C53">
      <w:pPr>
        <w:pStyle w:val="ConsPlusNormal"/>
        <w:jc w:val="both"/>
      </w:pPr>
    </w:p>
    <w:p w:rsidR="00BC6C53" w:rsidRDefault="00BC6C53">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BC6C53" w:rsidRDefault="00BC6C53">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BC6C53" w:rsidRDefault="00BC6C53">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BC6C53" w:rsidRDefault="00BC6C53">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ar13010" w:history="1">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BC6C53" w:rsidRDefault="00BC6C53">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BC6C53" w:rsidRDefault="00BC6C53">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BC6C53" w:rsidRDefault="00BC6C53">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BC6C53" w:rsidRDefault="00BC6C53">
      <w:pPr>
        <w:pStyle w:val="ConsPlusNormal"/>
        <w:spacing w:before="220"/>
        <w:ind w:firstLine="540"/>
        <w:jc w:val="both"/>
      </w:pPr>
      <w:r>
        <w:t xml:space="preserve">4. Размер налогового вычета для СЗПК определяется суммой, отраженной в </w:t>
      </w:r>
      <w:hyperlink r:id="rId8841" w:history="1">
        <w:r>
          <w:rPr>
            <w:color w:val="0000FF"/>
          </w:rPr>
          <w:t>уведомлении</w:t>
        </w:r>
      </w:hyperlink>
      <w:r>
        <w:t xml:space="preserve">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842" w:history="1">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BC6C53" w:rsidRDefault="00BC6C53">
      <w:pPr>
        <w:pStyle w:val="ConsPlusNormal"/>
        <w:spacing w:before="220"/>
        <w:ind w:firstLine="540"/>
        <w:jc w:val="both"/>
      </w:pPr>
      <w:r>
        <w:t xml:space="preserve">5. Налоговый вычет для СЗПК применяется начиная с налогового периода, следующего за </w:t>
      </w:r>
      <w:r>
        <w:lastRenderedPageBreak/>
        <w:t>годом представления уведомления в федеральный орган исполнительной власти, уполномоченный по контролю и надзору в области налогов и сборов.</w:t>
      </w:r>
    </w:p>
    <w:p w:rsidR="00BC6C53" w:rsidRDefault="00BC6C53">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BC6C53" w:rsidRDefault="00BC6C53">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BC6C53" w:rsidRDefault="00BC6C53">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BC6C53" w:rsidRDefault="00BC6C53">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BC6C53" w:rsidRDefault="00BC6C53">
      <w:pPr>
        <w:pStyle w:val="ConsPlusNormal"/>
        <w:spacing w:before="220"/>
        <w:ind w:firstLine="540"/>
        <w:jc w:val="both"/>
      </w:pPr>
      <w:r>
        <w:t>2) истек срок применения налогового вычета для СЗПК, указанный в уведомлении;</w:t>
      </w:r>
    </w:p>
    <w:p w:rsidR="00BC6C53" w:rsidRDefault="00BC6C53">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BC6C53" w:rsidRDefault="00BC6C53">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BC6C53" w:rsidRDefault="00BC6C53">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837" w:name="Par14290"/>
      <w:bookmarkEnd w:id="1837"/>
      <w:r>
        <w:rPr>
          <w:b/>
          <w:bCs/>
        </w:rPr>
        <w:t>Статья 288.5. Особенности исчисления и уплаты налога на прибыль организаций налогоплательщиками, являющимися участниками международных групп компаний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8843"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bookmarkStart w:id="1838" w:name="Par14294"/>
      <w:bookmarkEnd w:id="1838"/>
      <w:r>
        <w:t xml:space="preserve">1. Налогоплательщик, который является участником международной группы компаний, определяемым в соответствии с </w:t>
      </w:r>
      <w:hyperlink r:id="rId8844" w:history="1">
        <w:r>
          <w:rPr>
            <w:color w:val="0000FF"/>
          </w:rPr>
          <w:t>пунктом 2 статьи 105.16-1</w:t>
        </w:r>
      </w:hyperlink>
      <w:r>
        <w:t xml:space="preserve"> настоящего Кодекса, за исключением иностранных организаций, не осуществляющих свою деятельность в Российской Федерации через постоянное представительство и получающих доходы от источников в Российской Федерации (далее в целях настоящей статьи - участник), по итогам налогового периода обязан применить положения настоящей статьи при выполнении условий, установленных настоящей статьей.</w:t>
      </w:r>
    </w:p>
    <w:p w:rsidR="00BC6C53" w:rsidRDefault="00BC6C53">
      <w:pPr>
        <w:pStyle w:val="ConsPlusNormal"/>
        <w:spacing w:before="220"/>
        <w:ind w:firstLine="540"/>
        <w:jc w:val="both"/>
      </w:pPr>
      <w:bookmarkStart w:id="1839" w:name="Par14295"/>
      <w:bookmarkEnd w:id="1839"/>
      <w:r>
        <w:t xml:space="preserve">2. Обязанность, установленная </w:t>
      </w:r>
      <w:hyperlink w:anchor="Par14294" w:history="1">
        <w:r>
          <w:rPr>
            <w:color w:val="0000FF"/>
          </w:rPr>
          <w:t>пунктом 1</w:t>
        </w:r>
      </w:hyperlink>
      <w:r>
        <w:t xml:space="preserve"> настоящей статьи, наступает при одновременном выполнении следующих условий:</w:t>
      </w:r>
    </w:p>
    <w:p w:rsidR="00BC6C53" w:rsidRDefault="00BC6C53">
      <w:pPr>
        <w:pStyle w:val="ConsPlusNormal"/>
        <w:spacing w:before="220"/>
        <w:ind w:firstLine="540"/>
        <w:jc w:val="both"/>
      </w:pPr>
      <w:r>
        <w:t xml:space="preserve">1) международная группа компаний, указанная в </w:t>
      </w:r>
      <w:hyperlink w:anchor="Par14294" w:history="1">
        <w:r>
          <w:rPr>
            <w:color w:val="0000FF"/>
          </w:rPr>
          <w:t>пункте 1</w:t>
        </w:r>
      </w:hyperlink>
      <w:r>
        <w:t xml:space="preserve"> настоящей статьи, соответствует одновременно следующим условиям:</w:t>
      </w:r>
    </w:p>
    <w:p w:rsidR="00BC6C53" w:rsidRDefault="00BC6C53">
      <w:pPr>
        <w:pStyle w:val="ConsPlusNormal"/>
        <w:spacing w:before="220"/>
        <w:ind w:firstLine="540"/>
        <w:jc w:val="both"/>
      </w:pPr>
      <w:r>
        <w:t>материнская компания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является налоговым резидентом иностранного государства;</w:t>
      </w:r>
    </w:p>
    <w:p w:rsidR="00BC6C53" w:rsidRDefault="00BC6C53">
      <w:pPr>
        <w:pStyle w:val="ConsPlusNormal"/>
        <w:spacing w:before="220"/>
        <w:ind w:firstLine="540"/>
        <w:jc w:val="both"/>
      </w:pPr>
      <w:r>
        <w:t xml:space="preserve">материнская компания и (или) промежуточные холдинговые компании этой международной группы компаний по состоянию на 31 декабря соответствующего налогового </w:t>
      </w:r>
      <w:r>
        <w:lastRenderedPageBreak/>
        <w:t>периода, за который определяется налоговая база для целей настоящей статьи, являются налоговыми резидентами государств (территорий), входящих в перечень государств (территорий), законодательством которых предусмотрены правила минимального эффективного уровня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либо в состав этой международной группы компаний входит хотя бы один участник, являющийся налоговым резидентом государств (территорий), входящих в перечень государств (территорий), законодательством которых предусмотрены правила экстерриториального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Перечни, указанные в настоящем абзаце, утверждаются Министерством финансов Российской Федерации;</w:t>
      </w:r>
    </w:p>
    <w:p w:rsidR="00BC6C53" w:rsidRDefault="00BC6C53">
      <w:pPr>
        <w:pStyle w:val="ConsPlusNormal"/>
        <w:spacing w:before="220"/>
        <w:ind w:firstLine="540"/>
        <w:jc w:val="both"/>
      </w:pPr>
      <w:r>
        <w:t xml:space="preserve">сумма дохода (выручки) международной группы компаний в соответствии с консолидированной финансовой отчетностью в течение каждого из двух финансовых годов, непосредственно предшествующих налоговому периоду, за который определяется налоговая база для целей настоящей статьи, превышает или может превышать (в случае, если бы составлялась консолидированная финансовая отчетность) сумму, выраженную в российских рублях и эквивалентную 750 миллионам евро. Сумма дохода (выручки), выраженная в иностранной валюте, пересчитывается в рубли с применением среднего курса этой иностранной валюты к рублю Российской Федерации (либо по кросс-курсу), установленного Центральным банком Российской Федерации за последний месяц соответствующего календарного года, непосредственно предшествующего налоговому периоду. Если материнская компания международной группы компаний не составляет консолидированную финансовую отчетность или не предоставляет ее налоговому органу в соответствии с положениями </w:t>
      </w:r>
      <w:hyperlink r:id="rId8845" w:history="1">
        <w:r>
          <w:rPr>
            <w:color w:val="0000FF"/>
          </w:rPr>
          <w:t>статьи 105.16-7</w:t>
        </w:r>
      </w:hyperlink>
      <w:r>
        <w:t xml:space="preserve"> настоящего Кодекса и (или) участнику, используются данные индивидуальной бухгалтерской (финансовой) отчетности участников соответствующей международной группы компаний, составленной в соответствии с их личным законом;</w:t>
      </w:r>
    </w:p>
    <w:p w:rsidR="00BC6C53" w:rsidRDefault="00BC6C53">
      <w:pPr>
        <w:pStyle w:val="ConsPlusNormal"/>
        <w:spacing w:before="220"/>
        <w:ind w:firstLine="540"/>
        <w:jc w:val="both"/>
      </w:pPr>
      <w:bookmarkStart w:id="1840" w:name="Par14300"/>
      <w:bookmarkEnd w:id="1840"/>
      <w:r>
        <w:t xml:space="preserve">2) отношение совокупности сумм налога, исчисленных без учета положений настоящей статьи участником по итогам налогового периода (за исключением суммы налога, исчисленной в отношении налоговой базы от долевого участия в других организациях) и скорректированных с учетом положений </w:t>
      </w:r>
      <w:hyperlink w:anchor="Par14301" w:history="1">
        <w:r>
          <w:rPr>
            <w:color w:val="0000FF"/>
          </w:rPr>
          <w:t>пункта 3</w:t>
        </w:r>
      </w:hyperlink>
      <w:r>
        <w:t xml:space="preserve"> настоящей статьи, к налоговой базе по налогу на прибыль организаций, определяемой участником в соответствии с положениями </w:t>
      </w:r>
      <w:hyperlink w:anchor="Par12243" w:history="1">
        <w:r>
          <w:rPr>
            <w:color w:val="0000FF"/>
          </w:rPr>
          <w:t>пункта 1.1 статьи 274</w:t>
        </w:r>
      </w:hyperlink>
      <w:r>
        <w:t xml:space="preserve"> настоящего Кодекса, составляет положительную величину менее 0,15 (далее в настоящей статье - коэффициент налоговой нагрузки).</w:t>
      </w:r>
    </w:p>
    <w:p w:rsidR="00BC6C53" w:rsidRDefault="00BC6C53">
      <w:pPr>
        <w:pStyle w:val="ConsPlusNormal"/>
        <w:spacing w:before="220"/>
        <w:ind w:firstLine="540"/>
        <w:jc w:val="both"/>
      </w:pPr>
      <w:bookmarkStart w:id="1841" w:name="Par14301"/>
      <w:bookmarkEnd w:id="1841"/>
      <w:r>
        <w:t xml:space="preserve">3. В целях расчета коэффициента налоговой нагрузки налогоплательщик - участник международной группы компаний должен исчислить разницы между соответствующими доходами и расходами, указанными в </w:t>
      </w:r>
      <w:hyperlink w:anchor="Par12244" w:history="1">
        <w:r>
          <w:rPr>
            <w:color w:val="0000FF"/>
          </w:rPr>
          <w:t>абзаце втором пункта 1.1 статьи 274</w:t>
        </w:r>
      </w:hyperlink>
      <w:r>
        <w:t xml:space="preserve"> настоящего Кодекса, в порядке, предусмотренном настоящей главой для исчисления налоговой базы по налогу, и применить к ним налоговые ставки, предусмотренные настоящей главой (исчислить условный налог). Если расходы, учитываемые при определении соответствующей разницы, больше, чем доходы, то условный налог исчисляется в том же порядке и признается отрицательной величиной.</w:t>
      </w:r>
    </w:p>
    <w:p w:rsidR="00BC6C53" w:rsidRDefault="00BC6C53">
      <w:pPr>
        <w:pStyle w:val="ConsPlusNormal"/>
        <w:spacing w:before="220"/>
        <w:ind w:firstLine="540"/>
        <w:jc w:val="both"/>
      </w:pPr>
      <w:r>
        <w:t xml:space="preserve">Условный налог вычитается из совокупности сумм налога, исчисленных налогоплательщиком - участником международной группы компаний по итогам налогового периода, используемой им при определении коэффициента налоговой нагрузки в соответствии с </w:t>
      </w:r>
      <w:hyperlink w:anchor="Par14300" w:history="1">
        <w:r>
          <w:rPr>
            <w:color w:val="0000FF"/>
          </w:rPr>
          <w:t>подпунктом 2 пункта 2</w:t>
        </w:r>
      </w:hyperlink>
      <w:r>
        <w:t xml:space="preserve"> настоящей статьи.</w:t>
      </w:r>
    </w:p>
    <w:p w:rsidR="00BC6C53" w:rsidRDefault="00BC6C53">
      <w:pPr>
        <w:pStyle w:val="ConsPlusNormal"/>
        <w:spacing w:before="220"/>
        <w:ind w:firstLine="540"/>
        <w:jc w:val="both"/>
      </w:pPr>
      <w:r>
        <w:t xml:space="preserve">4. При выполнении условий, установленных </w:t>
      </w:r>
      <w:hyperlink w:anchor="Par14295" w:history="1">
        <w:r>
          <w:rPr>
            <w:color w:val="0000FF"/>
          </w:rPr>
          <w:t>пунктом 2</w:t>
        </w:r>
      </w:hyperlink>
      <w:r>
        <w:t xml:space="preserve"> настоящей статьи, участник вместо налога, исчисленного за налоговый период в соответствии с положениями настоящей главы (без учета положений настоящей статьи) (за исключением суммы налога, исчисленной в отношении налоговой базы от долевого участия в других организациях, и сумм налога, исчисленных в </w:t>
      </w:r>
      <w:r>
        <w:lastRenderedPageBreak/>
        <w:t xml:space="preserve">отношении прибыли по доходам, указанным в </w:t>
      </w:r>
      <w:hyperlink w:anchor="Par12244" w:history="1">
        <w:r>
          <w:rPr>
            <w:color w:val="0000FF"/>
          </w:rPr>
          <w:t>абзаце втором пункта 1.1 статьи 274</w:t>
        </w:r>
      </w:hyperlink>
      <w:r>
        <w:t xml:space="preserve"> настоящего Кодекса), исчисляет налог как соответствующую налоговой ставке, предусмотренной </w:t>
      </w:r>
      <w:hyperlink w:anchor="Par13236" w:history="1">
        <w:r>
          <w:rPr>
            <w:color w:val="0000FF"/>
          </w:rPr>
          <w:t>пунктом 1.20 статьи 284</w:t>
        </w:r>
      </w:hyperlink>
      <w:r>
        <w:t xml:space="preserve"> настоящего Кодекса, процентную долю налоговой базы, определяемой в соответствии с </w:t>
      </w:r>
      <w:hyperlink w:anchor="Par12243" w:history="1">
        <w:r>
          <w:rPr>
            <w:color w:val="0000FF"/>
          </w:rPr>
          <w:t>пунктом 1.1 статьи 274</w:t>
        </w:r>
      </w:hyperlink>
      <w:r>
        <w:t xml:space="preserve"> настоящего Кодекса.</w:t>
      </w:r>
    </w:p>
    <w:p w:rsidR="00BC6C53" w:rsidRDefault="00BC6C53">
      <w:pPr>
        <w:pStyle w:val="ConsPlusNormal"/>
        <w:spacing w:before="220"/>
        <w:ind w:firstLine="540"/>
        <w:jc w:val="both"/>
      </w:pPr>
      <w:r>
        <w:t xml:space="preserve">5. Сумма налога, исчисленная по правилам настоящей статьи и подлежащая уплате в бюджет, определяется с учетом ранее начисленных сумм авансовых платежей по налогу, исчисленных в соответствии с положениями настоящей главы и подлежащих уплате в текущем налоговом периоде участником (за исключением суммы налога, исчисленной в отношении налоговой базы от долевого участия участника в других организациях, и сумм налога, исчисленных в отношении прибыли по доходам, указанным в </w:t>
      </w:r>
      <w:hyperlink w:anchor="Par12244" w:history="1">
        <w:r>
          <w:rPr>
            <w:color w:val="0000FF"/>
          </w:rPr>
          <w:t>абзаце втором пункта 1.1 статьи 274</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1842" w:name="Par14306"/>
      <w:bookmarkEnd w:id="1842"/>
      <w:r>
        <w:rPr>
          <w:b/>
          <w:bCs/>
        </w:rPr>
        <w:t>Статья 289. Налоговая декларация</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1 п. 1 ст. 289 вносятся изменения (</w:t>
            </w:r>
            <w:hyperlink r:id="rId8846" w:history="1">
              <w:r>
                <w:rPr>
                  <w:color w:val="0000FF"/>
                </w:rPr>
                <w:t>ФЗ</w:t>
              </w:r>
            </w:hyperlink>
            <w:r>
              <w:rPr>
                <w:color w:val="392C69"/>
              </w:rPr>
              <w:t xml:space="preserve"> от 28.11.2025 N 425-ФЗ). См. будущую </w:t>
            </w:r>
            <w:hyperlink r:id="rId884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13761" w:history="1">
        <w:r>
          <w:rPr>
            <w:color w:val="0000FF"/>
          </w:rPr>
          <w:t>отчетного</w:t>
        </w:r>
      </w:hyperlink>
      <w:r>
        <w:t xml:space="preserve"> и </w:t>
      </w:r>
      <w:hyperlink w:anchor="Par13760"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BC6C53" w:rsidRDefault="00BC6C53">
      <w:pPr>
        <w:pStyle w:val="ConsPlusNormal"/>
        <w:jc w:val="both"/>
      </w:pPr>
      <w:r>
        <w:t xml:space="preserve">(в ред. Федерального </w:t>
      </w:r>
      <w:hyperlink r:id="rId8848" w:history="1">
        <w:r>
          <w:rPr>
            <w:color w:val="0000FF"/>
          </w:rPr>
          <w:t>закона</w:t>
        </w:r>
      </w:hyperlink>
      <w:r>
        <w:t xml:space="preserve"> от 30.12.2006 N 268-ФЗ)</w:t>
      </w:r>
    </w:p>
    <w:p w:rsidR="00BC6C53" w:rsidRDefault="00BC6C53">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BC6C53" w:rsidRDefault="00BC6C53">
      <w:pPr>
        <w:pStyle w:val="ConsPlusNormal"/>
        <w:jc w:val="both"/>
      </w:pPr>
      <w:r>
        <w:t xml:space="preserve">(в ред. Федерального </w:t>
      </w:r>
      <w:hyperlink r:id="rId8849"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Налогоплательщики, в соответствии со </w:t>
      </w:r>
      <w:hyperlink r:id="rId8850" w:history="1">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BC6C53" w:rsidRDefault="00BC6C53">
      <w:pPr>
        <w:pStyle w:val="ConsPlusNormal"/>
        <w:jc w:val="both"/>
      </w:pPr>
      <w:r>
        <w:t xml:space="preserve">(абзац введен Федеральным </w:t>
      </w:r>
      <w:hyperlink r:id="rId8851" w:history="1">
        <w:r>
          <w:rPr>
            <w:color w:val="0000FF"/>
          </w:rPr>
          <w:t>законом</w:t>
        </w:r>
      </w:hyperlink>
      <w:r>
        <w:t xml:space="preserve"> от 30.12.2006 N 268-ФЗ; в ред. Федерального </w:t>
      </w:r>
      <w:hyperlink r:id="rId8852"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Налогоплательщики, указанные в </w:t>
      </w:r>
      <w:hyperlink w:anchor="Par12390"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BC6C53" w:rsidRDefault="00BC6C53">
      <w:pPr>
        <w:pStyle w:val="ConsPlusNormal"/>
        <w:jc w:val="both"/>
      </w:pPr>
      <w:r>
        <w:t xml:space="preserve">(абзац введен Федеральным </w:t>
      </w:r>
      <w:hyperlink r:id="rId8853"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Налогоплательщики, указанные в </w:t>
      </w:r>
      <w:hyperlink w:anchor="Par13806"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BC6C53" w:rsidRDefault="00BC6C53">
      <w:pPr>
        <w:pStyle w:val="ConsPlusNormal"/>
        <w:jc w:val="both"/>
      </w:pPr>
      <w:r>
        <w:t xml:space="preserve">(абзац введен Федеральным </w:t>
      </w:r>
      <w:hyperlink r:id="rId8854"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w:t>
      </w:r>
      <w:r>
        <w:lastRenderedPageBreak/>
        <w:t>уплате налога, представляют налоговую декларацию по упрощенной форме по истечении налогового периода.</w:t>
      </w:r>
    </w:p>
    <w:p w:rsidR="00BC6C53" w:rsidRDefault="00BC6C53">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BC6C53" w:rsidRDefault="00BC6C53">
      <w:pPr>
        <w:pStyle w:val="ConsPlusNormal"/>
        <w:jc w:val="both"/>
      </w:pPr>
      <w:r>
        <w:t xml:space="preserve">(абзац введен Федеральным </w:t>
      </w:r>
      <w:hyperlink r:id="rId8855" w:history="1">
        <w:r>
          <w:rPr>
            <w:color w:val="0000FF"/>
          </w:rPr>
          <w:t>законом</w:t>
        </w:r>
      </w:hyperlink>
      <w:r>
        <w:t xml:space="preserve"> от 23.07.2013 N 215-ФЗ)</w:t>
      </w:r>
    </w:p>
    <w:p w:rsidR="00BC6C53" w:rsidRDefault="00BC6C53">
      <w:pPr>
        <w:pStyle w:val="ConsPlusNormal"/>
        <w:spacing w:before="220"/>
        <w:ind w:firstLine="540"/>
        <w:jc w:val="both"/>
      </w:pPr>
      <w:bookmarkStart w:id="1843" w:name="Par14323"/>
      <w:bookmarkEnd w:id="1843"/>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ar13761" w:history="1">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BC6C53" w:rsidRDefault="00BC6C53">
      <w:pPr>
        <w:pStyle w:val="ConsPlusNormal"/>
        <w:jc w:val="both"/>
      </w:pPr>
      <w:r>
        <w:t xml:space="preserve">(в ред. Федеральных законов от 29.05.2002 </w:t>
      </w:r>
      <w:hyperlink r:id="rId8856" w:history="1">
        <w:r>
          <w:rPr>
            <w:color w:val="0000FF"/>
          </w:rPr>
          <w:t>N 57-ФЗ</w:t>
        </w:r>
      </w:hyperlink>
      <w:r>
        <w:t xml:space="preserve">, от 27.07.2006 </w:t>
      </w:r>
      <w:hyperlink r:id="rId8857" w:history="1">
        <w:r>
          <w:rPr>
            <w:color w:val="0000FF"/>
          </w:rPr>
          <w:t>N 137-ФЗ</w:t>
        </w:r>
      </w:hyperlink>
      <w:r>
        <w:t xml:space="preserve">, от 14.07.2022 </w:t>
      </w:r>
      <w:hyperlink r:id="rId8858" w:history="1">
        <w:r>
          <w:rPr>
            <w:color w:val="0000FF"/>
          </w:rPr>
          <w:t>N 263-ФЗ</w:t>
        </w:r>
      </w:hyperlink>
      <w:r>
        <w:t xml:space="preserve">, от 31.07.2023 </w:t>
      </w:r>
      <w:hyperlink r:id="rId8859" w:history="1">
        <w:r>
          <w:rPr>
            <w:color w:val="0000FF"/>
          </w:rPr>
          <w:t>N 389-ФЗ</w:t>
        </w:r>
      </w:hyperlink>
      <w:r>
        <w:t>)</w:t>
      </w:r>
    </w:p>
    <w:p w:rsidR="00BC6C53" w:rsidRDefault="00BC6C53">
      <w:pPr>
        <w:pStyle w:val="ConsPlusNormal"/>
        <w:spacing w:before="220"/>
        <w:ind w:firstLine="540"/>
        <w:jc w:val="both"/>
      </w:pPr>
      <w:bookmarkStart w:id="1844" w:name="Par14325"/>
      <w:bookmarkEnd w:id="1844"/>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BC6C53" w:rsidRDefault="00BC6C53">
      <w:pPr>
        <w:pStyle w:val="ConsPlusNormal"/>
        <w:jc w:val="both"/>
      </w:pPr>
      <w:r>
        <w:t xml:space="preserve">(в ред. Федеральных законов от 29.05.2002 </w:t>
      </w:r>
      <w:hyperlink r:id="rId8860" w:history="1">
        <w:r>
          <w:rPr>
            <w:color w:val="0000FF"/>
          </w:rPr>
          <w:t>N 57-ФЗ</w:t>
        </w:r>
      </w:hyperlink>
      <w:r>
        <w:t xml:space="preserve">, от 14.07.2022 </w:t>
      </w:r>
      <w:hyperlink r:id="rId8861" w:history="1">
        <w:r>
          <w:rPr>
            <w:color w:val="0000FF"/>
          </w:rPr>
          <w:t>N 263-ФЗ</w:t>
        </w:r>
      </w:hyperlink>
      <w:r>
        <w:t>)</w:t>
      </w:r>
    </w:p>
    <w:p w:rsidR="00BC6C53" w:rsidRDefault="00BC6C53">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BC6C53" w:rsidRDefault="00BC6C53">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86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886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864" w:history="1">
        <w:r>
          <w:rPr>
            <w:color w:val="0000FF"/>
          </w:rPr>
          <w:t>расчет</w:t>
        </w:r>
      </w:hyperlink>
      <w:r>
        <w:t xml:space="preserve"> совокупного размера прибыли в соответствии с </w:t>
      </w:r>
      <w:hyperlink w:anchor="Par12276"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BC6C53" w:rsidRDefault="00BC6C53">
      <w:pPr>
        <w:pStyle w:val="ConsPlusNormal"/>
        <w:jc w:val="both"/>
      </w:pPr>
      <w:r>
        <w:t xml:space="preserve">(п. 6 в ред. Федерального </w:t>
      </w:r>
      <w:hyperlink r:id="rId8865" w:history="1">
        <w:r>
          <w:rPr>
            <w:color w:val="0000FF"/>
          </w:rPr>
          <w:t>закона</w:t>
        </w:r>
      </w:hyperlink>
      <w:r>
        <w:t xml:space="preserve"> от 30.10.2018 N 373-ФЗ)</w:t>
      </w:r>
    </w:p>
    <w:p w:rsidR="00BC6C53" w:rsidRDefault="00BC6C53">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BC6C53" w:rsidRDefault="00BC6C53">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BC6C53" w:rsidRDefault="00BC6C53">
      <w:pPr>
        <w:pStyle w:val="ConsPlusNormal"/>
        <w:jc w:val="both"/>
      </w:pPr>
      <w:r>
        <w:t xml:space="preserve">(п. 7 введен Федеральным </w:t>
      </w:r>
      <w:hyperlink r:id="rId8866" w:history="1">
        <w:r>
          <w:rPr>
            <w:color w:val="0000FF"/>
          </w:rPr>
          <w:t>законом</w:t>
        </w:r>
      </w:hyperlink>
      <w:r>
        <w:t xml:space="preserve"> от 16.11.2011 N 321-ФЗ)</w:t>
      </w:r>
    </w:p>
    <w:p w:rsidR="00BC6C53" w:rsidRDefault="00BC6C53">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86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BC6C53" w:rsidRDefault="00BC6C53">
      <w:pPr>
        <w:pStyle w:val="ConsPlusNormal"/>
        <w:spacing w:before="220"/>
        <w:ind w:firstLine="540"/>
        <w:jc w:val="both"/>
      </w:pPr>
      <w: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w:t>
      </w:r>
      <w:r>
        <w:lastRenderedPageBreak/>
        <w:t>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BC6C53" w:rsidRDefault="00BC6C53">
      <w:pPr>
        <w:pStyle w:val="ConsPlusNormal"/>
        <w:jc w:val="both"/>
      </w:pPr>
      <w:r>
        <w:t xml:space="preserve">(п. 8 введен Федеральным </w:t>
      </w:r>
      <w:hyperlink r:id="rId8868" w:history="1">
        <w:r>
          <w:rPr>
            <w:color w:val="0000FF"/>
          </w:rPr>
          <w:t>законом</w:t>
        </w:r>
      </w:hyperlink>
      <w:r>
        <w:t xml:space="preserve"> от 16.11.2011 N 321-ФЗ)</w:t>
      </w:r>
    </w:p>
    <w:p w:rsidR="00BC6C53" w:rsidRDefault="00BC6C53">
      <w:pPr>
        <w:pStyle w:val="ConsPlusNormal"/>
        <w:jc w:val="both"/>
      </w:pPr>
    </w:p>
    <w:p w:rsidR="00BC6C53" w:rsidRDefault="00BC6C53">
      <w:pPr>
        <w:pStyle w:val="ConsPlusNormal"/>
        <w:ind w:firstLine="540"/>
        <w:jc w:val="both"/>
        <w:outlineLvl w:val="2"/>
        <w:rPr>
          <w:b/>
          <w:bCs/>
        </w:rPr>
      </w:pPr>
      <w:bookmarkStart w:id="1845" w:name="Par14337"/>
      <w:bookmarkEnd w:id="1845"/>
      <w:r>
        <w:rPr>
          <w:b/>
          <w:bCs/>
        </w:rPr>
        <w:t>Статья 290. Особенности определения доходов банков</w:t>
      </w:r>
    </w:p>
    <w:p w:rsidR="00BC6C53" w:rsidRDefault="00BC6C53">
      <w:pPr>
        <w:pStyle w:val="ConsPlusNormal"/>
        <w:jc w:val="both"/>
      </w:pPr>
    </w:p>
    <w:p w:rsidR="00BC6C53" w:rsidRDefault="00BC6C53">
      <w:pPr>
        <w:pStyle w:val="ConsPlusNormal"/>
        <w:ind w:firstLine="540"/>
        <w:jc w:val="both"/>
      </w:pPr>
      <w:r>
        <w:t xml:space="preserve">1. К доходам банков, кроме доходов, предусмотренных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определяются с учетом особенностей, предусмотренных настоящей статьей.</w:t>
      </w:r>
    </w:p>
    <w:p w:rsidR="00BC6C53" w:rsidRDefault="00BC6C53">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BC6C53" w:rsidRDefault="00BC6C53">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BC6C53" w:rsidRDefault="00BC6C53">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BC6C53" w:rsidRDefault="00BC6C53">
      <w:pPr>
        <w:pStyle w:val="ConsPlusNormal"/>
        <w:jc w:val="both"/>
      </w:pPr>
      <w:r>
        <w:t xml:space="preserve">(в ред. Федерального </w:t>
      </w:r>
      <w:hyperlink r:id="rId8869" w:history="1">
        <w:r>
          <w:rPr>
            <w:color w:val="0000FF"/>
          </w:rPr>
          <w:t>закона</w:t>
        </w:r>
      </w:hyperlink>
      <w:r>
        <w:t xml:space="preserve"> от 29.05.2002 N 57-ФЗ)</w:t>
      </w:r>
    </w:p>
    <w:p w:rsidR="00BC6C53" w:rsidRDefault="00BC6C53">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BC6C53" w:rsidRDefault="00BC6C53">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BC6C53" w:rsidRDefault="00BC6C53">
      <w:pPr>
        <w:pStyle w:val="ConsPlusNormal"/>
        <w:jc w:val="both"/>
      </w:pPr>
      <w:r>
        <w:t xml:space="preserve">(в ред. Федерального </w:t>
      </w:r>
      <w:hyperlink r:id="rId8870" w:history="1">
        <w:r>
          <w:rPr>
            <w:color w:val="0000FF"/>
          </w:rPr>
          <w:t>закона</w:t>
        </w:r>
      </w:hyperlink>
      <w:r>
        <w:t xml:space="preserve"> от 29.05.2002 N 57-ФЗ)</w:t>
      </w:r>
    </w:p>
    <w:p w:rsidR="00BC6C53" w:rsidRDefault="00BC6C53">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9896" w:history="1">
        <w:r>
          <w:rPr>
            <w:color w:val="0000FF"/>
          </w:rPr>
          <w:t>пунктом 2 статьи 250</w:t>
        </w:r>
      </w:hyperlink>
      <w:r>
        <w:t xml:space="preserve"> настоящего Кодекса, и расходами, определенными в соответствии с </w:t>
      </w:r>
      <w:hyperlink w:anchor="Par11290" w:history="1">
        <w:r>
          <w:rPr>
            <w:color w:val="0000FF"/>
          </w:rPr>
          <w:t>подпунктом 6 пункта 1 статьи 265</w:t>
        </w:r>
      </w:hyperlink>
      <w:r>
        <w:t xml:space="preserve"> настоящего Кодекса;</w:t>
      </w:r>
    </w:p>
    <w:p w:rsidR="00BC6C53" w:rsidRDefault="00BC6C53">
      <w:pPr>
        <w:pStyle w:val="ConsPlusNormal"/>
        <w:jc w:val="both"/>
      </w:pPr>
      <w:r>
        <w:t xml:space="preserve">(в ред. Федерального </w:t>
      </w:r>
      <w:hyperlink r:id="rId8871" w:history="1">
        <w:r>
          <w:rPr>
            <w:color w:val="0000FF"/>
          </w:rPr>
          <w:t>закона</w:t>
        </w:r>
      </w:hyperlink>
      <w:r>
        <w:t xml:space="preserve"> от 29.05.2002 N 57-ФЗ)</w:t>
      </w:r>
    </w:p>
    <w:p w:rsidR="00BC6C53" w:rsidRDefault="00BC6C53">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87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BC6C53" w:rsidRDefault="00BC6C53">
      <w:pPr>
        <w:pStyle w:val="ConsPlusNormal"/>
        <w:jc w:val="both"/>
      </w:pPr>
      <w:r>
        <w:t xml:space="preserve">(пп. 5 в ред. Федерального </w:t>
      </w:r>
      <w:hyperlink r:id="rId8873" w:history="1">
        <w:r>
          <w:rPr>
            <w:color w:val="0000FF"/>
          </w:rPr>
          <w:t>закона</w:t>
        </w:r>
      </w:hyperlink>
      <w:r>
        <w:t xml:space="preserve"> от 28.11.2015 N 328-ФЗ)</w:t>
      </w:r>
    </w:p>
    <w:p w:rsidR="00BC6C53" w:rsidRDefault="00BC6C53">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BC6C53" w:rsidRDefault="00BC6C53">
      <w:pPr>
        <w:pStyle w:val="ConsPlusNormal"/>
        <w:jc w:val="both"/>
      </w:pPr>
      <w:r>
        <w:t xml:space="preserve">(пп. 5.1 введен Федеральным </w:t>
      </w:r>
      <w:hyperlink r:id="rId8874" w:history="1">
        <w:r>
          <w:rPr>
            <w:color w:val="0000FF"/>
          </w:rPr>
          <w:t>законом</w:t>
        </w:r>
      </w:hyperlink>
      <w:r>
        <w:t xml:space="preserve"> от 28.11.2015 N 328-ФЗ)</w:t>
      </w:r>
    </w:p>
    <w:p w:rsidR="00BC6C53" w:rsidRDefault="00BC6C53">
      <w:pPr>
        <w:pStyle w:val="ConsPlusNormal"/>
        <w:spacing w:before="220"/>
        <w:ind w:firstLine="540"/>
        <w:jc w:val="both"/>
      </w:pPr>
      <w:r>
        <w:t xml:space="preserve">6) исключен. - Федеральный </w:t>
      </w:r>
      <w:hyperlink r:id="rId8875" w:history="1">
        <w:r>
          <w:rPr>
            <w:color w:val="0000FF"/>
          </w:rPr>
          <w:t>закон</w:t>
        </w:r>
      </w:hyperlink>
      <w:r>
        <w:t xml:space="preserve"> от 29.05.2002 N 57-ФЗ;</w:t>
      </w:r>
    </w:p>
    <w:p w:rsidR="00BC6C53" w:rsidRDefault="00BC6C53">
      <w:pPr>
        <w:pStyle w:val="ConsPlusNormal"/>
        <w:spacing w:before="220"/>
        <w:ind w:firstLine="540"/>
        <w:jc w:val="both"/>
      </w:pPr>
      <w:hyperlink r:id="rId887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BC6C53" w:rsidRDefault="00BC6C53">
      <w:pPr>
        <w:pStyle w:val="ConsPlusNormal"/>
        <w:jc w:val="both"/>
      </w:pPr>
      <w:r>
        <w:lastRenderedPageBreak/>
        <w:t xml:space="preserve">(в ред. Федерального </w:t>
      </w:r>
      <w:hyperlink r:id="rId8877" w:history="1">
        <w:r>
          <w:rPr>
            <w:color w:val="0000FF"/>
          </w:rPr>
          <w:t>закона</w:t>
        </w:r>
      </w:hyperlink>
      <w:r>
        <w:t xml:space="preserve"> от 29.05.2002 N 57-ФЗ)</w:t>
      </w:r>
    </w:p>
    <w:p w:rsidR="00BC6C53" w:rsidRDefault="00BC6C53">
      <w:pPr>
        <w:pStyle w:val="ConsPlusNormal"/>
        <w:spacing w:before="220"/>
        <w:ind w:firstLine="540"/>
        <w:jc w:val="both"/>
      </w:pPr>
      <w:hyperlink r:id="rId887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BC6C53" w:rsidRDefault="00BC6C53">
      <w:pPr>
        <w:pStyle w:val="ConsPlusNormal"/>
        <w:spacing w:before="220"/>
        <w:ind w:firstLine="540"/>
        <w:jc w:val="both"/>
      </w:pPr>
      <w:hyperlink r:id="rId8879" w:history="1">
        <w:r>
          <w:rPr>
            <w:color w:val="0000FF"/>
          </w:rPr>
          <w:t>8</w:t>
        </w:r>
      </w:hyperlink>
      <w:r>
        <w:t>) от депозитарного обслуживания клиентов;</w:t>
      </w:r>
    </w:p>
    <w:p w:rsidR="00BC6C53" w:rsidRDefault="00BC6C53">
      <w:pPr>
        <w:pStyle w:val="ConsPlusNormal"/>
        <w:spacing w:before="220"/>
        <w:ind w:firstLine="540"/>
        <w:jc w:val="both"/>
      </w:pPr>
      <w:hyperlink r:id="rId888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BC6C53" w:rsidRDefault="00BC6C53">
      <w:pPr>
        <w:pStyle w:val="ConsPlusNormal"/>
        <w:jc w:val="both"/>
      </w:pPr>
      <w:r>
        <w:t xml:space="preserve">(в ред. Федерального </w:t>
      </w:r>
      <w:hyperlink r:id="rId8881" w:history="1">
        <w:r>
          <w:rPr>
            <w:color w:val="0000FF"/>
          </w:rPr>
          <w:t>закона</w:t>
        </w:r>
      </w:hyperlink>
      <w:r>
        <w:t xml:space="preserve"> от 29.05.2002 N 57-ФЗ)</w:t>
      </w:r>
    </w:p>
    <w:p w:rsidR="00BC6C53" w:rsidRDefault="00BC6C53">
      <w:pPr>
        <w:pStyle w:val="ConsPlusNormal"/>
        <w:spacing w:before="220"/>
        <w:ind w:firstLine="540"/>
        <w:jc w:val="both"/>
      </w:pPr>
      <w:hyperlink r:id="rId888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BC6C53" w:rsidRDefault="00BC6C53">
      <w:pPr>
        <w:pStyle w:val="ConsPlusNormal"/>
        <w:spacing w:before="220"/>
        <w:ind w:firstLine="540"/>
        <w:jc w:val="both"/>
      </w:pPr>
      <w:hyperlink r:id="rId8883" w:history="1">
        <w:r>
          <w:rPr>
            <w:color w:val="0000FF"/>
          </w:rPr>
          <w:t>11</w:t>
        </w:r>
      </w:hyperlink>
      <w:r>
        <w:t>) в виде платы за перевозку и хранение драгоценных металлов и драгоценных камней;</w:t>
      </w:r>
    </w:p>
    <w:p w:rsidR="00BC6C53" w:rsidRDefault="00BC6C53">
      <w:pPr>
        <w:pStyle w:val="ConsPlusNormal"/>
        <w:spacing w:before="220"/>
        <w:ind w:firstLine="540"/>
        <w:jc w:val="both"/>
      </w:pPr>
      <w:hyperlink r:id="rId888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BC6C53" w:rsidRDefault="00BC6C53">
      <w:pPr>
        <w:pStyle w:val="ConsPlusNormal"/>
        <w:spacing w:before="220"/>
        <w:ind w:firstLine="540"/>
        <w:jc w:val="both"/>
      </w:pPr>
      <w:hyperlink r:id="rId888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BC6C53" w:rsidRDefault="00BC6C53">
      <w:pPr>
        <w:pStyle w:val="ConsPlusNormal"/>
        <w:spacing w:before="220"/>
        <w:ind w:firstLine="540"/>
        <w:jc w:val="both"/>
      </w:pPr>
      <w:hyperlink r:id="rId888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BC6C53" w:rsidRDefault="00BC6C53">
      <w:pPr>
        <w:pStyle w:val="ConsPlusNormal"/>
        <w:spacing w:before="220"/>
        <w:ind w:firstLine="540"/>
        <w:jc w:val="both"/>
      </w:pPr>
      <w:hyperlink r:id="rId888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BC6C53" w:rsidRDefault="00BC6C53">
      <w:pPr>
        <w:pStyle w:val="ConsPlusNormal"/>
        <w:spacing w:before="220"/>
        <w:ind w:firstLine="540"/>
        <w:jc w:val="both"/>
      </w:pPr>
      <w:hyperlink r:id="rId8888" w:history="1">
        <w:r>
          <w:rPr>
            <w:color w:val="0000FF"/>
          </w:rPr>
          <w:t>16</w:t>
        </w:r>
      </w:hyperlink>
      <w:r>
        <w:t>) от осуществления форфейтинговых и факторинговых операций;</w:t>
      </w:r>
    </w:p>
    <w:p w:rsidR="00BC6C53" w:rsidRDefault="00BC6C53">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BC6C53" w:rsidRDefault="00BC6C53">
      <w:pPr>
        <w:pStyle w:val="ConsPlusNormal"/>
        <w:jc w:val="both"/>
      </w:pPr>
      <w:r>
        <w:t xml:space="preserve">(пп. 17 введен Федеральным </w:t>
      </w:r>
      <w:hyperlink r:id="rId8889" w:history="1">
        <w:r>
          <w:rPr>
            <w:color w:val="0000FF"/>
          </w:rPr>
          <w:t>законом</w:t>
        </w:r>
      </w:hyperlink>
      <w:r>
        <w:t xml:space="preserve"> от 29.05.2002 N 57-ФЗ)</w:t>
      </w:r>
    </w:p>
    <w:p w:rsidR="00BC6C53" w:rsidRDefault="00BC6C53">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BC6C53" w:rsidRDefault="00BC6C53">
      <w:pPr>
        <w:pStyle w:val="ConsPlusNormal"/>
        <w:jc w:val="both"/>
      </w:pPr>
      <w:r>
        <w:t xml:space="preserve">(пп. 18 введен Федеральным </w:t>
      </w:r>
      <w:hyperlink r:id="rId8890" w:history="1">
        <w:r>
          <w:rPr>
            <w:color w:val="0000FF"/>
          </w:rPr>
          <w:t>законом</w:t>
        </w:r>
      </w:hyperlink>
      <w:r>
        <w:t xml:space="preserve"> от 29.05.2002 N 57-ФЗ)</w:t>
      </w:r>
    </w:p>
    <w:p w:rsidR="00BC6C53" w:rsidRDefault="00BC6C53">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C6C53" w:rsidRDefault="00BC6C53">
      <w:pPr>
        <w:pStyle w:val="ConsPlusNormal"/>
        <w:jc w:val="both"/>
      </w:pPr>
      <w:r>
        <w:t xml:space="preserve">(пп. 19 в ред. Федерального </w:t>
      </w:r>
      <w:hyperlink r:id="rId8891" w:history="1">
        <w:r>
          <w:rPr>
            <w:color w:val="0000FF"/>
          </w:rPr>
          <w:t>закона</w:t>
        </w:r>
      </w:hyperlink>
      <w:r>
        <w:t xml:space="preserve"> от 28.11.2015 N 328-ФЗ)</w:t>
      </w:r>
    </w:p>
    <w:p w:rsidR="00BC6C53" w:rsidRDefault="00BC6C53">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14436" w:history="1">
        <w:r>
          <w:rPr>
            <w:color w:val="0000FF"/>
          </w:rPr>
          <w:t>статьей 292</w:t>
        </w:r>
      </w:hyperlink>
      <w:r>
        <w:t xml:space="preserve"> настоящего Кодекса;</w:t>
      </w:r>
    </w:p>
    <w:p w:rsidR="00BC6C53" w:rsidRDefault="00BC6C53">
      <w:pPr>
        <w:pStyle w:val="ConsPlusNormal"/>
        <w:jc w:val="both"/>
      </w:pPr>
      <w:r>
        <w:t xml:space="preserve">(пп. 20 введен Федеральным </w:t>
      </w:r>
      <w:hyperlink r:id="rId8892"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14717" w:history="1">
        <w:r>
          <w:rPr>
            <w:color w:val="0000FF"/>
          </w:rPr>
          <w:t>статьей 300</w:t>
        </w:r>
      </w:hyperlink>
      <w:r>
        <w:t xml:space="preserve"> настоящего Кодекса;</w:t>
      </w:r>
    </w:p>
    <w:p w:rsidR="00BC6C53" w:rsidRDefault="00BC6C53">
      <w:pPr>
        <w:pStyle w:val="ConsPlusNormal"/>
        <w:jc w:val="both"/>
      </w:pPr>
      <w:r>
        <w:t xml:space="preserve">(пп. 21 введен Федеральным </w:t>
      </w:r>
      <w:hyperlink r:id="rId8893" w:history="1">
        <w:r>
          <w:rPr>
            <w:color w:val="0000FF"/>
          </w:rPr>
          <w:t>законом</w:t>
        </w:r>
      </w:hyperlink>
      <w:r>
        <w:t xml:space="preserve"> от 29.05.2002 N 57-ФЗ)</w:t>
      </w:r>
    </w:p>
    <w:p w:rsidR="00BC6C53" w:rsidRDefault="00BC6C53">
      <w:pPr>
        <w:pStyle w:val="ConsPlusNormal"/>
        <w:spacing w:before="220"/>
        <w:ind w:firstLine="540"/>
        <w:jc w:val="both"/>
      </w:pPr>
      <w:hyperlink r:id="rId8894" w:history="1">
        <w:r>
          <w:rPr>
            <w:color w:val="0000FF"/>
          </w:rPr>
          <w:t>22</w:t>
        </w:r>
      </w:hyperlink>
      <w:r>
        <w:t>) другие доходы, связанные с банковской деятельностью.</w:t>
      </w:r>
    </w:p>
    <w:p w:rsidR="00BC6C53" w:rsidRDefault="00BC6C53">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BC6C53" w:rsidRDefault="00BC6C53">
      <w:pPr>
        <w:pStyle w:val="ConsPlusNormal"/>
        <w:jc w:val="both"/>
      </w:pPr>
      <w:r>
        <w:t xml:space="preserve">(п. 3 в ред. Федерального </w:t>
      </w:r>
      <w:hyperlink r:id="rId8895" w:history="1">
        <w:r>
          <w:rPr>
            <w:color w:val="0000FF"/>
          </w:rPr>
          <w:t>закона</w:t>
        </w:r>
      </w:hyperlink>
      <w:r>
        <w:t xml:space="preserve"> от 27.07.2010 N 229-ФЗ)</w:t>
      </w:r>
    </w:p>
    <w:p w:rsidR="00BC6C53" w:rsidRDefault="00BC6C53">
      <w:pPr>
        <w:pStyle w:val="ConsPlusNormal"/>
        <w:jc w:val="both"/>
      </w:pPr>
    </w:p>
    <w:p w:rsidR="00BC6C53" w:rsidRDefault="00BC6C53">
      <w:pPr>
        <w:pStyle w:val="ConsPlusNormal"/>
        <w:ind w:firstLine="540"/>
        <w:jc w:val="both"/>
        <w:outlineLvl w:val="2"/>
        <w:rPr>
          <w:b/>
          <w:bCs/>
        </w:rPr>
      </w:pPr>
      <w:bookmarkStart w:id="1846" w:name="Par14381"/>
      <w:bookmarkEnd w:id="1846"/>
      <w:r>
        <w:rPr>
          <w:b/>
          <w:bCs/>
        </w:rPr>
        <w:t>Статья 291. Особенности определения расходов банков</w:t>
      </w:r>
    </w:p>
    <w:p w:rsidR="00BC6C53" w:rsidRDefault="00BC6C53">
      <w:pPr>
        <w:pStyle w:val="ConsPlusNormal"/>
        <w:jc w:val="both"/>
      </w:pPr>
    </w:p>
    <w:p w:rsidR="00BC6C53" w:rsidRDefault="00BC6C53">
      <w:pPr>
        <w:pStyle w:val="ConsPlusNormal"/>
        <w:ind w:firstLine="540"/>
        <w:jc w:val="both"/>
      </w:pPr>
      <w:r>
        <w:t xml:space="preserve">1. К расходам банка, кроме расходов, предусмотренных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определяются с учетом особенностей, предусмотренных настоящей статьей.</w:t>
      </w:r>
    </w:p>
    <w:p w:rsidR="00BC6C53" w:rsidRDefault="00BC6C53">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BC6C53" w:rsidRDefault="00BC6C53">
      <w:pPr>
        <w:pStyle w:val="ConsPlusNormal"/>
        <w:spacing w:before="220"/>
        <w:ind w:firstLine="540"/>
        <w:jc w:val="both"/>
      </w:pPr>
      <w:r>
        <w:t>1) проценты по:</w:t>
      </w:r>
    </w:p>
    <w:p w:rsidR="00BC6C53" w:rsidRDefault="00BC6C53">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BC6C53" w:rsidRDefault="00BC6C53">
      <w:pPr>
        <w:pStyle w:val="ConsPlusNormal"/>
        <w:jc w:val="both"/>
      </w:pPr>
      <w:r>
        <w:t xml:space="preserve">(в ред. Федерального </w:t>
      </w:r>
      <w:hyperlink r:id="rId8896" w:history="1">
        <w:r>
          <w:rPr>
            <w:color w:val="0000FF"/>
          </w:rPr>
          <w:t>закона</w:t>
        </w:r>
      </w:hyperlink>
      <w:r>
        <w:t xml:space="preserve"> от 29.05.2002 N 57-ФЗ)</w:t>
      </w:r>
    </w:p>
    <w:p w:rsidR="00BC6C53" w:rsidRDefault="00BC6C53">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BC6C53" w:rsidRDefault="00BC6C53">
      <w:pPr>
        <w:pStyle w:val="ConsPlusNormal"/>
        <w:spacing w:before="220"/>
        <w:ind w:firstLine="540"/>
        <w:jc w:val="both"/>
      </w:pPr>
      <w:r>
        <w:t>межбанковским кредитам, включая овердрафт;</w:t>
      </w:r>
    </w:p>
    <w:p w:rsidR="00BC6C53" w:rsidRDefault="00BC6C53">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8897" w:history="1">
        <w:r>
          <w:rPr>
            <w:color w:val="0000FF"/>
          </w:rPr>
          <w:t>порядке</w:t>
        </w:r>
      </w:hyperlink>
      <w:r>
        <w:t>, установленном Центральным банком Российской Федерации;</w:t>
      </w:r>
    </w:p>
    <w:p w:rsidR="00BC6C53" w:rsidRDefault="00BC6C53">
      <w:pPr>
        <w:pStyle w:val="ConsPlusNormal"/>
        <w:spacing w:before="220"/>
        <w:ind w:firstLine="540"/>
        <w:jc w:val="both"/>
      </w:pPr>
      <w:r>
        <w:t>займам и вкладам (депозитам) в драгоценных металлах;</w:t>
      </w:r>
    </w:p>
    <w:p w:rsidR="00BC6C53" w:rsidRDefault="00BC6C53">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BC6C53" w:rsidRDefault="00BC6C53">
      <w:pPr>
        <w:pStyle w:val="ConsPlusNormal"/>
        <w:jc w:val="both"/>
      </w:pPr>
      <w:r>
        <w:t xml:space="preserve">(абзац введен Федеральным </w:t>
      </w:r>
      <w:hyperlink r:id="rId8898" w:history="1">
        <w:r>
          <w:rPr>
            <w:color w:val="0000FF"/>
          </w:rPr>
          <w:t>законом</w:t>
        </w:r>
      </w:hyperlink>
      <w:r>
        <w:t xml:space="preserve"> от 29.05.2002 N 57-ФЗ)</w:t>
      </w:r>
    </w:p>
    <w:p w:rsidR="00BC6C53" w:rsidRDefault="00BC6C53">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BC6C53" w:rsidRDefault="00BC6C53">
      <w:pPr>
        <w:pStyle w:val="ConsPlusNormal"/>
        <w:jc w:val="both"/>
      </w:pPr>
      <w:r>
        <w:t xml:space="preserve">(в ред. Федерального </w:t>
      </w:r>
      <w:hyperlink r:id="rId8899" w:history="1">
        <w:r>
          <w:rPr>
            <w:color w:val="0000FF"/>
          </w:rPr>
          <w:t>закона</w:t>
        </w:r>
      </w:hyperlink>
      <w:r>
        <w:t xml:space="preserve"> от 28.12.2013 N 420-ФЗ)</w:t>
      </w:r>
    </w:p>
    <w:p w:rsidR="00BC6C53" w:rsidRDefault="00BC6C53">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ar14436" w:history="1">
        <w:r>
          <w:rPr>
            <w:color w:val="0000FF"/>
          </w:rPr>
          <w:t>статьей 292</w:t>
        </w:r>
      </w:hyperlink>
      <w:r>
        <w:t xml:space="preserve"> настоящего Кодекса;</w:t>
      </w:r>
    </w:p>
    <w:p w:rsidR="00BC6C53" w:rsidRDefault="00BC6C53">
      <w:pPr>
        <w:pStyle w:val="ConsPlusNormal"/>
        <w:spacing w:before="220"/>
        <w:ind w:firstLine="540"/>
        <w:jc w:val="both"/>
      </w:pPr>
      <w:r>
        <w:t xml:space="preserve">3) исключен. - Федеральный </w:t>
      </w:r>
      <w:hyperlink r:id="rId8900" w:history="1">
        <w:r>
          <w:rPr>
            <w:color w:val="0000FF"/>
          </w:rPr>
          <w:t>закон</w:t>
        </w:r>
      </w:hyperlink>
      <w:r>
        <w:t xml:space="preserve"> от 29.05.2002 N 57-ФЗ;</w:t>
      </w:r>
    </w:p>
    <w:p w:rsidR="00BC6C53" w:rsidRDefault="00BC6C53">
      <w:pPr>
        <w:pStyle w:val="ConsPlusNormal"/>
        <w:spacing w:before="220"/>
        <w:ind w:firstLine="540"/>
        <w:jc w:val="both"/>
      </w:pPr>
      <w:hyperlink r:id="rId8901" w:history="1">
        <w:r>
          <w:rPr>
            <w:color w:val="0000FF"/>
          </w:rPr>
          <w:t>3</w:t>
        </w:r>
      </w:hyperlink>
      <w: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w:t>
      </w:r>
      <w:r>
        <w:lastRenderedPageBreak/>
        <w:t>услуги Центрального банка Российской Федерации, инкассацию денежных средств, ценных бумаг, платежных документов и иные аналогичные расходы;</w:t>
      </w:r>
    </w:p>
    <w:p w:rsidR="00BC6C53" w:rsidRDefault="00BC6C53">
      <w:pPr>
        <w:pStyle w:val="ConsPlusNormal"/>
        <w:jc w:val="both"/>
      </w:pPr>
      <w:r>
        <w:t xml:space="preserve">(в ред. Федерального </w:t>
      </w:r>
      <w:hyperlink r:id="rId8902" w:history="1">
        <w:r>
          <w:rPr>
            <w:color w:val="0000FF"/>
          </w:rPr>
          <w:t>закона</w:t>
        </w:r>
      </w:hyperlink>
      <w:r>
        <w:t xml:space="preserve"> от 29.05.2002 N 57-ФЗ)</w:t>
      </w:r>
    </w:p>
    <w:p w:rsidR="00BC6C53" w:rsidRDefault="00BC6C53">
      <w:pPr>
        <w:pStyle w:val="ConsPlusNormal"/>
        <w:spacing w:before="220"/>
        <w:ind w:firstLine="540"/>
        <w:jc w:val="both"/>
      </w:pPr>
      <w:hyperlink r:id="rId890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BC6C53" w:rsidRDefault="00BC6C53">
      <w:pPr>
        <w:pStyle w:val="ConsPlusNormal"/>
        <w:jc w:val="both"/>
      </w:pPr>
      <w:r>
        <w:t xml:space="preserve">(в ред. Федерального </w:t>
      </w:r>
      <w:hyperlink r:id="rId8904" w:history="1">
        <w:r>
          <w:rPr>
            <w:color w:val="0000FF"/>
          </w:rPr>
          <w:t>закона</w:t>
        </w:r>
      </w:hyperlink>
      <w:r>
        <w:t xml:space="preserve"> от 29.05.2002 N 57-ФЗ)</w:t>
      </w:r>
    </w:p>
    <w:p w:rsidR="00BC6C53" w:rsidRDefault="00BC6C53">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9896" w:history="1">
        <w:r>
          <w:rPr>
            <w:color w:val="0000FF"/>
          </w:rPr>
          <w:t>пунктом 2 статьи 250</w:t>
        </w:r>
      </w:hyperlink>
      <w:r>
        <w:t xml:space="preserve"> настоящего Кодекса, и расходами, определенными в соответствии с </w:t>
      </w:r>
      <w:hyperlink w:anchor="Par11290" w:history="1">
        <w:r>
          <w:rPr>
            <w:color w:val="0000FF"/>
          </w:rPr>
          <w:t>подпунктом 6 пункта 1 статьи 265</w:t>
        </w:r>
      </w:hyperlink>
      <w:r>
        <w:t xml:space="preserve"> настоящего Кодекса;</w:t>
      </w:r>
    </w:p>
    <w:p w:rsidR="00BC6C53" w:rsidRDefault="00BC6C53">
      <w:pPr>
        <w:pStyle w:val="ConsPlusNormal"/>
        <w:jc w:val="both"/>
      </w:pPr>
      <w:r>
        <w:t xml:space="preserve">(в ред. Федерального </w:t>
      </w:r>
      <w:hyperlink r:id="rId8905" w:history="1">
        <w:r>
          <w:rPr>
            <w:color w:val="0000FF"/>
          </w:rPr>
          <w:t>закона</w:t>
        </w:r>
      </w:hyperlink>
      <w:r>
        <w:t xml:space="preserve"> от 29.05.2002 N 57-ФЗ)</w:t>
      </w:r>
    </w:p>
    <w:p w:rsidR="00BC6C53" w:rsidRDefault="00BC6C53">
      <w:pPr>
        <w:pStyle w:val="ConsPlusNormal"/>
        <w:spacing w:before="220"/>
        <w:ind w:firstLine="540"/>
        <w:jc w:val="both"/>
      </w:pPr>
      <w:hyperlink r:id="rId890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90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BC6C53" w:rsidRDefault="00BC6C53">
      <w:pPr>
        <w:pStyle w:val="ConsPlusNormal"/>
        <w:jc w:val="both"/>
      </w:pPr>
      <w:r>
        <w:t xml:space="preserve">(пп. 5 в ред. Федерального </w:t>
      </w:r>
      <w:hyperlink r:id="rId8908" w:history="1">
        <w:r>
          <w:rPr>
            <w:color w:val="0000FF"/>
          </w:rPr>
          <w:t>закона</w:t>
        </w:r>
      </w:hyperlink>
      <w:r>
        <w:t xml:space="preserve"> от 28.11.2015 N 328-ФЗ)</w:t>
      </w:r>
    </w:p>
    <w:p w:rsidR="00BC6C53" w:rsidRDefault="00BC6C53">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BC6C53" w:rsidRDefault="00BC6C53">
      <w:pPr>
        <w:pStyle w:val="ConsPlusNormal"/>
        <w:jc w:val="both"/>
      </w:pPr>
      <w:r>
        <w:t xml:space="preserve">(пп. 5.1 введен Федеральным </w:t>
      </w:r>
      <w:hyperlink r:id="rId8909" w:history="1">
        <w:r>
          <w:rPr>
            <w:color w:val="0000FF"/>
          </w:rPr>
          <w:t>законом</w:t>
        </w:r>
      </w:hyperlink>
      <w:r>
        <w:t xml:space="preserve"> от 28.11.2015 N 328-ФЗ)</w:t>
      </w:r>
    </w:p>
    <w:p w:rsidR="00BC6C53" w:rsidRDefault="00BC6C53">
      <w:pPr>
        <w:pStyle w:val="ConsPlusNormal"/>
        <w:spacing w:before="220"/>
        <w:ind w:firstLine="540"/>
        <w:jc w:val="both"/>
      </w:pPr>
      <w:r>
        <w:t xml:space="preserve">7) исключен. - Федеральный </w:t>
      </w:r>
      <w:hyperlink r:id="rId8910" w:history="1">
        <w:r>
          <w:rPr>
            <w:color w:val="0000FF"/>
          </w:rPr>
          <w:t>закон</w:t>
        </w:r>
      </w:hyperlink>
      <w:r>
        <w:t xml:space="preserve"> от 29.05.2002 N 57-ФЗ;</w:t>
      </w:r>
    </w:p>
    <w:p w:rsidR="00BC6C53" w:rsidRDefault="00BC6C53">
      <w:pPr>
        <w:pStyle w:val="ConsPlusNormal"/>
        <w:spacing w:before="220"/>
        <w:ind w:firstLine="540"/>
        <w:jc w:val="both"/>
      </w:pPr>
      <w:hyperlink r:id="rId891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BC6C53" w:rsidRDefault="00BC6C53">
      <w:pPr>
        <w:pStyle w:val="ConsPlusNormal"/>
        <w:spacing w:before="220"/>
        <w:ind w:firstLine="540"/>
        <w:jc w:val="both"/>
      </w:pPr>
      <w:hyperlink r:id="rId891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BC6C53" w:rsidRDefault="00BC6C53">
      <w:pPr>
        <w:pStyle w:val="ConsPlusNormal"/>
        <w:spacing w:before="220"/>
        <w:ind w:firstLine="540"/>
        <w:jc w:val="both"/>
      </w:pPr>
      <w:hyperlink r:id="rId891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BC6C53" w:rsidRDefault="00BC6C53">
      <w:pPr>
        <w:pStyle w:val="ConsPlusNormal"/>
        <w:spacing w:before="220"/>
        <w:ind w:firstLine="540"/>
        <w:jc w:val="both"/>
      </w:pPr>
      <w:hyperlink r:id="rId891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BC6C53" w:rsidRDefault="00BC6C53">
      <w:pPr>
        <w:pStyle w:val="ConsPlusNormal"/>
        <w:spacing w:before="220"/>
        <w:ind w:firstLine="540"/>
        <w:jc w:val="both"/>
      </w:pPr>
      <w:hyperlink r:id="rId891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BC6C53" w:rsidRDefault="00BC6C53">
      <w:pPr>
        <w:pStyle w:val="ConsPlusNormal"/>
        <w:spacing w:before="220"/>
        <w:ind w:firstLine="540"/>
        <w:jc w:val="both"/>
      </w:pPr>
      <w:hyperlink r:id="rId891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BC6C53" w:rsidRDefault="00BC6C53">
      <w:pPr>
        <w:pStyle w:val="ConsPlusNormal"/>
        <w:spacing w:before="220"/>
        <w:ind w:firstLine="540"/>
        <w:jc w:val="both"/>
      </w:pPr>
      <w:hyperlink r:id="rId891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BC6C53" w:rsidRDefault="00BC6C53">
      <w:pPr>
        <w:pStyle w:val="ConsPlusNormal"/>
        <w:spacing w:before="220"/>
        <w:ind w:firstLine="540"/>
        <w:jc w:val="both"/>
      </w:pPr>
      <w:hyperlink r:id="rId8918" w:history="1">
        <w:r>
          <w:rPr>
            <w:color w:val="0000FF"/>
          </w:rPr>
          <w:t>13</w:t>
        </w:r>
      </w:hyperlink>
      <w:r>
        <w:t>) расходы по аренде брокерских мест;</w:t>
      </w:r>
    </w:p>
    <w:p w:rsidR="00BC6C53" w:rsidRDefault="00BC6C53">
      <w:pPr>
        <w:pStyle w:val="ConsPlusNormal"/>
        <w:spacing w:before="220"/>
        <w:ind w:firstLine="540"/>
        <w:jc w:val="both"/>
      </w:pPr>
      <w:hyperlink r:id="rId8919" w:history="1">
        <w:r>
          <w:rPr>
            <w:color w:val="0000FF"/>
          </w:rPr>
          <w:t>14</w:t>
        </w:r>
      </w:hyperlink>
      <w:r>
        <w:t>) расходы по оплате услуг расчетно-кассовых и вычислительных центров;</w:t>
      </w:r>
    </w:p>
    <w:p w:rsidR="00BC6C53" w:rsidRDefault="00BC6C53">
      <w:pPr>
        <w:pStyle w:val="ConsPlusNormal"/>
        <w:spacing w:before="220"/>
        <w:ind w:firstLine="540"/>
        <w:jc w:val="both"/>
      </w:pPr>
      <w:hyperlink r:id="rId8920" w:history="1">
        <w:r>
          <w:rPr>
            <w:color w:val="0000FF"/>
          </w:rPr>
          <w:t>15</w:t>
        </w:r>
      </w:hyperlink>
      <w:r>
        <w:t>) расходы, связанные с осуществлением форфейтинговых и факторинговых операций;</w:t>
      </w:r>
    </w:p>
    <w:p w:rsidR="00BC6C53" w:rsidRDefault="00BC6C53">
      <w:pPr>
        <w:pStyle w:val="ConsPlusNormal"/>
        <w:spacing w:before="220"/>
        <w:ind w:firstLine="540"/>
        <w:jc w:val="both"/>
      </w:pPr>
      <w:hyperlink r:id="rId8921" w:history="1">
        <w:r>
          <w:rPr>
            <w:color w:val="0000FF"/>
          </w:rPr>
          <w:t>16</w:t>
        </w:r>
      </w:hyperlink>
      <w:r>
        <w:t>) расходы по гарантиям, поручительствам, акцептам и авалям, предоставляемым банку другими организациями;</w:t>
      </w:r>
    </w:p>
    <w:p w:rsidR="00BC6C53" w:rsidRDefault="00BC6C53">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BC6C53" w:rsidRDefault="00BC6C53">
      <w:pPr>
        <w:pStyle w:val="ConsPlusNormal"/>
        <w:jc w:val="both"/>
      </w:pPr>
      <w:r>
        <w:t xml:space="preserve">(пп. 17 введен Федеральным </w:t>
      </w:r>
      <w:hyperlink r:id="rId8922" w:history="1">
        <w:r>
          <w:rPr>
            <w:color w:val="0000FF"/>
          </w:rPr>
          <w:t>законом</w:t>
        </w:r>
      </w:hyperlink>
      <w:r>
        <w:t xml:space="preserve"> от 29.05.2002 N 57-ФЗ)</w:t>
      </w:r>
    </w:p>
    <w:p w:rsidR="00BC6C53" w:rsidRDefault="00BC6C53">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C6C53" w:rsidRDefault="00BC6C53">
      <w:pPr>
        <w:pStyle w:val="ConsPlusNormal"/>
        <w:jc w:val="both"/>
      </w:pPr>
      <w:r>
        <w:t xml:space="preserve">(пп. 18 в ред. Федерального </w:t>
      </w:r>
      <w:hyperlink r:id="rId8923" w:history="1">
        <w:r>
          <w:rPr>
            <w:color w:val="0000FF"/>
          </w:rPr>
          <w:t>закона</w:t>
        </w:r>
      </w:hyperlink>
      <w:r>
        <w:t xml:space="preserve"> от 28.11.2015 N 328-ФЗ)</w:t>
      </w:r>
    </w:p>
    <w:p w:rsidR="00BC6C53" w:rsidRDefault="00BC6C53">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14436" w:history="1">
        <w:r>
          <w:rPr>
            <w:color w:val="0000FF"/>
          </w:rPr>
          <w:t>статьей 292</w:t>
        </w:r>
      </w:hyperlink>
      <w:r>
        <w:t xml:space="preserve"> настоящего Кодекса;</w:t>
      </w:r>
    </w:p>
    <w:p w:rsidR="00BC6C53" w:rsidRDefault="00BC6C53">
      <w:pPr>
        <w:pStyle w:val="ConsPlusNormal"/>
        <w:jc w:val="both"/>
      </w:pPr>
      <w:r>
        <w:t xml:space="preserve">(пп. 19 введен Федеральным </w:t>
      </w:r>
      <w:hyperlink r:id="rId8924"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14717" w:history="1">
        <w:r>
          <w:rPr>
            <w:color w:val="0000FF"/>
          </w:rPr>
          <w:t>статьей 300</w:t>
        </w:r>
      </w:hyperlink>
      <w:r>
        <w:t xml:space="preserve"> настоящего Кодекса;</w:t>
      </w:r>
    </w:p>
    <w:p w:rsidR="00BC6C53" w:rsidRDefault="00BC6C53">
      <w:pPr>
        <w:pStyle w:val="ConsPlusNormal"/>
        <w:jc w:val="both"/>
      </w:pPr>
      <w:r>
        <w:t xml:space="preserve">(пп. 20 введен Федеральным </w:t>
      </w:r>
      <w:hyperlink r:id="rId8925"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20.1) суммы страховых взносов банков, установленных в соответствии с федеральным </w:t>
      </w:r>
      <w:hyperlink r:id="rId8926" w:history="1">
        <w:r>
          <w:rPr>
            <w:color w:val="0000FF"/>
          </w:rPr>
          <w:t>законом</w:t>
        </w:r>
      </w:hyperlink>
      <w:r>
        <w:t xml:space="preserve"> о страховании вкладов физических лиц в банках Российской Федерации;</w:t>
      </w:r>
    </w:p>
    <w:p w:rsidR="00BC6C53" w:rsidRDefault="00BC6C53">
      <w:pPr>
        <w:pStyle w:val="ConsPlusNormal"/>
        <w:jc w:val="both"/>
      </w:pPr>
      <w:r>
        <w:t xml:space="preserve">(пп. 20.1 введен Федеральным </w:t>
      </w:r>
      <w:hyperlink r:id="rId8927" w:history="1">
        <w:r>
          <w:rPr>
            <w:color w:val="0000FF"/>
          </w:rPr>
          <w:t>законом</w:t>
        </w:r>
      </w:hyperlink>
      <w:r>
        <w:t xml:space="preserve"> от 23.12.2003 N 178-ФЗ)</w:t>
      </w:r>
    </w:p>
    <w:p w:rsidR="00BC6C53" w:rsidRDefault="00BC6C53">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BC6C53" w:rsidRDefault="00BC6C53">
      <w:pPr>
        <w:pStyle w:val="ConsPlusNormal"/>
        <w:jc w:val="both"/>
      </w:pPr>
      <w:r>
        <w:t xml:space="preserve">(пп. 20.2 введен Федеральным </w:t>
      </w:r>
      <w:hyperlink r:id="rId8928" w:history="1">
        <w:r>
          <w:rPr>
            <w:color w:val="0000FF"/>
          </w:rPr>
          <w:t>законом</w:t>
        </w:r>
      </w:hyperlink>
      <w:r>
        <w:t xml:space="preserve"> от 06.06.2005 N 58-ФЗ)</w:t>
      </w:r>
    </w:p>
    <w:p w:rsidR="00BC6C53" w:rsidRDefault="00BC6C53">
      <w:pPr>
        <w:pStyle w:val="ConsPlusNormal"/>
        <w:spacing w:before="220"/>
        <w:ind w:firstLine="540"/>
        <w:jc w:val="both"/>
      </w:pPr>
      <w:hyperlink r:id="rId8929" w:history="1">
        <w:r>
          <w:rPr>
            <w:color w:val="0000FF"/>
          </w:rPr>
          <w:t>21</w:t>
        </w:r>
      </w:hyperlink>
      <w:r>
        <w:t>) другие расходы, связанные с банковской деятельностью.</w:t>
      </w:r>
    </w:p>
    <w:p w:rsidR="00BC6C53" w:rsidRDefault="00BC6C53">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BC6C53" w:rsidRDefault="00BC6C53">
      <w:pPr>
        <w:pStyle w:val="ConsPlusNormal"/>
        <w:jc w:val="both"/>
      </w:pPr>
      <w:r>
        <w:t xml:space="preserve">(в ред. Федерального </w:t>
      </w:r>
      <w:hyperlink r:id="rId8930"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1847" w:name="Par14436"/>
      <w:bookmarkEnd w:id="1847"/>
      <w:r>
        <w:rPr>
          <w:b/>
          <w:bCs/>
        </w:rPr>
        <w:t>Статья 292. Расходы на формирование резервов банков</w:t>
      </w:r>
    </w:p>
    <w:p w:rsidR="00BC6C53" w:rsidRDefault="00BC6C53">
      <w:pPr>
        <w:pStyle w:val="ConsPlusNormal"/>
        <w:jc w:val="both"/>
      </w:pPr>
    </w:p>
    <w:p w:rsidR="00BC6C53" w:rsidRDefault="00BC6C53">
      <w:pPr>
        <w:pStyle w:val="ConsPlusNormal"/>
        <w:ind w:firstLine="540"/>
        <w:jc w:val="both"/>
      </w:pPr>
      <w:bookmarkStart w:id="1848" w:name="Par14438"/>
      <w:bookmarkEnd w:id="1848"/>
      <w:r>
        <w:t xml:space="preserve">1. В целях настоящей главы банки вправе, кроме резервов по сомнительным долгам, предусмотренных </w:t>
      </w:r>
      <w:hyperlink w:anchor="Par1138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BC6C53" w:rsidRDefault="00BC6C53">
      <w:pPr>
        <w:pStyle w:val="ConsPlusNormal"/>
        <w:jc w:val="both"/>
      </w:pPr>
      <w:r>
        <w:t xml:space="preserve">(в ред. Федерального </w:t>
      </w:r>
      <w:hyperlink r:id="rId8931" w:history="1">
        <w:r>
          <w:rPr>
            <w:color w:val="0000FF"/>
          </w:rPr>
          <w:t>закона</w:t>
        </w:r>
      </w:hyperlink>
      <w:r>
        <w:t xml:space="preserve"> от 29.05.2002 N 57-ФЗ)</w:t>
      </w:r>
    </w:p>
    <w:p w:rsidR="00BC6C53" w:rsidRDefault="00BC6C53">
      <w:pPr>
        <w:pStyle w:val="ConsPlusNormal"/>
        <w:spacing w:before="220"/>
        <w:ind w:firstLine="540"/>
        <w:jc w:val="both"/>
      </w:pPr>
      <w:r>
        <w:t xml:space="preserve">Суммы отчислений в резервы на возможные потери по ссудам, сформированные в </w:t>
      </w:r>
      <w:hyperlink r:id="rId893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893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BC6C53" w:rsidRDefault="00BC6C53">
      <w:pPr>
        <w:pStyle w:val="ConsPlusNormal"/>
        <w:jc w:val="both"/>
      </w:pPr>
      <w:r>
        <w:t xml:space="preserve">(в ред. Федерального </w:t>
      </w:r>
      <w:hyperlink r:id="rId8934" w:history="1">
        <w:r>
          <w:rPr>
            <w:color w:val="0000FF"/>
          </w:rPr>
          <w:t>закона</w:t>
        </w:r>
      </w:hyperlink>
      <w:r>
        <w:t xml:space="preserve"> от 29.05.2002 N 57-ФЗ)</w:t>
      </w:r>
    </w:p>
    <w:p w:rsidR="00BC6C53" w:rsidRDefault="00BC6C53">
      <w:pPr>
        <w:pStyle w:val="ConsPlusNormal"/>
        <w:spacing w:before="220"/>
        <w:ind w:firstLine="540"/>
        <w:jc w:val="both"/>
      </w:pPr>
      <w:r>
        <w:lastRenderedPageBreak/>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93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BC6C53" w:rsidRDefault="00BC6C53">
      <w:pPr>
        <w:pStyle w:val="ConsPlusNormal"/>
        <w:jc w:val="both"/>
      </w:pPr>
      <w:r>
        <w:t xml:space="preserve">(в ред. Федерального </w:t>
      </w:r>
      <w:hyperlink r:id="rId8936" w:history="1">
        <w:r>
          <w:rPr>
            <w:color w:val="0000FF"/>
          </w:rPr>
          <w:t>закона</w:t>
        </w:r>
      </w:hyperlink>
      <w:r>
        <w:t xml:space="preserve"> от 29.05.2002 N 57-ФЗ)</w:t>
      </w:r>
    </w:p>
    <w:p w:rsidR="00BC6C53" w:rsidRDefault="00BC6C53">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ar14438"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BC6C53" w:rsidRDefault="00BC6C53">
      <w:pPr>
        <w:pStyle w:val="ConsPlusNormal"/>
        <w:jc w:val="both"/>
      </w:pPr>
      <w:r>
        <w:t xml:space="preserve">(в ред. Федерального </w:t>
      </w:r>
      <w:hyperlink r:id="rId8937" w:history="1">
        <w:r>
          <w:rPr>
            <w:color w:val="0000FF"/>
          </w:rPr>
          <w:t>закона</w:t>
        </w:r>
      </w:hyperlink>
      <w:r>
        <w:t xml:space="preserve"> от 29.05.2002 N 57-ФЗ)</w:t>
      </w:r>
    </w:p>
    <w:p w:rsidR="00BC6C53" w:rsidRDefault="00BC6C53">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938" w:history="1">
        <w:r>
          <w:rPr>
            <w:color w:val="0000FF"/>
          </w:rPr>
          <w:t>порядке</w:t>
        </w:r>
      </w:hyperlink>
      <w:r>
        <w:t>, установленном Центральным банком Российской Федерации.</w:t>
      </w:r>
    </w:p>
    <w:p w:rsidR="00BC6C53" w:rsidRDefault="00BC6C53">
      <w:pPr>
        <w:pStyle w:val="ConsPlusNormal"/>
        <w:jc w:val="both"/>
      </w:pPr>
      <w:r>
        <w:t xml:space="preserve">(абзац введен Федеральным </w:t>
      </w:r>
      <w:hyperlink r:id="rId8939" w:history="1">
        <w:r>
          <w:rPr>
            <w:color w:val="0000FF"/>
          </w:rPr>
          <w:t>законом</w:t>
        </w:r>
      </w:hyperlink>
      <w:r>
        <w:t xml:space="preserve"> от 24.07.2007 N 216-ФЗ)</w:t>
      </w:r>
    </w:p>
    <w:p w:rsidR="00BC6C53" w:rsidRDefault="00BC6C53">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BC6C53" w:rsidRDefault="00BC6C53">
      <w:pPr>
        <w:pStyle w:val="ConsPlusNormal"/>
        <w:jc w:val="both"/>
      </w:pPr>
      <w:r>
        <w:t xml:space="preserve">(абзац введен Федеральным </w:t>
      </w:r>
      <w:hyperlink r:id="rId8940" w:history="1">
        <w:r>
          <w:rPr>
            <w:color w:val="0000FF"/>
          </w:rPr>
          <w:t>законом</w:t>
        </w:r>
      </w:hyperlink>
      <w:r>
        <w:t xml:space="preserve"> от 24.07.2007 N 216-ФЗ)</w:t>
      </w:r>
    </w:p>
    <w:p w:rsidR="00BC6C53" w:rsidRDefault="00BC6C53">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BC6C53" w:rsidRDefault="00BC6C53">
      <w:pPr>
        <w:pStyle w:val="ConsPlusNormal"/>
        <w:jc w:val="both"/>
      </w:pPr>
      <w:r>
        <w:t xml:space="preserve">(в ред. Федеральных законов от 29.05.2002 </w:t>
      </w:r>
      <w:hyperlink r:id="rId8941" w:history="1">
        <w:r>
          <w:rPr>
            <w:color w:val="0000FF"/>
          </w:rPr>
          <w:t>N 57-ФЗ</w:t>
        </w:r>
      </w:hyperlink>
      <w:r>
        <w:t xml:space="preserve">, от 27.07.2006 </w:t>
      </w:r>
      <w:hyperlink r:id="rId8942" w:history="1">
        <w:r>
          <w:rPr>
            <w:color w:val="0000FF"/>
          </w:rPr>
          <w:t>N 137-ФЗ</w:t>
        </w:r>
      </w:hyperlink>
      <w:r>
        <w:t>)</w:t>
      </w:r>
    </w:p>
    <w:p w:rsidR="00BC6C53" w:rsidRDefault="00BC6C53">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BC6C53" w:rsidRDefault="00BC6C53">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BC6C53" w:rsidRDefault="00BC6C53">
      <w:pPr>
        <w:pStyle w:val="ConsPlusNormal"/>
        <w:jc w:val="both"/>
      </w:pPr>
      <w:r>
        <w:t xml:space="preserve">(п. 4 введен Федеральным </w:t>
      </w:r>
      <w:hyperlink r:id="rId8943" w:history="1">
        <w:r>
          <w:rPr>
            <w:color w:val="0000FF"/>
          </w:rPr>
          <w:t>законом</w:t>
        </w:r>
      </w:hyperlink>
      <w:r>
        <w:t xml:space="preserve"> от 23.04.2018 N 105-ФЗ)</w:t>
      </w:r>
    </w:p>
    <w:p w:rsidR="00BC6C53" w:rsidRDefault="00BC6C53">
      <w:pPr>
        <w:pStyle w:val="ConsPlusNormal"/>
        <w:jc w:val="both"/>
      </w:pPr>
    </w:p>
    <w:p w:rsidR="00BC6C53" w:rsidRDefault="00BC6C53">
      <w:pPr>
        <w:pStyle w:val="ConsPlusNormal"/>
        <w:ind w:firstLine="540"/>
        <w:jc w:val="both"/>
        <w:outlineLvl w:val="2"/>
        <w:rPr>
          <w:b/>
          <w:bCs/>
        </w:rPr>
      </w:pPr>
      <w:bookmarkStart w:id="1849" w:name="Par14456"/>
      <w:bookmarkEnd w:id="1849"/>
      <w:r>
        <w:rPr>
          <w:b/>
          <w:bCs/>
        </w:rPr>
        <w:t>Статья 293. Особенности определения доходов страховых организаций (страховщиков)</w:t>
      </w:r>
    </w:p>
    <w:p w:rsidR="00BC6C53" w:rsidRDefault="00BC6C53">
      <w:pPr>
        <w:pStyle w:val="ConsPlusNormal"/>
        <w:jc w:val="both"/>
      </w:pPr>
    </w:p>
    <w:p w:rsidR="00BC6C53" w:rsidRDefault="00BC6C53">
      <w:pPr>
        <w:pStyle w:val="ConsPlusNormal"/>
        <w:ind w:firstLine="540"/>
        <w:jc w:val="both"/>
      </w:pPr>
      <w:bookmarkStart w:id="1850" w:name="Par14458"/>
      <w:bookmarkEnd w:id="1850"/>
      <w:r>
        <w:t xml:space="preserve">1. К доходам страховой организации, кроме доходов, предусмотренных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которые определяются с учетом особенностей, предусмотренных настоящей </w:t>
      </w:r>
      <w:r>
        <w:lastRenderedPageBreak/>
        <w:t>статьей, относятся также доходы от страховой деятельности.</w:t>
      </w:r>
    </w:p>
    <w:p w:rsidR="00BC6C53" w:rsidRDefault="00BC6C53">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BC6C53" w:rsidRDefault="00BC6C53">
      <w:pPr>
        <w:pStyle w:val="ConsPlusNormal"/>
        <w:spacing w:before="220"/>
        <w:ind w:firstLine="540"/>
        <w:jc w:val="both"/>
      </w:pPr>
      <w:bookmarkStart w:id="1851" w:name="Par14460"/>
      <w:bookmarkEnd w:id="1851"/>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BC6C53" w:rsidRDefault="00BC6C53">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BC6C53" w:rsidRDefault="00BC6C53">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BC6C53" w:rsidRDefault="00BC6C53">
      <w:pPr>
        <w:pStyle w:val="ConsPlusNormal"/>
        <w:spacing w:before="220"/>
        <w:ind w:firstLine="540"/>
        <w:jc w:val="both"/>
      </w:pPr>
      <w:r>
        <w:t>4) вознаграждения от страховщиков по договорам сострахования;</w:t>
      </w:r>
    </w:p>
    <w:p w:rsidR="00BC6C53" w:rsidRDefault="00BC6C53">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BC6C53" w:rsidRDefault="00BC6C53">
      <w:pPr>
        <w:pStyle w:val="ConsPlusNormal"/>
        <w:spacing w:before="220"/>
        <w:ind w:firstLine="540"/>
        <w:jc w:val="both"/>
      </w:pPr>
      <w:r>
        <w:t>6) суммы процентов на депо премий по рискам, принятым в перестрахование;</w:t>
      </w:r>
    </w:p>
    <w:p w:rsidR="00BC6C53" w:rsidRDefault="00BC6C53">
      <w:pPr>
        <w:pStyle w:val="ConsPlusNormal"/>
        <w:spacing w:before="220"/>
        <w:ind w:firstLine="540"/>
        <w:jc w:val="both"/>
      </w:pPr>
      <w:r>
        <w:t xml:space="preserve">7) доходы от реализации перешедшего к страховщику в соответствии с действующим </w:t>
      </w:r>
      <w:hyperlink r:id="rId8944"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BC6C53" w:rsidRDefault="00BC6C53">
      <w:pPr>
        <w:pStyle w:val="ConsPlusNormal"/>
        <w:spacing w:before="220"/>
        <w:ind w:firstLine="540"/>
        <w:jc w:val="both"/>
      </w:pPr>
      <w:bookmarkStart w:id="1852" w:name="Par14467"/>
      <w:bookmarkEnd w:id="1852"/>
      <w:r>
        <w:t>8) суммы санкций за неисполнение условий договоров страхования, признанные должником добровольно либо по решению суда;</w:t>
      </w:r>
    </w:p>
    <w:p w:rsidR="00BC6C53" w:rsidRDefault="00BC6C53">
      <w:pPr>
        <w:pStyle w:val="ConsPlusNormal"/>
        <w:jc w:val="both"/>
      </w:pPr>
      <w:r>
        <w:t xml:space="preserve">(пп. 8 в ред. Федерального </w:t>
      </w:r>
      <w:hyperlink r:id="rId8945" w:history="1">
        <w:r>
          <w:rPr>
            <w:color w:val="0000FF"/>
          </w:rPr>
          <w:t>закона</w:t>
        </w:r>
      </w:hyperlink>
      <w:r>
        <w:t xml:space="preserve"> от 29.05.2002 N 57-ФЗ)</w:t>
      </w:r>
    </w:p>
    <w:p w:rsidR="00BC6C53" w:rsidRDefault="00BC6C53">
      <w:pPr>
        <w:pStyle w:val="ConsPlusNormal"/>
        <w:spacing w:before="220"/>
        <w:ind w:firstLine="540"/>
        <w:jc w:val="both"/>
      </w:pPr>
      <w:r>
        <w:t>9) вознаграждения за оказание услуг страхового агента, брокера;</w:t>
      </w:r>
    </w:p>
    <w:p w:rsidR="00BC6C53" w:rsidRDefault="00BC6C53">
      <w:pPr>
        <w:pStyle w:val="ConsPlusNormal"/>
        <w:spacing w:before="220"/>
        <w:ind w:firstLine="540"/>
        <w:jc w:val="both"/>
      </w:pPr>
      <w:bookmarkStart w:id="1853" w:name="Par14470"/>
      <w:bookmarkEnd w:id="1853"/>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BC6C53" w:rsidRDefault="00BC6C53">
      <w:pPr>
        <w:pStyle w:val="ConsPlusNormal"/>
        <w:spacing w:before="220"/>
        <w:ind w:firstLine="540"/>
        <w:jc w:val="both"/>
      </w:pPr>
      <w:bookmarkStart w:id="1854" w:name="Par14471"/>
      <w:bookmarkEnd w:id="1854"/>
      <w:r>
        <w:t>11) суммы возврата части страховых премий (взносов) по договорам перестрахования в случае их досрочного прекращения;</w:t>
      </w:r>
    </w:p>
    <w:p w:rsidR="00BC6C53" w:rsidRDefault="00BC6C53">
      <w:pPr>
        <w:pStyle w:val="ConsPlusNormal"/>
        <w:jc w:val="both"/>
      </w:pPr>
      <w:r>
        <w:t xml:space="preserve">(пп. 11 введен Федеральным </w:t>
      </w:r>
      <w:hyperlink r:id="rId8946" w:history="1">
        <w:r>
          <w:rPr>
            <w:color w:val="0000FF"/>
          </w:rPr>
          <w:t>законом</w:t>
        </w:r>
      </w:hyperlink>
      <w:r>
        <w:t xml:space="preserve"> от 29.05.2002 N 57-ФЗ)</w:t>
      </w:r>
    </w:p>
    <w:p w:rsidR="00BC6C53" w:rsidRDefault="00BC6C53">
      <w:pPr>
        <w:pStyle w:val="ConsPlusNormal"/>
        <w:spacing w:before="220"/>
        <w:ind w:firstLine="540"/>
        <w:jc w:val="both"/>
      </w:pPr>
      <w:bookmarkStart w:id="1855" w:name="Par14473"/>
      <w:bookmarkEnd w:id="1855"/>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94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C6C53" w:rsidRDefault="00BC6C53">
      <w:pPr>
        <w:pStyle w:val="ConsPlusNormal"/>
        <w:jc w:val="both"/>
      </w:pPr>
      <w:r>
        <w:t xml:space="preserve">(пп. 11.1 введен Федеральным </w:t>
      </w:r>
      <w:hyperlink r:id="rId8948" w:history="1">
        <w:r>
          <w:rPr>
            <w:color w:val="0000FF"/>
          </w:rPr>
          <w:t>законом</w:t>
        </w:r>
      </w:hyperlink>
      <w:r>
        <w:t xml:space="preserve"> от 15.11.2010 N 300-ФЗ)</w:t>
      </w:r>
    </w:p>
    <w:p w:rsidR="00BC6C53" w:rsidRDefault="00BC6C53">
      <w:pPr>
        <w:pStyle w:val="ConsPlusNormal"/>
        <w:spacing w:before="220"/>
        <w:ind w:firstLine="540"/>
        <w:jc w:val="both"/>
      </w:pPr>
      <w:bookmarkStart w:id="1856" w:name="Par14475"/>
      <w:bookmarkEnd w:id="1856"/>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949" w:history="1">
        <w:r>
          <w:rPr>
            <w:color w:val="0000FF"/>
          </w:rPr>
          <w:t>законодательством</w:t>
        </w:r>
      </w:hyperlink>
      <w:r>
        <w:t xml:space="preserve"> Российской Федерации об обязательном </w:t>
      </w:r>
      <w:r>
        <w:lastRenderedPageBreak/>
        <w:t>страховании гражданской ответственности владельцев транспортных средств;</w:t>
      </w:r>
    </w:p>
    <w:p w:rsidR="00BC6C53" w:rsidRDefault="00BC6C53">
      <w:pPr>
        <w:pStyle w:val="ConsPlusNormal"/>
        <w:jc w:val="both"/>
      </w:pPr>
      <w:r>
        <w:t xml:space="preserve">(пп. 11.2 введен Федеральным </w:t>
      </w:r>
      <w:hyperlink r:id="rId8950" w:history="1">
        <w:r>
          <w:rPr>
            <w:color w:val="0000FF"/>
          </w:rPr>
          <w:t>законом</w:t>
        </w:r>
      </w:hyperlink>
      <w:r>
        <w:t xml:space="preserve"> от 15.11.2010 N 300-ФЗ)</w:t>
      </w:r>
    </w:p>
    <w:bookmarkStart w:id="1857" w:name="Par14477"/>
    <w:bookmarkEnd w:id="1857"/>
    <w:p w:rsidR="00BC6C53" w:rsidRDefault="00BC6C53">
      <w:pPr>
        <w:pStyle w:val="ConsPlusNormal"/>
        <w:spacing w:before="220"/>
        <w:ind w:firstLine="540"/>
        <w:jc w:val="both"/>
      </w:pPr>
      <w:r>
        <w:fldChar w:fldCharType="begin"/>
      </w:r>
      <w:r>
        <w:instrText xml:space="preserve">HYPERLINK https://login.consultant.ru/link/?req=doc&amp;base=LAW&amp;n=283672&amp;dst=101172 </w:instrText>
      </w:r>
      <w:r>
        <w:fldChar w:fldCharType="separate"/>
      </w:r>
      <w:r>
        <w:rPr>
          <w:color w:val="0000FF"/>
        </w:rPr>
        <w:t>12</w:t>
      </w:r>
      <w:r>
        <w:fldChar w:fldCharType="end"/>
      </w:r>
      <w:r>
        <w:t>) другие доходы, полученные при осуществлении страховой деятельности.</w:t>
      </w:r>
    </w:p>
    <w:p w:rsidR="00BC6C53" w:rsidRDefault="00BC6C53">
      <w:pPr>
        <w:pStyle w:val="ConsPlusNormal"/>
        <w:spacing w:before="220"/>
        <w:ind w:firstLine="540"/>
        <w:jc w:val="both"/>
      </w:pPr>
      <w:r>
        <w:t xml:space="preserve">3. Особенности, предусмотренные </w:t>
      </w:r>
      <w:hyperlink w:anchor="Par14458" w:history="1">
        <w:r>
          <w:rPr>
            <w:color w:val="0000FF"/>
          </w:rPr>
          <w:t>пунктом 1</w:t>
        </w:r>
      </w:hyperlink>
      <w:r>
        <w:t xml:space="preserve">, </w:t>
      </w:r>
      <w:hyperlink w:anchor="Par14460" w:history="1">
        <w:r>
          <w:rPr>
            <w:color w:val="0000FF"/>
          </w:rPr>
          <w:t>подпунктами 1</w:t>
        </w:r>
      </w:hyperlink>
      <w:r>
        <w:t xml:space="preserve"> - </w:t>
      </w:r>
      <w:hyperlink w:anchor="Par14467" w:history="1">
        <w:r>
          <w:rPr>
            <w:color w:val="0000FF"/>
          </w:rPr>
          <w:t>8</w:t>
        </w:r>
      </w:hyperlink>
      <w:r>
        <w:t xml:space="preserve">, </w:t>
      </w:r>
      <w:hyperlink w:anchor="Par14470" w:history="1">
        <w:r>
          <w:rPr>
            <w:color w:val="0000FF"/>
          </w:rPr>
          <w:t>10</w:t>
        </w:r>
      </w:hyperlink>
      <w:r>
        <w:t xml:space="preserve">, </w:t>
      </w:r>
      <w:hyperlink w:anchor="Par14471" w:history="1">
        <w:r>
          <w:rPr>
            <w:color w:val="0000FF"/>
          </w:rPr>
          <w:t>11</w:t>
        </w:r>
      </w:hyperlink>
      <w:r>
        <w:t xml:space="preserve">, </w:t>
      </w:r>
      <w:hyperlink w:anchor="Par14477"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95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C6C53" w:rsidRDefault="00BC6C53">
      <w:pPr>
        <w:pStyle w:val="ConsPlusNormal"/>
        <w:jc w:val="both"/>
      </w:pPr>
      <w:r>
        <w:t xml:space="preserve">(п. 3 введен Федеральным </w:t>
      </w:r>
      <w:hyperlink r:id="rId8952" w:history="1">
        <w:r>
          <w:rPr>
            <w:color w:val="0000FF"/>
          </w:rPr>
          <w:t>законом</w:t>
        </w:r>
      </w:hyperlink>
      <w:r>
        <w:t xml:space="preserve"> от 07.06.2013 N 131-ФЗ; в ред. Федерального </w:t>
      </w:r>
      <w:hyperlink r:id="rId8953" w:history="1">
        <w:r>
          <w:rPr>
            <w:color w:val="0000FF"/>
          </w:rPr>
          <w:t>закона</w:t>
        </w:r>
      </w:hyperlink>
      <w:r>
        <w:t xml:space="preserve"> от 15.04.2019 N 63-ФЗ)</w:t>
      </w:r>
    </w:p>
    <w:p w:rsidR="00BC6C53" w:rsidRDefault="00BC6C53">
      <w:pPr>
        <w:pStyle w:val="ConsPlusNormal"/>
        <w:jc w:val="both"/>
      </w:pPr>
    </w:p>
    <w:p w:rsidR="00BC6C53" w:rsidRDefault="00BC6C53">
      <w:pPr>
        <w:pStyle w:val="ConsPlusNormal"/>
        <w:ind w:firstLine="540"/>
        <w:jc w:val="both"/>
        <w:outlineLvl w:val="2"/>
        <w:rPr>
          <w:b/>
          <w:bCs/>
        </w:rPr>
      </w:pPr>
      <w:bookmarkStart w:id="1858" w:name="Par14481"/>
      <w:bookmarkEnd w:id="1858"/>
      <w:r>
        <w:rPr>
          <w:b/>
          <w:bCs/>
        </w:rPr>
        <w:t>Статья 294. Особенности определения расходов страховых организаций (страховщиков)</w:t>
      </w:r>
    </w:p>
    <w:p w:rsidR="00BC6C53" w:rsidRDefault="00BC6C53">
      <w:pPr>
        <w:pStyle w:val="ConsPlusNormal"/>
        <w:jc w:val="both"/>
      </w:pPr>
    </w:p>
    <w:p w:rsidR="00BC6C53" w:rsidRDefault="00BC6C53">
      <w:pPr>
        <w:pStyle w:val="ConsPlusNormal"/>
        <w:ind w:firstLine="540"/>
        <w:jc w:val="both"/>
      </w:pPr>
      <w:bookmarkStart w:id="1859" w:name="Par14483"/>
      <w:bookmarkEnd w:id="1859"/>
      <w:r>
        <w:t xml:space="preserve">1. К расходам страховой организации, кроме расходов, предусмотренных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определяются с учетом особенностей, предусмотренных настоящей статьей.</w:t>
      </w:r>
    </w:p>
    <w:p w:rsidR="00BC6C53" w:rsidRDefault="00BC6C53">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BC6C53" w:rsidRDefault="00BC6C53">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954" w:history="1">
        <w:r>
          <w:rPr>
            <w:color w:val="0000FF"/>
          </w:rPr>
          <w:t>законодательства</w:t>
        </w:r>
      </w:hyperlink>
      <w:r>
        <w:t xml:space="preserve"> о страховании в </w:t>
      </w:r>
      <w:hyperlink r:id="rId8955" w:history="1">
        <w:r>
          <w:rPr>
            <w:color w:val="0000FF"/>
          </w:rPr>
          <w:t>порядке</w:t>
        </w:r>
      </w:hyperlink>
      <w:r>
        <w:t>, утвержденном Центральным банком Российской Федерации;</w:t>
      </w:r>
    </w:p>
    <w:p w:rsidR="00BC6C53" w:rsidRDefault="00BC6C53">
      <w:pPr>
        <w:pStyle w:val="ConsPlusNormal"/>
        <w:jc w:val="both"/>
      </w:pPr>
      <w:r>
        <w:t xml:space="preserve">(в ред. Федеральных законов от 29.06.2004 </w:t>
      </w:r>
      <w:hyperlink r:id="rId8956" w:history="1">
        <w:r>
          <w:rPr>
            <w:color w:val="0000FF"/>
          </w:rPr>
          <w:t>N 58-ФЗ</w:t>
        </w:r>
      </w:hyperlink>
      <w:r>
        <w:t xml:space="preserve">, от 23.07.2013 </w:t>
      </w:r>
      <w:hyperlink r:id="rId8957" w:history="1">
        <w:r>
          <w:rPr>
            <w:color w:val="0000FF"/>
          </w:rPr>
          <w:t>N 251-ФЗ</w:t>
        </w:r>
      </w:hyperlink>
      <w:r>
        <w:t>)</w:t>
      </w:r>
    </w:p>
    <w:p w:rsidR="00BC6C53" w:rsidRDefault="00BC6C53">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BC6C53" w:rsidRDefault="00BC6C53">
      <w:pPr>
        <w:pStyle w:val="ConsPlusNormal"/>
        <w:jc w:val="both"/>
      </w:pPr>
      <w:r>
        <w:t xml:space="preserve">(пп. 1.1 введен Федеральным </w:t>
      </w:r>
      <w:hyperlink r:id="rId8958" w:history="1">
        <w:r>
          <w:rPr>
            <w:color w:val="0000FF"/>
          </w:rPr>
          <w:t>законом</w:t>
        </w:r>
      </w:hyperlink>
      <w:r>
        <w:t xml:space="preserve"> от 29.12.2004 N 204-ФЗ)</w:t>
      </w:r>
    </w:p>
    <w:p w:rsidR="00BC6C53" w:rsidRDefault="00BC6C53">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BC6C53" w:rsidRDefault="00BC6C53">
      <w:pPr>
        <w:pStyle w:val="ConsPlusNormal"/>
        <w:jc w:val="both"/>
      </w:pPr>
      <w:r>
        <w:t xml:space="preserve">(пп. 1.2 введен Федеральным </w:t>
      </w:r>
      <w:hyperlink r:id="rId8959" w:history="1">
        <w:r>
          <w:rPr>
            <w:color w:val="0000FF"/>
          </w:rPr>
          <w:t>законом</w:t>
        </w:r>
      </w:hyperlink>
      <w:r>
        <w:t xml:space="preserve"> от 29.12.2004 N 204-ФЗ)</w:t>
      </w:r>
    </w:p>
    <w:p w:rsidR="00BC6C53" w:rsidRDefault="00BC6C53">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96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BC6C53" w:rsidRDefault="00BC6C53">
      <w:pPr>
        <w:pStyle w:val="ConsPlusNormal"/>
        <w:jc w:val="both"/>
      </w:pPr>
      <w:r>
        <w:t xml:space="preserve">(пп. 1.3 введен Федеральным </w:t>
      </w:r>
      <w:hyperlink r:id="rId8961" w:history="1">
        <w:r>
          <w:rPr>
            <w:color w:val="0000FF"/>
          </w:rPr>
          <w:t>законом</w:t>
        </w:r>
      </w:hyperlink>
      <w:r>
        <w:t xml:space="preserve"> от 14.06.2012 N 78-ФЗ)</w:t>
      </w:r>
    </w:p>
    <w:p w:rsidR="00BC6C53" w:rsidRDefault="00BC6C53">
      <w:pPr>
        <w:pStyle w:val="ConsPlusNormal"/>
        <w:spacing w:before="220"/>
        <w:ind w:firstLine="540"/>
        <w:jc w:val="both"/>
      </w:pPr>
      <w:r>
        <w:t xml:space="preserve">1.4) суммы отчислений в формируемый в соответствии с Федеральным </w:t>
      </w:r>
      <w:hyperlink r:id="rId896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BC6C53" w:rsidRDefault="00BC6C53">
      <w:pPr>
        <w:pStyle w:val="ConsPlusNormal"/>
        <w:jc w:val="both"/>
      </w:pPr>
      <w:r>
        <w:t xml:space="preserve">(пп. 1.4 введен Федеральным </w:t>
      </w:r>
      <w:hyperlink r:id="rId8963" w:history="1">
        <w:r>
          <w:rPr>
            <w:color w:val="0000FF"/>
          </w:rPr>
          <w:t>законом</w:t>
        </w:r>
      </w:hyperlink>
      <w:r>
        <w:t xml:space="preserve"> от 02.10.2012 N 162-ФЗ)</w:t>
      </w:r>
    </w:p>
    <w:p w:rsidR="00BC6C53" w:rsidRDefault="00BC6C53">
      <w:pPr>
        <w:pStyle w:val="ConsPlusNormal"/>
        <w:spacing w:before="220"/>
        <w:ind w:firstLine="540"/>
        <w:jc w:val="both"/>
      </w:pPr>
      <w:bookmarkStart w:id="1860" w:name="Par14495"/>
      <w:bookmarkEnd w:id="1860"/>
      <w:r>
        <w:t xml:space="preserve">2) страховые выплаты по договорам страхования, сострахования и перестрахования. В целях </w:t>
      </w:r>
      <w:r>
        <w:lastRenderedPageBreak/>
        <w:t>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BC6C53" w:rsidRDefault="00BC6C53">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BC6C53" w:rsidRDefault="00BC6C53">
      <w:pPr>
        <w:pStyle w:val="ConsPlusNormal"/>
        <w:spacing w:before="220"/>
        <w:ind w:firstLine="540"/>
        <w:jc w:val="both"/>
      </w:pPr>
      <w:bookmarkStart w:id="1861" w:name="Par14497"/>
      <w:bookmarkEnd w:id="1861"/>
      <w:r>
        <w:t>4) вознаграждения и тантьемы по договорам перестрахования;</w:t>
      </w:r>
    </w:p>
    <w:p w:rsidR="00BC6C53" w:rsidRDefault="00BC6C53">
      <w:pPr>
        <w:pStyle w:val="ConsPlusNormal"/>
        <w:jc w:val="both"/>
      </w:pPr>
      <w:r>
        <w:t xml:space="preserve">(в ред. Федерального </w:t>
      </w:r>
      <w:hyperlink r:id="rId8964" w:history="1">
        <w:r>
          <w:rPr>
            <w:color w:val="0000FF"/>
          </w:rPr>
          <w:t>закона</w:t>
        </w:r>
      </w:hyperlink>
      <w:r>
        <w:t xml:space="preserve"> от 29.05.2002 N 57-ФЗ)</w:t>
      </w:r>
    </w:p>
    <w:p w:rsidR="00BC6C53" w:rsidRDefault="00BC6C53">
      <w:pPr>
        <w:pStyle w:val="ConsPlusNormal"/>
        <w:spacing w:before="220"/>
        <w:ind w:firstLine="540"/>
        <w:jc w:val="both"/>
      </w:pPr>
      <w:r>
        <w:t>5) суммы процентов на депо премий по рискам, переданным в перестрахование;</w:t>
      </w:r>
    </w:p>
    <w:p w:rsidR="00BC6C53" w:rsidRDefault="00BC6C53">
      <w:pPr>
        <w:pStyle w:val="ConsPlusNormal"/>
        <w:jc w:val="both"/>
      </w:pPr>
      <w:r>
        <w:t xml:space="preserve">(в ред. Федерального </w:t>
      </w:r>
      <w:hyperlink r:id="rId8965" w:history="1">
        <w:r>
          <w:rPr>
            <w:color w:val="0000FF"/>
          </w:rPr>
          <w:t>закона</w:t>
        </w:r>
      </w:hyperlink>
      <w:r>
        <w:t xml:space="preserve"> от 29.05.2002 N 57-ФЗ)</w:t>
      </w:r>
    </w:p>
    <w:p w:rsidR="00BC6C53" w:rsidRDefault="00BC6C53">
      <w:pPr>
        <w:pStyle w:val="ConsPlusNormal"/>
        <w:spacing w:before="220"/>
        <w:ind w:firstLine="540"/>
        <w:jc w:val="both"/>
      </w:pPr>
      <w:r>
        <w:t>6) вознаграждения состраховщику по договорам сострахования;</w:t>
      </w:r>
    </w:p>
    <w:p w:rsidR="00BC6C53" w:rsidRDefault="00BC6C53">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BC6C53" w:rsidRDefault="00BC6C53">
      <w:pPr>
        <w:pStyle w:val="ConsPlusNormal"/>
        <w:spacing w:before="220"/>
        <w:ind w:firstLine="540"/>
        <w:jc w:val="both"/>
      </w:pPr>
      <w:r>
        <w:t>8) вознаграждения за оказание услуг страхового агента и (или) страхового брокера;</w:t>
      </w:r>
    </w:p>
    <w:p w:rsidR="00BC6C53" w:rsidRDefault="00BC6C53">
      <w:pPr>
        <w:pStyle w:val="ConsPlusNormal"/>
        <w:spacing w:before="220"/>
        <w:ind w:firstLine="540"/>
        <w:jc w:val="both"/>
      </w:pPr>
      <w:bookmarkStart w:id="1862" w:name="Par14504"/>
      <w:bookmarkEnd w:id="1862"/>
      <w:r>
        <w:t>9) расходы по оплате организациям или отдельным физическим лицам оказанных ими услуг, связанных со страховой деятельностью, в том числе:</w:t>
      </w:r>
    </w:p>
    <w:p w:rsidR="00BC6C53" w:rsidRDefault="00BC6C53">
      <w:pPr>
        <w:pStyle w:val="ConsPlusNormal"/>
        <w:spacing w:before="220"/>
        <w:ind w:firstLine="540"/>
        <w:jc w:val="both"/>
      </w:pPr>
      <w:r>
        <w:t xml:space="preserve">услуг </w:t>
      </w:r>
      <w:hyperlink r:id="rId8966" w:history="1">
        <w:r>
          <w:rPr>
            <w:color w:val="0000FF"/>
          </w:rPr>
          <w:t>актуариев</w:t>
        </w:r>
      </w:hyperlink>
      <w:r>
        <w:t>;</w:t>
      </w:r>
    </w:p>
    <w:p w:rsidR="00BC6C53" w:rsidRDefault="00BC6C53">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BC6C53" w:rsidRDefault="00BC6C53">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BC6C53" w:rsidRDefault="00BC6C53">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9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C6C53" w:rsidRDefault="00BC6C53">
      <w:pPr>
        <w:pStyle w:val="ConsPlusNormal"/>
        <w:jc w:val="both"/>
      </w:pPr>
      <w:r>
        <w:t xml:space="preserve">(в ред. Федерального </w:t>
      </w:r>
      <w:hyperlink r:id="rId8968" w:history="1">
        <w:r>
          <w:rPr>
            <w:color w:val="0000FF"/>
          </w:rPr>
          <w:t>закона</w:t>
        </w:r>
      </w:hyperlink>
      <w:r>
        <w:t xml:space="preserve"> от 25.12.2008 N 282-ФЗ)</w:t>
      </w:r>
    </w:p>
    <w:p w:rsidR="00BC6C53" w:rsidRDefault="00BC6C53">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BC6C53" w:rsidRDefault="00BC6C53">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BC6C53" w:rsidRDefault="00BC6C53">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BC6C53" w:rsidRDefault="00BC6C53">
      <w:pPr>
        <w:pStyle w:val="ConsPlusNormal"/>
        <w:jc w:val="both"/>
      </w:pPr>
      <w:r>
        <w:t xml:space="preserve">(в ред. Федерального </w:t>
      </w:r>
      <w:hyperlink r:id="rId8969" w:history="1">
        <w:r>
          <w:rPr>
            <w:color w:val="0000FF"/>
          </w:rPr>
          <w:t>закона</w:t>
        </w:r>
      </w:hyperlink>
      <w:r>
        <w:t xml:space="preserve"> от 25.11.2013 N 317-ФЗ)</w:t>
      </w:r>
    </w:p>
    <w:p w:rsidR="00BC6C53" w:rsidRDefault="00BC6C53">
      <w:pPr>
        <w:pStyle w:val="ConsPlusNormal"/>
        <w:spacing w:before="220"/>
        <w:ind w:firstLine="540"/>
        <w:jc w:val="both"/>
      </w:pPr>
      <w:r>
        <w:t>инкассаторских услуг;</w:t>
      </w:r>
    </w:p>
    <w:p w:rsidR="00BC6C53" w:rsidRDefault="00BC6C53">
      <w:pPr>
        <w:pStyle w:val="ConsPlusNormal"/>
        <w:spacing w:before="220"/>
        <w:ind w:firstLine="540"/>
        <w:jc w:val="both"/>
      </w:pPr>
      <w:bookmarkStart w:id="1863" w:name="Par14515"/>
      <w:bookmarkEnd w:id="1863"/>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970" w:history="1">
        <w:r>
          <w:rPr>
            <w:color w:val="0000FF"/>
          </w:rPr>
          <w:t>законодательством</w:t>
        </w:r>
      </w:hyperlink>
      <w:r>
        <w:t xml:space="preserve"> Российской </w:t>
      </w:r>
      <w:r>
        <w:lastRenderedPageBreak/>
        <w:t>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BC6C53" w:rsidRDefault="00BC6C53">
      <w:pPr>
        <w:pStyle w:val="ConsPlusNormal"/>
        <w:jc w:val="both"/>
      </w:pPr>
      <w:r>
        <w:t xml:space="preserve">(пп. 9.1 введен Федеральным </w:t>
      </w:r>
      <w:hyperlink r:id="rId8971" w:history="1">
        <w:r>
          <w:rPr>
            <w:color w:val="0000FF"/>
          </w:rPr>
          <w:t>законом</w:t>
        </w:r>
      </w:hyperlink>
      <w:r>
        <w:t xml:space="preserve"> от 15.11.2010 N 300-ФЗ)</w:t>
      </w:r>
    </w:p>
    <w:p w:rsidR="00BC6C53" w:rsidRDefault="00BC6C53">
      <w:pPr>
        <w:pStyle w:val="ConsPlusNormal"/>
        <w:spacing w:before="220"/>
        <w:ind w:firstLine="540"/>
        <w:jc w:val="both"/>
      </w:pPr>
      <w:bookmarkStart w:id="1864" w:name="Par14517"/>
      <w:bookmarkEnd w:id="1864"/>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97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C6C53" w:rsidRDefault="00BC6C53">
      <w:pPr>
        <w:pStyle w:val="ConsPlusNormal"/>
        <w:jc w:val="both"/>
      </w:pPr>
      <w:r>
        <w:t xml:space="preserve">(пп. 9.2 введен Федеральным </w:t>
      </w:r>
      <w:hyperlink r:id="rId8973" w:history="1">
        <w:r>
          <w:rPr>
            <w:color w:val="0000FF"/>
          </w:rPr>
          <w:t>законом</w:t>
        </w:r>
      </w:hyperlink>
      <w:r>
        <w:t xml:space="preserve"> от 15.11.2010 N 300-ФЗ)</w:t>
      </w:r>
    </w:p>
    <w:p w:rsidR="00BC6C53" w:rsidRDefault="00BC6C53">
      <w:pPr>
        <w:pStyle w:val="ConsPlusNormal"/>
        <w:spacing w:before="220"/>
        <w:ind w:firstLine="540"/>
        <w:jc w:val="both"/>
      </w:pPr>
      <w:bookmarkStart w:id="1865" w:name="Par14519"/>
      <w:bookmarkEnd w:id="1865"/>
      <w:r>
        <w:t>10) другие расходы, непосредственно связанные со страховой деятельностью.</w:t>
      </w:r>
    </w:p>
    <w:p w:rsidR="00BC6C53" w:rsidRDefault="00BC6C53">
      <w:pPr>
        <w:pStyle w:val="ConsPlusNormal"/>
        <w:spacing w:before="220"/>
        <w:ind w:firstLine="540"/>
        <w:jc w:val="both"/>
      </w:pPr>
      <w:r>
        <w:t xml:space="preserve">3. Особенности, предусмотренные </w:t>
      </w:r>
      <w:hyperlink w:anchor="Par14483" w:history="1">
        <w:r>
          <w:rPr>
            <w:color w:val="0000FF"/>
          </w:rPr>
          <w:t>пунктом 1</w:t>
        </w:r>
      </w:hyperlink>
      <w:r>
        <w:t xml:space="preserve">, </w:t>
      </w:r>
      <w:hyperlink w:anchor="Par14495" w:history="1">
        <w:r>
          <w:rPr>
            <w:color w:val="0000FF"/>
          </w:rPr>
          <w:t>подпунктами 2</w:t>
        </w:r>
      </w:hyperlink>
      <w:r>
        <w:t xml:space="preserve">, </w:t>
      </w:r>
      <w:hyperlink w:anchor="Par14497" w:history="1">
        <w:r>
          <w:rPr>
            <w:color w:val="0000FF"/>
          </w:rPr>
          <w:t>4</w:t>
        </w:r>
      </w:hyperlink>
      <w:r>
        <w:t xml:space="preserve"> - </w:t>
      </w:r>
      <w:hyperlink w:anchor="Par14504" w:history="1">
        <w:r>
          <w:rPr>
            <w:color w:val="0000FF"/>
          </w:rPr>
          <w:t>9</w:t>
        </w:r>
      </w:hyperlink>
      <w:r>
        <w:t xml:space="preserve">, </w:t>
      </w:r>
      <w:hyperlink w:anchor="Par14519"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97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C6C53" w:rsidRDefault="00BC6C53">
      <w:pPr>
        <w:pStyle w:val="ConsPlusNormal"/>
        <w:jc w:val="both"/>
      </w:pPr>
      <w:r>
        <w:t xml:space="preserve">(в ред. Федерального </w:t>
      </w:r>
      <w:hyperlink r:id="rId8975" w:history="1">
        <w:r>
          <w:rPr>
            <w:color w:val="0000FF"/>
          </w:rPr>
          <w:t>закона</w:t>
        </w:r>
      </w:hyperlink>
      <w:r>
        <w:t xml:space="preserve"> от 15.04.2019 N 63-ФЗ)</w:t>
      </w:r>
    </w:p>
    <w:p w:rsidR="00BC6C53" w:rsidRDefault="00BC6C53">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976"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977"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BC6C53" w:rsidRDefault="00BC6C53">
      <w:pPr>
        <w:pStyle w:val="ConsPlusNormal"/>
        <w:jc w:val="both"/>
      </w:pPr>
      <w:r>
        <w:t xml:space="preserve">(в ред. Федерального </w:t>
      </w:r>
      <w:hyperlink r:id="rId8978" w:history="1">
        <w:r>
          <w:rPr>
            <w:color w:val="0000FF"/>
          </w:rPr>
          <w:t>закона</w:t>
        </w:r>
      </w:hyperlink>
      <w:r>
        <w:t xml:space="preserve"> от 15.04.2019 N 63-ФЗ)</w:t>
      </w:r>
    </w:p>
    <w:p w:rsidR="00BC6C53" w:rsidRDefault="00BC6C53">
      <w:pPr>
        <w:pStyle w:val="ConsPlusNormal"/>
        <w:jc w:val="both"/>
      </w:pPr>
      <w:r>
        <w:t xml:space="preserve">(п. 3 введен Федеральным </w:t>
      </w:r>
      <w:hyperlink r:id="rId8979" w:history="1">
        <w:r>
          <w:rPr>
            <w:color w:val="0000FF"/>
          </w:rPr>
          <w:t>законом</w:t>
        </w:r>
      </w:hyperlink>
      <w:r>
        <w:t xml:space="preserve"> от 07.06.2013 N 131-ФЗ)</w:t>
      </w:r>
    </w:p>
    <w:p w:rsidR="00BC6C53" w:rsidRDefault="00BC6C53">
      <w:pPr>
        <w:pStyle w:val="ConsPlusNormal"/>
        <w:jc w:val="both"/>
      </w:pPr>
    </w:p>
    <w:p w:rsidR="00BC6C53" w:rsidRDefault="00BC6C53">
      <w:pPr>
        <w:pStyle w:val="ConsPlusNormal"/>
        <w:ind w:firstLine="540"/>
        <w:jc w:val="both"/>
        <w:outlineLvl w:val="2"/>
        <w:rPr>
          <w:b/>
          <w:bCs/>
        </w:rPr>
      </w:pPr>
      <w:bookmarkStart w:id="1866" w:name="Par14526"/>
      <w:bookmarkEnd w:id="1866"/>
      <w:r>
        <w:rPr>
          <w:b/>
          <w:bCs/>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8980" w:history="1">
        <w:r>
          <w:rPr>
            <w:color w:val="0000FF"/>
          </w:rPr>
          <w:t>закона</w:t>
        </w:r>
      </w:hyperlink>
      <w:r>
        <w:t xml:space="preserve"> от 29.11.2010 N 313-ФЗ)</w:t>
      </w:r>
    </w:p>
    <w:p w:rsidR="00BC6C53" w:rsidRDefault="00BC6C53">
      <w:pPr>
        <w:pStyle w:val="ConsPlusNormal"/>
        <w:jc w:val="both"/>
      </w:pPr>
    </w:p>
    <w:p w:rsidR="00BC6C53" w:rsidRDefault="00BC6C53">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BC6C53" w:rsidRDefault="00BC6C53">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BC6C53" w:rsidRDefault="00BC6C53">
      <w:pPr>
        <w:pStyle w:val="ConsPlusNormal"/>
        <w:jc w:val="both"/>
      </w:pPr>
    </w:p>
    <w:p w:rsidR="00BC6C53" w:rsidRDefault="00BC6C53">
      <w:pPr>
        <w:pStyle w:val="ConsPlusNormal"/>
        <w:ind w:firstLine="540"/>
        <w:jc w:val="both"/>
        <w:outlineLvl w:val="2"/>
        <w:rPr>
          <w:b/>
          <w:bCs/>
        </w:rPr>
      </w:pPr>
      <w:bookmarkStart w:id="1867" w:name="Par14533"/>
      <w:bookmarkEnd w:id="1867"/>
      <w:r>
        <w:rPr>
          <w:b/>
          <w:bCs/>
        </w:rPr>
        <w:lastRenderedPageBreak/>
        <w:t>Статья 295. Особенности определения доходов негосударственных пенсионных фондов</w:t>
      </w:r>
    </w:p>
    <w:p w:rsidR="00BC6C53" w:rsidRDefault="00BC6C53">
      <w:pPr>
        <w:pStyle w:val="ConsPlusNormal"/>
        <w:jc w:val="both"/>
      </w:pPr>
    </w:p>
    <w:p w:rsidR="00BC6C53" w:rsidRDefault="00BC6C53">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BC6C53" w:rsidRDefault="00BC6C53">
      <w:pPr>
        <w:pStyle w:val="ConsPlusNormal"/>
        <w:jc w:val="both"/>
      </w:pPr>
      <w:r>
        <w:t xml:space="preserve">(п. 1 в ред. Федерального </w:t>
      </w:r>
      <w:hyperlink r:id="rId8981" w:history="1">
        <w:r>
          <w:rPr>
            <w:color w:val="0000FF"/>
          </w:rPr>
          <w:t>закона</w:t>
        </w:r>
      </w:hyperlink>
      <w:r>
        <w:t xml:space="preserve"> от 29.12.2004 N 204-ФЗ)</w:t>
      </w:r>
    </w:p>
    <w:p w:rsidR="00BC6C53" w:rsidRDefault="00BC6C53">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982"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BC6C53" w:rsidRDefault="00BC6C53">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983"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BC6C53" w:rsidRDefault="00BC6C53">
      <w:pPr>
        <w:pStyle w:val="ConsPlusNormal"/>
        <w:jc w:val="both"/>
      </w:pPr>
      <w:r>
        <w:t xml:space="preserve">(в ред. Федерального </w:t>
      </w:r>
      <w:hyperlink r:id="rId8984" w:history="1">
        <w:r>
          <w:rPr>
            <w:color w:val="0000FF"/>
          </w:rPr>
          <w:t>закона</w:t>
        </w:r>
      </w:hyperlink>
      <w:r>
        <w:t xml:space="preserve"> от 29.12.2004 N 204-ФЗ)</w:t>
      </w:r>
    </w:p>
    <w:p w:rsidR="00BC6C53" w:rsidRDefault="00BC6C53">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в частности, относятся:</w:t>
      </w:r>
    </w:p>
    <w:p w:rsidR="00BC6C53" w:rsidRDefault="00BC6C53">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985" w:history="1">
        <w:r>
          <w:rPr>
            <w:color w:val="0000FF"/>
          </w:rPr>
          <w:t>законодательством</w:t>
        </w:r>
      </w:hyperlink>
      <w:r>
        <w:t xml:space="preserve"> Российской Федерации о негосударственных пенсионных фондах;</w:t>
      </w:r>
    </w:p>
    <w:p w:rsidR="00BC6C53" w:rsidRDefault="00BC6C53">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BC6C53" w:rsidRDefault="00BC6C53">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BC6C53" w:rsidRDefault="00BC6C53">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986" w:history="1">
        <w:r>
          <w:rPr>
            <w:color w:val="0000FF"/>
          </w:rPr>
          <w:t>законодательством</w:t>
        </w:r>
      </w:hyperlink>
      <w:r>
        <w:t xml:space="preserve"> Российской Федерации о негосударственных пенсионных фондах.</w:t>
      </w:r>
    </w:p>
    <w:p w:rsidR="00BC6C53" w:rsidRDefault="00BC6C53">
      <w:pPr>
        <w:pStyle w:val="ConsPlusNormal"/>
        <w:jc w:val="both"/>
      </w:pPr>
      <w:r>
        <w:t xml:space="preserve">(п. 3 в ред. Федерального </w:t>
      </w:r>
      <w:hyperlink r:id="rId8987" w:history="1">
        <w:r>
          <w:rPr>
            <w:color w:val="0000FF"/>
          </w:rPr>
          <w:t>закона</w:t>
        </w:r>
      </w:hyperlink>
      <w:r>
        <w:t xml:space="preserve"> от 03.07.2019 N 162-ФЗ)</w:t>
      </w:r>
    </w:p>
    <w:p w:rsidR="00BC6C53" w:rsidRDefault="00BC6C53">
      <w:pPr>
        <w:pStyle w:val="ConsPlusNormal"/>
        <w:jc w:val="both"/>
      </w:pPr>
    </w:p>
    <w:p w:rsidR="00BC6C53" w:rsidRDefault="00BC6C53">
      <w:pPr>
        <w:pStyle w:val="ConsPlusNormal"/>
        <w:ind w:firstLine="540"/>
        <w:jc w:val="both"/>
        <w:outlineLvl w:val="2"/>
        <w:rPr>
          <w:b/>
          <w:bCs/>
        </w:rPr>
      </w:pPr>
      <w:bookmarkStart w:id="1868" w:name="Par14547"/>
      <w:bookmarkEnd w:id="1868"/>
      <w:r>
        <w:rPr>
          <w:b/>
          <w:bCs/>
        </w:rPr>
        <w:t>Статья 296. Особенности определения расходов негосударственных пенсионных фондов</w:t>
      </w:r>
    </w:p>
    <w:p w:rsidR="00BC6C53" w:rsidRDefault="00BC6C53">
      <w:pPr>
        <w:pStyle w:val="ConsPlusNormal"/>
        <w:jc w:val="both"/>
      </w:pPr>
    </w:p>
    <w:p w:rsidR="00BC6C53" w:rsidRDefault="00BC6C53">
      <w:pPr>
        <w:pStyle w:val="ConsPlusNormal"/>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BC6C53" w:rsidRDefault="00BC6C53">
      <w:pPr>
        <w:pStyle w:val="ConsPlusNormal"/>
        <w:jc w:val="both"/>
      </w:pPr>
      <w:r>
        <w:t xml:space="preserve">(п. 1 в ред. Федерального </w:t>
      </w:r>
      <w:hyperlink r:id="rId8988" w:history="1">
        <w:r>
          <w:rPr>
            <w:color w:val="0000FF"/>
          </w:rPr>
          <w:t>закона</w:t>
        </w:r>
      </w:hyperlink>
      <w:r>
        <w:t xml:space="preserve"> от 03.07.2019 N 162-ФЗ)</w:t>
      </w:r>
    </w:p>
    <w:p w:rsidR="00BC6C53" w:rsidRDefault="00BC6C53">
      <w:pPr>
        <w:pStyle w:val="ConsPlusNormal"/>
        <w:spacing w:before="22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ar10423" w:history="1">
        <w:r>
          <w:rPr>
            <w:color w:val="0000FF"/>
          </w:rPr>
          <w:t>статьях 254</w:t>
        </w:r>
      </w:hyperlink>
      <w:r>
        <w:t xml:space="preserve"> - </w:t>
      </w:r>
      <w:hyperlink w:anchor="Par11592" w:history="1">
        <w:r>
          <w:rPr>
            <w:color w:val="0000FF"/>
          </w:rPr>
          <w:t>269</w:t>
        </w:r>
      </w:hyperlink>
      <w:r>
        <w:t xml:space="preserve"> настоящего Кодекса (с учетом ограничений, предусмотренных </w:t>
      </w:r>
      <w:hyperlink r:id="rId8989" w:history="1">
        <w:r>
          <w:rPr>
            <w:color w:val="0000FF"/>
          </w:rPr>
          <w:t>законодательством</w:t>
        </w:r>
      </w:hyperlink>
      <w:r>
        <w:t xml:space="preserve"> Российской Федерации о негосударственном пенсионном обеспечении), относятся:</w:t>
      </w:r>
    </w:p>
    <w:p w:rsidR="00BC6C53" w:rsidRDefault="00BC6C53">
      <w:pPr>
        <w:pStyle w:val="ConsPlusNormal"/>
        <w:jc w:val="both"/>
      </w:pPr>
      <w:r>
        <w:lastRenderedPageBreak/>
        <w:t xml:space="preserve">(в ред. Федеральных законов от 05.05.2014 </w:t>
      </w:r>
      <w:hyperlink r:id="rId8990" w:history="1">
        <w:r>
          <w:rPr>
            <w:color w:val="0000FF"/>
          </w:rPr>
          <w:t>N 109-ФЗ</w:t>
        </w:r>
      </w:hyperlink>
      <w:r>
        <w:t xml:space="preserve">, от 03.07.2019 </w:t>
      </w:r>
      <w:hyperlink r:id="rId8991" w:history="1">
        <w:r>
          <w:rPr>
            <w:color w:val="0000FF"/>
          </w:rPr>
          <w:t>N 162-ФЗ</w:t>
        </w:r>
      </w:hyperlink>
      <w:r>
        <w:t>)</w:t>
      </w:r>
    </w:p>
    <w:p w:rsidR="00BC6C53" w:rsidRDefault="00BC6C53">
      <w:pPr>
        <w:pStyle w:val="ConsPlusNormal"/>
        <w:spacing w:before="22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BC6C53" w:rsidRDefault="00BC6C53">
      <w:pPr>
        <w:pStyle w:val="ConsPlusNormal"/>
        <w:jc w:val="both"/>
      </w:pPr>
      <w:r>
        <w:t xml:space="preserve">(в ред. Федерального </w:t>
      </w:r>
      <w:hyperlink r:id="rId8992" w:history="1">
        <w:r>
          <w:rPr>
            <w:color w:val="0000FF"/>
          </w:rPr>
          <w:t>закона</w:t>
        </w:r>
      </w:hyperlink>
      <w:r>
        <w:t xml:space="preserve"> от 03.07.2019 N 162-ФЗ)</w:t>
      </w:r>
    </w:p>
    <w:p w:rsidR="00BC6C53" w:rsidRDefault="00BC6C53">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8993" w:history="1">
        <w:r>
          <w:rPr>
            <w:color w:val="0000FF"/>
          </w:rPr>
          <w:t>законодательством</w:t>
        </w:r>
      </w:hyperlink>
      <w:r>
        <w:t xml:space="preserve"> Российской Федерации имущества, в которое размещены пенсионные резервы;</w:t>
      </w:r>
    </w:p>
    <w:p w:rsidR="00BC6C53" w:rsidRDefault="00BC6C53">
      <w:pPr>
        <w:pStyle w:val="ConsPlusNormal"/>
        <w:spacing w:before="22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BC6C53" w:rsidRDefault="00BC6C53">
      <w:pPr>
        <w:pStyle w:val="ConsPlusNormal"/>
        <w:jc w:val="both"/>
      </w:pPr>
      <w:r>
        <w:t xml:space="preserve">(в ред. Федерального </w:t>
      </w:r>
      <w:hyperlink r:id="rId8994" w:history="1">
        <w:r>
          <w:rPr>
            <w:color w:val="0000FF"/>
          </w:rPr>
          <w:t>закона</w:t>
        </w:r>
      </w:hyperlink>
      <w:r>
        <w:t xml:space="preserve"> от 03.07.2019 N 162-ФЗ)</w:t>
      </w:r>
    </w:p>
    <w:p w:rsidR="00BC6C53" w:rsidRDefault="00BC6C53">
      <w:pPr>
        <w:pStyle w:val="ConsPlusNormal"/>
        <w:spacing w:before="220"/>
        <w:ind w:firstLine="540"/>
        <w:jc w:val="both"/>
      </w:pPr>
      <w:bookmarkStart w:id="1869" w:name="Par14558"/>
      <w:bookmarkEnd w:id="1869"/>
      <w:r>
        <w:t xml:space="preserve">4) отчисления на формирование страхового резерва, осуществляемые в соответствии с </w:t>
      </w:r>
      <w:hyperlink r:id="rId8995" w:history="1">
        <w:r>
          <w:rPr>
            <w:color w:val="0000FF"/>
          </w:rPr>
          <w:t>законодательством</w:t>
        </w:r>
      </w:hyperlink>
      <w:r>
        <w:t xml:space="preserve"> Российской Федерации о негосударственных пенсионных фондах и в </w:t>
      </w:r>
      <w:hyperlink r:id="rId8996" w:history="1">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BC6C53" w:rsidRDefault="00BC6C53">
      <w:pPr>
        <w:pStyle w:val="ConsPlusNormal"/>
        <w:jc w:val="both"/>
      </w:pPr>
      <w:r>
        <w:t xml:space="preserve">(пп. 4 в ред. Федерального </w:t>
      </w:r>
      <w:hyperlink r:id="rId8997" w:history="1">
        <w:r>
          <w:rPr>
            <w:color w:val="0000FF"/>
          </w:rPr>
          <w:t>закона</w:t>
        </w:r>
      </w:hyperlink>
      <w:r>
        <w:t xml:space="preserve"> от 03.07.2019 N 162-ФЗ)</w:t>
      </w:r>
    </w:p>
    <w:p w:rsidR="00BC6C53" w:rsidRDefault="00BC6C53">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ar10423" w:history="1">
        <w:r>
          <w:rPr>
            <w:color w:val="0000FF"/>
          </w:rPr>
          <w:t>статьях 254</w:t>
        </w:r>
      </w:hyperlink>
      <w:r>
        <w:t xml:space="preserve"> - </w:t>
      </w:r>
      <w:hyperlink w:anchor="Par11592"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BC6C53" w:rsidRDefault="00BC6C53">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BC6C53" w:rsidRDefault="00BC6C53">
      <w:pPr>
        <w:pStyle w:val="ConsPlusNormal"/>
        <w:jc w:val="both"/>
      </w:pPr>
      <w:r>
        <w:t xml:space="preserve">(в ред. Федеральных законов от 29.12.2004 </w:t>
      </w:r>
      <w:hyperlink r:id="rId8998" w:history="1">
        <w:r>
          <w:rPr>
            <w:color w:val="0000FF"/>
          </w:rPr>
          <w:t>N 204-ФЗ</w:t>
        </w:r>
      </w:hyperlink>
      <w:r>
        <w:t xml:space="preserve">, от 23.03.2024 </w:t>
      </w:r>
      <w:hyperlink r:id="rId8999" w:history="1">
        <w:r>
          <w:rPr>
            <w:color w:val="0000FF"/>
          </w:rPr>
          <w:t>N 58-ФЗ</w:t>
        </w:r>
      </w:hyperlink>
      <w:r>
        <w:t>)</w:t>
      </w:r>
    </w:p>
    <w:p w:rsidR="00BC6C53" w:rsidRDefault="00BC6C53">
      <w:pPr>
        <w:pStyle w:val="ConsPlusNormal"/>
        <w:spacing w:before="220"/>
        <w:ind w:firstLine="540"/>
        <w:jc w:val="both"/>
      </w:pPr>
      <w:r>
        <w:t>2) оплата услуг актуариев;</w:t>
      </w:r>
    </w:p>
    <w:p w:rsidR="00BC6C53" w:rsidRDefault="00BC6C53">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BC6C53" w:rsidRDefault="00BC6C53">
      <w:pPr>
        <w:pStyle w:val="ConsPlusNormal"/>
        <w:spacing w:before="220"/>
        <w:ind w:firstLine="540"/>
        <w:jc w:val="both"/>
      </w:pPr>
      <w:r>
        <w:t xml:space="preserve">3.1) вознаграждение за услуги по ведению пенсионных счетов в соответствии с </w:t>
      </w:r>
      <w:hyperlink r:id="rId9000" w:history="1">
        <w:r>
          <w:rPr>
            <w:color w:val="0000FF"/>
          </w:rPr>
          <w:t>законодательством</w:t>
        </w:r>
      </w:hyperlink>
      <w:r>
        <w:t xml:space="preserve"> Российской Федерации о негосударственных пенсионных фондах;</w:t>
      </w:r>
    </w:p>
    <w:p w:rsidR="00BC6C53" w:rsidRDefault="00BC6C53">
      <w:pPr>
        <w:pStyle w:val="ConsPlusNormal"/>
        <w:jc w:val="both"/>
      </w:pPr>
      <w:r>
        <w:t xml:space="preserve">(пп. 3.1 введен Федеральным </w:t>
      </w:r>
      <w:hyperlink r:id="rId9001" w:history="1">
        <w:r>
          <w:rPr>
            <w:color w:val="0000FF"/>
          </w:rPr>
          <w:t>законом</w:t>
        </w:r>
      </w:hyperlink>
      <w:r>
        <w:t xml:space="preserve"> от 29.12.2004 N 204-ФЗ)</w:t>
      </w:r>
    </w:p>
    <w:p w:rsidR="00BC6C53" w:rsidRDefault="00BC6C53">
      <w:pPr>
        <w:pStyle w:val="ConsPlusNormal"/>
        <w:spacing w:before="22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BC6C53" w:rsidRDefault="00BC6C53">
      <w:pPr>
        <w:pStyle w:val="ConsPlusNormal"/>
        <w:jc w:val="both"/>
      </w:pPr>
      <w:r>
        <w:t xml:space="preserve">(пп. 3.2 введен Федеральным </w:t>
      </w:r>
      <w:hyperlink r:id="rId9002" w:history="1">
        <w:r>
          <w:rPr>
            <w:color w:val="0000FF"/>
          </w:rPr>
          <w:t>законом</w:t>
        </w:r>
      </w:hyperlink>
      <w:r>
        <w:t xml:space="preserve"> от 03.07.2019 N 162-ФЗ; в ред. Федерального </w:t>
      </w:r>
      <w:hyperlink r:id="rId9003" w:history="1">
        <w:r>
          <w:rPr>
            <w:color w:val="0000FF"/>
          </w:rPr>
          <w:t>закона</w:t>
        </w:r>
      </w:hyperlink>
      <w:r>
        <w:t xml:space="preserve"> от 23.03.2024 N 58-ФЗ)</w:t>
      </w:r>
    </w:p>
    <w:p w:rsidR="00BC6C53" w:rsidRDefault="00BC6C53">
      <w:pPr>
        <w:pStyle w:val="ConsPlusNormal"/>
        <w:spacing w:before="22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BC6C53" w:rsidRDefault="00BC6C53">
      <w:pPr>
        <w:pStyle w:val="ConsPlusNormal"/>
        <w:jc w:val="both"/>
      </w:pPr>
      <w:r>
        <w:t xml:space="preserve">(пп. 3.3 введен Федеральным </w:t>
      </w:r>
      <w:hyperlink r:id="rId9004" w:history="1">
        <w:r>
          <w:rPr>
            <w:color w:val="0000FF"/>
          </w:rPr>
          <w:t>законом</w:t>
        </w:r>
      </w:hyperlink>
      <w:r>
        <w:t xml:space="preserve"> от 03.07.2019 N 162-ФЗ)</w:t>
      </w:r>
    </w:p>
    <w:p w:rsidR="00BC6C53" w:rsidRDefault="00BC6C53">
      <w:pPr>
        <w:pStyle w:val="ConsPlusNormal"/>
        <w:spacing w:before="22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w:t>
      </w:r>
      <w:r>
        <w:lastRenderedPageBreak/>
        <w:t xml:space="preserve">установленном </w:t>
      </w:r>
      <w:hyperlink r:id="rId9005"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ar11825" w:history="1">
        <w:r>
          <w:rPr>
            <w:color w:val="0000FF"/>
          </w:rPr>
          <w:t>пункте 48.24 статьи 270</w:t>
        </w:r>
      </w:hyperlink>
      <w:r>
        <w:t xml:space="preserve"> настоящего Кодекса;</w:t>
      </w:r>
    </w:p>
    <w:p w:rsidR="00BC6C53" w:rsidRDefault="00BC6C53">
      <w:pPr>
        <w:pStyle w:val="ConsPlusNormal"/>
        <w:jc w:val="both"/>
      </w:pPr>
      <w:r>
        <w:t xml:space="preserve">(пп. 3.4 введен Федеральным </w:t>
      </w:r>
      <w:hyperlink r:id="rId9006" w:history="1">
        <w:r>
          <w:rPr>
            <w:color w:val="0000FF"/>
          </w:rPr>
          <w:t>законом</w:t>
        </w:r>
      </w:hyperlink>
      <w:r>
        <w:t xml:space="preserve"> от 03.07.2019 N 162-ФЗ)</w:t>
      </w:r>
    </w:p>
    <w:p w:rsidR="00BC6C53" w:rsidRDefault="00BC6C53">
      <w:pPr>
        <w:pStyle w:val="ConsPlusNormal"/>
        <w:spacing w:before="22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9007"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9008" w:history="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BC6C53" w:rsidRDefault="00BC6C53">
      <w:pPr>
        <w:pStyle w:val="ConsPlusNormal"/>
        <w:jc w:val="both"/>
      </w:pPr>
      <w:r>
        <w:t xml:space="preserve">(пп. 3.5 введен Федеральным </w:t>
      </w:r>
      <w:hyperlink r:id="rId9009" w:history="1">
        <w:r>
          <w:rPr>
            <w:color w:val="0000FF"/>
          </w:rPr>
          <w:t>законом</w:t>
        </w:r>
      </w:hyperlink>
      <w:r>
        <w:t xml:space="preserve"> от 03.07.2019 N 162-ФЗ; в ред. Федерального </w:t>
      </w:r>
      <w:hyperlink r:id="rId9010" w:history="1">
        <w:r>
          <w:rPr>
            <w:color w:val="0000FF"/>
          </w:rPr>
          <w:t>закона</w:t>
        </w:r>
      </w:hyperlink>
      <w:r>
        <w:t xml:space="preserve"> от 23.03.2024 N 58-ФЗ)</w:t>
      </w:r>
    </w:p>
    <w:p w:rsidR="00BC6C53" w:rsidRDefault="00BC6C53">
      <w:pPr>
        <w:pStyle w:val="ConsPlusNormal"/>
        <w:spacing w:before="22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BC6C53" w:rsidRDefault="00BC6C53">
      <w:pPr>
        <w:pStyle w:val="ConsPlusNormal"/>
        <w:jc w:val="both"/>
      </w:pPr>
      <w:r>
        <w:t xml:space="preserve">(пп. 3.6 введен Федеральным </w:t>
      </w:r>
      <w:hyperlink r:id="rId9011" w:history="1">
        <w:r>
          <w:rPr>
            <w:color w:val="0000FF"/>
          </w:rPr>
          <w:t>законом</w:t>
        </w:r>
      </w:hyperlink>
      <w:r>
        <w:t xml:space="preserve"> от 03.07.2019 N 162-ФЗ)</w:t>
      </w:r>
    </w:p>
    <w:p w:rsidR="00BC6C53" w:rsidRDefault="00BC6C53">
      <w:pPr>
        <w:pStyle w:val="ConsPlusNormal"/>
        <w:spacing w:before="22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BC6C53" w:rsidRDefault="00BC6C53">
      <w:pPr>
        <w:pStyle w:val="ConsPlusNormal"/>
        <w:jc w:val="both"/>
      </w:pPr>
      <w:r>
        <w:t xml:space="preserve">(в ред. Федерального </w:t>
      </w:r>
      <w:hyperlink r:id="rId9012" w:history="1">
        <w:r>
          <w:rPr>
            <w:color w:val="0000FF"/>
          </w:rPr>
          <w:t>закона</w:t>
        </w:r>
      </w:hyperlink>
      <w:r>
        <w:t xml:space="preserve"> от 23.03.2024 N 58-ФЗ)</w:t>
      </w:r>
    </w:p>
    <w:p w:rsidR="00BC6C53" w:rsidRDefault="00BC6C53">
      <w:pPr>
        <w:pStyle w:val="ConsPlusNormal"/>
        <w:spacing w:before="220"/>
        <w:ind w:firstLine="540"/>
        <w:jc w:val="both"/>
      </w:pPr>
      <w:r>
        <w:t xml:space="preserve">4. Утратил силу. - Федеральный </w:t>
      </w:r>
      <w:hyperlink r:id="rId9013" w:history="1">
        <w:r>
          <w:rPr>
            <w:color w:val="0000FF"/>
          </w:rPr>
          <w:t>закон</w:t>
        </w:r>
      </w:hyperlink>
      <w:r>
        <w:t xml:space="preserve"> от 03.07.2019 N 162-ФЗ.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297. Утратила силу. - Федеральный </w:t>
      </w:r>
      <w:hyperlink r:id="rId9014" w:history="1">
        <w:r>
          <w:rPr>
            <w:b/>
            <w:bCs/>
            <w:color w:val="0000FF"/>
          </w:rPr>
          <w:t>закон</w:t>
        </w:r>
      </w:hyperlink>
      <w:r>
        <w:rPr>
          <w:b/>
          <w:bCs/>
        </w:rP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297.1. Особенности определения доходов кредитных потребительских кооперативов и микрофинансовых организаций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15" w:history="1">
        <w:r>
          <w:rPr>
            <w:color w:val="0000FF"/>
          </w:rPr>
          <w:t>законом</w:t>
        </w:r>
      </w:hyperlink>
      <w:r>
        <w:t xml:space="preserve"> от 02.11.2013 N 301-ФЗ)</w:t>
      </w:r>
    </w:p>
    <w:p w:rsidR="00BC6C53" w:rsidRDefault="00BC6C53">
      <w:pPr>
        <w:pStyle w:val="ConsPlusNormal"/>
        <w:ind w:firstLine="540"/>
        <w:jc w:val="both"/>
      </w:pPr>
    </w:p>
    <w:p w:rsidR="00BC6C53" w:rsidRDefault="00BC6C53">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и определяемые с учетом особенностей, предусмотренных настоящей статьей.</w:t>
      </w:r>
    </w:p>
    <w:p w:rsidR="00BC6C53" w:rsidRDefault="00BC6C53">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BC6C53" w:rsidRDefault="00BC6C53">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BC6C53" w:rsidRDefault="00BC6C53">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BC6C53" w:rsidRDefault="00BC6C53">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14606" w:history="1">
        <w:r>
          <w:rPr>
            <w:color w:val="0000FF"/>
          </w:rPr>
          <w:t>статьей 297.3</w:t>
        </w:r>
      </w:hyperlink>
      <w:r>
        <w:t xml:space="preserve"> настоящего Кодекса.</w:t>
      </w:r>
    </w:p>
    <w:p w:rsidR="00BC6C53" w:rsidRDefault="00BC6C53">
      <w:pPr>
        <w:pStyle w:val="ConsPlusNormal"/>
        <w:spacing w:before="220"/>
        <w:ind w:firstLine="540"/>
        <w:jc w:val="both"/>
      </w:pPr>
      <w:r>
        <w:lastRenderedPageBreak/>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870" w:name="Par14594"/>
      <w:bookmarkEnd w:id="1870"/>
      <w:r>
        <w:rPr>
          <w:b/>
          <w:bCs/>
        </w:rPr>
        <w:t>Статья 297.2. Особенности определения расходов кредитных потребительских кооперативов и микрофинансовых организаций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16" w:history="1">
        <w:r>
          <w:rPr>
            <w:color w:val="0000FF"/>
          </w:rPr>
          <w:t>законом</w:t>
        </w:r>
      </w:hyperlink>
      <w:r>
        <w:t xml:space="preserve"> от 02.11.2013 N 301-ФЗ)</w:t>
      </w:r>
    </w:p>
    <w:p w:rsidR="00BC6C53" w:rsidRDefault="00BC6C53">
      <w:pPr>
        <w:pStyle w:val="ConsPlusNormal"/>
        <w:ind w:firstLine="540"/>
        <w:jc w:val="both"/>
      </w:pPr>
    </w:p>
    <w:p w:rsidR="00BC6C53" w:rsidRDefault="00BC6C53">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BC6C53" w:rsidRDefault="00BC6C53">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BC6C53" w:rsidRDefault="00BC6C53">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BC6C53" w:rsidRDefault="00BC6C53">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11592" w:history="1">
        <w:r>
          <w:rPr>
            <w:color w:val="0000FF"/>
          </w:rPr>
          <w:t>статьей 269</w:t>
        </w:r>
      </w:hyperlink>
      <w:r>
        <w:t xml:space="preserve"> настоящего Кодекса;</w:t>
      </w:r>
    </w:p>
    <w:p w:rsidR="00BC6C53" w:rsidRDefault="00BC6C53">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BC6C53" w:rsidRDefault="00BC6C53">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14606" w:history="1">
        <w:r>
          <w:rPr>
            <w:color w:val="0000FF"/>
          </w:rPr>
          <w:t>статьей 297.3</w:t>
        </w:r>
      </w:hyperlink>
      <w:r>
        <w:t xml:space="preserve"> настоящего Кодекса;</w:t>
      </w:r>
    </w:p>
    <w:p w:rsidR="00BC6C53" w:rsidRDefault="00BC6C53">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871" w:name="Par14606"/>
      <w:bookmarkEnd w:id="1871"/>
      <w:r>
        <w:rPr>
          <w:b/>
          <w:bCs/>
        </w:rP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17" w:history="1">
        <w:r>
          <w:rPr>
            <w:color w:val="0000FF"/>
          </w:rPr>
          <w:t>законом</w:t>
        </w:r>
      </w:hyperlink>
      <w:r>
        <w:t xml:space="preserve"> от 02.11.2013 N 301-ФЗ)</w:t>
      </w:r>
    </w:p>
    <w:p w:rsidR="00BC6C53" w:rsidRDefault="00BC6C53">
      <w:pPr>
        <w:pStyle w:val="ConsPlusNormal"/>
        <w:ind w:firstLine="540"/>
        <w:jc w:val="both"/>
      </w:pPr>
    </w:p>
    <w:p w:rsidR="00BC6C53" w:rsidRDefault="00BC6C53">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11383" w:history="1">
        <w:r>
          <w:rPr>
            <w:color w:val="0000FF"/>
          </w:rPr>
          <w:t>статьей 266</w:t>
        </w:r>
      </w:hyperlink>
      <w:r>
        <w:t xml:space="preserve"> настоящего Кодекса, создавать резервы на возможные потери по займам в порядке, </w:t>
      </w:r>
      <w:r>
        <w:lastRenderedPageBreak/>
        <w:t>предусмотренном настоящей статьей.</w:t>
      </w:r>
    </w:p>
    <w:p w:rsidR="00BC6C53" w:rsidRDefault="00BC6C53">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9018" w:history="1">
        <w:r>
          <w:rPr>
            <w:color w:val="0000FF"/>
          </w:rPr>
          <w:t>законом</w:t>
        </w:r>
      </w:hyperlink>
      <w:r>
        <w:t xml:space="preserve"> от 18 июля 2009 года N 190-ФЗ "О кредитной кооперации" и Федеральным </w:t>
      </w:r>
      <w:hyperlink r:id="rId9019"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BC6C53" w:rsidRDefault="00BC6C53">
      <w:pPr>
        <w:pStyle w:val="ConsPlusNormal"/>
        <w:spacing w:before="220"/>
        <w:ind w:firstLine="540"/>
        <w:jc w:val="both"/>
      </w:pPr>
      <w: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w:t>
      </w:r>
      <w:hyperlink r:id="rId9020" w:history="1">
        <w:r>
          <w:rPr>
            <w:color w:val="0000FF"/>
          </w:rPr>
          <w:t>порядке</w:t>
        </w:r>
      </w:hyperlink>
      <w:r>
        <w:t>, установленном Центральным банком Российской Федерации.</w:t>
      </w:r>
    </w:p>
    <w:p w:rsidR="00BC6C53" w:rsidRDefault="00BC6C53">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BC6C53" w:rsidRDefault="00BC6C53">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872" w:name="Par14616"/>
      <w:bookmarkEnd w:id="1872"/>
      <w:r>
        <w:rPr>
          <w:b/>
          <w:bCs/>
        </w:rPr>
        <w:t>Статья 298. Особенности определения доходов профессиональных участников рынка ценных бумаг</w:t>
      </w:r>
    </w:p>
    <w:p w:rsidR="00BC6C53" w:rsidRDefault="00BC6C53">
      <w:pPr>
        <w:pStyle w:val="ConsPlusNormal"/>
        <w:jc w:val="both"/>
      </w:pPr>
    </w:p>
    <w:p w:rsidR="00BC6C53" w:rsidRDefault="00BC6C53">
      <w:pPr>
        <w:pStyle w:val="ConsPlusNormal"/>
        <w:ind w:firstLine="540"/>
        <w:jc w:val="both"/>
      </w:pPr>
      <w:r>
        <w:t xml:space="preserve">К доходам налогоплательщиков, которые в соответствии с </w:t>
      </w:r>
      <w:hyperlink r:id="rId9021"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BC6C53" w:rsidRDefault="00BC6C53">
      <w:pPr>
        <w:pStyle w:val="ConsPlusNormal"/>
        <w:spacing w:before="220"/>
        <w:ind w:firstLine="540"/>
        <w:jc w:val="both"/>
      </w:pPr>
      <w:r>
        <w:t>К таким доходам, в частности, относятся:</w:t>
      </w:r>
    </w:p>
    <w:p w:rsidR="00BC6C53" w:rsidRDefault="00BC6C53">
      <w:pPr>
        <w:pStyle w:val="ConsPlusNormal"/>
        <w:spacing w:before="220"/>
        <w:ind w:firstLine="540"/>
        <w:jc w:val="both"/>
      </w:pPr>
      <w:r>
        <w:t>1) доходы от оказания посреднических и иных услуг на рынке ценных бумаг;</w:t>
      </w:r>
    </w:p>
    <w:p w:rsidR="00BC6C53" w:rsidRDefault="00BC6C53">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BC6C53" w:rsidRDefault="00BC6C53">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BC6C53" w:rsidRDefault="00BC6C53">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BC6C53" w:rsidRDefault="00BC6C53">
      <w:pPr>
        <w:pStyle w:val="ConsPlusNormal"/>
        <w:spacing w:before="220"/>
        <w:ind w:firstLine="540"/>
        <w:jc w:val="both"/>
      </w:pPr>
      <w:r>
        <w:t>5) доходы от оказания услуг по ведению реестра владельцев ценных бумаг;</w:t>
      </w:r>
    </w:p>
    <w:p w:rsidR="00BC6C53" w:rsidRDefault="00BC6C53">
      <w:pPr>
        <w:pStyle w:val="ConsPlusNormal"/>
        <w:spacing w:before="220"/>
        <w:ind w:firstLine="540"/>
        <w:jc w:val="both"/>
      </w:pPr>
      <w:r>
        <w:t xml:space="preserve">6) доходы от предоставления услуг, непосредственно способствующих заключению </w:t>
      </w:r>
      <w:r>
        <w:lastRenderedPageBreak/>
        <w:t>третьими лицами гражданско-правовых сделок с ценными бумагами;</w:t>
      </w:r>
    </w:p>
    <w:p w:rsidR="00BC6C53" w:rsidRDefault="00BC6C53">
      <w:pPr>
        <w:pStyle w:val="ConsPlusNormal"/>
        <w:spacing w:before="220"/>
        <w:ind w:firstLine="540"/>
        <w:jc w:val="both"/>
      </w:pPr>
      <w:r>
        <w:t>7) доходы от предоставления консультационных услуг на рынке ценных бумаг;</w:t>
      </w:r>
    </w:p>
    <w:p w:rsidR="00BC6C53" w:rsidRDefault="00BC6C53">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ar14717" w:history="1">
        <w:r>
          <w:rPr>
            <w:color w:val="0000FF"/>
          </w:rPr>
          <w:t>статье 300</w:t>
        </w:r>
      </w:hyperlink>
      <w:r>
        <w:t xml:space="preserve"> настоящего Кодекса;</w:t>
      </w:r>
    </w:p>
    <w:p w:rsidR="00BC6C53" w:rsidRDefault="00BC6C53">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BC6C53" w:rsidRDefault="00BC6C53">
      <w:pPr>
        <w:pStyle w:val="ConsPlusNormal"/>
        <w:jc w:val="both"/>
      </w:pPr>
    </w:p>
    <w:p w:rsidR="00BC6C53" w:rsidRDefault="00BC6C53">
      <w:pPr>
        <w:pStyle w:val="ConsPlusNormal"/>
        <w:ind w:firstLine="540"/>
        <w:jc w:val="both"/>
        <w:outlineLvl w:val="2"/>
        <w:rPr>
          <w:b/>
          <w:bCs/>
        </w:rPr>
      </w:pPr>
      <w:bookmarkStart w:id="1873" w:name="Par14630"/>
      <w:bookmarkEnd w:id="1873"/>
      <w:r>
        <w:rPr>
          <w:b/>
          <w:bCs/>
        </w:rPr>
        <w:t>Статья 299. Особенности определения расходов профессиональных участников рынка ценных бумаг</w:t>
      </w:r>
    </w:p>
    <w:p w:rsidR="00BC6C53" w:rsidRDefault="00BC6C53">
      <w:pPr>
        <w:pStyle w:val="ConsPlusNormal"/>
        <w:jc w:val="both"/>
      </w:pPr>
    </w:p>
    <w:p w:rsidR="00BC6C53" w:rsidRDefault="00BC6C53">
      <w:pPr>
        <w:pStyle w:val="ConsPlusNormal"/>
        <w:ind w:firstLine="540"/>
        <w:jc w:val="both"/>
      </w:pPr>
      <w:r>
        <w:t xml:space="preserve">К расходам профессиональных участников рынка ценных бумаг, кроме расходов, указанных в </w:t>
      </w:r>
      <w:hyperlink w:anchor="Par10423" w:history="1">
        <w:r>
          <w:rPr>
            <w:color w:val="0000FF"/>
          </w:rPr>
          <w:t>статьях 254</w:t>
        </w:r>
      </w:hyperlink>
      <w:r>
        <w:t xml:space="preserve"> - </w:t>
      </w:r>
      <w:hyperlink w:anchor="Par11592"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BC6C53" w:rsidRDefault="00BC6C53">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BC6C53" w:rsidRDefault="00BC6C53">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BC6C53" w:rsidRDefault="00BC6C53">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BC6C53" w:rsidRDefault="00BC6C53">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BC6C53" w:rsidRDefault="00BC6C53">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ar14717" w:history="1">
        <w:r>
          <w:rPr>
            <w:color w:val="0000FF"/>
          </w:rPr>
          <w:t>статье 300</w:t>
        </w:r>
      </w:hyperlink>
      <w:r>
        <w:t xml:space="preserve"> настоящего Кодекса;</w:t>
      </w:r>
    </w:p>
    <w:p w:rsidR="00BC6C53" w:rsidRDefault="00BC6C53">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BC6C53" w:rsidRDefault="00BC6C53">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BC6C53" w:rsidRDefault="00BC6C53">
      <w:pPr>
        <w:pStyle w:val="ConsPlusNormal"/>
        <w:jc w:val="both"/>
      </w:pPr>
    </w:p>
    <w:p w:rsidR="00BC6C53" w:rsidRDefault="00BC6C53">
      <w:pPr>
        <w:pStyle w:val="ConsPlusNormal"/>
        <w:ind w:firstLine="540"/>
        <w:jc w:val="both"/>
        <w:outlineLvl w:val="2"/>
        <w:rPr>
          <w:b/>
          <w:bCs/>
        </w:rPr>
      </w:pPr>
      <w:bookmarkStart w:id="1874" w:name="Par14641"/>
      <w:bookmarkEnd w:id="1874"/>
      <w:r>
        <w:rPr>
          <w:b/>
          <w:bCs/>
        </w:rPr>
        <w:t>Статья 299.1. Особенности определения доходов клиринговых организаций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22" w:history="1">
        <w:r>
          <w:rPr>
            <w:color w:val="0000FF"/>
          </w:rPr>
          <w:t>законом</w:t>
        </w:r>
      </w:hyperlink>
      <w:r>
        <w:t xml:space="preserve"> от 25.11.2009 N 281-ФЗ)</w:t>
      </w:r>
    </w:p>
    <w:p w:rsidR="00BC6C53" w:rsidRDefault="00BC6C53">
      <w:pPr>
        <w:pStyle w:val="ConsPlusNormal"/>
        <w:jc w:val="both"/>
      </w:pPr>
    </w:p>
    <w:p w:rsidR="00BC6C53" w:rsidRDefault="00BC6C53">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определяемые с учетом особенностей, предусмотренных настоящей статьей.</w:t>
      </w:r>
    </w:p>
    <w:p w:rsidR="00BC6C53" w:rsidRDefault="00BC6C53">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BC6C53" w:rsidRDefault="00BC6C53">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BC6C53" w:rsidRDefault="00BC6C53">
      <w:pPr>
        <w:pStyle w:val="ConsPlusNormal"/>
        <w:spacing w:before="220"/>
        <w:ind w:firstLine="540"/>
        <w:jc w:val="both"/>
      </w:pPr>
      <w: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w:t>
      </w:r>
      <w:r>
        <w:lastRenderedPageBreak/>
        <w:t>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BC6C53" w:rsidRDefault="00BC6C53">
      <w:pPr>
        <w:pStyle w:val="ConsPlusNormal"/>
        <w:jc w:val="both"/>
      </w:pPr>
      <w:r>
        <w:t xml:space="preserve">(в ред. Федерального </w:t>
      </w:r>
      <w:hyperlink r:id="rId9023" w:history="1">
        <w:r>
          <w:rPr>
            <w:color w:val="0000FF"/>
          </w:rPr>
          <w:t>закона</w:t>
        </w:r>
      </w:hyperlink>
      <w:r>
        <w:t xml:space="preserve"> от 28.11.2015 N 326-ФЗ)</w:t>
      </w:r>
    </w:p>
    <w:p w:rsidR="00BC6C53" w:rsidRDefault="00BC6C53">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BC6C53" w:rsidRDefault="00BC6C53">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9024"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jc w:val="both"/>
      </w:pPr>
      <w:r>
        <w:t xml:space="preserve">(пп. 4 введен Федеральным </w:t>
      </w:r>
      <w:hyperlink r:id="rId9025" w:history="1">
        <w:r>
          <w:rPr>
            <w:color w:val="0000FF"/>
          </w:rPr>
          <w:t>законом</w:t>
        </w:r>
      </w:hyperlink>
      <w:r>
        <w:t xml:space="preserve"> от 28.11.2015 N 326-ФЗ)</w:t>
      </w:r>
    </w:p>
    <w:p w:rsidR="00BC6C53" w:rsidRDefault="00BC6C53">
      <w:pPr>
        <w:pStyle w:val="ConsPlusNormal"/>
        <w:jc w:val="both"/>
      </w:pPr>
    </w:p>
    <w:p w:rsidR="00BC6C53" w:rsidRDefault="00BC6C53">
      <w:pPr>
        <w:pStyle w:val="ConsPlusNormal"/>
        <w:ind w:firstLine="540"/>
        <w:jc w:val="both"/>
        <w:outlineLvl w:val="2"/>
        <w:rPr>
          <w:b/>
          <w:bCs/>
        </w:rPr>
      </w:pPr>
      <w:bookmarkStart w:id="1875" w:name="Par14654"/>
      <w:bookmarkEnd w:id="1875"/>
      <w:r>
        <w:rPr>
          <w:b/>
          <w:bCs/>
        </w:rPr>
        <w:t>Статья 299.2. Особенности определения расходов клиринговых организаций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26" w:history="1">
        <w:r>
          <w:rPr>
            <w:color w:val="0000FF"/>
          </w:rPr>
          <w:t>законом</w:t>
        </w:r>
      </w:hyperlink>
      <w:r>
        <w:t xml:space="preserve"> от 25.11.2009 N 281-ФЗ)</w:t>
      </w:r>
    </w:p>
    <w:p w:rsidR="00BC6C53" w:rsidRDefault="00BC6C53">
      <w:pPr>
        <w:pStyle w:val="ConsPlusNormal"/>
        <w:jc w:val="both"/>
      </w:pPr>
    </w:p>
    <w:p w:rsidR="00BC6C53" w:rsidRDefault="00BC6C53">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определяемые с учетом особенностей, предусмотренных настоящей статьей.</w:t>
      </w:r>
    </w:p>
    <w:p w:rsidR="00BC6C53" w:rsidRDefault="00BC6C53">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BC6C53" w:rsidRDefault="00BC6C53">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BC6C53" w:rsidRDefault="00BC6C53">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BC6C53" w:rsidRDefault="00BC6C53">
      <w:pPr>
        <w:pStyle w:val="ConsPlusNormal"/>
        <w:jc w:val="both"/>
      </w:pPr>
      <w:r>
        <w:t xml:space="preserve">(в ред. Федерального </w:t>
      </w:r>
      <w:hyperlink r:id="rId9027" w:history="1">
        <w:r>
          <w:rPr>
            <w:color w:val="0000FF"/>
          </w:rPr>
          <w:t>закона</w:t>
        </w:r>
      </w:hyperlink>
      <w:r>
        <w:t xml:space="preserve"> от 28.11.2015 N 326-ФЗ)</w:t>
      </w:r>
    </w:p>
    <w:p w:rsidR="00BC6C53" w:rsidRDefault="00BC6C53">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BC6C53" w:rsidRDefault="00BC6C53">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9028" w:history="1">
        <w:r>
          <w:rPr>
            <w:color w:val="0000FF"/>
          </w:rPr>
          <w:t>законом</w:t>
        </w:r>
      </w:hyperlink>
      <w:r>
        <w:t xml:space="preserve"> от 7 февраля 2011 года N 7-ФЗ "О клиринге и клиринговой деятельности".</w:t>
      </w:r>
    </w:p>
    <w:p w:rsidR="00BC6C53" w:rsidRDefault="00BC6C53">
      <w:pPr>
        <w:pStyle w:val="ConsPlusNormal"/>
        <w:jc w:val="both"/>
      </w:pPr>
      <w:r>
        <w:t xml:space="preserve">(пп. 4 введен Федеральным </w:t>
      </w:r>
      <w:hyperlink r:id="rId9029" w:history="1">
        <w:r>
          <w:rPr>
            <w:color w:val="0000FF"/>
          </w:rPr>
          <w:t>законом</w:t>
        </w:r>
      </w:hyperlink>
      <w:r>
        <w:t xml:space="preserve"> от 28.11.2015 N 326-ФЗ)</w:t>
      </w:r>
    </w:p>
    <w:p w:rsidR="00BC6C53" w:rsidRDefault="00BC6C53">
      <w:pPr>
        <w:pStyle w:val="ConsPlusNormal"/>
        <w:jc w:val="both"/>
      </w:pPr>
    </w:p>
    <w:p w:rsidR="00BC6C53" w:rsidRDefault="00BC6C53">
      <w:pPr>
        <w:pStyle w:val="ConsPlusNormal"/>
        <w:ind w:firstLine="540"/>
        <w:jc w:val="both"/>
        <w:outlineLvl w:val="2"/>
        <w:rPr>
          <w:b/>
          <w:bCs/>
        </w:rPr>
      </w:pPr>
      <w:bookmarkStart w:id="1876" w:name="Par14667"/>
      <w:bookmarkEnd w:id="1876"/>
      <w:r>
        <w:rPr>
          <w:b/>
          <w:bCs/>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30" w:history="1">
        <w:r>
          <w:rPr>
            <w:color w:val="0000FF"/>
          </w:rPr>
          <w:t>законом</w:t>
        </w:r>
      </w:hyperlink>
      <w:r>
        <w:t xml:space="preserve"> от 30.09.2013 N 268-ФЗ)</w:t>
      </w:r>
    </w:p>
    <w:p w:rsidR="00BC6C53" w:rsidRDefault="00BC6C53">
      <w:pPr>
        <w:pStyle w:val="ConsPlusNormal"/>
        <w:jc w:val="both"/>
      </w:pPr>
    </w:p>
    <w:p w:rsidR="00BC6C53" w:rsidRDefault="00BC6C53">
      <w:pPr>
        <w:pStyle w:val="ConsPlusNormal"/>
        <w:ind w:firstLine="540"/>
        <w:jc w:val="both"/>
      </w:pPr>
      <w:r>
        <w:t xml:space="preserve">1. При определении налоговой базы в соответствии со </w:t>
      </w:r>
      <w:hyperlink w:anchor="Par12386" w:history="1">
        <w:r>
          <w:rPr>
            <w:color w:val="0000FF"/>
          </w:rPr>
          <w:t>статьей 275.2</w:t>
        </w:r>
      </w:hyperlink>
      <w:r>
        <w:t xml:space="preserve"> настоящего Кодекса к доходам налогоплательщиков, указанных в </w:t>
      </w:r>
      <w:hyperlink w:anchor="Par12390" w:history="1">
        <w:r>
          <w:rPr>
            <w:color w:val="0000FF"/>
          </w:rPr>
          <w:t>пункте 1 статьи 275.2</w:t>
        </w:r>
      </w:hyperlink>
      <w:r>
        <w:t xml:space="preserve"> настоящего Кодекса, относятся </w:t>
      </w:r>
      <w:r>
        <w:lastRenderedPageBreak/>
        <w:t xml:space="preserve">доходы, указанные в </w:t>
      </w:r>
      <w:hyperlink w:anchor="Par9872" w:history="1">
        <w:r>
          <w:rPr>
            <w:color w:val="0000FF"/>
          </w:rPr>
          <w:t>статьях 249</w:t>
        </w:r>
      </w:hyperlink>
      <w:r>
        <w:t xml:space="preserve"> и </w:t>
      </w:r>
      <w:hyperlink w:anchor="Par9886"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spacing w:before="220"/>
        <w:ind w:firstLine="540"/>
        <w:jc w:val="both"/>
      </w:pPr>
      <w:r>
        <w:t xml:space="preserve">При этом доходы, предусмотренные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определяются с учетом особенностей, предусмотренных настоящей статьей.</w:t>
      </w:r>
    </w:p>
    <w:p w:rsidR="00BC6C53" w:rsidRDefault="00BC6C53">
      <w:pPr>
        <w:pStyle w:val="ConsPlusNormal"/>
        <w:spacing w:before="220"/>
        <w:ind w:firstLine="540"/>
        <w:jc w:val="both"/>
      </w:pPr>
      <w:r>
        <w:t xml:space="preserve">2. К доходам налогоплательщиков, указанных в </w:t>
      </w:r>
      <w:hyperlink w:anchor="Par12390"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BC6C53" w:rsidRDefault="00BC6C53">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BC6C53" w:rsidRDefault="00BC6C53">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12386" w:history="1">
        <w:r>
          <w:rPr>
            <w:color w:val="0000FF"/>
          </w:rPr>
          <w:t>статьей 275.2</w:t>
        </w:r>
      </w:hyperlink>
      <w:r>
        <w:t xml:space="preserve"> настоящего Кодекса, а учитывается в целях налогообложения в общем порядке;</w:t>
      </w:r>
    </w:p>
    <w:p w:rsidR="00BC6C53" w:rsidRDefault="00BC6C53">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BC6C53" w:rsidRDefault="00BC6C53">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BC6C53" w:rsidRDefault="00BC6C53">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BC6C53" w:rsidRDefault="00BC6C53">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9872" w:history="1">
        <w:r>
          <w:rPr>
            <w:color w:val="0000FF"/>
          </w:rPr>
          <w:t>статьей 249</w:t>
        </w:r>
      </w:hyperlink>
      <w:r>
        <w:t xml:space="preserve"> настоящего Кодекса;</w:t>
      </w:r>
    </w:p>
    <w:p w:rsidR="00BC6C53" w:rsidRDefault="00BC6C53">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1239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BC6C53" w:rsidRDefault="00BC6C53">
      <w:pPr>
        <w:pStyle w:val="ConsPlusNormal"/>
        <w:spacing w:before="220"/>
        <w:ind w:firstLine="540"/>
        <w:jc w:val="both"/>
      </w:pPr>
      <w: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w:t>
      </w:r>
      <w:r>
        <w:lastRenderedPageBreak/>
        <w:t>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ar990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ar12390"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BC6C53" w:rsidRDefault="00BC6C53">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jc w:val="both"/>
      </w:pPr>
      <w:r>
        <w:t xml:space="preserve">(пп. 9 введен Федеральным </w:t>
      </w:r>
      <w:hyperlink r:id="rId9031" w:history="1">
        <w:r>
          <w:rPr>
            <w:color w:val="0000FF"/>
          </w:rPr>
          <w:t>законом</w:t>
        </w:r>
      </w:hyperlink>
      <w:r>
        <w:t xml:space="preserve"> от 27.11.2017 N 335-ФЗ)</w:t>
      </w:r>
    </w:p>
    <w:p w:rsidR="00BC6C53" w:rsidRDefault="00BC6C53">
      <w:pPr>
        <w:pStyle w:val="ConsPlusNormal"/>
        <w:spacing w:before="220"/>
        <w:ind w:firstLine="540"/>
        <w:jc w:val="both"/>
      </w:pPr>
      <w:bookmarkStart w:id="1877" w:name="Par14685"/>
      <w:bookmarkEnd w:id="1877"/>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12386" w:history="1">
        <w:r>
          <w:rPr>
            <w:color w:val="0000FF"/>
          </w:rPr>
          <w:t>статьи 275.2</w:t>
        </w:r>
      </w:hyperlink>
      <w:r>
        <w:t xml:space="preserve"> настоящего Кодекса осуществляется в порядке, аналогичном установленному </w:t>
      </w:r>
      <w:hyperlink w:anchor="Par14701" w:history="1">
        <w:r>
          <w:rPr>
            <w:color w:val="0000FF"/>
          </w:rPr>
          <w:t>пунктом 4 статьи 299.4</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1878" w:name="Par14687"/>
      <w:bookmarkEnd w:id="1878"/>
      <w:r>
        <w:rPr>
          <w:b/>
          <w:bCs/>
        </w:rP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32" w:history="1">
        <w:r>
          <w:rPr>
            <w:color w:val="0000FF"/>
          </w:rPr>
          <w:t>законом</w:t>
        </w:r>
      </w:hyperlink>
      <w:r>
        <w:t xml:space="preserve"> от 30.09.2013 N 268-ФЗ)</w:t>
      </w:r>
    </w:p>
    <w:p w:rsidR="00BC6C53" w:rsidRDefault="00BC6C53">
      <w:pPr>
        <w:pStyle w:val="ConsPlusNormal"/>
        <w:jc w:val="both"/>
      </w:pPr>
    </w:p>
    <w:p w:rsidR="00BC6C53" w:rsidRDefault="00BC6C53">
      <w:pPr>
        <w:pStyle w:val="ConsPlusNormal"/>
        <w:ind w:firstLine="540"/>
        <w:jc w:val="both"/>
      </w:pPr>
      <w:r>
        <w:t xml:space="preserve">1. При определении налоговой базы в соответствии со </w:t>
      </w:r>
      <w:hyperlink w:anchor="Par12386" w:history="1">
        <w:r>
          <w:rPr>
            <w:color w:val="0000FF"/>
          </w:rPr>
          <w:t>статьей 275.2</w:t>
        </w:r>
      </w:hyperlink>
      <w:r>
        <w:t xml:space="preserve"> настоящего Кодекса к расходам налогоплательщика, указанного в </w:t>
      </w:r>
      <w:hyperlink w:anchor="Par12390"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BC6C53" w:rsidRDefault="00BC6C53">
      <w:pPr>
        <w:pStyle w:val="ConsPlusNormal"/>
        <w:spacing w:before="220"/>
        <w:ind w:firstLine="540"/>
        <w:jc w:val="both"/>
      </w:pPr>
      <w:r>
        <w:t xml:space="preserve">2. К расходам налогоплательщиков, указанных в </w:t>
      </w:r>
      <w:hyperlink w:anchor="Par12390"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10925" w:history="1">
        <w:r>
          <w:rPr>
            <w:color w:val="0000FF"/>
          </w:rPr>
          <w:t>пунктом 7 статьи 261</w:t>
        </w:r>
      </w:hyperlink>
      <w:r>
        <w:t xml:space="preserve"> настоящего Кодекса;</w:t>
      </w:r>
    </w:p>
    <w:p w:rsidR="00BC6C53" w:rsidRDefault="00BC6C53">
      <w:pPr>
        <w:pStyle w:val="ConsPlusNormal"/>
        <w:spacing w:before="220"/>
        <w:ind w:firstLine="540"/>
        <w:jc w:val="both"/>
      </w:pPr>
      <w:r>
        <w:t xml:space="preserve">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w:t>
      </w:r>
      <w:r>
        <w:lastRenderedPageBreak/>
        <w:t>финансирования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1239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BC6C53" w:rsidRDefault="00BC6C53">
      <w:pPr>
        <w:pStyle w:val="ConsPlusNormal"/>
        <w:spacing w:before="220"/>
        <w:ind w:firstLine="540"/>
        <w:jc w:val="both"/>
      </w:pPr>
      <w:bookmarkStart w:id="1879" w:name="Par14696"/>
      <w:bookmarkEnd w:id="1879"/>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BC6C53" w:rsidRDefault="00BC6C53">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BC6C53" w:rsidRDefault="00BC6C53">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BC6C53" w:rsidRDefault="00BC6C53">
      <w:pPr>
        <w:pStyle w:val="ConsPlusNormal"/>
        <w:jc w:val="both"/>
      </w:pPr>
      <w:r>
        <w:t xml:space="preserve">(пп. 6 введен Федеральным </w:t>
      </w:r>
      <w:hyperlink r:id="rId9033" w:history="1">
        <w:r>
          <w:rPr>
            <w:color w:val="0000FF"/>
          </w:rPr>
          <w:t>законом</w:t>
        </w:r>
      </w:hyperlink>
      <w:r>
        <w:t xml:space="preserve"> от 27.11.2017 N 335-ФЗ)</w:t>
      </w:r>
    </w:p>
    <w:p w:rsidR="00BC6C53" w:rsidRDefault="00BC6C53">
      <w:pPr>
        <w:pStyle w:val="ConsPlusNormal"/>
        <w:spacing w:before="220"/>
        <w:ind w:firstLine="540"/>
        <w:jc w:val="both"/>
      </w:pPr>
      <w:r>
        <w:t xml:space="preserve">3. К расходам, указанным в </w:t>
      </w:r>
      <w:hyperlink w:anchor="Par1469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12390"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BC6C53" w:rsidRDefault="00BC6C53">
      <w:pPr>
        <w:pStyle w:val="ConsPlusNormal"/>
        <w:spacing w:before="220"/>
        <w:ind w:firstLine="540"/>
        <w:jc w:val="both"/>
      </w:pPr>
      <w:bookmarkStart w:id="1880" w:name="Par14701"/>
      <w:bookmarkEnd w:id="1880"/>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1238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BC6C53" w:rsidRDefault="00BC6C53">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14701" w:history="1">
        <w:r>
          <w:rPr>
            <w:color w:val="0000FF"/>
          </w:rPr>
          <w:t>пункте 4</w:t>
        </w:r>
      </w:hyperlink>
      <w:r>
        <w:t xml:space="preserve"> настоящей статьи. </w:t>
      </w:r>
      <w:hyperlink r:id="rId9034" w:history="1">
        <w:r>
          <w:rPr>
            <w:color w:val="0000FF"/>
          </w:rPr>
          <w:t>Форма</w:t>
        </w:r>
      </w:hyperlink>
      <w:r>
        <w:t xml:space="preserve"> заявления и </w:t>
      </w:r>
      <w:hyperlink r:id="rId9035" w:history="1">
        <w:r>
          <w:rPr>
            <w:color w:val="0000FF"/>
          </w:rPr>
          <w:t>порядок</w:t>
        </w:r>
      </w:hyperlink>
      <w:r>
        <w:t xml:space="preserve"> согласования указанного порядка устанавливаются федеральным органом </w:t>
      </w:r>
      <w:r>
        <w:lastRenderedPageBreak/>
        <w:t>исполнительной власти, уполномоченным по контролю и надзору в области налогов и сборов.</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299.5. Особенности определения доходов и расходов эмитентов российских депозитарных расписок</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036" w:history="1">
        <w:r>
          <w:rPr>
            <w:color w:val="0000FF"/>
          </w:rPr>
          <w:t>законом</w:t>
        </w:r>
      </w:hyperlink>
      <w:r>
        <w:t xml:space="preserve"> от 28.12.2013 N 420-ФЗ)</w:t>
      </w:r>
    </w:p>
    <w:p w:rsidR="00BC6C53" w:rsidRDefault="00BC6C53">
      <w:pPr>
        <w:pStyle w:val="ConsPlusNormal"/>
        <w:ind w:firstLine="540"/>
        <w:jc w:val="both"/>
      </w:pPr>
    </w:p>
    <w:p w:rsidR="00BC6C53" w:rsidRDefault="00BC6C53">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ar9872" w:history="1">
        <w:r>
          <w:rPr>
            <w:color w:val="0000FF"/>
          </w:rPr>
          <w:t>статьями 249</w:t>
        </w:r>
      </w:hyperlink>
      <w:r>
        <w:t xml:space="preserve"> и </w:t>
      </w:r>
      <w:hyperlink w:anchor="Par9886" w:history="1">
        <w:r>
          <w:rPr>
            <w:color w:val="0000FF"/>
          </w:rPr>
          <w:t>250</w:t>
        </w:r>
      </w:hyperlink>
      <w:r>
        <w:t xml:space="preserve"> настоящего Кодекса, определяемые с учетом особенностей, предусмотренных настоящей статьей.</w:t>
      </w:r>
    </w:p>
    <w:p w:rsidR="00BC6C53" w:rsidRDefault="00BC6C53">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BC6C53" w:rsidRDefault="00BC6C53">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BC6C53" w:rsidRDefault="00BC6C53">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BC6C53" w:rsidRDefault="00BC6C53">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ar10423" w:history="1">
        <w:r>
          <w:rPr>
            <w:color w:val="0000FF"/>
          </w:rPr>
          <w:t>статьями 254</w:t>
        </w:r>
      </w:hyperlink>
      <w:r>
        <w:t xml:space="preserve"> - </w:t>
      </w:r>
      <w:hyperlink w:anchor="Par11592" w:history="1">
        <w:r>
          <w:rPr>
            <w:color w:val="0000FF"/>
          </w:rPr>
          <w:t>269</w:t>
        </w:r>
      </w:hyperlink>
      <w:r>
        <w:t xml:space="preserve"> настоящего Кодекса, определяемые с учетом особенностей, предусмотренных настоящей статьей.</w:t>
      </w:r>
    </w:p>
    <w:p w:rsidR="00BC6C53" w:rsidRDefault="00BC6C53">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BC6C53" w:rsidRDefault="00BC6C53">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BC6C53" w:rsidRDefault="00BC6C53">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BC6C53" w:rsidRDefault="00BC6C53">
      <w:pPr>
        <w:pStyle w:val="ConsPlusNormal"/>
        <w:jc w:val="both"/>
      </w:pPr>
    </w:p>
    <w:p w:rsidR="00BC6C53" w:rsidRDefault="00BC6C53">
      <w:pPr>
        <w:pStyle w:val="ConsPlusNormal"/>
        <w:ind w:firstLine="540"/>
        <w:jc w:val="both"/>
        <w:outlineLvl w:val="2"/>
        <w:rPr>
          <w:b/>
          <w:bCs/>
        </w:rPr>
      </w:pPr>
      <w:bookmarkStart w:id="1881" w:name="Par14717"/>
      <w:bookmarkEnd w:id="1881"/>
      <w:r>
        <w:rPr>
          <w:b/>
          <w:bCs/>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BC6C53" w:rsidRDefault="00BC6C53">
      <w:pPr>
        <w:pStyle w:val="ConsPlusNormal"/>
        <w:jc w:val="both"/>
      </w:pPr>
    </w:p>
    <w:p w:rsidR="00BC6C53" w:rsidRDefault="00BC6C53">
      <w:pPr>
        <w:pStyle w:val="ConsPlusNormal"/>
        <w:ind w:firstLine="540"/>
        <w:jc w:val="both"/>
      </w:pPr>
      <w:r>
        <w:t xml:space="preserve">Профессиональные участники рынка ценных бумаг признаются осуществляющими </w:t>
      </w:r>
      <w:hyperlink r:id="rId9037"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9038" w:history="1">
        <w:r>
          <w:rPr>
            <w:color w:val="0000FF"/>
          </w:rPr>
          <w:t>порядке</w:t>
        </w:r>
      </w:hyperlink>
      <w:r>
        <w:t>.</w:t>
      </w:r>
    </w:p>
    <w:p w:rsidR="00BC6C53" w:rsidRDefault="00BC6C53">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BC6C53" w:rsidRDefault="00BC6C53">
      <w:pPr>
        <w:pStyle w:val="ConsPlusNormal"/>
        <w:spacing w:before="220"/>
        <w:ind w:firstLine="540"/>
        <w:jc w:val="both"/>
      </w:pPr>
      <w: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w:t>
      </w:r>
      <w:r>
        <w:lastRenderedPageBreak/>
        <w:t>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BC6C53" w:rsidRDefault="00BC6C53">
      <w:pPr>
        <w:pStyle w:val="ConsPlusNormal"/>
        <w:jc w:val="both"/>
      </w:pPr>
      <w:r>
        <w:t xml:space="preserve">(в ред. Федерального </w:t>
      </w:r>
      <w:hyperlink r:id="rId9039" w:history="1">
        <w:r>
          <w:rPr>
            <w:color w:val="0000FF"/>
          </w:rPr>
          <w:t>закона</w:t>
        </w:r>
      </w:hyperlink>
      <w:r>
        <w:t xml:space="preserve"> от 21.11.2022 N 443-ФЗ)</w:t>
      </w:r>
    </w:p>
    <w:p w:rsidR="00BC6C53" w:rsidRDefault="00BC6C53">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BC6C53" w:rsidRDefault="00BC6C53">
      <w:pPr>
        <w:pStyle w:val="ConsPlusNormal"/>
        <w:jc w:val="both"/>
      </w:pPr>
      <w:r>
        <w:t xml:space="preserve">(часть четвертая в ред. Федерального </w:t>
      </w:r>
      <w:hyperlink r:id="rId9040" w:history="1">
        <w:r>
          <w:rPr>
            <w:color w:val="0000FF"/>
          </w:rPr>
          <w:t>закона</w:t>
        </w:r>
      </w:hyperlink>
      <w:r>
        <w:t xml:space="preserve"> от 25.11.2009 N 281-ФЗ)</w:t>
      </w:r>
    </w:p>
    <w:p w:rsidR="00BC6C53" w:rsidRDefault="00BC6C53">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BC6C53" w:rsidRDefault="00BC6C53">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BC6C53" w:rsidRDefault="00BC6C53">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BC6C53" w:rsidRDefault="00BC6C53">
      <w:pPr>
        <w:pStyle w:val="ConsPlusNormal"/>
        <w:jc w:val="both"/>
      </w:pPr>
      <w:r>
        <w:t xml:space="preserve">(в ред. Федерального </w:t>
      </w:r>
      <w:hyperlink r:id="rId9041" w:history="1">
        <w:r>
          <w:rPr>
            <w:color w:val="0000FF"/>
          </w:rPr>
          <w:t>закона</w:t>
        </w:r>
      </w:hyperlink>
      <w:r>
        <w:t xml:space="preserve"> от 25.11.2009 N 281-ФЗ)</w:t>
      </w:r>
    </w:p>
    <w:p w:rsidR="00BC6C53" w:rsidRDefault="00BC6C53">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BC6C53" w:rsidRDefault="00BC6C53">
      <w:pPr>
        <w:pStyle w:val="ConsPlusNormal"/>
        <w:jc w:val="both"/>
      </w:pPr>
      <w:r>
        <w:t xml:space="preserve">(часть восьмая введена Федеральным </w:t>
      </w:r>
      <w:hyperlink r:id="rId9042" w:history="1">
        <w:r>
          <w:rPr>
            <w:color w:val="0000FF"/>
          </w:rPr>
          <w:t>законом</w:t>
        </w:r>
      </w:hyperlink>
      <w:r>
        <w:t xml:space="preserve"> от 25.11.2009 N 281-ФЗ)</w:t>
      </w:r>
    </w:p>
    <w:p w:rsidR="00BC6C53" w:rsidRDefault="00BC6C53">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BC6C53" w:rsidRDefault="00BC6C53">
      <w:pPr>
        <w:pStyle w:val="ConsPlusNormal"/>
        <w:jc w:val="both"/>
      </w:pPr>
      <w:r>
        <w:t xml:space="preserve">(часть девятая введена Федеральным </w:t>
      </w:r>
      <w:hyperlink r:id="rId9043" w:history="1">
        <w:r>
          <w:rPr>
            <w:color w:val="0000FF"/>
          </w:rPr>
          <w:t>законом</w:t>
        </w:r>
      </w:hyperlink>
      <w:r>
        <w:t xml:space="preserve"> от 25.11.2009 N 281-ФЗ)</w:t>
      </w:r>
    </w:p>
    <w:p w:rsidR="00BC6C53" w:rsidRDefault="00BC6C53">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BC6C53" w:rsidRDefault="00BC6C53">
      <w:pPr>
        <w:pStyle w:val="ConsPlusNormal"/>
        <w:jc w:val="both"/>
      </w:pPr>
      <w:r>
        <w:t xml:space="preserve">(часть десятая введена Федеральным </w:t>
      </w:r>
      <w:hyperlink r:id="rId9044" w:history="1">
        <w:r>
          <w:rPr>
            <w:color w:val="0000FF"/>
          </w:rPr>
          <w:t>законом</w:t>
        </w:r>
      </w:hyperlink>
      <w:r>
        <w:t xml:space="preserve"> от 25.11.2009 N 281-ФЗ)</w:t>
      </w:r>
    </w:p>
    <w:p w:rsidR="00BC6C53" w:rsidRDefault="00BC6C53">
      <w:pPr>
        <w:pStyle w:val="ConsPlusNormal"/>
        <w:jc w:val="both"/>
      </w:pPr>
    </w:p>
    <w:p w:rsidR="00BC6C53" w:rsidRDefault="00BC6C53">
      <w:pPr>
        <w:pStyle w:val="ConsPlusNormal"/>
        <w:ind w:firstLine="540"/>
        <w:jc w:val="both"/>
        <w:outlineLvl w:val="2"/>
        <w:rPr>
          <w:b/>
          <w:bCs/>
        </w:rPr>
      </w:pPr>
      <w:bookmarkStart w:id="1882" w:name="Par14736"/>
      <w:bookmarkEnd w:id="1882"/>
      <w:r>
        <w:rPr>
          <w:b/>
          <w:bCs/>
        </w:rPr>
        <w:t>Статья 301. Срочные сделки. Особенности налогообложения</w:t>
      </w:r>
    </w:p>
    <w:p w:rsidR="00BC6C53" w:rsidRDefault="00BC6C53">
      <w:pPr>
        <w:pStyle w:val="ConsPlusNormal"/>
        <w:jc w:val="both"/>
      </w:pPr>
    </w:p>
    <w:p w:rsidR="00BC6C53" w:rsidRDefault="00BC6C53">
      <w:pPr>
        <w:pStyle w:val="ConsPlusNormal"/>
        <w:ind w:firstLine="540"/>
        <w:jc w:val="both"/>
      </w:pPr>
      <w:bookmarkStart w:id="1883" w:name="Par14738"/>
      <w:bookmarkEnd w:id="1883"/>
      <w:r>
        <w:t xml:space="preserve">1. Производным финансовым инструментом признается договор, отвечающий требованиям Федерального закона "О рынке ценных бумаг". </w:t>
      </w:r>
      <w:hyperlink r:id="rId904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9046" w:history="1">
        <w:r>
          <w:rPr>
            <w:color w:val="0000FF"/>
          </w:rPr>
          <w:t>законом</w:t>
        </w:r>
      </w:hyperlink>
      <w:r>
        <w:t xml:space="preserve"> "О рынке ценных бумаг".</w:t>
      </w:r>
    </w:p>
    <w:p w:rsidR="00BC6C53" w:rsidRDefault="00BC6C53">
      <w:pPr>
        <w:pStyle w:val="ConsPlusNormal"/>
        <w:jc w:val="both"/>
      </w:pPr>
      <w:r>
        <w:t xml:space="preserve">(в ред. Федеральных законов от 23.07.2013 </w:t>
      </w:r>
      <w:hyperlink r:id="rId9047" w:history="1">
        <w:r>
          <w:rPr>
            <w:color w:val="0000FF"/>
          </w:rPr>
          <w:t>N 251-ФЗ</w:t>
        </w:r>
      </w:hyperlink>
      <w:r>
        <w:t xml:space="preserve">, от 03.07.2016 </w:t>
      </w:r>
      <w:hyperlink r:id="rId9048" w:history="1">
        <w:r>
          <w:rPr>
            <w:color w:val="0000FF"/>
          </w:rPr>
          <w:t>N 242-ФЗ</w:t>
        </w:r>
      </w:hyperlink>
      <w:r>
        <w:t>)</w:t>
      </w:r>
    </w:p>
    <w:p w:rsidR="00BC6C53" w:rsidRDefault="00BC6C53">
      <w:pPr>
        <w:pStyle w:val="ConsPlusNormal"/>
        <w:spacing w:before="220"/>
        <w:ind w:firstLine="540"/>
        <w:jc w:val="both"/>
      </w:pPr>
      <w:r>
        <w:t xml:space="preserve">Абзац утратил силу с 1 января 2014 года. - Федеральный </w:t>
      </w:r>
      <w:hyperlink r:id="rId9049" w:history="1">
        <w:r>
          <w:rPr>
            <w:color w:val="0000FF"/>
          </w:rPr>
          <w:t>закон</w:t>
        </w:r>
      </w:hyperlink>
      <w:r>
        <w:t xml:space="preserve"> от 28.12.2013 N 420-ФЗ.</w:t>
      </w:r>
    </w:p>
    <w:p w:rsidR="00BC6C53" w:rsidRDefault="00BC6C53">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BC6C53" w:rsidRDefault="00BC6C53">
      <w:pPr>
        <w:pStyle w:val="ConsPlusNormal"/>
        <w:jc w:val="both"/>
      </w:pPr>
      <w:r>
        <w:t xml:space="preserve">(в ред. Федеральных законов от 28.12.2013 </w:t>
      </w:r>
      <w:hyperlink r:id="rId9050" w:history="1">
        <w:r>
          <w:rPr>
            <w:color w:val="0000FF"/>
          </w:rPr>
          <w:t>N 420-ФЗ</w:t>
        </w:r>
      </w:hyperlink>
      <w:r>
        <w:t xml:space="preserve">, от 03.07.2016 </w:t>
      </w:r>
      <w:hyperlink r:id="rId9051" w:history="1">
        <w:r>
          <w:rPr>
            <w:color w:val="0000FF"/>
          </w:rPr>
          <w:t>N 242-ФЗ</w:t>
        </w:r>
      </w:hyperlink>
      <w:r>
        <w:t>)</w:t>
      </w:r>
    </w:p>
    <w:p w:rsidR="00BC6C53" w:rsidRDefault="00BC6C53">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BC6C53" w:rsidRDefault="00BC6C53">
      <w:pPr>
        <w:pStyle w:val="ConsPlusNormal"/>
        <w:jc w:val="both"/>
      </w:pPr>
      <w:r>
        <w:t xml:space="preserve">(в ред. Федерального </w:t>
      </w:r>
      <w:hyperlink r:id="rId9052" w:history="1">
        <w:r>
          <w:rPr>
            <w:color w:val="0000FF"/>
          </w:rPr>
          <w:t>закона</w:t>
        </w:r>
      </w:hyperlink>
      <w:r>
        <w:t xml:space="preserve"> от 03.07.2016 N 242-ФЗ)</w:t>
      </w:r>
    </w:p>
    <w:p w:rsidR="00BC6C53" w:rsidRDefault="00BC6C53">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BC6C53" w:rsidRDefault="00BC6C53">
      <w:pPr>
        <w:pStyle w:val="ConsPlusNormal"/>
        <w:jc w:val="both"/>
      </w:pPr>
      <w:r>
        <w:t xml:space="preserve">(в ред. Федерального </w:t>
      </w:r>
      <w:hyperlink r:id="rId9053" w:history="1">
        <w:r>
          <w:rPr>
            <w:color w:val="0000FF"/>
          </w:rPr>
          <w:t>закона</w:t>
        </w:r>
      </w:hyperlink>
      <w:r>
        <w:t xml:space="preserve"> от 03.07.2016 N 242-ФЗ)</w:t>
      </w:r>
    </w:p>
    <w:p w:rsidR="00BC6C53" w:rsidRDefault="00BC6C53">
      <w:pPr>
        <w:pStyle w:val="ConsPlusNormal"/>
        <w:jc w:val="both"/>
      </w:pPr>
      <w:r>
        <w:t xml:space="preserve">(п. 1 в ред. Федерального </w:t>
      </w:r>
      <w:hyperlink r:id="rId9054" w:history="1">
        <w:r>
          <w:rPr>
            <w:color w:val="0000FF"/>
          </w:rPr>
          <w:t>закона</w:t>
        </w:r>
      </w:hyperlink>
      <w:r>
        <w:t xml:space="preserve"> от 25.11.2009 N 281-ФЗ)</w:t>
      </w:r>
    </w:p>
    <w:p w:rsidR="00BC6C53" w:rsidRDefault="00BC6C53">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14736" w:history="1">
        <w:r>
          <w:rPr>
            <w:color w:val="0000FF"/>
          </w:rPr>
          <w:t>статьями 301</w:t>
        </w:r>
      </w:hyperlink>
      <w:r>
        <w:t xml:space="preserve"> - </w:t>
      </w:r>
      <w:hyperlink w:anchor="Par14857" w:history="1">
        <w:r>
          <w:rPr>
            <w:color w:val="0000FF"/>
          </w:rPr>
          <w:t>305</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9055" w:history="1">
        <w:r>
          <w:rPr>
            <w:color w:val="0000FF"/>
          </w:rPr>
          <w:t>N 57-ФЗ</w:t>
        </w:r>
      </w:hyperlink>
      <w:r>
        <w:t xml:space="preserve">, от 03.07.2016 </w:t>
      </w:r>
      <w:hyperlink r:id="rId9056" w:history="1">
        <w:r>
          <w:rPr>
            <w:color w:val="0000FF"/>
          </w:rPr>
          <w:t>N 242-ФЗ</w:t>
        </w:r>
      </w:hyperlink>
      <w:r>
        <w:t>)</w:t>
      </w:r>
    </w:p>
    <w:p w:rsidR="00BC6C53" w:rsidRDefault="00BC6C53">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BC6C53" w:rsidRDefault="00BC6C53">
      <w:pPr>
        <w:pStyle w:val="ConsPlusNormal"/>
        <w:jc w:val="both"/>
      </w:pPr>
      <w:r>
        <w:t xml:space="preserve">(в ред. Федеральных законов от 29.05.2002 </w:t>
      </w:r>
      <w:hyperlink r:id="rId9057" w:history="1">
        <w:r>
          <w:rPr>
            <w:color w:val="0000FF"/>
          </w:rPr>
          <w:t>N 57-ФЗ</w:t>
        </w:r>
      </w:hyperlink>
      <w:r>
        <w:t xml:space="preserve">, от 25.11.2009 </w:t>
      </w:r>
      <w:hyperlink r:id="rId9058" w:history="1">
        <w:r>
          <w:rPr>
            <w:color w:val="0000FF"/>
          </w:rPr>
          <w:t>N 281-ФЗ</w:t>
        </w:r>
      </w:hyperlink>
      <w:r>
        <w:t xml:space="preserve">, от 03.07.2016 </w:t>
      </w:r>
      <w:hyperlink r:id="rId9059" w:history="1">
        <w:r>
          <w:rPr>
            <w:color w:val="0000FF"/>
          </w:rPr>
          <w:t>N 242-ФЗ</w:t>
        </w:r>
      </w:hyperlink>
      <w:r>
        <w:t>)</w:t>
      </w:r>
    </w:p>
    <w:p w:rsidR="00BC6C53" w:rsidRDefault="00BC6C53">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BC6C53" w:rsidRDefault="00BC6C53">
      <w:pPr>
        <w:pStyle w:val="ConsPlusNormal"/>
        <w:jc w:val="both"/>
      </w:pPr>
      <w:r>
        <w:t xml:space="preserve">(в ред. Федерального </w:t>
      </w:r>
      <w:hyperlink r:id="rId9060" w:history="1">
        <w:r>
          <w:rPr>
            <w:color w:val="0000FF"/>
          </w:rPr>
          <w:t>закона</w:t>
        </w:r>
      </w:hyperlink>
      <w:r>
        <w:t xml:space="preserve"> от 03.07.2016 N 242-ФЗ)</w:t>
      </w:r>
    </w:p>
    <w:p w:rsidR="00BC6C53" w:rsidRDefault="00BC6C53">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BC6C53" w:rsidRDefault="00BC6C53">
      <w:pPr>
        <w:pStyle w:val="ConsPlusNormal"/>
        <w:jc w:val="both"/>
      </w:pPr>
      <w:r>
        <w:t xml:space="preserve">(в ред. Федеральных законов от 28.12.2013 </w:t>
      </w:r>
      <w:hyperlink r:id="rId9061" w:history="1">
        <w:r>
          <w:rPr>
            <w:color w:val="0000FF"/>
          </w:rPr>
          <w:t>N 420-ФЗ</w:t>
        </w:r>
      </w:hyperlink>
      <w:r>
        <w:t xml:space="preserve">, от 03.07.2016 </w:t>
      </w:r>
      <w:hyperlink r:id="rId9062" w:history="1">
        <w:r>
          <w:rPr>
            <w:color w:val="0000FF"/>
          </w:rPr>
          <w:t>N 242-ФЗ</w:t>
        </w:r>
      </w:hyperlink>
      <w:r>
        <w:t>)</w:t>
      </w:r>
    </w:p>
    <w:p w:rsidR="00BC6C53" w:rsidRDefault="00BC6C53">
      <w:pPr>
        <w:pStyle w:val="ConsPlusNormal"/>
        <w:spacing w:before="220"/>
        <w:ind w:firstLine="540"/>
        <w:jc w:val="both"/>
      </w:pPr>
      <w:r>
        <w:t>зачетом (взаимозачетом) однородных требований и обязательств;</w:t>
      </w:r>
    </w:p>
    <w:p w:rsidR="00BC6C53" w:rsidRDefault="00BC6C53">
      <w:pPr>
        <w:pStyle w:val="ConsPlusNormal"/>
        <w:jc w:val="both"/>
      </w:pPr>
      <w:r>
        <w:lastRenderedPageBreak/>
        <w:t xml:space="preserve">(абзац введен Федеральным </w:t>
      </w:r>
      <w:hyperlink r:id="rId9063" w:history="1">
        <w:r>
          <w:rPr>
            <w:color w:val="0000FF"/>
          </w:rPr>
          <w:t>законом</w:t>
        </w:r>
      </w:hyperlink>
      <w:r>
        <w:t xml:space="preserve"> от 28.12.2013 N 420-ФЗ)</w:t>
      </w:r>
    </w:p>
    <w:p w:rsidR="00BC6C53" w:rsidRDefault="00BC6C53">
      <w:pPr>
        <w:pStyle w:val="ConsPlusNormal"/>
        <w:spacing w:before="220"/>
        <w:ind w:firstLine="540"/>
        <w:jc w:val="both"/>
      </w:pPr>
      <w:r>
        <w:t>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законом "О рынке ценных бумаг", если такое прекращение предусматривает определение суммы нетто-обязательства;</w:t>
      </w:r>
    </w:p>
    <w:p w:rsidR="00BC6C53" w:rsidRDefault="00BC6C53">
      <w:pPr>
        <w:pStyle w:val="ConsPlusNormal"/>
        <w:jc w:val="both"/>
      </w:pPr>
      <w:r>
        <w:t xml:space="preserve">(абзац введен Федеральным </w:t>
      </w:r>
      <w:hyperlink r:id="rId9064" w:history="1">
        <w:r>
          <w:rPr>
            <w:color w:val="0000FF"/>
          </w:rPr>
          <w:t>законом</w:t>
        </w:r>
      </w:hyperlink>
      <w:r>
        <w:t xml:space="preserve"> от 28.12.2013 N 420-ФЗ)</w:t>
      </w:r>
    </w:p>
    <w:p w:rsidR="00BC6C53" w:rsidRDefault="00BC6C53">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BC6C53" w:rsidRDefault="00BC6C53">
      <w:pPr>
        <w:pStyle w:val="ConsPlusNormal"/>
        <w:jc w:val="both"/>
      </w:pPr>
      <w:r>
        <w:t xml:space="preserve">(абзац введен Федеральным </w:t>
      </w:r>
      <w:hyperlink r:id="rId9065" w:history="1">
        <w:r>
          <w:rPr>
            <w:color w:val="0000FF"/>
          </w:rPr>
          <w:t>законом</w:t>
        </w:r>
      </w:hyperlink>
      <w:r>
        <w:t xml:space="preserve"> от 28.12.2013 N 420-ФЗ)</w:t>
      </w:r>
    </w:p>
    <w:p w:rsidR="00BC6C53" w:rsidRDefault="00BC6C53">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BC6C53" w:rsidRDefault="00BC6C53">
      <w:pPr>
        <w:pStyle w:val="ConsPlusNormal"/>
        <w:jc w:val="both"/>
      </w:pPr>
      <w:r>
        <w:t xml:space="preserve">(абзац введен Федеральным </w:t>
      </w:r>
      <w:hyperlink r:id="rId9066" w:history="1">
        <w:r>
          <w:rPr>
            <w:color w:val="0000FF"/>
          </w:rPr>
          <w:t>законом</w:t>
        </w:r>
      </w:hyperlink>
      <w:r>
        <w:t xml:space="preserve"> от 28.12.2013 N 420-ФЗ)</w:t>
      </w:r>
    </w:p>
    <w:p w:rsidR="00BC6C53" w:rsidRDefault="00BC6C53">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BC6C53" w:rsidRDefault="00BC6C53">
      <w:pPr>
        <w:pStyle w:val="ConsPlusNormal"/>
        <w:jc w:val="both"/>
      </w:pPr>
      <w:r>
        <w:t xml:space="preserve">(абзац введен Федеральным </w:t>
      </w:r>
      <w:hyperlink r:id="rId9067" w:history="1">
        <w:r>
          <w:rPr>
            <w:color w:val="0000FF"/>
          </w:rPr>
          <w:t>законом</w:t>
        </w:r>
      </w:hyperlink>
      <w:r>
        <w:t xml:space="preserve"> от 25.11.2009 N 281-ФЗ)</w:t>
      </w:r>
    </w:p>
    <w:p w:rsidR="00BC6C53" w:rsidRDefault="00BC6C53">
      <w:pPr>
        <w:pStyle w:val="ConsPlusNormal"/>
        <w:spacing w:before="220"/>
        <w:ind w:firstLine="540"/>
        <w:jc w:val="both"/>
      </w:pPr>
      <w:bookmarkStart w:id="1884" w:name="Par14766"/>
      <w:bookmarkEnd w:id="1884"/>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BC6C53" w:rsidRDefault="00BC6C53">
      <w:pPr>
        <w:pStyle w:val="ConsPlusNormal"/>
        <w:jc w:val="both"/>
      </w:pPr>
      <w:r>
        <w:t xml:space="preserve">(в ред. Федеральных законов от 28.12.2013 </w:t>
      </w:r>
      <w:hyperlink r:id="rId9068" w:history="1">
        <w:r>
          <w:rPr>
            <w:color w:val="0000FF"/>
          </w:rPr>
          <w:t>N 420-ФЗ</w:t>
        </w:r>
      </w:hyperlink>
      <w:r>
        <w:t xml:space="preserve">, от 03.07.2016 </w:t>
      </w:r>
      <w:hyperlink r:id="rId9069" w:history="1">
        <w:r>
          <w:rPr>
            <w:color w:val="0000FF"/>
          </w:rPr>
          <w:t>N 242-ФЗ</w:t>
        </w:r>
      </w:hyperlink>
      <w:r>
        <w:t>)</w:t>
      </w:r>
    </w:p>
    <w:p w:rsidR="00BC6C53" w:rsidRDefault="00BC6C53">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BC6C53" w:rsidRDefault="00BC6C53">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BC6C53" w:rsidRDefault="00BC6C53">
      <w:pPr>
        <w:pStyle w:val="ConsPlusNormal"/>
        <w:jc w:val="both"/>
      </w:pPr>
      <w:r>
        <w:t xml:space="preserve">(в ред. Федерального </w:t>
      </w:r>
      <w:hyperlink r:id="rId9070" w:history="1">
        <w:r>
          <w:rPr>
            <w:color w:val="0000FF"/>
          </w:rPr>
          <w:t>закона</w:t>
        </w:r>
      </w:hyperlink>
      <w:r>
        <w:t xml:space="preserve"> от 03.07.2016 N 242-ФЗ)</w:t>
      </w:r>
    </w:p>
    <w:p w:rsidR="00BC6C53" w:rsidRDefault="00BC6C53">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BC6C53" w:rsidRDefault="00BC6C53">
      <w:pPr>
        <w:pStyle w:val="ConsPlusNormal"/>
        <w:jc w:val="both"/>
      </w:pPr>
      <w:r>
        <w:t xml:space="preserve">(в ред. Федерального </w:t>
      </w:r>
      <w:hyperlink r:id="rId9071" w:history="1">
        <w:r>
          <w:rPr>
            <w:color w:val="0000FF"/>
          </w:rPr>
          <w:t>закона</w:t>
        </w:r>
      </w:hyperlink>
      <w:r>
        <w:t xml:space="preserve"> от 03.07.2016 N 242-ФЗ)</w:t>
      </w:r>
    </w:p>
    <w:p w:rsidR="00BC6C53" w:rsidRDefault="00BC6C53">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BC6C53" w:rsidRDefault="00BC6C53">
      <w:pPr>
        <w:pStyle w:val="ConsPlusNormal"/>
        <w:jc w:val="both"/>
      </w:pPr>
      <w:r>
        <w:t xml:space="preserve">(в ред. Федерального </w:t>
      </w:r>
      <w:hyperlink r:id="rId9072" w:history="1">
        <w:r>
          <w:rPr>
            <w:color w:val="0000FF"/>
          </w:rPr>
          <w:t>закона</w:t>
        </w:r>
      </w:hyperlink>
      <w:r>
        <w:t xml:space="preserve"> от 03.07.2016 N 242-ФЗ)</w:t>
      </w:r>
    </w:p>
    <w:p w:rsidR="00BC6C53" w:rsidRDefault="00BC6C53">
      <w:pPr>
        <w:pStyle w:val="ConsPlusNormal"/>
        <w:jc w:val="both"/>
      </w:pPr>
      <w:r>
        <w:t xml:space="preserve">(п. 3.1 введен Федеральным </w:t>
      </w:r>
      <w:hyperlink r:id="rId9073" w:history="1">
        <w:r>
          <w:rPr>
            <w:color w:val="0000FF"/>
          </w:rPr>
          <w:t>законом</w:t>
        </w:r>
      </w:hyperlink>
      <w:r>
        <w:t xml:space="preserve"> от 25.11.2009 N 281-ФЗ)</w:t>
      </w:r>
    </w:p>
    <w:p w:rsidR="00BC6C53" w:rsidRDefault="00BC6C53">
      <w:pPr>
        <w:pStyle w:val="ConsPlusNormal"/>
        <w:spacing w:before="220"/>
        <w:ind w:firstLine="540"/>
        <w:jc w:val="both"/>
      </w:pPr>
      <w:r>
        <w:lastRenderedPageBreak/>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BC6C53" w:rsidRDefault="00BC6C53">
      <w:pPr>
        <w:pStyle w:val="ConsPlusNormal"/>
        <w:jc w:val="both"/>
      </w:pPr>
      <w:r>
        <w:t xml:space="preserve">(в ред. Федерального </w:t>
      </w:r>
      <w:hyperlink r:id="rId9074" w:history="1">
        <w:r>
          <w:rPr>
            <w:color w:val="0000FF"/>
          </w:rPr>
          <w:t>закона</w:t>
        </w:r>
      </w:hyperlink>
      <w:r>
        <w:t xml:space="preserve"> от 03.07.2016 N 242-ФЗ)</w:t>
      </w:r>
    </w:p>
    <w:p w:rsidR="00BC6C53" w:rsidRDefault="00BC6C53">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BC6C53" w:rsidRDefault="00BC6C53">
      <w:pPr>
        <w:pStyle w:val="ConsPlusNormal"/>
        <w:jc w:val="both"/>
      </w:pPr>
      <w:r>
        <w:t xml:space="preserve">(п. 3.2 введен Федеральным </w:t>
      </w:r>
      <w:hyperlink r:id="rId9075" w:history="1">
        <w:r>
          <w:rPr>
            <w:color w:val="0000FF"/>
          </w:rPr>
          <w:t>законом</w:t>
        </w:r>
      </w:hyperlink>
      <w:r>
        <w:t xml:space="preserve"> от 25.11.2009 N 281-ФЗ)</w:t>
      </w:r>
    </w:p>
    <w:p w:rsidR="00BC6C53" w:rsidRDefault="00BC6C53">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BC6C53" w:rsidRDefault="00BC6C53">
      <w:pPr>
        <w:pStyle w:val="ConsPlusNormal"/>
        <w:jc w:val="both"/>
      </w:pPr>
      <w:r>
        <w:t xml:space="preserve">(в ред. Федеральных законов от 29.05.2002 </w:t>
      </w:r>
      <w:hyperlink r:id="rId9076" w:history="1">
        <w:r>
          <w:rPr>
            <w:color w:val="0000FF"/>
          </w:rPr>
          <w:t>N 57-ФЗ</w:t>
        </w:r>
      </w:hyperlink>
      <w:r>
        <w:t xml:space="preserve">, от 25.11.2009 </w:t>
      </w:r>
      <w:hyperlink r:id="rId9077" w:history="1">
        <w:r>
          <w:rPr>
            <w:color w:val="0000FF"/>
          </w:rPr>
          <w:t>N 281-ФЗ</w:t>
        </w:r>
      </w:hyperlink>
      <w:r>
        <w:t>)</w:t>
      </w:r>
    </w:p>
    <w:p w:rsidR="00BC6C53" w:rsidRDefault="00BC6C53">
      <w:pPr>
        <w:pStyle w:val="ConsPlusNormal"/>
        <w:spacing w:before="220"/>
        <w:ind w:firstLine="540"/>
        <w:jc w:val="both"/>
      </w:pPr>
      <w:bookmarkStart w:id="1885" w:name="Par14782"/>
      <w:bookmarkEnd w:id="1885"/>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BC6C53" w:rsidRDefault="00BC6C53">
      <w:pPr>
        <w:pStyle w:val="ConsPlusNormal"/>
        <w:jc w:val="both"/>
      </w:pPr>
      <w:r>
        <w:t xml:space="preserve">(в ред. Федерального </w:t>
      </w:r>
      <w:hyperlink r:id="rId9078" w:history="1">
        <w:r>
          <w:rPr>
            <w:color w:val="0000FF"/>
          </w:rPr>
          <w:t>закона</w:t>
        </w:r>
      </w:hyperlink>
      <w:r>
        <w:t xml:space="preserve"> от 03.07.2016 N 242-ФЗ)</w:t>
      </w:r>
    </w:p>
    <w:p w:rsidR="00BC6C53" w:rsidRDefault="00BC6C53">
      <w:pPr>
        <w:pStyle w:val="ConsPlusNormal"/>
        <w:spacing w:before="220"/>
        <w:ind w:firstLine="540"/>
        <w:jc w:val="both"/>
      </w:pPr>
      <w:bookmarkStart w:id="1886" w:name="Par14784"/>
      <w:bookmarkEnd w:id="1886"/>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BC6C53" w:rsidRDefault="00BC6C53">
      <w:pPr>
        <w:pStyle w:val="ConsPlusNormal"/>
        <w:jc w:val="both"/>
      </w:pPr>
      <w:r>
        <w:t xml:space="preserve">(в ред. Федерального </w:t>
      </w:r>
      <w:hyperlink r:id="rId9079" w:history="1">
        <w:r>
          <w:rPr>
            <w:color w:val="0000FF"/>
          </w:rPr>
          <w:t>закона</w:t>
        </w:r>
      </w:hyperlink>
      <w:r>
        <w:t xml:space="preserve"> от 03.07.2016 N 242-ФЗ)</w:t>
      </w:r>
    </w:p>
    <w:p w:rsidR="00BC6C53" w:rsidRDefault="00BC6C53">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BC6C53" w:rsidRDefault="00BC6C53">
      <w:pPr>
        <w:pStyle w:val="ConsPlusNormal"/>
        <w:jc w:val="both"/>
      </w:pPr>
      <w:r>
        <w:t xml:space="preserve">(в ред. Федерального </w:t>
      </w:r>
      <w:hyperlink r:id="rId9080" w:history="1">
        <w:r>
          <w:rPr>
            <w:color w:val="0000FF"/>
          </w:rPr>
          <w:t>закона</w:t>
        </w:r>
      </w:hyperlink>
      <w:r>
        <w:t xml:space="preserve"> от 03.07.2016 N 242-ФЗ)</w:t>
      </w:r>
    </w:p>
    <w:p w:rsidR="00BC6C53" w:rsidRDefault="00BC6C53">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BC6C53" w:rsidRDefault="00BC6C53">
      <w:pPr>
        <w:pStyle w:val="ConsPlusNormal"/>
        <w:jc w:val="both"/>
      </w:pPr>
      <w:r>
        <w:lastRenderedPageBreak/>
        <w:t xml:space="preserve">(в ред. Федерального </w:t>
      </w:r>
      <w:hyperlink r:id="rId9081" w:history="1">
        <w:r>
          <w:rPr>
            <w:color w:val="0000FF"/>
          </w:rPr>
          <w:t>закона</w:t>
        </w:r>
      </w:hyperlink>
      <w:r>
        <w:t xml:space="preserve"> от 03.07.2016 N 242-ФЗ)</w:t>
      </w:r>
    </w:p>
    <w:p w:rsidR="00BC6C53" w:rsidRDefault="00BC6C53">
      <w:pPr>
        <w:pStyle w:val="ConsPlusNormal"/>
        <w:jc w:val="both"/>
      </w:pPr>
      <w:r>
        <w:t xml:space="preserve">(п. 5 в ред. Федерального </w:t>
      </w:r>
      <w:hyperlink r:id="rId9082" w:history="1">
        <w:r>
          <w:rPr>
            <w:color w:val="0000FF"/>
          </w:rPr>
          <w:t>закона</w:t>
        </w:r>
      </w:hyperlink>
      <w:r>
        <w:t xml:space="preserve"> от 25.11.2009 N 281-ФЗ)</w:t>
      </w:r>
    </w:p>
    <w:p w:rsidR="00BC6C53" w:rsidRDefault="00BC6C53">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9083" w:history="1">
        <w:r>
          <w:rPr>
            <w:color w:val="0000FF"/>
          </w:rPr>
          <w:t>статьи 105.3</w:t>
        </w:r>
      </w:hyperlink>
      <w:r>
        <w:t xml:space="preserve"> настоящего Кодекса.</w:t>
      </w:r>
    </w:p>
    <w:p w:rsidR="00BC6C53" w:rsidRDefault="00BC6C53">
      <w:pPr>
        <w:pStyle w:val="ConsPlusNormal"/>
        <w:jc w:val="both"/>
      </w:pPr>
      <w:r>
        <w:t xml:space="preserve">(п. 6 введен Федеральным </w:t>
      </w:r>
      <w:hyperlink r:id="rId9084" w:history="1">
        <w:r>
          <w:rPr>
            <w:color w:val="0000FF"/>
          </w:rPr>
          <w:t>законом</w:t>
        </w:r>
      </w:hyperlink>
      <w:r>
        <w:t xml:space="preserve"> от 29.05.2002 N 57-ФЗ, в ред. Федеральных законов от 27.11.2010 </w:t>
      </w:r>
      <w:hyperlink r:id="rId9085" w:history="1">
        <w:r>
          <w:rPr>
            <w:color w:val="0000FF"/>
          </w:rPr>
          <w:t>N 306-ФЗ</w:t>
        </w:r>
      </w:hyperlink>
      <w:r>
        <w:t xml:space="preserve">, от 18.07.2011 </w:t>
      </w:r>
      <w:hyperlink r:id="rId9086" w:history="1">
        <w:r>
          <w:rPr>
            <w:color w:val="0000FF"/>
          </w:rPr>
          <w:t>N 227-ФЗ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1887" w:name="Par14794"/>
      <w:bookmarkEnd w:id="1887"/>
      <w:r>
        <w:rPr>
          <w:b/>
          <w:bCs/>
        </w:rP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BC6C53" w:rsidRDefault="00BC6C53">
      <w:pPr>
        <w:pStyle w:val="ConsPlusNormal"/>
        <w:jc w:val="both"/>
      </w:pPr>
      <w:r>
        <w:t xml:space="preserve">(в ред. Федерального </w:t>
      </w:r>
      <w:hyperlink r:id="rId9087"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BC6C53" w:rsidRDefault="00BC6C53">
      <w:pPr>
        <w:pStyle w:val="ConsPlusNormal"/>
        <w:jc w:val="both"/>
      </w:pPr>
      <w:r>
        <w:t xml:space="preserve">(в ред. Федерального </w:t>
      </w:r>
      <w:hyperlink r:id="rId9088" w:history="1">
        <w:r>
          <w:rPr>
            <w:color w:val="0000FF"/>
          </w:rPr>
          <w:t>закона</w:t>
        </w:r>
      </w:hyperlink>
      <w:r>
        <w:t xml:space="preserve"> от 03.07.2016 N 242-ФЗ)</w:t>
      </w:r>
    </w:p>
    <w:p w:rsidR="00BC6C53" w:rsidRDefault="00BC6C53">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BC6C53" w:rsidRDefault="00BC6C53">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BC6C53" w:rsidRDefault="00BC6C53">
      <w:pPr>
        <w:pStyle w:val="ConsPlusNormal"/>
        <w:jc w:val="both"/>
      </w:pPr>
      <w:r>
        <w:t xml:space="preserve">(в ред. Федерального </w:t>
      </w:r>
      <w:hyperlink r:id="rId9089" w:history="1">
        <w:r>
          <w:rPr>
            <w:color w:val="0000FF"/>
          </w:rPr>
          <w:t>закона</w:t>
        </w:r>
      </w:hyperlink>
      <w:r>
        <w:t xml:space="preserve"> от 03.07.2016 N 242-ФЗ)</w:t>
      </w:r>
    </w:p>
    <w:p w:rsidR="00BC6C53" w:rsidRDefault="00BC6C53">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BC6C53" w:rsidRDefault="00BC6C53">
      <w:pPr>
        <w:pStyle w:val="ConsPlusNormal"/>
        <w:jc w:val="both"/>
      </w:pPr>
      <w:r>
        <w:t xml:space="preserve">(в ред. Федерального </w:t>
      </w:r>
      <w:hyperlink r:id="rId9090" w:history="1">
        <w:r>
          <w:rPr>
            <w:color w:val="0000FF"/>
          </w:rPr>
          <w:t>закона</w:t>
        </w:r>
      </w:hyperlink>
      <w:r>
        <w:t xml:space="preserve"> от 03.07.2016 N 242-ФЗ)</w:t>
      </w:r>
    </w:p>
    <w:p w:rsidR="00BC6C53" w:rsidRDefault="00BC6C53">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BC6C53" w:rsidRDefault="00BC6C53">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BC6C53" w:rsidRDefault="00BC6C53">
      <w:pPr>
        <w:pStyle w:val="ConsPlusNormal"/>
        <w:jc w:val="both"/>
      </w:pPr>
      <w:r>
        <w:t xml:space="preserve">(в ред. Федерального </w:t>
      </w:r>
      <w:hyperlink r:id="rId9091" w:history="1">
        <w:r>
          <w:rPr>
            <w:color w:val="0000FF"/>
          </w:rPr>
          <w:t>закона</w:t>
        </w:r>
      </w:hyperlink>
      <w:r>
        <w:t xml:space="preserve"> от 03.07.2016 N 242-ФЗ)</w:t>
      </w:r>
    </w:p>
    <w:p w:rsidR="00BC6C53" w:rsidRDefault="00BC6C53">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BC6C53" w:rsidRDefault="00BC6C53">
      <w:pPr>
        <w:pStyle w:val="ConsPlusNormal"/>
        <w:jc w:val="both"/>
      </w:pPr>
      <w:r>
        <w:t xml:space="preserve">(в ред. Федерального </w:t>
      </w:r>
      <w:hyperlink r:id="rId9092"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outlineLvl w:val="2"/>
        <w:rPr>
          <w:b/>
          <w:bCs/>
        </w:rPr>
      </w:pPr>
      <w:bookmarkStart w:id="1888" w:name="Par14810"/>
      <w:bookmarkEnd w:id="1888"/>
      <w:r>
        <w:rPr>
          <w:b/>
          <w:bCs/>
        </w:rP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BC6C53" w:rsidRDefault="00BC6C53">
      <w:pPr>
        <w:pStyle w:val="ConsPlusNormal"/>
        <w:jc w:val="both"/>
      </w:pPr>
      <w:r>
        <w:t xml:space="preserve">(в ред. Федерального </w:t>
      </w:r>
      <w:hyperlink r:id="rId9093"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BC6C53" w:rsidRDefault="00BC6C53">
      <w:pPr>
        <w:pStyle w:val="ConsPlusNormal"/>
        <w:jc w:val="both"/>
      </w:pPr>
      <w:r>
        <w:lastRenderedPageBreak/>
        <w:t xml:space="preserve">(в ред. Федерального </w:t>
      </w:r>
      <w:hyperlink r:id="rId9094" w:history="1">
        <w:r>
          <w:rPr>
            <w:color w:val="0000FF"/>
          </w:rPr>
          <w:t>закона</w:t>
        </w:r>
      </w:hyperlink>
      <w:r>
        <w:t xml:space="preserve"> от 03.07.2016 N 242-ФЗ)</w:t>
      </w:r>
    </w:p>
    <w:p w:rsidR="00BC6C53" w:rsidRDefault="00BC6C53">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BC6C53" w:rsidRDefault="00BC6C53">
      <w:pPr>
        <w:pStyle w:val="ConsPlusNormal"/>
        <w:jc w:val="both"/>
      </w:pPr>
      <w:r>
        <w:t xml:space="preserve">(в ред. Федеральных законов от 25.11.2009 </w:t>
      </w:r>
      <w:hyperlink r:id="rId9095" w:history="1">
        <w:r>
          <w:rPr>
            <w:color w:val="0000FF"/>
          </w:rPr>
          <w:t>N 281-ФЗ</w:t>
        </w:r>
      </w:hyperlink>
      <w:r>
        <w:t xml:space="preserve">, от 03.07.2016 </w:t>
      </w:r>
      <w:hyperlink r:id="rId9096" w:history="1">
        <w:r>
          <w:rPr>
            <w:color w:val="0000FF"/>
          </w:rPr>
          <w:t>N 242-ФЗ</w:t>
        </w:r>
      </w:hyperlink>
      <w:r>
        <w:t>)</w:t>
      </w:r>
    </w:p>
    <w:p w:rsidR="00BC6C53" w:rsidRDefault="00BC6C53">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BC6C53" w:rsidRDefault="00BC6C53">
      <w:pPr>
        <w:pStyle w:val="ConsPlusNormal"/>
        <w:jc w:val="both"/>
      </w:pPr>
      <w:r>
        <w:t xml:space="preserve">(в ред. Федерального </w:t>
      </w:r>
      <w:hyperlink r:id="rId9097" w:history="1">
        <w:r>
          <w:rPr>
            <w:color w:val="0000FF"/>
          </w:rPr>
          <w:t>закона</w:t>
        </w:r>
      </w:hyperlink>
      <w:r>
        <w:t xml:space="preserve"> от 03.07.2016 N 242-ФЗ)</w:t>
      </w:r>
    </w:p>
    <w:p w:rsidR="00BC6C53" w:rsidRDefault="00BC6C53">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BC6C53" w:rsidRDefault="00BC6C53">
      <w:pPr>
        <w:pStyle w:val="ConsPlusNormal"/>
        <w:jc w:val="both"/>
      </w:pPr>
      <w:r>
        <w:t xml:space="preserve">(в ред. Федерального </w:t>
      </w:r>
      <w:hyperlink r:id="rId9098" w:history="1">
        <w:r>
          <w:rPr>
            <w:color w:val="0000FF"/>
          </w:rPr>
          <w:t>закона</w:t>
        </w:r>
      </w:hyperlink>
      <w:r>
        <w:t xml:space="preserve"> от 03.07.2016 N 242-ФЗ)</w:t>
      </w:r>
    </w:p>
    <w:p w:rsidR="00BC6C53" w:rsidRDefault="00BC6C53">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BC6C53" w:rsidRDefault="00BC6C53">
      <w:pPr>
        <w:pStyle w:val="ConsPlusNormal"/>
        <w:jc w:val="both"/>
      </w:pPr>
      <w:r>
        <w:t xml:space="preserve">(в ред. Федеральных законов от 25.11.2009 </w:t>
      </w:r>
      <w:hyperlink r:id="rId9099" w:history="1">
        <w:r>
          <w:rPr>
            <w:color w:val="0000FF"/>
          </w:rPr>
          <w:t>N 281-ФЗ</w:t>
        </w:r>
      </w:hyperlink>
      <w:r>
        <w:t xml:space="preserve">, от 03.07.2016 </w:t>
      </w:r>
      <w:hyperlink r:id="rId9100" w:history="1">
        <w:r>
          <w:rPr>
            <w:color w:val="0000FF"/>
          </w:rPr>
          <w:t>N 242-ФЗ</w:t>
        </w:r>
      </w:hyperlink>
      <w:r>
        <w:t>)</w:t>
      </w:r>
    </w:p>
    <w:p w:rsidR="00BC6C53" w:rsidRDefault="00BC6C53">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BC6C53" w:rsidRDefault="00BC6C53">
      <w:pPr>
        <w:pStyle w:val="ConsPlusNormal"/>
        <w:jc w:val="both"/>
      </w:pPr>
      <w:r>
        <w:t xml:space="preserve">(в ред. Федерального </w:t>
      </w:r>
      <w:hyperlink r:id="rId9101" w:history="1">
        <w:r>
          <w:rPr>
            <w:color w:val="0000FF"/>
          </w:rPr>
          <w:t>закона</w:t>
        </w:r>
      </w:hyperlink>
      <w:r>
        <w:t xml:space="preserve"> от 03.07.2016 N 242-ФЗ)</w:t>
      </w:r>
    </w:p>
    <w:p w:rsidR="00BC6C53" w:rsidRDefault="00BC6C53">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BC6C53" w:rsidRDefault="00BC6C53">
      <w:pPr>
        <w:pStyle w:val="ConsPlusNormal"/>
        <w:jc w:val="both"/>
      </w:pPr>
      <w:r>
        <w:t xml:space="preserve">(в ред. Федерального </w:t>
      </w:r>
      <w:hyperlink r:id="rId9102"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outlineLvl w:val="2"/>
        <w:rPr>
          <w:b/>
          <w:bCs/>
        </w:rPr>
      </w:pPr>
      <w:bookmarkStart w:id="1889" w:name="Par14828"/>
      <w:bookmarkEnd w:id="1889"/>
      <w:r>
        <w:rPr>
          <w:b/>
          <w:bCs/>
        </w:rPr>
        <w:t>Статья 304. Особенности определения налоговой базы по операциям с производными финансовыми инструментами</w:t>
      </w:r>
    </w:p>
    <w:p w:rsidR="00BC6C53" w:rsidRDefault="00BC6C53">
      <w:pPr>
        <w:pStyle w:val="ConsPlusNormal"/>
        <w:jc w:val="both"/>
      </w:pPr>
      <w:r>
        <w:t xml:space="preserve">(в ред. Федерального </w:t>
      </w:r>
      <w:hyperlink r:id="rId9103"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ar130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BC6C53" w:rsidRDefault="00BC6C53">
      <w:pPr>
        <w:pStyle w:val="ConsPlusNormal"/>
        <w:jc w:val="both"/>
      </w:pPr>
      <w:r>
        <w:t xml:space="preserve">(в ред. Федеральных законов от 28.12.2013 </w:t>
      </w:r>
      <w:hyperlink r:id="rId9104" w:history="1">
        <w:r>
          <w:rPr>
            <w:color w:val="0000FF"/>
          </w:rPr>
          <w:t>N 420-ФЗ</w:t>
        </w:r>
      </w:hyperlink>
      <w:r>
        <w:t xml:space="preserve">, от 03.07.2016 </w:t>
      </w:r>
      <w:hyperlink r:id="rId9105" w:history="1">
        <w:r>
          <w:rPr>
            <w:color w:val="0000FF"/>
          </w:rPr>
          <w:t>N 242-ФЗ</w:t>
        </w:r>
      </w:hyperlink>
      <w:r>
        <w:t>)</w:t>
      </w:r>
    </w:p>
    <w:p w:rsidR="00BC6C53" w:rsidRDefault="00BC6C53">
      <w:pPr>
        <w:pStyle w:val="ConsPlusNormal"/>
        <w:spacing w:before="220"/>
        <w:ind w:firstLine="540"/>
        <w:jc w:val="both"/>
      </w:pPr>
      <w:r>
        <w:t xml:space="preserve">2. Утратил силу. - Федеральный </w:t>
      </w:r>
      <w:hyperlink r:id="rId9106" w:history="1">
        <w:r>
          <w:rPr>
            <w:color w:val="0000FF"/>
          </w:rPr>
          <w:t>закон</w:t>
        </w:r>
      </w:hyperlink>
      <w:r>
        <w:t xml:space="preserve"> от 28.12.2013 N 420-ФЗ.</w:t>
      </w:r>
    </w:p>
    <w:p w:rsidR="00BC6C53" w:rsidRDefault="00BC6C53">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BC6C53" w:rsidRDefault="00BC6C53">
      <w:pPr>
        <w:pStyle w:val="ConsPlusNormal"/>
        <w:jc w:val="both"/>
      </w:pPr>
      <w:r>
        <w:t xml:space="preserve">(в ред. Федеральных законов от 28.12.2013 </w:t>
      </w:r>
      <w:hyperlink r:id="rId9107" w:history="1">
        <w:r>
          <w:rPr>
            <w:color w:val="0000FF"/>
          </w:rPr>
          <w:t>N 420-ФЗ</w:t>
        </w:r>
      </w:hyperlink>
      <w:r>
        <w:t xml:space="preserve">, от 03.07.2016 </w:t>
      </w:r>
      <w:hyperlink r:id="rId9108" w:history="1">
        <w:r>
          <w:rPr>
            <w:color w:val="0000FF"/>
          </w:rPr>
          <w:t>N 242-ФЗ</w:t>
        </w:r>
      </w:hyperlink>
      <w:r>
        <w:t>)</w:t>
      </w:r>
    </w:p>
    <w:p w:rsidR="00BC6C53" w:rsidRDefault="00BC6C53">
      <w:pPr>
        <w:pStyle w:val="ConsPlusNormal"/>
        <w:spacing w:before="220"/>
        <w:ind w:firstLine="540"/>
        <w:jc w:val="both"/>
      </w:pPr>
      <w:r>
        <w:t xml:space="preserve">4. Утратил силу. - Федеральный </w:t>
      </w:r>
      <w:hyperlink r:id="rId9109" w:history="1">
        <w:r>
          <w:rPr>
            <w:color w:val="0000FF"/>
          </w:rPr>
          <w:t>закон</w:t>
        </w:r>
      </w:hyperlink>
      <w:r>
        <w:t xml:space="preserve"> от 28.12.2013 N 420-ФЗ.</w:t>
      </w:r>
    </w:p>
    <w:p w:rsidR="00BC6C53" w:rsidRDefault="00BC6C53">
      <w:pPr>
        <w:pStyle w:val="ConsPlusNormal"/>
        <w:spacing w:before="220"/>
        <w:ind w:firstLine="540"/>
        <w:jc w:val="both"/>
      </w:pPr>
      <w:r>
        <w:t xml:space="preserve">5. При осуществлении операции хеджирования с учетом требований </w:t>
      </w:r>
      <w:hyperlink w:anchor="Par1478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12239" w:history="1">
        <w:r>
          <w:rPr>
            <w:color w:val="0000FF"/>
          </w:rPr>
          <w:t>статьи 274</w:t>
        </w:r>
      </w:hyperlink>
      <w:r>
        <w:t xml:space="preserve"> настоящего Кодекса учитываются доходы и расходы, связанные с объектом хеджирования.</w:t>
      </w:r>
    </w:p>
    <w:p w:rsidR="00BC6C53" w:rsidRDefault="00BC6C53">
      <w:pPr>
        <w:pStyle w:val="ConsPlusNormal"/>
        <w:spacing w:before="220"/>
        <w:ind w:firstLine="540"/>
        <w:jc w:val="both"/>
      </w:pPr>
      <w:r>
        <w:lastRenderedPageBreak/>
        <w:t xml:space="preserve">Банки вправе уменьшить налоговую базу по прибыли, облагаемой по ставке, указанной в </w:t>
      </w:r>
      <w:hyperlink w:anchor="Par130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BC6C53" w:rsidRDefault="00BC6C53">
      <w:pPr>
        <w:pStyle w:val="ConsPlusNormal"/>
        <w:jc w:val="both"/>
      </w:pPr>
      <w:r>
        <w:t xml:space="preserve">(в ред. Федерального </w:t>
      </w:r>
      <w:hyperlink r:id="rId9110" w:history="1">
        <w:r>
          <w:rPr>
            <w:color w:val="0000FF"/>
          </w:rPr>
          <w:t>закона</w:t>
        </w:r>
      </w:hyperlink>
      <w:r>
        <w:t xml:space="preserve"> от 28.12.2013 N 420-ФЗ)</w:t>
      </w:r>
    </w:p>
    <w:p w:rsidR="00BC6C53" w:rsidRDefault="00BC6C53">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ar130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BC6C53" w:rsidRDefault="00BC6C53">
      <w:pPr>
        <w:pStyle w:val="ConsPlusNormal"/>
        <w:jc w:val="both"/>
      </w:pPr>
      <w:r>
        <w:t xml:space="preserve">(в ред. Федеральных законов от 28.12.2013 </w:t>
      </w:r>
      <w:hyperlink r:id="rId9111" w:history="1">
        <w:r>
          <w:rPr>
            <w:color w:val="0000FF"/>
          </w:rPr>
          <w:t>N 420-ФЗ</w:t>
        </w:r>
      </w:hyperlink>
      <w:r>
        <w:t xml:space="preserve">, от 03.07.2016 </w:t>
      </w:r>
      <w:hyperlink r:id="rId9112" w:history="1">
        <w:r>
          <w:rPr>
            <w:color w:val="0000FF"/>
          </w:rPr>
          <w:t>N 242-ФЗ</w:t>
        </w:r>
      </w:hyperlink>
      <w:r>
        <w:t>)</w:t>
      </w:r>
    </w:p>
    <w:p w:rsidR="00BC6C53" w:rsidRDefault="00BC6C53">
      <w:pPr>
        <w:pStyle w:val="ConsPlusNormal"/>
        <w:spacing w:before="220"/>
        <w:ind w:firstLine="540"/>
        <w:jc w:val="both"/>
      </w:pPr>
      <w:r>
        <w:t xml:space="preserve">Абзац утратил силу. - Федеральный </w:t>
      </w:r>
      <w:hyperlink r:id="rId9113" w:history="1">
        <w:r>
          <w:rPr>
            <w:color w:val="0000FF"/>
          </w:rPr>
          <w:t>закон</w:t>
        </w:r>
      </w:hyperlink>
      <w:r>
        <w:t xml:space="preserve"> от 28.12.2013 N 420-ФЗ.</w:t>
      </w:r>
    </w:p>
    <w:p w:rsidR="00BC6C53" w:rsidRDefault="00BC6C53">
      <w:pPr>
        <w:pStyle w:val="ConsPlusNormal"/>
        <w:spacing w:before="220"/>
        <w:ind w:firstLine="540"/>
        <w:jc w:val="both"/>
      </w:pPr>
      <w:bookmarkStart w:id="1890" w:name="Par14843"/>
      <w:bookmarkEnd w:id="1890"/>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130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BC6C53" w:rsidRDefault="00BC6C53">
      <w:pPr>
        <w:pStyle w:val="ConsPlusNormal"/>
        <w:jc w:val="both"/>
      </w:pPr>
      <w:r>
        <w:t xml:space="preserve">(абзац введен Федеральным </w:t>
      </w:r>
      <w:hyperlink r:id="rId9114"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Если налогоплательщик не воспользовался правом, предусмотренным </w:t>
      </w:r>
      <w:hyperlink w:anchor="Par1484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BC6C53" w:rsidRDefault="00BC6C53">
      <w:pPr>
        <w:pStyle w:val="ConsPlusNormal"/>
        <w:jc w:val="both"/>
      </w:pPr>
      <w:r>
        <w:t xml:space="preserve">(абзац введен Федеральным </w:t>
      </w:r>
      <w:hyperlink r:id="rId9115" w:history="1">
        <w:r>
          <w:rPr>
            <w:color w:val="0000FF"/>
          </w:rPr>
          <w:t>законом</w:t>
        </w:r>
      </w:hyperlink>
      <w:r>
        <w:t xml:space="preserve"> от 28.12.2013 N 420-ФЗ; в ред. Федерального </w:t>
      </w:r>
      <w:hyperlink r:id="rId9116" w:history="1">
        <w:r>
          <w:rPr>
            <w:color w:val="0000FF"/>
          </w:rPr>
          <w:t>закона</w:t>
        </w:r>
      </w:hyperlink>
      <w:r>
        <w:t xml:space="preserve"> от 03.07.2016 N 242-ФЗ)</w:t>
      </w:r>
    </w:p>
    <w:p w:rsidR="00BC6C53" w:rsidRDefault="00BC6C53">
      <w:pPr>
        <w:pStyle w:val="ConsPlusNormal"/>
        <w:jc w:val="both"/>
      </w:pPr>
      <w:r>
        <w:t xml:space="preserve">(п. 5 в ред. Федерального </w:t>
      </w:r>
      <w:hyperlink r:id="rId9117" w:history="1">
        <w:r>
          <w:rPr>
            <w:color w:val="0000FF"/>
          </w:rPr>
          <w:t>закона</w:t>
        </w:r>
      </w:hyperlink>
      <w:r>
        <w:t xml:space="preserve"> от 25.11.2009 N 281-ФЗ)</w:t>
      </w:r>
    </w:p>
    <w:p w:rsidR="00BC6C53" w:rsidRDefault="00BC6C53">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9118"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BC6C53" w:rsidRDefault="00BC6C53">
      <w:pPr>
        <w:pStyle w:val="ConsPlusNormal"/>
        <w:jc w:val="both"/>
      </w:pPr>
      <w:r>
        <w:t xml:space="preserve">(в ред. Федеральных законов от 18.07.2011 </w:t>
      </w:r>
      <w:hyperlink r:id="rId9119" w:history="1">
        <w:r>
          <w:rPr>
            <w:color w:val="0000FF"/>
          </w:rPr>
          <w:t>N 227-ФЗ</w:t>
        </w:r>
      </w:hyperlink>
      <w:r>
        <w:t xml:space="preserve">, от 03.07.2016 </w:t>
      </w:r>
      <w:hyperlink r:id="rId9120" w:history="1">
        <w:r>
          <w:rPr>
            <w:color w:val="0000FF"/>
          </w:rPr>
          <w:t>N 242-ФЗ</w:t>
        </w:r>
      </w:hyperlink>
      <w:r>
        <w:t>)</w:t>
      </w:r>
    </w:p>
    <w:p w:rsidR="00BC6C53" w:rsidRDefault="00BC6C53">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BC6C53" w:rsidRDefault="00BC6C53">
      <w:pPr>
        <w:pStyle w:val="ConsPlusNormal"/>
        <w:jc w:val="both"/>
      </w:pPr>
      <w:r>
        <w:t xml:space="preserve">(в ред. Федеральных законов от 28.12.2013 </w:t>
      </w:r>
      <w:hyperlink r:id="rId9121" w:history="1">
        <w:r>
          <w:rPr>
            <w:color w:val="0000FF"/>
          </w:rPr>
          <w:t>N 420-ФЗ</w:t>
        </w:r>
      </w:hyperlink>
      <w:r>
        <w:t xml:space="preserve">, от 03.07.2016 </w:t>
      </w:r>
      <w:hyperlink r:id="rId9122" w:history="1">
        <w:r>
          <w:rPr>
            <w:color w:val="0000FF"/>
          </w:rPr>
          <w:t>N 242-ФЗ</w:t>
        </w:r>
      </w:hyperlink>
      <w:r>
        <w:t>)</w:t>
      </w:r>
    </w:p>
    <w:p w:rsidR="00BC6C53" w:rsidRDefault="00BC6C53">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BC6C53" w:rsidRDefault="00BC6C53">
      <w:pPr>
        <w:pStyle w:val="ConsPlusNormal"/>
        <w:jc w:val="both"/>
      </w:pPr>
      <w:r>
        <w:t xml:space="preserve">(в ред. Федерального </w:t>
      </w:r>
      <w:hyperlink r:id="rId9123" w:history="1">
        <w:r>
          <w:rPr>
            <w:color w:val="0000FF"/>
          </w:rPr>
          <w:t>закона</w:t>
        </w:r>
      </w:hyperlink>
      <w:r>
        <w:t xml:space="preserve"> от 03.07.2016 N 242-ФЗ)</w:t>
      </w:r>
    </w:p>
    <w:p w:rsidR="00BC6C53" w:rsidRDefault="00BC6C53">
      <w:pPr>
        <w:pStyle w:val="ConsPlusNormal"/>
        <w:spacing w:before="220"/>
        <w:ind w:firstLine="540"/>
        <w:jc w:val="both"/>
      </w:pPr>
      <w:r>
        <w:lastRenderedPageBreak/>
        <w:t>Датами признания доходов (расходов) по такой операции признаются даты выплат, предусмотренные соответствующим договором.</w:t>
      </w:r>
    </w:p>
    <w:p w:rsidR="00BC6C53" w:rsidRDefault="00BC6C53">
      <w:pPr>
        <w:pStyle w:val="ConsPlusNormal"/>
        <w:jc w:val="both"/>
      </w:pPr>
      <w:r>
        <w:t xml:space="preserve">(п. 8 введен Федеральным </w:t>
      </w:r>
      <w:hyperlink r:id="rId9124" w:history="1">
        <w:r>
          <w:rPr>
            <w:color w:val="0000FF"/>
          </w:rPr>
          <w:t>законом</w:t>
        </w:r>
      </w:hyperlink>
      <w:r>
        <w:t xml:space="preserve"> от 28.12.2013 N 420-ФЗ)</w:t>
      </w:r>
    </w:p>
    <w:p w:rsidR="00BC6C53" w:rsidRDefault="00BC6C53">
      <w:pPr>
        <w:pStyle w:val="ConsPlusNormal"/>
        <w:jc w:val="both"/>
      </w:pPr>
    </w:p>
    <w:p w:rsidR="00BC6C53" w:rsidRDefault="00BC6C53">
      <w:pPr>
        <w:pStyle w:val="ConsPlusNormal"/>
        <w:ind w:firstLine="540"/>
        <w:jc w:val="both"/>
        <w:outlineLvl w:val="2"/>
        <w:rPr>
          <w:b/>
          <w:bCs/>
        </w:rPr>
      </w:pPr>
      <w:bookmarkStart w:id="1891" w:name="Par14857"/>
      <w:bookmarkEnd w:id="1891"/>
      <w:r>
        <w:rPr>
          <w:b/>
          <w:bCs/>
        </w:rPr>
        <w:t>Статья 305. Особенности оценки для целей налогообложения операций с производными финансовыми инструментами</w:t>
      </w:r>
    </w:p>
    <w:p w:rsidR="00BC6C53" w:rsidRDefault="00BC6C53">
      <w:pPr>
        <w:pStyle w:val="ConsPlusNormal"/>
        <w:jc w:val="both"/>
      </w:pPr>
      <w:r>
        <w:t xml:space="preserve">(в ред. Федерального </w:t>
      </w:r>
      <w:hyperlink r:id="rId9125"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pPr>
      <w:bookmarkStart w:id="1892" w:name="Par14860"/>
      <w:bookmarkEnd w:id="1892"/>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BC6C53" w:rsidRDefault="00BC6C53">
      <w:pPr>
        <w:pStyle w:val="ConsPlusNormal"/>
        <w:jc w:val="both"/>
      </w:pPr>
      <w:r>
        <w:t xml:space="preserve">(в ред. Федеральных законов от 28.12.2013 </w:t>
      </w:r>
      <w:hyperlink r:id="rId9126" w:history="1">
        <w:r>
          <w:rPr>
            <w:color w:val="0000FF"/>
          </w:rPr>
          <w:t>N 420-ФЗ</w:t>
        </w:r>
      </w:hyperlink>
      <w:r>
        <w:t xml:space="preserve">, от 03.07.2016 </w:t>
      </w:r>
      <w:hyperlink r:id="rId9127" w:history="1">
        <w:r>
          <w:rPr>
            <w:color w:val="0000FF"/>
          </w:rPr>
          <w:t>N 242-ФЗ</w:t>
        </w:r>
      </w:hyperlink>
      <w:r>
        <w:t>)</w:t>
      </w:r>
    </w:p>
    <w:p w:rsidR="00BC6C53" w:rsidRDefault="00BC6C53">
      <w:pPr>
        <w:pStyle w:val="ConsPlusNormal"/>
        <w:spacing w:before="220"/>
        <w:ind w:firstLine="540"/>
        <w:jc w:val="both"/>
      </w:pPr>
      <w:bookmarkStart w:id="1893" w:name="Par14862"/>
      <w:bookmarkEnd w:id="1893"/>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128"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BC6C53" w:rsidRDefault="00BC6C53">
      <w:pPr>
        <w:pStyle w:val="ConsPlusNormal"/>
        <w:jc w:val="both"/>
      </w:pPr>
      <w:r>
        <w:t xml:space="preserve">(в ред. Федерального </w:t>
      </w:r>
      <w:hyperlink r:id="rId9129" w:history="1">
        <w:r>
          <w:rPr>
            <w:color w:val="0000FF"/>
          </w:rPr>
          <w:t>закона</w:t>
        </w:r>
      </w:hyperlink>
      <w:r>
        <w:t xml:space="preserve"> от 03.07.2016 N 242-ФЗ)</w:t>
      </w:r>
    </w:p>
    <w:p w:rsidR="00BC6C53" w:rsidRDefault="00BC6C53">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BC6C53" w:rsidRDefault="00BC6C53">
      <w:pPr>
        <w:pStyle w:val="ConsPlusNormal"/>
        <w:jc w:val="both"/>
      </w:pPr>
      <w:r>
        <w:t xml:space="preserve">(в ред. Федерального </w:t>
      </w:r>
      <w:hyperlink r:id="rId9130" w:history="1">
        <w:r>
          <w:rPr>
            <w:color w:val="0000FF"/>
          </w:rPr>
          <w:t>закона</w:t>
        </w:r>
      </w:hyperlink>
      <w:r>
        <w:t xml:space="preserve"> от 03.07.2016 N 242-ФЗ)</w:t>
      </w:r>
    </w:p>
    <w:p w:rsidR="00BC6C53" w:rsidRDefault="00BC6C53">
      <w:pPr>
        <w:pStyle w:val="ConsPlusNormal"/>
        <w:jc w:val="both"/>
      </w:pPr>
      <w:r>
        <w:t xml:space="preserve">(п. 2 в ред. Федерального </w:t>
      </w:r>
      <w:hyperlink r:id="rId9131" w:history="1">
        <w:r>
          <w:rPr>
            <w:color w:val="0000FF"/>
          </w:rPr>
          <w:t>закона</w:t>
        </w:r>
      </w:hyperlink>
      <w:r>
        <w:t xml:space="preserve"> от 28.12.2013 N 420-ФЗ)</w:t>
      </w:r>
    </w:p>
    <w:p w:rsidR="00BC6C53" w:rsidRDefault="00BC6C53">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BC6C53" w:rsidRDefault="00BC6C53">
      <w:pPr>
        <w:pStyle w:val="ConsPlusNormal"/>
        <w:jc w:val="both"/>
      </w:pPr>
      <w:r>
        <w:t xml:space="preserve">(п. 3 введен Федеральным </w:t>
      </w:r>
      <w:hyperlink r:id="rId9132"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4. Положения </w:t>
      </w:r>
      <w:hyperlink w:anchor="Par1486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133" w:history="1">
        <w:r>
          <w:rPr>
            <w:color w:val="0000FF"/>
          </w:rPr>
          <w:t>разделом V.1</w:t>
        </w:r>
      </w:hyperlink>
      <w:r>
        <w:t xml:space="preserve"> настоящего Кодекса.</w:t>
      </w:r>
    </w:p>
    <w:p w:rsidR="00BC6C53" w:rsidRDefault="00BC6C53">
      <w:pPr>
        <w:pStyle w:val="ConsPlusNormal"/>
        <w:spacing w:before="220"/>
        <w:ind w:firstLine="540"/>
        <w:jc w:val="both"/>
      </w:pPr>
      <w:r>
        <w:t xml:space="preserve">В отношении сделок, не признаваемых контролируемыми в соответствии с </w:t>
      </w:r>
      <w:hyperlink r:id="rId9134"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BC6C53" w:rsidRDefault="00BC6C53">
      <w:pPr>
        <w:pStyle w:val="ConsPlusNormal"/>
        <w:jc w:val="both"/>
      </w:pPr>
      <w:r>
        <w:t xml:space="preserve">(в ред. Федерального </w:t>
      </w:r>
      <w:hyperlink r:id="rId9135" w:history="1">
        <w:r>
          <w:rPr>
            <w:color w:val="0000FF"/>
          </w:rPr>
          <w:t>закона</w:t>
        </w:r>
      </w:hyperlink>
      <w:r>
        <w:t xml:space="preserve"> от 03.07.2016 N 242-ФЗ)</w:t>
      </w:r>
    </w:p>
    <w:p w:rsidR="00BC6C53" w:rsidRDefault="00BC6C53">
      <w:pPr>
        <w:pStyle w:val="ConsPlusNormal"/>
        <w:jc w:val="both"/>
      </w:pPr>
      <w:r>
        <w:t xml:space="preserve">(п. 4 введен Федеральным </w:t>
      </w:r>
      <w:hyperlink r:id="rId9136" w:history="1">
        <w:r>
          <w:rPr>
            <w:color w:val="0000FF"/>
          </w:rPr>
          <w:t>законом</w:t>
        </w:r>
      </w:hyperlink>
      <w:r>
        <w:t xml:space="preserve"> от 28.12.2013 N 420-ФЗ)</w:t>
      </w:r>
    </w:p>
    <w:p w:rsidR="00BC6C53" w:rsidRDefault="00BC6C53">
      <w:pPr>
        <w:pStyle w:val="ConsPlusNormal"/>
        <w:jc w:val="both"/>
      </w:pPr>
    </w:p>
    <w:p w:rsidR="00BC6C53" w:rsidRDefault="00BC6C53">
      <w:pPr>
        <w:pStyle w:val="ConsPlusNormal"/>
        <w:ind w:firstLine="540"/>
        <w:jc w:val="both"/>
        <w:outlineLvl w:val="2"/>
        <w:rPr>
          <w:b/>
          <w:bCs/>
        </w:rPr>
      </w:pPr>
      <w:bookmarkStart w:id="1894" w:name="Par14874"/>
      <w:bookmarkEnd w:id="1894"/>
      <w:r>
        <w:rPr>
          <w:b/>
          <w:bCs/>
        </w:rPr>
        <w:t>Статья 306. Особенности налогообложения иностранных организаций. Постоянное представительство иностранной организации</w:t>
      </w:r>
    </w:p>
    <w:p w:rsidR="00BC6C53" w:rsidRDefault="00BC6C53">
      <w:pPr>
        <w:pStyle w:val="ConsPlusNormal"/>
        <w:jc w:val="both"/>
      </w:pPr>
    </w:p>
    <w:p w:rsidR="00BC6C53" w:rsidRDefault="00BC6C53">
      <w:pPr>
        <w:pStyle w:val="ConsPlusNormal"/>
        <w:ind w:firstLine="540"/>
        <w:jc w:val="both"/>
      </w:pPr>
      <w:r>
        <w:t xml:space="preserve">1. Положениями </w:t>
      </w:r>
      <w:hyperlink w:anchor="Par14874" w:history="1">
        <w:r>
          <w:rPr>
            <w:color w:val="0000FF"/>
          </w:rPr>
          <w:t>статей 306</w:t>
        </w:r>
      </w:hyperlink>
      <w:r>
        <w:t xml:space="preserve"> - </w:t>
      </w:r>
      <w:hyperlink w:anchor="Par14978"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137" w:history="1">
        <w:r>
          <w:rPr>
            <w:color w:val="0000FF"/>
          </w:rPr>
          <w:t>случае</w:t>
        </w:r>
      </w:hyperlink>
      <w:r>
        <w:t xml:space="preserve">,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w:t>
      </w:r>
      <w:r>
        <w:lastRenderedPageBreak/>
        <w:t>представительство в Российской Федерации, получающими доход из источников в Российской Федерации.</w:t>
      </w:r>
    </w:p>
    <w:p w:rsidR="00BC6C53" w:rsidRDefault="00BC6C53">
      <w:pPr>
        <w:pStyle w:val="ConsPlusNormal"/>
        <w:spacing w:before="220"/>
        <w:ind w:firstLine="540"/>
        <w:jc w:val="both"/>
      </w:pPr>
      <w:bookmarkStart w:id="1895" w:name="Par14877"/>
      <w:bookmarkEnd w:id="1895"/>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BC6C53" w:rsidRDefault="00BC6C53">
      <w:pPr>
        <w:pStyle w:val="ConsPlusNormal"/>
        <w:spacing w:before="220"/>
        <w:ind w:firstLine="540"/>
        <w:jc w:val="both"/>
      </w:pPr>
      <w:r>
        <w:t>пользованием недрами и (или) использованием других природных ресурсов;</w:t>
      </w:r>
    </w:p>
    <w:p w:rsidR="00BC6C53" w:rsidRDefault="00BC6C53">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BC6C53" w:rsidRDefault="00BC6C53">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BC6C53" w:rsidRDefault="00BC6C53">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ar14886" w:history="1">
        <w:r>
          <w:rPr>
            <w:color w:val="0000FF"/>
          </w:rPr>
          <w:t>пунктом 4</w:t>
        </w:r>
      </w:hyperlink>
      <w:r>
        <w:t xml:space="preserve"> настоящей статьи.</w:t>
      </w:r>
    </w:p>
    <w:p w:rsidR="00BC6C53" w:rsidRDefault="00BC6C53">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BC6C53" w:rsidRDefault="00BC6C53">
      <w:pPr>
        <w:pStyle w:val="ConsPlusNormal"/>
        <w:jc w:val="both"/>
      </w:pPr>
      <w:r>
        <w:t xml:space="preserve">(абзац введен Федеральным </w:t>
      </w:r>
      <w:hyperlink r:id="rId9138" w:history="1">
        <w:r>
          <w:rPr>
            <w:color w:val="0000FF"/>
          </w:rPr>
          <w:t>законом</w:t>
        </w:r>
      </w:hyperlink>
      <w:r>
        <w:t xml:space="preserve"> от 30.09.2013 N 268-ФЗ)</w:t>
      </w:r>
    </w:p>
    <w:p w:rsidR="00BC6C53" w:rsidRDefault="00BC6C53">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BC6C53" w:rsidRDefault="00BC6C53">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14958" w:history="1">
        <w:r>
          <w:rPr>
            <w:color w:val="0000FF"/>
          </w:rPr>
          <w:t>пунктами 2</w:t>
        </w:r>
      </w:hyperlink>
      <w:r>
        <w:t xml:space="preserve"> - </w:t>
      </w:r>
      <w:hyperlink w:anchor="Par14967" w:history="1">
        <w:r>
          <w:rPr>
            <w:color w:val="0000FF"/>
          </w:rPr>
          <w:t>4 статьи 308</w:t>
        </w:r>
      </w:hyperlink>
      <w:r>
        <w:t xml:space="preserve"> настоящего Кодекса.</w:t>
      </w:r>
    </w:p>
    <w:p w:rsidR="00BC6C53" w:rsidRDefault="00BC6C53">
      <w:pPr>
        <w:pStyle w:val="ConsPlusNormal"/>
        <w:spacing w:before="220"/>
        <w:ind w:firstLine="540"/>
        <w:jc w:val="both"/>
      </w:pPr>
      <w:bookmarkStart w:id="1896" w:name="Par14886"/>
      <w:bookmarkEnd w:id="1896"/>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1487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BC6C53" w:rsidRDefault="00BC6C53">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BC6C53" w:rsidRDefault="00BC6C53">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BC6C53" w:rsidRDefault="00BC6C53">
      <w:pPr>
        <w:pStyle w:val="ConsPlusNormal"/>
        <w:spacing w:before="220"/>
        <w:ind w:firstLine="540"/>
        <w:jc w:val="both"/>
      </w:pPr>
      <w:r>
        <w:lastRenderedPageBreak/>
        <w:t xml:space="preserve">3) исключен. - Федеральный </w:t>
      </w:r>
      <w:hyperlink r:id="rId9139" w:history="1">
        <w:r>
          <w:rPr>
            <w:color w:val="0000FF"/>
          </w:rPr>
          <w:t>закон</w:t>
        </w:r>
      </w:hyperlink>
      <w:r>
        <w:t xml:space="preserve"> от 29.05.2002 N 57-ФЗ;</w:t>
      </w:r>
    </w:p>
    <w:p w:rsidR="00BC6C53" w:rsidRDefault="00BC6C53">
      <w:pPr>
        <w:pStyle w:val="ConsPlusNormal"/>
        <w:spacing w:before="220"/>
        <w:ind w:firstLine="540"/>
        <w:jc w:val="both"/>
      </w:pPr>
      <w:hyperlink r:id="rId9140"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BC6C53" w:rsidRDefault="00BC6C53">
      <w:pPr>
        <w:pStyle w:val="ConsPlusNormal"/>
        <w:spacing w:before="220"/>
        <w:ind w:firstLine="540"/>
        <w:jc w:val="both"/>
      </w:pPr>
      <w:hyperlink r:id="rId9141"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BC6C53" w:rsidRDefault="00BC6C53">
      <w:pPr>
        <w:pStyle w:val="ConsPlusNormal"/>
        <w:jc w:val="both"/>
      </w:pPr>
      <w:r>
        <w:t xml:space="preserve">(в ред. Федерального </w:t>
      </w:r>
      <w:hyperlink r:id="rId9142" w:history="1">
        <w:r>
          <w:rPr>
            <w:color w:val="0000FF"/>
          </w:rPr>
          <w:t>закона</w:t>
        </w:r>
      </w:hyperlink>
      <w:r>
        <w:t xml:space="preserve"> от 29.05.2002 N 57-ФЗ)</w:t>
      </w:r>
    </w:p>
    <w:p w:rsidR="00BC6C53" w:rsidRDefault="00BC6C53">
      <w:pPr>
        <w:pStyle w:val="ConsPlusNormal"/>
        <w:spacing w:before="220"/>
        <w:ind w:firstLine="540"/>
        <w:jc w:val="both"/>
      </w:pPr>
      <w:hyperlink r:id="rId9143"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BC6C53" w:rsidRDefault="00BC6C53">
      <w:pPr>
        <w:pStyle w:val="ConsPlusNormal"/>
        <w:spacing w:before="22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BC6C53" w:rsidRDefault="00BC6C53">
      <w:pPr>
        <w:pStyle w:val="ConsPlusNormal"/>
        <w:jc w:val="both"/>
      </w:pPr>
      <w:r>
        <w:t xml:space="preserve">(абзац введен Федеральным </w:t>
      </w:r>
      <w:hyperlink r:id="rId9144"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4.1. Утратил силу с 1 января 2017 года. - Федеральный </w:t>
      </w:r>
      <w:hyperlink r:id="rId9145" w:history="1">
        <w:r>
          <w:rPr>
            <w:color w:val="0000FF"/>
          </w:rPr>
          <w:t>закон</w:t>
        </w:r>
      </w:hyperlink>
      <w:r>
        <w:t xml:space="preserve"> от 30.07.2010 N 242-ФЗ.</w:t>
      </w:r>
    </w:p>
    <w:p w:rsidR="00BC6C53" w:rsidRDefault="00BC6C53">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1487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BC6C53" w:rsidRDefault="00BC6C53">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146"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ar9751"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BC6C53" w:rsidRDefault="00BC6C53">
      <w:pPr>
        <w:pStyle w:val="ConsPlusNormal"/>
        <w:jc w:val="both"/>
      </w:pPr>
      <w:r>
        <w:t xml:space="preserve">(абзац введен Федеральным </w:t>
      </w:r>
      <w:hyperlink r:id="rId9147" w:history="1">
        <w:r>
          <w:rPr>
            <w:color w:val="0000FF"/>
          </w:rPr>
          <w:t>законом</w:t>
        </w:r>
      </w:hyperlink>
      <w:r>
        <w:t xml:space="preserve"> от 28.12.2017 N 436-ФЗ)</w:t>
      </w:r>
    </w:p>
    <w:p w:rsidR="00BC6C53" w:rsidRDefault="00BC6C53">
      <w:pPr>
        <w:pStyle w:val="ConsPlusNormal"/>
        <w:spacing w:before="220"/>
        <w:ind w:firstLine="540"/>
        <w:jc w:val="both"/>
      </w:pPr>
      <w:r>
        <w:t xml:space="preserve">6. Факт заключения иностранной организацией </w:t>
      </w:r>
      <w:hyperlink r:id="rId9148"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w:t>
      </w:r>
      <w:r>
        <w:lastRenderedPageBreak/>
        <w:t>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BC6C53" w:rsidRDefault="00BC6C53">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Par1487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BC6C53" w:rsidRDefault="00BC6C53">
      <w:pPr>
        <w:pStyle w:val="ConsPlusNormal"/>
        <w:jc w:val="both"/>
      </w:pPr>
      <w:r>
        <w:t xml:space="preserve">(п. 7 в ред. Федерального </w:t>
      </w:r>
      <w:hyperlink r:id="rId9149" w:history="1">
        <w:r>
          <w:rPr>
            <w:color w:val="0000FF"/>
          </w:rPr>
          <w:t>закона</w:t>
        </w:r>
      </w:hyperlink>
      <w:r>
        <w:t xml:space="preserve"> от 05.05.2014 N 116-ФЗ)</w:t>
      </w:r>
    </w:p>
    <w:p w:rsidR="00BC6C53" w:rsidRDefault="00BC6C53">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1487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BC6C53" w:rsidRDefault="00BC6C53">
      <w:pPr>
        <w:pStyle w:val="ConsPlusNormal"/>
        <w:jc w:val="both"/>
      </w:pPr>
      <w:r>
        <w:t xml:space="preserve">(в ред. Федерального </w:t>
      </w:r>
      <w:hyperlink r:id="rId9150" w:history="1">
        <w:r>
          <w:rPr>
            <w:color w:val="0000FF"/>
          </w:rPr>
          <w:t>закона</w:t>
        </w:r>
      </w:hyperlink>
      <w:r>
        <w:t xml:space="preserve"> от 29.05.2002 N 57-ФЗ)</w:t>
      </w:r>
    </w:p>
    <w:p w:rsidR="00BC6C53" w:rsidRDefault="00BC6C53">
      <w:pPr>
        <w:pStyle w:val="ConsPlusNormal"/>
        <w:spacing w:before="220"/>
        <w:ind w:firstLine="540"/>
        <w:jc w:val="both"/>
      </w:pPr>
      <w:bookmarkStart w:id="1897" w:name="Par14905"/>
      <w:bookmarkEnd w:id="1897"/>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ar1487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BC6C53" w:rsidRDefault="00BC6C53">
      <w:pPr>
        <w:pStyle w:val="ConsPlusNormal"/>
        <w:jc w:val="both"/>
      </w:pPr>
      <w:r>
        <w:t xml:space="preserve">(в ред. Федерального </w:t>
      </w:r>
      <w:hyperlink r:id="rId915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152"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BC6C53" w:rsidRDefault="00BC6C53">
      <w:pPr>
        <w:pStyle w:val="ConsPlusNormal"/>
        <w:jc w:val="both"/>
      </w:pPr>
      <w:r>
        <w:t xml:space="preserve">(в ред. Федеральных законов от 28.12.2017 </w:t>
      </w:r>
      <w:hyperlink r:id="rId9153" w:history="1">
        <w:r>
          <w:rPr>
            <w:color w:val="0000FF"/>
          </w:rPr>
          <w:t>N 436-ФЗ</w:t>
        </w:r>
      </w:hyperlink>
      <w:r>
        <w:t xml:space="preserve">, от 31.07.2023 </w:t>
      </w:r>
      <w:hyperlink r:id="rId9154" w:history="1">
        <w:r>
          <w:rPr>
            <w:color w:val="0000FF"/>
          </w:rPr>
          <w:t>N 389-ФЗ</w:t>
        </w:r>
      </w:hyperlink>
      <w:r>
        <w:t>)</w:t>
      </w:r>
    </w:p>
    <w:p w:rsidR="00BC6C53" w:rsidRDefault="00BC6C53">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1490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BC6C53" w:rsidRDefault="00BC6C53">
      <w:pPr>
        <w:pStyle w:val="ConsPlusNormal"/>
        <w:spacing w:before="22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155" w:history="1">
        <w:r>
          <w:rPr>
            <w:color w:val="0000FF"/>
          </w:rPr>
          <w:t>законе</w:t>
        </w:r>
      </w:hyperlink>
      <w:r>
        <w:t xml:space="preserve"> "О подготовке и проведении в Российской Федерации чемпионата мира по футболу FIFA 2018 года, Кубка </w:t>
      </w:r>
      <w:r>
        <w:lastRenderedPageBreak/>
        <w:t>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BC6C53" w:rsidRDefault="00BC6C53">
      <w:pPr>
        <w:pStyle w:val="ConsPlusNormal"/>
        <w:jc w:val="both"/>
      </w:pPr>
      <w:r>
        <w:t xml:space="preserve">(в ред. Федеральных законов от 01.05.2019 </w:t>
      </w:r>
      <w:hyperlink r:id="rId9156" w:history="1">
        <w:r>
          <w:rPr>
            <w:color w:val="0000FF"/>
          </w:rPr>
          <w:t>N 101-ФЗ</w:t>
        </w:r>
      </w:hyperlink>
      <w:r>
        <w:t xml:space="preserve">, от 20.04.2021 </w:t>
      </w:r>
      <w:hyperlink r:id="rId9157" w:history="1">
        <w:r>
          <w:rPr>
            <w:color w:val="0000FF"/>
          </w:rPr>
          <w:t>N 101-ФЗ</w:t>
        </w:r>
      </w:hyperlink>
      <w:r>
        <w:t>)</w:t>
      </w:r>
    </w:p>
    <w:p w:rsidR="00BC6C53" w:rsidRDefault="00BC6C53">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1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15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BC6C53" w:rsidRDefault="00BC6C53">
      <w:pPr>
        <w:pStyle w:val="ConsPlusNormal"/>
        <w:jc w:val="both"/>
      </w:pPr>
      <w:r>
        <w:t xml:space="preserve">(п. 12 в ред. Федерального </w:t>
      </w:r>
      <w:hyperlink r:id="rId9160" w:history="1">
        <w:r>
          <w:rPr>
            <w:color w:val="0000FF"/>
          </w:rPr>
          <w:t>закона</w:t>
        </w:r>
      </w:hyperlink>
      <w:r>
        <w:t xml:space="preserve"> от 01.05.2019 N 101-ФЗ)</w:t>
      </w:r>
    </w:p>
    <w:p w:rsidR="00BC6C53" w:rsidRDefault="00BC6C53">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16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BC6C53" w:rsidRDefault="00BC6C53">
      <w:pPr>
        <w:pStyle w:val="ConsPlusNormal"/>
        <w:jc w:val="both"/>
      </w:pPr>
      <w:r>
        <w:t xml:space="preserve">(п. 13 в ред. Федерального </w:t>
      </w:r>
      <w:hyperlink r:id="rId9162" w:history="1">
        <w:r>
          <w:rPr>
            <w:color w:val="0000FF"/>
          </w:rPr>
          <w:t>закона</w:t>
        </w:r>
      </w:hyperlink>
      <w:r>
        <w:t xml:space="preserve"> от 01.05.2019 N 101-ФЗ)</w:t>
      </w:r>
    </w:p>
    <w:p w:rsidR="00BC6C53" w:rsidRDefault="00BC6C53">
      <w:pPr>
        <w:pStyle w:val="ConsPlusNormal"/>
        <w:spacing w:before="220"/>
        <w:ind w:firstLine="540"/>
        <w:jc w:val="both"/>
      </w:pPr>
      <w:r>
        <w:t xml:space="preserve">14. Оказание иностранной организацией услуг, указанных в </w:t>
      </w:r>
      <w:hyperlink w:anchor="Par308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BC6C53" w:rsidRDefault="00BC6C53">
      <w:pPr>
        <w:pStyle w:val="ConsPlusNormal"/>
        <w:jc w:val="both"/>
      </w:pPr>
      <w:r>
        <w:t xml:space="preserve">(п. 14 введен Федеральным </w:t>
      </w:r>
      <w:hyperlink r:id="rId9163" w:history="1">
        <w:r>
          <w:rPr>
            <w:color w:val="0000FF"/>
          </w:rPr>
          <w:t>законом</w:t>
        </w:r>
      </w:hyperlink>
      <w:r>
        <w:t xml:space="preserve"> от 03.07.2016 N 244-ФЗ)</w:t>
      </w:r>
    </w:p>
    <w:p w:rsidR="00BC6C53" w:rsidRDefault="00BC6C53">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ar9782"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BC6C53" w:rsidRDefault="00BC6C53">
      <w:pPr>
        <w:pStyle w:val="ConsPlusNormal"/>
        <w:jc w:val="both"/>
      </w:pPr>
      <w:r>
        <w:t xml:space="preserve">(п. 15 введен Федеральным </w:t>
      </w:r>
      <w:hyperlink r:id="rId9164" w:history="1">
        <w:r>
          <w:rPr>
            <w:color w:val="0000FF"/>
          </w:rPr>
          <w:t>законом</w:t>
        </w:r>
      </w:hyperlink>
      <w:r>
        <w:t xml:space="preserve"> от 27.11.2018 N 424-ФЗ)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898" w:name="Par14921"/>
      <w:bookmarkEnd w:id="1898"/>
      <w:r>
        <w:rPr>
          <w:b/>
          <w:bCs/>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BC6C53" w:rsidRDefault="00BC6C53">
      <w:pPr>
        <w:pStyle w:val="ConsPlusNormal"/>
        <w:jc w:val="both"/>
      </w:pPr>
    </w:p>
    <w:p w:rsidR="00BC6C53" w:rsidRDefault="00BC6C53">
      <w:pPr>
        <w:pStyle w:val="ConsPlusNormal"/>
        <w:ind w:firstLine="540"/>
        <w:jc w:val="both"/>
      </w:pPr>
      <w:bookmarkStart w:id="1899" w:name="Par14923"/>
      <w:bookmarkEnd w:id="1899"/>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BC6C53" w:rsidRDefault="00BC6C53">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w:t>
      </w:r>
      <w:r>
        <w:lastRenderedPageBreak/>
        <w:t xml:space="preserve">величину произведенных этим постоянным представительством расходов, определяемых с учетом положений </w:t>
      </w:r>
      <w:hyperlink w:anchor="Par14930" w:history="1">
        <w:r>
          <w:rPr>
            <w:color w:val="0000FF"/>
          </w:rPr>
          <w:t>пункта 4</w:t>
        </w:r>
      </w:hyperlink>
      <w:r>
        <w:t xml:space="preserve"> настоящей статьи;</w:t>
      </w:r>
    </w:p>
    <w:p w:rsidR="00BC6C53" w:rsidRDefault="00BC6C53">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BC6C53" w:rsidRDefault="00BC6C53">
      <w:pPr>
        <w:pStyle w:val="ConsPlusNormal"/>
        <w:spacing w:before="220"/>
        <w:ind w:firstLine="540"/>
        <w:jc w:val="both"/>
      </w:pPr>
      <w:r>
        <w:t xml:space="preserve">другие доходы от источников в Российской Федерации, указанные в </w:t>
      </w:r>
      <w:hyperlink w:anchor="Par14980" w:history="1">
        <w:r>
          <w:rPr>
            <w:color w:val="0000FF"/>
          </w:rPr>
          <w:t>пункте 1 статьи 309</w:t>
        </w:r>
      </w:hyperlink>
      <w:r>
        <w:t xml:space="preserve"> настоящего Кодекса, относящиеся к постоянному представительству.</w:t>
      </w:r>
    </w:p>
    <w:p w:rsidR="00BC6C53" w:rsidRDefault="00BC6C53">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ar14923" w:history="1">
        <w:r>
          <w:rPr>
            <w:color w:val="0000FF"/>
          </w:rPr>
          <w:t>пунктом 1</w:t>
        </w:r>
      </w:hyperlink>
      <w:r>
        <w:t xml:space="preserve"> настоящей статьи.</w:t>
      </w:r>
    </w:p>
    <w:p w:rsidR="00BC6C53" w:rsidRDefault="00BC6C53">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ar10298" w:history="1">
        <w:r>
          <w:rPr>
            <w:color w:val="0000FF"/>
          </w:rPr>
          <w:t>пункта 2 статьи 251</w:t>
        </w:r>
      </w:hyperlink>
      <w:r>
        <w:t xml:space="preserve"> настоящего Кодекса.</w:t>
      </w:r>
    </w:p>
    <w:p w:rsidR="00BC6C53" w:rsidRDefault="00BC6C53">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BC6C53" w:rsidRDefault="00BC6C53">
      <w:pPr>
        <w:pStyle w:val="ConsPlusNormal"/>
        <w:spacing w:before="220"/>
        <w:ind w:firstLine="540"/>
        <w:jc w:val="both"/>
      </w:pPr>
      <w:bookmarkStart w:id="1900" w:name="Par14930"/>
      <w:bookmarkEnd w:id="1900"/>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BC6C53" w:rsidRDefault="00BC6C53">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14143"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BC6C53" w:rsidRDefault="00BC6C53">
      <w:pPr>
        <w:pStyle w:val="ConsPlusNormal"/>
        <w:jc w:val="both"/>
      </w:pPr>
      <w:r>
        <w:t xml:space="preserve">(в ред. Федеральных законов от 29.06.2004 </w:t>
      </w:r>
      <w:hyperlink r:id="rId9165" w:history="1">
        <w:r>
          <w:rPr>
            <w:color w:val="0000FF"/>
          </w:rPr>
          <w:t>N 58-ФЗ</w:t>
        </w:r>
      </w:hyperlink>
      <w:r>
        <w:t xml:space="preserve">, от 29.07.2004 </w:t>
      </w:r>
      <w:hyperlink r:id="rId9166" w:history="1">
        <w:r>
          <w:rPr>
            <w:color w:val="0000FF"/>
          </w:rPr>
          <w:t>N 95-ФЗ</w:t>
        </w:r>
      </w:hyperlink>
      <w:r>
        <w:t>)</w:t>
      </w:r>
    </w:p>
    <w:p w:rsidR="00BC6C53" w:rsidRDefault="00BC6C53">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1487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w:t>
      </w:r>
      <w:r>
        <w:lastRenderedPageBreak/>
        <w:t>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BC6C53" w:rsidRDefault="00BC6C53">
      <w:pPr>
        <w:pStyle w:val="ConsPlusNormal"/>
        <w:jc w:val="both"/>
      </w:pPr>
      <w:r>
        <w:t xml:space="preserve">(абзац введен Федеральным </w:t>
      </w:r>
      <w:hyperlink r:id="rId9167"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12670" w:history="1">
        <w:r>
          <w:rPr>
            <w:color w:val="0000FF"/>
          </w:rPr>
          <w:t>статьями 280</w:t>
        </w:r>
      </w:hyperlink>
      <w:r>
        <w:t xml:space="preserve">, </w:t>
      </w:r>
      <w:hyperlink w:anchor="Par13010" w:history="1">
        <w:r>
          <w:rPr>
            <w:color w:val="0000FF"/>
          </w:rPr>
          <w:t>283</w:t>
        </w:r>
      </w:hyperlink>
      <w:r>
        <w:t xml:space="preserve"> настоящего Кодекса.</w:t>
      </w:r>
    </w:p>
    <w:p w:rsidR="00BC6C53" w:rsidRDefault="00BC6C53">
      <w:pPr>
        <w:pStyle w:val="ConsPlusNormal"/>
        <w:jc w:val="both"/>
      </w:pPr>
      <w:r>
        <w:t xml:space="preserve">(в ред. Федерального </w:t>
      </w:r>
      <w:hyperlink r:id="rId9168" w:history="1">
        <w:r>
          <w:rPr>
            <w:color w:val="0000FF"/>
          </w:rPr>
          <w:t>закона</w:t>
        </w:r>
      </w:hyperlink>
      <w:r>
        <w:t xml:space="preserve"> от 29.05.2002 N 57-ФЗ)</w:t>
      </w:r>
    </w:p>
    <w:p w:rsidR="00BC6C53" w:rsidRDefault="00BC6C53">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13048" w:history="1">
        <w:r>
          <w:rPr>
            <w:color w:val="0000FF"/>
          </w:rPr>
          <w:t>пунктом 1 статьи 284</w:t>
        </w:r>
      </w:hyperlink>
      <w:r>
        <w:t xml:space="preserve"> настоящего Кодекса, за исключением доходов, перечисленных в </w:t>
      </w:r>
      <w:hyperlink w:anchor="Par14982" w:history="1">
        <w:r>
          <w:rPr>
            <w:color w:val="0000FF"/>
          </w:rPr>
          <w:t>подпунктах 1</w:t>
        </w:r>
      </w:hyperlink>
      <w:r>
        <w:t xml:space="preserve">, </w:t>
      </w:r>
      <w:hyperlink w:anchor="Par14986" w:history="1">
        <w:r>
          <w:rPr>
            <w:color w:val="0000FF"/>
          </w:rPr>
          <w:t>2</w:t>
        </w:r>
      </w:hyperlink>
      <w:r>
        <w:t xml:space="preserve">, </w:t>
      </w:r>
      <w:hyperlink w:anchor="Par13292"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13300" w:history="1">
        <w:r>
          <w:rPr>
            <w:color w:val="0000FF"/>
          </w:rPr>
          <w:t>подпунктом 3 пункта 3</w:t>
        </w:r>
      </w:hyperlink>
      <w:r>
        <w:t xml:space="preserve"> и </w:t>
      </w:r>
      <w:hyperlink w:anchor="Par13308" w:history="1">
        <w:r>
          <w:rPr>
            <w:color w:val="0000FF"/>
          </w:rPr>
          <w:t>пунктом 4 статьи 284</w:t>
        </w:r>
      </w:hyperlink>
      <w:r>
        <w:t xml:space="preserve"> настоящего Кодекса.</w:t>
      </w:r>
    </w:p>
    <w:p w:rsidR="00BC6C53" w:rsidRDefault="00BC6C53">
      <w:pPr>
        <w:pStyle w:val="ConsPlusNormal"/>
        <w:jc w:val="both"/>
      </w:pPr>
      <w:r>
        <w:t xml:space="preserve">(в ред. Федерального </w:t>
      </w:r>
      <w:hyperlink r:id="rId9169" w:history="1">
        <w:r>
          <w:rPr>
            <w:color w:val="0000FF"/>
          </w:rPr>
          <w:t>закона</w:t>
        </w:r>
      </w:hyperlink>
      <w:r>
        <w:t xml:space="preserve"> от 22.07.2008 N 158-ФЗ)</w:t>
      </w:r>
    </w:p>
    <w:p w:rsidR="00BC6C53" w:rsidRDefault="00BC6C53">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ar14978" w:history="1">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BC6C53" w:rsidRDefault="00BC6C53">
      <w:pPr>
        <w:pStyle w:val="ConsPlusNormal"/>
        <w:jc w:val="both"/>
      </w:pPr>
      <w:r>
        <w:t xml:space="preserve">(п. 7 в ред. Федерального </w:t>
      </w:r>
      <w:hyperlink r:id="rId9170" w:history="1">
        <w:r>
          <w:rPr>
            <w:color w:val="0000FF"/>
          </w:rPr>
          <w:t>закона</w:t>
        </w:r>
      </w:hyperlink>
      <w:r>
        <w:t xml:space="preserve"> от 14.07.2022 N 263-ФЗ)</w:t>
      </w:r>
    </w:p>
    <w:p w:rsidR="00BC6C53" w:rsidRDefault="00BC6C53">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13767" w:history="1">
        <w:r>
          <w:rPr>
            <w:color w:val="0000FF"/>
          </w:rPr>
          <w:t>статьями 286</w:t>
        </w:r>
      </w:hyperlink>
      <w:r>
        <w:t xml:space="preserve"> и </w:t>
      </w:r>
      <w:hyperlink w:anchor="Par14115" w:history="1">
        <w:r>
          <w:rPr>
            <w:color w:val="0000FF"/>
          </w:rPr>
          <w:t>287</w:t>
        </w:r>
      </w:hyperlink>
      <w:r>
        <w:t xml:space="preserve"> настоящего Кодекса.</w:t>
      </w:r>
    </w:p>
    <w:p w:rsidR="00BC6C53" w:rsidRDefault="00BC6C53">
      <w:pPr>
        <w:pStyle w:val="ConsPlusNormal"/>
        <w:spacing w:before="22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17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14306" w:history="1">
        <w:r>
          <w:rPr>
            <w:color w:val="0000FF"/>
          </w:rPr>
          <w:t>статьей 289</w:t>
        </w:r>
      </w:hyperlink>
      <w:r>
        <w:t xml:space="preserve"> настоящего Кодекса.</w:t>
      </w:r>
    </w:p>
    <w:p w:rsidR="00BC6C53" w:rsidRDefault="00BC6C53">
      <w:pPr>
        <w:pStyle w:val="ConsPlusNormal"/>
        <w:jc w:val="both"/>
      </w:pPr>
      <w:r>
        <w:t xml:space="preserve">(в ред. Федеральных законов от 29.05.2002 </w:t>
      </w:r>
      <w:hyperlink r:id="rId9172" w:history="1">
        <w:r>
          <w:rPr>
            <w:color w:val="0000FF"/>
          </w:rPr>
          <w:t>N 57-ФЗ</w:t>
        </w:r>
      </w:hyperlink>
      <w:r>
        <w:t xml:space="preserve">, от 29.06.2004 </w:t>
      </w:r>
      <w:hyperlink r:id="rId9173" w:history="1">
        <w:r>
          <w:rPr>
            <w:color w:val="0000FF"/>
          </w:rPr>
          <w:t>N 58-ФЗ</w:t>
        </w:r>
      </w:hyperlink>
      <w:r>
        <w:t xml:space="preserve">, от 27.07.2010 </w:t>
      </w:r>
      <w:hyperlink r:id="rId9174" w:history="1">
        <w:r>
          <w:rPr>
            <w:color w:val="0000FF"/>
          </w:rPr>
          <w:t>N 229-ФЗ</w:t>
        </w:r>
      </w:hyperlink>
      <w:r>
        <w:t>)</w:t>
      </w:r>
    </w:p>
    <w:p w:rsidR="00BC6C53" w:rsidRDefault="00BC6C53">
      <w:pPr>
        <w:pStyle w:val="ConsPlusNormal"/>
        <w:spacing w:before="220"/>
        <w:ind w:firstLine="540"/>
        <w:jc w:val="both"/>
      </w:pPr>
      <w:r>
        <w:t xml:space="preserve">Абзац исключен. - Федеральный </w:t>
      </w:r>
      <w:hyperlink r:id="rId9175" w:history="1">
        <w:r>
          <w:rPr>
            <w:color w:val="0000FF"/>
          </w:rPr>
          <w:t>закон</w:t>
        </w:r>
      </w:hyperlink>
      <w:r>
        <w:t xml:space="preserve"> от 29.05.2002 N 57-ФЗ.</w:t>
      </w:r>
    </w:p>
    <w:p w:rsidR="00BC6C53" w:rsidRDefault="00BC6C53">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BC6C53" w:rsidRDefault="00BC6C53">
      <w:pPr>
        <w:pStyle w:val="ConsPlusNormal"/>
        <w:jc w:val="both"/>
      </w:pPr>
      <w:r>
        <w:t xml:space="preserve">(в ред. Федерального </w:t>
      </w:r>
      <w:hyperlink r:id="rId9176" w:history="1">
        <w:r>
          <w:rPr>
            <w:color w:val="0000FF"/>
          </w:rPr>
          <w:t>закона</w:t>
        </w:r>
      </w:hyperlink>
      <w:r>
        <w:t xml:space="preserve"> от 29.05.2002 N 57-ФЗ)</w:t>
      </w:r>
    </w:p>
    <w:p w:rsidR="00BC6C53" w:rsidRDefault="00BC6C53">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1487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BC6C53" w:rsidRDefault="00BC6C53">
      <w:pPr>
        <w:pStyle w:val="ConsPlusNormal"/>
        <w:spacing w:before="220"/>
        <w:ind w:firstLine="540"/>
        <w:jc w:val="both"/>
      </w:pPr>
      <w:r>
        <w:t xml:space="preserve">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w:t>
      </w:r>
      <w:r>
        <w:lastRenderedPageBreak/>
        <w:t>представительством в Российской Федерации.</w:t>
      </w:r>
    </w:p>
    <w:p w:rsidR="00BC6C53" w:rsidRDefault="00BC6C53">
      <w:pPr>
        <w:pStyle w:val="ConsPlusNormal"/>
        <w:jc w:val="both"/>
      </w:pPr>
      <w:r>
        <w:t xml:space="preserve">(п. 9 введен Федеральным </w:t>
      </w:r>
      <w:hyperlink r:id="rId9177" w:history="1">
        <w:r>
          <w:rPr>
            <w:color w:val="0000FF"/>
          </w:rPr>
          <w:t>законом</w:t>
        </w:r>
      </w:hyperlink>
      <w:r>
        <w:t xml:space="preserve"> от 18.07.2011 N 227-ФЗ)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308. Особенности налогообложения иностранных организаций при осуществлении деятельности на строительной площадке</w:t>
      </w:r>
    </w:p>
    <w:p w:rsidR="00BC6C53" w:rsidRDefault="00BC6C53">
      <w:pPr>
        <w:pStyle w:val="ConsPlusNormal"/>
        <w:jc w:val="both"/>
      </w:pPr>
    </w:p>
    <w:p w:rsidR="00BC6C53" w:rsidRDefault="00BC6C53">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BC6C53" w:rsidRDefault="00BC6C53">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BC6C53" w:rsidRDefault="00BC6C53">
      <w:pPr>
        <w:pStyle w:val="ConsPlusNormal"/>
        <w:jc w:val="both"/>
      </w:pPr>
      <w:r>
        <w:t xml:space="preserve">(в ред. Федерального </w:t>
      </w:r>
      <w:hyperlink r:id="rId9178" w:history="1">
        <w:r>
          <w:rPr>
            <w:color w:val="0000FF"/>
          </w:rPr>
          <w:t>закона</w:t>
        </w:r>
      </w:hyperlink>
      <w:r>
        <w:t xml:space="preserve"> от 18.07.2011 N 215-ФЗ)</w:t>
      </w:r>
    </w:p>
    <w:p w:rsidR="00BC6C53" w:rsidRDefault="00BC6C53">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BC6C53" w:rsidRDefault="00BC6C53">
      <w:pPr>
        <w:pStyle w:val="ConsPlusNormal"/>
        <w:jc w:val="both"/>
      </w:pPr>
      <w:r>
        <w:t xml:space="preserve">(в ред. Федерального </w:t>
      </w:r>
      <w:hyperlink r:id="rId9179" w:history="1">
        <w:r>
          <w:rPr>
            <w:color w:val="0000FF"/>
          </w:rPr>
          <w:t>закона</w:t>
        </w:r>
      </w:hyperlink>
      <w:r>
        <w:t xml:space="preserve"> от 18.07.2011 N 215-ФЗ)</w:t>
      </w:r>
    </w:p>
    <w:p w:rsidR="00BC6C53" w:rsidRDefault="00BC6C53">
      <w:pPr>
        <w:pStyle w:val="ConsPlusNormal"/>
        <w:spacing w:before="220"/>
        <w:ind w:firstLine="540"/>
        <w:jc w:val="both"/>
      </w:pPr>
      <w:bookmarkStart w:id="1901" w:name="Par14958"/>
      <w:bookmarkEnd w:id="1901"/>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BC6C53" w:rsidRDefault="00BC6C53">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180" w:history="1">
        <w:r>
          <w:rPr>
            <w:color w:val="0000FF"/>
          </w:rPr>
          <w:t>статьей 105.1</w:t>
        </w:r>
      </w:hyperlink>
      <w:r>
        <w:t xml:space="preserve"> настоящего Кодекса.</w:t>
      </w:r>
    </w:p>
    <w:p w:rsidR="00BC6C53" w:rsidRDefault="00BC6C53">
      <w:pPr>
        <w:pStyle w:val="ConsPlusNormal"/>
        <w:jc w:val="both"/>
      </w:pPr>
      <w:r>
        <w:t xml:space="preserve">(в ред. Федеральных законов от 18.07.2011 </w:t>
      </w:r>
      <w:hyperlink r:id="rId9181" w:history="1">
        <w:r>
          <w:rPr>
            <w:color w:val="0000FF"/>
          </w:rPr>
          <w:t>N 227-ФЗ</w:t>
        </w:r>
      </w:hyperlink>
      <w:r>
        <w:t xml:space="preserve">, от 28.11.2011 </w:t>
      </w:r>
      <w:hyperlink r:id="rId9182" w:history="1">
        <w:r>
          <w:rPr>
            <w:color w:val="0000FF"/>
          </w:rPr>
          <w:t>N 337-ФЗ</w:t>
        </w:r>
      </w:hyperlink>
      <w:r>
        <w:t>)</w:t>
      </w:r>
    </w:p>
    <w:p w:rsidR="00BC6C53" w:rsidRDefault="00BC6C53">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BC6C53" w:rsidRDefault="00BC6C53">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BC6C53" w:rsidRDefault="00BC6C53">
      <w:pPr>
        <w:pStyle w:val="ConsPlusNormal"/>
        <w:jc w:val="both"/>
      </w:pPr>
      <w:r>
        <w:t xml:space="preserve">(в ред. Федерального </w:t>
      </w:r>
      <w:hyperlink r:id="rId9183" w:history="1">
        <w:r>
          <w:rPr>
            <w:color w:val="0000FF"/>
          </w:rPr>
          <w:t>закона</w:t>
        </w:r>
      </w:hyperlink>
      <w:r>
        <w:t xml:space="preserve"> от 27.07.2006 N 137-ФЗ)</w:t>
      </w:r>
    </w:p>
    <w:p w:rsidR="00BC6C53" w:rsidRDefault="00BC6C53">
      <w:pPr>
        <w:pStyle w:val="ConsPlusNormal"/>
        <w:spacing w:before="220"/>
        <w:ind w:firstLine="540"/>
        <w:jc w:val="both"/>
      </w:pPr>
      <w:bookmarkStart w:id="1902" w:name="Par14964"/>
      <w:bookmarkEnd w:id="1902"/>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BC6C53" w:rsidRDefault="00BC6C53">
      <w:pPr>
        <w:pStyle w:val="ConsPlusNormal"/>
        <w:spacing w:before="220"/>
        <w:ind w:firstLine="540"/>
        <w:jc w:val="both"/>
      </w:pPr>
      <w: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w:t>
      </w:r>
      <w:r>
        <w:lastRenderedPageBreak/>
        <w:t>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BC6C53" w:rsidRDefault="00BC6C53">
      <w:pPr>
        <w:pStyle w:val="ConsPlusNormal"/>
        <w:jc w:val="both"/>
      </w:pPr>
      <w:r>
        <w:t xml:space="preserve">(в ред. Федерального </w:t>
      </w:r>
      <w:hyperlink r:id="rId9184" w:history="1">
        <w:r>
          <w:rPr>
            <w:color w:val="0000FF"/>
          </w:rPr>
          <w:t>закона</w:t>
        </w:r>
      </w:hyperlink>
      <w:r>
        <w:t xml:space="preserve"> от 28.11.2011 N 337-ФЗ)</w:t>
      </w:r>
    </w:p>
    <w:p w:rsidR="00BC6C53" w:rsidRDefault="00BC6C53">
      <w:pPr>
        <w:pStyle w:val="ConsPlusNormal"/>
        <w:spacing w:before="220"/>
        <w:ind w:firstLine="540"/>
        <w:jc w:val="both"/>
      </w:pPr>
      <w:bookmarkStart w:id="1903" w:name="Par14967"/>
      <w:bookmarkEnd w:id="1903"/>
      <w:r>
        <w:t xml:space="preserve">4. Строительная площадка не прекращает существования, если работы на ней временно приостановлены, кроме случаев </w:t>
      </w:r>
      <w:hyperlink r:id="rId9185"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BC6C53" w:rsidRDefault="00BC6C53">
      <w:pPr>
        <w:pStyle w:val="ConsPlusNormal"/>
        <w:jc w:val="both"/>
      </w:pPr>
      <w:r>
        <w:t xml:space="preserve">(в ред. Федерального </w:t>
      </w:r>
      <w:hyperlink r:id="rId9186" w:history="1">
        <w:r>
          <w:rPr>
            <w:color w:val="0000FF"/>
          </w:rPr>
          <w:t>закона</w:t>
        </w:r>
      </w:hyperlink>
      <w:r>
        <w:t xml:space="preserve"> от 27.07.2006 N 137-ФЗ)</w:t>
      </w:r>
    </w:p>
    <w:p w:rsidR="00BC6C53" w:rsidRDefault="00BC6C53">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ar14964"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BC6C53" w:rsidRDefault="00BC6C53">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BC6C53" w:rsidRDefault="00BC6C53">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BC6C53" w:rsidRDefault="00BC6C53">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BC6C53" w:rsidRDefault="00BC6C53">
      <w:pPr>
        <w:pStyle w:val="ConsPlusNormal"/>
        <w:jc w:val="both"/>
      </w:pPr>
      <w:r>
        <w:t xml:space="preserve">(в ред. Федерального </w:t>
      </w:r>
      <w:hyperlink r:id="rId9187" w:history="1">
        <w:r>
          <w:rPr>
            <w:color w:val="0000FF"/>
          </w:rPr>
          <w:t>закона</w:t>
        </w:r>
      </w:hyperlink>
      <w:r>
        <w:t xml:space="preserve"> от 18.07.2011 N 215-ФЗ)</w:t>
      </w:r>
    </w:p>
    <w:p w:rsidR="00BC6C53" w:rsidRDefault="00BC6C53">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BC6C53" w:rsidRDefault="00BC6C53">
      <w:pPr>
        <w:pStyle w:val="ConsPlusNormal"/>
        <w:jc w:val="both"/>
      </w:pPr>
      <w:r>
        <w:t xml:space="preserve">(в ред. Федерального </w:t>
      </w:r>
      <w:hyperlink r:id="rId9188" w:history="1">
        <w:r>
          <w:rPr>
            <w:color w:val="0000FF"/>
          </w:rPr>
          <w:t>закона</w:t>
        </w:r>
      </w:hyperlink>
      <w:r>
        <w:t xml:space="preserve"> от 28.11.2011 N 337-ФЗ)</w:t>
      </w:r>
    </w:p>
    <w:p w:rsidR="00BC6C53" w:rsidRDefault="00BC6C53">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BC6C53" w:rsidRDefault="00BC6C53">
      <w:pPr>
        <w:pStyle w:val="ConsPlusNormal"/>
        <w:jc w:val="both"/>
      </w:pPr>
    </w:p>
    <w:p w:rsidR="00BC6C53" w:rsidRDefault="00BC6C53">
      <w:pPr>
        <w:pStyle w:val="ConsPlusNormal"/>
        <w:ind w:firstLine="540"/>
        <w:jc w:val="both"/>
        <w:outlineLvl w:val="2"/>
        <w:rPr>
          <w:b/>
          <w:bCs/>
        </w:rPr>
      </w:pPr>
      <w:bookmarkStart w:id="1904" w:name="Par14978"/>
      <w:bookmarkEnd w:id="1904"/>
      <w:r>
        <w:rPr>
          <w:b/>
          <w:bCs/>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BC6C53" w:rsidRDefault="00BC6C53">
      <w:pPr>
        <w:pStyle w:val="ConsPlusNormal"/>
        <w:jc w:val="both"/>
      </w:pPr>
    </w:p>
    <w:p w:rsidR="00BC6C53" w:rsidRDefault="00BC6C53">
      <w:pPr>
        <w:pStyle w:val="ConsPlusNormal"/>
        <w:ind w:firstLine="540"/>
        <w:jc w:val="both"/>
      </w:pPr>
      <w:bookmarkStart w:id="1905" w:name="Par14980"/>
      <w:bookmarkEnd w:id="1905"/>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BC6C53" w:rsidRDefault="00BC6C53">
      <w:pPr>
        <w:pStyle w:val="ConsPlusNormal"/>
        <w:jc w:val="both"/>
      </w:pPr>
      <w:r>
        <w:t xml:space="preserve">(в ред. Федерального </w:t>
      </w:r>
      <w:hyperlink r:id="rId9189" w:history="1">
        <w:r>
          <w:rPr>
            <w:color w:val="0000FF"/>
          </w:rPr>
          <w:t>закона</w:t>
        </w:r>
      </w:hyperlink>
      <w:r>
        <w:t xml:space="preserve"> от 24.11.2014 N 376-ФЗ)</w:t>
      </w:r>
    </w:p>
    <w:p w:rsidR="00BC6C53" w:rsidRDefault="00BC6C53">
      <w:pPr>
        <w:pStyle w:val="ConsPlusNormal"/>
        <w:spacing w:before="220"/>
        <w:ind w:firstLine="540"/>
        <w:jc w:val="both"/>
      </w:pPr>
      <w:bookmarkStart w:id="1906" w:name="Par14982"/>
      <w:bookmarkEnd w:id="1906"/>
      <w:r>
        <w:lastRenderedPageBreak/>
        <w:t>1) дивиденды, выплачиваемые иностранной организации - акционеру (участнику) российских организаций.</w:t>
      </w:r>
    </w:p>
    <w:p w:rsidR="00BC6C53" w:rsidRDefault="00BC6C53">
      <w:pPr>
        <w:pStyle w:val="ConsPlusNormal"/>
        <w:jc w:val="both"/>
      </w:pPr>
      <w:r>
        <w:t xml:space="preserve">(в ред. Федерального </w:t>
      </w:r>
      <w:hyperlink r:id="rId9190" w:history="1">
        <w:r>
          <w:rPr>
            <w:color w:val="0000FF"/>
          </w:rPr>
          <w:t>закона</w:t>
        </w:r>
      </w:hyperlink>
      <w:r>
        <w:t xml:space="preserve"> от 23.11.2020 N 374-ФЗ)</w:t>
      </w:r>
    </w:p>
    <w:p w:rsidR="00BC6C53" w:rsidRDefault="00BC6C53">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BC6C53" w:rsidRDefault="00BC6C53">
      <w:pPr>
        <w:pStyle w:val="ConsPlusNormal"/>
        <w:jc w:val="both"/>
      </w:pPr>
      <w:r>
        <w:t xml:space="preserve">(абзац введен Федеральным </w:t>
      </w:r>
      <w:hyperlink r:id="rId9191" w:history="1">
        <w:r>
          <w:rPr>
            <w:color w:val="0000FF"/>
          </w:rPr>
          <w:t>законом</w:t>
        </w:r>
      </w:hyperlink>
      <w:r>
        <w:t xml:space="preserve"> от 23.11.2020 N 374-ФЗ)</w:t>
      </w:r>
    </w:p>
    <w:p w:rsidR="00BC6C53" w:rsidRDefault="00BC6C53">
      <w:pPr>
        <w:pStyle w:val="ConsPlusNormal"/>
        <w:spacing w:before="220"/>
        <w:ind w:firstLine="540"/>
        <w:jc w:val="both"/>
      </w:pPr>
      <w:bookmarkStart w:id="1907" w:name="Par14986"/>
      <w:bookmarkEnd w:id="1907"/>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ar9892" w:history="1">
        <w:r>
          <w:rPr>
            <w:color w:val="0000FF"/>
          </w:rPr>
          <w:t>абзаца второго пункта 1 части второй статьи 250</w:t>
        </w:r>
      </w:hyperlink>
      <w:r>
        <w:t xml:space="preserve"> настоящего Кодекса);</w:t>
      </w:r>
    </w:p>
    <w:p w:rsidR="00BC6C53" w:rsidRDefault="00BC6C53">
      <w:pPr>
        <w:pStyle w:val="ConsPlusNormal"/>
        <w:jc w:val="both"/>
      </w:pPr>
      <w:r>
        <w:t xml:space="preserve">(пп. 2 в ред. Федерального </w:t>
      </w:r>
      <w:hyperlink r:id="rId9192" w:history="1">
        <w:r>
          <w:rPr>
            <w:color w:val="0000FF"/>
          </w:rPr>
          <w:t>закона</w:t>
        </w:r>
      </w:hyperlink>
      <w:r>
        <w:t xml:space="preserve"> от 27.11.2018 N 424-ФЗ)</w:t>
      </w:r>
    </w:p>
    <w:p w:rsidR="00BC6C53" w:rsidRDefault="00BC6C53">
      <w:pPr>
        <w:pStyle w:val="ConsPlusNormal"/>
        <w:spacing w:before="220"/>
        <w:ind w:firstLine="540"/>
        <w:jc w:val="both"/>
      </w:pPr>
      <w:bookmarkStart w:id="1908" w:name="Par14988"/>
      <w:bookmarkEnd w:id="1908"/>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BC6C53" w:rsidRDefault="00BC6C53">
      <w:pPr>
        <w:pStyle w:val="ConsPlusNormal"/>
        <w:spacing w:before="220"/>
        <w:ind w:firstLine="540"/>
        <w:jc w:val="both"/>
      </w:pPr>
      <w:bookmarkStart w:id="1909" w:name="Par14989"/>
      <w:bookmarkEnd w:id="1909"/>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BC6C53" w:rsidRDefault="00BC6C53">
      <w:pPr>
        <w:pStyle w:val="ConsPlusNormal"/>
        <w:spacing w:before="220"/>
        <w:ind w:firstLine="540"/>
        <w:jc w:val="both"/>
      </w:pPr>
      <w:bookmarkStart w:id="1910" w:name="Par14990"/>
      <w:bookmarkEnd w:id="1910"/>
      <w:r>
        <w:t xml:space="preserve">иные долговые обязательства российских организаций, индивидуальных предпринимателей, не указанные в </w:t>
      </w:r>
      <w:hyperlink w:anchor="Par14989" w:history="1">
        <w:r>
          <w:rPr>
            <w:color w:val="0000FF"/>
          </w:rPr>
          <w:t>абзаце втором</w:t>
        </w:r>
      </w:hyperlink>
      <w:r>
        <w:t xml:space="preserve"> настоящего подпункта;</w:t>
      </w:r>
    </w:p>
    <w:p w:rsidR="00BC6C53" w:rsidRDefault="00BC6C53">
      <w:pPr>
        <w:pStyle w:val="ConsPlusNormal"/>
        <w:jc w:val="both"/>
      </w:pPr>
      <w:r>
        <w:t xml:space="preserve">(в ред. Федерального </w:t>
      </w:r>
      <w:hyperlink r:id="rId9193" w:history="1">
        <w:r>
          <w:rPr>
            <w:color w:val="0000FF"/>
          </w:rPr>
          <w:t>закона</w:t>
        </w:r>
      </w:hyperlink>
      <w:r>
        <w:t xml:space="preserve"> от 02.07.2021 N 305-ФЗ)</w:t>
      </w:r>
    </w:p>
    <w:p w:rsidR="00BC6C53" w:rsidRDefault="00BC6C53">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BC6C53" w:rsidRDefault="00BC6C53">
      <w:pPr>
        <w:pStyle w:val="ConsPlusNormal"/>
        <w:jc w:val="both"/>
      </w:pPr>
      <w:r>
        <w:t xml:space="preserve">(абзац введен Федеральным </w:t>
      </w:r>
      <w:hyperlink r:id="rId9194" w:history="1">
        <w:r>
          <w:rPr>
            <w:color w:val="0000FF"/>
          </w:rPr>
          <w:t>законом</w:t>
        </w:r>
      </w:hyperlink>
      <w:r>
        <w:t xml:space="preserve"> от 02.07.2021 N 305-ФЗ)</w:t>
      </w:r>
    </w:p>
    <w:p w:rsidR="00BC6C53" w:rsidRDefault="00BC6C53">
      <w:pPr>
        <w:pStyle w:val="ConsPlusNormal"/>
        <w:jc w:val="both"/>
      </w:pPr>
      <w:r>
        <w:t xml:space="preserve">(пп. 3 в ред. Федерального </w:t>
      </w:r>
      <w:hyperlink r:id="rId9195" w:history="1">
        <w:r>
          <w:rPr>
            <w:color w:val="0000FF"/>
          </w:rPr>
          <w:t>закона</w:t>
        </w:r>
      </w:hyperlink>
      <w:r>
        <w:t xml:space="preserve"> от 29.06.2012 N 97-ФЗ)</w:t>
      </w:r>
    </w:p>
    <w:p w:rsidR="00BC6C53" w:rsidRDefault="00BC6C53">
      <w:pPr>
        <w:pStyle w:val="ConsPlusNormal"/>
        <w:spacing w:before="220"/>
        <w:ind w:firstLine="540"/>
        <w:jc w:val="both"/>
      </w:pPr>
      <w:bookmarkStart w:id="1911" w:name="Par14995"/>
      <w:bookmarkEnd w:id="1911"/>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BC6C53" w:rsidRDefault="00BC6C53">
      <w:pPr>
        <w:pStyle w:val="ConsPlusNormal"/>
        <w:spacing w:before="220"/>
        <w:ind w:firstLine="540"/>
        <w:jc w:val="both"/>
      </w:pPr>
      <w:bookmarkStart w:id="1912" w:name="Par14996"/>
      <w:bookmarkEnd w:id="1912"/>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12718" w:history="1">
        <w:r>
          <w:rPr>
            <w:color w:val="0000FF"/>
          </w:rPr>
          <w:t>пунктом 9 статьи 280</w:t>
        </w:r>
      </w:hyperlink>
      <w:r>
        <w:t xml:space="preserve"> настоящего Кодекса;</w:t>
      </w:r>
    </w:p>
    <w:p w:rsidR="00BC6C53" w:rsidRDefault="00BC6C53">
      <w:pPr>
        <w:pStyle w:val="ConsPlusNormal"/>
        <w:jc w:val="both"/>
      </w:pPr>
      <w:r>
        <w:t xml:space="preserve">(пп. 5 в ред. Федерального </w:t>
      </w:r>
      <w:hyperlink r:id="rId9196" w:history="1">
        <w:r>
          <w:rPr>
            <w:color w:val="0000FF"/>
          </w:rPr>
          <w:t>закона</w:t>
        </w:r>
      </w:hyperlink>
      <w:r>
        <w:t xml:space="preserve"> от 24.11.2014 N 376-ФЗ)</w:t>
      </w:r>
    </w:p>
    <w:p w:rsidR="00BC6C53" w:rsidRDefault="00BC6C53">
      <w:pPr>
        <w:pStyle w:val="ConsPlusNormal"/>
        <w:spacing w:before="220"/>
        <w:ind w:firstLine="540"/>
        <w:jc w:val="both"/>
      </w:pPr>
      <w:bookmarkStart w:id="1913" w:name="Par14998"/>
      <w:bookmarkEnd w:id="1913"/>
      <w:r>
        <w:t>6) доходы от реализации недвижимого имущества, находящегося на территории Российской Федерации;</w:t>
      </w:r>
    </w:p>
    <w:p w:rsidR="00BC6C53" w:rsidRDefault="00BC6C53">
      <w:pPr>
        <w:pStyle w:val="ConsPlusNormal"/>
        <w:spacing w:before="220"/>
        <w:ind w:firstLine="540"/>
        <w:jc w:val="both"/>
      </w:pPr>
      <w:bookmarkStart w:id="1914" w:name="Par14999"/>
      <w:bookmarkEnd w:id="1914"/>
      <w: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w:t>
      </w:r>
      <w:r>
        <w:lastRenderedPageBreak/>
        <w:t>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BC6C53" w:rsidRDefault="00BC6C53">
      <w:pPr>
        <w:pStyle w:val="ConsPlusNormal"/>
        <w:jc w:val="both"/>
      </w:pPr>
      <w:r>
        <w:t xml:space="preserve">(в ред. Федерального </w:t>
      </w:r>
      <w:hyperlink r:id="rId9197" w:history="1">
        <w:r>
          <w:rPr>
            <w:color w:val="0000FF"/>
          </w:rPr>
          <w:t>закона</w:t>
        </w:r>
      </w:hyperlink>
      <w:r>
        <w:t xml:space="preserve"> от 29.05.2002 N 57-ФЗ)</w:t>
      </w:r>
    </w:p>
    <w:p w:rsidR="00BC6C53" w:rsidRDefault="00BC6C53">
      <w:pPr>
        <w:pStyle w:val="ConsPlusNormal"/>
        <w:spacing w:before="220"/>
        <w:ind w:firstLine="540"/>
        <w:jc w:val="both"/>
      </w:pPr>
      <w:bookmarkStart w:id="1915" w:name="Par15001"/>
      <w:bookmarkEnd w:id="1915"/>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198" w:history="1">
        <w:r>
          <w:rPr>
            <w:color w:val="0000FF"/>
          </w:rPr>
          <w:t>Кодексом</w:t>
        </w:r>
      </w:hyperlink>
      <w:r>
        <w:t xml:space="preserve"> торгового мореплавания Российской Федерации.</w:t>
      </w:r>
    </w:p>
    <w:p w:rsidR="00BC6C53" w:rsidRDefault="00BC6C53">
      <w:pPr>
        <w:pStyle w:val="ConsPlusNormal"/>
        <w:jc w:val="both"/>
      </w:pPr>
      <w:r>
        <w:t xml:space="preserve">(в ред. Федерального </w:t>
      </w:r>
      <w:hyperlink r:id="rId9199" w:history="1">
        <w:r>
          <w:rPr>
            <w:color w:val="0000FF"/>
          </w:rPr>
          <w:t>закона</w:t>
        </w:r>
      </w:hyperlink>
      <w:r>
        <w:t xml:space="preserve"> от 06.06.2005 N 58-ФЗ)</w:t>
      </w:r>
    </w:p>
    <w:p w:rsidR="00BC6C53" w:rsidRDefault="00BC6C53">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BC6C53" w:rsidRDefault="00BC6C53">
      <w:pPr>
        <w:pStyle w:val="ConsPlusNormal"/>
        <w:spacing w:before="220"/>
        <w:ind w:firstLine="540"/>
        <w:jc w:val="both"/>
      </w:pPr>
      <w:bookmarkStart w:id="1916" w:name="Par15004"/>
      <w:bookmarkEnd w:id="1916"/>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BC6C53" w:rsidRDefault="00BC6C53">
      <w:pPr>
        <w:pStyle w:val="ConsPlusNormal"/>
        <w:spacing w:before="220"/>
        <w:ind w:firstLine="540"/>
        <w:jc w:val="both"/>
      </w:pPr>
      <w:bookmarkStart w:id="1917" w:name="Par15005"/>
      <w:bookmarkEnd w:id="1917"/>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BC6C53" w:rsidRDefault="00BC6C53">
      <w:pPr>
        <w:pStyle w:val="ConsPlusNormal"/>
        <w:jc w:val="both"/>
      </w:pPr>
      <w:r>
        <w:t xml:space="preserve">(пп. 9.1 введен Федеральным </w:t>
      </w:r>
      <w:hyperlink r:id="rId9200" w:history="1">
        <w:r>
          <w:rPr>
            <w:color w:val="0000FF"/>
          </w:rPr>
          <w:t>законом</w:t>
        </w:r>
      </w:hyperlink>
      <w:r>
        <w:t xml:space="preserve"> от 02.11.2013 N 306-ФЗ; в ред. Федерального </w:t>
      </w:r>
      <w:hyperlink r:id="rId9201" w:history="1">
        <w:r>
          <w:rPr>
            <w:color w:val="0000FF"/>
          </w:rPr>
          <w:t>закона</w:t>
        </w:r>
      </w:hyperlink>
      <w:r>
        <w:t xml:space="preserve"> от 23.11.2020 N 374-ФЗ)</w:t>
      </w:r>
    </w:p>
    <w:p w:rsidR="00BC6C53" w:rsidRDefault="00BC6C53">
      <w:pPr>
        <w:pStyle w:val="ConsPlusNormal"/>
        <w:spacing w:before="220"/>
        <w:ind w:firstLine="540"/>
        <w:jc w:val="both"/>
      </w:pPr>
      <w:bookmarkStart w:id="1918" w:name="Par15007"/>
      <w:bookmarkEnd w:id="1918"/>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BC6C53" w:rsidRDefault="00BC6C53">
      <w:pPr>
        <w:pStyle w:val="ConsPlusNormal"/>
        <w:jc w:val="both"/>
      </w:pPr>
      <w:r>
        <w:t xml:space="preserve">(пп. 9.2 введен Федеральным </w:t>
      </w:r>
      <w:hyperlink r:id="rId9202" w:history="1">
        <w:r>
          <w:rPr>
            <w:color w:val="0000FF"/>
          </w:rPr>
          <w:t>законом</w:t>
        </w:r>
      </w:hyperlink>
      <w:r>
        <w:t xml:space="preserve"> от 14.07.2022 N 324-ФЗ)</w:t>
      </w:r>
    </w:p>
    <w:p w:rsidR="00BC6C53" w:rsidRDefault="00BC6C53">
      <w:pPr>
        <w:pStyle w:val="ConsPlusNormal"/>
        <w:spacing w:before="220"/>
        <w:ind w:firstLine="540"/>
        <w:jc w:val="both"/>
      </w:pPr>
      <w:bookmarkStart w:id="1919" w:name="Par15009"/>
      <w:bookmarkEnd w:id="1919"/>
      <w:r>
        <w:t xml:space="preserve">9.3) доходы, указанные в </w:t>
      </w:r>
      <w:hyperlink w:anchor="Par9962" w:history="1">
        <w:r>
          <w:rPr>
            <w:color w:val="0000FF"/>
          </w:rPr>
          <w:t>пунктах 30</w:t>
        </w:r>
      </w:hyperlink>
      <w:r>
        <w:t xml:space="preserve"> и </w:t>
      </w:r>
      <w:hyperlink w:anchor="Par9964" w:history="1">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BC6C53" w:rsidRDefault="00BC6C53">
      <w:pPr>
        <w:pStyle w:val="ConsPlusNormal"/>
        <w:jc w:val="both"/>
      </w:pPr>
      <w:r>
        <w:t xml:space="preserve">(пп. 9.3 введен Федеральным </w:t>
      </w:r>
      <w:hyperlink r:id="rId9203" w:history="1">
        <w:r>
          <w:rPr>
            <w:color w:val="0000FF"/>
          </w:rPr>
          <w:t>законом</w:t>
        </w:r>
      </w:hyperlink>
      <w:r>
        <w:t xml:space="preserve"> от 17.02.2023 N 22-ФЗ)</w:t>
      </w:r>
    </w:p>
    <w:p w:rsidR="00BC6C53" w:rsidRDefault="00BC6C53">
      <w:pPr>
        <w:pStyle w:val="ConsPlusNormal"/>
        <w:spacing w:before="220"/>
        <w:ind w:firstLine="540"/>
        <w:jc w:val="both"/>
      </w:pPr>
      <w:bookmarkStart w:id="1920" w:name="Par15011"/>
      <w:bookmarkEnd w:id="1920"/>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204"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BC6C53" w:rsidRDefault="00BC6C53">
      <w:pPr>
        <w:pStyle w:val="ConsPlusNormal"/>
        <w:jc w:val="both"/>
      </w:pPr>
      <w:r>
        <w:t xml:space="preserve">(пп. 9.4 введен Федеральным </w:t>
      </w:r>
      <w:hyperlink r:id="rId9205" w:history="1">
        <w:r>
          <w:rPr>
            <w:color w:val="0000FF"/>
          </w:rPr>
          <w:t>законом</w:t>
        </w:r>
      </w:hyperlink>
      <w:r>
        <w:t xml:space="preserve"> от 27.11.2023 N 539-ФЗ)</w:t>
      </w:r>
    </w:p>
    <w:p w:rsidR="00BC6C53" w:rsidRDefault="00BC6C53">
      <w:pPr>
        <w:pStyle w:val="ConsPlusNormal"/>
        <w:spacing w:before="220"/>
        <w:ind w:firstLine="540"/>
        <w:jc w:val="both"/>
      </w:pPr>
      <w:bookmarkStart w:id="1921" w:name="Par15014"/>
      <w:bookmarkEnd w:id="1921"/>
      <w:r>
        <w:t>9.5) доходы от осуществления майнинга цифровой валюты, полученной в связи с участием в деятельности майнинг-пула;</w:t>
      </w:r>
    </w:p>
    <w:p w:rsidR="00BC6C53" w:rsidRDefault="00BC6C53">
      <w:pPr>
        <w:pStyle w:val="ConsPlusNormal"/>
        <w:jc w:val="both"/>
      </w:pPr>
      <w:r>
        <w:t xml:space="preserve">(пп. 9.5 введен Федеральным </w:t>
      </w:r>
      <w:hyperlink r:id="rId9206" w:history="1">
        <w:r>
          <w:rPr>
            <w:color w:val="0000FF"/>
          </w:rPr>
          <w:t>законом</w:t>
        </w:r>
      </w:hyperlink>
      <w:r>
        <w:t xml:space="preserve"> от 29.11.2024 N 418-ФЗ)</w:t>
      </w:r>
    </w:p>
    <w:p w:rsidR="00BC6C53" w:rsidRDefault="00BC6C53">
      <w:pPr>
        <w:pStyle w:val="ConsPlusNormal"/>
        <w:spacing w:before="220"/>
        <w:ind w:firstLine="540"/>
        <w:jc w:val="both"/>
      </w:pPr>
      <w:bookmarkStart w:id="1922" w:name="Par15016"/>
      <w:bookmarkEnd w:id="1922"/>
      <w:r>
        <w:t>10) иные аналогичные доходы.</w:t>
      </w:r>
    </w:p>
    <w:p w:rsidR="00BC6C53" w:rsidRDefault="00BC6C53">
      <w:pPr>
        <w:pStyle w:val="ConsPlusNormal"/>
        <w:spacing w:before="220"/>
        <w:ind w:firstLine="540"/>
        <w:jc w:val="both"/>
      </w:pPr>
      <w:r>
        <w:lastRenderedPageBreak/>
        <w:t xml:space="preserve">1.1. Доходы, указанные в </w:t>
      </w:r>
      <w:hyperlink w:anchor="Par14980" w:history="1">
        <w:r>
          <w:rPr>
            <w:color w:val="0000FF"/>
          </w:rPr>
          <w:t>пункте 1</w:t>
        </w:r>
      </w:hyperlink>
      <w:r>
        <w:t xml:space="preserve"> настоящей статьи, подлежат обложению налогом, удерживаемым у источника выплаты доходов.</w:t>
      </w:r>
    </w:p>
    <w:p w:rsidR="00BC6C53" w:rsidRDefault="00BC6C53">
      <w:pPr>
        <w:pStyle w:val="ConsPlusNormal"/>
        <w:jc w:val="both"/>
      </w:pPr>
      <w:r>
        <w:t xml:space="preserve">(п. 1.1 введен Федеральным </w:t>
      </w:r>
      <w:hyperlink r:id="rId9207" w:history="1">
        <w:r>
          <w:rPr>
            <w:color w:val="0000FF"/>
          </w:rPr>
          <w:t>законом</w:t>
        </w:r>
      </w:hyperlink>
      <w:r>
        <w:t xml:space="preserve"> от 24.11.2014 N 376-ФЗ; в ред. Федерального </w:t>
      </w:r>
      <w:hyperlink r:id="rId9208" w:history="1">
        <w:r>
          <w:rPr>
            <w:color w:val="0000FF"/>
          </w:rPr>
          <w:t>закона</w:t>
        </w:r>
      </w:hyperlink>
      <w:r>
        <w:t xml:space="preserve"> от 15.02.2016 N 32-ФЗ)</w:t>
      </w:r>
    </w:p>
    <w:p w:rsidR="00BC6C53" w:rsidRDefault="00BC6C53">
      <w:pPr>
        <w:pStyle w:val="ConsPlusNormal"/>
        <w:spacing w:before="220"/>
        <w:ind w:firstLine="540"/>
        <w:jc w:val="both"/>
      </w:pPr>
      <w:bookmarkStart w:id="1923" w:name="Par15019"/>
      <w:bookmarkEnd w:id="1923"/>
      <w:r>
        <w:t xml:space="preserve">2. </w:t>
      </w:r>
      <w:hyperlink r:id="rId9209" w:history="1">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ar14996" w:history="1">
        <w:r>
          <w:rPr>
            <w:color w:val="0000FF"/>
          </w:rPr>
          <w:t>подпунктах 5</w:t>
        </w:r>
      </w:hyperlink>
      <w:r>
        <w:t xml:space="preserve">, </w:t>
      </w:r>
      <w:hyperlink w:anchor="Par14998" w:history="1">
        <w:r>
          <w:rPr>
            <w:color w:val="0000FF"/>
          </w:rPr>
          <w:t>6</w:t>
        </w:r>
      </w:hyperlink>
      <w:r>
        <w:t xml:space="preserve"> и </w:t>
      </w:r>
      <w:hyperlink w:anchor="Par15005" w:history="1">
        <w:r>
          <w:rPr>
            <w:color w:val="0000FF"/>
          </w:rPr>
          <w:t>9.1 пункта 1</w:t>
        </w:r>
      </w:hyperlink>
      <w:r>
        <w:t xml:space="preserve"> настоящей статьи), имущественных прав (за исключением указанных в </w:t>
      </w:r>
      <w:hyperlink w:anchor="Par15007" w:history="1">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ar14980" w:history="1">
        <w:r>
          <w:rPr>
            <w:color w:val="0000FF"/>
          </w:rPr>
          <w:t>пункте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ar14874" w:history="1">
        <w:r>
          <w:rPr>
            <w:color w:val="0000FF"/>
          </w:rPr>
          <w:t>статьей 306</w:t>
        </w:r>
      </w:hyperlink>
      <w:r>
        <w:t xml:space="preserve"> настоящего Кодекса.</w:t>
      </w:r>
    </w:p>
    <w:p w:rsidR="00BC6C53" w:rsidRDefault="00BC6C53">
      <w:pPr>
        <w:pStyle w:val="ConsPlusNormal"/>
        <w:jc w:val="both"/>
      </w:pPr>
      <w:r>
        <w:t xml:space="preserve">(в ред. Федеральных законов от 27.11.2023 </w:t>
      </w:r>
      <w:hyperlink r:id="rId9210" w:history="1">
        <w:r>
          <w:rPr>
            <w:color w:val="0000FF"/>
          </w:rPr>
          <w:t>N 539-ФЗ</w:t>
        </w:r>
      </w:hyperlink>
      <w:r>
        <w:t xml:space="preserve">, от 28.11.2025 </w:t>
      </w:r>
      <w:hyperlink r:id="rId9211" w:history="1">
        <w:r>
          <w:rPr>
            <w:color w:val="0000FF"/>
          </w:rPr>
          <w:t>N 425-ФЗ</w:t>
        </w:r>
      </w:hyperlink>
      <w:r>
        <w:t>)</w:t>
      </w:r>
    </w:p>
    <w:p w:rsidR="00BC6C53" w:rsidRDefault="00BC6C53">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BC6C53" w:rsidRDefault="00BC6C53">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2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213" w:history="1">
        <w:r>
          <w:rPr>
            <w:color w:val="0000FF"/>
          </w:rPr>
          <w:t>законом</w:t>
        </w:r>
      </w:hyperlink>
      <w:r>
        <w:t>.</w:t>
      </w:r>
    </w:p>
    <w:p w:rsidR="00BC6C53" w:rsidRDefault="00BC6C53">
      <w:pPr>
        <w:pStyle w:val="ConsPlusNormal"/>
        <w:jc w:val="both"/>
      </w:pPr>
      <w:r>
        <w:t xml:space="preserve">(п. 2.1 в ред. Федерального </w:t>
      </w:r>
      <w:hyperlink r:id="rId9214" w:history="1">
        <w:r>
          <w:rPr>
            <w:color w:val="0000FF"/>
          </w:rPr>
          <w:t>закона</w:t>
        </w:r>
      </w:hyperlink>
      <w:r>
        <w:t xml:space="preserve"> от 01.05.2019 N 101-ФЗ)</w:t>
      </w:r>
    </w:p>
    <w:p w:rsidR="00BC6C53" w:rsidRDefault="00BC6C53">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BC6C53" w:rsidRDefault="00BC6C53">
      <w:pPr>
        <w:pStyle w:val="ConsPlusNormal"/>
        <w:jc w:val="both"/>
      </w:pPr>
      <w:r>
        <w:t xml:space="preserve">(п. 2.2 введен Федеральным </w:t>
      </w:r>
      <w:hyperlink r:id="rId9215" w:history="1">
        <w:r>
          <w:rPr>
            <w:color w:val="0000FF"/>
          </w:rPr>
          <w:t>законом</w:t>
        </w:r>
      </w:hyperlink>
      <w:r>
        <w:t xml:space="preserve"> от 28.12.2013 N 420-ФЗ; в ред. Федерального </w:t>
      </w:r>
      <w:hyperlink r:id="rId9216" w:history="1">
        <w:r>
          <w:rPr>
            <w:color w:val="0000FF"/>
          </w:rPr>
          <w:t>закона</w:t>
        </w:r>
      </w:hyperlink>
      <w:r>
        <w:t xml:space="preserve"> от 28.11.2015 N 326-ФЗ)</w:t>
      </w:r>
    </w:p>
    <w:p w:rsidR="00BC6C53" w:rsidRDefault="00BC6C53">
      <w:pPr>
        <w:pStyle w:val="ConsPlusNormal"/>
        <w:spacing w:before="220"/>
        <w:ind w:firstLine="540"/>
        <w:jc w:val="both"/>
      </w:pPr>
      <w:r>
        <w:t xml:space="preserve">2.3. Доходы, указанные в </w:t>
      </w:r>
      <w:hyperlink w:anchor="Par10025"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BC6C53" w:rsidRDefault="00BC6C53">
      <w:pPr>
        <w:pStyle w:val="ConsPlusNormal"/>
        <w:jc w:val="both"/>
      </w:pPr>
      <w:r>
        <w:t xml:space="preserve">(п. 2.3 введен Федеральным </w:t>
      </w:r>
      <w:hyperlink r:id="rId9217" w:history="1">
        <w:r>
          <w:rPr>
            <w:color w:val="0000FF"/>
          </w:rPr>
          <w:t>законом</w:t>
        </w:r>
      </w:hyperlink>
      <w:r>
        <w:t xml:space="preserve"> от 27.11.2018 N 424-ФЗ)</w:t>
      </w:r>
    </w:p>
    <w:p w:rsidR="00BC6C53" w:rsidRDefault="00BC6C53">
      <w:pPr>
        <w:pStyle w:val="ConsPlusNormal"/>
        <w:spacing w:before="220"/>
        <w:ind w:firstLine="540"/>
        <w:jc w:val="both"/>
      </w:pPr>
      <w:r>
        <w:t xml:space="preserve">3. Доходы, перечисленные в </w:t>
      </w:r>
      <w:hyperlink w:anchor="Par14980"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BC6C53" w:rsidRDefault="00BC6C53">
      <w:pPr>
        <w:pStyle w:val="ConsPlusNormal"/>
        <w:spacing w:before="220"/>
        <w:ind w:firstLine="540"/>
        <w:jc w:val="both"/>
      </w:pPr>
      <w:bookmarkStart w:id="1924" w:name="Par15029"/>
      <w:bookmarkEnd w:id="1924"/>
      <w:r>
        <w:t xml:space="preserve">4. При определении налоговой базы по доходам, указанным в </w:t>
      </w:r>
      <w:hyperlink w:anchor="Par14996" w:history="1">
        <w:r>
          <w:rPr>
            <w:color w:val="0000FF"/>
          </w:rPr>
          <w:t>подпунктах 5</w:t>
        </w:r>
      </w:hyperlink>
      <w:r>
        <w:t xml:space="preserve">, </w:t>
      </w:r>
      <w:hyperlink w:anchor="Par14998" w:history="1">
        <w:r>
          <w:rPr>
            <w:color w:val="0000FF"/>
          </w:rPr>
          <w:t>6</w:t>
        </w:r>
      </w:hyperlink>
      <w:r>
        <w:t xml:space="preserve">, </w:t>
      </w:r>
      <w:hyperlink w:anchor="Par15005" w:history="1">
        <w:r>
          <w:rPr>
            <w:color w:val="0000FF"/>
          </w:rPr>
          <w:t>9.1</w:t>
        </w:r>
      </w:hyperlink>
      <w:r>
        <w:t xml:space="preserve"> - </w:t>
      </w:r>
      <w:hyperlink w:anchor="Par15009" w:history="1">
        <w:r>
          <w:rPr>
            <w:color w:val="0000FF"/>
          </w:rPr>
          <w:t>9.3</w:t>
        </w:r>
      </w:hyperlink>
      <w:r>
        <w:t xml:space="preserve"> и </w:t>
      </w:r>
      <w:hyperlink w:anchor="Par15014" w:history="1">
        <w:r>
          <w:rPr>
            <w:color w:val="0000FF"/>
          </w:rPr>
          <w:t>9.5 пункта 1</w:t>
        </w:r>
      </w:hyperlink>
      <w:r>
        <w:t xml:space="preserve"> настоящей статьи, из суммы таких доходов могут вычитаться расходы в порядке, предусмотренном </w:t>
      </w:r>
      <w:hyperlink w:anchor="Par11531" w:history="1">
        <w:r>
          <w:rPr>
            <w:color w:val="0000FF"/>
          </w:rPr>
          <w:t>статьями 268</w:t>
        </w:r>
      </w:hyperlink>
      <w:r>
        <w:t xml:space="preserve">, </w:t>
      </w:r>
      <w:hyperlink w:anchor="Par12670" w:history="1">
        <w:r>
          <w:rPr>
            <w:color w:val="0000FF"/>
          </w:rPr>
          <w:t>280</w:t>
        </w:r>
      </w:hyperlink>
      <w:r>
        <w:t xml:space="preserve"> и </w:t>
      </w:r>
      <w:hyperlink w:anchor="Par12984" w:history="1">
        <w:r>
          <w:rPr>
            <w:color w:val="0000FF"/>
          </w:rPr>
          <w:t>282.3</w:t>
        </w:r>
      </w:hyperlink>
      <w:r>
        <w:t xml:space="preserve"> настоящего Кодекса.</w:t>
      </w:r>
    </w:p>
    <w:p w:rsidR="00BC6C53" w:rsidRDefault="00BC6C53">
      <w:pPr>
        <w:pStyle w:val="ConsPlusNormal"/>
        <w:jc w:val="both"/>
      </w:pPr>
      <w:r>
        <w:t xml:space="preserve">(в ред. Федеральных законов от 02.11.2013 </w:t>
      </w:r>
      <w:hyperlink r:id="rId9218" w:history="1">
        <w:r>
          <w:rPr>
            <w:color w:val="0000FF"/>
          </w:rPr>
          <w:t>N 306-ФЗ</w:t>
        </w:r>
      </w:hyperlink>
      <w:r>
        <w:t xml:space="preserve">, от 29.11.2024 </w:t>
      </w:r>
      <w:hyperlink r:id="rId9219" w:history="1">
        <w:r>
          <w:rPr>
            <w:color w:val="0000FF"/>
          </w:rPr>
          <w:t>N 418-ФЗ</w:t>
        </w:r>
      </w:hyperlink>
      <w:r>
        <w:t>)</w:t>
      </w:r>
    </w:p>
    <w:p w:rsidR="00BC6C53" w:rsidRDefault="00BC6C53">
      <w:pPr>
        <w:pStyle w:val="ConsPlusNormal"/>
        <w:spacing w:before="220"/>
        <w:ind w:firstLine="540"/>
        <w:jc w:val="both"/>
      </w:pPr>
      <w:r>
        <w:t xml:space="preserve">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w:t>
      </w:r>
      <w:r>
        <w:lastRenderedPageBreak/>
        <w:t>иностранной организацией документально подтвержденные данные о таких расходах.</w:t>
      </w:r>
    </w:p>
    <w:p w:rsidR="00BC6C53" w:rsidRDefault="00BC6C53">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BC6C53" w:rsidRDefault="00BC6C53">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BC6C53" w:rsidRDefault="00BC6C53">
      <w:pPr>
        <w:pStyle w:val="ConsPlusNormal"/>
        <w:jc w:val="both"/>
      </w:pPr>
      <w:r>
        <w:t xml:space="preserve">(в ред. Федерального </w:t>
      </w:r>
      <w:hyperlink r:id="rId9220" w:history="1">
        <w:r>
          <w:rPr>
            <w:color w:val="0000FF"/>
          </w:rPr>
          <w:t>закона</w:t>
        </w:r>
      </w:hyperlink>
      <w:r>
        <w:t xml:space="preserve"> от 29.05.2002 N 57-ФЗ)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925" w:name="Par15036"/>
      <w:bookmarkEnd w:id="1925"/>
      <w:r>
        <w:rPr>
          <w:b/>
          <w:bCs/>
        </w:rPr>
        <w:t>Статья 309.1. Особенности налогообложения прибыли контролируемых иностранных компаний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221" w:history="1">
        <w:r>
          <w:rPr>
            <w:color w:val="0000FF"/>
          </w:rPr>
          <w:t>законом</w:t>
        </w:r>
      </w:hyperlink>
      <w:r>
        <w:t xml:space="preserve"> от 24.11.2014 N 376-ФЗ)</w:t>
      </w:r>
    </w:p>
    <w:p w:rsidR="00BC6C53" w:rsidRDefault="00BC6C53">
      <w:pPr>
        <w:pStyle w:val="ConsPlusNormal"/>
        <w:ind w:firstLine="540"/>
        <w:jc w:val="both"/>
      </w:pPr>
    </w:p>
    <w:p w:rsidR="00BC6C53" w:rsidRDefault="00BC6C53">
      <w:pPr>
        <w:pStyle w:val="ConsPlusNormal"/>
        <w:ind w:firstLine="540"/>
        <w:jc w:val="both"/>
      </w:pPr>
      <w:bookmarkStart w:id="1926" w:name="Par15040"/>
      <w:bookmarkEnd w:id="1926"/>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BC6C53" w:rsidRDefault="00BC6C53">
      <w:pPr>
        <w:pStyle w:val="ConsPlusNormal"/>
        <w:spacing w:before="220"/>
        <w:ind w:firstLine="540"/>
        <w:jc w:val="both"/>
      </w:pPr>
      <w:bookmarkStart w:id="1927" w:name="Par15041"/>
      <w:bookmarkEnd w:id="1927"/>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ar15074" w:history="1">
        <w:r>
          <w:rPr>
            <w:color w:val="0000FF"/>
          </w:rPr>
          <w:t>пунктами 3</w:t>
        </w:r>
      </w:hyperlink>
      <w:r>
        <w:t xml:space="preserve">, </w:t>
      </w:r>
      <w:hyperlink w:anchor="Par15082" w:history="1">
        <w:r>
          <w:rPr>
            <w:color w:val="0000FF"/>
          </w:rPr>
          <w:t>3.1</w:t>
        </w:r>
      </w:hyperlink>
      <w:r>
        <w:t xml:space="preserve">, </w:t>
      </w:r>
      <w:hyperlink w:anchor="Par15120" w:history="1">
        <w:r>
          <w:rPr>
            <w:color w:val="0000FF"/>
          </w:rPr>
          <w:t>7</w:t>
        </w:r>
      </w:hyperlink>
      <w:r>
        <w:t xml:space="preserve"> и </w:t>
      </w:r>
      <w:hyperlink w:anchor="Par15126" w:history="1">
        <w:r>
          <w:rPr>
            <w:color w:val="0000FF"/>
          </w:rPr>
          <w:t>8</w:t>
        </w:r>
      </w:hyperlink>
      <w:r>
        <w:t xml:space="preserve"> настоящей статьи;</w:t>
      </w:r>
    </w:p>
    <w:p w:rsidR="00BC6C53" w:rsidRDefault="00BC6C53">
      <w:pPr>
        <w:pStyle w:val="ConsPlusNormal"/>
        <w:jc w:val="both"/>
      </w:pPr>
      <w:r>
        <w:t xml:space="preserve">(в ред. Федерального </w:t>
      </w:r>
      <w:hyperlink r:id="rId9222" w:history="1">
        <w:r>
          <w:rPr>
            <w:color w:val="0000FF"/>
          </w:rPr>
          <w:t>закона</w:t>
        </w:r>
      </w:hyperlink>
      <w:r>
        <w:t xml:space="preserve"> от 28.12.2017 N 436-ФЗ)</w:t>
      </w:r>
    </w:p>
    <w:p w:rsidR="00BC6C53" w:rsidRDefault="00BC6C53">
      <w:pPr>
        <w:pStyle w:val="ConsPlusNormal"/>
        <w:spacing w:before="220"/>
        <w:ind w:firstLine="540"/>
        <w:jc w:val="both"/>
      </w:pPr>
      <w:bookmarkStart w:id="1928" w:name="Par15043"/>
      <w:bookmarkEnd w:id="1928"/>
      <w:r>
        <w:t>2) по правилам, установленным настоящей главой для налогоплательщиков - российских организаций.</w:t>
      </w:r>
    </w:p>
    <w:p w:rsidR="00BC6C53" w:rsidRDefault="00BC6C53">
      <w:pPr>
        <w:pStyle w:val="ConsPlusNormal"/>
        <w:jc w:val="both"/>
      </w:pPr>
      <w:r>
        <w:t xml:space="preserve">(п. 1 в ред. Федерального </w:t>
      </w:r>
      <w:hyperlink r:id="rId9223" w:history="1">
        <w:r>
          <w:rPr>
            <w:color w:val="0000FF"/>
          </w:rPr>
          <w:t>закона</w:t>
        </w:r>
      </w:hyperlink>
      <w:r>
        <w:t xml:space="preserve"> от 15.02.2016 N 32-ФЗ)</w:t>
      </w:r>
    </w:p>
    <w:p w:rsidR="00BC6C53" w:rsidRDefault="00BC6C53">
      <w:pPr>
        <w:pStyle w:val="ConsPlusNormal"/>
        <w:spacing w:before="220"/>
        <w:ind w:firstLine="540"/>
        <w:jc w:val="both"/>
      </w:pPr>
      <w:bookmarkStart w:id="1929" w:name="Par15045"/>
      <w:bookmarkEnd w:id="1929"/>
      <w:r>
        <w:t xml:space="preserve">1.1. Определение прибыли (убытка) контролируемой иностранной компании в соответствии с </w:t>
      </w:r>
      <w:hyperlink w:anchor="Par1504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BC6C53" w:rsidRDefault="00BC6C53">
      <w:pPr>
        <w:pStyle w:val="ConsPlusNormal"/>
        <w:spacing w:before="220"/>
        <w:ind w:firstLine="540"/>
        <w:jc w:val="both"/>
      </w:pPr>
      <w:bookmarkStart w:id="1930" w:name="Par15046"/>
      <w:bookmarkEnd w:id="1930"/>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BC6C53" w:rsidRDefault="00BC6C53">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BC6C53" w:rsidRDefault="00BC6C53">
      <w:pPr>
        <w:pStyle w:val="ConsPlusNormal"/>
        <w:jc w:val="both"/>
      </w:pPr>
      <w:r>
        <w:t xml:space="preserve">(п. 1.1 введен Федеральным </w:t>
      </w:r>
      <w:hyperlink r:id="rId9224" w:history="1">
        <w:r>
          <w:rPr>
            <w:color w:val="0000FF"/>
          </w:rPr>
          <w:t>законом</w:t>
        </w:r>
      </w:hyperlink>
      <w:r>
        <w:t xml:space="preserve"> от 15.02.2016 N 32-ФЗ)</w:t>
      </w:r>
    </w:p>
    <w:p w:rsidR="00BC6C53" w:rsidRDefault="00BC6C53">
      <w:pPr>
        <w:pStyle w:val="ConsPlusNormal"/>
        <w:spacing w:before="220"/>
        <w:ind w:firstLine="540"/>
        <w:jc w:val="both"/>
      </w:pPr>
      <w:bookmarkStart w:id="1931" w:name="Par15049"/>
      <w:bookmarkEnd w:id="1931"/>
      <w:r>
        <w:t xml:space="preserve">1.2. Определение прибыли (убытка) контролируемой иностранной компании в соответствии с </w:t>
      </w:r>
      <w:hyperlink w:anchor="Par15041" w:history="1">
        <w:r>
          <w:rPr>
            <w:color w:val="0000FF"/>
          </w:rPr>
          <w:t>подпунктом 1 пункта 1</w:t>
        </w:r>
      </w:hyperlink>
      <w:r>
        <w:t xml:space="preserve"> настоящей статьи осуществляется с учетом следующих требований:</w:t>
      </w:r>
    </w:p>
    <w:p w:rsidR="00BC6C53" w:rsidRDefault="00BC6C53">
      <w:pPr>
        <w:pStyle w:val="ConsPlusNormal"/>
        <w:spacing w:before="220"/>
        <w:ind w:firstLine="540"/>
        <w:jc w:val="both"/>
      </w:pPr>
      <w:r>
        <w:t xml:space="preserve">1) в целях определения прибыли (убытка) контролируемой иностранной компании в </w:t>
      </w:r>
      <w:r>
        <w:lastRenderedPageBreak/>
        <w:t xml:space="preserve">соответствии с </w:t>
      </w:r>
      <w:hyperlink w:anchor="Par1504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2 пп. 1 п. 1.2 ст. 309.1 вносятся изменения (</w:t>
            </w:r>
            <w:hyperlink r:id="rId9225" w:history="1">
              <w:r>
                <w:rPr>
                  <w:color w:val="0000FF"/>
                </w:rPr>
                <w:t>ФЗ</w:t>
              </w:r>
            </w:hyperlink>
            <w:r>
              <w:rPr>
                <w:color w:val="392C69"/>
              </w:rPr>
              <w:t xml:space="preserve"> от 10.06.2026 N 170-ФЗ). См. будущую </w:t>
            </w:r>
            <w:hyperlink r:id="rId922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227"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BC6C53" w:rsidRDefault="00BC6C53">
      <w:pPr>
        <w:pStyle w:val="ConsPlusNormal"/>
        <w:jc w:val="both"/>
      </w:pPr>
      <w:r>
        <w:t xml:space="preserve">(в ред. Федерального </w:t>
      </w:r>
      <w:hyperlink r:id="rId9228" w:history="1">
        <w:r>
          <w:rPr>
            <w:color w:val="0000FF"/>
          </w:rPr>
          <w:t>закона</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3 пп. 1 п. 1.2 ст. 309.1 вносятся изменения (</w:t>
            </w:r>
            <w:hyperlink r:id="rId9229" w:history="1">
              <w:r>
                <w:rPr>
                  <w:color w:val="0000FF"/>
                </w:rPr>
                <w:t>ФЗ</w:t>
              </w:r>
            </w:hyperlink>
            <w:r>
              <w:rPr>
                <w:color w:val="392C69"/>
              </w:rPr>
              <w:t xml:space="preserve"> от 10.06.2026 N 170-ФЗ). См. будущую </w:t>
            </w:r>
            <w:hyperlink r:id="rId923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BC6C53" w:rsidRDefault="00BC6C53">
      <w:pPr>
        <w:pStyle w:val="ConsPlusNormal"/>
        <w:jc w:val="both"/>
      </w:pPr>
      <w:r>
        <w:t xml:space="preserve">(абзац введен Федеральным </w:t>
      </w:r>
      <w:hyperlink r:id="rId9231"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232" w:history="1">
        <w:r>
          <w:rPr>
            <w:color w:val="0000FF"/>
          </w:rPr>
          <w:t>подпунктом 1 пункта 5 статьи 25.15</w:t>
        </w:r>
      </w:hyperlink>
      <w:r>
        <w:t xml:space="preserve"> настоящего Кодекса;</w:t>
      </w:r>
    </w:p>
    <w:p w:rsidR="00BC6C53" w:rsidRDefault="00BC6C53">
      <w:pPr>
        <w:pStyle w:val="ConsPlusNormal"/>
        <w:jc w:val="both"/>
      </w:pPr>
      <w:r>
        <w:t xml:space="preserve">(абзац введен Федеральным </w:t>
      </w:r>
      <w:hyperlink r:id="rId9233" w:history="1">
        <w:r>
          <w:rPr>
            <w:color w:val="0000FF"/>
          </w:rPr>
          <w:t>законом</w:t>
        </w:r>
      </w:hyperlink>
      <w:r>
        <w:t xml:space="preserve"> от 08.08.2024 N 259-ФЗ)</w:t>
      </w:r>
    </w:p>
    <w:p w:rsidR="00BC6C53" w:rsidRDefault="00BC6C53">
      <w:pPr>
        <w:pStyle w:val="ConsPlusNormal"/>
        <w:spacing w:before="22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BC6C53" w:rsidRDefault="00BC6C53">
      <w:pPr>
        <w:pStyle w:val="ConsPlusNormal"/>
        <w:jc w:val="both"/>
      </w:pPr>
      <w:r>
        <w:t xml:space="preserve">(абзац введен Федеральным </w:t>
      </w:r>
      <w:hyperlink r:id="rId9234"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w:t>
      </w:r>
      <w:r>
        <w:lastRenderedPageBreak/>
        <w:t xml:space="preserve">стандартами аудита. Соблюдение условий, установленных настоящим подпунктом, не требуется для целей применения </w:t>
      </w:r>
      <w:hyperlink w:anchor="Par15046" w:history="1">
        <w:r>
          <w:rPr>
            <w:color w:val="0000FF"/>
          </w:rPr>
          <w:t>подпункта 1 пункта 1.1</w:t>
        </w:r>
      </w:hyperlink>
      <w:r>
        <w:t xml:space="preserve"> настоящей статьи.</w:t>
      </w:r>
    </w:p>
    <w:p w:rsidR="00BC6C53" w:rsidRDefault="00BC6C53">
      <w:pPr>
        <w:pStyle w:val="ConsPlusNormal"/>
        <w:jc w:val="both"/>
      </w:pPr>
      <w:r>
        <w:t xml:space="preserve">(п. 1.2 введен Федеральным </w:t>
      </w:r>
      <w:hyperlink r:id="rId9235" w:history="1">
        <w:r>
          <w:rPr>
            <w:color w:val="0000FF"/>
          </w:rPr>
          <w:t>законом</w:t>
        </w:r>
      </w:hyperlink>
      <w:r>
        <w:t xml:space="preserve"> от 15.02.2016 N 32-ФЗ)</w:t>
      </w:r>
    </w:p>
    <w:p w:rsidR="00BC6C53" w:rsidRDefault="00BC6C53">
      <w:pPr>
        <w:pStyle w:val="ConsPlusNormal"/>
        <w:spacing w:before="220"/>
        <w:ind w:firstLine="540"/>
        <w:jc w:val="both"/>
      </w:pPr>
      <w:r>
        <w:t xml:space="preserve">1.3. В случае невыполнения условий, установленных </w:t>
      </w:r>
      <w:hyperlink w:anchor="Par15045"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ar15066" w:history="1">
        <w:r>
          <w:rPr>
            <w:color w:val="0000FF"/>
          </w:rPr>
          <w:t>абзаца второго</w:t>
        </w:r>
      </w:hyperlink>
      <w:r>
        <w:t xml:space="preserve"> настоящего пункта и положений </w:t>
      </w:r>
      <w:hyperlink w:anchor="Par15068"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ar15043" w:history="1">
        <w:r>
          <w:rPr>
            <w:color w:val="0000FF"/>
          </w:rPr>
          <w:t>подпунктом 2 пункта 1</w:t>
        </w:r>
      </w:hyperlink>
      <w:r>
        <w:t xml:space="preserve"> настоящей статьи, за исключением положений, установленных </w:t>
      </w:r>
      <w:hyperlink w:anchor="Par15070" w:history="1">
        <w:r>
          <w:rPr>
            <w:color w:val="0000FF"/>
          </w:rPr>
          <w:t>абзацами первым</w:t>
        </w:r>
      </w:hyperlink>
      <w:r>
        <w:t xml:space="preserve"> и </w:t>
      </w:r>
      <w:hyperlink w:anchor="Par15071" w:history="1">
        <w:r>
          <w:rPr>
            <w:color w:val="0000FF"/>
          </w:rPr>
          <w:t>вторым пункта 2</w:t>
        </w:r>
      </w:hyperlink>
      <w:r>
        <w:t xml:space="preserve"> и </w:t>
      </w:r>
      <w:hyperlink w:anchor="Par15074" w:history="1">
        <w:r>
          <w:rPr>
            <w:color w:val="0000FF"/>
          </w:rPr>
          <w:t>пунктами 3</w:t>
        </w:r>
      </w:hyperlink>
      <w:r>
        <w:t xml:space="preserve"> - </w:t>
      </w:r>
      <w:hyperlink w:anchor="Par15110" w:history="1">
        <w:r>
          <w:rPr>
            <w:color w:val="0000FF"/>
          </w:rPr>
          <w:t>5</w:t>
        </w:r>
      </w:hyperlink>
      <w:r>
        <w:t xml:space="preserve">, </w:t>
      </w:r>
      <w:hyperlink w:anchor="Par15120" w:history="1">
        <w:r>
          <w:rPr>
            <w:color w:val="0000FF"/>
          </w:rPr>
          <w:t>7</w:t>
        </w:r>
      </w:hyperlink>
      <w:r>
        <w:t xml:space="preserve"> настоящей статьи.</w:t>
      </w:r>
    </w:p>
    <w:p w:rsidR="00BC6C53" w:rsidRDefault="00BC6C53">
      <w:pPr>
        <w:pStyle w:val="ConsPlusNormal"/>
        <w:spacing w:before="220"/>
        <w:ind w:firstLine="540"/>
        <w:jc w:val="both"/>
      </w:pPr>
      <w:bookmarkStart w:id="1932" w:name="Par15066"/>
      <w:bookmarkEnd w:id="1932"/>
      <w:r>
        <w:t xml:space="preserve">В случае, если порядок определения прибыли (убытка) контролируемой иностранной компании в соответствии с </w:t>
      </w:r>
      <w:hyperlink w:anchor="Par15043"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BC6C53" w:rsidRDefault="00BC6C53">
      <w:pPr>
        <w:pStyle w:val="ConsPlusNormal"/>
        <w:jc w:val="both"/>
      </w:pPr>
      <w:r>
        <w:t xml:space="preserve">(п. 1.3 введен Федеральным </w:t>
      </w:r>
      <w:hyperlink r:id="rId9236" w:history="1">
        <w:r>
          <w:rPr>
            <w:color w:val="0000FF"/>
          </w:rPr>
          <w:t>законом</w:t>
        </w:r>
      </w:hyperlink>
      <w:r>
        <w:t xml:space="preserve"> от 15.02.2016 N 32-ФЗ)</w:t>
      </w:r>
    </w:p>
    <w:p w:rsidR="00BC6C53" w:rsidRDefault="00BC6C53">
      <w:pPr>
        <w:pStyle w:val="ConsPlusNormal"/>
        <w:spacing w:before="220"/>
        <w:ind w:firstLine="540"/>
        <w:jc w:val="both"/>
      </w:pPr>
      <w:bookmarkStart w:id="1933" w:name="Par15068"/>
      <w:bookmarkEnd w:id="1933"/>
      <w:r>
        <w:t xml:space="preserve">1.4. Вне зависимости от наличия оснований, указанных в </w:t>
      </w:r>
      <w:hyperlink w:anchor="Par15045" w:history="1">
        <w:r>
          <w:rPr>
            <w:color w:val="0000FF"/>
          </w:rPr>
          <w:t>пунктах 1.1</w:t>
        </w:r>
      </w:hyperlink>
      <w:r>
        <w:t xml:space="preserve"> и </w:t>
      </w:r>
      <w:hyperlink w:anchor="Par15049"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ar15043"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BC6C53" w:rsidRDefault="00BC6C53">
      <w:pPr>
        <w:pStyle w:val="ConsPlusNormal"/>
        <w:jc w:val="both"/>
      </w:pPr>
      <w:r>
        <w:t xml:space="preserve">(п. 1.4 введен Федеральным </w:t>
      </w:r>
      <w:hyperlink r:id="rId9237" w:history="1">
        <w:r>
          <w:rPr>
            <w:color w:val="0000FF"/>
          </w:rPr>
          <w:t>законом</w:t>
        </w:r>
      </w:hyperlink>
      <w:r>
        <w:t xml:space="preserve"> от 15.02.2016 N 32-ФЗ)</w:t>
      </w:r>
    </w:p>
    <w:p w:rsidR="00BC6C53" w:rsidRDefault="00BC6C53">
      <w:pPr>
        <w:pStyle w:val="ConsPlusNormal"/>
        <w:spacing w:before="220"/>
        <w:ind w:firstLine="540"/>
        <w:jc w:val="both"/>
      </w:pPr>
      <w:bookmarkStart w:id="1934" w:name="Par15070"/>
      <w:bookmarkEnd w:id="1934"/>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238"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BC6C53" w:rsidRDefault="00BC6C53">
      <w:pPr>
        <w:pStyle w:val="ConsPlusNormal"/>
        <w:spacing w:before="220"/>
        <w:ind w:firstLine="540"/>
        <w:jc w:val="both"/>
      </w:pPr>
      <w:bookmarkStart w:id="1935" w:name="Par15071"/>
      <w:bookmarkEnd w:id="1935"/>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BC6C53" w:rsidRDefault="00BC6C53">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ar15043"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BC6C53" w:rsidRDefault="00BC6C53">
      <w:pPr>
        <w:pStyle w:val="ConsPlusNormal"/>
        <w:jc w:val="both"/>
      </w:pPr>
      <w:r>
        <w:lastRenderedPageBreak/>
        <w:t xml:space="preserve">(п. 2 в ред. Федерального </w:t>
      </w:r>
      <w:hyperlink r:id="rId9239" w:history="1">
        <w:r>
          <w:rPr>
            <w:color w:val="0000FF"/>
          </w:rPr>
          <w:t>закона</w:t>
        </w:r>
      </w:hyperlink>
      <w:r>
        <w:t xml:space="preserve"> от 15.02.2016 N 32-ФЗ)</w:t>
      </w:r>
    </w:p>
    <w:p w:rsidR="00BC6C53" w:rsidRDefault="00BC6C53">
      <w:pPr>
        <w:pStyle w:val="ConsPlusNormal"/>
        <w:spacing w:before="220"/>
        <w:ind w:firstLine="540"/>
        <w:jc w:val="both"/>
      </w:pPr>
      <w:bookmarkStart w:id="1936" w:name="Par15074"/>
      <w:bookmarkEnd w:id="1936"/>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BC6C53" w:rsidRDefault="00BC6C53">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BC6C53" w:rsidRDefault="00BC6C53">
      <w:pPr>
        <w:pStyle w:val="ConsPlusNormal"/>
        <w:jc w:val="both"/>
      </w:pPr>
      <w:r>
        <w:t xml:space="preserve">(пп. 1 в ред. Федерального </w:t>
      </w:r>
      <w:hyperlink r:id="rId9240" w:history="1">
        <w:r>
          <w:rPr>
            <w:color w:val="0000FF"/>
          </w:rPr>
          <w:t>закона</w:t>
        </w:r>
      </w:hyperlink>
      <w:r>
        <w:t xml:space="preserve"> от 28.12.2017 N 436-ФЗ)</w:t>
      </w:r>
    </w:p>
    <w:p w:rsidR="00BC6C53" w:rsidRDefault="00BC6C53">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BC6C53" w:rsidRDefault="00BC6C53">
      <w:pPr>
        <w:pStyle w:val="ConsPlusNormal"/>
        <w:jc w:val="both"/>
      </w:pPr>
      <w:r>
        <w:t xml:space="preserve">(пп. 1.1 введен Федеральным </w:t>
      </w:r>
      <w:hyperlink r:id="rId9241" w:history="1">
        <w:r>
          <w:rPr>
            <w:color w:val="0000FF"/>
          </w:rPr>
          <w:t>законом</w:t>
        </w:r>
      </w:hyperlink>
      <w:r>
        <w:t xml:space="preserve"> от 28.12.2017 N 436-ФЗ; в ред. Федерального </w:t>
      </w:r>
      <w:hyperlink r:id="rId9242" w:history="1">
        <w:r>
          <w:rPr>
            <w:color w:val="0000FF"/>
          </w:rPr>
          <w:t>закона</w:t>
        </w:r>
      </w:hyperlink>
      <w:r>
        <w:t xml:space="preserve"> от 09.11.2020 N 368-ФЗ)</w:t>
      </w:r>
    </w:p>
    <w:p w:rsidR="00BC6C53" w:rsidRDefault="00BC6C53">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BC6C53" w:rsidRDefault="00BC6C53">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BC6C53" w:rsidRDefault="00BC6C53">
      <w:pPr>
        <w:pStyle w:val="ConsPlusNormal"/>
        <w:jc w:val="both"/>
      </w:pPr>
      <w:r>
        <w:t xml:space="preserve">(п. 3 в ред. Федерального </w:t>
      </w:r>
      <w:hyperlink r:id="rId9243" w:history="1">
        <w:r>
          <w:rPr>
            <w:color w:val="0000FF"/>
          </w:rPr>
          <w:t>закона</w:t>
        </w:r>
      </w:hyperlink>
      <w:r>
        <w:t xml:space="preserve"> от 15.02.2016 N 32-ФЗ)</w:t>
      </w:r>
    </w:p>
    <w:p w:rsidR="00BC6C53" w:rsidRDefault="00BC6C53">
      <w:pPr>
        <w:pStyle w:val="ConsPlusNormal"/>
        <w:spacing w:before="220"/>
        <w:ind w:firstLine="540"/>
        <w:jc w:val="both"/>
      </w:pPr>
      <w:bookmarkStart w:id="1937" w:name="Par15082"/>
      <w:bookmarkEnd w:id="1937"/>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ar15041"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BC6C53" w:rsidRDefault="00BC6C53">
      <w:pPr>
        <w:pStyle w:val="ConsPlusNormal"/>
        <w:jc w:val="both"/>
      </w:pPr>
      <w:r>
        <w:t xml:space="preserve">(в ред. Федерального </w:t>
      </w:r>
      <w:hyperlink r:id="rId9244" w:history="1">
        <w:r>
          <w:rPr>
            <w:color w:val="0000FF"/>
          </w:rPr>
          <w:t>закона</w:t>
        </w:r>
      </w:hyperlink>
      <w:r>
        <w:t xml:space="preserve"> от 09.11.2020 N 368-ФЗ)</w:t>
      </w:r>
    </w:p>
    <w:p w:rsidR="00BC6C53" w:rsidRDefault="00BC6C53">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BC6C53" w:rsidRDefault="00BC6C53">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BC6C53" w:rsidRDefault="00BC6C53">
      <w:pPr>
        <w:pStyle w:val="ConsPlusNormal"/>
        <w:spacing w:before="220"/>
        <w:ind w:firstLine="540"/>
        <w:jc w:val="both"/>
      </w:pPr>
      <w:r>
        <w:lastRenderedPageBreak/>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BC6C53" w:rsidRDefault="00BC6C53">
      <w:pPr>
        <w:pStyle w:val="ConsPlusNormal"/>
        <w:jc w:val="both"/>
      </w:pPr>
      <w:r>
        <w:t xml:space="preserve">(в ред. Федерального </w:t>
      </w:r>
      <w:hyperlink r:id="rId9245" w:history="1">
        <w:r>
          <w:rPr>
            <w:color w:val="0000FF"/>
          </w:rPr>
          <w:t>закона</w:t>
        </w:r>
      </w:hyperlink>
      <w:r>
        <w:t xml:space="preserve"> от 29.09.2019 N 325-ФЗ)</w:t>
      </w:r>
    </w:p>
    <w:p w:rsidR="00BC6C53" w:rsidRDefault="00BC6C53">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BC6C53" w:rsidRDefault="00BC6C53">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BC6C53" w:rsidRDefault="00BC6C53">
      <w:pPr>
        <w:pStyle w:val="ConsPlusNormal"/>
        <w:jc w:val="both"/>
      </w:pPr>
      <w:r>
        <w:t xml:space="preserve">(п. 3.1 в ред. Федерального </w:t>
      </w:r>
      <w:hyperlink r:id="rId9246" w:history="1">
        <w:r>
          <w:rPr>
            <w:color w:val="0000FF"/>
          </w:rPr>
          <w:t>закона</w:t>
        </w:r>
      </w:hyperlink>
      <w:r>
        <w:t xml:space="preserve"> от 28.12.2017 N 436-ФЗ)</w:t>
      </w:r>
    </w:p>
    <w:p w:rsidR="00BC6C53" w:rsidRDefault="00BC6C53">
      <w:pPr>
        <w:pStyle w:val="ConsPlusNormal"/>
        <w:spacing w:before="220"/>
        <w:ind w:firstLine="540"/>
        <w:jc w:val="both"/>
      </w:pPr>
      <w:bookmarkStart w:id="1938" w:name="Par15091"/>
      <w:bookmarkEnd w:id="1938"/>
      <w:r>
        <w:t>4. В целях настоящего Кодекса следующие доходы признаются доходами от пассивной деятельности:</w:t>
      </w:r>
    </w:p>
    <w:p w:rsidR="00BC6C53" w:rsidRDefault="00BC6C53">
      <w:pPr>
        <w:pStyle w:val="ConsPlusNormal"/>
        <w:spacing w:before="220"/>
        <w:ind w:firstLine="540"/>
        <w:jc w:val="both"/>
      </w:pPr>
      <w:bookmarkStart w:id="1939" w:name="Par15092"/>
      <w:bookmarkEnd w:id="1939"/>
      <w:r>
        <w:t>1) дивиденды;</w:t>
      </w:r>
    </w:p>
    <w:p w:rsidR="00BC6C53" w:rsidRDefault="00BC6C53">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BC6C53" w:rsidRDefault="00BC6C53">
      <w:pPr>
        <w:pStyle w:val="ConsPlusNormal"/>
        <w:spacing w:before="220"/>
        <w:ind w:firstLine="540"/>
        <w:jc w:val="both"/>
      </w:pPr>
      <w:bookmarkStart w:id="1940" w:name="Par15094"/>
      <w:bookmarkEnd w:id="1940"/>
      <w:r>
        <w:t>3) процентный доход от долговых обязательств любого вида, включая облигации с правом на участие в прибылях и конвертируемые облигации;</w:t>
      </w:r>
    </w:p>
    <w:p w:rsidR="00BC6C53" w:rsidRDefault="00BC6C53">
      <w:pPr>
        <w:pStyle w:val="ConsPlusNormal"/>
        <w:spacing w:before="220"/>
        <w:ind w:firstLine="540"/>
        <w:jc w:val="both"/>
      </w:pPr>
      <w:r>
        <w:t>4) доходы от использования прав на объекты интеллектуальной собственности.</w:t>
      </w:r>
    </w:p>
    <w:p w:rsidR="00BC6C53" w:rsidRDefault="00BC6C53">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BC6C53" w:rsidRDefault="00BC6C53">
      <w:pPr>
        <w:pStyle w:val="ConsPlusNormal"/>
        <w:spacing w:before="220"/>
        <w:ind w:firstLine="540"/>
        <w:jc w:val="both"/>
      </w:pPr>
      <w:r>
        <w:lastRenderedPageBreak/>
        <w:t>5) доходы от реализации акций (долей) и (или) уступки прав в иностранной организации, не являющейся юридическим лицом по иностранному праву;</w:t>
      </w:r>
    </w:p>
    <w:p w:rsidR="00BC6C53" w:rsidRDefault="00BC6C53">
      <w:pPr>
        <w:pStyle w:val="ConsPlusNormal"/>
        <w:spacing w:before="220"/>
        <w:ind w:firstLine="540"/>
        <w:jc w:val="both"/>
      </w:pPr>
      <w:bookmarkStart w:id="1941" w:name="Par15098"/>
      <w:bookmarkEnd w:id="1941"/>
      <w:r>
        <w:t>6) доходы по операциям с производными финансовыми инструментами;</w:t>
      </w:r>
    </w:p>
    <w:p w:rsidR="00BC6C53" w:rsidRDefault="00BC6C53">
      <w:pPr>
        <w:pStyle w:val="ConsPlusNormal"/>
        <w:jc w:val="both"/>
      </w:pPr>
      <w:r>
        <w:t xml:space="preserve">(пп. 6 в ред. Федерального </w:t>
      </w:r>
      <w:hyperlink r:id="rId9247" w:history="1">
        <w:r>
          <w:rPr>
            <w:color w:val="0000FF"/>
          </w:rPr>
          <w:t>закона</w:t>
        </w:r>
      </w:hyperlink>
      <w:r>
        <w:t xml:space="preserve"> от 03.07.2016 N 242-ФЗ)</w:t>
      </w:r>
    </w:p>
    <w:p w:rsidR="00BC6C53" w:rsidRDefault="00BC6C53">
      <w:pPr>
        <w:pStyle w:val="ConsPlusNormal"/>
        <w:spacing w:before="220"/>
        <w:ind w:firstLine="540"/>
        <w:jc w:val="both"/>
      </w:pPr>
      <w:r>
        <w:t>7) доходы от реализации недвижимого имущества;</w:t>
      </w:r>
    </w:p>
    <w:p w:rsidR="00BC6C53" w:rsidRDefault="00BC6C53">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BC6C53" w:rsidRDefault="00BC6C53">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BC6C53" w:rsidRDefault="00BC6C53">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BC6C53" w:rsidRDefault="00BC6C53">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BC6C53" w:rsidRDefault="00BC6C53">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BC6C53" w:rsidRDefault="00BC6C53">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BC6C53" w:rsidRDefault="00BC6C53">
      <w:pPr>
        <w:pStyle w:val="ConsPlusNormal"/>
        <w:spacing w:before="220"/>
        <w:ind w:firstLine="540"/>
        <w:jc w:val="both"/>
      </w:pPr>
      <w:bookmarkStart w:id="1942" w:name="Par15107"/>
      <w:bookmarkEnd w:id="1942"/>
      <w:r>
        <w:t>11) доходы от услуг по предоставлению персонала;</w:t>
      </w:r>
    </w:p>
    <w:p w:rsidR="00BC6C53" w:rsidRDefault="00BC6C53">
      <w:pPr>
        <w:pStyle w:val="ConsPlusNormal"/>
        <w:spacing w:before="220"/>
        <w:ind w:firstLine="540"/>
        <w:jc w:val="both"/>
      </w:pPr>
      <w:r>
        <w:t xml:space="preserve">12) иные доходы, аналогичные доходам, указанным в </w:t>
      </w:r>
      <w:hyperlink w:anchor="Par15092" w:history="1">
        <w:r>
          <w:rPr>
            <w:color w:val="0000FF"/>
          </w:rPr>
          <w:t>подпунктах 1</w:t>
        </w:r>
      </w:hyperlink>
      <w:r>
        <w:t xml:space="preserve"> - </w:t>
      </w:r>
      <w:hyperlink w:anchor="Par15107" w:history="1">
        <w:r>
          <w:rPr>
            <w:color w:val="0000FF"/>
          </w:rPr>
          <w:t>11</w:t>
        </w:r>
      </w:hyperlink>
      <w:r>
        <w:t xml:space="preserve"> настоящего пункта.</w:t>
      </w:r>
    </w:p>
    <w:p w:rsidR="00BC6C53" w:rsidRDefault="00BC6C53">
      <w:pPr>
        <w:pStyle w:val="ConsPlusNormal"/>
        <w:jc w:val="both"/>
      </w:pPr>
      <w:r>
        <w:t xml:space="preserve">(п. 4 в ред. Федерального </w:t>
      </w:r>
      <w:hyperlink r:id="rId9248" w:history="1">
        <w:r>
          <w:rPr>
            <w:color w:val="0000FF"/>
          </w:rPr>
          <w:t>закона</w:t>
        </w:r>
      </w:hyperlink>
      <w:r>
        <w:t xml:space="preserve"> от 15.02.2016 N 32-ФЗ)</w:t>
      </w:r>
    </w:p>
    <w:p w:rsidR="00BC6C53" w:rsidRDefault="00BC6C53">
      <w:pPr>
        <w:pStyle w:val="ConsPlusNormal"/>
        <w:spacing w:before="220"/>
        <w:ind w:firstLine="540"/>
        <w:jc w:val="both"/>
      </w:pPr>
      <w:bookmarkStart w:id="1943" w:name="Par15110"/>
      <w:bookmarkEnd w:id="1943"/>
      <w:r>
        <w:t xml:space="preserve">5. Доходы, не указанные в </w:t>
      </w:r>
      <w:hyperlink w:anchor="Par1509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BC6C53" w:rsidRDefault="00BC6C53">
      <w:pPr>
        <w:pStyle w:val="ConsPlusNormal"/>
        <w:spacing w:before="220"/>
        <w:ind w:firstLine="540"/>
        <w:jc w:val="both"/>
      </w:pPr>
      <w:r>
        <w:t xml:space="preserve">При этом доходы, указанные в </w:t>
      </w:r>
      <w:hyperlink w:anchor="Par15094" w:history="1">
        <w:r>
          <w:rPr>
            <w:color w:val="0000FF"/>
          </w:rPr>
          <w:t>подпунктах 3</w:t>
        </w:r>
      </w:hyperlink>
      <w:r>
        <w:t xml:space="preserve"> и </w:t>
      </w:r>
      <w:hyperlink w:anchor="Par15098"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3 п. 5 ст. 309.1 вносятся изменения (</w:t>
            </w:r>
            <w:hyperlink r:id="rId9249" w:history="1">
              <w:r>
                <w:rPr>
                  <w:color w:val="0000FF"/>
                </w:rPr>
                <w:t>ФЗ</w:t>
              </w:r>
            </w:hyperlink>
            <w:r>
              <w:rPr>
                <w:color w:val="392C69"/>
              </w:rPr>
              <w:t xml:space="preserve"> от 10.06.2026 N 170-ФЗ). См. будущую </w:t>
            </w:r>
            <w:hyperlink r:id="rId925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Доходы иностранной компании, указанные в </w:t>
      </w:r>
      <w:hyperlink w:anchor="Par15098"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w:t>
      </w:r>
      <w:r>
        <w:lastRenderedPageBreak/>
        <w:t>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BC6C53" w:rsidRDefault="00BC6C53">
      <w:pPr>
        <w:pStyle w:val="ConsPlusNormal"/>
        <w:jc w:val="both"/>
      </w:pPr>
      <w:r>
        <w:t xml:space="preserve">(абзац введен Федеральным </w:t>
      </w:r>
      <w:hyperlink r:id="rId9251" w:history="1">
        <w:r>
          <w:rPr>
            <w:color w:val="0000FF"/>
          </w:rPr>
          <w:t>законом</w:t>
        </w:r>
      </w:hyperlink>
      <w:r>
        <w:t xml:space="preserve"> от 28.12.2017 N 436-ФЗ)</w:t>
      </w:r>
    </w:p>
    <w:p w:rsidR="00BC6C53" w:rsidRDefault="00BC6C53">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BC6C53" w:rsidRDefault="00BC6C53">
      <w:pPr>
        <w:pStyle w:val="ConsPlusNormal"/>
        <w:jc w:val="both"/>
      </w:pPr>
      <w:r>
        <w:t xml:space="preserve">(абзац введен Федеральным </w:t>
      </w:r>
      <w:hyperlink r:id="rId9252" w:history="1">
        <w:r>
          <w:rPr>
            <w:color w:val="0000FF"/>
          </w:rPr>
          <w:t>законом</w:t>
        </w:r>
      </w:hyperlink>
      <w:r>
        <w:t xml:space="preserve"> от 28.12.2017 N 436-ФЗ)</w:t>
      </w:r>
    </w:p>
    <w:p w:rsidR="00BC6C53" w:rsidRDefault="00BC6C53">
      <w:pPr>
        <w:pStyle w:val="ConsPlusNormal"/>
        <w:jc w:val="both"/>
      </w:pPr>
      <w:r>
        <w:t xml:space="preserve">(п. 5 в ред. Федерального </w:t>
      </w:r>
      <w:hyperlink r:id="rId9253" w:history="1">
        <w:r>
          <w:rPr>
            <w:color w:val="0000FF"/>
          </w:rPr>
          <w:t>закона</w:t>
        </w:r>
      </w:hyperlink>
      <w:r>
        <w:t xml:space="preserve"> от 15.02.2016 N 32-ФЗ)</w:t>
      </w:r>
    </w:p>
    <w:p w:rsidR="00BC6C53" w:rsidRDefault="00BC6C53">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BC6C53" w:rsidRDefault="00BC6C53">
      <w:pPr>
        <w:pStyle w:val="ConsPlusNormal"/>
        <w:spacing w:before="220"/>
        <w:ind w:firstLine="540"/>
        <w:jc w:val="both"/>
      </w:pPr>
      <w:bookmarkStart w:id="1944" w:name="Par15120"/>
      <w:bookmarkEnd w:id="1944"/>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ar15122" w:history="1">
        <w:r>
          <w:rPr>
            <w:color w:val="0000FF"/>
          </w:rPr>
          <w:t>пунктом 7.1</w:t>
        </w:r>
      </w:hyperlink>
      <w:r>
        <w:t xml:space="preserve"> настоящей статьи.</w:t>
      </w:r>
    </w:p>
    <w:p w:rsidR="00BC6C53" w:rsidRDefault="00BC6C53">
      <w:pPr>
        <w:pStyle w:val="ConsPlusNormal"/>
        <w:jc w:val="both"/>
      </w:pPr>
      <w:r>
        <w:t xml:space="preserve">(в ред. Федеральных законов от 15.02.2016 </w:t>
      </w:r>
      <w:hyperlink r:id="rId9254" w:history="1">
        <w:r>
          <w:rPr>
            <w:color w:val="0000FF"/>
          </w:rPr>
          <w:t>N 32-ФЗ</w:t>
        </w:r>
      </w:hyperlink>
      <w:r>
        <w:t xml:space="preserve">, от 28.12.2017 </w:t>
      </w:r>
      <w:hyperlink r:id="rId9255" w:history="1">
        <w:r>
          <w:rPr>
            <w:color w:val="0000FF"/>
          </w:rPr>
          <w:t>N 436-ФЗ</w:t>
        </w:r>
      </w:hyperlink>
      <w:r>
        <w:t>)</w:t>
      </w:r>
    </w:p>
    <w:p w:rsidR="00BC6C53" w:rsidRDefault="00BC6C53">
      <w:pPr>
        <w:pStyle w:val="ConsPlusNormal"/>
        <w:spacing w:before="220"/>
        <w:ind w:firstLine="540"/>
        <w:jc w:val="both"/>
      </w:pPr>
      <w:bookmarkStart w:id="1945" w:name="Par15122"/>
      <w:bookmarkEnd w:id="1945"/>
      <w:r>
        <w:t xml:space="preserve">7.1. Убыток контролируемой иностранной компании, определенный одним из способов, установленных </w:t>
      </w:r>
      <w:hyperlink w:anchor="Par15040"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256"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BC6C53" w:rsidRDefault="00BC6C53">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BC6C53" w:rsidRDefault="00BC6C53">
      <w:pPr>
        <w:pStyle w:val="ConsPlusNormal"/>
        <w:jc w:val="both"/>
      </w:pPr>
      <w:r>
        <w:t xml:space="preserve">(абзац введен Федеральным </w:t>
      </w:r>
      <w:hyperlink r:id="rId9257" w:history="1">
        <w:r>
          <w:rPr>
            <w:color w:val="0000FF"/>
          </w:rPr>
          <w:t>законом</w:t>
        </w:r>
      </w:hyperlink>
      <w:r>
        <w:t xml:space="preserve"> от 28.12.2017 N 436-ФЗ)</w:t>
      </w:r>
    </w:p>
    <w:p w:rsidR="00BC6C53" w:rsidRDefault="00BC6C53">
      <w:pPr>
        <w:pStyle w:val="ConsPlusNormal"/>
        <w:jc w:val="both"/>
      </w:pPr>
      <w:r>
        <w:t xml:space="preserve">(п. 7.1 введен Федеральным </w:t>
      </w:r>
      <w:hyperlink r:id="rId9258" w:history="1">
        <w:r>
          <w:rPr>
            <w:color w:val="0000FF"/>
          </w:rPr>
          <w:t>законом</w:t>
        </w:r>
      </w:hyperlink>
      <w:r>
        <w:t xml:space="preserve"> от 15.02.2016 N 32-ФЗ)</w:t>
      </w:r>
    </w:p>
    <w:p w:rsidR="00BC6C53" w:rsidRDefault="00BC6C53">
      <w:pPr>
        <w:pStyle w:val="ConsPlusNormal"/>
        <w:spacing w:before="220"/>
        <w:ind w:firstLine="540"/>
        <w:jc w:val="both"/>
      </w:pPr>
      <w:bookmarkStart w:id="1946" w:name="Par15126"/>
      <w:bookmarkEnd w:id="1946"/>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ar1512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BC6C53" w:rsidRDefault="00BC6C53">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ar15074" w:history="1">
        <w:r>
          <w:rPr>
            <w:color w:val="0000FF"/>
          </w:rPr>
          <w:t>пунктами 3</w:t>
        </w:r>
      </w:hyperlink>
      <w:r>
        <w:t xml:space="preserve"> и </w:t>
      </w:r>
      <w:hyperlink w:anchor="Par15082" w:history="1">
        <w:r>
          <w:rPr>
            <w:color w:val="0000FF"/>
          </w:rPr>
          <w:t>3.1</w:t>
        </w:r>
      </w:hyperlink>
      <w:r>
        <w:t xml:space="preserve"> настоящей статьи.</w:t>
      </w:r>
    </w:p>
    <w:p w:rsidR="00BC6C53" w:rsidRDefault="00BC6C53">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w:t>
      </w:r>
      <w:r>
        <w:lastRenderedPageBreak/>
        <w:t>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BC6C53" w:rsidRDefault="00BC6C53">
      <w:pPr>
        <w:pStyle w:val="ConsPlusNormal"/>
        <w:jc w:val="both"/>
      </w:pPr>
      <w:r>
        <w:t xml:space="preserve">(п. 8 в ред. Федерального </w:t>
      </w:r>
      <w:hyperlink r:id="rId9259" w:history="1">
        <w:r>
          <w:rPr>
            <w:color w:val="0000FF"/>
          </w:rPr>
          <w:t>закона</w:t>
        </w:r>
      </w:hyperlink>
      <w:r>
        <w:t xml:space="preserve"> от 28.12.2017 N 436-ФЗ)</w:t>
      </w:r>
    </w:p>
    <w:p w:rsidR="00BC6C53" w:rsidRDefault="00BC6C53">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BC6C53" w:rsidRDefault="00BC6C53">
      <w:pPr>
        <w:pStyle w:val="ConsPlusNormal"/>
        <w:spacing w:before="220"/>
        <w:ind w:firstLine="540"/>
        <w:jc w:val="both"/>
      </w:pPr>
      <w:bookmarkStart w:id="1947" w:name="Par15131"/>
      <w:bookmarkEnd w:id="1947"/>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260"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12670" w:history="1">
        <w:r>
          <w:rPr>
            <w:color w:val="0000FF"/>
          </w:rPr>
          <w:t>статьей 280</w:t>
        </w:r>
      </w:hyperlink>
      <w:r>
        <w:t xml:space="preserve"> настоящего Кодекса для налогоплательщиков-организаций и в соответствии со </w:t>
      </w:r>
      <w:hyperlink w:anchor="Par6750" w:history="1">
        <w:r>
          <w:rPr>
            <w:color w:val="0000FF"/>
          </w:rPr>
          <w:t>статьей 212</w:t>
        </w:r>
      </w:hyperlink>
      <w:r>
        <w:t xml:space="preserve"> настоящего Кодекса для налогоплательщиков - физических лиц с учетом положений </w:t>
      </w:r>
      <w:hyperlink r:id="rId9261" w:history="1">
        <w:r>
          <w:rPr>
            <w:color w:val="0000FF"/>
          </w:rPr>
          <w:t>статьи 105.3</w:t>
        </w:r>
      </w:hyperlink>
      <w:r>
        <w:t xml:space="preserve"> настоящего Кодекса.</w:t>
      </w:r>
    </w:p>
    <w:p w:rsidR="00BC6C53" w:rsidRDefault="00BC6C53">
      <w:pPr>
        <w:pStyle w:val="ConsPlusNormal"/>
        <w:spacing w:before="220"/>
        <w:ind w:firstLine="540"/>
        <w:jc w:val="both"/>
      </w:pPr>
      <w:bookmarkStart w:id="1948" w:name="Par15132"/>
      <w:bookmarkEnd w:id="1948"/>
      <w:r>
        <w:t xml:space="preserve">Если иное не указано в </w:t>
      </w:r>
      <w:hyperlink w:anchor="Par15135" w:history="1">
        <w:r>
          <w:rPr>
            <w:color w:val="0000FF"/>
          </w:rPr>
          <w:t>абзацах четвертом</w:t>
        </w:r>
      </w:hyperlink>
      <w:r>
        <w:t xml:space="preserve"> - </w:t>
      </w:r>
      <w:hyperlink w:anchor="Par15141" w:history="1">
        <w:r>
          <w:rPr>
            <w:color w:val="0000FF"/>
          </w:rPr>
          <w:t>седьмом</w:t>
        </w:r>
      </w:hyperlink>
      <w:r>
        <w:t xml:space="preserve"> настоящего пункта, положения </w:t>
      </w:r>
      <w:hyperlink w:anchor="Par15131"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BC6C53" w:rsidRDefault="00BC6C53">
      <w:pPr>
        <w:pStyle w:val="ConsPlusNormal"/>
        <w:jc w:val="both"/>
      </w:pPr>
      <w:r>
        <w:t xml:space="preserve">(в ред. Федерального </w:t>
      </w:r>
      <w:hyperlink r:id="rId9262" w:history="1">
        <w:r>
          <w:rPr>
            <w:color w:val="0000FF"/>
          </w:rPr>
          <w:t>закона</w:t>
        </w:r>
      </w:hyperlink>
      <w:r>
        <w:t xml:space="preserve"> от 19.02.2018 N 34-ФЗ)</w:t>
      </w:r>
    </w:p>
    <w:p w:rsidR="00BC6C53" w:rsidRDefault="00BC6C53">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ar15132" w:history="1">
        <w:r>
          <w:rPr>
            <w:color w:val="0000FF"/>
          </w:rPr>
          <w:t>абзаце втором</w:t>
        </w:r>
      </w:hyperlink>
      <w:r>
        <w:t xml:space="preserve"> настоящего пункта, продлевается в следующих случаях:</w:t>
      </w:r>
    </w:p>
    <w:p w:rsidR="00BC6C53" w:rsidRDefault="00BC6C53">
      <w:pPr>
        <w:pStyle w:val="ConsPlusNormal"/>
        <w:spacing w:before="220"/>
        <w:ind w:firstLine="540"/>
        <w:jc w:val="both"/>
      </w:pPr>
      <w:bookmarkStart w:id="1949" w:name="Par15135"/>
      <w:bookmarkEnd w:id="1949"/>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BC6C53" w:rsidRDefault="00BC6C53">
      <w:pPr>
        <w:pStyle w:val="ConsPlusNormal"/>
        <w:jc w:val="both"/>
      </w:pPr>
      <w:r>
        <w:t xml:space="preserve">(в ред. Федерального </w:t>
      </w:r>
      <w:hyperlink r:id="rId9263" w:history="1">
        <w:r>
          <w:rPr>
            <w:color w:val="0000FF"/>
          </w:rPr>
          <w:t>закона</w:t>
        </w:r>
      </w:hyperlink>
      <w:r>
        <w:t xml:space="preserve"> от 19.02.2018 N 34-ФЗ)</w:t>
      </w:r>
    </w:p>
    <w:p w:rsidR="00BC6C53" w:rsidRDefault="00BC6C53">
      <w:pPr>
        <w:pStyle w:val="ConsPlusNormal"/>
        <w:spacing w:before="22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w:t>
      </w:r>
      <w:r>
        <w:lastRenderedPageBreak/>
        <w:t>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BC6C53" w:rsidRDefault="00BC6C53">
      <w:pPr>
        <w:pStyle w:val="ConsPlusNormal"/>
        <w:jc w:val="both"/>
      </w:pPr>
      <w:r>
        <w:t xml:space="preserve">(в ред. Федерального </w:t>
      </w:r>
      <w:hyperlink r:id="rId9264" w:history="1">
        <w:r>
          <w:rPr>
            <w:color w:val="0000FF"/>
          </w:rPr>
          <w:t>закона</w:t>
        </w:r>
      </w:hyperlink>
      <w:r>
        <w:t xml:space="preserve"> от 19.02.2018 N 34-ФЗ)</w:t>
      </w:r>
    </w:p>
    <w:p w:rsidR="00BC6C53" w:rsidRDefault="00BC6C53">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ar15242"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BC6C53" w:rsidRDefault="00BC6C53">
      <w:pPr>
        <w:pStyle w:val="ConsPlusNormal"/>
        <w:jc w:val="both"/>
      </w:pPr>
      <w:r>
        <w:t xml:space="preserve">(в ред. Федерального </w:t>
      </w:r>
      <w:hyperlink r:id="rId9265" w:history="1">
        <w:r>
          <w:rPr>
            <w:color w:val="0000FF"/>
          </w:rPr>
          <w:t>закона</w:t>
        </w:r>
      </w:hyperlink>
      <w:r>
        <w:t xml:space="preserve"> от 19.02.2018 N 34-ФЗ)</w:t>
      </w:r>
    </w:p>
    <w:p w:rsidR="00BC6C53" w:rsidRDefault="00BC6C53">
      <w:pPr>
        <w:pStyle w:val="ConsPlusNormal"/>
        <w:spacing w:before="220"/>
        <w:ind w:firstLine="540"/>
        <w:jc w:val="both"/>
      </w:pPr>
      <w:bookmarkStart w:id="1950" w:name="Par15141"/>
      <w:bookmarkEnd w:id="1950"/>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12670" w:history="1">
        <w:r>
          <w:rPr>
            <w:color w:val="0000FF"/>
          </w:rPr>
          <w:t>статьей 280</w:t>
        </w:r>
      </w:hyperlink>
      <w:r>
        <w:t xml:space="preserve"> настоящего Кодекса для налогоплательщиков-организаций и в соответствии со </w:t>
      </w:r>
      <w:hyperlink w:anchor="Par6750" w:history="1">
        <w:r>
          <w:rPr>
            <w:color w:val="0000FF"/>
          </w:rPr>
          <w:t>статьей 212</w:t>
        </w:r>
      </w:hyperlink>
      <w:r>
        <w:t xml:space="preserve"> настоящего Кодекса для налогоплательщиков - физических лиц с учетом положений </w:t>
      </w:r>
      <w:hyperlink r:id="rId9266" w:history="1">
        <w:r>
          <w:rPr>
            <w:color w:val="0000FF"/>
          </w:rPr>
          <w:t>статьи 105.3</w:t>
        </w:r>
      </w:hyperlink>
      <w:r>
        <w:t xml:space="preserve"> настоящего Кодекса.</w:t>
      </w:r>
    </w:p>
    <w:p w:rsidR="00BC6C53" w:rsidRDefault="00BC6C53">
      <w:pPr>
        <w:pStyle w:val="ConsPlusNormal"/>
        <w:jc w:val="both"/>
      </w:pPr>
      <w:r>
        <w:t xml:space="preserve">(п. 10 в ред. Федерального </w:t>
      </w:r>
      <w:hyperlink r:id="rId9267" w:history="1">
        <w:r>
          <w:rPr>
            <w:color w:val="0000FF"/>
          </w:rPr>
          <w:t>закона</w:t>
        </w:r>
      </w:hyperlink>
      <w:r>
        <w:t xml:space="preserve"> от 15.02.2016 N 32-ФЗ)</w:t>
      </w:r>
    </w:p>
    <w:p w:rsidR="00BC6C53" w:rsidRDefault="00BC6C53">
      <w:pPr>
        <w:pStyle w:val="ConsPlusNormal"/>
        <w:spacing w:before="220"/>
        <w:ind w:firstLine="540"/>
        <w:jc w:val="both"/>
      </w:pPr>
      <w:bookmarkStart w:id="1951" w:name="Par15143"/>
      <w:bookmarkEnd w:id="1951"/>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BC6C53" w:rsidRDefault="00BC6C53">
      <w:pPr>
        <w:pStyle w:val="ConsPlusNormal"/>
        <w:jc w:val="both"/>
      </w:pPr>
      <w:r>
        <w:t xml:space="preserve">(в ред. Федеральных законов от 15.02.2016 </w:t>
      </w:r>
      <w:hyperlink r:id="rId9268" w:history="1">
        <w:r>
          <w:rPr>
            <w:color w:val="0000FF"/>
          </w:rPr>
          <w:t>N 32-ФЗ</w:t>
        </w:r>
      </w:hyperlink>
      <w:r>
        <w:t xml:space="preserve">, от 09.11.2020 </w:t>
      </w:r>
      <w:hyperlink r:id="rId9269" w:history="1">
        <w:r>
          <w:rPr>
            <w:color w:val="0000FF"/>
          </w:rPr>
          <w:t>N 368-ФЗ</w:t>
        </w:r>
      </w:hyperlink>
      <w:r>
        <w:t>)</w:t>
      </w:r>
    </w:p>
    <w:p w:rsidR="00BC6C53" w:rsidRDefault="00BC6C53">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BC6C53" w:rsidRDefault="00BC6C53">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270"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BC6C53" w:rsidRDefault="00BC6C53">
      <w:pPr>
        <w:pStyle w:val="ConsPlusNormal"/>
        <w:jc w:val="both"/>
      </w:pPr>
      <w:r>
        <w:t xml:space="preserve">(абзац введен Федеральным </w:t>
      </w:r>
      <w:hyperlink r:id="rId9271" w:history="1">
        <w:r>
          <w:rPr>
            <w:color w:val="0000FF"/>
          </w:rPr>
          <w:t>законом</w:t>
        </w:r>
      </w:hyperlink>
      <w:r>
        <w:t xml:space="preserve"> от 28.12.2017 N 436-ФЗ)</w:t>
      </w:r>
    </w:p>
    <w:p w:rsidR="00BC6C53" w:rsidRDefault="00BC6C53">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w:t>
      </w:r>
      <w:r>
        <w:lastRenderedPageBreak/>
        <w:t xml:space="preserve">соответствующий период установлен на более позднюю дату, чем предусмотренная </w:t>
      </w:r>
      <w:hyperlink w:anchor="Par6477"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BC6C53" w:rsidRDefault="00BC6C53">
      <w:pPr>
        <w:pStyle w:val="ConsPlusNormal"/>
        <w:jc w:val="both"/>
      </w:pPr>
      <w:r>
        <w:t xml:space="preserve">(абзац введен Федеральным </w:t>
      </w:r>
      <w:hyperlink r:id="rId9272" w:history="1">
        <w:r>
          <w:rPr>
            <w:color w:val="0000FF"/>
          </w:rPr>
          <w:t>законом</w:t>
        </w:r>
      </w:hyperlink>
      <w:r>
        <w:t xml:space="preserve"> от 09.11.2020 N 368-ФЗ)</w:t>
      </w:r>
    </w:p>
    <w:p w:rsidR="00BC6C53" w:rsidRDefault="00BC6C53">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BC6C53" w:rsidRDefault="00BC6C53">
      <w:pPr>
        <w:pStyle w:val="ConsPlusNormal"/>
        <w:jc w:val="both"/>
      </w:pPr>
      <w:r>
        <w:t xml:space="preserve">(абзац введен Федеральным </w:t>
      </w:r>
      <w:hyperlink r:id="rId9273" w:history="1">
        <w:r>
          <w:rPr>
            <w:color w:val="0000FF"/>
          </w:rPr>
          <w:t>законом</w:t>
        </w:r>
      </w:hyperlink>
      <w:r>
        <w:t xml:space="preserve"> от 09.11.2020 N 368-ФЗ)</w:t>
      </w:r>
    </w:p>
    <w:p w:rsidR="00BC6C53" w:rsidRDefault="00BC6C53">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ar6477"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BC6C53" w:rsidRDefault="00BC6C53">
      <w:pPr>
        <w:pStyle w:val="ConsPlusNormal"/>
        <w:jc w:val="both"/>
      </w:pPr>
      <w:r>
        <w:t xml:space="preserve">(абзац введен Федеральным </w:t>
      </w:r>
      <w:hyperlink r:id="rId9274" w:history="1">
        <w:r>
          <w:rPr>
            <w:color w:val="0000FF"/>
          </w:rPr>
          <w:t>законом</w:t>
        </w:r>
      </w:hyperlink>
      <w:r>
        <w:t xml:space="preserve"> от 09.11.2020 N 368-ФЗ)</w:t>
      </w:r>
    </w:p>
    <w:p w:rsidR="00BC6C53" w:rsidRDefault="00BC6C53">
      <w:pPr>
        <w:pStyle w:val="ConsPlusNormal"/>
        <w:spacing w:before="22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275"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BC6C53" w:rsidRDefault="00BC6C53">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BC6C53" w:rsidRDefault="00BC6C53">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BC6C53" w:rsidRDefault="00BC6C53">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276" w:history="1">
        <w:r>
          <w:rPr>
            <w:color w:val="0000FF"/>
          </w:rPr>
          <w:t>статьи 25.15</w:t>
        </w:r>
      </w:hyperlink>
      <w:r>
        <w:t xml:space="preserve"> настоящего Кодекса.</w:t>
      </w:r>
    </w:p>
    <w:p w:rsidR="00BC6C53" w:rsidRDefault="00BC6C53">
      <w:pPr>
        <w:pStyle w:val="ConsPlusNormal"/>
        <w:jc w:val="both"/>
      </w:pPr>
      <w:r>
        <w:t xml:space="preserve">(п. 12 введен Федеральным </w:t>
      </w:r>
      <w:hyperlink r:id="rId9277" w:history="1">
        <w:r>
          <w:rPr>
            <w:color w:val="0000FF"/>
          </w:rPr>
          <w:t>законом</w:t>
        </w:r>
      </w:hyperlink>
      <w:r>
        <w:t xml:space="preserve"> от 09.11.2020 N 368-ФЗ)</w:t>
      </w:r>
    </w:p>
    <w:p w:rsidR="00BC6C53" w:rsidRDefault="00BC6C53">
      <w:pPr>
        <w:pStyle w:val="ConsPlusNormal"/>
        <w:jc w:val="both"/>
      </w:pPr>
    </w:p>
    <w:p w:rsidR="00BC6C53" w:rsidRDefault="00BC6C53">
      <w:pPr>
        <w:pStyle w:val="ConsPlusNormal"/>
        <w:ind w:firstLine="540"/>
        <w:jc w:val="both"/>
        <w:outlineLvl w:val="2"/>
        <w:rPr>
          <w:b/>
          <w:bCs/>
        </w:rPr>
      </w:pPr>
      <w:bookmarkStart w:id="1952" w:name="Par15160"/>
      <w:bookmarkEnd w:id="1952"/>
      <w:r>
        <w:rPr>
          <w:b/>
          <w:bCs/>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BC6C53" w:rsidRDefault="00BC6C53">
      <w:pPr>
        <w:pStyle w:val="ConsPlusNormal"/>
        <w:jc w:val="both"/>
      </w:pPr>
    </w:p>
    <w:p w:rsidR="00BC6C53" w:rsidRDefault="00BC6C53">
      <w:pPr>
        <w:pStyle w:val="ConsPlusNormal"/>
        <w:ind w:firstLine="540"/>
        <w:jc w:val="both"/>
      </w:pPr>
      <w:r>
        <w:t xml:space="preserve">1. Налог с доходов, полученных иностранной организацией от источников в Российской </w:t>
      </w:r>
      <w:r>
        <w:lastRenderedPageBreak/>
        <w:t xml:space="preserve">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ar14980" w:history="1">
        <w:r>
          <w:rPr>
            <w:color w:val="0000FF"/>
          </w:rPr>
          <w:t>пункте 1 статьи 309</w:t>
        </w:r>
      </w:hyperlink>
      <w:r>
        <w:t xml:space="preserve"> настоящего Кодекса за исключением случаев, предусмотренных </w:t>
      </w:r>
      <w:hyperlink w:anchor="Par15190" w:history="1">
        <w:r>
          <w:rPr>
            <w:color w:val="0000FF"/>
          </w:rPr>
          <w:t>пунктом 2</w:t>
        </w:r>
      </w:hyperlink>
      <w:r>
        <w:t xml:space="preserve"> настоящей статьи, в валюте выплаты дохода.</w:t>
      </w:r>
    </w:p>
    <w:p w:rsidR="00BC6C53" w:rsidRDefault="00BC6C53">
      <w:pPr>
        <w:pStyle w:val="ConsPlusNormal"/>
        <w:jc w:val="both"/>
      </w:pPr>
      <w:r>
        <w:t xml:space="preserve">(в ред. Федеральных законов от 29.05.2002 </w:t>
      </w:r>
      <w:hyperlink r:id="rId9278" w:history="1">
        <w:r>
          <w:rPr>
            <w:color w:val="0000FF"/>
          </w:rPr>
          <w:t>N 57-ФЗ</w:t>
        </w:r>
      </w:hyperlink>
      <w:r>
        <w:t xml:space="preserve">, от 29.09.2019 </w:t>
      </w:r>
      <w:hyperlink r:id="rId9279" w:history="1">
        <w:r>
          <w:rPr>
            <w:color w:val="0000FF"/>
          </w:rPr>
          <w:t>N 325-ФЗ</w:t>
        </w:r>
      </w:hyperlink>
      <w:r>
        <w:t>)</w:t>
      </w:r>
    </w:p>
    <w:p w:rsidR="00BC6C53" w:rsidRDefault="00BC6C53">
      <w:pPr>
        <w:pStyle w:val="ConsPlusNormal"/>
        <w:spacing w:before="220"/>
        <w:ind w:firstLine="540"/>
        <w:jc w:val="both"/>
      </w:pPr>
      <w:r>
        <w:t xml:space="preserve">Налог с видов доходов, указанных в </w:t>
      </w:r>
      <w:hyperlink w:anchor="Par14982" w:history="1">
        <w:r>
          <w:rPr>
            <w:color w:val="0000FF"/>
          </w:rPr>
          <w:t>подпункте 1 пункта 1 статьи 309</w:t>
        </w:r>
      </w:hyperlink>
      <w:r>
        <w:t xml:space="preserve"> настоящего Кодекса, исчисляется по ставке, предусмотренной </w:t>
      </w:r>
      <w:hyperlink w:anchor="Par13300"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ar13270" w:history="1">
        <w:r>
          <w:rPr>
            <w:color w:val="0000FF"/>
          </w:rPr>
          <w:t>подпунктами 1.2</w:t>
        </w:r>
      </w:hyperlink>
      <w:r>
        <w:t xml:space="preserve"> и </w:t>
      </w:r>
      <w:hyperlink w:anchor="Par13279" w:history="1">
        <w:r>
          <w:rPr>
            <w:color w:val="0000FF"/>
          </w:rPr>
          <w:t>1.3 пункта 3 статьи 284</w:t>
        </w:r>
      </w:hyperlink>
      <w:r>
        <w:t xml:space="preserve"> настоящего Кодекса, в случаях, установленных соответственно </w:t>
      </w:r>
      <w:hyperlink w:anchor="Par13270" w:history="1">
        <w:r>
          <w:rPr>
            <w:color w:val="0000FF"/>
          </w:rPr>
          <w:t>подпунктами 1.2</w:t>
        </w:r>
      </w:hyperlink>
      <w:r>
        <w:t xml:space="preserve"> и </w:t>
      </w:r>
      <w:hyperlink w:anchor="Par13279" w:history="1">
        <w:r>
          <w:rPr>
            <w:color w:val="0000FF"/>
          </w:rPr>
          <w:t>1.3 пункта 3 статьи 284</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9280" w:history="1">
        <w:r>
          <w:rPr>
            <w:color w:val="0000FF"/>
          </w:rPr>
          <w:t>N 294-ФЗ</w:t>
        </w:r>
      </w:hyperlink>
      <w:r>
        <w:t xml:space="preserve">, от 26.03.2022 </w:t>
      </w:r>
      <w:hyperlink r:id="rId9281" w:history="1">
        <w:r>
          <w:rPr>
            <w:color w:val="0000FF"/>
          </w:rPr>
          <w:t>N 66-ФЗ</w:t>
        </w:r>
      </w:hyperlink>
      <w:r>
        <w:t>)</w:t>
      </w:r>
    </w:p>
    <w:p w:rsidR="00BC6C53" w:rsidRDefault="00BC6C53">
      <w:pPr>
        <w:pStyle w:val="ConsPlusNormal"/>
        <w:spacing w:before="220"/>
        <w:ind w:firstLine="540"/>
        <w:jc w:val="both"/>
      </w:pPr>
      <w:r>
        <w:t xml:space="preserve">Налог с видов доходов, указанных в </w:t>
      </w:r>
      <w:hyperlink w:anchor="Par14988"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ar13308" w:history="1">
        <w:r>
          <w:rPr>
            <w:color w:val="0000FF"/>
          </w:rPr>
          <w:t>пунктом 4 статьи 284</w:t>
        </w:r>
      </w:hyperlink>
      <w:r>
        <w:t xml:space="preserve"> настоящего Кодекса.</w:t>
      </w:r>
    </w:p>
    <w:p w:rsidR="00BC6C53" w:rsidRDefault="00BC6C53">
      <w:pPr>
        <w:pStyle w:val="ConsPlusNormal"/>
        <w:spacing w:before="220"/>
        <w:ind w:firstLine="540"/>
        <w:jc w:val="both"/>
      </w:pPr>
      <w:r>
        <w:t xml:space="preserve">Налог с видов доходов, указанных в </w:t>
      </w:r>
      <w:hyperlink w:anchor="Par14986" w:history="1">
        <w:r>
          <w:rPr>
            <w:color w:val="0000FF"/>
          </w:rPr>
          <w:t>подпункте 2</w:t>
        </w:r>
      </w:hyperlink>
      <w:r>
        <w:t xml:space="preserve">, </w:t>
      </w:r>
      <w:hyperlink w:anchor="Par14990" w:history="1">
        <w:r>
          <w:rPr>
            <w:color w:val="0000FF"/>
          </w:rPr>
          <w:t>абзаце третьем подпункта 3</w:t>
        </w:r>
      </w:hyperlink>
      <w:r>
        <w:t xml:space="preserve"> и </w:t>
      </w:r>
      <w:hyperlink w:anchor="Par14995" w:history="1">
        <w:r>
          <w:rPr>
            <w:color w:val="0000FF"/>
          </w:rPr>
          <w:t>подпунктах 4</w:t>
        </w:r>
      </w:hyperlink>
      <w:r>
        <w:t xml:space="preserve">, </w:t>
      </w:r>
      <w:hyperlink w:anchor="Par1499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15004" w:history="1">
        <w:r>
          <w:rPr>
            <w:color w:val="0000FF"/>
          </w:rPr>
          <w:t>9</w:t>
        </w:r>
      </w:hyperlink>
      <w:r>
        <w:t xml:space="preserve">, </w:t>
      </w:r>
      <w:hyperlink w:anchor="Par15005" w:history="1">
        <w:r>
          <w:rPr>
            <w:color w:val="0000FF"/>
          </w:rPr>
          <w:t>9.1</w:t>
        </w:r>
      </w:hyperlink>
      <w:r>
        <w:t xml:space="preserve"> - </w:t>
      </w:r>
      <w:hyperlink w:anchor="Par15009" w:history="1">
        <w:r>
          <w:rPr>
            <w:color w:val="0000FF"/>
          </w:rPr>
          <w:t>9.3</w:t>
        </w:r>
      </w:hyperlink>
      <w:r>
        <w:t xml:space="preserve">, </w:t>
      </w:r>
      <w:hyperlink w:anchor="Par15014" w:history="1">
        <w:r>
          <w:rPr>
            <w:color w:val="0000FF"/>
          </w:rPr>
          <w:t>9.5</w:t>
        </w:r>
      </w:hyperlink>
      <w:r>
        <w:t xml:space="preserve"> и </w:t>
      </w:r>
      <w:hyperlink w:anchor="Par15016" w:history="1">
        <w:r>
          <w:rPr>
            <w:color w:val="0000FF"/>
          </w:rPr>
          <w:t>10 пункта 1 статьи 309</w:t>
        </w:r>
      </w:hyperlink>
      <w:r>
        <w:t xml:space="preserve"> настоящего Кодекса, исчисляется по ставкам, предусмотренным </w:t>
      </w:r>
      <w:hyperlink w:anchor="Par13240" w:history="1">
        <w:r>
          <w:rPr>
            <w:color w:val="0000FF"/>
          </w:rPr>
          <w:t>подпунктом 1 пункта 2 статьи 284</w:t>
        </w:r>
      </w:hyperlink>
      <w:r>
        <w:t xml:space="preserve"> настоящего Кодекса, а в отношении видов доходов, указанных в </w:t>
      </w:r>
      <w:hyperlink w:anchor="Par14990" w:history="1">
        <w:r>
          <w:rPr>
            <w:color w:val="0000FF"/>
          </w:rPr>
          <w:t>абзаце третьем подпункта 3</w:t>
        </w:r>
      </w:hyperlink>
      <w:r>
        <w:t xml:space="preserve"> и </w:t>
      </w:r>
      <w:hyperlink w:anchor="Par14995" w:history="1">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ar13320" w:history="1">
        <w:r>
          <w:rPr>
            <w:color w:val="0000FF"/>
          </w:rPr>
          <w:t>подпунктом 4 пункта 4</w:t>
        </w:r>
      </w:hyperlink>
      <w:r>
        <w:t xml:space="preserve"> и </w:t>
      </w:r>
      <w:hyperlink w:anchor="Par13356" w:history="1">
        <w:r>
          <w:rPr>
            <w:color w:val="0000FF"/>
          </w:rPr>
          <w:t>пунктом 4.3 статьи 284</w:t>
        </w:r>
      </w:hyperlink>
      <w:r>
        <w:t xml:space="preserve"> настоящего Кодекса, в случаях, установленных соответственно </w:t>
      </w:r>
      <w:hyperlink w:anchor="Par13320" w:history="1">
        <w:r>
          <w:rPr>
            <w:color w:val="0000FF"/>
          </w:rPr>
          <w:t>подпунктом 4 пункта 4</w:t>
        </w:r>
      </w:hyperlink>
      <w:r>
        <w:t xml:space="preserve"> и </w:t>
      </w:r>
      <w:hyperlink w:anchor="Par13356" w:history="1">
        <w:r>
          <w:rPr>
            <w:color w:val="0000FF"/>
          </w:rPr>
          <w:t>пунктом 4.3 статьи 284</w:t>
        </w:r>
      </w:hyperlink>
      <w:r>
        <w:t xml:space="preserve"> настоящего Кодекса. Налог с видов доходов, указанных в </w:t>
      </w:r>
      <w:hyperlink w:anchor="Par15011" w:history="1">
        <w:r>
          <w:rPr>
            <w:color w:val="0000FF"/>
          </w:rPr>
          <w:t>подпункте 9.4 пункта 1 статьи 309</w:t>
        </w:r>
      </w:hyperlink>
      <w:r>
        <w:t xml:space="preserve"> настоящего Кодекса, исчисляется по ставке, предусмотренной </w:t>
      </w:r>
      <w:hyperlink w:anchor="Par13249" w:history="1">
        <w:r>
          <w:rPr>
            <w:color w:val="0000FF"/>
          </w:rPr>
          <w:t>подпунктом 4 пункта 2 статьи 284</w:t>
        </w:r>
      </w:hyperlink>
      <w:r>
        <w:t xml:space="preserve"> настоящего Кодекса.</w:t>
      </w:r>
    </w:p>
    <w:p w:rsidR="00BC6C53" w:rsidRDefault="00BC6C53">
      <w:pPr>
        <w:pStyle w:val="ConsPlusNormal"/>
        <w:jc w:val="both"/>
      </w:pPr>
      <w:r>
        <w:t xml:space="preserve">(в ред. Федеральных законов от 02.11.2013 </w:t>
      </w:r>
      <w:hyperlink r:id="rId9282" w:history="1">
        <w:r>
          <w:rPr>
            <w:color w:val="0000FF"/>
          </w:rPr>
          <w:t>N 306-ФЗ</w:t>
        </w:r>
      </w:hyperlink>
      <w:r>
        <w:t xml:space="preserve">, от 26.03.2022 </w:t>
      </w:r>
      <w:hyperlink r:id="rId9283" w:history="1">
        <w:r>
          <w:rPr>
            <w:color w:val="0000FF"/>
          </w:rPr>
          <w:t>N 66-ФЗ</w:t>
        </w:r>
      </w:hyperlink>
      <w:r>
        <w:t xml:space="preserve">, от 27.11.2023 </w:t>
      </w:r>
      <w:hyperlink r:id="rId9284" w:history="1">
        <w:r>
          <w:rPr>
            <w:color w:val="0000FF"/>
          </w:rPr>
          <w:t>N 539-ФЗ</w:t>
        </w:r>
      </w:hyperlink>
      <w:r>
        <w:t xml:space="preserve">, от 29.11.2024 </w:t>
      </w:r>
      <w:hyperlink r:id="rId9285" w:history="1">
        <w:r>
          <w:rPr>
            <w:color w:val="0000FF"/>
          </w:rPr>
          <w:t>N 418-ФЗ</w:t>
        </w:r>
      </w:hyperlink>
      <w:r>
        <w:t>)</w:t>
      </w:r>
    </w:p>
    <w:p w:rsidR="00BC6C53" w:rsidRDefault="00BC6C53">
      <w:pPr>
        <w:pStyle w:val="ConsPlusNormal"/>
        <w:spacing w:before="220"/>
        <w:ind w:firstLine="540"/>
        <w:jc w:val="both"/>
      </w:pPr>
      <w:r>
        <w:t xml:space="preserve">Налог с видов доходов, указанных в </w:t>
      </w:r>
      <w:hyperlink w:anchor="Par1499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15001" w:history="1">
        <w:r>
          <w:rPr>
            <w:color w:val="0000FF"/>
          </w:rPr>
          <w:t>8 пункта 1 статьи 309</w:t>
        </w:r>
      </w:hyperlink>
      <w:r>
        <w:t xml:space="preserve"> настоящего Кодекса, исчисляется по ставке, предусмотренной </w:t>
      </w:r>
      <w:hyperlink w:anchor="Par13242" w:history="1">
        <w:r>
          <w:rPr>
            <w:color w:val="0000FF"/>
          </w:rPr>
          <w:t>подпунктом 2 пункта 2 статьи 284</w:t>
        </w:r>
      </w:hyperlink>
      <w:r>
        <w:t xml:space="preserve"> настоящего Кодекса.</w:t>
      </w:r>
    </w:p>
    <w:p w:rsidR="00BC6C53" w:rsidRDefault="00BC6C53">
      <w:pPr>
        <w:pStyle w:val="ConsPlusNormal"/>
        <w:jc w:val="both"/>
      </w:pPr>
      <w:r>
        <w:t xml:space="preserve">(в ред. Федерального </w:t>
      </w:r>
      <w:hyperlink r:id="rId9286" w:history="1">
        <w:r>
          <w:rPr>
            <w:color w:val="0000FF"/>
          </w:rPr>
          <w:t>закона</w:t>
        </w:r>
      </w:hyperlink>
      <w:r>
        <w:t xml:space="preserve"> от 29.05.2002 N 57-ФЗ)</w:t>
      </w:r>
    </w:p>
    <w:p w:rsidR="00BC6C53" w:rsidRDefault="00BC6C53">
      <w:pPr>
        <w:pStyle w:val="ConsPlusNormal"/>
        <w:spacing w:before="220"/>
        <w:ind w:firstLine="540"/>
        <w:jc w:val="both"/>
      </w:pPr>
      <w:r>
        <w:t xml:space="preserve">Налог с видов доходов, указанных в </w:t>
      </w:r>
      <w:hyperlink w:anchor="Par14996" w:history="1">
        <w:r>
          <w:rPr>
            <w:color w:val="0000FF"/>
          </w:rPr>
          <w:t>подпунктах 5</w:t>
        </w:r>
      </w:hyperlink>
      <w:r>
        <w:t xml:space="preserve"> и </w:t>
      </w:r>
      <w:hyperlink w:anchor="Par14998" w:history="1">
        <w:r>
          <w:rPr>
            <w:color w:val="0000FF"/>
          </w:rPr>
          <w:t>6 пункта 1 статьи 309</w:t>
        </w:r>
      </w:hyperlink>
      <w:r>
        <w:t xml:space="preserve"> настоящего Кодекса, исчисляется с учетом положений </w:t>
      </w:r>
      <w:hyperlink w:anchor="Par15019" w:history="1">
        <w:r>
          <w:rPr>
            <w:color w:val="0000FF"/>
          </w:rPr>
          <w:t>пунктов 2</w:t>
        </w:r>
      </w:hyperlink>
      <w:r>
        <w:t xml:space="preserve"> и </w:t>
      </w:r>
      <w:hyperlink w:anchor="Par15029" w:history="1">
        <w:r>
          <w:rPr>
            <w:color w:val="0000FF"/>
          </w:rPr>
          <w:t>4</w:t>
        </w:r>
      </w:hyperlink>
      <w:r>
        <w:t xml:space="preserve"> указанной статьи по ставкам, предусмотренным </w:t>
      </w:r>
      <w:hyperlink w:anchor="Par13048" w:history="1">
        <w:r>
          <w:rPr>
            <w:color w:val="0000FF"/>
          </w:rPr>
          <w:t>пунктом 1 статьи 284</w:t>
        </w:r>
      </w:hyperlink>
      <w:r>
        <w:t xml:space="preserve"> настоящего Кодекса. В случае, если расходы, указанные в </w:t>
      </w:r>
      <w:hyperlink w:anchor="Par15029"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13240" w:history="1">
        <w:r>
          <w:rPr>
            <w:color w:val="0000FF"/>
          </w:rPr>
          <w:t>подпунктом 1 пункта 2 статьи 284</w:t>
        </w:r>
      </w:hyperlink>
      <w:r>
        <w:t xml:space="preserve"> настоящего Кодекса.</w:t>
      </w:r>
    </w:p>
    <w:p w:rsidR="00BC6C53" w:rsidRDefault="00BC6C53">
      <w:pPr>
        <w:pStyle w:val="ConsPlusNormal"/>
        <w:jc w:val="both"/>
      </w:pPr>
      <w:r>
        <w:t xml:space="preserve">(в ред. Федерального </w:t>
      </w:r>
      <w:hyperlink r:id="rId9287" w:history="1">
        <w:r>
          <w:rPr>
            <w:color w:val="0000FF"/>
          </w:rPr>
          <w:t>закона</w:t>
        </w:r>
      </w:hyperlink>
      <w:r>
        <w:t xml:space="preserve"> от 29.05.2002 N 57-ФЗ)</w:t>
      </w:r>
    </w:p>
    <w:p w:rsidR="00BC6C53" w:rsidRDefault="00BC6C53">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14129" w:history="1">
        <w:r>
          <w:rPr>
            <w:color w:val="0000FF"/>
          </w:rPr>
          <w:t>пунктами 2</w:t>
        </w:r>
      </w:hyperlink>
      <w:r>
        <w:t xml:space="preserve"> и </w:t>
      </w:r>
      <w:hyperlink w:anchor="Par14134" w:history="1">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BC6C53" w:rsidRDefault="00BC6C53">
      <w:pPr>
        <w:pStyle w:val="ConsPlusNormal"/>
        <w:jc w:val="both"/>
      </w:pPr>
      <w:r>
        <w:lastRenderedPageBreak/>
        <w:t xml:space="preserve">(в ред. Федеральных законов от 24.11.2008 </w:t>
      </w:r>
      <w:hyperlink r:id="rId9288" w:history="1">
        <w:r>
          <w:rPr>
            <w:color w:val="0000FF"/>
          </w:rPr>
          <w:t>N 205-ФЗ</w:t>
        </w:r>
      </w:hyperlink>
      <w:r>
        <w:t xml:space="preserve">, от 27.07.2010 </w:t>
      </w:r>
      <w:hyperlink r:id="rId9289" w:history="1">
        <w:r>
          <w:rPr>
            <w:color w:val="0000FF"/>
          </w:rPr>
          <w:t>N 229-ФЗ</w:t>
        </w:r>
      </w:hyperlink>
      <w:r>
        <w:t xml:space="preserve">, от 31.07.2023 </w:t>
      </w:r>
      <w:hyperlink r:id="rId9290" w:history="1">
        <w:r>
          <w:rPr>
            <w:color w:val="0000FF"/>
          </w:rPr>
          <w:t>N 389-ФЗ</w:t>
        </w:r>
      </w:hyperlink>
      <w:r>
        <w:t>)</w:t>
      </w:r>
    </w:p>
    <w:p w:rsidR="00BC6C53" w:rsidRDefault="00BC6C53">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BC6C53" w:rsidRDefault="00BC6C53">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ar13270"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291"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ar13279" w:history="1">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ar13662" w:history="1">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ar12320" w:history="1">
        <w:r>
          <w:rPr>
            <w:color w:val="0000FF"/>
          </w:rPr>
          <w:t>пунктами 5.1</w:t>
        </w:r>
      </w:hyperlink>
      <w:r>
        <w:t xml:space="preserve"> и </w:t>
      </w:r>
      <w:hyperlink w:anchor="Par12326" w:history="1">
        <w:r>
          <w:rPr>
            <w:color w:val="0000FF"/>
          </w:rPr>
          <w:t>5.2 статьи 275</w:t>
        </w:r>
      </w:hyperlink>
      <w:r>
        <w:t xml:space="preserve"> настоящего Кодекса.</w:t>
      </w:r>
    </w:p>
    <w:p w:rsidR="00BC6C53" w:rsidRDefault="00BC6C53">
      <w:pPr>
        <w:pStyle w:val="ConsPlusNormal"/>
        <w:jc w:val="both"/>
      </w:pPr>
      <w:r>
        <w:t xml:space="preserve">(в ред. Федеральных законов от 29.06.2012 </w:t>
      </w:r>
      <w:hyperlink r:id="rId9292" w:history="1">
        <w:r>
          <w:rPr>
            <w:color w:val="0000FF"/>
          </w:rPr>
          <w:t>N 97-ФЗ</w:t>
        </w:r>
      </w:hyperlink>
      <w:r>
        <w:t xml:space="preserve">, от 25.12.2018 </w:t>
      </w:r>
      <w:hyperlink r:id="rId9293" w:history="1">
        <w:r>
          <w:rPr>
            <w:color w:val="0000FF"/>
          </w:rPr>
          <w:t>N 490-ФЗ</w:t>
        </w:r>
      </w:hyperlink>
      <w:r>
        <w:t xml:space="preserve">, от 25.02.2022 </w:t>
      </w:r>
      <w:hyperlink r:id="rId9294" w:history="1">
        <w:r>
          <w:rPr>
            <w:color w:val="0000FF"/>
          </w:rPr>
          <w:t>N 18-ФЗ</w:t>
        </w:r>
      </w:hyperlink>
      <w:r>
        <w:t xml:space="preserve">, от 26.03.2022 </w:t>
      </w:r>
      <w:hyperlink r:id="rId9295" w:history="1">
        <w:r>
          <w:rPr>
            <w:color w:val="0000FF"/>
          </w:rPr>
          <w:t>N 66-ФЗ</w:t>
        </w:r>
      </w:hyperlink>
      <w:r>
        <w:t>)</w:t>
      </w:r>
    </w:p>
    <w:p w:rsidR="00BC6C53" w:rsidRDefault="00BC6C53">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1528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ar15200" w:history="1">
        <w:r>
          <w:rPr>
            <w:color w:val="0000FF"/>
          </w:rPr>
          <w:t>подпункте 7 пункта 2</w:t>
        </w:r>
      </w:hyperlink>
      <w:r>
        <w:t xml:space="preserve"> настоящей статьи):</w:t>
      </w:r>
    </w:p>
    <w:p w:rsidR="00BC6C53" w:rsidRDefault="00BC6C53">
      <w:pPr>
        <w:pStyle w:val="ConsPlusNormal"/>
        <w:jc w:val="both"/>
      </w:pPr>
      <w:r>
        <w:t xml:space="preserve">(в ред. Федеральных законов от 02.11.2013 </w:t>
      </w:r>
      <w:hyperlink r:id="rId9296" w:history="1">
        <w:r>
          <w:rPr>
            <w:color w:val="0000FF"/>
          </w:rPr>
          <w:t>N 306-ФЗ</w:t>
        </w:r>
      </w:hyperlink>
      <w:r>
        <w:t xml:space="preserve">, от 28.11.2015 </w:t>
      </w:r>
      <w:hyperlink r:id="rId9297" w:history="1">
        <w:r>
          <w:rPr>
            <w:color w:val="0000FF"/>
          </w:rPr>
          <w:t>N 326-ФЗ</w:t>
        </w:r>
      </w:hyperlink>
      <w:r>
        <w:t>)</w:t>
      </w:r>
    </w:p>
    <w:p w:rsidR="00BC6C53" w:rsidRDefault="00BC6C53">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BC6C53" w:rsidRDefault="00BC6C53">
      <w:pPr>
        <w:pStyle w:val="ConsPlusNormal"/>
        <w:jc w:val="both"/>
      </w:pPr>
      <w:r>
        <w:t xml:space="preserve">(абзац введен Федеральным </w:t>
      </w:r>
      <w:hyperlink r:id="rId9298" w:history="1">
        <w:r>
          <w:rPr>
            <w:color w:val="0000FF"/>
          </w:rPr>
          <w:t>законом</w:t>
        </w:r>
      </w:hyperlink>
      <w:r>
        <w:t xml:space="preserve"> от 02.11.2013 N 306-ФЗ)</w:t>
      </w:r>
    </w:p>
    <w:p w:rsidR="00BC6C53" w:rsidRDefault="00BC6C53">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BC6C53" w:rsidRDefault="00BC6C53">
      <w:pPr>
        <w:pStyle w:val="ConsPlusNormal"/>
        <w:jc w:val="both"/>
      </w:pPr>
      <w:r>
        <w:t xml:space="preserve">(абзац введен Федеральным </w:t>
      </w:r>
      <w:hyperlink r:id="rId9299" w:history="1">
        <w:r>
          <w:rPr>
            <w:color w:val="0000FF"/>
          </w:rPr>
          <w:t>законом</w:t>
        </w:r>
      </w:hyperlink>
      <w:r>
        <w:t xml:space="preserve"> от 02.11.2013 N 306-ФЗ)</w:t>
      </w:r>
    </w:p>
    <w:p w:rsidR="00BC6C53" w:rsidRDefault="00BC6C53">
      <w:pPr>
        <w:pStyle w:val="ConsPlusNormal"/>
        <w:spacing w:before="220"/>
        <w:ind w:firstLine="540"/>
        <w:jc w:val="both"/>
      </w:pPr>
      <w:r>
        <w:t>по муниципальным ценным бумагам с обязательным централизованным хранением;</w:t>
      </w:r>
    </w:p>
    <w:p w:rsidR="00BC6C53" w:rsidRDefault="00BC6C53">
      <w:pPr>
        <w:pStyle w:val="ConsPlusNormal"/>
        <w:jc w:val="both"/>
      </w:pPr>
      <w:r>
        <w:t xml:space="preserve">(абзац введен Федеральным </w:t>
      </w:r>
      <w:hyperlink r:id="rId9300" w:history="1">
        <w:r>
          <w:rPr>
            <w:color w:val="0000FF"/>
          </w:rPr>
          <w:t>законом</w:t>
        </w:r>
      </w:hyperlink>
      <w:r>
        <w:t xml:space="preserve"> от 02.11.2013 N 306-ФЗ)</w:t>
      </w:r>
    </w:p>
    <w:p w:rsidR="00BC6C53" w:rsidRDefault="00BC6C53">
      <w:pPr>
        <w:pStyle w:val="ConsPlusNormal"/>
        <w:spacing w:before="220"/>
        <w:ind w:firstLine="540"/>
        <w:jc w:val="both"/>
      </w:pPr>
      <w:r>
        <w:lastRenderedPageBreak/>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BC6C53" w:rsidRDefault="00BC6C53">
      <w:pPr>
        <w:pStyle w:val="ConsPlusNormal"/>
        <w:jc w:val="both"/>
      </w:pPr>
      <w:r>
        <w:t xml:space="preserve">(абзац введен Федеральным </w:t>
      </w:r>
      <w:hyperlink r:id="rId9301" w:history="1">
        <w:r>
          <w:rPr>
            <w:color w:val="0000FF"/>
          </w:rPr>
          <w:t>законом</w:t>
        </w:r>
      </w:hyperlink>
      <w:r>
        <w:t xml:space="preserve"> от 02.11.2013 N 306-ФЗ)</w:t>
      </w:r>
    </w:p>
    <w:p w:rsidR="00BC6C53" w:rsidRDefault="00BC6C53">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C6C53" w:rsidRDefault="00BC6C53">
      <w:pPr>
        <w:pStyle w:val="ConsPlusNormal"/>
        <w:jc w:val="both"/>
      </w:pPr>
      <w:r>
        <w:t xml:space="preserve">(абзац введен Федеральным </w:t>
      </w:r>
      <w:hyperlink r:id="rId9302" w:history="1">
        <w:r>
          <w:rPr>
            <w:color w:val="0000FF"/>
          </w:rPr>
          <w:t>законом</w:t>
        </w:r>
      </w:hyperlink>
      <w:r>
        <w:t xml:space="preserve"> от 02.11.2013 N 306-ФЗ)</w:t>
      </w:r>
    </w:p>
    <w:p w:rsidR="00BC6C53" w:rsidRDefault="00BC6C53">
      <w:pPr>
        <w:pStyle w:val="ConsPlusNormal"/>
        <w:spacing w:before="220"/>
        <w:ind w:firstLine="540"/>
        <w:jc w:val="both"/>
      </w:pPr>
      <w:bookmarkStart w:id="1953" w:name="Par15190"/>
      <w:bookmarkEnd w:id="1953"/>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14980" w:history="1">
        <w:r>
          <w:rPr>
            <w:color w:val="0000FF"/>
          </w:rPr>
          <w:t>пункте 1 статьи 309</w:t>
        </w:r>
      </w:hyperlink>
      <w:r>
        <w:t xml:space="preserve"> настоящего Кодекса, во всех случаях выплаты таких доходов, за исключением:</w:t>
      </w:r>
    </w:p>
    <w:p w:rsidR="00BC6C53" w:rsidRDefault="00BC6C53">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BC6C53" w:rsidRDefault="00BC6C53">
      <w:pPr>
        <w:pStyle w:val="ConsPlusNormal"/>
        <w:jc w:val="both"/>
      </w:pPr>
      <w:r>
        <w:t xml:space="preserve">(в ред. Федеральных законов от 02.07.2021 </w:t>
      </w:r>
      <w:hyperlink r:id="rId9303" w:history="1">
        <w:r>
          <w:rPr>
            <w:color w:val="0000FF"/>
          </w:rPr>
          <w:t>N 305-ФЗ</w:t>
        </w:r>
      </w:hyperlink>
      <w:r>
        <w:t xml:space="preserve">, от 08.08.2024 </w:t>
      </w:r>
      <w:hyperlink r:id="rId9304" w:history="1">
        <w:r>
          <w:rPr>
            <w:color w:val="0000FF"/>
          </w:rPr>
          <w:t>N 259-ФЗ</w:t>
        </w:r>
      </w:hyperlink>
      <w:r>
        <w:t>)</w:t>
      </w:r>
    </w:p>
    <w:p w:rsidR="00BC6C53" w:rsidRDefault="00BC6C53">
      <w:pPr>
        <w:pStyle w:val="ConsPlusNormal"/>
        <w:spacing w:before="220"/>
        <w:ind w:firstLine="540"/>
        <w:jc w:val="both"/>
      </w:pPr>
      <w:r>
        <w:t xml:space="preserve">2) случаев, когда в отношении дохода, выплачиваемого иностранной организации, </w:t>
      </w:r>
      <w:hyperlink w:anchor="Par13046" w:history="1">
        <w:r>
          <w:rPr>
            <w:color w:val="0000FF"/>
          </w:rPr>
          <w:t>статьей 284</w:t>
        </w:r>
      </w:hyperlink>
      <w:r>
        <w:t xml:space="preserve"> настоящего Кодекса предусмотрена налоговая ставка 0 процентов;</w:t>
      </w:r>
    </w:p>
    <w:p w:rsidR="00BC6C53" w:rsidRDefault="00BC6C53">
      <w:pPr>
        <w:pStyle w:val="ConsPlusNormal"/>
        <w:jc w:val="both"/>
      </w:pPr>
      <w:r>
        <w:t xml:space="preserve">(в ред. Федерального </w:t>
      </w:r>
      <w:hyperlink r:id="rId9305" w:history="1">
        <w:r>
          <w:rPr>
            <w:color w:val="0000FF"/>
          </w:rPr>
          <w:t>закона</w:t>
        </w:r>
      </w:hyperlink>
      <w:r>
        <w:t xml:space="preserve"> от 29.05.2002 N 57-ФЗ)</w:t>
      </w:r>
    </w:p>
    <w:p w:rsidR="00BC6C53" w:rsidRDefault="00BC6C53">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BC6C53" w:rsidRDefault="00BC6C53">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1538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BC6C53" w:rsidRDefault="00BC6C53">
      <w:pPr>
        <w:pStyle w:val="ConsPlusNormal"/>
        <w:jc w:val="both"/>
      </w:pPr>
      <w:r>
        <w:t xml:space="preserve">(в ред. Федеральных законов от 29.05.2002 </w:t>
      </w:r>
      <w:hyperlink r:id="rId9306" w:history="1">
        <w:r>
          <w:rPr>
            <w:color w:val="0000FF"/>
          </w:rPr>
          <w:t>N 57-ФЗ</w:t>
        </w:r>
      </w:hyperlink>
      <w:r>
        <w:t xml:space="preserve">, от 07.06.2011 </w:t>
      </w:r>
      <w:hyperlink r:id="rId9307" w:history="1">
        <w:r>
          <w:rPr>
            <w:color w:val="0000FF"/>
          </w:rPr>
          <w:t>N 132-ФЗ</w:t>
        </w:r>
      </w:hyperlink>
      <w:r>
        <w:t xml:space="preserve">, от 24.11.2014 </w:t>
      </w:r>
      <w:hyperlink r:id="rId9308" w:history="1">
        <w:r>
          <w:rPr>
            <w:color w:val="0000FF"/>
          </w:rPr>
          <w:t>N 376-ФЗ</w:t>
        </w:r>
      </w:hyperlink>
      <w:r>
        <w:t xml:space="preserve">, от 09.11.2020 </w:t>
      </w:r>
      <w:hyperlink r:id="rId9309" w:history="1">
        <w:r>
          <w:rPr>
            <w:color w:val="0000FF"/>
          </w:rPr>
          <w:t>N 368-ФЗ</w:t>
        </w:r>
      </w:hyperlink>
      <w:r>
        <w:t>)</w:t>
      </w:r>
    </w:p>
    <w:p w:rsidR="00BC6C53" w:rsidRDefault="00BC6C53">
      <w:pPr>
        <w:pStyle w:val="ConsPlusNormal"/>
        <w:spacing w:before="220"/>
        <w:ind w:firstLine="540"/>
        <w:jc w:val="both"/>
      </w:pPr>
      <w:r>
        <w:t xml:space="preserve">5) утратил силу с 1 января 2017 года. - Федеральные законы от 01.12.2007 </w:t>
      </w:r>
      <w:hyperlink r:id="rId9310" w:history="1">
        <w:r>
          <w:rPr>
            <w:color w:val="0000FF"/>
          </w:rPr>
          <w:t>N 310-ФЗ</w:t>
        </w:r>
      </w:hyperlink>
      <w:r>
        <w:t xml:space="preserve">, от 30.07.2010 </w:t>
      </w:r>
      <w:hyperlink r:id="rId9311" w:history="1">
        <w:r>
          <w:rPr>
            <w:color w:val="0000FF"/>
          </w:rPr>
          <w:t>N 242-ФЗ</w:t>
        </w:r>
      </w:hyperlink>
      <w:r>
        <w:t>;</w:t>
      </w:r>
    </w:p>
    <w:p w:rsidR="00BC6C53" w:rsidRDefault="00BC6C53">
      <w:pPr>
        <w:pStyle w:val="ConsPlusNormal"/>
        <w:spacing w:before="220"/>
        <w:ind w:firstLine="540"/>
        <w:jc w:val="both"/>
      </w:pPr>
      <w:r>
        <w:t xml:space="preserve">6) утратил силу с 1 января 2017 года. - Федеральный </w:t>
      </w:r>
      <w:hyperlink r:id="rId9312" w:history="1">
        <w:r>
          <w:rPr>
            <w:color w:val="0000FF"/>
          </w:rPr>
          <w:t>закон</w:t>
        </w:r>
      </w:hyperlink>
      <w:r>
        <w:t xml:space="preserve"> от 30.07.2010 N 242-ФЗ;</w:t>
      </w:r>
    </w:p>
    <w:p w:rsidR="00BC6C53" w:rsidRDefault="00BC6C53">
      <w:pPr>
        <w:pStyle w:val="ConsPlusNormal"/>
        <w:spacing w:before="220"/>
        <w:ind w:firstLine="540"/>
        <w:jc w:val="both"/>
      </w:pPr>
      <w:bookmarkStart w:id="1954" w:name="Par15200"/>
      <w:bookmarkEnd w:id="1954"/>
      <w:r>
        <w:t>7) случаев выплаты процентных доходов:</w:t>
      </w:r>
    </w:p>
    <w:p w:rsidR="00BC6C53" w:rsidRDefault="00BC6C53">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BC6C53" w:rsidRDefault="00BC6C53">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BC6C53" w:rsidRDefault="00BC6C53">
      <w:pPr>
        <w:pStyle w:val="ConsPlusNormal"/>
        <w:jc w:val="both"/>
      </w:pPr>
      <w:r>
        <w:t xml:space="preserve">(пп. 7 введен Федеральным </w:t>
      </w:r>
      <w:hyperlink r:id="rId9313" w:history="1">
        <w:r>
          <w:rPr>
            <w:color w:val="0000FF"/>
          </w:rPr>
          <w:t>законом</w:t>
        </w:r>
      </w:hyperlink>
      <w:r>
        <w:t xml:space="preserve"> от 29.06.2012 N 97-ФЗ)</w:t>
      </w:r>
    </w:p>
    <w:p w:rsidR="00BC6C53" w:rsidRDefault="00BC6C53">
      <w:pPr>
        <w:pStyle w:val="ConsPlusNormal"/>
        <w:spacing w:before="220"/>
        <w:ind w:firstLine="540"/>
        <w:jc w:val="both"/>
      </w:pPr>
      <w:bookmarkStart w:id="1955" w:name="Par15204"/>
      <w:bookmarkEnd w:id="1955"/>
      <w:r>
        <w:lastRenderedPageBreak/>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BC6C53" w:rsidRDefault="00BC6C53">
      <w:pPr>
        <w:pStyle w:val="ConsPlusNormal"/>
        <w:spacing w:before="220"/>
        <w:ind w:firstLine="540"/>
        <w:jc w:val="both"/>
      </w:pPr>
      <w:bookmarkStart w:id="1956" w:name="Par15205"/>
      <w:bookmarkEnd w:id="1956"/>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BC6C53" w:rsidRDefault="00BC6C53">
      <w:pPr>
        <w:pStyle w:val="ConsPlusNormal"/>
        <w:spacing w:before="220"/>
        <w:ind w:firstLine="540"/>
        <w:jc w:val="both"/>
      </w:pPr>
      <w:bookmarkStart w:id="1957" w:name="Par15206"/>
      <w:bookmarkEnd w:id="1957"/>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314"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BC6C53" w:rsidRDefault="00BC6C53">
      <w:pPr>
        <w:pStyle w:val="ConsPlusNormal"/>
        <w:jc w:val="both"/>
      </w:pPr>
      <w:r>
        <w:t xml:space="preserve">(в ред. Федерального </w:t>
      </w:r>
      <w:hyperlink r:id="rId9315" w:history="1">
        <w:r>
          <w:rPr>
            <w:color w:val="0000FF"/>
          </w:rPr>
          <w:t>закона</w:t>
        </w:r>
      </w:hyperlink>
      <w:r>
        <w:t xml:space="preserve"> от 28.11.2015 N 327-ФЗ)</w:t>
      </w:r>
    </w:p>
    <w:p w:rsidR="00BC6C53" w:rsidRDefault="00BC6C53">
      <w:pPr>
        <w:pStyle w:val="ConsPlusNormal"/>
        <w:jc w:val="both"/>
      </w:pPr>
      <w:r>
        <w:t xml:space="preserve">(пп. 8 введен Федеральным </w:t>
      </w:r>
      <w:hyperlink r:id="rId9316" w:history="1">
        <w:r>
          <w:rPr>
            <w:color w:val="0000FF"/>
          </w:rPr>
          <w:t>законом</w:t>
        </w:r>
      </w:hyperlink>
      <w:r>
        <w:t xml:space="preserve"> от 29.06.2012 N 97-ФЗ)</w:t>
      </w:r>
    </w:p>
    <w:p w:rsidR="00BC6C53" w:rsidRDefault="00BC6C53">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BC6C53" w:rsidRDefault="00BC6C53">
      <w:pPr>
        <w:pStyle w:val="ConsPlusNormal"/>
        <w:jc w:val="both"/>
      </w:pPr>
      <w:r>
        <w:t xml:space="preserve">(пп. 9 в ред. Федерального </w:t>
      </w:r>
      <w:hyperlink r:id="rId9317" w:history="1">
        <w:r>
          <w:rPr>
            <w:color w:val="0000FF"/>
          </w:rPr>
          <w:t>закона</w:t>
        </w:r>
      </w:hyperlink>
      <w:r>
        <w:t xml:space="preserve"> от 01.05.2019 N 101-ФЗ)</w:t>
      </w:r>
    </w:p>
    <w:p w:rsidR="00BC6C53" w:rsidRDefault="00BC6C53">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31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319" w:history="1">
        <w:r>
          <w:rPr>
            <w:color w:val="0000FF"/>
          </w:rPr>
          <w:t>законом</w:t>
        </w:r>
      </w:hyperlink>
      <w:r>
        <w:t>;</w:t>
      </w:r>
    </w:p>
    <w:p w:rsidR="00BC6C53" w:rsidRDefault="00BC6C53">
      <w:pPr>
        <w:pStyle w:val="ConsPlusNormal"/>
        <w:jc w:val="both"/>
      </w:pPr>
      <w:r>
        <w:t xml:space="preserve">(пп. 10 введен Федеральным </w:t>
      </w:r>
      <w:hyperlink r:id="rId9320" w:history="1">
        <w:r>
          <w:rPr>
            <w:color w:val="0000FF"/>
          </w:rPr>
          <w:t>законом</w:t>
        </w:r>
      </w:hyperlink>
      <w:r>
        <w:t xml:space="preserve"> от 07.06.2013 N 108-ФЗ; в ред. Федерального </w:t>
      </w:r>
      <w:hyperlink r:id="rId9321" w:history="1">
        <w:r>
          <w:rPr>
            <w:color w:val="0000FF"/>
          </w:rPr>
          <w:t>закона</w:t>
        </w:r>
      </w:hyperlink>
      <w:r>
        <w:t xml:space="preserve"> от 01.05.2019 N 101-ФЗ)</w:t>
      </w:r>
    </w:p>
    <w:p w:rsidR="00BC6C53" w:rsidRDefault="00BC6C53">
      <w:pPr>
        <w:pStyle w:val="ConsPlusNormal"/>
        <w:spacing w:before="220"/>
        <w:ind w:firstLine="540"/>
        <w:jc w:val="both"/>
      </w:pPr>
      <w:r>
        <w:t>11) случаев выплаты налоговым агентом следующих видов доходов, которые не облагались налогом в Российской Федерации согласно международным договорам Российской Федерации по вопросам налогообложения до дня принятия указа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пунктом 1 статьи 312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01.01.2036 абз. 2 пп. 11 п. 2 ст. 310 утрачивает силу (</w:t>
            </w:r>
            <w:hyperlink r:id="rId9322"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323" w:history="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01.01.2029 абз. 3 - 8 пп. 11 п. 2 ст. 310 утрачивают силу (</w:t>
            </w:r>
            <w:hyperlink r:id="rId9324"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325" w:history="1">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BC6C53" w:rsidRDefault="00BC6C53">
      <w:pPr>
        <w:pStyle w:val="ConsPlusNormal"/>
        <w:spacing w:before="220"/>
        <w:ind w:firstLine="540"/>
        <w:jc w:val="both"/>
      </w:pPr>
      <w:r>
        <w:t xml:space="preserve">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326"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 xml:space="preserve">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327"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 xml:space="preserve">доходов от международных морских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328"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 xml:space="preserve">доходов от предоставления в аренду или субаренду морских судов по договорам, </w:t>
      </w:r>
      <w:r>
        <w:lastRenderedPageBreak/>
        <w:t xml:space="preserve">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329"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 xml:space="preserve">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hyperlink r:id="rId9330" w:history="1">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331" w:history="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BC6C53" w:rsidRDefault="00BC6C53">
      <w:pPr>
        <w:pStyle w:val="ConsPlusNormal"/>
        <w:jc w:val="both"/>
      </w:pPr>
      <w:r>
        <w:t xml:space="preserve">(пп. 11 в ред. Федерального </w:t>
      </w:r>
      <w:hyperlink r:id="rId9332" w:history="1">
        <w:r>
          <w:rPr>
            <w:color w:val="0000FF"/>
          </w:rPr>
          <w:t>закона</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01.01.2030 пп. 12 п. 2 ст. 310 утрачивает силу (</w:t>
            </w:r>
            <w:hyperlink r:id="rId9333" w:history="1">
              <w:r>
                <w:rPr>
                  <w:color w:val="0000FF"/>
                </w:rPr>
                <w:t>ФЗ</w:t>
              </w:r>
            </w:hyperlink>
            <w:r>
              <w:rPr>
                <w:color w:val="392C69"/>
              </w:rPr>
              <w:t xml:space="preserve"> от 23.07.2025 N 227-ФЗ).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12 п. 2 ст. 310 (в ред. ФЗ от 23.07.2025 N 227-ФЗ) </w:t>
            </w:r>
            <w:hyperlink r:id="rId9334"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958" w:name="Par15230"/>
      <w:bookmarkEnd w:id="1958"/>
      <w:r>
        <w:t>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w:t>
      </w:r>
    </w:p>
    <w:p w:rsidR="00BC6C53" w:rsidRDefault="00BC6C53">
      <w:pPr>
        <w:pStyle w:val="ConsPlusNormal"/>
        <w:spacing w:before="220"/>
        <w:ind w:firstLine="540"/>
        <w:jc w:val="both"/>
      </w:pPr>
      <w:r>
        <w:t>прощение задолженности происходит на основании соглашения, утверждаемого в иностранном государстве в судебном порядке в рамках финансового оздоровления такой иностранной организации;</w:t>
      </w:r>
    </w:p>
    <w:p w:rsidR="00BC6C53" w:rsidRDefault="00BC6C53">
      <w:pPr>
        <w:pStyle w:val="ConsPlusNormal"/>
        <w:spacing w:before="220"/>
        <w:ind w:firstLine="540"/>
        <w:jc w:val="both"/>
      </w:pPr>
      <w:r>
        <w:t>заимодавец - налоговый агент и заемщик - иностранная организация входят в одну международную группу компаний;</w:t>
      </w:r>
    </w:p>
    <w:p w:rsidR="00BC6C53" w:rsidRDefault="00BC6C53">
      <w:pPr>
        <w:pStyle w:val="ConsPlusNormal"/>
        <w:spacing w:before="220"/>
        <w:ind w:firstLine="540"/>
        <w:jc w:val="both"/>
      </w:pPr>
      <w:r>
        <w:t>в отношении такой иностранной организации на дату прекращения обязательств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BC6C53" w:rsidRDefault="00BC6C53">
      <w:pPr>
        <w:pStyle w:val="ConsPlusNormal"/>
        <w:jc w:val="both"/>
      </w:pPr>
      <w:r>
        <w:t xml:space="preserve">(пп. 12 введен Федеральным </w:t>
      </w:r>
      <w:hyperlink r:id="rId9335" w:history="1">
        <w:r>
          <w:rPr>
            <w:color w:val="0000FF"/>
          </w:rPr>
          <w:t>законом</w:t>
        </w:r>
      </w:hyperlink>
      <w:r>
        <w:t xml:space="preserve"> от 23.07.2025 N 227-ФЗ)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01.01.2030 пп. 13 п. 2 ст. 310 утрачивает силу (</w:t>
            </w:r>
            <w:hyperlink r:id="rId9336"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1959" w:name="Par15237"/>
      <w:bookmarkEnd w:id="1959"/>
      <w:r>
        <w:t>13) случаев, когда иностранной организацией получен от российской организации доход в виде прекращения обязательств в части уплаты сумм задолженности в связи с прощением задолженности или истечением срока исковой давности по долговым обязательствам такой иностранной организации перед российской организацией - налоговым агентом при выполнении следующих условий на дату прекращения обязательств:</w:t>
      </w:r>
    </w:p>
    <w:p w:rsidR="00BC6C53" w:rsidRDefault="00BC6C53">
      <w:pPr>
        <w:pStyle w:val="ConsPlusNormal"/>
        <w:spacing w:before="220"/>
        <w:ind w:firstLine="540"/>
        <w:jc w:val="both"/>
      </w:pPr>
      <w:bookmarkStart w:id="1960" w:name="Par15238"/>
      <w:bookmarkEnd w:id="1960"/>
      <w:r>
        <w:t>в отношении такой иностранной организации действуют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BC6C53" w:rsidRDefault="00BC6C53">
      <w:pPr>
        <w:pStyle w:val="ConsPlusNormal"/>
        <w:spacing w:before="220"/>
        <w:ind w:firstLine="540"/>
        <w:jc w:val="both"/>
      </w:pPr>
      <w:bookmarkStart w:id="1961" w:name="Par15239"/>
      <w:bookmarkEnd w:id="1961"/>
      <w:r>
        <w:t>доля прямого или косвенного участия иностранного государства в такой иностранной организации, которая имеет постоянное местонахождение в таком иностранном государстве, составляет не менее 50 процентов.</w:t>
      </w:r>
    </w:p>
    <w:p w:rsidR="00BC6C53" w:rsidRDefault="00BC6C53">
      <w:pPr>
        <w:pStyle w:val="ConsPlusNormal"/>
        <w:jc w:val="both"/>
      </w:pPr>
      <w:r>
        <w:t xml:space="preserve">(пп. 13 введен Федеральным </w:t>
      </w:r>
      <w:hyperlink r:id="rId9337" w:history="1">
        <w:r>
          <w:rPr>
            <w:color w:val="0000FF"/>
          </w:rPr>
          <w:t>законом</w:t>
        </w:r>
      </w:hyperlink>
      <w:r>
        <w:t xml:space="preserve"> от 28.11.2025 N 425-ФЗ)</w:t>
      </w:r>
    </w:p>
    <w:p w:rsidR="00BC6C53" w:rsidRDefault="00BC6C53">
      <w:pPr>
        <w:pStyle w:val="ConsPlusNormal"/>
        <w:spacing w:before="220"/>
        <w:ind w:firstLine="540"/>
        <w:jc w:val="both"/>
      </w:pPr>
      <w:bookmarkStart w:id="1962" w:name="Par15241"/>
      <w:bookmarkEnd w:id="1962"/>
      <w:r>
        <w:t xml:space="preserve">2.1. В целях </w:t>
      </w:r>
      <w:hyperlink w:anchor="Par15190" w:history="1">
        <w:r>
          <w:rPr>
            <w:color w:val="0000FF"/>
          </w:rPr>
          <w:t>пункта 2</w:t>
        </w:r>
      </w:hyperlink>
      <w:r>
        <w:t xml:space="preserve"> настоящей статьи:</w:t>
      </w:r>
    </w:p>
    <w:p w:rsidR="00BC6C53" w:rsidRDefault="00BC6C53">
      <w:pPr>
        <w:pStyle w:val="ConsPlusNormal"/>
        <w:spacing w:before="220"/>
        <w:ind w:firstLine="540"/>
        <w:jc w:val="both"/>
      </w:pPr>
      <w:bookmarkStart w:id="1963" w:name="Par15242"/>
      <w:bookmarkEnd w:id="1963"/>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33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BC6C53" w:rsidRDefault="00BC6C53">
      <w:pPr>
        <w:pStyle w:val="ConsPlusNormal"/>
        <w:jc w:val="both"/>
      </w:pPr>
      <w:r>
        <w:t xml:space="preserve">(в ред. Федеральных законов от 23.07.2013 </w:t>
      </w:r>
      <w:hyperlink r:id="rId9339" w:history="1">
        <w:r>
          <w:rPr>
            <w:color w:val="0000FF"/>
          </w:rPr>
          <w:t>N 251-ФЗ</w:t>
        </w:r>
      </w:hyperlink>
      <w:r>
        <w:t xml:space="preserve">, от 24.11.2014 </w:t>
      </w:r>
      <w:hyperlink r:id="rId9340" w:history="1">
        <w:r>
          <w:rPr>
            <w:color w:val="0000FF"/>
          </w:rPr>
          <w:t>N 376-ФЗ</w:t>
        </w:r>
      </w:hyperlink>
      <w:r>
        <w:t xml:space="preserve">, от 31.07.2023 </w:t>
      </w:r>
      <w:hyperlink r:id="rId9341" w:history="1">
        <w:r>
          <w:rPr>
            <w:color w:val="0000FF"/>
          </w:rPr>
          <w:t>N 389-ФЗ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абз. 2 пп. 1 п. 2.1 ст. 310 утрачивает силу (</w:t>
            </w:r>
            <w:hyperlink r:id="rId9342"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BC6C53" w:rsidRDefault="00BC6C53">
      <w:pPr>
        <w:pStyle w:val="ConsPlusNormal"/>
        <w:jc w:val="both"/>
      </w:pPr>
      <w:r>
        <w:lastRenderedPageBreak/>
        <w:t xml:space="preserve">(абзац введен Федеральным </w:t>
      </w:r>
      <w:hyperlink r:id="rId9343"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2) при применении </w:t>
      </w:r>
      <w:hyperlink w:anchor="Par15200" w:history="1">
        <w:r>
          <w:rPr>
            <w:color w:val="0000FF"/>
          </w:rPr>
          <w:t>подпунктов 7</w:t>
        </w:r>
      </w:hyperlink>
      <w:r>
        <w:t xml:space="preserve"> и </w:t>
      </w:r>
      <w:hyperlink w:anchor="Par15204"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BC6C53" w:rsidRDefault="00BC6C53">
      <w:pPr>
        <w:pStyle w:val="ConsPlusNormal"/>
        <w:spacing w:before="220"/>
        <w:ind w:firstLine="540"/>
        <w:jc w:val="both"/>
      </w:pPr>
      <w:r>
        <w:t xml:space="preserve">3) при применении </w:t>
      </w:r>
      <w:hyperlink w:anchor="Par15205"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3.1 п. 2.1 ст. 310 утрачивает силу (</w:t>
            </w:r>
            <w:hyperlink r:id="rId9344"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3.1) при применении </w:t>
      </w:r>
      <w:hyperlink w:anchor="Par15206" w:history="1">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ar15206" w:history="1">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BC6C53" w:rsidRDefault="00BC6C53">
      <w:pPr>
        <w:pStyle w:val="ConsPlusNormal"/>
        <w:jc w:val="both"/>
      </w:pPr>
      <w:r>
        <w:t xml:space="preserve">(пп. 3.1 введен Федеральным </w:t>
      </w:r>
      <w:hyperlink r:id="rId9345"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15204"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4.1 п. 2.1 ст. 310 утрачивает силу (</w:t>
            </w:r>
            <w:hyperlink r:id="rId9346"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4.1 п. 2.1 ст. 310 утрачивает силу (</w:t>
            </w:r>
            <w:hyperlink r:id="rId9347"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4.1 п. 2.1 ст. 310 (в ред. ФЗ от 28.11.2025 N 425-ФЗ) </w:t>
            </w:r>
            <w:hyperlink r:id="rId9348" w:history="1">
              <w:r>
                <w:rPr>
                  <w:color w:val="0000FF"/>
                </w:rPr>
                <w:t>распространяется</w:t>
              </w:r>
            </w:hyperlink>
            <w:r>
              <w:rPr>
                <w:color w:val="392C69"/>
              </w:rPr>
              <w:t xml:space="preserve"> на доходы, выплаченные начиная с 19.03.2024.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ar15204" w:history="1">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349" w:history="1">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hyperlink r:id="rId9350" w:history="1">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w:t>
      </w:r>
    </w:p>
    <w:p w:rsidR="00BC6C53" w:rsidRDefault="00BC6C53">
      <w:pPr>
        <w:pStyle w:val="ConsPlusNormal"/>
        <w:jc w:val="both"/>
      </w:pPr>
      <w:r>
        <w:t xml:space="preserve">(пп. 4.1 введен Федеральным </w:t>
      </w:r>
      <w:hyperlink r:id="rId9351" w:history="1">
        <w:r>
          <w:rPr>
            <w:color w:val="0000FF"/>
          </w:rPr>
          <w:t>законом</w:t>
        </w:r>
      </w:hyperlink>
      <w:r>
        <w:t xml:space="preserve"> от 31.07.2023 N 389-ФЗ; в ред. Федерального </w:t>
      </w:r>
      <w:hyperlink r:id="rId9352" w:history="1">
        <w:r>
          <w:rPr>
            <w:color w:val="0000FF"/>
          </w:rPr>
          <w:t>закона</w:t>
        </w:r>
      </w:hyperlink>
      <w:r>
        <w:t xml:space="preserve"> от 28.11.2025 N 425-ФЗ)</w:t>
      </w:r>
    </w:p>
    <w:p w:rsidR="00BC6C53" w:rsidRDefault="00BC6C53">
      <w:pPr>
        <w:pStyle w:val="ConsPlusNormal"/>
        <w:spacing w:before="220"/>
        <w:ind w:firstLine="540"/>
        <w:jc w:val="both"/>
      </w:pPr>
      <w:r>
        <w:t xml:space="preserve">5) при применении </w:t>
      </w:r>
      <w:hyperlink w:anchor="Par15200" w:history="1">
        <w:r>
          <w:rPr>
            <w:color w:val="0000FF"/>
          </w:rPr>
          <w:t>подпунктов 7</w:t>
        </w:r>
      </w:hyperlink>
      <w:r>
        <w:t xml:space="preserve"> и </w:t>
      </w:r>
      <w:hyperlink w:anchor="Par15204"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353" w:history="1">
        <w:r>
          <w:rPr>
            <w:color w:val="0000FF"/>
          </w:rPr>
          <w:t>статьей 24.2</w:t>
        </w:r>
      </w:hyperlink>
      <w:r>
        <w:t xml:space="preserve"> настоящего Кодекса на дату выплаты указанных процентных доходов.</w:t>
      </w:r>
    </w:p>
    <w:p w:rsidR="00BC6C53" w:rsidRDefault="00BC6C53">
      <w:pPr>
        <w:pStyle w:val="ConsPlusNormal"/>
        <w:jc w:val="both"/>
      </w:pPr>
      <w:r>
        <w:t xml:space="preserve">(пп. 5 введен Федеральным </w:t>
      </w:r>
      <w:hyperlink r:id="rId9354" w:history="1">
        <w:r>
          <w:rPr>
            <w:color w:val="0000FF"/>
          </w:rPr>
          <w:t>законом</w:t>
        </w:r>
      </w:hyperlink>
      <w:r>
        <w:t xml:space="preserve"> от 03.08.2018 N 294-ФЗ)</w:t>
      </w:r>
    </w:p>
    <w:p w:rsidR="00BC6C53" w:rsidRDefault="00BC6C53">
      <w:pPr>
        <w:pStyle w:val="ConsPlusNormal"/>
        <w:jc w:val="both"/>
      </w:pPr>
      <w:r>
        <w:t xml:space="preserve">(п. 2.1 введен Федеральным </w:t>
      </w:r>
      <w:hyperlink r:id="rId9355" w:history="1">
        <w:r>
          <w:rPr>
            <w:color w:val="0000FF"/>
          </w:rPr>
          <w:t>законом</w:t>
        </w:r>
      </w:hyperlink>
      <w:r>
        <w:t xml:space="preserve"> от 29.06.2012 N 97-ФЗ)</w:t>
      </w:r>
    </w:p>
    <w:p w:rsidR="00BC6C53" w:rsidRDefault="00BC6C53">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1538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BC6C53" w:rsidRDefault="00BC6C53">
      <w:pPr>
        <w:pStyle w:val="ConsPlusNormal"/>
        <w:jc w:val="both"/>
      </w:pPr>
      <w:r>
        <w:t xml:space="preserve">(п. 3 введен Федеральным </w:t>
      </w:r>
      <w:hyperlink r:id="rId9356" w:history="1">
        <w:r>
          <w:rPr>
            <w:color w:val="0000FF"/>
          </w:rPr>
          <w:t>законом</w:t>
        </w:r>
      </w:hyperlink>
      <w:r>
        <w:t xml:space="preserve"> от 29.05.2002 N 57-ФЗ, в ред. Федеральных законов от 07.06.2011 </w:t>
      </w:r>
      <w:hyperlink r:id="rId9357" w:history="1">
        <w:r>
          <w:rPr>
            <w:color w:val="0000FF"/>
          </w:rPr>
          <w:t>N 132-ФЗ</w:t>
        </w:r>
      </w:hyperlink>
      <w:r>
        <w:t xml:space="preserve">, от 27.11.2018 </w:t>
      </w:r>
      <w:hyperlink r:id="rId9358" w:history="1">
        <w:r>
          <w:rPr>
            <w:color w:val="0000FF"/>
          </w:rPr>
          <w:t>N 424-ФЗ</w:t>
        </w:r>
      </w:hyperlink>
      <w:r>
        <w:t>)</w:t>
      </w:r>
    </w:p>
    <w:p w:rsidR="00BC6C53" w:rsidRDefault="00BC6C53">
      <w:pPr>
        <w:pStyle w:val="ConsPlusNormal"/>
        <w:spacing w:before="220"/>
        <w:ind w:firstLine="540"/>
        <w:jc w:val="both"/>
      </w:pPr>
      <w:r>
        <w:t>3.1. В случае выплаты налоговым агентом видов доходов, которые облагались налогом в Российской Федерации по пониженным ставкам согласно международным договорам Российской Федерации по вопросам налогообложения до дня принятия Указа,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пунктом 1 статьи 312 настоящего Кодекса подтверждений: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01.01.2036 пп. 1 п. 3.1 ст. 310 утрачивает силу (</w:t>
            </w:r>
            <w:hyperlink r:id="rId9359"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w:t>
      </w:r>
      <w:r>
        <w:lastRenderedPageBreak/>
        <w:t xml:space="preserve">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360" w:history="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01.01.2029 пп. 2 - 5 п. 3.1 ст. 310 утрачивают силу (</w:t>
            </w:r>
            <w:hyperlink r:id="rId9361"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362" w:history="1">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BC6C53" w:rsidRDefault="00BC6C53">
      <w:pPr>
        <w:pStyle w:val="ConsPlusNormal"/>
        <w:spacing w:before="220"/>
        <w:ind w:firstLine="540"/>
        <w:jc w:val="both"/>
      </w:pPr>
      <w:r>
        <w:t xml:space="preserve">3) 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363"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 xml:space="preserve">4) 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364" w:history="1">
        <w:r>
          <w:rPr>
            <w:color w:val="0000FF"/>
          </w:rPr>
          <w:t>статьей 105.1</w:t>
        </w:r>
      </w:hyperlink>
      <w:r>
        <w:t xml:space="preserve"> настоящего Кодекса;</w:t>
      </w:r>
    </w:p>
    <w:p w:rsidR="00BC6C53" w:rsidRDefault="00BC6C53">
      <w:pPr>
        <w:pStyle w:val="ConsPlusNormal"/>
        <w:spacing w:before="220"/>
        <w:ind w:firstLine="540"/>
        <w:jc w:val="both"/>
      </w:pPr>
      <w:r>
        <w:t xml:space="preserve">5)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hyperlink r:id="rId9365" w:history="1">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366" w:history="1">
        <w:r>
          <w:rPr>
            <w:color w:val="0000FF"/>
          </w:rPr>
          <w:t>статьей 105.1</w:t>
        </w:r>
      </w:hyperlink>
      <w:r>
        <w:t xml:space="preserve"> настоящего Кодекса. При этом подтверждение факта постоянного местонахождения </w:t>
      </w:r>
      <w:r>
        <w:lastRenderedPageBreak/>
        <w:t>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BC6C53" w:rsidRDefault="00BC6C53">
      <w:pPr>
        <w:pStyle w:val="ConsPlusNormal"/>
        <w:jc w:val="both"/>
      </w:pPr>
      <w:r>
        <w:t xml:space="preserve">(п. 3.1 в ред. Федерального </w:t>
      </w:r>
      <w:hyperlink r:id="rId9367" w:history="1">
        <w:r>
          <w:rPr>
            <w:color w:val="0000FF"/>
          </w:rPr>
          <w:t>закона</w:t>
        </w:r>
      </w:hyperlink>
      <w:r>
        <w:t xml:space="preserve"> от 28.11.2025 N 425-ФЗ)</w:t>
      </w:r>
    </w:p>
    <w:p w:rsidR="00BC6C53" w:rsidRDefault="00BC6C53">
      <w:pPr>
        <w:pStyle w:val="ConsPlusNormal"/>
        <w:spacing w:before="220"/>
        <w:ind w:firstLine="540"/>
        <w:jc w:val="both"/>
      </w:pPr>
      <w:hyperlink r:id="rId936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ar14323" w:history="1">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936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29.05.2002 </w:t>
      </w:r>
      <w:hyperlink r:id="rId9370" w:history="1">
        <w:r>
          <w:rPr>
            <w:color w:val="0000FF"/>
          </w:rPr>
          <w:t>N 57-ФЗ</w:t>
        </w:r>
      </w:hyperlink>
      <w:r>
        <w:t xml:space="preserve">, от 29.06.2004 </w:t>
      </w:r>
      <w:hyperlink r:id="rId9371" w:history="1">
        <w:r>
          <w:rPr>
            <w:color w:val="0000FF"/>
          </w:rPr>
          <w:t>N 58-ФЗ</w:t>
        </w:r>
      </w:hyperlink>
      <w:r>
        <w:t xml:space="preserve">, от 29.07.2004 </w:t>
      </w:r>
      <w:hyperlink r:id="rId9372" w:history="1">
        <w:r>
          <w:rPr>
            <w:color w:val="0000FF"/>
          </w:rPr>
          <w:t>N 95-ФЗ</w:t>
        </w:r>
      </w:hyperlink>
      <w:r>
        <w:t xml:space="preserve">, от 31.07.2023 </w:t>
      </w:r>
      <w:hyperlink r:id="rId9373" w:history="1">
        <w:r>
          <w:rPr>
            <w:color w:val="0000FF"/>
          </w:rPr>
          <w:t>N 389-ФЗ</w:t>
        </w:r>
      </w:hyperlink>
      <w:r>
        <w:t>)</w:t>
      </w:r>
    </w:p>
    <w:p w:rsidR="00BC6C53" w:rsidRDefault="00BC6C53">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BC6C53" w:rsidRDefault="00BC6C53">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BC6C53" w:rsidRDefault="00BC6C53">
      <w:pPr>
        <w:pStyle w:val="ConsPlusNormal"/>
        <w:jc w:val="both"/>
      </w:pPr>
      <w:r>
        <w:t xml:space="preserve">(п. 5 введен Федеральным </w:t>
      </w:r>
      <w:hyperlink r:id="rId9374" w:history="1">
        <w:r>
          <w:rPr>
            <w:color w:val="0000FF"/>
          </w:rPr>
          <w:t>законом</w:t>
        </w:r>
      </w:hyperlink>
      <w:r>
        <w:t xml:space="preserve"> от 16.11.2011 N 321-ФЗ)</w:t>
      </w:r>
    </w:p>
    <w:p w:rsidR="00BC6C53" w:rsidRDefault="00BC6C53">
      <w:pPr>
        <w:pStyle w:val="ConsPlusNormal"/>
        <w:jc w:val="both"/>
      </w:pPr>
    </w:p>
    <w:p w:rsidR="00BC6C53" w:rsidRDefault="00BC6C53">
      <w:pPr>
        <w:pStyle w:val="ConsPlusNormal"/>
        <w:ind w:firstLine="540"/>
        <w:jc w:val="both"/>
        <w:outlineLvl w:val="2"/>
        <w:rPr>
          <w:b/>
          <w:bCs/>
        </w:rPr>
      </w:pPr>
      <w:bookmarkStart w:id="1964" w:name="Par15285"/>
      <w:bookmarkEnd w:id="1964"/>
      <w:r>
        <w:rPr>
          <w:b/>
          <w:bCs/>
        </w:rP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375" w:history="1">
        <w:r>
          <w:rPr>
            <w:color w:val="0000FF"/>
          </w:rPr>
          <w:t>закона</w:t>
        </w:r>
      </w:hyperlink>
      <w:r>
        <w:t xml:space="preserve"> от 02.11.2013 N 306-ФЗ)</w:t>
      </w:r>
    </w:p>
    <w:p w:rsidR="00BC6C53" w:rsidRDefault="00BC6C53">
      <w:pPr>
        <w:pStyle w:val="ConsPlusNormal"/>
        <w:ind w:firstLine="540"/>
        <w:jc w:val="both"/>
      </w:pPr>
    </w:p>
    <w:p w:rsidR="00BC6C53" w:rsidRDefault="00BC6C53">
      <w:pPr>
        <w:pStyle w:val="ConsPlusNormal"/>
        <w:ind w:firstLine="540"/>
        <w:jc w:val="both"/>
      </w:pPr>
      <w:bookmarkStart w:id="1965" w:name="Par15289"/>
      <w:bookmarkEnd w:id="1965"/>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BC6C53" w:rsidRDefault="00BC6C53">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BC6C53" w:rsidRDefault="00BC6C53">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BC6C53" w:rsidRDefault="00BC6C53">
      <w:pPr>
        <w:pStyle w:val="ConsPlusNormal"/>
        <w:spacing w:before="220"/>
        <w:ind w:firstLine="540"/>
        <w:jc w:val="both"/>
      </w:pPr>
      <w:r>
        <w:t>3) по муниципальным ценным бумагам с обязательным централизованным хранением;</w:t>
      </w:r>
    </w:p>
    <w:p w:rsidR="00BC6C53" w:rsidRDefault="00BC6C53">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BC6C53" w:rsidRDefault="00BC6C53">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C6C53" w:rsidRDefault="00BC6C53">
      <w:pPr>
        <w:pStyle w:val="ConsPlusNormal"/>
        <w:spacing w:before="220"/>
        <w:ind w:firstLine="540"/>
        <w:jc w:val="both"/>
      </w:pPr>
      <w:bookmarkStart w:id="1966" w:name="Par15295"/>
      <w:bookmarkEnd w:id="1966"/>
      <w:r>
        <w:lastRenderedPageBreak/>
        <w:t xml:space="preserve">2. При выплате доходов, указанных в </w:t>
      </w:r>
      <w:hyperlink w:anchor="Par15289"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BC6C53" w:rsidRDefault="00BC6C53">
      <w:pPr>
        <w:pStyle w:val="ConsPlusNormal"/>
        <w:jc w:val="both"/>
      </w:pPr>
      <w:r>
        <w:t xml:space="preserve">(в ред. Федерального </w:t>
      </w:r>
      <w:hyperlink r:id="rId9376" w:history="1">
        <w:r>
          <w:rPr>
            <w:color w:val="0000FF"/>
          </w:rPr>
          <w:t>закона</w:t>
        </w:r>
      </w:hyperlink>
      <w:r>
        <w:t xml:space="preserve"> от 28.11.2015 N 326-ФЗ)</w:t>
      </w:r>
    </w:p>
    <w:p w:rsidR="00BC6C53" w:rsidRDefault="00BC6C53">
      <w:pPr>
        <w:pStyle w:val="ConsPlusNormal"/>
        <w:spacing w:before="220"/>
        <w:ind w:firstLine="540"/>
        <w:jc w:val="both"/>
      </w:pPr>
      <w:bookmarkStart w:id="1967" w:name="Par15297"/>
      <w:bookmarkEnd w:id="1967"/>
      <w:r>
        <w:t xml:space="preserve">1) обобщенной информации об организациях, осуществляющих права по ценным бумагам, указанным в </w:t>
      </w:r>
      <w:hyperlink w:anchor="Par1528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C6C53" w:rsidRDefault="00BC6C53">
      <w:pPr>
        <w:pStyle w:val="ConsPlusNormal"/>
        <w:spacing w:before="220"/>
        <w:ind w:firstLine="540"/>
        <w:jc w:val="both"/>
      </w:pPr>
      <w:bookmarkStart w:id="1968" w:name="Par15298"/>
      <w:bookmarkEnd w:id="1968"/>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1528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C6C53" w:rsidRDefault="00BC6C53">
      <w:pPr>
        <w:pStyle w:val="ConsPlusNormal"/>
        <w:spacing w:before="220"/>
        <w:ind w:firstLine="540"/>
        <w:jc w:val="both"/>
      </w:pPr>
      <w:r>
        <w:t xml:space="preserve">3. При выплате доходов, указанных в </w:t>
      </w:r>
      <w:hyperlink w:anchor="Par15289"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BC6C53" w:rsidRDefault="00BC6C53">
      <w:pPr>
        <w:pStyle w:val="ConsPlusNormal"/>
        <w:spacing w:before="220"/>
        <w:ind w:firstLine="540"/>
        <w:jc w:val="both"/>
      </w:pPr>
      <w:bookmarkStart w:id="1969" w:name="Par15300"/>
      <w:bookmarkEnd w:id="1969"/>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1528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C6C53" w:rsidRDefault="00BC6C53">
      <w:pPr>
        <w:pStyle w:val="ConsPlusNormal"/>
        <w:spacing w:before="220"/>
        <w:ind w:firstLine="540"/>
        <w:jc w:val="both"/>
      </w:pPr>
      <w:bookmarkStart w:id="1970" w:name="Par15301"/>
      <w:bookmarkEnd w:id="1970"/>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1528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C6C53" w:rsidRDefault="00BC6C53">
      <w:pPr>
        <w:pStyle w:val="ConsPlusNormal"/>
        <w:spacing w:before="220"/>
        <w:ind w:firstLine="540"/>
        <w:jc w:val="both"/>
      </w:pPr>
      <w:bookmarkStart w:id="1971" w:name="Par15302"/>
      <w:bookmarkEnd w:id="1971"/>
      <w:r>
        <w:t xml:space="preserve">4. При выплате доходов, указанных в </w:t>
      </w:r>
      <w:hyperlink w:anchor="Par1528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15289" w:history="1">
        <w:r>
          <w:rPr>
            <w:color w:val="0000FF"/>
          </w:rPr>
          <w:t>пункте 1</w:t>
        </w:r>
      </w:hyperlink>
      <w:r>
        <w:t xml:space="preserve"> настоящей статьи.</w:t>
      </w:r>
    </w:p>
    <w:p w:rsidR="00BC6C53" w:rsidRDefault="00BC6C53">
      <w:pPr>
        <w:pStyle w:val="ConsPlusNormal"/>
        <w:spacing w:before="220"/>
        <w:ind w:firstLine="540"/>
        <w:jc w:val="both"/>
      </w:pPr>
      <w:bookmarkStart w:id="1972" w:name="Par15303"/>
      <w:bookmarkEnd w:id="1972"/>
      <w:r>
        <w:t xml:space="preserve">5. При выплате доходов, указанных в </w:t>
      </w:r>
      <w:hyperlink w:anchor="Par1528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15305"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BC6C53" w:rsidRDefault="00BC6C53">
      <w:pPr>
        <w:pStyle w:val="ConsPlusNormal"/>
        <w:spacing w:before="220"/>
        <w:ind w:firstLine="540"/>
        <w:jc w:val="both"/>
      </w:pPr>
      <w:r>
        <w:lastRenderedPageBreak/>
        <w:t xml:space="preserve">6. Требования, установленные </w:t>
      </w:r>
      <w:hyperlink w:anchor="Par15295" w:history="1">
        <w:r>
          <w:rPr>
            <w:color w:val="0000FF"/>
          </w:rPr>
          <w:t>пунктом 2</w:t>
        </w:r>
      </w:hyperlink>
      <w:r>
        <w:t xml:space="preserve"> настоящей статьи, не применяются к выплатам доходов, указанных в </w:t>
      </w:r>
      <w:hyperlink w:anchor="Par15289"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15289" w:history="1">
        <w:r>
          <w:rPr>
            <w:color w:val="0000FF"/>
          </w:rPr>
          <w:t>пункте 1</w:t>
        </w:r>
      </w:hyperlink>
      <w:r>
        <w:t xml:space="preserve"> настоящей статьи, предоставления ему соответствующей информации.</w:t>
      </w:r>
    </w:p>
    <w:p w:rsidR="00BC6C53" w:rsidRDefault="00BC6C53">
      <w:pPr>
        <w:pStyle w:val="ConsPlusNormal"/>
        <w:spacing w:before="220"/>
        <w:ind w:firstLine="540"/>
        <w:jc w:val="both"/>
      </w:pPr>
      <w:bookmarkStart w:id="1973" w:name="Par15305"/>
      <w:bookmarkEnd w:id="1973"/>
      <w:r>
        <w:t xml:space="preserve">7. Обобщенная информация об организациях, указанных в </w:t>
      </w:r>
      <w:hyperlink w:anchor="Par15295" w:history="1">
        <w:r>
          <w:rPr>
            <w:color w:val="0000FF"/>
          </w:rPr>
          <w:t>пунктах 2</w:t>
        </w:r>
      </w:hyperlink>
      <w:r>
        <w:t xml:space="preserve"> - </w:t>
      </w:r>
      <w:hyperlink w:anchor="Par15303" w:history="1">
        <w:r>
          <w:rPr>
            <w:color w:val="0000FF"/>
          </w:rPr>
          <w:t>5</w:t>
        </w:r>
      </w:hyperlink>
      <w:r>
        <w:t xml:space="preserve"> настоящей статьи, должна содержать следующие сведения:</w:t>
      </w:r>
    </w:p>
    <w:p w:rsidR="00BC6C53" w:rsidRDefault="00BC6C53">
      <w:pPr>
        <w:pStyle w:val="ConsPlusNormal"/>
        <w:spacing w:before="220"/>
        <w:ind w:firstLine="540"/>
        <w:jc w:val="both"/>
      </w:pPr>
      <w:r>
        <w:t xml:space="preserve">1) в отношении организаций, указанных в </w:t>
      </w:r>
      <w:hyperlink w:anchor="Par15297" w:history="1">
        <w:r>
          <w:rPr>
            <w:color w:val="0000FF"/>
          </w:rPr>
          <w:t>подпункте 1 пункта 2</w:t>
        </w:r>
      </w:hyperlink>
      <w:r>
        <w:t xml:space="preserve">, </w:t>
      </w:r>
      <w:hyperlink w:anchor="Par15300" w:history="1">
        <w:r>
          <w:rPr>
            <w:color w:val="0000FF"/>
          </w:rPr>
          <w:t>подпункте 1 пункта 3</w:t>
        </w:r>
      </w:hyperlink>
      <w:r>
        <w:t xml:space="preserve"> и </w:t>
      </w:r>
      <w:hyperlink w:anchor="Par15303" w:history="1">
        <w:r>
          <w:rPr>
            <w:color w:val="0000FF"/>
          </w:rPr>
          <w:t>пункте 5</w:t>
        </w:r>
      </w:hyperlink>
      <w:r>
        <w:t xml:space="preserve"> настоящей статьи, соответственно сведения о количестве ценных бумаг, указанных в </w:t>
      </w:r>
      <w:hyperlink w:anchor="Par1528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BC6C53" w:rsidRDefault="00BC6C53">
      <w:pPr>
        <w:pStyle w:val="ConsPlusNormal"/>
        <w:spacing w:before="220"/>
        <w:ind w:firstLine="540"/>
        <w:jc w:val="both"/>
      </w:pPr>
      <w:r>
        <w:t xml:space="preserve">2) в отношении организаций, указанных в </w:t>
      </w:r>
      <w:hyperlink w:anchor="Par15298" w:history="1">
        <w:r>
          <w:rPr>
            <w:color w:val="0000FF"/>
          </w:rPr>
          <w:t>подпункте 2 пункта 2</w:t>
        </w:r>
      </w:hyperlink>
      <w:r>
        <w:t xml:space="preserve">, </w:t>
      </w:r>
      <w:hyperlink w:anchor="Par15301" w:history="1">
        <w:r>
          <w:rPr>
            <w:color w:val="0000FF"/>
          </w:rPr>
          <w:t>подпункте 2 пункта 3</w:t>
        </w:r>
      </w:hyperlink>
      <w:r>
        <w:t xml:space="preserve"> и </w:t>
      </w:r>
      <w:hyperlink w:anchor="Par15302" w:history="1">
        <w:r>
          <w:rPr>
            <w:color w:val="0000FF"/>
          </w:rPr>
          <w:t>пункте 4</w:t>
        </w:r>
      </w:hyperlink>
      <w:r>
        <w:t xml:space="preserve"> настоящей статьи, соответственно сведения о количестве ценных бумаг, указанных в </w:t>
      </w:r>
      <w:hyperlink w:anchor="Par1528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BC6C53" w:rsidRDefault="00BC6C53">
      <w:pPr>
        <w:pStyle w:val="ConsPlusNormal"/>
        <w:spacing w:before="220"/>
        <w:ind w:firstLine="540"/>
        <w:jc w:val="both"/>
      </w:pPr>
      <w:bookmarkStart w:id="1974" w:name="Par15308"/>
      <w:bookmarkEnd w:id="1974"/>
      <w:r>
        <w:t xml:space="preserve">8. Сведения о количестве ценных бумаг, предусмотренные </w:t>
      </w:r>
      <w:hyperlink w:anchor="Par15305"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BC6C53" w:rsidRDefault="00BC6C53">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15305" w:history="1">
        <w:r>
          <w:rPr>
            <w:color w:val="0000FF"/>
          </w:rPr>
          <w:t>пунктом 7</w:t>
        </w:r>
      </w:hyperlink>
      <w:r>
        <w:t xml:space="preserve"> настоящей статьи, представляются налоговому агенту с указанием:</w:t>
      </w:r>
    </w:p>
    <w:p w:rsidR="00BC6C53" w:rsidRDefault="00BC6C53">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BC6C53" w:rsidRDefault="00BC6C53">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BC6C53" w:rsidRDefault="00BC6C53">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ar15305"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BC6C53" w:rsidRDefault="00BC6C53">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ar13270"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377"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ar13279" w:history="1">
        <w:r>
          <w:rPr>
            <w:color w:val="0000FF"/>
          </w:rPr>
          <w:t>подпунктом 1.3 пункта 3 статьи 284</w:t>
        </w:r>
      </w:hyperlink>
      <w:r>
        <w:t xml:space="preserve"> настоящего Кодекса, на основании </w:t>
      </w:r>
      <w:r>
        <w:lastRenderedPageBreak/>
        <w:t xml:space="preserve">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ar13662" w:history="1">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ar12320" w:history="1">
        <w:r>
          <w:rPr>
            <w:color w:val="0000FF"/>
          </w:rPr>
          <w:t>пунктами 5.1</w:t>
        </w:r>
      </w:hyperlink>
      <w:r>
        <w:t xml:space="preserve"> и </w:t>
      </w:r>
      <w:hyperlink w:anchor="Par12326" w:history="1">
        <w:r>
          <w:rPr>
            <w:color w:val="0000FF"/>
          </w:rPr>
          <w:t>5.2 статьи 275</w:t>
        </w:r>
      </w:hyperlink>
      <w:r>
        <w:t xml:space="preserve"> настоящего Кодекса.</w:t>
      </w:r>
    </w:p>
    <w:p w:rsidR="00BC6C53" w:rsidRDefault="00BC6C53">
      <w:pPr>
        <w:pStyle w:val="ConsPlusNormal"/>
        <w:jc w:val="both"/>
      </w:pPr>
      <w:r>
        <w:t xml:space="preserve">(абзац введен Федеральным </w:t>
      </w:r>
      <w:hyperlink r:id="rId9378" w:history="1">
        <w:r>
          <w:rPr>
            <w:color w:val="0000FF"/>
          </w:rPr>
          <w:t>законом</w:t>
        </w:r>
      </w:hyperlink>
      <w:r>
        <w:t xml:space="preserve"> от 25.12.2018 N 490-ФЗ; в ред. Федеральных законов от 25.02.2022 </w:t>
      </w:r>
      <w:hyperlink r:id="rId9379" w:history="1">
        <w:r>
          <w:rPr>
            <w:color w:val="0000FF"/>
          </w:rPr>
          <w:t>N 18-ФЗ</w:t>
        </w:r>
      </w:hyperlink>
      <w:r>
        <w:t xml:space="preserve">, от 26.03.2022 </w:t>
      </w:r>
      <w:hyperlink r:id="rId9380" w:history="1">
        <w:r>
          <w:rPr>
            <w:color w:val="0000FF"/>
          </w:rPr>
          <w:t>N 66-ФЗ</w:t>
        </w:r>
      </w:hyperlink>
      <w:r>
        <w:t>)</w:t>
      </w:r>
    </w:p>
    <w:p w:rsidR="00BC6C53" w:rsidRDefault="00BC6C53">
      <w:pPr>
        <w:pStyle w:val="ConsPlusNormal"/>
        <w:jc w:val="both"/>
      </w:pPr>
      <w:r>
        <w:t xml:space="preserve">(п. 8 в ред. Федерального </w:t>
      </w:r>
      <w:hyperlink r:id="rId9381" w:history="1">
        <w:r>
          <w:rPr>
            <w:color w:val="0000FF"/>
          </w:rPr>
          <w:t>закона</w:t>
        </w:r>
      </w:hyperlink>
      <w:r>
        <w:t xml:space="preserve"> от 28.11.2015 N 326-ФЗ)</w:t>
      </w:r>
    </w:p>
    <w:p w:rsidR="00BC6C53" w:rsidRDefault="00BC6C53">
      <w:pPr>
        <w:pStyle w:val="ConsPlusNormal"/>
        <w:spacing w:before="220"/>
        <w:ind w:firstLine="540"/>
        <w:jc w:val="both"/>
      </w:pPr>
      <w:bookmarkStart w:id="1975" w:name="Par15316"/>
      <w:bookmarkEnd w:id="1975"/>
      <w:r>
        <w:t xml:space="preserve">9. В случае, если информация об организациях, предусмотренная </w:t>
      </w:r>
      <w:hyperlink w:anchor="Par15305"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13300" w:history="1">
        <w:r>
          <w:rPr>
            <w:color w:val="0000FF"/>
          </w:rPr>
          <w:t>подпунктом 3 пункта 3</w:t>
        </w:r>
      </w:hyperlink>
      <w:r>
        <w:t xml:space="preserve"> или </w:t>
      </w:r>
      <w:hyperlink w:anchor="Par13354"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BC6C53" w:rsidRDefault="00BC6C53">
      <w:pPr>
        <w:pStyle w:val="ConsPlusNormal"/>
        <w:jc w:val="both"/>
      </w:pPr>
      <w:r>
        <w:t xml:space="preserve">(в ред. Федерального </w:t>
      </w:r>
      <w:hyperlink r:id="rId9382" w:history="1">
        <w:r>
          <w:rPr>
            <w:color w:val="0000FF"/>
          </w:rPr>
          <w:t>закона</w:t>
        </w:r>
      </w:hyperlink>
      <w:r>
        <w:t xml:space="preserve"> от 29.11.2014 N 382-ФЗ)</w:t>
      </w:r>
    </w:p>
    <w:p w:rsidR="00BC6C53" w:rsidRDefault="00BC6C53">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15305"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BC6C53" w:rsidRDefault="00BC6C53">
      <w:pPr>
        <w:pStyle w:val="ConsPlusNormal"/>
        <w:jc w:val="both"/>
      </w:pPr>
      <w:r>
        <w:t xml:space="preserve">(в ред. Федерального </w:t>
      </w:r>
      <w:hyperlink r:id="rId9383" w:history="1">
        <w:r>
          <w:rPr>
            <w:color w:val="0000FF"/>
          </w:rPr>
          <w:t>закона</w:t>
        </w:r>
      </w:hyperlink>
      <w:r>
        <w:t xml:space="preserve"> от 28.11.2015 N 326-ФЗ)</w:t>
      </w:r>
    </w:p>
    <w:p w:rsidR="00BC6C53" w:rsidRDefault="00BC6C53">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ar15308" w:history="1">
        <w:r>
          <w:rPr>
            <w:color w:val="0000FF"/>
          </w:rPr>
          <w:t>пункте 8</w:t>
        </w:r>
      </w:hyperlink>
      <w:r>
        <w:t xml:space="preserve"> настоящей статьи.</w:t>
      </w:r>
    </w:p>
    <w:p w:rsidR="00BC6C53" w:rsidRDefault="00BC6C53">
      <w:pPr>
        <w:pStyle w:val="ConsPlusNormal"/>
        <w:jc w:val="both"/>
      </w:pPr>
      <w:r>
        <w:t xml:space="preserve">(абзац введен Федеральным </w:t>
      </w:r>
      <w:hyperlink r:id="rId9384" w:history="1">
        <w:r>
          <w:rPr>
            <w:color w:val="0000FF"/>
          </w:rPr>
          <w:t>законом</w:t>
        </w:r>
      </w:hyperlink>
      <w:r>
        <w:t xml:space="preserve"> от 28.11.2015 N 326-ФЗ)</w:t>
      </w:r>
    </w:p>
    <w:p w:rsidR="00BC6C53" w:rsidRDefault="00BC6C53">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385" w:history="1">
        <w:r>
          <w:rPr>
            <w:color w:val="0000FF"/>
          </w:rPr>
          <w:t>Кодексом</w:t>
        </w:r>
      </w:hyperlink>
      <w:r>
        <w:t>.</w:t>
      </w:r>
    </w:p>
    <w:p w:rsidR="00BC6C53" w:rsidRDefault="00BC6C53">
      <w:pPr>
        <w:pStyle w:val="ConsPlusNormal"/>
        <w:spacing w:before="220"/>
        <w:ind w:firstLine="540"/>
        <w:jc w:val="both"/>
      </w:pPr>
      <w:r>
        <w:t xml:space="preserve">В случае, если информация, предусмотренная </w:t>
      </w:r>
      <w:hyperlink w:anchor="Par15305"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ar13292"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BC6C53" w:rsidRDefault="00BC6C53">
      <w:pPr>
        <w:pStyle w:val="ConsPlusNormal"/>
        <w:jc w:val="both"/>
      </w:pPr>
      <w:r>
        <w:t xml:space="preserve">(абзац введен Федеральным </w:t>
      </w:r>
      <w:hyperlink r:id="rId9386" w:history="1">
        <w:r>
          <w:rPr>
            <w:color w:val="0000FF"/>
          </w:rPr>
          <w:t>законом</w:t>
        </w:r>
      </w:hyperlink>
      <w:r>
        <w:t xml:space="preserve"> от 25.12.2018 N 490-ФЗ)</w:t>
      </w:r>
    </w:p>
    <w:p w:rsidR="00BC6C53" w:rsidRDefault="00BC6C53">
      <w:pPr>
        <w:pStyle w:val="ConsPlusNormal"/>
        <w:spacing w:before="220"/>
        <w:ind w:firstLine="540"/>
        <w:jc w:val="both"/>
      </w:pPr>
      <w:bookmarkStart w:id="1976" w:name="Par15325"/>
      <w:bookmarkEnd w:id="1976"/>
      <w:r>
        <w:t xml:space="preserve">10. Обобщенная информация об организациях, предусмотренная </w:t>
      </w:r>
      <w:hyperlink w:anchor="Par15305"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BC6C53" w:rsidRDefault="00BC6C53">
      <w:pPr>
        <w:pStyle w:val="ConsPlusNormal"/>
        <w:spacing w:before="220"/>
        <w:ind w:firstLine="540"/>
        <w:jc w:val="both"/>
      </w:pPr>
      <w:r>
        <w:t xml:space="preserve">1) пяти дней с даты, на которую депозитарием, осуществляющим обязательное </w:t>
      </w:r>
      <w:r>
        <w:lastRenderedPageBreak/>
        <w:t>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BC6C53" w:rsidRDefault="00BC6C53">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BC6C53" w:rsidRDefault="00BC6C53">
      <w:pPr>
        <w:pStyle w:val="ConsPlusNormal"/>
        <w:spacing w:before="220"/>
        <w:ind w:firstLine="540"/>
        <w:jc w:val="both"/>
      </w:pPr>
      <w:bookmarkStart w:id="1977" w:name="Par15328"/>
      <w:bookmarkEnd w:id="1977"/>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ar15305"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15325" w:history="1">
        <w:r>
          <w:rPr>
            <w:color w:val="0000FF"/>
          </w:rPr>
          <w:t>пункте 10</w:t>
        </w:r>
      </w:hyperlink>
      <w:r>
        <w:t xml:space="preserve"> настоящей статьи.</w:t>
      </w:r>
    </w:p>
    <w:p w:rsidR="00BC6C53" w:rsidRDefault="00BC6C53">
      <w:pPr>
        <w:pStyle w:val="ConsPlusNormal"/>
        <w:jc w:val="both"/>
      </w:pPr>
      <w:r>
        <w:t xml:space="preserve">(в ред. Федерального </w:t>
      </w:r>
      <w:hyperlink r:id="rId9387" w:history="1">
        <w:r>
          <w:rPr>
            <w:color w:val="0000FF"/>
          </w:rPr>
          <w:t>закона</w:t>
        </w:r>
      </w:hyperlink>
      <w:r>
        <w:t xml:space="preserve"> от 28.12.2022 N 565-ФЗ)</w:t>
      </w:r>
    </w:p>
    <w:p w:rsidR="00BC6C53" w:rsidRDefault="00BC6C53">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15305"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ar15328" w:history="1">
        <w:r>
          <w:rPr>
            <w:color w:val="0000FF"/>
          </w:rPr>
          <w:t>абзаце первом</w:t>
        </w:r>
      </w:hyperlink>
      <w:r>
        <w:t xml:space="preserve"> настоящего пункта.</w:t>
      </w:r>
    </w:p>
    <w:p w:rsidR="00BC6C53" w:rsidRDefault="00BC6C53">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1531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BC6C53" w:rsidRDefault="00BC6C53">
      <w:pPr>
        <w:pStyle w:val="ConsPlusNormal"/>
        <w:spacing w:before="220"/>
        <w:ind w:firstLine="540"/>
        <w:jc w:val="both"/>
      </w:pPr>
      <w:bookmarkStart w:id="1978" w:name="Par15332"/>
      <w:bookmarkEnd w:id="1978"/>
      <w:r>
        <w:t xml:space="preserve">12. Обобщенная информация, предусмотренная </w:t>
      </w:r>
      <w:hyperlink w:anchor="Par15305"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BC6C53" w:rsidRDefault="00BC6C53">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BC6C53" w:rsidRDefault="00BC6C53">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388"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BC6C53" w:rsidRDefault="00BC6C53">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BC6C53" w:rsidRDefault="00BC6C53">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ar15332" w:history="1">
        <w:r>
          <w:rPr>
            <w:color w:val="0000FF"/>
          </w:rPr>
          <w:t>пунктом 12</w:t>
        </w:r>
      </w:hyperlink>
      <w:r>
        <w:t xml:space="preserve"> настоящей статьи, а также условия использования этой формы (этих форм).</w:t>
      </w:r>
    </w:p>
    <w:p w:rsidR="00BC6C53" w:rsidRDefault="00BC6C53">
      <w:pPr>
        <w:pStyle w:val="ConsPlusNormal"/>
        <w:spacing w:before="220"/>
        <w:ind w:firstLine="540"/>
        <w:jc w:val="both"/>
      </w:pPr>
      <w:r>
        <w:t xml:space="preserve">14. Депозитарий, осуществляющий выплату доходов, указанных в </w:t>
      </w:r>
      <w:hyperlink w:anchor="Par15289"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BC6C53" w:rsidRDefault="00BC6C53">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389" w:history="1">
        <w:r>
          <w:rPr>
            <w:color w:val="0000FF"/>
          </w:rPr>
          <w:t>Кодексом</w:t>
        </w:r>
      </w:hyperlink>
      <w:r>
        <w:t>.</w:t>
      </w:r>
    </w:p>
    <w:p w:rsidR="00BC6C53" w:rsidRDefault="00BC6C53">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w:t>
      </w:r>
      <w:r>
        <w:lastRenderedPageBreak/>
        <w:t xml:space="preserve">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ar15347" w:history="1">
        <w:r>
          <w:rPr>
            <w:color w:val="0000FF"/>
          </w:rPr>
          <w:t>статьей 310.2</w:t>
        </w:r>
      </w:hyperlink>
      <w:r>
        <w:t xml:space="preserve"> настоящего Кодекса.</w:t>
      </w:r>
    </w:p>
    <w:p w:rsidR="00BC6C53" w:rsidRDefault="00BC6C53">
      <w:pPr>
        <w:pStyle w:val="ConsPlusNormal"/>
        <w:jc w:val="both"/>
      </w:pPr>
      <w:r>
        <w:t xml:space="preserve">(в ред. Федерального </w:t>
      </w:r>
      <w:hyperlink r:id="rId9390" w:history="1">
        <w:r>
          <w:rPr>
            <w:color w:val="0000FF"/>
          </w:rPr>
          <w:t>закона</w:t>
        </w:r>
      </w:hyperlink>
      <w:r>
        <w:t xml:space="preserve"> от 29.12.2020 N 470-ФЗ)</w:t>
      </w:r>
    </w:p>
    <w:p w:rsidR="00BC6C53" w:rsidRDefault="00BC6C53">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BC6C53" w:rsidRDefault="00BC6C53">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391" w:history="1">
        <w:r>
          <w:rPr>
            <w:color w:val="0000FF"/>
          </w:rPr>
          <w:t>статьей 26</w:t>
        </w:r>
      </w:hyperlink>
      <w:r>
        <w:t xml:space="preserve"> настоящего Кодекса.</w:t>
      </w:r>
    </w:p>
    <w:p w:rsidR="00BC6C53" w:rsidRDefault="00BC6C53">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BC6C53" w:rsidRDefault="00BC6C53">
      <w:pPr>
        <w:pStyle w:val="ConsPlusNormal"/>
        <w:spacing w:before="22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ar12337" w:history="1">
        <w:r>
          <w:rPr>
            <w:color w:val="0000FF"/>
          </w:rPr>
          <w:t>подпунктом 1 пункта 7 статьи 275</w:t>
        </w:r>
      </w:hyperlink>
      <w:r>
        <w:t xml:space="preserve"> настоящего Кодекса.</w:t>
      </w:r>
    </w:p>
    <w:p w:rsidR="00BC6C53" w:rsidRDefault="00BC6C53">
      <w:pPr>
        <w:pStyle w:val="ConsPlusNormal"/>
        <w:jc w:val="both"/>
      </w:pPr>
      <w:r>
        <w:t xml:space="preserve">(п. 18 введен Федеральным </w:t>
      </w:r>
      <w:hyperlink r:id="rId9392" w:history="1">
        <w:r>
          <w:rPr>
            <w:color w:val="0000FF"/>
          </w:rPr>
          <w:t>законом</w:t>
        </w:r>
      </w:hyperlink>
      <w:r>
        <w:t xml:space="preserve"> от 25.12.2018 N 490-ФЗ)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979" w:name="Par15347"/>
      <w:bookmarkEnd w:id="1979"/>
      <w:r>
        <w:rPr>
          <w:b/>
          <w:bCs/>
        </w:rP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393" w:history="1">
        <w:r>
          <w:rPr>
            <w:color w:val="0000FF"/>
          </w:rPr>
          <w:t>законом</w:t>
        </w:r>
      </w:hyperlink>
      <w:r>
        <w:t xml:space="preserve"> от 02.11.2013 N 306-ФЗ)</w:t>
      </w:r>
    </w:p>
    <w:p w:rsidR="00BC6C53" w:rsidRDefault="00BC6C53">
      <w:pPr>
        <w:pStyle w:val="ConsPlusNormal"/>
        <w:ind w:firstLine="540"/>
        <w:jc w:val="both"/>
      </w:pPr>
    </w:p>
    <w:p w:rsidR="00BC6C53" w:rsidRDefault="00BC6C53">
      <w:pPr>
        <w:pStyle w:val="ConsPlusNormal"/>
        <w:ind w:firstLine="540"/>
        <w:jc w:val="both"/>
      </w:pPr>
      <w:r>
        <w:t xml:space="preserve">1. При проверке правильности исчисления и уплаты суммы налога налоговым агентом в соответствии со </w:t>
      </w:r>
      <w:hyperlink w:anchor="Par15285"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BC6C53" w:rsidRDefault="00BC6C53">
      <w:pPr>
        <w:pStyle w:val="ConsPlusNormal"/>
        <w:jc w:val="both"/>
      </w:pPr>
      <w:r>
        <w:t xml:space="preserve">(в ред. Федерального </w:t>
      </w:r>
      <w:hyperlink r:id="rId9394" w:history="1">
        <w:r>
          <w:rPr>
            <w:color w:val="0000FF"/>
          </w:rPr>
          <w:t>закона</w:t>
        </w:r>
      </w:hyperlink>
      <w:r>
        <w:t xml:space="preserve"> от 29.12.2020 N 470-ФЗ)</w:t>
      </w:r>
    </w:p>
    <w:p w:rsidR="00BC6C53" w:rsidRDefault="00BC6C53">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C6C53" w:rsidRDefault="00BC6C53">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C6C53" w:rsidRDefault="00BC6C53">
      <w:pPr>
        <w:pStyle w:val="ConsPlusNormal"/>
        <w:spacing w:before="220"/>
        <w:ind w:firstLine="540"/>
        <w:jc w:val="both"/>
      </w:pPr>
      <w:r>
        <w:lastRenderedPageBreak/>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BC6C53" w:rsidRDefault="00BC6C53">
      <w:pPr>
        <w:pStyle w:val="ConsPlusNormal"/>
        <w:jc w:val="both"/>
      </w:pPr>
      <w:r>
        <w:t xml:space="preserve">(в ред. Федерального </w:t>
      </w:r>
      <w:hyperlink r:id="rId9395" w:history="1">
        <w:r>
          <w:rPr>
            <w:color w:val="0000FF"/>
          </w:rPr>
          <w:t>закона</w:t>
        </w:r>
      </w:hyperlink>
      <w:r>
        <w:t xml:space="preserve"> от 28.11.2015 N 326-ФЗ)</w:t>
      </w:r>
    </w:p>
    <w:p w:rsidR="00BC6C53" w:rsidRDefault="00BC6C53">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BC6C53" w:rsidRDefault="00BC6C53">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BC6C53" w:rsidRDefault="00BC6C53">
      <w:pPr>
        <w:pStyle w:val="ConsPlusNormal"/>
        <w:spacing w:before="220"/>
        <w:ind w:firstLine="540"/>
        <w:jc w:val="both"/>
      </w:pPr>
      <w:r>
        <w:t xml:space="preserve">2. Требование о представлении документов, указанных в </w:t>
      </w:r>
      <w:hyperlink w:anchor="Par1528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39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BC6C53" w:rsidRDefault="00BC6C53">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BC6C53" w:rsidRDefault="00BC6C53">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BC6C53" w:rsidRDefault="00BC6C53">
      <w:pPr>
        <w:pStyle w:val="ConsPlusNormal"/>
        <w:spacing w:before="220"/>
        <w:ind w:firstLine="540"/>
        <w:jc w:val="both"/>
      </w:pPr>
      <w:r>
        <w:t xml:space="preserve">4. Документы, указанные в </w:t>
      </w:r>
      <w:hyperlink w:anchor="Par15289"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1980" w:name="Par15364"/>
      <w:bookmarkEnd w:id="1980"/>
      <w:r>
        <w:rPr>
          <w:b/>
          <w:bCs/>
        </w:rPr>
        <w:t>Статья 311. Устранение двойного налогообложения</w:t>
      </w:r>
    </w:p>
    <w:p w:rsidR="00BC6C53" w:rsidRDefault="00BC6C53">
      <w:pPr>
        <w:pStyle w:val="ConsPlusNormal"/>
        <w:jc w:val="both"/>
      </w:pPr>
    </w:p>
    <w:p w:rsidR="00BC6C53" w:rsidRDefault="00BC6C53">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ar10368" w:history="1">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BC6C53" w:rsidRDefault="00BC6C53">
      <w:pPr>
        <w:pStyle w:val="ConsPlusNormal"/>
        <w:jc w:val="both"/>
      </w:pPr>
      <w:r>
        <w:t xml:space="preserve">(в ред. Федерального </w:t>
      </w:r>
      <w:hyperlink r:id="rId9397" w:history="1">
        <w:r>
          <w:rPr>
            <w:color w:val="0000FF"/>
          </w:rPr>
          <w:t>закона</w:t>
        </w:r>
      </w:hyperlink>
      <w:r>
        <w:t xml:space="preserve"> от 26.03.2022 N 66-ФЗ)</w:t>
      </w:r>
    </w:p>
    <w:p w:rsidR="00BC6C53" w:rsidRDefault="00BC6C53">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ar11832" w:history="1">
        <w:r>
          <w:rPr>
            <w:color w:val="0000FF"/>
          </w:rPr>
          <w:t>пункта 48.28 статьи 270</w:t>
        </w:r>
      </w:hyperlink>
      <w:r>
        <w:t xml:space="preserve"> настоящего Кодекса.</w:t>
      </w:r>
    </w:p>
    <w:p w:rsidR="00BC6C53" w:rsidRDefault="00BC6C53">
      <w:pPr>
        <w:pStyle w:val="ConsPlusNormal"/>
        <w:jc w:val="both"/>
      </w:pPr>
      <w:r>
        <w:t xml:space="preserve">(в ред. Федерального </w:t>
      </w:r>
      <w:hyperlink r:id="rId9398" w:history="1">
        <w:r>
          <w:rPr>
            <w:color w:val="0000FF"/>
          </w:rPr>
          <w:t>закона</w:t>
        </w:r>
      </w:hyperlink>
      <w:r>
        <w:t xml:space="preserve"> от 26.03.2022 N 66-ФЗ)</w:t>
      </w:r>
    </w:p>
    <w:p w:rsidR="00BC6C53" w:rsidRDefault="00BC6C53">
      <w:pPr>
        <w:pStyle w:val="ConsPlusNormal"/>
        <w:spacing w:before="220"/>
        <w:ind w:firstLine="540"/>
        <w:jc w:val="both"/>
      </w:pPr>
      <w:r>
        <w:t xml:space="preserve">3. Суммы налога, выплаченные в соответствии с законодательством иностранных государств </w:t>
      </w:r>
      <w:r>
        <w:lastRenderedPageBreak/>
        <w:t xml:space="preserve">российской организацией, за исключением налога, уплаченного с доходов, не учитываемых при определении налоговой базы в соответствии с </w:t>
      </w:r>
      <w:hyperlink w:anchor="Par10368" w:history="1">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BC6C53" w:rsidRDefault="00BC6C53">
      <w:pPr>
        <w:pStyle w:val="ConsPlusNormal"/>
        <w:jc w:val="both"/>
      </w:pPr>
      <w:r>
        <w:t xml:space="preserve">(в ред. Федерального </w:t>
      </w:r>
      <w:hyperlink r:id="rId9399" w:history="1">
        <w:r>
          <w:rPr>
            <w:color w:val="0000FF"/>
          </w:rPr>
          <w:t>закона</w:t>
        </w:r>
      </w:hyperlink>
      <w:r>
        <w:t xml:space="preserve"> от 26.03.2022 N 66-ФЗ)</w:t>
      </w:r>
    </w:p>
    <w:p w:rsidR="00BC6C53" w:rsidRDefault="00BC6C53">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BC6C53" w:rsidRDefault="00BC6C53">
      <w:pPr>
        <w:pStyle w:val="ConsPlusNormal"/>
        <w:jc w:val="both"/>
      </w:pPr>
      <w:r>
        <w:t xml:space="preserve">(в ред. Федерального </w:t>
      </w:r>
      <w:hyperlink r:id="rId9400" w:history="1">
        <w:r>
          <w:rPr>
            <w:color w:val="0000FF"/>
          </w:rPr>
          <w:t>закона</w:t>
        </w:r>
      </w:hyperlink>
      <w:r>
        <w:t xml:space="preserve"> от 29.05.2002 N 57-ФЗ)</w:t>
      </w:r>
    </w:p>
    <w:p w:rsidR="00BC6C53" w:rsidRDefault="00BC6C53">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BC6C53" w:rsidRDefault="00BC6C53">
      <w:pPr>
        <w:pStyle w:val="ConsPlusNormal"/>
        <w:jc w:val="both"/>
      </w:pPr>
      <w:r>
        <w:t xml:space="preserve">(абзац введен Федеральным </w:t>
      </w:r>
      <w:hyperlink r:id="rId9401" w:history="1">
        <w:r>
          <w:rPr>
            <w:color w:val="0000FF"/>
          </w:rPr>
          <w:t>законом</w:t>
        </w:r>
      </w:hyperlink>
      <w:r>
        <w:t xml:space="preserve"> от 29.05.2002 N 57-ФЗ; в ред. Федерального </w:t>
      </w:r>
      <w:hyperlink r:id="rId9402" w:history="1">
        <w:r>
          <w:rPr>
            <w:color w:val="0000FF"/>
          </w:rPr>
          <w:t>закона</w:t>
        </w:r>
      </w:hyperlink>
      <w:r>
        <w:t xml:space="preserve"> от 28.11.2015 N 326-ФЗ)</w:t>
      </w:r>
    </w:p>
    <w:p w:rsidR="00BC6C53" w:rsidRDefault="00BC6C53">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BC6C53" w:rsidRDefault="00BC6C53">
      <w:pPr>
        <w:pStyle w:val="ConsPlusNormal"/>
        <w:jc w:val="both"/>
      </w:pPr>
      <w:r>
        <w:t xml:space="preserve">(п. 4 введен Федеральным </w:t>
      </w:r>
      <w:hyperlink r:id="rId9403" w:history="1">
        <w:r>
          <w:rPr>
            <w:color w:val="0000FF"/>
          </w:rPr>
          <w:t>законом</w:t>
        </w:r>
      </w:hyperlink>
      <w:r>
        <w:t xml:space="preserve"> от 24.07.2007 N 216-ФЗ; в ред. Федерального </w:t>
      </w:r>
      <w:hyperlink r:id="rId9404"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1981" w:name="Par15379"/>
      <w:bookmarkEnd w:id="1981"/>
      <w:r>
        <w:rPr>
          <w:b/>
          <w:bCs/>
        </w:rPr>
        <w:t>Статья 312. Специальные положения</w:t>
      </w:r>
    </w:p>
    <w:p w:rsidR="00BC6C53" w:rsidRDefault="00BC6C53">
      <w:pPr>
        <w:pStyle w:val="ConsPlusNormal"/>
        <w:jc w:val="both"/>
      </w:pPr>
    </w:p>
    <w:p w:rsidR="00BC6C53" w:rsidRDefault="00BC6C53">
      <w:pPr>
        <w:pStyle w:val="ConsPlusNormal"/>
        <w:ind w:firstLine="540"/>
        <w:jc w:val="both"/>
      </w:pPr>
      <w:bookmarkStart w:id="1982" w:name="Par15381"/>
      <w:bookmarkEnd w:id="1982"/>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405"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BC6C53" w:rsidRDefault="00BC6C53">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BC6C53" w:rsidRDefault="00BC6C53">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406" w:history="1">
        <w:r>
          <w:rPr>
            <w:color w:val="0000FF"/>
          </w:rPr>
          <w:t>подтверждение</w:t>
        </w:r>
      </w:hyperlink>
      <w:r>
        <w:t>, что они имеют фактическое право на получение соответствующего дохода.</w:t>
      </w:r>
    </w:p>
    <w:p w:rsidR="00BC6C53" w:rsidRDefault="00BC6C53">
      <w:pPr>
        <w:pStyle w:val="ConsPlusNormal"/>
        <w:jc w:val="both"/>
      </w:pPr>
      <w:r>
        <w:t xml:space="preserve">(абзац введен Федеральным </w:t>
      </w:r>
      <w:hyperlink r:id="rId9407" w:history="1">
        <w:r>
          <w:rPr>
            <w:color w:val="0000FF"/>
          </w:rPr>
          <w:t>законом</w:t>
        </w:r>
      </w:hyperlink>
      <w:r>
        <w:t xml:space="preserve"> от 29.09.2019 N 325-ФЗ)</w:t>
      </w:r>
    </w:p>
    <w:p w:rsidR="00BC6C53" w:rsidRDefault="00BC6C53">
      <w:pPr>
        <w:pStyle w:val="ConsPlusNormal"/>
        <w:jc w:val="both"/>
      </w:pPr>
      <w:r>
        <w:t xml:space="preserve">(п. 1 в ред. Федерального </w:t>
      </w:r>
      <w:hyperlink r:id="rId9408" w:history="1">
        <w:r>
          <w:rPr>
            <w:color w:val="0000FF"/>
          </w:rPr>
          <w:t>закона</w:t>
        </w:r>
      </w:hyperlink>
      <w:r>
        <w:t xml:space="preserve"> от 15.02.2016 N 32-ФЗ)</w:t>
      </w:r>
    </w:p>
    <w:p w:rsidR="00BC6C53" w:rsidRDefault="00BC6C53">
      <w:pPr>
        <w:pStyle w:val="ConsPlusNormal"/>
        <w:spacing w:before="220"/>
        <w:ind w:firstLine="540"/>
        <w:jc w:val="both"/>
      </w:pPr>
      <w:bookmarkStart w:id="1983" w:name="Par15386"/>
      <w:bookmarkEnd w:id="1983"/>
      <w:r>
        <w:lastRenderedPageBreak/>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BC6C53" w:rsidRDefault="00BC6C53">
      <w:pPr>
        <w:pStyle w:val="ConsPlusNormal"/>
        <w:jc w:val="both"/>
      </w:pPr>
      <w:r>
        <w:t xml:space="preserve">(в ред. Федерального </w:t>
      </w:r>
      <w:hyperlink r:id="rId9409" w:history="1">
        <w:r>
          <w:rPr>
            <w:color w:val="0000FF"/>
          </w:rPr>
          <w:t>закона</w:t>
        </w:r>
      </w:hyperlink>
      <w:r>
        <w:t xml:space="preserve"> от 27.11.2018 N 424-ФЗ)</w:t>
      </w:r>
    </w:p>
    <w:p w:rsidR="00BC6C53" w:rsidRDefault="00BC6C53">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BC6C53" w:rsidRDefault="00BC6C53">
      <w:pPr>
        <w:pStyle w:val="ConsPlusNormal"/>
        <w:jc w:val="both"/>
      </w:pPr>
      <w:r>
        <w:t xml:space="preserve">(в ред. Федерального </w:t>
      </w:r>
      <w:hyperlink r:id="rId9410" w:history="1">
        <w:r>
          <w:rPr>
            <w:color w:val="0000FF"/>
          </w:rPr>
          <w:t>закона</w:t>
        </w:r>
      </w:hyperlink>
      <w:r>
        <w:t xml:space="preserve"> от 27.11.2018 N 424-ФЗ)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ar13252" w:history="1">
              <w:r>
                <w:rPr>
                  <w:color w:val="0000FF"/>
                </w:rPr>
                <w:t>пп. 1 п. 3 ст. 284</w:t>
              </w:r>
            </w:hyperlink>
            <w:r>
              <w:rPr>
                <w:color w:val="392C69"/>
              </w:rPr>
              <w:t xml:space="preserve">, при выполнении условий, указанных в ФЗ от 23.11.2020 </w:t>
            </w:r>
            <w:hyperlink r:id="rId9411" w:history="1">
              <w:r>
                <w:rPr>
                  <w:color w:val="0000FF"/>
                </w:rPr>
                <w:t>N 374-ФЗ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ar13292"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BC6C53" w:rsidRDefault="00BC6C53">
      <w:pPr>
        <w:pStyle w:val="ConsPlusNormal"/>
        <w:jc w:val="both"/>
      </w:pPr>
      <w:r>
        <w:t xml:space="preserve">(в ред. Федеральных законов от 03.08.2018 </w:t>
      </w:r>
      <w:hyperlink r:id="rId9412" w:history="1">
        <w:r>
          <w:rPr>
            <w:color w:val="0000FF"/>
          </w:rPr>
          <w:t>N 294-ФЗ</w:t>
        </w:r>
      </w:hyperlink>
      <w:r>
        <w:t xml:space="preserve">, от 23.11.2020 </w:t>
      </w:r>
      <w:hyperlink r:id="rId9413" w:history="1">
        <w:r>
          <w:rPr>
            <w:color w:val="0000FF"/>
          </w:rPr>
          <w:t>N 374-ФЗ</w:t>
        </w:r>
      </w:hyperlink>
      <w:r>
        <w:t>)</w:t>
      </w:r>
    </w:p>
    <w:p w:rsidR="00BC6C53" w:rsidRDefault="00BC6C53">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BC6C53" w:rsidRDefault="00BC6C53">
      <w:pPr>
        <w:pStyle w:val="ConsPlusNormal"/>
        <w:jc w:val="both"/>
      </w:pPr>
      <w:r>
        <w:t xml:space="preserve">(в ред. Федеральных законов от 03.08.2018 </w:t>
      </w:r>
      <w:hyperlink r:id="rId9414" w:history="1">
        <w:r>
          <w:rPr>
            <w:color w:val="0000FF"/>
          </w:rPr>
          <w:t>N 294-ФЗ</w:t>
        </w:r>
      </w:hyperlink>
      <w:r>
        <w:t xml:space="preserve">, от 23.11.2020 </w:t>
      </w:r>
      <w:hyperlink r:id="rId9415" w:history="1">
        <w:r>
          <w:rPr>
            <w:color w:val="0000FF"/>
          </w:rPr>
          <w:t>N 374-ФЗ</w:t>
        </w:r>
      </w:hyperlink>
      <w:r>
        <w:t>)</w:t>
      </w:r>
    </w:p>
    <w:p w:rsidR="00BC6C53" w:rsidRDefault="00BC6C53">
      <w:pPr>
        <w:pStyle w:val="ConsPlusNormal"/>
        <w:spacing w:before="220"/>
        <w:ind w:firstLine="540"/>
        <w:jc w:val="both"/>
      </w:pPr>
      <w:r>
        <w:t xml:space="preserve">Абзацы пятый - седьмой утратили силу. - Федеральный </w:t>
      </w:r>
      <w:hyperlink r:id="rId9416" w:history="1">
        <w:r>
          <w:rPr>
            <w:color w:val="0000FF"/>
          </w:rPr>
          <w:t>закон</w:t>
        </w:r>
      </w:hyperlink>
      <w:r>
        <w:t xml:space="preserve"> от 23.11.2020 N 374-ФЗ.</w:t>
      </w:r>
    </w:p>
    <w:p w:rsidR="00BC6C53" w:rsidRDefault="00BC6C53">
      <w:pPr>
        <w:pStyle w:val="ConsPlusNormal"/>
        <w:spacing w:before="220"/>
        <w:ind w:firstLine="540"/>
        <w:jc w:val="both"/>
      </w:pPr>
      <w:bookmarkStart w:id="1984" w:name="Par15397"/>
      <w:bookmarkEnd w:id="1984"/>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ar15417" w:history="1">
        <w:r>
          <w:rPr>
            <w:color w:val="0000FF"/>
          </w:rPr>
          <w:t>пунктом 1.6</w:t>
        </w:r>
      </w:hyperlink>
      <w:r>
        <w:t xml:space="preserve"> настоящей статьи.</w:t>
      </w:r>
    </w:p>
    <w:p w:rsidR="00BC6C53" w:rsidRDefault="00BC6C53">
      <w:pPr>
        <w:pStyle w:val="ConsPlusNormal"/>
        <w:jc w:val="both"/>
      </w:pPr>
      <w:r>
        <w:t xml:space="preserve">(в ред. Федерального </w:t>
      </w:r>
      <w:hyperlink r:id="rId9417" w:history="1">
        <w:r>
          <w:rPr>
            <w:color w:val="0000FF"/>
          </w:rPr>
          <w:t>закона</w:t>
        </w:r>
      </w:hyperlink>
      <w:r>
        <w:t xml:space="preserve"> от 25.12.2018 N 493-ФЗ)</w:t>
      </w:r>
    </w:p>
    <w:p w:rsidR="00BC6C53" w:rsidRDefault="00BC6C53">
      <w:pPr>
        <w:pStyle w:val="ConsPlusNormal"/>
        <w:jc w:val="both"/>
      </w:pPr>
      <w:r>
        <w:t xml:space="preserve">(п. 1.1 в ред. Федерального </w:t>
      </w:r>
      <w:hyperlink r:id="rId9418" w:history="1">
        <w:r>
          <w:rPr>
            <w:color w:val="0000FF"/>
          </w:rPr>
          <w:t>закона</w:t>
        </w:r>
      </w:hyperlink>
      <w:r>
        <w:t xml:space="preserve"> от 15.02.2016 N 32-ФЗ)</w:t>
      </w:r>
    </w:p>
    <w:p w:rsidR="00BC6C53" w:rsidRDefault="00BC6C53">
      <w:pPr>
        <w:pStyle w:val="ConsPlusNormal"/>
        <w:spacing w:before="220"/>
        <w:ind w:firstLine="540"/>
        <w:jc w:val="both"/>
      </w:pPr>
      <w:bookmarkStart w:id="1985" w:name="Par15400"/>
      <w:bookmarkEnd w:id="1985"/>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ar15381" w:history="1">
        <w:r>
          <w:rPr>
            <w:color w:val="0000FF"/>
          </w:rPr>
          <w:t>пункте 1</w:t>
        </w:r>
      </w:hyperlink>
      <w:r>
        <w:t xml:space="preserve"> настоящей статьи, иностранная организация, получившая доход в виде дивидендов, и лицо, </w:t>
      </w:r>
      <w:r>
        <w:lastRenderedPageBreak/>
        <w:t>имеющее фактическое право на дивиденды, должны представить налоговому агенту следующую информацию (документы):</w:t>
      </w:r>
    </w:p>
    <w:p w:rsidR="00BC6C53" w:rsidRDefault="00BC6C53">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BC6C53" w:rsidRDefault="00BC6C53">
      <w:pPr>
        <w:pStyle w:val="ConsPlusNormal"/>
        <w:spacing w:before="220"/>
        <w:ind w:firstLine="540"/>
        <w:jc w:val="both"/>
      </w:pPr>
      <w:bookmarkStart w:id="1986" w:name="Par15402"/>
      <w:bookmarkEnd w:id="1986"/>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BC6C53" w:rsidRDefault="00BC6C53">
      <w:pPr>
        <w:pStyle w:val="ConsPlusNormal"/>
        <w:jc w:val="both"/>
      </w:pPr>
      <w:r>
        <w:t xml:space="preserve">(п. 1.2 в ред. Федерального </w:t>
      </w:r>
      <w:hyperlink r:id="rId9419" w:history="1">
        <w:r>
          <w:rPr>
            <w:color w:val="0000FF"/>
          </w:rPr>
          <w:t>закона</w:t>
        </w:r>
      </w:hyperlink>
      <w:r>
        <w:t xml:space="preserve"> от 15.02.2016 N 32-ФЗ)</w:t>
      </w:r>
    </w:p>
    <w:p w:rsidR="00BC6C53" w:rsidRDefault="00BC6C53">
      <w:pPr>
        <w:pStyle w:val="ConsPlusNormal"/>
        <w:spacing w:before="22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BC6C53" w:rsidRDefault="00BC6C53">
      <w:pPr>
        <w:pStyle w:val="ConsPlusNormal"/>
        <w:spacing w:before="220"/>
        <w:ind w:firstLine="540"/>
        <w:jc w:val="both"/>
      </w:pPr>
      <w:bookmarkStart w:id="1987" w:name="Par15405"/>
      <w:bookmarkEnd w:id="1987"/>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BC6C53" w:rsidRDefault="00BC6C53">
      <w:pPr>
        <w:pStyle w:val="ConsPlusNormal"/>
        <w:spacing w:before="220"/>
        <w:ind w:firstLine="540"/>
        <w:jc w:val="both"/>
      </w:pPr>
      <w:r>
        <w:t xml:space="preserve">2) копии договоров, указанных в </w:t>
      </w:r>
      <w:hyperlink w:anchor="Par15405" w:history="1">
        <w:r>
          <w:rPr>
            <w:color w:val="0000FF"/>
          </w:rPr>
          <w:t>подпункте 1</w:t>
        </w:r>
      </w:hyperlink>
      <w:r>
        <w:t xml:space="preserve"> настоящего пункта;</w:t>
      </w:r>
    </w:p>
    <w:p w:rsidR="00BC6C53" w:rsidRDefault="00BC6C53">
      <w:pPr>
        <w:pStyle w:val="ConsPlusNormal"/>
        <w:spacing w:before="220"/>
        <w:ind w:firstLine="540"/>
        <w:jc w:val="both"/>
      </w:pPr>
      <w:r>
        <w:t>3) информация о лице, которое признает фактическое право на доходы по ценным бумагам;</w:t>
      </w:r>
    </w:p>
    <w:p w:rsidR="00BC6C53" w:rsidRDefault="00BC6C53">
      <w:pPr>
        <w:pStyle w:val="ConsPlusNormal"/>
        <w:spacing w:before="220"/>
        <w:ind w:firstLine="540"/>
        <w:jc w:val="both"/>
      </w:pPr>
      <w:r>
        <w:t xml:space="preserve">4) документы, предусмотренные </w:t>
      </w:r>
      <w:hyperlink w:anchor="Par15381"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BC6C53" w:rsidRDefault="00BC6C53">
      <w:pPr>
        <w:pStyle w:val="ConsPlusNormal"/>
        <w:spacing w:before="220"/>
        <w:ind w:firstLine="540"/>
        <w:jc w:val="both"/>
      </w:pPr>
      <w:r>
        <w:t xml:space="preserve">При этом в случае выплаты дохода в виде дивидендов требование </w:t>
      </w:r>
      <w:hyperlink w:anchor="Par15386"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BC6C53" w:rsidRDefault="00BC6C53">
      <w:pPr>
        <w:pStyle w:val="ConsPlusNormal"/>
        <w:jc w:val="both"/>
      </w:pPr>
      <w:r>
        <w:t xml:space="preserve">(п. 1.2-1 введен Федеральным </w:t>
      </w:r>
      <w:hyperlink r:id="rId9420" w:history="1">
        <w:r>
          <w:rPr>
            <w:color w:val="0000FF"/>
          </w:rPr>
          <w:t>законом</w:t>
        </w:r>
      </w:hyperlink>
      <w:r>
        <w:t xml:space="preserve"> от 27.11.2018 N 424-ФЗ)</w:t>
      </w:r>
    </w:p>
    <w:p w:rsidR="00BC6C53" w:rsidRDefault="00BC6C53">
      <w:pPr>
        <w:pStyle w:val="ConsPlusNormal"/>
        <w:spacing w:before="220"/>
        <w:ind w:firstLine="540"/>
        <w:jc w:val="both"/>
      </w:pPr>
      <w:bookmarkStart w:id="1988" w:name="Par15411"/>
      <w:bookmarkEnd w:id="1988"/>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ar6477"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ar9049" w:history="1">
        <w:r>
          <w:rPr>
            <w:color w:val="0000FF"/>
          </w:rPr>
          <w:t>пунктом 1 статьи 224</w:t>
        </w:r>
      </w:hyperlink>
      <w:r>
        <w:t xml:space="preserve"> настоящего Кодекса.</w:t>
      </w:r>
    </w:p>
    <w:p w:rsidR="00BC6C53" w:rsidRDefault="00BC6C53">
      <w:pPr>
        <w:pStyle w:val="ConsPlusNormal"/>
        <w:jc w:val="both"/>
      </w:pPr>
      <w:r>
        <w:t xml:space="preserve">(п. 1.3 в ред. Федерального </w:t>
      </w:r>
      <w:hyperlink r:id="rId9421" w:history="1">
        <w:r>
          <w:rPr>
            <w:color w:val="0000FF"/>
          </w:rPr>
          <w:t>закона</w:t>
        </w:r>
      </w:hyperlink>
      <w:r>
        <w:t xml:space="preserve"> от 27.11.2018 N 424-ФЗ)</w:t>
      </w:r>
    </w:p>
    <w:p w:rsidR="00BC6C53" w:rsidRDefault="00BC6C53">
      <w:pPr>
        <w:pStyle w:val="ConsPlusNormal"/>
        <w:spacing w:before="220"/>
        <w:ind w:firstLine="540"/>
        <w:jc w:val="both"/>
      </w:pPr>
      <w:r>
        <w:t xml:space="preserve">1.4. Положения </w:t>
      </w:r>
      <w:hyperlink w:anchor="Par15381" w:history="1">
        <w:r>
          <w:rPr>
            <w:color w:val="0000FF"/>
          </w:rPr>
          <w:t>пунктов 1</w:t>
        </w:r>
      </w:hyperlink>
      <w:r>
        <w:t xml:space="preserve"> - </w:t>
      </w:r>
      <w:hyperlink w:anchor="Par1541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15285" w:history="1">
        <w:r>
          <w:rPr>
            <w:color w:val="0000FF"/>
          </w:rPr>
          <w:t>статьей 310.1</w:t>
        </w:r>
      </w:hyperlink>
      <w:r>
        <w:t xml:space="preserve"> настоящего Кодекса.</w:t>
      </w:r>
    </w:p>
    <w:p w:rsidR="00BC6C53" w:rsidRDefault="00BC6C53">
      <w:pPr>
        <w:pStyle w:val="ConsPlusNormal"/>
        <w:jc w:val="both"/>
      </w:pPr>
      <w:r>
        <w:t xml:space="preserve">(п. 1.4 введен Федеральным </w:t>
      </w:r>
      <w:hyperlink r:id="rId9422" w:history="1">
        <w:r>
          <w:rPr>
            <w:color w:val="0000FF"/>
          </w:rPr>
          <w:t>законом</w:t>
        </w:r>
      </w:hyperlink>
      <w:r>
        <w:t xml:space="preserve"> от 24.11.2014 N 376-ФЗ)</w:t>
      </w:r>
    </w:p>
    <w:p w:rsidR="00BC6C53" w:rsidRDefault="00BC6C53">
      <w:pPr>
        <w:pStyle w:val="ConsPlusNormal"/>
        <w:spacing w:before="220"/>
        <w:ind w:firstLine="540"/>
        <w:jc w:val="both"/>
      </w:pPr>
      <w:r>
        <w:t xml:space="preserve">1.5. Если иностранной организацией, указанной в </w:t>
      </w:r>
      <w:hyperlink w:anchor="Par15381" w:history="1">
        <w:r>
          <w:rPr>
            <w:color w:val="0000FF"/>
          </w:rPr>
          <w:t>пункте 1</w:t>
        </w:r>
      </w:hyperlink>
      <w:r>
        <w:t xml:space="preserve"> настоящей статьи, или лицом, </w:t>
      </w:r>
      <w:r>
        <w:lastRenderedPageBreak/>
        <w:t xml:space="preserve">указанным в </w:t>
      </w:r>
      <w:hyperlink w:anchor="Par15402"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423"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424"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BC6C53" w:rsidRDefault="00BC6C53">
      <w:pPr>
        <w:pStyle w:val="ConsPlusNormal"/>
        <w:jc w:val="both"/>
      </w:pPr>
      <w:r>
        <w:t xml:space="preserve">(п. 1.5 введен Федеральным </w:t>
      </w:r>
      <w:hyperlink r:id="rId9425" w:history="1">
        <w:r>
          <w:rPr>
            <w:color w:val="0000FF"/>
          </w:rPr>
          <w:t>законом</w:t>
        </w:r>
      </w:hyperlink>
      <w:r>
        <w:t xml:space="preserve"> от 27.11.2018 N 424-ФЗ)</w:t>
      </w:r>
    </w:p>
    <w:p w:rsidR="00BC6C53" w:rsidRDefault="00BC6C53">
      <w:pPr>
        <w:pStyle w:val="ConsPlusNormal"/>
        <w:spacing w:before="220"/>
        <w:ind w:firstLine="540"/>
        <w:jc w:val="both"/>
      </w:pPr>
      <w:bookmarkStart w:id="1989" w:name="Par15417"/>
      <w:bookmarkEnd w:id="1989"/>
      <w:r>
        <w:t xml:space="preserve">1.6. Российская организация признается имеющей фактическое право на доход, указанный в </w:t>
      </w:r>
      <w:hyperlink w:anchor="Par15397"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ar15418"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BC6C53" w:rsidRDefault="00BC6C53">
      <w:pPr>
        <w:pStyle w:val="ConsPlusNormal"/>
        <w:spacing w:before="220"/>
        <w:ind w:firstLine="540"/>
        <w:jc w:val="both"/>
      </w:pPr>
      <w:bookmarkStart w:id="1990" w:name="Par15418"/>
      <w:bookmarkEnd w:id="1990"/>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BC6C53" w:rsidRDefault="00BC6C53">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BC6C53" w:rsidRDefault="00BC6C53">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BC6C53" w:rsidRDefault="00BC6C53">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w:t>
      </w:r>
      <w:r>
        <w:lastRenderedPageBreak/>
        <w:t xml:space="preserve">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ar15418"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ar13300" w:history="1">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ar1235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ar15418" w:history="1">
        <w:r>
          <w:rPr>
            <w:color w:val="0000FF"/>
          </w:rPr>
          <w:t>абзацем вторым</w:t>
        </w:r>
      </w:hyperlink>
      <w:r>
        <w:t xml:space="preserve"> настоящего пункта.</w:t>
      </w:r>
    </w:p>
    <w:p w:rsidR="00BC6C53" w:rsidRDefault="00BC6C53">
      <w:pPr>
        <w:pStyle w:val="ConsPlusNormal"/>
        <w:jc w:val="both"/>
      </w:pPr>
      <w:r>
        <w:t xml:space="preserve">(в ред. Федерального </w:t>
      </w:r>
      <w:hyperlink r:id="rId9426" w:history="1">
        <w:r>
          <w:rPr>
            <w:color w:val="0000FF"/>
          </w:rPr>
          <w:t>закона</w:t>
        </w:r>
      </w:hyperlink>
      <w:r>
        <w:t xml:space="preserve"> от 14.07.2022 N 263-ФЗ)</w:t>
      </w:r>
    </w:p>
    <w:p w:rsidR="00BC6C53" w:rsidRDefault="00BC6C53">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BC6C53" w:rsidRDefault="00BC6C53">
      <w:pPr>
        <w:pStyle w:val="ConsPlusNormal"/>
        <w:jc w:val="both"/>
      </w:pPr>
      <w:r>
        <w:t xml:space="preserve">(п. 1.6 введен Федеральным </w:t>
      </w:r>
      <w:hyperlink r:id="rId9427" w:history="1">
        <w:r>
          <w:rPr>
            <w:color w:val="0000FF"/>
          </w:rPr>
          <w:t>законом</w:t>
        </w:r>
      </w:hyperlink>
      <w:r>
        <w:t xml:space="preserve"> от 25.12.2018 N 493-ФЗ)</w:t>
      </w:r>
    </w:p>
    <w:p w:rsidR="00BC6C53" w:rsidRDefault="00BC6C53">
      <w:pPr>
        <w:pStyle w:val="ConsPlusNormal"/>
        <w:spacing w:before="220"/>
        <w:ind w:firstLine="540"/>
        <w:jc w:val="both"/>
      </w:pPr>
      <w:bookmarkStart w:id="1991" w:name="Par15425"/>
      <w:bookmarkEnd w:id="1991"/>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BC6C53" w:rsidRDefault="00BC6C53">
      <w:pPr>
        <w:pStyle w:val="ConsPlusNormal"/>
        <w:jc w:val="both"/>
      </w:pPr>
      <w:r>
        <w:t xml:space="preserve">(в ред. Федеральных законов от 29.05.2002 </w:t>
      </w:r>
      <w:hyperlink r:id="rId9428" w:history="1">
        <w:r>
          <w:rPr>
            <w:color w:val="0000FF"/>
          </w:rPr>
          <w:t>N 57-ФЗ</w:t>
        </w:r>
      </w:hyperlink>
      <w:r>
        <w:t xml:space="preserve">, от 24.11.2014 </w:t>
      </w:r>
      <w:hyperlink r:id="rId9429" w:history="1">
        <w:r>
          <w:rPr>
            <w:color w:val="0000FF"/>
          </w:rPr>
          <w:t>N 376-ФЗ</w:t>
        </w:r>
      </w:hyperlink>
      <w:r>
        <w:t xml:space="preserve">, от 14.07.2022 </w:t>
      </w:r>
      <w:hyperlink r:id="rId9430" w:history="1">
        <w:r>
          <w:rPr>
            <w:color w:val="0000FF"/>
          </w:rPr>
          <w:t>N 263-ФЗ</w:t>
        </w:r>
      </w:hyperlink>
      <w:r>
        <w:t>)</w:t>
      </w:r>
    </w:p>
    <w:p w:rsidR="00BC6C53" w:rsidRDefault="00BC6C53">
      <w:pPr>
        <w:pStyle w:val="ConsPlusNormal"/>
        <w:spacing w:before="220"/>
        <w:ind w:firstLine="540"/>
        <w:jc w:val="both"/>
      </w:pPr>
      <w:r>
        <w:t xml:space="preserve">заявления на возврат удержанного налога по </w:t>
      </w:r>
      <w:hyperlink r:id="rId943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29.06.2004 </w:t>
      </w:r>
      <w:hyperlink r:id="rId9432" w:history="1">
        <w:r>
          <w:rPr>
            <w:color w:val="0000FF"/>
          </w:rPr>
          <w:t>N 58-ФЗ</w:t>
        </w:r>
      </w:hyperlink>
      <w:r>
        <w:t xml:space="preserve">, от 29.07.2004 </w:t>
      </w:r>
      <w:hyperlink r:id="rId9433" w:history="1">
        <w:r>
          <w:rPr>
            <w:color w:val="0000FF"/>
          </w:rPr>
          <w:t>N 95-ФЗ</w:t>
        </w:r>
      </w:hyperlink>
      <w:r>
        <w:t>)</w:t>
      </w:r>
    </w:p>
    <w:p w:rsidR="00BC6C53" w:rsidRDefault="00BC6C53">
      <w:pPr>
        <w:pStyle w:val="ConsPlusNormal"/>
        <w:spacing w:before="220"/>
        <w:ind w:firstLine="540"/>
        <w:jc w:val="both"/>
      </w:pPr>
      <w:hyperlink r:id="rId9434"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BC6C53" w:rsidRDefault="00BC6C53">
      <w:pPr>
        <w:pStyle w:val="ConsPlusNormal"/>
        <w:spacing w:before="220"/>
        <w:ind w:firstLine="540"/>
        <w:jc w:val="both"/>
      </w:pPr>
      <w:r>
        <w:t xml:space="preserve">копии договора (или </w:t>
      </w:r>
      <w:hyperlink r:id="rId9435" w:history="1">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BC6C53" w:rsidRDefault="00BC6C53">
      <w:pPr>
        <w:pStyle w:val="ConsPlusNormal"/>
        <w:jc w:val="both"/>
      </w:pPr>
      <w:r>
        <w:t xml:space="preserve">(в ред. Федеральных законов от 27.07.2006 </w:t>
      </w:r>
      <w:hyperlink r:id="rId9436" w:history="1">
        <w:r>
          <w:rPr>
            <w:color w:val="0000FF"/>
          </w:rPr>
          <w:t>N 137-ФЗ</w:t>
        </w:r>
      </w:hyperlink>
      <w:r>
        <w:t xml:space="preserve">, от 29.12.2012 </w:t>
      </w:r>
      <w:hyperlink r:id="rId9437" w:history="1">
        <w:r>
          <w:rPr>
            <w:color w:val="0000FF"/>
          </w:rPr>
          <w:t>N 282-ФЗ</w:t>
        </w:r>
      </w:hyperlink>
      <w:r>
        <w:t xml:space="preserve">, от 14.07.2022 </w:t>
      </w:r>
      <w:hyperlink r:id="rId9438" w:history="1">
        <w:r>
          <w:rPr>
            <w:color w:val="0000FF"/>
          </w:rPr>
          <w:t>N 263-ФЗ</w:t>
        </w:r>
      </w:hyperlink>
      <w:r>
        <w:t>)</w:t>
      </w:r>
    </w:p>
    <w:p w:rsidR="00BC6C53" w:rsidRDefault="00BC6C53">
      <w:pPr>
        <w:pStyle w:val="ConsPlusNormal"/>
        <w:spacing w:before="220"/>
        <w:ind w:firstLine="540"/>
        <w:jc w:val="both"/>
      </w:pPr>
      <w:r>
        <w:t xml:space="preserve">В случае возврата налога, удержанного в соответствии со </w:t>
      </w:r>
      <w:hyperlink w:anchor="Par7485" w:history="1">
        <w:r>
          <w:rPr>
            <w:color w:val="0000FF"/>
          </w:rPr>
          <w:t>статьей 214.6</w:t>
        </w:r>
      </w:hyperlink>
      <w:r>
        <w:t xml:space="preserve"> или </w:t>
      </w:r>
      <w:hyperlink w:anchor="Par15285" w:history="1">
        <w:r>
          <w:rPr>
            <w:color w:val="0000FF"/>
          </w:rPr>
          <w:t>310.1</w:t>
        </w:r>
      </w:hyperlink>
      <w:r>
        <w:t xml:space="preserve"> настоящего Кодекса, дополнительно представляются следующие документы:</w:t>
      </w:r>
    </w:p>
    <w:p w:rsidR="00BC6C53" w:rsidRDefault="00BC6C53">
      <w:pPr>
        <w:pStyle w:val="ConsPlusNormal"/>
        <w:jc w:val="both"/>
      </w:pPr>
      <w:r>
        <w:t xml:space="preserve">(в ред. Федерального </w:t>
      </w:r>
      <w:hyperlink r:id="rId9439" w:history="1">
        <w:r>
          <w:rPr>
            <w:color w:val="0000FF"/>
          </w:rPr>
          <w:t>закона</w:t>
        </w:r>
      </w:hyperlink>
      <w:r>
        <w:t xml:space="preserve"> от 02.11.2013 N 306-ФЗ)</w:t>
      </w:r>
    </w:p>
    <w:p w:rsidR="00BC6C53" w:rsidRDefault="00BC6C53">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BC6C53" w:rsidRDefault="00BC6C53">
      <w:pPr>
        <w:pStyle w:val="ConsPlusNormal"/>
        <w:jc w:val="both"/>
      </w:pPr>
      <w:r>
        <w:t xml:space="preserve">(в ред. Федерального </w:t>
      </w:r>
      <w:hyperlink r:id="rId9440" w:history="1">
        <w:r>
          <w:rPr>
            <w:color w:val="0000FF"/>
          </w:rPr>
          <w:t>закона</w:t>
        </w:r>
      </w:hyperlink>
      <w:r>
        <w:t xml:space="preserve"> от 02.11.2013 N 306-ФЗ)</w:t>
      </w:r>
    </w:p>
    <w:p w:rsidR="00BC6C53" w:rsidRDefault="00BC6C53">
      <w:pPr>
        <w:pStyle w:val="ConsPlusNormal"/>
        <w:spacing w:before="220"/>
        <w:ind w:firstLine="540"/>
        <w:jc w:val="both"/>
      </w:pPr>
      <w:r>
        <w:lastRenderedPageBreak/>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BC6C53" w:rsidRDefault="00BC6C53">
      <w:pPr>
        <w:pStyle w:val="ConsPlusNormal"/>
        <w:jc w:val="both"/>
      </w:pPr>
      <w:r>
        <w:t xml:space="preserve">(в ред. Федерального </w:t>
      </w:r>
      <w:hyperlink r:id="rId9441" w:history="1">
        <w:r>
          <w:rPr>
            <w:color w:val="0000FF"/>
          </w:rPr>
          <w:t>закона</w:t>
        </w:r>
      </w:hyperlink>
      <w:r>
        <w:t xml:space="preserve"> от 02.11.2013 N 306-ФЗ)</w:t>
      </w:r>
    </w:p>
    <w:p w:rsidR="00BC6C53" w:rsidRDefault="00BC6C53">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BC6C53" w:rsidRDefault="00BC6C53">
      <w:pPr>
        <w:pStyle w:val="ConsPlusNormal"/>
        <w:jc w:val="both"/>
      </w:pPr>
      <w:r>
        <w:t xml:space="preserve">(абзац введен Федеральным </w:t>
      </w:r>
      <w:hyperlink r:id="rId9442" w:history="1">
        <w:r>
          <w:rPr>
            <w:color w:val="0000FF"/>
          </w:rPr>
          <w:t>законом</w:t>
        </w:r>
      </w:hyperlink>
      <w:r>
        <w:t xml:space="preserve"> от 02.11.2013 N 306-ФЗ)</w:t>
      </w:r>
    </w:p>
    <w:p w:rsidR="00BC6C53" w:rsidRDefault="00BC6C53">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BC6C53" w:rsidRDefault="00BC6C53">
      <w:pPr>
        <w:pStyle w:val="ConsPlusNormal"/>
        <w:jc w:val="both"/>
      </w:pPr>
      <w:r>
        <w:t xml:space="preserve">(абзац введен Федеральным </w:t>
      </w:r>
      <w:hyperlink r:id="rId9443" w:history="1">
        <w:r>
          <w:rPr>
            <w:color w:val="0000FF"/>
          </w:rPr>
          <w:t>законом</w:t>
        </w:r>
      </w:hyperlink>
      <w:r>
        <w:t xml:space="preserve"> от 02.11.2013 N 306-ФЗ)</w:t>
      </w:r>
    </w:p>
    <w:p w:rsidR="00BC6C53" w:rsidRDefault="00BC6C53">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BC6C53" w:rsidRDefault="00BC6C53">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ar13760"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BC6C53" w:rsidRDefault="00BC6C53">
      <w:pPr>
        <w:pStyle w:val="ConsPlusNormal"/>
        <w:jc w:val="both"/>
      </w:pPr>
      <w:r>
        <w:t xml:space="preserve">(в ред. Федеральных законов от 29.05.2002 </w:t>
      </w:r>
      <w:hyperlink r:id="rId9444" w:history="1">
        <w:r>
          <w:rPr>
            <w:color w:val="0000FF"/>
          </w:rPr>
          <w:t>N 57-ФЗ</w:t>
        </w:r>
      </w:hyperlink>
      <w:r>
        <w:t xml:space="preserve">, от 24.11.2014 </w:t>
      </w:r>
      <w:hyperlink r:id="rId9445" w:history="1">
        <w:r>
          <w:rPr>
            <w:color w:val="0000FF"/>
          </w:rPr>
          <w:t>N 376-ФЗ</w:t>
        </w:r>
      </w:hyperlink>
      <w:r>
        <w:t xml:space="preserve">, от 29.09.2019 </w:t>
      </w:r>
      <w:hyperlink r:id="rId9446" w:history="1">
        <w:r>
          <w:rPr>
            <w:color w:val="0000FF"/>
          </w:rPr>
          <w:t>N 325-ФЗ</w:t>
        </w:r>
      </w:hyperlink>
      <w:r>
        <w:t xml:space="preserve">, от 14.07.2022 </w:t>
      </w:r>
      <w:hyperlink r:id="rId9447" w:history="1">
        <w:r>
          <w:rPr>
            <w:color w:val="0000FF"/>
          </w:rPr>
          <w:t>N 263-ФЗ</w:t>
        </w:r>
      </w:hyperlink>
      <w:r>
        <w:t>)</w:t>
      </w:r>
    </w:p>
    <w:p w:rsidR="00BC6C53" w:rsidRDefault="00BC6C53">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448" w:history="1">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BC6C53" w:rsidRDefault="00BC6C53">
      <w:pPr>
        <w:pStyle w:val="ConsPlusNormal"/>
        <w:jc w:val="both"/>
      </w:pPr>
      <w:r>
        <w:t xml:space="preserve">(в ред. Федеральных законов от 14.07.2022 </w:t>
      </w:r>
      <w:hyperlink r:id="rId9449" w:history="1">
        <w:r>
          <w:rPr>
            <w:color w:val="0000FF"/>
          </w:rPr>
          <w:t>N 263-ФЗ</w:t>
        </w:r>
      </w:hyperlink>
      <w:r>
        <w:t xml:space="preserve">, от 28.12.2022 </w:t>
      </w:r>
      <w:hyperlink r:id="rId9450" w:history="1">
        <w:r>
          <w:rPr>
            <w:color w:val="0000FF"/>
          </w:rPr>
          <w:t>N 565-ФЗ</w:t>
        </w:r>
      </w:hyperlink>
      <w:r>
        <w:t>)</w:t>
      </w:r>
    </w:p>
    <w:p w:rsidR="00BC6C53" w:rsidRDefault="00BC6C53">
      <w:pPr>
        <w:pStyle w:val="ConsPlusNormal"/>
        <w:spacing w:before="220"/>
        <w:ind w:firstLine="540"/>
        <w:jc w:val="both"/>
      </w:pPr>
      <w:r>
        <w:t xml:space="preserve">3. В случае, если налоговый агент, выплачивающий доход, удержал налог с дохода </w:t>
      </w:r>
      <w:r>
        <w:lastRenderedPageBreak/>
        <w:t xml:space="preserve">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ar15425" w:history="1">
        <w:r>
          <w:rPr>
            <w:color w:val="0000FF"/>
          </w:rPr>
          <w:t>пунктом 2</w:t>
        </w:r>
      </w:hyperlink>
      <w:r>
        <w:t xml:space="preserve"> настоящей статьи, в налоговый орган по месту нахождения налогового агента.</w:t>
      </w:r>
    </w:p>
    <w:p w:rsidR="00BC6C53" w:rsidRDefault="00BC6C53">
      <w:pPr>
        <w:pStyle w:val="ConsPlusNormal"/>
        <w:jc w:val="both"/>
      </w:pPr>
      <w:r>
        <w:t xml:space="preserve">(в ред. Федеральных законов от 15.02.2016 </w:t>
      </w:r>
      <w:hyperlink r:id="rId9451" w:history="1">
        <w:r>
          <w:rPr>
            <w:color w:val="0000FF"/>
          </w:rPr>
          <w:t>N 32-ФЗ</w:t>
        </w:r>
      </w:hyperlink>
      <w:r>
        <w:t xml:space="preserve">, от 28.12.2022 </w:t>
      </w:r>
      <w:hyperlink r:id="rId9452" w:history="1">
        <w:r>
          <w:rPr>
            <w:color w:val="0000FF"/>
          </w:rPr>
          <w:t>N 565-ФЗ</w:t>
        </w:r>
      </w:hyperlink>
      <w:r>
        <w:t>)</w:t>
      </w:r>
    </w:p>
    <w:p w:rsidR="00BC6C53" w:rsidRDefault="00BC6C53">
      <w:pPr>
        <w:pStyle w:val="ConsPlusNormal"/>
        <w:spacing w:before="220"/>
        <w:ind w:firstLine="540"/>
        <w:jc w:val="both"/>
      </w:pPr>
      <w:r>
        <w:t xml:space="preserve">4. Утратил силу. - Федеральный </w:t>
      </w:r>
      <w:hyperlink r:id="rId9453" w:history="1">
        <w:r>
          <w:rPr>
            <w:color w:val="0000FF"/>
          </w:rPr>
          <w:t>закон</w:t>
        </w:r>
      </w:hyperlink>
      <w:r>
        <w:t xml:space="preserve"> от 15.02.2016 N 32-ФЗ.</w:t>
      </w:r>
    </w:p>
    <w:p w:rsidR="00BC6C53" w:rsidRDefault="00BC6C53">
      <w:pPr>
        <w:pStyle w:val="ConsPlusNormal"/>
        <w:jc w:val="both"/>
      </w:pPr>
    </w:p>
    <w:p w:rsidR="00BC6C53" w:rsidRDefault="00BC6C53">
      <w:pPr>
        <w:pStyle w:val="ConsPlusNormal"/>
        <w:ind w:firstLine="540"/>
        <w:jc w:val="both"/>
        <w:outlineLvl w:val="2"/>
        <w:rPr>
          <w:b/>
          <w:bCs/>
        </w:rPr>
      </w:pPr>
      <w:bookmarkStart w:id="1992" w:name="Par15451"/>
      <w:bookmarkEnd w:id="1992"/>
      <w:r>
        <w:rPr>
          <w:b/>
          <w:bCs/>
        </w:rPr>
        <w:t>Статья 313. Налоговый учет. Общие положения</w:t>
      </w:r>
    </w:p>
    <w:p w:rsidR="00BC6C53" w:rsidRDefault="00BC6C53">
      <w:pPr>
        <w:pStyle w:val="ConsPlusNormal"/>
        <w:jc w:val="both"/>
      </w:pPr>
    </w:p>
    <w:p w:rsidR="00BC6C53" w:rsidRDefault="00BC6C53">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BC6C53" w:rsidRDefault="00BC6C53">
      <w:pPr>
        <w:pStyle w:val="ConsPlusNormal"/>
        <w:jc w:val="both"/>
      </w:pPr>
      <w:r>
        <w:t xml:space="preserve">(в ред. Федерального </w:t>
      </w:r>
      <w:hyperlink r:id="rId9454" w:history="1">
        <w:r>
          <w:rPr>
            <w:color w:val="0000FF"/>
          </w:rPr>
          <w:t>закона</w:t>
        </w:r>
      </w:hyperlink>
      <w:r>
        <w:t xml:space="preserve"> от 29.05.2002 N 57-ФЗ)</w:t>
      </w:r>
    </w:p>
    <w:p w:rsidR="00BC6C53" w:rsidRDefault="00BC6C53">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BC6C53" w:rsidRDefault="00BC6C53">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BC6C53" w:rsidRDefault="00BC6C53">
      <w:pPr>
        <w:pStyle w:val="ConsPlusNormal"/>
        <w:jc w:val="both"/>
      </w:pPr>
      <w:r>
        <w:t xml:space="preserve">(абзац введен Федеральным </w:t>
      </w:r>
      <w:hyperlink r:id="rId9455" w:history="1">
        <w:r>
          <w:rPr>
            <w:color w:val="0000FF"/>
          </w:rPr>
          <w:t>законом</w:t>
        </w:r>
      </w:hyperlink>
      <w:r>
        <w:t xml:space="preserve"> от 29.05.2002 N 57-ФЗ)</w:t>
      </w:r>
    </w:p>
    <w:p w:rsidR="00BC6C53" w:rsidRDefault="00BC6C53">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BC6C53" w:rsidRDefault="00BC6C53">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руководителем. Налоговые и иные органы не вправе устанавливать для налогоплательщиков обязательные формы документов налогового учета.</w:t>
      </w:r>
    </w:p>
    <w:p w:rsidR="00BC6C53" w:rsidRDefault="00BC6C53">
      <w:pPr>
        <w:pStyle w:val="ConsPlusNormal"/>
        <w:jc w:val="both"/>
      </w:pPr>
      <w:r>
        <w:t xml:space="preserve">(в ред. Федеральных законов от 29.05.2002 </w:t>
      </w:r>
      <w:hyperlink r:id="rId9456" w:history="1">
        <w:r>
          <w:rPr>
            <w:color w:val="0000FF"/>
          </w:rPr>
          <w:t>N 57-ФЗ</w:t>
        </w:r>
      </w:hyperlink>
      <w:r>
        <w:t xml:space="preserve">, от 28.11.2025 </w:t>
      </w:r>
      <w:hyperlink r:id="rId9457" w:history="1">
        <w:r>
          <w:rPr>
            <w:color w:val="0000FF"/>
          </w:rPr>
          <w:t>N 425-ФЗ</w:t>
        </w:r>
      </w:hyperlink>
      <w:r>
        <w:t>)</w:t>
      </w:r>
    </w:p>
    <w:p w:rsidR="00BC6C53" w:rsidRDefault="00BC6C53">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BC6C53" w:rsidRDefault="00BC6C53">
      <w:pPr>
        <w:pStyle w:val="ConsPlusNormal"/>
        <w:jc w:val="both"/>
      </w:pPr>
      <w:r>
        <w:t xml:space="preserve">(в ред. Федерального </w:t>
      </w:r>
      <w:hyperlink r:id="rId9458" w:history="1">
        <w:r>
          <w:rPr>
            <w:color w:val="0000FF"/>
          </w:rPr>
          <w:t>закона</w:t>
        </w:r>
      </w:hyperlink>
      <w:r>
        <w:t xml:space="preserve"> от 29.05.2002 N 57-ФЗ)</w:t>
      </w:r>
    </w:p>
    <w:p w:rsidR="00BC6C53" w:rsidRDefault="00BC6C53">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BC6C53" w:rsidRDefault="00BC6C53">
      <w:pPr>
        <w:pStyle w:val="ConsPlusNormal"/>
        <w:spacing w:before="220"/>
        <w:ind w:firstLine="540"/>
        <w:jc w:val="both"/>
      </w:pPr>
      <w:r>
        <w:lastRenderedPageBreak/>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BC6C53" w:rsidRDefault="00BC6C53">
      <w:pPr>
        <w:pStyle w:val="ConsPlusNormal"/>
        <w:jc w:val="both"/>
      </w:pPr>
      <w:r>
        <w:t xml:space="preserve">(в ред. Федерального </w:t>
      </w:r>
      <w:hyperlink r:id="rId9459" w:history="1">
        <w:r>
          <w:rPr>
            <w:color w:val="0000FF"/>
          </w:rPr>
          <w:t>закона</w:t>
        </w:r>
      </w:hyperlink>
      <w:r>
        <w:t xml:space="preserve"> от 29.05.2002 N 57-ФЗ)</w:t>
      </w:r>
    </w:p>
    <w:p w:rsidR="00BC6C53" w:rsidRDefault="00BC6C53">
      <w:pPr>
        <w:pStyle w:val="ConsPlusNormal"/>
        <w:spacing w:before="220"/>
        <w:ind w:firstLine="540"/>
        <w:jc w:val="both"/>
      </w:pPr>
      <w:r>
        <w:t>Подтверждением данных налогового учета являются:</w:t>
      </w:r>
    </w:p>
    <w:p w:rsidR="00BC6C53" w:rsidRDefault="00BC6C53">
      <w:pPr>
        <w:pStyle w:val="ConsPlusNormal"/>
        <w:spacing w:before="220"/>
        <w:ind w:firstLine="540"/>
        <w:jc w:val="both"/>
      </w:pPr>
      <w:r>
        <w:t>1) первичные учетные документы (включая справку бухгалтера);</w:t>
      </w:r>
    </w:p>
    <w:p w:rsidR="00BC6C53" w:rsidRDefault="00BC6C53">
      <w:pPr>
        <w:pStyle w:val="ConsPlusNormal"/>
        <w:spacing w:before="220"/>
        <w:ind w:firstLine="540"/>
        <w:jc w:val="both"/>
      </w:pPr>
      <w:r>
        <w:t>2) аналитические регистры налогового учета;</w:t>
      </w:r>
    </w:p>
    <w:p w:rsidR="00BC6C53" w:rsidRDefault="00BC6C53">
      <w:pPr>
        <w:pStyle w:val="ConsPlusNormal"/>
        <w:spacing w:before="220"/>
        <w:ind w:firstLine="540"/>
        <w:jc w:val="both"/>
      </w:pPr>
      <w:r>
        <w:t>3) расчет налоговой базы.</w:t>
      </w:r>
    </w:p>
    <w:p w:rsidR="00BC6C53" w:rsidRDefault="00BC6C53">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BC6C53" w:rsidRDefault="00BC6C53">
      <w:pPr>
        <w:pStyle w:val="ConsPlusNormal"/>
        <w:spacing w:before="220"/>
        <w:ind w:firstLine="540"/>
        <w:jc w:val="both"/>
      </w:pPr>
      <w:r>
        <w:t>наименование регистра;</w:t>
      </w:r>
    </w:p>
    <w:p w:rsidR="00BC6C53" w:rsidRDefault="00BC6C53">
      <w:pPr>
        <w:pStyle w:val="ConsPlusNormal"/>
        <w:spacing w:before="220"/>
        <w:ind w:firstLine="540"/>
        <w:jc w:val="both"/>
      </w:pPr>
      <w:r>
        <w:t>период (дату) составления;</w:t>
      </w:r>
    </w:p>
    <w:p w:rsidR="00BC6C53" w:rsidRDefault="00BC6C53">
      <w:pPr>
        <w:pStyle w:val="ConsPlusNormal"/>
        <w:spacing w:before="220"/>
        <w:ind w:firstLine="540"/>
        <w:jc w:val="both"/>
      </w:pPr>
      <w:r>
        <w:t>измерители операции в натуральном (если это возможно) и в денежном выражении;</w:t>
      </w:r>
    </w:p>
    <w:p w:rsidR="00BC6C53" w:rsidRDefault="00BC6C53">
      <w:pPr>
        <w:pStyle w:val="ConsPlusNormal"/>
        <w:spacing w:before="220"/>
        <w:ind w:firstLine="540"/>
        <w:jc w:val="both"/>
      </w:pPr>
      <w:r>
        <w:t>наименование хозяйственных операций;</w:t>
      </w:r>
    </w:p>
    <w:p w:rsidR="00BC6C53" w:rsidRDefault="00BC6C53">
      <w:pPr>
        <w:pStyle w:val="ConsPlusNormal"/>
        <w:spacing w:before="220"/>
        <w:ind w:firstLine="540"/>
        <w:jc w:val="both"/>
      </w:pPr>
      <w:r>
        <w:t>подпись (расшифровку подписи) лица, ответственного за составление указанных регистров.</w:t>
      </w:r>
    </w:p>
    <w:p w:rsidR="00BC6C53" w:rsidRDefault="00BC6C53">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BC6C53" w:rsidRDefault="00BC6C53">
      <w:pPr>
        <w:pStyle w:val="ConsPlusNormal"/>
        <w:jc w:val="both"/>
      </w:pPr>
      <w:r>
        <w:t xml:space="preserve">(в ред. Федерального </w:t>
      </w:r>
      <w:hyperlink r:id="rId9460" w:history="1">
        <w:r>
          <w:rPr>
            <w:color w:val="0000FF"/>
          </w:rPr>
          <w:t>закона</w:t>
        </w:r>
      </w:hyperlink>
      <w:r>
        <w:t xml:space="preserve"> от 29.05.2002 N 57-ФЗ)</w:t>
      </w:r>
    </w:p>
    <w:p w:rsidR="00BC6C53" w:rsidRDefault="00BC6C53">
      <w:pPr>
        <w:pStyle w:val="ConsPlusNormal"/>
        <w:spacing w:before="220"/>
        <w:ind w:firstLine="540"/>
        <w:jc w:val="both"/>
      </w:pPr>
      <w:bookmarkStart w:id="1993" w:name="Par15478"/>
      <w:bookmarkEnd w:id="1993"/>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ar15491" w:history="1">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BC6C53" w:rsidRDefault="00BC6C53">
      <w:pPr>
        <w:pStyle w:val="ConsPlusNormal"/>
        <w:jc w:val="both"/>
      </w:pPr>
      <w:r>
        <w:t xml:space="preserve">(часть двенадцатая введена Федеральным </w:t>
      </w:r>
      <w:hyperlink r:id="rId9461"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w:t>
      </w:r>
      <w:r>
        <w:lastRenderedPageBreak/>
        <w:t>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BC6C53" w:rsidRDefault="00BC6C53">
      <w:pPr>
        <w:pStyle w:val="ConsPlusNormal"/>
        <w:jc w:val="both"/>
      </w:pPr>
      <w:r>
        <w:t xml:space="preserve">(часть тринадцатая введена Федеральным </w:t>
      </w:r>
      <w:hyperlink r:id="rId9462" w:history="1">
        <w:r>
          <w:rPr>
            <w:color w:val="0000FF"/>
          </w:rPr>
          <w:t>законом</w:t>
        </w:r>
      </w:hyperlink>
      <w:r>
        <w:t xml:space="preserve"> от 21.11.2022 N 443-ФЗ)</w:t>
      </w:r>
    </w:p>
    <w:p w:rsidR="00BC6C53" w:rsidRDefault="00BC6C53">
      <w:pPr>
        <w:pStyle w:val="ConsPlusNormal"/>
        <w:spacing w:before="220"/>
        <w:ind w:firstLine="540"/>
        <w:jc w:val="both"/>
      </w:pPr>
      <w:bookmarkStart w:id="1994" w:name="Par15482"/>
      <w:bookmarkEnd w:id="1994"/>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BC6C53" w:rsidRDefault="00BC6C53">
      <w:pPr>
        <w:pStyle w:val="ConsPlusNormal"/>
        <w:jc w:val="both"/>
      </w:pPr>
      <w:r>
        <w:t xml:space="preserve">(часть четырнадцатая введена Федеральным </w:t>
      </w:r>
      <w:hyperlink r:id="rId9463" w:history="1">
        <w:r>
          <w:rPr>
            <w:color w:val="0000FF"/>
          </w:rPr>
          <w:t>законом</w:t>
        </w:r>
      </w:hyperlink>
      <w:r>
        <w:t xml:space="preserve"> от 21.11.2022 N 443-ФЗ)</w:t>
      </w:r>
    </w:p>
    <w:p w:rsidR="00BC6C53" w:rsidRDefault="00BC6C53">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BC6C53" w:rsidRDefault="00BC6C53">
      <w:pPr>
        <w:pStyle w:val="ConsPlusNormal"/>
        <w:jc w:val="both"/>
      </w:pPr>
      <w:r>
        <w:t xml:space="preserve">(часть пятнадцатая введена Федеральным </w:t>
      </w:r>
      <w:hyperlink r:id="rId9464"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Налогоплательщик в срок, установленный </w:t>
      </w:r>
      <w:hyperlink w:anchor="Par15478" w:history="1">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BC6C53" w:rsidRDefault="00BC6C53">
      <w:pPr>
        <w:pStyle w:val="ConsPlusNormal"/>
        <w:jc w:val="both"/>
      </w:pPr>
      <w:r>
        <w:t xml:space="preserve">(часть шестнадцатая введена Федеральным </w:t>
      </w:r>
      <w:hyperlink r:id="rId9465" w:history="1">
        <w:r>
          <w:rPr>
            <w:color w:val="0000FF"/>
          </w:rPr>
          <w:t>законом</w:t>
        </w:r>
      </w:hyperlink>
      <w:r>
        <w:t xml:space="preserve"> от 21.11.2022 N 443-ФЗ)</w:t>
      </w:r>
    </w:p>
    <w:p w:rsidR="00BC6C53" w:rsidRDefault="00BC6C53">
      <w:pPr>
        <w:pStyle w:val="ConsPlusNormal"/>
        <w:spacing w:before="220"/>
        <w:ind w:firstLine="540"/>
        <w:jc w:val="both"/>
      </w:pPr>
      <w:bookmarkStart w:id="1995" w:name="Par15488"/>
      <w:bookmarkEnd w:id="1995"/>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BC6C53" w:rsidRDefault="00BC6C53">
      <w:pPr>
        <w:pStyle w:val="ConsPlusNormal"/>
        <w:jc w:val="both"/>
      </w:pPr>
      <w:r>
        <w:t xml:space="preserve">(часть семнадцатая введена Федеральным </w:t>
      </w:r>
      <w:hyperlink r:id="rId9466" w:history="1">
        <w:r>
          <w:rPr>
            <w:color w:val="0000FF"/>
          </w:rPr>
          <w:t>законом</w:t>
        </w:r>
      </w:hyperlink>
      <w:r>
        <w:t xml:space="preserve"> от 21.11.2022 N 443-ФЗ)</w:t>
      </w:r>
    </w:p>
    <w:p w:rsidR="00BC6C53" w:rsidRDefault="00BC6C53">
      <w:pPr>
        <w:pStyle w:val="ConsPlusNormal"/>
        <w:jc w:val="both"/>
      </w:pPr>
    </w:p>
    <w:p w:rsidR="00BC6C53" w:rsidRDefault="00BC6C53">
      <w:pPr>
        <w:pStyle w:val="ConsPlusNormal"/>
        <w:ind w:firstLine="540"/>
        <w:jc w:val="both"/>
        <w:outlineLvl w:val="2"/>
        <w:rPr>
          <w:b/>
          <w:bCs/>
        </w:rPr>
      </w:pPr>
      <w:bookmarkStart w:id="1996" w:name="Par15491"/>
      <w:bookmarkEnd w:id="1996"/>
      <w:r>
        <w:rPr>
          <w:b/>
          <w:bCs/>
        </w:rPr>
        <w:t>Статья 314. Аналитические регистры налогового учета</w:t>
      </w:r>
    </w:p>
    <w:p w:rsidR="00BC6C53" w:rsidRDefault="00BC6C53">
      <w:pPr>
        <w:pStyle w:val="ConsPlusNormal"/>
        <w:jc w:val="both"/>
      </w:pPr>
    </w:p>
    <w:p w:rsidR="00BC6C53" w:rsidRDefault="00BC6C53">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BC6C53" w:rsidRDefault="00BC6C53">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BC6C53" w:rsidRDefault="00BC6C53">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BC6C53" w:rsidRDefault="00BC6C53">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BC6C53" w:rsidRDefault="00BC6C53">
      <w:pPr>
        <w:pStyle w:val="ConsPlusNormal"/>
        <w:jc w:val="both"/>
      </w:pPr>
      <w:r>
        <w:t xml:space="preserve">(в ред. Федерального </w:t>
      </w:r>
      <w:hyperlink r:id="rId9467" w:history="1">
        <w:r>
          <w:rPr>
            <w:color w:val="0000FF"/>
          </w:rPr>
          <w:t>закона</w:t>
        </w:r>
      </w:hyperlink>
      <w:r>
        <w:t xml:space="preserve"> от 29.05.2002 N 57-ФЗ)</w:t>
      </w:r>
    </w:p>
    <w:p w:rsidR="00BC6C53" w:rsidRDefault="00BC6C53">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BC6C53" w:rsidRDefault="00BC6C53">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BC6C53" w:rsidRDefault="00BC6C53">
      <w:pPr>
        <w:pStyle w:val="ConsPlusNormal"/>
        <w:jc w:val="both"/>
      </w:pPr>
      <w:r>
        <w:t xml:space="preserve">(в ред. Федерального </w:t>
      </w:r>
      <w:hyperlink r:id="rId9468" w:history="1">
        <w:r>
          <w:rPr>
            <w:color w:val="0000FF"/>
          </w:rPr>
          <w:t>закона</w:t>
        </w:r>
      </w:hyperlink>
      <w:r>
        <w:t xml:space="preserve"> от 29.06.2012 N 97-ФЗ)</w:t>
      </w:r>
    </w:p>
    <w:p w:rsidR="00BC6C53" w:rsidRDefault="00BC6C53">
      <w:pPr>
        <w:pStyle w:val="ConsPlusNormal"/>
        <w:spacing w:before="220"/>
        <w:ind w:firstLine="540"/>
        <w:jc w:val="both"/>
      </w:pPr>
      <w:r>
        <w:t xml:space="preserve">При этом формы регистров налогового учета и порядок отражения в них аналитических </w:t>
      </w:r>
      <w:r>
        <w:lastRenderedPageBreak/>
        <w:t>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BC6C53" w:rsidRDefault="00BC6C53">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BC6C53" w:rsidRDefault="00BC6C53">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BC6C53" w:rsidRDefault="00BC6C53">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BC6C53" w:rsidRDefault="00BC6C53">
      <w:pPr>
        <w:pStyle w:val="ConsPlusNormal"/>
        <w:jc w:val="both"/>
      </w:pPr>
      <w:r>
        <w:t xml:space="preserve">(в ред. Федерального </w:t>
      </w:r>
      <w:hyperlink r:id="rId9469"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1997" w:name="Par15507"/>
      <w:bookmarkEnd w:id="1997"/>
      <w:r>
        <w:rPr>
          <w:b/>
          <w:bCs/>
        </w:rPr>
        <w:t>Статья 315. Порядок составления расчета налоговой базы</w:t>
      </w:r>
    </w:p>
    <w:p w:rsidR="00BC6C53" w:rsidRDefault="00BC6C53">
      <w:pPr>
        <w:pStyle w:val="ConsPlusNormal"/>
        <w:jc w:val="both"/>
      </w:pPr>
    </w:p>
    <w:p w:rsidR="00BC6C53" w:rsidRDefault="00BC6C53">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BC6C53" w:rsidRDefault="00BC6C53">
      <w:pPr>
        <w:pStyle w:val="ConsPlusNormal"/>
        <w:spacing w:before="220"/>
        <w:ind w:firstLine="540"/>
        <w:jc w:val="both"/>
      </w:pPr>
      <w:r>
        <w:t>Расчет налоговой базы должен содержать следующие данные:</w:t>
      </w:r>
    </w:p>
    <w:p w:rsidR="00BC6C53" w:rsidRDefault="00BC6C53">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BC6C53" w:rsidRDefault="00BC6C53">
      <w:pPr>
        <w:pStyle w:val="ConsPlusNormal"/>
        <w:spacing w:before="220"/>
        <w:ind w:firstLine="540"/>
        <w:jc w:val="both"/>
      </w:pPr>
      <w:r>
        <w:t>2. Сумма доходов от реализации, полученных в отчетном (налоговом) периоде, в том числе:</w:t>
      </w:r>
    </w:p>
    <w:p w:rsidR="00BC6C53" w:rsidRDefault="00BC6C53">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15515" w:history="1">
        <w:r>
          <w:rPr>
            <w:color w:val="0000FF"/>
          </w:rPr>
          <w:t>подпунктах 2</w:t>
        </w:r>
      </w:hyperlink>
      <w:r>
        <w:t xml:space="preserve"> - </w:t>
      </w:r>
      <w:hyperlink w:anchor="Par15521" w:history="1">
        <w:r>
          <w:rPr>
            <w:color w:val="0000FF"/>
          </w:rPr>
          <w:t>7</w:t>
        </w:r>
      </w:hyperlink>
      <w:r>
        <w:t xml:space="preserve"> настоящего пункта;</w:t>
      </w:r>
    </w:p>
    <w:p w:rsidR="00BC6C53" w:rsidRDefault="00BC6C53">
      <w:pPr>
        <w:pStyle w:val="ConsPlusNormal"/>
        <w:jc w:val="both"/>
      </w:pPr>
      <w:r>
        <w:t xml:space="preserve">(в ред. Федерального </w:t>
      </w:r>
      <w:hyperlink r:id="rId9470" w:history="1">
        <w:r>
          <w:rPr>
            <w:color w:val="0000FF"/>
          </w:rPr>
          <w:t>закона</w:t>
        </w:r>
      </w:hyperlink>
      <w:r>
        <w:t xml:space="preserve"> от 29.05.2002 N 57-ФЗ)</w:t>
      </w:r>
    </w:p>
    <w:p w:rsidR="00BC6C53" w:rsidRDefault="00BC6C53">
      <w:pPr>
        <w:pStyle w:val="ConsPlusNormal"/>
        <w:spacing w:before="220"/>
        <w:ind w:firstLine="540"/>
        <w:jc w:val="both"/>
      </w:pPr>
      <w:bookmarkStart w:id="1998" w:name="Par15515"/>
      <w:bookmarkEnd w:id="1998"/>
      <w:r>
        <w:t>2) выручка от реализации ценных бумаг, не обращающихся на организованном рынке;</w:t>
      </w:r>
    </w:p>
    <w:p w:rsidR="00BC6C53" w:rsidRDefault="00BC6C53">
      <w:pPr>
        <w:pStyle w:val="ConsPlusNormal"/>
        <w:spacing w:before="220"/>
        <w:ind w:firstLine="540"/>
        <w:jc w:val="both"/>
      </w:pPr>
      <w:r>
        <w:t>3) выручка от реализации ценных бумаг, обращающихся на организованном рынке;</w:t>
      </w:r>
    </w:p>
    <w:p w:rsidR="00BC6C53" w:rsidRDefault="00BC6C53">
      <w:pPr>
        <w:pStyle w:val="ConsPlusNormal"/>
        <w:jc w:val="both"/>
      </w:pPr>
      <w:r>
        <w:t xml:space="preserve">(пп. 3 введен Федеральным </w:t>
      </w:r>
      <w:hyperlink r:id="rId9471" w:history="1">
        <w:r>
          <w:rPr>
            <w:color w:val="0000FF"/>
          </w:rPr>
          <w:t>законом</w:t>
        </w:r>
      </w:hyperlink>
      <w:r>
        <w:t xml:space="preserve"> от 29.05.2002 N 57-ФЗ)</w:t>
      </w:r>
    </w:p>
    <w:p w:rsidR="00BC6C53" w:rsidRDefault="00BC6C53">
      <w:pPr>
        <w:pStyle w:val="ConsPlusNormal"/>
        <w:spacing w:before="220"/>
        <w:ind w:firstLine="540"/>
        <w:jc w:val="both"/>
      </w:pPr>
      <w:hyperlink r:id="rId9472" w:history="1">
        <w:r>
          <w:rPr>
            <w:color w:val="0000FF"/>
          </w:rPr>
          <w:t>4</w:t>
        </w:r>
      </w:hyperlink>
      <w:r>
        <w:t>) выручка от реализации покупных товаров;</w:t>
      </w:r>
    </w:p>
    <w:p w:rsidR="00BC6C53" w:rsidRDefault="00BC6C53">
      <w:pPr>
        <w:pStyle w:val="ConsPlusNormal"/>
        <w:spacing w:before="220"/>
        <w:ind w:firstLine="540"/>
        <w:jc w:val="both"/>
      </w:pPr>
      <w:hyperlink r:id="rId9473" w:history="1">
        <w:r>
          <w:rPr>
            <w:color w:val="0000FF"/>
          </w:rPr>
          <w:t>5</w:t>
        </w:r>
      </w:hyperlink>
      <w:r>
        <w:t xml:space="preserve">) утратил силу. - Федеральный </w:t>
      </w:r>
      <w:hyperlink r:id="rId9474" w:history="1">
        <w:r>
          <w:rPr>
            <w:color w:val="0000FF"/>
          </w:rPr>
          <w:t>закон</w:t>
        </w:r>
      </w:hyperlink>
      <w:r>
        <w:t xml:space="preserve"> от 06.06.2005 N 58-ФЗ;</w:t>
      </w:r>
    </w:p>
    <w:p w:rsidR="00BC6C53" w:rsidRDefault="00BC6C53">
      <w:pPr>
        <w:pStyle w:val="ConsPlusNormal"/>
        <w:spacing w:before="220"/>
        <w:ind w:firstLine="540"/>
        <w:jc w:val="both"/>
      </w:pPr>
      <w:hyperlink r:id="rId9475" w:history="1">
        <w:r>
          <w:rPr>
            <w:color w:val="0000FF"/>
          </w:rPr>
          <w:t>6</w:t>
        </w:r>
      </w:hyperlink>
      <w:r>
        <w:t>) выручка от реализации основных средств;</w:t>
      </w:r>
    </w:p>
    <w:bookmarkStart w:id="1999" w:name="Par15521"/>
    <w:bookmarkEnd w:id="1999"/>
    <w:p w:rsidR="00BC6C53" w:rsidRDefault="00BC6C53">
      <w:pPr>
        <w:pStyle w:val="ConsPlusNormal"/>
        <w:spacing w:before="220"/>
        <w:ind w:firstLine="540"/>
        <w:jc w:val="both"/>
      </w:pPr>
      <w:r>
        <w:fldChar w:fldCharType="begin"/>
      </w:r>
      <w:r>
        <w:instrText xml:space="preserve">HYPERLINK https://login.consultant.ru/link/?req=doc&amp;base=LAW&amp;n=283672&amp;dst=101252 </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BC6C53" w:rsidRDefault="00BC6C53">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BC6C53" w:rsidRDefault="00BC6C53">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15526" w:history="1">
        <w:r>
          <w:rPr>
            <w:color w:val="0000FF"/>
          </w:rPr>
          <w:t>подпунктах 2</w:t>
        </w:r>
      </w:hyperlink>
      <w:r>
        <w:t xml:space="preserve"> - </w:t>
      </w:r>
      <w:hyperlink w:anchor="Par15532" w:history="1">
        <w:r>
          <w:rPr>
            <w:color w:val="0000FF"/>
          </w:rPr>
          <w:t>6</w:t>
        </w:r>
      </w:hyperlink>
      <w:r>
        <w:t xml:space="preserve"> настоящего пункта.</w:t>
      </w:r>
    </w:p>
    <w:p w:rsidR="00BC6C53" w:rsidRDefault="00BC6C53">
      <w:pPr>
        <w:pStyle w:val="ConsPlusNormal"/>
        <w:jc w:val="both"/>
      </w:pPr>
      <w:r>
        <w:t xml:space="preserve">(в ред. Федерального </w:t>
      </w:r>
      <w:hyperlink r:id="rId9476"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15601" w:history="1">
        <w:r>
          <w:rPr>
            <w:color w:val="0000FF"/>
          </w:rPr>
          <w:t>статьей 319</w:t>
        </w:r>
      </w:hyperlink>
      <w:r>
        <w:t xml:space="preserve"> настоящего </w:t>
      </w:r>
      <w:r>
        <w:lastRenderedPageBreak/>
        <w:t>Кодекса;</w:t>
      </w:r>
    </w:p>
    <w:p w:rsidR="00BC6C53" w:rsidRDefault="00BC6C53">
      <w:pPr>
        <w:pStyle w:val="ConsPlusNormal"/>
        <w:spacing w:before="220"/>
        <w:ind w:firstLine="540"/>
        <w:jc w:val="both"/>
      </w:pPr>
      <w:bookmarkStart w:id="2000" w:name="Par15526"/>
      <w:bookmarkEnd w:id="2000"/>
      <w:r>
        <w:t>2) расходы, понесенные при реализации ценных бумаг, не обращающихся на организованном рынке;</w:t>
      </w:r>
    </w:p>
    <w:p w:rsidR="00BC6C53" w:rsidRDefault="00BC6C53">
      <w:pPr>
        <w:pStyle w:val="ConsPlusNormal"/>
        <w:spacing w:before="220"/>
        <w:ind w:firstLine="540"/>
        <w:jc w:val="both"/>
      </w:pPr>
      <w:r>
        <w:t>3) расходы, понесенные при реализации ценных бумаг, обращающихся на организованном рынке;</w:t>
      </w:r>
    </w:p>
    <w:p w:rsidR="00BC6C53" w:rsidRDefault="00BC6C53">
      <w:pPr>
        <w:pStyle w:val="ConsPlusNormal"/>
        <w:jc w:val="both"/>
      </w:pPr>
      <w:r>
        <w:t xml:space="preserve">(пп. 3 введен Федеральным </w:t>
      </w:r>
      <w:hyperlink r:id="rId9477" w:history="1">
        <w:r>
          <w:rPr>
            <w:color w:val="0000FF"/>
          </w:rPr>
          <w:t>законом</w:t>
        </w:r>
      </w:hyperlink>
      <w:r>
        <w:t xml:space="preserve"> от 29.05.2002 N 57-ФЗ)</w:t>
      </w:r>
    </w:p>
    <w:p w:rsidR="00BC6C53" w:rsidRDefault="00BC6C53">
      <w:pPr>
        <w:pStyle w:val="ConsPlusNormal"/>
        <w:spacing w:before="220"/>
        <w:ind w:firstLine="540"/>
        <w:jc w:val="both"/>
      </w:pPr>
      <w:hyperlink r:id="rId9478" w:history="1">
        <w:r>
          <w:rPr>
            <w:color w:val="0000FF"/>
          </w:rPr>
          <w:t>4</w:t>
        </w:r>
      </w:hyperlink>
      <w:r>
        <w:t>) расходы, понесенные при реализации покупных товаров;</w:t>
      </w:r>
    </w:p>
    <w:p w:rsidR="00BC6C53" w:rsidRDefault="00BC6C53">
      <w:pPr>
        <w:pStyle w:val="ConsPlusNormal"/>
        <w:spacing w:before="220"/>
        <w:ind w:firstLine="540"/>
        <w:jc w:val="both"/>
      </w:pPr>
      <w:r>
        <w:t xml:space="preserve">4) исключен. - Федеральный </w:t>
      </w:r>
      <w:hyperlink r:id="rId9479" w:history="1">
        <w:r>
          <w:rPr>
            <w:color w:val="0000FF"/>
          </w:rPr>
          <w:t>закон</w:t>
        </w:r>
      </w:hyperlink>
      <w:r>
        <w:t xml:space="preserve"> от 29.05.2002 N 57-ФЗ;</w:t>
      </w:r>
    </w:p>
    <w:p w:rsidR="00BC6C53" w:rsidRDefault="00BC6C53">
      <w:pPr>
        <w:pStyle w:val="ConsPlusNormal"/>
        <w:spacing w:before="220"/>
        <w:ind w:firstLine="540"/>
        <w:jc w:val="both"/>
      </w:pPr>
      <w:r>
        <w:t>5) расходы, связанные с реализацией основных средств;</w:t>
      </w:r>
    </w:p>
    <w:p w:rsidR="00BC6C53" w:rsidRDefault="00BC6C53">
      <w:pPr>
        <w:pStyle w:val="ConsPlusNormal"/>
        <w:spacing w:before="220"/>
        <w:ind w:firstLine="540"/>
        <w:jc w:val="both"/>
      </w:pPr>
      <w:bookmarkStart w:id="2001" w:name="Par15532"/>
      <w:bookmarkEnd w:id="2001"/>
      <w:r>
        <w:t>6) расходы, понесенные обслуживающими производствами и хозяйствами при реализации ими товаров (работ, услуг).</w:t>
      </w:r>
    </w:p>
    <w:p w:rsidR="00BC6C53" w:rsidRDefault="00BC6C53">
      <w:pPr>
        <w:pStyle w:val="ConsPlusNormal"/>
        <w:spacing w:before="220"/>
        <w:ind w:firstLine="540"/>
        <w:jc w:val="both"/>
      </w:pPr>
      <w:r>
        <w:t>4. Прибыль (убыток) от реализации, в том числе:</w:t>
      </w:r>
    </w:p>
    <w:p w:rsidR="00BC6C53" w:rsidRDefault="00BC6C53">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15536" w:history="1">
        <w:r>
          <w:rPr>
            <w:color w:val="0000FF"/>
          </w:rPr>
          <w:t>подпунктах 2</w:t>
        </w:r>
      </w:hyperlink>
      <w:r>
        <w:t xml:space="preserve">, </w:t>
      </w:r>
      <w:hyperlink w:anchor="Par15537" w:history="1">
        <w:r>
          <w:rPr>
            <w:color w:val="0000FF"/>
          </w:rPr>
          <w:t>3</w:t>
        </w:r>
      </w:hyperlink>
      <w:r>
        <w:t xml:space="preserve">, </w:t>
      </w:r>
      <w:hyperlink w:anchor="Par15539" w:history="1">
        <w:r>
          <w:rPr>
            <w:color w:val="0000FF"/>
          </w:rPr>
          <w:t>4</w:t>
        </w:r>
      </w:hyperlink>
      <w:r>
        <w:t xml:space="preserve"> и </w:t>
      </w:r>
      <w:hyperlink w:anchor="Par15541" w:history="1">
        <w:r>
          <w:rPr>
            <w:color w:val="0000FF"/>
          </w:rPr>
          <w:t>5</w:t>
        </w:r>
      </w:hyperlink>
      <w:r>
        <w:t xml:space="preserve"> настоящего пункта;</w:t>
      </w:r>
    </w:p>
    <w:p w:rsidR="00BC6C53" w:rsidRDefault="00BC6C53">
      <w:pPr>
        <w:pStyle w:val="ConsPlusNormal"/>
        <w:jc w:val="both"/>
      </w:pPr>
      <w:r>
        <w:t xml:space="preserve">(в ред. Федерального </w:t>
      </w:r>
      <w:hyperlink r:id="rId9480" w:history="1">
        <w:r>
          <w:rPr>
            <w:color w:val="0000FF"/>
          </w:rPr>
          <w:t>закона</w:t>
        </w:r>
      </w:hyperlink>
      <w:r>
        <w:t xml:space="preserve"> от 29.05.2002 N 57-ФЗ)</w:t>
      </w:r>
    </w:p>
    <w:p w:rsidR="00BC6C53" w:rsidRDefault="00BC6C53">
      <w:pPr>
        <w:pStyle w:val="ConsPlusNormal"/>
        <w:spacing w:before="220"/>
        <w:ind w:firstLine="540"/>
        <w:jc w:val="both"/>
      </w:pPr>
      <w:bookmarkStart w:id="2002" w:name="Par15536"/>
      <w:bookmarkEnd w:id="2002"/>
      <w:r>
        <w:t>2) прибыль (убыток) от реализации ценных бумаг, не обращающихся на организованном рынке;</w:t>
      </w:r>
    </w:p>
    <w:p w:rsidR="00BC6C53" w:rsidRDefault="00BC6C53">
      <w:pPr>
        <w:pStyle w:val="ConsPlusNormal"/>
        <w:spacing w:before="220"/>
        <w:ind w:firstLine="540"/>
        <w:jc w:val="both"/>
      </w:pPr>
      <w:bookmarkStart w:id="2003" w:name="Par15537"/>
      <w:bookmarkEnd w:id="2003"/>
      <w:r>
        <w:t>3) прибыль (убыток) от реализации ценных бумаг, обращающихся на организованном рынке;</w:t>
      </w:r>
    </w:p>
    <w:p w:rsidR="00BC6C53" w:rsidRDefault="00BC6C53">
      <w:pPr>
        <w:pStyle w:val="ConsPlusNormal"/>
        <w:jc w:val="both"/>
      </w:pPr>
      <w:r>
        <w:t xml:space="preserve">(пп. 3 введен Федеральным </w:t>
      </w:r>
      <w:hyperlink r:id="rId9481" w:history="1">
        <w:r>
          <w:rPr>
            <w:color w:val="0000FF"/>
          </w:rPr>
          <w:t>законом</w:t>
        </w:r>
      </w:hyperlink>
      <w:r>
        <w:t xml:space="preserve"> от 29.05.2002 N 57-ФЗ)</w:t>
      </w:r>
    </w:p>
    <w:bookmarkStart w:id="2004" w:name="Par15539"/>
    <w:bookmarkEnd w:id="2004"/>
    <w:p w:rsidR="00BC6C53" w:rsidRDefault="00BC6C53">
      <w:pPr>
        <w:pStyle w:val="ConsPlusNormal"/>
        <w:spacing w:before="220"/>
        <w:ind w:firstLine="540"/>
        <w:jc w:val="both"/>
      </w:pPr>
      <w:r>
        <w:fldChar w:fldCharType="begin"/>
      </w:r>
      <w:r>
        <w:instrText xml:space="preserve">HYPERLINK https://login.consultant.ru/link/?req=doc&amp;base=LAW&amp;n=283672&amp;dst=101264 </w:instrText>
      </w:r>
      <w:r>
        <w:fldChar w:fldCharType="separate"/>
      </w:r>
      <w:r>
        <w:rPr>
          <w:color w:val="0000FF"/>
        </w:rPr>
        <w:t>4</w:t>
      </w:r>
      <w:r>
        <w:fldChar w:fldCharType="end"/>
      </w:r>
      <w:r>
        <w:t>) прибыль (убыток) от реализации покупных товаров;</w:t>
      </w:r>
    </w:p>
    <w:p w:rsidR="00BC6C53" w:rsidRDefault="00BC6C53">
      <w:pPr>
        <w:pStyle w:val="ConsPlusNormal"/>
        <w:spacing w:before="220"/>
        <w:ind w:firstLine="540"/>
        <w:jc w:val="both"/>
      </w:pPr>
      <w:r>
        <w:t xml:space="preserve">4) исключен. - Федеральный </w:t>
      </w:r>
      <w:hyperlink r:id="rId9482" w:history="1">
        <w:r>
          <w:rPr>
            <w:color w:val="0000FF"/>
          </w:rPr>
          <w:t>закон</w:t>
        </w:r>
      </w:hyperlink>
      <w:r>
        <w:t xml:space="preserve"> от 29.05.2002 N 57-ФЗ;</w:t>
      </w:r>
    </w:p>
    <w:p w:rsidR="00BC6C53" w:rsidRDefault="00BC6C53">
      <w:pPr>
        <w:pStyle w:val="ConsPlusNormal"/>
        <w:spacing w:before="220"/>
        <w:ind w:firstLine="540"/>
        <w:jc w:val="both"/>
      </w:pPr>
      <w:bookmarkStart w:id="2005" w:name="Par15541"/>
      <w:bookmarkEnd w:id="2005"/>
      <w:r>
        <w:t>5) прибыль (убыток) от реализации основных средств;</w:t>
      </w:r>
    </w:p>
    <w:p w:rsidR="00BC6C53" w:rsidRDefault="00BC6C53">
      <w:pPr>
        <w:pStyle w:val="ConsPlusNormal"/>
        <w:spacing w:before="220"/>
        <w:ind w:firstLine="540"/>
        <w:jc w:val="both"/>
      </w:pPr>
      <w:r>
        <w:t>6) прибыль (убыток) от реализации обслуживающих производств и хозяйств.</w:t>
      </w:r>
    </w:p>
    <w:p w:rsidR="00BC6C53" w:rsidRDefault="00BC6C53">
      <w:pPr>
        <w:pStyle w:val="ConsPlusNormal"/>
        <w:spacing w:before="220"/>
        <w:ind w:firstLine="540"/>
        <w:jc w:val="both"/>
      </w:pPr>
      <w:r>
        <w:t>5. Сумма внереализационных доходов, в том числе:</w:t>
      </w:r>
    </w:p>
    <w:p w:rsidR="00BC6C53" w:rsidRDefault="00BC6C53">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BC6C53" w:rsidRDefault="00BC6C53">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BC6C53" w:rsidRDefault="00BC6C53">
      <w:pPr>
        <w:pStyle w:val="ConsPlusNormal"/>
        <w:jc w:val="both"/>
      </w:pPr>
      <w:r>
        <w:t xml:space="preserve">(п. 5 в ред. Федерального </w:t>
      </w:r>
      <w:hyperlink r:id="rId9483" w:history="1">
        <w:r>
          <w:rPr>
            <w:color w:val="0000FF"/>
          </w:rPr>
          <w:t>закона</w:t>
        </w:r>
      </w:hyperlink>
      <w:r>
        <w:t xml:space="preserve"> от 03.07.2016 N 242-ФЗ)</w:t>
      </w:r>
    </w:p>
    <w:p w:rsidR="00BC6C53" w:rsidRDefault="00BC6C53">
      <w:pPr>
        <w:pStyle w:val="ConsPlusNormal"/>
        <w:spacing w:before="220"/>
        <w:ind w:firstLine="540"/>
        <w:jc w:val="both"/>
      </w:pPr>
      <w:r>
        <w:t>6. Сумма внереализационных расходов, в частности:</w:t>
      </w:r>
    </w:p>
    <w:p w:rsidR="00BC6C53" w:rsidRDefault="00BC6C53">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BC6C53" w:rsidRDefault="00BC6C53">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BC6C53" w:rsidRDefault="00BC6C53">
      <w:pPr>
        <w:pStyle w:val="ConsPlusNormal"/>
        <w:jc w:val="both"/>
      </w:pPr>
      <w:r>
        <w:t xml:space="preserve">(п. 6 в ред. Федерального </w:t>
      </w:r>
      <w:hyperlink r:id="rId9484" w:history="1">
        <w:r>
          <w:rPr>
            <w:color w:val="0000FF"/>
          </w:rPr>
          <w:t>закона</w:t>
        </w:r>
      </w:hyperlink>
      <w:r>
        <w:t xml:space="preserve"> от 03.07.2016 N 242-ФЗ)</w:t>
      </w:r>
    </w:p>
    <w:p w:rsidR="00BC6C53" w:rsidRDefault="00BC6C53">
      <w:pPr>
        <w:pStyle w:val="ConsPlusNormal"/>
        <w:spacing w:before="220"/>
        <w:ind w:firstLine="540"/>
        <w:jc w:val="both"/>
      </w:pPr>
      <w:r>
        <w:lastRenderedPageBreak/>
        <w:t>7. Прибыль (убыток) от внереализационных операций.</w:t>
      </w:r>
    </w:p>
    <w:p w:rsidR="00BC6C53" w:rsidRDefault="00BC6C53">
      <w:pPr>
        <w:pStyle w:val="ConsPlusNormal"/>
        <w:spacing w:before="220"/>
        <w:ind w:firstLine="540"/>
        <w:jc w:val="both"/>
      </w:pPr>
      <w:r>
        <w:t>8. Итого налоговая база за отчетный (налоговый) период.</w:t>
      </w:r>
    </w:p>
    <w:p w:rsidR="00BC6C53" w:rsidRDefault="00BC6C53">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13010" w:history="1">
        <w:r>
          <w:rPr>
            <w:color w:val="0000FF"/>
          </w:rPr>
          <w:t>статьей 283</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316. Порядок налогового учета доходов от реализации</w:t>
      </w:r>
    </w:p>
    <w:p w:rsidR="00BC6C53" w:rsidRDefault="00BC6C53">
      <w:pPr>
        <w:pStyle w:val="ConsPlusNormal"/>
        <w:jc w:val="both"/>
      </w:pPr>
    </w:p>
    <w:p w:rsidR="00BC6C53" w:rsidRDefault="00BC6C53">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BC6C53" w:rsidRDefault="00BC6C53">
      <w:pPr>
        <w:pStyle w:val="ConsPlusNormal"/>
        <w:jc w:val="both"/>
      </w:pPr>
      <w:r>
        <w:t xml:space="preserve">(в ред. Федерального </w:t>
      </w:r>
      <w:hyperlink r:id="rId9485" w:history="1">
        <w:r>
          <w:rPr>
            <w:color w:val="0000FF"/>
          </w:rPr>
          <w:t>закона</w:t>
        </w:r>
      </w:hyperlink>
      <w:r>
        <w:t xml:space="preserve"> от 29.05.2002 N 57-ФЗ)</w:t>
      </w:r>
    </w:p>
    <w:p w:rsidR="00BC6C53" w:rsidRDefault="00BC6C53">
      <w:pPr>
        <w:pStyle w:val="ConsPlusNormal"/>
        <w:spacing w:before="220"/>
        <w:ind w:firstLine="540"/>
        <w:jc w:val="both"/>
      </w:pPr>
      <w:r>
        <w:t xml:space="preserve">Сумма выручки от реализации определяется в соответствии со </w:t>
      </w:r>
      <w:hyperlink w:anchor="Par9872" w:history="1">
        <w:r>
          <w:rPr>
            <w:color w:val="0000FF"/>
          </w:rPr>
          <w:t>статьей 249</w:t>
        </w:r>
      </w:hyperlink>
      <w:r>
        <w:t xml:space="preserve"> настоящего Кодекса с учетом положений </w:t>
      </w:r>
      <w:hyperlink w:anchor="Par9971"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BC6C53" w:rsidRDefault="00BC6C53">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BC6C53" w:rsidRDefault="00BC6C53">
      <w:pPr>
        <w:pStyle w:val="ConsPlusNormal"/>
        <w:jc w:val="both"/>
      </w:pPr>
      <w:r>
        <w:t xml:space="preserve">(в ред. Федеральных законов от 29.05.2002 </w:t>
      </w:r>
      <w:hyperlink r:id="rId9486" w:history="1">
        <w:r>
          <w:rPr>
            <w:color w:val="0000FF"/>
          </w:rPr>
          <w:t>N 57-ФЗ</w:t>
        </w:r>
      </w:hyperlink>
      <w:r>
        <w:t xml:space="preserve">, от 28.12.2010 </w:t>
      </w:r>
      <w:hyperlink r:id="rId9487" w:history="1">
        <w:r>
          <w:rPr>
            <w:color w:val="0000FF"/>
          </w:rPr>
          <w:t>N 395-ФЗ</w:t>
        </w:r>
      </w:hyperlink>
      <w:r>
        <w:t>)</w:t>
      </w:r>
    </w:p>
    <w:p w:rsidR="00BC6C53" w:rsidRDefault="00BC6C53">
      <w:pPr>
        <w:pStyle w:val="ConsPlusNormal"/>
        <w:spacing w:before="220"/>
        <w:ind w:firstLine="540"/>
        <w:jc w:val="both"/>
      </w:pPr>
      <w:r>
        <w:t xml:space="preserve">Часть четвертая утратила силу. - Федеральный </w:t>
      </w:r>
      <w:hyperlink r:id="rId9488" w:history="1">
        <w:r>
          <w:rPr>
            <w:color w:val="0000FF"/>
          </w:rPr>
          <w:t>закон</w:t>
        </w:r>
      </w:hyperlink>
      <w:r>
        <w:t xml:space="preserve"> от 20.04.2014 N 81-ФЗ.</w:t>
      </w:r>
    </w:p>
    <w:p w:rsidR="00BC6C53" w:rsidRDefault="00BC6C53">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BC6C53" w:rsidRDefault="00BC6C53">
      <w:pPr>
        <w:pStyle w:val="ConsPlusNormal"/>
        <w:spacing w:before="220"/>
        <w:ind w:firstLine="540"/>
        <w:jc w:val="both"/>
      </w:pPr>
      <w:r>
        <w:t xml:space="preserve">Если при реализации расчеты производятся на условиях предоставления </w:t>
      </w:r>
      <w:hyperlink r:id="rId9489"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BC6C53" w:rsidRDefault="00BC6C53">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BC6C53" w:rsidRDefault="00BC6C53">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BC6C53" w:rsidRDefault="00BC6C53">
      <w:pPr>
        <w:pStyle w:val="ConsPlusNormal"/>
        <w:jc w:val="both"/>
      </w:pPr>
      <w:r>
        <w:t xml:space="preserve">(часть восьмая введена Федеральным </w:t>
      </w:r>
      <w:hyperlink r:id="rId9490" w:history="1">
        <w:r>
          <w:rPr>
            <w:color w:val="0000FF"/>
          </w:rPr>
          <w:t>законом</w:t>
        </w:r>
      </w:hyperlink>
      <w:r>
        <w:t xml:space="preserve"> от 31.12.2002 N 191-ФЗ)</w:t>
      </w:r>
    </w:p>
    <w:p w:rsidR="00BC6C53" w:rsidRDefault="00BC6C53">
      <w:pPr>
        <w:pStyle w:val="ConsPlusNormal"/>
        <w:jc w:val="both"/>
      </w:pPr>
    </w:p>
    <w:p w:rsidR="00BC6C53" w:rsidRDefault="00BC6C53">
      <w:pPr>
        <w:pStyle w:val="ConsPlusNormal"/>
        <w:ind w:firstLine="540"/>
        <w:jc w:val="both"/>
        <w:outlineLvl w:val="2"/>
        <w:rPr>
          <w:b/>
          <w:bCs/>
        </w:rPr>
      </w:pPr>
      <w:r>
        <w:rPr>
          <w:b/>
          <w:bCs/>
        </w:rPr>
        <w:lastRenderedPageBreak/>
        <w:t>Статья 317. Порядок налогового учета отдельных видов внереализационных доходов</w:t>
      </w:r>
    </w:p>
    <w:p w:rsidR="00BC6C53" w:rsidRDefault="00BC6C53">
      <w:pPr>
        <w:pStyle w:val="ConsPlusNormal"/>
        <w:jc w:val="both"/>
      </w:pPr>
    </w:p>
    <w:p w:rsidR="00BC6C53" w:rsidRDefault="00BC6C53">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BC6C53" w:rsidRDefault="00BC6C53">
      <w:pPr>
        <w:pStyle w:val="ConsPlusNormal"/>
        <w:jc w:val="both"/>
      </w:pPr>
      <w:r>
        <w:t xml:space="preserve">(в ред. Федерального </w:t>
      </w:r>
      <w:hyperlink r:id="rId9491"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2006" w:name="Par15574"/>
      <w:bookmarkEnd w:id="2006"/>
      <w:r>
        <w:rPr>
          <w:b/>
          <w:bCs/>
        </w:rPr>
        <w:t>Статья 318. Порядок определения суммы расходов на производство и реализацию</w:t>
      </w:r>
    </w:p>
    <w:p w:rsidR="00BC6C53" w:rsidRDefault="00BC6C53">
      <w:pPr>
        <w:pStyle w:val="ConsPlusNormal"/>
        <w:jc w:val="both"/>
      </w:pPr>
    </w:p>
    <w:p w:rsidR="00BC6C53" w:rsidRDefault="00BC6C53">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BC6C53" w:rsidRDefault="00BC6C53">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BC6C53" w:rsidRDefault="00BC6C53">
      <w:pPr>
        <w:pStyle w:val="ConsPlusNormal"/>
        <w:spacing w:before="220"/>
        <w:ind w:firstLine="540"/>
        <w:jc w:val="both"/>
      </w:pPr>
      <w:r>
        <w:t>1) прямые;</w:t>
      </w:r>
    </w:p>
    <w:p w:rsidR="00BC6C53" w:rsidRDefault="00BC6C53">
      <w:pPr>
        <w:pStyle w:val="ConsPlusNormal"/>
        <w:spacing w:before="220"/>
        <w:ind w:firstLine="540"/>
        <w:jc w:val="both"/>
      </w:pPr>
      <w:r>
        <w:t>2) косвенные.</w:t>
      </w:r>
    </w:p>
    <w:p w:rsidR="00BC6C53" w:rsidRDefault="00BC6C53">
      <w:pPr>
        <w:pStyle w:val="ConsPlusNormal"/>
        <w:spacing w:before="220"/>
        <w:ind w:firstLine="540"/>
        <w:jc w:val="both"/>
      </w:pPr>
      <w:r>
        <w:t>К прямым расходам могут быть отнесены, в частности:</w:t>
      </w:r>
    </w:p>
    <w:p w:rsidR="00BC6C53" w:rsidRDefault="00BC6C53">
      <w:pPr>
        <w:pStyle w:val="ConsPlusNormal"/>
        <w:jc w:val="both"/>
      </w:pPr>
      <w:r>
        <w:t xml:space="preserve">(в ред. Федеральных законов от 29.05.2002 </w:t>
      </w:r>
      <w:hyperlink r:id="rId9492" w:history="1">
        <w:r>
          <w:rPr>
            <w:color w:val="0000FF"/>
          </w:rPr>
          <w:t>N 57-ФЗ</w:t>
        </w:r>
      </w:hyperlink>
      <w:r>
        <w:t xml:space="preserve">, от 06.06.2005 </w:t>
      </w:r>
      <w:hyperlink r:id="rId9493" w:history="1">
        <w:r>
          <w:rPr>
            <w:color w:val="0000FF"/>
          </w:rPr>
          <w:t>N 58-ФЗ</w:t>
        </w:r>
      </w:hyperlink>
      <w:r>
        <w:t>)</w:t>
      </w:r>
    </w:p>
    <w:p w:rsidR="00BC6C53" w:rsidRDefault="00BC6C53">
      <w:pPr>
        <w:pStyle w:val="ConsPlusNormal"/>
        <w:spacing w:before="220"/>
        <w:ind w:firstLine="540"/>
        <w:jc w:val="both"/>
      </w:pPr>
      <w:r>
        <w:t xml:space="preserve">материальные затраты, определяемые в соответствии с </w:t>
      </w:r>
      <w:hyperlink w:anchor="Par10426" w:history="1">
        <w:r>
          <w:rPr>
            <w:color w:val="0000FF"/>
          </w:rPr>
          <w:t>подпунктами 1</w:t>
        </w:r>
      </w:hyperlink>
      <w:r>
        <w:t xml:space="preserve"> и </w:t>
      </w:r>
      <w:hyperlink w:anchor="Par10433" w:history="1">
        <w:r>
          <w:rPr>
            <w:color w:val="0000FF"/>
          </w:rPr>
          <w:t>4 пункта 1 статьи 254</w:t>
        </w:r>
      </w:hyperlink>
      <w:r>
        <w:t xml:space="preserve"> настоящего Кодекса;</w:t>
      </w:r>
    </w:p>
    <w:p w:rsidR="00BC6C53" w:rsidRDefault="00BC6C53">
      <w:pPr>
        <w:pStyle w:val="ConsPlusNormal"/>
        <w:jc w:val="both"/>
      </w:pPr>
      <w:r>
        <w:t xml:space="preserve">(в ред. Федерального </w:t>
      </w:r>
      <w:hyperlink r:id="rId9494" w:history="1">
        <w:r>
          <w:rPr>
            <w:color w:val="0000FF"/>
          </w:rPr>
          <w:t>закона</w:t>
        </w:r>
      </w:hyperlink>
      <w:r>
        <w:t xml:space="preserve"> от 29.05.2002 N 57-ФЗ)</w:t>
      </w:r>
    </w:p>
    <w:p w:rsidR="00BC6C53" w:rsidRDefault="00BC6C53">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BC6C53" w:rsidRDefault="00BC6C53">
      <w:pPr>
        <w:pStyle w:val="ConsPlusNormal"/>
        <w:jc w:val="both"/>
      </w:pPr>
      <w:r>
        <w:t xml:space="preserve">(в ред. Федеральных законов от 29.05.2002 </w:t>
      </w:r>
      <w:hyperlink r:id="rId9495" w:history="1">
        <w:r>
          <w:rPr>
            <w:color w:val="0000FF"/>
          </w:rPr>
          <w:t>N 57-ФЗ</w:t>
        </w:r>
      </w:hyperlink>
      <w:r>
        <w:t xml:space="preserve">, от 06.06.2005 </w:t>
      </w:r>
      <w:hyperlink r:id="rId9496" w:history="1">
        <w:r>
          <w:rPr>
            <w:color w:val="0000FF"/>
          </w:rPr>
          <w:t>N 58-ФЗ</w:t>
        </w:r>
      </w:hyperlink>
      <w:r>
        <w:t xml:space="preserve">, от 24.07.2009 </w:t>
      </w:r>
      <w:hyperlink r:id="rId9497" w:history="1">
        <w:r>
          <w:rPr>
            <w:color w:val="0000FF"/>
          </w:rPr>
          <w:t>N 213-ФЗ</w:t>
        </w:r>
      </w:hyperlink>
      <w:r>
        <w:t xml:space="preserve">, от 29.06.2015 </w:t>
      </w:r>
      <w:hyperlink r:id="rId9498" w:history="1">
        <w:r>
          <w:rPr>
            <w:color w:val="0000FF"/>
          </w:rPr>
          <w:t>N 177-ФЗ</w:t>
        </w:r>
      </w:hyperlink>
      <w:r>
        <w:t>)</w:t>
      </w:r>
    </w:p>
    <w:p w:rsidR="00BC6C53" w:rsidRDefault="00BC6C53">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BC6C53" w:rsidRDefault="00BC6C53">
      <w:pPr>
        <w:pStyle w:val="ConsPlusNormal"/>
        <w:jc w:val="both"/>
      </w:pPr>
      <w:r>
        <w:t xml:space="preserve">(в ред. Федерального </w:t>
      </w:r>
      <w:hyperlink r:id="rId9499" w:history="1">
        <w:r>
          <w:rPr>
            <w:color w:val="0000FF"/>
          </w:rPr>
          <w:t>закона</w:t>
        </w:r>
      </w:hyperlink>
      <w:r>
        <w:t xml:space="preserve"> от 29.05.2002 N 57-ФЗ)</w:t>
      </w:r>
    </w:p>
    <w:p w:rsidR="00BC6C53" w:rsidRDefault="00BC6C53">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11269"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BC6C53" w:rsidRDefault="00BC6C53">
      <w:pPr>
        <w:pStyle w:val="ConsPlusNormal"/>
        <w:jc w:val="both"/>
      </w:pPr>
      <w:r>
        <w:t xml:space="preserve">(в ред. Федерального </w:t>
      </w:r>
      <w:hyperlink r:id="rId9500" w:history="1">
        <w:r>
          <w:rPr>
            <w:color w:val="0000FF"/>
          </w:rPr>
          <w:t>закона</w:t>
        </w:r>
      </w:hyperlink>
      <w:r>
        <w:t xml:space="preserve"> от 29.05.2002 N 57-ФЗ)</w:t>
      </w:r>
    </w:p>
    <w:p w:rsidR="00BC6C53" w:rsidRDefault="00BC6C53">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BC6C53" w:rsidRDefault="00BC6C53">
      <w:pPr>
        <w:pStyle w:val="ConsPlusNormal"/>
        <w:jc w:val="both"/>
      </w:pPr>
      <w:r>
        <w:t xml:space="preserve">(абзац введен Федеральным </w:t>
      </w:r>
      <w:hyperlink r:id="rId9501" w:history="1">
        <w:r>
          <w:rPr>
            <w:color w:val="0000FF"/>
          </w:rPr>
          <w:t>законом</w:t>
        </w:r>
      </w:hyperlink>
      <w:r>
        <w:t xml:space="preserve"> от 06.06.2005 N 58-ФЗ)</w:t>
      </w:r>
    </w:p>
    <w:p w:rsidR="00BC6C53" w:rsidRDefault="00BC6C53">
      <w:pPr>
        <w:pStyle w:val="ConsPlusNormal"/>
        <w:spacing w:before="220"/>
        <w:ind w:firstLine="540"/>
        <w:jc w:val="both"/>
      </w:pPr>
      <w:r>
        <w:t xml:space="preserve">2. При этом сумма косвенных расходов на производство и реализацию, осуществленных в </w:t>
      </w:r>
      <w:r>
        <w:lastRenderedPageBreak/>
        <w:t>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BC6C53" w:rsidRDefault="00BC6C53">
      <w:pPr>
        <w:pStyle w:val="ConsPlusNormal"/>
        <w:jc w:val="both"/>
      </w:pPr>
      <w:r>
        <w:t xml:space="preserve">(в ред. Федеральных законов от 29.05.2002 </w:t>
      </w:r>
      <w:hyperlink r:id="rId9502" w:history="1">
        <w:r>
          <w:rPr>
            <w:color w:val="0000FF"/>
          </w:rPr>
          <w:t>N 57-ФЗ</w:t>
        </w:r>
      </w:hyperlink>
      <w:r>
        <w:t xml:space="preserve">, от 06.06.2005 </w:t>
      </w:r>
      <w:hyperlink r:id="rId9503" w:history="1">
        <w:r>
          <w:rPr>
            <w:color w:val="0000FF"/>
          </w:rPr>
          <w:t>N 58-ФЗ</w:t>
        </w:r>
      </w:hyperlink>
      <w:r>
        <w:t>)</w:t>
      </w:r>
    </w:p>
    <w:p w:rsidR="00BC6C53" w:rsidRDefault="00BC6C53">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15601" w:history="1">
        <w:r>
          <w:rPr>
            <w:color w:val="0000FF"/>
          </w:rPr>
          <w:t>статьей 319</w:t>
        </w:r>
      </w:hyperlink>
      <w:r>
        <w:t xml:space="preserve"> настоящего Кодекса.</w:t>
      </w:r>
    </w:p>
    <w:p w:rsidR="00BC6C53" w:rsidRDefault="00BC6C53">
      <w:pPr>
        <w:pStyle w:val="ConsPlusNormal"/>
        <w:jc w:val="both"/>
      </w:pPr>
      <w:r>
        <w:t xml:space="preserve">(в ред. Федерального </w:t>
      </w:r>
      <w:hyperlink r:id="rId9504" w:history="1">
        <w:r>
          <w:rPr>
            <w:color w:val="0000FF"/>
          </w:rPr>
          <w:t>закона</w:t>
        </w:r>
      </w:hyperlink>
      <w:r>
        <w:t xml:space="preserve"> от 06.06.2005 N 58-ФЗ)</w:t>
      </w:r>
    </w:p>
    <w:p w:rsidR="00BC6C53" w:rsidRDefault="00BC6C53">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BC6C53" w:rsidRDefault="00BC6C53">
      <w:pPr>
        <w:pStyle w:val="ConsPlusNormal"/>
        <w:jc w:val="both"/>
      </w:pPr>
      <w:r>
        <w:t xml:space="preserve">(абзац введен Федеральным </w:t>
      </w:r>
      <w:hyperlink r:id="rId9505" w:history="1">
        <w:r>
          <w:rPr>
            <w:color w:val="0000FF"/>
          </w:rPr>
          <w:t>законом</w:t>
        </w:r>
      </w:hyperlink>
      <w:r>
        <w:t xml:space="preserve"> от 06.06.2005 N 58-ФЗ)</w:t>
      </w:r>
    </w:p>
    <w:p w:rsidR="00BC6C53" w:rsidRDefault="00BC6C53">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BC6C53" w:rsidRDefault="00BC6C53">
      <w:pPr>
        <w:pStyle w:val="ConsPlusNormal"/>
        <w:jc w:val="both"/>
      </w:pPr>
      <w:r>
        <w:t xml:space="preserve">(п. 3 введен Федеральным </w:t>
      </w:r>
      <w:hyperlink r:id="rId9506" w:history="1">
        <w:r>
          <w:rPr>
            <w:color w:val="0000FF"/>
          </w:rPr>
          <w:t>законом</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2007" w:name="Par15601"/>
      <w:bookmarkEnd w:id="2007"/>
      <w:r>
        <w:rPr>
          <w:b/>
          <w:bCs/>
        </w:rPr>
        <w:t>Статья 319. Порядок оценки остатков незавершенного производства, остатков готовой продукции, товаров отгруженных</w:t>
      </w:r>
    </w:p>
    <w:p w:rsidR="00BC6C53" w:rsidRDefault="00BC6C53">
      <w:pPr>
        <w:pStyle w:val="ConsPlusNormal"/>
        <w:jc w:val="both"/>
      </w:pPr>
    </w:p>
    <w:p w:rsidR="00BC6C53" w:rsidRDefault="00BC6C53">
      <w:pPr>
        <w:pStyle w:val="ConsPlusNormal"/>
        <w:ind w:firstLine="540"/>
        <w:jc w:val="both"/>
      </w:pPr>
      <w:bookmarkStart w:id="2008" w:name="Par15603"/>
      <w:bookmarkEnd w:id="200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BC6C53" w:rsidRDefault="00BC6C53">
      <w:pPr>
        <w:pStyle w:val="ConsPlusNormal"/>
        <w:jc w:val="both"/>
      </w:pPr>
      <w:r>
        <w:t xml:space="preserve">(в ред. Федерального </w:t>
      </w:r>
      <w:hyperlink r:id="rId9507" w:history="1">
        <w:r>
          <w:rPr>
            <w:color w:val="0000FF"/>
          </w:rPr>
          <w:t>закона</w:t>
        </w:r>
      </w:hyperlink>
      <w:r>
        <w:t xml:space="preserve"> от 29.05.2002 N 57-ФЗ)</w:t>
      </w:r>
    </w:p>
    <w:p w:rsidR="00BC6C53" w:rsidRDefault="00BC6C53">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BC6C53" w:rsidRDefault="00BC6C53">
      <w:pPr>
        <w:pStyle w:val="ConsPlusNormal"/>
        <w:jc w:val="both"/>
      </w:pPr>
      <w:r>
        <w:t xml:space="preserve">(в ред. Федерального </w:t>
      </w:r>
      <w:hyperlink r:id="rId9508" w:history="1">
        <w:r>
          <w:rPr>
            <w:color w:val="0000FF"/>
          </w:rPr>
          <w:t>закона</w:t>
        </w:r>
      </w:hyperlink>
      <w:r>
        <w:t xml:space="preserve"> от 29.05.2002 N 57-ФЗ)</w:t>
      </w:r>
    </w:p>
    <w:p w:rsidR="00BC6C53" w:rsidRDefault="00BC6C53">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BC6C53" w:rsidRDefault="00BC6C53">
      <w:pPr>
        <w:pStyle w:val="ConsPlusNormal"/>
        <w:jc w:val="both"/>
      </w:pPr>
      <w:r>
        <w:t xml:space="preserve">(в ред. Федерального </w:t>
      </w:r>
      <w:hyperlink r:id="rId9509" w:history="1">
        <w:r>
          <w:rPr>
            <w:color w:val="0000FF"/>
          </w:rPr>
          <w:t>закона</w:t>
        </w:r>
      </w:hyperlink>
      <w:r>
        <w:t xml:space="preserve"> от 06.06.2005 N 58-ФЗ)</w:t>
      </w:r>
    </w:p>
    <w:p w:rsidR="00BC6C53" w:rsidRDefault="00BC6C53">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BC6C53" w:rsidRDefault="00BC6C53">
      <w:pPr>
        <w:pStyle w:val="ConsPlusNormal"/>
        <w:jc w:val="both"/>
      </w:pPr>
      <w:r>
        <w:t xml:space="preserve">(в ред. Федерального </w:t>
      </w:r>
      <w:hyperlink r:id="rId9510" w:history="1">
        <w:r>
          <w:rPr>
            <w:color w:val="0000FF"/>
          </w:rPr>
          <w:t>закона</w:t>
        </w:r>
      </w:hyperlink>
      <w:r>
        <w:t xml:space="preserve"> от 06.06.2005 N 58-ФЗ)</w:t>
      </w:r>
    </w:p>
    <w:p w:rsidR="00BC6C53" w:rsidRDefault="00BC6C53">
      <w:pPr>
        <w:pStyle w:val="ConsPlusNormal"/>
        <w:spacing w:before="220"/>
        <w:ind w:firstLine="540"/>
        <w:jc w:val="both"/>
      </w:pPr>
      <w:r>
        <w:lastRenderedPageBreak/>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BC6C53" w:rsidRDefault="00BC6C53">
      <w:pPr>
        <w:pStyle w:val="ConsPlusNormal"/>
        <w:jc w:val="both"/>
      </w:pPr>
      <w:r>
        <w:t xml:space="preserve">(в ред. Федерального </w:t>
      </w:r>
      <w:hyperlink r:id="rId9511" w:history="1">
        <w:r>
          <w:rPr>
            <w:color w:val="0000FF"/>
          </w:rPr>
          <w:t>закона</w:t>
        </w:r>
      </w:hyperlink>
      <w:r>
        <w:t xml:space="preserve"> от 06.06.2005 N 58-ФЗ)</w:t>
      </w:r>
    </w:p>
    <w:p w:rsidR="00BC6C53" w:rsidRDefault="00BC6C53">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BC6C53" w:rsidRDefault="00BC6C53">
      <w:pPr>
        <w:pStyle w:val="ConsPlusNormal"/>
        <w:jc w:val="both"/>
      </w:pPr>
      <w:r>
        <w:t xml:space="preserve">(в ред. Федеральных законов от 29.05.2002 </w:t>
      </w:r>
      <w:hyperlink r:id="rId9512" w:history="1">
        <w:r>
          <w:rPr>
            <w:color w:val="0000FF"/>
          </w:rPr>
          <w:t>N 57-ФЗ</w:t>
        </w:r>
      </w:hyperlink>
      <w:r>
        <w:t xml:space="preserve">, от 06.06.2005 </w:t>
      </w:r>
      <w:hyperlink r:id="rId9513" w:history="1">
        <w:r>
          <w:rPr>
            <w:color w:val="0000FF"/>
          </w:rPr>
          <w:t>N 58-ФЗ</w:t>
        </w:r>
      </w:hyperlink>
      <w:r>
        <w:t>)</w:t>
      </w:r>
    </w:p>
    <w:p w:rsidR="00BC6C53" w:rsidRDefault="00BC6C53">
      <w:pPr>
        <w:pStyle w:val="ConsPlusNormal"/>
        <w:spacing w:before="220"/>
        <w:ind w:firstLine="540"/>
        <w:jc w:val="both"/>
      </w:pPr>
      <w:bookmarkStart w:id="2009" w:name="Par15615"/>
      <w:bookmarkEnd w:id="200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BC6C53" w:rsidRDefault="00BC6C53">
      <w:pPr>
        <w:pStyle w:val="ConsPlusNormal"/>
        <w:jc w:val="both"/>
      </w:pPr>
      <w:r>
        <w:t xml:space="preserve">(п. 2 в ред. Федерального </w:t>
      </w:r>
      <w:hyperlink r:id="rId9514" w:history="1">
        <w:r>
          <w:rPr>
            <w:color w:val="0000FF"/>
          </w:rPr>
          <w:t>закона</w:t>
        </w:r>
      </w:hyperlink>
      <w:r>
        <w:t xml:space="preserve"> от 29.05.2002 N 57-ФЗ)</w:t>
      </w:r>
    </w:p>
    <w:p w:rsidR="00BC6C53" w:rsidRDefault="00BC6C53">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BC6C53" w:rsidRDefault="00BC6C53">
      <w:pPr>
        <w:pStyle w:val="ConsPlusNormal"/>
        <w:jc w:val="both"/>
      </w:pPr>
      <w:r>
        <w:t xml:space="preserve">(п. 3 в ред. Федерального </w:t>
      </w:r>
      <w:hyperlink r:id="rId9515" w:history="1">
        <w:r>
          <w:rPr>
            <w:color w:val="0000FF"/>
          </w:rPr>
          <w:t>закона</w:t>
        </w:r>
      </w:hyperlink>
      <w:r>
        <w:t xml:space="preserve"> от 29.05.2002 N 57-ФЗ)</w:t>
      </w:r>
    </w:p>
    <w:p w:rsidR="00BC6C53" w:rsidRDefault="00BC6C53">
      <w:pPr>
        <w:pStyle w:val="ConsPlusNormal"/>
        <w:spacing w:before="220"/>
        <w:ind w:firstLine="540"/>
        <w:jc w:val="both"/>
      </w:pPr>
      <w:r>
        <w:t xml:space="preserve">4. Исключен. - Федеральный </w:t>
      </w:r>
      <w:hyperlink r:id="rId9516" w:history="1">
        <w:r>
          <w:rPr>
            <w:color w:val="0000FF"/>
          </w:rPr>
          <w:t>закон</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2010" w:name="Par15621"/>
      <w:bookmarkEnd w:id="2010"/>
      <w:r>
        <w:rPr>
          <w:b/>
          <w:bCs/>
        </w:rPr>
        <w:t>Статья 320. Порядок определения расходов по торговым операциям</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517" w:history="1">
        <w:r>
          <w:rPr>
            <w:color w:val="0000FF"/>
          </w:rPr>
          <w:t>закона</w:t>
        </w:r>
      </w:hyperlink>
      <w:r>
        <w:t xml:space="preserve"> от 06.06.2005 N 58-ФЗ)</w:t>
      </w:r>
    </w:p>
    <w:p w:rsidR="00BC6C53" w:rsidRDefault="00BC6C53">
      <w:pPr>
        <w:pStyle w:val="ConsPlusNormal"/>
        <w:jc w:val="both"/>
      </w:pPr>
    </w:p>
    <w:p w:rsidR="00BC6C53" w:rsidRDefault="00BC6C53">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BC6C53" w:rsidRDefault="00BC6C53">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11554" w:history="1">
        <w:r>
          <w:rPr>
            <w:color w:val="0000FF"/>
          </w:rPr>
          <w:t>подпунктом 3 пункта 1 статьи 268</w:t>
        </w:r>
      </w:hyperlink>
      <w:r>
        <w:t xml:space="preserve"> настоящего Кодекса. Стоимость приобретения товаров, </w:t>
      </w:r>
      <w:r>
        <w:lastRenderedPageBreak/>
        <w:t>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BC6C53" w:rsidRDefault="00BC6C53">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11269"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BC6C53" w:rsidRDefault="00BC6C53">
      <w:pPr>
        <w:pStyle w:val="ConsPlusNormal"/>
        <w:spacing w:before="220"/>
        <w:ind w:firstLine="540"/>
        <w:jc w:val="both"/>
      </w:pPr>
      <w:bookmarkStart w:id="2011" w:name="Par15628"/>
      <w:bookmarkEnd w:id="2011"/>
      <w:r>
        <w:t>1) определяется сумма прямых расходов, приходящихся на остаток нереализованных товаров на начало месяца и осуществленных в текущем месяце;</w:t>
      </w:r>
    </w:p>
    <w:p w:rsidR="00BC6C53" w:rsidRDefault="00BC6C53">
      <w:pPr>
        <w:pStyle w:val="ConsPlusNormal"/>
        <w:spacing w:before="220"/>
        <w:ind w:firstLine="540"/>
        <w:jc w:val="both"/>
      </w:pPr>
      <w:bookmarkStart w:id="2012" w:name="Par15629"/>
      <w:bookmarkEnd w:id="201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BC6C53" w:rsidRDefault="00BC6C53">
      <w:pPr>
        <w:pStyle w:val="ConsPlusNormal"/>
        <w:spacing w:before="220"/>
        <w:ind w:firstLine="540"/>
        <w:jc w:val="both"/>
      </w:pPr>
      <w:r>
        <w:t>3) рассчитывается средний процент как отношение суммы прямых расходов (</w:t>
      </w:r>
      <w:hyperlink w:anchor="Par15628" w:history="1">
        <w:r>
          <w:rPr>
            <w:color w:val="0000FF"/>
          </w:rPr>
          <w:t>пункт 1</w:t>
        </w:r>
      </w:hyperlink>
      <w:r>
        <w:t xml:space="preserve"> настоящей части) к стоимости товаров (</w:t>
      </w:r>
      <w:hyperlink w:anchor="Par15629" w:history="1">
        <w:r>
          <w:rPr>
            <w:color w:val="0000FF"/>
          </w:rPr>
          <w:t>пункт 2</w:t>
        </w:r>
      </w:hyperlink>
      <w:r>
        <w:t xml:space="preserve"> настоящей части);</w:t>
      </w:r>
    </w:p>
    <w:p w:rsidR="00BC6C53" w:rsidRDefault="00BC6C53">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BC6C53" w:rsidRDefault="00BC6C53">
      <w:pPr>
        <w:pStyle w:val="ConsPlusNormal"/>
        <w:jc w:val="both"/>
      </w:pPr>
    </w:p>
    <w:p w:rsidR="00BC6C53" w:rsidRDefault="00BC6C53">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BC6C53" w:rsidRDefault="00BC6C53">
      <w:pPr>
        <w:pStyle w:val="ConsPlusNormal"/>
        <w:jc w:val="both"/>
      </w:pPr>
      <w:r>
        <w:t xml:space="preserve">(в ред. Федеральных законов от 29.05.2002 </w:t>
      </w:r>
      <w:hyperlink r:id="rId9518" w:history="1">
        <w:r>
          <w:rPr>
            <w:color w:val="0000FF"/>
          </w:rPr>
          <w:t>N 57-ФЗ</w:t>
        </w:r>
      </w:hyperlink>
      <w:r>
        <w:t xml:space="preserve">, от 28.07.2004 </w:t>
      </w:r>
      <w:hyperlink r:id="rId9519" w:history="1">
        <w:r>
          <w:rPr>
            <w:color w:val="0000FF"/>
          </w:rPr>
          <w:t>N 84-ФЗ</w:t>
        </w:r>
      </w:hyperlink>
      <w:r>
        <w:t xml:space="preserve">, от 06.06.2005 </w:t>
      </w:r>
      <w:hyperlink r:id="rId9520" w:history="1">
        <w:r>
          <w:rPr>
            <w:color w:val="0000FF"/>
          </w:rPr>
          <w:t>N 58-ФЗ</w:t>
        </w:r>
      </w:hyperlink>
      <w:r>
        <w:t xml:space="preserve">, от 09.11.2020 </w:t>
      </w:r>
      <w:hyperlink r:id="rId9521" w:history="1">
        <w:r>
          <w:rPr>
            <w:color w:val="0000FF"/>
          </w:rPr>
          <w:t>N 368-ФЗ</w:t>
        </w:r>
      </w:hyperlink>
      <w:r>
        <w:t>)</w:t>
      </w:r>
    </w:p>
    <w:p w:rsidR="00BC6C53" w:rsidRDefault="00BC6C53">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BC6C53" w:rsidRDefault="00BC6C53">
      <w:pPr>
        <w:pStyle w:val="ConsPlusNormal"/>
        <w:jc w:val="both"/>
      </w:pPr>
      <w:r>
        <w:t xml:space="preserve">(в ред. Федерального </w:t>
      </w:r>
      <w:hyperlink r:id="rId9522" w:history="1">
        <w:r>
          <w:rPr>
            <w:color w:val="0000FF"/>
          </w:rPr>
          <w:t>закона</w:t>
        </w:r>
      </w:hyperlink>
      <w:r>
        <w:t xml:space="preserve"> от 29.05.2002 N 57-ФЗ)</w:t>
      </w:r>
    </w:p>
    <w:p w:rsidR="00BC6C53" w:rsidRDefault="00BC6C53">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BC6C53" w:rsidRDefault="00BC6C53">
      <w:pPr>
        <w:pStyle w:val="ConsPlusNormal"/>
        <w:jc w:val="both"/>
      </w:pPr>
    </w:p>
    <w:p w:rsidR="00BC6C53" w:rsidRDefault="00BC6C53">
      <w:pPr>
        <w:pStyle w:val="ConsPlusNormal"/>
        <w:ind w:firstLine="540"/>
        <w:jc w:val="both"/>
        <w:outlineLvl w:val="2"/>
        <w:rPr>
          <w:b/>
          <w:bCs/>
        </w:rPr>
      </w:pPr>
      <w:r>
        <w:rPr>
          <w:b/>
          <w:bCs/>
        </w:rPr>
        <w:lastRenderedPageBreak/>
        <w:t xml:space="preserve">Статья 321.1. Утратила силу с 1 января 2011 года. - Федеральный </w:t>
      </w:r>
      <w:hyperlink r:id="rId9523" w:history="1">
        <w:r>
          <w:rPr>
            <w:b/>
            <w:bCs/>
            <w:color w:val="0000FF"/>
          </w:rPr>
          <w:t>закон</w:t>
        </w:r>
      </w:hyperlink>
      <w:r>
        <w:rPr>
          <w:b/>
          <w:bCs/>
        </w:rPr>
        <w:t xml:space="preserve"> от 08.05.2010 N 83-ФЗ.</w:t>
      </w:r>
    </w:p>
    <w:p w:rsidR="00BC6C53" w:rsidRDefault="00BC6C53">
      <w:pPr>
        <w:pStyle w:val="ConsPlusNormal"/>
        <w:jc w:val="both"/>
      </w:pPr>
    </w:p>
    <w:p w:rsidR="00BC6C53" w:rsidRDefault="00BC6C53">
      <w:pPr>
        <w:pStyle w:val="ConsPlusNormal"/>
        <w:ind w:firstLine="540"/>
        <w:jc w:val="both"/>
        <w:outlineLvl w:val="2"/>
        <w:rPr>
          <w:b/>
          <w:bCs/>
        </w:rPr>
      </w:pPr>
      <w:bookmarkStart w:id="2013" w:name="Par15643"/>
      <w:bookmarkEnd w:id="2013"/>
      <w:r>
        <w:rPr>
          <w:b/>
          <w:bCs/>
        </w:rPr>
        <w:t>Статья 321.2. Особенности ведения налогового учета участниками консолидированной группы налогоплательщиков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524" w:history="1">
        <w:r>
          <w:rPr>
            <w:color w:val="0000FF"/>
          </w:rPr>
          <w:t>законом</w:t>
        </w:r>
      </w:hyperlink>
      <w:r>
        <w:t xml:space="preserve"> от 16.11.2011 N 321-ФЗ)</w:t>
      </w:r>
    </w:p>
    <w:p w:rsidR="00BC6C53" w:rsidRDefault="00BC6C53">
      <w:pPr>
        <w:pStyle w:val="ConsPlusNormal"/>
        <w:jc w:val="both"/>
      </w:pPr>
    </w:p>
    <w:p w:rsidR="00BC6C53" w:rsidRDefault="00BC6C53">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15451" w:history="1">
        <w:r>
          <w:rPr>
            <w:color w:val="0000FF"/>
          </w:rPr>
          <w:t>статьей 313</w:t>
        </w:r>
      </w:hyperlink>
      <w:r>
        <w:t xml:space="preserve"> настоящего Кодекса.</w:t>
      </w:r>
    </w:p>
    <w:p w:rsidR="00BC6C53" w:rsidRDefault="00BC6C53">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BC6C53" w:rsidRDefault="00BC6C53">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15507" w:history="1">
        <w:r>
          <w:rPr>
            <w:color w:val="0000FF"/>
          </w:rPr>
          <w:t>статьей 315</w:t>
        </w:r>
      </w:hyperlink>
      <w:r>
        <w:t xml:space="preserve"> настоящего Кодекса.</w:t>
      </w:r>
    </w:p>
    <w:p w:rsidR="00BC6C53" w:rsidRDefault="00BC6C53">
      <w:pPr>
        <w:pStyle w:val="ConsPlusNormal"/>
        <w:jc w:val="both"/>
      </w:pPr>
      <w:r>
        <w:t xml:space="preserve">(в ред. Федерального </w:t>
      </w:r>
      <w:hyperlink r:id="rId9525" w:history="1">
        <w:r>
          <w:rPr>
            <w:color w:val="0000FF"/>
          </w:rPr>
          <w:t>закона</w:t>
        </w:r>
      </w:hyperlink>
      <w:r>
        <w:t xml:space="preserve"> от 30.11.2016 N 401-ФЗ)</w:t>
      </w:r>
    </w:p>
    <w:p w:rsidR="00BC6C53" w:rsidRDefault="00BC6C53">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BC6C53" w:rsidRDefault="00BC6C53">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BC6C53" w:rsidRDefault="00BC6C53">
      <w:pPr>
        <w:pStyle w:val="ConsPlusNormal"/>
        <w:jc w:val="both"/>
      </w:pPr>
      <w:r>
        <w:t xml:space="preserve">(п. 5 в ред. Федерального </w:t>
      </w:r>
      <w:hyperlink r:id="rId9526" w:history="1">
        <w:r>
          <w:rPr>
            <w:color w:val="0000FF"/>
          </w:rPr>
          <w:t>закона</w:t>
        </w:r>
      </w:hyperlink>
      <w:r>
        <w:t xml:space="preserve"> от 30.11.2016 N 401-ФЗ)</w:t>
      </w:r>
    </w:p>
    <w:p w:rsidR="00BC6C53" w:rsidRDefault="00BC6C53">
      <w:pPr>
        <w:pStyle w:val="ConsPlusNormal"/>
        <w:jc w:val="both"/>
      </w:pPr>
    </w:p>
    <w:p w:rsidR="00BC6C53" w:rsidRDefault="00BC6C53">
      <w:pPr>
        <w:pStyle w:val="ConsPlusNormal"/>
        <w:ind w:firstLine="540"/>
        <w:jc w:val="both"/>
        <w:outlineLvl w:val="2"/>
        <w:rPr>
          <w:b/>
          <w:bCs/>
        </w:rPr>
      </w:pPr>
      <w:bookmarkStart w:id="2014" w:name="Par15655"/>
      <w:bookmarkEnd w:id="2014"/>
      <w:r>
        <w:rPr>
          <w:b/>
          <w:bCs/>
        </w:rPr>
        <w:t>Статья 322. Особенности организации налогового учета амортизируемого имущества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527" w:history="1">
        <w:r>
          <w:rPr>
            <w:color w:val="0000FF"/>
          </w:rPr>
          <w:t>закона</w:t>
        </w:r>
      </w:hyperlink>
      <w:r>
        <w:t xml:space="preserve"> от 22.07.2008 N 158-ФЗ)</w:t>
      </w:r>
    </w:p>
    <w:p w:rsidR="00BC6C53" w:rsidRDefault="00BC6C53">
      <w:pPr>
        <w:pStyle w:val="ConsPlusNormal"/>
        <w:jc w:val="both"/>
      </w:pPr>
    </w:p>
    <w:p w:rsidR="00BC6C53" w:rsidRDefault="00BC6C53">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10641" w:history="1">
        <w:r>
          <w:rPr>
            <w:color w:val="0000FF"/>
          </w:rPr>
          <w:t>остаточную стоимость</w:t>
        </w:r>
      </w:hyperlink>
      <w:r>
        <w:t xml:space="preserve"> объектов амортизируемого имущества.</w:t>
      </w:r>
    </w:p>
    <w:p w:rsidR="00BC6C53" w:rsidRDefault="00BC6C53">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10762"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BC6C53" w:rsidRDefault="00BC6C53">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BC6C53" w:rsidRDefault="00BC6C53">
      <w:pPr>
        <w:pStyle w:val="ConsPlusNormal"/>
        <w:spacing w:before="220"/>
        <w:ind w:firstLine="540"/>
        <w:jc w:val="both"/>
      </w:pPr>
      <w:r>
        <w:lastRenderedPageBreak/>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10813" w:history="1">
        <w:r>
          <w:rPr>
            <w:color w:val="0000FF"/>
          </w:rPr>
          <w:t>пунктом 5 статьи 259.2</w:t>
        </w:r>
      </w:hyperlink>
      <w:r>
        <w:t xml:space="preserve"> настоящего Кодекса;</w:t>
      </w:r>
    </w:p>
    <w:p w:rsidR="00BC6C53" w:rsidRDefault="00BC6C53">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10780" w:history="1">
        <w:r>
          <w:rPr>
            <w:color w:val="0000FF"/>
          </w:rPr>
          <w:t>пунктом 2 статьи 259.1</w:t>
        </w:r>
      </w:hyperlink>
      <w:r>
        <w:t xml:space="preserve"> настоящего Кодекса.</w:t>
      </w:r>
    </w:p>
    <w:p w:rsidR="00BC6C53" w:rsidRDefault="00BC6C53">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BC6C53" w:rsidRDefault="00BC6C53">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BC6C53" w:rsidRDefault="00BC6C53">
      <w:pPr>
        <w:pStyle w:val="ConsPlusNormal"/>
        <w:jc w:val="both"/>
      </w:pPr>
      <w:r>
        <w:t xml:space="preserve">(п. 2 в ред. Федерального </w:t>
      </w:r>
      <w:hyperlink r:id="rId9528" w:history="1">
        <w:r>
          <w:rPr>
            <w:color w:val="0000FF"/>
          </w:rPr>
          <w:t>закона</w:t>
        </w:r>
      </w:hyperlink>
      <w:r>
        <w:t xml:space="preserve"> от 29.09.2019 N 325-ФЗ)</w:t>
      </w:r>
    </w:p>
    <w:p w:rsidR="00BC6C53" w:rsidRDefault="00BC6C53">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ar10755"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BC6C53" w:rsidRDefault="00BC6C53">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BC6C53" w:rsidRDefault="00BC6C53">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10747"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BC6C53" w:rsidRDefault="00BC6C53">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ar10755"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1062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BC6C53" w:rsidRDefault="00BC6C53">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ar10780"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w:t>
      </w:r>
      <w:r>
        <w:lastRenderedPageBreak/>
        <w:t>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323. Особенности ведения налогового учета операций с амортизируемым имуществом</w:t>
      </w:r>
    </w:p>
    <w:p w:rsidR="00BC6C53" w:rsidRDefault="00BC6C53">
      <w:pPr>
        <w:pStyle w:val="ConsPlusNormal"/>
        <w:jc w:val="both"/>
      </w:pPr>
      <w:r>
        <w:t xml:space="preserve">(в ред. Федерального </w:t>
      </w:r>
      <w:hyperlink r:id="rId9529"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BC6C53" w:rsidRDefault="00BC6C53">
      <w:pPr>
        <w:pStyle w:val="ConsPlusNormal"/>
        <w:jc w:val="both"/>
      </w:pPr>
      <w:r>
        <w:t xml:space="preserve">(в ред. Федерального </w:t>
      </w:r>
      <w:hyperlink r:id="rId9530" w:history="1">
        <w:r>
          <w:rPr>
            <w:color w:val="0000FF"/>
          </w:rPr>
          <w:t>закона</w:t>
        </w:r>
      </w:hyperlink>
      <w:r>
        <w:t xml:space="preserve"> от 29.05.2002 N 57-ФЗ)</w:t>
      </w:r>
    </w:p>
    <w:p w:rsidR="00BC6C53" w:rsidRDefault="00BC6C53">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BC6C53" w:rsidRDefault="00BC6C53">
      <w:pPr>
        <w:pStyle w:val="ConsPlusNormal"/>
        <w:jc w:val="both"/>
      </w:pPr>
      <w:r>
        <w:t xml:space="preserve">(часть вторая в ред. Федерального </w:t>
      </w:r>
      <w:hyperlink r:id="rId9531" w:history="1">
        <w:r>
          <w:rPr>
            <w:color w:val="0000FF"/>
          </w:rPr>
          <w:t>закона</w:t>
        </w:r>
      </w:hyperlink>
      <w:r>
        <w:t xml:space="preserve"> от 22.07.2008 N 158-ФЗ)</w:t>
      </w:r>
    </w:p>
    <w:p w:rsidR="00BC6C53" w:rsidRDefault="00BC6C53">
      <w:pPr>
        <w:pStyle w:val="ConsPlusNormal"/>
        <w:spacing w:before="220"/>
        <w:ind w:firstLine="540"/>
        <w:jc w:val="both"/>
      </w:pPr>
      <w:r>
        <w:t>Аналитический учет должен содержать информацию:</w:t>
      </w:r>
    </w:p>
    <w:p w:rsidR="00BC6C53" w:rsidRDefault="00BC6C53">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BC6C53" w:rsidRDefault="00BC6C53">
      <w:pPr>
        <w:pStyle w:val="ConsPlusNormal"/>
        <w:jc w:val="both"/>
      </w:pPr>
      <w:r>
        <w:t xml:space="preserve">(в ред. Федерального </w:t>
      </w:r>
      <w:hyperlink r:id="rId9532" w:history="1">
        <w:r>
          <w:rPr>
            <w:color w:val="0000FF"/>
          </w:rPr>
          <w:t>закона</w:t>
        </w:r>
      </w:hyperlink>
      <w:r>
        <w:t xml:space="preserve"> от 29.05.2002 N 57-ФЗ)</w:t>
      </w:r>
    </w:p>
    <w:p w:rsidR="00BC6C53" w:rsidRDefault="00BC6C53">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BC6C53" w:rsidRDefault="00BC6C53">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BC6C53" w:rsidRDefault="00BC6C53">
      <w:pPr>
        <w:pStyle w:val="ConsPlusNormal"/>
        <w:jc w:val="both"/>
      </w:pPr>
      <w:r>
        <w:t xml:space="preserve">(в ред. Федерального </w:t>
      </w:r>
      <w:hyperlink r:id="rId9533" w:history="1">
        <w:r>
          <w:rPr>
            <w:color w:val="0000FF"/>
          </w:rPr>
          <w:t>закона</w:t>
        </w:r>
      </w:hyperlink>
      <w:r>
        <w:t xml:space="preserve"> от 22.07.2008 N 158-ФЗ)</w:t>
      </w:r>
    </w:p>
    <w:p w:rsidR="00BC6C53" w:rsidRDefault="00BC6C53">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BC6C53" w:rsidRDefault="00BC6C53">
      <w:pPr>
        <w:pStyle w:val="ConsPlusNormal"/>
        <w:jc w:val="both"/>
      </w:pPr>
      <w:r>
        <w:t xml:space="preserve">(в ред. Федерального </w:t>
      </w:r>
      <w:hyperlink r:id="rId9534" w:history="1">
        <w:r>
          <w:rPr>
            <w:color w:val="0000FF"/>
          </w:rPr>
          <w:t>закона</w:t>
        </w:r>
      </w:hyperlink>
      <w:r>
        <w:t xml:space="preserve"> от 22.07.2008 N 158-ФЗ)</w:t>
      </w:r>
    </w:p>
    <w:p w:rsidR="00BC6C53" w:rsidRDefault="00BC6C53">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BC6C53" w:rsidRDefault="00BC6C53">
      <w:pPr>
        <w:pStyle w:val="ConsPlusNormal"/>
        <w:jc w:val="both"/>
      </w:pPr>
      <w:r>
        <w:t xml:space="preserve">(абзац введен Федеральным </w:t>
      </w:r>
      <w:hyperlink r:id="rId9535" w:history="1">
        <w:r>
          <w:rPr>
            <w:color w:val="0000FF"/>
          </w:rPr>
          <w:t>законом</w:t>
        </w:r>
      </w:hyperlink>
      <w:r>
        <w:t xml:space="preserve"> от 22.07.2008 N 158-ФЗ)</w:t>
      </w:r>
    </w:p>
    <w:p w:rsidR="00BC6C53" w:rsidRDefault="00BC6C53">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10625" w:history="1">
        <w:r>
          <w:rPr>
            <w:color w:val="0000FF"/>
          </w:rPr>
          <w:t>пунктом 1 статьи 257</w:t>
        </w:r>
      </w:hyperlink>
      <w:r>
        <w:t xml:space="preserve"> настоящего Кодекса, - при выбытии объектов амортизируемого имущества;</w:t>
      </w:r>
    </w:p>
    <w:p w:rsidR="00BC6C53" w:rsidRDefault="00BC6C53">
      <w:pPr>
        <w:pStyle w:val="ConsPlusNormal"/>
        <w:jc w:val="both"/>
      </w:pPr>
      <w:r>
        <w:t xml:space="preserve">(абзац введен Федеральным </w:t>
      </w:r>
      <w:hyperlink r:id="rId9536" w:history="1">
        <w:r>
          <w:rPr>
            <w:color w:val="0000FF"/>
          </w:rPr>
          <w:t>законом</w:t>
        </w:r>
      </w:hyperlink>
      <w:r>
        <w:t xml:space="preserve"> от 22.07.2008 N 158-ФЗ)</w:t>
      </w:r>
    </w:p>
    <w:p w:rsidR="00BC6C53" w:rsidRDefault="00BC6C53">
      <w:pPr>
        <w:pStyle w:val="ConsPlusNormal"/>
        <w:spacing w:before="220"/>
        <w:ind w:firstLine="540"/>
        <w:jc w:val="both"/>
      </w:pPr>
      <w:r>
        <w:t>о цене реализации амортизируемого имущества исходя из условий договора купли-продажи;</w:t>
      </w:r>
    </w:p>
    <w:p w:rsidR="00BC6C53" w:rsidRDefault="00BC6C53">
      <w:pPr>
        <w:pStyle w:val="ConsPlusNormal"/>
        <w:spacing w:before="220"/>
        <w:ind w:firstLine="540"/>
        <w:jc w:val="both"/>
      </w:pPr>
      <w:r>
        <w:t>о дате приобретения и дате реализации (выбытия) имущества;</w:t>
      </w:r>
    </w:p>
    <w:p w:rsidR="00BC6C53" w:rsidRDefault="00BC6C53">
      <w:pPr>
        <w:pStyle w:val="ConsPlusNormal"/>
        <w:jc w:val="both"/>
      </w:pPr>
      <w:r>
        <w:t xml:space="preserve">(в ред. Федерального </w:t>
      </w:r>
      <w:hyperlink r:id="rId9537" w:history="1">
        <w:r>
          <w:rPr>
            <w:color w:val="0000FF"/>
          </w:rPr>
          <w:t>закона</w:t>
        </w:r>
      </w:hyperlink>
      <w:r>
        <w:t xml:space="preserve"> от 29.05.2002 N 57-ФЗ)</w:t>
      </w:r>
    </w:p>
    <w:p w:rsidR="00BC6C53" w:rsidRDefault="00BC6C53">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1061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BC6C53" w:rsidRDefault="00BC6C53">
      <w:pPr>
        <w:pStyle w:val="ConsPlusNormal"/>
        <w:jc w:val="both"/>
      </w:pPr>
      <w:r>
        <w:lastRenderedPageBreak/>
        <w:t xml:space="preserve">(абзац введен Федеральным </w:t>
      </w:r>
      <w:hyperlink r:id="rId9538"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11296"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BC6C53" w:rsidRDefault="00BC6C53">
      <w:pPr>
        <w:pStyle w:val="ConsPlusNormal"/>
        <w:jc w:val="both"/>
      </w:pPr>
      <w:r>
        <w:t xml:space="preserve">(в ред. Федерального </w:t>
      </w:r>
      <w:hyperlink r:id="rId9539" w:history="1">
        <w:r>
          <w:rPr>
            <w:color w:val="0000FF"/>
          </w:rPr>
          <w:t>закона</w:t>
        </w:r>
      </w:hyperlink>
      <w:r>
        <w:t xml:space="preserve"> от 29.05.2002 N 57-ФЗ)</w:t>
      </w:r>
    </w:p>
    <w:p w:rsidR="00BC6C53" w:rsidRDefault="00BC6C53">
      <w:pPr>
        <w:pStyle w:val="ConsPlusNormal"/>
        <w:spacing w:before="220"/>
        <w:ind w:firstLine="540"/>
        <w:jc w:val="both"/>
      </w:pPr>
      <w:r>
        <w:t xml:space="preserve">На дату совершения операции налогоплательщик определяет в соответствии с </w:t>
      </w:r>
      <w:hyperlink w:anchor="Par11572" w:history="1">
        <w:r>
          <w:rPr>
            <w:color w:val="0000FF"/>
          </w:rPr>
          <w:t>пунктом 3 статьи 268</w:t>
        </w:r>
      </w:hyperlink>
      <w:r>
        <w:t xml:space="preserve"> настоящего Кодекса прибыль (убыток) от реализации амортизируемого имущества.</w:t>
      </w:r>
    </w:p>
    <w:p w:rsidR="00BC6C53" w:rsidRDefault="00BC6C53">
      <w:pPr>
        <w:pStyle w:val="ConsPlusNormal"/>
        <w:jc w:val="both"/>
      </w:pPr>
      <w:r>
        <w:t xml:space="preserve">(в ред. Федерального </w:t>
      </w:r>
      <w:hyperlink r:id="rId9540" w:history="1">
        <w:r>
          <w:rPr>
            <w:color w:val="0000FF"/>
          </w:rPr>
          <w:t>закона</w:t>
        </w:r>
      </w:hyperlink>
      <w:r>
        <w:t xml:space="preserve"> от 29.05.2002 N 57-ФЗ)</w:t>
      </w:r>
    </w:p>
    <w:p w:rsidR="00BC6C53" w:rsidRDefault="00BC6C53">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BC6C53" w:rsidRDefault="00BC6C53">
      <w:pPr>
        <w:pStyle w:val="ConsPlusNormal"/>
        <w:jc w:val="both"/>
      </w:pPr>
      <w:r>
        <w:t xml:space="preserve">(в ред. Федерального </w:t>
      </w:r>
      <w:hyperlink r:id="rId9541" w:history="1">
        <w:r>
          <w:rPr>
            <w:color w:val="0000FF"/>
          </w:rPr>
          <w:t>закона</w:t>
        </w:r>
      </w:hyperlink>
      <w:r>
        <w:t xml:space="preserve"> от 29.05.2002 N 57-ФЗ)</w:t>
      </w:r>
    </w:p>
    <w:p w:rsidR="00BC6C53" w:rsidRDefault="00BC6C53">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BC6C53" w:rsidRDefault="00BC6C53">
      <w:pPr>
        <w:pStyle w:val="ConsPlusNormal"/>
        <w:jc w:val="both"/>
      </w:pPr>
      <w:r>
        <w:t xml:space="preserve">(в ред. Федерального </w:t>
      </w:r>
      <w:hyperlink r:id="rId9542" w:history="1">
        <w:r>
          <w:rPr>
            <w:color w:val="0000FF"/>
          </w:rPr>
          <w:t>закона</w:t>
        </w:r>
      </w:hyperlink>
      <w:r>
        <w:t xml:space="preserve"> от 29.05.2002 N 57-ФЗ)</w:t>
      </w:r>
    </w:p>
    <w:p w:rsidR="00BC6C53" w:rsidRDefault="00BC6C53">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11531" w:history="1">
        <w:r>
          <w:rPr>
            <w:color w:val="0000FF"/>
          </w:rPr>
          <w:t>статьей 268</w:t>
        </w:r>
      </w:hyperlink>
      <w:r>
        <w:t xml:space="preserve"> настоящего Кодекса.</w:t>
      </w:r>
    </w:p>
    <w:p w:rsidR="00BC6C53" w:rsidRDefault="00BC6C53">
      <w:pPr>
        <w:pStyle w:val="ConsPlusNormal"/>
        <w:jc w:val="both"/>
      </w:pPr>
      <w:r>
        <w:t xml:space="preserve">(в ред. Федерального </w:t>
      </w:r>
      <w:hyperlink r:id="rId9543" w:history="1">
        <w:r>
          <w:rPr>
            <w:color w:val="0000FF"/>
          </w:rPr>
          <w:t>закона</w:t>
        </w:r>
      </w:hyperlink>
      <w:r>
        <w:t xml:space="preserve"> от 29.05.2002 N 57-ФЗ)</w:t>
      </w:r>
    </w:p>
    <w:p w:rsidR="00BC6C53" w:rsidRDefault="00BC6C53">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BC6C53" w:rsidRDefault="00BC6C53">
      <w:pPr>
        <w:pStyle w:val="ConsPlusNormal"/>
        <w:jc w:val="both"/>
      </w:pPr>
      <w:r>
        <w:t xml:space="preserve">(в ред. Федерального </w:t>
      </w:r>
      <w:hyperlink r:id="rId9544"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2015" w:name="Par15710"/>
      <w:bookmarkEnd w:id="2015"/>
      <w:r>
        <w:rPr>
          <w:b/>
          <w:bCs/>
        </w:rPr>
        <w:t>Статья 324. Порядок ведения налогового учета расходов на ремонт основных средств</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545"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BC6C53" w:rsidRDefault="00BC6C53">
      <w:pPr>
        <w:pStyle w:val="ConsPlusNormal"/>
        <w:spacing w:before="220"/>
        <w:ind w:firstLine="540"/>
        <w:jc w:val="both"/>
      </w:pPr>
      <w:bookmarkStart w:id="2016" w:name="Par15715"/>
      <w:bookmarkEnd w:id="201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BC6C53" w:rsidRDefault="00BC6C53">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w:t>
      </w:r>
      <w:r>
        <w:lastRenderedPageBreak/>
        <w:t xml:space="preserve">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10635" w:history="1">
        <w:r>
          <w:rPr>
            <w:color w:val="0000FF"/>
          </w:rPr>
          <w:t>пунктом 1 статьи 257</w:t>
        </w:r>
      </w:hyperlink>
      <w:r>
        <w:t xml:space="preserve"> настоящего Кодекса.</w:t>
      </w:r>
    </w:p>
    <w:p w:rsidR="00BC6C53" w:rsidRDefault="00BC6C53">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трех предыдущих налоговых периодах указанные ремонты не осуществлялись.</w:t>
      </w:r>
    </w:p>
    <w:p w:rsidR="00BC6C53" w:rsidRDefault="00BC6C53">
      <w:pPr>
        <w:pStyle w:val="ConsPlusNormal"/>
        <w:jc w:val="both"/>
      </w:pPr>
      <w:r>
        <w:t xml:space="preserve">(в ред. Федерального </w:t>
      </w:r>
      <w:hyperlink r:id="rId9546" w:history="1">
        <w:r>
          <w:rPr>
            <w:color w:val="0000FF"/>
          </w:rPr>
          <w:t>закона</w:t>
        </w:r>
      </w:hyperlink>
      <w:r>
        <w:t xml:space="preserve"> от 28.11.2025 N 425-ФЗ)</w:t>
      </w:r>
    </w:p>
    <w:p w:rsidR="00BC6C53" w:rsidRDefault="00BC6C53">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BC6C53" w:rsidRDefault="00BC6C53">
      <w:pPr>
        <w:pStyle w:val="ConsPlusNormal"/>
        <w:jc w:val="both"/>
      </w:pPr>
      <w:r>
        <w:t xml:space="preserve">(в ред. Федерального </w:t>
      </w:r>
      <w:hyperlink r:id="rId9547" w:history="1">
        <w:r>
          <w:rPr>
            <w:color w:val="0000FF"/>
          </w:rPr>
          <w:t>закона</w:t>
        </w:r>
      </w:hyperlink>
      <w:r>
        <w:t xml:space="preserve"> от 27.07.2006 N 137-ФЗ)</w:t>
      </w:r>
    </w:p>
    <w:p w:rsidR="00BC6C53" w:rsidRDefault="00BC6C53">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BC6C53" w:rsidRDefault="00BC6C53">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BC6C53" w:rsidRDefault="00BC6C53">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BC6C53" w:rsidRDefault="00BC6C53">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BC6C53" w:rsidRDefault="00BC6C53">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ar12239"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BC6C53" w:rsidRDefault="00BC6C53">
      <w:pPr>
        <w:pStyle w:val="ConsPlusNormal"/>
        <w:jc w:val="both"/>
      </w:pPr>
    </w:p>
    <w:p w:rsidR="00BC6C53" w:rsidRDefault="00BC6C53">
      <w:pPr>
        <w:pStyle w:val="ConsPlusNormal"/>
        <w:ind w:firstLine="540"/>
        <w:jc w:val="both"/>
        <w:outlineLvl w:val="2"/>
        <w:rPr>
          <w:b/>
          <w:bCs/>
        </w:rPr>
      </w:pPr>
      <w:bookmarkStart w:id="2017" w:name="Par15727"/>
      <w:bookmarkEnd w:id="2017"/>
      <w:r>
        <w:rPr>
          <w:b/>
          <w:bCs/>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BC6C53" w:rsidRDefault="00BC6C53">
      <w:pPr>
        <w:pStyle w:val="ConsPlusNormal"/>
        <w:ind w:firstLine="540"/>
        <w:jc w:val="both"/>
      </w:pPr>
    </w:p>
    <w:p w:rsidR="00BC6C53" w:rsidRDefault="00BC6C53">
      <w:pPr>
        <w:pStyle w:val="ConsPlusNormal"/>
        <w:ind w:firstLine="540"/>
        <w:jc w:val="both"/>
      </w:pPr>
      <w:r>
        <w:lastRenderedPageBreak/>
        <w:t xml:space="preserve">(введена Федеральным </w:t>
      </w:r>
      <w:hyperlink r:id="rId9548" w:history="1">
        <w:r>
          <w:rPr>
            <w:color w:val="0000FF"/>
          </w:rPr>
          <w:t>законом</w:t>
        </w:r>
      </w:hyperlink>
      <w:r>
        <w:t xml:space="preserve"> от 29.05.2002 N 57-ФЗ)</w:t>
      </w:r>
    </w:p>
    <w:p w:rsidR="00BC6C53" w:rsidRDefault="00BC6C53">
      <w:pPr>
        <w:pStyle w:val="ConsPlusNormal"/>
        <w:jc w:val="both"/>
      </w:pPr>
    </w:p>
    <w:p w:rsidR="00BC6C53" w:rsidRDefault="00BC6C53">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BC6C53" w:rsidRDefault="00BC6C53">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BC6C53" w:rsidRDefault="00BC6C53">
      <w:pPr>
        <w:pStyle w:val="ConsPlusNormal"/>
        <w:jc w:val="both"/>
      </w:pPr>
      <w:r>
        <w:t xml:space="preserve">(в ред. Федерального </w:t>
      </w:r>
      <w:hyperlink r:id="rId9549" w:history="1">
        <w:r>
          <w:rPr>
            <w:color w:val="0000FF"/>
          </w:rPr>
          <w:t>закона</w:t>
        </w:r>
      </w:hyperlink>
      <w:r>
        <w:t xml:space="preserve"> от 24.07.2009 N 213-ФЗ)</w:t>
      </w:r>
    </w:p>
    <w:p w:rsidR="00BC6C53" w:rsidRDefault="00BC6C53">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BC6C53" w:rsidRDefault="00BC6C53">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BC6C53" w:rsidRDefault="00BC6C53">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BC6C53" w:rsidRDefault="00BC6C53">
      <w:pPr>
        <w:pStyle w:val="ConsPlusNormal"/>
        <w:jc w:val="both"/>
      </w:pPr>
      <w:r>
        <w:t xml:space="preserve">(в ред. Федерального </w:t>
      </w:r>
      <w:hyperlink r:id="rId9550" w:history="1">
        <w:r>
          <w:rPr>
            <w:color w:val="0000FF"/>
          </w:rPr>
          <w:t>закона</w:t>
        </w:r>
      </w:hyperlink>
      <w:r>
        <w:t xml:space="preserve"> от 27.07.2006 N 137-ФЗ)</w:t>
      </w:r>
    </w:p>
    <w:p w:rsidR="00BC6C53" w:rsidRDefault="00BC6C53">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BC6C53" w:rsidRDefault="00BC6C53">
      <w:pPr>
        <w:pStyle w:val="ConsPlusNormal"/>
        <w:jc w:val="both"/>
      </w:pPr>
      <w:r>
        <w:t xml:space="preserve">(в ред. Федеральных законов от 27.07.2006 </w:t>
      </w:r>
      <w:hyperlink r:id="rId9551" w:history="1">
        <w:r>
          <w:rPr>
            <w:color w:val="0000FF"/>
          </w:rPr>
          <w:t>N 137-ФЗ</w:t>
        </w:r>
      </w:hyperlink>
      <w:r>
        <w:t xml:space="preserve">, от 24.07.2009 </w:t>
      </w:r>
      <w:hyperlink r:id="rId9552" w:history="1">
        <w:r>
          <w:rPr>
            <w:color w:val="0000FF"/>
          </w:rPr>
          <w:t>N 213-ФЗ</w:t>
        </w:r>
      </w:hyperlink>
      <w:r>
        <w:t>)</w:t>
      </w:r>
    </w:p>
    <w:p w:rsidR="00BC6C53" w:rsidRDefault="00BC6C53">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553"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BC6C53" w:rsidRDefault="00BC6C53">
      <w:pPr>
        <w:pStyle w:val="ConsPlusNormal"/>
        <w:jc w:val="both"/>
      </w:pPr>
      <w:r>
        <w:t xml:space="preserve">(в ред. Федерального </w:t>
      </w:r>
      <w:hyperlink r:id="rId9554" w:history="1">
        <w:r>
          <w:rPr>
            <w:color w:val="0000FF"/>
          </w:rPr>
          <w:t>закона</w:t>
        </w:r>
      </w:hyperlink>
      <w:r>
        <w:t xml:space="preserve"> от 24.07.2009 N 213-ФЗ)</w:t>
      </w:r>
    </w:p>
    <w:p w:rsidR="00BC6C53" w:rsidRDefault="00BC6C53">
      <w:pPr>
        <w:pStyle w:val="ConsPlusNormal"/>
        <w:spacing w:before="220"/>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w:t>
      </w:r>
      <w:r>
        <w:lastRenderedPageBreak/>
        <w:t>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BC6C53" w:rsidRDefault="00BC6C53">
      <w:pPr>
        <w:pStyle w:val="ConsPlusNormal"/>
        <w:jc w:val="both"/>
      </w:pPr>
      <w:r>
        <w:t xml:space="preserve">(абзац введен Федеральным </w:t>
      </w:r>
      <w:hyperlink r:id="rId9555" w:history="1">
        <w:r>
          <w:rPr>
            <w:color w:val="0000FF"/>
          </w:rPr>
          <w:t>законом</w:t>
        </w:r>
      </w:hyperlink>
      <w:r>
        <w:t xml:space="preserve"> от 24.07.2007 N 216-ФЗ)</w:t>
      </w:r>
    </w:p>
    <w:p w:rsidR="00BC6C53" w:rsidRDefault="00BC6C53">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BC6C53" w:rsidRDefault="00BC6C53">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ar15747" w:history="1">
        <w:r>
          <w:rPr>
            <w:color w:val="0000FF"/>
          </w:rPr>
          <w:t>пунктом 7</w:t>
        </w:r>
      </w:hyperlink>
      <w:r>
        <w:t xml:space="preserve"> настоящей статьи.</w:t>
      </w:r>
    </w:p>
    <w:p w:rsidR="00BC6C53" w:rsidRDefault="00BC6C53">
      <w:pPr>
        <w:pStyle w:val="ConsPlusNormal"/>
        <w:jc w:val="both"/>
      </w:pPr>
      <w:r>
        <w:t xml:space="preserve">(в ред. Федерального </w:t>
      </w:r>
      <w:hyperlink r:id="rId9556" w:history="1">
        <w:r>
          <w:rPr>
            <w:color w:val="0000FF"/>
          </w:rPr>
          <w:t>закона</w:t>
        </w:r>
      </w:hyperlink>
      <w:r>
        <w:t xml:space="preserve"> от 23.11.2020 N 374-ФЗ)</w:t>
      </w:r>
    </w:p>
    <w:p w:rsidR="00BC6C53" w:rsidRDefault="00BC6C53">
      <w:pPr>
        <w:pStyle w:val="ConsPlusNormal"/>
        <w:spacing w:before="220"/>
        <w:ind w:firstLine="540"/>
        <w:jc w:val="both"/>
      </w:pPr>
      <w:bookmarkStart w:id="2018" w:name="Par15747"/>
      <w:bookmarkEnd w:id="2018"/>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BC6C53" w:rsidRDefault="00BC6C53">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BC6C53" w:rsidRDefault="00BC6C53">
      <w:pPr>
        <w:pStyle w:val="ConsPlusNormal"/>
        <w:jc w:val="both"/>
      </w:pPr>
      <w:r>
        <w:t xml:space="preserve">(п. 7 введен Федеральным </w:t>
      </w:r>
      <w:hyperlink r:id="rId9557" w:history="1">
        <w:r>
          <w:rPr>
            <w:color w:val="0000FF"/>
          </w:rPr>
          <w:t>законом</w:t>
        </w:r>
      </w:hyperlink>
      <w:r>
        <w:t xml:space="preserve"> от 23.11.2020 N 374-ФЗ)</w:t>
      </w:r>
    </w:p>
    <w:p w:rsidR="00BC6C53" w:rsidRDefault="00BC6C53">
      <w:pPr>
        <w:pStyle w:val="ConsPlusNormal"/>
        <w:jc w:val="both"/>
      </w:pPr>
    </w:p>
    <w:p w:rsidR="00BC6C53" w:rsidRDefault="00BC6C53">
      <w:pPr>
        <w:pStyle w:val="ConsPlusNormal"/>
        <w:ind w:firstLine="540"/>
        <w:jc w:val="both"/>
        <w:outlineLvl w:val="2"/>
        <w:rPr>
          <w:b/>
          <w:bCs/>
        </w:rPr>
      </w:pPr>
      <w:bookmarkStart w:id="2019" w:name="Par15751"/>
      <w:bookmarkEnd w:id="2019"/>
      <w:r>
        <w:rPr>
          <w:b/>
          <w:bCs/>
        </w:rPr>
        <w:t>Статья 325. Порядок ведения налогового учета расходов на освоение природных ресурсов</w:t>
      </w:r>
    </w:p>
    <w:p w:rsidR="00BC6C53" w:rsidRDefault="00BC6C53">
      <w:pPr>
        <w:pStyle w:val="ConsPlusNormal"/>
        <w:jc w:val="both"/>
      </w:pPr>
    </w:p>
    <w:p w:rsidR="00BC6C53" w:rsidRDefault="00BC6C53">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BC6C53" w:rsidRDefault="00BC6C53">
      <w:pPr>
        <w:pStyle w:val="ConsPlusNormal"/>
        <w:spacing w:before="220"/>
        <w:ind w:firstLine="540"/>
        <w:jc w:val="both"/>
      </w:pPr>
      <w:r>
        <w:t>К расходам, осуществляемым в целях приобретения лицензии, в частности, относятся:</w:t>
      </w:r>
    </w:p>
    <w:p w:rsidR="00BC6C53" w:rsidRDefault="00BC6C53">
      <w:pPr>
        <w:pStyle w:val="ConsPlusNormal"/>
        <w:spacing w:before="220"/>
        <w:ind w:firstLine="540"/>
        <w:jc w:val="both"/>
      </w:pPr>
      <w:r>
        <w:t>расходы, связанные с предварительной оценкой месторождения;</w:t>
      </w:r>
    </w:p>
    <w:p w:rsidR="00BC6C53" w:rsidRDefault="00BC6C53">
      <w:pPr>
        <w:pStyle w:val="ConsPlusNormal"/>
        <w:spacing w:before="220"/>
        <w:ind w:firstLine="540"/>
        <w:jc w:val="both"/>
      </w:pPr>
      <w:r>
        <w:t>расходы, связанные с проведением аудита запасов месторождения;</w:t>
      </w:r>
    </w:p>
    <w:p w:rsidR="00BC6C53" w:rsidRDefault="00BC6C53">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BC6C53" w:rsidRDefault="00BC6C53">
      <w:pPr>
        <w:pStyle w:val="ConsPlusNormal"/>
        <w:spacing w:before="220"/>
        <w:ind w:firstLine="540"/>
        <w:jc w:val="both"/>
      </w:pPr>
      <w:r>
        <w:t>расходы на приобретение геологической и иной информации;</w:t>
      </w:r>
    </w:p>
    <w:p w:rsidR="00BC6C53" w:rsidRDefault="00BC6C53">
      <w:pPr>
        <w:pStyle w:val="ConsPlusNormal"/>
        <w:spacing w:before="220"/>
        <w:ind w:firstLine="540"/>
        <w:jc w:val="both"/>
      </w:pPr>
      <w:r>
        <w:t>расходы на оплату участия в конкурсе (аукционе).</w:t>
      </w:r>
    </w:p>
    <w:p w:rsidR="00BC6C53" w:rsidRDefault="00BC6C53">
      <w:pPr>
        <w:pStyle w:val="ConsPlusNormal"/>
        <w:jc w:val="both"/>
      </w:pPr>
      <w:r>
        <w:t xml:space="preserve">(в ред. Федерального </w:t>
      </w:r>
      <w:hyperlink r:id="rId9558" w:history="1">
        <w:r>
          <w:rPr>
            <w:color w:val="0000FF"/>
          </w:rPr>
          <w:t>закона</w:t>
        </w:r>
      </w:hyperlink>
      <w:r>
        <w:t xml:space="preserve"> от 27.07.2010 N 229-ФЗ)</w:t>
      </w:r>
    </w:p>
    <w:p w:rsidR="00BC6C53" w:rsidRDefault="00BC6C53">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w:t>
      </w:r>
      <w:r>
        <w:lastRenderedPageBreak/>
        <w:t xml:space="preserve">которая учитывается налогоплательщиком в составе нематериальных активов, амортизация которых начисляется в порядке, установленном </w:t>
      </w:r>
      <w:hyperlink w:anchor="Par10563" w:history="1">
        <w:r>
          <w:rPr>
            <w:color w:val="0000FF"/>
          </w:rPr>
          <w:t>статьями 256</w:t>
        </w:r>
      </w:hyperlink>
      <w:r>
        <w:t xml:space="preserve"> - </w:t>
      </w:r>
      <w:hyperlink w:anchor="Par10795"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1092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BC6C53" w:rsidRDefault="00BC6C53">
      <w:pPr>
        <w:pStyle w:val="ConsPlusNormal"/>
        <w:jc w:val="both"/>
      </w:pPr>
      <w:r>
        <w:t xml:space="preserve">(в ред. Федеральных законов от 22.07.2008 </w:t>
      </w:r>
      <w:hyperlink r:id="rId9559" w:history="1">
        <w:r>
          <w:rPr>
            <w:color w:val="0000FF"/>
          </w:rPr>
          <w:t>N 158-ФЗ</w:t>
        </w:r>
      </w:hyperlink>
      <w:r>
        <w:t xml:space="preserve">, от 27.07.2010 </w:t>
      </w:r>
      <w:hyperlink r:id="rId9560" w:history="1">
        <w:r>
          <w:rPr>
            <w:color w:val="0000FF"/>
          </w:rPr>
          <w:t>N 229-ФЗ</w:t>
        </w:r>
      </w:hyperlink>
      <w:r>
        <w:t xml:space="preserve">, от 30.09.2013 </w:t>
      </w:r>
      <w:hyperlink r:id="rId9561" w:history="1">
        <w:r>
          <w:rPr>
            <w:color w:val="0000FF"/>
          </w:rPr>
          <w:t>N 268-ФЗ</w:t>
        </w:r>
      </w:hyperlink>
      <w:r>
        <w:t>)</w:t>
      </w:r>
    </w:p>
    <w:p w:rsidR="00BC6C53" w:rsidRDefault="00BC6C53">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BC6C53" w:rsidRDefault="00BC6C53">
      <w:pPr>
        <w:pStyle w:val="ConsPlusNormal"/>
        <w:jc w:val="both"/>
      </w:pPr>
      <w:r>
        <w:t xml:space="preserve">(в ред. Федерального </w:t>
      </w:r>
      <w:hyperlink r:id="rId9562" w:history="1">
        <w:r>
          <w:rPr>
            <w:color w:val="0000FF"/>
          </w:rPr>
          <w:t>закона</w:t>
        </w:r>
      </w:hyperlink>
      <w:r>
        <w:t xml:space="preserve"> от 27.07.2010 N 229-ФЗ)</w:t>
      </w:r>
    </w:p>
    <w:p w:rsidR="00BC6C53" w:rsidRDefault="00BC6C53">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BC6C53" w:rsidRDefault="00BC6C53">
      <w:pPr>
        <w:pStyle w:val="ConsPlusNormal"/>
        <w:spacing w:before="220"/>
        <w:ind w:firstLine="540"/>
        <w:jc w:val="both"/>
      </w:pPr>
      <w:r>
        <w:t xml:space="preserve">2. Расходы на освоение природных ресурсов, предусмотренные </w:t>
      </w:r>
      <w:hyperlink w:anchor="Par1090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BC6C53" w:rsidRDefault="00BC6C53">
      <w:pPr>
        <w:pStyle w:val="ConsPlusNormal"/>
        <w:spacing w:before="220"/>
        <w:ind w:firstLine="540"/>
        <w:jc w:val="both"/>
      </w:pPr>
      <w:r>
        <w:t>При этом в зависимости от конкретного вида расходов расходы группируются как:</w:t>
      </w:r>
    </w:p>
    <w:p w:rsidR="00BC6C53" w:rsidRDefault="00BC6C53">
      <w:pPr>
        <w:pStyle w:val="ConsPlusNormal"/>
        <w:spacing w:before="220"/>
        <w:ind w:firstLine="540"/>
        <w:jc w:val="both"/>
      </w:pPr>
      <w:r>
        <w:t>общие расходы по осваиваемому участку (месторождению) в целом;</w:t>
      </w:r>
    </w:p>
    <w:p w:rsidR="00BC6C53" w:rsidRDefault="00BC6C53">
      <w:pPr>
        <w:pStyle w:val="ConsPlusNormal"/>
        <w:spacing w:before="220"/>
        <w:ind w:firstLine="540"/>
        <w:jc w:val="both"/>
      </w:pPr>
      <w:r>
        <w:t>расходы, относящиеся к отдельным частям территории разрабатываемого участка;</w:t>
      </w:r>
    </w:p>
    <w:p w:rsidR="00BC6C53" w:rsidRDefault="00BC6C53">
      <w:pPr>
        <w:pStyle w:val="ConsPlusNormal"/>
        <w:spacing w:before="220"/>
        <w:ind w:firstLine="540"/>
        <w:jc w:val="both"/>
      </w:pPr>
      <w:r>
        <w:t>расходы, относящиеся к конкретному объекту, создаваемому в процессе освоения участка.</w:t>
      </w:r>
    </w:p>
    <w:p w:rsidR="00BC6C53" w:rsidRDefault="00BC6C53">
      <w:pPr>
        <w:pStyle w:val="ConsPlusNormal"/>
        <w:spacing w:before="220"/>
        <w:ind w:firstLine="540"/>
        <w:jc w:val="both"/>
      </w:pPr>
      <w:r>
        <w:t>К общим расходам, в частности, относятся:</w:t>
      </w:r>
    </w:p>
    <w:p w:rsidR="00BC6C53" w:rsidRDefault="00BC6C53">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BC6C53" w:rsidRDefault="00BC6C53">
      <w:pPr>
        <w:pStyle w:val="ConsPlusNormal"/>
        <w:jc w:val="both"/>
      </w:pPr>
      <w:r>
        <w:t xml:space="preserve">(в ред. Федерального </w:t>
      </w:r>
      <w:hyperlink r:id="rId9563" w:history="1">
        <w:r>
          <w:rPr>
            <w:color w:val="0000FF"/>
          </w:rPr>
          <w:t>закона</w:t>
        </w:r>
      </w:hyperlink>
      <w:r>
        <w:t xml:space="preserve"> от 27.07.2010 N 229-ФЗ)</w:t>
      </w:r>
    </w:p>
    <w:p w:rsidR="00BC6C53" w:rsidRDefault="00BC6C53">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BC6C53" w:rsidRDefault="00BC6C53">
      <w:pPr>
        <w:pStyle w:val="ConsPlusNormal"/>
        <w:spacing w:before="220"/>
        <w:ind w:firstLine="540"/>
        <w:jc w:val="both"/>
      </w:pPr>
      <w:r>
        <w:lastRenderedPageBreak/>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BC6C53" w:rsidRDefault="00BC6C53">
      <w:pPr>
        <w:pStyle w:val="ConsPlusNormal"/>
        <w:spacing w:before="220"/>
        <w:ind w:firstLine="540"/>
        <w:jc w:val="both"/>
      </w:pPr>
      <w:r>
        <w:t>прочие расходы, связанные с освоением части территории участка.</w:t>
      </w:r>
    </w:p>
    <w:p w:rsidR="00BC6C53" w:rsidRDefault="00BC6C53">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BC6C53" w:rsidRDefault="00BC6C53">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BC6C53" w:rsidRDefault="00BC6C53">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10901" w:history="1">
        <w:r>
          <w:rPr>
            <w:color w:val="0000FF"/>
          </w:rPr>
          <w:t>статьи 261</w:t>
        </w:r>
      </w:hyperlink>
      <w:r>
        <w:t xml:space="preserve"> настоящего Кодекса.</w:t>
      </w:r>
    </w:p>
    <w:p w:rsidR="00BC6C53" w:rsidRDefault="00BC6C53">
      <w:pPr>
        <w:pStyle w:val="ConsPlusNormal"/>
        <w:jc w:val="both"/>
      </w:pPr>
      <w:r>
        <w:t xml:space="preserve">(в ред. Федерального </w:t>
      </w:r>
      <w:hyperlink r:id="rId9564" w:history="1">
        <w:r>
          <w:rPr>
            <w:color w:val="0000FF"/>
          </w:rPr>
          <w:t>закона</w:t>
        </w:r>
      </w:hyperlink>
      <w:r>
        <w:t xml:space="preserve"> от 23.07.2013 N 213-ФЗ)</w:t>
      </w:r>
    </w:p>
    <w:p w:rsidR="00BC6C53" w:rsidRDefault="00BC6C53">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BC6C53" w:rsidRDefault="00BC6C53">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BC6C53" w:rsidRDefault="00BC6C53">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1092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ar10901" w:history="1">
        <w:r>
          <w:rPr>
            <w:color w:val="0000FF"/>
          </w:rPr>
          <w:t>статьей 261</w:t>
        </w:r>
      </w:hyperlink>
      <w:r>
        <w:t xml:space="preserve"> настоящего Кодекса.</w:t>
      </w:r>
    </w:p>
    <w:p w:rsidR="00BC6C53" w:rsidRDefault="00BC6C53">
      <w:pPr>
        <w:pStyle w:val="ConsPlusNormal"/>
        <w:jc w:val="both"/>
      </w:pPr>
      <w:r>
        <w:t xml:space="preserve">(в ред. Федерального </w:t>
      </w:r>
      <w:hyperlink r:id="rId9565" w:history="1">
        <w:r>
          <w:rPr>
            <w:color w:val="0000FF"/>
          </w:rPr>
          <w:t>закона</w:t>
        </w:r>
      </w:hyperlink>
      <w:r>
        <w:t xml:space="preserve"> от 30.09.2013 N 268-ФЗ)</w:t>
      </w:r>
    </w:p>
    <w:p w:rsidR="00BC6C53" w:rsidRDefault="00BC6C53">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1092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BC6C53" w:rsidRDefault="00BC6C53">
      <w:pPr>
        <w:pStyle w:val="ConsPlusNormal"/>
        <w:jc w:val="both"/>
      </w:pPr>
      <w:r>
        <w:t xml:space="preserve">(в ред. Федеральных законов от 29.05.2002 </w:t>
      </w:r>
      <w:hyperlink r:id="rId9566" w:history="1">
        <w:r>
          <w:rPr>
            <w:color w:val="0000FF"/>
          </w:rPr>
          <w:t>N 57-ФЗ</w:t>
        </w:r>
      </w:hyperlink>
      <w:r>
        <w:t xml:space="preserve">, от 30.09.2013 </w:t>
      </w:r>
      <w:hyperlink r:id="rId9567" w:history="1">
        <w:r>
          <w:rPr>
            <w:color w:val="0000FF"/>
          </w:rPr>
          <w:t>N 268-ФЗ</w:t>
        </w:r>
      </w:hyperlink>
      <w:r>
        <w:t>)</w:t>
      </w:r>
    </w:p>
    <w:p w:rsidR="00BC6C53" w:rsidRDefault="00BC6C53">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10925" w:history="1">
        <w:r>
          <w:rPr>
            <w:color w:val="0000FF"/>
          </w:rPr>
          <w:t>пунктом 7 статьи 261</w:t>
        </w:r>
      </w:hyperlink>
      <w:r>
        <w:t xml:space="preserve"> настоящего Кодекса).</w:t>
      </w:r>
    </w:p>
    <w:p w:rsidR="00BC6C53" w:rsidRDefault="00BC6C53">
      <w:pPr>
        <w:pStyle w:val="ConsPlusNormal"/>
        <w:jc w:val="both"/>
      </w:pPr>
      <w:r>
        <w:t xml:space="preserve">(в ред. Федерального </w:t>
      </w:r>
      <w:hyperlink r:id="rId9568" w:history="1">
        <w:r>
          <w:rPr>
            <w:color w:val="0000FF"/>
          </w:rPr>
          <w:t>закона</w:t>
        </w:r>
      </w:hyperlink>
      <w:r>
        <w:t xml:space="preserve"> от 30.09.2013 N 268-ФЗ)</w:t>
      </w:r>
    </w:p>
    <w:p w:rsidR="00BC6C53" w:rsidRDefault="00BC6C53">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w:t>
      </w:r>
      <w:r>
        <w:lastRenderedPageBreak/>
        <w:t xml:space="preserve">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10901" w:history="1">
        <w:r>
          <w:rPr>
            <w:color w:val="0000FF"/>
          </w:rPr>
          <w:t>статьей 261</w:t>
        </w:r>
      </w:hyperlink>
      <w:r>
        <w:t xml:space="preserve"> настоящего Кодекса (если иное не установлено </w:t>
      </w:r>
      <w:hyperlink w:anchor="Par10925" w:history="1">
        <w:r>
          <w:rPr>
            <w:color w:val="0000FF"/>
          </w:rPr>
          <w:t>пунктом 7 статьи 261</w:t>
        </w:r>
      </w:hyperlink>
      <w:r>
        <w:t xml:space="preserve"> настоящего Кодекса).</w:t>
      </w:r>
    </w:p>
    <w:p w:rsidR="00BC6C53" w:rsidRDefault="00BC6C53">
      <w:pPr>
        <w:pStyle w:val="ConsPlusNormal"/>
        <w:jc w:val="both"/>
      </w:pPr>
      <w:r>
        <w:t xml:space="preserve">(в ред. Федерального </w:t>
      </w:r>
      <w:hyperlink r:id="rId9569" w:history="1">
        <w:r>
          <w:rPr>
            <w:color w:val="0000FF"/>
          </w:rPr>
          <w:t>закона</w:t>
        </w:r>
      </w:hyperlink>
      <w:r>
        <w:t xml:space="preserve"> от 30.09.2013 N 268-ФЗ)</w:t>
      </w:r>
    </w:p>
    <w:p w:rsidR="00BC6C53" w:rsidRDefault="00BC6C53">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BC6C53" w:rsidRDefault="00BC6C53">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10925" w:history="1">
        <w:r>
          <w:rPr>
            <w:color w:val="0000FF"/>
          </w:rPr>
          <w:t>пунктом 7 статьи 261</w:t>
        </w:r>
      </w:hyperlink>
      <w:r>
        <w:t xml:space="preserve"> настоящего Кодекса).</w:t>
      </w:r>
    </w:p>
    <w:p w:rsidR="00BC6C53" w:rsidRDefault="00BC6C53">
      <w:pPr>
        <w:pStyle w:val="ConsPlusNormal"/>
        <w:jc w:val="both"/>
      </w:pPr>
      <w:r>
        <w:t xml:space="preserve">(в ред. Федерального </w:t>
      </w:r>
      <w:hyperlink r:id="rId9570" w:history="1">
        <w:r>
          <w:rPr>
            <w:color w:val="0000FF"/>
          </w:rPr>
          <w:t>закона</w:t>
        </w:r>
      </w:hyperlink>
      <w:r>
        <w:t xml:space="preserve"> от 30.09.2013 N 268-ФЗ)</w:t>
      </w:r>
    </w:p>
    <w:p w:rsidR="00BC6C53" w:rsidRDefault="00BC6C53">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1090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BC6C53" w:rsidRDefault="00BC6C53">
      <w:pPr>
        <w:pStyle w:val="ConsPlusNormal"/>
        <w:spacing w:before="220"/>
        <w:ind w:firstLine="540"/>
        <w:jc w:val="both"/>
      </w:pPr>
      <w:r>
        <w:t xml:space="preserve">6. При переходе (передаче) в соответствии с </w:t>
      </w:r>
      <w:hyperlink r:id="rId9571"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15751" w:history="1">
        <w:r>
          <w:rPr>
            <w:color w:val="0000FF"/>
          </w:rPr>
          <w:t>статьей</w:t>
        </w:r>
      </w:hyperlink>
      <w:r>
        <w:t>.</w:t>
      </w:r>
    </w:p>
    <w:p w:rsidR="00BC6C53" w:rsidRDefault="00BC6C53">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10389" w:history="1">
        <w:r>
          <w:rPr>
            <w:color w:val="0000FF"/>
          </w:rPr>
          <w:t>пунктом 2.1 статьи 252</w:t>
        </w:r>
      </w:hyperlink>
      <w:r>
        <w:t xml:space="preserve"> настоящего Кодекса.</w:t>
      </w:r>
    </w:p>
    <w:p w:rsidR="00BC6C53" w:rsidRDefault="00BC6C53">
      <w:pPr>
        <w:pStyle w:val="ConsPlusNormal"/>
        <w:jc w:val="both"/>
      </w:pPr>
      <w:r>
        <w:t xml:space="preserve">(п. 6 введен Федеральным </w:t>
      </w:r>
      <w:hyperlink r:id="rId9572" w:history="1">
        <w:r>
          <w:rPr>
            <w:color w:val="0000FF"/>
          </w:rPr>
          <w:t>законом</w:t>
        </w:r>
      </w:hyperlink>
      <w:r>
        <w:t xml:space="preserve"> от 27.07.2010 N 229-ФЗ)</w:t>
      </w:r>
    </w:p>
    <w:p w:rsidR="00BC6C53" w:rsidRDefault="00BC6C53">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ar10944"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BC6C53" w:rsidRDefault="00BC6C53">
      <w:pPr>
        <w:pStyle w:val="ConsPlusNormal"/>
        <w:jc w:val="both"/>
      </w:pPr>
      <w:r>
        <w:t xml:space="preserve">(п. 7 введен Федеральным </w:t>
      </w:r>
      <w:hyperlink r:id="rId9573"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325.1. Порядок налогового учета расходов, связанных с обеспечением безопасных условий и охраны труда при добыче угля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574" w:history="1">
        <w:r>
          <w:rPr>
            <w:color w:val="0000FF"/>
          </w:rPr>
          <w:t>законом</w:t>
        </w:r>
      </w:hyperlink>
      <w:r>
        <w:t xml:space="preserve"> от 28.12.2010 N 425-ФЗ)</w:t>
      </w:r>
    </w:p>
    <w:p w:rsidR="00BC6C53" w:rsidRDefault="00BC6C53">
      <w:pPr>
        <w:pStyle w:val="ConsPlusNormal"/>
        <w:jc w:val="both"/>
      </w:pPr>
    </w:p>
    <w:p w:rsidR="00BC6C53" w:rsidRDefault="00BC6C53">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ar23151"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BC6C53" w:rsidRDefault="00BC6C53">
      <w:pPr>
        <w:pStyle w:val="ConsPlusNormal"/>
        <w:spacing w:before="220"/>
        <w:ind w:firstLine="540"/>
        <w:jc w:val="both"/>
      </w:pPr>
      <w:bookmarkStart w:id="2020" w:name="Par15806"/>
      <w:bookmarkEnd w:id="2020"/>
      <w:r>
        <w:lastRenderedPageBreak/>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BC6C53" w:rsidRDefault="00BC6C53">
      <w:pPr>
        <w:pStyle w:val="ConsPlusNormal"/>
        <w:spacing w:before="220"/>
        <w:ind w:firstLine="540"/>
        <w:jc w:val="both"/>
      </w:pPr>
      <w:r>
        <w:t xml:space="preserve">3. При осуществлении (несении) указанных в </w:t>
      </w:r>
      <w:hyperlink w:anchor="Par1580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23151"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BC6C53" w:rsidRDefault="00BC6C53">
      <w:pPr>
        <w:pStyle w:val="ConsPlusNormal"/>
        <w:spacing w:before="220"/>
        <w:ind w:firstLine="540"/>
        <w:jc w:val="both"/>
      </w:pPr>
      <w:r>
        <w:t xml:space="preserve">4. </w:t>
      </w:r>
      <w:hyperlink r:id="rId9575"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23160" w:history="1">
        <w:r>
          <w:rPr>
            <w:color w:val="0000FF"/>
          </w:rPr>
          <w:t>пункта 5 статьи 343.1</w:t>
        </w:r>
      </w:hyperlink>
      <w:r>
        <w:t xml:space="preserve"> настоящего Кодекса.</w:t>
      </w:r>
    </w:p>
    <w:p w:rsidR="00BC6C53" w:rsidRDefault="00BC6C53">
      <w:pPr>
        <w:pStyle w:val="ConsPlusNormal"/>
        <w:spacing w:before="220"/>
        <w:ind w:firstLine="540"/>
        <w:jc w:val="both"/>
      </w:pPr>
      <w:bookmarkStart w:id="2021" w:name="Par15809"/>
      <w:bookmarkEnd w:id="2021"/>
      <w:r>
        <w:t xml:space="preserve">5. Сумма расходов, не учтенная при исчислении налогового вычета в соответствии с порядком, установленным </w:t>
      </w:r>
      <w:hyperlink w:anchor="Par23159"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9660" w:history="1">
        <w:r>
          <w:rPr>
            <w:color w:val="0000FF"/>
          </w:rPr>
          <w:t>главой 25</w:t>
        </w:r>
      </w:hyperlink>
      <w:r>
        <w:t xml:space="preserve"> настоящего Кодекса в следующем порядке:</w:t>
      </w:r>
    </w:p>
    <w:p w:rsidR="00BC6C53" w:rsidRDefault="00BC6C53">
      <w:pPr>
        <w:pStyle w:val="ConsPlusNormal"/>
        <w:spacing w:before="220"/>
        <w:ind w:firstLine="540"/>
        <w:jc w:val="both"/>
      </w:pPr>
      <w:r>
        <w:t xml:space="preserve">1) расходы, указанные в </w:t>
      </w:r>
      <w:hyperlink w:anchor="Par23161"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23151" w:history="1">
        <w:r>
          <w:rPr>
            <w:color w:val="0000FF"/>
          </w:rPr>
          <w:t>статьей 343.1</w:t>
        </w:r>
      </w:hyperlink>
      <w:r>
        <w:t xml:space="preserve"> настоящего Кодекса;</w:t>
      </w:r>
    </w:p>
    <w:p w:rsidR="00BC6C53" w:rsidRDefault="00BC6C53">
      <w:pPr>
        <w:pStyle w:val="ConsPlusNormal"/>
        <w:spacing w:before="220"/>
        <w:ind w:firstLine="540"/>
        <w:jc w:val="both"/>
      </w:pPr>
      <w:r>
        <w:t xml:space="preserve">2) расходы, указанные в </w:t>
      </w:r>
      <w:hyperlink w:anchor="Par23162" w:history="1">
        <w:r>
          <w:rPr>
            <w:color w:val="0000FF"/>
          </w:rPr>
          <w:t>подпунктах 2</w:t>
        </w:r>
      </w:hyperlink>
      <w:r>
        <w:t xml:space="preserve"> и </w:t>
      </w:r>
      <w:hyperlink w:anchor="Par23163" w:history="1">
        <w:r>
          <w:rPr>
            <w:color w:val="0000FF"/>
          </w:rPr>
          <w:t>3 пункта 5 статьи 343.1</w:t>
        </w:r>
      </w:hyperlink>
      <w:r>
        <w:t xml:space="preserve"> настоящего Кодекса, учитываются в порядке, установленном </w:t>
      </w:r>
      <w:hyperlink w:anchor="Par10563" w:history="1">
        <w:r>
          <w:rPr>
            <w:color w:val="0000FF"/>
          </w:rPr>
          <w:t>статьями 256</w:t>
        </w:r>
      </w:hyperlink>
      <w:r>
        <w:t xml:space="preserve"> - </w:t>
      </w:r>
      <w:hyperlink w:anchor="Par1084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1062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23151" w:history="1">
        <w:r>
          <w:rPr>
            <w:color w:val="0000FF"/>
          </w:rPr>
          <w:t>статьей 343.1</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022" w:name="Par15813"/>
      <w:bookmarkEnd w:id="2022"/>
      <w:r>
        <w:rPr>
          <w:b/>
          <w:bCs/>
        </w:rPr>
        <w:t>Статья 326. Порядок ведения налогового учета по срочным сделкам при применении метода начисления</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9576" w:history="1">
        <w:r>
          <w:rPr>
            <w:color w:val="0000FF"/>
          </w:rPr>
          <w:t>закона</w:t>
        </w:r>
      </w:hyperlink>
      <w:r>
        <w:t xml:space="preserve"> от 25.11.2009 N 281-ФЗ)</w:t>
      </w:r>
    </w:p>
    <w:p w:rsidR="00BC6C53" w:rsidRDefault="00BC6C53">
      <w:pPr>
        <w:pStyle w:val="ConsPlusNormal"/>
        <w:jc w:val="both"/>
      </w:pPr>
    </w:p>
    <w:p w:rsidR="00BC6C53" w:rsidRDefault="00BC6C53">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BC6C53" w:rsidRDefault="00BC6C53">
      <w:pPr>
        <w:pStyle w:val="ConsPlusNormal"/>
        <w:jc w:val="both"/>
      </w:pPr>
      <w:r>
        <w:t xml:space="preserve">(в ред. Федерального </w:t>
      </w:r>
      <w:hyperlink r:id="rId9577" w:history="1">
        <w:r>
          <w:rPr>
            <w:color w:val="0000FF"/>
          </w:rPr>
          <w:t>закона</w:t>
        </w:r>
      </w:hyperlink>
      <w:r>
        <w:t xml:space="preserve"> от 03.07.2016 N 242-ФЗ)</w:t>
      </w:r>
    </w:p>
    <w:p w:rsidR="00BC6C53" w:rsidRDefault="00BC6C53">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BC6C53" w:rsidRDefault="00BC6C53">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BC6C53" w:rsidRDefault="00BC6C53">
      <w:pPr>
        <w:pStyle w:val="ConsPlusNormal"/>
        <w:jc w:val="both"/>
      </w:pPr>
      <w:r>
        <w:t xml:space="preserve">(в ред. Федерального </w:t>
      </w:r>
      <w:hyperlink r:id="rId9578"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w:t>
      </w:r>
      <w:r>
        <w:lastRenderedPageBreak/>
        <w:t>заключенных договоров:</w:t>
      </w:r>
    </w:p>
    <w:p w:rsidR="00BC6C53" w:rsidRDefault="00BC6C53">
      <w:pPr>
        <w:pStyle w:val="ConsPlusNormal"/>
        <w:spacing w:before="220"/>
        <w:ind w:firstLine="540"/>
        <w:jc w:val="both"/>
      </w:pPr>
      <w:r>
        <w:t>по поставочным срочным сделкам;</w:t>
      </w:r>
    </w:p>
    <w:p w:rsidR="00BC6C53" w:rsidRDefault="00BC6C53">
      <w:pPr>
        <w:pStyle w:val="ConsPlusNormal"/>
        <w:spacing w:before="220"/>
        <w:ind w:firstLine="540"/>
        <w:jc w:val="both"/>
      </w:pPr>
      <w:r>
        <w:t>по расчетным срочным сделкам.</w:t>
      </w:r>
    </w:p>
    <w:p w:rsidR="00BC6C53" w:rsidRDefault="00BC6C53">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BC6C53" w:rsidRDefault="00BC6C53">
      <w:pPr>
        <w:pStyle w:val="ConsPlusNormal"/>
        <w:jc w:val="both"/>
      </w:pPr>
      <w:r>
        <w:t xml:space="preserve">(в ред. Федерального </w:t>
      </w:r>
      <w:hyperlink r:id="rId9579" w:history="1">
        <w:r>
          <w:rPr>
            <w:color w:val="0000FF"/>
          </w:rPr>
          <w:t>закона</w:t>
        </w:r>
      </w:hyperlink>
      <w:r>
        <w:t xml:space="preserve"> от 03.07.2016 N 242-ФЗ)</w:t>
      </w:r>
    </w:p>
    <w:p w:rsidR="00BC6C53" w:rsidRDefault="00BC6C53">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BC6C53" w:rsidRDefault="00BC6C53">
      <w:pPr>
        <w:pStyle w:val="ConsPlusNormal"/>
        <w:jc w:val="both"/>
      </w:pPr>
      <w:r>
        <w:t xml:space="preserve">(в ред. Федерального </w:t>
      </w:r>
      <w:hyperlink r:id="rId9580" w:history="1">
        <w:r>
          <w:rPr>
            <w:color w:val="0000FF"/>
          </w:rPr>
          <w:t>закона</w:t>
        </w:r>
      </w:hyperlink>
      <w:r>
        <w:t xml:space="preserve"> от 03.07.2016 N 242-ФЗ)</w:t>
      </w:r>
    </w:p>
    <w:p w:rsidR="00BC6C53" w:rsidRDefault="00BC6C53">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BC6C53" w:rsidRDefault="00BC6C53">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BC6C53" w:rsidRDefault="00BC6C53">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BC6C53" w:rsidRDefault="00BC6C53">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BC6C53" w:rsidRDefault="00BC6C53">
      <w:pPr>
        <w:pStyle w:val="ConsPlusNormal"/>
        <w:jc w:val="both"/>
      </w:pPr>
      <w:r>
        <w:t xml:space="preserve">(в ред. Федерального </w:t>
      </w:r>
      <w:hyperlink r:id="rId9581" w:history="1">
        <w:r>
          <w:rPr>
            <w:color w:val="0000FF"/>
          </w:rPr>
          <w:t>закона</w:t>
        </w:r>
      </w:hyperlink>
      <w:r>
        <w:t xml:space="preserve"> от 03.07.2016 N 242-ФЗ)</w:t>
      </w:r>
    </w:p>
    <w:p w:rsidR="00BC6C53" w:rsidRDefault="00BC6C53">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BC6C53" w:rsidRDefault="00BC6C53">
      <w:pPr>
        <w:pStyle w:val="ConsPlusNormal"/>
        <w:jc w:val="both"/>
      </w:pPr>
      <w:r>
        <w:t xml:space="preserve">(в ред. Федерального </w:t>
      </w:r>
      <w:hyperlink r:id="rId9582" w:history="1">
        <w:r>
          <w:rPr>
            <w:color w:val="0000FF"/>
          </w:rPr>
          <w:t>закона</w:t>
        </w:r>
      </w:hyperlink>
      <w:r>
        <w:t xml:space="preserve"> от 03.07.2016 N 242-ФЗ)</w:t>
      </w:r>
    </w:p>
    <w:p w:rsidR="00BC6C53" w:rsidRDefault="00BC6C53">
      <w:pPr>
        <w:pStyle w:val="ConsPlusNormal"/>
        <w:spacing w:before="220"/>
        <w:ind w:firstLine="540"/>
        <w:jc w:val="both"/>
      </w:pPr>
      <w:r>
        <w:t xml:space="preserve">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w:t>
      </w:r>
      <w:r>
        <w:lastRenderedPageBreak/>
        <w:t>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BC6C53" w:rsidRDefault="00BC6C53">
      <w:pPr>
        <w:pStyle w:val="ConsPlusNormal"/>
        <w:jc w:val="both"/>
      </w:pPr>
      <w:r>
        <w:t xml:space="preserve">(в ред. Федеральных законов от 28.12.2013 </w:t>
      </w:r>
      <w:hyperlink r:id="rId9583" w:history="1">
        <w:r>
          <w:rPr>
            <w:color w:val="0000FF"/>
          </w:rPr>
          <w:t>N 420-ФЗ</w:t>
        </w:r>
      </w:hyperlink>
      <w:r>
        <w:t xml:space="preserve">, от 03.07.2016 </w:t>
      </w:r>
      <w:hyperlink r:id="rId9584" w:history="1">
        <w:r>
          <w:rPr>
            <w:color w:val="0000FF"/>
          </w:rPr>
          <w:t>N 242-ФЗ</w:t>
        </w:r>
      </w:hyperlink>
      <w:r>
        <w:t>)</w:t>
      </w:r>
    </w:p>
    <w:p w:rsidR="00BC6C53" w:rsidRDefault="00BC6C53">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BC6C53" w:rsidRDefault="00BC6C53">
      <w:pPr>
        <w:pStyle w:val="ConsPlusNormal"/>
        <w:jc w:val="both"/>
      </w:pPr>
      <w:r>
        <w:t xml:space="preserve">(в ред. Федерального </w:t>
      </w:r>
      <w:hyperlink r:id="rId9585" w:history="1">
        <w:r>
          <w:rPr>
            <w:color w:val="0000FF"/>
          </w:rPr>
          <w:t>закона</w:t>
        </w:r>
      </w:hyperlink>
      <w:r>
        <w:t xml:space="preserve"> от 03.07.2016 N 242-ФЗ)</w:t>
      </w:r>
    </w:p>
    <w:p w:rsidR="00BC6C53" w:rsidRDefault="00BC6C53">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BC6C53" w:rsidRDefault="00BC6C53">
      <w:pPr>
        <w:pStyle w:val="ConsPlusNormal"/>
        <w:jc w:val="both"/>
      </w:pPr>
      <w:r>
        <w:t xml:space="preserve">(в ред. Федерального </w:t>
      </w:r>
      <w:hyperlink r:id="rId9586" w:history="1">
        <w:r>
          <w:rPr>
            <w:color w:val="0000FF"/>
          </w:rPr>
          <w:t>закона</w:t>
        </w:r>
      </w:hyperlink>
      <w:r>
        <w:t xml:space="preserve"> от 03.07.2016 N 242-ФЗ)</w:t>
      </w:r>
    </w:p>
    <w:p w:rsidR="00BC6C53" w:rsidRDefault="00BC6C53">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BC6C53" w:rsidRDefault="00BC6C53">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BC6C53" w:rsidRDefault="00BC6C53">
      <w:pPr>
        <w:pStyle w:val="ConsPlusNormal"/>
        <w:jc w:val="both"/>
      </w:pPr>
      <w:r>
        <w:t xml:space="preserve">(в ред. Федерального </w:t>
      </w:r>
      <w:hyperlink r:id="rId9587" w:history="1">
        <w:r>
          <w:rPr>
            <w:color w:val="0000FF"/>
          </w:rPr>
          <w:t>закона</w:t>
        </w:r>
      </w:hyperlink>
      <w:r>
        <w:t xml:space="preserve"> от 03.07.2016 N 242-ФЗ)</w:t>
      </w:r>
    </w:p>
    <w:p w:rsidR="00BC6C53" w:rsidRDefault="00BC6C53">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BC6C53" w:rsidRDefault="00BC6C53">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BC6C53" w:rsidRDefault="00BC6C53">
      <w:pPr>
        <w:pStyle w:val="ConsPlusNormal"/>
        <w:spacing w:before="220"/>
        <w:ind w:firstLine="540"/>
        <w:jc w:val="both"/>
      </w:pPr>
      <w:r>
        <w:t>объем, дату и цену сделки (сделок) с производными финансовыми инструментами.</w:t>
      </w:r>
    </w:p>
    <w:p w:rsidR="00BC6C53" w:rsidRDefault="00BC6C53">
      <w:pPr>
        <w:pStyle w:val="ConsPlusNormal"/>
        <w:jc w:val="both"/>
      </w:pPr>
      <w:r>
        <w:t xml:space="preserve">(в ред. Федерального </w:t>
      </w:r>
      <w:hyperlink r:id="rId9588" w:history="1">
        <w:r>
          <w:rPr>
            <w:color w:val="0000FF"/>
          </w:rPr>
          <w:t>закона</w:t>
        </w:r>
      </w:hyperlink>
      <w:r>
        <w:t xml:space="preserve"> от 03.07.2016 N 242-ФЗ)</w:t>
      </w:r>
    </w:p>
    <w:p w:rsidR="00BC6C53" w:rsidRDefault="00BC6C53">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BC6C53" w:rsidRDefault="00BC6C53">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BC6C53" w:rsidRDefault="00BC6C53">
      <w:pPr>
        <w:pStyle w:val="ConsPlusNormal"/>
        <w:spacing w:before="220"/>
        <w:ind w:firstLine="540"/>
        <w:jc w:val="both"/>
      </w:pPr>
      <w:r>
        <w:t xml:space="preserve">С учетом положений настоящей статьи и </w:t>
      </w:r>
      <w:hyperlink w:anchor="Par14736" w:history="1">
        <w:r>
          <w:rPr>
            <w:color w:val="0000FF"/>
          </w:rPr>
          <w:t>статей 301</w:t>
        </w:r>
      </w:hyperlink>
      <w:r>
        <w:t xml:space="preserve"> - </w:t>
      </w:r>
      <w:hyperlink w:anchor="Par1485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BC6C53" w:rsidRDefault="00BC6C53">
      <w:pPr>
        <w:pStyle w:val="ConsPlusNormal"/>
        <w:jc w:val="both"/>
      </w:pPr>
      <w:r>
        <w:t xml:space="preserve">(в ред. Федерального </w:t>
      </w:r>
      <w:hyperlink r:id="rId9589" w:history="1">
        <w:r>
          <w:rPr>
            <w:color w:val="0000FF"/>
          </w:rPr>
          <w:t>закона</w:t>
        </w:r>
      </w:hyperlink>
      <w:r>
        <w:t xml:space="preserve"> от 03.07.2016 N 242-ФЗ)</w:t>
      </w:r>
    </w:p>
    <w:p w:rsidR="00BC6C53" w:rsidRDefault="00BC6C53">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BC6C53" w:rsidRDefault="00BC6C53">
      <w:pPr>
        <w:pStyle w:val="ConsPlusNormal"/>
        <w:jc w:val="both"/>
      </w:pPr>
      <w:r>
        <w:lastRenderedPageBreak/>
        <w:t xml:space="preserve">(в ред. Федерального </w:t>
      </w:r>
      <w:hyperlink r:id="rId9590" w:history="1">
        <w:r>
          <w:rPr>
            <w:color w:val="0000FF"/>
          </w:rPr>
          <w:t>закона</w:t>
        </w:r>
      </w:hyperlink>
      <w:r>
        <w:t xml:space="preserve"> от 03.07.2016 N 242-ФЗ)</w:t>
      </w:r>
    </w:p>
    <w:p w:rsidR="00BC6C53" w:rsidRDefault="00BC6C53">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BC6C53" w:rsidRDefault="00BC6C53">
      <w:pPr>
        <w:pStyle w:val="ConsPlusNormal"/>
        <w:jc w:val="both"/>
      </w:pPr>
      <w:r>
        <w:t xml:space="preserve">(в ред. Федеральных законов от 28.12.2013 </w:t>
      </w:r>
      <w:hyperlink r:id="rId9591" w:history="1">
        <w:r>
          <w:rPr>
            <w:color w:val="0000FF"/>
          </w:rPr>
          <w:t>N 420-ФЗ</w:t>
        </w:r>
      </w:hyperlink>
      <w:r>
        <w:t xml:space="preserve">, от 03.07.2016 </w:t>
      </w:r>
      <w:hyperlink r:id="rId9592" w:history="1">
        <w:r>
          <w:rPr>
            <w:color w:val="0000FF"/>
          </w:rPr>
          <w:t>N 242-ФЗ</w:t>
        </w:r>
      </w:hyperlink>
      <w:r>
        <w:t>)</w:t>
      </w:r>
    </w:p>
    <w:p w:rsidR="00BC6C53" w:rsidRDefault="00BC6C53">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BC6C53" w:rsidRDefault="00BC6C53">
      <w:pPr>
        <w:pStyle w:val="ConsPlusNormal"/>
        <w:jc w:val="both"/>
      </w:pPr>
      <w:r>
        <w:t xml:space="preserve">(в ред. Федерального </w:t>
      </w:r>
      <w:hyperlink r:id="rId9593" w:history="1">
        <w:r>
          <w:rPr>
            <w:color w:val="0000FF"/>
          </w:rPr>
          <w:t>закона</w:t>
        </w:r>
      </w:hyperlink>
      <w:r>
        <w:t xml:space="preserve"> от 03.07.2016 N 242-ФЗ)</w:t>
      </w:r>
    </w:p>
    <w:p w:rsidR="00BC6C53" w:rsidRDefault="00BC6C53">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BC6C53" w:rsidRDefault="00BC6C53">
      <w:pPr>
        <w:pStyle w:val="ConsPlusNormal"/>
        <w:jc w:val="both"/>
      </w:pPr>
      <w:r>
        <w:t xml:space="preserve">(в ред. Федерального </w:t>
      </w:r>
      <w:hyperlink r:id="rId9594" w:history="1">
        <w:r>
          <w:rPr>
            <w:color w:val="0000FF"/>
          </w:rPr>
          <w:t>закона</w:t>
        </w:r>
      </w:hyperlink>
      <w:r>
        <w:t xml:space="preserve"> от 03.07.2016 N 242-ФЗ)</w:t>
      </w:r>
    </w:p>
    <w:p w:rsidR="00BC6C53" w:rsidRDefault="00BC6C53">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BC6C53" w:rsidRDefault="00BC6C53">
      <w:pPr>
        <w:pStyle w:val="ConsPlusNormal"/>
        <w:jc w:val="both"/>
      </w:pPr>
      <w:r>
        <w:t xml:space="preserve">(в ред. Федерального </w:t>
      </w:r>
      <w:hyperlink r:id="rId9595" w:history="1">
        <w:r>
          <w:rPr>
            <w:color w:val="0000FF"/>
          </w:rPr>
          <w:t>закона</w:t>
        </w:r>
      </w:hyperlink>
      <w:r>
        <w:t xml:space="preserve"> от 03.07.2016 N 242-ФЗ)</w:t>
      </w:r>
    </w:p>
    <w:p w:rsidR="00BC6C53" w:rsidRDefault="00BC6C53">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BC6C53" w:rsidRDefault="00BC6C53">
      <w:pPr>
        <w:pStyle w:val="ConsPlusNormal"/>
        <w:jc w:val="both"/>
      </w:pPr>
      <w:r>
        <w:t xml:space="preserve">(в ред. Федерального </w:t>
      </w:r>
      <w:hyperlink r:id="rId9596" w:history="1">
        <w:r>
          <w:rPr>
            <w:color w:val="0000FF"/>
          </w:rPr>
          <w:t>закона</w:t>
        </w:r>
      </w:hyperlink>
      <w:r>
        <w:t xml:space="preserve"> от 03.07.2016 N 242-ФЗ)</w:t>
      </w:r>
    </w:p>
    <w:p w:rsidR="00BC6C53" w:rsidRDefault="00BC6C53">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BC6C53" w:rsidRDefault="00BC6C53">
      <w:pPr>
        <w:pStyle w:val="ConsPlusNormal"/>
        <w:jc w:val="both"/>
      </w:pPr>
      <w:r>
        <w:t xml:space="preserve">(в ред. Федерального </w:t>
      </w:r>
      <w:hyperlink r:id="rId9597" w:history="1">
        <w:r>
          <w:rPr>
            <w:color w:val="0000FF"/>
          </w:rPr>
          <w:t>закона</w:t>
        </w:r>
      </w:hyperlink>
      <w:r>
        <w:t xml:space="preserve"> от 03.07.2016 N 242-ФЗ)</w:t>
      </w:r>
    </w:p>
    <w:p w:rsidR="00BC6C53" w:rsidRDefault="00BC6C53">
      <w:pPr>
        <w:pStyle w:val="ConsPlusNormal"/>
        <w:spacing w:before="220"/>
        <w:ind w:firstLine="540"/>
        <w:jc w:val="both"/>
      </w:pPr>
      <w:r>
        <w:lastRenderedPageBreak/>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BC6C53" w:rsidRDefault="00BC6C53">
      <w:pPr>
        <w:pStyle w:val="ConsPlusNormal"/>
        <w:jc w:val="both"/>
      </w:pPr>
      <w:r>
        <w:t xml:space="preserve">(в ред. Федерального </w:t>
      </w:r>
      <w:hyperlink r:id="rId9598"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327. Порядок организации налогового учета по срочным сделкам при применении кассового метода</w:t>
      </w:r>
    </w:p>
    <w:p w:rsidR="00BC6C53" w:rsidRDefault="00BC6C53">
      <w:pPr>
        <w:pStyle w:val="ConsPlusNormal"/>
        <w:jc w:val="both"/>
      </w:pPr>
    </w:p>
    <w:p w:rsidR="00BC6C53" w:rsidRDefault="00BC6C53">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BC6C53" w:rsidRDefault="00BC6C53">
      <w:pPr>
        <w:pStyle w:val="ConsPlusNormal"/>
        <w:jc w:val="both"/>
      </w:pPr>
      <w:r>
        <w:t xml:space="preserve">(в ред. Федерального </w:t>
      </w:r>
      <w:hyperlink r:id="rId9599" w:history="1">
        <w:r>
          <w:rPr>
            <w:color w:val="0000FF"/>
          </w:rPr>
          <w:t>закона</w:t>
        </w:r>
      </w:hyperlink>
      <w:r>
        <w:t xml:space="preserve"> от 03.07.2016 N 242-ФЗ)</w:t>
      </w:r>
    </w:p>
    <w:p w:rsidR="00BC6C53" w:rsidRDefault="00BC6C53">
      <w:pPr>
        <w:pStyle w:val="ConsPlusNormal"/>
        <w:jc w:val="both"/>
      </w:pPr>
    </w:p>
    <w:p w:rsidR="00BC6C53" w:rsidRDefault="00BC6C53">
      <w:pPr>
        <w:pStyle w:val="ConsPlusNormal"/>
        <w:ind w:firstLine="540"/>
        <w:jc w:val="both"/>
        <w:outlineLvl w:val="2"/>
        <w:rPr>
          <w:b/>
          <w:bCs/>
        </w:rPr>
      </w:pPr>
      <w:bookmarkStart w:id="2023" w:name="Par15875"/>
      <w:bookmarkEnd w:id="2023"/>
      <w:r>
        <w:rPr>
          <w:b/>
          <w:bCs/>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600"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BC6C53" w:rsidRDefault="00BC6C53">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11592" w:history="1">
        <w:r>
          <w:rPr>
            <w:color w:val="0000FF"/>
          </w:rPr>
          <w:t>статьи 269</w:t>
        </w:r>
      </w:hyperlink>
      <w:r>
        <w:t xml:space="preserve"> настоящего Кодекса.</w:t>
      </w:r>
    </w:p>
    <w:p w:rsidR="00BC6C53" w:rsidRDefault="00BC6C53">
      <w:pPr>
        <w:pStyle w:val="ConsPlusNormal"/>
        <w:jc w:val="both"/>
      </w:pPr>
      <w:r>
        <w:t xml:space="preserve">(в ред. Федерального </w:t>
      </w:r>
      <w:hyperlink r:id="rId9601" w:history="1">
        <w:r>
          <w:rPr>
            <w:color w:val="0000FF"/>
          </w:rPr>
          <w:t>закона</w:t>
        </w:r>
      </w:hyperlink>
      <w:r>
        <w:t xml:space="preserve"> от 24.07.2002 N 110-ФЗ)</w:t>
      </w:r>
    </w:p>
    <w:p w:rsidR="00BC6C53" w:rsidRDefault="00BC6C53">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11864" w:history="1">
        <w:r>
          <w:rPr>
            <w:color w:val="0000FF"/>
          </w:rPr>
          <w:t>статей 271</w:t>
        </w:r>
      </w:hyperlink>
      <w:r>
        <w:t xml:space="preserve"> - </w:t>
      </w:r>
      <w:hyperlink w:anchor="Par12210" w:history="1">
        <w:r>
          <w:rPr>
            <w:color w:val="0000FF"/>
          </w:rPr>
          <w:t>273</w:t>
        </w:r>
      </w:hyperlink>
      <w:r>
        <w:t xml:space="preserve"> настоящего Кодекса.</w:t>
      </w:r>
    </w:p>
    <w:p w:rsidR="00BC6C53" w:rsidRDefault="00BC6C53">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BC6C53" w:rsidRDefault="00BC6C53">
      <w:pPr>
        <w:pStyle w:val="ConsPlusNormal"/>
        <w:jc w:val="both"/>
      </w:pPr>
      <w:r>
        <w:t xml:space="preserve">(в ред. Федерального </w:t>
      </w:r>
      <w:hyperlink r:id="rId9602" w:history="1">
        <w:r>
          <w:rPr>
            <w:color w:val="0000FF"/>
          </w:rPr>
          <w:t>закона</w:t>
        </w:r>
      </w:hyperlink>
      <w:r>
        <w:t xml:space="preserve"> от 27.07.2006 N 137-ФЗ)</w:t>
      </w:r>
    </w:p>
    <w:p w:rsidR="00BC6C53" w:rsidRDefault="00BC6C53">
      <w:pPr>
        <w:pStyle w:val="ConsPlusNormal"/>
        <w:spacing w:before="220"/>
        <w:ind w:firstLine="540"/>
        <w:jc w:val="both"/>
      </w:pPr>
      <w: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w:t>
      </w:r>
      <w:r>
        <w:lastRenderedPageBreak/>
        <w:t>соответствии с настоящей главой.</w:t>
      </w:r>
    </w:p>
    <w:p w:rsidR="00BC6C53" w:rsidRDefault="00BC6C53">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BC6C53" w:rsidRDefault="00BC6C53">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BC6C53" w:rsidRDefault="00BC6C53">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12012" w:history="1">
        <w:r>
          <w:rPr>
            <w:color w:val="0000FF"/>
          </w:rPr>
          <w:t>пунктом 6 статьи 271</w:t>
        </w:r>
      </w:hyperlink>
      <w:r>
        <w:t xml:space="preserve"> и </w:t>
      </w:r>
      <w:hyperlink w:anchor="Par12184"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ar11946" w:history="1">
        <w:r>
          <w:rPr>
            <w:color w:val="0000FF"/>
          </w:rPr>
          <w:t>подпункте 14 пункта 4 статьи 271</w:t>
        </w:r>
      </w:hyperlink>
      <w:r>
        <w:t xml:space="preserve"> и </w:t>
      </w:r>
      <w:hyperlink w:anchor="Par12151" w:history="1">
        <w:r>
          <w:rPr>
            <w:color w:val="0000FF"/>
          </w:rPr>
          <w:t>подпункте 12 пункта 7 статьи 272</w:t>
        </w:r>
      </w:hyperlink>
      <w:r>
        <w:t xml:space="preserve"> настоящего Кодекса.</w:t>
      </w:r>
    </w:p>
    <w:p w:rsidR="00BC6C53" w:rsidRDefault="00BC6C53">
      <w:pPr>
        <w:pStyle w:val="ConsPlusNormal"/>
        <w:jc w:val="both"/>
      </w:pPr>
      <w:r>
        <w:t xml:space="preserve">(в ред. Федерального </w:t>
      </w:r>
      <w:hyperlink r:id="rId9603" w:history="1">
        <w:r>
          <w:rPr>
            <w:color w:val="0000FF"/>
          </w:rPr>
          <w:t>закона</w:t>
        </w:r>
      </w:hyperlink>
      <w:r>
        <w:t xml:space="preserve"> от 29.09.2019 N 325-ФЗ)</w:t>
      </w:r>
    </w:p>
    <w:p w:rsidR="00BC6C53" w:rsidRDefault="00BC6C53">
      <w:pPr>
        <w:pStyle w:val="ConsPlusNormal"/>
        <w:jc w:val="both"/>
      </w:pPr>
      <w:r>
        <w:t xml:space="preserve">(п. 4 в ред. Федерального </w:t>
      </w:r>
      <w:hyperlink r:id="rId9604" w:history="1">
        <w:r>
          <w:rPr>
            <w:color w:val="0000FF"/>
          </w:rPr>
          <w:t>закона</w:t>
        </w:r>
      </w:hyperlink>
      <w:r>
        <w:t xml:space="preserve"> от 28.12.2013 N 420-ФЗ)</w:t>
      </w:r>
    </w:p>
    <w:p w:rsidR="00BC6C53" w:rsidRDefault="00BC6C53">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ar11864" w:history="1">
        <w:r>
          <w:rPr>
            <w:color w:val="0000FF"/>
          </w:rPr>
          <w:t>статьями 271</w:t>
        </w:r>
      </w:hyperlink>
      <w:r>
        <w:t xml:space="preserve"> и </w:t>
      </w:r>
      <w:hyperlink w:anchor="Par12210"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конец каждого месяца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BC6C53" w:rsidRDefault="00BC6C53">
      <w:pPr>
        <w:pStyle w:val="ConsPlusNormal"/>
        <w:jc w:val="both"/>
      </w:pPr>
      <w:r>
        <w:t xml:space="preserve">(в ред. Федерального </w:t>
      </w:r>
      <w:hyperlink r:id="rId9605" w:history="1">
        <w:r>
          <w:rPr>
            <w:color w:val="0000FF"/>
          </w:rPr>
          <w:t>закона</w:t>
        </w:r>
      </w:hyperlink>
      <w:r>
        <w:t xml:space="preserve"> от 28.11.2025 N 425-ФЗ)</w:t>
      </w:r>
    </w:p>
    <w:p w:rsidR="00BC6C53" w:rsidRDefault="00BC6C53">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BC6C53" w:rsidRDefault="00BC6C53">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конец каждого месяца в соответствии с положениями настоящей главы.</w:t>
      </w:r>
    </w:p>
    <w:p w:rsidR="00BC6C53" w:rsidRDefault="00BC6C53">
      <w:pPr>
        <w:pStyle w:val="ConsPlusNormal"/>
        <w:jc w:val="both"/>
      </w:pPr>
      <w:r>
        <w:t xml:space="preserve">(в ред. Федерального </w:t>
      </w:r>
      <w:hyperlink r:id="rId9606"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15898" w:history="1">
        <w:r>
          <w:rPr>
            <w:color w:val="0000FF"/>
          </w:rPr>
          <w:t>пунктов 6</w:t>
        </w:r>
      </w:hyperlink>
      <w:r>
        <w:t xml:space="preserve"> и </w:t>
      </w:r>
      <w:hyperlink w:anchor="Par15900" w:history="1">
        <w:r>
          <w:rPr>
            <w:color w:val="0000FF"/>
          </w:rPr>
          <w:t>7</w:t>
        </w:r>
      </w:hyperlink>
      <w:r>
        <w:t xml:space="preserve"> настоящей статьи.</w:t>
      </w:r>
    </w:p>
    <w:p w:rsidR="00BC6C53" w:rsidRDefault="00BC6C53">
      <w:pPr>
        <w:pStyle w:val="ConsPlusNormal"/>
        <w:jc w:val="both"/>
      </w:pPr>
      <w:r>
        <w:t xml:space="preserve">(в ред. Федерального </w:t>
      </w:r>
      <w:hyperlink r:id="rId9607" w:history="1">
        <w:r>
          <w:rPr>
            <w:color w:val="0000FF"/>
          </w:rPr>
          <w:t>закона</w:t>
        </w:r>
      </w:hyperlink>
      <w:r>
        <w:t xml:space="preserve"> от 06.06.2005 N 58-ФЗ)</w:t>
      </w:r>
    </w:p>
    <w:p w:rsidR="00BC6C53" w:rsidRDefault="00BC6C53">
      <w:pPr>
        <w:pStyle w:val="ConsPlusNormal"/>
        <w:spacing w:before="220"/>
        <w:ind w:firstLine="540"/>
        <w:jc w:val="both"/>
      </w:pPr>
      <w:bookmarkStart w:id="2024" w:name="Par15898"/>
      <w:bookmarkEnd w:id="2024"/>
      <w:r>
        <w:t xml:space="preserve">6. При осуществлении операций с государственными и муниципальными ценными </w:t>
      </w:r>
      <w:r>
        <w:lastRenderedPageBreak/>
        <w:t xml:space="preserve">бумагами, при реализации которых в цену сделки включается накопленный </w:t>
      </w:r>
      <w:hyperlink r:id="rId9608"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BC6C53" w:rsidRDefault="00BC6C53">
      <w:pPr>
        <w:pStyle w:val="ConsPlusNormal"/>
        <w:jc w:val="both"/>
      </w:pPr>
      <w:r>
        <w:t xml:space="preserve">(в ред. Федерального </w:t>
      </w:r>
      <w:hyperlink r:id="rId9609" w:history="1">
        <w:r>
          <w:rPr>
            <w:color w:val="0000FF"/>
          </w:rPr>
          <w:t>закона</w:t>
        </w:r>
      </w:hyperlink>
      <w:r>
        <w:t xml:space="preserve"> от 06.06.2005 N 58-ФЗ)</w:t>
      </w:r>
    </w:p>
    <w:p w:rsidR="00BC6C53" w:rsidRDefault="00BC6C53">
      <w:pPr>
        <w:pStyle w:val="ConsPlusNormal"/>
        <w:spacing w:before="220"/>
        <w:ind w:firstLine="540"/>
        <w:jc w:val="both"/>
      </w:pPr>
      <w:bookmarkStart w:id="2025" w:name="Par15900"/>
      <w:bookmarkEnd w:id="2025"/>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BC6C53" w:rsidRDefault="00BC6C53">
      <w:pPr>
        <w:pStyle w:val="ConsPlusNormal"/>
        <w:jc w:val="both"/>
      </w:pPr>
      <w:r>
        <w:t xml:space="preserve">(в ред. Федеральных законов от 06.06.2005 </w:t>
      </w:r>
      <w:hyperlink r:id="rId9610" w:history="1">
        <w:r>
          <w:rPr>
            <w:color w:val="0000FF"/>
          </w:rPr>
          <w:t>N 58-ФЗ</w:t>
        </w:r>
      </w:hyperlink>
      <w:r>
        <w:t xml:space="preserve">, от 27.07.2006 </w:t>
      </w:r>
      <w:hyperlink r:id="rId9611" w:history="1">
        <w:r>
          <w:rPr>
            <w:color w:val="0000FF"/>
          </w:rPr>
          <w:t>N 137-ФЗ</w:t>
        </w:r>
      </w:hyperlink>
      <w:r>
        <w:t>)</w:t>
      </w:r>
    </w:p>
    <w:p w:rsidR="00BC6C53" w:rsidRDefault="00BC6C53">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BC6C53" w:rsidRDefault="00BC6C53">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1590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BC6C53" w:rsidRDefault="00BC6C53">
      <w:pPr>
        <w:pStyle w:val="ConsPlusNormal"/>
        <w:spacing w:before="220"/>
        <w:ind w:firstLine="540"/>
        <w:jc w:val="both"/>
      </w:pPr>
      <w:bookmarkStart w:id="2026" w:name="Par15904"/>
      <w:bookmarkEnd w:id="2026"/>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BC6C53" w:rsidRDefault="00BC6C53">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15900" w:history="1">
        <w:r>
          <w:rPr>
            <w:color w:val="0000FF"/>
          </w:rPr>
          <w:t>абзацев первого</w:t>
        </w:r>
      </w:hyperlink>
      <w:r>
        <w:t xml:space="preserve"> - </w:t>
      </w:r>
      <w:hyperlink w:anchor="Par1590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BC6C53" w:rsidRDefault="00BC6C53">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ar15900" w:history="1">
        <w:r>
          <w:rPr>
            <w:color w:val="0000FF"/>
          </w:rPr>
          <w:t>абзацев первого</w:t>
        </w:r>
      </w:hyperlink>
      <w:r>
        <w:t xml:space="preserve"> - </w:t>
      </w:r>
      <w:hyperlink w:anchor="Par1590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BC6C53" w:rsidRDefault="00BC6C53">
      <w:pPr>
        <w:pStyle w:val="ConsPlusNormal"/>
        <w:jc w:val="both"/>
      </w:pPr>
      <w:r>
        <w:lastRenderedPageBreak/>
        <w:t xml:space="preserve">(в ред. Федерального </w:t>
      </w:r>
      <w:hyperlink r:id="rId9612" w:history="1">
        <w:r>
          <w:rPr>
            <w:color w:val="0000FF"/>
          </w:rPr>
          <w:t>закона</w:t>
        </w:r>
      </w:hyperlink>
      <w:r>
        <w:t xml:space="preserve"> от 29.12.2014 N 478-ФЗ)</w:t>
      </w:r>
    </w:p>
    <w:p w:rsidR="00BC6C53" w:rsidRDefault="00BC6C53">
      <w:pPr>
        <w:pStyle w:val="ConsPlusNormal"/>
        <w:jc w:val="both"/>
      </w:pPr>
    </w:p>
    <w:p w:rsidR="00BC6C53" w:rsidRDefault="00BC6C53">
      <w:pPr>
        <w:pStyle w:val="ConsPlusNormal"/>
        <w:ind w:firstLine="540"/>
        <w:jc w:val="both"/>
        <w:outlineLvl w:val="2"/>
        <w:rPr>
          <w:b/>
          <w:bCs/>
        </w:rPr>
      </w:pPr>
      <w:bookmarkStart w:id="2027" w:name="Par15909"/>
      <w:bookmarkEnd w:id="2027"/>
      <w:r>
        <w:rPr>
          <w:b/>
          <w:bCs/>
        </w:rPr>
        <w:t>Статья 329. Порядок ведения налогового учета при реализации ценных бумаг</w:t>
      </w:r>
    </w:p>
    <w:p w:rsidR="00BC6C53" w:rsidRDefault="00BC6C53">
      <w:pPr>
        <w:pStyle w:val="ConsPlusNormal"/>
        <w:jc w:val="both"/>
      </w:pPr>
    </w:p>
    <w:p w:rsidR="00BC6C53" w:rsidRDefault="00BC6C53">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BC6C53" w:rsidRDefault="00BC6C53">
      <w:pPr>
        <w:pStyle w:val="ConsPlusNormal"/>
        <w:jc w:val="both"/>
      </w:pPr>
      <w:r>
        <w:t xml:space="preserve">(в ред. Федерального </w:t>
      </w:r>
      <w:hyperlink r:id="rId9613" w:history="1">
        <w:r>
          <w:rPr>
            <w:color w:val="0000FF"/>
          </w:rPr>
          <w:t>закона</w:t>
        </w:r>
      </w:hyperlink>
      <w:r>
        <w:t xml:space="preserve"> от 29.05.2002 N 57-ФЗ)</w:t>
      </w:r>
    </w:p>
    <w:p w:rsidR="00BC6C53" w:rsidRDefault="00BC6C53">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ar11864" w:history="1">
        <w:r>
          <w:rPr>
            <w:color w:val="0000FF"/>
          </w:rPr>
          <w:t>статьей 271</w:t>
        </w:r>
      </w:hyperlink>
      <w:r>
        <w:t xml:space="preserve"> или </w:t>
      </w:r>
      <w:hyperlink w:anchor="Par12210"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BC6C53" w:rsidRDefault="00BC6C53">
      <w:pPr>
        <w:pStyle w:val="ConsPlusNormal"/>
        <w:jc w:val="both"/>
      </w:pPr>
      <w:r>
        <w:t xml:space="preserve">(в ред. Федерального </w:t>
      </w:r>
      <w:hyperlink r:id="rId9614" w:history="1">
        <w:r>
          <w:rPr>
            <w:color w:val="0000FF"/>
          </w:rPr>
          <w:t>закона</w:t>
        </w:r>
      </w:hyperlink>
      <w:r>
        <w:t xml:space="preserve"> от 29.05.2002 N 57-ФЗ)</w:t>
      </w:r>
    </w:p>
    <w:p w:rsidR="00BC6C53" w:rsidRDefault="00BC6C53">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BC6C53" w:rsidRDefault="00BC6C53">
      <w:pPr>
        <w:pStyle w:val="ConsPlusNormal"/>
        <w:jc w:val="both"/>
      </w:pPr>
      <w:r>
        <w:t xml:space="preserve">(в ред. Федеральных законов от 29.05.2002 </w:t>
      </w:r>
      <w:hyperlink r:id="rId9615" w:history="1">
        <w:r>
          <w:rPr>
            <w:color w:val="0000FF"/>
          </w:rPr>
          <w:t>N 57-ФЗ</w:t>
        </w:r>
      </w:hyperlink>
      <w:r>
        <w:t xml:space="preserve">, от 28.12.2013 </w:t>
      </w:r>
      <w:hyperlink r:id="rId9616" w:history="1">
        <w:r>
          <w:rPr>
            <w:color w:val="0000FF"/>
          </w:rPr>
          <w:t>N 420-ФЗ</w:t>
        </w:r>
      </w:hyperlink>
      <w:r>
        <w:t>)</w:t>
      </w:r>
    </w:p>
    <w:p w:rsidR="00BC6C53" w:rsidRDefault="00BC6C53">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BC6C53" w:rsidRDefault="00BC6C53">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BC6C53" w:rsidRDefault="00BC6C53">
      <w:pPr>
        <w:pStyle w:val="ConsPlusNormal"/>
        <w:jc w:val="both"/>
      </w:pPr>
      <w:r>
        <w:t xml:space="preserve">(в ред. Федерального </w:t>
      </w:r>
      <w:hyperlink r:id="rId9617"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15875"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BC6C53" w:rsidRDefault="00BC6C53">
      <w:pPr>
        <w:pStyle w:val="ConsPlusNormal"/>
        <w:jc w:val="both"/>
      </w:pPr>
      <w:r>
        <w:t xml:space="preserve">(абзац введен Федеральным </w:t>
      </w:r>
      <w:hyperlink r:id="rId9618"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Часть седьмая утратила силу. - Федеральный </w:t>
      </w:r>
      <w:hyperlink r:id="rId9619" w:history="1">
        <w:r>
          <w:rPr>
            <w:color w:val="0000FF"/>
          </w:rPr>
          <w:t>закон</w:t>
        </w:r>
      </w:hyperlink>
      <w:r>
        <w:t xml:space="preserve"> от 31.07.2023 N 389-ФЗ.</w:t>
      </w:r>
    </w:p>
    <w:p w:rsidR="00BC6C53" w:rsidRDefault="00BC6C53">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12670"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BC6C53" w:rsidRDefault="00BC6C53">
      <w:pPr>
        <w:pStyle w:val="ConsPlusNormal"/>
        <w:jc w:val="both"/>
      </w:pPr>
      <w:r>
        <w:t xml:space="preserve">(часть восьмая введена Федеральным </w:t>
      </w:r>
      <w:hyperlink r:id="rId9620" w:history="1">
        <w:r>
          <w:rPr>
            <w:color w:val="0000FF"/>
          </w:rPr>
          <w:t>законом</w:t>
        </w:r>
      </w:hyperlink>
      <w:r>
        <w:t xml:space="preserve"> от 28.12.2013 N 420-ФЗ)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330. Особенности ведения налогового учета доходов и расходов страховых организаций</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621"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bookmarkStart w:id="2028" w:name="Par15930"/>
      <w:bookmarkEnd w:id="2028"/>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BC6C53" w:rsidRDefault="00BC6C53">
      <w:pPr>
        <w:pStyle w:val="ConsPlusNormal"/>
        <w:spacing w:before="220"/>
        <w:ind w:firstLine="540"/>
        <w:jc w:val="both"/>
      </w:pPr>
      <w:r>
        <w:lastRenderedPageBreak/>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BC6C53" w:rsidRDefault="00BC6C53">
      <w:pPr>
        <w:pStyle w:val="ConsPlusNormal"/>
        <w:jc w:val="both"/>
      </w:pPr>
      <w:r>
        <w:t xml:space="preserve">(часть вторая в ред. Федерального </w:t>
      </w:r>
      <w:hyperlink r:id="rId9622" w:history="1">
        <w:r>
          <w:rPr>
            <w:color w:val="0000FF"/>
          </w:rPr>
          <w:t>закона</w:t>
        </w:r>
      </w:hyperlink>
      <w:r>
        <w:t xml:space="preserve"> от 24.07.2007 N 216-ФЗ)</w:t>
      </w:r>
    </w:p>
    <w:p w:rsidR="00BC6C53" w:rsidRDefault="00BC6C53">
      <w:pPr>
        <w:pStyle w:val="ConsPlusNormal"/>
        <w:spacing w:before="220"/>
        <w:ind w:firstLine="540"/>
        <w:jc w:val="both"/>
      </w:pPr>
      <w:r>
        <w:t xml:space="preserve">Налогоплательщик в порядке и на условиях, которые установлены </w:t>
      </w:r>
      <w:hyperlink r:id="rId962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BC6C53" w:rsidRDefault="00BC6C53">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BC6C53" w:rsidRDefault="00BC6C53">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BC6C53" w:rsidRDefault="00BC6C53">
      <w:pPr>
        <w:pStyle w:val="ConsPlusNormal"/>
        <w:spacing w:before="220"/>
        <w:ind w:firstLine="540"/>
        <w:jc w:val="both"/>
      </w:pPr>
      <w:r>
        <w:t>на дату вступления в законную силу решения суда;</w:t>
      </w:r>
    </w:p>
    <w:p w:rsidR="00BC6C53" w:rsidRDefault="00BC6C53">
      <w:pPr>
        <w:pStyle w:val="ConsPlusNormal"/>
        <w:spacing w:before="220"/>
        <w:ind w:firstLine="540"/>
        <w:jc w:val="both"/>
      </w:pPr>
      <w:r>
        <w:t>на дату письменного обязательства виновного лица по возмещению причиненных убытков.</w:t>
      </w:r>
    </w:p>
    <w:p w:rsidR="00BC6C53" w:rsidRDefault="00BC6C53">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BC6C53" w:rsidRDefault="00BC6C53">
      <w:pPr>
        <w:pStyle w:val="ConsPlusNormal"/>
        <w:spacing w:before="220"/>
        <w:ind w:firstLine="540"/>
        <w:jc w:val="both"/>
      </w:pPr>
      <w:bookmarkStart w:id="2029" w:name="Par15939"/>
      <w:bookmarkEnd w:id="2029"/>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BC6C53" w:rsidRDefault="00BC6C53">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BC6C53" w:rsidRDefault="00BC6C53">
      <w:pPr>
        <w:pStyle w:val="ConsPlusNormal"/>
        <w:jc w:val="both"/>
      </w:pPr>
      <w:r>
        <w:t xml:space="preserve">(часть восьмая введена Федеральным </w:t>
      </w:r>
      <w:hyperlink r:id="rId9624" w:history="1">
        <w:r>
          <w:rPr>
            <w:color w:val="0000FF"/>
          </w:rPr>
          <w:t>законом</w:t>
        </w:r>
      </w:hyperlink>
      <w:r>
        <w:t xml:space="preserve"> от 29.12.2004 N 204-ФЗ)</w:t>
      </w:r>
    </w:p>
    <w:p w:rsidR="00BC6C53" w:rsidRDefault="00BC6C53">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62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BC6C53" w:rsidRDefault="00BC6C53">
      <w:pPr>
        <w:pStyle w:val="ConsPlusNormal"/>
        <w:jc w:val="both"/>
      </w:pPr>
      <w:r>
        <w:t xml:space="preserve">(часть девятая введена Федеральным </w:t>
      </w:r>
      <w:hyperlink r:id="rId9626" w:history="1">
        <w:r>
          <w:rPr>
            <w:color w:val="0000FF"/>
          </w:rPr>
          <w:t>законом</w:t>
        </w:r>
      </w:hyperlink>
      <w:r>
        <w:t xml:space="preserve"> от 25.12.2008 N 282-ФЗ)</w:t>
      </w:r>
    </w:p>
    <w:p w:rsidR="00BC6C53" w:rsidRDefault="00BC6C53">
      <w:pPr>
        <w:pStyle w:val="ConsPlusNormal"/>
        <w:spacing w:before="220"/>
        <w:ind w:firstLine="540"/>
        <w:jc w:val="both"/>
      </w:pPr>
      <w:r>
        <w:t xml:space="preserve">Признание доходов, указанных в </w:t>
      </w:r>
      <w:hyperlink w:anchor="Par14473" w:history="1">
        <w:r>
          <w:rPr>
            <w:color w:val="0000FF"/>
          </w:rPr>
          <w:t>подпунктах 11.1</w:t>
        </w:r>
      </w:hyperlink>
      <w:r>
        <w:t xml:space="preserve"> и </w:t>
      </w:r>
      <w:hyperlink w:anchor="Par14475" w:history="1">
        <w:r>
          <w:rPr>
            <w:color w:val="0000FF"/>
          </w:rPr>
          <w:t>11.2 пункта 2 статьи 293</w:t>
        </w:r>
      </w:hyperlink>
      <w:r>
        <w:t xml:space="preserve"> настоящего </w:t>
      </w:r>
      <w:r>
        <w:lastRenderedPageBreak/>
        <w:t xml:space="preserve">Кодекса, и расходов, указанных в </w:t>
      </w:r>
      <w:hyperlink w:anchor="Par14515" w:history="1">
        <w:r>
          <w:rPr>
            <w:color w:val="0000FF"/>
          </w:rPr>
          <w:t>подпунктах 9.1</w:t>
        </w:r>
      </w:hyperlink>
      <w:r>
        <w:t xml:space="preserve"> и </w:t>
      </w:r>
      <w:hyperlink w:anchor="Par14517"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BC6C53" w:rsidRDefault="00BC6C53">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BC6C53" w:rsidRDefault="00BC6C53">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BC6C53" w:rsidRDefault="00BC6C53">
      <w:pPr>
        <w:pStyle w:val="ConsPlusNormal"/>
        <w:jc w:val="both"/>
      </w:pPr>
      <w:r>
        <w:t xml:space="preserve">(часть десятая введена Федеральным </w:t>
      </w:r>
      <w:hyperlink r:id="rId9627" w:history="1">
        <w:r>
          <w:rPr>
            <w:color w:val="0000FF"/>
          </w:rPr>
          <w:t>законом</w:t>
        </w:r>
      </w:hyperlink>
      <w:r>
        <w:t xml:space="preserve"> от 15.11.2010 N 300-ФЗ)</w:t>
      </w:r>
    </w:p>
    <w:p w:rsidR="00BC6C53" w:rsidRDefault="00BC6C53">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BC6C53" w:rsidRDefault="00BC6C53">
      <w:pPr>
        <w:pStyle w:val="ConsPlusNormal"/>
        <w:jc w:val="both"/>
      </w:pPr>
      <w:r>
        <w:t xml:space="preserve">(часть одиннадцатая введена Федеральным </w:t>
      </w:r>
      <w:hyperlink r:id="rId9628" w:history="1">
        <w:r>
          <w:rPr>
            <w:color w:val="0000FF"/>
          </w:rPr>
          <w:t>законом</w:t>
        </w:r>
      </w:hyperlink>
      <w:r>
        <w:t xml:space="preserve"> от 15.11.2010 N 300-ФЗ)</w:t>
      </w:r>
    </w:p>
    <w:p w:rsidR="00BC6C53" w:rsidRDefault="00BC6C53">
      <w:pPr>
        <w:pStyle w:val="ConsPlusNormal"/>
        <w:spacing w:before="220"/>
        <w:ind w:firstLine="540"/>
        <w:jc w:val="both"/>
      </w:pPr>
      <w:r>
        <w:t xml:space="preserve">Особенности, предусмотренные положениями </w:t>
      </w:r>
      <w:hyperlink w:anchor="Par15930" w:history="1">
        <w:r>
          <w:rPr>
            <w:color w:val="0000FF"/>
          </w:rPr>
          <w:t>частей первой</w:t>
        </w:r>
      </w:hyperlink>
      <w:r>
        <w:t xml:space="preserve"> - </w:t>
      </w:r>
      <w:hyperlink w:anchor="Par1593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62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C6C53" w:rsidRDefault="00BC6C53">
      <w:pPr>
        <w:pStyle w:val="ConsPlusNormal"/>
        <w:jc w:val="both"/>
      </w:pPr>
      <w:r>
        <w:t xml:space="preserve">(часть двенадцатая введена Федеральным </w:t>
      </w:r>
      <w:hyperlink r:id="rId9630" w:history="1">
        <w:r>
          <w:rPr>
            <w:color w:val="0000FF"/>
          </w:rPr>
          <w:t>законом</w:t>
        </w:r>
      </w:hyperlink>
      <w:r>
        <w:t xml:space="preserve"> от 07.06.2013 N 131-ФЗ; в ред. Федерального </w:t>
      </w:r>
      <w:hyperlink r:id="rId9631" w:history="1">
        <w:r>
          <w:rPr>
            <w:color w:val="0000FF"/>
          </w:rPr>
          <w:t>закона</w:t>
        </w:r>
      </w:hyperlink>
      <w:r>
        <w:t xml:space="preserve"> от 15.04.2019 N 63-ФЗ)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331. Особенности ведения налогового учета доходов и расходов банков</w:t>
      </w:r>
    </w:p>
    <w:p w:rsidR="00BC6C53" w:rsidRDefault="00BC6C53">
      <w:pPr>
        <w:pStyle w:val="ConsPlusNormal"/>
        <w:jc w:val="both"/>
      </w:pPr>
    </w:p>
    <w:p w:rsidR="00BC6C53" w:rsidRDefault="00BC6C53">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BC6C53" w:rsidRDefault="00BC6C53">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15875" w:history="1">
        <w:r>
          <w:rPr>
            <w:color w:val="0000FF"/>
          </w:rPr>
          <w:t>статьей 328</w:t>
        </w:r>
      </w:hyperlink>
      <w:r>
        <w:t xml:space="preserve"> настоящего Кодекса.</w:t>
      </w:r>
    </w:p>
    <w:p w:rsidR="00BC6C53" w:rsidRDefault="00BC6C53">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BC6C53" w:rsidRDefault="00BC6C53">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w:t>
      </w:r>
      <w:r>
        <w:lastRenderedPageBreak/>
        <w:t>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BC6C53" w:rsidRDefault="00BC6C53">
      <w:pPr>
        <w:pStyle w:val="ConsPlusNormal"/>
        <w:jc w:val="both"/>
      </w:pPr>
      <w:r>
        <w:t xml:space="preserve">(в ред. Федеральных законов от 29.05.2002 </w:t>
      </w:r>
      <w:hyperlink r:id="rId9632" w:history="1">
        <w:r>
          <w:rPr>
            <w:color w:val="0000FF"/>
          </w:rPr>
          <w:t>N 57-ФЗ</w:t>
        </w:r>
      </w:hyperlink>
      <w:r>
        <w:t xml:space="preserve">, от 27.07.2006 </w:t>
      </w:r>
      <w:hyperlink r:id="rId9633" w:history="1">
        <w:r>
          <w:rPr>
            <w:color w:val="0000FF"/>
          </w:rPr>
          <w:t>N 137-ФЗ</w:t>
        </w:r>
      </w:hyperlink>
      <w:r>
        <w:t>)</w:t>
      </w:r>
    </w:p>
    <w:p w:rsidR="00BC6C53" w:rsidRDefault="00BC6C53">
      <w:pPr>
        <w:pStyle w:val="ConsPlusNormal"/>
        <w:spacing w:before="220"/>
        <w:ind w:firstLine="540"/>
        <w:jc w:val="both"/>
      </w:pPr>
      <w:r>
        <w:t xml:space="preserve">Часть пятая утратила силу. - Федеральный </w:t>
      </w:r>
      <w:hyperlink r:id="rId9634" w:history="1">
        <w:r>
          <w:rPr>
            <w:color w:val="0000FF"/>
          </w:rPr>
          <w:t>закон</w:t>
        </w:r>
      </w:hyperlink>
      <w:r>
        <w:t xml:space="preserve"> от 28.11.2015 N 328-ФЗ.</w:t>
      </w:r>
    </w:p>
    <w:p w:rsidR="00BC6C53" w:rsidRDefault="00BC6C53">
      <w:pPr>
        <w:pStyle w:val="ConsPlusNormal"/>
        <w:spacing w:before="220"/>
        <w:ind w:firstLine="540"/>
        <w:jc w:val="both"/>
      </w:pPr>
      <w:r>
        <w:t xml:space="preserve">Часть шестая утратила силу. - Федеральный </w:t>
      </w:r>
      <w:hyperlink r:id="rId9635" w:history="1">
        <w:r>
          <w:rPr>
            <w:color w:val="0000FF"/>
          </w:rPr>
          <w:t>закон</w:t>
        </w:r>
      </w:hyperlink>
      <w:r>
        <w:t xml:space="preserve"> от 28.12.2010 N 395-ФЗ.</w:t>
      </w:r>
    </w:p>
    <w:p w:rsidR="00BC6C53" w:rsidRDefault="00BC6C53">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BC6C53" w:rsidRDefault="00BC6C53">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331.1. Утратила силу. - Федеральный </w:t>
      </w:r>
      <w:hyperlink r:id="rId9636" w:history="1">
        <w:r>
          <w:rPr>
            <w:b/>
            <w:bCs/>
            <w:color w:val="0000FF"/>
          </w:rPr>
          <w:t>закон</w:t>
        </w:r>
      </w:hyperlink>
      <w:r>
        <w:rPr>
          <w:b/>
          <w:bCs/>
        </w:rPr>
        <w:t xml:space="preserve"> от 23.11.2020 N 374-ФЗ.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332. Особенности ведения налогового учета доходов и расходов при исполнении договора доверительного управления имуществом</w:t>
      </w:r>
    </w:p>
    <w:p w:rsidR="00BC6C53" w:rsidRDefault="00BC6C53">
      <w:pPr>
        <w:pStyle w:val="ConsPlusNormal"/>
        <w:jc w:val="both"/>
      </w:pPr>
    </w:p>
    <w:p w:rsidR="00BC6C53" w:rsidRDefault="00BC6C53">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BC6C53" w:rsidRDefault="00BC6C53">
      <w:pPr>
        <w:pStyle w:val="ConsPlusNormal"/>
        <w:jc w:val="both"/>
      </w:pPr>
      <w:r>
        <w:t xml:space="preserve">(в ред. Федерального </w:t>
      </w:r>
      <w:hyperlink r:id="rId9637" w:history="1">
        <w:r>
          <w:rPr>
            <w:color w:val="0000FF"/>
          </w:rPr>
          <w:t>закона</w:t>
        </w:r>
      </w:hyperlink>
      <w:r>
        <w:t xml:space="preserve"> от 29.05.2002 N 57-ФЗ)</w:t>
      </w:r>
    </w:p>
    <w:p w:rsidR="00BC6C53" w:rsidRDefault="00BC6C53">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BC6C53" w:rsidRDefault="00BC6C53">
      <w:pPr>
        <w:pStyle w:val="ConsPlusNormal"/>
        <w:jc w:val="both"/>
      </w:pPr>
      <w:r>
        <w:t xml:space="preserve">(в ред. Федерального </w:t>
      </w:r>
      <w:hyperlink r:id="rId9638" w:history="1">
        <w:r>
          <w:rPr>
            <w:color w:val="0000FF"/>
          </w:rPr>
          <w:t>закона</w:t>
        </w:r>
      </w:hyperlink>
      <w:r>
        <w:t xml:space="preserve"> от 29.05.2002 N 57-ФЗ)</w:t>
      </w:r>
    </w:p>
    <w:p w:rsidR="00BC6C53" w:rsidRDefault="00BC6C53">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BC6C53" w:rsidRDefault="00BC6C53">
      <w:pPr>
        <w:pStyle w:val="ConsPlusNormal"/>
        <w:jc w:val="both"/>
      </w:pPr>
      <w:r>
        <w:t xml:space="preserve">(в ред. Федерального </w:t>
      </w:r>
      <w:hyperlink r:id="rId9639" w:history="1">
        <w:r>
          <w:rPr>
            <w:color w:val="0000FF"/>
          </w:rPr>
          <w:t>закона</w:t>
        </w:r>
      </w:hyperlink>
      <w:r>
        <w:t xml:space="preserve"> от 29.05.2002 N 57-ФЗ)</w:t>
      </w:r>
    </w:p>
    <w:p w:rsidR="00BC6C53" w:rsidRDefault="00BC6C53">
      <w:pPr>
        <w:pStyle w:val="ConsPlusNormal"/>
        <w:spacing w:before="220"/>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w:t>
      </w:r>
      <w:r>
        <w:lastRenderedPageBreak/>
        <w:t>управления не уменьшают доходы, полученные учредителем договора доверительного управления по другим основаниям.</w:t>
      </w:r>
    </w:p>
    <w:p w:rsidR="00BC6C53" w:rsidRDefault="00BC6C53">
      <w:pPr>
        <w:pStyle w:val="ConsPlusNormal"/>
        <w:jc w:val="both"/>
      </w:pPr>
      <w:r>
        <w:t xml:space="preserve">(в ред. Федерального </w:t>
      </w:r>
      <w:hyperlink r:id="rId9640" w:history="1">
        <w:r>
          <w:rPr>
            <w:color w:val="0000FF"/>
          </w:rPr>
          <w:t>закона</w:t>
        </w:r>
      </w:hyperlink>
      <w:r>
        <w:t xml:space="preserve"> от 29.05.2002 N 57-ФЗ)</w:t>
      </w:r>
    </w:p>
    <w:p w:rsidR="00BC6C53" w:rsidRDefault="00BC6C53">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BC6C53" w:rsidRDefault="00BC6C53">
      <w:pPr>
        <w:pStyle w:val="ConsPlusNormal"/>
        <w:jc w:val="both"/>
      </w:pPr>
    </w:p>
    <w:p w:rsidR="00BC6C53" w:rsidRDefault="00BC6C53">
      <w:pPr>
        <w:pStyle w:val="ConsPlusNormal"/>
        <w:ind w:firstLine="540"/>
        <w:jc w:val="both"/>
        <w:outlineLvl w:val="2"/>
        <w:rPr>
          <w:b/>
          <w:bCs/>
        </w:rPr>
      </w:pPr>
      <w:bookmarkStart w:id="2030" w:name="Par15979"/>
      <w:bookmarkEnd w:id="2030"/>
      <w:r>
        <w:rPr>
          <w:b/>
          <w:bCs/>
        </w:rPr>
        <w:t>Статья 332.1. Особенности ведения налогового учета расходов на научные исследования и (или) опытно-конструкторские разработки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641" w:history="1">
        <w:r>
          <w:rPr>
            <w:color w:val="0000FF"/>
          </w:rPr>
          <w:t>законом</w:t>
        </w:r>
      </w:hyperlink>
      <w:r>
        <w:t xml:space="preserve"> от 07.06.2011 N 132-ФЗ)</w:t>
      </w:r>
    </w:p>
    <w:p w:rsidR="00BC6C53" w:rsidRDefault="00BC6C53">
      <w:pPr>
        <w:pStyle w:val="ConsPlusNormal"/>
        <w:jc w:val="both"/>
      </w:pPr>
    </w:p>
    <w:p w:rsidR="00BC6C53" w:rsidRDefault="00BC6C53">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BC6C53" w:rsidRDefault="00BC6C53">
      <w:pPr>
        <w:pStyle w:val="ConsPlusNormal"/>
        <w:spacing w:before="220"/>
        <w:ind w:firstLine="540"/>
        <w:jc w:val="both"/>
      </w:pPr>
      <w:r>
        <w:t>2. Данные регистров налогового учета должны содержать информацию:</w:t>
      </w:r>
    </w:p>
    <w:p w:rsidR="00BC6C53" w:rsidRDefault="00BC6C53">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BC6C53" w:rsidRDefault="00BC6C53">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BC6C53" w:rsidRDefault="00BC6C53">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642" w:history="1">
        <w:r>
          <w:rPr>
            <w:color w:val="0000FF"/>
          </w:rPr>
          <w:t>законом</w:t>
        </w:r>
      </w:hyperlink>
      <w:r>
        <w:t xml:space="preserve"> "О науке и государственной научно-технической политике";</w:t>
      </w:r>
    </w:p>
    <w:p w:rsidR="00BC6C53" w:rsidRDefault="00BC6C53">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BC6C53" w:rsidRDefault="00BC6C53">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BC6C53" w:rsidRDefault="00BC6C53">
      <w:pPr>
        <w:pStyle w:val="ConsPlusNormal"/>
        <w:spacing w:before="220"/>
        <w:ind w:firstLine="540"/>
        <w:jc w:val="both"/>
      </w:pPr>
      <w:r>
        <w:t xml:space="preserve">6) о суммах расходов на научные исследования и (или) опытно-конструкторские разработки, </w:t>
      </w:r>
      <w:r>
        <w:lastRenderedPageBreak/>
        <w:t>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rsidR="00BC6C53" w:rsidRDefault="00BC6C53">
      <w:pPr>
        <w:pStyle w:val="ConsPlusNormal"/>
        <w:jc w:val="both"/>
      </w:pPr>
      <w:r>
        <w:t xml:space="preserve">(в ред. Федерального </w:t>
      </w:r>
      <w:hyperlink r:id="rId9643" w:history="1">
        <w:r>
          <w:rPr>
            <w:color w:val="0000FF"/>
          </w:rPr>
          <w:t>закона</w:t>
        </w:r>
      </w:hyperlink>
      <w:r>
        <w:t xml:space="preserve"> от 12.07.2024 N 176-ФЗ)</w:t>
      </w:r>
    </w:p>
    <w:p w:rsidR="00BC6C53" w:rsidRDefault="00BC6C53">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11482"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 Особенности ведения налогового учета доходов (расходов) по операциям РЕПО</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644" w:history="1">
        <w:r>
          <w:rPr>
            <w:color w:val="0000FF"/>
          </w:rPr>
          <w:t>закона</w:t>
        </w:r>
      </w:hyperlink>
      <w:r>
        <w:t xml:space="preserve"> от 25.11.2009 N 281-ФЗ)</w:t>
      </w:r>
    </w:p>
    <w:p w:rsidR="00BC6C53" w:rsidRDefault="00BC6C53">
      <w:pPr>
        <w:pStyle w:val="ConsPlusNormal"/>
        <w:jc w:val="both"/>
      </w:pPr>
    </w:p>
    <w:p w:rsidR="00BC6C53" w:rsidRDefault="00BC6C53">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BC6C53" w:rsidRDefault="00BC6C53">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BC6C53" w:rsidRDefault="00BC6C53">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BC6C53" w:rsidRDefault="00BC6C53">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BC6C53" w:rsidRDefault="00BC6C53">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BC6C53" w:rsidRDefault="00BC6C53">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12863" w:history="1">
        <w:r>
          <w:rPr>
            <w:color w:val="0000FF"/>
          </w:rPr>
          <w:t>пунктами 3</w:t>
        </w:r>
      </w:hyperlink>
      <w:r>
        <w:t xml:space="preserve"> и </w:t>
      </w:r>
      <w:hyperlink w:anchor="Par12866"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BC6C53" w:rsidRDefault="00BC6C53">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12863" w:history="1">
        <w:r>
          <w:rPr>
            <w:color w:val="0000FF"/>
          </w:rPr>
          <w:t>пунктами 3</w:t>
        </w:r>
      </w:hyperlink>
      <w:r>
        <w:t xml:space="preserve"> и </w:t>
      </w:r>
      <w:hyperlink w:anchor="Par12866"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BC6C53" w:rsidRDefault="00BC6C53">
      <w:pPr>
        <w:pStyle w:val="ConsPlusNormal"/>
        <w:jc w:val="both"/>
      </w:pPr>
      <w:r>
        <w:t xml:space="preserve">(часть седьмая введена Федеральным </w:t>
      </w:r>
      <w:hyperlink r:id="rId9645" w:history="1">
        <w:r>
          <w:rPr>
            <w:color w:val="0000FF"/>
          </w:rPr>
          <w:t>законом</w:t>
        </w:r>
      </w:hyperlink>
      <w:r>
        <w:t xml:space="preserve"> от 28.12.2013 N 420-ФЗ)</w:t>
      </w:r>
    </w:p>
    <w:p w:rsidR="00BC6C53" w:rsidRDefault="00BC6C53">
      <w:pPr>
        <w:pStyle w:val="ConsPlusNormal"/>
        <w:spacing w:before="22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w:t>
      </w:r>
      <w:r>
        <w:lastRenderedPageBreak/>
        <w:t>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BC6C53" w:rsidRDefault="00BC6C53">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BC6C53" w:rsidRDefault="00BC6C53">
      <w:pPr>
        <w:pStyle w:val="ConsPlusNormal"/>
        <w:jc w:val="both"/>
      </w:pPr>
    </w:p>
    <w:p w:rsidR="00BC6C53" w:rsidRDefault="00BC6C53">
      <w:pPr>
        <w:pStyle w:val="ConsPlusNormal"/>
        <w:jc w:val="center"/>
        <w:outlineLvl w:val="1"/>
        <w:rPr>
          <w:b/>
          <w:bCs/>
        </w:rPr>
      </w:pPr>
      <w:r>
        <w:rPr>
          <w:b/>
          <w:bCs/>
        </w:rPr>
        <w:t>Глава 25.1. СБОРЫ ЗА ПОЛЬЗОВАНИЕ ОБЪЕКТАМИ</w:t>
      </w:r>
    </w:p>
    <w:p w:rsidR="00BC6C53" w:rsidRDefault="00BC6C53">
      <w:pPr>
        <w:pStyle w:val="ConsPlusNormal"/>
        <w:jc w:val="center"/>
        <w:rPr>
          <w:b/>
          <w:bCs/>
        </w:rPr>
      </w:pPr>
      <w:r>
        <w:rPr>
          <w:b/>
          <w:bCs/>
        </w:rPr>
        <w:t>ЖИВОТНОГО МИРА И ЗА ПОЛЬЗОВАНИЕ ОБЪЕКТАМИ ВОДНЫХ</w:t>
      </w:r>
    </w:p>
    <w:p w:rsidR="00BC6C53" w:rsidRDefault="00BC6C53">
      <w:pPr>
        <w:pStyle w:val="ConsPlusNormal"/>
        <w:jc w:val="center"/>
        <w:rPr>
          <w:b/>
          <w:bCs/>
        </w:rPr>
      </w:pPr>
      <w:r>
        <w:rPr>
          <w:b/>
          <w:bCs/>
        </w:rPr>
        <w:t>БИОЛОГИЧЕСКИХ РЕСУРСОВ</w:t>
      </w:r>
    </w:p>
    <w:p w:rsidR="00BC6C53" w:rsidRDefault="00BC6C53">
      <w:pPr>
        <w:pStyle w:val="ConsPlusNormal"/>
        <w:jc w:val="center"/>
      </w:pPr>
    </w:p>
    <w:p w:rsidR="00BC6C53" w:rsidRDefault="00BC6C53">
      <w:pPr>
        <w:pStyle w:val="ConsPlusNormal"/>
        <w:jc w:val="center"/>
      </w:pPr>
      <w:r>
        <w:t xml:space="preserve">(введена Федеральным </w:t>
      </w:r>
      <w:hyperlink r:id="rId9646" w:history="1">
        <w:r>
          <w:rPr>
            <w:color w:val="0000FF"/>
          </w:rPr>
          <w:t>законом</w:t>
        </w:r>
      </w:hyperlink>
      <w:r>
        <w:t xml:space="preserve"> от 11.11.2003 N 148-ФЗ)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333.1. Плательщики сборов</w:t>
      </w:r>
    </w:p>
    <w:p w:rsidR="00BC6C53" w:rsidRDefault="00BC6C53">
      <w:pPr>
        <w:pStyle w:val="ConsPlusNormal"/>
        <w:jc w:val="both"/>
      </w:pPr>
    </w:p>
    <w:p w:rsidR="00BC6C53" w:rsidRDefault="00BC6C53">
      <w:pPr>
        <w:pStyle w:val="ConsPlusNormal"/>
        <w:ind w:firstLine="540"/>
        <w:jc w:val="both"/>
      </w:pPr>
      <w:bookmarkStart w:id="2031" w:name="Par16017"/>
      <w:bookmarkEnd w:id="203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BC6C53" w:rsidRDefault="00BC6C53">
      <w:pPr>
        <w:pStyle w:val="ConsPlusNormal"/>
        <w:jc w:val="both"/>
      </w:pPr>
      <w:r>
        <w:t xml:space="preserve">(в ред. Федеральных законов от 24.07.2009 </w:t>
      </w:r>
      <w:hyperlink r:id="rId9647" w:history="1">
        <w:r>
          <w:rPr>
            <w:color w:val="0000FF"/>
          </w:rPr>
          <w:t>N 209-ФЗ</w:t>
        </w:r>
      </w:hyperlink>
      <w:r>
        <w:t xml:space="preserve">, от 08.08.2024 </w:t>
      </w:r>
      <w:hyperlink r:id="rId9648" w:history="1">
        <w:r>
          <w:rPr>
            <w:color w:val="0000FF"/>
          </w:rPr>
          <w:t>N 259-ФЗ</w:t>
        </w:r>
      </w:hyperlink>
      <w:r>
        <w:t>)</w:t>
      </w:r>
    </w:p>
    <w:p w:rsidR="00BC6C53" w:rsidRDefault="00BC6C53">
      <w:pPr>
        <w:pStyle w:val="ConsPlusNormal"/>
        <w:spacing w:before="220"/>
        <w:ind w:firstLine="540"/>
        <w:jc w:val="both"/>
      </w:pPr>
      <w:bookmarkStart w:id="2032" w:name="Par16019"/>
      <w:bookmarkEnd w:id="203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BC6C53" w:rsidRDefault="00BC6C53">
      <w:pPr>
        <w:pStyle w:val="ConsPlusNormal"/>
        <w:jc w:val="both"/>
      </w:pPr>
      <w:r>
        <w:t xml:space="preserve">(в ред. Федерального </w:t>
      </w:r>
      <w:hyperlink r:id="rId9649" w:history="1">
        <w:r>
          <w:rPr>
            <w:color w:val="0000FF"/>
          </w:rPr>
          <w:t>закона</w:t>
        </w:r>
      </w:hyperlink>
      <w:r>
        <w:t xml:space="preserve"> от 29.11.2007 N 285-ФЗ)</w:t>
      </w:r>
    </w:p>
    <w:p w:rsidR="00BC6C53" w:rsidRDefault="00BC6C53">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650" w:history="1">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651" w:history="1">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652" w:history="1">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653" w:history="1">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BC6C53" w:rsidRDefault="00BC6C53">
      <w:pPr>
        <w:pStyle w:val="ConsPlusNormal"/>
        <w:jc w:val="both"/>
      </w:pPr>
      <w:r>
        <w:t xml:space="preserve">(п. 2.1 введен Федеральным </w:t>
      </w:r>
      <w:hyperlink r:id="rId9654" w:history="1">
        <w:r>
          <w:rPr>
            <w:color w:val="0000FF"/>
          </w:rPr>
          <w:t>законом</w:t>
        </w:r>
      </w:hyperlink>
      <w:r>
        <w:t xml:space="preserve"> от 28.12.2022 N 564-ФЗ)</w:t>
      </w:r>
    </w:p>
    <w:p w:rsidR="00BC6C53" w:rsidRDefault="00BC6C53">
      <w:pPr>
        <w:pStyle w:val="ConsPlusNormal"/>
        <w:spacing w:before="220"/>
        <w:ind w:firstLine="540"/>
        <w:jc w:val="both"/>
      </w:pPr>
      <w:bookmarkStart w:id="2033" w:name="Par16023"/>
      <w:bookmarkEnd w:id="2033"/>
      <w:r>
        <w:lastRenderedPageBreak/>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65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65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C6C53" w:rsidRDefault="00BC6C53">
      <w:pPr>
        <w:pStyle w:val="ConsPlusNormal"/>
        <w:jc w:val="both"/>
      </w:pPr>
      <w:r>
        <w:t xml:space="preserve">(п. 3 введен Федеральным </w:t>
      </w:r>
      <w:hyperlink r:id="rId9657" w:history="1">
        <w:r>
          <w:rPr>
            <w:color w:val="0000FF"/>
          </w:rPr>
          <w:t>законом</w:t>
        </w:r>
      </w:hyperlink>
      <w:r>
        <w:t xml:space="preserve"> от 29.11.2014 N 379-ФЗ)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333.2. Объекты обложения</w:t>
      </w:r>
    </w:p>
    <w:p w:rsidR="00BC6C53" w:rsidRDefault="00BC6C53">
      <w:pPr>
        <w:pStyle w:val="ConsPlusNormal"/>
        <w:jc w:val="both"/>
      </w:pPr>
    </w:p>
    <w:p w:rsidR="00BC6C53" w:rsidRDefault="00BC6C53">
      <w:pPr>
        <w:pStyle w:val="ConsPlusNormal"/>
        <w:ind w:firstLine="540"/>
        <w:jc w:val="both"/>
      </w:pPr>
      <w:r>
        <w:t>1. Объектами обложения признаются:</w:t>
      </w:r>
    </w:p>
    <w:p w:rsidR="00BC6C53" w:rsidRDefault="00BC6C53">
      <w:pPr>
        <w:pStyle w:val="ConsPlusNormal"/>
        <w:spacing w:before="220"/>
        <w:ind w:firstLine="540"/>
        <w:jc w:val="both"/>
      </w:pPr>
      <w:r>
        <w:t xml:space="preserve">объекты животного мира в соответствии с перечнем, установленным </w:t>
      </w:r>
      <w:hyperlink w:anchor="Par16038"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BC6C53" w:rsidRDefault="00BC6C53">
      <w:pPr>
        <w:pStyle w:val="ConsPlusNormal"/>
        <w:jc w:val="both"/>
      </w:pPr>
      <w:r>
        <w:t xml:space="preserve">(в ред. Федерального </w:t>
      </w:r>
      <w:hyperlink r:id="rId9658" w:history="1">
        <w:r>
          <w:rPr>
            <w:color w:val="0000FF"/>
          </w:rPr>
          <w:t>закона</w:t>
        </w:r>
      </w:hyperlink>
      <w:r>
        <w:t xml:space="preserve"> от 24.07.2009 N 209-ФЗ)</w:t>
      </w:r>
    </w:p>
    <w:p w:rsidR="00BC6C53" w:rsidRDefault="00BC6C53">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ar16084" w:history="1">
        <w:r>
          <w:rPr>
            <w:color w:val="0000FF"/>
          </w:rPr>
          <w:t>пунктами 4</w:t>
        </w:r>
      </w:hyperlink>
      <w:r>
        <w:t xml:space="preserve"> и </w:t>
      </w:r>
      <w:hyperlink w:anchor="Par16376"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BC6C53" w:rsidRDefault="00BC6C53">
      <w:pPr>
        <w:pStyle w:val="ConsPlusNormal"/>
        <w:jc w:val="both"/>
      </w:pPr>
      <w:r>
        <w:t xml:space="preserve">(в ред. Федеральных законов от 29.11.2007 </w:t>
      </w:r>
      <w:hyperlink r:id="rId9659" w:history="1">
        <w:r>
          <w:rPr>
            <w:color w:val="0000FF"/>
          </w:rPr>
          <w:t>N 285-ФЗ</w:t>
        </w:r>
      </w:hyperlink>
      <w:r>
        <w:t xml:space="preserve">, от 30.12.2008 </w:t>
      </w:r>
      <w:hyperlink r:id="rId9660" w:history="1">
        <w:r>
          <w:rPr>
            <w:color w:val="0000FF"/>
          </w:rPr>
          <w:t>N 314-ФЗ</w:t>
        </w:r>
      </w:hyperlink>
      <w:r>
        <w:t>)</w:t>
      </w:r>
    </w:p>
    <w:p w:rsidR="00BC6C53" w:rsidRDefault="00BC6C53">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66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66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BC6C53" w:rsidRDefault="00BC6C53">
      <w:pPr>
        <w:pStyle w:val="ConsPlusNormal"/>
        <w:jc w:val="both"/>
      </w:pPr>
      <w:r>
        <w:t xml:space="preserve">(в ред. Федерального </w:t>
      </w:r>
      <w:hyperlink r:id="rId9663" w:history="1">
        <w:r>
          <w:rPr>
            <w:color w:val="0000FF"/>
          </w:rPr>
          <w:t>закона</w:t>
        </w:r>
      </w:hyperlink>
      <w:r>
        <w:t xml:space="preserve"> от 06.12.2007 N 333-ФЗ)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333.3. Ставки сборов</w:t>
      </w:r>
    </w:p>
    <w:p w:rsidR="00BC6C53" w:rsidRDefault="00BC6C53">
      <w:pPr>
        <w:pStyle w:val="ConsPlusNormal"/>
        <w:jc w:val="both"/>
      </w:pPr>
    </w:p>
    <w:p w:rsidR="00BC6C53" w:rsidRDefault="00BC6C53">
      <w:pPr>
        <w:pStyle w:val="ConsPlusNormal"/>
        <w:ind w:firstLine="540"/>
        <w:jc w:val="both"/>
      </w:pPr>
      <w:bookmarkStart w:id="2034" w:name="Par16038"/>
      <w:bookmarkEnd w:id="2034"/>
      <w:r>
        <w:t xml:space="preserve">1. Ставки сбора за каждый объект животного мира устанавливаются в следующих размерах, если иное не установлено </w:t>
      </w:r>
      <w:hyperlink w:anchor="Par16077" w:history="1">
        <w:r>
          <w:rPr>
            <w:color w:val="0000FF"/>
          </w:rPr>
          <w:t>пунктами 2</w:t>
        </w:r>
      </w:hyperlink>
      <w:r>
        <w:t xml:space="preserve"> и </w:t>
      </w:r>
      <w:hyperlink w:anchor="Par16078" w:history="1">
        <w:r>
          <w:rPr>
            <w:color w:val="0000FF"/>
          </w:rPr>
          <w:t>3</w:t>
        </w:r>
      </w:hyperlink>
      <w:r>
        <w:t xml:space="preserve"> настоящей статьи:</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BC6C53">
        <w:tc>
          <w:tcPr>
            <w:tcW w:w="5041" w:type="dxa"/>
            <w:tcBorders>
              <w:top w:val="single" w:sz="4" w:space="0" w:color="auto"/>
              <w:bottom w:val="single" w:sz="4" w:space="0" w:color="auto"/>
            </w:tcBorders>
          </w:tcPr>
          <w:p w:rsidR="00BC6C53" w:rsidRDefault="00BC6C53">
            <w:pPr>
              <w:pStyle w:val="ConsPlusNormal"/>
              <w:jc w:val="center"/>
            </w:pPr>
            <w:r>
              <w:t>Наименование объекта животного мира</w:t>
            </w:r>
          </w:p>
        </w:tc>
        <w:tc>
          <w:tcPr>
            <w:tcW w:w="2439" w:type="dxa"/>
            <w:tcBorders>
              <w:top w:val="single" w:sz="4" w:space="0" w:color="auto"/>
              <w:bottom w:val="single" w:sz="4" w:space="0" w:color="auto"/>
            </w:tcBorders>
          </w:tcPr>
          <w:p w:rsidR="00BC6C53" w:rsidRDefault="00BC6C53">
            <w:pPr>
              <w:pStyle w:val="ConsPlusNormal"/>
              <w:jc w:val="center"/>
            </w:pPr>
            <w:r>
              <w:t>Ставка сбора в рублях (за одно животное)</w:t>
            </w:r>
          </w:p>
        </w:tc>
      </w:tr>
      <w:tr w:rsidR="00BC6C53">
        <w:tc>
          <w:tcPr>
            <w:tcW w:w="5041" w:type="dxa"/>
            <w:tcBorders>
              <w:top w:val="single" w:sz="4" w:space="0" w:color="auto"/>
              <w:bottom w:val="single" w:sz="4" w:space="0" w:color="auto"/>
            </w:tcBorders>
          </w:tcPr>
          <w:p w:rsidR="00BC6C53" w:rsidRDefault="00BC6C53">
            <w:pPr>
              <w:pStyle w:val="ConsPlusNormal"/>
            </w:pPr>
            <w:r>
              <w:t>Овцебык, гибрид зубра с бизоном или домашним скотом</w:t>
            </w:r>
          </w:p>
        </w:tc>
        <w:tc>
          <w:tcPr>
            <w:tcW w:w="2439" w:type="dxa"/>
            <w:tcBorders>
              <w:top w:val="single" w:sz="4" w:space="0" w:color="auto"/>
              <w:bottom w:val="single" w:sz="4" w:space="0" w:color="auto"/>
            </w:tcBorders>
          </w:tcPr>
          <w:p w:rsidR="00BC6C53" w:rsidRDefault="00BC6C53">
            <w:pPr>
              <w:pStyle w:val="ConsPlusNormal"/>
              <w:jc w:val="right"/>
            </w:pPr>
            <w:r>
              <w:t>15 000</w:t>
            </w:r>
          </w:p>
        </w:tc>
      </w:tr>
      <w:tr w:rsidR="00BC6C53">
        <w:tc>
          <w:tcPr>
            <w:tcW w:w="5041" w:type="dxa"/>
            <w:tcBorders>
              <w:top w:val="single" w:sz="4" w:space="0" w:color="auto"/>
              <w:bottom w:val="single" w:sz="4" w:space="0" w:color="auto"/>
            </w:tcBorders>
          </w:tcPr>
          <w:p w:rsidR="00BC6C53" w:rsidRDefault="00BC6C53">
            <w:pPr>
              <w:pStyle w:val="ConsPlusNormal"/>
            </w:pPr>
            <w:r>
              <w:lastRenderedPageBreak/>
              <w:t>Медведь (за исключением камчатских популяций и медведя белогрудого)</w:t>
            </w:r>
          </w:p>
        </w:tc>
        <w:tc>
          <w:tcPr>
            <w:tcW w:w="2439" w:type="dxa"/>
            <w:tcBorders>
              <w:top w:val="single" w:sz="4" w:space="0" w:color="auto"/>
              <w:bottom w:val="single" w:sz="4" w:space="0" w:color="auto"/>
            </w:tcBorders>
          </w:tcPr>
          <w:p w:rsidR="00BC6C53" w:rsidRDefault="00BC6C53">
            <w:pPr>
              <w:pStyle w:val="ConsPlusNormal"/>
              <w:jc w:val="right"/>
            </w:pPr>
            <w:r>
              <w:t>3 000</w:t>
            </w:r>
          </w:p>
        </w:tc>
      </w:tr>
      <w:tr w:rsidR="00BC6C53">
        <w:tc>
          <w:tcPr>
            <w:tcW w:w="5041" w:type="dxa"/>
            <w:tcBorders>
              <w:top w:val="single" w:sz="4" w:space="0" w:color="auto"/>
              <w:bottom w:val="single" w:sz="4" w:space="0" w:color="auto"/>
            </w:tcBorders>
          </w:tcPr>
          <w:p w:rsidR="00BC6C53" w:rsidRDefault="00BC6C53">
            <w:pPr>
              <w:pStyle w:val="ConsPlusNormal"/>
            </w:pPr>
            <w:r>
              <w:t>Медведь бурый (камчатские популяции), медведь белогрудый</w:t>
            </w:r>
          </w:p>
        </w:tc>
        <w:tc>
          <w:tcPr>
            <w:tcW w:w="2439" w:type="dxa"/>
            <w:tcBorders>
              <w:top w:val="single" w:sz="4" w:space="0" w:color="auto"/>
              <w:bottom w:val="single" w:sz="4" w:space="0" w:color="auto"/>
            </w:tcBorders>
          </w:tcPr>
          <w:p w:rsidR="00BC6C53" w:rsidRDefault="00BC6C53">
            <w:pPr>
              <w:pStyle w:val="ConsPlusNormal"/>
              <w:jc w:val="right"/>
            </w:pPr>
            <w:r>
              <w:t>6 000</w:t>
            </w:r>
          </w:p>
        </w:tc>
      </w:tr>
      <w:tr w:rsidR="00BC6C53">
        <w:tc>
          <w:tcPr>
            <w:tcW w:w="5041" w:type="dxa"/>
            <w:tcBorders>
              <w:top w:val="single" w:sz="4" w:space="0" w:color="auto"/>
              <w:bottom w:val="single" w:sz="4" w:space="0" w:color="auto"/>
            </w:tcBorders>
          </w:tcPr>
          <w:p w:rsidR="00BC6C53" w:rsidRDefault="00BC6C53">
            <w:pPr>
              <w:pStyle w:val="ConsPlusNormal"/>
            </w:pPr>
            <w:r>
              <w:t>Благородный олень, лось</w:t>
            </w:r>
          </w:p>
        </w:tc>
        <w:tc>
          <w:tcPr>
            <w:tcW w:w="2439" w:type="dxa"/>
            <w:tcBorders>
              <w:top w:val="single" w:sz="4" w:space="0" w:color="auto"/>
              <w:bottom w:val="single" w:sz="4" w:space="0" w:color="auto"/>
            </w:tcBorders>
          </w:tcPr>
          <w:p w:rsidR="00BC6C53" w:rsidRDefault="00BC6C53">
            <w:pPr>
              <w:pStyle w:val="ConsPlusNormal"/>
              <w:jc w:val="right"/>
            </w:pPr>
            <w:r>
              <w:t>1 500</w:t>
            </w:r>
          </w:p>
        </w:tc>
      </w:tr>
      <w:tr w:rsidR="00BC6C53">
        <w:tc>
          <w:tcPr>
            <w:tcW w:w="5041" w:type="dxa"/>
            <w:tcBorders>
              <w:top w:val="single" w:sz="4" w:space="0" w:color="auto"/>
              <w:bottom w:val="single" w:sz="4" w:space="0" w:color="auto"/>
            </w:tcBorders>
          </w:tcPr>
          <w:p w:rsidR="00BC6C53" w:rsidRDefault="00BC6C53">
            <w:pPr>
              <w:pStyle w:val="ConsPlusNormal"/>
            </w:pPr>
            <w: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Pr>
          <w:p w:rsidR="00BC6C53" w:rsidRDefault="00BC6C53">
            <w:pPr>
              <w:pStyle w:val="ConsPlusNormal"/>
              <w:jc w:val="right"/>
            </w:pPr>
            <w:r>
              <w:t>600</w:t>
            </w:r>
          </w:p>
        </w:tc>
      </w:tr>
      <w:tr w:rsidR="00BC6C53">
        <w:tc>
          <w:tcPr>
            <w:tcW w:w="5041" w:type="dxa"/>
            <w:tcBorders>
              <w:top w:val="single" w:sz="4" w:space="0" w:color="auto"/>
              <w:bottom w:val="single" w:sz="4" w:space="0" w:color="auto"/>
            </w:tcBorders>
          </w:tcPr>
          <w:p w:rsidR="00BC6C53" w:rsidRDefault="00BC6C53">
            <w:pPr>
              <w:pStyle w:val="ConsPlusNormal"/>
            </w:pPr>
            <w:r>
              <w:t>Косуля, кабан, кабарга, рысь, росомаха</w:t>
            </w:r>
          </w:p>
        </w:tc>
        <w:tc>
          <w:tcPr>
            <w:tcW w:w="2439" w:type="dxa"/>
            <w:tcBorders>
              <w:top w:val="single" w:sz="4" w:space="0" w:color="auto"/>
              <w:bottom w:val="single" w:sz="4" w:space="0" w:color="auto"/>
            </w:tcBorders>
          </w:tcPr>
          <w:p w:rsidR="00BC6C53" w:rsidRDefault="00BC6C53">
            <w:pPr>
              <w:pStyle w:val="ConsPlusNormal"/>
              <w:jc w:val="right"/>
            </w:pPr>
            <w:r>
              <w:t>450</w:t>
            </w:r>
          </w:p>
        </w:tc>
      </w:tr>
      <w:tr w:rsidR="00BC6C53">
        <w:tc>
          <w:tcPr>
            <w:tcW w:w="5041" w:type="dxa"/>
            <w:tcBorders>
              <w:top w:val="single" w:sz="4" w:space="0" w:color="auto"/>
              <w:bottom w:val="single" w:sz="4" w:space="0" w:color="auto"/>
            </w:tcBorders>
          </w:tcPr>
          <w:p w:rsidR="00BC6C53" w:rsidRDefault="00BC6C53">
            <w:pPr>
              <w:pStyle w:val="ConsPlusNormal"/>
            </w:pPr>
            <w:r>
              <w:t>Дикий северный олень, сайгак</w:t>
            </w:r>
          </w:p>
        </w:tc>
        <w:tc>
          <w:tcPr>
            <w:tcW w:w="2439" w:type="dxa"/>
            <w:tcBorders>
              <w:top w:val="single" w:sz="4" w:space="0" w:color="auto"/>
              <w:bottom w:val="single" w:sz="4" w:space="0" w:color="auto"/>
            </w:tcBorders>
          </w:tcPr>
          <w:p w:rsidR="00BC6C53" w:rsidRDefault="00BC6C53">
            <w:pPr>
              <w:pStyle w:val="ConsPlusNormal"/>
              <w:jc w:val="right"/>
            </w:pPr>
            <w:r>
              <w:t>300</w:t>
            </w:r>
          </w:p>
        </w:tc>
      </w:tr>
      <w:tr w:rsidR="00BC6C53">
        <w:tc>
          <w:tcPr>
            <w:tcW w:w="5041" w:type="dxa"/>
            <w:tcBorders>
              <w:top w:val="single" w:sz="4" w:space="0" w:color="auto"/>
              <w:bottom w:val="single" w:sz="4" w:space="0" w:color="auto"/>
            </w:tcBorders>
          </w:tcPr>
          <w:p w:rsidR="00BC6C53" w:rsidRDefault="00BC6C53">
            <w:pPr>
              <w:pStyle w:val="ConsPlusNormal"/>
            </w:pPr>
            <w:r>
              <w:t>Соболь, выдра</w:t>
            </w:r>
          </w:p>
        </w:tc>
        <w:tc>
          <w:tcPr>
            <w:tcW w:w="2439" w:type="dxa"/>
            <w:tcBorders>
              <w:top w:val="single" w:sz="4" w:space="0" w:color="auto"/>
              <w:bottom w:val="single" w:sz="4" w:space="0" w:color="auto"/>
            </w:tcBorders>
          </w:tcPr>
          <w:p w:rsidR="00BC6C53" w:rsidRDefault="00BC6C53">
            <w:pPr>
              <w:pStyle w:val="ConsPlusNormal"/>
              <w:jc w:val="right"/>
            </w:pPr>
            <w:r>
              <w:t>120</w:t>
            </w:r>
          </w:p>
        </w:tc>
      </w:tr>
      <w:tr w:rsidR="00BC6C53">
        <w:tc>
          <w:tcPr>
            <w:tcW w:w="5041" w:type="dxa"/>
            <w:tcBorders>
              <w:top w:val="single" w:sz="4" w:space="0" w:color="auto"/>
              <w:bottom w:val="single" w:sz="4" w:space="0" w:color="auto"/>
            </w:tcBorders>
          </w:tcPr>
          <w:p w:rsidR="00BC6C53" w:rsidRDefault="00BC6C53">
            <w:pPr>
              <w:pStyle w:val="ConsPlusNormal"/>
            </w:pPr>
            <w:r>
              <w:t>Барсук, куница, сурок, бобр</w:t>
            </w:r>
          </w:p>
        </w:tc>
        <w:tc>
          <w:tcPr>
            <w:tcW w:w="2439" w:type="dxa"/>
            <w:tcBorders>
              <w:top w:val="single" w:sz="4" w:space="0" w:color="auto"/>
              <w:bottom w:val="single" w:sz="4" w:space="0" w:color="auto"/>
            </w:tcBorders>
          </w:tcPr>
          <w:p w:rsidR="00BC6C53" w:rsidRDefault="00BC6C53">
            <w:pPr>
              <w:pStyle w:val="ConsPlusNormal"/>
              <w:jc w:val="right"/>
            </w:pPr>
            <w:r>
              <w:t>60</w:t>
            </w:r>
          </w:p>
        </w:tc>
      </w:tr>
      <w:tr w:rsidR="00BC6C53">
        <w:tc>
          <w:tcPr>
            <w:tcW w:w="5041" w:type="dxa"/>
            <w:tcBorders>
              <w:top w:val="single" w:sz="4" w:space="0" w:color="auto"/>
              <w:bottom w:val="single" w:sz="4" w:space="0" w:color="auto"/>
            </w:tcBorders>
          </w:tcPr>
          <w:p w:rsidR="00BC6C53" w:rsidRDefault="00BC6C53">
            <w:pPr>
              <w:pStyle w:val="ConsPlusNormal"/>
            </w:pPr>
            <w:r>
              <w:t>Харза</w:t>
            </w:r>
          </w:p>
        </w:tc>
        <w:tc>
          <w:tcPr>
            <w:tcW w:w="2439" w:type="dxa"/>
            <w:tcBorders>
              <w:top w:val="single" w:sz="4" w:space="0" w:color="auto"/>
              <w:bottom w:val="single" w:sz="4" w:space="0" w:color="auto"/>
            </w:tcBorders>
          </w:tcPr>
          <w:p w:rsidR="00BC6C53" w:rsidRDefault="00BC6C53">
            <w:pPr>
              <w:pStyle w:val="ConsPlusNormal"/>
              <w:jc w:val="right"/>
            </w:pPr>
            <w:r>
              <w:t>100</w:t>
            </w:r>
          </w:p>
        </w:tc>
      </w:tr>
      <w:tr w:rsidR="00BC6C53">
        <w:tc>
          <w:tcPr>
            <w:tcW w:w="5041" w:type="dxa"/>
            <w:tcBorders>
              <w:top w:val="single" w:sz="4" w:space="0" w:color="auto"/>
              <w:bottom w:val="single" w:sz="4" w:space="0" w:color="auto"/>
            </w:tcBorders>
          </w:tcPr>
          <w:p w:rsidR="00BC6C53" w:rsidRDefault="00BC6C53">
            <w:pPr>
              <w:pStyle w:val="ConsPlusNormal"/>
            </w:pPr>
            <w:r>
              <w:t>Енот-полоскун</w:t>
            </w:r>
          </w:p>
        </w:tc>
        <w:tc>
          <w:tcPr>
            <w:tcW w:w="2439" w:type="dxa"/>
            <w:tcBorders>
              <w:top w:val="single" w:sz="4" w:space="0" w:color="auto"/>
              <w:bottom w:val="single" w:sz="4" w:space="0" w:color="auto"/>
            </w:tcBorders>
          </w:tcPr>
          <w:p w:rsidR="00BC6C53" w:rsidRDefault="00BC6C53">
            <w:pPr>
              <w:pStyle w:val="ConsPlusNormal"/>
              <w:jc w:val="right"/>
            </w:pPr>
            <w:r>
              <w:t>30</w:t>
            </w:r>
          </w:p>
        </w:tc>
      </w:tr>
      <w:tr w:rsidR="00BC6C53">
        <w:tc>
          <w:tcPr>
            <w:tcW w:w="5041" w:type="dxa"/>
            <w:tcBorders>
              <w:top w:val="single" w:sz="4" w:space="0" w:color="auto"/>
              <w:bottom w:val="single" w:sz="4" w:space="0" w:color="auto"/>
            </w:tcBorders>
          </w:tcPr>
          <w:p w:rsidR="00BC6C53" w:rsidRDefault="00BC6C53">
            <w:pPr>
              <w:pStyle w:val="ConsPlusNormal"/>
            </w:pPr>
            <w:r>
              <w:t>Степной кот, камышовый кот</w:t>
            </w:r>
          </w:p>
        </w:tc>
        <w:tc>
          <w:tcPr>
            <w:tcW w:w="2439" w:type="dxa"/>
            <w:tcBorders>
              <w:top w:val="single" w:sz="4" w:space="0" w:color="auto"/>
              <w:bottom w:val="single" w:sz="4" w:space="0" w:color="auto"/>
            </w:tcBorders>
          </w:tcPr>
          <w:p w:rsidR="00BC6C53" w:rsidRDefault="00BC6C53">
            <w:pPr>
              <w:pStyle w:val="ConsPlusNormal"/>
              <w:jc w:val="right"/>
            </w:pPr>
            <w:r>
              <w:t>100</w:t>
            </w:r>
          </w:p>
        </w:tc>
      </w:tr>
      <w:tr w:rsidR="00BC6C53">
        <w:tc>
          <w:tcPr>
            <w:tcW w:w="5041" w:type="dxa"/>
            <w:tcBorders>
              <w:top w:val="single" w:sz="4" w:space="0" w:color="auto"/>
              <w:bottom w:val="single" w:sz="4" w:space="0" w:color="auto"/>
            </w:tcBorders>
          </w:tcPr>
          <w:p w:rsidR="00BC6C53" w:rsidRDefault="00BC6C53">
            <w:pPr>
              <w:pStyle w:val="ConsPlusNormal"/>
            </w:pPr>
            <w:r>
              <w:t>Европейская норка</w:t>
            </w:r>
          </w:p>
        </w:tc>
        <w:tc>
          <w:tcPr>
            <w:tcW w:w="2439" w:type="dxa"/>
            <w:tcBorders>
              <w:top w:val="single" w:sz="4" w:space="0" w:color="auto"/>
              <w:bottom w:val="single" w:sz="4" w:space="0" w:color="auto"/>
            </w:tcBorders>
          </w:tcPr>
          <w:p w:rsidR="00BC6C53" w:rsidRDefault="00BC6C53">
            <w:pPr>
              <w:pStyle w:val="ConsPlusNormal"/>
              <w:jc w:val="right"/>
            </w:pPr>
            <w:r>
              <w:t>30</w:t>
            </w:r>
          </w:p>
        </w:tc>
      </w:tr>
      <w:tr w:rsidR="00BC6C53">
        <w:tc>
          <w:tcPr>
            <w:tcW w:w="5041" w:type="dxa"/>
            <w:tcBorders>
              <w:top w:val="single" w:sz="4" w:space="0" w:color="auto"/>
              <w:bottom w:val="single" w:sz="4" w:space="0" w:color="auto"/>
            </w:tcBorders>
          </w:tcPr>
          <w:p w:rsidR="00BC6C53" w:rsidRDefault="00BC6C53">
            <w:pPr>
              <w:pStyle w:val="ConsPlusNormal"/>
            </w:pPr>
            <w:r>
              <w:t>Глухарь, глухарь каменный</w:t>
            </w:r>
          </w:p>
        </w:tc>
        <w:tc>
          <w:tcPr>
            <w:tcW w:w="2439" w:type="dxa"/>
            <w:tcBorders>
              <w:top w:val="single" w:sz="4" w:space="0" w:color="auto"/>
              <w:bottom w:val="single" w:sz="4" w:space="0" w:color="auto"/>
            </w:tcBorders>
          </w:tcPr>
          <w:p w:rsidR="00BC6C53" w:rsidRDefault="00BC6C53">
            <w:pPr>
              <w:pStyle w:val="ConsPlusNormal"/>
              <w:jc w:val="right"/>
            </w:pPr>
            <w:r>
              <w:t>100</w:t>
            </w:r>
          </w:p>
        </w:tc>
      </w:tr>
      <w:tr w:rsidR="00BC6C53">
        <w:tc>
          <w:tcPr>
            <w:tcW w:w="5041" w:type="dxa"/>
            <w:tcBorders>
              <w:top w:val="single" w:sz="4" w:space="0" w:color="auto"/>
              <w:bottom w:val="single" w:sz="4" w:space="0" w:color="auto"/>
            </w:tcBorders>
          </w:tcPr>
          <w:p w:rsidR="00BC6C53" w:rsidRDefault="00BC6C53">
            <w:pPr>
              <w:pStyle w:val="ConsPlusNormal"/>
            </w:pPr>
            <w:r>
              <w:t>Улар кавказский</w:t>
            </w:r>
          </w:p>
        </w:tc>
        <w:tc>
          <w:tcPr>
            <w:tcW w:w="2439" w:type="dxa"/>
            <w:tcBorders>
              <w:top w:val="single" w:sz="4" w:space="0" w:color="auto"/>
              <w:bottom w:val="single" w:sz="4" w:space="0" w:color="auto"/>
            </w:tcBorders>
          </w:tcPr>
          <w:p w:rsidR="00BC6C53" w:rsidRDefault="00BC6C53">
            <w:pPr>
              <w:pStyle w:val="ConsPlusNormal"/>
              <w:jc w:val="right"/>
            </w:pPr>
            <w:r>
              <w:t>100</w:t>
            </w:r>
          </w:p>
        </w:tc>
      </w:tr>
      <w:tr w:rsidR="00BC6C53">
        <w:tc>
          <w:tcPr>
            <w:tcW w:w="5041" w:type="dxa"/>
            <w:tcBorders>
              <w:top w:val="single" w:sz="4" w:space="0" w:color="auto"/>
              <w:bottom w:val="single" w:sz="4" w:space="0" w:color="auto"/>
            </w:tcBorders>
          </w:tcPr>
          <w:p w:rsidR="00BC6C53" w:rsidRDefault="00BC6C53">
            <w:pPr>
              <w:pStyle w:val="ConsPlusNormal"/>
            </w:pPr>
            <w:r>
              <w:t>Саджа</w:t>
            </w:r>
          </w:p>
        </w:tc>
        <w:tc>
          <w:tcPr>
            <w:tcW w:w="2439" w:type="dxa"/>
            <w:tcBorders>
              <w:top w:val="single" w:sz="4" w:space="0" w:color="auto"/>
              <w:bottom w:val="single" w:sz="4" w:space="0" w:color="auto"/>
            </w:tcBorders>
          </w:tcPr>
          <w:p w:rsidR="00BC6C53" w:rsidRDefault="00BC6C53">
            <w:pPr>
              <w:pStyle w:val="ConsPlusNormal"/>
              <w:jc w:val="right"/>
            </w:pPr>
            <w:r>
              <w:t>30</w:t>
            </w:r>
          </w:p>
        </w:tc>
      </w:tr>
      <w:tr w:rsidR="00BC6C53">
        <w:tc>
          <w:tcPr>
            <w:tcW w:w="5041" w:type="dxa"/>
            <w:tcBorders>
              <w:top w:val="single" w:sz="4" w:space="0" w:color="auto"/>
              <w:bottom w:val="single" w:sz="4" w:space="0" w:color="auto"/>
            </w:tcBorders>
          </w:tcPr>
          <w:p w:rsidR="00BC6C53" w:rsidRDefault="00BC6C53">
            <w:pPr>
              <w:pStyle w:val="ConsPlusNormal"/>
            </w:pPr>
            <w: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Pr>
          <w:p w:rsidR="00BC6C53" w:rsidRDefault="00BC6C53">
            <w:pPr>
              <w:pStyle w:val="ConsPlusNormal"/>
              <w:jc w:val="right"/>
            </w:pPr>
            <w:r>
              <w:t>20</w:t>
            </w:r>
          </w:p>
        </w:tc>
      </w:tr>
    </w:tbl>
    <w:p w:rsidR="00BC6C53" w:rsidRDefault="00BC6C53">
      <w:pPr>
        <w:pStyle w:val="ConsPlusNormal"/>
        <w:jc w:val="both"/>
      </w:pPr>
    </w:p>
    <w:p w:rsidR="00BC6C53" w:rsidRDefault="00BC6C53">
      <w:pPr>
        <w:pStyle w:val="ConsPlusNormal"/>
        <w:ind w:firstLine="540"/>
        <w:jc w:val="both"/>
      </w:pPr>
      <w:bookmarkStart w:id="2035" w:name="Par16077"/>
      <w:bookmarkEnd w:id="2035"/>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16038" w:history="1">
        <w:r>
          <w:rPr>
            <w:color w:val="0000FF"/>
          </w:rPr>
          <w:t>пунктом 1</w:t>
        </w:r>
      </w:hyperlink>
      <w:r>
        <w:t xml:space="preserve"> настоящей статьи.</w:t>
      </w:r>
    </w:p>
    <w:p w:rsidR="00BC6C53" w:rsidRDefault="00BC6C53">
      <w:pPr>
        <w:pStyle w:val="ConsPlusNormal"/>
        <w:spacing w:before="220"/>
        <w:ind w:firstLine="540"/>
        <w:jc w:val="both"/>
      </w:pPr>
      <w:bookmarkStart w:id="2036" w:name="Par16078"/>
      <w:bookmarkEnd w:id="2036"/>
      <w:r>
        <w:t xml:space="preserve">3. Ставки сбора за каждый объект животного мира, указанный в </w:t>
      </w:r>
      <w:hyperlink w:anchor="Par16038"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BC6C53" w:rsidRDefault="00BC6C53">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BC6C53" w:rsidRDefault="00BC6C53">
      <w:pPr>
        <w:pStyle w:val="ConsPlusNormal"/>
        <w:spacing w:before="220"/>
        <w:ind w:firstLine="540"/>
        <w:jc w:val="both"/>
      </w:pPr>
      <w:r>
        <w:t xml:space="preserve">изучения запасов, а также в </w:t>
      </w:r>
      <w:hyperlink r:id="rId9664" w:history="1">
        <w:r>
          <w:rPr>
            <w:color w:val="0000FF"/>
          </w:rPr>
          <w:t>научных целях</w:t>
        </w:r>
      </w:hyperlink>
      <w:r>
        <w:t xml:space="preserve"> в соответствии с законодательством Российской Федерации.</w:t>
      </w:r>
    </w:p>
    <w:p w:rsidR="00BC6C53" w:rsidRDefault="00BC6C53">
      <w:pPr>
        <w:pStyle w:val="ConsPlusNormal"/>
        <w:jc w:val="both"/>
      </w:pPr>
      <w:r>
        <w:t xml:space="preserve">(в ред. Федерального </w:t>
      </w:r>
      <w:hyperlink r:id="rId9665" w:history="1">
        <w:r>
          <w:rPr>
            <w:color w:val="0000FF"/>
          </w:rPr>
          <w:t>закона</w:t>
        </w:r>
      </w:hyperlink>
      <w:r>
        <w:t xml:space="preserve"> от 24.07.2009 N 209-ФЗ)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Плательщики, получившие разрешения на добычу (вылов) до 21.12.2022, уплачивают сбор в соответствии со </w:t>
            </w:r>
            <w:hyperlink r:id="rId9666" w:history="1">
              <w:r>
                <w:rPr>
                  <w:color w:val="0000FF"/>
                </w:rPr>
                <w:t>ставками</w:t>
              </w:r>
            </w:hyperlink>
            <w:r>
              <w:rPr>
                <w:color w:val="392C69"/>
              </w:rPr>
              <w:t xml:space="preserve">, действовавшими до вступления в силу ФЗ от 21.11.2022 </w:t>
            </w:r>
            <w:hyperlink r:id="rId9667" w:history="1">
              <w:r>
                <w:rPr>
                  <w:color w:val="0000FF"/>
                </w:rPr>
                <w:t>N 444-ФЗ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37" w:name="Par16084"/>
      <w:bookmarkEnd w:id="2037"/>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16404" w:history="1">
        <w:r>
          <w:rPr>
            <w:color w:val="0000FF"/>
          </w:rPr>
          <w:t>пунктом 6</w:t>
        </w:r>
      </w:hyperlink>
      <w:r>
        <w:t xml:space="preserve"> настоящей статьи:</w:t>
      </w:r>
    </w:p>
    <w:p w:rsidR="00BC6C53" w:rsidRDefault="00BC6C53">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BC6C53">
        <w:tc>
          <w:tcPr>
            <w:tcW w:w="6236" w:type="dxa"/>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r>
              <w:t>Наименование объекта водных биологических ресурсов</w:t>
            </w:r>
          </w:p>
        </w:tc>
        <w:tc>
          <w:tcPr>
            <w:tcW w:w="2834" w:type="dxa"/>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r>
              <w:t>Ставка сбора в рублях (за одну тонну)</w:t>
            </w:r>
          </w:p>
        </w:tc>
      </w:tr>
      <w:tr w:rsidR="00BC6C53">
        <w:tc>
          <w:tcPr>
            <w:tcW w:w="9070" w:type="dxa"/>
            <w:gridSpan w:val="2"/>
            <w:tcBorders>
              <w:top w:val="single" w:sz="4" w:space="0" w:color="auto"/>
            </w:tcBorders>
          </w:tcPr>
          <w:p w:rsidR="00BC6C53" w:rsidRDefault="00BC6C53">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BC6C53">
        <w:tc>
          <w:tcPr>
            <w:tcW w:w="6236" w:type="dxa"/>
          </w:tcPr>
          <w:p w:rsidR="00BC6C53" w:rsidRDefault="00BC6C53">
            <w:pPr>
              <w:pStyle w:val="ConsPlusNormal"/>
              <w:ind w:firstLine="283"/>
              <w:jc w:val="both"/>
            </w:pPr>
            <w:r>
              <w:t>Минтай</w:t>
            </w:r>
          </w:p>
        </w:tc>
        <w:tc>
          <w:tcPr>
            <w:tcW w:w="2834" w:type="dxa"/>
          </w:tcPr>
          <w:p w:rsidR="00BC6C53" w:rsidRDefault="00BC6C53">
            <w:pPr>
              <w:pStyle w:val="ConsPlusNormal"/>
              <w:jc w:val="right"/>
            </w:pPr>
            <w:r>
              <w:t>4 300</w:t>
            </w:r>
          </w:p>
        </w:tc>
      </w:tr>
      <w:tr w:rsidR="00BC6C53">
        <w:tc>
          <w:tcPr>
            <w:tcW w:w="6236" w:type="dxa"/>
          </w:tcPr>
          <w:p w:rsidR="00BC6C53" w:rsidRDefault="00BC6C53">
            <w:pPr>
              <w:pStyle w:val="ConsPlusNormal"/>
              <w:ind w:firstLine="283"/>
              <w:jc w:val="both"/>
            </w:pPr>
            <w:r>
              <w:t>Треска</w:t>
            </w:r>
          </w:p>
        </w:tc>
        <w:tc>
          <w:tcPr>
            <w:tcW w:w="2834" w:type="dxa"/>
          </w:tcPr>
          <w:p w:rsidR="00BC6C53" w:rsidRDefault="00BC6C53">
            <w:pPr>
              <w:pStyle w:val="ConsPlusNormal"/>
              <w:jc w:val="right"/>
            </w:pPr>
            <w:r>
              <w:t>6 400</w:t>
            </w:r>
          </w:p>
        </w:tc>
      </w:tr>
      <w:tr w:rsidR="00BC6C53">
        <w:tc>
          <w:tcPr>
            <w:tcW w:w="6236" w:type="dxa"/>
          </w:tcPr>
          <w:p w:rsidR="00BC6C53" w:rsidRDefault="00BC6C53">
            <w:pPr>
              <w:pStyle w:val="ConsPlusNormal"/>
              <w:ind w:firstLine="283"/>
              <w:jc w:val="both"/>
            </w:pPr>
            <w:r>
              <w:t>Сельдь</w:t>
            </w:r>
          </w:p>
        </w:tc>
        <w:tc>
          <w:tcPr>
            <w:tcW w:w="2834" w:type="dxa"/>
          </w:tcPr>
          <w:p w:rsidR="00BC6C53" w:rsidRDefault="00BC6C53">
            <w:pPr>
              <w:pStyle w:val="ConsPlusNormal"/>
              <w:jc w:val="right"/>
            </w:pPr>
            <w:r>
              <w:t>400</w:t>
            </w:r>
          </w:p>
        </w:tc>
      </w:tr>
      <w:tr w:rsidR="00BC6C53">
        <w:tc>
          <w:tcPr>
            <w:tcW w:w="6236" w:type="dxa"/>
          </w:tcPr>
          <w:p w:rsidR="00BC6C53" w:rsidRDefault="00BC6C53">
            <w:pPr>
              <w:pStyle w:val="ConsPlusNormal"/>
              <w:ind w:firstLine="283"/>
              <w:jc w:val="both"/>
            </w:pPr>
            <w:r>
              <w:t>Палтус</w:t>
            </w:r>
          </w:p>
        </w:tc>
        <w:tc>
          <w:tcPr>
            <w:tcW w:w="2834" w:type="dxa"/>
          </w:tcPr>
          <w:p w:rsidR="00BC6C53" w:rsidRDefault="00BC6C53">
            <w:pPr>
              <w:pStyle w:val="ConsPlusNormal"/>
              <w:jc w:val="right"/>
            </w:pPr>
            <w:r>
              <w:t>16 500</w:t>
            </w:r>
          </w:p>
        </w:tc>
      </w:tr>
      <w:tr w:rsidR="00BC6C53">
        <w:tc>
          <w:tcPr>
            <w:tcW w:w="6236" w:type="dxa"/>
          </w:tcPr>
          <w:p w:rsidR="00BC6C53" w:rsidRDefault="00BC6C53">
            <w:pPr>
              <w:pStyle w:val="ConsPlusNormal"/>
              <w:ind w:firstLine="283"/>
              <w:jc w:val="both"/>
            </w:pPr>
            <w:r>
              <w:t>Терпуг</w:t>
            </w:r>
          </w:p>
        </w:tc>
        <w:tc>
          <w:tcPr>
            <w:tcW w:w="2834" w:type="dxa"/>
          </w:tcPr>
          <w:p w:rsidR="00BC6C53" w:rsidRDefault="00BC6C53">
            <w:pPr>
              <w:pStyle w:val="ConsPlusNormal"/>
              <w:jc w:val="right"/>
            </w:pPr>
            <w:r>
              <w:t>5 600</w:t>
            </w:r>
          </w:p>
        </w:tc>
      </w:tr>
      <w:tr w:rsidR="00BC6C53">
        <w:tc>
          <w:tcPr>
            <w:tcW w:w="6236" w:type="dxa"/>
          </w:tcPr>
          <w:p w:rsidR="00BC6C53" w:rsidRDefault="00BC6C53">
            <w:pPr>
              <w:pStyle w:val="ConsPlusNormal"/>
              <w:ind w:firstLine="283"/>
              <w:jc w:val="both"/>
            </w:pPr>
            <w:r>
              <w:t>Морской окунь</w:t>
            </w:r>
          </w:p>
        </w:tc>
        <w:tc>
          <w:tcPr>
            <w:tcW w:w="2834" w:type="dxa"/>
          </w:tcPr>
          <w:p w:rsidR="00BC6C53" w:rsidRDefault="00BC6C53">
            <w:pPr>
              <w:pStyle w:val="ConsPlusNormal"/>
              <w:jc w:val="right"/>
            </w:pPr>
            <w:r>
              <w:t>1 500</w:t>
            </w:r>
          </w:p>
        </w:tc>
      </w:tr>
      <w:tr w:rsidR="00BC6C53">
        <w:tc>
          <w:tcPr>
            <w:tcW w:w="6236" w:type="dxa"/>
          </w:tcPr>
          <w:p w:rsidR="00BC6C53" w:rsidRDefault="00BC6C53">
            <w:pPr>
              <w:pStyle w:val="ConsPlusNormal"/>
              <w:ind w:firstLine="283"/>
              <w:jc w:val="both"/>
            </w:pPr>
            <w:r>
              <w:t>Угольная</w:t>
            </w:r>
          </w:p>
        </w:tc>
        <w:tc>
          <w:tcPr>
            <w:tcW w:w="2834" w:type="dxa"/>
          </w:tcPr>
          <w:p w:rsidR="00BC6C53" w:rsidRDefault="00BC6C53">
            <w:pPr>
              <w:pStyle w:val="ConsPlusNormal"/>
              <w:jc w:val="right"/>
            </w:pPr>
            <w:r>
              <w:t>1 500</w:t>
            </w:r>
          </w:p>
        </w:tc>
      </w:tr>
      <w:tr w:rsidR="00BC6C53">
        <w:tc>
          <w:tcPr>
            <w:tcW w:w="6236" w:type="dxa"/>
          </w:tcPr>
          <w:p w:rsidR="00BC6C53" w:rsidRDefault="00BC6C53">
            <w:pPr>
              <w:pStyle w:val="ConsPlusNormal"/>
              <w:ind w:firstLine="283"/>
              <w:jc w:val="both"/>
            </w:pPr>
            <w:r>
              <w:t>Тунец</w:t>
            </w:r>
          </w:p>
        </w:tc>
        <w:tc>
          <w:tcPr>
            <w:tcW w:w="2834" w:type="dxa"/>
          </w:tcPr>
          <w:p w:rsidR="00BC6C53" w:rsidRDefault="00BC6C53">
            <w:pPr>
              <w:pStyle w:val="ConsPlusNormal"/>
              <w:jc w:val="right"/>
            </w:pPr>
            <w:r>
              <w:t>600</w:t>
            </w:r>
          </w:p>
        </w:tc>
      </w:tr>
      <w:tr w:rsidR="00BC6C53">
        <w:tc>
          <w:tcPr>
            <w:tcW w:w="6236" w:type="dxa"/>
          </w:tcPr>
          <w:p w:rsidR="00BC6C53" w:rsidRDefault="00BC6C53">
            <w:pPr>
              <w:pStyle w:val="ConsPlusNormal"/>
              <w:ind w:firstLine="283"/>
              <w:jc w:val="both"/>
            </w:pPr>
            <w:r>
              <w:t>Корюшка</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Сайра</w:t>
            </w:r>
          </w:p>
        </w:tc>
        <w:tc>
          <w:tcPr>
            <w:tcW w:w="2834" w:type="dxa"/>
          </w:tcPr>
          <w:p w:rsidR="00BC6C53" w:rsidRDefault="00BC6C53">
            <w:pPr>
              <w:pStyle w:val="ConsPlusNormal"/>
              <w:jc w:val="right"/>
            </w:pPr>
            <w:r>
              <w:t>800</w:t>
            </w:r>
          </w:p>
        </w:tc>
      </w:tr>
      <w:tr w:rsidR="00BC6C53">
        <w:tc>
          <w:tcPr>
            <w:tcW w:w="6236" w:type="dxa"/>
          </w:tcPr>
          <w:p w:rsidR="00BC6C53" w:rsidRDefault="00BC6C53">
            <w:pPr>
              <w:pStyle w:val="ConsPlusNormal"/>
              <w:ind w:firstLine="283"/>
              <w:jc w:val="both"/>
            </w:pPr>
            <w:r>
              <w:t>Голец</w:t>
            </w:r>
          </w:p>
        </w:tc>
        <w:tc>
          <w:tcPr>
            <w:tcW w:w="2834" w:type="dxa"/>
          </w:tcPr>
          <w:p w:rsidR="00BC6C53" w:rsidRDefault="00BC6C53">
            <w:pPr>
              <w:pStyle w:val="ConsPlusNormal"/>
              <w:jc w:val="right"/>
            </w:pPr>
            <w:r>
              <w:t>3 950</w:t>
            </w:r>
          </w:p>
        </w:tc>
      </w:tr>
      <w:tr w:rsidR="00BC6C53">
        <w:tc>
          <w:tcPr>
            <w:tcW w:w="6236" w:type="dxa"/>
          </w:tcPr>
          <w:p w:rsidR="00BC6C53" w:rsidRDefault="00BC6C53">
            <w:pPr>
              <w:pStyle w:val="ConsPlusNormal"/>
              <w:ind w:firstLine="283"/>
              <w:jc w:val="both"/>
            </w:pPr>
            <w:r>
              <w:t>Горбуша</w:t>
            </w:r>
          </w:p>
        </w:tc>
        <w:tc>
          <w:tcPr>
            <w:tcW w:w="2834" w:type="dxa"/>
          </w:tcPr>
          <w:p w:rsidR="00BC6C53" w:rsidRDefault="00BC6C53">
            <w:pPr>
              <w:pStyle w:val="ConsPlusNormal"/>
              <w:jc w:val="right"/>
            </w:pPr>
            <w:r>
              <w:t>7 900</w:t>
            </w:r>
          </w:p>
        </w:tc>
      </w:tr>
      <w:tr w:rsidR="00BC6C53">
        <w:tc>
          <w:tcPr>
            <w:tcW w:w="6236" w:type="dxa"/>
          </w:tcPr>
          <w:p w:rsidR="00BC6C53" w:rsidRDefault="00BC6C53">
            <w:pPr>
              <w:pStyle w:val="ConsPlusNormal"/>
              <w:ind w:firstLine="283"/>
              <w:jc w:val="both"/>
            </w:pPr>
            <w:r>
              <w:t>Кета</w:t>
            </w:r>
          </w:p>
        </w:tc>
        <w:tc>
          <w:tcPr>
            <w:tcW w:w="2834" w:type="dxa"/>
          </w:tcPr>
          <w:p w:rsidR="00BC6C53" w:rsidRDefault="00BC6C53">
            <w:pPr>
              <w:pStyle w:val="ConsPlusNormal"/>
              <w:jc w:val="right"/>
            </w:pPr>
            <w:r>
              <w:t>12 600</w:t>
            </w:r>
          </w:p>
        </w:tc>
      </w:tr>
      <w:tr w:rsidR="00BC6C53">
        <w:tc>
          <w:tcPr>
            <w:tcW w:w="6236" w:type="dxa"/>
          </w:tcPr>
          <w:p w:rsidR="00BC6C53" w:rsidRDefault="00BC6C53">
            <w:pPr>
              <w:pStyle w:val="ConsPlusNormal"/>
              <w:ind w:firstLine="283"/>
              <w:jc w:val="both"/>
            </w:pPr>
            <w:r>
              <w:t>Кижуч</w:t>
            </w:r>
          </w:p>
        </w:tc>
        <w:tc>
          <w:tcPr>
            <w:tcW w:w="2834" w:type="dxa"/>
          </w:tcPr>
          <w:p w:rsidR="00BC6C53" w:rsidRDefault="00BC6C53">
            <w:pPr>
              <w:pStyle w:val="ConsPlusNormal"/>
              <w:jc w:val="right"/>
            </w:pPr>
            <w:r>
              <w:t>15 100</w:t>
            </w:r>
          </w:p>
        </w:tc>
      </w:tr>
      <w:tr w:rsidR="00BC6C53">
        <w:tc>
          <w:tcPr>
            <w:tcW w:w="6236" w:type="dxa"/>
          </w:tcPr>
          <w:p w:rsidR="00BC6C53" w:rsidRDefault="00BC6C53">
            <w:pPr>
              <w:pStyle w:val="ConsPlusNormal"/>
              <w:ind w:firstLine="283"/>
              <w:jc w:val="both"/>
            </w:pPr>
            <w:r>
              <w:t>Чавыча</w:t>
            </w:r>
          </w:p>
        </w:tc>
        <w:tc>
          <w:tcPr>
            <w:tcW w:w="2834" w:type="dxa"/>
          </w:tcPr>
          <w:p w:rsidR="00BC6C53" w:rsidRDefault="00BC6C53">
            <w:pPr>
              <w:pStyle w:val="ConsPlusNormal"/>
              <w:jc w:val="right"/>
            </w:pPr>
            <w:r>
              <w:t>15 100</w:t>
            </w:r>
          </w:p>
        </w:tc>
      </w:tr>
      <w:tr w:rsidR="00BC6C53">
        <w:tc>
          <w:tcPr>
            <w:tcW w:w="6236" w:type="dxa"/>
          </w:tcPr>
          <w:p w:rsidR="00BC6C53" w:rsidRDefault="00BC6C53">
            <w:pPr>
              <w:pStyle w:val="ConsPlusNormal"/>
              <w:ind w:firstLine="283"/>
              <w:jc w:val="both"/>
            </w:pPr>
            <w:r>
              <w:t>Нерка</w:t>
            </w:r>
          </w:p>
        </w:tc>
        <w:tc>
          <w:tcPr>
            <w:tcW w:w="2834" w:type="dxa"/>
          </w:tcPr>
          <w:p w:rsidR="00BC6C53" w:rsidRDefault="00BC6C53">
            <w:pPr>
              <w:pStyle w:val="ConsPlusNormal"/>
              <w:jc w:val="right"/>
            </w:pPr>
            <w:r>
              <w:t>30 000</w:t>
            </w:r>
          </w:p>
        </w:tc>
      </w:tr>
      <w:tr w:rsidR="00BC6C53">
        <w:tc>
          <w:tcPr>
            <w:tcW w:w="6236" w:type="dxa"/>
          </w:tcPr>
          <w:p w:rsidR="00BC6C53" w:rsidRDefault="00BC6C53">
            <w:pPr>
              <w:pStyle w:val="ConsPlusNormal"/>
              <w:ind w:firstLine="283"/>
              <w:jc w:val="both"/>
            </w:pPr>
            <w:r>
              <w:t>Сима</w:t>
            </w:r>
          </w:p>
        </w:tc>
        <w:tc>
          <w:tcPr>
            <w:tcW w:w="2834" w:type="dxa"/>
          </w:tcPr>
          <w:p w:rsidR="00BC6C53" w:rsidRDefault="00BC6C53">
            <w:pPr>
              <w:pStyle w:val="ConsPlusNormal"/>
              <w:jc w:val="right"/>
            </w:pPr>
            <w:r>
              <w:t>6 000</w:t>
            </w:r>
          </w:p>
        </w:tc>
      </w:tr>
      <w:tr w:rsidR="00BC6C53">
        <w:tc>
          <w:tcPr>
            <w:tcW w:w="6236" w:type="dxa"/>
          </w:tcPr>
          <w:p w:rsidR="00BC6C53" w:rsidRDefault="00BC6C53">
            <w:pPr>
              <w:pStyle w:val="ConsPlusNormal"/>
              <w:ind w:firstLine="283"/>
              <w:jc w:val="both"/>
            </w:pPr>
            <w:r>
              <w:t>Шипощек</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 xml:space="preserve">Осетровые </w:t>
            </w:r>
            <w:hyperlink w:anchor="Par16372" w:history="1">
              <w:r>
                <w:rPr>
                  <w:color w:val="0000FF"/>
                </w:rPr>
                <w:t>&lt;*&gt;</w:t>
              </w:r>
            </w:hyperlink>
          </w:p>
        </w:tc>
        <w:tc>
          <w:tcPr>
            <w:tcW w:w="2834" w:type="dxa"/>
          </w:tcPr>
          <w:p w:rsidR="00BC6C53" w:rsidRDefault="00BC6C53">
            <w:pPr>
              <w:pStyle w:val="ConsPlusNormal"/>
              <w:jc w:val="right"/>
            </w:pPr>
            <w:r>
              <w:t>5 500</w:t>
            </w:r>
          </w:p>
        </w:tc>
      </w:tr>
      <w:tr w:rsidR="00BC6C53">
        <w:tc>
          <w:tcPr>
            <w:tcW w:w="6236" w:type="dxa"/>
          </w:tcPr>
          <w:p w:rsidR="00BC6C53" w:rsidRDefault="00BC6C53">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lastRenderedPageBreak/>
              <w:t>Камбала</w:t>
            </w:r>
          </w:p>
        </w:tc>
        <w:tc>
          <w:tcPr>
            <w:tcW w:w="2834" w:type="dxa"/>
          </w:tcPr>
          <w:p w:rsidR="00BC6C53" w:rsidRDefault="00BC6C53">
            <w:pPr>
              <w:pStyle w:val="ConsPlusNormal"/>
              <w:jc w:val="right"/>
            </w:pPr>
            <w:r>
              <w:t>2 100</w:t>
            </w:r>
          </w:p>
        </w:tc>
      </w:tr>
      <w:tr w:rsidR="00BC6C53">
        <w:tc>
          <w:tcPr>
            <w:tcW w:w="6236" w:type="dxa"/>
          </w:tcPr>
          <w:p w:rsidR="00BC6C53" w:rsidRDefault="00BC6C53">
            <w:pPr>
              <w:pStyle w:val="ConsPlusNormal"/>
              <w:ind w:firstLine="283"/>
              <w:jc w:val="both"/>
            </w:pPr>
            <w:r>
              <w:t>Навага</w:t>
            </w:r>
          </w:p>
        </w:tc>
        <w:tc>
          <w:tcPr>
            <w:tcW w:w="2834" w:type="dxa"/>
          </w:tcPr>
          <w:p w:rsidR="00BC6C53" w:rsidRDefault="00BC6C53">
            <w:pPr>
              <w:pStyle w:val="ConsPlusNormal"/>
              <w:jc w:val="right"/>
            </w:pPr>
            <w:r>
              <w:t>400</w:t>
            </w:r>
          </w:p>
        </w:tc>
      </w:tr>
      <w:tr w:rsidR="00BC6C53">
        <w:tc>
          <w:tcPr>
            <w:tcW w:w="6236" w:type="dxa"/>
          </w:tcPr>
          <w:p w:rsidR="00BC6C53" w:rsidRDefault="00BC6C53">
            <w:pPr>
              <w:pStyle w:val="ConsPlusNormal"/>
              <w:ind w:firstLine="283"/>
              <w:jc w:val="both"/>
            </w:pPr>
            <w:r>
              <w:t>Краб камчатский</w:t>
            </w:r>
          </w:p>
        </w:tc>
        <w:tc>
          <w:tcPr>
            <w:tcW w:w="2834" w:type="dxa"/>
          </w:tcPr>
          <w:p w:rsidR="00BC6C53" w:rsidRDefault="00BC6C53">
            <w:pPr>
              <w:pStyle w:val="ConsPlusNormal"/>
              <w:jc w:val="right"/>
            </w:pPr>
            <w:r>
              <w:t>80 000</w:t>
            </w:r>
          </w:p>
        </w:tc>
      </w:tr>
      <w:tr w:rsidR="00BC6C53">
        <w:tc>
          <w:tcPr>
            <w:tcW w:w="6236" w:type="dxa"/>
          </w:tcPr>
          <w:p w:rsidR="00BC6C53" w:rsidRDefault="00BC6C53">
            <w:pPr>
              <w:pStyle w:val="ConsPlusNormal"/>
              <w:ind w:firstLine="283"/>
              <w:jc w:val="both"/>
            </w:pPr>
            <w:r>
              <w:t>Краб синий</w:t>
            </w:r>
          </w:p>
        </w:tc>
        <w:tc>
          <w:tcPr>
            <w:tcW w:w="2834" w:type="dxa"/>
          </w:tcPr>
          <w:p w:rsidR="00BC6C53" w:rsidRDefault="00BC6C53">
            <w:pPr>
              <w:pStyle w:val="ConsPlusNormal"/>
              <w:jc w:val="right"/>
            </w:pPr>
            <w:r>
              <w:t>66 600</w:t>
            </w:r>
          </w:p>
        </w:tc>
      </w:tr>
      <w:tr w:rsidR="00BC6C53">
        <w:tc>
          <w:tcPr>
            <w:tcW w:w="6236" w:type="dxa"/>
          </w:tcPr>
          <w:p w:rsidR="00BC6C53" w:rsidRDefault="00BC6C53">
            <w:pPr>
              <w:pStyle w:val="ConsPlusNormal"/>
              <w:ind w:firstLine="283"/>
              <w:jc w:val="both"/>
            </w:pPr>
            <w:r>
              <w:t>Краб равношипый</w:t>
            </w:r>
          </w:p>
        </w:tc>
        <w:tc>
          <w:tcPr>
            <w:tcW w:w="2834" w:type="dxa"/>
          </w:tcPr>
          <w:p w:rsidR="00BC6C53" w:rsidRDefault="00BC6C53">
            <w:pPr>
              <w:pStyle w:val="ConsPlusNormal"/>
              <w:jc w:val="right"/>
            </w:pPr>
            <w:r>
              <w:t>20 000</w:t>
            </w:r>
          </w:p>
        </w:tc>
      </w:tr>
      <w:tr w:rsidR="00BC6C53">
        <w:tc>
          <w:tcPr>
            <w:tcW w:w="6236" w:type="dxa"/>
          </w:tcPr>
          <w:p w:rsidR="00BC6C53" w:rsidRDefault="00BC6C53">
            <w:pPr>
              <w:pStyle w:val="ConsPlusNormal"/>
              <w:ind w:firstLine="283"/>
              <w:jc w:val="both"/>
            </w:pPr>
            <w:r>
              <w:t>Краб-стригун бэрди</w:t>
            </w:r>
          </w:p>
        </w:tc>
        <w:tc>
          <w:tcPr>
            <w:tcW w:w="2834" w:type="dxa"/>
          </w:tcPr>
          <w:p w:rsidR="00BC6C53" w:rsidRDefault="00BC6C53">
            <w:pPr>
              <w:pStyle w:val="ConsPlusNormal"/>
              <w:jc w:val="right"/>
            </w:pPr>
            <w:r>
              <w:t>40 000</w:t>
            </w:r>
          </w:p>
        </w:tc>
      </w:tr>
      <w:tr w:rsidR="00BC6C53">
        <w:tc>
          <w:tcPr>
            <w:tcW w:w="6236" w:type="dxa"/>
          </w:tcPr>
          <w:p w:rsidR="00BC6C53" w:rsidRDefault="00BC6C53">
            <w:pPr>
              <w:pStyle w:val="ConsPlusNormal"/>
              <w:ind w:firstLine="283"/>
              <w:jc w:val="both"/>
            </w:pPr>
            <w:r>
              <w:t>Краб-стригун опилио</w:t>
            </w:r>
          </w:p>
        </w:tc>
        <w:tc>
          <w:tcPr>
            <w:tcW w:w="2834" w:type="dxa"/>
          </w:tcPr>
          <w:p w:rsidR="00BC6C53" w:rsidRDefault="00BC6C53">
            <w:pPr>
              <w:pStyle w:val="ConsPlusNormal"/>
              <w:jc w:val="right"/>
            </w:pPr>
            <w:r>
              <w:t>40 000</w:t>
            </w:r>
          </w:p>
        </w:tc>
      </w:tr>
      <w:tr w:rsidR="00BC6C53">
        <w:tc>
          <w:tcPr>
            <w:tcW w:w="6236" w:type="dxa"/>
          </w:tcPr>
          <w:p w:rsidR="00BC6C53" w:rsidRDefault="00BC6C53">
            <w:pPr>
              <w:pStyle w:val="ConsPlusNormal"/>
              <w:ind w:firstLine="283"/>
              <w:jc w:val="both"/>
            </w:pPr>
            <w:r>
              <w:t>Краб-стригун ангулятус</w:t>
            </w:r>
          </w:p>
        </w:tc>
        <w:tc>
          <w:tcPr>
            <w:tcW w:w="2834" w:type="dxa"/>
          </w:tcPr>
          <w:p w:rsidR="00BC6C53" w:rsidRDefault="00BC6C53">
            <w:pPr>
              <w:pStyle w:val="ConsPlusNormal"/>
              <w:jc w:val="right"/>
            </w:pPr>
            <w:r>
              <w:t>8 000</w:t>
            </w:r>
          </w:p>
        </w:tc>
      </w:tr>
      <w:tr w:rsidR="00BC6C53">
        <w:tc>
          <w:tcPr>
            <w:tcW w:w="6236" w:type="dxa"/>
          </w:tcPr>
          <w:p w:rsidR="00BC6C53" w:rsidRDefault="00BC6C53">
            <w:pPr>
              <w:pStyle w:val="ConsPlusNormal"/>
              <w:ind w:firstLine="283"/>
              <w:jc w:val="both"/>
            </w:pPr>
            <w:r>
              <w:t>Краб-стригун красный</w:t>
            </w:r>
          </w:p>
        </w:tc>
        <w:tc>
          <w:tcPr>
            <w:tcW w:w="2834" w:type="dxa"/>
          </w:tcPr>
          <w:p w:rsidR="00BC6C53" w:rsidRDefault="00BC6C53">
            <w:pPr>
              <w:pStyle w:val="ConsPlusNormal"/>
              <w:jc w:val="right"/>
            </w:pPr>
            <w:r>
              <w:t>8 000</w:t>
            </w:r>
          </w:p>
        </w:tc>
      </w:tr>
      <w:tr w:rsidR="00BC6C53">
        <w:tc>
          <w:tcPr>
            <w:tcW w:w="6236" w:type="dxa"/>
          </w:tcPr>
          <w:p w:rsidR="00BC6C53" w:rsidRDefault="00BC6C53">
            <w:pPr>
              <w:pStyle w:val="ConsPlusNormal"/>
              <w:ind w:firstLine="283"/>
              <w:jc w:val="both"/>
            </w:pPr>
            <w:r>
              <w:t>Краб-стригун веррилла</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Краб-стригун таннери</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Краб коуэзи</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Краб колючий района южных Курильских островов</w:t>
            </w:r>
          </w:p>
        </w:tc>
        <w:tc>
          <w:tcPr>
            <w:tcW w:w="2834" w:type="dxa"/>
          </w:tcPr>
          <w:p w:rsidR="00BC6C53" w:rsidRDefault="00BC6C53">
            <w:pPr>
              <w:pStyle w:val="ConsPlusNormal"/>
              <w:jc w:val="right"/>
            </w:pPr>
            <w:r>
              <w:t>25 000</w:t>
            </w:r>
          </w:p>
        </w:tc>
      </w:tr>
      <w:tr w:rsidR="00BC6C53">
        <w:tc>
          <w:tcPr>
            <w:tcW w:w="6236" w:type="dxa"/>
          </w:tcPr>
          <w:p w:rsidR="00BC6C53" w:rsidRDefault="00BC6C53">
            <w:pPr>
              <w:pStyle w:val="ConsPlusNormal"/>
              <w:ind w:firstLine="283"/>
              <w:jc w:val="both"/>
            </w:pPr>
            <w:r>
              <w:t>Краб колючий других районов промысла</w:t>
            </w:r>
          </w:p>
        </w:tc>
        <w:tc>
          <w:tcPr>
            <w:tcW w:w="2834" w:type="dxa"/>
          </w:tcPr>
          <w:p w:rsidR="00BC6C53" w:rsidRDefault="00BC6C53">
            <w:pPr>
              <w:pStyle w:val="ConsPlusNormal"/>
              <w:jc w:val="right"/>
            </w:pPr>
            <w:r>
              <w:t>13 000</w:t>
            </w:r>
          </w:p>
        </w:tc>
      </w:tr>
      <w:tr w:rsidR="00BC6C53">
        <w:tc>
          <w:tcPr>
            <w:tcW w:w="6236" w:type="dxa"/>
          </w:tcPr>
          <w:p w:rsidR="00BC6C53" w:rsidRDefault="00BC6C53">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Pr>
          <w:p w:rsidR="00BC6C53" w:rsidRDefault="00BC6C53">
            <w:pPr>
              <w:pStyle w:val="ConsPlusNormal"/>
              <w:jc w:val="right"/>
            </w:pPr>
            <w:r>
              <w:t>20 000</w:t>
            </w:r>
          </w:p>
        </w:tc>
      </w:tr>
      <w:tr w:rsidR="00BC6C53">
        <w:tc>
          <w:tcPr>
            <w:tcW w:w="6236" w:type="dxa"/>
          </w:tcPr>
          <w:p w:rsidR="00BC6C53" w:rsidRDefault="00BC6C53">
            <w:pPr>
              <w:pStyle w:val="ConsPlusNormal"/>
              <w:ind w:firstLine="283"/>
              <w:jc w:val="both"/>
            </w:pPr>
            <w:r>
              <w:t>Краб волосатый четырехугольный других районов промысла</w:t>
            </w:r>
          </w:p>
        </w:tc>
        <w:tc>
          <w:tcPr>
            <w:tcW w:w="2834" w:type="dxa"/>
          </w:tcPr>
          <w:p w:rsidR="00BC6C53" w:rsidRDefault="00BC6C53">
            <w:pPr>
              <w:pStyle w:val="ConsPlusNormal"/>
              <w:jc w:val="right"/>
            </w:pPr>
            <w:r>
              <w:t>9 000</w:t>
            </w:r>
          </w:p>
        </w:tc>
      </w:tr>
      <w:tr w:rsidR="00BC6C53">
        <w:tc>
          <w:tcPr>
            <w:tcW w:w="6236" w:type="dxa"/>
          </w:tcPr>
          <w:p w:rsidR="00BC6C53" w:rsidRDefault="00BC6C53">
            <w:pPr>
              <w:pStyle w:val="ConsPlusNormal"/>
              <w:ind w:firstLine="283"/>
              <w:jc w:val="both"/>
            </w:pPr>
            <w:r>
              <w:t>Креветка углохвостая</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Креветка северная</w:t>
            </w:r>
          </w:p>
        </w:tc>
        <w:tc>
          <w:tcPr>
            <w:tcW w:w="2834" w:type="dxa"/>
          </w:tcPr>
          <w:p w:rsidR="00BC6C53" w:rsidRDefault="00BC6C53">
            <w:pPr>
              <w:pStyle w:val="ConsPlusNormal"/>
              <w:jc w:val="right"/>
            </w:pPr>
            <w:r>
              <w:t>12 000</w:t>
            </w:r>
          </w:p>
        </w:tc>
      </w:tr>
      <w:tr w:rsidR="00BC6C53">
        <w:tc>
          <w:tcPr>
            <w:tcW w:w="6236" w:type="dxa"/>
          </w:tcPr>
          <w:p w:rsidR="00BC6C53" w:rsidRDefault="00BC6C53">
            <w:pPr>
              <w:pStyle w:val="ConsPlusNormal"/>
              <w:ind w:firstLine="283"/>
              <w:jc w:val="both"/>
            </w:pPr>
            <w:r>
              <w:t>Креветка северная Берингова моря</w:t>
            </w:r>
          </w:p>
        </w:tc>
        <w:tc>
          <w:tcPr>
            <w:tcW w:w="2834" w:type="dxa"/>
          </w:tcPr>
          <w:p w:rsidR="00BC6C53" w:rsidRDefault="00BC6C53">
            <w:pPr>
              <w:pStyle w:val="ConsPlusNormal"/>
              <w:jc w:val="right"/>
            </w:pPr>
            <w:r>
              <w:t>3 000</w:t>
            </w:r>
          </w:p>
        </w:tc>
      </w:tr>
      <w:tr w:rsidR="00BC6C53">
        <w:tc>
          <w:tcPr>
            <w:tcW w:w="6236" w:type="dxa"/>
          </w:tcPr>
          <w:p w:rsidR="00BC6C53" w:rsidRDefault="00BC6C53">
            <w:pPr>
              <w:pStyle w:val="ConsPlusNormal"/>
              <w:ind w:firstLine="283"/>
              <w:jc w:val="both"/>
            </w:pPr>
            <w:r>
              <w:t>Креветка травяная</w:t>
            </w:r>
          </w:p>
        </w:tc>
        <w:tc>
          <w:tcPr>
            <w:tcW w:w="2834" w:type="dxa"/>
          </w:tcPr>
          <w:p w:rsidR="00BC6C53" w:rsidRDefault="00BC6C53">
            <w:pPr>
              <w:pStyle w:val="ConsPlusNormal"/>
              <w:jc w:val="right"/>
            </w:pPr>
            <w:r>
              <w:t>2 600</w:t>
            </w:r>
          </w:p>
        </w:tc>
      </w:tr>
      <w:tr w:rsidR="00BC6C53">
        <w:tc>
          <w:tcPr>
            <w:tcW w:w="6236" w:type="dxa"/>
          </w:tcPr>
          <w:p w:rsidR="00BC6C53" w:rsidRDefault="00BC6C53">
            <w:pPr>
              <w:pStyle w:val="ConsPlusNormal"/>
              <w:ind w:firstLine="283"/>
              <w:jc w:val="both"/>
            </w:pPr>
            <w:r>
              <w:t>Креветка гребенчатая</w:t>
            </w:r>
          </w:p>
        </w:tc>
        <w:tc>
          <w:tcPr>
            <w:tcW w:w="2834" w:type="dxa"/>
          </w:tcPr>
          <w:p w:rsidR="00BC6C53" w:rsidRDefault="00BC6C53">
            <w:pPr>
              <w:pStyle w:val="ConsPlusNormal"/>
              <w:jc w:val="right"/>
            </w:pPr>
            <w:r>
              <w:t>21 300</w:t>
            </w:r>
          </w:p>
        </w:tc>
      </w:tr>
      <w:tr w:rsidR="00BC6C53">
        <w:tc>
          <w:tcPr>
            <w:tcW w:w="6236" w:type="dxa"/>
          </w:tcPr>
          <w:p w:rsidR="00BC6C53" w:rsidRDefault="00BC6C53">
            <w:pPr>
              <w:pStyle w:val="ConsPlusNormal"/>
              <w:ind w:firstLine="283"/>
              <w:jc w:val="both"/>
            </w:pPr>
            <w:r>
              <w:t>Другие виды креветок</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Кальмар</w:t>
            </w:r>
          </w:p>
        </w:tc>
        <w:tc>
          <w:tcPr>
            <w:tcW w:w="2834" w:type="dxa"/>
          </w:tcPr>
          <w:p w:rsidR="00BC6C53" w:rsidRDefault="00BC6C53">
            <w:pPr>
              <w:pStyle w:val="ConsPlusNormal"/>
              <w:jc w:val="right"/>
            </w:pPr>
            <w:r>
              <w:t>3 900</w:t>
            </w:r>
          </w:p>
        </w:tc>
      </w:tr>
      <w:tr w:rsidR="00BC6C53">
        <w:tc>
          <w:tcPr>
            <w:tcW w:w="6236" w:type="dxa"/>
          </w:tcPr>
          <w:p w:rsidR="00BC6C53" w:rsidRDefault="00BC6C53">
            <w:pPr>
              <w:pStyle w:val="ConsPlusNormal"/>
              <w:ind w:firstLine="283"/>
              <w:jc w:val="both"/>
            </w:pPr>
            <w:r>
              <w:t>Кальмар подзоны Приморье</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Осьминоги</w:t>
            </w:r>
          </w:p>
        </w:tc>
        <w:tc>
          <w:tcPr>
            <w:tcW w:w="2834" w:type="dxa"/>
          </w:tcPr>
          <w:p w:rsidR="00BC6C53" w:rsidRDefault="00BC6C53">
            <w:pPr>
              <w:pStyle w:val="ConsPlusNormal"/>
              <w:jc w:val="right"/>
            </w:pPr>
            <w:r>
              <w:t>1 000</w:t>
            </w:r>
          </w:p>
        </w:tc>
      </w:tr>
      <w:tr w:rsidR="00BC6C53">
        <w:tc>
          <w:tcPr>
            <w:tcW w:w="6236" w:type="dxa"/>
          </w:tcPr>
          <w:p w:rsidR="00BC6C53" w:rsidRDefault="00BC6C53">
            <w:pPr>
              <w:pStyle w:val="ConsPlusNormal"/>
              <w:ind w:firstLine="283"/>
              <w:jc w:val="both"/>
            </w:pPr>
            <w:r>
              <w:t>Трубач</w:t>
            </w:r>
          </w:p>
        </w:tc>
        <w:tc>
          <w:tcPr>
            <w:tcW w:w="2834" w:type="dxa"/>
          </w:tcPr>
          <w:p w:rsidR="00BC6C53" w:rsidRDefault="00BC6C53">
            <w:pPr>
              <w:pStyle w:val="ConsPlusNormal"/>
              <w:jc w:val="right"/>
            </w:pPr>
            <w:r>
              <w:t>14 700</w:t>
            </w:r>
          </w:p>
        </w:tc>
      </w:tr>
      <w:tr w:rsidR="00BC6C53">
        <w:tc>
          <w:tcPr>
            <w:tcW w:w="6236" w:type="dxa"/>
          </w:tcPr>
          <w:p w:rsidR="00BC6C53" w:rsidRDefault="00BC6C53">
            <w:pPr>
              <w:pStyle w:val="ConsPlusNormal"/>
              <w:ind w:firstLine="283"/>
              <w:jc w:val="both"/>
            </w:pPr>
            <w:r>
              <w:t>Морской гребешок</w:t>
            </w:r>
          </w:p>
        </w:tc>
        <w:tc>
          <w:tcPr>
            <w:tcW w:w="2834" w:type="dxa"/>
          </w:tcPr>
          <w:p w:rsidR="00BC6C53" w:rsidRDefault="00BC6C53">
            <w:pPr>
              <w:pStyle w:val="ConsPlusNormal"/>
              <w:jc w:val="right"/>
            </w:pPr>
            <w:r>
              <w:t>15 900</w:t>
            </w:r>
          </w:p>
        </w:tc>
      </w:tr>
      <w:tr w:rsidR="00BC6C53">
        <w:tc>
          <w:tcPr>
            <w:tcW w:w="6236" w:type="dxa"/>
          </w:tcPr>
          <w:p w:rsidR="00BC6C53" w:rsidRDefault="00BC6C53">
            <w:pPr>
              <w:pStyle w:val="ConsPlusNormal"/>
              <w:ind w:firstLine="283"/>
              <w:jc w:val="both"/>
            </w:pPr>
            <w:r>
              <w:t>Корбикула</w:t>
            </w:r>
          </w:p>
        </w:tc>
        <w:tc>
          <w:tcPr>
            <w:tcW w:w="2834" w:type="dxa"/>
          </w:tcPr>
          <w:p w:rsidR="00BC6C53" w:rsidRDefault="00BC6C53">
            <w:pPr>
              <w:pStyle w:val="ConsPlusNormal"/>
              <w:jc w:val="right"/>
            </w:pPr>
            <w:r>
              <w:t>19 800</w:t>
            </w:r>
          </w:p>
        </w:tc>
      </w:tr>
      <w:tr w:rsidR="00BC6C53">
        <w:tc>
          <w:tcPr>
            <w:tcW w:w="6236" w:type="dxa"/>
          </w:tcPr>
          <w:p w:rsidR="00BC6C53" w:rsidRDefault="00BC6C53">
            <w:pPr>
              <w:pStyle w:val="ConsPlusNormal"/>
              <w:ind w:firstLine="283"/>
              <w:jc w:val="both"/>
            </w:pPr>
            <w:r>
              <w:t>Спизула</w:t>
            </w:r>
          </w:p>
        </w:tc>
        <w:tc>
          <w:tcPr>
            <w:tcW w:w="2834" w:type="dxa"/>
          </w:tcPr>
          <w:p w:rsidR="00BC6C53" w:rsidRDefault="00BC6C53">
            <w:pPr>
              <w:pStyle w:val="ConsPlusNormal"/>
              <w:jc w:val="right"/>
            </w:pPr>
            <w:r>
              <w:t>32 400</w:t>
            </w:r>
          </w:p>
        </w:tc>
      </w:tr>
      <w:tr w:rsidR="00BC6C53">
        <w:tc>
          <w:tcPr>
            <w:tcW w:w="6236" w:type="dxa"/>
          </w:tcPr>
          <w:p w:rsidR="00BC6C53" w:rsidRDefault="00BC6C53">
            <w:pPr>
              <w:pStyle w:val="ConsPlusNormal"/>
              <w:ind w:firstLine="283"/>
              <w:jc w:val="both"/>
            </w:pPr>
            <w:r>
              <w:lastRenderedPageBreak/>
              <w:t>Прочие моллюски (мидии и другие)</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Трепанг</w:t>
            </w:r>
          </w:p>
        </w:tc>
        <w:tc>
          <w:tcPr>
            <w:tcW w:w="2834" w:type="dxa"/>
          </w:tcPr>
          <w:p w:rsidR="00BC6C53" w:rsidRDefault="00BC6C53">
            <w:pPr>
              <w:pStyle w:val="ConsPlusNormal"/>
              <w:jc w:val="right"/>
            </w:pPr>
            <w:r>
              <w:t>60 000</w:t>
            </w:r>
          </w:p>
        </w:tc>
      </w:tr>
      <w:tr w:rsidR="00BC6C53">
        <w:tc>
          <w:tcPr>
            <w:tcW w:w="6236" w:type="dxa"/>
          </w:tcPr>
          <w:p w:rsidR="00BC6C53" w:rsidRDefault="00BC6C53">
            <w:pPr>
              <w:pStyle w:val="ConsPlusNormal"/>
              <w:ind w:firstLine="283"/>
              <w:jc w:val="both"/>
            </w:pPr>
            <w:r>
              <w:t>Кукумария</w:t>
            </w:r>
          </w:p>
        </w:tc>
        <w:tc>
          <w:tcPr>
            <w:tcW w:w="2834" w:type="dxa"/>
          </w:tcPr>
          <w:p w:rsidR="00BC6C53" w:rsidRDefault="00BC6C53">
            <w:pPr>
              <w:pStyle w:val="ConsPlusNormal"/>
              <w:jc w:val="right"/>
            </w:pPr>
            <w:r>
              <w:t>300</w:t>
            </w:r>
          </w:p>
        </w:tc>
      </w:tr>
      <w:tr w:rsidR="00BC6C53">
        <w:tc>
          <w:tcPr>
            <w:tcW w:w="6236" w:type="dxa"/>
          </w:tcPr>
          <w:p w:rsidR="00BC6C53" w:rsidRDefault="00BC6C53">
            <w:pPr>
              <w:pStyle w:val="ConsPlusNormal"/>
              <w:ind w:firstLine="283"/>
              <w:jc w:val="both"/>
            </w:pPr>
            <w:r>
              <w:t>Морской еж серый</w:t>
            </w:r>
          </w:p>
        </w:tc>
        <w:tc>
          <w:tcPr>
            <w:tcW w:w="2834" w:type="dxa"/>
          </w:tcPr>
          <w:p w:rsidR="00BC6C53" w:rsidRDefault="00BC6C53">
            <w:pPr>
              <w:pStyle w:val="ConsPlusNormal"/>
              <w:jc w:val="right"/>
            </w:pPr>
            <w:r>
              <w:t>7 100</w:t>
            </w:r>
          </w:p>
        </w:tc>
      </w:tr>
      <w:tr w:rsidR="00BC6C53">
        <w:tc>
          <w:tcPr>
            <w:tcW w:w="6236" w:type="dxa"/>
          </w:tcPr>
          <w:p w:rsidR="00BC6C53" w:rsidRDefault="00BC6C53">
            <w:pPr>
              <w:pStyle w:val="ConsPlusNormal"/>
              <w:ind w:firstLine="283"/>
              <w:jc w:val="both"/>
            </w:pPr>
            <w:r>
              <w:t>Морской еж черный</w:t>
            </w:r>
          </w:p>
        </w:tc>
        <w:tc>
          <w:tcPr>
            <w:tcW w:w="2834" w:type="dxa"/>
          </w:tcPr>
          <w:p w:rsidR="00BC6C53" w:rsidRDefault="00BC6C53">
            <w:pPr>
              <w:pStyle w:val="ConsPlusNormal"/>
              <w:jc w:val="right"/>
            </w:pPr>
            <w:r>
              <w:t>2 600</w:t>
            </w:r>
          </w:p>
        </w:tc>
      </w:tr>
      <w:tr w:rsidR="00BC6C53">
        <w:tc>
          <w:tcPr>
            <w:tcW w:w="6236" w:type="dxa"/>
          </w:tcPr>
          <w:p w:rsidR="00BC6C53" w:rsidRDefault="00BC6C53">
            <w:pPr>
              <w:pStyle w:val="ConsPlusNormal"/>
              <w:ind w:firstLine="283"/>
              <w:jc w:val="both"/>
            </w:pPr>
            <w:r>
              <w:t>Морской еж прочий (палевый, многоиглый, зеленый и другие)</w:t>
            </w:r>
          </w:p>
        </w:tc>
        <w:tc>
          <w:tcPr>
            <w:tcW w:w="2834" w:type="dxa"/>
          </w:tcPr>
          <w:p w:rsidR="00BC6C53" w:rsidRDefault="00BC6C53">
            <w:pPr>
              <w:pStyle w:val="ConsPlusNormal"/>
              <w:jc w:val="right"/>
            </w:pPr>
            <w:r>
              <w:t>6 000</w:t>
            </w:r>
          </w:p>
        </w:tc>
      </w:tr>
      <w:tr w:rsidR="00BC6C53">
        <w:tc>
          <w:tcPr>
            <w:tcW w:w="6236" w:type="dxa"/>
          </w:tcPr>
          <w:p w:rsidR="00BC6C53" w:rsidRDefault="00BC6C53">
            <w:pPr>
              <w:pStyle w:val="ConsPlusNormal"/>
              <w:ind w:firstLine="283"/>
              <w:jc w:val="both"/>
            </w:pPr>
            <w:r>
              <w:t>Водоросли</w:t>
            </w:r>
          </w:p>
        </w:tc>
        <w:tc>
          <w:tcPr>
            <w:tcW w:w="2834" w:type="dxa"/>
          </w:tcPr>
          <w:p w:rsidR="00BC6C53" w:rsidRDefault="00BC6C53">
            <w:pPr>
              <w:pStyle w:val="ConsPlusNormal"/>
              <w:jc w:val="right"/>
            </w:pPr>
            <w:r>
              <w:t>50</w:t>
            </w:r>
          </w:p>
        </w:tc>
      </w:tr>
      <w:tr w:rsidR="00BC6C53">
        <w:tc>
          <w:tcPr>
            <w:tcW w:w="6236" w:type="dxa"/>
          </w:tcPr>
          <w:p w:rsidR="00BC6C53" w:rsidRDefault="00BC6C53">
            <w:pPr>
              <w:pStyle w:val="ConsPlusNormal"/>
              <w:ind w:firstLine="283"/>
              <w:jc w:val="both"/>
            </w:pPr>
            <w:r>
              <w:t>Прочие водные биологические ресурсы</w:t>
            </w:r>
          </w:p>
        </w:tc>
        <w:tc>
          <w:tcPr>
            <w:tcW w:w="2834" w:type="dxa"/>
          </w:tcPr>
          <w:p w:rsidR="00BC6C53" w:rsidRDefault="00BC6C53">
            <w:pPr>
              <w:pStyle w:val="ConsPlusNormal"/>
              <w:jc w:val="right"/>
            </w:pPr>
            <w:r>
              <w:t>200</w:t>
            </w:r>
          </w:p>
        </w:tc>
      </w:tr>
      <w:tr w:rsidR="00BC6C53">
        <w:tc>
          <w:tcPr>
            <w:tcW w:w="9070" w:type="dxa"/>
            <w:gridSpan w:val="2"/>
          </w:tcPr>
          <w:p w:rsidR="00BC6C53" w:rsidRDefault="00BC6C53">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BC6C53">
        <w:tc>
          <w:tcPr>
            <w:tcW w:w="6236" w:type="dxa"/>
          </w:tcPr>
          <w:p w:rsidR="00BC6C53" w:rsidRDefault="00BC6C53">
            <w:pPr>
              <w:pStyle w:val="ConsPlusNormal"/>
              <w:ind w:firstLine="283"/>
              <w:jc w:val="both"/>
            </w:pPr>
            <w:r>
              <w:t>Треска</w:t>
            </w:r>
          </w:p>
        </w:tc>
        <w:tc>
          <w:tcPr>
            <w:tcW w:w="2834" w:type="dxa"/>
          </w:tcPr>
          <w:p w:rsidR="00BC6C53" w:rsidRDefault="00BC6C53">
            <w:pPr>
              <w:pStyle w:val="ConsPlusNormal"/>
              <w:jc w:val="right"/>
            </w:pPr>
            <w:r>
              <w:t>7 900</w:t>
            </w:r>
          </w:p>
        </w:tc>
      </w:tr>
      <w:tr w:rsidR="00BC6C53">
        <w:tc>
          <w:tcPr>
            <w:tcW w:w="6236" w:type="dxa"/>
          </w:tcPr>
          <w:p w:rsidR="00BC6C53" w:rsidRDefault="00BC6C53">
            <w:pPr>
              <w:pStyle w:val="ConsPlusNormal"/>
              <w:ind w:firstLine="283"/>
              <w:jc w:val="both"/>
            </w:pPr>
            <w:r>
              <w:t>Пикша</w:t>
            </w:r>
          </w:p>
        </w:tc>
        <w:tc>
          <w:tcPr>
            <w:tcW w:w="2834" w:type="dxa"/>
          </w:tcPr>
          <w:p w:rsidR="00BC6C53" w:rsidRDefault="00BC6C53">
            <w:pPr>
              <w:pStyle w:val="ConsPlusNormal"/>
              <w:jc w:val="right"/>
            </w:pPr>
            <w:r>
              <w:t>4 300</w:t>
            </w:r>
          </w:p>
        </w:tc>
      </w:tr>
      <w:tr w:rsidR="00BC6C53">
        <w:tc>
          <w:tcPr>
            <w:tcW w:w="6236" w:type="dxa"/>
          </w:tcPr>
          <w:p w:rsidR="00BC6C53" w:rsidRDefault="00BC6C53">
            <w:pPr>
              <w:pStyle w:val="ConsPlusNormal"/>
              <w:ind w:firstLine="283"/>
              <w:jc w:val="both"/>
            </w:pPr>
            <w:r>
              <w:t>Атлантический лосось (семга)</w:t>
            </w:r>
          </w:p>
        </w:tc>
        <w:tc>
          <w:tcPr>
            <w:tcW w:w="2834" w:type="dxa"/>
          </w:tcPr>
          <w:p w:rsidR="00BC6C53" w:rsidRDefault="00BC6C53">
            <w:pPr>
              <w:pStyle w:val="ConsPlusNormal"/>
              <w:jc w:val="right"/>
            </w:pPr>
            <w:r>
              <w:t>7 500</w:t>
            </w:r>
          </w:p>
        </w:tc>
      </w:tr>
      <w:tr w:rsidR="00BC6C53">
        <w:tc>
          <w:tcPr>
            <w:tcW w:w="6236" w:type="dxa"/>
          </w:tcPr>
          <w:p w:rsidR="00BC6C53" w:rsidRDefault="00BC6C53">
            <w:pPr>
              <w:pStyle w:val="ConsPlusNormal"/>
              <w:ind w:firstLine="283"/>
              <w:jc w:val="both"/>
            </w:pPr>
            <w:r>
              <w:t>Горбуша</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Сельдь</w:t>
            </w:r>
          </w:p>
        </w:tc>
        <w:tc>
          <w:tcPr>
            <w:tcW w:w="2834" w:type="dxa"/>
          </w:tcPr>
          <w:p w:rsidR="00BC6C53" w:rsidRDefault="00BC6C53">
            <w:pPr>
              <w:pStyle w:val="ConsPlusNormal"/>
              <w:jc w:val="right"/>
            </w:pPr>
            <w:r>
              <w:t>400</w:t>
            </w:r>
          </w:p>
        </w:tc>
      </w:tr>
      <w:tr w:rsidR="00BC6C53">
        <w:tc>
          <w:tcPr>
            <w:tcW w:w="6236" w:type="dxa"/>
          </w:tcPr>
          <w:p w:rsidR="00BC6C53" w:rsidRDefault="00BC6C53">
            <w:pPr>
              <w:pStyle w:val="ConsPlusNormal"/>
              <w:ind w:firstLine="283"/>
              <w:jc w:val="both"/>
            </w:pPr>
            <w:r>
              <w:t>Сельдь чешско-печорская и беломорская</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Камбала</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Палтус черный</w:t>
            </w:r>
          </w:p>
        </w:tc>
        <w:tc>
          <w:tcPr>
            <w:tcW w:w="2834" w:type="dxa"/>
          </w:tcPr>
          <w:p w:rsidR="00BC6C53" w:rsidRDefault="00BC6C53">
            <w:pPr>
              <w:pStyle w:val="ConsPlusNormal"/>
              <w:jc w:val="right"/>
            </w:pPr>
            <w:r>
              <w:t>12 600</w:t>
            </w:r>
          </w:p>
        </w:tc>
      </w:tr>
      <w:tr w:rsidR="00BC6C53">
        <w:tc>
          <w:tcPr>
            <w:tcW w:w="6236" w:type="dxa"/>
          </w:tcPr>
          <w:p w:rsidR="00BC6C53" w:rsidRDefault="00BC6C53">
            <w:pPr>
              <w:pStyle w:val="ConsPlusNormal"/>
              <w:ind w:firstLine="283"/>
              <w:jc w:val="both"/>
            </w:pPr>
            <w:r>
              <w:t>Морской окунь</w:t>
            </w:r>
          </w:p>
        </w:tc>
        <w:tc>
          <w:tcPr>
            <w:tcW w:w="2834" w:type="dxa"/>
          </w:tcPr>
          <w:p w:rsidR="00BC6C53" w:rsidRDefault="00BC6C53">
            <w:pPr>
              <w:pStyle w:val="ConsPlusNormal"/>
              <w:jc w:val="right"/>
            </w:pPr>
            <w:r>
              <w:t>1 500</w:t>
            </w:r>
          </w:p>
        </w:tc>
      </w:tr>
      <w:tr w:rsidR="00BC6C53">
        <w:tc>
          <w:tcPr>
            <w:tcW w:w="6236" w:type="dxa"/>
          </w:tcPr>
          <w:p w:rsidR="00BC6C53" w:rsidRDefault="00BC6C53">
            <w:pPr>
              <w:pStyle w:val="ConsPlusNormal"/>
              <w:ind w:firstLine="283"/>
              <w:jc w:val="both"/>
            </w:pPr>
            <w:r>
              <w:t>Сайда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Сиговые</w:t>
            </w:r>
          </w:p>
        </w:tc>
        <w:tc>
          <w:tcPr>
            <w:tcW w:w="2834" w:type="dxa"/>
          </w:tcPr>
          <w:p w:rsidR="00BC6C53" w:rsidRDefault="00BC6C53">
            <w:pPr>
              <w:pStyle w:val="ConsPlusNormal"/>
              <w:jc w:val="right"/>
            </w:pPr>
            <w:r>
              <w:t>1 800</w:t>
            </w:r>
          </w:p>
        </w:tc>
      </w:tr>
      <w:tr w:rsidR="00BC6C53">
        <w:tc>
          <w:tcPr>
            <w:tcW w:w="6236" w:type="dxa"/>
          </w:tcPr>
          <w:p w:rsidR="00BC6C53" w:rsidRDefault="00BC6C53">
            <w:pPr>
              <w:pStyle w:val="ConsPlusNormal"/>
              <w:ind w:firstLine="283"/>
              <w:jc w:val="both"/>
            </w:pPr>
            <w:r>
              <w:t>Ряпушка, корюшка, навага, зубатки</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Краб камчатский</w:t>
            </w:r>
          </w:p>
        </w:tc>
        <w:tc>
          <w:tcPr>
            <w:tcW w:w="2834" w:type="dxa"/>
          </w:tcPr>
          <w:p w:rsidR="00BC6C53" w:rsidRDefault="00BC6C53">
            <w:pPr>
              <w:pStyle w:val="ConsPlusNormal"/>
              <w:jc w:val="right"/>
            </w:pPr>
            <w:r>
              <w:t>80 000</w:t>
            </w:r>
          </w:p>
        </w:tc>
      </w:tr>
      <w:tr w:rsidR="00BC6C53">
        <w:tc>
          <w:tcPr>
            <w:tcW w:w="6236" w:type="dxa"/>
          </w:tcPr>
          <w:p w:rsidR="00BC6C53" w:rsidRDefault="00BC6C53">
            <w:pPr>
              <w:pStyle w:val="ConsPlusNormal"/>
              <w:ind w:firstLine="283"/>
              <w:jc w:val="both"/>
            </w:pPr>
            <w:r>
              <w:t>Креветка северная</w:t>
            </w:r>
          </w:p>
        </w:tc>
        <w:tc>
          <w:tcPr>
            <w:tcW w:w="2834" w:type="dxa"/>
          </w:tcPr>
          <w:p w:rsidR="00BC6C53" w:rsidRDefault="00BC6C53">
            <w:pPr>
              <w:pStyle w:val="ConsPlusNormal"/>
              <w:jc w:val="right"/>
            </w:pPr>
            <w:r>
              <w:t>3 000</w:t>
            </w:r>
          </w:p>
        </w:tc>
      </w:tr>
      <w:tr w:rsidR="00BC6C53">
        <w:tc>
          <w:tcPr>
            <w:tcW w:w="6236" w:type="dxa"/>
          </w:tcPr>
          <w:p w:rsidR="00BC6C53" w:rsidRDefault="00BC6C53">
            <w:pPr>
              <w:pStyle w:val="ConsPlusNormal"/>
              <w:ind w:firstLine="283"/>
              <w:jc w:val="both"/>
            </w:pPr>
            <w:r>
              <w:t>Креветка шримс-медвежонок</w:t>
            </w:r>
          </w:p>
        </w:tc>
        <w:tc>
          <w:tcPr>
            <w:tcW w:w="2834" w:type="dxa"/>
          </w:tcPr>
          <w:p w:rsidR="00BC6C53" w:rsidRDefault="00BC6C53">
            <w:pPr>
              <w:pStyle w:val="ConsPlusNormal"/>
              <w:jc w:val="right"/>
            </w:pPr>
            <w:r>
              <w:t>2 000</w:t>
            </w:r>
          </w:p>
        </w:tc>
      </w:tr>
      <w:tr w:rsidR="00BC6C53">
        <w:tc>
          <w:tcPr>
            <w:tcW w:w="6236" w:type="dxa"/>
          </w:tcPr>
          <w:p w:rsidR="00BC6C53" w:rsidRDefault="00BC6C53">
            <w:pPr>
              <w:pStyle w:val="ConsPlusNormal"/>
              <w:ind w:firstLine="283"/>
              <w:jc w:val="both"/>
            </w:pPr>
            <w:r>
              <w:t>Креветки другие (эвфаузииды)</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Морской гребешок</w:t>
            </w:r>
          </w:p>
        </w:tc>
        <w:tc>
          <w:tcPr>
            <w:tcW w:w="2834" w:type="dxa"/>
          </w:tcPr>
          <w:p w:rsidR="00BC6C53" w:rsidRDefault="00BC6C53">
            <w:pPr>
              <w:pStyle w:val="ConsPlusNormal"/>
              <w:jc w:val="right"/>
            </w:pPr>
            <w:r>
              <w:t>15 900</w:t>
            </w:r>
          </w:p>
        </w:tc>
      </w:tr>
      <w:tr w:rsidR="00BC6C53">
        <w:tc>
          <w:tcPr>
            <w:tcW w:w="6236" w:type="dxa"/>
          </w:tcPr>
          <w:p w:rsidR="00BC6C53" w:rsidRDefault="00BC6C53">
            <w:pPr>
              <w:pStyle w:val="ConsPlusNormal"/>
              <w:ind w:firstLine="283"/>
              <w:jc w:val="both"/>
            </w:pPr>
            <w:r>
              <w:lastRenderedPageBreak/>
              <w:t>Прочие моллюски</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Морской еж зеленый</w:t>
            </w:r>
          </w:p>
        </w:tc>
        <w:tc>
          <w:tcPr>
            <w:tcW w:w="2834" w:type="dxa"/>
          </w:tcPr>
          <w:p w:rsidR="00BC6C53" w:rsidRDefault="00BC6C53">
            <w:pPr>
              <w:pStyle w:val="ConsPlusNormal"/>
              <w:jc w:val="right"/>
            </w:pPr>
            <w:r>
              <w:t>3 000</w:t>
            </w:r>
          </w:p>
        </w:tc>
      </w:tr>
      <w:tr w:rsidR="00BC6C53">
        <w:tc>
          <w:tcPr>
            <w:tcW w:w="6236" w:type="dxa"/>
          </w:tcPr>
          <w:p w:rsidR="00BC6C53" w:rsidRDefault="00BC6C53">
            <w:pPr>
              <w:pStyle w:val="ConsPlusNormal"/>
              <w:ind w:firstLine="283"/>
              <w:jc w:val="both"/>
            </w:pPr>
            <w:r>
              <w:t>Кукумария</w:t>
            </w:r>
          </w:p>
        </w:tc>
        <w:tc>
          <w:tcPr>
            <w:tcW w:w="2834" w:type="dxa"/>
          </w:tcPr>
          <w:p w:rsidR="00BC6C53" w:rsidRDefault="00BC6C53">
            <w:pPr>
              <w:pStyle w:val="ConsPlusNormal"/>
              <w:jc w:val="right"/>
            </w:pPr>
            <w:r>
              <w:t>300</w:t>
            </w:r>
          </w:p>
        </w:tc>
      </w:tr>
      <w:tr w:rsidR="00BC6C53">
        <w:tc>
          <w:tcPr>
            <w:tcW w:w="6236" w:type="dxa"/>
          </w:tcPr>
          <w:p w:rsidR="00BC6C53" w:rsidRDefault="00BC6C53">
            <w:pPr>
              <w:pStyle w:val="ConsPlusNormal"/>
              <w:ind w:firstLine="283"/>
              <w:jc w:val="both"/>
            </w:pPr>
            <w:r>
              <w:t>Водоросли</w:t>
            </w:r>
          </w:p>
        </w:tc>
        <w:tc>
          <w:tcPr>
            <w:tcW w:w="2834" w:type="dxa"/>
          </w:tcPr>
          <w:p w:rsidR="00BC6C53" w:rsidRDefault="00BC6C53">
            <w:pPr>
              <w:pStyle w:val="ConsPlusNormal"/>
              <w:jc w:val="right"/>
            </w:pPr>
            <w:r>
              <w:t>50</w:t>
            </w:r>
          </w:p>
        </w:tc>
      </w:tr>
      <w:tr w:rsidR="00BC6C53">
        <w:tc>
          <w:tcPr>
            <w:tcW w:w="6236" w:type="dxa"/>
          </w:tcPr>
          <w:p w:rsidR="00BC6C53" w:rsidRDefault="00BC6C53">
            <w:pPr>
              <w:pStyle w:val="ConsPlusNormal"/>
              <w:ind w:firstLine="283"/>
              <w:jc w:val="both"/>
            </w:pPr>
            <w:r>
              <w:t>Краб-стригун опилио</w:t>
            </w:r>
          </w:p>
        </w:tc>
        <w:tc>
          <w:tcPr>
            <w:tcW w:w="2834" w:type="dxa"/>
          </w:tcPr>
          <w:p w:rsidR="00BC6C53" w:rsidRDefault="00BC6C53">
            <w:pPr>
              <w:pStyle w:val="ConsPlusNormal"/>
              <w:jc w:val="right"/>
            </w:pPr>
            <w:r>
              <w:t>40 000</w:t>
            </w:r>
          </w:p>
        </w:tc>
      </w:tr>
      <w:tr w:rsidR="00BC6C53">
        <w:tc>
          <w:tcPr>
            <w:tcW w:w="9070" w:type="dxa"/>
            <w:gridSpan w:val="2"/>
          </w:tcPr>
          <w:p w:rsidR="00BC6C53" w:rsidRDefault="00BC6C53">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BC6C53">
        <w:tc>
          <w:tcPr>
            <w:tcW w:w="6236" w:type="dxa"/>
          </w:tcPr>
          <w:p w:rsidR="00BC6C53" w:rsidRDefault="00BC6C53">
            <w:pPr>
              <w:pStyle w:val="ConsPlusNormal"/>
              <w:ind w:firstLine="283"/>
              <w:jc w:val="both"/>
            </w:pPr>
            <w:r>
              <w:t>Салака (сельдь)</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Шпрот (килька)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Атлантический лосось (балтийский лосось)</w:t>
            </w:r>
          </w:p>
        </w:tc>
        <w:tc>
          <w:tcPr>
            <w:tcW w:w="2834" w:type="dxa"/>
          </w:tcPr>
          <w:p w:rsidR="00BC6C53" w:rsidRDefault="00BC6C53">
            <w:pPr>
              <w:pStyle w:val="ConsPlusNormal"/>
              <w:jc w:val="right"/>
            </w:pPr>
            <w:r>
              <w:t>7 500</w:t>
            </w:r>
          </w:p>
        </w:tc>
      </w:tr>
      <w:tr w:rsidR="00BC6C53">
        <w:tc>
          <w:tcPr>
            <w:tcW w:w="6236" w:type="dxa"/>
          </w:tcPr>
          <w:p w:rsidR="00BC6C53" w:rsidRDefault="00BC6C53">
            <w:pPr>
              <w:pStyle w:val="ConsPlusNormal"/>
              <w:ind w:firstLine="283"/>
              <w:jc w:val="both"/>
            </w:pPr>
            <w:r>
              <w:t>Треска</w:t>
            </w:r>
          </w:p>
        </w:tc>
        <w:tc>
          <w:tcPr>
            <w:tcW w:w="2834" w:type="dxa"/>
          </w:tcPr>
          <w:p w:rsidR="00BC6C53" w:rsidRDefault="00BC6C53">
            <w:pPr>
              <w:pStyle w:val="ConsPlusNormal"/>
              <w:jc w:val="right"/>
            </w:pPr>
            <w:r>
              <w:t>2 500</w:t>
            </w:r>
          </w:p>
        </w:tc>
      </w:tr>
      <w:tr w:rsidR="00BC6C53">
        <w:tc>
          <w:tcPr>
            <w:tcW w:w="6236" w:type="dxa"/>
          </w:tcPr>
          <w:p w:rsidR="00BC6C53" w:rsidRDefault="00BC6C53">
            <w:pPr>
              <w:pStyle w:val="ConsPlusNormal"/>
              <w:ind w:firstLine="283"/>
              <w:jc w:val="both"/>
            </w:pPr>
            <w:r>
              <w:t>Сиг-пыжьян</w:t>
            </w:r>
          </w:p>
        </w:tc>
        <w:tc>
          <w:tcPr>
            <w:tcW w:w="2834" w:type="dxa"/>
          </w:tcPr>
          <w:p w:rsidR="00BC6C53" w:rsidRDefault="00BC6C53">
            <w:pPr>
              <w:pStyle w:val="ConsPlusNormal"/>
              <w:jc w:val="right"/>
            </w:pPr>
            <w:r>
              <w:t>1 500</w:t>
            </w:r>
          </w:p>
        </w:tc>
      </w:tr>
      <w:tr w:rsidR="00BC6C53">
        <w:tc>
          <w:tcPr>
            <w:tcW w:w="6236" w:type="dxa"/>
          </w:tcPr>
          <w:p w:rsidR="00BC6C53" w:rsidRDefault="00BC6C53">
            <w:pPr>
              <w:pStyle w:val="ConsPlusNormal"/>
              <w:ind w:firstLine="283"/>
              <w:jc w:val="both"/>
            </w:pPr>
            <w:r>
              <w:t>Камбала-тюрбо</w:t>
            </w:r>
          </w:p>
        </w:tc>
        <w:tc>
          <w:tcPr>
            <w:tcW w:w="2834" w:type="dxa"/>
          </w:tcPr>
          <w:p w:rsidR="00BC6C53" w:rsidRDefault="00BC6C53">
            <w:pPr>
              <w:pStyle w:val="ConsPlusNormal"/>
              <w:jc w:val="right"/>
            </w:pPr>
            <w:r>
              <w:t>400</w:t>
            </w:r>
          </w:p>
        </w:tc>
      </w:tr>
      <w:tr w:rsidR="00BC6C53">
        <w:tc>
          <w:tcPr>
            <w:tcW w:w="6236" w:type="dxa"/>
          </w:tcPr>
          <w:p w:rsidR="00BC6C53" w:rsidRDefault="00BC6C53">
            <w:pPr>
              <w:pStyle w:val="ConsPlusNormal"/>
              <w:ind w:firstLine="283"/>
              <w:jc w:val="both"/>
            </w:pPr>
            <w:r>
              <w:t>Камбала других видов</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Угорь</w:t>
            </w:r>
          </w:p>
        </w:tc>
        <w:tc>
          <w:tcPr>
            <w:tcW w:w="2834" w:type="dxa"/>
          </w:tcPr>
          <w:p w:rsidR="00BC6C53" w:rsidRDefault="00BC6C53">
            <w:pPr>
              <w:pStyle w:val="ConsPlusNormal"/>
              <w:jc w:val="right"/>
            </w:pPr>
            <w:r>
              <w:t>10 000</w:t>
            </w:r>
          </w:p>
        </w:tc>
      </w:tr>
      <w:tr w:rsidR="00BC6C53">
        <w:tc>
          <w:tcPr>
            <w:tcW w:w="6236" w:type="dxa"/>
          </w:tcPr>
          <w:p w:rsidR="00BC6C53" w:rsidRDefault="00BC6C53">
            <w:pPr>
              <w:pStyle w:val="ConsPlusNormal"/>
              <w:ind w:firstLine="283"/>
              <w:jc w:val="both"/>
            </w:pPr>
            <w:r>
              <w:t>Минога</w:t>
            </w:r>
          </w:p>
        </w:tc>
        <w:tc>
          <w:tcPr>
            <w:tcW w:w="2834" w:type="dxa"/>
          </w:tcPr>
          <w:p w:rsidR="00BC6C53" w:rsidRDefault="00BC6C53">
            <w:pPr>
              <w:pStyle w:val="ConsPlusNormal"/>
              <w:jc w:val="right"/>
            </w:pPr>
            <w:r>
              <w:t>7 000</w:t>
            </w:r>
          </w:p>
        </w:tc>
      </w:tr>
      <w:tr w:rsidR="00BC6C53">
        <w:tc>
          <w:tcPr>
            <w:tcW w:w="6236" w:type="dxa"/>
          </w:tcPr>
          <w:p w:rsidR="00BC6C53" w:rsidRDefault="00BC6C53">
            <w:pPr>
              <w:pStyle w:val="ConsPlusNormal"/>
              <w:ind w:firstLine="283"/>
              <w:jc w:val="both"/>
            </w:pPr>
            <w:r>
              <w:t>Судак</w:t>
            </w:r>
          </w:p>
        </w:tc>
        <w:tc>
          <w:tcPr>
            <w:tcW w:w="2834" w:type="dxa"/>
          </w:tcPr>
          <w:p w:rsidR="00BC6C53" w:rsidRDefault="00BC6C53">
            <w:pPr>
              <w:pStyle w:val="ConsPlusNormal"/>
              <w:jc w:val="right"/>
            </w:pPr>
            <w:r>
              <w:t>1 500</w:t>
            </w:r>
          </w:p>
        </w:tc>
      </w:tr>
      <w:tr w:rsidR="00BC6C53">
        <w:tc>
          <w:tcPr>
            <w:tcW w:w="6236" w:type="dxa"/>
          </w:tcPr>
          <w:p w:rsidR="00BC6C53" w:rsidRDefault="00BC6C53">
            <w:pPr>
              <w:pStyle w:val="ConsPlusNormal"/>
              <w:ind w:firstLine="283"/>
              <w:jc w:val="both"/>
            </w:pPr>
            <w:r>
              <w:t>Рыбец (сырть)</w:t>
            </w:r>
          </w:p>
        </w:tc>
        <w:tc>
          <w:tcPr>
            <w:tcW w:w="2834" w:type="dxa"/>
          </w:tcPr>
          <w:p w:rsidR="00BC6C53" w:rsidRDefault="00BC6C53">
            <w:pPr>
              <w:pStyle w:val="ConsPlusNormal"/>
              <w:jc w:val="right"/>
            </w:pPr>
            <w:r>
              <w:t>1 800</w:t>
            </w:r>
          </w:p>
        </w:tc>
      </w:tr>
      <w:tr w:rsidR="00BC6C53">
        <w:tc>
          <w:tcPr>
            <w:tcW w:w="6236" w:type="dxa"/>
          </w:tcPr>
          <w:p w:rsidR="00BC6C53" w:rsidRDefault="00BC6C53">
            <w:pPr>
              <w:pStyle w:val="ConsPlusNormal"/>
              <w:ind w:firstLine="283"/>
              <w:jc w:val="both"/>
            </w:pPr>
            <w:r>
              <w:t>Окунь</w:t>
            </w:r>
          </w:p>
        </w:tc>
        <w:tc>
          <w:tcPr>
            <w:tcW w:w="2834" w:type="dxa"/>
          </w:tcPr>
          <w:p w:rsidR="00BC6C53" w:rsidRDefault="00BC6C53">
            <w:pPr>
              <w:pStyle w:val="ConsPlusNormal"/>
              <w:jc w:val="right"/>
            </w:pPr>
            <w:r>
              <w:t>400</w:t>
            </w:r>
          </w:p>
        </w:tc>
      </w:tr>
      <w:tr w:rsidR="00BC6C53">
        <w:tc>
          <w:tcPr>
            <w:tcW w:w="6236" w:type="dxa"/>
          </w:tcPr>
          <w:p w:rsidR="00BC6C53" w:rsidRDefault="00BC6C53">
            <w:pPr>
              <w:pStyle w:val="ConsPlusNormal"/>
              <w:ind w:firstLine="283"/>
              <w:jc w:val="both"/>
            </w:pPr>
            <w:r>
              <w:t>Корюшка</w:t>
            </w:r>
          </w:p>
        </w:tc>
        <w:tc>
          <w:tcPr>
            <w:tcW w:w="2834" w:type="dxa"/>
          </w:tcPr>
          <w:p w:rsidR="00BC6C53" w:rsidRDefault="00BC6C53">
            <w:pPr>
              <w:pStyle w:val="ConsPlusNormal"/>
              <w:jc w:val="right"/>
            </w:pPr>
            <w:r>
              <w:t>50</w:t>
            </w:r>
          </w:p>
        </w:tc>
      </w:tr>
      <w:tr w:rsidR="00BC6C53">
        <w:tc>
          <w:tcPr>
            <w:tcW w:w="6236" w:type="dxa"/>
          </w:tcPr>
          <w:p w:rsidR="00BC6C53" w:rsidRDefault="00BC6C53">
            <w:pPr>
              <w:pStyle w:val="ConsPlusNormal"/>
              <w:ind w:firstLine="283"/>
              <w:jc w:val="both"/>
            </w:pPr>
            <w:r>
              <w:t>Ряпушка, лещ, щука, налим, колюшка, плотва, ерш, снеток, чехонь, красноперка, густера, прочие</w:t>
            </w:r>
          </w:p>
        </w:tc>
        <w:tc>
          <w:tcPr>
            <w:tcW w:w="2834" w:type="dxa"/>
          </w:tcPr>
          <w:p w:rsidR="00BC6C53" w:rsidRDefault="00BC6C53">
            <w:pPr>
              <w:pStyle w:val="ConsPlusNormal"/>
              <w:jc w:val="right"/>
            </w:pPr>
            <w:r>
              <w:t>20</w:t>
            </w:r>
          </w:p>
        </w:tc>
      </w:tr>
      <w:tr w:rsidR="00BC6C53">
        <w:tc>
          <w:tcPr>
            <w:tcW w:w="9070" w:type="dxa"/>
            <w:gridSpan w:val="2"/>
          </w:tcPr>
          <w:p w:rsidR="00BC6C53" w:rsidRDefault="00BC6C53">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BC6C53">
        <w:tc>
          <w:tcPr>
            <w:tcW w:w="6236" w:type="dxa"/>
          </w:tcPr>
          <w:p w:rsidR="00BC6C53" w:rsidRDefault="00BC6C53">
            <w:pPr>
              <w:pStyle w:val="ConsPlusNormal"/>
              <w:ind w:firstLine="283"/>
              <w:jc w:val="both"/>
            </w:pPr>
            <w:r>
              <w:t>Килька (анчоусовидная, большеглазая, обыкновенная)</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Сельдь (долгинская, каспийский пузанок, большеглазый пузанок, проходная-черноспинка)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Судак</w:t>
            </w:r>
          </w:p>
        </w:tc>
        <w:tc>
          <w:tcPr>
            <w:tcW w:w="2834" w:type="dxa"/>
          </w:tcPr>
          <w:p w:rsidR="00BC6C53" w:rsidRDefault="00BC6C53">
            <w:pPr>
              <w:pStyle w:val="ConsPlusNormal"/>
              <w:jc w:val="right"/>
            </w:pPr>
            <w:r>
              <w:t>1 000</w:t>
            </w:r>
          </w:p>
        </w:tc>
      </w:tr>
      <w:tr w:rsidR="00BC6C53">
        <w:tc>
          <w:tcPr>
            <w:tcW w:w="6236" w:type="dxa"/>
          </w:tcPr>
          <w:p w:rsidR="00BC6C53" w:rsidRDefault="00BC6C53">
            <w:pPr>
              <w:pStyle w:val="ConsPlusNormal"/>
              <w:ind w:firstLine="283"/>
              <w:jc w:val="both"/>
            </w:pPr>
            <w:r>
              <w:t>Кутум</w:t>
            </w:r>
          </w:p>
        </w:tc>
        <w:tc>
          <w:tcPr>
            <w:tcW w:w="2834" w:type="dxa"/>
          </w:tcPr>
          <w:p w:rsidR="00BC6C53" w:rsidRDefault="00BC6C53">
            <w:pPr>
              <w:pStyle w:val="ConsPlusNormal"/>
              <w:jc w:val="right"/>
            </w:pPr>
            <w:r>
              <w:t>1 000</w:t>
            </w:r>
          </w:p>
        </w:tc>
      </w:tr>
      <w:tr w:rsidR="00BC6C53">
        <w:tc>
          <w:tcPr>
            <w:tcW w:w="6236" w:type="dxa"/>
          </w:tcPr>
          <w:p w:rsidR="00BC6C53" w:rsidRDefault="00BC6C53">
            <w:pPr>
              <w:pStyle w:val="ConsPlusNormal"/>
              <w:ind w:firstLine="283"/>
              <w:jc w:val="both"/>
            </w:pPr>
            <w:r>
              <w:t>Вобла</w:t>
            </w:r>
          </w:p>
        </w:tc>
        <w:tc>
          <w:tcPr>
            <w:tcW w:w="2834" w:type="dxa"/>
          </w:tcPr>
          <w:p w:rsidR="00BC6C53" w:rsidRDefault="00BC6C53">
            <w:pPr>
              <w:pStyle w:val="ConsPlusNormal"/>
              <w:jc w:val="right"/>
            </w:pPr>
            <w:r>
              <w:t>200</w:t>
            </w:r>
          </w:p>
        </w:tc>
      </w:tr>
      <w:tr w:rsidR="00BC6C53">
        <w:tc>
          <w:tcPr>
            <w:tcW w:w="6236" w:type="dxa"/>
          </w:tcPr>
          <w:p w:rsidR="00BC6C53" w:rsidRDefault="00BC6C53">
            <w:pPr>
              <w:pStyle w:val="ConsPlusNormal"/>
              <w:ind w:firstLine="283"/>
              <w:jc w:val="both"/>
            </w:pPr>
            <w:r>
              <w:lastRenderedPageBreak/>
              <w:t xml:space="preserve">Осетровые </w:t>
            </w:r>
            <w:hyperlink w:anchor="Par16372" w:history="1">
              <w:r>
                <w:rPr>
                  <w:color w:val="0000FF"/>
                </w:rPr>
                <w:t>&lt;*&gt;</w:t>
              </w:r>
            </w:hyperlink>
          </w:p>
        </w:tc>
        <w:tc>
          <w:tcPr>
            <w:tcW w:w="2834" w:type="dxa"/>
          </w:tcPr>
          <w:p w:rsidR="00BC6C53" w:rsidRDefault="00BC6C53">
            <w:pPr>
              <w:pStyle w:val="ConsPlusNormal"/>
              <w:jc w:val="right"/>
            </w:pPr>
            <w:r>
              <w:t>5 500</w:t>
            </w:r>
          </w:p>
        </w:tc>
      </w:tr>
      <w:tr w:rsidR="00BC6C53">
        <w:tc>
          <w:tcPr>
            <w:tcW w:w="6236" w:type="dxa"/>
          </w:tcPr>
          <w:p w:rsidR="00BC6C53" w:rsidRDefault="00BC6C53">
            <w:pPr>
              <w:pStyle w:val="ConsPlusNormal"/>
              <w:ind w:firstLine="283"/>
              <w:jc w:val="both"/>
            </w:pPr>
            <w:r>
              <w:t>Красноперка, линь, окунь, карась, прочие пресноводные в прилове</w:t>
            </w:r>
          </w:p>
        </w:tc>
        <w:tc>
          <w:tcPr>
            <w:tcW w:w="2834" w:type="dxa"/>
          </w:tcPr>
          <w:p w:rsidR="00BC6C53" w:rsidRDefault="00BC6C53">
            <w:pPr>
              <w:pStyle w:val="ConsPlusNormal"/>
              <w:jc w:val="right"/>
            </w:pPr>
            <w:r>
              <w:t>20</w:t>
            </w:r>
          </w:p>
        </w:tc>
      </w:tr>
      <w:tr w:rsidR="00BC6C53">
        <w:tc>
          <w:tcPr>
            <w:tcW w:w="6236" w:type="dxa"/>
          </w:tcPr>
          <w:p w:rsidR="00BC6C53" w:rsidRDefault="00BC6C53">
            <w:pPr>
              <w:pStyle w:val="ConsPlusNormal"/>
              <w:ind w:firstLine="283"/>
              <w:jc w:val="both"/>
            </w:pPr>
            <w:r>
              <w:t>Раки</w:t>
            </w:r>
          </w:p>
        </w:tc>
        <w:tc>
          <w:tcPr>
            <w:tcW w:w="2834" w:type="dxa"/>
          </w:tcPr>
          <w:p w:rsidR="00BC6C53" w:rsidRDefault="00BC6C53">
            <w:pPr>
              <w:pStyle w:val="ConsPlusNormal"/>
              <w:jc w:val="right"/>
            </w:pPr>
            <w:r>
              <w:t>1 000</w:t>
            </w:r>
          </w:p>
        </w:tc>
      </w:tr>
      <w:tr w:rsidR="00BC6C53">
        <w:tc>
          <w:tcPr>
            <w:tcW w:w="9070" w:type="dxa"/>
            <w:gridSpan w:val="2"/>
          </w:tcPr>
          <w:p w:rsidR="00BC6C53" w:rsidRDefault="00BC6C53">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BC6C53">
        <w:tc>
          <w:tcPr>
            <w:tcW w:w="6236" w:type="dxa"/>
          </w:tcPr>
          <w:p w:rsidR="00BC6C53" w:rsidRDefault="00BC6C53">
            <w:pPr>
              <w:pStyle w:val="ConsPlusNormal"/>
              <w:ind w:firstLine="283"/>
              <w:jc w:val="both"/>
            </w:pPr>
            <w:r>
              <w:t>Судак</w:t>
            </w:r>
          </w:p>
        </w:tc>
        <w:tc>
          <w:tcPr>
            <w:tcW w:w="2834" w:type="dxa"/>
          </w:tcPr>
          <w:p w:rsidR="00BC6C53" w:rsidRDefault="00BC6C53">
            <w:pPr>
              <w:pStyle w:val="ConsPlusNormal"/>
              <w:jc w:val="right"/>
            </w:pPr>
            <w:r>
              <w:t>1 000</w:t>
            </w:r>
          </w:p>
        </w:tc>
      </w:tr>
      <w:tr w:rsidR="00BC6C53">
        <w:tc>
          <w:tcPr>
            <w:tcW w:w="6236" w:type="dxa"/>
          </w:tcPr>
          <w:p w:rsidR="00BC6C53" w:rsidRDefault="00BC6C53">
            <w:pPr>
              <w:pStyle w:val="ConsPlusNormal"/>
              <w:ind w:firstLine="283"/>
              <w:jc w:val="both"/>
            </w:pPr>
            <w:r>
              <w:t>Камбала-калкан</w:t>
            </w:r>
          </w:p>
        </w:tc>
        <w:tc>
          <w:tcPr>
            <w:tcW w:w="2834" w:type="dxa"/>
          </w:tcPr>
          <w:p w:rsidR="00BC6C53" w:rsidRDefault="00BC6C53">
            <w:pPr>
              <w:pStyle w:val="ConsPlusNormal"/>
              <w:jc w:val="right"/>
            </w:pPr>
            <w:r>
              <w:t>2 000</w:t>
            </w:r>
          </w:p>
        </w:tc>
      </w:tr>
      <w:tr w:rsidR="00BC6C53">
        <w:tc>
          <w:tcPr>
            <w:tcW w:w="6236" w:type="dxa"/>
          </w:tcPr>
          <w:p w:rsidR="00BC6C53" w:rsidRDefault="00BC6C53">
            <w:pPr>
              <w:pStyle w:val="ConsPlusNormal"/>
              <w:ind w:firstLine="283"/>
              <w:jc w:val="both"/>
            </w:pPr>
            <w:r>
              <w:t>Кефаль всех видов</w:t>
            </w:r>
          </w:p>
        </w:tc>
        <w:tc>
          <w:tcPr>
            <w:tcW w:w="2834" w:type="dxa"/>
          </w:tcPr>
          <w:p w:rsidR="00BC6C53" w:rsidRDefault="00BC6C53">
            <w:pPr>
              <w:pStyle w:val="ConsPlusNormal"/>
              <w:jc w:val="right"/>
            </w:pPr>
            <w:r>
              <w:t>1 000</w:t>
            </w:r>
          </w:p>
        </w:tc>
      </w:tr>
      <w:tr w:rsidR="00BC6C53">
        <w:tc>
          <w:tcPr>
            <w:tcW w:w="6236" w:type="dxa"/>
          </w:tcPr>
          <w:p w:rsidR="00BC6C53" w:rsidRDefault="00BC6C53">
            <w:pPr>
              <w:pStyle w:val="ConsPlusNormal"/>
              <w:ind w:firstLine="283"/>
              <w:jc w:val="both"/>
            </w:pPr>
            <w:r>
              <w:t>Лещ</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Тарань</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Хамса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Тюлька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Шпрот (килька)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Рыбец (сырть)</w:t>
            </w:r>
          </w:p>
        </w:tc>
        <w:tc>
          <w:tcPr>
            <w:tcW w:w="2834" w:type="dxa"/>
          </w:tcPr>
          <w:p w:rsidR="00BC6C53" w:rsidRDefault="00BC6C53">
            <w:pPr>
              <w:pStyle w:val="ConsPlusNormal"/>
              <w:jc w:val="right"/>
            </w:pPr>
            <w:r>
              <w:t>1 800</w:t>
            </w:r>
          </w:p>
        </w:tc>
      </w:tr>
      <w:tr w:rsidR="00BC6C53">
        <w:tc>
          <w:tcPr>
            <w:tcW w:w="6236" w:type="dxa"/>
          </w:tcPr>
          <w:p w:rsidR="00BC6C53" w:rsidRDefault="00BC6C53">
            <w:pPr>
              <w:pStyle w:val="ConsPlusNormal"/>
              <w:ind w:firstLine="283"/>
              <w:jc w:val="both"/>
            </w:pPr>
            <w:r>
              <w:t>Барабуля</w:t>
            </w:r>
          </w:p>
        </w:tc>
        <w:tc>
          <w:tcPr>
            <w:tcW w:w="2834" w:type="dxa"/>
          </w:tcPr>
          <w:p w:rsidR="00BC6C53" w:rsidRDefault="00BC6C53">
            <w:pPr>
              <w:pStyle w:val="ConsPlusNormal"/>
              <w:jc w:val="right"/>
            </w:pPr>
            <w:r>
              <w:t>1 800</w:t>
            </w:r>
          </w:p>
        </w:tc>
      </w:tr>
      <w:tr w:rsidR="00BC6C53">
        <w:tc>
          <w:tcPr>
            <w:tcW w:w="6236" w:type="dxa"/>
          </w:tcPr>
          <w:p w:rsidR="00BC6C53" w:rsidRDefault="00BC6C53">
            <w:pPr>
              <w:pStyle w:val="ConsPlusNormal"/>
              <w:ind w:firstLine="283"/>
              <w:jc w:val="both"/>
            </w:pPr>
            <w:r>
              <w:t>Сельдь</w:t>
            </w:r>
          </w:p>
        </w:tc>
        <w:tc>
          <w:tcPr>
            <w:tcW w:w="2834" w:type="dxa"/>
          </w:tcPr>
          <w:p w:rsidR="00BC6C53" w:rsidRDefault="00BC6C53">
            <w:pPr>
              <w:pStyle w:val="ConsPlusNormal"/>
              <w:jc w:val="right"/>
            </w:pPr>
            <w:r>
              <w:t>400</w:t>
            </w:r>
          </w:p>
        </w:tc>
      </w:tr>
      <w:tr w:rsidR="00BC6C53">
        <w:tc>
          <w:tcPr>
            <w:tcW w:w="6236" w:type="dxa"/>
          </w:tcPr>
          <w:p w:rsidR="00BC6C53" w:rsidRDefault="00BC6C53">
            <w:pPr>
              <w:pStyle w:val="ConsPlusNormal"/>
              <w:ind w:firstLine="283"/>
              <w:jc w:val="both"/>
            </w:pPr>
            <w:r>
              <w:t>Пиленгас</w:t>
            </w:r>
          </w:p>
        </w:tc>
        <w:tc>
          <w:tcPr>
            <w:tcW w:w="2834" w:type="dxa"/>
          </w:tcPr>
          <w:p w:rsidR="00BC6C53" w:rsidRDefault="00BC6C53">
            <w:pPr>
              <w:pStyle w:val="ConsPlusNormal"/>
              <w:jc w:val="right"/>
            </w:pPr>
            <w:r>
              <w:t>450</w:t>
            </w:r>
          </w:p>
        </w:tc>
      </w:tr>
      <w:tr w:rsidR="00BC6C53">
        <w:tc>
          <w:tcPr>
            <w:tcW w:w="6236" w:type="dxa"/>
          </w:tcPr>
          <w:p w:rsidR="00BC6C53" w:rsidRDefault="00BC6C53">
            <w:pPr>
              <w:pStyle w:val="ConsPlusNormal"/>
              <w:ind w:firstLine="283"/>
              <w:jc w:val="both"/>
            </w:pPr>
            <w:r>
              <w:t xml:space="preserve">Осетровые </w:t>
            </w:r>
            <w:hyperlink w:anchor="Par16372" w:history="1">
              <w:r>
                <w:rPr>
                  <w:color w:val="0000FF"/>
                </w:rPr>
                <w:t>&lt;*&gt;</w:t>
              </w:r>
            </w:hyperlink>
          </w:p>
        </w:tc>
        <w:tc>
          <w:tcPr>
            <w:tcW w:w="2834" w:type="dxa"/>
          </w:tcPr>
          <w:p w:rsidR="00BC6C53" w:rsidRDefault="00BC6C53">
            <w:pPr>
              <w:pStyle w:val="ConsPlusNormal"/>
              <w:jc w:val="right"/>
            </w:pPr>
            <w:r>
              <w:t>5 500</w:t>
            </w:r>
          </w:p>
        </w:tc>
      </w:tr>
      <w:tr w:rsidR="00BC6C53">
        <w:tc>
          <w:tcPr>
            <w:tcW w:w="6236" w:type="dxa"/>
          </w:tcPr>
          <w:p w:rsidR="00BC6C53" w:rsidRDefault="00BC6C53">
            <w:pPr>
              <w:pStyle w:val="ConsPlusNormal"/>
              <w:ind w:firstLine="283"/>
              <w:jc w:val="both"/>
            </w:pPr>
            <w:r>
              <w:t>Скат, чехонь, акула-катран, ставрида, атерина, бычки, скафарка, мерланг, прочие</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Артемия</w:t>
            </w:r>
          </w:p>
        </w:tc>
        <w:tc>
          <w:tcPr>
            <w:tcW w:w="2834" w:type="dxa"/>
          </w:tcPr>
          <w:p w:rsidR="00BC6C53" w:rsidRDefault="00BC6C53">
            <w:pPr>
              <w:pStyle w:val="ConsPlusNormal"/>
              <w:jc w:val="right"/>
            </w:pPr>
            <w:r>
              <w:t>2 000</w:t>
            </w:r>
          </w:p>
        </w:tc>
      </w:tr>
      <w:tr w:rsidR="00BC6C53">
        <w:tc>
          <w:tcPr>
            <w:tcW w:w="6236" w:type="dxa"/>
          </w:tcPr>
          <w:p w:rsidR="00BC6C53" w:rsidRDefault="00BC6C53">
            <w:pPr>
              <w:pStyle w:val="ConsPlusNormal"/>
              <w:ind w:firstLine="283"/>
              <w:jc w:val="both"/>
            </w:pPr>
            <w:r>
              <w:t>Прочие водные биологические ресурсы (моллюски, водоросли)</w:t>
            </w:r>
          </w:p>
        </w:tc>
        <w:tc>
          <w:tcPr>
            <w:tcW w:w="2834" w:type="dxa"/>
          </w:tcPr>
          <w:p w:rsidR="00BC6C53" w:rsidRDefault="00BC6C53">
            <w:pPr>
              <w:pStyle w:val="ConsPlusNormal"/>
              <w:jc w:val="right"/>
            </w:pPr>
            <w:r>
              <w:t>150</w:t>
            </w:r>
          </w:p>
        </w:tc>
      </w:tr>
      <w:tr w:rsidR="00BC6C53">
        <w:tc>
          <w:tcPr>
            <w:tcW w:w="9070" w:type="dxa"/>
            <w:gridSpan w:val="2"/>
          </w:tcPr>
          <w:p w:rsidR="00BC6C53" w:rsidRDefault="00BC6C53">
            <w:pPr>
              <w:pStyle w:val="ConsPlusNormal"/>
              <w:jc w:val="center"/>
            </w:pPr>
            <w:r>
              <w:t>Внутренние водные объекты (реки, водохранилища, озера)</w:t>
            </w:r>
          </w:p>
        </w:tc>
      </w:tr>
      <w:tr w:rsidR="00BC6C53">
        <w:tc>
          <w:tcPr>
            <w:tcW w:w="6236" w:type="dxa"/>
          </w:tcPr>
          <w:p w:rsidR="00BC6C53" w:rsidRDefault="00BC6C53">
            <w:pPr>
              <w:pStyle w:val="ConsPlusNormal"/>
              <w:ind w:firstLine="283"/>
              <w:jc w:val="both"/>
            </w:pPr>
            <w:r>
              <w:t xml:space="preserve">Осетровые </w:t>
            </w:r>
            <w:hyperlink w:anchor="Par16372" w:history="1">
              <w:r>
                <w:rPr>
                  <w:color w:val="0000FF"/>
                </w:rPr>
                <w:t>&lt;*&gt;</w:t>
              </w:r>
            </w:hyperlink>
          </w:p>
        </w:tc>
        <w:tc>
          <w:tcPr>
            <w:tcW w:w="2834" w:type="dxa"/>
          </w:tcPr>
          <w:p w:rsidR="00BC6C53" w:rsidRDefault="00BC6C53">
            <w:pPr>
              <w:pStyle w:val="ConsPlusNormal"/>
              <w:jc w:val="right"/>
            </w:pPr>
            <w:r>
              <w:t>5 500</w:t>
            </w:r>
          </w:p>
        </w:tc>
      </w:tr>
      <w:tr w:rsidR="00BC6C53">
        <w:tc>
          <w:tcPr>
            <w:tcW w:w="6236" w:type="dxa"/>
          </w:tcPr>
          <w:p w:rsidR="00BC6C53" w:rsidRDefault="00BC6C53">
            <w:pPr>
              <w:pStyle w:val="ConsPlusNormal"/>
              <w:ind w:firstLine="283"/>
              <w:jc w:val="both"/>
            </w:pPr>
            <w:r>
              <w:t>Атлантический лосось (балтийский лосось, семга), нельма, таймень, угорь</w:t>
            </w:r>
          </w:p>
        </w:tc>
        <w:tc>
          <w:tcPr>
            <w:tcW w:w="2834" w:type="dxa"/>
          </w:tcPr>
          <w:p w:rsidR="00BC6C53" w:rsidRDefault="00BC6C53">
            <w:pPr>
              <w:pStyle w:val="ConsPlusNormal"/>
              <w:jc w:val="right"/>
            </w:pPr>
            <w:r>
              <w:t>5 000</w:t>
            </w:r>
          </w:p>
        </w:tc>
      </w:tr>
      <w:tr w:rsidR="00BC6C53">
        <w:tc>
          <w:tcPr>
            <w:tcW w:w="6236" w:type="dxa"/>
          </w:tcPr>
          <w:p w:rsidR="00BC6C53" w:rsidRDefault="00BC6C53">
            <w:pPr>
              <w:pStyle w:val="ConsPlusNormal"/>
              <w:ind w:firstLine="283"/>
              <w:jc w:val="both"/>
            </w:pPr>
            <w:r>
              <w:t>Кумжа</w:t>
            </w:r>
          </w:p>
        </w:tc>
        <w:tc>
          <w:tcPr>
            <w:tcW w:w="2834" w:type="dxa"/>
          </w:tcPr>
          <w:p w:rsidR="00BC6C53" w:rsidRDefault="00BC6C53">
            <w:pPr>
              <w:pStyle w:val="ConsPlusNormal"/>
              <w:jc w:val="right"/>
            </w:pPr>
            <w:r>
              <w:t>3 000</w:t>
            </w:r>
          </w:p>
        </w:tc>
      </w:tr>
      <w:tr w:rsidR="00BC6C53">
        <w:tc>
          <w:tcPr>
            <w:tcW w:w="6236" w:type="dxa"/>
          </w:tcPr>
          <w:p w:rsidR="00BC6C53" w:rsidRDefault="00BC6C53">
            <w:pPr>
              <w:pStyle w:val="ConsPlusNormal"/>
              <w:ind w:firstLine="283"/>
              <w:jc w:val="both"/>
            </w:pPr>
            <w:r>
              <w:t>Горбуша</w:t>
            </w:r>
          </w:p>
        </w:tc>
        <w:tc>
          <w:tcPr>
            <w:tcW w:w="2834" w:type="dxa"/>
          </w:tcPr>
          <w:p w:rsidR="00BC6C53" w:rsidRDefault="00BC6C53">
            <w:pPr>
              <w:pStyle w:val="ConsPlusNormal"/>
              <w:jc w:val="right"/>
            </w:pPr>
            <w:r>
              <w:t>7 900</w:t>
            </w:r>
          </w:p>
        </w:tc>
      </w:tr>
      <w:tr w:rsidR="00BC6C53">
        <w:tc>
          <w:tcPr>
            <w:tcW w:w="6236" w:type="dxa"/>
          </w:tcPr>
          <w:p w:rsidR="00BC6C53" w:rsidRDefault="00BC6C53">
            <w:pPr>
              <w:pStyle w:val="ConsPlusNormal"/>
              <w:ind w:firstLine="283"/>
              <w:jc w:val="both"/>
            </w:pPr>
            <w:r>
              <w:t>Кета</w:t>
            </w:r>
          </w:p>
        </w:tc>
        <w:tc>
          <w:tcPr>
            <w:tcW w:w="2834" w:type="dxa"/>
          </w:tcPr>
          <w:p w:rsidR="00BC6C53" w:rsidRDefault="00BC6C53">
            <w:pPr>
              <w:pStyle w:val="ConsPlusNormal"/>
              <w:jc w:val="right"/>
            </w:pPr>
            <w:r>
              <w:t>12 600</w:t>
            </w:r>
          </w:p>
        </w:tc>
      </w:tr>
      <w:tr w:rsidR="00BC6C53">
        <w:tc>
          <w:tcPr>
            <w:tcW w:w="6236" w:type="dxa"/>
          </w:tcPr>
          <w:p w:rsidR="00BC6C53" w:rsidRDefault="00BC6C53">
            <w:pPr>
              <w:pStyle w:val="ConsPlusNormal"/>
              <w:ind w:firstLine="283"/>
              <w:jc w:val="both"/>
            </w:pPr>
            <w:r>
              <w:lastRenderedPageBreak/>
              <w:t>Кижуч</w:t>
            </w:r>
          </w:p>
        </w:tc>
        <w:tc>
          <w:tcPr>
            <w:tcW w:w="2834" w:type="dxa"/>
          </w:tcPr>
          <w:p w:rsidR="00BC6C53" w:rsidRDefault="00BC6C53">
            <w:pPr>
              <w:pStyle w:val="ConsPlusNormal"/>
              <w:jc w:val="right"/>
            </w:pPr>
            <w:r>
              <w:t>15 100</w:t>
            </w:r>
          </w:p>
        </w:tc>
      </w:tr>
      <w:tr w:rsidR="00BC6C53">
        <w:tc>
          <w:tcPr>
            <w:tcW w:w="6236" w:type="dxa"/>
          </w:tcPr>
          <w:p w:rsidR="00BC6C53" w:rsidRDefault="00BC6C53">
            <w:pPr>
              <w:pStyle w:val="ConsPlusNormal"/>
              <w:ind w:firstLine="283"/>
              <w:jc w:val="both"/>
            </w:pPr>
            <w:r>
              <w:t>Чавыча</w:t>
            </w:r>
          </w:p>
        </w:tc>
        <w:tc>
          <w:tcPr>
            <w:tcW w:w="2834" w:type="dxa"/>
          </w:tcPr>
          <w:p w:rsidR="00BC6C53" w:rsidRDefault="00BC6C53">
            <w:pPr>
              <w:pStyle w:val="ConsPlusNormal"/>
              <w:jc w:val="right"/>
            </w:pPr>
            <w:r>
              <w:t>15 100</w:t>
            </w:r>
          </w:p>
        </w:tc>
      </w:tr>
      <w:tr w:rsidR="00BC6C53">
        <w:tc>
          <w:tcPr>
            <w:tcW w:w="6236" w:type="dxa"/>
          </w:tcPr>
          <w:p w:rsidR="00BC6C53" w:rsidRDefault="00BC6C53">
            <w:pPr>
              <w:pStyle w:val="ConsPlusNormal"/>
              <w:ind w:firstLine="283"/>
              <w:jc w:val="both"/>
            </w:pPr>
            <w:r>
              <w:t>Нерка</w:t>
            </w:r>
          </w:p>
        </w:tc>
        <w:tc>
          <w:tcPr>
            <w:tcW w:w="2834" w:type="dxa"/>
          </w:tcPr>
          <w:p w:rsidR="00BC6C53" w:rsidRDefault="00BC6C53">
            <w:pPr>
              <w:pStyle w:val="ConsPlusNormal"/>
              <w:jc w:val="right"/>
            </w:pPr>
            <w:r>
              <w:t>30 000</w:t>
            </w:r>
          </w:p>
        </w:tc>
      </w:tr>
      <w:tr w:rsidR="00BC6C53">
        <w:tc>
          <w:tcPr>
            <w:tcW w:w="6236" w:type="dxa"/>
          </w:tcPr>
          <w:p w:rsidR="00BC6C53" w:rsidRDefault="00BC6C53">
            <w:pPr>
              <w:pStyle w:val="ConsPlusNormal"/>
              <w:ind w:firstLine="283"/>
              <w:jc w:val="both"/>
            </w:pPr>
            <w:r>
              <w:t>Сима</w:t>
            </w:r>
          </w:p>
        </w:tc>
        <w:tc>
          <w:tcPr>
            <w:tcW w:w="2834" w:type="dxa"/>
          </w:tcPr>
          <w:p w:rsidR="00BC6C53" w:rsidRDefault="00BC6C53">
            <w:pPr>
              <w:pStyle w:val="ConsPlusNormal"/>
              <w:jc w:val="right"/>
            </w:pPr>
            <w:r>
              <w:t>6 000</w:t>
            </w:r>
          </w:p>
        </w:tc>
      </w:tr>
      <w:tr w:rsidR="00BC6C53">
        <w:tc>
          <w:tcPr>
            <w:tcW w:w="6236" w:type="dxa"/>
          </w:tcPr>
          <w:p w:rsidR="00BC6C53" w:rsidRDefault="00BC6C53">
            <w:pPr>
              <w:pStyle w:val="ConsPlusNormal"/>
              <w:ind w:firstLine="283"/>
              <w:jc w:val="both"/>
            </w:pPr>
            <w:r>
              <w:t>Байкальский белый хариус, чир, муксун</w:t>
            </w:r>
          </w:p>
        </w:tc>
        <w:tc>
          <w:tcPr>
            <w:tcW w:w="2834" w:type="dxa"/>
          </w:tcPr>
          <w:p w:rsidR="00BC6C53" w:rsidRDefault="00BC6C53">
            <w:pPr>
              <w:pStyle w:val="ConsPlusNormal"/>
              <w:jc w:val="right"/>
            </w:pPr>
            <w:r>
              <w:t>2 100</w:t>
            </w:r>
          </w:p>
        </w:tc>
      </w:tr>
      <w:tr w:rsidR="00BC6C53">
        <w:tc>
          <w:tcPr>
            <w:tcW w:w="6236" w:type="dxa"/>
          </w:tcPr>
          <w:p w:rsidR="00BC6C53" w:rsidRDefault="00BC6C53">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Pr>
          <w:p w:rsidR="00BC6C53" w:rsidRDefault="00BC6C53">
            <w:pPr>
              <w:pStyle w:val="ConsPlusNormal"/>
              <w:jc w:val="right"/>
            </w:pPr>
            <w:r>
              <w:t>1 200</w:t>
            </w:r>
          </w:p>
        </w:tc>
      </w:tr>
      <w:tr w:rsidR="00BC6C53">
        <w:tc>
          <w:tcPr>
            <w:tcW w:w="6236" w:type="dxa"/>
          </w:tcPr>
          <w:p w:rsidR="00BC6C53" w:rsidRDefault="00BC6C53">
            <w:pPr>
              <w:pStyle w:val="ConsPlusNormal"/>
              <w:ind w:firstLine="283"/>
              <w:jc w:val="both"/>
            </w:pPr>
            <w:r>
              <w:t>Белый амур, толстолобик</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Крупный частик (за исключением судака)</w:t>
            </w:r>
          </w:p>
        </w:tc>
        <w:tc>
          <w:tcPr>
            <w:tcW w:w="2834" w:type="dxa"/>
          </w:tcPr>
          <w:p w:rsidR="00BC6C53" w:rsidRDefault="00BC6C53">
            <w:pPr>
              <w:pStyle w:val="ConsPlusNormal"/>
              <w:jc w:val="right"/>
            </w:pPr>
            <w:r>
              <w:t>150</w:t>
            </w:r>
          </w:p>
        </w:tc>
      </w:tr>
      <w:tr w:rsidR="00BC6C53">
        <w:tc>
          <w:tcPr>
            <w:tcW w:w="6236" w:type="dxa"/>
          </w:tcPr>
          <w:p w:rsidR="00BC6C53" w:rsidRDefault="00BC6C53">
            <w:pPr>
              <w:pStyle w:val="ConsPlusNormal"/>
              <w:ind w:firstLine="283"/>
              <w:jc w:val="both"/>
            </w:pPr>
            <w:r>
              <w:t>Судак</w:t>
            </w:r>
          </w:p>
        </w:tc>
        <w:tc>
          <w:tcPr>
            <w:tcW w:w="2834" w:type="dxa"/>
          </w:tcPr>
          <w:p w:rsidR="00BC6C53" w:rsidRDefault="00BC6C53">
            <w:pPr>
              <w:pStyle w:val="ConsPlusNormal"/>
              <w:jc w:val="right"/>
            </w:pPr>
            <w:r>
              <w:t>1 000</w:t>
            </w:r>
          </w:p>
        </w:tc>
      </w:tr>
      <w:tr w:rsidR="00BC6C53">
        <w:tc>
          <w:tcPr>
            <w:tcW w:w="6236" w:type="dxa"/>
          </w:tcPr>
          <w:p w:rsidR="00BC6C53" w:rsidRDefault="00BC6C53">
            <w:pPr>
              <w:pStyle w:val="ConsPlusNormal"/>
              <w:ind w:firstLine="283"/>
              <w:jc w:val="both"/>
            </w:pPr>
            <w:r>
              <w:t>Рипус, тарань, вобла, ряпушка</w:t>
            </w:r>
          </w:p>
        </w:tc>
        <w:tc>
          <w:tcPr>
            <w:tcW w:w="2834" w:type="dxa"/>
          </w:tcPr>
          <w:p w:rsidR="00BC6C53" w:rsidRDefault="00BC6C53">
            <w:pPr>
              <w:pStyle w:val="ConsPlusNormal"/>
              <w:jc w:val="right"/>
            </w:pPr>
            <w:r>
              <w:t>180</w:t>
            </w:r>
          </w:p>
        </w:tc>
      </w:tr>
      <w:tr w:rsidR="00BC6C53">
        <w:tc>
          <w:tcPr>
            <w:tcW w:w="6236" w:type="dxa"/>
          </w:tcPr>
          <w:p w:rsidR="00BC6C53" w:rsidRDefault="00BC6C53">
            <w:pPr>
              <w:pStyle w:val="ConsPlusNormal"/>
              <w:ind w:firstLine="283"/>
              <w:jc w:val="both"/>
            </w:pPr>
            <w:r>
              <w:t>Артемия</w:t>
            </w:r>
          </w:p>
        </w:tc>
        <w:tc>
          <w:tcPr>
            <w:tcW w:w="2834" w:type="dxa"/>
          </w:tcPr>
          <w:p w:rsidR="00BC6C53" w:rsidRDefault="00BC6C53">
            <w:pPr>
              <w:pStyle w:val="ConsPlusNormal"/>
              <w:jc w:val="right"/>
            </w:pPr>
            <w:r>
              <w:t>2 000</w:t>
            </w:r>
          </w:p>
        </w:tc>
      </w:tr>
      <w:tr w:rsidR="00BC6C53">
        <w:tc>
          <w:tcPr>
            <w:tcW w:w="6236" w:type="dxa"/>
          </w:tcPr>
          <w:p w:rsidR="00BC6C53" w:rsidRDefault="00BC6C53">
            <w:pPr>
              <w:pStyle w:val="ConsPlusNormal"/>
              <w:ind w:firstLine="283"/>
              <w:jc w:val="both"/>
            </w:pPr>
            <w:r>
              <w:t>Гаммарус</w:t>
            </w:r>
          </w:p>
        </w:tc>
        <w:tc>
          <w:tcPr>
            <w:tcW w:w="2834" w:type="dxa"/>
          </w:tcPr>
          <w:p w:rsidR="00BC6C53" w:rsidRDefault="00BC6C53">
            <w:pPr>
              <w:pStyle w:val="ConsPlusNormal"/>
              <w:jc w:val="right"/>
            </w:pPr>
            <w:r>
              <w:t>1 000</w:t>
            </w:r>
          </w:p>
        </w:tc>
      </w:tr>
      <w:tr w:rsidR="00BC6C53">
        <w:tc>
          <w:tcPr>
            <w:tcW w:w="6236" w:type="dxa"/>
          </w:tcPr>
          <w:p w:rsidR="00BC6C53" w:rsidRDefault="00BC6C53">
            <w:pPr>
              <w:pStyle w:val="ConsPlusNormal"/>
              <w:ind w:firstLine="283"/>
              <w:jc w:val="both"/>
            </w:pPr>
            <w:r>
              <w:t>Раки</w:t>
            </w:r>
          </w:p>
        </w:tc>
        <w:tc>
          <w:tcPr>
            <w:tcW w:w="2834" w:type="dxa"/>
          </w:tcPr>
          <w:p w:rsidR="00BC6C53" w:rsidRDefault="00BC6C53">
            <w:pPr>
              <w:pStyle w:val="ConsPlusNormal"/>
              <w:jc w:val="right"/>
            </w:pPr>
            <w:r>
              <w:t>1 000</w:t>
            </w:r>
          </w:p>
        </w:tc>
      </w:tr>
      <w:tr w:rsidR="00BC6C53">
        <w:tc>
          <w:tcPr>
            <w:tcW w:w="6236" w:type="dxa"/>
            <w:tcBorders>
              <w:bottom w:val="single" w:sz="4" w:space="0" w:color="auto"/>
            </w:tcBorders>
          </w:tcPr>
          <w:p w:rsidR="00BC6C53" w:rsidRDefault="00BC6C53">
            <w:pPr>
              <w:pStyle w:val="ConsPlusNormal"/>
              <w:ind w:firstLine="283"/>
              <w:jc w:val="both"/>
            </w:pPr>
            <w:r>
              <w:t>Прочие объекты водных биологических ресурсов</w:t>
            </w:r>
          </w:p>
        </w:tc>
        <w:tc>
          <w:tcPr>
            <w:tcW w:w="2834" w:type="dxa"/>
            <w:tcBorders>
              <w:bottom w:val="single" w:sz="4" w:space="0" w:color="auto"/>
            </w:tcBorders>
          </w:tcPr>
          <w:p w:rsidR="00BC6C53" w:rsidRDefault="00BC6C53">
            <w:pPr>
              <w:pStyle w:val="ConsPlusNormal"/>
              <w:jc w:val="right"/>
            </w:pPr>
            <w:r>
              <w:t>20</w:t>
            </w:r>
          </w:p>
        </w:tc>
      </w:tr>
    </w:tbl>
    <w:p w:rsidR="00BC6C53" w:rsidRDefault="00BC6C53">
      <w:pPr>
        <w:pStyle w:val="ConsPlusNormal"/>
        <w:jc w:val="center"/>
      </w:pPr>
    </w:p>
    <w:p w:rsidR="00BC6C53" w:rsidRDefault="00BC6C53">
      <w:pPr>
        <w:pStyle w:val="ConsPlusNormal"/>
        <w:ind w:firstLine="540"/>
        <w:jc w:val="both"/>
      </w:pPr>
      <w:r>
        <w:t>--------------------------------</w:t>
      </w:r>
    </w:p>
    <w:p w:rsidR="00BC6C53" w:rsidRDefault="00BC6C53">
      <w:pPr>
        <w:pStyle w:val="ConsPlusNormal"/>
        <w:spacing w:before="220"/>
        <w:ind w:firstLine="540"/>
        <w:jc w:val="both"/>
      </w:pPr>
      <w:bookmarkStart w:id="2038" w:name="Par16372"/>
      <w:bookmarkEnd w:id="2038"/>
      <w:r>
        <w:t>&lt;*&gt; Сбор взимается в случае разрешенного промысла.</w:t>
      </w:r>
    </w:p>
    <w:p w:rsidR="00BC6C53" w:rsidRDefault="00BC6C53">
      <w:pPr>
        <w:pStyle w:val="ConsPlusNormal"/>
        <w:ind w:firstLine="540"/>
        <w:jc w:val="both"/>
      </w:pPr>
    </w:p>
    <w:p w:rsidR="00BC6C53" w:rsidRDefault="00BC6C53">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668" w:history="1">
        <w:r>
          <w:rPr>
            <w:color w:val="0000FF"/>
          </w:rPr>
          <w:t>коэффициент-дефлятор</w:t>
        </w:r>
      </w:hyperlink>
      <w:r>
        <w:t>, установленный на соответствующий календарный год.</w:t>
      </w:r>
    </w:p>
    <w:p w:rsidR="00BC6C53" w:rsidRDefault="00BC6C53">
      <w:pPr>
        <w:pStyle w:val="ConsPlusNormal"/>
        <w:jc w:val="both"/>
      </w:pPr>
      <w:r>
        <w:t xml:space="preserve">(п. 4 в ред. Федерального </w:t>
      </w:r>
      <w:hyperlink r:id="rId9669" w:history="1">
        <w:r>
          <w:rPr>
            <w:color w:val="0000FF"/>
          </w:rPr>
          <w:t>закона</w:t>
        </w:r>
      </w:hyperlink>
      <w:r>
        <w:t xml:space="preserve"> от 21.11.2022 N 444-ФЗ)</w:t>
      </w:r>
    </w:p>
    <w:p w:rsidR="00BC6C53" w:rsidRDefault="00BC6C53">
      <w:pPr>
        <w:pStyle w:val="ConsPlusNormal"/>
        <w:spacing w:before="220"/>
        <w:ind w:firstLine="540"/>
        <w:jc w:val="both"/>
      </w:pPr>
      <w:bookmarkStart w:id="2039" w:name="Par16376"/>
      <w:bookmarkEnd w:id="2039"/>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16084" w:history="1">
        <w:r>
          <w:rPr>
            <w:color w:val="0000FF"/>
          </w:rPr>
          <w:t>пунктом 6</w:t>
        </w:r>
      </w:hyperlink>
      <w:r>
        <w:t xml:space="preserve"> настоящей статьи:</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BC6C53">
        <w:tc>
          <w:tcPr>
            <w:tcW w:w="5169" w:type="dxa"/>
            <w:tcBorders>
              <w:top w:val="single" w:sz="4" w:space="0" w:color="auto"/>
              <w:bottom w:val="single" w:sz="4" w:space="0" w:color="auto"/>
            </w:tcBorders>
          </w:tcPr>
          <w:p w:rsidR="00BC6C53" w:rsidRDefault="00BC6C53">
            <w:pPr>
              <w:pStyle w:val="ConsPlusNormal"/>
              <w:jc w:val="center"/>
            </w:pPr>
            <w:r>
              <w:t>Наименование объекта водных биологических ресурсов - морского млекопитающего</w:t>
            </w:r>
          </w:p>
        </w:tc>
        <w:tc>
          <w:tcPr>
            <w:tcW w:w="2311" w:type="dxa"/>
            <w:tcBorders>
              <w:top w:val="single" w:sz="4" w:space="0" w:color="auto"/>
              <w:bottom w:val="single" w:sz="4" w:space="0" w:color="auto"/>
            </w:tcBorders>
          </w:tcPr>
          <w:p w:rsidR="00BC6C53" w:rsidRDefault="00BC6C53">
            <w:pPr>
              <w:pStyle w:val="ConsPlusNormal"/>
              <w:jc w:val="center"/>
            </w:pPr>
            <w:r>
              <w:t>Ставка сбора в рублях (за одну тонну)</w:t>
            </w:r>
          </w:p>
        </w:tc>
      </w:tr>
      <w:tr w:rsidR="00BC6C53">
        <w:tc>
          <w:tcPr>
            <w:tcW w:w="5169" w:type="dxa"/>
            <w:tcBorders>
              <w:top w:val="single" w:sz="4" w:space="0" w:color="auto"/>
              <w:bottom w:val="single" w:sz="4" w:space="0" w:color="auto"/>
            </w:tcBorders>
          </w:tcPr>
          <w:p w:rsidR="00BC6C53" w:rsidRDefault="00BC6C53">
            <w:pPr>
              <w:pStyle w:val="ConsPlusNormal"/>
            </w:pPr>
            <w:r>
              <w:t>Касатка и другие китообразные (за исключением белухи)</w:t>
            </w:r>
          </w:p>
        </w:tc>
        <w:tc>
          <w:tcPr>
            <w:tcW w:w="2311" w:type="dxa"/>
            <w:tcBorders>
              <w:top w:val="single" w:sz="4" w:space="0" w:color="auto"/>
              <w:bottom w:val="single" w:sz="4" w:space="0" w:color="auto"/>
            </w:tcBorders>
          </w:tcPr>
          <w:p w:rsidR="00BC6C53" w:rsidRDefault="00BC6C53">
            <w:pPr>
              <w:pStyle w:val="ConsPlusNormal"/>
              <w:jc w:val="right"/>
            </w:pPr>
            <w:r>
              <w:t>30 000</w:t>
            </w:r>
          </w:p>
        </w:tc>
      </w:tr>
      <w:tr w:rsidR="00BC6C53">
        <w:tc>
          <w:tcPr>
            <w:tcW w:w="5169" w:type="dxa"/>
            <w:tcBorders>
              <w:top w:val="single" w:sz="4" w:space="0" w:color="auto"/>
              <w:bottom w:val="single" w:sz="4" w:space="0" w:color="auto"/>
            </w:tcBorders>
          </w:tcPr>
          <w:p w:rsidR="00BC6C53" w:rsidRDefault="00BC6C53">
            <w:pPr>
              <w:pStyle w:val="ConsPlusNormal"/>
            </w:pPr>
            <w:r>
              <w:t>Белуха</w:t>
            </w:r>
          </w:p>
        </w:tc>
        <w:tc>
          <w:tcPr>
            <w:tcW w:w="2311" w:type="dxa"/>
            <w:tcBorders>
              <w:top w:val="single" w:sz="4" w:space="0" w:color="auto"/>
              <w:bottom w:val="single" w:sz="4" w:space="0" w:color="auto"/>
            </w:tcBorders>
          </w:tcPr>
          <w:p w:rsidR="00BC6C53" w:rsidRDefault="00BC6C53">
            <w:pPr>
              <w:pStyle w:val="ConsPlusNormal"/>
              <w:jc w:val="right"/>
            </w:pPr>
            <w:r>
              <w:t>7 000</w:t>
            </w:r>
          </w:p>
        </w:tc>
      </w:tr>
      <w:tr w:rsidR="00BC6C53">
        <w:tc>
          <w:tcPr>
            <w:tcW w:w="5169" w:type="dxa"/>
            <w:tcBorders>
              <w:top w:val="single" w:sz="4" w:space="0" w:color="auto"/>
              <w:bottom w:val="single" w:sz="4" w:space="0" w:color="auto"/>
            </w:tcBorders>
          </w:tcPr>
          <w:p w:rsidR="00BC6C53" w:rsidRDefault="00BC6C53">
            <w:pPr>
              <w:pStyle w:val="ConsPlusNormal"/>
            </w:pPr>
            <w:r>
              <w:t>Тихоокеанский морж</w:t>
            </w:r>
          </w:p>
        </w:tc>
        <w:tc>
          <w:tcPr>
            <w:tcW w:w="2311" w:type="dxa"/>
            <w:tcBorders>
              <w:top w:val="single" w:sz="4" w:space="0" w:color="auto"/>
              <w:bottom w:val="single" w:sz="4" w:space="0" w:color="auto"/>
            </w:tcBorders>
          </w:tcPr>
          <w:p w:rsidR="00BC6C53" w:rsidRDefault="00BC6C53">
            <w:pPr>
              <w:pStyle w:val="ConsPlusNormal"/>
              <w:jc w:val="right"/>
            </w:pPr>
            <w:r>
              <w:t>1 500</w:t>
            </w:r>
          </w:p>
        </w:tc>
      </w:tr>
      <w:tr w:rsidR="00BC6C53">
        <w:tc>
          <w:tcPr>
            <w:tcW w:w="5169" w:type="dxa"/>
            <w:tcBorders>
              <w:top w:val="single" w:sz="4" w:space="0" w:color="auto"/>
              <w:bottom w:val="single" w:sz="4" w:space="0" w:color="auto"/>
            </w:tcBorders>
          </w:tcPr>
          <w:p w:rsidR="00BC6C53" w:rsidRDefault="00BC6C53">
            <w:pPr>
              <w:pStyle w:val="ConsPlusNormal"/>
            </w:pPr>
            <w:r>
              <w:t>Котик морской</w:t>
            </w:r>
          </w:p>
        </w:tc>
        <w:tc>
          <w:tcPr>
            <w:tcW w:w="2311" w:type="dxa"/>
            <w:tcBorders>
              <w:top w:val="single" w:sz="4" w:space="0" w:color="auto"/>
              <w:bottom w:val="single" w:sz="4" w:space="0" w:color="auto"/>
            </w:tcBorders>
          </w:tcPr>
          <w:p w:rsidR="00BC6C53" w:rsidRDefault="00BC6C53">
            <w:pPr>
              <w:pStyle w:val="ConsPlusNormal"/>
              <w:jc w:val="right"/>
            </w:pPr>
            <w:r>
              <w:t>10</w:t>
            </w:r>
          </w:p>
        </w:tc>
      </w:tr>
      <w:tr w:rsidR="00BC6C53">
        <w:tc>
          <w:tcPr>
            <w:tcW w:w="5169" w:type="dxa"/>
            <w:tcBorders>
              <w:top w:val="single" w:sz="4" w:space="0" w:color="auto"/>
              <w:bottom w:val="single" w:sz="4" w:space="0" w:color="auto"/>
            </w:tcBorders>
          </w:tcPr>
          <w:p w:rsidR="00BC6C53" w:rsidRDefault="00BC6C53">
            <w:pPr>
              <w:pStyle w:val="ConsPlusNormal"/>
            </w:pPr>
            <w:r>
              <w:t>Кольчатая нерпа (акиба)</w:t>
            </w:r>
          </w:p>
        </w:tc>
        <w:tc>
          <w:tcPr>
            <w:tcW w:w="2311" w:type="dxa"/>
            <w:tcBorders>
              <w:top w:val="single" w:sz="4" w:space="0" w:color="auto"/>
              <w:bottom w:val="single" w:sz="4" w:space="0" w:color="auto"/>
            </w:tcBorders>
          </w:tcPr>
          <w:p w:rsidR="00BC6C53" w:rsidRDefault="00BC6C53">
            <w:pPr>
              <w:pStyle w:val="ConsPlusNormal"/>
              <w:jc w:val="right"/>
            </w:pPr>
            <w:r>
              <w:t>10</w:t>
            </w:r>
          </w:p>
        </w:tc>
      </w:tr>
      <w:tr w:rsidR="00BC6C53">
        <w:tc>
          <w:tcPr>
            <w:tcW w:w="5169" w:type="dxa"/>
            <w:tcBorders>
              <w:top w:val="single" w:sz="4" w:space="0" w:color="auto"/>
              <w:bottom w:val="single" w:sz="4" w:space="0" w:color="auto"/>
            </w:tcBorders>
          </w:tcPr>
          <w:p w:rsidR="00BC6C53" w:rsidRDefault="00BC6C53">
            <w:pPr>
              <w:pStyle w:val="ConsPlusNormal"/>
            </w:pPr>
            <w:r>
              <w:lastRenderedPageBreak/>
              <w:t>Крылатка</w:t>
            </w:r>
          </w:p>
        </w:tc>
        <w:tc>
          <w:tcPr>
            <w:tcW w:w="2311" w:type="dxa"/>
            <w:tcBorders>
              <w:top w:val="single" w:sz="4" w:space="0" w:color="auto"/>
              <w:bottom w:val="single" w:sz="4" w:space="0" w:color="auto"/>
            </w:tcBorders>
          </w:tcPr>
          <w:p w:rsidR="00BC6C53" w:rsidRDefault="00BC6C53">
            <w:pPr>
              <w:pStyle w:val="ConsPlusNormal"/>
              <w:jc w:val="right"/>
            </w:pPr>
            <w:r>
              <w:t>10</w:t>
            </w:r>
          </w:p>
        </w:tc>
      </w:tr>
      <w:tr w:rsidR="00BC6C53">
        <w:tc>
          <w:tcPr>
            <w:tcW w:w="5169" w:type="dxa"/>
            <w:tcBorders>
              <w:top w:val="single" w:sz="4" w:space="0" w:color="auto"/>
              <w:bottom w:val="single" w:sz="4" w:space="0" w:color="auto"/>
            </w:tcBorders>
          </w:tcPr>
          <w:p w:rsidR="00BC6C53" w:rsidRDefault="00BC6C53">
            <w:pPr>
              <w:pStyle w:val="ConsPlusNormal"/>
            </w:pPr>
            <w:r>
              <w:t>Морской заяц (лахтак)</w:t>
            </w:r>
          </w:p>
        </w:tc>
        <w:tc>
          <w:tcPr>
            <w:tcW w:w="2311" w:type="dxa"/>
            <w:tcBorders>
              <w:top w:val="single" w:sz="4" w:space="0" w:color="auto"/>
              <w:bottom w:val="single" w:sz="4" w:space="0" w:color="auto"/>
            </w:tcBorders>
          </w:tcPr>
          <w:p w:rsidR="00BC6C53" w:rsidRDefault="00BC6C53">
            <w:pPr>
              <w:pStyle w:val="ConsPlusNormal"/>
              <w:jc w:val="right"/>
            </w:pPr>
            <w:r>
              <w:t>10</w:t>
            </w:r>
          </w:p>
        </w:tc>
      </w:tr>
      <w:tr w:rsidR="00BC6C53">
        <w:tc>
          <w:tcPr>
            <w:tcW w:w="5169" w:type="dxa"/>
            <w:tcBorders>
              <w:top w:val="single" w:sz="4" w:space="0" w:color="auto"/>
              <w:bottom w:val="single" w:sz="4" w:space="0" w:color="auto"/>
            </w:tcBorders>
          </w:tcPr>
          <w:p w:rsidR="00BC6C53" w:rsidRDefault="00BC6C53">
            <w:pPr>
              <w:pStyle w:val="ConsPlusNormal"/>
            </w:pPr>
            <w:r>
              <w:t>Ларга</w:t>
            </w:r>
          </w:p>
        </w:tc>
        <w:tc>
          <w:tcPr>
            <w:tcW w:w="2311" w:type="dxa"/>
            <w:tcBorders>
              <w:top w:val="single" w:sz="4" w:space="0" w:color="auto"/>
              <w:bottom w:val="single" w:sz="4" w:space="0" w:color="auto"/>
            </w:tcBorders>
          </w:tcPr>
          <w:p w:rsidR="00BC6C53" w:rsidRDefault="00BC6C53">
            <w:pPr>
              <w:pStyle w:val="ConsPlusNormal"/>
              <w:jc w:val="right"/>
            </w:pPr>
            <w:r>
              <w:t>10</w:t>
            </w:r>
          </w:p>
        </w:tc>
      </w:tr>
      <w:tr w:rsidR="00BC6C53">
        <w:tc>
          <w:tcPr>
            <w:tcW w:w="5169" w:type="dxa"/>
            <w:tcBorders>
              <w:top w:val="single" w:sz="4" w:space="0" w:color="auto"/>
              <w:bottom w:val="single" w:sz="4" w:space="0" w:color="auto"/>
            </w:tcBorders>
          </w:tcPr>
          <w:p w:rsidR="00BC6C53" w:rsidRDefault="00BC6C53">
            <w:pPr>
              <w:pStyle w:val="ConsPlusNormal"/>
            </w:pPr>
            <w:r>
              <w:t>Гренландский тюлень</w:t>
            </w:r>
          </w:p>
        </w:tc>
        <w:tc>
          <w:tcPr>
            <w:tcW w:w="2311" w:type="dxa"/>
            <w:tcBorders>
              <w:top w:val="single" w:sz="4" w:space="0" w:color="auto"/>
              <w:bottom w:val="single" w:sz="4" w:space="0" w:color="auto"/>
            </w:tcBorders>
          </w:tcPr>
          <w:p w:rsidR="00BC6C53" w:rsidRDefault="00BC6C53">
            <w:pPr>
              <w:pStyle w:val="ConsPlusNormal"/>
              <w:jc w:val="right"/>
            </w:pPr>
            <w:r>
              <w:t>10</w:t>
            </w:r>
          </w:p>
        </w:tc>
      </w:tr>
      <w:tr w:rsidR="00BC6C53">
        <w:tc>
          <w:tcPr>
            <w:tcW w:w="5169" w:type="dxa"/>
            <w:tcBorders>
              <w:top w:val="single" w:sz="4" w:space="0" w:color="auto"/>
              <w:bottom w:val="single" w:sz="4" w:space="0" w:color="auto"/>
            </w:tcBorders>
          </w:tcPr>
          <w:p w:rsidR="00BC6C53" w:rsidRDefault="00BC6C53">
            <w:pPr>
              <w:pStyle w:val="ConsPlusNormal"/>
            </w:pPr>
            <w:r>
              <w:t>Каспийский тюлень</w:t>
            </w:r>
          </w:p>
        </w:tc>
        <w:tc>
          <w:tcPr>
            <w:tcW w:w="2311" w:type="dxa"/>
            <w:tcBorders>
              <w:top w:val="single" w:sz="4" w:space="0" w:color="auto"/>
              <w:bottom w:val="single" w:sz="4" w:space="0" w:color="auto"/>
            </w:tcBorders>
          </w:tcPr>
          <w:p w:rsidR="00BC6C53" w:rsidRDefault="00BC6C53">
            <w:pPr>
              <w:pStyle w:val="ConsPlusNormal"/>
              <w:jc w:val="right"/>
            </w:pPr>
            <w:r>
              <w:t>10</w:t>
            </w:r>
          </w:p>
        </w:tc>
      </w:tr>
      <w:tr w:rsidR="00BC6C53">
        <w:tc>
          <w:tcPr>
            <w:tcW w:w="5169" w:type="dxa"/>
            <w:tcBorders>
              <w:top w:val="single" w:sz="4" w:space="0" w:color="auto"/>
              <w:bottom w:val="single" w:sz="4" w:space="0" w:color="auto"/>
            </w:tcBorders>
          </w:tcPr>
          <w:p w:rsidR="00BC6C53" w:rsidRDefault="00BC6C53">
            <w:pPr>
              <w:pStyle w:val="ConsPlusNormal"/>
            </w:pPr>
            <w:r>
              <w:t>Байкальская нерпа</w:t>
            </w:r>
          </w:p>
        </w:tc>
        <w:tc>
          <w:tcPr>
            <w:tcW w:w="2311" w:type="dxa"/>
            <w:tcBorders>
              <w:top w:val="single" w:sz="4" w:space="0" w:color="auto"/>
              <w:bottom w:val="single" w:sz="4" w:space="0" w:color="auto"/>
            </w:tcBorders>
          </w:tcPr>
          <w:p w:rsidR="00BC6C53" w:rsidRDefault="00BC6C53">
            <w:pPr>
              <w:pStyle w:val="ConsPlusNormal"/>
              <w:jc w:val="right"/>
            </w:pPr>
            <w:r>
              <w:t>10</w:t>
            </w:r>
          </w:p>
        </w:tc>
      </w:tr>
    </w:tbl>
    <w:p w:rsidR="00BC6C53" w:rsidRDefault="00BC6C53">
      <w:pPr>
        <w:pStyle w:val="ConsPlusNormal"/>
        <w:jc w:val="both"/>
      </w:pPr>
    </w:p>
    <w:p w:rsidR="00BC6C53" w:rsidRDefault="00BC6C53">
      <w:pPr>
        <w:pStyle w:val="ConsPlusNormal"/>
        <w:jc w:val="both"/>
      </w:pPr>
      <w:r>
        <w:t xml:space="preserve">(п. 5 в ред. Федерального </w:t>
      </w:r>
      <w:hyperlink r:id="rId9670" w:history="1">
        <w:r>
          <w:rPr>
            <w:color w:val="0000FF"/>
          </w:rPr>
          <w:t>закона</w:t>
        </w:r>
      </w:hyperlink>
      <w:r>
        <w:t xml:space="preserve"> от 29.11.2007 N 285-ФЗ)</w:t>
      </w:r>
    </w:p>
    <w:p w:rsidR="00BC6C53" w:rsidRDefault="00BC6C53">
      <w:pPr>
        <w:pStyle w:val="ConsPlusNormal"/>
        <w:spacing w:before="220"/>
        <w:ind w:firstLine="540"/>
        <w:jc w:val="both"/>
      </w:pPr>
      <w:bookmarkStart w:id="2040" w:name="Par16404"/>
      <w:bookmarkEnd w:id="2040"/>
      <w:r>
        <w:t xml:space="preserve">6. Ставки сбора за каждый объект водных биологических ресурсов, указанный в </w:t>
      </w:r>
      <w:hyperlink w:anchor="Par16084" w:history="1">
        <w:r>
          <w:rPr>
            <w:color w:val="0000FF"/>
          </w:rPr>
          <w:t>пунктах 4</w:t>
        </w:r>
      </w:hyperlink>
      <w:r>
        <w:t xml:space="preserve"> и </w:t>
      </w:r>
      <w:hyperlink w:anchor="Par16376"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BC6C53" w:rsidRDefault="00BC6C53">
      <w:pPr>
        <w:pStyle w:val="ConsPlusNormal"/>
        <w:jc w:val="both"/>
      </w:pPr>
      <w:r>
        <w:t xml:space="preserve">(в ред. Федерального </w:t>
      </w:r>
      <w:hyperlink r:id="rId9671" w:history="1">
        <w:r>
          <w:rPr>
            <w:color w:val="0000FF"/>
          </w:rPr>
          <w:t>закона</w:t>
        </w:r>
      </w:hyperlink>
      <w:r>
        <w:t xml:space="preserve"> от 06.12.2007 N 333-ФЗ)</w:t>
      </w:r>
    </w:p>
    <w:p w:rsidR="00BC6C53" w:rsidRDefault="00BC6C53">
      <w:pPr>
        <w:pStyle w:val="ConsPlusNormal"/>
        <w:spacing w:before="220"/>
        <w:ind w:firstLine="540"/>
        <w:jc w:val="both"/>
      </w:pPr>
      <w:r>
        <w:t xml:space="preserve">рыболовстве в целях </w:t>
      </w:r>
      <w:hyperlink r:id="rId9672" w:history="1">
        <w:r>
          <w:rPr>
            <w:color w:val="0000FF"/>
          </w:rPr>
          <w:t>аквакультуры</w:t>
        </w:r>
      </w:hyperlink>
      <w:r>
        <w:t xml:space="preserve"> (рыбоводства);</w:t>
      </w:r>
    </w:p>
    <w:p w:rsidR="00BC6C53" w:rsidRDefault="00BC6C53">
      <w:pPr>
        <w:pStyle w:val="ConsPlusNormal"/>
        <w:jc w:val="both"/>
      </w:pPr>
      <w:r>
        <w:t xml:space="preserve">(в ред. Федерального </w:t>
      </w:r>
      <w:hyperlink r:id="rId9673" w:history="1">
        <w:r>
          <w:rPr>
            <w:color w:val="0000FF"/>
          </w:rPr>
          <w:t>закона</w:t>
        </w:r>
      </w:hyperlink>
      <w:r>
        <w:t xml:space="preserve"> от 21.11.2022 N 444-ФЗ)</w:t>
      </w:r>
    </w:p>
    <w:p w:rsidR="00BC6C53" w:rsidRDefault="00BC6C53">
      <w:pPr>
        <w:pStyle w:val="ConsPlusNormal"/>
        <w:spacing w:before="220"/>
        <w:ind w:firstLine="540"/>
        <w:jc w:val="both"/>
      </w:pPr>
      <w:r>
        <w:t>рыболовстве в научно-исследовательских и контрольных целях.</w:t>
      </w:r>
    </w:p>
    <w:p w:rsidR="00BC6C53" w:rsidRDefault="00BC6C53">
      <w:pPr>
        <w:pStyle w:val="ConsPlusNormal"/>
        <w:jc w:val="both"/>
      </w:pPr>
      <w:r>
        <w:t xml:space="preserve">(в ред. Федерального </w:t>
      </w:r>
      <w:hyperlink r:id="rId9674" w:history="1">
        <w:r>
          <w:rPr>
            <w:color w:val="0000FF"/>
          </w:rPr>
          <w:t>закона</w:t>
        </w:r>
      </w:hyperlink>
      <w:r>
        <w:t xml:space="preserve"> от 06.12.2007 N 333-ФЗ)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 7 ст. 333.3 (в ред. ФЗ от 21.11.2022 N 444-ФЗ) утрачивает силу (</w:t>
            </w:r>
            <w:hyperlink r:id="rId9675" w:history="1">
              <w:r>
                <w:rPr>
                  <w:color w:val="0000FF"/>
                </w:rPr>
                <w:t>ФЗ</w:t>
              </w:r>
            </w:hyperlink>
            <w:r>
              <w:rPr>
                <w:color w:val="392C69"/>
              </w:rPr>
              <w:t xml:space="preserve"> от 21.11.2022 N 444-ФЗ). С указанной даты п. 7 ст. 333.3 будет действовать в предыдущей </w:t>
            </w:r>
            <w:hyperlink r:id="rId9676" w:history="1">
              <w:r>
                <w:rPr>
                  <w:color w:val="0000FF"/>
                </w:rPr>
                <w:t>редакции</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41" w:name="Par16412"/>
      <w:bookmarkEnd w:id="2041"/>
      <w:r>
        <w:t xml:space="preserve">7. Ставки сбора за каждый объект водных биологических ресурсов, указанный в </w:t>
      </w:r>
      <w:hyperlink w:anchor="Par16084" w:history="1">
        <w:r>
          <w:rPr>
            <w:color w:val="0000FF"/>
          </w:rPr>
          <w:t>пунктах 4</w:t>
        </w:r>
      </w:hyperlink>
      <w:r>
        <w:t xml:space="preserve"> и </w:t>
      </w:r>
      <w:hyperlink w:anchor="Par16376"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677" w:history="1">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678" w:history="1">
        <w:r>
          <w:rPr>
            <w:color w:val="0000FF"/>
          </w:rPr>
          <w:t>размере</w:t>
        </w:r>
      </w:hyperlink>
      <w:r>
        <w:t xml:space="preserve"> 15 процентов ставок сбора, предусмотренных </w:t>
      </w:r>
      <w:hyperlink w:anchor="Par16084" w:history="1">
        <w:r>
          <w:rPr>
            <w:color w:val="0000FF"/>
          </w:rPr>
          <w:t>пунктами 4</w:t>
        </w:r>
      </w:hyperlink>
      <w:r>
        <w:t xml:space="preserve"> и </w:t>
      </w:r>
      <w:hyperlink w:anchor="Par16376" w:history="1">
        <w:r>
          <w:rPr>
            <w:color w:val="0000FF"/>
          </w:rPr>
          <w:t>5</w:t>
        </w:r>
      </w:hyperlink>
      <w:r>
        <w:t xml:space="preserve"> настоящей статьи.</w:t>
      </w:r>
    </w:p>
    <w:p w:rsidR="00BC6C53" w:rsidRDefault="00BC6C53">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BC6C53" w:rsidRDefault="00BC6C53">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BC6C53" w:rsidRDefault="00BC6C53">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BC6C53" w:rsidRDefault="00BC6C53">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BC6C53" w:rsidRDefault="00BC6C53">
      <w:pPr>
        <w:pStyle w:val="ConsPlusNormal"/>
        <w:spacing w:before="220"/>
        <w:ind w:firstLine="540"/>
        <w:jc w:val="both"/>
      </w:pPr>
      <w: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w:t>
      </w:r>
      <w:r>
        <w:lastRenderedPageBreak/>
        <w:t>населения соответствующего населенного пункта.</w:t>
      </w:r>
    </w:p>
    <w:p w:rsidR="00BC6C53" w:rsidRDefault="00BC6C53">
      <w:pPr>
        <w:pStyle w:val="ConsPlusNormal"/>
        <w:spacing w:before="22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BC6C53" w:rsidRDefault="00BC6C53">
      <w:pPr>
        <w:pStyle w:val="ConsPlusNormal"/>
        <w:jc w:val="both"/>
      </w:pPr>
      <w:r>
        <w:t xml:space="preserve">(п. 7 в ред. Федерального </w:t>
      </w:r>
      <w:hyperlink r:id="rId9679" w:history="1">
        <w:r>
          <w:rPr>
            <w:color w:val="0000FF"/>
          </w:rPr>
          <w:t>закона</w:t>
        </w:r>
      </w:hyperlink>
      <w:r>
        <w:t xml:space="preserve"> от 21.11.2022 N 444-ФЗ)</w:t>
      </w:r>
    </w:p>
    <w:p w:rsidR="00BC6C53" w:rsidRDefault="00BC6C53">
      <w:pPr>
        <w:pStyle w:val="ConsPlusNormal"/>
        <w:spacing w:before="220"/>
        <w:ind w:firstLine="540"/>
        <w:jc w:val="both"/>
      </w:pPr>
      <w:r>
        <w:t xml:space="preserve">8. Утратил силу. - Федеральный </w:t>
      </w:r>
      <w:hyperlink r:id="rId9680" w:history="1">
        <w:r>
          <w:rPr>
            <w:color w:val="0000FF"/>
          </w:rPr>
          <w:t>закон</w:t>
        </w:r>
      </w:hyperlink>
      <w:r>
        <w:t xml:space="preserve"> от 30.12.2008 N 314-ФЗ.</w:t>
      </w:r>
    </w:p>
    <w:p w:rsidR="00BC6C53" w:rsidRDefault="00BC6C53">
      <w:pPr>
        <w:pStyle w:val="ConsPlusNormal"/>
        <w:spacing w:before="220"/>
        <w:ind w:firstLine="540"/>
        <w:jc w:val="both"/>
      </w:pPr>
      <w:r>
        <w:t xml:space="preserve">9. Утратил силу. - Федеральный </w:t>
      </w:r>
      <w:hyperlink r:id="rId9681" w:history="1">
        <w:r>
          <w:rPr>
            <w:color w:val="0000FF"/>
          </w:rPr>
          <w:t>закон</w:t>
        </w:r>
      </w:hyperlink>
      <w:r>
        <w:t xml:space="preserve"> от 21.11.2022 N 444-ФЗ.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333.4. Порядок исчисления сборов</w:t>
      </w:r>
    </w:p>
    <w:p w:rsidR="00BC6C53" w:rsidRDefault="00BC6C53">
      <w:pPr>
        <w:pStyle w:val="ConsPlusNormal"/>
        <w:jc w:val="both"/>
      </w:pPr>
    </w:p>
    <w:p w:rsidR="00BC6C53" w:rsidRDefault="00BC6C53">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ar16038" w:history="1">
        <w:r>
          <w:rPr>
            <w:color w:val="0000FF"/>
          </w:rPr>
          <w:t>пунктах 1</w:t>
        </w:r>
      </w:hyperlink>
      <w:r>
        <w:t xml:space="preserve"> - </w:t>
      </w:r>
      <w:hyperlink w:anchor="Par16078"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BC6C53" w:rsidRDefault="00BC6C53">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16084" w:history="1">
        <w:r>
          <w:rPr>
            <w:color w:val="0000FF"/>
          </w:rPr>
          <w:t>пунктах 4</w:t>
        </w:r>
      </w:hyperlink>
      <w:r>
        <w:t xml:space="preserve"> - </w:t>
      </w:r>
      <w:hyperlink w:anchor="Par16412"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BC6C53" w:rsidRDefault="00BC6C53">
      <w:pPr>
        <w:pStyle w:val="ConsPlusNormal"/>
        <w:jc w:val="both"/>
      </w:pPr>
      <w:r>
        <w:t xml:space="preserve">(в ред. Федерального </w:t>
      </w:r>
      <w:hyperlink r:id="rId9682" w:history="1">
        <w:r>
          <w:rPr>
            <w:color w:val="0000FF"/>
          </w:rPr>
          <w:t>закона</w:t>
        </w:r>
      </w:hyperlink>
      <w:r>
        <w:t xml:space="preserve"> от 29.11.2007 N 285-ФЗ)</w:t>
      </w:r>
    </w:p>
    <w:p w:rsidR="00BC6C53" w:rsidRDefault="00BC6C53">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ar16431" w:history="1">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BC6C53" w:rsidRDefault="00BC6C53">
      <w:pPr>
        <w:pStyle w:val="ConsPlusNormal"/>
        <w:jc w:val="both"/>
      </w:pPr>
      <w:r>
        <w:t xml:space="preserve">(абзац введен Федеральным </w:t>
      </w:r>
      <w:hyperlink r:id="rId9683" w:history="1">
        <w:r>
          <w:rPr>
            <w:color w:val="0000FF"/>
          </w:rPr>
          <w:t>законом</w:t>
        </w:r>
      </w:hyperlink>
      <w:r>
        <w:t xml:space="preserve"> от 21.11.2022 N 444-ФЗ)</w:t>
      </w:r>
    </w:p>
    <w:p w:rsidR="00BC6C53" w:rsidRDefault="00BC6C53">
      <w:pPr>
        <w:pStyle w:val="ConsPlusNormal"/>
        <w:jc w:val="both"/>
      </w:pPr>
    </w:p>
    <w:p w:rsidR="00BC6C53" w:rsidRDefault="00BC6C53">
      <w:pPr>
        <w:pStyle w:val="ConsPlusNormal"/>
        <w:ind w:firstLine="540"/>
        <w:jc w:val="both"/>
        <w:outlineLvl w:val="2"/>
        <w:rPr>
          <w:b/>
          <w:bCs/>
        </w:rPr>
      </w:pPr>
      <w:bookmarkStart w:id="2042" w:name="Par16431"/>
      <w:bookmarkEnd w:id="2042"/>
      <w:r>
        <w:rPr>
          <w:b/>
          <w:bCs/>
        </w:rPr>
        <w:t>Статья 333.4-1. Порядок определения размера вычета, применения вычета и подтверждения обоснованности его применения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9684" w:history="1">
        <w:r>
          <w:rPr>
            <w:color w:val="0000FF"/>
          </w:rPr>
          <w:t>законом</w:t>
        </w:r>
      </w:hyperlink>
      <w:r>
        <w:t xml:space="preserve"> от 21.11.2022 N 444-ФЗ)</w:t>
      </w:r>
    </w:p>
    <w:p w:rsidR="00BC6C53" w:rsidRDefault="00BC6C53">
      <w:pPr>
        <w:pStyle w:val="ConsPlusNormal"/>
        <w:ind w:firstLine="540"/>
        <w:jc w:val="both"/>
      </w:pPr>
    </w:p>
    <w:p w:rsidR="00BC6C53" w:rsidRDefault="00BC6C53">
      <w:pPr>
        <w:pStyle w:val="ConsPlusNormal"/>
        <w:ind w:firstLine="540"/>
        <w:jc w:val="both"/>
      </w:pPr>
      <w:bookmarkStart w:id="2043" w:name="Par16435"/>
      <w:bookmarkEnd w:id="2043"/>
      <w:r>
        <w:t xml:space="preserve">1. Плательщики, указанные в </w:t>
      </w:r>
      <w:hyperlink w:anchor="Par16019" w:history="1">
        <w:r>
          <w:rPr>
            <w:color w:val="0000FF"/>
          </w:rPr>
          <w:t>пунктах 2</w:t>
        </w:r>
      </w:hyperlink>
      <w:r>
        <w:t xml:space="preserve"> - </w:t>
      </w:r>
      <w:hyperlink w:anchor="Par16023" w:history="1">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BC6C53" w:rsidRDefault="00BC6C53">
      <w:pPr>
        <w:pStyle w:val="ConsPlusNormal"/>
        <w:jc w:val="both"/>
      </w:pPr>
      <w:r>
        <w:t xml:space="preserve">(в ред. Федерального </w:t>
      </w:r>
      <w:hyperlink r:id="rId9685" w:history="1">
        <w:r>
          <w:rPr>
            <w:color w:val="0000FF"/>
          </w:rPr>
          <w:t>закона</w:t>
        </w:r>
      </w:hyperlink>
      <w:r>
        <w:t xml:space="preserve"> от 28.12.2022 N 564-ФЗ)</w:t>
      </w:r>
    </w:p>
    <w:p w:rsidR="00BC6C53" w:rsidRDefault="00BC6C53">
      <w:pPr>
        <w:pStyle w:val="ConsPlusNormal"/>
        <w:spacing w:before="220"/>
        <w:ind w:firstLine="540"/>
        <w:jc w:val="both"/>
      </w:pPr>
      <w:bookmarkStart w:id="2044" w:name="Par16437"/>
      <w:bookmarkEnd w:id="2044"/>
      <w:r>
        <w:t xml:space="preserve">осуществление переработки уловов водных биологических ресурсов и производства из них рыбной и иной продукции, включенной в </w:t>
      </w:r>
      <w:hyperlink r:id="rId9686" w:history="1">
        <w:r>
          <w:rPr>
            <w:color w:val="0000FF"/>
          </w:rPr>
          <w:t>перечень</w:t>
        </w:r>
      </w:hyperlink>
      <w:r>
        <w:t xml:space="preserve">,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w:t>
      </w:r>
      <w:r>
        <w:lastRenderedPageBreak/>
        <w:t>(договора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BC6C53" w:rsidRDefault="00BC6C53">
      <w:pPr>
        <w:pStyle w:val="ConsPlusNormal"/>
        <w:spacing w:before="220"/>
        <w:ind w:firstLine="540"/>
        <w:jc w:val="both"/>
      </w:pPr>
      <w:bookmarkStart w:id="2045" w:name="Par16438"/>
      <w:bookmarkEnd w:id="2045"/>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687" w:history="1">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BC6C53" w:rsidRDefault="00BC6C53">
      <w:pPr>
        <w:pStyle w:val="ConsPlusNormal"/>
        <w:spacing w:before="220"/>
        <w:ind w:firstLine="540"/>
        <w:jc w:val="both"/>
      </w:pPr>
      <w:bookmarkStart w:id="2046" w:name="Par16439"/>
      <w:bookmarkEnd w:id="2046"/>
      <w:r>
        <w:t>осуществление прибрежного рыболовства.</w:t>
      </w:r>
    </w:p>
    <w:p w:rsidR="00BC6C53" w:rsidRDefault="00BC6C53">
      <w:pPr>
        <w:pStyle w:val="ConsPlusNormal"/>
        <w:spacing w:before="220"/>
        <w:ind w:firstLine="540"/>
        <w:jc w:val="both"/>
      </w:pPr>
      <w:hyperlink r:id="rId9688" w:history="1">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ar16437" w:history="1">
        <w:r>
          <w:rPr>
            <w:color w:val="0000FF"/>
          </w:rPr>
          <w:t>абзацем вторым</w:t>
        </w:r>
      </w:hyperlink>
      <w:r>
        <w:t xml:space="preserve"> настоящего пункта, устанавливается Правительством Российской Федерации.</w:t>
      </w:r>
    </w:p>
    <w:p w:rsidR="00BC6C53" w:rsidRDefault="00BC6C53">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ar16442" w:history="1">
        <w:r>
          <w:rPr>
            <w:color w:val="0000FF"/>
          </w:rPr>
          <w:t>пунктами 3</w:t>
        </w:r>
      </w:hyperlink>
      <w:r>
        <w:t xml:space="preserve"> - </w:t>
      </w:r>
      <w:hyperlink w:anchor="Par16449" w:history="1">
        <w:r>
          <w:rPr>
            <w:color w:val="0000FF"/>
          </w:rPr>
          <w:t>5</w:t>
        </w:r>
      </w:hyperlink>
      <w:r>
        <w:t xml:space="preserve"> настоящей статьи.</w:t>
      </w:r>
    </w:p>
    <w:p w:rsidR="00BC6C53" w:rsidRDefault="00BC6C53">
      <w:pPr>
        <w:pStyle w:val="ConsPlusNormal"/>
        <w:spacing w:before="220"/>
        <w:ind w:firstLine="540"/>
        <w:jc w:val="both"/>
      </w:pPr>
      <w:bookmarkStart w:id="2047" w:name="Par16442"/>
      <w:bookmarkEnd w:id="2047"/>
      <w:r>
        <w:t xml:space="preserve">3. Размер вычета по основанию, предусмотренному </w:t>
      </w:r>
      <w:hyperlink w:anchor="Par16437" w:history="1">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689" w:history="1">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BC6C53" w:rsidRDefault="00BC6C53">
      <w:pPr>
        <w:pStyle w:val="ConsPlusNormal"/>
        <w:jc w:val="both"/>
      </w:pPr>
      <w:r>
        <w:t xml:space="preserve">(в ред. Федерального </w:t>
      </w:r>
      <w:hyperlink r:id="rId9690" w:history="1">
        <w:r>
          <w:rPr>
            <w:color w:val="0000FF"/>
          </w:rPr>
          <w:t>закона</w:t>
        </w:r>
      </w:hyperlink>
      <w:r>
        <w:t xml:space="preserve"> от 26.02.2024 N 38-ФЗ)</w:t>
      </w:r>
    </w:p>
    <w:p w:rsidR="00BC6C53" w:rsidRDefault="00BC6C53">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ar16437" w:history="1">
        <w:r>
          <w:rPr>
            <w:color w:val="0000FF"/>
          </w:rPr>
          <w:t>абзацем вторым пункта 1</w:t>
        </w:r>
      </w:hyperlink>
      <w:r>
        <w:t xml:space="preserve"> настоящей статьи, и </w:t>
      </w:r>
      <w:hyperlink r:id="rId9691" w:history="1">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BC6C53" w:rsidRDefault="00BC6C53">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BC6C53" w:rsidRDefault="00BC6C53">
      <w:pPr>
        <w:pStyle w:val="ConsPlusNormal"/>
        <w:spacing w:before="220"/>
        <w:ind w:firstLine="540"/>
        <w:jc w:val="both"/>
      </w:pPr>
      <w:r>
        <w:t xml:space="preserve">4. Размер вычета по основанию, предусмотренному </w:t>
      </w:r>
      <w:hyperlink w:anchor="Par16438" w:history="1">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692" w:history="1">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BC6C53" w:rsidRDefault="00BC6C53">
      <w:pPr>
        <w:pStyle w:val="ConsPlusNormal"/>
        <w:jc w:val="both"/>
      </w:pPr>
      <w:r>
        <w:t xml:space="preserve">(в ред. Федерального </w:t>
      </w:r>
      <w:hyperlink r:id="rId9693" w:history="1">
        <w:r>
          <w:rPr>
            <w:color w:val="0000FF"/>
          </w:rPr>
          <w:t>закона</w:t>
        </w:r>
      </w:hyperlink>
      <w:r>
        <w:t xml:space="preserve"> от 26.02.2024 N 38-ФЗ)</w:t>
      </w:r>
    </w:p>
    <w:p w:rsidR="00BC6C53" w:rsidRDefault="00BC6C53">
      <w:pPr>
        <w:pStyle w:val="ConsPlusNormal"/>
        <w:spacing w:before="220"/>
        <w:ind w:firstLine="540"/>
        <w:jc w:val="both"/>
      </w:pPr>
      <w:r>
        <w:t xml:space="preserve">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w:t>
      </w:r>
      <w:r>
        <w:lastRenderedPageBreak/>
        <w:t>осуществления промышленного рыболовства и (или) прибрежного рыболовства.</w:t>
      </w:r>
    </w:p>
    <w:p w:rsidR="00BC6C53" w:rsidRDefault="00BC6C53">
      <w:pPr>
        <w:pStyle w:val="ConsPlusNormal"/>
        <w:spacing w:before="220"/>
        <w:ind w:firstLine="540"/>
        <w:jc w:val="both"/>
      </w:pPr>
      <w:bookmarkStart w:id="2048" w:name="Par16449"/>
      <w:bookmarkEnd w:id="2048"/>
      <w:r>
        <w:t xml:space="preserve">5. Размер вычета по основанию, предусмотренному </w:t>
      </w:r>
      <w:hyperlink w:anchor="Par16439" w:history="1">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BC6C53" w:rsidRDefault="00BC6C53">
      <w:pPr>
        <w:pStyle w:val="ConsPlusNormal"/>
        <w:jc w:val="both"/>
      </w:pPr>
      <w:r>
        <w:t xml:space="preserve">(в ред. Федерального </w:t>
      </w:r>
      <w:hyperlink r:id="rId9694" w:history="1">
        <w:r>
          <w:rPr>
            <w:color w:val="0000FF"/>
          </w:rPr>
          <w:t>закона</w:t>
        </w:r>
      </w:hyperlink>
      <w:r>
        <w:t xml:space="preserve"> от 26.02.2024 N 38-ФЗ)</w:t>
      </w:r>
    </w:p>
    <w:p w:rsidR="00BC6C53" w:rsidRDefault="00BC6C53">
      <w:pPr>
        <w:pStyle w:val="ConsPlusNormal"/>
        <w:spacing w:before="220"/>
        <w:ind w:firstLine="540"/>
        <w:jc w:val="both"/>
      </w:pPr>
      <w:r>
        <w:t xml:space="preserve">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w:t>
      </w:r>
      <w:hyperlink r:id="rId9695" w:history="1">
        <w:r>
          <w:rPr>
            <w:color w:val="0000FF"/>
          </w:rPr>
          <w:t>уведомление</w:t>
        </w:r>
      </w:hyperlink>
      <w:r>
        <w:t xml:space="preserve"> о подтверждении обоснованности применения вычета.</w:t>
      </w:r>
    </w:p>
    <w:p w:rsidR="00BC6C53" w:rsidRDefault="00BC6C53">
      <w:pPr>
        <w:pStyle w:val="ConsPlusNormal"/>
        <w:jc w:val="both"/>
      </w:pPr>
      <w:r>
        <w:t xml:space="preserve">(в ред. Федерального </w:t>
      </w:r>
      <w:hyperlink r:id="rId9696" w:history="1">
        <w:r>
          <w:rPr>
            <w:color w:val="0000FF"/>
          </w:rPr>
          <w:t>закона</w:t>
        </w:r>
      </w:hyperlink>
      <w:r>
        <w:t xml:space="preserve"> от 26.02.2024 N 38-ФЗ)</w:t>
      </w:r>
    </w:p>
    <w:p w:rsidR="00BC6C53" w:rsidRDefault="00BC6C53">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ar16435" w:history="1">
        <w:r>
          <w:rPr>
            <w:color w:val="0000FF"/>
          </w:rPr>
          <w:t>пунктом 1</w:t>
        </w:r>
      </w:hyperlink>
      <w:r>
        <w:t xml:space="preserve"> настоящей статьи.</w:t>
      </w:r>
    </w:p>
    <w:p w:rsidR="00BC6C53" w:rsidRDefault="00BC6C53">
      <w:pPr>
        <w:pStyle w:val="ConsPlusNormal"/>
        <w:jc w:val="both"/>
      </w:pPr>
      <w:r>
        <w:t xml:space="preserve">(в ред. Федерального </w:t>
      </w:r>
      <w:hyperlink r:id="rId9697" w:history="1">
        <w:r>
          <w:rPr>
            <w:color w:val="0000FF"/>
          </w:rPr>
          <w:t>закона</w:t>
        </w:r>
      </w:hyperlink>
      <w:r>
        <w:t xml:space="preserve"> от 26.02.2024 N 38-ФЗ)</w:t>
      </w:r>
    </w:p>
    <w:p w:rsidR="00BC6C53" w:rsidRDefault="00BC6C53">
      <w:pPr>
        <w:pStyle w:val="ConsPlusNormal"/>
        <w:spacing w:before="22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ar16479" w:history="1">
        <w:r>
          <w:rPr>
            <w:color w:val="0000FF"/>
          </w:rPr>
          <w:t>пунктом 2 статьи 333.5</w:t>
        </w:r>
      </w:hyperlink>
      <w:r>
        <w:t xml:space="preserve"> настоящего Кодекса.</w:t>
      </w:r>
    </w:p>
    <w:p w:rsidR="00BC6C53" w:rsidRDefault="00BC6C53">
      <w:pPr>
        <w:pStyle w:val="ConsPlusNormal"/>
        <w:jc w:val="both"/>
      </w:pPr>
      <w:r>
        <w:t xml:space="preserve">(в ред. Федерального </w:t>
      </w:r>
      <w:hyperlink r:id="rId9698" w:history="1">
        <w:r>
          <w:rPr>
            <w:color w:val="0000FF"/>
          </w:rPr>
          <w:t>закона</w:t>
        </w:r>
      </w:hyperlink>
      <w:r>
        <w:t xml:space="preserve"> от 26.02.2024 N 38-ФЗ)</w:t>
      </w:r>
    </w:p>
    <w:p w:rsidR="00BC6C53" w:rsidRDefault="00BC6C53">
      <w:pPr>
        <w:pStyle w:val="ConsPlusNormal"/>
        <w:spacing w:before="220"/>
        <w:ind w:firstLine="540"/>
        <w:jc w:val="both"/>
      </w:pPr>
      <w:bookmarkStart w:id="2049" w:name="Par16457"/>
      <w:bookmarkEnd w:id="2049"/>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BC6C53" w:rsidRDefault="00BC6C53">
      <w:pPr>
        <w:pStyle w:val="ConsPlusNormal"/>
        <w:jc w:val="both"/>
      </w:pPr>
      <w:r>
        <w:t xml:space="preserve">(в ред. Федерального </w:t>
      </w:r>
      <w:hyperlink r:id="rId9699" w:history="1">
        <w:r>
          <w:rPr>
            <w:color w:val="0000FF"/>
          </w:rPr>
          <w:t>закона</w:t>
        </w:r>
      </w:hyperlink>
      <w:r>
        <w:t xml:space="preserve"> от 26.02.2024 N 38-ФЗ)</w:t>
      </w:r>
    </w:p>
    <w:bookmarkStart w:id="2050" w:name="Par16459"/>
    <w:bookmarkEnd w:id="2050"/>
    <w:p w:rsidR="00BC6C53" w:rsidRDefault="00BC6C53">
      <w:pPr>
        <w:pStyle w:val="ConsPlusNormal"/>
        <w:spacing w:before="220"/>
        <w:ind w:firstLine="540"/>
        <w:jc w:val="both"/>
      </w:pPr>
      <w:r>
        <w:fldChar w:fldCharType="begin"/>
      </w:r>
      <w:r>
        <w:instrText xml:space="preserve">HYPERLINK https://login.consultant.ru/link/?req=doc&amp;base=LAW&amp;n=438890&amp;dst=100016 </w:instrText>
      </w:r>
      <w:r>
        <w:fldChar w:fldCharType="separate"/>
      </w:r>
      <w:r>
        <w:rPr>
          <w:color w:val="0000FF"/>
        </w:rPr>
        <w:t>Форма</w:t>
      </w:r>
      <w:r>
        <w:fldChar w:fldCharType="end"/>
      </w:r>
      <w:r>
        <w:t xml:space="preserve"> заявления о подтверждении обоснованности применения вычета и </w:t>
      </w:r>
      <w:hyperlink r:id="rId9700" w:history="1">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BC6C53" w:rsidRDefault="00BC6C53">
      <w:pPr>
        <w:pStyle w:val="ConsPlusNormal"/>
        <w:spacing w:before="220"/>
        <w:ind w:firstLine="540"/>
        <w:jc w:val="both"/>
      </w:pPr>
      <w:r>
        <w:t>8. Основаниями для отказа в подтверждении обоснованности применения вычета являются:</w:t>
      </w:r>
    </w:p>
    <w:p w:rsidR="00BC6C53" w:rsidRDefault="00BC6C53">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ar16457" w:history="1">
        <w:r>
          <w:rPr>
            <w:color w:val="0000FF"/>
          </w:rPr>
          <w:t>абзацев первого</w:t>
        </w:r>
      </w:hyperlink>
      <w:r>
        <w:t xml:space="preserve"> и </w:t>
      </w:r>
      <w:hyperlink w:anchor="Par16459" w:history="1">
        <w:r>
          <w:rPr>
            <w:color w:val="0000FF"/>
          </w:rPr>
          <w:t>второго пункта 7</w:t>
        </w:r>
      </w:hyperlink>
      <w:r>
        <w:t xml:space="preserve"> настоящей статьи;</w:t>
      </w:r>
    </w:p>
    <w:p w:rsidR="00BC6C53" w:rsidRDefault="00BC6C53">
      <w:pPr>
        <w:pStyle w:val="ConsPlusNormal"/>
        <w:spacing w:before="220"/>
        <w:ind w:firstLine="540"/>
        <w:jc w:val="both"/>
      </w:pPr>
      <w:r>
        <w:t xml:space="preserve">несоблюдение плательщиком оснований для применения вычета, предусмотренных </w:t>
      </w:r>
      <w:hyperlink w:anchor="Par16435" w:history="1">
        <w:r>
          <w:rPr>
            <w:color w:val="0000FF"/>
          </w:rPr>
          <w:t>пунктом 1</w:t>
        </w:r>
      </w:hyperlink>
      <w:r>
        <w:t xml:space="preserve"> настоящей статьи;</w:t>
      </w:r>
    </w:p>
    <w:p w:rsidR="00BC6C53" w:rsidRDefault="00BC6C53">
      <w:pPr>
        <w:pStyle w:val="ConsPlusNormal"/>
        <w:spacing w:before="220"/>
        <w:ind w:firstLine="540"/>
        <w:jc w:val="both"/>
      </w:pPr>
      <w:r>
        <w:lastRenderedPageBreak/>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BC6C53" w:rsidRDefault="00BC6C53">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BC6C53" w:rsidRDefault="00BC6C53">
      <w:pPr>
        <w:pStyle w:val="ConsPlusNormal"/>
        <w:spacing w:before="22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BC6C53" w:rsidRDefault="00BC6C53">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701" w:history="1">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BC6C53" w:rsidRDefault="00BC6C53">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702" w:history="1">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 10 ст. 333.4-1 утрачивает силу (</w:t>
            </w:r>
            <w:hyperlink r:id="rId9703" w:history="1">
              <w:r>
                <w:rPr>
                  <w:color w:val="0000FF"/>
                </w:rPr>
                <w:t>ФЗ</w:t>
              </w:r>
            </w:hyperlink>
            <w:r>
              <w:rPr>
                <w:color w:val="392C69"/>
              </w:rPr>
              <w:t xml:space="preserve"> от 21.11.2022 N 444-ФЗ).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ar16412" w:history="1">
        <w:r>
          <w:rPr>
            <w:color w:val="0000FF"/>
          </w:rPr>
          <w:t>пункте 7 статьи 333.3</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333.5. Порядок и сроки уплаты сборов. Порядок зачисления сборов</w:t>
      </w:r>
    </w:p>
    <w:p w:rsidR="00BC6C53" w:rsidRDefault="00BC6C53">
      <w:pPr>
        <w:pStyle w:val="ConsPlusNormal"/>
        <w:jc w:val="both"/>
      </w:pPr>
    </w:p>
    <w:p w:rsidR="00BC6C53" w:rsidRDefault="00BC6C53">
      <w:pPr>
        <w:pStyle w:val="ConsPlusNormal"/>
        <w:ind w:firstLine="540"/>
        <w:jc w:val="both"/>
      </w:pPr>
      <w:r>
        <w:t xml:space="preserve">1. Плательщики, указанные в </w:t>
      </w:r>
      <w:hyperlink w:anchor="Par16017"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BC6C53" w:rsidRDefault="00BC6C53">
      <w:pPr>
        <w:pStyle w:val="ConsPlusNormal"/>
        <w:jc w:val="both"/>
      </w:pPr>
      <w:r>
        <w:t xml:space="preserve">(в ред. Федерального </w:t>
      </w:r>
      <w:hyperlink r:id="rId9704" w:history="1">
        <w:r>
          <w:rPr>
            <w:color w:val="0000FF"/>
          </w:rPr>
          <w:t>закона</w:t>
        </w:r>
      </w:hyperlink>
      <w:r>
        <w:t xml:space="preserve"> от 24.07.2009 N 209-ФЗ)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Плательщики, получившие разрешения на добычу (вылов) до 21.12.2022, уплачивают сбор в соответствии с </w:t>
            </w:r>
            <w:hyperlink r:id="rId9705" w:history="1">
              <w:r>
                <w:rPr>
                  <w:color w:val="0000FF"/>
                </w:rPr>
                <w:t>порядком</w:t>
              </w:r>
            </w:hyperlink>
            <w:r>
              <w:rPr>
                <w:color w:val="392C69"/>
              </w:rPr>
              <w:t xml:space="preserve">, действовавшим до вступления в силу ФЗ от 21.11.2022 </w:t>
            </w:r>
            <w:hyperlink r:id="rId9706" w:history="1">
              <w:r>
                <w:rPr>
                  <w:color w:val="0000FF"/>
                </w:rPr>
                <w:t>N 444-ФЗ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51" w:name="Par16479"/>
      <w:bookmarkEnd w:id="2051"/>
      <w:r>
        <w:lastRenderedPageBreak/>
        <w:t xml:space="preserve">2. Плательщики, указанные в </w:t>
      </w:r>
      <w:hyperlink w:anchor="Par16019"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BC6C53" w:rsidRDefault="00BC6C53">
      <w:pPr>
        <w:pStyle w:val="ConsPlusNormal"/>
        <w:jc w:val="both"/>
      </w:pPr>
      <w:r>
        <w:t xml:space="preserve">(в ред. Федеральных законов от 06.12.2007 </w:t>
      </w:r>
      <w:hyperlink r:id="rId9707" w:history="1">
        <w:r>
          <w:rPr>
            <w:color w:val="0000FF"/>
          </w:rPr>
          <w:t>N 333-ФЗ</w:t>
        </w:r>
      </w:hyperlink>
      <w:r>
        <w:t xml:space="preserve">, от 30.12.2008 </w:t>
      </w:r>
      <w:hyperlink r:id="rId9708" w:history="1">
        <w:r>
          <w:rPr>
            <w:color w:val="0000FF"/>
          </w:rPr>
          <w:t>N 314-ФЗ</w:t>
        </w:r>
      </w:hyperlink>
      <w:r>
        <w:t xml:space="preserve">, от 21.11.2022 </w:t>
      </w:r>
      <w:hyperlink r:id="rId9709" w:history="1">
        <w:r>
          <w:rPr>
            <w:color w:val="0000FF"/>
          </w:rPr>
          <w:t>N 444-ФЗ</w:t>
        </w:r>
      </w:hyperlink>
      <w:r>
        <w:t>)</w:t>
      </w:r>
    </w:p>
    <w:p w:rsidR="00BC6C53" w:rsidRDefault="00BC6C53">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ar16084" w:history="1">
        <w:r>
          <w:rPr>
            <w:color w:val="0000FF"/>
          </w:rPr>
          <w:t>пунктах 4</w:t>
        </w:r>
      </w:hyperlink>
      <w:r>
        <w:t xml:space="preserve"> и </w:t>
      </w:r>
      <w:hyperlink w:anchor="Par16376" w:history="1">
        <w:r>
          <w:rPr>
            <w:color w:val="0000FF"/>
          </w:rPr>
          <w:t>5 статьи 333.3</w:t>
        </w:r>
      </w:hyperlink>
      <w:r>
        <w:t xml:space="preserve"> настоящего Кодекса, суммы сбора, размер которой равен 15 процентам.</w:t>
      </w:r>
    </w:p>
    <w:p w:rsidR="00BC6C53" w:rsidRDefault="00BC6C53">
      <w:pPr>
        <w:pStyle w:val="ConsPlusNormal"/>
        <w:jc w:val="both"/>
      </w:pPr>
      <w:r>
        <w:t xml:space="preserve">(в ред. Федерального </w:t>
      </w:r>
      <w:hyperlink r:id="rId9710" w:history="1">
        <w:r>
          <w:rPr>
            <w:color w:val="0000FF"/>
          </w:rPr>
          <w:t>закона</w:t>
        </w:r>
      </w:hyperlink>
      <w:r>
        <w:t xml:space="preserve"> от 21.11.2022 N 444-ФЗ)</w:t>
      </w:r>
    </w:p>
    <w:p w:rsidR="00BC6C53" w:rsidRDefault="00BC6C53">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BC6C53" w:rsidRDefault="00BC6C53">
      <w:pPr>
        <w:pStyle w:val="ConsPlusNormal"/>
        <w:jc w:val="both"/>
      </w:pPr>
      <w:r>
        <w:t xml:space="preserve">(в ред. Федерального </w:t>
      </w:r>
      <w:hyperlink r:id="rId9711" w:history="1">
        <w:r>
          <w:rPr>
            <w:color w:val="0000FF"/>
          </w:rPr>
          <w:t>закона</w:t>
        </w:r>
      </w:hyperlink>
      <w:r>
        <w:t xml:space="preserve"> от 29.11.2007 N 285-ФЗ)</w:t>
      </w:r>
    </w:p>
    <w:p w:rsidR="00BC6C53" w:rsidRDefault="00BC6C53">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ar16431" w:history="1">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BC6C53" w:rsidRDefault="00BC6C53">
      <w:pPr>
        <w:pStyle w:val="ConsPlusNormal"/>
        <w:jc w:val="both"/>
      </w:pPr>
      <w:r>
        <w:t xml:space="preserve">(в ред. Федеральных законов от 21.11.2022 </w:t>
      </w:r>
      <w:hyperlink r:id="rId9712" w:history="1">
        <w:r>
          <w:rPr>
            <w:color w:val="0000FF"/>
          </w:rPr>
          <w:t>N 444-ФЗ</w:t>
        </w:r>
      </w:hyperlink>
      <w:r>
        <w:t xml:space="preserve">, от 28.12.2022 </w:t>
      </w:r>
      <w:hyperlink r:id="rId9713" w:history="1">
        <w:r>
          <w:rPr>
            <w:color w:val="0000FF"/>
          </w:rPr>
          <w:t>N 565-ФЗ</w:t>
        </w:r>
      </w:hyperlink>
      <w:r>
        <w:t>)</w:t>
      </w:r>
    </w:p>
    <w:p w:rsidR="00BC6C53" w:rsidRDefault="00BC6C53">
      <w:pPr>
        <w:pStyle w:val="ConsPlusNormal"/>
        <w:spacing w:before="220"/>
        <w:ind w:firstLine="540"/>
        <w:jc w:val="both"/>
      </w:pPr>
      <w:bookmarkStart w:id="2052" w:name="Par16487"/>
      <w:bookmarkEnd w:id="205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BC6C53" w:rsidRDefault="00BC6C53">
      <w:pPr>
        <w:pStyle w:val="ConsPlusNormal"/>
        <w:jc w:val="both"/>
      </w:pPr>
      <w:r>
        <w:t xml:space="preserve">(абзац введен Федеральным </w:t>
      </w:r>
      <w:hyperlink r:id="rId9714" w:history="1">
        <w:r>
          <w:rPr>
            <w:color w:val="0000FF"/>
          </w:rPr>
          <w:t>законом</w:t>
        </w:r>
      </w:hyperlink>
      <w:r>
        <w:t xml:space="preserve"> от 30.12.2008 N 314-ФЗ; в ред. Федерального </w:t>
      </w:r>
      <w:hyperlink r:id="rId9715" w:history="1">
        <w:r>
          <w:rPr>
            <w:color w:val="0000FF"/>
          </w:rPr>
          <w:t>закона</w:t>
        </w:r>
      </w:hyperlink>
      <w:r>
        <w:t xml:space="preserve"> от 14.07.2022 N 263-ФЗ)</w:t>
      </w:r>
    </w:p>
    <w:p w:rsidR="00BC6C53" w:rsidRDefault="00BC6C53">
      <w:pPr>
        <w:pStyle w:val="ConsPlusNormal"/>
        <w:spacing w:before="220"/>
        <w:ind w:firstLine="540"/>
        <w:jc w:val="both"/>
      </w:pPr>
      <w:r>
        <w:t xml:space="preserve">2.1. Утратил силу. - Федеральный </w:t>
      </w:r>
      <w:hyperlink r:id="rId9716" w:history="1">
        <w:r>
          <w:rPr>
            <w:color w:val="0000FF"/>
          </w:rPr>
          <w:t>закон</w:t>
        </w:r>
      </w:hyperlink>
      <w:r>
        <w:t xml:space="preserve"> от 30.12.2008 N 314-ФЗ.</w:t>
      </w:r>
    </w:p>
    <w:p w:rsidR="00BC6C53" w:rsidRDefault="00BC6C53">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BC6C53" w:rsidRDefault="00BC6C53">
      <w:pPr>
        <w:pStyle w:val="ConsPlusNormal"/>
        <w:jc w:val="both"/>
      </w:pPr>
      <w:r>
        <w:t xml:space="preserve">(в ред. Федерального </w:t>
      </w:r>
      <w:hyperlink r:id="rId9717" w:history="1">
        <w:r>
          <w:rPr>
            <w:color w:val="0000FF"/>
          </w:rPr>
          <w:t>закона</w:t>
        </w:r>
      </w:hyperlink>
      <w:r>
        <w:t xml:space="preserve"> от 24.07.2009 N 209-ФЗ)</w:t>
      </w:r>
    </w:p>
    <w:p w:rsidR="00BC6C53" w:rsidRDefault="00BC6C53">
      <w:pPr>
        <w:pStyle w:val="ConsPlusNormal"/>
        <w:spacing w:before="220"/>
        <w:ind w:firstLine="540"/>
        <w:jc w:val="both"/>
      </w:pPr>
      <w:r>
        <w:t>Уплата сбора за пользование объектами водных биологических ресурсов производится:</w:t>
      </w:r>
    </w:p>
    <w:p w:rsidR="00BC6C53" w:rsidRDefault="00BC6C53">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BC6C53" w:rsidRDefault="00BC6C53">
      <w:pPr>
        <w:pStyle w:val="ConsPlusNormal"/>
        <w:jc w:val="both"/>
      </w:pPr>
      <w:r>
        <w:t xml:space="preserve">(в ред. Федерального </w:t>
      </w:r>
      <w:hyperlink r:id="rId9718" w:history="1">
        <w:r>
          <w:rPr>
            <w:color w:val="0000FF"/>
          </w:rPr>
          <w:t>закона</w:t>
        </w:r>
      </w:hyperlink>
      <w:r>
        <w:t xml:space="preserve"> от 29.11.2007 N 285-ФЗ)</w:t>
      </w:r>
    </w:p>
    <w:p w:rsidR="00BC6C53" w:rsidRDefault="00BC6C53">
      <w:pPr>
        <w:pStyle w:val="ConsPlusNormal"/>
        <w:spacing w:before="220"/>
        <w:ind w:firstLine="540"/>
        <w:jc w:val="both"/>
      </w:pPr>
      <w:r>
        <w:t>плательщиками - организациями и индивидуальными предпринимателями - по месту своего учета.</w:t>
      </w:r>
    </w:p>
    <w:p w:rsidR="00BC6C53" w:rsidRDefault="00BC6C53">
      <w:pPr>
        <w:pStyle w:val="ConsPlusNormal"/>
        <w:jc w:val="both"/>
      </w:pPr>
      <w:r>
        <w:t xml:space="preserve">(п. 3 в ред. Федерального </w:t>
      </w:r>
      <w:hyperlink r:id="rId9719" w:history="1">
        <w:r>
          <w:rPr>
            <w:color w:val="0000FF"/>
          </w:rPr>
          <w:t>закона</w:t>
        </w:r>
      </w:hyperlink>
      <w:r>
        <w:t xml:space="preserve"> от 27.07.2006 N 144-ФЗ)</w:t>
      </w:r>
    </w:p>
    <w:p w:rsidR="00BC6C53" w:rsidRDefault="00BC6C53">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BC6C53" w:rsidRDefault="00BC6C53">
      <w:pPr>
        <w:pStyle w:val="ConsPlusNormal"/>
        <w:jc w:val="both"/>
      </w:pPr>
      <w:r>
        <w:t xml:space="preserve">(п. 4 в ред. Федерального </w:t>
      </w:r>
      <w:hyperlink r:id="rId9720"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333.6. Порядок представления сведений органами и иными лицами, выдающими лицензии (разрешения)</w:t>
      </w:r>
    </w:p>
    <w:p w:rsidR="00BC6C53" w:rsidRDefault="00BC6C53">
      <w:pPr>
        <w:pStyle w:val="ConsPlusNormal"/>
        <w:jc w:val="both"/>
      </w:pPr>
      <w:r>
        <w:lastRenderedPageBreak/>
        <w:t xml:space="preserve">(в ред. Федерального </w:t>
      </w:r>
      <w:hyperlink r:id="rId9721" w:history="1">
        <w:r>
          <w:rPr>
            <w:color w:val="0000FF"/>
          </w:rPr>
          <w:t>закона</w:t>
        </w:r>
      </w:hyperlink>
      <w:r>
        <w:t xml:space="preserve"> от 08.08.2024 N 259-ФЗ)</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722" w:history="1">
        <w:r>
          <w:rPr>
            <w:color w:val="0000FF"/>
          </w:rPr>
          <w:t>закона</w:t>
        </w:r>
      </w:hyperlink>
      <w:r>
        <w:t xml:space="preserve"> от 21.11.2022 N 444-ФЗ)</w:t>
      </w:r>
    </w:p>
    <w:p w:rsidR="00BC6C53" w:rsidRDefault="00BC6C53">
      <w:pPr>
        <w:pStyle w:val="ConsPlusNormal"/>
        <w:ind w:firstLine="540"/>
        <w:jc w:val="both"/>
      </w:pPr>
    </w:p>
    <w:p w:rsidR="00BC6C53" w:rsidRDefault="00BC6C53">
      <w:pPr>
        <w:pStyle w:val="ConsPlusNormal"/>
        <w:ind w:firstLine="540"/>
        <w:jc w:val="both"/>
      </w:pPr>
      <w:bookmarkStart w:id="2053" w:name="Par16505"/>
      <w:bookmarkEnd w:id="2053"/>
      <w:r>
        <w:t>1. Органы и иные лица, выдающие в установленном порядке разрешение на добычу объектов животного мира, не позднее 20-го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BC6C53" w:rsidRDefault="00BC6C53">
      <w:pPr>
        <w:pStyle w:val="ConsPlusNormal"/>
        <w:jc w:val="both"/>
      </w:pPr>
      <w:r>
        <w:t xml:space="preserve">(в ред. Федеральных законов от 08.08.2024 </w:t>
      </w:r>
      <w:hyperlink r:id="rId9723" w:history="1">
        <w:r>
          <w:rPr>
            <w:color w:val="0000FF"/>
          </w:rPr>
          <w:t>N 259-ФЗ</w:t>
        </w:r>
      </w:hyperlink>
      <w:r>
        <w:t xml:space="preserve">, от 28.11.2025 </w:t>
      </w:r>
      <w:hyperlink r:id="rId9724" w:history="1">
        <w:r>
          <w:rPr>
            <w:color w:val="0000FF"/>
          </w:rPr>
          <w:t>N 425-ФЗ</w:t>
        </w:r>
      </w:hyperlink>
      <w:r>
        <w:t>)</w:t>
      </w:r>
    </w:p>
    <w:p w:rsidR="00BC6C53" w:rsidRDefault="00BC6C53">
      <w:pPr>
        <w:pStyle w:val="ConsPlusNormal"/>
        <w:spacing w:before="220"/>
        <w:ind w:firstLine="540"/>
        <w:jc w:val="both"/>
      </w:pPr>
      <w:r>
        <w:t>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rsidR="00BC6C53" w:rsidRDefault="00BC6C53">
      <w:pPr>
        <w:pStyle w:val="ConsPlusNormal"/>
        <w:jc w:val="both"/>
      </w:pPr>
      <w:r>
        <w:t xml:space="preserve">(абзац введен Федеральным </w:t>
      </w:r>
      <w:hyperlink r:id="rId9725" w:history="1">
        <w:r>
          <w:rPr>
            <w:color w:val="0000FF"/>
          </w:rPr>
          <w:t>законом</w:t>
        </w:r>
      </w:hyperlink>
      <w:r>
        <w:t xml:space="preserve"> от 08.08.2024 N 259-ФЗ)</w:t>
      </w:r>
    </w:p>
    <w:p w:rsidR="00BC6C53" w:rsidRDefault="00BC6C53">
      <w:pPr>
        <w:pStyle w:val="ConsPlusNormal"/>
        <w:spacing w:before="220"/>
        <w:ind w:firstLine="540"/>
        <w:jc w:val="both"/>
      </w:pPr>
      <w:bookmarkStart w:id="2054" w:name="Par16509"/>
      <w:bookmarkEnd w:id="2054"/>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BC6C53" w:rsidRDefault="00BC6C53">
      <w:pPr>
        <w:pStyle w:val="ConsPlusNormal"/>
        <w:spacing w:before="220"/>
        <w:ind w:firstLine="540"/>
        <w:jc w:val="both"/>
      </w:pPr>
      <w:r>
        <w:t xml:space="preserve">3. </w:t>
      </w:r>
      <w:hyperlink r:id="rId9726" w:history="1">
        <w:r>
          <w:rPr>
            <w:color w:val="0000FF"/>
          </w:rPr>
          <w:t>Форма</w:t>
        </w:r>
      </w:hyperlink>
      <w:r>
        <w:t xml:space="preserve"> сведений, предусмотренных </w:t>
      </w:r>
      <w:hyperlink w:anchor="Par16505" w:history="1">
        <w:r>
          <w:rPr>
            <w:color w:val="0000FF"/>
          </w:rPr>
          <w:t>пунктом 1</w:t>
        </w:r>
      </w:hyperlink>
      <w:r>
        <w:t xml:space="preserve"> настоящей статьи, </w:t>
      </w:r>
      <w:hyperlink r:id="rId9727" w:history="1">
        <w:r>
          <w:rPr>
            <w:color w:val="0000FF"/>
          </w:rPr>
          <w:t>порядок</w:t>
        </w:r>
      </w:hyperlink>
      <w: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3 в ред. Федерального </w:t>
      </w:r>
      <w:hyperlink r:id="rId9728" w:history="1">
        <w:r>
          <w:rPr>
            <w:color w:val="0000FF"/>
          </w:rPr>
          <w:t>закона</w:t>
        </w:r>
      </w:hyperlink>
      <w:r>
        <w:t xml:space="preserve"> от 08.08.2024 N 259-ФЗ)</w:t>
      </w:r>
    </w:p>
    <w:p w:rsidR="00BC6C53" w:rsidRDefault="00BC6C53">
      <w:pPr>
        <w:pStyle w:val="ConsPlusNormal"/>
        <w:spacing w:before="220"/>
        <w:ind w:firstLine="540"/>
        <w:jc w:val="both"/>
      </w:pPr>
      <w:r>
        <w:t xml:space="preserve">4. Формы и </w:t>
      </w:r>
      <w:hyperlink r:id="rId9729" w:history="1">
        <w:r>
          <w:rPr>
            <w:color w:val="0000FF"/>
          </w:rPr>
          <w:t>форматы</w:t>
        </w:r>
      </w:hyperlink>
      <w:r>
        <w:t xml:space="preserve"> сведений, предусмотренных </w:t>
      </w:r>
      <w:hyperlink w:anchor="Par16509" w:history="1">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333.7. Порядок представления сведений организациями и индивидуальными предпринимателями</w:t>
      </w:r>
    </w:p>
    <w:p w:rsidR="00BC6C53" w:rsidRDefault="00BC6C53">
      <w:pPr>
        <w:pStyle w:val="ConsPlusNormal"/>
        <w:jc w:val="both"/>
      </w:pPr>
      <w:r>
        <w:t xml:space="preserve">(в ред. Федеральных законов от 24.07.2009 </w:t>
      </w:r>
      <w:hyperlink r:id="rId9730" w:history="1">
        <w:r>
          <w:rPr>
            <w:color w:val="0000FF"/>
          </w:rPr>
          <w:t>N 209-ФЗ</w:t>
        </w:r>
      </w:hyperlink>
      <w:r>
        <w:t xml:space="preserve">, от 14.07.2022 </w:t>
      </w:r>
      <w:hyperlink r:id="rId9731" w:history="1">
        <w:r>
          <w:rPr>
            <w:color w:val="0000FF"/>
          </w:rPr>
          <w:t>N 263-ФЗ</w:t>
        </w:r>
      </w:hyperlink>
      <w:r>
        <w:t>)</w:t>
      </w:r>
    </w:p>
    <w:p w:rsidR="00BC6C53" w:rsidRDefault="00BC6C53">
      <w:pPr>
        <w:pStyle w:val="ConsPlusNormal"/>
        <w:jc w:val="both"/>
      </w:pPr>
    </w:p>
    <w:p w:rsidR="00BC6C53" w:rsidRDefault="00BC6C53">
      <w:pPr>
        <w:pStyle w:val="ConsPlusNormal"/>
        <w:ind w:firstLine="540"/>
        <w:jc w:val="both"/>
      </w:pPr>
      <w:bookmarkStart w:id="2055" w:name="Par16517"/>
      <w:bookmarkEnd w:id="2055"/>
      <w:r>
        <w:t xml:space="preserve">1. Абзац утратил силу с 1 января 2025 года. - Федеральный </w:t>
      </w:r>
      <w:hyperlink r:id="rId9732" w:history="1">
        <w:r>
          <w:rPr>
            <w:color w:val="0000FF"/>
          </w:rPr>
          <w:t>закон</w:t>
        </w:r>
      </w:hyperlink>
      <w:r>
        <w:t xml:space="preserve"> от 08.08.2024 N 259-ФЗ.</w:t>
      </w:r>
    </w:p>
    <w:p w:rsidR="00BC6C53" w:rsidRDefault="00BC6C53">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BC6C53" w:rsidRDefault="00BC6C53">
      <w:pPr>
        <w:pStyle w:val="ConsPlusNormal"/>
        <w:jc w:val="both"/>
      </w:pPr>
      <w:r>
        <w:t xml:space="preserve">(в ред. Федеральных законов от 27.07.2006 </w:t>
      </w:r>
      <w:hyperlink r:id="rId9733" w:history="1">
        <w:r>
          <w:rPr>
            <w:color w:val="0000FF"/>
          </w:rPr>
          <w:t>N 144-ФЗ</w:t>
        </w:r>
      </w:hyperlink>
      <w:r>
        <w:t xml:space="preserve">, от 24.07.2009 </w:t>
      </w:r>
      <w:hyperlink r:id="rId9734" w:history="1">
        <w:r>
          <w:rPr>
            <w:color w:val="0000FF"/>
          </w:rPr>
          <w:t>N 209-ФЗ</w:t>
        </w:r>
      </w:hyperlink>
      <w:r>
        <w:t xml:space="preserve">, от 14.07.2022 </w:t>
      </w:r>
      <w:hyperlink r:id="rId9735" w:history="1">
        <w:r>
          <w:rPr>
            <w:color w:val="0000FF"/>
          </w:rPr>
          <w:t>N 263-ФЗ</w:t>
        </w:r>
      </w:hyperlink>
      <w:r>
        <w:t>)</w:t>
      </w:r>
    </w:p>
    <w:p w:rsidR="00BC6C53" w:rsidRDefault="00BC6C53">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736" w:history="1">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9737" w:history="1">
        <w:r>
          <w:rPr>
            <w:color w:val="0000FF"/>
          </w:rPr>
          <w:t>закона</w:t>
        </w:r>
      </w:hyperlink>
      <w:r>
        <w:t xml:space="preserve"> от 14.07.2022 N 263-ФЗ)</w:t>
      </w:r>
    </w:p>
    <w:p w:rsidR="00BC6C53" w:rsidRDefault="00BC6C53">
      <w:pPr>
        <w:pStyle w:val="ConsPlusNormal"/>
        <w:spacing w:before="220"/>
        <w:ind w:firstLine="540"/>
        <w:jc w:val="both"/>
      </w:pPr>
      <w:bookmarkStart w:id="2056" w:name="Par16522"/>
      <w:bookmarkEnd w:id="2056"/>
      <w:r>
        <w:lastRenderedPageBreak/>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738"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BC6C53" w:rsidRDefault="00BC6C53">
      <w:pPr>
        <w:pStyle w:val="ConsPlusNormal"/>
        <w:jc w:val="both"/>
      </w:pPr>
      <w:r>
        <w:t xml:space="preserve">(в ред. Федерального </w:t>
      </w:r>
      <w:hyperlink r:id="rId9739" w:history="1">
        <w:r>
          <w:rPr>
            <w:color w:val="0000FF"/>
          </w:rPr>
          <w:t>закона</w:t>
        </w:r>
      </w:hyperlink>
      <w:r>
        <w:t xml:space="preserve"> от 29.11.2007 N 285-ФЗ)</w:t>
      </w:r>
    </w:p>
    <w:p w:rsidR="00BC6C53" w:rsidRDefault="00BC6C53">
      <w:pPr>
        <w:pStyle w:val="ConsPlusNormal"/>
        <w:spacing w:before="220"/>
        <w:ind w:firstLine="540"/>
        <w:jc w:val="both"/>
      </w:pPr>
      <w:hyperlink r:id="rId9740"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16487"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9741" w:history="1">
        <w:r>
          <w:rPr>
            <w:color w:val="0000FF"/>
          </w:rPr>
          <w:t>законом</w:t>
        </w:r>
      </w:hyperlink>
      <w:r>
        <w:t xml:space="preserve"> от 30.12.2008 N 314-ФЗ)</w:t>
      </w:r>
    </w:p>
    <w:p w:rsidR="00BC6C53" w:rsidRDefault="00BC6C53">
      <w:pPr>
        <w:pStyle w:val="ConsPlusNormal"/>
        <w:spacing w:before="220"/>
        <w:ind w:firstLine="540"/>
        <w:jc w:val="both"/>
      </w:pPr>
      <w:r>
        <w:t xml:space="preserve">3. Сведения, указанные в </w:t>
      </w:r>
      <w:hyperlink w:anchor="Par16517" w:history="1">
        <w:r>
          <w:rPr>
            <w:color w:val="0000FF"/>
          </w:rPr>
          <w:t>пунктах 1</w:t>
        </w:r>
      </w:hyperlink>
      <w:r>
        <w:t xml:space="preserve"> и </w:t>
      </w:r>
      <w:hyperlink w:anchor="Par1652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29.06.2004 </w:t>
      </w:r>
      <w:hyperlink r:id="rId9742" w:history="1">
        <w:r>
          <w:rPr>
            <w:color w:val="0000FF"/>
          </w:rPr>
          <w:t>N 58-ФЗ</w:t>
        </w:r>
      </w:hyperlink>
      <w:r>
        <w:t xml:space="preserve">, от 29.07.2004 </w:t>
      </w:r>
      <w:hyperlink r:id="rId9743" w:history="1">
        <w:r>
          <w:rPr>
            <w:color w:val="0000FF"/>
          </w:rPr>
          <w:t>N 95-ФЗ</w:t>
        </w:r>
      </w:hyperlink>
      <w:r>
        <w:t>)</w:t>
      </w:r>
    </w:p>
    <w:p w:rsidR="00BC6C53" w:rsidRDefault="00BC6C53">
      <w:pPr>
        <w:pStyle w:val="ConsPlusNormal"/>
        <w:jc w:val="both"/>
      </w:pPr>
    </w:p>
    <w:p w:rsidR="00BC6C53" w:rsidRDefault="00BC6C53">
      <w:pPr>
        <w:pStyle w:val="ConsPlusNormal"/>
        <w:jc w:val="center"/>
        <w:outlineLvl w:val="1"/>
        <w:rPr>
          <w:b/>
          <w:bCs/>
        </w:rPr>
      </w:pPr>
      <w:r>
        <w:rPr>
          <w:b/>
          <w:bCs/>
        </w:rPr>
        <w:t>Глава 25.2. ВОДНЫЙ НАЛОГ</w:t>
      </w:r>
    </w:p>
    <w:p w:rsidR="00BC6C53" w:rsidRDefault="00BC6C53">
      <w:pPr>
        <w:pStyle w:val="ConsPlusNormal"/>
        <w:jc w:val="center"/>
      </w:pPr>
    </w:p>
    <w:p w:rsidR="00BC6C53" w:rsidRDefault="00BC6C53">
      <w:pPr>
        <w:pStyle w:val="ConsPlusNormal"/>
        <w:jc w:val="center"/>
      </w:pPr>
      <w:r>
        <w:t xml:space="preserve">(введена Федеральным </w:t>
      </w:r>
      <w:hyperlink r:id="rId9744" w:history="1">
        <w:r>
          <w:rPr>
            <w:color w:val="0000FF"/>
          </w:rPr>
          <w:t>законом</w:t>
        </w:r>
      </w:hyperlink>
      <w:r>
        <w:t xml:space="preserve"> от 28.07.2004 N 83-ФЗ)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333.8. Налогоплательщики</w:t>
      </w:r>
    </w:p>
    <w:p w:rsidR="00BC6C53" w:rsidRDefault="00BC6C53">
      <w:pPr>
        <w:pStyle w:val="ConsPlusNormal"/>
        <w:jc w:val="both"/>
      </w:pPr>
    </w:p>
    <w:p w:rsidR="00BC6C53" w:rsidRDefault="00BC6C53">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BC6C53" w:rsidRDefault="00BC6C53">
      <w:pPr>
        <w:pStyle w:val="ConsPlusNormal"/>
        <w:jc w:val="both"/>
      </w:pPr>
      <w:r>
        <w:t xml:space="preserve">(п. 1 в ред. Федерального </w:t>
      </w:r>
      <w:hyperlink r:id="rId9745" w:history="1">
        <w:r>
          <w:rPr>
            <w:color w:val="0000FF"/>
          </w:rPr>
          <w:t>закона</w:t>
        </w:r>
      </w:hyperlink>
      <w:r>
        <w:t xml:space="preserve"> от 24.11.2014 N 366-ФЗ)</w:t>
      </w:r>
    </w:p>
    <w:p w:rsidR="00BC6C53" w:rsidRDefault="00BC6C53">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746" w:history="1">
        <w:r>
          <w:rPr>
            <w:color w:val="0000FF"/>
          </w:rPr>
          <w:t>кодекса</w:t>
        </w:r>
      </w:hyperlink>
      <w:r>
        <w:t xml:space="preserve"> Российской Федерации.</w:t>
      </w:r>
    </w:p>
    <w:p w:rsidR="00BC6C53" w:rsidRDefault="00BC6C53">
      <w:pPr>
        <w:pStyle w:val="ConsPlusNormal"/>
        <w:jc w:val="both"/>
      </w:pPr>
      <w:r>
        <w:t xml:space="preserve">(п. 2 введен Федеральным </w:t>
      </w:r>
      <w:hyperlink r:id="rId9747" w:history="1">
        <w:r>
          <w:rPr>
            <w:color w:val="0000FF"/>
          </w:rPr>
          <w:t>законом</w:t>
        </w:r>
      </w:hyperlink>
      <w:r>
        <w:t xml:space="preserve"> от 03.06.2006 N 73-ФЗ)</w:t>
      </w:r>
    </w:p>
    <w:p w:rsidR="00BC6C53" w:rsidRDefault="00BC6C53">
      <w:pPr>
        <w:pStyle w:val="ConsPlusNormal"/>
        <w:jc w:val="both"/>
      </w:pPr>
    </w:p>
    <w:p w:rsidR="00BC6C53" w:rsidRDefault="00BC6C53">
      <w:pPr>
        <w:pStyle w:val="ConsPlusNormal"/>
        <w:ind w:firstLine="540"/>
        <w:jc w:val="both"/>
        <w:outlineLvl w:val="2"/>
        <w:rPr>
          <w:b/>
          <w:bCs/>
        </w:rPr>
      </w:pPr>
      <w:bookmarkStart w:id="2057" w:name="Par16540"/>
      <w:bookmarkEnd w:id="2057"/>
      <w:r>
        <w:rPr>
          <w:b/>
          <w:bCs/>
        </w:rPr>
        <w:t>Статья 333.9. Объекты налогообложения</w:t>
      </w:r>
    </w:p>
    <w:p w:rsidR="00BC6C53" w:rsidRDefault="00BC6C53">
      <w:pPr>
        <w:pStyle w:val="ConsPlusNormal"/>
        <w:jc w:val="both"/>
      </w:pPr>
    </w:p>
    <w:p w:rsidR="00BC6C53" w:rsidRDefault="00BC6C53">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ar16548"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BC6C53" w:rsidRDefault="00BC6C53">
      <w:pPr>
        <w:pStyle w:val="ConsPlusNormal"/>
        <w:spacing w:before="220"/>
        <w:ind w:firstLine="540"/>
        <w:jc w:val="both"/>
      </w:pPr>
      <w:r>
        <w:t>1) забор воды из водных объектов;</w:t>
      </w:r>
    </w:p>
    <w:p w:rsidR="00BC6C53" w:rsidRDefault="00BC6C53">
      <w:pPr>
        <w:pStyle w:val="ConsPlusNormal"/>
        <w:spacing w:before="220"/>
        <w:ind w:firstLine="540"/>
        <w:jc w:val="both"/>
      </w:pPr>
      <w:r>
        <w:t>2) использование акватории водных объектов, за исключением лесосплава в плотах и кошелях;</w:t>
      </w:r>
    </w:p>
    <w:p w:rsidR="00BC6C53" w:rsidRDefault="00BC6C53">
      <w:pPr>
        <w:pStyle w:val="ConsPlusNormal"/>
        <w:spacing w:before="220"/>
        <w:ind w:firstLine="540"/>
        <w:jc w:val="both"/>
      </w:pPr>
      <w:r>
        <w:t>3) использование водных объектов без забора воды для целей гидроэнергетики;</w:t>
      </w:r>
    </w:p>
    <w:p w:rsidR="00BC6C53" w:rsidRDefault="00BC6C53">
      <w:pPr>
        <w:pStyle w:val="ConsPlusNormal"/>
        <w:spacing w:before="220"/>
        <w:ind w:firstLine="540"/>
        <w:jc w:val="both"/>
      </w:pPr>
      <w:r>
        <w:lastRenderedPageBreak/>
        <w:t>4) использование водных объектов для целей сплава древесины в плотах и кошелях.</w:t>
      </w:r>
    </w:p>
    <w:p w:rsidR="00BC6C53" w:rsidRDefault="00BC6C53">
      <w:pPr>
        <w:pStyle w:val="ConsPlusNormal"/>
        <w:jc w:val="both"/>
      </w:pPr>
      <w:r>
        <w:t xml:space="preserve">(в ред. Федерального </w:t>
      </w:r>
      <w:hyperlink r:id="rId9748" w:history="1">
        <w:r>
          <w:rPr>
            <w:color w:val="0000FF"/>
          </w:rPr>
          <w:t>закона</w:t>
        </w:r>
      </w:hyperlink>
      <w:r>
        <w:t xml:space="preserve"> от 04.12.2006 N 201-ФЗ)</w:t>
      </w:r>
    </w:p>
    <w:p w:rsidR="00BC6C53" w:rsidRDefault="00BC6C53">
      <w:pPr>
        <w:pStyle w:val="ConsPlusNormal"/>
        <w:spacing w:before="220"/>
        <w:ind w:firstLine="540"/>
        <w:jc w:val="both"/>
      </w:pPr>
      <w:bookmarkStart w:id="2058" w:name="Par16548"/>
      <w:bookmarkEnd w:id="2058"/>
      <w:r>
        <w:t>2. Не признаются объектами налогообложения:</w:t>
      </w:r>
    </w:p>
    <w:p w:rsidR="00BC6C53" w:rsidRDefault="00BC6C53">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BC6C53" w:rsidRDefault="00BC6C53">
      <w:pPr>
        <w:pStyle w:val="ConsPlusNormal"/>
        <w:spacing w:before="220"/>
        <w:ind w:firstLine="540"/>
        <w:jc w:val="both"/>
      </w:pPr>
      <w:r>
        <w:t xml:space="preserve">2) забор воды из водных объектов для обеспечения </w:t>
      </w:r>
      <w:hyperlink r:id="rId9749" w:history="1">
        <w:r>
          <w:rPr>
            <w:color w:val="0000FF"/>
          </w:rPr>
          <w:t>пожарной безопасности</w:t>
        </w:r>
      </w:hyperlink>
      <w:r>
        <w:t>, а также для ликвидации стихийных бедствий и последствий аварий;</w:t>
      </w:r>
    </w:p>
    <w:p w:rsidR="00BC6C53" w:rsidRDefault="00BC6C53">
      <w:pPr>
        <w:pStyle w:val="ConsPlusNormal"/>
        <w:spacing w:before="220"/>
        <w:ind w:firstLine="540"/>
        <w:jc w:val="both"/>
      </w:pPr>
      <w:r>
        <w:t>3) забор воды из водных объектов для санитарных, экологических и судоходных попусков;</w:t>
      </w:r>
    </w:p>
    <w:p w:rsidR="00BC6C53" w:rsidRDefault="00BC6C53">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BC6C53" w:rsidRDefault="00BC6C53">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BC6C53" w:rsidRDefault="00BC6C53">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BC6C53" w:rsidRDefault="00BC6C53">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BC6C53" w:rsidRDefault="00BC6C53">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BC6C53" w:rsidRDefault="00BC6C53">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BC6C53" w:rsidRDefault="00BC6C53">
      <w:pPr>
        <w:pStyle w:val="ConsPlusNormal"/>
        <w:jc w:val="both"/>
      </w:pPr>
      <w:r>
        <w:t xml:space="preserve">(в ред. Федерального </w:t>
      </w:r>
      <w:hyperlink r:id="rId9750" w:history="1">
        <w:r>
          <w:rPr>
            <w:color w:val="0000FF"/>
          </w:rPr>
          <w:t>закона</w:t>
        </w:r>
      </w:hyperlink>
      <w:r>
        <w:t xml:space="preserve"> от 07.12.2011 N 417-ФЗ)</w:t>
      </w:r>
    </w:p>
    <w:p w:rsidR="00BC6C53" w:rsidRDefault="00BC6C53">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BC6C53" w:rsidRDefault="00BC6C53">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BC6C53" w:rsidRDefault="00BC6C53">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BC6C53" w:rsidRDefault="00BC6C53">
      <w:pPr>
        <w:pStyle w:val="ConsPlusNormal"/>
        <w:jc w:val="both"/>
      </w:pPr>
      <w:r>
        <w:t xml:space="preserve">(в ред. Федерального </w:t>
      </w:r>
      <w:hyperlink r:id="rId9751" w:history="1">
        <w:r>
          <w:rPr>
            <w:color w:val="0000FF"/>
          </w:rPr>
          <w:t>закона</w:t>
        </w:r>
      </w:hyperlink>
      <w:r>
        <w:t xml:space="preserve"> от 24.11.2014 N 366-ФЗ)</w:t>
      </w:r>
    </w:p>
    <w:p w:rsidR="00BC6C53" w:rsidRDefault="00BC6C53">
      <w:pPr>
        <w:pStyle w:val="ConsPlusNormal"/>
        <w:spacing w:before="220"/>
        <w:ind w:firstLine="540"/>
        <w:jc w:val="both"/>
      </w:pPr>
      <w:r>
        <w:t xml:space="preserve">13) забор </w:t>
      </w:r>
      <w:hyperlink r:id="rId9752" w:history="1">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BC6C53" w:rsidRDefault="00BC6C53">
      <w:pPr>
        <w:pStyle w:val="ConsPlusNormal"/>
        <w:jc w:val="both"/>
      </w:pPr>
      <w:r>
        <w:t xml:space="preserve">(в ред. Федерального </w:t>
      </w:r>
      <w:hyperlink r:id="rId9753" w:history="1">
        <w:r>
          <w:rPr>
            <w:color w:val="0000FF"/>
          </w:rPr>
          <w:t>закона</w:t>
        </w:r>
      </w:hyperlink>
      <w:r>
        <w:t xml:space="preserve"> от 29.09.2019 N 321-ФЗ)</w:t>
      </w:r>
    </w:p>
    <w:p w:rsidR="00BC6C53" w:rsidRDefault="00BC6C53">
      <w:pPr>
        <w:pStyle w:val="ConsPlusNormal"/>
        <w:spacing w:before="220"/>
        <w:ind w:firstLine="540"/>
        <w:jc w:val="both"/>
      </w:pPr>
      <w:r>
        <w:t>14) забор из подземных водных объектов шахтно-рудничных и коллекторно-дренажных вод;</w:t>
      </w:r>
    </w:p>
    <w:p w:rsidR="00BC6C53" w:rsidRDefault="00BC6C53">
      <w:pPr>
        <w:pStyle w:val="ConsPlusNormal"/>
        <w:spacing w:before="220"/>
        <w:ind w:firstLine="540"/>
        <w:jc w:val="both"/>
      </w:pPr>
      <w:r>
        <w:t>15) использование акватории водных объектов для рыболовства и охоты.</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333.10. Налоговая база</w:t>
      </w:r>
    </w:p>
    <w:p w:rsidR="00BC6C53" w:rsidRDefault="00BC6C53">
      <w:pPr>
        <w:pStyle w:val="ConsPlusNormal"/>
        <w:jc w:val="both"/>
      </w:pPr>
    </w:p>
    <w:p w:rsidR="00BC6C53" w:rsidRDefault="00BC6C53">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ar16540"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BC6C53" w:rsidRDefault="00BC6C53">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BC6C53" w:rsidRDefault="00BC6C53">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BC6C53" w:rsidRDefault="00BC6C53">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BC6C53" w:rsidRDefault="00BC6C53">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BC6C53" w:rsidRDefault="00BC6C53">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BC6C53" w:rsidRDefault="00BC6C53">
      <w:pPr>
        <w:pStyle w:val="ConsPlusNormal"/>
        <w:jc w:val="both"/>
      </w:pPr>
      <w:r>
        <w:t xml:space="preserve">(в ред. Федерального </w:t>
      </w:r>
      <w:hyperlink r:id="rId9754" w:history="1">
        <w:r>
          <w:rPr>
            <w:color w:val="0000FF"/>
          </w:rPr>
          <w:t>закона</w:t>
        </w:r>
      </w:hyperlink>
      <w:r>
        <w:t xml:space="preserve"> от 04.12.2006 N 201-ФЗ)</w:t>
      </w:r>
    </w:p>
    <w:p w:rsidR="00BC6C53" w:rsidRDefault="00BC6C53">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BC6C53" w:rsidRDefault="00BC6C53">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BC6C53" w:rsidRDefault="00BC6C53">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BC6C53" w:rsidRDefault="00BC6C53">
      <w:pPr>
        <w:pStyle w:val="ConsPlusNormal"/>
        <w:jc w:val="both"/>
      </w:pPr>
      <w:r>
        <w:t xml:space="preserve">(в ред. Федерального </w:t>
      </w:r>
      <w:hyperlink r:id="rId9755" w:history="1">
        <w:r>
          <w:rPr>
            <w:color w:val="0000FF"/>
          </w:rPr>
          <w:t>закона</w:t>
        </w:r>
      </w:hyperlink>
      <w:r>
        <w:t xml:space="preserve"> от 04.12.2006 N 201-ФЗ)</w:t>
      </w:r>
    </w:p>
    <w:p w:rsidR="00BC6C53" w:rsidRDefault="00BC6C53">
      <w:pPr>
        <w:pStyle w:val="ConsPlusNormal"/>
        <w:jc w:val="both"/>
      </w:pPr>
    </w:p>
    <w:p w:rsidR="00BC6C53" w:rsidRDefault="00BC6C53">
      <w:pPr>
        <w:pStyle w:val="ConsPlusNormal"/>
        <w:ind w:firstLine="540"/>
        <w:jc w:val="both"/>
        <w:outlineLvl w:val="2"/>
        <w:rPr>
          <w:b/>
          <w:bCs/>
        </w:rPr>
      </w:pPr>
      <w:bookmarkStart w:id="2059" w:name="Par16582"/>
      <w:bookmarkEnd w:id="2059"/>
      <w:r>
        <w:rPr>
          <w:b/>
          <w:bCs/>
        </w:rPr>
        <w:t>Статья 333.11. Налоговый период</w:t>
      </w:r>
    </w:p>
    <w:p w:rsidR="00BC6C53" w:rsidRDefault="00BC6C53">
      <w:pPr>
        <w:pStyle w:val="ConsPlusNormal"/>
        <w:jc w:val="both"/>
      </w:pPr>
    </w:p>
    <w:p w:rsidR="00BC6C53" w:rsidRDefault="00BC6C53">
      <w:pPr>
        <w:pStyle w:val="ConsPlusNormal"/>
        <w:ind w:firstLine="540"/>
        <w:jc w:val="both"/>
      </w:pPr>
      <w:r>
        <w:t>Налоговым периодом признается квартал.</w:t>
      </w:r>
    </w:p>
    <w:p w:rsidR="00BC6C53" w:rsidRDefault="00BC6C53">
      <w:pPr>
        <w:pStyle w:val="ConsPlusNormal"/>
        <w:jc w:val="both"/>
      </w:pPr>
    </w:p>
    <w:p w:rsidR="00BC6C53" w:rsidRDefault="00BC6C53">
      <w:pPr>
        <w:pStyle w:val="ConsPlusNormal"/>
        <w:ind w:firstLine="540"/>
        <w:jc w:val="both"/>
        <w:outlineLvl w:val="2"/>
        <w:rPr>
          <w:b/>
          <w:bCs/>
        </w:rPr>
      </w:pPr>
      <w:bookmarkStart w:id="2060" w:name="Par16586"/>
      <w:bookmarkEnd w:id="2060"/>
      <w:r>
        <w:rPr>
          <w:b/>
          <w:bCs/>
        </w:rPr>
        <w:t>Статья 333.12. Налоговые ставки</w:t>
      </w:r>
    </w:p>
    <w:p w:rsidR="00BC6C53" w:rsidRDefault="00BC6C53">
      <w:pPr>
        <w:pStyle w:val="ConsPlusNormal"/>
        <w:jc w:val="both"/>
      </w:pPr>
    </w:p>
    <w:p w:rsidR="00BC6C53" w:rsidRDefault="00BC6C53">
      <w:pPr>
        <w:pStyle w:val="ConsPlusNormal"/>
        <w:ind w:firstLine="540"/>
        <w:jc w:val="both"/>
      </w:pPr>
      <w:bookmarkStart w:id="2061" w:name="Par16588"/>
      <w:bookmarkEnd w:id="2061"/>
      <w:r>
        <w:t>1. Налоговые ставки устанавливаются по бассейнам рек, озер, морей и экономическим районам в следующих размерах:</w:t>
      </w:r>
    </w:p>
    <w:p w:rsidR="00BC6C53" w:rsidRDefault="00BC6C53">
      <w:pPr>
        <w:pStyle w:val="ConsPlusNormal"/>
        <w:spacing w:before="220"/>
        <w:ind w:firstLine="540"/>
        <w:jc w:val="both"/>
      </w:pPr>
      <w:r>
        <w:t>1) при заборе воды из:</w:t>
      </w:r>
    </w:p>
    <w:p w:rsidR="00BC6C53" w:rsidRDefault="00BC6C53">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BC6C53" w:rsidRDefault="00BC6C53">
      <w:pPr>
        <w:pStyle w:val="ConsPlusNormal"/>
        <w:jc w:val="both"/>
      </w:pPr>
      <w:r>
        <w:t xml:space="preserve">(в ред. Федерального </w:t>
      </w:r>
      <w:hyperlink r:id="rId9756" w:history="1">
        <w:r>
          <w:rPr>
            <w:color w:val="0000FF"/>
          </w:rPr>
          <w:t>закона</w:t>
        </w:r>
      </w:hyperlink>
      <w:r>
        <w:t xml:space="preserve"> от 24.11.2014 N 366-ФЗ)</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BC6C53">
        <w:tc>
          <w:tcPr>
            <w:tcW w:w="2434" w:type="dxa"/>
            <w:vMerge w:val="restart"/>
            <w:tcBorders>
              <w:top w:val="single" w:sz="4" w:space="0" w:color="auto"/>
            </w:tcBorders>
          </w:tcPr>
          <w:p w:rsidR="00BC6C53" w:rsidRDefault="00BC6C53">
            <w:pPr>
              <w:pStyle w:val="ConsPlusNormal"/>
              <w:jc w:val="center"/>
            </w:pPr>
            <w:r>
              <w:t>Экономический район</w:t>
            </w:r>
          </w:p>
        </w:tc>
        <w:tc>
          <w:tcPr>
            <w:tcW w:w="1343" w:type="dxa"/>
            <w:vMerge w:val="restart"/>
            <w:tcBorders>
              <w:top w:val="single" w:sz="4" w:space="0" w:color="auto"/>
            </w:tcBorders>
          </w:tcPr>
          <w:p w:rsidR="00BC6C53" w:rsidRDefault="00BC6C53">
            <w:pPr>
              <w:pStyle w:val="ConsPlusNormal"/>
              <w:jc w:val="center"/>
            </w:pPr>
            <w:r>
              <w:t>Бассейн реки, озера</w:t>
            </w:r>
          </w:p>
        </w:tc>
        <w:tc>
          <w:tcPr>
            <w:tcW w:w="3703" w:type="dxa"/>
            <w:gridSpan w:val="2"/>
            <w:tcBorders>
              <w:top w:val="single" w:sz="4" w:space="0" w:color="auto"/>
            </w:tcBorders>
          </w:tcPr>
          <w:p w:rsidR="00BC6C53" w:rsidRDefault="00BC6C53">
            <w:pPr>
              <w:pStyle w:val="ConsPlusNormal"/>
              <w:jc w:val="center"/>
            </w:pPr>
            <w:r>
              <w:t>Налоговая ставка в рублях за 1 тыс. куб. м воды, забранной</w:t>
            </w:r>
          </w:p>
        </w:tc>
      </w:tr>
      <w:tr w:rsidR="00BC6C53">
        <w:tc>
          <w:tcPr>
            <w:tcW w:w="2434" w:type="dxa"/>
            <w:vMerge/>
            <w:tcBorders>
              <w:top w:val="single" w:sz="4" w:space="0" w:color="auto"/>
            </w:tcBorders>
          </w:tcPr>
          <w:p w:rsidR="00BC6C53" w:rsidRDefault="00BC6C53">
            <w:pPr>
              <w:pStyle w:val="ConsPlusNormal"/>
              <w:jc w:val="center"/>
            </w:pPr>
          </w:p>
        </w:tc>
        <w:tc>
          <w:tcPr>
            <w:tcW w:w="1343" w:type="dxa"/>
            <w:vMerge/>
            <w:tcBorders>
              <w:top w:val="single" w:sz="4" w:space="0" w:color="auto"/>
            </w:tcBorders>
          </w:tcPr>
          <w:p w:rsidR="00BC6C53" w:rsidRDefault="00BC6C53">
            <w:pPr>
              <w:pStyle w:val="ConsPlusNormal"/>
              <w:jc w:val="center"/>
            </w:pPr>
          </w:p>
        </w:tc>
        <w:tc>
          <w:tcPr>
            <w:tcW w:w="2127" w:type="dxa"/>
          </w:tcPr>
          <w:p w:rsidR="00BC6C53" w:rsidRDefault="00BC6C53">
            <w:pPr>
              <w:pStyle w:val="ConsPlusNormal"/>
              <w:jc w:val="center"/>
            </w:pPr>
            <w:r>
              <w:t>из поверхностных водных объектов</w:t>
            </w:r>
          </w:p>
        </w:tc>
        <w:tc>
          <w:tcPr>
            <w:tcW w:w="1576" w:type="dxa"/>
          </w:tcPr>
          <w:p w:rsidR="00BC6C53" w:rsidRDefault="00BC6C53">
            <w:pPr>
              <w:pStyle w:val="ConsPlusNormal"/>
              <w:jc w:val="center"/>
            </w:pPr>
            <w:r>
              <w:t>из подземных водных объектов</w:t>
            </w:r>
          </w:p>
        </w:tc>
      </w:tr>
      <w:tr w:rsidR="00BC6C53">
        <w:tc>
          <w:tcPr>
            <w:tcW w:w="2434" w:type="dxa"/>
            <w:tcBorders>
              <w:bottom w:val="single" w:sz="4" w:space="0" w:color="auto"/>
            </w:tcBorders>
          </w:tcPr>
          <w:p w:rsidR="00BC6C53" w:rsidRDefault="00BC6C53">
            <w:pPr>
              <w:pStyle w:val="ConsPlusNormal"/>
              <w:jc w:val="center"/>
            </w:pPr>
            <w:r>
              <w:t>1</w:t>
            </w:r>
          </w:p>
        </w:tc>
        <w:tc>
          <w:tcPr>
            <w:tcW w:w="1343" w:type="dxa"/>
            <w:tcBorders>
              <w:bottom w:val="single" w:sz="4" w:space="0" w:color="auto"/>
            </w:tcBorders>
          </w:tcPr>
          <w:p w:rsidR="00BC6C53" w:rsidRDefault="00BC6C53">
            <w:pPr>
              <w:pStyle w:val="ConsPlusNormal"/>
              <w:jc w:val="center"/>
            </w:pPr>
            <w:r>
              <w:t>2</w:t>
            </w:r>
          </w:p>
        </w:tc>
        <w:tc>
          <w:tcPr>
            <w:tcW w:w="2127" w:type="dxa"/>
            <w:tcBorders>
              <w:bottom w:val="single" w:sz="4" w:space="0" w:color="auto"/>
            </w:tcBorders>
          </w:tcPr>
          <w:p w:rsidR="00BC6C53" w:rsidRDefault="00BC6C53">
            <w:pPr>
              <w:pStyle w:val="ConsPlusNormal"/>
              <w:jc w:val="center"/>
            </w:pPr>
            <w:r>
              <w:t>3</w:t>
            </w:r>
          </w:p>
        </w:tc>
        <w:tc>
          <w:tcPr>
            <w:tcW w:w="1576" w:type="dxa"/>
            <w:tcBorders>
              <w:bottom w:val="single" w:sz="4" w:space="0" w:color="auto"/>
            </w:tcBorders>
          </w:tcPr>
          <w:p w:rsidR="00BC6C53" w:rsidRDefault="00BC6C53">
            <w:pPr>
              <w:pStyle w:val="ConsPlusNormal"/>
              <w:jc w:val="center"/>
            </w:pPr>
            <w:r>
              <w:t>4</w:t>
            </w:r>
          </w:p>
        </w:tc>
      </w:tr>
      <w:tr w:rsidR="00BC6C53">
        <w:tc>
          <w:tcPr>
            <w:tcW w:w="2434" w:type="dxa"/>
            <w:vMerge w:val="restart"/>
            <w:tcBorders>
              <w:top w:val="single" w:sz="4" w:space="0" w:color="auto"/>
            </w:tcBorders>
          </w:tcPr>
          <w:p w:rsidR="00BC6C53" w:rsidRDefault="00BC6C53">
            <w:pPr>
              <w:pStyle w:val="ConsPlusNormal"/>
            </w:pPr>
            <w:r>
              <w:t>Северный</w:t>
            </w:r>
          </w:p>
        </w:tc>
        <w:tc>
          <w:tcPr>
            <w:tcW w:w="1343" w:type="dxa"/>
            <w:tcBorders>
              <w:top w:val="single" w:sz="4" w:space="0" w:color="auto"/>
            </w:tcBorders>
          </w:tcPr>
          <w:p w:rsidR="00BC6C53" w:rsidRDefault="00BC6C53">
            <w:pPr>
              <w:pStyle w:val="ConsPlusNormal"/>
            </w:pPr>
            <w:r>
              <w:t>Волга</w:t>
            </w:r>
          </w:p>
        </w:tc>
        <w:tc>
          <w:tcPr>
            <w:tcW w:w="2127" w:type="dxa"/>
            <w:tcBorders>
              <w:top w:val="single" w:sz="4" w:space="0" w:color="auto"/>
            </w:tcBorders>
          </w:tcPr>
          <w:p w:rsidR="00BC6C53" w:rsidRDefault="00BC6C53">
            <w:pPr>
              <w:pStyle w:val="ConsPlusNormal"/>
              <w:jc w:val="center"/>
            </w:pPr>
            <w:r>
              <w:t>300</w:t>
            </w:r>
          </w:p>
        </w:tc>
        <w:tc>
          <w:tcPr>
            <w:tcW w:w="1576" w:type="dxa"/>
            <w:tcBorders>
              <w:top w:val="single" w:sz="4" w:space="0" w:color="auto"/>
            </w:tcBorders>
          </w:tcPr>
          <w:p w:rsidR="00BC6C53" w:rsidRDefault="00BC6C53">
            <w:pPr>
              <w:pStyle w:val="ConsPlusNormal"/>
              <w:jc w:val="center"/>
            </w:pPr>
            <w:r>
              <w:t>384</w:t>
            </w:r>
          </w:p>
        </w:tc>
      </w:tr>
      <w:tr w:rsidR="00BC6C53">
        <w:tc>
          <w:tcPr>
            <w:tcW w:w="2434" w:type="dxa"/>
            <w:vMerge/>
            <w:tcBorders>
              <w:top w:val="single" w:sz="4" w:space="0" w:color="auto"/>
            </w:tcBorders>
          </w:tcPr>
          <w:p w:rsidR="00BC6C53" w:rsidRDefault="00BC6C53">
            <w:pPr>
              <w:pStyle w:val="ConsPlusNormal"/>
              <w:jc w:val="center"/>
            </w:pPr>
          </w:p>
        </w:tc>
        <w:tc>
          <w:tcPr>
            <w:tcW w:w="1343" w:type="dxa"/>
          </w:tcPr>
          <w:p w:rsidR="00BC6C53" w:rsidRDefault="00BC6C53">
            <w:pPr>
              <w:pStyle w:val="ConsPlusNormal"/>
            </w:pPr>
            <w:r>
              <w:t>Нева</w:t>
            </w:r>
          </w:p>
        </w:tc>
        <w:tc>
          <w:tcPr>
            <w:tcW w:w="2127" w:type="dxa"/>
          </w:tcPr>
          <w:p w:rsidR="00BC6C53" w:rsidRDefault="00BC6C53">
            <w:pPr>
              <w:pStyle w:val="ConsPlusNormal"/>
              <w:jc w:val="center"/>
            </w:pPr>
            <w:r>
              <w:t>264</w:t>
            </w:r>
          </w:p>
        </w:tc>
        <w:tc>
          <w:tcPr>
            <w:tcW w:w="1576" w:type="dxa"/>
          </w:tcPr>
          <w:p w:rsidR="00BC6C53" w:rsidRDefault="00BC6C53">
            <w:pPr>
              <w:pStyle w:val="ConsPlusNormal"/>
              <w:jc w:val="center"/>
            </w:pPr>
            <w:r>
              <w:t>348</w:t>
            </w:r>
          </w:p>
        </w:tc>
      </w:tr>
      <w:tr w:rsidR="00BC6C53">
        <w:tc>
          <w:tcPr>
            <w:tcW w:w="2434" w:type="dxa"/>
            <w:vMerge/>
            <w:tcBorders>
              <w:top w:val="single" w:sz="4" w:space="0" w:color="auto"/>
            </w:tcBorders>
          </w:tcPr>
          <w:p w:rsidR="00BC6C53" w:rsidRDefault="00BC6C53">
            <w:pPr>
              <w:pStyle w:val="ConsPlusNormal"/>
              <w:jc w:val="center"/>
            </w:pPr>
          </w:p>
        </w:tc>
        <w:tc>
          <w:tcPr>
            <w:tcW w:w="1343" w:type="dxa"/>
          </w:tcPr>
          <w:p w:rsidR="00BC6C53" w:rsidRDefault="00BC6C53">
            <w:pPr>
              <w:pStyle w:val="ConsPlusNormal"/>
            </w:pPr>
            <w:r>
              <w:t>Печора</w:t>
            </w:r>
          </w:p>
        </w:tc>
        <w:tc>
          <w:tcPr>
            <w:tcW w:w="2127" w:type="dxa"/>
          </w:tcPr>
          <w:p w:rsidR="00BC6C53" w:rsidRDefault="00BC6C53">
            <w:pPr>
              <w:pStyle w:val="ConsPlusNormal"/>
              <w:jc w:val="center"/>
            </w:pPr>
            <w:r>
              <w:t>246</w:t>
            </w:r>
          </w:p>
        </w:tc>
        <w:tc>
          <w:tcPr>
            <w:tcW w:w="1576" w:type="dxa"/>
          </w:tcPr>
          <w:p w:rsidR="00BC6C53" w:rsidRDefault="00BC6C53">
            <w:pPr>
              <w:pStyle w:val="ConsPlusNormal"/>
              <w:jc w:val="center"/>
            </w:pPr>
            <w:r>
              <w:t>300</w:t>
            </w:r>
          </w:p>
        </w:tc>
      </w:tr>
      <w:tr w:rsidR="00BC6C53">
        <w:tc>
          <w:tcPr>
            <w:tcW w:w="2434" w:type="dxa"/>
            <w:vMerge/>
            <w:tcBorders>
              <w:top w:val="single" w:sz="4" w:space="0" w:color="auto"/>
            </w:tcBorders>
          </w:tcPr>
          <w:p w:rsidR="00BC6C53" w:rsidRDefault="00BC6C53">
            <w:pPr>
              <w:pStyle w:val="ConsPlusNormal"/>
              <w:jc w:val="center"/>
            </w:pPr>
          </w:p>
        </w:tc>
        <w:tc>
          <w:tcPr>
            <w:tcW w:w="1343" w:type="dxa"/>
          </w:tcPr>
          <w:p w:rsidR="00BC6C53" w:rsidRDefault="00BC6C53">
            <w:pPr>
              <w:pStyle w:val="ConsPlusNormal"/>
            </w:pPr>
            <w:r>
              <w:t>Северная Двина</w:t>
            </w:r>
          </w:p>
        </w:tc>
        <w:tc>
          <w:tcPr>
            <w:tcW w:w="2127" w:type="dxa"/>
          </w:tcPr>
          <w:p w:rsidR="00BC6C53" w:rsidRDefault="00BC6C53">
            <w:pPr>
              <w:pStyle w:val="ConsPlusNormal"/>
              <w:jc w:val="center"/>
            </w:pPr>
            <w:r>
              <w:t>258</w:t>
            </w:r>
          </w:p>
        </w:tc>
        <w:tc>
          <w:tcPr>
            <w:tcW w:w="1576" w:type="dxa"/>
          </w:tcPr>
          <w:p w:rsidR="00BC6C53" w:rsidRDefault="00BC6C53">
            <w:pPr>
              <w:pStyle w:val="ConsPlusNormal"/>
              <w:jc w:val="center"/>
            </w:pPr>
            <w:r>
              <w:t>312</w:t>
            </w:r>
          </w:p>
        </w:tc>
      </w:tr>
      <w:tr w:rsidR="00BC6C53">
        <w:tc>
          <w:tcPr>
            <w:tcW w:w="2434" w:type="dxa"/>
            <w:vMerge/>
            <w:tcBorders>
              <w:top w:val="single" w:sz="4" w:space="0" w:color="auto"/>
            </w:tcBorders>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306</w:t>
            </w:r>
          </w:p>
        </w:tc>
        <w:tc>
          <w:tcPr>
            <w:tcW w:w="1576" w:type="dxa"/>
          </w:tcPr>
          <w:p w:rsidR="00BC6C53" w:rsidRDefault="00BC6C53">
            <w:pPr>
              <w:pStyle w:val="ConsPlusNormal"/>
              <w:jc w:val="center"/>
            </w:pPr>
            <w:r>
              <w:t>378</w:t>
            </w:r>
          </w:p>
        </w:tc>
      </w:tr>
      <w:tr w:rsidR="00BC6C53">
        <w:tc>
          <w:tcPr>
            <w:tcW w:w="2434" w:type="dxa"/>
            <w:vMerge w:val="restart"/>
          </w:tcPr>
          <w:p w:rsidR="00BC6C53" w:rsidRDefault="00BC6C53">
            <w:pPr>
              <w:pStyle w:val="ConsPlusNormal"/>
            </w:pPr>
            <w:r>
              <w:t>Северо-Западный</w:t>
            </w:r>
          </w:p>
        </w:tc>
        <w:tc>
          <w:tcPr>
            <w:tcW w:w="1343" w:type="dxa"/>
          </w:tcPr>
          <w:p w:rsidR="00BC6C53" w:rsidRDefault="00BC6C53">
            <w:pPr>
              <w:pStyle w:val="ConsPlusNormal"/>
            </w:pPr>
            <w:r>
              <w:t>Волга</w:t>
            </w:r>
          </w:p>
        </w:tc>
        <w:tc>
          <w:tcPr>
            <w:tcW w:w="2127" w:type="dxa"/>
          </w:tcPr>
          <w:p w:rsidR="00BC6C53" w:rsidRDefault="00BC6C53">
            <w:pPr>
              <w:pStyle w:val="ConsPlusNormal"/>
              <w:jc w:val="center"/>
            </w:pPr>
            <w:r>
              <w:t>294</w:t>
            </w:r>
          </w:p>
        </w:tc>
        <w:tc>
          <w:tcPr>
            <w:tcW w:w="1576" w:type="dxa"/>
          </w:tcPr>
          <w:p w:rsidR="00BC6C53" w:rsidRDefault="00BC6C53">
            <w:pPr>
              <w:pStyle w:val="ConsPlusNormal"/>
              <w:jc w:val="center"/>
            </w:pPr>
            <w:r>
              <w:t>390</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Западная Двина</w:t>
            </w:r>
          </w:p>
        </w:tc>
        <w:tc>
          <w:tcPr>
            <w:tcW w:w="2127" w:type="dxa"/>
          </w:tcPr>
          <w:p w:rsidR="00BC6C53" w:rsidRDefault="00BC6C53">
            <w:pPr>
              <w:pStyle w:val="ConsPlusNormal"/>
              <w:jc w:val="center"/>
            </w:pPr>
            <w:r>
              <w:t>288</w:t>
            </w:r>
          </w:p>
        </w:tc>
        <w:tc>
          <w:tcPr>
            <w:tcW w:w="1576" w:type="dxa"/>
          </w:tcPr>
          <w:p w:rsidR="00BC6C53" w:rsidRDefault="00BC6C53">
            <w:pPr>
              <w:pStyle w:val="ConsPlusNormal"/>
              <w:jc w:val="center"/>
            </w:pPr>
            <w:r>
              <w:t>366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Нева</w:t>
            </w:r>
          </w:p>
        </w:tc>
        <w:tc>
          <w:tcPr>
            <w:tcW w:w="2127" w:type="dxa"/>
          </w:tcPr>
          <w:p w:rsidR="00BC6C53" w:rsidRDefault="00BC6C53">
            <w:pPr>
              <w:pStyle w:val="ConsPlusNormal"/>
              <w:jc w:val="center"/>
            </w:pPr>
            <w:r>
              <w:t>258</w:t>
            </w:r>
          </w:p>
        </w:tc>
        <w:tc>
          <w:tcPr>
            <w:tcW w:w="1576" w:type="dxa"/>
          </w:tcPr>
          <w:p w:rsidR="00BC6C53" w:rsidRDefault="00BC6C53">
            <w:pPr>
              <w:pStyle w:val="ConsPlusNormal"/>
              <w:jc w:val="center"/>
            </w:pPr>
            <w:r>
              <w:t>342</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282</w:t>
            </w:r>
          </w:p>
        </w:tc>
        <w:tc>
          <w:tcPr>
            <w:tcW w:w="1576" w:type="dxa"/>
          </w:tcPr>
          <w:p w:rsidR="00BC6C53" w:rsidRDefault="00BC6C53">
            <w:pPr>
              <w:pStyle w:val="ConsPlusNormal"/>
              <w:jc w:val="center"/>
            </w:pPr>
            <w:r>
              <w:t>372</w:t>
            </w:r>
          </w:p>
        </w:tc>
      </w:tr>
      <w:tr w:rsidR="00BC6C53">
        <w:tc>
          <w:tcPr>
            <w:tcW w:w="2434" w:type="dxa"/>
            <w:vMerge w:val="restart"/>
          </w:tcPr>
          <w:p w:rsidR="00BC6C53" w:rsidRDefault="00BC6C53">
            <w:pPr>
              <w:pStyle w:val="ConsPlusNormal"/>
            </w:pPr>
            <w:r>
              <w:t>Центральный</w:t>
            </w:r>
          </w:p>
        </w:tc>
        <w:tc>
          <w:tcPr>
            <w:tcW w:w="1343" w:type="dxa"/>
          </w:tcPr>
          <w:p w:rsidR="00BC6C53" w:rsidRDefault="00BC6C53">
            <w:pPr>
              <w:pStyle w:val="ConsPlusNormal"/>
            </w:pPr>
            <w:r>
              <w:t>Волга</w:t>
            </w:r>
          </w:p>
        </w:tc>
        <w:tc>
          <w:tcPr>
            <w:tcW w:w="2127" w:type="dxa"/>
          </w:tcPr>
          <w:p w:rsidR="00BC6C53" w:rsidRDefault="00BC6C53">
            <w:pPr>
              <w:pStyle w:val="ConsPlusNormal"/>
              <w:jc w:val="center"/>
            </w:pPr>
            <w:r>
              <w:t>288</w:t>
            </w:r>
          </w:p>
        </w:tc>
        <w:tc>
          <w:tcPr>
            <w:tcW w:w="1576" w:type="dxa"/>
          </w:tcPr>
          <w:p w:rsidR="00BC6C53" w:rsidRDefault="00BC6C53">
            <w:pPr>
              <w:pStyle w:val="ConsPlusNormal"/>
              <w:jc w:val="center"/>
            </w:pPr>
            <w:r>
              <w:t>360</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Днепр</w:t>
            </w:r>
          </w:p>
        </w:tc>
        <w:tc>
          <w:tcPr>
            <w:tcW w:w="2127" w:type="dxa"/>
          </w:tcPr>
          <w:p w:rsidR="00BC6C53" w:rsidRDefault="00BC6C53">
            <w:pPr>
              <w:pStyle w:val="ConsPlusNormal"/>
              <w:jc w:val="center"/>
            </w:pPr>
            <w:r>
              <w:t>276</w:t>
            </w:r>
          </w:p>
        </w:tc>
        <w:tc>
          <w:tcPr>
            <w:tcW w:w="1576" w:type="dxa"/>
          </w:tcPr>
          <w:p w:rsidR="00BC6C53" w:rsidRDefault="00BC6C53">
            <w:pPr>
              <w:pStyle w:val="ConsPlusNormal"/>
              <w:jc w:val="center"/>
            </w:pPr>
            <w:r>
              <w:t>342</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Дон</w:t>
            </w:r>
          </w:p>
        </w:tc>
        <w:tc>
          <w:tcPr>
            <w:tcW w:w="2127" w:type="dxa"/>
          </w:tcPr>
          <w:p w:rsidR="00BC6C53" w:rsidRDefault="00BC6C53">
            <w:pPr>
              <w:pStyle w:val="ConsPlusNormal"/>
              <w:jc w:val="center"/>
            </w:pPr>
            <w:r>
              <w:t>294</w:t>
            </w:r>
          </w:p>
        </w:tc>
        <w:tc>
          <w:tcPr>
            <w:tcW w:w="1576" w:type="dxa"/>
          </w:tcPr>
          <w:p w:rsidR="00BC6C53" w:rsidRDefault="00BC6C53">
            <w:pPr>
              <w:pStyle w:val="ConsPlusNormal"/>
              <w:jc w:val="center"/>
            </w:pPr>
            <w:r>
              <w:t>384</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Западная Двина</w:t>
            </w:r>
          </w:p>
        </w:tc>
        <w:tc>
          <w:tcPr>
            <w:tcW w:w="2127" w:type="dxa"/>
          </w:tcPr>
          <w:p w:rsidR="00BC6C53" w:rsidRDefault="00BC6C53">
            <w:pPr>
              <w:pStyle w:val="ConsPlusNormal"/>
              <w:jc w:val="center"/>
            </w:pPr>
            <w:r>
              <w:t>306</w:t>
            </w:r>
          </w:p>
        </w:tc>
        <w:tc>
          <w:tcPr>
            <w:tcW w:w="1576" w:type="dxa"/>
          </w:tcPr>
          <w:p w:rsidR="00BC6C53" w:rsidRDefault="00BC6C53">
            <w:pPr>
              <w:pStyle w:val="ConsPlusNormal"/>
              <w:jc w:val="center"/>
            </w:pPr>
            <w:r>
              <w:t>354</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Нева</w:t>
            </w:r>
          </w:p>
        </w:tc>
        <w:tc>
          <w:tcPr>
            <w:tcW w:w="2127" w:type="dxa"/>
          </w:tcPr>
          <w:p w:rsidR="00BC6C53" w:rsidRDefault="00BC6C53">
            <w:pPr>
              <w:pStyle w:val="ConsPlusNormal"/>
              <w:jc w:val="center"/>
            </w:pPr>
            <w:r>
              <w:t>252</w:t>
            </w:r>
          </w:p>
        </w:tc>
        <w:tc>
          <w:tcPr>
            <w:tcW w:w="1576" w:type="dxa"/>
          </w:tcPr>
          <w:p w:rsidR="00BC6C53" w:rsidRDefault="00BC6C53">
            <w:pPr>
              <w:pStyle w:val="ConsPlusNormal"/>
              <w:jc w:val="center"/>
            </w:pPr>
            <w:r>
              <w:t>306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264</w:t>
            </w:r>
          </w:p>
        </w:tc>
        <w:tc>
          <w:tcPr>
            <w:tcW w:w="1576" w:type="dxa"/>
          </w:tcPr>
          <w:p w:rsidR="00BC6C53" w:rsidRDefault="00BC6C53">
            <w:pPr>
              <w:pStyle w:val="ConsPlusNormal"/>
              <w:jc w:val="center"/>
            </w:pPr>
            <w:r>
              <w:t>336</w:t>
            </w:r>
          </w:p>
        </w:tc>
      </w:tr>
      <w:tr w:rsidR="00BC6C53">
        <w:tc>
          <w:tcPr>
            <w:tcW w:w="2434" w:type="dxa"/>
            <w:vMerge w:val="restart"/>
          </w:tcPr>
          <w:p w:rsidR="00BC6C53" w:rsidRDefault="00BC6C53">
            <w:pPr>
              <w:pStyle w:val="ConsPlusNormal"/>
            </w:pPr>
            <w:r>
              <w:t>Волго-Вятский</w:t>
            </w:r>
          </w:p>
        </w:tc>
        <w:tc>
          <w:tcPr>
            <w:tcW w:w="1343" w:type="dxa"/>
          </w:tcPr>
          <w:p w:rsidR="00BC6C53" w:rsidRDefault="00BC6C53">
            <w:pPr>
              <w:pStyle w:val="ConsPlusNormal"/>
            </w:pPr>
            <w:r>
              <w:t>Волга</w:t>
            </w:r>
          </w:p>
        </w:tc>
        <w:tc>
          <w:tcPr>
            <w:tcW w:w="2127" w:type="dxa"/>
          </w:tcPr>
          <w:p w:rsidR="00BC6C53" w:rsidRDefault="00BC6C53">
            <w:pPr>
              <w:pStyle w:val="ConsPlusNormal"/>
              <w:jc w:val="center"/>
            </w:pPr>
            <w:r>
              <w:t>282</w:t>
            </w:r>
          </w:p>
        </w:tc>
        <w:tc>
          <w:tcPr>
            <w:tcW w:w="1576" w:type="dxa"/>
          </w:tcPr>
          <w:p w:rsidR="00BC6C53" w:rsidRDefault="00BC6C53">
            <w:pPr>
              <w:pStyle w:val="ConsPlusNormal"/>
              <w:jc w:val="center"/>
            </w:pPr>
            <w:r>
              <w:t>336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Северная Двина</w:t>
            </w:r>
          </w:p>
        </w:tc>
        <w:tc>
          <w:tcPr>
            <w:tcW w:w="2127" w:type="dxa"/>
          </w:tcPr>
          <w:p w:rsidR="00BC6C53" w:rsidRDefault="00BC6C53">
            <w:pPr>
              <w:pStyle w:val="ConsPlusNormal"/>
              <w:jc w:val="center"/>
            </w:pPr>
            <w:r>
              <w:t>252</w:t>
            </w:r>
          </w:p>
        </w:tc>
        <w:tc>
          <w:tcPr>
            <w:tcW w:w="1576" w:type="dxa"/>
          </w:tcPr>
          <w:p w:rsidR="00BC6C53" w:rsidRDefault="00BC6C53">
            <w:pPr>
              <w:pStyle w:val="ConsPlusNormal"/>
              <w:jc w:val="center"/>
            </w:pPr>
            <w:r>
              <w:t>312</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270</w:t>
            </w:r>
          </w:p>
        </w:tc>
        <w:tc>
          <w:tcPr>
            <w:tcW w:w="1576" w:type="dxa"/>
          </w:tcPr>
          <w:p w:rsidR="00BC6C53" w:rsidRDefault="00BC6C53">
            <w:pPr>
              <w:pStyle w:val="ConsPlusNormal"/>
              <w:jc w:val="center"/>
            </w:pPr>
            <w:r>
              <w:t>330</w:t>
            </w:r>
          </w:p>
        </w:tc>
      </w:tr>
      <w:tr w:rsidR="00BC6C53">
        <w:tc>
          <w:tcPr>
            <w:tcW w:w="2434" w:type="dxa"/>
            <w:vMerge w:val="restart"/>
          </w:tcPr>
          <w:p w:rsidR="00BC6C53" w:rsidRDefault="00BC6C53">
            <w:pPr>
              <w:pStyle w:val="ConsPlusNormal"/>
            </w:pPr>
            <w:r>
              <w:t>Центрально-Черноземный</w:t>
            </w:r>
          </w:p>
        </w:tc>
        <w:tc>
          <w:tcPr>
            <w:tcW w:w="1343" w:type="dxa"/>
          </w:tcPr>
          <w:p w:rsidR="00BC6C53" w:rsidRDefault="00BC6C53">
            <w:pPr>
              <w:pStyle w:val="ConsPlusNormal"/>
            </w:pPr>
            <w:r>
              <w:t>Днепр</w:t>
            </w:r>
          </w:p>
        </w:tc>
        <w:tc>
          <w:tcPr>
            <w:tcW w:w="2127" w:type="dxa"/>
          </w:tcPr>
          <w:p w:rsidR="00BC6C53" w:rsidRDefault="00BC6C53">
            <w:pPr>
              <w:pStyle w:val="ConsPlusNormal"/>
              <w:jc w:val="center"/>
            </w:pPr>
            <w:r>
              <w:t>258</w:t>
            </w:r>
          </w:p>
        </w:tc>
        <w:tc>
          <w:tcPr>
            <w:tcW w:w="1576" w:type="dxa"/>
          </w:tcPr>
          <w:p w:rsidR="00BC6C53" w:rsidRDefault="00BC6C53">
            <w:pPr>
              <w:pStyle w:val="ConsPlusNormal"/>
              <w:jc w:val="center"/>
            </w:pPr>
            <w:r>
              <w:t>318</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Дон</w:t>
            </w:r>
          </w:p>
        </w:tc>
        <w:tc>
          <w:tcPr>
            <w:tcW w:w="2127" w:type="dxa"/>
          </w:tcPr>
          <w:p w:rsidR="00BC6C53" w:rsidRDefault="00BC6C53">
            <w:pPr>
              <w:pStyle w:val="ConsPlusNormal"/>
              <w:jc w:val="center"/>
            </w:pPr>
            <w:r>
              <w:t>336</w:t>
            </w:r>
          </w:p>
        </w:tc>
        <w:tc>
          <w:tcPr>
            <w:tcW w:w="1576" w:type="dxa"/>
          </w:tcPr>
          <w:p w:rsidR="00BC6C53" w:rsidRDefault="00BC6C53">
            <w:pPr>
              <w:pStyle w:val="ConsPlusNormal"/>
              <w:jc w:val="center"/>
            </w:pPr>
            <w:r>
              <w:t>402</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Волга</w:t>
            </w:r>
          </w:p>
        </w:tc>
        <w:tc>
          <w:tcPr>
            <w:tcW w:w="2127" w:type="dxa"/>
          </w:tcPr>
          <w:p w:rsidR="00BC6C53" w:rsidRDefault="00BC6C53">
            <w:pPr>
              <w:pStyle w:val="ConsPlusNormal"/>
              <w:jc w:val="center"/>
            </w:pPr>
            <w:r>
              <w:t>282</w:t>
            </w:r>
          </w:p>
        </w:tc>
        <w:tc>
          <w:tcPr>
            <w:tcW w:w="1576" w:type="dxa"/>
          </w:tcPr>
          <w:p w:rsidR="00BC6C53" w:rsidRDefault="00BC6C53">
            <w:pPr>
              <w:pStyle w:val="ConsPlusNormal"/>
              <w:jc w:val="center"/>
            </w:pPr>
            <w:r>
              <w:t>354</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258</w:t>
            </w:r>
          </w:p>
        </w:tc>
        <w:tc>
          <w:tcPr>
            <w:tcW w:w="1576" w:type="dxa"/>
          </w:tcPr>
          <w:p w:rsidR="00BC6C53" w:rsidRDefault="00BC6C53">
            <w:pPr>
              <w:pStyle w:val="ConsPlusNormal"/>
              <w:jc w:val="center"/>
            </w:pPr>
            <w:r>
              <w:t>318</w:t>
            </w:r>
          </w:p>
        </w:tc>
      </w:tr>
      <w:tr w:rsidR="00BC6C53">
        <w:tc>
          <w:tcPr>
            <w:tcW w:w="2434" w:type="dxa"/>
            <w:vMerge w:val="restart"/>
          </w:tcPr>
          <w:p w:rsidR="00BC6C53" w:rsidRDefault="00BC6C53">
            <w:pPr>
              <w:pStyle w:val="ConsPlusNormal"/>
            </w:pPr>
            <w:r>
              <w:t>Поволжский</w:t>
            </w:r>
          </w:p>
        </w:tc>
        <w:tc>
          <w:tcPr>
            <w:tcW w:w="1343" w:type="dxa"/>
          </w:tcPr>
          <w:p w:rsidR="00BC6C53" w:rsidRDefault="00BC6C53">
            <w:pPr>
              <w:pStyle w:val="ConsPlusNormal"/>
            </w:pPr>
            <w:r>
              <w:t>Волга</w:t>
            </w:r>
          </w:p>
        </w:tc>
        <w:tc>
          <w:tcPr>
            <w:tcW w:w="2127" w:type="dxa"/>
          </w:tcPr>
          <w:p w:rsidR="00BC6C53" w:rsidRDefault="00BC6C53">
            <w:pPr>
              <w:pStyle w:val="ConsPlusNormal"/>
              <w:jc w:val="center"/>
            </w:pPr>
            <w:r>
              <w:t>294</w:t>
            </w:r>
          </w:p>
        </w:tc>
        <w:tc>
          <w:tcPr>
            <w:tcW w:w="1576" w:type="dxa"/>
          </w:tcPr>
          <w:p w:rsidR="00BC6C53" w:rsidRDefault="00BC6C53">
            <w:pPr>
              <w:pStyle w:val="ConsPlusNormal"/>
              <w:jc w:val="center"/>
            </w:pPr>
            <w:r>
              <w:t>348</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Дон</w:t>
            </w:r>
          </w:p>
        </w:tc>
        <w:tc>
          <w:tcPr>
            <w:tcW w:w="2127" w:type="dxa"/>
          </w:tcPr>
          <w:p w:rsidR="00BC6C53" w:rsidRDefault="00BC6C53">
            <w:pPr>
              <w:pStyle w:val="ConsPlusNormal"/>
              <w:jc w:val="center"/>
            </w:pPr>
            <w:r>
              <w:t>360</w:t>
            </w:r>
          </w:p>
        </w:tc>
        <w:tc>
          <w:tcPr>
            <w:tcW w:w="1576" w:type="dxa"/>
          </w:tcPr>
          <w:p w:rsidR="00BC6C53" w:rsidRDefault="00BC6C53">
            <w:pPr>
              <w:pStyle w:val="ConsPlusNormal"/>
              <w:jc w:val="center"/>
            </w:pPr>
            <w:r>
              <w:t>420</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264</w:t>
            </w:r>
          </w:p>
        </w:tc>
        <w:tc>
          <w:tcPr>
            <w:tcW w:w="1576" w:type="dxa"/>
          </w:tcPr>
          <w:p w:rsidR="00BC6C53" w:rsidRDefault="00BC6C53">
            <w:pPr>
              <w:pStyle w:val="ConsPlusNormal"/>
              <w:jc w:val="center"/>
            </w:pPr>
            <w:r>
              <w:t>342</w:t>
            </w:r>
          </w:p>
        </w:tc>
      </w:tr>
      <w:tr w:rsidR="00BC6C53">
        <w:tc>
          <w:tcPr>
            <w:tcW w:w="2434" w:type="dxa"/>
            <w:vMerge w:val="restart"/>
          </w:tcPr>
          <w:p w:rsidR="00BC6C53" w:rsidRDefault="00BC6C53">
            <w:pPr>
              <w:pStyle w:val="ConsPlusNormal"/>
            </w:pPr>
            <w:r>
              <w:t>Северо-Кавказский</w:t>
            </w:r>
          </w:p>
        </w:tc>
        <w:tc>
          <w:tcPr>
            <w:tcW w:w="1343" w:type="dxa"/>
          </w:tcPr>
          <w:p w:rsidR="00BC6C53" w:rsidRDefault="00BC6C53">
            <w:pPr>
              <w:pStyle w:val="ConsPlusNormal"/>
            </w:pPr>
            <w:r>
              <w:t>Дон</w:t>
            </w:r>
          </w:p>
        </w:tc>
        <w:tc>
          <w:tcPr>
            <w:tcW w:w="2127" w:type="dxa"/>
          </w:tcPr>
          <w:p w:rsidR="00BC6C53" w:rsidRDefault="00BC6C53">
            <w:pPr>
              <w:pStyle w:val="ConsPlusNormal"/>
              <w:jc w:val="center"/>
            </w:pPr>
            <w:r>
              <w:t>390</w:t>
            </w:r>
          </w:p>
        </w:tc>
        <w:tc>
          <w:tcPr>
            <w:tcW w:w="1576" w:type="dxa"/>
          </w:tcPr>
          <w:p w:rsidR="00BC6C53" w:rsidRDefault="00BC6C53">
            <w:pPr>
              <w:pStyle w:val="ConsPlusNormal"/>
              <w:jc w:val="center"/>
            </w:pPr>
            <w:r>
              <w:t>486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Кубань</w:t>
            </w:r>
          </w:p>
        </w:tc>
        <w:tc>
          <w:tcPr>
            <w:tcW w:w="2127" w:type="dxa"/>
          </w:tcPr>
          <w:p w:rsidR="00BC6C53" w:rsidRDefault="00BC6C53">
            <w:pPr>
              <w:pStyle w:val="ConsPlusNormal"/>
              <w:jc w:val="center"/>
            </w:pPr>
            <w:r>
              <w:t>480</w:t>
            </w:r>
          </w:p>
        </w:tc>
        <w:tc>
          <w:tcPr>
            <w:tcW w:w="1576" w:type="dxa"/>
          </w:tcPr>
          <w:p w:rsidR="00BC6C53" w:rsidRDefault="00BC6C53">
            <w:pPr>
              <w:pStyle w:val="ConsPlusNormal"/>
              <w:jc w:val="center"/>
            </w:pPr>
            <w:r>
              <w:t>570</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Самур</w:t>
            </w:r>
          </w:p>
        </w:tc>
        <w:tc>
          <w:tcPr>
            <w:tcW w:w="2127" w:type="dxa"/>
          </w:tcPr>
          <w:p w:rsidR="00BC6C53" w:rsidRDefault="00BC6C53">
            <w:pPr>
              <w:pStyle w:val="ConsPlusNormal"/>
              <w:jc w:val="center"/>
            </w:pPr>
            <w:r>
              <w:t>480</w:t>
            </w:r>
          </w:p>
        </w:tc>
        <w:tc>
          <w:tcPr>
            <w:tcW w:w="1576" w:type="dxa"/>
          </w:tcPr>
          <w:p w:rsidR="00BC6C53" w:rsidRDefault="00BC6C53">
            <w:pPr>
              <w:pStyle w:val="ConsPlusNormal"/>
              <w:jc w:val="center"/>
            </w:pPr>
            <w:r>
              <w:t>576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Сулак</w:t>
            </w:r>
          </w:p>
        </w:tc>
        <w:tc>
          <w:tcPr>
            <w:tcW w:w="2127" w:type="dxa"/>
          </w:tcPr>
          <w:p w:rsidR="00BC6C53" w:rsidRDefault="00BC6C53">
            <w:pPr>
              <w:pStyle w:val="ConsPlusNormal"/>
              <w:jc w:val="center"/>
            </w:pPr>
            <w:r>
              <w:t>456</w:t>
            </w:r>
          </w:p>
        </w:tc>
        <w:tc>
          <w:tcPr>
            <w:tcW w:w="1576" w:type="dxa"/>
          </w:tcPr>
          <w:p w:rsidR="00BC6C53" w:rsidRDefault="00BC6C53">
            <w:pPr>
              <w:pStyle w:val="ConsPlusNormal"/>
              <w:jc w:val="center"/>
            </w:pPr>
            <w:r>
              <w:t>540</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Терек</w:t>
            </w:r>
          </w:p>
        </w:tc>
        <w:tc>
          <w:tcPr>
            <w:tcW w:w="2127" w:type="dxa"/>
          </w:tcPr>
          <w:p w:rsidR="00BC6C53" w:rsidRDefault="00BC6C53">
            <w:pPr>
              <w:pStyle w:val="ConsPlusNormal"/>
              <w:jc w:val="center"/>
            </w:pPr>
            <w:r>
              <w:t>468</w:t>
            </w:r>
          </w:p>
        </w:tc>
        <w:tc>
          <w:tcPr>
            <w:tcW w:w="1576" w:type="dxa"/>
          </w:tcPr>
          <w:p w:rsidR="00BC6C53" w:rsidRDefault="00BC6C53">
            <w:pPr>
              <w:pStyle w:val="ConsPlusNormal"/>
              <w:jc w:val="center"/>
            </w:pPr>
            <w:r>
              <w:t>558</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540</w:t>
            </w:r>
          </w:p>
        </w:tc>
        <w:tc>
          <w:tcPr>
            <w:tcW w:w="1576" w:type="dxa"/>
          </w:tcPr>
          <w:p w:rsidR="00BC6C53" w:rsidRDefault="00BC6C53">
            <w:pPr>
              <w:pStyle w:val="ConsPlusNormal"/>
              <w:jc w:val="center"/>
            </w:pPr>
            <w:r>
              <w:t>654</w:t>
            </w:r>
          </w:p>
        </w:tc>
      </w:tr>
      <w:tr w:rsidR="00BC6C53">
        <w:tc>
          <w:tcPr>
            <w:tcW w:w="2434" w:type="dxa"/>
            <w:vMerge w:val="restart"/>
          </w:tcPr>
          <w:p w:rsidR="00BC6C53" w:rsidRDefault="00BC6C53">
            <w:pPr>
              <w:pStyle w:val="ConsPlusNormal"/>
            </w:pPr>
            <w:r>
              <w:t>Уральский</w:t>
            </w:r>
          </w:p>
        </w:tc>
        <w:tc>
          <w:tcPr>
            <w:tcW w:w="1343" w:type="dxa"/>
          </w:tcPr>
          <w:p w:rsidR="00BC6C53" w:rsidRDefault="00BC6C53">
            <w:pPr>
              <w:pStyle w:val="ConsPlusNormal"/>
            </w:pPr>
            <w:r>
              <w:t>Волга</w:t>
            </w:r>
          </w:p>
        </w:tc>
        <w:tc>
          <w:tcPr>
            <w:tcW w:w="2127" w:type="dxa"/>
          </w:tcPr>
          <w:p w:rsidR="00BC6C53" w:rsidRDefault="00BC6C53">
            <w:pPr>
              <w:pStyle w:val="ConsPlusNormal"/>
              <w:jc w:val="center"/>
            </w:pPr>
            <w:r>
              <w:t>294</w:t>
            </w:r>
          </w:p>
        </w:tc>
        <w:tc>
          <w:tcPr>
            <w:tcW w:w="1576" w:type="dxa"/>
          </w:tcPr>
          <w:p w:rsidR="00BC6C53" w:rsidRDefault="00BC6C53">
            <w:pPr>
              <w:pStyle w:val="ConsPlusNormal"/>
              <w:jc w:val="center"/>
            </w:pPr>
            <w:r>
              <w:t>444</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Обь</w:t>
            </w:r>
          </w:p>
        </w:tc>
        <w:tc>
          <w:tcPr>
            <w:tcW w:w="2127" w:type="dxa"/>
          </w:tcPr>
          <w:p w:rsidR="00BC6C53" w:rsidRDefault="00BC6C53">
            <w:pPr>
              <w:pStyle w:val="ConsPlusNormal"/>
              <w:jc w:val="center"/>
            </w:pPr>
            <w:r>
              <w:t>282</w:t>
            </w:r>
          </w:p>
        </w:tc>
        <w:tc>
          <w:tcPr>
            <w:tcW w:w="1576" w:type="dxa"/>
          </w:tcPr>
          <w:p w:rsidR="00BC6C53" w:rsidRDefault="00BC6C53">
            <w:pPr>
              <w:pStyle w:val="ConsPlusNormal"/>
              <w:jc w:val="center"/>
            </w:pPr>
            <w:r>
              <w:t>456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Урал</w:t>
            </w:r>
          </w:p>
        </w:tc>
        <w:tc>
          <w:tcPr>
            <w:tcW w:w="2127" w:type="dxa"/>
          </w:tcPr>
          <w:p w:rsidR="00BC6C53" w:rsidRDefault="00BC6C53">
            <w:pPr>
              <w:pStyle w:val="ConsPlusNormal"/>
              <w:jc w:val="center"/>
            </w:pPr>
            <w:r>
              <w:t>354</w:t>
            </w:r>
          </w:p>
        </w:tc>
        <w:tc>
          <w:tcPr>
            <w:tcW w:w="1576" w:type="dxa"/>
          </w:tcPr>
          <w:p w:rsidR="00BC6C53" w:rsidRDefault="00BC6C53">
            <w:pPr>
              <w:pStyle w:val="ConsPlusNormal"/>
              <w:jc w:val="center"/>
            </w:pPr>
            <w:r>
              <w:t>534</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306</w:t>
            </w:r>
          </w:p>
        </w:tc>
        <w:tc>
          <w:tcPr>
            <w:tcW w:w="1576" w:type="dxa"/>
          </w:tcPr>
          <w:p w:rsidR="00BC6C53" w:rsidRDefault="00BC6C53">
            <w:pPr>
              <w:pStyle w:val="ConsPlusNormal"/>
              <w:jc w:val="center"/>
            </w:pPr>
            <w:r>
              <w:t>390</w:t>
            </w:r>
          </w:p>
        </w:tc>
      </w:tr>
      <w:tr w:rsidR="00BC6C53">
        <w:tc>
          <w:tcPr>
            <w:tcW w:w="2434" w:type="dxa"/>
            <w:vMerge w:val="restart"/>
          </w:tcPr>
          <w:p w:rsidR="00BC6C53" w:rsidRDefault="00BC6C53">
            <w:pPr>
              <w:pStyle w:val="ConsPlusNormal"/>
            </w:pPr>
            <w:r>
              <w:t>Западно-Сибирский</w:t>
            </w:r>
          </w:p>
        </w:tc>
        <w:tc>
          <w:tcPr>
            <w:tcW w:w="1343" w:type="dxa"/>
          </w:tcPr>
          <w:p w:rsidR="00BC6C53" w:rsidRDefault="00BC6C53">
            <w:pPr>
              <w:pStyle w:val="ConsPlusNormal"/>
            </w:pPr>
            <w:r>
              <w:t>Обь</w:t>
            </w:r>
          </w:p>
        </w:tc>
        <w:tc>
          <w:tcPr>
            <w:tcW w:w="2127" w:type="dxa"/>
          </w:tcPr>
          <w:p w:rsidR="00BC6C53" w:rsidRDefault="00BC6C53">
            <w:pPr>
              <w:pStyle w:val="ConsPlusNormal"/>
              <w:jc w:val="center"/>
            </w:pPr>
            <w:r>
              <w:t>270</w:t>
            </w:r>
          </w:p>
        </w:tc>
        <w:tc>
          <w:tcPr>
            <w:tcW w:w="1576" w:type="dxa"/>
          </w:tcPr>
          <w:p w:rsidR="00BC6C53" w:rsidRDefault="00BC6C53">
            <w:pPr>
              <w:pStyle w:val="ConsPlusNormal"/>
              <w:jc w:val="center"/>
            </w:pPr>
            <w:r>
              <w:t>330</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276</w:t>
            </w:r>
          </w:p>
        </w:tc>
        <w:tc>
          <w:tcPr>
            <w:tcW w:w="1576" w:type="dxa"/>
          </w:tcPr>
          <w:p w:rsidR="00BC6C53" w:rsidRDefault="00BC6C53">
            <w:pPr>
              <w:pStyle w:val="ConsPlusNormal"/>
              <w:jc w:val="center"/>
            </w:pPr>
            <w:r>
              <w:t>342</w:t>
            </w:r>
          </w:p>
        </w:tc>
      </w:tr>
      <w:tr w:rsidR="00BC6C53">
        <w:tc>
          <w:tcPr>
            <w:tcW w:w="2434" w:type="dxa"/>
            <w:vMerge w:val="restart"/>
          </w:tcPr>
          <w:p w:rsidR="00BC6C53" w:rsidRDefault="00BC6C53">
            <w:pPr>
              <w:pStyle w:val="ConsPlusNormal"/>
            </w:pPr>
            <w:r>
              <w:t>Восточно-Сибирский</w:t>
            </w:r>
          </w:p>
        </w:tc>
        <w:tc>
          <w:tcPr>
            <w:tcW w:w="1343" w:type="dxa"/>
          </w:tcPr>
          <w:p w:rsidR="00BC6C53" w:rsidRDefault="00BC6C53">
            <w:pPr>
              <w:pStyle w:val="ConsPlusNormal"/>
            </w:pPr>
            <w:r>
              <w:t>Амур</w:t>
            </w:r>
          </w:p>
        </w:tc>
        <w:tc>
          <w:tcPr>
            <w:tcW w:w="2127" w:type="dxa"/>
          </w:tcPr>
          <w:p w:rsidR="00BC6C53" w:rsidRDefault="00BC6C53">
            <w:pPr>
              <w:pStyle w:val="ConsPlusNormal"/>
              <w:jc w:val="center"/>
            </w:pPr>
            <w:r>
              <w:t>276</w:t>
            </w:r>
          </w:p>
        </w:tc>
        <w:tc>
          <w:tcPr>
            <w:tcW w:w="1576" w:type="dxa"/>
          </w:tcPr>
          <w:p w:rsidR="00BC6C53" w:rsidRDefault="00BC6C53">
            <w:pPr>
              <w:pStyle w:val="ConsPlusNormal"/>
              <w:jc w:val="center"/>
            </w:pPr>
            <w:r>
              <w:t>330</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Енисей</w:t>
            </w:r>
          </w:p>
        </w:tc>
        <w:tc>
          <w:tcPr>
            <w:tcW w:w="2127" w:type="dxa"/>
          </w:tcPr>
          <w:p w:rsidR="00BC6C53" w:rsidRDefault="00BC6C53">
            <w:pPr>
              <w:pStyle w:val="ConsPlusNormal"/>
              <w:jc w:val="center"/>
            </w:pPr>
            <w:r>
              <w:t>246</w:t>
            </w:r>
          </w:p>
        </w:tc>
        <w:tc>
          <w:tcPr>
            <w:tcW w:w="1576" w:type="dxa"/>
          </w:tcPr>
          <w:p w:rsidR="00BC6C53" w:rsidRDefault="00BC6C53">
            <w:pPr>
              <w:pStyle w:val="ConsPlusNormal"/>
              <w:jc w:val="center"/>
            </w:pPr>
            <w:r>
              <w:t>306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Лена</w:t>
            </w:r>
          </w:p>
        </w:tc>
        <w:tc>
          <w:tcPr>
            <w:tcW w:w="2127" w:type="dxa"/>
          </w:tcPr>
          <w:p w:rsidR="00BC6C53" w:rsidRDefault="00BC6C53">
            <w:pPr>
              <w:pStyle w:val="ConsPlusNormal"/>
              <w:jc w:val="center"/>
            </w:pPr>
            <w:r>
              <w:t>252</w:t>
            </w:r>
          </w:p>
        </w:tc>
        <w:tc>
          <w:tcPr>
            <w:tcW w:w="1576" w:type="dxa"/>
          </w:tcPr>
          <w:p w:rsidR="00BC6C53" w:rsidRDefault="00BC6C53">
            <w:pPr>
              <w:pStyle w:val="ConsPlusNormal"/>
              <w:jc w:val="center"/>
            </w:pPr>
            <w:r>
              <w:t>306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Обь</w:t>
            </w:r>
          </w:p>
        </w:tc>
        <w:tc>
          <w:tcPr>
            <w:tcW w:w="2127" w:type="dxa"/>
          </w:tcPr>
          <w:p w:rsidR="00BC6C53" w:rsidRDefault="00BC6C53">
            <w:pPr>
              <w:pStyle w:val="ConsPlusNormal"/>
              <w:jc w:val="center"/>
            </w:pPr>
            <w:r>
              <w:t>264</w:t>
            </w:r>
          </w:p>
        </w:tc>
        <w:tc>
          <w:tcPr>
            <w:tcW w:w="1576" w:type="dxa"/>
          </w:tcPr>
          <w:p w:rsidR="00BC6C53" w:rsidRDefault="00BC6C53">
            <w:pPr>
              <w:pStyle w:val="ConsPlusNormal"/>
              <w:jc w:val="center"/>
            </w:pPr>
            <w:r>
              <w:t>348</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Озеро Байкал и его бассейн</w:t>
            </w:r>
          </w:p>
        </w:tc>
        <w:tc>
          <w:tcPr>
            <w:tcW w:w="2127" w:type="dxa"/>
          </w:tcPr>
          <w:p w:rsidR="00BC6C53" w:rsidRDefault="00BC6C53">
            <w:pPr>
              <w:pStyle w:val="ConsPlusNormal"/>
              <w:jc w:val="center"/>
            </w:pPr>
            <w:r>
              <w:t>576</w:t>
            </w:r>
          </w:p>
        </w:tc>
        <w:tc>
          <w:tcPr>
            <w:tcW w:w="1576" w:type="dxa"/>
          </w:tcPr>
          <w:p w:rsidR="00BC6C53" w:rsidRDefault="00BC6C53">
            <w:pPr>
              <w:pStyle w:val="ConsPlusNormal"/>
              <w:jc w:val="center"/>
            </w:pPr>
            <w:r>
              <w:t>678</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282</w:t>
            </w:r>
          </w:p>
        </w:tc>
        <w:tc>
          <w:tcPr>
            <w:tcW w:w="1576" w:type="dxa"/>
          </w:tcPr>
          <w:p w:rsidR="00BC6C53" w:rsidRDefault="00BC6C53">
            <w:pPr>
              <w:pStyle w:val="ConsPlusNormal"/>
              <w:jc w:val="center"/>
            </w:pPr>
            <w:r>
              <w:t>342</w:t>
            </w:r>
          </w:p>
        </w:tc>
      </w:tr>
      <w:tr w:rsidR="00BC6C53">
        <w:tc>
          <w:tcPr>
            <w:tcW w:w="2434" w:type="dxa"/>
            <w:vMerge w:val="restart"/>
          </w:tcPr>
          <w:p w:rsidR="00BC6C53" w:rsidRDefault="00BC6C53">
            <w:pPr>
              <w:pStyle w:val="ConsPlusNormal"/>
            </w:pPr>
            <w:r>
              <w:t>Дальневосточный</w:t>
            </w:r>
          </w:p>
        </w:tc>
        <w:tc>
          <w:tcPr>
            <w:tcW w:w="1343" w:type="dxa"/>
          </w:tcPr>
          <w:p w:rsidR="00BC6C53" w:rsidRDefault="00BC6C53">
            <w:pPr>
              <w:pStyle w:val="ConsPlusNormal"/>
            </w:pPr>
            <w:r>
              <w:t>Амур</w:t>
            </w:r>
          </w:p>
        </w:tc>
        <w:tc>
          <w:tcPr>
            <w:tcW w:w="2127" w:type="dxa"/>
          </w:tcPr>
          <w:p w:rsidR="00BC6C53" w:rsidRDefault="00BC6C53">
            <w:pPr>
              <w:pStyle w:val="ConsPlusNormal"/>
              <w:jc w:val="center"/>
            </w:pPr>
            <w:r>
              <w:t>264</w:t>
            </w:r>
          </w:p>
        </w:tc>
        <w:tc>
          <w:tcPr>
            <w:tcW w:w="1576" w:type="dxa"/>
          </w:tcPr>
          <w:p w:rsidR="00BC6C53" w:rsidRDefault="00BC6C53">
            <w:pPr>
              <w:pStyle w:val="ConsPlusNormal"/>
              <w:jc w:val="center"/>
            </w:pPr>
            <w:r>
              <w:t>336</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Лена</w:t>
            </w:r>
          </w:p>
        </w:tc>
        <w:tc>
          <w:tcPr>
            <w:tcW w:w="2127" w:type="dxa"/>
          </w:tcPr>
          <w:p w:rsidR="00BC6C53" w:rsidRDefault="00BC6C53">
            <w:pPr>
              <w:pStyle w:val="ConsPlusNormal"/>
              <w:jc w:val="center"/>
            </w:pPr>
            <w:r>
              <w:t>288</w:t>
            </w:r>
          </w:p>
        </w:tc>
        <w:tc>
          <w:tcPr>
            <w:tcW w:w="1576" w:type="dxa"/>
          </w:tcPr>
          <w:p w:rsidR="00BC6C53" w:rsidRDefault="00BC6C53">
            <w:pPr>
              <w:pStyle w:val="ConsPlusNormal"/>
              <w:jc w:val="center"/>
            </w:pPr>
            <w:r>
              <w:t>342</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 xml:space="preserve">Прочие реки </w:t>
            </w:r>
            <w:r>
              <w:lastRenderedPageBreak/>
              <w:t>и озера</w:t>
            </w:r>
          </w:p>
        </w:tc>
        <w:tc>
          <w:tcPr>
            <w:tcW w:w="2127" w:type="dxa"/>
          </w:tcPr>
          <w:p w:rsidR="00BC6C53" w:rsidRDefault="00BC6C53">
            <w:pPr>
              <w:pStyle w:val="ConsPlusNormal"/>
              <w:jc w:val="center"/>
            </w:pPr>
            <w:r>
              <w:lastRenderedPageBreak/>
              <w:t>252</w:t>
            </w:r>
          </w:p>
        </w:tc>
        <w:tc>
          <w:tcPr>
            <w:tcW w:w="1576" w:type="dxa"/>
          </w:tcPr>
          <w:p w:rsidR="00BC6C53" w:rsidRDefault="00BC6C53">
            <w:pPr>
              <w:pStyle w:val="ConsPlusNormal"/>
              <w:jc w:val="center"/>
            </w:pPr>
            <w:r>
              <w:t>306</w:t>
            </w:r>
          </w:p>
        </w:tc>
      </w:tr>
      <w:tr w:rsidR="00BC6C53">
        <w:tc>
          <w:tcPr>
            <w:tcW w:w="2434" w:type="dxa"/>
            <w:vMerge w:val="restart"/>
          </w:tcPr>
          <w:p w:rsidR="00BC6C53" w:rsidRDefault="00BC6C53">
            <w:pPr>
              <w:pStyle w:val="ConsPlusNormal"/>
            </w:pPr>
            <w:r>
              <w:lastRenderedPageBreak/>
              <w:t>Калининградская область</w:t>
            </w:r>
          </w:p>
        </w:tc>
        <w:tc>
          <w:tcPr>
            <w:tcW w:w="1343" w:type="dxa"/>
          </w:tcPr>
          <w:p w:rsidR="00BC6C53" w:rsidRDefault="00BC6C53">
            <w:pPr>
              <w:pStyle w:val="ConsPlusNormal"/>
            </w:pPr>
            <w:r>
              <w:t>Неман</w:t>
            </w:r>
          </w:p>
        </w:tc>
        <w:tc>
          <w:tcPr>
            <w:tcW w:w="2127" w:type="dxa"/>
          </w:tcPr>
          <w:p w:rsidR="00BC6C53" w:rsidRDefault="00BC6C53">
            <w:pPr>
              <w:pStyle w:val="ConsPlusNormal"/>
              <w:jc w:val="center"/>
            </w:pPr>
            <w:r>
              <w:t>276</w:t>
            </w:r>
          </w:p>
        </w:tc>
        <w:tc>
          <w:tcPr>
            <w:tcW w:w="1576" w:type="dxa"/>
          </w:tcPr>
          <w:p w:rsidR="00BC6C53" w:rsidRDefault="00BC6C53">
            <w:pPr>
              <w:pStyle w:val="ConsPlusNormal"/>
              <w:jc w:val="center"/>
            </w:pPr>
            <w:r>
              <w:t>324</w:t>
            </w:r>
          </w:p>
        </w:tc>
      </w:tr>
      <w:tr w:rsidR="00BC6C53">
        <w:tc>
          <w:tcPr>
            <w:tcW w:w="2434" w:type="dxa"/>
            <w:vMerge/>
          </w:tcPr>
          <w:p w:rsidR="00BC6C53" w:rsidRDefault="00BC6C53">
            <w:pPr>
              <w:pStyle w:val="ConsPlusNormal"/>
              <w:jc w:val="center"/>
            </w:pPr>
          </w:p>
        </w:tc>
        <w:tc>
          <w:tcPr>
            <w:tcW w:w="1343" w:type="dxa"/>
          </w:tcPr>
          <w:p w:rsidR="00BC6C53" w:rsidRDefault="00BC6C53">
            <w:pPr>
              <w:pStyle w:val="ConsPlusNormal"/>
            </w:pPr>
            <w:r>
              <w:t>Прочие реки и озера</w:t>
            </w:r>
          </w:p>
        </w:tc>
        <w:tc>
          <w:tcPr>
            <w:tcW w:w="2127" w:type="dxa"/>
          </w:tcPr>
          <w:p w:rsidR="00BC6C53" w:rsidRDefault="00BC6C53">
            <w:pPr>
              <w:pStyle w:val="ConsPlusNormal"/>
              <w:jc w:val="center"/>
            </w:pPr>
            <w:r>
              <w:t>288</w:t>
            </w:r>
          </w:p>
        </w:tc>
        <w:tc>
          <w:tcPr>
            <w:tcW w:w="1576" w:type="dxa"/>
          </w:tcPr>
          <w:p w:rsidR="00BC6C53" w:rsidRDefault="00BC6C53">
            <w:pPr>
              <w:pStyle w:val="ConsPlusNormal"/>
              <w:jc w:val="center"/>
            </w:pPr>
            <w:r>
              <w:t>336;</w:t>
            </w:r>
          </w:p>
        </w:tc>
      </w:tr>
    </w:tbl>
    <w:p w:rsidR="00BC6C53" w:rsidRDefault="00BC6C53">
      <w:pPr>
        <w:pStyle w:val="ConsPlusNormal"/>
        <w:jc w:val="both"/>
      </w:pPr>
    </w:p>
    <w:p w:rsidR="00BC6C53" w:rsidRDefault="00BC6C53">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BC6C53">
        <w:tc>
          <w:tcPr>
            <w:tcW w:w="4406" w:type="dxa"/>
            <w:tcBorders>
              <w:top w:val="single" w:sz="4" w:space="0" w:color="auto"/>
              <w:bottom w:val="single" w:sz="4" w:space="0" w:color="auto"/>
            </w:tcBorders>
          </w:tcPr>
          <w:p w:rsidR="00BC6C53" w:rsidRDefault="00BC6C53">
            <w:pPr>
              <w:pStyle w:val="ConsPlusNormal"/>
              <w:jc w:val="center"/>
            </w:pPr>
            <w:r>
              <w:t>Море</w:t>
            </w:r>
          </w:p>
        </w:tc>
        <w:tc>
          <w:tcPr>
            <w:tcW w:w="3074" w:type="dxa"/>
            <w:tcBorders>
              <w:top w:val="single" w:sz="4" w:space="0" w:color="auto"/>
              <w:bottom w:val="single" w:sz="4" w:space="0" w:color="auto"/>
            </w:tcBorders>
          </w:tcPr>
          <w:p w:rsidR="00BC6C53" w:rsidRDefault="00BC6C53">
            <w:pPr>
              <w:pStyle w:val="ConsPlusNormal"/>
              <w:jc w:val="center"/>
            </w:pPr>
            <w:r>
              <w:t>Налоговая ставка в рублях за 1 тыс. куб. м морской воды</w:t>
            </w:r>
          </w:p>
        </w:tc>
      </w:tr>
      <w:tr w:rsidR="00BC6C53">
        <w:tc>
          <w:tcPr>
            <w:tcW w:w="4406" w:type="dxa"/>
            <w:tcBorders>
              <w:top w:val="single" w:sz="4" w:space="0" w:color="auto"/>
              <w:bottom w:val="single" w:sz="4" w:space="0" w:color="auto"/>
            </w:tcBorders>
          </w:tcPr>
          <w:p w:rsidR="00BC6C53" w:rsidRDefault="00BC6C53">
            <w:pPr>
              <w:pStyle w:val="ConsPlusNormal"/>
            </w:pPr>
            <w:r>
              <w:t>Балтийское</w:t>
            </w:r>
          </w:p>
        </w:tc>
        <w:tc>
          <w:tcPr>
            <w:tcW w:w="3074" w:type="dxa"/>
            <w:tcBorders>
              <w:top w:val="single" w:sz="4" w:space="0" w:color="auto"/>
              <w:bottom w:val="single" w:sz="4" w:space="0" w:color="auto"/>
            </w:tcBorders>
          </w:tcPr>
          <w:p w:rsidR="00BC6C53" w:rsidRDefault="00BC6C53">
            <w:pPr>
              <w:pStyle w:val="ConsPlusNormal"/>
              <w:jc w:val="center"/>
            </w:pPr>
            <w:r>
              <w:t>8,28</w:t>
            </w:r>
          </w:p>
        </w:tc>
      </w:tr>
      <w:tr w:rsidR="00BC6C53">
        <w:tc>
          <w:tcPr>
            <w:tcW w:w="4406" w:type="dxa"/>
            <w:tcBorders>
              <w:top w:val="single" w:sz="4" w:space="0" w:color="auto"/>
              <w:bottom w:val="single" w:sz="4" w:space="0" w:color="auto"/>
            </w:tcBorders>
          </w:tcPr>
          <w:p w:rsidR="00BC6C53" w:rsidRDefault="00BC6C53">
            <w:pPr>
              <w:pStyle w:val="ConsPlusNormal"/>
            </w:pPr>
            <w:r>
              <w:t>Белое</w:t>
            </w:r>
          </w:p>
        </w:tc>
        <w:tc>
          <w:tcPr>
            <w:tcW w:w="3074" w:type="dxa"/>
            <w:tcBorders>
              <w:top w:val="single" w:sz="4" w:space="0" w:color="auto"/>
              <w:bottom w:val="single" w:sz="4" w:space="0" w:color="auto"/>
            </w:tcBorders>
          </w:tcPr>
          <w:p w:rsidR="00BC6C53" w:rsidRDefault="00BC6C53">
            <w:pPr>
              <w:pStyle w:val="ConsPlusNormal"/>
              <w:jc w:val="center"/>
            </w:pPr>
            <w:r>
              <w:t>8,40</w:t>
            </w:r>
          </w:p>
        </w:tc>
      </w:tr>
      <w:tr w:rsidR="00BC6C53">
        <w:tc>
          <w:tcPr>
            <w:tcW w:w="4406" w:type="dxa"/>
            <w:tcBorders>
              <w:top w:val="single" w:sz="4" w:space="0" w:color="auto"/>
              <w:bottom w:val="single" w:sz="4" w:space="0" w:color="auto"/>
            </w:tcBorders>
          </w:tcPr>
          <w:p w:rsidR="00BC6C53" w:rsidRDefault="00BC6C53">
            <w:pPr>
              <w:pStyle w:val="ConsPlusNormal"/>
            </w:pPr>
            <w:r>
              <w:t>Баренцево</w:t>
            </w:r>
          </w:p>
        </w:tc>
        <w:tc>
          <w:tcPr>
            <w:tcW w:w="3074" w:type="dxa"/>
            <w:tcBorders>
              <w:top w:val="single" w:sz="4" w:space="0" w:color="auto"/>
              <w:bottom w:val="single" w:sz="4" w:space="0" w:color="auto"/>
            </w:tcBorders>
          </w:tcPr>
          <w:p w:rsidR="00BC6C53" w:rsidRDefault="00BC6C53">
            <w:pPr>
              <w:pStyle w:val="ConsPlusNormal"/>
              <w:jc w:val="center"/>
            </w:pPr>
            <w:r>
              <w:t>6,36</w:t>
            </w:r>
          </w:p>
        </w:tc>
      </w:tr>
      <w:tr w:rsidR="00BC6C53">
        <w:tc>
          <w:tcPr>
            <w:tcW w:w="4406" w:type="dxa"/>
            <w:tcBorders>
              <w:top w:val="single" w:sz="4" w:space="0" w:color="auto"/>
              <w:bottom w:val="single" w:sz="4" w:space="0" w:color="auto"/>
            </w:tcBorders>
          </w:tcPr>
          <w:p w:rsidR="00BC6C53" w:rsidRDefault="00BC6C53">
            <w:pPr>
              <w:pStyle w:val="ConsPlusNormal"/>
            </w:pPr>
            <w:r>
              <w:t>Азовское</w:t>
            </w:r>
          </w:p>
        </w:tc>
        <w:tc>
          <w:tcPr>
            <w:tcW w:w="3074" w:type="dxa"/>
            <w:tcBorders>
              <w:top w:val="single" w:sz="4" w:space="0" w:color="auto"/>
              <w:bottom w:val="single" w:sz="4" w:space="0" w:color="auto"/>
            </w:tcBorders>
          </w:tcPr>
          <w:p w:rsidR="00BC6C53" w:rsidRDefault="00BC6C53">
            <w:pPr>
              <w:pStyle w:val="ConsPlusNormal"/>
              <w:jc w:val="center"/>
            </w:pPr>
            <w:r>
              <w:t>14,88</w:t>
            </w:r>
          </w:p>
        </w:tc>
      </w:tr>
      <w:tr w:rsidR="00BC6C53">
        <w:tc>
          <w:tcPr>
            <w:tcW w:w="4406" w:type="dxa"/>
            <w:tcBorders>
              <w:top w:val="single" w:sz="4" w:space="0" w:color="auto"/>
              <w:bottom w:val="single" w:sz="4" w:space="0" w:color="auto"/>
            </w:tcBorders>
          </w:tcPr>
          <w:p w:rsidR="00BC6C53" w:rsidRDefault="00BC6C53">
            <w:pPr>
              <w:pStyle w:val="ConsPlusNormal"/>
            </w:pPr>
            <w:r>
              <w:t>Черное</w:t>
            </w:r>
          </w:p>
        </w:tc>
        <w:tc>
          <w:tcPr>
            <w:tcW w:w="3074" w:type="dxa"/>
            <w:tcBorders>
              <w:top w:val="single" w:sz="4" w:space="0" w:color="auto"/>
              <w:bottom w:val="single" w:sz="4" w:space="0" w:color="auto"/>
            </w:tcBorders>
          </w:tcPr>
          <w:p w:rsidR="00BC6C53" w:rsidRDefault="00BC6C53">
            <w:pPr>
              <w:pStyle w:val="ConsPlusNormal"/>
              <w:jc w:val="center"/>
            </w:pPr>
            <w:r>
              <w:t>14,88</w:t>
            </w:r>
          </w:p>
        </w:tc>
      </w:tr>
      <w:tr w:rsidR="00BC6C53">
        <w:tc>
          <w:tcPr>
            <w:tcW w:w="4406" w:type="dxa"/>
            <w:tcBorders>
              <w:top w:val="single" w:sz="4" w:space="0" w:color="auto"/>
              <w:bottom w:val="single" w:sz="4" w:space="0" w:color="auto"/>
            </w:tcBorders>
          </w:tcPr>
          <w:p w:rsidR="00BC6C53" w:rsidRDefault="00BC6C53">
            <w:pPr>
              <w:pStyle w:val="ConsPlusNormal"/>
            </w:pPr>
            <w:r>
              <w:t>Каспийское</w:t>
            </w:r>
          </w:p>
        </w:tc>
        <w:tc>
          <w:tcPr>
            <w:tcW w:w="3074" w:type="dxa"/>
            <w:tcBorders>
              <w:top w:val="single" w:sz="4" w:space="0" w:color="auto"/>
              <w:bottom w:val="single" w:sz="4" w:space="0" w:color="auto"/>
            </w:tcBorders>
          </w:tcPr>
          <w:p w:rsidR="00BC6C53" w:rsidRDefault="00BC6C53">
            <w:pPr>
              <w:pStyle w:val="ConsPlusNormal"/>
              <w:jc w:val="center"/>
            </w:pPr>
            <w:r>
              <w:t>11,52</w:t>
            </w:r>
          </w:p>
        </w:tc>
      </w:tr>
      <w:tr w:rsidR="00BC6C53">
        <w:tc>
          <w:tcPr>
            <w:tcW w:w="4406" w:type="dxa"/>
            <w:tcBorders>
              <w:top w:val="single" w:sz="4" w:space="0" w:color="auto"/>
              <w:bottom w:val="single" w:sz="4" w:space="0" w:color="auto"/>
            </w:tcBorders>
          </w:tcPr>
          <w:p w:rsidR="00BC6C53" w:rsidRDefault="00BC6C53">
            <w:pPr>
              <w:pStyle w:val="ConsPlusNormal"/>
            </w:pPr>
            <w:r>
              <w:t>Карское</w:t>
            </w:r>
          </w:p>
        </w:tc>
        <w:tc>
          <w:tcPr>
            <w:tcW w:w="3074" w:type="dxa"/>
            <w:tcBorders>
              <w:top w:val="single" w:sz="4" w:space="0" w:color="auto"/>
              <w:bottom w:val="single" w:sz="4" w:space="0" w:color="auto"/>
            </w:tcBorders>
          </w:tcPr>
          <w:p w:rsidR="00BC6C53" w:rsidRDefault="00BC6C53">
            <w:pPr>
              <w:pStyle w:val="ConsPlusNormal"/>
              <w:jc w:val="center"/>
            </w:pPr>
            <w:r>
              <w:t>4,80</w:t>
            </w:r>
          </w:p>
        </w:tc>
      </w:tr>
      <w:tr w:rsidR="00BC6C53">
        <w:tc>
          <w:tcPr>
            <w:tcW w:w="4406" w:type="dxa"/>
            <w:tcBorders>
              <w:top w:val="single" w:sz="4" w:space="0" w:color="auto"/>
              <w:bottom w:val="single" w:sz="4" w:space="0" w:color="auto"/>
            </w:tcBorders>
          </w:tcPr>
          <w:p w:rsidR="00BC6C53" w:rsidRDefault="00BC6C53">
            <w:pPr>
              <w:pStyle w:val="ConsPlusNormal"/>
            </w:pPr>
            <w:r>
              <w:t>Лаптевых</w:t>
            </w:r>
          </w:p>
        </w:tc>
        <w:tc>
          <w:tcPr>
            <w:tcW w:w="3074" w:type="dxa"/>
            <w:tcBorders>
              <w:top w:val="single" w:sz="4" w:space="0" w:color="auto"/>
              <w:bottom w:val="single" w:sz="4" w:space="0" w:color="auto"/>
            </w:tcBorders>
          </w:tcPr>
          <w:p w:rsidR="00BC6C53" w:rsidRDefault="00BC6C53">
            <w:pPr>
              <w:pStyle w:val="ConsPlusNormal"/>
              <w:jc w:val="center"/>
            </w:pPr>
            <w:r>
              <w:t>4,68</w:t>
            </w:r>
          </w:p>
        </w:tc>
      </w:tr>
      <w:tr w:rsidR="00BC6C53">
        <w:tc>
          <w:tcPr>
            <w:tcW w:w="4406" w:type="dxa"/>
            <w:tcBorders>
              <w:top w:val="single" w:sz="4" w:space="0" w:color="auto"/>
              <w:bottom w:val="single" w:sz="4" w:space="0" w:color="auto"/>
            </w:tcBorders>
          </w:tcPr>
          <w:p w:rsidR="00BC6C53" w:rsidRDefault="00BC6C53">
            <w:pPr>
              <w:pStyle w:val="ConsPlusNormal"/>
            </w:pPr>
            <w:r>
              <w:t>Восточно-Сибирское</w:t>
            </w:r>
          </w:p>
        </w:tc>
        <w:tc>
          <w:tcPr>
            <w:tcW w:w="3074" w:type="dxa"/>
            <w:tcBorders>
              <w:top w:val="single" w:sz="4" w:space="0" w:color="auto"/>
              <w:bottom w:val="single" w:sz="4" w:space="0" w:color="auto"/>
            </w:tcBorders>
          </w:tcPr>
          <w:p w:rsidR="00BC6C53" w:rsidRDefault="00BC6C53">
            <w:pPr>
              <w:pStyle w:val="ConsPlusNormal"/>
              <w:jc w:val="center"/>
            </w:pPr>
            <w:r>
              <w:t>4,44</w:t>
            </w:r>
          </w:p>
        </w:tc>
      </w:tr>
      <w:tr w:rsidR="00BC6C53">
        <w:tc>
          <w:tcPr>
            <w:tcW w:w="4406" w:type="dxa"/>
            <w:tcBorders>
              <w:top w:val="single" w:sz="4" w:space="0" w:color="auto"/>
              <w:bottom w:val="single" w:sz="4" w:space="0" w:color="auto"/>
            </w:tcBorders>
          </w:tcPr>
          <w:p w:rsidR="00BC6C53" w:rsidRDefault="00BC6C53">
            <w:pPr>
              <w:pStyle w:val="ConsPlusNormal"/>
            </w:pPr>
            <w:r>
              <w:t>Чукотское</w:t>
            </w:r>
          </w:p>
        </w:tc>
        <w:tc>
          <w:tcPr>
            <w:tcW w:w="3074" w:type="dxa"/>
            <w:tcBorders>
              <w:top w:val="single" w:sz="4" w:space="0" w:color="auto"/>
              <w:bottom w:val="single" w:sz="4" w:space="0" w:color="auto"/>
            </w:tcBorders>
          </w:tcPr>
          <w:p w:rsidR="00BC6C53" w:rsidRDefault="00BC6C53">
            <w:pPr>
              <w:pStyle w:val="ConsPlusNormal"/>
              <w:jc w:val="center"/>
            </w:pPr>
            <w:r>
              <w:t>4,32</w:t>
            </w:r>
          </w:p>
        </w:tc>
      </w:tr>
      <w:tr w:rsidR="00BC6C53">
        <w:tc>
          <w:tcPr>
            <w:tcW w:w="4406" w:type="dxa"/>
            <w:tcBorders>
              <w:top w:val="single" w:sz="4" w:space="0" w:color="auto"/>
              <w:bottom w:val="single" w:sz="4" w:space="0" w:color="auto"/>
            </w:tcBorders>
          </w:tcPr>
          <w:p w:rsidR="00BC6C53" w:rsidRDefault="00BC6C53">
            <w:pPr>
              <w:pStyle w:val="ConsPlusNormal"/>
            </w:pPr>
            <w:r>
              <w:t>Берингово</w:t>
            </w:r>
          </w:p>
        </w:tc>
        <w:tc>
          <w:tcPr>
            <w:tcW w:w="3074" w:type="dxa"/>
            <w:tcBorders>
              <w:top w:val="single" w:sz="4" w:space="0" w:color="auto"/>
              <w:bottom w:val="single" w:sz="4" w:space="0" w:color="auto"/>
            </w:tcBorders>
          </w:tcPr>
          <w:p w:rsidR="00BC6C53" w:rsidRDefault="00BC6C53">
            <w:pPr>
              <w:pStyle w:val="ConsPlusNormal"/>
              <w:jc w:val="center"/>
            </w:pPr>
            <w:r>
              <w:t>5,28</w:t>
            </w:r>
          </w:p>
        </w:tc>
      </w:tr>
      <w:tr w:rsidR="00BC6C53">
        <w:tc>
          <w:tcPr>
            <w:tcW w:w="4406" w:type="dxa"/>
            <w:tcBorders>
              <w:top w:val="single" w:sz="4" w:space="0" w:color="auto"/>
              <w:bottom w:val="single" w:sz="4" w:space="0" w:color="auto"/>
            </w:tcBorders>
          </w:tcPr>
          <w:p w:rsidR="00BC6C53" w:rsidRDefault="00BC6C53">
            <w:pPr>
              <w:pStyle w:val="ConsPlusNormal"/>
            </w:pPr>
            <w:r>
              <w:t>Тихий океан (в пределах территориального моря Российской Федерации)</w:t>
            </w:r>
          </w:p>
        </w:tc>
        <w:tc>
          <w:tcPr>
            <w:tcW w:w="3074" w:type="dxa"/>
            <w:tcBorders>
              <w:top w:val="single" w:sz="4" w:space="0" w:color="auto"/>
              <w:bottom w:val="single" w:sz="4" w:space="0" w:color="auto"/>
            </w:tcBorders>
          </w:tcPr>
          <w:p w:rsidR="00BC6C53" w:rsidRDefault="00BC6C53">
            <w:pPr>
              <w:pStyle w:val="ConsPlusNormal"/>
              <w:jc w:val="center"/>
            </w:pPr>
            <w:r>
              <w:t>5,64</w:t>
            </w:r>
          </w:p>
        </w:tc>
      </w:tr>
      <w:tr w:rsidR="00BC6C53">
        <w:tc>
          <w:tcPr>
            <w:tcW w:w="4406" w:type="dxa"/>
            <w:tcBorders>
              <w:top w:val="single" w:sz="4" w:space="0" w:color="auto"/>
              <w:bottom w:val="single" w:sz="4" w:space="0" w:color="auto"/>
            </w:tcBorders>
          </w:tcPr>
          <w:p w:rsidR="00BC6C53" w:rsidRDefault="00BC6C53">
            <w:pPr>
              <w:pStyle w:val="ConsPlusNormal"/>
            </w:pPr>
            <w:r>
              <w:t>Охотское</w:t>
            </w:r>
          </w:p>
        </w:tc>
        <w:tc>
          <w:tcPr>
            <w:tcW w:w="3074" w:type="dxa"/>
            <w:tcBorders>
              <w:top w:val="single" w:sz="4" w:space="0" w:color="auto"/>
              <w:bottom w:val="single" w:sz="4" w:space="0" w:color="auto"/>
            </w:tcBorders>
          </w:tcPr>
          <w:p w:rsidR="00BC6C53" w:rsidRDefault="00BC6C53">
            <w:pPr>
              <w:pStyle w:val="ConsPlusNormal"/>
              <w:jc w:val="center"/>
            </w:pPr>
            <w:r>
              <w:t>7,68</w:t>
            </w:r>
          </w:p>
        </w:tc>
      </w:tr>
      <w:tr w:rsidR="00BC6C53">
        <w:tc>
          <w:tcPr>
            <w:tcW w:w="4406" w:type="dxa"/>
            <w:tcBorders>
              <w:top w:val="single" w:sz="4" w:space="0" w:color="auto"/>
            </w:tcBorders>
          </w:tcPr>
          <w:p w:rsidR="00BC6C53" w:rsidRDefault="00BC6C53">
            <w:pPr>
              <w:pStyle w:val="ConsPlusNormal"/>
            </w:pPr>
            <w:r>
              <w:t>Японское</w:t>
            </w:r>
          </w:p>
        </w:tc>
        <w:tc>
          <w:tcPr>
            <w:tcW w:w="3074" w:type="dxa"/>
            <w:tcBorders>
              <w:top w:val="single" w:sz="4" w:space="0" w:color="auto"/>
            </w:tcBorders>
          </w:tcPr>
          <w:p w:rsidR="00BC6C53" w:rsidRDefault="00BC6C53">
            <w:pPr>
              <w:pStyle w:val="ConsPlusNormal"/>
              <w:jc w:val="center"/>
            </w:pPr>
            <w:r>
              <w:t>8,04;</w:t>
            </w:r>
          </w:p>
        </w:tc>
      </w:tr>
    </w:tbl>
    <w:p w:rsidR="00BC6C53" w:rsidRDefault="00BC6C53">
      <w:pPr>
        <w:pStyle w:val="ConsPlusNormal"/>
        <w:jc w:val="both"/>
      </w:pPr>
    </w:p>
    <w:p w:rsidR="00BC6C53" w:rsidRDefault="00BC6C53">
      <w:pPr>
        <w:pStyle w:val="ConsPlusNormal"/>
        <w:ind w:firstLine="540"/>
        <w:jc w:val="both"/>
      </w:pPr>
      <w:r>
        <w:t>2) при использовании акватории:</w:t>
      </w:r>
    </w:p>
    <w:p w:rsidR="00BC6C53" w:rsidRDefault="00BC6C53">
      <w:pPr>
        <w:pStyle w:val="ConsPlusNormal"/>
        <w:spacing w:before="220"/>
        <w:ind w:firstLine="540"/>
        <w:jc w:val="both"/>
      </w:pPr>
      <w:r>
        <w:t>поверхностных водных объектов, за исключением сплава древесины в плотах и кошелях:</w:t>
      </w:r>
    </w:p>
    <w:p w:rsidR="00BC6C53" w:rsidRDefault="00BC6C53">
      <w:pPr>
        <w:pStyle w:val="ConsPlusNormal"/>
        <w:jc w:val="both"/>
      </w:pPr>
      <w:r>
        <w:t xml:space="preserve">(в ред. Федерального </w:t>
      </w:r>
      <w:hyperlink r:id="rId9757" w:history="1">
        <w:r>
          <w:rPr>
            <w:color w:val="0000FF"/>
          </w:rPr>
          <w:t>закона</w:t>
        </w:r>
      </w:hyperlink>
      <w:r>
        <w:t xml:space="preserve"> от 04.12.2006 N 201-ФЗ)</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BC6C53">
        <w:tc>
          <w:tcPr>
            <w:tcW w:w="2821" w:type="dxa"/>
            <w:tcBorders>
              <w:top w:val="single" w:sz="4" w:space="0" w:color="auto"/>
              <w:bottom w:val="single" w:sz="4" w:space="0" w:color="auto"/>
            </w:tcBorders>
          </w:tcPr>
          <w:p w:rsidR="00BC6C53" w:rsidRDefault="00BC6C53">
            <w:pPr>
              <w:pStyle w:val="ConsPlusNormal"/>
              <w:jc w:val="center"/>
            </w:pPr>
            <w:r>
              <w:t>Экономический район</w:t>
            </w:r>
          </w:p>
        </w:tc>
        <w:tc>
          <w:tcPr>
            <w:tcW w:w="4659" w:type="dxa"/>
            <w:tcBorders>
              <w:top w:val="single" w:sz="4" w:space="0" w:color="auto"/>
              <w:bottom w:val="single" w:sz="4" w:space="0" w:color="auto"/>
            </w:tcBorders>
          </w:tcPr>
          <w:p w:rsidR="00BC6C53" w:rsidRDefault="00BC6C53">
            <w:pPr>
              <w:pStyle w:val="ConsPlusNormal"/>
              <w:jc w:val="center"/>
            </w:pPr>
            <w:r>
              <w:t>Налоговая ставка (тыс. рублей в год) за 1 кв. км используемой акватории</w:t>
            </w:r>
          </w:p>
        </w:tc>
      </w:tr>
      <w:tr w:rsidR="00BC6C53">
        <w:tc>
          <w:tcPr>
            <w:tcW w:w="2821" w:type="dxa"/>
            <w:tcBorders>
              <w:top w:val="single" w:sz="4" w:space="0" w:color="auto"/>
              <w:bottom w:val="single" w:sz="4" w:space="0" w:color="auto"/>
            </w:tcBorders>
          </w:tcPr>
          <w:p w:rsidR="00BC6C53" w:rsidRDefault="00BC6C53">
            <w:pPr>
              <w:pStyle w:val="ConsPlusNormal"/>
            </w:pPr>
            <w:r>
              <w:t>Северный</w:t>
            </w:r>
          </w:p>
        </w:tc>
        <w:tc>
          <w:tcPr>
            <w:tcW w:w="4659" w:type="dxa"/>
            <w:tcBorders>
              <w:top w:val="single" w:sz="4" w:space="0" w:color="auto"/>
              <w:bottom w:val="single" w:sz="4" w:space="0" w:color="auto"/>
            </w:tcBorders>
          </w:tcPr>
          <w:p w:rsidR="00BC6C53" w:rsidRDefault="00BC6C53">
            <w:pPr>
              <w:pStyle w:val="ConsPlusNormal"/>
              <w:jc w:val="center"/>
            </w:pPr>
            <w:r>
              <w:t>32,16</w:t>
            </w:r>
          </w:p>
        </w:tc>
      </w:tr>
      <w:tr w:rsidR="00BC6C53">
        <w:tc>
          <w:tcPr>
            <w:tcW w:w="2821" w:type="dxa"/>
            <w:tcBorders>
              <w:top w:val="single" w:sz="4" w:space="0" w:color="auto"/>
              <w:bottom w:val="single" w:sz="4" w:space="0" w:color="auto"/>
            </w:tcBorders>
          </w:tcPr>
          <w:p w:rsidR="00BC6C53" w:rsidRDefault="00BC6C53">
            <w:pPr>
              <w:pStyle w:val="ConsPlusNormal"/>
            </w:pPr>
            <w:r>
              <w:t>Северо-Западный</w:t>
            </w:r>
          </w:p>
        </w:tc>
        <w:tc>
          <w:tcPr>
            <w:tcW w:w="4659" w:type="dxa"/>
            <w:tcBorders>
              <w:top w:val="single" w:sz="4" w:space="0" w:color="auto"/>
              <w:bottom w:val="single" w:sz="4" w:space="0" w:color="auto"/>
            </w:tcBorders>
          </w:tcPr>
          <w:p w:rsidR="00BC6C53" w:rsidRDefault="00BC6C53">
            <w:pPr>
              <w:pStyle w:val="ConsPlusNormal"/>
              <w:jc w:val="center"/>
            </w:pPr>
            <w:r>
              <w:t>33,96</w:t>
            </w:r>
          </w:p>
        </w:tc>
      </w:tr>
      <w:tr w:rsidR="00BC6C53">
        <w:tc>
          <w:tcPr>
            <w:tcW w:w="2821" w:type="dxa"/>
            <w:tcBorders>
              <w:top w:val="single" w:sz="4" w:space="0" w:color="auto"/>
              <w:bottom w:val="single" w:sz="4" w:space="0" w:color="auto"/>
            </w:tcBorders>
          </w:tcPr>
          <w:p w:rsidR="00BC6C53" w:rsidRDefault="00BC6C53">
            <w:pPr>
              <w:pStyle w:val="ConsPlusNormal"/>
            </w:pPr>
            <w:r>
              <w:t>Центральный</w:t>
            </w:r>
          </w:p>
        </w:tc>
        <w:tc>
          <w:tcPr>
            <w:tcW w:w="4659" w:type="dxa"/>
            <w:tcBorders>
              <w:top w:val="single" w:sz="4" w:space="0" w:color="auto"/>
              <w:bottom w:val="single" w:sz="4" w:space="0" w:color="auto"/>
            </w:tcBorders>
          </w:tcPr>
          <w:p w:rsidR="00BC6C53" w:rsidRDefault="00BC6C53">
            <w:pPr>
              <w:pStyle w:val="ConsPlusNormal"/>
              <w:jc w:val="center"/>
            </w:pPr>
            <w:r>
              <w:t>30,84</w:t>
            </w:r>
          </w:p>
        </w:tc>
      </w:tr>
      <w:tr w:rsidR="00BC6C53">
        <w:tc>
          <w:tcPr>
            <w:tcW w:w="2821" w:type="dxa"/>
            <w:tcBorders>
              <w:top w:val="single" w:sz="4" w:space="0" w:color="auto"/>
              <w:bottom w:val="single" w:sz="4" w:space="0" w:color="auto"/>
            </w:tcBorders>
          </w:tcPr>
          <w:p w:rsidR="00BC6C53" w:rsidRDefault="00BC6C53">
            <w:pPr>
              <w:pStyle w:val="ConsPlusNormal"/>
            </w:pPr>
            <w:r>
              <w:lastRenderedPageBreak/>
              <w:t>Волго-Вятский</w:t>
            </w:r>
          </w:p>
        </w:tc>
        <w:tc>
          <w:tcPr>
            <w:tcW w:w="4659" w:type="dxa"/>
            <w:tcBorders>
              <w:top w:val="single" w:sz="4" w:space="0" w:color="auto"/>
              <w:bottom w:val="single" w:sz="4" w:space="0" w:color="auto"/>
            </w:tcBorders>
          </w:tcPr>
          <w:p w:rsidR="00BC6C53" w:rsidRDefault="00BC6C53">
            <w:pPr>
              <w:pStyle w:val="ConsPlusNormal"/>
              <w:jc w:val="center"/>
            </w:pPr>
            <w:r>
              <w:t>29,04</w:t>
            </w:r>
          </w:p>
        </w:tc>
      </w:tr>
      <w:tr w:rsidR="00BC6C53">
        <w:tc>
          <w:tcPr>
            <w:tcW w:w="2821" w:type="dxa"/>
            <w:tcBorders>
              <w:top w:val="single" w:sz="4" w:space="0" w:color="auto"/>
              <w:bottom w:val="single" w:sz="4" w:space="0" w:color="auto"/>
            </w:tcBorders>
          </w:tcPr>
          <w:p w:rsidR="00BC6C53" w:rsidRDefault="00BC6C53">
            <w:pPr>
              <w:pStyle w:val="ConsPlusNormal"/>
            </w:pPr>
            <w:r>
              <w:t>Центрально-Черноземный</w:t>
            </w:r>
          </w:p>
        </w:tc>
        <w:tc>
          <w:tcPr>
            <w:tcW w:w="4659" w:type="dxa"/>
            <w:tcBorders>
              <w:top w:val="single" w:sz="4" w:space="0" w:color="auto"/>
              <w:bottom w:val="single" w:sz="4" w:space="0" w:color="auto"/>
            </w:tcBorders>
          </w:tcPr>
          <w:p w:rsidR="00BC6C53" w:rsidRDefault="00BC6C53">
            <w:pPr>
              <w:pStyle w:val="ConsPlusNormal"/>
              <w:jc w:val="center"/>
            </w:pPr>
            <w:r>
              <w:t>30,12</w:t>
            </w:r>
          </w:p>
        </w:tc>
      </w:tr>
      <w:tr w:rsidR="00BC6C53">
        <w:tc>
          <w:tcPr>
            <w:tcW w:w="2821" w:type="dxa"/>
            <w:tcBorders>
              <w:top w:val="single" w:sz="4" w:space="0" w:color="auto"/>
              <w:bottom w:val="single" w:sz="4" w:space="0" w:color="auto"/>
            </w:tcBorders>
          </w:tcPr>
          <w:p w:rsidR="00BC6C53" w:rsidRDefault="00BC6C53">
            <w:pPr>
              <w:pStyle w:val="ConsPlusNormal"/>
            </w:pPr>
            <w:r>
              <w:t>Поволжский</w:t>
            </w:r>
          </w:p>
        </w:tc>
        <w:tc>
          <w:tcPr>
            <w:tcW w:w="4659" w:type="dxa"/>
            <w:tcBorders>
              <w:top w:val="single" w:sz="4" w:space="0" w:color="auto"/>
              <w:bottom w:val="single" w:sz="4" w:space="0" w:color="auto"/>
            </w:tcBorders>
          </w:tcPr>
          <w:p w:rsidR="00BC6C53" w:rsidRDefault="00BC6C53">
            <w:pPr>
              <w:pStyle w:val="ConsPlusNormal"/>
              <w:jc w:val="center"/>
            </w:pPr>
            <w:r>
              <w:t>30,48</w:t>
            </w:r>
          </w:p>
        </w:tc>
      </w:tr>
      <w:tr w:rsidR="00BC6C53">
        <w:tc>
          <w:tcPr>
            <w:tcW w:w="2821" w:type="dxa"/>
            <w:tcBorders>
              <w:top w:val="single" w:sz="4" w:space="0" w:color="auto"/>
              <w:bottom w:val="single" w:sz="4" w:space="0" w:color="auto"/>
            </w:tcBorders>
          </w:tcPr>
          <w:p w:rsidR="00BC6C53" w:rsidRDefault="00BC6C53">
            <w:pPr>
              <w:pStyle w:val="ConsPlusNormal"/>
            </w:pPr>
            <w:r>
              <w:t>Северо-Кавказский</w:t>
            </w:r>
          </w:p>
        </w:tc>
        <w:tc>
          <w:tcPr>
            <w:tcW w:w="4659" w:type="dxa"/>
            <w:tcBorders>
              <w:top w:val="single" w:sz="4" w:space="0" w:color="auto"/>
              <w:bottom w:val="single" w:sz="4" w:space="0" w:color="auto"/>
            </w:tcBorders>
          </w:tcPr>
          <w:p w:rsidR="00BC6C53" w:rsidRDefault="00BC6C53">
            <w:pPr>
              <w:pStyle w:val="ConsPlusNormal"/>
              <w:jc w:val="center"/>
            </w:pPr>
            <w:r>
              <w:t>34,44</w:t>
            </w:r>
          </w:p>
        </w:tc>
      </w:tr>
      <w:tr w:rsidR="00BC6C53">
        <w:tc>
          <w:tcPr>
            <w:tcW w:w="2821" w:type="dxa"/>
            <w:tcBorders>
              <w:top w:val="single" w:sz="4" w:space="0" w:color="auto"/>
              <w:bottom w:val="single" w:sz="4" w:space="0" w:color="auto"/>
            </w:tcBorders>
          </w:tcPr>
          <w:p w:rsidR="00BC6C53" w:rsidRDefault="00BC6C53">
            <w:pPr>
              <w:pStyle w:val="ConsPlusNormal"/>
            </w:pPr>
            <w:r>
              <w:t>Уральский</w:t>
            </w:r>
          </w:p>
        </w:tc>
        <w:tc>
          <w:tcPr>
            <w:tcW w:w="4659" w:type="dxa"/>
            <w:tcBorders>
              <w:top w:val="single" w:sz="4" w:space="0" w:color="auto"/>
              <w:bottom w:val="single" w:sz="4" w:space="0" w:color="auto"/>
            </w:tcBorders>
          </w:tcPr>
          <w:p w:rsidR="00BC6C53" w:rsidRDefault="00BC6C53">
            <w:pPr>
              <w:pStyle w:val="ConsPlusNormal"/>
              <w:jc w:val="center"/>
            </w:pPr>
            <w:r>
              <w:t>32,04</w:t>
            </w:r>
          </w:p>
        </w:tc>
      </w:tr>
      <w:tr w:rsidR="00BC6C53">
        <w:tc>
          <w:tcPr>
            <w:tcW w:w="2821" w:type="dxa"/>
            <w:tcBorders>
              <w:top w:val="single" w:sz="4" w:space="0" w:color="auto"/>
              <w:bottom w:val="single" w:sz="4" w:space="0" w:color="auto"/>
            </w:tcBorders>
          </w:tcPr>
          <w:p w:rsidR="00BC6C53" w:rsidRDefault="00BC6C53">
            <w:pPr>
              <w:pStyle w:val="ConsPlusNormal"/>
            </w:pPr>
            <w:r>
              <w:t>Западно-Сибирский</w:t>
            </w:r>
          </w:p>
        </w:tc>
        <w:tc>
          <w:tcPr>
            <w:tcW w:w="4659" w:type="dxa"/>
            <w:tcBorders>
              <w:top w:val="single" w:sz="4" w:space="0" w:color="auto"/>
              <w:bottom w:val="single" w:sz="4" w:space="0" w:color="auto"/>
            </w:tcBorders>
          </w:tcPr>
          <w:p w:rsidR="00BC6C53" w:rsidRDefault="00BC6C53">
            <w:pPr>
              <w:pStyle w:val="ConsPlusNormal"/>
              <w:jc w:val="center"/>
            </w:pPr>
            <w:r>
              <w:t>30,24</w:t>
            </w:r>
          </w:p>
        </w:tc>
      </w:tr>
      <w:tr w:rsidR="00BC6C53">
        <w:tc>
          <w:tcPr>
            <w:tcW w:w="2821" w:type="dxa"/>
            <w:tcBorders>
              <w:top w:val="single" w:sz="4" w:space="0" w:color="auto"/>
              <w:bottom w:val="single" w:sz="4" w:space="0" w:color="auto"/>
            </w:tcBorders>
          </w:tcPr>
          <w:p w:rsidR="00BC6C53" w:rsidRDefault="00BC6C53">
            <w:pPr>
              <w:pStyle w:val="ConsPlusNormal"/>
            </w:pPr>
            <w:r>
              <w:t>Восточно-Сибирский</w:t>
            </w:r>
          </w:p>
        </w:tc>
        <w:tc>
          <w:tcPr>
            <w:tcW w:w="4659" w:type="dxa"/>
            <w:tcBorders>
              <w:top w:val="single" w:sz="4" w:space="0" w:color="auto"/>
              <w:bottom w:val="single" w:sz="4" w:space="0" w:color="auto"/>
            </w:tcBorders>
          </w:tcPr>
          <w:p w:rsidR="00BC6C53" w:rsidRDefault="00BC6C53">
            <w:pPr>
              <w:pStyle w:val="ConsPlusNormal"/>
              <w:jc w:val="center"/>
            </w:pPr>
            <w:r>
              <w:t>28,20</w:t>
            </w:r>
          </w:p>
        </w:tc>
      </w:tr>
      <w:tr w:rsidR="00BC6C53">
        <w:tc>
          <w:tcPr>
            <w:tcW w:w="2821" w:type="dxa"/>
            <w:tcBorders>
              <w:top w:val="single" w:sz="4" w:space="0" w:color="auto"/>
              <w:bottom w:val="single" w:sz="4" w:space="0" w:color="auto"/>
            </w:tcBorders>
          </w:tcPr>
          <w:p w:rsidR="00BC6C53" w:rsidRDefault="00BC6C53">
            <w:pPr>
              <w:pStyle w:val="ConsPlusNormal"/>
            </w:pPr>
            <w:r>
              <w:t>Дальневосточный</w:t>
            </w:r>
          </w:p>
        </w:tc>
        <w:tc>
          <w:tcPr>
            <w:tcW w:w="4659" w:type="dxa"/>
            <w:tcBorders>
              <w:top w:val="single" w:sz="4" w:space="0" w:color="auto"/>
              <w:bottom w:val="single" w:sz="4" w:space="0" w:color="auto"/>
            </w:tcBorders>
          </w:tcPr>
          <w:p w:rsidR="00BC6C53" w:rsidRDefault="00BC6C53">
            <w:pPr>
              <w:pStyle w:val="ConsPlusNormal"/>
              <w:jc w:val="center"/>
            </w:pPr>
            <w:r>
              <w:t>31,32</w:t>
            </w:r>
          </w:p>
        </w:tc>
      </w:tr>
      <w:tr w:rsidR="00BC6C53">
        <w:tc>
          <w:tcPr>
            <w:tcW w:w="2821" w:type="dxa"/>
            <w:tcBorders>
              <w:top w:val="single" w:sz="4" w:space="0" w:color="auto"/>
            </w:tcBorders>
          </w:tcPr>
          <w:p w:rsidR="00BC6C53" w:rsidRDefault="00BC6C53">
            <w:pPr>
              <w:pStyle w:val="ConsPlusNormal"/>
            </w:pPr>
            <w:r>
              <w:t>Калининградская область</w:t>
            </w:r>
          </w:p>
        </w:tc>
        <w:tc>
          <w:tcPr>
            <w:tcW w:w="4659" w:type="dxa"/>
            <w:tcBorders>
              <w:top w:val="single" w:sz="4" w:space="0" w:color="auto"/>
            </w:tcBorders>
          </w:tcPr>
          <w:p w:rsidR="00BC6C53" w:rsidRDefault="00BC6C53">
            <w:pPr>
              <w:pStyle w:val="ConsPlusNormal"/>
              <w:jc w:val="center"/>
            </w:pPr>
            <w:r>
              <w:t>30,84;</w:t>
            </w:r>
          </w:p>
        </w:tc>
      </w:tr>
    </w:tbl>
    <w:p w:rsidR="00BC6C53" w:rsidRDefault="00BC6C53">
      <w:pPr>
        <w:pStyle w:val="ConsPlusNormal"/>
        <w:jc w:val="both"/>
      </w:pPr>
    </w:p>
    <w:p w:rsidR="00BC6C53" w:rsidRDefault="00BC6C53">
      <w:pPr>
        <w:pStyle w:val="ConsPlusNormal"/>
        <w:ind w:firstLine="540"/>
        <w:jc w:val="both"/>
      </w:pPr>
      <w:r>
        <w:t>территориального моря Российской Федерации и внутренних морских вод:</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BC6C53">
        <w:tc>
          <w:tcPr>
            <w:tcW w:w="3961" w:type="dxa"/>
            <w:tcBorders>
              <w:top w:val="single" w:sz="4" w:space="0" w:color="auto"/>
              <w:bottom w:val="single" w:sz="4" w:space="0" w:color="auto"/>
            </w:tcBorders>
          </w:tcPr>
          <w:p w:rsidR="00BC6C53" w:rsidRDefault="00BC6C53">
            <w:pPr>
              <w:pStyle w:val="ConsPlusNormal"/>
              <w:jc w:val="center"/>
            </w:pPr>
            <w:r>
              <w:t>Море</w:t>
            </w:r>
          </w:p>
        </w:tc>
        <w:tc>
          <w:tcPr>
            <w:tcW w:w="3519" w:type="dxa"/>
            <w:tcBorders>
              <w:top w:val="single" w:sz="4" w:space="0" w:color="auto"/>
              <w:bottom w:val="single" w:sz="4" w:space="0" w:color="auto"/>
            </w:tcBorders>
          </w:tcPr>
          <w:p w:rsidR="00BC6C53" w:rsidRDefault="00BC6C53">
            <w:pPr>
              <w:pStyle w:val="ConsPlusNormal"/>
              <w:jc w:val="center"/>
            </w:pPr>
            <w:r>
              <w:t>Налоговая ставка (тыс. рублей в год) за 1 кв. км используемой акватории</w:t>
            </w:r>
          </w:p>
        </w:tc>
      </w:tr>
      <w:tr w:rsidR="00BC6C53">
        <w:tc>
          <w:tcPr>
            <w:tcW w:w="3961" w:type="dxa"/>
            <w:tcBorders>
              <w:top w:val="single" w:sz="4" w:space="0" w:color="auto"/>
              <w:bottom w:val="single" w:sz="4" w:space="0" w:color="auto"/>
            </w:tcBorders>
          </w:tcPr>
          <w:p w:rsidR="00BC6C53" w:rsidRDefault="00BC6C53">
            <w:pPr>
              <w:pStyle w:val="ConsPlusNormal"/>
            </w:pPr>
            <w:r>
              <w:t>Балтийское</w:t>
            </w:r>
          </w:p>
        </w:tc>
        <w:tc>
          <w:tcPr>
            <w:tcW w:w="3519" w:type="dxa"/>
            <w:tcBorders>
              <w:top w:val="single" w:sz="4" w:space="0" w:color="auto"/>
              <w:bottom w:val="single" w:sz="4" w:space="0" w:color="auto"/>
            </w:tcBorders>
          </w:tcPr>
          <w:p w:rsidR="00BC6C53" w:rsidRDefault="00BC6C53">
            <w:pPr>
              <w:pStyle w:val="ConsPlusNormal"/>
              <w:jc w:val="center"/>
            </w:pPr>
            <w:r>
              <w:t>33,84</w:t>
            </w:r>
          </w:p>
        </w:tc>
      </w:tr>
      <w:tr w:rsidR="00BC6C53">
        <w:tc>
          <w:tcPr>
            <w:tcW w:w="3961" w:type="dxa"/>
            <w:tcBorders>
              <w:top w:val="single" w:sz="4" w:space="0" w:color="auto"/>
              <w:bottom w:val="single" w:sz="4" w:space="0" w:color="auto"/>
            </w:tcBorders>
          </w:tcPr>
          <w:p w:rsidR="00BC6C53" w:rsidRDefault="00BC6C53">
            <w:pPr>
              <w:pStyle w:val="ConsPlusNormal"/>
            </w:pPr>
            <w:r>
              <w:t>Белое</w:t>
            </w:r>
          </w:p>
        </w:tc>
        <w:tc>
          <w:tcPr>
            <w:tcW w:w="3519" w:type="dxa"/>
            <w:tcBorders>
              <w:top w:val="single" w:sz="4" w:space="0" w:color="auto"/>
              <w:bottom w:val="single" w:sz="4" w:space="0" w:color="auto"/>
            </w:tcBorders>
          </w:tcPr>
          <w:p w:rsidR="00BC6C53" w:rsidRDefault="00BC6C53">
            <w:pPr>
              <w:pStyle w:val="ConsPlusNormal"/>
              <w:jc w:val="center"/>
            </w:pPr>
            <w:r>
              <w:t>27,72</w:t>
            </w:r>
          </w:p>
        </w:tc>
      </w:tr>
      <w:tr w:rsidR="00BC6C53">
        <w:tc>
          <w:tcPr>
            <w:tcW w:w="3961" w:type="dxa"/>
            <w:tcBorders>
              <w:top w:val="single" w:sz="4" w:space="0" w:color="auto"/>
              <w:bottom w:val="single" w:sz="4" w:space="0" w:color="auto"/>
            </w:tcBorders>
          </w:tcPr>
          <w:p w:rsidR="00BC6C53" w:rsidRDefault="00BC6C53">
            <w:pPr>
              <w:pStyle w:val="ConsPlusNormal"/>
            </w:pPr>
            <w:r>
              <w:t>Баренцево</w:t>
            </w:r>
          </w:p>
        </w:tc>
        <w:tc>
          <w:tcPr>
            <w:tcW w:w="3519" w:type="dxa"/>
            <w:tcBorders>
              <w:top w:val="single" w:sz="4" w:space="0" w:color="auto"/>
              <w:bottom w:val="single" w:sz="4" w:space="0" w:color="auto"/>
            </w:tcBorders>
          </w:tcPr>
          <w:p w:rsidR="00BC6C53" w:rsidRDefault="00BC6C53">
            <w:pPr>
              <w:pStyle w:val="ConsPlusNormal"/>
              <w:jc w:val="center"/>
            </w:pPr>
            <w:r>
              <w:t>30,72</w:t>
            </w:r>
          </w:p>
        </w:tc>
      </w:tr>
      <w:tr w:rsidR="00BC6C53">
        <w:tc>
          <w:tcPr>
            <w:tcW w:w="3961" w:type="dxa"/>
            <w:tcBorders>
              <w:top w:val="single" w:sz="4" w:space="0" w:color="auto"/>
              <w:bottom w:val="single" w:sz="4" w:space="0" w:color="auto"/>
            </w:tcBorders>
          </w:tcPr>
          <w:p w:rsidR="00BC6C53" w:rsidRDefault="00BC6C53">
            <w:pPr>
              <w:pStyle w:val="ConsPlusNormal"/>
            </w:pPr>
            <w:r>
              <w:t>Азовское</w:t>
            </w:r>
          </w:p>
        </w:tc>
        <w:tc>
          <w:tcPr>
            <w:tcW w:w="3519" w:type="dxa"/>
            <w:tcBorders>
              <w:top w:val="single" w:sz="4" w:space="0" w:color="auto"/>
              <w:bottom w:val="single" w:sz="4" w:space="0" w:color="auto"/>
            </w:tcBorders>
          </w:tcPr>
          <w:p w:rsidR="00BC6C53" w:rsidRDefault="00BC6C53">
            <w:pPr>
              <w:pStyle w:val="ConsPlusNormal"/>
              <w:jc w:val="center"/>
            </w:pPr>
            <w:r>
              <w:t>44,88</w:t>
            </w:r>
          </w:p>
        </w:tc>
      </w:tr>
      <w:tr w:rsidR="00BC6C53">
        <w:tc>
          <w:tcPr>
            <w:tcW w:w="3961" w:type="dxa"/>
            <w:tcBorders>
              <w:top w:val="single" w:sz="4" w:space="0" w:color="auto"/>
              <w:bottom w:val="single" w:sz="4" w:space="0" w:color="auto"/>
            </w:tcBorders>
          </w:tcPr>
          <w:p w:rsidR="00BC6C53" w:rsidRDefault="00BC6C53">
            <w:pPr>
              <w:pStyle w:val="ConsPlusNormal"/>
            </w:pPr>
            <w:r>
              <w:t>Черное</w:t>
            </w:r>
          </w:p>
        </w:tc>
        <w:tc>
          <w:tcPr>
            <w:tcW w:w="3519" w:type="dxa"/>
            <w:tcBorders>
              <w:top w:val="single" w:sz="4" w:space="0" w:color="auto"/>
              <w:bottom w:val="single" w:sz="4" w:space="0" w:color="auto"/>
            </w:tcBorders>
          </w:tcPr>
          <w:p w:rsidR="00BC6C53" w:rsidRDefault="00BC6C53">
            <w:pPr>
              <w:pStyle w:val="ConsPlusNormal"/>
              <w:jc w:val="center"/>
            </w:pPr>
            <w:r>
              <w:t>49,80</w:t>
            </w:r>
          </w:p>
        </w:tc>
      </w:tr>
      <w:tr w:rsidR="00BC6C53">
        <w:tc>
          <w:tcPr>
            <w:tcW w:w="3961" w:type="dxa"/>
            <w:tcBorders>
              <w:top w:val="single" w:sz="4" w:space="0" w:color="auto"/>
              <w:bottom w:val="single" w:sz="4" w:space="0" w:color="auto"/>
            </w:tcBorders>
          </w:tcPr>
          <w:p w:rsidR="00BC6C53" w:rsidRDefault="00BC6C53">
            <w:pPr>
              <w:pStyle w:val="ConsPlusNormal"/>
            </w:pPr>
            <w:r>
              <w:t>Каспийское</w:t>
            </w:r>
          </w:p>
        </w:tc>
        <w:tc>
          <w:tcPr>
            <w:tcW w:w="3519" w:type="dxa"/>
            <w:tcBorders>
              <w:top w:val="single" w:sz="4" w:space="0" w:color="auto"/>
              <w:bottom w:val="single" w:sz="4" w:space="0" w:color="auto"/>
            </w:tcBorders>
          </w:tcPr>
          <w:p w:rsidR="00BC6C53" w:rsidRDefault="00BC6C53">
            <w:pPr>
              <w:pStyle w:val="ConsPlusNormal"/>
              <w:jc w:val="center"/>
            </w:pPr>
            <w:r>
              <w:t>42,24</w:t>
            </w:r>
          </w:p>
        </w:tc>
      </w:tr>
      <w:tr w:rsidR="00BC6C53">
        <w:tc>
          <w:tcPr>
            <w:tcW w:w="3961" w:type="dxa"/>
            <w:tcBorders>
              <w:top w:val="single" w:sz="4" w:space="0" w:color="auto"/>
              <w:bottom w:val="single" w:sz="4" w:space="0" w:color="auto"/>
            </w:tcBorders>
          </w:tcPr>
          <w:p w:rsidR="00BC6C53" w:rsidRDefault="00BC6C53">
            <w:pPr>
              <w:pStyle w:val="ConsPlusNormal"/>
            </w:pPr>
            <w:r>
              <w:t>Карское</w:t>
            </w:r>
          </w:p>
        </w:tc>
        <w:tc>
          <w:tcPr>
            <w:tcW w:w="3519" w:type="dxa"/>
            <w:tcBorders>
              <w:top w:val="single" w:sz="4" w:space="0" w:color="auto"/>
              <w:bottom w:val="single" w:sz="4" w:space="0" w:color="auto"/>
            </w:tcBorders>
          </w:tcPr>
          <w:p w:rsidR="00BC6C53" w:rsidRDefault="00BC6C53">
            <w:pPr>
              <w:pStyle w:val="ConsPlusNormal"/>
              <w:jc w:val="center"/>
            </w:pPr>
            <w:r>
              <w:t>15,72</w:t>
            </w:r>
          </w:p>
        </w:tc>
      </w:tr>
      <w:tr w:rsidR="00BC6C53">
        <w:tc>
          <w:tcPr>
            <w:tcW w:w="3961" w:type="dxa"/>
            <w:tcBorders>
              <w:top w:val="single" w:sz="4" w:space="0" w:color="auto"/>
              <w:bottom w:val="single" w:sz="4" w:space="0" w:color="auto"/>
            </w:tcBorders>
          </w:tcPr>
          <w:p w:rsidR="00BC6C53" w:rsidRDefault="00BC6C53">
            <w:pPr>
              <w:pStyle w:val="ConsPlusNormal"/>
            </w:pPr>
            <w:r>
              <w:t>Лаптевых</w:t>
            </w:r>
          </w:p>
        </w:tc>
        <w:tc>
          <w:tcPr>
            <w:tcW w:w="3519" w:type="dxa"/>
            <w:tcBorders>
              <w:top w:val="single" w:sz="4" w:space="0" w:color="auto"/>
              <w:bottom w:val="single" w:sz="4" w:space="0" w:color="auto"/>
            </w:tcBorders>
          </w:tcPr>
          <w:p w:rsidR="00BC6C53" w:rsidRDefault="00BC6C53">
            <w:pPr>
              <w:pStyle w:val="ConsPlusNormal"/>
              <w:jc w:val="center"/>
            </w:pPr>
            <w:r>
              <w:t>15,12</w:t>
            </w:r>
          </w:p>
        </w:tc>
      </w:tr>
      <w:tr w:rsidR="00BC6C53">
        <w:tc>
          <w:tcPr>
            <w:tcW w:w="3961" w:type="dxa"/>
            <w:tcBorders>
              <w:top w:val="single" w:sz="4" w:space="0" w:color="auto"/>
              <w:bottom w:val="single" w:sz="4" w:space="0" w:color="auto"/>
            </w:tcBorders>
          </w:tcPr>
          <w:p w:rsidR="00BC6C53" w:rsidRDefault="00BC6C53">
            <w:pPr>
              <w:pStyle w:val="ConsPlusNormal"/>
            </w:pPr>
            <w:r>
              <w:t>Восточно-Сибирское</w:t>
            </w:r>
          </w:p>
        </w:tc>
        <w:tc>
          <w:tcPr>
            <w:tcW w:w="3519" w:type="dxa"/>
            <w:tcBorders>
              <w:top w:val="single" w:sz="4" w:space="0" w:color="auto"/>
              <w:bottom w:val="single" w:sz="4" w:space="0" w:color="auto"/>
            </w:tcBorders>
          </w:tcPr>
          <w:p w:rsidR="00BC6C53" w:rsidRDefault="00BC6C53">
            <w:pPr>
              <w:pStyle w:val="ConsPlusNormal"/>
              <w:jc w:val="center"/>
            </w:pPr>
            <w:r>
              <w:t>15,00</w:t>
            </w:r>
          </w:p>
        </w:tc>
      </w:tr>
      <w:tr w:rsidR="00BC6C53">
        <w:tc>
          <w:tcPr>
            <w:tcW w:w="3961" w:type="dxa"/>
            <w:tcBorders>
              <w:top w:val="single" w:sz="4" w:space="0" w:color="auto"/>
              <w:bottom w:val="single" w:sz="4" w:space="0" w:color="auto"/>
            </w:tcBorders>
          </w:tcPr>
          <w:p w:rsidR="00BC6C53" w:rsidRDefault="00BC6C53">
            <w:pPr>
              <w:pStyle w:val="ConsPlusNormal"/>
            </w:pPr>
            <w:r>
              <w:t>Чукотское</w:t>
            </w:r>
          </w:p>
        </w:tc>
        <w:tc>
          <w:tcPr>
            <w:tcW w:w="3519" w:type="dxa"/>
            <w:tcBorders>
              <w:top w:val="single" w:sz="4" w:space="0" w:color="auto"/>
              <w:bottom w:val="single" w:sz="4" w:space="0" w:color="auto"/>
            </w:tcBorders>
          </w:tcPr>
          <w:p w:rsidR="00BC6C53" w:rsidRDefault="00BC6C53">
            <w:pPr>
              <w:pStyle w:val="ConsPlusNormal"/>
              <w:jc w:val="center"/>
            </w:pPr>
            <w:r>
              <w:t>14,04</w:t>
            </w:r>
          </w:p>
        </w:tc>
      </w:tr>
      <w:tr w:rsidR="00BC6C53">
        <w:tc>
          <w:tcPr>
            <w:tcW w:w="3961" w:type="dxa"/>
            <w:tcBorders>
              <w:top w:val="single" w:sz="4" w:space="0" w:color="auto"/>
              <w:bottom w:val="single" w:sz="4" w:space="0" w:color="auto"/>
            </w:tcBorders>
          </w:tcPr>
          <w:p w:rsidR="00BC6C53" w:rsidRDefault="00BC6C53">
            <w:pPr>
              <w:pStyle w:val="ConsPlusNormal"/>
            </w:pPr>
            <w:r>
              <w:t>Берингово</w:t>
            </w:r>
          </w:p>
        </w:tc>
        <w:tc>
          <w:tcPr>
            <w:tcW w:w="3519" w:type="dxa"/>
            <w:tcBorders>
              <w:top w:val="single" w:sz="4" w:space="0" w:color="auto"/>
              <w:bottom w:val="single" w:sz="4" w:space="0" w:color="auto"/>
            </w:tcBorders>
          </w:tcPr>
          <w:p w:rsidR="00BC6C53" w:rsidRDefault="00BC6C53">
            <w:pPr>
              <w:pStyle w:val="ConsPlusNormal"/>
              <w:jc w:val="center"/>
            </w:pPr>
            <w:r>
              <w:t>26,16</w:t>
            </w:r>
          </w:p>
        </w:tc>
      </w:tr>
      <w:tr w:rsidR="00BC6C53">
        <w:tc>
          <w:tcPr>
            <w:tcW w:w="3961" w:type="dxa"/>
            <w:tcBorders>
              <w:top w:val="single" w:sz="4" w:space="0" w:color="auto"/>
              <w:bottom w:val="single" w:sz="4" w:space="0" w:color="auto"/>
            </w:tcBorders>
          </w:tcPr>
          <w:p w:rsidR="00BC6C53" w:rsidRDefault="00BC6C53">
            <w:pPr>
              <w:pStyle w:val="ConsPlusNormal"/>
            </w:pPr>
            <w:r>
              <w:t>Тихий океан (в пределах территориального моря Российской Федерации)</w:t>
            </w:r>
          </w:p>
        </w:tc>
        <w:tc>
          <w:tcPr>
            <w:tcW w:w="3519" w:type="dxa"/>
            <w:tcBorders>
              <w:top w:val="single" w:sz="4" w:space="0" w:color="auto"/>
              <w:bottom w:val="single" w:sz="4" w:space="0" w:color="auto"/>
            </w:tcBorders>
          </w:tcPr>
          <w:p w:rsidR="00BC6C53" w:rsidRDefault="00BC6C53">
            <w:pPr>
              <w:pStyle w:val="ConsPlusNormal"/>
              <w:jc w:val="center"/>
            </w:pPr>
            <w:r>
              <w:t>29,28</w:t>
            </w:r>
          </w:p>
        </w:tc>
      </w:tr>
      <w:tr w:rsidR="00BC6C53">
        <w:tc>
          <w:tcPr>
            <w:tcW w:w="3961" w:type="dxa"/>
            <w:tcBorders>
              <w:top w:val="single" w:sz="4" w:space="0" w:color="auto"/>
              <w:bottom w:val="single" w:sz="4" w:space="0" w:color="auto"/>
            </w:tcBorders>
          </w:tcPr>
          <w:p w:rsidR="00BC6C53" w:rsidRDefault="00BC6C53">
            <w:pPr>
              <w:pStyle w:val="ConsPlusNormal"/>
            </w:pPr>
            <w:r>
              <w:t>Охотское</w:t>
            </w:r>
          </w:p>
        </w:tc>
        <w:tc>
          <w:tcPr>
            <w:tcW w:w="3519" w:type="dxa"/>
            <w:tcBorders>
              <w:top w:val="single" w:sz="4" w:space="0" w:color="auto"/>
              <w:bottom w:val="single" w:sz="4" w:space="0" w:color="auto"/>
            </w:tcBorders>
          </w:tcPr>
          <w:p w:rsidR="00BC6C53" w:rsidRDefault="00BC6C53">
            <w:pPr>
              <w:pStyle w:val="ConsPlusNormal"/>
              <w:jc w:val="center"/>
            </w:pPr>
            <w:r>
              <w:t>35,28</w:t>
            </w:r>
          </w:p>
        </w:tc>
      </w:tr>
      <w:tr w:rsidR="00BC6C53">
        <w:tc>
          <w:tcPr>
            <w:tcW w:w="3961" w:type="dxa"/>
            <w:tcBorders>
              <w:top w:val="single" w:sz="4" w:space="0" w:color="auto"/>
            </w:tcBorders>
          </w:tcPr>
          <w:p w:rsidR="00BC6C53" w:rsidRDefault="00BC6C53">
            <w:pPr>
              <w:pStyle w:val="ConsPlusNormal"/>
            </w:pPr>
            <w:r>
              <w:t>Японское</w:t>
            </w:r>
          </w:p>
        </w:tc>
        <w:tc>
          <w:tcPr>
            <w:tcW w:w="3519" w:type="dxa"/>
            <w:tcBorders>
              <w:top w:val="single" w:sz="4" w:space="0" w:color="auto"/>
            </w:tcBorders>
          </w:tcPr>
          <w:p w:rsidR="00BC6C53" w:rsidRDefault="00BC6C53">
            <w:pPr>
              <w:pStyle w:val="ConsPlusNormal"/>
              <w:jc w:val="center"/>
            </w:pPr>
            <w:r>
              <w:t>38,52;</w:t>
            </w:r>
          </w:p>
        </w:tc>
      </w:tr>
    </w:tbl>
    <w:p w:rsidR="00BC6C53" w:rsidRDefault="00BC6C53">
      <w:pPr>
        <w:pStyle w:val="ConsPlusNormal"/>
        <w:jc w:val="both"/>
      </w:pPr>
    </w:p>
    <w:p w:rsidR="00BC6C53" w:rsidRDefault="00BC6C53">
      <w:pPr>
        <w:pStyle w:val="ConsPlusNormal"/>
        <w:ind w:firstLine="540"/>
        <w:jc w:val="both"/>
      </w:pPr>
      <w:r>
        <w:t>3) при использовании водных объектов без забора воды для целей гидроэнергетики:</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BC6C53">
        <w:tc>
          <w:tcPr>
            <w:tcW w:w="3715" w:type="dxa"/>
            <w:tcBorders>
              <w:top w:val="single" w:sz="4" w:space="0" w:color="auto"/>
              <w:bottom w:val="single" w:sz="4" w:space="0" w:color="auto"/>
            </w:tcBorders>
          </w:tcPr>
          <w:p w:rsidR="00BC6C53" w:rsidRDefault="00BC6C53">
            <w:pPr>
              <w:pStyle w:val="ConsPlusNormal"/>
              <w:jc w:val="center"/>
            </w:pPr>
            <w:r>
              <w:lastRenderedPageBreak/>
              <w:t>Бассейн реки, озера, моря</w:t>
            </w:r>
          </w:p>
        </w:tc>
        <w:tc>
          <w:tcPr>
            <w:tcW w:w="3765" w:type="dxa"/>
            <w:tcBorders>
              <w:top w:val="single" w:sz="4" w:space="0" w:color="auto"/>
              <w:bottom w:val="single" w:sz="4" w:space="0" w:color="auto"/>
            </w:tcBorders>
          </w:tcPr>
          <w:p w:rsidR="00BC6C53" w:rsidRDefault="00BC6C53">
            <w:pPr>
              <w:pStyle w:val="ConsPlusNormal"/>
              <w:jc w:val="center"/>
            </w:pPr>
            <w:r>
              <w:t>Налоговая ставка в рублях за 1 тыс. кВт.ч электроэнергии</w:t>
            </w:r>
          </w:p>
        </w:tc>
      </w:tr>
      <w:tr w:rsidR="00BC6C53">
        <w:tc>
          <w:tcPr>
            <w:tcW w:w="3715" w:type="dxa"/>
            <w:tcBorders>
              <w:top w:val="single" w:sz="4" w:space="0" w:color="auto"/>
              <w:bottom w:val="single" w:sz="4" w:space="0" w:color="auto"/>
            </w:tcBorders>
          </w:tcPr>
          <w:p w:rsidR="00BC6C53" w:rsidRDefault="00BC6C53">
            <w:pPr>
              <w:pStyle w:val="ConsPlusNormal"/>
            </w:pPr>
            <w:r>
              <w:t>Нева</w:t>
            </w:r>
          </w:p>
        </w:tc>
        <w:tc>
          <w:tcPr>
            <w:tcW w:w="3765" w:type="dxa"/>
            <w:tcBorders>
              <w:top w:val="single" w:sz="4" w:space="0" w:color="auto"/>
              <w:bottom w:val="single" w:sz="4" w:space="0" w:color="auto"/>
            </w:tcBorders>
          </w:tcPr>
          <w:p w:rsidR="00BC6C53" w:rsidRDefault="00BC6C53">
            <w:pPr>
              <w:pStyle w:val="ConsPlusNormal"/>
              <w:jc w:val="center"/>
            </w:pPr>
            <w:r>
              <w:t>8,76</w:t>
            </w:r>
          </w:p>
        </w:tc>
      </w:tr>
      <w:tr w:rsidR="00BC6C53">
        <w:tc>
          <w:tcPr>
            <w:tcW w:w="3715" w:type="dxa"/>
            <w:tcBorders>
              <w:top w:val="single" w:sz="4" w:space="0" w:color="auto"/>
              <w:bottom w:val="single" w:sz="4" w:space="0" w:color="auto"/>
            </w:tcBorders>
          </w:tcPr>
          <w:p w:rsidR="00BC6C53" w:rsidRDefault="00BC6C53">
            <w:pPr>
              <w:pStyle w:val="ConsPlusNormal"/>
            </w:pPr>
            <w:r>
              <w:t>Неман</w:t>
            </w:r>
          </w:p>
        </w:tc>
        <w:tc>
          <w:tcPr>
            <w:tcW w:w="3765" w:type="dxa"/>
            <w:tcBorders>
              <w:top w:val="single" w:sz="4" w:space="0" w:color="auto"/>
              <w:bottom w:val="single" w:sz="4" w:space="0" w:color="auto"/>
            </w:tcBorders>
          </w:tcPr>
          <w:p w:rsidR="00BC6C53" w:rsidRDefault="00BC6C53">
            <w:pPr>
              <w:pStyle w:val="ConsPlusNormal"/>
              <w:jc w:val="center"/>
            </w:pPr>
            <w:r>
              <w:t>8,76</w:t>
            </w:r>
          </w:p>
        </w:tc>
      </w:tr>
      <w:tr w:rsidR="00BC6C53">
        <w:tc>
          <w:tcPr>
            <w:tcW w:w="3715" w:type="dxa"/>
            <w:tcBorders>
              <w:top w:val="single" w:sz="4" w:space="0" w:color="auto"/>
              <w:bottom w:val="single" w:sz="4" w:space="0" w:color="auto"/>
            </w:tcBorders>
          </w:tcPr>
          <w:p w:rsidR="00BC6C53" w:rsidRDefault="00BC6C53">
            <w:pPr>
              <w:pStyle w:val="ConsPlusNormal"/>
            </w:pPr>
            <w:r>
              <w:t>Реки бассейнов Ладожского и Онежского озер и озера Ильмень</w:t>
            </w:r>
          </w:p>
        </w:tc>
        <w:tc>
          <w:tcPr>
            <w:tcW w:w="3765" w:type="dxa"/>
            <w:tcBorders>
              <w:top w:val="single" w:sz="4" w:space="0" w:color="auto"/>
              <w:bottom w:val="single" w:sz="4" w:space="0" w:color="auto"/>
            </w:tcBorders>
          </w:tcPr>
          <w:p w:rsidR="00BC6C53" w:rsidRDefault="00BC6C53">
            <w:pPr>
              <w:pStyle w:val="ConsPlusNormal"/>
              <w:jc w:val="center"/>
            </w:pPr>
            <w:r>
              <w:t>9,00</w:t>
            </w:r>
          </w:p>
        </w:tc>
      </w:tr>
      <w:tr w:rsidR="00BC6C53">
        <w:tc>
          <w:tcPr>
            <w:tcW w:w="3715" w:type="dxa"/>
            <w:tcBorders>
              <w:top w:val="single" w:sz="4" w:space="0" w:color="auto"/>
              <w:bottom w:val="single" w:sz="4" w:space="0" w:color="auto"/>
            </w:tcBorders>
          </w:tcPr>
          <w:p w:rsidR="00BC6C53" w:rsidRDefault="00BC6C53">
            <w:pPr>
              <w:pStyle w:val="ConsPlusNormal"/>
            </w:pPr>
            <w:r>
              <w:t>Прочие реки бассейна Балтийского моря</w:t>
            </w:r>
          </w:p>
        </w:tc>
        <w:tc>
          <w:tcPr>
            <w:tcW w:w="3765" w:type="dxa"/>
            <w:tcBorders>
              <w:top w:val="single" w:sz="4" w:space="0" w:color="auto"/>
              <w:bottom w:val="single" w:sz="4" w:space="0" w:color="auto"/>
            </w:tcBorders>
          </w:tcPr>
          <w:p w:rsidR="00BC6C53" w:rsidRDefault="00BC6C53">
            <w:pPr>
              <w:pStyle w:val="ConsPlusNormal"/>
              <w:jc w:val="center"/>
            </w:pPr>
            <w:r>
              <w:t>8,88</w:t>
            </w:r>
          </w:p>
        </w:tc>
      </w:tr>
      <w:tr w:rsidR="00BC6C53">
        <w:tc>
          <w:tcPr>
            <w:tcW w:w="3715" w:type="dxa"/>
            <w:tcBorders>
              <w:top w:val="single" w:sz="4" w:space="0" w:color="auto"/>
              <w:bottom w:val="single" w:sz="4" w:space="0" w:color="auto"/>
            </w:tcBorders>
          </w:tcPr>
          <w:p w:rsidR="00BC6C53" w:rsidRDefault="00BC6C53">
            <w:pPr>
              <w:pStyle w:val="ConsPlusNormal"/>
            </w:pPr>
            <w:r>
              <w:t>Северная Двина</w:t>
            </w:r>
          </w:p>
        </w:tc>
        <w:tc>
          <w:tcPr>
            <w:tcW w:w="3765" w:type="dxa"/>
            <w:tcBorders>
              <w:top w:val="single" w:sz="4" w:space="0" w:color="auto"/>
              <w:bottom w:val="single" w:sz="4" w:space="0" w:color="auto"/>
            </w:tcBorders>
          </w:tcPr>
          <w:p w:rsidR="00BC6C53" w:rsidRDefault="00BC6C53">
            <w:pPr>
              <w:pStyle w:val="ConsPlusNormal"/>
              <w:jc w:val="center"/>
            </w:pPr>
            <w:r>
              <w:t>8,76</w:t>
            </w:r>
          </w:p>
        </w:tc>
      </w:tr>
      <w:tr w:rsidR="00BC6C53">
        <w:tc>
          <w:tcPr>
            <w:tcW w:w="3715" w:type="dxa"/>
            <w:tcBorders>
              <w:top w:val="single" w:sz="4" w:space="0" w:color="auto"/>
              <w:bottom w:val="single" w:sz="4" w:space="0" w:color="auto"/>
            </w:tcBorders>
          </w:tcPr>
          <w:p w:rsidR="00BC6C53" w:rsidRDefault="00BC6C53">
            <w:pPr>
              <w:pStyle w:val="ConsPlusNormal"/>
            </w:pPr>
            <w:r>
              <w:t>Прочие реки бассейна Белого моря</w:t>
            </w:r>
          </w:p>
        </w:tc>
        <w:tc>
          <w:tcPr>
            <w:tcW w:w="3765" w:type="dxa"/>
            <w:tcBorders>
              <w:top w:val="single" w:sz="4" w:space="0" w:color="auto"/>
              <w:bottom w:val="single" w:sz="4" w:space="0" w:color="auto"/>
            </w:tcBorders>
          </w:tcPr>
          <w:p w:rsidR="00BC6C53" w:rsidRDefault="00BC6C53">
            <w:pPr>
              <w:pStyle w:val="ConsPlusNormal"/>
              <w:jc w:val="center"/>
            </w:pPr>
            <w:r>
              <w:t>9,00</w:t>
            </w:r>
          </w:p>
        </w:tc>
      </w:tr>
      <w:tr w:rsidR="00BC6C53">
        <w:tc>
          <w:tcPr>
            <w:tcW w:w="3715" w:type="dxa"/>
            <w:tcBorders>
              <w:top w:val="single" w:sz="4" w:space="0" w:color="auto"/>
              <w:bottom w:val="single" w:sz="4" w:space="0" w:color="auto"/>
            </w:tcBorders>
          </w:tcPr>
          <w:p w:rsidR="00BC6C53" w:rsidRDefault="00BC6C53">
            <w:pPr>
              <w:pStyle w:val="ConsPlusNormal"/>
            </w:pPr>
            <w:r>
              <w:t>Реки бассейна Баренцева моря</w:t>
            </w:r>
          </w:p>
        </w:tc>
        <w:tc>
          <w:tcPr>
            <w:tcW w:w="3765" w:type="dxa"/>
            <w:tcBorders>
              <w:top w:val="single" w:sz="4" w:space="0" w:color="auto"/>
              <w:bottom w:val="single" w:sz="4" w:space="0" w:color="auto"/>
            </w:tcBorders>
          </w:tcPr>
          <w:p w:rsidR="00BC6C53" w:rsidRDefault="00BC6C53">
            <w:pPr>
              <w:pStyle w:val="ConsPlusNormal"/>
              <w:jc w:val="center"/>
            </w:pPr>
            <w:r>
              <w:t>8,76</w:t>
            </w:r>
          </w:p>
        </w:tc>
      </w:tr>
      <w:tr w:rsidR="00BC6C53">
        <w:tc>
          <w:tcPr>
            <w:tcW w:w="3715" w:type="dxa"/>
            <w:tcBorders>
              <w:top w:val="single" w:sz="4" w:space="0" w:color="auto"/>
              <w:bottom w:val="single" w:sz="4" w:space="0" w:color="auto"/>
            </w:tcBorders>
          </w:tcPr>
          <w:p w:rsidR="00BC6C53" w:rsidRDefault="00BC6C53">
            <w:pPr>
              <w:pStyle w:val="ConsPlusNormal"/>
            </w:pPr>
            <w:r>
              <w:t>Амур</w:t>
            </w:r>
          </w:p>
        </w:tc>
        <w:tc>
          <w:tcPr>
            <w:tcW w:w="3765" w:type="dxa"/>
            <w:tcBorders>
              <w:top w:val="single" w:sz="4" w:space="0" w:color="auto"/>
              <w:bottom w:val="single" w:sz="4" w:space="0" w:color="auto"/>
            </w:tcBorders>
          </w:tcPr>
          <w:p w:rsidR="00BC6C53" w:rsidRDefault="00BC6C53">
            <w:pPr>
              <w:pStyle w:val="ConsPlusNormal"/>
              <w:jc w:val="center"/>
            </w:pPr>
            <w:r>
              <w:t>9,24</w:t>
            </w:r>
          </w:p>
        </w:tc>
      </w:tr>
      <w:tr w:rsidR="00BC6C53">
        <w:tc>
          <w:tcPr>
            <w:tcW w:w="3715" w:type="dxa"/>
            <w:tcBorders>
              <w:top w:val="single" w:sz="4" w:space="0" w:color="auto"/>
              <w:bottom w:val="single" w:sz="4" w:space="0" w:color="auto"/>
            </w:tcBorders>
          </w:tcPr>
          <w:p w:rsidR="00BC6C53" w:rsidRDefault="00BC6C53">
            <w:pPr>
              <w:pStyle w:val="ConsPlusNormal"/>
            </w:pPr>
            <w:r>
              <w:t>Волга</w:t>
            </w:r>
          </w:p>
        </w:tc>
        <w:tc>
          <w:tcPr>
            <w:tcW w:w="3765" w:type="dxa"/>
            <w:tcBorders>
              <w:top w:val="single" w:sz="4" w:space="0" w:color="auto"/>
              <w:bottom w:val="single" w:sz="4" w:space="0" w:color="auto"/>
            </w:tcBorders>
          </w:tcPr>
          <w:p w:rsidR="00BC6C53" w:rsidRDefault="00BC6C53">
            <w:pPr>
              <w:pStyle w:val="ConsPlusNormal"/>
              <w:jc w:val="center"/>
            </w:pPr>
            <w:r>
              <w:t>9,84</w:t>
            </w:r>
          </w:p>
        </w:tc>
      </w:tr>
      <w:tr w:rsidR="00BC6C53">
        <w:tc>
          <w:tcPr>
            <w:tcW w:w="3715" w:type="dxa"/>
            <w:tcBorders>
              <w:top w:val="single" w:sz="4" w:space="0" w:color="auto"/>
              <w:bottom w:val="single" w:sz="4" w:space="0" w:color="auto"/>
            </w:tcBorders>
          </w:tcPr>
          <w:p w:rsidR="00BC6C53" w:rsidRDefault="00BC6C53">
            <w:pPr>
              <w:pStyle w:val="ConsPlusNormal"/>
            </w:pPr>
            <w:r>
              <w:t>Дон</w:t>
            </w:r>
          </w:p>
        </w:tc>
        <w:tc>
          <w:tcPr>
            <w:tcW w:w="3765" w:type="dxa"/>
            <w:tcBorders>
              <w:top w:val="single" w:sz="4" w:space="0" w:color="auto"/>
              <w:bottom w:val="single" w:sz="4" w:space="0" w:color="auto"/>
            </w:tcBorders>
          </w:tcPr>
          <w:p w:rsidR="00BC6C53" w:rsidRDefault="00BC6C53">
            <w:pPr>
              <w:pStyle w:val="ConsPlusNormal"/>
              <w:jc w:val="center"/>
            </w:pPr>
            <w:r>
              <w:t>9,72</w:t>
            </w:r>
          </w:p>
        </w:tc>
      </w:tr>
      <w:tr w:rsidR="00BC6C53">
        <w:tc>
          <w:tcPr>
            <w:tcW w:w="3715" w:type="dxa"/>
            <w:tcBorders>
              <w:top w:val="single" w:sz="4" w:space="0" w:color="auto"/>
              <w:bottom w:val="single" w:sz="4" w:space="0" w:color="auto"/>
            </w:tcBorders>
          </w:tcPr>
          <w:p w:rsidR="00BC6C53" w:rsidRDefault="00BC6C53">
            <w:pPr>
              <w:pStyle w:val="ConsPlusNormal"/>
            </w:pPr>
            <w:r>
              <w:t>Енисей</w:t>
            </w:r>
          </w:p>
        </w:tc>
        <w:tc>
          <w:tcPr>
            <w:tcW w:w="3765" w:type="dxa"/>
            <w:tcBorders>
              <w:top w:val="single" w:sz="4" w:space="0" w:color="auto"/>
              <w:bottom w:val="single" w:sz="4" w:space="0" w:color="auto"/>
            </w:tcBorders>
          </w:tcPr>
          <w:p w:rsidR="00BC6C53" w:rsidRDefault="00BC6C53">
            <w:pPr>
              <w:pStyle w:val="ConsPlusNormal"/>
              <w:jc w:val="center"/>
            </w:pPr>
            <w:r>
              <w:t>13,70</w:t>
            </w:r>
          </w:p>
        </w:tc>
      </w:tr>
      <w:tr w:rsidR="00BC6C53">
        <w:tc>
          <w:tcPr>
            <w:tcW w:w="3715" w:type="dxa"/>
            <w:tcBorders>
              <w:top w:val="single" w:sz="4" w:space="0" w:color="auto"/>
              <w:bottom w:val="single" w:sz="4" w:space="0" w:color="auto"/>
            </w:tcBorders>
          </w:tcPr>
          <w:p w:rsidR="00BC6C53" w:rsidRDefault="00BC6C53">
            <w:pPr>
              <w:pStyle w:val="ConsPlusNormal"/>
            </w:pPr>
            <w:r>
              <w:t>Кубань</w:t>
            </w:r>
          </w:p>
        </w:tc>
        <w:tc>
          <w:tcPr>
            <w:tcW w:w="3765" w:type="dxa"/>
            <w:tcBorders>
              <w:top w:val="single" w:sz="4" w:space="0" w:color="auto"/>
              <w:bottom w:val="single" w:sz="4" w:space="0" w:color="auto"/>
            </w:tcBorders>
          </w:tcPr>
          <w:p w:rsidR="00BC6C53" w:rsidRDefault="00BC6C53">
            <w:pPr>
              <w:pStyle w:val="ConsPlusNormal"/>
              <w:jc w:val="center"/>
            </w:pPr>
            <w:r>
              <w:t>8,88</w:t>
            </w:r>
          </w:p>
        </w:tc>
      </w:tr>
      <w:tr w:rsidR="00BC6C53">
        <w:tc>
          <w:tcPr>
            <w:tcW w:w="3715" w:type="dxa"/>
            <w:tcBorders>
              <w:top w:val="single" w:sz="4" w:space="0" w:color="auto"/>
              <w:bottom w:val="single" w:sz="4" w:space="0" w:color="auto"/>
            </w:tcBorders>
          </w:tcPr>
          <w:p w:rsidR="00BC6C53" w:rsidRDefault="00BC6C53">
            <w:pPr>
              <w:pStyle w:val="ConsPlusNormal"/>
            </w:pPr>
            <w:r>
              <w:t>Лена</w:t>
            </w:r>
          </w:p>
        </w:tc>
        <w:tc>
          <w:tcPr>
            <w:tcW w:w="3765" w:type="dxa"/>
            <w:tcBorders>
              <w:top w:val="single" w:sz="4" w:space="0" w:color="auto"/>
              <w:bottom w:val="single" w:sz="4" w:space="0" w:color="auto"/>
            </w:tcBorders>
          </w:tcPr>
          <w:p w:rsidR="00BC6C53" w:rsidRDefault="00BC6C53">
            <w:pPr>
              <w:pStyle w:val="ConsPlusNormal"/>
              <w:jc w:val="center"/>
            </w:pPr>
            <w:r>
              <w:t>13,50</w:t>
            </w:r>
          </w:p>
        </w:tc>
      </w:tr>
      <w:tr w:rsidR="00BC6C53">
        <w:tc>
          <w:tcPr>
            <w:tcW w:w="3715" w:type="dxa"/>
            <w:tcBorders>
              <w:top w:val="single" w:sz="4" w:space="0" w:color="auto"/>
              <w:bottom w:val="single" w:sz="4" w:space="0" w:color="auto"/>
            </w:tcBorders>
          </w:tcPr>
          <w:p w:rsidR="00BC6C53" w:rsidRDefault="00BC6C53">
            <w:pPr>
              <w:pStyle w:val="ConsPlusNormal"/>
            </w:pPr>
            <w:r>
              <w:t>Обь</w:t>
            </w:r>
          </w:p>
        </w:tc>
        <w:tc>
          <w:tcPr>
            <w:tcW w:w="3765" w:type="dxa"/>
            <w:tcBorders>
              <w:top w:val="single" w:sz="4" w:space="0" w:color="auto"/>
              <w:bottom w:val="single" w:sz="4" w:space="0" w:color="auto"/>
            </w:tcBorders>
          </w:tcPr>
          <w:p w:rsidR="00BC6C53" w:rsidRDefault="00BC6C53">
            <w:pPr>
              <w:pStyle w:val="ConsPlusNormal"/>
              <w:jc w:val="center"/>
            </w:pPr>
            <w:r>
              <w:t>12,30</w:t>
            </w:r>
          </w:p>
        </w:tc>
      </w:tr>
      <w:tr w:rsidR="00BC6C53">
        <w:tc>
          <w:tcPr>
            <w:tcW w:w="3715" w:type="dxa"/>
            <w:tcBorders>
              <w:top w:val="single" w:sz="4" w:space="0" w:color="auto"/>
              <w:bottom w:val="single" w:sz="4" w:space="0" w:color="auto"/>
            </w:tcBorders>
          </w:tcPr>
          <w:p w:rsidR="00BC6C53" w:rsidRDefault="00BC6C53">
            <w:pPr>
              <w:pStyle w:val="ConsPlusNormal"/>
            </w:pPr>
            <w:r>
              <w:t>Сулак</w:t>
            </w:r>
          </w:p>
        </w:tc>
        <w:tc>
          <w:tcPr>
            <w:tcW w:w="3765" w:type="dxa"/>
            <w:tcBorders>
              <w:top w:val="single" w:sz="4" w:space="0" w:color="auto"/>
              <w:bottom w:val="single" w:sz="4" w:space="0" w:color="auto"/>
            </w:tcBorders>
          </w:tcPr>
          <w:p w:rsidR="00BC6C53" w:rsidRDefault="00BC6C53">
            <w:pPr>
              <w:pStyle w:val="ConsPlusNormal"/>
              <w:jc w:val="center"/>
            </w:pPr>
            <w:r>
              <w:t>7,20</w:t>
            </w:r>
          </w:p>
        </w:tc>
      </w:tr>
      <w:tr w:rsidR="00BC6C53">
        <w:tc>
          <w:tcPr>
            <w:tcW w:w="3715" w:type="dxa"/>
            <w:tcBorders>
              <w:top w:val="single" w:sz="4" w:space="0" w:color="auto"/>
              <w:bottom w:val="single" w:sz="4" w:space="0" w:color="auto"/>
            </w:tcBorders>
          </w:tcPr>
          <w:p w:rsidR="00BC6C53" w:rsidRDefault="00BC6C53">
            <w:pPr>
              <w:pStyle w:val="ConsPlusNormal"/>
            </w:pPr>
            <w:r>
              <w:t>Терек</w:t>
            </w:r>
          </w:p>
        </w:tc>
        <w:tc>
          <w:tcPr>
            <w:tcW w:w="3765" w:type="dxa"/>
            <w:tcBorders>
              <w:top w:val="single" w:sz="4" w:space="0" w:color="auto"/>
              <w:bottom w:val="single" w:sz="4" w:space="0" w:color="auto"/>
            </w:tcBorders>
          </w:tcPr>
          <w:p w:rsidR="00BC6C53" w:rsidRDefault="00BC6C53">
            <w:pPr>
              <w:pStyle w:val="ConsPlusNormal"/>
              <w:jc w:val="center"/>
            </w:pPr>
            <w:r>
              <w:t>8,40</w:t>
            </w:r>
          </w:p>
        </w:tc>
      </w:tr>
      <w:tr w:rsidR="00BC6C53">
        <w:tc>
          <w:tcPr>
            <w:tcW w:w="3715" w:type="dxa"/>
            <w:tcBorders>
              <w:top w:val="single" w:sz="4" w:space="0" w:color="auto"/>
              <w:bottom w:val="single" w:sz="4" w:space="0" w:color="auto"/>
            </w:tcBorders>
          </w:tcPr>
          <w:p w:rsidR="00BC6C53" w:rsidRDefault="00BC6C53">
            <w:pPr>
              <w:pStyle w:val="ConsPlusNormal"/>
            </w:pPr>
            <w:r>
              <w:t>Урал</w:t>
            </w:r>
          </w:p>
        </w:tc>
        <w:tc>
          <w:tcPr>
            <w:tcW w:w="3765" w:type="dxa"/>
            <w:tcBorders>
              <w:top w:val="single" w:sz="4" w:space="0" w:color="auto"/>
              <w:bottom w:val="single" w:sz="4" w:space="0" w:color="auto"/>
            </w:tcBorders>
          </w:tcPr>
          <w:p w:rsidR="00BC6C53" w:rsidRDefault="00BC6C53">
            <w:pPr>
              <w:pStyle w:val="ConsPlusNormal"/>
              <w:jc w:val="center"/>
            </w:pPr>
            <w:r>
              <w:t>8,52</w:t>
            </w:r>
          </w:p>
        </w:tc>
      </w:tr>
      <w:tr w:rsidR="00BC6C53">
        <w:tc>
          <w:tcPr>
            <w:tcW w:w="3715" w:type="dxa"/>
            <w:tcBorders>
              <w:top w:val="single" w:sz="4" w:space="0" w:color="auto"/>
              <w:bottom w:val="single" w:sz="4" w:space="0" w:color="auto"/>
            </w:tcBorders>
          </w:tcPr>
          <w:p w:rsidR="00BC6C53" w:rsidRDefault="00BC6C53">
            <w:pPr>
              <w:pStyle w:val="ConsPlusNormal"/>
            </w:pPr>
            <w:r>
              <w:t>Бассейн озера Байкал и река Ангара</w:t>
            </w:r>
          </w:p>
        </w:tc>
        <w:tc>
          <w:tcPr>
            <w:tcW w:w="3765" w:type="dxa"/>
            <w:tcBorders>
              <w:top w:val="single" w:sz="4" w:space="0" w:color="auto"/>
              <w:bottom w:val="single" w:sz="4" w:space="0" w:color="auto"/>
            </w:tcBorders>
          </w:tcPr>
          <w:p w:rsidR="00BC6C53" w:rsidRDefault="00BC6C53">
            <w:pPr>
              <w:pStyle w:val="ConsPlusNormal"/>
              <w:jc w:val="center"/>
            </w:pPr>
            <w:r>
              <w:t>13,20</w:t>
            </w:r>
          </w:p>
        </w:tc>
      </w:tr>
      <w:tr w:rsidR="00BC6C53">
        <w:tc>
          <w:tcPr>
            <w:tcW w:w="3715" w:type="dxa"/>
            <w:tcBorders>
              <w:top w:val="single" w:sz="4" w:space="0" w:color="auto"/>
              <w:bottom w:val="single" w:sz="4" w:space="0" w:color="auto"/>
            </w:tcBorders>
          </w:tcPr>
          <w:p w:rsidR="00BC6C53" w:rsidRDefault="00BC6C53">
            <w:pPr>
              <w:pStyle w:val="ConsPlusNormal"/>
            </w:pPr>
            <w:r>
              <w:t>Реки бассейна Восточно-Сибирского моря</w:t>
            </w:r>
          </w:p>
        </w:tc>
        <w:tc>
          <w:tcPr>
            <w:tcW w:w="3765" w:type="dxa"/>
            <w:tcBorders>
              <w:top w:val="single" w:sz="4" w:space="0" w:color="auto"/>
              <w:bottom w:val="single" w:sz="4" w:space="0" w:color="auto"/>
            </w:tcBorders>
          </w:tcPr>
          <w:p w:rsidR="00BC6C53" w:rsidRDefault="00BC6C53">
            <w:pPr>
              <w:pStyle w:val="ConsPlusNormal"/>
              <w:jc w:val="center"/>
            </w:pPr>
            <w:r>
              <w:t>8,52</w:t>
            </w:r>
          </w:p>
        </w:tc>
      </w:tr>
      <w:tr w:rsidR="00BC6C53">
        <w:tc>
          <w:tcPr>
            <w:tcW w:w="3715" w:type="dxa"/>
            <w:tcBorders>
              <w:top w:val="single" w:sz="4" w:space="0" w:color="auto"/>
              <w:bottom w:val="single" w:sz="4" w:space="0" w:color="auto"/>
            </w:tcBorders>
          </w:tcPr>
          <w:p w:rsidR="00BC6C53" w:rsidRDefault="00BC6C53">
            <w:pPr>
              <w:pStyle w:val="ConsPlusNormal"/>
            </w:pPr>
            <w:r>
              <w:t>Реки бассейнов Чукотского и Берингова морей</w:t>
            </w:r>
          </w:p>
        </w:tc>
        <w:tc>
          <w:tcPr>
            <w:tcW w:w="3765" w:type="dxa"/>
            <w:tcBorders>
              <w:top w:val="single" w:sz="4" w:space="0" w:color="auto"/>
              <w:bottom w:val="single" w:sz="4" w:space="0" w:color="auto"/>
            </w:tcBorders>
          </w:tcPr>
          <w:p w:rsidR="00BC6C53" w:rsidRDefault="00BC6C53">
            <w:pPr>
              <w:pStyle w:val="ConsPlusNormal"/>
              <w:jc w:val="center"/>
            </w:pPr>
            <w:r>
              <w:t>10,44</w:t>
            </w:r>
          </w:p>
        </w:tc>
      </w:tr>
      <w:tr w:rsidR="00BC6C53">
        <w:tc>
          <w:tcPr>
            <w:tcW w:w="3715" w:type="dxa"/>
            <w:tcBorders>
              <w:top w:val="single" w:sz="4" w:space="0" w:color="auto"/>
            </w:tcBorders>
          </w:tcPr>
          <w:p w:rsidR="00BC6C53" w:rsidRDefault="00BC6C53">
            <w:pPr>
              <w:pStyle w:val="ConsPlusNormal"/>
            </w:pPr>
            <w:r>
              <w:t>Прочие реки и озера</w:t>
            </w:r>
          </w:p>
        </w:tc>
        <w:tc>
          <w:tcPr>
            <w:tcW w:w="3765" w:type="dxa"/>
            <w:tcBorders>
              <w:top w:val="single" w:sz="4" w:space="0" w:color="auto"/>
            </w:tcBorders>
          </w:tcPr>
          <w:p w:rsidR="00BC6C53" w:rsidRDefault="00BC6C53">
            <w:pPr>
              <w:pStyle w:val="ConsPlusNormal"/>
              <w:jc w:val="center"/>
            </w:pPr>
            <w:r>
              <w:t>4,80;</w:t>
            </w:r>
          </w:p>
        </w:tc>
      </w:tr>
    </w:tbl>
    <w:p w:rsidR="00BC6C53" w:rsidRDefault="00BC6C53">
      <w:pPr>
        <w:pStyle w:val="ConsPlusNormal"/>
        <w:jc w:val="both"/>
      </w:pPr>
    </w:p>
    <w:p w:rsidR="00BC6C53" w:rsidRDefault="00BC6C53">
      <w:pPr>
        <w:pStyle w:val="ConsPlusNormal"/>
        <w:ind w:firstLine="540"/>
        <w:jc w:val="both"/>
      </w:pPr>
      <w:r>
        <w:t>4) при использовании водных объектов для целей сплава древесины в плотах и кошелях:</w:t>
      </w:r>
    </w:p>
    <w:p w:rsidR="00BC6C53" w:rsidRDefault="00BC6C53">
      <w:pPr>
        <w:pStyle w:val="ConsPlusNormal"/>
        <w:jc w:val="both"/>
      </w:pPr>
      <w:r>
        <w:t xml:space="preserve">(в ред. Федерального </w:t>
      </w:r>
      <w:hyperlink r:id="rId9758" w:history="1">
        <w:r>
          <w:rPr>
            <w:color w:val="0000FF"/>
          </w:rPr>
          <w:t>закона</w:t>
        </w:r>
      </w:hyperlink>
      <w:r>
        <w:t xml:space="preserve"> от 04.12.2006 N 201-ФЗ)</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BC6C53">
        <w:tc>
          <w:tcPr>
            <w:tcW w:w="3630" w:type="dxa"/>
            <w:tcBorders>
              <w:top w:val="single" w:sz="4" w:space="0" w:color="auto"/>
            </w:tcBorders>
          </w:tcPr>
          <w:p w:rsidR="00BC6C53" w:rsidRDefault="00BC6C53">
            <w:pPr>
              <w:pStyle w:val="ConsPlusNormal"/>
              <w:jc w:val="center"/>
            </w:pPr>
            <w:r>
              <w:t>Бассейн реки, озера, моря</w:t>
            </w:r>
          </w:p>
        </w:tc>
        <w:tc>
          <w:tcPr>
            <w:tcW w:w="3850" w:type="dxa"/>
            <w:tcBorders>
              <w:top w:val="single" w:sz="4" w:space="0" w:color="auto"/>
            </w:tcBorders>
          </w:tcPr>
          <w:p w:rsidR="00BC6C53" w:rsidRDefault="00BC6C53">
            <w:pPr>
              <w:pStyle w:val="ConsPlusNormal"/>
              <w:jc w:val="center"/>
            </w:pPr>
            <w:r>
              <w:t>Налоговая ставка в рублях за 1 тыс. куб. м сплавляемой в плотах и кошелях древесины на каждые 100 км сплава</w:t>
            </w:r>
          </w:p>
        </w:tc>
      </w:tr>
      <w:tr w:rsidR="00BC6C53">
        <w:tc>
          <w:tcPr>
            <w:tcW w:w="3630" w:type="dxa"/>
            <w:tcBorders>
              <w:bottom w:val="single" w:sz="4" w:space="0" w:color="auto"/>
            </w:tcBorders>
          </w:tcPr>
          <w:p w:rsidR="00BC6C53" w:rsidRDefault="00BC6C53">
            <w:pPr>
              <w:pStyle w:val="ConsPlusNormal"/>
              <w:jc w:val="center"/>
            </w:pPr>
            <w:r>
              <w:t>1</w:t>
            </w:r>
          </w:p>
        </w:tc>
        <w:tc>
          <w:tcPr>
            <w:tcW w:w="3850" w:type="dxa"/>
            <w:tcBorders>
              <w:bottom w:val="single" w:sz="4" w:space="0" w:color="auto"/>
            </w:tcBorders>
          </w:tcPr>
          <w:p w:rsidR="00BC6C53" w:rsidRDefault="00BC6C53">
            <w:pPr>
              <w:pStyle w:val="ConsPlusNormal"/>
              <w:jc w:val="center"/>
            </w:pPr>
            <w:r>
              <w:t>2</w:t>
            </w:r>
          </w:p>
        </w:tc>
      </w:tr>
      <w:tr w:rsidR="00BC6C53">
        <w:tc>
          <w:tcPr>
            <w:tcW w:w="3630" w:type="dxa"/>
            <w:tcBorders>
              <w:top w:val="single" w:sz="4" w:space="0" w:color="auto"/>
            </w:tcBorders>
          </w:tcPr>
          <w:p w:rsidR="00BC6C53" w:rsidRDefault="00BC6C53">
            <w:pPr>
              <w:pStyle w:val="ConsPlusNormal"/>
            </w:pPr>
            <w:r>
              <w:lastRenderedPageBreak/>
              <w:t>Нева</w:t>
            </w:r>
          </w:p>
        </w:tc>
        <w:tc>
          <w:tcPr>
            <w:tcW w:w="3850" w:type="dxa"/>
            <w:tcBorders>
              <w:top w:val="single" w:sz="4" w:space="0" w:color="auto"/>
            </w:tcBorders>
          </w:tcPr>
          <w:p w:rsidR="00BC6C53" w:rsidRDefault="00BC6C53">
            <w:pPr>
              <w:pStyle w:val="ConsPlusNormal"/>
              <w:jc w:val="center"/>
            </w:pPr>
            <w:r>
              <w:t>1 656,0</w:t>
            </w:r>
          </w:p>
        </w:tc>
      </w:tr>
      <w:tr w:rsidR="00BC6C53">
        <w:tc>
          <w:tcPr>
            <w:tcW w:w="3630" w:type="dxa"/>
          </w:tcPr>
          <w:p w:rsidR="00BC6C53" w:rsidRDefault="00BC6C53">
            <w:pPr>
              <w:pStyle w:val="ConsPlusNormal"/>
            </w:pPr>
            <w:r>
              <w:t>Реки бассейнов Ладожского и Онежского озер и озера Ильмень</w:t>
            </w:r>
          </w:p>
        </w:tc>
        <w:tc>
          <w:tcPr>
            <w:tcW w:w="3850" w:type="dxa"/>
          </w:tcPr>
          <w:p w:rsidR="00BC6C53" w:rsidRDefault="00BC6C53">
            <w:pPr>
              <w:pStyle w:val="ConsPlusNormal"/>
              <w:jc w:val="center"/>
            </w:pPr>
            <w:r>
              <w:t>1 705,2</w:t>
            </w:r>
          </w:p>
        </w:tc>
      </w:tr>
      <w:tr w:rsidR="00BC6C53">
        <w:tc>
          <w:tcPr>
            <w:tcW w:w="3630" w:type="dxa"/>
          </w:tcPr>
          <w:p w:rsidR="00BC6C53" w:rsidRDefault="00BC6C53">
            <w:pPr>
              <w:pStyle w:val="ConsPlusNormal"/>
            </w:pPr>
            <w:r>
              <w:t>Прочие реки бассейна Балтийского моря</w:t>
            </w:r>
          </w:p>
        </w:tc>
        <w:tc>
          <w:tcPr>
            <w:tcW w:w="3850" w:type="dxa"/>
          </w:tcPr>
          <w:p w:rsidR="00BC6C53" w:rsidRDefault="00BC6C53">
            <w:pPr>
              <w:pStyle w:val="ConsPlusNormal"/>
              <w:jc w:val="center"/>
            </w:pPr>
            <w:r>
              <w:t>1 522,8</w:t>
            </w:r>
          </w:p>
        </w:tc>
      </w:tr>
      <w:tr w:rsidR="00BC6C53">
        <w:tc>
          <w:tcPr>
            <w:tcW w:w="3630" w:type="dxa"/>
          </w:tcPr>
          <w:p w:rsidR="00BC6C53" w:rsidRDefault="00BC6C53">
            <w:pPr>
              <w:pStyle w:val="ConsPlusNormal"/>
            </w:pPr>
            <w:r>
              <w:t>Северная Двина</w:t>
            </w:r>
          </w:p>
        </w:tc>
        <w:tc>
          <w:tcPr>
            <w:tcW w:w="3850" w:type="dxa"/>
          </w:tcPr>
          <w:p w:rsidR="00BC6C53" w:rsidRDefault="00BC6C53">
            <w:pPr>
              <w:pStyle w:val="ConsPlusNormal"/>
              <w:jc w:val="center"/>
            </w:pPr>
            <w:r>
              <w:t>1 650,0</w:t>
            </w:r>
          </w:p>
        </w:tc>
      </w:tr>
      <w:tr w:rsidR="00BC6C53">
        <w:tc>
          <w:tcPr>
            <w:tcW w:w="3630" w:type="dxa"/>
          </w:tcPr>
          <w:p w:rsidR="00BC6C53" w:rsidRDefault="00BC6C53">
            <w:pPr>
              <w:pStyle w:val="ConsPlusNormal"/>
            </w:pPr>
            <w:r>
              <w:t>Прочие реки бассейна Белого моря</w:t>
            </w:r>
          </w:p>
        </w:tc>
        <w:tc>
          <w:tcPr>
            <w:tcW w:w="3850" w:type="dxa"/>
          </w:tcPr>
          <w:p w:rsidR="00BC6C53" w:rsidRDefault="00BC6C53">
            <w:pPr>
              <w:pStyle w:val="ConsPlusNormal"/>
              <w:jc w:val="center"/>
            </w:pPr>
            <w:r>
              <w:t>1 454,4</w:t>
            </w:r>
          </w:p>
        </w:tc>
      </w:tr>
      <w:tr w:rsidR="00BC6C53">
        <w:tc>
          <w:tcPr>
            <w:tcW w:w="3630" w:type="dxa"/>
          </w:tcPr>
          <w:p w:rsidR="00BC6C53" w:rsidRDefault="00BC6C53">
            <w:pPr>
              <w:pStyle w:val="ConsPlusNormal"/>
            </w:pPr>
            <w:r>
              <w:t>Печора</w:t>
            </w:r>
          </w:p>
        </w:tc>
        <w:tc>
          <w:tcPr>
            <w:tcW w:w="3850" w:type="dxa"/>
          </w:tcPr>
          <w:p w:rsidR="00BC6C53" w:rsidRDefault="00BC6C53">
            <w:pPr>
              <w:pStyle w:val="ConsPlusNormal"/>
              <w:jc w:val="center"/>
            </w:pPr>
            <w:r>
              <w:t>1 554,0</w:t>
            </w:r>
          </w:p>
        </w:tc>
      </w:tr>
      <w:tr w:rsidR="00BC6C53">
        <w:tc>
          <w:tcPr>
            <w:tcW w:w="3630" w:type="dxa"/>
          </w:tcPr>
          <w:p w:rsidR="00BC6C53" w:rsidRDefault="00BC6C53">
            <w:pPr>
              <w:pStyle w:val="ConsPlusNormal"/>
            </w:pPr>
            <w:r>
              <w:t>Амур</w:t>
            </w:r>
          </w:p>
        </w:tc>
        <w:tc>
          <w:tcPr>
            <w:tcW w:w="3850" w:type="dxa"/>
          </w:tcPr>
          <w:p w:rsidR="00BC6C53" w:rsidRDefault="00BC6C53">
            <w:pPr>
              <w:pStyle w:val="ConsPlusNormal"/>
              <w:jc w:val="center"/>
            </w:pPr>
            <w:r>
              <w:t>1 476,0</w:t>
            </w:r>
          </w:p>
        </w:tc>
      </w:tr>
      <w:tr w:rsidR="00BC6C53">
        <w:tc>
          <w:tcPr>
            <w:tcW w:w="3630" w:type="dxa"/>
          </w:tcPr>
          <w:p w:rsidR="00BC6C53" w:rsidRDefault="00BC6C53">
            <w:pPr>
              <w:pStyle w:val="ConsPlusNormal"/>
            </w:pPr>
            <w:r>
              <w:t>Волга</w:t>
            </w:r>
          </w:p>
        </w:tc>
        <w:tc>
          <w:tcPr>
            <w:tcW w:w="3850" w:type="dxa"/>
          </w:tcPr>
          <w:p w:rsidR="00BC6C53" w:rsidRDefault="00BC6C53">
            <w:pPr>
              <w:pStyle w:val="ConsPlusNormal"/>
              <w:jc w:val="center"/>
            </w:pPr>
            <w:r>
              <w:t>1 636,8</w:t>
            </w:r>
          </w:p>
        </w:tc>
      </w:tr>
      <w:tr w:rsidR="00BC6C53">
        <w:tc>
          <w:tcPr>
            <w:tcW w:w="3630" w:type="dxa"/>
          </w:tcPr>
          <w:p w:rsidR="00BC6C53" w:rsidRDefault="00BC6C53">
            <w:pPr>
              <w:pStyle w:val="ConsPlusNormal"/>
            </w:pPr>
            <w:r>
              <w:t>Енисей</w:t>
            </w:r>
          </w:p>
        </w:tc>
        <w:tc>
          <w:tcPr>
            <w:tcW w:w="3850" w:type="dxa"/>
          </w:tcPr>
          <w:p w:rsidR="00BC6C53" w:rsidRDefault="00BC6C53">
            <w:pPr>
              <w:pStyle w:val="ConsPlusNormal"/>
              <w:jc w:val="center"/>
            </w:pPr>
            <w:r>
              <w:t>1 585,2</w:t>
            </w:r>
          </w:p>
        </w:tc>
      </w:tr>
      <w:tr w:rsidR="00BC6C53">
        <w:tc>
          <w:tcPr>
            <w:tcW w:w="3630" w:type="dxa"/>
          </w:tcPr>
          <w:p w:rsidR="00BC6C53" w:rsidRDefault="00BC6C53">
            <w:pPr>
              <w:pStyle w:val="ConsPlusNormal"/>
            </w:pPr>
            <w:r>
              <w:t>Лена</w:t>
            </w:r>
          </w:p>
        </w:tc>
        <w:tc>
          <w:tcPr>
            <w:tcW w:w="3850" w:type="dxa"/>
          </w:tcPr>
          <w:p w:rsidR="00BC6C53" w:rsidRDefault="00BC6C53">
            <w:pPr>
              <w:pStyle w:val="ConsPlusNormal"/>
              <w:jc w:val="center"/>
            </w:pPr>
            <w:r>
              <w:t>1 646,4</w:t>
            </w:r>
          </w:p>
        </w:tc>
      </w:tr>
      <w:tr w:rsidR="00BC6C53">
        <w:tc>
          <w:tcPr>
            <w:tcW w:w="3630" w:type="dxa"/>
          </w:tcPr>
          <w:p w:rsidR="00BC6C53" w:rsidRDefault="00BC6C53">
            <w:pPr>
              <w:pStyle w:val="ConsPlusNormal"/>
            </w:pPr>
            <w:r>
              <w:t>Обь</w:t>
            </w:r>
          </w:p>
        </w:tc>
        <w:tc>
          <w:tcPr>
            <w:tcW w:w="3850" w:type="dxa"/>
          </w:tcPr>
          <w:p w:rsidR="00BC6C53" w:rsidRDefault="00BC6C53">
            <w:pPr>
              <w:pStyle w:val="ConsPlusNormal"/>
              <w:jc w:val="center"/>
            </w:pPr>
            <w:r>
              <w:t>1 576,8</w:t>
            </w:r>
          </w:p>
        </w:tc>
      </w:tr>
      <w:tr w:rsidR="00BC6C53">
        <w:tc>
          <w:tcPr>
            <w:tcW w:w="3630" w:type="dxa"/>
          </w:tcPr>
          <w:p w:rsidR="00BC6C53" w:rsidRDefault="00BC6C53">
            <w:pPr>
              <w:pStyle w:val="ConsPlusNormal"/>
            </w:pPr>
            <w:r>
              <w:t>Прочие реки и озера, по которым осуществляется сплав древесины в плотах и кошелях</w:t>
            </w:r>
          </w:p>
        </w:tc>
        <w:tc>
          <w:tcPr>
            <w:tcW w:w="3850" w:type="dxa"/>
          </w:tcPr>
          <w:p w:rsidR="00BC6C53" w:rsidRDefault="00BC6C53">
            <w:pPr>
              <w:pStyle w:val="ConsPlusNormal"/>
              <w:jc w:val="center"/>
            </w:pPr>
            <w:r>
              <w:t>1 183,2.</w:t>
            </w:r>
          </w:p>
        </w:tc>
      </w:tr>
      <w:tr w:rsidR="00BC6C53">
        <w:tc>
          <w:tcPr>
            <w:tcW w:w="7480" w:type="dxa"/>
            <w:gridSpan w:val="2"/>
          </w:tcPr>
          <w:p w:rsidR="00BC6C53" w:rsidRDefault="00BC6C53">
            <w:pPr>
              <w:pStyle w:val="ConsPlusNormal"/>
            </w:pPr>
            <w:r>
              <w:t xml:space="preserve">(в ред. Федерального </w:t>
            </w:r>
            <w:hyperlink r:id="rId9759" w:history="1">
              <w:r>
                <w:rPr>
                  <w:color w:val="0000FF"/>
                </w:rPr>
                <w:t>закона</w:t>
              </w:r>
            </w:hyperlink>
            <w:r>
              <w:t xml:space="preserve"> от 04.12.2006 N 201-ФЗ)</w:t>
            </w:r>
          </w:p>
        </w:tc>
      </w:tr>
    </w:tbl>
    <w:p w:rsidR="00BC6C53" w:rsidRDefault="00BC6C53">
      <w:pPr>
        <w:pStyle w:val="ConsPlusNormal"/>
        <w:jc w:val="both"/>
      </w:pPr>
    </w:p>
    <w:p w:rsidR="00BC6C53" w:rsidRDefault="00BC6C53">
      <w:pPr>
        <w:pStyle w:val="ConsPlusNormal"/>
        <w:ind w:firstLine="540"/>
        <w:jc w:val="both"/>
      </w:pPr>
      <w:bookmarkStart w:id="2062" w:name="Par16936"/>
      <w:bookmarkEnd w:id="2062"/>
      <w:r>
        <w:t xml:space="preserve">1.1. Налоговые ставки, установленные в </w:t>
      </w:r>
      <w:hyperlink w:anchor="Par16588" w:history="1">
        <w:r>
          <w:rPr>
            <w:color w:val="0000FF"/>
          </w:rPr>
          <w:t>пункте 1</w:t>
        </w:r>
      </w:hyperlink>
      <w:r>
        <w:t xml:space="preserve"> настоящей статьи с учетом положений </w:t>
      </w:r>
      <w:hyperlink w:anchor="Par16942" w:history="1">
        <w:r>
          <w:rPr>
            <w:color w:val="0000FF"/>
          </w:rPr>
          <w:t>пунктов 2</w:t>
        </w:r>
      </w:hyperlink>
      <w:r>
        <w:t xml:space="preserve">, </w:t>
      </w:r>
      <w:hyperlink w:anchor="Par16963" w:history="1">
        <w:r>
          <w:rPr>
            <w:color w:val="0000FF"/>
          </w:rPr>
          <w:t>4</w:t>
        </w:r>
      </w:hyperlink>
      <w:r>
        <w:t xml:space="preserve"> и </w:t>
      </w:r>
      <w:hyperlink w:anchor="Par16965"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BC6C53" w:rsidRDefault="00BC6C53">
      <w:pPr>
        <w:pStyle w:val="ConsPlusNormal"/>
        <w:spacing w:before="220"/>
        <w:ind w:firstLine="540"/>
        <w:jc w:val="both"/>
      </w:pPr>
      <w:r>
        <w:t xml:space="preserve">Начиная с 2026 года налоговые ставки, указанные в </w:t>
      </w:r>
      <w:hyperlink w:anchor="Par16588" w:history="1">
        <w:r>
          <w:rPr>
            <w:color w:val="0000FF"/>
          </w:rPr>
          <w:t>пункте 1</w:t>
        </w:r>
      </w:hyperlink>
      <w:r>
        <w:t xml:space="preserve"> настоящей статьи, применяются с коэффициентом 4,65 и подлежат ежегодной индексации на </w:t>
      </w:r>
      <w:hyperlink r:id="rId9760" w:history="1">
        <w:r>
          <w:rPr>
            <w:color w:val="0000FF"/>
          </w:rPr>
          <w:t>коэффициент-дефлятор</w:t>
        </w:r>
      </w:hyperlink>
      <w:r>
        <w:t>, установленный на соответствующий календарный год.</w:t>
      </w:r>
    </w:p>
    <w:p w:rsidR="00BC6C53" w:rsidRDefault="00BC6C53">
      <w:pPr>
        <w:pStyle w:val="ConsPlusNormal"/>
        <w:jc w:val="both"/>
      </w:pPr>
      <w:r>
        <w:t xml:space="preserve">(в ред. Федерального </w:t>
      </w:r>
      <w:hyperlink r:id="rId9761" w:history="1">
        <w:r>
          <w:rPr>
            <w:color w:val="0000FF"/>
          </w:rPr>
          <w:t>закона</w:t>
        </w:r>
      </w:hyperlink>
      <w:r>
        <w:t xml:space="preserve"> от 28.11.2025 N 425-ФЗ)</w:t>
      </w:r>
    </w:p>
    <w:p w:rsidR="00BC6C53" w:rsidRDefault="00BC6C53">
      <w:pPr>
        <w:pStyle w:val="ConsPlusNormal"/>
        <w:spacing w:before="22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BC6C53" w:rsidRDefault="00BC6C53">
      <w:pPr>
        <w:pStyle w:val="ConsPlusNormal"/>
        <w:jc w:val="both"/>
      </w:pPr>
      <w:r>
        <w:t xml:space="preserve">(в ред. Федерального </w:t>
      </w:r>
      <w:hyperlink r:id="rId9762" w:history="1">
        <w:r>
          <w:rPr>
            <w:color w:val="0000FF"/>
          </w:rPr>
          <w:t>закона</w:t>
        </w:r>
      </w:hyperlink>
      <w:r>
        <w:t xml:space="preserve"> от 28.11.2025 N 425-ФЗ)</w:t>
      </w:r>
    </w:p>
    <w:p w:rsidR="00BC6C53" w:rsidRDefault="00BC6C53">
      <w:pPr>
        <w:pStyle w:val="ConsPlusNormal"/>
        <w:jc w:val="both"/>
      </w:pPr>
      <w:r>
        <w:t xml:space="preserve">(п. 1.1 введен Федеральным </w:t>
      </w:r>
      <w:hyperlink r:id="rId9763" w:history="1">
        <w:r>
          <w:rPr>
            <w:color w:val="0000FF"/>
          </w:rPr>
          <w:t>законом</w:t>
        </w:r>
      </w:hyperlink>
      <w:r>
        <w:t xml:space="preserve"> от 24.11.2014 N 366-ФЗ)</w:t>
      </w:r>
    </w:p>
    <w:p w:rsidR="00BC6C53" w:rsidRDefault="00BC6C53">
      <w:pPr>
        <w:pStyle w:val="ConsPlusNormal"/>
        <w:spacing w:before="220"/>
        <w:ind w:firstLine="540"/>
        <w:jc w:val="both"/>
      </w:pPr>
      <w:bookmarkStart w:id="2063" w:name="Par16942"/>
      <w:bookmarkEnd w:id="2063"/>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16588" w:history="1">
        <w:r>
          <w:rPr>
            <w:color w:val="0000FF"/>
          </w:rPr>
          <w:t>пунктом 1</w:t>
        </w:r>
      </w:hyperlink>
      <w:r>
        <w:t xml:space="preserve"> настоящей статьи с учетом коэффициентов, установленных </w:t>
      </w:r>
      <w:hyperlink w:anchor="Par16936"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BC6C53" w:rsidRDefault="00BC6C53">
      <w:pPr>
        <w:pStyle w:val="ConsPlusNormal"/>
        <w:jc w:val="both"/>
      </w:pPr>
      <w:r>
        <w:t xml:space="preserve">(в ред. Федерального </w:t>
      </w:r>
      <w:hyperlink r:id="rId9764" w:history="1">
        <w:r>
          <w:rPr>
            <w:color w:val="0000FF"/>
          </w:rPr>
          <w:t>закона</w:t>
        </w:r>
      </w:hyperlink>
      <w:r>
        <w:t xml:space="preserve"> от 24.11.2014 N 366-ФЗ)</w:t>
      </w:r>
    </w:p>
    <w:p w:rsidR="00BC6C53" w:rsidRDefault="00BC6C53">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w:t>
      </w:r>
      <w:r>
        <w:lastRenderedPageBreak/>
        <w:t xml:space="preserve">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16588" w:history="1">
        <w:r>
          <w:rPr>
            <w:color w:val="0000FF"/>
          </w:rPr>
          <w:t>пунктом 1</w:t>
        </w:r>
      </w:hyperlink>
      <w:r>
        <w:t xml:space="preserve"> настоящей статьи с учетом коэффициентов, установленных </w:t>
      </w:r>
      <w:hyperlink w:anchor="Par16936"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BC6C53" w:rsidRDefault="00BC6C53">
      <w:pPr>
        <w:pStyle w:val="ConsPlusNormal"/>
        <w:jc w:val="both"/>
      </w:pPr>
      <w:r>
        <w:t xml:space="preserve">(абзац введен Федеральным </w:t>
      </w:r>
      <w:hyperlink r:id="rId9765" w:history="1">
        <w:r>
          <w:rPr>
            <w:color w:val="0000FF"/>
          </w:rPr>
          <w:t>законом</w:t>
        </w:r>
      </w:hyperlink>
      <w:r>
        <w:t xml:space="preserve"> от 24.11.2014 N 366-ФЗ)</w:t>
      </w:r>
    </w:p>
    <w:p w:rsidR="00BC6C53" w:rsidRDefault="00BC6C53">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BC6C53" w:rsidRDefault="00BC6C53">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BC6C53" w:rsidRDefault="00BC6C53">
      <w:pPr>
        <w:pStyle w:val="ConsPlusNormal"/>
        <w:spacing w:before="22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действовавшая в период с 1 января по 31 декабря 2025 года включительно, подлежит ежегодной индексации на </w:t>
      </w:r>
      <w:hyperlink r:id="rId9766" w:history="1">
        <w:r>
          <w:rPr>
            <w:color w:val="0000FF"/>
          </w:rPr>
          <w:t>коэффициент-дефлятор</w:t>
        </w:r>
      </w:hyperlink>
      <w:r>
        <w:t>, установленный на соответствующий календарный год.</w:t>
      </w:r>
    </w:p>
    <w:p w:rsidR="00BC6C53" w:rsidRDefault="00BC6C53">
      <w:pPr>
        <w:pStyle w:val="ConsPlusNormal"/>
        <w:jc w:val="both"/>
      </w:pPr>
      <w:r>
        <w:t xml:space="preserve">(в ред. Федерального </w:t>
      </w:r>
      <w:hyperlink r:id="rId9767" w:history="1">
        <w:r>
          <w:rPr>
            <w:color w:val="0000FF"/>
          </w:rPr>
          <w:t>закона</w:t>
        </w:r>
      </w:hyperlink>
      <w:r>
        <w:t xml:space="preserve"> от 28.11.2025 N 425-ФЗ)</w:t>
      </w:r>
    </w:p>
    <w:p w:rsidR="00BC6C53" w:rsidRDefault="00BC6C53">
      <w:pPr>
        <w:pStyle w:val="ConsPlusNormal"/>
        <w:spacing w:before="22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9768" w:history="1">
        <w:r>
          <w:rPr>
            <w:color w:val="0000FF"/>
          </w:rPr>
          <w:t>законом</w:t>
        </w:r>
      </w:hyperlink>
      <w:r>
        <w:t xml:space="preserve"> от 28.11.2025 N 425-ФЗ)</w:t>
      </w:r>
    </w:p>
    <w:p w:rsidR="00BC6C53" w:rsidRDefault="00BC6C53">
      <w:pPr>
        <w:pStyle w:val="ConsPlusNormal"/>
        <w:jc w:val="both"/>
      </w:pPr>
      <w:r>
        <w:t xml:space="preserve">(п. 3 в ред. Федерального </w:t>
      </w:r>
      <w:hyperlink r:id="rId9769" w:history="1">
        <w:r>
          <w:rPr>
            <w:color w:val="0000FF"/>
          </w:rPr>
          <w:t>закона</w:t>
        </w:r>
      </w:hyperlink>
      <w:r>
        <w:t xml:space="preserve"> от 24.11.2014 N 366-ФЗ)</w:t>
      </w:r>
    </w:p>
    <w:p w:rsidR="00BC6C53" w:rsidRDefault="00BC6C53">
      <w:pPr>
        <w:pStyle w:val="ConsPlusNormal"/>
        <w:spacing w:before="220"/>
        <w:ind w:firstLine="540"/>
        <w:jc w:val="both"/>
      </w:pPr>
      <w:bookmarkStart w:id="2064" w:name="Par16963"/>
      <w:bookmarkEnd w:id="2064"/>
      <w:r>
        <w:lastRenderedPageBreak/>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ar16936" w:history="1">
        <w:r>
          <w:rPr>
            <w:color w:val="0000FF"/>
          </w:rPr>
          <w:t>пункта 1.1</w:t>
        </w:r>
      </w:hyperlink>
      <w:r>
        <w:t xml:space="preserve"> настоящей статьи, с дополнительным коэффициентом 1,1.</w:t>
      </w:r>
    </w:p>
    <w:p w:rsidR="00BC6C53" w:rsidRDefault="00BC6C53">
      <w:pPr>
        <w:pStyle w:val="ConsPlusNormal"/>
        <w:jc w:val="both"/>
      </w:pPr>
      <w:r>
        <w:t xml:space="preserve">(п. 4 введен Федеральным </w:t>
      </w:r>
      <w:hyperlink r:id="rId9770" w:history="1">
        <w:r>
          <w:rPr>
            <w:color w:val="0000FF"/>
          </w:rPr>
          <w:t>законом</w:t>
        </w:r>
      </w:hyperlink>
      <w:r>
        <w:t xml:space="preserve"> от 24.11.2014 N 366-ФЗ)</w:t>
      </w:r>
    </w:p>
    <w:p w:rsidR="00BC6C53" w:rsidRDefault="00BC6C53">
      <w:pPr>
        <w:pStyle w:val="ConsPlusNormal"/>
        <w:spacing w:before="220"/>
        <w:ind w:firstLine="540"/>
        <w:jc w:val="both"/>
      </w:pPr>
      <w:bookmarkStart w:id="2065" w:name="Par16965"/>
      <w:bookmarkEnd w:id="2065"/>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ar16936" w:history="1">
        <w:r>
          <w:rPr>
            <w:color w:val="0000FF"/>
          </w:rPr>
          <w:t>пункта 1.1</w:t>
        </w:r>
      </w:hyperlink>
      <w:r>
        <w:t xml:space="preserve"> настоящей статьи, применяется с дополнительным коэффициентом 10.</w:t>
      </w:r>
    </w:p>
    <w:p w:rsidR="00BC6C53" w:rsidRDefault="00BC6C53">
      <w:pPr>
        <w:pStyle w:val="ConsPlusNormal"/>
        <w:jc w:val="both"/>
      </w:pPr>
      <w:r>
        <w:t xml:space="preserve">(п. 5 введен Федеральным </w:t>
      </w:r>
      <w:hyperlink r:id="rId9771" w:history="1">
        <w:r>
          <w:rPr>
            <w:color w:val="0000FF"/>
          </w:rPr>
          <w:t>законом</w:t>
        </w:r>
      </w:hyperlink>
      <w:r>
        <w:t xml:space="preserve"> от 24.11.2014 N 366-ФЗ)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333.13. Порядок исчисления налога</w:t>
      </w:r>
    </w:p>
    <w:p w:rsidR="00BC6C53" w:rsidRDefault="00BC6C53">
      <w:pPr>
        <w:pStyle w:val="ConsPlusNormal"/>
        <w:jc w:val="both"/>
      </w:pPr>
    </w:p>
    <w:p w:rsidR="00BC6C53" w:rsidRDefault="00BC6C53">
      <w:pPr>
        <w:pStyle w:val="ConsPlusNormal"/>
        <w:ind w:firstLine="540"/>
        <w:jc w:val="both"/>
      </w:pPr>
      <w:r>
        <w:t>1. Налогоплательщик исчисляет сумму налога самостоятельно.</w:t>
      </w:r>
    </w:p>
    <w:p w:rsidR="00BC6C53" w:rsidRDefault="00BC6C53">
      <w:pPr>
        <w:pStyle w:val="ConsPlusNormal"/>
        <w:spacing w:before="220"/>
        <w:ind w:firstLine="540"/>
        <w:jc w:val="both"/>
      </w:pPr>
      <w:bookmarkStart w:id="2066" w:name="Par16971"/>
      <w:bookmarkEnd w:id="2066"/>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16586" w:history="1">
        <w:r>
          <w:rPr>
            <w:color w:val="0000FF"/>
          </w:rPr>
          <w:t>статьей 333.12</w:t>
        </w:r>
      </w:hyperlink>
      <w:r>
        <w:t xml:space="preserve"> настоящего Кодекса.</w:t>
      </w:r>
    </w:p>
    <w:p w:rsidR="00BC6C53" w:rsidRDefault="00BC6C53">
      <w:pPr>
        <w:pStyle w:val="ConsPlusNormal"/>
        <w:jc w:val="both"/>
      </w:pPr>
      <w:r>
        <w:t xml:space="preserve">(п. 2 в ред. Федерального </w:t>
      </w:r>
      <w:hyperlink r:id="rId9772" w:history="1">
        <w:r>
          <w:rPr>
            <w:color w:val="0000FF"/>
          </w:rPr>
          <w:t>закона</w:t>
        </w:r>
      </w:hyperlink>
      <w:r>
        <w:t xml:space="preserve"> от 24.11.2014 N 366-ФЗ)</w:t>
      </w:r>
    </w:p>
    <w:p w:rsidR="00BC6C53" w:rsidRDefault="00BC6C53">
      <w:pPr>
        <w:pStyle w:val="ConsPlusNormal"/>
        <w:spacing w:before="220"/>
        <w:ind w:firstLine="540"/>
        <w:jc w:val="both"/>
      </w:pPr>
      <w:bookmarkStart w:id="2067" w:name="Par16973"/>
      <w:bookmarkEnd w:id="2067"/>
      <w:r>
        <w:t xml:space="preserve">3. Общая сумма налога представляет собой сумму, полученную в результате сложения сумм налога, исчисленных в соответствии с </w:t>
      </w:r>
      <w:hyperlink w:anchor="Par16971" w:history="1">
        <w:r>
          <w:rPr>
            <w:color w:val="0000FF"/>
          </w:rPr>
          <w:t>пунктом 2</w:t>
        </w:r>
      </w:hyperlink>
      <w:r>
        <w:t xml:space="preserve"> настоящей статьи в отношении всех видов водопользования.</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333.14. Порядок и сроки уплаты налога</w:t>
      </w:r>
    </w:p>
    <w:p w:rsidR="00BC6C53" w:rsidRDefault="00BC6C53">
      <w:pPr>
        <w:pStyle w:val="ConsPlusNormal"/>
        <w:jc w:val="both"/>
      </w:pPr>
    </w:p>
    <w:p w:rsidR="00BC6C53" w:rsidRDefault="00BC6C53">
      <w:pPr>
        <w:pStyle w:val="ConsPlusNormal"/>
        <w:ind w:firstLine="540"/>
        <w:jc w:val="both"/>
      </w:pPr>
      <w:r>
        <w:t xml:space="preserve">1. Общая сумма налога, исчисленная в соответствии с </w:t>
      </w:r>
      <w:hyperlink w:anchor="Par16973"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BC6C53" w:rsidRDefault="00BC6C53">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ar16582" w:history="1">
        <w:r>
          <w:rPr>
            <w:color w:val="0000FF"/>
          </w:rPr>
          <w:t>налоговым периодом</w:t>
        </w:r>
      </w:hyperlink>
      <w:r>
        <w:t>.</w:t>
      </w:r>
    </w:p>
    <w:p w:rsidR="00BC6C53" w:rsidRDefault="00BC6C53">
      <w:pPr>
        <w:pStyle w:val="ConsPlusNormal"/>
        <w:jc w:val="both"/>
      </w:pPr>
      <w:r>
        <w:t xml:space="preserve">(в ред. Федерального </w:t>
      </w:r>
      <w:hyperlink r:id="rId9773"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333.15. Налоговая декларация</w:t>
      </w:r>
    </w:p>
    <w:p w:rsidR="00BC6C53" w:rsidRDefault="00BC6C53">
      <w:pPr>
        <w:pStyle w:val="ConsPlusNormal"/>
        <w:jc w:val="both"/>
      </w:pPr>
    </w:p>
    <w:p w:rsidR="00BC6C53" w:rsidRDefault="00BC6C53">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BC6C53" w:rsidRDefault="00BC6C53">
      <w:pPr>
        <w:pStyle w:val="ConsPlusNormal"/>
        <w:jc w:val="both"/>
      </w:pPr>
      <w:r>
        <w:t xml:space="preserve">(в ред. Федерального </w:t>
      </w:r>
      <w:hyperlink r:id="rId9774" w:history="1">
        <w:r>
          <w:rPr>
            <w:color w:val="0000FF"/>
          </w:rPr>
          <w:t>закона</w:t>
        </w:r>
      </w:hyperlink>
      <w:r>
        <w:t xml:space="preserve"> от 14.07.2022 N 263-ФЗ)</w:t>
      </w:r>
    </w:p>
    <w:p w:rsidR="00BC6C53" w:rsidRDefault="00BC6C53">
      <w:pPr>
        <w:pStyle w:val="ConsPlusNormal"/>
        <w:spacing w:before="220"/>
        <w:ind w:firstLine="540"/>
        <w:jc w:val="both"/>
      </w:pPr>
      <w:r>
        <w:t xml:space="preserve">При этом налогоплательщики, в соответствии со </w:t>
      </w:r>
      <w:hyperlink r:id="rId977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BC6C53" w:rsidRDefault="00BC6C53">
      <w:pPr>
        <w:pStyle w:val="ConsPlusNormal"/>
        <w:jc w:val="both"/>
      </w:pPr>
      <w:r>
        <w:t xml:space="preserve">(абзац введен Федеральным </w:t>
      </w:r>
      <w:hyperlink r:id="rId9776" w:history="1">
        <w:r>
          <w:rPr>
            <w:color w:val="0000FF"/>
          </w:rPr>
          <w:t>законом</w:t>
        </w:r>
      </w:hyperlink>
      <w:r>
        <w:t xml:space="preserve"> от 30.12.2006 N 268-ФЗ)</w:t>
      </w:r>
    </w:p>
    <w:p w:rsidR="00BC6C53" w:rsidRDefault="00BC6C53">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BC6C53" w:rsidRDefault="00BC6C53">
      <w:pPr>
        <w:pStyle w:val="ConsPlusNormal"/>
        <w:jc w:val="both"/>
      </w:pPr>
      <w:r>
        <w:t xml:space="preserve">(п. 2 в ред. Федерального </w:t>
      </w:r>
      <w:hyperlink r:id="rId9777"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jc w:val="center"/>
        <w:outlineLvl w:val="1"/>
        <w:rPr>
          <w:b/>
          <w:bCs/>
        </w:rPr>
      </w:pPr>
      <w:r>
        <w:rPr>
          <w:b/>
          <w:bCs/>
        </w:rPr>
        <w:t>Глава 25.3. ГОСУДАРСТВЕННАЯ ПОШЛИНА</w:t>
      </w:r>
    </w:p>
    <w:p w:rsidR="00BC6C53" w:rsidRDefault="00BC6C53">
      <w:pPr>
        <w:pStyle w:val="ConsPlusNormal"/>
        <w:jc w:val="center"/>
      </w:pPr>
    </w:p>
    <w:p w:rsidR="00BC6C53" w:rsidRDefault="00BC6C53">
      <w:pPr>
        <w:pStyle w:val="ConsPlusNormal"/>
        <w:jc w:val="center"/>
      </w:pPr>
      <w:r>
        <w:t xml:space="preserve">(введена Федеральным </w:t>
      </w:r>
      <w:hyperlink r:id="rId9778" w:history="1">
        <w:r>
          <w:rPr>
            <w:color w:val="0000FF"/>
          </w:rPr>
          <w:t>законом</w:t>
        </w:r>
      </w:hyperlink>
      <w:r>
        <w:t xml:space="preserve"> от 02.11.2004 N 127-ФЗ)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333.16. Государственная пошлина</w:t>
      </w:r>
    </w:p>
    <w:p w:rsidR="00BC6C53" w:rsidRDefault="00BC6C53">
      <w:pPr>
        <w:pStyle w:val="ConsPlusNormal"/>
        <w:jc w:val="both"/>
      </w:pPr>
    </w:p>
    <w:p w:rsidR="00BC6C53" w:rsidRDefault="00BC6C53">
      <w:pPr>
        <w:pStyle w:val="ConsPlusNormal"/>
        <w:ind w:firstLine="540"/>
        <w:jc w:val="both"/>
      </w:pPr>
      <w:bookmarkStart w:id="2068" w:name="Par16996"/>
      <w:bookmarkEnd w:id="2068"/>
      <w:r>
        <w:t xml:space="preserve">1. Государственная пошлина - сбор, взимаемый с лиц, указанных в </w:t>
      </w:r>
      <w:hyperlink w:anchor="Par17002" w:history="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BC6C53" w:rsidRDefault="00BC6C53">
      <w:pPr>
        <w:pStyle w:val="ConsPlusNormal"/>
        <w:jc w:val="both"/>
      </w:pPr>
      <w:r>
        <w:t xml:space="preserve">(в ред. Федерального </w:t>
      </w:r>
      <w:hyperlink r:id="rId9779" w:history="1">
        <w:r>
          <w:rPr>
            <w:color w:val="0000FF"/>
          </w:rPr>
          <w:t>закона</w:t>
        </w:r>
      </w:hyperlink>
      <w:r>
        <w:t xml:space="preserve"> от 11.06.2021 N 199-ФЗ)</w:t>
      </w:r>
    </w:p>
    <w:p w:rsidR="00BC6C53" w:rsidRDefault="00BC6C53">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BC6C53" w:rsidRDefault="00BC6C53">
      <w:pPr>
        <w:pStyle w:val="ConsPlusNormal"/>
        <w:jc w:val="both"/>
      </w:pPr>
      <w:r>
        <w:t xml:space="preserve">(в ред. Федерального </w:t>
      </w:r>
      <w:hyperlink r:id="rId9780" w:history="1">
        <w:r>
          <w:rPr>
            <w:color w:val="0000FF"/>
          </w:rPr>
          <w:t>закона</w:t>
        </w:r>
      </w:hyperlink>
      <w:r>
        <w:t xml:space="preserve"> от 27.12.2009 N 374-ФЗ)</w:t>
      </w:r>
    </w:p>
    <w:p w:rsidR="00BC6C53" w:rsidRDefault="00BC6C53">
      <w:pPr>
        <w:pStyle w:val="ConsPlusNormal"/>
        <w:spacing w:before="220"/>
        <w:ind w:firstLine="540"/>
        <w:jc w:val="both"/>
      </w:pPr>
      <w:r>
        <w:t xml:space="preserve">2. Указанные в </w:t>
      </w:r>
      <w:hyperlink w:anchor="Par1699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BC6C53" w:rsidRDefault="00BC6C53">
      <w:pPr>
        <w:pStyle w:val="ConsPlusNormal"/>
        <w:jc w:val="both"/>
      </w:pPr>
    </w:p>
    <w:p w:rsidR="00BC6C53" w:rsidRDefault="00BC6C53">
      <w:pPr>
        <w:pStyle w:val="ConsPlusNormal"/>
        <w:ind w:firstLine="540"/>
        <w:jc w:val="both"/>
        <w:outlineLvl w:val="2"/>
        <w:rPr>
          <w:b/>
          <w:bCs/>
        </w:rPr>
      </w:pPr>
      <w:bookmarkStart w:id="2069" w:name="Par17002"/>
      <w:bookmarkEnd w:id="2069"/>
      <w:r>
        <w:rPr>
          <w:b/>
          <w:bCs/>
        </w:rPr>
        <w:t>Статья 333.17. Плательщики государственной пошлины</w:t>
      </w:r>
    </w:p>
    <w:p w:rsidR="00BC6C53" w:rsidRDefault="00BC6C53">
      <w:pPr>
        <w:pStyle w:val="ConsPlusNormal"/>
        <w:jc w:val="both"/>
      </w:pPr>
    </w:p>
    <w:p w:rsidR="00BC6C53" w:rsidRDefault="00BC6C53">
      <w:pPr>
        <w:pStyle w:val="ConsPlusNormal"/>
        <w:ind w:firstLine="540"/>
        <w:jc w:val="both"/>
      </w:pPr>
      <w:bookmarkStart w:id="2070" w:name="Par17004"/>
      <w:bookmarkEnd w:id="2070"/>
      <w:r>
        <w:t>1. Плательщиками государственной пошлины (далее в настоящей главе - плательщики) признаются:</w:t>
      </w:r>
    </w:p>
    <w:p w:rsidR="00BC6C53" w:rsidRDefault="00BC6C53">
      <w:pPr>
        <w:pStyle w:val="ConsPlusNormal"/>
        <w:spacing w:before="220"/>
        <w:ind w:firstLine="540"/>
        <w:jc w:val="both"/>
      </w:pPr>
      <w:r>
        <w:t>1) организации;</w:t>
      </w:r>
    </w:p>
    <w:p w:rsidR="00BC6C53" w:rsidRDefault="00BC6C53">
      <w:pPr>
        <w:pStyle w:val="ConsPlusNormal"/>
        <w:spacing w:before="220"/>
        <w:ind w:firstLine="540"/>
        <w:jc w:val="both"/>
      </w:pPr>
      <w:r>
        <w:t>2) физические лица.</w:t>
      </w:r>
    </w:p>
    <w:p w:rsidR="00BC6C53" w:rsidRDefault="00BC6C53">
      <w:pPr>
        <w:pStyle w:val="ConsPlusNormal"/>
        <w:spacing w:before="220"/>
        <w:ind w:firstLine="540"/>
        <w:jc w:val="both"/>
      </w:pPr>
      <w:r>
        <w:t xml:space="preserve">2. Указанные в </w:t>
      </w:r>
      <w:hyperlink w:anchor="Par17004" w:history="1">
        <w:r>
          <w:rPr>
            <w:color w:val="0000FF"/>
          </w:rPr>
          <w:t>пункте 1</w:t>
        </w:r>
      </w:hyperlink>
      <w:r>
        <w:t xml:space="preserve"> настоящей статьи лица признаются плательщиками в случае, если они:</w:t>
      </w:r>
    </w:p>
    <w:p w:rsidR="00BC6C53" w:rsidRDefault="00BC6C53">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BC6C53" w:rsidRDefault="00BC6C53">
      <w:pPr>
        <w:pStyle w:val="ConsPlusNormal"/>
        <w:spacing w:before="220"/>
        <w:ind w:firstLine="540"/>
        <w:jc w:val="both"/>
      </w:pPr>
      <w:bookmarkStart w:id="2071" w:name="Par17009"/>
      <w:bookmarkEnd w:id="2071"/>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BC6C53" w:rsidRDefault="00BC6C53">
      <w:pPr>
        <w:pStyle w:val="ConsPlusNormal"/>
        <w:jc w:val="both"/>
      </w:pPr>
      <w:r>
        <w:t xml:space="preserve">(пп. 2 в ред. Федерального </w:t>
      </w:r>
      <w:hyperlink r:id="rId9781" w:history="1">
        <w:r>
          <w:rPr>
            <w:color w:val="0000FF"/>
          </w:rPr>
          <w:t>закона</w:t>
        </w:r>
      </w:hyperlink>
      <w:r>
        <w:t xml:space="preserve"> от 08.03.2015 N 23-ФЗ)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333.18. Порядок и сроки уплаты государственной пошлины</w:t>
      </w:r>
    </w:p>
    <w:p w:rsidR="00BC6C53" w:rsidRDefault="00BC6C53">
      <w:pPr>
        <w:pStyle w:val="ConsPlusNormal"/>
        <w:jc w:val="both"/>
      </w:pPr>
    </w:p>
    <w:p w:rsidR="00BC6C53" w:rsidRDefault="00BC6C53">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BC6C53" w:rsidRDefault="00BC6C53">
      <w:pPr>
        <w:pStyle w:val="ConsPlusNormal"/>
        <w:spacing w:before="220"/>
        <w:ind w:firstLine="540"/>
        <w:jc w:val="both"/>
      </w:pPr>
      <w:bookmarkStart w:id="2072" w:name="Par17015"/>
      <w:bookmarkEnd w:id="2072"/>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BC6C53" w:rsidRDefault="00BC6C53">
      <w:pPr>
        <w:pStyle w:val="ConsPlusNormal"/>
        <w:jc w:val="both"/>
      </w:pPr>
      <w:r>
        <w:t xml:space="preserve">(пп. 1 в ред. Федерального </w:t>
      </w:r>
      <w:hyperlink r:id="rId9782" w:history="1">
        <w:r>
          <w:rPr>
            <w:color w:val="0000FF"/>
          </w:rPr>
          <w:t>закона</w:t>
        </w:r>
      </w:hyperlink>
      <w:r>
        <w:t xml:space="preserve"> от 08.03.2015 N 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01.09.2026 пп. 2 п. 1 ст. 333.18 излагается в новой редакции (</w:t>
            </w:r>
            <w:hyperlink r:id="rId9783" w:history="1">
              <w:r>
                <w:rPr>
                  <w:color w:val="0000FF"/>
                </w:rPr>
                <w:t>ФЗ</w:t>
              </w:r>
            </w:hyperlink>
            <w:r>
              <w:rPr>
                <w:color w:val="392C69"/>
              </w:rPr>
              <w:t xml:space="preserve"> от 28.11.2025 N 425-ФЗ). См. будущую </w:t>
            </w:r>
            <w:hyperlink r:id="rId978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73" w:name="Par17019"/>
      <w:bookmarkEnd w:id="2073"/>
      <w:r>
        <w:t xml:space="preserve">2) плательщики, указанные в </w:t>
      </w:r>
      <w:hyperlink w:anchor="Par17009"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BC6C53" w:rsidRDefault="00BC6C53">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BC6C53" w:rsidRDefault="00BC6C53">
      <w:pPr>
        <w:pStyle w:val="ConsPlusNormal"/>
        <w:spacing w:before="220"/>
        <w:ind w:firstLine="540"/>
        <w:jc w:val="both"/>
      </w:pPr>
      <w:r>
        <w:t>4) при обращении за выдачей документов (их дубликатов) - до выдачи документов (их дубликатов);</w:t>
      </w:r>
    </w:p>
    <w:p w:rsidR="00BC6C53" w:rsidRDefault="00BC6C53">
      <w:pPr>
        <w:pStyle w:val="ConsPlusNormal"/>
        <w:jc w:val="both"/>
      </w:pPr>
      <w:r>
        <w:t xml:space="preserve">(пп. 4 в ред. Федерального </w:t>
      </w:r>
      <w:hyperlink r:id="rId9785" w:history="1">
        <w:r>
          <w:rPr>
            <w:color w:val="0000FF"/>
          </w:rPr>
          <w:t>закона</w:t>
        </w:r>
      </w:hyperlink>
      <w:r>
        <w:t xml:space="preserve"> от 27.12.2009 N 374-ФЗ)</w:t>
      </w:r>
    </w:p>
    <w:p w:rsidR="00BC6C53" w:rsidRDefault="00BC6C53">
      <w:pPr>
        <w:pStyle w:val="ConsPlusNormal"/>
        <w:spacing w:before="220"/>
        <w:ind w:firstLine="540"/>
        <w:jc w:val="both"/>
      </w:pPr>
      <w:r>
        <w:t>5) при обращении за проставлением апостиля - до проставления апостиля;</w:t>
      </w:r>
    </w:p>
    <w:p w:rsidR="00BC6C53" w:rsidRDefault="00BC6C53">
      <w:pPr>
        <w:pStyle w:val="ConsPlusNormal"/>
        <w:spacing w:before="220"/>
        <w:ind w:firstLine="540"/>
        <w:jc w:val="both"/>
      </w:pPr>
      <w:bookmarkStart w:id="2074" w:name="Par17024"/>
      <w:bookmarkEnd w:id="2074"/>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BC6C53" w:rsidRDefault="00BC6C53">
      <w:pPr>
        <w:pStyle w:val="ConsPlusNormal"/>
        <w:jc w:val="both"/>
      </w:pPr>
      <w:r>
        <w:t xml:space="preserve">(пп. 5.1 введен Федеральным </w:t>
      </w:r>
      <w:hyperlink r:id="rId9786" w:history="1">
        <w:r>
          <w:rPr>
            <w:color w:val="0000FF"/>
          </w:rPr>
          <w:t>законом</w:t>
        </w:r>
      </w:hyperlink>
      <w:r>
        <w:t xml:space="preserve"> от 20.12.2005 N 168-ФЗ)</w:t>
      </w:r>
    </w:p>
    <w:p w:rsidR="00BC6C53" w:rsidRDefault="00BC6C53">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ar17015" w:history="1">
        <w:r>
          <w:rPr>
            <w:color w:val="0000FF"/>
          </w:rPr>
          <w:t>подпунктах 1</w:t>
        </w:r>
      </w:hyperlink>
      <w:r>
        <w:t xml:space="preserve"> - </w:t>
      </w:r>
      <w:hyperlink w:anchor="Par17024" w:history="1">
        <w:r>
          <w:rPr>
            <w:color w:val="0000FF"/>
          </w:rPr>
          <w:t>5.1</w:t>
        </w:r>
      </w:hyperlink>
      <w:r>
        <w:t xml:space="preserve">, </w:t>
      </w:r>
      <w:hyperlink w:anchor="Par17028"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BC6C53" w:rsidRDefault="00BC6C53">
      <w:pPr>
        <w:pStyle w:val="ConsPlusNormal"/>
        <w:jc w:val="both"/>
      </w:pPr>
      <w:r>
        <w:t xml:space="preserve">(пп. 5.2 в ред. Федерального </w:t>
      </w:r>
      <w:hyperlink r:id="rId9787" w:history="1">
        <w:r>
          <w:rPr>
            <w:color w:val="0000FF"/>
          </w:rPr>
          <w:t>закона</w:t>
        </w:r>
      </w:hyperlink>
      <w:r>
        <w:t xml:space="preserve"> от 29.09.2019 N 325-ФЗ)</w:t>
      </w:r>
    </w:p>
    <w:p w:rsidR="00BC6C53" w:rsidRDefault="00BC6C53">
      <w:pPr>
        <w:pStyle w:val="ConsPlusNormal"/>
        <w:spacing w:before="220"/>
        <w:ind w:firstLine="540"/>
        <w:jc w:val="both"/>
      </w:pPr>
      <w:bookmarkStart w:id="2075" w:name="Par17028"/>
      <w:bookmarkEnd w:id="2075"/>
      <w:r>
        <w:t xml:space="preserve">5.3) при обращении за совершением юридически значимого действия, указанного в </w:t>
      </w:r>
      <w:hyperlink w:anchor="Par18476"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w:t>
      </w:r>
    </w:p>
    <w:p w:rsidR="00BC6C53" w:rsidRDefault="00BC6C53">
      <w:pPr>
        <w:pStyle w:val="ConsPlusNormal"/>
        <w:jc w:val="both"/>
      </w:pPr>
      <w:r>
        <w:t xml:space="preserve">(пп. 5.3 введен Федеральным </w:t>
      </w:r>
      <w:hyperlink r:id="rId9788" w:history="1">
        <w:r>
          <w:rPr>
            <w:color w:val="0000FF"/>
          </w:rPr>
          <w:t>законом</w:t>
        </w:r>
      </w:hyperlink>
      <w:r>
        <w:t xml:space="preserve"> от 03.08.2018 N 301-ФЗ; в ред. Федерального </w:t>
      </w:r>
      <w:hyperlink r:id="rId978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6) утратил силу с 1 января 2020 года. - Федеральный </w:t>
      </w:r>
      <w:hyperlink r:id="rId9790" w:history="1">
        <w:r>
          <w:rPr>
            <w:color w:val="0000FF"/>
          </w:rPr>
          <w:t>закон</w:t>
        </w:r>
      </w:hyperlink>
      <w:r>
        <w:t xml:space="preserve"> от 29.09.2019 N 325-ФЗ;</w:t>
      </w:r>
    </w:p>
    <w:p w:rsidR="00BC6C53" w:rsidRDefault="00BC6C53">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BC6C53" w:rsidRDefault="00BC6C53">
      <w:pPr>
        <w:pStyle w:val="ConsPlusNormal"/>
        <w:jc w:val="both"/>
      </w:pPr>
      <w:r>
        <w:t xml:space="preserve">(пп. 7 введен Федеральным </w:t>
      </w:r>
      <w:hyperlink r:id="rId9791" w:history="1">
        <w:r>
          <w:rPr>
            <w:color w:val="0000FF"/>
          </w:rPr>
          <w:t>законом</w:t>
        </w:r>
      </w:hyperlink>
      <w:r>
        <w:t xml:space="preserve"> от 26.03.2022 N 66-ФЗ)</w:t>
      </w:r>
    </w:p>
    <w:p w:rsidR="00BC6C53" w:rsidRDefault="00BC6C53">
      <w:pPr>
        <w:pStyle w:val="ConsPlusNormal"/>
        <w:spacing w:before="220"/>
        <w:ind w:firstLine="540"/>
        <w:jc w:val="both"/>
      </w:pPr>
      <w:r>
        <w:t>2. Государственная пошлина уплачивается плательщиком, если иное не установлено настоящей главой.</w:t>
      </w:r>
    </w:p>
    <w:p w:rsidR="00BC6C53" w:rsidRDefault="00BC6C53">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BC6C53" w:rsidRDefault="00BC6C53">
      <w:pPr>
        <w:pStyle w:val="ConsPlusNormal"/>
        <w:spacing w:before="220"/>
        <w:ind w:firstLine="540"/>
        <w:jc w:val="both"/>
      </w:pPr>
      <w:r>
        <w:t xml:space="preserve">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w:t>
      </w:r>
      <w:r>
        <w:lastRenderedPageBreak/>
        <w:t>(лицами), не освобожденным (не освобожденными) от уплаты государственной пошлины в соответствии с настоящей главой.</w:t>
      </w:r>
    </w:p>
    <w:p w:rsidR="00BC6C53" w:rsidRDefault="00BC6C53">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7112" w:history="1">
        <w:r>
          <w:rPr>
            <w:color w:val="0000FF"/>
          </w:rPr>
          <w:t>статьями 333.20</w:t>
        </w:r>
      </w:hyperlink>
      <w:r>
        <w:t xml:space="preserve">, </w:t>
      </w:r>
      <w:hyperlink w:anchor="Par17210" w:history="1">
        <w:r>
          <w:rPr>
            <w:color w:val="0000FF"/>
          </w:rPr>
          <w:t>333.22</w:t>
        </w:r>
      </w:hyperlink>
      <w:r>
        <w:t xml:space="preserve">, </w:t>
      </w:r>
      <w:hyperlink w:anchor="Par17295" w:history="1">
        <w:r>
          <w:rPr>
            <w:color w:val="0000FF"/>
          </w:rPr>
          <w:t>333.25</w:t>
        </w:r>
      </w:hyperlink>
      <w:r>
        <w:t xml:space="preserve">, </w:t>
      </w:r>
      <w:hyperlink w:anchor="Par17348" w:history="1">
        <w:r>
          <w:rPr>
            <w:color w:val="0000FF"/>
          </w:rPr>
          <w:t>333.27</w:t>
        </w:r>
      </w:hyperlink>
      <w:r>
        <w:t xml:space="preserve">, </w:t>
      </w:r>
      <w:hyperlink w:anchor="Par17462" w:history="1">
        <w:r>
          <w:rPr>
            <w:color w:val="0000FF"/>
          </w:rPr>
          <w:t>333.29</w:t>
        </w:r>
      </w:hyperlink>
      <w:r>
        <w:t xml:space="preserve">, </w:t>
      </w:r>
      <w:hyperlink w:anchor="Par17531" w:history="1">
        <w:r>
          <w:rPr>
            <w:color w:val="0000FF"/>
          </w:rPr>
          <w:t>333.32</w:t>
        </w:r>
      </w:hyperlink>
      <w:r>
        <w:t xml:space="preserve"> и </w:t>
      </w:r>
      <w:hyperlink w:anchor="Par18547" w:history="1">
        <w:r>
          <w:rPr>
            <w:color w:val="0000FF"/>
          </w:rPr>
          <w:t>333.34</w:t>
        </w:r>
      </w:hyperlink>
      <w:r>
        <w:t xml:space="preserve"> настоящего Кодекса.</w:t>
      </w:r>
    </w:p>
    <w:p w:rsidR="00BC6C53" w:rsidRDefault="00BC6C53">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BC6C53" w:rsidRDefault="00BC6C53">
      <w:pPr>
        <w:pStyle w:val="ConsPlusNormal"/>
        <w:jc w:val="both"/>
      </w:pPr>
      <w:r>
        <w:t xml:space="preserve">(абзац введен Федеральным </w:t>
      </w:r>
      <w:hyperlink r:id="rId9792" w:history="1">
        <w:r>
          <w:rPr>
            <w:color w:val="0000FF"/>
          </w:rPr>
          <w:t>законом</w:t>
        </w:r>
      </w:hyperlink>
      <w:r>
        <w:t xml:space="preserve"> от 27.12.2009 N 374-ФЗ)</w:t>
      </w:r>
    </w:p>
    <w:p w:rsidR="00BC6C53" w:rsidRDefault="00BC6C53">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BC6C53" w:rsidRDefault="00BC6C53">
      <w:pPr>
        <w:pStyle w:val="ConsPlusNormal"/>
        <w:jc w:val="both"/>
      </w:pPr>
      <w:r>
        <w:t xml:space="preserve">(в ред. Федерального </w:t>
      </w:r>
      <w:hyperlink r:id="rId9793" w:history="1">
        <w:r>
          <w:rPr>
            <w:color w:val="0000FF"/>
          </w:rPr>
          <w:t>закона</w:t>
        </w:r>
      </w:hyperlink>
      <w:r>
        <w:t xml:space="preserve"> от 31.12.2005 N 201-ФЗ)</w:t>
      </w:r>
    </w:p>
    <w:p w:rsidR="00BC6C53" w:rsidRDefault="00BC6C53">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BC6C53" w:rsidRDefault="00BC6C53">
      <w:pPr>
        <w:pStyle w:val="ConsPlusNormal"/>
        <w:jc w:val="both"/>
      </w:pPr>
      <w:r>
        <w:t xml:space="preserve">(в ред. Федерального </w:t>
      </w:r>
      <w:hyperlink r:id="rId9794" w:history="1">
        <w:r>
          <w:rPr>
            <w:color w:val="0000FF"/>
          </w:rPr>
          <w:t>закона</w:t>
        </w:r>
      </w:hyperlink>
      <w:r>
        <w:t xml:space="preserve"> от 27.12.2009 N 374-ФЗ)</w:t>
      </w:r>
    </w:p>
    <w:p w:rsidR="00BC6C53" w:rsidRDefault="00BC6C53">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795"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BC6C53" w:rsidRDefault="00BC6C53">
      <w:pPr>
        <w:pStyle w:val="ConsPlusNormal"/>
        <w:jc w:val="both"/>
      </w:pPr>
      <w:r>
        <w:t xml:space="preserve">(в ред. Федеральных законов от 31.12.2005 </w:t>
      </w:r>
      <w:hyperlink r:id="rId9796" w:history="1">
        <w:r>
          <w:rPr>
            <w:color w:val="0000FF"/>
          </w:rPr>
          <w:t>N 201-ФЗ</w:t>
        </w:r>
      </w:hyperlink>
      <w:r>
        <w:t xml:space="preserve">, от 24.07.2007 </w:t>
      </w:r>
      <w:hyperlink r:id="rId9797" w:history="1">
        <w:r>
          <w:rPr>
            <w:color w:val="0000FF"/>
          </w:rPr>
          <w:t>N 216-ФЗ</w:t>
        </w:r>
      </w:hyperlink>
      <w:r>
        <w:t>)</w:t>
      </w:r>
    </w:p>
    <w:p w:rsidR="00BC6C53" w:rsidRDefault="00BC6C53">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79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BC6C53" w:rsidRDefault="00BC6C53">
      <w:pPr>
        <w:pStyle w:val="ConsPlusNormal"/>
        <w:jc w:val="both"/>
      </w:pPr>
      <w:r>
        <w:t xml:space="preserve">(абзац введен Федеральным </w:t>
      </w:r>
      <w:hyperlink r:id="rId9799" w:history="1">
        <w:r>
          <w:rPr>
            <w:color w:val="0000FF"/>
          </w:rPr>
          <w:t>законом</w:t>
        </w:r>
      </w:hyperlink>
      <w:r>
        <w:t xml:space="preserve"> от 28.07.2012 N 133-ФЗ)</w:t>
      </w:r>
    </w:p>
    <w:p w:rsidR="00BC6C53" w:rsidRDefault="00BC6C53">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BC6C53" w:rsidRDefault="00BC6C53">
      <w:pPr>
        <w:pStyle w:val="ConsPlusNormal"/>
        <w:jc w:val="both"/>
      </w:pPr>
      <w:r>
        <w:t xml:space="preserve">(абзац введен Федеральным </w:t>
      </w:r>
      <w:hyperlink r:id="rId9800" w:history="1">
        <w:r>
          <w:rPr>
            <w:color w:val="0000FF"/>
          </w:rPr>
          <w:t>законом</w:t>
        </w:r>
      </w:hyperlink>
      <w:r>
        <w:t xml:space="preserve"> от 28.07.2012 N 133-ФЗ)</w:t>
      </w:r>
    </w:p>
    <w:p w:rsidR="00BC6C53" w:rsidRDefault="00BC6C53">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BC6C53" w:rsidRDefault="00BC6C53">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BC6C53" w:rsidRDefault="00BC6C53">
      <w:pPr>
        <w:pStyle w:val="ConsPlusNormal"/>
        <w:jc w:val="both"/>
      </w:pPr>
      <w:r>
        <w:t xml:space="preserve">(абзац введен Федеральным </w:t>
      </w:r>
      <w:hyperlink r:id="rId9801" w:history="1">
        <w:r>
          <w:rPr>
            <w:color w:val="0000FF"/>
          </w:rPr>
          <w:t>законом</w:t>
        </w:r>
      </w:hyperlink>
      <w:r>
        <w:t xml:space="preserve"> от 26.03.2022 N 66-ФЗ)</w:t>
      </w:r>
    </w:p>
    <w:p w:rsidR="00BC6C53" w:rsidRDefault="00BC6C53">
      <w:pPr>
        <w:pStyle w:val="ConsPlusNormal"/>
        <w:spacing w:before="220"/>
        <w:ind w:firstLine="540"/>
        <w:jc w:val="both"/>
      </w:pPr>
      <w:r>
        <w:t xml:space="preserve">5. Утратил силу с 1 января 2020 года. - Федеральный </w:t>
      </w:r>
      <w:hyperlink r:id="rId9802" w:history="1">
        <w:r>
          <w:rPr>
            <w:color w:val="0000FF"/>
          </w:rPr>
          <w:t>закон</w:t>
        </w:r>
      </w:hyperlink>
      <w:r>
        <w:t xml:space="preserve"> от 29.09.2019 N 325-ФЗ.</w:t>
      </w:r>
    </w:p>
    <w:p w:rsidR="00BC6C53" w:rsidRDefault="00BC6C53">
      <w:pPr>
        <w:pStyle w:val="ConsPlusNormal"/>
        <w:jc w:val="both"/>
      </w:pPr>
    </w:p>
    <w:p w:rsidR="00BC6C53" w:rsidRDefault="00BC6C53">
      <w:pPr>
        <w:pStyle w:val="ConsPlusNormal"/>
        <w:ind w:firstLine="540"/>
        <w:jc w:val="both"/>
        <w:outlineLvl w:val="2"/>
        <w:rPr>
          <w:b/>
          <w:bCs/>
        </w:rPr>
      </w:pPr>
      <w:bookmarkStart w:id="2076" w:name="Par17054"/>
      <w:bookmarkEnd w:id="2076"/>
      <w:r>
        <w:rPr>
          <w:b/>
          <w:bCs/>
        </w:rP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BC6C53" w:rsidRDefault="00BC6C53">
      <w:pPr>
        <w:pStyle w:val="ConsPlusNormal"/>
        <w:jc w:val="both"/>
      </w:pPr>
      <w:r>
        <w:t xml:space="preserve">(в ред. Федерального </w:t>
      </w:r>
      <w:hyperlink r:id="rId9803" w:history="1">
        <w:r>
          <w:rPr>
            <w:color w:val="0000FF"/>
          </w:rPr>
          <w:t>закона</w:t>
        </w:r>
      </w:hyperlink>
      <w:r>
        <w:t xml:space="preserve"> от 28.06.2014 N 198-ФЗ)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333.19 (в ред. ФЗ от 08.08.2024 N 259-ФЗ) </w:t>
            </w:r>
            <w:hyperlink r:id="rId9804"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77" w:name="Par17059"/>
      <w:bookmarkEnd w:id="2077"/>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BC6C53" w:rsidRDefault="00BC6C53">
      <w:pPr>
        <w:pStyle w:val="ConsPlusNormal"/>
        <w:spacing w:before="220"/>
        <w:ind w:firstLine="540"/>
        <w:jc w:val="both"/>
      </w:pPr>
      <w:bookmarkStart w:id="2078" w:name="Par17060"/>
      <w:bookmarkEnd w:id="2078"/>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BC6C53" w:rsidRDefault="00BC6C53">
      <w:pPr>
        <w:pStyle w:val="ConsPlusNormal"/>
        <w:spacing w:before="220"/>
        <w:ind w:firstLine="540"/>
        <w:jc w:val="both"/>
      </w:pPr>
      <w:r>
        <w:t>до 100 000 рублей - 4000 рублей;</w:t>
      </w:r>
    </w:p>
    <w:p w:rsidR="00BC6C53" w:rsidRDefault="00BC6C53">
      <w:pPr>
        <w:pStyle w:val="ConsPlusNormal"/>
        <w:spacing w:before="220"/>
        <w:ind w:firstLine="540"/>
        <w:jc w:val="both"/>
      </w:pPr>
      <w:r>
        <w:t>от 100 001 рубля до 300 000 рублей - 4000 рублей плюс 3 процента суммы, превышающей 100 000 рублей;</w:t>
      </w:r>
    </w:p>
    <w:p w:rsidR="00BC6C53" w:rsidRDefault="00BC6C53">
      <w:pPr>
        <w:pStyle w:val="ConsPlusNormal"/>
        <w:spacing w:before="220"/>
        <w:ind w:firstLine="540"/>
        <w:jc w:val="both"/>
      </w:pPr>
      <w:r>
        <w:t>от 300 001 рубля до 500 000 рублей - 10 000 рублей плюс 2,5 процента суммы, превышающей 300 000 рублей;</w:t>
      </w:r>
    </w:p>
    <w:p w:rsidR="00BC6C53" w:rsidRDefault="00BC6C53">
      <w:pPr>
        <w:pStyle w:val="ConsPlusNormal"/>
        <w:spacing w:before="220"/>
        <w:ind w:firstLine="540"/>
        <w:jc w:val="both"/>
      </w:pPr>
      <w:r>
        <w:t>от 500 001 рубля до 1 000 000 рублей - 15 000 рублей плюс 2 процента суммы, превышающей 500 000 рублей;</w:t>
      </w:r>
    </w:p>
    <w:p w:rsidR="00BC6C53" w:rsidRDefault="00BC6C53">
      <w:pPr>
        <w:pStyle w:val="ConsPlusNormal"/>
        <w:spacing w:before="220"/>
        <w:ind w:firstLine="540"/>
        <w:jc w:val="both"/>
      </w:pPr>
      <w:r>
        <w:t>от 1 000 001 рубля до 3 000 000 рублей - 25 000 рублей плюс 1 процент суммы, превышающей 1 000 000 рублей;</w:t>
      </w:r>
    </w:p>
    <w:p w:rsidR="00BC6C53" w:rsidRDefault="00BC6C53">
      <w:pPr>
        <w:pStyle w:val="ConsPlusNormal"/>
        <w:spacing w:before="220"/>
        <w:ind w:firstLine="540"/>
        <w:jc w:val="both"/>
      </w:pPr>
      <w:r>
        <w:t>от 3 000 001 рубля до 8 000 000 рублей - 45 000 рублей плюс 0,7 процента суммы, превышающей 3 000 000 рублей;</w:t>
      </w:r>
    </w:p>
    <w:p w:rsidR="00BC6C53" w:rsidRDefault="00BC6C53">
      <w:pPr>
        <w:pStyle w:val="ConsPlusNormal"/>
        <w:spacing w:before="220"/>
        <w:ind w:firstLine="540"/>
        <w:jc w:val="both"/>
      </w:pPr>
      <w:r>
        <w:t>от 8 000 001 рубля до 24 000 000 рублей - 80 000 рублей плюс 0,35 процента суммы, превышающей 8 000 000 рублей;</w:t>
      </w:r>
    </w:p>
    <w:p w:rsidR="00BC6C53" w:rsidRDefault="00BC6C53">
      <w:pPr>
        <w:pStyle w:val="ConsPlusNormal"/>
        <w:spacing w:before="220"/>
        <w:ind w:firstLine="540"/>
        <w:jc w:val="both"/>
      </w:pPr>
      <w:r>
        <w:t>от 24 000 001 рубля до 50 000 000 рублей - 136 000 рублей плюс 0,3 процента суммы, превышающей 24 000 000 рублей;</w:t>
      </w:r>
    </w:p>
    <w:p w:rsidR="00BC6C53" w:rsidRDefault="00BC6C53">
      <w:pPr>
        <w:pStyle w:val="ConsPlusNormal"/>
        <w:spacing w:before="220"/>
        <w:ind w:firstLine="540"/>
        <w:jc w:val="both"/>
      </w:pPr>
      <w:r>
        <w:t>от 50 000 001 рубля до 100 000 000 рублей - 214 000 рублей плюс 0,2 процента суммы, превышающей 50 000 000 рублей;</w:t>
      </w:r>
    </w:p>
    <w:p w:rsidR="00BC6C53" w:rsidRDefault="00BC6C53">
      <w:pPr>
        <w:pStyle w:val="ConsPlusNormal"/>
        <w:spacing w:before="220"/>
        <w:ind w:firstLine="540"/>
        <w:jc w:val="both"/>
      </w:pPr>
      <w:r>
        <w:t>свыше 100 000 000 рублей - 314 000 рублей плюс 0,15 процента суммы, превышающей 100 000 000 рублей, но не более 900 000 рублей;</w:t>
      </w:r>
    </w:p>
    <w:p w:rsidR="00BC6C53" w:rsidRDefault="00BC6C53">
      <w:pPr>
        <w:pStyle w:val="ConsPlusNormal"/>
        <w:spacing w:before="22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BC6C53" w:rsidRDefault="00BC6C53">
      <w:pPr>
        <w:pStyle w:val="ConsPlusNormal"/>
        <w:spacing w:before="22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BC6C53" w:rsidRDefault="00BC6C53">
      <w:pPr>
        <w:pStyle w:val="ConsPlusNormal"/>
        <w:spacing w:before="220"/>
        <w:ind w:firstLine="540"/>
        <w:jc w:val="both"/>
      </w:pPr>
      <w:r>
        <w:t>для физических лиц - 3000 рублей;</w:t>
      </w:r>
    </w:p>
    <w:p w:rsidR="00BC6C53" w:rsidRDefault="00BC6C53">
      <w:pPr>
        <w:pStyle w:val="ConsPlusNormal"/>
        <w:spacing w:before="220"/>
        <w:ind w:firstLine="540"/>
        <w:jc w:val="both"/>
      </w:pPr>
      <w:r>
        <w:t>для организаций - 20 000 рублей;</w:t>
      </w:r>
    </w:p>
    <w:p w:rsidR="00BC6C53" w:rsidRDefault="00BC6C53">
      <w:pPr>
        <w:pStyle w:val="ConsPlusNormal"/>
        <w:spacing w:before="220"/>
        <w:ind w:firstLine="540"/>
        <w:jc w:val="both"/>
      </w:pPr>
      <w:r>
        <w:t xml:space="preserve">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w:t>
      </w:r>
      <w:r>
        <w:lastRenderedPageBreak/>
        <w:t>недействительными, не содержащего требования о применении последствий недействительности сделок:</w:t>
      </w:r>
    </w:p>
    <w:p w:rsidR="00BC6C53" w:rsidRDefault="00BC6C53">
      <w:pPr>
        <w:pStyle w:val="ConsPlusNormal"/>
        <w:spacing w:before="220"/>
        <w:ind w:firstLine="540"/>
        <w:jc w:val="both"/>
      </w:pPr>
      <w:r>
        <w:t>для физических лиц - 3000 рублей;</w:t>
      </w:r>
    </w:p>
    <w:p w:rsidR="00BC6C53" w:rsidRDefault="00BC6C53">
      <w:pPr>
        <w:pStyle w:val="ConsPlusNormal"/>
        <w:spacing w:before="220"/>
        <w:ind w:firstLine="540"/>
        <w:jc w:val="both"/>
      </w:pPr>
      <w:r>
        <w:t>для организаций - 20 000 рублей;</w:t>
      </w:r>
    </w:p>
    <w:p w:rsidR="00BC6C53" w:rsidRDefault="00BC6C53">
      <w:pPr>
        <w:pStyle w:val="ConsPlusNormal"/>
        <w:spacing w:before="220"/>
        <w:ind w:firstLine="540"/>
        <w:jc w:val="both"/>
      </w:pPr>
      <w:r>
        <w:t>5) при подаче искового заявления о расторжении брака - 5000 рублей;</w:t>
      </w:r>
    </w:p>
    <w:p w:rsidR="00BC6C53" w:rsidRDefault="00BC6C53">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BC6C53" w:rsidRDefault="00BC6C53">
      <w:pPr>
        <w:pStyle w:val="ConsPlusNormal"/>
        <w:spacing w:before="220"/>
        <w:ind w:firstLine="540"/>
        <w:jc w:val="both"/>
      </w:pPr>
      <w:r>
        <w:t>для физических лиц - 4000 рублей;</w:t>
      </w:r>
    </w:p>
    <w:p w:rsidR="00BC6C53" w:rsidRDefault="00BC6C53">
      <w:pPr>
        <w:pStyle w:val="ConsPlusNormal"/>
        <w:spacing w:before="220"/>
        <w:ind w:firstLine="540"/>
        <w:jc w:val="both"/>
      </w:pPr>
      <w:r>
        <w:t>для организаций - 20 000 рублей;</w:t>
      </w:r>
    </w:p>
    <w:p w:rsidR="00BC6C53" w:rsidRDefault="00BC6C53">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BC6C53" w:rsidRDefault="00BC6C53">
      <w:pPr>
        <w:pStyle w:val="ConsPlusNormal"/>
        <w:spacing w:before="220"/>
        <w:ind w:firstLine="540"/>
        <w:jc w:val="both"/>
      </w:pPr>
      <w:r>
        <w:t>для физических лиц - 3000 рублей;</w:t>
      </w:r>
    </w:p>
    <w:p w:rsidR="00BC6C53" w:rsidRDefault="00BC6C53">
      <w:pPr>
        <w:pStyle w:val="ConsPlusNormal"/>
        <w:spacing w:before="220"/>
        <w:ind w:firstLine="540"/>
        <w:jc w:val="both"/>
      </w:pPr>
      <w:r>
        <w:t>для организаций - 15 000 рублей;</w:t>
      </w:r>
    </w:p>
    <w:p w:rsidR="00BC6C53" w:rsidRDefault="00BC6C53">
      <w:pPr>
        <w:pStyle w:val="ConsPlusNormal"/>
        <w:spacing w:before="220"/>
        <w:ind w:firstLine="540"/>
        <w:jc w:val="both"/>
      </w:pPr>
      <w:r>
        <w:t>8) при подаче заявления по делам особого производства - 3000 рублей;</w:t>
      </w:r>
    </w:p>
    <w:p w:rsidR="00BC6C53" w:rsidRDefault="00BC6C53">
      <w:pPr>
        <w:pStyle w:val="ConsPlusNormal"/>
        <w:spacing w:before="220"/>
        <w:ind w:firstLine="540"/>
        <w:jc w:val="both"/>
      </w:pPr>
      <w:r>
        <w:t>9) при подаче заявления о правопреемстве, кроме случаев универсального правопреемства:</w:t>
      </w:r>
    </w:p>
    <w:p w:rsidR="00BC6C53" w:rsidRDefault="00BC6C53">
      <w:pPr>
        <w:pStyle w:val="ConsPlusNormal"/>
        <w:spacing w:before="220"/>
        <w:ind w:firstLine="540"/>
        <w:jc w:val="both"/>
      </w:pPr>
      <w:r>
        <w:t>для физических лиц - 2000 рублей;</w:t>
      </w:r>
    </w:p>
    <w:p w:rsidR="00BC6C53" w:rsidRDefault="00BC6C53">
      <w:pPr>
        <w:pStyle w:val="ConsPlusNormal"/>
        <w:spacing w:before="220"/>
        <w:ind w:firstLine="540"/>
        <w:jc w:val="both"/>
      </w:pPr>
      <w:r>
        <w:t>для организаций - 15 000 рублей;</w:t>
      </w:r>
    </w:p>
    <w:p w:rsidR="00BC6C53" w:rsidRDefault="00BC6C53">
      <w:pPr>
        <w:pStyle w:val="ConsPlusNormal"/>
        <w:spacing w:before="220"/>
        <w:ind w:firstLine="540"/>
        <w:jc w:val="both"/>
      </w:pPr>
      <w: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ar17060" w:history="1">
        <w:r>
          <w:rPr>
            <w:color w:val="0000FF"/>
          </w:rPr>
          <w:t>подпункта 1</w:t>
        </w:r>
      </w:hyperlink>
      <w:r>
        <w:t xml:space="preserve"> настоящего пункта, исходя из суммы, подтвержденной соответствующим решением;</w:t>
      </w:r>
    </w:p>
    <w:p w:rsidR="00BC6C53" w:rsidRDefault="00BC6C53">
      <w:pPr>
        <w:pStyle w:val="ConsPlusNormal"/>
        <w:spacing w:before="22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ar17060" w:history="1">
        <w:r>
          <w:rPr>
            <w:color w:val="0000FF"/>
          </w:rPr>
          <w:t>подпункта 1</w:t>
        </w:r>
      </w:hyperlink>
      <w:r>
        <w:t xml:space="preserve"> настоящего пункта, исходя из оспариваемой заявителем суммы;</w:t>
      </w:r>
    </w:p>
    <w:p w:rsidR="00BC6C53" w:rsidRDefault="00BC6C53">
      <w:pPr>
        <w:pStyle w:val="ConsPlusNormal"/>
        <w:spacing w:before="22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BC6C53" w:rsidRDefault="00BC6C53">
      <w:pPr>
        <w:pStyle w:val="ConsPlusNormal"/>
        <w:spacing w:before="220"/>
        <w:ind w:firstLine="540"/>
        <w:jc w:val="both"/>
      </w:pPr>
      <w:r>
        <w:lastRenderedPageBreak/>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BC6C53" w:rsidRDefault="00BC6C53">
      <w:pPr>
        <w:pStyle w:val="ConsPlusNormal"/>
        <w:spacing w:before="22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BC6C53" w:rsidRDefault="00BC6C53">
      <w:pPr>
        <w:pStyle w:val="ConsPlusNormal"/>
        <w:spacing w:before="22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BC6C53" w:rsidRDefault="00BC6C53">
      <w:pPr>
        <w:pStyle w:val="ConsPlusNormal"/>
        <w:spacing w:before="22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BC6C53" w:rsidRDefault="00BC6C53">
      <w:pPr>
        <w:pStyle w:val="ConsPlusNormal"/>
        <w:spacing w:before="22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BC6C53" w:rsidRDefault="00BC6C53">
      <w:pPr>
        <w:pStyle w:val="ConsPlusNormal"/>
        <w:spacing w:before="220"/>
        <w:ind w:firstLine="540"/>
        <w:jc w:val="both"/>
      </w:pPr>
      <w:r>
        <w:t>для физических лиц - 300 рублей;</w:t>
      </w:r>
    </w:p>
    <w:p w:rsidR="00BC6C53" w:rsidRDefault="00BC6C53">
      <w:pPr>
        <w:pStyle w:val="ConsPlusNormal"/>
        <w:spacing w:before="220"/>
        <w:ind w:firstLine="540"/>
        <w:jc w:val="both"/>
      </w:pPr>
      <w:r>
        <w:t>для организаций - 6000 рублей;</w:t>
      </w:r>
    </w:p>
    <w:p w:rsidR="00BC6C53" w:rsidRDefault="00BC6C53">
      <w:pPr>
        <w:pStyle w:val="ConsPlusNormal"/>
        <w:spacing w:before="22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BC6C53" w:rsidRDefault="00BC6C53">
      <w:pPr>
        <w:pStyle w:val="ConsPlusNormal"/>
        <w:spacing w:before="220"/>
        <w:ind w:firstLine="540"/>
        <w:jc w:val="both"/>
      </w:pPr>
      <w:r>
        <w:t xml:space="preserve">19) при </w:t>
      </w:r>
      <w:hyperlink r:id="rId9805" w:history="1">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BC6C53" w:rsidRDefault="00BC6C53">
      <w:pPr>
        <w:pStyle w:val="ConsPlusNormal"/>
        <w:spacing w:before="220"/>
        <w:ind w:firstLine="540"/>
        <w:jc w:val="both"/>
      </w:pPr>
      <w:r>
        <w:t>для физических лиц - 3000 рублей;</w:t>
      </w:r>
    </w:p>
    <w:p w:rsidR="00BC6C53" w:rsidRDefault="00BC6C53">
      <w:pPr>
        <w:pStyle w:val="ConsPlusNormal"/>
        <w:spacing w:before="220"/>
        <w:ind w:firstLine="540"/>
        <w:jc w:val="both"/>
      </w:pPr>
      <w:r>
        <w:t>для организаций - 15 000 рублей;</w:t>
      </w:r>
    </w:p>
    <w:p w:rsidR="00BC6C53" w:rsidRDefault="00BC6C53">
      <w:pPr>
        <w:pStyle w:val="ConsPlusNormal"/>
        <w:spacing w:before="220"/>
        <w:ind w:firstLine="540"/>
        <w:jc w:val="both"/>
      </w:pPr>
      <w:r>
        <w:t>20) при подаче кассационной жалобы:</w:t>
      </w:r>
    </w:p>
    <w:p w:rsidR="00BC6C53" w:rsidRDefault="00BC6C53">
      <w:pPr>
        <w:pStyle w:val="ConsPlusNormal"/>
        <w:spacing w:before="220"/>
        <w:ind w:firstLine="540"/>
        <w:jc w:val="both"/>
      </w:pPr>
      <w:r>
        <w:t>для физических лиц - 5000 рублей;</w:t>
      </w:r>
    </w:p>
    <w:p w:rsidR="00BC6C53" w:rsidRDefault="00BC6C53">
      <w:pPr>
        <w:pStyle w:val="ConsPlusNormal"/>
        <w:spacing w:before="220"/>
        <w:ind w:firstLine="540"/>
        <w:jc w:val="both"/>
      </w:pPr>
      <w:r>
        <w:t>для организаций - 20 000 рублей;</w:t>
      </w:r>
    </w:p>
    <w:p w:rsidR="00BC6C53" w:rsidRDefault="00BC6C53">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BC6C53" w:rsidRDefault="00BC6C53">
      <w:pPr>
        <w:pStyle w:val="ConsPlusNormal"/>
        <w:spacing w:before="220"/>
        <w:ind w:firstLine="540"/>
        <w:jc w:val="both"/>
      </w:pPr>
      <w:r>
        <w:t>для физических лиц - 7000 рублей;</w:t>
      </w:r>
    </w:p>
    <w:p w:rsidR="00BC6C53" w:rsidRDefault="00BC6C53">
      <w:pPr>
        <w:pStyle w:val="ConsPlusNormal"/>
        <w:spacing w:before="220"/>
        <w:ind w:firstLine="540"/>
        <w:jc w:val="both"/>
      </w:pPr>
      <w:r>
        <w:t>для организаций - 25 000 рублей.</w:t>
      </w:r>
    </w:p>
    <w:p w:rsidR="00BC6C53" w:rsidRDefault="00BC6C53">
      <w:pPr>
        <w:pStyle w:val="ConsPlusNormal"/>
        <w:jc w:val="both"/>
      </w:pPr>
      <w:r>
        <w:t xml:space="preserve">(п. 1 в ред. Федерального </w:t>
      </w:r>
      <w:hyperlink r:id="rId9806" w:history="1">
        <w:r>
          <w:rPr>
            <w:color w:val="0000FF"/>
          </w:rPr>
          <w:t>закона</w:t>
        </w:r>
      </w:hyperlink>
      <w:r>
        <w:t xml:space="preserve"> от 08.08.2024 N 259-ФЗ)</w:t>
      </w:r>
    </w:p>
    <w:p w:rsidR="00BC6C53" w:rsidRDefault="00BC6C53">
      <w:pPr>
        <w:pStyle w:val="ConsPlusNormal"/>
        <w:spacing w:before="220"/>
        <w:ind w:firstLine="540"/>
        <w:jc w:val="both"/>
      </w:pPr>
      <w:r>
        <w:t xml:space="preserve">2. Положения настоящей статьи применяются с учетом положений </w:t>
      </w:r>
      <w:hyperlink w:anchor="Par17112" w:history="1">
        <w:r>
          <w:rPr>
            <w:color w:val="0000FF"/>
          </w:rPr>
          <w:t>статьи 333.20</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079" w:name="Par17112"/>
      <w:bookmarkEnd w:id="2079"/>
      <w:r>
        <w:rPr>
          <w:b/>
          <w:bCs/>
        </w:rP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BC6C53" w:rsidRDefault="00BC6C53">
      <w:pPr>
        <w:pStyle w:val="ConsPlusNormal"/>
        <w:jc w:val="both"/>
      </w:pPr>
      <w:r>
        <w:lastRenderedPageBreak/>
        <w:t xml:space="preserve">(в ред. Федерального </w:t>
      </w:r>
      <w:hyperlink r:id="rId9807" w:history="1">
        <w:r>
          <w:rPr>
            <w:color w:val="0000FF"/>
          </w:rPr>
          <w:t>закона</w:t>
        </w:r>
      </w:hyperlink>
      <w:r>
        <w:t xml:space="preserve"> от 28.06.2014 N 198-ФЗ)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333.20 (в ред. ФЗ от 08.08.2024 N 259-ФЗ) </w:t>
            </w:r>
            <w:hyperlink r:id="rId9808"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809" w:history="1">
        <w:r>
          <w:rPr>
            <w:color w:val="0000FF"/>
          </w:rPr>
          <w:t>законодательством</w:t>
        </w:r>
      </w:hyperlink>
      <w:r>
        <w:t xml:space="preserve"> Российской Федерации и </w:t>
      </w:r>
      <w:hyperlink r:id="rId9810"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BC6C53" w:rsidRDefault="00BC6C53">
      <w:pPr>
        <w:pStyle w:val="ConsPlusNormal"/>
        <w:jc w:val="both"/>
      </w:pPr>
      <w:r>
        <w:t xml:space="preserve">(в ред. Федеральных законов от 28.06.2014 </w:t>
      </w:r>
      <w:hyperlink r:id="rId9811" w:history="1">
        <w:r>
          <w:rPr>
            <w:color w:val="0000FF"/>
          </w:rPr>
          <w:t>N 198-ФЗ</w:t>
        </w:r>
      </w:hyperlink>
      <w:r>
        <w:t xml:space="preserve">, от 08.03.2015 </w:t>
      </w:r>
      <w:hyperlink r:id="rId9812" w:history="1">
        <w:r>
          <w:rPr>
            <w:color w:val="0000FF"/>
          </w:rPr>
          <w:t>N 23-ФЗ</w:t>
        </w:r>
      </w:hyperlink>
      <w:r>
        <w:t>)</w:t>
      </w:r>
    </w:p>
    <w:p w:rsidR="00BC6C53" w:rsidRDefault="00BC6C53">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BC6C53" w:rsidRDefault="00BC6C53">
      <w:pPr>
        <w:pStyle w:val="ConsPlusNormal"/>
        <w:jc w:val="both"/>
      </w:pPr>
      <w:r>
        <w:t xml:space="preserve">(в ред. Федерального </w:t>
      </w:r>
      <w:hyperlink r:id="rId9813" w:history="1">
        <w:r>
          <w:rPr>
            <w:color w:val="0000FF"/>
          </w:rPr>
          <w:t>закона</w:t>
        </w:r>
      </w:hyperlink>
      <w:r>
        <w:t xml:space="preserve"> от 08.03.2015 N 23-ФЗ)</w:t>
      </w:r>
    </w:p>
    <w:p w:rsidR="00BC6C53" w:rsidRDefault="00BC6C53">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814" w:history="1">
        <w:r>
          <w:rPr>
            <w:color w:val="0000FF"/>
          </w:rPr>
          <w:t>законодательством</w:t>
        </w:r>
      </w:hyperlink>
      <w:r>
        <w:t xml:space="preserve"> Российской Федерации, </w:t>
      </w:r>
      <w:hyperlink r:id="rId9815" w:history="1">
        <w:r>
          <w:rPr>
            <w:color w:val="0000FF"/>
          </w:rPr>
          <w:t>законодательством</w:t>
        </w:r>
      </w:hyperlink>
      <w:r>
        <w:t xml:space="preserve"> об административном судопроизводстве;</w:t>
      </w:r>
    </w:p>
    <w:p w:rsidR="00BC6C53" w:rsidRDefault="00BC6C53">
      <w:pPr>
        <w:pStyle w:val="ConsPlusNormal"/>
        <w:jc w:val="both"/>
      </w:pPr>
      <w:r>
        <w:t xml:space="preserve">(пп. 2 в ред. Федерального </w:t>
      </w:r>
      <w:hyperlink r:id="rId9816" w:history="1">
        <w:r>
          <w:rPr>
            <w:color w:val="0000FF"/>
          </w:rPr>
          <w:t>закона</w:t>
        </w:r>
      </w:hyperlink>
      <w:r>
        <w:t xml:space="preserve"> от 08.03.2015 N 23-ФЗ)</w:t>
      </w:r>
    </w:p>
    <w:p w:rsidR="00BC6C53" w:rsidRDefault="00BC6C53">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BC6C53" w:rsidRDefault="00BC6C53">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ar17059" w:history="1">
        <w:r>
          <w:rPr>
            <w:color w:val="0000FF"/>
          </w:rPr>
          <w:t>подпунктом 1 пункта 1 статьи 333.19</w:t>
        </w:r>
      </w:hyperlink>
      <w:r>
        <w:t xml:space="preserve"> настоящего Кодекса;</w:t>
      </w:r>
    </w:p>
    <w:p w:rsidR="00BC6C53" w:rsidRDefault="00BC6C53">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ar17059" w:history="1">
        <w:r>
          <w:rPr>
            <w:color w:val="0000FF"/>
          </w:rPr>
          <w:t>подпунктом 3 пункта 1 статьи 333.19</w:t>
        </w:r>
      </w:hyperlink>
      <w:r>
        <w:t xml:space="preserve"> настоящего Кодекса;</w:t>
      </w:r>
    </w:p>
    <w:p w:rsidR="00BC6C53" w:rsidRDefault="00BC6C53">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7054" w:history="1">
        <w:r>
          <w:rPr>
            <w:color w:val="0000FF"/>
          </w:rPr>
          <w:t>статьи 333.19</w:t>
        </w:r>
      </w:hyperlink>
      <w:r>
        <w:t xml:space="preserve"> настоящего Кодекса;</w:t>
      </w:r>
    </w:p>
    <w:p w:rsidR="00BC6C53" w:rsidRDefault="00BC6C53">
      <w:pPr>
        <w:pStyle w:val="ConsPlusNormal"/>
        <w:jc w:val="both"/>
      </w:pPr>
      <w:r>
        <w:t xml:space="preserve">(пп. 4 в ред. Федерального </w:t>
      </w:r>
      <w:hyperlink r:id="rId9817" w:history="1">
        <w:r>
          <w:rPr>
            <w:color w:val="0000FF"/>
          </w:rPr>
          <w:t>закона</w:t>
        </w:r>
      </w:hyperlink>
      <w:r>
        <w:t xml:space="preserve"> от 08.03.2015 N 23-ФЗ)</w:t>
      </w:r>
    </w:p>
    <w:p w:rsidR="00BC6C53" w:rsidRDefault="00BC6C53">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BC6C53" w:rsidRDefault="00BC6C53">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BC6C53" w:rsidRDefault="00BC6C53">
      <w:pPr>
        <w:pStyle w:val="ConsPlusNormal"/>
        <w:jc w:val="both"/>
      </w:pPr>
      <w:r>
        <w:lastRenderedPageBreak/>
        <w:t xml:space="preserve">(пп. 6 в ред. Федерального </w:t>
      </w:r>
      <w:hyperlink r:id="rId9818" w:history="1">
        <w:r>
          <w:rPr>
            <w:color w:val="0000FF"/>
          </w:rPr>
          <w:t>закона</w:t>
        </w:r>
      </w:hyperlink>
      <w:r>
        <w:t xml:space="preserve"> от 08.03.2015 N 23-ФЗ)</w:t>
      </w:r>
    </w:p>
    <w:p w:rsidR="00BC6C53" w:rsidRDefault="00BC6C53">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BC6C53" w:rsidRDefault="00BC6C53">
      <w:pPr>
        <w:pStyle w:val="ConsPlusNormal"/>
        <w:jc w:val="both"/>
      </w:pPr>
      <w:r>
        <w:t xml:space="preserve">(пп. 7 в ред. Федерального </w:t>
      </w:r>
      <w:hyperlink r:id="rId9819" w:history="1">
        <w:r>
          <w:rPr>
            <w:color w:val="0000FF"/>
          </w:rPr>
          <w:t>закона</w:t>
        </w:r>
      </w:hyperlink>
      <w:r>
        <w:t xml:space="preserve"> от 08.03.2015 N 23-ФЗ)</w:t>
      </w:r>
    </w:p>
    <w:p w:rsidR="00BC6C53" w:rsidRDefault="00BC6C53">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BC6C53" w:rsidRDefault="00BC6C53">
      <w:pPr>
        <w:pStyle w:val="ConsPlusNormal"/>
        <w:jc w:val="both"/>
      </w:pPr>
      <w:r>
        <w:t xml:space="preserve">(пп. 8 в ред. Федерального </w:t>
      </w:r>
      <w:hyperlink r:id="rId9820" w:history="1">
        <w:r>
          <w:rPr>
            <w:color w:val="0000FF"/>
          </w:rPr>
          <w:t>закона</w:t>
        </w:r>
      </w:hyperlink>
      <w:r>
        <w:t xml:space="preserve"> от 08.03.2015 N 23-ФЗ)</w:t>
      </w:r>
    </w:p>
    <w:p w:rsidR="00BC6C53" w:rsidRDefault="00BC6C53">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7019" w:history="1">
        <w:r>
          <w:rPr>
            <w:color w:val="0000FF"/>
          </w:rPr>
          <w:t>подпунктом 2 пункта 1 статьи 333.18</w:t>
        </w:r>
      </w:hyperlink>
      <w:r>
        <w:t xml:space="preserve"> настоящего Кодекса;</w:t>
      </w:r>
    </w:p>
    <w:p w:rsidR="00BC6C53" w:rsidRDefault="00BC6C53">
      <w:pPr>
        <w:pStyle w:val="ConsPlusNormal"/>
        <w:spacing w:before="220"/>
        <w:ind w:firstLine="540"/>
        <w:jc w:val="both"/>
      </w:pPr>
      <w:bookmarkStart w:id="2080" w:name="Par17136"/>
      <w:bookmarkEnd w:id="2080"/>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7019"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904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BC6C53" w:rsidRDefault="00BC6C53">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7059"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BC6C53" w:rsidRDefault="00BC6C53">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821" w:history="1">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BC6C53" w:rsidRDefault="00BC6C53">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BC6C53" w:rsidRDefault="00BC6C53">
      <w:pPr>
        <w:pStyle w:val="ConsPlusNormal"/>
        <w:jc w:val="both"/>
      </w:pPr>
      <w:r>
        <w:t xml:space="preserve">(пп. 13 в ред. Федерального </w:t>
      </w:r>
      <w:hyperlink r:id="rId9822" w:history="1">
        <w:r>
          <w:rPr>
            <w:color w:val="0000FF"/>
          </w:rPr>
          <w:t>закона</w:t>
        </w:r>
      </w:hyperlink>
      <w:r>
        <w:t xml:space="preserve"> от 02.03.2016 N 48-ФЗ)</w:t>
      </w:r>
    </w:p>
    <w:p w:rsidR="00BC6C53" w:rsidRDefault="00BC6C53">
      <w:pPr>
        <w:pStyle w:val="ConsPlusNormal"/>
        <w:spacing w:before="220"/>
        <w:ind w:firstLine="540"/>
        <w:jc w:val="both"/>
      </w:pPr>
      <w:r>
        <w:t xml:space="preserve">14) утратил силу. - Федеральный </w:t>
      </w:r>
      <w:hyperlink r:id="rId9823" w:history="1">
        <w:r>
          <w:rPr>
            <w:color w:val="0000FF"/>
          </w:rPr>
          <w:t>закон</w:t>
        </w:r>
      </w:hyperlink>
      <w:r>
        <w:t xml:space="preserve"> от 27.12.2009 N 374-ФЗ;</w:t>
      </w:r>
    </w:p>
    <w:p w:rsidR="00BC6C53" w:rsidRDefault="00BC6C53">
      <w:pPr>
        <w:pStyle w:val="ConsPlusNormal"/>
        <w:spacing w:before="22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BC6C53" w:rsidRDefault="00BC6C53">
      <w:pPr>
        <w:pStyle w:val="ConsPlusNormal"/>
        <w:jc w:val="both"/>
      </w:pPr>
      <w:r>
        <w:t xml:space="preserve">(пп. 15 введен Федеральным </w:t>
      </w:r>
      <w:hyperlink r:id="rId9824"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16) при подаче исковых заявлений, содержащих требования об обращении взыскания на </w:t>
      </w:r>
      <w:r>
        <w:lastRenderedPageBreak/>
        <w:t>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BC6C53" w:rsidRDefault="00BC6C53">
      <w:pPr>
        <w:pStyle w:val="ConsPlusNormal"/>
        <w:jc w:val="both"/>
      </w:pPr>
      <w:r>
        <w:t xml:space="preserve">(пп. 16 введен Федеральным </w:t>
      </w:r>
      <w:hyperlink r:id="rId9825"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9113" w:history="1">
        <w:r>
          <w:rPr>
            <w:color w:val="0000FF"/>
          </w:rPr>
          <w:t>статьей 333.41</w:t>
        </w:r>
      </w:hyperlink>
      <w:r>
        <w:t xml:space="preserve"> настоящего Кодекса.</w:t>
      </w:r>
    </w:p>
    <w:p w:rsidR="00BC6C53" w:rsidRDefault="00BC6C53">
      <w:pPr>
        <w:pStyle w:val="ConsPlusNormal"/>
        <w:jc w:val="both"/>
      </w:pPr>
      <w:r>
        <w:t xml:space="preserve">(п. 2 в ред. Федерального </w:t>
      </w:r>
      <w:hyperlink r:id="rId9826" w:history="1">
        <w:r>
          <w:rPr>
            <w:color w:val="0000FF"/>
          </w:rPr>
          <w:t>закона</w:t>
        </w:r>
      </w:hyperlink>
      <w:r>
        <w:t xml:space="preserve"> от 28.06.2014 N 198-ФЗ)</w:t>
      </w:r>
    </w:p>
    <w:p w:rsidR="00BC6C53" w:rsidRDefault="00BC6C53">
      <w:pPr>
        <w:pStyle w:val="ConsPlusNormal"/>
        <w:spacing w:before="220"/>
        <w:ind w:firstLine="540"/>
        <w:jc w:val="both"/>
      </w:pPr>
      <w:r>
        <w:t xml:space="preserve">3. Положения настоящей статьи применяются с учетом положений </w:t>
      </w:r>
      <w:hyperlink w:anchor="Par18583" w:history="1">
        <w:r>
          <w:rPr>
            <w:color w:val="0000FF"/>
          </w:rPr>
          <w:t>статей 333.35</w:t>
        </w:r>
      </w:hyperlink>
      <w:r>
        <w:t xml:space="preserve"> и </w:t>
      </w:r>
      <w:hyperlink w:anchor="Par18866" w:history="1">
        <w:r>
          <w:rPr>
            <w:color w:val="0000FF"/>
          </w:rPr>
          <w:t>333.36</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333.21. Размеры государственной пошлины по делам, рассматриваемым Верховным Судом Российской Федерации, арбитражными судами</w:t>
      </w:r>
    </w:p>
    <w:p w:rsidR="00BC6C53" w:rsidRDefault="00BC6C53">
      <w:pPr>
        <w:pStyle w:val="ConsPlusNormal"/>
        <w:jc w:val="both"/>
      </w:pPr>
      <w:r>
        <w:t xml:space="preserve">(в ред. Федерального </w:t>
      </w:r>
      <w:hyperlink r:id="rId9827" w:history="1">
        <w:r>
          <w:rPr>
            <w:color w:val="0000FF"/>
          </w:rPr>
          <w:t>закона</w:t>
        </w:r>
      </w:hyperlink>
      <w:r>
        <w:t xml:space="preserve"> от 28.06.2014 N 198-ФЗ)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333.21 (в ред. ФЗ от 08.08.2024 N 259-ФЗ) </w:t>
            </w:r>
            <w:hyperlink r:id="rId9828"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081" w:name="Par17155"/>
      <w:bookmarkEnd w:id="2081"/>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BC6C53" w:rsidRDefault="00BC6C53">
      <w:pPr>
        <w:pStyle w:val="ConsPlusNormal"/>
        <w:spacing w:before="220"/>
        <w:ind w:firstLine="540"/>
        <w:jc w:val="both"/>
      </w:pPr>
      <w:bookmarkStart w:id="2082" w:name="Par17156"/>
      <w:bookmarkEnd w:id="2082"/>
      <w:r>
        <w:t>1) при подаче искового заявления имущественного характера, подлежащего оценке, при цене иска:</w:t>
      </w:r>
    </w:p>
    <w:p w:rsidR="00BC6C53" w:rsidRDefault="00BC6C53">
      <w:pPr>
        <w:pStyle w:val="ConsPlusNormal"/>
        <w:spacing w:before="220"/>
        <w:ind w:firstLine="540"/>
        <w:jc w:val="both"/>
      </w:pPr>
      <w:r>
        <w:t>до 100 000 рублей - 10 000 рублей;</w:t>
      </w:r>
    </w:p>
    <w:p w:rsidR="00BC6C53" w:rsidRDefault="00BC6C53">
      <w:pPr>
        <w:pStyle w:val="ConsPlusNormal"/>
        <w:spacing w:before="220"/>
        <w:ind w:firstLine="540"/>
        <w:jc w:val="both"/>
      </w:pPr>
      <w:r>
        <w:t>от 100 001 рубля до 1 000 000 рублей - 10 000 рублей плюс 5 процентов суммы, превышающей 100 000 рублей;</w:t>
      </w:r>
    </w:p>
    <w:p w:rsidR="00BC6C53" w:rsidRDefault="00BC6C53">
      <w:pPr>
        <w:pStyle w:val="ConsPlusNormal"/>
        <w:spacing w:before="220"/>
        <w:ind w:firstLine="540"/>
        <w:jc w:val="both"/>
      </w:pPr>
      <w:r>
        <w:t>от 1 000 001 рубля до 10 000 000 рублей - 55 000 рублей плюс 3 процента суммы, превышающей 1 000 000 рублей;</w:t>
      </w:r>
    </w:p>
    <w:p w:rsidR="00BC6C53" w:rsidRDefault="00BC6C53">
      <w:pPr>
        <w:pStyle w:val="ConsPlusNormal"/>
        <w:spacing w:before="220"/>
        <w:ind w:firstLine="540"/>
        <w:jc w:val="both"/>
      </w:pPr>
      <w:r>
        <w:t>от 10 000 001 рубля до 50 000 000 рублей - 325 000 рублей плюс 1 процент суммы, превышающей 10 000 000 рублей;</w:t>
      </w:r>
    </w:p>
    <w:p w:rsidR="00BC6C53" w:rsidRDefault="00BC6C53">
      <w:pPr>
        <w:pStyle w:val="ConsPlusNormal"/>
        <w:spacing w:before="220"/>
        <w:ind w:firstLine="540"/>
        <w:jc w:val="both"/>
      </w:pPr>
      <w:r>
        <w:t>свыше 50 000 000 рублей - 725 000 рублей плюс 0,5 процента суммы, превышающей 50 000 000 рублей, но не более 10 000 000 рублей;</w:t>
      </w:r>
    </w:p>
    <w:p w:rsidR="00BC6C53" w:rsidRDefault="00BC6C53">
      <w:pPr>
        <w:pStyle w:val="ConsPlusNormal"/>
        <w:spacing w:before="220"/>
        <w:ind w:firstLine="540"/>
        <w:jc w:val="both"/>
      </w:pPr>
      <w:r>
        <w:t xml:space="preserve">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w:t>
      </w:r>
      <w:r>
        <w:lastRenderedPageBreak/>
        <w:t>сделок:</w:t>
      </w:r>
    </w:p>
    <w:p w:rsidR="00BC6C53" w:rsidRDefault="00BC6C53">
      <w:pPr>
        <w:pStyle w:val="ConsPlusNormal"/>
        <w:spacing w:before="220"/>
        <w:ind w:firstLine="540"/>
        <w:jc w:val="both"/>
      </w:pPr>
      <w:r>
        <w:t>для физических лиц - 15 000 рублей;</w:t>
      </w:r>
    </w:p>
    <w:p w:rsidR="00BC6C53" w:rsidRDefault="00BC6C53">
      <w:pPr>
        <w:pStyle w:val="ConsPlusNormal"/>
        <w:spacing w:before="220"/>
        <w:ind w:firstLine="540"/>
        <w:jc w:val="both"/>
      </w:pPr>
      <w:r>
        <w:t>для организаций - 50 000 рублей;</w:t>
      </w:r>
    </w:p>
    <w:p w:rsidR="00BC6C53" w:rsidRDefault="00BC6C53">
      <w:pPr>
        <w:pStyle w:val="ConsPlusNormal"/>
        <w:spacing w:before="22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BC6C53" w:rsidRDefault="00BC6C53">
      <w:pPr>
        <w:pStyle w:val="ConsPlusNormal"/>
        <w:spacing w:before="22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BC6C53" w:rsidRDefault="00BC6C53">
      <w:pPr>
        <w:pStyle w:val="ConsPlusNormal"/>
        <w:spacing w:before="220"/>
        <w:ind w:firstLine="540"/>
        <w:jc w:val="both"/>
      </w:pPr>
      <w:r>
        <w:t>для физических лиц - 15 000 рублей;</w:t>
      </w:r>
    </w:p>
    <w:p w:rsidR="00BC6C53" w:rsidRDefault="00BC6C53">
      <w:pPr>
        <w:pStyle w:val="ConsPlusNormal"/>
        <w:spacing w:before="220"/>
        <w:ind w:firstLine="540"/>
        <w:jc w:val="both"/>
      </w:pPr>
      <w:r>
        <w:t>для организаций - 50 000 рублей;</w:t>
      </w:r>
    </w:p>
    <w:p w:rsidR="00BC6C53" w:rsidRDefault="00BC6C53">
      <w:pPr>
        <w:pStyle w:val="ConsPlusNormal"/>
        <w:spacing w:before="22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BC6C53" w:rsidRDefault="00BC6C53">
      <w:pPr>
        <w:pStyle w:val="ConsPlusNormal"/>
        <w:spacing w:before="220"/>
        <w:ind w:firstLine="540"/>
        <w:jc w:val="both"/>
      </w:pPr>
      <w:r>
        <w:t>для физических лиц - 10 000 рублей;</w:t>
      </w:r>
    </w:p>
    <w:p w:rsidR="00BC6C53" w:rsidRDefault="00BC6C53">
      <w:pPr>
        <w:pStyle w:val="ConsPlusNormal"/>
        <w:spacing w:before="220"/>
        <w:ind w:firstLine="540"/>
        <w:jc w:val="both"/>
      </w:pPr>
      <w:r>
        <w:t>для организаций - 60 000 рублей;</w:t>
      </w:r>
    </w:p>
    <w:p w:rsidR="00BC6C53" w:rsidRDefault="00BC6C53">
      <w:pPr>
        <w:pStyle w:val="ConsPlusNormal"/>
        <w:spacing w:before="22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BC6C53" w:rsidRDefault="00BC6C53">
      <w:pPr>
        <w:pStyle w:val="ConsPlusNormal"/>
        <w:spacing w:before="220"/>
        <w:ind w:firstLine="540"/>
        <w:jc w:val="both"/>
      </w:pPr>
      <w:r>
        <w:t>для физических лиц - 10 000 рублей;</w:t>
      </w:r>
    </w:p>
    <w:p w:rsidR="00BC6C53" w:rsidRDefault="00BC6C53">
      <w:pPr>
        <w:pStyle w:val="ConsPlusNormal"/>
        <w:spacing w:before="220"/>
        <w:ind w:firstLine="540"/>
        <w:jc w:val="both"/>
      </w:pPr>
      <w:r>
        <w:t>для организаций - 60 000 рублей;</w:t>
      </w:r>
    </w:p>
    <w:p w:rsidR="00BC6C53" w:rsidRDefault="00BC6C53">
      <w:pPr>
        <w:pStyle w:val="ConsPlusNormal"/>
        <w:spacing w:before="22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BC6C53" w:rsidRDefault="00BC6C53">
      <w:pPr>
        <w:pStyle w:val="ConsPlusNormal"/>
        <w:spacing w:before="220"/>
        <w:ind w:firstLine="540"/>
        <w:jc w:val="both"/>
      </w:pPr>
      <w:r>
        <w:t>для физических лиц - 10 000 рублей;</w:t>
      </w:r>
    </w:p>
    <w:p w:rsidR="00BC6C53" w:rsidRDefault="00BC6C53">
      <w:pPr>
        <w:pStyle w:val="ConsPlusNormal"/>
        <w:spacing w:before="220"/>
        <w:ind w:firstLine="540"/>
        <w:jc w:val="both"/>
      </w:pPr>
      <w:r>
        <w:t>для организаций - 50 000 рублей;</w:t>
      </w:r>
    </w:p>
    <w:p w:rsidR="00BC6C53" w:rsidRDefault="00BC6C53">
      <w:pPr>
        <w:pStyle w:val="ConsPlusNormal"/>
        <w:spacing w:before="220"/>
        <w:ind w:firstLine="540"/>
        <w:jc w:val="both"/>
      </w:pPr>
      <w:r>
        <w:t>8) при обращении с заявлением о признании должника несостоятельным (банкротом):</w:t>
      </w:r>
    </w:p>
    <w:p w:rsidR="00BC6C53" w:rsidRDefault="00BC6C53">
      <w:pPr>
        <w:pStyle w:val="ConsPlusNormal"/>
        <w:spacing w:before="220"/>
        <w:ind w:firstLine="540"/>
        <w:jc w:val="both"/>
      </w:pPr>
      <w:r>
        <w:t>для физических лиц - 10 000 рублей;</w:t>
      </w:r>
    </w:p>
    <w:p w:rsidR="00BC6C53" w:rsidRDefault="00BC6C53">
      <w:pPr>
        <w:pStyle w:val="ConsPlusNormal"/>
        <w:spacing w:before="220"/>
        <w:ind w:firstLine="540"/>
        <w:jc w:val="both"/>
      </w:pPr>
      <w:r>
        <w:t>для организаций - 100 000 рублей.</w:t>
      </w:r>
    </w:p>
    <w:p w:rsidR="00BC6C53" w:rsidRDefault="00BC6C53">
      <w:pPr>
        <w:pStyle w:val="ConsPlusNormal"/>
        <w:spacing w:before="220"/>
        <w:ind w:firstLine="540"/>
        <w:jc w:val="both"/>
      </w:pPr>
      <w:r>
        <w:t>При обращении должника с заявлением о признании его несостоятельным (банкротом) государственная пошлина не взимается;</w:t>
      </w:r>
    </w:p>
    <w:p w:rsidR="00BC6C53" w:rsidRDefault="00BC6C53">
      <w:pPr>
        <w:pStyle w:val="ConsPlusNormal"/>
        <w:spacing w:before="220"/>
        <w:ind w:firstLine="540"/>
        <w:jc w:val="both"/>
      </w:pPr>
      <w:r>
        <w:lastRenderedPageBreak/>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BC6C53" w:rsidRDefault="00BC6C53">
      <w:pPr>
        <w:pStyle w:val="ConsPlusNormal"/>
        <w:spacing w:before="220"/>
        <w:ind w:firstLine="540"/>
        <w:jc w:val="both"/>
      </w:pPr>
      <w:r>
        <w:t>10) при подаче заявления об установлении фактов, имеющих юридическое значение, - 30 000 рублей;</w:t>
      </w:r>
    </w:p>
    <w:p w:rsidR="00BC6C53" w:rsidRDefault="00BC6C53">
      <w:pPr>
        <w:pStyle w:val="ConsPlusNormal"/>
        <w:spacing w:before="22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BC6C53" w:rsidRDefault="00BC6C53">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BC6C53" w:rsidRDefault="00BC6C53">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BC6C53" w:rsidRDefault="00BC6C53">
      <w:pPr>
        <w:pStyle w:val="ConsPlusNormal"/>
        <w:spacing w:before="220"/>
        <w:ind w:firstLine="540"/>
        <w:jc w:val="both"/>
      </w:pPr>
      <w:r>
        <w:t>12) при подаче заявления о правопреемстве, кроме случаев универсального правопреемства:</w:t>
      </w:r>
    </w:p>
    <w:p w:rsidR="00BC6C53" w:rsidRDefault="00BC6C53">
      <w:pPr>
        <w:pStyle w:val="ConsPlusNormal"/>
        <w:spacing w:before="220"/>
        <w:ind w:firstLine="540"/>
        <w:jc w:val="both"/>
      </w:pPr>
      <w:r>
        <w:t>для физических лиц - 5000 рублей;</w:t>
      </w:r>
    </w:p>
    <w:p w:rsidR="00BC6C53" w:rsidRDefault="00BC6C53">
      <w:pPr>
        <w:pStyle w:val="ConsPlusNormal"/>
        <w:spacing w:before="220"/>
        <w:ind w:firstLine="540"/>
        <w:jc w:val="both"/>
      </w:pPr>
      <w:r>
        <w:t>для организаций - 25 000 рублей;</w:t>
      </w:r>
    </w:p>
    <w:p w:rsidR="00BC6C53" w:rsidRDefault="00BC6C53">
      <w:pPr>
        <w:pStyle w:val="ConsPlusNormal"/>
        <w:spacing w:before="22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ar17156" w:history="1">
        <w:r>
          <w:rPr>
            <w:color w:val="0000FF"/>
          </w:rPr>
          <w:t>подпункта 1</w:t>
        </w:r>
      </w:hyperlink>
      <w:r>
        <w:t xml:space="preserve"> настоящего пункта, исходя из суммы, подтвержденной соответствующим решением;</w:t>
      </w:r>
    </w:p>
    <w:p w:rsidR="00BC6C53" w:rsidRDefault="00BC6C53">
      <w:pPr>
        <w:pStyle w:val="ConsPlusNormal"/>
        <w:spacing w:before="22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ar17156" w:history="1">
        <w:r>
          <w:rPr>
            <w:color w:val="0000FF"/>
          </w:rPr>
          <w:t>подпункта 1</w:t>
        </w:r>
      </w:hyperlink>
      <w:r>
        <w:t xml:space="preserve"> настоящего пункта, исходя из оспариваемой заявителем суммы;</w:t>
      </w:r>
    </w:p>
    <w:p w:rsidR="00BC6C53" w:rsidRDefault="00BC6C53">
      <w:pPr>
        <w:pStyle w:val="ConsPlusNormal"/>
        <w:spacing w:before="22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BC6C53" w:rsidRDefault="00BC6C53">
      <w:pPr>
        <w:pStyle w:val="ConsPlusNormal"/>
        <w:spacing w:before="220"/>
        <w:ind w:firstLine="540"/>
        <w:jc w:val="both"/>
      </w:pPr>
      <w:r>
        <w:t>16) при подаче заявления о пересмотре судебного акта по новым или вновь открывшимся обстоятельствам - 30 000 рублей;</w:t>
      </w:r>
    </w:p>
    <w:p w:rsidR="00BC6C53" w:rsidRDefault="00BC6C53">
      <w:pPr>
        <w:pStyle w:val="ConsPlusNormal"/>
        <w:spacing w:before="22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BC6C53" w:rsidRDefault="00BC6C53">
      <w:pPr>
        <w:pStyle w:val="ConsPlusNormal"/>
        <w:spacing w:before="22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BC6C53" w:rsidRDefault="00BC6C53">
      <w:pPr>
        <w:pStyle w:val="ConsPlusNormal"/>
        <w:spacing w:before="220"/>
        <w:ind w:firstLine="540"/>
        <w:jc w:val="both"/>
      </w:pPr>
      <w:r>
        <w:t>для физических лиц - 300 рублей;</w:t>
      </w:r>
    </w:p>
    <w:p w:rsidR="00BC6C53" w:rsidRDefault="00BC6C53">
      <w:pPr>
        <w:pStyle w:val="ConsPlusNormal"/>
        <w:spacing w:before="220"/>
        <w:ind w:firstLine="540"/>
        <w:jc w:val="both"/>
      </w:pPr>
      <w:r>
        <w:t>для организаций - 6000 рублей;</w:t>
      </w:r>
    </w:p>
    <w:p w:rsidR="00BC6C53" w:rsidRDefault="00BC6C53">
      <w:pPr>
        <w:pStyle w:val="ConsPlusNormal"/>
        <w:spacing w:before="220"/>
        <w:ind w:firstLine="540"/>
        <w:jc w:val="both"/>
      </w:pPr>
      <w:r>
        <w:t xml:space="preserve">19) при </w:t>
      </w:r>
      <w:hyperlink r:id="rId9829" w:history="1">
        <w:r>
          <w:rPr>
            <w:color w:val="0000FF"/>
          </w:rPr>
          <w:t>подаче</w:t>
        </w:r>
      </w:hyperlink>
      <w:r>
        <w:t xml:space="preserve"> апелляционной жалобы, а также при подаче кассационной жалобы на судебный приказ:</w:t>
      </w:r>
    </w:p>
    <w:p w:rsidR="00BC6C53" w:rsidRDefault="00BC6C53">
      <w:pPr>
        <w:pStyle w:val="ConsPlusNormal"/>
        <w:spacing w:before="220"/>
        <w:ind w:firstLine="540"/>
        <w:jc w:val="both"/>
      </w:pPr>
      <w:r>
        <w:t>для физических лиц - 10 000 рублей;</w:t>
      </w:r>
    </w:p>
    <w:p w:rsidR="00BC6C53" w:rsidRDefault="00BC6C53">
      <w:pPr>
        <w:pStyle w:val="ConsPlusNormal"/>
        <w:spacing w:before="220"/>
        <w:ind w:firstLine="540"/>
        <w:jc w:val="both"/>
      </w:pPr>
      <w:r>
        <w:lastRenderedPageBreak/>
        <w:t>для организаций - 30 000 рублей;</w:t>
      </w:r>
    </w:p>
    <w:p w:rsidR="00BC6C53" w:rsidRDefault="00BC6C53">
      <w:pPr>
        <w:pStyle w:val="ConsPlusNormal"/>
        <w:spacing w:before="220"/>
        <w:ind w:firstLine="540"/>
        <w:jc w:val="both"/>
      </w:pPr>
      <w:r>
        <w:t>20) при подаче кассационной жалобы:</w:t>
      </w:r>
    </w:p>
    <w:p w:rsidR="00BC6C53" w:rsidRDefault="00BC6C53">
      <w:pPr>
        <w:pStyle w:val="ConsPlusNormal"/>
        <w:spacing w:before="220"/>
        <w:ind w:firstLine="540"/>
        <w:jc w:val="both"/>
      </w:pPr>
      <w:r>
        <w:t>для физических лиц - 20 000 рублей;</w:t>
      </w:r>
    </w:p>
    <w:p w:rsidR="00BC6C53" w:rsidRDefault="00BC6C53">
      <w:pPr>
        <w:pStyle w:val="ConsPlusNormal"/>
        <w:spacing w:before="220"/>
        <w:ind w:firstLine="540"/>
        <w:jc w:val="both"/>
      </w:pPr>
      <w:r>
        <w:t>для организаций - 50 000 рублей;</w:t>
      </w:r>
    </w:p>
    <w:p w:rsidR="00BC6C53" w:rsidRDefault="00BC6C53">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BC6C53" w:rsidRDefault="00BC6C53">
      <w:pPr>
        <w:pStyle w:val="ConsPlusNormal"/>
        <w:spacing w:before="220"/>
        <w:ind w:firstLine="540"/>
        <w:jc w:val="both"/>
      </w:pPr>
      <w:r>
        <w:t>для физических лиц - 30 000 рублей;</w:t>
      </w:r>
    </w:p>
    <w:p w:rsidR="00BC6C53" w:rsidRDefault="00BC6C53">
      <w:pPr>
        <w:pStyle w:val="ConsPlusNormal"/>
        <w:spacing w:before="220"/>
        <w:ind w:firstLine="540"/>
        <w:jc w:val="both"/>
      </w:pPr>
      <w:r>
        <w:t>для организаций - 80 000 рублей.</w:t>
      </w:r>
    </w:p>
    <w:p w:rsidR="00BC6C53" w:rsidRDefault="00BC6C53">
      <w:pPr>
        <w:pStyle w:val="ConsPlusNormal"/>
        <w:jc w:val="both"/>
      </w:pPr>
      <w:r>
        <w:t xml:space="preserve">(п. 1 в ред. Федерального </w:t>
      </w:r>
      <w:hyperlink r:id="rId9830" w:history="1">
        <w:r>
          <w:rPr>
            <w:color w:val="0000FF"/>
          </w:rPr>
          <w:t>закона</w:t>
        </w:r>
      </w:hyperlink>
      <w:r>
        <w:t xml:space="preserve"> от 08.08.2024 N 259-ФЗ)</w:t>
      </w:r>
    </w:p>
    <w:p w:rsidR="00BC6C53" w:rsidRDefault="00BC6C53">
      <w:pPr>
        <w:pStyle w:val="ConsPlusNormal"/>
        <w:spacing w:before="220"/>
        <w:ind w:firstLine="540"/>
        <w:jc w:val="both"/>
      </w:pPr>
      <w:r>
        <w:t xml:space="preserve">2. Положения настоящей статьи применяются с учетом положений </w:t>
      </w:r>
      <w:hyperlink w:anchor="Par17210" w:history="1">
        <w:r>
          <w:rPr>
            <w:color w:val="0000FF"/>
          </w:rPr>
          <w:t>статьи 333.22</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083" w:name="Par17210"/>
      <w:bookmarkEnd w:id="2083"/>
      <w:r>
        <w:rPr>
          <w:b/>
          <w:bCs/>
        </w:rPr>
        <w:t>Статья 333.22. Особенности уплаты государственной пошлины при обращении в Верховный Суд Российской Федерации, арбитражные суды</w:t>
      </w:r>
    </w:p>
    <w:p w:rsidR="00BC6C53" w:rsidRDefault="00BC6C53">
      <w:pPr>
        <w:pStyle w:val="ConsPlusNormal"/>
        <w:jc w:val="both"/>
      </w:pPr>
      <w:r>
        <w:t xml:space="preserve">(в ред. Федерального </w:t>
      </w:r>
      <w:hyperlink r:id="rId9831" w:history="1">
        <w:r>
          <w:rPr>
            <w:color w:val="0000FF"/>
          </w:rPr>
          <w:t>закона</w:t>
        </w:r>
      </w:hyperlink>
      <w:r>
        <w:t xml:space="preserve"> от 28.06.2014 N 198-ФЗ)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333.22 (в ред. ФЗ от 08.08.2024 N 259-ФЗ) </w:t>
            </w:r>
            <w:hyperlink r:id="rId9832"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83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BC6C53" w:rsidRDefault="00BC6C53">
      <w:pPr>
        <w:pStyle w:val="ConsPlusNormal"/>
        <w:jc w:val="both"/>
      </w:pPr>
      <w:r>
        <w:t xml:space="preserve">(в ред. Федерального </w:t>
      </w:r>
      <w:hyperlink r:id="rId9834" w:history="1">
        <w:r>
          <w:rPr>
            <w:color w:val="0000FF"/>
          </w:rPr>
          <w:t>закона</w:t>
        </w:r>
      </w:hyperlink>
      <w:r>
        <w:t xml:space="preserve"> от 28.06.2014 N 198-ФЗ)</w:t>
      </w:r>
    </w:p>
    <w:p w:rsidR="00BC6C53" w:rsidRDefault="00BC6C53">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BC6C53" w:rsidRDefault="00BC6C53">
      <w:pPr>
        <w:pStyle w:val="ConsPlusNormal"/>
        <w:spacing w:before="220"/>
        <w:ind w:firstLine="540"/>
        <w:jc w:val="both"/>
      </w:pPr>
      <w:r>
        <w:t xml:space="preserve">2) </w:t>
      </w:r>
      <w:hyperlink r:id="rId983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BC6C53" w:rsidRDefault="00BC6C53">
      <w:pPr>
        <w:pStyle w:val="ConsPlusNormal"/>
        <w:spacing w:before="220"/>
        <w:ind w:firstLine="540"/>
        <w:jc w:val="both"/>
      </w:pPr>
      <w:bookmarkStart w:id="2084" w:name="Par17219"/>
      <w:bookmarkEnd w:id="2084"/>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7019"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904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BC6C53" w:rsidRDefault="00BC6C53">
      <w:pPr>
        <w:pStyle w:val="ConsPlusNormal"/>
        <w:spacing w:before="220"/>
        <w:ind w:firstLine="540"/>
        <w:jc w:val="both"/>
      </w:pPr>
      <w:r>
        <w:t xml:space="preserve">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w:t>
      </w:r>
      <w:r>
        <w:lastRenderedPageBreak/>
        <w:t>судом исковых требований;</w:t>
      </w:r>
    </w:p>
    <w:p w:rsidR="00BC6C53" w:rsidRDefault="00BC6C53">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7155" w:history="1">
        <w:r>
          <w:rPr>
            <w:color w:val="0000FF"/>
          </w:rPr>
          <w:t>подпунктом 1 пункта 1 статьи 333.21</w:t>
        </w:r>
      </w:hyperlink>
      <w:r>
        <w:t xml:space="preserve"> настоящего Кодекса;</w:t>
      </w:r>
    </w:p>
    <w:p w:rsidR="00BC6C53" w:rsidRDefault="00BC6C53">
      <w:pPr>
        <w:pStyle w:val="ConsPlusNormal"/>
        <w:spacing w:before="220"/>
        <w:ind w:firstLine="540"/>
        <w:jc w:val="both"/>
      </w:pPr>
      <w:r>
        <w:t xml:space="preserve">6) утратил силу. - Федеральный </w:t>
      </w:r>
      <w:hyperlink r:id="rId9836" w:history="1">
        <w:r>
          <w:rPr>
            <w:color w:val="0000FF"/>
          </w:rPr>
          <w:t>закон</w:t>
        </w:r>
      </w:hyperlink>
      <w:r>
        <w:t xml:space="preserve"> от 03.04.2017 N 57-ФЗ;</w:t>
      </w:r>
    </w:p>
    <w:p w:rsidR="00BC6C53" w:rsidRDefault="00BC6C53">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BC6C53" w:rsidRDefault="00BC6C53">
      <w:pPr>
        <w:pStyle w:val="ConsPlusNormal"/>
        <w:jc w:val="both"/>
      </w:pPr>
      <w:r>
        <w:t xml:space="preserve">(пп. 7 в ред. Федерального </w:t>
      </w:r>
      <w:hyperlink r:id="rId9837" w:history="1">
        <w:r>
          <w:rPr>
            <w:color w:val="0000FF"/>
          </w:rPr>
          <w:t>закона</w:t>
        </w:r>
      </w:hyperlink>
      <w:r>
        <w:t xml:space="preserve"> от 03.04.2017 N 57-ФЗ)</w:t>
      </w:r>
    </w:p>
    <w:p w:rsidR="00BC6C53" w:rsidRDefault="00BC6C53">
      <w:pPr>
        <w:pStyle w:val="ConsPlusNormal"/>
        <w:spacing w:before="22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BC6C53" w:rsidRDefault="00BC6C53">
      <w:pPr>
        <w:pStyle w:val="ConsPlusNormal"/>
        <w:jc w:val="both"/>
      </w:pPr>
      <w:r>
        <w:t xml:space="preserve">(пп. 8 введен Федеральным </w:t>
      </w:r>
      <w:hyperlink r:id="rId9838" w:history="1">
        <w:r>
          <w:rPr>
            <w:color w:val="0000FF"/>
          </w:rPr>
          <w:t>законом</w:t>
        </w:r>
      </w:hyperlink>
      <w:r>
        <w:t xml:space="preserve"> от 08.08.2024 N 259-ФЗ)</w:t>
      </w:r>
    </w:p>
    <w:p w:rsidR="00BC6C53" w:rsidRDefault="00BC6C53">
      <w:pPr>
        <w:pStyle w:val="ConsPlusNormal"/>
        <w:spacing w:before="220"/>
        <w:ind w:firstLine="540"/>
        <w:jc w:val="both"/>
      </w:pPr>
      <w:r>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BC6C53" w:rsidRDefault="00BC6C53">
      <w:pPr>
        <w:pStyle w:val="ConsPlusNormal"/>
        <w:jc w:val="both"/>
      </w:pPr>
      <w:r>
        <w:t xml:space="preserve">(пп. 9 введен Федеральным </w:t>
      </w:r>
      <w:hyperlink r:id="rId9839"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9113" w:history="1">
        <w:r>
          <w:rPr>
            <w:color w:val="0000FF"/>
          </w:rPr>
          <w:t>статьей 333.41</w:t>
        </w:r>
      </w:hyperlink>
      <w:r>
        <w:t xml:space="preserve"> настоящего Кодекса.</w:t>
      </w:r>
    </w:p>
    <w:p w:rsidR="00BC6C53" w:rsidRDefault="00BC6C53">
      <w:pPr>
        <w:pStyle w:val="ConsPlusNormal"/>
        <w:jc w:val="both"/>
      </w:pPr>
      <w:r>
        <w:t xml:space="preserve">(п. 2 в ред. Федерального </w:t>
      </w:r>
      <w:hyperlink r:id="rId9840" w:history="1">
        <w:r>
          <w:rPr>
            <w:color w:val="0000FF"/>
          </w:rPr>
          <w:t>закона</w:t>
        </w:r>
      </w:hyperlink>
      <w:r>
        <w:t xml:space="preserve"> от 28.06.2014 N 198-ФЗ)</w:t>
      </w:r>
    </w:p>
    <w:p w:rsidR="00BC6C53" w:rsidRDefault="00BC6C53">
      <w:pPr>
        <w:pStyle w:val="ConsPlusNormal"/>
        <w:spacing w:before="220"/>
        <w:ind w:firstLine="540"/>
        <w:jc w:val="both"/>
      </w:pPr>
      <w:r>
        <w:t xml:space="preserve">3. Положения настоящей статьи применяются с учетом положений </w:t>
      </w:r>
      <w:hyperlink w:anchor="Par18583" w:history="1">
        <w:r>
          <w:rPr>
            <w:color w:val="0000FF"/>
          </w:rPr>
          <w:t>статей 333.35</w:t>
        </w:r>
      </w:hyperlink>
      <w:r>
        <w:t xml:space="preserve"> и </w:t>
      </w:r>
      <w:hyperlink w:anchor="Par18958" w:history="1">
        <w:r>
          <w:rPr>
            <w:color w:val="0000FF"/>
          </w:rPr>
          <w:t>333.37</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333.23. Размеры государственной пошлины по делам, рассматриваемым Конституционным Судом Российской Федерации</w:t>
      </w:r>
    </w:p>
    <w:p w:rsidR="00BC6C53" w:rsidRDefault="00BC6C53">
      <w:pPr>
        <w:pStyle w:val="ConsPlusNormal"/>
        <w:jc w:val="both"/>
      </w:pPr>
      <w:r>
        <w:t xml:space="preserve">(в ред. Федерального </w:t>
      </w:r>
      <w:hyperlink r:id="rId9841" w:history="1">
        <w:r>
          <w:rPr>
            <w:color w:val="0000FF"/>
          </w:rPr>
          <w:t>закона</w:t>
        </w:r>
      </w:hyperlink>
      <w:r>
        <w:t xml:space="preserve"> от 14.07.2022 N 306-ФЗ)</w:t>
      </w:r>
    </w:p>
    <w:p w:rsidR="00BC6C53" w:rsidRDefault="00BC6C53">
      <w:pPr>
        <w:pStyle w:val="ConsPlusNormal"/>
        <w:jc w:val="both"/>
      </w:pPr>
    </w:p>
    <w:p w:rsidR="00BC6C53" w:rsidRDefault="00BC6C53">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BC6C53" w:rsidRDefault="00BC6C53">
      <w:pPr>
        <w:pStyle w:val="ConsPlusNormal"/>
        <w:spacing w:before="220"/>
        <w:ind w:firstLine="540"/>
        <w:jc w:val="both"/>
      </w:pPr>
      <w:r>
        <w:t>1) при направлении запроса или ходатайства - 6 750 рублей;</w:t>
      </w:r>
    </w:p>
    <w:p w:rsidR="00BC6C53" w:rsidRDefault="00BC6C53">
      <w:pPr>
        <w:pStyle w:val="ConsPlusNormal"/>
        <w:jc w:val="both"/>
      </w:pPr>
      <w:r>
        <w:t xml:space="preserve">(в ред. Федерального </w:t>
      </w:r>
      <w:hyperlink r:id="rId9842" w:history="1">
        <w:r>
          <w:rPr>
            <w:color w:val="0000FF"/>
          </w:rPr>
          <w:t>закона</w:t>
        </w:r>
      </w:hyperlink>
      <w:r>
        <w:t xml:space="preserve"> от 21.07.2014 N 221-ФЗ)</w:t>
      </w:r>
    </w:p>
    <w:p w:rsidR="00BC6C53" w:rsidRDefault="00BC6C53">
      <w:pPr>
        <w:pStyle w:val="ConsPlusNormal"/>
        <w:spacing w:before="220"/>
        <w:ind w:firstLine="540"/>
        <w:jc w:val="both"/>
      </w:pPr>
      <w:r>
        <w:t>2) при направлении жалобы организацией - 6 750 рублей;</w:t>
      </w:r>
    </w:p>
    <w:p w:rsidR="00BC6C53" w:rsidRDefault="00BC6C53">
      <w:pPr>
        <w:pStyle w:val="ConsPlusNormal"/>
        <w:jc w:val="both"/>
      </w:pPr>
      <w:r>
        <w:t xml:space="preserve">(в ред. Федерального </w:t>
      </w:r>
      <w:hyperlink r:id="rId9843" w:history="1">
        <w:r>
          <w:rPr>
            <w:color w:val="0000FF"/>
          </w:rPr>
          <w:t>закона</w:t>
        </w:r>
      </w:hyperlink>
      <w:r>
        <w:t xml:space="preserve"> от 21.07.2014 N 221-ФЗ)</w:t>
      </w:r>
    </w:p>
    <w:p w:rsidR="00BC6C53" w:rsidRDefault="00BC6C53">
      <w:pPr>
        <w:pStyle w:val="ConsPlusNormal"/>
        <w:spacing w:before="220"/>
        <w:ind w:firstLine="540"/>
        <w:jc w:val="both"/>
      </w:pPr>
      <w:r>
        <w:t>3) при направлении жалобы физическим лицом - 450 рублей.</w:t>
      </w:r>
    </w:p>
    <w:p w:rsidR="00BC6C53" w:rsidRDefault="00BC6C53">
      <w:pPr>
        <w:pStyle w:val="ConsPlusNormal"/>
        <w:jc w:val="both"/>
      </w:pPr>
      <w:r>
        <w:t xml:space="preserve">(в ред. Федерального </w:t>
      </w:r>
      <w:hyperlink r:id="rId9844" w:history="1">
        <w:r>
          <w:rPr>
            <w:color w:val="0000FF"/>
          </w:rPr>
          <w:t>закона</w:t>
        </w:r>
      </w:hyperlink>
      <w:r>
        <w:t xml:space="preserve"> от 21.07.2014 N 221-ФЗ)</w:t>
      </w:r>
    </w:p>
    <w:p w:rsidR="00BC6C53" w:rsidRDefault="00BC6C53">
      <w:pPr>
        <w:pStyle w:val="ConsPlusNormal"/>
        <w:spacing w:before="220"/>
        <w:ind w:firstLine="540"/>
        <w:jc w:val="both"/>
      </w:pPr>
      <w:r>
        <w:lastRenderedPageBreak/>
        <w:t xml:space="preserve">2. Утратил силу с 1 января 2023 года. - Федеральный </w:t>
      </w:r>
      <w:hyperlink r:id="rId9845" w:history="1">
        <w:r>
          <w:rPr>
            <w:color w:val="0000FF"/>
          </w:rPr>
          <w:t>закон</w:t>
        </w:r>
      </w:hyperlink>
      <w:r>
        <w:t xml:space="preserve"> от 14.07.2022 N 306-ФЗ.</w:t>
      </w:r>
    </w:p>
    <w:p w:rsidR="00BC6C53" w:rsidRDefault="00BC6C53">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ar19113" w:history="1">
        <w:r>
          <w:rPr>
            <w:color w:val="0000FF"/>
          </w:rPr>
          <w:t>статьей 333.41</w:t>
        </w:r>
      </w:hyperlink>
      <w:r>
        <w:t xml:space="preserve"> настоящего Кодекса.</w:t>
      </w:r>
    </w:p>
    <w:p w:rsidR="00BC6C53" w:rsidRDefault="00BC6C53">
      <w:pPr>
        <w:pStyle w:val="ConsPlusNormal"/>
        <w:jc w:val="both"/>
      </w:pPr>
      <w:r>
        <w:t xml:space="preserve">(в ред. Федеральных законов от 29.11.2012 </w:t>
      </w:r>
      <w:hyperlink r:id="rId9846" w:history="1">
        <w:r>
          <w:rPr>
            <w:color w:val="0000FF"/>
          </w:rPr>
          <w:t>N 205-ФЗ</w:t>
        </w:r>
      </w:hyperlink>
      <w:r>
        <w:t xml:space="preserve">, от 14.07.2022 </w:t>
      </w:r>
      <w:hyperlink r:id="rId9847" w:history="1">
        <w:r>
          <w:rPr>
            <w:color w:val="0000FF"/>
          </w:rPr>
          <w:t>N 306-ФЗ</w:t>
        </w:r>
      </w:hyperlink>
      <w:r>
        <w:t>)</w:t>
      </w:r>
    </w:p>
    <w:p w:rsidR="00BC6C53" w:rsidRDefault="00BC6C53">
      <w:pPr>
        <w:pStyle w:val="ConsPlusNormal"/>
        <w:spacing w:before="220"/>
        <w:ind w:firstLine="540"/>
        <w:jc w:val="both"/>
      </w:pPr>
      <w:r>
        <w:t xml:space="preserve">4. Положения настоящей статьи применяются с учетом положений </w:t>
      </w:r>
      <w:hyperlink w:anchor="Par18583" w:history="1">
        <w:r>
          <w:rPr>
            <w:color w:val="0000FF"/>
          </w:rPr>
          <w:t>статьи 333.35</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333.24. Размеры государственной пошлины за совершение нотариальных действий</w:t>
      </w:r>
    </w:p>
    <w:p w:rsidR="00BC6C53" w:rsidRDefault="00BC6C53">
      <w:pPr>
        <w:pStyle w:val="ConsPlusNormal"/>
        <w:jc w:val="both"/>
      </w:pPr>
    </w:p>
    <w:p w:rsidR="00BC6C53" w:rsidRDefault="00BC6C53">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BC6C53" w:rsidRDefault="00BC6C53">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BC6C53" w:rsidRDefault="00BC6C53">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BC6C53" w:rsidRDefault="00BC6C53">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848" w:history="1">
        <w:r>
          <w:rPr>
            <w:color w:val="0000FF"/>
          </w:rPr>
          <w:t>законодательством</w:t>
        </w:r>
      </w:hyperlink>
      <w:r>
        <w:t xml:space="preserve"> Российской Федерации, - 200 рублей;</w:t>
      </w:r>
    </w:p>
    <w:p w:rsidR="00BC6C53" w:rsidRDefault="00BC6C53">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BC6C53" w:rsidRDefault="00BC6C53">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BC6C53" w:rsidRDefault="00BC6C53">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BC6C53" w:rsidRDefault="00BC6C53">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BC6C53" w:rsidRDefault="00BC6C53">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BC6C53" w:rsidRDefault="00BC6C53">
      <w:pPr>
        <w:pStyle w:val="ConsPlusNormal"/>
        <w:spacing w:before="220"/>
        <w:ind w:firstLine="540"/>
        <w:jc w:val="both"/>
      </w:pPr>
      <w:r>
        <w:t>до 1 000 000 рублей - 0,5 процента суммы договора, но не менее 1 500 рублей;</w:t>
      </w:r>
    </w:p>
    <w:p w:rsidR="00BC6C53" w:rsidRDefault="00BC6C53">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BC6C53" w:rsidRDefault="00BC6C53">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BC6C53" w:rsidRDefault="00BC6C53">
      <w:pPr>
        <w:pStyle w:val="ConsPlusNormal"/>
        <w:jc w:val="both"/>
      </w:pPr>
      <w:r>
        <w:t xml:space="preserve">(пп. 4.1 введен Федеральным </w:t>
      </w:r>
      <w:hyperlink r:id="rId9849" w:history="1">
        <w:r>
          <w:rPr>
            <w:color w:val="0000FF"/>
          </w:rPr>
          <w:t>законом</w:t>
        </w:r>
      </w:hyperlink>
      <w:r>
        <w:t xml:space="preserve"> от 06.12.2011 N 405-ФЗ)</w:t>
      </w:r>
    </w:p>
    <w:p w:rsidR="00BC6C53" w:rsidRDefault="00BC6C53">
      <w:pPr>
        <w:pStyle w:val="ConsPlusNormal"/>
        <w:spacing w:before="220"/>
        <w:ind w:firstLine="540"/>
        <w:jc w:val="both"/>
      </w:pPr>
      <w:r>
        <w:lastRenderedPageBreak/>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BC6C53" w:rsidRDefault="00BC6C53">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BC6C53" w:rsidRDefault="00BC6C53">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BC6C53" w:rsidRDefault="00BC6C53">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BC6C53" w:rsidRDefault="00BC6C53">
      <w:pPr>
        <w:pStyle w:val="ConsPlusNormal"/>
        <w:spacing w:before="220"/>
        <w:ind w:firstLine="540"/>
        <w:jc w:val="both"/>
      </w:pPr>
      <w:r>
        <w:t>9) за удостоверение соглашения об уплате алиментов - 250 рублей;</w:t>
      </w:r>
    </w:p>
    <w:p w:rsidR="00BC6C53" w:rsidRDefault="00BC6C53">
      <w:pPr>
        <w:pStyle w:val="ConsPlusNormal"/>
        <w:spacing w:before="220"/>
        <w:ind w:firstLine="540"/>
        <w:jc w:val="both"/>
      </w:pPr>
      <w:r>
        <w:t>10) за удостоверение брачного договора - 500 рублей;</w:t>
      </w:r>
    </w:p>
    <w:p w:rsidR="00BC6C53" w:rsidRDefault="00BC6C53">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BC6C53" w:rsidRDefault="00BC6C53">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BC6C53" w:rsidRDefault="00BC6C53">
      <w:pPr>
        <w:pStyle w:val="ConsPlusNormal"/>
        <w:spacing w:before="220"/>
        <w:ind w:firstLine="540"/>
        <w:jc w:val="both"/>
      </w:pPr>
      <w:r>
        <w:t>13) за удостоверение завещаний, за принятие закрытого завещания - 100 рублей;</w:t>
      </w:r>
    </w:p>
    <w:p w:rsidR="00BC6C53" w:rsidRDefault="00BC6C53">
      <w:pPr>
        <w:pStyle w:val="ConsPlusNormal"/>
        <w:spacing w:before="220"/>
        <w:ind w:firstLine="540"/>
        <w:jc w:val="both"/>
      </w:pPr>
      <w:r>
        <w:t>14) за вскрытие конверта с закрытым завещанием и оглашение закрытого завещания - 300 рублей;</w:t>
      </w:r>
    </w:p>
    <w:p w:rsidR="00BC6C53" w:rsidRDefault="00BC6C53">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7274" w:history="1">
        <w:r>
          <w:rPr>
            <w:color w:val="0000FF"/>
          </w:rPr>
          <w:t>подпунктом 16</w:t>
        </w:r>
      </w:hyperlink>
      <w:r>
        <w:t xml:space="preserve"> настоящего пункта:</w:t>
      </w:r>
    </w:p>
    <w:p w:rsidR="00BC6C53" w:rsidRDefault="00BC6C53">
      <w:pPr>
        <w:pStyle w:val="ConsPlusNormal"/>
        <w:spacing w:before="220"/>
        <w:ind w:firstLine="540"/>
        <w:jc w:val="both"/>
      </w:pPr>
      <w:bookmarkStart w:id="2085" w:name="Par17274"/>
      <w:bookmarkEnd w:id="2085"/>
      <w:r>
        <w:t>детям, в том числе усыновленным, супругу, родителям, полнородным братьям и сестрам - 100 рублей;</w:t>
      </w:r>
    </w:p>
    <w:p w:rsidR="00BC6C53" w:rsidRDefault="00BC6C53">
      <w:pPr>
        <w:pStyle w:val="ConsPlusNormal"/>
        <w:spacing w:before="220"/>
        <w:ind w:firstLine="540"/>
        <w:jc w:val="both"/>
      </w:pPr>
      <w:r>
        <w:t>другим физическим лицам - 500 рублей;</w:t>
      </w:r>
    </w:p>
    <w:p w:rsidR="00BC6C53" w:rsidRDefault="00BC6C53">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BC6C53" w:rsidRDefault="00BC6C53">
      <w:pPr>
        <w:pStyle w:val="ConsPlusNormal"/>
        <w:spacing w:before="220"/>
        <w:ind w:firstLine="540"/>
        <w:jc w:val="both"/>
      </w:pPr>
      <w:r>
        <w:t>детям, в том числе усыновленным, супругу, родителям, полнородным братьям и сестрам - 250 рублей;</w:t>
      </w:r>
    </w:p>
    <w:p w:rsidR="00BC6C53" w:rsidRDefault="00BC6C53">
      <w:pPr>
        <w:pStyle w:val="ConsPlusNormal"/>
        <w:spacing w:before="220"/>
        <w:ind w:firstLine="540"/>
        <w:jc w:val="both"/>
      </w:pPr>
      <w:r>
        <w:t>другим физическим лицам - 400 рублей;</w:t>
      </w:r>
    </w:p>
    <w:p w:rsidR="00BC6C53" w:rsidRDefault="00BC6C53">
      <w:pPr>
        <w:pStyle w:val="ConsPlusNormal"/>
        <w:spacing w:before="220"/>
        <w:ind w:firstLine="540"/>
        <w:jc w:val="both"/>
      </w:pPr>
      <w:r>
        <w:t>17) за совершение морского протеста - 30 000 рублей;</w:t>
      </w:r>
    </w:p>
    <w:p w:rsidR="00BC6C53" w:rsidRDefault="00BC6C53">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BC6C53" w:rsidRDefault="00BC6C53">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BC6C53" w:rsidRDefault="00BC6C53">
      <w:pPr>
        <w:pStyle w:val="ConsPlusNormal"/>
        <w:spacing w:before="220"/>
        <w:ind w:firstLine="540"/>
        <w:jc w:val="both"/>
      </w:pPr>
      <w:r>
        <w:t xml:space="preserve">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w:t>
      </w:r>
      <w:r>
        <w:lastRenderedPageBreak/>
        <w:t>более 20 000 рублей;</w:t>
      </w:r>
    </w:p>
    <w:p w:rsidR="00BC6C53" w:rsidRDefault="00BC6C53">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BC6C53" w:rsidRDefault="00BC6C53">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BC6C53" w:rsidRDefault="00BC6C53">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BC6C53" w:rsidRDefault="00BC6C53">
      <w:pPr>
        <w:pStyle w:val="ConsPlusNormal"/>
        <w:spacing w:before="220"/>
        <w:ind w:firstLine="540"/>
        <w:jc w:val="both"/>
      </w:pPr>
      <w:bookmarkStart w:id="2086" w:name="Par17286"/>
      <w:bookmarkEnd w:id="2086"/>
      <w:r>
        <w:t>22) за выдачу свидетельства о праве на наследство по закону и по завещанию:</w:t>
      </w:r>
    </w:p>
    <w:p w:rsidR="00BC6C53" w:rsidRDefault="00BC6C53">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BC6C53" w:rsidRDefault="00BC6C53">
      <w:pPr>
        <w:pStyle w:val="ConsPlusNormal"/>
        <w:spacing w:before="220"/>
        <w:ind w:firstLine="540"/>
        <w:jc w:val="both"/>
      </w:pPr>
      <w:r>
        <w:t>другим наследникам - 0,6 процента стоимости наследуемого имущества, но не более 1 000 000 рублей;</w:t>
      </w:r>
    </w:p>
    <w:p w:rsidR="00BC6C53" w:rsidRDefault="00BC6C53">
      <w:pPr>
        <w:pStyle w:val="ConsPlusNormal"/>
        <w:spacing w:before="220"/>
        <w:ind w:firstLine="540"/>
        <w:jc w:val="both"/>
      </w:pPr>
      <w:r>
        <w:t xml:space="preserve">23) за принятие </w:t>
      </w:r>
      <w:hyperlink r:id="rId9850" w:history="1">
        <w:r>
          <w:rPr>
            <w:color w:val="0000FF"/>
          </w:rPr>
          <w:t>мер по охране</w:t>
        </w:r>
      </w:hyperlink>
      <w:r>
        <w:t xml:space="preserve"> наследства - 600 рублей;</w:t>
      </w:r>
    </w:p>
    <w:p w:rsidR="00BC6C53" w:rsidRDefault="00BC6C53">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BC6C53" w:rsidRDefault="00BC6C53">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BC6C53" w:rsidRDefault="00BC6C53">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BC6C53" w:rsidRDefault="00BC6C53">
      <w:pPr>
        <w:pStyle w:val="ConsPlusNormal"/>
        <w:spacing w:before="220"/>
        <w:ind w:firstLine="540"/>
        <w:jc w:val="both"/>
      </w:pPr>
      <w:r>
        <w:t xml:space="preserve">2. Положения настоящей статьи применяются с учетом положений </w:t>
      </w:r>
      <w:hyperlink w:anchor="Par17295" w:history="1">
        <w:r>
          <w:rPr>
            <w:color w:val="0000FF"/>
          </w:rPr>
          <w:t>статьи 333.25</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087" w:name="Par17295"/>
      <w:bookmarkEnd w:id="2087"/>
      <w:r>
        <w:rPr>
          <w:b/>
          <w:bCs/>
        </w:rPr>
        <w:t>Статья 333.25. Особенности уплаты государственной пошлины при обращении за совершением нотариальных действий</w:t>
      </w:r>
    </w:p>
    <w:p w:rsidR="00BC6C53" w:rsidRDefault="00BC6C53">
      <w:pPr>
        <w:pStyle w:val="ConsPlusNormal"/>
        <w:jc w:val="both"/>
      </w:pPr>
    </w:p>
    <w:p w:rsidR="00BC6C53" w:rsidRDefault="00BC6C53">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BC6C53" w:rsidRDefault="00BC6C53">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BC6C53" w:rsidRDefault="00BC6C53">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BC6C53" w:rsidRDefault="00BC6C53">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BC6C53" w:rsidRDefault="00BC6C53">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728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9043"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w:t>
      </w:r>
      <w:r>
        <w:lastRenderedPageBreak/>
        <w:t>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BC6C53" w:rsidRDefault="00BC6C53">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7310" w:history="1">
        <w:r>
          <w:rPr>
            <w:color w:val="0000FF"/>
          </w:rPr>
          <w:t>подпунктами 7</w:t>
        </w:r>
      </w:hyperlink>
      <w:r>
        <w:t xml:space="preserve"> - </w:t>
      </w:r>
      <w:hyperlink w:anchor="Par1731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7310" w:history="1">
        <w:r>
          <w:rPr>
            <w:color w:val="0000FF"/>
          </w:rPr>
          <w:t>подпунктами 7</w:t>
        </w:r>
      </w:hyperlink>
      <w:r>
        <w:t xml:space="preserve"> - </w:t>
      </w:r>
      <w:hyperlink w:anchor="Par1731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BC6C53" w:rsidRDefault="00BC6C53">
      <w:pPr>
        <w:pStyle w:val="ConsPlusNormal"/>
        <w:jc w:val="both"/>
      </w:pPr>
      <w:r>
        <w:t xml:space="preserve">(в ред. Федеральных законов от 19.07.2009 </w:t>
      </w:r>
      <w:hyperlink r:id="rId9851" w:history="1">
        <w:r>
          <w:rPr>
            <w:color w:val="0000FF"/>
          </w:rPr>
          <w:t>N 205-ФЗ</w:t>
        </w:r>
      </w:hyperlink>
      <w:r>
        <w:t xml:space="preserve">, от 06.12.2011 </w:t>
      </w:r>
      <w:hyperlink r:id="rId9852" w:history="1">
        <w:r>
          <w:rPr>
            <w:color w:val="0000FF"/>
          </w:rPr>
          <w:t>N 405-ФЗ</w:t>
        </w:r>
      </w:hyperlink>
      <w:r>
        <w:t>)</w:t>
      </w:r>
    </w:p>
    <w:p w:rsidR="00BC6C53" w:rsidRDefault="00BC6C53">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ar17310" w:history="1">
        <w:r>
          <w:rPr>
            <w:color w:val="0000FF"/>
          </w:rPr>
          <w:t>подпунктах 7</w:t>
        </w:r>
      </w:hyperlink>
      <w:r>
        <w:t xml:space="preserve"> - </w:t>
      </w:r>
      <w:hyperlink w:anchor="Par1731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BC6C53" w:rsidRDefault="00BC6C53">
      <w:pPr>
        <w:pStyle w:val="ConsPlusNormal"/>
        <w:jc w:val="both"/>
      </w:pPr>
      <w:r>
        <w:t xml:space="preserve">(в ред. Федеральных законов от 29.11.2012 </w:t>
      </w:r>
      <w:hyperlink r:id="rId9853" w:history="1">
        <w:r>
          <w:rPr>
            <w:color w:val="0000FF"/>
          </w:rPr>
          <w:t>N 205-ФЗ</w:t>
        </w:r>
      </w:hyperlink>
      <w:r>
        <w:t xml:space="preserve">, от 29.09.2019 </w:t>
      </w:r>
      <w:hyperlink r:id="rId9854" w:history="1">
        <w:r>
          <w:rPr>
            <w:color w:val="0000FF"/>
          </w:rPr>
          <w:t>N 325-ФЗ</w:t>
        </w:r>
      </w:hyperlink>
      <w:r>
        <w:t>)</w:t>
      </w:r>
    </w:p>
    <w:p w:rsidR="00BC6C53" w:rsidRDefault="00BC6C53">
      <w:pPr>
        <w:pStyle w:val="ConsPlusNormal"/>
        <w:spacing w:before="220"/>
        <w:ind w:firstLine="540"/>
        <w:jc w:val="both"/>
      </w:pPr>
      <w:r>
        <w:t xml:space="preserve">В случае представления нескольких документов, выданных лицами, указанными в </w:t>
      </w:r>
      <w:hyperlink w:anchor="Par17310" w:history="1">
        <w:r>
          <w:rPr>
            <w:color w:val="0000FF"/>
          </w:rPr>
          <w:t>подпунктах 7</w:t>
        </w:r>
      </w:hyperlink>
      <w:r>
        <w:t xml:space="preserve"> - </w:t>
      </w:r>
      <w:hyperlink w:anchor="Par1731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BC6C53" w:rsidRDefault="00BC6C53">
      <w:pPr>
        <w:pStyle w:val="ConsPlusNormal"/>
        <w:jc w:val="both"/>
      </w:pPr>
      <w:r>
        <w:t xml:space="preserve">(в ред. Федерального </w:t>
      </w:r>
      <w:hyperlink r:id="rId9855" w:history="1">
        <w:r>
          <w:rPr>
            <w:color w:val="0000FF"/>
          </w:rPr>
          <w:t>закона</w:t>
        </w:r>
      </w:hyperlink>
      <w:r>
        <w:t xml:space="preserve"> от 29.11.2012 N 205-ФЗ)</w:t>
      </w:r>
    </w:p>
    <w:p w:rsidR="00BC6C53" w:rsidRDefault="00BC6C53">
      <w:pPr>
        <w:pStyle w:val="ConsPlusNormal"/>
        <w:jc w:val="both"/>
      </w:pPr>
      <w:r>
        <w:t xml:space="preserve">(пп. 5 в ред. Федерального </w:t>
      </w:r>
      <w:hyperlink r:id="rId9856" w:history="1">
        <w:r>
          <w:rPr>
            <w:color w:val="0000FF"/>
          </w:rPr>
          <w:t>закона</w:t>
        </w:r>
      </w:hyperlink>
      <w:r>
        <w:t xml:space="preserve"> от 31.12.2005 N 201-ФЗ)</w:t>
      </w:r>
    </w:p>
    <w:p w:rsidR="00BC6C53" w:rsidRDefault="00BC6C53">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BC6C53" w:rsidRDefault="00BC6C53">
      <w:pPr>
        <w:pStyle w:val="ConsPlusNormal"/>
        <w:spacing w:before="220"/>
        <w:ind w:firstLine="540"/>
        <w:jc w:val="both"/>
      </w:pPr>
      <w:bookmarkStart w:id="2088" w:name="Par17310"/>
      <w:bookmarkEnd w:id="208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BC6C53" w:rsidRDefault="00BC6C53">
      <w:pPr>
        <w:pStyle w:val="ConsPlusNormal"/>
        <w:jc w:val="both"/>
      </w:pPr>
      <w:r>
        <w:t xml:space="preserve">(пп. 7 в ред. Федерального </w:t>
      </w:r>
      <w:hyperlink r:id="rId9857" w:history="1">
        <w:r>
          <w:rPr>
            <w:color w:val="0000FF"/>
          </w:rPr>
          <w:t>закона</w:t>
        </w:r>
      </w:hyperlink>
      <w:r>
        <w:t xml:space="preserve"> от 29.11.2012 N 205-ФЗ)</w:t>
      </w:r>
    </w:p>
    <w:p w:rsidR="00BC6C53" w:rsidRDefault="00BC6C53">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BC6C53" w:rsidRDefault="00BC6C53">
      <w:pPr>
        <w:pStyle w:val="ConsPlusNormal"/>
        <w:jc w:val="both"/>
      </w:pPr>
      <w:r>
        <w:t xml:space="preserve">(пп. 8 в ред. Федерального </w:t>
      </w:r>
      <w:hyperlink r:id="rId9858" w:history="1">
        <w:r>
          <w:rPr>
            <w:color w:val="0000FF"/>
          </w:rPr>
          <w:t>закона</w:t>
        </w:r>
      </w:hyperlink>
      <w:r>
        <w:t xml:space="preserve"> от 29.11.2012 N 205-ФЗ)</w:t>
      </w:r>
    </w:p>
    <w:p w:rsidR="00BC6C53" w:rsidRDefault="00BC6C53">
      <w:pPr>
        <w:pStyle w:val="ConsPlusNormal"/>
        <w:spacing w:before="220"/>
        <w:ind w:firstLine="540"/>
        <w:jc w:val="both"/>
      </w:pPr>
      <w:bookmarkStart w:id="2089" w:name="Par17314"/>
      <w:bookmarkEnd w:id="2089"/>
      <w: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w:t>
      </w:r>
      <w:r>
        <w:lastRenderedPageBreak/>
        <w:t>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BC6C53" w:rsidRDefault="00BC6C53">
      <w:pPr>
        <w:pStyle w:val="ConsPlusNormal"/>
        <w:jc w:val="both"/>
      </w:pPr>
      <w:r>
        <w:t xml:space="preserve">(в ред. Федеральных законов от 29.11.2012 </w:t>
      </w:r>
      <w:hyperlink r:id="rId9859" w:history="1">
        <w:r>
          <w:rPr>
            <w:color w:val="0000FF"/>
          </w:rPr>
          <w:t>N 205-ФЗ</w:t>
        </w:r>
      </w:hyperlink>
      <w:r>
        <w:t xml:space="preserve">, от 30.11.2016 </w:t>
      </w:r>
      <w:hyperlink r:id="rId9860" w:history="1">
        <w:r>
          <w:rPr>
            <w:color w:val="0000FF"/>
          </w:rPr>
          <w:t>N 401-ФЗ</w:t>
        </w:r>
      </w:hyperlink>
      <w:r>
        <w:t>)</w:t>
      </w:r>
    </w:p>
    <w:p w:rsidR="00BC6C53" w:rsidRDefault="00BC6C53">
      <w:pPr>
        <w:pStyle w:val="ConsPlusNormal"/>
        <w:spacing w:before="220"/>
        <w:ind w:firstLine="540"/>
        <w:jc w:val="both"/>
      </w:pPr>
      <w:bookmarkStart w:id="2090" w:name="Par17316"/>
      <w:bookmarkEnd w:id="2090"/>
      <w:r>
        <w:t xml:space="preserve">10) стоимость имущества, не предусмотренного </w:t>
      </w:r>
      <w:hyperlink w:anchor="Par17310" w:history="1">
        <w:r>
          <w:rPr>
            <w:color w:val="0000FF"/>
          </w:rPr>
          <w:t>подпунктами 7</w:t>
        </w:r>
      </w:hyperlink>
      <w:r>
        <w:t xml:space="preserve"> - </w:t>
      </w:r>
      <w:hyperlink w:anchor="Par1731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BC6C53" w:rsidRDefault="00BC6C53">
      <w:pPr>
        <w:pStyle w:val="ConsPlusNormal"/>
        <w:jc w:val="both"/>
      </w:pPr>
      <w:r>
        <w:t xml:space="preserve">(пп. 10 в ред. Федерального </w:t>
      </w:r>
      <w:hyperlink r:id="rId9861" w:history="1">
        <w:r>
          <w:rPr>
            <w:color w:val="0000FF"/>
          </w:rPr>
          <w:t>закона</w:t>
        </w:r>
      </w:hyperlink>
      <w:r>
        <w:t xml:space="preserve"> от 29.11.2012 N 205-ФЗ)</w:t>
      </w:r>
    </w:p>
    <w:p w:rsidR="00BC6C53" w:rsidRDefault="00BC6C53">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BC6C53" w:rsidRDefault="00BC6C53">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BC6C53" w:rsidRDefault="00BC6C53">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BC6C53" w:rsidRDefault="00BC6C53">
      <w:pPr>
        <w:pStyle w:val="ConsPlusNormal"/>
        <w:spacing w:before="220"/>
        <w:ind w:firstLine="540"/>
        <w:jc w:val="both"/>
      </w:pPr>
      <w:r>
        <w:t xml:space="preserve">2. Положения настоящей статьи применяются с учетом положений </w:t>
      </w:r>
      <w:hyperlink w:anchor="Par18583" w:history="1">
        <w:r>
          <w:rPr>
            <w:color w:val="0000FF"/>
          </w:rPr>
          <w:t>статей 333.35</w:t>
        </w:r>
      </w:hyperlink>
      <w:r>
        <w:t xml:space="preserve"> и </w:t>
      </w:r>
      <w:hyperlink w:anchor="Par18982" w:history="1">
        <w:r>
          <w:rPr>
            <w:color w:val="0000FF"/>
          </w:rPr>
          <w:t>333.38</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091" w:name="Par17323"/>
      <w:bookmarkEnd w:id="2091"/>
      <w:r>
        <w:rPr>
          <w:b/>
          <w:bCs/>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BC6C53" w:rsidRDefault="00BC6C53">
      <w:pPr>
        <w:pStyle w:val="ConsPlusNormal"/>
        <w:jc w:val="both"/>
      </w:pPr>
    </w:p>
    <w:p w:rsidR="00BC6C53" w:rsidRDefault="00BC6C53">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BC6C53" w:rsidRDefault="00BC6C53">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BC6C53" w:rsidRDefault="00BC6C53">
      <w:pPr>
        <w:pStyle w:val="ConsPlusNormal"/>
        <w:jc w:val="both"/>
      </w:pPr>
      <w:r>
        <w:t xml:space="preserve">(в ред. Федерального </w:t>
      </w:r>
      <w:hyperlink r:id="rId9862" w:history="1">
        <w:r>
          <w:rPr>
            <w:color w:val="0000FF"/>
          </w:rPr>
          <w:t>закона</w:t>
        </w:r>
      </w:hyperlink>
      <w:r>
        <w:t xml:space="preserve"> от 21.07.2014 N 221-ФЗ)</w:t>
      </w:r>
    </w:p>
    <w:p w:rsidR="00BC6C53" w:rsidRDefault="00BC6C53">
      <w:pPr>
        <w:pStyle w:val="ConsPlusNormal"/>
        <w:spacing w:before="220"/>
        <w:ind w:firstLine="540"/>
        <w:jc w:val="both"/>
      </w:pPr>
      <w:r>
        <w:t>2) за государственную регистрацию расторжения брака, включая выдачу свидетельств:</w:t>
      </w:r>
    </w:p>
    <w:p w:rsidR="00BC6C53" w:rsidRDefault="00BC6C53">
      <w:pPr>
        <w:pStyle w:val="ConsPlusNormal"/>
        <w:spacing w:before="220"/>
        <w:ind w:firstLine="540"/>
        <w:jc w:val="both"/>
      </w:pPr>
      <w:r>
        <w:t>при взаимном согласии супругов, не имеющих общих несовершеннолетних детей, - 5000 рублей с каждого из супругов;</w:t>
      </w:r>
    </w:p>
    <w:p w:rsidR="00BC6C53" w:rsidRDefault="00BC6C53">
      <w:pPr>
        <w:pStyle w:val="ConsPlusNormal"/>
        <w:jc w:val="both"/>
      </w:pPr>
      <w:r>
        <w:t xml:space="preserve">(в ред. Федеральных законов от 21.07.2014 </w:t>
      </w:r>
      <w:hyperlink r:id="rId9863" w:history="1">
        <w:r>
          <w:rPr>
            <w:color w:val="0000FF"/>
          </w:rPr>
          <w:t>N 221-ФЗ</w:t>
        </w:r>
      </w:hyperlink>
      <w:r>
        <w:t xml:space="preserve">, от 12.07.2024 </w:t>
      </w:r>
      <w:hyperlink r:id="rId9864" w:history="1">
        <w:r>
          <w:rPr>
            <w:color w:val="0000FF"/>
          </w:rPr>
          <w:t>N 176-ФЗ</w:t>
        </w:r>
      </w:hyperlink>
      <w:r>
        <w:t>)</w:t>
      </w:r>
    </w:p>
    <w:p w:rsidR="00BC6C53" w:rsidRDefault="00BC6C53">
      <w:pPr>
        <w:pStyle w:val="ConsPlusNormal"/>
        <w:spacing w:before="220"/>
        <w:ind w:firstLine="540"/>
        <w:jc w:val="both"/>
      </w:pPr>
      <w:r>
        <w:t>при расторжении брака в судебном порядке - 5000 рублей с каждого из супругов;</w:t>
      </w:r>
    </w:p>
    <w:p w:rsidR="00BC6C53" w:rsidRDefault="00BC6C53">
      <w:pPr>
        <w:pStyle w:val="ConsPlusNormal"/>
        <w:jc w:val="both"/>
      </w:pPr>
      <w:r>
        <w:t xml:space="preserve">(в ред. Федеральных законов от 21.07.2014 </w:t>
      </w:r>
      <w:hyperlink r:id="rId9865" w:history="1">
        <w:r>
          <w:rPr>
            <w:color w:val="0000FF"/>
          </w:rPr>
          <w:t>N 221-ФЗ</w:t>
        </w:r>
      </w:hyperlink>
      <w:r>
        <w:t xml:space="preserve">, от 12.07.2024 </w:t>
      </w:r>
      <w:hyperlink r:id="rId9866" w:history="1">
        <w:r>
          <w:rPr>
            <w:color w:val="0000FF"/>
          </w:rPr>
          <w:t>N 176-ФЗ</w:t>
        </w:r>
      </w:hyperlink>
      <w:r>
        <w:t>)</w:t>
      </w:r>
    </w:p>
    <w:p w:rsidR="00BC6C53" w:rsidRDefault="00BC6C53">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BC6C53" w:rsidRDefault="00BC6C53">
      <w:pPr>
        <w:pStyle w:val="ConsPlusNormal"/>
        <w:jc w:val="both"/>
      </w:pPr>
      <w:r>
        <w:t xml:space="preserve">(в ред. Федерального </w:t>
      </w:r>
      <w:hyperlink r:id="rId9867" w:history="1">
        <w:r>
          <w:rPr>
            <w:color w:val="0000FF"/>
          </w:rPr>
          <w:t>закона</w:t>
        </w:r>
      </w:hyperlink>
      <w:r>
        <w:t xml:space="preserve"> от 21.07.2014 N 221-ФЗ)</w:t>
      </w:r>
    </w:p>
    <w:p w:rsidR="00BC6C53" w:rsidRDefault="00BC6C53">
      <w:pPr>
        <w:pStyle w:val="ConsPlusNormal"/>
        <w:spacing w:before="220"/>
        <w:ind w:firstLine="540"/>
        <w:jc w:val="both"/>
      </w:pPr>
      <w:r>
        <w:t xml:space="preserve">3) за государственную регистрацию установления отцовства, включая выдачу свидетельства </w:t>
      </w:r>
      <w:r>
        <w:lastRenderedPageBreak/>
        <w:t>об установлении отцовства, - 350 рублей;</w:t>
      </w:r>
    </w:p>
    <w:p w:rsidR="00BC6C53" w:rsidRDefault="00BC6C53">
      <w:pPr>
        <w:pStyle w:val="ConsPlusNormal"/>
        <w:jc w:val="both"/>
      </w:pPr>
      <w:r>
        <w:t xml:space="preserve">(в ред. Федерального </w:t>
      </w:r>
      <w:hyperlink r:id="rId9868" w:history="1">
        <w:r>
          <w:rPr>
            <w:color w:val="0000FF"/>
          </w:rPr>
          <w:t>закона</w:t>
        </w:r>
      </w:hyperlink>
      <w:r>
        <w:t xml:space="preserve"> от 21.07.2014 N 221-ФЗ)</w:t>
      </w:r>
    </w:p>
    <w:p w:rsidR="00BC6C53" w:rsidRDefault="00BC6C53">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rsidR="00BC6C53" w:rsidRDefault="00BC6C53">
      <w:pPr>
        <w:pStyle w:val="ConsPlusNormal"/>
        <w:jc w:val="both"/>
      </w:pPr>
      <w:r>
        <w:t xml:space="preserve">(в ред. Федеральных законов от 21.07.2014 </w:t>
      </w:r>
      <w:hyperlink r:id="rId9869" w:history="1">
        <w:r>
          <w:rPr>
            <w:color w:val="0000FF"/>
          </w:rPr>
          <w:t>N 221-ФЗ</w:t>
        </w:r>
      </w:hyperlink>
      <w:r>
        <w:t xml:space="preserve">, от 12.07.2024 </w:t>
      </w:r>
      <w:hyperlink r:id="rId9870" w:history="1">
        <w:r>
          <w:rPr>
            <w:color w:val="0000FF"/>
          </w:rPr>
          <w:t>N 176-ФЗ</w:t>
        </w:r>
      </w:hyperlink>
      <w:r>
        <w:t>)</w:t>
      </w:r>
    </w:p>
    <w:p w:rsidR="00BC6C53" w:rsidRDefault="00BC6C53">
      <w:pPr>
        <w:pStyle w:val="ConsPlusNormal"/>
        <w:spacing w:before="220"/>
        <w:ind w:firstLine="540"/>
        <w:jc w:val="both"/>
      </w:pPr>
      <w:bookmarkStart w:id="2092" w:name="Par17339"/>
      <w:bookmarkEnd w:id="2092"/>
      <w:r>
        <w:t>5) за внесение исправлений и изменений в записи актов гражданского состояния, включая выдачу свидетельств, - 700 рублей;</w:t>
      </w:r>
    </w:p>
    <w:p w:rsidR="00BC6C53" w:rsidRDefault="00BC6C53">
      <w:pPr>
        <w:pStyle w:val="ConsPlusNormal"/>
        <w:jc w:val="both"/>
      </w:pPr>
      <w:r>
        <w:t xml:space="preserve">(в ред. Федеральных законов от 21.07.2014 </w:t>
      </w:r>
      <w:hyperlink r:id="rId9871" w:history="1">
        <w:r>
          <w:rPr>
            <w:color w:val="0000FF"/>
          </w:rPr>
          <w:t>N 221-ФЗ</w:t>
        </w:r>
      </w:hyperlink>
      <w:r>
        <w:t xml:space="preserve">, от 12.07.2024 </w:t>
      </w:r>
      <w:hyperlink r:id="rId9872" w:history="1">
        <w:r>
          <w:rPr>
            <w:color w:val="0000FF"/>
          </w:rPr>
          <w:t>N 176-ФЗ</w:t>
        </w:r>
      </w:hyperlink>
      <w:r>
        <w:t>)</w:t>
      </w:r>
    </w:p>
    <w:p w:rsidR="00BC6C53" w:rsidRDefault="00BC6C53">
      <w:pPr>
        <w:pStyle w:val="ConsPlusNormal"/>
        <w:spacing w:before="220"/>
        <w:ind w:firstLine="540"/>
        <w:jc w:val="both"/>
      </w:pPr>
      <w:bookmarkStart w:id="2093" w:name="Par17341"/>
      <w:bookmarkEnd w:id="2093"/>
      <w:r>
        <w:t>6) за выдачу повторного свидетельства о государственной регистрации акта гражданского состояния - 500 рублей;</w:t>
      </w:r>
    </w:p>
    <w:p w:rsidR="00BC6C53" w:rsidRDefault="00BC6C53">
      <w:pPr>
        <w:pStyle w:val="ConsPlusNormal"/>
        <w:jc w:val="both"/>
      </w:pPr>
      <w:r>
        <w:t xml:space="preserve">(в ред. Федеральных законов от 21.07.2014 </w:t>
      </w:r>
      <w:hyperlink r:id="rId9873" w:history="1">
        <w:r>
          <w:rPr>
            <w:color w:val="0000FF"/>
          </w:rPr>
          <w:t>N 221-ФЗ</w:t>
        </w:r>
      </w:hyperlink>
      <w:r>
        <w:t xml:space="preserve">, от 12.07.2024 </w:t>
      </w:r>
      <w:hyperlink r:id="rId9874" w:history="1">
        <w:r>
          <w:rPr>
            <w:color w:val="0000FF"/>
          </w:rPr>
          <w:t>N 176-ФЗ</w:t>
        </w:r>
      </w:hyperlink>
      <w:r>
        <w:t>)</w:t>
      </w:r>
    </w:p>
    <w:p w:rsidR="00BC6C53" w:rsidRDefault="00BC6C53">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BC6C53" w:rsidRDefault="00BC6C53">
      <w:pPr>
        <w:pStyle w:val="ConsPlusNormal"/>
        <w:jc w:val="both"/>
      </w:pPr>
      <w:r>
        <w:t xml:space="preserve">(в ред. Федеральных законов от 21.07.2014 </w:t>
      </w:r>
      <w:hyperlink r:id="rId9875" w:history="1">
        <w:r>
          <w:rPr>
            <w:color w:val="0000FF"/>
          </w:rPr>
          <w:t>N 221-ФЗ</w:t>
        </w:r>
      </w:hyperlink>
      <w:r>
        <w:t xml:space="preserve">, от 12.07.2024 </w:t>
      </w:r>
      <w:hyperlink r:id="rId9876" w:history="1">
        <w:r>
          <w:rPr>
            <w:color w:val="0000FF"/>
          </w:rPr>
          <w:t>N 176-ФЗ</w:t>
        </w:r>
      </w:hyperlink>
      <w:r>
        <w:t>)</w:t>
      </w:r>
    </w:p>
    <w:p w:rsidR="00BC6C53" w:rsidRDefault="00BC6C53">
      <w:pPr>
        <w:pStyle w:val="ConsPlusNormal"/>
        <w:jc w:val="both"/>
      </w:pPr>
      <w:r>
        <w:t xml:space="preserve">(п. 1 в ред. Федерального </w:t>
      </w:r>
      <w:hyperlink r:id="rId9877" w:history="1">
        <w:r>
          <w:rPr>
            <w:color w:val="0000FF"/>
          </w:rPr>
          <w:t>закона</w:t>
        </w:r>
      </w:hyperlink>
      <w:r>
        <w:t xml:space="preserve"> от 27.12.2009 N 374-ФЗ)</w:t>
      </w:r>
    </w:p>
    <w:p w:rsidR="00BC6C53" w:rsidRDefault="00BC6C53">
      <w:pPr>
        <w:pStyle w:val="ConsPlusNormal"/>
        <w:spacing w:before="220"/>
        <w:ind w:firstLine="540"/>
        <w:jc w:val="both"/>
      </w:pPr>
      <w:r>
        <w:t xml:space="preserve">2. Положения настоящей статьи применяются с учетом положений </w:t>
      </w:r>
      <w:hyperlink w:anchor="Par17348" w:history="1">
        <w:r>
          <w:rPr>
            <w:color w:val="0000FF"/>
          </w:rPr>
          <w:t>статьи 333.27</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094" w:name="Par17348"/>
      <w:bookmarkEnd w:id="2094"/>
      <w:r>
        <w:rPr>
          <w:b/>
          <w:bCs/>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BC6C53" w:rsidRDefault="00BC6C53">
      <w:pPr>
        <w:pStyle w:val="ConsPlusNormal"/>
        <w:jc w:val="both"/>
      </w:pPr>
    </w:p>
    <w:p w:rsidR="00BC6C53" w:rsidRDefault="00BC6C53">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ar1732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BC6C53" w:rsidRDefault="00BC6C53">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733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BC6C53" w:rsidRDefault="00BC6C53">
      <w:pPr>
        <w:pStyle w:val="ConsPlusNormal"/>
        <w:jc w:val="both"/>
      </w:pPr>
      <w:r>
        <w:t xml:space="preserve">(в ред. Федерального </w:t>
      </w:r>
      <w:hyperlink r:id="rId9878" w:history="1">
        <w:r>
          <w:rPr>
            <w:color w:val="0000FF"/>
          </w:rPr>
          <w:t>закона</w:t>
        </w:r>
      </w:hyperlink>
      <w:r>
        <w:t xml:space="preserve"> от 29.12.2004 N 204-ФЗ)</w:t>
      </w:r>
    </w:p>
    <w:p w:rsidR="00BC6C53" w:rsidRDefault="00BC6C53">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7341" w:history="1">
        <w:r>
          <w:rPr>
            <w:color w:val="0000FF"/>
          </w:rPr>
          <w:t>подпунктом 6 пункта 1 статьи 333.26</w:t>
        </w:r>
      </w:hyperlink>
      <w:r>
        <w:t xml:space="preserve"> настоящего Кодекса, за каждое свидетельство.</w:t>
      </w:r>
    </w:p>
    <w:p w:rsidR="00BC6C53" w:rsidRDefault="00BC6C53">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BC6C53" w:rsidRDefault="00BC6C53">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BC6C53" w:rsidRDefault="00BC6C53">
      <w:pPr>
        <w:pStyle w:val="ConsPlusNormal"/>
        <w:jc w:val="both"/>
      </w:pPr>
      <w:r>
        <w:t xml:space="preserve">(п. 2.1 введен Федеральным </w:t>
      </w:r>
      <w:hyperlink r:id="rId9879" w:history="1">
        <w:r>
          <w:rPr>
            <w:color w:val="0000FF"/>
          </w:rPr>
          <w:t>законом</w:t>
        </w:r>
      </w:hyperlink>
      <w:r>
        <w:t xml:space="preserve"> от 05.04.2010 N 41-ФЗ)</w:t>
      </w:r>
    </w:p>
    <w:p w:rsidR="00BC6C53" w:rsidRDefault="00BC6C53">
      <w:pPr>
        <w:pStyle w:val="ConsPlusNormal"/>
        <w:spacing w:before="220"/>
        <w:ind w:firstLine="540"/>
        <w:jc w:val="both"/>
      </w:pPr>
      <w:r>
        <w:t xml:space="preserve">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w:t>
      </w:r>
      <w:r>
        <w:lastRenderedPageBreak/>
        <w:t>рождении на момент его составления, государственная пошлина не уплачивается.</w:t>
      </w:r>
    </w:p>
    <w:p w:rsidR="00BC6C53" w:rsidRDefault="00BC6C53">
      <w:pPr>
        <w:pStyle w:val="ConsPlusNormal"/>
        <w:jc w:val="both"/>
      </w:pPr>
      <w:r>
        <w:t xml:space="preserve">(п. 2.2 введен Федеральным </w:t>
      </w:r>
      <w:hyperlink r:id="rId9880" w:history="1">
        <w:r>
          <w:rPr>
            <w:color w:val="0000FF"/>
          </w:rPr>
          <w:t>законом</w:t>
        </w:r>
      </w:hyperlink>
      <w:r>
        <w:t xml:space="preserve"> от 02.11.2013 N 306-ФЗ)</w:t>
      </w:r>
    </w:p>
    <w:p w:rsidR="00BC6C53" w:rsidRDefault="00BC6C53">
      <w:pPr>
        <w:pStyle w:val="ConsPlusNormal"/>
        <w:spacing w:before="220"/>
        <w:ind w:firstLine="540"/>
        <w:jc w:val="both"/>
      </w:pPr>
      <w:r>
        <w:t xml:space="preserve">3. Положения настоящей статьи применяются с учетом положений </w:t>
      </w:r>
      <w:hyperlink w:anchor="Par18583" w:history="1">
        <w:r>
          <w:rPr>
            <w:color w:val="0000FF"/>
          </w:rPr>
          <w:t>статей 333.35</w:t>
        </w:r>
      </w:hyperlink>
      <w:r>
        <w:t xml:space="preserve"> и </w:t>
      </w:r>
      <w:hyperlink w:anchor="Par19022" w:history="1">
        <w:r>
          <w:rPr>
            <w:color w:val="0000FF"/>
          </w:rPr>
          <w:t>333.39</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095" w:name="Par17361"/>
      <w:bookmarkEnd w:id="2095"/>
      <w:r>
        <w:rPr>
          <w:b/>
          <w:bCs/>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BC6C53" w:rsidRDefault="00BC6C53">
      <w:pPr>
        <w:pStyle w:val="ConsPlusNormal"/>
        <w:jc w:val="both"/>
      </w:pPr>
    </w:p>
    <w:p w:rsidR="00BC6C53" w:rsidRDefault="00BC6C53">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BC6C53" w:rsidRDefault="00BC6C53">
      <w:pPr>
        <w:pStyle w:val="ConsPlusNormal"/>
        <w:spacing w:before="220"/>
        <w:ind w:firstLine="540"/>
        <w:jc w:val="both"/>
      </w:pPr>
      <w:bookmarkStart w:id="2096" w:name="Par17364"/>
      <w:bookmarkEnd w:id="2096"/>
      <w:r>
        <w:t>1) за выдачу паспорта, удостоверяющего личность гражданина Российской Федерации за пределами территории Российской Федерации, - 2 000 рублей;</w:t>
      </w:r>
    </w:p>
    <w:p w:rsidR="00BC6C53" w:rsidRDefault="00BC6C53">
      <w:pPr>
        <w:pStyle w:val="ConsPlusNormal"/>
        <w:jc w:val="both"/>
      </w:pPr>
      <w:r>
        <w:t xml:space="preserve">(в ред. Федерального </w:t>
      </w:r>
      <w:hyperlink r:id="rId9881" w:history="1">
        <w:r>
          <w:rPr>
            <w:color w:val="0000FF"/>
          </w:rPr>
          <w:t>закона</w:t>
        </w:r>
      </w:hyperlink>
      <w:r>
        <w:t xml:space="preserve"> от 21.07.2014 N 221-ФЗ)</w:t>
      </w:r>
    </w:p>
    <w:p w:rsidR="00BC6C53" w:rsidRDefault="00BC6C53">
      <w:pPr>
        <w:pStyle w:val="ConsPlusNormal"/>
        <w:spacing w:before="220"/>
        <w:ind w:firstLine="540"/>
        <w:jc w:val="both"/>
      </w:pPr>
      <w:bookmarkStart w:id="2097" w:name="Par17366"/>
      <w:bookmarkEnd w:id="209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rsidR="00BC6C53" w:rsidRDefault="00BC6C53">
      <w:pPr>
        <w:pStyle w:val="ConsPlusNormal"/>
        <w:jc w:val="both"/>
      </w:pPr>
      <w:r>
        <w:t xml:space="preserve">(в ред. Федеральных законов от 21.07.2014 </w:t>
      </w:r>
      <w:hyperlink r:id="rId9882" w:history="1">
        <w:r>
          <w:rPr>
            <w:color w:val="0000FF"/>
          </w:rPr>
          <w:t>N 221-ФЗ</w:t>
        </w:r>
      </w:hyperlink>
      <w:r>
        <w:t xml:space="preserve">, от 03.07.2018 </w:t>
      </w:r>
      <w:hyperlink r:id="rId9883" w:history="1">
        <w:r>
          <w:rPr>
            <w:color w:val="0000FF"/>
          </w:rPr>
          <w:t>N 180-ФЗ</w:t>
        </w:r>
      </w:hyperlink>
      <w:r>
        <w:t xml:space="preserve">, от 27.11.2023 </w:t>
      </w:r>
      <w:hyperlink r:id="rId9884" w:history="1">
        <w:r>
          <w:rPr>
            <w:color w:val="0000FF"/>
          </w:rPr>
          <w:t>N 539-ФЗ</w:t>
        </w:r>
      </w:hyperlink>
      <w:r>
        <w:t>)</w:t>
      </w:r>
    </w:p>
    <w:p w:rsidR="00BC6C53" w:rsidRDefault="00BC6C53">
      <w:pPr>
        <w:pStyle w:val="ConsPlusNormal"/>
        <w:spacing w:before="220"/>
        <w:ind w:firstLine="540"/>
        <w:jc w:val="both"/>
      </w:pPr>
      <w:r>
        <w:t>3) за выдачу паспорта моряка, удостоверения личности моряка - 1 300 рублей;</w:t>
      </w:r>
    </w:p>
    <w:p w:rsidR="00BC6C53" w:rsidRDefault="00BC6C53">
      <w:pPr>
        <w:pStyle w:val="ConsPlusNormal"/>
        <w:jc w:val="both"/>
      </w:pPr>
      <w:r>
        <w:t xml:space="preserve">(в ред. Федерального </w:t>
      </w:r>
      <w:hyperlink r:id="rId9885" w:history="1">
        <w:r>
          <w:rPr>
            <w:color w:val="0000FF"/>
          </w:rPr>
          <w:t>закона</w:t>
        </w:r>
      </w:hyperlink>
      <w:r>
        <w:t xml:space="preserve"> от 21.07.2014 N 221-ФЗ)</w:t>
      </w:r>
    </w:p>
    <w:p w:rsidR="00BC6C53" w:rsidRDefault="00BC6C53">
      <w:pPr>
        <w:pStyle w:val="ConsPlusNormal"/>
        <w:spacing w:before="220"/>
        <w:ind w:firstLine="540"/>
        <w:jc w:val="both"/>
      </w:pPr>
      <w:r>
        <w:t>4) за внесение изменений в паспорт моряка, удостоверение личности моряка - 350 рублей;</w:t>
      </w:r>
    </w:p>
    <w:p w:rsidR="00BC6C53" w:rsidRDefault="00BC6C53">
      <w:pPr>
        <w:pStyle w:val="ConsPlusNormal"/>
        <w:jc w:val="both"/>
      </w:pPr>
      <w:r>
        <w:t xml:space="preserve">(в ред. Федерального </w:t>
      </w:r>
      <w:hyperlink r:id="rId9886" w:history="1">
        <w:r>
          <w:rPr>
            <w:color w:val="0000FF"/>
          </w:rPr>
          <w:t>закона</w:t>
        </w:r>
      </w:hyperlink>
      <w:r>
        <w:t xml:space="preserve"> от 21.07.2014 N 221-ФЗ)</w:t>
      </w:r>
    </w:p>
    <w:p w:rsidR="00BC6C53" w:rsidRDefault="00BC6C53">
      <w:pPr>
        <w:pStyle w:val="ConsPlusNormal"/>
        <w:spacing w:before="220"/>
        <w:ind w:firstLine="540"/>
        <w:jc w:val="both"/>
      </w:pPr>
      <w:bookmarkStart w:id="2098" w:name="Par17372"/>
      <w:bookmarkEnd w:id="209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BC6C53" w:rsidRDefault="00BC6C53">
      <w:pPr>
        <w:pStyle w:val="ConsPlusNormal"/>
        <w:jc w:val="both"/>
      </w:pPr>
      <w:r>
        <w:t xml:space="preserve">(в ред. Федерального </w:t>
      </w:r>
      <w:hyperlink r:id="rId9887" w:history="1">
        <w:r>
          <w:rPr>
            <w:color w:val="0000FF"/>
          </w:rPr>
          <w:t>закона</w:t>
        </w:r>
      </w:hyperlink>
      <w:r>
        <w:t xml:space="preserve"> от 21.07.2014 N 221-ФЗ)</w:t>
      </w:r>
    </w:p>
    <w:p w:rsidR="00BC6C53" w:rsidRDefault="00BC6C53">
      <w:pPr>
        <w:pStyle w:val="ConsPlusNormal"/>
        <w:spacing w:before="220"/>
        <w:ind w:firstLine="540"/>
        <w:jc w:val="both"/>
      </w:pPr>
      <w:bookmarkStart w:id="2099" w:name="Par17374"/>
      <w:bookmarkEnd w:id="209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BC6C53" w:rsidRDefault="00BC6C53">
      <w:pPr>
        <w:pStyle w:val="ConsPlusNormal"/>
        <w:jc w:val="both"/>
      </w:pPr>
      <w:r>
        <w:t xml:space="preserve">(в ред. Федеральных законов от 21.07.2014 </w:t>
      </w:r>
      <w:hyperlink r:id="rId9888" w:history="1">
        <w:r>
          <w:rPr>
            <w:color w:val="0000FF"/>
          </w:rPr>
          <w:t>N 221-ФЗ</w:t>
        </w:r>
      </w:hyperlink>
      <w:r>
        <w:t xml:space="preserve">, от 03.07.2018 </w:t>
      </w:r>
      <w:hyperlink r:id="rId9889" w:history="1">
        <w:r>
          <w:rPr>
            <w:color w:val="0000FF"/>
          </w:rPr>
          <w:t>N 180-ФЗ</w:t>
        </w:r>
      </w:hyperlink>
      <w:r>
        <w:t xml:space="preserve">, от 27.11.2023 </w:t>
      </w:r>
      <w:hyperlink r:id="rId9890" w:history="1">
        <w:r>
          <w:rPr>
            <w:color w:val="0000FF"/>
          </w:rPr>
          <w:t>N 539-ФЗ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пп. 7 п. 1 ст. 333.28 утрачивает силу (</w:t>
            </w:r>
            <w:hyperlink r:id="rId9891" w:history="1">
              <w:r>
                <w:rPr>
                  <w:color w:val="0000FF"/>
                </w:rPr>
                <w:t>ФЗ</w:t>
              </w:r>
            </w:hyperlink>
            <w:r>
              <w:rPr>
                <w:color w:val="392C69"/>
              </w:rPr>
              <w:t xml:space="preserve"> от 25.04.2026 N 103-ФЗ).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BC6C53" w:rsidRDefault="00BC6C53">
      <w:pPr>
        <w:pStyle w:val="ConsPlusNormal"/>
        <w:jc w:val="both"/>
      </w:pPr>
      <w:r>
        <w:t xml:space="preserve">(в ред. Федерального </w:t>
      </w:r>
      <w:hyperlink r:id="rId9892" w:history="1">
        <w:r>
          <w:rPr>
            <w:color w:val="0000FF"/>
          </w:rPr>
          <w:t>закона</w:t>
        </w:r>
      </w:hyperlink>
      <w:r>
        <w:t xml:space="preserve"> от 21.07.2014 N 221-ФЗ)</w:t>
      </w:r>
    </w:p>
    <w:p w:rsidR="00BC6C53" w:rsidRDefault="00BC6C53">
      <w:pPr>
        <w:pStyle w:val="ConsPlusNormal"/>
        <w:spacing w:before="220"/>
        <w:ind w:firstLine="540"/>
        <w:jc w:val="both"/>
      </w:pPr>
      <w:r>
        <w:t>8) за выдачу проездного документа беженца или продление срока действия указанного документа - 420 рублей;</w:t>
      </w:r>
    </w:p>
    <w:p w:rsidR="00BC6C53" w:rsidRDefault="00BC6C53">
      <w:pPr>
        <w:pStyle w:val="ConsPlusNormal"/>
        <w:jc w:val="both"/>
      </w:pPr>
      <w:r>
        <w:t xml:space="preserve">(в ред. Федеральных законов от 21.07.2014 </w:t>
      </w:r>
      <w:hyperlink r:id="rId9893" w:history="1">
        <w:r>
          <w:rPr>
            <w:color w:val="0000FF"/>
          </w:rPr>
          <w:t>N 221-ФЗ</w:t>
        </w:r>
      </w:hyperlink>
      <w:r>
        <w:t xml:space="preserve">, от 27.11.2023 </w:t>
      </w:r>
      <w:hyperlink r:id="rId9894" w:history="1">
        <w:r>
          <w:rPr>
            <w:color w:val="0000FF"/>
          </w:rPr>
          <w:t>N 539-ФЗ</w:t>
        </w:r>
      </w:hyperlink>
      <w:r>
        <w:t>)</w:t>
      </w:r>
    </w:p>
    <w:p w:rsidR="00BC6C53" w:rsidRDefault="00BC6C53">
      <w:pPr>
        <w:pStyle w:val="ConsPlusNormal"/>
        <w:spacing w:before="220"/>
        <w:ind w:firstLine="540"/>
        <w:jc w:val="both"/>
      </w:pPr>
      <w:r>
        <w:lastRenderedPageBreak/>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абз. 2 пп. 9 п. 1 ст. 333.28 вносятся изменения (</w:t>
            </w:r>
            <w:hyperlink r:id="rId9895" w:history="1">
              <w:r>
                <w:rPr>
                  <w:color w:val="0000FF"/>
                </w:rPr>
                <w:t>ФЗ</w:t>
              </w:r>
            </w:hyperlink>
            <w:r>
              <w:rPr>
                <w:color w:val="392C69"/>
              </w:rPr>
              <w:t xml:space="preserve"> от 26.06.2026 N 190-ФЗ). См. будущую </w:t>
            </w:r>
            <w:hyperlink r:id="rId989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выезда из Российской Федерации - 1200 рублей;</w:t>
      </w:r>
    </w:p>
    <w:p w:rsidR="00BC6C53" w:rsidRDefault="00BC6C53">
      <w:pPr>
        <w:pStyle w:val="ConsPlusNormal"/>
        <w:jc w:val="both"/>
      </w:pPr>
      <w:r>
        <w:t xml:space="preserve">(в ред. Федеральных законов от 21.07.2014 </w:t>
      </w:r>
      <w:hyperlink r:id="rId9897" w:history="1">
        <w:r>
          <w:rPr>
            <w:color w:val="0000FF"/>
          </w:rPr>
          <w:t>N 221-ФЗ</w:t>
        </w:r>
      </w:hyperlink>
      <w:r>
        <w:t xml:space="preserve">, от 27.11.2023 </w:t>
      </w:r>
      <w:hyperlink r:id="rId9898" w:history="1">
        <w:r>
          <w:rPr>
            <w:color w:val="0000FF"/>
          </w:rPr>
          <w:t>N 539-ФЗ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абз. 3 пп. 9 п. 1 ст. 333.28 вносятся изменения (</w:t>
            </w:r>
            <w:hyperlink r:id="rId9899" w:history="1">
              <w:r>
                <w:rPr>
                  <w:color w:val="0000FF"/>
                </w:rPr>
                <w:t>ФЗ</w:t>
              </w:r>
            </w:hyperlink>
            <w:r>
              <w:rPr>
                <w:color w:val="392C69"/>
              </w:rPr>
              <w:t xml:space="preserve"> от 26.06.2026 N 190-ФЗ). См. будущую </w:t>
            </w:r>
            <w:hyperlink r:id="rId990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выезда из Российской Федерации и последующего въезда в Российскую Федерацию - 1200 рублей;</w:t>
      </w:r>
    </w:p>
    <w:p w:rsidR="00BC6C53" w:rsidRDefault="00BC6C53">
      <w:pPr>
        <w:pStyle w:val="ConsPlusNormal"/>
        <w:jc w:val="both"/>
      </w:pPr>
      <w:r>
        <w:t xml:space="preserve">(в ред. Федеральных законов от 21.07.2014 </w:t>
      </w:r>
      <w:hyperlink r:id="rId9901" w:history="1">
        <w:r>
          <w:rPr>
            <w:color w:val="0000FF"/>
          </w:rPr>
          <w:t>N 221-ФЗ</w:t>
        </w:r>
      </w:hyperlink>
      <w:r>
        <w:t xml:space="preserve">, от 27.11.2023 </w:t>
      </w:r>
      <w:hyperlink r:id="rId9902" w:history="1">
        <w:r>
          <w:rPr>
            <w:color w:val="0000FF"/>
          </w:rPr>
          <w:t>N 539-ФЗ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абз. 4 пп. 9 п. 1 ст. 333.28 вносятся изменения (</w:t>
            </w:r>
            <w:hyperlink r:id="rId9903" w:history="1">
              <w:r>
                <w:rPr>
                  <w:color w:val="0000FF"/>
                </w:rPr>
                <w:t>ФЗ</w:t>
              </w:r>
            </w:hyperlink>
            <w:r>
              <w:rPr>
                <w:color w:val="392C69"/>
              </w:rPr>
              <w:t xml:space="preserve"> от 26.06.2026 N 190-ФЗ). См. будущую </w:t>
            </w:r>
            <w:hyperlink r:id="rId990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многократного пересечения Государственной границы Российской Федерации - 1920 рублей;</w:t>
      </w:r>
    </w:p>
    <w:p w:rsidR="00BC6C53" w:rsidRDefault="00BC6C53">
      <w:pPr>
        <w:pStyle w:val="ConsPlusNormal"/>
        <w:jc w:val="both"/>
      </w:pPr>
      <w:r>
        <w:t xml:space="preserve">(в ред. Федеральных законов от 21.07.2014 </w:t>
      </w:r>
      <w:hyperlink r:id="rId9905" w:history="1">
        <w:r>
          <w:rPr>
            <w:color w:val="0000FF"/>
          </w:rPr>
          <w:t>N 221-ФЗ</w:t>
        </w:r>
      </w:hyperlink>
      <w:r>
        <w:t xml:space="preserve">, от 27.11.2023 </w:t>
      </w:r>
      <w:hyperlink r:id="rId9906" w:history="1">
        <w:r>
          <w:rPr>
            <w:color w:val="0000FF"/>
          </w:rPr>
          <w:t>N 539-ФЗ</w:t>
        </w:r>
      </w:hyperlink>
      <w:r>
        <w:t>)</w:t>
      </w:r>
    </w:p>
    <w:p w:rsidR="00BC6C53" w:rsidRDefault="00BC6C53">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BC6C53" w:rsidRDefault="00BC6C53">
      <w:pPr>
        <w:pStyle w:val="ConsPlusNormal"/>
        <w:jc w:val="both"/>
      </w:pPr>
      <w:r>
        <w:t xml:space="preserve">(в ред. Федерального </w:t>
      </w:r>
      <w:hyperlink r:id="rId9907" w:history="1">
        <w:r>
          <w:rPr>
            <w:color w:val="0000FF"/>
          </w:rPr>
          <w:t>закона</w:t>
        </w:r>
      </w:hyperlink>
      <w:r>
        <w:t xml:space="preserve"> от 21.07.2014 N 221-ФЗ)</w:t>
      </w:r>
    </w:p>
    <w:p w:rsidR="00BC6C53" w:rsidRDefault="00BC6C53">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BC6C53" w:rsidRDefault="00BC6C53">
      <w:pPr>
        <w:pStyle w:val="ConsPlusNormal"/>
        <w:jc w:val="both"/>
      </w:pPr>
      <w:r>
        <w:t xml:space="preserve">(в ред. Федерального </w:t>
      </w:r>
      <w:hyperlink r:id="rId9908" w:history="1">
        <w:r>
          <w:rPr>
            <w:color w:val="0000FF"/>
          </w:rPr>
          <w:t>закона</w:t>
        </w:r>
      </w:hyperlink>
      <w:r>
        <w:t xml:space="preserve"> от 21.07.2014 N 221-ФЗ)</w:t>
      </w:r>
    </w:p>
    <w:p w:rsidR="00BC6C53" w:rsidRDefault="00BC6C53">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BC6C53" w:rsidRDefault="00BC6C53">
      <w:pPr>
        <w:pStyle w:val="ConsPlusNormal"/>
        <w:jc w:val="both"/>
      </w:pPr>
      <w:r>
        <w:t xml:space="preserve">(в ред. Федерального </w:t>
      </w:r>
      <w:hyperlink r:id="rId9909" w:history="1">
        <w:r>
          <w:rPr>
            <w:color w:val="0000FF"/>
          </w:rPr>
          <w:t>закона</w:t>
        </w:r>
      </w:hyperlink>
      <w:r>
        <w:t xml:space="preserve"> от 21.07.2014 N 221-ФЗ)</w:t>
      </w:r>
    </w:p>
    <w:p w:rsidR="00BC6C53" w:rsidRDefault="00BC6C53">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BC6C53" w:rsidRDefault="00BC6C53">
      <w:pPr>
        <w:pStyle w:val="ConsPlusNormal"/>
        <w:jc w:val="both"/>
      </w:pPr>
      <w:r>
        <w:t xml:space="preserve">(в ред. Федерального </w:t>
      </w:r>
      <w:hyperlink r:id="rId9910" w:history="1">
        <w:r>
          <w:rPr>
            <w:color w:val="0000FF"/>
          </w:rPr>
          <w:t>закона</w:t>
        </w:r>
      </w:hyperlink>
      <w:r>
        <w:t xml:space="preserve"> от 21.07.2014 N 221-ФЗ)</w:t>
      </w:r>
    </w:p>
    <w:p w:rsidR="00BC6C53" w:rsidRDefault="00BC6C53">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BC6C53" w:rsidRDefault="00BC6C53">
      <w:pPr>
        <w:pStyle w:val="ConsPlusNormal"/>
        <w:jc w:val="both"/>
      </w:pPr>
      <w:r>
        <w:t xml:space="preserve">(в ред. Федерального </w:t>
      </w:r>
      <w:hyperlink r:id="rId9911" w:history="1">
        <w:r>
          <w:rPr>
            <w:color w:val="0000FF"/>
          </w:rPr>
          <w:t>закона</w:t>
        </w:r>
      </w:hyperlink>
      <w:r>
        <w:t xml:space="preserve"> от 21.07.2014 N 221-ФЗ)</w:t>
      </w:r>
    </w:p>
    <w:p w:rsidR="00BC6C53" w:rsidRDefault="00BC6C53">
      <w:pPr>
        <w:pStyle w:val="ConsPlusNormal"/>
        <w:spacing w:before="220"/>
        <w:ind w:firstLine="540"/>
        <w:jc w:val="both"/>
      </w:pPr>
      <w:r>
        <w:t xml:space="preserve">15) за ежегодную перерегистрацию организации в федеральном органе исполнительной </w:t>
      </w:r>
      <w:r>
        <w:lastRenderedPageBreak/>
        <w:t>власти, ведающем вопросами иностранных дел, или в его территориальном органе - 1 000 рублей;</w:t>
      </w:r>
    </w:p>
    <w:p w:rsidR="00BC6C53" w:rsidRDefault="00BC6C53">
      <w:pPr>
        <w:pStyle w:val="ConsPlusNormal"/>
        <w:jc w:val="both"/>
      </w:pPr>
      <w:r>
        <w:t xml:space="preserve">(в ред. Федерального </w:t>
      </w:r>
      <w:hyperlink r:id="rId9912" w:history="1">
        <w:r>
          <w:rPr>
            <w:color w:val="0000FF"/>
          </w:rPr>
          <w:t>закона</w:t>
        </w:r>
      </w:hyperlink>
      <w:r>
        <w:t xml:space="preserve"> от 21.07.2014 N 221-ФЗ)</w:t>
      </w:r>
    </w:p>
    <w:p w:rsidR="00BC6C53" w:rsidRDefault="00BC6C53">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913"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пп. 17 п. 1 ст. 333.28 вносятся изменения (</w:t>
            </w:r>
            <w:hyperlink r:id="rId9914" w:history="1">
              <w:r>
                <w:rPr>
                  <w:color w:val="0000FF"/>
                </w:rPr>
                <w:t>ФЗ</w:t>
              </w:r>
            </w:hyperlink>
            <w:r>
              <w:rPr>
                <w:color w:val="392C69"/>
              </w:rPr>
              <w:t xml:space="preserve"> от 26.06.2026 N 190-ФЗ). См. будущую </w:t>
            </w:r>
            <w:hyperlink r:id="rId991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BC6C53" w:rsidRDefault="00BC6C53">
      <w:pPr>
        <w:pStyle w:val="ConsPlusNormal"/>
        <w:jc w:val="both"/>
      </w:pPr>
      <w:r>
        <w:t xml:space="preserve">(в ред. Федеральных законов от 21.07.2014 </w:t>
      </w:r>
      <w:hyperlink r:id="rId9916" w:history="1">
        <w:r>
          <w:rPr>
            <w:color w:val="0000FF"/>
          </w:rPr>
          <w:t>N 221-ФЗ</w:t>
        </w:r>
      </w:hyperlink>
      <w:r>
        <w:t xml:space="preserve">, от 27.11.2023 </w:t>
      </w:r>
      <w:hyperlink r:id="rId9917" w:history="1">
        <w:r>
          <w:rPr>
            <w:color w:val="0000FF"/>
          </w:rPr>
          <w:t>N 539-ФЗ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пп. 18 п. 1 ст. 333.28 излагается в новой редакции (</w:t>
            </w:r>
            <w:hyperlink r:id="rId9918" w:history="1">
              <w:r>
                <w:rPr>
                  <w:color w:val="0000FF"/>
                </w:rPr>
                <w:t>ФЗ</w:t>
              </w:r>
            </w:hyperlink>
            <w:r>
              <w:rPr>
                <w:color w:val="392C69"/>
              </w:rPr>
              <w:t xml:space="preserve"> от 26.06.2026 N 190-ФЗ). См. будущую </w:t>
            </w:r>
            <w:hyperlink r:id="rId991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BC6C53" w:rsidRDefault="00BC6C53">
      <w:pPr>
        <w:pStyle w:val="ConsPlusNormal"/>
        <w:jc w:val="both"/>
      </w:pPr>
      <w:r>
        <w:t xml:space="preserve">(в ред. Федеральных законов от 02.08.2019 </w:t>
      </w:r>
      <w:hyperlink r:id="rId9920" w:history="1">
        <w:r>
          <w:rPr>
            <w:color w:val="0000FF"/>
          </w:rPr>
          <w:t>N 258-ФЗ</w:t>
        </w:r>
      </w:hyperlink>
      <w:r>
        <w:t xml:space="preserve">, от 27.11.2023 </w:t>
      </w:r>
      <w:hyperlink r:id="rId9921" w:history="1">
        <w:r>
          <w:rPr>
            <w:color w:val="0000FF"/>
          </w:rPr>
          <w:t>N 539-ФЗ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п. 1 ст. 333.28 дополняется пп. 18.1 (</w:t>
            </w:r>
            <w:hyperlink r:id="rId9922" w:history="1">
              <w:r>
                <w:rPr>
                  <w:color w:val="0000FF"/>
                </w:rPr>
                <w:t>ФЗ</w:t>
              </w:r>
            </w:hyperlink>
            <w:r>
              <w:rPr>
                <w:color w:val="392C69"/>
              </w:rPr>
              <w:t xml:space="preserve"> от 26.06.2026 N 190-ФЗ). См. будущую </w:t>
            </w:r>
            <w:hyperlink r:id="rId992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19) за регистрацию иностранного гражданина или лица без гражданства по месту жительства в Российской Федерации, за исключением лиц, указанных в </w:t>
      </w:r>
      <w:hyperlink r:id="rId9924" w:history="1">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- 1000 рублей;</w:t>
      </w:r>
    </w:p>
    <w:p w:rsidR="00BC6C53" w:rsidRDefault="00BC6C53">
      <w:pPr>
        <w:pStyle w:val="ConsPlusNormal"/>
        <w:jc w:val="both"/>
      </w:pPr>
      <w:r>
        <w:t xml:space="preserve">(в ред. Федеральных законов от 21.07.2014 </w:t>
      </w:r>
      <w:hyperlink r:id="rId9925" w:history="1">
        <w:r>
          <w:rPr>
            <w:color w:val="0000FF"/>
          </w:rPr>
          <w:t>N 221-ФЗ</w:t>
        </w:r>
      </w:hyperlink>
      <w:r>
        <w:t xml:space="preserve">, от 27.11.2023 </w:t>
      </w:r>
      <w:hyperlink r:id="rId9926" w:history="1">
        <w:r>
          <w:rPr>
            <w:color w:val="0000FF"/>
          </w:rPr>
          <w:t>N 539-ФЗ</w:t>
        </w:r>
      </w:hyperlink>
      <w:r>
        <w:t xml:space="preserve">, от 31.07.2025 </w:t>
      </w:r>
      <w:hyperlink r:id="rId9927" w:history="1">
        <w:r>
          <w:rPr>
            <w:color w:val="0000FF"/>
          </w:rPr>
          <w:t>N 271-ФЗ</w:t>
        </w:r>
      </w:hyperlink>
      <w:r>
        <w:t>)</w:t>
      </w:r>
    </w:p>
    <w:p w:rsidR="00BC6C53" w:rsidRDefault="00BC6C53">
      <w:pPr>
        <w:pStyle w:val="ConsPlusNormal"/>
        <w:spacing w:before="220"/>
        <w:ind w:firstLine="540"/>
        <w:jc w:val="both"/>
      </w:pPr>
      <w:r>
        <w:t xml:space="preserve">19.1) за постановку иностранного гражданина или лица без гражданства на учет по месту пребывания, за исключением лиц, указанных в </w:t>
      </w:r>
      <w:hyperlink r:id="rId9928" w:history="1">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- 500 рублей;</w:t>
      </w:r>
    </w:p>
    <w:p w:rsidR="00BC6C53" w:rsidRDefault="00BC6C53">
      <w:pPr>
        <w:pStyle w:val="ConsPlusNormal"/>
        <w:jc w:val="both"/>
      </w:pPr>
      <w:r>
        <w:t xml:space="preserve">(пп. 19.1 введен Федеральным </w:t>
      </w:r>
      <w:hyperlink r:id="rId9929" w:history="1">
        <w:r>
          <w:rPr>
            <w:color w:val="0000FF"/>
          </w:rPr>
          <w:t>законом</w:t>
        </w:r>
      </w:hyperlink>
      <w:r>
        <w:t xml:space="preserve"> от 31.07.2025 N 271-ФЗ)</w:t>
      </w:r>
    </w:p>
    <w:p w:rsidR="00BC6C53" w:rsidRDefault="00BC6C53">
      <w:pPr>
        <w:pStyle w:val="ConsPlusNormal"/>
        <w:spacing w:before="220"/>
        <w:ind w:firstLine="540"/>
        <w:jc w:val="both"/>
      </w:pPr>
      <w:r>
        <w:t>19.2) за продление срока временного пребывания иностранного гражданина в Российской Федерации, за исключением случаев, когда срок временного пребывания иностранного гражданина определяется сроком действия визы, - 1000 рублей;</w:t>
      </w:r>
    </w:p>
    <w:p w:rsidR="00BC6C53" w:rsidRDefault="00BC6C53">
      <w:pPr>
        <w:pStyle w:val="ConsPlusNormal"/>
        <w:jc w:val="both"/>
      </w:pPr>
      <w:r>
        <w:t xml:space="preserve">(пп. 19.2 введен Федеральным </w:t>
      </w:r>
      <w:hyperlink r:id="rId9930" w:history="1">
        <w:r>
          <w:rPr>
            <w:color w:val="0000FF"/>
          </w:rPr>
          <w:t>законом</w:t>
        </w:r>
      </w:hyperlink>
      <w:r>
        <w:t xml:space="preserve"> от 31.07.2025 N 271-ФЗ)</w:t>
      </w:r>
    </w:p>
    <w:p w:rsidR="00BC6C53" w:rsidRDefault="00BC6C53">
      <w:pPr>
        <w:pStyle w:val="ConsPlusNormal"/>
        <w:spacing w:before="220"/>
        <w:ind w:firstLine="540"/>
        <w:jc w:val="both"/>
      </w:pPr>
      <w:r>
        <w:t xml:space="preserve">20) - 21) утратили силу с 1 января 2011 года. - Федеральный </w:t>
      </w:r>
      <w:hyperlink r:id="rId9931" w:history="1">
        <w:r>
          <w:rPr>
            <w:color w:val="0000FF"/>
          </w:rPr>
          <w:t>закон</w:t>
        </w:r>
      </w:hyperlink>
      <w:r>
        <w:t xml:space="preserve"> от 27.07.2010 N 229-ФЗ;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пп. 22 п. 1 ст. 333.28 вносятся изменения (</w:t>
            </w:r>
            <w:hyperlink r:id="rId9932" w:history="1">
              <w:r>
                <w:rPr>
                  <w:color w:val="0000FF"/>
                </w:rPr>
                <w:t>ФЗ</w:t>
              </w:r>
            </w:hyperlink>
            <w:r>
              <w:rPr>
                <w:color w:val="392C69"/>
              </w:rPr>
              <w:t xml:space="preserve"> от 26.06.2026 N 190-ФЗ). См. будущую </w:t>
            </w:r>
            <w:hyperlink r:id="rId993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22) за выдачу иностранному гражданину или лицу без гражданства разрешения на временное проживание - 1920 рублей;</w:t>
      </w:r>
    </w:p>
    <w:p w:rsidR="00BC6C53" w:rsidRDefault="00BC6C53">
      <w:pPr>
        <w:pStyle w:val="ConsPlusNormal"/>
        <w:jc w:val="both"/>
      </w:pPr>
      <w:r>
        <w:t xml:space="preserve">(в ред. Федеральных законов от 21.07.2014 </w:t>
      </w:r>
      <w:hyperlink r:id="rId9934" w:history="1">
        <w:r>
          <w:rPr>
            <w:color w:val="0000FF"/>
          </w:rPr>
          <w:t>N 221-ФЗ</w:t>
        </w:r>
      </w:hyperlink>
      <w:r>
        <w:t xml:space="preserve">, от 14.07.2022 </w:t>
      </w:r>
      <w:hyperlink r:id="rId9935" w:history="1">
        <w:r>
          <w:rPr>
            <w:color w:val="0000FF"/>
          </w:rPr>
          <w:t>N 347-ФЗ</w:t>
        </w:r>
      </w:hyperlink>
      <w:r>
        <w:t xml:space="preserve">, от 27.11.2023 </w:t>
      </w:r>
      <w:hyperlink r:id="rId9936" w:history="1">
        <w:r>
          <w:rPr>
            <w:color w:val="0000FF"/>
          </w:rPr>
          <w:t>N 539-ФЗ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пп. 22 п. 1 ст. 333.28 вносятся изменения (</w:t>
            </w:r>
            <w:hyperlink r:id="rId9937" w:history="1">
              <w:r>
                <w:rPr>
                  <w:color w:val="0000FF"/>
                </w:rPr>
                <w:t>ФЗ</w:t>
              </w:r>
            </w:hyperlink>
            <w:r>
              <w:rPr>
                <w:color w:val="392C69"/>
              </w:rPr>
              <w:t xml:space="preserve"> от 26.06.2026 N 190-ФЗ). См. будущую </w:t>
            </w:r>
            <w:hyperlink r:id="rId993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BC6C53" w:rsidRDefault="00BC6C53">
      <w:pPr>
        <w:pStyle w:val="ConsPlusNormal"/>
        <w:jc w:val="both"/>
      </w:pPr>
      <w:r>
        <w:t xml:space="preserve">(пп. 22.1 введен Федеральным </w:t>
      </w:r>
      <w:hyperlink r:id="rId9939" w:history="1">
        <w:r>
          <w:rPr>
            <w:color w:val="0000FF"/>
          </w:rPr>
          <w:t>законом</w:t>
        </w:r>
      </w:hyperlink>
      <w:r>
        <w:t xml:space="preserve"> от 14.07.2022 N 347-ФЗ; в ред. Федерального </w:t>
      </w:r>
      <w:hyperlink r:id="rId9940" w:history="1">
        <w:r>
          <w:rPr>
            <w:color w:val="0000FF"/>
          </w:rPr>
          <w:t>закона</w:t>
        </w:r>
      </w:hyperlink>
      <w:r>
        <w:t xml:space="preserve"> от 27.11.2023 N 539-ФЗ)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п. 1 ст. 333.28 дополняется пп. 22.2 и 22.3 (</w:t>
            </w:r>
            <w:hyperlink r:id="rId9941" w:history="1">
              <w:r>
                <w:rPr>
                  <w:color w:val="0000FF"/>
                </w:rPr>
                <w:t>ФЗ</w:t>
              </w:r>
            </w:hyperlink>
            <w:r>
              <w:rPr>
                <w:color w:val="392C69"/>
              </w:rPr>
              <w:t xml:space="preserve"> от 26.06.2026 N 190-ФЗ). См. будущую </w:t>
            </w:r>
            <w:hyperlink r:id="rId994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пп. 23 ст. 333.28 вносятся изменения (</w:t>
            </w:r>
            <w:hyperlink r:id="rId9943" w:history="1">
              <w:r>
                <w:rPr>
                  <w:color w:val="0000FF"/>
                </w:rPr>
                <w:t>ФЗ</w:t>
              </w:r>
            </w:hyperlink>
            <w:r>
              <w:rPr>
                <w:color w:val="392C69"/>
              </w:rPr>
              <w:t xml:space="preserve"> от 26.06.2026 N 190-ФЗ). См. будущую </w:t>
            </w:r>
            <w:hyperlink r:id="rId994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BC6C53" w:rsidRDefault="00BC6C53">
      <w:pPr>
        <w:pStyle w:val="ConsPlusNormal"/>
        <w:jc w:val="both"/>
      </w:pPr>
      <w:r>
        <w:t xml:space="preserve">(в ред. Федеральных законов от 21.07.2014 </w:t>
      </w:r>
      <w:hyperlink r:id="rId9945" w:history="1">
        <w:r>
          <w:rPr>
            <w:color w:val="0000FF"/>
          </w:rPr>
          <w:t>N 221-ФЗ</w:t>
        </w:r>
      </w:hyperlink>
      <w:r>
        <w:t xml:space="preserve">, от 27.11.2023 </w:t>
      </w:r>
      <w:hyperlink r:id="rId9946" w:history="1">
        <w:r>
          <w:rPr>
            <w:color w:val="0000FF"/>
          </w:rPr>
          <w:t>N 539-ФЗ</w:t>
        </w:r>
      </w:hyperlink>
      <w:r>
        <w:t>)</w:t>
      </w:r>
    </w:p>
    <w:p w:rsidR="00BC6C53" w:rsidRDefault="00BC6C53">
      <w:pPr>
        <w:pStyle w:val="ConsPlusNormal"/>
        <w:spacing w:before="220"/>
        <w:ind w:firstLine="540"/>
        <w:jc w:val="both"/>
      </w:pPr>
      <w:r>
        <w:t>23.1) за выдачу дубликатов разрешений на привлечение и использование иностранных работников, за внесение изменений в сведения, содержащиеся в разрешениях на привлечение и использование иностранных работников, - 2100 рублей;</w:t>
      </w:r>
    </w:p>
    <w:p w:rsidR="00BC6C53" w:rsidRDefault="00BC6C53">
      <w:pPr>
        <w:pStyle w:val="ConsPlusNormal"/>
        <w:jc w:val="both"/>
      </w:pPr>
      <w:r>
        <w:t xml:space="preserve">(пп. 23.1 введен Федеральным </w:t>
      </w:r>
      <w:hyperlink r:id="rId9947" w:history="1">
        <w:r>
          <w:rPr>
            <w:color w:val="0000FF"/>
          </w:rPr>
          <w:t>законом</w:t>
        </w:r>
      </w:hyperlink>
      <w:r>
        <w:t xml:space="preserve"> от 31.07.2025 N 271-ФЗ)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в пп. 24 ст. 333.28 вносятся изменения (</w:t>
            </w:r>
            <w:hyperlink r:id="rId9948" w:history="1">
              <w:r>
                <w:rPr>
                  <w:color w:val="0000FF"/>
                </w:rPr>
                <w:t>ФЗ</w:t>
              </w:r>
            </w:hyperlink>
            <w:r>
              <w:rPr>
                <w:color w:val="392C69"/>
              </w:rPr>
              <w:t xml:space="preserve"> от 26.06.2026 N 190-ФЗ). См. будущую </w:t>
            </w:r>
            <w:hyperlink r:id="rId994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24) за выдачу разрешения на работу иностранному гражданину или лицу без гражданства - 4200 рублей;</w:t>
      </w:r>
    </w:p>
    <w:p w:rsidR="00BC6C53" w:rsidRDefault="00BC6C53">
      <w:pPr>
        <w:pStyle w:val="ConsPlusNormal"/>
        <w:jc w:val="both"/>
      </w:pPr>
      <w:r>
        <w:t xml:space="preserve">(в ред. Федеральных законов от 21.07.2014 </w:t>
      </w:r>
      <w:hyperlink r:id="rId9950" w:history="1">
        <w:r>
          <w:rPr>
            <w:color w:val="0000FF"/>
          </w:rPr>
          <w:t>N 221-ФЗ</w:t>
        </w:r>
      </w:hyperlink>
      <w:r>
        <w:t xml:space="preserve">, от 27.11.2023 </w:t>
      </w:r>
      <w:hyperlink r:id="rId9951" w:history="1">
        <w:r>
          <w:rPr>
            <w:color w:val="0000FF"/>
          </w:rPr>
          <w:t>N 539-ФЗ</w:t>
        </w:r>
      </w:hyperlink>
      <w:r>
        <w:t>)</w:t>
      </w:r>
    </w:p>
    <w:p w:rsidR="00BC6C53" w:rsidRDefault="00BC6C53">
      <w:pPr>
        <w:pStyle w:val="ConsPlusNormal"/>
        <w:spacing w:before="220"/>
        <w:ind w:firstLine="540"/>
        <w:jc w:val="both"/>
      </w:pPr>
      <w:r>
        <w:t>24.1) за продление срока действия разрешения на работу иностранного гражданина или лица без гражданства - 4200 рублей;</w:t>
      </w:r>
    </w:p>
    <w:p w:rsidR="00BC6C53" w:rsidRDefault="00BC6C53">
      <w:pPr>
        <w:pStyle w:val="ConsPlusNormal"/>
        <w:jc w:val="both"/>
      </w:pPr>
      <w:r>
        <w:t xml:space="preserve">(пп. 24.1 введен Федеральным </w:t>
      </w:r>
      <w:hyperlink r:id="rId9952" w:history="1">
        <w:r>
          <w:rPr>
            <w:color w:val="0000FF"/>
          </w:rPr>
          <w:t>законом</w:t>
        </w:r>
      </w:hyperlink>
      <w:r>
        <w:t xml:space="preserve"> от 31.07.2025 N 271-ФЗ)</w:t>
      </w:r>
    </w:p>
    <w:p w:rsidR="00BC6C53" w:rsidRDefault="00BC6C53">
      <w:pPr>
        <w:pStyle w:val="ConsPlusNormal"/>
        <w:spacing w:before="220"/>
        <w:ind w:firstLine="540"/>
        <w:jc w:val="both"/>
      </w:pPr>
      <w:r>
        <w:t xml:space="preserve">24.2) за выдачу дубликата разрешения на работу иностранного гражданина или лица без </w:t>
      </w:r>
      <w:r>
        <w:lastRenderedPageBreak/>
        <w:t>гражданства, за внесение изменений в сведения, содержащиеся в разрешении на работу иностранного гражданина или лица без гражданства, - 2100 рублей;</w:t>
      </w:r>
    </w:p>
    <w:p w:rsidR="00BC6C53" w:rsidRDefault="00BC6C53">
      <w:pPr>
        <w:pStyle w:val="ConsPlusNormal"/>
        <w:jc w:val="both"/>
      </w:pPr>
      <w:r>
        <w:t xml:space="preserve">(пп. 24.2 введен Федеральным </w:t>
      </w:r>
      <w:hyperlink r:id="rId9953" w:history="1">
        <w:r>
          <w:rPr>
            <w:color w:val="0000FF"/>
          </w:rPr>
          <w:t>законом</w:t>
        </w:r>
      </w:hyperlink>
      <w:r>
        <w:t xml:space="preserve"> от 31.07.2025 N 271-ФЗ)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пп. 25 п. 1 ст. 333.28 излагается в новой редакции (</w:t>
            </w:r>
            <w:hyperlink r:id="rId9954" w:history="1">
              <w:r>
                <w:rPr>
                  <w:color w:val="0000FF"/>
                </w:rPr>
                <w:t>ФЗ</w:t>
              </w:r>
            </w:hyperlink>
            <w:r>
              <w:rPr>
                <w:color w:val="392C69"/>
              </w:rPr>
              <w:t xml:space="preserve"> от 26.06.2026 N 190-ФЗ). См. будущую </w:t>
            </w:r>
            <w:hyperlink r:id="rId995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100" w:name="Par17451"/>
      <w:bookmarkEnd w:id="2100"/>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rsidR="00BC6C53" w:rsidRDefault="00BC6C53">
      <w:pPr>
        <w:pStyle w:val="ConsPlusNormal"/>
        <w:jc w:val="both"/>
      </w:pPr>
      <w:r>
        <w:t xml:space="preserve">(в ред. Федеральных законов от 05.04.2010 </w:t>
      </w:r>
      <w:hyperlink r:id="rId9956" w:history="1">
        <w:r>
          <w:rPr>
            <w:color w:val="0000FF"/>
          </w:rPr>
          <w:t>N 41-ФЗ</w:t>
        </w:r>
      </w:hyperlink>
      <w:r>
        <w:t xml:space="preserve">, от 21.07.2014 </w:t>
      </w:r>
      <w:hyperlink r:id="rId9957" w:history="1">
        <w:r>
          <w:rPr>
            <w:color w:val="0000FF"/>
          </w:rPr>
          <w:t>N 221-ФЗ</w:t>
        </w:r>
      </w:hyperlink>
      <w:r>
        <w:t xml:space="preserve">, от 31.07.2023 </w:t>
      </w:r>
      <w:hyperlink r:id="rId9958" w:history="1">
        <w:r>
          <w:rPr>
            <w:color w:val="0000FF"/>
          </w:rPr>
          <w:t>N 389-ФЗ</w:t>
        </w:r>
      </w:hyperlink>
      <w:r>
        <w:t xml:space="preserve">, от 27.11.2023 </w:t>
      </w:r>
      <w:hyperlink r:id="rId9959" w:history="1">
        <w:r>
          <w:rPr>
            <w:color w:val="0000FF"/>
          </w:rPr>
          <w:t>N 539-ФЗ</w:t>
        </w:r>
      </w:hyperlink>
      <w:r>
        <w:t>)</w:t>
      </w:r>
    </w:p>
    <w:p w:rsidR="00BC6C53" w:rsidRDefault="00BC6C53">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BC6C53" w:rsidRDefault="00BC6C53">
      <w:pPr>
        <w:pStyle w:val="ConsPlusNormal"/>
        <w:jc w:val="both"/>
      </w:pPr>
      <w:r>
        <w:t xml:space="preserve">(пп. 26 в ред. Федерального </w:t>
      </w:r>
      <w:hyperlink r:id="rId9960" w:history="1">
        <w:r>
          <w:rPr>
            <w:color w:val="0000FF"/>
          </w:rPr>
          <w:t>закона</w:t>
        </w:r>
      </w:hyperlink>
      <w:r>
        <w:t xml:space="preserve"> от 29.06.2015 N 177-ФЗ)</w:t>
      </w:r>
    </w:p>
    <w:p w:rsidR="00BC6C53" w:rsidRDefault="00BC6C53">
      <w:pPr>
        <w:pStyle w:val="ConsPlusNormal"/>
        <w:spacing w:before="220"/>
        <w:ind w:firstLine="540"/>
        <w:jc w:val="both"/>
      </w:pPr>
      <w:r>
        <w:t>27) за выдачу либо переоформление патента иностранного гражданина или лица без гражданства - 4200 рублей;</w:t>
      </w:r>
    </w:p>
    <w:p w:rsidR="00BC6C53" w:rsidRDefault="00BC6C53">
      <w:pPr>
        <w:pStyle w:val="ConsPlusNormal"/>
        <w:jc w:val="both"/>
      </w:pPr>
      <w:r>
        <w:t xml:space="preserve">(пп. 27 введен Федеральным </w:t>
      </w:r>
      <w:hyperlink r:id="rId9961" w:history="1">
        <w:r>
          <w:rPr>
            <w:color w:val="0000FF"/>
          </w:rPr>
          <w:t>законом</w:t>
        </w:r>
      </w:hyperlink>
      <w:r>
        <w:t xml:space="preserve"> от 31.07.2025 N 271-ФЗ)</w:t>
      </w:r>
    </w:p>
    <w:p w:rsidR="00BC6C53" w:rsidRDefault="00BC6C53">
      <w:pPr>
        <w:pStyle w:val="ConsPlusNormal"/>
        <w:spacing w:before="220"/>
        <w:ind w:firstLine="540"/>
        <w:jc w:val="both"/>
      </w:pPr>
      <w:r>
        <w:t>28) за выдачу дубликата патента иностранного гражданина или лица без гражданства, за внесение изменений в сведения, содержащиеся в патенте иностранного гражданина или лица без гражданства, - 2100 рублей.</w:t>
      </w:r>
    </w:p>
    <w:p w:rsidR="00BC6C53" w:rsidRDefault="00BC6C53">
      <w:pPr>
        <w:pStyle w:val="ConsPlusNormal"/>
        <w:jc w:val="both"/>
      </w:pPr>
      <w:r>
        <w:t xml:space="preserve">(пп. 28 введен Федеральным </w:t>
      </w:r>
      <w:hyperlink r:id="rId9962" w:history="1">
        <w:r>
          <w:rPr>
            <w:color w:val="0000FF"/>
          </w:rPr>
          <w:t>законом</w:t>
        </w:r>
      </w:hyperlink>
      <w:r>
        <w:t xml:space="preserve"> от 31.07.2025 N 271-ФЗ)</w:t>
      </w:r>
    </w:p>
    <w:p w:rsidR="00BC6C53" w:rsidRDefault="00BC6C53">
      <w:pPr>
        <w:pStyle w:val="ConsPlusNormal"/>
        <w:jc w:val="both"/>
      </w:pPr>
      <w:r>
        <w:t xml:space="preserve">(п. 1 в ред. Федерального </w:t>
      </w:r>
      <w:hyperlink r:id="rId9963" w:history="1">
        <w:r>
          <w:rPr>
            <w:color w:val="0000FF"/>
          </w:rPr>
          <w:t>закона</w:t>
        </w:r>
      </w:hyperlink>
      <w:r>
        <w:t xml:space="preserve"> от 27.12.2009 N 374-ФЗ)</w:t>
      </w:r>
    </w:p>
    <w:p w:rsidR="00BC6C53" w:rsidRDefault="00BC6C53">
      <w:pPr>
        <w:pStyle w:val="ConsPlusNormal"/>
        <w:spacing w:before="220"/>
        <w:ind w:firstLine="540"/>
        <w:jc w:val="both"/>
      </w:pPr>
      <w:r>
        <w:t xml:space="preserve">2. Положения настоящей статьи применяются с учетом положений </w:t>
      </w:r>
      <w:hyperlink w:anchor="Par17462" w:history="1">
        <w:r>
          <w:rPr>
            <w:color w:val="0000FF"/>
          </w:rPr>
          <w:t>статьи 333.29</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101" w:name="Par17462"/>
      <w:bookmarkEnd w:id="2101"/>
      <w:r>
        <w:rPr>
          <w:b/>
          <w:bCs/>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BC6C53" w:rsidRDefault="00BC6C53">
      <w:pPr>
        <w:pStyle w:val="ConsPlusNormal"/>
        <w:jc w:val="both"/>
      </w:pPr>
    </w:p>
    <w:p w:rsidR="00BC6C53" w:rsidRDefault="00BC6C53">
      <w:pPr>
        <w:pStyle w:val="ConsPlusNormal"/>
        <w:ind w:firstLine="540"/>
        <w:jc w:val="both"/>
      </w:pPr>
      <w:r>
        <w:t xml:space="preserve">За совершение указанных в </w:t>
      </w:r>
      <w:hyperlink w:anchor="Par1736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BC6C53" w:rsidRDefault="00BC6C53">
      <w:pPr>
        <w:pStyle w:val="ConsPlusNormal"/>
        <w:spacing w:before="220"/>
        <w:ind w:firstLine="540"/>
        <w:jc w:val="both"/>
      </w:pPr>
      <w:r>
        <w:t xml:space="preserve">1) утратил силу. - Федеральный </w:t>
      </w:r>
      <w:hyperlink r:id="rId9964" w:history="1">
        <w:r>
          <w:rPr>
            <w:color w:val="0000FF"/>
          </w:rPr>
          <w:t>закон</w:t>
        </w:r>
      </w:hyperlink>
      <w:r>
        <w:t xml:space="preserve"> от 29.12.2004 N 204-ФЗ;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п. 2 ст. 333.29 излагается в новой редакции (</w:t>
            </w:r>
            <w:hyperlink r:id="rId9965" w:history="1">
              <w:r>
                <w:rPr>
                  <w:color w:val="0000FF"/>
                </w:rPr>
                <w:t>ФЗ</w:t>
              </w:r>
            </w:hyperlink>
            <w:r>
              <w:rPr>
                <w:color w:val="392C69"/>
              </w:rPr>
              <w:t xml:space="preserve"> от 26.06.2026 N 190-ФЗ). См. будущую </w:t>
            </w:r>
            <w:hyperlink r:id="rId996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w:t>
      </w:r>
      <w:r>
        <w:lastRenderedPageBreak/>
        <w:t xml:space="preserve">уплачивается в размере, определенном </w:t>
      </w:r>
      <w:hyperlink w:anchor="Par17451" w:history="1">
        <w:r>
          <w:rPr>
            <w:color w:val="0000FF"/>
          </w:rPr>
          <w:t>подпунктом 25 пункта 1 статьи 333.28</w:t>
        </w:r>
      </w:hyperlink>
      <w:r>
        <w:t xml:space="preserve"> настоящего Кодекса, как за рассмотрение одного заявления;</w:t>
      </w:r>
    </w:p>
    <w:p w:rsidR="00BC6C53" w:rsidRDefault="00BC6C53">
      <w:pPr>
        <w:pStyle w:val="ConsPlusNormal"/>
        <w:jc w:val="both"/>
      </w:pPr>
      <w:r>
        <w:t xml:space="preserve">(в ред. Федеральных законов от 31.12.2005 </w:t>
      </w:r>
      <w:hyperlink r:id="rId9967" w:history="1">
        <w:r>
          <w:rPr>
            <w:color w:val="0000FF"/>
          </w:rPr>
          <w:t>N 201-ФЗ</w:t>
        </w:r>
      </w:hyperlink>
      <w:r>
        <w:t xml:space="preserve">, от 05.04.2010 </w:t>
      </w:r>
      <w:hyperlink r:id="rId9968" w:history="1">
        <w:r>
          <w:rPr>
            <w:color w:val="0000FF"/>
          </w:rPr>
          <w:t>N 41-ФЗ</w:t>
        </w:r>
      </w:hyperlink>
      <w:r>
        <w:t xml:space="preserve">, от 31.07.2023 </w:t>
      </w:r>
      <w:hyperlink r:id="rId9969" w:history="1">
        <w:r>
          <w:rPr>
            <w:color w:val="0000FF"/>
          </w:rPr>
          <w:t>N 389-ФЗ</w:t>
        </w:r>
      </w:hyperlink>
      <w:r>
        <w:t>)</w:t>
      </w:r>
    </w:p>
    <w:p w:rsidR="00BC6C53" w:rsidRDefault="00BC6C53">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BC6C53" w:rsidRDefault="00BC6C53">
      <w:pPr>
        <w:pStyle w:val="ConsPlusNormal"/>
        <w:jc w:val="both"/>
      </w:pPr>
      <w:r>
        <w:t xml:space="preserve">(п. 3 введен Федеральным </w:t>
      </w:r>
      <w:hyperlink r:id="rId9970" w:history="1">
        <w:r>
          <w:rPr>
            <w:color w:val="0000FF"/>
          </w:rPr>
          <w:t>законом</w:t>
        </w:r>
      </w:hyperlink>
      <w:r>
        <w:t xml:space="preserve"> от 21.07.2005 N 106-ФЗ)</w:t>
      </w:r>
    </w:p>
    <w:p w:rsidR="00BC6C53" w:rsidRDefault="00BC6C53">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7364" w:history="1">
        <w:r>
          <w:rPr>
            <w:color w:val="0000FF"/>
          </w:rPr>
          <w:t>подпунктами 1</w:t>
        </w:r>
      </w:hyperlink>
      <w:r>
        <w:t xml:space="preserve">, </w:t>
      </w:r>
      <w:hyperlink w:anchor="Par17366" w:history="1">
        <w:r>
          <w:rPr>
            <w:color w:val="0000FF"/>
          </w:rPr>
          <w:t>2</w:t>
        </w:r>
      </w:hyperlink>
      <w:r>
        <w:t xml:space="preserve">, </w:t>
      </w:r>
      <w:hyperlink w:anchor="Par17372" w:history="1">
        <w:r>
          <w:rPr>
            <w:color w:val="0000FF"/>
          </w:rPr>
          <w:t>5</w:t>
        </w:r>
      </w:hyperlink>
      <w:r>
        <w:t xml:space="preserve"> и </w:t>
      </w:r>
      <w:hyperlink w:anchor="Par17374" w:history="1">
        <w:r>
          <w:rPr>
            <w:color w:val="0000FF"/>
          </w:rPr>
          <w:t>6 пункта 1 статьи 333.28</w:t>
        </w:r>
      </w:hyperlink>
      <w:r>
        <w:t xml:space="preserve"> настоящего Кодекса, государственная пошлина не уплачивается;</w:t>
      </w:r>
    </w:p>
    <w:p w:rsidR="00BC6C53" w:rsidRDefault="00BC6C53">
      <w:pPr>
        <w:pStyle w:val="ConsPlusNormal"/>
        <w:jc w:val="both"/>
      </w:pPr>
      <w:r>
        <w:t xml:space="preserve">(п. 4 введен Федеральным </w:t>
      </w:r>
      <w:hyperlink r:id="rId9971" w:history="1">
        <w:r>
          <w:rPr>
            <w:color w:val="0000FF"/>
          </w:rPr>
          <w:t>законом</w:t>
        </w:r>
      </w:hyperlink>
      <w:r>
        <w:t xml:space="preserve"> от 05.12.2005 N 155-ФЗ, в ред. Федеральных законов от 31.12.2005 </w:t>
      </w:r>
      <w:hyperlink r:id="rId9972" w:history="1">
        <w:r>
          <w:rPr>
            <w:color w:val="0000FF"/>
          </w:rPr>
          <w:t>N 201-ФЗ</w:t>
        </w:r>
      </w:hyperlink>
      <w:r>
        <w:t xml:space="preserve">, от 27.12.2009 </w:t>
      </w:r>
      <w:hyperlink r:id="rId9973" w:history="1">
        <w:r>
          <w:rPr>
            <w:color w:val="0000FF"/>
          </w:rPr>
          <w:t>N 374-ФЗ</w:t>
        </w:r>
      </w:hyperlink>
      <w:r>
        <w:t>)</w:t>
      </w:r>
    </w:p>
    <w:p w:rsidR="00BC6C53" w:rsidRDefault="00BC6C53">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BC6C53" w:rsidRDefault="00BC6C53">
      <w:pPr>
        <w:pStyle w:val="ConsPlusNormal"/>
        <w:jc w:val="both"/>
      </w:pPr>
      <w:r>
        <w:t xml:space="preserve">(п. 5 введен Федеральным </w:t>
      </w:r>
      <w:hyperlink r:id="rId9974" w:history="1">
        <w:r>
          <w:rPr>
            <w:color w:val="0000FF"/>
          </w:rPr>
          <w:t>законом</w:t>
        </w:r>
      </w:hyperlink>
      <w:r>
        <w:t xml:space="preserve"> от 27.12.2009 N 374-ФЗ)</w:t>
      </w:r>
    </w:p>
    <w:p w:rsidR="00BC6C53" w:rsidRDefault="00BC6C53">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97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BC6C53" w:rsidRDefault="00BC6C53">
      <w:pPr>
        <w:pStyle w:val="ConsPlusNormal"/>
        <w:jc w:val="both"/>
      </w:pPr>
      <w:r>
        <w:t xml:space="preserve">(п. 6 введен Федеральным </w:t>
      </w:r>
      <w:hyperlink r:id="rId9976" w:history="1">
        <w:r>
          <w:rPr>
            <w:color w:val="0000FF"/>
          </w:rPr>
          <w:t>законом</w:t>
        </w:r>
      </w:hyperlink>
      <w:r>
        <w:t xml:space="preserve"> от 21.04.2011 N 77-ФЗ)</w:t>
      </w:r>
    </w:p>
    <w:p w:rsidR="00BC6C53" w:rsidRDefault="00BC6C53">
      <w:pPr>
        <w:pStyle w:val="ConsPlusNormal"/>
        <w:spacing w:before="220"/>
        <w:ind w:firstLine="540"/>
        <w:jc w:val="both"/>
      </w:pPr>
      <w:r>
        <w:t>7) за постановку на учет по месту пребывания иностранных граждан и лиц без гражданства в гостинице или ином средстве размещения, в котором предоставляются услуги средств размещения, в организации отдыха детей и их оздоровления, в медицинской организации, оказывающей медицинскую помощь в стационарных условиях, в организации социального обслуживания, предоставляющей социальные услуги в стационарной форме, в учреждении, исполняющем уголовное или административное наказание, а также за постановку на учет по месту пребывания иностранных граждан и лиц без гражданства дипломатическими представительствами и консульскими учреждениями иностранного государства в Российской Федерации государственная пошлина не уплачивается, за исключением случаев, когда иностранные граждане и лица без гражданства осуществляют трудовую деятельность в указанных организациях.</w:t>
      </w:r>
    </w:p>
    <w:p w:rsidR="00BC6C53" w:rsidRDefault="00BC6C53">
      <w:pPr>
        <w:pStyle w:val="ConsPlusNormal"/>
        <w:jc w:val="both"/>
      </w:pPr>
      <w:r>
        <w:t xml:space="preserve">(п. 7 введен Федеральным </w:t>
      </w:r>
      <w:hyperlink r:id="rId9977" w:history="1">
        <w:r>
          <w:rPr>
            <w:color w:val="0000FF"/>
          </w:rPr>
          <w:t>законом</w:t>
        </w:r>
      </w:hyperlink>
      <w:r>
        <w:t xml:space="preserve"> от 31.07.2025 N 271-ФЗ)</w:t>
      </w:r>
    </w:p>
    <w:p w:rsidR="00BC6C53" w:rsidRDefault="00BC6C53">
      <w:pPr>
        <w:pStyle w:val="ConsPlusNormal"/>
        <w:jc w:val="both"/>
      </w:pPr>
    </w:p>
    <w:p w:rsidR="00BC6C53" w:rsidRDefault="00BC6C53">
      <w:pPr>
        <w:pStyle w:val="ConsPlusNormal"/>
        <w:ind w:firstLine="540"/>
        <w:jc w:val="both"/>
        <w:outlineLvl w:val="2"/>
        <w:rPr>
          <w:b/>
          <w:bCs/>
        </w:rPr>
      </w:pPr>
      <w:bookmarkStart w:id="2102" w:name="Par17481"/>
      <w:bookmarkEnd w:id="2102"/>
      <w:r>
        <w:rPr>
          <w:b/>
          <w:bCs/>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9978" w:history="1">
        <w:r>
          <w:rPr>
            <w:color w:val="0000FF"/>
          </w:rPr>
          <w:t>закона</w:t>
        </w:r>
      </w:hyperlink>
      <w:r>
        <w:t xml:space="preserve"> от 23.11.2024 N 389-ФЗ)</w:t>
      </w:r>
    </w:p>
    <w:p w:rsidR="00BC6C53" w:rsidRDefault="00BC6C53">
      <w:pPr>
        <w:pStyle w:val="ConsPlusNormal"/>
        <w:ind w:firstLine="540"/>
        <w:jc w:val="both"/>
      </w:pPr>
    </w:p>
    <w:p w:rsidR="00BC6C53" w:rsidRDefault="00BC6C53">
      <w:pPr>
        <w:pStyle w:val="ConsPlusNormal"/>
        <w:ind w:firstLine="540"/>
        <w:jc w:val="both"/>
      </w:pPr>
      <w:bookmarkStart w:id="2103" w:name="Par17485"/>
      <w:bookmarkEnd w:id="2103"/>
      <w:r>
        <w:t>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p w:rsidR="00BC6C53" w:rsidRDefault="00BC6C53">
      <w:pPr>
        <w:pStyle w:val="ConsPlusNormal"/>
        <w:spacing w:before="220"/>
        <w:ind w:firstLine="540"/>
        <w:jc w:val="both"/>
      </w:pPr>
      <w:bookmarkStart w:id="2104" w:name="Par17486"/>
      <w:bookmarkEnd w:id="2104"/>
      <w:r>
        <w:lastRenderedPageBreak/>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p w:rsidR="00BC6C53" w:rsidRDefault="00BC6C53">
      <w:pPr>
        <w:pStyle w:val="ConsPlusNormal"/>
        <w:spacing w:before="220"/>
        <w:ind w:firstLine="540"/>
        <w:jc w:val="both"/>
      </w:pPr>
      <w:bookmarkStart w:id="2105" w:name="Par17487"/>
      <w:bookmarkEnd w:id="2105"/>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rsidR="00BC6C53" w:rsidRDefault="00BC6C53">
      <w:pPr>
        <w:pStyle w:val="ConsPlusNormal"/>
        <w:spacing w:before="220"/>
        <w:ind w:firstLine="540"/>
        <w:jc w:val="both"/>
      </w:pPr>
      <w:r>
        <w:t>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p w:rsidR="00BC6C53" w:rsidRDefault="00BC6C53">
      <w:pPr>
        <w:pStyle w:val="ConsPlusNormal"/>
        <w:spacing w:before="220"/>
        <w:ind w:firstLine="540"/>
        <w:jc w:val="both"/>
      </w:pPr>
      <w:bookmarkStart w:id="2106" w:name="Par17489"/>
      <w:bookmarkEnd w:id="2106"/>
      <w:r>
        <w:t>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BC6C53" w:rsidRDefault="00BC6C53">
      <w:pPr>
        <w:pStyle w:val="ConsPlusNormal"/>
        <w:jc w:val="both"/>
      </w:pPr>
    </w:p>
    <w:p w:rsidR="00BC6C53" w:rsidRDefault="00BC6C53">
      <w:pPr>
        <w:pStyle w:val="ConsPlusNormal"/>
        <w:ind w:firstLine="540"/>
        <w:jc w:val="both"/>
        <w:outlineLvl w:val="2"/>
        <w:rPr>
          <w:b/>
          <w:bCs/>
        </w:rPr>
      </w:pPr>
      <w:bookmarkStart w:id="2107" w:name="Par17491"/>
      <w:bookmarkEnd w:id="2107"/>
      <w:r>
        <w:rPr>
          <w:b/>
          <w:bCs/>
        </w:rP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BC6C53" w:rsidRDefault="00BC6C53">
      <w:pPr>
        <w:pStyle w:val="ConsPlusNormal"/>
        <w:jc w:val="both"/>
      </w:pPr>
      <w:r>
        <w:t xml:space="preserve">(в ред. Федерального </w:t>
      </w:r>
      <w:hyperlink r:id="rId9979" w:history="1">
        <w:r>
          <w:rPr>
            <w:color w:val="0000FF"/>
          </w:rPr>
          <w:t>закона</w:t>
        </w:r>
      </w:hyperlink>
      <w:r>
        <w:t xml:space="preserve"> от 15.10.2020 N 324-ФЗ)</w:t>
      </w:r>
    </w:p>
    <w:p w:rsidR="00BC6C53" w:rsidRDefault="00BC6C53">
      <w:pPr>
        <w:pStyle w:val="ConsPlusNormal"/>
        <w:jc w:val="both"/>
      </w:pPr>
    </w:p>
    <w:p w:rsidR="00BC6C53" w:rsidRDefault="00BC6C53">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98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BC6C53" w:rsidRDefault="00BC6C53">
      <w:pPr>
        <w:pStyle w:val="ConsPlusNormal"/>
        <w:jc w:val="both"/>
      </w:pPr>
      <w:r>
        <w:t xml:space="preserve">(в ред. Федерального </w:t>
      </w:r>
      <w:hyperlink r:id="rId9981" w:history="1">
        <w:r>
          <w:rPr>
            <w:color w:val="0000FF"/>
          </w:rPr>
          <w:t>закона</w:t>
        </w:r>
      </w:hyperlink>
      <w:r>
        <w:t xml:space="preserve"> от 15.10.2020 N 324-ФЗ)</w:t>
      </w:r>
    </w:p>
    <w:p w:rsidR="00BC6C53" w:rsidRDefault="00BC6C53">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BC6C53" w:rsidRDefault="00BC6C53">
      <w:pPr>
        <w:pStyle w:val="ConsPlusNormal"/>
        <w:jc w:val="both"/>
      </w:pPr>
      <w:r>
        <w:t xml:space="preserve">(в ред. Федерального </w:t>
      </w:r>
      <w:hyperlink r:id="rId9982" w:history="1">
        <w:r>
          <w:rPr>
            <w:color w:val="0000FF"/>
          </w:rPr>
          <w:t>закона</w:t>
        </w:r>
      </w:hyperlink>
      <w:r>
        <w:t xml:space="preserve"> от 02.05.2015 N 112-ФЗ)</w:t>
      </w:r>
    </w:p>
    <w:p w:rsidR="00BC6C53" w:rsidRDefault="00BC6C53">
      <w:pPr>
        <w:pStyle w:val="ConsPlusNormal"/>
        <w:spacing w:before="220"/>
        <w:ind w:firstLine="540"/>
        <w:jc w:val="both"/>
      </w:pPr>
      <w:r>
        <w:t>по золотым изделиям - до 200 рублей за одну единицу;</w:t>
      </w:r>
    </w:p>
    <w:p w:rsidR="00BC6C53" w:rsidRDefault="00BC6C53">
      <w:pPr>
        <w:pStyle w:val="ConsPlusNormal"/>
        <w:jc w:val="both"/>
      </w:pPr>
      <w:r>
        <w:t xml:space="preserve">(в ред. Федерального </w:t>
      </w:r>
      <w:hyperlink r:id="rId9983" w:history="1">
        <w:r>
          <w:rPr>
            <w:color w:val="0000FF"/>
          </w:rPr>
          <w:t>закона</w:t>
        </w:r>
      </w:hyperlink>
      <w:r>
        <w:t xml:space="preserve"> от 21.07.2014 N 221-ФЗ)</w:t>
      </w:r>
    </w:p>
    <w:p w:rsidR="00BC6C53" w:rsidRDefault="00BC6C53">
      <w:pPr>
        <w:pStyle w:val="ConsPlusNormal"/>
        <w:spacing w:before="220"/>
        <w:ind w:firstLine="540"/>
        <w:jc w:val="both"/>
      </w:pPr>
      <w:r>
        <w:t>по серебряным изделиям - до 500 рублей за одну единицу;</w:t>
      </w:r>
    </w:p>
    <w:p w:rsidR="00BC6C53" w:rsidRDefault="00BC6C53">
      <w:pPr>
        <w:pStyle w:val="ConsPlusNormal"/>
        <w:jc w:val="both"/>
      </w:pPr>
      <w:r>
        <w:t xml:space="preserve">(в ред. Федерального </w:t>
      </w:r>
      <w:hyperlink r:id="rId9984" w:history="1">
        <w:r>
          <w:rPr>
            <w:color w:val="0000FF"/>
          </w:rPr>
          <w:t>закона</w:t>
        </w:r>
      </w:hyperlink>
      <w:r>
        <w:t xml:space="preserve"> от 21.07.2014 N 221-ФЗ)</w:t>
      </w:r>
    </w:p>
    <w:p w:rsidR="00BC6C53" w:rsidRDefault="00BC6C53">
      <w:pPr>
        <w:pStyle w:val="ConsPlusNormal"/>
        <w:spacing w:before="220"/>
        <w:ind w:firstLine="540"/>
        <w:jc w:val="both"/>
      </w:pPr>
      <w:r>
        <w:t>по платиновым изделиям - до 200 рублей за одну единицу;</w:t>
      </w:r>
    </w:p>
    <w:p w:rsidR="00BC6C53" w:rsidRDefault="00BC6C53">
      <w:pPr>
        <w:pStyle w:val="ConsPlusNormal"/>
        <w:jc w:val="both"/>
      </w:pPr>
      <w:r>
        <w:t xml:space="preserve">(в ред. Федерального </w:t>
      </w:r>
      <w:hyperlink r:id="rId9985" w:history="1">
        <w:r>
          <w:rPr>
            <w:color w:val="0000FF"/>
          </w:rPr>
          <w:t>закона</w:t>
        </w:r>
      </w:hyperlink>
      <w:r>
        <w:t xml:space="preserve"> от 21.07.2014 N 221-ФЗ)</w:t>
      </w:r>
    </w:p>
    <w:p w:rsidR="00BC6C53" w:rsidRDefault="00BC6C53">
      <w:pPr>
        <w:pStyle w:val="ConsPlusNormal"/>
        <w:spacing w:before="220"/>
        <w:ind w:firstLine="540"/>
        <w:jc w:val="both"/>
      </w:pPr>
      <w:r>
        <w:lastRenderedPageBreak/>
        <w:t>по палладиевым изделиям - до 200 рублей за одну единицу;</w:t>
      </w:r>
    </w:p>
    <w:p w:rsidR="00BC6C53" w:rsidRDefault="00BC6C53">
      <w:pPr>
        <w:pStyle w:val="ConsPlusNormal"/>
        <w:jc w:val="both"/>
      </w:pPr>
      <w:r>
        <w:t xml:space="preserve">(в ред. Федерального </w:t>
      </w:r>
      <w:hyperlink r:id="rId9986" w:history="1">
        <w:r>
          <w:rPr>
            <w:color w:val="0000FF"/>
          </w:rPr>
          <w:t>закона</w:t>
        </w:r>
      </w:hyperlink>
      <w:r>
        <w:t xml:space="preserve"> от 21.07.2014 N 221-ФЗ)</w:t>
      </w:r>
    </w:p>
    <w:p w:rsidR="00BC6C53" w:rsidRDefault="00BC6C53">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ar17508" w:history="1">
        <w:r>
          <w:rPr>
            <w:color w:val="0000FF"/>
          </w:rPr>
          <w:t>подпунктами 3</w:t>
        </w:r>
      </w:hyperlink>
      <w:r>
        <w:t xml:space="preserve"> и </w:t>
      </w:r>
      <w:hyperlink w:anchor="Par17510" w:history="1">
        <w:r>
          <w:rPr>
            <w:color w:val="0000FF"/>
          </w:rPr>
          <w:t>4</w:t>
        </w:r>
      </w:hyperlink>
      <w:r>
        <w:t xml:space="preserve"> настоящего пункта, - до 5 500 рублей за одну единицу;</w:t>
      </w:r>
    </w:p>
    <w:p w:rsidR="00BC6C53" w:rsidRDefault="00BC6C53">
      <w:pPr>
        <w:pStyle w:val="ConsPlusNormal"/>
        <w:jc w:val="both"/>
      </w:pPr>
      <w:r>
        <w:t xml:space="preserve">(в ред. Федеральных законов от 21.07.2014 </w:t>
      </w:r>
      <w:hyperlink r:id="rId9987" w:history="1">
        <w:r>
          <w:rPr>
            <w:color w:val="0000FF"/>
          </w:rPr>
          <w:t>N 221-ФЗ</w:t>
        </w:r>
      </w:hyperlink>
      <w:r>
        <w:t xml:space="preserve">, от 02.05.2015 </w:t>
      </w:r>
      <w:hyperlink r:id="rId9988" w:history="1">
        <w:r>
          <w:rPr>
            <w:color w:val="0000FF"/>
          </w:rPr>
          <w:t>N 112-ФЗ</w:t>
        </w:r>
      </w:hyperlink>
      <w:r>
        <w:t>)</w:t>
      </w:r>
    </w:p>
    <w:p w:rsidR="00BC6C53" w:rsidRDefault="00BC6C53">
      <w:pPr>
        <w:pStyle w:val="ConsPlusNormal"/>
        <w:spacing w:before="220"/>
        <w:ind w:firstLine="540"/>
        <w:jc w:val="both"/>
      </w:pPr>
      <w:bookmarkStart w:id="2108" w:name="Par17508"/>
      <w:bookmarkEnd w:id="2108"/>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BC6C53" w:rsidRDefault="00BC6C53">
      <w:pPr>
        <w:pStyle w:val="ConsPlusNormal"/>
        <w:jc w:val="both"/>
      </w:pPr>
      <w:r>
        <w:t xml:space="preserve">(пп. 3 в ред. Федерального </w:t>
      </w:r>
      <w:hyperlink r:id="rId9989" w:history="1">
        <w:r>
          <w:rPr>
            <w:color w:val="0000FF"/>
          </w:rPr>
          <w:t>закона</w:t>
        </w:r>
      </w:hyperlink>
      <w:r>
        <w:t xml:space="preserve"> от 15.10.2020 N 324-ФЗ)</w:t>
      </w:r>
    </w:p>
    <w:p w:rsidR="00BC6C53" w:rsidRDefault="00BC6C53">
      <w:pPr>
        <w:pStyle w:val="ConsPlusNormal"/>
        <w:spacing w:before="220"/>
        <w:ind w:firstLine="540"/>
        <w:jc w:val="both"/>
      </w:pPr>
      <w:bookmarkStart w:id="2109" w:name="Par17510"/>
      <w:bookmarkEnd w:id="2109"/>
      <w:r>
        <w:t xml:space="preserve">4) утратил силу. - Федеральный </w:t>
      </w:r>
      <w:hyperlink r:id="rId9990" w:history="1">
        <w:r>
          <w:rPr>
            <w:color w:val="0000FF"/>
          </w:rPr>
          <w:t>закон</w:t>
        </w:r>
      </w:hyperlink>
      <w:r>
        <w:t xml:space="preserve"> от 29.11.2012 N 205-ФЗ;</w:t>
      </w:r>
    </w:p>
    <w:p w:rsidR="00BC6C53" w:rsidRDefault="00BC6C53">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BC6C53" w:rsidRDefault="00BC6C53">
      <w:pPr>
        <w:pStyle w:val="ConsPlusNormal"/>
        <w:jc w:val="both"/>
      </w:pPr>
      <w:r>
        <w:t xml:space="preserve">(в ред. Федерального </w:t>
      </w:r>
      <w:hyperlink r:id="rId9991" w:history="1">
        <w:r>
          <w:rPr>
            <w:color w:val="0000FF"/>
          </w:rPr>
          <w:t>закона</w:t>
        </w:r>
      </w:hyperlink>
      <w:r>
        <w:t xml:space="preserve"> от 21.07.2014 N 221-ФЗ)</w:t>
      </w:r>
    </w:p>
    <w:p w:rsidR="00BC6C53" w:rsidRDefault="00BC6C53">
      <w:pPr>
        <w:pStyle w:val="ConsPlusNormal"/>
        <w:spacing w:before="220"/>
        <w:ind w:firstLine="540"/>
        <w:jc w:val="both"/>
      </w:pPr>
      <w:r>
        <w:t>6) за регистрацию именников - до 1 000 рублей за одну единицу измерения;</w:t>
      </w:r>
    </w:p>
    <w:p w:rsidR="00BC6C53" w:rsidRDefault="00BC6C53">
      <w:pPr>
        <w:pStyle w:val="ConsPlusNormal"/>
        <w:jc w:val="both"/>
      </w:pPr>
      <w:r>
        <w:t xml:space="preserve">(пп. 6 в ред. Федерального </w:t>
      </w:r>
      <w:hyperlink r:id="rId9992" w:history="1">
        <w:r>
          <w:rPr>
            <w:color w:val="0000FF"/>
          </w:rPr>
          <w:t>закона</w:t>
        </w:r>
      </w:hyperlink>
      <w:r>
        <w:t xml:space="preserve"> от 02.05.2015 N 112-ФЗ)</w:t>
      </w:r>
    </w:p>
    <w:p w:rsidR="00BC6C53" w:rsidRDefault="00BC6C53">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BC6C53" w:rsidRDefault="00BC6C53">
      <w:pPr>
        <w:pStyle w:val="ConsPlusNormal"/>
        <w:jc w:val="both"/>
      </w:pPr>
      <w:r>
        <w:t xml:space="preserve">(пп. 7 введен Федеральным </w:t>
      </w:r>
      <w:hyperlink r:id="rId9993" w:history="1">
        <w:r>
          <w:rPr>
            <w:color w:val="0000FF"/>
          </w:rPr>
          <w:t>законом</w:t>
        </w:r>
      </w:hyperlink>
      <w:r>
        <w:t xml:space="preserve"> от 02.05.2015 N 112-ФЗ)</w:t>
      </w:r>
    </w:p>
    <w:p w:rsidR="00BC6C53" w:rsidRDefault="00BC6C53">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BC6C53" w:rsidRDefault="00BC6C53">
      <w:pPr>
        <w:pStyle w:val="ConsPlusNormal"/>
        <w:jc w:val="both"/>
      </w:pPr>
      <w:r>
        <w:t xml:space="preserve">(пп. 8 введен Федеральным </w:t>
      </w:r>
      <w:hyperlink r:id="rId9994" w:history="1">
        <w:r>
          <w:rPr>
            <w:color w:val="0000FF"/>
          </w:rPr>
          <w:t>законом</w:t>
        </w:r>
      </w:hyperlink>
      <w:r>
        <w:t xml:space="preserve"> от 02.05.2015 N 112-ФЗ)</w:t>
      </w:r>
    </w:p>
    <w:p w:rsidR="00BC6C53" w:rsidRDefault="00BC6C53">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BC6C53" w:rsidRDefault="00BC6C53">
      <w:pPr>
        <w:pStyle w:val="ConsPlusNormal"/>
        <w:jc w:val="both"/>
      </w:pPr>
      <w:r>
        <w:t xml:space="preserve">(пп. 9 введен Федеральным </w:t>
      </w:r>
      <w:hyperlink r:id="rId9995" w:history="1">
        <w:r>
          <w:rPr>
            <w:color w:val="0000FF"/>
          </w:rPr>
          <w:t>законом</w:t>
        </w:r>
      </w:hyperlink>
      <w:r>
        <w:t xml:space="preserve"> от 02.05.2015 N 112-ФЗ)</w:t>
      </w:r>
    </w:p>
    <w:p w:rsidR="00BC6C53" w:rsidRDefault="00BC6C53">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BC6C53" w:rsidRDefault="00BC6C53">
      <w:pPr>
        <w:pStyle w:val="ConsPlusNormal"/>
        <w:jc w:val="both"/>
      </w:pPr>
      <w:r>
        <w:t xml:space="preserve">(пп. 10 введен Федеральным </w:t>
      </w:r>
      <w:hyperlink r:id="rId9996" w:history="1">
        <w:r>
          <w:rPr>
            <w:color w:val="0000FF"/>
          </w:rPr>
          <w:t>законом</w:t>
        </w:r>
      </w:hyperlink>
      <w:r>
        <w:t xml:space="preserve"> от 02.05.2015 N 112-ФЗ)</w:t>
      </w:r>
    </w:p>
    <w:p w:rsidR="00BC6C53" w:rsidRDefault="00BC6C53">
      <w:pPr>
        <w:pStyle w:val="ConsPlusNormal"/>
        <w:spacing w:before="220"/>
        <w:ind w:firstLine="540"/>
        <w:jc w:val="both"/>
      </w:pPr>
      <w:r>
        <w:t>11) за подтверждение классификационных характеристик драгоценных камней - до 7000 рублей за одну единицу измерения;</w:t>
      </w:r>
    </w:p>
    <w:p w:rsidR="00BC6C53" w:rsidRDefault="00BC6C53">
      <w:pPr>
        <w:pStyle w:val="ConsPlusNormal"/>
        <w:jc w:val="both"/>
      </w:pPr>
      <w:r>
        <w:t xml:space="preserve">(пп. 11 введен Федеральным </w:t>
      </w:r>
      <w:hyperlink r:id="rId9997" w:history="1">
        <w:r>
          <w:rPr>
            <w:color w:val="0000FF"/>
          </w:rPr>
          <w:t>законом</w:t>
        </w:r>
      </w:hyperlink>
      <w:r>
        <w:t xml:space="preserve"> от 28.11.2025 N 425-ФЗ)</w:t>
      </w:r>
    </w:p>
    <w:p w:rsidR="00BC6C53" w:rsidRDefault="00BC6C53">
      <w:pPr>
        <w:pStyle w:val="ConsPlusNormal"/>
        <w:spacing w:before="220"/>
        <w:ind w:firstLine="540"/>
        <w:jc w:val="both"/>
      </w:pPr>
      <w:r>
        <w:t>12) за подтверждение характеристик драгоценных металлов - до 2500 рублей за одну единицу измерения.</w:t>
      </w:r>
    </w:p>
    <w:p w:rsidR="00BC6C53" w:rsidRDefault="00BC6C53">
      <w:pPr>
        <w:pStyle w:val="ConsPlusNormal"/>
        <w:jc w:val="both"/>
      </w:pPr>
      <w:r>
        <w:t xml:space="preserve">(пп. 12 введен Федеральным </w:t>
      </w:r>
      <w:hyperlink r:id="rId9998" w:history="1">
        <w:r>
          <w:rPr>
            <w:color w:val="0000FF"/>
          </w:rPr>
          <w:t>законом</w:t>
        </w:r>
      </w:hyperlink>
      <w:r>
        <w:t xml:space="preserve"> от 28.11.2025 N 425-ФЗ)</w:t>
      </w:r>
    </w:p>
    <w:p w:rsidR="00BC6C53" w:rsidRDefault="00BC6C53">
      <w:pPr>
        <w:pStyle w:val="ConsPlusNormal"/>
        <w:jc w:val="both"/>
      </w:pPr>
      <w:r>
        <w:t xml:space="preserve">(п. 1 в ред. Федерального </w:t>
      </w:r>
      <w:hyperlink r:id="rId9999" w:history="1">
        <w:r>
          <w:rPr>
            <w:color w:val="0000FF"/>
          </w:rPr>
          <w:t>закона</w:t>
        </w:r>
      </w:hyperlink>
      <w:r>
        <w:t xml:space="preserve"> от 27.12.2009 N 374-ФЗ)</w:t>
      </w:r>
    </w:p>
    <w:p w:rsidR="00BC6C53" w:rsidRDefault="00BC6C53">
      <w:pPr>
        <w:pStyle w:val="ConsPlusNormal"/>
        <w:spacing w:before="220"/>
        <w:ind w:firstLine="540"/>
        <w:jc w:val="both"/>
      </w:pPr>
      <w:r>
        <w:t xml:space="preserve">2. Утратил силу. - Федеральный </w:t>
      </w:r>
      <w:hyperlink r:id="rId10000" w:history="1">
        <w:r>
          <w:rPr>
            <w:color w:val="0000FF"/>
          </w:rPr>
          <w:t>закон</w:t>
        </w:r>
      </w:hyperlink>
      <w:r>
        <w:t xml:space="preserve"> от 02.05.2015 N 112-ФЗ.</w:t>
      </w:r>
    </w:p>
    <w:p w:rsidR="00BC6C53" w:rsidRDefault="00BC6C53">
      <w:pPr>
        <w:pStyle w:val="ConsPlusNormal"/>
        <w:spacing w:before="220"/>
        <w:ind w:firstLine="540"/>
        <w:jc w:val="both"/>
      </w:pPr>
      <w:r>
        <w:t xml:space="preserve">3. Положения настоящей статьи применяются с учетом положений </w:t>
      </w:r>
      <w:hyperlink w:anchor="Par17531" w:history="1">
        <w:r>
          <w:rPr>
            <w:color w:val="0000FF"/>
          </w:rPr>
          <w:t>статьи 333.32</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bookmarkStart w:id="2110" w:name="Par17531"/>
      <w:bookmarkEnd w:id="2110"/>
      <w:r>
        <w:rPr>
          <w:b/>
          <w:bCs/>
        </w:rP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BC6C53" w:rsidRDefault="00BC6C53">
      <w:pPr>
        <w:pStyle w:val="ConsPlusNormal"/>
        <w:jc w:val="both"/>
      </w:pPr>
      <w:r>
        <w:t xml:space="preserve">(в ред. Федерального </w:t>
      </w:r>
      <w:hyperlink r:id="rId10001" w:history="1">
        <w:r>
          <w:rPr>
            <w:color w:val="0000FF"/>
          </w:rPr>
          <w:t>закона</w:t>
        </w:r>
      </w:hyperlink>
      <w:r>
        <w:t xml:space="preserve"> от 15.10.2020 N 324-ФЗ)</w:t>
      </w:r>
    </w:p>
    <w:p w:rsidR="00BC6C53" w:rsidRDefault="00BC6C53">
      <w:pPr>
        <w:pStyle w:val="ConsPlusNormal"/>
        <w:jc w:val="both"/>
      </w:pPr>
    </w:p>
    <w:p w:rsidR="00BC6C53" w:rsidRDefault="00BC6C53">
      <w:pPr>
        <w:pStyle w:val="ConsPlusNormal"/>
        <w:ind w:firstLine="540"/>
        <w:jc w:val="both"/>
      </w:pPr>
      <w:r>
        <w:t xml:space="preserve">1. Государственная пошлина за совершение действий, указанных в </w:t>
      </w:r>
      <w:hyperlink w:anchor="Par17491" w:history="1">
        <w:r>
          <w:rPr>
            <w:color w:val="0000FF"/>
          </w:rPr>
          <w:t>статье 333.31</w:t>
        </w:r>
      </w:hyperlink>
      <w:r>
        <w:t xml:space="preserve"> настоящего Кодекса, уплачивается:</w:t>
      </w:r>
    </w:p>
    <w:p w:rsidR="00BC6C53" w:rsidRDefault="00BC6C53">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BC6C53" w:rsidRDefault="00BC6C53">
      <w:pPr>
        <w:pStyle w:val="ConsPlusNormal"/>
        <w:jc w:val="both"/>
      </w:pPr>
      <w:r>
        <w:t xml:space="preserve">(в ред. Федеральных законов от 29.12.2004 </w:t>
      </w:r>
      <w:hyperlink r:id="rId10002" w:history="1">
        <w:r>
          <w:rPr>
            <w:color w:val="0000FF"/>
          </w:rPr>
          <w:t>N 203-ФЗ</w:t>
        </w:r>
      </w:hyperlink>
      <w:r>
        <w:t xml:space="preserve">, от 02.05.2015 </w:t>
      </w:r>
      <w:hyperlink r:id="rId10003" w:history="1">
        <w:r>
          <w:rPr>
            <w:color w:val="0000FF"/>
          </w:rPr>
          <w:t>N 112-ФЗ</w:t>
        </w:r>
      </w:hyperlink>
      <w:r>
        <w:t>)</w:t>
      </w:r>
    </w:p>
    <w:p w:rsidR="00BC6C53" w:rsidRDefault="00BC6C53">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BC6C53" w:rsidRDefault="00BC6C53">
      <w:pPr>
        <w:pStyle w:val="ConsPlusNormal"/>
        <w:jc w:val="both"/>
      </w:pPr>
      <w:r>
        <w:t xml:space="preserve">(в ред. Федерального </w:t>
      </w:r>
      <w:hyperlink r:id="rId10004" w:history="1">
        <w:r>
          <w:rPr>
            <w:color w:val="0000FF"/>
          </w:rPr>
          <w:t>закона</w:t>
        </w:r>
      </w:hyperlink>
      <w:r>
        <w:t xml:space="preserve"> от 31.12.2005 N 201-ФЗ)</w:t>
      </w:r>
    </w:p>
    <w:p w:rsidR="00BC6C53" w:rsidRDefault="00BC6C53">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BC6C53" w:rsidRDefault="00BC6C53">
      <w:pPr>
        <w:pStyle w:val="ConsPlusNormal"/>
        <w:jc w:val="both"/>
      </w:pPr>
      <w:r>
        <w:t xml:space="preserve">(в ред. Федеральных законов от 31.12.2005 </w:t>
      </w:r>
      <w:hyperlink r:id="rId10005" w:history="1">
        <w:r>
          <w:rPr>
            <w:color w:val="0000FF"/>
          </w:rPr>
          <w:t>N 201-ФЗ</w:t>
        </w:r>
      </w:hyperlink>
      <w:r>
        <w:t xml:space="preserve">, от 02.05.2015 </w:t>
      </w:r>
      <w:hyperlink r:id="rId10006" w:history="1">
        <w:r>
          <w:rPr>
            <w:color w:val="0000FF"/>
          </w:rPr>
          <w:t>N 112-ФЗ</w:t>
        </w:r>
      </w:hyperlink>
      <w:r>
        <w:t>)</w:t>
      </w:r>
    </w:p>
    <w:p w:rsidR="00BC6C53" w:rsidRDefault="00BC6C53">
      <w:pPr>
        <w:pStyle w:val="ConsPlusNormal"/>
        <w:spacing w:before="220"/>
        <w:ind w:firstLine="540"/>
        <w:jc w:val="both"/>
      </w:pPr>
      <w:r>
        <w:t>3) до выдачи результатов подтверждения характеристик драгоценных металлов, классификационных характеристик драгоценных камней - при предъявлении драгоценных металлов, драгоценных камней для подтверждения характеристик.</w:t>
      </w:r>
    </w:p>
    <w:p w:rsidR="00BC6C53" w:rsidRDefault="00BC6C53">
      <w:pPr>
        <w:pStyle w:val="ConsPlusNormal"/>
        <w:jc w:val="both"/>
      </w:pPr>
      <w:r>
        <w:t xml:space="preserve">(пп. 3 введен Федеральным </w:t>
      </w:r>
      <w:hyperlink r:id="rId10007" w:history="1">
        <w:r>
          <w:rPr>
            <w:color w:val="0000FF"/>
          </w:rPr>
          <w:t>законом</w:t>
        </w:r>
      </w:hyperlink>
      <w:r>
        <w:t xml:space="preserve"> от 28.11.2025 N 425-ФЗ)</w:t>
      </w:r>
    </w:p>
    <w:p w:rsidR="00BC6C53" w:rsidRDefault="00BC6C53">
      <w:pPr>
        <w:pStyle w:val="ConsPlusNormal"/>
        <w:spacing w:before="220"/>
        <w:ind w:firstLine="540"/>
        <w:jc w:val="both"/>
      </w:pPr>
      <w:bookmarkStart w:id="2111" w:name="Par17543"/>
      <w:bookmarkEnd w:id="211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BC6C53" w:rsidRDefault="00BC6C53">
      <w:pPr>
        <w:pStyle w:val="ConsPlusNormal"/>
        <w:jc w:val="both"/>
      </w:pPr>
      <w:r>
        <w:t xml:space="preserve">(в ред. Федерального </w:t>
      </w:r>
      <w:hyperlink r:id="rId10008" w:history="1">
        <w:r>
          <w:rPr>
            <w:color w:val="0000FF"/>
          </w:rPr>
          <w:t>закона</w:t>
        </w:r>
      </w:hyperlink>
      <w:r>
        <w:t xml:space="preserve"> от 02.05.2015 N 112-ФЗ)</w:t>
      </w:r>
    </w:p>
    <w:p w:rsidR="00BC6C53" w:rsidRDefault="00BC6C53">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BC6C53" w:rsidRDefault="00BC6C53">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BC6C53" w:rsidRDefault="00BC6C53">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BC6C53" w:rsidRDefault="00BC6C53">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BC6C53" w:rsidRDefault="00BC6C53">
      <w:pPr>
        <w:pStyle w:val="ConsPlusNormal"/>
        <w:jc w:val="both"/>
      </w:pPr>
      <w:r>
        <w:t xml:space="preserve">(в ред. Федеральных законов от 31.12.2005 </w:t>
      </w:r>
      <w:hyperlink r:id="rId10009" w:history="1">
        <w:r>
          <w:rPr>
            <w:color w:val="0000FF"/>
          </w:rPr>
          <w:t>N 201-ФЗ</w:t>
        </w:r>
      </w:hyperlink>
      <w:r>
        <w:t xml:space="preserve">, от 02.05.2015 </w:t>
      </w:r>
      <w:hyperlink r:id="rId10010" w:history="1">
        <w:r>
          <w:rPr>
            <w:color w:val="0000FF"/>
          </w:rPr>
          <w:t>N 112-ФЗ</w:t>
        </w:r>
      </w:hyperlink>
      <w:r>
        <w:t>)</w:t>
      </w:r>
    </w:p>
    <w:p w:rsidR="00BC6C53" w:rsidRDefault="00BC6C53">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BC6C53" w:rsidRDefault="00BC6C53">
      <w:pPr>
        <w:pStyle w:val="ConsPlusNormal"/>
        <w:spacing w:before="220"/>
        <w:ind w:firstLine="540"/>
        <w:jc w:val="both"/>
      </w:pPr>
      <w:r>
        <w:t xml:space="preserve">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w:t>
      </w:r>
      <w:r>
        <w:lastRenderedPageBreak/>
        <w:t>основное государственное пробирное клеймо;</w:t>
      </w:r>
    </w:p>
    <w:p w:rsidR="00BC6C53" w:rsidRDefault="00BC6C53">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BC6C53" w:rsidRDefault="00BC6C53">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BC6C53" w:rsidRDefault="00BC6C53">
      <w:pPr>
        <w:pStyle w:val="ConsPlusNormal"/>
        <w:spacing w:before="220"/>
        <w:ind w:firstLine="540"/>
        <w:jc w:val="both"/>
      </w:pPr>
      <w:bookmarkStart w:id="2112" w:name="Par17554"/>
      <w:bookmarkEnd w:id="211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BC6C53" w:rsidRDefault="00BC6C53">
      <w:pPr>
        <w:pStyle w:val="ConsPlusNormal"/>
        <w:jc w:val="both"/>
      </w:pPr>
      <w:r>
        <w:t xml:space="preserve">(п. 5 в ред. Федерального </w:t>
      </w:r>
      <w:hyperlink r:id="rId10011" w:history="1">
        <w:r>
          <w:rPr>
            <w:color w:val="0000FF"/>
          </w:rPr>
          <w:t>закона</w:t>
        </w:r>
      </w:hyperlink>
      <w:r>
        <w:t xml:space="preserve"> от 31.12.2005 N 201-ФЗ)</w:t>
      </w:r>
    </w:p>
    <w:p w:rsidR="00BC6C53" w:rsidRDefault="00BC6C53">
      <w:pPr>
        <w:pStyle w:val="ConsPlusNormal"/>
        <w:spacing w:before="220"/>
        <w:ind w:firstLine="540"/>
        <w:jc w:val="both"/>
      </w:pPr>
      <w:r>
        <w:t xml:space="preserve">6. Увеличение размеров государственной пошлины, предусмотренное </w:t>
      </w:r>
      <w:hyperlink w:anchor="Par17543" w:history="1">
        <w:r>
          <w:rPr>
            <w:color w:val="0000FF"/>
          </w:rPr>
          <w:t>пунктами 2</w:t>
        </w:r>
      </w:hyperlink>
      <w:r>
        <w:t xml:space="preserve"> - </w:t>
      </w:r>
      <w:hyperlink w:anchor="Par17554"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ar17491" w:history="1">
        <w:r>
          <w:rPr>
            <w:color w:val="0000FF"/>
          </w:rPr>
          <w:t>статьей 333.31</w:t>
        </w:r>
      </w:hyperlink>
      <w:r>
        <w:t xml:space="preserve"> настоящего Кодекса.</w:t>
      </w:r>
    </w:p>
    <w:p w:rsidR="00BC6C53" w:rsidRDefault="00BC6C53">
      <w:pPr>
        <w:pStyle w:val="ConsPlusNormal"/>
        <w:jc w:val="both"/>
      </w:pPr>
      <w:r>
        <w:t xml:space="preserve">(п. 6 в ред. Федерального </w:t>
      </w:r>
      <w:hyperlink r:id="rId10012" w:history="1">
        <w:r>
          <w:rPr>
            <w:color w:val="0000FF"/>
          </w:rPr>
          <w:t>закона</w:t>
        </w:r>
      </w:hyperlink>
      <w:r>
        <w:t xml:space="preserve"> от 31.12.2005 N 201-ФЗ)</w:t>
      </w:r>
    </w:p>
    <w:p w:rsidR="00BC6C53" w:rsidRDefault="00BC6C53">
      <w:pPr>
        <w:pStyle w:val="ConsPlusNormal"/>
        <w:spacing w:before="220"/>
        <w:ind w:firstLine="540"/>
        <w:jc w:val="both"/>
      </w:pPr>
      <w:r>
        <w:t xml:space="preserve">7. Утратил силу. - Федеральный </w:t>
      </w:r>
      <w:hyperlink r:id="rId10013" w:history="1">
        <w:r>
          <w:rPr>
            <w:color w:val="0000FF"/>
          </w:rPr>
          <w:t>закон</w:t>
        </w:r>
      </w:hyperlink>
      <w:r>
        <w:t xml:space="preserve"> от 02.05.2015 N 112-ФЗ.</w:t>
      </w:r>
    </w:p>
    <w:p w:rsidR="00BC6C53" w:rsidRDefault="00BC6C53">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BC6C53" w:rsidRDefault="00BC6C53">
      <w:pPr>
        <w:pStyle w:val="ConsPlusNormal"/>
        <w:jc w:val="both"/>
      </w:pPr>
      <w:r>
        <w:t xml:space="preserve">(п. 8 введен Федеральным </w:t>
      </w:r>
      <w:hyperlink r:id="rId10014" w:history="1">
        <w:r>
          <w:rPr>
            <w:color w:val="0000FF"/>
          </w:rPr>
          <w:t>законом</w:t>
        </w:r>
      </w:hyperlink>
      <w:r>
        <w:t xml:space="preserve"> от 31.12.2005 N 201-ФЗ)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ветеринарных лекарственных препаратов в целях формирования общего рынка лекарственных средств в рамках Евразийского экономического союза</w:t>
      </w:r>
    </w:p>
    <w:p w:rsidR="00BC6C53" w:rsidRDefault="00BC6C53">
      <w:pPr>
        <w:pStyle w:val="ConsPlusNormal"/>
        <w:jc w:val="both"/>
      </w:pPr>
      <w:r>
        <w:t xml:space="preserve">(в ред. Федеральных законов от 07.03.2017 </w:t>
      </w:r>
      <w:hyperlink r:id="rId10015" w:history="1">
        <w:r>
          <w:rPr>
            <w:color w:val="0000FF"/>
          </w:rPr>
          <w:t>N 25-ФЗ</w:t>
        </w:r>
      </w:hyperlink>
      <w:r>
        <w:t xml:space="preserve">, от 31.07.2025 </w:t>
      </w:r>
      <w:hyperlink r:id="rId10016" w:history="1">
        <w:r>
          <w:rPr>
            <w:color w:val="0000FF"/>
          </w:rPr>
          <w:t>N 299-ФЗ</w:t>
        </w:r>
      </w:hyperlink>
      <w:r>
        <w:t>)</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0017" w:history="1">
        <w:r>
          <w:rPr>
            <w:color w:val="0000FF"/>
          </w:rPr>
          <w:t>закона</w:t>
        </w:r>
      </w:hyperlink>
      <w:r>
        <w:t xml:space="preserve"> от 29.12.2014 N 480-ФЗ)</w:t>
      </w:r>
    </w:p>
    <w:p w:rsidR="00BC6C53" w:rsidRDefault="00BC6C53">
      <w:pPr>
        <w:pStyle w:val="ConsPlusNormal"/>
        <w:jc w:val="both"/>
      </w:pPr>
    </w:p>
    <w:p w:rsidR="00BC6C53" w:rsidRDefault="00BC6C53">
      <w:pPr>
        <w:pStyle w:val="ConsPlusNormal"/>
        <w:ind w:firstLine="540"/>
        <w:jc w:val="both"/>
      </w:pPr>
      <w:hyperlink r:id="rId10018"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10019"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BC6C53" w:rsidRDefault="00BC6C53">
      <w:pPr>
        <w:pStyle w:val="ConsPlusNormal"/>
        <w:jc w:val="both"/>
      </w:pPr>
      <w:r>
        <w:t xml:space="preserve">(в ред. Федерального </w:t>
      </w:r>
      <w:hyperlink r:id="rId10020" w:history="1">
        <w:r>
          <w:rPr>
            <w:color w:val="0000FF"/>
          </w:rPr>
          <w:t>закона</w:t>
        </w:r>
      </w:hyperlink>
      <w:r>
        <w:t xml:space="preserve"> от 07.03.2017 N 25-ФЗ)</w:t>
      </w:r>
    </w:p>
    <w:p w:rsidR="00BC6C53" w:rsidRDefault="00BC6C53">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BC6C53" w:rsidRDefault="00BC6C53">
      <w:pPr>
        <w:pStyle w:val="ConsPlusNormal"/>
        <w:jc w:val="both"/>
      </w:pPr>
      <w:r>
        <w:t xml:space="preserve">(в ред. Федерального </w:t>
      </w:r>
      <w:hyperlink r:id="rId10021" w:history="1">
        <w:r>
          <w:rPr>
            <w:color w:val="0000FF"/>
          </w:rPr>
          <w:t>закона</w:t>
        </w:r>
      </w:hyperlink>
      <w:r>
        <w:t xml:space="preserve"> от 29.11.2021 N 382-ФЗ)</w:t>
      </w:r>
    </w:p>
    <w:p w:rsidR="00BC6C53" w:rsidRDefault="00BC6C53">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BC6C53" w:rsidRDefault="00BC6C53">
      <w:pPr>
        <w:pStyle w:val="ConsPlusNormal"/>
        <w:jc w:val="both"/>
      </w:pPr>
      <w:r>
        <w:t xml:space="preserve">(в ред. Федерального </w:t>
      </w:r>
      <w:hyperlink r:id="rId10022" w:history="1">
        <w:r>
          <w:rPr>
            <w:color w:val="0000FF"/>
          </w:rPr>
          <w:t>закона</w:t>
        </w:r>
      </w:hyperlink>
      <w:r>
        <w:t xml:space="preserve"> от 29.11.2021 N 382-ФЗ)</w:t>
      </w:r>
    </w:p>
    <w:p w:rsidR="00BC6C53" w:rsidRDefault="00BC6C53">
      <w:pPr>
        <w:pStyle w:val="ConsPlusNormal"/>
        <w:spacing w:before="220"/>
        <w:ind w:firstLine="540"/>
        <w:jc w:val="both"/>
      </w:pPr>
      <w:r>
        <w:t xml:space="preserve">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w:t>
      </w:r>
      <w:r>
        <w:lastRenderedPageBreak/>
        <w:t>лекарственного препарата для медицинского применения - 210 000 рублей;</w:t>
      </w:r>
    </w:p>
    <w:p w:rsidR="00BC6C53" w:rsidRDefault="00BC6C53">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BC6C53" w:rsidRDefault="00BC6C53">
      <w:pPr>
        <w:pStyle w:val="ConsPlusNormal"/>
        <w:jc w:val="both"/>
      </w:pPr>
      <w:r>
        <w:t xml:space="preserve">(в ред. Федерального </w:t>
      </w:r>
      <w:hyperlink r:id="rId10023" w:history="1">
        <w:r>
          <w:rPr>
            <w:color w:val="0000FF"/>
          </w:rPr>
          <w:t>закона</w:t>
        </w:r>
      </w:hyperlink>
      <w:r>
        <w:t xml:space="preserve"> от 29.11.2021 N 382-ФЗ)</w:t>
      </w:r>
    </w:p>
    <w:p w:rsidR="00BC6C53" w:rsidRDefault="00BC6C53">
      <w:pPr>
        <w:pStyle w:val="ConsPlusNormal"/>
        <w:spacing w:before="220"/>
        <w:ind w:firstLine="540"/>
        <w:jc w:val="both"/>
      </w:pPr>
      <w:r>
        <w:t xml:space="preserve">5) - 6) утратили силу с 1 января 2022 года. - Федеральный </w:t>
      </w:r>
      <w:hyperlink r:id="rId10024" w:history="1">
        <w:r>
          <w:rPr>
            <w:color w:val="0000FF"/>
          </w:rPr>
          <w:t>закон</w:t>
        </w:r>
      </w:hyperlink>
      <w:r>
        <w:t xml:space="preserve"> от 29.11.2021 N 382-ФЗ;</w:t>
      </w:r>
    </w:p>
    <w:p w:rsidR="00BC6C53" w:rsidRDefault="00BC6C53">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BC6C53" w:rsidRDefault="00BC6C53">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BC6C53" w:rsidRDefault="00BC6C53">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BC6C53" w:rsidRDefault="00BC6C53">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BC6C53" w:rsidRDefault="00BC6C53">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BC6C53" w:rsidRDefault="00BC6C53">
      <w:pPr>
        <w:pStyle w:val="ConsPlusNormal"/>
        <w:spacing w:before="220"/>
        <w:ind w:firstLine="540"/>
        <w:jc w:val="both"/>
      </w:pPr>
      <w:r>
        <w:t>12) за выдачу регистрационного удостоверения лекарственного препарата - 10 000 рублей;</w:t>
      </w:r>
    </w:p>
    <w:p w:rsidR="00BC6C53" w:rsidRDefault="00BC6C53">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BC6C53" w:rsidRDefault="00BC6C53">
      <w:pPr>
        <w:pStyle w:val="ConsPlusNormal"/>
        <w:jc w:val="both"/>
      </w:pPr>
      <w:r>
        <w:t xml:space="preserve">(в ред. Федерального </w:t>
      </w:r>
      <w:hyperlink r:id="rId10025" w:history="1">
        <w:r>
          <w:rPr>
            <w:color w:val="0000FF"/>
          </w:rPr>
          <w:t>закона</w:t>
        </w:r>
      </w:hyperlink>
      <w:r>
        <w:t xml:space="preserve"> от 29.11.2021 N 382-ФЗ)</w:t>
      </w:r>
    </w:p>
    <w:p w:rsidR="00BC6C53" w:rsidRDefault="00BC6C53">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BC6C53" w:rsidRDefault="00BC6C53">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BC6C53" w:rsidRDefault="00BC6C53">
      <w:pPr>
        <w:pStyle w:val="ConsPlusNormal"/>
        <w:jc w:val="both"/>
      </w:pPr>
      <w:r>
        <w:t xml:space="preserve">(в ред. Федерального </w:t>
      </w:r>
      <w:hyperlink r:id="rId10026" w:history="1">
        <w:r>
          <w:rPr>
            <w:color w:val="0000FF"/>
          </w:rPr>
          <w:t>закона</w:t>
        </w:r>
      </w:hyperlink>
      <w:r>
        <w:t xml:space="preserve"> от 29.11.2021 N 382-ФЗ)</w:t>
      </w:r>
    </w:p>
    <w:p w:rsidR="00BC6C53" w:rsidRDefault="00BC6C53">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BC6C53" w:rsidRDefault="00BC6C53">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BC6C53" w:rsidRDefault="00BC6C53">
      <w:pPr>
        <w:pStyle w:val="ConsPlusNormal"/>
        <w:jc w:val="both"/>
      </w:pPr>
      <w:r>
        <w:t xml:space="preserve">(в ред. Федерального </w:t>
      </w:r>
      <w:hyperlink r:id="rId10027" w:history="1">
        <w:r>
          <w:rPr>
            <w:color w:val="0000FF"/>
          </w:rPr>
          <w:t>закона</w:t>
        </w:r>
      </w:hyperlink>
      <w:r>
        <w:t xml:space="preserve"> от 29.11.2021 N 382-ФЗ)</w:t>
      </w:r>
    </w:p>
    <w:p w:rsidR="00BC6C53" w:rsidRDefault="00BC6C53">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BC6C53" w:rsidRDefault="00BC6C53">
      <w:pPr>
        <w:pStyle w:val="ConsPlusNormal"/>
        <w:jc w:val="both"/>
      </w:pPr>
      <w:r>
        <w:lastRenderedPageBreak/>
        <w:t xml:space="preserve">(в ред. Федерального </w:t>
      </w:r>
      <w:hyperlink r:id="rId10028" w:history="1">
        <w:r>
          <w:rPr>
            <w:color w:val="0000FF"/>
          </w:rPr>
          <w:t>закона</w:t>
        </w:r>
      </w:hyperlink>
      <w:r>
        <w:t xml:space="preserve"> от 29.11.2021 N 382-ФЗ)</w:t>
      </w:r>
    </w:p>
    <w:p w:rsidR="00BC6C53" w:rsidRDefault="00BC6C53">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BC6C53" w:rsidRDefault="00BC6C53">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BC6C53" w:rsidRDefault="00BC6C53">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BC6C53" w:rsidRDefault="00BC6C53">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BC6C53" w:rsidRDefault="00BC6C53">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BC6C53" w:rsidRDefault="00BC6C53">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BC6C53" w:rsidRDefault="00BC6C53">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BC6C53" w:rsidRDefault="00BC6C53">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BC6C53" w:rsidRDefault="00BC6C53">
      <w:pPr>
        <w:pStyle w:val="ConsPlusNormal"/>
        <w:jc w:val="both"/>
      </w:pPr>
      <w:r>
        <w:t xml:space="preserve">(в ред. Федерального </w:t>
      </w:r>
      <w:hyperlink r:id="rId10029" w:history="1">
        <w:r>
          <w:rPr>
            <w:color w:val="0000FF"/>
          </w:rPr>
          <w:t>закона</w:t>
        </w:r>
      </w:hyperlink>
      <w:r>
        <w:t xml:space="preserve"> от 29.11.2021 N 382-ФЗ)</w:t>
      </w:r>
    </w:p>
    <w:p w:rsidR="00BC6C53" w:rsidRDefault="00BC6C53">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BC6C53" w:rsidRDefault="00BC6C53">
      <w:pPr>
        <w:pStyle w:val="ConsPlusNormal"/>
        <w:jc w:val="both"/>
      </w:pPr>
      <w:r>
        <w:t xml:space="preserve">(в ред. Федерального </w:t>
      </w:r>
      <w:hyperlink r:id="rId10030" w:history="1">
        <w:r>
          <w:rPr>
            <w:color w:val="0000FF"/>
          </w:rPr>
          <w:t>закона</w:t>
        </w:r>
      </w:hyperlink>
      <w:r>
        <w:t xml:space="preserve"> от 29.11.2021 N 382-ФЗ)</w:t>
      </w:r>
    </w:p>
    <w:p w:rsidR="00BC6C53" w:rsidRDefault="00BC6C53">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BC6C53" w:rsidRDefault="00BC6C53">
      <w:pPr>
        <w:pStyle w:val="ConsPlusNormal"/>
        <w:jc w:val="both"/>
      </w:pPr>
      <w:r>
        <w:t xml:space="preserve">(в ред. Федерального </w:t>
      </w:r>
      <w:hyperlink r:id="rId10031" w:history="1">
        <w:r>
          <w:rPr>
            <w:color w:val="0000FF"/>
          </w:rPr>
          <w:t>закона</w:t>
        </w:r>
      </w:hyperlink>
      <w:r>
        <w:t xml:space="preserve"> от 29.11.2021 N 382-ФЗ)</w:t>
      </w:r>
    </w:p>
    <w:p w:rsidR="00BC6C53" w:rsidRDefault="00BC6C53">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BC6C53" w:rsidRDefault="00BC6C53">
      <w:pPr>
        <w:pStyle w:val="ConsPlusNormal"/>
        <w:jc w:val="both"/>
      </w:pPr>
      <w:r>
        <w:t xml:space="preserve">(в ред. Федерального </w:t>
      </w:r>
      <w:hyperlink r:id="rId10032" w:history="1">
        <w:r>
          <w:rPr>
            <w:color w:val="0000FF"/>
          </w:rPr>
          <w:t>закона</w:t>
        </w:r>
      </w:hyperlink>
      <w:r>
        <w:t xml:space="preserve"> от 29.11.2021 N 382-ФЗ)</w:t>
      </w:r>
    </w:p>
    <w:p w:rsidR="00BC6C53" w:rsidRDefault="00BC6C53">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BC6C53" w:rsidRDefault="00BC6C53">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BC6C53" w:rsidRDefault="00BC6C53">
      <w:pPr>
        <w:pStyle w:val="ConsPlusNormal"/>
        <w:jc w:val="both"/>
      </w:pPr>
      <w:r>
        <w:lastRenderedPageBreak/>
        <w:t xml:space="preserve">(в ред. Федерального </w:t>
      </w:r>
      <w:hyperlink r:id="rId10033" w:history="1">
        <w:r>
          <w:rPr>
            <w:color w:val="0000FF"/>
          </w:rPr>
          <w:t>закона</w:t>
        </w:r>
      </w:hyperlink>
      <w:r>
        <w:t xml:space="preserve"> от 29.11.2021 N 382-ФЗ)</w:t>
      </w:r>
    </w:p>
    <w:p w:rsidR="00BC6C53" w:rsidRDefault="00BC6C53">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BC6C53" w:rsidRDefault="00BC6C53">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BC6C53" w:rsidRDefault="00BC6C53">
      <w:pPr>
        <w:pStyle w:val="ConsPlusNormal"/>
        <w:jc w:val="both"/>
      </w:pPr>
      <w:r>
        <w:t xml:space="preserve">(п. 2 введен Федеральным </w:t>
      </w:r>
      <w:hyperlink r:id="rId10034" w:history="1">
        <w:r>
          <w:rPr>
            <w:color w:val="0000FF"/>
          </w:rPr>
          <w:t>законом</w:t>
        </w:r>
      </w:hyperlink>
      <w:r>
        <w:t xml:space="preserve"> от 07.03.2017 N 25-ФЗ)</w:t>
      </w:r>
    </w:p>
    <w:p w:rsidR="00BC6C53" w:rsidRDefault="00BC6C53">
      <w:pPr>
        <w:pStyle w:val="ConsPlusNormal"/>
        <w:spacing w:before="220"/>
        <w:ind w:firstLine="540"/>
        <w:jc w:val="both"/>
      </w:pPr>
      <w:r>
        <w:t>3. За совершение уполномоченным федеральным органом исполнительной власти действий, связанных с осуществлением регистрации ветеринарных лекарственных препаратов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BC6C53" w:rsidRDefault="00BC6C53">
      <w:pPr>
        <w:pStyle w:val="ConsPlusNormal"/>
        <w:spacing w:before="220"/>
        <w:ind w:firstLine="540"/>
        <w:jc w:val="both"/>
      </w:pPr>
      <w:r>
        <w:t>1) за проведение экспертизы ветеринарного лекарственного средства в целях регистрации ветеринарного лекарственного препарата - 461 000 рублей;</w:t>
      </w:r>
    </w:p>
    <w:p w:rsidR="00BC6C53" w:rsidRDefault="00BC6C53">
      <w:pPr>
        <w:pStyle w:val="ConsPlusNormal"/>
        <w:spacing w:before="220"/>
        <w:ind w:firstLine="540"/>
        <w:jc w:val="both"/>
      </w:pPr>
      <w:r>
        <w:t>2) за проведение экспертизы документов на ветеринарный лекарственный препарат в рамках проведения процедуры его регистрации - 360 000 рублей;</w:t>
      </w:r>
    </w:p>
    <w:p w:rsidR="00BC6C53" w:rsidRDefault="00BC6C53">
      <w:pPr>
        <w:pStyle w:val="ConsPlusNormal"/>
        <w:spacing w:before="220"/>
        <w:ind w:firstLine="540"/>
        <w:jc w:val="both"/>
      </w:pPr>
      <w:r>
        <w:t>3) за проведение экспертизы ветеринарного лекарственного средства в целях подтверждения регистрации ветеринарного лекарственного препарата - 164 000 рублей;</w:t>
      </w:r>
    </w:p>
    <w:p w:rsidR="00BC6C53" w:rsidRDefault="00BC6C53">
      <w:pPr>
        <w:pStyle w:val="ConsPlusNormal"/>
        <w:spacing w:before="220"/>
        <w:ind w:firstLine="540"/>
        <w:jc w:val="both"/>
      </w:pPr>
      <w:r>
        <w:t>4) за проведение экспертизы документов на ветеринарный лекарственный препарат в рамках проведения процедуры подтверждения его регистрации - 149 000 рублей;</w:t>
      </w:r>
    </w:p>
    <w:p w:rsidR="00BC6C53" w:rsidRDefault="00BC6C53">
      <w:pPr>
        <w:pStyle w:val="ConsPlusNormal"/>
        <w:spacing w:before="220"/>
        <w:ind w:firstLine="540"/>
        <w:jc w:val="both"/>
      </w:pPr>
      <w:r>
        <w:t>5) за проведение экспертизы регистрационного досье ветеринарного лекарственного препарата и экспертизы образцов ветеринарного лекарственного средства в рамках процедуры внесения изменений в указанное регистрационное досье - 323 000 рублей;</w:t>
      </w:r>
    </w:p>
    <w:p w:rsidR="00BC6C53" w:rsidRDefault="00BC6C53">
      <w:pPr>
        <w:pStyle w:val="ConsPlusNormal"/>
        <w:spacing w:before="220"/>
        <w:ind w:firstLine="540"/>
        <w:jc w:val="both"/>
      </w:pPr>
      <w:r>
        <w:t>6) за проведение экспертизы регистрационного досье ветеринарного лекарственного препарата без проведения экспертизы образцов ветеринарного лекарственного средства в рамках процедуры внесения изменений в указанное регистрационное досье - 191 000 рублей;</w:t>
      </w:r>
    </w:p>
    <w:p w:rsidR="00BC6C53" w:rsidRDefault="00BC6C53">
      <w:pPr>
        <w:pStyle w:val="ConsPlusNormal"/>
        <w:spacing w:before="220"/>
        <w:ind w:firstLine="540"/>
        <w:jc w:val="both"/>
      </w:pPr>
      <w:r>
        <w:t>7) за внесение изменений в документы, содержащиеся в регистрационном досье ветеринарного лекарственного препарата, без проведения экспертизы указанного регистрационного досье и экспертизы образцов ветеринарного лекарственного средства в рамках процедуры внесения изменений в указанное регистрационное досье - 11 000 рублей;</w:t>
      </w:r>
    </w:p>
    <w:p w:rsidR="00BC6C53" w:rsidRDefault="00BC6C53">
      <w:pPr>
        <w:pStyle w:val="ConsPlusNormal"/>
        <w:spacing w:before="220"/>
        <w:ind w:firstLine="540"/>
        <w:jc w:val="both"/>
      </w:pPr>
      <w:r>
        <w:t>8) за проведение экспертизы документов на ветеринарный лекарственный препарат в рамках процедуры внесения изменений в регистрационное досье ветеринарного лекарственного препарата - 231 000 рублей;</w:t>
      </w:r>
    </w:p>
    <w:p w:rsidR="00BC6C53" w:rsidRDefault="00BC6C53">
      <w:pPr>
        <w:pStyle w:val="ConsPlusNormal"/>
        <w:spacing w:before="220"/>
        <w:ind w:firstLine="540"/>
        <w:jc w:val="both"/>
      </w:pPr>
      <w:r>
        <w:t>9) за проведение экспертизы ветеринарного лекарственного средства в целях приведения регистрационного досье ветеринарного лекарственного препарата в соответствие с требованиями Евразийского экономического союза - 323 000 рублей;</w:t>
      </w:r>
    </w:p>
    <w:p w:rsidR="00BC6C53" w:rsidRDefault="00BC6C53">
      <w:pPr>
        <w:pStyle w:val="ConsPlusNormal"/>
        <w:spacing w:before="220"/>
        <w:ind w:firstLine="540"/>
        <w:jc w:val="both"/>
      </w:pPr>
      <w:r>
        <w:t>10) за проведение экспертизы документов на ветеринарный лекарственный препарат в рамках процедуры приведения регистрационного досье ветеринарного лекарственного препарата в соответствие с требованиями Евразийского экономического союза - 220 000 рублей;</w:t>
      </w:r>
    </w:p>
    <w:p w:rsidR="00BC6C53" w:rsidRDefault="00BC6C53">
      <w:pPr>
        <w:pStyle w:val="ConsPlusNormal"/>
        <w:spacing w:before="220"/>
        <w:ind w:firstLine="540"/>
        <w:jc w:val="both"/>
      </w:pPr>
      <w:r>
        <w:t xml:space="preserve">11) за принятие решения о возможности признания регистрации ветеринарного лекарственного препарата, зарегистрированного в рамках Евразийского экономического союза, в государствах, присоединившихся к Евразийскому экономическому союзу после регистрации </w:t>
      </w:r>
      <w:r>
        <w:lastRenderedPageBreak/>
        <w:t>ветеринарного лекарственного препарата, - 44 000 рублей;</w:t>
      </w:r>
    </w:p>
    <w:p w:rsidR="00BC6C53" w:rsidRDefault="00BC6C53">
      <w:pPr>
        <w:pStyle w:val="ConsPlusNormal"/>
        <w:spacing w:before="220"/>
        <w:ind w:firstLine="540"/>
        <w:jc w:val="both"/>
      </w:pPr>
      <w:r>
        <w:t>12) за проведение экспертизы документов на ветеринарный лекарственный препарат в целях признания регистрации ветеринарного лекарственного препарата - 320 000 рублей.</w:t>
      </w:r>
    </w:p>
    <w:p w:rsidR="00BC6C53" w:rsidRDefault="00BC6C53">
      <w:pPr>
        <w:pStyle w:val="ConsPlusNormal"/>
        <w:jc w:val="both"/>
      </w:pPr>
      <w:r>
        <w:t xml:space="preserve">(п. 3 введен Федеральным </w:t>
      </w:r>
      <w:hyperlink r:id="rId10035" w:history="1">
        <w:r>
          <w:rPr>
            <w:color w:val="0000FF"/>
          </w:rPr>
          <w:t>законом</w:t>
        </w:r>
      </w:hyperlink>
      <w:r>
        <w:t xml:space="preserve"> от 31.07.2025 N 299-ФЗ)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0036" w:history="1">
        <w:r>
          <w:rPr>
            <w:color w:val="0000FF"/>
          </w:rPr>
          <w:t>закона</w:t>
        </w:r>
      </w:hyperlink>
      <w:r>
        <w:t xml:space="preserve"> от 07.03.2017 N 25-ФЗ)</w:t>
      </w:r>
    </w:p>
    <w:p w:rsidR="00BC6C53" w:rsidRDefault="00BC6C53">
      <w:pPr>
        <w:pStyle w:val="ConsPlusNormal"/>
        <w:ind w:firstLine="540"/>
        <w:jc w:val="both"/>
      </w:pPr>
    </w:p>
    <w:p w:rsidR="00BC6C53" w:rsidRDefault="00BC6C53">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10037"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BC6C53" w:rsidRDefault="00BC6C53">
      <w:pPr>
        <w:pStyle w:val="ConsPlusNormal"/>
        <w:spacing w:before="220"/>
        <w:ind w:firstLine="540"/>
        <w:jc w:val="both"/>
      </w:pPr>
      <w:r>
        <w:t>1) за выдачу регистрационного удостоверения на медицинское изделие - 11 000 рублей;</w:t>
      </w:r>
    </w:p>
    <w:p w:rsidR="00BC6C53" w:rsidRDefault="00BC6C53">
      <w:pPr>
        <w:pStyle w:val="ConsPlusNormal"/>
        <w:jc w:val="both"/>
      </w:pPr>
      <w:r>
        <w:t xml:space="preserve">(в ред. Федерального </w:t>
      </w:r>
      <w:hyperlink r:id="rId10038" w:history="1">
        <w:r>
          <w:rPr>
            <w:color w:val="0000FF"/>
          </w:rPr>
          <w:t>закона</w:t>
        </w:r>
      </w:hyperlink>
      <w:r>
        <w:t xml:space="preserve"> от 29.11.2021 N 382-ФЗ)</w:t>
      </w:r>
    </w:p>
    <w:p w:rsidR="00BC6C53" w:rsidRDefault="00BC6C53">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03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BC6C53" w:rsidRDefault="00BC6C53">
      <w:pPr>
        <w:pStyle w:val="ConsPlusNormal"/>
        <w:spacing w:before="220"/>
        <w:ind w:firstLine="540"/>
        <w:jc w:val="both"/>
      </w:pPr>
      <w:r>
        <w:t>класс 1 - 72 000 рублей;</w:t>
      </w:r>
    </w:p>
    <w:p w:rsidR="00BC6C53" w:rsidRDefault="00BC6C53">
      <w:pPr>
        <w:pStyle w:val="ConsPlusNormal"/>
        <w:jc w:val="both"/>
      </w:pPr>
      <w:r>
        <w:t xml:space="preserve">(в ред. Федерального </w:t>
      </w:r>
      <w:hyperlink r:id="rId10040" w:history="1">
        <w:r>
          <w:rPr>
            <w:color w:val="0000FF"/>
          </w:rPr>
          <w:t>закона</w:t>
        </w:r>
      </w:hyperlink>
      <w:r>
        <w:t xml:space="preserve"> от 29.11.2021 N 382-ФЗ)</w:t>
      </w:r>
    </w:p>
    <w:p w:rsidR="00BC6C53" w:rsidRDefault="00BC6C53">
      <w:pPr>
        <w:pStyle w:val="ConsPlusNormal"/>
        <w:spacing w:before="220"/>
        <w:ind w:firstLine="540"/>
        <w:jc w:val="both"/>
      </w:pPr>
      <w:r>
        <w:t>класс 2а - 104 000 рублей;</w:t>
      </w:r>
    </w:p>
    <w:p w:rsidR="00BC6C53" w:rsidRDefault="00BC6C53">
      <w:pPr>
        <w:pStyle w:val="ConsPlusNormal"/>
        <w:jc w:val="both"/>
      </w:pPr>
      <w:r>
        <w:t xml:space="preserve">(в ред. Федерального </w:t>
      </w:r>
      <w:hyperlink r:id="rId10041" w:history="1">
        <w:r>
          <w:rPr>
            <w:color w:val="0000FF"/>
          </w:rPr>
          <w:t>закона</w:t>
        </w:r>
      </w:hyperlink>
      <w:r>
        <w:t xml:space="preserve"> от 29.11.2021 N 382-ФЗ)</w:t>
      </w:r>
    </w:p>
    <w:p w:rsidR="00BC6C53" w:rsidRDefault="00BC6C53">
      <w:pPr>
        <w:pStyle w:val="ConsPlusNormal"/>
        <w:spacing w:before="220"/>
        <w:ind w:firstLine="540"/>
        <w:jc w:val="both"/>
      </w:pPr>
      <w:r>
        <w:t>класс 2б - 136 000 рублей;</w:t>
      </w:r>
    </w:p>
    <w:p w:rsidR="00BC6C53" w:rsidRDefault="00BC6C53">
      <w:pPr>
        <w:pStyle w:val="ConsPlusNormal"/>
        <w:jc w:val="both"/>
      </w:pPr>
      <w:r>
        <w:t xml:space="preserve">(в ред. Федерального </w:t>
      </w:r>
      <w:hyperlink r:id="rId10042" w:history="1">
        <w:r>
          <w:rPr>
            <w:color w:val="0000FF"/>
          </w:rPr>
          <w:t>закона</w:t>
        </w:r>
      </w:hyperlink>
      <w:r>
        <w:t xml:space="preserve"> от 29.11.2021 N 382-ФЗ)</w:t>
      </w:r>
    </w:p>
    <w:p w:rsidR="00BC6C53" w:rsidRDefault="00BC6C53">
      <w:pPr>
        <w:pStyle w:val="ConsPlusNormal"/>
        <w:spacing w:before="220"/>
        <w:ind w:firstLine="540"/>
        <w:jc w:val="both"/>
      </w:pPr>
      <w:r>
        <w:t>класс 3 - 184 000 рублей;</w:t>
      </w:r>
    </w:p>
    <w:p w:rsidR="00BC6C53" w:rsidRDefault="00BC6C53">
      <w:pPr>
        <w:pStyle w:val="ConsPlusNormal"/>
        <w:jc w:val="both"/>
      </w:pPr>
      <w:r>
        <w:t xml:space="preserve">(в ред. Федерального </w:t>
      </w:r>
      <w:hyperlink r:id="rId10043" w:history="1">
        <w:r>
          <w:rPr>
            <w:color w:val="0000FF"/>
          </w:rPr>
          <w:t>закона</w:t>
        </w:r>
      </w:hyperlink>
      <w:r>
        <w:t xml:space="preserve"> от 29.11.2021 N 382-ФЗ)</w:t>
      </w:r>
    </w:p>
    <w:p w:rsidR="00BC6C53" w:rsidRDefault="00BC6C53">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BC6C53" w:rsidRDefault="00BC6C53">
      <w:pPr>
        <w:pStyle w:val="ConsPlusNormal"/>
        <w:jc w:val="both"/>
      </w:pPr>
      <w:r>
        <w:t xml:space="preserve">(в ред. Федерального </w:t>
      </w:r>
      <w:hyperlink r:id="rId10044" w:history="1">
        <w:r>
          <w:rPr>
            <w:color w:val="0000FF"/>
          </w:rPr>
          <w:t>закона</w:t>
        </w:r>
      </w:hyperlink>
      <w:r>
        <w:t xml:space="preserve"> от 29.11.2021 N 382-ФЗ)</w:t>
      </w:r>
    </w:p>
    <w:p w:rsidR="00BC6C53" w:rsidRDefault="00BC6C53">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045"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BC6C53" w:rsidRDefault="00BC6C53">
      <w:pPr>
        <w:pStyle w:val="ConsPlusNormal"/>
        <w:spacing w:before="220"/>
        <w:ind w:firstLine="540"/>
        <w:jc w:val="both"/>
      </w:pPr>
      <w:r>
        <w:t>класс 1 - 32 000 рублей;</w:t>
      </w:r>
    </w:p>
    <w:p w:rsidR="00BC6C53" w:rsidRDefault="00BC6C53">
      <w:pPr>
        <w:pStyle w:val="ConsPlusNormal"/>
        <w:jc w:val="both"/>
      </w:pPr>
      <w:r>
        <w:t xml:space="preserve">(в ред. Федерального </w:t>
      </w:r>
      <w:hyperlink r:id="rId10046" w:history="1">
        <w:r>
          <w:rPr>
            <w:color w:val="0000FF"/>
          </w:rPr>
          <w:t>закона</w:t>
        </w:r>
      </w:hyperlink>
      <w:r>
        <w:t xml:space="preserve"> от 29.11.2021 N 382-ФЗ)</w:t>
      </w:r>
    </w:p>
    <w:p w:rsidR="00BC6C53" w:rsidRDefault="00BC6C53">
      <w:pPr>
        <w:pStyle w:val="ConsPlusNormal"/>
        <w:spacing w:before="220"/>
        <w:ind w:firstLine="540"/>
        <w:jc w:val="both"/>
      </w:pPr>
      <w:r>
        <w:lastRenderedPageBreak/>
        <w:t>класс 2а - 48 000 рублей;</w:t>
      </w:r>
    </w:p>
    <w:p w:rsidR="00BC6C53" w:rsidRDefault="00BC6C53">
      <w:pPr>
        <w:pStyle w:val="ConsPlusNormal"/>
        <w:jc w:val="both"/>
      </w:pPr>
      <w:r>
        <w:t xml:space="preserve">(в ред. Федерального </w:t>
      </w:r>
      <w:hyperlink r:id="rId10047" w:history="1">
        <w:r>
          <w:rPr>
            <w:color w:val="0000FF"/>
          </w:rPr>
          <w:t>закона</w:t>
        </w:r>
      </w:hyperlink>
      <w:r>
        <w:t xml:space="preserve"> от 29.11.2021 N 382-ФЗ)</w:t>
      </w:r>
    </w:p>
    <w:p w:rsidR="00BC6C53" w:rsidRDefault="00BC6C53">
      <w:pPr>
        <w:pStyle w:val="ConsPlusNormal"/>
        <w:spacing w:before="220"/>
        <w:ind w:firstLine="540"/>
        <w:jc w:val="both"/>
      </w:pPr>
      <w:r>
        <w:t>класс 2б - 64 000 рублей;</w:t>
      </w:r>
    </w:p>
    <w:p w:rsidR="00BC6C53" w:rsidRDefault="00BC6C53">
      <w:pPr>
        <w:pStyle w:val="ConsPlusNormal"/>
        <w:jc w:val="both"/>
      </w:pPr>
      <w:r>
        <w:t xml:space="preserve">(в ред. Федерального </w:t>
      </w:r>
      <w:hyperlink r:id="rId10048" w:history="1">
        <w:r>
          <w:rPr>
            <w:color w:val="0000FF"/>
          </w:rPr>
          <w:t>закона</w:t>
        </w:r>
      </w:hyperlink>
      <w:r>
        <w:t xml:space="preserve"> от 29.11.2021 N 382-ФЗ)</w:t>
      </w:r>
    </w:p>
    <w:p w:rsidR="00BC6C53" w:rsidRDefault="00BC6C53">
      <w:pPr>
        <w:pStyle w:val="ConsPlusNormal"/>
        <w:spacing w:before="220"/>
        <w:ind w:firstLine="540"/>
        <w:jc w:val="both"/>
      </w:pPr>
      <w:r>
        <w:t>класс 3 - 104 000 рублей;</w:t>
      </w:r>
    </w:p>
    <w:p w:rsidR="00BC6C53" w:rsidRDefault="00BC6C53">
      <w:pPr>
        <w:pStyle w:val="ConsPlusNormal"/>
        <w:jc w:val="both"/>
      </w:pPr>
      <w:r>
        <w:t xml:space="preserve">(в ред. Федерального </w:t>
      </w:r>
      <w:hyperlink r:id="rId10049" w:history="1">
        <w:r>
          <w:rPr>
            <w:color w:val="0000FF"/>
          </w:rPr>
          <w:t>закона</w:t>
        </w:r>
      </w:hyperlink>
      <w:r>
        <w:t xml:space="preserve"> от 29.11.2021 N 382-ФЗ)</w:t>
      </w:r>
    </w:p>
    <w:p w:rsidR="00BC6C53" w:rsidRDefault="00BC6C53">
      <w:pPr>
        <w:pStyle w:val="ConsPlusNormal"/>
        <w:spacing w:before="220"/>
        <w:ind w:firstLine="540"/>
        <w:jc w:val="both"/>
      </w:pPr>
      <w:r>
        <w:t>5) за выдачу дубликата регистрационного удостоверения на медицинское изделие - 2 500 рублей.</w:t>
      </w:r>
    </w:p>
    <w:p w:rsidR="00BC6C53" w:rsidRDefault="00BC6C53">
      <w:pPr>
        <w:pStyle w:val="ConsPlusNormal"/>
        <w:jc w:val="both"/>
      </w:pPr>
      <w:r>
        <w:t xml:space="preserve">(в ред. Федерального </w:t>
      </w:r>
      <w:hyperlink r:id="rId10050" w:history="1">
        <w:r>
          <w:rPr>
            <w:color w:val="0000FF"/>
          </w:rPr>
          <w:t>закона</w:t>
        </w:r>
      </w:hyperlink>
      <w:r>
        <w:t xml:space="preserve"> от 29.11.2021 N 382-ФЗ)</w:t>
      </w:r>
    </w:p>
    <w:p w:rsidR="00BC6C53" w:rsidRDefault="00BC6C53">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BC6C53" w:rsidRDefault="00BC6C53">
      <w:pPr>
        <w:pStyle w:val="ConsPlusNormal"/>
        <w:spacing w:before="220"/>
        <w:ind w:firstLine="540"/>
        <w:jc w:val="both"/>
      </w:pPr>
      <w:r>
        <w:t>1) за выдачу регистрационного удостоверения медицинского изделия - 11 000 рублей;</w:t>
      </w:r>
    </w:p>
    <w:p w:rsidR="00BC6C53" w:rsidRDefault="00BC6C53">
      <w:pPr>
        <w:pStyle w:val="ConsPlusNormal"/>
        <w:jc w:val="both"/>
      </w:pPr>
      <w:r>
        <w:t xml:space="preserve">(в ред. Федерального </w:t>
      </w:r>
      <w:hyperlink r:id="rId10051" w:history="1">
        <w:r>
          <w:rPr>
            <w:color w:val="0000FF"/>
          </w:rPr>
          <w:t>закона</w:t>
        </w:r>
      </w:hyperlink>
      <w:r>
        <w:t xml:space="preserve"> от 29.11.2021 N 382-ФЗ)</w:t>
      </w:r>
    </w:p>
    <w:p w:rsidR="00BC6C53" w:rsidRDefault="00BC6C53">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BC6C53" w:rsidRDefault="00BC6C53">
      <w:pPr>
        <w:pStyle w:val="ConsPlusNormal"/>
        <w:spacing w:before="220"/>
        <w:ind w:firstLine="540"/>
        <w:jc w:val="both"/>
      </w:pPr>
      <w:r>
        <w:t>класс 1 - 72 000 рублей;</w:t>
      </w:r>
    </w:p>
    <w:p w:rsidR="00BC6C53" w:rsidRDefault="00BC6C53">
      <w:pPr>
        <w:pStyle w:val="ConsPlusNormal"/>
        <w:jc w:val="both"/>
      </w:pPr>
      <w:r>
        <w:t xml:space="preserve">(в ред. Федерального </w:t>
      </w:r>
      <w:hyperlink r:id="rId10052" w:history="1">
        <w:r>
          <w:rPr>
            <w:color w:val="0000FF"/>
          </w:rPr>
          <w:t>закона</w:t>
        </w:r>
      </w:hyperlink>
      <w:r>
        <w:t xml:space="preserve"> от 29.11.2021 N 382-ФЗ)</w:t>
      </w:r>
    </w:p>
    <w:p w:rsidR="00BC6C53" w:rsidRDefault="00BC6C53">
      <w:pPr>
        <w:pStyle w:val="ConsPlusNormal"/>
        <w:spacing w:before="220"/>
        <w:ind w:firstLine="540"/>
        <w:jc w:val="both"/>
      </w:pPr>
      <w:r>
        <w:t>класс 2а - 104 000 рублей;</w:t>
      </w:r>
    </w:p>
    <w:p w:rsidR="00BC6C53" w:rsidRDefault="00BC6C53">
      <w:pPr>
        <w:pStyle w:val="ConsPlusNormal"/>
        <w:jc w:val="both"/>
      </w:pPr>
      <w:r>
        <w:t xml:space="preserve">(в ред. Федерального </w:t>
      </w:r>
      <w:hyperlink r:id="rId10053" w:history="1">
        <w:r>
          <w:rPr>
            <w:color w:val="0000FF"/>
          </w:rPr>
          <w:t>закона</w:t>
        </w:r>
      </w:hyperlink>
      <w:r>
        <w:t xml:space="preserve"> от 29.11.2021 N 382-ФЗ)</w:t>
      </w:r>
    </w:p>
    <w:p w:rsidR="00BC6C53" w:rsidRDefault="00BC6C53">
      <w:pPr>
        <w:pStyle w:val="ConsPlusNormal"/>
        <w:spacing w:before="220"/>
        <w:ind w:firstLine="540"/>
        <w:jc w:val="both"/>
      </w:pPr>
      <w:r>
        <w:t>класс 2б - 136 000 рублей;</w:t>
      </w:r>
    </w:p>
    <w:p w:rsidR="00BC6C53" w:rsidRDefault="00BC6C53">
      <w:pPr>
        <w:pStyle w:val="ConsPlusNormal"/>
        <w:jc w:val="both"/>
      </w:pPr>
      <w:r>
        <w:t xml:space="preserve">(в ред. Федерального </w:t>
      </w:r>
      <w:hyperlink r:id="rId10054" w:history="1">
        <w:r>
          <w:rPr>
            <w:color w:val="0000FF"/>
          </w:rPr>
          <w:t>закона</w:t>
        </w:r>
      </w:hyperlink>
      <w:r>
        <w:t xml:space="preserve"> от 29.11.2021 N 382-ФЗ)</w:t>
      </w:r>
    </w:p>
    <w:p w:rsidR="00BC6C53" w:rsidRDefault="00BC6C53">
      <w:pPr>
        <w:pStyle w:val="ConsPlusNormal"/>
        <w:spacing w:before="220"/>
        <w:ind w:firstLine="540"/>
        <w:jc w:val="both"/>
      </w:pPr>
      <w:r>
        <w:t>класс 3 - 184 000 рублей;</w:t>
      </w:r>
    </w:p>
    <w:p w:rsidR="00BC6C53" w:rsidRDefault="00BC6C53">
      <w:pPr>
        <w:pStyle w:val="ConsPlusNormal"/>
        <w:jc w:val="both"/>
      </w:pPr>
      <w:r>
        <w:t xml:space="preserve">(в ред. Федерального </w:t>
      </w:r>
      <w:hyperlink r:id="rId10055" w:history="1">
        <w:r>
          <w:rPr>
            <w:color w:val="0000FF"/>
          </w:rPr>
          <w:t>закона</w:t>
        </w:r>
      </w:hyperlink>
      <w:r>
        <w:t xml:space="preserve"> от 29.11.2021 N 382-ФЗ)</w:t>
      </w:r>
    </w:p>
    <w:p w:rsidR="00BC6C53" w:rsidRDefault="00BC6C53">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BC6C53" w:rsidRDefault="00BC6C53">
      <w:pPr>
        <w:pStyle w:val="ConsPlusNormal"/>
        <w:jc w:val="both"/>
      </w:pPr>
      <w:r>
        <w:t xml:space="preserve">(в ред. Федерального </w:t>
      </w:r>
      <w:hyperlink r:id="rId10056" w:history="1">
        <w:r>
          <w:rPr>
            <w:color w:val="0000FF"/>
          </w:rPr>
          <w:t>закона</w:t>
        </w:r>
      </w:hyperlink>
      <w:r>
        <w:t xml:space="preserve"> от 29.11.2021 N 382-ФЗ)</w:t>
      </w:r>
    </w:p>
    <w:p w:rsidR="00BC6C53" w:rsidRDefault="00BC6C53">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BC6C53" w:rsidRDefault="00BC6C53">
      <w:pPr>
        <w:pStyle w:val="ConsPlusNormal"/>
        <w:spacing w:before="220"/>
        <w:ind w:firstLine="540"/>
        <w:jc w:val="both"/>
      </w:pPr>
      <w:r>
        <w:t>класс 1 - 32 000 рублей;</w:t>
      </w:r>
    </w:p>
    <w:p w:rsidR="00BC6C53" w:rsidRDefault="00BC6C53">
      <w:pPr>
        <w:pStyle w:val="ConsPlusNormal"/>
        <w:jc w:val="both"/>
      </w:pPr>
      <w:r>
        <w:t xml:space="preserve">(в ред. Федерального </w:t>
      </w:r>
      <w:hyperlink r:id="rId10057" w:history="1">
        <w:r>
          <w:rPr>
            <w:color w:val="0000FF"/>
          </w:rPr>
          <w:t>закона</w:t>
        </w:r>
      </w:hyperlink>
      <w:r>
        <w:t xml:space="preserve"> от 29.11.2021 N 382-ФЗ)</w:t>
      </w:r>
    </w:p>
    <w:p w:rsidR="00BC6C53" w:rsidRDefault="00BC6C53">
      <w:pPr>
        <w:pStyle w:val="ConsPlusNormal"/>
        <w:spacing w:before="220"/>
        <w:ind w:firstLine="540"/>
        <w:jc w:val="both"/>
      </w:pPr>
      <w:r>
        <w:t>класс 2а - 48 000 рублей;</w:t>
      </w:r>
    </w:p>
    <w:p w:rsidR="00BC6C53" w:rsidRDefault="00BC6C53">
      <w:pPr>
        <w:pStyle w:val="ConsPlusNormal"/>
        <w:jc w:val="both"/>
      </w:pPr>
      <w:r>
        <w:t xml:space="preserve">(в ред. Федерального </w:t>
      </w:r>
      <w:hyperlink r:id="rId10058" w:history="1">
        <w:r>
          <w:rPr>
            <w:color w:val="0000FF"/>
          </w:rPr>
          <w:t>закона</w:t>
        </w:r>
      </w:hyperlink>
      <w:r>
        <w:t xml:space="preserve"> от 29.11.2021 N 382-ФЗ)</w:t>
      </w:r>
    </w:p>
    <w:p w:rsidR="00BC6C53" w:rsidRDefault="00BC6C53">
      <w:pPr>
        <w:pStyle w:val="ConsPlusNormal"/>
        <w:spacing w:before="220"/>
        <w:ind w:firstLine="540"/>
        <w:jc w:val="both"/>
      </w:pPr>
      <w:r>
        <w:t>класс 2б - 64 000 рублей;</w:t>
      </w:r>
    </w:p>
    <w:p w:rsidR="00BC6C53" w:rsidRDefault="00BC6C53">
      <w:pPr>
        <w:pStyle w:val="ConsPlusNormal"/>
        <w:jc w:val="both"/>
      </w:pPr>
      <w:r>
        <w:t xml:space="preserve">(в ред. Федерального </w:t>
      </w:r>
      <w:hyperlink r:id="rId10059" w:history="1">
        <w:r>
          <w:rPr>
            <w:color w:val="0000FF"/>
          </w:rPr>
          <w:t>закона</w:t>
        </w:r>
      </w:hyperlink>
      <w:r>
        <w:t xml:space="preserve"> от 29.11.2021 N 382-ФЗ)</w:t>
      </w:r>
    </w:p>
    <w:p w:rsidR="00BC6C53" w:rsidRDefault="00BC6C53">
      <w:pPr>
        <w:pStyle w:val="ConsPlusNormal"/>
        <w:spacing w:before="220"/>
        <w:ind w:firstLine="540"/>
        <w:jc w:val="both"/>
      </w:pPr>
      <w:r>
        <w:lastRenderedPageBreak/>
        <w:t>класс 3 - 104 000 рублей;</w:t>
      </w:r>
    </w:p>
    <w:p w:rsidR="00BC6C53" w:rsidRDefault="00BC6C53">
      <w:pPr>
        <w:pStyle w:val="ConsPlusNormal"/>
        <w:jc w:val="both"/>
      </w:pPr>
      <w:r>
        <w:t xml:space="preserve">(в ред. Федерального </w:t>
      </w:r>
      <w:hyperlink r:id="rId10060" w:history="1">
        <w:r>
          <w:rPr>
            <w:color w:val="0000FF"/>
          </w:rPr>
          <w:t>закона</w:t>
        </w:r>
      </w:hyperlink>
      <w:r>
        <w:t xml:space="preserve"> от 29.11.2021 N 382-ФЗ)</w:t>
      </w:r>
    </w:p>
    <w:p w:rsidR="00BC6C53" w:rsidRDefault="00BC6C53">
      <w:pPr>
        <w:pStyle w:val="ConsPlusNormal"/>
        <w:spacing w:before="220"/>
        <w:ind w:firstLine="540"/>
        <w:jc w:val="both"/>
      </w:pPr>
      <w:r>
        <w:t>5) за выдачу дубликата регистрационного удостоверения медицинского изделия - 2 500 рублей;</w:t>
      </w:r>
    </w:p>
    <w:p w:rsidR="00BC6C53" w:rsidRDefault="00BC6C53">
      <w:pPr>
        <w:pStyle w:val="ConsPlusNormal"/>
        <w:jc w:val="both"/>
      </w:pPr>
      <w:r>
        <w:t xml:space="preserve">(в ред. Федерального </w:t>
      </w:r>
      <w:hyperlink r:id="rId10061" w:history="1">
        <w:r>
          <w:rPr>
            <w:color w:val="0000FF"/>
          </w:rPr>
          <w:t>закона</w:t>
        </w:r>
      </w:hyperlink>
      <w:r>
        <w:t xml:space="preserve"> от 29.11.2021 N 382-ФЗ)</w:t>
      </w:r>
    </w:p>
    <w:p w:rsidR="00BC6C53" w:rsidRDefault="00BC6C53">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BC6C53" w:rsidRDefault="00BC6C53">
      <w:pPr>
        <w:pStyle w:val="ConsPlusNormal"/>
        <w:spacing w:before="220"/>
        <w:ind w:firstLine="540"/>
        <w:jc w:val="both"/>
      </w:pPr>
      <w:r>
        <w:t>класс 1 - 72 000 рублей;</w:t>
      </w:r>
    </w:p>
    <w:p w:rsidR="00BC6C53" w:rsidRDefault="00BC6C53">
      <w:pPr>
        <w:pStyle w:val="ConsPlusNormal"/>
        <w:jc w:val="both"/>
      </w:pPr>
      <w:r>
        <w:t xml:space="preserve">(в ред. Федерального </w:t>
      </w:r>
      <w:hyperlink r:id="rId10062" w:history="1">
        <w:r>
          <w:rPr>
            <w:color w:val="0000FF"/>
          </w:rPr>
          <w:t>закона</w:t>
        </w:r>
      </w:hyperlink>
      <w:r>
        <w:t xml:space="preserve"> от 29.11.2021 N 382-ФЗ)</w:t>
      </w:r>
    </w:p>
    <w:p w:rsidR="00BC6C53" w:rsidRDefault="00BC6C53">
      <w:pPr>
        <w:pStyle w:val="ConsPlusNormal"/>
        <w:spacing w:before="220"/>
        <w:ind w:firstLine="540"/>
        <w:jc w:val="both"/>
      </w:pPr>
      <w:r>
        <w:t>класс 2а - 104 000 рублей;</w:t>
      </w:r>
    </w:p>
    <w:p w:rsidR="00BC6C53" w:rsidRDefault="00BC6C53">
      <w:pPr>
        <w:pStyle w:val="ConsPlusNormal"/>
        <w:jc w:val="both"/>
      </w:pPr>
      <w:r>
        <w:t xml:space="preserve">(в ред. Федерального </w:t>
      </w:r>
      <w:hyperlink r:id="rId10063" w:history="1">
        <w:r>
          <w:rPr>
            <w:color w:val="0000FF"/>
          </w:rPr>
          <w:t>закона</w:t>
        </w:r>
      </w:hyperlink>
      <w:r>
        <w:t xml:space="preserve"> от 29.11.2021 N 382-ФЗ)</w:t>
      </w:r>
    </w:p>
    <w:p w:rsidR="00BC6C53" w:rsidRDefault="00BC6C53">
      <w:pPr>
        <w:pStyle w:val="ConsPlusNormal"/>
        <w:spacing w:before="220"/>
        <w:ind w:firstLine="540"/>
        <w:jc w:val="both"/>
      </w:pPr>
      <w:r>
        <w:t>класс 2б - 136 000 рублей;</w:t>
      </w:r>
    </w:p>
    <w:p w:rsidR="00BC6C53" w:rsidRDefault="00BC6C53">
      <w:pPr>
        <w:pStyle w:val="ConsPlusNormal"/>
        <w:jc w:val="both"/>
      </w:pPr>
      <w:r>
        <w:t xml:space="preserve">(в ред. Федерального </w:t>
      </w:r>
      <w:hyperlink r:id="rId10064" w:history="1">
        <w:r>
          <w:rPr>
            <w:color w:val="0000FF"/>
          </w:rPr>
          <w:t>закона</w:t>
        </w:r>
      </w:hyperlink>
      <w:r>
        <w:t xml:space="preserve"> от 29.11.2021 N 382-ФЗ)</w:t>
      </w:r>
    </w:p>
    <w:p w:rsidR="00BC6C53" w:rsidRDefault="00BC6C53">
      <w:pPr>
        <w:pStyle w:val="ConsPlusNormal"/>
        <w:spacing w:before="220"/>
        <w:ind w:firstLine="540"/>
        <w:jc w:val="both"/>
      </w:pPr>
      <w:r>
        <w:t>класс 3 - 184 000 рублей;</w:t>
      </w:r>
    </w:p>
    <w:p w:rsidR="00BC6C53" w:rsidRDefault="00BC6C53">
      <w:pPr>
        <w:pStyle w:val="ConsPlusNormal"/>
        <w:jc w:val="both"/>
      </w:pPr>
      <w:r>
        <w:t xml:space="preserve">(в ред. Федерального </w:t>
      </w:r>
      <w:hyperlink r:id="rId10065" w:history="1">
        <w:r>
          <w:rPr>
            <w:color w:val="0000FF"/>
          </w:rPr>
          <w:t>закона</w:t>
        </w:r>
      </w:hyperlink>
      <w:r>
        <w:t xml:space="preserve"> от 29.11.2021 N 382-ФЗ)</w:t>
      </w:r>
    </w:p>
    <w:p w:rsidR="00BC6C53" w:rsidRDefault="00BC6C53">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BC6C53" w:rsidRDefault="00BC6C53">
      <w:pPr>
        <w:pStyle w:val="ConsPlusNormal"/>
        <w:spacing w:before="220"/>
        <w:ind w:firstLine="540"/>
        <w:jc w:val="both"/>
      </w:pPr>
      <w:r>
        <w:t>класс 1 - 32 000 рублей;</w:t>
      </w:r>
    </w:p>
    <w:p w:rsidR="00BC6C53" w:rsidRDefault="00BC6C53">
      <w:pPr>
        <w:pStyle w:val="ConsPlusNormal"/>
        <w:jc w:val="both"/>
      </w:pPr>
      <w:r>
        <w:t xml:space="preserve">(в ред. Федерального </w:t>
      </w:r>
      <w:hyperlink r:id="rId10066" w:history="1">
        <w:r>
          <w:rPr>
            <w:color w:val="0000FF"/>
          </w:rPr>
          <w:t>закона</w:t>
        </w:r>
      </w:hyperlink>
      <w:r>
        <w:t xml:space="preserve"> от 29.11.2021 N 382-ФЗ)</w:t>
      </w:r>
    </w:p>
    <w:p w:rsidR="00BC6C53" w:rsidRDefault="00BC6C53">
      <w:pPr>
        <w:pStyle w:val="ConsPlusNormal"/>
        <w:spacing w:before="220"/>
        <w:ind w:firstLine="540"/>
        <w:jc w:val="both"/>
      </w:pPr>
      <w:r>
        <w:t>класс 2а - 48 000 рублей;</w:t>
      </w:r>
    </w:p>
    <w:p w:rsidR="00BC6C53" w:rsidRDefault="00BC6C53">
      <w:pPr>
        <w:pStyle w:val="ConsPlusNormal"/>
        <w:jc w:val="both"/>
      </w:pPr>
      <w:r>
        <w:t xml:space="preserve">(в ред. Федерального </w:t>
      </w:r>
      <w:hyperlink r:id="rId10067" w:history="1">
        <w:r>
          <w:rPr>
            <w:color w:val="0000FF"/>
          </w:rPr>
          <w:t>закона</w:t>
        </w:r>
      </w:hyperlink>
      <w:r>
        <w:t xml:space="preserve"> от 29.11.2021 N 382-ФЗ)</w:t>
      </w:r>
    </w:p>
    <w:p w:rsidR="00BC6C53" w:rsidRDefault="00BC6C53">
      <w:pPr>
        <w:pStyle w:val="ConsPlusNormal"/>
        <w:spacing w:before="220"/>
        <w:ind w:firstLine="540"/>
        <w:jc w:val="both"/>
      </w:pPr>
      <w:r>
        <w:t>класс 2б - 64 000 рублей;</w:t>
      </w:r>
    </w:p>
    <w:p w:rsidR="00BC6C53" w:rsidRDefault="00BC6C53">
      <w:pPr>
        <w:pStyle w:val="ConsPlusNormal"/>
        <w:jc w:val="both"/>
      </w:pPr>
      <w:r>
        <w:t xml:space="preserve">(в ред. Федерального </w:t>
      </w:r>
      <w:hyperlink r:id="rId10068" w:history="1">
        <w:r>
          <w:rPr>
            <w:color w:val="0000FF"/>
          </w:rPr>
          <w:t>закона</w:t>
        </w:r>
      </w:hyperlink>
      <w:r>
        <w:t xml:space="preserve"> от 29.11.2021 N 382-ФЗ)</w:t>
      </w:r>
    </w:p>
    <w:p w:rsidR="00BC6C53" w:rsidRDefault="00BC6C53">
      <w:pPr>
        <w:pStyle w:val="ConsPlusNormal"/>
        <w:spacing w:before="220"/>
        <w:ind w:firstLine="540"/>
        <w:jc w:val="both"/>
      </w:pPr>
      <w:r>
        <w:t>класс 3 - 104 000 рублей.</w:t>
      </w:r>
    </w:p>
    <w:p w:rsidR="00BC6C53" w:rsidRDefault="00BC6C53">
      <w:pPr>
        <w:pStyle w:val="ConsPlusNormal"/>
        <w:jc w:val="both"/>
      </w:pPr>
      <w:r>
        <w:t xml:space="preserve">(в ред. Федерального </w:t>
      </w:r>
      <w:hyperlink r:id="rId10069" w:history="1">
        <w:r>
          <w:rPr>
            <w:color w:val="0000FF"/>
          </w:rPr>
          <w:t>закона</w:t>
        </w:r>
      </w:hyperlink>
      <w:r>
        <w:t xml:space="preserve"> от 29.11.2021 N 382-ФЗ)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0070" w:history="1">
        <w:r>
          <w:rPr>
            <w:color w:val="0000FF"/>
          </w:rPr>
          <w:t>законом</w:t>
        </w:r>
      </w:hyperlink>
      <w:r>
        <w:t xml:space="preserve"> от 07.03.2017 N 25-ФЗ)</w:t>
      </w:r>
    </w:p>
    <w:p w:rsidR="00BC6C53" w:rsidRDefault="00BC6C53">
      <w:pPr>
        <w:pStyle w:val="ConsPlusNormal"/>
        <w:jc w:val="both"/>
      </w:pPr>
    </w:p>
    <w:p w:rsidR="00BC6C53" w:rsidRDefault="00BC6C53">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10071"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BC6C53" w:rsidRDefault="00BC6C53">
      <w:pPr>
        <w:pStyle w:val="ConsPlusNormal"/>
        <w:spacing w:before="220"/>
        <w:ind w:firstLine="540"/>
        <w:jc w:val="both"/>
      </w:pPr>
      <w:r>
        <w:t xml:space="preserve">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w:t>
      </w:r>
      <w:r>
        <w:lastRenderedPageBreak/>
        <w:t>государственной регистрацией биомедицинского клеточного продукта - 580 000 рублей;</w:t>
      </w:r>
    </w:p>
    <w:p w:rsidR="00BC6C53" w:rsidRDefault="00BC6C53">
      <w:pPr>
        <w:pStyle w:val="ConsPlusNormal"/>
        <w:jc w:val="both"/>
      </w:pPr>
      <w:r>
        <w:t xml:space="preserve">(в ред. Федерального </w:t>
      </w:r>
      <w:hyperlink r:id="rId10072" w:history="1">
        <w:r>
          <w:rPr>
            <w:color w:val="0000FF"/>
          </w:rPr>
          <w:t>закона</w:t>
        </w:r>
      </w:hyperlink>
      <w:r>
        <w:t xml:space="preserve"> от 29.11.2021 N 382-ФЗ)</w:t>
      </w:r>
    </w:p>
    <w:p w:rsidR="00BC6C53" w:rsidRDefault="00BC6C53">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BC6C53" w:rsidRDefault="00BC6C53">
      <w:pPr>
        <w:pStyle w:val="ConsPlusNormal"/>
        <w:jc w:val="both"/>
      </w:pPr>
      <w:r>
        <w:t xml:space="preserve">(в ред. Федерального </w:t>
      </w:r>
      <w:hyperlink r:id="rId10073" w:history="1">
        <w:r>
          <w:rPr>
            <w:color w:val="0000FF"/>
          </w:rPr>
          <w:t>закона</w:t>
        </w:r>
      </w:hyperlink>
      <w:r>
        <w:t xml:space="preserve"> от 29.11.2021 N 382-ФЗ)</w:t>
      </w:r>
    </w:p>
    <w:p w:rsidR="00BC6C53" w:rsidRDefault="00BC6C53">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BC6C53" w:rsidRDefault="00BC6C53">
      <w:pPr>
        <w:pStyle w:val="ConsPlusNormal"/>
        <w:jc w:val="both"/>
      </w:pPr>
      <w:r>
        <w:t xml:space="preserve">(в ред. Федерального </w:t>
      </w:r>
      <w:hyperlink r:id="rId10074" w:history="1">
        <w:r>
          <w:rPr>
            <w:color w:val="0000FF"/>
          </w:rPr>
          <w:t>закона</w:t>
        </w:r>
      </w:hyperlink>
      <w:r>
        <w:t xml:space="preserve"> от 29.11.2021 N 382-ФЗ)</w:t>
      </w:r>
    </w:p>
    <w:p w:rsidR="00BC6C53" w:rsidRDefault="00BC6C53">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BC6C53" w:rsidRDefault="00BC6C53">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BC6C53" w:rsidRDefault="00BC6C53">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BC6C53" w:rsidRDefault="00BC6C53">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BC6C53" w:rsidRDefault="00BC6C53">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BC6C53" w:rsidRDefault="00BC6C53">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BC6C53" w:rsidRDefault="00BC6C53">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BC6C53" w:rsidRDefault="00BC6C53">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0075" w:history="1">
        <w:r>
          <w:rPr>
            <w:color w:val="0000FF"/>
          </w:rPr>
          <w:t>законом</w:t>
        </w:r>
      </w:hyperlink>
      <w:r>
        <w:t xml:space="preserve"> от 29.11.2021 N 382-ФЗ)</w:t>
      </w:r>
    </w:p>
    <w:p w:rsidR="00BC6C53" w:rsidRDefault="00BC6C53">
      <w:pPr>
        <w:pStyle w:val="ConsPlusNormal"/>
        <w:ind w:firstLine="540"/>
        <w:jc w:val="both"/>
      </w:pPr>
    </w:p>
    <w:p w:rsidR="00BC6C53" w:rsidRDefault="00BC6C53">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1007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BC6C53" w:rsidRDefault="00BC6C53">
      <w:pPr>
        <w:pStyle w:val="ConsPlusNormal"/>
        <w:spacing w:before="220"/>
        <w:ind w:firstLine="540"/>
        <w:jc w:val="both"/>
      </w:pPr>
      <w:r>
        <w:t xml:space="preserve">1) за предоставление разрешения на применение незарегистрированного медицинского </w:t>
      </w:r>
      <w:r>
        <w:lastRenderedPageBreak/>
        <w:t>изделия для диагностики in vitro - 9 500 рублей;</w:t>
      </w:r>
    </w:p>
    <w:p w:rsidR="00BC6C53" w:rsidRDefault="00BC6C53">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BC6C53" w:rsidRDefault="00BC6C53">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BC6C53" w:rsidRDefault="00BC6C53">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BC6C53" w:rsidRDefault="00BC6C53">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BC6C53" w:rsidRDefault="00BC6C53">
      <w:pPr>
        <w:pStyle w:val="ConsPlusNormal"/>
        <w:jc w:val="both"/>
      </w:pPr>
    </w:p>
    <w:p w:rsidR="00BC6C53" w:rsidRDefault="00BC6C53">
      <w:pPr>
        <w:pStyle w:val="ConsPlusNormal"/>
        <w:ind w:firstLine="540"/>
        <w:jc w:val="both"/>
        <w:outlineLvl w:val="2"/>
        <w:rPr>
          <w:b/>
          <w:bCs/>
        </w:rPr>
      </w:pPr>
      <w:bookmarkStart w:id="2113" w:name="Par17733"/>
      <w:bookmarkEnd w:id="2113"/>
      <w:r>
        <w:rPr>
          <w:b/>
          <w:bCs/>
        </w:rPr>
        <w:t>Статья 333.33. Размеры государственной пошлины за государственную регистрацию, а также за совершение прочих юридически значимых действий</w:t>
      </w:r>
    </w:p>
    <w:p w:rsidR="00BC6C53" w:rsidRDefault="00BC6C53">
      <w:pPr>
        <w:pStyle w:val="ConsPlusNormal"/>
        <w:jc w:val="both"/>
      </w:pPr>
    </w:p>
    <w:p w:rsidR="00BC6C53" w:rsidRDefault="00BC6C53">
      <w:pPr>
        <w:pStyle w:val="ConsPlusNormal"/>
        <w:ind w:firstLine="540"/>
        <w:jc w:val="both"/>
      </w:pPr>
      <w:r>
        <w:t xml:space="preserve">1. Государственная пошлина уплачивается в следующих </w:t>
      </w:r>
      <w:hyperlink r:id="rId10077" w:history="1">
        <w:r>
          <w:rPr>
            <w:color w:val="0000FF"/>
          </w:rPr>
          <w:t>размерах</w:t>
        </w:r>
      </w:hyperlink>
      <w:r>
        <w:t>:</w:t>
      </w:r>
    </w:p>
    <w:p w:rsidR="00BC6C53" w:rsidRDefault="00BC6C53">
      <w:pPr>
        <w:pStyle w:val="ConsPlusNormal"/>
        <w:spacing w:before="220"/>
        <w:ind w:firstLine="540"/>
        <w:jc w:val="both"/>
      </w:pPr>
      <w:bookmarkStart w:id="2114" w:name="Par17736"/>
      <w:bookmarkEnd w:id="211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BC6C53" w:rsidRDefault="00BC6C53">
      <w:pPr>
        <w:pStyle w:val="ConsPlusNormal"/>
        <w:jc w:val="both"/>
      </w:pPr>
      <w:r>
        <w:t xml:space="preserve">(в ред. Федеральных законов от 18.07.2011 </w:t>
      </w:r>
      <w:hyperlink r:id="rId10078" w:history="1">
        <w:r>
          <w:rPr>
            <w:color w:val="0000FF"/>
          </w:rPr>
          <w:t>N 235-ФЗ</w:t>
        </w:r>
      </w:hyperlink>
      <w:r>
        <w:t xml:space="preserve">, от 26.03.2022 </w:t>
      </w:r>
      <w:hyperlink r:id="rId10079" w:history="1">
        <w:r>
          <w:rPr>
            <w:color w:val="0000FF"/>
          </w:rPr>
          <w:t>N 66-ФЗ</w:t>
        </w:r>
      </w:hyperlink>
      <w:r>
        <w:t>)</w:t>
      </w:r>
    </w:p>
    <w:p w:rsidR="00BC6C53" w:rsidRDefault="00BC6C53">
      <w:pPr>
        <w:pStyle w:val="ConsPlusNormal"/>
        <w:spacing w:before="220"/>
        <w:ind w:firstLine="540"/>
        <w:jc w:val="both"/>
      </w:pPr>
      <w:r>
        <w:t>1.1) за государственную регистрацию международной компании - 150 000 рублей;</w:t>
      </w:r>
    </w:p>
    <w:p w:rsidR="00BC6C53" w:rsidRDefault="00BC6C53">
      <w:pPr>
        <w:pStyle w:val="ConsPlusNormal"/>
        <w:jc w:val="both"/>
      </w:pPr>
      <w:r>
        <w:t xml:space="preserve">(пп. 1.1 введен Федеральным </w:t>
      </w:r>
      <w:hyperlink r:id="rId10080" w:history="1">
        <w:r>
          <w:rPr>
            <w:color w:val="0000FF"/>
          </w:rPr>
          <w:t>законом</w:t>
        </w:r>
      </w:hyperlink>
      <w:r>
        <w:t xml:space="preserve"> от 26.03.2022 N 66-ФЗ; в ред. Федерального </w:t>
      </w:r>
      <w:hyperlink r:id="rId10081" w:history="1">
        <w:r>
          <w:rPr>
            <w:color w:val="0000FF"/>
          </w:rPr>
          <w:t>закона</w:t>
        </w:r>
      </w:hyperlink>
      <w:r>
        <w:t xml:space="preserve"> от 12.07.2024 N 176-ФЗ)</w:t>
      </w:r>
    </w:p>
    <w:p w:rsidR="00BC6C53" w:rsidRDefault="00BC6C53">
      <w:pPr>
        <w:pStyle w:val="ConsPlusNormal"/>
        <w:spacing w:before="220"/>
        <w:ind w:firstLine="540"/>
        <w:jc w:val="both"/>
      </w:pPr>
      <w:r>
        <w:t>1.2) за ежегодное подтверждение статуса международной компании - 150 000 рублей;</w:t>
      </w:r>
    </w:p>
    <w:p w:rsidR="00BC6C53" w:rsidRDefault="00BC6C53">
      <w:pPr>
        <w:pStyle w:val="ConsPlusNormal"/>
        <w:jc w:val="both"/>
      </w:pPr>
      <w:r>
        <w:t xml:space="preserve">(пп. 1.2 введен Федеральным </w:t>
      </w:r>
      <w:hyperlink r:id="rId10082" w:history="1">
        <w:r>
          <w:rPr>
            <w:color w:val="0000FF"/>
          </w:rPr>
          <w:t>законом</w:t>
        </w:r>
      </w:hyperlink>
      <w:r>
        <w:t xml:space="preserve"> от 26.03.2022 N 66-ФЗ)</w:t>
      </w:r>
    </w:p>
    <w:p w:rsidR="00BC6C53" w:rsidRDefault="00BC6C53">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BC6C53" w:rsidRDefault="00BC6C53">
      <w:pPr>
        <w:pStyle w:val="ConsPlusNormal"/>
        <w:jc w:val="both"/>
      </w:pPr>
      <w:r>
        <w:t xml:space="preserve">(в ред. Федерального </w:t>
      </w:r>
      <w:hyperlink r:id="rId10083" w:history="1">
        <w:r>
          <w:rPr>
            <w:color w:val="0000FF"/>
          </w:rPr>
          <w:t>закона</w:t>
        </w:r>
      </w:hyperlink>
      <w:r>
        <w:t xml:space="preserve"> от 21.07.2014 N 221-ФЗ)</w:t>
      </w:r>
    </w:p>
    <w:p w:rsidR="00BC6C53" w:rsidRDefault="00BC6C53">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BC6C53" w:rsidRDefault="00BC6C53">
      <w:pPr>
        <w:pStyle w:val="ConsPlusNormal"/>
        <w:jc w:val="both"/>
      </w:pPr>
      <w:r>
        <w:t xml:space="preserve">(пп. 2.1 введен Федеральным </w:t>
      </w:r>
      <w:hyperlink r:id="rId10084" w:history="1">
        <w:r>
          <w:rPr>
            <w:color w:val="0000FF"/>
          </w:rPr>
          <w:t>законом</w:t>
        </w:r>
      </w:hyperlink>
      <w:r>
        <w:t xml:space="preserve"> от 18.07.2011 N 235-ФЗ, в ред. Федерального </w:t>
      </w:r>
      <w:hyperlink r:id="rId10085" w:history="1">
        <w:r>
          <w:rPr>
            <w:color w:val="0000FF"/>
          </w:rPr>
          <w:t>закона</w:t>
        </w:r>
      </w:hyperlink>
      <w:r>
        <w:t xml:space="preserve"> от 21.07.2014 N 221-ФЗ)</w:t>
      </w:r>
    </w:p>
    <w:p w:rsidR="00BC6C53" w:rsidRDefault="00BC6C53">
      <w:pPr>
        <w:pStyle w:val="ConsPlusNormal"/>
        <w:spacing w:before="220"/>
        <w:ind w:firstLine="540"/>
        <w:jc w:val="both"/>
      </w:pPr>
      <w:bookmarkStart w:id="2115" w:name="Par17746"/>
      <w:bookmarkEnd w:id="2115"/>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7736" w:history="1">
        <w:r>
          <w:rPr>
            <w:color w:val="0000FF"/>
          </w:rPr>
          <w:t>подпунктом 1</w:t>
        </w:r>
      </w:hyperlink>
      <w:r>
        <w:t xml:space="preserve"> настоящего пункта;</w:t>
      </w:r>
    </w:p>
    <w:p w:rsidR="00BC6C53" w:rsidRDefault="00BC6C53">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BC6C53" w:rsidRDefault="00BC6C53">
      <w:pPr>
        <w:pStyle w:val="ConsPlusNormal"/>
        <w:jc w:val="both"/>
      </w:pPr>
      <w:r>
        <w:t xml:space="preserve">(пп. 3.1 введен Федеральным </w:t>
      </w:r>
      <w:hyperlink r:id="rId10086" w:history="1">
        <w:r>
          <w:rPr>
            <w:color w:val="0000FF"/>
          </w:rPr>
          <w:t>законом</w:t>
        </w:r>
      </w:hyperlink>
      <w:r>
        <w:t xml:space="preserve"> от 21.07.2014 N 221-ФЗ)</w:t>
      </w:r>
    </w:p>
    <w:p w:rsidR="00BC6C53" w:rsidRDefault="00BC6C53">
      <w:pPr>
        <w:pStyle w:val="ConsPlusNormal"/>
        <w:spacing w:before="220"/>
        <w:ind w:firstLine="540"/>
        <w:jc w:val="both"/>
      </w:pPr>
      <w:r>
        <w:t xml:space="preserve">4) за внесение сведений о некоммерческой организации в государственный реестр </w:t>
      </w:r>
      <w:r>
        <w:lastRenderedPageBreak/>
        <w:t>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BC6C53" w:rsidRDefault="00BC6C53">
      <w:pPr>
        <w:pStyle w:val="ConsPlusNormal"/>
        <w:jc w:val="both"/>
      </w:pPr>
      <w:r>
        <w:t xml:space="preserve">(в ред. Федерального </w:t>
      </w:r>
      <w:hyperlink r:id="rId10087" w:history="1">
        <w:r>
          <w:rPr>
            <w:color w:val="0000FF"/>
          </w:rPr>
          <w:t>закона</w:t>
        </w:r>
      </w:hyperlink>
      <w:r>
        <w:t xml:space="preserve"> от 21.07.2014 N 221-ФЗ)</w:t>
      </w:r>
    </w:p>
    <w:p w:rsidR="00BC6C53" w:rsidRDefault="00BC6C53">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BC6C53" w:rsidRDefault="00BC6C53">
      <w:pPr>
        <w:pStyle w:val="ConsPlusNormal"/>
        <w:jc w:val="both"/>
      </w:pPr>
      <w:r>
        <w:t xml:space="preserve">(пп. 4.1 введен Федеральным </w:t>
      </w:r>
      <w:hyperlink r:id="rId10088" w:history="1">
        <w:r>
          <w:rPr>
            <w:color w:val="0000FF"/>
          </w:rPr>
          <w:t>законом</w:t>
        </w:r>
      </w:hyperlink>
      <w:r>
        <w:t xml:space="preserve"> от 05.07.2010 N 153-ФЗ, в ред. Федерального </w:t>
      </w:r>
      <w:hyperlink r:id="rId10089" w:history="1">
        <w:r>
          <w:rPr>
            <w:color w:val="0000FF"/>
          </w:rPr>
          <w:t>закона</w:t>
        </w:r>
      </w:hyperlink>
      <w:r>
        <w:t xml:space="preserve"> от 21.07.2014 N 221-ФЗ)</w:t>
      </w:r>
    </w:p>
    <w:p w:rsidR="00BC6C53" w:rsidRDefault="00BC6C53">
      <w:pPr>
        <w:pStyle w:val="ConsPlusNormal"/>
        <w:spacing w:before="220"/>
        <w:ind w:firstLine="540"/>
        <w:jc w:val="both"/>
      </w:pPr>
      <w:r>
        <w:t xml:space="preserve">4.2) утратил силу. - Федеральный </w:t>
      </w:r>
      <w:hyperlink r:id="rId10090" w:history="1">
        <w:r>
          <w:rPr>
            <w:color w:val="0000FF"/>
          </w:rPr>
          <w:t>закон</w:t>
        </w:r>
      </w:hyperlink>
      <w:r>
        <w:t xml:space="preserve"> от 13.07.2020 N 197-ФЗ;</w:t>
      </w:r>
    </w:p>
    <w:p w:rsidR="00BC6C53" w:rsidRDefault="00BC6C53">
      <w:pPr>
        <w:pStyle w:val="ConsPlusNormal"/>
        <w:spacing w:before="220"/>
        <w:ind w:firstLine="540"/>
        <w:jc w:val="both"/>
      </w:pPr>
      <w:r>
        <w:t>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rsidR="00BC6C53" w:rsidRDefault="00BC6C53">
      <w:pPr>
        <w:pStyle w:val="ConsPlusNormal"/>
        <w:jc w:val="both"/>
      </w:pPr>
      <w:r>
        <w:t xml:space="preserve">(пп. 4.3 в ред. Федерального </w:t>
      </w:r>
      <w:hyperlink r:id="rId10091" w:history="1">
        <w:r>
          <w:rPr>
            <w:color w:val="0000FF"/>
          </w:rPr>
          <w:t>закона</w:t>
        </w:r>
      </w:hyperlink>
      <w:r>
        <w:t xml:space="preserve"> от 13.12.2024 N 451-ФЗ)</w:t>
      </w:r>
    </w:p>
    <w:p w:rsidR="00BC6C53" w:rsidRDefault="00BC6C53">
      <w:pPr>
        <w:pStyle w:val="ConsPlusNormal"/>
        <w:spacing w:before="220"/>
        <w:ind w:firstLine="540"/>
        <w:jc w:val="both"/>
      </w:pPr>
      <w:r>
        <w:t xml:space="preserve">4.4) утратил силу. - Федеральный </w:t>
      </w:r>
      <w:hyperlink r:id="rId10092" w:history="1">
        <w:r>
          <w:rPr>
            <w:color w:val="0000FF"/>
          </w:rPr>
          <w:t>закон</w:t>
        </w:r>
      </w:hyperlink>
      <w:r>
        <w:t xml:space="preserve"> от 13.12.2024 N 451-ФЗ;</w:t>
      </w:r>
    </w:p>
    <w:p w:rsidR="00BC6C53" w:rsidRDefault="00BC6C53">
      <w:pPr>
        <w:pStyle w:val="ConsPlusNormal"/>
        <w:spacing w:before="220"/>
        <w:ind w:firstLine="540"/>
        <w:jc w:val="both"/>
      </w:pPr>
      <w:r>
        <w:t>4.5) за внесение сведений о юридическом лице в государственный реестр ломбардов - 1 500 рублей;</w:t>
      </w:r>
    </w:p>
    <w:p w:rsidR="00BC6C53" w:rsidRDefault="00BC6C53">
      <w:pPr>
        <w:pStyle w:val="ConsPlusNormal"/>
        <w:jc w:val="both"/>
      </w:pPr>
      <w:r>
        <w:t xml:space="preserve">(пп. 4.5 введен Федеральным </w:t>
      </w:r>
      <w:hyperlink r:id="rId10093" w:history="1">
        <w:r>
          <w:rPr>
            <w:color w:val="0000FF"/>
          </w:rPr>
          <w:t>законом</w:t>
        </w:r>
      </w:hyperlink>
      <w:r>
        <w:t xml:space="preserve"> от 13.07.2020 N 197-ФЗ)</w:t>
      </w:r>
    </w:p>
    <w:p w:rsidR="00BC6C53" w:rsidRDefault="00BC6C53">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10094"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BC6C53" w:rsidRDefault="00BC6C53">
      <w:pPr>
        <w:pStyle w:val="ConsPlusNormal"/>
        <w:jc w:val="both"/>
      </w:pPr>
      <w:r>
        <w:t xml:space="preserve">(пп. 4.6 введен Федеральным </w:t>
      </w:r>
      <w:hyperlink r:id="rId10095" w:history="1">
        <w:r>
          <w:rPr>
            <w:color w:val="0000FF"/>
          </w:rPr>
          <w:t>законом</w:t>
        </w:r>
      </w:hyperlink>
      <w:r>
        <w:t xml:space="preserve"> от 23.11.2020 N 374-ФЗ)</w:t>
      </w:r>
    </w:p>
    <w:p w:rsidR="00BC6C53" w:rsidRDefault="00BC6C53">
      <w:pPr>
        <w:pStyle w:val="ConsPlusNormal"/>
        <w:spacing w:before="22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BC6C53" w:rsidRDefault="00BC6C53">
      <w:pPr>
        <w:pStyle w:val="ConsPlusNormal"/>
        <w:jc w:val="both"/>
      </w:pPr>
      <w:r>
        <w:t xml:space="preserve">(пп. 5 в ред. Федерального </w:t>
      </w:r>
      <w:hyperlink r:id="rId10096" w:history="1">
        <w:r>
          <w:rPr>
            <w:color w:val="0000FF"/>
          </w:rPr>
          <w:t>закона</w:t>
        </w:r>
      </w:hyperlink>
      <w:r>
        <w:t xml:space="preserve"> от 31.07.2023 N 389-ФЗ)</w:t>
      </w:r>
    </w:p>
    <w:p w:rsidR="00BC6C53" w:rsidRDefault="00BC6C53">
      <w:pPr>
        <w:pStyle w:val="ConsPlusNormal"/>
        <w:spacing w:before="22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BC6C53" w:rsidRDefault="00BC6C53">
      <w:pPr>
        <w:pStyle w:val="ConsPlusNormal"/>
        <w:jc w:val="both"/>
      </w:pPr>
      <w:r>
        <w:t xml:space="preserve">(пп. 5.1 введен Федеральным </w:t>
      </w:r>
      <w:hyperlink r:id="rId10097" w:history="1">
        <w:r>
          <w:rPr>
            <w:color w:val="0000FF"/>
          </w:rPr>
          <w:t>законом</w:t>
        </w:r>
      </w:hyperlink>
      <w:r>
        <w:t xml:space="preserve"> от 31.07.2023 N 389-ФЗ)</w:t>
      </w:r>
    </w:p>
    <w:p w:rsidR="00BC6C53" w:rsidRDefault="00BC6C53">
      <w:pPr>
        <w:pStyle w:val="ConsPlusNormal"/>
        <w:spacing w:before="220"/>
        <w:ind w:firstLine="540"/>
        <w:jc w:val="both"/>
      </w:pPr>
      <w:bookmarkStart w:id="2116" w:name="Par17765"/>
      <w:bookmarkEnd w:id="2116"/>
      <w:r>
        <w:t>6) за государственную регистрацию физического лица в качестве индивидуального предпринимателя - 800 рублей;</w:t>
      </w:r>
    </w:p>
    <w:p w:rsidR="00BC6C53" w:rsidRDefault="00BC6C53">
      <w:pPr>
        <w:pStyle w:val="ConsPlusNormal"/>
        <w:spacing w:before="220"/>
        <w:ind w:firstLine="540"/>
        <w:jc w:val="both"/>
      </w:pPr>
      <w:bookmarkStart w:id="2117" w:name="Par17766"/>
      <w:bookmarkEnd w:id="2117"/>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7765" w:history="1">
        <w:r>
          <w:rPr>
            <w:color w:val="0000FF"/>
          </w:rPr>
          <w:t>подпунктом 6</w:t>
        </w:r>
      </w:hyperlink>
      <w:r>
        <w:t xml:space="preserve"> настоящего пункта;</w:t>
      </w:r>
    </w:p>
    <w:p w:rsidR="00BC6C53" w:rsidRDefault="00BC6C53">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BC6C53" w:rsidRDefault="00BC6C53">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BC6C53" w:rsidRDefault="00BC6C53">
      <w:pPr>
        <w:pStyle w:val="ConsPlusNormal"/>
        <w:jc w:val="both"/>
      </w:pPr>
      <w:r>
        <w:t xml:space="preserve">(в ред. Федерального </w:t>
      </w:r>
      <w:hyperlink r:id="rId10098" w:history="1">
        <w:r>
          <w:rPr>
            <w:color w:val="0000FF"/>
          </w:rPr>
          <w:t>закона</w:t>
        </w:r>
      </w:hyperlink>
      <w:r>
        <w:t xml:space="preserve"> от 21.07.2014 N 221-ФЗ)</w:t>
      </w:r>
    </w:p>
    <w:p w:rsidR="00BC6C53" w:rsidRDefault="00BC6C53">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BC6C53" w:rsidRDefault="00BC6C53">
      <w:pPr>
        <w:pStyle w:val="ConsPlusNormal"/>
        <w:jc w:val="both"/>
      </w:pPr>
      <w:r>
        <w:t xml:space="preserve">(пп. 9.1 введен Федеральным </w:t>
      </w:r>
      <w:hyperlink r:id="rId10099" w:history="1">
        <w:r>
          <w:rPr>
            <w:color w:val="0000FF"/>
          </w:rPr>
          <w:t>законом</w:t>
        </w:r>
      </w:hyperlink>
      <w:r>
        <w:t xml:space="preserve"> от 24.11.2014 N 366-ФЗ)</w:t>
      </w:r>
    </w:p>
    <w:p w:rsidR="00BC6C53" w:rsidRDefault="00BC6C53">
      <w:pPr>
        <w:pStyle w:val="ConsPlusNormal"/>
        <w:spacing w:before="220"/>
        <w:ind w:firstLine="540"/>
        <w:jc w:val="both"/>
      </w:pPr>
      <w:r>
        <w:lastRenderedPageBreak/>
        <w:t>9.2) за выдачу свидетельства о регистрации лица, совершающего операции со средними дистиллятами, - 3 500 рублей;</w:t>
      </w:r>
    </w:p>
    <w:p w:rsidR="00BC6C53" w:rsidRDefault="00BC6C53">
      <w:pPr>
        <w:pStyle w:val="ConsPlusNormal"/>
        <w:jc w:val="both"/>
      </w:pPr>
      <w:r>
        <w:t xml:space="preserve">(пп. 9.2 введен Федеральным </w:t>
      </w:r>
      <w:hyperlink r:id="rId10100" w:history="1">
        <w:r>
          <w:rPr>
            <w:color w:val="0000FF"/>
          </w:rPr>
          <w:t>законом</w:t>
        </w:r>
      </w:hyperlink>
      <w:r>
        <w:t xml:space="preserve"> от 23.11.2015 N 323-ФЗ)</w:t>
      </w:r>
    </w:p>
    <w:p w:rsidR="00BC6C53" w:rsidRDefault="00BC6C53">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BC6C53" w:rsidRDefault="00BC6C53">
      <w:pPr>
        <w:pStyle w:val="ConsPlusNormal"/>
        <w:jc w:val="both"/>
      </w:pPr>
      <w:r>
        <w:t xml:space="preserve">(пп. 9.3 введен Федеральным </w:t>
      </w:r>
      <w:hyperlink r:id="rId10101" w:history="1">
        <w:r>
          <w:rPr>
            <w:color w:val="0000FF"/>
          </w:rPr>
          <w:t>законом</w:t>
        </w:r>
      </w:hyperlink>
      <w:r>
        <w:t xml:space="preserve"> от 27.11.2017 N 335-ФЗ)</w:t>
      </w:r>
    </w:p>
    <w:p w:rsidR="00BC6C53" w:rsidRDefault="00BC6C53">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BC6C53" w:rsidRDefault="00BC6C53">
      <w:pPr>
        <w:pStyle w:val="ConsPlusNormal"/>
        <w:jc w:val="both"/>
      </w:pPr>
      <w:r>
        <w:t xml:space="preserve">(пп. 9.4 введен Федеральным </w:t>
      </w:r>
      <w:hyperlink r:id="rId10102" w:history="1">
        <w:r>
          <w:rPr>
            <w:color w:val="0000FF"/>
          </w:rPr>
          <w:t>законом</w:t>
        </w:r>
      </w:hyperlink>
      <w:r>
        <w:t xml:space="preserve"> от 03.08.2018 N 301-ФЗ)</w:t>
      </w:r>
    </w:p>
    <w:p w:rsidR="00BC6C53" w:rsidRDefault="00BC6C53">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BC6C53" w:rsidRDefault="00BC6C53">
      <w:pPr>
        <w:pStyle w:val="ConsPlusNormal"/>
        <w:jc w:val="both"/>
      </w:pPr>
      <w:r>
        <w:t xml:space="preserve">(пп. 9.5 введен Федеральным </w:t>
      </w:r>
      <w:hyperlink r:id="rId10103" w:history="1">
        <w:r>
          <w:rPr>
            <w:color w:val="0000FF"/>
          </w:rPr>
          <w:t>законом</w:t>
        </w:r>
      </w:hyperlink>
      <w:r>
        <w:t xml:space="preserve"> от 15.10.2020 N 321-ФЗ)</w:t>
      </w:r>
    </w:p>
    <w:p w:rsidR="00BC6C53" w:rsidRDefault="00BC6C53">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BC6C53" w:rsidRDefault="00BC6C53">
      <w:pPr>
        <w:pStyle w:val="ConsPlusNormal"/>
        <w:jc w:val="both"/>
      </w:pPr>
      <w:r>
        <w:t xml:space="preserve">(пп. 9.6 введен Федеральным </w:t>
      </w:r>
      <w:hyperlink r:id="rId10104" w:history="1">
        <w:r>
          <w:rPr>
            <w:color w:val="0000FF"/>
          </w:rPr>
          <w:t>законом</w:t>
        </w:r>
      </w:hyperlink>
      <w:r>
        <w:t xml:space="preserve"> от 15.10.2020 N 321-ФЗ)</w:t>
      </w:r>
    </w:p>
    <w:p w:rsidR="00BC6C53" w:rsidRDefault="00BC6C53">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BC6C53" w:rsidRDefault="00BC6C53">
      <w:pPr>
        <w:pStyle w:val="ConsPlusNormal"/>
        <w:jc w:val="both"/>
      </w:pPr>
      <w:r>
        <w:t xml:space="preserve">(в ред. Федеральных законов от 21.07.2014 </w:t>
      </w:r>
      <w:hyperlink r:id="rId10105" w:history="1">
        <w:r>
          <w:rPr>
            <w:color w:val="0000FF"/>
          </w:rPr>
          <w:t>N 221-ФЗ</w:t>
        </w:r>
      </w:hyperlink>
      <w:r>
        <w:t xml:space="preserve">, от 29.09.2019 </w:t>
      </w:r>
      <w:hyperlink r:id="rId10106" w:history="1">
        <w:r>
          <w:rPr>
            <w:color w:val="0000FF"/>
          </w:rPr>
          <w:t>N 326-ФЗ</w:t>
        </w:r>
      </w:hyperlink>
      <w:r>
        <w:t>)</w:t>
      </w:r>
    </w:p>
    <w:p w:rsidR="00BC6C53" w:rsidRDefault="00BC6C53">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BC6C53" w:rsidRDefault="00BC6C53">
      <w:pPr>
        <w:pStyle w:val="ConsPlusNormal"/>
        <w:jc w:val="both"/>
      </w:pPr>
      <w:r>
        <w:t xml:space="preserve">(пп. 11 в ред. Федерального </w:t>
      </w:r>
      <w:hyperlink r:id="rId10107" w:history="1">
        <w:r>
          <w:rPr>
            <w:color w:val="0000FF"/>
          </w:rPr>
          <w:t>закона</w:t>
        </w:r>
      </w:hyperlink>
      <w:r>
        <w:t xml:space="preserve"> от 29.07.2017 N 253-ФЗ)</w:t>
      </w:r>
    </w:p>
    <w:p w:rsidR="00BC6C53" w:rsidRDefault="00BC6C53">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BC6C53" w:rsidRDefault="00BC6C53">
      <w:pPr>
        <w:pStyle w:val="ConsPlusNormal"/>
        <w:jc w:val="both"/>
      </w:pPr>
      <w:r>
        <w:t xml:space="preserve">(пп. 12 в ред. Федерального </w:t>
      </w:r>
      <w:hyperlink r:id="rId10108" w:history="1">
        <w:r>
          <w:rPr>
            <w:color w:val="0000FF"/>
          </w:rPr>
          <w:t>закона</w:t>
        </w:r>
      </w:hyperlink>
      <w:r>
        <w:t xml:space="preserve"> от 29.07.2017 N 253-ФЗ)</w:t>
      </w:r>
    </w:p>
    <w:p w:rsidR="00BC6C53" w:rsidRDefault="00BC6C53">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BC6C53" w:rsidRDefault="00BC6C53">
      <w:pPr>
        <w:pStyle w:val="ConsPlusNormal"/>
        <w:jc w:val="both"/>
      </w:pPr>
      <w:r>
        <w:t xml:space="preserve">(пп. 13 в ред. Федерального </w:t>
      </w:r>
      <w:hyperlink r:id="rId10109" w:history="1">
        <w:r>
          <w:rPr>
            <w:color w:val="0000FF"/>
          </w:rPr>
          <w:t>закона</w:t>
        </w:r>
      </w:hyperlink>
      <w:r>
        <w:t xml:space="preserve"> от 29.07.2017 N 253-ФЗ)</w:t>
      </w:r>
    </w:p>
    <w:p w:rsidR="00BC6C53" w:rsidRDefault="00BC6C53">
      <w:pPr>
        <w:pStyle w:val="ConsPlusNormal"/>
        <w:spacing w:before="220"/>
        <w:ind w:firstLine="540"/>
        <w:jc w:val="both"/>
      </w:pPr>
      <w:r>
        <w:t xml:space="preserve">14) утратил силу с 1 января 2018 года. - Федеральный </w:t>
      </w:r>
      <w:hyperlink r:id="rId10110" w:history="1">
        <w:r>
          <w:rPr>
            <w:color w:val="0000FF"/>
          </w:rPr>
          <w:t>закон</w:t>
        </w:r>
      </w:hyperlink>
      <w:r>
        <w:t xml:space="preserve"> от 29.07.2017 N 253-ФЗ;</w:t>
      </w:r>
    </w:p>
    <w:p w:rsidR="00BC6C53" w:rsidRDefault="00BC6C53">
      <w:pPr>
        <w:pStyle w:val="ConsPlusNormal"/>
        <w:spacing w:before="220"/>
        <w:ind w:firstLine="540"/>
        <w:jc w:val="both"/>
      </w:pPr>
      <w:bookmarkStart w:id="2118" w:name="Par17791"/>
      <w:bookmarkEnd w:id="2118"/>
      <w:r>
        <w:t xml:space="preserve">15) утратил силу с 1 сентября 2010 года. - Федеральный </w:t>
      </w:r>
      <w:hyperlink r:id="rId10111" w:history="1">
        <w:r>
          <w:rPr>
            <w:color w:val="0000FF"/>
          </w:rPr>
          <w:t>закон</w:t>
        </w:r>
      </w:hyperlink>
      <w:r>
        <w:t xml:space="preserve"> от 05.04.2010 N 41-ФЗ;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пп. 16 п. 1 ст. 333.33 утрачивает силу (</w:t>
            </w:r>
            <w:hyperlink r:id="rId10112" w:history="1">
              <w:r>
                <w:rPr>
                  <w:color w:val="0000FF"/>
                </w:rPr>
                <w:t>ФЗ</w:t>
              </w:r>
            </w:hyperlink>
            <w:r>
              <w:rPr>
                <w:color w:val="392C69"/>
              </w:rPr>
              <w:t xml:space="preserve"> от 26.06.2026 N 190-ФЗ).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BC6C53" w:rsidRDefault="00BC6C53">
      <w:pPr>
        <w:pStyle w:val="ConsPlusNormal"/>
        <w:jc w:val="both"/>
      </w:pPr>
      <w:r>
        <w:t xml:space="preserve">(в ред. Федерального </w:t>
      </w:r>
      <w:hyperlink r:id="rId10113" w:history="1">
        <w:r>
          <w:rPr>
            <w:color w:val="0000FF"/>
          </w:rPr>
          <w:t>закона</w:t>
        </w:r>
      </w:hyperlink>
      <w:r>
        <w:t xml:space="preserve"> от 21.07.2014 N 221-ФЗ)</w:t>
      </w:r>
    </w:p>
    <w:p w:rsidR="00BC6C53" w:rsidRDefault="00BC6C53">
      <w:pPr>
        <w:pStyle w:val="ConsPlusNormal"/>
        <w:spacing w:before="220"/>
        <w:ind w:firstLine="540"/>
        <w:jc w:val="both"/>
      </w:pPr>
      <w:r>
        <w:t>17) за выдачу паспорта гражданина Российской Федерации - 300 рублей;</w:t>
      </w:r>
    </w:p>
    <w:p w:rsidR="00BC6C53" w:rsidRDefault="00BC6C53">
      <w:pPr>
        <w:pStyle w:val="ConsPlusNormal"/>
        <w:jc w:val="both"/>
      </w:pPr>
      <w:r>
        <w:t xml:space="preserve">(в ред. Федерального </w:t>
      </w:r>
      <w:hyperlink r:id="rId10114" w:history="1">
        <w:r>
          <w:rPr>
            <w:color w:val="0000FF"/>
          </w:rPr>
          <w:t>закона</w:t>
        </w:r>
      </w:hyperlink>
      <w:r>
        <w:t xml:space="preserve"> от 21.07.2014 N 221-ФЗ)</w:t>
      </w:r>
    </w:p>
    <w:p w:rsidR="00BC6C53" w:rsidRDefault="00BC6C53">
      <w:pPr>
        <w:pStyle w:val="ConsPlusNormal"/>
        <w:spacing w:before="220"/>
        <w:ind w:firstLine="540"/>
        <w:jc w:val="both"/>
      </w:pPr>
      <w:r>
        <w:lastRenderedPageBreak/>
        <w:t>18) за выдачу паспорта гражданина Российской Федерации взамен утраченного или пришедшего в негодность - 1 500 рублей;</w:t>
      </w:r>
    </w:p>
    <w:p w:rsidR="00BC6C53" w:rsidRDefault="00BC6C53">
      <w:pPr>
        <w:pStyle w:val="ConsPlusNormal"/>
        <w:jc w:val="both"/>
      </w:pPr>
      <w:r>
        <w:t xml:space="preserve">(в ред. Федерального </w:t>
      </w:r>
      <w:hyperlink r:id="rId10115" w:history="1">
        <w:r>
          <w:rPr>
            <w:color w:val="0000FF"/>
          </w:rPr>
          <w:t>закона</w:t>
        </w:r>
      </w:hyperlink>
      <w:r>
        <w:t xml:space="preserve"> от 21.07.2014 N 221-ФЗ)</w:t>
      </w:r>
    </w:p>
    <w:p w:rsidR="00BC6C53" w:rsidRDefault="00BC6C53">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BC6C53" w:rsidRDefault="00BC6C53">
      <w:pPr>
        <w:pStyle w:val="ConsPlusNormal"/>
        <w:jc w:val="both"/>
      </w:pPr>
      <w:r>
        <w:t xml:space="preserve">(в ред. Федеральных законов от 02.11.2013 </w:t>
      </w:r>
      <w:hyperlink r:id="rId10116" w:history="1">
        <w:r>
          <w:rPr>
            <w:color w:val="0000FF"/>
          </w:rPr>
          <w:t>N 306-ФЗ</w:t>
        </w:r>
      </w:hyperlink>
      <w:r>
        <w:t xml:space="preserve">, от 21.07.2014 </w:t>
      </w:r>
      <w:hyperlink r:id="rId10117" w:history="1">
        <w:r>
          <w:rPr>
            <w:color w:val="0000FF"/>
          </w:rPr>
          <w:t>N 221-ФЗ</w:t>
        </w:r>
      </w:hyperlink>
      <w:r>
        <w:t>)</w:t>
      </w:r>
    </w:p>
    <w:p w:rsidR="00BC6C53" w:rsidRDefault="00BC6C53">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BC6C53" w:rsidRDefault="00BC6C53">
      <w:pPr>
        <w:pStyle w:val="ConsPlusNormal"/>
        <w:jc w:val="both"/>
      </w:pPr>
      <w:r>
        <w:t xml:space="preserve">(в ред. Федерального </w:t>
      </w:r>
      <w:hyperlink r:id="rId10118" w:history="1">
        <w:r>
          <w:rPr>
            <w:color w:val="0000FF"/>
          </w:rPr>
          <w:t>закона</w:t>
        </w:r>
      </w:hyperlink>
      <w:r>
        <w:t xml:space="preserve"> от 21.07.2014 N 221-ФЗ)</w:t>
      </w:r>
    </w:p>
    <w:p w:rsidR="00BC6C53" w:rsidRDefault="00BC6C53">
      <w:pPr>
        <w:pStyle w:val="ConsPlusNormal"/>
        <w:spacing w:before="220"/>
        <w:ind w:firstLine="540"/>
        <w:jc w:val="both"/>
      </w:pPr>
      <w:bookmarkStart w:id="2119" w:name="Par17804"/>
      <w:bookmarkEnd w:id="2119"/>
      <w:r>
        <w:t>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BC6C53" w:rsidRDefault="00BC6C53">
      <w:pPr>
        <w:pStyle w:val="ConsPlusNormal"/>
        <w:jc w:val="both"/>
      </w:pPr>
      <w:r>
        <w:t xml:space="preserve">(пп. 21 в ред. Федерального </w:t>
      </w:r>
      <w:hyperlink r:id="rId10119" w:history="1">
        <w:r>
          <w:rPr>
            <w:color w:val="0000FF"/>
          </w:rPr>
          <w:t>закона</w:t>
        </w:r>
      </w:hyperlink>
      <w:r>
        <w:t xml:space="preserve"> от 29.10.2024 N 362-ФЗ)</w:t>
      </w:r>
    </w:p>
    <w:p w:rsidR="00BC6C53" w:rsidRDefault="00BC6C53">
      <w:pPr>
        <w:pStyle w:val="ConsPlusNormal"/>
        <w:spacing w:before="220"/>
        <w:ind w:firstLine="540"/>
        <w:jc w:val="both"/>
      </w:pPr>
      <w:bookmarkStart w:id="2120" w:name="Par17806"/>
      <w:bookmarkEnd w:id="2120"/>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ar17804" w:history="1">
        <w:r>
          <w:rPr>
            <w:color w:val="0000FF"/>
          </w:rPr>
          <w:t>подпунктами 21</w:t>
        </w:r>
      </w:hyperlink>
      <w:r>
        <w:t xml:space="preserve">, </w:t>
      </w:r>
      <w:hyperlink w:anchor="Par17830" w:history="1">
        <w:r>
          <w:rPr>
            <w:color w:val="0000FF"/>
          </w:rPr>
          <w:t>22.1</w:t>
        </w:r>
      </w:hyperlink>
      <w:r>
        <w:t xml:space="preserve">, </w:t>
      </w:r>
      <w:hyperlink w:anchor="Par17852" w:history="1">
        <w:r>
          <w:rPr>
            <w:color w:val="0000FF"/>
          </w:rPr>
          <w:t>22.4</w:t>
        </w:r>
      </w:hyperlink>
      <w:r>
        <w:t xml:space="preserve">, </w:t>
      </w:r>
      <w:hyperlink w:anchor="Par17857" w:history="1">
        <w:r>
          <w:rPr>
            <w:color w:val="0000FF"/>
          </w:rPr>
          <w:t>24</w:t>
        </w:r>
      </w:hyperlink>
      <w:r>
        <w:t xml:space="preserve"> - </w:t>
      </w:r>
      <w:hyperlink w:anchor="Par17865" w:history="1">
        <w:r>
          <w:rPr>
            <w:color w:val="0000FF"/>
          </w:rPr>
          <w:t>26</w:t>
        </w:r>
      </w:hyperlink>
      <w:r>
        <w:t xml:space="preserve">, </w:t>
      </w:r>
      <w:hyperlink w:anchor="Par17867" w:history="1">
        <w:r>
          <w:rPr>
            <w:color w:val="0000FF"/>
          </w:rPr>
          <w:t>26.1</w:t>
        </w:r>
      </w:hyperlink>
      <w:r>
        <w:t xml:space="preserve">, </w:t>
      </w:r>
      <w:hyperlink w:anchor="Par17869" w:history="1">
        <w:r>
          <w:rPr>
            <w:color w:val="0000FF"/>
          </w:rPr>
          <w:t>26.2</w:t>
        </w:r>
      </w:hyperlink>
      <w:r>
        <w:t xml:space="preserve">, </w:t>
      </w:r>
      <w:hyperlink w:anchor="Par17879" w:history="1">
        <w:r>
          <w:rPr>
            <w:color w:val="0000FF"/>
          </w:rPr>
          <w:t>27.2</w:t>
        </w:r>
      </w:hyperlink>
      <w:r>
        <w:t xml:space="preserve">, </w:t>
      </w:r>
      <w:hyperlink w:anchor="Par17889" w:history="1">
        <w:r>
          <w:rPr>
            <w:color w:val="0000FF"/>
          </w:rPr>
          <w:t>28</w:t>
        </w:r>
      </w:hyperlink>
      <w:r>
        <w:t xml:space="preserve"> - </w:t>
      </w:r>
      <w:hyperlink w:anchor="Par17915" w:history="1">
        <w:r>
          <w:rPr>
            <w:color w:val="0000FF"/>
          </w:rPr>
          <w:t>31</w:t>
        </w:r>
      </w:hyperlink>
      <w:r>
        <w:t xml:space="preserve">, </w:t>
      </w:r>
      <w:hyperlink w:anchor="Par18101" w:history="1">
        <w:r>
          <w:rPr>
            <w:color w:val="0000FF"/>
          </w:rPr>
          <w:t>61</w:t>
        </w:r>
      </w:hyperlink>
      <w:r>
        <w:t xml:space="preserve"> и </w:t>
      </w:r>
      <w:hyperlink w:anchor="Par18170" w:history="1">
        <w:r>
          <w:rPr>
            <w:color w:val="0000FF"/>
          </w:rPr>
          <w:t>80.1</w:t>
        </w:r>
      </w:hyperlink>
      <w:r>
        <w:t xml:space="preserve"> настоящего пункта:</w:t>
      </w:r>
    </w:p>
    <w:p w:rsidR="00BC6C53" w:rsidRDefault="00BC6C53">
      <w:pPr>
        <w:pStyle w:val="ConsPlusNormal"/>
        <w:jc w:val="both"/>
      </w:pPr>
      <w:r>
        <w:t xml:space="preserve">(в ред. Федеральных законов от 29.09.2019 </w:t>
      </w:r>
      <w:hyperlink r:id="rId10120" w:history="1">
        <w:r>
          <w:rPr>
            <w:color w:val="0000FF"/>
          </w:rPr>
          <w:t>N 325-ФЗ</w:t>
        </w:r>
      </w:hyperlink>
      <w:r>
        <w:t xml:space="preserve">, от 02.07.2021 </w:t>
      </w:r>
      <w:hyperlink r:id="rId10121" w:history="1">
        <w:r>
          <w:rPr>
            <w:color w:val="0000FF"/>
          </w:rPr>
          <w:t>N 305-ФЗ</w:t>
        </w:r>
      </w:hyperlink>
      <w:r>
        <w:t xml:space="preserve">, от 05.12.2022 </w:t>
      </w:r>
      <w:hyperlink r:id="rId10122" w:history="1">
        <w:r>
          <w:rPr>
            <w:color w:val="0000FF"/>
          </w:rPr>
          <w:t>N 493-ФЗ</w:t>
        </w:r>
      </w:hyperlink>
      <w:r>
        <w:t xml:space="preserve">, от 12.07.2024 </w:t>
      </w:r>
      <w:hyperlink r:id="rId10123" w:history="1">
        <w:r>
          <w:rPr>
            <w:color w:val="0000FF"/>
          </w:rPr>
          <w:t>N 176-ФЗ</w:t>
        </w:r>
      </w:hyperlink>
      <w:r>
        <w:t xml:space="preserve">, от 31.07.2025 </w:t>
      </w:r>
      <w:hyperlink r:id="rId10124" w:history="1">
        <w:r>
          <w:rPr>
            <w:color w:val="0000FF"/>
          </w:rPr>
          <w:t>N 275-ФЗ</w:t>
        </w:r>
      </w:hyperlink>
      <w:r>
        <w:t>)</w:t>
      </w:r>
    </w:p>
    <w:p w:rsidR="00BC6C53" w:rsidRDefault="00BC6C53">
      <w:pPr>
        <w:pStyle w:val="ConsPlusNormal"/>
        <w:spacing w:before="220"/>
        <w:ind w:firstLine="540"/>
        <w:jc w:val="both"/>
      </w:pPr>
      <w:r>
        <w:t>для физических лиц:</w:t>
      </w:r>
    </w:p>
    <w:p w:rsidR="00BC6C53" w:rsidRDefault="00BC6C53">
      <w:pPr>
        <w:pStyle w:val="ConsPlusNormal"/>
        <w:jc w:val="both"/>
      </w:pPr>
      <w:r>
        <w:t xml:space="preserve">(в ред. Федерального </w:t>
      </w:r>
      <w:hyperlink r:id="rId10125" w:history="1">
        <w:r>
          <w:rPr>
            <w:color w:val="0000FF"/>
          </w:rPr>
          <w:t>закона</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и 4 пп. 22 п. 1 ст. 333.33 (в ред. ФЗ от 31.07.2025 N 275-ФЗ) </w:t>
            </w:r>
            <w:hyperlink r:id="rId10126" w:history="1">
              <w:r>
                <w:rPr>
                  <w:color w:val="0000FF"/>
                </w:rPr>
                <w:t>распространяются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20 000 000 рублей, - 4000 рублей;</w:t>
      </w:r>
    </w:p>
    <w:p w:rsidR="00BC6C53" w:rsidRDefault="00BC6C53">
      <w:pPr>
        <w:pStyle w:val="ConsPlusNormal"/>
        <w:jc w:val="both"/>
      </w:pPr>
      <w:r>
        <w:t xml:space="preserve">(в ред. Федерального </w:t>
      </w:r>
      <w:hyperlink r:id="rId10127" w:history="1">
        <w:r>
          <w:rPr>
            <w:color w:val="0000FF"/>
          </w:rPr>
          <w:t>закона</w:t>
        </w:r>
      </w:hyperlink>
      <w:r>
        <w:t xml:space="preserve"> от 31.07.2025 N 275-ФЗ)</w:t>
      </w:r>
    </w:p>
    <w:p w:rsidR="00BC6C53" w:rsidRDefault="00BC6C53">
      <w:pPr>
        <w:pStyle w:val="ConsPlusNormal"/>
        <w:spacing w:before="220"/>
        <w:ind w:firstLine="540"/>
        <w:jc w:val="both"/>
      </w:pPr>
      <w:bookmarkStart w:id="2121" w:name="Par17814"/>
      <w:bookmarkEnd w:id="2121"/>
      <w: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соответствующие объект недвижимости или долю в </w:t>
      </w:r>
      <w:r>
        <w:lastRenderedPageBreak/>
        <w:t>праве общей долевой собственности на объект недвижимости, и не более 500 000 рублей;</w:t>
      </w:r>
    </w:p>
    <w:p w:rsidR="00BC6C53" w:rsidRDefault="00BC6C53">
      <w:pPr>
        <w:pStyle w:val="ConsPlusNormal"/>
        <w:jc w:val="both"/>
      </w:pPr>
      <w:r>
        <w:t xml:space="preserve">(в ред. Федерального </w:t>
      </w:r>
      <w:hyperlink r:id="rId10128" w:history="1">
        <w:r>
          <w:rPr>
            <w:color w:val="0000FF"/>
          </w:rPr>
          <w:t>закона</w:t>
        </w:r>
      </w:hyperlink>
      <w:r>
        <w:t xml:space="preserve"> от 31.07.2025 N 275-ФЗ)</w:t>
      </w:r>
    </w:p>
    <w:p w:rsidR="00BC6C53" w:rsidRDefault="00BC6C53">
      <w:pPr>
        <w:pStyle w:val="ConsPlusNormal"/>
        <w:spacing w:before="220"/>
        <w:ind w:firstLine="540"/>
        <w:jc w:val="both"/>
      </w:pPr>
      <w:r>
        <w:t xml:space="preserve">для организаций, за исключением организаций, указанных в </w:t>
      </w:r>
      <w:hyperlink w:anchor="Par17824" w:history="1">
        <w:r>
          <w:rPr>
            <w:color w:val="0000FF"/>
          </w:rPr>
          <w:t>абзаце восьмом</w:t>
        </w:r>
      </w:hyperlink>
      <w:r>
        <w:t xml:space="preserve"> настоящего подпункта:</w:t>
      </w:r>
    </w:p>
    <w:p w:rsidR="00BC6C53" w:rsidRDefault="00BC6C53">
      <w:pPr>
        <w:pStyle w:val="ConsPlusNormal"/>
        <w:jc w:val="both"/>
      </w:pPr>
      <w:r>
        <w:t xml:space="preserve">(в ред. Федерального </w:t>
      </w:r>
      <w:hyperlink r:id="rId10129" w:history="1">
        <w:r>
          <w:rPr>
            <w:color w:val="0000FF"/>
          </w:rPr>
          <w:t>закона</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6 и 7 пп. 22 п. 1 ст. 333.33 (в ред. ФЗ от 31.07.2025 N 275-ФЗ) </w:t>
            </w:r>
            <w:hyperlink r:id="rId10130" w:history="1">
              <w:r>
                <w:rPr>
                  <w:color w:val="0000FF"/>
                </w:rPr>
                <w:t>распространяются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BC6C53" w:rsidRDefault="00BC6C53">
      <w:pPr>
        <w:pStyle w:val="ConsPlusNormal"/>
        <w:jc w:val="both"/>
      </w:pPr>
      <w:r>
        <w:t xml:space="preserve">(в ред. Федерального </w:t>
      </w:r>
      <w:hyperlink r:id="rId10131" w:history="1">
        <w:r>
          <w:rPr>
            <w:color w:val="0000FF"/>
          </w:rPr>
          <w:t>закона</w:t>
        </w:r>
      </w:hyperlink>
      <w:r>
        <w:t xml:space="preserve"> от 31.07.2025 N 275-ФЗ)</w:t>
      </w:r>
    </w:p>
    <w:p w:rsidR="00BC6C53" w:rsidRDefault="00BC6C53">
      <w:pPr>
        <w:pStyle w:val="ConsPlusNormal"/>
        <w:spacing w:before="220"/>
        <w:ind w:firstLine="540"/>
        <w:jc w:val="both"/>
      </w:pPr>
      <w:bookmarkStart w:id="2122" w:name="Par17822"/>
      <w:bookmarkEnd w:id="2122"/>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BC6C53" w:rsidRDefault="00BC6C53">
      <w:pPr>
        <w:pStyle w:val="ConsPlusNormal"/>
        <w:jc w:val="both"/>
      </w:pPr>
      <w:r>
        <w:t xml:space="preserve">(в ред. Федерального </w:t>
      </w:r>
      <w:hyperlink r:id="rId10132" w:history="1">
        <w:r>
          <w:rPr>
            <w:color w:val="0000FF"/>
          </w:rPr>
          <w:t>закона</w:t>
        </w:r>
      </w:hyperlink>
      <w:r>
        <w:t xml:space="preserve"> от 31.07.2025 N 275-ФЗ)</w:t>
      </w:r>
    </w:p>
    <w:p w:rsidR="00BC6C53" w:rsidRDefault="00BC6C53">
      <w:pPr>
        <w:pStyle w:val="ConsPlusNormal"/>
        <w:spacing w:before="220"/>
        <w:ind w:firstLine="540"/>
        <w:jc w:val="both"/>
      </w:pPr>
      <w:bookmarkStart w:id="2123" w:name="Par17824"/>
      <w:bookmarkEnd w:id="2123"/>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BC6C53" w:rsidRDefault="00BC6C53">
      <w:pPr>
        <w:pStyle w:val="ConsPlusNormal"/>
        <w:jc w:val="both"/>
      </w:pPr>
      <w:r>
        <w:t xml:space="preserve">(абзац введен Федеральным </w:t>
      </w:r>
      <w:hyperlink r:id="rId10133" w:history="1">
        <w:r>
          <w:rPr>
            <w:color w:val="0000FF"/>
          </w:rPr>
          <w:t>законом</w:t>
        </w:r>
      </w:hyperlink>
      <w:r>
        <w:t xml:space="preserve"> от 19.12.2023 N 611-ФЗ; в ред. Федерального </w:t>
      </w:r>
      <w:hyperlink r:id="rId10134" w:history="1">
        <w:r>
          <w:rPr>
            <w:color w:val="0000FF"/>
          </w:rPr>
          <w:t>закона</w:t>
        </w:r>
      </w:hyperlink>
      <w:r>
        <w:t xml:space="preserve"> от 12.07.2024 N 176-ФЗ)</w:t>
      </w:r>
    </w:p>
    <w:p w:rsidR="00BC6C53" w:rsidRDefault="00BC6C53">
      <w:pPr>
        <w:pStyle w:val="ConsPlusNormal"/>
        <w:spacing w:before="220"/>
        <w:ind w:firstLine="540"/>
        <w:jc w:val="both"/>
      </w:pPr>
      <w:r>
        <w:t xml:space="preserve">Сумма государственной пошлины, подлежащая уплате в соответствии с </w:t>
      </w:r>
      <w:hyperlink w:anchor="Par17814" w:history="1">
        <w:r>
          <w:rPr>
            <w:color w:val="0000FF"/>
          </w:rPr>
          <w:t>абзацами четвертым</w:t>
        </w:r>
      </w:hyperlink>
      <w:r>
        <w:t xml:space="preserve"> и </w:t>
      </w:r>
      <w:hyperlink w:anchor="Par17822" w:history="1">
        <w:r>
          <w:rPr>
            <w:color w:val="0000FF"/>
          </w:rPr>
          <w:t>седьмым</w:t>
        </w:r>
      </w:hyperlink>
      <w:r>
        <w:t xml:space="preserve"> настоящего подпункта, округляется до полных 100 рублей в меньшую сторону;</w:t>
      </w:r>
    </w:p>
    <w:p w:rsidR="00BC6C53" w:rsidRDefault="00BC6C53">
      <w:pPr>
        <w:pStyle w:val="ConsPlusNormal"/>
        <w:jc w:val="both"/>
      </w:pPr>
      <w:r>
        <w:t xml:space="preserve">(абзац введен Федеральным </w:t>
      </w:r>
      <w:hyperlink r:id="rId10135" w:history="1">
        <w:r>
          <w:rPr>
            <w:color w:val="0000FF"/>
          </w:rPr>
          <w:t>законом</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пп. 22.1 п. 1 ст. 333.33 см. </w:t>
            </w:r>
            <w:hyperlink r:id="rId10136" w:history="1">
              <w:r>
                <w:rPr>
                  <w:color w:val="0000FF"/>
                </w:rPr>
                <w:t>Постановление</w:t>
              </w:r>
            </w:hyperlink>
            <w:r>
              <w:rPr>
                <w:color w:val="392C69"/>
              </w:rPr>
              <w:t xml:space="preserve"> КС РФ от 20.02.2024 N 7-П.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124" w:name="Par17830"/>
      <w:bookmarkEnd w:id="212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rsidR="00BC6C53" w:rsidRDefault="00BC6C53">
      <w:pPr>
        <w:pStyle w:val="ConsPlusNormal"/>
        <w:jc w:val="both"/>
      </w:pPr>
      <w:r>
        <w:t xml:space="preserve">(в ред. Федеральных законов от 21.07.2014 </w:t>
      </w:r>
      <w:hyperlink r:id="rId10137" w:history="1">
        <w:r>
          <w:rPr>
            <w:color w:val="0000FF"/>
          </w:rPr>
          <w:t>N 221-ФЗ</w:t>
        </w:r>
      </w:hyperlink>
      <w:r>
        <w:t xml:space="preserve">, от 29.09.2019 </w:t>
      </w:r>
      <w:hyperlink r:id="rId10138" w:history="1">
        <w:r>
          <w:rPr>
            <w:color w:val="0000FF"/>
          </w:rPr>
          <w:t>N 325-ФЗ</w:t>
        </w:r>
      </w:hyperlink>
      <w:r>
        <w:t xml:space="preserve">, от 12.07.2024 </w:t>
      </w:r>
      <w:hyperlink r:id="rId10139" w:history="1">
        <w:r>
          <w:rPr>
            <w:color w:val="0000FF"/>
          </w:rPr>
          <w:t>N 176-ФЗ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Пп. 22.1 п. 1 ст. 333.33 (в ред. ФЗ от 31.07.2025 N 275-ФЗ) </w:t>
            </w:r>
            <w:hyperlink r:id="rId10140"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BC6C53" w:rsidRDefault="00BC6C53">
      <w:pPr>
        <w:pStyle w:val="ConsPlusNormal"/>
        <w:jc w:val="both"/>
      </w:pPr>
      <w:r>
        <w:t xml:space="preserve">(в ред. Федерального </w:t>
      </w:r>
      <w:hyperlink r:id="rId10141" w:history="1">
        <w:r>
          <w:rPr>
            <w:color w:val="0000FF"/>
          </w:rPr>
          <w:t>закона</w:t>
        </w:r>
      </w:hyperlink>
      <w:r>
        <w:t xml:space="preserve"> от 31.07.2025 N 275-ФЗ)</w:t>
      </w:r>
    </w:p>
    <w:p w:rsidR="00BC6C53" w:rsidRDefault="00BC6C53">
      <w:pPr>
        <w:pStyle w:val="ConsPlusNormal"/>
        <w:spacing w:before="220"/>
        <w:ind w:firstLine="540"/>
        <w:jc w:val="both"/>
      </w:pPr>
      <w:bookmarkStart w:id="2125" w:name="Par17836"/>
      <w:bookmarkEnd w:id="2125"/>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BC6C53" w:rsidRDefault="00BC6C53">
      <w:pPr>
        <w:pStyle w:val="ConsPlusNormal"/>
        <w:jc w:val="both"/>
      </w:pPr>
      <w:r>
        <w:t xml:space="preserve">(в ред. Федерального </w:t>
      </w:r>
      <w:hyperlink r:id="rId10142" w:history="1">
        <w:r>
          <w:rPr>
            <w:color w:val="0000FF"/>
          </w:rPr>
          <w:t>закона</w:t>
        </w:r>
      </w:hyperlink>
      <w:r>
        <w:t xml:space="preserve"> от 31.07.2025 N 275-ФЗ)</w:t>
      </w:r>
    </w:p>
    <w:p w:rsidR="00BC6C53" w:rsidRDefault="00BC6C53">
      <w:pPr>
        <w:pStyle w:val="ConsPlusNormal"/>
        <w:spacing w:before="220"/>
        <w:ind w:firstLine="540"/>
        <w:jc w:val="both"/>
      </w:pPr>
      <w:bookmarkStart w:id="2126" w:name="Par17838"/>
      <w:bookmarkEnd w:id="2126"/>
      <w:r>
        <w:t>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BC6C53" w:rsidRDefault="00BC6C53">
      <w:pPr>
        <w:pStyle w:val="ConsPlusNormal"/>
        <w:jc w:val="both"/>
      </w:pPr>
      <w:r>
        <w:t xml:space="preserve">(абзац введен Федеральным </w:t>
      </w:r>
      <w:hyperlink r:id="rId10143" w:history="1">
        <w:r>
          <w:rPr>
            <w:color w:val="0000FF"/>
          </w:rPr>
          <w:t>законом</w:t>
        </w:r>
      </w:hyperlink>
      <w:r>
        <w:t xml:space="preserve"> от 29.10.2024 N 362-ФЗ)</w:t>
      </w:r>
    </w:p>
    <w:p w:rsidR="00BC6C53" w:rsidRDefault="00BC6C53">
      <w:pPr>
        <w:pStyle w:val="ConsPlusNormal"/>
        <w:spacing w:before="220"/>
        <w:ind w:firstLine="540"/>
        <w:jc w:val="both"/>
      </w:pPr>
      <w:r>
        <w:t xml:space="preserve">Сумма государственной пошлины, подлежащая уплате в соответствии с </w:t>
      </w:r>
      <w:hyperlink w:anchor="Par17836" w:history="1">
        <w:r>
          <w:rPr>
            <w:color w:val="0000FF"/>
          </w:rPr>
          <w:t>абзацами третьим</w:t>
        </w:r>
      </w:hyperlink>
      <w:r>
        <w:t xml:space="preserve"> и </w:t>
      </w:r>
      <w:hyperlink w:anchor="Par17838" w:history="1">
        <w:r>
          <w:rPr>
            <w:color w:val="0000FF"/>
          </w:rPr>
          <w:t>четвертым</w:t>
        </w:r>
      </w:hyperlink>
      <w:r>
        <w:t xml:space="preserve"> настоящего подпункта, округляется до полных 100 рублей в меньшую сторону;</w:t>
      </w:r>
    </w:p>
    <w:p w:rsidR="00BC6C53" w:rsidRDefault="00BC6C53">
      <w:pPr>
        <w:pStyle w:val="ConsPlusNormal"/>
        <w:jc w:val="both"/>
      </w:pPr>
      <w:r>
        <w:t xml:space="preserve">(абзац введен Федеральным </w:t>
      </w:r>
      <w:hyperlink r:id="rId10144" w:history="1">
        <w:r>
          <w:rPr>
            <w:color w:val="0000FF"/>
          </w:rPr>
          <w:t>законом</w:t>
        </w:r>
      </w:hyperlink>
      <w:r>
        <w:t xml:space="preserve"> от 12.07.2024 N 176-ФЗ; в ред. Федерального </w:t>
      </w:r>
      <w:hyperlink r:id="rId10145" w:history="1">
        <w:r>
          <w:rPr>
            <w:color w:val="0000FF"/>
          </w:rPr>
          <w:t>закона</w:t>
        </w:r>
      </w:hyperlink>
      <w:r>
        <w:t xml:space="preserve"> от 29.10.2024 N 362-ФЗ)</w:t>
      </w:r>
    </w:p>
    <w:p w:rsidR="00BC6C53" w:rsidRDefault="00BC6C53">
      <w:pPr>
        <w:pStyle w:val="ConsPlusNormal"/>
        <w:jc w:val="both"/>
      </w:pPr>
      <w:r>
        <w:t xml:space="preserve">(пп. 22.1 в ред. Федерального </w:t>
      </w:r>
      <w:hyperlink r:id="rId10146" w:history="1">
        <w:r>
          <w:rPr>
            <w:color w:val="0000FF"/>
          </w:rPr>
          <w:t>закона</w:t>
        </w:r>
      </w:hyperlink>
      <w:r>
        <w:t xml:space="preserve"> от 29.11.2012 N 205-ФЗ)</w:t>
      </w:r>
    </w:p>
    <w:p w:rsidR="00BC6C53" w:rsidRDefault="00BC6C53">
      <w:pPr>
        <w:pStyle w:val="ConsPlusNormal"/>
        <w:spacing w:before="220"/>
        <w:ind w:firstLine="540"/>
        <w:jc w:val="both"/>
      </w:pPr>
      <w:bookmarkStart w:id="2127" w:name="Par17843"/>
      <w:bookmarkEnd w:id="2127"/>
      <w:r>
        <w:t xml:space="preserve">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anchor="Par17848" w:history="1">
        <w:r>
          <w:rPr>
            <w:color w:val="0000FF"/>
          </w:rPr>
          <w:t>подпунктом 22.3</w:t>
        </w:r>
      </w:hyperlink>
      <w:r>
        <w:t xml:space="preserve"> настоящего пункта:</w:t>
      </w:r>
    </w:p>
    <w:p w:rsidR="00BC6C53" w:rsidRDefault="00BC6C53">
      <w:pPr>
        <w:pStyle w:val="ConsPlusNormal"/>
        <w:jc w:val="both"/>
      </w:pPr>
      <w:r>
        <w:t xml:space="preserve">(в ред. Федерального </w:t>
      </w:r>
      <w:hyperlink r:id="rId10147" w:history="1">
        <w:r>
          <w:rPr>
            <w:color w:val="0000FF"/>
          </w:rPr>
          <w:t>закона</w:t>
        </w:r>
      </w:hyperlink>
      <w:r>
        <w:t xml:space="preserve"> от 31.07.2025 N 275-ФЗ)</w:t>
      </w:r>
    </w:p>
    <w:p w:rsidR="00BC6C53" w:rsidRDefault="00BC6C53">
      <w:pPr>
        <w:pStyle w:val="ConsPlusNormal"/>
        <w:spacing w:before="220"/>
        <w:ind w:firstLine="540"/>
        <w:jc w:val="both"/>
      </w:pPr>
      <w:r>
        <w:t>для физических лиц - 2000 рублей;</w:t>
      </w:r>
    </w:p>
    <w:p w:rsidR="00BC6C53" w:rsidRDefault="00BC6C53">
      <w:pPr>
        <w:pStyle w:val="ConsPlusNormal"/>
        <w:spacing w:before="220"/>
        <w:ind w:firstLine="540"/>
        <w:jc w:val="both"/>
      </w:pPr>
      <w:r>
        <w:t>для организаций - 22 000 рублей;</w:t>
      </w:r>
    </w:p>
    <w:p w:rsidR="00BC6C53" w:rsidRDefault="00BC6C53">
      <w:pPr>
        <w:pStyle w:val="ConsPlusNormal"/>
        <w:jc w:val="both"/>
      </w:pPr>
      <w:r>
        <w:t xml:space="preserve">(пп. 22.2 введен Федеральным </w:t>
      </w:r>
      <w:hyperlink r:id="rId10148" w:history="1">
        <w:r>
          <w:rPr>
            <w:color w:val="0000FF"/>
          </w:rPr>
          <w:t>законом</w:t>
        </w:r>
      </w:hyperlink>
      <w:r>
        <w:t xml:space="preserve"> от 12.07.2024 N 176-ФЗ)</w:t>
      </w:r>
    </w:p>
    <w:p w:rsidR="00BC6C53" w:rsidRDefault="00BC6C53">
      <w:pPr>
        <w:pStyle w:val="ConsPlusNormal"/>
        <w:spacing w:before="220"/>
        <w:ind w:firstLine="540"/>
        <w:jc w:val="both"/>
      </w:pPr>
      <w:bookmarkStart w:id="2128" w:name="Par17848"/>
      <w:bookmarkEnd w:id="2128"/>
      <w:r>
        <w:t>22.3) за государственный кадастровый учет в связи с изменением сведений об объекте недвижимости:</w:t>
      </w:r>
    </w:p>
    <w:p w:rsidR="00BC6C53" w:rsidRDefault="00BC6C53">
      <w:pPr>
        <w:pStyle w:val="ConsPlusNormal"/>
        <w:spacing w:before="220"/>
        <w:ind w:firstLine="540"/>
        <w:jc w:val="both"/>
      </w:pPr>
      <w:r>
        <w:t>для физических лиц - 1000 рублей;</w:t>
      </w:r>
    </w:p>
    <w:p w:rsidR="00BC6C53" w:rsidRDefault="00BC6C53">
      <w:pPr>
        <w:pStyle w:val="ConsPlusNormal"/>
        <w:spacing w:before="220"/>
        <w:ind w:firstLine="540"/>
        <w:jc w:val="both"/>
      </w:pPr>
      <w:r>
        <w:t>для организаций - 2000 рублей;</w:t>
      </w:r>
    </w:p>
    <w:p w:rsidR="00BC6C53" w:rsidRDefault="00BC6C53">
      <w:pPr>
        <w:pStyle w:val="ConsPlusNormal"/>
        <w:jc w:val="both"/>
      </w:pPr>
      <w:r>
        <w:t xml:space="preserve">(пп. 22.3 введен Федеральным </w:t>
      </w:r>
      <w:hyperlink r:id="rId10149" w:history="1">
        <w:r>
          <w:rPr>
            <w:color w:val="0000FF"/>
          </w:rPr>
          <w:t>законом</w:t>
        </w:r>
      </w:hyperlink>
      <w:r>
        <w:t xml:space="preserve"> от 12.07.2024 N 176-ФЗ)</w:t>
      </w:r>
    </w:p>
    <w:p w:rsidR="00BC6C53" w:rsidRDefault="00BC6C53">
      <w:pPr>
        <w:pStyle w:val="ConsPlusNormal"/>
        <w:spacing w:before="220"/>
        <w:ind w:firstLine="540"/>
        <w:jc w:val="both"/>
      </w:pPr>
      <w:bookmarkStart w:id="2129" w:name="Par17852"/>
      <w:bookmarkEnd w:id="2129"/>
      <w:r>
        <w:t xml:space="preserve">22.4) за осуществляемые одновременно государственный кадастровый учет и государственную регистрацию прав на создаваемые, созданные (образованные) объекты </w:t>
      </w:r>
      <w:r>
        <w:lastRenderedPageBreak/>
        <w:t xml:space="preserve">недвижимости, за исключением юридически значимых действий, предусмотренных </w:t>
      </w:r>
      <w:hyperlink w:anchor="Par17869" w:history="1">
        <w:r>
          <w:rPr>
            <w:color w:val="0000FF"/>
          </w:rPr>
          <w:t>подпунктом 26.2</w:t>
        </w:r>
      </w:hyperlink>
      <w:r>
        <w:t xml:space="preserve"> настоящего пункта:</w:t>
      </w:r>
    </w:p>
    <w:p w:rsidR="00BC6C53" w:rsidRDefault="00BC6C53">
      <w:pPr>
        <w:pStyle w:val="ConsPlusNormal"/>
        <w:spacing w:before="220"/>
        <w:ind w:firstLine="540"/>
        <w:jc w:val="both"/>
      </w:pPr>
      <w:r>
        <w:t>для физических лиц - 6000 рублей;</w:t>
      </w:r>
    </w:p>
    <w:p w:rsidR="00BC6C53" w:rsidRDefault="00BC6C53">
      <w:pPr>
        <w:pStyle w:val="ConsPlusNormal"/>
        <w:spacing w:before="220"/>
        <w:ind w:firstLine="540"/>
        <w:jc w:val="both"/>
      </w:pPr>
      <w:r>
        <w:t>для организаций - 66 000 рублей;</w:t>
      </w:r>
    </w:p>
    <w:p w:rsidR="00BC6C53" w:rsidRDefault="00BC6C53">
      <w:pPr>
        <w:pStyle w:val="ConsPlusNormal"/>
        <w:jc w:val="both"/>
      </w:pPr>
      <w:r>
        <w:t xml:space="preserve">(пп. 22.4 в ред. Федерального </w:t>
      </w:r>
      <w:hyperlink r:id="rId10150" w:history="1">
        <w:r>
          <w:rPr>
            <w:color w:val="0000FF"/>
          </w:rPr>
          <w:t>закона</w:t>
        </w:r>
      </w:hyperlink>
      <w:r>
        <w:t xml:space="preserve"> от 31.07.2025 N 275-ФЗ)</w:t>
      </w:r>
    </w:p>
    <w:p w:rsidR="00BC6C53" w:rsidRDefault="00BC6C53">
      <w:pPr>
        <w:pStyle w:val="ConsPlusNormal"/>
        <w:spacing w:before="220"/>
        <w:ind w:firstLine="540"/>
        <w:jc w:val="both"/>
      </w:pPr>
      <w:r>
        <w:t xml:space="preserve">23) утратил силу. - Федеральный </w:t>
      </w:r>
      <w:hyperlink r:id="rId10151" w:history="1">
        <w:r>
          <w:rPr>
            <w:color w:val="0000FF"/>
          </w:rPr>
          <w:t>закон</w:t>
        </w:r>
      </w:hyperlink>
      <w:r>
        <w:t xml:space="preserve"> от 12.07.2024 N 176-ФЗ;</w:t>
      </w:r>
    </w:p>
    <w:p w:rsidR="00BC6C53" w:rsidRDefault="00BC6C53">
      <w:pPr>
        <w:pStyle w:val="ConsPlusNormal"/>
        <w:spacing w:before="220"/>
        <w:ind w:firstLine="540"/>
        <w:jc w:val="both"/>
      </w:pPr>
      <w:bookmarkStart w:id="2130" w:name="Par17857"/>
      <w:bookmarkEnd w:id="2130"/>
      <w:r>
        <w:t>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w:t>
      </w:r>
    </w:p>
    <w:p w:rsidR="00BC6C53" w:rsidRDefault="00BC6C53">
      <w:pPr>
        <w:pStyle w:val="ConsPlusNormal"/>
        <w:jc w:val="both"/>
      </w:pPr>
      <w:r>
        <w:t xml:space="preserve">(пп. 24 в ред. Федерального </w:t>
      </w:r>
      <w:hyperlink r:id="rId10152" w:history="1">
        <w:r>
          <w:rPr>
            <w:color w:val="0000FF"/>
          </w:rPr>
          <w:t>закона</w:t>
        </w:r>
      </w:hyperlink>
      <w:r>
        <w:t xml:space="preserve"> от 31.07.2025 N 275-ФЗ)</w:t>
      </w:r>
    </w:p>
    <w:p w:rsidR="00BC6C53" w:rsidRDefault="00BC6C53">
      <w:pPr>
        <w:pStyle w:val="ConsPlusNormal"/>
        <w:spacing w:before="22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- 1000 рублей;</w:t>
      </w:r>
    </w:p>
    <w:p w:rsidR="00BC6C53" w:rsidRDefault="00BC6C53">
      <w:pPr>
        <w:pStyle w:val="ConsPlusNormal"/>
        <w:jc w:val="both"/>
      </w:pPr>
      <w:r>
        <w:t xml:space="preserve">(пп. 24.1 в ред. Федерального </w:t>
      </w:r>
      <w:hyperlink r:id="rId10153" w:history="1">
        <w:r>
          <w:rPr>
            <w:color w:val="0000FF"/>
          </w:rPr>
          <w:t>закона</w:t>
        </w:r>
      </w:hyperlink>
      <w:r>
        <w:t xml:space="preserve"> от 31.07.2025 N 275-ФЗ)</w:t>
      </w:r>
    </w:p>
    <w:p w:rsidR="00BC6C53" w:rsidRDefault="00BC6C53">
      <w:pPr>
        <w:pStyle w:val="ConsPlusNormal"/>
        <w:spacing w:before="220"/>
        <w:ind w:firstLine="540"/>
        <w:jc w:val="both"/>
      </w:pPr>
      <w:bookmarkStart w:id="2131" w:name="Par17861"/>
      <w:bookmarkEnd w:id="2131"/>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rsidR="00BC6C53" w:rsidRDefault="00BC6C53">
      <w:pPr>
        <w:pStyle w:val="ConsPlusNormal"/>
        <w:jc w:val="both"/>
      </w:pPr>
      <w:r>
        <w:t xml:space="preserve">(в ред. Федеральных законов от 29.09.2019 </w:t>
      </w:r>
      <w:hyperlink r:id="rId10154" w:history="1">
        <w:r>
          <w:rPr>
            <w:color w:val="0000FF"/>
          </w:rPr>
          <w:t>N 325-ФЗ</w:t>
        </w:r>
      </w:hyperlink>
      <w:r>
        <w:t xml:space="preserve">, от 12.07.2024 </w:t>
      </w:r>
      <w:hyperlink r:id="rId10155" w:history="1">
        <w:r>
          <w:rPr>
            <w:color w:val="0000FF"/>
          </w:rPr>
          <w:t>N 176-ФЗ</w:t>
        </w:r>
      </w:hyperlink>
      <w:r>
        <w:t>)</w:t>
      </w:r>
    </w:p>
    <w:p w:rsidR="00BC6C53" w:rsidRDefault="00BC6C53">
      <w:pPr>
        <w:pStyle w:val="ConsPlusNormal"/>
        <w:spacing w:before="220"/>
        <w:ind w:firstLine="540"/>
        <w:jc w:val="both"/>
      </w:pPr>
      <w:r>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rsidR="00BC6C53" w:rsidRDefault="00BC6C53">
      <w:pPr>
        <w:pStyle w:val="ConsPlusNormal"/>
        <w:jc w:val="both"/>
      </w:pPr>
      <w:r>
        <w:t xml:space="preserve">(пп. 25.1 введен Федеральным </w:t>
      </w:r>
      <w:hyperlink r:id="rId10156" w:history="1">
        <w:r>
          <w:rPr>
            <w:color w:val="0000FF"/>
          </w:rPr>
          <w:t>законом</w:t>
        </w:r>
      </w:hyperlink>
      <w:r>
        <w:t xml:space="preserve"> от 12.07.2024 N 176-ФЗ)</w:t>
      </w:r>
    </w:p>
    <w:p w:rsidR="00BC6C53" w:rsidRDefault="00BC6C53">
      <w:pPr>
        <w:pStyle w:val="ConsPlusNormal"/>
        <w:spacing w:before="220"/>
        <w:ind w:firstLine="540"/>
        <w:jc w:val="both"/>
      </w:pPr>
      <w:bookmarkStart w:id="2132" w:name="Par17865"/>
      <w:bookmarkEnd w:id="2132"/>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BC6C53" w:rsidRDefault="00BC6C53">
      <w:pPr>
        <w:pStyle w:val="ConsPlusNormal"/>
        <w:jc w:val="both"/>
      </w:pPr>
      <w:r>
        <w:t xml:space="preserve">(в ред. Федеральных законов от 21.07.2014 </w:t>
      </w:r>
      <w:hyperlink r:id="rId10157" w:history="1">
        <w:r>
          <w:rPr>
            <w:color w:val="0000FF"/>
          </w:rPr>
          <w:t>N 221-ФЗ</w:t>
        </w:r>
      </w:hyperlink>
      <w:r>
        <w:t xml:space="preserve">, от 12.07.2024 </w:t>
      </w:r>
      <w:hyperlink r:id="rId10158" w:history="1">
        <w:r>
          <w:rPr>
            <w:color w:val="0000FF"/>
          </w:rPr>
          <w:t>N 176-ФЗ</w:t>
        </w:r>
      </w:hyperlink>
      <w:r>
        <w:t>)</w:t>
      </w:r>
    </w:p>
    <w:p w:rsidR="00BC6C53" w:rsidRDefault="00BC6C53">
      <w:pPr>
        <w:pStyle w:val="ConsPlusNormal"/>
        <w:spacing w:before="220"/>
        <w:ind w:firstLine="540"/>
        <w:jc w:val="both"/>
      </w:pPr>
      <w:bookmarkStart w:id="2133" w:name="Par17867"/>
      <w:bookmarkEnd w:id="2133"/>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BC6C53" w:rsidRDefault="00BC6C53">
      <w:pPr>
        <w:pStyle w:val="ConsPlusNormal"/>
        <w:jc w:val="both"/>
      </w:pPr>
      <w:r>
        <w:t xml:space="preserve">(пп. 26.1 введен Федеральным </w:t>
      </w:r>
      <w:hyperlink r:id="rId10159" w:history="1">
        <w:r>
          <w:rPr>
            <w:color w:val="0000FF"/>
          </w:rPr>
          <w:t>законом</w:t>
        </w:r>
      </w:hyperlink>
      <w:r>
        <w:t xml:space="preserve"> от 02.07.2021 N 305-ФЗ)</w:t>
      </w:r>
    </w:p>
    <w:p w:rsidR="00BC6C53" w:rsidRDefault="00BC6C53">
      <w:pPr>
        <w:pStyle w:val="ConsPlusNormal"/>
        <w:spacing w:before="220"/>
        <w:ind w:firstLine="540"/>
        <w:jc w:val="both"/>
      </w:pPr>
      <w:bookmarkStart w:id="2134" w:name="Par17869"/>
      <w:bookmarkEnd w:id="2134"/>
      <w:r>
        <w:t>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w:t>
      </w:r>
    </w:p>
    <w:p w:rsidR="00BC6C53" w:rsidRDefault="00BC6C53">
      <w:pPr>
        <w:pStyle w:val="ConsPlusNormal"/>
        <w:jc w:val="both"/>
      </w:pPr>
      <w:r>
        <w:t xml:space="preserve">(пп. 26.2 введен Федеральным </w:t>
      </w:r>
      <w:hyperlink r:id="rId10160" w:history="1">
        <w:r>
          <w:rPr>
            <w:color w:val="0000FF"/>
          </w:rPr>
          <w:t>законом</w:t>
        </w:r>
      </w:hyperlink>
      <w:r>
        <w:t xml:space="preserve"> от 31.07.2025 N 275-ФЗ)</w:t>
      </w:r>
    </w:p>
    <w:p w:rsidR="00BC6C53" w:rsidRDefault="00BC6C53">
      <w:pPr>
        <w:pStyle w:val="ConsPlusNormal"/>
        <w:spacing w:before="220"/>
        <w:ind w:firstLine="540"/>
        <w:jc w:val="both"/>
      </w:pPr>
      <w:bookmarkStart w:id="2135" w:name="Par17871"/>
      <w:bookmarkEnd w:id="2135"/>
      <w:r>
        <w:lastRenderedPageBreak/>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ar17894" w:history="1">
        <w:r>
          <w:rPr>
            <w:color w:val="0000FF"/>
          </w:rPr>
          <w:t>подпунктом 28.1</w:t>
        </w:r>
      </w:hyperlink>
      <w:r>
        <w:t xml:space="preserve"> настоящего пункта:</w:t>
      </w:r>
    </w:p>
    <w:p w:rsidR="00BC6C53" w:rsidRDefault="00BC6C53">
      <w:pPr>
        <w:pStyle w:val="ConsPlusNormal"/>
        <w:jc w:val="both"/>
      </w:pPr>
      <w:r>
        <w:t xml:space="preserve">(в ред. Федерального </w:t>
      </w:r>
      <w:hyperlink r:id="rId10161" w:history="1">
        <w:r>
          <w:rPr>
            <w:color w:val="0000FF"/>
          </w:rPr>
          <w:t>закона</w:t>
        </w:r>
      </w:hyperlink>
      <w:r>
        <w:t xml:space="preserve"> от 29.09.2019 N 325-ФЗ)</w:t>
      </w:r>
    </w:p>
    <w:p w:rsidR="00BC6C53" w:rsidRDefault="00BC6C53">
      <w:pPr>
        <w:pStyle w:val="ConsPlusNormal"/>
        <w:spacing w:before="220"/>
        <w:ind w:firstLine="540"/>
        <w:jc w:val="both"/>
      </w:pPr>
      <w:r>
        <w:t>для физических лиц - 700 рублей;</w:t>
      </w:r>
    </w:p>
    <w:p w:rsidR="00BC6C53" w:rsidRDefault="00BC6C53">
      <w:pPr>
        <w:pStyle w:val="ConsPlusNormal"/>
        <w:jc w:val="both"/>
      </w:pPr>
      <w:r>
        <w:t xml:space="preserve">(в ред. Федеральных законов от 21.07.2014 </w:t>
      </w:r>
      <w:hyperlink r:id="rId10162" w:history="1">
        <w:r>
          <w:rPr>
            <w:color w:val="0000FF"/>
          </w:rPr>
          <w:t>N 221-ФЗ</w:t>
        </w:r>
      </w:hyperlink>
      <w:r>
        <w:t xml:space="preserve">, от 12.07.2024 </w:t>
      </w:r>
      <w:hyperlink r:id="rId10163" w:history="1">
        <w:r>
          <w:rPr>
            <w:color w:val="0000FF"/>
          </w:rPr>
          <w:t>N 176-ФЗ</w:t>
        </w:r>
      </w:hyperlink>
      <w:r>
        <w:t>)</w:t>
      </w:r>
    </w:p>
    <w:p w:rsidR="00BC6C53" w:rsidRDefault="00BC6C53">
      <w:pPr>
        <w:pStyle w:val="ConsPlusNormal"/>
        <w:spacing w:before="220"/>
        <w:ind w:firstLine="540"/>
        <w:jc w:val="both"/>
      </w:pPr>
      <w:r>
        <w:t>для организаций - 2000 рублей;</w:t>
      </w:r>
    </w:p>
    <w:p w:rsidR="00BC6C53" w:rsidRDefault="00BC6C53">
      <w:pPr>
        <w:pStyle w:val="ConsPlusNormal"/>
        <w:jc w:val="both"/>
      </w:pPr>
      <w:r>
        <w:t xml:space="preserve">(в ред. Федеральных законов от 21.07.2014 </w:t>
      </w:r>
      <w:hyperlink r:id="rId10164" w:history="1">
        <w:r>
          <w:rPr>
            <w:color w:val="0000FF"/>
          </w:rPr>
          <w:t>N 221-ФЗ</w:t>
        </w:r>
      </w:hyperlink>
      <w:r>
        <w:t xml:space="preserve">, от 12.07.2024 </w:t>
      </w:r>
      <w:hyperlink r:id="rId10165" w:history="1">
        <w:r>
          <w:rPr>
            <w:color w:val="0000FF"/>
          </w:rPr>
          <w:t>N 176-ФЗ</w:t>
        </w:r>
      </w:hyperlink>
      <w:r>
        <w:t>)</w:t>
      </w:r>
    </w:p>
    <w:p w:rsidR="00BC6C53" w:rsidRDefault="00BC6C53">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rsidR="00BC6C53" w:rsidRDefault="00BC6C53">
      <w:pPr>
        <w:pStyle w:val="ConsPlusNormal"/>
        <w:jc w:val="both"/>
      </w:pPr>
      <w:r>
        <w:t xml:space="preserve">(пп. 27.1 введен Федеральным </w:t>
      </w:r>
      <w:hyperlink r:id="rId10166" w:history="1">
        <w:r>
          <w:rPr>
            <w:color w:val="0000FF"/>
          </w:rPr>
          <w:t>законом</w:t>
        </w:r>
      </w:hyperlink>
      <w:r>
        <w:t xml:space="preserve"> от 23.11.2020 N 374-ФЗ; в ред. Федерального </w:t>
      </w:r>
      <w:hyperlink r:id="rId10167" w:history="1">
        <w:r>
          <w:rPr>
            <w:color w:val="0000FF"/>
          </w:rPr>
          <w:t>закона</w:t>
        </w:r>
      </w:hyperlink>
      <w:r>
        <w:t xml:space="preserve"> от 12.07.2024 N 176-ФЗ)</w:t>
      </w:r>
    </w:p>
    <w:p w:rsidR="00BC6C53" w:rsidRDefault="00BC6C53">
      <w:pPr>
        <w:pStyle w:val="ConsPlusNormal"/>
        <w:spacing w:before="220"/>
        <w:ind w:firstLine="540"/>
        <w:jc w:val="both"/>
      </w:pPr>
      <w:bookmarkStart w:id="2136" w:name="Par17879"/>
      <w:bookmarkEnd w:id="2136"/>
      <w:r>
        <w:t>27.2) за государственную регистрацию:</w:t>
      </w:r>
    </w:p>
    <w:p w:rsidR="00BC6C53" w:rsidRDefault="00BC6C53">
      <w:pPr>
        <w:pStyle w:val="ConsPlusNormal"/>
        <w:spacing w:before="220"/>
        <w:ind w:firstLine="540"/>
        <w:jc w:val="both"/>
      </w:pPr>
      <w:r>
        <w:t>договоров аренды, безвозмездного пользования, в том числе договоров аренды, безвозмездного пользования частями объектов недвижимости, регистрация которых осуществляется одновременно с государственным кадастровым учетом таких частей объектов недвижимости, уступки прав требования по договорам аренды, безвозмездного пользования, если такие договоры подлежат регистрации в Едином государственном реестре недвижимости:</w:t>
      </w:r>
    </w:p>
    <w:p w:rsidR="00BC6C53" w:rsidRDefault="00BC6C53">
      <w:pPr>
        <w:pStyle w:val="ConsPlusNormal"/>
        <w:jc w:val="both"/>
      </w:pPr>
      <w:r>
        <w:t xml:space="preserve">(в ред. Федерального </w:t>
      </w:r>
      <w:hyperlink r:id="rId10168" w:history="1">
        <w:r>
          <w:rPr>
            <w:color w:val="0000FF"/>
          </w:rPr>
          <w:t>закона</w:t>
        </w:r>
      </w:hyperlink>
      <w:r>
        <w:t xml:space="preserve"> от 31.07.2025 N 275-ФЗ)</w:t>
      </w:r>
    </w:p>
    <w:p w:rsidR="00BC6C53" w:rsidRDefault="00BC6C53">
      <w:pPr>
        <w:pStyle w:val="ConsPlusNormal"/>
        <w:spacing w:before="220"/>
        <w:ind w:firstLine="540"/>
        <w:jc w:val="both"/>
      </w:pPr>
      <w:r>
        <w:t>для физических лиц - 4000 рублей;</w:t>
      </w:r>
    </w:p>
    <w:p w:rsidR="00BC6C53" w:rsidRDefault="00BC6C53">
      <w:pPr>
        <w:pStyle w:val="ConsPlusNormal"/>
        <w:spacing w:before="220"/>
        <w:ind w:firstLine="540"/>
        <w:jc w:val="both"/>
      </w:pPr>
      <w:r>
        <w:t>для организаций - 44 000 рублей;</w:t>
      </w:r>
    </w:p>
    <w:p w:rsidR="00BC6C53" w:rsidRDefault="00BC6C53">
      <w:pPr>
        <w:pStyle w:val="ConsPlusNormal"/>
        <w:spacing w:before="220"/>
        <w:ind w:firstLine="540"/>
        <w:jc w:val="both"/>
      </w:pPr>
      <w:r>
        <w:t>соглашения об изменении или о расторжении договора аренды, безвозмездного пользования, если такой договор зарегистрирован в Едином государственном реестре недвижимости:</w:t>
      </w:r>
    </w:p>
    <w:p w:rsidR="00BC6C53" w:rsidRDefault="00BC6C53">
      <w:pPr>
        <w:pStyle w:val="ConsPlusNormal"/>
        <w:jc w:val="both"/>
      </w:pPr>
      <w:r>
        <w:t xml:space="preserve">(в ред. Федерального </w:t>
      </w:r>
      <w:hyperlink r:id="rId10169" w:history="1">
        <w:r>
          <w:rPr>
            <w:color w:val="0000FF"/>
          </w:rPr>
          <w:t>закона</w:t>
        </w:r>
      </w:hyperlink>
      <w:r>
        <w:t xml:space="preserve"> от 31.07.2025 N 275-ФЗ)</w:t>
      </w:r>
    </w:p>
    <w:p w:rsidR="00BC6C53" w:rsidRDefault="00BC6C53">
      <w:pPr>
        <w:pStyle w:val="ConsPlusNormal"/>
        <w:spacing w:before="220"/>
        <w:ind w:firstLine="540"/>
        <w:jc w:val="both"/>
      </w:pPr>
      <w:r>
        <w:t>для физических лиц - 700 рублей;</w:t>
      </w:r>
    </w:p>
    <w:p w:rsidR="00BC6C53" w:rsidRDefault="00BC6C53">
      <w:pPr>
        <w:pStyle w:val="ConsPlusNormal"/>
        <w:spacing w:before="220"/>
        <w:ind w:firstLine="540"/>
        <w:jc w:val="both"/>
      </w:pPr>
      <w:r>
        <w:t>для организаций - 2000 рублей;</w:t>
      </w:r>
    </w:p>
    <w:p w:rsidR="00BC6C53" w:rsidRDefault="00BC6C53">
      <w:pPr>
        <w:pStyle w:val="ConsPlusNormal"/>
        <w:jc w:val="both"/>
      </w:pPr>
      <w:r>
        <w:t xml:space="preserve">(пп. 27.2 в ред. Федерального </w:t>
      </w:r>
      <w:hyperlink r:id="rId10170" w:history="1">
        <w:r>
          <w:rPr>
            <w:color w:val="0000FF"/>
          </w:rPr>
          <w:t>закона</w:t>
        </w:r>
      </w:hyperlink>
      <w:r>
        <w:t xml:space="preserve"> от 29.10.2024 N 362-ФЗ)</w:t>
      </w:r>
    </w:p>
    <w:p w:rsidR="00BC6C53" w:rsidRDefault="00BC6C53">
      <w:pPr>
        <w:pStyle w:val="ConsPlusNormal"/>
        <w:spacing w:before="220"/>
        <w:ind w:firstLine="540"/>
        <w:jc w:val="both"/>
      </w:pPr>
      <w:bookmarkStart w:id="2137" w:name="Par17889"/>
      <w:bookmarkEnd w:id="2137"/>
      <w:r>
        <w:t xml:space="preserve">28) за государственную регистрацию, за исключением юридически значимых действий, предусмотренных </w:t>
      </w:r>
      <w:hyperlink w:anchor="Par17861" w:history="1">
        <w:r>
          <w:rPr>
            <w:color w:val="0000FF"/>
          </w:rPr>
          <w:t>подпунктами 25</w:t>
        </w:r>
      </w:hyperlink>
      <w:r>
        <w:t xml:space="preserve"> и </w:t>
      </w:r>
      <w:hyperlink w:anchor="Par18101"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BC6C53" w:rsidRDefault="00BC6C53">
      <w:pPr>
        <w:pStyle w:val="ConsPlusNormal"/>
        <w:jc w:val="both"/>
      </w:pPr>
      <w:r>
        <w:t xml:space="preserve">(в ред. Федерального </w:t>
      </w:r>
      <w:hyperlink r:id="rId10171" w:history="1">
        <w:r>
          <w:rPr>
            <w:color w:val="0000FF"/>
          </w:rPr>
          <w:t>закона</w:t>
        </w:r>
      </w:hyperlink>
      <w:r>
        <w:t xml:space="preserve"> от 29.09.2019 N 325-ФЗ)</w:t>
      </w:r>
    </w:p>
    <w:p w:rsidR="00BC6C53" w:rsidRDefault="00BC6C53">
      <w:pPr>
        <w:pStyle w:val="ConsPlusNormal"/>
        <w:spacing w:before="220"/>
        <w:ind w:firstLine="540"/>
        <w:jc w:val="both"/>
      </w:pPr>
      <w:r>
        <w:t>для физических лиц - 1 000 рублей;</w:t>
      </w:r>
    </w:p>
    <w:p w:rsidR="00BC6C53" w:rsidRDefault="00BC6C53">
      <w:pPr>
        <w:pStyle w:val="ConsPlusNormal"/>
        <w:spacing w:before="220"/>
        <w:ind w:firstLine="540"/>
        <w:jc w:val="both"/>
      </w:pPr>
      <w:r>
        <w:t>для организаций - 4 000 рублей;</w:t>
      </w:r>
    </w:p>
    <w:p w:rsidR="00BC6C53" w:rsidRDefault="00BC6C53">
      <w:pPr>
        <w:pStyle w:val="ConsPlusNormal"/>
        <w:jc w:val="both"/>
      </w:pPr>
      <w:r>
        <w:t xml:space="preserve">(пп. 28 в ред. Федерального </w:t>
      </w:r>
      <w:hyperlink r:id="rId10172" w:history="1">
        <w:r>
          <w:rPr>
            <w:color w:val="0000FF"/>
          </w:rPr>
          <w:t>закона</w:t>
        </w:r>
      </w:hyperlink>
      <w:r>
        <w:t xml:space="preserve"> от 22.10.2014 N 312-ФЗ)</w:t>
      </w:r>
    </w:p>
    <w:p w:rsidR="00BC6C53" w:rsidRDefault="00BC6C53">
      <w:pPr>
        <w:pStyle w:val="ConsPlusNormal"/>
        <w:spacing w:before="220"/>
        <w:ind w:firstLine="540"/>
        <w:jc w:val="both"/>
      </w:pPr>
      <w:bookmarkStart w:id="2138" w:name="Par17894"/>
      <w:bookmarkEnd w:id="2138"/>
      <w:r>
        <w:t>28.1) за внесение изменений и дополнений в регистрационную запись об ипотеке:</w:t>
      </w:r>
    </w:p>
    <w:p w:rsidR="00BC6C53" w:rsidRDefault="00BC6C53">
      <w:pPr>
        <w:pStyle w:val="ConsPlusNormal"/>
        <w:jc w:val="both"/>
      </w:pPr>
      <w:r>
        <w:t xml:space="preserve">(в ред. Федерального </w:t>
      </w:r>
      <w:hyperlink r:id="rId10173" w:history="1">
        <w:r>
          <w:rPr>
            <w:color w:val="0000FF"/>
          </w:rPr>
          <w:t>закона</w:t>
        </w:r>
      </w:hyperlink>
      <w:r>
        <w:t xml:space="preserve"> от 29.09.2019 N 325-ФЗ)</w:t>
      </w:r>
    </w:p>
    <w:p w:rsidR="00BC6C53" w:rsidRDefault="00BC6C53">
      <w:pPr>
        <w:pStyle w:val="ConsPlusNormal"/>
        <w:spacing w:before="220"/>
        <w:ind w:firstLine="540"/>
        <w:jc w:val="both"/>
      </w:pPr>
      <w:r>
        <w:t>для физических лиц - 400 рублей;</w:t>
      </w:r>
    </w:p>
    <w:p w:rsidR="00BC6C53" w:rsidRDefault="00BC6C53">
      <w:pPr>
        <w:pStyle w:val="ConsPlusNormal"/>
        <w:jc w:val="both"/>
      </w:pPr>
      <w:r>
        <w:t xml:space="preserve">(в ред. Федерального </w:t>
      </w:r>
      <w:hyperlink r:id="rId10174" w:history="1">
        <w:r>
          <w:rPr>
            <w:color w:val="0000FF"/>
          </w:rPr>
          <w:t>закона</w:t>
        </w:r>
      </w:hyperlink>
      <w:r>
        <w:t xml:space="preserve"> от 12.07.2024 N 176-ФЗ)</w:t>
      </w:r>
    </w:p>
    <w:p w:rsidR="00BC6C53" w:rsidRDefault="00BC6C53">
      <w:pPr>
        <w:pStyle w:val="ConsPlusNormal"/>
        <w:spacing w:before="220"/>
        <w:ind w:firstLine="540"/>
        <w:jc w:val="both"/>
      </w:pPr>
      <w:r>
        <w:lastRenderedPageBreak/>
        <w:t>для организаций - 1200 рублей.</w:t>
      </w:r>
    </w:p>
    <w:p w:rsidR="00BC6C53" w:rsidRDefault="00BC6C53">
      <w:pPr>
        <w:pStyle w:val="ConsPlusNormal"/>
        <w:jc w:val="both"/>
      </w:pPr>
      <w:r>
        <w:t xml:space="preserve">(в ред. Федерального </w:t>
      </w:r>
      <w:hyperlink r:id="rId10175"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ar17889"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BC6C53" w:rsidRDefault="00BC6C53">
      <w:pPr>
        <w:pStyle w:val="ConsPlusNormal"/>
        <w:jc w:val="both"/>
      </w:pPr>
      <w:r>
        <w:t xml:space="preserve">(пп. 28.1 введен Федеральным </w:t>
      </w:r>
      <w:hyperlink r:id="rId10176" w:history="1">
        <w:r>
          <w:rPr>
            <w:color w:val="0000FF"/>
          </w:rPr>
          <w:t>законом</w:t>
        </w:r>
      </w:hyperlink>
      <w:r>
        <w:t xml:space="preserve"> от 22.10.2014 N 312-ФЗ)</w:t>
      </w:r>
    </w:p>
    <w:p w:rsidR="00BC6C53" w:rsidRDefault="00BC6C53">
      <w:pPr>
        <w:pStyle w:val="ConsPlusNormal"/>
        <w:spacing w:before="220"/>
        <w:ind w:firstLine="540"/>
        <w:jc w:val="both"/>
      </w:pPr>
      <w:r>
        <w:t>29) за государственную регистрацию:</w:t>
      </w:r>
    </w:p>
    <w:p w:rsidR="00BC6C53" w:rsidRDefault="00BC6C53">
      <w:pPr>
        <w:pStyle w:val="ConsPlusNormal"/>
        <w:spacing w:before="220"/>
        <w:ind w:firstLine="540"/>
        <w:jc w:val="both"/>
      </w:pPr>
      <w:bookmarkStart w:id="2139" w:name="Par17903"/>
      <w:bookmarkEnd w:id="2139"/>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rsidR="00BC6C53" w:rsidRDefault="00BC6C53">
      <w:pPr>
        <w:pStyle w:val="ConsPlusNormal"/>
        <w:jc w:val="both"/>
      </w:pPr>
      <w:r>
        <w:t xml:space="preserve">(в ред. Федеральных законов от 21.07.2014 </w:t>
      </w:r>
      <w:hyperlink r:id="rId10177" w:history="1">
        <w:r>
          <w:rPr>
            <w:color w:val="0000FF"/>
          </w:rPr>
          <w:t>N 221-ФЗ</w:t>
        </w:r>
      </w:hyperlink>
      <w:r>
        <w:t xml:space="preserve">, от 29.09.2019 </w:t>
      </w:r>
      <w:hyperlink r:id="rId10178" w:history="1">
        <w:r>
          <w:rPr>
            <w:color w:val="0000FF"/>
          </w:rPr>
          <w:t>N 325-ФЗ</w:t>
        </w:r>
      </w:hyperlink>
      <w:r>
        <w:t xml:space="preserve">, от 12.07.2024 </w:t>
      </w:r>
      <w:hyperlink r:id="rId10179" w:history="1">
        <w:r>
          <w:rPr>
            <w:color w:val="0000FF"/>
          </w:rPr>
          <w:t>N 176-ФЗ</w:t>
        </w:r>
      </w:hyperlink>
      <w:r>
        <w:t>)</w:t>
      </w:r>
    </w:p>
    <w:p w:rsidR="00BC6C53" w:rsidRDefault="00BC6C53">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rsidR="00BC6C53" w:rsidRDefault="00BC6C53">
      <w:pPr>
        <w:pStyle w:val="ConsPlusNormal"/>
        <w:jc w:val="both"/>
      </w:pPr>
      <w:r>
        <w:t xml:space="preserve">(в ред. Федеральных законов от 21.07.2014 </w:t>
      </w:r>
      <w:hyperlink r:id="rId10180" w:history="1">
        <w:r>
          <w:rPr>
            <w:color w:val="0000FF"/>
          </w:rPr>
          <w:t>N 221-ФЗ</w:t>
        </w:r>
      </w:hyperlink>
      <w:r>
        <w:t xml:space="preserve">, от 29.09.2019 </w:t>
      </w:r>
      <w:hyperlink r:id="rId10181" w:history="1">
        <w:r>
          <w:rPr>
            <w:color w:val="0000FF"/>
          </w:rPr>
          <w:t>N 325-ФЗ</w:t>
        </w:r>
      </w:hyperlink>
      <w:r>
        <w:t xml:space="preserve">, от 12.07.2024 </w:t>
      </w:r>
      <w:hyperlink r:id="rId10182" w:history="1">
        <w:r>
          <w:rPr>
            <w:color w:val="0000FF"/>
          </w:rPr>
          <w:t>N 176-ФЗ</w:t>
        </w:r>
      </w:hyperlink>
      <w:r>
        <w:t>)</w:t>
      </w:r>
    </w:p>
    <w:p w:rsidR="00BC6C53" w:rsidRDefault="00BC6C53">
      <w:pPr>
        <w:pStyle w:val="ConsPlusNormal"/>
        <w:spacing w:before="220"/>
        <w:ind w:firstLine="540"/>
        <w:jc w:val="both"/>
      </w:pPr>
      <w:bookmarkStart w:id="2140" w:name="Par17907"/>
      <w:bookmarkEnd w:id="2140"/>
      <w:r>
        <w:t>30) за государственную регистрацию:</w:t>
      </w:r>
    </w:p>
    <w:p w:rsidR="00BC6C53" w:rsidRDefault="00BC6C53">
      <w:pPr>
        <w:pStyle w:val="ConsPlusNormal"/>
        <w:spacing w:before="220"/>
        <w:ind w:firstLine="540"/>
        <w:jc w:val="both"/>
      </w:pPr>
      <w:r>
        <w:t>договора участия в долевом строительстве:</w:t>
      </w:r>
    </w:p>
    <w:p w:rsidR="00BC6C53" w:rsidRDefault="00BC6C53">
      <w:pPr>
        <w:pStyle w:val="ConsPlusNormal"/>
        <w:spacing w:before="220"/>
        <w:ind w:firstLine="540"/>
        <w:jc w:val="both"/>
      </w:pPr>
      <w:r>
        <w:t>для физических лиц - 700 рублей;</w:t>
      </w:r>
    </w:p>
    <w:p w:rsidR="00BC6C53" w:rsidRDefault="00BC6C53">
      <w:pPr>
        <w:pStyle w:val="ConsPlusNormal"/>
        <w:jc w:val="both"/>
      </w:pPr>
      <w:r>
        <w:t xml:space="preserve">(в ред. Федеральных законов от 21.07.2014 </w:t>
      </w:r>
      <w:hyperlink r:id="rId10183" w:history="1">
        <w:r>
          <w:rPr>
            <w:color w:val="0000FF"/>
          </w:rPr>
          <w:t>N 221-ФЗ</w:t>
        </w:r>
      </w:hyperlink>
      <w:r>
        <w:t xml:space="preserve">, от 12.07.2024 </w:t>
      </w:r>
      <w:hyperlink r:id="rId10184" w:history="1">
        <w:r>
          <w:rPr>
            <w:color w:val="0000FF"/>
          </w:rPr>
          <w:t>N 176-ФЗ</w:t>
        </w:r>
      </w:hyperlink>
      <w:r>
        <w:t>)</w:t>
      </w:r>
    </w:p>
    <w:p w:rsidR="00BC6C53" w:rsidRDefault="00BC6C53">
      <w:pPr>
        <w:pStyle w:val="ConsPlusNormal"/>
        <w:spacing w:before="220"/>
        <w:ind w:firstLine="540"/>
        <w:jc w:val="both"/>
      </w:pPr>
      <w:r>
        <w:t>для организаций - 12 000 рублей;</w:t>
      </w:r>
    </w:p>
    <w:p w:rsidR="00BC6C53" w:rsidRDefault="00BC6C53">
      <w:pPr>
        <w:pStyle w:val="ConsPlusNormal"/>
        <w:jc w:val="both"/>
      </w:pPr>
      <w:r>
        <w:t xml:space="preserve">(в ред. Федеральных законов от 21.07.2014 </w:t>
      </w:r>
      <w:hyperlink r:id="rId10185" w:history="1">
        <w:r>
          <w:rPr>
            <w:color w:val="0000FF"/>
          </w:rPr>
          <w:t>N 221-ФЗ</w:t>
        </w:r>
      </w:hyperlink>
      <w:r>
        <w:t xml:space="preserve">, от 12.07.2024 </w:t>
      </w:r>
      <w:hyperlink r:id="rId10186" w:history="1">
        <w:r>
          <w:rPr>
            <w:color w:val="0000FF"/>
          </w:rPr>
          <w:t>N 176-ФЗ</w:t>
        </w:r>
      </w:hyperlink>
      <w:r>
        <w:t>)</w:t>
      </w:r>
    </w:p>
    <w:p w:rsidR="00BC6C53" w:rsidRDefault="00BC6C53">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BC6C53" w:rsidRDefault="00BC6C53">
      <w:pPr>
        <w:pStyle w:val="ConsPlusNormal"/>
        <w:jc w:val="both"/>
      </w:pPr>
      <w:r>
        <w:t xml:space="preserve">(в ред. Федеральных законов от 21.07.2014 </w:t>
      </w:r>
      <w:hyperlink r:id="rId10187" w:history="1">
        <w:r>
          <w:rPr>
            <w:color w:val="0000FF"/>
          </w:rPr>
          <w:t>N 221-ФЗ</w:t>
        </w:r>
      </w:hyperlink>
      <w:r>
        <w:t xml:space="preserve">, от 29.09.2019 </w:t>
      </w:r>
      <w:hyperlink r:id="rId10188" w:history="1">
        <w:r>
          <w:rPr>
            <w:color w:val="0000FF"/>
          </w:rPr>
          <w:t>N 325-ФЗ</w:t>
        </w:r>
      </w:hyperlink>
      <w:r>
        <w:t>)</w:t>
      </w:r>
    </w:p>
    <w:p w:rsidR="00BC6C53" w:rsidRDefault="00BC6C53">
      <w:pPr>
        <w:pStyle w:val="ConsPlusNormal"/>
        <w:spacing w:before="220"/>
        <w:ind w:firstLine="540"/>
        <w:jc w:val="both"/>
      </w:pPr>
      <w:bookmarkStart w:id="2141" w:name="Par17915"/>
      <w:bookmarkEnd w:id="2141"/>
      <w:r>
        <w:t>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w:t>
      </w:r>
    </w:p>
    <w:p w:rsidR="00BC6C53" w:rsidRDefault="00BC6C53">
      <w:pPr>
        <w:pStyle w:val="ConsPlusNormal"/>
        <w:jc w:val="both"/>
      </w:pPr>
      <w:r>
        <w:t xml:space="preserve">(в ред. Федерального </w:t>
      </w:r>
      <w:hyperlink r:id="rId10189" w:history="1">
        <w:r>
          <w:rPr>
            <w:color w:val="0000FF"/>
          </w:rPr>
          <w:t>закона</w:t>
        </w:r>
      </w:hyperlink>
      <w:r>
        <w:t xml:space="preserve"> от 31.07.2025 N 275-ФЗ)</w:t>
      </w:r>
    </w:p>
    <w:p w:rsidR="00BC6C53" w:rsidRDefault="00BC6C53">
      <w:pPr>
        <w:pStyle w:val="ConsPlusNormal"/>
        <w:spacing w:before="220"/>
        <w:ind w:firstLine="540"/>
        <w:jc w:val="both"/>
      </w:pPr>
      <w:r>
        <w:t>в интересах физических лиц - 1 500 рублей;</w:t>
      </w:r>
    </w:p>
    <w:p w:rsidR="00BC6C53" w:rsidRDefault="00BC6C53">
      <w:pPr>
        <w:pStyle w:val="ConsPlusNormal"/>
        <w:jc w:val="both"/>
      </w:pPr>
      <w:r>
        <w:t xml:space="preserve">(в ред. Федерального </w:t>
      </w:r>
      <w:hyperlink r:id="rId10190" w:history="1">
        <w:r>
          <w:rPr>
            <w:color w:val="0000FF"/>
          </w:rPr>
          <w:t>закона</w:t>
        </w:r>
      </w:hyperlink>
      <w:r>
        <w:t xml:space="preserve"> от 21.07.2014 N 221-ФЗ)</w:t>
      </w:r>
    </w:p>
    <w:p w:rsidR="00BC6C53" w:rsidRDefault="00BC6C53">
      <w:pPr>
        <w:pStyle w:val="ConsPlusNormal"/>
        <w:spacing w:before="220"/>
        <w:ind w:firstLine="540"/>
        <w:jc w:val="both"/>
      </w:pPr>
      <w:r>
        <w:t>в интересах организаций - 6 000 рублей;</w:t>
      </w:r>
    </w:p>
    <w:p w:rsidR="00BC6C53" w:rsidRDefault="00BC6C53">
      <w:pPr>
        <w:pStyle w:val="ConsPlusNormal"/>
        <w:jc w:val="both"/>
      </w:pPr>
      <w:r>
        <w:t xml:space="preserve">(в ред. Федерального </w:t>
      </w:r>
      <w:hyperlink r:id="rId10191" w:history="1">
        <w:r>
          <w:rPr>
            <w:color w:val="0000FF"/>
          </w:rPr>
          <w:t>закона</w:t>
        </w:r>
      </w:hyperlink>
      <w:r>
        <w:t xml:space="preserve"> от 21.07.2014 N 221-ФЗ)</w:t>
      </w:r>
    </w:p>
    <w:p w:rsidR="00BC6C53" w:rsidRDefault="00BC6C53">
      <w:pPr>
        <w:pStyle w:val="ConsPlusNormal"/>
        <w:spacing w:before="220"/>
        <w:ind w:firstLine="540"/>
        <w:jc w:val="both"/>
      </w:pPr>
      <w:r>
        <w:t xml:space="preserve">32) утратил силу с 1 января 2020 года. - Федеральный </w:t>
      </w:r>
      <w:hyperlink r:id="rId10192" w:history="1">
        <w:r>
          <w:rPr>
            <w:color w:val="0000FF"/>
          </w:rPr>
          <w:t>закон</w:t>
        </w:r>
      </w:hyperlink>
      <w:r>
        <w:t xml:space="preserve"> от 29.09.2019 N 325-ФЗ;</w:t>
      </w:r>
    </w:p>
    <w:p w:rsidR="00BC6C53" w:rsidRDefault="00BC6C53">
      <w:pPr>
        <w:pStyle w:val="ConsPlusNormal"/>
        <w:spacing w:before="220"/>
        <w:ind w:firstLine="540"/>
        <w:jc w:val="both"/>
      </w:pPr>
      <w:r>
        <w:t xml:space="preserve">33) утратил силу с 1 января 2017 года. - Федеральный </w:t>
      </w:r>
      <w:hyperlink r:id="rId10193" w:history="1">
        <w:r>
          <w:rPr>
            <w:color w:val="0000FF"/>
          </w:rPr>
          <w:t>закон</w:t>
        </w:r>
      </w:hyperlink>
      <w:r>
        <w:t xml:space="preserve"> от 30.11.2016 N 401-ФЗ;</w:t>
      </w:r>
    </w:p>
    <w:p w:rsidR="00BC6C53" w:rsidRDefault="00BC6C53">
      <w:pPr>
        <w:pStyle w:val="ConsPlusNormal"/>
        <w:spacing w:before="220"/>
        <w:ind w:firstLine="540"/>
        <w:jc w:val="both"/>
      </w:pPr>
      <w:r>
        <w:lastRenderedPageBreak/>
        <w:t xml:space="preserve">34) за выдачу заключения (разрешительного документа) на вывоз </w:t>
      </w:r>
      <w:hyperlink r:id="rId10194" w:history="1">
        <w:r>
          <w:rPr>
            <w:color w:val="0000FF"/>
          </w:rPr>
          <w:t>культурных ценностей</w:t>
        </w:r>
      </w:hyperlink>
      <w:r>
        <w:t>:</w:t>
      </w:r>
    </w:p>
    <w:p w:rsidR="00BC6C53" w:rsidRDefault="00BC6C53">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BC6C53" w:rsidRDefault="00BC6C53">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BC6C53" w:rsidRDefault="00BC6C53">
      <w:pPr>
        <w:pStyle w:val="ConsPlusNormal"/>
        <w:jc w:val="both"/>
      </w:pPr>
      <w:r>
        <w:t xml:space="preserve">(пп. 34 в ред. Федерального </w:t>
      </w:r>
      <w:hyperlink r:id="rId10195" w:history="1">
        <w:r>
          <w:rPr>
            <w:color w:val="0000FF"/>
          </w:rPr>
          <w:t>закона</w:t>
        </w:r>
      </w:hyperlink>
      <w:r>
        <w:t xml:space="preserve"> от 28.12.2017 N 430-ФЗ)</w:t>
      </w:r>
    </w:p>
    <w:p w:rsidR="00BC6C53" w:rsidRDefault="00BC6C53">
      <w:pPr>
        <w:pStyle w:val="ConsPlusNormal"/>
        <w:spacing w:before="220"/>
        <w:ind w:firstLine="540"/>
        <w:jc w:val="both"/>
      </w:pPr>
      <w:r>
        <w:t xml:space="preserve">34.1) утратил силу. - Федеральный </w:t>
      </w:r>
      <w:hyperlink r:id="rId10196" w:history="1">
        <w:r>
          <w:rPr>
            <w:color w:val="0000FF"/>
          </w:rPr>
          <w:t>закон</w:t>
        </w:r>
      </w:hyperlink>
      <w:r>
        <w:t xml:space="preserve"> от 12.07.2024 N 176-ФЗ;</w:t>
      </w:r>
    </w:p>
    <w:p w:rsidR="00BC6C53" w:rsidRDefault="00BC6C53">
      <w:pPr>
        <w:pStyle w:val="ConsPlusNormal"/>
        <w:spacing w:before="220"/>
        <w:ind w:firstLine="540"/>
        <w:jc w:val="both"/>
      </w:pPr>
      <w:r>
        <w:t>34.2) за выдачу паспорта на музыкальный инструмент или смычок - 1 000 рублей;</w:t>
      </w:r>
    </w:p>
    <w:p w:rsidR="00BC6C53" w:rsidRDefault="00BC6C53">
      <w:pPr>
        <w:pStyle w:val="ConsPlusNormal"/>
        <w:jc w:val="both"/>
      </w:pPr>
      <w:r>
        <w:t xml:space="preserve">(пп. 34.2 в ред. Федерального </w:t>
      </w:r>
      <w:hyperlink r:id="rId10197" w:history="1">
        <w:r>
          <w:rPr>
            <w:color w:val="0000FF"/>
          </w:rPr>
          <w:t>закона</w:t>
        </w:r>
      </w:hyperlink>
      <w:r>
        <w:t xml:space="preserve"> от 22.12.2020 N 457-ФЗ)</w:t>
      </w:r>
    </w:p>
    <w:p w:rsidR="00BC6C53" w:rsidRDefault="00BC6C53">
      <w:pPr>
        <w:pStyle w:val="ConsPlusNormal"/>
        <w:spacing w:before="220"/>
        <w:ind w:firstLine="540"/>
        <w:jc w:val="both"/>
      </w:pPr>
      <w:r>
        <w:t>34.3) за выдачу удостоверения эксперта по культурным ценностям - 4 000 рублей;</w:t>
      </w:r>
    </w:p>
    <w:p w:rsidR="00BC6C53" w:rsidRDefault="00BC6C53">
      <w:pPr>
        <w:pStyle w:val="ConsPlusNormal"/>
        <w:jc w:val="both"/>
      </w:pPr>
      <w:r>
        <w:t xml:space="preserve">(пп. 34.3 введен Федеральным </w:t>
      </w:r>
      <w:hyperlink r:id="rId10198" w:history="1">
        <w:r>
          <w:rPr>
            <w:color w:val="0000FF"/>
          </w:rPr>
          <w:t>законом</w:t>
        </w:r>
      </w:hyperlink>
      <w:r>
        <w:t xml:space="preserve"> от 28.12.2017 N 430-ФЗ)</w:t>
      </w:r>
    </w:p>
    <w:p w:rsidR="00BC6C53" w:rsidRDefault="00BC6C53">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BC6C53" w:rsidRDefault="00BC6C53">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BC6C53" w:rsidRDefault="00BC6C53">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BC6C53" w:rsidRDefault="00BC6C53">
      <w:pPr>
        <w:pStyle w:val="ConsPlusNormal"/>
        <w:jc w:val="both"/>
      </w:pPr>
      <w:r>
        <w:t xml:space="preserve">(пп. 35 в ред. Федерального </w:t>
      </w:r>
      <w:hyperlink r:id="rId10199" w:history="1">
        <w:r>
          <w:rPr>
            <w:color w:val="0000FF"/>
          </w:rPr>
          <w:t>закона</w:t>
        </w:r>
      </w:hyperlink>
      <w:r>
        <w:t xml:space="preserve"> от 22.12.2020 N 457-ФЗ)</w:t>
      </w:r>
    </w:p>
    <w:p w:rsidR="00BC6C53" w:rsidRDefault="00BC6C53">
      <w:pPr>
        <w:pStyle w:val="ConsPlusNormal"/>
        <w:spacing w:before="220"/>
        <w:ind w:firstLine="540"/>
        <w:jc w:val="both"/>
      </w:pPr>
      <w:r>
        <w:t xml:space="preserve">35.1) за нанесение меток в соответствии с </w:t>
      </w:r>
      <w:hyperlink r:id="rId10200" w:history="1">
        <w:r>
          <w:rPr>
            <w:color w:val="0000FF"/>
          </w:rPr>
          <w:t>Законом</w:t>
        </w:r>
      </w:hyperlink>
      <w:r>
        <w:t xml:space="preserve"> Российской Федерации от 15 апреля 1993 года N 4804-I "О вывозе и ввозе культурных ценностей":</w:t>
      </w:r>
    </w:p>
    <w:p w:rsidR="00BC6C53" w:rsidRDefault="00BC6C53">
      <w:pPr>
        <w:pStyle w:val="ConsPlusNormal"/>
        <w:spacing w:before="220"/>
        <w:ind w:firstLine="540"/>
        <w:jc w:val="both"/>
      </w:pPr>
      <w:bookmarkStart w:id="2142" w:name="Par17937"/>
      <w:bookmarkEnd w:id="2142"/>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BC6C53" w:rsidRDefault="00BC6C53">
      <w:pPr>
        <w:pStyle w:val="ConsPlusNormal"/>
        <w:spacing w:before="220"/>
        <w:ind w:firstLine="540"/>
        <w:jc w:val="both"/>
      </w:pPr>
      <w:r>
        <w:t xml:space="preserve">на струнный смычковый музыкальный инструмент или смычок, не указанные в </w:t>
      </w:r>
      <w:hyperlink w:anchor="Par17937" w:history="1">
        <w:r>
          <w:rPr>
            <w:color w:val="0000FF"/>
          </w:rPr>
          <w:t>абзаце втором</w:t>
        </w:r>
      </w:hyperlink>
      <w:r>
        <w:t xml:space="preserve"> настоящего подпункта, - 500 рублей;</w:t>
      </w:r>
    </w:p>
    <w:p w:rsidR="00BC6C53" w:rsidRDefault="00BC6C53">
      <w:pPr>
        <w:pStyle w:val="ConsPlusNormal"/>
        <w:jc w:val="both"/>
      </w:pPr>
      <w:r>
        <w:t xml:space="preserve">(пп. 35.1 введен Федеральным </w:t>
      </w:r>
      <w:hyperlink r:id="rId10201" w:history="1">
        <w:r>
          <w:rPr>
            <w:color w:val="0000FF"/>
          </w:rPr>
          <w:t>законом</w:t>
        </w:r>
      </w:hyperlink>
      <w:r>
        <w:t xml:space="preserve"> от 19.12.2023 N 611-ФЗ)</w:t>
      </w:r>
    </w:p>
    <w:p w:rsidR="00BC6C53" w:rsidRDefault="00BC6C53">
      <w:pPr>
        <w:pStyle w:val="ConsPlusNormal"/>
        <w:spacing w:before="220"/>
        <w:ind w:firstLine="540"/>
        <w:jc w:val="both"/>
      </w:pPr>
      <w:bookmarkStart w:id="2143" w:name="Par17940"/>
      <w:bookmarkEnd w:id="2143"/>
      <w:r>
        <w:t>36) за государственную регистрацию транспортных средств и совершение иных регистрационных действий, связанных:</w:t>
      </w:r>
    </w:p>
    <w:p w:rsidR="00BC6C53" w:rsidRDefault="00BC6C53">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- 3000 рублей;</w:t>
      </w:r>
    </w:p>
    <w:p w:rsidR="00BC6C53" w:rsidRDefault="00BC6C53">
      <w:pPr>
        <w:pStyle w:val="ConsPlusNormal"/>
        <w:jc w:val="both"/>
      </w:pPr>
      <w:r>
        <w:t xml:space="preserve">(в ред. Федеральных законов от 21.07.2014 </w:t>
      </w:r>
      <w:hyperlink r:id="rId10202" w:history="1">
        <w:r>
          <w:rPr>
            <w:color w:val="0000FF"/>
          </w:rPr>
          <w:t>N 221-ФЗ</w:t>
        </w:r>
      </w:hyperlink>
      <w:r>
        <w:t xml:space="preserve">, от 31.07.2025 </w:t>
      </w:r>
      <w:hyperlink r:id="rId10203" w:history="1">
        <w:r>
          <w:rPr>
            <w:color w:val="0000FF"/>
          </w:rPr>
          <w:t>N 271-ФЗ</w:t>
        </w:r>
      </w:hyperlink>
      <w:r>
        <w:t>)</w:t>
      </w:r>
    </w:p>
    <w:p w:rsidR="00BC6C53" w:rsidRDefault="00BC6C53">
      <w:pPr>
        <w:pStyle w:val="ConsPlusNormal"/>
        <w:spacing w:before="220"/>
        <w:ind w:firstLine="540"/>
        <w:jc w:val="both"/>
      </w:pPr>
      <w:r>
        <w:t>с выдачей государственных регистрационных знаков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в том числе взамен утраченных или пришедших в негодность, - 1500 рублей;</w:t>
      </w:r>
    </w:p>
    <w:p w:rsidR="00BC6C53" w:rsidRDefault="00BC6C53">
      <w:pPr>
        <w:pStyle w:val="ConsPlusNormal"/>
        <w:jc w:val="both"/>
      </w:pPr>
      <w:r>
        <w:t xml:space="preserve">(в ред. Федерального </w:t>
      </w:r>
      <w:hyperlink r:id="rId10204" w:history="1">
        <w:r>
          <w:rPr>
            <w:color w:val="0000FF"/>
          </w:rPr>
          <w:t>закона</w:t>
        </w:r>
      </w:hyperlink>
      <w:r>
        <w:t xml:space="preserve"> от 31.07.2025 N 271-ФЗ)</w:t>
      </w:r>
    </w:p>
    <w:p w:rsidR="00BC6C53" w:rsidRDefault="00BC6C53">
      <w:pPr>
        <w:pStyle w:val="ConsPlusNormal"/>
        <w:spacing w:before="220"/>
        <w:ind w:firstLine="540"/>
        <w:jc w:val="both"/>
      </w:pPr>
      <w:r>
        <w:lastRenderedPageBreak/>
        <w:t>с выдачей паспорта самоходной машины и других видов техники, в том числе взамен утраченного или пришедшего в негодность, - 800 рублей;</w:t>
      </w:r>
    </w:p>
    <w:p w:rsidR="00BC6C53" w:rsidRDefault="00BC6C53">
      <w:pPr>
        <w:pStyle w:val="ConsPlusNormal"/>
        <w:jc w:val="both"/>
      </w:pPr>
      <w:r>
        <w:t xml:space="preserve">(в ред. Федеральных законов от 21.07.2014 </w:t>
      </w:r>
      <w:hyperlink r:id="rId10205" w:history="1">
        <w:r>
          <w:rPr>
            <w:color w:val="0000FF"/>
          </w:rPr>
          <w:t>N 221-ФЗ</w:t>
        </w:r>
      </w:hyperlink>
      <w:r>
        <w:t xml:space="preserve">, от 03.07.2018 </w:t>
      </w:r>
      <w:hyperlink r:id="rId10206" w:history="1">
        <w:r>
          <w:rPr>
            <w:color w:val="0000FF"/>
          </w:rPr>
          <w:t>N 180-ФЗ</w:t>
        </w:r>
      </w:hyperlink>
      <w:r>
        <w:t xml:space="preserve">, от 31.07.2025 </w:t>
      </w:r>
      <w:hyperlink r:id="rId10207" w:history="1">
        <w:r>
          <w:rPr>
            <w:color w:val="0000FF"/>
          </w:rPr>
          <w:t>N 271-ФЗ</w:t>
        </w:r>
      </w:hyperlink>
      <w:r>
        <w:t>)</w:t>
      </w:r>
    </w:p>
    <w:p w:rsidR="00BC6C53" w:rsidRDefault="00BC6C53">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BC6C53" w:rsidRDefault="00BC6C53">
      <w:pPr>
        <w:pStyle w:val="ConsPlusNormal"/>
        <w:jc w:val="both"/>
      </w:pPr>
      <w:r>
        <w:t xml:space="preserve">(абзац введен Федеральным </w:t>
      </w:r>
      <w:hyperlink r:id="rId10208" w:history="1">
        <w:r>
          <w:rPr>
            <w:color w:val="0000FF"/>
          </w:rPr>
          <w:t>законом</w:t>
        </w:r>
      </w:hyperlink>
      <w:r>
        <w:t xml:space="preserve"> от 31.07.2023 N 389-ФЗ)</w:t>
      </w:r>
    </w:p>
    <w:p w:rsidR="00BC6C53" w:rsidRDefault="00BC6C53">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BC6C53" w:rsidRDefault="00BC6C53">
      <w:pPr>
        <w:pStyle w:val="ConsPlusNormal"/>
        <w:jc w:val="both"/>
      </w:pPr>
      <w:r>
        <w:t xml:space="preserve">(в ред. Федерального </w:t>
      </w:r>
      <w:hyperlink r:id="rId10209" w:history="1">
        <w:r>
          <w:rPr>
            <w:color w:val="0000FF"/>
          </w:rPr>
          <w:t>закона</w:t>
        </w:r>
      </w:hyperlink>
      <w:r>
        <w:t xml:space="preserve"> от 03.07.2018 N 180-ФЗ)</w:t>
      </w:r>
    </w:p>
    <w:p w:rsidR="00BC6C53" w:rsidRDefault="00BC6C53">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BC6C53" w:rsidRDefault="00BC6C53">
      <w:pPr>
        <w:pStyle w:val="ConsPlusNormal"/>
        <w:jc w:val="both"/>
      </w:pPr>
      <w:r>
        <w:t xml:space="preserve">(абзац введен Федеральным </w:t>
      </w:r>
      <w:hyperlink r:id="rId10210" w:history="1">
        <w:r>
          <w:rPr>
            <w:color w:val="0000FF"/>
          </w:rPr>
          <w:t>законом</w:t>
        </w:r>
      </w:hyperlink>
      <w:r>
        <w:t xml:space="preserve"> от 03.07.2018 N 180-ФЗ)</w:t>
      </w:r>
    </w:p>
    <w:p w:rsidR="00BC6C53" w:rsidRDefault="00BC6C53">
      <w:pPr>
        <w:pStyle w:val="ConsPlusNormal"/>
        <w:spacing w:before="220"/>
        <w:ind w:firstLine="540"/>
        <w:jc w:val="both"/>
      </w:pPr>
      <w:r>
        <w:t>изготавливаемого из расходных материалов на бумажной основе, - 1500 рублей;</w:t>
      </w:r>
    </w:p>
    <w:p w:rsidR="00BC6C53" w:rsidRDefault="00BC6C53">
      <w:pPr>
        <w:pStyle w:val="ConsPlusNormal"/>
        <w:jc w:val="both"/>
      </w:pPr>
      <w:r>
        <w:t xml:space="preserve">(абзац введен Федеральным </w:t>
      </w:r>
      <w:hyperlink r:id="rId10211" w:history="1">
        <w:r>
          <w:rPr>
            <w:color w:val="0000FF"/>
          </w:rPr>
          <w:t>законом</w:t>
        </w:r>
      </w:hyperlink>
      <w:r>
        <w:t xml:space="preserve"> от 03.07.2018 N 180-ФЗ; в ред. Федерального </w:t>
      </w:r>
      <w:hyperlink r:id="rId10212" w:history="1">
        <w:r>
          <w:rPr>
            <w:color w:val="0000FF"/>
          </w:rPr>
          <w:t>закона</w:t>
        </w:r>
      </w:hyperlink>
      <w:r>
        <w:t xml:space="preserve"> от 31.07.2025 N 271-ФЗ)</w:t>
      </w:r>
    </w:p>
    <w:p w:rsidR="00BC6C53" w:rsidRDefault="00BC6C53">
      <w:pPr>
        <w:pStyle w:val="ConsPlusNormal"/>
        <w:spacing w:before="220"/>
        <w:ind w:firstLine="540"/>
        <w:jc w:val="both"/>
      </w:pPr>
      <w:r>
        <w:t>изготавливаемого из расходных материалов на пластиковой основе нового поколения, - 4500 рублей;</w:t>
      </w:r>
    </w:p>
    <w:p w:rsidR="00BC6C53" w:rsidRDefault="00BC6C53">
      <w:pPr>
        <w:pStyle w:val="ConsPlusNormal"/>
        <w:jc w:val="both"/>
      </w:pPr>
      <w:r>
        <w:t xml:space="preserve">(абзац введен Федеральным </w:t>
      </w:r>
      <w:hyperlink r:id="rId10213" w:history="1">
        <w:r>
          <w:rPr>
            <w:color w:val="0000FF"/>
          </w:rPr>
          <w:t>законом</w:t>
        </w:r>
      </w:hyperlink>
      <w:r>
        <w:t xml:space="preserve"> от 03.07.2018 N 180-ФЗ; в ред. Федерального </w:t>
      </w:r>
      <w:hyperlink r:id="rId10214" w:history="1">
        <w:r>
          <w:rPr>
            <w:color w:val="0000FF"/>
          </w:rPr>
          <w:t>закона</w:t>
        </w:r>
      </w:hyperlink>
      <w:r>
        <w:t xml:space="preserve"> от 31.07.2025 N 271-ФЗ)</w:t>
      </w:r>
    </w:p>
    <w:p w:rsidR="00BC6C53" w:rsidRDefault="00BC6C53">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- 1200 рублей;</w:t>
      </w:r>
    </w:p>
    <w:p w:rsidR="00BC6C53" w:rsidRDefault="00BC6C53">
      <w:pPr>
        <w:pStyle w:val="ConsPlusNormal"/>
        <w:jc w:val="both"/>
      </w:pPr>
      <w:r>
        <w:t xml:space="preserve">(абзац введен Федеральным </w:t>
      </w:r>
      <w:hyperlink r:id="rId10215" w:history="1">
        <w:r>
          <w:rPr>
            <w:color w:val="0000FF"/>
          </w:rPr>
          <w:t>законом</w:t>
        </w:r>
      </w:hyperlink>
      <w:r>
        <w:t xml:space="preserve"> от 31.07.2025 N 271-ФЗ)</w:t>
      </w:r>
    </w:p>
    <w:p w:rsidR="00BC6C53" w:rsidRDefault="00BC6C53">
      <w:pPr>
        <w:pStyle w:val="ConsPlusNormal"/>
        <w:spacing w:before="220"/>
        <w:ind w:firstLine="540"/>
        <w:jc w:val="both"/>
      </w:pPr>
      <w:r>
        <w:t>с выдачей государственных регистрационных знаков на прицепы и мототранспортные средства, в том числе взамен утраченных или пришедших в негодность, - 2250 рублей;</w:t>
      </w:r>
    </w:p>
    <w:p w:rsidR="00BC6C53" w:rsidRDefault="00BC6C53">
      <w:pPr>
        <w:pStyle w:val="ConsPlusNormal"/>
        <w:jc w:val="both"/>
      </w:pPr>
      <w:r>
        <w:t xml:space="preserve">(абзац введен Федеральным </w:t>
      </w:r>
      <w:hyperlink r:id="rId10216" w:history="1">
        <w:r>
          <w:rPr>
            <w:color w:val="0000FF"/>
          </w:rPr>
          <w:t>законом</w:t>
        </w:r>
      </w:hyperlink>
      <w:r>
        <w:t xml:space="preserve"> от 31.07.2025 N 271-ФЗ)</w:t>
      </w:r>
    </w:p>
    <w:p w:rsidR="00BC6C53" w:rsidRDefault="00BC6C53">
      <w:pPr>
        <w:pStyle w:val="ConsPlusNormal"/>
        <w:spacing w:before="220"/>
        <w:ind w:firstLine="540"/>
        <w:jc w:val="both"/>
      </w:pPr>
      <w:r>
        <w:t xml:space="preserve">37) утратил силу с 1 сентября 2025 года. - Федеральный </w:t>
      </w:r>
      <w:hyperlink r:id="rId10217" w:history="1">
        <w:r>
          <w:rPr>
            <w:color w:val="0000FF"/>
          </w:rPr>
          <w:t>закон</w:t>
        </w:r>
      </w:hyperlink>
      <w:r>
        <w:t xml:space="preserve"> от 31.07.2025 N 271-ФЗ;</w:t>
      </w:r>
    </w:p>
    <w:p w:rsidR="00BC6C53" w:rsidRDefault="00BC6C53">
      <w:pPr>
        <w:pStyle w:val="ConsPlusNormal"/>
        <w:spacing w:before="220"/>
        <w:ind w:firstLine="540"/>
        <w:jc w:val="both"/>
      </w:pPr>
      <w:r>
        <w:t>38) за внесение изменений в выданный ранее паспорт самоходной машины и других видов техники - 350 рублей;</w:t>
      </w:r>
    </w:p>
    <w:p w:rsidR="00BC6C53" w:rsidRDefault="00BC6C53">
      <w:pPr>
        <w:pStyle w:val="ConsPlusNormal"/>
        <w:jc w:val="both"/>
      </w:pPr>
      <w:r>
        <w:t xml:space="preserve">(в ред. Федеральных законов от 21.07.2014 </w:t>
      </w:r>
      <w:hyperlink r:id="rId10218" w:history="1">
        <w:r>
          <w:rPr>
            <w:color w:val="0000FF"/>
          </w:rPr>
          <w:t>N 221-ФЗ</w:t>
        </w:r>
      </w:hyperlink>
      <w:r>
        <w:t xml:space="preserve">, от 03.07.2018 </w:t>
      </w:r>
      <w:hyperlink r:id="rId10219" w:history="1">
        <w:r>
          <w:rPr>
            <w:color w:val="0000FF"/>
          </w:rPr>
          <w:t>N 180-ФЗ</w:t>
        </w:r>
      </w:hyperlink>
      <w:r>
        <w:t xml:space="preserve">, от 31.07.2025 </w:t>
      </w:r>
      <w:hyperlink r:id="rId10220" w:history="1">
        <w:r>
          <w:rPr>
            <w:color w:val="0000FF"/>
          </w:rPr>
          <w:t>N 271-ФЗ</w:t>
        </w:r>
      </w:hyperlink>
      <w:r>
        <w:t>)</w:t>
      </w:r>
    </w:p>
    <w:p w:rsidR="00BC6C53" w:rsidRDefault="00BC6C53">
      <w:pPr>
        <w:pStyle w:val="ConsPlusNormal"/>
        <w:spacing w:before="220"/>
        <w:ind w:firstLine="540"/>
        <w:jc w:val="both"/>
      </w:pPr>
      <w:bookmarkStart w:id="2144" w:name="Par17964"/>
      <w:bookmarkEnd w:id="2144"/>
      <w:r>
        <w:t>38.1) за внесение изменений в паспорт транспортного средства - 525 рублей;</w:t>
      </w:r>
    </w:p>
    <w:p w:rsidR="00BC6C53" w:rsidRDefault="00BC6C53">
      <w:pPr>
        <w:pStyle w:val="ConsPlusNormal"/>
        <w:jc w:val="both"/>
      </w:pPr>
      <w:r>
        <w:t xml:space="preserve">(пп. 38.1 введен Федеральным </w:t>
      </w:r>
      <w:hyperlink r:id="rId10221" w:history="1">
        <w:r>
          <w:rPr>
            <w:color w:val="0000FF"/>
          </w:rPr>
          <w:t>законом</w:t>
        </w:r>
      </w:hyperlink>
      <w:r>
        <w:t xml:space="preserve"> от 31.07.2025 N 271-ФЗ)</w:t>
      </w:r>
    </w:p>
    <w:p w:rsidR="00BC6C53" w:rsidRDefault="00BC6C53">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BC6C53" w:rsidRDefault="00BC6C53">
      <w:pPr>
        <w:pStyle w:val="ConsPlusNormal"/>
        <w:spacing w:before="220"/>
        <w:ind w:firstLine="540"/>
        <w:jc w:val="both"/>
      </w:pPr>
      <w:r>
        <w:t>изготавливаемых из расходных материалов на металлической основе, на автомобили и прицепы - 2400 рублей;</w:t>
      </w:r>
    </w:p>
    <w:p w:rsidR="00BC6C53" w:rsidRDefault="00BC6C53">
      <w:pPr>
        <w:pStyle w:val="ConsPlusNormal"/>
        <w:jc w:val="both"/>
      </w:pPr>
      <w:r>
        <w:t xml:space="preserve">(в ред. Федеральных законов от 21.07.2014 </w:t>
      </w:r>
      <w:hyperlink r:id="rId10222" w:history="1">
        <w:r>
          <w:rPr>
            <w:color w:val="0000FF"/>
          </w:rPr>
          <w:t>N 221-ФЗ</w:t>
        </w:r>
      </w:hyperlink>
      <w:r>
        <w:t xml:space="preserve">, от 31.07.2025 </w:t>
      </w:r>
      <w:hyperlink r:id="rId10223" w:history="1">
        <w:r>
          <w:rPr>
            <w:color w:val="0000FF"/>
          </w:rPr>
          <w:t>N 271-ФЗ</w:t>
        </w:r>
      </w:hyperlink>
      <w:r>
        <w:t>)</w:t>
      </w:r>
    </w:p>
    <w:p w:rsidR="00BC6C53" w:rsidRDefault="00BC6C53">
      <w:pPr>
        <w:pStyle w:val="ConsPlusNormal"/>
        <w:spacing w:before="220"/>
        <w:ind w:firstLine="540"/>
        <w:jc w:val="both"/>
      </w:pPr>
      <w:r>
        <w:t>изготавливаемых из расходных материалов на металлической основе,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- 800 рублей;</w:t>
      </w:r>
    </w:p>
    <w:p w:rsidR="00BC6C53" w:rsidRDefault="00BC6C53">
      <w:pPr>
        <w:pStyle w:val="ConsPlusNormal"/>
        <w:jc w:val="both"/>
      </w:pPr>
      <w:r>
        <w:t xml:space="preserve">(в ред. Федеральных законов от 21.07.2014 </w:t>
      </w:r>
      <w:hyperlink r:id="rId10224" w:history="1">
        <w:r>
          <w:rPr>
            <w:color w:val="0000FF"/>
          </w:rPr>
          <w:t>N 221-ФЗ</w:t>
        </w:r>
      </w:hyperlink>
      <w:r>
        <w:t xml:space="preserve">, от 31.07.2025 </w:t>
      </w:r>
      <w:hyperlink r:id="rId10225" w:history="1">
        <w:r>
          <w:rPr>
            <w:color w:val="0000FF"/>
          </w:rPr>
          <w:t>N 271-ФЗ</w:t>
        </w:r>
      </w:hyperlink>
      <w:r>
        <w:t>)</w:t>
      </w:r>
    </w:p>
    <w:p w:rsidR="00BC6C53" w:rsidRDefault="00BC6C53">
      <w:pPr>
        <w:pStyle w:val="ConsPlusNormal"/>
        <w:spacing w:before="220"/>
        <w:ind w:firstLine="540"/>
        <w:jc w:val="both"/>
      </w:pPr>
      <w:r>
        <w:lastRenderedPageBreak/>
        <w:t>изготавливаемых из расходных материалов на бумажной основе, - 300 рублей;</w:t>
      </w:r>
    </w:p>
    <w:p w:rsidR="00BC6C53" w:rsidRDefault="00BC6C53">
      <w:pPr>
        <w:pStyle w:val="ConsPlusNormal"/>
        <w:jc w:val="both"/>
      </w:pPr>
      <w:r>
        <w:t xml:space="preserve">(в ред. Федеральных законов от 21.07.2014 </w:t>
      </w:r>
      <w:hyperlink r:id="rId10226" w:history="1">
        <w:r>
          <w:rPr>
            <w:color w:val="0000FF"/>
          </w:rPr>
          <w:t>N 221-ФЗ</w:t>
        </w:r>
      </w:hyperlink>
      <w:r>
        <w:t xml:space="preserve">, от 31.07.2025 </w:t>
      </w:r>
      <w:hyperlink r:id="rId10227" w:history="1">
        <w:r>
          <w:rPr>
            <w:color w:val="0000FF"/>
          </w:rPr>
          <w:t>N 271-ФЗ</w:t>
        </w:r>
      </w:hyperlink>
      <w:r>
        <w:t>)</w:t>
      </w:r>
    </w:p>
    <w:p w:rsidR="00BC6C53" w:rsidRDefault="00BC6C53">
      <w:pPr>
        <w:pStyle w:val="ConsPlusNormal"/>
        <w:spacing w:before="220"/>
        <w:ind w:firstLine="540"/>
        <w:jc w:val="both"/>
      </w:pPr>
      <w:bookmarkStart w:id="2145" w:name="Par17973"/>
      <w:bookmarkEnd w:id="2145"/>
      <w:r>
        <w:t>40) за выдачу свидетельства на высвободившийся номерной агрегат, в том числе взамен утраченного или пришедшего в негодность, - 350 рублей;</w:t>
      </w:r>
    </w:p>
    <w:p w:rsidR="00BC6C53" w:rsidRDefault="00BC6C53">
      <w:pPr>
        <w:pStyle w:val="ConsPlusNormal"/>
        <w:jc w:val="both"/>
      </w:pPr>
      <w:r>
        <w:t xml:space="preserve">(в ред. Федерального </w:t>
      </w:r>
      <w:hyperlink r:id="rId10228" w:history="1">
        <w:r>
          <w:rPr>
            <w:color w:val="0000FF"/>
          </w:rPr>
          <w:t>закона</w:t>
        </w:r>
      </w:hyperlink>
      <w:r>
        <w:t xml:space="preserve"> от 21.07.2014 N 221-ФЗ)</w:t>
      </w:r>
    </w:p>
    <w:p w:rsidR="00BC6C53" w:rsidRDefault="00BC6C53">
      <w:pPr>
        <w:pStyle w:val="ConsPlusNormal"/>
        <w:spacing w:before="220"/>
        <w:ind w:firstLine="540"/>
        <w:jc w:val="both"/>
      </w:pPr>
      <w:r>
        <w:t xml:space="preserve">41) утратил силу с 1 января 2014 года. - Федеральный </w:t>
      </w:r>
      <w:hyperlink r:id="rId10229" w:history="1">
        <w:r>
          <w:rPr>
            <w:color w:val="0000FF"/>
          </w:rPr>
          <w:t>закон</w:t>
        </w:r>
      </w:hyperlink>
      <w:r>
        <w:t xml:space="preserve"> от 01.07.2011 N 170-ФЗ;</w:t>
      </w:r>
    </w:p>
    <w:p w:rsidR="00BC6C53" w:rsidRDefault="00BC6C53">
      <w:pPr>
        <w:pStyle w:val="ConsPlusNormal"/>
        <w:spacing w:before="220"/>
        <w:ind w:firstLine="540"/>
        <w:jc w:val="both"/>
      </w:pPr>
      <w:r>
        <w:t xml:space="preserve">41.1) утратил силу. - Федеральный </w:t>
      </w:r>
      <w:hyperlink r:id="rId10230" w:history="1">
        <w:r>
          <w:rPr>
            <w:color w:val="0000FF"/>
          </w:rPr>
          <w:t>закон</w:t>
        </w:r>
      </w:hyperlink>
      <w:r>
        <w:t xml:space="preserve"> от 28.07.2012 N 130-ФЗ;</w:t>
      </w:r>
    </w:p>
    <w:p w:rsidR="00BC6C53" w:rsidRDefault="00BC6C53">
      <w:pPr>
        <w:pStyle w:val="ConsPlusNormal"/>
        <w:spacing w:before="220"/>
        <w:ind w:firstLine="540"/>
        <w:jc w:val="both"/>
      </w:pPr>
      <w:bookmarkStart w:id="2146" w:name="Par17977"/>
      <w:bookmarkEnd w:id="2146"/>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BC6C53" w:rsidRDefault="00BC6C53">
      <w:pPr>
        <w:pStyle w:val="ConsPlusNormal"/>
        <w:jc w:val="both"/>
      </w:pPr>
      <w:r>
        <w:t xml:space="preserve">(пп. 41.2 введен Федеральным </w:t>
      </w:r>
      <w:hyperlink r:id="rId10231" w:history="1">
        <w:r>
          <w:rPr>
            <w:color w:val="0000FF"/>
          </w:rPr>
          <w:t>законом</w:t>
        </w:r>
      </w:hyperlink>
      <w:r>
        <w:t xml:space="preserve"> от 29.11.2012 N 205-ФЗ, в ред. Федерального </w:t>
      </w:r>
      <w:hyperlink r:id="rId10232" w:history="1">
        <w:r>
          <w:rPr>
            <w:color w:val="0000FF"/>
          </w:rPr>
          <w:t>закона</w:t>
        </w:r>
      </w:hyperlink>
      <w:r>
        <w:t xml:space="preserve"> от 21.07.2014 N 221-ФЗ)</w:t>
      </w:r>
    </w:p>
    <w:p w:rsidR="00BC6C53" w:rsidRDefault="00BC6C53">
      <w:pPr>
        <w:pStyle w:val="ConsPlusNormal"/>
        <w:spacing w:before="220"/>
        <w:ind w:firstLine="540"/>
        <w:jc w:val="both"/>
      </w:pPr>
      <w:r>
        <w:t xml:space="preserve">42) утратил силу. - Федеральный </w:t>
      </w:r>
      <w:hyperlink r:id="rId10233" w:history="1">
        <w:r>
          <w:rPr>
            <w:color w:val="0000FF"/>
          </w:rPr>
          <w:t>закон</w:t>
        </w:r>
      </w:hyperlink>
      <w:r>
        <w:t xml:space="preserve"> от 28.07.2012 N 130-ФЗ;</w:t>
      </w:r>
    </w:p>
    <w:p w:rsidR="00BC6C53" w:rsidRDefault="00BC6C53">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BC6C53" w:rsidRDefault="00BC6C53">
      <w:pPr>
        <w:pStyle w:val="ConsPlusNormal"/>
        <w:jc w:val="both"/>
      </w:pPr>
      <w:r>
        <w:t xml:space="preserve">(в ред. Федеральных законов от 29.11.2012 </w:t>
      </w:r>
      <w:hyperlink r:id="rId10234" w:history="1">
        <w:r>
          <w:rPr>
            <w:color w:val="0000FF"/>
          </w:rPr>
          <w:t>N 205-ФЗ</w:t>
        </w:r>
      </w:hyperlink>
      <w:r>
        <w:t xml:space="preserve">, от 03.07.2018 </w:t>
      </w:r>
      <w:hyperlink r:id="rId10235" w:history="1">
        <w:r>
          <w:rPr>
            <w:color w:val="0000FF"/>
          </w:rPr>
          <w:t>N 180-ФЗ</w:t>
        </w:r>
      </w:hyperlink>
      <w:r>
        <w:t>)</w:t>
      </w:r>
    </w:p>
    <w:p w:rsidR="00BC6C53" w:rsidRDefault="00BC6C53">
      <w:pPr>
        <w:pStyle w:val="ConsPlusNormal"/>
        <w:spacing w:before="220"/>
        <w:ind w:firstLine="540"/>
        <w:jc w:val="both"/>
      </w:pPr>
      <w:r>
        <w:t>изготавливаемого из расходных материалов на бумажной основе, - 500 рублей;</w:t>
      </w:r>
    </w:p>
    <w:p w:rsidR="00BC6C53" w:rsidRDefault="00BC6C53">
      <w:pPr>
        <w:pStyle w:val="ConsPlusNormal"/>
        <w:jc w:val="both"/>
      </w:pPr>
      <w:r>
        <w:t xml:space="preserve">(в ред. Федерального </w:t>
      </w:r>
      <w:hyperlink r:id="rId10236" w:history="1">
        <w:r>
          <w:rPr>
            <w:color w:val="0000FF"/>
          </w:rPr>
          <w:t>закона</w:t>
        </w:r>
      </w:hyperlink>
      <w:r>
        <w:t xml:space="preserve"> от 21.07.2014 N 221-ФЗ)</w:t>
      </w:r>
    </w:p>
    <w:p w:rsidR="00BC6C53" w:rsidRDefault="00BC6C53">
      <w:pPr>
        <w:pStyle w:val="ConsPlusNormal"/>
        <w:spacing w:before="220"/>
        <w:ind w:firstLine="540"/>
        <w:jc w:val="both"/>
      </w:pPr>
      <w:r>
        <w:t>изготавливаемого из расходных материалов на пластиковой основе, - 2 000 рублей;</w:t>
      </w:r>
    </w:p>
    <w:p w:rsidR="00BC6C53" w:rsidRDefault="00BC6C53">
      <w:pPr>
        <w:pStyle w:val="ConsPlusNormal"/>
        <w:jc w:val="both"/>
      </w:pPr>
      <w:r>
        <w:t xml:space="preserve">(в ред. Федерального </w:t>
      </w:r>
      <w:hyperlink r:id="rId10237" w:history="1">
        <w:r>
          <w:rPr>
            <w:color w:val="0000FF"/>
          </w:rPr>
          <w:t>закона</w:t>
        </w:r>
      </w:hyperlink>
      <w:r>
        <w:t xml:space="preserve"> от 21.07.2014 N 221-ФЗ)</w:t>
      </w:r>
    </w:p>
    <w:p w:rsidR="00BC6C53" w:rsidRDefault="00BC6C53">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BC6C53" w:rsidRDefault="00BC6C53">
      <w:pPr>
        <w:pStyle w:val="ConsPlusNormal"/>
        <w:spacing w:before="220"/>
        <w:ind w:firstLine="540"/>
        <w:jc w:val="both"/>
      </w:pPr>
      <w:r>
        <w:t>изготавливаемого из расходных материалов на пластиковой основе, - 4000 рублей;</w:t>
      </w:r>
    </w:p>
    <w:p w:rsidR="00BC6C53" w:rsidRDefault="00BC6C53">
      <w:pPr>
        <w:pStyle w:val="ConsPlusNormal"/>
        <w:jc w:val="both"/>
      </w:pPr>
      <w:r>
        <w:t xml:space="preserve">(в ред. Федерального </w:t>
      </w:r>
      <w:hyperlink r:id="rId10238" w:history="1">
        <w:r>
          <w:rPr>
            <w:color w:val="0000FF"/>
          </w:rPr>
          <w:t>закона</w:t>
        </w:r>
      </w:hyperlink>
      <w:r>
        <w:t xml:space="preserve"> от 31.07.2025 N 271-ФЗ)</w:t>
      </w:r>
    </w:p>
    <w:p w:rsidR="00BC6C53" w:rsidRDefault="00BC6C53">
      <w:pPr>
        <w:pStyle w:val="ConsPlusNormal"/>
        <w:spacing w:before="220"/>
        <w:ind w:firstLine="540"/>
        <w:jc w:val="both"/>
      </w:pPr>
      <w:r>
        <w:t>изготавливаемого из расходных материалов на пластиковой основе нового поколения, - 6000 рублей;</w:t>
      </w:r>
    </w:p>
    <w:p w:rsidR="00BC6C53" w:rsidRDefault="00BC6C53">
      <w:pPr>
        <w:pStyle w:val="ConsPlusNormal"/>
        <w:jc w:val="both"/>
      </w:pPr>
      <w:r>
        <w:t xml:space="preserve">(в ред. Федерального </w:t>
      </w:r>
      <w:hyperlink r:id="rId10239" w:history="1">
        <w:r>
          <w:rPr>
            <w:color w:val="0000FF"/>
          </w:rPr>
          <w:t>закона</w:t>
        </w:r>
      </w:hyperlink>
      <w:r>
        <w:t xml:space="preserve"> от 31.07.2025 N 271-ФЗ)</w:t>
      </w:r>
    </w:p>
    <w:p w:rsidR="00BC6C53" w:rsidRDefault="00BC6C53">
      <w:pPr>
        <w:pStyle w:val="ConsPlusNormal"/>
        <w:jc w:val="both"/>
      </w:pPr>
      <w:r>
        <w:t xml:space="preserve">(пп. 43.1 введен Федеральным </w:t>
      </w:r>
      <w:hyperlink r:id="rId10240" w:history="1">
        <w:r>
          <w:rPr>
            <w:color w:val="0000FF"/>
          </w:rPr>
          <w:t>законом</w:t>
        </w:r>
      </w:hyperlink>
      <w:r>
        <w:t xml:space="preserve"> от 03.07.2018 N 180-ФЗ)</w:t>
      </w:r>
    </w:p>
    <w:p w:rsidR="00BC6C53" w:rsidRDefault="00BC6C53">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- 3200 рублей;</w:t>
      </w:r>
    </w:p>
    <w:p w:rsidR="00BC6C53" w:rsidRDefault="00BC6C53">
      <w:pPr>
        <w:pStyle w:val="ConsPlusNormal"/>
        <w:jc w:val="both"/>
      </w:pPr>
      <w:r>
        <w:t xml:space="preserve">(в ред. Федеральных законов от 21.07.2014 </w:t>
      </w:r>
      <w:hyperlink r:id="rId10241" w:history="1">
        <w:r>
          <w:rPr>
            <w:color w:val="0000FF"/>
          </w:rPr>
          <w:t>N 221-ФЗ</w:t>
        </w:r>
      </w:hyperlink>
      <w:r>
        <w:t xml:space="preserve">, от 31.07.2025 </w:t>
      </w:r>
      <w:hyperlink r:id="rId10242" w:history="1">
        <w:r>
          <w:rPr>
            <w:color w:val="0000FF"/>
          </w:rPr>
          <w:t>N 271-ФЗ</w:t>
        </w:r>
      </w:hyperlink>
      <w:r>
        <w:t>)</w:t>
      </w:r>
    </w:p>
    <w:p w:rsidR="00BC6C53" w:rsidRDefault="00BC6C53">
      <w:pPr>
        <w:pStyle w:val="ConsPlusNormal"/>
        <w:spacing w:before="220"/>
        <w:ind w:firstLine="540"/>
        <w:jc w:val="both"/>
      </w:pPr>
      <w:r>
        <w:t xml:space="preserve">45) утратил силу. - Федеральный </w:t>
      </w:r>
      <w:hyperlink r:id="rId10243" w:history="1">
        <w:r>
          <w:rPr>
            <w:color w:val="0000FF"/>
          </w:rPr>
          <w:t>закон</w:t>
        </w:r>
      </w:hyperlink>
      <w:r>
        <w:t xml:space="preserve"> от 03.07.2018 N 180-ФЗ;</w:t>
      </w:r>
    </w:p>
    <w:p w:rsidR="00BC6C53" w:rsidRDefault="00BC6C53">
      <w:pPr>
        <w:pStyle w:val="ConsPlusNormal"/>
        <w:spacing w:before="220"/>
        <w:ind w:firstLine="540"/>
        <w:jc w:val="both"/>
      </w:pPr>
      <w:bookmarkStart w:id="2147" w:name="Par17995"/>
      <w:bookmarkEnd w:id="2147"/>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w:t>
      </w:r>
    </w:p>
    <w:p w:rsidR="00BC6C53" w:rsidRDefault="00BC6C53">
      <w:pPr>
        <w:pStyle w:val="ConsPlusNormal"/>
        <w:jc w:val="both"/>
      </w:pPr>
      <w:r>
        <w:t xml:space="preserve">(в ред. Федеральных законов от 21.07.2014 </w:t>
      </w:r>
      <w:hyperlink r:id="rId10244" w:history="1">
        <w:r>
          <w:rPr>
            <w:color w:val="0000FF"/>
          </w:rPr>
          <w:t>N 221-ФЗ</w:t>
        </w:r>
      </w:hyperlink>
      <w:r>
        <w:t xml:space="preserve">, от 03.07.2018 </w:t>
      </w:r>
      <w:hyperlink r:id="rId10245" w:history="1">
        <w:r>
          <w:rPr>
            <w:color w:val="0000FF"/>
          </w:rPr>
          <w:t>N 180-ФЗ</w:t>
        </w:r>
      </w:hyperlink>
      <w:r>
        <w:t xml:space="preserve">, от 28.06.2022 </w:t>
      </w:r>
      <w:hyperlink r:id="rId10246" w:history="1">
        <w:r>
          <w:rPr>
            <w:color w:val="0000FF"/>
          </w:rPr>
          <w:t>N 208-ФЗ</w:t>
        </w:r>
      </w:hyperlink>
      <w:r>
        <w:t xml:space="preserve">, от 31.07.2025 </w:t>
      </w:r>
      <w:hyperlink r:id="rId10247" w:history="1">
        <w:r>
          <w:rPr>
            <w:color w:val="0000FF"/>
          </w:rPr>
          <w:t>N 271-ФЗ</w:t>
        </w:r>
      </w:hyperlink>
      <w:r>
        <w:t>)</w:t>
      </w:r>
    </w:p>
    <w:p w:rsidR="00BC6C53" w:rsidRDefault="00BC6C53">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- 3000 рублей;</w:t>
      </w:r>
    </w:p>
    <w:p w:rsidR="00BC6C53" w:rsidRDefault="00BC6C53">
      <w:pPr>
        <w:pStyle w:val="ConsPlusNormal"/>
        <w:jc w:val="both"/>
      </w:pPr>
      <w:r>
        <w:t xml:space="preserve">(пп. 46.1 введен Федеральным </w:t>
      </w:r>
      <w:hyperlink r:id="rId10248" w:history="1">
        <w:r>
          <w:rPr>
            <w:color w:val="0000FF"/>
          </w:rPr>
          <w:t>законом</w:t>
        </w:r>
      </w:hyperlink>
      <w:r>
        <w:t xml:space="preserve"> от 28.06.2022 N 208-ФЗ; в ред. Федерального </w:t>
      </w:r>
      <w:hyperlink r:id="rId10249" w:history="1">
        <w:r>
          <w:rPr>
            <w:color w:val="0000FF"/>
          </w:rPr>
          <w:t>закона</w:t>
        </w:r>
      </w:hyperlink>
      <w:r>
        <w:t xml:space="preserve"> от </w:t>
      </w:r>
      <w:r>
        <w:lastRenderedPageBreak/>
        <w:t>31.07.2025 N 271-ФЗ)</w:t>
      </w:r>
    </w:p>
    <w:p w:rsidR="00BC6C53" w:rsidRDefault="00BC6C53">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- 2250 рублей;</w:t>
      </w:r>
    </w:p>
    <w:p w:rsidR="00BC6C53" w:rsidRDefault="00BC6C53">
      <w:pPr>
        <w:pStyle w:val="ConsPlusNormal"/>
        <w:jc w:val="both"/>
      </w:pPr>
      <w:r>
        <w:t xml:space="preserve">(пп. 46.2 введен Федеральным </w:t>
      </w:r>
      <w:hyperlink r:id="rId10250" w:history="1">
        <w:r>
          <w:rPr>
            <w:color w:val="0000FF"/>
          </w:rPr>
          <w:t>законом</w:t>
        </w:r>
      </w:hyperlink>
      <w:r>
        <w:t xml:space="preserve"> от 28.06.2022 N 208-ФЗ; в ред. Федерального </w:t>
      </w:r>
      <w:hyperlink r:id="rId10251" w:history="1">
        <w:r>
          <w:rPr>
            <w:color w:val="0000FF"/>
          </w:rPr>
          <w:t>закона</w:t>
        </w:r>
      </w:hyperlink>
      <w:r>
        <w:t xml:space="preserve"> от 31.07.2025 N 271-ФЗ)</w:t>
      </w:r>
    </w:p>
    <w:p w:rsidR="00BC6C53" w:rsidRDefault="00BC6C53">
      <w:pPr>
        <w:pStyle w:val="ConsPlusNormal"/>
        <w:spacing w:before="220"/>
        <w:ind w:firstLine="540"/>
        <w:jc w:val="both"/>
      </w:pPr>
      <w:bookmarkStart w:id="2148" w:name="Par18001"/>
      <w:bookmarkEnd w:id="2148"/>
      <w:r>
        <w:t>46.3) за продление срока действия свидетельства о допуске транспортных средств к перевозке опасных грузов - 1500 рублей;</w:t>
      </w:r>
    </w:p>
    <w:p w:rsidR="00BC6C53" w:rsidRDefault="00BC6C53">
      <w:pPr>
        <w:pStyle w:val="ConsPlusNormal"/>
        <w:jc w:val="both"/>
      </w:pPr>
      <w:r>
        <w:t xml:space="preserve">(пп. 46.3 введен Федеральным </w:t>
      </w:r>
      <w:hyperlink r:id="rId10252" w:history="1">
        <w:r>
          <w:rPr>
            <w:color w:val="0000FF"/>
          </w:rPr>
          <w:t>законом</w:t>
        </w:r>
      </w:hyperlink>
      <w:r>
        <w:t xml:space="preserve"> от 28.06.2022 N 208-ФЗ; в ред. Федерального </w:t>
      </w:r>
      <w:hyperlink r:id="rId10253" w:history="1">
        <w:r>
          <w:rPr>
            <w:color w:val="0000FF"/>
          </w:rPr>
          <w:t>закона</w:t>
        </w:r>
      </w:hyperlink>
      <w:r>
        <w:t xml:space="preserve"> от 31.07.2025 N 271-ФЗ)</w:t>
      </w:r>
    </w:p>
    <w:p w:rsidR="00BC6C53" w:rsidRDefault="00BC6C53">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BC6C53" w:rsidRDefault="00BC6C53">
      <w:pPr>
        <w:pStyle w:val="ConsPlusNormal"/>
        <w:jc w:val="both"/>
      </w:pPr>
      <w:r>
        <w:t xml:space="preserve">(в ред. Федеральных законов от 21.07.2014 </w:t>
      </w:r>
      <w:hyperlink r:id="rId10254" w:history="1">
        <w:r>
          <w:rPr>
            <w:color w:val="0000FF"/>
          </w:rPr>
          <w:t>N 221-ФЗ</w:t>
        </w:r>
      </w:hyperlink>
      <w:r>
        <w:t xml:space="preserve">, от 27.11.2017 </w:t>
      </w:r>
      <w:hyperlink r:id="rId10255" w:history="1">
        <w:r>
          <w:rPr>
            <w:color w:val="0000FF"/>
          </w:rPr>
          <w:t>N 346-ФЗ</w:t>
        </w:r>
      </w:hyperlink>
      <w:r>
        <w:t xml:space="preserve">, от 29.11.2021 </w:t>
      </w:r>
      <w:hyperlink r:id="rId10256" w:history="1">
        <w:r>
          <w:rPr>
            <w:color w:val="0000FF"/>
          </w:rPr>
          <w:t>N 383-ФЗ</w:t>
        </w:r>
      </w:hyperlink>
      <w:r>
        <w:t>)</w:t>
      </w:r>
    </w:p>
    <w:p w:rsidR="00BC6C53" w:rsidRDefault="00BC6C53">
      <w:pPr>
        <w:pStyle w:val="ConsPlusNormal"/>
        <w:spacing w:before="220"/>
        <w:ind w:firstLine="540"/>
        <w:jc w:val="both"/>
      </w:pPr>
      <w:r>
        <w:t>48) за проставление апостиля - 2 500 рублей за каждый документ;</w:t>
      </w:r>
    </w:p>
    <w:p w:rsidR="00BC6C53" w:rsidRDefault="00BC6C53">
      <w:pPr>
        <w:pStyle w:val="ConsPlusNormal"/>
        <w:jc w:val="both"/>
      </w:pPr>
      <w:r>
        <w:t xml:space="preserve">(в ред. Федерального </w:t>
      </w:r>
      <w:hyperlink r:id="rId10257" w:history="1">
        <w:r>
          <w:rPr>
            <w:color w:val="0000FF"/>
          </w:rPr>
          <w:t>закона</w:t>
        </w:r>
      </w:hyperlink>
      <w:r>
        <w:t xml:space="preserve"> от 21.07.2014 N 221-ФЗ)</w:t>
      </w:r>
    </w:p>
    <w:p w:rsidR="00BC6C53" w:rsidRDefault="00BC6C53">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BC6C53" w:rsidRDefault="00BC6C53">
      <w:pPr>
        <w:pStyle w:val="ConsPlusNormal"/>
        <w:jc w:val="both"/>
      </w:pPr>
      <w:r>
        <w:t xml:space="preserve">(пп. 49 в ред. Федерального </w:t>
      </w:r>
      <w:hyperlink r:id="rId10258" w:history="1">
        <w:r>
          <w:rPr>
            <w:color w:val="0000FF"/>
          </w:rPr>
          <w:t>закона</w:t>
        </w:r>
      </w:hyperlink>
      <w:r>
        <w:t xml:space="preserve"> от 29.12.2022 N 583-ФЗ)</w:t>
      </w:r>
    </w:p>
    <w:p w:rsidR="00BC6C53" w:rsidRDefault="00BC6C53">
      <w:pPr>
        <w:pStyle w:val="ConsPlusNormal"/>
        <w:spacing w:before="220"/>
        <w:ind w:firstLine="540"/>
        <w:jc w:val="both"/>
      </w:pPr>
      <w:r>
        <w:t>49.1) за признание иностранной ученой степени, иностранного ученого звания, осуществляемое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научной и научно-технической деятельности, - 5500 рублей;</w:t>
      </w:r>
    </w:p>
    <w:p w:rsidR="00BC6C53" w:rsidRDefault="00BC6C53">
      <w:pPr>
        <w:pStyle w:val="ConsPlusNormal"/>
        <w:jc w:val="both"/>
      </w:pPr>
      <w:r>
        <w:t xml:space="preserve">(пп. 49.1 в ред. Федерального </w:t>
      </w:r>
      <w:hyperlink r:id="rId1025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50) утратил силу с 1 сентября 2023 года. - Федеральный </w:t>
      </w:r>
      <w:hyperlink r:id="rId10260" w:history="1">
        <w:r>
          <w:rPr>
            <w:color w:val="0000FF"/>
          </w:rPr>
          <w:t>закон</w:t>
        </w:r>
      </w:hyperlink>
      <w:r>
        <w:t xml:space="preserve"> от 29.12.2022 N 583-ФЗ;</w:t>
      </w:r>
    </w:p>
    <w:p w:rsidR="00BC6C53" w:rsidRDefault="00BC6C53">
      <w:pPr>
        <w:pStyle w:val="ConsPlusNormal"/>
        <w:spacing w:before="220"/>
        <w:ind w:firstLine="540"/>
        <w:jc w:val="both"/>
      </w:pPr>
      <w:r>
        <w:t xml:space="preserve">50.1) утратил силу с 1 марта 2026 года. - Федеральный </w:t>
      </w:r>
      <w:hyperlink r:id="rId10261" w:history="1">
        <w:r>
          <w:rPr>
            <w:color w:val="0000FF"/>
          </w:rPr>
          <w:t>закон</w:t>
        </w:r>
      </w:hyperlink>
      <w:r>
        <w:t xml:space="preserve"> от 28.11.2025 N 425-ФЗ;</w:t>
      </w:r>
    </w:p>
    <w:p w:rsidR="00BC6C53" w:rsidRDefault="00BC6C53">
      <w:pPr>
        <w:pStyle w:val="ConsPlusNormal"/>
        <w:spacing w:before="220"/>
        <w:ind w:firstLine="540"/>
        <w:jc w:val="both"/>
      </w:pPr>
      <w:r>
        <w:t>51) за легализацию документов - 350 рублей за каждый документ;</w:t>
      </w:r>
    </w:p>
    <w:p w:rsidR="00BC6C53" w:rsidRDefault="00BC6C53">
      <w:pPr>
        <w:pStyle w:val="ConsPlusNormal"/>
        <w:jc w:val="both"/>
      </w:pPr>
      <w:r>
        <w:t xml:space="preserve">(в ред. Федерального </w:t>
      </w:r>
      <w:hyperlink r:id="rId10262" w:history="1">
        <w:r>
          <w:rPr>
            <w:color w:val="0000FF"/>
          </w:rPr>
          <w:t>закона</w:t>
        </w:r>
      </w:hyperlink>
      <w:r>
        <w:t xml:space="preserve"> от 21.07.2014 N 221-ФЗ)</w:t>
      </w:r>
    </w:p>
    <w:p w:rsidR="00BC6C53" w:rsidRDefault="00BC6C53">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BC6C53" w:rsidRDefault="00BC6C53">
      <w:pPr>
        <w:pStyle w:val="ConsPlusNormal"/>
        <w:jc w:val="both"/>
      </w:pPr>
      <w:r>
        <w:t xml:space="preserve">(в ред. Федерального </w:t>
      </w:r>
      <w:hyperlink r:id="rId10263" w:history="1">
        <w:r>
          <w:rPr>
            <w:color w:val="0000FF"/>
          </w:rPr>
          <w:t>закона</w:t>
        </w:r>
      </w:hyperlink>
      <w:r>
        <w:t xml:space="preserve"> от 21.07.2014 N 221-ФЗ)</w:t>
      </w:r>
    </w:p>
    <w:p w:rsidR="00BC6C53" w:rsidRDefault="00BC6C53">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BC6C53" w:rsidRDefault="00BC6C53">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BC6C53" w:rsidRDefault="00BC6C53">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BC6C53" w:rsidRDefault="00BC6C53">
      <w:pPr>
        <w:pStyle w:val="ConsPlusNormal"/>
        <w:jc w:val="both"/>
      </w:pPr>
      <w:r>
        <w:t xml:space="preserve">(в ред. Федерального </w:t>
      </w:r>
      <w:hyperlink r:id="rId10264" w:history="1">
        <w:r>
          <w:rPr>
            <w:color w:val="0000FF"/>
          </w:rPr>
          <w:t>закона</w:t>
        </w:r>
      </w:hyperlink>
      <w:r>
        <w:t xml:space="preserve"> от 21.07.2014 N 221-ФЗ)</w:t>
      </w:r>
    </w:p>
    <w:p w:rsidR="00BC6C53" w:rsidRDefault="00BC6C53">
      <w:pPr>
        <w:pStyle w:val="ConsPlusNormal"/>
        <w:spacing w:before="220"/>
        <w:ind w:firstLine="540"/>
        <w:jc w:val="both"/>
      </w:pPr>
      <w:r>
        <w:lastRenderedPageBreak/>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BC6C53" w:rsidRDefault="00BC6C53">
      <w:pPr>
        <w:pStyle w:val="ConsPlusNormal"/>
        <w:jc w:val="both"/>
      </w:pPr>
      <w:r>
        <w:t xml:space="preserve">(в ред. Федерального </w:t>
      </w:r>
      <w:hyperlink r:id="rId10265" w:history="1">
        <w:r>
          <w:rPr>
            <w:color w:val="0000FF"/>
          </w:rPr>
          <w:t>закона</w:t>
        </w:r>
      </w:hyperlink>
      <w:r>
        <w:t xml:space="preserve"> от 21.07.2014 N 221-ФЗ)</w:t>
      </w:r>
    </w:p>
    <w:p w:rsidR="00BC6C53" w:rsidRDefault="00BC6C53">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BC6C53" w:rsidRDefault="00BC6C53">
      <w:pPr>
        <w:pStyle w:val="ConsPlusNormal"/>
        <w:jc w:val="both"/>
      </w:pPr>
      <w:r>
        <w:t xml:space="preserve">(в ред. Федеральных законов от 21.07.2014 </w:t>
      </w:r>
      <w:hyperlink r:id="rId10266" w:history="1">
        <w:r>
          <w:rPr>
            <w:color w:val="0000FF"/>
          </w:rPr>
          <w:t>N 221-ФЗ</w:t>
        </w:r>
      </w:hyperlink>
      <w:r>
        <w:t xml:space="preserve">, от 02.07.2021 </w:t>
      </w:r>
      <w:hyperlink r:id="rId10267" w:history="1">
        <w:r>
          <w:rPr>
            <w:color w:val="0000FF"/>
          </w:rPr>
          <w:t>N 305-ФЗ</w:t>
        </w:r>
      </w:hyperlink>
      <w:r>
        <w:t>)</w:t>
      </w:r>
    </w:p>
    <w:p w:rsidR="00BC6C53" w:rsidRDefault="00BC6C53">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BC6C53" w:rsidRDefault="00BC6C53">
      <w:pPr>
        <w:pStyle w:val="ConsPlusNormal"/>
        <w:jc w:val="both"/>
      </w:pPr>
      <w:r>
        <w:t xml:space="preserve">(в ред. Федерального </w:t>
      </w:r>
      <w:hyperlink r:id="rId10268" w:history="1">
        <w:r>
          <w:rPr>
            <w:color w:val="0000FF"/>
          </w:rPr>
          <w:t>закона</w:t>
        </w:r>
      </w:hyperlink>
      <w:r>
        <w:t xml:space="preserve"> от 21.07.2014 N 221-ФЗ)</w:t>
      </w:r>
    </w:p>
    <w:p w:rsidR="00BC6C53" w:rsidRDefault="00BC6C53">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BC6C53" w:rsidRDefault="00BC6C53">
      <w:pPr>
        <w:pStyle w:val="ConsPlusNormal"/>
        <w:jc w:val="both"/>
      </w:pPr>
      <w:r>
        <w:t xml:space="preserve">(в ред. Федерального </w:t>
      </w:r>
      <w:hyperlink r:id="rId10269" w:history="1">
        <w:r>
          <w:rPr>
            <w:color w:val="0000FF"/>
          </w:rPr>
          <w:t>закона</w:t>
        </w:r>
      </w:hyperlink>
      <w:r>
        <w:t xml:space="preserve"> от 21.07.2014 N 221-ФЗ)</w:t>
      </w:r>
    </w:p>
    <w:p w:rsidR="00BC6C53" w:rsidRDefault="00BC6C53">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BC6C53" w:rsidRDefault="00BC6C53">
      <w:pPr>
        <w:pStyle w:val="ConsPlusNormal"/>
        <w:jc w:val="both"/>
      </w:pPr>
      <w:r>
        <w:t xml:space="preserve">(в ред. Федерального </w:t>
      </w:r>
      <w:hyperlink r:id="rId10270" w:history="1">
        <w:r>
          <w:rPr>
            <w:color w:val="0000FF"/>
          </w:rPr>
          <w:t>закона</w:t>
        </w:r>
      </w:hyperlink>
      <w:r>
        <w:t xml:space="preserve"> от 02.07.2021 N 305-ФЗ)</w:t>
      </w:r>
    </w:p>
    <w:p w:rsidR="00BC6C53" w:rsidRDefault="00BC6C53">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BC6C53" w:rsidRDefault="00BC6C53">
      <w:pPr>
        <w:pStyle w:val="ConsPlusNormal"/>
        <w:jc w:val="both"/>
      </w:pPr>
      <w:r>
        <w:t xml:space="preserve">(абзац введен Федеральным </w:t>
      </w:r>
      <w:hyperlink r:id="rId10271" w:history="1">
        <w:r>
          <w:rPr>
            <w:color w:val="0000FF"/>
          </w:rPr>
          <w:t>законом</w:t>
        </w:r>
      </w:hyperlink>
      <w:r>
        <w:t xml:space="preserve"> от 29.12.2012 N 282-ФЗ, в ред. Федерального </w:t>
      </w:r>
      <w:hyperlink r:id="rId10272" w:history="1">
        <w:r>
          <w:rPr>
            <w:color w:val="0000FF"/>
          </w:rPr>
          <w:t>закона</w:t>
        </w:r>
      </w:hyperlink>
      <w:r>
        <w:t xml:space="preserve"> от 21.07.2014 N 221-ФЗ)</w:t>
      </w:r>
    </w:p>
    <w:p w:rsidR="00BC6C53" w:rsidRDefault="00BC6C53">
      <w:pPr>
        <w:pStyle w:val="ConsPlusNormal"/>
        <w:spacing w:before="220"/>
        <w:ind w:firstLine="540"/>
        <w:jc w:val="both"/>
      </w:pPr>
      <w:r>
        <w:t>за регистрацию основной части проспекта ценных бумаг - 325 000 рублей;</w:t>
      </w:r>
    </w:p>
    <w:p w:rsidR="00BC6C53" w:rsidRDefault="00BC6C53">
      <w:pPr>
        <w:pStyle w:val="ConsPlusNormal"/>
        <w:jc w:val="both"/>
      </w:pPr>
      <w:r>
        <w:t xml:space="preserve">(абзац введен Федеральным </w:t>
      </w:r>
      <w:hyperlink r:id="rId10273" w:history="1">
        <w:r>
          <w:rPr>
            <w:color w:val="0000FF"/>
          </w:rPr>
          <w:t>законом</w:t>
        </w:r>
      </w:hyperlink>
      <w:r>
        <w:t xml:space="preserve"> от 29.12.2012 N 282-ФЗ, в ред. Федерального </w:t>
      </w:r>
      <w:hyperlink r:id="rId10274" w:history="1">
        <w:r>
          <w:rPr>
            <w:color w:val="0000FF"/>
          </w:rPr>
          <w:t>закона</w:t>
        </w:r>
      </w:hyperlink>
      <w:r>
        <w:t xml:space="preserve"> от 21.07.2014 N 221-ФЗ)</w:t>
      </w:r>
    </w:p>
    <w:p w:rsidR="00BC6C53" w:rsidRDefault="00BC6C53">
      <w:pPr>
        <w:pStyle w:val="ConsPlusNormal"/>
        <w:spacing w:before="220"/>
        <w:ind w:firstLine="540"/>
        <w:jc w:val="both"/>
      </w:pPr>
      <w:r>
        <w:t>за государственную регистрацию программы облигаций - 35 000 рублей;</w:t>
      </w:r>
    </w:p>
    <w:p w:rsidR="00BC6C53" w:rsidRDefault="00BC6C53">
      <w:pPr>
        <w:pStyle w:val="ConsPlusNormal"/>
        <w:jc w:val="both"/>
      </w:pPr>
      <w:r>
        <w:t xml:space="preserve">(абзац введен Федеральным </w:t>
      </w:r>
      <w:hyperlink r:id="rId10275" w:history="1">
        <w:r>
          <w:rPr>
            <w:color w:val="0000FF"/>
          </w:rPr>
          <w:t>законом</w:t>
        </w:r>
      </w:hyperlink>
      <w:r>
        <w:t xml:space="preserve"> от 02.07.2021 N 305-ФЗ)</w:t>
      </w:r>
    </w:p>
    <w:p w:rsidR="00BC6C53" w:rsidRDefault="00BC6C53">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BC6C53" w:rsidRDefault="00BC6C53">
      <w:pPr>
        <w:pStyle w:val="ConsPlusNormal"/>
        <w:jc w:val="both"/>
      </w:pPr>
      <w:r>
        <w:t xml:space="preserve">(в ред. Федерального </w:t>
      </w:r>
      <w:hyperlink r:id="rId10276" w:history="1">
        <w:r>
          <w:rPr>
            <w:color w:val="0000FF"/>
          </w:rPr>
          <w:t>закона</w:t>
        </w:r>
      </w:hyperlink>
      <w:r>
        <w:t xml:space="preserve"> от 12.07.2024 N 176-ФЗ)</w:t>
      </w:r>
    </w:p>
    <w:p w:rsidR="00BC6C53" w:rsidRDefault="00BC6C53">
      <w:pPr>
        <w:pStyle w:val="ConsPlusNormal"/>
        <w:spacing w:before="22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BC6C53" w:rsidRDefault="00BC6C53">
      <w:pPr>
        <w:pStyle w:val="ConsPlusNormal"/>
        <w:jc w:val="both"/>
      </w:pPr>
      <w:r>
        <w:t xml:space="preserve">(в ред. Федеральных законов от 21.07.2014 </w:t>
      </w:r>
      <w:hyperlink r:id="rId10277" w:history="1">
        <w:r>
          <w:rPr>
            <w:color w:val="0000FF"/>
          </w:rPr>
          <w:t>N 221-ФЗ</w:t>
        </w:r>
      </w:hyperlink>
      <w:r>
        <w:t xml:space="preserve">, от 12.07.2024 </w:t>
      </w:r>
      <w:hyperlink r:id="rId10278" w:history="1">
        <w:r>
          <w:rPr>
            <w:color w:val="0000FF"/>
          </w:rPr>
          <w:t>N 176-ФЗ</w:t>
        </w:r>
      </w:hyperlink>
      <w:r>
        <w:t>)</w:t>
      </w:r>
    </w:p>
    <w:p w:rsidR="00BC6C53" w:rsidRDefault="00BC6C53">
      <w:pPr>
        <w:pStyle w:val="ConsPlusNormal"/>
        <w:spacing w:before="22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BC6C53" w:rsidRDefault="00BC6C53">
      <w:pPr>
        <w:pStyle w:val="ConsPlusNormal"/>
        <w:jc w:val="both"/>
      </w:pPr>
      <w:r>
        <w:t xml:space="preserve">(в ред. Федеральных законов от 21.07.2014 </w:t>
      </w:r>
      <w:hyperlink r:id="rId10279" w:history="1">
        <w:r>
          <w:rPr>
            <w:color w:val="0000FF"/>
          </w:rPr>
          <w:t>N 221-ФЗ</w:t>
        </w:r>
      </w:hyperlink>
      <w:r>
        <w:t xml:space="preserve">, от 12.07.2024 </w:t>
      </w:r>
      <w:hyperlink r:id="rId10280" w:history="1">
        <w:r>
          <w:rPr>
            <w:color w:val="0000FF"/>
          </w:rPr>
          <w:t>N 176-ФЗ</w:t>
        </w:r>
      </w:hyperlink>
      <w:r>
        <w:t>)</w:t>
      </w:r>
    </w:p>
    <w:p w:rsidR="00BC6C53" w:rsidRDefault="00BC6C53">
      <w:pPr>
        <w:pStyle w:val="ConsPlusNormal"/>
        <w:spacing w:before="220"/>
        <w:ind w:firstLine="540"/>
        <w:jc w:val="both"/>
      </w:pPr>
      <w:r>
        <w:t>55) за совершение следующих действий:</w:t>
      </w:r>
    </w:p>
    <w:p w:rsidR="00BC6C53" w:rsidRDefault="00BC6C53">
      <w:pPr>
        <w:pStyle w:val="ConsPlusNormal"/>
        <w:spacing w:before="220"/>
        <w:ind w:firstLine="540"/>
        <w:jc w:val="both"/>
      </w:pPr>
      <w:r>
        <w:t xml:space="preserve">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w:t>
      </w:r>
      <w:r>
        <w:lastRenderedPageBreak/>
        <w:t>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BC6C53" w:rsidRDefault="00BC6C53">
      <w:pPr>
        <w:pStyle w:val="ConsPlusNormal"/>
        <w:jc w:val="both"/>
      </w:pPr>
      <w:r>
        <w:t xml:space="preserve">(в ред. Федерального </w:t>
      </w:r>
      <w:hyperlink r:id="rId10281" w:history="1">
        <w:r>
          <w:rPr>
            <w:color w:val="0000FF"/>
          </w:rPr>
          <w:t>закона</w:t>
        </w:r>
      </w:hyperlink>
      <w:r>
        <w:t xml:space="preserve"> от 21.07.2014 N 221-ФЗ)</w:t>
      </w:r>
    </w:p>
    <w:p w:rsidR="00BC6C53" w:rsidRDefault="00BC6C53">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BC6C53" w:rsidRDefault="00BC6C53">
      <w:pPr>
        <w:pStyle w:val="ConsPlusNormal"/>
        <w:jc w:val="both"/>
      </w:pPr>
      <w:r>
        <w:t xml:space="preserve">(в ред. Федерального </w:t>
      </w:r>
      <w:hyperlink r:id="rId10282" w:history="1">
        <w:r>
          <w:rPr>
            <w:color w:val="0000FF"/>
          </w:rPr>
          <w:t>закона</w:t>
        </w:r>
      </w:hyperlink>
      <w:r>
        <w:t xml:space="preserve"> от 21.07.2014 N 221-ФЗ)</w:t>
      </w:r>
    </w:p>
    <w:p w:rsidR="00BC6C53" w:rsidRDefault="00BC6C53">
      <w:pPr>
        <w:pStyle w:val="ConsPlusNormal"/>
        <w:spacing w:before="220"/>
        <w:ind w:firstLine="540"/>
        <w:jc w:val="both"/>
      </w:pPr>
      <w:r>
        <w:t>56) за совершение регистрационных действий, связанных с паевыми инвестиционными фондами:</w:t>
      </w:r>
    </w:p>
    <w:p w:rsidR="00BC6C53" w:rsidRDefault="00BC6C53">
      <w:pPr>
        <w:pStyle w:val="ConsPlusNormal"/>
        <w:spacing w:before="220"/>
        <w:ind w:firstLine="540"/>
        <w:jc w:val="both"/>
      </w:pPr>
      <w:r>
        <w:t xml:space="preserve">за </w:t>
      </w:r>
      <w:hyperlink r:id="rId10283" w:history="1">
        <w:r>
          <w:rPr>
            <w:color w:val="0000FF"/>
          </w:rPr>
          <w:t>регистрацию</w:t>
        </w:r>
      </w:hyperlink>
      <w:r>
        <w:t xml:space="preserve"> правил доверительного управления паевым инвестиционным фондом - 95 000 рублей;</w:t>
      </w:r>
    </w:p>
    <w:p w:rsidR="00BC6C53" w:rsidRDefault="00BC6C53">
      <w:pPr>
        <w:pStyle w:val="ConsPlusNormal"/>
        <w:jc w:val="both"/>
      </w:pPr>
      <w:r>
        <w:t xml:space="preserve">(в ред. Федерального </w:t>
      </w:r>
      <w:hyperlink r:id="rId10284" w:history="1">
        <w:r>
          <w:rPr>
            <w:color w:val="0000FF"/>
          </w:rPr>
          <w:t>закона</w:t>
        </w:r>
      </w:hyperlink>
      <w:r>
        <w:t xml:space="preserve"> от 21.07.2014 N 221-ФЗ)</w:t>
      </w:r>
    </w:p>
    <w:p w:rsidR="00BC6C53" w:rsidRDefault="00BC6C53">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BC6C53" w:rsidRDefault="00BC6C53">
      <w:pPr>
        <w:pStyle w:val="ConsPlusNormal"/>
        <w:jc w:val="both"/>
      </w:pPr>
      <w:r>
        <w:t xml:space="preserve">(в ред. Федерального </w:t>
      </w:r>
      <w:hyperlink r:id="rId10285" w:history="1">
        <w:r>
          <w:rPr>
            <w:color w:val="0000FF"/>
          </w:rPr>
          <w:t>закона</w:t>
        </w:r>
      </w:hyperlink>
      <w:r>
        <w:t xml:space="preserve"> от 21.07.2014 N 221-ФЗ)</w:t>
      </w:r>
    </w:p>
    <w:p w:rsidR="00BC6C53" w:rsidRDefault="00BC6C53">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BC6C53" w:rsidRDefault="00BC6C53">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BC6C53" w:rsidRDefault="00BC6C53">
      <w:pPr>
        <w:pStyle w:val="ConsPlusNormal"/>
        <w:jc w:val="both"/>
      </w:pPr>
      <w:r>
        <w:t xml:space="preserve">(в ред. Федеральных законов от 23.07.2013 </w:t>
      </w:r>
      <w:hyperlink r:id="rId10286" w:history="1">
        <w:r>
          <w:rPr>
            <w:color w:val="0000FF"/>
          </w:rPr>
          <w:t>N 251-ФЗ</w:t>
        </w:r>
      </w:hyperlink>
      <w:r>
        <w:t xml:space="preserve">, от 21.07.2014 </w:t>
      </w:r>
      <w:hyperlink r:id="rId10287" w:history="1">
        <w:r>
          <w:rPr>
            <w:color w:val="0000FF"/>
          </w:rPr>
          <w:t>N 221-ФЗ</w:t>
        </w:r>
      </w:hyperlink>
      <w:r>
        <w:t>)</w:t>
      </w:r>
    </w:p>
    <w:p w:rsidR="00BC6C53" w:rsidRDefault="00BC6C53">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BC6C53" w:rsidRDefault="00BC6C53">
      <w:pPr>
        <w:pStyle w:val="ConsPlusNormal"/>
        <w:jc w:val="both"/>
      </w:pPr>
      <w:r>
        <w:t xml:space="preserve">(в ред. Федеральных законов от 21.07.2014 </w:t>
      </w:r>
      <w:hyperlink r:id="rId10288" w:history="1">
        <w:r>
          <w:rPr>
            <w:color w:val="0000FF"/>
          </w:rPr>
          <w:t>N 221-ФЗ</w:t>
        </w:r>
      </w:hyperlink>
      <w:r>
        <w:t xml:space="preserve">, от 14.07.2022 </w:t>
      </w:r>
      <w:hyperlink r:id="rId10289" w:history="1">
        <w:r>
          <w:rPr>
            <w:color w:val="0000FF"/>
          </w:rPr>
          <w:t>N 239-ФЗ</w:t>
        </w:r>
      </w:hyperlink>
      <w:r>
        <w:t>)</w:t>
      </w:r>
    </w:p>
    <w:p w:rsidR="00BC6C53" w:rsidRDefault="00BC6C53">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BC6C53" w:rsidRDefault="00BC6C53">
      <w:pPr>
        <w:pStyle w:val="ConsPlusNormal"/>
        <w:jc w:val="both"/>
      </w:pPr>
      <w:r>
        <w:t xml:space="preserve">(в ред. Федеральных законов от 21.07.2014 </w:t>
      </w:r>
      <w:hyperlink r:id="rId10290" w:history="1">
        <w:r>
          <w:rPr>
            <w:color w:val="0000FF"/>
          </w:rPr>
          <w:t>N 221-ФЗ</w:t>
        </w:r>
      </w:hyperlink>
      <w:r>
        <w:t xml:space="preserve">, от 14.07.2022 </w:t>
      </w:r>
      <w:hyperlink r:id="rId10291" w:history="1">
        <w:r>
          <w:rPr>
            <w:color w:val="0000FF"/>
          </w:rPr>
          <w:t>N 239-ФЗ</w:t>
        </w:r>
      </w:hyperlink>
      <w:r>
        <w:t>)</w:t>
      </w:r>
    </w:p>
    <w:p w:rsidR="00BC6C53" w:rsidRDefault="00BC6C53">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BC6C53" w:rsidRDefault="00BC6C53">
      <w:pPr>
        <w:pStyle w:val="ConsPlusNormal"/>
        <w:jc w:val="both"/>
      </w:pPr>
      <w:r>
        <w:lastRenderedPageBreak/>
        <w:t xml:space="preserve">(в ред. Федерального </w:t>
      </w:r>
      <w:hyperlink r:id="rId10292" w:history="1">
        <w:r>
          <w:rPr>
            <w:color w:val="0000FF"/>
          </w:rPr>
          <w:t>закона</w:t>
        </w:r>
      </w:hyperlink>
      <w:r>
        <w:t xml:space="preserve"> от 21.07.2014 N 221-ФЗ)</w:t>
      </w:r>
    </w:p>
    <w:p w:rsidR="00BC6C53" w:rsidRDefault="00BC6C53">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BC6C53" w:rsidRDefault="00BC6C53">
      <w:pPr>
        <w:pStyle w:val="ConsPlusNormal"/>
        <w:jc w:val="both"/>
      </w:pPr>
      <w:r>
        <w:t xml:space="preserve">(в ред. Федерального </w:t>
      </w:r>
      <w:hyperlink r:id="rId10293" w:history="1">
        <w:r>
          <w:rPr>
            <w:color w:val="0000FF"/>
          </w:rPr>
          <w:t>закона</w:t>
        </w:r>
      </w:hyperlink>
      <w:r>
        <w:t xml:space="preserve"> от 21.07.2014 N 221-ФЗ)</w:t>
      </w:r>
    </w:p>
    <w:p w:rsidR="00BC6C53" w:rsidRDefault="00BC6C53">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BC6C53" w:rsidRDefault="00BC6C53">
      <w:pPr>
        <w:pStyle w:val="ConsPlusNormal"/>
        <w:jc w:val="both"/>
      </w:pPr>
      <w:r>
        <w:t xml:space="preserve">(в ред. Федерального </w:t>
      </w:r>
      <w:hyperlink r:id="rId10294" w:history="1">
        <w:r>
          <w:rPr>
            <w:color w:val="0000FF"/>
          </w:rPr>
          <w:t>закона</w:t>
        </w:r>
      </w:hyperlink>
      <w:r>
        <w:t xml:space="preserve"> от 21.07.2014 N 221-ФЗ)</w:t>
      </w:r>
    </w:p>
    <w:p w:rsidR="00BC6C53" w:rsidRDefault="00BC6C53">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BC6C53" w:rsidRDefault="00BC6C53">
      <w:pPr>
        <w:pStyle w:val="ConsPlusNormal"/>
        <w:jc w:val="both"/>
      </w:pPr>
      <w:r>
        <w:t xml:space="preserve">(в ред. Федерального </w:t>
      </w:r>
      <w:hyperlink r:id="rId10295" w:history="1">
        <w:r>
          <w:rPr>
            <w:color w:val="0000FF"/>
          </w:rPr>
          <w:t>закона</w:t>
        </w:r>
      </w:hyperlink>
      <w:r>
        <w:t xml:space="preserve"> от 21.07.2014 N 221-ФЗ)</w:t>
      </w:r>
    </w:p>
    <w:p w:rsidR="00BC6C53" w:rsidRDefault="00BC6C53">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BC6C53" w:rsidRDefault="00BC6C53">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BC6C53" w:rsidRDefault="00BC6C53">
      <w:pPr>
        <w:pStyle w:val="ConsPlusNormal"/>
        <w:jc w:val="both"/>
      </w:pPr>
      <w:r>
        <w:t xml:space="preserve">(в ред. Федерального </w:t>
      </w:r>
      <w:hyperlink r:id="rId10296" w:history="1">
        <w:r>
          <w:rPr>
            <w:color w:val="0000FF"/>
          </w:rPr>
          <w:t>закона</w:t>
        </w:r>
      </w:hyperlink>
      <w:r>
        <w:t xml:space="preserve"> от 21.07.2014 N 221-ФЗ)</w:t>
      </w:r>
    </w:p>
    <w:p w:rsidR="00BC6C53" w:rsidRDefault="00BC6C53">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BC6C53" w:rsidRDefault="00BC6C53">
      <w:pPr>
        <w:pStyle w:val="ConsPlusNormal"/>
        <w:jc w:val="both"/>
      </w:pPr>
      <w:r>
        <w:t xml:space="preserve">(в ред. Федерального </w:t>
      </w:r>
      <w:hyperlink r:id="rId10297" w:history="1">
        <w:r>
          <w:rPr>
            <w:color w:val="0000FF"/>
          </w:rPr>
          <w:t>закона</w:t>
        </w:r>
      </w:hyperlink>
      <w:r>
        <w:t xml:space="preserve"> от 21.07.2014 N 221-ФЗ)</w:t>
      </w:r>
    </w:p>
    <w:p w:rsidR="00BC6C53" w:rsidRDefault="00BC6C53">
      <w:pPr>
        <w:pStyle w:val="ConsPlusNormal"/>
        <w:jc w:val="both"/>
      </w:pPr>
      <w:r>
        <w:t xml:space="preserve">(пп. 57.1 введен Федеральным </w:t>
      </w:r>
      <w:hyperlink r:id="rId10298" w:history="1">
        <w:r>
          <w:rPr>
            <w:color w:val="0000FF"/>
          </w:rPr>
          <w:t>законом</w:t>
        </w:r>
      </w:hyperlink>
      <w:r>
        <w:t xml:space="preserve"> от 23.07.2013 N 251-ФЗ)</w:t>
      </w:r>
    </w:p>
    <w:p w:rsidR="00BC6C53" w:rsidRDefault="00BC6C53">
      <w:pPr>
        <w:pStyle w:val="ConsPlusNormal"/>
        <w:spacing w:before="220"/>
        <w:ind w:firstLine="540"/>
        <w:jc w:val="both"/>
      </w:pPr>
      <w:r>
        <w:t>58) за предоставление:</w:t>
      </w:r>
    </w:p>
    <w:p w:rsidR="00BC6C53" w:rsidRDefault="00BC6C53">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BC6C53" w:rsidRDefault="00BC6C53">
      <w:pPr>
        <w:pStyle w:val="ConsPlusNormal"/>
        <w:jc w:val="both"/>
      </w:pPr>
      <w:r>
        <w:t xml:space="preserve">(в ред. Федеральных законов от 23.07.2013 </w:t>
      </w:r>
      <w:hyperlink r:id="rId10299" w:history="1">
        <w:r>
          <w:rPr>
            <w:color w:val="0000FF"/>
          </w:rPr>
          <w:t>N 251-ФЗ</w:t>
        </w:r>
      </w:hyperlink>
      <w:r>
        <w:t xml:space="preserve">, от 21.07.2014 </w:t>
      </w:r>
      <w:hyperlink r:id="rId10300" w:history="1">
        <w:r>
          <w:rPr>
            <w:color w:val="0000FF"/>
          </w:rPr>
          <w:t>N 221-ФЗ</w:t>
        </w:r>
      </w:hyperlink>
      <w:r>
        <w:t>)</w:t>
      </w:r>
    </w:p>
    <w:p w:rsidR="00BC6C53" w:rsidRDefault="00BC6C53">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BC6C53" w:rsidRDefault="00BC6C53">
      <w:pPr>
        <w:pStyle w:val="ConsPlusNormal"/>
        <w:jc w:val="both"/>
      </w:pPr>
      <w:r>
        <w:t xml:space="preserve">(в ред. Федеральных законов от 23.07.2013 </w:t>
      </w:r>
      <w:hyperlink r:id="rId10301" w:history="1">
        <w:r>
          <w:rPr>
            <w:color w:val="0000FF"/>
          </w:rPr>
          <w:t>N 251-ФЗ</w:t>
        </w:r>
      </w:hyperlink>
      <w:r>
        <w:t xml:space="preserve">, от 21.07.2014 </w:t>
      </w:r>
      <w:hyperlink r:id="rId10302" w:history="1">
        <w:r>
          <w:rPr>
            <w:color w:val="0000FF"/>
          </w:rPr>
          <w:t>N 221-ФЗ</w:t>
        </w:r>
      </w:hyperlink>
      <w:r>
        <w:t>)</w:t>
      </w:r>
    </w:p>
    <w:p w:rsidR="00BC6C53" w:rsidRDefault="00BC6C53">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BC6C53" w:rsidRDefault="00BC6C53">
      <w:pPr>
        <w:pStyle w:val="ConsPlusNormal"/>
        <w:jc w:val="both"/>
      </w:pPr>
      <w:r>
        <w:t xml:space="preserve">(в ред. Федерального </w:t>
      </w:r>
      <w:hyperlink r:id="rId10303" w:history="1">
        <w:r>
          <w:rPr>
            <w:color w:val="0000FF"/>
          </w:rPr>
          <w:t>закона</w:t>
        </w:r>
      </w:hyperlink>
      <w:r>
        <w:t xml:space="preserve"> от 21.07.2014 N 221-ФЗ)</w:t>
      </w:r>
    </w:p>
    <w:p w:rsidR="00BC6C53" w:rsidRDefault="00BC6C53">
      <w:pPr>
        <w:pStyle w:val="ConsPlusNormal"/>
        <w:spacing w:before="220"/>
        <w:ind w:firstLine="540"/>
        <w:jc w:val="both"/>
      </w:pPr>
      <w:bookmarkStart w:id="2149" w:name="Par18081"/>
      <w:bookmarkEnd w:id="2149"/>
      <w:r>
        <w:t>59) за государственную регистрацию в Государственном судовом реестре, реестре маломерных судов или бербоут-чартерном реестре:</w:t>
      </w:r>
    </w:p>
    <w:p w:rsidR="00BC6C53" w:rsidRDefault="00BC6C53">
      <w:pPr>
        <w:pStyle w:val="ConsPlusNormal"/>
        <w:spacing w:before="220"/>
        <w:ind w:firstLine="540"/>
        <w:jc w:val="both"/>
      </w:pPr>
      <w:r>
        <w:t>морских судов - 10 000 рублей;</w:t>
      </w:r>
    </w:p>
    <w:p w:rsidR="00BC6C53" w:rsidRDefault="00BC6C53">
      <w:pPr>
        <w:pStyle w:val="ConsPlusNormal"/>
        <w:jc w:val="both"/>
      </w:pPr>
      <w:r>
        <w:t xml:space="preserve">(в ред. Федерального </w:t>
      </w:r>
      <w:hyperlink r:id="rId10304" w:history="1">
        <w:r>
          <w:rPr>
            <w:color w:val="0000FF"/>
          </w:rPr>
          <w:t>закона</w:t>
        </w:r>
      </w:hyperlink>
      <w:r>
        <w:t xml:space="preserve"> от 21.07.2014 N 221-ФЗ)</w:t>
      </w:r>
    </w:p>
    <w:p w:rsidR="00BC6C53" w:rsidRDefault="00BC6C53">
      <w:pPr>
        <w:pStyle w:val="ConsPlusNormal"/>
        <w:spacing w:before="220"/>
        <w:ind w:firstLine="540"/>
        <w:jc w:val="both"/>
      </w:pPr>
      <w:r>
        <w:t>судов внутреннего плавания - 3 500 рублей;</w:t>
      </w:r>
    </w:p>
    <w:p w:rsidR="00BC6C53" w:rsidRDefault="00BC6C53">
      <w:pPr>
        <w:pStyle w:val="ConsPlusNormal"/>
        <w:jc w:val="both"/>
      </w:pPr>
      <w:r>
        <w:t xml:space="preserve">(в ред. Федерального </w:t>
      </w:r>
      <w:hyperlink r:id="rId10305" w:history="1">
        <w:r>
          <w:rPr>
            <w:color w:val="0000FF"/>
          </w:rPr>
          <w:t>закона</w:t>
        </w:r>
      </w:hyperlink>
      <w:r>
        <w:t xml:space="preserve"> от 21.07.2014 N 221-ФЗ)</w:t>
      </w:r>
    </w:p>
    <w:p w:rsidR="00BC6C53" w:rsidRDefault="00BC6C53">
      <w:pPr>
        <w:pStyle w:val="ConsPlusNormal"/>
        <w:spacing w:before="220"/>
        <w:ind w:firstLine="540"/>
        <w:jc w:val="both"/>
      </w:pPr>
      <w:r>
        <w:t>судов смешанного (река - море) плавания - 5 000 рублей;</w:t>
      </w:r>
    </w:p>
    <w:p w:rsidR="00BC6C53" w:rsidRDefault="00BC6C53">
      <w:pPr>
        <w:pStyle w:val="ConsPlusNormal"/>
        <w:jc w:val="both"/>
      </w:pPr>
      <w:r>
        <w:lastRenderedPageBreak/>
        <w:t xml:space="preserve">(в ред. Федерального </w:t>
      </w:r>
      <w:hyperlink r:id="rId10306" w:history="1">
        <w:r>
          <w:rPr>
            <w:color w:val="0000FF"/>
          </w:rPr>
          <w:t>закона</w:t>
        </w:r>
      </w:hyperlink>
      <w:r>
        <w:t xml:space="preserve"> от 21.07.2014 N 221-ФЗ)</w:t>
      </w:r>
    </w:p>
    <w:p w:rsidR="00BC6C53" w:rsidRDefault="00BC6C53">
      <w:pPr>
        <w:pStyle w:val="ConsPlusNormal"/>
        <w:spacing w:before="220"/>
        <w:ind w:firstLine="540"/>
        <w:jc w:val="both"/>
      </w:pPr>
      <w:r>
        <w:t>спортивных парусных судов, прогулочных судов, маломерных судов - 1 800 рублей;</w:t>
      </w:r>
    </w:p>
    <w:p w:rsidR="00BC6C53" w:rsidRDefault="00BC6C53">
      <w:pPr>
        <w:pStyle w:val="ConsPlusNormal"/>
        <w:jc w:val="both"/>
      </w:pPr>
      <w:r>
        <w:t xml:space="preserve">(в ред. Федеральных законов от 21.07.2014 </w:t>
      </w:r>
      <w:hyperlink r:id="rId10307" w:history="1">
        <w:r>
          <w:rPr>
            <w:color w:val="0000FF"/>
          </w:rPr>
          <w:t>N 221-ФЗ</w:t>
        </w:r>
      </w:hyperlink>
      <w:r>
        <w:t xml:space="preserve">, от 24.06.2025 </w:t>
      </w:r>
      <w:hyperlink r:id="rId10308" w:history="1">
        <w:r>
          <w:rPr>
            <w:color w:val="0000FF"/>
          </w:rPr>
          <w:t>N 179-ФЗ</w:t>
        </w:r>
      </w:hyperlink>
      <w:r>
        <w:t>)</w:t>
      </w:r>
    </w:p>
    <w:p w:rsidR="00BC6C53" w:rsidRDefault="00BC6C53">
      <w:pPr>
        <w:pStyle w:val="ConsPlusNormal"/>
        <w:jc w:val="both"/>
      </w:pPr>
      <w:r>
        <w:t xml:space="preserve">(пп. 59 в ред. Федерального </w:t>
      </w:r>
      <w:hyperlink r:id="rId10309" w:history="1">
        <w:r>
          <w:rPr>
            <w:color w:val="0000FF"/>
          </w:rPr>
          <w:t>закона</w:t>
        </w:r>
      </w:hyperlink>
      <w:r>
        <w:t xml:space="preserve"> от 23.04.2012 N 36-ФЗ)</w:t>
      </w:r>
    </w:p>
    <w:p w:rsidR="00BC6C53" w:rsidRDefault="00BC6C53">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BC6C53" w:rsidRDefault="00BC6C53">
      <w:pPr>
        <w:pStyle w:val="ConsPlusNormal"/>
        <w:spacing w:before="220"/>
        <w:ind w:firstLine="540"/>
        <w:jc w:val="both"/>
      </w:pPr>
      <w:r>
        <w:t>морских судов, - 2 000 рублей;</w:t>
      </w:r>
    </w:p>
    <w:p w:rsidR="00BC6C53" w:rsidRDefault="00BC6C53">
      <w:pPr>
        <w:pStyle w:val="ConsPlusNormal"/>
        <w:jc w:val="both"/>
      </w:pPr>
      <w:r>
        <w:t xml:space="preserve">(в ред. Федерального </w:t>
      </w:r>
      <w:hyperlink r:id="rId10310" w:history="1">
        <w:r>
          <w:rPr>
            <w:color w:val="0000FF"/>
          </w:rPr>
          <w:t>закона</w:t>
        </w:r>
      </w:hyperlink>
      <w:r>
        <w:t xml:space="preserve"> от 21.07.2014 N 221-ФЗ)</w:t>
      </w:r>
    </w:p>
    <w:p w:rsidR="00BC6C53" w:rsidRDefault="00BC6C53">
      <w:pPr>
        <w:pStyle w:val="ConsPlusNormal"/>
        <w:spacing w:before="220"/>
        <w:ind w:firstLine="540"/>
        <w:jc w:val="both"/>
      </w:pPr>
      <w:r>
        <w:t>судов внутреннего плавания, - 800 рублей;</w:t>
      </w:r>
    </w:p>
    <w:p w:rsidR="00BC6C53" w:rsidRDefault="00BC6C53">
      <w:pPr>
        <w:pStyle w:val="ConsPlusNormal"/>
        <w:jc w:val="both"/>
      </w:pPr>
      <w:r>
        <w:t xml:space="preserve">(в ред. Федерального </w:t>
      </w:r>
      <w:hyperlink r:id="rId10311" w:history="1">
        <w:r>
          <w:rPr>
            <w:color w:val="0000FF"/>
          </w:rPr>
          <w:t>закона</w:t>
        </w:r>
      </w:hyperlink>
      <w:r>
        <w:t xml:space="preserve"> от 21.07.2014 N 221-ФЗ)</w:t>
      </w:r>
    </w:p>
    <w:p w:rsidR="00BC6C53" w:rsidRDefault="00BC6C53">
      <w:pPr>
        <w:pStyle w:val="ConsPlusNormal"/>
        <w:spacing w:before="220"/>
        <w:ind w:firstLine="540"/>
        <w:jc w:val="both"/>
      </w:pPr>
      <w:r>
        <w:t>судов смешанного (река - море) плавания, - 1 000 рублей;</w:t>
      </w:r>
    </w:p>
    <w:p w:rsidR="00BC6C53" w:rsidRDefault="00BC6C53">
      <w:pPr>
        <w:pStyle w:val="ConsPlusNormal"/>
        <w:jc w:val="both"/>
      </w:pPr>
      <w:r>
        <w:t xml:space="preserve">(в ред. Федерального </w:t>
      </w:r>
      <w:hyperlink r:id="rId10312" w:history="1">
        <w:r>
          <w:rPr>
            <w:color w:val="0000FF"/>
          </w:rPr>
          <w:t>закона</w:t>
        </w:r>
      </w:hyperlink>
      <w:r>
        <w:t xml:space="preserve"> от 21.07.2014 N 221-ФЗ)</w:t>
      </w:r>
    </w:p>
    <w:p w:rsidR="00BC6C53" w:rsidRDefault="00BC6C53">
      <w:pPr>
        <w:pStyle w:val="ConsPlusNormal"/>
        <w:spacing w:before="220"/>
        <w:ind w:firstLine="540"/>
        <w:jc w:val="both"/>
      </w:pPr>
      <w:r>
        <w:t>спортивных парусных судов, прогулочных судов, маломерных судов, - 400 рублей;</w:t>
      </w:r>
    </w:p>
    <w:p w:rsidR="00BC6C53" w:rsidRDefault="00BC6C53">
      <w:pPr>
        <w:pStyle w:val="ConsPlusNormal"/>
        <w:jc w:val="both"/>
      </w:pPr>
      <w:r>
        <w:t xml:space="preserve">(в ред. Федеральных законов от 21.07.2014 </w:t>
      </w:r>
      <w:hyperlink r:id="rId10313" w:history="1">
        <w:r>
          <w:rPr>
            <w:color w:val="0000FF"/>
          </w:rPr>
          <w:t>N 221-ФЗ</w:t>
        </w:r>
      </w:hyperlink>
      <w:r>
        <w:t xml:space="preserve">, от 24.06.2025 </w:t>
      </w:r>
      <w:hyperlink r:id="rId10314" w:history="1">
        <w:r>
          <w:rPr>
            <w:color w:val="0000FF"/>
          </w:rPr>
          <w:t>N 179-ФЗ</w:t>
        </w:r>
      </w:hyperlink>
      <w:r>
        <w:t>)</w:t>
      </w:r>
    </w:p>
    <w:p w:rsidR="00BC6C53" w:rsidRDefault="00BC6C53">
      <w:pPr>
        <w:pStyle w:val="ConsPlusNormal"/>
        <w:jc w:val="both"/>
      </w:pPr>
      <w:r>
        <w:t xml:space="preserve">(пп. 60 в ред. Федерального </w:t>
      </w:r>
      <w:hyperlink r:id="rId10315" w:history="1">
        <w:r>
          <w:rPr>
            <w:color w:val="0000FF"/>
          </w:rPr>
          <w:t>закона</w:t>
        </w:r>
      </w:hyperlink>
      <w:r>
        <w:t xml:space="preserve"> от 23.04.2012 N 36-ФЗ)</w:t>
      </w:r>
    </w:p>
    <w:p w:rsidR="00BC6C53" w:rsidRDefault="00BC6C53">
      <w:pPr>
        <w:pStyle w:val="ConsPlusNormal"/>
        <w:spacing w:before="220"/>
        <w:ind w:firstLine="540"/>
        <w:jc w:val="both"/>
      </w:pPr>
      <w:bookmarkStart w:id="2150" w:name="Par18101"/>
      <w:bookmarkEnd w:id="2150"/>
      <w:r>
        <w:t>61) за выдачу свидетельства о праве собственности, за государственную регистрацию ограничений (обременений) прав на:</w:t>
      </w:r>
    </w:p>
    <w:p w:rsidR="00BC6C53" w:rsidRDefault="00BC6C53">
      <w:pPr>
        <w:pStyle w:val="ConsPlusNormal"/>
        <w:spacing w:before="220"/>
        <w:ind w:firstLine="540"/>
        <w:jc w:val="both"/>
      </w:pPr>
      <w:r>
        <w:t>морское судно - 10 000 рублей;</w:t>
      </w:r>
    </w:p>
    <w:p w:rsidR="00BC6C53" w:rsidRDefault="00BC6C53">
      <w:pPr>
        <w:pStyle w:val="ConsPlusNormal"/>
        <w:jc w:val="both"/>
      </w:pPr>
      <w:r>
        <w:t xml:space="preserve">(в ред. Федерального </w:t>
      </w:r>
      <w:hyperlink r:id="rId10316" w:history="1">
        <w:r>
          <w:rPr>
            <w:color w:val="0000FF"/>
          </w:rPr>
          <w:t>закона</w:t>
        </w:r>
      </w:hyperlink>
      <w:r>
        <w:t xml:space="preserve"> от 21.07.2014 N 221-ФЗ)</w:t>
      </w:r>
    </w:p>
    <w:p w:rsidR="00BC6C53" w:rsidRDefault="00BC6C53">
      <w:pPr>
        <w:pStyle w:val="ConsPlusNormal"/>
        <w:spacing w:before="220"/>
        <w:ind w:firstLine="540"/>
        <w:jc w:val="both"/>
      </w:pPr>
      <w:r>
        <w:t>судно внутреннего плавания - 3 500 рублей;</w:t>
      </w:r>
    </w:p>
    <w:p w:rsidR="00BC6C53" w:rsidRDefault="00BC6C53">
      <w:pPr>
        <w:pStyle w:val="ConsPlusNormal"/>
        <w:jc w:val="both"/>
      </w:pPr>
      <w:r>
        <w:t xml:space="preserve">(в ред. Федерального </w:t>
      </w:r>
      <w:hyperlink r:id="rId10317" w:history="1">
        <w:r>
          <w:rPr>
            <w:color w:val="0000FF"/>
          </w:rPr>
          <w:t>закона</w:t>
        </w:r>
      </w:hyperlink>
      <w:r>
        <w:t xml:space="preserve"> от 21.07.2014 N 221-ФЗ)</w:t>
      </w:r>
    </w:p>
    <w:p w:rsidR="00BC6C53" w:rsidRDefault="00BC6C53">
      <w:pPr>
        <w:pStyle w:val="ConsPlusNormal"/>
        <w:spacing w:before="220"/>
        <w:ind w:firstLine="540"/>
        <w:jc w:val="both"/>
      </w:pPr>
      <w:r>
        <w:t>судно смешанного (река - море) плавания - 5 000 рублей;</w:t>
      </w:r>
    </w:p>
    <w:p w:rsidR="00BC6C53" w:rsidRDefault="00BC6C53">
      <w:pPr>
        <w:pStyle w:val="ConsPlusNormal"/>
        <w:jc w:val="both"/>
      </w:pPr>
      <w:r>
        <w:t xml:space="preserve">(в ред. Федерального </w:t>
      </w:r>
      <w:hyperlink r:id="rId10318" w:history="1">
        <w:r>
          <w:rPr>
            <w:color w:val="0000FF"/>
          </w:rPr>
          <w:t>закона</w:t>
        </w:r>
      </w:hyperlink>
      <w:r>
        <w:t xml:space="preserve"> от 21.07.2014 N 221-ФЗ)</w:t>
      </w:r>
    </w:p>
    <w:p w:rsidR="00BC6C53" w:rsidRDefault="00BC6C53">
      <w:pPr>
        <w:pStyle w:val="ConsPlusNormal"/>
        <w:spacing w:before="220"/>
        <w:ind w:firstLine="540"/>
        <w:jc w:val="both"/>
      </w:pPr>
      <w:r>
        <w:t>спортивное парусное судно, прогулочное судно, маломерное судно - 1 000 рублей;</w:t>
      </w:r>
    </w:p>
    <w:p w:rsidR="00BC6C53" w:rsidRDefault="00BC6C53">
      <w:pPr>
        <w:pStyle w:val="ConsPlusNormal"/>
        <w:jc w:val="both"/>
      </w:pPr>
      <w:r>
        <w:t xml:space="preserve">(в ред. Федеральных законов от 23.04.2012 </w:t>
      </w:r>
      <w:hyperlink r:id="rId10319" w:history="1">
        <w:r>
          <w:rPr>
            <w:color w:val="0000FF"/>
          </w:rPr>
          <w:t>N 36-ФЗ</w:t>
        </w:r>
      </w:hyperlink>
      <w:r>
        <w:t xml:space="preserve">, от 21.07.2014 </w:t>
      </w:r>
      <w:hyperlink r:id="rId10320" w:history="1">
        <w:r>
          <w:rPr>
            <w:color w:val="0000FF"/>
          </w:rPr>
          <w:t>N 221-ФЗ</w:t>
        </w:r>
      </w:hyperlink>
      <w:r>
        <w:t xml:space="preserve">, от 24.06.2025 </w:t>
      </w:r>
      <w:hyperlink r:id="rId10321" w:history="1">
        <w:r>
          <w:rPr>
            <w:color w:val="0000FF"/>
          </w:rPr>
          <w:t>N 179-ФЗ</w:t>
        </w:r>
      </w:hyperlink>
      <w:r>
        <w:t>)</w:t>
      </w:r>
    </w:p>
    <w:p w:rsidR="00BC6C53" w:rsidRDefault="00BC6C53">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BC6C53" w:rsidRDefault="00BC6C53">
      <w:pPr>
        <w:pStyle w:val="ConsPlusNormal"/>
        <w:spacing w:before="220"/>
        <w:ind w:firstLine="540"/>
        <w:jc w:val="both"/>
      </w:pPr>
      <w:r>
        <w:t>морских судов - 10 000 рублей;</w:t>
      </w:r>
    </w:p>
    <w:p w:rsidR="00BC6C53" w:rsidRDefault="00BC6C53">
      <w:pPr>
        <w:pStyle w:val="ConsPlusNormal"/>
        <w:jc w:val="both"/>
      </w:pPr>
      <w:r>
        <w:t xml:space="preserve">(в ред. Федерального </w:t>
      </w:r>
      <w:hyperlink r:id="rId10322" w:history="1">
        <w:r>
          <w:rPr>
            <w:color w:val="0000FF"/>
          </w:rPr>
          <w:t>закона</w:t>
        </w:r>
      </w:hyperlink>
      <w:r>
        <w:t xml:space="preserve"> от 21.07.2014 N 221-ФЗ)</w:t>
      </w:r>
    </w:p>
    <w:p w:rsidR="00BC6C53" w:rsidRDefault="00BC6C53">
      <w:pPr>
        <w:pStyle w:val="ConsPlusNormal"/>
        <w:spacing w:before="220"/>
        <w:ind w:firstLine="540"/>
        <w:jc w:val="both"/>
      </w:pPr>
      <w:r>
        <w:t>судов внутреннего плавания - 3 500 рублей;</w:t>
      </w:r>
    </w:p>
    <w:p w:rsidR="00BC6C53" w:rsidRDefault="00BC6C53">
      <w:pPr>
        <w:pStyle w:val="ConsPlusNormal"/>
        <w:jc w:val="both"/>
      </w:pPr>
      <w:r>
        <w:t xml:space="preserve">(в ред. Федерального </w:t>
      </w:r>
      <w:hyperlink r:id="rId10323" w:history="1">
        <w:r>
          <w:rPr>
            <w:color w:val="0000FF"/>
          </w:rPr>
          <w:t>закона</w:t>
        </w:r>
      </w:hyperlink>
      <w:r>
        <w:t xml:space="preserve"> от 21.07.2014 N 221-ФЗ)</w:t>
      </w:r>
    </w:p>
    <w:p w:rsidR="00BC6C53" w:rsidRDefault="00BC6C53">
      <w:pPr>
        <w:pStyle w:val="ConsPlusNormal"/>
        <w:spacing w:before="220"/>
        <w:ind w:firstLine="540"/>
        <w:jc w:val="both"/>
      </w:pPr>
      <w:r>
        <w:t>судов смешанного (река - море) плавания - 5 000 рублей;</w:t>
      </w:r>
    </w:p>
    <w:p w:rsidR="00BC6C53" w:rsidRDefault="00BC6C53">
      <w:pPr>
        <w:pStyle w:val="ConsPlusNormal"/>
        <w:jc w:val="both"/>
      </w:pPr>
      <w:r>
        <w:t xml:space="preserve">(в ред. Федерального </w:t>
      </w:r>
      <w:hyperlink r:id="rId10324" w:history="1">
        <w:r>
          <w:rPr>
            <w:color w:val="0000FF"/>
          </w:rPr>
          <w:t>закона</w:t>
        </w:r>
      </w:hyperlink>
      <w:r>
        <w:t xml:space="preserve"> от 21.07.2014 N 221-ФЗ)</w:t>
      </w:r>
    </w:p>
    <w:p w:rsidR="00BC6C53" w:rsidRDefault="00BC6C53">
      <w:pPr>
        <w:pStyle w:val="ConsPlusNormal"/>
        <w:spacing w:before="220"/>
        <w:ind w:firstLine="540"/>
        <w:jc w:val="both"/>
      </w:pPr>
      <w:r>
        <w:t xml:space="preserve">63) утратил силу. - Федеральный </w:t>
      </w:r>
      <w:hyperlink r:id="rId10325" w:history="1">
        <w:r>
          <w:rPr>
            <w:color w:val="0000FF"/>
          </w:rPr>
          <w:t>закон</w:t>
        </w:r>
      </w:hyperlink>
      <w:r>
        <w:t xml:space="preserve"> от 23.04.2012 N 36-ФЗ;</w:t>
      </w:r>
    </w:p>
    <w:p w:rsidR="00BC6C53" w:rsidRDefault="00BC6C53">
      <w:pPr>
        <w:pStyle w:val="ConsPlusNormal"/>
        <w:spacing w:before="220"/>
        <w:ind w:firstLine="540"/>
        <w:jc w:val="both"/>
      </w:pPr>
      <w:r>
        <w:t>64) за выдачу лоцманского удостоверения - 350 рублей;</w:t>
      </w:r>
    </w:p>
    <w:p w:rsidR="00BC6C53" w:rsidRDefault="00BC6C53">
      <w:pPr>
        <w:pStyle w:val="ConsPlusNormal"/>
        <w:jc w:val="both"/>
      </w:pPr>
      <w:r>
        <w:t xml:space="preserve">(в ред. Федерального </w:t>
      </w:r>
      <w:hyperlink r:id="rId10326" w:history="1">
        <w:r>
          <w:rPr>
            <w:color w:val="0000FF"/>
          </w:rPr>
          <w:t>закона</w:t>
        </w:r>
      </w:hyperlink>
      <w:r>
        <w:t xml:space="preserve"> от 21.07.2014 N 221-ФЗ)</w:t>
      </w:r>
    </w:p>
    <w:p w:rsidR="00BC6C53" w:rsidRDefault="00BC6C53">
      <w:pPr>
        <w:pStyle w:val="ConsPlusNormal"/>
        <w:spacing w:before="220"/>
        <w:ind w:firstLine="540"/>
        <w:jc w:val="both"/>
      </w:pPr>
      <w:bookmarkStart w:id="2151" w:name="Par18120"/>
      <w:bookmarkEnd w:id="2151"/>
      <w:r>
        <w:t>65) за выдачу свидетельства о годности судна к плаванию - 350 рублей;</w:t>
      </w:r>
    </w:p>
    <w:p w:rsidR="00BC6C53" w:rsidRDefault="00BC6C53">
      <w:pPr>
        <w:pStyle w:val="ConsPlusNormal"/>
        <w:jc w:val="both"/>
      </w:pPr>
      <w:r>
        <w:t xml:space="preserve">(в ред. Федерального </w:t>
      </w:r>
      <w:hyperlink r:id="rId10327" w:history="1">
        <w:r>
          <w:rPr>
            <w:color w:val="0000FF"/>
          </w:rPr>
          <w:t>закона</w:t>
        </w:r>
      </w:hyperlink>
      <w:r>
        <w:t xml:space="preserve"> от 21.07.2014 N 221-ФЗ)</w:t>
      </w:r>
    </w:p>
    <w:p w:rsidR="00BC6C53" w:rsidRDefault="00BC6C53">
      <w:pPr>
        <w:pStyle w:val="ConsPlusNormal"/>
        <w:spacing w:before="220"/>
        <w:ind w:firstLine="540"/>
        <w:jc w:val="both"/>
      </w:pPr>
      <w:r>
        <w:lastRenderedPageBreak/>
        <w:t xml:space="preserve">66) утратил силу. - Федеральный </w:t>
      </w:r>
      <w:hyperlink r:id="rId10328" w:history="1">
        <w:r>
          <w:rPr>
            <w:color w:val="0000FF"/>
          </w:rPr>
          <w:t>закон</w:t>
        </w:r>
      </w:hyperlink>
      <w:r>
        <w:t xml:space="preserve"> от 24.06.2025 N 179-ФЗ;</w:t>
      </w:r>
    </w:p>
    <w:p w:rsidR="00BC6C53" w:rsidRDefault="00BC6C53">
      <w:pPr>
        <w:pStyle w:val="ConsPlusNormal"/>
        <w:spacing w:before="220"/>
        <w:ind w:firstLine="540"/>
        <w:jc w:val="both"/>
      </w:pPr>
      <w:bookmarkStart w:id="2152" w:name="Par18123"/>
      <w:bookmarkEnd w:id="2152"/>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BC6C53" w:rsidRDefault="00BC6C53">
      <w:pPr>
        <w:pStyle w:val="ConsPlusNormal"/>
        <w:jc w:val="both"/>
      </w:pPr>
      <w:r>
        <w:t xml:space="preserve">(в ред. Федеральных законов от 23.04.2012 </w:t>
      </w:r>
      <w:hyperlink r:id="rId10329" w:history="1">
        <w:r>
          <w:rPr>
            <w:color w:val="0000FF"/>
          </w:rPr>
          <w:t>N 36-ФЗ</w:t>
        </w:r>
      </w:hyperlink>
      <w:r>
        <w:t xml:space="preserve">, от 21.07.2014 </w:t>
      </w:r>
      <w:hyperlink r:id="rId10330" w:history="1">
        <w:r>
          <w:rPr>
            <w:color w:val="0000FF"/>
          </w:rPr>
          <w:t>N 221-ФЗ</w:t>
        </w:r>
      </w:hyperlink>
      <w:r>
        <w:t>)</w:t>
      </w:r>
    </w:p>
    <w:p w:rsidR="00BC6C53" w:rsidRDefault="00BC6C53">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BC6C53" w:rsidRDefault="00BC6C53">
      <w:pPr>
        <w:pStyle w:val="ConsPlusNormal"/>
        <w:jc w:val="both"/>
      </w:pPr>
      <w:r>
        <w:t xml:space="preserve">(в ред. Федеральных законов от 23.04.2012 </w:t>
      </w:r>
      <w:hyperlink r:id="rId10331" w:history="1">
        <w:r>
          <w:rPr>
            <w:color w:val="0000FF"/>
          </w:rPr>
          <w:t>N 36-ФЗ</w:t>
        </w:r>
      </w:hyperlink>
      <w:r>
        <w:t xml:space="preserve">, от 21.07.2014 </w:t>
      </w:r>
      <w:hyperlink r:id="rId10332" w:history="1">
        <w:r>
          <w:rPr>
            <w:color w:val="0000FF"/>
          </w:rPr>
          <w:t>N 221-ФЗ</w:t>
        </w:r>
      </w:hyperlink>
      <w:r>
        <w:t>)</w:t>
      </w:r>
    </w:p>
    <w:p w:rsidR="00BC6C53" w:rsidRDefault="00BC6C53">
      <w:pPr>
        <w:pStyle w:val="ConsPlusNormal"/>
        <w:spacing w:before="220"/>
        <w:ind w:firstLine="540"/>
        <w:jc w:val="both"/>
      </w:pPr>
      <w:r>
        <w:t>69) за выдачу разрешения на судовую радиостанцию или на бортовую радиостанцию - 3 500 рублей;</w:t>
      </w:r>
    </w:p>
    <w:p w:rsidR="00BC6C53" w:rsidRDefault="00BC6C53">
      <w:pPr>
        <w:pStyle w:val="ConsPlusNormal"/>
        <w:jc w:val="both"/>
      </w:pPr>
      <w:r>
        <w:t xml:space="preserve">(в ред. Федерального </w:t>
      </w:r>
      <w:hyperlink r:id="rId10333" w:history="1">
        <w:r>
          <w:rPr>
            <w:color w:val="0000FF"/>
          </w:rPr>
          <w:t>закона</w:t>
        </w:r>
      </w:hyperlink>
      <w:r>
        <w:t xml:space="preserve"> от 21.07.2014 N 221-ФЗ)</w:t>
      </w:r>
    </w:p>
    <w:p w:rsidR="00BC6C53" w:rsidRDefault="00BC6C53">
      <w:pPr>
        <w:pStyle w:val="ConsPlusNormal"/>
        <w:spacing w:before="220"/>
        <w:ind w:firstLine="540"/>
        <w:jc w:val="both"/>
      </w:pPr>
      <w:r>
        <w:t>70) за выдачу судового санитарного свидетельства о праве плавания - 1 600 рублей;</w:t>
      </w:r>
    </w:p>
    <w:p w:rsidR="00BC6C53" w:rsidRDefault="00BC6C53">
      <w:pPr>
        <w:pStyle w:val="ConsPlusNormal"/>
        <w:jc w:val="both"/>
      </w:pPr>
      <w:r>
        <w:t xml:space="preserve">(в ред. Федерального </w:t>
      </w:r>
      <w:hyperlink r:id="rId10334" w:history="1">
        <w:r>
          <w:rPr>
            <w:color w:val="0000FF"/>
          </w:rPr>
          <w:t>закона</w:t>
        </w:r>
      </w:hyperlink>
      <w:r>
        <w:t xml:space="preserve"> от 21.07.2014 N 221-ФЗ)</w:t>
      </w:r>
    </w:p>
    <w:p w:rsidR="00BC6C53" w:rsidRDefault="00BC6C53">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BC6C53" w:rsidRDefault="00BC6C53">
      <w:pPr>
        <w:pStyle w:val="ConsPlusNormal"/>
        <w:jc w:val="both"/>
      </w:pPr>
      <w:r>
        <w:t xml:space="preserve">(в ред. Федерального </w:t>
      </w:r>
      <w:hyperlink r:id="rId10335" w:history="1">
        <w:r>
          <w:rPr>
            <w:color w:val="0000FF"/>
          </w:rPr>
          <w:t>закона</w:t>
        </w:r>
      </w:hyperlink>
      <w:r>
        <w:t xml:space="preserve"> от 21.07.2014 N 221-ФЗ)</w:t>
      </w:r>
    </w:p>
    <w:p w:rsidR="00BC6C53" w:rsidRDefault="00BC6C53">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BC6C53" w:rsidRDefault="00BC6C53">
      <w:pPr>
        <w:pStyle w:val="ConsPlusNormal"/>
        <w:spacing w:before="220"/>
        <w:ind w:firstLine="540"/>
        <w:jc w:val="both"/>
      </w:pPr>
      <w:r>
        <w:t>выдачу аттестата, свидетельства либо иного документа, подтверждающего уровень квалификации, - 2000 рублей;</w:t>
      </w:r>
    </w:p>
    <w:p w:rsidR="00BC6C53" w:rsidRDefault="00BC6C53">
      <w:pPr>
        <w:pStyle w:val="ConsPlusNormal"/>
        <w:jc w:val="both"/>
      </w:pPr>
      <w:r>
        <w:t xml:space="preserve">(в ред. Федеральных законов от 21.07.2014 </w:t>
      </w:r>
      <w:hyperlink r:id="rId10336" w:history="1">
        <w:r>
          <w:rPr>
            <w:color w:val="0000FF"/>
          </w:rPr>
          <w:t>N 221-ФЗ</w:t>
        </w:r>
      </w:hyperlink>
      <w:r>
        <w:t xml:space="preserve">, от 12.07.2024 </w:t>
      </w:r>
      <w:hyperlink r:id="rId10337" w:history="1">
        <w:r>
          <w:rPr>
            <w:color w:val="0000FF"/>
          </w:rPr>
          <w:t>N 176-ФЗ</w:t>
        </w:r>
      </w:hyperlink>
      <w:r>
        <w:t>)</w:t>
      </w:r>
    </w:p>
    <w:p w:rsidR="00BC6C53" w:rsidRDefault="00BC6C53">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rsidR="00BC6C53" w:rsidRDefault="00BC6C53">
      <w:pPr>
        <w:pStyle w:val="ConsPlusNormal"/>
        <w:jc w:val="both"/>
      </w:pPr>
      <w:r>
        <w:t xml:space="preserve">(в ред. Федеральных законов от 21.07.2014 </w:t>
      </w:r>
      <w:hyperlink r:id="rId10338" w:history="1">
        <w:r>
          <w:rPr>
            <w:color w:val="0000FF"/>
          </w:rPr>
          <w:t>N 221-ФЗ</w:t>
        </w:r>
      </w:hyperlink>
      <w:r>
        <w:t xml:space="preserve">, от 12.07.2024 </w:t>
      </w:r>
      <w:hyperlink r:id="rId10339" w:history="1">
        <w:r>
          <w:rPr>
            <w:color w:val="0000FF"/>
          </w:rPr>
          <w:t>N 176-ФЗ</w:t>
        </w:r>
      </w:hyperlink>
      <w:r>
        <w:t>)</w:t>
      </w:r>
    </w:p>
    <w:p w:rsidR="00BC6C53" w:rsidRDefault="00BC6C53">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BC6C53" w:rsidRDefault="00BC6C53">
      <w:pPr>
        <w:pStyle w:val="ConsPlusNormal"/>
        <w:jc w:val="both"/>
      </w:pPr>
      <w:r>
        <w:t xml:space="preserve">(в ред. Федеральных законов от 21.07.2014 </w:t>
      </w:r>
      <w:hyperlink r:id="rId10340" w:history="1">
        <w:r>
          <w:rPr>
            <w:color w:val="0000FF"/>
          </w:rPr>
          <w:t>N 221-ФЗ</w:t>
        </w:r>
      </w:hyperlink>
      <w:r>
        <w:t xml:space="preserve">, от 12.07.2024 </w:t>
      </w:r>
      <w:hyperlink r:id="rId10341" w:history="1">
        <w:r>
          <w:rPr>
            <w:color w:val="0000FF"/>
          </w:rPr>
          <w:t>N 176-ФЗ</w:t>
        </w:r>
      </w:hyperlink>
      <w:r>
        <w:t>)</w:t>
      </w:r>
    </w:p>
    <w:p w:rsidR="00BC6C53" w:rsidRDefault="00BC6C53">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BC6C53" w:rsidRDefault="00BC6C53">
      <w:pPr>
        <w:pStyle w:val="ConsPlusNormal"/>
        <w:jc w:val="both"/>
      </w:pPr>
      <w:r>
        <w:t xml:space="preserve">(в ред. Федерального </w:t>
      </w:r>
      <w:hyperlink r:id="rId10342" w:history="1">
        <w:r>
          <w:rPr>
            <w:color w:val="0000FF"/>
          </w:rPr>
          <w:t>закона</w:t>
        </w:r>
      </w:hyperlink>
      <w:r>
        <w:t xml:space="preserve"> от 21.07.2014 N 221-ФЗ)</w:t>
      </w:r>
    </w:p>
    <w:p w:rsidR="00BC6C53" w:rsidRDefault="00BC6C53">
      <w:pPr>
        <w:pStyle w:val="ConsPlusNormal"/>
        <w:spacing w:before="22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ar18144" w:history="1">
        <w:r>
          <w:rPr>
            <w:color w:val="0000FF"/>
          </w:rPr>
          <w:t>подпунктах 74</w:t>
        </w:r>
      </w:hyperlink>
      <w:r>
        <w:t xml:space="preserve">, </w:t>
      </w:r>
      <w:hyperlink w:anchor="Par18146" w:history="1">
        <w:r>
          <w:rPr>
            <w:color w:val="0000FF"/>
          </w:rPr>
          <w:t>75</w:t>
        </w:r>
      </w:hyperlink>
      <w:r>
        <w:t xml:space="preserve">, </w:t>
      </w:r>
      <w:hyperlink w:anchor="Par18443" w:history="1">
        <w:r>
          <w:rPr>
            <w:color w:val="0000FF"/>
          </w:rPr>
          <w:t>127</w:t>
        </w:r>
      </w:hyperlink>
      <w:r>
        <w:t xml:space="preserve"> - </w:t>
      </w:r>
      <w:hyperlink w:anchor="Par18452" w:history="1">
        <w:r>
          <w:rPr>
            <w:color w:val="0000FF"/>
          </w:rPr>
          <w:t>131</w:t>
        </w:r>
      </w:hyperlink>
      <w:r>
        <w:t xml:space="preserve"> настоящего пункта, - 5000 рублей;</w:t>
      </w:r>
    </w:p>
    <w:p w:rsidR="00BC6C53" w:rsidRDefault="00BC6C53">
      <w:pPr>
        <w:pStyle w:val="ConsPlusNormal"/>
        <w:jc w:val="both"/>
      </w:pPr>
      <w:r>
        <w:t xml:space="preserve">(пп. 73 в ред. Федерального </w:t>
      </w:r>
      <w:hyperlink r:id="rId10343" w:history="1">
        <w:r>
          <w:rPr>
            <w:color w:val="0000FF"/>
          </w:rPr>
          <w:t>закона</w:t>
        </w:r>
      </w:hyperlink>
      <w:r>
        <w:t xml:space="preserve"> от 12.07.2024 N 176-ФЗ)</w:t>
      </w:r>
    </w:p>
    <w:p w:rsidR="00BC6C53" w:rsidRDefault="00BC6C53">
      <w:pPr>
        <w:pStyle w:val="ConsPlusNormal"/>
        <w:spacing w:before="220"/>
        <w:ind w:firstLine="540"/>
        <w:jc w:val="both"/>
      </w:pPr>
      <w:bookmarkStart w:id="2153" w:name="Par18144"/>
      <w:bookmarkEnd w:id="2153"/>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BC6C53" w:rsidRDefault="00BC6C53">
      <w:pPr>
        <w:pStyle w:val="ConsPlusNormal"/>
        <w:jc w:val="both"/>
      </w:pPr>
      <w:r>
        <w:t xml:space="preserve">(в ред. Федерального </w:t>
      </w:r>
      <w:hyperlink r:id="rId10344" w:history="1">
        <w:r>
          <w:rPr>
            <w:color w:val="0000FF"/>
          </w:rPr>
          <w:t>закона</w:t>
        </w:r>
      </w:hyperlink>
      <w:r>
        <w:t xml:space="preserve"> от 21.07.2014 N 221-ФЗ)</w:t>
      </w:r>
    </w:p>
    <w:p w:rsidR="00BC6C53" w:rsidRDefault="00BC6C53">
      <w:pPr>
        <w:pStyle w:val="ConsPlusNormal"/>
        <w:spacing w:before="220"/>
        <w:ind w:firstLine="540"/>
        <w:jc w:val="both"/>
      </w:pPr>
      <w:bookmarkStart w:id="2154" w:name="Par18146"/>
      <w:bookmarkEnd w:id="2154"/>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BC6C53" w:rsidRDefault="00BC6C53">
      <w:pPr>
        <w:pStyle w:val="ConsPlusNormal"/>
        <w:jc w:val="both"/>
      </w:pPr>
      <w:r>
        <w:t xml:space="preserve">(пп. 75 в ред. Федерального </w:t>
      </w:r>
      <w:hyperlink r:id="rId10345" w:history="1">
        <w:r>
          <w:rPr>
            <w:color w:val="0000FF"/>
          </w:rPr>
          <w:t>закона</w:t>
        </w:r>
      </w:hyperlink>
      <w:r>
        <w:t xml:space="preserve"> от 21.07.2014 N 221-ФЗ)</w:t>
      </w:r>
    </w:p>
    <w:p w:rsidR="00BC6C53" w:rsidRDefault="00BC6C53">
      <w:pPr>
        <w:pStyle w:val="ConsPlusNormal"/>
        <w:spacing w:before="220"/>
        <w:ind w:firstLine="540"/>
        <w:jc w:val="both"/>
      </w:pPr>
      <w:r>
        <w:lastRenderedPageBreak/>
        <w:t>76) за выдачу свидетельства об утверждении типа стандартных образцов или типа средств измерений - 1 600 рублей;</w:t>
      </w:r>
    </w:p>
    <w:p w:rsidR="00BC6C53" w:rsidRDefault="00BC6C53">
      <w:pPr>
        <w:pStyle w:val="ConsPlusNormal"/>
        <w:jc w:val="both"/>
      </w:pPr>
      <w:r>
        <w:t xml:space="preserve">(в ред. Федерального </w:t>
      </w:r>
      <w:hyperlink r:id="rId10346" w:history="1">
        <w:r>
          <w:rPr>
            <w:color w:val="0000FF"/>
          </w:rPr>
          <w:t>закона</w:t>
        </w:r>
      </w:hyperlink>
      <w:r>
        <w:t xml:space="preserve"> от 21.07.2014 N 221-ФЗ)</w:t>
      </w:r>
    </w:p>
    <w:p w:rsidR="00BC6C53" w:rsidRDefault="00BC6C53">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BC6C53" w:rsidRDefault="00BC6C53">
      <w:pPr>
        <w:pStyle w:val="ConsPlusNormal"/>
        <w:jc w:val="both"/>
      </w:pPr>
      <w:r>
        <w:t xml:space="preserve">(в ред. Федерального </w:t>
      </w:r>
      <w:hyperlink r:id="rId10347" w:history="1">
        <w:r>
          <w:rPr>
            <w:color w:val="0000FF"/>
          </w:rPr>
          <w:t>закона</w:t>
        </w:r>
      </w:hyperlink>
      <w:r>
        <w:t xml:space="preserve"> от 21.07.2014 N 221-ФЗ)</w:t>
      </w:r>
    </w:p>
    <w:p w:rsidR="00BC6C53" w:rsidRDefault="00BC6C53">
      <w:pPr>
        <w:pStyle w:val="ConsPlusNormal"/>
        <w:spacing w:before="220"/>
        <w:ind w:firstLine="540"/>
        <w:jc w:val="both"/>
      </w:pPr>
      <w:r>
        <w:t>78) за выдачу разрешения:</w:t>
      </w:r>
    </w:p>
    <w:p w:rsidR="00BC6C53" w:rsidRDefault="00BC6C53">
      <w:pPr>
        <w:pStyle w:val="ConsPlusNormal"/>
        <w:spacing w:before="220"/>
        <w:ind w:firstLine="540"/>
        <w:jc w:val="both"/>
      </w:pPr>
      <w:r>
        <w:t xml:space="preserve">на трансграничное перемещение опасных </w:t>
      </w:r>
      <w:hyperlink r:id="rId10348" w:history="1">
        <w:r>
          <w:rPr>
            <w:color w:val="0000FF"/>
          </w:rPr>
          <w:t>отходов</w:t>
        </w:r>
      </w:hyperlink>
      <w:r>
        <w:t xml:space="preserve"> - 325 000 рублей;</w:t>
      </w:r>
    </w:p>
    <w:p w:rsidR="00BC6C53" w:rsidRDefault="00BC6C53">
      <w:pPr>
        <w:pStyle w:val="ConsPlusNormal"/>
        <w:jc w:val="both"/>
      </w:pPr>
      <w:r>
        <w:t xml:space="preserve">(в ред. Федерального </w:t>
      </w:r>
      <w:hyperlink r:id="rId10349" w:history="1">
        <w:r>
          <w:rPr>
            <w:color w:val="0000FF"/>
          </w:rPr>
          <w:t>закона</w:t>
        </w:r>
      </w:hyperlink>
      <w:r>
        <w:t xml:space="preserve"> от 21.07.2014 N 221-ФЗ)</w:t>
      </w:r>
    </w:p>
    <w:p w:rsidR="00BC6C53" w:rsidRDefault="00BC6C53">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BC6C53" w:rsidRDefault="00BC6C53">
      <w:pPr>
        <w:pStyle w:val="ConsPlusNormal"/>
        <w:jc w:val="both"/>
      </w:pPr>
      <w:r>
        <w:t xml:space="preserve">(в ред. Федерального </w:t>
      </w:r>
      <w:hyperlink r:id="rId10350" w:history="1">
        <w:r>
          <w:rPr>
            <w:color w:val="0000FF"/>
          </w:rPr>
          <w:t>закона</w:t>
        </w:r>
      </w:hyperlink>
      <w:r>
        <w:t xml:space="preserve"> от 21.07.2014 N 221-ФЗ)</w:t>
      </w:r>
    </w:p>
    <w:p w:rsidR="00BC6C53" w:rsidRDefault="00BC6C53">
      <w:pPr>
        <w:pStyle w:val="ConsPlusNormal"/>
        <w:spacing w:before="220"/>
        <w:ind w:firstLine="540"/>
        <w:jc w:val="both"/>
      </w:pPr>
      <w:r>
        <w:t>на ввоз на территорию Российской Федерации ядовитых веществ - 325 000 рублей;</w:t>
      </w:r>
    </w:p>
    <w:p w:rsidR="00BC6C53" w:rsidRDefault="00BC6C53">
      <w:pPr>
        <w:pStyle w:val="ConsPlusNormal"/>
        <w:jc w:val="both"/>
      </w:pPr>
      <w:r>
        <w:t xml:space="preserve">(в ред. Федерального </w:t>
      </w:r>
      <w:hyperlink r:id="rId10351" w:history="1">
        <w:r>
          <w:rPr>
            <w:color w:val="0000FF"/>
          </w:rPr>
          <w:t>закона</w:t>
        </w:r>
      </w:hyperlink>
      <w:r>
        <w:t xml:space="preserve"> от 21.07.2014 N 221-ФЗ)</w:t>
      </w:r>
    </w:p>
    <w:p w:rsidR="00BC6C53" w:rsidRDefault="00BC6C53">
      <w:pPr>
        <w:pStyle w:val="ConsPlusNormal"/>
        <w:jc w:val="both"/>
      </w:pPr>
      <w:r>
        <w:t xml:space="preserve">(пп. 78 в ред. Федерального </w:t>
      </w:r>
      <w:hyperlink r:id="rId10352" w:history="1">
        <w:r>
          <w:rPr>
            <w:color w:val="0000FF"/>
          </w:rPr>
          <w:t>закона</w:t>
        </w:r>
      </w:hyperlink>
      <w:r>
        <w:t xml:space="preserve"> от 27.07.2010 N 229-ФЗ)</w:t>
      </w:r>
    </w:p>
    <w:p w:rsidR="00BC6C53" w:rsidRDefault="00BC6C53">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BC6C53" w:rsidRDefault="00BC6C53">
      <w:pPr>
        <w:pStyle w:val="ConsPlusNormal"/>
        <w:jc w:val="both"/>
      </w:pPr>
      <w:r>
        <w:t xml:space="preserve">(в ред. Федерального </w:t>
      </w:r>
      <w:hyperlink r:id="rId10353" w:history="1">
        <w:r>
          <w:rPr>
            <w:color w:val="0000FF"/>
          </w:rPr>
          <w:t>закона</w:t>
        </w:r>
      </w:hyperlink>
      <w:r>
        <w:t xml:space="preserve"> от 21.07.2014 N 221-ФЗ)</w:t>
      </w:r>
    </w:p>
    <w:p w:rsidR="00BC6C53" w:rsidRDefault="00BC6C53">
      <w:pPr>
        <w:pStyle w:val="ConsPlusNormal"/>
        <w:spacing w:before="220"/>
        <w:ind w:firstLine="540"/>
        <w:jc w:val="both"/>
      </w:pPr>
      <w:bookmarkStart w:id="2155" w:name="Par18162"/>
      <w:bookmarkEnd w:id="2155"/>
      <w:r>
        <w:t>80) за государственную регистрацию:</w:t>
      </w:r>
    </w:p>
    <w:p w:rsidR="00BC6C53" w:rsidRDefault="00BC6C53">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- 50 000 рублей;</w:t>
      </w:r>
    </w:p>
    <w:p w:rsidR="00BC6C53" w:rsidRDefault="00BC6C53">
      <w:pPr>
        <w:pStyle w:val="ConsPlusNormal"/>
        <w:jc w:val="both"/>
      </w:pPr>
      <w:r>
        <w:t xml:space="preserve">(в ред. Федеральных законов от 21.07.2014 </w:t>
      </w:r>
      <w:hyperlink r:id="rId10354" w:history="1">
        <w:r>
          <w:rPr>
            <w:color w:val="0000FF"/>
          </w:rPr>
          <w:t>N 221-ФЗ</w:t>
        </w:r>
      </w:hyperlink>
      <w:r>
        <w:t xml:space="preserve">, от 28.11.2025 </w:t>
      </w:r>
      <w:hyperlink r:id="rId10355" w:history="1">
        <w:r>
          <w:rPr>
            <w:color w:val="0000FF"/>
          </w:rPr>
          <w:t>N 425-ФЗ</w:t>
        </w:r>
      </w:hyperlink>
      <w:r>
        <w:t>)</w:t>
      </w:r>
    </w:p>
    <w:p w:rsidR="00BC6C53" w:rsidRDefault="00BC6C53">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- 25 000 рублей;</w:t>
      </w:r>
    </w:p>
    <w:p w:rsidR="00BC6C53" w:rsidRDefault="00BC6C53">
      <w:pPr>
        <w:pStyle w:val="ConsPlusNormal"/>
        <w:jc w:val="both"/>
      </w:pPr>
      <w:r>
        <w:t xml:space="preserve">(в ред. Федеральных законов от 21.07.2014 </w:t>
      </w:r>
      <w:hyperlink r:id="rId10356" w:history="1">
        <w:r>
          <w:rPr>
            <w:color w:val="0000FF"/>
          </w:rPr>
          <w:t>N 221-ФЗ</w:t>
        </w:r>
      </w:hyperlink>
      <w:r>
        <w:t xml:space="preserve">, от 28.11.2025 </w:t>
      </w:r>
      <w:hyperlink r:id="rId10357" w:history="1">
        <w:r>
          <w:rPr>
            <w:color w:val="0000FF"/>
          </w:rPr>
          <w:t>N 425-ФЗ</w:t>
        </w:r>
      </w:hyperlink>
      <w:r>
        <w:t>)</w:t>
      </w:r>
    </w:p>
    <w:p w:rsidR="00BC6C53" w:rsidRDefault="00BC6C53">
      <w:pPr>
        <w:pStyle w:val="ConsPlusNormal"/>
        <w:spacing w:before="220"/>
        <w:ind w:firstLine="540"/>
        <w:jc w:val="both"/>
      </w:pPr>
      <w:r>
        <w:t>сверхлегких гражданских воздушных судов - 13 000 рублей;</w:t>
      </w:r>
    </w:p>
    <w:p w:rsidR="00BC6C53" w:rsidRDefault="00BC6C53">
      <w:pPr>
        <w:pStyle w:val="ConsPlusNormal"/>
        <w:jc w:val="both"/>
      </w:pPr>
      <w:r>
        <w:t xml:space="preserve">(в ред. Федеральных законов от 21.07.2014 </w:t>
      </w:r>
      <w:hyperlink r:id="rId10358" w:history="1">
        <w:r>
          <w:rPr>
            <w:color w:val="0000FF"/>
          </w:rPr>
          <w:t>N 221-ФЗ</w:t>
        </w:r>
      </w:hyperlink>
      <w:r>
        <w:t xml:space="preserve">, от 28.11.2025 </w:t>
      </w:r>
      <w:hyperlink r:id="rId10359" w:history="1">
        <w:r>
          <w:rPr>
            <w:color w:val="0000FF"/>
          </w:rPr>
          <w:t>N 425-ФЗ</w:t>
        </w:r>
      </w:hyperlink>
      <w:r>
        <w:t>)</w:t>
      </w:r>
    </w:p>
    <w:p w:rsidR="00BC6C53" w:rsidRDefault="00BC6C53">
      <w:pPr>
        <w:pStyle w:val="ConsPlusNormal"/>
        <w:jc w:val="both"/>
      </w:pPr>
      <w:r>
        <w:t xml:space="preserve">(пп. 80 в ред. Федерального </w:t>
      </w:r>
      <w:hyperlink r:id="rId10360" w:history="1">
        <w:r>
          <w:rPr>
            <w:color w:val="0000FF"/>
          </w:rPr>
          <w:t>закона</w:t>
        </w:r>
      </w:hyperlink>
      <w:r>
        <w:t xml:space="preserve"> от 05.06.2012 N 49-ФЗ)</w:t>
      </w:r>
    </w:p>
    <w:p w:rsidR="00BC6C53" w:rsidRDefault="00BC6C53">
      <w:pPr>
        <w:pStyle w:val="ConsPlusNormal"/>
        <w:spacing w:before="220"/>
        <w:ind w:firstLine="540"/>
        <w:jc w:val="both"/>
      </w:pPr>
      <w:bookmarkStart w:id="2156" w:name="Par18170"/>
      <w:bookmarkEnd w:id="215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BC6C53" w:rsidRDefault="00BC6C53">
      <w:pPr>
        <w:pStyle w:val="ConsPlusNormal"/>
        <w:spacing w:before="220"/>
        <w:ind w:firstLine="540"/>
        <w:jc w:val="both"/>
      </w:pPr>
      <w:r>
        <w:t>гражданское воздушное судно - 50 000 рублей;</w:t>
      </w:r>
    </w:p>
    <w:p w:rsidR="00BC6C53" w:rsidRDefault="00BC6C53">
      <w:pPr>
        <w:pStyle w:val="ConsPlusNormal"/>
        <w:jc w:val="both"/>
      </w:pPr>
      <w:r>
        <w:t xml:space="preserve">(в ред. Федеральных законов от 21.07.2014 </w:t>
      </w:r>
      <w:hyperlink r:id="rId10361" w:history="1">
        <w:r>
          <w:rPr>
            <w:color w:val="0000FF"/>
          </w:rPr>
          <w:t>N 221-ФЗ</w:t>
        </w:r>
      </w:hyperlink>
      <w:r>
        <w:t xml:space="preserve">, от 28.11.2025 </w:t>
      </w:r>
      <w:hyperlink r:id="rId10362" w:history="1">
        <w:r>
          <w:rPr>
            <w:color w:val="0000FF"/>
          </w:rPr>
          <w:t>N 425-ФЗ</w:t>
        </w:r>
      </w:hyperlink>
      <w:r>
        <w:t>)</w:t>
      </w:r>
    </w:p>
    <w:p w:rsidR="00BC6C53" w:rsidRDefault="00BC6C53">
      <w:pPr>
        <w:pStyle w:val="ConsPlusNormal"/>
        <w:spacing w:before="220"/>
        <w:ind w:firstLine="540"/>
        <w:jc w:val="both"/>
      </w:pPr>
      <w:r>
        <w:t>легкое гражданское воздушное судно - 25 000 рублей;</w:t>
      </w:r>
    </w:p>
    <w:p w:rsidR="00BC6C53" w:rsidRDefault="00BC6C53">
      <w:pPr>
        <w:pStyle w:val="ConsPlusNormal"/>
        <w:jc w:val="both"/>
      </w:pPr>
      <w:r>
        <w:t xml:space="preserve">(в ред. Федеральных законов от 21.07.2014 </w:t>
      </w:r>
      <w:hyperlink r:id="rId10363" w:history="1">
        <w:r>
          <w:rPr>
            <w:color w:val="0000FF"/>
          </w:rPr>
          <w:t>N 221-ФЗ</w:t>
        </w:r>
      </w:hyperlink>
      <w:r>
        <w:t xml:space="preserve">, от 28.11.2025 </w:t>
      </w:r>
      <w:hyperlink r:id="rId10364" w:history="1">
        <w:r>
          <w:rPr>
            <w:color w:val="0000FF"/>
          </w:rPr>
          <w:t>N 425-ФЗ</w:t>
        </w:r>
      </w:hyperlink>
      <w:r>
        <w:t>)</w:t>
      </w:r>
    </w:p>
    <w:p w:rsidR="00BC6C53" w:rsidRDefault="00BC6C53">
      <w:pPr>
        <w:pStyle w:val="ConsPlusNormal"/>
        <w:spacing w:before="220"/>
        <w:ind w:firstLine="540"/>
        <w:jc w:val="both"/>
      </w:pPr>
      <w:r>
        <w:t>сверхлегкое гражданское воздушное судно - 12 000 рублей;</w:t>
      </w:r>
    </w:p>
    <w:p w:rsidR="00BC6C53" w:rsidRDefault="00BC6C53">
      <w:pPr>
        <w:pStyle w:val="ConsPlusNormal"/>
        <w:jc w:val="both"/>
      </w:pPr>
      <w:r>
        <w:t xml:space="preserve">(в ред. Федеральных законов от 21.07.2014 </w:t>
      </w:r>
      <w:hyperlink r:id="rId10365" w:history="1">
        <w:r>
          <w:rPr>
            <w:color w:val="0000FF"/>
          </w:rPr>
          <w:t>N 221-ФЗ</w:t>
        </w:r>
      </w:hyperlink>
      <w:r>
        <w:t xml:space="preserve">, от 28.11.2025 </w:t>
      </w:r>
      <w:hyperlink r:id="rId10366" w:history="1">
        <w:r>
          <w:rPr>
            <w:color w:val="0000FF"/>
          </w:rPr>
          <w:t>N 425-ФЗ</w:t>
        </w:r>
      </w:hyperlink>
      <w:r>
        <w:t>)</w:t>
      </w:r>
    </w:p>
    <w:p w:rsidR="00BC6C53" w:rsidRDefault="00BC6C53">
      <w:pPr>
        <w:pStyle w:val="ConsPlusNormal"/>
        <w:jc w:val="both"/>
      </w:pPr>
      <w:r>
        <w:t xml:space="preserve">(пп. 80.1 введен Федеральным </w:t>
      </w:r>
      <w:hyperlink r:id="rId10367" w:history="1">
        <w:r>
          <w:rPr>
            <w:color w:val="0000FF"/>
          </w:rPr>
          <w:t>законом</w:t>
        </w:r>
      </w:hyperlink>
      <w:r>
        <w:t xml:space="preserve"> от 02.11.2013 N 306-ФЗ)</w:t>
      </w:r>
    </w:p>
    <w:p w:rsidR="00BC6C53" w:rsidRDefault="00BC6C53">
      <w:pPr>
        <w:pStyle w:val="ConsPlusNormal"/>
        <w:spacing w:before="220"/>
        <w:ind w:firstLine="540"/>
        <w:jc w:val="both"/>
      </w:pPr>
      <w:bookmarkStart w:id="2157" w:name="Par18178"/>
      <w:bookmarkEnd w:id="2157"/>
      <w:r>
        <w:t xml:space="preserve">81) за государственную регистрацию в Государственном реестре аэродромов и вертодромов </w:t>
      </w:r>
      <w:r>
        <w:lastRenderedPageBreak/>
        <w:t>гражданской авиации Российской Федерации:</w:t>
      </w:r>
    </w:p>
    <w:p w:rsidR="00BC6C53" w:rsidRDefault="00BC6C53">
      <w:pPr>
        <w:pStyle w:val="ConsPlusNormal"/>
        <w:spacing w:before="220"/>
        <w:ind w:firstLine="540"/>
        <w:jc w:val="both"/>
      </w:pPr>
      <w:r>
        <w:t>аэродрома гражданской авиации класса А, Б, В - 150 000 рублей;</w:t>
      </w:r>
    </w:p>
    <w:p w:rsidR="00BC6C53" w:rsidRDefault="00BC6C53">
      <w:pPr>
        <w:pStyle w:val="ConsPlusNormal"/>
        <w:jc w:val="both"/>
      </w:pPr>
      <w:r>
        <w:t xml:space="preserve">(в ред. Федерального </w:t>
      </w:r>
      <w:hyperlink r:id="rId10368" w:history="1">
        <w:r>
          <w:rPr>
            <w:color w:val="0000FF"/>
          </w:rPr>
          <w:t>закона</w:t>
        </w:r>
      </w:hyperlink>
      <w:r>
        <w:t xml:space="preserve"> от 28.11.2025 N 425-ФЗ)</w:t>
      </w:r>
    </w:p>
    <w:p w:rsidR="00BC6C53" w:rsidRDefault="00BC6C53">
      <w:pPr>
        <w:pStyle w:val="ConsPlusNormal"/>
        <w:spacing w:before="220"/>
        <w:ind w:firstLine="540"/>
        <w:jc w:val="both"/>
      </w:pPr>
      <w:r>
        <w:t>аэродрома гражданской авиации класса Г, Д, Е, вертодрома гражданской авиации - 65 000 рублей;</w:t>
      </w:r>
    </w:p>
    <w:p w:rsidR="00BC6C53" w:rsidRDefault="00BC6C53">
      <w:pPr>
        <w:pStyle w:val="ConsPlusNormal"/>
        <w:jc w:val="both"/>
      </w:pPr>
      <w:r>
        <w:t xml:space="preserve">(пп. 81 в ред. Федерального </w:t>
      </w:r>
      <w:hyperlink r:id="rId10369" w:history="1">
        <w:r>
          <w:rPr>
            <w:color w:val="0000FF"/>
          </w:rPr>
          <w:t>закона</w:t>
        </w:r>
      </w:hyperlink>
      <w:r>
        <w:t xml:space="preserve"> от 09.03.2016 N 62-ФЗ)</w:t>
      </w:r>
    </w:p>
    <w:p w:rsidR="00BC6C53" w:rsidRDefault="00BC6C53">
      <w:pPr>
        <w:pStyle w:val="ConsPlusNormal"/>
        <w:spacing w:before="220"/>
        <w:ind w:firstLine="540"/>
        <w:jc w:val="both"/>
      </w:pPr>
      <w:r>
        <w:t xml:space="preserve">82) утратил силу. - Федеральный </w:t>
      </w:r>
      <w:hyperlink r:id="rId10370" w:history="1">
        <w:r>
          <w:rPr>
            <w:color w:val="0000FF"/>
          </w:rPr>
          <w:t>закон</w:t>
        </w:r>
      </w:hyperlink>
      <w:r>
        <w:t xml:space="preserve"> от 09.03.2016 N 62-ФЗ;</w:t>
      </w:r>
    </w:p>
    <w:p w:rsidR="00BC6C53" w:rsidRDefault="00BC6C53">
      <w:pPr>
        <w:pStyle w:val="ConsPlusNormal"/>
        <w:spacing w:before="220"/>
        <w:ind w:firstLine="540"/>
        <w:jc w:val="both"/>
      </w:pPr>
      <w:bookmarkStart w:id="2158" w:name="Par18184"/>
      <w:bookmarkEnd w:id="2158"/>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BC6C53" w:rsidRDefault="00BC6C53">
      <w:pPr>
        <w:pStyle w:val="ConsPlusNormal"/>
        <w:spacing w:before="220"/>
        <w:ind w:firstLine="540"/>
        <w:jc w:val="both"/>
      </w:pPr>
      <w:r>
        <w:t>с огнями высокой интенсивности - 16 000 рублей;</w:t>
      </w:r>
    </w:p>
    <w:p w:rsidR="00BC6C53" w:rsidRDefault="00BC6C53">
      <w:pPr>
        <w:pStyle w:val="ConsPlusNormal"/>
        <w:jc w:val="both"/>
      </w:pPr>
      <w:r>
        <w:t xml:space="preserve">(в ред. Федерального </w:t>
      </w:r>
      <w:hyperlink r:id="rId10371" w:history="1">
        <w:r>
          <w:rPr>
            <w:color w:val="0000FF"/>
          </w:rPr>
          <w:t>закона</w:t>
        </w:r>
      </w:hyperlink>
      <w:r>
        <w:t xml:space="preserve"> от 21.07.2014 N 221-ФЗ)</w:t>
      </w:r>
    </w:p>
    <w:p w:rsidR="00BC6C53" w:rsidRDefault="00BC6C53">
      <w:pPr>
        <w:pStyle w:val="ConsPlusNormal"/>
        <w:spacing w:before="220"/>
        <w:ind w:firstLine="540"/>
        <w:jc w:val="both"/>
      </w:pPr>
      <w:r>
        <w:t>с огнями малой интенсивности - 2 500 рублей;</w:t>
      </w:r>
    </w:p>
    <w:p w:rsidR="00BC6C53" w:rsidRDefault="00BC6C53">
      <w:pPr>
        <w:pStyle w:val="ConsPlusNormal"/>
        <w:jc w:val="both"/>
      </w:pPr>
      <w:r>
        <w:t xml:space="preserve">(в ред. Федерального </w:t>
      </w:r>
      <w:hyperlink r:id="rId10372" w:history="1">
        <w:r>
          <w:rPr>
            <w:color w:val="0000FF"/>
          </w:rPr>
          <w:t>закона</w:t>
        </w:r>
      </w:hyperlink>
      <w:r>
        <w:t xml:space="preserve"> от 21.07.2014 N 221-ФЗ)</w:t>
      </w:r>
    </w:p>
    <w:p w:rsidR="00BC6C53" w:rsidRDefault="00BC6C53">
      <w:pPr>
        <w:pStyle w:val="ConsPlusNormal"/>
        <w:spacing w:before="220"/>
        <w:ind w:firstLine="540"/>
        <w:jc w:val="both"/>
      </w:pPr>
      <w:r>
        <w:t xml:space="preserve">84) за внесение изменений в государственные реестры, указанные в </w:t>
      </w:r>
      <w:hyperlink w:anchor="Par18162" w:history="1">
        <w:r>
          <w:rPr>
            <w:color w:val="0000FF"/>
          </w:rPr>
          <w:t>подпунктах 80</w:t>
        </w:r>
      </w:hyperlink>
      <w:r>
        <w:t xml:space="preserve">, </w:t>
      </w:r>
      <w:hyperlink w:anchor="Par18170" w:history="1">
        <w:r>
          <w:rPr>
            <w:color w:val="0000FF"/>
          </w:rPr>
          <w:t>80.1</w:t>
        </w:r>
      </w:hyperlink>
      <w:r>
        <w:t xml:space="preserve"> и </w:t>
      </w:r>
      <w:hyperlink w:anchor="Par18178"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ar18184" w:history="1">
        <w:r>
          <w:rPr>
            <w:color w:val="0000FF"/>
          </w:rPr>
          <w:t>подпункте 83</w:t>
        </w:r>
      </w:hyperlink>
      <w:r>
        <w:t xml:space="preserve"> настоящего пункта, - 3500 рублей;</w:t>
      </w:r>
    </w:p>
    <w:p w:rsidR="00BC6C53" w:rsidRDefault="00BC6C53">
      <w:pPr>
        <w:pStyle w:val="ConsPlusNormal"/>
        <w:jc w:val="both"/>
      </w:pPr>
      <w:r>
        <w:t xml:space="preserve">(в ред. Федеральных законов от 02.11.2013 </w:t>
      </w:r>
      <w:hyperlink r:id="rId10373" w:history="1">
        <w:r>
          <w:rPr>
            <w:color w:val="0000FF"/>
          </w:rPr>
          <w:t>N 306-ФЗ</w:t>
        </w:r>
      </w:hyperlink>
      <w:r>
        <w:t xml:space="preserve">, от 21.07.2014 </w:t>
      </w:r>
      <w:hyperlink r:id="rId10374" w:history="1">
        <w:r>
          <w:rPr>
            <w:color w:val="0000FF"/>
          </w:rPr>
          <w:t>N 221-ФЗ</w:t>
        </w:r>
      </w:hyperlink>
      <w:r>
        <w:t xml:space="preserve">, от 28.11.2025 </w:t>
      </w:r>
      <w:hyperlink r:id="rId10375" w:history="1">
        <w:r>
          <w:rPr>
            <w:color w:val="0000FF"/>
          </w:rPr>
          <w:t>N 425-ФЗ</w:t>
        </w:r>
      </w:hyperlink>
      <w:r>
        <w:t>)</w:t>
      </w:r>
    </w:p>
    <w:p w:rsidR="00BC6C53" w:rsidRDefault="00BC6C53">
      <w:pPr>
        <w:pStyle w:val="ConsPlusNormal"/>
        <w:spacing w:before="220"/>
        <w:ind w:firstLine="540"/>
        <w:jc w:val="both"/>
      </w:pPr>
      <w:r>
        <w:t>84.1) за выдачу удостоверения члена экипажа гражданского воздушного судна - 10 000 рублей;</w:t>
      </w:r>
    </w:p>
    <w:p w:rsidR="00BC6C53" w:rsidRDefault="00BC6C53">
      <w:pPr>
        <w:pStyle w:val="ConsPlusNormal"/>
        <w:jc w:val="both"/>
      </w:pPr>
      <w:r>
        <w:t xml:space="preserve">(пп. 84.1 введен Федеральным </w:t>
      </w:r>
      <w:hyperlink r:id="rId10376" w:history="1">
        <w:r>
          <w:rPr>
            <w:color w:val="0000FF"/>
          </w:rPr>
          <w:t>законом</w:t>
        </w:r>
      </w:hyperlink>
      <w:r>
        <w:t xml:space="preserve"> от 31.07.2023 N 389-ФЗ; в ред. Федерального </w:t>
      </w:r>
      <w:hyperlink r:id="rId10377" w:history="1">
        <w:r>
          <w:rPr>
            <w:color w:val="0000FF"/>
          </w:rPr>
          <w:t>закона</w:t>
        </w:r>
      </w:hyperlink>
      <w:r>
        <w:t xml:space="preserve"> от 28.11.2025 N 425-ФЗ)</w:t>
      </w:r>
    </w:p>
    <w:p w:rsidR="00BC6C53" w:rsidRDefault="00BC6C53">
      <w:pPr>
        <w:pStyle w:val="ConsPlusNormal"/>
        <w:spacing w:before="220"/>
        <w:ind w:firstLine="540"/>
        <w:jc w:val="both"/>
      </w:pPr>
      <w:bookmarkStart w:id="2159" w:name="Par18193"/>
      <w:bookmarkEnd w:id="2159"/>
      <w:r>
        <w:t xml:space="preserve">85) утратил силу с 1 января 2015 года. - Федеральный </w:t>
      </w:r>
      <w:hyperlink r:id="rId10378" w:history="1">
        <w:r>
          <w:rPr>
            <w:color w:val="0000FF"/>
          </w:rPr>
          <w:t>закон</w:t>
        </w:r>
      </w:hyperlink>
      <w:r>
        <w:t xml:space="preserve"> от 22.10.2014 N 312-ФЗ;</w:t>
      </w:r>
    </w:p>
    <w:p w:rsidR="00BC6C53" w:rsidRDefault="00BC6C53">
      <w:pPr>
        <w:pStyle w:val="ConsPlusNormal"/>
        <w:spacing w:before="220"/>
        <w:ind w:firstLine="540"/>
        <w:jc w:val="both"/>
      </w:pPr>
      <w:r>
        <w:t>86) за государственную регистрацию нового пищевого продукта, материала, изделия - 5 000 рублей;</w:t>
      </w:r>
    </w:p>
    <w:p w:rsidR="00BC6C53" w:rsidRDefault="00BC6C53">
      <w:pPr>
        <w:pStyle w:val="ConsPlusNormal"/>
        <w:jc w:val="both"/>
      </w:pPr>
      <w:r>
        <w:t xml:space="preserve">(в ред. Федерального </w:t>
      </w:r>
      <w:hyperlink r:id="rId10379" w:history="1">
        <w:r>
          <w:rPr>
            <w:color w:val="0000FF"/>
          </w:rPr>
          <w:t>закона</w:t>
        </w:r>
      </w:hyperlink>
      <w:r>
        <w:t xml:space="preserve"> от 21.07.2014 N 221-ФЗ)</w:t>
      </w:r>
    </w:p>
    <w:p w:rsidR="00BC6C53" w:rsidRDefault="00BC6C53">
      <w:pPr>
        <w:pStyle w:val="ConsPlusNormal"/>
        <w:spacing w:before="220"/>
        <w:ind w:firstLine="540"/>
        <w:jc w:val="both"/>
      </w:pPr>
      <w:bookmarkStart w:id="2160" w:name="Par18196"/>
      <w:bookmarkEnd w:id="2160"/>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BC6C53" w:rsidRDefault="00BC6C53">
      <w:pPr>
        <w:pStyle w:val="ConsPlusNormal"/>
        <w:jc w:val="both"/>
      </w:pPr>
      <w:r>
        <w:t xml:space="preserve">(в ред. Федерального </w:t>
      </w:r>
      <w:hyperlink r:id="rId10380" w:history="1">
        <w:r>
          <w:rPr>
            <w:color w:val="0000FF"/>
          </w:rPr>
          <w:t>закона</w:t>
        </w:r>
      </w:hyperlink>
      <w:r>
        <w:t xml:space="preserve"> от 21.07.2014 N 221-ФЗ)</w:t>
      </w:r>
    </w:p>
    <w:p w:rsidR="00BC6C53" w:rsidRDefault="00BC6C53">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ar18193" w:history="1">
        <w:r>
          <w:rPr>
            <w:color w:val="0000FF"/>
          </w:rPr>
          <w:t>подпунктами 85</w:t>
        </w:r>
      </w:hyperlink>
      <w:r>
        <w:t xml:space="preserve"> - </w:t>
      </w:r>
      <w:hyperlink w:anchor="Par18196" w:history="1">
        <w:r>
          <w:rPr>
            <w:color w:val="0000FF"/>
          </w:rPr>
          <w:t>87</w:t>
        </w:r>
      </w:hyperlink>
      <w:r>
        <w:t xml:space="preserve"> настоящего пункта, - 350 рублей;</w:t>
      </w:r>
    </w:p>
    <w:p w:rsidR="00BC6C53" w:rsidRDefault="00BC6C53">
      <w:pPr>
        <w:pStyle w:val="ConsPlusNormal"/>
        <w:jc w:val="both"/>
      </w:pPr>
      <w:r>
        <w:t xml:space="preserve">(в ред. Федерального </w:t>
      </w:r>
      <w:hyperlink r:id="rId10381" w:history="1">
        <w:r>
          <w:rPr>
            <w:color w:val="0000FF"/>
          </w:rPr>
          <w:t>закона</w:t>
        </w:r>
      </w:hyperlink>
      <w:r>
        <w:t xml:space="preserve"> от 21.07.2014 N 221-ФЗ)</w:t>
      </w:r>
    </w:p>
    <w:p w:rsidR="00BC6C53" w:rsidRDefault="00BC6C53">
      <w:pPr>
        <w:pStyle w:val="ConsPlusNormal"/>
        <w:spacing w:before="220"/>
        <w:ind w:firstLine="540"/>
        <w:jc w:val="both"/>
      </w:pPr>
      <w:r>
        <w:t xml:space="preserve">89) за рассмотрение ходатайства, предусмотренного антимонопольным </w:t>
      </w:r>
      <w:hyperlink r:id="rId10382" w:history="1">
        <w:r>
          <w:rPr>
            <w:color w:val="0000FF"/>
          </w:rPr>
          <w:t>законодательством</w:t>
        </w:r>
      </w:hyperlink>
      <w:r>
        <w:t>, - 400 000 рублей;</w:t>
      </w:r>
    </w:p>
    <w:p w:rsidR="00BC6C53" w:rsidRDefault="00BC6C53">
      <w:pPr>
        <w:pStyle w:val="ConsPlusNormal"/>
        <w:jc w:val="both"/>
      </w:pPr>
      <w:r>
        <w:t xml:space="preserve">(в ред. Федеральных законов от 21.07.2014 </w:t>
      </w:r>
      <w:hyperlink r:id="rId10383" w:history="1">
        <w:r>
          <w:rPr>
            <w:color w:val="0000FF"/>
          </w:rPr>
          <w:t>N 221-ФЗ</w:t>
        </w:r>
      </w:hyperlink>
      <w:r>
        <w:t xml:space="preserve">, от 12.07.2024 </w:t>
      </w:r>
      <w:hyperlink r:id="rId10384" w:history="1">
        <w:r>
          <w:rPr>
            <w:color w:val="0000FF"/>
          </w:rPr>
          <w:t>N 176-ФЗ</w:t>
        </w:r>
      </w:hyperlink>
      <w:r>
        <w:t>)</w:t>
      </w:r>
    </w:p>
    <w:p w:rsidR="00BC6C53" w:rsidRDefault="00BC6C53">
      <w:pPr>
        <w:pStyle w:val="ConsPlusNormal"/>
        <w:spacing w:before="220"/>
        <w:ind w:firstLine="540"/>
        <w:jc w:val="both"/>
      </w:pPr>
      <w:r>
        <w:t xml:space="preserve">90) за рассмотрение ходатайства, предусмотренного </w:t>
      </w:r>
      <w:hyperlink r:id="rId10385" w:history="1">
        <w:r>
          <w:rPr>
            <w:color w:val="0000FF"/>
          </w:rPr>
          <w:t>законодательством</w:t>
        </w:r>
      </w:hyperlink>
      <w:r>
        <w:t xml:space="preserve"> о естественных монополиях, - 50 000 рублей;</w:t>
      </w:r>
    </w:p>
    <w:p w:rsidR="00BC6C53" w:rsidRDefault="00BC6C53">
      <w:pPr>
        <w:pStyle w:val="ConsPlusNormal"/>
        <w:jc w:val="both"/>
      </w:pPr>
      <w:r>
        <w:t xml:space="preserve">(в ред. Федеральных законов от 21.07.2014 </w:t>
      </w:r>
      <w:hyperlink r:id="rId10386" w:history="1">
        <w:r>
          <w:rPr>
            <w:color w:val="0000FF"/>
          </w:rPr>
          <w:t>N 221-ФЗ</w:t>
        </w:r>
      </w:hyperlink>
      <w:r>
        <w:t xml:space="preserve">, от 12.07.2024 </w:t>
      </w:r>
      <w:hyperlink r:id="rId10387" w:history="1">
        <w:r>
          <w:rPr>
            <w:color w:val="0000FF"/>
          </w:rPr>
          <w:t>N 176-ФЗ</w:t>
        </w:r>
      </w:hyperlink>
      <w:r>
        <w:t>)</w:t>
      </w:r>
    </w:p>
    <w:p w:rsidR="00BC6C53" w:rsidRDefault="00BC6C53">
      <w:pPr>
        <w:pStyle w:val="ConsPlusNormal"/>
        <w:spacing w:before="220"/>
        <w:ind w:firstLine="540"/>
        <w:jc w:val="both"/>
      </w:pPr>
      <w:r>
        <w:t>91) за выдачу прокатного удостоверения на кино- и видеофильмы - 3 500 рублей;</w:t>
      </w:r>
    </w:p>
    <w:p w:rsidR="00BC6C53" w:rsidRDefault="00BC6C53">
      <w:pPr>
        <w:pStyle w:val="ConsPlusNormal"/>
        <w:jc w:val="both"/>
      </w:pPr>
      <w:r>
        <w:lastRenderedPageBreak/>
        <w:t xml:space="preserve">(в ред. Федерального </w:t>
      </w:r>
      <w:hyperlink r:id="rId10388" w:history="1">
        <w:r>
          <w:rPr>
            <w:color w:val="0000FF"/>
          </w:rPr>
          <w:t>закона</w:t>
        </w:r>
      </w:hyperlink>
      <w:r>
        <w:t xml:space="preserve"> от 21.07.2014 N 221-ФЗ)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Оплата госпошлины в рамках оказания государственных услуг не требуется по заявлениям, поданным с 01.01.2024 по 31.12.2029 (за исключением, лицензируемых видов деятельности, предусмотренных </w:t>
            </w:r>
            <w:hyperlink r:id="rId10389" w:history="1">
              <w:r>
                <w:rPr>
                  <w:color w:val="0000FF"/>
                </w:rPr>
                <w:t>п. 14</w:t>
              </w:r>
            </w:hyperlink>
            <w:r>
              <w:rPr>
                <w:color w:val="392C69"/>
              </w:rPr>
              <w:t xml:space="preserve">, </w:t>
            </w:r>
            <w:hyperlink r:id="rId10390" w:history="1">
              <w:r>
                <w:rPr>
                  <w:color w:val="0000FF"/>
                </w:rPr>
                <w:t>15</w:t>
              </w:r>
            </w:hyperlink>
            <w:r>
              <w:rPr>
                <w:color w:val="392C69"/>
              </w:rPr>
              <w:t xml:space="preserve">, </w:t>
            </w:r>
            <w:hyperlink r:id="rId10391" w:history="1">
              <w:r>
                <w:rPr>
                  <w:color w:val="0000FF"/>
                </w:rPr>
                <w:t>36</w:t>
              </w:r>
            </w:hyperlink>
            <w:r>
              <w:rPr>
                <w:color w:val="392C69"/>
              </w:rPr>
              <w:t xml:space="preserve"> и </w:t>
            </w:r>
            <w:hyperlink r:id="rId10392" w:history="1">
              <w:r>
                <w:rPr>
                  <w:color w:val="0000FF"/>
                </w:rPr>
                <w:t>42 ч. 1 ст. 12</w:t>
              </w:r>
            </w:hyperlink>
            <w:r>
              <w:rPr>
                <w:color w:val="392C69"/>
              </w:rPr>
              <w:t xml:space="preserve"> ФЗ от 04.05.2011 N 99-ФЗ) (</w:t>
            </w:r>
            <w:hyperlink r:id="rId10393" w:history="1">
              <w:r>
                <w:rPr>
                  <w:color w:val="0000FF"/>
                </w:rPr>
                <w:t>Постановление</w:t>
              </w:r>
            </w:hyperlink>
            <w:r>
              <w:rPr>
                <w:color w:val="392C69"/>
              </w:rPr>
              <w:t xml:space="preserve"> Правительства РФ от 12.03.2022 N 353).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ar18225" w:history="1">
        <w:r>
          <w:rPr>
            <w:color w:val="0000FF"/>
          </w:rPr>
          <w:t>подпунктах 92.1</w:t>
        </w:r>
      </w:hyperlink>
      <w:r>
        <w:t xml:space="preserve">, </w:t>
      </w:r>
      <w:hyperlink w:anchor="Par18227" w:history="1">
        <w:r>
          <w:rPr>
            <w:color w:val="0000FF"/>
          </w:rPr>
          <w:t>92.2</w:t>
        </w:r>
      </w:hyperlink>
      <w:r>
        <w:t xml:space="preserve">, </w:t>
      </w:r>
      <w:hyperlink w:anchor="Par18234" w:history="1">
        <w:r>
          <w:rPr>
            <w:color w:val="0000FF"/>
          </w:rPr>
          <w:t>93</w:t>
        </w:r>
      </w:hyperlink>
      <w:r>
        <w:t xml:space="preserve"> - </w:t>
      </w:r>
      <w:hyperlink w:anchor="Par18308" w:history="1">
        <w:r>
          <w:rPr>
            <w:color w:val="0000FF"/>
          </w:rPr>
          <w:t>95</w:t>
        </w:r>
      </w:hyperlink>
      <w:r>
        <w:t xml:space="preserve">, </w:t>
      </w:r>
      <w:hyperlink w:anchor="Par18390" w:history="1">
        <w:r>
          <w:rPr>
            <w:color w:val="0000FF"/>
          </w:rPr>
          <w:t>110</w:t>
        </w:r>
      </w:hyperlink>
      <w:r>
        <w:t xml:space="preserve">, </w:t>
      </w:r>
      <w:hyperlink w:anchor="Par18457" w:history="1">
        <w:r>
          <w:rPr>
            <w:color w:val="0000FF"/>
          </w:rPr>
          <w:t>134</w:t>
        </w:r>
      </w:hyperlink>
      <w:r>
        <w:t xml:space="preserve">, </w:t>
      </w:r>
      <w:hyperlink w:anchor="Par18465" w:history="1">
        <w:r>
          <w:rPr>
            <w:color w:val="0000FF"/>
          </w:rPr>
          <w:t>136</w:t>
        </w:r>
      </w:hyperlink>
      <w:r>
        <w:t xml:space="preserve">, </w:t>
      </w:r>
      <w:hyperlink w:anchor="Par18501" w:history="1">
        <w:r>
          <w:rPr>
            <w:color w:val="0000FF"/>
          </w:rPr>
          <w:t>146</w:t>
        </w:r>
      </w:hyperlink>
      <w:r>
        <w:t xml:space="preserve">, </w:t>
      </w:r>
      <w:hyperlink w:anchor="Par18528" w:history="1">
        <w:r>
          <w:rPr>
            <w:color w:val="0000FF"/>
          </w:rPr>
          <w:t>149</w:t>
        </w:r>
      </w:hyperlink>
      <w:r>
        <w:t xml:space="preserve">, </w:t>
      </w:r>
      <w:hyperlink w:anchor="Par18535" w:history="1">
        <w:r>
          <w:rPr>
            <w:color w:val="0000FF"/>
          </w:rPr>
          <w:t>150</w:t>
        </w:r>
      </w:hyperlink>
      <w:r>
        <w:t xml:space="preserve"> настоящего пункта:</w:t>
      </w:r>
    </w:p>
    <w:p w:rsidR="00BC6C53" w:rsidRDefault="00BC6C53">
      <w:pPr>
        <w:pStyle w:val="ConsPlusNormal"/>
        <w:jc w:val="both"/>
      </w:pPr>
      <w:r>
        <w:t xml:space="preserve">(в ред. Федеральных законов от 21.07.2014 </w:t>
      </w:r>
      <w:hyperlink r:id="rId10394" w:history="1">
        <w:r>
          <w:rPr>
            <w:color w:val="0000FF"/>
          </w:rPr>
          <w:t>N 221-ФЗ</w:t>
        </w:r>
      </w:hyperlink>
      <w:r>
        <w:t xml:space="preserve">, от 29.06.2015 </w:t>
      </w:r>
      <w:hyperlink r:id="rId10395" w:history="1">
        <w:r>
          <w:rPr>
            <w:color w:val="0000FF"/>
          </w:rPr>
          <w:t>N 157-ФЗ</w:t>
        </w:r>
      </w:hyperlink>
      <w:r>
        <w:t xml:space="preserve">, от 01.07.2017 </w:t>
      </w:r>
      <w:hyperlink r:id="rId10396" w:history="1">
        <w:r>
          <w:rPr>
            <w:color w:val="0000FF"/>
          </w:rPr>
          <w:t>N 145-ФЗ</w:t>
        </w:r>
      </w:hyperlink>
      <w:r>
        <w:t xml:space="preserve">, от 03.08.2018 </w:t>
      </w:r>
      <w:hyperlink r:id="rId10397" w:history="1">
        <w:r>
          <w:rPr>
            <w:color w:val="0000FF"/>
          </w:rPr>
          <w:t>N 302-ФЗ</w:t>
        </w:r>
      </w:hyperlink>
      <w:r>
        <w:t xml:space="preserve">, от 02.07.2021 </w:t>
      </w:r>
      <w:hyperlink r:id="rId10398" w:history="1">
        <w:r>
          <w:rPr>
            <w:color w:val="0000FF"/>
          </w:rPr>
          <w:t>N 305-ФЗ</w:t>
        </w:r>
      </w:hyperlink>
      <w:r>
        <w:t xml:space="preserve">, от 31.07.2023 </w:t>
      </w:r>
      <w:hyperlink r:id="rId10399" w:history="1">
        <w:r>
          <w:rPr>
            <w:color w:val="0000FF"/>
          </w:rPr>
          <w:t>N 389-ФЗ</w:t>
        </w:r>
      </w:hyperlink>
      <w:r>
        <w:t xml:space="preserve">, от 28.09.2023 </w:t>
      </w:r>
      <w:hyperlink r:id="rId10400" w:history="1">
        <w:r>
          <w:rPr>
            <w:color w:val="0000FF"/>
          </w:rPr>
          <w:t>N 497-ФЗ</w:t>
        </w:r>
      </w:hyperlink>
      <w:r>
        <w:t xml:space="preserve">, от 29.10.2024 </w:t>
      </w:r>
      <w:hyperlink r:id="rId10401" w:history="1">
        <w:r>
          <w:rPr>
            <w:color w:val="0000FF"/>
          </w:rPr>
          <w:t>N 362-ФЗ</w:t>
        </w:r>
      </w:hyperlink>
      <w:r>
        <w:t xml:space="preserve">, от 28.11.2025 </w:t>
      </w:r>
      <w:hyperlink r:id="rId10402" w:history="1">
        <w:r>
          <w:rPr>
            <w:color w:val="0000FF"/>
          </w:rPr>
          <w:t>N 425-ФЗ</w:t>
        </w:r>
      </w:hyperlink>
      <w:r>
        <w:t>)</w:t>
      </w:r>
    </w:p>
    <w:p w:rsidR="00BC6C53" w:rsidRDefault="00BC6C53">
      <w:pPr>
        <w:pStyle w:val="ConsPlusNormal"/>
        <w:spacing w:before="220"/>
        <w:ind w:firstLine="540"/>
        <w:jc w:val="both"/>
      </w:pPr>
      <w:r>
        <w:t>предоставление лицензии - 7 500 рублей;</w:t>
      </w:r>
    </w:p>
    <w:p w:rsidR="00BC6C53" w:rsidRDefault="00BC6C53">
      <w:pPr>
        <w:pStyle w:val="ConsPlusNormal"/>
        <w:jc w:val="both"/>
      </w:pPr>
      <w:r>
        <w:t xml:space="preserve">(в ред. Федерального </w:t>
      </w:r>
      <w:hyperlink r:id="rId10403" w:history="1">
        <w:r>
          <w:rPr>
            <w:color w:val="0000FF"/>
          </w:rPr>
          <w:t>закона</w:t>
        </w:r>
      </w:hyperlink>
      <w:r>
        <w:t xml:space="preserve"> от 21.07.2014 N 221-ФЗ)</w:t>
      </w:r>
    </w:p>
    <w:p w:rsidR="00BC6C53" w:rsidRDefault="00BC6C53">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BC6C53" w:rsidRDefault="00BC6C53">
      <w:pPr>
        <w:pStyle w:val="ConsPlusNormal"/>
        <w:jc w:val="both"/>
      </w:pPr>
      <w:r>
        <w:t xml:space="preserve">(в ред. Федеральных законов от 21.07.2014 </w:t>
      </w:r>
      <w:hyperlink r:id="rId10404" w:history="1">
        <w:r>
          <w:rPr>
            <w:color w:val="0000FF"/>
          </w:rPr>
          <w:t>N 221-ФЗ</w:t>
        </w:r>
      </w:hyperlink>
      <w:r>
        <w:t xml:space="preserve">, от 28.11.2019 </w:t>
      </w:r>
      <w:hyperlink r:id="rId10405" w:history="1">
        <w:r>
          <w:rPr>
            <w:color w:val="0000FF"/>
          </w:rPr>
          <w:t>N 379-ФЗ</w:t>
        </w:r>
      </w:hyperlink>
      <w:r>
        <w:t xml:space="preserve">, от 29.11.2021 </w:t>
      </w:r>
      <w:hyperlink r:id="rId10406" w:history="1">
        <w:r>
          <w:rPr>
            <w:color w:val="0000FF"/>
          </w:rPr>
          <w:t>N 383-ФЗ</w:t>
        </w:r>
      </w:hyperlink>
      <w:r>
        <w:t>)</w:t>
      </w:r>
    </w:p>
    <w:p w:rsidR="00BC6C53" w:rsidRDefault="00BC6C53">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BC6C53" w:rsidRDefault="00BC6C53">
      <w:pPr>
        <w:pStyle w:val="ConsPlusNormal"/>
        <w:jc w:val="both"/>
      </w:pPr>
      <w:r>
        <w:t xml:space="preserve">(в ред. Федеральных законов от 21.07.2014 </w:t>
      </w:r>
      <w:hyperlink r:id="rId10407" w:history="1">
        <w:r>
          <w:rPr>
            <w:color w:val="0000FF"/>
          </w:rPr>
          <w:t>N 221-ФЗ</w:t>
        </w:r>
      </w:hyperlink>
      <w:r>
        <w:t xml:space="preserve">, от 28.11.2019 </w:t>
      </w:r>
      <w:hyperlink r:id="rId10408" w:history="1">
        <w:r>
          <w:rPr>
            <w:color w:val="0000FF"/>
          </w:rPr>
          <w:t>N 379-ФЗ</w:t>
        </w:r>
      </w:hyperlink>
      <w:r>
        <w:t xml:space="preserve">, от 29.11.2021 </w:t>
      </w:r>
      <w:hyperlink r:id="rId10409" w:history="1">
        <w:r>
          <w:rPr>
            <w:color w:val="0000FF"/>
          </w:rPr>
          <w:t>N 383-ФЗ</w:t>
        </w:r>
      </w:hyperlink>
      <w:r>
        <w:t>)</w:t>
      </w:r>
    </w:p>
    <w:p w:rsidR="00BC6C53" w:rsidRDefault="00BC6C53">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BC6C53" w:rsidRDefault="00BC6C53">
      <w:pPr>
        <w:pStyle w:val="ConsPlusNormal"/>
        <w:jc w:val="both"/>
      </w:pPr>
      <w:r>
        <w:t xml:space="preserve">(в ред. Федерального </w:t>
      </w:r>
      <w:hyperlink r:id="rId10410" w:history="1">
        <w:r>
          <w:rPr>
            <w:color w:val="0000FF"/>
          </w:rPr>
          <w:t>закона</w:t>
        </w:r>
      </w:hyperlink>
      <w:r>
        <w:t xml:space="preserve"> от 21.07.2014 N 221-ФЗ)</w:t>
      </w:r>
    </w:p>
    <w:p w:rsidR="00BC6C53" w:rsidRDefault="00BC6C53">
      <w:pPr>
        <w:pStyle w:val="ConsPlusNormal"/>
        <w:spacing w:before="220"/>
        <w:ind w:firstLine="540"/>
        <w:jc w:val="both"/>
      </w:pPr>
      <w:r>
        <w:t>предоставление (выдача) дубликата лицензии - 750 рублей;</w:t>
      </w:r>
    </w:p>
    <w:p w:rsidR="00BC6C53" w:rsidRDefault="00BC6C53">
      <w:pPr>
        <w:pStyle w:val="ConsPlusNormal"/>
        <w:jc w:val="both"/>
      </w:pPr>
      <w:r>
        <w:t xml:space="preserve">(в ред. Федерального </w:t>
      </w:r>
      <w:hyperlink r:id="rId10411" w:history="1">
        <w:r>
          <w:rPr>
            <w:color w:val="0000FF"/>
          </w:rPr>
          <w:t>закона</w:t>
        </w:r>
      </w:hyperlink>
      <w:r>
        <w:t xml:space="preserve"> от 21.07.2014 N 221-ФЗ)</w:t>
      </w:r>
    </w:p>
    <w:p w:rsidR="00BC6C53" w:rsidRDefault="00BC6C53">
      <w:pPr>
        <w:pStyle w:val="ConsPlusNormal"/>
        <w:spacing w:before="220"/>
        <w:ind w:firstLine="540"/>
        <w:jc w:val="both"/>
      </w:pPr>
      <w:r>
        <w:t>продление срока действия лицензии - 750 рублей.</w:t>
      </w:r>
    </w:p>
    <w:p w:rsidR="00BC6C53" w:rsidRDefault="00BC6C53">
      <w:pPr>
        <w:pStyle w:val="ConsPlusNormal"/>
        <w:jc w:val="both"/>
      </w:pPr>
      <w:r>
        <w:t xml:space="preserve">(в ред. Федеральных законов от 21.07.2014 </w:t>
      </w:r>
      <w:hyperlink r:id="rId10412" w:history="1">
        <w:r>
          <w:rPr>
            <w:color w:val="0000FF"/>
          </w:rPr>
          <w:t>N 221-ФЗ</w:t>
        </w:r>
      </w:hyperlink>
      <w:r>
        <w:t xml:space="preserve">, от 28.11.2019 </w:t>
      </w:r>
      <w:hyperlink r:id="rId10413" w:history="1">
        <w:r>
          <w:rPr>
            <w:color w:val="0000FF"/>
          </w:rPr>
          <w:t>N 379-ФЗ</w:t>
        </w:r>
      </w:hyperlink>
      <w:r>
        <w:t>)</w:t>
      </w:r>
    </w:p>
    <w:p w:rsidR="00BC6C53" w:rsidRDefault="00BC6C53">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BC6C53" w:rsidRDefault="00BC6C53">
      <w:pPr>
        <w:pStyle w:val="ConsPlusNormal"/>
        <w:jc w:val="both"/>
      </w:pPr>
      <w:r>
        <w:t xml:space="preserve">(абзац введен Федеральным </w:t>
      </w:r>
      <w:hyperlink r:id="rId10414" w:history="1">
        <w:r>
          <w:rPr>
            <w:color w:val="0000FF"/>
          </w:rPr>
          <w:t>законом</w:t>
        </w:r>
      </w:hyperlink>
      <w:r>
        <w:t xml:space="preserve"> от 28.11.2019 N 379-ФЗ; в ред. Федерального </w:t>
      </w:r>
      <w:hyperlink r:id="rId10415" w:history="1">
        <w:r>
          <w:rPr>
            <w:color w:val="0000FF"/>
          </w:rPr>
          <w:t>закона</w:t>
        </w:r>
      </w:hyperlink>
      <w:r>
        <w:t xml:space="preserve"> от 29.11.2021 N 383-ФЗ)</w:t>
      </w:r>
    </w:p>
    <w:p w:rsidR="00BC6C53" w:rsidRDefault="00BC6C53">
      <w:pPr>
        <w:pStyle w:val="ConsPlusNormal"/>
        <w:jc w:val="both"/>
      </w:pPr>
      <w:r>
        <w:t xml:space="preserve">(пп. 92 в ред. Федерального </w:t>
      </w:r>
      <w:hyperlink r:id="rId10416" w:history="1">
        <w:r>
          <w:rPr>
            <w:color w:val="0000FF"/>
          </w:rPr>
          <w:t>закона</w:t>
        </w:r>
      </w:hyperlink>
      <w:r>
        <w:t xml:space="preserve"> от 29.11.2012 N 205-ФЗ)</w:t>
      </w:r>
    </w:p>
    <w:p w:rsidR="00BC6C53" w:rsidRDefault="00BC6C53">
      <w:pPr>
        <w:pStyle w:val="ConsPlusNormal"/>
        <w:spacing w:before="220"/>
        <w:ind w:firstLine="540"/>
        <w:jc w:val="both"/>
      </w:pPr>
      <w:bookmarkStart w:id="2161" w:name="Par18225"/>
      <w:bookmarkEnd w:id="2161"/>
      <w:r>
        <w:t xml:space="preserve">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w:t>
      </w:r>
      <w:r>
        <w:lastRenderedPageBreak/>
        <w:t>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BC6C53" w:rsidRDefault="00BC6C53">
      <w:pPr>
        <w:pStyle w:val="ConsPlusNormal"/>
        <w:jc w:val="both"/>
      </w:pPr>
      <w:r>
        <w:t xml:space="preserve">(пп. 92.1 введен Федеральным </w:t>
      </w:r>
      <w:hyperlink r:id="rId10417" w:history="1">
        <w:r>
          <w:rPr>
            <w:color w:val="0000FF"/>
          </w:rPr>
          <w:t>законом</w:t>
        </w:r>
      </w:hyperlink>
      <w:r>
        <w:t xml:space="preserve"> от 28.09.2023 N 497-ФЗ)</w:t>
      </w:r>
    </w:p>
    <w:p w:rsidR="00BC6C53" w:rsidRDefault="00BC6C53">
      <w:pPr>
        <w:pStyle w:val="ConsPlusNormal"/>
        <w:spacing w:before="220"/>
        <w:ind w:firstLine="540"/>
        <w:jc w:val="both"/>
      </w:pPr>
      <w:bookmarkStart w:id="2162" w:name="Par18227"/>
      <w:bookmarkEnd w:id="2162"/>
      <w: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ar18465" w:history="1">
        <w:r>
          <w:rPr>
            <w:color w:val="0000FF"/>
          </w:rPr>
          <w:t>подпункте 136</w:t>
        </w:r>
      </w:hyperlink>
      <w:r>
        <w:t xml:space="preserve"> настоящего пункта:</w:t>
      </w:r>
    </w:p>
    <w:p w:rsidR="00BC6C53" w:rsidRDefault="00BC6C53">
      <w:pPr>
        <w:pStyle w:val="ConsPlusNormal"/>
        <w:spacing w:before="220"/>
        <w:ind w:firstLine="540"/>
        <w:jc w:val="both"/>
      </w:pPr>
      <w:r>
        <w:t>предоставление лицензии - 15 000 рублей;</w:t>
      </w:r>
    </w:p>
    <w:p w:rsidR="00BC6C53" w:rsidRDefault="00BC6C53">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BC6C53" w:rsidRDefault="00BC6C53">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других случаях - 1500 рублей;</w:t>
      </w:r>
    </w:p>
    <w:p w:rsidR="00BC6C53" w:rsidRDefault="00BC6C53">
      <w:pPr>
        <w:pStyle w:val="ConsPlusNormal"/>
        <w:spacing w:before="220"/>
        <w:ind w:firstLine="540"/>
        <w:jc w:val="both"/>
      </w:pPr>
      <w:r>
        <w:t>продление срока действия лицензии - 1500 рублей.</w:t>
      </w:r>
    </w:p>
    <w:p w:rsidR="00BC6C53" w:rsidRDefault="00BC6C53">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rsidR="00BC6C53" w:rsidRDefault="00BC6C53">
      <w:pPr>
        <w:pStyle w:val="ConsPlusNormal"/>
        <w:jc w:val="both"/>
      </w:pPr>
      <w:r>
        <w:t xml:space="preserve">(пп. 92.2 введен Федеральным </w:t>
      </w:r>
      <w:hyperlink r:id="rId10418" w:history="1">
        <w:r>
          <w:rPr>
            <w:color w:val="0000FF"/>
          </w:rPr>
          <w:t>законом</w:t>
        </w:r>
      </w:hyperlink>
      <w:r>
        <w:t xml:space="preserve"> от 29.10.2024 N 362-ФЗ)</w:t>
      </w:r>
    </w:p>
    <w:p w:rsidR="00BC6C53" w:rsidRDefault="00BC6C53">
      <w:pPr>
        <w:pStyle w:val="ConsPlusNormal"/>
        <w:spacing w:before="220"/>
        <w:ind w:firstLine="540"/>
        <w:jc w:val="both"/>
      </w:pPr>
      <w:bookmarkStart w:id="2163" w:name="Par18234"/>
      <w:bookmarkEnd w:id="216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BC6C53" w:rsidRDefault="00BC6C53">
      <w:pPr>
        <w:pStyle w:val="ConsPlusNormal"/>
        <w:jc w:val="both"/>
      </w:pPr>
      <w:r>
        <w:t xml:space="preserve">(в ред. Федерального </w:t>
      </w:r>
      <w:hyperlink r:id="rId10419" w:history="1">
        <w:r>
          <w:rPr>
            <w:color w:val="0000FF"/>
          </w:rPr>
          <w:t>закона</w:t>
        </w:r>
      </w:hyperlink>
      <w:r>
        <w:t xml:space="preserve"> от 29.11.2012 N 205-ФЗ)</w:t>
      </w:r>
    </w:p>
    <w:p w:rsidR="00BC6C53" w:rsidRDefault="00BC6C53">
      <w:pPr>
        <w:pStyle w:val="ConsPlusNormal"/>
        <w:spacing w:before="220"/>
        <w:ind w:firstLine="540"/>
        <w:jc w:val="both"/>
      </w:pPr>
      <w:bookmarkStart w:id="2164" w:name="Par18236"/>
      <w:bookmarkEnd w:id="2164"/>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BC6C53" w:rsidRDefault="00BC6C53">
      <w:pPr>
        <w:pStyle w:val="ConsPlusNormal"/>
        <w:jc w:val="both"/>
      </w:pPr>
      <w:r>
        <w:t xml:space="preserve">(в ред. Федерального </w:t>
      </w:r>
      <w:hyperlink r:id="rId10420" w:history="1">
        <w:r>
          <w:rPr>
            <w:color w:val="0000FF"/>
          </w:rPr>
          <w:t>закона</w:t>
        </w:r>
      </w:hyperlink>
      <w:r>
        <w:t xml:space="preserve"> от 31.07.2023 N 389-ФЗ)</w:t>
      </w:r>
    </w:p>
    <w:p w:rsidR="00BC6C53" w:rsidRDefault="00BC6C53">
      <w:pPr>
        <w:pStyle w:val="ConsPlusNormal"/>
        <w:spacing w:before="220"/>
        <w:ind w:firstLine="540"/>
        <w:jc w:val="both"/>
      </w:pPr>
      <w:r>
        <w:t>предоставление лицензии на производство, хранение и поставки произведенного этилового спирта - 13 000 000 рублей;</w:t>
      </w:r>
    </w:p>
    <w:p w:rsidR="00BC6C53" w:rsidRDefault="00BC6C53">
      <w:pPr>
        <w:pStyle w:val="ConsPlusNormal"/>
        <w:jc w:val="both"/>
      </w:pPr>
      <w:r>
        <w:t xml:space="preserve">(в ред. Федеральных законов от 31.07.2023 </w:t>
      </w:r>
      <w:hyperlink r:id="rId10421" w:history="1">
        <w:r>
          <w:rPr>
            <w:color w:val="0000FF"/>
          </w:rPr>
          <w:t>N 389-ФЗ</w:t>
        </w:r>
      </w:hyperlink>
      <w:r>
        <w:t xml:space="preserve">, от 28.11.2025 </w:t>
      </w:r>
      <w:hyperlink r:id="rId10422" w:history="1">
        <w:r>
          <w:rPr>
            <w:color w:val="0000FF"/>
          </w:rPr>
          <w:t>N 425-ФЗ</w:t>
        </w:r>
      </w:hyperlink>
      <w:r>
        <w:t>)</w:t>
      </w:r>
    </w:p>
    <w:p w:rsidR="00BC6C53" w:rsidRDefault="00BC6C53">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23" w:history="1">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w:t>
      </w:r>
      <w:r>
        <w:lastRenderedPageBreak/>
        <w:t>алкогольных напитков без добавления этилового спирта, виноградосодержащих напитков без добавления этилового спирта) - 13 000 000 рублей;</w:t>
      </w:r>
    </w:p>
    <w:p w:rsidR="00BC6C53" w:rsidRDefault="00BC6C53">
      <w:pPr>
        <w:pStyle w:val="ConsPlusNormal"/>
        <w:jc w:val="both"/>
      </w:pPr>
      <w:r>
        <w:t xml:space="preserve">(в ред. Федеральных законов от 31.07.2023 </w:t>
      </w:r>
      <w:hyperlink r:id="rId10424" w:history="1">
        <w:r>
          <w:rPr>
            <w:color w:val="0000FF"/>
          </w:rPr>
          <w:t>N 389-ФЗ</w:t>
        </w:r>
      </w:hyperlink>
      <w:r>
        <w:t xml:space="preserve">, от 28.11.2025 </w:t>
      </w:r>
      <w:hyperlink r:id="rId10425" w:history="1">
        <w:r>
          <w:rPr>
            <w:color w:val="0000FF"/>
          </w:rPr>
          <w:t>N 425-ФЗ</w:t>
        </w:r>
      </w:hyperlink>
      <w:r>
        <w:t>)</w:t>
      </w:r>
    </w:p>
    <w:p w:rsidR="00BC6C53" w:rsidRDefault="00BC6C53">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26"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виноградного сусла, виноградосодержащих напитков без добавления этилового спирта, виноградного сусла - 800 000 рублей;</w:t>
      </w:r>
    </w:p>
    <w:p w:rsidR="00BC6C53" w:rsidRDefault="00BC6C53">
      <w:pPr>
        <w:pStyle w:val="ConsPlusNormal"/>
        <w:jc w:val="both"/>
      </w:pPr>
      <w:r>
        <w:t xml:space="preserve">(в ред. Федеральных законов от 31.07.2023 </w:t>
      </w:r>
      <w:hyperlink r:id="rId10427" w:history="1">
        <w:r>
          <w:rPr>
            <w:color w:val="0000FF"/>
          </w:rPr>
          <w:t>N 389-ФЗ</w:t>
        </w:r>
      </w:hyperlink>
      <w:r>
        <w:t xml:space="preserve">, от 28.11.2025 </w:t>
      </w:r>
      <w:hyperlink r:id="rId10428" w:history="1">
        <w:r>
          <w:rPr>
            <w:color w:val="0000FF"/>
          </w:rPr>
          <w:t>N 425-ФЗ</w:t>
        </w:r>
      </w:hyperlink>
      <w:r>
        <w:t>)</w:t>
      </w:r>
    </w:p>
    <w:p w:rsidR="00BC6C53" w:rsidRDefault="00BC6C53">
      <w:pPr>
        <w:pStyle w:val="ConsPlusNormal"/>
        <w:spacing w:before="22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29" w:history="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BC6C53" w:rsidRDefault="00BC6C53">
      <w:pPr>
        <w:pStyle w:val="ConsPlusNormal"/>
        <w:jc w:val="both"/>
      </w:pPr>
      <w:r>
        <w:t xml:space="preserve">(в ред. Федерального </w:t>
      </w:r>
      <w:hyperlink r:id="rId10430" w:history="1">
        <w:r>
          <w:rPr>
            <w:color w:val="0000FF"/>
          </w:rPr>
          <w:t>закона</w:t>
        </w:r>
      </w:hyperlink>
      <w:r>
        <w:t xml:space="preserve"> от 31.07.2023 N 389-ФЗ)</w:t>
      </w:r>
    </w:p>
    <w:p w:rsidR="00BC6C53" w:rsidRDefault="00BC6C53">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BC6C53" w:rsidRDefault="00BC6C53">
      <w:pPr>
        <w:pStyle w:val="ConsPlusNormal"/>
        <w:jc w:val="both"/>
      </w:pPr>
      <w:r>
        <w:t xml:space="preserve">(в ред. Федерального </w:t>
      </w:r>
      <w:hyperlink r:id="rId10431" w:history="1">
        <w:r>
          <w:rPr>
            <w:color w:val="0000FF"/>
          </w:rPr>
          <w:t>закона</w:t>
        </w:r>
      </w:hyperlink>
      <w:r>
        <w:t xml:space="preserve"> от 31.07.2023 N 389-ФЗ)</w:t>
      </w:r>
    </w:p>
    <w:p w:rsidR="00BC6C53" w:rsidRDefault="00BC6C53">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BC6C53" w:rsidRDefault="00BC6C53">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BC6C53" w:rsidRDefault="00BC6C53">
      <w:pPr>
        <w:pStyle w:val="ConsPlusNormal"/>
        <w:spacing w:before="220"/>
        <w:ind w:firstLine="540"/>
        <w:jc w:val="both"/>
      </w:pPr>
      <w:r>
        <w:t>предоставление лицензии на закупку, хранение и поставки алкогольной продукции - 1 500 000 рублей;</w:t>
      </w:r>
    </w:p>
    <w:p w:rsidR="00BC6C53" w:rsidRDefault="00BC6C53">
      <w:pPr>
        <w:pStyle w:val="ConsPlusNormal"/>
        <w:jc w:val="both"/>
      </w:pPr>
      <w:r>
        <w:t xml:space="preserve">(в ред. Федерального </w:t>
      </w:r>
      <w:hyperlink r:id="rId10432" w:history="1">
        <w:r>
          <w:rPr>
            <w:color w:val="0000FF"/>
          </w:rPr>
          <w:t>закона</w:t>
        </w:r>
      </w:hyperlink>
      <w:r>
        <w:t xml:space="preserve"> от 28.11.2025 N 425-ФЗ)</w:t>
      </w:r>
    </w:p>
    <w:p w:rsidR="00BC6C53" w:rsidRDefault="00BC6C53">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BC6C53" w:rsidRDefault="00BC6C53">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BC6C53" w:rsidRDefault="00BC6C53">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BC6C53" w:rsidRDefault="00BC6C53">
      <w:pPr>
        <w:pStyle w:val="ConsPlusNormal"/>
        <w:spacing w:before="220"/>
        <w:ind w:firstLine="540"/>
        <w:jc w:val="both"/>
      </w:pPr>
      <w:r>
        <w:t>предоставление лицензии на перевозки этилового спирта - 800 000 рублей;</w:t>
      </w:r>
    </w:p>
    <w:p w:rsidR="00BC6C53" w:rsidRDefault="00BC6C53">
      <w:pPr>
        <w:pStyle w:val="ConsPlusNormal"/>
        <w:jc w:val="both"/>
      </w:pPr>
      <w:r>
        <w:t xml:space="preserve">(в ред. Федерального </w:t>
      </w:r>
      <w:hyperlink r:id="rId10433" w:history="1">
        <w:r>
          <w:rPr>
            <w:color w:val="0000FF"/>
          </w:rPr>
          <w:t>закона</w:t>
        </w:r>
      </w:hyperlink>
      <w:r>
        <w:t xml:space="preserve"> от 31.07.2023 N 389-ФЗ)</w:t>
      </w:r>
    </w:p>
    <w:p w:rsidR="00BC6C53" w:rsidRDefault="00BC6C53">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BC6C53" w:rsidRDefault="00BC6C53">
      <w:pPr>
        <w:pStyle w:val="ConsPlusNormal"/>
        <w:spacing w:before="220"/>
        <w:ind w:firstLine="540"/>
        <w:jc w:val="both"/>
      </w:pPr>
      <w:r>
        <w:lastRenderedPageBreak/>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BC6C53" w:rsidRDefault="00BC6C53">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34" w:history="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BC6C53" w:rsidRDefault="00BC6C53">
      <w:pPr>
        <w:pStyle w:val="ConsPlusNormal"/>
        <w:jc w:val="both"/>
      </w:pPr>
      <w:r>
        <w:t xml:space="preserve">(в ред. Федерального </w:t>
      </w:r>
      <w:hyperlink r:id="rId10435" w:history="1">
        <w:r>
          <w:rPr>
            <w:color w:val="0000FF"/>
          </w:rPr>
          <w:t>закона</w:t>
        </w:r>
      </w:hyperlink>
      <w:r>
        <w:t xml:space="preserve"> от 31.07.2023 N 389-ФЗ)</w:t>
      </w:r>
    </w:p>
    <w:p w:rsidR="00BC6C53" w:rsidRDefault="00BC6C53">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BC6C53" w:rsidRDefault="00BC6C53">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- 20 000 рублей;</w:t>
      </w:r>
    </w:p>
    <w:p w:rsidR="00BC6C53" w:rsidRDefault="00BC6C53">
      <w:pPr>
        <w:pStyle w:val="ConsPlusNormal"/>
        <w:jc w:val="both"/>
      </w:pPr>
      <w:r>
        <w:t xml:space="preserve">(в ред. Федерального </w:t>
      </w:r>
      <w:hyperlink r:id="rId10436" w:history="1">
        <w:r>
          <w:rPr>
            <w:color w:val="0000FF"/>
          </w:rPr>
          <w:t>закона</w:t>
        </w:r>
      </w:hyperlink>
      <w:r>
        <w:t xml:space="preserve"> от 28.11.2025 N 425-ФЗ)</w:t>
      </w:r>
    </w:p>
    <w:p w:rsidR="00BC6C53" w:rsidRDefault="00BC6C53">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если иное не установлено настоящим подпунктом (за исключением переоформления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- 3500 рублей;</w:t>
      </w:r>
    </w:p>
    <w:p w:rsidR="00BC6C53" w:rsidRDefault="00BC6C53">
      <w:pPr>
        <w:pStyle w:val="ConsPlusNormal"/>
        <w:jc w:val="both"/>
      </w:pPr>
      <w:r>
        <w:t xml:space="preserve">(в ред. Федеральных законов от 31.07.2023 </w:t>
      </w:r>
      <w:hyperlink r:id="rId10437" w:history="1">
        <w:r>
          <w:rPr>
            <w:color w:val="0000FF"/>
          </w:rPr>
          <w:t>N 389-ФЗ</w:t>
        </w:r>
      </w:hyperlink>
      <w:r>
        <w:t xml:space="preserve">, от 31.07.2025 </w:t>
      </w:r>
      <w:hyperlink r:id="rId10438" w:history="1">
        <w:r>
          <w:rPr>
            <w:color w:val="0000FF"/>
          </w:rPr>
          <w:t>N 275-ФЗ</w:t>
        </w:r>
      </w:hyperlink>
      <w:r>
        <w:t xml:space="preserve">, от 28.11.2025 </w:t>
      </w:r>
      <w:hyperlink r:id="rId10439" w:history="1">
        <w:r>
          <w:rPr>
            <w:color w:val="0000FF"/>
          </w:rPr>
          <w:t>N 425-ФЗ</w:t>
        </w:r>
      </w:hyperlink>
      <w:r>
        <w:t>)</w:t>
      </w:r>
    </w:p>
    <w:p w:rsidR="00BC6C53" w:rsidRDefault="00BC6C53">
      <w:pPr>
        <w:pStyle w:val="ConsPlusNormal"/>
        <w:spacing w:before="22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- 13 000 000 рублей;</w:t>
      </w:r>
    </w:p>
    <w:p w:rsidR="00BC6C53" w:rsidRDefault="00BC6C53">
      <w:pPr>
        <w:pStyle w:val="ConsPlusNormal"/>
        <w:jc w:val="both"/>
      </w:pPr>
      <w:r>
        <w:t xml:space="preserve">(абзац введен Федеральным </w:t>
      </w:r>
      <w:hyperlink r:id="rId10440" w:history="1">
        <w:r>
          <w:rPr>
            <w:color w:val="0000FF"/>
          </w:rPr>
          <w:t>законом</w:t>
        </w:r>
      </w:hyperlink>
      <w:r>
        <w:t xml:space="preserve"> от 28.11.2025 N 425-ФЗ)</w:t>
      </w:r>
    </w:p>
    <w:p w:rsidR="00BC6C53" w:rsidRDefault="00BC6C53">
      <w:pPr>
        <w:pStyle w:val="ConsPlusNormal"/>
        <w:spacing w:before="22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по хранению готовой продукции - 1 500 000 рублей;</w:t>
      </w:r>
    </w:p>
    <w:p w:rsidR="00BC6C53" w:rsidRDefault="00BC6C53">
      <w:pPr>
        <w:pStyle w:val="ConsPlusNormal"/>
        <w:jc w:val="both"/>
      </w:pPr>
      <w:r>
        <w:t xml:space="preserve">(абзац введен Федеральным </w:t>
      </w:r>
      <w:hyperlink r:id="rId10441" w:history="1">
        <w:r>
          <w:rPr>
            <w:color w:val="0000FF"/>
          </w:rPr>
          <w:t>законом</w:t>
        </w:r>
      </w:hyperlink>
      <w:r>
        <w:t xml:space="preserve"> от 28.11.2025 N 425-ФЗ)</w:t>
      </w:r>
    </w:p>
    <w:p w:rsidR="00BC6C53" w:rsidRDefault="00BC6C53">
      <w:pPr>
        <w:pStyle w:val="ConsPlusNormal"/>
        <w:spacing w:before="220"/>
        <w:ind w:firstLine="540"/>
        <w:jc w:val="both"/>
      </w:pPr>
      <w:r>
        <w:t>переоформление лицензии на производство, хранение и поставки произведенного этилового спирта по иным основаниям (за исключением реорганизации юридического лица) - 20 000 рублей;</w:t>
      </w:r>
    </w:p>
    <w:p w:rsidR="00BC6C53" w:rsidRDefault="00BC6C53">
      <w:pPr>
        <w:pStyle w:val="ConsPlusNormal"/>
        <w:jc w:val="both"/>
      </w:pPr>
      <w:r>
        <w:t xml:space="preserve">(абзац введен Федеральным </w:t>
      </w:r>
      <w:hyperlink r:id="rId10442"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43" w:history="1">
        <w:r>
          <w:rPr>
            <w:color w:val="0000FF"/>
          </w:rPr>
          <w:t>законом</w:t>
        </w:r>
      </w:hyperlink>
      <w:r>
        <w:t xml:space="preserve"> от 29 декабря 2006 года N 264-ФЗ "О развитии сельского хозяйства", и произведенных </w:t>
      </w:r>
      <w:r>
        <w:lastRenderedPageBreak/>
        <w:t>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- 13 000 000 рублей;</w:t>
      </w:r>
    </w:p>
    <w:p w:rsidR="00BC6C53" w:rsidRDefault="00BC6C53">
      <w:pPr>
        <w:pStyle w:val="ConsPlusNormal"/>
        <w:jc w:val="both"/>
      </w:pPr>
      <w:r>
        <w:t xml:space="preserve">(абзац введен Федеральным </w:t>
      </w:r>
      <w:hyperlink r:id="rId10444"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45" w:history="1">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по хранению готовой продукции - 1 500 000 рублей;</w:t>
      </w:r>
    </w:p>
    <w:p w:rsidR="00BC6C53" w:rsidRDefault="00BC6C53">
      <w:pPr>
        <w:pStyle w:val="ConsPlusNormal"/>
        <w:jc w:val="both"/>
      </w:pPr>
      <w:r>
        <w:t xml:space="preserve">(абзац введен Федеральным </w:t>
      </w:r>
      <w:hyperlink r:id="rId10446"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47" w:history="1">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по иным основаниям (за исключением реорганизации юридического лица) - 20 000 рублей;</w:t>
      </w:r>
    </w:p>
    <w:p w:rsidR="00BC6C53" w:rsidRDefault="00BC6C53">
      <w:pPr>
        <w:pStyle w:val="ConsPlusNormal"/>
        <w:jc w:val="both"/>
      </w:pPr>
      <w:r>
        <w:t xml:space="preserve">(абзац введен Федеральным </w:t>
      </w:r>
      <w:hyperlink r:id="rId10448" w:history="1">
        <w:r>
          <w:rPr>
            <w:color w:val="0000FF"/>
          </w:rPr>
          <w:t>законом</w:t>
        </w:r>
      </w:hyperlink>
      <w:r>
        <w:t xml:space="preserve"> от 28.11.2025 N 425-ФЗ)</w:t>
      </w:r>
    </w:p>
    <w:p w:rsidR="00BC6C53" w:rsidRDefault="00BC6C53">
      <w:pPr>
        <w:pStyle w:val="ConsPlusNormal"/>
        <w:spacing w:before="220"/>
        <w:ind w:firstLine="540"/>
        <w:jc w:val="both"/>
      </w:pPr>
      <w:r>
        <w:t>переоформление лицензии на закупку, хранение и поставки алкогольной продукции в связи с увеличением количества мест осуществления деятельности - 1 500 000 рублей;</w:t>
      </w:r>
    </w:p>
    <w:p w:rsidR="00BC6C53" w:rsidRDefault="00BC6C53">
      <w:pPr>
        <w:pStyle w:val="ConsPlusNormal"/>
        <w:jc w:val="both"/>
      </w:pPr>
      <w:r>
        <w:t xml:space="preserve">(абзац введен Федеральным </w:t>
      </w:r>
      <w:hyperlink r:id="rId10449" w:history="1">
        <w:r>
          <w:rPr>
            <w:color w:val="0000FF"/>
          </w:rPr>
          <w:t>законом</w:t>
        </w:r>
      </w:hyperlink>
      <w:r>
        <w:t xml:space="preserve"> от 28.11.2025 N 425-ФЗ)</w:t>
      </w:r>
    </w:p>
    <w:p w:rsidR="00BC6C53" w:rsidRDefault="00BC6C53">
      <w:pPr>
        <w:pStyle w:val="ConsPlusNormal"/>
        <w:spacing w:before="220"/>
        <w:ind w:firstLine="540"/>
        <w:jc w:val="both"/>
      </w:pPr>
      <w:r>
        <w:t>переоформление лицензии на закупку, хранение и поставки алкогольной продукции по иным основаниям (за исключением реорганизации юридического лица) - 20 000 рублей;</w:t>
      </w:r>
    </w:p>
    <w:p w:rsidR="00BC6C53" w:rsidRDefault="00BC6C53">
      <w:pPr>
        <w:pStyle w:val="ConsPlusNormal"/>
        <w:jc w:val="both"/>
      </w:pPr>
      <w:r>
        <w:t xml:space="preserve">(абзац введен Федеральным </w:t>
      </w:r>
      <w:hyperlink r:id="rId1045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451" w:history="1">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BC6C53" w:rsidRDefault="00BC6C53">
      <w:pPr>
        <w:pStyle w:val="ConsPlusNormal"/>
        <w:jc w:val="both"/>
      </w:pPr>
      <w:r>
        <w:t xml:space="preserve">(в ред. Федерального </w:t>
      </w:r>
      <w:hyperlink r:id="rId10452" w:history="1">
        <w:r>
          <w:rPr>
            <w:color w:val="0000FF"/>
          </w:rPr>
          <w:t>закона</w:t>
        </w:r>
      </w:hyperlink>
      <w:r>
        <w:t xml:space="preserve"> от 31.07.2023 N 389-ФЗ)</w:t>
      </w:r>
    </w:p>
    <w:p w:rsidR="00BC6C53" w:rsidRDefault="00BC6C53">
      <w:pPr>
        <w:pStyle w:val="ConsPlusNormal"/>
        <w:spacing w:before="220"/>
        <w:ind w:firstLine="540"/>
        <w:jc w:val="both"/>
      </w:pPr>
      <w:r>
        <w:lastRenderedPageBreak/>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53" w:history="1">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если иное не установлено настоящим подпунктом, - 3500 рублей;</w:t>
      </w:r>
    </w:p>
    <w:p w:rsidR="00BC6C53" w:rsidRDefault="00BC6C53">
      <w:pPr>
        <w:pStyle w:val="ConsPlusNormal"/>
        <w:jc w:val="both"/>
      </w:pPr>
      <w:r>
        <w:t xml:space="preserve">(в ред. Федеральных законов от 31.07.2023 </w:t>
      </w:r>
      <w:hyperlink r:id="rId10454" w:history="1">
        <w:r>
          <w:rPr>
            <w:color w:val="0000FF"/>
          </w:rPr>
          <w:t>N 389-ФЗ</w:t>
        </w:r>
      </w:hyperlink>
      <w:r>
        <w:t xml:space="preserve">, от 28.11.2025 </w:t>
      </w:r>
      <w:hyperlink r:id="rId10455" w:history="1">
        <w:r>
          <w:rPr>
            <w:color w:val="0000FF"/>
          </w:rPr>
          <w:t>N 425-ФЗ</w:t>
        </w:r>
      </w:hyperlink>
      <w:r>
        <w:t>)</w:t>
      </w:r>
    </w:p>
    <w:p w:rsidR="00BC6C53" w:rsidRDefault="00BC6C53">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456" w:history="1">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BC6C53" w:rsidRDefault="00BC6C53">
      <w:pPr>
        <w:pStyle w:val="ConsPlusNormal"/>
        <w:jc w:val="both"/>
      </w:pPr>
      <w:r>
        <w:t xml:space="preserve">(в ред. Федерального </w:t>
      </w:r>
      <w:hyperlink r:id="rId10457"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абзац утратил силу. - Федеральный </w:t>
      </w:r>
      <w:hyperlink r:id="rId10458" w:history="1">
        <w:r>
          <w:rPr>
            <w:color w:val="0000FF"/>
          </w:rPr>
          <w:t>закон</w:t>
        </w:r>
      </w:hyperlink>
      <w:r>
        <w:t xml:space="preserve"> от 31.07.2023 N 389-ФЗ;</w:t>
      </w:r>
    </w:p>
    <w:p w:rsidR="00BC6C53" w:rsidRDefault="00BC6C53">
      <w:pPr>
        <w:pStyle w:val="ConsPlusNormal"/>
        <w:spacing w:before="220"/>
        <w:ind w:firstLine="540"/>
        <w:jc w:val="both"/>
      </w:pPr>
      <w:r>
        <w:t>предоставление или продление срока действия лицензии на розничную продажу алкогольной продукции за каждый год срока действия лицензии в отношении каждого места осуществления деятельности, указанного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BC6C53" w:rsidRDefault="00BC6C53">
      <w:pPr>
        <w:pStyle w:val="ConsPlusNormal"/>
        <w:jc w:val="both"/>
      </w:pPr>
      <w:r>
        <w:t xml:space="preserve">(в ред. Федерального </w:t>
      </w:r>
      <w:hyperlink r:id="rId10459" w:history="1">
        <w:r>
          <w:rPr>
            <w:color w:val="0000FF"/>
          </w:rPr>
          <w:t>закона</w:t>
        </w:r>
      </w:hyperlink>
      <w:r>
        <w:t xml:space="preserve"> от 31.07.2025 N 275-ФЗ)</w:t>
      </w:r>
    </w:p>
    <w:p w:rsidR="00BC6C53" w:rsidRDefault="00BC6C53">
      <w:pPr>
        <w:pStyle w:val="ConsPlusNormal"/>
        <w:spacing w:before="220"/>
        <w:ind w:firstLine="540"/>
        <w:jc w:val="both"/>
      </w:pPr>
      <w:r>
        <w:t>20 000 рублей - в случае, если место осуществления деятельности расположено в сельском населенном пункте;</w:t>
      </w:r>
    </w:p>
    <w:p w:rsidR="00BC6C53" w:rsidRDefault="00BC6C53">
      <w:pPr>
        <w:pStyle w:val="ConsPlusNormal"/>
        <w:jc w:val="both"/>
      </w:pPr>
      <w:r>
        <w:t xml:space="preserve">(абзац введен Федеральным </w:t>
      </w:r>
      <w:hyperlink r:id="rId10460" w:history="1">
        <w:r>
          <w:rPr>
            <w:color w:val="0000FF"/>
          </w:rPr>
          <w:t>законом</w:t>
        </w:r>
      </w:hyperlink>
      <w:r>
        <w:t xml:space="preserve"> от 31.07.2025 N 275-ФЗ)</w:t>
      </w:r>
    </w:p>
    <w:p w:rsidR="00BC6C53" w:rsidRDefault="00BC6C53">
      <w:pPr>
        <w:pStyle w:val="ConsPlusNormal"/>
        <w:spacing w:before="220"/>
        <w:ind w:firstLine="540"/>
        <w:jc w:val="both"/>
      </w:pPr>
      <w:r>
        <w:t>65 000 рублей - в остальных случаях;</w:t>
      </w:r>
    </w:p>
    <w:p w:rsidR="00BC6C53" w:rsidRDefault="00BC6C53">
      <w:pPr>
        <w:pStyle w:val="ConsPlusNormal"/>
        <w:jc w:val="both"/>
      </w:pPr>
      <w:r>
        <w:t xml:space="preserve">(абзац введен Федеральным </w:t>
      </w:r>
      <w:hyperlink r:id="rId10461" w:history="1">
        <w:r>
          <w:rPr>
            <w:color w:val="0000FF"/>
          </w:rPr>
          <w:t>законом</w:t>
        </w:r>
      </w:hyperlink>
      <w:r>
        <w:t xml:space="preserve"> от 31.07.2025 N 275-ФЗ)</w:t>
      </w:r>
    </w:p>
    <w:p w:rsidR="00BC6C53" w:rsidRDefault="00BC6C53">
      <w:pPr>
        <w:pStyle w:val="ConsPlusNormal"/>
        <w:spacing w:before="220"/>
        <w:ind w:firstLine="540"/>
        <w:jc w:val="both"/>
      </w:pPr>
      <w:r>
        <w:t>переоформление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за каждый год срока действия лицензии в отношении каждого дополнительного места осуществления деятельности:</w:t>
      </w:r>
    </w:p>
    <w:p w:rsidR="00BC6C53" w:rsidRDefault="00BC6C53">
      <w:pPr>
        <w:pStyle w:val="ConsPlusNormal"/>
        <w:jc w:val="both"/>
      </w:pPr>
      <w:r>
        <w:lastRenderedPageBreak/>
        <w:t xml:space="preserve">(абзац введен Федеральным </w:t>
      </w:r>
      <w:hyperlink r:id="rId10462" w:history="1">
        <w:r>
          <w:rPr>
            <w:color w:val="0000FF"/>
          </w:rPr>
          <w:t>законом</w:t>
        </w:r>
      </w:hyperlink>
      <w:r>
        <w:t xml:space="preserve"> от 31.07.2025 N 275-ФЗ)</w:t>
      </w:r>
    </w:p>
    <w:p w:rsidR="00BC6C53" w:rsidRDefault="00BC6C53">
      <w:pPr>
        <w:pStyle w:val="ConsPlusNormal"/>
        <w:spacing w:before="220"/>
        <w:ind w:firstLine="540"/>
        <w:jc w:val="both"/>
      </w:pPr>
      <w:r>
        <w:t>20 000 рублей - в случае, если дополнительное место осуществления деятельности расположено в сельском населенном пункте;</w:t>
      </w:r>
    </w:p>
    <w:p w:rsidR="00BC6C53" w:rsidRDefault="00BC6C53">
      <w:pPr>
        <w:pStyle w:val="ConsPlusNormal"/>
        <w:jc w:val="both"/>
      </w:pPr>
      <w:r>
        <w:t xml:space="preserve">(абзац введен Федеральным </w:t>
      </w:r>
      <w:hyperlink r:id="rId10463" w:history="1">
        <w:r>
          <w:rPr>
            <w:color w:val="0000FF"/>
          </w:rPr>
          <w:t>законом</w:t>
        </w:r>
      </w:hyperlink>
      <w:r>
        <w:t xml:space="preserve"> от 31.07.2025 N 275-ФЗ)</w:t>
      </w:r>
    </w:p>
    <w:p w:rsidR="00BC6C53" w:rsidRDefault="00BC6C53">
      <w:pPr>
        <w:pStyle w:val="ConsPlusNormal"/>
        <w:spacing w:before="220"/>
        <w:ind w:firstLine="540"/>
        <w:jc w:val="both"/>
      </w:pPr>
      <w:r>
        <w:t>65 000 рублей - в остальных случаях;</w:t>
      </w:r>
    </w:p>
    <w:p w:rsidR="00BC6C53" w:rsidRDefault="00BC6C53">
      <w:pPr>
        <w:pStyle w:val="ConsPlusNormal"/>
        <w:jc w:val="both"/>
      </w:pPr>
      <w:r>
        <w:t xml:space="preserve">(абзац введен Федеральным </w:t>
      </w:r>
      <w:hyperlink r:id="rId10464" w:history="1">
        <w:r>
          <w:rPr>
            <w:color w:val="0000FF"/>
          </w:rPr>
          <w:t>законом</w:t>
        </w:r>
      </w:hyperlink>
      <w:r>
        <w:t xml:space="preserve"> от 31.07.2025 N 275-ФЗ)</w:t>
      </w:r>
    </w:p>
    <w:p w:rsidR="00BC6C53" w:rsidRDefault="00BC6C53">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BC6C53" w:rsidRDefault="00BC6C53">
      <w:pPr>
        <w:pStyle w:val="ConsPlusNormal"/>
        <w:jc w:val="both"/>
      </w:pPr>
      <w:r>
        <w:t xml:space="preserve">(абзац введен Федеральным </w:t>
      </w:r>
      <w:hyperlink r:id="rId10465" w:history="1">
        <w:r>
          <w:rPr>
            <w:color w:val="0000FF"/>
          </w:rPr>
          <w:t>законом</w:t>
        </w:r>
      </w:hyperlink>
      <w:r>
        <w:t xml:space="preserve"> от 23.11.2020 N 374-ФЗ)</w:t>
      </w:r>
    </w:p>
    <w:p w:rsidR="00BC6C53" w:rsidRDefault="00BC6C53">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BC6C53" w:rsidRDefault="00BC6C53">
      <w:pPr>
        <w:pStyle w:val="ConsPlusNormal"/>
        <w:jc w:val="both"/>
      </w:pPr>
      <w:r>
        <w:t xml:space="preserve">(абзац введен Федеральным </w:t>
      </w:r>
      <w:hyperlink r:id="rId10466" w:history="1">
        <w:r>
          <w:rPr>
            <w:color w:val="0000FF"/>
          </w:rPr>
          <w:t>законом</w:t>
        </w:r>
      </w:hyperlink>
      <w:r>
        <w:t xml:space="preserve"> от 31.07.2023 N 389-ФЗ)</w:t>
      </w:r>
    </w:p>
    <w:p w:rsidR="00BC6C53" w:rsidRDefault="00BC6C53">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BC6C53" w:rsidRDefault="00BC6C53">
      <w:pPr>
        <w:pStyle w:val="ConsPlusNormal"/>
        <w:jc w:val="both"/>
      </w:pPr>
      <w:r>
        <w:t xml:space="preserve">(абзац введен Федеральным </w:t>
      </w:r>
      <w:hyperlink r:id="rId10467" w:history="1">
        <w:r>
          <w:rPr>
            <w:color w:val="0000FF"/>
          </w:rPr>
          <w:t>законом</w:t>
        </w:r>
      </w:hyperlink>
      <w:r>
        <w:t xml:space="preserve"> от 31.07.2023 N 389-ФЗ)</w:t>
      </w:r>
    </w:p>
    <w:p w:rsidR="00BC6C53" w:rsidRDefault="00BC6C53">
      <w:pPr>
        <w:pStyle w:val="ConsPlusNormal"/>
        <w:jc w:val="both"/>
      </w:pPr>
      <w:r>
        <w:t xml:space="preserve">(пп. 94 в ред. Федерального </w:t>
      </w:r>
      <w:hyperlink r:id="rId10468" w:history="1">
        <w:r>
          <w:rPr>
            <w:color w:val="0000FF"/>
          </w:rPr>
          <w:t>закона</w:t>
        </w:r>
      </w:hyperlink>
      <w:r>
        <w:t xml:space="preserve"> от 03.07.2016 N 245-ФЗ)</w:t>
      </w:r>
    </w:p>
    <w:p w:rsidR="00BC6C53" w:rsidRDefault="00BC6C53">
      <w:pPr>
        <w:pStyle w:val="ConsPlusNormal"/>
        <w:spacing w:before="220"/>
        <w:ind w:firstLine="540"/>
        <w:jc w:val="both"/>
      </w:pPr>
      <w:bookmarkStart w:id="2165" w:name="Par18308"/>
      <w:bookmarkEnd w:id="2165"/>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BC6C53" w:rsidRDefault="00BC6C53">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BC6C53" w:rsidRDefault="00BC6C53">
      <w:pPr>
        <w:pStyle w:val="ConsPlusNormal"/>
        <w:jc w:val="both"/>
      </w:pPr>
      <w:r>
        <w:t xml:space="preserve">(в ред. Федерального </w:t>
      </w:r>
      <w:hyperlink r:id="rId10469" w:history="1">
        <w:r>
          <w:rPr>
            <w:color w:val="0000FF"/>
          </w:rPr>
          <w:t>закона</w:t>
        </w:r>
      </w:hyperlink>
      <w:r>
        <w:t xml:space="preserve"> от 21.07.2014 N 221-ФЗ)</w:t>
      </w:r>
    </w:p>
    <w:p w:rsidR="00BC6C53" w:rsidRDefault="00BC6C53">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BC6C53" w:rsidRDefault="00BC6C53">
      <w:pPr>
        <w:pStyle w:val="ConsPlusNormal"/>
        <w:jc w:val="both"/>
      </w:pPr>
      <w:r>
        <w:t xml:space="preserve">(в ред. Федерального </w:t>
      </w:r>
      <w:hyperlink r:id="rId10470" w:history="1">
        <w:r>
          <w:rPr>
            <w:color w:val="0000FF"/>
          </w:rPr>
          <w:t>закона</w:t>
        </w:r>
      </w:hyperlink>
      <w:r>
        <w:t xml:space="preserve"> от 21.07.2014 N 221-ФЗ)</w:t>
      </w:r>
    </w:p>
    <w:p w:rsidR="00BC6C53" w:rsidRDefault="00BC6C53">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BC6C53" w:rsidRDefault="00BC6C53">
      <w:pPr>
        <w:pStyle w:val="ConsPlusNormal"/>
        <w:jc w:val="both"/>
      </w:pPr>
      <w:r>
        <w:t xml:space="preserve">(в ред. Федеральных законов от 05.04.2013 </w:t>
      </w:r>
      <w:hyperlink r:id="rId10471" w:history="1">
        <w:r>
          <w:rPr>
            <w:color w:val="0000FF"/>
          </w:rPr>
          <w:t>N 39-ФЗ</w:t>
        </w:r>
      </w:hyperlink>
      <w:r>
        <w:t xml:space="preserve">, от 21.07.2014 </w:t>
      </w:r>
      <w:hyperlink r:id="rId10472" w:history="1">
        <w:r>
          <w:rPr>
            <w:color w:val="0000FF"/>
          </w:rPr>
          <w:t>N 221-ФЗ</w:t>
        </w:r>
      </w:hyperlink>
      <w:r>
        <w:t>)</w:t>
      </w:r>
    </w:p>
    <w:p w:rsidR="00BC6C53" w:rsidRDefault="00BC6C53">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BC6C53" w:rsidRDefault="00BC6C53">
      <w:pPr>
        <w:pStyle w:val="ConsPlusNormal"/>
        <w:jc w:val="both"/>
      </w:pPr>
      <w:r>
        <w:t xml:space="preserve">(в ред. Федеральных законов от 05.04.2013 </w:t>
      </w:r>
      <w:hyperlink r:id="rId10473" w:history="1">
        <w:r>
          <w:rPr>
            <w:color w:val="0000FF"/>
          </w:rPr>
          <w:t>N 39-ФЗ</w:t>
        </w:r>
      </w:hyperlink>
      <w:r>
        <w:t xml:space="preserve">, от 21.07.2014 </w:t>
      </w:r>
      <w:hyperlink r:id="rId10474" w:history="1">
        <w:r>
          <w:rPr>
            <w:color w:val="0000FF"/>
          </w:rPr>
          <w:t>N 221-ФЗ</w:t>
        </w:r>
      </w:hyperlink>
      <w:r>
        <w:t>)</w:t>
      </w:r>
    </w:p>
    <w:p w:rsidR="00BC6C53" w:rsidRDefault="00BC6C53">
      <w:pPr>
        <w:pStyle w:val="ConsPlusNormal"/>
        <w:spacing w:before="220"/>
        <w:ind w:firstLine="540"/>
        <w:jc w:val="both"/>
      </w:pPr>
      <w:r>
        <w:t>переоформление документа, подтверждающего наличие лицензии, - 1 600 рублей;</w:t>
      </w:r>
    </w:p>
    <w:p w:rsidR="00BC6C53" w:rsidRDefault="00BC6C53">
      <w:pPr>
        <w:pStyle w:val="ConsPlusNormal"/>
        <w:jc w:val="both"/>
      </w:pPr>
      <w:r>
        <w:t xml:space="preserve">(в ред. Федерального </w:t>
      </w:r>
      <w:hyperlink r:id="rId10475" w:history="1">
        <w:r>
          <w:rPr>
            <w:color w:val="0000FF"/>
          </w:rPr>
          <w:t>закона</w:t>
        </w:r>
      </w:hyperlink>
      <w:r>
        <w:t xml:space="preserve"> от 21.07.2014 N 221-ФЗ)</w:t>
      </w:r>
    </w:p>
    <w:p w:rsidR="00BC6C53" w:rsidRDefault="00BC6C53">
      <w:pPr>
        <w:pStyle w:val="ConsPlusNormal"/>
        <w:spacing w:before="220"/>
        <w:ind w:firstLine="540"/>
        <w:jc w:val="both"/>
      </w:pPr>
      <w:r>
        <w:lastRenderedPageBreak/>
        <w:t>выдача дубликата документа, подтверждающего наличие лицензии, - 350 рублей;</w:t>
      </w:r>
    </w:p>
    <w:p w:rsidR="00BC6C53" w:rsidRDefault="00BC6C53">
      <w:pPr>
        <w:pStyle w:val="ConsPlusNormal"/>
        <w:jc w:val="both"/>
      </w:pPr>
      <w:r>
        <w:t xml:space="preserve">(в ред. Федерального </w:t>
      </w:r>
      <w:hyperlink r:id="rId10476" w:history="1">
        <w:r>
          <w:rPr>
            <w:color w:val="0000FF"/>
          </w:rPr>
          <w:t>закона</w:t>
        </w:r>
      </w:hyperlink>
      <w:r>
        <w:t xml:space="preserve"> от 21.07.2014 N 221-ФЗ)</w:t>
      </w:r>
    </w:p>
    <w:p w:rsidR="00BC6C53" w:rsidRDefault="00BC6C53">
      <w:pPr>
        <w:pStyle w:val="ConsPlusNormal"/>
        <w:spacing w:before="220"/>
        <w:ind w:firstLine="540"/>
        <w:jc w:val="both"/>
      </w:pPr>
      <w:r>
        <w:t>продление срока действия документа, подтверждающего наличие лицензии, - 350 рублей;</w:t>
      </w:r>
    </w:p>
    <w:p w:rsidR="00BC6C53" w:rsidRDefault="00BC6C53">
      <w:pPr>
        <w:pStyle w:val="ConsPlusNormal"/>
        <w:jc w:val="both"/>
      </w:pPr>
      <w:r>
        <w:t xml:space="preserve">(в ред. Федерального </w:t>
      </w:r>
      <w:hyperlink r:id="rId10477" w:history="1">
        <w:r>
          <w:rPr>
            <w:color w:val="0000FF"/>
          </w:rPr>
          <w:t>закона</w:t>
        </w:r>
      </w:hyperlink>
      <w:r>
        <w:t xml:space="preserve"> от 21.07.2014 N 221-ФЗ)</w:t>
      </w:r>
    </w:p>
    <w:p w:rsidR="00BC6C53" w:rsidRDefault="00BC6C53">
      <w:pPr>
        <w:pStyle w:val="ConsPlusNormal"/>
        <w:spacing w:before="220"/>
        <w:ind w:firstLine="540"/>
        <w:jc w:val="both"/>
      </w:pPr>
      <w:r>
        <w:t>96) за предоставление разрешения на добычу объектов животного мира - 650 рублей;</w:t>
      </w:r>
    </w:p>
    <w:p w:rsidR="00BC6C53" w:rsidRDefault="00BC6C53">
      <w:pPr>
        <w:pStyle w:val="ConsPlusNormal"/>
        <w:jc w:val="both"/>
      </w:pPr>
      <w:r>
        <w:t xml:space="preserve">(в ред. Федерального </w:t>
      </w:r>
      <w:hyperlink r:id="rId10478" w:history="1">
        <w:r>
          <w:rPr>
            <w:color w:val="0000FF"/>
          </w:rPr>
          <w:t>закона</w:t>
        </w:r>
      </w:hyperlink>
      <w:r>
        <w:t xml:space="preserve"> от 21.07.2014 N 221-ФЗ)</w:t>
      </w:r>
    </w:p>
    <w:p w:rsidR="00BC6C53" w:rsidRDefault="00BC6C53">
      <w:pPr>
        <w:pStyle w:val="ConsPlusNormal"/>
        <w:spacing w:before="220"/>
        <w:ind w:firstLine="540"/>
        <w:jc w:val="both"/>
      </w:pPr>
      <w:r>
        <w:t>97) за предоставление разрешения на добычу (вылов) водных биологических ресурсов:</w:t>
      </w:r>
    </w:p>
    <w:p w:rsidR="00BC6C53" w:rsidRDefault="00BC6C53">
      <w:pPr>
        <w:pStyle w:val="ConsPlusNormal"/>
        <w:spacing w:before="220"/>
        <w:ind w:firstLine="540"/>
        <w:jc w:val="both"/>
      </w:pPr>
      <w:r>
        <w:t>для организации - 800 рублей;</w:t>
      </w:r>
    </w:p>
    <w:p w:rsidR="00BC6C53" w:rsidRDefault="00BC6C53">
      <w:pPr>
        <w:pStyle w:val="ConsPlusNormal"/>
        <w:jc w:val="both"/>
      </w:pPr>
      <w:r>
        <w:t xml:space="preserve">(в ред. Федерального </w:t>
      </w:r>
      <w:hyperlink r:id="rId10479" w:history="1">
        <w:r>
          <w:rPr>
            <w:color w:val="0000FF"/>
          </w:rPr>
          <w:t>закона</w:t>
        </w:r>
      </w:hyperlink>
      <w:r>
        <w:t xml:space="preserve"> от 21.07.2014 N 221-ФЗ)</w:t>
      </w:r>
    </w:p>
    <w:p w:rsidR="00BC6C53" w:rsidRDefault="00BC6C53">
      <w:pPr>
        <w:pStyle w:val="ConsPlusNormal"/>
        <w:spacing w:before="220"/>
        <w:ind w:firstLine="540"/>
        <w:jc w:val="both"/>
      </w:pPr>
      <w:r>
        <w:t>для физического лица - 350 рублей;</w:t>
      </w:r>
    </w:p>
    <w:p w:rsidR="00BC6C53" w:rsidRDefault="00BC6C53">
      <w:pPr>
        <w:pStyle w:val="ConsPlusNormal"/>
        <w:jc w:val="both"/>
      </w:pPr>
      <w:r>
        <w:t xml:space="preserve">(в ред. Федерального </w:t>
      </w:r>
      <w:hyperlink r:id="rId10480" w:history="1">
        <w:r>
          <w:rPr>
            <w:color w:val="0000FF"/>
          </w:rPr>
          <w:t>закона</w:t>
        </w:r>
      </w:hyperlink>
      <w:r>
        <w:t xml:space="preserve"> от 21.07.2014 N 221-ФЗ)</w:t>
      </w:r>
    </w:p>
    <w:p w:rsidR="00BC6C53" w:rsidRDefault="00BC6C53">
      <w:pPr>
        <w:pStyle w:val="ConsPlusNormal"/>
        <w:spacing w:before="220"/>
        <w:ind w:firstLine="540"/>
        <w:jc w:val="both"/>
      </w:pPr>
      <w:r>
        <w:t>98) за выдачу дубликата разрешения на добычу объектов животного мира - 350 рублей;</w:t>
      </w:r>
    </w:p>
    <w:p w:rsidR="00BC6C53" w:rsidRDefault="00BC6C53">
      <w:pPr>
        <w:pStyle w:val="ConsPlusNormal"/>
        <w:jc w:val="both"/>
      </w:pPr>
      <w:r>
        <w:t xml:space="preserve">(в ред. Федерального </w:t>
      </w:r>
      <w:hyperlink r:id="rId10481" w:history="1">
        <w:r>
          <w:rPr>
            <w:color w:val="0000FF"/>
          </w:rPr>
          <w:t>закона</w:t>
        </w:r>
      </w:hyperlink>
      <w:r>
        <w:t xml:space="preserve"> от 21.07.2014 N 221-ФЗ)</w:t>
      </w:r>
    </w:p>
    <w:p w:rsidR="00BC6C53" w:rsidRDefault="00BC6C53">
      <w:pPr>
        <w:pStyle w:val="ConsPlusNormal"/>
        <w:spacing w:before="220"/>
        <w:ind w:firstLine="540"/>
        <w:jc w:val="both"/>
      </w:pPr>
      <w:r>
        <w:t>99) за внесение изменений в разрешение на добычу (вылов) водных биологических ресурсов:</w:t>
      </w:r>
    </w:p>
    <w:p w:rsidR="00BC6C53" w:rsidRDefault="00BC6C53">
      <w:pPr>
        <w:pStyle w:val="ConsPlusNormal"/>
        <w:spacing w:before="220"/>
        <w:ind w:firstLine="540"/>
        <w:jc w:val="both"/>
      </w:pPr>
      <w:r>
        <w:t>для организации - 350 рублей;</w:t>
      </w:r>
    </w:p>
    <w:p w:rsidR="00BC6C53" w:rsidRDefault="00BC6C53">
      <w:pPr>
        <w:pStyle w:val="ConsPlusNormal"/>
        <w:jc w:val="both"/>
      </w:pPr>
      <w:r>
        <w:t xml:space="preserve">(в ред. Федерального </w:t>
      </w:r>
      <w:hyperlink r:id="rId10482" w:history="1">
        <w:r>
          <w:rPr>
            <w:color w:val="0000FF"/>
          </w:rPr>
          <w:t>закона</w:t>
        </w:r>
      </w:hyperlink>
      <w:r>
        <w:t xml:space="preserve"> от 21.07.2014 N 221-ФЗ)</w:t>
      </w:r>
    </w:p>
    <w:p w:rsidR="00BC6C53" w:rsidRDefault="00BC6C53">
      <w:pPr>
        <w:pStyle w:val="ConsPlusNormal"/>
        <w:spacing w:before="220"/>
        <w:ind w:firstLine="540"/>
        <w:jc w:val="both"/>
      </w:pPr>
      <w:r>
        <w:t>для физического лица - 200 рублей;</w:t>
      </w:r>
    </w:p>
    <w:p w:rsidR="00BC6C53" w:rsidRDefault="00BC6C53">
      <w:pPr>
        <w:pStyle w:val="ConsPlusNormal"/>
        <w:jc w:val="both"/>
      </w:pPr>
      <w:r>
        <w:t xml:space="preserve">(в ред. Федерального </w:t>
      </w:r>
      <w:hyperlink r:id="rId10483" w:history="1">
        <w:r>
          <w:rPr>
            <w:color w:val="0000FF"/>
          </w:rPr>
          <w:t>закона</w:t>
        </w:r>
      </w:hyperlink>
      <w:r>
        <w:t xml:space="preserve"> от 21.07.2014 N 221-ФЗ)</w:t>
      </w:r>
    </w:p>
    <w:p w:rsidR="00BC6C53" w:rsidRDefault="00BC6C53">
      <w:pPr>
        <w:pStyle w:val="ConsPlusNormal"/>
        <w:spacing w:before="220"/>
        <w:ind w:firstLine="540"/>
        <w:jc w:val="both"/>
      </w:pPr>
      <w:bookmarkStart w:id="2166" w:name="Par18337"/>
      <w:bookmarkEnd w:id="2166"/>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BC6C53" w:rsidRDefault="00BC6C53">
      <w:pPr>
        <w:pStyle w:val="ConsPlusNormal"/>
        <w:jc w:val="both"/>
      </w:pPr>
      <w:r>
        <w:t xml:space="preserve">(в ред. Федерального </w:t>
      </w:r>
      <w:hyperlink r:id="rId10484" w:history="1">
        <w:r>
          <w:rPr>
            <w:color w:val="0000FF"/>
          </w:rPr>
          <w:t>закона</w:t>
        </w:r>
      </w:hyperlink>
      <w:r>
        <w:t xml:space="preserve"> от 21.07.2014 N 221-ФЗ)</w:t>
      </w:r>
    </w:p>
    <w:p w:rsidR="00BC6C53" w:rsidRDefault="00BC6C53">
      <w:pPr>
        <w:pStyle w:val="ConsPlusNormal"/>
        <w:spacing w:before="220"/>
        <w:ind w:firstLine="540"/>
        <w:jc w:val="both"/>
      </w:pPr>
      <w:r>
        <w:t xml:space="preserve">101) утратил силу. - Федеральный </w:t>
      </w:r>
      <w:hyperlink r:id="rId10485" w:history="1">
        <w:r>
          <w:rPr>
            <w:color w:val="0000FF"/>
          </w:rPr>
          <w:t>закон</w:t>
        </w:r>
      </w:hyperlink>
      <w:r>
        <w:t xml:space="preserve"> от 25.11.2013 N 317-ФЗ;</w:t>
      </w:r>
    </w:p>
    <w:p w:rsidR="00BC6C53" w:rsidRDefault="00BC6C53">
      <w:pPr>
        <w:pStyle w:val="ConsPlusNormal"/>
        <w:spacing w:before="220"/>
        <w:ind w:firstLine="540"/>
        <w:jc w:val="both"/>
      </w:pPr>
      <w:bookmarkStart w:id="2167" w:name="Par18340"/>
      <w:bookmarkEnd w:id="2167"/>
      <w:r>
        <w:t>102) за государственную регистрацию пестицидов и агрохимикатов, потенциально опасных химических и биологических веществ - 5 000 рублей;</w:t>
      </w:r>
    </w:p>
    <w:p w:rsidR="00BC6C53" w:rsidRDefault="00BC6C53">
      <w:pPr>
        <w:pStyle w:val="ConsPlusNormal"/>
        <w:jc w:val="both"/>
      </w:pPr>
      <w:r>
        <w:t xml:space="preserve">(в ред. Федерального </w:t>
      </w:r>
      <w:hyperlink r:id="rId10486" w:history="1">
        <w:r>
          <w:rPr>
            <w:color w:val="0000FF"/>
          </w:rPr>
          <w:t>закона</w:t>
        </w:r>
      </w:hyperlink>
      <w:r>
        <w:t xml:space="preserve"> от 21.07.2014 N 221-ФЗ)</w:t>
      </w:r>
    </w:p>
    <w:p w:rsidR="00BC6C53" w:rsidRDefault="00BC6C53">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ar17791" w:history="1">
        <w:r>
          <w:rPr>
            <w:color w:val="0000FF"/>
          </w:rPr>
          <w:t>подпунктами 15</w:t>
        </w:r>
      </w:hyperlink>
      <w:r>
        <w:t xml:space="preserve">, </w:t>
      </w:r>
      <w:hyperlink w:anchor="Par18337" w:history="1">
        <w:r>
          <w:rPr>
            <w:color w:val="0000FF"/>
          </w:rPr>
          <w:t>100</w:t>
        </w:r>
      </w:hyperlink>
      <w:r>
        <w:t xml:space="preserve"> - </w:t>
      </w:r>
      <w:hyperlink w:anchor="Par18340" w:history="1">
        <w:r>
          <w:rPr>
            <w:color w:val="0000FF"/>
          </w:rPr>
          <w:t>102</w:t>
        </w:r>
      </w:hyperlink>
      <w:r>
        <w:t xml:space="preserve"> настоящего пункта, - 350 рублей;</w:t>
      </w:r>
    </w:p>
    <w:p w:rsidR="00BC6C53" w:rsidRDefault="00BC6C53">
      <w:pPr>
        <w:pStyle w:val="ConsPlusNormal"/>
        <w:jc w:val="both"/>
      </w:pPr>
      <w:r>
        <w:t xml:space="preserve">(в ред. Федерального </w:t>
      </w:r>
      <w:hyperlink r:id="rId10487" w:history="1">
        <w:r>
          <w:rPr>
            <w:color w:val="0000FF"/>
          </w:rPr>
          <w:t>закона</w:t>
        </w:r>
      </w:hyperlink>
      <w:r>
        <w:t xml:space="preserve"> от 21.07.2014 N 221-ФЗ)</w:t>
      </w:r>
    </w:p>
    <w:p w:rsidR="00BC6C53" w:rsidRDefault="00BC6C53">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- 6500 рублей;</w:t>
      </w:r>
    </w:p>
    <w:p w:rsidR="00BC6C53" w:rsidRDefault="00BC6C53">
      <w:pPr>
        <w:pStyle w:val="ConsPlusNormal"/>
        <w:jc w:val="both"/>
      </w:pPr>
      <w:r>
        <w:t xml:space="preserve">(в ред. Федеральных законов от 21.07.2014 </w:t>
      </w:r>
      <w:hyperlink r:id="rId10488" w:history="1">
        <w:r>
          <w:rPr>
            <w:color w:val="0000FF"/>
          </w:rPr>
          <w:t>N 221-ФЗ</w:t>
        </w:r>
      </w:hyperlink>
      <w:r>
        <w:t xml:space="preserve">, от 09.03.2016 </w:t>
      </w:r>
      <w:hyperlink r:id="rId10489" w:history="1">
        <w:r>
          <w:rPr>
            <w:color w:val="0000FF"/>
          </w:rPr>
          <w:t>N 62-ФЗ</w:t>
        </w:r>
      </w:hyperlink>
      <w:r>
        <w:t xml:space="preserve">, от 28.11.2025 </w:t>
      </w:r>
      <w:hyperlink r:id="rId10490" w:history="1">
        <w:r>
          <w:rPr>
            <w:color w:val="0000FF"/>
          </w:rPr>
          <w:t>N 425-ФЗ</w:t>
        </w:r>
      </w:hyperlink>
      <w:r>
        <w:t>)</w:t>
      </w:r>
    </w:p>
    <w:p w:rsidR="00BC6C53" w:rsidRDefault="00BC6C53">
      <w:pPr>
        <w:pStyle w:val="ConsPlusNormal"/>
        <w:spacing w:before="220"/>
        <w:ind w:firstLine="540"/>
        <w:jc w:val="both"/>
      </w:pPr>
      <w:r>
        <w:t>105) за выдачу разрешения на установку и эксплуатацию рекламной конструкции - 10 000 рублей;</w:t>
      </w:r>
    </w:p>
    <w:p w:rsidR="00BC6C53" w:rsidRDefault="00BC6C53">
      <w:pPr>
        <w:pStyle w:val="ConsPlusNormal"/>
        <w:jc w:val="both"/>
      </w:pPr>
      <w:r>
        <w:t xml:space="preserve">(в ред. Федеральных законов от 21.07.2014 </w:t>
      </w:r>
      <w:hyperlink r:id="rId10491" w:history="1">
        <w:r>
          <w:rPr>
            <w:color w:val="0000FF"/>
          </w:rPr>
          <w:t>N 221-ФЗ</w:t>
        </w:r>
      </w:hyperlink>
      <w:r>
        <w:t xml:space="preserve">, от 29.09.2019 </w:t>
      </w:r>
      <w:hyperlink r:id="rId10492" w:history="1">
        <w:r>
          <w:rPr>
            <w:color w:val="0000FF"/>
          </w:rPr>
          <w:t>N 325-ФЗ</w:t>
        </w:r>
      </w:hyperlink>
      <w:r>
        <w:t xml:space="preserve">, от 25.05.2026 </w:t>
      </w:r>
      <w:hyperlink r:id="rId10493" w:history="1">
        <w:r>
          <w:rPr>
            <w:color w:val="0000FF"/>
          </w:rPr>
          <w:t>N 142-ФЗ</w:t>
        </w:r>
      </w:hyperlink>
      <w:r>
        <w:t>)</w:t>
      </w:r>
    </w:p>
    <w:p w:rsidR="00BC6C53" w:rsidRDefault="00BC6C53">
      <w:pPr>
        <w:pStyle w:val="ConsPlusNormal"/>
        <w:spacing w:before="220"/>
        <w:ind w:firstLine="540"/>
        <w:jc w:val="both"/>
      </w:pPr>
      <w:r>
        <w:t>106) за выделение ресурса нумерации оператором связи:</w:t>
      </w:r>
    </w:p>
    <w:p w:rsidR="00BC6C53" w:rsidRDefault="00BC6C53">
      <w:pPr>
        <w:pStyle w:val="ConsPlusNormal"/>
        <w:jc w:val="both"/>
      </w:pPr>
      <w:r>
        <w:t xml:space="preserve">(в ред. Федерального </w:t>
      </w:r>
      <w:hyperlink r:id="rId10494" w:history="1">
        <w:r>
          <w:rPr>
            <w:color w:val="0000FF"/>
          </w:rPr>
          <w:t>закона</w:t>
        </w:r>
      </w:hyperlink>
      <w:r>
        <w:t xml:space="preserve"> от 25.12.2012 N 253-ФЗ)</w:t>
      </w:r>
    </w:p>
    <w:p w:rsidR="00BC6C53" w:rsidRDefault="00BC6C53">
      <w:pPr>
        <w:pStyle w:val="ConsPlusNormal"/>
        <w:spacing w:before="220"/>
        <w:ind w:firstLine="540"/>
        <w:jc w:val="both"/>
      </w:pPr>
      <w:r>
        <w:lastRenderedPageBreak/>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BC6C53" w:rsidRDefault="00BC6C53">
      <w:pPr>
        <w:pStyle w:val="ConsPlusNormal"/>
        <w:jc w:val="both"/>
      </w:pPr>
      <w:r>
        <w:t xml:space="preserve">(в ред. Федерального </w:t>
      </w:r>
      <w:hyperlink r:id="rId10495" w:history="1">
        <w:r>
          <w:rPr>
            <w:color w:val="0000FF"/>
          </w:rPr>
          <w:t>закона</w:t>
        </w:r>
      </w:hyperlink>
      <w:r>
        <w:t xml:space="preserve"> от 21.07.2014 N 221-ФЗ)</w:t>
      </w:r>
    </w:p>
    <w:p w:rsidR="00BC6C53" w:rsidRDefault="00BC6C53">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BC6C53" w:rsidRDefault="00BC6C53">
      <w:pPr>
        <w:pStyle w:val="ConsPlusNormal"/>
        <w:jc w:val="both"/>
      </w:pPr>
      <w:r>
        <w:t xml:space="preserve">(в ред. Федерального </w:t>
      </w:r>
      <w:hyperlink r:id="rId10496" w:history="1">
        <w:r>
          <w:rPr>
            <w:color w:val="0000FF"/>
          </w:rPr>
          <w:t>закона</w:t>
        </w:r>
      </w:hyperlink>
      <w:r>
        <w:t xml:space="preserve"> от 21.07.2014 N 221-ФЗ)</w:t>
      </w:r>
    </w:p>
    <w:p w:rsidR="00BC6C53" w:rsidRDefault="00BC6C53">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BC6C53" w:rsidRDefault="00BC6C53">
      <w:pPr>
        <w:pStyle w:val="ConsPlusNormal"/>
        <w:jc w:val="both"/>
      </w:pPr>
      <w:r>
        <w:t xml:space="preserve">(в ред. Федерального </w:t>
      </w:r>
      <w:hyperlink r:id="rId10497" w:history="1">
        <w:r>
          <w:rPr>
            <w:color w:val="0000FF"/>
          </w:rPr>
          <w:t>закона</w:t>
        </w:r>
      </w:hyperlink>
      <w:r>
        <w:t xml:space="preserve"> от 21.07.2014 N 221-ФЗ)</w:t>
      </w:r>
    </w:p>
    <w:p w:rsidR="00BC6C53" w:rsidRDefault="00BC6C53">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BC6C53" w:rsidRDefault="00BC6C53">
      <w:pPr>
        <w:pStyle w:val="ConsPlusNormal"/>
        <w:jc w:val="both"/>
      </w:pPr>
      <w:r>
        <w:t xml:space="preserve">(в ред. Федерального </w:t>
      </w:r>
      <w:hyperlink r:id="rId10498" w:history="1">
        <w:r>
          <w:rPr>
            <w:color w:val="0000FF"/>
          </w:rPr>
          <w:t>закона</w:t>
        </w:r>
      </w:hyperlink>
      <w:r>
        <w:t xml:space="preserve"> от 21.07.2014 N 221-ФЗ)</w:t>
      </w:r>
    </w:p>
    <w:p w:rsidR="00BC6C53" w:rsidRDefault="00BC6C53">
      <w:pPr>
        <w:pStyle w:val="ConsPlusNormal"/>
        <w:spacing w:before="220"/>
        <w:ind w:firstLine="540"/>
        <w:jc w:val="both"/>
      </w:pPr>
      <w:r>
        <w:t>за один магистральный маршрутный индекс узлов телеграфных сетей - 35 000 рублей;</w:t>
      </w:r>
    </w:p>
    <w:p w:rsidR="00BC6C53" w:rsidRDefault="00BC6C53">
      <w:pPr>
        <w:pStyle w:val="ConsPlusNormal"/>
        <w:jc w:val="both"/>
      </w:pPr>
      <w:r>
        <w:t xml:space="preserve">(в ред. Федерального </w:t>
      </w:r>
      <w:hyperlink r:id="rId10499" w:history="1">
        <w:r>
          <w:rPr>
            <w:color w:val="0000FF"/>
          </w:rPr>
          <w:t>закона</w:t>
        </w:r>
      </w:hyperlink>
      <w:r>
        <w:t xml:space="preserve"> от 21.07.2014 N 221-ФЗ)</w:t>
      </w:r>
    </w:p>
    <w:p w:rsidR="00BC6C53" w:rsidRDefault="00BC6C53">
      <w:pPr>
        <w:pStyle w:val="ConsPlusNormal"/>
        <w:spacing w:before="220"/>
        <w:ind w:firstLine="540"/>
        <w:jc w:val="both"/>
      </w:pPr>
      <w:r>
        <w:t>за один код идентификации сети передачи данных - 35 000 рублей;</w:t>
      </w:r>
    </w:p>
    <w:p w:rsidR="00BC6C53" w:rsidRDefault="00BC6C53">
      <w:pPr>
        <w:pStyle w:val="ConsPlusNormal"/>
        <w:jc w:val="both"/>
      </w:pPr>
      <w:r>
        <w:t xml:space="preserve">(в ред. Федерального </w:t>
      </w:r>
      <w:hyperlink r:id="rId10500" w:history="1">
        <w:r>
          <w:rPr>
            <w:color w:val="0000FF"/>
          </w:rPr>
          <w:t>закона</w:t>
        </w:r>
      </w:hyperlink>
      <w:r>
        <w:t xml:space="preserve"> от 21.07.2014 N 221-ФЗ)</w:t>
      </w:r>
    </w:p>
    <w:p w:rsidR="00BC6C53" w:rsidRDefault="00BC6C53">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BC6C53" w:rsidRDefault="00BC6C53">
      <w:pPr>
        <w:pStyle w:val="ConsPlusNormal"/>
        <w:jc w:val="both"/>
      </w:pPr>
      <w:r>
        <w:t xml:space="preserve">(в ред. Федерального </w:t>
      </w:r>
      <w:hyperlink r:id="rId10501" w:history="1">
        <w:r>
          <w:rPr>
            <w:color w:val="0000FF"/>
          </w:rPr>
          <w:t>закона</w:t>
        </w:r>
      </w:hyperlink>
      <w:r>
        <w:t xml:space="preserve"> от 21.07.2014 N 221-ФЗ)</w:t>
      </w:r>
    </w:p>
    <w:p w:rsidR="00BC6C53" w:rsidRDefault="00BC6C53">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BC6C53" w:rsidRDefault="00BC6C53">
      <w:pPr>
        <w:pStyle w:val="ConsPlusNormal"/>
        <w:jc w:val="both"/>
      </w:pPr>
      <w:r>
        <w:t xml:space="preserve">(в ред. Федерального </w:t>
      </w:r>
      <w:hyperlink r:id="rId10502" w:history="1">
        <w:r>
          <w:rPr>
            <w:color w:val="0000FF"/>
          </w:rPr>
          <w:t>закона</w:t>
        </w:r>
      </w:hyperlink>
      <w:r>
        <w:t xml:space="preserve"> от 21.07.2014 N 221-ФЗ)</w:t>
      </w:r>
    </w:p>
    <w:p w:rsidR="00BC6C53" w:rsidRDefault="00BC6C53">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BC6C53" w:rsidRDefault="00BC6C53">
      <w:pPr>
        <w:pStyle w:val="ConsPlusNormal"/>
        <w:jc w:val="both"/>
      </w:pPr>
      <w:r>
        <w:t xml:space="preserve">(в ред. Федерального </w:t>
      </w:r>
      <w:hyperlink r:id="rId10503" w:history="1">
        <w:r>
          <w:rPr>
            <w:color w:val="0000FF"/>
          </w:rPr>
          <w:t>закона</w:t>
        </w:r>
      </w:hyperlink>
      <w:r>
        <w:t xml:space="preserve"> от 21.07.2014 N 221-ФЗ)</w:t>
      </w:r>
    </w:p>
    <w:p w:rsidR="00BC6C53" w:rsidRDefault="00BC6C53">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BC6C53" w:rsidRDefault="00BC6C53">
      <w:pPr>
        <w:pStyle w:val="ConsPlusNormal"/>
        <w:jc w:val="both"/>
      </w:pPr>
      <w:r>
        <w:t xml:space="preserve">(в ред. Федерального </w:t>
      </w:r>
      <w:hyperlink r:id="rId10504" w:history="1">
        <w:r>
          <w:rPr>
            <w:color w:val="0000FF"/>
          </w:rPr>
          <w:t>закона</w:t>
        </w:r>
      </w:hyperlink>
      <w:r>
        <w:t xml:space="preserve"> от 21.07.2014 N 221-ФЗ)</w:t>
      </w:r>
    </w:p>
    <w:p w:rsidR="00BC6C53" w:rsidRDefault="00BC6C53">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BC6C53" w:rsidRDefault="00BC6C53">
      <w:pPr>
        <w:pStyle w:val="ConsPlusNormal"/>
        <w:jc w:val="both"/>
      </w:pPr>
      <w:r>
        <w:t xml:space="preserve">(в ред. Федеральных законов от 29.09.2019 </w:t>
      </w:r>
      <w:hyperlink r:id="rId10505" w:history="1">
        <w:r>
          <w:rPr>
            <w:color w:val="0000FF"/>
          </w:rPr>
          <w:t>N 324-ФЗ</w:t>
        </w:r>
      </w:hyperlink>
      <w:r>
        <w:t xml:space="preserve">, от 18.03.2020 </w:t>
      </w:r>
      <w:hyperlink r:id="rId10506" w:history="1">
        <w:r>
          <w:rPr>
            <w:color w:val="0000FF"/>
          </w:rPr>
          <w:t>N 55-ФЗ</w:t>
        </w:r>
      </w:hyperlink>
      <w:r>
        <w:t>)</w:t>
      </w:r>
    </w:p>
    <w:p w:rsidR="00BC6C53" w:rsidRDefault="00BC6C53">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BC6C53" w:rsidRDefault="00BC6C53">
      <w:pPr>
        <w:pStyle w:val="ConsPlusNormal"/>
        <w:jc w:val="both"/>
      </w:pPr>
      <w:r>
        <w:lastRenderedPageBreak/>
        <w:t xml:space="preserve">(в ред. Федерального </w:t>
      </w:r>
      <w:hyperlink r:id="rId10507" w:history="1">
        <w:r>
          <w:rPr>
            <w:color w:val="0000FF"/>
          </w:rPr>
          <w:t>закона</w:t>
        </w:r>
      </w:hyperlink>
      <w:r>
        <w:t xml:space="preserve"> от 18.03.2020 N 55-ФЗ)</w:t>
      </w:r>
    </w:p>
    <w:p w:rsidR="00BC6C53" w:rsidRDefault="00BC6C53">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BC6C53" w:rsidRDefault="00BC6C53">
      <w:pPr>
        <w:pStyle w:val="ConsPlusNormal"/>
        <w:jc w:val="both"/>
      </w:pPr>
      <w:r>
        <w:t xml:space="preserve">(в ред. Федеральных законов от 21.07.2014 </w:t>
      </w:r>
      <w:hyperlink r:id="rId10508" w:history="1">
        <w:r>
          <w:rPr>
            <w:color w:val="0000FF"/>
          </w:rPr>
          <w:t>N 221-ФЗ</w:t>
        </w:r>
      </w:hyperlink>
      <w:r>
        <w:t xml:space="preserve">, от 18.03.2020 </w:t>
      </w:r>
      <w:hyperlink r:id="rId10509" w:history="1">
        <w:r>
          <w:rPr>
            <w:color w:val="0000FF"/>
          </w:rPr>
          <w:t>N 55-ФЗ</w:t>
        </w:r>
      </w:hyperlink>
      <w:r>
        <w:t>)</w:t>
      </w:r>
    </w:p>
    <w:p w:rsidR="00BC6C53" w:rsidRDefault="00BC6C53">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BC6C53" w:rsidRDefault="00BC6C53">
      <w:pPr>
        <w:pStyle w:val="ConsPlusNormal"/>
        <w:jc w:val="both"/>
      </w:pPr>
      <w:r>
        <w:t xml:space="preserve">(в ред. Федеральных законов от 21.07.2014 </w:t>
      </w:r>
      <w:hyperlink r:id="rId10510" w:history="1">
        <w:r>
          <w:rPr>
            <w:color w:val="0000FF"/>
          </w:rPr>
          <w:t>N 221-ФЗ</w:t>
        </w:r>
      </w:hyperlink>
      <w:r>
        <w:t xml:space="preserve">, от 18.03.2020 </w:t>
      </w:r>
      <w:hyperlink r:id="rId10511" w:history="1">
        <w:r>
          <w:rPr>
            <w:color w:val="0000FF"/>
          </w:rPr>
          <w:t>N 55-ФЗ</w:t>
        </w:r>
      </w:hyperlink>
      <w:r>
        <w:t>)</w:t>
      </w:r>
    </w:p>
    <w:p w:rsidR="00BC6C53" w:rsidRDefault="00BC6C53">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BC6C53" w:rsidRDefault="00BC6C53">
      <w:pPr>
        <w:pStyle w:val="ConsPlusNormal"/>
        <w:jc w:val="both"/>
      </w:pPr>
      <w:r>
        <w:t xml:space="preserve">(в ред. Федеральных законов от 21.07.2014 </w:t>
      </w:r>
      <w:hyperlink r:id="rId10512" w:history="1">
        <w:r>
          <w:rPr>
            <w:color w:val="0000FF"/>
          </w:rPr>
          <w:t>N 221-ФЗ</w:t>
        </w:r>
      </w:hyperlink>
      <w:r>
        <w:t xml:space="preserve">, от 18.03.2020 </w:t>
      </w:r>
      <w:hyperlink r:id="rId10513" w:history="1">
        <w:r>
          <w:rPr>
            <w:color w:val="0000FF"/>
          </w:rPr>
          <w:t>N 55-ФЗ</w:t>
        </w:r>
      </w:hyperlink>
      <w:r>
        <w:t>)</w:t>
      </w:r>
    </w:p>
    <w:p w:rsidR="00BC6C53" w:rsidRDefault="00BC6C53">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BC6C53" w:rsidRDefault="00BC6C53">
      <w:pPr>
        <w:pStyle w:val="ConsPlusNormal"/>
        <w:jc w:val="both"/>
      </w:pPr>
      <w:r>
        <w:t xml:space="preserve">(в ред. Федерального </w:t>
      </w:r>
      <w:hyperlink r:id="rId10514" w:history="1">
        <w:r>
          <w:rPr>
            <w:color w:val="0000FF"/>
          </w:rPr>
          <w:t>закона</w:t>
        </w:r>
      </w:hyperlink>
      <w:r>
        <w:t xml:space="preserve"> от 29.09.2019 N 324-ФЗ)</w:t>
      </w:r>
    </w:p>
    <w:p w:rsidR="00BC6C53" w:rsidRDefault="00BC6C53">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BC6C53" w:rsidRDefault="00BC6C53">
      <w:pPr>
        <w:pStyle w:val="ConsPlusNormal"/>
        <w:jc w:val="both"/>
      </w:pPr>
      <w:r>
        <w:t xml:space="preserve">(в ред. Федерального </w:t>
      </w:r>
      <w:hyperlink r:id="rId10515" w:history="1">
        <w:r>
          <w:rPr>
            <w:color w:val="0000FF"/>
          </w:rPr>
          <w:t>закона</w:t>
        </w:r>
      </w:hyperlink>
      <w:r>
        <w:t xml:space="preserve"> от 18.03.2020 N 55-ФЗ)</w:t>
      </w:r>
    </w:p>
    <w:p w:rsidR="00BC6C53" w:rsidRDefault="00BC6C53">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BC6C53" w:rsidRDefault="00BC6C53">
      <w:pPr>
        <w:pStyle w:val="ConsPlusNormal"/>
        <w:jc w:val="both"/>
      </w:pPr>
      <w:r>
        <w:t xml:space="preserve">(в ред. Федеральных законов от 21.07.2014 </w:t>
      </w:r>
      <w:hyperlink r:id="rId10516" w:history="1">
        <w:r>
          <w:rPr>
            <w:color w:val="0000FF"/>
          </w:rPr>
          <w:t>N 221-ФЗ</w:t>
        </w:r>
      </w:hyperlink>
      <w:r>
        <w:t xml:space="preserve">, от 18.03.2020 </w:t>
      </w:r>
      <w:hyperlink r:id="rId10517" w:history="1">
        <w:r>
          <w:rPr>
            <w:color w:val="0000FF"/>
          </w:rPr>
          <w:t>N 55-ФЗ</w:t>
        </w:r>
      </w:hyperlink>
      <w:r>
        <w:t>)</w:t>
      </w:r>
    </w:p>
    <w:p w:rsidR="00BC6C53" w:rsidRDefault="00BC6C53">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BC6C53" w:rsidRDefault="00BC6C53">
      <w:pPr>
        <w:pStyle w:val="ConsPlusNormal"/>
        <w:jc w:val="both"/>
      </w:pPr>
      <w:r>
        <w:t xml:space="preserve">(в ред. Федеральных законов от 21.07.2014 </w:t>
      </w:r>
      <w:hyperlink r:id="rId10518" w:history="1">
        <w:r>
          <w:rPr>
            <w:color w:val="0000FF"/>
          </w:rPr>
          <w:t>N 221-ФЗ</w:t>
        </w:r>
      </w:hyperlink>
      <w:r>
        <w:t xml:space="preserve">, от 18.03.2020 </w:t>
      </w:r>
      <w:hyperlink r:id="rId10519" w:history="1">
        <w:r>
          <w:rPr>
            <w:color w:val="0000FF"/>
          </w:rPr>
          <w:t>N 55-ФЗ</w:t>
        </w:r>
      </w:hyperlink>
      <w:r>
        <w:t>)</w:t>
      </w:r>
    </w:p>
    <w:p w:rsidR="00BC6C53" w:rsidRDefault="00BC6C53">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BC6C53" w:rsidRDefault="00BC6C53">
      <w:pPr>
        <w:pStyle w:val="ConsPlusNormal"/>
        <w:jc w:val="both"/>
      </w:pPr>
      <w:r>
        <w:t xml:space="preserve">(в ред. Федеральных законов от 21.07.2014 </w:t>
      </w:r>
      <w:hyperlink r:id="rId10520" w:history="1">
        <w:r>
          <w:rPr>
            <w:color w:val="0000FF"/>
          </w:rPr>
          <w:t>N 221-ФЗ</w:t>
        </w:r>
      </w:hyperlink>
      <w:r>
        <w:t xml:space="preserve">, от 18.03.2020 </w:t>
      </w:r>
      <w:hyperlink r:id="rId10521" w:history="1">
        <w:r>
          <w:rPr>
            <w:color w:val="0000FF"/>
          </w:rPr>
          <w:t>N 55-ФЗ</w:t>
        </w:r>
      </w:hyperlink>
      <w:r>
        <w:t>)</w:t>
      </w:r>
    </w:p>
    <w:p w:rsidR="00BC6C53" w:rsidRDefault="00BC6C53">
      <w:pPr>
        <w:pStyle w:val="ConsPlusNormal"/>
        <w:spacing w:before="220"/>
        <w:ind w:firstLine="540"/>
        <w:jc w:val="both"/>
      </w:pPr>
      <w:bookmarkStart w:id="2168" w:name="Par18390"/>
      <w:bookmarkEnd w:id="2168"/>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BC6C53" w:rsidRDefault="00BC6C53">
      <w:pPr>
        <w:pStyle w:val="ConsPlusNormal"/>
        <w:jc w:val="both"/>
      </w:pPr>
      <w:r>
        <w:t xml:space="preserve">(в ред. Федерального </w:t>
      </w:r>
      <w:hyperlink r:id="rId10522" w:history="1">
        <w:r>
          <w:rPr>
            <w:color w:val="0000FF"/>
          </w:rPr>
          <w:t>закона</w:t>
        </w:r>
      </w:hyperlink>
      <w:r>
        <w:t xml:space="preserve"> от 29.11.2021 N 383-ФЗ)</w:t>
      </w:r>
    </w:p>
    <w:p w:rsidR="00BC6C53" w:rsidRDefault="00BC6C53">
      <w:pPr>
        <w:pStyle w:val="ConsPlusNormal"/>
        <w:spacing w:before="220"/>
        <w:ind w:firstLine="540"/>
        <w:jc w:val="both"/>
      </w:pPr>
      <w:r>
        <w:t>предоставление лицензии - 30 000 рублей;</w:t>
      </w:r>
    </w:p>
    <w:p w:rsidR="00BC6C53" w:rsidRDefault="00BC6C53">
      <w:pPr>
        <w:pStyle w:val="ConsPlusNormal"/>
        <w:jc w:val="both"/>
      </w:pPr>
      <w:r>
        <w:t xml:space="preserve">(в ред. Федеральных законов от 21.07.2014 </w:t>
      </w:r>
      <w:hyperlink r:id="rId10523" w:history="1">
        <w:r>
          <w:rPr>
            <w:color w:val="0000FF"/>
          </w:rPr>
          <w:t>N 221-ФЗ</w:t>
        </w:r>
      </w:hyperlink>
      <w:r>
        <w:t xml:space="preserve">, от 29.11.2021 </w:t>
      </w:r>
      <w:hyperlink r:id="rId10524" w:history="1">
        <w:r>
          <w:rPr>
            <w:color w:val="0000FF"/>
          </w:rPr>
          <w:t>N 383-ФЗ</w:t>
        </w:r>
      </w:hyperlink>
      <w:r>
        <w:t>)</w:t>
      </w:r>
    </w:p>
    <w:p w:rsidR="00BC6C53" w:rsidRDefault="00BC6C53">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BC6C53" w:rsidRDefault="00BC6C53">
      <w:pPr>
        <w:pStyle w:val="ConsPlusNormal"/>
        <w:jc w:val="both"/>
      </w:pPr>
      <w:r>
        <w:t xml:space="preserve">(в ред. Федеральных законов от 21.07.2014 </w:t>
      </w:r>
      <w:hyperlink r:id="rId10525" w:history="1">
        <w:r>
          <w:rPr>
            <w:color w:val="0000FF"/>
          </w:rPr>
          <w:t>N 221-ФЗ</w:t>
        </w:r>
      </w:hyperlink>
      <w:r>
        <w:t xml:space="preserve">, от 29.11.2021 </w:t>
      </w:r>
      <w:hyperlink r:id="rId10526" w:history="1">
        <w:r>
          <w:rPr>
            <w:color w:val="0000FF"/>
          </w:rPr>
          <w:t>N 383-ФЗ</w:t>
        </w:r>
      </w:hyperlink>
      <w:r>
        <w:t>)</w:t>
      </w:r>
    </w:p>
    <w:p w:rsidR="00BC6C53" w:rsidRDefault="00BC6C53">
      <w:pPr>
        <w:pStyle w:val="ConsPlusNormal"/>
        <w:spacing w:before="220"/>
        <w:ind w:firstLine="540"/>
        <w:jc w:val="both"/>
      </w:pPr>
      <w:r>
        <w:t xml:space="preserve">абзац утратил силу с 1 января 2022 года. - Федеральный </w:t>
      </w:r>
      <w:hyperlink r:id="rId10527" w:history="1">
        <w:r>
          <w:rPr>
            <w:color w:val="0000FF"/>
          </w:rPr>
          <w:t>закон</w:t>
        </w:r>
      </w:hyperlink>
      <w:r>
        <w:t xml:space="preserve"> от 29.11.2021 N 383-ФЗ;</w:t>
      </w:r>
    </w:p>
    <w:p w:rsidR="00BC6C53" w:rsidRDefault="00BC6C53">
      <w:pPr>
        <w:pStyle w:val="ConsPlusNormal"/>
        <w:spacing w:before="220"/>
        <w:ind w:firstLine="540"/>
        <w:jc w:val="both"/>
      </w:pPr>
      <w:r>
        <w:t xml:space="preserve">110.1) утратил силу с 1 июля 2015 года. - Федеральный </w:t>
      </w:r>
      <w:hyperlink r:id="rId10528" w:history="1">
        <w:r>
          <w:rPr>
            <w:color w:val="0000FF"/>
          </w:rPr>
          <w:t>закон</w:t>
        </w:r>
      </w:hyperlink>
      <w:r>
        <w:t xml:space="preserve"> от 29.06.2015 N 157-ФЗ;</w:t>
      </w:r>
    </w:p>
    <w:p w:rsidR="00BC6C53" w:rsidRDefault="00BC6C53">
      <w:pPr>
        <w:pStyle w:val="ConsPlusNormal"/>
        <w:spacing w:before="220"/>
        <w:ind w:firstLine="540"/>
        <w:jc w:val="both"/>
      </w:pPr>
      <w:r>
        <w:t>111) за выдачу специального разрешения на движение по автомобильным дорогам:</w:t>
      </w:r>
    </w:p>
    <w:p w:rsidR="00BC6C53" w:rsidRDefault="00BC6C53">
      <w:pPr>
        <w:pStyle w:val="ConsPlusNormal"/>
        <w:spacing w:before="220"/>
        <w:ind w:firstLine="540"/>
        <w:jc w:val="both"/>
      </w:pPr>
      <w:r>
        <w:lastRenderedPageBreak/>
        <w:t>транспортного средства, осуществляющего перевозки опасных грузов, - 1 300 рублей;</w:t>
      </w:r>
    </w:p>
    <w:p w:rsidR="00BC6C53" w:rsidRDefault="00BC6C53">
      <w:pPr>
        <w:pStyle w:val="ConsPlusNormal"/>
        <w:spacing w:before="220"/>
        <w:ind w:firstLine="540"/>
        <w:jc w:val="both"/>
      </w:pPr>
      <w:r>
        <w:t>тяжеловесного и (или) крупногабаритного транспортного средства - 1 600 рублей;</w:t>
      </w:r>
    </w:p>
    <w:p w:rsidR="00BC6C53" w:rsidRDefault="00BC6C53">
      <w:pPr>
        <w:pStyle w:val="ConsPlusNormal"/>
        <w:jc w:val="both"/>
      </w:pPr>
      <w:r>
        <w:t xml:space="preserve">(пп. 111 в ред. Федерального </w:t>
      </w:r>
      <w:hyperlink r:id="rId10529" w:history="1">
        <w:r>
          <w:rPr>
            <w:color w:val="0000FF"/>
          </w:rPr>
          <w:t>закона</w:t>
        </w:r>
      </w:hyperlink>
      <w:r>
        <w:t xml:space="preserve"> от 23.11.2020 N 374-ФЗ)</w:t>
      </w:r>
    </w:p>
    <w:p w:rsidR="00BC6C53" w:rsidRDefault="00BC6C53">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BC6C53" w:rsidRDefault="00BC6C53">
      <w:pPr>
        <w:pStyle w:val="ConsPlusNormal"/>
        <w:spacing w:before="220"/>
        <w:ind w:firstLine="540"/>
        <w:jc w:val="both"/>
      </w:pPr>
      <w:r>
        <w:t>выдача удостоверения (дубликата удостоверения) частного охранника - 2 000 рублей;</w:t>
      </w:r>
    </w:p>
    <w:p w:rsidR="00BC6C53" w:rsidRDefault="00BC6C53">
      <w:pPr>
        <w:pStyle w:val="ConsPlusNormal"/>
        <w:jc w:val="both"/>
      </w:pPr>
      <w:r>
        <w:t xml:space="preserve">(в ред. Федерального </w:t>
      </w:r>
      <w:hyperlink r:id="rId10530" w:history="1">
        <w:r>
          <w:rPr>
            <w:color w:val="0000FF"/>
          </w:rPr>
          <w:t>закона</w:t>
        </w:r>
      </w:hyperlink>
      <w:r>
        <w:t xml:space="preserve"> от 21.07.2014 N 221-ФЗ)</w:t>
      </w:r>
    </w:p>
    <w:p w:rsidR="00BC6C53" w:rsidRDefault="00BC6C53">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BC6C53" w:rsidRDefault="00BC6C53">
      <w:pPr>
        <w:pStyle w:val="ConsPlusNormal"/>
        <w:jc w:val="both"/>
      </w:pPr>
      <w:r>
        <w:t xml:space="preserve">(в ред. Федерального </w:t>
      </w:r>
      <w:hyperlink r:id="rId10531" w:history="1">
        <w:r>
          <w:rPr>
            <w:color w:val="0000FF"/>
          </w:rPr>
          <w:t>закона</w:t>
        </w:r>
      </w:hyperlink>
      <w:r>
        <w:t xml:space="preserve"> от 21.07.2014 N 221-ФЗ)</w:t>
      </w:r>
    </w:p>
    <w:p w:rsidR="00BC6C53" w:rsidRDefault="00BC6C53">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BC6C53" w:rsidRDefault="00BC6C53">
      <w:pPr>
        <w:pStyle w:val="ConsPlusNormal"/>
        <w:jc w:val="both"/>
      </w:pPr>
      <w:r>
        <w:t xml:space="preserve">(в ред. Федерального </w:t>
      </w:r>
      <w:hyperlink r:id="rId10532" w:history="1">
        <w:r>
          <w:rPr>
            <w:color w:val="0000FF"/>
          </w:rPr>
          <w:t>закона</w:t>
        </w:r>
      </w:hyperlink>
      <w:r>
        <w:t xml:space="preserve"> от 21.07.2014 N 221-ФЗ)</w:t>
      </w:r>
    </w:p>
    <w:p w:rsidR="00BC6C53" w:rsidRDefault="00BC6C53">
      <w:pPr>
        <w:pStyle w:val="ConsPlusNormal"/>
        <w:spacing w:before="220"/>
        <w:ind w:firstLine="540"/>
        <w:jc w:val="both"/>
      </w:pPr>
      <w:r>
        <w:t xml:space="preserve">113) утратил силу. - Федеральный </w:t>
      </w:r>
      <w:hyperlink r:id="rId10533" w:history="1">
        <w:r>
          <w:rPr>
            <w:color w:val="0000FF"/>
          </w:rPr>
          <w:t>закон</w:t>
        </w:r>
      </w:hyperlink>
      <w:r>
        <w:t xml:space="preserve"> от 28.12.2013 N 416-ФЗ;</w:t>
      </w:r>
    </w:p>
    <w:p w:rsidR="00BC6C53" w:rsidRDefault="00BC6C53">
      <w:pPr>
        <w:pStyle w:val="ConsPlusNormal"/>
        <w:spacing w:before="220"/>
        <w:ind w:firstLine="540"/>
        <w:jc w:val="both"/>
      </w:pPr>
      <w:r>
        <w:t xml:space="preserve">114) утратил силу с 1 января 2014 года. - Федеральный </w:t>
      </w:r>
      <w:hyperlink r:id="rId10534" w:history="1">
        <w:r>
          <w:rPr>
            <w:color w:val="0000FF"/>
          </w:rPr>
          <w:t>закон</w:t>
        </w:r>
      </w:hyperlink>
      <w:r>
        <w:t xml:space="preserve"> от 04.03.2013 N 22-ФЗ;</w:t>
      </w:r>
    </w:p>
    <w:p w:rsidR="00BC6C53" w:rsidRDefault="00BC6C53">
      <w:pPr>
        <w:pStyle w:val="ConsPlusNormal"/>
        <w:spacing w:before="220"/>
        <w:ind w:firstLine="540"/>
        <w:jc w:val="both"/>
      </w:pPr>
      <w:r>
        <w:t>115) за выдачу разрешения на эксплуатацию гидротехнических сооружений - 3 500 рублей;</w:t>
      </w:r>
    </w:p>
    <w:p w:rsidR="00BC6C53" w:rsidRDefault="00BC6C53">
      <w:pPr>
        <w:pStyle w:val="ConsPlusNormal"/>
        <w:jc w:val="both"/>
      </w:pPr>
      <w:r>
        <w:t xml:space="preserve">(в ред. Федерального </w:t>
      </w:r>
      <w:hyperlink r:id="rId10535" w:history="1">
        <w:r>
          <w:rPr>
            <w:color w:val="0000FF"/>
          </w:rPr>
          <w:t>закона</w:t>
        </w:r>
      </w:hyperlink>
      <w:r>
        <w:t xml:space="preserve"> от 21.07.2014 N 221-ФЗ)</w:t>
      </w:r>
    </w:p>
    <w:p w:rsidR="00BC6C53" w:rsidRDefault="00BC6C53">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BC6C53" w:rsidRDefault="00BC6C53">
      <w:pPr>
        <w:pStyle w:val="ConsPlusNormal"/>
        <w:jc w:val="both"/>
      </w:pPr>
      <w:r>
        <w:t xml:space="preserve">(в ред. Федеральных законов от 21.07.2014 </w:t>
      </w:r>
      <w:hyperlink r:id="rId10536" w:history="1">
        <w:r>
          <w:rPr>
            <w:color w:val="0000FF"/>
          </w:rPr>
          <w:t>N 219-ФЗ</w:t>
        </w:r>
      </w:hyperlink>
      <w:r>
        <w:t xml:space="preserve">, от 21.07.2014 </w:t>
      </w:r>
      <w:hyperlink r:id="rId10537" w:history="1">
        <w:r>
          <w:rPr>
            <w:color w:val="0000FF"/>
          </w:rPr>
          <w:t>N 221-ФЗ</w:t>
        </w:r>
      </w:hyperlink>
      <w:r>
        <w:t>)</w:t>
      </w:r>
    </w:p>
    <w:p w:rsidR="00BC6C53" w:rsidRDefault="00BC6C53">
      <w:pPr>
        <w:pStyle w:val="ConsPlusNormal"/>
        <w:spacing w:before="220"/>
        <w:ind w:firstLine="540"/>
        <w:jc w:val="both"/>
      </w:pPr>
      <w:r>
        <w:t>116.1) за выдачу разрешения на выброс радиоактивных веществ в атмосферный воздух - 3 500 рублей;</w:t>
      </w:r>
    </w:p>
    <w:p w:rsidR="00BC6C53" w:rsidRDefault="00BC6C53">
      <w:pPr>
        <w:pStyle w:val="ConsPlusNormal"/>
        <w:jc w:val="both"/>
      </w:pPr>
      <w:r>
        <w:t xml:space="preserve">(пп. 116.1 введен Федеральным </w:t>
      </w:r>
      <w:hyperlink r:id="rId10538" w:history="1">
        <w:r>
          <w:rPr>
            <w:color w:val="0000FF"/>
          </w:rPr>
          <w:t>законом</w:t>
        </w:r>
      </w:hyperlink>
      <w:r>
        <w:t xml:space="preserve"> от 21.07.2014 N 219-ФЗ (ред. 29.12.2014))</w:t>
      </w:r>
    </w:p>
    <w:p w:rsidR="00BC6C53" w:rsidRDefault="00BC6C53">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BC6C53" w:rsidRDefault="00BC6C53">
      <w:pPr>
        <w:pStyle w:val="ConsPlusNormal"/>
        <w:jc w:val="both"/>
      </w:pPr>
      <w:r>
        <w:t xml:space="preserve">(в ред. Федерального </w:t>
      </w:r>
      <w:hyperlink r:id="rId10539" w:history="1">
        <w:r>
          <w:rPr>
            <w:color w:val="0000FF"/>
          </w:rPr>
          <w:t>закона</w:t>
        </w:r>
      </w:hyperlink>
      <w:r>
        <w:t xml:space="preserve"> от 21.07.2014 N 221-ФЗ)</w:t>
      </w:r>
    </w:p>
    <w:p w:rsidR="00BC6C53" w:rsidRDefault="00BC6C53">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BC6C53" w:rsidRDefault="00BC6C53">
      <w:pPr>
        <w:pStyle w:val="ConsPlusNormal"/>
        <w:jc w:val="both"/>
      </w:pPr>
      <w:r>
        <w:t xml:space="preserve">(в ред. Федеральных законов от 21.07.2014 </w:t>
      </w:r>
      <w:hyperlink r:id="rId10540" w:history="1">
        <w:r>
          <w:rPr>
            <w:color w:val="0000FF"/>
          </w:rPr>
          <w:t>N 219-ФЗ</w:t>
        </w:r>
      </w:hyperlink>
      <w:r>
        <w:t xml:space="preserve">, от 21.07.2014 </w:t>
      </w:r>
      <w:hyperlink r:id="rId10541" w:history="1">
        <w:r>
          <w:rPr>
            <w:color w:val="0000FF"/>
          </w:rPr>
          <w:t>N 221-ФЗ</w:t>
        </w:r>
      </w:hyperlink>
      <w:r>
        <w:t>)</w:t>
      </w:r>
    </w:p>
    <w:p w:rsidR="00BC6C53" w:rsidRDefault="00BC6C53">
      <w:pPr>
        <w:pStyle w:val="ConsPlusNormal"/>
        <w:spacing w:before="220"/>
        <w:ind w:firstLine="540"/>
        <w:jc w:val="both"/>
      </w:pPr>
      <w:r>
        <w:t>118.1) за выдачу разрешения на сброс радиоактивных веществ в окружающую среду - 3 500 рублей;</w:t>
      </w:r>
    </w:p>
    <w:p w:rsidR="00BC6C53" w:rsidRDefault="00BC6C53">
      <w:pPr>
        <w:pStyle w:val="ConsPlusNormal"/>
        <w:jc w:val="both"/>
      </w:pPr>
      <w:r>
        <w:t xml:space="preserve">(пп. 118.1 введен Федеральным </w:t>
      </w:r>
      <w:hyperlink r:id="rId10542" w:history="1">
        <w:r>
          <w:rPr>
            <w:color w:val="0000FF"/>
          </w:rPr>
          <w:t>законом</w:t>
        </w:r>
      </w:hyperlink>
      <w:r>
        <w:t xml:space="preserve"> от 21.07.2014 N 219-ФЗ (ред. 29.12.2014))</w:t>
      </w:r>
    </w:p>
    <w:p w:rsidR="00BC6C53" w:rsidRDefault="00BC6C53">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BC6C53" w:rsidRDefault="00BC6C53">
      <w:pPr>
        <w:pStyle w:val="ConsPlusNormal"/>
        <w:jc w:val="both"/>
      </w:pPr>
      <w:r>
        <w:t xml:space="preserve">(пп. 118.2 введен Федеральным </w:t>
      </w:r>
      <w:hyperlink r:id="rId10543" w:history="1">
        <w:r>
          <w:rPr>
            <w:color w:val="0000FF"/>
          </w:rPr>
          <w:t>законом</w:t>
        </w:r>
      </w:hyperlink>
      <w:r>
        <w:t xml:space="preserve"> от 21.07.2014 N 219-ФЗ (ред. 29.12.2014))</w:t>
      </w:r>
    </w:p>
    <w:p w:rsidR="00BC6C53" w:rsidRDefault="00BC6C53">
      <w:pPr>
        <w:pStyle w:val="ConsPlusNormal"/>
        <w:spacing w:before="220"/>
        <w:ind w:firstLine="540"/>
        <w:jc w:val="both"/>
      </w:pPr>
      <w:r>
        <w:t>119) за выдачу разрешения на введение в постоянную эксплуатацию железнодорожных путей:</w:t>
      </w:r>
    </w:p>
    <w:p w:rsidR="00BC6C53" w:rsidRDefault="00BC6C53">
      <w:pPr>
        <w:pStyle w:val="ConsPlusNormal"/>
        <w:spacing w:before="220"/>
        <w:ind w:firstLine="540"/>
        <w:jc w:val="both"/>
      </w:pPr>
      <w:r>
        <w:t>общего пользования - 195 000 рублей;</w:t>
      </w:r>
    </w:p>
    <w:p w:rsidR="00BC6C53" w:rsidRDefault="00BC6C53">
      <w:pPr>
        <w:pStyle w:val="ConsPlusNormal"/>
        <w:jc w:val="both"/>
      </w:pPr>
      <w:r>
        <w:t xml:space="preserve">(в ред. Федерального </w:t>
      </w:r>
      <w:hyperlink r:id="rId10544" w:history="1">
        <w:r>
          <w:rPr>
            <w:color w:val="0000FF"/>
          </w:rPr>
          <w:t>закона</w:t>
        </w:r>
      </w:hyperlink>
      <w:r>
        <w:t xml:space="preserve"> от 21.07.2014 N 221-ФЗ)</w:t>
      </w:r>
    </w:p>
    <w:p w:rsidR="00BC6C53" w:rsidRDefault="00BC6C53">
      <w:pPr>
        <w:pStyle w:val="ConsPlusNormal"/>
        <w:spacing w:before="220"/>
        <w:ind w:firstLine="540"/>
        <w:jc w:val="both"/>
      </w:pPr>
      <w:r>
        <w:t>необщего пользования - 95 000 рублей;</w:t>
      </w:r>
    </w:p>
    <w:p w:rsidR="00BC6C53" w:rsidRDefault="00BC6C53">
      <w:pPr>
        <w:pStyle w:val="ConsPlusNormal"/>
        <w:jc w:val="both"/>
      </w:pPr>
      <w:r>
        <w:lastRenderedPageBreak/>
        <w:t xml:space="preserve">(в ред. Федерального </w:t>
      </w:r>
      <w:hyperlink r:id="rId10545" w:history="1">
        <w:r>
          <w:rPr>
            <w:color w:val="0000FF"/>
          </w:rPr>
          <w:t>закона</w:t>
        </w:r>
      </w:hyperlink>
      <w:r>
        <w:t xml:space="preserve"> от 21.07.2014 N 221-ФЗ)</w:t>
      </w:r>
    </w:p>
    <w:p w:rsidR="00BC6C53" w:rsidRDefault="00BC6C53">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BC6C53" w:rsidRDefault="00BC6C53">
      <w:pPr>
        <w:pStyle w:val="ConsPlusNormal"/>
        <w:jc w:val="both"/>
      </w:pPr>
      <w:r>
        <w:t xml:space="preserve">(в ред. Федерального </w:t>
      </w:r>
      <w:hyperlink r:id="rId10546" w:history="1">
        <w:r>
          <w:rPr>
            <w:color w:val="0000FF"/>
          </w:rPr>
          <w:t>закона</w:t>
        </w:r>
      </w:hyperlink>
      <w:r>
        <w:t xml:space="preserve"> от 21.07.2014 N 221-ФЗ)</w:t>
      </w:r>
    </w:p>
    <w:p w:rsidR="00BC6C53" w:rsidRDefault="00BC6C53">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BC6C53" w:rsidRDefault="00BC6C53">
      <w:pPr>
        <w:pStyle w:val="ConsPlusNormal"/>
        <w:jc w:val="both"/>
      </w:pPr>
      <w:r>
        <w:t xml:space="preserve">(в ред. Федерального </w:t>
      </w:r>
      <w:hyperlink r:id="rId10547" w:history="1">
        <w:r>
          <w:rPr>
            <w:color w:val="0000FF"/>
          </w:rPr>
          <w:t>закона</w:t>
        </w:r>
      </w:hyperlink>
      <w:r>
        <w:t xml:space="preserve"> от 21.07.2014 N 221-ФЗ)</w:t>
      </w:r>
    </w:p>
    <w:p w:rsidR="00BC6C53" w:rsidRDefault="00BC6C53">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BC6C53" w:rsidRDefault="00BC6C53">
      <w:pPr>
        <w:pStyle w:val="ConsPlusNormal"/>
        <w:jc w:val="both"/>
      </w:pPr>
      <w:r>
        <w:t xml:space="preserve">(в ред. Федерального </w:t>
      </w:r>
      <w:hyperlink r:id="rId10548" w:history="1">
        <w:r>
          <w:rPr>
            <w:color w:val="0000FF"/>
          </w:rPr>
          <w:t>закона</w:t>
        </w:r>
      </w:hyperlink>
      <w:r>
        <w:t xml:space="preserve"> от 21.07.2014 N 221-ФЗ)</w:t>
      </w:r>
    </w:p>
    <w:p w:rsidR="00BC6C53" w:rsidRDefault="00BC6C53">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BC6C53" w:rsidRDefault="00BC6C53">
      <w:pPr>
        <w:pStyle w:val="ConsPlusNormal"/>
        <w:jc w:val="both"/>
      </w:pPr>
      <w:r>
        <w:t xml:space="preserve">(пп. 123 в ред. Федерального </w:t>
      </w:r>
      <w:hyperlink r:id="rId10549" w:history="1">
        <w:r>
          <w:rPr>
            <w:color w:val="0000FF"/>
          </w:rPr>
          <w:t>закона</w:t>
        </w:r>
      </w:hyperlink>
      <w:r>
        <w:t xml:space="preserve"> от 12.11.2018 N 415-ФЗ)</w:t>
      </w:r>
    </w:p>
    <w:p w:rsidR="00BC6C53" w:rsidRDefault="00BC6C53">
      <w:pPr>
        <w:pStyle w:val="ConsPlusNormal"/>
        <w:spacing w:before="220"/>
        <w:ind w:firstLine="540"/>
        <w:jc w:val="both"/>
      </w:pPr>
      <w:r>
        <w:t xml:space="preserve">124) утратил силу. - Федеральный </w:t>
      </w:r>
      <w:hyperlink r:id="rId10550" w:history="1">
        <w:r>
          <w:rPr>
            <w:color w:val="0000FF"/>
          </w:rPr>
          <w:t>закон</w:t>
        </w:r>
      </w:hyperlink>
      <w:r>
        <w:t xml:space="preserve"> от 12.11.2018 N 415-ФЗ;</w:t>
      </w:r>
    </w:p>
    <w:p w:rsidR="00BC6C53" w:rsidRDefault="00BC6C53">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BC6C53" w:rsidRDefault="00BC6C53">
      <w:pPr>
        <w:pStyle w:val="ConsPlusNormal"/>
        <w:jc w:val="both"/>
      </w:pPr>
      <w:r>
        <w:t xml:space="preserve">(в ред. Федерального </w:t>
      </w:r>
      <w:hyperlink r:id="rId10551" w:history="1">
        <w:r>
          <w:rPr>
            <w:color w:val="0000FF"/>
          </w:rPr>
          <w:t>закона</w:t>
        </w:r>
      </w:hyperlink>
      <w:r>
        <w:t xml:space="preserve"> от 21.07.2014 N 221-ФЗ)</w:t>
      </w:r>
    </w:p>
    <w:p w:rsidR="00BC6C53" w:rsidRDefault="00BC6C53">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BC6C53" w:rsidRDefault="00BC6C53">
      <w:pPr>
        <w:pStyle w:val="ConsPlusNormal"/>
        <w:jc w:val="both"/>
      </w:pPr>
      <w:r>
        <w:t xml:space="preserve">(в ред. Федерального </w:t>
      </w:r>
      <w:hyperlink r:id="rId10552" w:history="1">
        <w:r>
          <w:rPr>
            <w:color w:val="0000FF"/>
          </w:rPr>
          <w:t>закона</w:t>
        </w:r>
      </w:hyperlink>
      <w:r>
        <w:t xml:space="preserve"> от 21.07.2014 N 221-ФЗ)</w:t>
      </w:r>
    </w:p>
    <w:p w:rsidR="00BC6C53" w:rsidRDefault="00BC6C53">
      <w:pPr>
        <w:pStyle w:val="ConsPlusNormal"/>
        <w:spacing w:before="220"/>
        <w:ind w:firstLine="540"/>
        <w:jc w:val="both"/>
      </w:pPr>
      <w:bookmarkStart w:id="2169" w:name="Par18443"/>
      <w:bookmarkEnd w:id="2169"/>
      <w:r>
        <w:t>127) за государственную аккредитацию образовательной деятельности:</w:t>
      </w:r>
    </w:p>
    <w:p w:rsidR="00BC6C53" w:rsidRDefault="00BC6C53">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BC6C53" w:rsidRDefault="00BC6C53">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BC6C53" w:rsidRDefault="00BC6C53">
      <w:pPr>
        <w:pStyle w:val="ConsPlusNormal"/>
        <w:spacing w:before="220"/>
        <w:ind w:firstLine="540"/>
        <w:jc w:val="both"/>
      </w:pPr>
      <w:r>
        <w:t>по основным образовательным программам высшего образования - 100 000 рублей;</w:t>
      </w:r>
    </w:p>
    <w:p w:rsidR="00BC6C53" w:rsidRDefault="00BC6C53">
      <w:pPr>
        <w:pStyle w:val="ConsPlusNormal"/>
        <w:jc w:val="both"/>
      </w:pPr>
      <w:r>
        <w:t xml:space="preserve">(пп. 127 в ред. Федерального </w:t>
      </w:r>
      <w:hyperlink r:id="rId10553" w:history="1">
        <w:r>
          <w:rPr>
            <w:color w:val="0000FF"/>
          </w:rPr>
          <w:t>закона</w:t>
        </w:r>
      </w:hyperlink>
      <w:r>
        <w:t xml:space="preserve"> от 29.12.2022 N 583-ФЗ)</w:t>
      </w:r>
    </w:p>
    <w:p w:rsidR="00BC6C53" w:rsidRDefault="00BC6C53">
      <w:pPr>
        <w:pStyle w:val="ConsPlusNormal"/>
        <w:spacing w:before="220"/>
        <w:ind w:firstLine="540"/>
        <w:jc w:val="both"/>
      </w:pPr>
      <w:r>
        <w:t xml:space="preserve">128) утратил силу с 1 января 2015 года. - Федеральный </w:t>
      </w:r>
      <w:hyperlink r:id="rId10554" w:history="1">
        <w:r>
          <w:rPr>
            <w:color w:val="0000FF"/>
          </w:rPr>
          <w:t>закон</w:t>
        </w:r>
      </w:hyperlink>
      <w:r>
        <w:t xml:space="preserve"> от 22.10.2014 N 312-ФЗ;</w:t>
      </w:r>
    </w:p>
    <w:p w:rsidR="00BC6C53" w:rsidRDefault="00BC6C53">
      <w:pPr>
        <w:pStyle w:val="ConsPlusNormal"/>
        <w:spacing w:before="220"/>
        <w:ind w:firstLine="540"/>
        <w:jc w:val="both"/>
      </w:pPr>
      <w:r>
        <w:t xml:space="preserve">129) утратил силу с 1 сентября 2023 года. - Федеральный </w:t>
      </w:r>
      <w:hyperlink r:id="rId10555" w:history="1">
        <w:r>
          <w:rPr>
            <w:color w:val="0000FF"/>
          </w:rPr>
          <w:t>закон</w:t>
        </w:r>
      </w:hyperlink>
      <w:r>
        <w:t xml:space="preserve"> от 29.12.2022 N 583-ФЗ;</w:t>
      </w:r>
    </w:p>
    <w:p w:rsidR="00BC6C53" w:rsidRDefault="00BC6C53">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BC6C53" w:rsidRDefault="00BC6C53">
      <w:pPr>
        <w:pStyle w:val="ConsPlusNormal"/>
        <w:jc w:val="both"/>
      </w:pPr>
      <w:r>
        <w:t xml:space="preserve">(пп. 130 в ред. Федерального </w:t>
      </w:r>
      <w:hyperlink r:id="rId10556" w:history="1">
        <w:r>
          <w:rPr>
            <w:color w:val="0000FF"/>
          </w:rPr>
          <w:t>закона</w:t>
        </w:r>
      </w:hyperlink>
      <w:r>
        <w:t xml:space="preserve"> от 29.12.2022 N 583-ФЗ)</w:t>
      </w:r>
    </w:p>
    <w:p w:rsidR="00BC6C53" w:rsidRDefault="00BC6C53">
      <w:pPr>
        <w:pStyle w:val="ConsPlusNormal"/>
        <w:spacing w:before="220"/>
        <w:ind w:firstLine="540"/>
        <w:jc w:val="both"/>
      </w:pPr>
      <w:bookmarkStart w:id="2170" w:name="Par18452"/>
      <w:bookmarkEnd w:id="2170"/>
      <w:r>
        <w:lastRenderedPageBreak/>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BC6C53" w:rsidRDefault="00BC6C53">
      <w:pPr>
        <w:pStyle w:val="ConsPlusNormal"/>
        <w:jc w:val="both"/>
      </w:pPr>
      <w:r>
        <w:t xml:space="preserve">(пп. 131 в ред. Федерального </w:t>
      </w:r>
      <w:hyperlink r:id="rId10557" w:history="1">
        <w:r>
          <w:rPr>
            <w:color w:val="0000FF"/>
          </w:rPr>
          <w:t>закона</w:t>
        </w:r>
      </w:hyperlink>
      <w:r>
        <w:t xml:space="preserve"> от 29.12.2022 N 583-ФЗ)</w:t>
      </w:r>
    </w:p>
    <w:p w:rsidR="00BC6C53" w:rsidRDefault="00BC6C53">
      <w:pPr>
        <w:pStyle w:val="ConsPlusNormal"/>
        <w:spacing w:before="220"/>
        <w:ind w:firstLine="540"/>
        <w:jc w:val="both"/>
      </w:pPr>
      <w:r>
        <w:t xml:space="preserve">132) утратил силу. - Федеральный </w:t>
      </w:r>
      <w:hyperlink r:id="rId10558" w:history="1">
        <w:r>
          <w:rPr>
            <w:color w:val="0000FF"/>
          </w:rPr>
          <w:t>закон</w:t>
        </w:r>
      </w:hyperlink>
      <w:r>
        <w:t xml:space="preserve"> от 08.08.2024 N 259-ФЗ;</w:t>
      </w:r>
    </w:p>
    <w:p w:rsidR="00BC6C53" w:rsidRDefault="00BC6C53">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BC6C53" w:rsidRDefault="00BC6C53">
      <w:pPr>
        <w:pStyle w:val="ConsPlusNormal"/>
        <w:jc w:val="both"/>
      </w:pPr>
      <w:r>
        <w:t xml:space="preserve">(пп. 133 введен Федеральным </w:t>
      </w:r>
      <w:hyperlink r:id="rId10559" w:history="1">
        <w:r>
          <w:rPr>
            <w:color w:val="0000FF"/>
          </w:rPr>
          <w:t>законом</w:t>
        </w:r>
      </w:hyperlink>
      <w:r>
        <w:t xml:space="preserve"> от 18.07.2011 N 227-ФЗ; в ред. Федеральных законов от 21.07.2014 </w:t>
      </w:r>
      <w:hyperlink r:id="rId10560" w:history="1">
        <w:r>
          <w:rPr>
            <w:color w:val="0000FF"/>
          </w:rPr>
          <w:t>N 221-ФЗ</w:t>
        </w:r>
      </w:hyperlink>
      <w:r>
        <w:t xml:space="preserve">, от 27.11.2023 </w:t>
      </w:r>
      <w:hyperlink r:id="rId10561" w:history="1">
        <w:r>
          <w:rPr>
            <w:color w:val="0000FF"/>
          </w:rPr>
          <w:t>N 539-ФЗ</w:t>
        </w:r>
      </w:hyperlink>
      <w:r>
        <w:t>)</w:t>
      </w:r>
    </w:p>
    <w:p w:rsidR="00BC6C53" w:rsidRDefault="00BC6C53">
      <w:pPr>
        <w:pStyle w:val="ConsPlusNormal"/>
        <w:spacing w:before="220"/>
        <w:ind w:firstLine="540"/>
        <w:jc w:val="both"/>
      </w:pPr>
      <w:bookmarkStart w:id="2171" w:name="Par18457"/>
      <w:bookmarkEnd w:id="217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BC6C53" w:rsidRDefault="00BC6C53">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BC6C53" w:rsidRDefault="00BC6C53">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BC6C53" w:rsidRDefault="00BC6C53">
      <w:pPr>
        <w:pStyle w:val="ConsPlusNormal"/>
        <w:jc w:val="both"/>
      </w:pPr>
      <w:r>
        <w:t xml:space="preserve">(в ред. Федерального </w:t>
      </w:r>
      <w:hyperlink r:id="rId10562" w:history="1">
        <w:r>
          <w:rPr>
            <w:color w:val="0000FF"/>
          </w:rPr>
          <w:t>закона</w:t>
        </w:r>
      </w:hyperlink>
      <w:r>
        <w:t xml:space="preserve"> от 29.11.2021 N 383-ФЗ)</w:t>
      </w:r>
    </w:p>
    <w:p w:rsidR="00BC6C53" w:rsidRDefault="00BC6C53">
      <w:pPr>
        <w:pStyle w:val="ConsPlusNormal"/>
        <w:spacing w:before="220"/>
        <w:ind w:firstLine="540"/>
        <w:jc w:val="both"/>
      </w:pPr>
      <w:r>
        <w:t xml:space="preserve">абзац утратил силу с 1 января 2022 года. - Федеральный </w:t>
      </w:r>
      <w:hyperlink r:id="rId10563" w:history="1">
        <w:r>
          <w:rPr>
            <w:color w:val="0000FF"/>
          </w:rPr>
          <w:t>закон</w:t>
        </w:r>
      </w:hyperlink>
      <w:r>
        <w:t xml:space="preserve"> от 29.11.2021 N 383-ФЗ;</w:t>
      </w:r>
    </w:p>
    <w:p w:rsidR="00BC6C53" w:rsidRDefault="00BC6C53">
      <w:pPr>
        <w:pStyle w:val="ConsPlusNormal"/>
        <w:jc w:val="both"/>
      </w:pPr>
      <w:r>
        <w:t xml:space="preserve">(пп. 134 введен Федеральным </w:t>
      </w:r>
      <w:hyperlink r:id="rId10564" w:history="1">
        <w:r>
          <w:rPr>
            <w:color w:val="0000FF"/>
          </w:rPr>
          <w:t>законом</w:t>
        </w:r>
      </w:hyperlink>
      <w:r>
        <w:t xml:space="preserve"> от 21.07.2014 N 221-ФЗ)</w:t>
      </w:r>
    </w:p>
    <w:p w:rsidR="00BC6C53" w:rsidRDefault="00BC6C53">
      <w:pPr>
        <w:pStyle w:val="ConsPlusNormal"/>
        <w:spacing w:before="220"/>
        <w:ind w:firstLine="540"/>
        <w:jc w:val="both"/>
      </w:pPr>
      <w:r>
        <w:t xml:space="preserve">135) за принятие предварительных решений по классификации товаров по единой </w:t>
      </w:r>
      <w:hyperlink r:id="rId10565" w:history="1">
        <w:r>
          <w:rPr>
            <w:color w:val="0000FF"/>
          </w:rPr>
          <w:t>Товарной номенклатуре</w:t>
        </w:r>
      </w:hyperlink>
      <w:r>
        <w:t xml:space="preserve"> внешнеэкономической деятельности Евразийского экономического союза - 5 000 рублей;</w:t>
      </w:r>
    </w:p>
    <w:p w:rsidR="00BC6C53" w:rsidRDefault="00BC6C53">
      <w:pPr>
        <w:pStyle w:val="ConsPlusNormal"/>
        <w:jc w:val="both"/>
      </w:pPr>
      <w:r>
        <w:t xml:space="preserve">(пп. 135 введен Федеральным </w:t>
      </w:r>
      <w:hyperlink r:id="rId10566" w:history="1">
        <w:r>
          <w:rPr>
            <w:color w:val="0000FF"/>
          </w:rPr>
          <w:t>законом</w:t>
        </w:r>
      </w:hyperlink>
      <w:r>
        <w:t xml:space="preserve"> от 22.10.2014 N 312-ФЗ; в ред. Федерального </w:t>
      </w:r>
      <w:hyperlink r:id="rId10567" w:history="1">
        <w:r>
          <w:rPr>
            <w:color w:val="0000FF"/>
          </w:rPr>
          <w:t>закона</w:t>
        </w:r>
      </w:hyperlink>
      <w:r>
        <w:t xml:space="preserve"> от 28.11.2025 N 425-ФЗ)</w:t>
      </w:r>
    </w:p>
    <w:p w:rsidR="00BC6C53" w:rsidRDefault="00BC6C53">
      <w:pPr>
        <w:pStyle w:val="ConsPlusNormal"/>
        <w:spacing w:before="220"/>
        <w:ind w:firstLine="540"/>
        <w:jc w:val="both"/>
      </w:pPr>
      <w:bookmarkStart w:id="2172" w:name="Par18465"/>
      <w:bookmarkEnd w:id="2172"/>
      <w:r>
        <w:t>136) за следующие действия федерального органа исполнительной власти, уполномоченного в сфере оборота оружия:</w:t>
      </w:r>
    </w:p>
    <w:p w:rsidR="00BC6C53" w:rsidRDefault="00BC6C53">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ar18468" w:history="1">
        <w:r>
          <w:rPr>
            <w:color w:val="0000FF"/>
          </w:rPr>
          <w:t>абзацем третьим</w:t>
        </w:r>
      </w:hyperlink>
      <w:r>
        <w:t xml:space="preserve"> настоящего подпункта, - 5000 рублей;</w:t>
      </w:r>
    </w:p>
    <w:p w:rsidR="00BC6C53" w:rsidRDefault="00BC6C53">
      <w:pPr>
        <w:pStyle w:val="ConsPlusNormal"/>
        <w:jc w:val="both"/>
      </w:pPr>
      <w:r>
        <w:t xml:space="preserve">(в ред. Федерального </w:t>
      </w:r>
      <w:hyperlink r:id="rId10568" w:history="1">
        <w:r>
          <w:rPr>
            <w:color w:val="0000FF"/>
          </w:rPr>
          <w:t>закона</w:t>
        </w:r>
      </w:hyperlink>
      <w:r>
        <w:t xml:space="preserve"> от 29.10.2024 N 362-ФЗ)</w:t>
      </w:r>
    </w:p>
    <w:p w:rsidR="00BC6C53" w:rsidRDefault="00BC6C53">
      <w:pPr>
        <w:pStyle w:val="ConsPlusNormal"/>
        <w:spacing w:before="220"/>
        <w:ind w:firstLine="540"/>
        <w:jc w:val="both"/>
      </w:pPr>
      <w:bookmarkStart w:id="2173" w:name="Par18468"/>
      <w:bookmarkEnd w:id="2173"/>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BC6C53" w:rsidRDefault="00BC6C53">
      <w:pPr>
        <w:pStyle w:val="ConsPlusNormal"/>
        <w:jc w:val="both"/>
      </w:pPr>
      <w:r>
        <w:t xml:space="preserve">(в ред. Федерального </w:t>
      </w:r>
      <w:hyperlink r:id="rId10569" w:history="1">
        <w:r>
          <w:rPr>
            <w:color w:val="0000FF"/>
          </w:rPr>
          <w:t>закона</w:t>
        </w:r>
      </w:hyperlink>
      <w:r>
        <w:t xml:space="preserve"> от 29.10.2024 N 362-ФЗ)</w:t>
      </w:r>
    </w:p>
    <w:p w:rsidR="00BC6C53" w:rsidRDefault="00BC6C53">
      <w:pPr>
        <w:pStyle w:val="ConsPlusNormal"/>
        <w:spacing w:before="220"/>
        <w:ind w:firstLine="540"/>
        <w:jc w:val="both"/>
      </w:pPr>
      <w:r>
        <w:t>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rsidR="00BC6C53" w:rsidRDefault="00BC6C53">
      <w:pPr>
        <w:pStyle w:val="ConsPlusNormal"/>
        <w:jc w:val="both"/>
      </w:pPr>
      <w:r>
        <w:t xml:space="preserve">(в ред. Федеральных законов от 17.02.2023 </w:t>
      </w:r>
      <w:hyperlink r:id="rId10570" w:history="1">
        <w:r>
          <w:rPr>
            <w:color w:val="0000FF"/>
          </w:rPr>
          <w:t>N 33-ФЗ</w:t>
        </w:r>
      </w:hyperlink>
      <w:r>
        <w:t xml:space="preserve">, от 29.10.2024 </w:t>
      </w:r>
      <w:hyperlink r:id="rId10571" w:history="1">
        <w:r>
          <w:rPr>
            <w:color w:val="0000FF"/>
          </w:rPr>
          <w:t>N 362-ФЗ</w:t>
        </w:r>
      </w:hyperlink>
      <w:r>
        <w:t>)</w:t>
      </w:r>
    </w:p>
    <w:p w:rsidR="00BC6C53" w:rsidRDefault="00BC6C53">
      <w:pPr>
        <w:pStyle w:val="ConsPlusNormal"/>
        <w:spacing w:before="220"/>
        <w:ind w:firstLine="540"/>
        <w:jc w:val="both"/>
      </w:pPr>
      <w:r>
        <w:lastRenderedPageBreak/>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BC6C53" w:rsidRDefault="00BC6C53">
      <w:pPr>
        <w:pStyle w:val="ConsPlusNormal"/>
        <w:jc w:val="both"/>
      </w:pPr>
      <w:r>
        <w:t xml:space="preserve">(в ред. Федеральных законов от 17.02.2023 </w:t>
      </w:r>
      <w:hyperlink r:id="rId10572" w:history="1">
        <w:r>
          <w:rPr>
            <w:color w:val="0000FF"/>
          </w:rPr>
          <w:t>N 33-ФЗ</w:t>
        </w:r>
      </w:hyperlink>
      <w:r>
        <w:t xml:space="preserve">, от 29.10.2024 </w:t>
      </w:r>
      <w:hyperlink r:id="rId10573" w:history="1">
        <w:r>
          <w:rPr>
            <w:color w:val="0000FF"/>
          </w:rPr>
          <w:t>N 362-ФЗ</w:t>
        </w:r>
      </w:hyperlink>
      <w:r>
        <w:t>)</w:t>
      </w:r>
    </w:p>
    <w:p w:rsidR="00BC6C53" w:rsidRDefault="00BC6C53">
      <w:pPr>
        <w:pStyle w:val="ConsPlusNormal"/>
        <w:jc w:val="both"/>
      </w:pPr>
      <w:r>
        <w:t xml:space="preserve">(пп. 136 введен Федеральным </w:t>
      </w:r>
      <w:hyperlink r:id="rId10574" w:history="1">
        <w:r>
          <w:rPr>
            <w:color w:val="0000FF"/>
          </w:rPr>
          <w:t>законом</w:t>
        </w:r>
      </w:hyperlink>
      <w:r>
        <w:t xml:space="preserve"> от 01.07.2017 N 145-ФЗ)</w:t>
      </w:r>
    </w:p>
    <w:p w:rsidR="00BC6C53" w:rsidRDefault="00BC6C53">
      <w:pPr>
        <w:pStyle w:val="ConsPlusNormal"/>
        <w:spacing w:before="220"/>
        <w:ind w:firstLine="540"/>
        <w:jc w:val="both"/>
      </w:pPr>
      <w:r>
        <w:t xml:space="preserve">137) утратил силу. - Федеральный </w:t>
      </w:r>
      <w:hyperlink r:id="rId10575" w:history="1">
        <w:r>
          <w:rPr>
            <w:color w:val="0000FF"/>
          </w:rPr>
          <w:t>закон</w:t>
        </w:r>
      </w:hyperlink>
      <w:r>
        <w:t xml:space="preserve"> от 02.07.2021 N 305-ФЗ;</w:t>
      </w:r>
    </w:p>
    <w:p w:rsidR="00BC6C53" w:rsidRDefault="00BC6C53">
      <w:pPr>
        <w:pStyle w:val="ConsPlusNormal"/>
        <w:spacing w:before="220"/>
        <w:ind w:firstLine="540"/>
        <w:jc w:val="both"/>
      </w:pPr>
      <w:bookmarkStart w:id="2174" w:name="Par18476"/>
      <w:bookmarkEnd w:id="2174"/>
      <w:r>
        <w:t>138) за выдачу федеральных специальных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BC6C53" w:rsidRDefault="00BC6C53">
      <w:pPr>
        <w:pStyle w:val="ConsPlusNormal"/>
        <w:jc w:val="both"/>
      </w:pPr>
      <w:r>
        <w:t xml:space="preserve">(пп. 138 введен Федеральным </w:t>
      </w:r>
      <w:hyperlink r:id="rId10576" w:history="1">
        <w:r>
          <w:rPr>
            <w:color w:val="0000FF"/>
          </w:rPr>
          <w:t>законом</w:t>
        </w:r>
      </w:hyperlink>
      <w:r>
        <w:t xml:space="preserve"> от 03.08.2018 N 301-ФЗ; в ред. Федерального </w:t>
      </w:r>
      <w:hyperlink r:id="rId10577" w:history="1">
        <w:r>
          <w:rPr>
            <w:color w:val="0000FF"/>
          </w:rPr>
          <w:t>закона</w:t>
        </w:r>
      </w:hyperlink>
      <w:r>
        <w:t xml:space="preserve"> от 28.11.2025 N 425-ФЗ)</w:t>
      </w:r>
    </w:p>
    <w:p w:rsidR="00BC6C53" w:rsidRDefault="00BC6C53">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BC6C53" w:rsidRDefault="00BC6C53">
      <w:pPr>
        <w:pStyle w:val="ConsPlusNormal"/>
        <w:spacing w:before="220"/>
        <w:ind w:firstLine="540"/>
        <w:jc w:val="both"/>
      </w:pPr>
      <w:r>
        <w:t>с высокой степенью потенциального биомеханического риска (RB-1) - 13 000 рублей;</w:t>
      </w:r>
    </w:p>
    <w:p w:rsidR="00BC6C53" w:rsidRDefault="00BC6C53">
      <w:pPr>
        <w:pStyle w:val="ConsPlusNormal"/>
        <w:spacing w:before="220"/>
        <w:ind w:firstLine="540"/>
        <w:jc w:val="both"/>
      </w:pPr>
      <w:r>
        <w:t>со средней степенью потенциального биомеханического риска (RB-2) - 7 000 рублей;</w:t>
      </w:r>
    </w:p>
    <w:p w:rsidR="00BC6C53" w:rsidRDefault="00BC6C53">
      <w:pPr>
        <w:pStyle w:val="ConsPlusNormal"/>
        <w:spacing w:before="220"/>
        <w:ind w:firstLine="540"/>
        <w:jc w:val="both"/>
      </w:pPr>
      <w:r>
        <w:t>с низкой степенью потенциального биомеханического риска (RB-3) - 3 500 рублей;</w:t>
      </w:r>
    </w:p>
    <w:p w:rsidR="00BC6C53" w:rsidRDefault="00BC6C53">
      <w:pPr>
        <w:pStyle w:val="ConsPlusNormal"/>
        <w:jc w:val="both"/>
      </w:pPr>
      <w:r>
        <w:t xml:space="preserve">(пп. 139 введен Федеральным </w:t>
      </w:r>
      <w:hyperlink r:id="rId10578" w:history="1">
        <w:r>
          <w:rPr>
            <w:color w:val="0000FF"/>
          </w:rPr>
          <w:t>законом</w:t>
        </w:r>
      </w:hyperlink>
      <w:r>
        <w:t xml:space="preserve"> от 25.12.2018 N 486-ФЗ)</w:t>
      </w:r>
    </w:p>
    <w:p w:rsidR="00BC6C53" w:rsidRDefault="00BC6C53">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BC6C53" w:rsidRDefault="00BC6C53">
      <w:pPr>
        <w:pStyle w:val="ConsPlusNormal"/>
        <w:spacing w:before="220"/>
        <w:ind w:firstLine="540"/>
        <w:jc w:val="both"/>
      </w:pPr>
      <w:r>
        <w:t>с высокой степенью потенциального биомеханического риска (RB-1) - 2 400 рублей;</w:t>
      </w:r>
    </w:p>
    <w:p w:rsidR="00BC6C53" w:rsidRDefault="00BC6C53">
      <w:pPr>
        <w:pStyle w:val="ConsPlusNormal"/>
        <w:spacing w:before="220"/>
        <w:ind w:firstLine="540"/>
        <w:jc w:val="both"/>
      </w:pPr>
      <w:r>
        <w:t>со средней степенью потенциального биомеханического риска (RB-2) - 1 800 рублей;</w:t>
      </w:r>
    </w:p>
    <w:p w:rsidR="00BC6C53" w:rsidRDefault="00BC6C53">
      <w:pPr>
        <w:pStyle w:val="ConsPlusNormal"/>
        <w:spacing w:before="220"/>
        <w:ind w:firstLine="540"/>
        <w:jc w:val="both"/>
      </w:pPr>
      <w:r>
        <w:t>с низкой степенью потенциального биомеханического риска (RB-3) - 1 300 рублей;</w:t>
      </w:r>
    </w:p>
    <w:p w:rsidR="00BC6C53" w:rsidRDefault="00BC6C53">
      <w:pPr>
        <w:pStyle w:val="ConsPlusNormal"/>
        <w:jc w:val="both"/>
      </w:pPr>
      <w:r>
        <w:t xml:space="preserve">(пп. 140 введен Федеральным </w:t>
      </w:r>
      <w:hyperlink r:id="rId10579" w:history="1">
        <w:r>
          <w:rPr>
            <w:color w:val="0000FF"/>
          </w:rPr>
          <w:t>законом</w:t>
        </w:r>
      </w:hyperlink>
      <w:r>
        <w:t xml:space="preserve"> от 25.12.2018 N 486-ФЗ)</w:t>
      </w:r>
    </w:p>
    <w:p w:rsidR="00BC6C53" w:rsidRDefault="00BC6C53">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BC6C53" w:rsidRDefault="00BC6C53">
      <w:pPr>
        <w:pStyle w:val="ConsPlusNormal"/>
        <w:jc w:val="both"/>
      </w:pPr>
      <w:r>
        <w:t xml:space="preserve">(пп. 141 введен Федеральным </w:t>
      </w:r>
      <w:hyperlink r:id="rId10580" w:history="1">
        <w:r>
          <w:rPr>
            <w:color w:val="0000FF"/>
          </w:rPr>
          <w:t>законом</w:t>
        </w:r>
      </w:hyperlink>
      <w:r>
        <w:t xml:space="preserve"> от 25.12.2018 N 486-ФЗ)</w:t>
      </w:r>
    </w:p>
    <w:p w:rsidR="00BC6C53" w:rsidRDefault="00BC6C53">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BC6C53" w:rsidRDefault="00BC6C53">
      <w:pPr>
        <w:pStyle w:val="ConsPlusNormal"/>
        <w:jc w:val="both"/>
      </w:pPr>
      <w:r>
        <w:t xml:space="preserve">(пп. 142 введен Федеральным </w:t>
      </w:r>
      <w:hyperlink r:id="rId10581" w:history="1">
        <w:r>
          <w:rPr>
            <w:color w:val="0000FF"/>
          </w:rPr>
          <w:t>законом</w:t>
        </w:r>
      </w:hyperlink>
      <w:r>
        <w:t xml:space="preserve"> от 25.12.2018 N 486-ФЗ)</w:t>
      </w:r>
    </w:p>
    <w:p w:rsidR="00BC6C53" w:rsidRDefault="00BC6C53">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BC6C53" w:rsidRDefault="00BC6C53">
      <w:pPr>
        <w:pStyle w:val="ConsPlusNormal"/>
        <w:jc w:val="both"/>
      </w:pPr>
      <w:r>
        <w:t xml:space="preserve">(пп. 143 введен Федеральным </w:t>
      </w:r>
      <w:hyperlink r:id="rId10582" w:history="1">
        <w:r>
          <w:rPr>
            <w:color w:val="0000FF"/>
          </w:rPr>
          <w:t>законом</w:t>
        </w:r>
      </w:hyperlink>
      <w:r>
        <w:t xml:space="preserve"> от 25.12.2018 N 486-ФЗ)</w:t>
      </w:r>
    </w:p>
    <w:p w:rsidR="00BC6C53" w:rsidRDefault="00BC6C53">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BC6C53" w:rsidRDefault="00BC6C53">
      <w:pPr>
        <w:pStyle w:val="ConsPlusNormal"/>
        <w:spacing w:before="220"/>
        <w:ind w:firstLine="540"/>
        <w:jc w:val="both"/>
      </w:pPr>
      <w:r>
        <w:lastRenderedPageBreak/>
        <w:t>за государственную регистрацию кормовой добавки - 85 000 рублей;</w:t>
      </w:r>
    </w:p>
    <w:p w:rsidR="00BC6C53" w:rsidRDefault="00BC6C53">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BC6C53" w:rsidRDefault="00BC6C53">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BC6C53" w:rsidRDefault="00BC6C53">
      <w:pPr>
        <w:pStyle w:val="ConsPlusNormal"/>
        <w:jc w:val="both"/>
      </w:pPr>
      <w:r>
        <w:t xml:space="preserve">(пп. 144 введен Федеральным </w:t>
      </w:r>
      <w:hyperlink r:id="rId10583" w:history="1">
        <w:r>
          <w:rPr>
            <w:color w:val="0000FF"/>
          </w:rPr>
          <w:t>законом</w:t>
        </w:r>
      </w:hyperlink>
      <w:r>
        <w:t xml:space="preserve"> от 11.06.2021 N 197-ФЗ)</w:t>
      </w:r>
    </w:p>
    <w:p w:rsidR="00BC6C53" w:rsidRDefault="00BC6C53">
      <w:pPr>
        <w:pStyle w:val="ConsPlusNormal"/>
        <w:spacing w:before="22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BC6C53" w:rsidRDefault="00BC6C53">
      <w:pPr>
        <w:pStyle w:val="ConsPlusNormal"/>
        <w:jc w:val="both"/>
      </w:pPr>
      <w:r>
        <w:t xml:space="preserve">(пп. 145 введен Федеральным </w:t>
      </w:r>
      <w:hyperlink r:id="rId10584" w:history="1">
        <w:r>
          <w:rPr>
            <w:color w:val="0000FF"/>
          </w:rPr>
          <w:t>законом</w:t>
        </w:r>
      </w:hyperlink>
      <w:r>
        <w:t xml:space="preserve"> от 31.07.2023 N 389-ФЗ)</w:t>
      </w:r>
    </w:p>
    <w:p w:rsidR="00BC6C53" w:rsidRDefault="00BC6C53">
      <w:pPr>
        <w:pStyle w:val="ConsPlusNormal"/>
        <w:spacing w:before="220"/>
        <w:ind w:firstLine="540"/>
        <w:jc w:val="both"/>
      </w:pPr>
      <w:bookmarkStart w:id="2175" w:name="Par18501"/>
      <w:bookmarkEnd w:id="2175"/>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BC6C53" w:rsidRDefault="00BC6C53">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BC6C53" w:rsidRDefault="00BC6C53">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BC6C53" w:rsidRDefault="00BC6C53">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BC6C53" w:rsidRDefault="00BC6C53">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BC6C53" w:rsidRDefault="00BC6C53">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BC6C53" w:rsidRDefault="00BC6C53">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BC6C53" w:rsidRDefault="00BC6C53">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BC6C53" w:rsidRDefault="00BC6C53">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BC6C53" w:rsidRDefault="00BC6C53">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BC6C53" w:rsidRDefault="00BC6C53">
      <w:pPr>
        <w:pStyle w:val="ConsPlusNormal"/>
        <w:spacing w:before="220"/>
        <w:ind w:firstLine="540"/>
        <w:jc w:val="both"/>
      </w:pPr>
      <w: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w:t>
      </w:r>
      <w:r>
        <w:lastRenderedPageBreak/>
        <w:t>лицензиата (без его реорганизации), изменения фамилии, имени или отчества лицензиата, изменения места его нахождения (места жительства), адреса электронной почты лицензиата - 3500 рублей;</w:t>
      </w:r>
    </w:p>
    <w:p w:rsidR="00BC6C53" w:rsidRDefault="00BC6C53">
      <w:pPr>
        <w:pStyle w:val="ConsPlusNormal"/>
        <w:jc w:val="both"/>
      </w:pPr>
      <w:r>
        <w:t xml:space="preserve">(в ред. Федерального </w:t>
      </w:r>
      <w:hyperlink r:id="rId10585" w:history="1">
        <w:r>
          <w:rPr>
            <w:color w:val="0000FF"/>
          </w:rPr>
          <w:t>закона</w:t>
        </w:r>
      </w:hyperlink>
      <w:r>
        <w:t xml:space="preserve"> от 28.11.2025 N 425-ФЗ)</w:t>
      </w:r>
    </w:p>
    <w:p w:rsidR="00BC6C53" w:rsidRDefault="00BC6C53">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иных сведений, указанных в таком реестре лицензий, - 20 000 рублей;</w:t>
      </w:r>
    </w:p>
    <w:p w:rsidR="00BC6C53" w:rsidRDefault="00BC6C53">
      <w:pPr>
        <w:pStyle w:val="ConsPlusNormal"/>
        <w:jc w:val="both"/>
      </w:pPr>
      <w:r>
        <w:t xml:space="preserve">(абзац введен Федеральным </w:t>
      </w:r>
      <w:hyperlink r:id="rId10586" w:history="1">
        <w:r>
          <w:rPr>
            <w:color w:val="0000FF"/>
          </w:rPr>
          <w:t>законом</w:t>
        </w:r>
      </w:hyperlink>
      <w:r>
        <w:t xml:space="preserve"> от 28.11.2025 N 425-ФЗ)</w:t>
      </w:r>
    </w:p>
    <w:p w:rsidR="00BC6C53" w:rsidRDefault="00BC6C53">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увеличения количества мест осуществления деятельности и (или) изменения адреса места осуществления деятельности, внесенного в такой реестр лицензий, - в размере, установленном настоящим подпунктом для предоставления соответствующего вида лицензии;</w:t>
      </w:r>
    </w:p>
    <w:p w:rsidR="00BC6C53" w:rsidRDefault="00BC6C53">
      <w:pPr>
        <w:pStyle w:val="ConsPlusNormal"/>
        <w:jc w:val="both"/>
      </w:pPr>
      <w:r>
        <w:t xml:space="preserve">(абзац введен Федеральным </w:t>
      </w:r>
      <w:hyperlink r:id="rId10587" w:history="1">
        <w:r>
          <w:rPr>
            <w:color w:val="0000FF"/>
          </w:rPr>
          <w:t>законом</w:t>
        </w:r>
      </w:hyperlink>
      <w:r>
        <w:t xml:space="preserve"> от 28.11.2025 N 425-ФЗ)</w:t>
      </w:r>
    </w:p>
    <w:p w:rsidR="00BC6C53" w:rsidRDefault="00BC6C53">
      <w:pPr>
        <w:pStyle w:val="ConsPlusNormal"/>
        <w:jc w:val="both"/>
      </w:pPr>
      <w:r>
        <w:t xml:space="preserve">(пп. 146 введен Федеральным </w:t>
      </w:r>
      <w:hyperlink r:id="rId10588" w:history="1">
        <w:r>
          <w:rPr>
            <w:color w:val="0000FF"/>
          </w:rPr>
          <w:t>законом</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01.10.2026 пп. 146 п. 1 ст. 333.33 дополняется новыми абзацами (</w:t>
            </w:r>
            <w:hyperlink r:id="rId10589" w:history="1">
              <w:r>
                <w:rPr>
                  <w:color w:val="0000FF"/>
                </w:rPr>
                <w:t>ФЗ</w:t>
              </w:r>
            </w:hyperlink>
            <w:r>
              <w:rPr>
                <w:color w:val="392C69"/>
              </w:rPr>
              <w:t xml:space="preserve"> от 26.06.2026 N 187-ФЗ). См. будущую </w:t>
            </w:r>
            <w:hyperlink r:id="rId1059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147) за следующие действия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rsidR="00BC6C53" w:rsidRDefault="00BC6C53">
      <w:pPr>
        <w:pStyle w:val="ConsPlusNormal"/>
        <w:spacing w:before="220"/>
        <w:ind w:firstLine="540"/>
        <w:jc w:val="both"/>
      </w:pPr>
      <w:r>
        <w:t>выдача заключения о соответствии гражданского и служебного оружия криминалистическим требованиям к гражданскому и служебному оружию - 200 рублей;</w:t>
      </w:r>
    </w:p>
    <w:p w:rsidR="00BC6C53" w:rsidRDefault="00BC6C53">
      <w:pPr>
        <w:pStyle w:val="ConsPlusNormal"/>
        <w:spacing w:before="220"/>
        <w:ind w:firstLine="540"/>
        <w:jc w:val="both"/>
      </w:pPr>
      <w:r>
        <w:t>выдача заключения о невозможности использования конструктивно сходных с оружием изделий, пневматических винтовок, пистолетов, револьверов с дульной энергией не более 3 Дж, сигнальных пистолетов, револьверов калибра не более 6 мм и патронов к ним в качестве огнестрельного оружия, огнестрельного оружия ограниченного поражения и газового оружия - 200 рублей;</w:t>
      </w:r>
    </w:p>
    <w:p w:rsidR="00BC6C53" w:rsidRDefault="00BC6C53">
      <w:pPr>
        <w:pStyle w:val="ConsPlusNormal"/>
        <w:spacing w:before="220"/>
        <w:ind w:firstLine="540"/>
        <w:jc w:val="both"/>
      </w:pPr>
      <w:r>
        <w:t>выдача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организациям, осуществляющим образовательную деятельность и реализующим основные программы профессионального обучения водителей транспортных средств соответствующих категорий и подкатегорий, заключения о соответствии учебно-материальной базы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- 15 000 рублей;</w:t>
      </w:r>
    </w:p>
    <w:p w:rsidR="00BC6C53" w:rsidRDefault="00BC6C53">
      <w:pPr>
        <w:pStyle w:val="ConsPlusNormal"/>
        <w:spacing w:before="220"/>
        <w:ind w:firstLine="540"/>
        <w:jc w:val="both"/>
      </w:pPr>
      <w:r>
        <w:t>внесение сведений в единую автоматизированную информационную систему технического осмотра при оформлении диагностической карты по результатам технического осмотра транспортных средств - 500 рублей;</w:t>
      </w:r>
    </w:p>
    <w:p w:rsidR="00BC6C53" w:rsidRDefault="00BC6C53">
      <w:pPr>
        <w:pStyle w:val="ConsPlusNormal"/>
        <w:jc w:val="both"/>
      </w:pPr>
      <w:r>
        <w:t xml:space="preserve">(пп. 147 введен Федеральным </w:t>
      </w:r>
      <w:hyperlink r:id="rId10591" w:history="1">
        <w:r>
          <w:rPr>
            <w:color w:val="0000FF"/>
          </w:rPr>
          <w:t>законом</w:t>
        </w:r>
      </w:hyperlink>
      <w:r>
        <w:t xml:space="preserve"> от 31.07.2025 N 271-ФЗ)</w:t>
      </w:r>
    </w:p>
    <w:p w:rsidR="00BC6C53" w:rsidRDefault="00BC6C53">
      <w:pPr>
        <w:pStyle w:val="ConsPlusNormal"/>
        <w:spacing w:before="220"/>
        <w:ind w:firstLine="540"/>
        <w:jc w:val="both"/>
      </w:pPr>
      <w:r>
        <w:t xml:space="preserve">148) за предоставление заключения о соответствии организации, осуществляющей образовательную деятельность по профессиональным образовательным программам </w:t>
      </w:r>
      <w:r>
        <w:lastRenderedPageBreak/>
        <w:t>медицинского образования, фармацевтического образования, требованиям к кадровому и материально-техническому обеспечению образовательной деятельности в части практической подготовки обучающихся - 3500 рублей;</w:t>
      </w:r>
    </w:p>
    <w:p w:rsidR="00BC6C53" w:rsidRDefault="00BC6C53">
      <w:pPr>
        <w:pStyle w:val="ConsPlusNormal"/>
        <w:jc w:val="both"/>
      </w:pPr>
      <w:r>
        <w:t xml:space="preserve">(пп. 148 введен Федеральным </w:t>
      </w:r>
      <w:hyperlink r:id="rId10592" w:history="1">
        <w:r>
          <w:rPr>
            <w:color w:val="0000FF"/>
          </w:rPr>
          <w:t>законом</w:t>
        </w:r>
      </w:hyperlink>
      <w:r>
        <w:t xml:space="preserve"> от 31.07.2025 N 275-ФЗ)</w:t>
      </w:r>
    </w:p>
    <w:p w:rsidR="00BC6C53" w:rsidRDefault="00BC6C53">
      <w:pPr>
        <w:pStyle w:val="ConsPlusNormal"/>
        <w:spacing w:before="220"/>
        <w:ind w:firstLine="540"/>
        <w:jc w:val="both"/>
      </w:pPr>
      <w:bookmarkStart w:id="2176" w:name="Par18528"/>
      <w:bookmarkEnd w:id="2176"/>
      <w:r>
        <w:t>149) за следующие действия федерального органа исполнительной власти, уполномоченного в области обеспечения безопасности Российской Федерации:</w:t>
      </w:r>
    </w:p>
    <w:p w:rsidR="00BC6C53" w:rsidRDefault="00BC6C53">
      <w:pPr>
        <w:pStyle w:val="ConsPlusNormal"/>
        <w:spacing w:before="220"/>
        <w:ind w:firstLine="540"/>
        <w:jc w:val="both"/>
      </w:pPr>
      <w:r>
        <w:t>выдача (предоставление) лицензии - 100 000 рублей;</w:t>
      </w:r>
    </w:p>
    <w:p w:rsidR="00BC6C53" w:rsidRDefault="00BC6C53">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связи с изменением перечня адресов мест осуществления лицензируемого вида деятельности, а также выполняемых работ и оказываемых услуг в составе лицензируемого вида деятельности - 30 000 рублей;</w:t>
      </w:r>
    </w:p>
    <w:p w:rsidR="00BC6C53" w:rsidRDefault="00BC6C53">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- 10 000 рублей;</w:t>
      </w:r>
    </w:p>
    <w:p w:rsidR="00BC6C53" w:rsidRDefault="00BC6C53">
      <w:pPr>
        <w:pStyle w:val="ConsPlusNormal"/>
        <w:spacing w:before="220"/>
        <w:ind w:firstLine="540"/>
        <w:jc w:val="both"/>
      </w:pPr>
      <w:r>
        <w:t>выдача дубликата лицензии - 10 000 рублей;</w:t>
      </w:r>
    </w:p>
    <w:p w:rsidR="00BC6C53" w:rsidRDefault="00BC6C53">
      <w:pPr>
        <w:pStyle w:val="ConsPlusNormal"/>
        <w:spacing w:before="220"/>
        <w:ind w:firstLine="540"/>
        <w:jc w:val="both"/>
      </w:pPr>
      <w:r>
        <w:t>продление срока действия лицензии - 100 000 рублей;</w:t>
      </w:r>
    </w:p>
    <w:p w:rsidR="00BC6C53" w:rsidRDefault="00BC6C53">
      <w:pPr>
        <w:pStyle w:val="ConsPlusNormal"/>
        <w:jc w:val="both"/>
      </w:pPr>
      <w:r>
        <w:t xml:space="preserve">(пп. 149 введен Федеральным </w:t>
      </w:r>
      <w:hyperlink r:id="rId10593" w:history="1">
        <w:r>
          <w:rPr>
            <w:color w:val="0000FF"/>
          </w:rPr>
          <w:t>законом</w:t>
        </w:r>
      </w:hyperlink>
      <w:r>
        <w:t xml:space="preserve"> от 28.11.2025 N 425-ФЗ)</w:t>
      </w:r>
    </w:p>
    <w:p w:rsidR="00BC6C53" w:rsidRDefault="00BC6C53">
      <w:pPr>
        <w:pStyle w:val="ConsPlusNormal"/>
        <w:spacing w:before="220"/>
        <w:ind w:firstLine="540"/>
        <w:jc w:val="both"/>
      </w:pPr>
      <w:bookmarkStart w:id="2177" w:name="Par18535"/>
      <w:bookmarkEnd w:id="2177"/>
      <w:r>
        <w:t>150) за следующие действия уполномоченного федерального органа исполнительной власти в области экспортного контроля:</w:t>
      </w:r>
    </w:p>
    <w:p w:rsidR="00BC6C53" w:rsidRDefault="00BC6C53">
      <w:pPr>
        <w:pStyle w:val="ConsPlusNormal"/>
        <w:spacing w:before="220"/>
        <w:ind w:firstLine="540"/>
        <w:jc w:val="both"/>
      </w:pPr>
      <w:r>
        <w:t>выдача (предоставление), оформление лицензии или разрешения на осуществление внешнеэкономических операций с продукцией, подлежащей экспортному контролю, - 15 000 рублей;</w:t>
      </w:r>
    </w:p>
    <w:p w:rsidR="00BC6C53" w:rsidRDefault="00BC6C53">
      <w:pPr>
        <w:pStyle w:val="ConsPlusNormal"/>
        <w:spacing w:before="220"/>
        <w:ind w:firstLine="540"/>
        <w:jc w:val="both"/>
      </w:pPr>
      <w:r>
        <w:t>внесение изменений в реестр лицензий или разрешений на основании заявления о внесении изменений в реестр лицензий или разрешений на осуществление внешнеэкономических операций с продукцией, подлежащей экспортному контролю, - 7000 рублей;</w:t>
      </w:r>
    </w:p>
    <w:p w:rsidR="00BC6C53" w:rsidRDefault="00BC6C53">
      <w:pPr>
        <w:pStyle w:val="ConsPlusNormal"/>
        <w:spacing w:before="220"/>
        <w:ind w:firstLine="540"/>
        <w:jc w:val="both"/>
      </w:pPr>
      <w:r>
        <w:t>переоформление лицензии или разрешения на осуществление внешнеэкономических операций с продукцией, подлежащей экспортному контролю, - 1500 рублей;</w:t>
      </w:r>
    </w:p>
    <w:p w:rsidR="00BC6C53" w:rsidRDefault="00BC6C53">
      <w:pPr>
        <w:pStyle w:val="ConsPlusNormal"/>
        <w:spacing w:before="220"/>
        <w:ind w:firstLine="540"/>
        <w:jc w:val="both"/>
      </w:pPr>
      <w:r>
        <w:t>продление срока действия лицензии или разрешения на осуществление внешнеэкономических операций с продукцией, подлежащей экспортному контролю, - 1500 рублей.</w:t>
      </w:r>
    </w:p>
    <w:p w:rsidR="00BC6C53" w:rsidRDefault="00BC6C53">
      <w:pPr>
        <w:pStyle w:val="ConsPlusNormal"/>
        <w:jc w:val="both"/>
      </w:pPr>
      <w:r>
        <w:t xml:space="preserve">(пп. 150 введен Федеральным </w:t>
      </w:r>
      <w:hyperlink r:id="rId10594" w:history="1">
        <w:r>
          <w:rPr>
            <w:color w:val="0000FF"/>
          </w:rPr>
          <w:t>законом</w:t>
        </w:r>
      </w:hyperlink>
      <w:r>
        <w:t xml:space="preserve"> от 28.11.2025 N 425-ФЗ)</w:t>
      </w:r>
    </w:p>
    <w:p w:rsidR="00BC6C53" w:rsidRDefault="00BC6C53">
      <w:pPr>
        <w:pStyle w:val="ConsPlusNormal"/>
        <w:jc w:val="both"/>
      </w:pPr>
      <w:r>
        <w:t xml:space="preserve">(п. 1 в ред. Федерального </w:t>
      </w:r>
      <w:hyperlink r:id="rId10595" w:history="1">
        <w:r>
          <w:rPr>
            <w:color w:val="0000FF"/>
          </w:rPr>
          <w:t>закона</w:t>
        </w:r>
      </w:hyperlink>
      <w:r>
        <w:t xml:space="preserve"> от 27.12.2009 N 374-ФЗ)</w:t>
      </w:r>
    </w:p>
    <w:p w:rsidR="00BC6C53" w:rsidRDefault="00BC6C53">
      <w:pPr>
        <w:pStyle w:val="ConsPlusNormal"/>
        <w:spacing w:before="220"/>
        <w:ind w:firstLine="540"/>
        <w:jc w:val="both"/>
      </w:pPr>
      <w:bookmarkStart w:id="2178" w:name="Par18542"/>
      <w:bookmarkEnd w:id="2178"/>
      <w:r>
        <w:t xml:space="preserve">1.1. Государственная пошлина за совершение юридически значимых действий, предусмотренных </w:t>
      </w:r>
      <w:hyperlink w:anchor="Par17804" w:history="1">
        <w:r>
          <w:rPr>
            <w:color w:val="0000FF"/>
          </w:rPr>
          <w:t>подпунктами 21</w:t>
        </w:r>
      </w:hyperlink>
      <w:r>
        <w:t xml:space="preserve"> - </w:t>
      </w:r>
      <w:hyperlink w:anchor="Par17852" w:history="1">
        <w:r>
          <w:rPr>
            <w:color w:val="0000FF"/>
          </w:rPr>
          <w:t>22.4</w:t>
        </w:r>
      </w:hyperlink>
      <w:r>
        <w:t xml:space="preserve">, </w:t>
      </w:r>
      <w:hyperlink w:anchor="Par17857" w:history="1">
        <w:r>
          <w:rPr>
            <w:color w:val="0000FF"/>
          </w:rPr>
          <w:t>24</w:t>
        </w:r>
      </w:hyperlink>
      <w:r>
        <w:t xml:space="preserve"> - </w:t>
      </w:r>
      <w:hyperlink w:anchor="Par17889" w:history="1">
        <w:r>
          <w:rPr>
            <w:color w:val="0000FF"/>
          </w:rPr>
          <w:t>28</w:t>
        </w:r>
      </w:hyperlink>
      <w:r>
        <w:t xml:space="preserve">, </w:t>
      </w:r>
      <w:hyperlink w:anchor="Par17894" w:history="1">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anchor="Par17903" w:history="1">
        <w:r>
          <w:rPr>
            <w:color w:val="0000FF"/>
          </w:rPr>
          <w:t>абзацем вторым подпункта 29</w:t>
        </w:r>
      </w:hyperlink>
      <w:r>
        <w:t xml:space="preserve">, </w:t>
      </w:r>
      <w:hyperlink w:anchor="Par17907" w:history="1">
        <w:r>
          <w:rPr>
            <w:color w:val="0000FF"/>
          </w:rPr>
          <w:t>подпунктами 30</w:t>
        </w:r>
      </w:hyperlink>
      <w:r>
        <w:t xml:space="preserve"> и </w:t>
      </w:r>
      <w:hyperlink w:anchor="Par17915" w:history="1">
        <w:r>
          <w:rPr>
            <w:color w:val="0000FF"/>
          </w:rPr>
          <w:t>31 пункта 1</w:t>
        </w:r>
      </w:hyperlink>
      <w:r>
        <w:t xml:space="preserve"> настоящей статьи, в случае, предусмотренном </w:t>
      </w:r>
      <w:hyperlink r:id="rId10596" w:history="1">
        <w:r>
          <w:rPr>
            <w:color w:val="0000FF"/>
          </w:rPr>
          <w:t>частью 1.1 статьи 16</w:t>
        </w:r>
      </w:hyperlink>
      <w: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anchor="Par18583" w:history="1">
        <w:r>
          <w:rPr>
            <w:color w:val="0000FF"/>
          </w:rPr>
          <w:t>статьей 333.35</w:t>
        </w:r>
      </w:hyperlink>
      <w:r>
        <w:t xml:space="preserve"> настоящего Кодекса, не применяются.</w:t>
      </w:r>
    </w:p>
    <w:p w:rsidR="00BC6C53" w:rsidRDefault="00BC6C53">
      <w:pPr>
        <w:pStyle w:val="ConsPlusNormal"/>
        <w:jc w:val="both"/>
      </w:pPr>
      <w:r>
        <w:t xml:space="preserve">(п. 1.1 введен Федеральным </w:t>
      </w:r>
      <w:hyperlink r:id="rId10597"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2. Положения настоящей статьи применяются с учетом положений </w:t>
      </w:r>
      <w:hyperlink w:anchor="Par18547" w:history="1">
        <w:r>
          <w:rPr>
            <w:color w:val="0000FF"/>
          </w:rPr>
          <w:t>статей 333.34</w:t>
        </w:r>
      </w:hyperlink>
      <w:r>
        <w:t xml:space="preserve"> и </w:t>
      </w:r>
      <w:hyperlink w:anchor="Par18568" w:history="1">
        <w:r>
          <w:rPr>
            <w:color w:val="0000FF"/>
          </w:rPr>
          <w:t>333.34-1</w:t>
        </w:r>
      </w:hyperlink>
      <w:r>
        <w:t xml:space="preserve"> настоящего Кодекса.</w:t>
      </w:r>
    </w:p>
    <w:p w:rsidR="00BC6C53" w:rsidRDefault="00BC6C53">
      <w:pPr>
        <w:pStyle w:val="ConsPlusNormal"/>
        <w:jc w:val="both"/>
      </w:pPr>
      <w:r>
        <w:lastRenderedPageBreak/>
        <w:t xml:space="preserve">(в ред. Федерального </w:t>
      </w:r>
      <w:hyperlink r:id="rId10598" w:history="1">
        <w:r>
          <w:rPr>
            <w:color w:val="0000FF"/>
          </w:rPr>
          <w:t>закона</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bookmarkStart w:id="2179" w:name="Par18547"/>
      <w:bookmarkEnd w:id="2179"/>
      <w:r>
        <w:rPr>
          <w:b/>
          <w:bCs/>
        </w:rP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BC6C53" w:rsidRDefault="00BC6C53">
      <w:pPr>
        <w:pStyle w:val="ConsPlusNormal"/>
        <w:jc w:val="both"/>
      </w:pPr>
      <w:r>
        <w:t xml:space="preserve">(в ред. Федерального </w:t>
      </w:r>
      <w:hyperlink r:id="rId10599" w:history="1">
        <w:r>
          <w:rPr>
            <w:color w:val="0000FF"/>
          </w:rPr>
          <w:t>закона</w:t>
        </w:r>
      </w:hyperlink>
      <w:r>
        <w:t xml:space="preserve"> от 28.12.2017 N 430-ФЗ)</w:t>
      </w:r>
    </w:p>
    <w:p w:rsidR="00BC6C53" w:rsidRDefault="00BC6C53">
      <w:pPr>
        <w:pStyle w:val="ConsPlusNormal"/>
        <w:jc w:val="both"/>
      </w:pPr>
    </w:p>
    <w:p w:rsidR="00BC6C53" w:rsidRDefault="00BC6C53">
      <w:pPr>
        <w:pStyle w:val="ConsPlusNormal"/>
        <w:ind w:firstLine="540"/>
        <w:jc w:val="both"/>
      </w:pPr>
      <w:r>
        <w:t xml:space="preserve">1. Утратил силу. - Федеральный </w:t>
      </w:r>
      <w:hyperlink r:id="rId10600" w:history="1">
        <w:r>
          <w:rPr>
            <w:color w:val="0000FF"/>
          </w:rPr>
          <w:t>закон</w:t>
        </w:r>
      </w:hyperlink>
      <w:r>
        <w:t xml:space="preserve"> от 24.07.2007 N 216-ФЗ.</w:t>
      </w:r>
    </w:p>
    <w:p w:rsidR="00BC6C53" w:rsidRDefault="00BC6C53">
      <w:pPr>
        <w:pStyle w:val="ConsPlusNormal"/>
        <w:spacing w:before="220"/>
        <w:ind w:firstLine="540"/>
        <w:jc w:val="both"/>
      </w:pPr>
      <w:r>
        <w:t xml:space="preserve">2. Утратил силу. - Федеральный </w:t>
      </w:r>
      <w:hyperlink r:id="rId10601" w:history="1">
        <w:r>
          <w:rPr>
            <w:color w:val="0000FF"/>
          </w:rPr>
          <w:t>закон</w:t>
        </w:r>
      </w:hyperlink>
      <w:r>
        <w:t xml:space="preserve"> от 28.12.2017 N 430-ФЗ.</w:t>
      </w:r>
    </w:p>
    <w:p w:rsidR="00BC6C53" w:rsidRDefault="00BC6C53">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BC6C53" w:rsidRDefault="00BC6C53">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BC6C53" w:rsidRDefault="00BC6C53">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BC6C53" w:rsidRDefault="00BC6C53">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BC6C53" w:rsidRDefault="00BC6C53">
      <w:pPr>
        <w:pStyle w:val="ConsPlusNormal"/>
        <w:jc w:val="both"/>
      </w:pPr>
      <w:r>
        <w:t xml:space="preserve">(п. 3 в ред. Федерального </w:t>
      </w:r>
      <w:hyperlink r:id="rId10602" w:history="1">
        <w:r>
          <w:rPr>
            <w:color w:val="0000FF"/>
          </w:rPr>
          <w:t>закона</w:t>
        </w:r>
      </w:hyperlink>
      <w:r>
        <w:t xml:space="preserve"> от 29.07.2017 N 253-ФЗ)</w:t>
      </w:r>
    </w:p>
    <w:p w:rsidR="00BC6C53" w:rsidRDefault="00BC6C53">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BC6C53" w:rsidRDefault="00BC6C53">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BC6C53" w:rsidRDefault="00BC6C53">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BC6C53" w:rsidRDefault="00BC6C53">
      <w:pPr>
        <w:pStyle w:val="ConsPlusNormal"/>
        <w:jc w:val="both"/>
      </w:pPr>
      <w:r>
        <w:t xml:space="preserve">(в ред. Федерального </w:t>
      </w:r>
      <w:hyperlink r:id="rId10603" w:history="1">
        <w:r>
          <w:rPr>
            <w:color w:val="0000FF"/>
          </w:rPr>
          <w:t>закона</w:t>
        </w:r>
      </w:hyperlink>
      <w:r>
        <w:t xml:space="preserve"> от 25.12.2012 N 253-ФЗ)</w:t>
      </w:r>
    </w:p>
    <w:p w:rsidR="00BC6C53" w:rsidRDefault="00BC6C53">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BC6C53" w:rsidRDefault="00BC6C53">
      <w:pPr>
        <w:pStyle w:val="ConsPlusNormal"/>
        <w:jc w:val="both"/>
      </w:pPr>
      <w:r>
        <w:t xml:space="preserve">(в ред. Федерального </w:t>
      </w:r>
      <w:hyperlink r:id="rId10604" w:history="1">
        <w:r>
          <w:rPr>
            <w:color w:val="0000FF"/>
          </w:rPr>
          <w:t>закона</w:t>
        </w:r>
      </w:hyperlink>
      <w:r>
        <w:t xml:space="preserve"> от 25.12.2012 N 253-ФЗ)</w:t>
      </w:r>
    </w:p>
    <w:p w:rsidR="00BC6C53" w:rsidRDefault="00BC6C53">
      <w:pPr>
        <w:pStyle w:val="ConsPlusNormal"/>
        <w:spacing w:before="220"/>
        <w:ind w:firstLine="540"/>
        <w:jc w:val="both"/>
      </w:pPr>
      <w:r>
        <w:t xml:space="preserve">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w:t>
      </w:r>
      <w:r>
        <w:lastRenderedPageBreak/>
        <w:t>государственная пошлина за ранее выделенный ресурс нумерации не уплачивается;</w:t>
      </w:r>
    </w:p>
    <w:p w:rsidR="00BC6C53" w:rsidRDefault="00BC6C53">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BC6C53" w:rsidRDefault="00BC6C53">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BC6C53" w:rsidRDefault="00BC6C53">
      <w:pPr>
        <w:pStyle w:val="ConsPlusNormal"/>
        <w:jc w:val="both"/>
      </w:pPr>
      <w:r>
        <w:t xml:space="preserve">(пп. 4 введен Федеральным </w:t>
      </w:r>
      <w:hyperlink r:id="rId10605" w:history="1">
        <w:r>
          <w:rPr>
            <w:color w:val="0000FF"/>
          </w:rPr>
          <w:t>законом</w:t>
        </w:r>
      </w:hyperlink>
      <w:r>
        <w:t xml:space="preserve"> от 25.12.2012 N 253-ФЗ)</w:t>
      </w:r>
    </w:p>
    <w:p w:rsidR="00BC6C53" w:rsidRDefault="00BC6C53">
      <w:pPr>
        <w:pStyle w:val="ConsPlusNormal"/>
        <w:jc w:val="both"/>
      </w:pPr>
    </w:p>
    <w:p w:rsidR="00BC6C53" w:rsidRDefault="00BC6C53">
      <w:pPr>
        <w:pStyle w:val="ConsPlusNormal"/>
        <w:ind w:firstLine="540"/>
        <w:jc w:val="both"/>
        <w:outlineLvl w:val="2"/>
        <w:rPr>
          <w:b/>
          <w:bCs/>
        </w:rPr>
      </w:pPr>
      <w:bookmarkStart w:id="2180" w:name="Par18568"/>
      <w:bookmarkEnd w:id="2180"/>
      <w:r>
        <w:rPr>
          <w:b/>
          <w:bCs/>
        </w:rP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0606"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 xml:space="preserve">1. В случае, если при осуществлении государственного кадастрового учета созданных (образованных) здания, сооружения, государственного кадастрового учета и государственной регистрации прав на созданные (образованные)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ar17843" w:history="1">
        <w:r>
          <w:rPr>
            <w:color w:val="0000FF"/>
          </w:rPr>
          <w:t>подпунктами 22.2</w:t>
        </w:r>
      </w:hyperlink>
      <w:r>
        <w:t xml:space="preserve"> и </w:t>
      </w:r>
      <w:hyperlink w:anchor="Par17852" w:history="1">
        <w:r>
          <w:rPr>
            <w:color w:val="0000FF"/>
          </w:rPr>
          <w:t>22.4 пункта 1 статьи 333.33</w:t>
        </w:r>
      </w:hyperlink>
      <w:r>
        <w:t xml:space="preserve"> настоящего Кодекса, уплачивается только за осуществление государственного кадастрового учета здания, сооружения или за осуществление одновременно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rsidR="00BC6C53" w:rsidRDefault="00BC6C53">
      <w:pPr>
        <w:pStyle w:val="ConsPlusNormal"/>
        <w:jc w:val="both"/>
      </w:pPr>
      <w:r>
        <w:t xml:space="preserve">(в ред. Федерального </w:t>
      </w:r>
      <w:hyperlink r:id="rId10607" w:history="1">
        <w:r>
          <w:rPr>
            <w:color w:val="0000FF"/>
          </w:rPr>
          <w:t>закона</w:t>
        </w:r>
      </w:hyperlink>
      <w:r>
        <w:t xml:space="preserve"> от 31.07.2025 N 275-ФЗ)</w:t>
      </w:r>
    </w:p>
    <w:p w:rsidR="00BC6C53" w:rsidRDefault="00BC6C53">
      <w:pPr>
        <w:pStyle w:val="ConsPlusNormal"/>
        <w:spacing w:before="220"/>
        <w:ind w:firstLine="540"/>
        <w:jc w:val="both"/>
      </w:pPr>
      <w:r>
        <w:t xml:space="preserve">1.1. В случае, если при осуществлении государственного кадастрового учета созданных (образованных) здания, сооружения одновременно осуществляются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и государственная регистрация прав на такие помещения и (или) машино-места, государственная пошлина уплачивается за осуществление государственного кадастрового учета здания, сооружения в размере, предусмотренном </w:t>
      </w:r>
      <w:hyperlink w:anchor="Par17843" w:history="1">
        <w:r>
          <w:rPr>
            <w:color w:val="0000FF"/>
          </w:rPr>
          <w:t>подпунктом 22.2 пункта 1 статьи 333.33</w:t>
        </w:r>
      </w:hyperlink>
      <w:r>
        <w:t xml:space="preserve"> настоящего Кодекса, и за осуществление государственной регистрации прав на каждое такое помещение и (или) каждое такое машино-место в размере, предусмотренном </w:t>
      </w:r>
      <w:hyperlink w:anchor="Par17806" w:history="1">
        <w:r>
          <w:rPr>
            <w:color w:val="0000FF"/>
          </w:rPr>
          <w:t>подпунктом 22 пункта 1 статьи 333.33</w:t>
        </w:r>
      </w:hyperlink>
      <w:r>
        <w:t xml:space="preserve"> настоящего Кодекса. Государственная пошлина за осуществление государственного кадастрового учета помещений и (или) машино-мест в данном случае не уплачивается.</w:t>
      </w:r>
    </w:p>
    <w:p w:rsidR="00BC6C53" w:rsidRDefault="00BC6C53">
      <w:pPr>
        <w:pStyle w:val="ConsPlusNormal"/>
        <w:jc w:val="both"/>
      </w:pPr>
      <w:r>
        <w:t xml:space="preserve">(п. 1.1 введен Федеральным </w:t>
      </w:r>
      <w:hyperlink r:id="rId10608" w:history="1">
        <w:r>
          <w:rPr>
            <w:color w:val="0000FF"/>
          </w:rPr>
          <w:t>законом</w:t>
        </w:r>
      </w:hyperlink>
      <w:r>
        <w:t xml:space="preserve"> от 31.07.2025 N 275-ФЗ)</w:t>
      </w:r>
    </w:p>
    <w:p w:rsidR="00BC6C53" w:rsidRDefault="00BC6C53">
      <w:pPr>
        <w:pStyle w:val="ConsPlusNormal"/>
        <w:spacing w:before="220"/>
        <w:ind w:firstLine="540"/>
        <w:jc w:val="both"/>
      </w:pPr>
      <w: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ar17843" w:history="1">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BC6C53" w:rsidRDefault="00BC6C53">
      <w:pPr>
        <w:pStyle w:val="ConsPlusNormal"/>
        <w:spacing w:before="220"/>
        <w:ind w:firstLine="540"/>
        <w:jc w:val="both"/>
      </w:pPr>
      <w: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ar17806" w:history="1">
        <w:r>
          <w:rPr>
            <w:color w:val="0000FF"/>
          </w:rPr>
          <w:t>подпунктом 22 пункта 1 статьи 333.33</w:t>
        </w:r>
      </w:hyperlink>
      <w:r>
        <w:t xml:space="preserve"> настоящего Кодекса, в отношении каждого такого помещения и (или) машино-места.</w:t>
      </w:r>
    </w:p>
    <w:p w:rsidR="00BC6C53" w:rsidRDefault="00BC6C53">
      <w:pPr>
        <w:pStyle w:val="ConsPlusNormal"/>
        <w:spacing w:before="220"/>
        <w:ind w:firstLine="540"/>
        <w:jc w:val="both"/>
      </w:pPr>
      <w:r>
        <w:lastRenderedPageBreak/>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ar17852" w:history="1">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BC6C53" w:rsidRDefault="00BC6C53">
      <w:pPr>
        <w:pStyle w:val="ConsPlusNormal"/>
        <w:spacing w:before="220"/>
        <w:ind w:firstLine="540"/>
        <w:jc w:val="both"/>
      </w:pPr>
      <w:r>
        <w:t xml:space="preserve">3. 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государственный кадастровый учет созданных (образованных) помещений, машино-мест, государственная пошлина, предусмотренная </w:t>
      </w:r>
      <w:hyperlink w:anchor="Par17848" w:history="1">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созданных (образованных) помещений, машино-мест в данном случае не уплачивается.</w:t>
      </w:r>
    </w:p>
    <w:p w:rsidR="00BC6C53" w:rsidRDefault="00BC6C53">
      <w:pPr>
        <w:pStyle w:val="ConsPlusNormal"/>
        <w:spacing w:before="220"/>
        <w:ind w:firstLine="540"/>
        <w:jc w:val="both"/>
      </w:pPr>
      <w:r>
        <w:t xml:space="preserve">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одновременно государственный кадастровый учет созданных (образованных) помещений, машино-мест и государственная регистрация прав на них, уплачивается государственная пошлина, предусмотренная </w:t>
      </w:r>
      <w:hyperlink w:anchor="Par17848" w:history="1">
        <w:r>
          <w:rPr>
            <w:color w:val="0000FF"/>
          </w:rPr>
          <w:t>подпунктом 22.3 пункта 1 статьи 333.33</w:t>
        </w:r>
      </w:hyperlink>
      <w:r>
        <w:t xml:space="preserve"> настоящего Кодекса, за осуществление государственного кадастрового учета в связи с изменением характеристик таких здания, сооружения, а также государственная пошлина, предусмотренная </w:t>
      </w:r>
      <w:hyperlink w:anchor="Par17806" w:history="1">
        <w:r>
          <w:rPr>
            <w:color w:val="0000FF"/>
          </w:rPr>
          <w:t>подпунктом 22 пункта 1 статьи 333.33</w:t>
        </w:r>
      </w:hyperlink>
      <w:r>
        <w:t xml:space="preserve"> настоящего Кодекса, за осуществление государственной регистрации прав в отношении каждого созданного (образованного) помещения, машино-места.</w:t>
      </w:r>
    </w:p>
    <w:p w:rsidR="00BC6C53" w:rsidRDefault="00BC6C53">
      <w:pPr>
        <w:pStyle w:val="ConsPlusNormal"/>
        <w:jc w:val="both"/>
      </w:pPr>
      <w:r>
        <w:t xml:space="preserve">(п. 3 в ред. Федерального </w:t>
      </w:r>
      <w:hyperlink r:id="rId10609" w:history="1">
        <w:r>
          <w:rPr>
            <w:color w:val="0000FF"/>
          </w:rPr>
          <w:t>закона</w:t>
        </w:r>
      </w:hyperlink>
      <w:r>
        <w:t xml:space="preserve"> от 31.07.2025 N 275-ФЗ)</w:t>
      </w:r>
    </w:p>
    <w:p w:rsidR="00BC6C53" w:rsidRDefault="00BC6C53">
      <w:pPr>
        <w:pStyle w:val="ConsPlusNormal"/>
        <w:jc w:val="both"/>
      </w:pPr>
    </w:p>
    <w:p w:rsidR="00BC6C53" w:rsidRDefault="00BC6C53">
      <w:pPr>
        <w:pStyle w:val="ConsPlusNormal"/>
        <w:ind w:firstLine="540"/>
        <w:jc w:val="both"/>
        <w:outlineLvl w:val="2"/>
        <w:rPr>
          <w:b/>
          <w:bCs/>
        </w:rPr>
      </w:pPr>
      <w:bookmarkStart w:id="2181" w:name="Par18583"/>
      <w:bookmarkEnd w:id="2181"/>
      <w:r>
        <w:rPr>
          <w:b/>
          <w:bCs/>
        </w:rPr>
        <w:t>Статья 333.35. Льготы для отдельных категорий физических лиц и организаций</w:t>
      </w:r>
    </w:p>
    <w:p w:rsidR="00BC6C53" w:rsidRDefault="00BC6C53">
      <w:pPr>
        <w:pStyle w:val="ConsPlusNormal"/>
        <w:jc w:val="both"/>
      </w:pPr>
    </w:p>
    <w:p w:rsidR="00BC6C53" w:rsidRDefault="00BC6C53">
      <w:pPr>
        <w:pStyle w:val="ConsPlusNormal"/>
        <w:ind w:firstLine="540"/>
        <w:jc w:val="both"/>
      </w:pPr>
      <w:r>
        <w:t>1. От уплаты государственной пошлины, установленной настоящей главой, освобождаются:</w:t>
      </w:r>
    </w:p>
    <w:p w:rsidR="00BC6C53" w:rsidRDefault="00BC6C53">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BC6C53" w:rsidRDefault="00BC6C53">
      <w:pPr>
        <w:pStyle w:val="ConsPlusNormal"/>
        <w:jc w:val="both"/>
      </w:pPr>
      <w:r>
        <w:t xml:space="preserve">(в ред. Федеральных законов от 27.12.2009 </w:t>
      </w:r>
      <w:hyperlink r:id="rId10610" w:history="1">
        <w:r>
          <w:rPr>
            <w:color w:val="0000FF"/>
          </w:rPr>
          <w:t>N 374-ФЗ</w:t>
        </w:r>
      </w:hyperlink>
      <w:r>
        <w:t xml:space="preserve">, от 08.05.2010 </w:t>
      </w:r>
      <w:hyperlink r:id="rId10611" w:history="1">
        <w:r>
          <w:rPr>
            <w:color w:val="0000FF"/>
          </w:rPr>
          <w:t>N 83-ФЗ</w:t>
        </w:r>
      </w:hyperlink>
      <w:r>
        <w:t>)</w:t>
      </w:r>
    </w:p>
    <w:p w:rsidR="00BC6C53" w:rsidRDefault="00BC6C53">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BC6C53" w:rsidRDefault="00BC6C53">
      <w:pPr>
        <w:pStyle w:val="ConsPlusNormal"/>
        <w:jc w:val="both"/>
      </w:pPr>
      <w:r>
        <w:t xml:space="preserve">(пп. 1.1 введен Федеральным </w:t>
      </w:r>
      <w:hyperlink r:id="rId10612" w:history="1">
        <w:r>
          <w:rPr>
            <w:color w:val="0000FF"/>
          </w:rPr>
          <w:t>законом</w:t>
        </w:r>
      </w:hyperlink>
      <w:r>
        <w:t xml:space="preserve"> от 18.07.2011 N 239-ФЗ)</w:t>
      </w:r>
    </w:p>
    <w:p w:rsidR="00BC6C53" w:rsidRDefault="00BC6C53">
      <w:pPr>
        <w:pStyle w:val="ConsPlusNormal"/>
        <w:spacing w:before="220"/>
        <w:ind w:firstLine="540"/>
        <w:jc w:val="both"/>
      </w:pPr>
      <w:r>
        <w:t xml:space="preserve">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w:t>
      </w:r>
      <w:r>
        <w:lastRenderedPageBreak/>
        <w:t>Федерации;</w:t>
      </w:r>
    </w:p>
    <w:p w:rsidR="00BC6C53" w:rsidRDefault="00BC6C53">
      <w:pPr>
        <w:pStyle w:val="ConsPlusNormal"/>
        <w:jc w:val="both"/>
      </w:pPr>
      <w:r>
        <w:t xml:space="preserve">(пп. 2 в ред. Федерального </w:t>
      </w:r>
      <w:hyperlink r:id="rId10613" w:history="1">
        <w:r>
          <w:rPr>
            <w:color w:val="0000FF"/>
          </w:rPr>
          <w:t>закона</w:t>
        </w:r>
      </w:hyperlink>
      <w:r>
        <w:t xml:space="preserve"> от 28.06.2014 N 198-ФЗ)</w:t>
      </w:r>
    </w:p>
    <w:p w:rsidR="00BC6C53" w:rsidRDefault="00BC6C53">
      <w:pPr>
        <w:pStyle w:val="ConsPlusNormal"/>
        <w:spacing w:before="220"/>
        <w:ind w:firstLine="540"/>
        <w:jc w:val="both"/>
      </w:pPr>
      <w:r>
        <w:t xml:space="preserve">3) утратил силу с 1 января 2023 года. - Федеральный </w:t>
      </w:r>
      <w:hyperlink r:id="rId10614" w:history="1">
        <w:r>
          <w:rPr>
            <w:color w:val="0000FF"/>
          </w:rPr>
          <w:t>закон</w:t>
        </w:r>
      </w:hyperlink>
      <w:r>
        <w:t xml:space="preserve"> от 14.07.2022 N 306-ФЗ;</w:t>
      </w:r>
    </w:p>
    <w:p w:rsidR="00BC6C53" w:rsidRDefault="00BC6C53">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 за исключением случаев обращения таких органов за совершением юридически значимых действий, установленных настоящей главой, в отношении иных лиц, которые не освобождены от уплаты государственной пошлины за совершение таких юридически значимых действий;</w:t>
      </w:r>
    </w:p>
    <w:p w:rsidR="00BC6C53" w:rsidRDefault="00BC6C53">
      <w:pPr>
        <w:pStyle w:val="ConsPlusNormal"/>
        <w:jc w:val="both"/>
      </w:pPr>
      <w:r>
        <w:t xml:space="preserve">(в ред. Федеральных законов от 27.12.2009 </w:t>
      </w:r>
      <w:hyperlink r:id="rId10615" w:history="1">
        <w:r>
          <w:rPr>
            <w:color w:val="0000FF"/>
          </w:rPr>
          <w:t>N 374-ФЗ</w:t>
        </w:r>
      </w:hyperlink>
      <w:r>
        <w:t xml:space="preserve">, от 25.12.2018 </w:t>
      </w:r>
      <w:hyperlink r:id="rId10616" w:history="1">
        <w:r>
          <w:rPr>
            <w:color w:val="0000FF"/>
          </w:rPr>
          <w:t>N 486-ФЗ</w:t>
        </w:r>
      </w:hyperlink>
      <w:r>
        <w:t xml:space="preserve">, от 11.06.2021 </w:t>
      </w:r>
      <w:hyperlink r:id="rId10617" w:history="1">
        <w:r>
          <w:rPr>
            <w:color w:val="0000FF"/>
          </w:rPr>
          <w:t>N 199-ФЗ</w:t>
        </w:r>
      </w:hyperlink>
      <w:r>
        <w:t xml:space="preserve">, от 31.07.2025 </w:t>
      </w:r>
      <w:hyperlink r:id="rId10618" w:history="1">
        <w:r>
          <w:rPr>
            <w:color w:val="0000FF"/>
          </w:rPr>
          <w:t>N 275-ФЗ</w:t>
        </w:r>
      </w:hyperlink>
      <w:r>
        <w:t xml:space="preserve">, от 20.02.2026 </w:t>
      </w:r>
      <w:hyperlink r:id="rId10619" w:history="1">
        <w:r>
          <w:rPr>
            <w:color w:val="0000FF"/>
          </w:rPr>
          <w:t>N 40-ФЗ</w:t>
        </w:r>
      </w:hyperlink>
      <w:r>
        <w:t>)</w:t>
      </w:r>
    </w:p>
    <w:p w:rsidR="00BC6C53" w:rsidRDefault="00BC6C53">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620" w:history="1">
        <w:r>
          <w:rPr>
            <w:color w:val="0000FF"/>
          </w:rPr>
          <w:t>законодательством</w:t>
        </w:r>
      </w:hyperlink>
      <w:r>
        <w:t xml:space="preserve"> Российской Федерации;</w:t>
      </w:r>
    </w:p>
    <w:p w:rsidR="00BC6C53" w:rsidRDefault="00BC6C53">
      <w:pPr>
        <w:pStyle w:val="ConsPlusNormal"/>
        <w:jc w:val="both"/>
      </w:pPr>
      <w:r>
        <w:t xml:space="preserve">(пп. 5 в ред. Федерального </w:t>
      </w:r>
      <w:hyperlink r:id="rId10621" w:history="1">
        <w:r>
          <w:rPr>
            <w:color w:val="0000FF"/>
          </w:rPr>
          <w:t>закона</w:t>
        </w:r>
      </w:hyperlink>
      <w:r>
        <w:t xml:space="preserve"> от 23.07.2013 N 251-ФЗ)</w:t>
      </w:r>
    </w:p>
    <w:p w:rsidR="00BC6C53" w:rsidRDefault="00BC6C53">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BC6C53" w:rsidRDefault="00BC6C53">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BC6C53" w:rsidRDefault="00BC6C53">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BC6C53" w:rsidRDefault="00BC6C53">
      <w:pPr>
        <w:pStyle w:val="ConsPlusNormal"/>
        <w:jc w:val="both"/>
      </w:pPr>
      <w:r>
        <w:t xml:space="preserve">(пп. 8 в ред. Федерального </w:t>
      </w:r>
      <w:hyperlink r:id="rId10622" w:history="1">
        <w:r>
          <w:rPr>
            <w:color w:val="0000FF"/>
          </w:rPr>
          <w:t>закона</w:t>
        </w:r>
      </w:hyperlink>
      <w:r>
        <w:t xml:space="preserve"> от 28.12.2017 N 430-ФЗ)</w:t>
      </w:r>
    </w:p>
    <w:p w:rsidR="00BC6C53" w:rsidRDefault="00BC6C53">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BC6C53" w:rsidRDefault="00BC6C53">
      <w:pPr>
        <w:pStyle w:val="ConsPlusNormal"/>
        <w:jc w:val="both"/>
      </w:pPr>
      <w:r>
        <w:t xml:space="preserve">(пп. 9 в ред. Федерального </w:t>
      </w:r>
      <w:hyperlink r:id="rId10623" w:history="1">
        <w:r>
          <w:rPr>
            <w:color w:val="0000FF"/>
          </w:rPr>
          <w:t>закона</w:t>
        </w:r>
      </w:hyperlink>
      <w:r>
        <w:t xml:space="preserve"> от 28.12.2017 N 430-ФЗ)</w:t>
      </w:r>
    </w:p>
    <w:p w:rsidR="00BC6C53" w:rsidRDefault="00BC6C53">
      <w:pPr>
        <w:pStyle w:val="ConsPlusNormal"/>
        <w:spacing w:before="220"/>
        <w:ind w:firstLine="540"/>
        <w:jc w:val="both"/>
      </w:pPr>
      <w:bookmarkStart w:id="2182" w:name="Par18603"/>
      <w:bookmarkEnd w:id="2182"/>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BC6C53" w:rsidRDefault="00BC6C53">
      <w:pPr>
        <w:pStyle w:val="ConsPlusNormal"/>
        <w:jc w:val="both"/>
      </w:pPr>
      <w:r>
        <w:t xml:space="preserve">(пп. 9.1 введен Федеральным </w:t>
      </w:r>
      <w:hyperlink r:id="rId10624" w:history="1">
        <w:r>
          <w:rPr>
            <w:color w:val="0000FF"/>
          </w:rPr>
          <w:t>законом</w:t>
        </w:r>
      </w:hyperlink>
      <w:r>
        <w:t xml:space="preserve"> от 29.05.2019 N 109-ФЗ)</w:t>
      </w:r>
    </w:p>
    <w:p w:rsidR="00BC6C53" w:rsidRDefault="00BC6C53">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BC6C53" w:rsidRDefault="00BC6C53">
      <w:pPr>
        <w:pStyle w:val="ConsPlusNormal"/>
        <w:jc w:val="both"/>
      </w:pPr>
      <w:r>
        <w:t xml:space="preserve">(в ред. Федеральных законов от 31.12.2005 </w:t>
      </w:r>
      <w:hyperlink r:id="rId10625" w:history="1">
        <w:r>
          <w:rPr>
            <w:color w:val="0000FF"/>
          </w:rPr>
          <w:t>N 201-ФЗ</w:t>
        </w:r>
      </w:hyperlink>
      <w:r>
        <w:t xml:space="preserve">, от 11.06.2021 </w:t>
      </w:r>
      <w:hyperlink r:id="rId10626" w:history="1">
        <w:r>
          <w:rPr>
            <w:color w:val="0000FF"/>
          </w:rPr>
          <w:t>N 199-ФЗ</w:t>
        </w:r>
      </w:hyperlink>
      <w:r>
        <w:t>)</w:t>
      </w:r>
    </w:p>
    <w:p w:rsidR="00BC6C53" w:rsidRDefault="00BC6C53">
      <w:pPr>
        <w:pStyle w:val="ConsPlusNormal"/>
        <w:spacing w:before="220"/>
        <w:ind w:firstLine="540"/>
        <w:jc w:val="both"/>
      </w:pPr>
      <w:bookmarkStart w:id="2183" w:name="Par18607"/>
      <w:bookmarkEnd w:id="2183"/>
      <w:r>
        <w:t xml:space="preserve">11) физические лица - Герои Советского Союза, Герои Российской Федерации и полные </w:t>
      </w:r>
      <w:r>
        <w:lastRenderedPageBreak/>
        <w:t>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BC6C53" w:rsidRDefault="00BC6C53">
      <w:pPr>
        <w:pStyle w:val="ConsPlusNormal"/>
        <w:jc w:val="both"/>
      </w:pPr>
      <w:r>
        <w:t xml:space="preserve">(пп. 11 в ред. Федерального </w:t>
      </w:r>
      <w:hyperlink r:id="rId10627" w:history="1">
        <w:r>
          <w:rPr>
            <w:color w:val="0000FF"/>
          </w:rPr>
          <w:t>закона</w:t>
        </w:r>
      </w:hyperlink>
      <w:r>
        <w:t xml:space="preserve"> от 28.06.2014 N 198-ФЗ)</w:t>
      </w:r>
    </w:p>
    <w:p w:rsidR="00BC6C53" w:rsidRDefault="00BC6C53">
      <w:pPr>
        <w:pStyle w:val="ConsPlusNormal"/>
        <w:spacing w:before="220"/>
        <w:ind w:firstLine="540"/>
        <w:jc w:val="both"/>
      </w:pPr>
      <w:bookmarkStart w:id="2184" w:name="Par18609"/>
      <w:bookmarkEnd w:id="218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BC6C53" w:rsidRDefault="00BC6C53">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ar17481" w:history="1">
        <w:r>
          <w:rPr>
            <w:color w:val="0000FF"/>
          </w:rPr>
          <w:t>статьей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BC6C53" w:rsidRDefault="00BC6C53">
      <w:pPr>
        <w:pStyle w:val="ConsPlusNormal"/>
        <w:jc w:val="both"/>
      </w:pPr>
      <w:r>
        <w:t xml:space="preserve">(в ред. Федерального </w:t>
      </w:r>
      <w:hyperlink r:id="rId10628" w:history="1">
        <w:r>
          <w:rPr>
            <w:color w:val="0000FF"/>
          </w:rPr>
          <w:t>закона</w:t>
        </w:r>
      </w:hyperlink>
      <w:r>
        <w:t xml:space="preserve"> от 23.11.2024 N 389-ФЗ)</w:t>
      </w:r>
    </w:p>
    <w:p w:rsidR="00BC6C53" w:rsidRDefault="00BC6C53">
      <w:pPr>
        <w:pStyle w:val="ConsPlusNormal"/>
        <w:jc w:val="both"/>
      </w:pPr>
      <w:r>
        <w:t xml:space="preserve">(пп. 12 в ред. Федерального </w:t>
      </w:r>
      <w:hyperlink r:id="rId10629" w:history="1">
        <w:r>
          <w:rPr>
            <w:color w:val="0000FF"/>
          </w:rPr>
          <w:t>закона</w:t>
        </w:r>
      </w:hyperlink>
      <w:r>
        <w:t xml:space="preserve"> от 30.11.2016 N 401-ФЗ)</w:t>
      </w:r>
    </w:p>
    <w:p w:rsidR="00BC6C53" w:rsidRDefault="00BC6C53">
      <w:pPr>
        <w:pStyle w:val="ConsPlusNormal"/>
        <w:spacing w:before="220"/>
        <w:ind w:firstLine="540"/>
        <w:jc w:val="both"/>
      </w:pPr>
      <w:r>
        <w:t xml:space="preserve">13) утратил силу. - Федеральный </w:t>
      </w:r>
      <w:hyperlink r:id="rId10630" w:history="1">
        <w:r>
          <w:rPr>
            <w:color w:val="0000FF"/>
          </w:rPr>
          <w:t>закон</w:t>
        </w:r>
      </w:hyperlink>
      <w:r>
        <w:t xml:space="preserve"> от 27.12.2009 N 374-ФЗ;</w:t>
      </w:r>
    </w:p>
    <w:p w:rsidR="00BC6C53" w:rsidRDefault="00BC6C53">
      <w:pPr>
        <w:pStyle w:val="ConsPlusNormal"/>
        <w:spacing w:before="220"/>
        <w:ind w:firstLine="540"/>
        <w:jc w:val="both"/>
      </w:pPr>
      <w:bookmarkStart w:id="2185" w:name="Par18614"/>
      <w:bookmarkEnd w:id="2185"/>
      <w: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anchor="Par17486" w:history="1">
        <w:r>
          <w:rPr>
            <w:color w:val="0000FF"/>
          </w:rPr>
          <w:t>подпунктами 1</w:t>
        </w:r>
      </w:hyperlink>
      <w:r>
        <w:t xml:space="preserve">, </w:t>
      </w:r>
      <w:hyperlink w:anchor="Par17487" w:history="1">
        <w:r>
          <w:rPr>
            <w:color w:val="0000FF"/>
          </w:rPr>
          <w:t>2</w:t>
        </w:r>
      </w:hyperlink>
      <w:r>
        <w:t xml:space="preserve"> и </w:t>
      </w:r>
      <w:hyperlink w:anchor="Par17489" w:history="1">
        <w:r>
          <w:rPr>
            <w:color w:val="0000FF"/>
          </w:rPr>
          <w:t>4 статьи 333.30</w:t>
        </w:r>
      </w:hyperlink>
      <w:r>
        <w:t xml:space="preserve"> настоящего Кодекса, в случае, если такое физическое лицо является:</w:t>
      </w:r>
    </w:p>
    <w:p w:rsidR="00BC6C53" w:rsidRDefault="00BC6C53">
      <w:pPr>
        <w:pStyle w:val="ConsPlusNormal"/>
        <w:spacing w:before="220"/>
        <w:ind w:firstLine="540"/>
        <w:jc w:val="both"/>
      </w:pPr>
      <w:r>
        <w:t>инвалидом;</w:t>
      </w:r>
    </w:p>
    <w:p w:rsidR="00BC6C53" w:rsidRDefault="00BC6C53">
      <w:pPr>
        <w:pStyle w:val="ConsPlusNormal"/>
        <w:spacing w:before="220"/>
        <w:ind w:firstLine="540"/>
        <w:jc w:val="both"/>
      </w:pPr>
      <w:r>
        <w:t>обучающимся организации, осуществляющей образовательную деятельность;</w:t>
      </w:r>
    </w:p>
    <w:p w:rsidR="00BC6C53" w:rsidRDefault="00BC6C53">
      <w:pPr>
        <w:pStyle w:val="ConsPlusNormal"/>
        <w:spacing w:before="220"/>
        <w:ind w:firstLine="540"/>
        <w:jc w:val="both"/>
      </w:pPr>
      <w:r>
        <w:t xml:space="preserve">лицом, относящимся к ветеранам боевых действий в соответствии с </w:t>
      </w:r>
      <w:hyperlink r:id="rId10631" w:history="1">
        <w:r>
          <w:rPr>
            <w:color w:val="0000FF"/>
          </w:rPr>
          <w:t>подпунктом 9 пункта 1 статьи 3</w:t>
        </w:r>
      </w:hyperlink>
      <w:r>
        <w:t xml:space="preserve"> Федерального закона от 12 января 1995 года N 5-ФЗ "О ветеранах";</w:t>
      </w:r>
    </w:p>
    <w:p w:rsidR="00BC6C53" w:rsidRDefault="00BC6C53">
      <w:pPr>
        <w:pStyle w:val="ConsPlusNormal"/>
        <w:spacing w:before="220"/>
        <w:ind w:firstLine="540"/>
        <w:jc w:val="both"/>
      </w:pPr>
      <w:r>
        <w:t>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BC6C53" w:rsidRDefault="00BC6C53">
      <w:pPr>
        <w:pStyle w:val="ConsPlusNormal"/>
        <w:spacing w:before="220"/>
        <w:ind w:firstLine="540"/>
        <w:jc w:val="both"/>
      </w:pPr>
      <w:r>
        <w:t>гражданином, призванным на военную службу по мобилизации в Вооруженные Силы Российской Федерации;</w:t>
      </w:r>
    </w:p>
    <w:p w:rsidR="00BC6C53" w:rsidRDefault="00BC6C53">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лицом, принимающим (принимавшим) участие в специальной военной операции:</w:t>
      </w:r>
    </w:p>
    <w:p w:rsidR="00BC6C53" w:rsidRDefault="00BC6C53">
      <w:pPr>
        <w:pStyle w:val="ConsPlusNormal"/>
        <w:spacing w:before="220"/>
        <w:ind w:firstLine="540"/>
        <w:jc w:val="both"/>
      </w:pPr>
      <w:r>
        <w:t xml:space="preserve">военнослужащим, лицом, проходящим службу в войсках национальной гвардии Российской </w:t>
      </w:r>
      <w:r>
        <w:lastRenderedPageBreak/>
        <w:t>Федерации и имеющим специальное звание полиции, или сотрудником органов внутренних дел Российской Федерации;</w:t>
      </w:r>
    </w:p>
    <w:p w:rsidR="00BC6C53" w:rsidRDefault="00BC6C53">
      <w:pPr>
        <w:pStyle w:val="ConsPlusNormal"/>
        <w:spacing w:before="220"/>
        <w:ind w:firstLine="540"/>
        <w:jc w:val="both"/>
      </w:pPr>
      <w:r>
        <w:t>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BC6C53" w:rsidRDefault="00BC6C53">
      <w:pPr>
        <w:pStyle w:val="ConsPlusNormal"/>
        <w:spacing w:before="22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BC6C53" w:rsidRDefault="00BC6C53">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C6C53" w:rsidRDefault="00BC6C53">
      <w:pPr>
        <w:pStyle w:val="ConsPlusNormal"/>
        <w:spacing w:before="22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BC6C53" w:rsidRDefault="00BC6C53">
      <w:pPr>
        <w:pStyle w:val="ConsPlusNormal"/>
        <w:spacing w:before="220"/>
        <w:ind w:firstLine="540"/>
        <w:jc w:val="both"/>
      </w:pPr>
      <w:r>
        <w:t>прокурорским работником;</w:t>
      </w:r>
    </w:p>
    <w:p w:rsidR="00BC6C53" w:rsidRDefault="00BC6C53">
      <w:pPr>
        <w:pStyle w:val="ConsPlusNormal"/>
        <w:jc w:val="both"/>
      </w:pPr>
      <w:r>
        <w:t xml:space="preserve">(пп. 14 в ред. Федерального </w:t>
      </w:r>
      <w:hyperlink r:id="rId10632" w:history="1">
        <w:r>
          <w:rPr>
            <w:color w:val="0000FF"/>
          </w:rPr>
          <w:t>закона</w:t>
        </w:r>
      </w:hyperlink>
      <w:r>
        <w:t xml:space="preserve"> от 23.11.2024 N 389-ФЗ)</w:t>
      </w:r>
    </w:p>
    <w:p w:rsidR="00BC6C53" w:rsidRDefault="00BC6C53">
      <w:pPr>
        <w:pStyle w:val="ConsPlusNormal"/>
        <w:spacing w:before="220"/>
        <w:ind w:firstLine="540"/>
        <w:jc w:val="both"/>
      </w:pPr>
      <w:bookmarkStart w:id="2186" w:name="Par18630"/>
      <w:bookmarkEnd w:id="2186"/>
      <w:r>
        <w:t xml:space="preserve">15) физические лица, признаваемые малоимущими в соответствии с Жилищным </w:t>
      </w:r>
      <w:hyperlink r:id="rId10633" w:history="1">
        <w:r>
          <w:rPr>
            <w:color w:val="0000FF"/>
          </w:rPr>
          <w:t>кодексом</w:t>
        </w:r>
      </w:hyperlink>
      <w:r>
        <w:t xml:space="preserve"> Российской Федерации, - за совершение действий, предусмотренных </w:t>
      </w:r>
      <w:hyperlink w:anchor="Par1780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BC6C53" w:rsidRDefault="00BC6C53">
      <w:pPr>
        <w:pStyle w:val="ConsPlusNormal"/>
        <w:jc w:val="both"/>
      </w:pPr>
      <w:r>
        <w:t xml:space="preserve">(пп. 15 введен Федеральным </w:t>
      </w:r>
      <w:hyperlink r:id="rId10634" w:history="1">
        <w:r>
          <w:rPr>
            <w:color w:val="0000FF"/>
          </w:rPr>
          <w:t>законом</w:t>
        </w:r>
      </w:hyperlink>
      <w:r>
        <w:t xml:space="preserve"> от 31.12.2005 N 201-ФЗ, в ред. Федеральных законов от 05.04.2010 </w:t>
      </w:r>
      <w:hyperlink r:id="rId10635" w:history="1">
        <w:r>
          <w:rPr>
            <w:color w:val="0000FF"/>
          </w:rPr>
          <w:t>N 41-ФЗ</w:t>
        </w:r>
      </w:hyperlink>
      <w:r>
        <w:t xml:space="preserve">, от 29.09.2019 </w:t>
      </w:r>
      <w:hyperlink r:id="rId10636" w:history="1">
        <w:r>
          <w:rPr>
            <w:color w:val="0000FF"/>
          </w:rPr>
          <w:t>N 325-ФЗ</w:t>
        </w:r>
      </w:hyperlink>
      <w:r>
        <w:t>)</w:t>
      </w:r>
    </w:p>
    <w:p w:rsidR="00BC6C53" w:rsidRDefault="00BC6C53">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 за государственный кадастровый учет и (или) государственную регистрацию права собственности в отношении жилого помещения, созданного ими в связи с реализацией мер социальной поддержки взамен жилых помещений, утраченных ими вследствие такой чрезвычайной ситуации;</w:t>
      </w:r>
    </w:p>
    <w:p w:rsidR="00BC6C53" w:rsidRDefault="00BC6C53">
      <w:pPr>
        <w:pStyle w:val="ConsPlusNormal"/>
        <w:jc w:val="both"/>
      </w:pPr>
      <w:r>
        <w:t xml:space="preserve">(в ред. Федеральных законов от 29.07.2018 </w:t>
      </w:r>
      <w:hyperlink r:id="rId10637" w:history="1">
        <w:r>
          <w:rPr>
            <w:color w:val="0000FF"/>
          </w:rPr>
          <w:t>N 233-ФЗ</w:t>
        </w:r>
      </w:hyperlink>
      <w:r>
        <w:t xml:space="preserve">, от 23.11.2020 </w:t>
      </w:r>
      <w:hyperlink r:id="rId10638" w:history="1">
        <w:r>
          <w:rPr>
            <w:color w:val="0000FF"/>
          </w:rPr>
          <w:t>N 374-ФЗ</w:t>
        </w:r>
      </w:hyperlink>
      <w:r>
        <w:t xml:space="preserve">, от 31.07.2025 </w:t>
      </w:r>
      <w:hyperlink r:id="rId10639" w:history="1">
        <w:r>
          <w:rPr>
            <w:color w:val="0000FF"/>
          </w:rPr>
          <w:t>N 275-ФЗ</w:t>
        </w:r>
      </w:hyperlink>
      <w:r>
        <w:t>)</w:t>
      </w:r>
    </w:p>
    <w:p w:rsidR="00BC6C53" w:rsidRDefault="00BC6C53">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BC6C53" w:rsidRDefault="00BC6C53">
      <w:pPr>
        <w:pStyle w:val="ConsPlusNormal"/>
        <w:jc w:val="both"/>
      </w:pPr>
      <w:r>
        <w:t xml:space="preserve">(пп. 17 введен Федеральным </w:t>
      </w:r>
      <w:hyperlink r:id="rId10640" w:history="1">
        <w:r>
          <w:rPr>
            <w:color w:val="0000FF"/>
          </w:rPr>
          <w:t>законом</w:t>
        </w:r>
      </w:hyperlink>
      <w:r>
        <w:t xml:space="preserve"> от 27.11.2017 N 352-ФЗ)</w:t>
      </w:r>
    </w:p>
    <w:p w:rsidR="00BC6C53" w:rsidRDefault="00BC6C53">
      <w:pPr>
        <w:pStyle w:val="ConsPlusNormal"/>
        <w:spacing w:before="220"/>
        <w:ind w:firstLine="540"/>
        <w:jc w:val="both"/>
      </w:pPr>
      <w:r>
        <w:t xml:space="preserve">18) утратил силу с 1 января 2020 года. - Федеральный </w:t>
      </w:r>
      <w:hyperlink r:id="rId10641" w:history="1">
        <w:r>
          <w:rPr>
            <w:color w:val="0000FF"/>
          </w:rPr>
          <w:t>закон</w:t>
        </w:r>
      </w:hyperlink>
      <w:r>
        <w:t xml:space="preserve"> от 07.03.2018 N 50-ФЗ;</w:t>
      </w:r>
    </w:p>
    <w:p w:rsidR="00BC6C53" w:rsidRDefault="00BC6C53">
      <w:pPr>
        <w:pStyle w:val="ConsPlusNormal"/>
        <w:spacing w:before="22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ar18994" w:history="1">
        <w:r>
          <w:rPr>
            <w:color w:val="0000FF"/>
          </w:rPr>
          <w:t>абзаце третьем пункта 5 статьи 333.38</w:t>
        </w:r>
      </w:hyperlink>
      <w:r>
        <w:t xml:space="preserve"> настоящего Кодекса;</w:t>
      </w:r>
    </w:p>
    <w:p w:rsidR="00BC6C53" w:rsidRDefault="00BC6C53">
      <w:pPr>
        <w:pStyle w:val="ConsPlusNormal"/>
        <w:jc w:val="both"/>
      </w:pPr>
      <w:r>
        <w:t xml:space="preserve">(пп. 19 введен Федеральным </w:t>
      </w:r>
      <w:hyperlink r:id="rId10642" w:history="1">
        <w:r>
          <w:rPr>
            <w:color w:val="0000FF"/>
          </w:rPr>
          <w:t>законом</w:t>
        </w:r>
      </w:hyperlink>
      <w:r>
        <w:t xml:space="preserve"> от 22.04.2024 N 88-ФЗ)</w:t>
      </w:r>
    </w:p>
    <w:p w:rsidR="00BC6C53" w:rsidRDefault="00BC6C53">
      <w:pPr>
        <w:pStyle w:val="ConsPlusNormal"/>
        <w:spacing w:before="220"/>
        <w:ind w:firstLine="540"/>
        <w:jc w:val="both"/>
      </w:pPr>
      <w:r>
        <w:t xml:space="preserve">19.1) наследники лиц, указанных в </w:t>
      </w:r>
      <w:hyperlink w:anchor="Par18910" w:history="1">
        <w:r>
          <w:rPr>
            <w:color w:val="0000FF"/>
          </w:rPr>
          <w:t>абзацах втором</w:t>
        </w:r>
      </w:hyperlink>
      <w:r>
        <w:t xml:space="preserve"> - </w:t>
      </w:r>
      <w:hyperlink w:anchor="Par18927" w:history="1">
        <w:r>
          <w:rPr>
            <w:color w:val="0000FF"/>
          </w:rPr>
          <w:t>девятнадцатом подпункта 24 пункта 1 статьи 333.36</w:t>
        </w:r>
      </w:hyperlink>
      <w:r>
        <w:t xml:space="preserve"> настоящего Кодекса, признаваемые членами семьи и (или) близкими родственниками в соответствии с Семейным </w:t>
      </w:r>
      <w:hyperlink r:id="rId1064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w:t>
      </w:r>
      <w:r>
        <w:lastRenderedPageBreak/>
        <w:t xml:space="preserve">внуками, полнородными и неполнородными (имеющими общих отца или мать) братьями и сестрами), - за государственную регистрацию транспортных средств и совершение иных регистрационных действий, предусмотренных </w:t>
      </w:r>
      <w:hyperlink w:anchor="Par17940" w:history="1">
        <w:r>
          <w:rPr>
            <w:color w:val="0000FF"/>
          </w:rPr>
          <w:t>подпунктами 36</w:t>
        </w:r>
      </w:hyperlink>
      <w:r>
        <w:t xml:space="preserve"> и </w:t>
      </w:r>
      <w:hyperlink w:anchor="Par17964" w:history="1">
        <w:r>
          <w:rPr>
            <w:color w:val="0000FF"/>
          </w:rPr>
          <w:t>38.1 пункта 1 статьи 333.33</w:t>
        </w:r>
      </w:hyperlink>
      <w:r>
        <w:t xml:space="preserve"> настоящего Кодекса, при наследовании транспортных средств указанных лиц;</w:t>
      </w:r>
    </w:p>
    <w:p w:rsidR="00BC6C53" w:rsidRDefault="00BC6C53">
      <w:pPr>
        <w:pStyle w:val="ConsPlusNormal"/>
        <w:jc w:val="both"/>
      </w:pPr>
      <w:r>
        <w:t xml:space="preserve">(пп. 19.1 введен Федеральным </w:t>
      </w:r>
      <w:hyperlink r:id="rId10644" w:history="1">
        <w:r>
          <w:rPr>
            <w:color w:val="0000FF"/>
          </w:rPr>
          <w:t>законом</w:t>
        </w:r>
      </w:hyperlink>
      <w:r>
        <w:t xml:space="preserve"> от 25.05.2026 N 142-ФЗ)</w:t>
      </w:r>
    </w:p>
    <w:p w:rsidR="00BC6C53" w:rsidRDefault="00BC6C53">
      <w:pPr>
        <w:pStyle w:val="ConsPlusNormal"/>
        <w:spacing w:before="220"/>
        <w:ind w:firstLine="540"/>
        <w:jc w:val="both"/>
      </w:pPr>
      <w:r>
        <w:t xml:space="preserve">20) физические лица, определенные в </w:t>
      </w:r>
      <w:hyperlink w:anchor="Par18854" w:history="1">
        <w:r>
          <w:rPr>
            <w:color w:val="0000FF"/>
          </w:rPr>
          <w:t>подпункте 2 пункта 5</w:t>
        </w:r>
      </w:hyperlink>
      <w:r>
        <w:t xml:space="preserve"> настоящей статьи, - за государственный кадастровый учет и (или) государственную регистрацию прав на принадлежащие им или приобретаемые ими объекты недвижимости в соответствии с </w:t>
      </w:r>
      <w:hyperlink w:anchor="Par17806" w:history="1">
        <w:r>
          <w:rPr>
            <w:color w:val="0000FF"/>
          </w:rPr>
          <w:t>подпунктами 22</w:t>
        </w:r>
      </w:hyperlink>
      <w:r>
        <w:t xml:space="preserve">, </w:t>
      </w:r>
      <w:hyperlink w:anchor="Par17843" w:history="1">
        <w:r>
          <w:rPr>
            <w:color w:val="0000FF"/>
          </w:rPr>
          <w:t>22.2</w:t>
        </w:r>
      </w:hyperlink>
      <w:r>
        <w:t xml:space="preserve"> - </w:t>
      </w:r>
      <w:hyperlink w:anchor="Par17852" w:history="1">
        <w:r>
          <w:rPr>
            <w:color w:val="0000FF"/>
          </w:rPr>
          <w:t>22.4</w:t>
        </w:r>
      </w:hyperlink>
      <w:r>
        <w:t xml:space="preserve">, </w:t>
      </w:r>
      <w:hyperlink w:anchor="Par17857" w:history="1">
        <w:r>
          <w:rPr>
            <w:color w:val="0000FF"/>
          </w:rPr>
          <w:t>24</w:t>
        </w:r>
      </w:hyperlink>
      <w:r>
        <w:t xml:space="preserve"> - </w:t>
      </w:r>
      <w:hyperlink w:anchor="Par17865" w:history="1">
        <w:r>
          <w:rPr>
            <w:color w:val="0000FF"/>
          </w:rPr>
          <w:t>26</w:t>
        </w:r>
      </w:hyperlink>
      <w:r>
        <w:t xml:space="preserve">, </w:t>
      </w:r>
      <w:hyperlink w:anchor="Par17871" w:history="1">
        <w:r>
          <w:rPr>
            <w:color w:val="0000FF"/>
          </w:rPr>
          <w:t>27</w:t>
        </w:r>
      </w:hyperlink>
      <w:r>
        <w:t xml:space="preserve">, </w:t>
      </w:r>
      <w:hyperlink w:anchor="Par17879" w:history="1">
        <w:r>
          <w:rPr>
            <w:color w:val="0000FF"/>
          </w:rPr>
          <w:t>27.2</w:t>
        </w:r>
      </w:hyperlink>
      <w:r>
        <w:t xml:space="preserve"> - </w:t>
      </w:r>
      <w:hyperlink w:anchor="Par17915" w:history="1">
        <w:r>
          <w:rPr>
            <w:color w:val="0000FF"/>
          </w:rPr>
          <w:t>31 пункта 1 статьи 333.33</w:t>
        </w:r>
      </w:hyperlink>
      <w:r>
        <w:t xml:space="preserve"> настоящего Кодекса;</w:t>
      </w:r>
    </w:p>
    <w:p w:rsidR="00BC6C53" w:rsidRDefault="00BC6C53">
      <w:pPr>
        <w:pStyle w:val="ConsPlusNormal"/>
        <w:jc w:val="both"/>
      </w:pPr>
      <w:r>
        <w:t xml:space="preserve">(пп. 20 введен Федеральным </w:t>
      </w:r>
      <w:hyperlink r:id="rId10645" w:history="1">
        <w:r>
          <w:rPr>
            <w:color w:val="0000FF"/>
          </w:rPr>
          <w:t>законом</w:t>
        </w:r>
      </w:hyperlink>
      <w:r>
        <w:t xml:space="preserve"> от 31.07.2025 N 275-ФЗ)</w:t>
      </w:r>
    </w:p>
    <w:p w:rsidR="00BC6C53" w:rsidRDefault="00BC6C53">
      <w:pPr>
        <w:pStyle w:val="ConsPlusNormal"/>
        <w:spacing w:before="220"/>
        <w:ind w:firstLine="540"/>
        <w:jc w:val="both"/>
      </w:pPr>
      <w:r>
        <w:t xml:space="preserve">21) религиозные организации - за государственную регистрацию права собственности на недвижимое имущество и договоров безвозмездного пользования недвижимым имуществом при передаче указанного имущества религиозным организациям в соответствии с Федеральным </w:t>
      </w:r>
      <w:hyperlink r:id="rId10646" w:history="1">
        <w:r>
          <w:rPr>
            <w:color w:val="0000FF"/>
          </w:rPr>
          <w:t>законом</w:t>
        </w:r>
      </w:hyperlink>
      <w:r>
        <w:t xml:space="preserve">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w:t>
      </w:r>
    </w:p>
    <w:p w:rsidR="00BC6C53" w:rsidRDefault="00BC6C53">
      <w:pPr>
        <w:pStyle w:val="ConsPlusNormal"/>
        <w:jc w:val="both"/>
      </w:pPr>
      <w:r>
        <w:t xml:space="preserve">(пп. 21 введен Федеральным </w:t>
      </w:r>
      <w:hyperlink r:id="rId10647" w:history="1">
        <w:r>
          <w:rPr>
            <w:color w:val="0000FF"/>
          </w:rPr>
          <w:t>законом</w:t>
        </w:r>
      </w:hyperlink>
      <w:r>
        <w:t xml:space="preserve"> от 20.02.2026 N 40-ФЗ)</w:t>
      </w:r>
    </w:p>
    <w:p w:rsidR="00BC6C53" w:rsidRDefault="00BC6C53">
      <w:pPr>
        <w:pStyle w:val="ConsPlusNormal"/>
        <w:spacing w:before="220"/>
        <w:ind w:firstLine="540"/>
        <w:jc w:val="both"/>
      </w:pPr>
      <w:r>
        <w:t xml:space="preserve">2. Основанием для предоставления льготы, предусмотренной </w:t>
      </w:r>
      <w:hyperlink w:anchor="Par18603" w:history="1">
        <w:r>
          <w:rPr>
            <w:color w:val="0000FF"/>
          </w:rPr>
          <w:t>подпунктом 9.1 пункта 1</w:t>
        </w:r>
      </w:hyperlink>
      <w:r>
        <w:t xml:space="preserve"> настоящей статьи, является документ, подтверждающий цель поездки.</w:t>
      </w:r>
    </w:p>
    <w:p w:rsidR="00BC6C53" w:rsidRDefault="00BC6C53">
      <w:pPr>
        <w:pStyle w:val="ConsPlusNormal"/>
        <w:spacing w:before="220"/>
        <w:ind w:firstLine="540"/>
        <w:jc w:val="both"/>
      </w:pPr>
      <w:r>
        <w:t xml:space="preserve">Основанием для предоставления льгот физическим лицам, перечисленным в </w:t>
      </w:r>
      <w:hyperlink w:anchor="Par18607" w:history="1">
        <w:r>
          <w:rPr>
            <w:color w:val="0000FF"/>
          </w:rPr>
          <w:t>подпунктах 11</w:t>
        </w:r>
      </w:hyperlink>
      <w:r>
        <w:t xml:space="preserve"> и </w:t>
      </w:r>
      <w:hyperlink w:anchor="Par18609" w:history="1">
        <w:r>
          <w:rPr>
            <w:color w:val="0000FF"/>
          </w:rPr>
          <w:t>12 пункта 1</w:t>
        </w:r>
      </w:hyperlink>
      <w:r>
        <w:t xml:space="preserve"> настоящей статьи, является удостоверение установленного образца.</w:t>
      </w:r>
    </w:p>
    <w:p w:rsidR="00BC6C53" w:rsidRDefault="00BC6C53">
      <w:pPr>
        <w:pStyle w:val="ConsPlusNormal"/>
        <w:spacing w:before="220"/>
        <w:ind w:firstLine="540"/>
        <w:jc w:val="both"/>
      </w:pPr>
      <w:r>
        <w:t xml:space="preserve">Льготы, предусмотренные </w:t>
      </w:r>
      <w:hyperlink w:anchor="Par18614" w:history="1">
        <w:r>
          <w:rPr>
            <w:color w:val="0000FF"/>
          </w:rPr>
          <w:t>подпунктом 14 пункта 1</w:t>
        </w:r>
      </w:hyperlink>
      <w:r>
        <w:t xml:space="preserve"> настоящей статьи, предоставляются на основании копий соответствующих документов:</w:t>
      </w:r>
    </w:p>
    <w:p w:rsidR="00BC6C53" w:rsidRDefault="00BC6C53">
      <w:pPr>
        <w:pStyle w:val="ConsPlusNormal"/>
        <w:jc w:val="both"/>
      </w:pPr>
      <w:r>
        <w:t xml:space="preserve">(в ред. Федерального </w:t>
      </w:r>
      <w:hyperlink r:id="rId10648" w:history="1">
        <w:r>
          <w:rPr>
            <w:color w:val="0000FF"/>
          </w:rPr>
          <w:t>закона</w:t>
        </w:r>
      </w:hyperlink>
      <w:r>
        <w:t xml:space="preserve"> от 23.11.2024 N 389-ФЗ)</w:t>
      </w:r>
    </w:p>
    <w:p w:rsidR="00BC6C53" w:rsidRDefault="00BC6C53">
      <w:pPr>
        <w:pStyle w:val="ConsPlusNormal"/>
        <w:spacing w:before="220"/>
        <w:ind w:firstLine="540"/>
        <w:jc w:val="both"/>
      </w:pPr>
      <w:r>
        <w:t>справки медико-социальной экспертизы;</w:t>
      </w:r>
    </w:p>
    <w:p w:rsidR="00BC6C53" w:rsidRDefault="00BC6C53">
      <w:pPr>
        <w:pStyle w:val="ConsPlusNormal"/>
        <w:jc w:val="both"/>
      </w:pPr>
      <w:r>
        <w:t xml:space="preserve">(абзац введен Федеральным </w:t>
      </w:r>
      <w:hyperlink r:id="rId10649" w:history="1">
        <w:r>
          <w:rPr>
            <w:color w:val="0000FF"/>
          </w:rPr>
          <w:t>законом</w:t>
        </w:r>
      </w:hyperlink>
      <w:r>
        <w:t xml:space="preserve"> от 23.11.2024 N 389-ФЗ)</w:t>
      </w:r>
    </w:p>
    <w:p w:rsidR="00BC6C53" w:rsidRDefault="00BC6C53">
      <w:pPr>
        <w:pStyle w:val="ConsPlusNormal"/>
        <w:spacing w:before="220"/>
        <w:ind w:firstLine="540"/>
        <w:jc w:val="both"/>
      </w:pPr>
      <w:r>
        <w:t>документа, выданного организацией, осуществляющей образовательную деятельность;</w:t>
      </w:r>
    </w:p>
    <w:p w:rsidR="00BC6C53" w:rsidRDefault="00BC6C53">
      <w:pPr>
        <w:pStyle w:val="ConsPlusNormal"/>
        <w:jc w:val="both"/>
      </w:pPr>
      <w:r>
        <w:t xml:space="preserve">(абзац введен Федеральным </w:t>
      </w:r>
      <w:hyperlink r:id="rId10650" w:history="1">
        <w:r>
          <w:rPr>
            <w:color w:val="0000FF"/>
          </w:rPr>
          <w:t>законом</w:t>
        </w:r>
      </w:hyperlink>
      <w:r>
        <w:t xml:space="preserve"> от 23.11.2024 N 389-ФЗ)</w:t>
      </w:r>
    </w:p>
    <w:p w:rsidR="00BC6C53" w:rsidRDefault="00BC6C53">
      <w:pPr>
        <w:pStyle w:val="ConsPlusNormal"/>
        <w:spacing w:before="220"/>
        <w:ind w:firstLine="540"/>
        <w:jc w:val="both"/>
      </w:pPr>
      <w:r>
        <w:t>удостоверения ветерана боевых действий;</w:t>
      </w:r>
    </w:p>
    <w:p w:rsidR="00BC6C53" w:rsidRDefault="00BC6C53">
      <w:pPr>
        <w:pStyle w:val="ConsPlusNormal"/>
        <w:jc w:val="both"/>
      </w:pPr>
      <w:r>
        <w:t xml:space="preserve">(абзац введен Федеральным </w:t>
      </w:r>
      <w:hyperlink r:id="rId10651" w:history="1">
        <w:r>
          <w:rPr>
            <w:color w:val="0000FF"/>
          </w:rPr>
          <w:t>законом</w:t>
        </w:r>
      </w:hyperlink>
      <w:r>
        <w:t xml:space="preserve"> от 23.11.2024 N 389-ФЗ)</w:t>
      </w:r>
    </w:p>
    <w:p w:rsidR="00BC6C53" w:rsidRDefault="00BC6C53">
      <w:pPr>
        <w:pStyle w:val="ConsPlusNormal"/>
        <w:spacing w:before="220"/>
        <w:ind w:firstLine="540"/>
        <w:jc w:val="both"/>
      </w:pPr>
      <w:r>
        <w:t>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BC6C53" w:rsidRDefault="00BC6C53">
      <w:pPr>
        <w:pStyle w:val="ConsPlusNormal"/>
        <w:jc w:val="both"/>
      </w:pPr>
      <w:r>
        <w:t xml:space="preserve">(абзац введен Федеральным </w:t>
      </w:r>
      <w:hyperlink r:id="rId10652" w:history="1">
        <w:r>
          <w:rPr>
            <w:color w:val="0000FF"/>
          </w:rPr>
          <w:t>законом</w:t>
        </w:r>
      </w:hyperlink>
      <w:r>
        <w:t xml:space="preserve"> от 23.11.2024 N 389-ФЗ)</w:t>
      </w:r>
    </w:p>
    <w:p w:rsidR="00BC6C53" w:rsidRDefault="00BC6C53">
      <w:pPr>
        <w:pStyle w:val="ConsPlusNormal"/>
        <w:spacing w:before="220"/>
        <w:ind w:firstLine="540"/>
        <w:jc w:val="both"/>
      </w:pPr>
      <w:r>
        <w:t>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BC6C53" w:rsidRDefault="00BC6C53">
      <w:pPr>
        <w:pStyle w:val="ConsPlusNormal"/>
        <w:jc w:val="both"/>
      </w:pPr>
      <w:r>
        <w:t xml:space="preserve">(абзац введен Федеральным </w:t>
      </w:r>
      <w:hyperlink r:id="rId10653" w:history="1">
        <w:r>
          <w:rPr>
            <w:color w:val="0000FF"/>
          </w:rPr>
          <w:t>законом</w:t>
        </w:r>
      </w:hyperlink>
      <w:r>
        <w:t xml:space="preserve"> от 23.11.2024 N 389-ФЗ)</w:t>
      </w:r>
    </w:p>
    <w:p w:rsidR="00BC6C53" w:rsidRDefault="00BC6C53">
      <w:pPr>
        <w:pStyle w:val="ConsPlusNormal"/>
        <w:spacing w:before="220"/>
        <w:ind w:firstLine="540"/>
        <w:jc w:val="both"/>
      </w:pPr>
      <w:r>
        <w:t>факт участия в специальной военной операции;</w:t>
      </w:r>
    </w:p>
    <w:p w:rsidR="00BC6C53" w:rsidRDefault="00BC6C53">
      <w:pPr>
        <w:pStyle w:val="ConsPlusNormal"/>
        <w:jc w:val="both"/>
      </w:pPr>
      <w:r>
        <w:t xml:space="preserve">(абзац введен Федеральным </w:t>
      </w:r>
      <w:hyperlink r:id="rId10654" w:history="1">
        <w:r>
          <w:rPr>
            <w:color w:val="0000FF"/>
          </w:rPr>
          <w:t>законом</w:t>
        </w:r>
      </w:hyperlink>
      <w:r>
        <w:t xml:space="preserve"> от 23.11.2024 N 389-ФЗ)</w:t>
      </w:r>
    </w:p>
    <w:p w:rsidR="00BC6C53" w:rsidRDefault="00BC6C53">
      <w:pPr>
        <w:pStyle w:val="ConsPlusNormal"/>
        <w:spacing w:before="220"/>
        <w:ind w:firstLine="540"/>
        <w:jc w:val="both"/>
      </w:pPr>
      <w:r>
        <w:t xml:space="preserve">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w:t>
      </w:r>
      <w:r>
        <w:lastRenderedPageBreak/>
        <w:t>специальной военной операции;</w:t>
      </w:r>
    </w:p>
    <w:p w:rsidR="00BC6C53" w:rsidRDefault="00BC6C53">
      <w:pPr>
        <w:pStyle w:val="ConsPlusNormal"/>
        <w:jc w:val="both"/>
      </w:pPr>
      <w:r>
        <w:t xml:space="preserve">(абзац введен Федеральным </w:t>
      </w:r>
      <w:hyperlink r:id="rId10655" w:history="1">
        <w:r>
          <w:rPr>
            <w:color w:val="0000FF"/>
          </w:rPr>
          <w:t>законом</w:t>
        </w:r>
      </w:hyperlink>
      <w:r>
        <w:t xml:space="preserve"> от 23.11.2024 N 389-ФЗ)</w:t>
      </w:r>
    </w:p>
    <w:p w:rsidR="00BC6C53" w:rsidRDefault="00BC6C53">
      <w:pPr>
        <w:pStyle w:val="ConsPlusNormal"/>
        <w:spacing w:before="22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BC6C53" w:rsidRDefault="00BC6C53">
      <w:pPr>
        <w:pStyle w:val="ConsPlusNormal"/>
        <w:jc w:val="both"/>
      </w:pPr>
      <w:r>
        <w:t xml:space="preserve">(абзац введен Федеральным </w:t>
      </w:r>
      <w:hyperlink r:id="rId10656" w:history="1">
        <w:r>
          <w:rPr>
            <w:color w:val="0000FF"/>
          </w:rPr>
          <w:t>законом</w:t>
        </w:r>
      </w:hyperlink>
      <w:r>
        <w:t xml:space="preserve"> от 23.11.2024 N 389-ФЗ)</w:t>
      </w:r>
    </w:p>
    <w:p w:rsidR="00BC6C53" w:rsidRDefault="00BC6C53">
      <w:pPr>
        <w:pStyle w:val="ConsPlusNormal"/>
        <w:spacing w:before="220"/>
        <w:ind w:firstLine="540"/>
        <w:jc w:val="both"/>
      </w:pPr>
      <w:r>
        <w:t xml:space="preserve">Основанием для предоставления льготы, предусмотренной </w:t>
      </w:r>
      <w:hyperlink w:anchor="Par18630" w:history="1">
        <w:r>
          <w:rPr>
            <w:color w:val="0000FF"/>
          </w:rPr>
          <w:t>подпунктом 15 пункта 1</w:t>
        </w:r>
      </w:hyperlink>
      <w:r>
        <w:t xml:space="preserve"> настоящей статьи, является документ, выданный в установленном порядке.</w:t>
      </w:r>
    </w:p>
    <w:p w:rsidR="00BC6C53" w:rsidRDefault="00BC6C53">
      <w:pPr>
        <w:pStyle w:val="ConsPlusNormal"/>
        <w:jc w:val="both"/>
      </w:pPr>
      <w:r>
        <w:t xml:space="preserve">(п. 2 в ред. Федерального </w:t>
      </w:r>
      <w:hyperlink r:id="rId10657" w:history="1">
        <w:r>
          <w:rPr>
            <w:color w:val="0000FF"/>
          </w:rPr>
          <w:t>закона</w:t>
        </w:r>
      </w:hyperlink>
      <w:r>
        <w:t xml:space="preserve"> от 29.05.2019 N 109-ФЗ)</w:t>
      </w:r>
    </w:p>
    <w:p w:rsidR="00BC6C53" w:rsidRDefault="00BC6C53">
      <w:pPr>
        <w:pStyle w:val="ConsPlusNormal"/>
        <w:spacing w:before="220"/>
        <w:ind w:firstLine="540"/>
        <w:jc w:val="both"/>
      </w:pPr>
      <w:r>
        <w:t>3. Государственная пошлина не уплачивается в следующих случаях:</w:t>
      </w:r>
    </w:p>
    <w:p w:rsidR="00BC6C53" w:rsidRDefault="00BC6C53">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BC6C53" w:rsidRDefault="00BC6C53">
      <w:pPr>
        <w:pStyle w:val="ConsPlusNormal"/>
        <w:jc w:val="both"/>
      </w:pPr>
      <w:r>
        <w:t xml:space="preserve">(в ред. Федеральных законов от 16.11.2011 </w:t>
      </w:r>
      <w:hyperlink r:id="rId10658" w:history="1">
        <w:r>
          <w:rPr>
            <w:color w:val="0000FF"/>
          </w:rPr>
          <w:t>N 318-ФЗ</w:t>
        </w:r>
      </w:hyperlink>
      <w:r>
        <w:t xml:space="preserve">, от 27.11.2017 </w:t>
      </w:r>
      <w:hyperlink r:id="rId10659" w:history="1">
        <w:r>
          <w:rPr>
            <w:color w:val="0000FF"/>
          </w:rPr>
          <w:t>N 346-ФЗ</w:t>
        </w:r>
      </w:hyperlink>
      <w:r>
        <w:t>)</w:t>
      </w:r>
    </w:p>
    <w:p w:rsidR="00BC6C53" w:rsidRDefault="00BC6C53">
      <w:pPr>
        <w:pStyle w:val="ConsPlusNormal"/>
        <w:spacing w:before="220"/>
        <w:ind w:firstLine="540"/>
        <w:jc w:val="both"/>
      </w:pPr>
      <w:r>
        <w:t xml:space="preserve">2) утратил силу. - Федеральный </w:t>
      </w:r>
      <w:hyperlink r:id="rId10660" w:history="1">
        <w:r>
          <w:rPr>
            <w:color w:val="0000FF"/>
          </w:rPr>
          <w:t>закон</w:t>
        </w:r>
      </w:hyperlink>
      <w:r>
        <w:t xml:space="preserve"> от 28.12.2010 N 395-ФЗ;</w:t>
      </w:r>
    </w:p>
    <w:p w:rsidR="00BC6C53" w:rsidRDefault="00BC6C53">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66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6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BC6C53" w:rsidRDefault="00BC6C53">
      <w:pPr>
        <w:pStyle w:val="ConsPlusNormal"/>
        <w:jc w:val="both"/>
      </w:pPr>
      <w:r>
        <w:t xml:space="preserve">(пп. 2.1 введен Федеральным </w:t>
      </w:r>
      <w:hyperlink r:id="rId10663" w:history="1">
        <w:r>
          <w:rPr>
            <w:color w:val="0000FF"/>
          </w:rPr>
          <w:t>законом</w:t>
        </w:r>
      </w:hyperlink>
      <w:r>
        <w:t xml:space="preserve"> от 28.09.2010 N 243-ФЗ; в ред. Федерального </w:t>
      </w:r>
      <w:hyperlink r:id="rId10664" w:history="1">
        <w:r>
          <w:rPr>
            <w:color w:val="0000FF"/>
          </w:rPr>
          <w:t>закона</w:t>
        </w:r>
      </w:hyperlink>
      <w:r>
        <w:t xml:space="preserve"> от 30.10.2018 N 373-ФЗ)</w:t>
      </w:r>
    </w:p>
    <w:p w:rsidR="00BC6C53" w:rsidRDefault="00BC6C53">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66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66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C6C53" w:rsidRDefault="00BC6C53">
      <w:pPr>
        <w:pStyle w:val="ConsPlusNormal"/>
        <w:jc w:val="both"/>
      </w:pPr>
      <w:r>
        <w:t xml:space="preserve">(пп. 2.2 введен Федеральным </w:t>
      </w:r>
      <w:hyperlink r:id="rId10667" w:history="1">
        <w:r>
          <w:rPr>
            <w:color w:val="0000FF"/>
          </w:rPr>
          <w:t>законом</w:t>
        </w:r>
      </w:hyperlink>
      <w:r>
        <w:t xml:space="preserve"> от 28.09.2010 N 243-ФЗ; в ред. Федерального </w:t>
      </w:r>
      <w:hyperlink r:id="rId10668" w:history="1">
        <w:r>
          <w:rPr>
            <w:color w:val="0000FF"/>
          </w:rPr>
          <w:t>закона</w:t>
        </w:r>
      </w:hyperlink>
      <w:r>
        <w:t xml:space="preserve"> от 30.10.2018 N 373-ФЗ)</w:t>
      </w:r>
    </w:p>
    <w:p w:rsidR="00BC6C53" w:rsidRDefault="00BC6C53">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66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67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C6C53" w:rsidRDefault="00BC6C53">
      <w:pPr>
        <w:pStyle w:val="ConsPlusNormal"/>
        <w:jc w:val="both"/>
      </w:pPr>
      <w:r>
        <w:t xml:space="preserve">(пп. 2.3 введен Федеральным </w:t>
      </w:r>
      <w:hyperlink r:id="rId10671" w:history="1">
        <w:r>
          <w:rPr>
            <w:color w:val="0000FF"/>
          </w:rPr>
          <w:t>законом</w:t>
        </w:r>
      </w:hyperlink>
      <w:r>
        <w:t xml:space="preserve"> от 28.09.2010 N 243-ФЗ; в ред. Федерального </w:t>
      </w:r>
      <w:hyperlink r:id="rId10672" w:history="1">
        <w:r>
          <w:rPr>
            <w:color w:val="0000FF"/>
          </w:rPr>
          <w:t>закона</w:t>
        </w:r>
      </w:hyperlink>
      <w:r>
        <w:t xml:space="preserve"> от 30.10.2018 N 373-ФЗ)</w:t>
      </w:r>
    </w:p>
    <w:p w:rsidR="00BC6C53" w:rsidRDefault="00BC6C53">
      <w:pPr>
        <w:pStyle w:val="ConsPlusNormal"/>
        <w:spacing w:before="220"/>
        <w:ind w:firstLine="540"/>
        <w:jc w:val="both"/>
      </w:pPr>
      <w:r>
        <w:lastRenderedPageBreak/>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BC6C53" w:rsidRDefault="00BC6C53">
      <w:pPr>
        <w:pStyle w:val="ConsPlusNormal"/>
        <w:jc w:val="both"/>
      </w:pPr>
      <w:r>
        <w:t xml:space="preserve">(пп. 3 в ред. Федерального </w:t>
      </w:r>
      <w:hyperlink r:id="rId10673" w:history="1">
        <w:r>
          <w:rPr>
            <w:color w:val="0000FF"/>
          </w:rPr>
          <w:t>закона</w:t>
        </w:r>
      </w:hyperlink>
      <w:r>
        <w:t xml:space="preserve"> от 28.12.2017 N 430-ФЗ)</w:t>
      </w:r>
    </w:p>
    <w:p w:rsidR="00BC6C53" w:rsidRDefault="00BC6C53">
      <w:pPr>
        <w:pStyle w:val="ConsPlusNormal"/>
        <w:spacing w:before="220"/>
        <w:ind w:firstLine="540"/>
        <w:jc w:val="both"/>
      </w:pPr>
      <w:r>
        <w:t xml:space="preserve">3.1) за нанесение меток в соответствии с </w:t>
      </w:r>
      <w:hyperlink r:id="rId10674" w:history="1">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BC6C53" w:rsidRDefault="00BC6C53">
      <w:pPr>
        <w:pStyle w:val="ConsPlusNormal"/>
        <w:jc w:val="both"/>
      </w:pPr>
      <w:r>
        <w:t xml:space="preserve">(пп. 3.1 введен Федеральным </w:t>
      </w:r>
      <w:hyperlink r:id="rId10675" w:history="1">
        <w:r>
          <w:rPr>
            <w:color w:val="0000FF"/>
          </w:rPr>
          <w:t>законом</w:t>
        </w:r>
      </w:hyperlink>
      <w:r>
        <w:t xml:space="preserve"> от 19.12.2023 N 611-ФЗ)</w:t>
      </w:r>
    </w:p>
    <w:p w:rsidR="00BC6C53" w:rsidRDefault="00BC6C53">
      <w:pPr>
        <w:pStyle w:val="ConsPlusNormal"/>
        <w:spacing w:before="220"/>
        <w:ind w:firstLine="540"/>
        <w:jc w:val="both"/>
      </w:pPr>
      <w:r>
        <w:t xml:space="preserve">4) утратил силу. - Федеральный </w:t>
      </w:r>
      <w:hyperlink r:id="rId10676" w:history="1">
        <w:r>
          <w:rPr>
            <w:color w:val="0000FF"/>
          </w:rPr>
          <w:t>закон</w:t>
        </w:r>
      </w:hyperlink>
      <w:r>
        <w:t xml:space="preserve"> от 27.12.2009 N 374-ФЗ;</w:t>
      </w:r>
    </w:p>
    <w:p w:rsidR="00BC6C53" w:rsidRDefault="00BC6C53">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BC6C53" w:rsidRDefault="00BC6C53">
      <w:pPr>
        <w:pStyle w:val="ConsPlusNormal"/>
        <w:jc w:val="both"/>
      </w:pPr>
      <w:r>
        <w:t xml:space="preserve">(пп. 4.1 введен Федеральным </w:t>
      </w:r>
      <w:hyperlink r:id="rId10677" w:history="1">
        <w:r>
          <w:rPr>
            <w:color w:val="0000FF"/>
          </w:rPr>
          <w:t>законом</w:t>
        </w:r>
      </w:hyperlink>
      <w:r>
        <w:t xml:space="preserve"> от 21.07.2005 N 106-ФЗ)</w:t>
      </w:r>
    </w:p>
    <w:p w:rsidR="00BC6C53" w:rsidRDefault="00BC6C53">
      <w:pPr>
        <w:pStyle w:val="ConsPlusNormal"/>
        <w:spacing w:before="220"/>
        <w:ind w:firstLine="540"/>
        <w:jc w:val="both"/>
      </w:pPr>
      <w:r>
        <w:t>4.2) за государственный кадастровый учет и (или) государственную регистрацию ограничений прав и обременений земельных участков, используемых для северного оленеводства;</w:t>
      </w:r>
    </w:p>
    <w:p w:rsidR="00BC6C53" w:rsidRDefault="00BC6C53">
      <w:pPr>
        <w:pStyle w:val="ConsPlusNormal"/>
        <w:jc w:val="both"/>
      </w:pPr>
      <w:r>
        <w:t xml:space="preserve">(пп. 4.2 введен Федеральным </w:t>
      </w:r>
      <w:hyperlink r:id="rId10678" w:history="1">
        <w:r>
          <w:rPr>
            <w:color w:val="0000FF"/>
          </w:rPr>
          <w:t>законом</w:t>
        </w:r>
      </w:hyperlink>
      <w:r>
        <w:t xml:space="preserve"> от 22.12.2008 N 263-ФЗ; в ред. Федеральных законов от 29.09.2019 </w:t>
      </w:r>
      <w:hyperlink r:id="rId10679" w:history="1">
        <w:r>
          <w:rPr>
            <w:color w:val="0000FF"/>
          </w:rPr>
          <w:t>N 325-ФЗ</w:t>
        </w:r>
      </w:hyperlink>
      <w:r>
        <w:t xml:space="preserve">, от 31.07.2025 </w:t>
      </w:r>
      <w:hyperlink r:id="rId10680" w:history="1">
        <w:r>
          <w:rPr>
            <w:color w:val="0000FF"/>
          </w:rPr>
          <w:t>N 275-ФЗ</w:t>
        </w:r>
      </w:hyperlink>
      <w:r>
        <w:t>)</w:t>
      </w:r>
    </w:p>
    <w:p w:rsidR="00BC6C53" w:rsidRDefault="00BC6C53">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BC6C53" w:rsidRDefault="00BC6C53">
      <w:pPr>
        <w:pStyle w:val="ConsPlusNormal"/>
        <w:jc w:val="both"/>
      </w:pPr>
      <w:r>
        <w:t xml:space="preserve">(пп. 4.3 введен Федеральным </w:t>
      </w:r>
      <w:hyperlink r:id="rId10681" w:history="1">
        <w:r>
          <w:rPr>
            <w:color w:val="0000FF"/>
          </w:rPr>
          <w:t>законом</w:t>
        </w:r>
      </w:hyperlink>
      <w:r>
        <w:t xml:space="preserve"> от 27.12.2009 N 374-ФЗ)</w:t>
      </w:r>
    </w:p>
    <w:p w:rsidR="00BC6C53" w:rsidRDefault="00BC6C53">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BC6C53" w:rsidRDefault="00BC6C53">
      <w:pPr>
        <w:pStyle w:val="ConsPlusNormal"/>
        <w:jc w:val="both"/>
      </w:pPr>
      <w:r>
        <w:t xml:space="preserve">(пп. 4.4 в ред. Федерального </w:t>
      </w:r>
      <w:hyperlink r:id="rId10682" w:history="1">
        <w:r>
          <w:rPr>
            <w:color w:val="0000FF"/>
          </w:rPr>
          <w:t>закона</w:t>
        </w:r>
      </w:hyperlink>
      <w:r>
        <w:t xml:space="preserve"> от 29.09.2019 N 325-ФЗ)</w:t>
      </w:r>
    </w:p>
    <w:p w:rsidR="00BC6C53" w:rsidRDefault="00BC6C53">
      <w:pPr>
        <w:pStyle w:val="ConsPlusNormal"/>
        <w:spacing w:before="220"/>
        <w:ind w:firstLine="540"/>
        <w:jc w:val="both"/>
      </w:pPr>
      <w:r>
        <w:t xml:space="preserve">4.5) за внесение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683"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684" w:history="1">
        <w:r>
          <w:rPr>
            <w:color w:val="0000FF"/>
          </w:rPr>
          <w:t>информационного взаимодействия</w:t>
        </w:r>
      </w:hyperlink>
      <w:r>
        <w:t>;</w:t>
      </w:r>
    </w:p>
    <w:p w:rsidR="00BC6C53" w:rsidRDefault="00BC6C53">
      <w:pPr>
        <w:pStyle w:val="ConsPlusNormal"/>
        <w:jc w:val="both"/>
      </w:pPr>
      <w:r>
        <w:t xml:space="preserve">(в ред. Федеральных законов от 29.09.2019 </w:t>
      </w:r>
      <w:hyperlink r:id="rId10685" w:history="1">
        <w:r>
          <w:rPr>
            <w:color w:val="0000FF"/>
          </w:rPr>
          <w:t>N 325-ФЗ</w:t>
        </w:r>
      </w:hyperlink>
      <w:r>
        <w:t xml:space="preserve">, от 31.07.2025 </w:t>
      </w:r>
      <w:hyperlink r:id="rId10686" w:history="1">
        <w:r>
          <w:rPr>
            <w:color w:val="0000FF"/>
          </w:rPr>
          <w:t>N 275-ФЗ</w:t>
        </w:r>
      </w:hyperlink>
      <w:r>
        <w:t>)</w:t>
      </w:r>
    </w:p>
    <w:p w:rsidR="00BC6C53" w:rsidRDefault="00BC6C53">
      <w:pPr>
        <w:pStyle w:val="ConsPlusNormal"/>
        <w:spacing w:before="220"/>
        <w:ind w:firstLine="540"/>
        <w:jc w:val="both"/>
      </w:pPr>
      <w:r>
        <w:t>5) за государственную регистрацию арестов, прекращения арестов недвижимого имущества;</w:t>
      </w:r>
    </w:p>
    <w:p w:rsidR="00BC6C53" w:rsidRDefault="00BC6C53">
      <w:pPr>
        <w:pStyle w:val="ConsPlusNormal"/>
        <w:jc w:val="both"/>
      </w:pPr>
      <w:r>
        <w:t xml:space="preserve">(в ред. Федерального </w:t>
      </w:r>
      <w:hyperlink r:id="rId10687" w:history="1">
        <w:r>
          <w:rPr>
            <w:color w:val="0000FF"/>
          </w:rPr>
          <w:t>закона</w:t>
        </w:r>
      </w:hyperlink>
      <w:r>
        <w:t xml:space="preserve"> от 27.12.2009 N 374-ФЗ)</w:t>
      </w:r>
    </w:p>
    <w:p w:rsidR="00BC6C53" w:rsidRDefault="00BC6C53">
      <w:pPr>
        <w:pStyle w:val="ConsPlusNormal"/>
        <w:spacing w:before="220"/>
        <w:ind w:firstLine="540"/>
        <w:jc w:val="both"/>
      </w:pPr>
      <w:r>
        <w:t xml:space="preserve">6) за государственную регистрацию ипотеки, возникающей на основании </w:t>
      </w:r>
      <w:hyperlink r:id="rId10688" w:history="1">
        <w:r>
          <w:rPr>
            <w:color w:val="0000FF"/>
          </w:rPr>
          <w:t>закона</w:t>
        </w:r>
      </w:hyperlink>
      <w:r>
        <w:t>, а также за погашение регистрационной записи об ипотеке;</w:t>
      </w:r>
    </w:p>
    <w:p w:rsidR="00BC6C53" w:rsidRDefault="00BC6C53">
      <w:pPr>
        <w:pStyle w:val="ConsPlusNormal"/>
        <w:jc w:val="both"/>
      </w:pPr>
      <w:r>
        <w:t xml:space="preserve">(в ред. Федерального </w:t>
      </w:r>
      <w:hyperlink r:id="rId10689" w:history="1">
        <w:r>
          <w:rPr>
            <w:color w:val="0000FF"/>
          </w:rPr>
          <w:t>закона</w:t>
        </w:r>
      </w:hyperlink>
      <w:r>
        <w:t xml:space="preserve"> от 22.12.2008 N 264-ФЗ)</w:t>
      </w:r>
    </w:p>
    <w:p w:rsidR="00BC6C53" w:rsidRDefault="00BC6C53">
      <w:pPr>
        <w:pStyle w:val="ConsPlusNormal"/>
        <w:spacing w:before="220"/>
        <w:ind w:firstLine="540"/>
        <w:jc w:val="both"/>
      </w:pPr>
      <w:r>
        <w:lastRenderedPageBreak/>
        <w:t xml:space="preserve">7) утратил силу. - Федеральный </w:t>
      </w:r>
      <w:hyperlink r:id="rId10690" w:history="1">
        <w:r>
          <w:rPr>
            <w:color w:val="0000FF"/>
          </w:rPr>
          <w:t>закон</w:t>
        </w:r>
      </w:hyperlink>
      <w:r>
        <w:t xml:space="preserve"> от 31.07.2023 N 389-ФЗ;</w:t>
      </w:r>
    </w:p>
    <w:p w:rsidR="00BC6C53" w:rsidRDefault="00BC6C53">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10691"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BC6C53" w:rsidRDefault="00BC6C53">
      <w:pPr>
        <w:pStyle w:val="ConsPlusNormal"/>
        <w:jc w:val="both"/>
      </w:pPr>
      <w:r>
        <w:t xml:space="preserve">(пп. 8 в ред. Федерального </w:t>
      </w:r>
      <w:hyperlink r:id="rId10692" w:history="1">
        <w:r>
          <w:rPr>
            <w:color w:val="0000FF"/>
          </w:rPr>
          <w:t>закона</w:t>
        </w:r>
      </w:hyperlink>
      <w:r>
        <w:t xml:space="preserve"> от 23.11.2020 N 374-ФЗ)</w:t>
      </w:r>
    </w:p>
    <w:p w:rsidR="00BC6C53" w:rsidRDefault="00BC6C53">
      <w:pPr>
        <w:pStyle w:val="ConsPlusNormal"/>
        <w:spacing w:before="220"/>
        <w:ind w:firstLine="540"/>
        <w:jc w:val="both"/>
      </w:pPr>
      <w:r>
        <w:t>8.1) за государственный кадастровый учет и (или) государственную регистрацию прекращения прав в связи с прекращением существования объекта недвижимого имущества, отказом от права собственности на объект недвижимого имущества, переходом права к новому правообладателю;</w:t>
      </w:r>
    </w:p>
    <w:p w:rsidR="00BC6C53" w:rsidRDefault="00BC6C53">
      <w:pPr>
        <w:pStyle w:val="ConsPlusNormal"/>
        <w:jc w:val="both"/>
      </w:pPr>
      <w:r>
        <w:t xml:space="preserve">(пп. 8.1 в ред. Федерального </w:t>
      </w:r>
      <w:hyperlink r:id="rId10693" w:history="1">
        <w:r>
          <w:rPr>
            <w:color w:val="0000FF"/>
          </w:rPr>
          <w:t>закона</w:t>
        </w:r>
      </w:hyperlink>
      <w:r>
        <w:t xml:space="preserve"> от 31.07.2025 N 275-ФЗ)</w:t>
      </w:r>
    </w:p>
    <w:p w:rsidR="00BC6C53" w:rsidRDefault="00BC6C53">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BC6C53" w:rsidRDefault="00BC6C53">
      <w:pPr>
        <w:pStyle w:val="ConsPlusNormal"/>
        <w:jc w:val="both"/>
      </w:pPr>
      <w:r>
        <w:t xml:space="preserve">(пп. 8.2 введен Федеральным </w:t>
      </w:r>
      <w:hyperlink r:id="rId10694" w:history="1">
        <w:r>
          <w:rPr>
            <w:color w:val="0000FF"/>
          </w:rPr>
          <w:t>законом</w:t>
        </w:r>
      </w:hyperlink>
      <w:r>
        <w:t xml:space="preserve"> от 27.12.2009 N 374-ФЗ; в ред. Федерального </w:t>
      </w:r>
      <w:hyperlink r:id="rId10695" w:history="1">
        <w:r>
          <w:rPr>
            <w:color w:val="0000FF"/>
          </w:rPr>
          <w:t>закона</w:t>
        </w:r>
      </w:hyperlink>
      <w:r>
        <w:t xml:space="preserve"> от 29.09.2019 N 325-ФЗ)</w:t>
      </w:r>
    </w:p>
    <w:p w:rsidR="00BC6C53" w:rsidRDefault="00BC6C53">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BC6C53" w:rsidRDefault="00BC6C53">
      <w:pPr>
        <w:pStyle w:val="ConsPlusNormal"/>
        <w:jc w:val="both"/>
      </w:pPr>
      <w:r>
        <w:t xml:space="preserve">(пп. 9 введен Федеральным </w:t>
      </w:r>
      <w:hyperlink r:id="rId10696" w:history="1">
        <w:r>
          <w:rPr>
            <w:color w:val="0000FF"/>
          </w:rPr>
          <w:t>законом</w:t>
        </w:r>
      </w:hyperlink>
      <w:r>
        <w:t xml:space="preserve"> от 21.07.2005 N 106-ФЗ)</w:t>
      </w:r>
    </w:p>
    <w:p w:rsidR="00BC6C53" w:rsidRDefault="00BC6C53">
      <w:pPr>
        <w:pStyle w:val="ConsPlusNormal"/>
        <w:spacing w:before="220"/>
        <w:ind w:firstLine="540"/>
        <w:jc w:val="both"/>
      </w:pPr>
      <w:r>
        <w:t xml:space="preserve">10) утратил силу с 1 января 2017 года. - Федеральные законы от 01.12.2007 </w:t>
      </w:r>
      <w:hyperlink r:id="rId10697" w:history="1">
        <w:r>
          <w:rPr>
            <w:color w:val="0000FF"/>
          </w:rPr>
          <w:t>N 310-ФЗ</w:t>
        </w:r>
      </w:hyperlink>
      <w:r>
        <w:t xml:space="preserve">, от 30.12.2008 </w:t>
      </w:r>
      <w:hyperlink r:id="rId10698" w:history="1">
        <w:r>
          <w:rPr>
            <w:color w:val="0000FF"/>
          </w:rPr>
          <w:t>N 311-ФЗ</w:t>
        </w:r>
      </w:hyperlink>
      <w:r>
        <w:t xml:space="preserve">, от 30.07.2010 </w:t>
      </w:r>
      <w:hyperlink r:id="rId10699" w:history="1">
        <w:r>
          <w:rPr>
            <w:color w:val="0000FF"/>
          </w:rPr>
          <w:t>N 242-ФЗ</w:t>
        </w:r>
      </w:hyperlink>
      <w:r>
        <w:t xml:space="preserve"> (ред 28.12.2010);</w:t>
      </w:r>
    </w:p>
    <w:p w:rsidR="00BC6C53" w:rsidRDefault="00BC6C53">
      <w:pPr>
        <w:pStyle w:val="ConsPlusNormal"/>
        <w:spacing w:before="220"/>
        <w:ind w:firstLine="540"/>
        <w:jc w:val="both"/>
      </w:pPr>
      <w:r>
        <w:t xml:space="preserve">10.1) утратил силу с 1 января 2017 года. - Федеральный </w:t>
      </w:r>
      <w:hyperlink r:id="rId10700" w:history="1">
        <w:r>
          <w:rPr>
            <w:color w:val="0000FF"/>
          </w:rPr>
          <w:t>закон</w:t>
        </w:r>
      </w:hyperlink>
      <w:r>
        <w:t xml:space="preserve"> от 30.07.2010 N 242-ФЗ (ред 28.12.2010);</w:t>
      </w:r>
    </w:p>
    <w:p w:rsidR="00BC6C53" w:rsidRDefault="00BC6C53">
      <w:pPr>
        <w:pStyle w:val="ConsPlusNormal"/>
        <w:spacing w:before="220"/>
        <w:ind w:firstLine="540"/>
        <w:jc w:val="both"/>
      </w:pPr>
      <w:r>
        <w:t xml:space="preserve">10.2) утратил силу. - Федеральный </w:t>
      </w:r>
      <w:hyperlink r:id="rId10701" w:history="1">
        <w:r>
          <w:rPr>
            <w:color w:val="0000FF"/>
          </w:rPr>
          <w:t>закон</w:t>
        </w:r>
      </w:hyperlink>
      <w:r>
        <w:t xml:space="preserve"> от 28.12.2010 N 395-ФЗ;</w:t>
      </w:r>
    </w:p>
    <w:p w:rsidR="00BC6C53" w:rsidRDefault="00BC6C53">
      <w:pPr>
        <w:pStyle w:val="ConsPlusNormal"/>
        <w:spacing w:before="220"/>
        <w:ind w:firstLine="540"/>
        <w:jc w:val="both"/>
      </w:pPr>
      <w:r>
        <w:t xml:space="preserve">10.3) - 10.4) утратили силу с 1 января 2017 года. - Федеральный </w:t>
      </w:r>
      <w:hyperlink r:id="rId10702" w:history="1">
        <w:r>
          <w:rPr>
            <w:color w:val="0000FF"/>
          </w:rPr>
          <w:t>закон</w:t>
        </w:r>
      </w:hyperlink>
      <w:r>
        <w:t xml:space="preserve"> от 30.07.2010 N 242-ФЗ (ред 28.12.2010);</w:t>
      </w:r>
    </w:p>
    <w:p w:rsidR="00BC6C53" w:rsidRDefault="00BC6C53">
      <w:pPr>
        <w:pStyle w:val="ConsPlusNormal"/>
        <w:spacing w:before="220"/>
        <w:ind w:firstLine="540"/>
        <w:jc w:val="both"/>
      </w:pPr>
      <w:r>
        <w:t xml:space="preserve">10.5) утратил силу. - Федеральный </w:t>
      </w:r>
      <w:hyperlink r:id="rId10703" w:history="1">
        <w:r>
          <w:rPr>
            <w:color w:val="0000FF"/>
          </w:rPr>
          <w:t>закон</w:t>
        </w:r>
      </w:hyperlink>
      <w:r>
        <w:t xml:space="preserve"> от 28.12.2010 N 395-ФЗ;</w:t>
      </w:r>
    </w:p>
    <w:p w:rsidR="00BC6C53" w:rsidRDefault="00BC6C53">
      <w:pPr>
        <w:pStyle w:val="ConsPlusNormal"/>
        <w:spacing w:before="220"/>
        <w:ind w:firstLine="540"/>
        <w:jc w:val="both"/>
      </w:pPr>
      <w:r>
        <w:t xml:space="preserve">10.6) - 10.7) утратили силу с 1 января 2017 года. - Федеральный </w:t>
      </w:r>
      <w:hyperlink r:id="rId10704" w:history="1">
        <w:r>
          <w:rPr>
            <w:color w:val="0000FF"/>
          </w:rPr>
          <w:t>закон</w:t>
        </w:r>
      </w:hyperlink>
      <w:r>
        <w:t xml:space="preserve"> от 30.07.2010 N 242-ФЗ (ред 28.12.2010);</w:t>
      </w:r>
    </w:p>
    <w:p w:rsidR="00BC6C53" w:rsidRDefault="00BC6C53">
      <w:pPr>
        <w:pStyle w:val="ConsPlusNormal"/>
        <w:spacing w:before="220"/>
        <w:ind w:firstLine="540"/>
        <w:jc w:val="both"/>
      </w:pPr>
      <w:r>
        <w:t xml:space="preserve">10.8) утратил силу. - Федеральный </w:t>
      </w:r>
      <w:hyperlink r:id="rId10705" w:history="1">
        <w:r>
          <w:rPr>
            <w:color w:val="0000FF"/>
          </w:rPr>
          <w:t>закон</w:t>
        </w:r>
      </w:hyperlink>
      <w:r>
        <w:t xml:space="preserve"> от 28.12.2010 N 395-ФЗ;</w:t>
      </w:r>
    </w:p>
    <w:p w:rsidR="00BC6C53" w:rsidRDefault="00BC6C53">
      <w:pPr>
        <w:pStyle w:val="ConsPlusNormal"/>
        <w:spacing w:before="220"/>
        <w:ind w:firstLine="540"/>
        <w:jc w:val="both"/>
      </w:pPr>
      <w:r>
        <w:t xml:space="preserve">10.9) - 10.10) утратили силу с 1 января 2017 года. - Федеральный </w:t>
      </w:r>
      <w:hyperlink r:id="rId10706" w:history="1">
        <w:r>
          <w:rPr>
            <w:color w:val="0000FF"/>
          </w:rPr>
          <w:t>закон</w:t>
        </w:r>
      </w:hyperlink>
      <w:r>
        <w:t xml:space="preserve"> от 30.07.2010 N 242-ФЗ (ред 28.12.2010);</w:t>
      </w:r>
    </w:p>
    <w:p w:rsidR="00BC6C53" w:rsidRDefault="00BC6C53">
      <w:pPr>
        <w:pStyle w:val="ConsPlusNormal"/>
        <w:spacing w:before="220"/>
        <w:ind w:firstLine="540"/>
        <w:jc w:val="both"/>
      </w:pPr>
      <w:r>
        <w:t>11) за осуществляемые государственный кадастровый учет и (или)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BC6C53" w:rsidRDefault="00BC6C53">
      <w:pPr>
        <w:pStyle w:val="ConsPlusNormal"/>
        <w:jc w:val="both"/>
      </w:pPr>
      <w:r>
        <w:t xml:space="preserve">(пп. 11 введен Федеральным </w:t>
      </w:r>
      <w:hyperlink r:id="rId10707" w:history="1">
        <w:r>
          <w:rPr>
            <w:color w:val="0000FF"/>
          </w:rPr>
          <w:t>законом</w:t>
        </w:r>
      </w:hyperlink>
      <w:r>
        <w:t xml:space="preserve"> от 17.07.2009 N 145-ФЗ; в ред. Федерального </w:t>
      </w:r>
      <w:hyperlink r:id="rId10708" w:history="1">
        <w:r>
          <w:rPr>
            <w:color w:val="0000FF"/>
          </w:rPr>
          <w:t>закона</w:t>
        </w:r>
      </w:hyperlink>
      <w:r>
        <w:t xml:space="preserve"> от 31.07.2025 N 275-ФЗ)</w:t>
      </w:r>
    </w:p>
    <w:p w:rsidR="00BC6C53" w:rsidRDefault="00BC6C53">
      <w:pPr>
        <w:pStyle w:val="ConsPlusNormal"/>
        <w:spacing w:before="220"/>
        <w:ind w:firstLine="540"/>
        <w:jc w:val="both"/>
      </w:pPr>
      <w: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w:t>
      </w:r>
      <w:r>
        <w:lastRenderedPageBreak/>
        <w:t>состояния и справках, выданных архивными органами по обращениям физических лиц, проживающих за пределами территории Российской Федерации;</w:t>
      </w:r>
    </w:p>
    <w:p w:rsidR="00BC6C53" w:rsidRDefault="00BC6C53">
      <w:pPr>
        <w:pStyle w:val="ConsPlusNormal"/>
        <w:jc w:val="both"/>
      </w:pPr>
      <w:r>
        <w:t xml:space="preserve">(пп. 12 введен Федеральным </w:t>
      </w:r>
      <w:hyperlink r:id="rId10709" w:history="1">
        <w:r>
          <w:rPr>
            <w:color w:val="0000FF"/>
          </w:rPr>
          <w:t>законом</w:t>
        </w:r>
      </w:hyperlink>
      <w:r>
        <w:t xml:space="preserve"> от 27.12.2009 N 374-ФЗ, в ред. Федерального </w:t>
      </w:r>
      <w:hyperlink r:id="rId10710" w:history="1">
        <w:r>
          <w:rPr>
            <w:color w:val="0000FF"/>
          </w:rPr>
          <w:t>закона</w:t>
        </w:r>
      </w:hyperlink>
      <w:r>
        <w:t xml:space="preserve"> от 29.11.2012 N 205-ФЗ)</w:t>
      </w:r>
    </w:p>
    <w:p w:rsidR="00BC6C53" w:rsidRDefault="00BC6C53">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711" w:history="1">
        <w:r>
          <w:rPr>
            <w:color w:val="0000FF"/>
          </w:rPr>
          <w:t>закона</w:t>
        </w:r>
      </w:hyperlink>
      <w:r>
        <w:t xml:space="preserve"> от 12 апреля 2010 года N 61-ФЗ "Об обращении лекарственных средств";</w:t>
      </w:r>
    </w:p>
    <w:p w:rsidR="00BC6C53" w:rsidRDefault="00BC6C53">
      <w:pPr>
        <w:pStyle w:val="ConsPlusNormal"/>
        <w:jc w:val="both"/>
      </w:pPr>
      <w:r>
        <w:t xml:space="preserve">(пп. 13 введен Федеральным </w:t>
      </w:r>
      <w:hyperlink r:id="rId10712" w:history="1">
        <w:r>
          <w:rPr>
            <w:color w:val="0000FF"/>
          </w:rPr>
          <w:t>законом</w:t>
        </w:r>
      </w:hyperlink>
      <w:r>
        <w:t xml:space="preserve"> от 27.11.2010 N 306-ФЗ)</w:t>
      </w:r>
    </w:p>
    <w:p w:rsidR="00BC6C53" w:rsidRDefault="00BC6C53">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713" w:history="1">
        <w:r>
          <w:rPr>
            <w:color w:val="0000FF"/>
          </w:rPr>
          <w:t>закона</w:t>
        </w:r>
      </w:hyperlink>
      <w:r>
        <w:t xml:space="preserve"> от 12 апреля 2010 года N 61-ФЗ "Об обращении лекарственных средств";</w:t>
      </w:r>
    </w:p>
    <w:p w:rsidR="00BC6C53" w:rsidRDefault="00BC6C53">
      <w:pPr>
        <w:pStyle w:val="ConsPlusNormal"/>
        <w:jc w:val="both"/>
      </w:pPr>
      <w:r>
        <w:t xml:space="preserve">(пп. 14 введен Федеральным </w:t>
      </w:r>
      <w:hyperlink r:id="rId10714" w:history="1">
        <w:r>
          <w:rPr>
            <w:color w:val="0000FF"/>
          </w:rPr>
          <w:t>законом</w:t>
        </w:r>
      </w:hyperlink>
      <w:r>
        <w:t xml:space="preserve"> от 27.11.2010 N 306-ФЗ)</w:t>
      </w:r>
    </w:p>
    <w:p w:rsidR="00BC6C53" w:rsidRDefault="00BC6C53">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715" w:history="1">
        <w:r>
          <w:rPr>
            <w:color w:val="0000FF"/>
          </w:rPr>
          <w:t>закона</w:t>
        </w:r>
      </w:hyperlink>
      <w:r>
        <w:t xml:space="preserve"> от 12 апреля 2010 года N 61-ФЗ "Об обращении лекарственных средств";</w:t>
      </w:r>
    </w:p>
    <w:p w:rsidR="00BC6C53" w:rsidRDefault="00BC6C53">
      <w:pPr>
        <w:pStyle w:val="ConsPlusNormal"/>
        <w:jc w:val="both"/>
      </w:pPr>
      <w:r>
        <w:t xml:space="preserve">(пп. 15 введен Федеральным </w:t>
      </w:r>
      <w:hyperlink r:id="rId10716" w:history="1">
        <w:r>
          <w:rPr>
            <w:color w:val="0000FF"/>
          </w:rPr>
          <w:t>законом</w:t>
        </w:r>
      </w:hyperlink>
      <w:r>
        <w:t xml:space="preserve"> от 27.11.2010 N 306-ФЗ)</w:t>
      </w:r>
    </w:p>
    <w:p w:rsidR="00BC6C53" w:rsidRDefault="00BC6C53">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717" w:history="1">
        <w:r>
          <w:rPr>
            <w:color w:val="0000FF"/>
          </w:rPr>
          <w:t>закона</w:t>
        </w:r>
      </w:hyperlink>
      <w:r>
        <w:t xml:space="preserve"> от 12 апреля 2010 года N 61-ФЗ "Об обращении лекарственных средств";</w:t>
      </w:r>
    </w:p>
    <w:p w:rsidR="00BC6C53" w:rsidRDefault="00BC6C53">
      <w:pPr>
        <w:pStyle w:val="ConsPlusNormal"/>
        <w:jc w:val="both"/>
      </w:pPr>
      <w:r>
        <w:t xml:space="preserve">(пп. 16 введен Федеральным </w:t>
      </w:r>
      <w:hyperlink r:id="rId10718" w:history="1">
        <w:r>
          <w:rPr>
            <w:color w:val="0000FF"/>
          </w:rPr>
          <w:t>законом</w:t>
        </w:r>
      </w:hyperlink>
      <w:r>
        <w:t xml:space="preserve"> от 27.11.2010 N 306-ФЗ)</w:t>
      </w:r>
    </w:p>
    <w:p w:rsidR="00BC6C53" w:rsidRDefault="00BC6C53">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719" w:history="1">
        <w:r>
          <w:rPr>
            <w:color w:val="0000FF"/>
          </w:rPr>
          <w:t>закона</w:t>
        </w:r>
      </w:hyperlink>
      <w:r>
        <w:t xml:space="preserve"> от 12 апреля 2010 года N 61-ФЗ "Об обращении лекарственных средств";</w:t>
      </w:r>
    </w:p>
    <w:p w:rsidR="00BC6C53" w:rsidRDefault="00BC6C53">
      <w:pPr>
        <w:pStyle w:val="ConsPlusNormal"/>
        <w:jc w:val="both"/>
      </w:pPr>
      <w:r>
        <w:t xml:space="preserve">(пп. 17 введен Федеральным </w:t>
      </w:r>
      <w:hyperlink r:id="rId10720" w:history="1">
        <w:r>
          <w:rPr>
            <w:color w:val="0000FF"/>
          </w:rPr>
          <w:t>законом</w:t>
        </w:r>
      </w:hyperlink>
      <w:r>
        <w:t xml:space="preserve"> от 27.11.2010 N 306-ФЗ)</w:t>
      </w:r>
    </w:p>
    <w:p w:rsidR="00BC6C53" w:rsidRDefault="00BC6C53">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721" w:history="1">
        <w:r>
          <w:rPr>
            <w:color w:val="0000FF"/>
          </w:rPr>
          <w:t>закона</w:t>
        </w:r>
      </w:hyperlink>
      <w:r>
        <w:t xml:space="preserve"> от 12 апреля 2010 года N 61-ФЗ "Об обращении лекарственных средств";</w:t>
      </w:r>
    </w:p>
    <w:p w:rsidR="00BC6C53" w:rsidRDefault="00BC6C53">
      <w:pPr>
        <w:pStyle w:val="ConsPlusNormal"/>
        <w:jc w:val="both"/>
      </w:pPr>
      <w:r>
        <w:t xml:space="preserve">(пп. 18 введен Федеральным </w:t>
      </w:r>
      <w:hyperlink r:id="rId10722" w:history="1">
        <w:r>
          <w:rPr>
            <w:color w:val="0000FF"/>
          </w:rPr>
          <w:t>законом</w:t>
        </w:r>
      </w:hyperlink>
      <w:r>
        <w:t xml:space="preserve"> от 27.11.2010 N 306-ФЗ)</w:t>
      </w:r>
    </w:p>
    <w:p w:rsidR="00BC6C53" w:rsidRDefault="00BC6C53">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723"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724"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725" w:history="1">
        <w:r>
          <w:rPr>
            <w:color w:val="0000FF"/>
          </w:rPr>
          <w:t>закона</w:t>
        </w:r>
      </w:hyperlink>
      <w:r>
        <w:t xml:space="preserve"> от 12 апреля 2010 года N 61-ФЗ "Об обращении лекарственных средств";</w:t>
      </w:r>
    </w:p>
    <w:p w:rsidR="00BC6C53" w:rsidRDefault="00BC6C53">
      <w:pPr>
        <w:pStyle w:val="ConsPlusNormal"/>
        <w:jc w:val="both"/>
      </w:pPr>
      <w:r>
        <w:t xml:space="preserve">(пп. 19 введен Федеральным </w:t>
      </w:r>
      <w:hyperlink r:id="rId10726" w:history="1">
        <w:r>
          <w:rPr>
            <w:color w:val="0000FF"/>
          </w:rPr>
          <w:t>законом</w:t>
        </w:r>
      </w:hyperlink>
      <w:r>
        <w:t xml:space="preserve"> от 27.11.2010 N 306-ФЗ)</w:t>
      </w:r>
    </w:p>
    <w:p w:rsidR="00BC6C53" w:rsidRDefault="00BC6C53">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727" w:history="1">
        <w:r>
          <w:rPr>
            <w:color w:val="0000FF"/>
          </w:rPr>
          <w:t>законе</w:t>
        </w:r>
      </w:hyperlink>
      <w:r>
        <w:t xml:space="preserve"> "О подготовке и проведении в Российской Федерации </w:t>
      </w:r>
      <w:r>
        <w:lastRenderedPageBreak/>
        <w:t>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C6C53" w:rsidRDefault="00BC6C53">
      <w:pPr>
        <w:pStyle w:val="ConsPlusNormal"/>
        <w:jc w:val="both"/>
      </w:pPr>
      <w:r>
        <w:t xml:space="preserve">(пп. 20 введен Федеральным </w:t>
      </w:r>
      <w:hyperlink r:id="rId10728" w:history="1">
        <w:r>
          <w:rPr>
            <w:color w:val="0000FF"/>
          </w:rPr>
          <w:t>законом</w:t>
        </w:r>
      </w:hyperlink>
      <w:r>
        <w:t xml:space="preserve"> от 07.06.2013 N 108-ФЗ; в ред. Федерального </w:t>
      </w:r>
      <w:hyperlink r:id="rId10729" w:history="1">
        <w:r>
          <w:rPr>
            <w:color w:val="0000FF"/>
          </w:rPr>
          <w:t>закона</w:t>
        </w:r>
      </w:hyperlink>
      <w:r>
        <w:t xml:space="preserve"> от 01.05.2019 N 101-ФЗ)</w:t>
      </w:r>
    </w:p>
    <w:p w:rsidR="00BC6C53" w:rsidRDefault="00BC6C53">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73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C6C53" w:rsidRDefault="00BC6C53">
      <w:pPr>
        <w:pStyle w:val="ConsPlusNormal"/>
        <w:jc w:val="both"/>
      </w:pPr>
      <w:r>
        <w:t xml:space="preserve">(пп. 21 введен Федеральным </w:t>
      </w:r>
      <w:hyperlink r:id="rId10731" w:history="1">
        <w:r>
          <w:rPr>
            <w:color w:val="0000FF"/>
          </w:rPr>
          <w:t>законом</w:t>
        </w:r>
      </w:hyperlink>
      <w:r>
        <w:t xml:space="preserve"> от 07.06.2013 N 108-ФЗ; в ред. Федерального </w:t>
      </w:r>
      <w:hyperlink r:id="rId10732" w:history="1">
        <w:r>
          <w:rPr>
            <w:color w:val="0000FF"/>
          </w:rPr>
          <w:t>закона</w:t>
        </w:r>
      </w:hyperlink>
      <w:r>
        <w:t xml:space="preserve"> от 01.05.2019 N 101-ФЗ)</w:t>
      </w:r>
    </w:p>
    <w:p w:rsidR="00BC6C53" w:rsidRDefault="00BC6C53">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733"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734" w:history="1">
        <w:r>
          <w:rPr>
            <w:color w:val="0000FF"/>
          </w:rPr>
          <w:t>законом</w:t>
        </w:r>
      </w:hyperlink>
      <w:r>
        <w:t>, в период по 31 декабря 2021 года включительно;</w:t>
      </w:r>
    </w:p>
    <w:p w:rsidR="00BC6C53" w:rsidRDefault="00BC6C53">
      <w:pPr>
        <w:pStyle w:val="ConsPlusNormal"/>
        <w:jc w:val="both"/>
      </w:pPr>
      <w:r>
        <w:t xml:space="preserve">(в ред. Федеральных законов от 01.05.2019 </w:t>
      </w:r>
      <w:hyperlink r:id="rId10735" w:history="1">
        <w:r>
          <w:rPr>
            <w:color w:val="0000FF"/>
          </w:rPr>
          <w:t>N 101-ФЗ</w:t>
        </w:r>
      </w:hyperlink>
      <w:r>
        <w:t xml:space="preserve">, от 20.04.2021 </w:t>
      </w:r>
      <w:hyperlink r:id="rId10736" w:history="1">
        <w:r>
          <w:rPr>
            <w:color w:val="0000FF"/>
          </w:rPr>
          <w:t>N 101-ФЗ</w:t>
        </w:r>
      </w:hyperlink>
      <w:r>
        <w:t>)</w:t>
      </w:r>
    </w:p>
    <w:p w:rsidR="00BC6C53" w:rsidRDefault="00BC6C53">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737"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738" w:history="1">
        <w:r>
          <w:rPr>
            <w:color w:val="0000FF"/>
          </w:rPr>
          <w:t>законом</w:t>
        </w:r>
      </w:hyperlink>
      <w:r>
        <w:t>, или за продление срока действия этой визы в период по 31 декабря 2021 года включительно;</w:t>
      </w:r>
    </w:p>
    <w:p w:rsidR="00BC6C53" w:rsidRDefault="00BC6C53">
      <w:pPr>
        <w:pStyle w:val="ConsPlusNormal"/>
        <w:jc w:val="both"/>
      </w:pPr>
      <w:r>
        <w:t xml:space="preserve">(в ред. Федеральных законов от 01.05.2019 </w:t>
      </w:r>
      <w:hyperlink r:id="rId10739" w:history="1">
        <w:r>
          <w:rPr>
            <w:color w:val="0000FF"/>
          </w:rPr>
          <w:t>N 101-ФЗ</w:t>
        </w:r>
      </w:hyperlink>
      <w:r>
        <w:t xml:space="preserve">, от 20.04.2021 </w:t>
      </w:r>
      <w:hyperlink r:id="rId10740" w:history="1">
        <w:r>
          <w:rPr>
            <w:color w:val="0000FF"/>
          </w:rPr>
          <w:t>N 101-ФЗ</w:t>
        </w:r>
      </w:hyperlink>
      <w:r>
        <w:t>)</w:t>
      </w:r>
    </w:p>
    <w:p w:rsidR="00BC6C53" w:rsidRDefault="00BC6C53">
      <w:pPr>
        <w:pStyle w:val="ConsPlusNormal"/>
        <w:spacing w:before="220"/>
        <w:ind w:firstLine="540"/>
        <w:jc w:val="both"/>
      </w:pPr>
      <w:r>
        <w:t xml:space="preserve">23.1) - 23.4) утратили силу с 1 января 2019 года. - Федеральный </w:t>
      </w:r>
      <w:hyperlink r:id="rId10741" w:history="1">
        <w:r>
          <w:rPr>
            <w:color w:val="0000FF"/>
          </w:rPr>
          <w:t>закон</w:t>
        </w:r>
      </w:hyperlink>
      <w:r>
        <w:t xml:space="preserve"> от 30.11.2016 N 404-ФЗ;</w:t>
      </w:r>
    </w:p>
    <w:p w:rsidR="00BC6C53" w:rsidRDefault="00BC6C53">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74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w:t>
      </w:r>
      <w:r>
        <w:lastRenderedPageBreak/>
        <w:t xml:space="preserve">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743" w:history="1">
        <w:r>
          <w:rPr>
            <w:color w:val="0000FF"/>
          </w:rPr>
          <w:t>законом</w:t>
        </w:r>
      </w:hyperlink>
      <w:r>
        <w:t>;</w:t>
      </w:r>
    </w:p>
    <w:p w:rsidR="00BC6C53" w:rsidRDefault="00BC6C53">
      <w:pPr>
        <w:pStyle w:val="ConsPlusNormal"/>
        <w:jc w:val="both"/>
      </w:pPr>
      <w:r>
        <w:t xml:space="preserve">(пп. 23.5 введен Федеральным </w:t>
      </w:r>
      <w:hyperlink r:id="rId10744" w:history="1">
        <w:r>
          <w:rPr>
            <w:color w:val="0000FF"/>
          </w:rPr>
          <w:t>законом</w:t>
        </w:r>
      </w:hyperlink>
      <w:r>
        <w:t xml:space="preserve"> от 01.05.2019 N 101-ФЗ; в ред. Федерального </w:t>
      </w:r>
      <w:hyperlink r:id="rId10745" w:history="1">
        <w:r>
          <w:rPr>
            <w:color w:val="0000FF"/>
          </w:rPr>
          <w:t>закона</w:t>
        </w:r>
      </w:hyperlink>
      <w:r>
        <w:t xml:space="preserve"> от 20.04.2021 N 101-ФЗ)</w:t>
      </w:r>
    </w:p>
    <w:p w:rsidR="00BC6C53" w:rsidRDefault="00BC6C53">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74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747" w:history="1">
        <w:r>
          <w:rPr>
            <w:color w:val="0000FF"/>
          </w:rPr>
          <w:t>законом</w:t>
        </w:r>
      </w:hyperlink>
      <w:r>
        <w:t>;</w:t>
      </w:r>
    </w:p>
    <w:p w:rsidR="00BC6C53" w:rsidRDefault="00BC6C53">
      <w:pPr>
        <w:pStyle w:val="ConsPlusNormal"/>
        <w:jc w:val="both"/>
      </w:pPr>
      <w:r>
        <w:t xml:space="preserve">(пп. 23.6 введен Федеральным </w:t>
      </w:r>
      <w:hyperlink r:id="rId10748" w:history="1">
        <w:r>
          <w:rPr>
            <w:color w:val="0000FF"/>
          </w:rPr>
          <w:t>законом</w:t>
        </w:r>
      </w:hyperlink>
      <w:r>
        <w:t xml:space="preserve"> от 01.05.2019 N 101-ФЗ; в ред. Федерального </w:t>
      </w:r>
      <w:hyperlink r:id="rId10749" w:history="1">
        <w:r>
          <w:rPr>
            <w:color w:val="0000FF"/>
          </w:rPr>
          <w:t>закона</w:t>
        </w:r>
      </w:hyperlink>
      <w:r>
        <w:t xml:space="preserve"> от 20.04.2021 N 101-ФЗ)</w:t>
      </w:r>
    </w:p>
    <w:p w:rsidR="00BC6C53" w:rsidRDefault="00BC6C53">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75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751" w:history="1">
        <w:r>
          <w:rPr>
            <w:color w:val="0000FF"/>
          </w:rPr>
          <w:t>законом</w:t>
        </w:r>
      </w:hyperlink>
      <w:r>
        <w:t>;</w:t>
      </w:r>
    </w:p>
    <w:p w:rsidR="00BC6C53" w:rsidRDefault="00BC6C53">
      <w:pPr>
        <w:pStyle w:val="ConsPlusNormal"/>
        <w:jc w:val="both"/>
      </w:pPr>
      <w:r>
        <w:t xml:space="preserve">(пп. 23.7 введен Федеральным </w:t>
      </w:r>
      <w:hyperlink r:id="rId10752" w:history="1">
        <w:r>
          <w:rPr>
            <w:color w:val="0000FF"/>
          </w:rPr>
          <w:t>законом</w:t>
        </w:r>
      </w:hyperlink>
      <w:r>
        <w:t xml:space="preserve"> от 01.05.2019 N 101-ФЗ; в ред. Федерального </w:t>
      </w:r>
      <w:hyperlink r:id="rId10753" w:history="1">
        <w:r>
          <w:rPr>
            <w:color w:val="0000FF"/>
          </w:rPr>
          <w:t>закона</w:t>
        </w:r>
      </w:hyperlink>
      <w:r>
        <w:t xml:space="preserve"> от 20.04.2021 N 101-ФЗ)</w:t>
      </w:r>
    </w:p>
    <w:p w:rsidR="00BC6C53" w:rsidRDefault="00BC6C53">
      <w:pPr>
        <w:pStyle w:val="ConsPlusNormal"/>
        <w:spacing w:before="220"/>
        <w:ind w:firstLine="540"/>
        <w:jc w:val="both"/>
      </w:pPr>
      <w:r>
        <w:t xml:space="preserve">24) за совершение юридически значимых действий, указанных в </w:t>
      </w:r>
      <w:hyperlink w:anchor="Par1773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754"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BC6C53" w:rsidRDefault="00BC6C53">
      <w:pPr>
        <w:pStyle w:val="ConsPlusNormal"/>
        <w:jc w:val="both"/>
      </w:pPr>
      <w:r>
        <w:t xml:space="preserve">(пп. 24 введен Федеральным </w:t>
      </w:r>
      <w:hyperlink r:id="rId10755" w:history="1">
        <w:r>
          <w:rPr>
            <w:color w:val="0000FF"/>
          </w:rPr>
          <w:t>законом</w:t>
        </w:r>
      </w:hyperlink>
      <w:r>
        <w:t xml:space="preserve"> от 20.04.2014 N 78-ФЗ)</w:t>
      </w:r>
    </w:p>
    <w:p w:rsidR="00BC6C53" w:rsidRDefault="00BC6C53">
      <w:pPr>
        <w:pStyle w:val="ConsPlusNormal"/>
        <w:spacing w:before="220"/>
        <w:ind w:firstLine="540"/>
        <w:jc w:val="both"/>
      </w:pPr>
      <w:r>
        <w:t>25) за государственный кадастровый учет созданных (образованных) объектов недвижимости или за государственную регистрацию прав на недвижимое имущество Союзного государства и сделок с ним, за осуществляемые одновременно государственный кадастровый учет и государственную регистрацию прав на недвижимое имущество Союзного государства, а также за государственный кадастровый учет в связи с изменением сведений об объектах недвижимости, являющихся собственностью Союзного государства;</w:t>
      </w:r>
    </w:p>
    <w:p w:rsidR="00BC6C53" w:rsidRDefault="00BC6C53">
      <w:pPr>
        <w:pStyle w:val="ConsPlusNormal"/>
        <w:jc w:val="both"/>
      </w:pPr>
      <w:r>
        <w:t xml:space="preserve">(пп. 25 в ред. Федерального </w:t>
      </w:r>
      <w:hyperlink r:id="rId10756" w:history="1">
        <w:r>
          <w:rPr>
            <w:color w:val="0000FF"/>
          </w:rPr>
          <w:t>закона</w:t>
        </w:r>
      </w:hyperlink>
      <w:r>
        <w:t xml:space="preserve"> от 31.07.2025 N 275-ФЗ)</w:t>
      </w:r>
    </w:p>
    <w:p w:rsidR="00BC6C53" w:rsidRDefault="00BC6C53">
      <w:pPr>
        <w:pStyle w:val="ConsPlusNormal"/>
        <w:spacing w:before="220"/>
        <w:ind w:firstLine="540"/>
        <w:jc w:val="both"/>
      </w:pPr>
      <w:r>
        <w:t xml:space="preserve">26) - 27) утратили силу с 1 апреля 2015 года. - Федеральный </w:t>
      </w:r>
      <w:hyperlink r:id="rId10757" w:history="1">
        <w:r>
          <w:rPr>
            <w:color w:val="0000FF"/>
          </w:rPr>
          <w:t>закон</w:t>
        </w:r>
      </w:hyperlink>
      <w:r>
        <w:t xml:space="preserve"> от 29.11.2014 N 381-ФЗ;</w:t>
      </w:r>
    </w:p>
    <w:p w:rsidR="00BC6C53" w:rsidRDefault="00BC6C53">
      <w:pPr>
        <w:pStyle w:val="ConsPlusNormal"/>
        <w:spacing w:before="220"/>
        <w:ind w:firstLine="540"/>
        <w:jc w:val="both"/>
      </w:pPr>
      <w:r>
        <w:lastRenderedPageBreak/>
        <w:t xml:space="preserve">28) утратил силу с 1 мая 2015 года. - Федеральный </w:t>
      </w:r>
      <w:hyperlink r:id="rId10758" w:history="1">
        <w:r>
          <w:rPr>
            <w:color w:val="0000FF"/>
          </w:rPr>
          <w:t>закон</w:t>
        </w:r>
      </w:hyperlink>
      <w:r>
        <w:t xml:space="preserve"> от 29.11.2014 N 381-ФЗ;</w:t>
      </w:r>
    </w:p>
    <w:p w:rsidR="00BC6C53" w:rsidRDefault="00BC6C53">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75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BC6C53" w:rsidRDefault="00BC6C53">
      <w:pPr>
        <w:pStyle w:val="ConsPlusNormal"/>
        <w:jc w:val="both"/>
      </w:pPr>
      <w:r>
        <w:t xml:space="preserve">(пп. 29 введен Федеральным </w:t>
      </w:r>
      <w:hyperlink r:id="rId10760" w:history="1">
        <w:r>
          <w:rPr>
            <w:color w:val="0000FF"/>
          </w:rPr>
          <w:t>законом</w:t>
        </w:r>
      </w:hyperlink>
      <w:r>
        <w:t xml:space="preserve"> от 29.06.2015 N 157-ФЗ)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29.1 п. 3 ст. 333.35 (в ред. ФЗ от 22.04.2024 N 88-ФЗ) </w:t>
            </w:r>
            <w:hyperlink r:id="rId10761" w:history="1">
              <w:r>
                <w:rPr>
                  <w:color w:val="0000FF"/>
                </w:rPr>
                <w:t>распространяется</w:t>
              </w:r>
            </w:hyperlink>
            <w:r>
              <w:rPr>
                <w:color w:val="392C69"/>
              </w:rPr>
              <w:t xml:space="preserve"> на правоотношения, возникшие с 04.01.2024.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762" w:history="1">
        <w:r>
          <w:rPr>
            <w:color w:val="0000FF"/>
          </w:rPr>
          <w:t>подпунктом "в" пункта 1</w:t>
        </w:r>
      </w:hyperlink>
      <w:r>
        <w:t xml:space="preserve"> или </w:t>
      </w:r>
      <w:hyperlink r:id="rId10763" w:history="1">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BC6C53" w:rsidRDefault="00BC6C53">
      <w:pPr>
        <w:pStyle w:val="ConsPlusNormal"/>
        <w:jc w:val="both"/>
      </w:pPr>
      <w:r>
        <w:t xml:space="preserve">(пп. 29.1 в ред. Федерального </w:t>
      </w:r>
      <w:hyperlink r:id="rId10764" w:history="1">
        <w:r>
          <w:rPr>
            <w:color w:val="0000FF"/>
          </w:rPr>
          <w:t>закона</w:t>
        </w:r>
      </w:hyperlink>
      <w:r>
        <w:t xml:space="preserve"> от 22.04.2024 N 88-ФЗ)</w:t>
      </w:r>
    </w:p>
    <w:p w:rsidR="00BC6C53" w:rsidRDefault="00BC6C53">
      <w:pPr>
        <w:pStyle w:val="ConsPlusNormal"/>
        <w:spacing w:before="22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765" w:history="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766" w:history="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767" w:history="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768" w:history="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BC6C53" w:rsidRDefault="00BC6C53">
      <w:pPr>
        <w:pStyle w:val="ConsPlusNormal"/>
        <w:jc w:val="both"/>
      </w:pPr>
      <w:r>
        <w:t xml:space="preserve">(пп. 29.2 введен Федеральным </w:t>
      </w:r>
      <w:hyperlink r:id="rId10769"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770" w:history="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771" w:history="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772" w:history="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w:t>
      </w:r>
      <w:r>
        <w:lastRenderedPageBreak/>
        <w:t xml:space="preserve">нового субъекта - Запорожской области", </w:t>
      </w:r>
      <w:hyperlink r:id="rId10773" w:history="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BC6C53" w:rsidRDefault="00BC6C53">
      <w:pPr>
        <w:pStyle w:val="ConsPlusNormal"/>
        <w:jc w:val="both"/>
      </w:pPr>
      <w:r>
        <w:t xml:space="preserve">(пп. 29.3 введен Федеральным </w:t>
      </w:r>
      <w:hyperlink r:id="rId10774" w:history="1">
        <w:r>
          <w:rPr>
            <w:color w:val="0000FF"/>
          </w:rPr>
          <w:t>законом</w:t>
        </w:r>
      </w:hyperlink>
      <w:r>
        <w:t xml:space="preserve"> от 21.11.2022 N 443-ФЗ)</w:t>
      </w:r>
    </w:p>
    <w:p w:rsidR="00BC6C53" w:rsidRDefault="00BC6C53">
      <w:pPr>
        <w:pStyle w:val="ConsPlusNormal"/>
        <w:spacing w:before="22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BC6C53" w:rsidRDefault="00BC6C53">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BC6C53" w:rsidRDefault="00BC6C53">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BC6C53" w:rsidRDefault="00BC6C53">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BC6C53" w:rsidRDefault="00BC6C53">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BC6C53" w:rsidRDefault="00BC6C53">
      <w:pPr>
        <w:pStyle w:val="ConsPlusNormal"/>
        <w:jc w:val="both"/>
      </w:pPr>
      <w:r>
        <w:t xml:space="preserve">(в ред. Федерального </w:t>
      </w:r>
      <w:hyperlink r:id="rId10775" w:history="1">
        <w:r>
          <w:rPr>
            <w:color w:val="0000FF"/>
          </w:rPr>
          <w:t>закона</w:t>
        </w:r>
      </w:hyperlink>
      <w:r>
        <w:t xml:space="preserve"> от 25.12.2023 N 643-ФЗ)</w:t>
      </w:r>
    </w:p>
    <w:p w:rsidR="00BC6C53" w:rsidRDefault="00BC6C53">
      <w:pPr>
        <w:pStyle w:val="ConsPlusNormal"/>
        <w:spacing w:before="220"/>
        <w:ind w:firstLine="540"/>
        <w:jc w:val="both"/>
      </w:pPr>
      <w:r>
        <w:t xml:space="preserve">относящимся к ветеранам боевых действий в соответствии с </w:t>
      </w:r>
      <w:hyperlink r:id="rId10776" w:history="1">
        <w:r>
          <w:rPr>
            <w:color w:val="0000FF"/>
          </w:rPr>
          <w:t>подпунктами 1.1</w:t>
        </w:r>
      </w:hyperlink>
      <w:r>
        <w:t xml:space="preserve">, </w:t>
      </w:r>
      <w:hyperlink r:id="rId10777" w:history="1">
        <w:r>
          <w:rPr>
            <w:color w:val="0000FF"/>
          </w:rPr>
          <w:t>2.3</w:t>
        </w:r>
      </w:hyperlink>
      <w:r>
        <w:t xml:space="preserve">, </w:t>
      </w:r>
      <w:hyperlink r:id="rId10778" w:history="1">
        <w:r>
          <w:rPr>
            <w:color w:val="0000FF"/>
          </w:rPr>
          <w:t>2.4</w:t>
        </w:r>
      </w:hyperlink>
      <w:r>
        <w:t xml:space="preserve"> и </w:t>
      </w:r>
      <w:hyperlink r:id="rId10779" w:history="1">
        <w:r>
          <w:rPr>
            <w:color w:val="0000FF"/>
          </w:rPr>
          <w:t>9 пункта 1 статьи 3</w:t>
        </w:r>
      </w:hyperlink>
      <w:r>
        <w:t xml:space="preserve"> Федерального закона от 12 января 1995 года N 5-ФЗ "О ветеранах";</w:t>
      </w:r>
    </w:p>
    <w:p w:rsidR="00BC6C53" w:rsidRDefault="00BC6C53">
      <w:pPr>
        <w:pStyle w:val="ConsPlusNormal"/>
        <w:spacing w:before="220"/>
        <w:ind w:firstLine="540"/>
        <w:jc w:val="both"/>
      </w:pPr>
      <w:r>
        <w:t>прокурорским работникам;</w:t>
      </w:r>
    </w:p>
    <w:p w:rsidR="00BC6C53" w:rsidRDefault="00BC6C53">
      <w:pPr>
        <w:pStyle w:val="ConsPlusNormal"/>
        <w:jc w:val="both"/>
      </w:pPr>
      <w:r>
        <w:t xml:space="preserve">(абзац введен Федеральным </w:t>
      </w:r>
      <w:hyperlink r:id="rId10780" w:history="1">
        <w:r>
          <w:rPr>
            <w:color w:val="0000FF"/>
          </w:rPr>
          <w:t>законом</w:t>
        </w:r>
      </w:hyperlink>
      <w:r>
        <w:t xml:space="preserve"> от 29.11.2024 N 416-ФЗ)</w:t>
      </w:r>
    </w:p>
    <w:p w:rsidR="00BC6C53" w:rsidRDefault="00BC6C53">
      <w:pPr>
        <w:pStyle w:val="ConsPlusNormal"/>
        <w:spacing w:before="220"/>
        <w:ind w:firstLine="540"/>
        <w:jc w:val="both"/>
      </w:pPr>
      <w:r>
        <w:t xml:space="preserve">волонтерам, осуществляющим свою деятельность на территориях отдельных субъектов Российской Федерации в соответствии с </w:t>
      </w:r>
      <w:hyperlink r:id="rId10781" w:history="1">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BC6C53" w:rsidRDefault="00BC6C53">
      <w:pPr>
        <w:pStyle w:val="ConsPlusNormal"/>
        <w:jc w:val="both"/>
      </w:pPr>
      <w:r>
        <w:t xml:space="preserve">(абзац введен Федеральным </w:t>
      </w:r>
      <w:hyperlink r:id="rId10782" w:history="1">
        <w:r>
          <w:rPr>
            <w:color w:val="0000FF"/>
          </w:rPr>
          <w:t>законом</w:t>
        </w:r>
      </w:hyperlink>
      <w:r>
        <w:t xml:space="preserve"> от 20.02.2026 N 40-ФЗ)</w:t>
      </w:r>
    </w:p>
    <w:p w:rsidR="00BC6C53" w:rsidRDefault="00BC6C53">
      <w:pPr>
        <w:pStyle w:val="ConsPlusNormal"/>
        <w:jc w:val="both"/>
      </w:pPr>
      <w:r>
        <w:t xml:space="preserve">(пп. 29.4 введен Федеральным </w:t>
      </w:r>
      <w:hyperlink r:id="rId10783" w:history="1">
        <w:r>
          <w:rPr>
            <w:color w:val="0000FF"/>
          </w:rPr>
          <w:t>законом</w:t>
        </w:r>
      </w:hyperlink>
      <w:r>
        <w:t xml:space="preserve"> от 29.05.2023 N 187-ФЗ)</w:t>
      </w:r>
    </w:p>
    <w:p w:rsidR="00BC6C53" w:rsidRDefault="00BC6C53">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78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w:t>
      </w:r>
      <w:r>
        <w:lastRenderedPageBreak/>
        <w:t>(тракториста),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BC6C53" w:rsidRDefault="00BC6C53">
      <w:pPr>
        <w:pStyle w:val="ConsPlusNormal"/>
        <w:jc w:val="both"/>
      </w:pPr>
      <w:r>
        <w:t xml:space="preserve">(пп. 30 введен Федеральным </w:t>
      </w:r>
      <w:hyperlink r:id="rId10785" w:history="1">
        <w:r>
          <w:rPr>
            <w:color w:val="0000FF"/>
          </w:rPr>
          <w:t>законом</w:t>
        </w:r>
      </w:hyperlink>
      <w:r>
        <w:t xml:space="preserve"> от 29.06.2015 N 157-ФЗ)</w:t>
      </w:r>
    </w:p>
    <w:p w:rsidR="00BC6C53" w:rsidRDefault="00BC6C53">
      <w:pPr>
        <w:pStyle w:val="ConsPlusNormal"/>
        <w:spacing w:before="220"/>
        <w:ind w:firstLine="540"/>
        <w:jc w:val="both"/>
      </w:pPr>
      <w:r>
        <w:t>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категории которых в гуманитарных целях определены Правительством Российской Федерации;</w:t>
      </w:r>
    </w:p>
    <w:p w:rsidR="00BC6C53" w:rsidRDefault="00BC6C53">
      <w:pPr>
        <w:pStyle w:val="ConsPlusNormal"/>
        <w:jc w:val="both"/>
      </w:pPr>
      <w:r>
        <w:t xml:space="preserve">(пп. 30.1 введен Федеральным </w:t>
      </w:r>
      <w:hyperlink r:id="rId10786"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787" w:history="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788" w:history="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789" w:history="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790" w:history="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BC6C53" w:rsidRDefault="00BC6C53">
      <w:pPr>
        <w:pStyle w:val="ConsPlusNormal"/>
        <w:jc w:val="both"/>
      </w:pPr>
      <w:r>
        <w:t xml:space="preserve">(пп. 30.2 введен Федеральным </w:t>
      </w:r>
      <w:hyperlink r:id="rId10791" w:history="1">
        <w:r>
          <w:rPr>
            <w:color w:val="0000FF"/>
          </w:rPr>
          <w:t>законом</w:t>
        </w:r>
      </w:hyperlink>
      <w:r>
        <w:t xml:space="preserve"> от 21.11.2022 N 443-ФЗ)</w:t>
      </w:r>
    </w:p>
    <w:p w:rsidR="00BC6C53" w:rsidRDefault="00BC6C53">
      <w:pPr>
        <w:pStyle w:val="ConsPlusNormal"/>
        <w:spacing w:before="22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BC6C53" w:rsidRDefault="00BC6C53">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BC6C53" w:rsidRDefault="00BC6C53">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BC6C53" w:rsidRDefault="00BC6C53">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BC6C53" w:rsidRDefault="00BC6C53">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BC6C53" w:rsidRDefault="00BC6C53">
      <w:pPr>
        <w:pStyle w:val="ConsPlusNormal"/>
        <w:jc w:val="both"/>
      </w:pPr>
      <w:r>
        <w:t xml:space="preserve">(в ред. Федерального </w:t>
      </w:r>
      <w:hyperlink r:id="rId10792" w:history="1">
        <w:r>
          <w:rPr>
            <w:color w:val="0000FF"/>
          </w:rPr>
          <w:t>закона</w:t>
        </w:r>
      </w:hyperlink>
      <w:r>
        <w:t xml:space="preserve"> от 25.12.2023 N 643-ФЗ)</w:t>
      </w:r>
    </w:p>
    <w:p w:rsidR="00BC6C53" w:rsidRDefault="00BC6C53">
      <w:pPr>
        <w:pStyle w:val="ConsPlusNormal"/>
        <w:spacing w:before="220"/>
        <w:ind w:firstLine="540"/>
        <w:jc w:val="both"/>
      </w:pPr>
      <w:r>
        <w:lastRenderedPageBreak/>
        <w:t xml:space="preserve">относящимся к ветеранам боевых действий в соответствии с </w:t>
      </w:r>
      <w:hyperlink r:id="rId10793" w:history="1">
        <w:r>
          <w:rPr>
            <w:color w:val="0000FF"/>
          </w:rPr>
          <w:t>подпунктами 1.1</w:t>
        </w:r>
      </w:hyperlink>
      <w:r>
        <w:t xml:space="preserve">, </w:t>
      </w:r>
      <w:hyperlink r:id="rId10794" w:history="1">
        <w:r>
          <w:rPr>
            <w:color w:val="0000FF"/>
          </w:rPr>
          <w:t>2.3</w:t>
        </w:r>
      </w:hyperlink>
      <w:r>
        <w:t xml:space="preserve">, </w:t>
      </w:r>
      <w:hyperlink r:id="rId10795" w:history="1">
        <w:r>
          <w:rPr>
            <w:color w:val="0000FF"/>
          </w:rPr>
          <w:t>2.4</w:t>
        </w:r>
      </w:hyperlink>
      <w:r>
        <w:t xml:space="preserve"> и </w:t>
      </w:r>
      <w:hyperlink r:id="rId10796" w:history="1">
        <w:r>
          <w:rPr>
            <w:color w:val="0000FF"/>
          </w:rPr>
          <w:t>9 пункта 1 статьи 3</w:t>
        </w:r>
      </w:hyperlink>
      <w:r>
        <w:t xml:space="preserve"> Федерального закона от 12 января 1995 года N 5-ФЗ "О ветеранах";</w:t>
      </w:r>
    </w:p>
    <w:p w:rsidR="00BC6C53" w:rsidRDefault="00BC6C53">
      <w:pPr>
        <w:pStyle w:val="ConsPlusNormal"/>
        <w:spacing w:before="220"/>
        <w:ind w:firstLine="540"/>
        <w:jc w:val="both"/>
      </w:pPr>
      <w:r>
        <w:t>прокурорским работникам;</w:t>
      </w:r>
    </w:p>
    <w:p w:rsidR="00BC6C53" w:rsidRDefault="00BC6C53">
      <w:pPr>
        <w:pStyle w:val="ConsPlusNormal"/>
        <w:jc w:val="both"/>
      </w:pPr>
      <w:r>
        <w:t xml:space="preserve">(абзац введен Федеральным </w:t>
      </w:r>
      <w:hyperlink r:id="rId10797" w:history="1">
        <w:r>
          <w:rPr>
            <w:color w:val="0000FF"/>
          </w:rPr>
          <w:t>законом</w:t>
        </w:r>
      </w:hyperlink>
      <w:r>
        <w:t xml:space="preserve"> от 29.11.2024 N 416-ФЗ)</w:t>
      </w:r>
    </w:p>
    <w:p w:rsidR="00BC6C53" w:rsidRDefault="00BC6C53">
      <w:pPr>
        <w:pStyle w:val="ConsPlusNormal"/>
        <w:spacing w:before="220"/>
        <w:ind w:firstLine="540"/>
        <w:jc w:val="both"/>
      </w:pPr>
      <w:r>
        <w:t xml:space="preserve">волонтерам, осуществляющим свою деятельность на территориях отдельных субъектов Российской Федерации в соответствии с </w:t>
      </w:r>
      <w:hyperlink r:id="rId10798" w:history="1">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BC6C53" w:rsidRDefault="00BC6C53">
      <w:pPr>
        <w:pStyle w:val="ConsPlusNormal"/>
        <w:jc w:val="both"/>
      </w:pPr>
      <w:r>
        <w:t xml:space="preserve">(абзац введен Федеральным </w:t>
      </w:r>
      <w:hyperlink r:id="rId10799" w:history="1">
        <w:r>
          <w:rPr>
            <w:color w:val="0000FF"/>
          </w:rPr>
          <w:t>законом</w:t>
        </w:r>
      </w:hyperlink>
      <w:r>
        <w:t xml:space="preserve"> от 20.02.2026 N 40-ФЗ)</w:t>
      </w:r>
    </w:p>
    <w:p w:rsidR="00BC6C53" w:rsidRDefault="00BC6C53">
      <w:pPr>
        <w:pStyle w:val="ConsPlusNormal"/>
        <w:jc w:val="both"/>
      </w:pPr>
      <w:r>
        <w:t xml:space="preserve">(пп. 30.3 введен Федеральным </w:t>
      </w:r>
      <w:hyperlink r:id="rId10800" w:history="1">
        <w:r>
          <w:rPr>
            <w:color w:val="0000FF"/>
          </w:rPr>
          <w:t>законом</w:t>
        </w:r>
      </w:hyperlink>
      <w:r>
        <w:t xml:space="preserve"> от 29.05.2023 N 187-ФЗ)</w:t>
      </w:r>
    </w:p>
    <w:p w:rsidR="00BC6C53" w:rsidRDefault="00BC6C53">
      <w:pPr>
        <w:pStyle w:val="ConsPlusNormal"/>
        <w:spacing w:before="220"/>
        <w:ind w:firstLine="540"/>
        <w:jc w:val="both"/>
      </w:pPr>
      <w:r>
        <w:t xml:space="preserve">30.4) за выдачу национального водительского удостоверения, в том числе взамен утраченного или пришедшего в негодность, инвалидам боевых действий, указанным в </w:t>
      </w:r>
      <w:hyperlink r:id="rId10801" w:history="1">
        <w:r>
          <w:rPr>
            <w:color w:val="0000FF"/>
          </w:rPr>
          <w:t>подпунктах 2</w:t>
        </w:r>
      </w:hyperlink>
      <w:r>
        <w:t xml:space="preserve"> и </w:t>
      </w:r>
      <w:hyperlink r:id="rId10802" w:history="1">
        <w:r>
          <w:rPr>
            <w:color w:val="0000FF"/>
          </w:rPr>
          <w:t>3 статьи 4</w:t>
        </w:r>
      </w:hyperlink>
      <w:r>
        <w:t xml:space="preserve"> Федерального закона от 12 января 1995 года N 5-ФЗ "О ветеранах" и принимавшим участие в специальной военной операции (выполнявшим возложенные на них задачи в период проведения специальной военной операции), а также инвалидам боевых действий, указанным в </w:t>
      </w:r>
      <w:hyperlink r:id="rId10803" w:history="1">
        <w:r>
          <w:rPr>
            <w:color w:val="0000FF"/>
          </w:rPr>
          <w:t>подпунктах 2.1</w:t>
        </w:r>
      </w:hyperlink>
      <w:r>
        <w:t xml:space="preserve">, </w:t>
      </w:r>
      <w:hyperlink r:id="rId10804" w:history="1">
        <w:r>
          <w:rPr>
            <w:color w:val="0000FF"/>
          </w:rPr>
          <w:t>8</w:t>
        </w:r>
      </w:hyperlink>
      <w:r>
        <w:t xml:space="preserve"> - </w:t>
      </w:r>
      <w:hyperlink r:id="rId10805" w:history="1">
        <w:r>
          <w:rPr>
            <w:color w:val="0000FF"/>
          </w:rPr>
          <w:t>11 статьи 4</w:t>
        </w:r>
      </w:hyperlink>
      <w:r>
        <w:t xml:space="preserve"> Федерального закона от 12 января 1995 года N 5-ФЗ "О ветеранах";</w:t>
      </w:r>
    </w:p>
    <w:p w:rsidR="00BC6C53" w:rsidRDefault="00BC6C53">
      <w:pPr>
        <w:pStyle w:val="ConsPlusNormal"/>
        <w:jc w:val="both"/>
      </w:pPr>
      <w:r>
        <w:t xml:space="preserve">(пп. 30.4 введен Федеральным </w:t>
      </w:r>
      <w:hyperlink r:id="rId10806"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31) утратил силу с 1 января 2025 года. - Федеральный </w:t>
      </w:r>
      <w:hyperlink r:id="rId10807" w:history="1">
        <w:r>
          <w:rPr>
            <w:color w:val="0000FF"/>
          </w:rPr>
          <w:t>закон</w:t>
        </w:r>
      </w:hyperlink>
      <w:r>
        <w:t xml:space="preserve"> от 29.06.2015 N 157-ФЗ;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31.1 п. 3 ст. 333.35 утрачивает силу (</w:t>
            </w:r>
            <w:hyperlink r:id="rId10808"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809" w:history="1">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810" w:history="1">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811" w:history="1">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812" w:history="1">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BC6C53" w:rsidRDefault="00BC6C53">
      <w:pPr>
        <w:pStyle w:val="ConsPlusNormal"/>
        <w:jc w:val="both"/>
      </w:pPr>
      <w:r>
        <w:t xml:space="preserve">(пп. 31.1 введен Федеральным </w:t>
      </w:r>
      <w:hyperlink r:id="rId10813"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32) за совершение юридически значимых действий, предусмотренных </w:t>
      </w:r>
      <w:hyperlink w:anchor="Par17736" w:history="1">
        <w:r>
          <w:rPr>
            <w:color w:val="0000FF"/>
          </w:rPr>
          <w:t>подпунктами 1</w:t>
        </w:r>
      </w:hyperlink>
      <w:r>
        <w:t xml:space="preserve">, </w:t>
      </w:r>
      <w:hyperlink w:anchor="Par17746" w:history="1">
        <w:r>
          <w:rPr>
            <w:color w:val="0000FF"/>
          </w:rPr>
          <w:t>3</w:t>
        </w:r>
      </w:hyperlink>
      <w:r>
        <w:t xml:space="preserve">, </w:t>
      </w:r>
      <w:hyperlink w:anchor="Par17765" w:history="1">
        <w:r>
          <w:rPr>
            <w:color w:val="0000FF"/>
          </w:rPr>
          <w:t>6</w:t>
        </w:r>
      </w:hyperlink>
      <w:r>
        <w:t xml:space="preserve"> и </w:t>
      </w:r>
      <w:hyperlink w:anchor="Par17766"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BC6C53" w:rsidRDefault="00BC6C53">
      <w:pPr>
        <w:pStyle w:val="ConsPlusNormal"/>
        <w:jc w:val="both"/>
      </w:pPr>
      <w:r>
        <w:t xml:space="preserve">(пп. 32 введен Федеральным </w:t>
      </w:r>
      <w:hyperlink r:id="rId10814" w:history="1">
        <w:r>
          <w:rPr>
            <w:color w:val="0000FF"/>
          </w:rPr>
          <w:t>законом</w:t>
        </w:r>
      </w:hyperlink>
      <w:r>
        <w:t xml:space="preserve"> от 29.07.2018 N 234-ФЗ)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01.01.2025 пп. 32.1 п. 3 ст. 333.35 утратил силу на территориях ДНР и ЛНР, с 01.07.2025 - на территориях Запорожской и Херсонской областей (ФЗ от 21.11.2022 </w:t>
            </w:r>
            <w:hyperlink r:id="rId10815" w:history="1">
              <w:r>
                <w:rPr>
                  <w:color w:val="0000FF"/>
                </w:rPr>
                <w:t>N 443-ФЗ</w:t>
              </w:r>
            </w:hyperlink>
            <w:r>
              <w:rPr>
                <w:color w:val="392C69"/>
              </w:rPr>
              <w:t xml:space="preserve"> (ред. от 08.08.2024)).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32.1) утратил силу с 1 июля 2025 года. - Федеральный </w:t>
      </w:r>
      <w:hyperlink r:id="rId10816" w:history="1">
        <w:r>
          <w:rPr>
            <w:color w:val="0000FF"/>
          </w:rPr>
          <w:t>закон</w:t>
        </w:r>
      </w:hyperlink>
      <w:r>
        <w:t xml:space="preserve"> от 21.11.2022 N 443-ФЗ;</w:t>
      </w:r>
    </w:p>
    <w:p w:rsidR="00BC6C53" w:rsidRDefault="00BC6C53">
      <w:pPr>
        <w:pStyle w:val="ConsPlusNormal"/>
        <w:spacing w:before="220"/>
        <w:ind w:firstLine="540"/>
        <w:jc w:val="both"/>
      </w:pPr>
      <w:r>
        <w:t xml:space="preserve">33) за совершение юридически значимых действий, предусмотренных </w:t>
      </w:r>
      <w:hyperlink w:anchor="Par17894"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817" w:history="1">
        <w:r>
          <w:rPr>
            <w:color w:val="0000FF"/>
          </w:rPr>
          <w:t>пунктом 1.1 статьи 13.1</w:t>
        </w:r>
      </w:hyperlink>
      <w:r>
        <w:t xml:space="preserve">, </w:t>
      </w:r>
      <w:hyperlink r:id="rId10818" w:history="1">
        <w:r>
          <w:rPr>
            <w:color w:val="0000FF"/>
          </w:rPr>
          <w:t>пунктом 1.1 статьи 13.4</w:t>
        </w:r>
      </w:hyperlink>
      <w:r>
        <w:t xml:space="preserve">, </w:t>
      </w:r>
      <w:hyperlink r:id="rId10819" w:history="1">
        <w:r>
          <w:rPr>
            <w:color w:val="0000FF"/>
          </w:rPr>
          <w:t>пунктом 1.1 статьи 13.6</w:t>
        </w:r>
      </w:hyperlink>
      <w:r>
        <w:t xml:space="preserve">, </w:t>
      </w:r>
      <w:hyperlink r:id="rId10820" w:history="1">
        <w:r>
          <w:rPr>
            <w:color w:val="0000FF"/>
          </w:rPr>
          <w:t>абзацами вторым</w:t>
        </w:r>
      </w:hyperlink>
      <w:r>
        <w:t xml:space="preserve"> - </w:t>
      </w:r>
      <w:hyperlink r:id="rId10821"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BC6C53" w:rsidRDefault="00BC6C53">
      <w:pPr>
        <w:pStyle w:val="ConsPlusNormal"/>
        <w:jc w:val="both"/>
      </w:pPr>
      <w:r>
        <w:t xml:space="preserve">(пп. 33 введен Федеральным </w:t>
      </w:r>
      <w:hyperlink r:id="rId10822" w:history="1">
        <w:r>
          <w:rPr>
            <w:color w:val="0000FF"/>
          </w:rPr>
          <w:t>законом</w:t>
        </w:r>
      </w:hyperlink>
      <w:r>
        <w:t xml:space="preserve"> от 03.07.2019 N 158-ФЗ; в ред. Федерального </w:t>
      </w:r>
      <w:hyperlink r:id="rId10823" w:history="1">
        <w:r>
          <w:rPr>
            <w:color w:val="0000FF"/>
          </w:rPr>
          <w:t>закона</w:t>
        </w:r>
      </w:hyperlink>
      <w:r>
        <w:t xml:space="preserve"> от 31.07.2025 N 275-ФЗ)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34 п. 3 ст. 333.35 (в ред. ФЗ от 22.04.2024 N 88-ФЗ) </w:t>
            </w:r>
            <w:hyperlink r:id="rId10824" w:history="1">
              <w:r>
                <w:rPr>
                  <w:color w:val="0000FF"/>
                </w:rPr>
                <w:t>распространяется</w:t>
              </w:r>
            </w:hyperlink>
            <w:r>
              <w:rPr>
                <w:color w:val="392C69"/>
              </w:rPr>
              <w:t xml:space="preserve"> на правоотношения, возникшие с 04.01.2024.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34) за прием в гражданство Российской Федерации лиц, определенных </w:t>
      </w:r>
      <w:hyperlink r:id="rId10825" w:history="1">
        <w:r>
          <w:rPr>
            <w:color w:val="0000FF"/>
          </w:rPr>
          <w:t>подпунктом "в" пункта 1</w:t>
        </w:r>
      </w:hyperlink>
      <w:r>
        <w:t xml:space="preserve"> и </w:t>
      </w:r>
      <w:hyperlink r:id="rId10826" w:history="1">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BC6C53" w:rsidRDefault="00BC6C53">
      <w:pPr>
        <w:pStyle w:val="ConsPlusNormal"/>
        <w:jc w:val="both"/>
      </w:pPr>
      <w:r>
        <w:t xml:space="preserve">(пп. 34 в ред. Федерального </w:t>
      </w:r>
      <w:hyperlink r:id="rId10827" w:history="1">
        <w:r>
          <w:rPr>
            <w:color w:val="0000FF"/>
          </w:rPr>
          <w:t>закона</w:t>
        </w:r>
      </w:hyperlink>
      <w:r>
        <w:t xml:space="preserve"> от 22.04.2024 N 88-ФЗ)</w:t>
      </w:r>
    </w:p>
    <w:p w:rsidR="00BC6C53" w:rsidRDefault="00BC6C53">
      <w:pPr>
        <w:pStyle w:val="ConsPlusNormal"/>
        <w:spacing w:before="220"/>
        <w:ind w:firstLine="540"/>
        <w:jc w:val="both"/>
      </w:pPr>
      <w:r>
        <w:t>34.1) за выдачу разрешения на временное проживание в Российской Федерации гражданам Украины;</w:t>
      </w:r>
    </w:p>
    <w:p w:rsidR="00BC6C53" w:rsidRDefault="00BC6C53">
      <w:pPr>
        <w:pStyle w:val="ConsPlusNormal"/>
        <w:jc w:val="both"/>
      </w:pPr>
      <w:r>
        <w:t xml:space="preserve">(пп. 34.1 введен Федеральным </w:t>
      </w:r>
      <w:hyperlink r:id="rId10828" w:history="1">
        <w:r>
          <w:rPr>
            <w:color w:val="0000FF"/>
          </w:rPr>
          <w:t>законом</w:t>
        </w:r>
      </w:hyperlink>
      <w:r>
        <w:t xml:space="preserve"> от 14.07.2022 N 322-ФЗ; в ред. Федерального </w:t>
      </w:r>
      <w:hyperlink r:id="rId10829" w:history="1">
        <w:r>
          <w:rPr>
            <w:color w:val="0000FF"/>
          </w:rPr>
          <w:t>закона</w:t>
        </w:r>
      </w:hyperlink>
      <w:r>
        <w:t xml:space="preserve"> от 21.11.2022 N 443-ФЗ)</w:t>
      </w:r>
    </w:p>
    <w:p w:rsidR="00BC6C53" w:rsidRDefault="00BC6C53">
      <w:pPr>
        <w:pStyle w:val="ConsPlusNormal"/>
        <w:spacing w:before="220"/>
        <w:ind w:firstLine="540"/>
        <w:jc w:val="both"/>
      </w:pPr>
      <w:r>
        <w:t>34.2) за выдачу вида на жительство в Российской Федерации гражданам Украины;</w:t>
      </w:r>
    </w:p>
    <w:p w:rsidR="00BC6C53" w:rsidRDefault="00BC6C53">
      <w:pPr>
        <w:pStyle w:val="ConsPlusNormal"/>
        <w:jc w:val="both"/>
      </w:pPr>
      <w:r>
        <w:t xml:space="preserve">(пп. 34.2 введен Федеральным </w:t>
      </w:r>
      <w:hyperlink r:id="rId10830" w:history="1">
        <w:r>
          <w:rPr>
            <w:color w:val="0000FF"/>
          </w:rPr>
          <w:t>законом</w:t>
        </w:r>
      </w:hyperlink>
      <w:r>
        <w:t xml:space="preserve"> от 14.07.2022 N 323-ФЗ; в ред. Федерального </w:t>
      </w:r>
      <w:hyperlink r:id="rId10831" w:history="1">
        <w:r>
          <w:rPr>
            <w:color w:val="0000FF"/>
          </w:rPr>
          <w:t>закона</w:t>
        </w:r>
      </w:hyperlink>
      <w:r>
        <w:t xml:space="preserve"> от 21.11.2022 N 443-ФЗ)</w:t>
      </w:r>
    </w:p>
    <w:p w:rsidR="00BC6C53" w:rsidRDefault="00BC6C53">
      <w:pPr>
        <w:pStyle w:val="ConsPlusNormal"/>
        <w:spacing w:before="22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832" w:history="1">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33" w:history="1">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34" w:history="1">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35" w:history="1">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BC6C53" w:rsidRDefault="00BC6C53">
      <w:pPr>
        <w:pStyle w:val="ConsPlusNormal"/>
        <w:jc w:val="both"/>
      </w:pPr>
      <w:r>
        <w:t xml:space="preserve">(пп. 34.3 введен Федеральным </w:t>
      </w:r>
      <w:hyperlink r:id="rId10836"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34.4) утратил силу с 1 января 2026 года. - Федеральный </w:t>
      </w:r>
      <w:hyperlink r:id="rId10837" w:history="1">
        <w:r>
          <w:rPr>
            <w:color w:val="0000FF"/>
          </w:rPr>
          <w:t>закон</w:t>
        </w:r>
      </w:hyperlink>
      <w:r>
        <w:t xml:space="preserve"> от 21.11.2022 N 443-ФЗ;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26.07.2026 п. 3 ст. 333.35 дополняется пп. 34.5 - 34.7 (</w:t>
            </w:r>
            <w:hyperlink r:id="rId10838" w:history="1">
              <w:r>
                <w:rPr>
                  <w:color w:val="0000FF"/>
                </w:rPr>
                <w:t>ФЗ</w:t>
              </w:r>
            </w:hyperlink>
            <w:r>
              <w:rPr>
                <w:color w:val="392C69"/>
              </w:rPr>
              <w:t xml:space="preserve"> от 26.06.2026 N 190-ФЗ). См. будущую </w:t>
            </w:r>
            <w:hyperlink r:id="rId1083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w:t>
      </w:r>
      <w:r>
        <w:lastRenderedPageBreak/>
        <w:t xml:space="preserve">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840" w:history="1">
        <w:r>
          <w:rPr>
            <w:color w:val="0000FF"/>
          </w:rPr>
          <w:t>порядке</w:t>
        </w:r>
      </w:hyperlink>
      <w:r>
        <w:t>, установленном Министерством обороны Российской Федерации;</w:t>
      </w:r>
    </w:p>
    <w:p w:rsidR="00BC6C53" w:rsidRDefault="00BC6C53">
      <w:pPr>
        <w:pStyle w:val="ConsPlusNormal"/>
        <w:jc w:val="both"/>
      </w:pPr>
      <w:r>
        <w:t xml:space="preserve">(пп. 35 введен Федеральным </w:t>
      </w:r>
      <w:hyperlink r:id="rId10841" w:history="1">
        <w:r>
          <w:rPr>
            <w:color w:val="0000FF"/>
          </w:rPr>
          <w:t>законом</w:t>
        </w:r>
      </w:hyperlink>
      <w:r>
        <w:t xml:space="preserve"> от 30.04.2021 N 105-ФЗ)</w:t>
      </w:r>
    </w:p>
    <w:p w:rsidR="00BC6C53" w:rsidRDefault="00BC6C53">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BC6C53" w:rsidRDefault="00BC6C53">
      <w:pPr>
        <w:pStyle w:val="ConsPlusNormal"/>
        <w:jc w:val="both"/>
      </w:pPr>
      <w:r>
        <w:t xml:space="preserve">(пп. 36 введен Федеральным </w:t>
      </w:r>
      <w:hyperlink r:id="rId10842" w:history="1">
        <w:r>
          <w:rPr>
            <w:color w:val="0000FF"/>
          </w:rPr>
          <w:t>законом</w:t>
        </w:r>
      </w:hyperlink>
      <w:r>
        <w:t xml:space="preserve"> от 30.04.2021 N 105-ФЗ)</w:t>
      </w:r>
    </w:p>
    <w:p w:rsidR="00BC6C53" w:rsidRDefault="00BC6C53">
      <w:pPr>
        <w:pStyle w:val="ConsPlusNormal"/>
        <w:spacing w:before="220"/>
        <w:ind w:firstLine="540"/>
        <w:jc w:val="both"/>
      </w:pPr>
      <w:r>
        <w:t xml:space="preserve">37) за совершение юридически значимых действий, предусмотренных </w:t>
      </w:r>
      <w:hyperlink w:anchor="Par17940" w:history="1">
        <w:r>
          <w:rPr>
            <w:color w:val="0000FF"/>
          </w:rPr>
          <w:t>подпунктами 36</w:t>
        </w:r>
      </w:hyperlink>
      <w:r>
        <w:t xml:space="preserve"> - </w:t>
      </w:r>
      <w:hyperlink w:anchor="Par17973" w:history="1">
        <w:r>
          <w:rPr>
            <w:color w:val="0000FF"/>
          </w:rPr>
          <w:t>40</w:t>
        </w:r>
      </w:hyperlink>
      <w:r>
        <w:t xml:space="preserve">, </w:t>
      </w:r>
      <w:hyperlink w:anchor="Par17977" w:history="1">
        <w:r>
          <w:rPr>
            <w:color w:val="0000FF"/>
          </w:rPr>
          <w:t>41.2</w:t>
        </w:r>
      </w:hyperlink>
      <w:r>
        <w:t xml:space="preserve">, </w:t>
      </w:r>
      <w:hyperlink w:anchor="Par17995" w:history="1">
        <w:r>
          <w:rPr>
            <w:color w:val="0000FF"/>
          </w:rPr>
          <w:t>46</w:t>
        </w:r>
      </w:hyperlink>
      <w:r>
        <w:t xml:space="preserve"> - </w:t>
      </w:r>
      <w:hyperlink w:anchor="Par18001" w:history="1">
        <w:r>
          <w:rPr>
            <w:color w:val="0000FF"/>
          </w:rPr>
          <w:t>46.3</w:t>
        </w:r>
      </w:hyperlink>
      <w:r>
        <w:t xml:space="preserve">, </w:t>
      </w:r>
      <w:hyperlink w:anchor="Par18081" w:history="1">
        <w:r>
          <w:rPr>
            <w:color w:val="0000FF"/>
          </w:rPr>
          <w:t>59</w:t>
        </w:r>
      </w:hyperlink>
      <w:r>
        <w:t xml:space="preserve"> - </w:t>
      </w:r>
      <w:hyperlink w:anchor="Par18101" w:history="1">
        <w:r>
          <w:rPr>
            <w:color w:val="0000FF"/>
          </w:rPr>
          <w:t>61</w:t>
        </w:r>
      </w:hyperlink>
      <w:r>
        <w:t xml:space="preserve">, </w:t>
      </w:r>
      <w:hyperlink w:anchor="Par18120" w:history="1">
        <w:r>
          <w:rPr>
            <w:color w:val="0000FF"/>
          </w:rPr>
          <w:t>65</w:t>
        </w:r>
      </w:hyperlink>
      <w:r>
        <w:t xml:space="preserve"> - </w:t>
      </w:r>
      <w:hyperlink w:anchor="Par18123" w:history="1">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BC6C53" w:rsidRDefault="00BC6C53">
      <w:pPr>
        <w:pStyle w:val="ConsPlusNormal"/>
        <w:jc w:val="both"/>
      </w:pPr>
      <w:r>
        <w:t xml:space="preserve">(пп. 37 введен Федеральным </w:t>
      </w:r>
      <w:hyperlink r:id="rId10843" w:history="1">
        <w:r>
          <w:rPr>
            <w:color w:val="0000FF"/>
          </w:rPr>
          <w:t>законом</w:t>
        </w:r>
      </w:hyperlink>
      <w:r>
        <w:t xml:space="preserve"> от 23.03.2024 N 65-ФЗ)</w:t>
      </w:r>
    </w:p>
    <w:p w:rsidR="00BC6C53" w:rsidRDefault="00BC6C53">
      <w:pPr>
        <w:pStyle w:val="ConsPlusNormal"/>
        <w:spacing w:before="22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844" w:history="1">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BC6C53" w:rsidRDefault="00BC6C53">
      <w:pPr>
        <w:pStyle w:val="ConsPlusNormal"/>
        <w:jc w:val="both"/>
      </w:pPr>
      <w:r>
        <w:t xml:space="preserve">(пп. 38 введен Федеральным </w:t>
      </w:r>
      <w:hyperlink r:id="rId10845" w:history="1">
        <w:r>
          <w:rPr>
            <w:color w:val="0000FF"/>
          </w:rPr>
          <w:t>законом</w:t>
        </w:r>
      </w:hyperlink>
      <w:r>
        <w:t xml:space="preserve"> от 12.07.2024 N 176-ФЗ)</w:t>
      </w:r>
    </w:p>
    <w:p w:rsidR="00BC6C53" w:rsidRDefault="00BC6C53">
      <w:pPr>
        <w:pStyle w:val="ConsPlusNormal"/>
        <w:spacing w:before="22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 в границах территории ведения гражданами садоводства или огородничества для собственных нужд, территории гаражного назначения, территории малоэтажного жилого комплекса;</w:t>
      </w:r>
    </w:p>
    <w:p w:rsidR="00BC6C53" w:rsidRDefault="00BC6C53">
      <w:pPr>
        <w:pStyle w:val="ConsPlusNormal"/>
        <w:jc w:val="both"/>
      </w:pPr>
      <w:r>
        <w:t xml:space="preserve">(пп. 39 введен Федеральным </w:t>
      </w:r>
      <w:hyperlink r:id="rId10846" w:history="1">
        <w:r>
          <w:rPr>
            <w:color w:val="0000FF"/>
          </w:rPr>
          <w:t>законом</w:t>
        </w:r>
      </w:hyperlink>
      <w:r>
        <w:t xml:space="preserve"> от 12.07.2024 N 176-ФЗ; в ред. Федерального </w:t>
      </w:r>
      <w:hyperlink r:id="rId10847" w:history="1">
        <w:r>
          <w:rPr>
            <w:color w:val="0000FF"/>
          </w:rPr>
          <w:t>закона</w:t>
        </w:r>
      </w:hyperlink>
      <w:r>
        <w:t xml:space="preserve"> от 31.07.2025 N 275-ФЗ)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01.01.2028 пп. 40 п. 3 ст. 333.35 утрачивает силу (</w:t>
            </w:r>
            <w:hyperlink r:id="rId10848" w:history="1">
              <w:r>
                <w:rPr>
                  <w:color w:val="0000FF"/>
                </w:rPr>
                <w:t>ФЗ</w:t>
              </w:r>
            </w:hyperlink>
            <w:r>
              <w:rPr>
                <w:color w:val="392C69"/>
              </w:rPr>
              <w:t xml:space="preserve"> от 12.07.2024 N 176-ФЗ).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BC6C53" w:rsidRDefault="00BC6C53">
      <w:pPr>
        <w:pStyle w:val="ConsPlusNormal"/>
        <w:jc w:val="both"/>
      </w:pPr>
      <w:r>
        <w:t xml:space="preserve">(пп. 40 введен Федеральным </w:t>
      </w:r>
      <w:hyperlink r:id="rId10849" w:history="1">
        <w:r>
          <w:rPr>
            <w:color w:val="0000FF"/>
          </w:rPr>
          <w:t>законом</w:t>
        </w:r>
      </w:hyperlink>
      <w:r>
        <w:t xml:space="preserve"> от 12.07.2024 N 176-ФЗ)</w:t>
      </w:r>
    </w:p>
    <w:p w:rsidR="00BC6C53" w:rsidRDefault="00BC6C53">
      <w:pPr>
        <w:pStyle w:val="ConsPlusNormal"/>
        <w:spacing w:before="220"/>
        <w:ind w:firstLine="540"/>
        <w:jc w:val="both"/>
      </w:pPr>
      <w:r>
        <w:t>41) за выдачу удостоверения тракториста-машиниста (тракториста) взамен утраченного или пришедшего в негодность:</w:t>
      </w:r>
    </w:p>
    <w:p w:rsidR="00BC6C53" w:rsidRDefault="00BC6C53">
      <w:pPr>
        <w:pStyle w:val="ConsPlusNormal"/>
        <w:spacing w:before="220"/>
        <w:ind w:firstLine="540"/>
        <w:jc w:val="both"/>
      </w:pPr>
      <w:r>
        <w:t xml:space="preserve">лицам, относящимся к ветеранам боевых действий в соответствии с </w:t>
      </w:r>
      <w:hyperlink r:id="rId10850" w:history="1">
        <w:r>
          <w:rPr>
            <w:color w:val="0000FF"/>
          </w:rPr>
          <w:t>подпунктом 9 пункта 1 статьи 3</w:t>
        </w:r>
      </w:hyperlink>
      <w:r>
        <w:t xml:space="preserve"> Федерального закона от 12 января 1995 года N 5-ФЗ "О ветеранах";</w:t>
      </w:r>
    </w:p>
    <w:p w:rsidR="00BC6C53" w:rsidRDefault="00BC6C53">
      <w:pPr>
        <w:pStyle w:val="ConsPlusNormal"/>
        <w:spacing w:before="220"/>
        <w:ind w:firstLine="540"/>
        <w:jc w:val="both"/>
      </w:pPr>
      <w:r>
        <w:t>лицам,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BC6C53" w:rsidRDefault="00BC6C53">
      <w:pPr>
        <w:pStyle w:val="ConsPlusNormal"/>
        <w:spacing w:before="220"/>
        <w:ind w:firstLine="540"/>
        <w:jc w:val="both"/>
      </w:pPr>
      <w:r>
        <w:t xml:space="preserve">гражданам, призванным на военную службу по мобилизации в Вооруженные Силы </w:t>
      </w:r>
      <w:r>
        <w:lastRenderedPageBreak/>
        <w:t>Российской Федерации;</w:t>
      </w:r>
    </w:p>
    <w:p w:rsidR="00BC6C53" w:rsidRDefault="00BC6C53">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лицам, принимающим (принимавшим) участие в специальной военной операции:</w:t>
      </w:r>
    </w:p>
    <w:p w:rsidR="00BC6C53" w:rsidRDefault="00BC6C53">
      <w:pPr>
        <w:pStyle w:val="ConsPlusNormal"/>
        <w:spacing w:before="220"/>
        <w:ind w:firstLine="540"/>
        <w:jc w:val="both"/>
      </w:pPr>
      <w:r>
        <w:t>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rsidR="00BC6C53" w:rsidRDefault="00BC6C53">
      <w:pPr>
        <w:pStyle w:val="ConsPlusNormal"/>
        <w:spacing w:before="220"/>
        <w:ind w:firstLine="540"/>
        <w:jc w:val="both"/>
      </w:pPr>
      <w:r>
        <w:t>гражданам,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BC6C53" w:rsidRDefault="00BC6C53">
      <w:pPr>
        <w:pStyle w:val="ConsPlusNormal"/>
        <w:spacing w:before="220"/>
        <w:ind w:firstLine="540"/>
        <w:jc w:val="both"/>
      </w:pPr>
      <w:r>
        <w:t>лицам, выполняющим (выполнявшим) возложенные на них задачи на территориях Украины, Донецкой Народной Республики, Луганской Народной Республики, Запорожской области, Херсонской области в период проведения специальной военной операции:</w:t>
      </w:r>
    </w:p>
    <w:p w:rsidR="00BC6C53" w:rsidRDefault="00BC6C53">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C6C53" w:rsidRDefault="00BC6C53">
      <w:pPr>
        <w:pStyle w:val="ConsPlusNormal"/>
        <w:spacing w:before="220"/>
        <w:ind w:firstLine="540"/>
        <w:jc w:val="both"/>
      </w:pPr>
      <w:r>
        <w:t>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BC6C53" w:rsidRDefault="00BC6C53">
      <w:pPr>
        <w:pStyle w:val="ConsPlusNormal"/>
        <w:spacing w:before="220"/>
        <w:ind w:firstLine="540"/>
        <w:jc w:val="both"/>
      </w:pPr>
      <w:r>
        <w:t>прокурорским работникам;</w:t>
      </w:r>
    </w:p>
    <w:p w:rsidR="00BC6C53" w:rsidRDefault="00BC6C53">
      <w:pPr>
        <w:pStyle w:val="ConsPlusNormal"/>
        <w:jc w:val="both"/>
      </w:pPr>
      <w:r>
        <w:t xml:space="preserve">(пп. 41 введен Федеральным </w:t>
      </w:r>
      <w:hyperlink r:id="rId10851" w:history="1">
        <w:r>
          <w:rPr>
            <w:color w:val="0000FF"/>
          </w:rPr>
          <w:t>законом</w:t>
        </w:r>
      </w:hyperlink>
      <w:r>
        <w:t xml:space="preserve"> от 28.12.2024 N 530-ФЗ)</w:t>
      </w:r>
    </w:p>
    <w:p w:rsidR="00BC6C53" w:rsidRDefault="00BC6C53">
      <w:pPr>
        <w:pStyle w:val="ConsPlusNormal"/>
        <w:spacing w:before="220"/>
        <w:ind w:firstLine="540"/>
        <w:jc w:val="both"/>
      </w:pPr>
      <w:r>
        <w:t>42) за государственный кадастровый учет объектов недвижимости, осуществляемый на основании карты-плана территории, подготовленной по результатам выполнения комплексных кадастровых работ;</w:t>
      </w:r>
    </w:p>
    <w:p w:rsidR="00BC6C53" w:rsidRDefault="00BC6C53">
      <w:pPr>
        <w:pStyle w:val="ConsPlusNormal"/>
        <w:jc w:val="both"/>
      </w:pPr>
      <w:r>
        <w:t xml:space="preserve">(пп. 42 введен Федеральным </w:t>
      </w:r>
      <w:hyperlink r:id="rId10852" w:history="1">
        <w:r>
          <w:rPr>
            <w:color w:val="0000FF"/>
          </w:rPr>
          <w:t>законом</w:t>
        </w:r>
      </w:hyperlink>
      <w:r>
        <w:t xml:space="preserve"> от 31.07.2025 N 275-ФЗ)</w:t>
      </w:r>
    </w:p>
    <w:p w:rsidR="00BC6C53" w:rsidRDefault="00BC6C53">
      <w:pPr>
        <w:pStyle w:val="ConsPlusNormal"/>
        <w:spacing w:before="220"/>
        <w:ind w:firstLine="540"/>
        <w:jc w:val="both"/>
      </w:pPr>
      <w:r>
        <w:t xml:space="preserve">43) за государственный кадастровый учет относящегося к государственной или муниципальной собственности земельного участка в связи с его образованием или уточнением его границ в случае обращения с заявлением об осуществлении таких действий заинтересованных лиц, предусмотренных Земельным </w:t>
      </w:r>
      <w:hyperlink r:id="rId10853" w:history="1">
        <w:r>
          <w:rPr>
            <w:color w:val="0000FF"/>
          </w:rPr>
          <w:t>кодексом</w:t>
        </w:r>
      </w:hyperlink>
      <w:r>
        <w:t xml:space="preserve"> Российской Федерации.</w:t>
      </w:r>
    </w:p>
    <w:p w:rsidR="00BC6C53" w:rsidRDefault="00BC6C53">
      <w:pPr>
        <w:pStyle w:val="ConsPlusNormal"/>
        <w:jc w:val="both"/>
      </w:pPr>
      <w:r>
        <w:t xml:space="preserve">(пп. 43 введен Федеральным </w:t>
      </w:r>
      <w:hyperlink r:id="rId10854" w:history="1">
        <w:r>
          <w:rPr>
            <w:color w:val="0000FF"/>
          </w:rPr>
          <w:t>законом</w:t>
        </w:r>
      </w:hyperlink>
      <w:r>
        <w:t xml:space="preserve"> от 31.07.2025 N 275-ФЗ)</w:t>
      </w:r>
    </w:p>
    <w:p w:rsidR="00BC6C53" w:rsidRDefault="00BC6C53">
      <w:pPr>
        <w:pStyle w:val="ConsPlusNormal"/>
        <w:spacing w:before="220"/>
        <w:ind w:firstLine="540"/>
        <w:jc w:val="both"/>
      </w:pPr>
      <w:r>
        <w:t xml:space="preserve">4. Утратил силу с 1 января 2023 года. - Федеральный </w:t>
      </w:r>
      <w:hyperlink r:id="rId10855" w:history="1">
        <w:r>
          <w:rPr>
            <w:color w:val="0000FF"/>
          </w:rPr>
          <w:t>закон</w:t>
        </w:r>
      </w:hyperlink>
      <w:r>
        <w:t xml:space="preserve"> от 21.07.2014 N 221-ФЗ.</w:t>
      </w:r>
    </w:p>
    <w:p w:rsidR="00BC6C53" w:rsidRDefault="00BC6C53">
      <w:pPr>
        <w:pStyle w:val="ConsPlusNormal"/>
        <w:spacing w:before="220"/>
        <w:ind w:firstLine="540"/>
        <w:jc w:val="both"/>
      </w:pPr>
      <w:r>
        <w:t xml:space="preserve">5. Размеры государственной пошлины, установленные </w:t>
      </w:r>
      <w:hyperlink w:anchor="Par18227" w:history="1">
        <w:r>
          <w:rPr>
            <w:color w:val="0000FF"/>
          </w:rPr>
          <w:t>подпунктами 92.2</w:t>
        </w:r>
      </w:hyperlink>
      <w:r>
        <w:t xml:space="preserve"> и </w:t>
      </w:r>
      <w:hyperlink w:anchor="Par18465" w:history="1">
        <w:r>
          <w:rPr>
            <w:color w:val="0000FF"/>
          </w:rPr>
          <w:t>136 пункта 1 статьи 333.33</w:t>
        </w:r>
      </w:hyperlink>
      <w:r>
        <w:t xml:space="preserve"> настоящего Кодекса, применяются с учетом коэффициента 0,5 в случае совершения юридически значимых действий в отношении:</w:t>
      </w:r>
    </w:p>
    <w:p w:rsidR="00BC6C53" w:rsidRDefault="00BC6C53">
      <w:pPr>
        <w:pStyle w:val="ConsPlusNormal"/>
        <w:spacing w:before="22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p w:rsidR="00BC6C53" w:rsidRDefault="00BC6C53">
      <w:pPr>
        <w:pStyle w:val="ConsPlusNormal"/>
        <w:spacing w:before="220"/>
        <w:ind w:firstLine="540"/>
        <w:jc w:val="both"/>
      </w:pPr>
      <w:bookmarkStart w:id="2187" w:name="Par18854"/>
      <w:bookmarkEnd w:id="2187"/>
      <w:r>
        <w:lastRenderedPageBreak/>
        <w:t>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BC6C53" w:rsidRDefault="00BC6C53">
      <w:pPr>
        <w:pStyle w:val="ConsPlusNormal"/>
        <w:spacing w:before="220"/>
        <w:ind w:firstLine="540"/>
        <w:jc w:val="both"/>
      </w:pPr>
      <w:r>
        <w:t>военнослужащих, в том числе призванных на военную службу по мобилизации в Вооруженные Силы Российской Федерации;</w:t>
      </w:r>
    </w:p>
    <w:p w:rsidR="00BC6C53" w:rsidRDefault="00BC6C53">
      <w:pPr>
        <w:pStyle w:val="ConsPlusNormal"/>
        <w:spacing w:before="220"/>
        <w:ind w:firstLine="540"/>
        <w:jc w:val="both"/>
      </w:pPr>
      <w:r>
        <w:t>имеющих специальные звания полиции, проходящих службу в войсках национальной гвардии Российской Федерации;</w:t>
      </w:r>
    </w:p>
    <w:p w:rsidR="00BC6C53" w:rsidRDefault="00BC6C53">
      <w:pPr>
        <w:pStyle w:val="ConsPlusNormal"/>
        <w:spacing w:before="220"/>
        <w:ind w:firstLine="540"/>
        <w:jc w:val="both"/>
      </w:pPr>
      <w:r>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BC6C53" w:rsidRDefault="00BC6C53">
      <w:pPr>
        <w:pStyle w:val="ConsPlusNormal"/>
        <w:spacing w:before="220"/>
        <w:ind w:firstLine="540"/>
        <w:jc w:val="both"/>
      </w:pPr>
      <w:r>
        <w:t>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rsidR="00BC6C53" w:rsidRDefault="00BC6C53">
      <w:pPr>
        <w:pStyle w:val="ConsPlusNormal"/>
        <w:spacing w:before="220"/>
        <w:ind w:firstLine="540"/>
        <w:jc w:val="both"/>
      </w:pPr>
      <w:r>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BC6C53" w:rsidRDefault="00BC6C53">
      <w:pPr>
        <w:pStyle w:val="ConsPlusNormal"/>
        <w:spacing w:before="220"/>
        <w:ind w:firstLine="540"/>
        <w:jc w:val="both"/>
      </w:pPr>
      <w:r>
        <w:t xml:space="preserve">относящихся к ветеранам боевых действий в соответствии с </w:t>
      </w:r>
      <w:hyperlink r:id="rId10856" w:history="1">
        <w:r>
          <w:rPr>
            <w:color w:val="0000FF"/>
          </w:rPr>
          <w:t>подпунктами 1.1</w:t>
        </w:r>
      </w:hyperlink>
      <w:r>
        <w:t xml:space="preserve">, </w:t>
      </w:r>
      <w:hyperlink r:id="rId10857" w:history="1">
        <w:r>
          <w:rPr>
            <w:color w:val="0000FF"/>
          </w:rPr>
          <w:t>2.3</w:t>
        </w:r>
      </w:hyperlink>
      <w:r>
        <w:t xml:space="preserve">, </w:t>
      </w:r>
      <w:hyperlink r:id="rId10858" w:history="1">
        <w:r>
          <w:rPr>
            <w:color w:val="0000FF"/>
          </w:rPr>
          <w:t>2.4</w:t>
        </w:r>
      </w:hyperlink>
      <w:r>
        <w:t xml:space="preserve"> и </w:t>
      </w:r>
      <w:hyperlink r:id="rId10859" w:history="1">
        <w:r>
          <w:rPr>
            <w:color w:val="0000FF"/>
          </w:rPr>
          <w:t>9 пункта 1 статьи 3</w:t>
        </w:r>
      </w:hyperlink>
      <w:r>
        <w:t xml:space="preserve"> Федерального закона от 12 января 1995 года N 5-ФЗ "О ветеранах";</w:t>
      </w:r>
    </w:p>
    <w:p w:rsidR="00BC6C53" w:rsidRDefault="00BC6C53">
      <w:pPr>
        <w:pStyle w:val="ConsPlusNormal"/>
        <w:spacing w:before="220"/>
        <w:ind w:firstLine="540"/>
        <w:jc w:val="both"/>
      </w:pPr>
      <w:r>
        <w:t>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BC6C53" w:rsidRDefault="00BC6C53">
      <w:pPr>
        <w:pStyle w:val="ConsPlusNormal"/>
        <w:spacing w:before="220"/>
        <w:ind w:firstLine="540"/>
        <w:jc w:val="both"/>
      </w:pPr>
      <w:r>
        <w:t>прокурорских работников.</w:t>
      </w:r>
    </w:p>
    <w:p w:rsidR="00BC6C53" w:rsidRDefault="00BC6C53">
      <w:pPr>
        <w:pStyle w:val="ConsPlusNormal"/>
        <w:jc w:val="both"/>
      </w:pPr>
      <w:r>
        <w:t xml:space="preserve">(абзац введен Федеральным </w:t>
      </w:r>
      <w:hyperlink r:id="rId10860" w:history="1">
        <w:r>
          <w:rPr>
            <w:color w:val="0000FF"/>
          </w:rPr>
          <w:t>законом</w:t>
        </w:r>
      </w:hyperlink>
      <w:r>
        <w:t xml:space="preserve"> от 29.11.2024 N 416-ФЗ)</w:t>
      </w:r>
    </w:p>
    <w:p w:rsidR="00BC6C53" w:rsidRDefault="00BC6C53">
      <w:pPr>
        <w:pStyle w:val="ConsPlusNormal"/>
        <w:jc w:val="both"/>
      </w:pPr>
      <w:r>
        <w:t xml:space="preserve">(п. 5 введен Федеральным </w:t>
      </w:r>
      <w:hyperlink r:id="rId10861" w:history="1">
        <w:r>
          <w:rPr>
            <w:color w:val="0000FF"/>
          </w:rPr>
          <w:t>законом</w:t>
        </w:r>
      </w:hyperlink>
      <w:r>
        <w:t xml:space="preserve"> от 29.10.2024 N 362-ФЗ)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188" w:name="Par18866"/>
      <w:bookmarkEnd w:id="2188"/>
      <w:r>
        <w:rPr>
          <w:b/>
          <w:bCs/>
        </w:rPr>
        <w:t>Статья 333.36. Льготы при обращении в Верховный Суд Российской Федерации, суды общей юрисдикции, к мировым судьям</w:t>
      </w:r>
    </w:p>
    <w:p w:rsidR="00BC6C53" w:rsidRDefault="00BC6C53">
      <w:pPr>
        <w:pStyle w:val="ConsPlusNormal"/>
        <w:jc w:val="both"/>
      </w:pPr>
      <w:r>
        <w:t xml:space="preserve">(в ред. Федерального </w:t>
      </w:r>
      <w:hyperlink r:id="rId10862" w:history="1">
        <w:r>
          <w:rPr>
            <w:color w:val="0000FF"/>
          </w:rPr>
          <w:t>закона</w:t>
        </w:r>
      </w:hyperlink>
      <w:r>
        <w:t xml:space="preserve"> от 28.06.2014 N 198-ФЗ)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333.36 (в ред. ФЗ от 08.08.2024 N 259-ФЗ) </w:t>
            </w:r>
            <w:hyperlink r:id="rId10863"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864" w:history="1">
        <w:r>
          <w:rPr>
            <w:color w:val="0000FF"/>
          </w:rPr>
          <w:t>законодательством</w:t>
        </w:r>
      </w:hyperlink>
      <w:r>
        <w:t xml:space="preserve"> Российской Федерации и </w:t>
      </w:r>
      <w:hyperlink r:id="rId1086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BC6C53" w:rsidRDefault="00BC6C53">
      <w:pPr>
        <w:pStyle w:val="ConsPlusNormal"/>
        <w:jc w:val="both"/>
      </w:pPr>
      <w:r>
        <w:t xml:space="preserve">(в ред. Федеральных законов от 28.06.2014 </w:t>
      </w:r>
      <w:hyperlink r:id="rId10866" w:history="1">
        <w:r>
          <w:rPr>
            <w:color w:val="0000FF"/>
          </w:rPr>
          <w:t>N 198-ФЗ</w:t>
        </w:r>
      </w:hyperlink>
      <w:r>
        <w:t xml:space="preserve">, от 08.03.2015 </w:t>
      </w:r>
      <w:hyperlink r:id="rId10867" w:history="1">
        <w:r>
          <w:rPr>
            <w:color w:val="0000FF"/>
          </w:rPr>
          <w:t>N 23-ФЗ</w:t>
        </w:r>
      </w:hyperlink>
      <w:r>
        <w:t>)</w:t>
      </w:r>
    </w:p>
    <w:p w:rsidR="00BC6C53" w:rsidRDefault="00BC6C53">
      <w:pPr>
        <w:pStyle w:val="ConsPlusNormal"/>
        <w:spacing w:before="220"/>
        <w:ind w:firstLine="540"/>
        <w:jc w:val="both"/>
      </w:pPr>
      <w:r>
        <w:t xml:space="preserve">1) истцы - по искам о взыскании заработной платы (денежного содержания) и </w:t>
      </w:r>
      <w:hyperlink r:id="rId10868" w:history="1">
        <w:r>
          <w:rPr>
            <w:color w:val="0000FF"/>
          </w:rPr>
          <w:t>иным</w:t>
        </w:r>
      </w:hyperlink>
      <w:r>
        <w:t xml:space="preserve"> требованиям, вытекающим из трудовых правоотношений, а также по искам о взыскании пособий;</w:t>
      </w:r>
    </w:p>
    <w:p w:rsidR="00BC6C53" w:rsidRDefault="00BC6C53">
      <w:pPr>
        <w:pStyle w:val="ConsPlusNormal"/>
        <w:spacing w:before="220"/>
        <w:ind w:firstLine="540"/>
        <w:jc w:val="both"/>
      </w:pPr>
      <w:r>
        <w:t>2) истцы - по искам о взыскании алиментов;</w:t>
      </w:r>
    </w:p>
    <w:p w:rsidR="00BC6C53" w:rsidRDefault="00BC6C53">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BC6C53" w:rsidRDefault="00BC6C53">
      <w:pPr>
        <w:pStyle w:val="ConsPlusNormal"/>
        <w:spacing w:before="220"/>
        <w:ind w:firstLine="540"/>
        <w:jc w:val="both"/>
      </w:pPr>
      <w:r>
        <w:lastRenderedPageBreak/>
        <w:t>4) истцы - по искам о возмещении имущественного и (или) морального вреда, причиненного преступлением;</w:t>
      </w:r>
    </w:p>
    <w:p w:rsidR="00BC6C53" w:rsidRDefault="00BC6C53">
      <w:pPr>
        <w:pStyle w:val="ConsPlusNormal"/>
        <w:spacing w:before="220"/>
        <w:ind w:firstLine="540"/>
        <w:jc w:val="both"/>
      </w:pPr>
      <w:r>
        <w:t xml:space="preserve">4.1) истцы - потерпевшие по делам об административном правонарушении, предусмотренном </w:t>
      </w:r>
      <w:hyperlink r:id="rId10869" w:history="1">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870" w:history="1">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BC6C53" w:rsidRDefault="00BC6C53">
      <w:pPr>
        <w:pStyle w:val="ConsPlusNormal"/>
        <w:jc w:val="both"/>
      </w:pPr>
      <w:r>
        <w:t xml:space="preserve">(пп. 4.1 введен Федеральным </w:t>
      </w:r>
      <w:hyperlink r:id="rId10871" w:history="1">
        <w:r>
          <w:rPr>
            <w:color w:val="0000FF"/>
          </w:rPr>
          <w:t>законом</w:t>
        </w:r>
      </w:hyperlink>
      <w:r>
        <w:t xml:space="preserve"> от 28.06.2022 N 209-ФЗ)</w:t>
      </w:r>
    </w:p>
    <w:p w:rsidR="00BC6C53" w:rsidRDefault="00BC6C53">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BC6C53" w:rsidRDefault="00BC6C53">
      <w:pPr>
        <w:pStyle w:val="ConsPlusNormal"/>
        <w:spacing w:before="220"/>
        <w:ind w:firstLine="540"/>
        <w:jc w:val="both"/>
      </w:pPr>
      <w:r>
        <w:t xml:space="preserve">6) - 7) утратили силу. - Федеральный </w:t>
      </w:r>
      <w:hyperlink r:id="rId10872" w:history="1">
        <w:r>
          <w:rPr>
            <w:color w:val="0000FF"/>
          </w:rPr>
          <w:t>закон</w:t>
        </w:r>
      </w:hyperlink>
      <w:r>
        <w:t xml:space="preserve"> от 08.08.2024 N 259-ФЗ;</w:t>
      </w:r>
    </w:p>
    <w:p w:rsidR="00BC6C53" w:rsidRDefault="00BC6C53">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BC6C53" w:rsidRDefault="00BC6C53">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BC6C53" w:rsidRDefault="00BC6C53">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BC6C53" w:rsidRDefault="00BC6C53">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87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BC6C53" w:rsidRDefault="00BC6C53">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BC6C53" w:rsidRDefault="00BC6C53">
      <w:pPr>
        <w:pStyle w:val="ConsPlusNormal"/>
        <w:jc w:val="both"/>
      </w:pPr>
      <w:r>
        <w:t xml:space="preserve">(пп. 12 в ред. Федерального </w:t>
      </w:r>
      <w:hyperlink r:id="rId10874" w:history="1">
        <w:r>
          <w:rPr>
            <w:color w:val="0000FF"/>
          </w:rPr>
          <w:t>закона</w:t>
        </w:r>
      </w:hyperlink>
      <w:r>
        <w:t xml:space="preserve"> от 08.03.2015 N 23-ФЗ)</w:t>
      </w:r>
    </w:p>
    <w:p w:rsidR="00BC6C53" w:rsidRDefault="00BC6C53">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BC6C53" w:rsidRDefault="00BC6C53">
      <w:pPr>
        <w:pStyle w:val="ConsPlusNormal"/>
        <w:jc w:val="both"/>
      </w:pPr>
      <w:r>
        <w:t xml:space="preserve">(в ред. Федерального </w:t>
      </w:r>
      <w:hyperlink r:id="rId10875" w:history="1">
        <w:r>
          <w:rPr>
            <w:color w:val="0000FF"/>
          </w:rPr>
          <w:t>закона</w:t>
        </w:r>
      </w:hyperlink>
      <w:r>
        <w:t xml:space="preserve"> от 11.06.2021 N 199-ФЗ)</w:t>
      </w:r>
    </w:p>
    <w:p w:rsidR="00BC6C53" w:rsidRDefault="00BC6C53">
      <w:pPr>
        <w:pStyle w:val="ConsPlusNormal"/>
        <w:spacing w:before="220"/>
        <w:ind w:firstLine="540"/>
        <w:jc w:val="both"/>
      </w:pPr>
      <w:r>
        <w:t>14) физические лица - при подаче в суд заявлений об усыновлении и (или) удочерении ребенка;</w:t>
      </w:r>
    </w:p>
    <w:p w:rsidR="00BC6C53" w:rsidRDefault="00BC6C53">
      <w:pPr>
        <w:pStyle w:val="ConsPlusNormal"/>
        <w:spacing w:before="220"/>
        <w:ind w:firstLine="540"/>
        <w:jc w:val="both"/>
      </w:pPr>
      <w:r>
        <w:t>15) истцы - при рассмотрении дел о защите прав и законных интересов ребенка;</w:t>
      </w:r>
    </w:p>
    <w:p w:rsidR="00BC6C53" w:rsidRDefault="00BC6C53">
      <w:pPr>
        <w:pStyle w:val="ConsPlusNormal"/>
        <w:spacing w:before="220"/>
        <w:ind w:firstLine="540"/>
        <w:jc w:val="both"/>
      </w:pPr>
      <w:r>
        <w:t xml:space="preserve">15.1) родители (законные представители) детей-инвалидов, инвалидов с детства - по заявлениям об ограничении дееспособности гражданина, о признании гражданина недееспособным, об ограничении или о лишении несовершеннолетнего в возрасте от </w:t>
      </w:r>
      <w:r>
        <w:lastRenderedPageBreak/>
        <w:t>четырнадцати до восемнадцати лет права самостоятельно распоряжаться своими доходами, поданным в отношении таких детей-инвалидов, инвалидов с детства;</w:t>
      </w:r>
    </w:p>
    <w:p w:rsidR="00BC6C53" w:rsidRDefault="00BC6C53">
      <w:pPr>
        <w:pStyle w:val="ConsPlusNormal"/>
        <w:jc w:val="both"/>
      </w:pPr>
      <w:r>
        <w:t xml:space="preserve">(пп. 15.1 введен Федеральным </w:t>
      </w:r>
      <w:hyperlink r:id="rId10876" w:history="1">
        <w:r>
          <w:rPr>
            <w:color w:val="0000FF"/>
          </w:rPr>
          <w:t>законом</w:t>
        </w:r>
      </w:hyperlink>
      <w:r>
        <w:t xml:space="preserve"> от 23.07.2025 N 231-ФЗ)</w:t>
      </w:r>
    </w:p>
    <w:p w:rsidR="00BC6C53" w:rsidRDefault="00BC6C53">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0877" w:history="1">
        <w:r>
          <w:rPr>
            <w:color w:val="0000FF"/>
          </w:rPr>
          <w:t>подпунктами 1</w:t>
        </w:r>
      </w:hyperlink>
      <w:r>
        <w:t xml:space="preserve"> и </w:t>
      </w:r>
      <w:hyperlink r:id="rId10878"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879"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BC6C53" w:rsidRDefault="00BC6C53">
      <w:pPr>
        <w:pStyle w:val="ConsPlusNormal"/>
        <w:jc w:val="both"/>
      </w:pPr>
      <w:r>
        <w:t xml:space="preserve">(в ред. Федеральных законов от 01.02.2016 </w:t>
      </w:r>
      <w:hyperlink r:id="rId10880" w:history="1">
        <w:r>
          <w:rPr>
            <w:color w:val="0000FF"/>
          </w:rPr>
          <w:t>N 8-ФЗ</w:t>
        </w:r>
      </w:hyperlink>
      <w:r>
        <w:t xml:space="preserve">, от 17.02.2021 </w:t>
      </w:r>
      <w:hyperlink r:id="rId10881" w:history="1">
        <w:r>
          <w:rPr>
            <w:color w:val="0000FF"/>
          </w:rPr>
          <w:t>N 7-ФЗ</w:t>
        </w:r>
      </w:hyperlink>
      <w:r>
        <w:t>)</w:t>
      </w:r>
    </w:p>
    <w:p w:rsidR="00BC6C53" w:rsidRDefault="00BC6C53">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882" w:history="1">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883" w:history="1">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BC6C53" w:rsidRDefault="00BC6C53">
      <w:pPr>
        <w:pStyle w:val="ConsPlusNormal"/>
        <w:jc w:val="both"/>
      </w:pPr>
      <w:r>
        <w:t xml:space="preserve">(пп. 16.1 в ред. Федерального </w:t>
      </w:r>
      <w:hyperlink r:id="rId10884" w:history="1">
        <w:r>
          <w:rPr>
            <w:color w:val="0000FF"/>
          </w:rPr>
          <w:t>закона</w:t>
        </w:r>
      </w:hyperlink>
      <w:r>
        <w:t xml:space="preserve"> от 14.11.2023 N 536-ФЗ)</w:t>
      </w:r>
    </w:p>
    <w:p w:rsidR="00BC6C53" w:rsidRDefault="00BC6C53">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BC6C53" w:rsidRDefault="00BC6C53">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BC6C53" w:rsidRDefault="00BC6C53">
      <w:pPr>
        <w:pStyle w:val="ConsPlusNormal"/>
        <w:jc w:val="both"/>
      </w:pPr>
      <w:r>
        <w:t xml:space="preserve">(пп. 18 в ред. Федерального </w:t>
      </w:r>
      <w:hyperlink r:id="rId10885" w:history="1">
        <w:r>
          <w:rPr>
            <w:color w:val="0000FF"/>
          </w:rPr>
          <w:t>закона</w:t>
        </w:r>
      </w:hyperlink>
      <w:r>
        <w:t xml:space="preserve"> от 08.03.2015 N 23-ФЗ)</w:t>
      </w:r>
    </w:p>
    <w:p w:rsidR="00BC6C53" w:rsidRDefault="00BC6C53">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BC6C53" w:rsidRDefault="00BC6C53">
      <w:pPr>
        <w:pStyle w:val="ConsPlusNormal"/>
        <w:jc w:val="both"/>
      </w:pPr>
      <w:r>
        <w:t xml:space="preserve">(в ред. Федеральных законов от 08.03.2015 </w:t>
      </w:r>
      <w:hyperlink r:id="rId10886" w:history="1">
        <w:r>
          <w:rPr>
            <w:color w:val="0000FF"/>
          </w:rPr>
          <w:t>N 23-ФЗ</w:t>
        </w:r>
      </w:hyperlink>
      <w:r>
        <w:t xml:space="preserve">, от 11.06.2021 </w:t>
      </w:r>
      <w:hyperlink r:id="rId10887" w:history="1">
        <w:r>
          <w:rPr>
            <w:color w:val="0000FF"/>
          </w:rPr>
          <w:t>N 199-ФЗ</w:t>
        </w:r>
      </w:hyperlink>
      <w:r>
        <w:t>)</w:t>
      </w:r>
    </w:p>
    <w:p w:rsidR="00BC6C53" w:rsidRDefault="00BC6C53">
      <w:pPr>
        <w:pStyle w:val="ConsPlusNormal"/>
        <w:spacing w:before="220"/>
        <w:ind w:firstLine="540"/>
        <w:jc w:val="both"/>
      </w:pPr>
      <w:r>
        <w:t xml:space="preserve">20) утратил силу с 1 января 2013 года. - Федеральный </w:t>
      </w:r>
      <w:hyperlink r:id="rId10888" w:history="1">
        <w:r>
          <w:rPr>
            <w:color w:val="0000FF"/>
          </w:rPr>
          <w:t>закон</w:t>
        </w:r>
      </w:hyperlink>
      <w:r>
        <w:t xml:space="preserve"> от 27.12.2009 N 374-ФЗ;</w:t>
      </w:r>
    </w:p>
    <w:p w:rsidR="00BC6C53" w:rsidRDefault="00BC6C53">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889" w:history="1">
        <w:r>
          <w:rPr>
            <w:color w:val="0000FF"/>
          </w:rPr>
          <w:t>(принудительная лицензия)</w:t>
        </w:r>
      </w:hyperlink>
      <w:r>
        <w:t>;</w:t>
      </w:r>
    </w:p>
    <w:p w:rsidR="00BC6C53" w:rsidRDefault="00BC6C53">
      <w:pPr>
        <w:pStyle w:val="ConsPlusNormal"/>
        <w:jc w:val="both"/>
      </w:pPr>
      <w:r>
        <w:t xml:space="preserve">(пп. 21 введен Федеральным </w:t>
      </w:r>
      <w:hyperlink r:id="rId10890" w:history="1">
        <w:r>
          <w:rPr>
            <w:color w:val="0000FF"/>
          </w:rPr>
          <w:t>законом</w:t>
        </w:r>
      </w:hyperlink>
      <w:r>
        <w:t xml:space="preserve"> от 10.07.2012 N 100-ФЗ)</w:t>
      </w:r>
    </w:p>
    <w:p w:rsidR="00BC6C53" w:rsidRDefault="00BC6C53">
      <w:pPr>
        <w:pStyle w:val="ConsPlusNormal"/>
        <w:spacing w:before="22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BC6C53" w:rsidRDefault="00BC6C53">
      <w:pPr>
        <w:pStyle w:val="ConsPlusNormal"/>
        <w:jc w:val="both"/>
      </w:pPr>
      <w:r>
        <w:t xml:space="preserve">(пп. 22 в ред. Федерального </w:t>
      </w:r>
      <w:hyperlink r:id="rId10891" w:history="1">
        <w:r>
          <w:rPr>
            <w:color w:val="0000FF"/>
          </w:rPr>
          <w:t>закона</w:t>
        </w:r>
      </w:hyperlink>
      <w:r>
        <w:t xml:space="preserve"> от 29.10.2024 N 362-ФЗ)</w:t>
      </w:r>
    </w:p>
    <w:p w:rsidR="00BC6C53" w:rsidRDefault="00BC6C53">
      <w:pPr>
        <w:pStyle w:val="ConsPlusNormal"/>
        <w:spacing w:before="22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BC6C53" w:rsidRDefault="00BC6C53">
      <w:pPr>
        <w:pStyle w:val="ConsPlusNormal"/>
        <w:jc w:val="both"/>
      </w:pPr>
      <w:r>
        <w:t xml:space="preserve">(пп. 23 введен Федеральным </w:t>
      </w:r>
      <w:hyperlink r:id="rId10892" w:history="1">
        <w:r>
          <w:rPr>
            <w:color w:val="0000FF"/>
          </w:rPr>
          <w:t>законом</w:t>
        </w:r>
      </w:hyperlink>
      <w:r>
        <w:t xml:space="preserve"> от 08.08.2024 N 259-ФЗ)</w:t>
      </w:r>
    </w:p>
    <w:p w:rsidR="00BC6C53" w:rsidRDefault="00BC6C53">
      <w:pPr>
        <w:pStyle w:val="ConsPlusNormal"/>
        <w:spacing w:before="220"/>
        <w:ind w:firstLine="540"/>
        <w:jc w:val="both"/>
      </w:pPr>
      <w:bookmarkStart w:id="2189" w:name="Par18909"/>
      <w:bookmarkEnd w:id="2189"/>
      <w:r>
        <w:t xml:space="preserve">24) физические лица - при подаче в суд заявлений о рассмотрении дел, предусмотренных </w:t>
      </w:r>
      <w:hyperlink r:id="rId10893" w:history="1">
        <w:r>
          <w:rPr>
            <w:color w:val="0000FF"/>
          </w:rPr>
          <w:t>пунктами 1</w:t>
        </w:r>
      </w:hyperlink>
      <w:r>
        <w:t xml:space="preserve"> и </w:t>
      </w:r>
      <w:hyperlink r:id="rId10894" w:history="1">
        <w:r>
          <w:rPr>
            <w:color w:val="0000FF"/>
          </w:rPr>
          <w:t>3 части первой статьи 262</w:t>
        </w:r>
      </w:hyperlink>
      <w:r>
        <w:t xml:space="preserve"> Гражданского процессуального кодекса Российской </w:t>
      </w:r>
      <w:r>
        <w:lastRenderedPageBreak/>
        <w:t>Федерации, в случае, если такие лица являются:</w:t>
      </w:r>
    </w:p>
    <w:p w:rsidR="00BC6C53" w:rsidRDefault="00BC6C53">
      <w:pPr>
        <w:pStyle w:val="ConsPlusNormal"/>
        <w:spacing w:before="220"/>
        <w:ind w:firstLine="540"/>
        <w:jc w:val="both"/>
      </w:pPr>
      <w:bookmarkStart w:id="2190" w:name="Par18910"/>
      <w:bookmarkEnd w:id="2190"/>
      <w:r>
        <w:t xml:space="preserve">лицами, относящимися к ветеранам боевых действий в соответствии с </w:t>
      </w:r>
      <w:hyperlink r:id="rId10895" w:history="1">
        <w:r>
          <w:rPr>
            <w:color w:val="0000FF"/>
          </w:rPr>
          <w:t>подпунктом 9 пункта 1 статьи 3</w:t>
        </w:r>
      </w:hyperlink>
      <w:r>
        <w:t xml:space="preserve"> Федерального закона от 12 января 1995 года N 5-ФЗ "О ветеранах";</w:t>
      </w:r>
    </w:p>
    <w:p w:rsidR="00BC6C53" w:rsidRDefault="00BC6C53">
      <w:pPr>
        <w:pStyle w:val="ConsPlusNormal"/>
        <w:spacing w:before="220"/>
        <w:ind w:firstLine="540"/>
        <w:jc w:val="both"/>
      </w:pPr>
      <w:r>
        <w:t>лицами, принимавшими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BC6C53" w:rsidRDefault="00BC6C53">
      <w:pPr>
        <w:pStyle w:val="ConsPlusNormal"/>
        <w:spacing w:before="220"/>
        <w:ind w:firstLine="540"/>
        <w:jc w:val="both"/>
      </w:pPr>
      <w:r>
        <w:t>гражданами, призванными на военную службу по мобилизации в Вооруженные Силы Российской Федерации;</w:t>
      </w:r>
    </w:p>
    <w:p w:rsidR="00BC6C53" w:rsidRDefault="00BC6C53">
      <w:pPr>
        <w:pStyle w:val="ConsPlusNormal"/>
        <w:spacing w:before="220"/>
        <w:ind w:firstLine="540"/>
        <w:jc w:val="both"/>
      </w:pPr>
      <w:r>
        <w:t>военнослужащими органов федеральной службы безопасности, непосредственно выполняющими (выполнявшими) задачи по обеспечению безопасности Российской Федерации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военнослужащими, лицами, имеющими специальные звания полиции, проходящими военную службу (службу) в войсках национальной гвардии Российской Федерации, или сотрудниками органов внутренних дел Российской Федерации, выполняющими (выполнявшими)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лицами, принимающими (принимавшими) участие в специальной военной операции:</w:t>
      </w:r>
    </w:p>
    <w:p w:rsidR="00BC6C53" w:rsidRDefault="00BC6C53">
      <w:pPr>
        <w:pStyle w:val="ConsPlusNormal"/>
        <w:spacing w:before="220"/>
        <w:ind w:firstLine="540"/>
        <w:jc w:val="both"/>
      </w:pPr>
      <w:r>
        <w:t>военнослужащими, лицами, проходящими службу в войсках национальной гвардии Российской Федерации и имеющими специальные звания полиции, или сотрудниками органов внутренних дел Российской Федерации;</w:t>
      </w:r>
    </w:p>
    <w:p w:rsidR="00BC6C53" w:rsidRDefault="00BC6C53">
      <w:pPr>
        <w:pStyle w:val="ConsPlusNormal"/>
        <w:spacing w:before="220"/>
        <w:ind w:firstLine="540"/>
        <w:jc w:val="both"/>
      </w:pPr>
      <w:r>
        <w:t>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заключившими контракт (имеющими иные правоотношения) с организациями, содействующими выполнению задач, возложенных на Вооруженные Силы Российской Федерации;</w:t>
      </w:r>
    </w:p>
    <w:p w:rsidR="00BC6C53" w:rsidRDefault="00BC6C53">
      <w:pPr>
        <w:pStyle w:val="ConsPlusNormal"/>
        <w:spacing w:before="220"/>
        <w:ind w:firstLine="540"/>
        <w:jc w:val="both"/>
      </w:pPr>
      <w:r>
        <w:t>лицами, выполняющими (выполнявшими) возложенные на них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BC6C53" w:rsidRDefault="00BC6C53">
      <w:pPr>
        <w:pStyle w:val="ConsPlusNormal"/>
        <w:spacing w:before="220"/>
        <w:ind w:firstLine="540"/>
        <w:jc w:val="both"/>
      </w:pPr>
      <w:r>
        <w:t>военнослужащими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C6C53" w:rsidRDefault="00BC6C53">
      <w:pPr>
        <w:pStyle w:val="ConsPlusNormal"/>
        <w:spacing w:before="220"/>
        <w:ind w:firstLine="540"/>
        <w:jc w:val="both"/>
      </w:pPr>
      <w:r>
        <w:t>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BC6C53" w:rsidRDefault="00BC6C53">
      <w:pPr>
        <w:pStyle w:val="ConsPlusNormal"/>
        <w:spacing w:before="220"/>
        <w:ind w:firstLine="540"/>
        <w:jc w:val="both"/>
      </w:pPr>
      <w:r>
        <w:t>прокурорскими работниками;</w:t>
      </w:r>
    </w:p>
    <w:p w:rsidR="00BC6C53" w:rsidRDefault="00BC6C53">
      <w:pPr>
        <w:pStyle w:val="ConsPlusNormal"/>
        <w:spacing w:before="220"/>
        <w:ind w:firstLine="540"/>
        <w:jc w:val="both"/>
      </w:pPr>
      <w:r>
        <w:t xml:space="preserve">лицами, в том числе уволенными в запас (отставку), выполнявшими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0896" w:history="1">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BC6C53" w:rsidRDefault="00BC6C53">
      <w:pPr>
        <w:pStyle w:val="ConsPlusNormal"/>
        <w:spacing w:before="220"/>
        <w:ind w:firstLine="540"/>
        <w:jc w:val="both"/>
      </w:pPr>
      <w:r>
        <w:t>военнослужащими;</w:t>
      </w:r>
    </w:p>
    <w:p w:rsidR="00BC6C53" w:rsidRDefault="00BC6C53">
      <w:pPr>
        <w:pStyle w:val="ConsPlusNormal"/>
        <w:spacing w:before="220"/>
        <w:ind w:firstLine="540"/>
        <w:jc w:val="both"/>
      </w:pPr>
      <w:r>
        <w:lastRenderedPageBreak/>
        <w:t>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BC6C53" w:rsidRDefault="00BC6C53">
      <w:pPr>
        <w:pStyle w:val="ConsPlusNormal"/>
        <w:spacing w:before="220"/>
        <w:ind w:firstLine="540"/>
        <w:jc w:val="both"/>
      </w:pPr>
      <w:r>
        <w:t>лицами, проходящими службу в войсках национальной гвардии Российской Федерации и имеющими специальные звания полиции, 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BC6C53" w:rsidRDefault="00BC6C53">
      <w:pPr>
        <w:pStyle w:val="ConsPlusNormal"/>
        <w:spacing w:before="220"/>
        <w:ind w:firstLine="540"/>
        <w:jc w:val="both"/>
      </w:pPr>
      <w:r>
        <w:t>прокурорскими работниками;</w:t>
      </w:r>
    </w:p>
    <w:p w:rsidR="00BC6C53" w:rsidRDefault="00BC6C53">
      <w:pPr>
        <w:pStyle w:val="ConsPlusNormal"/>
        <w:spacing w:before="220"/>
        <w:ind w:firstLine="540"/>
        <w:jc w:val="both"/>
      </w:pPr>
      <w:bookmarkStart w:id="2191" w:name="Par18927"/>
      <w:bookmarkEnd w:id="2191"/>
      <w:r>
        <w:t xml:space="preserve">волонтерами, осуществляющими свою деятельность на территориях отдельных субъектов Российской Федерации в соответствии с </w:t>
      </w:r>
      <w:hyperlink r:id="rId10897" w:history="1">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BC6C53" w:rsidRDefault="00BC6C53">
      <w:pPr>
        <w:pStyle w:val="ConsPlusNormal"/>
        <w:jc w:val="both"/>
      </w:pPr>
      <w:r>
        <w:t xml:space="preserve">(абзац введен Федеральным </w:t>
      </w:r>
      <w:hyperlink r:id="rId10898" w:history="1">
        <w:r>
          <w:rPr>
            <w:color w:val="0000FF"/>
          </w:rPr>
          <w:t>законом</w:t>
        </w:r>
      </w:hyperlink>
      <w:r>
        <w:t xml:space="preserve"> от 28.11.2025 N 425-ФЗ)</w:t>
      </w:r>
    </w:p>
    <w:p w:rsidR="00BC6C53" w:rsidRDefault="00BC6C53">
      <w:pPr>
        <w:pStyle w:val="ConsPlusNormal"/>
        <w:spacing w:before="220"/>
        <w:ind w:firstLine="540"/>
        <w:jc w:val="both"/>
      </w:pPr>
      <w:bookmarkStart w:id="2192" w:name="Par18929"/>
      <w:bookmarkEnd w:id="2192"/>
      <w:r>
        <w:t>членами семей лиц, указанных в настоящем подпункте;</w:t>
      </w:r>
    </w:p>
    <w:p w:rsidR="00BC6C53" w:rsidRDefault="00BC6C53">
      <w:pPr>
        <w:pStyle w:val="ConsPlusNormal"/>
        <w:jc w:val="both"/>
      </w:pPr>
      <w:r>
        <w:t xml:space="preserve">(пп. 24 введен Федеральным </w:t>
      </w:r>
      <w:hyperlink r:id="rId10899" w:history="1">
        <w:r>
          <w:rPr>
            <w:color w:val="0000FF"/>
          </w:rPr>
          <w:t>законом</w:t>
        </w:r>
      </w:hyperlink>
      <w:r>
        <w:t xml:space="preserve"> от 23.07.2025 N 230-ФЗ)</w:t>
      </w:r>
    </w:p>
    <w:p w:rsidR="00BC6C53" w:rsidRDefault="00BC6C53">
      <w:pPr>
        <w:pStyle w:val="ConsPlusNormal"/>
        <w:spacing w:before="220"/>
        <w:ind w:firstLine="540"/>
        <w:jc w:val="both"/>
      </w:pPr>
      <w:r>
        <w:t xml:space="preserve">25) физические лица - при подаче в суд заявлений, связанных с реализацией права на пенсионное обеспечение по случаю потери кормильца, назначаемое членам семей лиц, указанных в </w:t>
      </w:r>
      <w:hyperlink w:anchor="Par18910" w:history="1">
        <w:r>
          <w:rPr>
            <w:color w:val="0000FF"/>
          </w:rPr>
          <w:t>абзацах втором</w:t>
        </w:r>
      </w:hyperlink>
      <w:r>
        <w:t xml:space="preserve"> - </w:t>
      </w:r>
      <w:hyperlink w:anchor="Par18927" w:history="1">
        <w:r>
          <w:rPr>
            <w:color w:val="0000FF"/>
          </w:rPr>
          <w:t>девятнадцатом подпункта 24</w:t>
        </w:r>
      </w:hyperlink>
      <w:r>
        <w:t xml:space="preserve"> настоящего пункта;</w:t>
      </w:r>
    </w:p>
    <w:p w:rsidR="00BC6C53" w:rsidRDefault="00BC6C53">
      <w:pPr>
        <w:pStyle w:val="ConsPlusNormal"/>
        <w:jc w:val="both"/>
      </w:pPr>
      <w:r>
        <w:t xml:space="preserve">(пп. 25 введен Федеральным </w:t>
      </w:r>
      <w:hyperlink r:id="rId10900" w:history="1">
        <w:r>
          <w:rPr>
            <w:color w:val="0000FF"/>
          </w:rPr>
          <w:t>законом</w:t>
        </w:r>
      </w:hyperlink>
      <w:r>
        <w:t xml:space="preserve"> от 27.10.2025 N 398-ФЗ; в ред. Федерального </w:t>
      </w:r>
      <w:hyperlink r:id="rId10901" w:history="1">
        <w:r>
          <w:rPr>
            <w:color w:val="0000FF"/>
          </w:rPr>
          <w:t>закона</w:t>
        </w:r>
      </w:hyperlink>
      <w:r>
        <w:t xml:space="preserve"> от 28.11.2025 N 425-ФЗ)</w:t>
      </w:r>
    </w:p>
    <w:p w:rsidR="00BC6C53" w:rsidRDefault="00BC6C53">
      <w:pPr>
        <w:pStyle w:val="ConsPlusNormal"/>
        <w:spacing w:before="220"/>
        <w:ind w:firstLine="540"/>
        <w:jc w:val="both"/>
      </w:pPr>
      <w:bookmarkStart w:id="2193" w:name="Par18933"/>
      <w:bookmarkEnd w:id="2193"/>
      <w:r>
        <w:t xml:space="preserve">26) административные истцы - при обращении в суд в порядке, установленном </w:t>
      </w:r>
      <w:hyperlink r:id="rId10902" w:history="1">
        <w:r>
          <w:rPr>
            <w:color w:val="0000FF"/>
          </w:rPr>
          <w:t>главой 22</w:t>
        </w:r>
      </w:hyperlink>
      <w:r>
        <w:t xml:space="preserve"> Кодекса административного судопроизводства Российской Федерации, в случае, если такие лица относятся к лицам, указанным в </w:t>
      </w:r>
      <w:hyperlink w:anchor="Par18910" w:history="1">
        <w:r>
          <w:rPr>
            <w:color w:val="0000FF"/>
          </w:rPr>
          <w:t>абзацах втором</w:t>
        </w:r>
      </w:hyperlink>
      <w:r>
        <w:t xml:space="preserve"> - </w:t>
      </w:r>
      <w:hyperlink w:anchor="Par18929" w:history="1">
        <w:r>
          <w:rPr>
            <w:color w:val="0000FF"/>
          </w:rPr>
          <w:t>двадцатом подпункта 24</w:t>
        </w:r>
      </w:hyperlink>
      <w:r>
        <w:t xml:space="preserve"> настоящего пункта.</w:t>
      </w:r>
    </w:p>
    <w:p w:rsidR="00BC6C53" w:rsidRDefault="00BC6C53">
      <w:pPr>
        <w:pStyle w:val="ConsPlusNormal"/>
        <w:jc w:val="both"/>
      </w:pPr>
      <w:r>
        <w:t xml:space="preserve">(пп. 26 введен Федеральным </w:t>
      </w:r>
      <w:hyperlink r:id="rId10903" w:history="1">
        <w:r>
          <w:rPr>
            <w:color w:val="0000FF"/>
          </w:rPr>
          <w:t>законом</w:t>
        </w:r>
      </w:hyperlink>
      <w:r>
        <w:t xml:space="preserve"> от 20.02.2026 N 40-ФЗ)</w:t>
      </w:r>
    </w:p>
    <w:p w:rsidR="00BC6C53" w:rsidRDefault="00BC6C53">
      <w:pPr>
        <w:pStyle w:val="ConsPlusNormal"/>
        <w:spacing w:before="220"/>
        <w:ind w:firstLine="540"/>
        <w:jc w:val="both"/>
      </w:pPr>
      <w:r>
        <w:t xml:space="preserve">1.1. Льготы, предусмотренные </w:t>
      </w:r>
      <w:hyperlink w:anchor="Par18909" w:history="1">
        <w:r>
          <w:rPr>
            <w:color w:val="0000FF"/>
          </w:rPr>
          <w:t>подпунктами 24</w:t>
        </w:r>
      </w:hyperlink>
      <w:r>
        <w:t xml:space="preserve"> - </w:t>
      </w:r>
      <w:hyperlink w:anchor="Par18933" w:history="1">
        <w:r>
          <w:rPr>
            <w:color w:val="0000FF"/>
          </w:rPr>
          <w:t>26 пункта 1</w:t>
        </w:r>
      </w:hyperlink>
      <w:r>
        <w:t xml:space="preserve"> настоящей статьи, предоставляются на основании копий соответствующих документов:</w:t>
      </w:r>
    </w:p>
    <w:p w:rsidR="00BC6C53" w:rsidRDefault="00BC6C53">
      <w:pPr>
        <w:pStyle w:val="ConsPlusNormal"/>
        <w:jc w:val="both"/>
      </w:pPr>
      <w:r>
        <w:t xml:space="preserve">(в ред. Федеральных законов от 27.10.2025 </w:t>
      </w:r>
      <w:hyperlink r:id="rId10904" w:history="1">
        <w:r>
          <w:rPr>
            <w:color w:val="0000FF"/>
          </w:rPr>
          <w:t>N 398-ФЗ</w:t>
        </w:r>
      </w:hyperlink>
      <w:r>
        <w:t xml:space="preserve">, от 20.02.2026 </w:t>
      </w:r>
      <w:hyperlink r:id="rId10905" w:history="1">
        <w:r>
          <w:rPr>
            <w:color w:val="0000FF"/>
          </w:rPr>
          <w:t>N 40-ФЗ</w:t>
        </w:r>
      </w:hyperlink>
      <w:r>
        <w:t>)</w:t>
      </w:r>
    </w:p>
    <w:p w:rsidR="00BC6C53" w:rsidRDefault="00BC6C53">
      <w:pPr>
        <w:pStyle w:val="ConsPlusNormal"/>
        <w:spacing w:before="220"/>
        <w:ind w:firstLine="540"/>
        <w:jc w:val="both"/>
      </w:pPr>
      <w:r>
        <w:t>1) удостоверения ветерана боевых действий;</w:t>
      </w:r>
    </w:p>
    <w:p w:rsidR="00BC6C53" w:rsidRDefault="00BC6C53">
      <w:pPr>
        <w:pStyle w:val="ConsPlusNormal"/>
        <w:spacing w:before="220"/>
        <w:ind w:firstLine="540"/>
        <w:jc w:val="both"/>
      </w:pPr>
      <w:r>
        <w:t>2) 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BC6C53" w:rsidRDefault="00BC6C53">
      <w:pPr>
        <w:pStyle w:val="ConsPlusNormal"/>
        <w:spacing w:before="220"/>
        <w:ind w:firstLine="540"/>
        <w:jc w:val="both"/>
      </w:pPr>
      <w:r>
        <w:t>3) 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BC6C53" w:rsidRDefault="00BC6C53">
      <w:pPr>
        <w:pStyle w:val="ConsPlusNormal"/>
        <w:spacing w:before="220"/>
        <w:ind w:firstLine="540"/>
        <w:jc w:val="both"/>
      </w:pPr>
      <w:r>
        <w:t>факт участия в специальной военной операции;</w:t>
      </w:r>
    </w:p>
    <w:p w:rsidR="00BC6C53" w:rsidRDefault="00BC6C53">
      <w:pPr>
        <w:pStyle w:val="ConsPlusNormal"/>
        <w:spacing w:before="22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BC6C53" w:rsidRDefault="00BC6C53">
      <w:pPr>
        <w:pStyle w:val="ConsPlusNormal"/>
        <w:spacing w:before="220"/>
        <w:ind w:firstLine="540"/>
        <w:jc w:val="both"/>
      </w:pPr>
      <w:r>
        <w:t xml:space="preserve">выполнение задач по обеспечению безопасности Российской Федерации (выполнение задач </w:t>
      </w:r>
      <w:r>
        <w:lastRenderedPageBreak/>
        <w:t>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BC6C53" w:rsidRDefault="00BC6C53">
      <w:pPr>
        <w:pStyle w:val="ConsPlusNormal"/>
        <w:spacing w:before="220"/>
        <w:ind w:firstLine="540"/>
        <w:jc w:val="both"/>
      </w:pPr>
      <w:r>
        <w:t xml:space="preserve">выполнение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0906" w:history="1">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BC6C53" w:rsidRDefault="00BC6C53">
      <w:pPr>
        <w:pStyle w:val="ConsPlusNormal"/>
        <w:jc w:val="both"/>
      </w:pPr>
      <w:r>
        <w:t xml:space="preserve">(п. 1.1 введен Федеральным </w:t>
      </w:r>
      <w:hyperlink r:id="rId10907" w:history="1">
        <w:r>
          <w:rPr>
            <w:color w:val="0000FF"/>
          </w:rPr>
          <w:t>законом</w:t>
        </w:r>
      </w:hyperlink>
      <w:r>
        <w:t xml:space="preserve"> от 23.07.2025 N 230-ФЗ)</w:t>
      </w:r>
    </w:p>
    <w:p w:rsidR="00BC6C53" w:rsidRDefault="00BC6C53">
      <w:pPr>
        <w:pStyle w:val="ConsPlusNormal"/>
        <w:spacing w:before="220"/>
        <w:ind w:firstLine="540"/>
        <w:jc w:val="both"/>
      </w:pPr>
      <w:bookmarkStart w:id="2194" w:name="Par18945"/>
      <w:bookmarkEnd w:id="219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ar18955" w:history="1">
        <w:r>
          <w:rPr>
            <w:color w:val="0000FF"/>
          </w:rPr>
          <w:t>пункта 3</w:t>
        </w:r>
      </w:hyperlink>
      <w:r>
        <w:t xml:space="preserve"> настоящей статьи освобождаются:</w:t>
      </w:r>
    </w:p>
    <w:p w:rsidR="00BC6C53" w:rsidRDefault="00BC6C53">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BC6C53" w:rsidRDefault="00BC6C53">
      <w:pPr>
        <w:pStyle w:val="ConsPlusNormal"/>
        <w:spacing w:before="220"/>
        <w:ind w:firstLine="540"/>
        <w:jc w:val="both"/>
      </w:pPr>
      <w:r>
        <w:t>2) истцы (административные истцы) - инвалиды I или II группы, дети-инвалиды, инвалиды с детства;</w:t>
      </w:r>
    </w:p>
    <w:p w:rsidR="00BC6C53" w:rsidRDefault="00BC6C53">
      <w:pPr>
        <w:pStyle w:val="ConsPlusNormal"/>
        <w:jc w:val="both"/>
      </w:pPr>
      <w:r>
        <w:t xml:space="preserve">(в ред. Федерального </w:t>
      </w:r>
      <w:hyperlink r:id="rId10908" w:history="1">
        <w:r>
          <w:rPr>
            <w:color w:val="0000FF"/>
          </w:rPr>
          <w:t>закона</w:t>
        </w:r>
      </w:hyperlink>
      <w:r>
        <w:t xml:space="preserve"> от 02.07.2021 N 305-ФЗ)</w:t>
      </w:r>
    </w:p>
    <w:p w:rsidR="00BC6C53" w:rsidRDefault="00BC6C53">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BC6C53" w:rsidRDefault="00BC6C53">
      <w:pPr>
        <w:pStyle w:val="ConsPlusNormal"/>
        <w:jc w:val="both"/>
      </w:pPr>
      <w:r>
        <w:t xml:space="preserve">(пп. 3 в ред. Федерального </w:t>
      </w:r>
      <w:hyperlink r:id="rId10909" w:history="1">
        <w:r>
          <w:rPr>
            <w:color w:val="0000FF"/>
          </w:rPr>
          <w:t>закона</w:t>
        </w:r>
      </w:hyperlink>
      <w:r>
        <w:t xml:space="preserve"> от 30.11.2016 N 401-ФЗ)</w:t>
      </w:r>
    </w:p>
    <w:p w:rsidR="00BC6C53" w:rsidRDefault="00BC6C53">
      <w:pPr>
        <w:pStyle w:val="ConsPlusNormal"/>
        <w:spacing w:before="220"/>
        <w:ind w:firstLine="540"/>
        <w:jc w:val="both"/>
      </w:pPr>
      <w:r>
        <w:t>4) истцы - по искам, связанным с нарушением прав потребителей;</w:t>
      </w:r>
    </w:p>
    <w:p w:rsidR="00BC6C53" w:rsidRDefault="00BC6C53">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BC6C53" w:rsidRDefault="00BC6C53">
      <w:pPr>
        <w:pStyle w:val="ConsPlusNormal"/>
        <w:jc w:val="both"/>
      </w:pPr>
      <w:r>
        <w:t xml:space="preserve">(в ред. Федерального </w:t>
      </w:r>
      <w:hyperlink r:id="rId10910" w:history="1">
        <w:r>
          <w:rPr>
            <w:color w:val="0000FF"/>
          </w:rPr>
          <w:t>закона</w:t>
        </w:r>
      </w:hyperlink>
      <w:r>
        <w:t xml:space="preserve"> от 14.07.2022 N 239-ФЗ)</w:t>
      </w:r>
    </w:p>
    <w:p w:rsidR="00BC6C53" w:rsidRDefault="00BC6C53">
      <w:pPr>
        <w:pStyle w:val="ConsPlusNormal"/>
        <w:jc w:val="both"/>
      </w:pPr>
      <w:r>
        <w:t xml:space="preserve">(п. 2 в ред. Федерального </w:t>
      </w:r>
      <w:hyperlink r:id="rId10911" w:history="1">
        <w:r>
          <w:rPr>
            <w:color w:val="0000FF"/>
          </w:rPr>
          <w:t>закона</w:t>
        </w:r>
      </w:hyperlink>
      <w:r>
        <w:t xml:space="preserve"> от 08.03.2015 N 23-ФЗ)</w:t>
      </w:r>
    </w:p>
    <w:p w:rsidR="00BC6C53" w:rsidRDefault="00BC6C53">
      <w:pPr>
        <w:pStyle w:val="ConsPlusNormal"/>
        <w:spacing w:before="220"/>
        <w:ind w:firstLine="540"/>
        <w:jc w:val="both"/>
      </w:pPr>
      <w:bookmarkStart w:id="2195" w:name="Par18955"/>
      <w:bookmarkEnd w:id="219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ar18945"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7059"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BC6C53" w:rsidRDefault="00BC6C53">
      <w:pPr>
        <w:pStyle w:val="ConsPlusNormal"/>
        <w:jc w:val="both"/>
      </w:pPr>
      <w:r>
        <w:t xml:space="preserve">(в ред. Федерального </w:t>
      </w:r>
      <w:hyperlink r:id="rId10912" w:history="1">
        <w:r>
          <w:rPr>
            <w:color w:val="0000FF"/>
          </w:rPr>
          <w:t>закона</w:t>
        </w:r>
      </w:hyperlink>
      <w:r>
        <w:t xml:space="preserve"> от 08.03.2015 N 23-ФЗ)</w:t>
      </w:r>
    </w:p>
    <w:p w:rsidR="00BC6C53" w:rsidRDefault="00BC6C53">
      <w:pPr>
        <w:pStyle w:val="ConsPlusNormal"/>
        <w:jc w:val="both"/>
      </w:pPr>
    </w:p>
    <w:p w:rsidR="00BC6C53" w:rsidRDefault="00BC6C53">
      <w:pPr>
        <w:pStyle w:val="ConsPlusNormal"/>
        <w:ind w:firstLine="540"/>
        <w:jc w:val="both"/>
        <w:outlineLvl w:val="2"/>
        <w:rPr>
          <w:b/>
          <w:bCs/>
        </w:rPr>
      </w:pPr>
      <w:bookmarkStart w:id="2196" w:name="Par18958"/>
      <w:bookmarkEnd w:id="2196"/>
      <w:r>
        <w:rPr>
          <w:b/>
          <w:bCs/>
        </w:rPr>
        <w:t>Статья 333.37. Льготы при обращении в Верховный Суд Российской Федерации, арбитражные суды</w:t>
      </w:r>
    </w:p>
    <w:p w:rsidR="00BC6C53" w:rsidRDefault="00BC6C53">
      <w:pPr>
        <w:pStyle w:val="ConsPlusNormal"/>
        <w:jc w:val="both"/>
      </w:pPr>
      <w:r>
        <w:t xml:space="preserve">(в ред. Федерального </w:t>
      </w:r>
      <w:hyperlink r:id="rId10913" w:history="1">
        <w:r>
          <w:rPr>
            <w:color w:val="0000FF"/>
          </w:rPr>
          <w:t>закона</w:t>
        </w:r>
      </w:hyperlink>
      <w:r>
        <w:t xml:space="preserve"> от 28.06.2014 N 198-ФЗ)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Ст. 333.37 (в ред. ФЗ от 08.08.2024 N 259-ФЗ) </w:t>
            </w:r>
            <w:hyperlink r:id="rId10914"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915" w:history="1">
        <w:r>
          <w:rPr>
            <w:color w:val="0000FF"/>
          </w:rPr>
          <w:t>законодательством</w:t>
        </w:r>
      </w:hyperlink>
      <w:r>
        <w:t xml:space="preserve"> Российской Федерации, арбитражными судами, освобождаются:</w:t>
      </w:r>
    </w:p>
    <w:p w:rsidR="00BC6C53" w:rsidRDefault="00BC6C53">
      <w:pPr>
        <w:pStyle w:val="ConsPlusNormal"/>
        <w:jc w:val="both"/>
      </w:pPr>
      <w:r>
        <w:t xml:space="preserve">(в ред. Федерального </w:t>
      </w:r>
      <w:hyperlink r:id="rId10916" w:history="1">
        <w:r>
          <w:rPr>
            <w:color w:val="0000FF"/>
          </w:rPr>
          <w:t>закона</w:t>
        </w:r>
      </w:hyperlink>
      <w:r>
        <w:t xml:space="preserve"> от 28.06.2014 N 198-ФЗ)</w:t>
      </w:r>
    </w:p>
    <w:p w:rsidR="00BC6C53" w:rsidRDefault="00BC6C53">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BC6C53" w:rsidRDefault="00BC6C53">
      <w:pPr>
        <w:pStyle w:val="ConsPlusNormal"/>
        <w:jc w:val="both"/>
      </w:pPr>
      <w:r>
        <w:t xml:space="preserve">(пп. 1 в ред. Федерального </w:t>
      </w:r>
      <w:hyperlink r:id="rId10917" w:history="1">
        <w:r>
          <w:rPr>
            <w:color w:val="0000FF"/>
          </w:rPr>
          <w:t>закона</w:t>
        </w:r>
      </w:hyperlink>
      <w:r>
        <w:t xml:space="preserve"> от 28.06.2014 N 198-ФЗ)</w:t>
      </w:r>
    </w:p>
    <w:p w:rsidR="00BC6C53" w:rsidRDefault="00BC6C53">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BC6C53" w:rsidRDefault="00BC6C53">
      <w:pPr>
        <w:pStyle w:val="ConsPlusNormal"/>
        <w:jc w:val="both"/>
      </w:pPr>
      <w:r>
        <w:t xml:space="preserve">(в ред. Федеральных законов от 28.06.2014 </w:t>
      </w:r>
      <w:hyperlink r:id="rId10918" w:history="1">
        <w:r>
          <w:rPr>
            <w:color w:val="0000FF"/>
          </w:rPr>
          <w:t>N 198-ФЗ</w:t>
        </w:r>
      </w:hyperlink>
      <w:r>
        <w:t xml:space="preserve">, от 11.06.2021 </w:t>
      </w:r>
      <w:hyperlink r:id="rId10919" w:history="1">
        <w:r>
          <w:rPr>
            <w:color w:val="0000FF"/>
          </w:rPr>
          <w:t>N 199-ФЗ</w:t>
        </w:r>
      </w:hyperlink>
      <w:r>
        <w:t>)</w:t>
      </w:r>
    </w:p>
    <w:p w:rsidR="00BC6C53" w:rsidRDefault="00BC6C53">
      <w:pPr>
        <w:pStyle w:val="ConsPlusNormal"/>
        <w:spacing w:before="220"/>
        <w:ind w:firstLine="540"/>
        <w:jc w:val="both"/>
      </w:pPr>
      <w:r>
        <w:t>2) истцы по искам, связанным с нарушением прав и законных интересов ребенка;</w:t>
      </w:r>
    </w:p>
    <w:p w:rsidR="00BC6C53" w:rsidRDefault="00BC6C53">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920" w:history="1">
        <w:r>
          <w:rPr>
            <w:color w:val="0000FF"/>
          </w:rPr>
          <w:t>(принудительная лицензия)</w:t>
        </w:r>
      </w:hyperlink>
      <w:r>
        <w:t>;</w:t>
      </w:r>
    </w:p>
    <w:p w:rsidR="00BC6C53" w:rsidRDefault="00BC6C53">
      <w:pPr>
        <w:pStyle w:val="ConsPlusNormal"/>
        <w:jc w:val="both"/>
      </w:pPr>
      <w:r>
        <w:t xml:space="preserve">(пп. 3 введен Федеральным </w:t>
      </w:r>
      <w:hyperlink r:id="rId10921" w:history="1">
        <w:r>
          <w:rPr>
            <w:color w:val="0000FF"/>
          </w:rPr>
          <w:t>законом</w:t>
        </w:r>
      </w:hyperlink>
      <w:r>
        <w:t xml:space="preserve"> от 10.07.2012 N 100-ФЗ)</w:t>
      </w:r>
    </w:p>
    <w:p w:rsidR="00BC6C53" w:rsidRDefault="00BC6C53">
      <w:pPr>
        <w:pStyle w:val="ConsPlusNormal"/>
        <w:spacing w:before="22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BC6C53" w:rsidRDefault="00BC6C53">
      <w:pPr>
        <w:pStyle w:val="ConsPlusNormal"/>
        <w:jc w:val="both"/>
      </w:pPr>
      <w:r>
        <w:t xml:space="preserve">(пп. 4 введен Федеральным </w:t>
      </w:r>
      <w:hyperlink r:id="rId10922" w:history="1">
        <w:r>
          <w:rPr>
            <w:color w:val="0000FF"/>
          </w:rPr>
          <w:t>законом</w:t>
        </w:r>
      </w:hyperlink>
      <w:r>
        <w:t xml:space="preserve"> от 08.08.2024 N 259-ФЗ)</w:t>
      </w:r>
    </w:p>
    <w:p w:rsidR="00BC6C53" w:rsidRDefault="00BC6C53">
      <w:pPr>
        <w:pStyle w:val="ConsPlusNormal"/>
        <w:spacing w:before="22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BC6C53" w:rsidRDefault="00BC6C53">
      <w:pPr>
        <w:pStyle w:val="ConsPlusNormal"/>
        <w:jc w:val="both"/>
      </w:pPr>
      <w:r>
        <w:t xml:space="preserve">(пп. 5 введен Федеральным </w:t>
      </w:r>
      <w:hyperlink r:id="rId10923" w:history="1">
        <w:r>
          <w:rPr>
            <w:color w:val="0000FF"/>
          </w:rPr>
          <w:t>законом</w:t>
        </w:r>
      </w:hyperlink>
      <w:r>
        <w:t xml:space="preserve"> от 08.08.2024 N 259-ФЗ)</w:t>
      </w:r>
    </w:p>
    <w:p w:rsidR="00BC6C53" w:rsidRDefault="00BC6C53">
      <w:pPr>
        <w:pStyle w:val="ConsPlusNormal"/>
        <w:spacing w:before="220"/>
        <w:ind w:firstLine="540"/>
        <w:jc w:val="both"/>
      </w:pPr>
      <w:bookmarkStart w:id="2197" w:name="Par18976"/>
      <w:bookmarkEnd w:id="219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924" w:history="1">
        <w:r>
          <w:rPr>
            <w:color w:val="0000FF"/>
          </w:rPr>
          <w:t>законодательством</w:t>
        </w:r>
      </w:hyperlink>
      <w:r>
        <w:t xml:space="preserve"> Российской Федерации, арбитражными судами, с учетом положений </w:t>
      </w:r>
      <w:hyperlink w:anchor="Par18980" w:history="1">
        <w:r>
          <w:rPr>
            <w:color w:val="0000FF"/>
          </w:rPr>
          <w:t>пункта 3</w:t>
        </w:r>
      </w:hyperlink>
      <w:r>
        <w:t xml:space="preserve"> настоящей статьи освобождаются:</w:t>
      </w:r>
    </w:p>
    <w:p w:rsidR="00BC6C53" w:rsidRDefault="00BC6C53">
      <w:pPr>
        <w:pStyle w:val="ConsPlusNormal"/>
        <w:jc w:val="both"/>
      </w:pPr>
      <w:r>
        <w:t xml:space="preserve">(в ред. Федерального </w:t>
      </w:r>
      <w:hyperlink r:id="rId10925" w:history="1">
        <w:r>
          <w:rPr>
            <w:color w:val="0000FF"/>
          </w:rPr>
          <w:t>закона</w:t>
        </w:r>
      </w:hyperlink>
      <w:r>
        <w:t xml:space="preserve"> от 28.06.2014 N 198-ФЗ)</w:t>
      </w:r>
    </w:p>
    <w:p w:rsidR="00BC6C53" w:rsidRDefault="00BC6C53">
      <w:pPr>
        <w:pStyle w:val="ConsPlusNormal"/>
        <w:spacing w:before="220"/>
        <w:ind w:firstLine="540"/>
        <w:jc w:val="both"/>
      </w:pPr>
      <w:r>
        <w:t>1) общественные организации инвалидов, выступающие в качестве истцов и ответчиков;</w:t>
      </w:r>
    </w:p>
    <w:p w:rsidR="00BC6C53" w:rsidRDefault="00BC6C53">
      <w:pPr>
        <w:pStyle w:val="ConsPlusNormal"/>
        <w:spacing w:before="220"/>
        <w:ind w:firstLine="540"/>
        <w:jc w:val="both"/>
      </w:pPr>
      <w:r>
        <w:t>2) истцы - инвалиды I и II группы.</w:t>
      </w:r>
    </w:p>
    <w:p w:rsidR="00BC6C53" w:rsidRDefault="00BC6C53">
      <w:pPr>
        <w:pStyle w:val="ConsPlusNormal"/>
        <w:spacing w:before="220"/>
        <w:ind w:firstLine="540"/>
        <w:jc w:val="both"/>
      </w:pPr>
      <w:bookmarkStart w:id="2198" w:name="Par18980"/>
      <w:bookmarkEnd w:id="2198"/>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897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7155"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BC6C53" w:rsidRDefault="00BC6C53">
      <w:pPr>
        <w:pStyle w:val="ConsPlusNormal"/>
        <w:jc w:val="both"/>
      </w:pPr>
    </w:p>
    <w:p w:rsidR="00BC6C53" w:rsidRDefault="00BC6C53">
      <w:pPr>
        <w:pStyle w:val="ConsPlusNormal"/>
        <w:ind w:firstLine="540"/>
        <w:jc w:val="both"/>
        <w:outlineLvl w:val="2"/>
        <w:rPr>
          <w:b/>
          <w:bCs/>
        </w:rPr>
      </w:pPr>
      <w:bookmarkStart w:id="2199" w:name="Par18982"/>
      <w:bookmarkEnd w:id="2199"/>
      <w:r>
        <w:rPr>
          <w:b/>
          <w:bCs/>
        </w:rPr>
        <w:t>Статья 333.38. Льготы при обращении за совершением нотариальных действий</w:t>
      </w:r>
    </w:p>
    <w:p w:rsidR="00BC6C53" w:rsidRDefault="00BC6C53">
      <w:pPr>
        <w:pStyle w:val="ConsPlusNormal"/>
        <w:jc w:val="both"/>
      </w:pPr>
    </w:p>
    <w:p w:rsidR="00BC6C53" w:rsidRDefault="00BC6C53">
      <w:pPr>
        <w:pStyle w:val="ConsPlusNormal"/>
        <w:ind w:firstLine="540"/>
        <w:jc w:val="both"/>
      </w:pPr>
      <w:r>
        <w:t>От уплаты государственной пошлины за совершение нотариальных действий освобождаются:</w:t>
      </w:r>
    </w:p>
    <w:p w:rsidR="00BC6C53" w:rsidRDefault="00BC6C53">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BC6C53" w:rsidRDefault="00BC6C53">
      <w:pPr>
        <w:pStyle w:val="ConsPlusNormal"/>
        <w:jc w:val="both"/>
      </w:pPr>
      <w:r>
        <w:t xml:space="preserve">(в ред. Федерального </w:t>
      </w:r>
      <w:hyperlink r:id="rId10926" w:history="1">
        <w:r>
          <w:rPr>
            <w:color w:val="0000FF"/>
          </w:rPr>
          <w:t>закона</w:t>
        </w:r>
      </w:hyperlink>
      <w:r>
        <w:t xml:space="preserve"> от 11.06.2021 N 199-ФЗ)</w:t>
      </w:r>
    </w:p>
    <w:p w:rsidR="00BC6C53" w:rsidRDefault="00BC6C53">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BC6C53" w:rsidRDefault="00BC6C53">
      <w:pPr>
        <w:pStyle w:val="ConsPlusNormal"/>
        <w:jc w:val="both"/>
      </w:pPr>
      <w:r>
        <w:t xml:space="preserve">(в ред. Федерального </w:t>
      </w:r>
      <w:hyperlink r:id="rId10927" w:history="1">
        <w:r>
          <w:rPr>
            <w:color w:val="0000FF"/>
          </w:rPr>
          <w:t>закона</w:t>
        </w:r>
      </w:hyperlink>
      <w:r>
        <w:t xml:space="preserve"> от 02.07.2021 N 305-ФЗ)</w:t>
      </w:r>
    </w:p>
    <w:p w:rsidR="00BC6C53" w:rsidRDefault="00BC6C53">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BC6C53" w:rsidRDefault="00BC6C53">
      <w:pPr>
        <w:pStyle w:val="ConsPlusNormal"/>
        <w:spacing w:before="220"/>
        <w:ind w:firstLine="540"/>
        <w:jc w:val="both"/>
      </w:pPr>
      <w:r>
        <w:t>4) общественные организации инвалидов - по всем видам нотариальных действий;</w:t>
      </w:r>
    </w:p>
    <w:p w:rsidR="00BC6C53" w:rsidRDefault="00BC6C53">
      <w:pPr>
        <w:pStyle w:val="ConsPlusNormal"/>
        <w:spacing w:before="220"/>
        <w:ind w:firstLine="540"/>
        <w:jc w:val="both"/>
      </w:pPr>
      <w:r>
        <w:t>5) физические лица - за выдачу свидетельств о праве на наследство при наследовании:</w:t>
      </w:r>
    </w:p>
    <w:p w:rsidR="00BC6C53" w:rsidRDefault="00BC6C53">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BC6C53" w:rsidRDefault="00BC6C53">
      <w:pPr>
        <w:pStyle w:val="ConsPlusNormal"/>
        <w:jc w:val="both"/>
      </w:pPr>
      <w:r>
        <w:t xml:space="preserve">(в ред. Федерального </w:t>
      </w:r>
      <w:hyperlink r:id="rId10928" w:history="1">
        <w:r>
          <w:rPr>
            <w:color w:val="0000FF"/>
          </w:rPr>
          <w:t>закона</w:t>
        </w:r>
      </w:hyperlink>
      <w:r>
        <w:t xml:space="preserve"> от 31.12.2005 N 201-ФЗ)</w:t>
      </w:r>
    </w:p>
    <w:p w:rsidR="00BC6C53" w:rsidRDefault="00BC6C53">
      <w:pPr>
        <w:pStyle w:val="ConsPlusNormal"/>
        <w:spacing w:before="220"/>
        <w:ind w:firstLine="540"/>
        <w:jc w:val="both"/>
      </w:pPr>
      <w:bookmarkStart w:id="2200" w:name="Par18994"/>
      <w:bookmarkEnd w:id="2200"/>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BC6C53" w:rsidRDefault="00BC6C53">
      <w:pPr>
        <w:pStyle w:val="ConsPlusNormal"/>
        <w:jc w:val="both"/>
      </w:pPr>
      <w:r>
        <w:t xml:space="preserve">(в ред. Федерального </w:t>
      </w:r>
      <w:hyperlink r:id="rId10929" w:history="1">
        <w:r>
          <w:rPr>
            <w:color w:val="0000FF"/>
          </w:rPr>
          <w:t>закона</w:t>
        </w:r>
      </w:hyperlink>
      <w:r>
        <w:t xml:space="preserve"> от 22.04.2024 N 88-ФЗ)</w:t>
      </w:r>
    </w:p>
    <w:p w:rsidR="00BC6C53" w:rsidRDefault="00BC6C53">
      <w:pPr>
        <w:pStyle w:val="ConsPlusNormal"/>
        <w:spacing w:before="220"/>
        <w:ind w:firstLine="540"/>
        <w:jc w:val="both"/>
      </w:pPr>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BC6C53" w:rsidRDefault="00BC6C53">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930"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BC6C53" w:rsidRDefault="00BC6C53">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BC6C53" w:rsidRDefault="00BC6C53">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BC6C53" w:rsidRDefault="00BC6C53">
      <w:pPr>
        <w:pStyle w:val="ConsPlusNormal"/>
        <w:spacing w:before="220"/>
        <w:ind w:firstLine="540"/>
        <w:jc w:val="both"/>
      </w:pPr>
      <w:r>
        <w:lastRenderedPageBreak/>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BC6C53" w:rsidRDefault="00BC6C53">
      <w:pPr>
        <w:pStyle w:val="ConsPlusNormal"/>
        <w:jc w:val="both"/>
      </w:pPr>
      <w:r>
        <w:t xml:space="preserve">(в ред. Федерального </w:t>
      </w:r>
      <w:hyperlink r:id="rId10931" w:history="1">
        <w:r>
          <w:rPr>
            <w:color w:val="0000FF"/>
          </w:rPr>
          <w:t>закона</w:t>
        </w:r>
      </w:hyperlink>
      <w:r>
        <w:t xml:space="preserve"> от 27.11.2017 N 346-ФЗ)</w:t>
      </w:r>
    </w:p>
    <w:p w:rsidR="00BC6C53" w:rsidRDefault="00BC6C53">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BC6C53" w:rsidRDefault="00BC6C53">
      <w:pPr>
        <w:pStyle w:val="ConsPlusNormal"/>
        <w:jc w:val="both"/>
      </w:pPr>
      <w:r>
        <w:t xml:space="preserve">(в ред. Федерального </w:t>
      </w:r>
      <w:hyperlink r:id="rId10932" w:history="1">
        <w:r>
          <w:rPr>
            <w:color w:val="0000FF"/>
          </w:rPr>
          <w:t>закона</w:t>
        </w:r>
      </w:hyperlink>
      <w:r>
        <w:t xml:space="preserve"> от 27.11.2017 N 346-ФЗ)</w:t>
      </w:r>
    </w:p>
    <w:p w:rsidR="00BC6C53" w:rsidRDefault="00BC6C53">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BC6C53" w:rsidRDefault="00BC6C53">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BC6C53" w:rsidRDefault="00BC6C53">
      <w:pPr>
        <w:pStyle w:val="ConsPlusNormal"/>
        <w:spacing w:before="220"/>
        <w:ind w:firstLine="540"/>
        <w:jc w:val="both"/>
      </w:pPr>
      <w:r>
        <w:t xml:space="preserve">12) физические лица, признанные в установленном </w:t>
      </w:r>
      <w:hyperlink r:id="rId10933"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BC6C53" w:rsidRDefault="00BC6C53">
      <w:pPr>
        <w:pStyle w:val="ConsPlusNormal"/>
        <w:jc w:val="both"/>
      </w:pPr>
      <w:r>
        <w:t xml:space="preserve">(в ред. Федеральных законов от 29.11.2007 </w:t>
      </w:r>
      <w:hyperlink r:id="rId10934" w:history="1">
        <w:r>
          <w:rPr>
            <w:color w:val="0000FF"/>
          </w:rPr>
          <w:t>N 284-ФЗ</w:t>
        </w:r>
      </w:hyperlink>
      <w:r>
        <w:t xml:space="preserve">, от 11.06.2021 </w:t>
      </w:r>
      <w:hyperlink r:id="rId10935" w:history="1">
        <w:r>
          <w:rPr>
            <w:color w:val="0000FF"/>
          </w:rPr>
          <w:t>N 199-ФЗ</w:t>
        </w:r>
      </w:hyperlink>
      <w:r>
        <w:t>)</w:t>
      </w:r>
    </w:p>
    <w:p w:rsidR="00BC6C53" w:rsidRDefault="00BC6C53">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936"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BC6C53" w:rsidRDefault="00BC6C53">
      <w:pPr>
        <w:pStyle w:val="ConsPlusNormal"/>
        <w:jc w:val="both"/>
      </w:pPr>
      <w:r>
        <w:t xml:space="preserve">(в ред. Федеральных законов от 03.07.2016 </w:t>
      </w:r>
      <w:hyperlink r:id="rId10937" w:history="1">
        <w:r>
          <w:rPr>
            <w:color w:val="0000FF"/>
          </w:rPr>
          <w:t>N 228-ФЗ</w:t>
        </w:r>
      </w:hyperlink>
      <w:r>
        <w:t xml:space="preserve">, от 29.05.2019 </w:t>
      </w:r>
      <w:hyperlink r:id="rId10938" w:history="1">
        <w:r>
          <w:rPr>
            <w:color w:val="0000FF"/>
          </w:rPr>
          <w:t>N 108-ФЗ</w:t>
        </w:r>
      </w:hyperlink>
      <w:r>
        <w:t>)</w:t>
      </w:r>
    </w:p>
    <w:p w:rsidR="00BC6C53" w:rsidRDefault="00BC6C53">
      <w:pPr>
        <w:pStyle w:val="ConsPlusNormal"/>
        <w:spacing w:before="220"/>
        <w:ind w:firstLine="540"/>
        <w:jc w:val="both"/>
      </w:pPr>
      <w:r>
        <w:t>14) физические лица - за удостоверение доверенности на получение пенсий и пособий;</w:t>
      </w:r>
    </w:p>
    <w:p w:rsidR="00BC6C53" w:rsidRDefault="00BC6C53">
      <w:pPr>
        <w:pStyle w:val="ConsPlusNormal"/>
        <w:jc w:val="both"/>
      </w:pPr>
      <w:r>
        <w:t xml:space="preserve">(п. 14 введен Федеральным </w:t>
      </w:r>
      <w:hyperlink r:id="rId10939" w:history="1">
        <w:r>
          <w:rPr>
            <w:color w:val="0000FF"/>
          </w:rPr>
          <w:t>законом</w:t>
        </w:r>
      </w:hyperlink>
      <w:r>
        <w:t xml:space="preserve"> от 31.12.2005 N 201-ФЗ)</w:t>
      </w:r>
    </w:p>
    <w:p w:rsidR="00BC6C53" w:rsidRDefault="00BC6C53">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94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941" w:history="1">
        <w:r>
          <w:rPr>
            <w:color w:val="0000FF"/>
          </w:rPr>
          <w:t>законом</w:t>
        </w:r>
      </w:hyperlink>
      <w:r>
        <w:t>;</w:t>
      </w:r>
    </w:p>
    <w:p w:rsidR="00BC6C53" w:rsidRDefault="00BC6C53">
      <w:pPr>
        <w:pStyle w:val="ConsPlusNormal"/>
        <w:jc w:val="both"/>
      </w:pPr>
      <w:r>
        <w:t xml:space="preserve">(п. 15 введен Федеральным </w:t>
      </w:r>
      <w:hyperlink r:id="rId10942" w:history="1">
        <w:r>
          <w:rPr>
            <w:color w:val="0000FF"/>
          </w:rPr>
          <w:t>законом</w:t>
        </w:r>
      </w:hyperlink>
      <w:r>
        <w:t xml:space="preserve"> от 07.06.2013 N 108-ФЗ; в ред. Федерального </w:t>
      </w:r>
      <w:hyperlink r:id="rId10943" w:history="1">
        <w:r>
          <w:rPr>
            <w:color w:val="0000FF"/>
          </w:rPr>
          <w:t>закона</w:t>
        </w:r>
      </w:hyperlink>
      <w:r>
        <w:t xml:space="preserve"> от 01.05.2019 N 101-ФЗ)</w:t>
      </w:r>
    </w:p>
    <w:p w:rsidR="00BC6C53" w:rsidRDefault="00BC6C53">
      <w:pPr>
        <w:pStyle w:val="ConsPlusNormal"/>
        <w:spacing w:before="220"/>
        <w:ind w:firstLine="540"/>
        <w:jc w:val="both"/>
      </w:pPr>
      <w:r>
        <w:lastRenderedPageBreak/>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BC6C53" w:rsidRDefault="00BC6C53">
      <w:pPr>
        <w:pStyle w:val="ConsPlusNormal"/>
        <w:jc w:val="both"/>
      </w:pPr>
      <w:r>
        <w:t xml:space="preserve">(п. 16 в ред. Федерального </w:t>
      </w:r>
      <w:hyperlink r:id="rId10944" w:history="1">
        <w:r>
          <w:rPr>
            <w:color w:val="0000FF"/>
          </w:rPr>
          <w:t>закона</w:t>
        </w:r>
      </w:hyperlink>
      <w:r>
        <w:t xml:space="preserve"> от 11.10.2018 N 359-ФЗ)</w:t>
      </w:r>
    </w:p>
    <w:p w:rsidR="00BC6C53" w:rsidRDefault="00BC6C53">
      <w:pPr>
        <w:pStyle w:val="ConsPlusNormal"/>
        <w:spacing w:before="22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0945" w:history="1">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BC6C53" w:rsidRDefault="00BC6C53">
      <w:pPr>
        <w:pStyle w:val="ConsPlusNormal"/>
        <w:jc w:val="both"/>
      </w:pPr>
      <w:r>
        <w:t xml:space="preserve">(п. 17 введен Федеральным </w:t>
      </w:r>
      <w:hyperlink r:id="rId10946" w:history="1">
        <w:r>
          <w:rPr>
            <w:color w:val="0000FF"/>
          </w:rPr>
          <w:t>законом</w:t>
        </w:r>
      </w:hyperlink>
      <w:r>
        <w:t xml:space="preserve"> от 10.07.2023 N 300-ФЗ)</w:t>
      </w:r>
    </w:p>
    <w:p w:rsidR="00BC6C53" w:rsidRDefault="00BC6C53">
      <w:pPr>
        <w:pStyle w:val="ConsPlusNormal"/>
        <w:spacing w:before="220"/>
        <w:ind w:firstLine="540"/>
        <w:jc w:val="both"/>
      </w:pPr>
      <w:r>
        <w:t xml:space="preserve">18) утратил силу с 1 января 2025 года. - Федеральный </w:t>
      </w:r>
      <w:hyperlink r:id="rId10947" w:history="1">
        <w:r>
          <w:rPr>
            <w:color w:val="0000FF"/>
          </w:rPr>
          <w:t>закон</w:t>
        </w:r>
      </w:hyperlink>
      <w:r>
        <w:t xml:space="preserve"> от 31.07.2023 N 389-ФЗ;</w:t>
      </w:r>
    </w:p>
    <w:p w:rsidR="00BC6C53" w:rsidRDefault="00BC6C53">
      <w:pPr>
        <w:pStyle w:val="ConsPlusNormal"/>
        <w:spacing w:before="220"/>
        <w:ind w:firstLine="540"/>
        <w:jc w:val="both"/>
      </w:pPr>
      <w:r>
        <w:t xml:space="preserve">19) физические лица, признаваемые членами семьи и (или) близкими родственниками в соответствии с Семейным </w:t>
      </w:r>
      <w:hyperlink r:id="rId1094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на 50 процентов за удостоверение договоров дарения недвижимого имущества между указанными лицами.</w:t>
      </w:r>
    </w:p>
    <w:p w:rsidR="00BC6C53" w:rsidRDefault="00BC6C53">
      <w:pPr>
        <w:pStyle w:val="ConsPlusNormal"/>
        <w:jc w:val="both"/>
      </w:pPr>
      <w:r>
        <w:t xml:space="preserve">(п. 19 введен Федеральным </w:t>
      </w:r>
      <w:hyperlink r:id="rId10949" w:history="1">
        <w:r>
          <w:rPr>
            <w:color w:val="0000FF"/>
          </w:rPr>
          <w:t>законом</w:t>
        </w:r>
      </w:hyperlink>
      <w:r>
        <w:t xml:space="preserve"> от 23.07.2025 N 231-ФЗ)</w:t>
      </w:r>
    </w:p>
    <w:p w:rsidR="00BC6C53" w:rsidRDefault="00BC6C53">
      <w:pPr>
        <w:pStyle w:val="ConsPlusNormal"/>
        <w:jc w:val="both"/>
      </w:pPr>
    </w:p>
    <w:p w:rsidR="00BC6C53" w:rsidRDefault="00BC6C53">
      <w:pPr>
        <w:pStyle w:val="ConsPlusNormal"/>
        <w:ind w:firstLine="540"/>
        <w:jc w:val="both"/>
        <w:outlineLvl w:val="2"/>
        <w:rPr>
          <w:b/>
          <w:bCs/>
        </w:rPr>
      </w:pPr>
      <w:bookmarkStart w:id="2201" w:name="Par19022"/>
      <w:bookmarkEnd w:id="2201"/>
      <w:r>
        <w:rPr>
          <w:b/>
          <w:bCs/>
        </w:rPr>
        <w:t>Статья 333.39. Льготы при государственной регистрации актов гражданского состояния</w:t>
      </w:r>
    </w:p>
    <w:p w:rsidR="00BC6C53" w:rsidRDefault="00BC6C53">
      <w:pPr>
        <w:pStyle w:val="ConsPlusNormal"/>
        <w:jc w:val="both"/>
      </w:pPr>
    </w:p>
    <w:p w:rsidR="00BC6C53" w:rsidRDefault="00BC6C53">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BC6C53" w:rsidRDefault="00BC6C53">
      <w:pPr>
        <w:pStyle w:val="ConsPlusNormal"/>
        <w:jc w:val="both"/>
      </w:pPr>
      <w:r>
        <w:t xml:space="preserve">(в ред. Федерального </w:t>
      </w:r>
      <w:hyperlink r:id="rId10950" w:history="1">
        <w:r>
          <w:rPr>
            <w:color w:val="0000FF"/>
          </w:rPr>
          <w:t>закона</w:t>
        </w:r>
      </w:hyperlink>
      <w:r>
        <w:t xml:space="preserve"> от 27.12.2009 N 374-ФЗ)</w:t>
      </w:r>
    </w:p>
    <w:p w:rsidR="00BC6C53" w:rsidRDefault="00BC6C53">
      <w:pPr>
        <w:pStyle w:val="ConsPlusNormal"/>
        <w:spacing w:before="220"/>
        <w:ind w:firstLine="540"/>
        <w:jc w:val="both"/>
      </w:pPr>
      <w:r>
        <w:t>1) физические лица:</w:t>
      </w:r>
    </w:p>
    <w:p w:rsidR="00BC6C53" w:rsidRDefault="00BC6C53">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BC6C53" w:rsidRDefault="00BC6C53">
      <w:pPr>
        <w:pStyle w:val="ConsPlusNormal"/>
        <w:jc w:val="both"/>
      </w:pPr>
      <w:r>
        <w:t xml:space="preserve">(в ред. Федерального </w:t>
      </w:r>
      <w:hyperlink r:id="rId10951" w:history="1">
        <w:r>
          <w:rPr>
            <w:color w:val="0000FF"/>
          </w:rPr>
          <w:t>закона</w:t>
        </w:r>
      </w:hyperlink>
      <w:r>
        <w:t xml:space="preserve"> от 02.11.2013 N 306-ФЗ)</w:t>
      </w:r>
    </w:p>
    <w:p w:rsidR="00BC6C53" w:rsidRDefault="00BC6C53">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BC6C53" w:rsidRDefault="00BC6C53">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BC6C53" w:rsidRDefault="00BC6C53">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BC6C53" w:rsidRDefault="00BC6C53">
      <w:pPr>
        <w:pStyle w:val="ConsPlusNormal"/>
        <w:jc w:val="both"/>
      </w:pPr>
      <w:r>
        <w:t xml:space="preserve">(в ред. Федерального </w:t>
      </w:r>
      <w:hyperlink r:id="rId10952" w:history="1">
        <w:r>
          <w:rPr>
            <w:color w:val="0000FF"/>
          </w:rPr>
          <w:t>закона</w:t>
        </w:r>
      </w:hyperlink>
      <w:r>
        <w:t xml:space="preserve"> от 02.11.2013 N 306-ФЗ)</w:t>
      </w:r>
    </w:p>
    <w:p w:rsidR="00BC6C53" w:rsidRDefault="00BC6C53">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953" w:history="1">
        <w:r>
          <w:rPr>
            <w:color w:val="0000FF"/>
          </w:rPr>
          <w:t>порядке</w:t>
        </w:r>
      </w:hyperlink>
      <w:r>
        <w:t>;</w:t>
      </w:r>
    </w:p>
    <w:p w:rsidR="00BC6C53" w:rsidRDefault="00BC6C53">
      <w:pPr>
        <w:pStyle w:val="ConsPlusNormal"/>
        <w:spacing w:before="220"/>
        <w:ind w:firstLine="540"/>
        <w:jc w:val="both"/>
      </w:pPr>
      <w:r>
        <w:t>за государственную регистрацию рождения, смерти, включая выдачу свидетельств;</w:t>
      </w:r>
    </w:p>
    <w:p w:rsidR="00BC6C53" w:rsidRDefault="00BC6C53">
      <w:pPr>
        <w:pStyle w:val="ConsPlusNormal"/>
        <w:jc w:val="both"/>
      </w:pPr>
      <w:r>
        <w:t xml:space="preserve">(абзац введен Федеральным </w:t>
      </w:r>
      <w:hyperlink r:id="rId10954" w:history="1">
        <w:r>
          <w:rPr>
            <w:color w:val="0000FF"/>
          </w:rPr>
          <w:t>законом</w:t>
        </w:r>
      </w:hyperlink>
      <w:r>
        <w:t xml:space="preserve"> от 31.12.2005 N 201-ФЗ)</w:t>
      </w:r>
    </w:p>
    <w:p w:rsidR="00BC6C53" w:rsidRDefault="00BC6C53">
      <w:pPr>
        <w:pStyle w:val="ConsPlusNormal"/>
        <w:spacing w:before="220"/>
        <w:ind w:firstLine="540"/>
        <w:jc w:val="both"/>
      </w:pPr>
      <w:r>
        <w:t xml:space="preserve">абзац утратил силу. - Федеральный </w:t>
      </w:r>
      <w:hyperlink r:id="rId10955" w:history="1">
        <w:r>
          <w:rPr>
            <w:color w:val="0000FF"/>
          </w:rPr>
          <w:t>закон</w:t>
        </w:r>
      </w:hyperlink>
      <w:r>
        <w:t xml:space="preserve"> от 27.12.2009 N 374-ФЗ;</w:t>
      </w:r>
    </w:p>
    <w:p w:rsidR="00BC6C53" w:rsidRDefault="00BC6C53">
      <w:pPr>
        <w:pStyle w:val="ConsPlusNormal"/>
        <w:spacing w:before="220"/>
        <w:ind w:firstLine="540"/>
        <w:jc w:val="both"/>
      </w:pPr>
      <w:r>
        <w:lastRenderedPageBreak/>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BC6C53" w:rsidRDefault="00BC6C53">
      <w:pPr>
        <w:pStyle w:val="ConsPlusNormal"/>
        <w:jc w:val="both"/>
      </w:pPr>
      <w:r>
        <w:t xml:space="preserve">(в ред. Федерального </w:t>
      </w:r>
      <w:hyperlink r:id="rId10956" w:history="1">
        <w:r>
          <w:rPr>
            <w:color w:val="0000FF"/>
          </w:rPr>
          <w:t>закона</w:t>
        </w:r>
      </w:hyperlink>
      <w:r>
        <w:t xml:space="preserve"> от 27.11.2017 N 346-ФЗ)</w:t>
      </w:r>
    </w:p>
    <w:p w:rsidR="00BC6C53" w:rsidRDefault="00BC6C53">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BC6C53" w:rsidRDefault="00BC6C53">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BC6C53" w:rsidRDefault="00BC6C53">
      <w:pPr>
        <w:pStyle w:val="ConsPlusNormal"/>
        <w:jc w:val="both"/>
      </w:pPr>
      <w:r>
        <w:t xml:space="preserve">(п. 2 в ред. Федерального </w:t>
      </w:r>
      <w:hyperlink r:id="rId10957" w:history="1">
        <w:r>
          <w:rPr>
            <w:color w:val="0000FF"/>
          </w:rPr>
          <w:t>закона</w:t>
        </w:r>
      </w:hyperlink>
      <w:r>
        <w:t xml:space="preserve"> от 27.12.2009 N 374-ФЗ)</w:t>
      </w:r>
    </w:p>
    <w:p w:rsidR="00BC6C53" w:rsidRDefault="00BC6C53">
      <w:pPr>
        <w:pStyle w:val="ConsPlusNormal"/>
        <w:jc w:val="both"/>
      </w:pPr>
    </w:p>
    <w:p w:rsidR="00BC6C53" w:rsidRDefault="00BC6C53">
      <w:pPr>
        <w:pStyle w:val="ConsPlusNormal"/>
        <w:ind w:firstLine="540"/>
        <w:jc w:val="both"/>
        <w:outlineLvl w:val="2"/>
        <w:rPr>
          <w:b/>
          <w:bCs/>
        </w:rPr>
      </w:pPr>
      <w:bookmarkStart w:id="2202" w:name="Par19043"/>
      <w:bookmarkEnd w:id="2202"/>
      <w:r>
        <w:rPr>
          <w:b/>
          <w:bCs/>
        </w:rPr>
        <w:t>Статья 333.40. Основания и порядок возврата или зачета государственной пошлины</w:t>
      </w:r>
    </w:p>
    <w:p w:rsidR="00BC6C53" w:rsidRDefault="00BC6C53">
      <w:pPr>
        <w:pStyle w:val="ConsPlusNormal"/>
        <w:jc w:val="both"/>
      </w:pPr>
    </w:p>
    <w:p w:rsidR="00BC6C53" w:rsidRDefault="00BC6C53">
      <w:pPr>
        <w:pStyle w:val="ConsPlusNormal"/>
        <w:ind w:firstLine="540"/>
        <w:jc w:val="both"/>
      </w:pPr>
      <w:r>
        <w:t xml:space="preserve">1. Уплаченная государственная пошлина подлежит </w:t>
      </w:r>
      <w:hyperlink r:id="rId10958" w:history="1">
        <w:r>
          <w:rPr>
            <w:color w:val="0000FF"/>
          </w:rPr>
          <w:t>возврату</w:t>
        </w:r>
      </w:hyperlink>
      <w:r>
        <w:t xml:space="preserve"> частично или полностью в случае:</w:t>
      </w:r>
    </w:p>
    <w:p w:rsidR="00BC6C53" w:rsidRDefault="00BC6C53">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BC6C53" w:rsidRDefault="00BC6C53">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BC6C53" w:rsidRDefault="00BC6C53">
      <w:pPr>
        <w:pStyle w:val="ConsPlusNormal"/>
        <w:jc w:val="both"/>
      </w:pPr>
      <w:r>
        <w:t xml:space="preserve">(пп. 2 в ред. Федерального </w:t>
      </w:r>
      <w:hyperlink r:id="rId10959" w:history="1">
        <w:r>
          <w:rPr>
            <w:color w:val="0000FF"/>
          </w:rPr>
          <w:t>закона</w:t>
        </w:r>
      </w:hyperlink>
      <w:r>
        <w:t xml:space="preserve"> от 08.03.2015 N 23-ФЗ)</w:t>
      </w:r>
    </w:p>
    <w:p w:rsidR="00BC6C53" w:rsidRDefault="00BC6C53">
      <w:pPr>
        <w:pStyle w:val="ConsPlusNormal"/>
        <w:spacing w:before="220"/>
        <w:ind w:firstLine="540"/>
        <w:jc w:val="both"/>
      </w:pPr>
      <w:bookmarkStart w:id="2203" w:name="Par19049"/>
      <w:bookmarkEnd w:id="2203"/>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BC6C53" w:rsidRDefault="00BC6C53">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BC6C53" w:rsidRDefault="00BC6C53">
      <w:pPr>
        <w:pStyle w:val="ConsPlusNormal"/>
        <w:jc w:val="both"/>
      </w:pPr>
      <w:r>
        <w:t xml:space="preserve">(в ред. Федерального </w:t>
      </w:r>
      <w:hyperlink r:id="rId10960" w:history="1">
        <w:r>
          <w:rPr>
            <w:color w:val="0000FF"/>
          </w:rPr>
          <w:t>закона</w:t>
        </w:r>
      </w:hyperlink>
      <w:r>
        <w:t xml:space="preserve"> от 26.07.2019 N 198-ФЗ)</w:t>
      </w:r>
    </w:p>
    <w:p w:rsidR="00BC6C53" w:rsidRDefault="00BC6C53">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BC6C53" w:rsidRDefault="00BC6C53">
      <w:pPr>
        <w:pStyle w:val="ConsPlusNormal"/>
        <w:jc w:val="both"/>
      </w:pPr>
      <w:r>
        <w:t xml:space="preserve">(в ред. Федерального </w:t>
      </w:r>
      <w:hyperlink r:id="rId10961" w:history="1">
        <w:r>
          <w:rPr>
            <w:color w:val="0000FF"/>
          </w:rPr>
          <w:t>закона</w:t>
        </w:r>
      </w:hyperlink>
      <w:r>
        <w:t xml:space="preserve"> от 26.07.2019 N 198-ФЗ)</w:t>
      </w:r>
    </w:p>
    <w:p w:rsidR="00BC6C53" w:rsidRDefault="00BC6C53">
      <w:pPr>
        <w:pStyle w:val="ConsPlusNormal"/>
        <w:jc w:val="both"/>
      </w:pPr>
      <w:r>
        <w:t xml:space="preserve">(пп. 3 в ред. Федерального </w:t>
      </w:r>
      <w:hyperlink r:id="rId10962" w:history="1">
        <w:r>
          <w:rPr>
            <w:color w:val="0000FF"/>
          </w:rPr>
          <w:t>закона</w:t>
        </w:r>
      </w:hyperlink>
      <w:r>
        <w:t xml:space="preserve"> от 08.03.2015 N 23-ФЗ)</w:t>
      </w:r>
    </w:p>
    <w:p w:rsidR="00BC6C53" w:rsidRDefault="00BC6C53">
      <w:pPr>
        <w:pStyle w:val="ConsPlusNormal"/>
        <w:spacing w:before="220"/>
        <w:ind w:firstLine="540"/>
        <w:jc w:val="both"/>
      </w:pPr>
      <w:r>
        <w:t xml:space="preserve">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w:t>
      </w:r>
      <w:r>
        <w:lastRenderedPageBreak/>
        <w:t>(совершающему) данное юридически значимое действие;</w:t>
      </w:r>
    </w:p>
    <w:p w:rsidR="00BC6C53" w:rsidRDefault="00BC6C53">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963"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BC6C53" w:rsidRDefault="00BC6C53">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7485" w:history="1">
        <w:r>
          <w:rPr>
            <w:color w:val="0000FF"/>
          </w:rPr>
          <w:t>пунктом 1 статьи 330.30</w:t>
        </w:r>
      </w:hyperlink>
      <w:r>
        <w:t xml:space="preserve"> настоящего Кодекса);</w:t>
      </w:r>
    </w:p>
    <w:p w:rsidR="00BC6C53" w:rsidRDefault="00BC6C53">
      <w:pPr>
        <w:pStyle w:val="ConsPlusNormal"/>
        <w:jc w:val="both"/>
      </w:pPr>
      <w:r>
        <w:t xml:space="preserve">(пп. 6 введен Федеральным </w:t>
      </w:r>
      <w:hyperlink r:id="rId10964" w:history="1">
        <w:r>
          <w:rPr>
            <w:color w:val="0000FF"/>
          </w:rPr>
          <w:t>законом</w:t>
        </w:r>
      </w:hyperlink>
      <w:r>
        <w:t xml:space="preserve"> от 27.12.2009 N 374-ФЗ)</w:t>
      </w:r>
    </w:p>
    <w:p w:rsidR="00BC6C53" w:rsidRDefault="00BC6C53">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BC6C53" w:rsidRDefault="00BC6C53">
      <w:pPr>
        <w:pStyle w:val="ConsPlusNormal"/>
        <w:jc w:val="both"/>
      </w:pPr>
      <w:r>
        <w:t xml:space="preserve">(пп. 7 введен Федеральным </w:t>
      </w:r>
      <w:hyperlink r:id="rId10965" w:history="1">
        <w:r>
          <w:rPr>
            <w:color w:val="0000FF"/>
          </w:rPr>
          <w:t>законом</w:t>
        </w:r>
      </w:hyperlink>
      <w:r>
        <w:t xml:space="preserve"> от 29.09.2019 N 325-ФЗ)</w:t>
      </w:r>
    </w:p>
    <w:p w:rsidR="00BC6C53" w:rsidRDefault="00BC6C53">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BC6C53" w:rsidRDefault="00BC6C53">
      <w:pPr>
        <w:pStyle w:val="ConsPlusNormal"/>
        <w:jc w:val="both"/>
      </w:pPr>
      <w:r>
        <w:t xml:space="preserve">(в ред. Федерального </w:t>
      </w:r>
      <w:hyperlink r:id="rId10966" w:history="1">
        <w:r>
          <w:rPr>
            <w:color w:val="0000FF"/>
          </w:rPr>
          <w:t>закона</w:t>
        </w:r>
      </w:hyperlink>
      <w:r>
        <w:t xml:space="preserve"> от 27.12.2009 N 374-ФЗ)</w:t>
      </w:r>
    </w:p>
    <w:p w:rsidR="00BC6C53" w:rsidRDefault="00BC6C53">
      <w:pPr>
        <w:pStyle w:val="ConsPlusNormal"/>
        <w:spacing w:before="220"/>
        <w:ind w:firstLine="540"/>
        <w:jc w:val="both"/>
      </w:pPr>
      <w:bookmarkStart w:id="2204" w:name="Par19063"/>
      <w:bookmarkEnd w:id="2204"/>
      <w:r>
        <w:t xml:space="preserve">3. </w:t>
      </w:r>
      <w:hyperlink r:id="rId10967"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BC6C53" w:rsidRDefault="00BC6C53">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BC6C53" w:rsidRDefault="00BC6C53">
      <w:pPr>
        <w:pStyle w:val="ConsPlusNormal"/>
        <w:jc w:val="both"/>
      </w:pPr>
      <w:r>
        <w:t xml:space="preserve">(абзац введен Федеральным </w:t>
      </w:r>
      <w:hyperlink r:id="rId10968" w:history="1">
        <w:r>
          <w:rPr>
            <w:color w:val="0000FF"/>
          </w:rPr>
          <w:t>законом</w:t>
        </w:r>
      </w:hyperlink>
      <w:r>
        <w:t xml:space="preserve"> от 29.09.2019 N 325-ФЗ; в ред. Федерального </w:t>
      </w:r>
      <w:hyperlink r:id="rId10969" w:history="1">
        <w:r>
          <w:rPr>
            <w:color w:val="0000FF"/>
          </w:rPr>
          <w:t>закона</w:t>
        </w:r>
      </w:hyperlink>
      <w:r>
        <w:t xml:space="preserve"> от 28.11.2025 N 425-ФЗ)</w:t>
      </w:r>
    </w:p>
    <w:p w:rsidR="00BC6C53" w:rsidRDefault="00BC6C53">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BC6C53" w:rsidRDefault="00BC6C53">
      <w:pPr>
        <w:pStyle w:val="ConsPlusNormal"/>
        <w:jc w:val="both"/>
      </w:pPr>
      <w:r>
        <w:t xml:space="preserve">(в ред. Федеральных законов от 29.09.2019 </w:t>
      </w:r>
      <w:hyperlink r:id="rId10970" w:history="1">
        <w:r>
          <w:rPr>
            <w:color w:val="0000FF"/>
          </w:rPr>
          <w:t>N 325-ФЗ</w:t>
        </w:r>
      </w:hyperlink>
      <w:r>
        <w:t xml:space="preserve">, от 28.12.2022 </w:t>
      </w:r>
      <w:hyperlink r:id="rId10971" w:history="1">
        <w:r>
          <w:rPr>
            <w:color w:val="0000FF"/>
          </w:rPr>
          <w:t>N 565-ФЗ</w:t>
        </w:r>
      </w:hyperlink>
      <w:r>
        <w:t>)</w:t>
      </w:r>
    </w:p>
    <w:p w:rsidR="00BC6C53" w:rsidRDefault="00BC6C53">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BC6C53" w:rsidRDefault="00BC6C53">
      <w:pPr>
        <w:pStyle w:val="ConsPlusNormal"/>
        <w:spacing w:before="220"/>
        <w:ind w:firstLine="540"/>
        <w:jc w:val="both"/>
      </w:pPr>
      <w:r>
        <w:t xml:space="preserve">Абзац утратил силу с 1 января 2023 года. - Федеральный </w:t>
      </w:r>
      <w:hyperlink r:id="rId10972" w:history="1">
        <w:r>
          <w:rPr>
            <w:color w:val="0000FF"/>
          </w:rPr>
          <w:t>закон</w:t>
        </w:r>
      </w:hyperlink>
      <w:r>
        <w:t xml:space="preserve"> от 14.07.2022 N 263-ФЗ.</w:t>
      </w:r>
    </w:p>
    <w:p w:rsidR="00BC6C53" w:rsidRDefault="00BC6C53">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BC6C53" w:rsidRDefault="00BC6C53">
      <w:pPr>
        <w:pStyle w:val="ConsPlusNormal"/>
        <w:jc w:val="both"/>
      </w:pPr>
      <w:r>
        <w:t xml:space="preserve">(в ред. Федерального </w:t>
      </w:r>
      <w:hyperlink r:id="rId10973"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w:t>
      </w:r>
      <w:r>
        <w:lastRenderedPageBreak/>
        <w:t>государственной пошлины.</w:t>
      </w:r>
    </w:p>
    <w:p w:rsidR="00BC6C53" w:rsidRDefault="00BC6C53">
      <w:pPr>
        <w:pStyle w:val="ConsPlusNormal"/>
        <w:jc w:val="both"/>
      </w:pPr>
      <w:r>
        <w:t xml:space="preserve">(в ред. Федерального </w:t>
      </w:r>
      <w:hyperlink r:id="rId10974" w:history="1">
        <w:r>
          <w:rPr>
            <w:color w:val="0000FF"/>
          </w:rPr>
          <w:t>закона</w:t>
        </w:r>
      </w:hyperlink>
      <w:r>
        <w:t xml:space="preserve"> от 14.07.2022 N 263-ФЗ)</w:t>
      </w:r>
    </w:p>
    <w:p w:rsidR="00BC6C53" w:rsidRDefault="00BC6C53">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BC6C53" w:rsidRDefault="00BC6C53">
      <w:pPr>
        <w:pStyle w:val="ConsPlusNormal"/>
        <w:jc w:val="both"/>
      </w:pPr>
      <w:r>
        <w:t xml:space="preserve">(в ред. Федеральных законов от 28.06.2014 </w:t>
      </w:r>
      <w:hyperlink r:id="rId10975" w:history="1">
        <w:r>
          <w:rPr>
            <w:color w:val="0000FF"/>
          </w:rPr>
          <w:t>N 198-ФЗ</w:t>
        </w:r>
      </w:hyperlink>
      <w:r>
        <w:t xml:space="preserve">, от 30.11.2016 </w:t>
      </w:r>
      <w:hyperlink r:id="rId10976" w:history="1">
        <w:r>
          <w:rPr>
            <w:color w:val="0000FF"/>
          </w:rPr>
          <w:t>N 401-ФЗ</w:t>
        </w:r>
      </w:hyperlink>
      <w:r>
        <w:t xml:space="preserve">, от 14.07.2022 </w:t>
      </w:r>
      <w:hyperlink r:id="rId10977" w:history="1">
        <w:r>
          <w:rPr>
            <w:color w:val="0000FF"/>
          </w:rPr>
          <w:t>N 306-ФЗ</w:t>
        </w:r>
      </w:hyperlink>
      <w:r>
        <w:t xml:space="preserve">, от 28.12.2022 </w:t>
      </w:r>
      <w:hyperlink r:id="rId10978" w:history="1">
        <w:r>
          <w:rPr>
            <w:color w:val="0000FF"/>
          </w:rPr>
          <w:t>N 565-ФЗ</w:t>
        </w:r>
      </w:hyperlink>
      <w:r>
        <w:t>)</w:t>
      </w:r>
    </w:p>
    <w:p w:rsidR="00BC6C53" w:rsidRDefault="00BC6C53">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BC6C53" w:rsidRDefault="00BC6C53">
      <w:pPr>
        <w:pStyle w:val="ConsPlusNormal"/>
        <w:jc w:val="both"/>
      </w:pPr>
      <w:r>
        <w:t xml:space="preserve">(в ред. Федерального </w:t>
      </w:r>
      <w:hyperlink r:id="rId10979"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ar17136" w:history="1">
        <w:r>
          <w:rPr>
            <w:color w:val="0000FF"/>
          </w:rPr>
          <w:t>подпунктом 10 пункта 1 статьи 333.20</w:t>
        </w:r>
      </w:hyperlink>
      <w:r>
        <w:t xml:space="preserve">, </w:t>
      </w:r>
      <w:hyperlink w:anchor="Par17219" w:history="1">
        <w:r>
          <w:rPr>
            <w:color w:val="0000FF"/>
          </w:rPr>
          <w:t>подпунктом 3 пункта 1 статьи 333.22</w:t>
        </w:r>
      </w:hyperlink>
      <w:r>
        <w:t xml:space="preserve"> настоящего Кодекса и </w:t>
      </w:r>
      <w:hyperlink w:anchor="Par19049" w:history="1">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BC6C53" w:rsidRDefault="00BC6C53">
      <w:pPr>
        <w:pStyle w:val="ConsPlusNormal"/>
        <w:jc w:val="both"/>
      </w:pPr>
      <w:r>
        <w:t xml:space="preserve">(абзац введен Федеральным </w:t>
      </w:r>
      <w:hyperlink r:id="rId10980" w:history="1">
        <w:r>
          <w:rPr>
            <w:color w:val="0000FF"/>
          </w:rPr>
          <w:t>законом</w:t>
        </w:r>
      </w:hyperlink>
      <w:r>
        <w:t xml:space="preserve"> от 31.07.2023 N 389-ФЗ)</w:t>
      </w:r>
    </w:p>
    <w:p w:rsidR="00BC6C53" w:rsidRDefault="00BC6C53">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BC6C53" w:rsidRDefault="00BC6C53">
      <w:pPr>
        <w:pStyle w:val="ConsPlusNormal"/>
        <w:jc w:val="both"/>
      </w:pPr>
      <w:r>
        <w:t xml:space="preserve">(в ред. Федерального </w:t>
      </w:r>
      <w:hyperlink r:id="rId10981" w:history="1">
        <w:r>
          <w:rPr>
            <w:color w:val="0000FF"/>
          </w:rPr>
          <w:t>закона</w:t>
        </w:r>
      </w:hyperlink>
      <w:r>
        <w:t xml:space="preserve"> от 27.07.2006 N 137-ФЗ)</w:t>
      </w:r>
    </w:p>
    <w:p w:rsidR="00BC6C53" w:rsidRDefault="00BC6C53">
      <w:pPr>
        <w:pStyle w:val="ConsPlusNormal"/>
        <w:jc w:val="both"/>
      </w:pPr>
      <w:r>
        <w:t xml:space="preserve">(п. 3 в ред. Федерального </w:t>
      </w:r>
      <w:hyperlink r:id="rId10982" w:history="1">
        <w:r>
          <w:rPr>
            <w:color w:val="0000FF"/>
          </w:rPr>
          <w:t>закона</w:t>
        </w:r>
      </w:hyperlink>
      <w:r>
        <w:t xml:space="preserve"> от 31.12.2005 N 201-ФЗ)</w:t>
      </w:r>
    </w:p>
    <w:p w:rsidR="00BC6C53" w:rsidRDefault="00BC6C53">
      <w:pPr>
        <w:pStyle w:val="ConsPlusNormal"/>
        <w:spacing w:before="220"/>
        <w:ind w:firstLine="540"/>
        <w:jc w:val="both"/>
      </w:pPr>
      <w:r>
        <w:t>4. Не подлежит возврату государственная пошлина, уплаченная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случае отказа в осуществлении государственного кадастрового учета и (или) государственной регистрации прав.</w:t>
      </w:r>
    </w:p>
    <w:p w:rsidR="00BC6C53" w:rsidRDefault="00BC6C53">
      <w:pPr>
        <w:pStyle w:val="ConsPlusNormal"/>
        <w:spacing w:before="220"/>
        <w:ind w:firstLine="540"/>
        <w:jc w:val="both"/>
      </w:pPr>
      <w:r>
        <w:t xml:space="preserve">Не подлежит возврату уплаченная в соответствии с </w:t>
      </w:r>
      <w:hyperlink w:anchor="Par18542" w:history="1">
        <w:r>
          <w:rPr>
            <w:color w:val="0000FF"/>
          </w:rPr>
          <w:t>пунктом 1.1 статьи 333.33</w:t>
        </w:r>
      </w:hyperlink>
      <w:r>
        <w:t xml:space="preserve"> настоящего Кодекса государственная пошлина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срок, установленный </w:t>
      </w:r>
      <w:hyperlink r:id="rId10983" w:history="1">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в случае приостановления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w:t>
      </w:r>
    </w:p>
    <w:p w:rsidR="00BC6C53" w:rsidRDefault="00BC6C53">
      <w:pPr>
        <w:pStyle w:val="ConsPlusNormal"/>
        <w:spacing w:before="220"/>
        <w:ind w:firstLine="540"/>
        <w:jc w:val="both"/>
      </w:pPr>
      <w:r>
        <w:t xml:space="preserve">В случае, если государственная пошлина была уплачена в соответствии с </w:t>
      </w:r>
      <w:hyperlink w:anchor="Par18542" w:history="1">
        <w:r>
          <w:rPr>
            <w:color w:val="0000FF"/>
          </w:rPr>
          <w:t>пунктом 1.1 статьи 333.33</w:t>
        </w:r>
      </w:hyperlink>
      <w:r>
        <w:t xml:space="preserve"> настоящего Кодекса и государственный кадастровый учет и (или) государственная регистрация прав, ограничений прав и обременений объекта недвижимости, сделок с объектом недвижимости не были осуществлены в срок, установленный </w:t>
      </w:r>
      <w:hyperlink r:id="rId10984" w:history="1">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по причине, не связанной с приостановлением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возвращается половина уплаченной государственной пошлины.</w:t>
      </w:r>
    </w:p>
    <w:p w:rsidR="00BC6C53" w:rsidRDefault="00BC6C53">
      <w:pPr>
        <w:pStyle w:val="ConsPlusNormal"/>
        <w:spacing w:before="220"/>
        <w:ind w:firstLine="540"/>
        <w:jc w:val="both"/>
      </w:pPr>
      <w:r>
        <w:t xml:space="preserve">При прекращении в соответствии со </w:t>
      </w:r>
      <w:hyperlink r:id="rId10985" w:history="1">
        <w:r>
          <w:rPr>
            <w:color w:val="0000FF"/>
          </w:rPr>
          <w:t>статьей 31</w:t>
        </w:r>
      </w:hyperlink>
      <w:r>
        <w:t xml:space="preserve"> Федерального закона от 13 июля 2015 года N 218-ФЗ "О государственной регистрации недвижимости" осуществления государственного </w:t>
      </w:r>
      <w:r>
        <w:lastRenderedPageBreak/>
        <w:t xml:space="preserve">кадастрового учета и (или) государственной регистрации прав, ограничений прав и обременений объекта недвижимости, сделок с объектом недвижимости на основании соответствующего заявления лица, представившего заявление и (или) документы для осуществления государственного кадастрового учета и (или) государственной регистрации прав, </w:t>
      </w:r>
      <w:hyperlink r:id="rId10986" w:history="1">
        <w:r>
          <w:rPr>
            <w:color w:val="0000FF"/>
          </w:rPr>
          <w:t>возвращается</w:t>
        </w:r>
      </w:hyperlink>
      <w:r>
        <w:t xml:space="preserve"> половина уплаченной государственной пошлины.</w:t>
      </w:r>
    </w:p>
    <w:p w:rsidR="00BC6C53" w:rsidRDefault="00BC6C53">
      <w:pPr>
        <w:pStyle w:val="ConsPlusNormal"/>
        <w:jc w:val="both"/>
      </w:pPr>
      <w:r>
        <w:t xml:space="preserve">(п. 4 в ред. Федерального </w:t>
      </w:r>
      <w:hyperlink r:id="rId10987" w:history="1">
        <w:r>
          <w:rPr>
            <w:color w:val="0000FF"/>
          </w:rPr>
          <w:t>закона</w:t>
        </w:r>
      </w:hyperlink>
      <w:r>
        <w:t xml:space="preserve"> от 31.07.2025 N 275-ФЗ)</w:t>
      </w:r>
    </w:p>
    <w:p w:rsidR="00BC6C53" w:rsidRDefault="00BC6C53">
      <w:pPr>
        <w:pStyle w:val="ConsPlusNormal"/>
        <w:spacing w:before="220"/>
        <w:ind w:firstLine="540"/>
        <w:jc w:val="both"/>
      </w:pPr>
      <w:r>
        <w:t xml:space="preserve">5. Утратил силу с 1 января 2007 года. - Федеральный </w:t>
      </w:r>
      <w:hyperlink r:id="rId10988" w:history="1">
        <w:r>
          <w:rPr>
            <w:color w:val="0000FF"/>
          </w:rPr>
          <w:t>закон</w:t>
        </w:r>
      </w:hyperlink>
      <w:r>
        <w:t xml:space="preserve"> от 27.07.2006 N 137-ФЗ.</w:t>
      </w:r>
    </w:p>
    <w:p w:rsidR="00BC6C53" w:rsidRDefault="00BC6C53">
      <w:pPr>
        <w:pStyle w:val="ConsPlusNormal"/>
        <w:spacing w:before="220"/>
        <w:ind w:firstLine="540"/>
        <w:jc w:val="both"/>
      </w:pPr>
      <w:bookmarkStart w:id="2205" w:name="Par19089"/>
      <w:bookmarkEnd w:id="2205"/>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BC6C53" w:rsidRDefault="00BC6C53">
      <w:pPr>
        <w:pStyle w:val="ConsPlusNormal"/>
        <w:spacing w:before="220"/>
        <w:ind w:firstLine="540"/>
        <w:jc w:val="both"/>
      </w:pPr>
      <w:r>
        <w:t xml:space="preserve">Указанный зачет производится по </w:t>
      </w:r>
      <w:hyperlink r:id="rId10989" w:history="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BC6C53" w:rsidRDefault="00BC6C53">
      <w:pPr>
        <w:pStyle w:val="ConsPlusNormal"/>
        <w:jc w:val="both"/>
      </w:pPr>
      <w:r>
        <w:t xml:space="preserve">(в ред. Федерального </w:t>
      </w:r>
      <w:hyperlink r:id="rId10990" w:history="1">
        <w:r>
          <w:rPr>
            <w:color w:val="0000FF"/>
          </w:rPr>
          <w:t>закона</w:t>
        </w:r>
      </w:hyperlink>
      <w:r>
        <w:t xml:space="preserve"> от 08.08.2024 N 259-ФЗ)</w:t>
      </w:r>
    </w:p>
    <w:p w:rsidR="00BC6C53" w:rsidRDefault="00BC6C53">
      <w:pPr>
        <w:pStyle w:val="ConsPlusNormal"/>
        <w:spacing w:before="220"/>
        <w:ind w:firstLine="540"/>
        <w:jc w:val="both"/>
      </w:pPr>
      <w:r>
        <w:t xml:space="preserve">7. Утратил силу с 1 января 2023 года. - Федеральный </w:t>
      </w:r>
      <w:hyperlink r:id="rId10991" w:history="1">
        <w:r>
          <w:rPr>
            <w:color w:val="0000FF"/>
          </w:rPr>
          <w:t>закон</w:t>
        </w:r>
      </w:hyperlink>
      <w:r>
        <w:t xml:space="preserve"> от 14.07.2022 N 263-ФЗ.</w:t>
      </w:r>
    </w:p>
    <w:p w:rsidR="00BC6C53" w:rsidRDefault="00BC6C53">
      <w:pPr>
        <w:pStyle w:val="ConsPlusNormal"/>
        <w:spacing w:before="220"/>
        <w:ind w:firstLine="540"/>
        <w:jc w:val="both"/>
      </w:pPr>
      <w:r>
        <w:t xml:space="preserve">7.1. Плательщик государственной пошлины, установленной в соответствии с </w:t>
      </w:r>
      <w:hyperlink w:anchor="Par18236" w:history="1">
        <w:r>
          <w:rPr>
            <w:color w:val="0000FF"/>
          </w:rPr>
          <w:t>подпунктом 94 пункта 1 статьи 333.33</w:t>
        </w:r>
      </w:hyperlink>
      <w:r>
        <w:t xml:space="preserve"> настоящего Кодекса,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992" w:history="1">
        <w:r>
          <w:rPr>
            <w:color w:val="0000FF"/>
          </w:rPr>
          <w:t>пунктах 22</w:t>
        </w:r>
      </w:hyperlink>
      <w:r>
        <w:t xml:space="preserve">, </w:t>
      </w:r>
      <w:hyperlink r:id="rId10993" w:history="1">
        <w:r>
          <w:rPr>
            <w:color w:val="0000FF"/>
          </w:rPr>
          <w:t>24</w:t>
        </w:r>
      </w:hyperlink>
      <w:r>
        <w:t xml:space="preserve">, </w:t>
      </w:r>
      <w:hyperlink r:id="rId10994" w:history="1">
        <w:r>
          <w:rPr>
            <w:color w:val="0000FF"/>
          </w:rPr>
          <w:t>27</w:t>
        </w:r>
      </w:hyperlink>
      <w:r>
        <w:t xml:space="preserve"> и </w:t>
      </w:r>
      <w:hyperlink r:id="rId10995" w:history="1">
        <w:r>
          <w:rPr>
            <w:color w:val="0000FF"/>
          </w:rPr>
          <w:t>29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C6C53" w:rsidRDefault="00BC6C53">
      <w:pPr>
        <w:pStyle w:val="ConsPlusNormal"/>
        <w:jc w:val="both"/>
      </w:pPr>
      <w:r>
        <w:t xml:space="preserve">(в ред. Федеральных законов от 31.07.2025 </w:t>
      </w:r>
      <w:hyperlink r:id="rId10996" w:history="1">
        <w:r>
          <w:rPr>
            <w:color w:val="0000FF"/>
          </w:rPr>
          <w:t>N 275-ФЗ</w:t>
        </w:r>
      </w:hyperlink>
      <w:r>
        <w:t xml:space="preserve">, от 28.11.2025 </w:t>
      </w:r>
      <w:hyperlink r:id="rId10997" w:history="1">
        <w:r>
          <w:rPr>
            <w:color w:val="0000FF"/>
          </w:rPr>
          <w:t>N 425-ФЗ</w:t>
        </w:r>
      </w:hyperlink>
      <w:r>
        <w:t>)</w:t>
      </w:r>
    </w:p>
    <w:p w:rsidR="00BC6C53" w:rsidRDefault="00BC6C53">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998" w:history="1">
        <w:r>
          <w:rPr>
            <w:color w:val="0000FF"/>
          </w:rPr>
          <w:t>Форма</w:t>
        </w:r>
      </w:hyperlink>
      <w:r>
        <w:t xml:space="preserve"> и </w:t>
      </w:r>
      <w:hyperlink r:id="rId10999"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BC6C53" w:rsidRDefault="00BC6C53">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BC6C53" w:rsidRDefault="00BC6C53">
      <w:pPr>
        <w:pStyle w:val="ConsPlusNormal"/>
        <w:jc w:val="both"/>
      </w:pPr>
      <w:r>
        <w:t xml:space="preserve">(п. 7.1 введен Федеральным </w:t>
      </w:r>
      <w:hyperlink r:id="rId11000" w:history="1">
        <w:r>
          <w:rPr>
            <w:color w:val="0000FF"/>
          </w:rPr>
          <w:t>законом</w:t>
        </w:r>
      </w:hyperlink>
      <w:r>
        <w:t xml:space="preserve"> от 03.08.2018 N 301-ФЗ)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7.2 ст. 333.40 применяется к государственной пошлине, уплаченной начиная с 01.01.2020 (ФЗ от 02.07.2021 </w:t>
            </w:r>
            <w:hyperlink r:id="rId11001" w:history="1">
              <w:r>
                <w:rPr>
                  <w:color w:val="0000FF"/>
                </w:rPr>
                <w:t>N 305-ФЗ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BC6C53" w:rsidRDefault="00BC6C53">
      <w:pPr>
        <w:pStyle w:val="ConsPlusNormal"/>
        <w:jc w:val="both"/>
      </w:pPr>
      <w:r>
        <w:t xml:space="preserve">(п. 7.2 введен Федеральным </w:t>
      </w:r>
      <w:hyperlink r:id="rId11002"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ar18225" w:history="1">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1003" w:history="1">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BC6C53" w:rsidRDefault="00BC6C53">
      <w:pPr>
        <w:pStyle w:val="ConsPlusNormal"/>
        <w:jc w:val="both"/>
      </w:pPr>
      <w:r>
        <w:t xml:space="preserve">(п. 7.3 введен Федеральным </w:t>
      </w:r>
      <w:hyperlink r:id="rId11004" w:history="1">
        <w:r>
          <w:rPr>
            <w:color w:val="0000FF"/>
          </w:rPr>
          <w:t>законом</w:t>
        </w:r>
      </w:hyperlink>
      <w:r>
        <w:t xml:space="preserve"> от 28.09.2023 N 497-ФЗ)</w:t>
      </w:r>
    </w:p>
    <w:p w:rsidR="00BC6C53" w:rsidRDefault="00BC6C53">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BC6C53" w:rsidRDefault="00BC6C53">
      <w:pPr>
        <w:pStyle w:val="ConsPlusNormal"/>
        <w:jc w:val="both"/>
      </w:pPr>
      <w:r>
        <w:t xml:space="preserve">(п. 8 введен Федеральным </w:t>
      </w:r>
      <w:hyperlink r:id="rId11005" w:history="1">
        <w:r>
          <w:rPr>
            <w:color w:val="0000FF"/>
          </w:rPr>
          <w:t>законом</w:t>
        </w:r>
      </w:hyperlink>
      <w:r>
        <w:t xml:space="preserve"> от 02.05.2015 N 112-ФЗ)</w:t>
      </w:r>
    </w:p>
    <w:p w:rsidR="00BC6C53" w:rsidRDefault="00BC6C53">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BC6C53" w:rsidRDefault="00BC6C53">
      <w:pPr>
        <w:pStyle w:val="ConsPlusNormal"/>
        <w:jc w:val="both"/>
      </w:pPr>
      <w:r>
        <w:t xml:space="preserve">(п. 9 введен Федеральным </w:t>
      </w:r>
      <w:hyperlink r:id="rId11006" w:history="1">
        <w:r>
          <w:rPr>
            <w:color w:val="0000FF"/>
          </w:rPr>
          <w:t>законом</w:t>
        </w:r>
      </w:hyperlink>
      <w:r>
        <w:t xml:space="preserve"> от 29.09.2019 N 325-ФЗ; в ред. Федерального </w:t>
      </w:r>
      <w:hyperlink r:id="rId11007" w:history="1">
        <w:r>
          <w:rPr>
            <w:color w:val="0000FF"/>
          </w:rPr>
          <w:t>закона</w:t>
        </w:r>
      </w:hyperlink>
      <w:r>
        <w:t xml:space="preserve"> от 14.07.2022 N 263-ФЗ)</w:t>
      </w:r>
    </w:p>
    <w:p w:rsidR="00BC6C53" w:rsidRDefault="00BC6C53">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ar19063" w:history="1">
        <w:r>
          <w:rPr>
            <w:color w:val="0000FF"/>
          </w:rPr>
          <w:t>пунктов 3</w:t>
        </w:r>
      </w:hyperlink>
      <w:r>
        <w:t xml:space="preserve"> и </w:t>
      </w:r>
      <w:hyperlink w:anchor="Par19089" w:history="1">
        <w:r>
          <w:rPr>
            <w:color w:val="0000FF"/>
          </w:rPr>
          <w:t>6</w:t>
        </w:r>
      </w:hyperlink>
      <w:r>
        <w:t xml:space="preserve"> настоящей статьи, не требуется.</w:t>
      </w:r>
    </w:p>
    <w:p w:rsidR="00BC6C53" w:rsidRDefault="00BC6C53">
      <w:pPr>
        <w:pStyle w:val="ConsPlusNormal"/>
        <w:jc w:val="both"/>
      </w:pPr>
      <w:r>
        <w:t xml:space="preserve">(п. 10 введен Федеральным </w:t>
      </w:r>
      <w:hyperlink r:id="rId11008" w:history="1">
        <w:r>
          <w:rPr>
            <w:color w:val="0000FF"/>
          </w:rPr>
          <w:t>законом</w:t>
        </w:r>
      </w:hyperlink>
      <w:r>
        <w:t xml:space="preserve"> от 14.07.2022 N 263-ФЗ)</w:t>
      </w:r>
    </w:p>
    <w:p w:rsidR="00BC6C53" w:rsidRDefault="00BC6C53">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BC6C53" w:rsidRDefault="00BC6C53">
      <w:pPr>
        <w:pStyle w:val="ConsPlusNormal"/>
        <w:jc w:val="both"/>
      </w:pPr>
      <w:r>
        <w:t xml:space="preserve">(п. 11 введен Федеральным </w:t>
      </w:r>
      <w:hyperlink r:id="rId11009" w:history="1">
        <w:r>
          <w:rPr>
            <w:color w:val="0000FF"/>
          </w:rPr>
          <w:t>законом</w:t>
        </w:r>
      </w:hyperlink>
      <w:r>
        <w:t xml:space="preserve"> от 14.07.2022 N 263-ФЗ; в ред. Федерального </w:t>
      </w:r>
      <w:hyperlink r:id="rId11010"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2206" w:name="Par19113"/>
      <w:bookmarkEnd w:id="2206"/>
      <w:r>
        <w:rPr>
          <w:b/>
          <w:bCs/>
        </w:rPr>
        <w:t>Статья 333.41. Особенности предоставления отсрочки или рассрочки уплаты государственной пошлины</w:t>
      </w:r>
    </w:p>
    <w:p w:rsidR="00BC6C53" w:rsidRDefault="00BC6C53">
      <w:pPr>
        <w:pStyle w:val="ConsPlusNormal"/>
        <w:jc w:val="both"/>
      </w:pPr>
    </w:p>
    <w:p w:rsidR="00BC6C53" w:rsidRDefault="00BC6C53">
      <w:pPr>
        <w:pStyle w:val="ConsPlusNormal"/>
        <w:ind w:firstLine="540"/>
        <w:jc w:val="both"/>
      </w:pPr>
      <w:r>
        <w:t xml:space="preserve">1. Отсрочка или рассрочка уплаты государственной пошлины </w:t>
      </w:r>
      <w:hyperlink r:id="rId11011" w:history="1">
        <w:r>
          <w:rPr>
            <w:color w:val="0000FF"/>
          </w:rPr>
          <w:t>предоставляется</w:t>
        </w:r>
      </w:hyperlink>
      <w:r>
        <w:t xml:space="preserve"> по ходатайству заинтересованного лица в пределах срока, установленного </w:t>
      </w:r>
      <w:hyperlink r:id="rId11012" w:history="1">
        <w:r>
          <w:rPr>
            <w:color w:val="0000FF"/>
          </w:rPr>
          <w:t>пунктом 1 статьи 64</w:t>
        </w:r>
      </w:hyperlink>
      <w:r>
        <w:t xml:space="preserve"> настоящего Кодекса.</w:t>
      </w:r>
    </w:p>
    <w:p w:rsidR="00BC6C53" w:rsidRDefault="00BC6C53">
      <w:pPr>
        <w:pStyle w:val="ConsPlusNormal"/>
        <w:jc w:val="both"/>
      </w:pPr>
      <w:r>
        <w:t xml:space="preserve">(в ред. Федерального </w:t>
      </w:r>
      <w:hyperlink r:id="rId11013" w:history="1">
        <w:r>
          <w:rPr>
            <w:color w:val="0000FF"/>
          </w:rPr>
          <w:t>закона</w:t>
        </w:r>
      </w:hyperlink>
      <w:r>
        <w:t xml:space="preserve"> от 31.12.2005 N 201-ФЗ)</w:t>
      </w:r>
    </w:p>
    <w:p w:rsidR="00BC6C53" w:rsidRDefault="00BC6C53">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333.42. Утратила силу. - Федеральный </w:t>
      </w:r>
      <w:hyperlink r:id="rId11014" w:history="1">
        <w:r>
          <w:rPr>
            <w:b/>
            <w:bCs/>
            <w:color w:val="0000FF"/>
          </w:rPr>
          <w:t>закон</w:t>
        </w:r>
      </w:hyperlink>
      <w:r>
        <w:rPr>
          <w:b/>
          <w:bCs/>
        </w:rPr>
        <w:t xml:space="preserve"> от 02.11.2013 N 306-ФЗ.</w:t>
      </w:r>
    </w:p>
    <w:p w:rsidR="00BC6C53" w:rsidRDefault="00BC6C53">
      <w:pPr>
        <w:pStyle w:val="ConsPlusNormal"/>
        <w:jc w:val="both"/>
      </w:pPr>
    </w:p>
    <w:p w:rsidR="00BC6C53" w:rsidRDefault="00BC6C53">
      <w:pPr>
        <w:pStyle w:val="ConsPlusNormal"/>
        <w:jc w:val="center"/>
        <w:outlineLvl w:val="1"/>
        <w:rPr>
          <w:b/>
          <w:bCs/>
        </w:rPr>
      </w:pPr>
      <w:bookmarkStart w:id="2207" w:name="Par19121"/>
      <w:bookmarkEnd w:id="2207"/>
      <w:r>
        <w:rPr>
          <w:b/>
          <w:bCs/>
        </w:rPr>
        <w:t>Глава 25.4. НАЛОГ НА ДОПОЛНИТЕЛЬНЫЙ ДОХОД ОТ ДОБЫЧИ</w:t>
      </w:r>
    </w:p>
    <w:p w:rsidR="00BC6C53" w:rsidRDefault="00BC6C53">
      <w:pPr>
        <w:pStyle w:val="ConsPlusNormal"/>
        <w:jc w:val="center"/>
        <w:rPr>
          <w:b/>
          <w:bCs/>
        </w:rPr>
      </w:pPr>
      <w:r>
        <w:rPr>
          <w:b/>
          <w:bCs/>
        </w:rPr>
        <w:t>УГЛЕВОДОРОДНОГО СЫРЬЯ</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1015"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outlineLvl w:val="2"/>
        <w:rPr>
          <w:b/>
          <w:bCs/>
        </w:rPr>
      </w:pPr>
      <w:bookmarkStart w:id="2208" w:name="Par19126"/>
      <w:bookmarkEnd w:id="2208"/>
      <w:r>
        <w:rPr>
          <w:b/>
          <w:bCs/>
        </w:rPr>
        <w:t>Статья 333.43. Налогоплательщики. Понятия и термины, используемые при налогообложении дополнительного дохода от добычи углеводородного сырья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016"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bookmarkStart w:id="2209" w:name="Par19130"/>
      <w:bookmarkEnd w:id="2209"/>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ar19137"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1017"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ar19214"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BC6C53" w:rsidRDefault="00BC6C53">
      <w:pPr>
        <w:pStyle w:val="ConsPlusNormal"/>
        <w:jc w:val="both"/>
      </w:pPr>
      <w:r>
        <w:t xml:space="preserve">(в ред. Федерального </w:t>
      </w:r>
      <w:hyperlink r:id="rId11018" w:history="1">
        <w:r>
          <w:rPr>
            <w:color w:val="0000FF"/>
          </w:rPr>
          <w:t>закона</w:t>
        </w:r>
      </w:hyperlink>
      <w:r>
        <w:t xml:space="preserve"> от 15.10.2020 N 342-ФЗ)</w:t>
      </w:r>
    </w:p>
    <w:p w:rsidR="00BC6C53" w:rsidRDefault="00BC6C53">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BC6C53" w:rsidRDefault="00BC6C53">
      <w:pPr>
        <w:pStyle w:val="ConsPlusNormal"/>
        <w:spacing w:before="220"/>
        <w:ind w:firstLine="540"/>
        <w:jc w:val="both"/>
      </w:pPr>
      <w:r>
        <w:t>1) нефть обезвоженная, обессоленная и стабилизированная (далее в настоящей главе - нефть);</w:t>
      </w:r>
    </w:p>
    <w:p w:rsidR="00BC6C53" w:rsidRDefault="00BC6C53">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BC6C53" w:rsidRDefault="00BC6C53">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BC6C53" w:rsidRDefault="00BC6C53">
      <w:pPr>
        <w:pStyle w:val="ConsPlusNormal"/>
        <w:spacing w:before="220"/>
        <w:ind w:firstLine="540"/>
        <w:jc w:val="both"/>
      </w:pPr>
      <w:r>
        <w:t>4) газ горючий природный, за исключением попутного газа (далее в настоящей главе - газ).</w:t>
      </w:r>
    </w:p>
    <w:p w:rsidR="00BC6C53" w:rsidRDefault="00BC6C53">
      <w:pPr>
        <w:pStyle w:val="ConsPlusNormal"/>
        <w:spacing w:before="220"/>
        <w:ind w:firstLine="540"/>
        <w:jc w:val="both"/>
      </w:pPr>
      <w:bookmarkStart w:id="2210" w:name="Par19137"/>
      <w:bookmarkEnd w:id="2210"/>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ar19147" w:history="1">
        <w:r>
          <w:rPr>
            <w:color w:val="0000FF"/>
          </w:rPr>
          <w:t>пунктом 4</w:t>
        </w:r>
      </w:hyperlink>
      <w:r>
        <w:t xml:space="preserve"> настоящей статьи):</w:t>
      </w:r>
    </w:p>
    <w:p w:rsidR="00BC6C53" w:rsidRDefault="00BC6C53">
      <w:pPr>
        <w:pStyle w:val="ConsPlusNormal"/>
        <w:spacing w:before="220"/>
        <w:ind w:firstLine="540"/>
        <w:jc w:val="both"/>
      </w:pPr>
      <w:bookmarkStart w:id="2211" w:name="Par19138"/>
      <w:bookmarkEnd w:id="2211"/>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BC6C53" w:rsidRDefault="00BC6C53">
      <w:pPr>
        <w:pStyle w:val="ConsPlusNormal"/>
        <w:jc w:val="both"/>
      </w:pPr>
      <w:r>
        <w:t xml:space="preserve">(в ред. Федерального </w:t>
      </w:r>
      <w:hyperlink r:id="rId11019" w:history="1">
        <w:r>
          <w:rPr>
            <w:color w:val="0000FF"/>
          </w:rPr>
          <w:t>закона</w:t>
        </w:r>
      </w:hyperlink>
      <w:r>
        <w:t xml:space="preserve"> от 15.10.2020 N 342-ФЗ)</w:t>
      </w:r>
    </w:p>
    <w:p w:rsidR="00BC6C53" w:rsidRDefault="00BC6C53">
      <w:pPr>
        <w:pStyle w:val="ConsPlusNormal"/>
        <w:spacing w:before="220"/>
        <w:ind w:firstLine="540"/>
        <w:jc w:val="both"/>
      </w:pPr>
      <w:bookmarkStart w:id="2212" w:name="Par19140"/>
      <w:bookmarkEnd w:id="2212"/>
      <w:r>
        <w:t xml:space="preserve">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w:t>
      </w:r>
      <w:r>
        <w:lastRenderedPageBreak/>
        <w:t>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BC6C53" w:rsidRDefault="00BC6C53">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BC6C53" w:rsidRDefault="00BC6C53">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BC6C53" w:rsidRDefault="00BC6C53">
      <w:pPr>
        <w:pStyle w:val="ConsPlusNormal"/>
        <w:spacing w:before="220"/>
        <w:ind w:firstLine="540"/>
        <w:jc w:val="both"/>
      </w:pPr>
      <w:bookmarkStart w:id="2213" w:name="Par19143"/>
      <w:bookmarkEnd w:id="2213"/>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BC6C53" w:rsidRDefault="00BC6C53">
      <w:pPr>
        <w:pStyle w:val="ConsPlusNormal"/>
        <w:spacing w:before="220"/>
        <w:ind w:firstLine="540"/>
        <w:jc w:val="both"/>
      </w:pPr>
      <w:bookmarkStart w:id="2214" w:name="Par19144"/>
      <w:bookmarkEnd w:id="221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ar19138" w:history="1">
        <w:r>
          <w:rPr>
            <w:color w:val="0000FF"/>
          </w:rPr>
          <w:t>подпунктах 1</w:t>
        </w:r>
      </w:hyperlink>
      <w:r>
        <w:t xml:space="preserve"> - </w:t>
      </w:r>
      <w:hyperlink w:anchor="Par19143" w:history="1">
        <w:r>
          <w:rPr>
            <w:color w:val="0000FF"/>
          </w:rPr>
          <w:t>5</w:t>
        </w:r>
      </w:hyperlink>
      <w:r>
        <w:t xml:space="preserve"> настоящего пункта, имущества, используемого при осуществлении указанных видов деятельности;</w:t>
      </w:r>
    </w:p>
    <w:p w:rsidR="00BC6C53" w:rsidRDefault="00BC6C53">
      <w:pPr>
        <w:pStyle w:val="ConsPlusNormal"/>
        <w:spacing w:before="220"/>
        <w:ind w:firstLine="540"/>
        <w:jc w:val="both"/>
      </w:pPr>
      <w:bookmarkStart w:id="2215" w:name="Par19145"/>
      <w:bookmarkEnd w:id="2215"/>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BC6C53" w:rsidRDefault="00BC6C53">
      <w:pPr>
        <w:pStyle w:val="ConsPlusNormal"/>
        <w:jc w:val="both"/>
      </w:pPr>
      <w:r>
        <w:t xml:space="preserve">(пп. 7 введен Федеральным </w:t>
      </w:r>
      <w:hyperlink r:id="rId11020" w:history="1">
        <w:r>
          <w:rPr>
            <w:color w:val="0000FF"/>
          </w:rPr>
          <w:t>законом</w:t>
        </w:r>
      </w:hyperlink>
      <w:r>
        <w:t xml:space="preserve"> от 18.03.2020 N 65-ФЗ)</w:t>
      </w:r>
    </w:p>
    <w:p w:rsidR="00BC6C53" w:rsidRDefault="00BC6C53">
      <w:pPr>
        <w:pStyle w:val="ConsPlusNormal"/>
        <w:spacing w:before="220"/>
        <w:ind w:firstLine="540"/>
        <w:jc w:val="both"/>
      </w:pPr>
      <w:bookmarkStart w:id="2216" w:name="Par19147"/>
      <w:bookmarkEnd w:id="2216"/>
      <w:r>
        <w:t xml:space="preserve">4. Виды деятельности, указанные в </w:t>
      </w:r>
      <w:hyperlink w:anchor="Par19140" w:history="1">
        <w:r>
          <w:rPr>
            <w:color w:val="0000FF"/>
          </w:rPr>
          <w:t>подпунктах 2</w:t>
        </w:r>
      </w:hyperlink>
      <w:r>
        <w:t xml:space="preserve"> - </w:t>
      </w:r>
      <w:hyperlink w:anchor="Par19145"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ar19138" w:history="1">
        <w:r>
          <w:rPr>
            <w:color w:val="0000FF"/>
          </w:rPr>
          <w:t>подпункте 1 пункта 3</w:t>
        </w:r>
      </w:hyperlink>
      <w:r>
        <w:t xml:space="preserve"> настоящей статьи.</w:t>
      </w:r>
    </w:p>
    <w:p w:rsidR="00BC6C53" w:rsidRDefault="00BC6C53">
      <w:pPr>
        <w:pStyle w:val="ConsPlusNormal"/>
        <w:jc w:val="both"/>
      </w:pPr>
      <w:r>
        <w:t xml:space="preserve">(в ред. Федерального </w:t>
      </w:r>
      <w:hyperlink r:id="rId11021" w:history="1">
        <w:r>
          <w:rPr>
            <w:color w:val="0000FF"/>
          </w:rPr>
          <w:t>закона</w:t>
        </w:r>
      </w:hyperlink>
      <w:r>
        <w:t xml:space="preserve"> от 18.03.2020 N 65-ФЗ)</w:t>
      </w:r>
    </w:p>
    <w:p w:rsidR="00BC6C53" w:rsidRDefault="00BC6C53">
      <w:pPr>
        <w:pStyle w:val="ConsPlusNormal"/>
        <w:spacing w:before="220"/>
        <w:ind w:firstLine="540"/>
        <w:jc w:val="both"/>
      </w:pPr>
      <w:r>
        <w:t>5. В целях настоящей главы:</w:t>
      </w:r>
    </w:p>
    <w:p w:rsidR="00BC6C53" w:rsidRDefault="00BC6C53">
      <w:pPr>
        <w:pStyle w:val="ConsPlusNormal"/>
        <w:spacing w:before="220"/>
        <w:ind w:firstLine="540"/>
        <w:jc w:val="both"/>
      </w:pPr>
      <w:bookmarkStart w:id="2217" w:name="Par19150"/>
      <w:bookmarkEnd w:id="2217"/>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BC6C53" w:rsidRDefault="00BC6C53">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BC6C53" w:rsidRDefault="00BC6C53">
      <w:pPr>
        <w:pStyle w:val="ConsPlusNormal"/>
        <w:spacing w:before="220"/>
        <w:ind w:firstLine="540"/>
        <w:jc w:val="both"/>
      </w:pPr>
      <w:r>
        <w:t xml:space="preserve">3) сумма накопленной добычи нефти и начальных извлекаемых запасов нефти определяется </w:t>
      </w:r>
      <w:r>
        <w:lastRenderedPageBreak/>
        <w:t>в тысячах метрических тонн;</w:t>
      </w:r>
    </w:p>
    <w:p w:rsidR="00BC6C53" w:rsidRDefault="00BC6C53">
      <w:pPr>
        <w:pStyle w:val="ConsPlusNormal"/>
        <w:spacing w:before="220"/>
        <w:ind w:firstLine="540"/>
        <w:jc w:val="both"/>
      </w:pPr>
      <w:r>
        <w:t xml:space="preserve">4) понятие "добытое полезное ископаемое" используется в значении, указанном в </w:t>
      </w:r>
      <w:hyperlink w:anchor="Par21682" w:history="1">
        <w:r>
          <w:rPr>
            <w:color w:val="0000FF"/>
          </w:rPr>
          <w:t>главе 26</w:t>
        </w:r>
      </w:hyperlink>
      <w:r>
        <w:t xml:space="preserve"> настоящего Кодекса;</w:t>
      </w:r>
    </w:p>
    <w:p w:rsidR="00BC6C53" w:rsidRDefault="00BC6C53">
      <w:pPr>
        <w:pStyle w:val="ConsPlusNormal"/>
        <w:spacing w:before="220"/>
        <w:ind w:firstLine="540"/>
        <w:jc w:val="both"/>
      </w:pPr>
      <w:r>
        <w:t xml:space="preserve">5) понятие "участок недр" используется в значении, указанном в </w:t>
      </w:r>
      <w:hyperlink w:anchor="Par21682" w:history="1">
        <w:r>
          <w:rPr>
            <w:color w:val="0000FF"/>
          </w:rPr>
          <w:t>главе 26</w:t>
        </w:r>
      </w:hyperlink>
      <w:r>
        <w:t xml:space="preserve"> настоящего Кодекса;</w:t>
      </w:r>
    </w:p>
    <w:p w:rsidR="00BC6C53" w:rsidRDefault="00BC6C53">
      <w:pPr>
        <w:pStyle w:val="ConsPlusNormal"/>
        <w:spacing w:before="220"/>
        <w:ind w:firstLine="540"/>
        <w:jc w:val="both"/>
      </w:pPr>
      <w:bookmarkStart w:id="2218" w:name="Par19155"/>
      <w:bookmarkEnd w:id="2218"/>
      <w:r>
        <w:t xml:space="preserve">6) количество добытого на участке недр углеводородного сырья соответствующего вида определяется в порядке, установленном </w:t>
      </w:r>
      <w:hyperlink w:anchor="Par21837"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ar21985" w:history="1">
        <w:r>
          <w:rPr>
            <w:color w:val="0000FF"/>
          </w:rPr>
          <w:t>пункта 1 статьи 342</w:t>
        </w:r>
      </w:hyperlink>
      <w:r>
        <w:t xml:space="preserve"> настоящего Кодекса;</w:t>
      </w:r>
    </w:p>
    <w:p w:rsidR="00BC6C53" w:rsidRDefault="00BC6C53">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219" w:name="Par19158"/>
      <w:bookmarkEnd w:id="2219"/>
      <w:r>
        <w:rPr>
          <w:b/>
          <w:bCs/>
        </w:rPr>
        <w:t>Статья 333.44. Порядок и условия освобождения от исполнения обязанностей налогоплательщика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022"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bookmarkStart w:id="2220" w:name="Par19162"/>
      <w:bookmarkEnd w:id="2220"/>
      <w:r>
        <w:t xml:space="preserve">1. Организации, указанные в </w:t>
      </w:r>
      <w:hyperlink w:anchor="Par19130"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BC6C53" w:rsidRDefault="00BC6C53">
      <w:pPr>
        <w:pStyle w:val="ConsPlusNormal"/>
        <w:spacing w:before="220"/>
        <w:ind w:firstLine="540"/>
        <w:jc w:val="both"/>
      </w:pPr>
      <w:bookmarkStart w:id="2221" w:name="Par19163"/>
      <w:bookmarkEnd w:id="2221"/>
      <w:r>
        <w:t xml:space="preserve">1) участков недр, указанных в </w:t>
      </w:r>
      <w:hyperlink w:anchor="Par19215" w:history="1">
        <w:r>
          <w:rPr>
            <w:color w:val="0000FF"/>
          </w:rPr>
          <w:t>подпункте 1 пункта 1 статьи 333.45</w:t>
        </w:r>
      </w:hyperlink>
      <w:r>
        <w:t xml:space="preserve"> настоящего Кодекса;</w:t>
      </w:r>
    </w:p>
    <w:p w:rsidR="00BC6C53" w:rsidRDefault="00BC6C53">
      <w:pPr>
        <w:pStyle w:val="ConsPlusNormal"/>
        <w:spacing w:before="220"/>
        <w:ind w:firstLine="540"/>
        <w:jc w:val="both"/>
      </w:pPr>
      <w:bookmarkStart w:id="2222" w:name="Par19164"/>
      <w:bookmarkEnd w:id="2222"/>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BC6C53" w:rsidRDefault="00BC6C53">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rPr>
          <w:position w:val="-26"/>
        </w:rPr>
        <w:pict>
          <v:shape id="_x0000_i1036" type="#_x0000_t75" style="width:198pt;height:37.5pt">
            <v:imagedata r:id="rId11023" o:title=""/>
          </v:shape>
        </w:pict>
      </w:r>
      <w:r>
        <w:t>,</w:t>
      </w:r>
    </w:p>
    <w:p w:rsidR="00BC6C53" w:rsidRDefault="00BC6C53">
      <w:pPr>
        <w:pStyle w:val="ConsPlusNormal"/>
        <w:ind w:firstLine="540"/>
        <w:jc w:val="both"/>
      </w:pPr>
    </w:p>
    <w:p w:rsidR="00BC6C53" w:rsidRDefault="00BC6C53">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BC6C53" w:rsidRDefault="00BC6C53">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BC6C53" w:rsidRDefault="00BC6C53">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BC6C53" w:rsidRDefault="00BC6C53">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BC6C53" w:rsidRDefault="00BC6C53">
      <w:pPr>
        <w:pStyle w:val="ConsPlusNormal"/>
        <w:spacing w:before="220"/>
        <w:ind w:firstLine="540"/>
        <w:jc w:val="both"/>
      </w:pPr>
      <w:bookmarkStart w:id="2223" w:name="Par19173"/>
      <w:bookmarkEnd w:id="2223"/>
      <w:r>
        <w:lastRenderedPageBreak/>
        <w:t xml:space="preserve">3) участков недр, указанных в </w:t>
      </w:r>
      <w:hyperlink w:anchor="Par21299" w:history="1">
        <w:r>
          <w:rPr>
            <w:color w:val="0000FF"/>
          </w:rPr>
          <w:t>подпункте 5 пункта 1 статьи 333.45</w:t>
        </w:r>
      </w:hyperlink>
      <w:r>
        <w:t xml:space="preserve"> настоящего Кодекса.</w:t>
      </w:r>
    </w:p>
    <w:p w:rsidR="00BC6C53" w:rsidRDefault="00BC6C53">
      <w:pPr>
        <w:pStyle w:val="ConsPlusNormal"/>
        <w:jc w:val="both"/>
      </w:pPr>
      <w:r>
        <w:t xml:space="preserve">(пп. 3 введен Федеральным </w:t>
      </w:r>
      <w:hyperlink r:id="rId11024" w:history="1">
        <w:r>
          <w:rPr>
            <w:color w:val="0000FF"/>
          </w:rPr>
          <w:t>законом</w:t>
        </w:r>
      </w:hyperlink>
      <w:r>
        <w:t xml:space="preserve"> от 18.03.2020 N 65-ФЗ)</w:t>
      </w:r>
    </w:p>
    <w:p w:rsidR="00BC6C53" w:rsidRDefault="00BC6C53">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BC6C53" w:rsidRDefault="00BC6C53">
      <w:pPr>
        <w:pStyle w:val="ConsPlusNormal"/>
        <w:spacing w:before="220"/>
        <w:ind w:firstLine="540"/>
        <w:jc w:val="both"/>
      </w:pPr>
      <w:bookmarkStart w:id="2224" w:name="Par19176"/>
      <w:bookmarkEnd w:id="2224"/>
      <w:r>
        <w:t xml:space="preserve">3. Уведомление об освобождении от исполнения обязанностей налогоплательщика по налогу в отношении участков недр, указанных в </w:t>
      </w:r>
      <w:hyperlink w:anchor="Par19163" w:history="1">
        <w:r>
          <w:rPr>
            <w:color w:val="0000FF"/>
          </w:rPr>
          <w:t>подпункте 1 пункта 1</w:t>
        </w:r>
      </w:hyperlink>
      <w:r>
        <w:t xml:space="preserve"> настоящей статьи, представляется:</w:t>
      </w:r>
    </w:p>
    <w:p w:rsidR="00BC6C53" w:rsidRDefault="00BC6C53">
      <w:pPr>
        <w:pStyle w:val="ConsPlusNormal"/>
        <w:spacing w:before="220"/>
        <w:ind w:firstLine="540"/>
        <w:jc w:val="both"/>
      </w:pPr>
      <w:bookmarkStart w:id="2225" w:name="Par19177"/>
      <w:bookmarkEnd w:id="2225"/>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BC6C53" w:rsidRDefault="00BC6C53">
      <w:pPr>
        <w:pStyle w:val="ConsPlusNormal"/>
        <w:spacing w:before="220"/>
        <w:ind w:firstLine="540"/>
        <w:jc w:val="both"/>
      </w:pPr>
      <w:bookmarkStart w:id="2226" w:name="Par19178"/>
      <w:bookmarkEnd w:id="222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BC6C53" w:rsidRDefault="00BC6C53">
      <w:pPr>
        <w:pStyle w:val="ConsPlusNormal"/>
        <w:spacing w:before="220"/>
        <w:ind w:firstLine="540"/>
        <w:jc w:val="both"/>
      </w:pPr>
      <w:bookmarkStart w:id="2227" w:name="Par19179"/>
      <w:bookmarkEnd w:id="2227"/>
      <w:r>
        <w:t xml:space="preserve">Уведомление об освобождении от исполнения обязанностей налогоплательщика по налогу в отношении участков недр, указанных в </w:t>
      </w:r>
      <w:hyperlink w:anchor="Par19164"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BC6C53" w:rsidRDefault="00BC6C53">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ar19173" w:history="1">
        <w:r>
          <w:rPr>
            <w:color w:val="0000FF"/>
          </w:rPr>
          <w:t>подпункте 3 пункта 1</w:t>
        </w:r>
      </w:hyperlink>
      <w:r>
        <w:t xml:space="preserve"> настоящей статьи, представляется:</w:t>
      </w:r>
    </w:p>
    <w:p w:rsidR="00BC6C53" w:rsidRDefault="00BC6C53">
      <w:pPr>
        <w:pStyle w:val="ConsPlusNormal"/>
        <w:jc w:val="both"/>
      </w:pPr>
      <w:r>
        <w:t xml:space="preserve">(абзац введен Федеральным </w:t>
      </w:r>
      <w:hyperlink r:id="rId11025" w:history="1">
        <w:r>
          <w:rPr>
            <w:color w:val="0000FF"/>
          </w:rPr>
          <w:t>законом</w:t>
        </w:r>
      </w:hyperlink>
      <w:r>
        <w:t xml:space="preserve"> от 18.03.2020 N 65-ФЗ)</w:t>
      </w:r>
    </w:p>
    <w:p w:rsidR="00BC6C53" w:rsidRDefault="00BC6C53">
      <w:pPr>
        <w:pStyle w:val="ConsPlusNormal"/>
        <w:spacing w:before="220"/>
        <w:ind w:firstLine="540"/>
        <w:jc w:val="both"/>
      </w:pPr>
      <w:bookmarkStart w:id="2228" w:name="Par19182"/>
      <w:bookmarkEnd w:id="2228"/>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BC6C53" w:rsidRDefault="00BC6C53">
      <w:pPr>
        <w:pStyle w:val="ConsPlusNormal"/>
        <w:jc w:val="both"/>
      </w:pPr>
      <w:r>
        <w:t xml:space="preserve">(абзац введен Федеральным </w:t>
      </w:r>
      <w:hyperlink r:id="rId11026" w:history="1">
        <w:r>
          <w:rPr>
            <w:color w:val="0000FF"/>
          </w:rPr>
          <w:t>законом</w:t>
        </w:r>
      </w:hyperlink>
      <w:r>
        <w:t xml:space="preserve"> от 18.03.2020 N 65-ФЗ)</w:t>
      </w:r>
    </w:p>
    <w:p w:rsidR="00BC6C53" w:rsidRDefault="00BC6C53">
      <w:pPr>
        <w:pStyle w:val="ConsPlusNormal"/>
        <w:spacing w:before="220"/>
        <w:ind w:firstLine="540"/>
        <w:jc w:val="both"/>
      </w:pPr>
      <w:bookmarkStart w:id="2229" w:name="Par19184"/>
      <w:bookmarkEnd w:id="222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BC6C53" w:rsidRDefault="00BC6C53">
      <w:pPr>
        <w:pStyle w:val="ConsPlusNormal"/>
        <w:jc w:val="both"/>
      </w:pPr>
      <w:r>
        <w:t xml:space="preserve">(абзац введен Федеральным </w:t>
      </w:r>
      <w:hyperlink r:id="rId11027" w:history="1">
        <w:r>
          <w:rPr>
            <w:color w:val="0000FF"/>
          </w:rPr>
          <w:t>законом</w:t>
        </w:r>
      </w:hyperlink>
      <w:r>
        <w:t xml:space="preserve"> от 18.03.2020 N 65-ФЗ)</w:t>
      </w:r>
    </w:p>
    <w:p w:rsidR="00BC6C53" w:rsidRDefault="00BC6C53">
      <w:pPr>
        <w:pStyle w:val="ConsPlusNormal"/>
        <w:spacing w:before="220"/>
        <w:ind w:firstLine="540"/>
        <w:jc w:val="both"/>
      </w:pPr>
      <w:r>
        <w:t xml:space="preserve">4. </w:t>
      </w:r>
      <w:hyperlink r:id="rId11028" w:history="1">
        <w:r>
          <w:rPr>
            <w:color w:val="0000FF"/>
          </w:rPr>
          <w:t>Форма</w:t>
        </w:r>
      </w:hyperlink>
      <w:r>
        <w:t xml:space="preserve"> </w:t>
      </w:r>
      <w:hyperlink r:id="rId11029"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BC6C53" w:rsidRDefault="00BC6C53">
      <w:pPr>
        <w:pStyle w:val="ConsPlusNormal"/>
        <w:spacing w:before="220"/>
        <w:ind w:firstLine="540"/>
        <w:jc w:val="both"/>
      </w:pPr>
      <w:r>
        <w:t xml:space="preserve">1) с 1 января 2019 года - в отношении участков недр, указанных в </w:t>
      </w:r>
      <w:hyperlink w:anchor="Par19177" w:history="1">
        <w:r>
          <w:rPr>
            <w:color w:val="0000FF"/>
          </w:rPr>
          <w:t>абзаце втором пункта 3</w:t>
        </w:r>
      </w:hyperlink>
      <w:r>
        <w:t xml:space="preserve"> настоящей статьи;</w:t>
      </w:r>
    </w:p>
    <w:p w:rsidR="00BC6C53" w:rsidRDefault="00BC6C53">
      <w:pPr>
        <w:pStyle w:val="ConsPlusNormal"/>
        <w:spacing w:before="220"/>
        <w:ind w:firstLine="540"/>
        <w:jc w:val="both"/>
      </w:pPr>
      <w:r>
        <w:t xml:space="preserve">2) с 1-го числа налогового периода, предшествующего налоговому периоду представления </w:t>
      </w:r>
      <w:r>
        <w:lastRenderedPageBreak/>
        <w:t xml:space="preserve">уведомления об освобождении от исполнения обязанностей налогоплательщика по налогу, - в отношении участков недр, указанных в </w:t>
      </w:r>
      <w:hyperlink w:anchor="Par19178" w:history="1">
        <w:r>
          <w:rPr>
            <w:color w:val="0000FF"/>
          </w:rPr>
          <w:t>абзаце третьем пункта 3</w:t>
        </w:r>
      </w:hyperlink>
      <w:r>
        <w:t xml:space="preserve"> настоящей статьи;</w:t>
      </w:r>
    </w:p>
    <w:p w:rsidR="00BC6C53" w:rsidRDefault="00BC6C53">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9179" w:history="1">
        <w:r>
          <w:rPr>
            <w:color w:val="0000FF"/>
          </w:rPr>
          <w:t>абзаце четвертом пункта 3</w:t>
        </w:r>
      </w:hyperlink>
      <w:r>
        <w:t xml:space="preserve"> настоящей статьи;</w:t>
      </w:r>
    </w:p>
    <w:p w:rsidR="00BC6C53" w:rsidRDefault="00BC6C53">
      <w:pPr>
        <w:pStyle w:val="ConsPlusNormal"/>
        <w:spacing w:before="220"/>
        <w:ind w:firstLine="540"/>
        <w:jc w:val="both"/>
      </w:pPr>
      <w:r>
        <w:t xml:space="preserve">4) с 1 января 2020 года - в отношении участков недр, указанных в </w:t>
      </w:r>
      <w:hyperlink w:anchor="Par19182" w:history="1">
        <w:r>
          <w:rPr>
            <w:color w:val="0000FF"/>
          </w:rPr>
          <w:t>абзаце шестом пункта 3</w:t>
        </w:r>
      </w:hyperlink>
      <w:r>
        <w:t xml:space="preserve"> настоящей статьи;</w:t>
      </w:r>
    </w:p>
    <w:p w:rsidR="00BC6C53" w:rsidRDefault="00BC6C53">
      <w:pPr>
        <w:pStyle w:val="ConsPlusNormal"/>
        <w:jc w:val="both"/>
      </w:pPr>
      <w:r>
        <w:t xml:space="preserve">(пп. 4 введен Федеральным </w:t>
      </w:r>
      <w:hyperlink r:id="rId11030" w:history="1">
        <w:r>
          <w:rPr>
            <w:color w:val="0000FF"/>
          </w:rPr>
          <w:t>законом</w:t>
        </w:r>
      </w:hyperlink>
      <w:r>
        <w:t xml:space="preserve"> от 18.03.2020 N 65-ФЗ)</w:t>
      </w:r>
    </w:p>
    <w:p w:rsidR="00BC6C53" w:rsidRDefault="00BC6C53">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9184" w:history="1">
        <w:r>
          <w:rPr>
            <w:color w:val="0000FF"/>
          </w:rPr>
          <w:t>абзаце седьмом пункта 3</w:t>
        </w:r>
      </w:hyperlink>
      <w:r>
        <w:t xml:space="preserve"> настоящей статьи.</w:t>
      </w:r>
    </w:p>
    <w:p w:rsidR="00BC6C53" w:rsidRDefault="00BC6C53">
      <w:pPr>
        <w:pStyle w:val="ConsPlusNormal"/>
        <w:jc w:val="both"/>
      </w:pPr>
      <w:r>
        <w:t xml:space="preserve">(пп. 5 введен Федеральным </w:t>
      </w:r>
      <w:hyperlink r:id="rId11031" w:history="1">
        <w:r>
          <w:rPr>
            <w:color w:val="0000FF"/>
          </w:rPr>
          <w:t>законом</w:t>
        </w:r>
      </w:hyperlink>
      <w:r>
        <w:t xml:space="preserve"> от 18.03.2020 N 65-ФЗ)</w:t>
      </w:r>
    </w:p>
    <w:p w:rsidR="00BC6C53" w:rsidRDefault="00BC6C53">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ar19206" w:history="1">
        <w:r>
          <w:rPr>
            <w:color w:val="0000FF"/>
          </w:rPr>
          <w:t>пунктом 8</w:t>
        </w:r>
      </w:hyperlink>
      <w:r>
        <w:t xml:space="preserve"> настоящей статьи.</w:t>
      </w:r>
    </w:p>
    <w:p w:rsidR="00BC6C53" w:rsidRDefault="00BC6C53">
      <w:pPr>
        <w:pStyle w:val="ConsPlusNormal"/>
        <w:jc w:val="both"/>
      </w:pPr>
      <w:r>
        <w:t xml:space="preserve">(в ред. Федеральных законов от 18.03.2020 </w:t>
      </w:r>
      <w:hyperlink r:id="rId11032" w:history="1">
        <w:r>
          <w:rPr>
            <w:color w:val="0000FF"/>
          </w:rPr>
          <w:t>N 65-ФЗ</w:t>
        </w:r>
      </w:hyperlink>
      <w:r>
        <w:t xml:space="preserve">, от 15.10.2020 </w:t>
      </w:r>
      <w:hyperlink r:id="rId11033" w:history="1">
        <w:r>
          <w:rPr>
            <w:color w:val="0000FF"/>
          </w:rPr>
          <w:t>N 342-ФЗ</w:t>
        </w:r>
      </w:hyperlink>
      <w:r>
        <w:t>)</w:t>
      </w:r>
    </w:p>
    <w:p w:rsidR="00BC6C53" w:rsidRDefault="00BC6C53">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ar19162" w:history="1">
        <w:r>
          <w:rPr>
            <w:color w:val="0000FF"/>
          </w:rPr>
          <w:t>пункта 1</w:t>
        </w:r>
      </w:hyperlink>
      <w:r>
        <w:t xml:space="preserve"> настоящей статьи, и (или) представленное с нарушением сроков, указанных в </w:t>
      </w:r>
      <w:hyperlink w:anchor="Par19176" w:history="1">
        <w:r>
          <w:rPr>
            <w:color w:val="0000FF"/>
          </w:rPr>
          <w:t>пункте 3</w:t>
        </w:r>
      </w:hyperlink>
      <w:r>
        <w:t xml:space="preserve"> настоящей статьи, считается непредставленным.</w:t>
      </w:r>
    </w:p>
    <w:p w:rsidR="00BC6C53" w:rsidRDefault="00BC6C53">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ar21299"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BC6C53" w:rsidRDefault="00BC6C53">
      <w:pPr>
        <w:pStyle w:val="ConsPlusNormal"/>
        <w:jc w:val="both"/>
      </w:pPr>
      <w:r>
        <w:t xml:space="preserve">(абзац введен Федеральным </w:t>
      </w:r>
      <w:hyperlink r:id="rId11034" w:history="1">
        <w:r>
          <w:rPr>
            <w:color w:val="0000FF"/>
          </w:rPr>
          <w:t>законом</w:t>
        </w:r>
      </w:hyperlink>
      <w:r>
        <w:t xml:space="preserve"> от 18.03.2020 N 65-ФЗ)</w:t>
      </w:r>
    </w:p>
    <w:p w:rsidR="00BC6C53" w:rsidRDefault="00BC6C53">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ar19221" w:history="1">
        <w:r>
          <w:rPr>
            <w:color w:val="0000FF"/>
          </w:rPr>
          <w:t>абзаце первом подпункта 2</w:t>
        </w:r>
      </w:hyperlink>
      <w:r>
        <w:t xml:space="preserve"> или </w:t>
      </w:r>
      <w:hyperlink w:anchor="Par19224" w:history="1">
        <w:r>
          <w:rPr>
            <w:color w:val="0000FF"/>
          </w:rPr>
          <w:t>абзацах втором</w:t>
        </w:r>
      </w:hyperlink>
      <w:r>
        <w:t xml:space="preserve"> и </w:t>
      </w:r>
      <w:hyperlink w:anchor="Par19224"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BC6C53" w:rsidRDefault="00BC6C53">
      <w:pPr>
        <w:pStyle w:val="ConsPlusNormal"/>
        <w:jc w:val="both"/>
      </w:pPr>
      <w:r>
        <w:t xml:space="preserve">(в ред. Федерального </w:t>
      </w:r>
      <w:hyperlink r:id="rId11035" w:history="1">
        <w:r>
          <w:rPr>
            <w:color w:val="0000FF"/>
          </w:rPr>
          <w:t>закона</w:t>
        </w:r>
      </w:hyperlink>
      <w:r>
        <w:t xml:space="preserve"> от 15.10.2020 N 342-ФЗ)</w:t>
      </w:r>
    </w:p>
    <w:p w:rsidR="00BC6C53" w:rsidRDefault="00BC6C53">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BC6C53" w:rsidRDefault="00BC6C53">
      <w:pPr>
        <w:pStyle w:val="ConsPlusNormal"/>
        <w:jc w:val="both"/>
      </w:pPr>
      <w:r>
        <w:t xml:space="preserve">(в ред. Федерального </w:t>
      </w:r>
      <w:hyperlink r:id="rId11036" w:history="1">
        <w:r>
          <w:rPr>
            <w:color w:val="0000FF"/>
          </w:rPr>
          <w:t>закона</w:t>
        </w:r>
      </w:hyperlink>
      <w:r>
        <w:t xml:space="preserve"> от 15.10.2020 N 342-ФЗ)</w:t>
      </w:r>
    </w:p>
    <w:p w:rsidR="00BC6C53" w:rsidRDefault="00BC6C53">
      <w:pPr>
        <w:pStyle w:val="ConsPlusNormal"/>
        <w:spacing w:before="220"/>
        <w:ind w:firstLine="540"/>
        <w:jc w:val="both"/>
      </w:pPr>
      <w:r>
        <w:t xml:space="preserve">Организация, не выполнившая требование в отношении участка недр, указанного в </w:t>
      </w:r>
      <w:hyperlink w:anchor="Par19221" w:history="1">
        <w:r>
          <w:rPr>
            <w:color w:val="0000FF"/>
          </w:rPr>
          <w:t xml:space="preserve">абзаце </w:t>
        </w:r>
        <w:r>
          <w:rPr>
            <w:color w:val="0000FF"/>
          </w:rPr>
          <w:lastRenderedPageBreak/>
          <w:t>первом подпункта 2 пункта 1 статьи 333.45</w:t>
        </w:r>
      </w:hyperlink>
      <w:r>
        <w:t xml:space="preserve"> настоящего Кодекса, в сроки, указанные в </w:t>
      </w:r>
      <w:hyperlink w:anchor="Par19222"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BC6C53" w:rsidRDefault="00BC6C53">
      <w:pPr>
        <w:pStyle w:val="ConsPlusNormal"/>
        <w:jc w:val="both"/>
      </w:pPr>
      <w:r>
        <w:t xml:space="preserve">(п. 7 в ред. Федерального </w:t>
      </w:r>
      <w:hyperlink r:id="rId11037" w:history="1">
        <w:r>
          <w:rPr>
            <w:color w:val="0000FF"/>
          </w:rPr>
          <w:t>закона</w:t>
        </w:r>
      </w:hyperlink>
      <w:r>
        <w:t xml:space="preserve"> от 27.11.2018 N 424-ФЗ)</w:t>
      </w:r>
    </w:p>
    <w:p w:rsidR="00BC6C53" w:rsidRDefault="00BC6C53">
      <w:pPr>
        <w:pStyle w:val="ConsPlusNormal"/>
        <w:spacing w:before="220"/>
        <w:ind w:firstLine="540"/>
        <w:jc w:val="both"/>
      </w:pPr>
      <w:bookmarkStart w:id="2230" w:name="Par19206"/>
      <w:bookmarkEnd w:id="2230"/>
      <w:r>
        <w:t xml:space="preserve">8. Для участков недр, которые указаны в </w:t>
      </w:r>
      <w:hyperlink w:anchor="Par19215"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BC6C53" w:rsidRDefault="00BC6C53">
      <w:pPr>
        <w:pStyle w:val="ConsPlusNormal"/>
        <w:spacing w:before="220"/>
        <w:ind w:firstLine="540"/>
        <w:jc w:val="both"/>
      </w:pPr>
      <w:r>
        <w:t xml:space="preserve">Налог применяется с 1 января 2021 года в отношении участка недр, указанного в </w:t>
      </w:r>
      <w:hyperlink w:anchor="Par19206"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BC6C53" w:rsidRDefault="00BC6C53">
      <w:pPr>
        <w:pStyle w:val="ConsPlusNormal"/>
        <w:jc w:val="both"/>
      </w:pPr>
      <w:r>
        <w:t xml:space="preserve">(п. 8 введен Федеральным </w:t>
      </w:r>
      <w:hyperlink r:id="rId11038" w:history="1">
        <w:r>
          <w:rPr>
            <w:color w:val="0000FF"/>
          </w:rPr>
          <w:t>законом</w:t>
        </w:r>
      </w:hyperlink>
      <w:r>
        <w:t xml:space="preserve"> от 15.10.2020 N 342-ФЗ)</w:t>
      </w:r>
    </w:p>
    <w:p w:rsidR="00BC6C53" w:rsidRDefault="00BC6C53">
      <w:pPr>
        <w:pStyle w:val="ConsPlusNormal"/>
        <w:jc w:val="both"/>
      </w:pPr>
    </w:p>
    <w:p w:rsidR="00BC6C53" w:rsidRDefault="00BC6C53">
      <w:pPr>
        <w:pStyle w:val="ConsPlusNormal"/>
        <w:ind w:firstLine="540"/>
        <w:jc w:val="both"/>
        <w:outlineLvl w:val="2"/>
        <w:rPr>
          <w:b/>
          <w:bCs/>
        </w:rPr>
      </w:pPr>
      <w:bookmarkStart w:id="2231" w:name="Par19210"/>
      <w:bookmarkEnd w:id="2231"/>
      <w:r>
        <w:rPr>
          <w:b/>
          <w:bCs/>
        </w:rPr>
        <w:t>Статья 333.45. Объект налогообложения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039"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bookmarkStart w:id="2232" w:name="Par19214"/>
      <w:bookmarkEnd w:id="2232"/>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BC6C53" w:rsidRDefault="00BC6C53">
      <w:pPr>
        <w:pStyle w:val="ConsPlusNormal"/>
        <w:spacing w:before="220"/>
        <w:ind w:firstLine="540"/>
        <w:jc w:val="both"/>
      </w:pPr>
      <w:bookmarkStart w:id="2233" w:name="Par19215"/>
      <w:bookmarkEnd w:id="2233"/>
      <w:r>
        <w:t xml:space="preserve">1) участок недр (за исключением участков недр, указанных в </w:t>
      </w:r>
      <w:hyperlink w:anchor="Par19221" w:history="1">
        <w:r>
          <w:rPr>
            <w:color w:val="0000FF"/>
          </w:rPr>
          <w:t>подпунктах 2</w:t>
        </w:r>
      </w:hyperlink>
      <w:r>
        <w:t xml:space="preserve"> и </w:t>
      </w:r>
      <w:hyperlink w:anchor="Par21299" w:history="1">
        <w:r>
          <w:rPr>
            <w:color w:val="0000FF"/>
          </w:rPr>
          <w:t>5</w:t>
        </w:r>
      </w:hyperlink>
      <w:r>
        <w:t xml:space="preserve"> настоящего пункта) расположен полностью или частично:</w:t>
      </w:r>
    </w:p>
    <w:p w:rsidR="00BC6C53" w:rsidRDefault="00BC6C53">
      <w:pPr>
        <w:pStyle w:val="ConsPlusNormal"/>
        <w:jc w:val="both"/>
      </w:pPr>
      <w:r>
        <w:t xml:space="preserve">(в ред. Федерального </w:t>
      </w:r>
      <w:hyperlink r:id="rId11040" w:history="1">
        <w:r>
          <w:rPr>
            <w:color w:val="0000FF"/>
          </w:rPr>
          <w:t>закона</w:t>
        </w:r>
      </w:hyperlink>
      <w:r>
        <w:t xml:space="preserve"> от 18.03.2020 N 65-ФЗ)</w:t>
      </w:r>
    </w:p>
    <w:p w:rsidR="00BC6C53" w:rsidRDefault="00BC6C53">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BC6C53" w:rsidRDefault="00BC6C53">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BC6C53" w:rsidRDefault="00BC6C53">
      <w:pPr>
        <w:pStyle w:val="ConsPlusNormal"/>
        <w:spacing w:before="220"/>
        <w:ind w:firstLine="540"/>
        <w:jc w:val="both"/>
      </w:pPr>
      <w:r>
        <w:t>в пределах российской части (российского сектора) дна Каспийского моря.</w:t>
      </w:r>
    </w:p>
    <w:p w:rsidR="00BC6C53" w:rsidRDefault="00BC6C53">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BC6C53" w:rsidRDefault="00BC6C53">
      <w:pPr>
        <w:pStyle w:val="ConsPlusNormal"/>
        <w:spacing w:before="220"/>
        <w:ind w:firstLine="540"/>
        <w:jc w:val="both"/>
      </w:pPr>
      <w:bookmarkStart w:id="2234" w:name="Par19221"/>
      <w:bookmarkEnd w:id="2234"/>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1041"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BC6C53" w:rsidRDefault="00BC6C53">
      <w:pPr>
        <w:pStyle w:val="ConsPlusNormal"/>
        <w:spacing w:before="220"/>
        <w:ind w:firstLine="540"/>
        <w:jc w:val="both"/>
      </w:pPr>
      <w:bookmarkStart w:id="2235" w:name="Par19222"/>
      <w:bookmarkEnd w:id="2235"/>
      <w: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w:t>
      </w:r>
      <w:r>
        <w:lastRenderedPageBreak/>
        <w:t>произвольной форме о реализации ею права на исполнение обязанностей налогоплательщика по налогу в отношении такого участка недр;</w:t>
      </w:r>
    </w:p>
    <w:p w:rsidR="00BC6C53" w:rsidRDefault="00BC6C53">
      <w:pPr>
        <w:pStyle w:val="ConsPlusNormal"/>
        <w:jc w:val="both"/>
      </w:pPr>
      <w:r>
        <w:t xml:space="preserve">(в ред. Федерального </w:t>
      </w:r>
      <w:hyperlink r:id="rId11042" w:history="1">
        <w:r>
          <w:rPr>
            <w:color w:val="0000FF"/>
          </w:rPr>
          <w:t>закона</w:t>
        </w:r>
      </w:hyperlink>
      <w:r>
        <w:t xml:space="preserve"> от 15.10.2020 N 342-ФЗ)</w:t>
      </w:r>
    </w:p>
    <w:p w:rsidR="00BC6C53" w:rsidRDefault="00BC6C53">
      <w:pPr>
        <w:pStyle w:val="ConsPlusNormal"/>
        <w:spacing w:before="220"/>
        <w:ind w:firstLine="540"/>
        <w:jc w:val="both"/>
      </w:pPr>
      <w:bookmarkStart w:id="2236" w:name="Par19224"/>
      <w:bookmarkEnd w:id="2236"/>
      <w:r>
        <w:t>3) участок недр отвечает одному из следующих требований:</w:t>
      </w:r>
    </w:p>
    <w:p w:rsidR="00BC6C53" w:rsidRDefault="00BC6C53">
      <w:pPr>
        <w:pStyle w:val="ConsPlusNormal"/>
        <w:spacing w:before="220"/>
        <w:ind w:firstLine="540"/>
        <w:jc w:val="both"/>
      </w:pPr>
      <w:bookmarkStart w:id="2237" w:name="Par19225"/>
      <w:bookmarkEnd w:id="2237"/>
      <w:r>
        <w:t>имеет историческую степень выработанности запасов нефти (С</w:t>
      </w:r>
      <w:r>
        <w:rPr>
          <w:vertAlign w:val="subscript"/>
        </w:rPr>
        <w:t>ИВЗ</w:t>
      </w:r>
      <w:r>
        <w:t>) больше 0,8 или равную 0,8;</w:t>
      </w:r>
    </w:p>
    <w:p w:rsidR="00BC6C53" w:rsidRDefault="00BC6C53">
      <w:pPr>
        <w:pStyle w:val="ConsPlusNormal"/>
        <w:spacing w:before="220"/>
        <w:ind w:firstLine="540"/>
        <w:jc w:val="both"/>
      </w:pPr>
      <w:bookmarkStart w:id="2238" w:name="Par19226"/>
      <w:bookmarkEnd w:id="2238"/>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BC6C53" w:rsidRDefault="00BC6C53">
      <w:pPr>
        <w:pStyle w:val="ConsPlusNormal"/>
        <w:spacing w:before="22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043" w:history="1">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BC6C53" w:rsidRDefault="00BC6C53">
      <w:pPr>
        <w:pStyle w:val="ConsPlusNormal"/>
        <w:spacing w:before="220"/>
        <w:ind w:firstLine="540"/>
        <w:jc w:val="both"/>
      </w:pPr>
      <w:bookmarkStart w:id="2239" w:name="Par19228"/>
      <w:bookmarkEnd w:id="2239"/>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044" w:history="1">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BC6C53" w:rsidRDefault="00BC6C53">
      <w:pPr>
        <w:pStyle w:val="ConsPlusNormal"/>
        <w:spacing w:before="220"/>
        <w:ind w:firstLine="540"/>
        <w:jc w:val="both"/>
      </w:pPr>
      <w:bookmarkStart w:id="2240" w:name="Par19229"/>
      <w:bookmarkEnd w:id="2240"/>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BC6C53">
        <w:tc>
          <w:tcPr>
            <w:tcW w:w="1242"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Участок недр</w:t>
            </w:r>
          </w:p>
        </w:tc>
        <w:tc>
          <w:tcPr>
            <w:tcW w:w="7823" w:type="dxa"/>
            <w:gridSpan w:val="2"/>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Географические координаты точек участка недр (номер точки, северная широта (nn° nn' nn"); восточная долгота (nn° nn' nn")</w:t>
            </w:r>
          </w:p>
        </w:tc>
      </w:tr>
      <w:tr w:rsidR="00BC6C53">
        <w:tc>
          <w:tcPr>
            <w:tcW w:w="1242" w:type="dxa"/>
            <w:tcBorders>
              <w:top w:val="single" w:sz="4" w:space="0" w:color="auto"/>
            </w:tcBorders>
          </w:tcPr>
          <w:p w:rsidR="00BC6C53" w:rsidRDefault="00BC6C53">
            <w:pPr>
              <w:pStyle w:val="ConsPlusNormal"/>
              <w:jc w:val="center"/>
            </w:pPr>
            <w:r>
              <w:t>1</w:t>
            </w:r>
          </w:p>
        </w:tc>
        <w:tc>
          <w:tcPr>
            <w:tcW w:w="5669" w:type="dxa"/>
            <w:tcBorders>
              <w:top w:val="single" w:sz="4" w:space="0" w:color="auto"/>
            </w:tcBorders>
          </w:tcPr>
          <w:p w:rsidR="00BC6C53" w:rsidRDefault="00BC6C53">
            <w:pPr>
              <w:pStyle w:val="ConsPlusNormal"/>
              <w:jc w:val="right"/>
            </w:pPr>
            <w:r>
              <w:t>1. 61 23 00; 75 00 00;</w:t>
            </w:r>
          </w:p>
          <w:p w:rsidR="00BC6C53" w:rsidRDefault="00BC6C53">
            <w:pPr>
              <w:pStyle w:val="ConsPlusNormal"/>
              <w:jc w:val="right"/>
            </w:pPr>
            <w:r>
              <w:t>2. 61 25 00; 75 00 00;</w:t>
            </w:r>
          </w:p>
          <w:p w:rsidR="00BC6C53" w:rsidRDefault="00BC6C53">
            <w:pPr>
              <w:pStyle w:val="ConsPlusNormal"/>
              <w:jc w:val="right"/>
            </w:pPr>
            <w:r>
              <w:t>3. 61 25 00; 75 02 00;</w:t>
            </w:r>
          </w:p>
          <w:p w:rsidR="00BC6C53" w:rsidRDefault="00BC6C53">
            <w:pPr>
              <w:pStyle w:val="ConsPlusNormal"/>
              <w:jc w:val="right"/>
            </w:pPr>
            <w:r>
              <w:t>20. 61 27 00; 75 02 00;</w:t>
            </w:r>
          </w:p>
          <w:p w:rsidR="00BC6C53" w:rsidRDefault="00BC6C53">
            <w:pPr>
              <w:pStyle w:val="ConsPlusNormal"/>
              <w:jc w:val="right"/>
            </w:pPr>
            <w:r>
              <w:t>20А. 61 27 00; 75 05 00;</w:t>
            </w:r>
          </w:p>
          <w:p w:rsidR="00BC6C53" w:rsidRDefault="00BC6C53">
            <w:pPr>
              <w:pStyle w:val="ConsPlusNormal"/>
              <w:jc w:val="right"/>
            </w:pPr>
            <w:r>
              <w:t>4. 61 29 00; 75 05 00;</w:t>
            </w:r>
          </w:p>
          <w:p w:rsidR="00BC6C53" w:rsidRDefault="00BC6C53">
            <w:pPr>
              <w:pStyle w:val="ConsPlusNormal"/>
              <w:jc w:val="right"/>
            </w:pPr>
            <w:r>
              <w:t>5. 61 29 00; 75 02 00;</w:t>
            </w:r>
          </w:p>
          <w:p w:rsidR="00BC6C53" w:rsidRDefault="00BC6C53">
            <w:pPr>
              <w:pStyle w:val="ConsPlusNormal"/>
              <w:jc w:val="right"/>
            </w:pPr>
            <w:r>
              <w:t>6. 61 37 00; 75 02 00;</w:t>
            </w:r>
          </w:p>
          <w:p w:rsidR="00BC6C53" w:rsidRDefault="00BC6C53">
            <w:pPr>
              <w:pStyle w:val="ConsPlusNormal"/>
              <w:jc w:val="right"/>
            </w:pPr>
            <w:r>
              <w:t>149. 61 37 00; 75 13 00;</w:t>
            </w:r>
          </w:p>
          <w:p w:rsidR="00BC6C53" w:rsidRDefault="00BC6C53">
            <w:pPr>
              <w:pStyle w:val="ConsPlusNormal"/>
              <w:jc w:val="right"/>
            </w:pPr>
            <w:r>
              <w:t>148. 61 40 30; 75 13 00;</w:t>
            </w:r>
          </w:p>
          <w:p w:rsidR="00BC6C53" w:rsidRDefault="00BC6C53">
            <w:pPr>
              <w:pStyle w:val="ConsPlusNormal"/>
              <w:jc w:val="right"/>
            </w:pPr>
            <w:r>
              <w:t>147. 61 40 30; 75 16 00;</w:t>
            </w:r>
          </w:p>
          <w:p w:rsidR="00BC6C53" w:rsidRDefault="00BC6C53">
            <w:pPr>
              <w:pStyle w:val="ConsPlusNormal"/>
              <w:jc w:val="right"/>
            </w:pPr>
            <w:r>
              <w:t>146. 61 41 30; 75 16 00;</w:t>
            </w:r>
          </w:p>
          <w:p w:rsidR="00BC6C53" w:rsidRDefault="00BC6C53">
            <w:pPr>
              <w:pStyle w:val="ConsPlusNormal"/>
              <w:jc w:val="right"/>
            </w:pPr>
            <w:r>
              <w:t>145. 61 41 30; 74 58 00;</w:t>
            </w:r>
          </w:p>
          <w:p w:rsidR="00BC6C53" w:rsidRDefault="00BC6C53">
            <w:pPr>
              <w:pStyle w:val="ConsPlusNormal"/>
              <w:jc w:val="right"/>
            </w:pPr>
            <w:r>
              <w:t>144. 61 43 30; 74 58 00;</w:t>
            </w:r>
          </w:p>
          <w:p w:rsidR="00BC6C53" w:rsidRDefault="00BC6C53">
            <w:pPr>
              <w:pStyle w:val="ConsPlusNormal"/>
              <w:jc w:val="right"/>
            </w:pPr>
            <w:r>
              <w:lastRenderedPageBreak/>
              <w:t>143. 61 43 30; 74 54 00;</w:t>
            </w:r>
          </w:p>
          <w:p w:rsidR="00BC6C53" w:rsidRDefault="00BC6C53">
            <w:pPr>
              <w:pStyle w:val="ConsPlusNormal"/>
              <w:jc w:val="right"/>
            </w:pPr>
            <w:r>
              <w:t>132. 61 45 00; 74 54 00;</w:t>
            </w:r>
          </w:p>
          <w:p w:rsidR="00BC6C53" w:rsidRDefault="00BC6C53">
            <w:pPr>
              <w:pStyle w:val="ConsPlusNormal"/>
              <w:jc w:val="right"/>
            </w:pPr>
            <w:r>
              <w:t>131. 61 45 00; 74 49 00;</w:t>
            </w:r>
          </w:p>
          <w:p w:rsidR="00BC6C53" w:rsidRDefault="00BC6C53">
            <w:pPr>
              <w:pStyle w:val="ConsPlusNormal"/>
              <w:jc w:val="right"/>
            </w:pPr>
            <w:r>
              <w:t>110. 61 36 00; 74 49 00;</w:t>
            </w:r>
          </w:p>
          <w:p w:rsidR="00BC6C53" w:rsidRDefault="00BC6C53">
            <w:pPr>
              <w:pStyle w:val="ConsPlusNormal"/>
              <w:jc w:val="right"/>
            </w:pPr>
            <w:r>
              <w:t>109В. 61 36 00; 74 45 00;</w:t>
            </w:r>
          </w:p>
          <w:p w:rsidR="00BC6C53" w:rsidRDefault="00BC6C53">
            <w:pPr>
              <w:pStyle w:val="ConsPlusNormal"/>
              <w:jc w:val="right"/>
            </w:pPr>
            <w:r>
              <w:t>109Б. 61 34 00; 74 45 00;</w:t>
            </w:r>
          </w:p>
          <w:p w:rsidR="00BC6C53" w:rsidRDefault="00BC6C53">
            <w:pPr>
              <w:pStyle w:val="ConsPlusNormal"/>
              <w:jc w:val="right"/>
            </w:pPr>
            <w:r>
              <w:t>109А. 61 34 00; 74 33 00;</w:t>
            </w:r>
          </w:p>
          <w:p w:rsidR="00BC6C53" w:rsidRDefault="00BC6C53">
            <w:pPr>
              <w:pStyle w:val="ConsPlusNormal"/>
              <w:jc w:val="right"/>
            </w:pPr>
            <w:r>
              <w:t>108. 61 30 00; 74 33 00;</w:t>
            </w:r>
          </w:p>
          <w:p w:rsidR="00BC6C53" w:rsidRDefault="00BC6C53">
            <w:pPr>
              <w:pStyle w:val="ConsPlusNormal"/>
              <w:jc w:val="right"/>
            </w:pPr>
            <w:r>
              <w:t>107. 61 30 00; 74 29 00;</w:t>
            </w:r>
          </w:p>
          <w:p w:rsidR="00BC6C53" w:rsidRDefault="00BC6C53">
            <w:pPr>
              <w:pStyle w:val="ConsPlusNormal"/>
              <w:jc w:val="right"/>
            </w:pPr>
            <w:r>
              <w:t>106. 61 26 00; 74 29 00;</w:t>
            </w:r>
          </w:p>
          <w:p w:rsidR="00BC6C53" w:rsidRDefault="00BC6C53">
            <w:pPr>
              <w:pStyle w:val="ConsPlusNormal"/>
              <w:jc w:val="right"/>
            </w:pPr>
            <w:r>
              <w:t>105. 61 26 00; 74 38 00;</w:t>
            </w:r>
          </w:p>
          <w:p w:rsidR="00BC6C53" w:rsidRDefault="00BC6C53">
            <w:pPr>
              <w:pStyle w:val="ConsPlusNormal"/>
              <w:jc w:val="right"/>
            </w:pPr>
            <w:r>
              <w:t>104. 61 23 00; 74 38 00;</w:t>
            </w:r>
          </w:p>
          <w:p w:rsidR="00BC6C53" w:rsidRDefault="00BC6C53">
            <w:pPr>
              <w:pStyle w:val="ConsPlusNormal"/>
              <w:jc w:val="right"/>
            </w:pPr>
            <w:r>
              <w:t>43. 61 23 00; 74 55 00</w:t>
            </w:r>
          </w:p>
        </w:tc>
        <w:tc>
          <w:tcPr>
            <w:tcW w:w="2154" w:type="dxa"/>
            <w:tcBorders>
              <w:top w:val="single" w:sz="4" w:space="0" w:color="auto"/>
            </w:tcBorders>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2</w:t>
            </w:r>
          </w:p>
        </w:tc>
        <w:tc>
          <w:tcPr>
            <w:tcW w:w="5669" w:type="dxa"/>
          </w:tcPr>
          <w:p w:rsidR="00BC6C53" w:rsidRDefault="00BC6C53">
            <w:pPr>
              <w:pStyle w:val="ConsPlusNormal"/>
              <w:jc w:val="right"/>
            </w:pPr>
            <w:r>
              <w:t>1. 61 03 00; 64 19 00;</w:t>
            </w:r>
          </w:p>
          <w:p w:rsidR="00BC6C53" w:rsidRDefault="00BC6C53">
            <w:pPr>
              <w:pStyle w:val="ConsPlusNormal"/>
              <w:jc w:val="right"/>
            </w:pPr>
            <w:r>
              <w:t>2. 61 13 40; 64 18 10;</w:t>
            </w:r>
          </w:p>
          <w:p w:rsidR="00BC6C53" w:rsidRDefault="00BC6C53">
            <w:pPr>
              <w:pStyle w:val="ConsPlusNormal"/>
              <w:jc w:val="right"/>
            </w:pPr>
            <w:r>
              <w:t>3. 61 17 00; 64 05 00;</w:t>
            </w:r>
          </w:p>
          <w:p w:rsidR="00BC6C53" w:rsidRDefault="00BC6C53">
            <w:pPr>
              <w:pStyle w:val="ConsPlusNormal"/>
              <w:jc w:val="right"/>
            </w:pPr>
            <w:r>
              <w:t>4. 61 21 00; 64 05 00;</w:t>
            </w:r>
          </w:p>
          <w:p w:rsidR="00BC6C53" w:rsidRDefault="00BC6C53">
            <w:pPr>
              <w:pStyle w:val="ConsPlusNormal"/>
              <w:jc w:val="right"/>
            </w:pPr>
            <w:r>
              <w:t>5. 61 21 00; 64 39 00;</w:t>
            </w:r>
          </w:p>
          <w:p w:rsidR="00BC6C53" w:rsidRDefault="00BC6C53">
            <w:pPr>
              <w:pStyle w:val="ConsPlusNormal"/>
              <w:jc w:val="right"/>
            </w:pPr>
            <w:r>
              <w:t>6. 61 16 00; 64 39 00;</w:t>
            </w:r>
          </w:p>
          <w:p w:rsidR="00BC6C53" w:rsidRDefault="00BC6C53">
            <w:pPr>
              <w:pStyle w:val="ConsPlusNormal"/>
              <w:jc w:val="right"/>
            </w:pPr>
            <w:r>
              <w:t>7. 61 07 00; 64 45 00;</w:t>
            </w:r>
          </w:p>
          <w:p w:rsidR="00BC6C53" w:rsidRDefault="00BC6C53">
            <w:pPr>
              <w:pStyle w:val="ConsPlusNormal"/>
              <w:jc w:val="right"/>
            </w:pPr>
            <w:r>
              <w:t>8. 61 03 00; 64 45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w:t>
            </w:r>
          </w:p>
        </w:tc>
        <w:tc>
          <w:tcPr>
            <w:tcW w:w="5669" w:type="dxa"/>
          </w:tcPr>
          <w:p w:rsidR="00BC6C53" w:rsidRDefault="00BC6C53">
            <w:pPr>
              <w:pStyle w:val="ConsPlusNormal"/>
              <w:jc w:val="right"/>
            </w:pPr>
            <w:r>
              <w:t>1. 61 37 00; 75 02 00;</w:t>
            </w:r>
          </w:p>
          <w:p w:rsidR="00BC6C53" w:rsidRDefault="00BC6C53">
            <w:pPr>
              <w:pStyle w:val="ConsPlusNormal"/>
              <w:jc w:val="right"/>
            </w:pPr>
            <w:r>
              <w:t>2. 61 37 00; 75 13 00;</w:t>
            </w:r>
          </w:p>
          <w:p w:rsidR="00BC6C53" w:rsidRDefault="00BC6C53">
            <w:pPr>
              <w:pStyle w:val="ConsPlusNormal"/>
              <w:jc w:val="right"/>
            </w:pPr>
            <w:r>
              <w:t>3. 61 36 00; 75 13 00;</w:t>
            </w:r>
          </w:p>
          <w:p w:rsidR="00BC6C53" w:rsidRDefault="00BC6C53">
            <w:pPr>
              <w:pStyle w:val="ConsPlusNormal"/>
              <w:jc w:val="right"/>
            </w:pPr>
            <w:r>
              <w:t>4. 61 36 00; 75 24 00;</w:t>
            </w:r>
          </w:p>
          <w:p w:rsidR="00BC6C53" w:rsidRDefault="00BC6C53">
            <w:pPr>
              <w:pStyle w:val="ConsPlusNormal"/>
              <w:jc w:val="right"/>
            </w:pPr>
            <w:r>
              <w:t>5. 61 35 00; 75 24 00;</w:t>
            </w:r>
          </w:p>
          <w:p w:rsidR="00BC6C53" w:rsidRDefault="00BC6C53">
            <w:pPr>
              <w:pStyle w:val="ConsPlusNormal"/>
              <w:jc w:val="right"/>
            </w:pPr>
            <w:r>
              <w:t>6. 61 32 00; 75 24 00;</w:t>
            </w:r>
          </w:p>
          <w:p w:rsidR="00BC6C53" w:rsidRDefault="00BC6C53">
            <w:pPr>
              <w:pStyle w:val="ConsPlusNormal"/>
              <w:jc w:val="right"/>
            </w:pPr>
            <w:r>
              <w:t>7. 61 32 00; 75 21 00;</w:t>
            </w:r>
          </w:p>
          <w:p w:rsidR="00BC6C53" w:rsidRDefault="00BC6C53">
            <w:pPr>
              <w:pStyle w:val="ConsPlusNormal"/>
              <w:jc w:val="right"/>
            </w:pPr>
            <w:r>
              <w:t>8. 61 31 30; 75 21 00;</w:t>
            </w:r>
          </w:p>
          <w:p w:rsidR="00BC6C53" w:rsidRDefault="00BC6C53">
            <w:pPr>
              <w:pStyle w:val="ConsPlusNormal"/>
              <w:jc w:val="right"/>
            </w:pPr>
            <w:r>
              <w:t>9. 61 31 30; 75 20 00;</w:t>
            </w:r>
          </w:p>
          <w:p w:rsidR="00BC6C53" w:rsidRDefault="00BC6C53">
            <w:pPr>
              <w:pStyle w:val="ConsPlusNormal"/>
              <w:jc w:val="right"/>
            </w:pPr>
            <w:r>
              <w:t>10. 61 29 00; 75 20 00;</w:t>
            </w:r>
          </w:p>
          <w:p w:rsidR="00BC6C53" w:rsidRDefault="00BC6C53">
            <w:pPr>
              <w:pStyle w:val="ConsPlusNormal"/>
              <w:jc w:val="right"/>
            </w:pPr>
            <w:r>
              <w:t>11. 61 29 00; 75 18 00;</w:t>
            </w:r>
          </w:p>
          <w:p w:rsidR="00BC6C53" w:rsidRDefault="00BC6C53">
            <w:pPr>
              <w:pStyle w:val="ConsPlusNormal"/>
              <w:jc w:val="right"/>
            </w:pPr>
            <w:r>
              <w:t>12. 61 27 00; 75 18 00;</w:t>
            </w:r>
          </w:p>
          <w:p w:rsidR="00BC6C53" w:rsidRDefault="00BC6C53">
            <w:pPr>
              <w:pStyle w:val="ConsPlusNormal"/>
              <w:jc w:val="right"/>
            </w:pPr>
            <w:r>
              <w:t>13. 61 27 00; 75 05 00;</w:t>
            </w:r>
          </w:p>
          <w:p w:rsidR="00BC6C53" w:rsidRDefault="00BC6C53">
            <w:pPr>
              <w:pStyle w:val="ConsPlusNormal"/>
              <w:jc w:val="right"/>
            </w:pPr>
            <w:r>
              <w:t>14. 61 29 00; 75 05 00;</w:t>
            </w:r>
          </w:p>
          <w:p w:rsidR="00BC6C53" w:rsidRDefault="00BC6C53">
            <w:pPr>
              <w:pStyle w:val="ConsPlusNormal"/>
              <w:jc w:val="right"/>
            </w:pPr>
            <w:r>
              <w:t>15. 61 29 00; 75 02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4</w:t>
            </w:r>
          </w:p>
        </w:tc>
        <w:tc>
          <w:tcPr>
            <w:tcW w:w="5669" w:type="dxa"/>
          </w:tcPr>
          <w:p w:rsidR="00BC6C53" w:rsidRDefault="00BC6C53">
            <w:pPr>
              <w:pStyle w:val="ConsPlusNormal"/>
              <w:jc w:val="right"/>
            </w:pPr>
            <w:r>
              <w:t>1. 61 00 00; 64 45 00;</w:t>
            </w:r>
          </w:p>
          <w:p w:rsidR="00BC6C53" w:rsidRDefault="00BC6C53">
            <w:pPr>
              <w:pStyle w:val="ConsPlusNormal"/>
              <w:jc w:val="right"/>
            </w:pPr>
            <w:r>
              <w:t>2. 61 07 00; 64 45 00;</w:t>
            </w:r>
          </w:p>
          <w:p w:rsidR="00BC6C53" w:rsidRDefault="00BC6C53">
            <w:pPr>
              <w:pStyle w:val="ConsPlusNormal"/>
              <w:jc w:val="right"/>
            </w:pPr>
            <w:r>
              <w:t>3. 61 09 00; 64 48 00;</w:t>
            </w:r>
          </w:p>
          <w:p w:rsidR="00BC6C53" w:rsidRDefault="00BC6C53">
            <w:pPr>
              <w:pStyle w:val="ConsPlusNormal"/>
              <w:jc w:val="right"/>
            </w:pPr>
            <w:r>
              <w:t>4. 61 09 00; 65 06 00;</w:t>
            </w:r>
          </w:p>
          <w:p w:rsidR="00BC6C53" w:rsidRDefault="00BC6C53">
            <w:pPr>
              <w:pStyle w:val="ConsPlusNormal"/>
              <w:jc w:val="right"/>
            </w:pPr>
            <w:r>
              <w:t>5. 61 00 00; 65 06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w:t>
            </w:r>
          </w:p>
        </w:tc>
        <w:tc>
          <w:tcPr>
            <w:tcW w:w="5669" w:type="dxa"/>
          </w:tcPr>
          <w:p w:rsidR="00BC6C53" w:rsidRDefault="00BC6C53">
            <w:pPr>
              <w:pStyle w:val="ConsPlusNormal"/>
              <w:jc w:val="right"/>
            </w:pPr>
            <w:r>
              <w:t>1. 61 06 00; 64 00 00;</w:t>
            </w:r>
          </w:p>
          <w:p w:rsidR="00BC6C53" w:rsidRDefault="00BC6C53">
            <w:pPr>
              <w:pStyle w:val="ConsPlusNormal"/>
              <w:jc w:val="right"/>
            </w:pPr>
            <w:r>
              <w:t>2. 61 16 30; 64 00 00;</w:t>
            </w:r>
          </w:p>
          <w:p w:rsidR="00BC6C53" w:rsidRDefault="00BC6C53">
            <w:pPr>
              <w:pStyle w:val="ConsPlusNormal"/>
              <w:jc w:val="right"/>
            </w:pPr>
            <w:r>
              <w:t>3. 61 17 00; 64 05 00;</w:t>
            </w:r>
          </w:p>
          <w:p w:rsidR="00BC6C53" w:rsidRDefault="00BC6C53">
            <w:pPr>
              <w:pStyle w:val="ConsPlusNormal"/>
              <w:jc w:val="right"/>
            </w:pPr>
            <w:r>
              <w:t>4. 61 13 40; 64 18 10;</w:t>
            </w:r>
          </w:p>
          <w:p w:rsidR="00BC6C53" w:rsidRDefault="00BC6C53">
            <w:pPr>
              <w:pStyle w:val="ConsPlusNormal"/>
              <w:jc w:val="right"/>
            </w:pPr>
            <w:r>
              <w:t>5. 61 03 00; 64 19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w:t>
            </w:r>
          </w:p>
        </w:tc>
        <w:tc>
          <w:tcPr>
            <w:tcW w:w="5669" w:type="dxa"/>
          </w:tcPr>
          <w:p w:rsidR="00BC6C53" w:rsidRDefault="00BC6C53">
            <w:pPr>
              <w:pStyle w:val="ConsPlusNormal"/>
              <w:jc w:val="right"/>
            </w:pPr>
            <w:r>
              <w:t>1. 61 06 00; 65 12 00;</w:t>
            </w:r>
          </w:p>
          <w:p w:rsidR="00BC6C53" w:rsidRDefault="00BC6C53">
            <w:pPr>
              <w:pStyle w:val="ConsPlusNormal"/>
              <w:jc w:val="right"/>
            </w:pPr>
            <w:r>
              <w:t>2. 61 08 00; 65 12 00;</w:t>
            </w:r>
          </w:p>
          <w:p w:rsidR="00BC6C53" w:rsidRDefault="00BC6C53">
            <w:pPr>
              <w:pStyle w:val="ConsPlusNormal"/>
              <w:jc w:val="right"/>
            </w:pPr>
            <w:r>
              <w:t>3. 61 08 00; 65 18 00;</w:t>
            </w:r>
          </w:p>
          <w:p w:rsidR="00BC6C53" w:rsidRDefault="00BC6C53">
            <w:pPr>
              <w:pStyle w:val="ConsPlusNormal"/>
              <w:jc w:val="right"/>
            </w:pPr>
            <w:r>
              <w:lastRenderedPageBreak/>
              <w:t>4. 61 09 00; 65 18 00;</w:t>
            </w:r>
          </w:p>
          <w:p w:rsidR="00BC6C53" w:rsidRDefault="00BC6C53">
            <w:pPr>
              <w:pStyle w:val="ConsPlusNormal"/>
              <w:jc w:val="right"/>
            </w:pPr>
            <w:r>
              <w:t>5. 61 09 00; 65 27 00;</w:t>
            </w:r>
          </w:p>
          <w:p w:rsidR="00BC6C53" w:rsidRDefault="00BC6C53">
            <w:pPr>
              <w:pStyle w:val="ConsPlusNormal"/>
              <w:jc w:val="right"/>
            </w:pPr>
            <w:r>
              <w:t>6. 61 12 00; 65 27 00;</w:t>
            </w:r>
          </w:p>
          <w:p w:rsidR="00BC6C53" w:rsidRDefault="00BC6C53">
            <w:pPr>
              <w:pStyle w:val="ConsPlusNormal"/>
              <w:jc w:val="right"/>
            </w:pPr>
            <w:r>
              <w:t>7. 61 12 00; 65 33 00;</w:t>
            </w:r>
          </w:p>
          <w:p w:rsidR="00BC6C53" w:rsidRDefault="00BC6C53">
            <w:pPr>
              <w:pStyle w:val="ConsPlusNormal"/>
              <w:jc w:val="right"/>
            </w:pPr>
            <w:r>
              <w:t>8. 61 15 00; 65 33 00;</w:t>
            </w:r>
          </w:p>
          <w:p w:rsidR="00BC6C53" w:rsidRDefault="00BC6C53">
            <w:pPr>
              <w:pStyle w:val="ConsPlusNormal"/>
              <w:jc w:val="right"/>
            </w:pPr>
            <w:r>
              <w:t>9. 61 15 00; 66 00 00;</w:t>
            </w:r>
          </w:p>
          <w:p w:rsidR="00BC6C53" w:rsidRDefault="00BC6C53">
            <w:pPr>
              <w:pStyle w:val="ConsPlusNormal"/>
              <w:jc w:val="right"/>
            </w:pPr>
            <w:r>
              <w:t>10. 61 06 00; 66 00 00;</w:t>
            </w:r>
          </w:p>
          <w:p w:rsidR="00BC6C53" w:rsidRDefault="00BC6C53">
            <w:pPr>
              <w:pStyle w:val="ConsPlusNormal"/>
              <w:jc w:val="right"/>
            </w:pPr>
            <w:r>
              <w:t>11. 61 06 00; 65 57 00;</w:t>
            </w:r>
          </w:p>
          <w:p w:rsidR="00BC6C53" w:rsidRDefault="00BC6C53">
            <w:pPr>
              <w:pStyle w:val="ConsPlusNormal"/>
              <w:jc w:val="right"/>
            </w:pPr>
            <w:r>
              <w:t>12. 60 57 00; 65 57 00;</w:t>
            </w:r>
          </w:p>
          <w:p w:rsidR="00BC6C53" w:rsidRDefault="00BC6C53">
            <w:pPr>
              <w:pStyle w:val="ConsPlusNormal"/>
              <w:jc w:val="right"/>
            </w:pPr>
            <w:r>
              <w:t>13. 60 57 00; 65 51 00;</w:t>
            </w:r>
          </w:p>
          <w:p w:rsidR="00BC6C53" w:rsidRDefault="00BC6C53">
            <w:pPr>
              <w:pStyle w:val="ConsPlusNormal"/>
              <w:jc w:val="right"/>
            </w:pPr>
            <w:r>
              <w:t>14. 60 54 00; 65 51 00;</w:t>
            </w:r>
          </w:p>
          <w:p w:rsidR="00BC6C53" w:rsidRDefault="00BC6C53">
            <w:pPr>
              <w:pStyle w:val="ConsPlusNormal"/>
              <w:jc w:val="right"/>
            </w:pPr>
            <w:r>
              <w:t>15. 60 54 00; 65 39 00;</w:t>
            </w:r>
          </w:p>
          <w:p w:rsidR="00BC6C53" w:rsidRDefault="00BC6C53">
            <w:pPr>
              <w:pStyle w:val="ConsPlusNormal"/>
              <w:jc w:val="right"/>
            </w:pPr>
            <w:r>
              <w:t>16. 61 00 00; 65 39 00;</w:t>
            </w:r>
          </w:p>
          <w:p w:rsidR="00BC6C53" w:rsidRDefault="00BC6C53">
            <w:pPr>
              <w:pStyle w:val="ConsPlusNormal"/>
              <w:jc w:val="right"/>
            </w:pPr>
            <w:r>
              <w:t>17. 61 00 00; 65 27 00;</w:t>
            </w:r>
          </w:p>
          <w:p w:rsidR="00BC6C53" w:rsidRDefault="00BC6C53">
            <w:pPr>
              <w:pStyle w:val="ConsPlusNormal"/>
              <w:jc w:val="right"/>
            </w:pPr>
            <w:r>
              <w:t>18. 60 57 00; 65 27 00;</w:t>
            </w:r>
          </w:p>
          <w:p w:rsidR="00BC6C53" w:rsidRDefault="00BC6C53">
            <w:pPr>
              <w:pStyle w:val="ConsPlusNormal"/>
              <w:jc w:val="right"/>
            </w:pPr>
            <w:r>
              <w:t>19. 60 57 00; 65 15 00;</w:t>
            </w:r>
          </w:p>
          <w:p w:rsidR="00BC6C53" w:rsidRDefault="00BC6C53">
            <w:pPr>
              <w:pStyle w:val="ConsPlusNormal"/>
              <w:jc w:val="right"/>
            </w:pPr>
            <w:r>
              <w:t>20. 61 06 00; 65 15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7</w:t>
            </w:r>
          </w:p>
        </w:tc>
        <w:tc>
          <w:tcPr>
            <w:tcW w:w="5669" w:type="dxa"/>
          </w:tcPr>
          <w:p w:rsidR="00BC6C53" w:rsidRDefault="00BC6C53">
            <w:pPr>
              <w:pStyle w:val="ConsPlusNormal"/>
              <w:jc w:val="right"/>
            </w:pPr>
            <w:r>
              <w:t>1. 61 02 00; 65 06 00;</w:t>
            </w:r>
          </w:p>
          <w:p w:rsidR="00BC6C53" w:rsidRDefault="00BC6C53">
            <w:pPr>
              <w:pStyle w:val="ConsPlusNormal"/>
              <w:jc w:val="right"/>
            </w:pPr>
            <w:r>
              <w:t>2. 61 09 00; 65 06 00;</w:t>
            </w:r>
          </w:p>
          <w:p w:rsidR="00BC6C53" w:rsidRDefault="00BC6C53">
            <w:pPr>
              <w:pStyle w:val="ConsPlusNormal"/>
              <w:jc w:val="right"/>
            </w:pPr>
            <w:r>
              <w:t>3. 61 09 00; 65 11 00;</w:t>
            </w:r>
          </w:p>
          <w:p w:rsidR="00BC6C53" w:rsidRDefault="00BC6C53">
            <w:pPr>
              <w:pStyle w:val="ConsPlusNormal"/>
              <w:jc w:val="right"/>
            </w:pPr>
            <w:r>
              <w:t>4. 61 08 00; 65 11 00;</w:t>
            </w:r>
          </w:p>
          <w:p w:rsidR="00BC6C53" w:rsidRDefault="00BC6C53">
            <w:pPr>
              <w:pStyle w:val="ConsPlusNormal"/>
              <w:jc w:val="right"/>
            </w:pPr>
            <w:r>
              <w:t>5. 61 08 00; 65 12 00;</w:t>
            </w:r>
          </w:p>
          <w:p w:rsidR="00BC6C53" w:rsidRDefault="00BC6C53">
            <w:pPr>
              <w:pStyle w:val="ConsPlusNormal"/>
              <w:jc w:val="right"/>
            </w:pPr>
            <w:r>
              <w:t>6. 61 06 00; 65 12 00;</w:t>
            </w:r>
          </w:p>
          <w:p w:rsidR="00BC6C53" w:rsidRDefault="00BC6C53">
            <w:pPr>
              <w:pStyle w:val="ConsPlusNormal"/>
              <w:jc w:val="right"/>
            </w:pPr>
            <w:r>
              <w:t>7. 61 06 00; 65 15 00;</w:t>
            </w:r>
          </w:p>
          <w:p w:rsidR="00BC6C53" w:rsidRDefault="00BC6C53">
            <w:pPr>
              <w:pStyle w:val="ConsPlusNormal"/>
              <w:jc w:val="right"/>
            </w:pPr>
            <w:r>
              <w:t>8. 61 02 00; 65 15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8</w:t>
            </w:r>
          </w:p>
        </w:tc>
        <w:tc>
          <w:tcPr>
            <w:tcW w:w="5669" w:type="dxa"/>
          </w:tcPr>
          <w:p w:rsidR="00BC6C53" w:rsidRDefault="00BC6C53">
            <w:pPr>
              <w:pStyle w:val="ConsPlusNormal"/>
              <w:jc w:val="right"/>
            </w:pPr>
            <w:r>
              <w:t>1. 63 38 00; 76 40 00;</w:t>
            </w:r>
          </w:p>
          <w:p w:rsidR="00BC6C53" w:rsidRDefault="00BC6C53">
            <w:pPr>
              <w:pStyle w:val="ConsPlusNormal"/>
              <w:jc w:val="right"/>
            </w:pPr>
            <w:r>
              <w:t>2. 63 54 00; 76 40 00;</w:t>
            </w:r>
          </w:p>
          <w:p w:rsidR="00BC6C53" w:rsidRDefault="00BC6C53">
            <w:pPr>
              <w:pStyle w:val="ConsPlusNormal"/>
              <w:jc w:val="right"/>
            </w:pPr>
            <w:r>
              <w:t>3. 63 54 00; 76 46 00;</w:t>
            </w:r>
          </w:p>
          <w:p w:rsidR="00BC6C53" w:rsidRDefault="00BC6C53">
            <w:pPr>
              <w:pStyle w:val="ConsPlusNormal"/>
              <w:jc w:val="right"/>
            </w:pPr>
            <w:r>
              <w:t>4. 64 07 00; 76 46 00;</w:t>
            </w:r>
          </w:p>
          <w:p w:rsidR="00BC6C53" w:rsidRDefault="00BC6C53">
            <w:pPr>
              <w:pStyle w:val="ConsPlusNormal"/>
              <w:jc w:val="right"/>
            </w:pPr>
            <w:r>
              <w:t>5. 64 07 00; 76 48 00;</w:t>
            </w:r>
          </w:p>
          <w:p w:rsidR="00BC6C53" w:rsidRDefault="00BC6C53">
            <w:pPr>
              <w:pStyle w:val="ConsPlusNormal"/>
              <w:jc w:val="right"/>
            </w:pPr>
            <w:r>
              <w:t>6. 64 08 00; 76 48 00;</w:t>
            </w:r>
          </w:p>
          <w:p w:rsidR="00BC6C53" w:rsidRDefault="00BC6C53">
            <w:pPr>
              <w:pStyle w:val="ConsPlusNormal"/>
              <w:jc w:val="right"/>
            </w:pPr>
            <w:r>
              <w:t>7. 64 08 00; 76 58 00;</w:t>
            </w:r>
          </w:p>
          <w:p w:rsidR="00BC6C53" w:rsidRDefault="00BC6C53">
            <w:pPr>
              <w:pStyle w:val="ConsPlusNormal"/>
              <w:jc w:val="right"/>
            </w:pPr>
            <w:r>
              <w:t>8. 63 50 00; 76 58 00;</w:t>
            </w:r>
          </w:p>
          <w:p w:rsidR="00BC6C53" w:rsidRDefault="00BC6C53">
            <w:pPr>
              <w:pStyle w:val="ConsPlusNormal"/>
              <w:jc w:val="right"/>
            </w:pPr>
            <w:r>
              <w:t>9. 63 50 00; 77 05 00;</w:t>
            </w:r>
          </w:p>
          <w:p w:rsidR="00BC6C53" w:rsidRDefault="00BC6C53">
            <w:pPr>
              <w:pStyle w:val="ConsPlusNormal"/>
              <w:jc w:val="right"/>
            </w:pPr>
            <w:r>
              <w:t>10. 63 38 00; 77 05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9</w:t>
            </w:r>
          </w:p>
        </w:tc>
        <w:tc>
          <w:tcPr>
            <w:tcW w:w="5669" w:type="dxa"/>
          </w:tcPr>
          <w:p w:rsidR="00BC6C53" w:rsidRDefault="00BC6C53">
            <w:pPr>
              <w:pStyle w:val="ConsPlusNormal"/>
              <w:jc w:val="right"/>
            </w:pPr>
            <w:r>
              <w:t>1. 64 08 00; 76 58 00;</w:t>
            </w:r>
          </w:p>
          <w:p w:rsidR="00BC6C53" w:rsidRDefault="00BC6C53">
            <w:pPr>
              <w:pStyle w:val="ConsPlusNormal"/>
              <w:jc w:val="right"/>
            </w:pPr>
            <w:r>
              <w:t>2. 64 08 00; 77 05 00;</w:t>
            </w:r>
          </w:p>
          <w:p w:rsidR="00BC6C53" w:rsidRDefault="00BC6C53">
            <w:pPr>
              <w:pStyle w:val="ConsPlusNormal"/>
              <w:jc w:val="right"/>
            </w:pPr>
            <w:r>
              <w:t>3. 63 50 00; 77 05 00;</w:t>
            </w:r>
          </w:p>
          <w:p w:rsidR="00BC6C53" w:rsidRDefault="00BC6C53">
            <w:pPr>
              <w:pStyle w:val="ConsPlusNormal"/>
              <w:jc w:val="right"/>
            </w:pPr>
            <w:r>
              <w:t>4. 63 50 00; 76 58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10</w:t>
            </w:r>
          </w:p>
        </w:tc>
        <w:tc>
          <w:tcPr>
            <w:tcW w:w="5669" w:type="dxa"/>
          </w:tcPr>
          <w:p w:rsidR="00BC6C53" w:rsidRDefault="00BC6C53">
            <w:pPr>
              <w:pStyle w:val="ConsPlusNormal"/>
              <w:jc w:val="right"/>
            </w:pPr>
            <w:r>
              <w:t>1. 63 32 00; 74 17 00;</w:t>
            </w:r>
          </w:p>
          <w:p w:rsidR="00BC6C53" w:rsidRDefault="00BC6C53">
            <w:pPr>
              <w:pStyle w:val="ConsPlusNormal"/>
              <w:jc w:val="right"/>
            </w:pPr>
            <w:r>
              <w:t>2. 63 38 00; 74 13 00;</w:t>
            </w:r>
          </w:p>
          <w:p w:rsidR="00BC6C53" w:rsidRDefault="00BC6C53">
            <w:pPr>
              <w:pStyle w:val="ConsPlusNormal"/>
              <w:jc w:val="right"/>
            </w:pPr>
            <w:r>
              <w:t>3. 63 38 00; 74 08 00;</w:t>
            </w:r>
          </w:p>
          <w:p w:rsidR="00BC6C53" w:rsidRDefault="00BC6C53">
            <w:pPr>
              <w:pStyle w:val="ConsPlusNormal"/>
              <w:jc w:val="right"/>
            </w:pPr>
            <w:r>
              <w:t>4. 63 47 00; 74 08 00;</w:t>
            </w:r>
          </w:p>
          <w:p w:rsidR="00BC6C53" w:rsidRDefault="00BC6C53">
            <w:pPr>
              <w:pStyle w:val="ConsPlusNormal"/>
              <w:jc w:val="right"/>
            </w:pPr>
            <w:r>
              <w:t>5. 63 47 00; 74 28 00;</w:t>
            </w:r>
          </w:p>
          <w:p w:rsidR="00BC6C53" w:rsidRDefault="00BC6C53">
            <w:pPr>
              <w:pStyle w:val="ConsPlusNormal"/>
              <w:jc w:val="right"/>
            </w:pPr>
            <w:r>
              <w:t>6. 63 38 00; 74 28 00;</w:t>
            </w:r>
          </w:p>
          <w:p w:rsidR="00BC6C53" w:rsidRDefault="00BC6C53">
            <w:pPr>
              <w:pStyle w:val="ConsPlusNormal"/>
              <w:jc w:val="right"/>
            </w:pPr>
            <w:r>
              <w:t>7. 63 37 00; 74 29 00;</w:t>
            </w:r>
          </w:p>
          <w:p w:rsidR="00BC6C53" w:rsidRDefault="00BC6C53">
            <w:pPr>
              <w:pStyle w:val="ConsPlusNormal"/>
              <w:jc w:val="right"/>
            </w:pPr>
            <w:r>
              <w:t>8. 63 36 00; 74 27 00;</w:t>
            </w:r>
          </w:p>
          <w:p w:rsidR="00BC6C53" w:rsidRDefault="00BC6C53">
            <w:pPr>
              <w:pStyle w:val="ConsPlusNormal"/>
              <w:jc w:val="right"/>
            </w:pPr>
            <w:r>
              <w:t>9. 63 32 00; 74 28 00;</w:t>
            </w:r>
          </w:p>
          <w:p w:rsidR="00BC6C53" w:rsidRDefault="00BC6C53">
            <w:pPr>
              <w:pStyle w:val="ConsPlusNormal"/>
              <w:jc w:val="right"/>
            </w:pPr>
            <w:r>
              <w:t>10. 63 24 00; 74 28 00;</w:t>
            </w:r>
          </w:p>
          <w:p w:rsidR="00BC6C53" w:rsidRDefault="00BC6C53">
            <w:pPr>
              <w:pStyle w:val="ConsPlusNormal"/>
              <w:jc w:val="right"/>
            </w:pPr>
            <w:r>
              <w:t>11. 63 24 00; 74 23 00;</w:t>
            </w:r>
          </w:p>
          <w:p w:rsidR="00BC6C53" w:rsidRDefault="00BC6C53">
            <w:pPr>
              <w:pStyle w:val="ConsPlusNormal"/>
              <w:jc w:val="right"/>
            </w:pPr>
            <w:r>
              <w:lastRenderedPageBreak/>
              <w:t>12. 63 24 00; 74 18 00;</w:t>
            </w:r>
          </w:p>
          <w:p w:rsidR="00BC6C53" w:rsidRDefault="00BC6C53">
            <w:pPr>
              <w:pStyle w:val="ConsPlusNormal"/>
              <w:jc w:val="right"/>
            </w:pPr>
            <w:r>
              <w:t>13. 63 28 00; 74 12 00;</w:t>
            </w:r>
          </w:p>
          <w:p w:rsidR="00BC6C53" w:rsidRDefault="00BC6C53">
            <w:pPr>
              <w:pStyle w:val="ConsPlusNormal"/>
              <w:jc w:val="right"/>
            </w:pPr>
            <w:r>
              <w:t>14. 63 32 00; 74 12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11</w:t>
            </w:r>
          </w:p>
        </w:tc>
        <w:tc>
          <w:tcPr>
            <w:tcW w:w="5669" w:type="dxa"/>
          </w:tcPr>
          <w:p w:rsidR="00BC6C53" w:rsidRDefault="00BC6C53">
            <w:pPr>
              <w:pStyle w:val="ConsPlusNormal"/>
              <w:jc w:val="right"/>
            </w:pPr>
            <w:r>
              <w:t>1. 63 56 00; 73 46 00;</w:t>
            </w:r>
          </w:p>
          <w:p w:rsidR="00BC6C53" w:rsidRDefault="00BC6C53">
            <w:pPr>
              <w:pStyle w:val="ConsPlusNormal"/>
              <w:jc w:val="right"/>
            </w:pPr>
            <w:r>
              <w:t>2. 63 56 00; 74 04 00;</w:t>
            </w:r>
          </w:p>
          <w:p w:rsidR="00BC6C53" w:rsidRDefault="00BC6C53">
            <w:pPr>
              <w:pStyle w:val="ConsPlusNormal"/>
              <w:jc w:val="right"/>
            </w:pPr>
            <w:r>
              <w:t>3. 63 52 00; 74 04 00;</w:t>
            </w:r>
          </w:p>
          <w:p w:rsidR="00BC6C53" w:rsidRDefault="00BC6C53">
            <w:pPr>
              <w:pStyle w:val="ConsPlusNormal"/>
              <w:jc w:val="right"/>
            </w:pPr>
            <w:r>
              <w:t>4. 63 52 00; 74 08 00;</w:t>
            </w:r>
          </w:p>
          <w:p w:rsidR="00BC6C53" w:rsidRDefault="00BC6C53">
            <w:pPr>
              <w:pStyle w:val="ConsPlusNormal"/>
              <w:jc w:val="right"/>
            </w:pPr>
            <w:r>
              <w:t>5. 63 38 00; 74 08 00;</w:t>
            </w:r>
          </w:p>
          <w:p w:rsidR="00BC6C53" w:rsidRDefault="00BC6C53">
            <w:pPr>
              <w:pStyle w:val="ConsPlusNormal"/>
              <w:jc w:val="right"/>
            </w:pPr>
            <w:r>
              <w:t>6. 63 38 00; 73 58 00;</w:t>
            </w:r>
          </w:p>
          <w:p w:rsidR="00BC6C53" w:rsidRDefault="00BC6C53">
            <w:pPr>
              <w:pStyle w:val="ConsPlusNormal"/>
              <w:jc w:val="right"/>
            </w:pPr>
            <w:r>
              <w:t>7. 63 35 00; 73 58 00;</w:t>
            </w:r>
          </w:p>
          <w:p w:rsidR="00BC6C53" w:rsidRDefault="00BC6C53">
            <w:pPr>
              <w:pStyle w:val="ConsPlusNormal"/>
              <w:jc w:val="right"/>
            </w:pPr>
            <w:r>
              <w:t>8. 63 35 00; 73 41 02;</w:t>
            </w:r>
          </w:p>
          <w:p w:rsidR="00BC6C53" w:rsidRDefault="00BC6C53">
            <w:pPr>
              <w:pStyle w:val="ConsPlusNormal"/>
              <w:jc w:val="right"/>
            </w:pPr>
            <w:r>
              <w:t>9. 63 40 00; 73 42 00;</w:t>
            </w:r>
          </w:p>
          <w:p w:rsidR="00BC6C53" w:rsidRDefault="00BC6C53">
            <w:pPr>
              <w:pStyle w:val="ConsPlusNormal"/>
              <w:jc w:val="right"/>
            </w:pPr>
            <w:r>
              <w:t>10. 63 40 00; 73 45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12</w:t>
            </w:r>
          </w:p>
        </w:tc>
        <w:tc>
          <w:tcPr>
            <w:tcW w:w="5669" w:type="dxa"/>
          </w:tcPr>
          <w:p w:rsidR="00BC6C53" w:rsidRDefault="00BC6C53">
            <w:pPr>
              <w:pStyle w:val="ConsPlusNormal"/>
              <w:jc w:val="right"/>
            </w:pPr>
            <w:r>
              <w:t>1. 62 42 00; 71 30 00;</w:t>
            </w:r>
          </w:p>
          <w:p w:rsidR="00BC6C53" w:rsidRDefault="00BC6C53">
            <w:pPr>
              <w:pStyle w:val="ConsPlusNormal"/>
              <w:jc w:val="right"/>
            </w:pPr>
            <w:r>
              <w:t>2. 62 42 00; 71 51 00;</w:t>
            </w:r>
          </w:p>
          <w:p w:rsidR="00BC6C53" w:rsidRDefault="00BC6C53">
            <w:pPr>
              <w:pStyle w:val="ConsPlusNormal"/>
              <w:jc w:val="right"/>
            </w:pPr>
            <w:r>
              <w:t>3. 62 19 30; 71 51 00;</w:t>
            </w:r>
          </w:p>
          <w:p w:rsidR="00BC6C53" w:rsidRDefault="00BC6C53">
            <w:pPr>
              <w:pStyle w:val="ConsPlusNormal"/>
              <w:jc w:val="right"/>
            </w:pPr>
            <w:r>
              <w:t>4. 62 19 30; 71 47 00;</w:t>
            </w:r>
          </w:p>
          <w:p w:rsidR="00BC6C53" w:rsidRDefault="00BC6C53">
            <w:pPr>
              <w:pStyle w:val="ConsPlusNormal"/>
              <w:jc w:val="right"/>
            </w:pPr>
            <w:r>
              <w:t>5. 62 15 00; 71 43 00;</w:t>
            </w:r>
          </w:p>
          <w:p w:rsidR="00BC6C53" w:rsidRDefault="00BC6C53">
            <w:pPr>
              <w:pStyle w:val="ConsPlusNormal"/>
              <w:jc w:val="right"/>
            </w:pPr>
            <w:r>
              <w:t>6. 62 15 00; 71 24 00;</w:t>
            </w:r>
          </w:p>
          <w:p w:rsidR="00BC6C53" w:rsidRDefault="00BC6C53">
            <w:pPr>
              <w:pStyle w:val="ConsPlusNormal"/>
              <w:jc w:val="right"/>
            </w:pPr>
            <w:r>
              <w:t>7. 62 30 00; 71 24 00;</w:t>
            </w:r>
          </w:p>
          <w:p w:rsidR="00BC6C53" w:rsidRDefault="00BC6C53">
            <w:pPr>
              <w:pStyle w:val="ConsPlusNormal"/>
              <w:jc w:val="right"/>
            </w:pPr>
            <w:r>
              <w:t>8. 62 30 00; 71 30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13</w:t>
            </w:r>
          </w:p>
        </w:tc>
        <w:tc>
          <w:tcPr>
            <w:tcW w:w="5669" w:type="dxa"/>
          </w:tcPr>
          <w:p w:rsidR="00BC6C53" w:rsidRDefault="00BC6C53">
            <w:pPr>
              <w:pStyle w:val="ConsPlusNormal"/>
              <w:jc w:val="right"/>
            </w:pPr>
            <w:r>
              <w:t>1. 61 40 00; 70 34 20;</w:t>
            </w:r>
          </w:p>
          <w:p w:rsidR="00BC6C53" w:rsidRDefault="00BC6C53">
            <w:pPr>
              <w:pStyle w:val="ConsPlusNormal"/>
              <w:jc w:val="right"/>
            </w:pPr>
            <w:r>
              <w:t>2. 61 42 00; 70 34 00;</w:t>
            </w:r>
          </w:p>
          <w:p w:rsidR="00BC6C53" w:rsidRDefault="00BC6C53">
            <w:pPr>
              <w:pStyle w:val="ConsPlusNormal"/>
              <w:jc w:val="right"/>
            </w:pPr>
            <w:r>
              <w:t>3. 61 42 35; 70 15 00;</w:t>
            </w:r>
          </w:p>
          <w:p w:rsidR="00BC6C53" w:rsidRDefault="00BC6C53">
            <w:pPr>
              <w:pStyle w:val="ConsPlusNormal"/>
              <w:jc w:val="right"/>
            </w:pPr>
            <w:r>
              <w:t>4. 61 57 00; 70 15 00;</w:t>
            </w:r>
          </w:p>
          <w:p w:rsidR="00BC6C53" w:rsidRDefault="00BC6C53">
            <w:pPr>
              <w:pStyle w:val="ConsPlusNormal"/>
              <w:jc w:val="right"/>
            </w:pPr>
            <w:r>
              <w:t>5. 61 57 00; 70 27 00;</w:t>
            </w:r>
          </w:p>
          <w:p w:rsidR="00BC6C53" w:rsidRDefault="00BC6C53">
            <w:pPr>
              <w:pStyle w:val="ConsPlusNormal"/>
              <w:jc w:val="right"/>
            </w:pPr>
            <w:r>
              <w:t>6. 61 59 00; 70 27 00;</w:t>
            </w:r>
          </w:p>
          <w:p w:rsidR="00BC6C53" w:rsidRDefault="00BC6C53">
            <w:pPr>
              <w:pStyle w:val="ConsPlusNormal"/>
              <w:jc w:val="right"/>
            </w:pPr>
            <w:r>
              <w:t>7. 61 59 00; 70 54 00;</w:t>
            </w:r>
          </w:p>
          <w:p w:rsidR="00BC6C53" w:rsidRDefault="00BC6C53">
            <w:pPr>
              <w:pStyle w:val="ConsPlusNormal"/>
              <w:jc w:val="right"/>
            </w:pPr>
            <w:r>
              <w:t>8. 61 58 00; 70 54 00;</w:t>
            </w:r>
          </w:p>
          <w:p w:rsidR="00BC6C53" w:rsidRDefault="00BC6C53">
            <w:pPr>
              <w:pStyle w:val="ConsPlusNormal"/>
              <w:jc w:val="right"/>
            </w:pPr>
            <w:r>
              <w:t>9. 61 58 00; 71 09 00;</w:t>
            </w:r>
          </w:p>
          <w:p w:rsidR="00BC6C53" w:rsidRDefault="00BC6C53">
            <w:pPr>
              <w:pStyle w:val="ConsPlusNormal"/>
              <w:jc w:val="right"/>
            </w:pPr>
            <w:r>
              <w:t>10. 61 54 00; 71 09 00;</w:t>
            </w:r>
          </w:p>
          <w:p w:rsidR="00BC6C53" w:rsidRDefault="00BC6C53">
            <w:pPr>
              <w:pStyle w:val="ConsPlusNormal"/>
              <w:jc w:val="right"/>
            </w:pPr>
            <w:r>
              <w:t>11. 61 54 00; 71 15 00;</w:t>
            </w:r>
          </w:p>
          <w:p w:rsidR="00BC6C53" w:rsidRDefault="00BC6C53">
            <w:pPr>
              <w:pStyle w:val="ConsPlusNormal"/>
              <w:jc w:val="right"/>
            </w:pPr>
            <w:r>
              <w:t>12. 61 49 30; 71 15 00;</w:t>
            </w:r>
          </w:p>
          <w:p w:rsidR="00BC6C53" w:rsidRDefault="00BC6C53">
            <w:pPr>
              <w:pStyle w:val="ConsPlusNormal"/>
              <w:jc w:val="right"/>
            </w:pPr>
            <w:r>
              <w:t>13. 61 49 30; 71 14 00;</w:t>
            </w:r>
          </w:p>
          <w:p w:rsidR="00BC6C53" w:rsidRDefault="00BC6C53">
            <w:pPr>
              <w:pStyle w:val="ConsPlusNormal"/>
              <w:jc w:val="right"/>
            </w:pPr>
            <w:r>
              <w:t>14. 61 47 25; 71 14 00;</w:t>
            </w:r>
          </w:p>
          <w:p w:rsidR="00BC6C53" w:rsidRDefault="00BC6C53">
            <w:pPr>
              <w:pStyle w:val="ConsPlusNormal"/>
              <w:jc w:val="right"/>
            </w:pPr>
            <w:r>
              <w:t>15. 61 47 30; 71 00 00;</w:t>
            </w:r>
          </w:p>
          <w:p w:rsidR="00BC6C53" w:rsidRDefault="00BC6C53">
            <w:pPr>
              <w:pStyle w:val="ConsPlusNormal"/>
              <w:jc w:val="right"/>
            </w:pPr>
            <w:r>
              <w:t>16. 61 42 00; 71 00 00;</w:t>
            </w:r>
          </w:p>
          <w:p w:rsidR="00BC6C53" w:rsidRDefault="00BC6C53">
            <w:pPr>
              <w:pStyle w:val="ConsPlusNormal"/>
              <w:jc w:val="right"/>
            </w:pPr>
            <w:r>
              <w:t>17. 61 42 00; 70 52 00;</w:t>
            </w:r>
          </w:p>
          <w:p w:rsidR="00BC6C53" w:rsidRDefault="00BC6C53">
            <w:pPr>
              <w:pStyle w:val="ConsPlusNormal"/>
              <w:jc w:val="right"/>
            </w:pPr>
            <w:r>
              <w:t>18. 61 45 00; 70 52 00;</w:t>
            </w:r>
          </w:p>
          <w:p w:rsidR="00BC6C53" w:rsidRDefault="00BC6C53">
            <w:pPr>
              <w:pStyle w:val="ConsPlusNormal"/>
              <w:jc w:val="right"/>
            </w:pPr>
            <w:r>
              <w:t>19. 61 45 00; 70 42 00;</w:t>
            </w:r>
          </w:p>
          <w:p w:rsidR="00BC6C53" w:rsidRDefault="00BC6C53">
            <w:pPr>
              <w:pStyle w:val="ConsPlusNormal"/>
              <w:jc w:val="right"/>
            </w:pPr>
            <w:r>
              <w:t>20. 61 41 00; 70 42 00;</w:t>
            </w:r>
          </w:p>
          <w:p w:rsidR="00BC6C53" w:rsidRDefault="00BC6C53">
            <w:pPr>
              <w:pStyle w:val="ConsPlusNormal"/>
              <w:jc w:val="right"/>
            </w:pPr>
            <w:r>
              <w:t>21. 61 41 00; 70 38 00;</w:t>
            </w:r>
          </w:p>
          <w:p w:rsidR="00BC6C53" w:rsidRDefault="00BC6C53">
            <w:pPr>
              <w:pStyle w:val="ConsPlusNormal"/>
              <w:jc w:val="right"/>
            </w:pPr>
            <w:r>
              <w:t>22. 61 40 00; 70 38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14</w:t>
            </w:r>
          </w:p>
        </w:tc>
        <w:tc>
          <w:tcPr>
            <w:tcW w:w="5669" w:type="dxa"/>
          </w:tcPr>
          <w:p w:rsidR="00BC6C53" w:rsidRDefault="00BC6C53">
            <w:pPr>
              <w:pStyle w:val="ConsPlusNormal"/>
              <w:jc w:val="right"/>
            </w:pPr>
            <w:r>
              <w:t>1. 61 24 00; 74 03 00;</w:t>
            </w:r>
          </w:p>
          <w:p w:rsidR="00BC6C53" w:rsidRDefault="00BC6C53">
            <w:pPr>
              <w:pStyle w:val="ConsPlusNormal"/>
              <w:jc w:val="right"/>
            </w:pPr>
            <w:r>
              <w:t>2. 61 24 00; 74 06 30;</w:t>
            </w:r>
          </w:p>
          <w:p w:rsidR="00BC6C53" w:rsidRDefault="00BC6C53">
            <w:pPr>
              <w:pStyle w:val="ConsPlusNormal"/>
              <w:jc w:val="right"/>
            </w:pPr>
            <w:r>
              <w:t>3. 61 25 50; 74 16 00;</w:t>
            </w:r>
          </w:p>
          <w:p w:rsidR="00BC6C53" w:rsidRDefault="00BC6C53">
            <w:pPr>
              <w:pStyle w:val="ConsPlusNormal"/>
              <w:jc w:val="right"/>
            </w:pPr>
            <w:r>
              <w:t>4. 61 25 50; 74 21 00;</w:t>
            </w:r>
          </w:p>
          <w:p w:rsidR="00BC6C53" w:rsidRDefault="00BC6C53">
            <w:pPr>
              <w:pStyle w:val="ConsPlusNormal"/>
              <w:jc w:val="right"/>
            </w:pPr>
            <w:r>
              <w:t>5. 61 18 00; 74 21 00;</w:t>
            </w:r>
          </w:p>
          <w:p w:rsidR="00BC6C53" w:rsidRDefault="00BC6C53">
            <w:pPr>
              <w:pStyle w:val="ConsPlusNormal"/>
              <w:jc w:val="right"/>
            </w:pPr>
            <w:r>
              <w:t>6. 61 18 00; 74 15 00;</w:t>
            </w:r>
          </w:p>
          <w:p w:rsidR="00BC6C53" w:rsidRDefault="00BC6C53">
            <w:pPr>
              <w:pStyle w:val="ConsPlusNormal"/>
              <w:jc w:val="right"/>
            </w:pPr>
            <w:r>
              <w:t>7. 61 15 00; 74 15 00;</w:t>
            </w:r>
          </w:p>
          <w:p w:rsidR="00BC6C53" w:rsidRDefault="00BC6C53">
            <w:pPr>
              <w:pStyle w:val="ConsPlusNormal"/>
              <w:jc w:val="right"/>
            </w:pPr>
            <w:r>
              <w:lastRenderedPageBreak/>
              <w:t>8. 61 15 00; 74 03 00;</w:t>
            </w:r>
          </w:p>
          <w:p w:rsidR="00BC6C53" w:rsidRDefault="00BC6C53">
            <w:pPr>
              <w:pStyle w:val="ConsPlusNormal"/>
              <w:jc w:val="right"/>
            </w:pPr>
            <w:r>
              <w:t>9. 61 21 50; 74 03 00;</w:t>
            </w:r>
          </w:p>
          <w:p w:rsidR="00BC6C53" w:rsidRDefault="00BC6C53">
            <w:pPr>
              <w:pStyle w:val="ConsPlusNormal"/>
              <w:jc w:val="right"/>
            </w:pPr>
            <w:r>
              <w:t>10. 61 21 50; 74 01 00;</w:t>
            </w:r>
          </w:p>
          <w:p w:rsidR="00BC6C53" w:rsidRDefault="00BC6C53">
            <w:pPr>
              <w:pStyle w:val="ConsPlusNormal"/>
              <w:jc w:val="right"/>
            </w:pPr>
            <w:r>
              <w:t>11. 61 23 35; 74 01 00;</w:t>
            </w:r>
          </w:p>
          <w:p w:rsidR="00BC6C53" w:rsidRDefault="00BC6C53">
            <w:pPr>
              <w:pStyle w:val="ConsPlusNormal"/>
              <w:jc w:val="right"/>
            </w:pPr>
            <w:r>
              <w:t>12. 61 23 35; 74 03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15</w:t>
            </w:r>
          </w:p>
        </w:tc>
        <w:tc>
          <w:tcPr>
            <w:tcW w:w="5669" w:type="dxa"/>
          </w:tcPr>
          <w:p w:rsidR="00BC6C53" w:rsidRDefault="00BC6C53">
            <w:pPr>
              <w:pStyle w:val="ConsPlusNormal"/>
              <w:jc w:val="right"/>
            </w:pPr>
            <w:r>
              <w:t>1. 61 42 00; 69 20 00;</w:t>
            </w:r>
          </w:p>
          <w:p w:rsidR="00BC6C53" w:rsidRDefault="00BC6C53">
            <w:pPr>
              <w:pStyle w:val="ConsPlusNormal"/>
              <w:jc w:val="right"/>
            </w:pPr>
            <w:r>
              <w:t>2. 61 53 00; 69 20 00;</w:t>
            </w:r>
          </w:p>
          <w:p w:rsidR="00BC6C53" w:rsidRDefault="00BC6C53">
            <w:pPr>
              <w:pStyle w:val="ConsPlusNormal"/>
              <w:jc w:val="right"/>
            </w:pPr>
            <w:r>
              <w:t>3. 61 53 00; 69 15 00;</w:t>
            </w:r>
          </w:p>
          <w:p w:rsidR="00BC6C53" w:rsidRDefault="00BC6C53">
            <w:pPr>
              <w:pStyle w:val="ConsPlusNormal"/>
              <w:jc w:val="right"/>
            </w:pPr>
            <w:r>
              <w:t>4. 61 57 00; 69 15 00;</w:t>
            </w:r>
          </w:p>
          <w:p w:rsidR="00BC6C53" w:rsidRDefault="00BC6C53">
            <w:pPr>
              <w:pStyle w:val="ConsPlusNormal"/>
              <w:jc w:val="right"/>
            </w:pPr>
            <w:r>
              <w:t>5. 61 57 00; 69 45 00;</w:t>
            </w:r>
          </w:p>
          <w:p w:rsidR="00BC6C53" w:rsidRDefault="00BC6C53">
            <w:pPr>
              <w:pStyle w:val="ConsPlusNormal"/>
              <w:jc w:val="right"/>
            </w:pPr>
            <w:r>
              <w:t>6. 61 41 00; 69 45 00;</w:t>
            </w:r>
          </w:p>
          <w:p w:rsidR="00BC6C53" w:rsidRDefault="00BC6C53">
            <w:pPr>
              <w:pStyle w:val="ConsPlusNormal"/>
              <w:jc w:val="right"/>
            </w:pPr>
            <w:r>
              <w:t>7. 61 41 00; 69 27 00;</w:t>
            </w:r>
          </w:p>
          <w:p w:rsidR="00BC6C53" w:rsidRDefault="00BC6C53">
            <w:pPr>
              <w:pStyle w:val="ConsPlusNormal"/>
              <w:jc w:val="right"/>
            </w:pPr>
            <w:r>
              <w:t>8. 61 42 00; 69 27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16</w:t>
            </w:r>
          </w:p>
        </w:tc>
        <w:tc>
          <w:tcPr>
            <w:tcW w:w="5669" w:type="dxa"/>
          </w:tcPr>
          <w:p w:rsidR="00BC6C53" w:rsidRDefault="00BC6C53">
            <w:pPr>
              <w:pStyle w:val="ConsPlusNormal"/>
              <w:jc w:val="right"/>
            </w:pPr>
            <w:r>
              <w:t>1. 63 42 00; 70 55 00;</w:t>
            </w:r>
          </w:p>
          <w:p w:rsidR="00BC6C53" w:rsidRDefault="00BC6C53">
            <w:pPr>
              <w:pStyle w:val="ConsPlusNormal"/>
              <w:jc w:val="right"/>
            </w:pPr>
            <w:r>
              <w:t>2. 63 41 22; 71 09 25;</w:t>
            </w:r>
          </w:p>
          <w:p w:rsidR="00BC6C53" w:rsidRDefault="00BC6C53">
            <w:pPr>
              <w:pStyle w:val="ConsPlusNormal"/>
              <w:jc w:val="right"/>
            </w:pPr>
            <w:r>
              <w:t>3. 63 41 00; 71 09 16;</w:t>
            </w:r>
          </w:p>
          <w:p w:rsidR="00BC6C53" w:rsidRDefault="00BC6C53">
            <w:pPr>
              <w:pStyle w:val="ConsPlusNormal"/>
              <w:jc w:val="right"/>
            </w:pPr>
            <w:r>
              <w:t>4. 63 41 00; 71 10 00;</w:t>
            </w:r>
          </w:p>
          <w:p w:rsidR="00BC6C53" w:rsidRDefault="00BC6C53">
            <w:pPr>
              <w:pStyle w:val="ConsPlusNormal"/>
              <w:jc w:val="right"/>
            </w:pPr>
            <w:r>
              <w:t>5. 63 41 20; 71 10 00;</w:t>
            </w:r>
          </w:p>
          <w:p w:rsidR="00BC6C53" w:rsidRDefault="00BC6C53">
            <w:pPr>
              <w:pStyle w:val="ConsPlusNormal"/>
              <w:jc w:val="right"/>
            </w:pPr>
            <w:r>
              <w:t>6. 63 41 00; 71 18 00;</w:t>
            </w:r>
          </w:p>
          <w:p w:rsidR="00BC6C53" w:rsidRDefault="00BC6C53">
            <w:pPr>
              <w:pStyle w:val="ConsPlusNormal"/>
              <w:jc w:val="right"/>
            </w:pPr>
            <w:r>
              <w:t>7. 63 12 00; 71 18 00;</w:t>
            </w:r>
          </w:p>
          <w:p w:rsidR="00BC6C53" w:rsidRDefault="00BC6C53">
            <w:pPr>
              <w:pStyle w:val="ConsPlusNormal"/>
              <w:jc w:val="right"/>
            </w:pPr>
            <w:r>
              <w:t>8. 63 12 00; 71 15 00;</w:t>
            </w:r>
          </w:p>
          <w:p w:rsidR="00BC6C53" w:rsidRDefault="00BC6C53">
            <w:pPr>
              <w:pStyle w:val="ConsPlusNormal"/>
              <w:jc w:val="right"/>
            </w:pPr>
            <w:r>
              <w:t>9. 63 11 00; 71 15 00;</w:t>
            </w:r>
          </w:p>
          <w:p w:rsidR="00BC6C53" w:rsidRDefault="00BC6C53">
            <w:pPr>
              <w:pStyle w:val="ConsPlusNormal"/>
              <w:jc w:val="right"/>
            </w:pPr>
            <w:r>
              <w:t>10. 63 11 00; 71 06 00;</w:t>
            </w:r>
          </w:p>
          <w:p w:rsidR="00BC6C53" w:rsidRDefault="00BC6C53">
            <w:pPr>
              <w:pStyle w:val="ConsPlusNormal"/>
              <w:jc w:val="right"/>
            </w:pPr>
            <w:r>
              <w:t>11. 62 54 50; 71 06 00;</w:t>
            </w:r>
          </w:p>
          <w:p w:rsidR="00BC6C53" w:rsidRDefault="00BC6C53">
            <w:pPr>
              <w:pStyle w:val="ConsPlusNormal"/>
              <w:jc w:val="right"/>
            </w:pPr>
            <w:r>
              <w:t>12. 62 54 50; 70 51 30;</w:t>
            </w:r>
          </w:p>
          <w:p w:rsidR="00BC6C53" w:rsidRDefault="00BC6C53">
            <w:pPr>
              <w:pStyle w:val="ConsPlusNormal"/>
              <w:jc w:val="right"/>
            </w:pPr>
            <w:r>
              <w:t>13. 62 57 30; 70 51 30;</w:t>
            </w:r>
          </w:p>
          <w:p w:rsidR="00BC6C53" w:rsidRDefault="00BC6C53">
            <w:pPr>
              <w:pStyle w:val="ConsPlusNormal"/>
              <w:jc w:val="right"/>
            </w:pPr>
            <w:r>
              <w:t>14. 62 57 30; 70 49 00;</w:t>
            </w:r>
          </w:p>
          <w:p w:rsidR="00BC6C53" w:rsidRDefault="00BC6C53">
            <w:pPr>
              <w:pStyle w:val="ConsPlusNormal"/>
              <w:jc w:val="right"/>
            </w:pPr>
            <w:r>
              <w:t>15. 63 01 00; 70 49 00;</w:t>
            </w:r>
          </w:p>
          <w:p w:rsidR="00BC6C53" w:rsidRDefault="00BC6C53">
            <w:pPr>
              <w:pStyle w:val="ConsPlusNormal"/>
              <w:jc w:val="right"/>
            </w:pPr>
            <w:r>
              <w:t>16. 63 07 00; 70 48 30;</w:t>
            </w:r>
          </w:p>
          <w:p w:rsidR="00BC6C53" w:rsidRDefault="00BC6C53">
            <w:pPr>
              <w:pStyle w:val="ConsPlusNormal"/>
              <w:jc w:val="right"/>
            </w:pPr>
            <w:r>
              <w:t>17. 63 17 00; 70 47 00;</w:t>
            </w:r>
          </w:p>
          <w:p w:rsidR="00BC6C53" w:rsidRDefault="00BC6C53">
            <w:pPr>
              <w:pStyle w:val="ConsPlusNormal"/>
              <w:jc w:val="right"/>
            </w:pPr>
            <w:r>
              <w:t>18. 63 19 00; 70 47 00;</w:t>
            </w:r>
          </w:p>
          <w:p w:rsidR="00BC6C53" w:rsidRDefault="00BC6C53">
            <w:pPr>
              <w:pStyle w:val="ConsPlusNormal"/>
              <w:jc w:val="right"/>
            </w:pPr>
            <w:r>
              <w:t>19. 63 19 00; 70 48 00;</w:t>
            </w:r>
          </w:p>
          <w:p w:rsidR="00BC6C53" w:rsidRDefault="00BC6C53">
            <w:pPr>
              <w:pStyle w:val="ConsPlusNormal"/>
              <w:jc w:val="right"/>
            </w:pPr>
            <w:r>
              <w:t>20. 63 32 00; 70 49 00;</w:t>
            </w:r>
          </w:p>
          <w:p w:rsidR="00BC6C53" w:rsidRDefault="00BC6C53">
            <w:pPr>
              <w:pStyle w:val="ConsPlusNormal"/>
              <w:jc w:val="right"/>
            </w:pPr>
            <w:r>
              <w:t>21. 63 32 00; 70 52 00;</w:t>
            </w:r>
          </w:p>
          <w:p w:rsidR="00BC6C53" w:rsidRDefault="00BC6C53">
            <w:pPr>
              <w:pStyle w:val="ConsPlusNormal"/>
              <w:jc w:val="right"/>
            </w:pPr>
            <w:r>
              <w:t>22. 63 34 00; 70 52 00;</w:t>
            </w:r>
          </w:p>
          <w:p w:rsidR="00BC6C53" w:rsidRDefault="00BC6C53">
            <w:pPr>
              <w:pStyle w:val="ConsPlusNormal"/>
              <w:jc w:val="right"/>
            </w:pPr>
            <w:r>
              <w:t>23. 63 34 00; 70 54 30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17</w:t>
            </w:r>
          </w:p>
        </w:tc>
        <w:tc>
          <w:tcPr>
            <w:tcW w:w="5669" w:type="dxa"/>
          </w:tcPr>
          <w:p w:rsidR="00BC6C53" w:rsidRDefault="00BC6C53">
            <w:pPr>
              <w:pStyle w:val="ConsPlusNormal"/>
              <w:jc w:val="right"/>
            </w:pPr>
            <w:r>
              <w:t>1. 62 42 00; 71 30 00;</w:t>
            </w:r>
          </w:p>
          <w:p w:rsidR="00BC6C53" w:rsidRDefault="00BC6C53">
            <w:pPr>
              <w:pStyle w:val="ConsPlusNormal"/>
              <w:jc w:val="right"/>
            </w:pPr>
            <w:r>
              <w:t>2. 62 45 00; 71 30 00;</w:t>
            </w:r>
          </w:p>
          <w:p w:rsidR="00BC6C53" w:rsidRDefault="00BC6C53">
            <w:pPr>
              <w:pStyle w:val="ConsPlusNormal"/>
              <w:jc w:val="right"/>
            </w:pPr>
            <w:r>
              <w:t>3. 62 45 00; 71 24 00;</w:t>
            </w:r>
          </w:p>
          <w:p w:rsidR="00BC6C53" w:rsidRDefault="00BC6C53">
            <w:pPr>
              <w:pStyle w:val="ConsPlusNormal"/>
              <w:jc w:val="right"/>
            </w:pPr>
            <w:r>
              <w:t>4. 63 00 00; 71 24 00;</w:t>
            </w:r>
          </w:p>
          <w:p w:rsidR="00BC6C53" w:rsidRDefault="00BC6C53">
            <w:pPr>
              <w:pStyle w:val="ConsPlusNormal"/>
              <w:jc w:val="right"/>
            </w:pPr>
            <w:r>
              <w:t>5. 63 00 00; 71 40 00;</w:t>
            </w:r>
          </w:p>
          <w:p w:rsidR="00BC6C53" w:rsidRDefault="00BC6C53">
            <w:pPr>
              <w:pStyle w:val="ConsPlusNormal"/>
              <w:jc w:val="right"/>
            </w:pPr>
            <w:r>
              <w:t>6. 62 42 00; 71 40 00</w:t>
            </w:r>
          </w:p>
        </w:tc>
        <w:tc>
          <w:tcPr>
            <w:tcW w:w="2154" w:type="dxa"/>
          </w:tcPr>
          <w:p w:rsidR="00BC6C53" w:rsidRDefault="00BC6C53">
            <w:pPr>
              <w:pStyle w:val="ConsPlusNormal"/>
              <w:jc w:val="both"/>
            </w:pPr>
          </w:p>
        </w:tc>
      </w:tr>
      <w:tr w:rsidR="00BC6C53">
        <w:tc>
          <w:tcPr>
            <w:tcW w:w="1242" w:type="dxa"/>
            <w:vMerge w:val="restart"/>
          </w:tcPr>
          <w:p w:rsidR="00BC6C53" w:rsidRDefault="00BC6C53">
            <w:pPr>
              <w:pStyle w:val="ConsPlusNormal"/>
              <w:jc w:val="center"/>
            </w:pPr>
            <w:r>
              <w:t>18</w:t>
            </w:r>
          </w:p>
        </w:tc>
        <w:tc>
          <w:tcPr>
            <w:tcW w:w="5669" w:type="dxa"/>
          </w:tcPr>
          <w:p w:rsidR="00BC6C53" w:rsidRDefault="00BC6C53">
            <w:pPr>
              <w:pStyle w:val="ConsPlusNormal"/>
              <w:jc w:val="right"/>
            </w:pPr>
            <w:r>
              <w:t>1. 64 28 30; 75 47 00;</w:t>
            </w:r>
          </w:p>
          <w:p w:rsidR="00BC6C53" w:rsidRDefault="00BC6C53">
            <w:pPr>
              <w:pStyle w:val="ConsPlusNormal"/>
              <w:jc w:val="right"/>
            </w:pPr>
            <w:r>
              <w:t>2. 64 29 06; 75 49 30;</w:t>
            </w:r>
          </w:p>
          <w:p w:rsidR="00BC6C53" w:rsidRDefault="00BC6C53">
            <w:pPr>
              <w:pStyle w:val="ConsPlusNormal"/>
              <w:jc w:val="right"/>
            </w:pPr>
            <w:r>
              <w:t>3. 64 26 30; 75 55 42;</w:t>
            </w:r>
          </w:p>
          <w:p w:rsidR="00BC6C53" w:rsidRDefault="00BC6C53">
            <w:pPr>
              <w:pStyle w:val="ConsPlusNormal"/>
              <w:jc w:val="right"/>
            </w:pPr>
            <w:r>
              <w:t>4. 64 23 36; 75 54 24;</w:t>
            </w:r>
          </w:p>
          <w:p w:rsidR="00BC6C53" w:rsidRDefault="00BC6C53">
            <w:pPr>
              <w:pStyle w:val="ConsPlusNormal"/>
              <w:jc w:val="right"/>
            </w:pPr>
            <w:r>
              <w:t>5. 64 22 00; 76 02 00;</w:t>
            </w:r>
          </w:p>
          <w:p w:rsidR="00BC6C53" w:rsidRDefault="00BC6C53">
            <w:pPr>
              <w:pStyle w:val="ConsPlusNormal"/>
              <w:jc w:val="right"/>
            </w:pPr>
            <w:r>
              <w:t>6. 64 23 00; 76 17 00;</w:t>
            </w:r>
          </w:p>
          <w:p w:rsidR="00BC6C53" w:rsidRDefault="00BC6C53">
            <w:pPr>
              <w:pStyle w:val="ConsPlusNormal"/>
              <w:jc w:val="right"/>
            </w:pPr>
            <w:r>
              <w:t>7. 64 29 00; 76 28 00;</w:t>
            </w:r>
          </w:p>
          <w:p w:rsidR="00BC6C53" w:rsidRDefault="00BC6C53">
            <w:pPr>
              <w:pStyle w:val="ConsPlusNormal"/>
              <w:jc w:val="right"/>
            </w:pPr>
            <w:r>
              <w:t>8. 64 25 00; 76 29 00;</w:t>
            </w:r>
          </w:p>
          <w:p w:rsidR="00BC6C53" w:rsidRDefault="00BC6C53">
            <w:pPr>
              <w:pStyle w:val="ConsPlusNormal"/>
              <w:jc w:val="right"/>
            </w:pPr>
            <w:r>
              <w:lastRenderedPageBreak/>
              <w:t>9. 64 23 00; 76 22 00;</w:t>
            </w:r>
          </w:p>
          <w:p w:rsidR="00BC6C53" w:rsidRDefault="00BC6C53">
            <w:pPr>
              <w:pStyle w:val="ConsPlusNormal"/>
              <w:jc w:val="right"/>
            </w:pPr>
            <w:r>
              <w:t>10. 64 19 30; 76 25 00;</w:t>
            </w:r>
          </w:p>
          <w:p w:rsidR="00BC6C53" w:rsidRDefault="00BC6C53">
            <w:pPr>
              <w:pStyle w:val="ConsPlusNormal"/>
              <w:jc w:val="right"/>
            </w:pPr>
            <w:r>
              <w:t>11. 64 12 00; 76 16 00;</w:t>
            </w:r>
          </w:p>
          <w:p w:rsidR="00BC6C53" w:rsidRDefault="00BC6C53">
            <w:pPr>
              <w:pStyle w:val="ConsPlusNormal"/>
              <w:jc w:val="right"/>
            </w:pPr>
            <w:r>
              <w:t>12. 64 12 00; 76 14 00;</w:t>
            </w:r>
          </w:p>
          <w:p w:rsidR="00BC6C53" w:rsidRDefault="00BC6C53">
            <w:pPr>
              <w:pStyle w:val="ConsPlusNormal"/>
              <w:jc w:val="right"/>
            </w:pPr>
            <w:r>
              <w:t>13. 64 10 00; 76 14 00;</w:t>
            </w:r>
          </w:p>
          <w:p w:rsidR="00BC6C53" w:rsidRDefault="00BC6C53">
            <w:pPr>
              <w:pStyle w:val="ConsPlusNormal"/>
              <w:jc w:val="right"/>
            </w:pPr>
            <w:r>
              <w:t>14. 64 10 00; 75 47 00</w:t>
            </w:r>
          </w:p>
        </w:tc>
        <w:tc>
          <w:tcPr>
            <w:tcW w:w="2154" w:type="dxa"/>
          </w:tcPr>
          <w:p w:rsidR="00BC6C53" w:rsidRDefault="00BC6C53">
            <w:pPr>
              <w:pStyle w:val="ConsPlusNormal"/>
              <w:jc w:val="both"/>
            </w:pPr>
          </w:p>
        </w:tc>
      </w:tr>
      <w:tr w:rsidR="00BC6C53">
        <w:tc>
          <w:tcPr>
            <w:tcW w:w="1242" w:type="dxa"/>
            <w:vMerge/>
          </w:tcPr>
          <w:p w:rsidR="00BC6C53" w:rsidRDefault="00BC6C53">
            <w:pPr>
              <w:pStyle w:val="ConsPlusNormal"/>
              <w:jc w:val="both"/>
            </w:pPr>
          </w:p>
        </w:tc>
        <w:tc>
          <w:tcPr>
            <w:tcW w:w="5669" w:type="dxa"/>
          </w:tcPr>
          <w:p w:rsidR="00BC6C53" w:rsidRDefault="00BC6C53">
            <w:pPr>
              <w:pStyle w:val="ConsPlusNormal"/>
              <w:jc w:val="right"/>
            </w:pPr>
            <w:r>
              <w:t>В том числе:</w:t>
            </w:r>
          </w:p>
        </w:tc>
        <w:tc>
          <w:tcPr>
            <w:tcW w:w="2154" w:type="dxa"/>
          </w:tcPr>
          <w:p w:rsidR="00BC6C53" w:rsidRDefault="00BC6C53">
            <w:pPr>
              <w:pStyle w:val="ConsPlusNormal"/>
              <w:jc w:val="both"/>
            </w:pPr>
          </w:p>
        </w:tc>
      </w:tr>
      <w:tr w:rsidR="00BC6C53">
        <w:tc>
          <w:tcPr>
            <w:tcW w:w="1242" w:type="dxa"/>
            <w:vMerge/>
          </w:tcPr>
          <w:p w:rsidR="00BC6C53" w:rsidRDefault="00BC6C53">
            <w:pPr>
              <w:pStyle w:val="ConsPlusNormal"/>
              <w:jc w:val="both"/>
            </w:pPr>
          </w:p>
        </w:tc>
        <w:tc>
          <w:tcPr>
            <w:tcW w:w="5669" w:type="dxa"/>
          </w:tcPr>
          <w:p w:rsidR="00BC6C53" w:rsidRDefault="00BC6C53">
            <w:pPr>
              <w:pStyle w:val="ConsPlusNormal"/>
              <w:jc w:val="right"/>
            </w:pPr>
            <w:r>
              <w:t>1. 64 17 05; 76 08 26;</w:t>
            </w:r>
          </w:p>
          <w:p w:rsidR="00BC6C53" w:rsidRDefault="00BC6C53">
            <w:pPr>
              <w:pStyle w:val="ConsPlusNormal"/>
              <w:jc w:val="right"/>
            </w:pPr>
            <w:r>
              <w:t>2. 64 17 20; 76 09 30;</w:t>
            </w:r>
          </w:p>
          <w:p w:rsidR="00BC6C53" w:rsidRDefault="00BC6C53">
            <w:pPr>
              <w:pStyle w:val="ConsPlusNormal"/>
              <w:jc w:val="right"/>
            </w:pPr>
            <w:r>
              <w:t>3. 64 16 43; 76 09 25;</w:t>
            </w:r>
          </w:p>
          <w:p w:rsidR="00BC6C53" w:rsidRDefault="00BC6C53">
            <w:pPr>
              <w:pStyle w:val="ConsPlusNormal"/>
              <w:jc w:val="right"/>
            </w:pPr>
            <w:r>
              <w:t>4. 64 16 36; 76 09 00;</w:t>
            </w:r>
          </w:p>
          <w:p w:rsidR="00BC6C53" w:rsidRDefault="00BC6C53">
            <w:pPr>
              <w:pStyle w:val="ConsPlusNormal"/>
              <w:jc w:val="right"/>
            </w:pPr>
            <w:r>
              <w:t>5. 64 16 45; 76 08 24</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19</w:t>
            </w:r>
          </w:p>
        </w:tc>
        <w:tc>
          <w:tcPr>
            <w:tcW w:w="5669" w:type="dxa"/>
          </w:tcPr>
          <w:p w:rsidR="00BC6C53" w:rsidRDefault="00BC6C53">
            <w:pPr>
              <w:pStyle w:val="ConsPlusNormal"/>
              <w:jc w:val="right"/>
            </w:pPr>
            <w:r>
              <w:t>1. 60 41 00; 72 31 00;</w:t>
            </w:r>
          </w:p>
          <w:p w:rsidR="00BC6C53" w:rsidRDefault="00BC6C53">
            <w:pPr>
              <w:pStyle w:val="ConsPlusNormal"/>
              <w:jc w:val="right"/>
            </w:pPr>
            <w:r>
              <w:t>2. 60 41 00; 72 35 00;</w:t>
            </w:r>
          </w:p>
          <w:p w:rsidR="00BC6C53" w:rsidRDefault="00BC6C53">
            <w:pPr>
              <w:pStyle w:val="ConsPlusNormal"/>
              <w:jc w:val="right"/>
            </w:pPr>
            <w:r>
              <w:t>3. 60 41 00; 72 45 00;</w:t>
            </w:r>
          </w:p>
          <w:p w:rsidR="00BC6C53" w:rsidRDefault="00BC6C53">
            <w:pPr>
              <w:pStyle w:val="ConsPlusNormal"/>
              <w:jc w:val="right"/>
            </w:pPr>
            <w:r>
              <w:t>4. 60 39 17; 72 46 25;</w:t>
            </w:r>
          </w:p>
          <w:p w:rsidR="00BC6C53" w:rsidRDefault="00BC6C53">
            <w:pPr>
              <w:pStyle w:val="ConsPlusNormal"/>
              <w:jc w:val="right"/>
            </w:pPr>
            <w:r>
              <w:t>5. 60 39 00; 72 46 26;</w:t>
            </w:r>
          </w:p>
          <w:p w:rsidR="00BC6C53" w:rsidRDefault="00BC6C53">
            <w:pPr>
              <w:pStyle w:val="ConsPlusNormal"/>
              <w:jc w:val="right"/>
            </w:pPr>
            <w:r>
              <w:t>6. 60 39 01; 72 46 15;</w:t>
            </w:r>
          </w:p>
          <w:p w:rsidR="00BC6C53" w:rsidRDefault="00BC6C53">
            <w:pPr>
              <w:pStyle w:val="ConsPlusNormal"/>
              <w:jc w:val="right"/>
            </w:pPr>
            <w:r>
              <w:t>7. 60 38 03; 72 46 15;</w:t>
            </w:r>
          </w:p>
          <w:p w:rsidR="00BC6C53" w:rsidRDefault="00BC6C53">
            <w:pPr>
              <w:pStyle w:val="ConsPlusNormal"/>
              <w:jc w:val="right"/>
            </w:pPr>
            <w:r>
              <w:t>8. 60 37 39; 72 46 55;</w:t>
            </w:r>
          </w:p>
          <w:p w:rsidR="00BC6C53" w:rsidRDefault="00BC6C53">
            <w:pPr>
              <w:pStyle w:val="ConsPlusNormal"/>
              <w:jc w:val="right"/>
            </w:pPr>
            <w:r>
              <w:t>9. 60 37 39; 72 47 33;</w:t>
            </w:r>
          </w:p>
          <w:p w:rsidR="00BC6C53" w:rsidRDefault="00BC6C53">
            <w:pPr>
              <w:pStyle w:val="ConsPlusNormal"/>
              <w:jc w:val="right"/>
            </w:pPr>
            <w:r>
              <w:t>10. 60 37 07; 72 47 32;</w:t>
            </w:r>
          </w:p>
          <w:p w:rsidR="00BC6C53" w:rsidRDefault="00BC6C53">
            <w:pPr>
              <w:pStyle w:val="ConsPlusNormal"/>
              <w:jc w:val="right"/>
            </w:pPr>
            <w:r>
              <w:t>11. 60 37 07; 72 48 09;</w:t>
            </w:r>
          </w:p>
          <w:p w:rsidR="00BC6C53" w:rsidRDefault="00BC6C53">
            <w:pPr>
              <w:pStyle w:val="ConsPlusNormal"/>
              <w:jc w:val="right"/>
            </w:pPr>
            <w:r>
              <w:t>12. 60 36 35; 72 47 49;</w:t>
            </w:r>
          </w:p>
          <w:p w:rsidR="00BC6C53" w:rsidRDefault="00BC6C53">
            <w:pPr>
              <w:pStyle w:val="ConsPlusNormal"/>
              <w:jc w:val="right"/>
            </w:pPr>
            <w:r>
              <w:t>13. 60 35 51; 72 47 46;</w:t>
            </w:r>
          </w:p>
          <w:p w:rsidR="00BC6C53" w:rsidRDefault="00BC6C53">
            <w:pPr>
              <w:pStyle w:val="ConsPlusNormal"/>
              <w:jc w:val="right"/>
            </w:pPr>
            <w:r>
              <w:t>14. 60 35 55; 72 50 16;</w:t>
            </w:r>
          </w:p>
          <w:p w:rsidR="00BC6C53" w:rsidRDefault="00BC6C53">
            <w:pPr>
              <w:pStyle w:val="ConsPlusNormal"/>
              <w:jc w:val="right"/>
            </w:pPr>
            <w:r>
              <w:t>15. 60 35 43; 72 52 05;</w:t>
            </w:r>
          </w:p>
          <w:p w:rsidR="00BC6C53" w:rsidRDefault="00BC6C53">
            <w:pPr>
              <w:pStyle w:val="ConsPlusNormal"/>
              <w:jc w:val="right"/>
            </w:pPr>
            <w:r>
              <w:t>16. 60 35 12; 72 52 09;</w:t>
            </w:r>
          </w:p>
          <w:p w:rsidR="00BC6C53" w:rsidRDefault="00BC6C53">
            <w:pPr>
              <w:pStyle w:val="ConsPlusNormal"/>
              <w:jc w:val="right"/>
            </w:pPr>
            <w:r>
              <w:t>17. 60 34 20; 72 51 27;</w:t>
            </w:r>
          </w:p>
          <w:p w:rsidR="00BC6C53" w:rsidRDefault="00BC6C53">
            <w:pPr>
              <w:pStyle w:val="ConsPlusNormal"/>
              <w:jc w:val="right"/>
            </w:pPr>
            <w:r>
              <w:t>18. 60 33 35; 72 52 04;</w:t>
            </w:r>
          </w:p>
          <w:p w:rsidR="00BC6C53" w:rsidRDefault="00BC6C53">
            <w:pPr>
              <w:pStyle w:val="ConsPlusNormal"/>
              <w:jc w:val="right"/>
            </w:pPr>
            <w:r>
              <w:t>19. 60 32 55; 72 53 09;</w:t>
            </w:r>
          </w:p>
          <w:p w:rsidR="00BC6C53" w:rsidRDefault="00BC6C53">
            <w:pPr>
              <w:pStyle w:val="ConsPlusNormal"/>
              <w:jc w:val="right"/>
            </w:pPr>
            <w:r>
              <w:t>20. 60 32 22; 72 52 42;</w:t>
            </w:r>
          </w:p>
          <w:p w:rsidR="00BC6C53" w:rsidRDefault="00BC6C53">
            <w:pPr>
              <w:pStyle w:val="ConsPlusNormal"/>
              <w:jc w:val="right"/>
            </w:pPr>
            <w:r>
              <w:t>21. 60 31 00; 72 54 00;</w:t>
            </w:r>
          </w:p>
          <w:p w:rsidR="00BC6C53" w:rsidRDefault="00BC6C53">
            <w:pPr>
              <w:pStyle w:val="ConsPlusNormal"/>
              <w:jc w:val="right"/>
            </w:pPr>
            <w:r>
              <w:t>22. 60 30 00; 72 54 00;</w:t>
            </w:r>
          </w:p>
          <w:p w:rsidR="00BC6C53" w:rsidRDefault="00BC6C53">
            <w:pPr>
              <w:pStyle w:val="ConsPlusNormal"/>
              <w:jc w:val="right"/>
            </w:pPr>
            <w:r>
              <w:t>23. 60 29 42; 72 42 42;</w:t>
            </w:r>
          </w:p>
          <w:p w:rsidR="00BC6C53" w:rsidRDefault="00BC6C53">
            <w:pPr>
              <w:pStyle w:val="ConsPlusNormal"/>
              <w:jc w:val="right"/>
            </w:pPr>
            <w:r>
              <w:t>24. 60 31 42; 72 40 12;</w:t>
            </w:r>
          </w:p>
          <w:p w:rsidR="00BC6C53" w:rsidRDefault="00BC6C53">
            <w:pPr>
              <w:pStyle w:val="ConsPlusNormal"/>
              <w:jc w:val="right"/>
            </w:pPr>
            <w:r>
              <w:t>25. 60 34 12; 72 35 00;</w:t>
            </w:r>
          </w:p>
          <w:p w:rsidR="00BC6C53" w:rsidRDefault="00BC6C53">
            <w:pPr>
              <w:pStyle w:val="ConsPlusNormal"/>
              <w:jc w:val="right"/>
            </w:pPr>
            <w:r>
              <w:t>26. 60 35 36; 72 33 24;</w:t>
            </w:r>
          </w:p>
          <w:p w:rsidR="00BC6C53" w:rsidRDefault="00BC6C53">
            <w:pPr>
              <w:pStyle w:val="ConsPlusNormal"/>
              <w:jc w:val="right"/>
            </w:pPr>
            <w:r>
              <w:t>27. 60 35 36; 72 31 00;</w:t>
            </w:r>
          </w:p>
          <w:p w:rsidR="00BC6C53" w:rsidRDefault="00BC6C53">
            <w:pPr>
              <w:pStyle w:val="ConsPlusNormal"/>
              <w:jc w:val="right"/>
            </w:pPr>
            <w:r>
              <w:t>28. 60 39 00; 72 31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20</w:t>
            </w:r>
          </w:p>
        </w:tc>
        <w:tc>
          <w:tcPr>
            <w:tcW w:w="5669" w:type="dxa"/>
          </w:tcPr>
          <w:p w:rsidR="00BC6C53" w:rsidRDefault="00BC6C53">
            <w:pPr>
              <w:pStyle w:val="ConsPlusNormal"/>
              <w:jc w:val="right"/>
            </w:pPr>
            <w:r>
              <w:t>1. 61 44 00; 79 32 00;</w:t>
            </w:r>
          </w:p>
          <w:p w:rsidR="00BC6C53" w:rsidRDefault="00BC6C53">
            <w:pPr>
              <w:pStyle w:val="ConsPlusNormal"/>
              <w:jc w:val="right"/>
            </w:pPr>
            <w:r>
              <w:t>2. 61 29 00; 79 32 00;</w:t>
            </w:r>
          </w:p>
          <w:p w:rsidR="00BC6C53" w:rsidRDefault="00BC6C53">
            <w:pPr>
              <w:pStyle w:val="ConsPlusNormal"/>
              <w:jc w:val="right"/>
            </w:pPr>
            <w:r>
              <w:t>3. 61 29 00; 79 29 00;</w:t>
            </w:r>
          </w:p>
          <w:p w:rsidR="00BC6C53" w:rsidRDefault="00BC6C53">
            <w:pPr>
              <w:pStyle w:val="ConsPlusNormal"/>
              <w:jc w:val="right"/>
            </w:pPr>
            <w:r>
              <w:t>4. 61 27 00; 79 29 00;</w:t>
            </w:r>
          </w:p>
          <w:p w:rsidR="00BC6C53" w:rsidRDefault="00BC6C53">
            <w:pPr>
              <w:pStyle w:val="ConsPlusNormal"/>
              <w:jc w:val="right"/>
            </w:pPr>
            <w:r>
              <w:t>5. 61 27 00; 79 26 00;</w:t>
            </w:r>
          </w:p>
          <w:p w:rsidR="00BC6C53" w:rsidRDefault="00BC6C53">
            <w:pPr>
              <w:pStyle w:val="ConsPlusNormal"/>
              <w:jc w:val="right"/>
            </w:pPr>
            <w:r>
              <w:t>6. 61 26 00; 79 26 00;</w:t>
            </w:r>
          </w:p>
          <w:p w:rsidR="00BC6C53" w:rsidRDefault="00BC6C53">
            <w:pPr>
              <w:pStyle w:val="ConsPlusNormal"/>
              <w:jc w:val="right"/>
            </w:pPr>
            <w:r>
              <w:t>7. 61 26 00; 79 19 00;</w:t>
            </w:r>
          </w:p>
          <w:p w:rsidR="00BC6C53" w:rsidRDefault="00BC6C53">
            <w:pPr>
              <w:pStyle w:val="ConsPlusNormal"/>
              <w:jc w:val="right"/>
            </w:pPr>
            <w:r>
              <w:t>8. 61 27 00; 79 19 00;</w:t>
            </w:r>
          </w:p>
          <w:p w:rsidR="00BC6C53" w:rsidRDefault="00BC6C53">
            <w:pPr>
              <w:pStyle w:val="ConsPlusNormal"/>
              <w:jc w:val="right"/>
            </w:pPr>
            <w:r>
              <w:t>9. 61 27 00; 79 16 00;</w:t>
            </w:r>
          </w:p>
          <w:p w:rsidR="00BC6C53" w:rsidRDefault="00BC6C53">
            <w:pPr>
              <w:pStyle w:val="ConsPlusNormal"/>
              <w:jc w:val="right"/>
            </w:pPr>
            <w:r>
              <w:t>10. 61 29 00; 79 16 00;</w:t>
            </w:r>
          </w:p>
          <w:p w:rsidR="00BC6C53" w:rsidRDefault="00BC6C53">
            <w:pPr>
              <w:pStyle w:val="ConsPlusNormal"/>
              <w:jc w:val="right"/>
            </w:pPr>
            <w:r>
              <w:lastRenderedPageBreak/>
              <w:t>11. 61 29 00; 79 17 00;</w:t>
            </w:r>
          </w:p>
          <w:p w:rsidR="00BC6C53" w:rsidRDefault="00BC6C53">
            <w:pPr>
              <w:pStyle w:val="ConsPlusNormal"/>
              <w:jc w:val="right"/>
            </w:pPr>
            <w:r>
              <w:t>12. 61 34 00; 79 17 00;</w:t>
            </w:r>
          </w:p>
          <w:p w:rsidR="00BC6C53" w:rsidRDefault="00BC6C53">
            <w:pPr>
              <w:pStyle w:val="ConsPlusNormal"/>
              <w:jc w:val="right"/>
            </w:pPr>
            <w:r>
              <w:t>13. 61 34 00; 79 18 00;</w:t>
            </w:r>
          </w:p>
          <w:p w:rsidR="00BC6C53" w:rsidRDefault="00BC6C53">
            <w:pPr>
              <w:pStyle w:val="ConsPlusNormal"/>
              <w:jc w:val="right"/>
            </w:pPr>
            <w:r>
              <w:t>14. 61 38 00; 79 18 00;</w:t>
            </w:r>
          </w:p>
          <w:p w:rsidR="00BC6C53" w:rsidRDefault="00BC6C53">
            <w:pPr>
              <w:pStyle w:val="ConsPlusNormal"/>
              <w:jc w:val="right"/>
            </w:pPr>
            <w:r>
              <w:t>15. 61 38 00; 79 20 00;</w:t>
            </w:r>
          </w:p>
          <w:p w:rsidR="00BC6C53" w:rsidRDefault="00BC6C53">
            <w:pPr>
              <w:pStyle w:val="ConsPlusNormal"/>
              <w:jc w:val="right"/>
            </w:pPr>
            <w:r>
              <w:t>16. 61 40 00; 79 20 00;</w:t>
            </w:r>
          </w:p>
          <w:p w:rsidR="00BC6C53" w:rsidRDefault="00BC6C53">
            <w:pPr>
              <w:pStyle w:val="ConsPlusNormal"/>
              <w:jc w:val="right"/>
            </w:pPr>
            <w:r>
              <w:t>17. 61 40 00; 79 24 00;</w:t>
            </w:r>
          </w:p>
          <w:p w:rsidR="00BC6C53" w:rsidRDefault="00BC6C53">
            <w:pPr>
              <w:pStyle w:val="ConsPlusNormal"/>
              <w:jc w:val="right"/>
            </w:pPr>
            <w:r>
              <w:t>18. 61 44 00; 79 24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21</w:t>
            </w:r>
          </w:p>
        </w:tc>
        <w:tc>
          <w:tcPr>
            <w:tcW w:w="5669" w:type="dxa"/>
          </w:tcPr>
          <w:p w:rsidR="00BC6C53" w:rsidRDefault="00BC6C53">
            <w:pPr>
              <w:pStyle w:val="ConsPlusNormal"/>
              <w:jc w:val="right"/>
            </w:pPr>
            <w:r>
              <w:t>1. 60 55 30; 75 54 00;</w:t>
            </w:r>
          </w:p>
          <w:p w:rsidR="00BC6C53" w:rsidRDefault="00BC6C53">
            <w:pPr>
              <w:pStyle w:val="ConsPlusNormal"/>
              <w:jc w:val="right"/>
            </w:pPr>
            <w:r>
              <w:t>2. 60 55 30; 76 06 00;</w:t>
            </w:r>
          </w:p>
          <w:p w:rsidR="00BC6C53" w:rsidRDefault="00BC6C53">
            <w:pPr>
              <w:pStyle w:val="ConsPlusNormal"/>
              <w:jc w:val="right"/>
            </w:pPr>
            <w:r>
              <w:t>3. 60 51 00; 76 06 00;</w:t>
            </w:r>
          </w:p>
          <w:p w:rsidR="00BC6C53" w:rsidRDefault="00BC6C53">
            <w:pPr>
              <w:pStyle w:val="ConsPlusNormal"/>
              <w:jc w:val="right"/>
            </w:pPr>
            <w:r>
              <w:t>4. 60 51 00; 76 24 00;</w:t>
            </w:r>
          </w:p>
          <w:p w:rsidR="00BC6C53" w:rsidRDefault="00BC6C53">
            <w:pPr>
              <w:pStyle w:val="ConsPlusNormal"/>
              <w:jc w:val="right"/>
            </w:pPr>
            <w:r>
              <w:t>5. 60 48 00; 76 24 00;</w:t>
            </w:r>
          </w:p>
          <w:p w:rsidR="00BC6C53" w:rsidRDefault="00BC6C53">
            <w:pPr>
              <w:pStyle w:val="ConsPlusNormal"/>
              <w:jc w:val="right"/>
            </w:pPr>
            <w:r>
              <w:t>6. 60 48 00; 76 30 00;</w:t>
            </w:r>
          </w:p>
          <w:p w:rsidR="00BC6C53" w:rsidRDefault="00BC6C53">
            <w:pPr>
              <w:pStyle w:val="ConsPlusNormal"/>
              <w:jc w:val="right"/>
            </w:pPr>
            <w:r>
              <w:t>7. 60 40 30; 76 30 00;</w:t>
            </w:r>
          </w:p>
          <w:p w:rsidR="00BC6C53" w:rsidRDefault="00BC6C53">
            <w:pPr>
              <w:pStyle w:val="ConsPlusNormal"/>
              <w:jc w:val="right"/>
            </w:pPr>
            <w:r>
              <w:t>8. 60 40 30; 76 21 00;</w:t>
            </w:r>
          </w:p>
          <w:p w:rsidR="00BC6C53" w:rsidRDefault="00BC6C53">
            <w:pPr>
              <w:pStyle w:val="ConsPlusNormal"/>
              <w:jc w:val="right"/>
            </w:pPr>
            <w:r>
              <w:t>9. 60 39 00; 76 21 00;</w:t>
            </w:r>
          </w:p>
          <w:p w:rsidR="00BC6C53" w:rsidRDefault="00BC6C53">
            <w:pPr>
              <w:pStyle w:val="ConsPlusNormal"/>
              <w:jc w:val="right"/>
            </w:pPr>
            <w:r>
              <w:t>10. 60 39 00; 76 06 00;</w:t>
            </w:r>
          </w:p>
          <w:p w:rsidR="00BC6C53" w:rsidRDefault="00BC6C53">
            <w:pPr>
              <w:pStyle w:val="ConsPlusNormal"/>
              <w:jc w:val="right"/>
            </w:pPr>
            <w:r>
              <w:t>11. 60 42 00; 76 06 00;</w:t>
            </w:r>
          </w:p>
          <w:p w:rsidR="00BC6C53" w:rsidRDefault="00BC6C53">
            <w:pPr>
              <w:pStyle w:val="ConsPlusNormal"/>
              <w:jc w:val="right"/>
            </w:pPr>
            <w:r>
              <w:t>12. 60 42 00; 76 00 00;</w:t>
            </w:r>
          </w:p>
          <w:p w:rsidR="00BC6C53" w:rsidRDefault="00BC6C53">
            <w:pPr>
              <w:pStyle w:val="ConsPlusNormal"/>
              <w:jc w:val="right"/>
            </w:pPr>
            <w:r>
              <w:t>13. 60 45 00; 76 00 00;</w:t>
            </w:r>
          </w:p>
          <w:p w:rsidR="00BC6C53" w:rsidRDefault="00BC6C53">
            <w:pPr>
              <w:pStyle w:val="ConsPlusNormal"/>
              <w:jc w:val="right"/>
            </w:pPr>
            <w:r>
              <w:t>14. 60 45 00; 75 54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22</w:t>
            </w:r>
          </w:p>
        </w:tc>
        <w:tc>
          <w:tcPr>
            <w:tcW w:w="5669" w:type="dxa"/>
          </w:tcPr>
          <w:p w:rsidR="00BC6C53" w:rsidRDefault="00BC6C53">
            <w:pPr>
              <w:pStyle w:val="ConsPlusNormal"/>
              <w:jc w:val="right"/>
            </w:pPr>
            <w:r>
              <w:t>1. 60 54 00; 71 33 00;</w:t>
            </w:r>
          </w:p>
          <w:p w:rsidR="00BC6C53" w:rsidRDefault="00BC6C53">
            <w:pPr>
              <w:pStyle w:val="ConsPlusNormal"/>
              <w:jc w:val="right"/>
            </w:pPr>
            <w:r>
              <w:t>2. 60 45 00; 71 42 00;</w:t>
            </w:r>
          </w:p>
          <w:p w:rsidR="00BC6C53" w:rsidRDefault="00BC6C53">
            <w:pPr>
              <w:pStyle w:val="ConsPlusNormal"/>
              <w:jc w:val="right"/>
            </w:pPr>
            <w:r>
              <w:t>3. 60 30 00; 71 42 00;</w:t>
            </w:r>
          </w:p>
          <w:p w:rsidR="00BC6C53" w:rsidRDefault="00BC6C53">
            <w:pPr>
              <w:pStyle w:val="ConsPlusNormal"/>
              <w:jc w:val="right"/>
            </w:pPr>
            <w:r>
              <w:t>4. 60 30 00; 71 28 00;</w:t>
            </w:r>
          </w:p>
          <w:p w:rsidR="00BC6C53" w:rsidRDefault="00BC6C53">
            <w:pPr>
              <w:pStyle w:val="ConsPlusNormal"/>
              <w:jc w:val="right"/>
            </w:pPr>
            <w:r>
              <w:t>5. 60 36 00; 71 28 00;</w:t>
            </w:r>
          </w:p>
          <w:p w:rsidR="00BC6C53" w:rsidRDefault="00BC6C53">
            <w:pPr>
              <w:pStyle w:val="ConsPlusNormal"/>
              <w:jc w:val="right"/>
            </w:pPr>
            <w:r>
              <w:t>6. 60 36 00; 71 18 00;</w:t>
            </w:r>
          </w:p>
          <w:p w:rsidR="00BC6C53" w:rsidRDefault="00BC6C53">
            <w:pPr>
              <w:pStyle w:val="ConsPlusNormal"/>
              <w:jc w:val="right"/>
            </w:pPr>
            <w:r>
              <w:t>7. 60 32 00; 71 18 00;</w:t>
            </w:r>
          </w:p>
          <w:p w:rsidR="00BC6C53" w:rsidRDefault="00BC6C53">
            <w:pPr>
              <w:pStyle w:val="ConsPlusNormal"/>
              <w:jc w:val="right"/>
            </w:pPr>
            <w:r>
              <w:t>8. 60 32 00; 71 03 00;</w:t>
            </w:r>
          </w:p>
          <w:p w:rsidR="00BC6C53" w:rsidRDefault="00BC6C53">
            <w:pPr>
              <w:pStyle w:val="ConsPlusNormal"/>
              <w:jc w:val="right"/>
            </w:pPr>
            <w:r>
              <w:t>9. 60 38 30; 71 03 00;</w:t>
            </w:r>
          </w:p>
          <w:p w:rsidR="00BC6C53" w:rsidRDefault="00BC6C53">
            <w:pPr>
              <w:pStyle w:val="ConsPlusNormal"/>
              <w:jc w:val="right"/>
            </w:pPr>
            <w:r>
              <w:t>10. 60 38 30; 71 01 24;</w:t>
            </w:r>
          </w:p>
          <w:p w:rsidR="00BC6C53" w:rsidRDefault="00BC6C53">
            <w:pPr>
              <w:pStyle w:val="ConsPlusNormal"/>
              <w:jc w:val="right"/>
            </w:pPr>
            <w:r>
              <w:t>11. 60 51 30; 70 59 12;</w:t>
            </w:r>
          </w:p>
          <w:p w:rsidR="00BC6C53" w:rsidRDefault="00BC6C53">
            <w:pPr>
              <w:pStyle w:val="ConsPlusNormal"/>
              <w:jc w:val="right"/>
            </w:pPr>
            <w:r>
              <w:t>12. 60 51 30; 71 00 00;</w:t>
            </w:r>
          </w:p>
          <w:p w:rsidR="00BC6C53" w:rsidRDefault="00BC6C53">
            <w:pPr>
              <w:pStyle w:val="ConsPlusNormal"/>
              <w:jc w:val="right"/>
            </w:pPr>
            <w:r>
              <w:t>13. 60 54 00; 71 00 00;</w:t>
            </w:r>
          </w:p>
          <w:p w:rsidR="00BC6C53" w:rsidRDefault="00BC6C53">
            <w:pPr>
              <w:pStyle w:val="ConsPlusNormal"/>
              <w:jc w:val="right"/>
            </w:pPr>
            <w:r>
              <w:t>14. 60 54 00; 71 09 00;</w:t>
            </w:r>
          </w:p>
          <w:p w:rsidR="00BC6C53" w:rsidRDefault="00BC6C53">
            <w:pPr>
              <w:pStyle w:val="ConsPlusNormal"/>
              <w:jc w:val="right"/>
            </w:pPr>
            <w:r>
              <w:t>15. 61 03 00; 71 09 00;</w:t>
            </w:r>
          </w:p>
          <w:p w:rsidR="00BC6C53" w:rsidRDefault="00BC6C53">
            <w:pPr>
              <w:pStyle w:val="ConsPlusNormal"/>
              <w:jc w:val="right"/>
            </w:pPr>
            <w:r>
              <w:t>16. 61 03 00; 71 20 00;</w:t>
            </w:r>
          </w:p>
          <w:p w:rsidR="00BC6C53" w:rsidRDefault="00BC6C53">
            <w:pPr>
              <w:pStyle w:val="ConsPlusNormal"/>
              <w:jc w:val="right"/>
            </w:pPr>
            <w:r>
              <w:t>17. 60 54 00; 71 20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23</w:t>
            </w:r>
          </w:p>
        </w:tc>
        <w:tc>
          <w:tcPr>
            <w:tcW w:w="5669" w:type="dxa"/>
          </w:tcPr>
          <w:p w:rsidR="00BC6C53" w:rsidRDefault="00BC6C53">
            <w:pPr>
              <w:pStyle w:val="ConsPlusNormal"/>
              <w:jc w:val="right"/>
            </w:pPr>
            <w:r>
              <w:t>1. 61 15 00; 79 06 00;</w:t>
            </w:r>
          </w:p>
          <w:p w:rsidR="00BC6C53" w:rsidRDefault="00BC6C53">
            <w:pPr>
              <w:pStyle w:val="ConsPlusNormal"/>
              <w:jc w:val="right"/>
            </w:pPr>
            <w:r>
              <w:t>2. 61 15 00; 79 00 00;</w:t>
            </w:r>
          </w:p>
          <w:p w:rsidR="00BC6C53" w:rsidRDefault="00BC6C53">
            <w:pPr>
              <w:pStyle w:val="ConsPlusNormal"/>
              <w:jc w:val="right"/>
            </w:pPr>
            <w:r>
              <w:t>3. 61 19 00; 79 00 00;</w:t>
            </w:r>
          </w:p>
          <w:p w:rsidR="00BC6C53" w:rsidRDefault="00BC6C53">
            <w:pPr>
              <w:pStyle w:val="ConsPlusNormal"/>
              <w:jc w:val="right"/>
            </w:pPr>
            <w:r>
              <w:t>4. 61 19 00; 79 02 00;</w:t>
            </w:r>
          </w:p>
          <w:p w:rsidR="00BC6C53" w:rsidRDefault="00BC6C53">
            <w:pPr>
              <w:pStyle w:val="ConsPlusNormal"/>
              <w:jc w:val="right"/>
            </w:pPr>
            <w:r>
              <w:t>5. 61 20 00; 79 02 00;</w:t>
            </w:r>
          </w:p>
          <w:p w:rsidR="00BC6C53" w:rsidRDefault="00BC6C53">
            <w:pPr>
              <w:pStyle w:val="ConsPlusNormal"/>
              <w:jc w:val="right"/>
            </w:pPr>
            <w:r>
              <w:t>6. 61 20 00; 79 04 00;</w:t>
            </w:r>
          </w:p>
          <w:p w:rsidR="00BC6C53" w:rsidRDefault="00BC6C53">
            <w:pPr>
              <w:pStyle w:val="ConsPlusNormal"/>
              <w:jc w:val="right"/>
            </w:pPr>
            <w:r>
              <w:t>7. 61 23 30; 79 04 00;</w:t>
            </w:r>
          </w:p>
          <w:p w:rsidR="00BC6C53" w:rsidRDefault="00BC6C53">
            <w:pPr>
              <w:pStyle w:val="ConsPlusNormal"/>
              <w:jc w:val="right"/>
            </w:pPr>
            <w:r>
              <w:t>8. 61 23 30; 79 15 00;</w:t>
            </w:r>
          </w:p>
          <w:p w:rsidR="00BC6C53" w:rsidRDefault="00BC6C53">
            <w:pPr>
              <w:pStyle w:val="ConsPlusNormal"/>
              <w:jc w:val="right"/>
            </w:pPr>
            <w:r>
              <w:t>9. 61 17 00; 79 15 00;</w:t>
            </w:r>
          </w:p>
          <w:p w:rsidR="00BC6C53" w:rsidRDefault="00BC6C53">
            <w:pPr>
              <w:pStyle w:val="ConsPlusNormal"/>
              <w:jc w:val="right"/>
            </w:pPr>
            <w:r>
              <w:t>10. 61 17 00; 79 08 00;</w:t>
            </w:r>
          </w:p>
          <w:p w:rsidR="00BC6C53" w:rsidRDefault="00BC6C53">
            <w:pPr>
              <w:pStyle w:val="ConsPlusNormal"/>
              <w:jc w:val="right"/>
            </w:pPr>
            <w:r>
              <w:t>11. 61 16 00; 79 08 00;</w:t>
            </w:r>
          </w:p>
          <w:p w:rsidR="00BC6C53" w:rsidRDefault="00BC6C53">
            <w:pPr>
              <w:pStyle w:val="ConsPlusNormal"/>
              <w:jc w:val="right"/>
            </w:pPr>
            <w:r>
              <w:t>12. 61 16 00; 79 06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24</w:t>
            </w:r>
          </w:p>
        </w:tc>
        <w:tc>
          <w:tcPr>
            <w:tcW w:w="5669" w:type="dxa"/>
          </w:tcPr>
          <w:p w:rsidR="00BC6C53" w:rsidRDefault="00BC6C53">
            <w:pPr>
              <w:pStyle w:val="ConsPlusNormal"/>
              <w:jc w:val="right"/>
            </w:pPr>
            <w:r>
              <w:t>1. 61 06 00; 79 05 00;</w:t>
            </w:r>
          </w:p>
          <w:p w:rsidR="00BC6C53" w:rsidRDefault="00BC6C53">
            <w:pPr>
              <w:pStyle w:val="ConsPlusNormal"/>
              <w:jc w:val="right"/>
            </w:pPr>
            <w:r>
              <w:t>2. 61 08 00; 79 05 00;</w:t>
            </w:r>
          </w:p>
          <w:p w:rsidR="00BC6C53" w:rsidRDefault="00BC6C53">
            <w:pPr>
              <w:pStyle w:val="ConsPlusNormal"/>
              <w:jc w:val="right"/>
            </w:pPr>
            <w:r>
              <w:t>3. 61 08 00; 79 07 00;</w:t>
            </w:r>
          </w:p>
          <w:p w:rsidR="00BC6C53" w:rsidRDefault="00BC6C53">
            <w:pPr>
              <w:pStyle w:val="ConsPlusNormal"/>
              <w:jc w:val="right"/>
            </w:pPr>
            <w:r>
              <w:t>4. 61 09 00; 79 07 00;</w:t>
            </w:r>
          </w:p>
          <w:p w:rsidR="00BC6C53" w:rsidRDefault="00BC6C53">
            <w:pPr>
              <w:pStyle w:val="ConsPlusNormal"/>
              <w:jc w:val="right"/>
            </w:pPr>
            <w:r>
              <w:t>5. 61 09 00; 79 24 00;</w:t>
            </w:r>
          </w:p>
          <w:p w:rsidR="00BC6C53" w:rsidRDefault="00BC6C53">
            <w:pPr>
              <w:pStyle w:val="ConsPlusNormal"/>
              <w:jc w:val="right"/>
            </w:pPr>
            <w:r>
              <w:t>6. 61 08 00; 79 24 00;</w:t>
            </w:r>
          </w:p>
          <w:p w:rsidR="00BC6C53" w:rsidRDefault="00BC6C53">
            <w:pPr>
              <w:pStyle w:val="ConsPlusNormal"/>
              <w:jc w:val="right"/>
            </w:pPr>
            <w:r>
              <w:t>7. 61 08 00; 79 26 00;</w:t>
            </w:r>
          </w:p>
          <w:p w:rsidR="00BC6C53" w:rsidRDefault="00BC6C53">
            <w:pPr>
              <w:pStyle w:val="ConsPlusNormal"/>
              <w:jc w:val="right"/>
            </w:pPr>
            <w:r>
              <w:t>8. 61 07 00; 79 26 00;</w:t>
            </w:r>
          </w:p>
          <w:p w:rsidR="00BC6C53" w:rsidRDefault="00BC6C53">
            <w:pPr>
              <w:pStyle w:val="ConsPlusNormal"/>
              <w:jc w:val="right"/>
            </w:pPr>
            <w:r>
              <w:t>9. 61 07 00; 79 25 00;</w:t>
            </w:r>
          </w:p>
          <w:p w:rsidR="00BC6C53" w:rsidRDefault="00BC6C53">
            <w:pPr>
              <w:pStyle w:val="ConsPlusNormal"/>
              <w:jc w:val="right"/>
            </w:pPr>
            <w:r>
              <w:t>10. 61 05 00; 79 25 00;</w:t>
            </w:r>
          </w:p>
          <w:p w:rsidR="00BC6C53" w:rsidRDefault="00BC6C53">
            <w:pPr>
              <w:pStyle w:val="ConsPlusNormal"/>
              <w:jc w:val="right"/>
            </w:pPr>
            <w:r>
              <w:t>11. 61 05 00; 79 26 00;</w:t>
            </w:r>
          </w:p>
          <w:p w:rsidR="00BC6C53" w:rsidRDefault="00BC6C53">
            <w:pPr>
              <w:pStyle w:val="ConsPlusNormal"/>
              <w:jc w:val="right"/>
            </w:pPr>
            <w:r>
              <w:t>12. 61 04 00; 79 26 00;</w:t>
            </w:r>
          </w:p>
          <w:p w:rsidR="00BC6C53" w:rsidRDefault="00BC6C53">
            <w:pPr>
              <w:pStyle w:val="ConsPlusNormal"/>
              <w:jc w:val="right"/>
            </w:pPr>
            <w:r>
              <w:t>13. 61 04 00; 79 27 00;</w:t>
            </w:r>
          </w:p>
          <w:p w:rsidR="00BC6C53" w:rsidRDefault="00BC6C53">
            <w:pPr>
              <w:pStyle w:val="ConsPlusNormal"/>
              <w:jc w:val="right"/>
            </w:pPr>
            <w:r>
              <w:t>14. 61 02 00; 79 27 00;</w:t>
            </w:r>
          </w:p>
          <w:p w:rsidR="00BC6C53" w:rsidRDefault="00BC6C53">
            <w:pPr>
              <w:pStyle w:val="ConsPlusNormal"/>
              <w:jc w:val="right"/>
            </w:pPr>
            <w:r>
              <w:t>15. 61 02 00; 79 28 00;</w:t>
            </w:r>
          </w:p>
          <w:p w:rsidR="00BC6C53" w:rsidRDefault="00BC6C53">
            <w:pPr>
              <w:pStyle w:val="ConsPlusNormal"/>
              <w:jc w:val="right"/>
            </w:pPr>
            <w:r>
              <w:t>16. 61 01 00; 79 28 00;</w:t>
            </w:r>
          </w:p>
          <w:p w:rsidR="00BC6C53" w:rsidRDefault="00BC6C53">
            <w:pPr>
              <w:pStyle w:val="ConsPlusNormal"/>
              <w:jc w:val="right"/>
            </w:pPr>
            <w:r>
              <w:t>17. 61 01 00; 79 24 00;</w:t>
            </w:r>
          </w:p>
          <w:p w:rsidR="00BC6C53" w:rsidRDefault="00BC6C53">
            <w:pPr>
              <w:pStyle w:val="ConsPlusNormal"/>
              <w:jc w:val="right"/>
            </w:pPr>
            <w:r>
              <w:t>18. 61 00 00; 79 24 00;</w:t>
            </w:r>
          </w:p>
          <w:p w:rsidR="00BC6C53" w:rsidRDefault="00BC6C53">
            <w:pPr>
              <w:pStyle w:val="ConsPlusNormal"/>
              <w:jc w:val="right"/>
            </w:pPr>
            <w:r>
              <w:t>19. 61 00 00; 79 14 00;</w:t>
            </w:r>
          </w:p>
          <w:p w:rsidR="00BC6C53" w:rsidRDefault="00BC6C53">
            <w:pPr>
              <w:pStyle w:val="ConsPlusNormal"/>
              <w:jc w:val="right"/>
            </w:pPr>
            <w:r>
              <w:t>20. 61 01 00; 79 14 00;</w:t>
            </w:r>
          </w:p>
          <w:p w:rsidR="00BC6C53" w:rsidRDefault="00BC6C53">
            <w:pPr>
              <w:pStyle w:val="ConsPlusNormal"/>
              <w:jc w:val="right"/>
            </w:pPr>
            <w:r>
              <w:t>21. 61 01 00; 79 12 00;</w:t>
            </w:r>
          </w:p>
          <w:p w:rsidR="00BC6C53" w:rsidRDefault="00BC6C53">
            <w:pPr>
              <w:pStyle w:val="ConsPlusNormal"/>
              <w:jc w:val="right"/>
            </w:pPr>
            <w:r>
              <w:t>22. 61 01 30; 79 12 00;</w:t>
            </w:r>
          </w:p>
          <w:p w:rsidR="00BC6C53" w:rsidRDefault="00BC6C53">
            <w:pPr>
              <w:pStyle w:val="ConsPlusNormal"/>
              <w:jc w:val="right"/>
            </w:pPr>
            <w:r>
              <w:t>23. 61 06 00; 79 06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25</w:t>
            </w:r>
          </w:p>
        </w:tc>
        <w:tc>
          <w:tcPr>
            <w:tcW w:w="5669" w:type="dxa"/>
          </w:tcPr>
          <w:p w:rsidR="00BC6C53" w:rsidRDefault="00BC6C53">
            <w:pPr>
              <w:pStyle w:val="ConsPlusNormal"/>
              <w:jc w:val="right"/>
            </w:pPr>
            <w:r>
              <w:t>1. 60 36 00; 73 47 00;</w:t>
            </w:r>
          </w:p>
          <w:p w:rsidR="00BC6C53" w:rsidRDefault="00BC6C53">
            <w:pPr>
              <w:pStyle w:val="ConsPlusNormal"/>
              <w:jc w:val="right"/>
            </w:pPr>
            <w:r>
              <w:t>2. 60 36 00; 74 03 00;</w:t>
            </w:r>
          </w:p>
          <w:p w:rsidR="00BC6C53" w:rsidRDefault="00BC6C53">
            <w:pPr>
              <w:pStyle w:val="ConsPlusNormal"/>
              <w:jc w:val="right"/>
            </w:pPr>
            <w:r>
              <w:t>3. 60 33 00; 74 03 00;</w:t>
            </w:r>
          </w:p>
          <w:p w:rsidR="00BC6C53" w:rsidRDefault="00BC6C53">
            <w:pPr>
              <w:pStyle w:val="ConsPlusNormal"/>
              <w:jc w:val="right"/>
            </w:pPr>
            <w:r>
              <w:t>4. 60 33 00; 74 00 00;</w:t>
            </w:r>
          </w:p>
          <w:p w:rsidR="00BC6C53" w:rsidRDefault="00BC6C53">
            <w:pPr>
              <w:pStyle w:val="ConsPlusNormal"/>
              <w:jc w:val="right"/>
            </w:pPr>
            <w:r>
              <w:t>5. 60 29 00; 74 00 00;</w:t>
            </w:r>
          </w:p>
          <w:p w:rsidR="00BC6C53" w:rsidRDefault="00BC6C53">
            <w:pPr>
              <w:pStyle w:val="ConsPlusNormal"/>
              <w:jc w:val="right"/>
            </w:pPr>
            <w:r>
              <w:t>6. 60 24 00; 74 09 00;</w:t>
            </w:r>
          </w:p>
          <w:p w:rsidR="00BC6C53" w:rsidRDefault="00BC6C53">
            <w:pPr>
              <w:pStyle w:val="ConsPlusNormal"/>
              <w:jc w:val="right"/>
            </w:pPr>
            <w:r>
              <w:t>7. 60 22 30; 74 12 00;</w:t>
            </w:r>
          </w:p>
          <w:p w:rsidR="00BC6C53" w:rsidRDefault="00BC6C53">
            <w:pPr>
              <w:pStyle w:val="ConsPlusNormal"/>
              <w:jc w:val="right"/>
            </w:pPr>
            <w:r>
              <w:t>8. 60 22 00; 74 12 00;</w:t>
            </w:r>
          </w:p>
          <w:p w:rsidR="00BC6C53" w:rsidRDefault="00BC6C53">
            <w:pPr>
              <w:pStyle w:val="ConsPlusNormal"/>
              <w:jc w:val="right"/>
            </w:pPr>
            <w:r>
              <w:t>9. 60 22 00; 73 47 00;</w:t>
            </w:r>
          </w:p>
          <w:p w:rsidR="00BC6C53" w:rsidRDefault="00BC6C53">
            <w:pPr>
              <w:pStyle w:val="ConsPlusNormal"/>
              <w:jc w:val="right"/>
            </w:pPr>
            <w:r>
              <w:t>10. 60 31 00; 73 47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26</w:t>
            </w:r>
          </w:p>
        </w:tc>
        <w:tc>
          <w:tcPr>
            <w:tcW w:w="5669" w:type="dxa"/>
          </w:tcPr>
          <w:p w:rsidR="00BC6C53" w:rsidRDefault="00BC6C53">
            <w:pPr>
              <w:pStyle w:val="ConsPlusNormal"/>
              <w:jc w:val="right"/>
            </w:pPr>
            <w:r>
              <w:t>1. 60 38 42; 74 24 36;</w:t>
            </w:r>
          </w:p>
          <w:p w:rsidR="00BC6C53" w:rsidRDefault="00BC6C53">
            <w:pPr>
              <w:pStyle w:val="ConsPlusNormal"/>
              <w:jc w:val="right"/>
            </w:pPr>
            <w:r>
              <w:t>2. 60 38 36; 74 26 06;</w:t>
            </w:r>
          </w:p>
          <w:p w:rsidR="00BC6C53" w:rsidRDefault="00BC6C53">
            <w:pPr>
              <w:pStyle w:val="ConsPlusNormal"/>
              <w:jc w:val="right"/>
            </w:pPr>
            <w:r>
              <w:t>3. 60 37 42; 74 26 06;</w:t>
            </w:r>
          </w:p>
          <w:p w:rsidR="00BC6C53" w:rsidRDefault="00BC6C53">
            <w:pPr>
              <w:pStyle w:val="ConsPlusNormal"/>
              <w:jc w:val="right"/>
            </w:pPr>
            <w:r>
              <w:t>4. 60 37 42; 74 28 00;</w:t>
            </w:r>
          </w:p>
          <w:p w:rsidR="00BC6C53" w:rsidRDefault="00BC6C53">
            <w:pPr>
              <w:pStyle w:val="ConsPlusNormal"/>
              <w:jc w:val="right"/>
            </w:pPr>
            <w:r>
              <w:t>5. 60 38 24; 74 28 00;</w:t>
            </w:r>
          </w:p>
          <w:p w:rsidR="00BC6C53" w:rsidRDefault="00BC6C53">
            <w:pPr>
              <w:pStyle w:val="ConsPlusNormal"/>
              <w:jc w:val="right"/>
            </w:pPr>
            <w:r>
              <w:t>6. 60 37 06; 74 38 48;</w:t>
            </w:r>
          </w:p>
          <w:p w:rsidR="00BC6C53" w:rsidRDefault="00BC6C53">
            <w:pPr>
              <w:pStyle w:val="ConsPlusNormal"/>
              <w:jc w:val="right"/>
            </w:pPr>
            <w:r>
              <w:t>7. 60 37 00; 74 41 30;</w:t>
            </w:r>
          </w:p>
          <w:p w:rsidR="00BC6C53" w:rsidRDefault="00BC6C53">
            <w:pPr>
              <w:pStyle w:val="ConsPlusNormal"/>
              <w:jc w:val="right"/>
            </w:pPr>
            <w:r>
              <w:t>8. 60 36 18; 74 44 18;</w:t>
            </w:r>
          </w:p>
          <w:p w:rsidR="00BC6C53" w:rsidRDefault="00BC6C53">
            <w:pPr>
              <w:pStyle w:val="ConsPlusNormal"/>
              <w:jc w:val="right"/>
            </w:pPr>
            <w:r>
              <w:t>9. 60 33 42; 74 46 30;</w:t>
            </w:r>
          </w:p>
          <w:p w:rsidR="00BC6C53" w:rsidRDefault="00BC6C53">
            <w:pPr>
              <w:pStyle w:val="ConsPlusNormal"/>
              <w:jc w:val="right"/>
            </w:pPr>
            <w:r>
              <w:t>10. 60 33 00; 74 51 00;</w:t>
            </w:r>
          </w:p>
          <w:p w:rsidR="00BC6C53" w:rsidRDefault="00BC6C53">
            <w:pPr>
              <w:pStyle w:val="ConsPlusNormal"/>
              <w:jc w:val="right"/>
            </w:pPr>
            <w:r>
              <w:t>11. 60 26 00; 74 51 00;</w:t>
            </w:r>
          </w:p>
          <w:p w:rsidR="00BC6C53" w:rsidRDefault="00BC6C53">
            <w:pPr>
              <w:pStyle w:val="ConsPlusNormal"/>
              <w:jc w:val="right"/>
            </w:pPr>
            <w:r>
              <w:t>12. 60 26 00; 74 30 00;</w:t>
            </w:r>
          </w:p>
          <w:p w:rsidR="00BC6C53" w:rsidRDefault="00BC6C53">
            <w:pPr>
              <w:pStyle w:val="ConsPlusNormal"/>
              <w:jc w:val="right"/>
            </w:pPr>
            <w:r>
              <w:t>13. 60 33 00; 74 30 00;</w:t>
            </w:r>
          </w:p>
          <w:p w:rsidR="00BC6C53" w:rsidRDefault="00BC6C53">
            <w:pPr>
              <w:pStyle w:val="ConsPlusNormal"/>
              <w:jc w:val="right"/>
            </w:pPr>
            <w:r>
              <w:t>14. 60 33 00; 74 27 00;</w:t>
            </w:r>
          </w:p>
          <w:p w:rsidR="00BC6C53" w:rsidRDefault="00BC6C53">
            <w:pPr>
              <w:pStyle w:val="ConsPlusNormal"/>
              <w:jc w:val="right"/>
            </w:pPr>
            <w:r>
              <w:t>15. 60 36 00; 74 26 00;</w:t>
            </w:r>
          </w:p>
          <w:p w:rsidR="00BC6C53" w:rsidRDefault="00BC6C53">
            <w:pPr>
              <w:pStyle w:val="ConsPlusNormal"/>
              <w:jc w:val="right"/>
            </w:pPr>
            <w:r>
              <w:t>16. 60 36 00; 74 25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27</w:t>
            </w:r>
          </w:p>
        </w:tc>
        <w:tc>
          <w:tcPr>
            <w:tcW w:w="5669" w:type="dxa"/>
          </w:tcPr>
          <w:p w:rsidR="00BC6C53" w:rsidRDefault="00BC6C53">
            <w:pPr>
              <w:pStyle w:val="ConsPlusNormal"/>
              <w:jc w:val="right"/>
            </w:pPr>
            <w:r>
              <w:t>1. 64 19 30; 75 13 00;</w:t>
            </w:r>
          </w:p>
          <w:p w:rsidR="00BC6C53" w:rsidRDefault="00BC6C53">
            <w:pPr>
              <w:pStyle w:val="ConsPlusNormal"/>
              <w:jc w:val="right"/>
            </w:pPr>
            <w:r>
              <w:t>2. 64 19 30; 75 31 00;</w:t>
            </w:r>
          </w:p>
          <w:p w:rsidR="00BC6C53" w:rsidRDefault="00BC6C53">
            <w:pPr>
              <w:pStyle w:val="ConsPlusNormal"/>
              <w:jc w:val="right"/>
            </w:pPr>
            <w:r>
              <w:lastRenderedPageBreak/>
              <w:t>3. 64 03 00; 75 31 00;</w:t>
            </w:r>
          </w:p>
          <w:p w:rsidR="00BC6C53" w:rsidRDefault="00BC6C53">
            <w:pPr>
              <w:pStyle w:val="ConsPlusNormal"/>
              <w:jc w:val="right"/>
            </w:pPr>
            <w:r>
              <w:t>4. 64 03 00; 75 09 00;</w:t>
            </w:r>
          </w:p>
          <w:p w:rsidR="00BC6C53" w:rsidRDefault="00BC6C53">
            <w:pPr>
              <w:pStyle w:val="ConsPlusNormal"/>
              <w:jc w:val="right"/>
            </w:pPr>
            <w:r>
              <w:t>5. 64 09 00; 75 09 00;</w:t>
            </w:r>
          </w:p>
          <w:p w:rsidR="00BC6C53" w:rsidRDefault="00BC6C53">
            <w:pPr>
              <w:pStyle w:val="ConsPlusNormal"/>
              <w:jc w:val="right"/>
            </w:pPr>
            <w:r>
              <w:t>6. 64 09 00; 75 13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28</w:t>
            </w:r>
          </w:p>
        </w:tc>
        <w:tc>
          <w:tcPr>
            <w:tcW w:w="5669" w:type="dxa"/>
          </w:tcPr>
          <w:p w:rsidR="00BC6C53" w:rsidRDefault="00BC6C53">
            <w:pPr>
              <w:pStyle w:val="ConsPlusNormal"/>
              <w:jc w:val="right"/>
            </w:pPr>
            <w:r>
              <w:t>1. 63 47 00; 79 18 00;</w:t>
            </w:r>
          </w:p>
          <w:p w:rsidR="00BC6C53" w:rsidRDefault="00BC6C53">
            <w:pPr>
              <w:pStyle w:val="ConsPlusNormal"/>
              <w:jc w:val="right"/>
            </w:pPr>
            <w:r>
              <w:t>2. 63 47 00; 79 43 00;</w:t>
            </w:r>
          </w:p>
          <w:p w:rsidR="00BC6C53" w:rsidRDefault="00BC6C53">
            <w:pPr>
              <w:pStyle w:val="ConsPlusNormal"/>
              <w:jc w:val="right"/>
            </w:pPr>
            <w:r>
              <w:t>3. 63 36 00; 79 43 00;</w:t>
            </w:r>
          </w:p>
          <w:p w:rsidR="00BC6C53" w:rsidRDefault="00BC6C53">
            <w:pPr>
              <w:pStyle w:val="ConsPlusNormal"/>
              <w:jc w:val="right"/>
            </w:pPr>
            <w:r>
              <w:t>4. 63 36 00; 79 18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29</w:t>
            </w:r>
          </w:p>
        </w:tc>
        <w:tc>
          <w:tcPr>
            <w:tcW w:w="5669" w:type="dxa"/>
          </w:tcPr>
          <w:p w:rsidR="00BC6C53" w:rsidRDefault="00BC6C53">
            <w:pPr>
              <w:pStyle w:val="ConsPlusNormal"/>
              <w:jc w:val="right"/>
            </w:pPr>
            <w:r>
              <w:t>1. 61 45 00; 77 35 00;</w:t>
            </w:r>
          </w:p>
          <w:p w:rsidR="00BC6C53" w:rsidRDefault="00BC6C53">
            <w:pPr>
              <w:pStyle w:val="ConsPlusNormal"/>
              <w:jc w:val="right"/>
            </w:pPr>
            <w:r>
              <w:t>2. 61 41 00; 77 35 00;</w:t>
            </w:r>
          </w:p>
          <w:p w:rsidR="00BC6C53" w:rsidRDefault="00BC6C53">
            <w:pPr>
              <w:pStyle w:val="ConsPlusNormal"/>
              <w:jc w:val="right"/>
            </w:pPr>
            <w:r>
              <w:t>3. 61 41 00; 77 41 00;</w:t>
            </w:r>
          </w:p>
          <w:p w:rsidR="00BC6C53" w:rsidRDefault="00BC6C53">
            <w:pPr>
              <w:pStyle w:val="ConsPlusNormal"/>
              <w:jc w:val="right"/>
            </w:pPr>
            <w:r>
              <w:t>4. 61 38 00; 77 41 00;</w:t>
            </w:r>
          </w:p>
          <w:p w:rsidR="00BC6C53" w:rsidRDefault="00BC6C53">
            <w:pPr>
              <w:pStyle w:val="ConsPlusNormal"/>
              <w:jc w:val="right"/>
            </w:pPr>
            <w:r>
              <w:t>5. 61 38 00; 77 40 00;</w:t>
            </w:r>
          </w:p>
          <w:p w:rsidR="00BC6C53" w:rsidRDefault="00BC6C53">
            <w:pPr>
              <w:pStyle w:val="ConsPlusNormal"/>
              <w:jc w:val="right"/>
            </w:pPr>
            <w:r>
              <w:t>6. 61 37 00; 77 40 00;</w:t>
            </w:r>
          </w:p>
          <w:p w:rsidR="00BC6C53" w:rsidRDefault="00BC6C53">
            <w:pPr>
              <w:pStyle w:val="ConsPlusNormal"/>
              <w:jc w:val="right"/>
            </w:pPr>
            <w:r>
              <w:t>7. 61 37 00; 77 39 00;</w:t>
            </w:r>
          </w:p>
          <w:p w:rsidR="00BC6C53" w:rsidRDefault="00BC6C53">
            <w:pPr>
              <w:pStyle w:val="ConsPlusNormal"/>
              <w:jc w:val="right"/>
            </w:pPr>
            <w:r>
              <w:t>8. 61 34 00; 77 39 00;</w:t>
            </w:r>
          </w:p>
          <w:p w:rsidR="00BC6C53" w:rsidRDefault="00BC6C53">
            <w:pPr>
              <w:pStyle w:val="ConsPlusNormal"/>
              <w:jc w:val="right"/>
            </w:pPr>
            <w:r>
              <w:t>9. 61 34 00; 77 32 00;</w:t>
            </w:r>
          </w:p>
          <w:p w:rsidR="00BC6C53" w:rsidRDefault="00BC6C53">
            <w:pPr>
              <w:pStyle w:val="ConsPlusNormal"/>
              <w:jc w:val="right"/>
            </w:pPr>
            <w:r>
              <w:t>10. 61 37 00; 77 32 00;</w:t>
            </w:r>
          </w:p>
          <w:p w:rsidR="00BC6C53" w:rsidRDefault="00BC6C53">
            <w:pPr>
              <w:pStyle w:val="ConsPlusNormal"/>
              <w:jc w:val="right"/>
            </w:pPr>
            <w:r>
              <w:t>11. 61 37 00; 77 34 00;</w:t>
            </w:r>
          </w:p>
          <w:p w:rsidR="00BC6C53" w:rsidRDefault="00BC6C53">
            <w:pPr>
              <w:pStyle w:val="ConsPlusNormal"/>
              <w:jc w:val="right"/>
            </w:pPr>
            <w:r>
              <w:t>12. 61 40 00; 77 34 00;</w:t>
            </w:r>
          </w:p>
          <w:p w:rsidR="00BC6C53" w:rsidRDefault="00BC6C53">
            <w:pPr>
              <w:pStyle w:val="ConsPlusNormal"/>
              <w:jc w:val="right"/>
            </w:pPr>
            <w:r>
              <w:t>13. 61 40 00; 77 31 00;</w:t>
            </w:r>
          </w:p>
          <w:p w:rsidR="00BC6C53" w:rsidRDefault="00BC6C53">
            <w:pPr>
              <w:pStyle w:val="ConsPlusNormal"/>
              <w:jc w:val="right"/>
            </w:pPr>
            <w:r>
              <w:t>14. 61 45 00; 77 31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30</w:t>
            </w:r>
          </w:p>
        </w:tc>
        <w:tc>
          <w:tcPr>
            <w:tcW w:w="5669" w:type="dxa"/>
          </w:tcPr>
          <w:p w:rsidR="00BC6C53" w:rsidRDefault="00BC6C53">
            <w:pPr>
              <w:pStyle w:val="ConsPlusNormal"/>
              <w:jc w:val="right"/>
            </w:pPr>
            <w:r>
              <w:t>1. 60 53 00; 71 21 00;</w:t>
            </w:r>
          </w:p>
          <w:p w:rsidR="00BC6C53" w:rsidRDefault="00BC6C53">
            <w:pPr>
              <w:pStyle w:val="ConsPlusNormal"/>
              <w:jc w:val="right"/>
            </w:pPr>
            <w:r>
              <w:t>2. 60 47 00; 71 21 00;</w:t>
            </w:r>
          </w:p>
          <w:p w:rsidR="00BC6C53" w:rsidRDefault="00BC6C53">
            <w:pPr>
              <w:pStyle w:val="ConsPlusNormal"/>
              <w:jc w:val="right"/>
            </w:pPr>
            <w:r>
              <w:t>3. 60 47 00; 71 11 00;</w:t>
            </w:r>
          </w:p>
          <w:p w:rsidR="00BC6C53" w:rsidRDefault="00BC6C53">
            <w:pPr>
              <w:pStyle w:val="ConsPlusNormal"/>
              <w:jc w:val="right"/>
            </w:pPr>
            <w:r>
              <w:t>4. 60 53 00; 71 11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31</w:t>
            </w:r>
          </w:p>
        </w:tc>
        <w:tc>
          <w:tcPr>
            <w:tcW w:w="5669" w:type="dxa"/>
          </w:tcPr>
          <w:p w:rsidR="00BC6C53" w:rsidRDefault="00BC6C53">
            <w:pPr>
              <w:pStyle w:val="ConsPlusNormal"/>
              <w:jc w:val="right"/>
            </w:pPr>
            <w:r>
              <w:t>1. 64 37 30; 75 28 00;</w:t>
            </w:r>
          </w:p>
          <w:p w:rsidR="00BC6C53" w:rsidRDefault="00BC6C53">
            <w:pPr>
              <w:pStyle w:val="ConsPlusNormal"/>
              <w:jc w:val="right"/>
            </w:pPr>
            <w:r>
              <w:t>2. 64 37 30; 75 50 00;</w:t>
            </w:r>
          </w:p>
          <w:p w:rsidR="00BC6C53" w:rsidRDefault="00BC6C53">
            <w:pPr>
              <w:pStyle w:val="ConsPlusNormal"/>
              <w:jc w:val="right"/>
            </w:pPr>
            <w:r>
              <w:t>3. 64 37 00; 75 50 00;</w:t>
            </w:r>
          </w:p>
          <w:p w:rsidR="00BC6C53" w:rsidRDefault="00BC6C53">
            <w:pPr>
              <w:pStyle w:val="ConsPlusNormal"/>
              <w:jc w:val="right"/>
            </w:pPr>
            <w:r>
              <w:t>4. 64 31 00; 75 39 00;</w:t>
            </w:r>
          </w:p>
          <w:p w:rsidR="00BC6C53" w:rsidRDefault="00BC6C53">
            <w:pPr>
              <w:pStyle w:val="ConsPlusNormal"/>
              <w:jc w:val="right"/>
            </w:pPr>
            <w:r>
              <w:t>5. 64 30 00; 75 40 06;</w:t>
            </w:r>
          </w:p>
          <w:p w:rsidR="00BC6C53" w:rsidRDefault="00BC6C53">
            <w:pPr>
              <w:pStyle w:val="ConsPlusNormal"/>
              <w:jc w:val="right"/>
            </w:pPr>
            <w:r>
              <w:t>6. 64 30 00; 75 28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32</w:t>
            </w:r>
          </w:p>
        </w:tc>
        <w:tc>
          <w:tcPr>
            <w:tcW w:w="5669" w:type="dxa"/>
          </w:tcPr>
          <w:p w:rsidR="00BC6C53" w:rsidRDefault="00BC6C53">
            <w:pPr>
              <w:pStyle w:val="ConsPlusNormal"/>
              <w:jc w:val="right"/>
            </w:pPr>
            <w:r>
              <w:t>1. 61 41 00; 78 09 00;</w:t>
            </w:r>
          </w:p>
          <w:p w:rsidR="00BC6C53" w:rsidRDefault="00BC6C53">
            <w:pPr>
              <w:pStyle w:val="ConsPlusNormal"/>
              <w:jc w:val="right"/>
            </w:pPr>
            <w:r>
              <w:t>2. 61 33 00; 78 09 00;</w:t>
            </w:r>
          </w:p>
          <w:p w:rsidR="00BC6C53" w:rsidRDefault="00BC6C53">
            <w:pPr>
              <w:pStyle w:val="ConsPlusNormal"/>
              <w:jc w:val="right"/>
            </w:pPr>
            <w:r>
              <w:t>3. 61 33 00; 78 10 00;</w:t>
            </w:r>
          </w:p>
          <w:p w:rsidR="00BC6C53" w:rsidRDefault="00BC6C53">
            <w:pPr>
              <w:pStyle w:val="ConsPlusNormal"/>
              <w:jc w:val="right"/>
            </w:pPr>
            <w:r>
              <w:t>4. 61 31 00; 78 10 00;</w:t>
            </w:r>
          </w:p>
          <w:p w:rsidR="00BC6C53" w:rsidRDefault="00BC6C53">
            <w:pPr>
              <w:pStyle w:val="ConsPlusNormal"/>
              <w:jc w:val="right"/>
            </w:pPr>
            <w:r>
              <w:t>5. 61 31 00; 78 04 00;</w:t>
            </w:r>
          </w:p>
          <w:p w:rsidR="00BC6C53" w:rsidRDefault="00BC6C53">
            <w:pPr>
              <w:pStyle w:val="ConsPlusNormal"/>
              <w:jc w:val="right"/>
            </w:pPr>
            <w:r>
              <w:t>6. 61 34 00; 78 04 00;</w:t>
            </w:r>
          </w:p>
          <w:p w:rsidR="00BC6C53" w:rsidRDefault="00BC6C53">
            <w:pPr>
              <w:pStyle w:val="ConsPlusNormal"/>
              <w:jc w:val="right"/>
            </w:pPr>
            <w:r>
              <w:t>7. 61 34 00; 78 00 00;</w:t>
            </w:r>
          </w:p>
          <w:p w:rsidR="00BC6C53" w:rsidRDefault="00BC6C53">
            <w:pPr>
              <w:pStyle w:val="ConsPlusNormal"/>
              <w:jc w:val="right"/>
            </w:pPr>
            <w:r>
              <w:t>8. 61 34 20; 78 00 00;</w:t>
            </w:r>
          </w:p>
          <w:p w:rsidR="00BC6C53" w:rsidRDefault="00BC6C53">
            <w:pPr>
              <w:pStyle w:val="ConsPlusNormal"/>
              <w:jc w:val="right"/>
            </w:pPr>
            <w:r>
              <w:t>9. 61 34 20; 77 58 30;</w:t>
            </w:r>
          </w:p>
          <w:p w:rsidR="00BC6C53" w:rsidRDefault="00BC6C53">
            <w:pPr>
              <w:pStyle w:val="ConsPlusNormal"/>
              <w:jc w:val="right"/>
            </w:pPr>
            <w:r>
              <w:t>10. 61 37 00; 77 58 30;</w:t>
            </w:r>
          </w:p>
          <w:p w:rsidR="00BC6C53" w:rsidRDefault="00BC6C53">
            <w:pPr>
              <w:pStyle w:val="ConsPlusNormal"/>
              <w:jc w:val="right"/>
            </w:pPr>
            <w:r>
              <w:t>11. 61 37 00; 78 02 00;</w:t>
            </w:r>
          </w:p>
          <w:p w:rsidR="00BC6C53" w:rsidRDefault="00BC6C53">
            <w:pPr>
              <w:pStyle w:val="ConsPlusNormal"/>
              <w:jc w:val="right"/>
            </w:pPr>
            <w:r>
              <w:t>12. 61 38 00; 78 02 00;</w:t>
            </w:r>
          </w:p>
          <w:p w:rsidR="00BC6C53" w:rsidRDefault="00BC6C53">
            <w:pPr>
              <w:pStyle w:val="ConsPlusNormal"/>
              <w:jc w:val="right"/>
            </w:pPr>
            <w:r>
              <w:t>13. 61 38 00; 78 03 00;</w:t>
            </w:r>
          </w:p>
          <w:p w:rsidR="00BC6C53" w:rsidRDefault="00BC6C53">
            <w:pPr>
              <w:pStyle w:val="ConsPlusNormal"/>
              <w:jc w:val="right"/>
            </w:pPr>
            <w:r>
              <w:t>14. 61 39 00; 78 03 00;</w:t>
            </w:r>
          </w:p>
          <w:p w:rsidR="00BC6C53" w:rsidRDefault="00BC6C53">
            <w:pPr>
              <w:pStyle w:val="ConsPlusNormal"/>
              <w:jc w:val="right"/>
            </w:pPr>
            <w:r>
              <w:t>15. 61 39 00; 78 05 00;</w:t>
            </w:r>
          </w:p>
          <w:p w:rsidR="00BC6C53" w:rsidRDefault="00BC6C53">
            <w:pPr>
              <w:pStyle w:val="ConsPlusNormal"/>
              <w:jc w:val="right"/>
            </w:pPr>
            <w:r>
              <w:t>16. 61 41 00; 78 05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33</w:t>
            </w:r>
          </w:p>
        </w:tc>
        <w:tc>
          <w:tcPr>
            <w:tcW w:w="5669" w:type="dxa"/>
          </w:tcPr>
          <w:p w:rsidR="00BC6C53" w:rsidRDefault="00BC6C53">
            <w:pPr>
              <w:pStyle w:val="ConsPlusNormal"/>
              <w:jc w:val="right"/>
            </w:pPr>
            <w:r>
              <w:t>1. 62 05 00; 75 30 00;</w:t>
            </w:r>
          </w:p>
          <w:p w:rsidR="00BC6C53" w:rsidRDefault="00BC6C53">
            <w:pPr>
              <w:pStyle w:val="ConsPlusNormal"/>
              <w:jc w:val="right"/>
            </w:pPr>
            <w:r>
              <w:t>2. 62 05 00; 76 00 00;</w:t>
            </w:r>
          </w:p>
          <w:p w:rsidR="00BC6C53" w:rsidRDefault="00BC6C53">
            <w:pPr>
              <w:pStyle w:val="ConsPlusNormal"/>
              <w:jc w:val="right"/>
            </w:pPr>
            <w:r>
              <w:t>3. 61 55 00; 76 00 00;</w:t>
            </w:r>
          </w:p>
          <w:p w:rsidR="00BC6C53" w:rsidRDefault="00BC6C53">
            <w:pPr>
              <w:pStyle w:val="ConsPlusNormal"/>
              <w:jc w:val="right"/>
            </w:pPr>
            <w:r>
              <w:t>4. 61 55 00; 75 30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34</w:t>
            </w:r>
          </w:p>
        </w:tc>
        <w:tc>
          <w:tcPr>
            <w:tcW w:w="5669" w:type="dxa"/>
          </w:tcPr>
          <w:p w:rsidR="00BC6C53" w:rsidRDefault="00BC6C53">
            <w:pPr>
              <w:pStyle w:val="ConsPlusNormal"/>
              <w:jc w:val="right"/>
            </w:pPr>
            <w:r>
              <w:t>1. 62 33 00; 80 15 00;</w:t>
            </w:r>
          </w:p>
          <w:p w:rsidR="00BC6C53" w:rsidRDefault="00BC6C53">
            <w:pPr>
              <w:pStyle w:val="ConsPlusNormal"/>
              <w:jc w:val="right"/>
            </w:pPr>
            <w:r>
              <w:t>2. 62 33 00; 80 21 00;</w:t>
            </w:r>
          </w:p>
          <w:p w:rsidR="00BC6C53" w:rsidRDefault="00BC6C53">
            <w:pPr>
              <w:pStyle w:val="ConsPlusNormal"/>
              <w:jc w:val="right"/>
            </w:pPr>
            <w:r>
              <w:t>3. 62 32 26; 80 21 00;</w:t>
            </w:r>
          </w:p>
          <w:p w:rsidR="00BC6C53" w:rsidRDefault="00BC6C53">
            <w:pPr>
              <w:pStyle w:val="ConsPlusNormal"/>
              <w:jc w:val="right"/>
            </w:pPr>
            <w:r>
              <w:t>4. 62 32 26; 80 26 22;</w:t>
            </w:r>
          </w:p>
          <w:p w:rsidR="00BC6C53" w:rsidRDefault="00BC6C53">
            <w:pPr>
              <w:pStyle w:val="ConsPlusNormal"/>
              <w:jc w:val="right"/>
            </w:pPr>
            <w:r>
              <w:t>5. 62 30 00; 80 26 26;</w:t>
            </w:r>
          </w:p>
          <w:p w:rsidR="00BC6C53" w:rsidRDefault="00BC6C53">
            <w:pPr>
              <w:pStyle w:val="ConsPlusNormal"/>
              <w:jc w:val="right"/>
            </w:pPr>
            <w:r>
              <w:t>6. 62 30 00; 80 30 00;</w:t>
            </w:r>
          </w:p>
          <w:p w:rsidR="00BC6C53" w:rsidRDefault="00BC6C53">
            <w:pPr>
              <w:pStyle w:val="ConsPlusNormal"/>
              <w:jc w:val="right"/>
            </w:pPr>
            <w:r>
              <w:t>7. 62 24 00; 80 30 00;</w:t>
            </w:r>
          </w:p>
          <w:p w:rsidR="00BC6C53" w:rsidRDefault="00BC6C53">
            <w:pPr>
              <w:pStyle w:val="ConsPlusNormal"/>
              <w:jc w:val="right"/>
            </w:pPr>
            <w:r>
              <w:t>8. 62 24 00; 80 18 00;</w:t>
            </w:r>
          </w:p>
          <w:p w:rsidR="00BC6C53" w:rsidRDefault="00BC6C53">
            <w:pPr>
              <w:pStyle w:val="ConsPlusNormal"/>
              <w:jc w:val="right"/>
            </w:pPr>
            <w:r>
              <w:t>9. 62 27 00; 80 15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35</w:t>
            </w:r>
          </w:p>
        </w:tc>
        <w:tc>
          <w:tcPr>
            <w:tcW w:w="5669" w:type="dxa"/>
          </w:tcPr>
          <w:p w:rsidR="00BC6C53" w:rsidRDefault="00BC6C53">
            <w:pPr>
              <w:pStyle w:val="ConsPlusNormal"/>
              <w:jc w:val="right"/>
            </w:pPr>
            <w:r>
              <w:t>1. 65 08 00; 76 30 00;</w:t>
            </w:r>
          </w:p>
          <w:p w:rsidR="00BC6C53" w:rsidRDefault="00BC6C53">
            <w:pPr>
              <w:pStyle w:val="ConsPlusNormal"/>
              <w:jc w:val="right"/>
            </w:pPr>
            <w:r>
              <w:t>2. 65 08 00; 76 52 00;</w:t>
            </w:r>
          </w:p>
          <w:p w:rsidR="00BC6C53" w:rsidRDefault="00BC6C53">
            <w:pPr>
              <w:pStyle w:val="ConsPlusNormal"/>
              <w:jc w:val="right"/>
            </w:pPr>
            <w:r>
              <w:t>3. 64 47 00; 76 52 00;</w:t>
            </w:r>
          </w:p>
          <w:p w:rsidR="00BC6C53" w:rsidRDefault="00BC6C53">
            <w:pPr>
              <w:pStyle w:val="ConsPlusNormal"/>
              <w:jc w:val="right"/>
            </w:pPr>
            <w:r>
              <w:t>4. 64 47 00; 76 30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36</w:t>
            </w:r>
          </w:p>
        </w:tc>
        <w:tc>
          <w:tcPr>
            <w:tcW w:w="5669" w:type="dxa"/>
          </w:tcPr>
          <w:p w:rsidR="00BC6C53" w:rsidRDefault="00BC6C53">
            <w:pPr>
              <w:pStyle w:val="ConsPlusNormal"/>
              <w:jc w:val="right"/>
            </w:pPr>
            <w:r>
              <w:t>1. 63 20 00; 77 14 00;</w:t>
            </w:r>
          </w:p>
          <w:p w:rsidR="00BC6C53" w:rsidRDefault="00BC6C53">
            <w:pPr>
              <w:pStyle w:val="ConsPlusNormal"/>
              <w:jc w:val="right"/>
            </w:pPr>
            <w:r>
              <w:t>2. 63 20 02; 76 49 02,6;</w:t>
            </w:r>
          </w:p>
          <w:p w:rsidR="00BC6C53" w:rsidRDefault="00BC6C53">
            <w:pPr>
              <w:pStyle w:val="ConsPlusNormal"/>
              <w:jc w:val="right"/>
            </w:pPr>
            <w:r>
              <w:t>3. 63 23 51,4; 76 49 02,6;</w:t>
            </w:r>
          </w:p>
          <w:p w:rsidR="00BC6C53" w:rsidRDefault="00BC6C53">
            <w:pPr>
              <w:pStyle w:val="ConsPlusNormal"/>
              <w:jc w:val="right"/>
            </w:pPr>
            <w:r>
              <w:t>4. 63 23 51,4; 76 43 05;</w:t>
            </w:r>
          </w:p>
          <w:p w:rsidR="00BC6C53" w:rsidRDefault="00BC6C53">
            <w:pPr>
              <w:pStyle w:val="ConsPlusNormal"/>
              <w:jc w:val="right"/>
            </w:pPr>
            <w:r>
              <w:t>5. 63 20 02,5; 76 43 05;</w:t>
            </w:r>
          </w:p>
          <w:p w:rsidR="00BC6C53" w:rsidRDefault="00BC6C53">
            <w:pPr>
              <w:pStyle w:val="ConsPlusNormal"/>
              <w:jc w:val="right"/>
            </w:pPr>
            <w:r>
              <w:t>6. 63 20 03,1; 76 34 59,9;</w:t>
            </w:r>
          </w:p>
          <w:p w:rsidR="00BC6C53" w:rsidRDefault="00BC6C53">
            <w:pPr>
              <w:pStyle w:val="ConsPlusNormal"/>
              <w:jc w:val="right"/>
            </w:pPr>
            <w:r>
              <w:t>7. 63 38 00; 76 35 00;</w:t>
            </w:r>
          </w:p>
          <w:p w:rsidR="00BC6C53" w:rsidRDefault="00BC6C53">
            <w:pPr>
              <w:pStyle w:val="ConsPlusNormal"/>
              <w:jc w:val="right"/>
            </w:pPr>
            <w:r>
              <w:t>8. 63 38 00,4; 76 40 00;</w:t>
            </w:r>
          </w:p>
          <w:p w:rsidR="00BC6C53" w:rsidRDefault="00BC6C53">
            <w:pPr>
              <w:pStyle w:val="ConsPlusNormal"/>
              <w:jc w:val="right"/>
            </w:pPr>
            <w:r>
              <w:t>9. 63 38 00; 77 05 00;</w:t>
            </w:r>
          </w:p>
          <w:p w:rsidR="00BC6C53" w:rsidRDefault="00BC6C53">
            <w:pPr>
              <w:pStyle w:val="ConsPlusNormal"/>
              <w:jc w:val="right"/>
            </w:pPr>
            <w:r>
              <w:t>10. 63 36 00; 77 05 00;</w:t>
            </w:r>
          </w:p>
          <w:p w:rsidR="00BC6C53" w:rsidRDefault="00BC6C53">
            <w:pPr>
              <w:pStyle w:val="ConsPlusNormal"/>
              <w:jc w:val="right"/>
            </w:pPr>
            <w:r>
              <w:t>11. 63 36 00; 77 12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37</w:t>
            </w:r>
          </w:p>
        </w:tc>
        <w:tc>
          <w:tcPr>
            <w:tcW w:w="5669" w:type="dxa"/>
          </w:tcPr>
          <w:p w:rsidR="00BC6C53" w:rsidRDefault="00BC6C53">
            <w:pPr>
              <w:pStyle w:val="ConsPlusNormal"/>
              <w:jc w:val="right"/>
            </w:pPr>
            <w:r>
              <w:t>1. 66 36 15; 57 26 40;</w:t>
            </w:r>
          </w:p>
          <w:p w:rsidR="00BC6C53" w:rsidRDefault="00BC6C53">
            <w:pPr>
              <w:pStyle w:val="ConsPlusNormal"/>
              <w:jc w:val="right"/>
            </w:pPr>
            <w:r>
              <w:t>2. 66 36 15; 57 31 20;</w:t>
            </w:r>
          </w:p>
          <w:p w:rsidR="00BC6C53" w:rsidRDefault="00BC6C53">
            <w:pPr>
              <w:pStyle w:val="ConsPlusNormal"/>
              <w:jc w:val="right"/>
            </w:pPr>
            <w:r>
              <w:t>3. 66 33 43; 57 33 40;</w:t>
            </w:r>
          </w:p>
          <w:p w:rsidR="00BC6C53" w:rsidRDefault="00BC6C53">
            <w:pPr>
              <w:pStyle w:val="ConsPlusNormal"/>
              <w:jc w:val="right"/>
            </w:pPr>
            <w:r>
              <w:t>4. 66 31 13; 57 34 13;</w:t>
            </w:r>
          </w:p>
          <w:p w:rsidR="00BC6C53" w:rsidRDefault="00BC6C53">
            <w:pPr>
              <w:pStyle w:val="ConsPlusNormal"/>
              <w:jc w:val="right"/>
            </w:pPr>
            <w:r>
              <w:t>5. 66 31 19; 57 32 05;</w:t>
            </w:r>
          </w:p>
          <w:p w:rsidR="00BC6C53" w:rsidRDefault="00BC6C53">
            <w:pPr>
              <w:pStyle w:val="ConsPlusNormal"/>
              <w:jc w:val="right"/>
            </w:pPr>
            <w:r>
              <w:t>6. 66 33 00; 57 26 36;</w:t>
            </w:r>
          </w:p>
          <w:p w:rsidR="00BC6C53" w:rsidRDefault="00BC6C53">
            <w:pPr>
              <w:pStyle w:val="ConsPlusNormal"/>
              <w:jc w:val="right"/>
            </w:pPr>
            <w:r>
              <w:t>7. 66 34 06; 57 28 00;</w:t>
            </w:r>
          </w:p>
          <w:p w:rsidR="00BC6C53" w:rsidRDefault="00BC6C53">
            <w:pPr>
              <w:pStyle w:val="ConsPlusNormal"/>
              <w:jc w:val="right"/>
            </w:pPr>
            <w:r>
              <w:t>8. 66 33 36; 57 25 40;</w:t>
            </w:r>
          </w:p>
          <w:p w:rsidR="00BC6C53" w:rsidRDefault="00BC6C53">
            <w:pPr>
              <w:pStyle w:val="ConsPlusNormal"/>
              <w:jc w:val="right"/>
            </w:pPr>
            <w:r>
              <w:t>9. 66 35 34; 57 25 23</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38</w:t>
            </w:r>
          </w:p>
        </w:tc>
        <w:tc>
          <w:tcPr>
            <w:tcW w:w="5669" w:type="dxa"/>
          </w:tcPr>
          <w:p w:rsidR="00BC6C53" w:rsidRDefault="00BC6C53">
            <w:pPr>
              <w:pStyle w:val="ConsPlusNormal"/>
              <w:jc w:val="right"/>
            </w:pPr>
            <w:r>
              <w:t>1. 66 33 48; 57 35 29;</w:t>
            </w:r>
          </w:p>
          <w:p w:rsidR="00BC6C53" w:rsidRDefault="00BC6C53">
            <w:pPr>
              <w:pStyle w:val="ConsPlusNormal"/>
              <w:jc w:val="right"/>
            </w:pPr>
            <w:r>
              <w:t>2. 66 33 51; 57 36 50;</w:t>
            </w:r>
          </w:p>
          <w:p w:rsidR="00BC6C53" w:rsidRDefault="00BC6C53">
            <w:pPr>
              <w:pStyle w:val="ConsPlusNormal"/>
              <w:jc w:val="right"/>
            </w:pPr>
            <w:r>
              <w:t>3. 66 33 19; 57 38 04;</w:t>
            </w:r>
          </w:p>
          <w:p w:rsidR="00BC6C53" w:rsidRDefault="00BC6C53">
            <w:pPr>
              <w:pStyle w:val="ConsPlusNormal"/>
              <w:jc w:val="right"/>
            </w:pPr>
            <w:r>
              <w:t>4. 66 32 35; 57 38 15;</w:t>
            </w:r>
          </w:p>
          <w:p w:rsidR="00BC6C53" w:rsidRDefault="00BC6C53">
            <w:pPr>
              <w:pStyle w:val="ConsPlusNormal"/>
              <w:jc w:val="right"/>
            </w:pPr>
            <w:r>
              <w:t>5. 66 31 40; 57 38 15;</w:t>
            </w:r>
          </w:p>
          <w:p w:rsidR="00BC6C53" w:rsidRDefault="00BC6C53">
            <w:pPr>
              <w:pStyle w:val="ConsPlusNormal"/>
              <w:jc w:val="right"/>
            </w:pPr>
            <w:r>
              <w:t>6. 66 30 40; 57 39 16;</w:t>
            </w:r>
          </w:p>
          <w:p w:rsidR="00BC6C53" w:rsidRDefault="00BC6C53">
            <w:pPr>
              <w:pStyle w:val="ConsPlusNormal"/>
              <w:jc w:val="right"/>
            </w:pPr>
            <w:r>
              <w:t>7. 66 30 08; 57 39 16;</w:t>
            </w:r>
          </w:p>
          <w:p w:rsidR="00BC6C53" w:rsidRDefault="00BC6C53">
            <w:pPr>
              <w:pStyle w:val="ConsPlusNormal"/>
              <w:jc w:val="right"/>
            </w:pPr>
            <w:r>
              <w:t>8. 66 30 17; 57 37 56;</w:t>
            </w:r>
          </w:p>
          <w:p w:rsidR="00BC6C53" w:rsidRDefault="00BC6C53">
            <w:pPr>
              <w:pStyle w:val="ConsPlusNormal"/>
              <w:jc w:val="right"/>
            </w:pPr>
            <w:r>
              <w:t>9. 66 31 40; 57 35 39;</w:t>
            </w:r>
          </w:p>
          <w:p w:rsidR="00BC6C53" w:rsidRDefault="00BC6C53">
            <w:pPr>
              <w:pStyle w:val="ConsPlusNormal"/>
              <w:jc w:val="right"/>
            </w:pPr>
            <w:r>
              <w:t>10. 66 32 57; 57 35 15</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39</w:t>
            </w:r>
          </w:p>
        </w:tc>
        <w:tc>
          <w:tcPr>
            <w:tcW w:w="5669" w:type="dxa"/>
          </w:tcPr>
          <w:p w:rsidR="00BC6C53" w:rsidRDefault="00BC6C53">
            <w:pPr>
              <w:pStyle w:val="ConsPlusNormal"/>
              <w:jc w:val="right"/>
            </w:pPr>
            <w:r>
              <w:t>1. 66 37 17; 57 17 30;</w:t>
            </w:r>
          </w:p>
          <w:p w:rsidR="00BC6C53" w:rsidRDefault="00BC6C53">
            <w:pPr>
              <w:pStyle w:val="ConsPlusNormal"/>
              <w:jc w:val="right"/>
            </w:pPr>
            <w:r>
              <w:lastRenderedPageBreak/>
              <w:t>2. 66 37 41; 57 19 30;</w:t>
            </w:r>
          </w:p>
          <w:p w:rsidR="00BC6C53" w:rsidRDefault="00BC6C53">
            <w:pPr>
              <w:pStyle w:val="ConsPlusNormal"/>
              <w:jc w:val="right"/>
            </w:pPr>
            <w:r>
              <w:t>3. 66 37 22; 57 20 20;</w:t>
            </w:r>
          </w:p>
          <w:p w:rsidR="00BC6C53" w:rsidRDefault="00BC6C53">
            <w:pPr>
              <w:pStyle w:val="ConsPlusNormal"/>
              <w:jc w:val="right"/>
            </w:pPr>
            <w:r>
              <w:t>4. 66 37 06; 57 20 14;</w:t>
            </w:r>
          </w:p>
          <w:p w:rsidR="00BC6C53" w:rsidRDefault="00BC6C53">
            <w:pPr>
              <w:pStyle w:val="ConsPlusNormal"/>
              <w:jc w:val="right"/>
            </w:pPr>
            <w:r>
              <w:t>5. 66 34 52; 57 22 18;</w:t>
            </w:r>
          </w:p>
          <w:p w:rsidR="00BC6C53" w:rsidRDefault="00BC6C53">
            <w:pPr>
              <w:pStyle w:val="ConsPlusNormal"/>
              <w:jc w:val="right"/>
            </w:pPr>
            <w:r>
              <w:t>6. 66 34 11; 57 24 29;</w:t>
            </w:r>
          </w:p>
          <w:p w:rsidR="00BC6C53" w:rsidRDefault="00BC6C53">
            <w:pPr>
              <w:pStyle w:val="ConsPlusNormal"/>
              <w:jc w:val="right"/>
            </w:pPr>
            <w:r>
              <w:t>7. 66 33 52; 57 25 00;</w:t>
            </w:r>
          </w:p>
          <w:p w:rsidR="00BC6C53" w:rsidRDefault="00BC6C53">
            <w:pPr>
              <w:pStyle w:val="ConsPlusNormal"/>
              <w:jc w:val="right"/>
            </w:pPr>
            <w:r>
              <w:t>8. 66 33 09; 57 24 58;</w:t>
            </w:r>
          </w:p>
          <w:p w:rsidR="00BC6C53" w:rsidRDefault="00BC6C53">
            <w:pPr>
              <w:pStyle w:val="ConsPlusNormal"/>
              <w:jc w:val="right"/>
            </w:pPr>
            <w:r>
              <w:t>9. 66 32 17; 57 26 00;</w:t>
            </w:r>
          </w:p>
          <w:p w:rsidR="00BC6C53" w:rsidRDefault="00BC6C53">
            <w:pPr>
              <w:pStyle w:val="ConsPlusNormal"/>
              <w:jc w:val="right"/>
            </w:pPr>
            <w:r>
              <w:t>10. 66 32 07; 57 25 00;</w:t>
            </w:r>
          </w:p>
          <w:p w:rsidR="00BC6C53" w:rsidRDefault="00BC6C53">
            <w:pPr>
              <w:pStyle w:val="ConsPlusNormal"/>
              <w:jc w:val="right"/>
            </w:pPr>
            <w:r>
              <w:t>11. 66 33 20; 57 23 00;</w:t>
            </w:r>
          </w:p>
          <w:p w:rsidR="00BC6C53" w:rsidRDefault="00BC6C53">
            <w:pPr>
              <w:pStyle w:val="ConsPlusNormal"/>
              <w:jc w:val="right"/>
            </w:pPr>
            <w:r>
              <w:t>12. 66 34 04; 57 22 41;</w:t>
            </w:r>
          </w:p>
          <w:p w:rsidR="00BC6C53" w:rsidRDefault="00BC6C53">
            <w:pPr>
              <w:pStyle w:val="ConsPlusNormal"/>
              <w:jc w:val="right"/>
            </w:pPr>
            <w:r>
              <w:t>13. 66 34 20; 57 21 03</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40</w:t>
            </w:r>
          </w:p>
        </w:tc>
        <w:tc>
          <w:tcPr>
            <w:tcW w:w="5669" w:type="dxa"/>
          </w:tcPr>
          <w:p w:rsidR="00BC6C53" w:rsidRDefault="00BC6C53">
            <w:pPr>
              <w:pStyle w:val="ConsPlusNormal"/>
              <w:jc w:val="right"/>
            </w:pPr>
            <w:r>
              <w:t>1. 62 19 30; 73 15 00;</w:t>
            </w:r>
          </w:p>
          <w:p w:rsidR="00BC6C53" w:rsidRDefault="00BC6C53">
            <w:pPr>
              <w:pStyle w:val="ConsPlusNormal"/>
              <w:jc w:val="right"/>
            </w:pPr>
            <w:r>
              <w:t>2. 62 21 00; 73 15 00;</w:t>
            </w:r>
          </w:p>
          <w:p w:rsidR="00BC6C53" w:rsidRDefault="00BC6C53">
            <w:pPr>
              <w:pStyle w:val="ConsPlusNormal"/>
              <w:jc w:val="right"/>
            </w:pPr>
            <w:r>
              <w:t>3. 62 21 00; 73 18 00;</w:t>
            </w:r>
          </w:p>
          <w:p w:rsidR="00BC6C53" w:rsidRDefault="00BC6C53">
            <w:pPr>
              <w:pStyle w:val="ConsPlusNormal"/>
              <w:jc w:val="right"/>
            </w:pPr>
            <w:r>
              <w:t>4. 62 22 30; 73 18 00;</w:t>
            </w:r>
          </w:p>
          <w:p w:rsidR="00BC6C53" w:rsidRDefault="00BC6C53">
            <w:pPr>
              <w:pStyle w:val="ConsPlusNormal"/>
              <w:jc w:val="right"/>
            </w:pPr>
            <w:r>
              <w:t>5. 62 22 30; 73 21 00;</w:t>
            </w:r>
          </w:p>
          <w:p w:rsidR="00BC6C53" w:rsidRDefault="00BC6C53">
            <w:pPr>
              <w:pStyle w:val="ConsPlusNormal"/>
              <w:jc w:val="right"/>
            </w:pPr>
            <w:r>
              <w:t>6. 62 39 00; 73 21 00;</w:t>
            </w:r>
          </w:p>
          <w:p w:rsidR="00BC6C53" w:rsidRDefault="00BC6C53">
            <w:pPr>
              <w:pStyle w:val="ConsPlusNormal"/>
              <w:jc w:val="right"/>
            </w:pPr>
            <w:r>
              <w:t>7. 62 39 00; 73 48 00;</w:t>
            </w:r>
          </w:p>
          <w:p w:rsidR="00BC6C53" w:rsidRDefault="00BC6C53">
            <w:pPr>
              <w:pStyle w:val="ConsPlusNormal"/>
              <w:jc w:val="right"/>
            </w:pPr>
            <w:r>
              <w:t>8. 62 19 00; 73 48 00;</w:t>
            </w:r>
          </w:p>
          <w:p w:rsidR="00BC6C53" w:rsidRDefault="00BC6C53">
            <w:pPr>
              <w:pStyle w:val="ConsPlusNormal"/>
              <w:jc w:val="right"/>
            </w:pPr>
            <w:r>
              <w:t>9. 62 19 00; 73 51 00;</w:t>
            </w:r>
          </w:p>
          <w:p w:rsidR="00BC6C53" w:rsidRDefault="00BC6C53">
            <w:pPr>
              <w:pStyle w:val="ConsPlusNormal"/>
              <w:jc w:val="right"/>
            </w:pPr>
            <w:r>
              <w:t>10. 62 18 00; 73 51 00;</w:t>
            </w:r>
          </w:p>
          <w:p w:rsidR="00BC6C53" w:rsidRDefault="00BC6C53">
            <w:pPr>
              <w:pStyle w:val="ConsPlusNormal"/>
              <w:jc w:val="right"/>
            </w:pPr>
            <w:r>
              <w:t>11. 62 18 00; 73 54 00;</w:t>
            </w:r>
          </w:p>
          <w:p w:rsidR="00BC6C53" w:rsidRDefault="00BC6C53">
            <w:pPr>
              <w:pStyle w:val="ConsPlusNormal"/>
              <w:jc w:val="right"/>
            </w:pPr>
            <w:r>
              <w:t>12. 62 15 00; 73 54 00;</w:t>
            </w:r>
          </w:p>
          <w:p w:rsidR="00BC6C53" w:rsidRDefault="00BC6C53">
            <w:pPr>
              <w:pStyle w:val="ConsPlusNormal"/>
              <w:jc w:val="right"/>
            </w:pPr>
            <w:r>
              <w:t>13. 62 15 00; 74 09 00;</w:t>
            </w:r>
          </w:p>
          <w:p w:rsidR="00BC6C53" w:rsidRDefault="00BC6C53">
            <w:pPr>
              <w:pStyle w:val="ConsPlusNormal"/>
              <w:jc w:val="right"/>
            </w:pPr>
            <w:r>
              <w:t>14. 62 10 00; 74 09 00;</w:t>
            </w:r>
          </w:p>
          <w:p w:rsidR="00BC6C53" w:rsidRDefault="00BC6C53">
            <w:pPr>
              <w:pStyle w:val="ConsPlusNormal"/>
              <w:jc w:val="right"/>
            </w:pPr>
            <w:r>
              <w:t>15. 62 10 00; 74 04 00;</w:t>
            </w:r>
          </w:p>
          <w:p w:rsidR="00BC6C53" w:rsidRDefault="00BC6C53">
            <w:pPr>
              <w:pStyle w:val="ConsPlusNormal"/>
              <w:jc w:val="right"/>
            </w:pPr>
            <w:r>
              <w:t>16. 62 06 00; 74 04 00;</w:t>
            </w:r>
          </w:p>
          <w:p w:rsidR="00BC6C53" w:rsidRDefault="00BC6C53">
            <w:pPr>
              <w:pStyle w:val="ConsPlusNormal"/>
              <w:jc w:val="right"/>
            </w:pPr>
            <w:r>
              <w:t>17. 62 06 00; 73 57 00;</w:t>
            </w:r>
          </w:p>
          <w:p w:rsidR="00BC6C53" w:rsidRDefault="00BC6C53">
            <w:pPr>
              <w:pStyle w:val="ConsPlusNormal"/>
              <w:jc w:val="right"/>
            </w:pPr>
            <w:r>
              <w:t>18. 62 03 00; 73 57 00;</w:t>
            </w:r>
          </w:p>
          <w:p w:rsidR="00BC6C53" w:rsidRDefault="00BC6C53">
            <w:pPr>
              <w:pStyle w:val="ConsPlusNormal"/>
              <w:jc w:val="right"/>
            </w:pPr>
            <w:r>
              <w:t>19. 62 03 00; 73 54 00;</w:t>
            </w:r>
          </w:p>
          <w:p w:rsidR="00BC6C53" w:rsidRDefault="00BC6C53">
            <w:pPr>
              <w:pStyle w:val="ConsPlusNormal"/>
              <w:jc w:val="right"/>
            </w:pPr>
            <w:r>
              <w:t>20. 61 58 00; 73 54 00;</w:t>
            </w:r>
          </w:p>
          <w:p w:rsidR="00BC6C53" w:rsidRDefault="00BC6C53">
            <w:pPr>
              <w:pStyle w:val="ConsPlusNormal"/>
              <w:jc w:val="right"/>
            </w:pPr>
            <w:r>
              <w:t>21. 61 58 00; 73 51 00;</w:t>
            </w:r>
          </w:p>
          <w:p w:rsidR="00BC6C53" w:rsidRDefault="00BC6C53">
            <w:pPr>
              <w:pStyle w:val="ConsPlusNormal"/>
              <w:jc w:val="right"/>
            </w:pPr>
            <w:r>
              <w:t>22. 62 03 00; 73 51 00;</w:t>
            </w:r>
          </w:p>
          <w:p w:rsidR="00BC6C53" w:rsidRDefault="00BC6C53">
            <w:pPr>
              <w:pStyle w:val="ConsPlusNormal"/>
              <w:jc w:val="right"/>
            </w:pPr>
            <w:r>
              <w:t>23. 62 03 00; 73 48 00;</w:t>
            </w:r>
          </w:p>
          <w:p w:rsidR="00BC6C53" w:rsidRDefault="00BC6C53">
            <w:pPr>
              <w:pStyle w:val="ConsPlusNormal"/>
              <w:jc w:val="right"/>
            </w:pPr>
            <w:r>
              <w:t>24. 62 06 00; 73 48 00;</w:t>
            </w:r>
          </w:p>
          <w:p w:rsidR="00BC6C53" w:rsidRDefault="00BC6C53">
            <w:pPr>
              <w:pStyle w:val="ConsPlusNormal"/>
              <w:jc w:val="right"/>
            </w:pPr>
            <w:r>
              <w:t>25. 62 06 00; 73 42 00;</w:t>
            </w:r>
          </w:p>
          <w:p w:rsidR="00BC6C53" w:rsidRDefault="00BC6C53">
            <w:pPr>
              <w:pStyle w:val="ConsPlusNormal"/>
              <w:jc w:val="right"/>
            </w:pPr>
            <w:r>
              <w:t>26. 62 09 00; 73 42 00;</w:t>
            </w:r>
          </w:p>
          <w:p w:rsidR="00BC6C53" w:rsidRDefault="00BC6C53">
            <w:pPr>
              <w:pStyle w:val="ConsPlusNormal"/>
              <w:jc w:val="right"/>
            </w:pPr>
            <w:r>
              <w:t>27. 62 09 00; 73 36 00;</w:t>
            </w:r>
          </w:p>
          <w:p w:rsidR="00BC6C53" w:rsidRDefault="00BC6C53">
            <w:pPr>
              <w:pStyle w:val="ConsPlusNormal"/>
              <w:jc w:val="right"/>
            </w:pPr>
            <w:r>
              <w:t>28. 62 11 00; 73 36 00;</w:t>
            </w:r>
          </w:p>
          <w:p w:rsidR="00BC6C53" w:rsidRDefault="00BC6C53">
            <w:pPr>
              <w:pStyle w:val="ConsPlusNormal"/>
              <w:jc w:val="right"/>
            </w:pPr>
            <w:r>
              <w:t>29. 62 11 00; 73 30 00;</w:t>
            </w:r>
          </w:p>
          <w:p w:rsidR="00BC6C53" w:rsidRDefault="00BC6C53">
            <w:pPr>
              <w:pStyle w:val="ConsPlusNormal"/>
              <w:jc w:val="right"/>
            </w:pPr>
            <w:r>
              <w:t>30. 62 19 30; 73 18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41</w:t>
            </w:r>
          </w:p>
        </w:tc>
        <w:tc>
          <w:tcPr>
            <w:tcW w:w="5669" w:type="dxa"/>
          </w:tcPr>
          <w:p w:rsidR="00BC6C53" w:rsidRDefault="00BC6C53">
            <w:pPr>
              <w:pStyle w:val="ConsPlusNormal"/>
              <w:jc w:val="right"/>
            </w:pPr>
            <w:r>
              <w:t>1. 61 42 00; 72 30 00;</w:t>
            </w:r>
          </w:p>
          <w:p w:rsidR="00BC6C53" w:rsidRDefault="00BC6C53">
            <w:pPr>
              <w:pStyle w:val="ConsPlusNormal"/>
              <w:jc w:val="right"/>
            </w:pPr>
            <w:r>
              <w:t>2. 61 42 00; 72 46 30;</w:t>
            </w:r>
          </w:p>
          <w:p w:rsidR="00BC6C53" w:rsidRDefault="00BC6C53">
            <w:pPr>
              <w:pStyle w:val="ConsPlusNormal"/>
              <w:jc w:val="right"/>
            </w:pPr>
            <w:r>
              <w:t>3. 61 42 23; 72 46 30;</w:t>
            </w:r>
          </w:p>
          <w:p w:rsidR="00BC6C53" w:rsidRDefault="00BC6C53">
            <w:pPr>
              <w:pStyle w:val="ConsPlusNormal"/>
              <w:jc w:val="right"/>
            </w:pPr>
            <w:r>
              <w:t>4. 61 42 23; 72 49 30;</w:t>
            </w:r>
          </w:p>
          <w:p w:rsidR="00BC6C53" w:rsidRDefault="00BC6C53">
            <w:pPr>
              <w:pStyle w:val="ConsPlusNormal"/>
              <w:jc w:val="right"/>
            </w:pPr>
            <w:r>
              <w:t>5. 61 42 00; 72 49 30;</w:t>
            </w:r>
          </w:p>
          <w:p w:rsidR="00BC6C53" w:rsidRDefault="00BC6C53">
            <w:pPr>
              <w:pStyle w:val="ConsPlusNormal"/>
              <w:jc w:val="right"/>
            </w:pPr>
            <w:r>
              <w:t>6. 61 42 00; 72 54 00;</w:t>
            </w:r>
          </w:p>
          <w:p w:rsidR="00BC6C53" w:rsidRDefault="00BC6C53">
            <w:pPr>
              <w:pStyle w:val="ConsPlusNormal"/>
              <w:jc w:val="right"/>
            </w:pPr>
            <w:r>
              <w:t>7. 61 48 00; 72 54 00;</w:t>
            </w:r>
          </w:p>
          <w:p w:rsidR="00BC6C53" w:rsidRDefault="00BC6C53">
            <w:pPr>
              <w:pStyle w:val="ConsPlusNormal"/>
              <w:jc w:val="right"/>
            </w:pPr>
            <w:r>
              <w:t>8. 61 48 00; 72 57 00;</w:t>
            </w:r>
          </w:p>
          <w:p w:rsidR="00BC6C53" w:rsidRDefault="00BC6C53">
            <w:pPr>
              <w:pStyle w:val="ConsPlusNormal"/>
              <w:jc w:val="right"/>
            </w:pPr>
            <w:r>
              <w:t>9. 61 51 00; 72 57 00;</w:t>
            </w:r>
          </w:p>
          <w:p w:rsidR="00BC6C53" w:rsidRDefault="00BC6C53">
            <w:pPr>
              <w:pStyle w:val="ConsPlusNormal"/>
              <w:jc w:val="right"/>
            </w:pPr>
            <w:r>
              <w:lastRenderedPageBreak/>
              <w:t>10. 61 51 00; 72 54 00;</w:t>
            </w:r>
          </w:p>
          <w:p w:rsidR="00BC6C53" w:rsidRDefault="00BC6C53">
            <w:pPr>
              <w:pStyle w:val="ConsPlusNormal"/>
              <w:jc w:val="right"/>
            </w:pPr>
            <w:r>
              <w:t>11. 61 54 00; 72 54 00;</w:t>
            </w:r>
          </w:p>
          <w:p w:rsidR="00BC6C53" w:rsidRDefault="00BC6C53">
            <w:pPr>
              <w:pStyle w:val="ConsPlusNormal"/>
              <w:jc w:val="right"/>
            </w:pPr>
            <w:r>
              <w:t>12. 61 54 00; 72 48 00;</w:t>
            </w:r>
          </w:p>
          <w:p w:rsidR="00BC6C53" w:rsidRDefault="00BC6C53">
            <w:pPr>
              <w:pStyle w:val="ConsPlusNormal"/>
              <w:jc w:val="right"/>
            </w:pPr>
            <w:r>
              <w:t>13. 62 00 00; 72 48 00;</w:t>
            </w:r>
          </w:p>
          <w:p w:rsidR="00BC6C53" w:rsidRDefault="00BC6C53">
            <w:pPr>
              <w:pStyle w:val="ConsPlusNormal"/>
              <w:jc w:val="right"/>
            </w:pPr>
            <w:r>
              <w:t>14. 62 00 00; 72 30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42</w:t>
            </w:r>
          </w:p>
        </w:tc>
        <w:tc>
          <w:tcPr>
            <w:tcW w:w="5669" w:type="dxa"/>
          </w:tcPr>
          <w:p w:rsidR="00BC6C53" w:rsidRDefault="00BC6C53">
            <w:pPr>
              <w:pStyle w:val="ConsPlusNormal"/>
              <w:jc w:val="right"/>
            </w:pPr>
            <w:r>
              <w:t>1. 63 27 00; 75 22 00;</w:t>
            </w:r>
          </w:p>
          <w:p w:rsidR="00BC6C53" w:rsidRDefault="00BC6C53">
            <w:pPr>
              <w:pStyle w:val="ConsPlusNormal"/>
              <w:jc w:val="right"/>
            </w:pPr>
            <w:r>
              <w:t>2. 63 27 00; 75 41 00;</w:t>
            </w:r>
          </w:p>
          <w:p w:rsidR="00BC6C53" w:rsidRDefault="00BC6C53">
            <w:pPr>
              <w:pStyle w:val="ConsPlusNormal"/>
              <w:jc w:val="right"/>
            </w:pPr>
            <w:r>
              <w:t>3. 63 11 00; 75 41 00;</w:t>
            </w:r>
          </w:p>
          <w:p w:rsidR="00BC6C53" w:rsidRDefault="00BC6C53">
            <w:pPr>
              <w:pStyle w:val="ConsPlusNormal"/>
              <w:jc w:val="right"/>
            </w:pPr>
            <w:r>
              <w:t>4. 63 11 00; 75 18 00;</w:t>
            </w:r>
          </w:p>
          <w:p w:rsidR="00BC6C53" w:rsidRDefault="00BC6C53">
            <w:pPr>
              <w:pStyle w:val="ConsPlusNormal"/>
              <w:jc w:val="right"/>
            </w:pPr>
            <w:r>
              <w:t>5. 63 20 00; 75 18 00;</w:t>
            </w:r>
          </w:p>
          <w:p w:rsidR="00BC6C53" w:rsidRDefault="00BC6C53">
            <w:pPr>
              <w:pStyle w:val="ConsPlusNormal"/>
              <w:jc w:val="right"/>
            </w:pPr>
            <w:r>
              <w:t>6. 63 20 00; 75 22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43</w:t>
            </w:r>
          </w:p>
        </w:tc>
        <w:tc>
          <w:tcPr>
            <w:tcW w:w="5669" w:type="dxa"/>
          </w:tcPr>
          <w:p w:rsidR="00BC6C53" w:rsidRDefault="00BC6C53">
            <w:pPr>
              <w:pStyle w:val="ConsPlusNormal"/>
              <w:jc w:val="right"/>
            </w:pPr>
            <w:r>
              <w:t>1. 64 36 59; 55 26 48;</w:t>
            </w:r>
          </w:p>
          <w:p w:rsidR="00BC6C53" w:rsidRDefault="00BC6C53">
            <w:pPr>
              <w:pStyle w:val="ConsPlusNormal"/>
              <w:jc w:val="right"/>
            </w:pPr>
            <w:r>
              <w:t>2. 64 38 09; 55 27 46;</w:t>
            </w:r>
          </w:p>
          <w:p w:rsidR="00BC6C53" w:rsidRDefault="00BC6C53">
            <w:pPr>
              <w:pStyle w:val="ConsPlusNormal"/>
              <w:jc w:val="right"/>
            </w:pPr>
            <w:r>
              <w:t>3. 64 39 27; 55 34 36;</w:t>
            </w:r>
          </w:p>
          <w:p w:rsidR="00BC6C53" w:rsidRDefault="00BC6C53">
            <w:pPr>
              <w:pStyle w:val="ConsPlusNormal"/>
              <w:jc w:val="right"/>
            </w:pPr>
            <w:r>
              <w:t>4. 64 38 54; 55 35 14;</w:t>
            </w:r>
          </w:p>
          <w:p w:rsidR="00BC6C53" w:rsidRDefault="00BC6C53">
            <w:pPr>
              <w:pStyle w:val="ConsPlusNormal"/>
              <w:jc w:val="right"/>
            </w:pPr>
            <w:r>
              <w:t>5. 64 39 24; 55 38 30;</w:t>
            </w:r>
          </w:p>
          <w:p w:rsidR="00BC6C53" w:rsidRDefault="00BC6C53">
            <w:pPr>
              <w:pStyle w:val="ConsPlusNormal"/>
              <w:jc w:val="right"/>
            </w:pPr>
            <w:r>
              <w:t>6. 64 40 52; 55 38 04;</w:t>
            </w:r>
          </w:p>
          <w:p w:rsidR="00BC6C53" w:rsidRDefault="00BC6C53">
            <w:pPr>
              <w:pStyle w:val="ConsPlusNormal"/>
              <w:jc w:val="right"/>
            </w:pPr>
            <w:r>
              <w:t>7. 64 41 24; 55 39 58;</w:t>
            </w:r>
          </w:p>
          <w:p w:rsidR="00BC6C53" w:rsidRDefault="00BC6C53">
            <w:pPr>
              <w:pStyle w:val="ConsPlusNormal"/>
              <w:jc w:val="right"/>
            </w:pPr>
            <w:r>
              <w:t>8. 64 40 32; 55 41 20;</w:t>
            </w:r>
          </w:p>
          <w:p w:rsidR="00BC6C53" w:rsidRDefault="00BC6C53">
            <w:pPr>
              <w:pStyle w:val="ConsPlusNormal"/>
              <w:jc w:val="right"/>
            </w:pPr>
            <w:r>
              <w:t>9. 64 41 15; 55 47 53;</w:t>
            </w:r>
          </w:p>
          <w:p w:rsidR="00BC6C53" w:rsidRDefault="00BC6C53">
            <w:pPr>
              <w:pStyle w:val="ConsPlusNormal"/>
              <w:jc w:val="right"/>
            </w:pPr>
            <w:r>
              <w:t>10. 64 40 33; 55 48 35;</w:t>
            </w:r>
          </w:p>
          <w:p w:rsidR="00BC6C53" w:rsidRDefault="00BC6C53">
            <w:pPr>
              <w:pStyle w:val="ConsPlusNormal"/>
              <w:jc w:val="right"/>
            </w:pPr>
            <w:r>
              <w:t>11. 64 37 57; 55 35 29;</w:t>
            </w:r>
          </w:p>
          <w:p w:rsidR="00BC6C53" w:rsidRDefault="00BC6C53">
            <w:pPr>
              <w:pStyle w:val="ConsPlusNormal"/>
              <w:jc w:val="right"/>
            </w:pPr>
            <w:r>
              <w:t>12. 64 35 22; 55 28 13</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44</w:t>
            </w:r>
          </w:p>
        </w:tc>
        <w:tc>
          <w:tcPr>
            <w:tcW w:w="5669" w:type="dxa"/>
          </w:tcPr>
          <w:p w:rsidR="00BC6C53" w:rsidRDefault="00BC6C53">
            <w:pPr>
              <w:pStyle w:val="ConsPlusNormal"/>
              <w:jc w:val="right"/>
            </w:pPr>
            <w:r>
              <w:t>1. 60 33 00; 74 00 00;</w:t>
            </w:r>
          </w:p>
          <w:p w:rsidR="00BC6C53" w:rsidRDefault="00BC6C53">
            <w:pPr>
              <w:pStyle w:val="ConsPlusNormal"/>
              <w:jc w:val="right"/>
            </w:pPr>
            <w:r>
              <w:t>2. 60 33 00; 74 03 00;</w:t>
            </w:r>
          </w:p>
          <w:p w:rsidR="00BC6C53" w:rsidRDefault="00BC6C53">
            <w:pPr>
              <w:pStyle w:val="ConsPlusNormal"/>
              <w:jc w:val="right"/>
            </w:pPr>
            <w:r>
              <w:t>3. 60 36 00; 74 03 00;</w:t>
            </w:r>
          </w:p>
          <w:p w:rsidR="00BC6C53" w:rsidRDefault="00BC6C53">
            <w:pPr>
              <w:pStyle w:val="ConsPlusNormal"/>
              <w:jc w:val="right"/>
            </w:pPr>
            <w:r>
              <w:t>4. 60 36 00; 74 25 00;</w:t>
            </w:r>
          </w:p>
          <w:p w:rsidR="00BC6C53" w:rsidRDefault="00BC6C53">
            <w:pPr>
              <w:pStyle w:val="ConsPlusNormal"/>
              <w:jc w:val="right"/>
            </w:pPr>
            <w:r>
              <w:t>5. 60 36 00; 74 26 00;</w:t>
            </w:r>
          </w:p>
          <w:p w:rsidR="00BC6C53" w:rsidRDefault="00BC6C53">
            <w:pPr>
              <w:pStyle w:val="ConsPlusNormal"/>
              <w:jc w:val="right"/>
            </w:pPr>
            <w:r>
              <w:t>6. 60 33 00; 74 27 00;</w:t>
            </w:r>
          </w:p>
          <w:p w:rsidR="00BC6C53" w:rsidRDefault="00BC6C53">
            <w:pPr>
              <w:pStyle w:val="ConsPlusNormal"/>
              <w:jc w:val="right"/>
            </w:pPr>
            <w:r>
              <w:t>7. 60 33 00; 74 30 00;</w:t>
            </w:r>
          </w:p>
          <w:p w:rsidR="00BC6C53" w:rsidRDefault="00BC6C53">
            <w:pPr>
              <w:pStyle w:val="ConsPlusNormal"/>
              <w:jc w:val="right"/>
            </w:pPr>
            <w:r>
              <w:t>8. 60 26 00; 74 30 00;</w:t>
            </w:r>
          </w:p>
          <w:p w:rsidR="00BC6C53" w:rsidRDefault="00BC6C53">
            <w:pPr>
              <w:pStyle w:val="ConsPlusNormal"/>
              <w:jc w:val="right"/>
            </w:pPr>
            <w:r>
              <w:t>9. 60 26 00; 74 25 00;</w:t>
            </w:r>
          </w:p>
          <w:p w:rsidR="00BC6C53" w:rsidRDefault="00BC6C53">
            <w:pPr>
              <w:pStyle w:val="ConsPlusNormal"/>
              <w:jc w:val="right"/>
            </w:pPr>
            <w:r>
              <w:t>10. 60 24 00; 74 25 00;</w:t>
            </w:r>
          </w:p>
          <w:p w:rsidR="00BC6C53" w:rsidRDefault="00BC6C53">
            <w:pPr>
              <w:pStyle w:val="ConsPlusNormal"/>
              <w:jc w:val="right"/>
            </w:pPr>
            <w:r>
              <w:t>11. 60 24 00; 74 19 00;</w:t>
            </w:r>
          </w:p>
          <w:p w:rsidR="00BC6C53" w:rsidRDefault="00BC6C53">
            <w:pPr>
              <w:pStyle w:val="ConsPlusNormal"/>
              <w:jc w:val="right"/>
            </w:pPr>
            <w:r>
              <w:t>12. 60 21 00; 74 19 00;</w:t>
            </w:r>
          </w:p>
          <w:p w:rsidR="00BC6C53" w:rsidRDefault="00BC6C53">
            <w:pPr>
              <w:pStyle w:val="ConsPlusNormal"/>
              <w:jc w:val="right"/>
            </w:pPr>
            <w:r>
              <w:t>13. 60 21 00; 74 12 00;</w:t>
            </w:r>
          </w:p>
          <w:p w:rsidR="00BC6C53" w:rsidRDefault="00BC6C53">
            <w:pPr>
              <w:pStyle w:val="ConsPlusNormal"/>
              <w:jc w:val="right"/>
            </w:pPr>
            <w:r>
              <w:t>14. 60 22 30; 74 12 00;</w:t>
            </w:r>
          </w:p>
          <w:p w:rsidR="00BC6C53" w:rsidRDefault="00BC6C53">
            <w:pPr>
              <w:pStyle w:val="ConsPlusNormal"/>
              <w:jc w:val="right"/>
            </w:pPr>
            <w:r>
              <w:t>15. 60 24 00; 74 09 00;</w:t>
            </w:r>
          </w:p>
          <w:p w:rsidR="00BC6C53" w:rsidRDefault="00BC6C53">
            <w:pPr>
              <w:pStyle w:val="ConsPlusNormal"/>
              <w:jc w:val="right"/>
            </w:pPr>
            <w:r>
              <w:t>16. 60 29 00; 74 00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45</w:t>
            </w:r>
          </w:p>
        </w:tc>
        <w:tc>
          <w:tcPr>
            <w:tcW w:w="5669" w:type="dxa"/>
          </w:tcPr>
          <w:p w:rsidR="00BC6C53" w:rsidRDefault="00BC6C53">
            <w:pPr>
              <w:pStyle w:val="ConsPlusNormal"/>
              <w:jc w:val="right"/>
            </w:pPr>
            <w:r>
              <w:t>1. 59 18 01; 69 20 45;</w:t>
            </w:r>
          </w:p>
          <w:p w:rsidR="00BC6C53" w:rsidRDefault="00BC6C53">
            <w:pPr>
              <w:pStyle w:val="ConsPlusNormal"/>
              <w:jc w:val="right"/>
            </w:pPr>
            <w:r>
              <w:t>2. 59 18 00; 69 44 59;</w:t>
            </w:r>
          </w:p>
          <w:p w:rsidR="00BC6C53" w:rsidRDefault="00BC6C53">
            <w:pPr>
              <w:pStyle w:val="ConsPlusNormal"/>
              <w:jc w:val="right"/>
            </w:pPr>
            <w:r>
              <w:t>3. 59 13 20; 69 44 59;</w:t>
            </w:r>
          </w:p>
          <w:p w:rsidR="00BC6C53" w:rsidRDefault="00BC6C53">
            <w:pPr>
              <w:pStyle w:val="ConsPlusNormal"/>
              <w:jc w:val="right"/>
            </w:pPr>
            <w:r>
              <w:t>4. 59 13 16; 69 55 40;</w:t>
            </w:r>
          </w:p>
          <w:p w:rsidR="00BC6C53" w:rsidRDefault="00BC6C53">
            <w:pPr>
              <w:pStyle w:val="ConsPlusNormal"/>
              <w:jc w:val="right"/>
            </w:pPr>
            <w:r>
              <w:t>5. 59 19 30; 69 55 51;</w:t>
            </w:r>
          </w:p>
          <w:p w:rsidR="00BC6C53" w:rsidRDefault="00BC6C53">
            <w:pPr>
              <w:pStyle w:val="ConsPlusNormal"/>
              <w:jc w:val="right"/>
            </w:pPr>
            <w:r>
              <w:t>6. 59 19 13; 70 24 29;</w:t>
            </w:r>
          </w:p>
          <w:p w:rsidR="00BC6C53" w:rsidRDefault="00BC6C53">
            <w:pPr>
              <w:pStyle w:val="ConsPlusNormal"/>
              <w:jc w:val="right"/>
            </w:pPr>
            <w:r>
              <w:t>7. 59 22 31; 70 24 35;</w:t>
            </w:r>
          </w:p>
          <w:p w:rsidR="00BC6C53" w:rsidRDefault="00BC6C53">
            <w:pPr>
              <w:pStyle w:val="ConsPlusNormal"/>
              <w:jc w:val="right"/>
            </w:pPr>
            <w:r>
              <w:t>8. 59 22 23; 70 35 44;</w:t>
            </w:r>
          </w:p>
          <w:p w:rsidR="00BC6C53" w:rsidRDefault="00BC6C53">
            <w:pPr>
              <w:pStyle w:val="ConsPlusNormal"/>
              <w:jc w:val="right"/>
            </w:pPr>
            <w:r>
              <w:t>9. 59 27 00; 70 35 55;</w:t>
            </w:r>
          </w:p>
          <w:p w:rsidR="00BC6C53" w:rsidRDefault="00BC6C53">
            <w:pPr>
              <w:pStyle w:val="ConsPlusNormal"/>
              <w:jc w:val="right"/>
            </w:pPr>
            <w:r>
              <w:t>10. 59 27 00; 71 00 00;</w:t>
            </w:r>
          </w:p>
          <w:p w:rsidR="00BC6C53" w:rsidRDefault="00BC6C53">
            <w:pPr>
              <w:pStyle w:val="ConsPlusNormal"/>
              <w:jc w:val="right"/>
            </w:pPr>
            <w:r>
              <w:t>11. 59 21 00; 71 00 00;</w:t>
            </w:r>
          </w:p>
          <w:p w:rsidR="00BC6C53" w:rsidRDefault="00BC6C53">
            <w:pPr>
              <w:pStyle w:val="ConsPlusNormal"/>
              <w:jc w:val="right"/>
            </w:pPr>
            <w:r>
              <w:lastRenderedPageBreak/>
              <w:t>12. 59 21 00; 71 03 00;</w:t>
            </w:r>
          </w:p>
          <w:p w:rsidR="00BC6C53" w:rsidRDefault="00BC6C53">
            <w:pPr>
              <w:pStyle w:val="ConsPlusNormal"/>
              <w:jc w:val="right"/>
            </w:pPr>
            <w:r>
              <w:t>13. 59 18 00; 71 03 00;</w:t>
            </w:r>
          </w:p>
          <w:p w:rsidR="00BC6C53" w:rsidRDefault="00BC6C53">
            <w:pPr>
              <w:pStyle w:val="ConsPlusNormal"/>
              <w:jc w:val="right"/>
            </w:pPr>
            <w:r>
              <w:t>14. 59 18 00; 71 09 00;</w:t>
            </w:r>
          </w:p>
          <w:p w:rsidR="00BC6C53" w:rsidRDefault="00BC6C53">
            <w:pPr>
              <w:pStyle w:val="ConsPlusNormal"/>
              <w:jc w:val="right"/>
            </w:pPr>
            <w:r>
              <w:t>15. 59 09 00; 71 09 00;</w:t>
            </w:r>
          </w:p>
          <w:p w:rsidR="00BC6C53" w:rsidRDefault="00BC6C53">
            <w:pPr>
              <w:pStyle w:val="ConsPlusNormal"/>
              <w:jc w:val="right"/>
            </w:pPr>
            <w:r>
              <w:t>16. 59 09 02; 70 44 55;</w:t>
            </w:r>
          </w:p>
          <w:p w:rsidR="00BC6C53" w:rsidRDefault="00BC6C53">
            <w:pPr>
              <w:pStyle w:val="ConsPlusNormal"/>
              <w:jc w:val="right"/>
            </w:pPr>
            <w:r>
              <w:t>17. 59 09 08; 70 34 33;</w:t>
            </w:r>
          </w:p>
          <w:p w:rsidR="00BC6C53" w:rsidRDefault="00BC6C53">
            <w:pPr>
              <w:pStyle w:val="ConsPlusNormal"/>
              <w:jc w:val="right"/>
            </w:pPr>
            <w:r>
              <w:t>18. 59 00 25; 70 34 05;</w:t>
            </w:r>
          </w:p>
          <w:p w:rsidR="00BC6C53" w:rsidRDefault="00BC6C53">
            <w:pPr>
              <w:pStyle w:val="ConsPlusNormal"/>
              <w:jc w:val="right"/>
            </w:pPr>
            <w:r>
              <w:t>19. 59 00 31; 70 25 22;</w:t>
            </w:r>
          </w:p>
          <w:p w:rsidR="00BC6C53" w:rsidRDefault="00BC6C53">
            <w:pPr>
              <w:pStyle w:val="ConsPlusNormal"/>
              <w:jc w:val="right"/>
            </w:pPr>
            <w:r>
              <w:t>20. 58 51 00; 70 24 56;</w:t>
            </w:r>
          </w:p>
          <w:p w:rsidR="00BC6C53" w:rsidRDefault="00BC6C53">
            <w:pPr>
              <w:pStyle w:val="ConsPlusNormal"/>
              <w:jc w:val="right"/>
            </w:pPr>
            <w:r>
              <w:t>21. 58 51 03; 70 15 24;</w:t>
            </w:r>
          </w:p>
          <w:p w:rsidR="00BC6C53" w:rsidRDefault="00BC6C53">
            <w:pPr>
              <w:pStyle w:val="ConsPlusNormal"/>
              <w:jc w:val="right"/>
            </w:pPr>
            <w:r>
              <w:t>22. 58 58 43; 70 15 42;</w:t>
            </w:r>
          </w:p>
          <w:p w:rsidR="00BC6C53" w:rsidRDefault="00BC6C53">
            <w:pPr>
              <w:pStyle w:val="ConsPlusNormal"/>
              <w:jc w:val="right"/>
            </w:pPr>
            <w:r>
              <w:t>23. 58 59 02; 69 26 09;</w:t>
            </w:r>
          </w:p>
          <w:p w:rsidR="00BC6C53" w:rsidRDefault="00BC6C53">
            <w:pPr>
              <w:pStyle w:val="ConsPlusNormal"/>
              <w:jc w:val="right"/>
            </w:pPr>
            <w:r>
              <w:t>24. 58 54 16; 69 26 05;</w:t>
            </w:r>
          </w:p>
          <w:p w:rsidR="00BC6C53" w:rsidRDefault="00BC6C53">
            <w:pPr>
              <w:pStyle w:val="ConsPlusNormal"/>
              <w:jc w:val="right"/>
            </w:pPr>
            <w:r>
              <w:t>25. 58 54 17; 69 18 03;</w:t>
            </w:r>
          </w:p>
          <w:p w:rsidR="00BC6C53" w:rsidRDefault="00BC6C53">
            <w:pPr>
              <w:pStyle w:val="ConsPlusNormal"/>
              <w:jc w:val="right"/>
            </w:pPr>
            <w:r>
              <w:t>26. 58 58 10; 69 18 05;</w:t>
            </w:r>
          </w:p>
          <w:p w:rsidR="00BC6C53" w:rsidRDefault="00BC6C53">
            <w:pPr>
              <w:pStyle w:val="ConsPlusNormal"/>
              <w:jc w:val="right"/>
            </w:pPr>
            <w:r>
              <w:t>27. 58 58 11; 69 10 52;</w:t>
            </w:r>
          </w:p>
          <w:p w:rsidR="00BC6C53" w:rsidRDefault="00BC6C53">
            <w:pPr>
              <w:pStyle w:val="ConsPlusNormal"/>
              <w:jc w:val="right"/>
            </w:pPr>
            <w:r>
              <w:t>28. 59 12 00; 69 11 02;</w:t>
            </w:r>
          </w:p>
          <w:p w:rsidR="00BC6C53" w:rsidRDefault="00BC6C53">
            <w:pPr>
              <w:pStyle w:val="ConsPlusNormal"/>
              <w:jc w:val="right"/>
            </w:pPr>
            <w:r>
              <w:t>29. 59 11 58; 69 20 48</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46</w:t>
            </w:r>
          </w:p>
        </w:tc>
        <w:tc>
          <w:tcPr>
            <w:tcW w:w="5669" w:type="dxa"/>
          </w:tcPr>
          <w:p w:rsidR="00BC6C53" w:rsidRDefault="00BC6C53">
            <w:pPr>
              <w:pStyle w:val="ConsPlusNormal"/>
              <w:jc w:val="right"/>
            </w:pPr>
            <w:r>
              <w:t>1. 61 15 00; 72 48 00;</w:t>
            </w:r>
          </w:p>
          <w:p w:rsidR="00BC6C53" w:rsidRDefault="00BC6C53">
            <w:pPr>
              <w:pStyle w:val="ConsPlusNormal"/>
              <w:jc w:val="right"/>
            </w:pPr>
            <w:r>
              <w:t>2. 61 10 00; 72 48 00;</w:t>
            </w:r>
          </w:p>
          <w:p w:rsidR="00BC6C53" w:rsidRDefault="00BC6C53">
            <w:pPr>
              <w:pStyle w:val="ConsPlusNormal"/>
              <w:jc w:val="right"/>
            </w:pPr>
            <w:r>
              <w:t>3. 61 10 31; 72 38 41;</w:t>
            </w:r>
          </w:p>
          <w:p w:rsidR="00BC6C53" w:rsidRDefault="00BC6C53">
            <w:pPr>
              <w:pStyle w:val="ConsPlusNormal"/>
              <w:jc w:val="right"/>
            </w:pPr>
            <w:r>
              <w:t>4. 61 10 17; 72 29 45;</w:t>
            </w:r>
          </w:p>
          <w:p w:rsidR="00BC6C53" w:rsidRDefault="00BC6C53">
            <w:pPr>
              <w:pStyle w:val="ConsPlusNormal"/>
              <w:jc w:val="right"/>
            </w:pPr>
            <w:r>
              <w:t>5. 61 10 00; 72 26 00;</w:t>
            </w:r>
          </w:p>
          <w:p w:rsidR="00BC6C53" w:rsidRDefault="00BC6C53">
            <w:pPr>
              <w:pStyle w:val="ConsPlusNormal"/>
              <w:jc w:val="right"/>
            </w:pPr>
            <w:r>
              <w:t>6. 61 14 00; 72 26 00;</w:t>
            </w:r>
          </w:p>
          <w:p w:rsidR="00BC6C53" w:rsidRDefault="00BC6C53">
            <w:pPr>
              <w:pStyle w:val="ConsPlusNormal"/>
              <w:jc w:val="right"/>
            </w:pPr>
            <w:r>
              <w:t>7. 61 14 00; 72 27 00;</w:t>
            </w:r>
          </w:p>
          <w:p w:rsidR="00BC6C53" w:rsidRDefault="00BC6C53">
            <w:pPr>
              <w:pStyle w:val="ConsPlusNormal"/>
              <w:jc w:val="right"/>
            </w:pPr>
            <w:r>
              <w:t>8. 61 16 40; 72 27 00;</w:t>
            </w:r>
          </w:p>
          <w:p w:rsidR="00BC6C53" w:rsidRDefault="00BC6C53">
            <w:pPr>
              <w:pStyle w:val="ConsPlusNormal"/>
              <w:jc w:val="right"/>
            </w:pPr>
            <w:r>
              <w:t>9. 61 16 30; 72 30 00;</w:t>
            </w:r>
          </w:p>
          <w:p w:rsidR="00BC6C53" w:rsidRDefault="00BC6C53">
            <w:pPr>
              <w:pStyle w:val="ConsPlusNormal"/>
              <w:jc w:val="right"/>
            </w:pPr>
            <w:r>
              <w:t>10. 61 15 45; 72 31 08;</w:t>
            </w:r>
          </w:p>
          <w:p w:rsidR="00BC6C53" w:rsidRDefault="00BC6C53">
            <w:pPr>
              <w:pStyle w:val="ConsPlusNormal"/>
              <w:jc w:val="right"/>
            </w:pPr>
            <w:r>
              <w:t>11. 61 15 50; 72 32 00;</w:t>
            </w:r>
          </w:p>
          <w:p w:rsidR="00BC6C53" w:rsidRDefault="00BC6C53">
            <w:pPr>
              <w:pStyle w:val="ConsPlusNormal"/>
              <w:jc w:val="right"/>
            </w:pPr>
            <w:r>
              <w:t>12. 61 15 32; 72 31 30;</w:t>
            </w:r>
          </w:p>
          <w:p w:rsidR="00BC6C53" w:rsidRDefault="00BC6C53">
            <w:pPr>
              <w:pStyle w:val="ConsPlusNormal"/>
              <w:jc w:val="right"/>
            </w:pPr>
            <w:r>
              <w:t>13. 61 15 25; 72 31 31;</w:t>
            </w:r>
          </w:p>
          <w:p w:rsidR="00BC6C53" w:rsidRDefault="00BC6C53">
            <w:pPr>
              <w:pStyle w:val="ConsPlusNormal"/>
              <w:jc w:val="right"/>
            </w:pPr>
            <w:r>
              <w:t>14. 61 15 18; 72 31 22;</w:t>
            </w:r>
          </w:p>
          <w:p w:rsidR="00BC6C53" w:rsidRDefault="00BC6C53">
            <w:pPr>
              <w:pStyle w:val="ConsPlusNormal"/>
              <w:jc w:val="right"/>
            </w:pPr>
            <w:r>
              <w:t>15. 61 15 10; 72 31 42;</w:t>
            </w:r>
          </w:p>
          <w:p w:rsidR="00BC6C53" w:rsidRDefault="00BC6C53">
            <w:pPr>
              <w:pStyle w:val="ConsPlusNormal"/>
              <w:jc w:val="right"/>
            </w:pPr>
            <w:r>
              <w:t>16. 61 14 51; 72 32 00;</w:t>
            </w:r>
          </w:p>
          <w:p w:rsidR="00BC6C53" w:rsidRDefault="00BC6C53">
            <w:pPr>
              <w:pStyle w:val="ConsPlusNormal"/>
              <w:jc w:val="right"/>
            </w:pPr>
            <w:r>
              <w:t>17. 61 14 27; 72 31 21;</w:t>
            </w:r>
          </w:p>
          <w:p w:rsidR="00BC6C53" w:rsidRDefault="00BC6C53">
            <w:pPr>
              <w:pStyle w:val="ConsPlusNormal"/>
              <w:jc w:val="right"/>
            </w:pPr>
            <w:r>
              <w:t>18. 61 14 27; 72 32 11;</w:t>
            </w:r>
          </w:p>
          <w:p w:rsidR="00BC6C53" w:rsidRDefault="00BC6C53">
            <w:pPr>
              <w:pStyle w:val="ConsPlusNormal"/>
              <w:jc w:val="right"/>
            </w:pPr>
            <w:r>
              <w:t>19. 61 13 59; 72 32 00;</w:t>
            </w:r>
          </w:p>
          <w:p w:rsidR="00BC6C53" w:rsidRDefault="00BC6C53">
            <w:pPr>
              <w:pStyle w:val="ConsPlusNormal"/>
              <w:jc w:val="right"/>
            </w:pPr>
            <w:r>
              <w:t>20. 61 13 40; 72 33 05;</w:t>
            </w:r>
          </w:p>
          <w:p w:rsidR="00BC6C53" w:rsidRDefault="00BC6C53">
            <w:pPr>
              <w:pStyle w:val="ConsPlusNormal"/>
              <w:jc w:val="right"/>
            </w:pPr>
            <w:r>
              <w:t>21. 61 13 33; 72 33 20;</w:t>
            </w:r>
          </w:p>
          <w:p w:rsidR="00BC6C53" w:rsidRDefault="00BC6C53">
            <w:pPr>
              <w:pStyle w:val="ConsPlusNormal"/>
              <w:jc w:val="right"/>
            </w:pPr>
            <w:r>
              <w:t>22. 61 13 24; 72 34 02;</w:t>
            </w:r>
          </w:p>
          <w:p w:rsidR="00BC6C53" w:rsidRDefault="00BC6C53">
            <w:pPr>
              <w:pStyle w:val="ConsPlusNormal"/>
              <w:jc w:val="right"/>
            </w:pPr>
            <w:r>
              <w:t>23. 61 12 55; 72 34 34;</w:t>
            </w:r>
          </w:p>
          <w:p w:rsidR="00BC6C53" w:rsidRDefault="00BC6C53">
            <w:pPr>
              <w:pStyle w:val="ConsPlusNormal"/>
              <w:jc w:val="right"/>
            </w:pPr>
            <w:r>
              <w:t>24. 61 12 45; 72 35 17;</w:t>
            </w:r>
          </w:p>
          <w:p w:rsidR="00BC6C53" w:rsidRDefault="00BC6C53">
            <w:pPr>
              <w:pStyle w:val="ConsPlusNormal"/>
              <w:jc w:val="right"/>
            </w:pPr>
            <w:r>
              <w:t>25. 61 12 00; 72 38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47 &lt;1&gt;</w:t>
            </w:r>
          </w:p>
        </w:tc>
        <w:tc>
          <w:tcPr>
            <w:tcW w:w="5669" w:type="dxa"/>
          </w:tcPr>
          <w:p w:rsidR="00BC6C53" w:rsidRDefault="00BC6C53">
            <w:pPr>
              <w:pStyle w:val="ConsPlusNormal"/>
              <w:jc w:val="right"/>
            </w:pPr>
            <w:r>
              <w:t>1. 64 41 00; 77 35 00;</w:t>
            </w:r>
          </w:p>
          <w:p w:rsidR="00BC6C53" w:rsidRDefault="00BC6C53">
            <w:pPr>
              <w:pStyle w:val="ConsPlusNormal"/>
              <w:jc w:val="right"/>
            </w:pPr>
            <w:r>
              <w:t>2. 64 41 00; 77 48 00;</w:t>
            </w:r>
          </w:p>
          <w:p w:rsidR="00BC6C53" w:rsidRDefault="00BC6C53">
            <w:pPr>
              <w:pStyle w:val="ConsPlusNormal"/>
              <w:jc w:val="right"/>
            </w:pPr>
            <w:r>
              <w:t>3. 64 28 30; 77 48 00;</w:t>
            </w:r>
          </w:p>
          <w:p w:rsidR="00BC6C53" w:rsidRDefault="00BC6C53">
            <w:pPr>
              <w:pStyle w:val="ConsPlusNormal"/>
              <w:jc w:val="right"/>
            </w:pPr>
            <w:r>
              <w:t>4. 64 28 30; 77 35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48</w:t>
            </w:r>
          </w:p>
        </w:tc>
        <w:tc>
          <w:tcPr>
            <w:tcW w:w="5669" w:type="dxa"/>
          </w:tcPr>
          <w:p w:rsidR="00BC6C53" w:rsidRDefault="00BC6C53">
            <w:pPr>
              <w:pStyle w:val="ConsPlusNormal"/>
              <w:jc w:val="right"/>
            </w:pPr>
            <w:r>
              <w:t>1. 60 27 36; 72 35 42;</w:t>
            </w:r>
          </w:p>
          <w:p w:rsidR="00BC6C53" w:rsidRDefault="00BC6C53">
            <w:pPr>
              <w:pStyle w:val="ConsPlusNormal"/>
              <w:jc w:val="right"/>
            </w:pPr>
            <w:r>
              <w:t>2. 60 27 36; 72 42 42;</w:t>
            </w:r>
          </w:p>
          <w:p w:rsidR="00BC6C53" w:rsidRDefault="00BC6C53">
            <w:pPr>
              <w:pStyle w:val="ConsPlusNormal"/>
              <w:jc w:val="right"/>
            </w:pPr>
            <w:r>
              <w:t>3. 60 29 42; 72 42 42;</w:t>
            </w:r>
          </w:p>
          <w:p w:rsidR="00BC6C53" w:rsidRDefault="00BC6C53">
            <w:pPr>
              <w:pStyle w:val="ConsPlusNormal"/>
              <w:jc w:val="right"/>
            </w:pPr>
            <w:r>
              <w:t>4. 60 30 00; 72 54 00;</w:t>
            </w:r>
          </w:p>
          <w:p w:rsidR="00BC6C53" w:rsidRDefault="00BC6C53">
            <w:pPr>
              <w:pStyle w:val="ConsPlusNormal"/>
              <w:jc w:val="right"/>
            </w:pPr>
            <w:r>
              <w:lastRenderedPageBreak/>
              <w:t>5. 60 27 00; 72 52 30;</w:t>
            </w:r>
          </w:p>
          <w:p w:rsidR="00BC6C53" w:rsidRDefault="00BC6C53">
            <w:pPr>
              <w:pStyle w:val="ConsPlusNormal"/>
              <w:jc w:val="right"/>
            </w:pPr>
            <w:r>
              <w:t>6. 60 26 00; 72 54 30;</w:t>
            </w:r>
          </w:p>
          <w:p w:rsidR="00BC6C53" w:rsidRDefault="00BC6C53">
            <w:pPr>
              <w:pStyle w:val="ConsPlusNormal"/>
              <w:jc w:val="right"/>
            </w:pPr>
            <w:r>
              <w:t>7. 60 26 00; 73 04 00;</w:t>
            </w:r>
          </w:p>
          <w:p w:rsidR="00BC6C53" w:rsidRDefault="00BC6C53">
            <w:pPr>
              <w:pStyle w:val="ConsPlusNormal"/>
              <w:jc w:val="right"/>
            </w:pPr>
            <w:r>
              <w:t>8. 60 20 00; 73 04 00;</w:t>
            </w:r>
          </w:p>
          <w:p w:rsidR="00BC6C53" w:rsidRDefault="00BC6C53">
            <w:pPr>
              <w:pStyle w:val="ConsPlusNormal"/>
              <w:jc w:val="right"/>
            </w:pPr>
            <w:r>
              <w:t>9. 60 20 00; 72 56 00;</w:t>
            </w:r>
          </w:p>
          <w:p w:rsidR="00BC6C53" w:rsidRDefault="00BC6C53">
            <w:pPr>
              <w:pStyle w:val="ConsPlusNormal"/>
              <w:jc w:val="right"/>
            </w:pPr>
            <w:r>
              <w:t>10. 60 21 00; 72 56 00;</w:t>
            </w:r>
          </w:p>
          <w:p w:rsidR="00BC6C53" w:rsidRDefault="00BC6C53">
            <w:pPr>
              <w:pStyle w:val="ConsPlusNormal"/>
              <w:jc w:val="right"/>
            </w:pPr>
            <w:r>
              <w:t>11. 60 21 00; 72 37 00;</w:t>
            </w:r>
          </w:p>
          <w:p w:rsidR="00BC6C53" w:rsidRDefault="00BC6C53">
            <w:pPr>
              <w:pStyle w:val="ConsPlusNormal"/>
              <w:jc w:val="right"/>
            </w:pPr>
            <w:r>
              <w:t>12. 60 21 18; 72 37 00;</w:t>
            </w:r>
          </w:p>
          <w:p w:rsidR="00BC6C53" w:rsidRDefault="00BC6C53">
            <w:pPr>
              <w:pStyle w:val="ConsPlusNormal"/>
              <w:jc w:val="right"/>
            </w:pPr>
            <w:r>
              <w:t>13. 60 24 24; 72 36 24</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49</w:t>
            </w:r>
          </w:p>
        </w:tc>
        <w:tc>
          <w:tcPr>
            <w:tcW w:w="5669" w:type="dxa"/>
          </w:tcPr>
          <w:p w:rsidR="00BC6C53" w:rsidRDefault="00BC6C53">
            <w:pPr>
              <w:pStyle w:val="ConsPlusNormal"/>
              <w:jc w:val="right"/>
            </w:pPr>
            <w:r>
              <w:t>1. 60 48 40; 79 15 00;</w:t>
            </w:r>
          </w:p>
          <w:p w:rsidR="00BC6C53" w:rsidRDefault="00BC6C53">
            <w:pPr>
              <w:pStyle w:val="ConsPlusNormal"/>
              <w:jc w:val="right"/>
            </w:pPr>
            <w:r>
              <w:t>2. 60 53 40; 79 15 00;</w:t>
            </w:r>
          </w:p>
          <w:p w:rsidR="00BC6C53" w:rsidRDefault="00BC6C53">
            <w:pPr>
              <w:pStyle w:val="ConsPlusNormal"/>
              <w:jc w:val="right"/>
            </w:pPr>
            <w:r>
              <w:t>3. 60 53 40; 79 28 00;</w:t>
            </w:r>
          </w:p>
          <w:p w:rsidR="00BC6C53" w:rsidRDefault="00BC6C53">
            <w:pPr>
              <w:pStyle w:val="ConsPlusNormal"/>
              <w:jc w:val="right"/>
            </w:pPr>
            <w:r>
              <w:t>4. 60 56 00; 79 28 00;</w:t>
            </w:r>
          </w:p>
          <w:p w:rsidR="00BC6C53" w:rsidRDefault="00BC6C53">
            <w:pPr>
              <w:pStyle w:val="ConsPlusNormal"/>
              <w:jc w:val="right"/>
            </w:pPr>
            <w:r>
              <w:t>5. 60 56 00; 79 46 00;</w:t>
            </w:r>
          </w:p>
          <w:p w:rsidR="00BC6C53" w:rsidRDefault="00BC6C53">
            <w:pPr>
              <w:pStyle w:val="ConsPlusNormal"/>
              <w:jc w:val="right"/>
            </w:pPr>
            <w:r>
              <w:t>6. 60 40 40; 79 46 00;</w:t>
            </w:r>
          </w:p>
          <w:p w:rsidR="00BC6C53" w:rsidRDefault="00BC6C53">
            <w:pPr>
              <w:pStyle w:val="ConsPlusNormal"/>
              <w:jc w:val="right"/>
            </w:pPr>
            <w:r>
              <w:t>7. 60 41 30; 79 38 30;</w:t>
            </w:r>
          </w:p>
          <w:p w:rsidR="00BC6C53" w:rsidRDefault="00BC6C53">
            <w:pPr>
              <w:pStyle w:val="ConsPlusNormal"/>
              <w:jc w:val="right"/>
            </w:pPr>
            <w:r>
              <w:t>8. 60 39 00; 79 23 00;</w:t>
            </w:r>
          </w:p>
          <w:p w:rsidR="00BC6C53" w:rsidRDefault="00BC6C53">
            <w:pPr>
              <w:pStyle w:val="ConsPlusNormal"/>
              <w:jc w:val="right"/>
            </w:pPr>
            <w:r>
              <w:t>9. 60 42 00; 79 19 00;</w:t>
            </w:r>
          </w:p>
          <w:p w:rsidR="00BC6C53" w:rsidRDefault="00BC6C53">
            <w:pPr>
              <w:pStyle w:val="ConsPlusNormal"/>
              <w:jc w:val="right"/>
            </w:pPr>
            <w:r>
              <w:t>10. 60 46 30; 79 19 30;</w:t>
            </w:r>
          </w:p>
          <w:p w:rsidR="00BC6C53" w:rsidRDefault="00BC6C53">
            <w:pPr>
              <w:pStyle w:val="ConsPlusNormal"/>
              <w:jc w:val="right"/>
            </w:pPr>
            <w:r>
              <w:t>11. 60 48 30; 79 17 30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50</w:t>
            </w:r>
          </w:p>
        </w:tc>
        <w:tc>
          <w:tcPr>
            <w:tcW w:w="5669" w:type="dxa"/>
          </w:tcPr>
          <w:p w:rsidR="00BC6C53" w:rsidRDefault="00BC6C53">
            <w:pPr>
              <w:pStyle w:val="ConsPlusNormal"/>
              <w:jc w:val="right"/>
            </w:pPr>
            <w:r>
              <w:t>1. 62 03 00; 75 22 30;</w:t>
            </w:r>
          </w:p>
          <w:p w:rsidR="00BC6C53" w:rsidRDefault="00BC6C53">
            <w:pPr>
              <w:pStyle w:val="ConsPlusNormal"/>
              <w:jc w:val="right"/>
            </w:pPr>
            <w:r>
              <w:t>2. 62 06 00; 75 22 30;</w:t>
            </w:r>
          </w:p>
          <w:p w:rsidR="00BC6C53" w:rsidRDefault="00BC6C53">
            <w:pPr>
              <w:pStyle w:val="ConsPlusNormal"/>
              <w:jc w:val="right"/>
            </w:pPr>
            <w:r>
              <w:t>3. 62 06 00; 75 21 30;</w:t>
            </w:r>
          </w:p>
          <w:p w:rsidR="00BC6C53" w:rsidRDefault="00BC6C53">
            <w:pPr>
              <w:pStyle w:val="ConsPlusNormal"/>
              <w:jc w:val="right"/>
            </w:pPr>
            <w:r>
              <w:t>4. 62 08 30; 75 21 30;</w:t>
            </w:r>
          </w:p>
          <w:p w:rsidR="00BC6C53" w:rsidRDefault="00BC6C53">
            <w:pPr>
              <w:pStyle w:val="ConsPlusNormal"/>
              <w:jc w:val="right"/>
            </w:pPr>
            <w:r>
              <w:t>5. 62 08 30; 75 20 00;</w:t>
            </w:r>
          </w:p>
          <w:p w:rsidR="00BC6C53" w:rsidRDefault="00BC6C53">
            <w:pPr>
              <w:pStyle w:val="ConsPlusNormal"/>
              <w:jc w:val="right"/>
            </w:pPr>
            <w:r>
              <w:t>6. 62 09 00; 75 20 00;</w:t>
            </w:r>
          </w:p>
          <w:p w:rsidR="00BC6C53" w:rsidRDefault="00BC6C53">
            <w:pPr>
              <w:pStyle w:val="ConsPlusNormal"/>
              <w:jc w:val="right"/>
            </w:pPr>
            <w:r>
              <w:t>7. 62 09 00; 75 19 30;</w:t>
            </w:r>
          </w:p>
          <w:p w:rsidR="00BC6C53" w:rsidRDefault="00BC6C53">
            <w:pPr>
              <w:pStyle w:val="ConsPlusNormal"/>
              <w:jc w:val="right"/>
            </w:pPr>
            <w:r>
              <w:t>8. 62 10 15; 75 19 30;</w:t>
            </w:r>
          </w:p>
          <w:p w:rsidR="00BC6C53" w:rsidRDefault="00BC6C53">
            <w:pPr>
              <w:pStyle w:val="ConsPlusNormal"/>
              <w:jc w:val="right"/>
            </w:pPr>
            <w:r>
              <w:t>9. 62 10 15; 75 18 30;</w:t>
            </w:r>
          </w:p>
          <w:p w:rsidR="00BC6C53" w:rsidRDefault="00BC6C53">
            <w:pPr>
              <w:pStyle w:val="ConsPlusNormal"/>
              <w:jc w:val="right"/>
            </w:pPr>
            <w:r>
              <w:t>10. 62 12 00; 75 18 30;</w:t>
            </w:r>
          </w:p>
          <w:p w:rsidR="00BC6C53" w:rsidRDefault="00BC6C53">
            <w:pPr>
              <w:pStyle w:val="ConsPlusNormal"/>
              <w:jc w:val="right"/>
            </w:pPr>
            <w:r>
              <w:t>11. 62 12 00; 75 19 00;</w:t>
            </w:r>
          </w:p>
          <w:p w:rsidR="00BC6C53" w:rsidRDefault="00BC6C53">
            <w:pPr>
              <w:pStyle w:val="ConsPlusNormal"/>
              <w:jc w:val="right"/>
            </w:pPr>
            <w:r>
              <w:t>12. 62 12 15; 75 19 00;</w:t>
            </w:r>
          </w:p>
          <w:p w:rsidR="00BC6C53" w:rsidRDefault="00BC6C53">
            <w:pPr>
              <w:pStyle w:val="ConsPlusNormal"/>
              <w:jc w:val="right"/>
            </w:pPr>
            <w:r>
              <w:t>13. 62 12 15; 75 18 30;</w:t>
            </w:r>
          </w:p>
          <w:p w:rsidR="00BC6C53" w:rsidRDefault="00BC6C53">
            <w:pPr>
              <w:pStyle w:val="ConsPlusNormal"/>
              <w:jc w:val="right"/>
            </w:pPr>
            <w:r>
              <w:t>14. 62 13 05; 75 18 30;</w:t>
            </w:r>
          </w:p>
          <w:p w:rsidR="00BC6C53" w:rsidRDefault="00BC6C53">
            <w:pPr>
              <w:pStyle w:val="ConsPlusNormal"/>
              <w:jc w:val="right"/>
            </w:pPr>
            <w:r>
              <w:t>15. 62 13 05; 75 29 00;</w:t>
            </w:r>
          </w:p>
          <w:p w:rsidR="00BC6C53" w:rsidRDefault="00BC6C53">
            <w:pPr>
              <w:pStyle w:val="ConsPlusNormal"/>
              <w:jc w:val="right"/>
            </w:pPr>
            <w:r>
              <w:t>16. 62 14 00; 75 29 00;</w:t>
            </w:r>
          </w:p>
          <w:p w:rsidR="00BC6C53" w:rsidRDefault="00BC6C53">
            <w:pPr>
              <w:pStyle w:val="ConsPlusNormal"/>
              <w:jc w:val="right"/>
            </w:pPr>
            <w:r>
              <w:t>17. 62 14 00; 75 33 00;</w:t>
            </w:r>
          </w:p>
          <w:p w:rsidR="00BC6C53" w:rsidRDefault="00BC6C53">
            <w:pPr>
              <w:pStyle w:val="ConsPlusNormal"/>
              <w:jc w:val="right"/>
            </w:pPr>
            <w:r>
              <w:t>18. 62 12 00; 75 33 00;</w:t>
            </w:r>
          </w:p>
          <w:p w:rsidR="00BC6C53" w:rsidRDefault="00BC6C53">
            <w:pPr>
              <w:pStyle w:val="ConsPlusNormal"/>
              <w:jc w:val="right"/>
            </w:pPr>
            <w:r>
              <w:t>19. 62 12 00; 75 36 00;</w:t>
            </w:r>
          </w:p>
          <w:p w:rsidR="00BC6C53" w:rsidRDefault="00BC6C53">
            <w:pPr>
              <w:pStyle w:val="ConsPlusNormal"/>
              <w:jc w:val="right"/>
            </w:pPr>
            <w:r>
              <w:t>20. 62 05 00; 75 36 00;</w:t>
            </w:r>
          </w:p>
          <w:p w:rsidR="00BC6C53" w:rsidRDefault="00BC6C53">
            <w:pPr>
              <w:pStyle w:val="ConsPlusNormal"/>
              <w:jc w:val="right"/>
            </w:pPr>
            <w:r>
              <w:t>21. 62 05 00; 75 30 00;</w:t>
            </w:r>
          </w:p>
          <w:p w:rsidR="00BC6C53" w:rsidRDefault="00BC6C53">
            <w:pPr>
              <w:pStyle w:val="ConsPlusNormal"/>
              <w:jc w:val="right"/>
            </w:pPr>
            <w:r>
              <w:t>22. 62 03 00; 75 30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51</w:t>
            </w:r>
          </w:p>
        </w:tc>
        <w:tc>
          <w:tcPr>
            <w:tcW w:w="5669" w:type="dxa"/>
          </w:tcPr>
          <w:p w:rsidR="00BC6C53" w:rsidRDefault="00BC6C53">
            <w:pPr>
              <w:pStyle w:val="ConsPlusNormal"/>
              <w:jc w:val="right"/>
            </w:pPr>
            <w:r>
              <w:t>Блок 1</w:t>
            </w:r>
          </w:p>
          <w:p w:rsidR="00BC6C53" w:rsidRDefault="00BC6C53">
            <w:pPr>
              <w:pStyle w:val="ConsPlusNormal"/>
              <w:jc w:val="right"/>
            </w:pPr>
            <w:r>
              <w:t>1. 62 42 00; 72 15 00;</w:t>
            </w:r>
          </w:p>
          <w:p w:rsidR="00BC6C53" w:rsidRDefault="00BC6C53">
            <w:pPr>
              <w:pStyle w:val="ConsPlusNormal"/>
              <w:jc w:val="right"/>
            </w:pPr>
            <w:r>
              <w:t>2. 62 42 00; 72 00 00;</w:t>
            </w:r>
          </w:p>
          <w:p w:rsidR="00BC6C53" w:rsidRDefault="00BC6C53">
            <w:pPr>
              <w:pStyle w:val="ConsPlusNormal"/>
              <w:jc w:val="right"/>
            </w:pPr>
            <w:r>
              <w:t>3. 62 48 00; 72 00 00;</w:t>
            </w:r>
          </w:p>
          <w:p w:rsidR="00BC6C53" w:rsidRDefault="00BC6C53">
            <w:pPr>
              <w:pStyle w:val="ConsPlusNormal"/>
              <w:jc w:val="right"/>
            </w:pPr>
            <w:r>
              <w:t>4. 62 48 00; 71 57 00;</w:t>
            </w:r>
          </w:p>
          <w:p w:rsidR="00BC6C53" w:rsidRDefault="00BC6C53">
            <w:pPr>
              <w:pStyle w:val="ConsPlusNormal"/>
              <w:jc w:val="right"/>
            </w:pPr>
            <w:r>
              <w:t>5. 62 56 00; 71 57 00;</w:t>
            </w:r>
          </w:p>
          <w:p w:rsidR="00BC6C53" w:rsidRDefault="00BC6C53">
            <w:pPr>
              <w:pStyle w:val="ConsPlusNormal"/>
              <w:jc w:val="right"/>
            </w:pPr>
            <w:r>
              <w:t>6. 62 58 00; 72 03 00;</w:t>
            </w:r>
          </w:p>
          <w:p w:rsidR="00BC6C53" w:rsidRDefault="00BC6C53">
            <w:pPr>
              <w:pStyle w:val="ConsPlusNormal"/>
              <w:jc w:val="right"/>
            </w:pPr>
            <w:r>
              <w:t>7. 63 00 00; 72 03 00;</w:t>
            </w:r>
          </w:p>
          <w:p w:rsidR="00BC6C53" w:rsidRDefault="00BC6C53">
            <w:pPr>
              <w:pStyle w:val="ConsPlusNormal"/>
              <w:jc w:val="right"/>
            </w:pPr>
            <w:r>
              <w:t>8. 63 00 00; 72 06 00;</w:t>
            </w:r>
          </w:p>
          <w:p w:rsidR="00BC6C53" w:rsidRDefault="00BC6C53">
            <w:pPr>
              <w:pStyle w:val="ConsPlusNormal"/>
              <w:jc w:val="right"/>
            </w:pPr>
            <w:r>
              <w:lastRenderedPageBreak/>
              <w:t>9. 63 11 00; 72 06 00;</w:t>
            </w:r>
          </w:p>
          <w:p w:rsidR="00BC6C53" w:rsidRDefault="00BC6C53">
            <w:pPr>
              <w:pStyle w:val="ConsPlusNormal"/>
              <w:jc w:val="right"/>
            </w:pPr>
            <w:r>
              <w:t>12. 63 15 15; 72 06 00;</w:t>
            </w:r>
          </w:p>
          <w:p w:rsidR="00BC6C53" w:rsidRDefault="00BC6C53">
            <w:pPr>
              <w:pStyle w:val="ConsPlusNormal"/>
              <w:jc w:val="right"/>
            </w:pPr>
            <w:r>
              <w:t>13. 63 16 30; 72 06 00;</w:t>
            </w:r>
          </w:p>
          <w:p w:rsidR="00BC6C53" w:rsidRDefault="00BC6C53">
            <w:pPr>
              <w:pStyle w:val="ConsPlusNormal"/>
              <w:jc w:val="right"/>
            </w:pPr>
            <w:r>
              <w:t>14. 63 16 30; 72 07 00;</w:t>
            </w:r>
          </w:p>
          <w:p w:rsidR="00BC6C53" w:rsidRDefault="00BC6C53">
            <w:pPr>
              <w:pStyle w:val="ConsPlusNormal"/>
              <w:jc w:val="right"/>
            </w:pPr>
            <w:r>
              <w:t>15. 63 18 00; 72 08 00;</w:t>
            </w:r>
          </w:p>
          <w:p w:rsidR="00BC6C53" w:rsidRDefault="00BC6C53">
            <w:pPr>
              <w:pStyle w:val="ConsPlusNormal"/>
              <w:jc w:val="right"/>
            </w:pPr>
            <w:r>
              <w:t>16. 63 18 00; 72 24 00;</w:t>
            </w:r>
          </w:p>
          <w:p w:rsidR="00BC6C53" w:rsidRDefault="00BC6C53">
            <w:pPr>
              <w:pStyle w:val="ConsPlusNormal"/>
              <w:jc w:val="right"/>
            </w:pPr>
            <w:r>
              <w:t>17. 63 17 50; 72 28 00;</w:t>
            </w:r>
          </w:p>
          <w:p w:rsidR="00BC6C53" w:rsidRDefault="00BC6C53">
            <w:pPr>
              <w:pStyle w:val="ConsPlusNormal"/>
              <w:jc w:val="right"/>
            </w:pPr>
            <w:r>
              <w:t>18. 63 12 00; 72 28 00;</w:t>
            </w:r>
          </w:p>
          <w:p w:rsidR="00BC6C53" w:rsidRDefault="00BC6C53">
            <w:pPr>
              <w:pStyle w:val="ConsPlusNormal"/>
              <w:jc w:val="right"/>
            </w:pPr>
            <w:r>
              <w:t>19. 63 12 00; 72 21 00;</w:t>
            </w:r>
          </w:p>
          <w:p w:rsidR="00BC6C53" w:rsidRDefault="00BC6C53">
            <w:pPr>
              <w:pStyle w:val="ConsPlusNormal"/>
              <w:jc w:val="right"/>
            </w:pPr>
            <w:r>
              <w:t>20. 63 06 00; 72 21 00;</w:t>
            </w:r>
          </w:p>
          <w:p w:rsidR="00BC6C53" w:rsidRDefault="00BC6C53">
            <w:pPr>
              <w:pStyle w:val="ConsPlusNormal"/>
              <w:jc w:val="right"/>
            </w:pPr>
            <w:r>
              <w:t>21. 63 06 00; 72 27 00;</w:t>
            </w:r>
          </w:p>
          <w:p w:rsidR="00BC6C53" w:rsidRDefault="00BC6C53">
            <w:pPr>
              <w:pStyle w:val="ConsPlusNormal"/>
              <w:jc w:val="right"/>
            </w:pPr>
            <w:r>
              <w:t>22. 63 00 00; 72 27 00;</w:t>
            </w:r>
          </w:p>
          <w:p w:rsidR="00BC6C53" w:rsidRDefault="00BC6C53">
            <w:pPr>
              <w:pStyle w:val="ConsPlusNormal"/>
              <w:jc w:val="right"/>
            </w:pPr>
            <w:r>
              <w:t>23. 63 00 00; 72 24 00;</w:t>
            </w:r>
          </w:p>
          <w:p w:rsidR="00BC6C53" w:rsidRDefault="00BC6C53">
            <w:pPr>
              <w:pStyle w:val="ConsPlusNormal"/>
              <w:jc w:val="right"/>
            </w:pPr>
            <w:r>
              <w:t>24. 62 57 00; 72 24 00;</w:t>
            </w:r>
          </w:p>
          <w:p w:rsidR="00BC6C53" w:rsidRDefault="00BC6C53">
            <w:pPr>
              <w:pStyle w:val="ConsPlusNormal"/>
              <w:jc w:val="right"/>
            </w:pPr>
            <w:r>
              <w:t>25. 62 57 00; 72 27 00;</w:t>
            </w:r>
          </w:p>
          <w:p w:rsidR="00BC6C53" w:rsidRDefault="00BC6C53">
            <w:pPr>
              <w:pStyle w:val="ConsPlusNormal"/>
              <w:jc w:val="right"/>
            </w:pPr>
            <w:r>
              <w:t>26. 62 54 00; 72 27 00;</w:t>
            </w:r>
          </w:p>
          <w:p w:rsidR="00BC6C53" w:rsidRDefault="00BC6C53">
            <w:pPr>
              <w:pStyle w:val="ConsPlusNormal"/>
              <w:jc w:val="right"/>
            </w:pPr>
            <w:r>
              <w:t>27. 62 54 00; 72 36 00;</w:t>
            </w:r>
          </w:p>
          <w:p w:rsidR="00BC6C53" w:rsidRDefault="00BC6C53">
            <w:pPr>
              <w:pStyle w:val="ConsPlusNormal"/>
              <w:jc w:val="right"/>
            </w:pPr>
            <w:r>
              <w:t>28. 62 42 00; 72 36 00;</w:t>
            </w:r>
          </w:p>
          <w:p w:rsidR="00BC6C53" w:rsidRDefault="00BC6C53">
            <w:pPr>
              <w:pStyle w:val="ConsPlusNormal"/>
              <w:jc w:val="right"/>
            </w:pPr>
            <w:r>
              <w:t>29. 62 42 00; 72 27 00;</w:t>
            </w:r>
          </w:p>
          <w:p w:rsidR="00BC6C53" w:rsidRDefault="00BC6C53">
            <w:pPr>
              <w:pStyle w:val="ConsPlusNormal"/>
              <w:jc w:val="right"/>
            </w:pPr>
            <w:r>
              <w:t>30. 62 43 00; 72 27 00;</w:t>
            </w:r>
          </w:p>
          <w:p w:rsidR="00BC6C53" w:rsidRDefault="00BC6C53">
            <w:pPr>
              <w:pStyle w:val="ConsPlusNormal"/>
              <w:jc w:val="right"/>
            </w:pPr>
            <w:r>
              <w:t>31. 62 43 00; 72 15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both"/>
            </w:pPr>
          </w:p>
        </w:tc>
        <w:tc>
          <w:tcPr>
            <w:tcW w:w="5669" w:type="dxa"/>
          </w:tcPr>
          <w:p w:rsidR="00BC6C53" w:rsidRDefault="00BC6C53">
            <w:pPr>
              <w:pStyle w:val="ConsPlusNormal"/>
              <w:jc w:val="right"/>
            </w:pPr>
            <w:r>
              <w:t>Блок 2</w:t>
            </w:r>
          </w:p>
          <w:p w:rsidR="00BC6C53" w:rsidRDefault="00BC6C53">
            <w:pPr>
              <w:pStyle w:val="ConsPlusNormal"/>
              <w:jc w:val="right"/>
            </w:pPr>
            <w:r>
              <w:t>9. 63 11 00; 72 06 00;</w:t>
            </w:r>
          </w:p>
          <w:p w:rsidR="00BC6C53" w:rsidRDefault="00BC6C53">
            <w:pPr>
              <w:pStyle w:val="ConsPlusNormal"/>
              <w:jc w:val="right"/>
            </w:pPr>
            <w:r>
              <w:t>10. 63 11 00; 72 05 00;</w:t>
            </w:r>
          </w:p>
          <w:p w:rsidR="00BC6C53" w:rsidRDefault="00BC6C53">
            <w:pPr>
              <w:pStyle w:val="ConsPlusNormal"/>
              <w:jc w:val="right"/>
            </w:pPr>
            <w:r>
              <w:t>11. 63 15 15; 72 05 00;</w:t>
            </w:r>
          </w:p>
          <w:p w:rsidR="00BC6C53" w:rsidRDefault="00BC6C53">
            <w:pPr>
              <w:pStyle w:val="ConsPlusNormal"/>
              <w:jc w:val="right"/>
            </w:pPr>
            <w:r>
              <w:t>12. 63 15 15; 72 06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52</w:t>
            </w:r>
          </w:p>
        </w:tc>
        <w:tc>
          <w:tcPr>
            <w:tcW w:w="5669" w:type="dxa"/>
          </w:tcPr>
          <w:p w:rsidR="00BC6C53" w:rsidRDefault="00BC6C53">
            <w:pPr>
              <w:pStyle w:val="ConsPlusNormal"/>
              <w:jc w:val="right"/>
            </w:pPr>
            <w:r>
              <w:t>1. 62 57 00; 70 28 00;</w:t>
            </w:r>
          </w:p>
          <w:p w:rsidR="00BC6C53" w:rsidRDefault="00BC6C53">
            <w:pPr>
              <w:pStyle w:val="ConsPlusNormal"/>
              <w:jc w:val="right"/>
            </w:pPr>
            <w:r>
              <w:t>2. 62 57 00; 70 29 00;</w:t>
            </w:r>
          </w:p>
          <w:p w:rsidR="00BC6C53" w:rsidRDefault="00BC6C53">
            <w:pPr>
              <w:pStyle w:val="ConsPlusNormal"/>
              <w:jc w:val="right"/>
            </w:pPr>
            <w:r>
              <w:t>3. 63 04 00; 70 29 00;</w:t>
            </w:r>
          </w:p>
          <w:p w:rsidR="00BC6C53" w:rsidRDefault="00BC6C53">
            <w:pPr>
              <w:pStyle w:val="ConsPlusNormal"/>
              <w:jc w:val="right"/>
            </w:pPr>
            <w:r>
              <w:t>4. 63 04 00; 70 40 00;</w:t>
            </w:r>
          </w:p>
          <w:p w:rsidR="00BC6C53" w:rsidRDefault="00BC6C53">
            <w:pPr>
              <w:pStyle w:val="ConsPlusNormal"/>
              <w:jc w:val="right"/>
            </w:pPr>
            <w:r>
              <w:t>5. 63 01 00; 70 40 00;</w:t>
            </w:r>
          </w:p>
          <w:p w:rsidR="00BC6C53" w:rsidRDefault="00BC6C53">
            <w:pPr>
              <w:pStyle w:val="ConsPlusNormal"/>
              <w:jc w:val="right"/>
            </w:pPr>
            <w:r>
              <w:t>6. 63 01 00; 70 42 00;</w:t>
            </w:r>
          </w:p>
          <w:p w:rsidR="00BC6C53" w:rsidRDefault="00BC6C53">
            <w:pPr>
              <w:pStyle w:val="ConsPlusNormal"/>
              <w:jc w:val="right"/>
            </w:pPr>
            <w:r>
              <w:t>7. 62 59 00; 70 42 00;</w:t>
            </w:r>
          </w:p>
          <w:p w:rsidR="00BC6C53" w:rsidRDefault="00BC6C53">
            <w:pPr>
              <w:pStyle w:val="ConsPlusNormal"/>
              <w:jc w:val="right"/>
            </w:pPr>
            <w:r>
              <w:t>8. 62 59 00; 70 39 00;</w:t>
            </w:r>
          </w:p>
          <w:p w:rsidR="00BC6C53" w:rsidRDefault="00BC6C53">
            <w:pPr>
              <w:pStyle w:val="ConsPlusNormal"/>
              <w:jc w:val="right"/>
            </w:pPr>
            <w:r>
              <w:t>9. 62 57 00; 70 39 00;</w:t>
            </w:r>
          </w:p>
          <w:p w:rsidR="00BC6C53" w:rsidRDefault="00BC6C53">
            <w:pPr>
              <w:pStyle w:val="ConsPlusNormal"/>
              <w:jc w:val="right"/>
            </w:pPr>
            <w:r>
              <w:t>10. 62 57 00; 70 40 00;</w:t>
            </w:r>
          </w:p>
          <w:p w:rsidR="00BC6C53" w:rsidRDefault="00BC6C53">
            <w:pPr>
              <w:pStyle w:val="ConsPlusNormal"/>
              <w:jc w:val="right"/>
            </w:pPr>
            <w:r>
              <w:t>11. 62 51 00; 70 40 00;</w:t>
            </w:r>
          </w:p>
          <w:p w:rsidR="00BC6C53" w:rsidRDefault="00BC6C53">
            <w:pPr>
              <w:pStyle w:val="ConsPlusNormal"/>
              <w:jc w:val="right"/>
            </w:pPr>
            <w:r>
              <w:t>12. 62 51 00; 70 48 00;</w:t>
            </w:r>
          </w:p>
          <w:p w:rsidR="00BC6C53" w:rsidRDefault="00BC6C53">
            <w:pPr>
              <w:pStyle w:val="ConsPlusNormal"/>
              <w:jc w:val="right"/>
            </w:pPr>
            <w:r>
              <w:t>13. 62 45 00; 70 48 00;</w:t>
            </w:r>
          </w:p>
          <w:p w:rsidR="00BC6C53" w:rsidRDefault="00BC6C53">
            <w:pPr>
              <w:pStyle w:val="ConsPlusNormal"/>
              <w:jc w:val="right"/>
            </w:pPr>
            <w:r>
              <w:t>14. 62 45 00; 70 40 00;</w:t>
            </w:r>
          </w:p>
          <w:p w:rsidR="00BC6C53" w:rsidRDefault="00BC6C53">
            <w:pPr>
              <w:pStyle w:val="ConsPlusNormal"/>
              <w:jc w:val="right"/>
            </w:pPr>
            <w:r>
              <w:t>15. 62 42 00; 70 40 00;</w:t>
            </w:r>
          </w:p>
          <w:p w:rsidR="00BC6C53" w:rsidRDefault="00BC6C53">
            <w:pPr>
              <w:pStyle w:val="ConsPlusNormal"/>
              <w:jc w:val="right"/>
            </w:pPr>
            <w:r>
              <w:t>16. 62 42 00; 70 35 27;</w:t>
            </w:r>
          </w:p>
          <w:p w:rsidR="00BC6C53" w:rsidRDefault="00BC6C53">
            <w:pPr>
              <w:pStyle w:val="ConsPlusNormal"/>
              <w:jc w:val="right"/>
            </w:pPr>
            <w:r>
              <w:t>17. 62 38 00; 70 35 27;</w:t>
            </w:r>
          </w:p>
          <w:p w:rsidR="00BC6C53" w:rsidRDefault="00BC6C53">
            <w:pPr>
              <w:pStyle w:val="ConsPlusNormal"/>
              <w:jc w:val="right"/>
            </w:pPr>
            <w:r>
              <w:t>18. 62 38 00; 70 28 00;</w:t>
            </w:r>
          </w:p>
          <w:p w:rsidR="00BC6C53" w:rsidRDefault="00BC6C53">
            <w:pPr>
              <w:pStyle w:val="ConsPlusNormal"/>
              <w:jc w:val="right"/>
            </w:pPr>
            <w:r>
              <w:t>19. 62 42 00; 70 28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53</w:t>
            </w:r>
          </w:p>
        </w:tc>
        <w:tc>
          <w:tcPr>
            <w:tcW w:w="5669" w:type="dxa"/>
          </w:tcPr>
          <w:p w:rsidR="00BC6C53" w:rsidRDefault="00BC6C53">
            <w:pPr>
              <w:pStyle w:val="ConsPlusNormal"/>
              <w:jc w:val="right"/>
            </w:pPr>
            <w:r>
              <w:t>1. 61 04 00; 78 45 00;</w:t>
            </w:r>
          </w:p>
          <w:p w:rsidR="00BC6C53" w:rsidRDefault="00BC6C53">
            <w:pPr>
              <w:pStyle w:val="ConsPlusNormal"/>
              <w:jc w:val="right"/>
            </w:pPr>
            <w:r>
              <w:t>2. 61 03 00; 78 45 00;</w:t>
            </w:r>
          </w:p>
          <w:p w:rsidR="00BC6C53" w:rsidRDefault="00BC6C53">
            <w:pPr>
              <w:pStyle w:val="ConsPlusNormal"/>
              <w:jc w:val="right"/>
            </w:pPr>
            <w:r>
              <w:t>3. 61 03 00; 78 48 00;</w:t>
            </w:r>
          </w:p>
          <w:p w:rsidR="00BC6C53" w:rsidRDefault="00BC6C53">
            <w:pPr>
              <w:pStyle w:val="ConsPlusNormal"/>
              <w:jc w:val="right"/>
            </w:pPr>
            <w:r>
              <w:t>4. 61 00 00; 78 48 00;</w:t>
            </w:r>
          </w:p>
          <w:p w:rsidR="00BC6C53" w:rsidRDefault="00BC6C53">
            <w:pPr>
              <w:pStyle w:val="ConsPlusNormal"/>
              <w:jc w:val="right"/>
            </w:pPr>
            <w:r>
              <w:t>5. 61 00 00; 78 41 00;</w:t>
            </w:r>
          </w:p>
          <w:p w:rsidR="00BC6C53" w:rsidRDefault="00BC6C53">
            <w:pPr>
              <w:pStyle w:val="ConsPlusNormal"/>
              <w:jc w:val="right"/>
            </w:pPr>
            <w:r>
              <w:t>6. 61 01 00; 78 41 00;</w:t>
            </w:r>
          </w:p>
          <w:p w:rsidR="00BC6C53" w:rsidRDefault="00BC6C53">
            <w:pPr>
              <w:pStyle w:val="ConsPlusNormal"/>
              <w:jc w:val="right"/>
            </w:pPr>
            <w:r>
              <w:lastRenderedPageBreak/>
              <w:t>7. 61 01 00; 78 39 00;</w:t>
            </w:r>
          </w:p>
          <w:p w:rsidR="00BC6C53" w:rsidRDefault="00BC6C53">
            <w:pPr>
              <w:pStyle w:val="ConsPlusNormal"/>
              <w:jc w:val="right"/>
            </w:pPr>
            <w:r>
              <w:t>8. 61 03 00; 78 39 00;</w:t>
            </w:r>
          </w:p>
          <w:p w:rsidR="00BC6C53" w:rsidRDefault="00BC6C53">
            <w:pPr>
              <w:pStyle w:val="ConsPlusNormal"/>
              <w:jc w:val="right"/>
            </w:pPr>
            <w:r>
              <w:t>9. 61 03 00; 78 40 00;</w:t>
            </w:r>
          </w:p>
          <w:p w:rsidR="00BC6C53" w:rsidRDefault="00BC6C53">
            <w:pPr>
              <w:pStyle w:val="ConsPlusNormal"/>
              <w:jc w:val="right"/>
            </w:pPr>
            <w:r>
              <w:t>10. 61 04 00; 78 40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54</w:t>
            </w:r>
          </w:p>
        </w:tc>
        <w:tc>
          <w:tcPr>
            <w:tcW w:w="5669" w:type="dxa"/>
          </w:tcPr>
          <w:p w:rsidR="00BC6C53" w:rsidRDefault="00BC6C53">
            <w:pPr>
              <w:pStyle w:val="ConsPlusNormal"/>
              <w:jc w:val="right"/>
            </w:pPr>
            <w:r>
              <w:t>1. 60 56 02,52; 78 32 56,80;</w:t>
            </w:r>
          </w:p>
          <w:p w:rsidR="00BC6C53" w:rsidRDefault="00BC6C53">
            <w:pPr>
              <w:pStyle w:val="ConsPlusNormal"/>
              <w:jc w:val="right"/>
            </w:pPr>
            <w:r>
              <w:t>2. 61 05 02,53; 78 32 56,78;</w:t>
            </w:r>
          </w:p>
          <w:p w:rsidR="00BC6C53" w:rsidRDefault="00BC6C53">
            <w:pPr>
              <w:pStyle w:val="ConsPlusNormal"/>
              <w:jc w:val="right"/>
            </w:pPr>
            <w:r>
              <w:t>3. 61 05 02,54; 78 47 56,82;</w:t>
            </w:r>
          </w:p>
          <w:p w:rsidR="00BC6C53" w:rsidRDefault="00BC6C53">
            <w:pPr>
              <w:pStyle w:val="ConsPlusNormal"/>
              <w:jc w:val="right"/>
            </w:pPr>
            <w:r>
              <w:t>4. 61 03 02,54; 78 47 56,82;</w:t>
            </w:r>
          </w:p>
          <w:p w:rsidR="00BC6C53" w:rsidRDefault="00BC6C53">
            <w:pPr>
              <w:pStyle w:val="ConsPlusNormal"/>
              <w:jc w:val="right"/>
            </w:pPr>
            <w:r>
              <w:t>5. 61 03 02,54; 78 44 56,81;</w:t>
            </w:r>
          </w:p>
          <w:p w:rsidR="00BC6C53" w:rsidRDefault="00BC6C53">
            <w:pPr>
              <w:pStyle w:val="ConsPlusNormal"/>
              <w:jc w:val="right"/>
            </w:pPr>
            <w:r>
              <w:t>6. 61 04 02,54; 78 44 56,81;</w:t>
            </w:r>
          </w:p>
          <w:p w:rsidR="00BC6C53" w:rsidRDefault="00BC6C53">
            <w:pPr>
              <w:pStyle w:val="ConsPlusNormal"/>
              <w:jc w:val="right"/>
            </w:pPr>
            <w:r>
              <w:t>7. 61 04 02,54; 78 39 56,80;</w:t>
            </w:r>
          </w:p>
          <w:p w:rsidR="00BC6C53" w:rsidRDefault="00BC6C53">
            <w:pPr>
              <w:pStyle w:val="ConsPlusNormal"/>
              <w:jc w:val="right"/>
            </w:pPr>
            <w:r>
              <w:t>8. 61 03 02,54; 78 39 56,80;</w:t>
            </w:r>
          </w:p>
          <w:p w:rsidR="00BC6C53" w:rsidRDefault="00BC6C53">
            <w:pPr>
              <w:pStyle w:val="ConsPlusNormal"/>
              <w:jc w:val="right"/>
            </w:pPr>
            <w:r>
              <w:t>9. 61 03 02,54; 78 38 56,80;</w:t>
            </w:r>
          </w:p>
          <w:p w:rsidR="00BC6C53" w:rsidRDefault="00BC6C53">
            <w:pPr>
              <w:pStyle w:val="ConsPlusNormal"/>
              <w:jc w:val="right"/>
            </w:pPr>
            <w:r>
              <w:t>10. 61 01 02,53; 78 38 56,80;</w:t>
            </w:r>
          </w:p>
          <w:p w:rsidR="00BC6C53" w:rsidRDefault="00BC6C53">
            <w:pPr>
              <w:pStyle w:val="ConsPlusNormal"/>
              <w:jc w:val="right"/>
            </w:pPr>
            <w:r>
              <w:t>11. 61 01 02,53; 78 40 56,81;</w:t>
            </w:r>
          </w:p>
          <w:p w:rsidR="00BC6C53" w:rsidRDefault="00BC6C53">
            <w:pPr>
              <w:pStyle w:val="ConsPlusNormal"/>
              <w:jc w:val="right"/>
            </w:pPr>
            <w:r>
              <w:t>12. 61 00 02,53; 78 40 56,81;</w:t>
            </w:r>
          </w:p>
          <w:p w:rsidR="00BC6C53" w:rsidRDefault="00BC6C53">
            <w:pPr>
              <w:pStyle w:val="ConsPlusNormal"/>
              <w:jc w:val="right"/>
            </w:pPr>
            <w:r>
              <w:t>13. 61 00 02,54; 78 47 56,83;</w:t>
            </w:r>
          </w:p>
          <w:p w:rsidR="00BC6C53" w:rsidRDefault="00BC6C53">
            <w:pPr>
              <w:pStyle w:val="ConsPlusNormal"/>
              <w:jc w:val="right"/>
            </w:pPr>
            <w:r>
              <w:t>14. 60 56 02,53; 78 47 56,84</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55 &lt;2&gt;</w:t>
            </w:r>
          </w:p>
        </w:tc>
        <w:tc>
          <w:tcPr>
            <w:tcW w:w="5669" w:type="dxa"/>
          </w:tcPr>
          <w:p w:rsidR="00BC6C53" w:rsidRDefault="00BC6C53">
            <w:pPr>
              <w:pStyle w:val="ConsPlusNormal"/>
              <w:jc w:val="right"/>
            </w:pPr>
            <w:r>
              <w:t>1. 57 48 55,2; 75 26 10,2;</w:t>
            </w:r>
          </w:p>
          <w:p w:rsidR="00BC6C53" w:rsidRDefault="00BC6C53">
            <w:pPr>
              <w:pStyle w:val="ConsPlusNormal"/>
              <w:jc w:val="right"/>
            </w:pPr>
            <w:r>
              <w:t>2. 57 58 55,2; 75 26 10,2;</w:t>
            </w:r>
          </w:p>
          <w:p w:rsidR="00BC6C53" w:rsidRDefault="00BC6C53">
            <w:pPr>
              <w:pStyle w:val="ConsPlusNormal"/>
              <w:jc w:val="right"/>
            </w:pPr>
            <w:r>
              <w:t>3. 57 56 05,0; 75 33 59,8;</w:t>
            </w:r>
          </w:p>
          <w:p w:rsidR="00BC6C53" w:rsidRDefault="00BC6C53">
            <w:pPr>
              <w:pStyle w:val="ConsPlusNormal"/>
              <w:jc w:val="right"/>
            </w:pPr>
            <w:r>
              <w:t>4. 57 52 45,0; 75 34 34,8;</w:t>
            </w:r>
          </w:p>
          <w:p w:rsidR="00BC6C53" w:rsidRDefault="00BC6C53">
            <w:pPr>
              <w:pStyle w:val="ConsPlusNormal"/>
              <w:jc w:val="right"/>
            </w:pPr>
            <w:r>
              <w:t>5. 57 48 55,2; 75 34 18,0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56</w:t>
            </w:r>
          </w:p>
        </w:tc>
        <w:tc>
          <w:tcPr>
            <w:tcW w:w="5669" w:type="dxa"/>
          </w:tcPr>
          <w:p w:rsidR="00BC6C53" w:rsidRDefault="00BC6C53">
            <w:pPr>
              <w:pStyle w:val="ConsPlusNormal"/>
              <w:jc w:val="right"/>
            </w:pPr>
            <w:r>
              <w:t>1. 62 47 59,2; 77 09 50,9;</w:t>
            </w:r>
          </w:p>
          <w:p w:rsidR="00BC6C53" w:rsidRDefault="00BC6C53">
            <w:pPr>
              <w:pStyle w:val="ConsPlusNormal"/>
              <w:jc w:val="right"/>
            </w:pPr>
            <w:r>
              <w:t>2. 62 48 38; 77 08 19;</w:t>
            </w:r>
          </w:p>
          <w:p w:rsidR="00BC6C53" w:rsidRDefault="00BC6C53">
            <w:pPr>
              <w:pStyle w:val="ConsPlusNormal"/>
              <w:jc w:val="right"/>
            </w:pPr>
            <w:r>
              <w:t>3. 62 58 02; 77 01 45;</w:t>
            </w:r>
          </w:p>
          <w:p w:rsidR="00BC6C53" w:rsidRDefault="00BC6C53">
            <w:pPr>
              <w:pStyle w:val="ConsPlusNormal"/>
              <w:jc w:val="right"/>
            </w:pPr>
            <w:r>
              <w:t>4. 62 58 07; 77 01 47;</w:t>
            </w:r>
          </w:p>
          <w:p w:rsidR="00BC6C53" w:rsidRDefault="00BC6C53">
            <w:pPr>
              <w:pStyle w:val="ConsPlusNormal"/>
              <w:jc w:val="right"/>
            </w:pPr>
            <w:r>
              <w:t>5. 62 58 10; 77 01 49;</w:t>
            </w:r>
          </w:p>
          <w:p w:rsidR="00BC6C53" w:rsidRDefault="00BC6C53">
            <w:pPr>
              <w:pStyle w:val="ConsPlusNormal"/>
              <w:jc w:val="right"/>
            </w:pPr>
            <w:r>
              <w:t>6. 62 58 14; 77 01 48;</w:t>
            </w:r>
          </w:p>
          <w:p w:rsidR="00BC6C53" w:rsidRDefault="00BC6C53">
            <w:pPr>
              <w:pStyle w:val="ConsPlusNormal"/>
              <w:jc w:val="right"/>
            </w:pPr>
            <w:r>
              <w:t>7. 62 58 17; 77 01 46;</w:t>
            </w:r>
          </w:p>
          <w:p w:rsidR="00BC6C53" w:rsidRDefault="00BC6C53">
            <w:pPr>
              <w:pStyle w:val="ConsPlusNormal"/>
              <w:jc w:val="right"/>
            </w:pPr>
            <w:r>
              <w:t>8. 62 58 18; 77 01 39;</w:t>
            </w:r>
          </w:p>
          <w:p w:rsidR="00BC6C53" w:rsidRDefault="00BC6C53">
            <w:pPr>
              <w:pStyle w:val="ConsPlusNormal"/>
              <w:jc w:val="right"/>
            </w:pPr>
            <w:r>
              <w:t>9. 62 59 27; 76 53 24;</w:t>
            </w:r>
          </w:p>
          <w:p w:rsidR="00BC6C53" w:rsidRDefault="00BC6C53">
            <w:pPr>
              <w:pStyle w:val="ConsPlusNormal"/>
              <w:jc w:val="right"/>
            </w:pPr>
            <w:r>
              <w:t>10. 62 59 17; 76 51 15;</w:t>
            </w:r>
          </w:p>
          <w:p w:rsidR="00BC6C53" w:rsidRDefault="00BC6C53">
            <w:pPr>
              <w:pStyle w:val="ConsPlusNormal"/>
              <w:jc w:val="right"/>
            </w:pPr>
            <w:r>
              <w:t>11. 63 02 04; 76 40 04;</w:t>
            </w:r>
          </w:p>
          <w:p w:rsidR="00BC6C53" w:rsidRDefault="00BC6C53">
            <w:pPr>
              <w:pStyle w:val="ConsPlusNormal"/>
              <w:jc w:val="right"/>
            </w:pPr>
            <w:r>
              <w:t>12. 62 59 38; 76 29 59;</w:t>
            </w:r>
          </w:p>
          <w:p w:rsidR="00BC6C53" w:rsidRDefault="00BC6C53">
            <w:pPr>
              <w:pStyle w:val="ConsPlusNormal"/>
              <w:jc w:val="right"/>
            </w:pPr>
            <w:r>
              <w:t>13. 62 57 02; 76 20 26;</w:t>
            </w:r>
          </w:p>
          <w:p w:rsidR="00BC6C53" w:rsidRDefault="00BC6C53">
            <w:pPr>
              <w:pStyle w:val="ConsPlusNormal"/>
              <w:jc w:val="right"/>
            </w:pPr>
            <w:r>
              <w:t>14. 63 05 00; 76 21 00;</w:t>
            </w:r>
          </w:p>
          <w:p w:rsidR="00BC6C53" w:rsidRDefault="00BC6C53">
            <w:pPr>
              <w:pStyle w:val="ConsPlusNormal"/>
              <w:jc w:val="right"/>
            </w:pPr>
            <w:r>
              <w:t>15. 63 05 00; 76 12 00;</w:t>
            </w:r>
          </w:p>
          <w:p w:rsidR="00BC6C53" w:rsidRDefault="00BC6C53">
            <w:pPr>
              <w:pStyle w:val="ConsPlusNormal"/>
              <w:jc w:val="right"/>
            </w:pPr>
            <w:r>
              <w:t>16. 63 20 00; 76 12 00;</w:t>
            </w:r>
          </w:p>
          <w:p w:rsidR="00BC6C53" w:rsidRDefault="00BC6C53">
            <w:pPr>
              <w:pStyle w:val="ConsPlusNormal"/>
              <w:jc w:val="right"/>
            </w:pPr>
            <w:r>
              <w:t>17. 63 20 03,1; 76 34 59,9;</w:t>
            </w:r>
          </w:p>
          <w:p w:rsidR="00BC6C53" w:rsidRDefault="00BC6C53">
            <w:pPr>
              <w:pStyle w:val="ConsPlusNormal"/>
              <w:jc w:val="right"/>
            </w:pPr>
            <w:r>
              <w:t>18. 63 20 02,5; 76 43 05;</w:t>
            </w:r>
          </w:p>
          <w:p w:rsidR="00BC6C53" w:rsidRDefault="00BC6C53">
            <w:pPr>
              <w:pStyle w:val="ConsPlusNormal"/>
              <w:jc w:val="right"/>
            </w:pPr>
            <w:r>
              <w:t>19. 63 23 51,4; 76 43 05;</w:t>
            </w:r>
          </w:p>
          <w:p w:rsidR="00BC6C53" w:rsidRDefault="00BC6C53">
            <w:pPr>
              <w:pStyle w:val="ConsPlusNormal"/>
              <w:jc w:val="right"/>
            </w:pPr>
            <w:r>
              <w:t>20. 63 23 51,4; 76 49 02,6;</w:t>
            </w:r>
          </w:p>
          <w:p w:rsidR="00BC6C53" w:rsidRDefault="00BC6C53">
            <w:pPr>
              <w:pStyle w:val="ConsPlusNormal"/>
              <w:jc w:val="right"/>
            </w:pPr>
            <w:r>
              <w:t>21. 63 20 02; 76 49 02,6;</w:t>
            </w:r>
          </w:p>
          <w:p w:rsidR="00BC6C53" w:rsidRDefault="00BC6C53">
            <w:pPr>
              <w:pStyle w:val="ConsPlusNormal"/>
              <w:jc w:val="right"/>
            </w:pPr>
            <w:r>
              <w:t>22. 63 20 00; 77 14 00;</w:t>
            </w:r>
          </w:p>
          <w:p w:rsidR="00BC6C53" w:rsidRDefault="00BC6C53">
            <w:pPr>
              <w:pStyle w:val="ConsPlusNormal"/>
              <w:jc w:val="right"/>
            </w:pPr>
            <w:r>
              <w:t>23. 62 57 00; 77 15 00;</w:t>
            </w:r>
          </w:p>
          <w:p w:rsidR="00BC6C53" w:rsidRDefault="00BC6C53">
            <w:pPr>
              <w:pStyle w:val="ConsPlusNormal"/>
              <w:jc w:val="right"/>
            </w:pPr>
            <w:r>
              <w:t>24. 62 57 00; 77 10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57</w:t>
            </w:r>
          </w:p>
        </w:tc>
        <w:tc>
          <w:tcPr>
            <w:tcW w:w="5669" w:type="dxa"/>
          </w:tcPr>
          <w:p w:rsidR="00BC6C53" w:rsidRDefault="00BC6C53">
            <w:pPr>
              <w:pStyle w:val="ConsPlusNormal"/>
              <w:jc w:val="right"/>
            </w:pPr>
            <w:r>
              <w:t>1. 64 09 00; 74 45 00;</w:t>
            </w:r>
          </w:p>
          <w:p w:rsidR="00BC6C53" w:rsidRDefault="00BC6C53">
            <w:pPr>
              <w:pStyle w:val="ConsPlusNormal"/>
              <w:jc w:val="right"/>
            </w:pPr>
            <w:r>
              <w:t>2. 64 30 00; 74 46 00;</w:t>
            </w:r>
          </w:p>
          <w:p w:rsidR="00BC6C53" w:rsidRDefault="00BC6C53">
            <w:pPr>
              <w:pStyle w:val="ConsPlusNormal"/>
              <w:jc w:val="right"/>
            </w:pPr>
            <w:r>
              <w:t>3. 64 30 00; 75 03 00;</w:t>
            </w:r>
          </w:p>
          <w:p w:rsidR="00BC6C53" w:rsidRDefault="00BC6C53">
            <w:pPr>
              <w:pStyle w:val="ConsPlusNormal"/>
              <w:jc w:val="right"/>
            </w:pPr>
            <w:r>
              <w:lastRenderedPageBreak/>
              <w:t>4. 64 21 00; 75 03 00;</w:t>
            </w:r>
          </w:p>
          <w:p w:rsidR="00BC6C53" w:rsidRDefault="00BC6C53">
            <w:pPr>
              <w:pStyle w:val="ConsPlusNormal"/>
              <w:jc w:val="right"/>
            </w:pPr>
            <w:r>
              <w:t>5. 64 21 00; 75 13 00;</w:t>
            </w:r>
          </w:p>
          <w:p w:rsidR="00BC6C53" w:rsidRDefault="00BC6C53">
            <w:pPr>
              <w:pStyle w:val="ConsPlusNormal"/>
              <w:jc w:val="right"/>
            </w:pPr>
            <w:r>
              <w:t>6. 64 09 00; 75 13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58</w:t>
            </w:r>
          </w:p>
        </w:tc>
        <w:tc>
          <w:tcPr>
            <w:tcW w:w="5669" w:type="dxa"/>
          </w:tcPr>
          <w:p w:rsidR="00BC6C53" w:rsidRDefault="00BC6C53">
            <w:pPr>
              <w:pStyle w:val="ConsPlusNormal"/>
              <w:jc w:val="right"/>
            </w:pPr>
            <w:r>
              <w:t>1. 64 07 00; 74 13 00;</w:t>
            </w:r>
          </w:p>
          <w:p w:rsidR="00BC6C53" w:rsidRDefault="00BC6C53">
            <w:pPr>
              <w:pStyle w:val="ConsPlusNormal"/>
              <w:jc w:val="right"/>
            </w:pPr>
            <w:r>
              <w:t>2. 64 15 00; 74 18 00;</w:t>
            </w:r>
          </w:p>
          <w:p w:rsidR="00BC6C53" w:rsidRDefault="00BC6C53">
            <w:pPr>
              <w:pStyle w:val="ConsPlusNormal"/>
              <w:jc w:val="right"/>
            </w:pPr>
            <w:r>
              <w:t>3. 64 17 00; 74 19 00;</w:t>
            </w:r>
          </w:p>
          <w:p w:rsidR="00BC6C53" w:rsidRDefault="00BC6C53">
            <w:pPr>
              <w:pStyle w:val="ConsPlusNormal"/>
              <w:jc w:val="right"/>
            </w:pPr>
            <w:r>
              <w:t>4. 64 19 00; 74 24 00;</w:t>
            </w:r>
          </w:p>
          <w:p w:rsidR="00BC6C53" w:rsidRDefault="00BC6C53">
            <w:pPr>
              <w:pStyle w:val="ConsPlusNormal"/>
              <w:jc w:val="right"/>
            </w:pPr>
            <w:r>
              <w:t>5. 64 22 00; 74 25 00;</w:t>
            </w:r>
          </w:p>
          <w:p w:rsidR="00BC6C53" w:rsidRDefault="00BC6C53">
            <w:pPr>
              <w:pStyle w:val="ConsPlusNormal"/>
              <w:jc w:val="right"/>
            </w:pPr>
            <w:r>
              <w:t>6. 64 24 00; 74 27 00;</w:t>
            </w:r>
          </w:p>
          <w:p w:rsidR="00BC6C53" w:rsidRDefault="00BC6C53">
            <w:pPr>
              <w:pStyle w:val="ConsPlusNormal"/>
              <w:jc w:val="right"/>
            </w:pPr>
            <w:r>
              <w:t>7. 64 23 00; 74 46 00;</w:t>
            </w:r>
          </w:p>
          <w:p w:rsidR="00BC6C53" w:rsidRDefault="00BC6C53">
            <w:pPr>
              <w:pStyle w:val="ConsPlusNormal"/>
              <w:jc w:val="right"/>
            </w:pPr>
            <w:r>
              <w:t>8. 64 02 00; 74 45 00;</w:t>
            </w:r>
          </w:p>
          <w:p w:rsidR="00BC6C53" w:rsidRDefault="00BC6C53">
            <w:pPr>
              <w:pStyle w:val="ConsPlusNormal"/>
              <w:jc w:val="right"/>
            </w:pPr>
            <w:r>
              <w:t>9. 64 02 00; 74 26 00;</w:t>
            </w:r>
          </w:p>
          <w:p w:rsidR="00BC6C53" w:rsidRDefault="00BC6C53">
            <w:pPr>
              <w:pStyle w:val="ConsPlusNormal"/>
              <w:jc w:val="right"/>
            </w:pPr>
            <w:r>
              <w:t>10. 64 07 00; 74 26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59</w:t>
            </w:r>
          </w:p>
        </w:tc>
        <w:tc>
          <w:tcPr>
            <w:tcW w:w="5669" w:type="dxa"/>
          </w:tcPr>
          <w:p w:rsidR="00BC6C53" w:rsidRDefault="00BC6C53">
            <w:pPr>
              <w:pStyle w:val="ConsPlusNormal"/>
              <w:jc w:val="right"/>
            </w:pPr>
            <w:r>
              <w:t>1. 63 34 20; 55 01 23;</w:t>
            </w:r>
          </w:p>
          <w:p w:rsidR="00BC6C53" w:rsidRDefault="00BC6C53">
            <w:pPr>
              <w:pStyle w:val="ConsPlusNormal"/>
              <w:jc w:val="right"/>
            </w:pPr>
            <w:r>
              <w:t>2. 63 32 48; 55 04 2;</w:t>
            </w:r>
          </w:p>
          <w:p w:rsidR="00BC6C53" w:rsidRDefault="00BC6C53">
            <w:pPr>
              <w:pStyle w:val="ConsPlusNormal"/>
              <w:jc w:val="right"/>
            </w:pPr>
            <w:r>
              <w:t>3. 63 31 55; 55 04 29;</w:t>
            </w:r>
          </w:p>
          <w:p w:rsidR="00BC6C53" w:rsidRDefault="00BC6C53">
            <w:pPr>
              <w:pStyle w:val="ConsPlusNormal"/>
              <w:jc w:val="right"/>
            </w:pPr>
            <w:r>
              <w:t>4. 63 31 48; 55 04 00;</w:t>
            </w:r>
          </w:p>
          <w:p w:rsidR="00BC6C53" w:rsidRDefault="00BC6C53">
            <w:pPr>
              <w:pStyle w:val="ConsPlusNormal"/>
              <w:jc w:val="right"/>
            </w:pPr>
            <w:r>
              <w:t>5. 63 32 59; 55 01 35;</w:t>
            </w:r>
          </w:p>
          <w:p w:rsidR="00BC6C53" w:rsidRDefault="00BC6C53">
            <w:pPr>
              <w:pStyle w:val="ConsPlusNormal"/>
              <w:jc w:val="right"/>
            </w:pPr>
            <w:r>
              <w:t>6. 63 33 55; 55 00 25</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60</w:t>
            </w:r>
          </w:p>
        </w:tc>
        <w:tc>
          <w:tcPr>
            <w:tcW w:w="5669" w:type="dxa"/>
          </w:tcPr>
          <w:p w:rsidR="00BC6C53" w:rsidRDefault="00BC6C53">
            <w:pPr>
              <w:pStyle w:val="ConsPlusNormal"/>
              <w:jc w:val="right"/>
            </w:pPr>
            <w:r>
              <w:t>1. 63 21 24; 55 27 30;</w:t>
            </w:r>
          </w:p>
          <w:p w:rsidR="00BC6C53" w:rsidRDefault="00BC6C53">
            <w:pPr>
              <w:pStyle w:val="ConsPlusNormal"/>
              <w:jc w:val="right"/>
            </w:pPr>
            <w:r>
              <w:t>2. 63 21 21; 55 31 54;</w:t>
            </w:r>
          </w:p>
          <w:p w:rsidR="00BC6C53" w:rsidRDefault="00BC6C53">
            <w:pPr>
              <w:pStyle w:val="ConsPlusNormal"/>
              <w:jc w:val="right"/>
            </w:pPr>
            <w:r>
              <w:t>3. 63 21 41; 55 35 04;</w:t>
            </w:r>
          </w:p>
          <w:p w:rsidR="00BC6C53" w:rsidRDefault="00BC6C53">
            <w:pPr>
              <w:pStyle w:val="ConsPlusNormal"/>
              <w:jc w:val="right"/>
            </w:pPr>
            <w:r>
              <w:t>4. 63 20 48; 55 36 23;</w:t>
            </w:r>
          </w:p>
          <w:p w:rsidR="00BC6C53" w:rsidRDefault="00BC6C53">
            <w:pPr>
              <w:pStyle w:val="ConsPlusNormal"/>
              <w:jc w:val="right"/>
            </w:pPr>
            <w:r>
              <w:t>5. 63 19 08; 55 34 25;</w:t>
            </w:r>
          </w:p>
          <w:p w:rsidR="00BC6C53" w:rsidRDefault="00BC6C53">
            <w:pPr>
              <w:pStyle w:val="ConsPlusNormal"/>
              <w:jc w:val="right"/>
            </w:pPr>
            <w:r>
              <w:t>6. 63 19 25; 55 33 01;</w:t>
            </w:r>
          </w:p>
          <w:p w:rsidR="00BC6C53" w:rsidRDefault="00BC6C53">
            <w:pPr>
              <w:pStyle w:val="ConsPlusNormal"/>
              <w:jc w:val="right"/>
            </w:pPr>
            <w:r>
              <w:t>7. 63 19 23; 55 31 41;</w:t>
            </w:r>
          </w:p>
          <w:p w:rsidR="00BC6C53" w:rsidRDefault="00BC6C53">
            <w:pPr>
              <w:pStyle w:val="ConsPlusNormal"/>
              <w:jc w:val="right"/>
            </w:pPr>
            <w:r>
              <w:t>8. 63 19 40; 55 31 40;</w:t>
            </w:r>
          </w:p>
          <w:p w:rsidR="00BC6C53" w:rsidRDefault="00BC6C53">
            <w:pPr>
              <w:pStyle w:val="ConsPlusNormal"/>
              <w:jc w:val="right"/>
            </w:pPr>
            <w:r>
              <w:t>9. 63 19 30; 55 24 49;</w:t>
            </w:r>
          </w:p>
          <w:p w:rsidR="00BC6C53" w:rsidRDefault="00BC6C53">
            <w:pPr>
              <w:pStyle w:val="ConsPlusNormal"/>
              <w:jc w:val="right"/>
            </w:pPr>
            <w:r>
              <w:t>10. 63 21 07; 55 25 00;</w:t>
            </w:r>
          </w:p>
          <w:p w:rsidR="00BC6C53" w:rsidRDefault="00BC6C53">
            <w:pPr>
              <w:pStyle w:val="ConsPlusNormal"/>
              <w:jc w:val="right"/>
            </w:pPr>
            <w:r>
              <w:t>11. 63 21 10; 55 25 41</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61</w:t>
            </w:r>
          </w:p>
        </w:tc>
        <w:tc>
          <w:tcPr>
            <w:tcW w:w="5669" w:type="dxa"/>
          </w:tcPr>
          <w:p w:rsidR="00BC6C53" w:rsidRDefault="00BC6C53">
            <w:pPr>
              <w:pStyle w:val="ConsPlusNormal"/>
              <w:jc w:val="right"/>
            </w:pPr>
            <w:r>
              <w:t>1. 64 33 24,59; 55 18 20,91;</w:t>
            </w:r>
          </w:p>
          <w:p w:rsidR="00BC6C53" w:rsidRDefault="00BC6C53">
            <w:pPr>
              <w:pStyle w:val="ConsPlusNormal"/>
              <w:jc w:val="right"/>
            </w:pPr>
            <w:r>
              <w:t>2. 64 35 07,20; 55 21 02,90;</w:t>
            </w:r>
          </w:p>
          <w:p w:rsidR="00BC6C53" w:rsidRDefault="00BC6C53">
            <w:pPr>
              <w:pStyle w:val="ConsPlusNormal"/>
              <w:jc w:val="right"/>
            </w:pPr>
            <w:r>
              <w:t>3. 64 36 58,82; 55 26 48,31;</w:t>
            </w:r>
          </w:p>
          <w:p w:rsidR="00BC6C53" w:rsidRDefault="00BC6C53">
            <w:pPr>
              <w:pStyle w:val="ConsPlusNormal"/>
              <w:jc w:val="right"/>
            </w:pPr>
            <w:r>
              <w:t>4. 64 35 22,17; 55 28 13,51;</w:t>
            </w:r>
          </w:p>
          <w:p w:rsidR="00BC6C53" w:rsidRDefault="00BC6C53">
            <w:pPr>
              <w:pStyle w:val="ConsPlusNormal"/>
              <w:jc w:val="right"/>
            </w:pPr>
            <w:r>
              <w:t>5. 64 32 23,45; 55 21 32,30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62</w:t>
            </w:r>
          </w:p>
        </w:tc>
        <w:tc>
          <w:tcPr>
            <w:tcW w:w="5669" w:type="dxa"/>
          </w:tcPr>
          <w:p w:rsidR="00BC6C53" w:rsidRDefault="00BC6C53">
            <w:pPr>
              <w:pStyle w:val="ConsPlusNormal"/>
              <w:jc w:val="right"/>
            </w:pPr>
            <w:r>
              <w:t>1. 61 22 00; 77 50 00;</w:t>
            </w:r>
          </w:p>
          <w:p w:rsidR="00BC6C53" w:rsidRDefault="00BC6C53">
            <w:pPr>
              <w:pStyle w:val="ConsPlusNormal"/>
              <w:jc w:val="right"/>
            </w:pPr>
            <w:r>
              <w:t>2. 61 20 00; 77 50 00;</w:t>
            </w:r>
          </w:p>
          <w:p w:rsidR="00BC6C53" w:rsidRDefault="00BC6C53">
            <w:pPr>
              <w:pStyle w:val="ConsPlusNormal"/>
              <w:jc w:val="right"/>
            </w:pPr>
            <w:r>
              <w:t>3. 61 20 00; 77 56 00;</w:t>
            </w:r>
          </w:p>
          <w:p w:rsidR="00BC6C53" w:rsidRDefault="00BC6C53">
            <w:pPr>
              <w:pStyle w:val="ConsPlusNormal"/>
              <w:jc w:val="right"/>
            </w:pPr>
            <w:r>
              <w:t>4. 61 22 00; 77 56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63</w:t>
            </w:r>
          </w:p>
        </w:tc>
        <w:tc>
          <w:tcPr>
            <w:tcW w:w="5669" w:type="dxa"/>
          </w:tcPr>
          <w:p w:rsidR="00BC6C53" w:rsidRDefault="00BC6C53">
            <w:pPr>
              <w:pStyle w:val="ConsPlusNormal"/>
              <w:jc w:val="right"/>
            </w:pPr>
            <w:r>
              <w:t>1. 64 26 06; 55 03 29;</w:t>
            </w:r>
          </w:p>
          <w:p w:rsidR="00BC6C53" w:rsidRDefault="00BC6C53">
            <w:pPr>
              <w:pStyle w:val="ConsPlusNormal"/>
              <w:jc w:val="right"/>
            </w:pPr>
            <w:r>
              <w:t>2. 64 30 00; 55 22 00;</w:t>
            </w:r>
          </w:p>
          <w:p w:rsidR="00BC6C53" w:rsidRDefault="00BC6C53">
            <w:pPr>
              <w:pStyle w:val="ConsPlusNormal"/>
              <w:jc w:val="right"/>
            </w:pPr>
            <w:r>
              <w:t>3. 64 24 00; 55 15 00;</w:t>
            </w:r>
          </w:p>
          <w:p w:rsidR="00BC6C53" w:rsidRDefault="00BC6C53">
            <w:pPr>
              <w:pStyle w:val="ConsPlusNormal"/>
              <w:jc w:val="right"/>
            </w:pPr>
            <w:r>
              <w:t>4. 64 24 00; 55 05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64</w:t>
            </w:r>
          </w:p>
        </w:tc>
        <w:tc>
          <w:tcPr>
            <w:tcW w:w="5669" w:type="dxa"/>
          </w:tcPr>
          <w:p w:rsidR="00BC6C53" w:rsidRDefault="00BC6C53">
            <w:pPr>
              <w:pStyle w:val="ConsPlusNormal"/>
              <w:jc w:val="right"/>
            </w:pPr>
            <w:r>
              <w:t>1. 61 16 00; 77 22 00;</w:t>
            </w:r>
          </w:p>
          <w:p w:rsidR="00BC6C53" w:rsidRDefault="00BC6C53">
            <w:pPr>
              <w:pStyle w:val="ConsPlusNormal"/>
              <w:jc w:val="right"/>
            </w:pPr>
            <w:r>
              <w:t>2. 61 15 00; 77 22 00;</w:t>
            </w:r>
          </w:p>
          <w:p w:rsidR="00BC6C53" w:rsidRDefault="00BC6C53">
            <w:pPr>
              <w:pStyle w:val="ConsPlusNormal"/>
              <w:jc w:val="right"/>
            </w:pPr>
            <w:r>
              <w:t>3. 61 15 00; 77 26 00;</w:t>
            </w:r>
          </w:p>
          <w:p w:rsidR="00BC6C53" w:rsidRDefault="00BC6C53">
            <w:pPr>
              <w:pStyle w:val="ConsPlusNormal"/>
              <w:jc w:val="right"/>
            </w:pPr>
            <w:r>
              <w:t>4. 61 13 00; 77 26 00;</w:t>
            </w:r>
          </w:p>
          <w:p w:rsidR="00BC6C53" w:rsidRDefault="00BC6C53">
            <w:pPr>
              <w:pStyle w:val="ConsPlusNormal"/>
              <w:jc w:val="right"/>
            </w:pPr>
            <w:r>
              <w:t>5. 61 13 00; 77 23 00;</w:t>
            </w:r>
          </w:p>
          <w:p w:rsidR="00BC6C53" w:rsidRDefault="00BC6C53">
            <w:pPr>
              <w:pStyle w:val="ConsPlusNormal"/>
              <w:jc w:val="right"/>
            </w:pPr>
            <w:r>
              <w:lastRenderedPageBreak/>
              <w:t>6. 61 12 00; 77 23 00;</w:t>
            </w:r>
          </w:p>
          <w:p w:rsidR="00BC6C53" w:rsidRDefault="00BC6C53">
            <w:pPr>
              <w:pStyle w:val="ConsPlusNormal"/>
              <w:jc w:val="right"/>
            </w:pPr>
            <w:r>
              <w:t>7. 61 12 00; 77 24 00;</w:t>
            </w:r>
          </w:p>
          <w:p w:rsidR="00BC6C53" w:rsidRDefault="00BC6C53">
            <w:pPr>
              <w:pStyle w:val="ConsPlusNormal"/>
              <w:jc w:val="right"/>
            </w:pPr>
            <w:r>
              <w:t>8. 61 09 00; 77 24 00;</w:t>
            </w:r>
          </w:p>
          <w:p w:rsidR="00BC6C53" w:rsidRDefault="00BC6C53">
            <w:pPr>
              <w:pStyle w:val="ConsPlusNormal"/>
              <w:jc w:val="right"/>
            </w:pPr>
            <w:r>
              <w:t>9. 61 09 00; 77 18 00;</w:t>
            </w:r>
          </w:p>
          <w:p w:rsidR="00BC6C53" w:rsidRDefault="00BC6C53">
            <w:pPr>
              <w:pStyle w:val="ConsPlusNormal"/>
              <w:jc w:val="right"/>
            </w:pPr>
            <w:r>
              <w:t>10. 61 13 00; 77 18 00;</w:t>
            </w:r>
          </w:p>
          <w:p w:rsidR="00BC6C53" w:rsidRDefault="00BC6C53">
            <w:pPr>
              <w:pStyle w:val="ConsPlusNormal"/>
              <w:jc w:val="right"/>
            </w:pPr>
            <w:r>
              <w:t>11. 61 13 00; 77 22 00;</w:t>
            </w:r>
          </w:p>
          <w:p w:rsidR="00BC6C53" w:rsidRDefault="00BC6C53">
            <w:pPr>
              <w:pStyle w:val="ConsPlusNormal"/>
              <w:jc w:val="right"/>
            </w:pPr>
            <w:r>
              <w:t>12. 61 14 00; 77 22 00;</w:t>
            </w:r>
          </w:p>
          <w:p w:rsidR="00BC6C53" w:rsidRDefault="00BC6C53">
            <w:pPr>
              <w:pStyle w:val="ConsPlusNormal"/>
              <w:jc w:val="right"/>
            </w:pPr>
            <w:r>
              <w:t>13. 61 14 00; 77 20 00;</w:t>
            </w:r>
          </w:p>
          <w:p w:rsidR="00BC6C53" w:rsidRDefault="00BC6C53">
            <w:pPr>
              <w:pStyle w:val="ConsPlusNormal"/>
              <w:jc w:val="right"/>
            </w:pPr>
            <w:r>
              <w:t>14. 61 15 00; 77 20 00;</w:t>
            </w:r>
          </w:p>
          <w:p w:rsidR="00BC6C53" w:rsidRDefault="00BC6C53">
            <w:pPr>
              <w:pStyle w:val="ConsPlusNormal"/>
              <w:jc w:val="right"/>
            </w:pPr>
            <w:r>
              <w:t>15. 61 15 00; 77 19 00;</w:t>
            </w:r>
          </w:p>
          <w:p w:rsidR="00BC6C53" w:rsidRDefault="00BC6C53">
            <w:pPr>
              <w:pStyle w:val="ConsPlusNormal"/>
              <w:jc w:val="right"/>
            </w:pPr>
            <w:r>
              <w:t>16. 61 16 00; 77 19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65</w:t>
            </w:r>
          </w:p>
        </w:tc>
        <w:tc>
          <w:tcPr>
            <w:tcW w:w="5669" w:type="dxa"/>
          </w:tcPr>
          <w:p w:rsidR="00BC6C53" w:rsidRDefault="00BC6C53">
            <w:pPr>
              <w:pStyle w:val="ConsPlusNormal"/>
              <w:jc w:val="right"/>
            </w:pPr>
            <w:r>
              <w:t>1. 62 27 00; 77 15 00;</w:t>
            </w:r>
          </w:p>
          <w:p w:rsidR="00BC6C53" w:rsidRDefault="00BC6C53">
            <w:pPr>
              <w:pStyle w:val="ConsPlusNormal"/>
              <w:jc w:val="right"/>
            </w:pPr>
            <w:r>
              <w:t>2. 62 30 00; 77 15 00;</w:t>
            </w:r>
          </w:p>
          <w:p w:rsidR="00BC6C53" w:rsidRDefault="00BC6C53">
            <w:pPr>
              <w:pStyle w:val="ConsPlusNormal"/>
              <w:jc w:val="right"/>
            </w:pPr>
            <w:r>
              <w:t>3. 62 30 00; 77 18 00;</w:t>
            </w:r>
          </w:p>
          <w:p w:rsidR="00BC6C53" w:rsidRDefault="00BC6C53">
            <w:pPr>
              <w:pStyle w:val="ConsPlusNormal"/>
              <w:jc w:val="right"/>
            </w:pPr>
            <w:r>
              <w:t>4. 62 39 00; 77 18 00;</w:t>
            </w:r>
          </w:p>
          <w:p w:rsidR="00BC6C53" w:rsidRDefault="00BC6C53">
            <w:pPr>
              <w:pStyle w:val="ConsPlusNormal"/>
              <w:jc w:val="right"/>
            </w:pPr>
            <w:r>
              <w:t>5. 62 39 00; 77 33 00;</w:t>
            </w:r>
          </w:p>
          <w:p w:rsidR="00BC6C53" w:rsidRDefault="00BC6C53">
            <w:pPr>
              <w:pStyle w:val="ConsPlusNormal"/>
              <w:jc w:val="right"/>
            </w:pPr>
            <w:r>
              <w:t>6. 62 21 00; 77 33 00;</w:t>
            </w:r>
          </w:p>
          <w:p w:rsidR="00BC6C53" w:rsidRDefault="00BC6C53">
            <w:pPr>
              <w:pStyle w:val="ConsPlusNormal"/>
              <w:jc w:val="right"/>
            </w:pPr>
            <w:r>
              <w:t>7. 62 21 00; 77 36 00;</w:t>
            </w:r>
          </w:p>
          <w:p w:rsidR="00BC6C53" w:rsidRDefault="00BC6C53">
            <w:pPr>
              <w:pStyle w:val="ConsPlusNormal"/>
              <w:jc w:val="right"/>
            </w:pPr>
            <w:r>
              <w:t>8. 62 15 00; 77 36 00;</w:t>
            </w:r>
          </w:p>
          <w:p w:rsidR="00BC6C53" w:rsidRDefault="00BC6C53">
            <w:pPr>
              <w:pStyle w:val="ConsPlusNormal"/>
              <w:jc w:val="right"/>
            </w:pPr>
            <w:r>
              <w:t>9. 62 15 00; 77 12 00;</w:t>
            </w:r>
          </w:p>
          <w:p w:rsidR="00BC6C53" w:rsidRDefault="00BC6C53">
            <w:pPr>
              <w:pStyle w:val="ConsPlusNormal"/>
              <w:jc w:val="right"/>
            </w:pPr>
            <w:r>
              <w:t>10. 62 27 00; 77 12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66</w:t>
            </w:r>
          </w:p>
        </w:tc>
        <w:tc>
          <w:tcPr>
            <w:tcW w:w="5669" w:type="dxa"/>
          </w:tcPr>
          <w:p w:rsidR="00BC6C53" w:rsidRDefault="00BC6C53">
            <w:pPr>
              <w:pStyle w:val="ConsPlusNormal"/>
              <w:jc w:val="right"/>
            </w:pPr>
            <w:r>
              <w:t>1. 58 56 50; 77 41 40;</w:t>
            </w:r>
          </w:p>
          <w:p w:rsidR="00BC6C53" w:rsidRDefault="00BC6C53">
            <w:pPr>
              <w:pStyle w:val="ConsPlusNormal"/>
              <w:jc w:val="right"/>
            </w:pPr>
            <w:r>
              <w:t>2. 58 56 50; 77 54 10;</w:t>
            </w:r>
          </w:p>
          <w:p w:rsidR="00BC6C53" w:rsidRDefault="00BC6C53">
            <w:pPr>
              <w:pStyle w:val="ConsPlusNormal"/>
              <w:jc w:val="right"/>
            </w:pPr>
            <w:r>
              <w:t>3. 58 47 00; 77 59 50;</w:t>
            </w:r>
          </w:p>
          <w:p w:rsidR="00BC6C53" w:rsidRDefault="00BC6C53">
            <w:pPr>
              <w:pStyle w:val="ConsPlusNormal"/>
              <w:jc w:val="right"/>
            </w:pPr>
            <w:r>
              <w:t>4. 58 47 00; 77 27 30;</w:t>
            </w:r>
          </w:p>
          <w:p w:rsidR="00BC6C53" w:rsidRDefault="00BC6C53">
            <w:pPr>
              <w:pStyle w:val="ConsPlusNormal"/>
              <w:jc w:val="right"/>
            </w:pPr>
            <w:r>
              <w:t>5. 58 51 40; 77 27 40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67</w:t>
            </w:r>
          </w:p>
        </w:tc>
        <w:tc>
          <w:tcPr>
            <w:tcW w:w="5669" w:type="dxa"/>
          </w:tcPr>
          <w:p w:rsidR="00BC6C53" w:rsidRDefault="00BC6C53">
            <w:pPr>
              <w:pStyle w:val="ConsPlusNormal"/>
              <w:jc w:val="right"/>
            </w:pPr>
            <w:r>
              <w:t>1. 61 29 00; 79 36 00;</w:t>
            </w:r>
          </w:p>
          <w:p w:rsidR="00BC6C53" w:rsidRDefault="00BC6C53">
            <w:pPr>
              <w:pStyle w:val="ConsPlusNormal"/>
              <w:jc w:val="right"/>
            </w:pPr>
            <w:r>
              <w:t>2. 61 28 00; 79 36 00;</w:t>
            </w:r>
          </w:p>
          <w:p w:rsidR="00BC6C53" w:rsidRDefault="00BC6C53">
            <w:pPr>
              <w:pStyle w:val="ConsPlusNormal"/>
              <w:jc w:val="right"/>
            </w:pPr>
            <w:r>
              <w:t>3. 61 28 00; 79 38 00;</w:t>
            </w:r>
          </w:p>
          <w:p w:rsidR="00BC6C53" w:rsidRDefault="00BC6C53">
            <w:pPr>
              <w:pStyle w:val="ConsPlusNormal"/>
              <w:jc w:val="right"/>
            </w:pPr>
            <w:r>
              <w:t>4. 61 26 00; 79 38 00;</w:t>
            </w:r>
          </w:p>
          <w:p w:rsidR="00BC6C53" w:rsidRDefault="00BC6C53">
            <w:pPr>
              <w:pStyle w:val="ConsPlusNormal"/>
              <w:jc w:val="right"/>
            </w:pPr>
            <w:r>
              <w:t>5. 61 26 00; 79 36 00;</w:t>
            </w:r>
          </w:p>
          <w:p w:rsidR="00BC6C53" w:rsidRDefault="00BC6C53">
            <w:pPr>
              <w:pStyle w:val="ConsPlusNormal"/>
              <w:jc w:val="right"/>
            </w:pPr>
            <w:r>
              <w:t>6. 61 23 00; 79 36 00;</w:t>
            </w:r>
          </w:p>
          <w:p w:rsidR="00BC6C53" w:rsidRDefault="00BC6C53">
            <w:pPr>
              <w:pStyle w:val="ConsPlusNormal"/>
              <w:jc w:val="right"/>
            </w:pPr>
            <w:r>
              <w:t>7. 61 23 00; 79 42 00;</w:t>
            </w:r>
          </w:p>
          <w:p w:rsidR="00BC6C53" w:rsidRDefault="00BC6C53">
            <w:pPr>
              <w:pStyle w:val="ConsPlusNormal"/>
              <w:jc w:val="right"/>
            </w:pPr>
            <w:r>
              <w:t>8. 61 14 00; 79 42 00;</w:t>
            </w:r>
          </w:p>
          <w:p w:rsidR="00BC6C53" w:rsidRDefault="00BC6C53">
            <w:pPr>
              <w:pStyle w:val="ConsPlusNormal"/>
              <w:jc w:val="right"/>
            </w:pPr>
            <w:r>
              <w:t>9. 61 14 00; 79 37 00;</w:t>
            </w:r>
          </w:p>
          <w:p w:rsidR="00BC6C53" w:rsidRDefault="00BC6C53">
            <w:pPr>
              <w:pStyle w:val="ConsPlusNormal"/>
              <w:jc w:val="right"/>
            </w:pPr>
            <w:r>
              <w:t>10. 61 13 00; 79 37 00;</w:t>
            </w:r>
          </w:p>
          <w:p w:rsidR="00BC6C53" w:rsidRDefault="00BC6C53">
            <w:pPr>
              <w:pStyle w:val="ConsPlusNormal"/>
              <w:jc w:val="right"/>
            </w:pPr>
            <w:r>
              <w:t>11. 61 13 00; 79 31 00;</w:t>
            </w:r>
          </w:p>
          <w:p w:rsidR="00BC6C53" w:rsidRDefault="00BC6C53">
            <w:pPr>
              <w:pStyle w:val="ConsPlusNormal"/>
              <w:jc w:val="right"/>
            </w:pPr>
            <w:r>
              <w:t>12. 61 14 00; 79 31 00;</w:t>
            </w:r>
          </w:p>
          <w:p w:rsidR="00BC6C53" w:rsidRDefault="00BC6C53">
            <w:pPr>
              <w:pStyle w:val="ConsPlusNormal"/>
              <w:jc w:val="right"/>
            </w:pPr>
            <w:r>
              <w:t>13. 61 14 00; 79 30 00;</w:t>
            </w:r>
          </w:p>
          <w:p w:rsidR="00BC6C53" w:rsidRDefault="00BC6C53">
            <w:pPr>
              <w:pStyle w:val="ConsPlusNormal"/>
              <w:jc w:val="right"/>
            </w:pPr>
            <w:r>
              <w:t>14. 61 21 00; 79 30 00;</w:t>
            </w:r>
          </w:p>
          <w:p w:rsidR="00BC6C53" w:rsidRDefault="00BC6C53">
            <w:pPr>
              <w:pStyle w:val="ConsPlusNormal"/>
              <w:jc w:val="right"/>
            </w:pPr>
            <w:r>
              <w:t>15. 61 21 00; 79 29 00;</w:t>
            </w:r>
          </w:p>
          <w:p w:rsidR="00BC6C53" w:rsidRDefault="00BC6C53">
            <w:pPr>
              <w:pStyle w:val="ConsPlusNormal"/>
              <w:jc w:val="right"/>
            </w:pPr>
            <w:r>
              <w:t>16. 61 25 00; 79 29 00;</w:t>
            </w:r>
          </w:p>
          <w:p w:rsidR="00BC6C53" w:rsidRDefault="00BC6C53">
            <w:pPr>
              <w:pStyle w:val="ConsPlusNormal"/>
              <w:jc w:val="right"/>
            </w:pPr>
            <w:r>
              <w:t>17. 61 25 00; 79 30 00;</w:t>
            </w:r>
          </w:p>
          <w:p w:rsidR="00BC6C53" w:rsidRDefault="00BC6C53">
            <w:pPr>
              <w:pStyle w:val="ConsPlusNormal"/>
              <w:jc w:val="right"/>
            </w:pPr>
            <w:r>
              <w:t>18. 61 28 00; 79 30 00;</w:t>
            </w:r>
          </w:p>
          <w:p w:rsidR="00BC6C53" w:rsidRDefault="00BC6C53">
            <w:pPr>
              <w:pStyle w:val="ConsPlusNormal"/>
              <w:jc w:val="right"/>
            </w:pPr>
            <w:r>
              <w:t>19. 61 28 00; 79 31 00;</w:t>
            </w:r>
          </w:p>
          <w:p w:rsidR="00BC6C53" w:rsidRDefault="00BC6C53">
            <w:pPr>
              <w:pStyle w:val="ConsPlusNormal"/>
              <w:jc w:val="right"/>
            </w:pPr>
            <w:r>
              <w:t>20. 61 29 00; 79 31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68</w:t>
            </w:r>
          </w:p>
        </w:tc>
        <w:tc>
          <w:tcPr>
            <w:tcW w:w="5669" w:type="dxa"/>
          </w:tcPr>
          <w:p w:rsidR="00BC6C53" w:rsidRDefault="00BC6C53">
            <w:pPr>
              <w:pStyle w:val="ConsPlusNormal"/>
              <w:jc w:val="right"/>
            </w:pPr>
            <w:r>
              <w:t>1. 61 52 23; 77 21 36;</w:t>
            </w:r>
          </w:p>
          <w:p w:rsidR="00BC6C53" w:rsidRDefault="00BC6C53">
            <w:pPr>
              <w:pStyle w:val="ConsPlusNormal"/>
              <w:jc w:val="right"/>
            </w:pPr>
            <w:r>
              <w:t>2. 61 52 23; 77 22 40;</w:t>
            </w:r>
          </w:p>
          <w:p w:rsidR="00BC6C53" w:rsidRDefault="00BC6C53">
            <w:pPr>
              <w:pStyle w:val="ConsPlusNormal"/>
              <w:jc w:val="right"/>
            </w:pPr>
            <w:r>
              <w:t>3. 61 52 30; 77 24 32;</w:t>
            </w:r>
          </w:p>
          <w:p w:rsidR="00BC6C53" w:rsidRDefault="00BC6C53">
            <w:pPr>
              <w:pStyle w:val="ConsPlusNormal"/>
              <w:jc w:val="right"/>
            </w:pPr>
            <w:r>
              <w:t>4. 61 52 30; 77 26 10;</w:t>
            </w:r>
          </w:p>
          <w:p w:rsidR="00BC6C53" w:rsidRDefault="00BC6C53">
            <w:pPr>
              <w:pStyle w:val="ConsPlusNormal"/>
              <w:jc w:val="right"/>
            </w:pPr>
            <w:r>
              <w:lastRenderedPageBreak/>
              <w:t>5. 61 52 12; 77 26 10;</w:t>
            </w:r>
          </w:p>
          <w:p w:rsidR="00BC6C53" w:rsidRDefault="00BC6C53">
            <w:pPr>
              <w:pStyle w:val="ConsPlusNormal"/>
              <w:jc w:val="right"/>
            </w:pPr>
            <w:r>
              <w:t>6. 61 52 12; 77 26 46;</w:t>
            </w:r>
          </w:p>
          <w:p w:rsidR="00BC6C53" w:rsidRDefault="00BC6C53">
            <w:pPr>
              <w:pStyle w:val="ConsPlusNormal"/>
              <w:jc w:val="right"/>
            </w:pPr>
            <w:r>
              <w:t>7. 61 52 00; 77 26 46;</w:t>
            </w:r>
          </w:p>
          <w:p w:rsidR="00BC6C53" w:rsidRDefault="00BC6C53">
            <w:pPr>
              <w:pStyle w:val="ConsPlusNormal"/>
              <w:jc w:val="right"/>
            </w:pPr>
            <w:r>
              <w:t>8. 61 52 00; 77 27 42;</w:t>
            </w:r>
          </w:p>
          <w:p w:rsidR="00BC6C53" w:rsidRDefault="00BC6C53">
            <w:pPr>
              <w:pStyle w:val="ConsPlusNormal"/>
              <w:jc w:val="right"/>
            </w:pPr>
            <w:r>
              <w:t>9. 61 51 05; 77 27 42;</w:t>
            </w:r>
          </w:p>
          <w:p w:rsidR="00BC6C53" w:rsidRDefault="00BC6C53">
            <w:pPr>
              <w:pStyle w:val="ConsPlusNormal"/>
              <w:jc w:val="right"/>
            </w:pPr>
            <w:r>
              <w:t>10. 61 51 05; 77 27 15;</w:t>
            </w:r>
          </w:p>
          <w:p w:rsidR="00BC6C53" w:rsidRDefault="00BC6C53">
            <w:pPr>
              <w:pStyle w:val="ConsPlusNormal"/>
              <w:jc w:val="right"/>
            </w:pPr>
            <w:r>
              <w:t>11. 61 50 47; 77 27 15;</w:t>
            </w:r>
          </w:p>
          <w:p w:rsidR="00BC6C53" w:rsidRDefault="00BC6C53">
            <w:pPr>
              <w:pStyle w:val="ConsPlusNormal"/>
              <w:jc w:val="right"/>
            </w:pPr>
            <w:r>
              <w:t>12. 61 50 47; 77 26 35;</w:t>
            </w:r>
          </w:p>
          <w:p w:rsidR="00BC6C53" w:rsidRDefault="00BC6C53">
            <w:pPr>
              <w:pStyle w:val="ConsPlusNormal"/>
              <w:jc w:val="right"/>
            </w:pPr>
            <w:r>
              <w:t>13. 61 50 30; 77 26 35;</w:t>
            </w:r>
          </w:p>
          <w:p w:rsidR="00BC6C53" w:rsidRDefault="00BC6C53">
            <w:pPr>
              <w:pStyle w:val="ConsPlusNormal"/>
              <w:jc w:val="right"/>
            </w:pPr>
            <w:r>
              <w:t>14. 61 50 30; 77 26 20;</w:t>
            </w:r>
          </w:p>
          <w:p w:rsidR="00BC6C53" w:rsidRDefault="00BC6C53">
            <w:pPr>
              <w:pStyle w:val="ConsPlusNormal"/>
              <w:jc w:val="right"/>
            </w:pPr>
            <w:r>
              <w:t>15. 61 50 10; 77 26 20;</w:t>
            </w:r>
          </w:p>
          <w:p w:rsidR="00BC6C53" w:rsidRDefault="00BC6C53">
            <w:pPr>
              <w:pStyle w:val="ConsPlusNormal"/>
              <w:jc w:val="right"/>
            </w:pPr>
            <w:r>
              <w:t>16. 61 50 10; 77 26 40;</w:t>
            </w:r>
          </w:p>
          <w:p w:rsidR="00BC6C53" w:rsidRDefault="00BC6C53">
            <w:pPr>
              <w:pStyle w:val="ConsPlusNormal"/>
              <w:jc w:val="right"/>
            </w:pPr>
            <w:r>
              <w:t>17. 61 49 54; 77 26 40;</w:t>
            </w:r>
          </w:p>
          <w:p w:rsidR="00BC6C53" w:rsidRDefault="00BC6C53">
            <w:pPr>
              <w:pStyle w:val="ConsPlusNormal"/>
              <w:jc w:val="right"/>
            </w:pPr>
            <w:r>
              <w:t>18. 61 49 54; 77 28 30;</w:t>
            </w:r>
          </w:p>
          <w:p w:rsidR="00BC6C53" w:rsidRDefault="00BC6C53">
            <w:pPr>
              <w:pStyle w:val="ConsPlusNormal"/>
              <w:jc w:val="right"/>
            </w:pPr>
            <w:r>
              <w:t>19. 61 48 53; 77 28 30;</w:t>
            </w:r>
          </w:p>
          <w:p w:rsidR="00BC6C53" w:rsidRDefault="00BC6C53">
            <w:pPr>
              <w:pStyle w:val="ConsPlusNormal"/>
              <w:jc w:val="right"/>
            </w:pPr>
            <w:r>
              <w:t>20. 61 48 10; 77 28 00;</w:t>
            </w:r>
          </w:p>
          <w:p w:rsidR="00BC6C53" w:rsidRDefault="00BC6C53">
            <w:pPr>
              <w:pStyle w:val="ConsPlusNormal"/>
              <w:jc w:val="right"/>
            </w:pPr>
            <w:r>
              <w:t>21. 61 48 10; 77 26 40;</w:t>
            </w:r>
          </w:p>
          <w:p w:rsidR="00BC6C53" w:rsidRDefault="00BC6C53">
            <w:pPr>
              <w:pStyle w:val="ConsPlusNormal"/>
              <w:jc w:val="right"/>
            </w:pPr>
            <w:r>
              <w:t>22. 61 47 35; 77 26 08;</w:t>
            </w:r>
          </w:p>
          <w:p w:rsidR="00BC6C53" w:rsidRDefault="00BC6C53">
            <w:pPr>
              <w:pStyle w:val="ConsPlusNormal"/>
              <w:jc w:val="right"/>
            </w:pPr>
            <w:r>
              <w:t>23. 61 47 35; 77 23 44;</w:t>
            </w:r>
          </w:p>
          <w:p w:rsidR="00BC6C53" w:rsidRDefault="00BC6C53">
            <w:pPr>
              <w:pStyle w:val="ConsPlusNormal"/>
              <w:jc w:val="right"/>
            </w:pPr>
            <w:r>
              <w:t>24. 61 48 21; 77 22 56;</w:t>
            </w:r>
          </w:p>
          <w:p w:rsidR="00BC6C53" w:rsidRDefault="00BC6C53">
            <w:pPr>
              <w:pStyle w:val="ConsPlusNormal"/>
              <w:jc w:val="right"/>
            </w:pPr>
            <w:r>
              <w:t>25. 61 49 00; 77 21 45;</w:t>
            </w:r>
          </w:p>
          <w:p w:rsidR="00BC6C53" w:rsidRDefault="00BC6C53">
            <w:pPr>
              <w:pStyle w:val="ConsPlusNormal"/>
              <w:jc w:val="right"/>
            </w:pPr>
            <w:r>
              <w:t>26. 61 49 53; 77 21 34;</w:t>
            </w:r>
          </w:p>
          <w:p w:rsidR="00BC6C53" w:rsidRDefault="00BC6C53">
            <w:pPr>
              <w:pStyle w:val="ConsPlusNormal"/>
              <w:jc w:val="right"/>
            </w:pPr>
            <w:r>
              <w:t>27. 61 50 37; 77 21 53;</w:t>
            </w:r>
          </w:p>
          <w:p w:rsidR="00BC6C53" w:rsidRDefault="00BC6C53">
            <w:pPr>
              <w:pStyle w:val="ConsPlusNormal"/>
              <w:jc w:val="right"/>
            </w:pPr>
            <w:r>
              <w:t>28. 61 50 37; 77 21 20;</w:t>
            </w:r>
          </w:p>
          <w:p w:rsidR="00BC6C53" w:rsidRDefault="00BC6C53">
            <w:pPr>
              <w:pStyle w:val="ConsPlusNormal"/>
              <w:jc w:val="right"/>
            </w:pPr>
            <w:r>
              <w:t>29. 61 51 30; 77 21 20;</w:t>
            </w:r>
          </w:p>
          <w:p w:rsidR="00BC6C53" w:rsidRDefault="00BC6C53">
            <w:pPr>
              <w:pStyle w:val="ConsPlusNormal"/>
              <w:jc w:val="right"/>
            </w:pPr>
            <w:r>
              <w:t>30. 61 51 30; 77 21 36</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69</w:t>
            </w:r>
          </w:p>
        </w:tc>
        <w:tc>
          <w:tcPr>
            <w:tcW w:w="5669" w:type="dxa"/>
          </w:tcPr>
          <w:p w:rsidR="00BC6C53" w:rsidRDefault="00BC6C53">
            <w:pPr>
              <w:pStyle w:val="ConsPlusNormal"/>
              <w:jc w:val="right"/>
            </w:pPr>
            <w:r>
              <w:t>1. 60 11 10; 77 14 10;</w:t>
            </w:r>
          </w:p>
          <w:p w:rsidR="00BC6C53" w:rsidRDefault="00BC6C53">
            <w:pPr>
              <w:pStyle w:val="ConsPlusNormal"/>
              <w:jc w:val="right"/>
            </w:pPr>
            <w:r>
              <w:t>2. 60 11 00; 77 15 30;</w:t>
            </w:r>
          </w:p>
          <w:p w:rsidR="00BC6C53" w:rsidRDefault="00BC6C53">
            <w:pPr>
              <w:pStyle w:val="ConsPlusNormal"/>
              <w:jc w:val="right"/>
            </w:pPr>
            <w:r>
              <w:t>3. 60 09 20; 77 16 20;</w:t>
            </w:r>
          </w:p>
          <w:p w:rsidR="00BC6C53" w:rsidRDefault="00BC6C53">
            <w:pPr>
              <w:pStyle w:val="ConsPlusNormal"/>
              <w:jc w:val="right"/>
            </w:pPr>
            <w:r>
              <w:t>4. 60 06 30; 77 14 20;</w:t>
            </w:r>
          </w:p>
          <w:p w:rsidR="00BC6C53" w:rsidRDefault="00BC6C53">
            <w:pPr>
              <w:pStyle w:val="ConsPlusNormal"/>
              <w:jc w:val="right"/>
            </w:pPr>
            <w:r>
              <w:t>5. 60 06 50; 77 12 20;</w:t>
            </w:r>
          </w:p>
          <w:p w:rsidR="00BC6C53" w:rsidRDefault="00BC6C53">
            <w:pPr>
              <w:pStyle w:val="ConsPlusNormal"/>
              <w:jc w:val="right"/>
            </w:pPr>
            <w:r>
              <w:t>6. 60 08 50; 77 11 40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t>70</w:t>
            </w:r>
          </w:p>
        </w:tc>
        <w:tc>
          <w:tcPr>
            <w:tcW w:w="5669" w:type="dxa"/>
          </w:tcPr>
          <w:p w:rsidR="00BC6C53" w:rsidRDefault="00BC6C53">
            <w:pPr>
              <w:pStyle w:val="ConsPlusNormal"/>
              <w:jc w:val="right"/>
            </w:pPr>
            <w:r>
              <w:t>Блок 1</w:t>
            </w:r>
          </w:p>
          <w:p w:rsidR="00BC6C53" w:rsidRDefault="00BC6C53">
            <w:pPr>
              <w:pStyle w:val="ConsPlusNormal"/>
              <w:jc w:val="right"/>
            </w:pPr>
            <w:r>
              <w:t>1. 60 43 00; 71 57 00;</w:t>
            </w:r>
          </w:p>
          <w:p w:rsidR="00BC6C53" w:rsidRDefault="00BC6C53">
            <w:pPr>
              <w:pStyle w:val="ConsPlusNormal"/>
              <w:jc w:val="right"/>
            </w:pPr>
            <w:r>
              <w:t>2. 60 43 00; 72 07 00;</w:t>
            </w:r>
          </w:p>
          <w:p w:rsidR="00BC6C53" w:rsidRDefault="00BC6C53">
            <w:pPr>
              <w:pStyle w:val="ConsPlusNormal"/>
              <w:jc w:val="right"/>
            </w:pPr>
            <w:r>
              <w:t>3. 60 36 00; 72 07 00;</w:t>
            </w:r>
          </w:p>
          <w:p w:rsidR="00BC6C53" w:rsidRDefault="00BC6C53">
            <w:pPr>
              <w:pStyle w:val="ConsPlusNormal"/>
              <w:jc w:val="right"/>
            </w:pPr>
            <w:r>
              <w:t>4. 60 31 00; 72 07 00;</w:t>
            </w:r>
          </w:p>
          <w:p w:rsidR="00BC6C53" w:rsidRDefault="00BC6C53">
            <w:pPr>
              <w:pStyle w:val="ConsPlusNormal"/>
              <w:jc w:val="right"/>
            </w:pPr>
            <w:r>
              <w:t>5. 60 31 00; 71 58 54;</w:t>
            </w:r>
          </w:p>
          <w:p w:rsidR="00BC6C53" w:rsidRDefault="00BC6C53">
            <w:pPr>
              <w:pStyle w:val="ConsPlusNormal"/>
              <w:jc w:val="right"/>
            </w:pPr>
            <w:r>
              <w:t>6. 60 31 00; 71 56 30;</w:t>
            </w:r>
          </w:p>
          <w:p w:rsidR="00BC6C53" w:rsidRDefault="00BC6C53">
            <w:pPr>
              <w:pStyle w:val="ConsPlusNormal"/>
              <w:jc w:val="right"/>
            </w:pPr>
            <w:r>
              <w:t>7. 60 29 00; 71 56 30;</w:t>
            </w:r>
          </w:p>
          <w:p w:rsidR="00BC6C53" w:rsidRDefault="00BC6C53">
            <w:pPr>
              <w:pStyle w:val="ConsPlusNormal"/>
              <w:jc w:val="right"/>
            </w:pPr>
            <w:r>
              <w:t>8. 60 29 00; 71 47 00;</w:t>
            </w:r>
          </w:p>
          <w:p w:rsidR="00BC6C53" w:rsidRDefault="00BC6C53">
            <w:pPr>
              <w:pStyle w:val="ConsPlusNormal"/>
              <w:jc w:val="right"/>
            </w:pPr>
            <w:r>
              <w:t>9. 60 35 00; 71 47 00;</w:t>
            </w:r>
          </w:p>
          <w:p w:rsidR="00BC6C53" w:rsidRDefault="00BC6C53">
            <w:pPr>
              <w:pStyle w:val="ConsPlusNormal"/>
              <w:jc w:val="right"/>
            </w:pPr>
            <w:r>
              <w:t>10. 60 35 00; 71 52 00;</w:t>
            </w:r>
          </w:p>
          <w:p w:rsidR="00BC6C53" w:rsidRDefault="00BC6C53">
            <w:pPr>
              <w:pStyle w:val="ConsPlusNormal"/>
              <w:jc w:val="right"/>
            </w:pPr>
            <w:r>
              <w:t>11. 60 39 00; 71 52 00;</w:t>
            </w:r>
          </w:p>
          <w:p w:rsidR="00BC6C53" w:rsidRDefault="00BC6C53">
            <w:pPr>
              <w:pStyle w:val="ConsPlusNormal"/>
              <w:jc w:val="right"/>
            </w:pPr>
            <w:r>
              <w:t>12. 60 39 00; 71 57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both"/>
            </w:pPr>
          </w:p>
        </w:tc>
        <w:tc>
          <w:tcPr>
            <w:tcW w:w="5669" w:type="dxa"/>
          </w:tcPr>
          <w:p w:rsidR="00BC6C53" w:rsidRDefault="00BC6C53">
            <w:pPr>
              <w:pStyle w:val="ConsPlusNormal"/>
              <w:jc w:val="right"/>
            </w:pPr>
            <w:r>
              <w:t>Блок 2</w:t>
            </w:r>
          </w:p>
          <w:p w:rsidR="00BC6C53" w:rsidRDefault="00BC6C53">
            <w:pPr>
              <w:pStyle w:val="ConsPlusNormal"/>
              <w:jc w:val="right"/>
            </w:pPr>
            <w:r>
              <w:t>12. 60 39 00; 71 57 00;</w:t>
            </w:r>
          </w:p>
          <w:p w:rsidR="00BC6C53" w:rsidRDefault="00BC6C53">
            <w:pPr>
              <w:pStyle w:val="ConsPlusNormal"/>
              <w:jc w:val="right"/>
            </w:pPr>
            <w:r>
              <w:t>13. 60 40 50; 71 55 22;</w:t>
            </w:r>
          </w:p>
          <w:p w:rsidR="00BC6C53" w:rsidRDefault="00BC6C53">
            <w:pPr>
              <w:pStyle w:val="ConsPlusNormal"/>
              <w:jc w:val="right"/>
            </w:pPr>
            <w:r>
              <w:t>14. 60 41 30; 71 55 22;</w:t>
            </w:r>
          </w:p>
          <w:p w:rsidR="00BC6C53" w:rsidRDefault="00BC6C53">
            <w:pPr>
              <w:pStyle w:val="ConsPlusNormal"/>
              <w:jc w:val="right"/>
            </w:pPr>
            <w:r>
              <w:t>15. 60 42 00; 71 56 10;</w:t>
            </w:r>
          </w:p>
          <w:p w:rsidR="00BC6C53" w:rsidRDefault="00BC6C53">
            <w:pPr>
              <w:pStyle w:val="ConsPlusNormal"/>
              <w:jc w:val="right"/>
            </w:pPr>
            <w:r>
              <w:t>16. 60 42 06; 71 57 00</w:t>
            </w:r>
          </w:p>
        </w:tc>
        <w:tc>
          <w:tcPr>
            <w:tcW w:w="2154" w:type="dxa"/>
          </w:tcPr>
          <w:p w:rsidR="00BC6C53" w:rsidRDefault="00BC6C53">
            <w:pPr>
              <w:pStyle w:val="ConsPlusNormal"/>
              <w:jc w:val="both"/>
            </w:pPr>
          </w:p>
        </w:tc>
      </w:tr>
      <w:tr w:rsidR="00BC6C53">
        <w:tc>
          <w:tcPr>
            <w:tcW w:w="1242" w:type="dxa"/>
          </w:tcPr>
          <w:p w:rsidR="00BC6C53" w:rsidRDefault="00BC6C53">
            <w:pPr>
              <w:pStyle w:val="ConsPlusNormal"/>
              <w:jc w:val="center"/>
            </w:pPr>
            <w:r>
              <w:lastRenderedPageBreak/>
              <w:t>71</w:t>
            </w:r>
          </w:p>
        </w:tc>
        <w:tc>
          <w:tcPr>
            <w:tcW w:w="5669" w:type="dxa"/>
          </w:tcPr>
          <w:p w:rsidR="00BC6C53" w:rsidRDefault="00BC6C53">
            <w:pPr>
              <w:pStyle w:val="ConsPlusNormal"/>
              <w:jc w:val="right"/>
            </w:pPr>
            <w:r>
              <w:t>1. 61 05 00; 73 53 00;</w:t>
            </w:r>
          </w:p>
          <w:p w:rsidR="00BC6C53" w:rsidRDefault="00BC6C53">
            <w:pPr>
              <w:pStyle w:val="ConsPlusNormal"/>
              <w:jc w:val="right"/>
            </w:pPr>
            <w:r>
              <w:t>2. 61 05 00; 74 00 00;</w:t>
            </w:r>
          </w:p>
          <w:p w:rsidR="00BC6C53" w:rsidRDefault="00BC6C53">
            <w:pPr>
              <w:pStyle w:val="ConsPlusNormal"/>
              <w:jc w:val="right"/>
            </w:pPr>
            <w:r>
              <w:t>3. 61 03 00; 74 00 00;</w:t>
            </w:r>
          </w:p>
          <w:p w:rsidR="00BC6C53" w:rsidRDefault="00BC6C53">
            <w:pPr>
              <w:pStyle w:val="ConsPlusNormal"/>
              <w:jc w:val="right"/>
            </w:pPr>
            <w:r>
              <w:t>4. 61 03 00; 74 07 00;</w:t>
            </w:r>
          </w:p>
          <w:p w:rsidR="00BC6C53" w:rsidRDefault="00BC6C53">
            <w:pPr>
              <w:pStyle w:val="ConsPlusNormal"/>
              <w:jc w:val="right"/>
            </w:pPr>
            <w:r>
              <w:t>5. 61 01 00; 74 07 00;</w:t>
            </w:r>
          </w:p>
          <w:p w:rsidR="00BC6C53" w:rsidRDefault="00BC6C53">
            <w:pPr>
              <w:pStyle w:val="ConsPlusNormal"/>
              <w:jc w:val="right"/>
            </w:pPr>
            <w:r>
              <w:t>6. 61 01 00; 74 19 00;</w:t>
            </w:r>
          </w:p>
          <w:p w:rsidR="00BC6C53" w:rsidRDefault="00BC6C53">
            <w:pPr>
              <w:pStyle w:val="ConsPlusNormal"/>
              <w:jc w:val="right"/>
            </w:pPr>
            <w:r>
              <w:t>7. 60 55 00; 74 19 00;</w:t>
            </w:r>
          </w:p>
          <w:p w:rsidR="00BC6C53" w:rsidRDefault="00BC6C53">
            <w:pPr>
              <w:pStyle w:val="ConsPlusNormal"/>
              <w:jc w:val="right"/>
            </w:pPr>
            <w:r>
              <w:t>8. 60 55 00; 74 11 00;</w:t>
            </w:r>
          </w:p>
          <w:p w:rsidR="00BC6C53" w:rsidRDefault="00BC6C53">
            <w:pPr>
              <w:pStyle w:val="ConsPlusNormal"/>
              <w:jc w:val="right"/>
            </w:pPr>
            <w:r>
              <w:t>9. 60 53 00; 74 11 00;</w:t>
            </w:r>
          </w:p>
          <w:p w:rsidR="00BC6C53" w:rsidRDefault="00BC6C53">
            <w:pPr>
              <w:pStyle w:val="ConsPlusNormal"/>
              <w:jc w:val="right"/>
            </w:pPr>
            <w:r>
              <w:t>10. 60 53 00; 74 04 00;</w:t>
            </w:r>
          </w:p>
          <w:p w:rsidR="00BC6C53" w:rsidRDefault="00BC6C53">
            <w:pPr>
              <w:pStyle w:val="ConsPlusNormal"/>
              <w:jc w:val="right"/>
            </w:pPr>
            <w:r>
              <w:t>11. 60 51 00; 74 04 00;</w:t>
            </w:r>
          </w:p>
          <w:p w:rsidR="00BC6C53" w:rsidRDefault="00BC6C53">
            <w:pPr>
              <w:pStyle w:val="ConsPlusNormal"/>
              <w:jc w:val="right"/>
            </w:pPr>
            <w:r>
              <w:t>12. 60 51 00; 73 47 00;</w:t>
            </w:r>
          </w:p>
          <w:p w:rsidR="00BC6C53" w:rsidRDefault="00BC6C53">
            <w:pPr>
              <w:pStyle w:val="ConsPlusNormal"/>
              <w:jc w:val="right"/>
            </w:pPr>
            <w:r>
              <w:t>13. 60 54 00; 73 47 00;</w:t>
            </w:r>
          </w:p>
          <w:p w:rsidR="00BC6C53" w:rsidRDefault="00BC6C53">
            <w:pPr>
              <w:pStyle w:val="ConsPlusNormal"/>
              <w:jc w:val="right"/>
            </w:pPr>
            <w:r>
              <w:t>14. 60 54 00; 73 36 00;</w:t>
            </w:r>
          </w:p>
          <w:p w:rsidR="00BC6C53" w:rsidRDefault="00BC6C53">
            <w:pPr>
              <w:pStyle w:val="ConsPlusNormal"/>
              <w:jc w:val="right"/>
            </w:pPr>
            <w:r>
              <w:t>15. 60 57 00; 73 36 00;</w:t>
            </w:r>
          </w:p>
          <w:p w:rsidR="00BC6C53" w:rsidRDefault="00BC6C53">
            <w:pPr>
              <w:pStyle w:val="ConsPlusNormal"/>
              <w:jc w:val="right"/>
            </w:pPr>
            <w:r>
              <w:t>16. 60 57 00; 73 38 00;</w:t>
            </w:r>
          </w:p>
          <w:p w:rsidR="00BC6C53" w:rsidRDefault="00BC6C53">
            <w:pPr>
              <w:pStyle w:val="ConsPlusNormal"/>
              <w:jc w:val="right"/>
            </w:pPr>
            <w:r>
              <w:t>17. 61 02 00; 73 38 00;</w:t>
            </w:r>
          </w:p>
          <w:p w:rsidR="00BC6C53" w:rsidRDefault="00BC6C53">
            <w:pPr>
              <w:pStyle w:val="ConsPlusNormal"/>
              <w:jc w:val="right"/>
            </w:pPr>
            <w:r>
              <w:t>18. 61 02 00; 73 44 00</w:t>
            </w:r>
          </w:p>
        </w:tc>
        <w:tc>
          <w:tcPr>
            <w:tcW w:w="2154" w:type="dxa"/>
          </w:tcPr>
          <w:p w:rsidR="00BC6C53" w:rsidRDefault="00BC6C53">
            <w:pPr>
              <w:pStyle w:val="ConsPlusNormal"/>
              <w:jc w:val="both"/>
            </w:pPr>
          </w:p>
        </w:tc>
      </w:tr>
      <w:tr w:rsidR="00BC6C53">
        <w:tc>
          <w:tcPr>
            <w:tcW w:w="1242" w:type="dxa"/>
            <w:tcBorders>
              <w:bottom w:val="single" w:sz="4" w:space="0" w:color="auto"/>
            </w:tcBorders>
          </w:tcPr>
          <w:p w:rsidR="00BC6C53" w:rsidRDefault="00BC6C53">
            <w:pPr>
              <w:pStyle w:val="ConsPlusNormal"/>
              <w:jc w:val="center"/>
            </w:pPr>
            <w:r>
              <w:t>72</w:t>
            </w:r>
          </w:p>
        </w:tc>
        <w:tc>
          <w:tcPr>
            <w:tcW w:w="5669" w:type="dxa"/>
            <w:tcBorders>
              <w:bottom w:val="single" w:sz="4" w:space="0" w:color="auto"/>
            </w:tcBorders>
          </w:tcPr>
          <w:p w:rsidR="00BC6C53" w:rsidRDefault="00BC6C53">
            <w:pPr>
              <w:pStyle w:val="ConsPlusNormal"/>
              <w:jc w:val="right"/>
            </w:pPr>
            <w:r>
              <w:t>1. 60 56 00; 79 46 00;</w:t>
            </w:r>
          </w:p>
          <w:p w:rsidR="00BC6C53" w:rsidRDefault="00BC6C53">
            <w:pPr>
              <w:pStyle w:val="ConsPlusNormal"/>
              <w:jc w:val="right"/>
            </w:pPr>
            <w:r>
              <w:t>2. 60 56 00; 79 28 00;</w:t>
            </w:r>
          </w:p>
          <w:p w:rsidR="00BC6C53" w:rsidRDefault="00BC6C53">
            <w:pPr>
              <w:pStyle w:val="ConsPlusNormal"/>
              <w:jc w:val="right"/>
            </w:pPr>
            <w:r>
              <w:t>3. 61 02 00; 79 28 00;</w:t>
            </w:r>
          </w:p>
          <w:p w:rsidR="00BC6C53" w:rsidRDefault="00BC6C53">
            <w:pPr>
              <w:pStyle w:val="ConsPlusNormal"/>
              <w:jc w:val="right"/>
            </w:pPr>
            <w:r>
              <w:t>4. 61 02 00; 79 27 00;</w:t>
            </w:r>
          </w:p>
          <w:p w:rsidR="00BC6C53" w:rsidRDefault="00BC6C53">
            <w:pPr>
              <w:pStyle w:val="ConsPlusNormal"/>
              <w:jc w:val="right"/>
            </w:pPr>
            <w:r>
              <w:t>5. 61 04 00; 79 27 00;</w:t>
            </w:r>
          </w:p>
          <w:p w:rsidR="00BC6C53" w:rsidRDefault="00BC6C53">
            <w:pPr>
              <w:pStyle w:val="ConsPlusNormal"/>
              <w:jc w:val="right"/>
            </w:pPr>
            <w:r>
              <w:t>6. 61 04 00; 79 26 00;</w:t>
            </w:r>
          </w:p>
          <w:p w:rsidR="00BC6C53" w:rsidRDefault="00BC6C53">
            <w:pPr>
              <w:pStyle w:val="ConsPlusNormal"/>
              <w:jc w:val="right"/>
            </w:pPr>
            <w:r>
              <w:t>7. 61 05 00; 79 26 00;</w:t>
            </w:r>
          </w:p>
          <w:p w:rsidR="00BC6C53" w:rsidRDefault="00BC6C53">
            <w:pPr>
              <w:pStyle w:val="ConsPlusNormal"/>
              <w:jc w:val="right"/>
            </w:pPr>
            <w:r>
              <w:t>8. 61 05 00; 79 25 00;</w:t>
            </w:r>
          </w:p>
          <w:p w:rsidR="00BC6C53" w:rsidRDefault="00BC6C53">
            <w:pPr>
              <w:pStyle w:val="ConsPlusNormal"/>
              <w:jc w:val="right"/>
            </w:pPr>
            <w:r>
              <w:t>9. 61 07 00; 79 25 00;</w:t>
            </w:r>
          </w:p>
          <w:p w:rsidR="00BC6C53" w:rsidRDefault="00BC6C53">
            <w:pPr>
              <w:pStyle w:val="ConsPlusNormal"/>
              <w:jc w:val="right"/>
            </w:pPr>
            <w:r>
              <w:t>10. 61 07 00; 79 26 00;</w:t>
            </w:r>
          </w:p>
          <w:p w:rsidR="00BC6C53" w:rsidRDefault="00BC6C53">
            <w:pPr>
              <w:pStyle w:val="ConsPlusNormal"/>
              <w:jc w:val="right"/>
            </w:pPr>
            <w:r>
              <w:t>11. 61 08 00; 79 26 00;</w:t>
            </w:r>
          </w:p>
          <w:p w:rsidR="00BC6C53" w:rsidRDefault="00BC6C53">
            <w:pPr>
              <w:pStyle w:val="ConsPlusNormal"/>
              <w:jc w:val="right"/>
            </w:pPr>
            <w:r>
              <w:t>12. 61 08 00; 79 24 00;</w:t>
            </w:r>
          </w:p>
          <w:p w:rsidR="00BC6C53" w:rsidRDefault="00BC6C53">
            <w:pPr>
              <w:pStyle w:val="ConsPlusNormal"/>
              <w:jc w:val="right"/>
            </w:pPr>
            <w:r>
              <w:t>13. 61 14 00; 79 24 00;</w:t>
            </w:r>
          </w:p>
          <w:p w:rsidR="00BC6C53" w:rsidRDefault="00BC6C53">
            <w:pPr>
              <w:pStyle w:val="ConsPlusNormal"/>
              <w:jc w:val="right"/>
            </w:pPr>
            <w:r>
              <w:t>14. 61 14 00; 79 31 00;</w:t>
            </w:r>
          </w:p>
          <w:p w:rsidR="00BC6C53" w:rsidRDefault="00BC6C53">
            <w:pPr>
              <w:pStyle w:val="ConsPlusNormal"/>
              <w:jc w:val="right"/>
            </w:pPr>
            <w:r>
              <w:t>15. 61 13 00; 79 31 00;</w:t>
            </w:r>
          </w:p>
          <w:p w:rsidR="00BC6C53" w:rsidRDefault="00BC6C53">
            <w:pPr>
              <w:pStyle w:val="ConsPlusNormal"/>
              <w:jc w:val="right"/>
            </w:pPr>
            <w:r>
              <w:t>16. 61 13 00; 79 37 00;</w:t>
            </w:r>
          </w:p>
          <w:p w:rsidR="00BC6C53" w:rsidRDefault="00BC6C53">
            <w:pPr>
              <w:pStyle w:val="ConsPlusNormal"/>
              <w:jc w:val="right"/>
            </w:pPr>
            <w:r>
              <w:t>17. 61 14 00; 79 37 00;</w:t>
            </w:r>
          </w:p>
          <w:p w:rsidR="00BC6C53" w:rsidRDefault="00BC6C53">
            <w:pPr>
              <w:pStyle w:val="ConsPlusNormal"/>
              <w:jc w:val="right"/>
            </w:pPr>
            <w:r>
              <w:t>18. 61 14 00; 79 46 00</w:t>
            </w:r>
          </w:p>
        </w:tc>
        <w:tc>
          <w:tcPr>
            <w:tcW w:w="2154" w:type="dxa"/>
            <w:tcBorders>
              <w:bottom w:val="single" w:sz="4" w:space="0" w:color="auto"/>
            </w:tcBorders>
          </w:tcPr>
          <w:p w:rsidR="00BC6C53" w:rsidRDefault="00BC6C53">
            <w:pPr>
              <w:pStyle w:val="ConsPlusNormal"/>
              <w:jc w:val="both"/>
            </w:pPr>
          </w:p>
        </w:tc>
      </w:tr>
    </w:tbl>
    <w:p w:rsidR="00BC6C53" w:rsidRDefault="00BC6C53">
      <w:pPr>
        <w:pStyle w:val="ConsPlusNormal"/>
        <w:jc w:val="both"/>
      </w:pPr>
    </w:p>
    <w:p w:rsidR="00BC6C53" w:rsidRDefault="00BC6C53">
      <w:pPr>
        <w:pStyle w:val="ConsPlusNormal"/>
        <w:ind w:firstLine="540"/>
        <w:jc w:val="both"/>
      </w:pPr>
      <w:r>
        <w:t>--------------------------------</w:t>
      </w:r>
    </w:p>
    <w:p w:rsidR="00BC6C53" w:rsidRDefault="00BC6C53">
      <w:pPr>
        <w:pStyle w:val="ConsPlusNormal"/>
        <w:spacing w:before="22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BC6C53" w:rsidRDefault="00BC6C53">
      <w:pPr>
        <w:pStyle w:val="ConsPlusNormal"/>
        <w:spacing w:before="220"/>
        <w:ind w:firstLine="540"/>
        <w:jc w:val="both"/>
      </w:pPr>
      <w:r>
        <w:t>1. 64 41 00; 77 43 51;</w:t>
      </w:r>
    </w:p>
    <w:p w:rsidR="00BC6C53" w:rsidRDefault="00BC6C53">
      <w:pPr>
        <w:pStyle w:val="ConsPlusNormal"/>
        <w:spacing w:before="220"/>
        <w:ind w:firstLine="540"/>
        <w:jc w:val="both"/>
      </w:pPr>
      <w:r>
        <w:t>2. 64 41 00; 77 48 00;</w:t>
      </w:r>
    </w:p>
    <w:p w:rsidR="00BC6C53" w:rsidRDefault="00BC6C53">
      <w:pPr>
        <w:pStyle w:val="ConsPlusNormal"/>
        <w:spacing w:before="220"/>
        <w:ind w:firstLine="540"/>
        <w:jc w:val="both"/>
      </w:pPr>
      <w:r>
        <w:t>3. 64 28 30; 77 48 00;</w:t>
      </w:r>
    </w:p>
    <w:p w:rsidR="00BC6C53" w:rsidRDefault="00BC6C53">
      <w:pPr>
        <w:pStyle w:val="ConsPlusNormal"/>
        <w:spacing w:before="220"/>
        <w:ind w:firstLine="540"/>
        <w:jc w:val="both"/>
      </w:pPr>
      <w:r>
        <w:t>4. 64 28 30; 77 43 37.</w:t>
      </w:r>
    </w:p>
    <w:p w:rsidR="00BC6C53" w:rsidRDefault="00BC6C53">
      <w:pPr>
        <w:pStyle w:val="ConsPlusNormal"/>
        <w:spacing w:before="220"/>
        <w:ind w:firstLine="540"/>
        <w:jc w:val="both"/>
      </w:pPr>
      <w:r>
        <w:t>&lt;2&gt; От точки 2 до точки 5 граница участка недр проходит по административной границе Омской области с Томской областью.</w:t>
      </w:r>
    </w:p>
    <w:p w:rsidR="00BC6C53" w:rsidRDefault="00BC6C53">
      <w:pPr>
        <w:pStyle w:val="ConsPlusNormal"/>
        <w:ind w:firstLine="540"/>
        <w:jc w:val="both"/>
      </w:pPr>
    </w:p>
    <w:p w:rsidR="00BC6C53" w:rsidRDefault="00BC6C53">
      <w:pPr>
        <w:pStyle w:val="ConsPlusNormal"/>
        <w:ind w:firstLine="540"/>
        <w:jc w:val="both"/>
      </w:pPr>
      <w:r>
        <w:t xml:space="preserve">Требование настоящего подпункта к участкам недр, указанным в </w:t>
      </w:r>
      <w:hyperlink w:anchor="Par19229" w:history="1">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BC6C53" w:rsidRDefault="00BC6C53">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BC6C53" w:rsidRDefault="00BC6C53">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BC6C53" w:rsidRDefault="00BC6C53">
      <w:pPr>
        <w:pStyle w:val="ConsPlusNormal"/>
        <w:spacing w:before="220"/>
        <w:ind w:firstLine="540"/>
        <w:jc w:val="both"/>
      </w:pPr>
      <w:r>
        <w:t xml:space="preserve">Требования настоящего подпункта к участкам недр, указанным в </w:t>
      </w:r>
      <w:hyperlink w:anchor="Par19225" w:history="1">
        <w:r>
          <w:rPr>
            <w:color w:val="0000FF"/>
          </w:rPr>
          <w:t>абзацах втором</w:t>
        </w:r>
      </w:hyperlink>
      <w:r>
        <w:t xml:space="preserve"> и </w:t>
      </w:r>
      <w:hyperlink w:anchor="Par19226"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BC6C53" w:rsidRDefault="00BC6C53">
      <w:pPr>
        <w:pStyle w:val="ConsPlusNormal"/>
        <w:jc w:val="both"/>
      </w:pPr>
      <w:r>
        <w:t xml:space="preserve">(пп. 3 в ред. Федерального </w:t>
      </w:r>
      <w:hyperlink r:id="rId11045" w:history="1">
        <w:r>
          <w:rPr>
            <w:color w:val="0000FF"/>
          </w:rPr>
          <w:t>закона</w:t>
        </w:r>
      </w:hyperlink>
      <w:r>
        <w:t xml:space="preserve"> от 31.07.2023 N 389-ФЗ)</w:t>
      </w:r>
    </w:p>
    <w:p w:rsidR="00BC6C53" w:rsidRDefault="00BC6C53">
      <w:pPr>
        <w:pStyle w:val="ConsPlusNormal"/>
        <w:spacing w:before="220"/>
        <w:ind w:firstLine="540"/>
        <w:jc w:val="both"/>
      </w:pPr>
      <w:bookmarkStart w:id="2241" w:name="Par20347"/>
      <w:bookmarkEnd w:id="2241"/>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BC6C53">
        <w:tc>
          <w:tcPr>
            <w:tcW w:w="1196" w:type="dxa"/>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r>
              <w:t>Участок недр</w:t>
            </w:r>
          </w:p>
        </w:tc>
        <w:tc>
          <w:tcPr>
            <w:tcW w:w="7875" w:type="dxa"/>
            <w:gridSpan w:val="2"/>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r>
              <w:t>Географические координаты точек участка недр (номер точки, северная широта (nn° nn' nn"); восточная долгота (nn° nn' nn")</w:t>
            </w:r>
          </w:p>
        </w:tc>
      </w:tr>
      <w:tr w:rsidR="00BC6C53">
        <w:tc>
          <w:tcPr>
            <w:tcW w:w="1196" w:type="dxa"/>
            <w:tcBorders>
              <w:top w:val="single" w:sz="4" w:space="0" w:color="auto"/>
            </w:tcBorders>
          </w:tcPr>
          <w:p w:rsidR="00BC6C53" w:rsidRDefault="00BC6C53">
            <w:pPr>
              <w:pStyle w:val="ConsPlusNormal"/>
              <w:jc w:val="center"/>
            </w:pPr>
            <w:r>
              <w:t>1</w:t>
            </w:r>
          </w:p>
        </w:tc>
        <w:tc>
          <w:tcPr>
            <w:tcW w:w="5688" w:type="dxa"/>
            <w:tcBorders>
              <w:top w:val="single" w:sz="4" w:space="0" w:color="auto"/>
            </w:tcBorders>
          </w:tcPr>
          <w:p w:rsidR="00BC6C53" w:rsidRDefault="00BC6C53">
            <w:pPr>
              <w:pStyle w:val="ConsPlusNormal"/>
              <w:jc w:val="right"/>
            </w:pPr>
            <w:r>
              <w:t>1. 61 53 00; 75 02 00;</w:t>
            </w:r>
          </w:p>
          <w:p w:rsidR="00BC6C53" w:rsidRDefault="00BC6C53">
            <w:pPr>
              <w:pStyle w:val="ConsPlusNormal"/>
              <w:jc w:val="right"/>
            </w:pPr>
            <w:r>
              <w:t>2. 62 00 00; 75 02 00;</w:t>
            </w:r>
          </w:p>
          <w:p w:rsidR="00BC6C53" w:rsidRDefault="00BC6C53">
            <w:pPr>
              <w:pStyle w:val="ConsPlusNormal"/>
              <w:jc w:val="right"/>
            </w:pPr>
            <w:r>
              <w:t>3. 62 00 00; 75 06 00;</w:t>
            </w:r>
          </w:p>
          <w:p w:rsidR="00BC6C53" w:rsidRDefault="00BC6C53">
            <w:pPr>
              <w:pStyle w:val="ConsPlusNormal"/>
              <w:jc w:val="right"/>
            </w:pPr>
            <w:r>
              <w:t>4. 62 01 30; 75 06 00;</w:t>
            </w:r>
          </w:p>
          <w:p w:rsidR="00BC6C53" w:rsidRDefault="00BC6C53">
            <w:pPr>
              <w:pStyle w:val="ConsPlusNormal"/>
              <w:jc w:val="right"/>
            </w:pPr>
            <w:r>
              <w:t>5. 62 01 30; 75 30 00;</w:t>
            </w:r>
          </w:p>
          <w:p w:rsidR="00BC6C53" w:rsidRDefault="00BC6C53">
            <w:pPr>
              <w:pStyle w:val="ConsPlusNormal"/>
              <w:jc w:val="right"/>
            </w:pPr>
            <w:r>
              <w:t>6. 61 56 00; 75 30 00;</w:t>
            </w:r>
          </w:p>
          <w:p w:rsidR="00BC6C53" w:rsidRDefault="00BC6C53">
            <w:pPr>
              <w:pStyle w:val="ConsPlusNormal"/>
              <w:jc w:val="right"/>
            </w:pPr>
            <w:r>
              <w:t>7. 61 56 00; 75 16 00;</w:t>
            </w:r>
          </w:p>
          <w:p w:rsidR="00BC6C53" w:rsidRDefault="00BC6C53">
            <w:pPr>
              <w:pStyle w:val="ConsPlusNormal"/>
              <w:jc w:val="right"/>
            </w:pPr>
            <w:r>
              <w:t>8. 61 52 00; 75 16 00;</w:t>
            </w:r>
          </w:p>
          <w:p w:rsidR="00BC6C53" w:rsidRDefault="00BC6C53">
            <w:pPr>
              <w:pStyle w:val="ConsPlusNormal"/>
              <w:jc w:val="right"/>
            </w:pPr>
            <w:r>
              <w:t>9. 61 52 00; 75 22 00;</w:t>
            </w:r>
          </w:p>
          <w:p w:rsidR="00BC6C53" w:rsidRDefault="00BC6C53">
            <w:pPr>
              <w:pStyle w:val="ConsPlusNormal"/>
              <w:jc w:val="right"/>
            </w:pPr>
            <w:r>
              <w:t>10. 61 51 00; 75 22 00;</w:t>
            </w:r>
          </w:p>
          <w:p w:rsidR="00BC6C53" w:rsidRDefault="00BC6C53">
            <w:pPr>
              <w:pStyle w:val="ConsPlusNormal"/>
              <w:jc w:val="right"/>
            </w:pPr>
            <w:r>
              <w:t>11. 61 51 00; 75 05 00;</w:t>
            </w:r>
          </w:p>
          <w:p w:rsidR="00BC6C53" w:rsidRDefault="00BC6C53">
            <w:pPr>
              <w:pStyle w:val="ConsPlusNormal"/>
              <w:jc w:val="right"/>
            </w:pPr>
            <w:r>
              <w:t>12. 61 53 00; 75 05 00</w:t>
            </w:r>
          </w:p>
        </w:tc>
        <w:tc>
          <w:tcPr>
            <w:tcW w:w="2187" w:type="dxa"/>
            <w:tcBorders>
              <w:top w:val="single" w:sz="4" w:space="0" w:color="auto"/>
            </w:tcBorders>
          </w:tcPr>
          <w:p w:rsidR="00BC6C53" w:rsidRDefault="00BC6C53">
            <w:pPr>
              <w:pStyle w:val="ConsPlusNormal"/>
            </w:pPr>
          </w:p>
        </w:tc>
      </w:tr>
      <w:tr w:rsidR="00BC6C53">
        <w:tc>
          <w:tcPr>
            <w:tcW w:w="1196" w:type="dxa"/>
          </w:tcPr>
          <w:p w:rsidR="00BC6C53" w:rsidRDefault="00BC6C53">
            <w:pPr>
              <w:pStyle w:val="ConsPlusNormal"/>
              <w:jc w:val="center"/>
            </w:pPr>
            <w:r>
              <w:t>2</w:t>
            </w:r>
          </w:p>
        </w:tc>
        <w:tc>
          <w:tcPr>
            <w:tcW w:w="5688" w:type="dxa"/>
          </w:tcPr>
          <w:p w:rsidR="00BC6C53" w:rsidRDefault="00BC6C53">
            <w:pPr>
              <w:pStyle w:val="ConsPlusNormal"/>
              <w:jc w:val="right"/>
            </w:pPr>
            <w:r>
              <w:t>1. 62 44 00; 75 27 00;</w:t>
            </w:r>
          </w:p>
          <w:p w:rsidR="00BC6C53" w:rsidRDefault="00BC6C53">
            <w:pPr>
              <w:pStyle w:val="ConsPlusNormal"/>
              <w:jc w:val="right"/>
            </w:pPr>
            <w:r>
              <w:t>2. 62 44 00; 75 44 00;</w:t>
            </w:r>
          </w:p>
          <w:p w:rsidR="00BC6C53" w:rsidRDefault="00BC6C53">
            <w:pPr>
              <w:pStyle w:val="ConsPlusNormal"/>
              <w:jc w:val="right"/>
            </w:pPr>
            <w:r>
              <w:t>3. 62 39 00; 75 44 00;</w:t>
            </w:r>
          </w:p>
          <w:p w:rsidR="00BC6C53" w:rsidRDefault="00BC6C53">
            <w:pPr>
              <w:pStyle w:val="ConsPlusNormal"/>
              <w:jc w:val="right"/>
            </w:pPr>
            <w:r>
              <w:t>4. 62 39 00; 75 42 00;</w:t>
            </w:r>
          </w:p>
          <w:p w:rsidR="00BC6C53" w:rsidRDefault="00BC6C53">
            <w:pPr>
              <w:pStyle w:val="ConsPlusNormal"/>
              <w:jc w:val="right"/>
            </w:pPr>
            <w:r>
              <w:t>5. 62 29 00; 75 42 00;</w:t>
            </w:r>
          </w:p>
          <w:p w:rsidR="00BC6C53" w:rsidRDefault="00BC6C53">
            <w:pPr>
              <w:pStyle w:val="ConsPlusNormal"/>
              <w:jc w:val="right"/>
            </w:pPr>
            <w:r>
              <w:lastRenderedPageBreak/>
              <w:t>6. 62 29 00; 75 30 00;</w:t>
            </w:r>
          </w:p>
          <w:p w:rsidR="00BC6C53" w:rsidRDefault="00BC6C53">
            <w:pPr>
              <w:pStyle w:val="ConsPlusNormal"/>
              <w:jc w:val="right"/>
            </w:pPr>
            <w:r>
              <w:t>7. 62 30 00; 75 30 00;</w:t>
            </w:r>
          </w:p>
          <w:p w:rsidR="00BC6C53" w:rsidRDefault="00BC6C53">
            <w:pPr>
              <w:pStyle w:val="ConsPlusNormal"/>
              <w:jc w:val="right"/>
            </w:pPr>
            <w:r>
              <w:t>8. 62 30 00; 75 28 00;</w:t>
            </w:r>
          </w:p>
          <w:p w:rsidR="00BC6C53" w:rsidRDefault="00BC6C53">
            <w:pPr>
              <w:pStyle w:val="ConsPlusNormal"/>
              <w:jc w:val="right"/>
            </w:pPr>
            <w:r>
              <w:t>9. 62 31 00; 75 28 00;</w:t>
            </w:r>
          </w:p>
          <w:p w:rsidR="00BC6C53" w:rsidRDefault="00BC6C53">
            <w:pPr>
              <w:pStyle w:val="ConsPlusNormal"/>
              <w:jc w:val="right"/>
            </w:pPr>
            <w:r>
              <w:t>10. 62 31 00; 75 22 00;</w:t>
            </w:r>
          </w:p>
          <w:p w:rsidR="00BC6C53" w:rsidRDefault="00BC6C53">
            <w:pPr>
              <w:pStyle w:val="ConsPlusNormal"/>
              <w:jc w:val="right"/>
            </w:pPr>
            <w:r>
              <w:t>11. 62 30 00; 75 22 00;</w:t>
            </w:r>
          </w:p>
          <w:p w:rsidR="00BC6C53" w:rsidRDefault="00BC6C53">
            <w:pPr>
              <w:pStyle w:val="ConsPlusNormal"/>
              <w:jc w:val="right"/>
            </w:pPr>
            <w:r>
              <w:t>12. 62 30 00; 75 12 00;</w:t>
            </w:r>
          </w:p>
          <w:p w:rsidR="00BC6C53" w:rsidRDefault="00BC6C53">
            <w:pPr>
              <w:pStyle w:val="ConsPlusNormal"/>
              <w:jc w:val="right"/>
            </w:pPr>
            <w:r>
              <w:t>13. 62 41 00; 75 12 00;</w:t>
            </w:r>
          </w:p>
          <w:p w:rsidR="00BC6C53" w:rsidRDefault="00BC6C53">
            <w:pPr>
              <w:pStyle w:val="ConsPlusNormal"/>
              <w:jc w:val="right"/>
            </w:pPr>
            <w:r>
              <w:t>14. 62 41 00; 75 27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 xml:space="preserve">3 </w:t>
            </w:r>
            <w:hyperlink w:anchor="Par21283" w:history="1">
              <w:r>
                <w:rPr>
                  <w:color w:val="0000FF"/>
                </w:rPr>
                <w:t>&lt;1&gt;</w:t>
              </w:r>
            </w:hyperlink>
          </w:p>
        </w:tc>
        <w:tc>
          <w:tcPr>
            <w:tcW w:w="5688" w:type="dxa"/>
          </w:tcPr>
          <w:p w:rsidR="00BC6C53" w:rsidRDefault="00BC6C53">
            <w:pPr>
              <w:pStyle w:val="ConsPlusNormal"/>
              <w:jc w:val="right"/>
            </w:pPr>
            <w:r>
              <w:t>1. 60 06 00; 68 35 00;</w:t>
            </w:r>
          </w:p>
          <w:p w:rsidR="00BC6C53" w:rsidRDefault="00BC6C53">
            <w:pPr>
              <w:pStyle w:val="ConsPlusNormal"/>
              <w:jc w:val="right"/>
            </w:pPr>
            <w:r>
              <w:t>2. 60 06 00; 69 05 00;</w:t>
            </w:r>
          </w:p>
          <w:p w:rsidR="00BC6C53" w:rsidRDefault="00BC6C53">
            <w:pPr>
              <w:pStyle w:val="ConsPlusNormal"/>
              <w:jc w:val="right"/>
            </w:pPr>
            <w:r>
              <w:t>3. 59 54 40; 69 05 00;</w:t>
            </w:r>
          </w:p>
          <w:p w:rsidR="00BC6C53" w:rsidRDefault="00BC6C53">
            <w:pPr>
              <w:pStyle w:val="ConsPlusNormal"/>
              <w:jc w:val="right"/>
            </w:pPr>
            <w:r>
              <w:t>4. 59 50 00; 69 14 21;</w:t>
            </w:r>
          </w:p>
          <w:p w:rsidR="00BC6C53" w:rsidRDefault="00BC6C53">
            <w:pPr>
              <w:pStyle w:val="ConsPlusNormal"/>
              <w:jc w:val="right"/>
            </w:pPr>
            <w:r>
              <w:t>5. 59 50 00; 68 48 00;</w:t>
            </w:r>
          </w:p>
          <w:p w:rsidR="00BC6C53" w:rsidRDefault="00BC6C53">
            <w:pPr>
              <w:pStyle w:val="ConsPlusNormal"/>
              <w:jc w:val="right"/>
            </w:pPr>
            <w:r>
              <w:t>6. 59 38 00; 68 48 00;</w:t>
            </w:r>
          </w:p>
          <w:p w:rsidR="00BC6C53" w:rsidRDefault="00BC6C53">
            <w:pPr>
              <w:pStyle w:val="ConsPlusNormal"/>
              <w:jc w:val="right"/>
            </w:pPr>
            <w:r>
              <w:t>7. 59 38 00; 68 54 30;</w:t>
            </w:r>
          </w:p>
          <w:p w:rsidR="00BC6C53" w:rsidRDefault="00BC6C53">
            <w:pPr>
              <w:pStyle w:val="ConsPlusNormal"/>
              <w:jc w:val="right"/>
            </w:pPr>
            <w:r>
              <w:t>8. 59 35 18; 68 34 31</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w:t>
            </w:r>
          </w:p>
        </w:tc>
        <w:tc>
          <w:tcPr>
            <w:tcW w:w="5688" w:type="dxa"/>
          </w:tcPr>
          <w:p w:rsidR="00BC6C53" w:rsidRDefault="00BC6C53">
            <w:pPr>
              <w:pStyle w:val="ConsPlusNormal"/>
              <w:jc w:val="right"/>
            </w:pPr>
            <w:r>
              <w:t>1. 63 17 00; 71 18 00;</w:t>
            </w:r>
          </w:p>
          <w:p w:rsidR="00BC6C53" w:rsidRDefault="00BC6C53">
            <w:pPr>
              <w:pStyle w:val="ConsPlusNormal"/>
              <w:jc w:val="right"/>
            </w:pPr>
            <w:r>
              <w:t>2. 63 17 00; 71 32 00;</w:t>
            </w:r>
          </w:p>
          <w:p w:rsidR="00BC6C53" w:rsidRDefault="00BC6C53">
            <w:pPr>
              <w:pStyle w:val="ConsPlusNormal"/>
              <w:jc w:val="right"/>
            </w:pPr>
            <w:r>
              <w:t>3. 63 12 30; 71 32 00;</w:t>
            </w:r>
          </w:p>
          <w:p w:rsidR="00BC6C53" w:rsidRDefault="00BC6C53">
            <w:pPr>
              <w:pStyle w:val="ConsPlusNormal"/>
              <w:jc w:val="right"/>
            </w:pPr>
            <w:r>
              <w:t>4. 63 09 30; 71 32 00;</w:t>
            </w:r>
          </w:p>
          <w:p w:rsidR="00BC6C53" w:rsidRDefault="00BC6C53">
            <w:pPr>
              <w:pStyle w:val="ConsPlusNormal"/>
              <w:jc w:val="right"/>
            </w:pPr>
            <w:r>
              <w:t>5. 63 06 00; 71 32 00;</w:t>
            </w:r>
          </w:p>
          <w:p w:rsidR="00BC6C53" w:rsidRDefault="00BC6C53">
            <w:pPr>
              <w:pStyle w:val="ConsPlusNormal"/>
              <w:jc w:val="right"/>
            </w:pPr>
            <w:r>
              <w:t>6. 63 06 00; 71 20 00;</w:t>
            </w:r>
          </w:p>
          <w:p w:rsidR="00BC6C53" w:rsidRDefault="00BC6C53">
            <w:pPr>
              <w:pStyle w:val="ConsPlusNormal"/>
              <w:jc w:val="right"/>
            </w:pPr>
            <w:r>
              <w:t>7. 63 00 00; 71 20 00;</w:t>
            </w:r>
          </w:p>
          <w:p w:rsidR="00BC6C53" w:rsidRDefault="00BC6C53">
            <w:pPr>
              <w:pStyle w:val="ConsPlusNormal"/>
              <w:jc w:val="right"/>
            </w:pPr>
            <w:r>
              <w:t>8. 63 00 00; 71 06 00;</w:t>
            </w:r>
          </w:p>
          <w:p w:rsidR="00BC6C53" w:rsidRDefault="00BC6C53">
            <w:pPr>
              <w:pStyle w:val="ConsPlusNormal"/>
              <w:jc w:val="right"/>
            </w:pPr>
            <w:r>
              <w:t>9. 63 11 00; 71 06 00;</w:t>
            </w:r>
          </w:p>
          <w:p w:rsidR="00BC6C53" w:rsidRDefault="00BC6C53">
            <w:pPr>
              <w:pStyle w:val="ConsPlusNormal"/>
              <w:jc w:val="right"/>
            </w:pPr>
            <w:r>
              <w:t>10. 63 11 00; 71 15 00;</w:t>
            </w:r>
          </w:p>
          <w:p w:rsidR="00BC6C53" w:rsidRDefault="00BC6C53">
            <w:pPr>
              <w:pStyle w:val="ConsPlusNormal"/>
              <w:jc w:val="right"/>
            </w:pPr>
            <w:r>
              <w:t>11. 63 12 00; 71 15 00;</w:t>
            </w:r>
          </w:p>
          <w:p w:rsidR="00BC6C53" w:rsidRDefault="00BC6C53">
            <w:pPr>
              <w:pStyle w:val="ConsPlusNormal"/>
              <w:jc w:val="right"/>
            </w:pPr>
            <w:r>
              <w:t>12. 63 12 00; 71 18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5</w:t>
            </w:r>
          </w:p>
        </w:tc>
        <w:tc>
          <w:tcPr>
            <w:tcW w:w="5688" w:type="dxa"/>
          </w:tcPr>
          <w:p w:rsidR="00BC6C53" w:rsidRDefault="00BC6C53">
            <w:pPr>
              <w:pStyle w:val="ConsPlusNormal"/>
              <w:jc w:val="right"/>
            </w:pPr>
            <w:r>
              <w:t>1. 61 34 00; 69 23 00;</w:t>
            </w:r>
          </w:p>
          <w:p w:rsidR="00BC6C53" w:rsidRDefault="00BC6C53">
            <w:pPr>
              <w:pStyle w:val="ConsPlusNormal"/>
              <w:jc w:val="right"/>
            </w:pPr>
            <w:r>
              <w:t>2. 61 35 00; 69 23 00;</w:t>
            </w:r>
          </w:p>
          <w:p w:rsidR="00BC6C53" w:rsidRDefault="00BC6C53">
            <w:pPr>
              <w:pStyle w:val="ConsPlusNormal"/>
              <w:jc w:val="right"/>
            </w:pPr>
            <w:r>
              <w:t>3. 61 35 00; 69 20 00;</w:t>
            </w:r>
          </w:p>
          <w:p w:rsidR="00BC6C53" w:rsidRDefault="00BC6C53">
            <w:pPr>
              <w:pStyle w:val="ConsPlusNormal"/>
              <w:jc w:val="right"/>
            </w:pPr>
            <w:r>
              <w:t>4. 61 36 00; 69 20 00;</w:t>
            </w:r>
          </w:p>
          <w:p w:rsidR="00BC6C53" w:rsidRDefault="00BC6C53">
            <w:pPr>
              <w:pStyle w:val="ConsPlusNormal"/>
              <w:jc w:val="right"/>
            </w:pPr>
            <w:r>
              <w:t>5. 61 36 00; 69 18 00;</w:t>
            </w:r>
          </w:p>
          <w:p w:rsidR="00BC6C53" w:rsidRDefault="00BC6C53">
            <w:pPr>
              <w:pStyle w:val="ConsPlusNormal"/>
              <w:jc w:val="right"/>
            </w:pPr>
            <w:r>
              <w:t>6. 61 38 00; 69 18 00;</w:t>
            </w:r>
          </w:p>
          <w:p w:rsidR="00BC6C53" w:rsidRDefault="00BC6C53">
            <w:pPr>
              <w:pStyle w:val="ConsPlusNormal"/>
              <w:jc w:val="right"/>
            </w:pPr>
            <w:r>
              <w:t>7. 61 38 00; 69 17 00;</w:t>
            </w:r>
          </w:p>
          <w:p w:rsidR="00BC6C53" w:rsidRDefault="00BC6C53">
            <w:pPr>
              <w:pStyle w:val="ConsPlusNormal"/>
              <w:jc w:val="right"/>
            </w:pPr>
            <w:r>
              <w:t>8. 61 41 00; 69 17 00;</w:t>
            </w:r>
          </w:p>
          <w:p w:rsidR="00BC6C53" w:rsidRDefault="00BC6C53">
            <w:pPr>
              <w:pStyle w:val="ConsPlusNormal"/>
              <w:jc w:val="right"/>
            </w:pPr>
            <w:r>
              <w:t>9. 61 41 00; 69 20 00;</w:t>
            </w:r>
          </w:p>
          <w:p w:rsidR="00BC6C53" w:rsidRDefault="00BC6C53">
            <w:pPr>
              <w:pStyle w:val="ConsPlusNormal"/>
              <w:jc w:val="right"/>
            </w:pPr>
            <w:r>
              <w:t>10. 61 42 00; 69 20 00;</w:t>
            </w:r>
          </w:p>
          <w:p w:rsidR="00BC6C53" w:rsidRDefault="00BC6C53">
            <w:pPr>
              <w:pStyle w:val="ConsPlusNormal"/>
              <w:jc w:val="right"/>
            </w:pPr>
            <w:r>
              <w:t>11. 61 42 00; 69 27 00;</w:t>
            </w:r>
          </w:p>
          <w:p w:rsidR="00BC6C53" w:rsidRDefault="00BC6C53">
            <w:pPr>
              <w:pStyle w:val="ConsPlusNormal"/>
              <w:jc w:val="right"/>
            </w:pPr>
            <w:r>
              <w:t>12. 61 41 00; 69 27 00;</w:t>
            </w:r>
          </w:p>
          <w:p w:rsidR="00BC6C53" w:rsidRDefault="00BC6C53">
            <w:pPr>
              <w:pStyle w:val="ConsPlusNormal"/>
              <w:jc w:val="right"/>
            </w:pPr>
            <w:r>
              <w:t>13. 61 41 00; 69 37 00;</w:t>
            </w:r>
          </w:p>
          <w:p w:rsidR="00BC6C53" w:rsidRDefault="00BC6C53">
            <w:pPr>
              <w:pStyle w:val="ConsPlusNormal"/>
              <w:jc w:val="right"/>
            </w:pPr>
            <w:r>
              <w:t>14. 61 39 00; 69 37 00;</w:t>
            </w:r>
          </w:p>
          <w:p w:rsidR="00BC6C53" w:rsidRDefault="00BC6C53">
            <w:pPr>
              <w:pStyle w:val="ConsPlusNormal"/>
              <w:jc w:val="right"/>
            </w:pPr>
            <w:r>
              <w:t>15. 61 39 00; 69 40 00;</w:t>
            </w:r>
          </w:p>
          <w:p w:rsidR="00BC6C53" w:rsidRDefault="00BC6C53">
            <w:pPr>
              <w:pStyle w:val="ConsPlusNormal"/>
              <w:jc w:val="right"/>
            </w:pPr>
            <w:r>
              <w:t>16. 61 38 45; 69 40 00;</w:t>
            </w:r>
          </w:p>
          <w:p w:rsidR="00BC6C53" w:rsidRDefault="00BC6C53">
            <w:pPr>
              <w:pStyle w:val="ConsPlusNormal"/>
              <w:jc w:val="right"/>
            </w:pPr>
            <w:r>
              <w:t>17. 61 37 40; 69 42 53;</w:t>
            </w:r>
          </w:p>
          <w:p w:rsidR="00BC6C53" w:rsidRDefault="00BC6C53">
            <w:pPr>
              <w:pStyle w:val="ConsPlusNormal"/>
              <w:jc w:val="right"/>
            </w:pPr>
            <w:r>
              <w:t>18. 61 35 23; 69 44 30;</w:t>
            </w:r>
          </w:p>
          <w:p w:rsidR="00BC6C53" w:rsidRDefault="00BC6C53">
            <w:pPr>
              <w:pStyle w:val="ConsPlusNormal"/>
              <w:jc w:val="right"/>
            </w:pPr>
            <w:r>
              <w:t>19. 61 33 00; 69 41 09;</w:t>
            </w:r>
          </w:p>
          <w:p w:rsidR="00BC6C53" w:rsidRDefault="00BC6C53">
            <w:pPr>
              <w:pStyle w:val="ConsPlusNormal"/>
              <w:jc w:val="right"/>
            </w:pPr>
            <w:r>
              <w:t>20. 61 33 00; 69 40 00;</w:t>
            </w:r>
          </w:p>
          <w:p w:rsidR="00BC6C53" w:rsidRDefault="00BC6C53">
            <w:pPr>
              <w:pStyle w:val="ConsPlusNormal"/>
              <w:jc w:val="right"/>
            </w:pPr>
            <w:r>
              <w:t>21. 61 33 00; 69 29 00;</w:t>
            </w:r>
          </w:p>
          <w:p w:rsidR="00BC6C53" w:rsidRDefault="00BC6C53">
            <w:pPr>
              <w:pStyle w:val="ConsPlusNormal"/>
              <w:jc w:val="right"/>
            </w:pPr>
            <w:r>
              <w:t>22. 61 34 00; 69 29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6</w:t>
            </w:r>
          </w:p>
        </w:tc>
        <w:tc>
          <w:tcPr>
            <w:tcW w:w="5688" w:type="dxa"/>
          </w:tcPr>
          <w:p w:rsidR="00BC6C53" w:rsidRDefault="00BC6C53">
            <w:pPr>
              <w:pStyle w:val="ConsPlusNormal"/>
              <w:jc w:val="right"/>
            </w:pPr>
            <w:r>
              <w:t>1. 60 59 00; 76 33 00;</w:t>
            </w:r>
          </w:p>
          <w:p w:rsidR="00BC6C53" w:rsidRDefault="00BC6C53">
            <w:pPr>
              <w:pStyle w:val="ConsPlusNormal"/>
              <w:jc w:val="right"/>
            </w:pPr>
            <w:r>
              <w:t>2. 61 00 00; 76 33 00;</w:t>
            </w:r>
          </w:p>
          <w:p w:rsidR="00BC6C53" w:rsidRDefault="00BC6C53">
            <w:pPr>
              <w:pStyle w:val="ConsPlusNormal"/>
              <w:jc w:val="right"/>
            </w:pPr>
            <w:r>
              <w:t>3. 61 00 00; 76 40 00;</w:t>
            </w:r>
          </w:p>
          <w:p w:rsidR="00BC6C53" w:rsidRDefault="00BC6C53">
            <w:pPr>
              <w:pStyle w:val="ConsPlusNormal"/>
              <w:jc w:val="right"/>
            </w:pPr>
            <w:r>
              <w:t>4. 60 57 00; 76 40 00;</w:t>
            </w:r>
          </w:p>
          <w:p w:rsidR="00BC6C53" w:rsidRDefault="00BC6C53">
            <w:pPr>
              <w:pStyle w:val="ConsPlusNormal"/>
              <w:jc w:val="right"/>
            </w:pPr>
            <w:r>
              <w:t>5. 60 57 00; 76 30 00;</w:t>
            </w:r>
          </w:p>
          <w:p w:rsidR="00BC6C53" w:rsidRDefault="00BC6C53">
            <w:pPr>
              <w:pStyle w:val="ConsPlusNormal"/>
              <w:jc w:val="right"/>
            </w:pPr>
            <w:r>
              <w:t>6. 60 59 00; 76 25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w:t>
            </w:r>
          </w:p>
        </w:tc>
        <w:tc>
          <w:tcPr>
            <w:tcW w:w="5688" w:type="dxa"/>
          </w:tcPr>
          <w:p w:rsidR="00BC6C53" w:rsidRDefault="00BC6C53">
            <w:pPr>
              <w:pStyle w:val="ConsPlusNormal"/>
              <w:jc w:val="right"/>
            </w:pPr>
            <w:r>
              <w:t>1. 61 38 00; 79 18 00;</w:t>
            </w:r>
          </w:p>
          <w:p w:rsidR="00BC6C53" w:rsidRDefault="00BC6C53">
            <w:pPr>
              <w:pStyle w:val="ConsPlusNormal"/>
              <w:jc w:val="right"/>
            </w:pPr>
            <w:r>
              <w:t>2. 61 48 00; 79 18 00;</w:t>
            </w:r>
          </w:p>
          <w:p w:rsidR="00BC6C53" w:rsidRDefault="00BC6C53">
            <w:pPr>
              <w:pStyle w:val="ConsPlusNormal"/>
              <w:jc w:val="right"/>
            </w:pPr>
            <w:r>
              <w:t>3. 61 48 00; 79 38 00;</w:t>
            </w:r>
          </w:p>
          <w:p w:rsidR="00BC6C53" w:rsidRDefault="00BC6C53">
            <w:pPr>
              <w:pStyle w:val="ConsPlusNormal"/>
              <w:jc w:val="right"/>
            </w:pPr>
            <w:r>
              <w:t>4. 61 33 00; 79 38 00;</w:t>
            </w:r>
          </w:p>
          <w:p w:rsidR="00BC6C53" w:rsidRDefault="00BC6C53">
            <w:pPr>
              <w:pStyle w:val="ConsPlusNormal"/>
              <w:jc w:val="right"/>
            </w:pPr>
            <w:r>
              <w:t>5. 61 33 00; 79 32 00;</w:t>
            </w:r>
          </w:p>
          <w:p w:rsidR="00BC6C53" w:rsidRDefault="00BC6C53">
            <w:pPr>
              <w:pStyle w:val="ConsPlusNormal"/>
              <w:jc w:val="right"/>
            </w:pPr>
            <w:r>
              <w:t>6. 61 44 00; 79 32 00;</w:t>
            </w:r>
          </w:p>
          <w:p w:rsidR="00BC6C53" w:rsidRDefault="00BC6C53">
            <w:pPr>
              <w:pStyle w:val="ConsPlusNormal"/>
              <w:jc w:val="right"/>
            </w:pPr>
            <w:r>
              <w:t>7. 61 44 00; 79 24 00;</w:t>
            </w:r>
          </w:p>
          <w:p w:rsidR="00BC6C53" w:rsidRDefault="00BC6C53">
            <w:pPr>
              <w:pStyle w:val="ConsPlusNormal"/>
              <w:jc w:val="right"/>
            </w:pPr>
            <w:r>
              <w:t>8. 61 40 00; 79 24 00;</w:t>
            </w:r>
          </w:p>
          <w:p w:rsidR="00BC6C53" w:rsidRDefault="00BC6C53">
            <w:pPr>
              <w:pStyle w:val="ConsPlusNormal"/>
              <w:jc w:val="right"/>
            </w:pPr>
            <w:r>
              <w:t>9. 61 40 00; 79 20 00;</w:t>
            </w:r>
          </w:p>
          <w:p w:rsidR="00BC6C53" w:rsidRDefault="00BC6C53">
            <w:pPr>
              <w:pStyle w:val="ConsPlusNormal"/>
              <w:jc w:val="right"/>
            </w:pPr>
            <w:r>
              <w:t>10. 61 38 00; 79 20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w:t>
            </w:r>
          </w:p>
        </w:tc>
        <w:tc>
          <w:tcPr>
            <w:tcW w:w="5688" w:type="dxa"/>
          </w:tcPr>
          <w:p w:rsidR="00BC6C53" w:rsidRDefault="00BC6C53">
            <w:pPr>
              <w:pStyle w:val="ConsPlusNormal"/>
              <w:jc w:val="right"/>
            </w:pPr>
            <w:r>
              <w:t>1. 60 06 00; 69 33 00;</w:t>
            </w:r>
          </w:p>
          <w:p w:rsidR="00BC6C53" w:rsidRDefault="00BC6C53">
            <w:pPr>
              <w:pStyle w:val="ConsPlusNormal"/>
              <w:jc w:val="right"/>
            </w:pPr>
            <w:r>
              <w:t>2. 60 15 00; 69 33 00;</w:t>
            </w:r>
          </w:p>
          <w:p w:rsidR="00BC6C53" w:rsidRDefault="00BC6C53">
            <w:pPr>
              <w:pStyle w:val="ConsPlusNormal"/>
              <w:jc w:val="right"/>
            </w:pPr>
            <w:r>
              <w:t>3. 60 15 00; 69 36 00;</w:t>
            </w:r>
          </w:p>
          <w:p w:rsidR="00BC6C53" w:rsidRDefault="00BC6C53">
            <w:pPr>
              <w:pStyle w:val="ConsPlusNormal"/>
              <w:jc w:val="right"/>
            </w:pPr>
            <w:r>
              <w:t>4. 60 28 00; 69 36 00;</w:t>
            </w:r>
          </w:p>
          <w:p w:rsidR="00BC6C53" w:rsidRDefault="00BC6C53">
            <w:pPr>
              <w:pStyle w:val="ConsPlusNormal"/>
              <w:jc w:val="right"/>
            </w:pPr>
            <w:r>
              <w:t>5. 60 28 00; 69 47 20;</w:t>
            </w:r>
          </w:p>
          <w:p w:rsidR="00BC6C53" w:rsidRDefault="00BC6C53">
            <w:pPr>
              <w:pStyle w:val="ConsPlusNormal"/>
              <w:jc w:val="right"/>
            </w:pPr>
            <w:r>
              <w:t>6. 60 27 00; 69 48 00;</w:t>
            </w:r>
          </w:p>
          <w:p w:rsidR="00BC6C53" w:rsidRDefault="00BC6C53">
            <w:pPr>
              <w:pStyle w:val="ConsPlusNormal"/>
              <w:jc w:val="right"/>
            </w:pPr>
            <w:r>
              <w:t>7. 60 27 00; 70 02 00;</w:t>
            </w:r>
          </w:p>
          <w:p w:rsidR="00BC6C53" w:rsidRDefault="00BC6C53">
            <w:pPr>
              <w:pStyle w:val="ConsPlusNormal"/>
              <w:jc w:val="right"/>
            </w:pPr>
            <w:r>
              <w:t>8. 60 14 00; 70 02 00;</w:t>
            </w:r>
          </w:p>
          <w:p w:rsidR="00BC6C53" w:rsidRDefault="00BC6C53">
            <w:pPr>
              <w:pStyle w:val="ConsPlusNormal"/>
              <w:jc w:val="right"/>
            </w:pPr>
            <w:r>
              <w:t>9. 60 14 00; 70 06 00;</w:t>
            </w:r>
          </w:p>
          <w:p w:rsidR="00BC6C53" w:rsidRDefault="00BC6C53">
            <w:pPr>
              <w:pStyle w:val="ConsPlusNormal"/>
              <w:jc w:val="right"/>
            </w:pPr>
            <w:r>
              <w:t>10. 60 06 00; 70 06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9</w:t>
            </w:r>
          </w:p>
        </w:tc>
        <w:tc>
          <w:tcPr>
            <w:tcW w:w="5688" w:type="dxa"/>
          </w:tcPr>
          <w:p w:rsidR="00BC6C53" w:rsidRDefault="00BC6C53">
            <w:pPr>
              <w:pStyle w:val="ConsPlusNormal"/>
              <w:jc w:val="right"/>
            </w:pPr>
            <w:r>
              <w:t>1. 58 10 25; 72 52 09;</w:t>
            </w:r>
          </w:p>
          <w:p w:rsidR="00BC6C53" w:rsidRDefault="00BC6C53">
            <w:pPr>
              <w:pStyle w:val="ConsPlusNormal"/>
              <w:jc w:val="right"/>
            </w:pPr>
            <w:r>
              <w:t>2. 58 18 17; 72 52 00;</w:t>
            </w:r>
          </w:p>
          <w:p w:rsidR="00BC6C53" w:rsidRDefault="00BC6C53">
            <w:pPr>
              <w:pStyle w:val="ConsPlusNormal"/>
              <w:jc w:val="right"/>
            </w:pPr>
            <w:r>
              <w:t>3. 58 18 15; 72 46 32;</w:t>
            </w:r>
          </w:p>
          <w:p w:rsidR="00BC6C53" w:rsidRDefault="00BC6C53">
            <w:pPr>
              <w:pStyle w:val="ConsPlusNormal"/>
              <w:jc w:val="right"/>
            </w:pPr>
            <w:r>
              <w:t>4. 58 27 03; 72 46 25;</w:t>
            </w:r>
          </w:p>
          <w:p w:rsidR="00BC6C53" w:rsidRDefault="00BC6C53">
            <w:pPr>
              <w:pStyle w:val="ConsPlusNormal"/>
              <w:jc w:val="right"/>
            </w:pPr>
            <w:r>
              <w:t>5. 58 27 00; 72 18 00;</w:t>
            </w:r>
          </w:p>
          <w:p w:rsidR="00BC6C53" w:rsidRDefault="00BC6C53">
            <w:pPr>
              <w:pStyle w:val="ConsPlusNormal"/>
              <w:jc w:val="right"/>
            </w:pPr>
            <w:r>
              <w:t>6. 58 48 00; 72 18 00;</w:t>
            </w:r>
          </w:p>
          <w:p w:rsidR="00BC6C53" w:rsidRDefault="00BC6C53">
            <w:pPr>
              <w:pStyle w:val="ConsPlusNormal"/>
              <w:jc w:val="right"/>
            </w:pPr>
            <w:r>
              <w:t>7. 58 48 00; 73 06 00;</w:t>
            </w:r>
          </w:p>
          <w:p w:rsidR="00BC6C53" w:rsidRDefault="00BC6C53">
            <w:pPr>
              <w:pStyle w:val="ConsPlusNormal"/>
              <w:jc w:val="right"/>
            </w:pPr>
            <w:r>
              <w:t>8. 58 51 52; 73 06 00;</w:t>
            </w:r>
          </w:p>
          <w:p w:rsidR="00BC6C53" w:rsidRDefault="00BC6C53">
            <w:pPr>
              <w:pStyle w:val="ConsPlusNormal"/>
              <w:jc w:val="right"/>
            </w:pPr>
            <w:r>
              <w:t>9. 58 50 21; 73 18 00;</w:t>
            </w:r>
          </w:p>
          <w:p w:rsidR="00BC6C53" w:rsidRDefault="00BC6C53">
            <w:pPr>
              <w:pStyle w:val="ConsPlusNormal"/>
              <w:jc w:val="right"/>
            </w:pPr>
            <w:r>
              <w:t>10. 58 34 30; 73 18 00;</w:t>
            </w:r>
          </w:p>
          <w:p w:rsidR="00BC6C53" w:rsidRDefault="00BC6C53">
            <w:pPr>
              <w:pStyle w:val="ConsPlusNormal"/>
              <w:jc w:val="right"/>
            </w:pPr>
            <w:r>
              <w:t>11. 58 34 28; 73 08 43;</w:t>
            </w:r>
          </w:p>
          <w:p w:rsidR="00BC6C53" w:rsidRDefault="00BC6C53">
            <w:pPr>
              <w:pStyle w:val="ConsPlusNormal"/>
              <w:jc w:val="right"/>
            </w:pPr>
            <w:r>
              <w:t>12. 58 10 31; 73 09 01</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10</w:t>
            </w:r>
          </w:p>
        </w:tc>
        <w:tc>
          <w:tcPr>
            <w:tcW w:w="5688" w:type="dxa"/>
          </w:tcPr>
          <w:p w:rsidR="00BC6C53" w:rsidRDefault="00BC6C53">
            <w:pPr>
              <w:pStyle w:val="ConsPlusNormal"/>
              <w:jc w:val="right"/>
            </w:pPr>
            <w:r>
              <w:t>1. 62 01 00; 64 51 00;</w:t>
            </w:r>
          </w:p>
          <w:p w:rsidR="00BC6C53" w:rsidRDefault="00BC6C53">
            <w:pPr>
              <w:pStyle w:val="ConsPlusNormal"/>
              <w:jc w:val="right"/>
            </w:pPr>
            <w:r>
              <w:t>2. 62 04 00; 64 51 00;</w:t>
            </w:r>
          </w:p>
          <w:p w:rsidR="00BC6C53" w:rsidRDefault="00BC6C53">
            <w:pPr>
              <w:pStyle w:val="ConsPlusNormal"/>
              <w:jc w:val="right"/>
            </w:pPr>
            <w:r>
              <w:t>3. 62 04 00; 64 48 00;</w:t>
            </w:r>
          </w:p>
          <w:p w:rsidR="00BC6C53" w:rsidRDefault="00BC6C53">
            <w:pPr>
              <w:pStyle w:val="ConsPlusNormal"/>
              <w:jc w:val="right"/>
            </w:pPr>
            <w:r>
              <w:t>4. 62 08 00; 64 48 00;</w:t>
            </w:r>
          </w:p>
          <w:p w:rsidR="00BC6C53" w:rsidRDefault="00BC6C53">
            <w:pPr>
              <w:pStyle w:val="ConsPlusNormal"/>
              <w:jc w:val="right"/>
            </w:pPr>
            <w:r>
              <w:t>5. 62 08 00; 64 41 00;</w:t>
            </w:r>
          </w:p>
          <w:p w:rsidR="00BC6C53" w:rsidRDefault="00BC6C53">
            <w:pPr>
              <w:pStyle w:val="ConsPlusNormal"/>
              <w:jc w:val="right"/>
            </w:pPr>
            <w:r>
              <w:t>6. 62 16 00; 64 41 00;</w:t>
            </w:r>
          </w:p>
          <w:p w:rsidR="00BC6C53" w:rsidRDefault="00BC6C53">
            <w:pPr>
              <w:pStyle w:val="ConsPlusNormal"/>
              <w:jc w:val="right"/>
            </w:pPr>
            <w:r>
              <w:t>7. 62 16 00; 65 12 00;</w:t>
            </w:r>
          </w:p>
          <w:p w:rsidR="00BC6C53" w:rsidRDefault="00BC6C53">
            <w:pPr>
              <w:pStyle w:val="ConsPlusNormal"/>
              <w:jc w:val="right"/>
            </w:pPr>
            <w:r>
              <w:t>8. 62 01 00; 65 12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11</w:t>
            </w:r>
          </w:p>
        </w:tc>
        <w:tc>
          <w:tcPr>
            <w:tcW w:w="5688" w:type="dxa"/>
          </w:tcPr>
          <w:p w:rsidR="00BC6C53" w:rsidRDefault="00BC6C53">
            <w:pPr>
              <w:pStyle w:val="ConsPlusNormal"/>
              <w:jc w:val="right"/>
            </w:pPr>
            <w:r>
              <w:t>1. 60 54 31; 67 09 00;</w:t>
            </w:r>
          </w:p>
          <w:p w:rsidR="00BC6C53" w:rsidRDefault="00BC6C53">
            <w:pPr>
              <w:pStyle w:val="ConsPlusNormal"/>
              <w:jc w:val="right"/>
            </w:pPr>
            <w:r>
              <w:t>2. 60 54 31; 67 23 15;</w:t>
            </w:r>
          </w:p>
          <w:p w:rsidR="00BC6C53" w:rsidRDefault="00BC6C53">
            <w:pPr>
              <w:pStyle w:val="ConsPlusNormal"/>
              <w:jc w:val="right"/>
            </w:pPr>
            <w:r>
              <w:t>3. 60 55 40; 67 25 00;</w:t>
            </w:r>
          </w:p>
          <w:p w:rsidR="00BC6C53" w:rsidRDefault="00BC6C53">
            <w:pPr>
              <w:pStyle w:val="ConsPlusNormal"/>
              <w:jc w:val="right"/>
            </w:pPr>
            <w:r>
              <w:lastRenderedPageBreak/>
              <w:t>4. 60 55 40; 67 29 00;</w:t>
            </w:r>
          </w:p>
          <w:p w:rsidR="00BC6C53" w:rsidRDefault="00BC6C53">
            <w:pPr>
              <w:pStyle w:val="ConsPlusNormal"/>
              <w:jc w:val="right"/>
            </w:pPr>
            <w:r>
              <w:t>5. 60 53 30; 67 29 00;</w:t>
            </w:r>
          </w:p>
          <w:p w:rsidR="00BC6C53" w:rsidRDefault="00BC6C53">
            <w:pPr>
              <w:pStyle w:val="ConsPlusNormal"/>
              <w:jc w:val="right"/>
            </w:pPr>
            <w:r>
              <w:t>6. 60 53 30; 67 34 30;</w:t>
            </w:r>
          </w:p>
          <w:p w:rsidR="00BC6C53" w:rsidRDefault="00BC6C53">
            <w:pPr>
              <w:pStyle w:val="ConsPlusNormal"/>
              <w:jc w:val="right"/>
            </w:pPr>
            <w:r>
              <w:t>7. 60 49 00; 67 34 30;</w:t>
            </w:r>
          </w:p>
          <w:p w:rsidR="00BC6C53" w:rsidRDefault="00BC6C53">
            <w:pPr>
              <w:pStyle w:val="ConsPlusNormal"/>
              <w:jc w:val="right"/>
            </w:pPr>
            <w:r>
              <w:t>8. 60 49 00; 67 25 12;</w:t>
            </w:r>
          </w:p>
          <w:p w:rsidR="00BC6C53" w:rsidRDefault="00BC6C53">
            <w:pPr>
              <w:pStyle w:val="ConsPlusNormal"/>
              <w:jc w:val="right"/>
            </w:pPr>
            <w:r>
              <w:t>9. 60 46 43; 67 20 15;</w:t>
            </w:r>
          </w:p>
          <w:p w:rsidR="00BC6C53" w:rsidRDefault="00BC6C53">
            <w:pPr>
              <w:pStyle w:val="ConsPlusNormal"/>
              <w:jc w:val="right"/>
            </w:pPr>
            <w:r>
              <w:t>10. 60 46 43; 67 11 00;</w:t>
            </w:r>
          </w:p>
          <w:p w:rsidR="00BC6C53" w:rsidRDefault="00BC6C53">
            <w:pPr>
              <w:pStyle w:val="ConsPlusNormal"/>
              <w:jc w:val="right"/>
            </w:pPr>
            <w:r>
              <w:t>11. 60 48 30; 67 11 00;</w:t>
            </w:r>
          </w:p>
          <w:p w:rsidR="00BC6C53" w:rsidRDefault="00BC6C53">
            <w:pPr>
              <w:pStyle w:val="ConsPlusNormal"/>
              <w:jc w:val="right"/>
            </w:pPr>
            <w:r>
              <w:t>12. 60 48 30; 67 09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12</w:t>
            </w:r>
          </w:p>
        </w:tc>
        <w:tc>
          <w:tcPr>
            <w:tcW w:w="5688" w:type="dxa"/>
          </w:tcPr>
          <w:p w:rsidR="00BC6C53" w:rsidRDefault="00BC6C53">
            <w:pPr>
              <w:pStyle w:val="ConsPlusNormal"/>
              <w:jc w:val="right"/>
            </w:pPr>
            <w:r>
              <w:t>1. 63 01 00; 66 48 30;</w:t>
            </w:r>
          </w:p>
          <w:p w:rsidR="00BC6C53" w:rsidRDefault="00BC6C53">
            <w:pPr>
              <w:pStyle w:val="ConsPlusNormal"/>
              <w:jc w:val="right"/>
            </w:pPr>
            <w:r>
              <w:t>2. 63 03 00; 66 48 30;</w:t>
            </w:r>
          </w:p>
          <w:p w:rsidR="00BC6C53" w:rsidRDefault="00BC6C53">
            <w:pPr>
              <w:pStyle w:val="ConsPlusNormal"/>
              <w:jc w:val="right"/>
            </w:pPr>
            <w:r>
              <w:t>3. 63 03 00; 66 59 00;</w:t>
            </w:r>
          </w:p>
          <w:p w:rsidR="00BC6C53" w:rsidRDefault="00BC6C53">
            <w:pPr>
              <w:pStyle w:val="ConsPlusNormal"/>
              <w:jc w:val="right"/>
            </w:pPr>
            <w:r>
              <w:t>4. 63 01 00; 66 59 00;</w:t>
            </w:r>
          </w:p>
          <w:p w:rsidR="00BC6C53" w:rsidRDefault="00BC6C53">
            <w:pPr>
              <w:pStyle w:val="ConsPlusNormal"/>
              <w:jc w:val="right"/>
            </w:pPr>
            <w:r>
              <w:t>5. 63 01 00; 67 02 00;</w:t>
            </w:r>
          </w:p>
          <w:p w:rsidR="00BC6C53" w:rsidRDefault="00BC6C53">
            <w:pPr>
              <w:pStyle w:val="ConsPlusNormal"/>
              <w:jc w:val="right"/>
            </w:pPr>
            <w:r>
              <w:t>6. 62 57 30; 67 02 00;</w:t>
            </w:r>
          </w:p>
          <w:p w:rsidR="00BC6C53" w:rsidRDefault="00BC6C53">
            <w:pPr>
              <w:pStyle w:val="ConsPlusNormal"/>
              <w:jc w:val="right"/>
            </w:pPr>
            <w:r>
              <w:t>7. 62 57 30; 66 51 30;</w:t>
            </w:r>
          </w:p>
          <w:p w:rsidR="00BC6C53" w:rsidRDefault="00BC6C53">
            <w:pPr>
              <w:pStyle w:val="ConsPlusNormal"/>
              <w:jc w:val="right"/>
            </w:pPr>
            <w:r>
              <w:t>8. 62 55 00; 66 51 30;</w:t>
            </w:r>
          </w:p>
          <w:p w:rsidR="00BC6C53" w:rsidRDefault="00BC6C53">
            <w:pPr>
              <w:pStyle w:val="ConsPlusNormal"/>
              <w:jc w:val="right"/>
            </w:pPr>
            <w:r>
              <w:t>9. 62 55 00; 66 44 00;</w:t>
            </w:r>
          </w:p>
          <w:p w:rsidR="00BC6C53" w:rsidRDefault="00BC6C53">
            <w:pPr>
              <w:pStyle w:val="ConsPlusNormal"/>
              <w:jc w:val="right"/>
            </w:pPr>
            <w:r>
              <w:t>10. 63 01 00; 66 44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13</w:t>
            </w:r>
          </w:p>
        </w:tc>
        <w:tc>
          <w:tcPr>
            <w:tcW w:w="5688" w:type="dxa"/>
          </w:tcPr>
          <w:p w:rsidR="00BC6C53" w:rsidRDefault="00BC6C53">
            <w:pPr>
              <w:pStyle w:val="ConsPlusNormal"/>
              <w:jc w:val="right"/>
            </w:pPr>
            <w:r>
              <w:t>1. 60 30 00; 71 42 00;</w:t>
            </w:r>
          </w:p>
          <w:p w:rsidR="00BC6C53" w:rsidRDefault="00BC6C53">
            <w:pPr>
              <w:pStyle w:val="ConsPlusNormal"/>
              <w:jc w:val="right"/>
            </w:pPr>
            <w:r>
              <w:t>2. 60 38 00; 71 42 00;</w:t>
            </w:r>
          </w:p>
          <w:p w:rsidR="00BC6C53" w:rsidRDefault="00BC6C53">
            <w:pPr>
              <w:pStyle w:val="ConsPlusNormal"/>
              <w:jc w:val="right"/>
            </w:pPr>
            <w:r>
              <w:t>3. 60 38 00; 71 52 00;</w:t>
            </w:r>
          </w:p>
          <w:p w:rsidR="00BC6C53" w:rsidRDefault="00BC6C53">
            <w:pPr>
              <w:pStyle w:val="ConsPlusNormal"/>
              <w:jc w:val="right"/>
            </w:pPr>
            <w:r>
              <w:t>4. 60 35 00; 71 52 00;</w:t>
            </w:r>
          </w:p>
          <w:p w:rsidR="00BC6C53" w:rsidRDefault="00BC6C53">
            <w:pPr>
              <w:pStyle w:val="ConsPlusNormal"/>
              <w:jc w:val="right"/>
            </w:pPr>
            <w:r>
              <w:t>5. 60 35 00; 71 47 00;</w:t>
            </w:r>
          </w:p>
          <w:p w:rsidR="00BC6C53" w:rsidRDefault="00BC6C53">
            <w:pPr>
              <w:pStyle w:val="ConsPlusNormal"/>
              <w:jc w:val="right"/>
            </w:pPr>
            <w:r>
              <w:t>6. 60 29 00; 71 47 00;</w:t>
            </w:r>
          </w:p>
          <w:p w:rsidR="00BC6C53" w:rsidRDefault="00BC6C53">
            <w:pPr>
              <w:pStyle w:val="ConsPlusNormal"/>
              <w:jc w:val="right"/>
            </w:pPr>
            <w:r>
              <w:t>7. 60 29 00; 71 53 00;</w:t>
            </w:r>
          </w:p>
          <w:p w:rsidR="00BC6C53" w:rsidRDefault="00BC6C53">
            <w:pPr>
              <w:pStyle w:val="ConsPlusNormal"/>
              <w:jc w:val="right"/>
            </w:pPr>
            <w:r>
              <w:t>8. 60 28 00; 71 53 00;</w:t>
            </w:r>
          </w:p>
          <w:p w:rsidR="00BC6C53" w:rsidRDefault="00BC6C53">
            <w:pPr>
              <w:pStyle w:val="ConsPlusNormal"/>
              <w:jc w:val="right"/>
            </w:pPr>
            <w:r>
              <w:t>9. 60 28 00; 71 54 00;</w:t>
            </w:r>
          </w:p>
          <w:p w:rsidR="00BC6C53" w:rsidRDefault="00BC6C53">
            <w:pPr>
              <w:pStyle w:val="ConsPlusNormal"/>
              <w:jc w:val="right"/>
            </w:pPr>
            <w:r>
              <w:t>10. 60 27 00; 71 54 00;</w:t>
            </w:r>
          </w:p>
          <w:p w:rsidR="00BC6C53" w:rsidRDefault="00BC6C53">
            <w:pPr>
              <w:pStyle w:val="ConsPlusNormal"/>
              <w:jc w:val="right"/>
            </w:pPr>
            <w:r>
              <w:t>11. 60 27 00; 71 55 00;</w:t>
            </w:r>
          </w:p>
          <w:p w:rsidR="00BC6C53" w:rsidRDefault="00BC6C53">
            <w:pPr>
              <w:pStyle w:val="ConsPlusNormal"/>
              <w:jc w:val="right"/>
            </w:pPr>
            <w:r>
              <w:t>12. 60 24 00; 71 55 00;</w:t>
            </w:r>
          </w:p>
          <w:p w:rsidR="00BC6C53" w:rsidRDefault="00BC6C53">
            <w:pPr>
              <w:pStyle w:val="ConsPlusNormal"/>
              <w:jc w:val="right"/>
            </w:pPr>
            <w:r>
              <w:t>13. 60 24 00; 71 40 00;</w:t>
            </w:r>
          </w:p>
          <w:p w:rsidR="00BC6C53" w:rsidRDefault="00BC6C53">
            <w:pPr>
              <w:pStyle w:val="ConsPlusNormal"/>
              <w:jc w:val="right"/>
            </w:pPr>
            <w:r>
              <w:t>14. 60 25 00; 71 40 00;</w:t>
            </w:r>
          </w:p>
          <w:p w:rsidR="00BC6C53" w:rsidRDefault="00BC6C53">
            <w:pPr>
              <w:pStyle w:val="ConsPlusNormal"/>
              <w:jc w:val="right"/>
            </w:pPr>
            <w:r>
              <w:t>15. 60 25 00; 71 18 00;</w:t>
            </w:r>
          </w:p>
          <w:p w:rsidR="00BC6C53" w:rsidRDefault="00BC6C53">
            <w:pPr>
              <w:pStyle w:val="ConsPlusNormal"/>
              <w:jc w:val="right"/>
            </w:pPr>
            <w:r>
              <w:t>16. 60 30 00; 71 18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14</w:t>
            </w:r>
          </w:p>
        </w:tc>
        <w:tc>
          <w:tcPr>
            <w:tcW w:w="5688" w:type="dxa"/>
          </w:tcPr>
          <w:p w:rsidR="00BC6C53" w:rsidRDefault="00BC6C53">
            <w:pPr>
              <w:pStyle w:val="ConsPlusNormal"/>
              <w:jc w:val="right"/>
            </w:pPr>
            <w:r>
              <w:t>1. 64 31 00; 56 12 49;</w:t>
            </w:r>
          </w:p>
          <w:p w:rsidR="00BC6C53" w:rsidRDefault="00BC6C53">
            <w:pPr>
              <w:pStyle w:val="ConsPlusNormal"/>
              <w:jc w:val="right"/>
            </w:pPr>
            <w:r>
              <w:t>2. 64 31 00; 56 20 20;</w:t>
            </w:r>
          </w:p>
          <w:p w:rsidR="00BC6C53" w:rsidRDefault="00BC6C53">
            <w:pPr>
              <w:pStyle w:val="ConsPlusNormal"/>
              <w:jc w:val="right"/>
            </w:pPr>
            <w:r>
              <w:t>3. 64 17 00; 56 22 00;</w:t>
            </w:r>
          </w:p>
          <w:p w:rsidR="00BC6C53" w:rsidRDefault="00BC6C53">
            <w:pPr>
              <w:pStyle w:val="ConsPlusNormal"/>
              <w:jc w:val="right"/>
            </w:pPr>
            <w:r>
              <w:t>4. 64 17 00; 56 09 05;</w:t>
            </w:r>
          </w:p>
          <w:p w:rsidR="00BC6C53" w:rsidRDefault="00BC6C53">
            <w:pPr>
              <w:pStyle w:val="ConsPlusNormal"/>
              <w:jc w:val="right"/>
            </w:pPr>
            <w:r>
              <w:t>5. 64 12 19; 56 07 23;</w:t>
            </w:r>
          </w:p>
          <w:p w:rsidR="00BC6C53" w:rsidRDefault="00BC6C53">
            <w:pPr>
              <w:pStyle w:val="ConsPlusNormal"/>
              <w:jc w:val="right"/>
            </w:pPr>
            <w:r>
              <w:t>6. 64 12 00; 55 58 18;</w:t>
            </w:r>
          </w:p>
          <w:p w:rsidR="00BC6C53" w:rsidRDefault="00BC6C53">
            <w:pPr>
              <w:pStyle w:val="ConsPlusNormal"/>
              <w:jc w:val="right"/>
            </w:pPr>
            <w:r>
              <w:t>7. 64 15 18; 55 58 18;</w:t>
            </w:r>
          </w:p>
          <w:p w:rsidR="00BC6C53" w:rsidRDefault="00BC6C53">
            <w:pPr>
              <w:pStyle w:val="ConsPlusNormal"/>
              <w:jc w:val="right"/>
            </w:pPr>
            <w:r>
              <w:t>8. 64 15 47; 56 04 00;</w:t>
            </w:r>
          </w:p>
          <w:p w:rsidR="00BC6C53" w:rsidRDefault="00BC6C53">
            <w:pPr>
              <w:pStyle w:val="ConsPlusNormal"/>
              <w:jc w:val="right"/>
            </w:pPr>
            <w:r>
              <w:t>9. 64 18 18; 56 04 00;</w:t>
            </w:r>
          </w:p>
          <w:p w:rsidR="00BC6C53" w:rsidRDefault="00BC6C53">
            <w:pPr>
              <w:pStyle w:val="ConsPlusNormal"/>
              <w:jc w:val="right"/>
            </w:pPr>
            <w:r>
              <w:t>10. 64 18 18; 55 56 41;</w:t>
            </w:r>
          </w:p>
          <w:p w:rsidR="00BC6C53" w:rsidRDefault="00BC6C53">
            <w:pPr>
              <w:pStyle w:val="ConsPlusNormal"/>
              <w:jc w:val="right"/>
            </w:pPr>
            <w:r>
              <w:t>11. 64 25 41; 56 05 20;</w:t>
            </w:r>
          </w:p>
          <w:p w:rsidR="00BC6C53" w:rsidRDefault="00BC6C53">
            <w:pPr>
              <w:pStyle w:val="ConsPlusNormal"/>
              <w:jc w:val="right"/>
            </w:pPr>
            <w:r>
              <w:t>12. 64 25 41; 56 11 55</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15</w:t>
            </w:r>
          </w:p>
        </w:tc>
        <w:tc>
          <w:tcPr>
            <w:tcW w:w="5688" w:type="dxa"/>
          </w:tcPr>
          <w:p w:rsidR="00BC6C53" w:rsidRDefault="00BC6C53">
            <w:pPr>
              <w:pStyle w:val="ConsPlusNormal"/>
              <w:jc w:val="right"/>
            </w:pPr>
            <w:r>
              <w:t>1. 59 38 20; 73 12 03;</w:t>
            </w:r>
          </w:p>
          <w:p w:rsidR="00BC6C53" w:rsidRDefault="00BC6C53">
            <w:pPr>
              <w:pStyle w:val="ConsPlusNormal"/>
              <w:jc w:val="right"/>
            </w:pPr>
            <w:r>
              <w:t>2. 59 38 20; 73 15 50;</w:t>
            </w:r>
          </w:p>
          <w:p w:rsidR="00BC6C53" w:rsidRDefault="00BC6C53">
            <w:pPr>
              <w:pStyle w:val="ConsPlusNormal"/>
              <w:jc w:val="right"/>
            </w:pPr>
            <w:r>
              <w:t>3. 59 36 46; 73 19 28;</w:t>
            </w:r>
          </w:p>
          <w:p w:rsidR="00BC6C53" w:rsidRDefault="00BC6C53">
            <w:pPr>
              <w:pStyle w:val="ConsPlusNormal"/>
              <w:jc w:val="right"/>
            </w:pPr>
            <w:r>
              <w:lastRenderedPageBreak/>
              <w:t>4. 59 35 34; 73 19 28;</w:t>
            </w:r>
          </w:p>
          <w:p w:rsidR="00BC6C53" w:rsidRDefault="00BC6C53">
            <w:pPr>
              <w:pStyle w:val="ConsPlusNormal"/>
              <w:jc w:val="right"/>
            </w:pPr>
            <w:r>
              <w:t>5. 59 33 15; 73 15 00;</w:t>
            </w:r>
          </w:p>
          <w:p w:rsidR="00BC6C53" w:rsidRDefault="00BC6C53">
            <w:pPr>
              <w:pStyle w:val="ConsPlusNormal"/>
              <w:jc w:val="right"/>
            </w:pPr>
            <w:r>
              <w:t>6. 59 33 16; 73 12 09;</w:t>
            </w:r>
          </w:p>
          <w:p w:rsidR="00BC6C53" w:rsidRDefault="00BC6C53">
            <w:pPr>
              <w:pStyle w:val="ConsPlusNormal"/>
              <w:jc w:val="right"/>
            </w:pPr>
            <w:r>
              <w:t>7. 59 36 54; 73 09 26</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16</w:t>
            </w:r>
          </w:p>
        </w:tc>
        <w:tc>
          <w:tcPr>
            <w:tcW w:w="5688" w:type="dxa"/>
          </w:tcPr>
          <w:p w:rsidR="00BC6C53" w:rsidRDefault="00BC6C53">
            <w:pPr>
              <w:pStyle w:val="ConsPlusNormal"/>
              <w:jc w:val="right"/>
            </w:pPr>
            <w:r>
              <w:t>1. 62 14 32; 55 51 23;</w:t>
            </w:r>
          </w:p>
          <w:p w:rsidR="00BC6C53" w:rsidRDefault="00BC6C53">
            <w:pPr>
              <w:pStyle w:val="ConsPlusNormal"/>
              <w:jc w:val="right"/>
            </w:pPr>
            <w:r>
              <w:t>2. 62 14 54; 55 55 07;</w:t>
            </w:r>
          </w:p>
          <w:p w:rsidR="00BC6C53" w:rsidRDefault="00BC6C53">
            <w:pPr>
              <w:pStyle w:val="ConsPlusNormal"/>
              <w:jc w:val="right"/>
            </w:pPr>
            <w:r>
              <w:t>3. 62 15 24; 55 59 10;</w:t>
            </w:r>
          </w:p>
          <w:p w:rsidR="00BC6C53" w:rsidRDefault="00BC6C53">
            <w:pPr>
              <w:pStyle w:val="ConsPlusNormal"/>
              <w:jc w:val="right"/>
            </w:pPr>
            <w:r>
              <w:t>4. 62 14 41; 56 01 05;</w:t>
            </w:r>
          </w:p>
          <w:p w:rsidR="00BC6C53" w:rsidRDefault="00BC6C53">
            <w:pPr>
              <w:pStyle w:val="ConsPlusNormal"/>
              <w:jc w:val="right"/>
            </w:pPr>
            <w:r>
              <w:t>5. 62 13 37; 55 57 10;</w:t>
            </w:r>
          </w:p>
          <w:p w:rsidR="00BC6C53" w:rsidRDefault="00BC6C53">
            <w:pPr>
              <w:pStyle w:val="ConsPlusNormal"/>
              <w:jc w:val="right"/>
            </w:pPr>
            <w:r>
              <w:t>6. 62 13 01; 55 52 22</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17</w:t>
            </w:r>
          </w:p>
        </w:tc>
        <w:tc>
          <w:tcPr>
            <w:tcW w:w="5688" w:type="dxa"/>
          </w:tcPr>
          <w:p w:rsidR="00BC6C53" w:rsidRDefault="00BC6C53">
            <w:pPr>
              <w:pStyle w:val="ConsPlusNormal"/>
              <w:jc w:val="right"/>
            </w:pPr>
            <w:r>
              <w:t>1. 62 35 00; 75 02 00;</w:t>
            </w:r>
          </w:p>
          <w:p w:rsidR="00BC6C53" w:rsidRDefault="00BC6C53">
            <w:pPr>
              <w:pStyle w:val="ConsPlusNormal"/>
              <w:jc w:val="right"/>
            </w:pPr>
            <w:r>
              <w:t>2. 62 36 00; 75 02 00;</w:t>
            </w:r>
          </w:p>
          <w:p w:rsidR="00BC6C53" w:rsidRDefault="00BC6C53">
            <w:pPr>
              <w:pStyle w:val="ConsPlusNormal"/>
              <w:jc w:val="right"/>
            </w:pPr>
            <w:r>
              <w:t>3. 62 36 00; 74 59 00;</w:t>
            </w:r>
          </w:p>
          <w:p w:rsidR="00BC6C53" w:rsidRDefault="00BC6C53">
            <w:pPr>
              <w:pStyle w:val="ConsPlusNormal"/>
              <w:jc w:val="right"/>
            </w:pPr>
            <w:r>
              <w:t>4. 62 38 00; 74 59 00;</w:t>
            </w:r>
          </w:p>
          <w:p w:rsidR="00BC6C53" w:rsidRDefault="00BC6C53">
            <w:pPr>
              <w:pStyle w:val="ConsPlusNormal"/>
              <w:jc w:val="right"/>
            </w:pPr>
            <w:r>
              <w:t>5. 62 38 00; 74 56 00;</w:t>
            </w:r>
          </w:p>
          <w:p w:rsidR="00BC6C53" w:rsidRDefault="00BC6C53">
            <w:pPr>
              <w:pStyle w:val="ConsPlusNormal"/>
              <w:jc w:val="right"/>
            </w:pPr>
            <w:r>
              <w:t>6. 62 41 00; 74 56 00;</w:t>
            </w:r>
          </w:p>
          <w:p w:rsidR="00BC6C53" w:rsidRDefault="00BC6C53">
            <w:pPr>
              <w:pStyle w:val="ConsPlusNormal"/>
              <w:jc w:val="right"/>
            </w:pPr>
            <w:r>
              <w:t>7. 62 41 00; 75 05 00;</w:t>
            </w:r>
          </w:p>
          <w:p w:rsidR="00BC6C53" w:rsidRDefault="00BC6C53">
            <w:pPr>
              <w:pStyle w:val="ConsPlusNormal"/>
              <w:jc w:val="right"/>
            </w:pPr>
            <w:r>
              <w:t>8. 62 35 00; 75 05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18</w:t>
            </w:r>
          </w:p>
        </w:tc>
        <w:tc>
          <w:tcPr>
            <w:tcW w:w="5688" w:type="dxa"/>
          </w:tcPr>
          <w:p w:rsidR="00BC6C53" w:rsidRDefault="00BC6C53">
            <w:pPr>
              <w:pStyle w:val="ConsPlusNormal"/>
              <w:jc w:val="right"/>
            </w:pPr>
            <w:r>
              <w:t>1. 60 36 15; 76 16 00;</w:t>
            </w:r>
          </w:p>
          <w:p w:rsidR="00BC6C53" w:rsidRDefault="00BC6C53">
            <w:pPr>
              <w:pStyle w:val="ConsPlusNormal"/>
              <w:jc w:val="right"/>
            </w:pPr>
            <w:r>
              <w:t>2. 60 36 15; 76 19 00;</w:t>
            </w:r>
          </w:p>
          <w:p w:rsidR="00BC6C53" w:rsidRDefault="00BC6C53">
            <w:pPr>
              <w:pStyle w:val="ConsPlusNormal"/>
              <w:jc w:val="right"/>
            </w:pPr>
            <w:r>
              <w:t>3. 60 35 00; 76 19 00;</w:t>
            </w:r>
          </w:p>
          <w:p w:rsidR="00BC6C53" w:rsidRDefault="00BC6C53">
            <w:pPr>
              <w:pStyle w:val="ConsPlusNormal"/>
              <w:jc w:val="right"/>
            </w:pPr>
            <w:r>
              <w:t>4. 60 35 00; 76 16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19</w:t>
            </w:r>
          </w:p>
        </w:tc>
        <w:tc>
          <w:tcPr>
            <w:tcW w:w="5688" w:type="dxa"/>
          </w:tcPr>
          <w:p w:rsidR="00BC6C53" w:rsidRDefault="00BC6C53">
            <w:pPr>
              <w:pStyle w:val="ConsPlusNormal"/>
              <w:jc w:val="right"/>
            </w:pPr>
            <w:r>
              <w:t>1. 62 42 00; 67 03 00;</w:t>
            </w:r>
          </w:p>
          <w:p w:rsidR="00BC6C53" w:rsidRDefault="00BC6C53">
            <w:pPr>
              <w:pStyle w:val="ConsPlusNormal"/>
              <w:jc w:val="right"/>
            </w:pPr>
            <w:r>
              <w:t>2. 62 42 00; 67 10 00;</w:t>
            </w:r>
          </w:p>
          <w:p w:rsidR="00BC6C53" w:rsidRDefault="00BC6C53">
            <w:pPr>
              <w:pStyle w:val="ConsPlusNormal"/>
              <w:jc w:val="right"/>
            </w:pPr>
            <w:r>
              <w:t>3. 62 42 30; 67 10 00;</w:t>
            </w:r>
          </w:p>
          <w:p w:rsidR="00BC6C53" w:rsidRDefault="00BC6C53">
            <w:pPr>
              <w:pStyle w:val="ConsPlusNormal"/>
              <w:jc w:val="right"/>
            </w:pPr>
            <w:r>
              <w:t>4. 62 42 30; 67 15 00;</w:t>
            </w:r>
          </w:p>
          <w:p w:rsidR="00BC6C53" w:rsidRDefault="00BC6C53">
            <w:pPr>
              <w:pStyle w:val="ConsPlusNormal"/>
              <w:jc w:val="right"/>
            </w:pPr>
            <w:r>
              <w:t>5. 62 37 00; 67 15 00;</w:t>
            </w:r>
          </w:p>
          <w:p w:rsidR="00BC6C53" w:rsidRDefault="00BC6C53">
            <w:pPr>
              <w:pStyle w:val="ConsPlusNormal"/>
              <w:jc w:val="right"/>
            </w:pPr>
            <w:r>
              <w:t>6. 62 37 00; 67 03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20</w:t>
            </w:r>
          </w:p>
        </w:tc>
        <w:tc>
          <w:tcPr>
            <w:tcW w:w="5688" w:type="dxa"/>
          </w:tcPr>
          <w:p w:rsidR="00BC6C53" w:rsidRDefault="00BC6C53">
            <w:pPr>
              <w:pStyle w:val="ConsPlusNormal"/>
              <w:jc w:val="right"/>
            </w:pPr>
            <w:r>
              <w:t>1. 62 37 00; 67 06 00;</w:t>
            </w:r>
          </w:p>
          <w:p w:rsidR="00BC6C53" w:rsidRDefault="00BC6C53">
            <w:pPr>
              <w:pStyle w:val="ConsPlusNormal"/>
              <w:jc w:val="right"/>
            </w:pPr>
            <w:r>
              <w:t>2. 62 37 00; 67 15 00;</w:t>
            </w:r>
          </w:p>
          <w:p w:rsidR="00BC6C53" w:rsidRDefault="00BC6C53">
            <w:pPr>
              <w:pStyle w:val="ConsPlusNormal"/>
              <w:jc w:val="right"/>
            </w:pPr>
            <w:r>
              <w:t>3. 62 33 00; 67 15 00;</w:t>
            </w:r>
          </w:p>
          <w:p w:rsidR="00BC6C53" w:rsidRDefault="00BC6C53">
            <w:pPr>
              <w:pStyle w:val="ConsPlusNormal"/>
              <w:jc w:val="right"/>
            </w:pPr>
            <w:r>
              <w:t>4. 62 33 00; 67 17 00;</w:t>
            </w:r>
          </w:p>
          <w:p w:rsidR="00BC6C53" w:rsidRDefault="00BC6C53">
            <w:pPr>
              <w:pStyle w:val="ConsPlusNormal"/>
              <w:jc w:val="right"/>
            </w:pPr>
            <w:r>
              <w:t>5. 62 32 00; 67 17 00;</w:t>
            </w:r>
          </w:p>
          <w:p w:rsidR="00BC6C53" w:rsidRDefault="00BC6C53">
            <w:pPr>
              <w:pStyle w:val="ConsPlusNormal"/>
              <w:jc w:val="right"/>
            </w:pPr>
            <w:r>
              <w:t>6. 62 32 00; 67 15 00;</w:t>
            </w:r>
          </w:p>
          <w:p w:rsidR="00BC6C53" w:rsidRDefault="00BC6C53">
            <w:pPr>
              <w:pStyle w:val="ConsPlusNormal"/>
              <w:jc w:val="right"/>
            </w:pPr>
            <w:r>
              <w:t>7. 62 31 00; 67 15 00;</w:t>
            </w:r>
          </w:p>
          <w:p w:rsidR="00BC6C53" w:rsidRDefault="00BC6C53">
            <w:pPr>
              <w:pStyle w:val="ConsPlusNormal"/>
              <w:jc w:val="right"/>
            </w:pPr>
            <w:r>
              <w:t>8. 62 31 00; 67 06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21</w:t>
            </w:r>
          </w:p>
        </w:tc>
        <w:tc>
          <w:tcPr>
            <w:tcW w:w="5688" w:type="dxa"/>
          </w:tcPr>
          <w:p w:rsidR="00BC6C53" w:rsidRDefault="00BC6C53">
            <w:pPr>
              <w:pStyle w:val="ConsPlusNormal"/>
              <w:jc w:val="right"/>
            </w:pPr>
            <w:r>
              <w:t>1. 61 00 00; 67 21 00;</w:t>
            </w:r>
          </w:p>
          <w:p w:rsidR="00BC6C53" w:rsidRDefault="00BC6C53">
            <w:pPr>
              <w:pStyle w:val="ConsPlusNormal"/>
              <w:jc w:val="right"/>
            </w:pPr>
            <w:r>
              <w:t>2. 61 00 00; 67 25 00;</w:t>
            </w:r>
          </w:p>
          <w:p w:rsidR="00BC6C53" w:rsidRDefault="00BC6C53">
            <w:pPr>
              <w:pStyle w:val="ConsPlusNormal"/>
              <w:jc w:val="right"/>
            </w:pPr>
            <w:r>
              <w:t>3. 60 55 40; 67 25 00;</w:t>
            </w:r>
          </w:p>
          <w:p w:rsidR="00BC6C53" w:rsidRDefault="00BC6C53">
            <w:pPr>
              <w:pStyle w:val="ConsPlusNormal"/>
              <w:jc w:val="right"/>
            </w:pPr>
            <w:r>
              <w:t>4. 60 54 31; 67 23 15;</w:t>
            </w:r>
          </w:p>
          <w:p w:rsidR="00BC6C53" w:rsidRDefault="00BC6C53">
            <w:pPr>
              <w:pStyle w:val="ConsPlusNormal"/>
              <w:jc w:val="right"/>
            </w:pPr>
            <w:r>
              <w:t>5. 60 54 31; 67 16 00;</w:t>
            </w:r>
          </w:p>
          <w:p w:rsidR="00BC6C53" w:rsidRDefault="00BC6C53">
            <w:pPr>
              <w:pStyle w:val="ConsPlusNormal"/>
              <w:jc w:val="right"/>
            </w:pPr>
            <w:r>
              <w:t>6. 60 58 00; 67 16 00;</w:t>
            </w:r>
          </w:p>
          <w:p w:rsidR="00BC6C53" w:rsidRDefault="00BC6C53">
            <w:pPr>
              <w:pStyle w:val="ConsPlusNormal"/>
              <w:jc w:val="right"/>
            </w:pPr>
            <w:r>
              <w:t>7. 60 58 00; 67 21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22</w:t>
            </w:r>
          </w:p>
        </w:tc>
        <w:tc>
          <w:tcPr>
            <w:tcW w:w="5688" w:type="dxa"/>
          </w:tcPr>
          <w:p w:rsidR="00BC6C53" w:rsidRDefault="00BC6C53">
            <w:pPr>
              <w:pStyle w:val="ConsPlusNormal"/>
              <w:jc w:val="right"/>
            </w:pPr>
            <w:r>
              <w:t>1. 62 46 00; 66 17 00;</w:t>
            </w:r>
          </w:p>
          <w:p w:rsidR="00BC6C53" w:rsidRDefault="00BC6C53">
            <w:pPr>
              <w:pStyle w:val="ConsPlusNormal"/>
              <w:jc w:val="right"/>
            </w:pPr>
            <w:r>
              <w:t>2. 62 46 00; 66 23 00;</w:t>
            </w:r>
          </w:p>
          <w:p w:rsidR="00BC6C53" w:rsidRDefault="00BC6C53">
            <w:pPr>
              <w:pStyle w:val="ConsPlusNormal"/>
              <w:jc w:val="right"/>
            </w:pPr>
            <w:r>
              <w:t>3. 62 41 00; 66 23 00;</w:t>
            </w:r>
          </w:p>
          <w:p w:rsidR="00BC6C53" w:rsidRDefault="00BC6C53">
            <w:pPr>
              <w:pStyle w:val="ConsPlusNormal"/>
              <w:jc w:val="right"/>
            </w:pPr>
            <w:r>
              <w:t>4. 62 41 00; 66 17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23</w:t>
            </w:r>
          </w:p>
        </w:tc>
        <w:tc>
          <w:tcPr>
            <w:tcW w:w="5688" w:type="dxa"/>
          </w:tcPr>
          <w:p w:rsidR="00BC6C53" w:rsidRDefault="00BC6C53">
            <w:pPr>
              <w:pStyle w:val="ConsPlusNormal"/>
              <w:jc w:val="right"/>
            </w:pPr>
            <w:r>
              <w:t>1. 62 40 00; 66 36 30;</w:t>
            </w:r>
          </w:p>
          <w:p w:rsidR="00BC6C53" w:rsidRDefault="00BC6C53">
            <w:pPr>
              <w:pStyle w:val="ConsPlusNormal"/>
              <w:jc w:val="right"/>
            </w:pPr>
            <w:r>
              <w:t>2. 62 40 00; 66 43 00;</w:t>
            </w:r>
          </w:p>
          <w:p w:rsidR="00BC6C53" w:rsidRDefault="00BC6C53">
            <w:pPr>
              <w:pStyle w:val="ConsPlusNormal"/>
              <w:jc w:val="right"/>
            </w:pPr>
            <w:r>
              <w:t>3. 62 36 00; 66 43 00;</w:t>
            </w:r>
          </w:p>
          <w:p w:rsidR="00BC6C53" w:rsidRDefault="00BC6C53">
            <w:pPr>
              <w:pStyle w:val="ConsPlusNormal"/>
              <w:jc w:val="right"/>
            </w:pPr>
            <w:r>
              <w:t>4. 62 36 00; 66 36 30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24</w:t>
            </w:r>
          </w:p>
        </w:tc>
        <w:tc>
          <w:tcPr>
            <w:tcW w:w="5688" w:type="dxa"/>
          </w:tcPr>
          <w:p w:rsidR="00BC6C53" w:rsidRDefault="00BC6C53">
            <w:pPr>
              <w:pStyle w:val="ConsPlusNormal"/>
              <w:jc w:val="right"/>
            </w:pPr>
            <w:r>
              <w:t>1. 61 02 00; 77 18 00;</w:t>
            </w:r>
          </w:p>
          <w:p w:rsidR="00BC6C53" w:rsidRDefault="00BC6C53">
            <w:pPr>
              <w:pStyle w:val="ConsPlusNormal"/>
              <w:jc w:val="right"/>
            </w:pPr>
            <w:r>
              <w:t>2. 61 02 00; 77 25 00;</w:t>
            </w:r>
          </w:p>
          <w:p w:rsidR="00BC6C53" w:rsidRDefault="00BC6C53">
            <w:pPr>
              <w:pStyle w:val="ConsPlusNormal"/>
              <w:jc w:val="right"/>
            </w:pPr>
            <w:r>
              <w:t>3. 60 59 00; 77 25 00;</w:t>
            </w:r>
          </w:p>
          <w:p w:rsidR="00BC6C53" w:rsidRDefault="00BC6C53">
            <w:pPr>
              <w:pStyle w:val="ConsPlusNormal"/>
              <w:jc w:val="right"/>
            </w:pPr>
            <w:r>
              <w:t>4. 60 59 00; 77 18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25</w:t>
            </w:r>
          </w:p>
        </w:tc>
        <w:tc>
          <w:tcPr>
            <w:tcW w:w="5688" w:type="dxa"/>
          </w:tcPr>
          <w:p w:rsidR="00BC6C53" w:rsidRDefault="00BC6C53">
            <w:pPr>
              <w:pStyle w:val="ConsPlusNormal"/>
              <w:jc w:val="right"/>
            </w:pPr>
            <w:r>
              <w:t>1. 62 56 45; 76 08 30;</w:t>
            </w:r>
          </w:p>
          <w:p w:rsidR="00BC6C53" w:rsidRDefault="00BC6C53">
            <w:pPr>
              <w:pStyle w:val="ConsPlusNormal"/>
              <w:jc w:val="right"/>
            </w:pPr>
            <w:r>
              <w:t>2. 62 56 45; 76 13 30;</w:t>
            </w:r>
          </w:p>
          <w:p w:rsidR="00BC6C53" w:rsidRDefault="00BC6C53">
            <w:pPr>
              <w:pStyle w:val="ConsPlusNormal"/>
              <w:jc w:val="right"/>
            </w:pPr>
            <w:r>
              <w:t>3. 62 52 45; 76 13 30;</w:t>
            </w:r>
          </w:p>
          <w:p w:rsidR="00BC6C53" w:rsidRDefault="00BC6C53">
            <w:pPr>
              <w:pStyle w:val="ConsPlusNormal"/>
              <w:jc w:val="right"/>
            </w:pPr>
            <w:r>
              <w:t>4. 62 52 45; 76 08 30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26</w:t>
            </w:r>
          </w:p>
        </w:tc>
        <w:tc>
          <w:tcPr>
            <w:tcW w:w="5688" w:type="dxa"/>
          </w:tcPr>
          <w:p w:rsidR="00BC6C53" w:rsidRDefault="00BC6C53">
            <w:pPr>
              <w:pStyle w:val="ConsPlusNormal"/>
              <w:jc w:val="right"/>
            </w:pPr>
            <w:r>
              <w:t>1. 62 12 00; 66 46 00;</w:t>
            </w:r>
          </w:p>
          <w:p w:rsidR="00BC6C53" w:rsidRDefault="00BC6C53">
            <w:pPr>
              <w:pStyle w:val="ConsPlusNormal"/>
              <w:jc w:val="right"/>
            </w:pPr>
            <w:r>
              <w:t>2. 62 12 00; 66 55 00;</w:t>
            </w:r>
          </w:p>
          <w:p w:rsidR="00BC6C53" w:rsidRDefault="00BC6C53">
            <w:pPr>
              <w:pStyle w:val="ConsPlusNormal"/>
              <w:jc w:val="right"/>
            </w:pPr>
            <w:r>
              <w:t>3. 62 09 00; 66 55 00;</w:t>
            </w:r>
          </w:p>
          <w:p w:rsidR="00BC6C53" w:rsidRDefault="00BC6C53">
            <w:pPr>
              <w:pStyle w:val="ConsPlusNormal"/>
              <w:jc w:val="right"/>
            </w:pPr>
            <w:r>
              <w:t>4. 62 09 00; 66 46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27</w:t>
            </w:r>
          </w:p>
        </w:tc>
        <w:tc>
          <w:tcPr>
            <w:tcW w:w="5688" w:type="dxa"/>
          </w:tcPr>
          <w:p w:rsidR="00BC6C53" w:rsidRDefault="00BC6C53">
            <w:pPr>
              <w:pStyle w:val="ConsPlusNormal"/>
              <w:jc w:val="right"/>
            </w:pPr>
            <w:r>
              <w:t>1. 53 02 51; 52 19 55;</w:t>
            </w:r>
          </w:p>
          <w:p w:rsidR="00BC6C53" w:rsidRDefault="00BC6C53">
            <w:pPr>
              <w:pStyle w:val="ConsPlusNormal"/>
              <w:jc w:val="right"/>
            </w:pPr>
            <w:r>
              <w:t>2. 53 03 06; 52 19 43;</w:t>
            </w:r>
          </w:p>
          <w:p w:rsidR="00BC6C53" w:rsidRDefault="00BC6C53">
            <w:pPr>
              <w:pStyle w:val="ConsPlusNormal"/>
              <w:jc w:val="right"/>
            </w:pPr>
            <w:r>
              <w:t>3. 53 03 22; 52 19 44;</w:t>
            </w:r>
          </w:p>
          <w:p w:rsidR="00BC6C53" w:rsidRDefault="00BC6C53">
            <w:pPr>
              <w:pStyle w:val="ConsPlusNormal"/>
              <w:jc w:val="right"/>
            </w:pPr>
            <w:r>
              <w:t>4. 53 03 58; 52 19 57;</w:t>
            </w:r>
          </w:p>
          <w:p w:rsidR="00BC6C53" w:rsidRDefault="00BC6C53">
            <w:pPr>
              <w:pStyle w:val="ConsPlusNormal"/>
              <w:jc w:val="right"/>
            </w:pPr>
            <w:r>
              <w:t>5. 53 04 28; 52 20 02;</w:t>
            </w:r>
          </w:p>
          <w:p w:rsidR="00BC6C53" w:rsidRDefault="00BC6C53">
            <w:pPr>
              <w:pStyle w:val="ConsPlusNormal"/>
              <w:jc w:val="right"/>
            </w:pPr>
            <w:r>
              <w:t>6. 53 04 15; 52 22 28;</w:t>
            </w:r>
          </w:p>
          <w:p w:rsidR="00BC6C53" w:rsidRDefault="00BC6C53">
            <w:pPr>
              <w:pStyle w:val="ConsPlusNormal"/>
              <w:jc w:val="right"/>
            </w:pPr>
            <w:r>
              <w:t>7. 53 04 29; 52 23 29;</w:t>
            </w:r>
          </w:p>
          <w:p w:rsidR="00BC6C53" w:rsidRDefault="00BC6C53">
            <w:pPr>
              <w:pStyle w:val="ConsPlusNormal"/>
              <w:jc w:val="right"/>
            </w:pPr>
            <w:r>
              <w:t>8. 53 04 23; 52 24 29;</w:t>
            </w:r>
          </w:p>
          <w:p w:rsidR="00BC6C53" w:rsidRDefault="00BC6C53">
            <w:pPr>
              <w:pStyle w:val="ConsPlusNormal"/>
              <w:jc w:val="right"/>
            </w:pPr>
            <w:r>
              <w:t>9. 53 04 15; 52 25 25;</w:t>
            </w:r>
          </w:p>
          <w:p w:rsidR="00BC6C53" w:rsidRDefault="00BC6C53">
            <w:pPr>
              <w:pStyle w:val="ConsPlusNormal"/>
              <w:jc w:val="right"/>
            </w:pPr>
            <w:r>
              <w:t>10. 53 04 05; 52 26 16;</w:t>
            </w:r>
          </w:p>
          <w:p w:rsidR="00BC6C53" w:rsidRDefault="00BC6C53">
            <w:pPr>
              <w:pStyle w:val="ConsPlusNormal"/>
              <w:jc w:val="right"/>
            </w:pPr>
            <w:r>
              <w:t>11. 53 03 46; 52 27 12;</w:t>
            </w:r>
          </w:p>
          <w:p w:rsidR="00BC6C53" w:rsidRDefault="00BC6C53">
            <w:pPr>
              <w:pStyle w:val="ConsPlusNormal"/>
              <w:jc w:val="right"/>
            </w:pPr>
            <w:r>
              <w:t>12. 53 03 27; 52 28 47;</w:t>
            </w:r>
          </w:p>
          <w:p w:rsidR="00BC6C53" w:rsidRDefault="00BC6C53">
            <w:pPr>
              <w:pStyle w:val="ConsPlusNormal"/>
              <w:jc w:val="right"/>
            </w:pPr>
            <w:r>
              <w:t>13. 53 03 17; 52 28 49;</w:t>
            </w:r>
          </w:p>
          <w:p w:rsidR="00BC6C53" w:rsidRDefault="00BC6C53">
            <w:pPr>
              <w:pStyle w:val="ConsPlusNormal"/>
              <w:jc w:val="right"/>
            </w:pPr>
            <w:r>
              <w:t>14. 53 03 09; 52 28 24;</w:t>
            </w:r>
          </w:p>
          <w:p w:rsidR="00BC6C53" w:rsidRDefault="00BC6C53">
            <w:pPr>
              <w:pStyle w:val="ConsPlusNormal"/>
              <w:jc w:val="right"/>
            </w:pPr>
            <w:r>
              <w:t>15. 53 02 31; 52 29 07;</w:t>
            </w:r>
          </w:p>
          <w:p w:rsidR="00BC6C53" w:rsidRDefault="00BC6C53">
            <w:pPr>
              <w:pStyle w:val="ConsPlusNormal"/>
              <w:jc w:val="right"/>
            </w:pPr>
            <w:r>
              <w:t>16. 53 02 10; 52 28 57;</w:t>
            </w:r>
          </w:p>
          <w:p w:rsidR="00BC6C53" w:rsidRDefault="00BC6C53">
            <w:pPr>
              <w:pStyle w:val="ConsPlusNormal"/>
              <w:jc w:val="right"/>
            </w:pPr>
            <w:r>
              <w:t>17. 53 02 01; 52 28 33;</w:t>
            </w:r>
          </w:p>
          <w:p w:rsidR="00BC6C53" w:rsidRDefault="00BC6C53">
            <w:pPr>
              <w:pStyle w:val="ConsPlusNormal"/>
              <w:jc w:val="right"/>
            </w:pPr>
            <w:r>
              <w:t>18. 53 02 02; 52 27 50;</w:t>
            </w:r>
          </w:p>
          <w:p w:rsidR="00BC6C53" w:rsidRDefault="00BC6C53">
            <w:pPr>
              <w:pStyle w:val="ConsPlusNormal"/>
              <w:jc w:val="right"/>
            </w:pPr>
            <w:r>
              <w:t>19. 53 02 14; 52 27 09;</w:t>
            </w:r>
          </w:p>
          <w:p w:rsidR="00BC6C53" w:rsidRDefault="00BC6C53">
            <w:pPr>
              <w:pStyle w:val="ConsPlusNormal"/>
              <w:jc w:val="right"/>
            </w:pPr>
            <w:r>
              <w:t>20. 53 02 39; 52 26 10;</w:t>
            </w:r>
          </w:p>
          <w:p w:rsidR="00BC6C53" w:rsidRDefault="00BC6C53">
            <w:pPr>
              <w:pStyle w:val="ConsPlusNormal"/>
              <w:jc w:val="right"/>
            </w:pPr>
            <w:r>
              <w:t>21. 53 02 38; 52 25 46;</w:t>
            </w:r>
          </w:p>
          <w:p w:rsidR="00BC6C53" w:rsidRDefault="00BC6C53">
            <w:pPr>
              <w:pStyle w:val="ConsPlusNormal"/>
              <w:jc w:val="right"/>
            </w:pPr>
            <w:r>
              <w:t>22. 53 02 22; 52 25 16;</w:t>
            </w:r>
          </w:p>
          <w:p w:rsidR="00BC6C53" w:rsidRDefault="00BC6C53">
            <w:pPr>
              <w:pStyle w:val="ConsPlusNormal"/>
              <w:jc w:val="right"/>
            </w:pPr>
            <w:r>
              <w:t>23. 53 02 23; 52 24 43;</w:t>
            </w:r>
          </w:p>
          <w:p w:rsidR="00BC6C53" w:rsidRDefault="00BC6C53">
            <w:pPr>
              <w:pStyle w:val="ConsPlusNormal"/>
              <w:jc w:val="right"/>
            </w:pPr>
            <w:r>
              <w:t>24. 53 02 16; 52 23 47;</w:t>
            </w:r>
          </w:p>
          <w:p w:rsidR="00BC6C53" w:rsidRDefault="00BC6C53">
            <w:pPr>
              <w:pStyle w:val="ConsPlusNormal"/>
              <w:jc w:val="right"/>
            </w:pPr>
            <w:r>
              <w:t>25. 53 02 26; 52 23 26;</w:t>
            </w:r>
          </w:p>
          <w:p w:rsidR="00BC6C53" w:rsidRDefault="00BC6C53">
            <w:pPr>
              <w:pStyle w:val="ConsPlusNormal"/>
              <w:jc w:val="right"/>
            </w:pPr>
            <w:r>
              <w:t>26. 53 02 47; 52 23 17;</w:t>
            </w:r>
          </w:p>
          <w:p w:rsidR="00BC6C53" w:rsidRDefault="00BC6C53">
            <w:pPr>
              <w:pStyle w:val="ConsPlusNormal"/>
              <w:jc w:val="right"/>
            </w:pPr>
            <w:r>
              <w:t>27. 53 02 47; 52 22 58;</w:t>
            </w:r>
          </w:p>
          <w:p w:rsidR="00BC6C53" w:rsidRDefault="00BC6C53">
            <w:pPr>
              <w:pStyle w:val="ConsPlusNormal"/>
              <w:jc w:val="right"/>
            </w:pPr>
            <w:r>
              <w:t>28. 53 02 25; 52 22 53;</w:t>
            </w:r>
          </w:p>
          <w:p w:rsidR="00BC6C53" w:rsidRDefault="00BC6C53">
            <w:pPr>
              <w:pStyle w:val="ConsPlusNormal"/>
              <w:jc w:val="right"/>
            </w:pPr>
            <w:r>
              <w:t>29. 53 02 20; 52 22 22;</w:t>
            </w:r>
          </w:p>
          <w:p w:rsidR="00BC6C53" w:rsidRDefault="00BC6C53">
            <w:pPr>
              <w:pStyle w:val="ConsPlusNormal"/>
              <w:jc w:val="right"/>
            </w:pPr>
            <w:r>
              <w:t>30. 53 02 41; 52 21 39;</w:t>
            </w:r>
          </w:p>
          <w:p w:rsidR="00BC6C53" w:rsidRDefault="00BC6C53">
            <w:pPr>
              <w:pStyle w:val="ConsPlusNormal"/>
              <w:jc w:val="right"/>
            </w:pPr>
            <w:r>
              <w:t>31. 53 02 49; 52 20 42</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28</w:t>
            </w:r>
          </w:p>
        </w:tc>
        <w:tc>
          <w:tcPr>
            <w:tcW w:w="5688" w:type="dxa"/>
          </w:tcPr>
          <w:p w:rsidR="00BC6C53" w:rsidRDefault="00BC6C53">
            <w:pPr>
              <w:pStyle w:val="ConsPlusNormal"/>
              <w:jc w:val="right"/>
            </w:pPr>
            <w:r>
              <w:t>1. 53 07 30; 52 09 18;</w:t>
            </w:r>
          </w:p>
          <w:p w:rsidR="00BC6C53" w:rsidRDefault="00BC6C53">
            <w:pPr>
              <w:pStyle w:val="ConsPlusNormal"/>
              <w:jc w:val="right"/>
            </w:pPr>
            <w:r>
              <w:t>2. 53 06 02; 52 14 24;</w:t>
            </w:r>
          </w:p>
          <w:p w:rsidR="00BC6C53" w:rsidRDefault="00BC6C53">
            <w:pPr>
              <w:pStyle w:val="ConsPlusNormal"/>
              <w:jc w:val="right"/>
            </w:pPr>
            <w:r>
              <w:lastRenderedPageBreak/>
              <w:t>3. 53 06 05; 52 17 26;</w:t>
            </w:r>
          </w:p>
          <w:p w:rsidR="00BC6C53" w:rsidRDefault="00BC6C53">
            <w:pPr>
              <w:pStyle w:val="ConsPlusNormal"/>
              <w:jc w:val="right"/>
            </w:pPr>
            <w:r>
              <w:t>4. 53 06 00; 52 19 09;</w:t>
            </w:r>
          </w:p>
          <w:p w:rsidR="00BC6C53" w:rsidRDefault="00BC6C53">
            <w:pPr>
              <w:pStyle w:val="ConsPlusNormal"/>
              <w:jc w:val="right"/>
            </w:pPr>
            <w:r>
              <w:t>5. 53 05 41; 52 19 41;</w:t>
            </w:r>
          </w:p>
          <w:p w:rsidR="00BC6C53" w:rsidRDefault="00BC6C53">
            <w:pPr>
              <w:pStyle w:val="ConsPlusNormal"/>
              <w:jc w:val="right"/>
            </w:pPr>
            <w:r>
              <w:t>6. 53 04 58; 52 19 56;</w:t>
            </w:r>
          </w:p>
          <w:p w:rsidR="00BC6C53" w:rsidRDefault="00BC6C53">
            <w:pPr>
              <w:pStyle w:val="ConsPlusNormal"/>
              <w:jc w:val="right"/>
            </w:pPr>
            <w:r>
              <w:t>7. 53 04 25; 52 19 34;</w:t>
            </w:r>
          </w:p>
          <w:p w:rsidR="00BC6C53" w:rsidRDefault="00BC6C53">
            <w:pPr>
              <w:pStyle w:val="ConsPlusNormal"/>
              <w:jc w:val="right"/>
            </w:pPr>
            <w:r>
              <w:t>8. 53 03 48; 52 18 54;</w:t>
            </w:r>
          </w:p>
          <w:p w:rsidR="00BC6C53" w:rsidRDefault="00BC6C53">
            <w:pPr>
              <w:pStyle w:val="ConsPlusNormal"/>
              <w:jc w:val="right"/>
            </w:pPr>
            <w:r>
              <w:t>9. 53 03 19; 52 16 08;</w:t>
            </w:r>
          </w:p>
          <w:p w:rsidR="00BC6C53" w:rsidRDefault="00BC6C53">
            <w:pPr>
              <w:pStyle w:val="ConsPlusNormal"/>
              <w:jc w:val="right"/>
            </w:pPr>
            <w:r>
              <w:t>10. 53 03 58; 52 12 42;</w:t>
            </w:r>
          </w:p>
          <w:p w:rsidR="00BC6C53" w:rsidRDefault="00BC6C53">
            <w:pPr>
              <w:pStyle w:val="ConsPlusNormal"/>
              <w:jc w:val="right"/>
            </w:pPr>
            <w:r>
              <w:t>11. 53 05 26; 52 08 34;</w:t>
            </w:r>
          </w:p>
          <w:p w:rsidR="00BC6C53" w:rsidRDefault="00BC6C53">
            <w:pPr>
              <w:pStyle w:val="ConsPlusNormal"/>
              <w:jc w:val="right"/>
            </w:pPr>
            <w:r>
              <w:t>12. 53 06 28,9; 52 08 13;</w:t>
            </w:r>
          </w:p>
          <w:p w:rsidR="00BC6C53" w:rsidRDefault="00BC6C53">
            <w:pPr>
              <w:pStyle w:val="ConsPlusNormal"/>
              <w:jc w:val="right"/>
            </w:pPr>
            <w:r>
              <w:t>13. 53 06 18; 52 08 54</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29</w:t>
            </w:r>
          </w:p>
        </w:tc>
        <w:tc>
          <w:tcPr>
            <w:tcW w:w="5688" w:type="dxa"/>
          </w:tcPr>
          <w:p w:rsidR="00BC6C53" w:rsidRDefault="00BC6C53">
            <w:pPr>
              <w:pStyle w:val="ConsPlusNormal"/>
              <w:jc w:val="right"/>
            </w:pPr>
            <w:r>
              <w:t>1. 53 02 20; 52 07 23;</w:t>
            </w:r>
          </w:p>
          <w:p w:rsidR="00BC6C53" w:rsidRDefault="00BC6C53">
            <w:pPr>
              <w:pStyle w:val="ConsPlusNormal"/>
              <w:jc w:val="right"/>
            </w:pPr>
            <w:r>
              <w:t>2. 53 03 20; 52 09 02;</w:t>
            </w:r>
          </w:p>
          <w:p w:rsidR="00BC6C53" w:rsidRDefault="00BC6C53">
            <w:pPr>
              <w:pStyle w:val="ConsPlusNormal"/>
              <w:jc w:val="right"/>
            </w:pPr>
            <w:r>
              <w:t>3. 53 02 49; 52 11 14;</w:t>
            </w:r>
          </w:p>
          <w:p w:rsidR="00BC6C53" w:rsidRDefault="00BC6C53">
            <w:pPr>
              <w:pStyle w:val="ConsPlusNormal"/>
              <w:jc w:val="right"/>
            </w:pPr>
            <w:r>
              <w:t>4. 53 02 38; 52 12 13;</w:t>
            </w:r>
          </w:p>
          <w:p w:rsidR="00BC6C53" w:rsidRDefault="00BC6C53">
            <w:pPr>
              <w:pStyle w:val="ConsPlusNormal"/>
              <w:jc w:val="right"/>
            </w:pPr>
            <w:r>
              <w:t>5. 53 02 18; 52 13 09;</w:t>
            </w:r>
          </w:p>
          <w:p w:rsidR="00BC6C53" w:rsidRDefault="00BC6C53">
            <w:pPr>
              <w:pStyle w:val="ConsPlusNormal"/>
              <w:jc w:val="right"/>
            </w:pPr>
            <w:r>
              <w:t>6. 53 02 13; 52 14 05;</w:t>
            </w:r>
          </w:p>
          <w:p w:rsidR="00BC6C53" w:rsidRDefault="00BC6C53">
            <w:pPr>
              <w:pStyle w:val="ConsPlusNormal"/>
              <w:jc w:val="right"/>
            </w:pPr>
            <w:r>
              <w:t>7. 53 02 00; 52 15 22;</w:t>
            </w:r>
          </w:p>
          <w:p w:rsidR="00BC6C53" w:rsidRDefault="00BC6C53">
            <w:pPr>
              <w:pStyle w:val="ConsPlusNormal"/>
              <w:jc w:val="right"/>
            </w:pPr>
            <w:r>
              <w:t>8. 53 01 39; 52 18 29;</w:t>
            </w:r>
          </w:p>
          <w:p w:rsidR="00BC6C53" w:rsidRDefault="00BC6C53">
            <w:pPr>
              <w:pStyle w:val="ConsPlusNormal"/>
              <w:jc w:val="right"/>
            </w:pPr>
            <w:r>
              <w:t>9. 53 01 00; 52 19 36;</w:t>
            </w:r>
          </w:p>
          <w:p w:rsidR="00BC6C53" w:rsidRDefault="00BC6C53">
            <w:pPr>
              <w:pStyle w:val="ConsPlusNormal"/>
              <w:jc w:val="right"/>
            </w:pPr>
            <w:r>
              <w:t>10. 53 00 12; 52 18 18;</w:t>
            </w:r>
          </w:p>
          <w:p w:rsidR="00BC6C53" w:rsidRDefault="00BC6C53">
            <w:pPr>
              <w:pStyle w:val="ConsPlusNormal"/>
              <w:jc w:val="right"/>
            </w:pPr>
            <w:r>
              <w:t>11. 52 59 53; 52 18 02;</w:t>
            </w:r>
          </w:p>
          <w:p w:rsidR="00BC6C53" w:rsidRDefault="00BC6C53">
            <w:pPr>
              <w:pStyle w:val="ConsPlusNormal"/>
              <w:jc w:val="right"/>
            </w:pPr>
            <w:r>
              <w:t>12. 52 59 37; 52 16 05;</w:t>
            </w:r>
          </w:p>
          <w:p w:rsidR="00BC6C53" w:rsidRDefault="00BC6C53">
            <w:pPr>
              <w:pStyle w:val="ConsPlusNormal"/>
              <w:jc w:val="right"/>
            </w:pPr>
            <w:r>
              <w:t>13. 52 59 41; 52 14 18;</w:t>
            </w:r>
          </w:p>
          <w:p w:rsidR="00BC6C53" w:rsidRDefault="00BC6C53">
            <w:pPr>
              <w:pStyle w:val="ConsPlusNormal"/>
              <w:jc w:val="right"/>
            </w:pPr>
            <w:r>
              <w:t>14. 52 59 59; 52 11 54;</w:t>
            </w:r>
          </w:p>
          <w:p w:rsidR="00BC6C53" w:rsidRDefault="00BC6C53">
            <w:pPr>
              <w:pStyle w:val="ConsPlusNormal"/>
              <w:jc w:val="right"/>
            </w:pPr>
            <w:r>
              <w:t>15. 53 00 10; 52 11 18;</w:t>
            </w:r>
          </w:p>
          <w:p w:rsidR="00BC6C53" w:rsidRDefault="00BC6C53">
            <w:pPr>
              <w:pStyle w:val="ConsPlusNormal"/>
              <w:jc w:val="right"/>
            </w:pPr>
            <w:r>
              <w:t>16. 53 00 14; 52 10 24;</w:t>
            </w:r>
          </w:p>
          <w:p w:rsidR="00BC6C53" w:rsidRDefault="00BC6C53">
            <w:pPr>
              <w:pStyle w:val="ConsPlusNormal"/>
              <w:jc w:val="right"/>
            </w:pPr>
            <w:r>
              <w:t>17. 53 00 26; 52 09 17;</w:t>
            </w:r>
          </w:p>
          <w:p w:rsidR="00BC6C53" w:rsidRDefault="00BC6C53">
            <w:pPr>
              <w:pStyle w:val="ConsPlusNormal"/>
              <w:jc w:val="right"/>
            </w:pPr>
            <w:r>
              <w:t>18. 53 00 49; 52 09 30;</w:t>
            </w:r>
          </w:p>
          <w:p w:rsidR="00BC6C53" w:rsidRDefault="00BC6C53">
            <w:pPr>
              <w:pStyle w:val="ConsPlusNormal"/>
              <w:jc w:val="right"/>
            </w:pPr>
            <w:r>
              <w:t>19. 53 01 20; 52 08 29</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30 </w:t>
            </w:r>
            <w:hyperlink w:anchor="Par21284" w:history="1">
              <w:r>
                <w:rPr>
                  <w:color w:val="0000FF"/>
                </w:rPr>
                <w:t>&lt;2&gt;</w:t>
              </w:r>
            </w:hyperlink>
          </w:p>
        </w:tc>
        <w:tc>
          <w:tcPr>
            <w:tcW w:w="5688" w:type="dxa"/>
          </w:tcPr>
          <w:p w:rsidR="00BC6C53" w:rsidRDefault="00BC6C53">
            <w:pPr>
              <w:pStyle w:val="ConsPlusNormal"/>
              <w:jc w:val="right"/>
            </w:pPr>
            <w:r>
              <w:t>1. 51 32 54; 52 30 00;</w:t>
            </w:r>
          </w:p>
          <w:p w:rsidR="00BC6C53" w:rsidRDefault="00BC6C53">
            <w:pPr>
              <w:pStyle w:val="ConsPlusNormal"/>
              <w:jc w:val="right"/>
            </w:pPr>
            <w:r>
              <w:t>2. 51 32 06; 52 32 48;</w:t>
            </w:r>
          </w:p>
          <w:p w:rsidR="00BC6C53" w:rsidRDefault="00BC6C53">
            <w:pPr>
              <w:pStyle w:val="ConsPlusNormal"/>
              <w:jc w:val="right"/>
            </w:pPr>
            <w:r>
              <w:t>3. 51 33 48; 52 36 48;</w:t>
            </w:r>
          </w:p>
          <w:p w:rsidR="00BC6C53" w:rsidRDefault="00BC6C53">
            <w:pPr>
              <w:pStyle w:val="ConsPlusNormal"/>
              <w:jc w:val="right"/>
            </w:pPr>
            <w:r>
              <w:t>4. 51 34 37; 52 35 47;</w:t>
            </w:r>
          </w:p>
          <w:p w:rsidR="00BC6C53" w:rsidRDefault="00BC6C53">
            <w:pPr>
              <w:pStyle w:val="ConsPlusNormal"/>
              <w:jc w:val="right"/>
            </w:pPr>
            <w:r>
              <w:t>5. 51 37 01; 52 43 36;</w:t>
            </w:r>
          </w:p>
          <w:p w:rsidR="00BC6C53" w:rsidRDefault="00BC6C53">
            <w:pPr>
              <w:pStyle w:val="ConsPlusNormal"/>
              <w:jc w:val="right"/>
            </w:pPr>
            <w:r>
              <w:t>6. 51 34 48; 52 43 18;</w:t>
            </w:r>
          </w:p>
          <w:p w:rsidR="00BC6C53" w:rsidRDefault="00BC6C53">
            <w:pPr>
              <w:pStyle w:val="ConsPlusNormal"/>
              <w:jc w:val="right"/>
            </w:pPr>
            <w:r>
              <w:t>7. 51 35 24; 52 53 54;</w:t>
            </w:r>
          </w:p>
          <w:p w:rsidR="00BC6C53" w:rsidRDefault="00BC6C53">
            <w:pPr>
              <w:pStyle w:val="ConsPlusNormal"/>
              <w:jc w:val="right"/>
            </w:pPr>
            <w:r>
              <w:t>8. 51 32 42; 52 53 54;</w:t>
            </w:r>
          </w:p>
          <w:p w:rsidR="00BC6C53" w:rsidRDefault="00BC6C53">
            <w:pPr>
              <w:pStyle w:val="ConsPlusNormal"/>
              <w:jc w:val="right"/>
            </w:pPr>
            <w:r>
              <w:t>9. 51 32 18; 52 43 12;</w:t>
            </w:r>
          </w:p>
          <w:p w:rsidR="00BC6C53" w:rsidRDefault="00BC6C53">
            <w:pPr>
              <w:pStyle w:val="ConsPlusNormal"/>
              <w:jc w:val="right"/>
            </w:pPr>
            <w:r>
              <w:t>10. 51 30 31; 52 57 02;</w:t>
            </w:r>
          </w:p>
          <w:p w:rsidR="00BC6C53" w:rsidRDefault="00BC6C53">
            <w:pPr>
              <w:pStyle w:val="ConsPlusNormal"/>
              <w:jc w:val="right"/>
            </w:pPr>
            <w:r>
              <w:t>11. 51 31 23; 53 04 19;</w:t>
            </w:r>
          </w:p>
          <w:p w:rsidR="00BC6C53" w:rsidRDefault="00BC6C53">
            <w:pPr>
              <w:pStyle w:val="ConsPlusNormal"/>
              <w:jc w:val="right"/>
            </w:pPr>
            <w:r>
              <w:t>12. 51 30 16; 53 04 19</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31</w:t>
            </w:r>
          </w:p>
        </w:tc>
        <w:tc>
          <w:tcPr>
            <w:tcW w:w="5688" w:type="dxa"/>
          </w:tcPr>
          <w:p w:rsidR="00BC6C53" w:rsidRDefault="00BC6C53">
            <w:pPr>
              <w:pStyle w:val="ConsPlusNormal"/>
              <w:jc w:val="right"/>
            </w:pPr>
            <w:r>
              <w:t>1. 51 37 00; 52 59 00;</w:t>
            </w:r>
          </w:p>
          <w:p w:rsidR="00BC6C53" w:rsidRDefault="00BC6C53">
            <w:pPr>
              <w:pStyle w:val="ConsPlusNormal"/>
              <w:jc w:val="right"/>
            </w:pPr>
            <w:r>
              <w:t>2. 51 45 08; 52 53 53;</w:t>
            </w:r>
          </w:p>
          <w:p w:rsidR="00BC6C53" w:rsidRDefault="00BC6C53">
            <w:pPr>
              <w:pStyle w:val="ConsPlusNormal"/>
              <w:jc w:val="right"/>
            </w:pPr>
            <w:r>
              <w:t>3. 51 46 18; 53 15 30;</w:t>
            </w:r>
          </w:p>
          <w:p w:rsidR="00BC6C53" w:rsidRDefault="00BC6C53">
            <w:pPr>
              <w:pStyle w:val="ConsPlusNormal"/>
              <w:jc w:val="right"/>
            </w:pPr>
            <w:r>
              <w:t>4. 51 42 30; 53 17 18;</w:t>
            </w:r>
          </w:p>
          <w:p w:rsidR="00BC6C53" w:rsidRDefault="00BC6C53">
            <w:pPr>
              <w:pStyle w:val="ConsPlusNormal"/>
              <w:jc w:val="right"/>
            </w:pPr>
            <w:r>
              <w:t>5. 51 36 59; 53 15 01</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32</w:t>
            </w:r>
          </w:p>
        </w:tc>
        <w:tc>
          <w:tcPr>
            <w:tcW w:w="5688" w:type="dxa"/>
          </w:tcPr>
          <w:p w:rsidR="00BC6C53" w:rsidRDefault="00BC6C53">
            <w:pPr>
              <w:pStyle w:val="ConsPlusNormal"/>
              <w:jc w:val="right"/>
            </w:pPr>
            <w:r>
              <w:t>1. 51 34 48; 52 43 18;</w:t>
            </w:r>
          </w:p>
          <w:p w:rsidR="00BC6C53" w:rsidRDefault="00BC6C53">
            <w:pPr>
              <w:pStyle w:val="ConsPlusNormal"/>
              <w:jc w:val="right"/>
            </w:pPr>
            <w:r>
              <w:t>2. 51 38 30; 52 43 48;</w:t>
            </w:r>
          </w:p>
          <w:p w:rsidR="00BC6C53" w:rsidRDefault="00BC6C53">
            <w:pPr>
              <w:pStyle w:val="ConsPlusNormal"/>
              <w:jc w:val="right"/>
            </w:pPr>
            <w:r>
              <w:t>3. 51 42 00; 52 39 36;</w:t>
            </w:r>
          </w:p>
          <w:p w:rsidR="00BC6C53" w:rsidRDefault="00BC6C53">
            <w:pPr>
              <w:pStyle w:val="ConsPlusNormal"/>
              <w:jc w:val="right"/>
            </w:pPr>
            <w:r>
              <w:lastRenderedPageBreak/>
              <w:t>4. 51 45 06; 52 53 54;</w:t>
            </w:r>
          </w:p>
          <w:p w:rsidR="00BC6C53" w:rsidRDefault="00BC6C53">
            <w:pPr>
              <w:pStyle w:val="ConsPlusNormal"/>
              <w:jc w:val="right"/>
            </w:pPr>
            <w:r>
              <w:t>5. 51 37 00; 52 59 00;</w:t>
            </w:r>
          </w:p>
          <w:p w:rsidR="00BC6C53" w:rsidRDefault="00BC6C53">
            <w:pPr>
              <w:pStyle w:val="ConsPlusNormal"/>
              <w:jc w:val="right"/>
            </w:pPr>
            <w:r>
              <w:t>6. 51 32 42; 52 53 54;</w:t>
            </w:r>
          </w:p>
          <w:p w:rsidR="00BC6C53" w:rsidRDefault="00BC6C53">
            <w:pPr>
              <w:pStyle w:val="ConsPlusNormal"/>
              <w:jc w:val="right"/>
            </w:pPr>
            <w:r>
              <w:t>7. 51 35 24; 52 53 54</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33</w:t>
            </w:r>
          </w:p>
        </w:tc>
        <w:tc>
          <w:tcPr>
            <w:tcW w:w="5688" w:type="dxa"/>
          </w:tcPr>
          <w:p w:rsidR="00BC6C53" w:rsidRDefault="00BC6C53">
            <w:pPr>
              <w:pStyle w:val="ConsPlusNormal"/>
              <w:jc w:val="right"/>
            </w:pPr>
            <w:r>
              <w:t>1. 62 51 00; 73 56 00;</w:t>
            </w:r>
          </w:p>
          <w:p w:rsidR="00BC6C53" w:rsidRDefault="00BC6C53">
            <w:pPr>
              <w:pStyle w:val="ConsPlusNormal"/>
              <w:jc w:val="right"/>
            </w:pPr>
            <w:r>
              <w:t>2. 62 51 00; 74 07 00;</w:t>
            </w:r>
          </w:p>
          <w:p w:rsidR="00BC6C53" w:rsidRDefault="00BC6C53">
            <w:pPr>
              <w:pStyle w:val="ConsPlusNormal"/>
              <w:jc w:val="right"/>
            </w:pPr>
            <w:r>
              <w:t>3. 62 54 00; 74 07 00;</w:t>
            </w:r>
          </w:p>
          <w:p w:rsidR="00BC6C53" w:rsidRDefault="00BC6C53">
            <w:pPr>
              <w:pStyle w:val="ConsPlusNormal"/>
              <w:jc w:val="right"/>
            </w:pPr>
            <w:r>
              <w:t>4. 62 54 00; 74 21 00;</w:t>
            </w:r>
          </w:p>
          <w:p w:rsidR="00BC6C53" w:rsidRDefault="00BC6C53">
            <w:pPr>
              <w:pStyle w:val="ConsPlusNormal"/>
              <w:jc w:val="right"/>
            </w:pPr>
            <w:r>
              <w:t>5. 62 51 00; 74 21 00;</w:t>
            </w:r>
          </w:p>
          <w:p w:rsidR="00BC6C53" w:rsidRDefault="00BC6C53">
            <w:pPr>
              <w:pStyle w:val="ConsPlusNormal"/>
              <w:jc w:val="right"/>
            </w:pPr>
            <w:r>
              <w:t>6. 62 51 00; 74 32 00;</w:t>
            </w:r>
          </w:p>
          <w:p w:rsidR="00BC6C53" w:rsidRDefault="00BC6C53">
            <w:pPr>
              <w:pStyle w:val="ConsPlusNormal"/>
              <w:jc w:val="right"/>
            </w:pPr>
            <w:r>
              <w:t>7. 62 46 00; 74 32 00;</w:t>
            </w:r>
          </w:p>
          <w:p w:rsidR="00BC6C53" w:rsidRDefault="00BC6C53">
            <w:pPr>
              <w:pStyle w:val="ConsPlusNormal"/>
              <w:jc w:val="right"/>
            </w:pPr>
            <w:r>
              <w:t>8. 62 46 00; 74 12 00;</w:t>
            </w:r>
          </w:p>
          <w:p w:rsidR="00BC6C53" w:rsidRDefault="00BC6C53">
            <w:pPr>
              <w:pStyle w:val="ConsPlusNormal"/>
              <w:jc w:val="right"/>
            </w:pPr>
            <w:r>
              <w:t>9. 62 41 00; 74 12 00;</w:t>
            </w:r>
          </w:p>
          <w:p w:rsidR="00BC6C53" w:rsidRDefault="00BC6C53">
            <w:pPr>
              <w:pStyle w:val="ConsPlusNormal"/>
              <w:jc w:val="right"/>
            </w:pPr>
            <w:r>
              <w:t>10. 62 41 00; 74 09 00;</w:t>
            </w:r>
          </w:p>
          <w:p w:rsidR="00BC6C53" w:rsidRDefault="00BC6C53">
            <w:pPr>
              <w:pStyle w:val="ConsPlusNormal"/>
              <w:jc w:val="right"/>
            </w:pPr>
            <w:r>
              <w:t>11. 62 37 30; 74 09 00;</w:t>
            </w:r>
          </w:p>
          <w:p w:rsidR="00BC6C53" w:rsidRDefault="00BC6C53">
            <w:pPr>
              <w:pStyle w:val="ConsPlusNormal"/>
              <w:jc w:val="right"/>
            </w:pPr>
            <w:r>
              <w:t>12. 62 37 30; 73 55 00;</w:t>
            </w:r>
          </w:p>
          <w:p w:rsidR="00BC6C53" w:rsidRDefault="00BC6C53">
            <w:pPr>
              <w:pStyle w:val="ConsPlusNormal"/>
              <w:jc w:val="right"/>
            </w:pPr>
            <w:r>
              <w:t>13. 62 43 00; 73 55 00;</w:t>
            </w:r>
          </w:p>
          <w:p w:rsidR="00BC6C53" w:rsidRDefault="00BC6C53">
            <w:pPr>
              <w:pStyle w:val="ConsPlusNormal"/>
              <w:jc w:val="right"/>
            </w:pPr>
            <w:r>
              <w:t>14. 62 43 00; 73 56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34</w:t>
            </w:r>
          </w:p>
        </w:tc>
        <w:tc>
          <w:tcPr>
            <w:tcW w:w="5688" w:type="dxa"/>
          </w:tcPr>
          <w:p w:rsidR="00BC6C53" w:rsidRDefault="00BC6C53">
            <w:pPr>
              <w:pStyle w:val="ConsPlusNormal"/>
              <w:jc w:val="right"/>
            </w:pPr>
            <w:r>
              <w:t>1. 61 49 00; 76 49 00;</w:t>
            </w:r>
          </w:p>
          <w:p w:rsidR="00BC6C53" w:rsidRDefault="00BC6C53">
            <w:pPr>
              <w:pStyle w:val="ConsPlusNormal"/>
              <w:jc w:val="right"/>
            </w:pPr>
            <w:r>
              <w:t>2. 61 49 00; 76 56 00;</w:t>
            </w:r>
          </w:p>
          <w:p w:rsidR="00BC6C53" w:rsidRDefault="00BC6C53">
            <w:pPr>
              <w:pStyle w:val="ConsPlusNormal"/>
              <w:jc w:val="right"/>
            </w:pPr>
            <w:r>
              <w:t>3. 61 50 00; 76 56 00;</w:t>
            </w:r>
          </w:p>
          <w:p w:rsidR="00BC6C53" w:rsidRDefault="00BC6C53">
            <w:pPr>
              <w:pStyle w:val="ConsPlusNormal"/>
              <w:jc w:val="right"/>
            </w:pPr>
            <w:r>
              <w:t>4. 61 50 00; 77 07 00;</w:t>
            </w:r>
          </w:p>
          <w:p w:rsidR="00BC6C53" w:rsidRDefault="00BC6C53">
            <w:pPr>
              <w:pStyle w:val="ConsPlusNormal"/>
              <w:jc w:val="right"/>
            </w:pPr>
            <w:r>
              <w:t>5. 61 45 30; 77 07 00;</w:t>
            </w:r>
          </w:p>
          <w:p w:rsidR="00BC6C53" w:rsidRDefault="00BC6C53">
            <w:pPr>
              <w:pStyle w:val="ConsPlusNormal"/>
              <w:jc w:val="right"/>
            </w:pPr>
            <w:r>
              <w:t>6. 61 45 30; 76 49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35</w:t>
            </w:r>
          </w:p>
        </w:tc>
        <w:tc>
          <w:tcPr>
            <w:tcW w:w="5688" w:type="dxa"/>
          </w:tcPr>
          <w:p w:rsidR="00BC6C53" w:rsidRDefault="00BC6C53">
            <w:pPr>
              <w:pStyle w:val="ConsPlusNormal"/>
              <w:jc w:val="right"/>
            </w:pPr>
            <w:r>
              <w:t>1. 62 39 00; 74 12 00;</w:t>
            </w:r>
          </w:p>
          <w:p w:rsidR="00BC6C53" w:rsidRDefault="00BC6C53">
            <w:pPr>
              <w:pStyle w:val="ConsPlusNormal"/>
              <w:jc w:val="right"/>
            </w:pPr>
            <w:r>
              <w:t>2. 62 46 00; 74 12 00;</w:t>
            </w:r>
          </w:p>
          <w:p w:rsidR="00BC6C53" w:rsidRDefault="00BC6C53">
            <w:pPr>
              <w:pStyle w:val="ConsPlusNormal"/>
              <w:jc w:val="right"/>
            </w:pPr>
            <w:r>
              <w:t>3. 62 46 00; 74 34 00;</w:t>
            </w:r>
          </w:p>
          <w:p w:rsidR="00BC6C53" w:rsidRDefault="00BC6C53">
            <w:pPr>
              <w:pStyle w:val="ConsPlusNormal"/>
              <w:jc w:val="right"/>
            </w:pPr>
            <w:r>
              <w:t>4. 62 37 30; 74 34 00;</w:t>
            </w:r>
          </w:p>
          <w:p w:rsidR="00BC6C53" w:rsidRDefault="00BC6C53">
            <w:pPr>
              <w:pStyle w:val="ConsPlusNormal"/>
              <w:jc w:val="right"/>
            </w:pPr>
            <w:r>
              <w:t>5. 62 37 30; 74 27 00;</w:t>
            </w:r>
          </w:p>
          <w:p w:rsidR="00BC6C53" w:rsidRDefault="00BC6C53">
            <w:pPr>
              <w:pStyle w:val="ConsPlusNormal"/>
              <w:jc w:val="right"/>
            </w:pPr>
            <w:r>
              <w:t>6. 62 39 00; 74 27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36</w:t>
            </w:r>
          </w:p>
        </w:tc>
        <w:tc>
          <w:tcPr>
            <w:tcW w:w="5688" w:type="dxa"/>
          </w:tcPr>
          <w:p w:rsidR="00BC6C53" w:rsidRDefault="00BC6C53">
            <w:pPr>
              <w:pStyle w:val="ConsPlusNormal"/>
              <w:jc w:val="right"/>
            </w:pPr>
            <w:r>
              <w:t>1. 59 53 00; 72 14 00;</w:t>
            </w:r>
          </w:p>
          <w:p w:rsidR="00BC6C53" w:rsidRDefault="00BC6C53">
            <w:pPr>
              <w:pStyle w:val="ConsPlusNormal"/>
              <w:jc w:val="right"/>
            </w:pPr>
            <w:r>
              <w:t>2. 59 53 00; 72 25 00;</w:t>
            </w:r>
          </w:p>
          <w:p w:rsidR="00BC6C53" w:rsidRDefault="00BC6C53">
            <w:pPr>
              <w:pStyle w:val="ConsPlusNormal"/>
              <w:jc w:val="right"/>
            </w:pPr>
            <w:r>
              <w:t>3. 59 50 00; 72 25 00;</w:t>
            </w:r>
          </w:p>
          <w:p w:rsidR="00BC6C53" w:rsidRDefault="00BC6C53">
            <w:pPr>
              <w:pStyle w:val="ConsPlusNormal"/>
              <w:jc w:val="right"/>
            </w:pPr>
            <w:r>
              <w:t>4. 59 50 00; 72 23 00;</w:t>
            </w:r>
          </w:p>
          <w:p w:rsidR="00BC6C53" w:rsidRDefault="00BC6C53">
            <w:pPr>
              <w:pStyle w:val="ConsPlusNormal"/>
              <w:jc w:val="right"/>
            </w:pPr>
            <w:r>
              <w:t>5. 59 49 00; 72 23 00;</w:t>
            </w:r>
          </w:p>
          <w:p w:rsidR="00BC6C53" w:rsidRDefault="00BC6C53">
            <w:pPr>
              <w:pStyle w:val="ConsPlusNormal"/>
              <w:jc w:val="right"/>
            </w:pPr>
            <w:r>
              <w:t>6. 59 49 00; 72 14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37</w:t>
            </w:r>
          </w:p>
        </w:tc>
        <w:tc>
          <w:tcPr>
            <w:tcW w:w="5688" w:type="dxa"/>
          </w:tcPr>
          <w:p w:rsidR="00BC6C53" w:rsidRDefault="00BC6C53">
            <w:pPr>
              <w:pStyle w:val="ConsPlusNormal"/>
              <w:jc w:val="right"/>
            </w:pPr>
            <w:r>
              <w:t>1. 59 53 00; 71 59 00;</w:t>
            </w:r>
          </w:p>
          <w:p w:rsidR="00BC6C53" w:rsidRDefault="00BC6C53">
            <w:pPr>
              <w:pStyle w:val="ConsPlusNormal"/>
              <w:jc w:val="right"/>
            </w:pPr>
            <w:r>
              <w:t>2. 59 53 00; 72 14 00;</w:t>
            </w:r>
          </w:p>
          <w:p w:rsidR="00BC6C53" w:rsidRDefault="00BC6C53">
            <w:pPr>
              <w:pStyle w:val="ConsPlusNormal"/>
              <w:jc w:val="right"/>
            </w:pPr>
            <w:r>
              <w:t>3. 59 47 00; 72 14 00;</w:t>
            </w:r>
          </w:p>
          <w:p w:rsidR="00BC6C53" w:rsidRDefault="00BC6C53">
            <w:pPr>
              <w:pStyle w:val="ConsPlusNormal"/>
              <w:jc w:val="right"/>
            </w:pPr>
            <w:r>
              <w:t>4. 59 47 00; 72 06 00;</w:t>
            </w:r>
          </w:p>
          <w:p w:rsidR="00BC6C53" w:rsidRDefault="00BC6C53">
            <w:pPr>
              <w:pStyle w:val="ConsPlusNormal"/>
              <w:jc w:val="right"/>
            </w:pPr>
            <w:r>
              <w:t>5. 59 50 00; 72 06 00;</w:t>
            </w:r>
          </w:p>
          <w:p w:rsidR="00BC6C53" w:rsidRDefault="00BC6C53">
            <w:pPr>
              <w:pStyle w:val="ConsPlusNormal"/>
              <w:jc w:val="right"/>
            </w:pPr>
            <w:r>
              <w:t>6. 59 50 00; 71 59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38</w:t>
            </w:r>
          </w:p>
        </w:tc>
        <w:tc>
          <w:tcPr>
            <w:tcW w:w="5688" w:type="dxa"/>
          </w:tcPr>
          <w:p w:rsidR="00BC6C53" w:rsidRDefault="00BC6C53">
            <w:pPr>
              <w:pStyle w:val="ConsPlusNormal"/>
              <w:jc w:val="right"/>
            </w:pPr>
            <w:r>
              <w:t>1. 59 51 00; 72 25 00;</w:t>
            </w:r>
          </w:p>
          <w:p w:rsidR="00BC6C53" w:rsidRDefault="00BC6C53">
            <w:pPr>
              <w:pStyle w:val="ConsPlusNormal"/>
              <w:jc w:val="right"/>
            </w:pPr>
            <w:r>
              <w:t>2. 59 51 00; 72 33 00;</w:t>
            </w:r>
          </w:p>
          <w:p w:rsidR="00BC6C53" w:rsidRDefault="00BC6C53">
            <w:pPr>
              <w:pStyle w:val="ConsPlusNormal"/>
              <w:jc w:val="right"/>
            </w:pPr>
            <w:r>
              <w:t>3. 59 45 00; 72 33 00;</w:t>
            </w:r>
          </w:p>
          <w:p w:rsidR="00BC6C53" w:rsidRDefault="00BC6C53">
            <w:pPr>
              <w:pStyle w:val="ConsPlusNormal"/>
              <w:jc w:val="right"/>
            </w:pPr>
            <w:r>
              <w:t>4. 59 45 00; 72 25 00;</w:t>
            </w:r>
          </w:p>
          <w:p w:rsidR="00BC6C53" w:rsidRDefault="00BC6C53">
            <w:pPr>
              <w:pStyle w:val="ConsPlusNormal"/>
              <w:jc w:val="right"/>
            </w:pPr>
            <w:r>
              <w:t>5. 59 47 00; 72 25 00;</w:t>
            </w:r>
          </w:p>
          <w:p w:rsidR="00BC6C53" w:rsidRDefault="00BC6C53">
            <w:pPr>
              <w:pStyle w:val="ConsPlusNormal"/>
              <w:jc w:val="right"/>
            </w:pPr>
            <w:r>
              <w:t>6. 59 47 00; 72 23 00;</w:t>
            </w:r>
          </w:p>
          <w:p w:rsidR="00BC6C53" w:rsidRDefault="00BC6C53">
            <w:pPr>
              <w:pStyle w:val="ConsPlusNormal"/>
              <w:jc w:val="right"/>
            </w:pPr>
            <w:r>
              <w:lastRenderedPageBreak/>
              <w:t>7. 59 50 00; 72 23 00;</w:t>
            </w:r>
          </w:p>
          <w:p w:rsidR="00BC6C53" w:rsidRDefault="00BC6C53">
            <w:pPr>
              <w:pStyle w:val="ConsPlusNormal"/>
              <w:jc w:val="right"/>
            </w:pPr>
            <w:r>
              <w:t>8. 59 50 00; 72 25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39</w:t>
            </w:r>
          </w:p>
        </w:tc>
        <w:tc>
          <w:tcPr>
            <w:tcW w:w="5688" w:type="dxa"/>
          </w:tcPr>
          <w:p w:rsidR="00BC6C53" w:rsidRDefault="00BC6C53">
            <w:pPr>
              <w:pStyle w:val="ConsPlusNormal"/>
              <w:jc w:val="right"/>
            </w:pPr>
            <w:r>
              <w:t>1. 59 51 00; 72 33 00;</w:t>
            </w:r>
          </w:p>
          <w:p w:rsidR="00BC6C53" w:rsidRDefault="00BC6C53">
            <w:pPr>
              <w:pStyle w:val="ConsPlusNormal"/>
              <w:jc w:val="right"/>
            </w:pPr>
            <w:r>
              <w:t>2. 59 51 00; 72 50 00;</w:t>
            </w:r>
          </w:p>
          <w:p w:rsidR="00BC6C53" w:rsidRDefault="00BC6C53">
            <w:pPr>
              <w:pStyle w:val="ConsPlusNormal"/>
              <w:jc w:val="right"/>
            </w:pPr>
            <w:r>
              <w:t>3. 59 47 00; 72 50 00;</w:t>
            </w:r>
          </w:p>
          <w:p w:rsidR="00BC6C53" w:rsidRDefault="00BC6C53">
            <w:pPr>
              <w:pStyle w:val="ConsPlusNormal"/>
              <w:jc w:val="right"/>
            </w:pPr>
            <w:r>
              <w:t>4. 59 47 00; 72 51 00;</w:t>
            </w:r>
          </w:p>
          <w:p w:rsidR="00BC6C53" w:rsidRDefault="00BC6C53">
            <w:pPr>
              <w:pStyle w:val="ConsPlusNormal"/>
              <w:jc w:val="right"/>
            </w:pPr>
            <w:r>
              <w:t>5. 59 40 00; 72 51 00;</w:t>
            </w:r>
          </w:p>
          <w:p w:rsidR="00BC6C53" w:rsidRDefault="00BC6C53">
            <w:pPr>
              <w:pStyle w:val="ConsPlusNormal"/>
              <w:jc w:val="right"/>
            </w:pPr>
            <w:r>
              <w:t>6. 59 40 00; 72 24 00;</w:t>
            </w:r>
          </w:p>
          <w:p w:rsidR="00BC6C53" w:rsidRDefault="00BC6C53">
            <w:pPr>
              <w:pStyle w:val="ConsPlusNormal"/>
              <w:jc w:val="right"/>
            </w:pPr>
            <w:r>
              <w:t>7. 59 43 00; 72 24 00;</w:t>
            </w:r>
          </w:p>
          <w:p w:rsidR="00BC6C53" w:rsidRDefault="00BC6C53">
            <w:pPr>
              <w:pStyle w:val="ConsPlusNormal"/>
              <w:jc w:val="right"/>
            </w:pPr>
            <w:r>
              <w:t>8. 59 43 00; 72 25 00;</w:t>
            </w:r>
          </w:p>
          <w:p w:rsidR="00BC6C53" w:rsidRDefault="00BC6C53">
            <w:pPr>
              <w:pStyle w:val="ConsPlusNormal"/>
              <w:jc w:val="right"/>
            </w:pPr>
            <w:r>
              <w:t>9. 59 45 00; 72 25 00;</w:t>
            </w:r>
          </w:p>
          <w:p w:rsidR="00BC6C53" w:rsidRDefault="00BC6C53">
            <w:pPr>
              <w:pStyle w:val="ConsPlusNormal"/>
              <w:jc w:val="right"/>
            </w:pPr>
            <w:r>
              <w:t>10. 59 45 00; 72 33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40</w:t>
            </w:r>
          </w:p>
        </w:tc>
        <w:tc>
          <w:tcPr>
            <w:tcW w:w="5688" w:type="dxa"/>
          </w:tcPr>
          <w:p w:rsidR="00BC6C53" w:rsidRDefault="00BC6C53">
            <w:pPr>
              <w:pStyle w:val="ConsPlusNormal"/>
              <w:jc w:val="right"/>
            </w:pPr>
            <w:r>
              <w:t>1. 59 49 00; 72 14 00;</w:t>
            </w:r>
          </w:p>
          <w:p w:rsidR="00BC6C53" w:rsidRDefault="00BC6C53">
            <w:pPr>
              <w:pStyle w:val="ConsPlusNormal"/>
              <w:jc w:val="right"/>
            </w:pPr>
            <w:r>
              <w:t>2. 59 49 00; 72 23 00;</w:t>
            </w:r>
          </w:p>
          <w:p w:rsidR="00BC6C53" w:rsidRDefault="00BC6C53">
            <w:pPr>
              <w:pStyle w:val="ConsPlusNormal"/>
              <w:jc w:val="right"/>
            </w:pPr>
            <w:r>
              <w:t>3. 59 47 00; 72 23 00;</w:t>
            </w:r>
          </w:p>
          <w:p w:rsidR="00BC6C53" w:rsidRDefault="00BC6C53">
            <w:pPr>
              <w:pStyle w:val="ConsPlusNormal"/>
              <w:jc w:val="right"/>
            </w:pPr>
            <w:r>
              <w:t>4. 59 47 00; 72 25 00;</w:t>
            </w:r>
          </w:p>
          <w:p w:rsidR="00BC6C53" w:rsidRDefault="00BC6C53">
            <w:pPr>
              <w:pStyle w:val="ConsPlusNormal"/>
              <w:jc w:val="right"/>
            </w:pPr>
            <w:r>
              <w:t>5. 59 43 00; 72 25 00;</w:t>
            </w:r>
          </w:p>
          <w:p w:rsidR="00BC6C53" w:rsidRDefault="00BC6C53">
            <w:pPr>
              <w:pStyle w:val="ConsPlusNormal"/>
              <w:jc w:val="right"/>
            </w:pPr>
            <w:r>
              <w:t>6. 59 43 00; 72 14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41</w:t>
            </w:r>
          </w:p>
        </w:tc>
        <w:tc>
          <w:tcPr>
            <w:tcW w:w="5688" w:type="dxa"/>
          </w:tcPr>
          <w:p w:rsidR="00BC6C53" w:rsidRDefault="00BC6C53">
            <w:pPr>
              <w:pStyle w:val="ConsPlusNormal"/>
              <w:jc w:val="right"/>
            </w:pPr>
            <w:r>
              <w:t>1. 59 40 00; 72 34 00;</w:t>
            </w:r>
          </w:p>
          <w:p w:rsidR="00BC6C53" w:rsidRDefault="00BC6C53">
            <w:pPr>
              <w:pStyle w:val="ConsPlusNormal"/>
              <w:jc w:val="right"/>
            </w:pPr>
            <w:r>
              <w:t>2. 59 40 00; 72 51 00;</w:t>
            </w:r>
          </w:p>
          <w:p w:rsidR="00BC6C53" w:rsidRDefault="00BC6C53">
            <w:pPr>
              <w:pStyle w:val="ConsPlusNormal"/>
              <w:jc w:val="right"/>
            </w:pPr>
            <w:r>
              <w:t>3. 59 26 00; 72 51 00;</w:t>
            </w:r>
          </w:p>
          <w:p w:rsidR="00BC6C53" w:rsidRDefault="00BC6C53">
            <w:pPr>
              <w:pStyle w:val="ConsPlusNormal"/>
              <w:jc w:val="right"/>
            </w:pPr>
            <w:r>
              <w:t>4. 59 26 00; 72 38 00;</w:t>
            </w:r>
          </w:p>
          <w:p w:rsidR="00BC6C53" w:rsidRDefault="00BC6C53">
            <w:pPr>
              <w:pStyle w:val="ConsPlusNormal"/>
              <w:jc w:val="right"/>
            </w:pPr>
            <w:r>
              <w:t>5. 59 25 00; 72 38 00;</w:t>
            </w:r>
          </w:p>
          <w:p w:rsidR="00BC6C53" w:rsidRDefault="00BC6C53">
            <w:pPr>
              <w:pStyle w:val="ConsPlusNormal"/>
              <w:jc w:val="right"/>
            </w:pPr>
            <w:r>
              <w:t>6. 59 25 00; 72 25 00;</w:t>
            </w:r>
          </w:p>
          <w:p w:rsidR="00BC6C53" w:rsidRDefault="00BC6C53">
            <w:pPr>
              <w:pStyle w:val="ConsPlusNormal"/>
              <w:jc w:val="right"/>
            </w:pPr>
            <w:r>
              <w:t>7. 59 35 00; 72 25 00;</w:t>
            </w:r>
          </w:p>
          <w:p w:rsidR="00BC6C53" w:rsidRDefault="00BC6C53">
            <w:pPr>
              <w:pStyle w:val="ConsPlusNormal"/>
              <w:jc w:val="right"/>
            </w:pPr>
            <w:r>
              <w:t>8. 59 35 00; 72 34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42</w:t>
            </w:r>
          </w:p>
        </w:tc>
        <w:tc>
          <w:tcPr>
            <w:tcW w:w="5688" w:type="dxa"/>
          </w:tcPr>
          <w:p w:rsidR="00BC6C53" w:rsidRDefault="00BC6C53">
            <w:pPr>
              <w:pStyle w:val="ConsPlusNormal"/>
              <w:jc w:val="right"/>
            </w:pPr>
            <w:r>
              <w:t>1. 59 40 00; 71 51 00;</w:t>
            </w:r>
          </w:p>
          <w:p w:rsidR="00BC6C53" w:rsidRDefault="00BC6C53">
            <w:pPr>
              <w:pStyle w:val="ConsPlusNormal"/>
              <w:jc w:val="right"/>
            </w:pPr>
            <w:r>
              <w:t>2. 59 40 00; 72 06 00;</w:t>
            </w:r>
          </w:p>
          <w:p w:rsidR="00BC6C53" w:rsidRDefault="00BC6C53">
            <w:pPr>
              <w:pStyle w:val="ConsPlusNormal"/>
              <w:jc w:val="right"/>
            </w:pPr>
            <w:r>
              <w:t>3. 59 31 15; 72 06 00;</w:t>
            </w:r>
          </w:p>
          <w:p w:rsidR="00BC6C53" w:rsidRDefault="00BC6C53">
            <w:pPr>
              <w:pStyle w:val="ConsPlusNormal"/>
              <w:jc w:val="right"/>
            </w:pPr>
            <w:r>
              <w:t>4. 59 31 50; 72 05 17;</w:t>
            </w:r>
          </w:p>
          <w:p w:rsidR="00BC6C53" w:rsidRDefault="00BC6C53">
            <w:pPr>
              <w:pStyle w:val="ConsPlusNormal"/>
              <w:jc w:val="right"/>
            </w:pPr>
            <w:r>
              <w:t>5. 59 33 07; 72 01 29;</w:t>
            </w:r>
          </w:p>
          <w:p w:rsidR="00BC6C53" w:rsidRDefault="00BC6C53">
            <w:pPr>
              <w:pStyle w:val="ConsPlusNormal"/>
              <w:jc w:val="right"/>
            </w:pPr>
            <w:r>
              <w:t>6. 59 33 15; 71 53 17;</w:t>
            </w:r>
          </w:p>
          <w:p w:rsidR="00BC6C53" w:rsidRDefault="00BC6C53">
            <w:pPr>
              <w:pStyle w:val="ConsPlusNormal"/>
              <w:jc w:val="right"/>
            </w:pPr>
            <w:r>
              <w:t>7. 59 33 28; 71 52 04;</w:t>
            </w:r>
          </w:p>
          <w:p w:rsidR="00BC6C53" w:rsidRDefault="00BC6C53">
            <w:pPr>
              <w:pStyle w:val="ConsPlusNormal"/>
              <w:jc w:val="right"/>
            </w:pPr>
            <w:r>
              <w:t>8. 59 33 56; 71 51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43</w:t>
            </w:r>
          </w:p>
        </w:tc>
        <w:tc>
          <w:tcPr>
            <w:tcW w:w="5688" w:type="dxa"/>
          </w:tcPr>
          <w:p w:rsidR="00BC6C53" w:rsidRDefault="00BC6C53">
            <w:pPr>
              <w:pStyle w:val="ConsPlusNormal"/>
              <w:jc w:val="right"/>
            </w:pPr>
            <w:r>
              <w:t>1. 60 00 00; 72 09 00;</w:t>
            </w:r>
          </w:p>
          <w:p w:rsidR="00BC6C53" w:rsidRDefault="00BC6C53">
            <w:pPr>
              <w:pStyle w:val="ConsPlusNormal"/>
              <w:jc w:val="right"/>
            </w:pPr>
            <w:r>
              <w:t>2. 60 00 00; 72 25 00;</w:t>
            </w:r>
          </w:p>
          <w:p w:rsidR="00BC6C53" w:rsidRDefault="00BC6C53">
            <w:pPr>
              <w:pStyle w:val="ConsPlusNormal"/>
              <w:jc w:val="right"/>
            </w:pPr>
            <w:r>
              <w:t>3. 59 53 00; 72 25 00;</w:t>
            </w:r>
          </w:p>
          <w:p w:rsidR="00BC6C53" w:rsidRDefault="00BC6C53">
            <w:pPr>
              <w:pStyle w:val="ConsPlusNormal"/>
              <w:jc w:val="right"/>
            </w:pPr>
            <w:r>
              <w:t>4. 59 53 00; 72 09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44</w:t>
            </w:r>
          </w:p>
        </w:tc>
        <w:tc>
          <w:tcPr>
            <w:tcW w:w="5688" w:type="dxa"/>
          </w:tcPr>
          <w:p w:rsidR="00BC6C53" w:rsidRDefault="00BC6C53">
            <w:pPr>
              <w:pStyle w:val="ConsPlusNormal"/>
              <w:jc w:val="right"/>
            </w:pPr>
            <w:r>
              <w:t>1. 59 52 14; 70 19 00;</w:t>
            </w:r>
          </w:p>
          <w:p w:rsidR="00BC6C53" w:rsidRDefault="00BC6C53">
            <w:pPr>
              <w:pStyle w:val="ConsPlusNormal"/>
              <w:jc w:val="right"/>
            </w:pPr>
            <w:r>
              <w:t>2. 60 07 00; 70 19 00;</w:t>
            </w:r>
          </w:p>
          <w:p w:rsidR="00BC6C53" w:rsidRDefault="00BC6C53">
            <w:pPr>
              <w:pStyle w:val="ConsPlusNormal"/>
              <w:jc w:val="right"/>
            </w:pPr>
            <w:r>
              <w:t>3. 60 07 00; 70 43 00;</w:t>
            </w:r>
          </w:p>
          <w:p w:rsidR="00BC6C53" w:rsidRDefault="00BC6C53">
            <w:pPr>
              <w:pStyle w:val="ConsPlusNormal"/>
              <w:jc w:val="right"/>
            </w:pPr>
            <w:r>
              <w:t>4. 60 03 00; 70 43 00;</w:t>
            </w:r>
          </w:p>
          <w:p w:rsidR="00BC6C53" w:rsidRDefault="00BC6C53">
            <w:pPr>
              <w:pStyle w:val="ConsPlusNormal"/>
              <w:jc w:val="right"/>
            </w:pPr>
            <w:r>
              <w:t>5. 60 03 00; 70 39 00;</w:t>
            </w:r>
          </w:p>
          <w:p w:rsidR="00BC6C53" w:rsidRDefault="00BC6C53">
            <w:pPr>
              <w:pStyle w:val="ConsPlusNormal"/>
              <w:jc w:val="right"/>
            </w:pPr>
            <w:r>
              <w:t>6. 59 57 00; 70 39 00;</w:t>
            </w:r>
          </w:p>
          <w:p w:rsidR="00BC6C53" w:rsidRDefault="00BC6C53">
            <w:pPr>
              <w:pStyle w:val="ConsPlusNormal"/>
              <w:jc w:val="right"/>
            </w:pPr>
            <w:r>
              <w:t>7. 59 57 00; 70 45 00;</w:t>
            </w:r>
          </w:p>
          <w:p w:rsidR="00BC6C53" w:rsidRDefault="00BC6C53">
            <w:pPr>
              <w:pStyle w:val="ConsPlusNormal"/>
              <w:jc w:val="right"/>
            </w:pPr>
            <w:r>
              <w:t>8. 59 52 40; 70 45 01;</w:t>
            </w:r>
          </w:p>
          <w:p w:rsidR="00BC6C53" w:rsidRDefault="00BC6C53">
            <w:pPr>
              <w:pStyle w:val="ConsPlusNormal"/>
              <w:jc w:val="right"/>
            </w:pPr>
            <w:r>
              <w:t>9. 59 53 02; 70 43 55;</w:t>
            </w:r>
          </w:p>
          <w:p w:rsidR="00BC6C53" w:rsidRDefault="00BC6C53">
            <w:pPr>
              <w:pStyle w:val="ConsPlusNormal"/>
              <w:jc w:val="right"/>
            </w:pPr>
            <w:r>
              <w:t>10. 59 52 12; 70 41 43;</w:t>
            </w:r>
          </w:p>
          <w:p w:rsidR="00BC6C53" w:rsidRDefault="00BC6C53">
            <w:pPr>
              <w:pStyle w:val="ConsPlusNormal"/>
              <w:jc w:val="right"/>
            </w:pPr>
            <w:r>
              <w:lastRenderedPageBreak/>
              <w:t>11. 59 51 05; 70 30 18;</w:t>
            </w:r>
          </w:p>
          <w:p w:rsidR="00BC6C53" w:rsidRDefault="00BC6C53">
            <w:pPr>
              <w:pStyle w:val="ConsPlusNormal"/>
              <w:jc w:val="right"/>
            </w:pPr>
            <w:r>
              <w:t>12. 59 50 19; 70 23 57;</w:t>
            </w:r>
          </w:p>
          <w:p w:rsidR="00BC6C53" w:rsidRDefault="00BC6C53">
            <w:pPr>
              <w:pStyle w:val="ConsPlusNormal"/>
              <w:jc w:val="right"/>
            </w:pPr>
            <w:r>
              <w:t>13. 59 50 51; 70 23 30;</w:t>
            </w:r>
          </w:p>
          <w:p w:rsidR="00BC6C53" w:rsidRDefault="00BC6C53">
            <w:pPr>
              <w:pStyle w:val="ConsPlusNormal"/>
              <w:jc w:val="right"/>
            </w:pPr>
            <w:r>
              <w:t>14. 59 51 32; 70 22 32;</w:t>
            </w:r>
          </w:p>
          <w:p w:rsidR="00BC6C53" w:rsidRDefault="00BC6C53">
            <w:pPr>
              <w:pStyle w:val="ConsPlusNormal"/>
              <w:jc w:val="right"/>
            </w:pPr>
            <w:r>
              <w:t>15. 59 51 35; 70 22 21;</w:t>
            </w:r>
          </w:p>
          <w:p w:rsidR="00BC6C53" w:rsidRDefault="00BC6C53">
            <w:pPr>
              <w:pStyle w:val="ConsPlusNormal"/>
              <w:jc w:val="right"/>
            </w:pPr>
            <w:r>
              <w:t>16. 59 52 07; 70 21 00;</w:t>
            </w:r>
          </w:p>
          <w:p w:rsidR="00BC6C53" w:rsidRDefault="00BC6C53">
            <w:pPr>
              <w:pStyle w:val="ConsPlusNormal"/>
              <w:jc w:val="right"/>
            </w:pPr>
            <w:r>
              <w:t>17. 59 52 12; 70 20 33;</w:t>
            </w:r>
          </w:p>
          <w:p w:rsidR="00BC6C53" w:rsidRDefault="00BC6C53">
            <w:pPr>
              <w:pStyle w:val="ConsPlusNormal"/>
              <w:jc w:val="right"/>
            </w:pPr>
            <w:r>
              <w:t>18. 59 52 16; 70 19 45</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45</w:t>
            </w:r>
          </w:p>
        </w:tc>
        <w:tc>
          <w:tcPr>
            <w:tcW w:w="5688" w:type="dxa"/>
          </w:tcPr>
          <w:p w:rsidR="00BC6C53" w:rsidRDefault="00BC6C53">
            <w:pPr>
              <w:pStyle w:val="ConsPlusNormal"/>
              <w:jc w:val="right"/>
            </w:pPr>
            <w:r>
              <w:t>1. 59 50 00; 71 51 00;</w:t>
            </w:r>
          </w:p>
          <w:p w:rsidR="00BC6C53" w:rsidRDefault="00BC6C53">
            <w:pPr>
              <w:pStyle w:val="ConsPlusNormal"/>
              <w:jc w:val="right"/>
            </w:pPr>
            <w:r>
              <w:t>2. 59 50 00; 72 06 00;</w:t>
            </w:r>
          </w:p>
          <w:p w:rsidR="00BC6C53" w:rsidRDefault="00BC6C53">
            <w:pPr>
              <w:pStyle w:val="ConsPlusNormal"/>
              <w:jc w:val="right"/>
            </w:pPr>
            <w:r>
              <w:t>3. 59 40 00; 72 06 00;</w:t>
            </w:r>
          </w:p>
          <w:p w:rsidR="00BC6C53" w:rsidRDefault="00BC6C53">
            <w:pPr>
              <w:pStyle w:val="ConsPlusNormal"/>
              <w:jc w:val="right"/>
            </w:pPr>
            <w:r>
              <w:t>4. 59 40 00; 71 51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46 </w:t>
            </w:r>
            <w:hyperlink w:anchor="Par21285" w:history="1">
              <w:r>
                <w:rPr>
                  <w:color w:val="0000FF"/>
                </w:rPr>
                <w:t>&lt;3&gt;</w:t>
              </w:r>
            </w:hyperlink>
          </w:p>
        </w:tc>
        <w:tc>
          <w:tcPr>
            <w:tcW w:w="5688" w:type="dxa"/>
          </w:tcPr>
          <w:p w:rsidR="00BC6C53" w:rsidRDefault="00BC6C53">
            <w:pPr>
              <w:pStyle w:val="ConsPlusNormal"/>
              <w:jc w:val="right"/>
            </w:pPr>
            <w:r>
              <w:t>1. 59 19 00; 72 55 00;</w:t>
            </w:r>
          </w:p>
          <w:p w:rsidR="00BC6C53" w:rsidRDefault="00BC6C53">
            <w:pPr>
              <w:pStyle w:val="ConsPlusNormal"/>
              <w:jc w:val="right"/>
            </w:pPr>
            <w:r>
              <w:t>2. 59 19 00; 73 26 30;</w:t>
            </w:r>
          </w:p>
          <w:p w:rsidR="00BC6C53" w:rsidRDefault="00BC6C53">
            <w:pPr>
              <w:pStyle w:val="ConsPlusNormal"/>
              <w:jc w:val="right"/>
            </w:pPr>
            <w:r>
              <w:t>3. 58 59 00; 73 26 30;</w:t>
            </w:r>
          </w:p>
          <w:p w:rsidR="00BC6C53" w:rsidRDefault="00BC6C53">
            <w:pPr>
              <w:pStyle w:val="ConsPlusNormal"/>
              <w:jc w:val="right"/>
            </w:pPr>
            <w:r>
              <w:t>4. 58 59 00; 73 03 02;</w:t>
            </w:r>
          </w:p>
          <w:p w:rsidR="00BC6C53" w:rsidRDefault="00BC6C53">
            <w:pPr>
              <w:pStyle w:val="ConsPlusNormal"/>
              <w:jc w:val="right"/>
            </w:pPr>
            <w:r>
              <w:t>5. 59 09 11; 72 55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47</w:t>
            </w:r>
          </w:p>
        </w:tc>
        <w:tc>
          <w:tcPr>
            <w:tcW w:w="5688" w:type="dxa"/>
          </w:tcPr>
          <w:p w:rsidR="00BC6C53" w:rsidRDefault="00BC6C53">
            <w:pPr>
              <w:pStyle w:val="ConsPlusNormal"/>
              <w:jc w:val="right"/>
            </w:pPr>
            <w:r>
              <w:t>1. 62 21 00; 68 54 00;</w:t>
            </w:r>
          </w:p>
          <w:p w:rsidR="00BC6C53" w:rsidRDefault="00BC6C53">
            <w:pPr>
              <w:pStyle w:val="ConsPlusNormal"/>
              <w:jc w:val="right"/>
            </w:pPr>
            <w:r>
              <w:t>2. 62 21 00; 69 09 00;</w:t>
            </w:r>
          </w:p>
          <w:p w:rsidR="00BC6C53" w:rsidRDefault="00BC6C53">
            <w:pPr>
              <w:pStyle w:val="ConsPlusNormal"/>
              <w:jc w:val="right"/>
            </w:pPr>
            <w:r>
              <w:t>3. 62 10 00; 69 09 00;</w:t>
            </w:r>
          </w:p>
          <w:p w:rsidR="00BC6C53" w:rsidRDefault="00BC6C53">
            <w:pPr>
              <w:pStyle w:val="ConsPlusNormal"/>
              <w:jc w:val="right"/>
            </w:pPr>
            <w:r>
              <w:t>4. 62 10 00; 68 52 00;</w:t>
            </w:r>
          </w:p>
          <w:p w:rsidR="00BC6C53" w:rsidRDefault="00BC6C53">
            <w:pPr>
              <w:pStyle w:val="ConsPlusNormal"/>
              <w:jc w:val="right"/>
            </w:pPr>
            <w:r>
              <w:t>5. 62 12 00; 68 52 00;</w:t>
            </w:r>
          </w:p>
          <w:p w:rsidR="00BC6C53" w:rsidRDefault="00BC6C53">
            <w:pPr>
              <w:pStyle w:val="ConsPlusNormal"/>
              <w:jc w:val="right"/>
            </w:pPr>
            <w:r>
              <w:t>6. 62 12 00; 68 54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48</w:t>
            </w:r>
          </w:p>
        </w:tc>
        <w:tc>
          <w:tcPr>
            <w:tcW w:w="5688" w:type="dxa"/>
          </w:tcPr>
          <w:p w:rsidR="00BC6C53" w:rsidRDefault="00BC6C53">
            <w:pPr>
              <w:pStyle w:val="ConsPlusNormal"/>
              <w:jc w:val="right"/>
            </w:pPr>
            <w:r>
              <w:t>1. 62 55 00; 68 36 00;</w:t>
            </w:r>
          </w:p>
          <w:p w:rsidR="00BC6C53" w:rsidRDefault="00BC6C53">
            <w:pPr>
              <w:pStyle w:val="ConsPlusNormal"/>
              <w:jc w:val="right"/>
            </w:pPr>
            <w:r>
              <w:t>2. 62 55 00; 69 12 00;</w:t>
            </w:r>
          </w:p>
          <w:p w:rsidR="00BC6C53" w:rsidRDefault="00BC6C53">
            <w:pPr>
              <w:pStyle w:val="ConsPlusNormal"/>
              <w:jc w:val="right"/>
            </w:pPr>
            <w:r>
              <w:t>3. 62 45 00; 69 12 00;</w:t>
            </w:r>
          </w:p>
          <w:p w:rsidR="00BC6C53" w:rsidRDefault="00BC6C53">
            <w:pPr>
              <w:pStyle w:val="ConsPlusNormal"/>
              <w:jc w:val="right"/>
            </w:pPr>
            <w:r>
              <w:t>4. 62 45 00; 68 57 00;</w:t>
            </w:r>
          </w:p>
          <w:p w:rsidR="00BC6C53" w:rsidRDefault="00BC6C53">
            <w:pPr>
              <w:pStyle w:val="ConsPlusNormal"/>
              <w:jc w:val="right"/>
            </w:pPr>
            <w:r>
              <w:t>5. 62 41 00; 68 57 00;</w:t>
            </w:r>
          </w:p>
          <w:p w:rsidR="00BC6C53" w:rsidRDefault="00BC6C53">
            <w:pPr>
              <w:pStyle w:val="ConsPlusNormal"/>
              <w:jc w:val="right"/>
            </w:pPr>
            <w:r>
              <w:t>6. 62 41 00; 68 36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49</w:t>
            </w:r>
          </w:p>
        </w:tc>
        <w:tc>
          <w:tcPr>
            <w:tcW w:w="5688" w:type="dxa"/>
          </w:tcPr>
          <w:p w:rsidR="00BC6C53" w:rsidRDefault="00BC6C53">
            <w:pPr>
              <w:pStyle w:val="ConsPlusNormal"/>
              <w:jc w:val="right"/>
            </w:pPr>
            <w:r>
              <w:t>1. 62 45 00; 68 57 00;</w:t>
            </w:r>
          </w:p>
          <w:p w:rsidR="00BC6C53" w:rsidRDefault="00BC6C53">
            <w:pPr>
              <w:pStyle w:val="ConsPlusNormal"/>
              <w:jc w:val="right"/>
            </w:pPr>
            <w:r>
              <w:t>2. 62 45 00; 69 35 00;</w:t>
            </w:r>
          </w:p>
          <w:p w:rsidR="00BC6C53" w:rsidRDefault="00BC6C53">
            <w:pPr>
              <w:pStyle w:val="ConsPlusNormal"/>
              <w:jc w:val="right"/>
            </w:pPr>
            <w:r>
              <w:t>3. 62 33 00; 69 35 00;</w:t>
            </w:r>
          </w:p>
          <w:p w:rsidR="00BC6C53" w:rsidRDefault="00BC6C53">
            <w:pPr>
              <w:pStyle w:val="ConsPlusNormal"/>
              <w:jc w:val="right"/>
            </w:pPr>
            <w:r>
              <w:t>4. 62 33 00; 68 54 00;</w:t>
            </w:r>
          </w:p>
          <w:p w:rsidR="00BC6C53" w:rsidRDefault="00BC6C53">
            <w:pPr>
              <w:pStyle w:val="ConsPlusNormal"/>
              <w:jc w:val="right"/>
            </w:pPr>
            <w:r>
              <w:t>5. 62 41 00; 68 54 00;</w:t>
            </w:r>
          </w:p>
          <w:p w:rsidR="00BC6C53" w:rsidRDefault="00BC6C53">
            <w:pPr>
              <w:pStyle w:val="ConsPlusNormal"/>
              <w:jc w:val="right"/>
            </w:pPr>
            <w:r>
              <w:t>6. 62 41 00; 68 57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50</w:t>
            </w:r>
          </w:p>
        </w:tc>
        <w:tc>
          <w:tcPr>
            <w:tcW w:w="5688" w:type="dxa"/>
          </w:tcPr>
          <w:p w:rsidR="00BC6C53" w:rsidRDefault="00BC6C53">
            <w:pPr>
              <w:pStyle w:val="ConsPlusNormal"/>
              <w:jc w:val="right"/>
            </w:pPr>
            <w:r>
              <w:t>1. 60 25 00; 75 36 00;</w:t>
            </w:r>
          </w:p>
          <w:p w:rsidR="00BC6C53" w:rsidRDefault="00BC6C53">
            <w:pPr>
              <w:pStyle w:val="ConsPlusNormal"/>
              <w:jc w:val="right"/>
            </w:pPr>
            <w:r>
              <w:t>2. 60 25 00; 75 51 00;</w:t>
            </w:r>
          </w:p>
          <w:p w:rsidR="00BC6C53" w:rsidRDefault="00BC6C53">
            <w:pPr>
              <w:pStyle w:val="ConsPlusNormal"/>
              <w:jc w:val="right"/>
            </w:pPr>
            <w:r>
              <w:t>3. 60 24 00; 75 51 00;</w:t>
            </w:r>
          </w:p>
          <w:p w:rsidR="00BC6C53" w:rsidRDefault="00BC6C53">
            <w:pPr>
              <w:pStyle w:val="ConsPlusNormal"/>
              <w:jc w:val="right"/>
            </w:pPr>
            <w:r>
              <w:t>4. 60 24 00; 75 59 00;</w:t>
            </w:r>
          </w:p>
          <w:p w:rsidR="00BC6C53" w:rsidRDefault="00BC6C53">
            <w:pPr>
              <w:pStyle w:val="ConsPlusNormal"/>
              <w:jc w:val="right"/>
            </w:pPr>
            <w:r>
              <w:t>5. 60 20 00; 75 59 00;</w:t>
            </w:r>
          </w:p>
          <w:p w:rsidR="00BC6C53" w:rsidRDefault="00BC6C53">
            <w:pPr>
              <w:pStyle w:val="ConsPlusNormal"/>
              <w:jc w:val="right"/>
            </w:pPr>
            <w:r>
              <w:t>6. 60 20 00; 75 53 00;</w:t>
            </w:r>
          </w:p>
          <w:p w:rsidR="00BC6C53" w:rsidRDefault="00BC6C53">
            <w:pPr>
              <w:pStyle w:val="ConsPlusNormal"/>
              <w:jc w:val="right"/>
            </w:pPr>
            <w:r>
              <w:t>7. 60 12 00; 75 53 00;</w:t>
            </w:r>
          </w:p>
          <w:p w:rsidR="00BC6C53" w:rsidRDefault="00BC6C53">
            <w:pPr>
              <w:pStyle w:val="ConsPlusNormal"/>
              <w:jc w:val="right"/>
            </w:pPr>
            <w:r>
              <w:t>8. 60 12 00; 75 36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51</w:t>
            </w:r>
          </w:p>
        </w:tc>
        <w:tc>
          <w:tcPr>
            <w:tcW w:w="5688" w:type="dxa"/>
          </w:tcPr>
          <w:p w:rsidR="00BC6C53" w:rsidRDefault="00BC6C53">
            <w:pPr>
              <w:pStyle w:val="ConsPlusNormal"/>
              <w:jc w:val="right"/>
            </w:pPr>
            <w:r>
              <w:t>1. 59 29 00; 67 52 00;</w:t>
            </w:r>
          </w:p>
          <w:p w:rsidR="00BC6C53" w:rsidRDefault="00BC6C53">
            <w:pPr>
              <w:pStyle w:val="ConsPlusNormal"/>
              <w:jc w:val="right"/>
            </w:pPr>
            <w:r>
              <w:t>2. 59 29 00; 68 05 00;</w:t>
            </w:r>
          </w:p>
          <w:p w:rsidR="00BC6C53" w:rsidRDefault="00BC6C53">
            <w:pPr>
              <w:pStyle w:val="ConsPlusNormal"/>
              <w:jc w:val="right"/>
            </w:pPr>
            <w:r>
              <w:t>3. 59 21 00; 68 05 00;</w:t>
            </w:r>
          </w:p>
          <w:p w:rsidR="00BC6C53" w:rsidRDefault="00BC6C53">
            <w:pPr>
              <w:pStyle w:val="ConsPlusNormal"/>
              <w:jc w:val="right"/>
            </w:pPr>
            <w:r>
              <w:t>4. 59 21 00; 68 00 00;</w:t>
            </w:r>
          </w:p>
          <w:p w:rsidR="00BC6C53" w:rsidRDefault="00BC6C53">
            <w:pPr>
              <w:pStyle w:val="ConsPlusNormal"/>
              <w:jc w:val="right"/>
            </w:pPr>
            <w:r>
              <w:t>5. 59 19 00; 68 00 00;</w:t>
            </w:r>
          </w:p>
          <w:p w:rsidR="00BC6C53" w:rsidRDefault="00BC6C53">
            <w:pPr>
              <w:pStyle w:val="ConsPlusNormal"/>
              <w:jc w:val="right"/>
            </w:pPr>
            <w:r>
              <w:lastRenderedPageBreak/>
              <w:t>6. 59 19 00; 67 52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 xml:space="preserve">52 </w:t>
            </w:r>
            <w:hyperlink w:anchor="Par21286" w:history="1">
              <w:r>
                <w:rPr>
                  <w:color w:val="0000FF"/>
                </w:rPr>
                <w:t>&lt;4&gt;</w:t>
              </w:r>
            </w:hyperlink>
          </w:p>
        </w:tc>
        <w:tc>
          <w:tcPr>
            <w:tcW w:w="5688" w:type="dxa"/>
          </w:tcPr>
          <w:p w:rsidR="00BC6C53" w:rsidRDefault="00BC6C53">
            <w:pPr>
              <w:pStyle w:val="ConsPlusNormal"/>
              <w:jc w:val="right"/>
            </w:pPr>
            <w:r>
              <w:t>1. 59 35 07; 68 05 00;</w:t>
            </w:r>
          </w:p>
          <w:p w:rsidR="00BC6C53" w:rsidRDefault="00BC6C53">
            <w:pPr>
              <w:pStyle w:val="ConsPlusNormal"/>
              <w:jc w:val="right"/>
            </w:pPr>
            <w:r>
              <w:t>2. 59 35 18; 68 34 31;</w:t>
            </w:r>
          </w:p>
          <w:p w:rsidR="00BC6C53" w:rsidRDefault="00BC6C53">
            <w:pPr>
              <w:pStyle w:val="ConsPlusNormal"/>
              <w:jc w:val="right"/>
            </w:pPr>
            <w:r>
              <w:t>3. 59 23 13; 68 27 52;</w:t>
            </w:r>
          </w:p>
          <w:p w:rsidR="00BC6C53" w:rsidRDefault="00BC6C53">
            <w:pPr>
              <w:pStyle w:val="ConsPlusNormal"/>
              <w:jc w:val="right"/>
            </w:pPr>
            <w:r>
              <w:t>4. 59 23 00; 68 17 00;</w:t>
            </w:r>
          </w:p>
          <w:p w:rsidR="00BC6C53" w:rsidRDefault="00BC6C53">
            <w:pPr>
              <w:pStyle w:val="ConsPlusNormal"/>
              <w:jc w:val="right"/>
            </w:pPr>
            <w:r>
              <w:t>5. 59 26 00; 68 17 00;</w:t>
            </w:r>
          </w:p>
          <w:p w:rsidR="00BC6C53" w:rsidRDefault="00BC6C53">
            <w:pPr>
              <w:pStyle w:val="ConsPlusNormal"/>
              <w:jc w:val="right"/>
            </w:pPr>
            <w:r>
              <w:t>6. 59 26 00; 68 05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53</w:t>
            </w:r>
          </w:p>
        </w:tc>
        <w:tc>
          <w:tcPr>
            <w:tcW w:w="5688" w:type="dxa"/>
          </w:tcPr>
          <w:p w:rsidR="00BC6C53" w:rsidRDefault="00BC6C53">
            <w:pPr>
              <w:pStyle w:val="ConsPlusNormal"/>
              <w:jc w:val="right"/>
            </w:pPr>
            <w:r>
              <w:t>1. 60 00 00; 64 03 00;</w:t>
            </w:r>
          </w:p>
          <w:p w:rsidR="00BC6C53" w:rsidRDefault="00BC6C53">
            <w:pPr>
              <w:pStyle w:val="ConsPlusNormal"/>
              <w:jc w:val="right"/>
            </w:pPr>
            <w:r>
              <w:t>2. 59 51 00; 64 03 00;</w:t>
            </w:r>
          </w:p>
          <w:p w:rsidR="00BC6C53" w:rsidRDefault="00BC6C53">
            <w:pPr>
              <w:pStyle w:val="ConsPlusNormal"/>
              <w:jc w:val="right"/>
            </w:pPr>
            <w:r>
              <w:t>3. 59 51 00; 63 46 27;</w:t>
            </w:r>
          </w:p>
          <w:p w:rsidR="00BC6C53" w:rsidRDefault="00BC6C53">
            <w:pPr>
              <w:pStyle w:val="ConsPlusNormal"/>
              <w:jc w:val="right"/>
            </w:pPr>
            <w:r>
              <w:t>4. 60 00 00; 63 40 41</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54 </w:t>
            </w:r>
            <w:hyperlink w:anchor="Par21287" w:history="1">
              <w:r>
                <w:rPr>
                  <w:color w:val="0000FF"/>
                </w:rPr>
                <w:t>&lt;5&gt;</w:t>
              </w:r>
            </w:hyperlink>
          </w:p>
        </w:tc>
        <w:tc>
          <w:tcPr>
            <w:tcW w:w="5688" w:type="dxa"/>
          </w:tcPr>
          <w:p w:rsidR="00BC6C53" w:rsidRDefault="00BC6C53">
            <w:pPr>
              <w:pStyle w:val="ConsPlusNormal"/>
              <w:jc w:val="right"/>
            </w:pPr>
            <w:r>
              <w:t>1. 60 09 00; 63 38 00;</w:t>
            </w:r>
          </w:p>
          <w:p w:rsidR="00BC6C53" w:rsidRDefault="00BC6C53">
            <w:pPr>
              <w:pStyle w:val="ConsPlusNormal"/>
              <w:jc w:val="right"/>
            </w:pPr>
            <w:r>
              <w:t>2. 60 09 00; 64 03 00;</w:t>
            </w:r>
          </w:p>
          <w:p w:rsidR="00BC6C53" w:rsidRDefault="00BC6C53">
            <w:pPr>
              <w:pStyle w:val="ConsPlusNormal"/>
              <w:jc w:val="right"/>
            </w:pPr>
            <w:r>
              <w:t>3. 60 00 00; 64 03 00;</w:t>
            </w:r>
          </w:p>
          <w:p w:rsidR="00BC6C53" w:rsidRDefault="00BC6C53">
            <w:pPr>
              <w:pStyle w:val="ConsPlusNormal"/>
              <w:jc w:val="right"/>
            </w:pPr>
            <w:r>
              <w:t>4. 60 00 00; 63 40 41;</w:t>
            </w:r>
          </w:p>
          <w:p w:rsidR="00BC6C53" w:rsidRDefault="00BC6C53">
            <w:pPr>
              <w:pStyle w:val="ConsPlusNormal"/>
              <w:jc w:val="right"/>
            </w:pPr>
            <w:r>
              <w:t>5. 60 08 14; 63 36 21</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55</w:t>
            </w:r>
          </w:p>
        </w:tc>
        <w:tc>
          <w:tcPr>
            <w:tcW w:w="5688" w:type="dxa"/>
          </w:tcPr>
          <w:p w:rsidR="00BC6C53" w:rsidRDefault="00BC6C53">
            <w:pPr>
              <w:pStyle w:val="ConsPlusNormal"/>
              <w:jc w:val="right"/>
            </w:pPr>
            <w:r>
              <w:t>1. 60 09 00; 64 03 00;</w:t>
            </w:r>
          </w:p>
          <w:p w:rsidR="00BC6C53" w:rsidRDefault="00BC6C53">
            <w:pPr>
              <w:pStyle w:val="ConsPlusNormal"/>
              <w:jc w:val="right"/>
            </w:pPr>
            <w:r>
              <w:t>2. 60 09 00; 64 21 00;</w:t>
            </w:r>
          </w:p>
          <w:p w:rsidR="00BC6C53" w:rsidRDefault="00BC6C53">
            <w:pPr>
              <w:pStyle w:val="ConsPlusNormal"/>
              <w:jc w:val="right"/>
            </w:pPr>
            <w:r>
              <w:t>3. 60 00 00; 64 21 00;</w:t>
            </w:r>
          </w:p>
          <w:p w:rsidR="00BC6C53" w:rsidRDefault="00BC6C53">
            <w:pPr>
              <w:pStyle w:val="ConsPlusNormal"/>
              <w:jc w:val="right"/>
            </w:pPr>
            <w:r>
              <w:t>4. 60 00 00; 64 39 00;</w:t>
            </w:r>
          </w:p>
          <w:p w:rsidR="00BC6C53" w:rsidRDefault="00BC6C53">
            <w:pPr>
              <w:pStyle w:val="ConsPlusNormal"/>
              <w:jc w:val="right"/>
            </w:pPr>
            <w:r>
              <w:t>5. 59 51 00; 64 39 00;</w:t>
            </w:r>
          </w:p>
          <w:p w:rsidR="00BC6C53" w:rsidRDefault="00BC6C53">
            <w:pPr>
              <w:pStyle w:val="ConsPlusNormal"/>
              <w:jc w:val="right"/>
            </w:pPr>
            <w:r>
              <w:t>6. 59 51 00; 64 03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56 </w:t>
            </w:r>
            <w:hyperlink w:anchor="Par21288" w:history="1">
              <w:r>
                <w:rPr>
                  <w:color w:val="0000FF"/>
                </w:rPr>
                <w:t>&lt;6&gt;</w:t>
              </w:r>
            </w:hyperlink>
          </w:p>
        </w:tc>
        <w:tc>
          <w:tcPr>
            <w:tcW w:w="5688" w:type="dxa"/>
          </w:tcPr>
          <w:p w:rsidR="00BC6C53" w:rsidRDefault="00BC6C53">
            <w:pPr>
              <w:pStyle w:val="ConsPlusNormal"/>
              <w:jc w:val="right"/>
            </w:pPr>
            <w:r>
              <w:t>1. 59 16 00; 72 26 13;</w:t>
            </w:r>
          </w:p>
          <w:p w:rsidR="00BC6C53" w:rsidRDefault="00BC6C53">
            <w:pPr>
              <w:pStyle w:val="ConsPlusNormal"/>
              <w:jc w:val="right"/>
            </w:pPr>
            <w:r>
              <w:t>2. 59 16 00; 72 38 00;</w:t>
            </w:r>
          </w:p>
          <w:p w:rsidR="00BC6C53" w:rsidRDefault="00BC6C53">
            <w:pPr>
              <w:pStyle w:val="ConsPlusNormal"/>
              <w:jc w:val="right"/>
            </w:pPr>
            <w:r>
              <w:t>3. 59 14 00; 72 38 00;</w:t>
            </w:r>
          </w:p>
          <w:p w:rsidR="00BC6C53" w:rsidRDefault="00BC6C53">
            <w:pPr>
              <w:pStyle w:val="ConsPlusNormal"/>
              <w:jc w:val="right"/>
            </w:pPr>
            <w:r>
              <w:t>4. 59 14 00; 72 55 00;</w:t>
            </w:r>
          </w:p>
          <w:p w:rsidR="00BC6C53" w:rsidRDefault="00BC6C53">
            <w:pPr>
              <w:pStyle w:val="ConsPlusNormal"/>
              <w:jc w:val="right"/>
            </w:pPr>
            <w:r>
              <w:t>5. 59 09 11; 72 55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57 </w:t>
            </w:r>
            <w:hyperlink w:anchor="Par21289" w:history="1">
              <w:r>
                <w:rPr>
                  <w:color w:val="0000FF"/>
                </w:rPr>
                <w:t>&lt;7&gt;</w:t>
              </w:r>
            </w:hyperlink>
          </w:p>
        </w:tc>
        <w:tc>
          <w:tcPr>
            <w:tcW w:w="5688" w:type="dxa"/>
          </w:tcPr>
          <w:p w:rsidR="00BC6C53" w:rsidRDefault="00BC6C53">
            <w:pPr>
              <w:pStyle w:val="ConsPlusNormal"/>
              <w:jc w:val="right"/>
            </w:pPr>
            <w:r>
              <w:t>1. 58 59 00; 73 03 02;</w:t>
            </w:r>
          </w:p>
          <w:p w:rsidR="00BC6C53" w:rsidRDefault="00BC6C53">
            <w:pPr>
              <w:pStyle w:val="ConsPlusNormal"/>
              <w:jc w:val="right"/>
            </w:pPr>
            <w:r>
              <w:t>2. 58 59 00; 73 26 30;</w:t>
            </w:r>
          </w:p>
          <w:p w:rsidR="00BC6C53" w:rsidRDefault="00BC6C53">
            <w:pPr>
              <w:pStyle w:val="ConsPlusNormal"/>
              <w:jc w:val="right"/>
            </w:pPr>
            <w:r>
              <w:t>3. 58 49 37; 73 26 30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58</w:t>
            </w:r>
          </w:p>
        </w:tc>
        <w:tc>
          <w:tcPr>
            <w:tcW w:w="5688" w:type="dxa"/>
          </w:tcPr>
          <w:p w:rsidR="00BC6C53" w:rsidRDefault="00BC6C53">
            <w:pPr>
              <w:pStyle w:val="ConsPlusNormal"/>
              <w:jc w:val="right"/>
            </w:pPr>
            <w:r>
              <w:t>1. 60 00 00; 71 55 00;</w:t>
            </w:r>
          </w:p>
          <w:p w:rsidR="00BC6C53" w:rsidRDefault="00BC6C53">
            <w:pPr>
              <w:pStyle w:val="ConsPlusNormal"/>
              <w:jc w:val="right"/>
            </w:pPr>
            <w:r>
              <w:t>2. 60 15 00; 71 55 00;</w:t>
            </w:r>
          </w:p>
          <w:p w:rsidR="00BC6C53" w:rsidRDefault="00BC6C53">
            <w:pPr>
              <w:pStyle w:val="ConsPlusNormal"/>
              <w:jc w:val="right"/>
            </w:pPr>
            <w:r>
              <w:t>3. 60 15 00; 72 15 00;</w:t>
            </w:r>
          </w:p>
          <w:p w:rsidR="00BC6C53" w:rsidRDefault="00BC6C53">
            <w:pPr>
              <w:pStyle w:val="ConsPlusNormal"/>
              <w:jc w:val="right"/>
            </w:pPr>
            <w:r>
              <w:t>4. 60 12 00; 72 15 00;</w:t>
            </w:r>
          </w:p>
          <w:p w:rsidR="00BC6C53" w:rsidRDefault="00BC6C53">
            <w:pPr>
              <w:pStyle w:val="ConsPlusNormal"/>
              <w:jc w:val="right"/>
            </w:pPr>
            <w:r>
              <w:t>5. 60 12 00; 72 09 00;</w:t>
            </w:r>
          </w:p>
          <w:p w:rsidR="00BC6C53" w:rsidRDefault="00BC6C53">
            <w:pPr>
              <w:pStyle w:val="ConsPlusNormal"/>
              <w:jc w:val="right"/>
            </w:pPr>
            <w:r>
              <w:t>6. 60 00 00; 72 09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59</w:t>
            </w:r>
          </w:p>
        </w:tc>
        <w:tc>
          <w:tcPr>
            <w:tcW w:w="5688" w:type="dxa"/>
          </w:tcPr>
          <w:p w:rsidR="00BC6C53" w:rsidRDefault="00BC6C53">
            <w:pPr>
              <w:pStyle w:val="ConsPlusNormal"/>
              <w:jc w:val="right"/>
            </w:pPr>
            <w:r>
              <w:t>1. 60 24 00; 71 35 00;</w:t>
            </w:r>
          </w:p>
          <w:p w:rsidR="00BC6C53" w:rsidRDefault="00BC6C53">
            <w:pPr>
              <w:pStyle w:val="ConsPlusNormal"/>
              <w:jc w:val="right"/>
            </w:pPr>
            <w:r>
              <w:t>2. 60 24 00; 71 54 00;</w:t>
            </w:r>
          </w:p>
          <w:p w:rsidR="00BC6C53" w:rsidRDefault="00BC6C53">
            <w:pPr>
              <w:pStyle w:val="ConsPlusNormal"/>
              <w:jc w:val="right"/>
            </w:pPr>
            <w:r>
              <w:t>3. 60 22 00; 71 54 00;</w:t>
            </w:r>
          </w:p>
          <w:p w:rsidR="00BC6C53" w:rsidRDefault="00BC6C53">
            <w:pPr>
              <w:pStyle w:val="ConsPlusNormal"/>
              <w:jc w:val="right"/>
            </w:pPr>
            <w:r>
              <w:t>4. 60 22 00; 71 56 00;</w:t>
            </w:r>
          </w:p>
          <w:p w:rsidR="00BC6C53" w:rsidRDefault="00BC6C53">
            <w:pPr>
              <w:pStyle w:val="ConsPlusNormal"/>
              <w:jc w:val="right"/>
            </w:pPr>
            <w:r>
              <w:t>5. 60 20 00; 71 56 00;</w:t>
            </w:r>
          </w:p>
          <w:p w:rsidR="00BC6C53" w:rsidRDefault="00BC6C53">
            <w:pPr>
              <w:pStyle w:val="ConsPlusNormal"/>
              <w:jc w:val="right"/>
            </w:pPr>
            <w:r>
              <w:t>6. 60 20 00; 71 55 00;</w:t>
            </w:r>
          </w:p>
          <w:p w:rsidR="00BC6C53" w:rsidRDefault="00BC6C53">
            <w:pPr>
              <w:pStyle w:val="ConsPlusNormal"/>
              <w:jc w:val="right"/>
            </w:pPr>
            <w:r>
              <w:t>7. 60 15 00; 71 55 00;</w:t>
            </w:r>
          </w:p>
          <w:p w:rsidR="00BC6C53" w:rsidRDefault="00BC6C53">
            <w:pPr>
              <w:pStyle w:val="ConsPlusNormal"/>
              <w:jc w:val="right"/>
            </w:pPr>
            <w:r>
              <w:t>8. 60 15 00; 71 35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60</w:t>
            </w:r>
          </w:p>
        </w:tc>
        <w:tc>
          <w:tcPr>
            <w:tcW w:w="5688" w:type="dxa"/>
          </w:tcPr>
          <w:p w:rsidR="00BC6C53" w:rsidRDefault="00BC6C53">
            <w:pPr>
              <w:pStyle w:val="ConsPlusNormal"/>
              <w:jc w:val="right"/>
            </w:pPr>
            <w:r>
              <w:t>1. 62 28 00; 69 38 00;</w:t>
            </w:r>
          </w:p>
          <w:p w:rsidR="00BC6C53" w:rsidRDefault="00BC6C53">
            <w:pPr>
              <w:pStyle w:val="ConsPlusNormal"/>
              <w:jc w:val="right"/>
            </w:pPr>
            <w:r>
              <w:t>2. 62 28 00; 69 58 00;</w:t>
            </w:r>
          </w:p>
          <w:p w:rsidR="00BC6C53" w:rsidRDefault="00BC6C53">
            <w:pPr>
              <w:pStyle w:val="ConsPlusNormal"/>
              <w:jc w:val="right"/>
            </w:pPr>
            <w:r>
              <w:lastRenderedPageBreak/>
              <w:t>3. 62 23 00; 69 58 00;</w:t>
            </w:r>
          </w:p>
          <w:p w:rsidR="00BC6C53" w:rsidRDefault="00BC6C53">
            <w:pPr>
              <w:pStyle w:val="ConsPlusNormal"/>
              <w:jc w:val="right"/>
            </w:pPr>
            <w:r>
              <w:t>4. 62 23 00; 69 55 00;</w:t>
            </w:r>
          </w:p>
          <w:p w:rsidR="00BC6C53" w:rsidRDefault="00BC6C53">
            <w:pPr>
              <w:pStyle w:val="ConsPlusNormal"/>
              <w:jc w:val="right"/>
            </w:pPr>
            <w:r>
              <w:t>5. 62 17 00; 69 55 00;</w:t>
            </w:r>
          </w:p>
          <w:p w:rsidR="00BC6C53" w:rsidRDefault="00BC6C53">
            <w:pPr>
              <w:pStyle w:val="ConsPlusNormal"/>
              <w:jc w:val="right"/>
            </w:pPr>
            <w:r>
              <w:t>6. 62 17 00; 69 48 00;</w:t>
            </w:r>
          </w:p>
          <w:p w:rsidR="00BC6C53" w:rsidRDefault="00BC6C53">
            <w:pPr>
              <w:pStyle w:val="ConsPlusNormal"/>
              <w:jc w:val="right"/>
            </w:pPr>
            <w:r>
              <w:t>7. 62 16 00; 69 48 00;</w:t>
            </w:r>
          </w:p>
          <w:p w:rsidR="00BC6C53" w:rsidRDefault="00BC6C53">
            <w:pPr>
              <w:pStyle w:val="ConsPlusNormal"/>
              <w:jc w:val="right"/>
            </w:pPr>
            <w:r>
              <w:t>8. 62 16 00; 69 38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 xml:space="preserve">61 </w:t>
            </w:r>
            <w:hyperlink w:anchor="Par21290" w:history="1">
              <w:r>
                <w:rPr>
                  <w:color w:val="0000FF"/>
                </w:rPr>
                <w:t>&lt;8&gt;</w:t>
              </w:r>
            </w:hyperlink>
          </w:p>
        </w:tc>
        <w:tc>
          <w:tcPr>
            <w:tcW w:w="5688" w:type="dxa"/>
          </w:tcPr>
          <w:p w:rsidR="00BC6C53" w:rsidRDefault="00BC6C53">
            <w:pPr>
              <w:pStyle w:val="ConsPlusNormal"/>
              <w:jc w:val="right"/>
            </w:pPr>
            <w:r>
              <w:t>1. 59 25 05; 72 13 32;</w:t>
            </w:r>
          </w:p>
          <w:p w:rsidR="00BC6C53" w:rsidRDefault="00BC6C53">
            <w:pPr>
              <w:pStyle w:val="ConsPlusNormal"/>
              <w:jc w:val="right"/>
            </w:pPr>
            <w:r>
              <w:t>2. 59 25 00; 72 38 00;</w:t>
            </w:r>
          </w:p>
          <w:p w:rsidR="00BC6C53" w:rsidRDefault="00BC6C53">
            <w:pPr>
              <w:pStyle w:val="ConsPlusNormal"/>
              <w:jc w:val="right"/>
            </w:pPr>
            <w:r>
              <w:t>3. 59 16 00; 72 38 00;</w:t>
            </w:r>
          </w:p>
          <w:p w:rsidR="00BC6C53" w:rsidRDefault="00BC6C53">
            <w:pPr>
              <w:pStyle w:val="ConsPlusNormal"/>
              <w:jc w:val="right"/>
            </w:pPr>
            <w:r>
              <w:t>4. 59 16 00; 72 26 13</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62</w:t>
            </w:r>
          </w:p>
        </w:tc>
        <w:tc>
          <w:tcPr>
            <w:tcW w:w="5688" w:type="dxa"/>
          </w:tcPr>
          <w:p w:rsidR="00BC6C53" w:rsidRDefault="00BC6C53">
            <w:pPr>
              <w:pStyle w:val="ConsPlusNormal"/>
              <w:jc w:val="right"/>
            </w:pPr>
            <w:r>
              <w:t>1. 59 43 00; 76 06 00;</w:t>
            </w:r>
          </w:p>
          <w:p w:rsidR="00BC6C53" w:rsidRDefault="00BC6C53">
            <w:pPr>
              <w:pStyle w:val="ConsPlusNormal"/>
              <w:jc w:val="right"/>
            </w:pPr>
            <w:r>
              <w:t>2. 59 43 00; 76 18 00;</w:t>
            </w:r>
          </w:p>
          <w:p w:rsidR="00BC6C53" w:rsidRDefault="00BC6C53">
            <w:pPr>
              <w:pStyle w:val="ConsPlusNormal"/>
              <w:jc w:val="right"/>
            </w:pPr>
            <w:r>
              <w:t>3. 59 36 00; 76 18 00;</w:t>
            </w:r>
          </w:p>
          <w:p w:rsidR="00BC6C53" w:rsidRDefault="00BC6C53">
            <w:pPr>
              <w:pStyle w:val="ConsPlusNormal"/>
              <w:jc w:val="right"/>
            </w:pPr>
            <w:r>
              <w:t>4. 59 36 00; 76 06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63</w:t>
            </w:r>
          </w:p>
        </w:tc>
        <w:tc>
          <w:tcPr>
            <w:tcW w:w="5688" w:type="dxa"/>
          </w:tcPr>
          <w:p w:rsidR="00BC6C53" w:rsidRDefault="00BC6C53">
            <w:pPr>
              <w:pStyle w:val="ConsPlusNormal"/>
              <w:jc w:val="right"/>
            </w:pPr>
            <w:r>
              <w:t>1. 62 25 00; 69 09 00;</w:t>
            </w:r>
          </w:p>
          <w:p w:rsidR="00BC6C53" w:rsidRDefault="00BC6C53">
            <w:pPr>
              <w:pStyle w:val="ConsPlusNormal"/>
              <w:jc w:val="right"/>
            </w:pPr>
            <w:r>
              <w:t>2. 62 25 00; 69 38 00;</w:t>
            </w:r>
          </w:p>
          <w:p w:rsidR="00BC6C53" w:rsidRDefault="00BC6C53">
            <w:pPr>
              <w:pStyle w:val="ConsPlusNormal"/>
              <w:jc w:val="right"/>
            </w:pPr>
            <w:r>
              <w:t>3. 62 16 00; 69 38 00;</w:t>
            </w:r>
          </w:p>
          <w:p w:rsidR="00BC6C53" w:rsidRDefault="00BC6C53">
            <w:pPr>
              <w:pStyle w:val="ConsPlusNormal"/>
              <w:jc w:val="right"/>
            </w:pPr>
            <w:r>
              <w:t>4. 62 16 00; 69 19 00;</w:t>
            </w:r>
          </w:p>
          <w:p w:rsidR="00BC6C53" w:rsidRDefault="00BC6C53">
            <w:pPr>
              <w:pStyle w:val="ConsPlusNormal"/>
              <w:jc w:val="right"/>
            </w:pPr>
            <w:r>
              <w:t>5. 62 19 00; 69 19 00;</w:t>
            </w:r>
          </w:p>
          <w:p w:rsidR="00BC6C53" w:rsidRDefault="00BC6C53">
            <w:pPr>
              <w:pStyle w:val="ConsPlusNormal"/>
              <w:jc w:val="right"/>
            </w:pPr>
            <w:r>
              <w:t>6. 62 19 00; 69 09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64 </w:t>
            </w:r>
            <w:hyperlink w:anchor="Par21291" w:history="1">
              <w:r>
                <w:rPr>
                  <w:color w:val="0000FF"/>
                </w:rPr>
                <w:t>&lt;9&gt;</w:t>
              </w:r>
            </w:hyperlink>
          </w:p>
        </w:tc>
        <w:tc>
          <w:tcPr>
            <w:tcW w:w="5688" w:type="dxa"/>
          </w:tcPr>
          <w:p w:rsidR="00BC6C53" w:rsidRDefault="00BC6C53">
            <w:pPr>
              <w:pStyle w:val="ConsPlusNormal"/>
              <w:jc w:val="right"/>
            </w:pPr>
            <w:r>
              <w:t>1. 59 35 00; 72 06 00;</w:t>
            </w:r>
          </w:p>
          <w:p w:rsidR="00BC6C53" w:rsidRDefault="00BC6C53">
            <w:pPr>
              <w:pStyle w:val="ConsPlusNormal"/>
              <w:jc w:val="right"/>
            </w:pPr>
            <w:r>
              <w:t>2. 59 35 00; 72 25 00;</w:t>
            </w:r>
          </w:p>
          <w:p w:rsidR="00BC6C53" w:rsidRDefault="00BC6C53">
            <w:pPr>
              <w:pStyle w:val="ConsPlusNormal"/>
              <w:jc w:val="right"/>
            </w:pPr>
            <w:r>
              <w:t>3. 59 25 00; 72 25 00;</w:t>
            </w:r>
          </w:p>
          <w:p w:rsidR="00BC6C53" w:rsidRDefault="00BC6C53">
            <w:pPr>
              <w:pStyle w:val="ConsPlusNormal"/>
              <w:jc w:val="right"/>
            </w:pPr>
            <w:r>
              <w:t>4. 59 25 05; 72 13 32;</w:t>
            </w:r>
          </w:p>
          <w:p w:rsidR="00BC6C53" w:rsidRDefault="00BC6C53">
            <w:pPr>
              <w:pStyle w:val="ConsPlusNormal"/>
              <w:jc w:val="right"/>
            </w:pPr>
            <w:r>
              <w:t>5. 59 31 15; 72 06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65 </w:t>
            </w:r>
            <w:hyperlink w:anchor="Par21292" w:history="1">
              <w:r>
                <w:rPr>
                  <w:color w:val="0000FF"/>
                </w:rPr>
                <w:t>&lt;10&gt;</w:t>
              </w:r>
            </w:hyperlink>
          </w:p>
        </w:tc>
        <w:tc>
          <w:tcPr>
            <w:tcW w:w="5688" w:type="dxa"/>
          </w:tcPr>
          <w:p w:rsidR="00BC6C53" w:rsidRDefault="00BC6C53">
            <w:pPr>
              <w:pStyle w:val="ConsPlusNormal"/>
              <w:jc w:val="right"/>
            </w:pPr>
            <w:r>
              <w:t>1. 58 30 00; 70 59 00;</w:t>
            </w:r>
          </w:p>
          <w:p w:rsidR="00BC6C53" w:rsidRDefault="00BC6C53">
            <w:pPr>
              <w:pStyle w:val="ConsPlusNormal"/>
              <w:jc w:val="right"/>
            </w:pPr>
            <w:r>
              <w:t>2. 58 48 00; 70 59 00;</w:t>
            </w:r>
          </w:p>
          <w:p w:rsidR="00BC6C53" w:rsidRDefault="00BC6C53">
            <w:pPr>
              <w:pStyle w:val="ConsPlusNormal"/>
              <w:jc w:val="right"/>
            </w:pPr>
            <w:r>
              <w:t>3. 58 48 00; 71 27 00;</w:t>
            </w:r>
          </w:p>
          <w:p w:rsidR="00BC6C53" w:rsidRDefault="00BC6C53">
            <w:pPr>
              <w:pStyle w:val="ConsPlusNormal"/>
              <w:jc w:val="right"/>
            </w:pPr>
            <w:r>
              <w:t>4. 58 27 00; 71 27 00;</w:t>
            </w:r>
          </w:p>
          <w:p w:rsidR="00BC6C53" w:rsidRDefault="00BC6C53">
            <w:pPr>
              <w:pStyle w:val="ConsPlusNormal"/>
              <w:jc w:val="right"/>
            </w:pPr>
            <w:r>
              <w:t>5. 58 29 21; 71 05 07</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66</w:t>
            </w:r>
          </w:p>
        </w:tc>
        <w:tc>
          <w:tcPr>
            <w:tcW w:w="5688" w:type="dxa"/>
          </w:tcPr>
          <w:p w:rsidR="00BC6C53" w:rsidRDefault="00BC6C53">
            <w:pPr>
              <w:pStyle w:val="ConsPlusNormal"/>
              <w:jc w:val="right"/>
            </w:pPr>
            <w:r>
              <w:t>1. 57 35 01; 78 34 45;</w:t>
            </w:r>
          </w:p>
          <w:p w:rsidR="00BC6C53" w:rsidRDefault="00BC6C53">
            <w:pPr>
              <w:pStyle w:val="ConsPlusNormal"/>
              <w:jc w:val="right"/>
            </w:pPr>
            <w:r>
              <w:t>2. 57 35 35; 79 09 35;</w:t>
            </w:r>
          </w:p>
          <w:p w:rsidR="00BC6C53" w:rsidRDefault="00BC6C53">
            <w:pPr>
              <w:pStyle w:val="ConsPlusNormal"/>
              <w:jc w:val="right"/>
            </w:pPr>
            <w:r>
              <w:t>3. 57 21 45; 79 23 10;</w:t>
            </w:r>
          </w:p>
          <w:p w:rsidR="00BC6C53" w:rsidRDefault="00BC6C53">
            <w:pPr>
              <w:pStyle w:val="ConsPlusNormal"/>
              <w:jc w:val="right"/>
            </w:pPr>
            <w:r>
              <w:t>4. 57 18 45; 79 06 15;</w:t>
            </w:r>
          </w:p>
          <w:p w:rsidR="00BC6C53" w:rsidRDefault="00BC6C53">
            <w:pPr>
              <w:pStyle w:val="ConsPlusNormal"/>
              <w:jc w:val="right"/>
            </w:pPr>
            <w:r>
              <w:t>5. 57 20 24; 78 30 59;</w:t>
            </w:r>
          </w:p>
          <w:p w:rsidR="00BC6C53" w:rsidRDefault="00BC6C53">
            <w:pPr>
              <w:pStyle w:val="ConsPlusNormal"/>
              <w:jc w:val="right"/>
            </w:pPr>
            <w:r>
              <w:t>6. 57 26 20; 78 25 40;</w:t>
            </w:r>
          </w:p>
          <w:p w:rsidR="00BC6C53" w:rsidRDefault="00BC6C53">
            <w:pPr>
              <w:pStyle w:val="ConsPlusNormal"/>
              <w:jc w:val="right"/>
            </w:pPr>
            <w:r>
              <w:t>7. 57 27 10; 78 32 01;</w:t>
            </w:r>
          </w:p>
          <w:p w:rsidR="00BC6C53" w:rsidRDefault="00BC6C53">
            <w:pPr>
              <w:pStyle w:val="ConsPlusNormal"/>
              <w:jc w:val="right"/>
            </w:pPr>
            <w:r>
              <w:t>8. 57 29 40; 78 39 20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67</w:t>
            </w:r>
          </w:p>
        </w:tc>
        <w:tc>
          <w:tcPr>
            <w:tcW w:w="5688" w:type="dxa"/>
          </w:tcPr>
          <w:p w:rsidR="00BC6C53" w:rsidRDefault="00BC6C53">
            <w:pPr>
              <w:pStyle w:val="ConsPlusNormal"/>
              <w:jc w:val="right"/>
            </w:pPr>
            <w:r>
              <w:t>1. 59 14 00; 72 38 00;</w:t>
            </w:r>
          </w:p>
          <w:p w:rsidR="00BC6C53" w:rsidRDefault="00BC6C53">
            <w:pPr>
              <w:pStyle w:val="ConsPlusNormal"/>
              <w:jc w:val="right"/>
            </w:pPr>
            <w:r>
              <w:t>2. 59 26 00; 72 38 00;</w:t>
            </w:r>
          </w:p>
          <w:p w:rsidR="00BC6C53" w:rsidRDefault="00BC6C53">
            <w:pPr>
              <w:pStyle w:val="ConsPlusNormal"/>
              <w:jc w:val="right"/>
            </w:pPr>
            <w:r>
              <w:t>3. 59 26 00; 72 51 00;</w:t>
            </w:r>
          </w:p>
          <w:p w:rsidR="00BC6C53" w:rsidRDefault="00BC6C53">
            <w:pPr>
              <w:pStyle w:val="ConsPlusNormal"/>
              <w:jc w:val="right"/>
            </w:pPr>
            <w:r>
              <w:t>4. 59 26 36; 72 51 00;</w:t>
            </w:r>
          </w:p>
          <w:p w:rsidR="00BC6C53" w:rsidRDefault="00BC6C53">
            <w:pPr>
              <w:pStyle w:val="ConsPlusNormal"/>
              <w:jc w:val="right"/>
            </w:pPr>
            <w:r>
              <w:t>5. 59 26 40; 72 55 00;</w:t>
            </w:r>
          </w:p>
          <w:p w:rsidR="00BC6C53" w:rsidRDefault="00BC6C53">
            <w:pPr>
              <w:pStyle w:val="ConsPlusNormal"/>
              <w:jc w:val="right"/>
            </w:pPr>
            <w:r>
              <w:t>6. 59 14 00; 72 55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68</w:t>
            </w:r>
          </w:p>
        </w:tc>
        <w:tc>
          <w:tcPr>
            <w:tcW w:w="5688" w:type="dxa"/>
          </w:tcPr>
          <w:p w:rsidR="00BC6C53" w:rsidRDefault="00BC6C53">
            <w:pPr>
              <w:pStyle w:val="ConsPlusNormal"/>
              <w:jc w:val="right"/>
            </w:pPr>
            <w:r>
              <w:t>1. 62 24 00; 69 58 00;</w:t>
            </w:r>
          </w:p>
          <w:p w:rsidR="00BC6C53" w:rsidRDefault="00BC6C53">
            <w:pPr>
              <w:pStyle w:val="ConsPlusNormal"/>
              <w:jc w:val="right"/>
            </w:pPr>
            <w:r>
              <w:t>2. 62 24 00; 70 09 30;</w:t>
            </w:r>
          </w:p>
          <w:p w:rsidR="00BC6C53" w:rsidRDefault="00BC6C53">
            <w:pPr>
              <w:pStyle w:val="ConsPlusNormal"/>
              <w:jc w:val="right"/>
            </w:pPr>
            <w:r>
              <w:t>3. 62 26 00; 70 09 30;</w:t>
            </w:r>
          </w:p>
          <w:p w:rsidR="00BC6C53" w:rsidRDefault="00BC6C53">
            <w:pPr>
              <w:pStyle w:val="ConsPlusNormal"/>
              <w:jc w:val="right"/>
            </w:pPr>
            <w:r>
              <w:lastRenderedPageBreak/>
              <w:t>4. 62 26 00; 70 20 00;</w:t>
            </w:r>
          </w:p>
          <w:p w:rsidR="00BC6C53" w:rsidRDefault="00BC6C53">
            <w:pPr>
              <w:pStyle w:val="ConsPlusNormal"/>
              <w:jc w:val="right"/>
            </w:pPr>
            <w:r>
              <w:t>5. 62 25 00; 70 20 00;</w:t>
            </w:r>
          </w:p>
          <w:p w:rsidR="00BC6C53" w:rsidRDefault="00BC6C53">
            <w:pPr>
              <w:pStyle w:val="ConsPlusNormal"/>
              <w:jc w:val="right"/>
            </w:pPr>
            <w:r>
              <w:t>6. 62 24 00; 70 21 00;</w:t>
            </w:r>
          </w:p>
          <w:p w:rsidR="00BC6C53" w:rsidRDefault="00BC6C53">
            <w:pPr>
              <w:pStyle w:val="ConsPlusNormal"/>
              <w:jc w:val="right"/>
            </w:pPr>
            <w:r>
              <w:t>7. 62 23 35; 70 20 30;</w:t>
            </w:r>
          </w:p>
          <w:p w:rsidR="00BC6C53" w:rsidRDefault="00BC6C53">
            <w:pPr>
              <w:pStyle w:val="ConsPlusNormal"/>
              <w:jc w:val="right"/>
            </w:pPr>
            <w:r>
              <w:t>8. 62 23 25; 70 20 24;</w:t>
            </w:r>
          </w:p>
          <w:p w:rsidR="00BC6C53" w:rsidRDefault="00BC6C53">
            <w:pPr>
              <w:pStyle w:val="ConsPlusNormal"/>
              <w:jc w:val="right"/>
            </w:pPr>
            <w:r>
              <w:t>9. 62 23 10; 70 20 20;</w:t>
            </w:r>
          </w:p>
          <w:p w:rsidR="00BC6C53" w:rsidRDefault="00BC6C53">
            <w:pPr>
              <w:pStyle w:val="ConsPlusNormal"/>
              <w:jc w:val="right"/>
            </w:pPr>
            <w:r>
              <w:t>10. 62 22 50; 70 20 29;</w:t>
            </w:r>
          </w:p>
          <w:p w:rsidR="00BC6C53" w:rsidRDefault="00BC6C53">
            <w:pPr>
              <w:pStyle w:val="ConsPlusNormal"/>
              <w:jc w:val="right"/>
            </w:pPr>
            <w:r>
              <w:t>11. 62 22 36; 70 20 43;</w:t>
            </w:r>
          </w:p>
          <w:p w:rsidR="00BC6C53" w:rsidRDefault="00BC6C53">
            <w:pPr>
              <w:pStyle w:val="ConsPlusNormal"/>
              <w:jc w:val="right"/>
            </w:pPr>
            <w:r>
              <w:t>12. 62 22 24; 70 21 02;</w:t>
            </w:r>
          </w:p>
          <w:p w:rsidR="00BC6C53" w:rsidRDefault="00BC6C53">
            <w:pPr>
              <w:pStyle w:val="ConsPlusNormal"/>
              <w:jc w:val="right"/>
            </w:pPr>
            <w:r>
              <w:t>13. 62 22 11; 70 21 31;</w:t>
            </w:r>
          </w:p>
          <w:p w:rsidR="00BC6C53" w:rsidRDefault="00BC6C53">
            <w:pPr>
              <w:pStyle w:val="ConsPlusNormal"/>
              <w:jc w:val="right"/>
            </w:pPr>
            <w:r>
              <w:t>14. 62 21 59; 70 22 17;</w:t>
            </w:r>
          </w:p>
          <w:p w:rsidR="00BC6C53" w:rsidRDefault="00BC6C53">
            <w:pPr>
              <w:pStyle w:val="ConsPlusNormal"/>
              <w:jc w:val="right"/>
            </w:pPr>
            <w:r>
              <w:t>15. 62 21 45; 70 23 15;</w:t>
            </w:r>
          </w:p>
          <w:p w:rsidR="00BC6C53" w:rsidRDefault="00BC6C53">
            <w:pPr>
              <w:pStyle w:val="ConsPlusNormal"/>
              <w:jc w:val="right"/>
            </w:pPr>
            <w:r>
              <w:t>16. 62 21 15; 70 23 45;</w:t>
            </w:r>
          </w:p>
          <w:p w:rsidR="00BC6C53" w:rsidRDefault="00BC6C53">
            <w:pPr>
              <w:pStyle w:val="ConsPlusNormal"/>
              <w:jc w:val="right"/>
            </w:pPr>
            <w:r>
              <w:t>17. 62 19 00; 70 23 45;</w:t>
            </w:r>
          </w:p>
          <w:p w:rsidR="00BC6C53" w:rsidRDefault="00BC6C53">
            <w:pPr>
              <w:pStyle w:val="ConsPlusNormal"/>
              <w:jc w:val="right"/>
            </w:pPr>
            <w:r>
              <w:t>18. 62 19 00; 70 25 00;</w:t>
            </w:r>
          </w:p>
          <w:p w:rsidR="00BC6C53" w:rsidRDefault="00BC6C53">
            <w:pPr>
              <w:pStyle w:val="ConsPlusNormal"/>
              <w:jc w:val="right"/>
            </w:pPr>
            <w:r>
              <w:t>19. 62 14 00; 70 25 00;</w:t>
            </w:r>
          </w:p>
          <w:p w:rsidR="00BC6C53" w:rsidRDefault="00BC6C53">
            <w:pPr>
              <w:pStyle w:val="ConsPlusNormal"/>
              <w:jc w:val="right"/>
            </w:pPr>
            <w:r>
              <w:t>20. 62 14 00; 70 20 00;</w:t>
            </w:r>
          </w:p>
          <w:p w:rsidR="00BC6C53" w:rsidRDefault="00BC6C53">
            <w:pPr>
              <w:pStyle w:val="ConsPlusNormal"/>
              <w:jc w:val="right"/>
            </w:pPr>
            <w:r>
              <w:t>21. 62 16 00; 70 20 00;</w:t>
            </w:r>
          </w:p>
          <w:p w:rsidR="00BC6C53" w:rsidRDefault="00BC6C53">
            <w:pPr>
              <w:pStyle w:val="ConsPlusNormal"/>
              <w:jc w:val="right"/>
            </w:pPr>
            <w:r>
              <w:t>22. 62 16 40; 70 20 30;</w:t>
            </w:r>
          </w:p>
          <w:p w:rsidR="00BC6C53" w:rsidRDefault="00BC6C53">
            <w:pPr>
              <w:pStyle w:val="ConsPlusNormal"/>
              <w:jc w:val="right"/>
            </w:pPr>
            <w:r>
              <w:t>23. 62 16 40; 70 21 00;</w:t>
            </w:r>
          </w:p>
          <w:p w:rsidR="00BC6C53" w:rsidRDefault="00BC6C53">
            <w:pPr>
              <w:pStyle w:val="ConsPlusNormal"/>
              <w:jc w:val="right"/>
            </w:pPr>
            <w:r>
              <w:t>24. 62 20 00; 70 21 00;</w:t>
            </w:r>
          </w:p>
          <w:p w:rsidR="00BC6C53" w:rsidRDefault="00BC6C53">
            <w:pPr>
              <w:pStyle w:val="ConsPlusNormal"/>
              <w:jc w:val="right"/>
            </w:pPr>
            <w:r>
              <w:t>25. 62 20 00; 70 17 00;</w:t>
            </w:r>
          </w:p>
          <w:p w:rsidR="00BC6C53" w:rsidRDefault="00BC6C53">
            <w:pPr>
              <w:pStyle w:val="ConsPlusNormal"/>
              <w:jc w:val="right"/>
            </w:pPr>
            <w:r>
              <w:t>26. 62 19 10; 70 17 00;</w:t>
            </w:r>
          </w:p>
          <w:p w:rsidR="00BC6C53" w:rsidRDefault="00BC6C53">
            <w:pPr>
              <w:pStyle w:val="ConsPlusNormal"/>
              <w:jc w:val="right"/>
            </w:pPr>
            <w:r>
              <w:t>27. 62 18 00; 70 09 00;</w:t>
            </w:r>
          </w:p>
          <w:p w:rsidR="00BC6C53" w:rsidRDefault="00BC6C53">
            <w:pPr>
              <w:pStyle w:val="ConsPlusNormal"/>
              <w:jc w:val="right"/>
            </w:pPr>
            <w:r>
              <w:t>28. 62 18 00; 70 02 30;</w:t>
            </w:r>
          </w:p>
          <w:p w:rsidR="00BC6C53" w:rsidRDefault="00BC6C53">
            <w:pPr>
              <w:pStyle w:val="ConsPlusNormal"/>
              <w:jc w:val="right"/>
            </w:pPr>
            <w:r>
              <w:t>29. 62 17 00; 70 02 30;</w:t>
            </w:r>
          </w:p>
          <w:p w:rsidR="00BC6C53" w:rsidRDefault="00BC6C53">
            <w:pPr>
              <w:pStyle w:val="ConsPlusNormal"/>
              <w:jc w:val="right"/>
            </w:pPr>
            <w:r>
              <w:t>30. 62 17 00; 69 55 00;</w:t>
            </w:r>
          </w:p>
          <w:p w:rsidR="00BC6C53" w:rsidRDefault="00BC6C53">
            <w:pPr>
              <w:pStyle w:val="ConsPlusNormal"/>
              <w:jc w:val="right"/>
            </w:pPr>
            <w:r>
              <w:t>31. 62 23 00; 69 55 00;</w:t>
            </w:r>
          </w:p>
          <w:p w:rsidR="00BC6C53" w:rsidRDefault="00BC6C53">
            <w:pPr>
              <w:pStyle w:val="ConsPlusNormal"/>
              <w:jc w:val="right"/>
            </w:pPr>
            <w:r>
              <w:t>32. 62 23 00; 69 58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69</w:t>
            </w:r>
          </w:p>
        </w:tc>
        <w:tc>
          <w:tcPr>
            <w:tcW w:w="5688" w:type="dxa"/>
          </w:tcPr>
          <w:p w:rsidR="00BC6C53" w:rsidRDefault="00BC6C53">
            <w:pPr>
              <w:pStyle w:val="ConsPlusNormal"/>
              <w:jc w:val="right"/>
            </w:pPr>
            <w:r>
              <w:t>1. 64 15 00; 77 30 00;</w:t>
            </w:r>
          </w:p>
          <w:p w:rsidR="00BC6C53" w:rsidRDefault="00BC6C53">
            <w:pPr>
              <w:pStyle w:val="ConsPlusNormal"/>
              <w:jc w:val="right"/>
            </w:pPr>
            <w:r>
              <w:t>2. 64 15 00; 77 59 00;</w:t>
            </w:r>
          </w:p>
          <w:p w:rsidR="00BC6C53" w:rsidRDefault="00BC6C53">
            <w:pPr>
              <w:pStyle w:val="ConsPlusNormal"/>
              <w:jc w:val="right"/>
            </w:pPr>
            <w:r>
              <w:t>3. 64 14 00; 77 59 00;</w:t>
            </w:r>
          </w:p>
          <w:p w:rsidR="00BC6C53" w:rsidRDefault="00BC6C53">
            <w:pPr>
              <w:pStyle w:val="ConsPlusNormal"/>
              <w:jc w:val="right"/>
            </w:pPr>
            <w:r>
              <w:t>4. 64 14 00; 78 23 00;</w:t>
            </w:r>
          </w:p>
          <w:p w:rsidR="00BC6C53" w:rsidRDefault="00BC6C53">
            <w:pPr>
              <w:pStyle w:val="ConsPlusNormal"/>
              <w:jc w:val="right"/>
            </w:pPr>
            <w:r>
              <w:t>5. 64 12 00; 78 23 00;</w:t>
            </w:r>
          </w:p>
          <w:p w:rsidR="00BC6C53" w:rsidRDefault="00BC6C53">
            <w:pPr>
              <w:pStyle w:val="ConsPlusNormal"/>
              <w:jc w:val="right"/>
            </w:pPr>
            <w:r>
              <w:t>6. 64 03 35; 78 24 00;</w:t>
            </w:r>
          </w:p>
          <w:p w:rsidR="00BC6C53" w:rsidRDefault="00BC6C53">
            <w:pPr>
              <w:pStyle w:val="ConsPlusNormal"/>
              <w:jc w:val="right"/>
            </w:pPr>
            <w:r>
              <w:t>7. 64 03 35; 78 52 00;</w:t>
            </w:r>
          </w:p>
          <w:p w:rsidR="00BC6C53" w:rsidRDefault="00BC6C53">
            <w:pPr>
              <w:pStyle w:val="ConsPlusNormal"/>
              <w:jc w:val="right"/>
            </w:pPr>
            <w:r>
              <w:t>8. 63 54 30; 78 52 00;</w:t>
            </w:r>
          </w:p>
          <w:p w:rsidR="00BC6C53" w:rsidRDefault="00BC6C53">
            <w:pPr>
              <w:pStyle w:val="ConsPlusNormal"/>
              <w:jc w:val="right"/>
            </w:pPr>
            <w:r>
              <w:t>9. 63 54 30; 78 24 00;</w:t>
            </w:r>
          </w:p>
          <w:p w:rsidR="00BC6C53" w:rsidRDefault="00BC6C53">
            <w:pPr>
              <w:pStyle w:val="ConsPlusNormal"/>
              <w:jc w:val="right"/>
            </w:pPr>
            <w:r>
              <w:t>10. 63 54 30; 77 55 00;</w:t>
            </w:r>
          </w:p>
          <w:p w:rsidR="00BC6C53" w:rsidRDefault="00BC6C53">
            <w:pPr>
              <w:pStyle w:val="ConsPlusNormal"/>
              <w:jc w:val="right"/>
            </w:pPr>
            <w:r>
              <w:t>11. 64 08 00; 77 55 00;</w:t>
            </w:r>
          </w:p>
          <w:p w:rsidR="00BC6C53" w:rsidRDefault="00BC6C53">
            <w:pPr>
              <w:pStyle w:val="ConsPlusNormal"/>
              <w:jc w:val="right"/>
            </w:pPr>
            <w:r>
              <w:t>12. 64 08 00; 77 30 00;</w:t>
            </w:r>
          </w:p>
          <w:p w:rsidR="00BC6C53" w:rsidRDefault="00BC6C53">
            <w:pPr>
              <w:pStyle w:val="ConsPlusNormal"/>
              <w:jc w:val="right"/>
            </w:pPr>
            <w:r>
              <w:t>13. 64 13 00; 77 30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70</w:t>
            </w:r>
          </w:p>
        </w:tc>
        <w:tc>
          <w:tcPr>
            <w:tcW w:w="5688" w:type="dxa"/>
          </w:tcPr>
          <w:p w:rsidR="00BC6C53" w:rsidRDefault="00BC6C53">
            <w:pPr>
              <w:pStyle w:val="ConsPlusNormal"/>
              <w:jc w:val="right"/>
            </w:pPr>
            <w:r>
              <w:t>1. 64 13 00; 78 23 00;</w:t>
            </w:r>
          </w:p>
          <w:p w:rsidR="00BC6C53" w:rsidRDefault="00BC6C53">
            <w:pPr>
              <w:pStyle w:val="ConsPlusNormal"/>
              <w:jc w:val="right"/>
            </w:pPr>
            <w:r>
              <w:t>2. 64 13 00; 79 06 00;</w:t>
            </w:r>
          </w:p>
          <w:p w:rsidR="00BC6C53" w:rsidRDefault="00BC6C53">
            <w:pPr>
              <w:pStyle w:val="ConsPlusNormal"/>
              <w:jc w:val="right"/>
            </w:pPr>
            <w:r>
              <w:t>3. 64 10 30; 79 10 00;</w:t>
            </w:r>
          </w:p>
          <w:p w:rsidR="00BC6C53" w:rsidRDefault="00BC6C53">
            <w:pPr>
              <w:pStyle w:val="ConsPlusNormal"/>
              <w:jc w:val="right"/>
            </w:pPr>
            <w:r>
              <w:t>4. 64 06 20; 79 10 00;</w:t>
            </w:r>
          </w:p>
          <w:p w:rsidR="00BC6C53" w:rsidRDefault="00BC6C53">
            <w:pPr>
              <w:pStyle w:val="ConsPlusNormal"/>
              <w:jc w:val="right"/>
            </w:pPr>
            <w:r>
              <w:t>5. 64 06 20; 79 07 00;</w:t>
            </w:r>
          </w:p>
          <w:p w:rsidR="00BC6C53" w:rsidRDefault="00BC6C53">
            <w:pPr>
              <w:pStyle w:val="ConsPlusNormal"/>
              <w:jc w:val="right"/>
            </w:pPr>
            <w:r>
              <w:t>6. 64 05 40; 79 07 00;</w:t>
            </w:r>
          </w:p>
          <w:p w:rsidR="00BC6C53" w:rsidRDefault="00BC6C53">
            <w:pPr>
              <w:pStyle w:val="ConsPlusNormal"/>
              <w:jc w:val="right"/>
            </w:pPr>
            <w:r>
              <w:t>7. 64 05 40; 79 10 00;</w:t>
            </w:r>
          </w:p>
          <w:p w:rsidR="00BC6C53" w:rsidRDefault="00BC6C53">
            <w:pPr>
              <w:pStyle w:val="ConsPlusNormal"/>
              <w:jc w:val="right"/>
            </w:pPr>
            <w:r>
              <w:t>8. 63 54 30; 79 10 00;</w:t>
            </w:r>
          </w:p>
          <w:p w:rsidR="00BC6C53" w:rsidRDefault="00BC6C53">
            <w:pPr>
              <w:pStyle w:val="ConsPlusNormal"/>
              <w:jc w:val="right"/>
            </w:pPr>
            <w:r>
              <w:t>9. 63 54 30; 78 52 00;</w:t>
            </w:r>
          </w:p>
          <w:p w:rsidR="00BC6C53" w:rsidRDefault="00BC6C53">
            <w:pPr>
              <w:pStyle w:val="ConsPlusNormal"/>
              <w:jc w:val="right"/>
            </w:pPr>
            <w:r>
              <w:lastRenderedPageBreak/>
              <w:t>10. 64 03 35; 78 52 00;</w:t>
            </w:r>
          </w:p>
          <w:p w:rsidR="00BC6C53" w:rsidRDefault="00BC6C53">
            <w:pPr>
              <w:pStyle w:val="ConsPlusNormal"/>
              <w:jc w:val="right"/>
            </w:pPr>
            <w:r>
              <w:t>11. 64 03 35; 78 41 45;</w:t>
            </w:r>
          </w:p>
          <w:p w:rsidR="00BC6C53" w:rsidRDefault="00BC6C53">
            <w:pPr>
              <w:pStyle w:val="ConsPlusNormal"/>
              <w:jc w:val="right"/>
            </w:pPr>
            <w:r>
              <w:t>12. 64 03 55; 78 41 45;</w:t>
            </w:r>
          </w:p>
          <w:p w:rsidR="00BC6C53" w:rsidRDefault="00BC6C53">
            <w:pPr>
              <w:pStyle w:val="ConsPlusNormal"/>
              <w:jc w:val="right"/>
            </w:pPr>
            <w:r>
              <w:t>13. 64 03 55; 78 39 55;</w:t>
            </w:r>
          </w:p>
          <w:p w:rsidR="00BC6C53" w:rsidRDefault="00BC6C53">
            <w:pPr>
              <w:pStyle w:val="ConsPlusNormal"/>
              <w:jc w:val="right"/>
            </w:pPr>
            <w:r>
              <w:t>14. 64 03 35; 78 39 55;</w:t>
            </w:r>
          </w:p>
          <w:p w:rsidR="00BC6C53" w:rsidRDefault="00BC6C53">
            <w:pPr>
              <w:pStyle w:val="ConsPlusNormal"/>
              <w:jc w:val="right"/>
            </w:pPr>
            <w:r>
              <w:t>15. 64 03 35; 78 24 00;</w:t>
            </w:r>
          </w:p>
          <w:p w:rsidR="00BC6C53" w:rsidRDefault="00BC6C53">
            <w:pPr>
              <w:pStyle w:val="ConsPlusNormal"/>
              <w:jc w:val="right"/>
            </w:pPr>
            <w:r>
              <w:t>16. 64 12 00; 78 23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71</w:t>
            </w:r>
          </w:p>
        </w:tc>
        <w:tc>
          <w:tcPr>
            <w:tcW w:w="5688" w:type="dxa"/>
          </w:tcPr>
          <w:p w:rsidR="00BC6C53" w:rsidRDefault="00BC6C53">
            <w:pPr>
              <w:pStyle w:val="ConsPlusNormal"/>
              <w:jc w:val="right"/>
            </w:pPr>
            <w:r>
              <w:t>1. 60 28 00; 68 37 00;</w:t>
            </w:r>
          </w:p>
          <w:p w:rsidR="00BC6C53" w:rsidRDefault="00BC6C53">
            <w:pPr>
              <w:pStyle w:val="ConsPlusNormal"/>
              <w:jc w:val="right"/>
            </w:pPr>
            <w:r>
              <w:t>2. 60 06 00; 68 37 00;</w:t>
            </w:r>
          </w:p>
          <w:p w:rsidR="00BC6C53" w:rsidRDefault="00BC6C53">
            <w:pPr>
              <w:pStyle w:val="ConsPlusNormal"/>
              <w:jc w:val="right"/>
            </w:pPr>
            <w:r>
              <w:t>3. 60 06 00; 68 57 00;</w:t>
            </w:r>
          </w:p>
          <w:p w:rsidR="00BC6C53" w:rsidRDefault="00BC6C53">
            <w:pPr>
              <w:pStyle w:val="ConsPlusNormal"/>
              <w:jc w:val="right"/>
            </w:pPr>
            <w:r>
              <w:t>4. 60 21 00; 68 57 00;</w:t>
            </w:r>
          </w:p>
          <w:p w:rsidR="00BC6C53" w:rsidRDefault="00BC6C53">
            <w:pPr>
              <w:pStyle w:val="ConsPlusNormal"/>
              <w:jc w:val="right"/>
            </w:pPr>
            <w:r>
              <w:t>5. 60 21 00; 69 14 00;</w:t>
            </w:r>
          </w:p>
          <w:p w:rsidR="00BC6C53" w:rsidRDefault="00BC6C53">
            <w:pPr>
              <w:pStyle w:val="ConsPlusNormal"/>
              <w:jc w:val="right"/>
            </w:pPr>
            <w:r>
              <w:t>6. 60 28 00; 69 14 00;</w:t>
            </w:r>
          </w:p>
          <w:p w:rsidR="00BC6C53" w:rsidRDefault="00BC6C53">
            <w:pPr>
              <w:pStyle w:val="ConsPlusNormal"/>
              <w:jc w:val="right"/>
            </w:pPr>
            <w:r>
              <w:t>7. 60 28 00; 69 03 00;</w:t>
            </w:r>
          </w:p>
          <w:p w:rsidR="00BC6C53" w:rsidRDefault="00BC6C53">
            <w:pPr>
              <w:pStyle w:val="ConsPlusNormal"/>
              <w:jc w:val="right"/>
            </w:pPr>
            <w:r>
              <w:t>8. 60 26 30; 69 03 00;</w:t>
            </w:r>
          </w:p>
          <w:p w:rsidR="00BC6C53" w:rsidRDefault="00BC6C53">
            <w:pPr>
              <w:pStyle w:val="ConsPlusNormal"/>
              <w:jc w:val="right"/>
            </w:pPr>
            <w:r>
              <w:t>9. 60 26 30; 68 52 00;</w:t>
            </w:r>
          </w:p>
          <w:p w:rsidR="00BC6C53" w:rsidRDefault="00BC6C53">
            <w:pPr>
              <w:pStyle w:val="ConsPlusNormal"/>
              <w:jc w:val="right"/>
            </w:pPr>
            <w:r>
              <w:t>10. 60 28 00; 68 50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72</w:t>
            </w:r>
          </w:p>
        </w:tc>
        <w:tc>
          <w:tcPr>
            <w:tcW w:w="5688" w:type="dxa"/>
          </w:tcPr>
          <w:p w:rsidR="00BC6C53" w:rsidRDefault="00BC6C53">
            <w:pPr>
              <w:pStyle w:val="ConsPlusNormal"/>
              <w:jc w:val="right"/>
            </w:pPr>
            <w:r>
              <w:t>1. 59 26 36; 72 51 00;</w:t>
            </w:r>
          </w:p>
          <w:p w:rsidR="00BC6C53" w:rsidRDefault="00BC6C53">
            <w:pPr>
              <w:pStyle w:val="ConsPlusNormal"/>
              <w:jc w:val="right"/>
            </w:pPr>
            <w:r>
              <w:t>2. 59 40 30; 72 51 00;</w:t>
            </w:r>
          </w:p>
          <w:p w:rsidR="00BC6C53" w:rsidRDefault="00BC6C53">
            <w:pPr>
              <w:pStyle w:val="ConsPlusNormal"/>
              <w:jc w:val="right"/>
            </w:pPr>
            <w:r>
              <w:t>3. 59 40 30; 73 09 00;</w:t>
            </w:r>
          </w:p>
          <w:p w:rsidR="00BC6C53" w:rsidRDefault="00BC6C53">
            <w:pPr>
              <w:pStyle w:val="ConsPlusNormal"/>
              <w:jc w:val="right"/>
            </w:pPr>
            <w:r>
              <w:t>4. 59 33 00; 73 09 00;</w:t>
            </w:r>
          </w:p>
          <w:p w:rsidR="00BC6C53" w:rsidRDefault="00BC6C53">
            <w:pPr>
              <w:pStyle w:val="ConsPlusNormal"/>
              <w:jc w:val="right"/>
            </w:pPr>
            <w:r>
              <w:t>5. 59 33 00; 73 13 00;</w:t>
            </w:r>
          </w:p>
          <w:p w:rsidR="00BC6C53" w:rsidRDefault="00BC6C53">
            <w:pPr>
              <w:pStyle w:val="ConsPlusNormal"/>
              <w:jc w:val="right"/>
            </w:pPr>
            <w:r>
              <w:t>6. 59 27 00; 73 13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 xml:space="preserve">73 </w:t>
            </w:r>
            <w:hyperlink w:anchor="Par21293" w:history="1">
              <w:r>
                <w:rPr>
                  <w:color w:val="0000FF"/>
                </w:rPr>
                <w:t>&lt;11&gt;</w:t>
              </w:r>
            </w:hyperlink>
          </w:p>
        </w:tc>
        <w:tc>
          <w:tcPr>
            <w:tcW w:w="5688" w:type="dxa"/>
          </w:tcPr>
          <w:p w:rsidR="00BC6C53" w:rsidRDefault="00BC6C53">
            <w:pPr>
              <w:pStyle w:val="ConsPlusNormal"/>
              <w:jc w:val="right"/>
            </w:pPr>
            <w:r>
              <w:t>1. 60 06 00; 69 05 00;</w:t>
            </w:r>
          </w:p>
          <w:p w:rsidR="00BC6C53" w:rsidRDefault="00BC6C53">
            <w:pPr>
              <w:pStyle w:val="ConsPlusNormal"/>
              <w:jc w:val="right"/>
            </w:pPr>
            <w:r>
              <w:t>2. 60 06 00; 69 25 00;</w:t>
            </w:r>
          </w:p>
          <w:p w:rsidR="00BC6C53" w:rsidRDefault="00BC6C53">
            <w:pPr>
              <w:pStyle w:val="ConsPlusNormal"/>
              <w:jc w:val="right"/>
            </w:pPr>
            <w:r>
              <w:t>3. 59 58 41; 69 25 00;</w:t>
            </w:r>
          </w:p>
          <w:p w:rsidR="00BC6C53" w:rsidRDefault="00BC6C53">
            <w:pPr>
              <w:pStyle w:val="ConsPlusNormal"/>
              <w:jc w:val="right"/>
            </w:pPr>
            <w:r>
              <w:t>4. 59 58 00; 69 37 27;</w:t>
            </w:r>
          </w:p>
          <w:p w:rsidR="00BC6C53" w:rsidRDefault="00BC6C53">
            <w:pPr>
              <w:pStyle w:val="ConsPlusNormal"/>
              <w:jc w:val="right"/>
            </w:pPr>
            <w:r>
              <w:t>5. 59 54 24; 69 39 00;</w:t>
            </w:r>
          </w:p>
          <w:p w:rsidR="00BC6C53" w:rsidRDefault="00BC6C53">
            <w:pPr>
              <w:pStyle w:val="ConsPlusNormal"/>
              <w:jc w:val="right"/>
            </w:pPr>
            <w:r>
              <w:t>6. 59 46 00; 69 39 00;</w:t>
            </w:r>
          </w:p>
          <w:p w:rsidR="00BC6C53" w:rsidRDefault="00BC6C53">
            <w:pPr>
              <w:pStyle w:val="ConsPlusNormal"/>
              <w:jc w:val="right"/>
            </w:pPr>
            <w:r>
              <w:t>7. 59 46 00; 69 18 00;</w:t>
            </w:r>
          </w:p>
          <w:p w:rsidR="00BC6C53" w:rsidRDefault="00BC6C53">
            <w:pPr>
              <w:pStyle w:val="ConsPlusNormal"/>
              <w:jc w:val="right"/>
            </w:pPr>
            <w:r>
              <w:t>8. 59 47 18; 69 19 18;</w:t>
            </w:r>
          </w:p>
          <w:p w:rsidR="00BC6C53" w:rsidRDefault="00BC6C53">
            <w:pPr>
              <w:pStyle w:val="ConsPlusNormal"/>
              <w:jc w:val="right"/>
            </w:pPr>
            <w:r>
              <w:t>9. 59 50 00; 69 14 21;</w:t>
            </w:r>
          </w:p>
          <w:p w:rsidR="00BC6C53" w:rsidRDefault="00BC6C53">
            <w:pPr>
              <w:pStyle w:val="ConsPlusNormal"/>
              <w:jc w:val="right"/>
            </w:pPr>
            <w:r>
              <w:t>10. 59 54 40; 69 05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74</w:t>
            </w:r>
          </w:p>
        </w:tc>
        <w:tc>
          <w:tcPr>
            <w:tcW w:w="5688" w:type="dxa"/>
          </w:tcPr>
          <w:p w:rsidR="00BC6C53" w:rsidRDefault="00BC6C53">
            <w:pPr>
              <w:pStyle w:val="ConsPlusNormal"/>
              <w:jc w:val="right"/>
            </w:pPr>
            <w:r>
              <w:t>1. 62 09 00; 69 23 00;</w:t>
            </w:r>
          </w:p>
          <w:p w:rsidR="00BC6C53" w:rsidRDefault="00BC6C53">
            <w:pPr>
              <w:pStyle w:val="ConsPlusNormal"/>
              <w:jc w:val="right"/>
            </w:pPr>
            <w:r>
              <w:t>2. 62 16 00; 69 23 00;</w:t>
            </w:r>
          </w:p>
          <w:p w:rsidR="00BC6C53" w:rsidRDefault="00BC6C53">
            <w:pPr>
              <w:pStyle w:val="ConsPlusNormal"/>
              <w:jc w:val="right"/>
            </w:pPr>
            <w:r>
              <w:t>3. 62 16 00; 69 38 00;</w:t>
            </w:r>
          </w:p>
          <w:p w:rsidR="00BC6C53" w:rsidRDefault="00BC6C53">
            <w:pPr>
              <w:pStyle w:val="ConsPlusNormal"/>
              <w:jc w:val="right"/>
            </w:pPr>
            <w:r>
              <w:t>4. 62 09 00; 69 38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75</w:t>
            </w:r>
          </w:p>
        </w:tc>
        <w:tc>
          <w:tcPr>
            <w:tcW w:w="5688" w:type="dxa"/>
          </w:tcPr>
          <w:p w:rsidR="00BC6C53" w:rsidRDefault="00BC6C53">
            <w:pPr>
              <w:pStyle w:val="ConsPlusNormal"/>
              <w:jc w:val="right"/>
            </w:pPr>
            <w:r>
              <w:t>1. 60 42 00; 68 33 00;</w:t>
            </w:r>
          </w:p>
          <w:p w:rsidR="00BC6C53" w:rsidRDefault="00BC6C53">
            <w:pPr>
              <w:pStyle w:val="ConsPlusNormal"/>
              <w:jc w:val="right"/>
            </w:pPr>
            <w:r>
              <w:t>2. 60 42 00; 69 10 20;</w:t>
            </w:r>
          </w:p>
          <w:p w:rsidR="00BC6C53" w:rsidRDefault="00BC6C53">
            <w:pPr>
              <w:pStyle w:val="ConsPlusNormal"/>
              <w:jc w:val="right"/>
            </w:pPr>
            <w:r>
              <w:t>3. 60 36 00; 69 10 20;</w:t>
            </w:r>
          </w:p>
          <w:p w:rsidR="00BC6C53" w:rsidRDefault="00BC6C53">
            <w:pPr>
              <w:pStyle w:val="ConsPlusNormal"/>
              <w:jc w:val="right"/>
            </w:pPr>
            <w:r>
              <w:t>4. 60 36 00; 69 19 00;</w:t>
            </w:r>
          </w:p>
          <w:p w:rsidR="00BC6C53" w:rsidRDefault="00BC6C53">
            <w:pPr>
              <w:pStyle w:val="ConsPlusNormal"/>
              <w:jc w:val="right"/>
            </w:pPr>
            <w:r>
              <w:t>5. 60 33 00; 69 19 00;</w:t>
            </w:r>
          </w:p>
          <w:p w:rsidR="00BC6C53" w:rsidRDefault="00BC6C53">
            <w:pPr>
              <w:pStyle w:val="ConsPlusNormal"/>
              <w:jc w:val="right"/>
            </w:pPr>
            <w:r>
              <w:t>6. 60 33 00; 69 33 18;</w:t>
            </w:r>
          </w:p>
          <w:p w:rsidR="00BC6C53" w:rsidRDefault="00BC6C53">
            <w:pPr>
              <w:pStyle w:val="ConsPlusNormal"/>
              <w:jc w:val="right"/>
            </w:pPr>
            <w:r>
              <w:t>7. 60 30 54; 69 32 42;</w:t>
            </w:r>
          </w:p>
          <w:p w:rsidR="00BC6C53" w:rsidRDefault="00BC6C53">
            <w:pPr>
              <w:pStyle w:val="ConsPlusNormal"/>
              <w:jc w:val="right"/>
            </w:pPr>
            <w:r>
              <w:t>8. 60 28 42; 69 47 00;</w:t>
            </w:r>
          </w:p>
          <w:p w:rsidR="00BC6C53" w:rsidRDefault="00BC6C53">
            <w:pPr>
              <w:pStyle w:val="ConsPlusNormal"/>
              <w:jc w:val="right"/>
            </w:pPr>
            <w:r>
              <w:t>9. 60 28 00; 69 47 20;</w:t>
            </w:r>
          </w:p>
          <w:p w:rsidR="00BC6C53" w:rsidRDefault="00BC6C53">
            <w:pPr>
              <w:pStyle w:val="ConsPlusNormal"/>
              <w:jc w:val="right"/>
            </w:pPr>
            <w:r>
              <w:t>10. 60 28 00; 69 36 00;</w:t>
            </w:r>
          </w:p>
          <w:p w:rsidR="00BC6C53" w:rsidRDefault="00BC6C53">
            <w:pPr>
              <w:pStyle w:val="ConsPlusNormal"/>
              <w:jc w:val="right"/>
            </w:pPr>
            <w:r>
              <w:t>11. 60 27 00; 69 36 00;</w:t>
            </w:r>
          </w:p>
          <w:p w:rsidR="00BC6C53" w:rsidRDefault="00BC6C53">
            <w:pPr>
              <w:pStyle w:val="ConsPlusNormal"/>
              <w:jc w:val="right"/>
            </w:pPr>
            <w:r>
              <w:t>12. 60 27 00; 69 14 00;</w:t>
            </w:r>
          </w:p>
          <w:p w:rsidR="00BC6C53" w:rsidRDefault="00BC6C53">
            <w:pPr>
              <w:pStyle w:val="ConsPlusNormal"/>
              <w:jc w:val="right"/>
            </w:pPr>
            <w:r>
              <w:lastRenderedPageBreak/>
              <w:t>13. 60 28 00; 69 14 00;</w:t>
            </w:r>
          </w:p>
          <w:p w:rsidR="00BC6C53" w:rsidRDefault="00BC6C53">
            <w:pPr>
              <w:pStyle w:val="ConsPlusNormal"/>
              <w:jc w:val="right"/>
            </w:pPr>
            <w:r>
              <w:t>14. 60 28 00; 68 33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76</w:t>
            </w:r>
          </w:p>
        </w:tc>
        <w:tc>
          <w:tcPr>
            <w:tcW w:w="5688" w:type="dxa"/>
          </w:tcPr>
          <w:p w:rsidR="00BC6C53" w:rsidRDefault="00BC6C53">
            <w:pPr>
              <w:pStyle w:val="ConsPlusNormal"/>
              <w:jc w:val="right"/>
            </w:pPr>
            <w:r>
              <w:t>1. 58 27 00; 71 27 00;</w:t>
            </w:r>
          </w:p>
          <w:p w:rsidR="00BC6C53" w:rsidRDefault="00BC6C53">
            <w:pPr>
              <w:pStyle w:val="ConsPlusNormal"/>
              <w:jc w:val="right"/>
            </w:pPr>
            <w:r>
              <w:t>2. 58 48 00; 71 27 00;</w:t>
            </w:r>
          </w:p>
          <w:p w:rsidR="00BC6C53" w:rsidRDefault="00BC6C53">
            <w:pPr>
              <w:pStyle w:val="ConsPlusNormal"/>
              <w:jc w:val="right"/>
            </w:pPr>
            <w:r>
              <w:t>3. 58 48 00; 71 50 00;</w:t>
            </w:r>
          </w:p>
          <w:p w:rsidR="00BC6C53" w:rsidRDefault="00BC6C53">
            <w:pPr>
              <w:pStyle w:val="ConsPlusNormal"/>
              <w:jc w:val="right"/>
            </w:pPr>
            <w:r>
              <w:t>4. 58 27 00; 71 50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77</w:t>
            </w:r>
          </w:p>
        </w:tc>
        <w:tc>
          <w:tcPr>
            <w:tcW w:w="5688" w:type="dxa"/>
          </w:tcPr>
          <w:p w:rsidR="00BC6C53" w:rsidRDefault="00BC6C53">
            <w:pPr>
              <w:pStyle w:val="ConsPlusNormal"/>
              <w:jc w:val="right"/>
            </w:pPr>
            <w:r>
              <w:t>1. 59 57 00; 72 25 00;</w:t>
            </w:r>
          </w:p>
          <w:p w:rsidR="00BC6C53" w:rsidRDefault="00BC6C53">
            <w:pPr>
              <w:pStyle w:val="ConsPlusNormal"/>
              <w:jc w:val="right"/>
            </w:pPr>
            <w:r>
              <w:t>2. 59 57 00; 72 42 00;</w:t>
            </w:r>
          </w:p>
          <w:p w:rsidR="00BC6C53" w:rsidRDefault="00BC6C53">
            <w:pPr>
              <w:pStyle w:val="ConsPlusNormal"/>
              <w:jc w:val="right"/>
            </w:pPr>
            <w:r>
              <w:t>3. 60 00 00; 72 42 00;</w:t>
            </w:r>
          </w:p>
          <w:p w:rsidR="00BC6C53" w:rsidRDefault="00BC6C53">
            <w:pPr>
              <w:pStyle w:val="ConsPlusNormal"/>
              <w:jc w:val="right"/>
            </w:pPr>
            <w:r>
              <w:t>4. 60 00 00; 72 50 00;</w:t>
            </w:r>
          </w:p>
          <w:p w:rsidR="00BC6C53" w:rsidRDefault="00BC6C53">
            <w:pPr>
              <w:pStyle w:val="ConsPlusNormal"/>
              <w:jc w:val="right"/>
            </w:pPr>
            <w:r>
              <w:t>5. 59 51 00; 72 50 00;</w:t>
            </w:r>
          </w:p>
          <w:p w:rsidR="00BC6C53" w:rsidRDefault="00BC6C53">
            <w:pPr>
              <w:pStyle w:val="ConsPlusNormal"/>
              <w:jc w:val="right"/>
            </w:pPr>
            <w:r>
              <w:t>6. 59 51 00; 72 25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78</w:t>
            </w:r>
          </w:p>
        </w:tc>
        <w:tc>
          <w:tcPr>
            <w:tcW w:w="5688" w:type="dxa"/>
          </w:tcPr>
          <w:p w:rsidR="00BC6C53" w:rsidRDefault="00BC6C53">
            <w:pPr>
              <w:pStyle w:val="ConsPlusNormal"/>
              <w:jc w:val="right"/>
            </w:pPr>
            <w:r>
              <w:t>1. 62 33 00; 69 14 00;</w:t>
            </w:r>
          </w:p>
          <w:p w:rsidR="00BC6C53" w:rsidRDefault="00BC6C53">
            <w:pPr>
              <w:pStyle w:val="ConsPlusNormal"/>
              <w:jc w:val="right"/>
            </w:pPr>
            <w:r>
              <w:t>2. 62 25 00; 69 14 00;</w:t>
            </w:r>
          </w:p>
          <w:p w:rsidR="00BC6C53" w:rsidRDefault="00BC6C53">
            <w:pPr>
              <w:pStyle w:val="ConsPlusNormal"/>
              <w:jc w:val="right"/>
            </w:pPr>
            <w:r>
              <w:t>3. 62 25 00; 68 48 00;</w:t>
            </w:r>
          </w:p>
          <w:p w:rsidR="00BC6C53" w:rsidRDefault="00BC6C53">
            <w:pPr>
              <w:pStyle w:val="ConsPlusNormal"/>
              <w:jc w:val="right"/>
            </w:pPr>
            <w:r>
              <w:t>4. 62 33 00; 68 48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79</w:t>
            </w:r>
          </w:p>
        </w:tc>
        <w:tc>
          <w:tcPr>
            <w:tcW w:w="5688" w:type="dxa"/>
          </w:tcPr>
          <w:p w:rsidR="00BC6C53" w:rsidRDefault="00BC6C53">
            <w:pPr>
              <w:pStyle w:val="ConsPlusNormal"/>
              <w:jc w:val="right"/>
            </w:pPr>
            <w:r>
              <w:t>1. 61 41 00; 69 44 30;</w:t>
            </w:r>
          </w:p>
          <w:p w:rsidR="00BC6C53" w:rsidRDefault="00BC6C53">
            <w:pPr>
              <w:pStyle w:val="ConsPlusNormal"/>
              <w:jc w:val="right"/>
            </w:pPr>
            <w:r>
              <w:t>2. 61 41 00; 69 45 00;</w:t>
            </w:r>
          </w:p>
          <w:p w:rsidR="00BC6C53" w:rsidRDefault="00BC6C53">
            <w:pPr>
              <w:pStyle w:val="ConsPlusNormal"/>
              <w:jc w:val="right"/>
            </w:pPr>
            <w:r>
              <w:t>3. 61 43 00; 69 45 00;</w:t>
            </w:r>
          </w:p>
          <w:p w:rsidR="00BC6C53" w:rsidRDefault="00BC6C53">
            <w:pPr>
              <w:pStyle w:val="ConsPlusNormal"/>
              <w:jc w:val="right"/>
            </w:pPr>
            <w:r>
              <w:t>4. 61 43 00; 69 57 00;</w:t>
            </w:r>
          </w:p>
          <w:p w:rsidR="00BC6C53" w:rsidRDefault="00BC6C53">
            <w:pPr>
              <w:pStyle w:val="ConsPlusNormal"/>
              <w:jc w:val="right"/>
            </w:pPr>
            <w:r>
              <w:t>5. 61 34 30; 69 51 54;</w:t>
            </w:r>
          </w:p>
          <w:p w:rsidR="00BC6C53" w:rsidRDefault="00BC6C53">
            <w:pPr>
              <w:pStyle w:val="ConsPlusNormal"/>
              <w:jc w:val="right"/>
            </w:pPr>
            <w:r>
              <w:t>6. 61 34 30; 69 44 30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80</w:t>
            </w:r>
          </w:p>
        </w:tc>
        <w:tc>
          <w:tcPr>
            <w:tcW w:w="5688" w:type="dxa"/>
          </w:tcPr>
          <w:p w:rsidR="00BC6C53" w:rsidRDefault="00BC6C53">
            <w:pPr>
              <w:pStyle w:val="ConsPlusNormal"/>
              <w:jc w:val="right"/>
            </w:pPr>
            <w:r>
              <w:t>1. 62 07 00; 69 06 00;</w:t>
            </w:r>
          </w:p>
          <w:p w:rsidR="00BC6C53" w:rsidRDefault="00BC6C53">
            <w:pPr>
              <w:pStyle w:val="ConsPlusNormal"/>
              <w:jc w:val="right"/>
            </w:pPr>
            <w:r>
              <w:t>2. 62 07 00; 69 23 00;</w:t>
            </w:r>
          </w:p>
          <w:p w:rsidR="00BC6C53" w:rsidRDefault="00BC6C53">
            <w:pPr>
              <w:pStyle w:val="ConsPlusNormal"/>
              <w:jc w:val="right"/>
            </w:pPr>
            <w:r>
              <w:t>3. 61 57 00; 69 23 00;</w:t>
            </w:r>
          </w:p>
          <w:p w:rsidR="00BC6C53" w:rsidRDefault="00BC6C53">
            <w:pPr>
              <w:pStyle w:val="ConsPlusNormal"/>
              <w:jc w:val="right"/>
            </w:pPr>
            <w:r>
              <w:t>4. 61 57 00; 69 15 00;</w:t>
            </w:r>
          </w:p>
          <w:p w:rsidR="00BC6C53" w:rsidRDefault="00BC6C53">
            <w:pPr>
              <w:pStyle w:val="ConsPlusNormal"/>
              <w:jc w:val="right"/>
            </w:pPr>
            <w:r>
              <w:t>5. 61 57 00; 69 06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81</w:t>
            </w:r>
          </w:p>
        </w:tc>
        <w:tc>
          <w:tcPr>
            <w:tcW w:w="5688" w:type="dxa"/>
          </w:tcPr>
          <w:p w:rsidR="00BC6C53" w:rsidRDefault="00BC6C53">
            <w:pPr>
              <w:pStyle w:val="ConsPlusNormal"/>
              <w:jc w:val="right"/>
            </w:pPr>
            <w:r>
              <w:t>1. 61 38 00; 69 08 00;</w:t>
            </w:r>
          </w:p>
          <w:p w:rsidR="00BC6C53" w:rsidRDefault="00BC6C53">
            <w:pPr>
              <w:pStyle w:val="ConsPlusNormal"/>
              <w:jc w:val="right"/>
            </w:pPr>
            <w:r>
              <w:t>2. 61 38 00; 69 18 00;</w:t>
            </w:r>
          </w:p>
          <w:p w:rsidR="00BC6C53" w:rsidRDefault="00BC6C53">
            <w:pPr>
              <w:pStyle w:val="ConsPlusNormal"/>
              <w:jc w:val="right"/>
            </w:pPr>
            <w:r>
              <w:t>3. 61 36 00; 69 18 00;</w:t>
            </w:r>
          </w:p>
          <w:p w:rsidR="00BC6C53" w:rsidRDefault="00BC6C53">
            <w:pPr>
              <w:pStyle w:val="ConsPlusNormal"/>
              <w:jc w:val="right"/>
            </w:pPr>
            <w:r>
              <w:t>4. 61 36 00; 69 20 00;</w:t>
            </w:r>
          </w:p>
          <w:p w:rsidR="00BC6C53" w:rsidRDefault="00BC6C53">
            <w:pPr>
              <w:pStyle w:val="ConsPlusNormal"/>
              <w:jc w:val="right"/>
            </w:pPr>
            <w:r>
              <w:t>5. 61 35 00; 69 20 00;</w:t>
            </w:r>
          </w:p>
          <w:p w:rsidR="00BC6C53" w:rsidRDefault="00BC6C53">
            <w:pPr>
              <w:pStyle w:val="ConsPlusNormal"/>
              <w:jc w:val="right"/>
            </w:pPr>
            <w:r>
              <w:t>6. 61 35 00; 69 23 00;</w:t>
            </w:r>
          </w:p>
          <w:p w:rsidR="00BC6C53" w:rsidRDefault="00BC6C53">
            <w:pPr>
              <w:pStyle w:val="ConsPlusNormal"/>
              <w:jc w:val="right"/>
            </w:pPr>
            <w:r>
              <w:t>7. 61 34 00; 69 23 00;</w:t>
            </w:r>
          </w:p>
          <w:p w:rsidR="00BC6C53" w:rsidRDefault="00BC6C53">
            <w:pPr>
              <w:pStyle w:val="ConsPlusNormal"/>
              <w:jc w:val="right"/>
            </w:pPr>
            <w:r>
              <w:t>8. 61 34 00; 69 29 00;</w:t>
            </w:r>
          </w:p>
          <w:p w:rsidR="00BC6C53" w:rsidRDefault="00BC6C53">
            <w:pPr>
              <w:pStyle w:val="ConsPlusNormal"/>
              <w:jc w:val="right"/>
            </w:pPr>
            <w:r>
              <w:t>9. 61 27 00; 69 29 00;</w:t>
            </w:r>
          </w:p>
          <w:p w:rsidR="00BC6C53" w:rsidRDefault="00BC6C53">
            <w:pPr>
              <w:pStyle w:val="ConsPlusNormal"/>
              <w:jc w:val="right"/>
            </w:pPr>
            <w:r>
              <w:t>10. 61 27 00; 69 22 00;</w:t>
            </w:r>
          </w:p>
          <w:p w:rsidR="00BC6C53" w:rsidRDefault="00BC6C53">
            <w:pPr>
              <w:pStyle w:val="ConsPlusNormal"/>
              <w:jc w:val="right"/>
            </w:pPr>
            <w:r>
              <w:t>11. 61 25 00; 69 22 00;</w:t>
            </w:r>
          </w:p>
          <w:p w:rsidR="00BC6C53" w:rsidRDefault="00BC6C53">
            <w:pPr>
              <w:pStyle w:val="ConsPlusNormal"/>
              <w:jc w:val="right"/>
            </w:pPr>
            <w:r>
              <w:t>12. 61 25 00; 69 15 00;</w:t>
            </w:r>
          </w:p>
          <w:p w:rsidR="00BC6C53" w:rsidRDefault="00BC6C53">
            <w:pPr>
              <w:pStyle w:val="ConsPlusNormal"/>
              <w:jc w:val="right"/>
            </w:pPr>
            <w:r>
              <w:t>13. 61 26 00; 69 08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82</w:t>
            </w:r>
          </w:p>
        </w:tc>
        <w:tc>
          <w:tcPr>
            <w:tcW w:w="5688" w:type="dxa"/>
          </w:tcPr>
          <w:p w:rsidR="00BC6C53" w:rsidRDefault="00BC6C53">
            <w:pPr>
              <w:pStyle w:val="ConsPlusNormal"/>
              <w:jc w:val="right"/>
            </w:pPr>
            <w:r>
              <w:t>1. 61 30 00; 68 54 00;</w:t>
            </w:r>
          </w:p>
          <w:p w:rsidR="00BC6C53" w:rsidRDefault="00BC6C53">
            <w:pPr>
              <w:pStyle w:val="ConsPlusNormal"/>
              <w:jc w:val="right"/>
            </w:pPr>
            <w:r>
              <w:t>2. 61 30 00; 69 08 00;</w:t>
            </w:r>
          </w:p>
          <w:p w:rsidR="00BC6C53" w:rsidRDefault="00BC6C53">
            <w:pPr>
              <w:pStyle w:val="ConsPlusNormal"/>
              <w:jc w:val="right"/>
            </w:pPr>
            <w:r>
              <w:t>3. 61 26 00; 69 08 00;</w:t>
            </w:r>
          </w:p>
          <w:p w:rsidR="00BC6C53" w:rsidRDefault="00BC6C53">
            <w:pPr>
              <w:pStyle w:val="ConsPlusNormal"/>
              <w:jc w:val="right"/>
            </w:pPr>
            <w:r>
              <w:t>4. 61 25 00; 69 15 00;</w:t>
            </w:r>
          </w:p>
          <w:p w:rsidR="00BC6C53" w:rsidRDefault="00BC6C53">
            <w:pPr>
              <w:pStyle w:val="ConsPlusNormal"/>
              <w:jc w:val="right"/>
            </w:pPr>
            <w:r>
              <w:t>5. 61 25 00; 69 22 00;</w:t>
            </w:r>
          </w:p>
          <w:p w:rsidR="00BC6C53" w:rsidRDefault="00BC6C53">
            <w:pPr>
              <w:pStyle w:val="ConsPlusNormal"/>
              <w:jc w:val="right"/>
            </w:pPr>
            <w:r>
              <w:t>6. 61 20 00; 69 22 00;</w:t>
            </w:r>
          </w:p>
          <w:p w:rsidR="00BC6C53" w:rsidRDefault="00BC6C53">
            <w:pPr>
              <w:pStyle w:val="ConsPlusNormal"/>
              <w:jc w:val="right"/>
            </w:pPr>
            <w:r>
              <w:t>7. 61 20 00; 68 54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lastRenderedPageBreak/>
              <w:t>83</w:t>
            </w:r>
          </w:p>
        </w:tc>
        <w:tc>
          <w:tcPr>
            <w:tcW w:w="5688" w:type="dxa"/>
          </w:tcPr>
          <w:p w:rsidR="00BC6C53" w:rsidRDefault="00BC6C53">
            <w:pPr>
              <w:pStyle w:val="ConsPlusNormal"/>
              <w:jc w:val="right"/>
            </w:pPr>
            <w:r>
              <w:t>1. 61 48 54; 69 59 00;</w:t>
            </w:r>
          </w:p>
          <w:p w:rsidR="00BC6C53" w:rsidRDefault="00BC6C53">
            <w:pPr>
              <w:pStyle w:val="ConsPlusNormal"/>
              <w:jc w:val="right"/>
            </w:pPr>
            <w:r>
              <w:t>2. 61 52 36; 70 15 00;</w:t>
            </w:r>
          </w:p>
          <w:p w:rsidR="00BC6C53" w:rsidRDefault="00BC6C53">
            <w:pPr>
              <w:pStyle w:val="ConsPlusNormal"/>
              <w:jc w:val="right"/>
            </w:pPr>
            <w:r>
              <w:t>3. 61 46 30; 70 15 00;</w:t>
            </w:r>
          </w:p>
          <w:p w:rsidR="00BC6C53" w:rsidRDefault="00BC6C53">
            <w:pPr>
              <w:pStyle w:val="ConsPlusNormal"/>
              <w:jc w:val="right"/>
            </w:pPr>
            <w:r>
              <w:t>4. 61 44 18; 70 00 16;</w:t>
            </w:r>
          </w:p>
          <w:p w:rsidR="00BC6C53" w:rsidRDefault="00BC6C53">
            <w:pPr>
              <w:pStyle w:val="ConsPlusNormal"/>
              <w:jc w:val="right"/>
            </w:pPr>
            <w:r>
              <w:t>5. 61 44 16; 69 56 48;</w:t>
            </w:r>
          </w:p>
          <w:p w:rsidR="00BC6C53" w:rsidRDefault="00BC6C53">
            <w:pPr>
              <w:pStyle w:val="ConsPlusNormal"/>
              <w:jc w:val="right"/>
            </w:pPr>
            <w:r>
              <w:t>6. 61 46 30; 69 56 40;</w:t>
            </w:r>
          </w:p>
          <w:p w:rsidR="00BC6C53" w:rsidRDefault="00BC6C53">
            <w:pPr>
              <w:pStyle w:val="ConsPlusNormal"/>
              <w:jc w:val="right"/>
            </w:pPr>
            <w:r>
              <w:t>7. 61 46 30; 69 59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84</w:t>
            </w:r>
          </w:p>
        </w:tc>
        <w:tc>
          <w:tcPr>
            <w:tcW w:w="5688" w:type="dxa"/>
          </w:tcPr>
          <w:p w:rsidR="00BC6C53" w:rsidRDefault="00BC6C53">
            <w:pPr>
              <w:pStyle w:val="ConsPlusNormal"/>
              <w:jc w:val="right"/>
            </w:pPr>
            <w:r>
              <w:t>Блок 1</w:t>
            </w:r>
          </w:p>
          <w:p w:rsidR="00BC6C53" w:rsidRDefault="00BC6C53">
            <w:pPr>
              <w:pStyle w:val="ConsPlusNormal"/>
              <w:jc w:val="right"/>
            </w:pPr>
            <w:r>
              <w:t>1. 62 07 00; 69 55 00;</w:t>
            </w:r>
          </w:p>
          <w:p w:rsidR="00BC6C53" w:rsidRDefault="00BC6C53">
            <w:pPr>
              <w:pStyle w:val="ConsPlusNormal"/>
              <w:jc w:val="right"/>
            </w:pPr>
            <w:r>
              <w:t>2. 62 07 00; 70 03 00;</w:t>
            </w:r>
          </w:p>
          <w:p w:rsidR="00BC6C53" w:rsidRDefault="00BC6C53">
            <w:pPr>
              <w:pStyle w:val="ConsPlusNormal"/>
              <w:jc w:val="right"/>
            </w:pPr>
            <w:r>
              <w:t>3. 62 03 00; 70 03 00;</w:t>
            </w:r>
          </w:p>
          <w:p w:rsidR="00BC6C53" w:rsidRDefault="00BC6C53">
            <w:pPr>
              <w:pStyle w:val="ConsPlusNormal"/>
              <w:jc w:val="right"/>
            </w:pPr>
            <w:r>
              <w:t>4. 62 03 00; 70 10 00;</w:t>
            </w:r>
          </w:p>
          <w:p w:rsidR="00BC6C53" w:rsidRDefault="00BC6C53">
            <w:pPr>
              <w:pStyle w:val="ConsPlusNormal"/>
              <w:jc w:val="right"/>
            </w:pPr>
            <w:r>
              <w:t>5. 62 01 00; 70 10 00;</w:t>
            </w:r>
          </w:p>
          <w:p w:rsidR="00BC6C53" w:rsidRDefault="00BC6C53">
            <w:pPr>
              <w:pStyle w:val="ConsPlusNormal"/>
              <w:jc w:val="right"/>
            </w:pPr>
            <w:r>
              <w:t>6. 62 01 00; 70 03 00;</w:t>
            </w:r>
          </w:p>
          <w:p w:rsidR="00BC6C53" w:rsidRDefault="00BC6C53">
            <w:pPr>
              <w:pStyle w:val="ConsPlusNormal"/>
              <w:jc w:val="right"/>
            </w:pPr>
            <w:r>
              <w:t>7. 61 56 56; 70 03 00;</w:t>
            </w:r>
          </w:p>
          <w:p w:rsidR="00BC6C53" w:rsidRDefault="00BC6C53">
            <w:pPr>
              <w:pStyle w:val="ConsPlusNormal"/>
              <w:jc w:val="right"/>
            </w:pPr>
            <w:r>
              <w:t>11. 61 55 00; 70 03 00;</w:t>
            </w:r>
          </w:p>
          <w:p w:rsidR="00BC6C53" w:rsidRDefault="00BC6C53">
            <w:pPr>
              <w:pStyle w:val="ConsPlusNormal"/>
              <w:jc w:val="right"/>
            </w:pPr>
            <w:r>
              <w:t>12. 61 55 00; 69 59 00;</w:t>
            </w:r>
          </w:p>
          <w:p w:rsidR="00BC6C53" w:rsidRDefault="00BC6C53">
            <w:pPr>
              <w:pStyle w:val="ConsPlusNormal"/>
              <w:jc w:val="right"/>
            </w:pPr>
            <w:r>
              <w:t>13. 61 54 30; 69 59 00;</w:t>
            </w:r>
          </w:p>
          <w:p w:rsidR="00BC6C53" w:rsidRDefault="00BC6C53">
            <w:pPr>
              <w:pStyle w:val="ConsPlusNormal"/>
              <w:jc w:val="right"/>
            </w:pPr>
            <w:r>
              <w:t>14. 61 54 30; 69 55 00</w:t>
            </w:r>
          </w:p>
          <w:p w:rsidR="00BC6C53" w:rsidRDefault="00BC6C53">
            <w:pPr>
              <w:pStyle w:val="ConsPlusNormal"/>
              <w:jc w:val="right"/>
            </w:pPr>
            <w:r>
              <w:t>Блок 2</w:t>
            </w:r>
          </w:p>
          <w:p w:rsidR="00BC6C53" w:rsidRDefault="00BC6C53">
            <w:pPr>
              <w:pStyle w:val="ConsPlusNormal"/>
              <w:jc w:val="right"/>
            </w:pPr>
            <w:r>
              <w:t>7. 61 56 56; 70 03 00;</w:t>
            </w:r>
          </w:p>
          <w:p w:rsidR="00BC6C53" w:rsidRDefault="00BC6C53">
            <w:pPr>
              <w:pStyle w:val="ConsPlusNormal"/>
              <w:jc w:val="right"/>
            </w:pPr>
            <w:r>
              <w:t>8. 61 56 56; 70 04 00;</w:t>
            </w:r>
          </w:p>
          <w:p w:rsidR="00BC6C53" w:rsidRDefault="00BC6C53">
            <w:pPr>
              <w:pStyle w:val="ConsPlusNormal"/>
              <w:jc w:val="right"/>
            </w:pPr>
            <w:r>
              <w:t>9. 61 55 50; 70 06 17;</w:t>
            </w:r>
          </w:p>
          <w:p w:rsidR="00BC6C53" w:rsidRDefault="00BC6C53">
            <w:pPr>
              <w:pStyle w:val="ConsPlusNormal"/>
              <w:jc w:val="right"/>
            </w:pPr>
            <w:r>
              <w:t>10. 61 55 00; 70 06 17;</w:t>
            </w:r>
          </w:p>
          <w:p w:rsidR="00BC6C53" w:rsidRDefault="00BC6C53">
            <w:pPr>
              <w:pStyle w:val="ConsPlusNormal"/>
              <w:jc w:val="right"/>
            </w:pPr>
            <w:r>
              <w:t>11. 61 55 00; 70 03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85</w:t>
            </w:r>
          </w:p>
        </w:tc>
        <w:tc>
          <w:tcPr>
            <w:tcW w:w="5688" w:type="dxa"/>
          </w:tcPr>
          <w:p w:rsidR="00BC6C53" w:rsidRDefault="00BC6C53">
            <w:pPr>
              <w:pStyle w:val="ConsPlusNormal"/>
              <w:jc w:val="right"/>
            </w:pPr>
            <w:r>
              <w:t>1. 63 51 00; 72 27 00;</w:t>
            </w:r>
          </w:p>
          <w:p w:rsidR="00BC6C53" w:rsidRDefault="00BC6C53">
            <w:pPr>
              <w:pStyle w:val="ConsPlusNormal"/>
              <w:jc w:val="right"/>
            </w:pPr>
            <w:r>
              <w:t>2. 63 51 00; 73 22 57;</w:t>
            </w:r>
          </w:p>
          <w:p w:rsidR="00BC6C53" w:rsidRDefault="00BC6C53">
            <w:pPr>
              <w:pStyle w:val="ConsPlusNormal"/>
              <w:jc w:val="right"/>
            </w:pPr>
            <w:r>
              <w:t>3. 63 30 00; 73 22 11;</w:t>
            </w:r>
          </w:p>
          <w:p w:rsidR="00BC6C53" w:rsidRDefault="00BC6C53">
            <w:pPr>
              <w:pStyle w:val="ConsPlusNormal"/>
              <w:jc w:val="right"/>
            </w:pPr>
            <w:r>
              <w:t>4. 63 30 00; 72 27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86</w:t>
            </w:r>
          </w:p>
        </w:tc>
        <w:tc>
          <w:tcPr>
            <w:tcW w:w="5688" w:type="dxa"/>
          </w:tcPr>
          <w:p w:rsidR="00BC6C53" w:rsidRDefault="00BC6C53">
            <w:pPr>
              <w:pStyle w:val="ConsPlusNormal"/>
              <w:jc w:val="right"/>
            </w:pPr>
            <w:r>
              <w:t>1. 60 12 00; 75 36 00;</w:t>
            </w:r>
          </w:p>
          <w:p w:rsidR="00BC6C53" w:rsidRDefault="00BC6C53">
            <w:pPr>
              <w:pStyle w:val="ConsPlusNormal"/>
              <w:jc w:val="right"/>
            </w:pPr>
            <w:r>
              <w:t>2. 60 12 00; 75 53 00;</w:t>
            </w:r>
          </w:p>
          <w:p w:rsidR="00BC6C53" w:rsidRDefault="00BC6C53">
            <w:pPr>
              <w:pStyle w:val="ConsPlusNormal"/>
              <w:jc w:val="right"/>
            </w:pPr>
            <w:r>
              <w:t>3. 59 56 30; 75 53 00;</w:t>
            </w:r>
          </w:p>
          <w:p w:rsidR="00BC6C53" w:rsidRDefault="00BC6C53">
            <w:pPr>
              <w:pStyle w:val="ConsPlusNormal"/>
              <w:jc w:val="right"/>
            </w:pPr>
            <w:r>
              <w:t>4. 59 56 30; 75 36 00;</w:t>
            </w:r>
          </w:p>
          <w:p w:rsidR="00BC6C53" w:rsidRDefault="00BC6C53">
            <w:pPr>
              <w:pStyle w:val="ConsPlusNormal"/>
              <w:jc w:val="right"/>
            </w:pPr>
            <w:r>
              <w:t>5. 60 03 00; 75 36 00;</w:t>
            </w:r>
          </w:p>
          <w:p w:rsidR="00BC6C53" w:rsidRDefault="00BC6C53">
            <w:pPr>
              <w:pStyle w:val="ConsPlusNormal"/>
              <w:jc w:val="right"/>
            </w:pPr>
            <w:r>
              <w:t>6. 60 03 00; 75 33 00;</w:t>
            </w:r>
          </w:p>
          <w:p w:rsidR="00BC6C53" w:rsidRDefault="00BC6C53">
            <w:pPr>
              <w:pStyle w:val="ConsPlusNormal"/>
              <w:jc w:val="right"/>
            </w:pPr>
            <w:r>
              <w:t>7. 60 06 00; 75 33 00;</w:t>
            </w:r>
          </w:p>
          <w:p w:rsidR="00BC6C53" w:rsidRDefault="00BC6C53">
            <w:pPr>
              <w:pStyle w:val="ConsPlusNormal"/>
              <w:jc w:val="right"/>
            </w:pPr>
            <w:r>
              <w:t>8. 60 06 00; 75 30 00;</w:t>
            </w:r>
          </w:p>
          <w:p w:rsidR="00BC6C53" w:rsidRDefault="00BC6C53">
            <w:pPr>
              <w:pStyle w:val="ConsPlusNormal"/>
              <w:jc w:val="right"/>
            </w:pPr>
            <w:r>
              <w:t>9. 60 11 00; 75 30 00;</w:t>
            </w:r>
          </w:p>
          <w:p w:rsidR="00BC6C53" w:rsidRDefault="00BC6C53">
            <w:pPr>
              <w:pStyle w:val="ConsPlusNormal"/>
              <w:jc w:val="right"/>
            </w:pPr>
            <w:r>
              <w:t>10. 60 11 00; 75 36 00</w:t>
            </w:r>
          </w:p>
        </w:tc>
        <w:tc>
          <w:tcPr>
            <w:tcW w:w="2187" w:type="dxa"/>
          </w:tcPr>
          <w:p w:rsidR="00BC6C53" w:rsidRDefault="00BC6C53">
            <w:pPr>
              <w:pStyle w:val="ConsPlusNormal"/>
            </w:pPr>
          </w:p>
        </w:tc>
      </w:tr>
      <w:tr w:rsidR="00BC6C53">
        <w:tc>
          <w:tcPr>
            <w:tcW w:w="1196" w:type="dxa"/>
          </w:tcPr>
          <w:p w:rsidR="00BC6C53" w:rsidRDefault="00BC6C53">
            <w:pPr>
              <w:pStyle w:val="ConsPlusNormal"/>
              <w:jc w:val="center"/>
            </w:pPr>
            <w:r>
              <w:t>87</w:t>
            </w:r>
          </w:p>
        </w:tc>
        <w:tc>
          <w:tcPr>
            <w:tcW w:w="5688" w:type="dxa"/>
          </w:tcPr>
          <w:p w:rsidR="00BC6C53" w:rsidRDefault="00BC6C53">
            <w:pPr>
              <w:pStyle w:val="ConsPlusNormal"/>
              <w:jc w:val="right"/>
            </w:pPr>
            <w:r>
              <w:t>1. 63 32 02,559; 74 04 55,693;</w:t>
            </w:r>
          </w:p>
          <w:p w:rsidR="00BC6C53" w:rsidRDefault="00BC6C53">
            <w:pPr>
              <w:pStyle w:val="ConsPlusNormal"/>
              <w:jc w:val="right"/>
            </w:pPr>
            <w:r>
              <w:t>2. 63 32 02,563; 74 11 55,712;</w:t>
            </w:r>
          </w:p>
          <w:p w:rsidR="00BC6C53" w:rsidRDefault="00BC6C53">
            <w:pPr>
              <w:pStyle w:val="ConsPlusNormal"/>
              <w:jc w:val="right"/>
            </w:pPr>
            <w:r>
              <w:t>3. 63 28 02,559; 74 11 55,724;</w:t>
            </w:r>
          </w:p>
          <w:p w:rsidR="00BC6C53" w:rsidRDefault="00BC6C53">
            <w:pPr>
              <w:pStyle w:val="ConsPlusNormal"/>
              <w:jc w:val="right"/>
            </w:pPr>
            <w:r>
              <w:t>4. 63 24 02,558; 74 17 55,752;</w:t>
            </w:r>
          </w:p>
          <w:p w:rsidR="00BC6C53" w:rsidRDefault="00BC6C53">
            <w:pPr>
              <w:pStyle w:val="ConsPlusNormal"/>
              <w:jc w:val="right"/>
            </w:pPr>
            <w:r>
              <w:t>5. 63 24 02,561; 74 22 55,766;</w:t>
            </w:r>
          </w:p>
          <w:p w:rsidR="00BC6C53" w:rsidRDefault="00BC6C53">
            <w:pPr>
              <w:pStyle w:val="ConsPlusNormal"/>
              <w:jc w:val="right"/>
            </w:pPr>
            <w:r>
              <w:t>6. 63 19 02,554; 74 22 36,98;</w:t>
            </w:r>
          </w:p>
          <w:p w:rsidR="00BC6C53" w:rsidRDefault="00BC6C53">
            <w:pPr>
              <w:pStyle w:val="ConsPlusNormal"/>
              <w:jc w:val="right"/>
            </w:pPr>
            <w:r>
              <w:t>7. 63 19 02,54; 73 58 28,716;</w:t>
            </w:r>
          </w:p>
          <w:p w:rsidR="00BC6C53" w:rsidRDefault="00BC6C53">
            <w:pPr>
              <w:pStyle w:val="ConsPlusNormal"/>
              <w:jc w:val="right"/>
            </w:pPr>
            <w:r>
              <w:t>8. 63 23 55,546; 73 58 28,701;</w:t>
            </w:r>
          </w:p>
          <w:p w:rsidR="00BC6C53" w:rsidRDefault="00BC6C53">
            <w:pPr>
              <w:pStyle w:val="ConsPlusNormal"/>
              <w:jc w:val="right"/>
            </w:pPr>
            <w:r>
              <w:t>9. 63 23 55,543; 73 54 55,692;</w:t>
            </w:r>
          </w:p>
          <w:p w:rsidR="00BC6C53" w:rsidRDefault="00BC6C53">
            <w:pPr>
              <w:pStyle w:val="ConsPlusNormal"/>
              <w:jc w:val="right"/>
            </w:pPr>
            <w:r>
              <w:t>10. 63 26 02,546; 73 54 55,685</w:t>
            </w:r>
          </w:p>
        </w:tc>
        <w:tc>
          <w:tcPr>
            <w:tcW w:w="2187" w:type="dxa"/>
          </w:tcPr>
          <w:p w:rsidR="00BC6C53" w:rsidRDefault="00BC6C53">
            <w:pPr>
              <w:pStyle w:val="ConsPlusNormal"/>
            </w:pPr>
          </w:p>
        </w:tc>
      </w:tr>
      <w:tr w:rsidR="00BC6C53">
        <w:tc>
          <w:tcPr>
            <w:tcW w:w="1196" w:type="dxa"/>
            <w:tcBorders>
              <w:bottom w:val="single" w:sz="4" w:space="0" w:color="auto"/>
            </w:tcBorders>
          </w:tcPr>
          <w:p w:rsidR="00BC6C53" w:rsidRDefault="00BC6C53">
            <w:pPr>
              <w:pStyle w:val="ConsPlusNormal"/>
              <w:jc w:val="center"/>
            </w:pPr>
            <w:r>
              <w:lastRenderedPageBreak/>
              <w:t>88</w:t>
            </w:r>
          </w:p>
        </w:tc>
        <w:tc>
          <w:tcPr>
            <w:tcW w:w="5688" w:type="dxa"/>
            <w:tcBorders>
              <w:bottom w:val="single" w:sz="4" w:space="0" w:color="auto"/>
            </w:tcBorders>
          </w:tcPr>
          <w:p w:rsidR="00BC6C53" w:rsidRDefault="00BC6C53">
            <w:pPr>
              <w:pStyle w:val="ConsPlusNormal"/>
              <w:jc w:val="right"/>
            </w:pPr>
            <w:r>
              <w:t>1. 61 34 00; 78 55 00;</w:t>
            </w:r>
          </w:p>
          <w:p w:rsidR="00BC6C53" w:rsidRDefault="00BC6C53">
            <w:pPr>
              <w:pStyle w:val="ConsPlusNormal"/>
              <w:jc w:val="right"/>
            </w:pPr>
            <w:r>
              <w:t>2. 61 41 00; 78 55 00;</w:t>
            </w:r>
          </w:p>
          <w:p w:rsidR="00BC6C53" w:rsidRDefault="00BC6C53">
            <w:pPr>
              <w:pStyle w:val="ConsPlusNormal"/>
              <w:jc w:val="right"/>
            </w:pPr>
            <w:r>
              <w:t>3. 61 41 00; 78 59 00;</w:t>
            </w:r>
          </w:p>
          <w:p w:rsidR="00BC6C53" w:rsidRDefault="00BC6C53">
            <w:pPr>
              <w:pStyle w:val="ConsPlusNormal"/>
              <w:jc w:val="right"/>
            </w:pPr>
            <w:r>
              <w:t>4. 61 49 30; 78 59 00;</w:t>
            </w:r>
          </w:p>
          <w:p w:rsidR="00BC6C53" w:rsidRDefault="00BC6C53">
            <w:pPr>
              <w:pStyle w:val="ConsPlusNormal"/>
              <w:jc w:val="right"/>
            </w:pPr>
            <w:r>
              <w:t>5. 61 49 30; 79 18 00;</w:t>
            </w:r>
          </w:p>
          <w:p w:rsidR="00BC6C53" w:rsidRDefault="00BC6C53">
            <w:pPr>
              <w:pStyle w:val="ConsPlusNormal"/>
              <w:jc w:val="right"/>
            </w:pPr>
            <w:r>
              <w:t>6. 61 37 30; 79 18 00;</w:t>
            </w:r>
          </w:p>
          <w:p w:rsidR="00BC6C53" w:rsidRDefault="00BC6C53">
            <w:pPr>
              <w:pStyle w:val="ConsPlusNormal"/>
              <w:jc w:val="right"/>
            </w:pPr>
            <w:r>
              <w:t>7. 61 37 30; 79 06 00;</w:t>
            </w:r>
          </w:p>
          <w:p w:rsidR="00BC6C53" w:rsidRDefault="00BC6C53">
            <w:pPr>
              <w:pStyle w:val="ConsPlusNormal"/>
              <w:jc w:val="right"/>
            </w:pPr>
            <w:r>
              <w:t>8. 61 34 00; 79 06 00</w:t>
            </w:r>
          </w:p>
        </w:tc>
        <w:tc>
          <w:tcPr>
            <w:tcW w:w="2187" w:type="dxa"/>
            <w:tcBorders>
              <w:bottom w:val="single" w:sz="4" w:space="0" w:color="auto"/>
            </w:tcBorders>
          </w:tcPr>
          <w:p w:rsidR="00BC6C53" w:rsidRDefault="00BC6C53">
            <w:pPr>
              <w:pStyle w:val="ConsPlusNormal"/>
            </w:pPr>
          </w:p>
        </w:tc>
      </w:tr>
    </w:tbl>
    <w:p w:rsidR="00BC6C53" w:rsidRDefault="00BC6C53">
      <w:pPr>
        <w:pStyle w:val="ConsPlusNormal"/>
        <w:jc w:val="both"/>
      </w:pPr>
    </w:p>
    <w:p w:rsidR="00BC6C53" w:rsidRDefault="00BC6C53">
      <w:pPr>
        <w:pStyle w:val="ConsPlusNormal"/>
        <w:ind w:firstLine="540"/>
        <w:jc w:val="both"/>
      </w:pPr>
      <w:r>
        <w:t>--------------------------------</w:t>
      </w:r>
    </w:p>
    <w:p w:rsidR="00BC6C53" w:rsidRDefault="00BC6C53">
      <w:pPr>
        <w:pStyle w:val="ConsPlusNormal"/>
        <w:spacing w:before="220"/>
        <w:ind w:firstLine="540"/>
        <w:jc w:val="both"/>
      </w:pPr>
      <w:bookmarkStart w:id="2242" w:name="Par21283"/>
      <w:bookmarkEnd w:id="2242"/>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BC6C53" w:rsidRDefault="00BC6C53">
      <w:pPr>
        <w:pStyle w:val="ConsPlusNormal"/>
        <w:spacing w:before="220"/>
        <w:ind w:firstLine="540"/>
        <w:jc w:val="both"/>
      </w:pPr>
      <w:bookmarkStart w:id="2243" w:name="Par21284"/>
      <w:bookmarkEnd w:id="2243"/>
      <w:r>
        <w:t>&lt;2&gt; От точки 12 до точки 1 граница участка недр проходит по административной границе Оренбургской области и Республики Казахстан.</w:t>
      </w:r>
    </w:p>
    <w:p w:rsidR="00BC6C53" w:rsidRDefault="00BC6C53">
      <w:pPr>
        <w:pStyle w:val="ConsPlusNormal"/>
        <w:spacing w:before="220"/>
        <w:ind w:firstLine="540"/>
        <w:jc w:val="both"/>
      </w:pPr>
      <w:bookmarkStart w:id="2244" w:name="Par21285"/>
      <w:bookmarkEnd w:id="2244"/>
      <w:r>
        <w:t>&lt;3&gt; От точки 4 до точки 5 граница участка недр проходит по административной границе с Тюменской областью.</w:t>
      </w:r>
    </w:p>
    <w:p w:rsidR="00BC6C53" w:rsidRDefault="00BC6C53">
      <w:pPr>
        <w:pStyle w:val="ConsPlusNormal"/>
        <w:spacing w:before="220"/>
        <w:ind w:firstLine="540"/>
        <w:jc w:val="both"/>
      </w:pPr>
      <w:bookmarkStart w:id="2245" w:name="Par21286"/>
      <w:bookmarkEnd w:id="2245"/>
      <w:r>
        <w:t>&lt;4&gt; От точки 2 до точки 3 по административной границе ХМАО - Югры.</w:t>
      </w:r>
    </w:p>
    <w:p w:rsidR="00BC6C53" w:rsidRDefault="00BC6C53">
      <w:pPr>
        <w:pStyle w:val="ConsPlusNormal"/>
        <w:spacing w:before="220"/>
        <w:ind w:firstLine="540"/>
        <w:jc w:val="both"/>
      </w:pPr>
      <w:bookmarkStart w:id="2246" w:name="Par21287"/>
      <w:bookmarkEnd w:id="2246"/>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BC6C53" w:rsidRDefault="00BC6C53">
      <w:pPr>
        <w:pStyle w:val="ConsPlusNormal"/>
        <w:spacing w:before="220"/>
        <w:ind w:firstLine="540"/>
        <w:jc w:val="both"/>
      </w:pPr>
      <w:bookmarkStart w:id="2247" w:name="Par21288"/>
      <w:bookmarkEnd w:id="2247"/>
      <w:r>
        <w:t>&lt;6&gt; От точки 5 до точки 1 по административной границе Ханты-Мансийского автономного округа - Югры.</w:t>
      </w:r>
    </w:p>
    <w:p w:rsidR="00BC6C53" w:rsidRDefault="00BC6C53">
      <w:pPr>
        <w:pStyle w:val="ConsPlusNormal"/>
        <w:spacing w:before="220"/>
        <w:ind w:firstLine="540"/>
        <w:jc w:val="both"/>
      </w:pPr>
      <w:bookmarkStart w:id="2248" w:name="Par21289"/>
      <w:bookmarkEnd w:id="2248"/>
      <w:r>
        <w:t>&lt;7&gt; От точки 3 до точки 1 по административной границе Ханты-Мансийского автономного округа - Югры.</w:t>
      </w:r>
    </w:p>
    <w:p w:rsidR="00BC6C53" w:rsidRDefault="00BC6C53">
      <w:pPr>
        <w:pStyle w:val="ConsPlusNormal"/>
        <w:spacing w:before="220"/>
        <w:ind w:firstLine="540"/>
        <w:jc w:val="both"/>
      </w:pPr>
      <w:bookmarkStart w:id="2249" w:name="Par21290"/>
      <w:bookmarkEnd w:id="2249"/>
      <w:r>
        <w:t>&lt;8&gt; От точки 4 до точки 1 по административной границе Ханты-Мансийского автономного округа - Югры.</w:t>
      </w:r>
    </w:p>
    <w:p w:rsidR="00BC6C53" w:rsidRDefault="00BC6C53">
      <w:pPr>
        <w:pStyle w:val="ConsPlusNormal"/>
        <w:spacing w:before="220"/>
        <w:ind w:firstLine="540"/>
        <w:jc w:val="both"/>
      </w:pPr>
      <w:bookmarkStart w:id="2250" w:name="Par21291"/>
      <w:bookmarkEnd w:id="2250"/>
      <w:r>
        <w:t>&lt;9&gt; От точки 4 до точки 5 по административной границе Ханты-Мансийского автономного округа - Югры.</w:t>
      </w:r>
    </w:p>
    <w:p w:rsidR="00BC6C53" w:rsidRDefault="00BC6C53">
      <w:pPr>
        <w:pStyle w:val="ConsPlusNormal"/>
        <w:spacing w:before="220"/>
        <w:ind w:firstLine="540"/>
        <w:jc w:val="both"/>
      </w:pPr>
      <w:bookmarkStart w:id="2251" w:name="Par21292"/>
      <w:bookmarkEnd w:id="2251"/>
      <w:r>
        <w:t>&lt;10&gt; От точки 5 до точки 1 граница участка недр проходит по административной границе Тюменской и Омской областей.</w:t>
      </w:r>
    </w:p>
    <w:p w:rsidR="00BC6C53" w:rsidRDefault="00BC6C53">
      <w:pPr>
        <w:pStyle w:val="ConsPlusNormal"/>
        <w:spacing w:before="220"/>
        <w:ind w:firstLine="540"/>
        <w:jc w:val="both"/>
      </w:pPr>
      <w:bookmarkStart w:id="2252" w:name="Par21293"/>
      <w:bookmarkEnd w:id="2252"/>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BC6C53" w:rsidRDefault="00BC6C53">
      <w:pPr>
        <w:pStyle w:val="ConsPlusNormal"/>
        <w:jc w:val="both"/>
      </w:pPr>
    </w:p>
    <w:p w:rsidR="00BC6C53" w:rsidRDefault="00BC6C53">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BC6C53" w:rsidRDefault="00BC6C53">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BC6C53" w:rsidRDefault="00BC6C53">
      <w:pPr>
        <w:pStyle w:val="ConsPlusNormal"/>
        <w:spacing w:before="220"/>
        <w:ind w:firstLine="540"/>
        <w:jc w:val="both"/>
      </w:pPr>
      <w:r>
        <w:t xml:space="preserve">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w:t>
      </w:r>
      <w:r>
        <w:lastRenderedPageBreak/>
        <w:t>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BC6C53" w:rsidRDefault="00BC6C53">
      <w:pPr>
        <w:pStyle w:val="ConsPlusNormal"/>
        <w:jc w:val="both"/>
      </w:pPr>
      <w:r>
        <w:t xml:space="preserve">(пп. 4 в ред. Федерального </w:t>
      </w:r>
      <w:hyperlink r:id="rId11046" w:history="1">
        <w:r>
          <w:rPr>
            <w:color w:val="0000FF"/>
          </w:rPr>
          <w:t>закона</w:t>
        </w:r>
      </w:hyperlink>
      <w:r>
        <w:t xml:space="preserve"> от 28.06.2022 N 234-ФЗ)</w:t>
      </w:r>
    </w:p>
    <w:p w:rsidR="00BC6C53" w:rsidRDefault="00BC6C53">
      <w:pPr>
        <w:pStyle w:val="ConsPlusNormal"/>
        <w:spacing w:before="220"/>
        <w:ind w:firstLine="540"/>
        <w:jc w:val="both"/>
      </w:pPr>
      <w:bookmarkStart w:id="2253" w:name="Par21299"/>
      <w:bookmarkEnd w:id="2253"/>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BC6C53" w:rsidRDefault="00BC6C53">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BC6C53" w:rsidRDefault="00BC6C53">
      <w:pPr>
        <w:pStyle w:val="ConsPlusNormal"/>
        <w:jc w:val="both"/>
      </w:pPr>
      <w:r>
        <w:t xml:space="preserve">(пп. 5 введен Федеральным </w:t>
      </w:r>
      <w:hyperlink r:id="rId11047" w:history="1">
        <w:r>
          <w:rPr>
            <w:color w:val="0000FF"/>
          </w:rPr>
          <w:t>законом</w:t>
        </w:r>
      </w:hyperlink>
      <w:r>
        <w:t xml:space="preserve"> от 18.03.2020 N 65-ФЗ)</w:t>
      </w:r>
    </w:p>
    <w:p w:rsidR="00BC6C53" w:rsidRDefault="00BC6C53">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BC6C53" w:rsidRDefault="00BC6C53">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BC6C53" w:rsidRDefault="00BC6C53">
      <w:pPr>
        <w:pStyle w:val="ConsPlusNormal"/>
        <w:spacing w:before="220"/>
        <w:ind w:firstLine="540"/>
        <w:jc w:val="both"/>
      </w:pPr>
      <w:r>
        <w:t xml:space="preserve">4. При изменении географических координат участков недр, указанных в </w:t>
      </w:r>
      <w:hyperlink w:anchor="Par19224" w:history="1">
        <w:r>
          <w:rPr>
            <w:color w:val="0000FF"/>
          </w:rPr>
          <w:t>подпунктах 3</w:t>
        </w:r>
      </w:hyperlink>
      <w:r>
        <w:t xml:space="preserve"> и </w:t>
      </w:r>
      <w:hyperlink w:anchor="Par20347"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BC6C53" w:rsidRDefault="00BC6C53">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BC6C53" w:rsidRDefault="00BC6C53">
      <w:pPr>
        <w:pStyle w:val="ConsPlusNormal"/>
        <w:jc w:val="both"/>
      </w:pPr>
    </w:p>
    <w:p w:rsidR="00BC6C53" w:rsidRDefault="00BC6C53">
      <w:pPr>
        <w:pStyle w:val="ConsPlusNormal"/>
        <w:ind w:firstLine="540"/>
        <w:jc w:val="both"/>
      </w:pPr>
      <w:r>
        <w:rPr>
          <w:position w:val="-22"/>
        </w:rPr>
        <w:pict>
          <v:shape id="_x0000_i1037" type="#_x0000_t75" style="width:58.5pt;height:33.75pt">
            <v:imagedata r:id="rId11048" o:title=""/>
          </v:shape>
        </w:pict>
      </w:r>
      <w:r>
        <w:t>,</w:t>
      </w:r>
    </w:p>
    <w:p w:rsidR="00BC6C53" w:rsidRDefault="00BC6C53">
      <w:pPr>
        <w:pStyle w:val="ConsPlusNormal"/>
        <w:jc w:val="both"/>
      </w:pPr>
    </w:p>
    <w:p w:rsidR="00BC6C53" w:rsidRDefault="00BC6C53">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C6C53" w:rsidRDefault="00BC6C53">
      <w:pPr>
        <w:pStyle w:val="ConsPlusNormal"/>
        <w:spacing w:before="220"/>
        <w:ind w:firstLine="540"/>
        <w:jc w:val="both"/>
      </w:pPr>
      <w: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w:t>
      </w:r>
      <w:r>
        <w:lastRenderedPageBreak/>
        <w:t>полезных ископаемых.</w:t>
      </w:r>
    </w:p>
    <w:p w:rsidR="00BC6C53" w:rsidRDefault="00BC6C53">
      <w:pPr>
        <w:pStyle w:val="ConsPlusNormal"/>
        <w:jc w:val="both"/>
      </w:pPr>
      <w:r>
        <w:t xml:space="preserve">(п. 5 введен Федеральным </w:t>
      </w:r>
      <w:hyperlink r:id="rId11049" w:history="1">
        <w:r>
          <w:rPr>
            <w:color w:val="0000FF"/>
          </w:rPr>
          <w:t>законом</w:t>
        </w:r>
      </w:hyperlink>
      <w:r>
        <w:t xml:space="preserve"> от 15.10.2020 N 342-ФЗ)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254" w:name="Par21313"/>
      <w:bookmarkEnd w:id="2254"/>
      <w:r>
        <w:rPr>
          <w:b/>
          <w:bCs/>
        </w:rPr>
        <w:t>Статья 333.46. Порядок определения расчетной выручки от реализации углеводородного сырья, добытого на участке недр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050"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BC6C53" w:rsidRDefault="00BC6C53">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ar19144"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ar9660" w:history="1">
        <w:r>
          <w:rPr>
            <w:color w:val="0000FF"/>
          </w:rPr>
          <w:t>главой 25</w:t>
        </w:r>
      </w:hyperlink>
      <w:r>
        <w:t xml:space="preserve"> настоящего Кодекса, если иное не установлено </w:t>
      </w:r>
      <w:hyperlink w:anchor="Par21320" w:history="1">
        <w:r>
          <w:rPr>
            <w:color w:val="0000FF"/>
          </w:rPr>
          <w:t>абзацем третьим</w:t>
        </w:r>
      </w:hyperlink>
      <w:r>
        <w:t xml:space="preserve"> настоящего пункта.</w:t>
      </w:r>
    </w:p>
    <w:p w:rsidR="00BC6C53" w:rsidRDefault="00BC6C53">
      <w:pPr>
        <w:pStyle w:val="ConsPlusNormal"/>
        <w:jc w:val="both"/>
      </w:pPr>
      <w:r>
        <w:t xml:space="preserve">(в ред. Федерального </w:t>
      </w:r>
      <w:hyperlink r:id="rId11051" w:history="1">
        <w:r>
          <w:rPr>
            <w:color w:val="0000FF"/>
          </w:rPr>
          <w:t>закона</w:t>
        </w:r>
      </w:hyperlink>
      <w:r>
        <w:t xml:space="preserve"> от 28.06.2022 N 234-ФЗ)</w:t>
      </w:r>
    </w:p>
    <w:p w:rsidR="00BC6C53" w:rsidRDefault="00BC6C53">
      <w:pPr>
        <w:pStyle w:val="ConsPlusNormal"/>
        <w:spacing w:before="220"/>
        <w:ind w:firstLine="540"/>
        <w:jc w:val="both"/>
      </w:pPr>
      <w:bookmarkStart w:id="2255" w:name="Par21320"/>
      <w:bookmarkEnd w:id="2255"/>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ar19138" w:history="1">
        <w:r>
          <w:rPr>
            <w:color w:val="0000FF"/>
          </w:rPr>
          <w:t>подпунктах 1</w:t>
        </w:r>
      </w:hyperlink>
      <w:r>
        <w:t xml:space="preserve"> - </w:t>
      </w:r>
      <w:hyperlink w:anchor="Par19143" w:history="1">
        <w:r>
          <w:rPr>
            <w:color w:val="0000FF"/>
          </w:rPr>
          <w:t>5</w:t>
        </w:r>
      </w:hyperlink>
      <w:r>
        <w:t xml:space="preserve"> и </w:t>
      </w:r>
      <w:hyperlink w:anchor="Par19145" w:history="1">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ar19144" w:history="1">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ar19138" w:history="1">
        <w:r>
          <w:rPr>
            <w:color w:val="0000FF"/>
          </w:rPr>
          <w:t>подпунктах 1</w:t>
        </w:r>
      </w:hyperlink>
      <w:r>
        <w:t xml:space="preserve"> - </w:t>
      </w:r>
      <w:hyperlink w:anchor="Par19143" w:history="1">
        <w:r>
          <w:rPr>
            <w:color w:val="0000FF"/>
          </w:rPr>
          <w:t>5</w:t>
        </w:r>
      </w:hyperlink>
      <w:r>
        <w:t xml:space="preserve"> и </w:t>
      </w:r>
      <w:hyperlink w:anchor="Par19145" w:history="1">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BC6C53" w:rsidRDefault="00BC6C53">
      <w:pPr>
        <w:pStyle w:val="ConsPlusNormal"/>
        <w:jc w:val="both"/>
      </w:pPr>
      <w:r>
        <w:t xml:space="preserve">(абзац введен Федеральным </w:t>
      </w:r>
      <w:hyperlink r:id="rId11052" w:history="1">
        <w:r>
          <w:rPr>
            <w:color w:val="0000FF"/>
          </w:rPr>
          <w:t>законом</w:t>
        </w:r>
      </w:hyperlink>
      <w:r>
        <w:t xml:space="preserve"> от 28.06.2022 N 234-ФЗ)</w:t>
      </w:r>
    </w:p>
    <w:p w:rsidR="00BC6C53" w:rsidRDefault="00BC6C53">
      <w:pPr>
        <w:pStyle w:val="ConsPlusNormal"/>
        <w:spacing w:before="220"/>
        <w:ind w:firstLine="540"/>
        <w:jc w:val="both"/>
      </w:pPr>
      <w:bookmarkStart w:id="2256" w:name="Par21322"/>
      <w:bookmarkEnd w:id="2256"/>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BC6C53" w:rsidRDefault="00BC6C53">
      <w:pPr>
        <w:pStyle w:val="ConsPlusNormal"/>
        <w:jc w:val="both"/>
      </w:pPr>
    </w:p>
    <w:p w:rsidR="00BC6C53" w:rsidRDefault="00BC6C53">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BC6C53" w:rsidRDefault="00BC6C53">
      <w:pPr>
        <w:pStyle w:val="ConsPlusNormal"/>
        <w:jc w:val="both"/>
      </w:pPr>
    </w:p>
    <w:p w:rsidR="00BC6C53" w:rsidRDefault="00BC6C53">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выраженный в долларах США за баррель, определяемый в соответствии с </w:t>
      </w:r>
      <w:hyperlink w:anchor="Par21682" w:history="1">
        <w:r>
          <w:rPr>
            <w:color w:val="0000FF"/>
          </w:rPr>
          <w:t>главой 26</w:t>
        </w:r>
      </w:hyperlink>
      <w:r>
        <w:t xml:space="preserve"> настоящего Кодекса;</w:t>
      </w:r>
    </w:p>
    <w:p w:rsidR="00BC6C53" w:rsidRDefault="00BC6C53">
      <w:pPr>
        <w:pStyle w:val="ConsPlusNormal"/>
        <w:jc w:val="both"/>
      </w:pPr>
      <w:r>
        <w:t xml:space="preserve">(в ред. Федерального </w:t>
      </w:r>
      <w:hyperlink r:id="rId11053" w:history="1">
        <w:r>
          <w:rPr>
            <w:color w:val="0000FF"/>
          </w:rPr>
          <w:t>закона</w:t>
        </w:r>
      </w:hyperlink>
      <w:r>
        <w:t xml:space="preserve"> от 28.11.2025 N 425-ФЗ)</w:t>
      </w:r>
    </w:p>
    <w:p w:rsidR="00BC6C53" w:rsidRDefault="00BC6C53">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BC6C53" w:rsidRDefault="00BC6C53">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BC6C53" w:rsidRDefault="00BC6C53">
      <w:pPr>
        <w:pStyle w:val="ConsPlusNormal"/>
        <w:spacing w:before="220"/>
        <w:ind w:firstLine="540"/>
        <w:jc w:val="both"/>
      </w:pPr>
      <w:hyperlink r:id="rId11054" w:history="1">
        <w:r>
          <w:rPr>
            <w:color w:val="0000FF"/>
          </w:rPr>
          <w:t>Ц</w:t>
        </w:r>
      </w:hyperlink>
      <w:hyperlink r:id="rId11055" w:history="1">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1056"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ar22344" w:history="1">
        <w:r>
          <w:rPr>
            <w:color w:val="0000FF"/>
          </w:rPr>
          <w:t>пунктом 4 статьи 342.4</w:t>
        </w:r>
      </w:hyperlink>
      <w:r>
        <w:t xml:space="preserve"> настоящего Кодекса.</w:t>
      </w:r>
    </w:p>
    <w:p w:rsidR="00BC6C53" w:rsidRDefault="00BC6C53">
      <w:pPr>
        <w:pStyle w:val="ConsPlusNormal"/>
        <w:jc w:val="both"/>
      </w:pPr>
      <w:r>
        <w:t xml:space="preserve">(в ред. Федеральных законов от 15.10.2020 </w:t>
      </w:r>
      <w:hyperlink r:id="rId11057" w:history="1">
        <w:r>
          <w:rPr>
            <w:color w:val="0000FF"/>
          </w:rPr>
          <w:t>N 342-ФЗ</w:t>
        </w:r>
      </w:hyperlink>
      <w:r>
        <w:t xml:space="preserve">, от 28.06.2022 </w:t>
      </w:r>
      <w:hyperlink r:id="rId11058" w:history="1">
        <w:r>
          <w:rPr>
            <w:color w:val="0000FF"/>
          </w:rPr>
          <w:t>N 234-ФЗ</w:t>
        </w:r>
      </w:hyperlink>
      <w:r>
        <w:t>)</w:t>
      </w:r>
    </w:p>
    <w:p w:rsidR="00BC6C53" w:rsidRDefault="00BC6C53">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BC6C53" w:rsidRDefault="00BC6C53">
      <w:pPr>
        <w:pStyle w:val="ConsPlusNormal"/>
        <w:jc w:val="both"/>
      </w:pPr>
      <w:r>
        <w:t xml:space="preserve">(в ред. Федеральных законов от 28.06.2022 </w:t>
      </w:r>
      <w:hyperlink r:id="rId11059" w:history="1">
        <w:r>
          <w:rPr>
            <w:color w:val="0000FF"/>
          </w:rPr>
          <w:t>N 234-ФЗ</w:t>
        </w:r>
      </w:hyperlink>
      <w:r>
        <w:t xml:space="preserve">, от 08.08.2024 </w:t>
      </w:r>
      <w:hyperlink r:id="rId11060" w:history="1">
        <w:r>
          <w:rPr>
            <w:color w:val="0000FF"/>
          </w:rPr>
          <w:t>N 259-ФЗ</w:t>
        </w:r>
      </w:hyperlink>
      <w:r>
        <w:t>)</w:t>
      </w:r>
    </w:p>
    <w:p w:rsidR="00BC6C53" w:rsidRDefault="00BC6C53">
      <w:pPr>
        <w:pStyle w:val="ConsPlusNormal"/>
        <w:spacing w:before="22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BC6C53" w:rsidRDefault="00BC6C53">
      <w:pPr>
        <w:pStyle w:val="ConsPlusNormal"/>
        <w:jc w:val="both"/>
      </w:pPr>
      <w:r>
        <w:t xml:space="preserve">(в ред. Федеральных законов от 15.10.2020 </w:t>
      </w:r>
      <w:hyperlink r:id="rId11061" w:history="1">
        <w:r>
          <w:rPr>
            <w:color w:val="0000FF"/>
          </w:rPr>
          <w:t>N 342-ФЗ</w:t>
        </w:r>
      </w:hyperlink>
      <w:r>
        <w:t xml:space="preserve">, от 28.06.2022 </w:t>
      </w:r>
      <w:hyperlink r:id="rId11062" w:history="1">
        <w:r>
          <w:rPr>
            <w:color w:val="0000FF"/>
          </w:rPr>
          <w:t>N 234-ФЗ</w:t>
        </w:r>
      </w:hyperlink>
      <w:r>
        <w:t>)</w:t>
      </w:r>
    </w:p>
    <w:p w:rsidR="00BC6C53" w:rsidRDefault="00BC6C53">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BC6C53" w:rsidRDefault="00BC6C53">
      <w:pPr>
        <w:pStyle w:val="ConsPlusNormal"/>
        <w:spacing w:before="22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w:t>
      </w:r>
      <w:r>
        <w:lastRenderedPageBreak/>
        <w:t>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BC6C53" w:rsidRDefault="00BC6C53">
      <w:pPr>
        <w:pStyle w:val="ConsPlusNormal"/>
        <w:jc w:val="both"/>
      </w:pPr>
      <w:r>
        <w:t xml:space="preserve">(в ред. Федеральных законов от 15.10.2020 </w:t>
      </w:r>
      <w:hyperlink r:id="rId11063" w:history="1">
        <w:r>
          <w:rPr>
            <w:color w:val="0000FF"/>
          </w:rPr>
          <w:t>N 342-ФЗ</w:t>
        </w:r>
      </w:hyperlink>
      <w:r>
        <w:t xml:space="preserve">, от 08.08.2024 </w:t>
      </w:r>
      <w:hyperlink r:id="rId11064" w:history="1">
        <w:r>
          <w:rPr>
            <w:color w:val="0000FF"/>
          </w:rPr>
          <w:t>N 259-ФЗ</w:t>
        </w:r>
      </w:hyperlink>
      <w:r>
        <w:t>)</w:t>
      </w:r>
    </w:p>
    <w:p w:rsidR="00BC6C53" w:rsidRDefault="00BC6C53">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257" w:name="Par21342"/>
      <w:bookmarkEnd w:id="2257"/>
      <w:r>
        <w:rPr>
          <w:b/>
          <w:bCs/>
        </w:rPr>
        <w:t>Статья 333.47. Фактические расходы по добыче углеводородного сырья на участке недр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065"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(в ред. Федерального </w:t>
      </w:r>
      <w:hyperlink r:id="rId11066" w:history="1">
        <w:r>
          <w:rPr>
            <w:color w:val="0000FF"/>
          </w:rPr>
          <w:t>закона</w:t>
        </w:r>
      </w:hyperlink>
      <w:r>
        <w:t xml:space="preserve"> от 15.10.2020 N 342-ФЗ)</w:t>
      </w:r>
    </w:p>
    <w:p w:rsidR="00BC6C53" w:rsidRDefault="00BC6C53">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BC6C53" w:rsidRDefault="00BC6C53">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ar10622"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ar10563"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ar19121"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BC6C53" w:rsidRDefault="00BC6C53">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bookmarkStart w:id="2258" w:name="Par21352"/>
      <w:bookmarkEnd w:id="2258"/>
      <w:r>
        <w:t>1) материальные расходы;</w:t>
      </w:r>
    </w:p>
    <w:p w:rsidR="00BC6C53" w:rsidRDefault="00BC6C53">
      <w:pPr>
        <w:pStyle w:val="ConsPlusNormal"/>
        <w:spacing w:before="220"/>
        <w:ind w:firstLine="540"/>
        <w:jc w:val="both"/>
      </w:pPr>
      <w:r>
        <w:lastRenderedPageBreak/>
        <w:t>2) расходы на оплату труда;</w:t>
      </w:r>
    </w:p>
    <w:p w:rsidR="00BC6C53" w:rsidRDefault="00BC6C53">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BC6C53" w:rsidRDefault="00BC6C53">
      <w:pPr>
        <w:pStyle w:val="ConsPlusNormal"/>
        <w:spacing w:before="22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BC6C53" w:rsidRDefault="00BC6C53">
      <w:pPr>
        <w:pStyle w:val="ConsPlusNormal"/>
        <w:jc w:val="both"/>
      </w:pPr>
      <w:r>
        <w:t xml:space="preserve">(в ред. Федерального </w:t>
      </w:r>
      <w:hyperlink r:id="rId11067" w:history="1">
        <w:r>
          <w:rPr>
            <w:color w:val="0000FF"/>
          </w:rPr>
          <w:t>закона</w:t>
        </w:r>
      </w:hyperlink>
      <w:r>
        <w:t xml:space="preserve"> от 15.10.2020 N 342-ФЗ)</w:t>
      </w:r>
    </w:p>
    <w:p w:rsidR="00BC6C53" w:rsidRDefault="00BC6C53">
      <w:pPr>
        <w:pStyle w:val="ConsPlusNormal"/>
        <w:spacing w:before="220"/>
        <w:ind w:firstLine="540"/>
        <w:jc w:val="both"/>
      </w:pPr>
      <w:r>
        <w:t>5) расходы на научные исследования и опытно-конструкторские разработки;</w:t>
      </w:r>
    </w:p>
    <w:p w:rsidR="00BC6C53" w:rsidRDefault="00BC6C53">
      <w:pPr>
        <w:pStyle w:val="ConsPlusNormal"/>
        <w:spacing w:before="220"/>
        <w:ind w:firstLine="540"/>
        <w:jc w:val="both"/>
      </w:pPr>
      <w:r>
        <w:t>6) расходы на обязательное и добровольное страхование;</w:t>
      </w:r>
    </w:p>
    <w:p w:rsidR="00BC6C53" w:rsidRDefault="00BC6C53">
      <w:pPr>
        <w:pStyle w:val="ConsPlusNormal"/>
        <w:spacing w:before="220"/>
        <w:ind w:firstLine="540"/>
        <w:jc w:val="both"/>
      </w:pPr>
      <w:r>
        <w:t xml:space="preserve">7) расходы, указанные в </w:t>
      </w:r>
      <w:hyperlink w:anchor="Par11042" w:history="1">
        <w:r>
          <w:rPr>
            <w:color w:val="0000FF"/>
          </w:rPr>
          <w:t>подпунктах 1</w:t>
        </w:r>
      </w:hyperlink>
      <w:r>
        <w:t xml:space="preserve"> - </w:t>
      </w:r>
      <w:hyperlink w:anchor="Par11048" w:history="1">
        <w:r>
          <w:rPr>
            <w:color w:val="0000FF"/>
          </w:rPr>
          <w:t>3</w:t>
        </w:r>
      </w:hyperlink>
      <w:r>
        <w:t xml:space="preserve">, </w:t>
      </w:r>
      <w:hyperlink w:anchor="Par11051" w:history="1">
        <w:r>
          <w:rPr>
            <w:color w:val="0000FF"/>
          </w:rPr>
          <w:t>5</w:t>
        </w:r>
      </w:hyperlink>
      <w:r>
        <w:t xml:space="preserve"> - </w:t>
      </w:r>
      <w:hyperlink w:anchor="Par11056" w:history="1">
        <w:r>
          <w:rPr>
            <w:color w:val="0000FF"/>
          </w:rPr>
          <w:t>8</w:t>
        </w:r>
      </w:hyperlink>
      <w:r>
        <w:t xml:space="preserve">, </w:t>
      </w:r>
      <w:hyperlink w:anchor="Par11061" w:history="1">
        <w:r>
          <w:rPr>
            <w:color w:val="0000FF"/>
          </w:rPr>
          <w:t>10</w:t>
        </w:r>
      </w:hyperlink>
      <w:r>
        <w:t xml:space="preserve"> - </w:t>
      </w:r>
      <w:hyperlink w:anchor="Par11082" w:history="1">
        <w:r>
          <w:rPr>
            <w:color w:val="0000FF"/>
          </w:rPr>
          <w:t>12.1</w:t>
        </w:r>
      </w:hyperlink>
      <w:r>
        <w:t xml:space="preserve">, </w:t>
      </w:r>
      <w:hyperlink w:anchor="Par11088" w:history="1">
        <w:r>
          <w:rPr>
            <w:color w:val="0000FF"/>
          </w:rPr>
          <w:t>15</w:t>
        </w:r>
      </w:hyperlink>
      <w:r>
        <w:t xml:space="preserve">, </w:t>
      </w:r>
      <w:hyperlink w:anchor="Par11093" w:history="1">
        <w:r>
          <w:rPr>
            <w:color w:val="0000FF"/>
          </w:rPr>
          <w:t>18</w:t>
        </w:r>
      </w:hyperlink>
      <w:r>
        <w:t xml:space="preserve">, </w:t>
      </w:r>
      <w:hyperlink w:anchor="Par11095" w:history="1">
        <w:r>
          <w:rPr>
            <w:color w:val="0000FF"/>
          </w:rPr>
          <w:t>19</w:t>
        </w:r>
      </w:hyperlink>
      <w:r>
        <w:t xml:space="preserve">, </w:t>
      </w:r>
      <w:hyperlink w:anchor="Par11101" w:history="1">
        <w:r>
          <w:rPr>
            <w:color w:val="0000FF"/>
          </w:rPr>
          <w:t>23</w:t>
        </w:r>
      </w:hyperlink>
      <w:r>
        <w:t xml:space="preserve"> - </w:t>
      </w:r>
      <w:hyperlink w:anchor="Par11108" w:history="1">
        <w:r>
          <w:rPr>
            <w:color w:val="0000FF"/>
          </w:rPr>
          <w:t>27</w:t>
        </w:r>
      </w:hyperlink>
      <w:r>
        <w:t xml:space="preserve">, </w:t>
      </w:r>
      <w:hyperlink w:anchor="Par11116" w:history="1">
        <w:r>
          <w:rPr>
            <w:color w:val="0000FF"/>
          </w:rPr>
          <w:t>32</w:t>
        </w:r>
      </w:hyperlink>
      <w:r>
        <w:t xml:space="preserve">, </w:t>
      </w:r>
      <w:hyperlink w:anchor="Par11120" w:history="1">
        <w:r>
          <w:rPr>
            <w:color w:val="0000FF"/>
          </w:rPr>
          <w:t>34</w:t>
        </w:r>
      </w:hyperlink>
      <w:r>
        <w:t xml:space="preserve">, </w:t>
      </w:r>
      <w:hyperlink w:anchor="Par11121" w:history="1">
        <w:r>
          <w:rPr>
            <w:color w:val="0000FF"/>
          </w:rPr>
          <w:t>35</w:t>
        </w:r>
      </w:hyperlink>
      <w:r>
        <w:t xml:space="preserve">, </w:t>
      </w:r>
      <w:hyperlink w:anchor="Par11125" w:history="1">
        <w:r>
          <w:rPr>
            <w:color w:val="0000FF"/>
          </w:rPr>
          <w:t>37</w:t>
        </w:r>
      </w:hyperlink>
      <w:r>
        <w:t xml:space="preserve">, </w:t>
      </w:r>
      <w:hyperlink w:anchor="Par11168" w:history="1">
        <w:r>
          <w:rPr>
            <w:color w:val="0000FF"/>
          </w:rPr>
          <w:t>40</w:t>
        </w:r>
      </w:hyperlink>
      <w:r>
        <w:t xml:space="preserve">, </w:t>
      </w:r>
      <w:hyperlink w:anchor="Par11169" w:history="1">
        <w:r>
          <w:rPr>
            <w:color w:val="0000FF"/>
          </w:rPr>
          <w:t>41</w:t>
        </w:r>
      </w:hyperlink>
      <w:r>
        <w:t xml:space="preserve">, </w:t>
      </w:r>
      <w:hyperlink w:anchor="Par11178" w:history="1">
        <w:r>
          <w:rPr>
            <w:color w:val="0000FF"/>
          </w:rPr>
          <w:t>45</w:t>
        </w:r>
      </w:hyperlink>
      <w:r>
        <w:t xml:space="preserve">, </w:t>
      </w:r>
      <w:hyperlink w:anchor="Par11180" w:history="1">
        <w:r>
          <w:rPr>
            <w:color w:val="0000FF"/>
          </w:rPr>
          <w:t>47</w:t>
        </w:r>
      </w:hyperlink>
      <w:r>
        <w:t xml:space="preserve"> - </w:t>
      </w:r>
      <w:hyperlink w:anchor="Par11186" w:history="1">
        <w:r>
          <w:rPr>
            <w:color w:val="0000FF"/>
          </w:rPr>
          <w:t>48.2</w:t>
        </w:r>
      </w:hyperlink>
      <w:r>
        <w:t xml:space="preserve">, </w:t>
      </w:r>
      <w:hyperlink w:anchor="Par11192" w:history="1">
        <w:r>
          <w:rPr>
            <w:color w:val="0000FF"/>
          </w:rPr>
          <w:t>48.5 пункта 1 статьи 264</w:t>
        </w:r>
      </w:hyperlink>
      <w:r>
        <w:t xml:space="preserve"> настоящего Кодекса;</w:t>
      </w:r>
    </w:p>
    <w:p w:rsidR="00BC6C53" w:rsidRDefault="00BC6C53">
      <w:pPr>
        <w:pStyle w:val="ConsPlusNormal"/>
        <w:spacing w:before="22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BC6C53" w:rsidRDefault="00BC6C53">
      <w:pPr>
        <w:pStyle w:val="ConsPlusNormal"/>
        <w:jc w:val="both"/>
      </w:pPr>
      <w:r>
        <w:t xml:space="preserve">(в ред. Федеральных законов от 15.10.2020 </w:t>
      </w:r>
      <w:hyperlink r:id="rId11068" w:history="1">
        <w:r>
          <w:rPr>
            <w:color w:val="0000FF"/>
          </w:rPr>
          <w:t>N 342-ФЗ</w:t>
        </w:r>
      </w:hyperlink>
      <w:r>
        <w:t xml:space="preserve">, от 28.06.2022 </w:t>
      </w:r>
      <w:hyperlink r:id="rId11069" w:history="1">
        <w:r>
          <w:rPr>
            <w:color w:val="0000FF"/>
          </w:rPr>
          <w:t>N 234-ФЗ</w:t>
        </w:r>
      </w:hyperlink>
      <w:r>
        <w:t>)</w:t>
      </w:r>
    </w:p>
    <w:p w:rsidR="00BC6C53" w:rsidRDefault="00BC6C53">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BC6C53" w:rsidRDefault="00BC6C53">
      <w:pPr>
        <w:pStyle w:val="ConsPlusNormal"/>
        <w:jc w:val="both"/>
      </w:pPr>
      <w:r>
        <w:t xml:space="preserve">(абзац введен Федеральным </w:t>
      </w:r>
      <w:hyperlink r:id="rId11070" w:history="1">
        <w:r>
          <w:rPr>
            <w:color w:val="0000FF"/>
          </w:rPr>
          <w:t>законом</w:t>
        </w:r>
      </w:hyperlink>
      <w:r>
        <w:t xml:space="preserve"> от 15.10.2020 N 342-ФЗ)</w:t>
      </w:r>
    </w:p>
    <w:p w:rsidR="00BC6C53" w:rsidRDefault="00BC6C53">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BC6C53" w:rsidRDefault="00BC6C53">
      <w:pPr>
        <w:pStyle w:val="ConsPlusNormal"/>
        <w:jc w:val="both"/>
      </w:pPr>
      <w:r>
        <w:t xml:space="preserve">(абзац введен Федеральным </w:t>
      </w:r>
      <w:hyperlink r:id="rId11071" w:history="1">
        <w:r>
          <w:rPr>
            <w:color w:val="0000FF"/>
          </w:rPr>
          <w:t>законом</w:t>
        </w:r>
      </w:hyperlink>
      <w:r>
        <w:t xml:space="preserve"> от 15.10.2020 N 342-ФЗ; в ред. Федерального </w:t>
      </w:r>
      <w:hyperlink r:id="rId11072" w:history="1">
        <w:r>
          <w:rPr>
            <w:color w:val="0000FF"/>
          </w:rPr>
          <w:t>закона</w:t>
        </w:r>
      </w:hyperlink>
      <w:r>
        <w:t xml:space="preserve"> от 28.06.2022 N 234-ФЗ)</w:t>
      </w:r>
    </w:p>
    <w:p w:rsidR="00BC6C53" w:rsidRDefault="00BC6C53">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BC6C53" w:rsidRDefault="00BC6C53">
      <w:pPr>
        <w:pStyle w:val="ConsPlusNormal"/>
        <w:spacing w:before="220"/>
        <w:ind w:firstLine="540"/>
        <w:jc w:val="both"/>
      </w:pPr>
      <w:r>
        <w:t xml:space="preserve">10) расходы, указанные в </w:t>
      </w:r>
      <w:hyperlink w:anchor="Par11296" w:history="1">
        <w:r>
          <w:rPr>
            <w:color w:val="0000FF"/>
          </w:rPr>
          <w:t>подпункте 8</w:t>
        </w:r>
      </w:hyperlink>
      <w:r>
        <w:t xml:space="preserve"> (за исключением сумм амортизации), </w:t>
      </w:r>
      <w:hyperlink w:anchor="Par11300" w:history="1">
        <w:r>
          <w:rPr>
            <w:color w:val="0000FF"/>
          </w:rPr>
          <w:t>подпунктах 9</w:t>
        </w:r>
      </w:hyperlink>
      <w:r>
        <w:t xml:space="preserve">, </w:t>
      </w:r>
      <w:hyperlink w:anchor="Par11305" w:history="1">
        <w:r>
          <w:rPr>
            <w:color w:val="0000FF"/>
          </w:rPr>
          <w:t>12</w:t>
        </w:r>
      </w:hyperlink>
      <w:r>
        <w:t xml:space="preserve"> и </w:t>
      </w:r>
      <w:hyperlink w:anchor="Par11315" w:history="1">
        <w:r>
          <w:rPr>
            <w:color w:val="0000FF"/>
          </w:rPr>
          <w:t>17 пункта 1</w:t>
        </w:r>
      </w:hyperlink>
      <w:r>
        <w:t xml:space="preserve"> и </w:t>
      </w:r>
      <w:hyperlink w:anchor="Par11377" w:history="1">
        <w:r>
          <w:rPr>
            <w:color w:val="0000FF"/>
          </w:rPr>
          <w:t>подпункте 6 пункта 2 статьи 265</w:t>
        </w:r>
      </w:hyperlink>
      <w:r>
        <w:t xml:space="preserve"> настоящего Кодекса;</w:t>
      </w:r>
    </w:p>
    <w:p w:rsidR="00BC6C53" w:rsidRDefault="00BC6C53">
      <w:pPr>
        <w:pStyle w:val="ConsPlusNormal"/>
        <w:spacing w:before="220"/>
        <w:ind w:firstLine="540"/>
        <w:jc w:val="both"/>
      </w:pPr>
      <w:r>
        <w:lastRenderedPageBreak/>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BC6C53" w:rsidRDefault="00BC6C53">
      <w:pPr>
        <w:pStyle w:val="ConsPlusNormal"/>
        <w:jc w:val="both"/>
      </w:pPr>
      <w:r>
        <w:t xml:space="preserve">(пп. 11 введен Федеральным </w:t>
      </w:r>
      <w:hyperlink r:id="rId11073" w:history="1">
        <w:r>
          <w:rPr>
            <w:color w:val="0000FF"/>
          </w:rPr>
          <w:t>законом</w:t>
        </w:r>
      </w:hyperlink>
      <w:r>
        <w:t xml:space="preserve"> от 15.10.2020 N 342-ФЗ)</w:t>
      </w:r>
    </w:p>
    <w:p w:rsidR="00BC6C53" w:rsidRDefault="00BC6C53">
      <w:pPr>
        <w:pStyle w:val="ConsPlusNormal"/>
        <w:spacing w:before="220"/>
        <w:ind w:firstLine="540"/>
        <w:jc w:val="both"/>
      </w:pPr>
      <w:bookmarkStart w:id="2259" w:name="Par21370"/>
      <w:bookmarkEnd w:id="2259"/>
      <w:r>
        <w:t>12) расходы на подготовку и доведение попутного газа, добытого на участке недр, до качества отбензиненного сухого газа.</w:t>
      </w:r>
    </w:p>
    <w:p w:rsidR="00BC6C53" w:rsidRDefault="00BC6C53">
      <w:pPr>
        <w:pStyle w:val="ConsPlusNormal"/>
        <w:jc w:val="both"/>
      </w:pPr>
      <w:r>
        <w:t xml:space="preserve">(пп. 12 введен Федеральным </w:t>
      </w:r>
      <w:hyperlink r:id="rId11074" w:history="1">
        <w:r>
          <w:rPr>
            <w:color w:val="0000FF"/>
          </w:rPr>
          <w:t>законом</w:t>
        </w:r>
      </w:hyperlink>
      <w:r>
        <w:t xml:space="preserve"> от 28.06.2022 N 234-ФЗ)</w:t>
      </w:r>
    </w:p>
    <w:p w:rsidR="00BC6C53" w:rsidRDefault="00BC6C53">
      <w:pPr>
        <w:pStyle w:val="ConsPlusNormal"/>
        <w:spacing w:before="22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ar21352" w:history="1">
        <w:r>
          <w:rPr>
            <w:color w:val="0000FF"/>
          </w:rPr>
          <w:t>подпунктах 1</w:t>
        </w:r>
      </w:hyperlink>
      <w:r>
        <w:t xml:space="preserve"> - </w:t>
      </w:r>
      <w:hyperlink w:anchor="Par21370" w:history="1">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BC6C53" w:rsidRDefault="00BC6C53">
      <w:pPr>
        <w:pStyle w:val="ConsPlusNormal"/>
        <w:jc w:val="both"/>
      </w:pPr>
      <w:r>
        <w:t xml:space="preserve">(п. 5.1 введен Федеральным </w:t>
      </w:r>
      <w:hyperlink r:id="rId11075" w:history="1">
        <w:r>
          <w:rPr>
            <w:color w:val="0000FF"/>
          </w:rPr>
          <w:t>законом</w:t>
        </w:r>
      </w:hyperlink>
      <w:r>
        <w:t xml:space="preserve"> от 28.06.2022 N 234-ФЗ)</w:t>
      </w:r>
    </w:p>
    <w:p w:rsidR="00BC6C53" w:rsidRDefault="00BC6C53">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BC6C53" w:rsidRDefault="00BC6C53">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BC6C53" w:rsidRDefault="00BC6C53">
      <w:pPr>
        <w:pStyle w:val="ConsPlusNormal"/>
        <w:jc w:val="both"/>
      </w:pPr>
      <w:r>
        <w:t xml:space="preserve">(в ред. Федерального </w:t>
      </w:r>
      <w:hyperlink r:id="rId11076" w:history="1">
        <w:r>
          <w:rPr>
            <w:color w:val="0000FF"/>
          </w:rPr>
          <w:t>закона</w:t>
        </w:r>
      </w:hyperlink>
      <w:r>
        <w:t xml:space="preserve"> от 28.06.2022 N 234-ФЗ)</w:t>
      </w:r>
    </w:p>
    <w:p w:rsidR="00BC6C53" w:rsidRDefault="00BC6C53">
      <w:pPr>
        <w:pStyle w:val="ConsPlusNormal"/>
        <w:spacing w:before="220"/>
        <w:ind w:firstLine="540"/>
        <w:jc w:val="both"/>
      </w:pPr>
      <w:r>
        <w:t>2) сумма налога на прибыль организаций;</w:t>
      </w:r>
    </w:p>
    <w:p w:rsidR="00BC6C53" w:rsidRDefault="00BC6C53">
      <w:pPr>
        <w:pStyle w:val="ConsPlusNormal"/>
        <w:spacing w:before="220"/>
        <w:ind w:firstLine="540"/>
        <w:jc w:val="both"/>
      </w:pPr>
      <w:r>
        <w:t>3) сумма налога на дополнительный доход от добычи углеводородного сырья;</w:t>
      </w:r>
    </w:p>
    <w:p w:rsidR="00BC6C53" w:rsidRDefault="00BC6C53">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ar10013" w:history="1">
        <w:r>
          <w:rPr>
            <w:color w:val="0000FF"/>
          </w:rPr>
          <w:t>абзаце пятом подпункта 11 пункта 1 статьи 251</w:t>
        </w:r>
      </w:hyperlink>
      <w:r>
        <w:t xml:space="preserve"> настоящего Кодекса;</w:t>
      </w:r>
    </w:p>
    <w:p w:rsidR="00BC6C53" w:rsidRDefault="00BC6C53">
      <w:pPr>
        <w:pStyle w:val="ConsPlusNormal"/>
        <w:jc w:val="both"/>
      </w:pPr>
      <w:r>
        <w:t xml:space="preserve">(пп. 4 введен Федеральным </w:t>
      </w:r>
      <w:hyperlink r:id="rId11077" w:history="1">
        <w:r>
          <w:rPr>
            <w:color w:val="0000FF"/>
          </w:rPr>
          <w:t>законом</w:t>
        </w:r>
      </w:hyperlink>
      <w:r>
        <w:t xml:space="preserve"> от 18.03.2020 N 65-ФЗ)</w:t>
      </w:r>
    </w:p>
    <w:p w:rsidR="00BC6C53" w:rsidRDefault="00BC6C53">
      <w:pPr>
        <w:pStyle w:val="ConsPlusNormal"/>
        <w:spacing w:before="22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ar23045" w:history="1">
        <w:r>
          <w:rPr>
            <w:color w:val="0000FF"/>
          </w:rPr>
          <w:t>пунктом 9 статьи 343</w:t>
        </w:r>
      </w:hyperlink>
      <w:r>
        <w:t xml:space="preserve"> настоящего Кодекса.</w:t>
      </w:r>
    </w:p>
    <w:p w:rsidR="00BC6C53" w:rsidRDefault="00BC6C53">
      <w:pPr>
        <w:pStyle w:val="ConsPlusNormal"/>
        <w:jc w:val="both"/>
      </w:pPr>
      <w:r>
        <w:t xml:space="preserve">(пп. 5 введен Федеральным </w:t>
      </w:r>
      <w:hyperlink r:id="rId11078" w:history="1">
        <w:r>
          <w:rPr>
            <w:color w:val="0000FF"/>
          </w:rPr>
          <w:t>законом</w:t>
        </w:r>
      </w:hyperlink>
      <w:r>
        <w:t xml:space="preserve"> от 08.08.2024 N 259-ФЗ)</w:t>
      </w:r>
    </w:p>
    <w:p w:rsidR="00BC6C53" w:rsidRDefault="00BC6C53">
      <w:pPr>
        <w:pStyle w:val="ConsPlusNormal"/>
        <w:spacing w:before="220"/>
        <w:ind w:firstLine="540"/>
        <w:jc w:val="both"/>
      </w:pPr>
      <w:bookmarkStart w:id="2260" w:name="Par21383"/>
      <w:bookmarkEnd w:id="226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BC6C53" w:rsidRDefault="00BC6C53">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ar19121"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079" w:history="1">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ar21387" w:history="1">
        <w:r>
          <w:rPr>
            <w:color w:val="0000FF"/>
          </w:rPr>
          <w:t>пунктом 10</w:t>
        </w:r>
      </w:hyperlink>
      <w:r>
        <w:t xml:space="preserve"> настоящей статьи.</w:t>
      </w:r>
    </w:p>
    <w:p w:rsidR="00BC6C53" w:rsidRDefault="00BC6C53">
      <w:pPr>
        <w:pStyle w:val="ConsPlusNormal"/>
        <w:spacing w:before="220"/>
        <w:ind w:firstLine="540"/>
        <w:jc w:val="both"/>
      </w:pPr>
      <w:bookmarkStart w:id="2261" w:name="Par21385"/>
      <w:bookmarkEnd w:id="2261"/>
      <w:r>
        <w:lastRenderedPageBreak/>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080" w:history="1">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ar21387" w:history="1">
        <w:r>
          <w:rPr>
            <w:color w:val="0000FF"/>
          </w:rPr>
          <w:t>пунктом 10</w:t>
        </w:r>
      </w:hyperlink>
      <w:r>
        <w:t xml:space="preserve"> настоящей статьи.</w:t>
      </w:r>
    </w:p>
    <w:p w:rsidR="00BC6C53" w:rsidRDefault="00BC6C53">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BC6C53" w:rsidRDefault="00BC6C53">
      <w:pPr>
        <w:pStyle w:val="ConsPlusNormal"/>
        <w:spacing w:before="220"/>
        <w:ind w:firstLine="540"/>
        <w:jc w:val="both"/>
      </w:pPr>
      <w:bookmarkStart w:id="2262" w:name="Par21387"/>
      <w:bookmarkEnd w:id="226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ar21383" w:history="1">
        <w:r>
          <w:rPr>
            <w:color w:val="0000FF"/>
          </w:rPr>
          <w:t>пунктах 7</w:t>
        </w:r>
      </w:hyperlink>
      <w:r>
        <w:t xml:space="preserve"> и </w:t>
      </w:r>
      <w:hyperlink w:anchor="Par21385" w:history="1">
        <w:r>
          <w:rPr>
            <w:color w:val="0000FF"/>
          </w:rPr>
          <w:t>8</w:t>
        </w:r>
      </w:hyperlink>
      <w:r>
        <w:t xml:space="preserve"> настоящей статьи. </w:t>
      </w:r>
      <w:hyperlink r:id="rId11081" w:history="1">
        <w:r>
          <w:rPr>
            <w:color w:val="0000FF"/>
          </w:rPr>
          <w:t>Форма</w:t>
        </w:r>
      </w:hyperlink>
      <w:r>
        <w:t xml:space="preserve"> заявления и </w:t>
      </w:r>
      <w:hyperlink r:id="rId11082"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263" w:name="Par21389"/>
      <w:bookmarkEnd w:id="2263"/>
      <w:r>
        <w:rPr>
          <w:b/>
          <w:bCs/>
        </w:rPr>
        <w:t>Статья 333.48. Порядок признания фактических расходов по добыче углеводородного сырья на участке недр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083"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bookmarkStart w:id="2264" w:name="Par21393"/>
      <w:bookmarkEnd w:id="2264"/>
      <w:r>
        <w:t xml:space="preserve">1. </w:t>
      </w:r>
      <w:hyperlink r:id="rId11084" w:history="1">
        <w:r>
          <w:rPr>
            <w:color w:val="0000FF"/>
          </w:rPr>
          <w:t>Фактические расходы</w:t>
        </w:r>
      </w:hyperlink>
      <w:r>
        <w:t xml:space="preserve">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BC6C53" w:rsidRDefault="00BC6C53">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BC6C53" w:rsidRDefault="00BC6C53">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BC6C53" w:rsidRDefault="00BC6C53">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w:t>
      </w:r>
      <w:r>
        <w:lastRenderedPageBreak/>
        <w:t xml:space="preserve">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anchor="Par14081" w:history="1">
        <w:r>
          <w:rPr>
            <w:color w:val="0000FF"/>
          </w:rPr>
          <w:t>статьей 286.2</w:t>
        </w:r>
      </w:hyperlink>
      <w: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BC6C53" w:rsidRDefault="00BC6C53">
      <w:pPr>
        <w:pStyle w:val="ConsPlusNormal"/>
        <w:jc w:val="both"/>
      </w:pPr>
      <w:r>
        <w:t xml:space="preserve">(абзац введен Федеральным </w:t>
      </w:r>
      <w:hyperlink r:id="rId11085" w:history="1">
        <w:r>
          <w:rPr>
            <w:color w:val="0000FF"/>
          </w:rPr>
          <w:t>законом</w:t>
        </w:r>
      </w:hyperlink>
      <w:r>
        <w:t xml:space="preserve"> от 15.10.2020 N 342-ФЗ; в ред. Федерального </w:t>
      </w:r>
      <w:hyperlink r:id="rId11086" w:history="1">
        <w:r>
          <w:rPr>
            <w:color w:val="0000FF"/>
          </w:rPr>
          <w:t>закона</w:t>
        </w:r>
      </w:hyperlink>
      <w:r>
        <w:t xml:space="preserve"> от 29.11.2024 N 416-ФЗ)</w:t>
      </w:r>
    </w:p>
    <w:p w:rsidR="00BC6C53" w:rsidRDefault="00BC6C53">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1087" w:history="1">
              <w:r>
                <w:rPr>
                  <w:color w:val="0000FF"/>
                </w:rPr>
                <w:t>закон</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ar10901"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ar10964" w:history="1">
        <w:r>
          <w:rPr>
            <w:color w:val="0000FF"/>
          </w:rPr>
          <w:t>статьями 262</w:t>
        </w:r>
      </w:hyperlink>
      <w:r>
        <w:t xml:space="preserve">, </w:t>
      </w:r>
      <w:hyperlink w:anchor="Par12061" w:history="1">
        <w:r>
          <w:rPr>
            <w:color w:val="0000FF"/>
          </w:rPr>
          <w:t>272</w:t>
        </w:r>
      </w:hyperlink>
      <w:r>
        <w:t xml:space="preserve"> и </w:t>
      </w:r>
      <w:hyperlink w:anchor="Par15751"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ar21393" w:history="1">
        <w:r>
          <w:rPr>
            <w:color w:val="0000FF"/>
          </w:rPr>
          <w:t>пунктом 1</w:t>
        </w:r>
      </w:hyperlink>
      <w:r>
        <w:t xml:space="preserve"> настоящей статьи. При этом положения </w:t>
      </w:r>
      <w:hyperlink w:anchor="Par21405" w:history="1">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BC6C53" w:rsidRDefault="00BC6C53">
      <w:pPr>
        <w:pStyle w:val="ConsPlusNormal"/>
        <w:jc w:val="both"/>
      </w:pPr>
      <w:r>
        <w:t xml:space="preserve">(в ред. Федеральных законов от 15.10.2020 </w:t>
      </w:r>
      <w:hyperlink r:id="rId11088" w:history="1">
        <w:r>
          <w:rPr>
            <w:color w:val="0000FF"/>
          </w:rPr>
          <w:t>N 342-ФЗ</w:t>
        </w:r>
      </w:hyperlink>
      <w:r>
        <w:t xml:space="preserve">, от 28.06.2022 </w:t>
      </w:r>
      <w:hyperlink r:id="rId11089" w:history="1">
        <w:r>
          <w:rPr>
            <w:color w:val="0000FF"/>
          </w:rPr>
          <w:t>N 234-ФЗ</w:t>
        </w:r>
      </w:hyperlink>
      <w:r>
        <w:t>)</w:t>
      </w:r>
    </w:p>
    <w:p w:rsidR="00BC6C53" w:rsidRDefault="00BC6C53">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BC6C53" w:rsidRDefault="00BC6C53">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BC6C53" w:rsidRDefault="00BC6C53">
      <w:pPr>
        <w:pStyle w:val="ConsPlusNormal"/>
        <w:spacing w:before="220"/>
        <w:ind w:firstLine="540"/>
        <w:jc w:val="both"/>
      </w:pPr>
      <w:bookmarkStart w:id="2265" w:name="Par21405"/>
      <w:bookmarkEnd w:id="226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w:t>
      </w:r>
    </w:p>
    <w:p w:rsidR="00BC6C53" w:rsidRDefault="00BC6C53">
      <w:pPr>
        <w:pStyle w:val="ConsPlusNormal"/>
        <w:jc w:val="both"/>
      </w:pPr>
      <w:r>
        <w:t xml:space="preserve">(в ред. Федерального </w:t>
      </w:r>
      <w:hyperlink r:id="rId11090" w:history="1">
        <w:r>
          <w:rPr>
            <w:color w:val="0000FF"/>
          </w:rPr>
          <w:t>закона</w:t>
        </w:r>
      </w:hyperlink>
      <w:r>
        <w:t xml:space="preserve"> от 28.11.2025 N 425-ФЗ)</w:t>
      </w:r>
    </w:p>
    <w:p w:rsidR="00BC6C53" w:rsidRDefault="00BC6C53">
      <w:pPr>
        <w:pStyle w:val="ConsPlusNormal"/>
        <w:spacing w:before="220"/>
        <w:ind w:firstLine="540"/>
        <w:jc w:val="both"/>
      </w:pPr>
      <w:bookmarkStart w:id="2266" w:name="Par21407"/>
      <w:bookmarkEnd w:id="226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BC6C53" w:rsidRDefault="00BC6C53">
      <w:pPr>
        <w:pStyle w:val="ConsPlusNormal"/>
        <w:spacing w:before="220"/>
        <w:ind w:firstLine="540"/>
        <w:jc w:val="both"/>
      </w:pPr>
      <w:bookmarkStart w:id="2267" w:name="Par21408"/>
      <w:bookmarkEnd w:id="2267"/>
      <w:r>
        <w:lastRenderedPageBreak/>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BC6C53" w:rsidRDefault="00BC6C53">
      <w:pPr>
        <w:pStyle w:val="ConsPlusNormal"/>
        <w:spacing w:before="220"/>
        <w:ind w:firstLine="540"/>
        <w:jc w:val="both"/>
      </w:pPr>
      <w:bookmarkStart w:id="2268" w:name="Par21409"/>
      <w:bookmarkEnd w:id="226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ar22666"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ar21516" w:history="1">
        <w:r>
          <w:rPr>
            <w:color w:val="0000FF"/>
          </w:rPr>
          <w:t>пункте 1 статьи 333.52</w:t>
        </w:r>
      </w:hyperlink>
      <w:r>
        <w:t xml:space="preserve"> настоящего Кодекса, - по участкам недр, предусмотренным </w:t>
      </w:r>
      <w:hyperlink w:anchor="Par19215" w:history="1">
        <w:r>
          <w:rPr>
            <w:color w:val="0000FF"/>
          </w:rPr>
          <w:t>подпунктами 1</w:t>
        </w:r>
      </w:hyperlink>
      <w:r>
        <w:t xml:space="preserve">, </w:t>
      </w:r>
      <w:hyperlink w:anchor="Par19221" w:history="1">
        <w:r>
          <w:rPr>
            <w:color w:val="0000FF"/>
          </w:rPr>
          <w:t>2</w:t>
        </w:r>
      </w:hyperlink>
      <w:r>
        <w:t xml:space="preserve">, </w:t>
      </w:r>
      <w:hyperlink w:anchor="Par20347" w:history="1">
        <w:r>
          <w:rPr>
            <w:color w:val="0000FF"/>
          </w:rPr>
          <w:t>4</w:t>
        </w:r>
      </w:hyperlink>
      <w:r>
        <w:t xml:space="preserve"> и </w:t>
      </w:r>
      <w:hyperlink w:anchor="Par21299"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BC6C53" w:rsidRDefault="00BC6C53">
      <w:pPr>
        <w:pStyle w:val="ConsPlusNormal"/>
        <w:jc w:val="both"/>
      </w:pPr>
      <w:r>
        <w:t xml:space="preserve">(в ред. Федерального </w:t>
      </w:r>
      <w:hyperlink r:id="rId11091" w:history="1">
        <w:r>
          <w:rPr>
            <w:color w:val="0000FF"/>
          </w:rPr>
          <w:t>закона</w:t>
        </w:r>
      </w:hyperlink>
      <w:r>
        <w:t xml:space="preserve"> от 18.03.2020 N 65-ФЗ)</w:t>
      </w:r>
    </w:p>
    <w:p w:rsidR="00BC6C53" w:rsidRDefault="00BC6C53">
      <w:pPr>
        <w:pStyle w:val="ConsPlusNormal"/>
        <w:spacing w:before="220"/>
        <w:ind w:firstLine="540"/>
        <w:jc w:val="both"/>
      </w:pPr>
      <w:bookmarkStart w:id="2269" w:name="Par21411"/>
      <w:bookmarkEnd w:id="2269"/>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ar19137" w:history="1">
        <w:r>
          <w:rPr>
            <w:color w:val="0000FF"/>
          </w:rPr>
          <w:t>пункте 3 статьи 333.43</w:t>
        </w:r>
      </w:hyperlink>
      <w:r>
        <w:t xml:space="preserve"> настоящего Кодекса, с учетом положений </w:t>
      </w:r>
      <w:hyperlink w:anchor="Par19147"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BC6C53" w:rsidRDefault="00BC6C53">
      <w:pPr>
        <w:pStyle w:val="ConsPlusNormal"/>
        <w:jc w:val="both"/>
      </w:pPr>
      <w:r>
        <w:t xml:space="preserve">(пп. 4 введен Федеральным </w:t>
      </w:r>
      <w:hyperlink r:id="rId11092" w:history="1">
        <w:r>
          <w:rPr>
            <w:color w:val="0000FF"/>
          </w:rPr>
          <w:t>законом</w:t>
        </w:r>
      </w:hyperlink>
      <w:r>
        <w:t xml:space="preserve"> от 15.10.2020 N 342-ФЗ)</w:t>
      </w:r>
    </w:p>
    <w:p w:rsidR="00BC6C53" w:rsidRDefault="00BC6C53">
      <w:pPr>
        <w:pStyle w:val="ConsPlusNormal"/>
        <w:spacing w:before="220"/>
        <w:ind w:firstLine="540"/>
        <w:jc w:val="both"/>
      </w:pPr>
      <w:bookmarkStart w:id="2270" w:name="Par21413"/>
      <w:bookmarkEnd w:id="2270"/>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ar21409" w:history="1">
        <w:r>
          <w:rPr>
            <w:color w:val="0000FF"/>
          </w:rPr>
          <w:t>подпунктом 3</w:t>
        </w:r>
      </w:hyperlink>
      <w:r>
        <w:t xml:space="preserve"> настоящего пункта;</w:t>
      </w:r>
    </w:p>
    <w:p w:rsidR="00BC6C53" w:rsidRDefault="00BC6C53">
      <w:pPr>
        <w:pStyle w:val="ConsPlusNormal"/>
        <w:jc w:val="both"/>
      </w:pPr>
      <w:r>
        <w:t xml:space="preserve">(пп. 5 введен Федеральным </w:t>
      </w:r>
      <w:hyperlink r:id="rId11093" w:history="1">
        <w:r>
          <w:rPr>
            <w:color w:val="0000FF"/>
          </w:rPr>
          <w:t>законом</w:t>
        </w:r>
      </w:hyperlink>
      <w:r>
        <w:t xml:space="preserve"> от 15.10.2020 N 342-ФЗ)</w:t>
      </w:r>
    </w:p>
    <w:p w:rsidR="00BC6C53" w:rsidRDefault="00BC6C53">
      <w:pPr>
        <w:pStyle w:val="ConsPlusNormal"/>
        <w:spacing w:before="220"/>
        <w:ind w:firstLine="540"/>
        <w:jc w:val="both"/>
      </w:pPr>
      <w:bookmarkStart w:id="2271" w:name="Par21415"/>
      <w:bookmarkEnd w:id="2271"/>
      <w:r>
        <w:t>6) при уменьшении сумм налогов, сборов, страховых взносов, исчисленных в установленном настоящим Кодексом порядке, а также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rsidR="00BC6C53" w:rsidRDefault="00BC6C53">
      <w:pPr>
        <w:pStyle w:val="ConsPlusNormal"/>
        <w:jc w:val="both"/>
      </w:pPr>
      <w:r>
        <w:t xml:space="preserve">(пп. 6 введен Федеральным </w:t>
      </w:r>
      <w:hyperlink r:id="rId11094" w:history="1">
        <w:r>
          <w:rPr>
            <w:color w:val="0000FF"/>
          </w:rPr>
          <w:t>законом</w:t>
        </w:r>
      </w:hyperlink>
      <w:r>
        <w:t xml:space="preserve"> от 28.11.2025 N 425-ФЗ)</w:t>
      </w:r>
    </w:p>
    <w:p w:rsidR="00BC6C53" w:rsidRDefault="00BC6C53">
      <w:pPr>
        <w:pStyle w:val="ConsPlusNormal"/>
        <w:spacing w:before="220"/>
        <w:ind w:firstLine="540"/>
        <w:jc w:val="both"/>
      </w:pPr>
      <w:bookmarkStart w:id="2272" w:name="Par21417"/>
      <w:bookmarkEnd w:id="2272"/>
      <w:r>
        <w:t xml:space="preserve">7) при списании кредиторской задолженности по основаниям, предусмотренным </w:t>
      </w:r>
      <w:hyperlink w:anchor="Par9931" w:history="1">
        <w:r>
          <w:rPr>
            <w:color w:val="0000FF"/>
          </w:rPr>
          <w:t>пунктом 18 части второй статьи 250</w:t>
        </w:r>
      </w:hyperlink>
      <w:r>
        <w:t xml:space="preserve"> настоящего Кодекса, при условии, что такая задолженность возникла в связи с произведенными расходами, учтенными при исчислении налога в составе фактических расходов, связанных с производством и реализацией.</w:t>
      </w:r>
    </w:p>
    <w:p w:rsidR="00BC6C53" w:rsidRDefault="00BC6C53">
      <w:pPr>
        <w:pStyle w:val="ConsPlusNormal"/>
        <w:jc w:val="both"/>
      </w:pPr>
      <w:r>
        <w:t xml:space="preserve">(пп. 7 введен Федеральным </w:t>
      </w:r>
      <w:hyperlink r:id="rId11095" w:history="1">
        <w:r>
          <w:rPr>
            <w:color w:val="0000FF"/>
          </w:rPr>
          <w:t>законом</w:t>
        </w:r>
      </w:hyperlink>
      <w:r>
        <w:t xml:space="preserve"> от 28.11.2025 N 425-ФЗ)</w:t>
      </w:r>
    </w:p>
    <w:p w:rsidR="00BC6C53" w:rsidRDefault="00BC6C53">
      <w:pPr>
        <w:pStyle w:val="ConsPlusNormal"/>
        <w:spacing w:before="220"/>
        <w:ind w:firstLine="540"/>
        <w:jc w:val="both"/>
      </w:pPr>
      <w:bookmarkStart w:id="2273" w:name="Par21419"/>
      <w:bookmarkEnd w:id="2273"/>
      <w:r>
        <w:t xml:space="preserve">5. Восстановление фактических расходов по основаниям, предусмотренным </w:t>
      </w:r>
      <w:hyperlink w:anchor="Par21407" w:history="1">
        <w:r>
          <w:rPr>
            <w:color w:val="0000FF"/>
          </w:rPr>
          <w:t>подпунктами 1</w:t>
        </w:r>
      </w:hyperlink>
      <w:r>
        <w:t xml:space="preserve"> - </w:t>
      </w:r>
      <w:hyperlink w:anchor="Par21409" w:history="1">
        <w:r>
          <w:rPr>
            <w:color w:val="0000FF"/>
          </w:rPr>
          <w:t>3</w:t>
        </w:r>
      </w:hyperlink>
      <w:r>
        <w:t xml:space="preserve"> и </w:t>
      </w:r>
      <w:hyperlink w:anchor="Par21413" w:history="1">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ar21407" w:history="1">
        <w:r>
          <w:rPr>
            <w:color w:val="0000FF"/>
          </w:rPr>
          <w:t>подпункте 1</w:t>
        </w:r>
      </w:hyperlink>
      <w:r>
        <w:t xml:space="preserve">, </w:t>
      </w:r>
      <w:hyperlink w:anchor="Par21408" w:history="1">
        <w:r>
          <w:rPr>
            <w:color w:val="0000FF"/>
          </w:rPr>
          <w:t>2</w:t>
        </w:r>
      </w:hyperlink>
      <w:r>
        <w:t xml:space="preserve"> или </w:t>
      </w:r>
      <w:hyperlink w:anchor="Par21413"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ar21409"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ar21491" w:history="1">
        <w:r>
          <w:rPr>
            <w:color w:val="0000FF"/>
          </w:rPr>
          <w:t>пунктом 3 статьи 333.51</w:t>
        </w:r>
      </w:hyperlink>
      <w:r>
        <w:t xml:space="preserve"> и </w:t>
      </w:r>
      <w:hyperlink w:anchor="Par21530" w:history="1">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w:t>
      </w:r>
      <w:r>
        <w:lastRenderedPageBreak/>
        <w:t xml:space="preserve">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ar21491" w:history="1">
        <w:r>
          <w:rPr>
            <w:color w:val="0000FF"/>
          </w:rPr>
          <w:t>пунктом 3 статьи 333.51</w:t>
        </w:r>
      </w:hyperlink>
      <w:r>
        <w:t xml:space="preserve"> настоящего Кодекса.</w:t>
      </w:r>
    </w:p>
    <w:p w:rsidR="00BC6C53" w:rsidRDefault="00BC6C53">
      <w:pPr>
        <w:pStyle w:val="ConsPlusNormal"/>
        <w:jc w:val="both"/>
      </w:pPr>
      <w:r>
        <w:t xml:space="preserve">(в ред. Федеральных законов от 15.10.2020 </w:t>
      </w:r>
      <w:hyperlink r:id="rId11096" w:history="1">
        <w:r>
          <w:rPr>
            <w:color w:val="0000FF"/>
          </w:rPr>
          <w:t>N 342-ФЗ</w:t>
        </w:r>
      </w:hyperlink>
      <w:r>
        <w:t xml:space="preserve">, от 28.06.2022 </w:t>
      </w:r>
      <w:hyperlink r:id="rId11097" w:history="1">
        <w:r>
          <w:rPr>
            <w:color w:val="0000FF"/>
          </w:rPr>
          <w:t>N 234-ФЗ</w:t>
        </w:r>
      </w:hyperlink>
      <w:r>
        <w:t>)</w:t>
      </w:r>
    </w:p>
    <w:p w:rsidR="00BC6C53" w:rsidRDefault="00BC6C53">
      <w:pPr>
        <w:pStyle w:val="ConsPlusNormal"/>
        <w:spacing w:before="220"/>
        <w:ind w:firstLine="540"/>
        <w:jc w:val="both"/>
      </w:pPr>
      <w:r>
        <w:t xml:space="preserve">Восстановление фактических расходов по основанию, предусмотренному </w:t>
      </w:r>
      <w:hyperlink w:anchor="Par21411" w:history="1">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ar21411" w:history="1">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ar21491" w:history="1">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ar21491" w:history="1">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(абзац введен Федеральным </w:t>
      </w:r>
      <w:hyperlink r:id="rId11098" w:history="1">
        <w:r>
          <w:rPr>
            <w:color w:val="0000FF"/>
          </w:rPr>
          <w:t>законом</w:t>
        </w:r>
      </w:hyperlink>
      <w:r>
        <w:t xml:space="preserve"> от 28.06.2022 N 234-ФЗ)</w:t>
      </w:r>
    </w:p>
    <w:p w:rsidR="00BC6C53" w:rsidRDefault="00BC6C53">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ar21409"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BC6C53" w:rsidRDefault="00BC6C53">
      <w:pPr>
        <w:pStyle w:val="ConsPlusNormal"/>
        <w:jc w:val="both"/>
      </w:pPr>
      <w:r>
        <w:t xml:space="preserve">(в ред. Федерального </w:t>
      </w:r>
      <w:hyperlink r:id="rId11099" w:history="1">
        <w:r>
          <w:rPr>
            <w:color w:val="0000FF"/>
          </w:rPr>
          <w:t>закона</w:t>
        </w:r>
      </w:hyperlink>
      <w:r>
        <w:t xml:space="preserve"> от 28.06.2022 N 234-ФЗ)</w:t>
      </w:r>
    </w:p>
    <w:p w:rsidR="00BC6C53" w:rsidRDefault="00BC6C53">
      <w:pPr>
        <w:pStyle w:val="ConsPlusNormal"/>
        <w:spacing w:before="220"/>
        <w:ind w:firstLine="540"/>
        <w:jc w:val="both"/>
      </w:pPr>
      <w:r>
        <w:t xml:space="preserve">В случае, если объект амортизируемого имущества, указанный в </w:t>
      </w:r>
      <w:hyperlink w:anchor="Par21411" w:history="1">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ar19137" w:history="1">
        <w:r>
          <w:rPr>
            <w:color w:val="0000FF"/>
          </w:rPr>
          <w:t>пункте 3 статьи 333.43</w:t>
        </w:r>
      </w:hyperlink>
      <w:r>
        <w:t xml:space="preserve"> настоящего Кодекса, с учетом положений </w:t>
      </w:r>
      <w:hyperlink w:anchor="Par19147" w:history="1">
        <w:r>
          <w:rPr>
            <w:color w:val="0000FF"/>
          </w:rPr>
          <w:t>пункта 4 статьи 333.43</w:t>
        </w:r>
      </w:hyperlink>
      <w:r>
        <w:t xml:space="preserve"> настоящего Кодекса на участке недр, соответствующем критериям, установленным </w:t>
      </w:r>
      <w:hyperlink w:anchor="Par19210" w:history="1">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BC6C53" w:rsidRDefault="00BC6C53">
      <w:pPr>
        <w:pStyle w:val="ConsPlusNormal"/>
        <w:jc w:val="both"/>
      </w:pPr>
      <w:r>
        <w:t xml:space="preserve">(абзац введен Федеральным </w:t>
      </w:r>
      <w:hyperlink r:id="rId11100" w:history="1">
        <w:r>
          <w:rPr>
            <w:color w:val="0000FF"/>
          </w:rPr>
          <w:t>законом</w:t>
        </w:r>
      </w:hyperlink>
      <w:r>
        <w:t xml:space="preserve"> от 28.06.2022 N 234-ФЗ)</w:t>
      </w:r>
    </w:p>
    <w:p w:rsidR="00BC6C53" w:rsidRDefault="00BC6C53">
      <w:pPr>
        <w:pStyle w:val="ConsPlusNormal"/>
        <w:spacing w:before="220"/>
        <w:ind w:firstLine="540"/>
        <w:jc w:val="both"/>
      </w:pPr>
      <w:r>
        <w:t xml:space="preserve">Восстановление фактических расходов по основанию, предусмотренному </w:t>
      </w:r>
      <w:hyperlink w:anchor="Par21415" w:history="1">
        <w:r>
          <w:rPr>
            <w:color w:val="0000FF"/>
          </w:rPr>
          <w:t>подпунктом 6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одно из событий, указанных в </w:t>
      </w:r>
      <w:hyperlink w:anchor="Par21415" w:history="1">
        <w:r>
          <w:rPr>
            <w:color w:val="0000FF"/>
          </w:rPr>
          <w:t>подпункте 6 пункта 4</w:t>
        </w:r>
      </w:hyperlink>
      <w:r>
        <w:t xml:space="preserve"> настоящей статьи, на величину, равную сумме уменьшения налогов, сборов, страховых взносов, стоимости приобретенных товаров (работ, услуг), имущественных прав, учтенных в составе фактических расходов, связанных с производством и реализацией, в </w:t>
      </w:r>
      <w:r>
        <w:lastRenderedPageBreak/>
        <w:t>предыдущих налоговых (отчетных) периодах.</w:t>
      </w:r>
    </w:p>
    <w:p w:rsidR="00BC6C53" w:rsidRDefault="00BC6C53">
      <w:pPr>
        <w:pStyle w:val="ConsPlusNormal"/>
        <w:jc w:val="both"/>
      </w:pPr>
      <w:r>
        <w:t xml:space="preserve">(абзац введен Федеральным </w:t>
      </w:r>
      <w:hyperlink r:id="rId11101"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Восстановление фактических расходов по основанию, предусмотренному </w:t>
      </w:r>
      <w:hyperlink w:anchor="Par21417" w:history="1">
        <w:r>
          <w:rPr>
            <w:color w:val="0000FF"/>
          </w:rPr>
          <w:t>подпунктом 7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списание кредиторской задолженности, на величину, равную сумме списанной кредиторской задолженности.</w:t>
      </w:r>
    </w:p>
    <w:p w:rsidR="00BC6C53" w:rsidRDefault="00BC6C53">
      <w:pPr>
        <w:pStyle w:val="ConsPlusNormal"/>
        <w:jc w:val="both"/>
      </w:pPr>
      <w:r>
        <w:t xml:space="preserve">(абзац введен Федеральным </w:t>
      </w:r>
      <w:hyperlink r:id="rId11102"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ar19137" w:history="1">
        <w:r>
          <w:rPr>
            <w:color w:val="0000FF"/>
          </w:rPr>
          <w:t>пункте 3 статьи 333.43</w:t>
        </w:r>
      </w:hyperlink>
      <w:r>
        <w:t xml:space="preserve"> настоящего Кодекса, с учетом положений </w:t>
      </w:r>
      <w:hyperlink w:anchor="Par19147" w:history="1">
        <w:r>
          <w:rPr>
            <w:color w:val="0000FF"/>
          </w:rPr>
          <w:t>пункта 4 статьи 333.43</w:t>
        </w:r>
      </w:hyperlink>
      <w:r>
        <w:t xml:space="preserve"> настоящего Кодекса на данном участке недр, установленный </w:t>
      </w:r>
      <w:hyperlink w:anchor="Par21405" w:history="1">
        <w:r>
          <w:rPr>
            <w:color w:val="0000FF"/>
          </w:rPr>
          <w:t>пунктами 4</w:t>
        </w:r>
      </w:hyperlink>
      <w:r>
        <w:t xml:space="preserve"> и </w:t>
      </w:r>
      <w:hyperlink w:anchor="Par21419" w:history="1">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ar21405" w:history="1">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BC6C53" w:rsidRDefault="00BC6C53">
      <w:pPr>
        <w:pStyle w:val="ConsPlusNormal"/>
        <w:jc w:val="both"/>
      </w:pPr>
      <w:r>
        <w:t xml:space="preserve">(п. 6 введен Федеральным </w:t>
      </w:r>
      <w:hyperlink r:id="rId11103" w:history="1">
        <w:r>
          <w:rPr>
            <w:color w:val="0000FF"/>
          </w:rPr>
          <w:t>законом</w:t>
        </w:r>
      </w:hyperlink>
      <w:r>
        <w:t xml:space="preserve"> от 28.06.2022 N 234-ФЗ)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274" w:name="Par21434"/>
      <w:bookmarkEnd w:id="2274"/>
      <w:r>
        <w:rPr>
          <w:b/>
          <w:bCs/>
        </w:rPr>
        <w:t>Статья 333.49. Порядок определения расчетных расходов по добыче углеводородного сырья на участке недр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04"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BC6C53" w:rsidRDefault="00BC6C53">
      <w:pPr>
        <w:pStyle w:val="ConsPlusNormal"/>
        <w:spacing w:before="220"/>
        <w:ind w:firstLine="540"/>
        <w:jc w:val="both"/>
      </w:pPr>
      <w:r>
        <w:t>1) расчетная вывозная таможенная пошлина на нефть и газовый конденсат;</w:t>
      </w:r>
    </w:p>
    <w:p w:rsidR="00BC6C53" w:rsidRDefault="00BC6C53">
      <w:pPr>
        <w:pStyle w:val="ConsPlusNormal"/>
        <w:spacing w:before="220"/>
        <w:ind w:firstLine="540"/>
        <w:jc w:val="both"/>
      </w:pPr>
      <w:r>
        <w:t>2) расчетные расходы на транспортировку нефти, газового конденсата.</w:t>
      </w:r>
    </w:p>
    <w:p w:rsidR="00BC6C53" w:rsidRDefault="00BC6C53">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BC6C53" w:rsidRDefault="00BC6C53">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BC6C53" w:rsidRDefault="00BC6C53">
      <w:pPr>
        <w:pStyle w:val="ConsPlusNormal"/>
        <w:jc w:val="both"/>
      </w:pPr>
    </w:p>
    <w:p w:rsidR="00BC6C53" w:rsidRDefault="00BC6C53">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BC6C53" w:rsidRDefault="00BC6C53">
      <w:pPr>
        <w:pStyle w:val="ConsPlusNormal"/>
        <w:jc w:val="both"/>
      </w:pPr>
    </w:p>
    <w:p w:rsidR="00BC6C53" w:rsidRDefault="00BC6C53">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1105"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BC6C53" w:rsidRDefault="00BC6C53">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w:t>
      </w:r>
      <w:r>
        <w:lastRenderedPageBreak/>
        <w:t xml:space="preserve">налогоплательщиком в соответствии с </w:t>
      </w:r>
      <w:hyperlink w:anchor="Par21322" w:history="1">
        <w:r>
          <w:rPr>
            <w:color w:val="0000FF"/>
          </w:rPr>
          <w:t>пунктом 2 статьи 333.46</w:t>
        </w:r>
      </w:hyperlink>
      <w:r>
        <w:t xml:space="preserve"> настоящего Кодекса;</w:t>
      </w:r>
    </w:p>
    <w:p w:rsidR="00BC6C53" w:rsidRDefault="00BC6C53">
      <w:pPr>
        <w:pStyle w:val="ConsPlusNormal"/>
        <w:jc w:val="both"/>
      </w:pPr>
      <w:r>
        <w:t xml:space="preserve">(в ред. Федерального </w:t>
      </w:r>
      <w:hyperlink r:id="rId11106" w:history="1">
        <w:r>
          <w:rPr>
            <w:color w:val="0000FF"/>
          </w:rPr>
          <w:t>закона</w:t>
        </w:r>
      </w:hyperlink>
      <w:r>
        <w:t xml:space="preserve"> от 27.11.2018 N 424-ФЗ)</w:t>
      </w:r>
    </w:p>
    <w:p w:rsidR="00BC6C53" w:rsidRDefault="00BC6C53">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BC6C53" w:rsidRDefault="00BC6C53">
      <w:pPr>
        <w:pStyle w:val="ConsPlusNormal"/>
        <w:spacing w:before="220"/>
        <w:ind w:firstLine="540"/>
        <w:jc w:val="both"/>
      </w:pPr>
      <w:bookmarkStart w:id="2275" w:name="Par21450"/>
      <w:bookmarkEnd w:id="2275"/>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BC6C53" w:rsidRDefault="00BC6C53">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BC6C53" w:rsidRDefault="00BC6C53">
      <w:pPr>
        <w:pStyle w:val="ConsPlusNormal"/>
        <w:ind w:firstLine="540"/>
        <w:jc w:val="both"/>
      </w:pPr>
    </w:p>
    <w:p w:rsidR="00BC6C53" w:rsidRDefault="00BC6C53">
      <w:pPr>
        <w:pStyle w:val="ConsPlusNormal"/>
        <w:ind w:firstLine="540"/>
        <w:jc w:val="both"/>
      </w:pPr>
      <w:r>
        <w:t>где Т</w:t>
      </w:r>
      <w:r>
        <w:rPr>
          <w:vertAlign w:val="subscript"/>
        </w:rPr>
        <w:t>ингк</w:t>
      </w:r>
      <w:r>
        <w:t xml:space="preserve"> - </w:t>
      </w:r>
      <w:hyperlink r:id="rId11107" w:history="1">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1108"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BC6C53" w:rsidRDefault="00BC6C53">
      <w:pPr>
        <w:pStyle w:val="ConsPlusNormal"/>
        <w:jc w:val="both"/>
      </w:pPr>
      <w:r>
        <w:t xml:space="preserve">(в ред. Федерального </w:t>
      </w:r>
      <w:hyperlink r:id="rId11109" w:history="1">
        <w:r>
          <w:rPr>
            <w:color w:val="0000FF"/>
          </w:rPr>
          <w:t>закона</w:t>
        </w:r>
      </w:hyperlink>
      <w:r>
        <w:t xml:space="preserve"> от 15.10.2020 N 342-ФЗ)</w:t>
      </w:r>
    </w:p>
    <w:p w:rsidR="00BC6C53" w:rsidRDefault="00BC6C53">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BC6C53" w:rsidRDefault="00BC6C53">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BC6C53" w:rsidRDefault="00BC6C53">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BC6C53" w:rsidRDefault="00BC6C53">
      <w:pPr>
        <w:pStyle w:val="ConsPlusNormal"/>
        <w:jc w:val="both"/>
      </w:pPr>
      <w:r>
        <w:t xml:space="preserve">(абзац введен Федеральным </w:t>
      </w:r>
      <w:hyperlink r:id="rId11110" w:history="1">
        <w:r>
          <w:rPr>
            <w:color w:val="0000FF"/>
          </w:rPr>
          <w:t>законом</w:t>
        </w:r>
      </w:hyperlink>
      <w:r>
        <w:t xml:space="preserve"> от 15.10.2020 N 342-ФЗ)</w:t>
      </w:r>
    </w:p>
    <w:p w:rsidR="00BC6C53" w:rsidRDefault="00BC6C53">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BC6C53" w:rsidRDefault="00BC6C53">
      <w:pPr>
        <w:pStyle w:val="ConsPlusNormal"/>
        <w:jc w:val="both"/>
      </w:pPr>
      <w:r>
        <w:t xml:space="preserve">(абзац введен Федеральным </w:t>
      </w:r>
      <w:hyperlink r:id="rId11111" w:history="1">
        <w:r>
          <w:rPr>
            <w:color w:val="0000FF"/>
          </w:rPr>
          <w:t>законом</w:t>
        </w:r>
      </w:hyperlink>
      <w:r>
        <w:t xml:space="preserve"> от 15.10.2020 N 342-ФЗ)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276" w:name="Par21464"/>
      <w:bookmarkEnd w:id="2276"/>
      <w:r>
        <w:rPr>
          <w:b/>
          <w:bCs/>
        </w:rPr>
        <w:t>Статья 333.50. Налоговая база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12"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ar19210" w:history="1">
        <w:r>
          <w:rPr>
            <w:color w:val="0000FF"/>
          </w:rPr>
          <w:t>статьей 333.45</w:t>
        </w:r>
      </w:hyperlink>
      <w:r>
        <w:t xml:space="preserve"> настоящего Кодекса с учетом особенностей, установленных настоящей статьей.</w:t>
      </w:r>
    </w:p>
    <w:p w:rsidR="00BC6C53" w:rsidRDefault="00BC6C53">
      <w:pPr>
        <w:pStyle w:val="ConsPlusNormal"/>
        <w:spacing w:before="220"/>
        <w:ind w:firstLine="540"/>
        <w:jc w:val="both"/>
      </w:pPr>
      <w:r>
        <w:t>2. Налоговая база определяется обособленно по каждому участку недр.</w:t>
      </w:r>
    </w:p>
    <w:p w:rsidR="00BC6C53" w:rsidRDefault="00BC6C53">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BC6C53" w:rsidRDefault="00BC6C53">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BC6C53" w:rsidRDefault="00BC6C53">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BC6C53" w:rsidRDefault="00BC6C53">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BC6C53" w:rsidRDefault="00BC6C53">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ar21480" w:history="1">
        <w:r>
          <w:rPr>
            <w:color w:val="0000FF"/>
          </w:rPr>
          <w:t>статьей 333.51</w:t>
        </w:r>
      </w:hyperlink>
      <w:r>
        <w:t xml:space="preserve"> настоящего Кодекса.</w:t>
      </w:r>
    </w:p>
    <w:p w:rsidR="00BC6C53" w:rsidRDefault="00BC6C53">
      <w:pPr>
        <w:pStyle w:val="ConsPlusNormal"/>
        <w:spacing w:before="220"/>
        <w:ind w:firstLine="540"/>
        <w:jc w:val="both"/>
      </w:pPr>
      <w:r>
        <w:t xml:space="preserve">7. При расчете налога по участкам недр, указанным в </w:t>
      </w:r>
      <w:hyperlink w:anchor="Par19215" w:history="1">
        <w:r>
          <w:rPr>
            <w:color w:val="0000FF"/>
          </w:rPr>
          <w:t>подпунктах 1</w:t>
        </w:r>
      </w:hyperlink>
      <w:r>
        <w:t xml:space="preserve">, </w:t>
      </w:r>
      <w:hyperlink w:anchor="Par19221" w:history="1">
        <w:r>
          <w:rPr>
            <w:color w:val="0000FF"/>
          </w:rPr>
          <w:t>2</w:t>
        </w:r>
      </w:hyperlink>
      <w:r>
        <w:t xml:space="preserve">, </w:t>
      </w:r>
      <w:hyperlink w:anchor="Par20347" w:history="1">
        <w:r>
          <w:rPr>
            <w:color w:val="0000FF"/>
          </w:rPr>
          <w:t>4</w:t>
        </w:r>
      </w:hyperlink>
      <w:r>
        <w:t xml:space="preserve"> и </w:t>
      </w:r>
      <w:hyperlink w:anchor="Par21299"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ar20347"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BC6C53" w:rsidRDefault="00BC6C53">
      <w:pPr>
        <w:pStyle w:val="ConsPlusNormal"/>
        <w:jc w:val="both"/>
      </w:pPr>
      <w:r>
        <w:t xml:space="preserve">(в ред. Федерального </w:t>
      </w:r>
      <w:hyperlink r:id="rId11113" w:history="1">
        <w:r>
          <w:rPr>
            <w:color w:val="0000FF"/>
          </w:rPr>
          <w:t>закона</w:t>
        </w:r>
      </w:hyperlink>
      <w:r>
        <w:t xml:space="preserve"> от 18.03.2020 N 65-ФЗ)</w:t>
      </w:r>
    </w:p>
    <w:p w:rsidR="00BC6C53" w:rsidRDefault="00BC6C53">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ar21512" w:history="1">
        <w:r>
          <w:rPr>
            <w:color w:val="0000FF"/>
          </w:rPr>
          <w:t>статьей 333.52</w:t>
        </w:r>
      </w:hyperlink>
      <w:r>
        <w:t xml:space="preserve"> настоящего Кодекса.</w:t>
      </w:r>
    </w:p>
    <w:p w:rsidR="00BC6C53" w:rsidRDefault="00BC6C53">
      <w:pPr>
        <w:pStyle w:val="ConsPlusNormal"/>
        <w:spacing w:before="220"/>
        <w:ind w:firstLine="540"/>
        <w:jc w:val="both"/>
      </w:pPr>
      <w:r>
        <w:t xml:space="preserve">8. При определении налоговой базы суммы восстановленных в соответствии со </w:t>
      </w:r>
      <w:hyperlink w:anchor="Par21389"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BC6C53" w:rsidRDefault="00BC6C53">
      <w:pPr>
        <w:pStyle w:val="ConsPlusNormal"/>
        <w:jc w:val="both"/>
      </w:pPr>
    </w:p>
    <w:p w:rsidR="00BC6C53" w:rsidRDefault="00BC6C53">
      <w:pPr>
        <w:pStyle w:val="ConsPlusNormal"/>
        <w:ind w:firstLine="540"/>
        <w:jc w:val="both"/>
        <w:outlineLvl w:val="2"/>
        <w:rPr>
          <w:b/>
          <w:bCs/>
        </w:rPr>
      </w:pPr>
      <w:bookmarkStart w:id="2277" w:name="Par21480"/>
      <w:bookmarkEnd w:id="2277"/>
      <w:r>
        <w:rPr>
          <w:b/>
          <w:bCs/>
        </w:rPr>
        <w:t>Статья 333.51. Порядок и условия переноса убытков на будущее</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14"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 xml:space="preserve">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w:t>
      </w:r>
      <w:r>
        <w:lastRenderedPageBreak/>
        <w:t>или на часть этой суммы (перенести убыток на будущее) в порядке, установленном настоящей статьей.</w:t>
      </w:r>
    </w:p>
    <w:p w:rsidR="00BC6C53" w:rsidRDefault="00BC6C53">
      <w:pPr>
        <w:pStyle w:val="ConsPlusNormal"/>
        <w:jc w:val="both"/>
      </w:pPr>
      <w:r>
        <w:t xml:space="preserve">(в ред. Федерального </w:t>
      </w:r>
      <w:hyperlink r:id="rId11115" w:history="1">
        <w:r>
          <w:rPr>
            <w:color w:val="0000FF"/>
          </w:rPr>
          <w:t>закона</w:t>
        </w:r>
      </w:hyperlink>
      <w:r>
        <w:t xml:space="preserve"> от 15.10.2020 N 342-ФЗ)</w:t>
      </w:r>
    </w:p>
    <w:p w:rsidR="00BC6C53" w:rsidRDefault="00BC6C53">
      <w:pPr>
        <w:pStyle w:val="ConsPlusNormal"/>
        <w:spacing w:before="220"/>
        <w:ind w:firstLine="540"/>
        <w:jc w:val="both"/>
      </w:pPr>
      <w:bookmarkStart w:id="2278" w:name="Par21486"/>
      <w:bookmarkEnd w:id="2278"/>
      <w:r>
        <w:t>1.1. Для налоговых периодов, дата начала которых приходится на период с 1 января 2021 года по 31 декабря 2030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BC6C53" w:rsidRDefault="00BC6C53">
      <w:pPr>
        <w:pStyle w:val="ConsPlusNormal"/>
        <w:jc w:val="both"/>
      </w:pPr>
      <w:r>
        <w:t xml:space="preserve">(в ред. Федеральных законов от 31.07.2023 </w:t>
      </w:r>
      <w:hyperlink r:id="rId11116" w:history="1">
        <w:r>
          <w:rPr>
            <w:color w:val="0000FF"/>
          </w:rPr>
          <w:t>N 389-ФЗ</w:t>
        </w:r>
      </w:hyperlink>
      <w:r>
        <w:t xml:space="preserve">, от 28.11.2025 </w:t>
      </w:r>
      <w:hyperlink r:id="rId11117" w:history="1">
        <w:r>
          <w:rPr>
            <w:color w:val="0000FF"/>
          </w:rPr>
          <w:t>N 425-ФЗ</w:t>
        </w:r>
      </w:hyperlink>
      <w:r>
        <w:t>)</w:t>
      </w:r>
    </w:p>
    <w:p w:rsidR="00BC6C53" w:rsidRDefault="00BC6C53">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ar21299" w:history="1">
        <w:r>
          <w:rPr>
            <w:color w:val="0000FF"/>
          </w:rPr>
          <w:t>подпункте 5 пункта 1 статьи 333.45</w:t>
        </w:r>
      </w:hyperlink>
      <w:r>
        <w:t xml:space="preserve"> настоящего Кодекса.</w:t>
      </w:r>
    </w:p>
    <w:p w:rsidR="00BC6C53" w:rsidRDefault="00BC6C53">
      <w:pPr>
        <w:pStyle w:val="ConsPlusNormal"/>
        <w:jc w:val="both"/>
      </w:pPr>
      <w:r>
        <w:t xml:space="preserve">(п. 1.1 введен Федеральным </w:t>
      </w:r>
      <w:hyperlink r:id="rId11118" w:history="1">
        <w:r>
          <w:rPr>
            <w:color w:val="0000FF"/>
          </w:rPr>
          <w:t>законом</w:t>
        </w:r>
      </w:hyperlink>
      <w:r>
        <w:t xml:space="preserve"> от 15.10.2020 N 342-ФЗ)</w:t>
      </w:r>
    </w:p>
    <w:p w:rsidR="00BC6C53" w:rsidRDefault="00BC6C53">
      <w:pPr>
        <w:pStyle w:val="ConsPlusNormal"/>
        <w:spacing w:before="220"/>
        <w:ind w:firstLine="540"/>
        <w:jc w:val="both"/>
      </w:pPr>
      <w:bookmarkStart w:id="2279" w:name="Par21490"/>
      <w:bookmarkEnd w:id="2279"/>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BC6C53" w:rsidRDefault="00BC6C53">
      <w:pPr>
        <w:pStyle w:val="ConsPlusNormal"/>
        <w:spacing w:before="220"/>
        <w:ind w:firstLine="540"/>
        <w:jc w:val="both"/>
      </w:pPr>
      <w:bookmarkStart w:id="2280" w:name="Par21491"/>
      <w:bookmarkEnd w:id="2280"/>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BC6C53" w:rsidRDefault="00BC6C53">
      <w:pPr>
        <w:pStyle w:val="ConsPlusNormal"/>
        <w:spacing w:before="220"/>
        <w:ind w:firstLine="540"/>
        <w:jc w:val="both"/>
      </w:pPr>
      <w:r>
        <w:t>Коэффициент индексации убытка принимается равным:</w:t>
      </w:r>
    </w:p>
    <w:p w:rsidR="00BC6C53" w:rsidRDefault="00BC6C53">
      <w:pPr>
        <w:pStyle w:val="ConsPlusNormal"/>
        <w:jc w:val="both"/>
      </w:pPr>
      <w:r>
        <w:t xml:space="preserve">(в ред. Федерального </w:t>
      </w:r>
      <w:hyperlink r:id="rId11119" w:history="1">
        <w:r>
          <w:rPr>
            <w:color w:val="0000FF"/>
          </w:rPr>
          <w:t>закона</w:t>
        </w:r>
      </w:hyperlink>
      <w:r>
        <w:t xml:space="preserve"> от 28.06.2022 N 234-ФЗ)</w:t>
      </w:r>
    </w:p>
    <w:p w:rsidR="00BC6C53" w:rsidRDefault="00BC6C53">
      <w:pPr>
        <w:pStyle w:val="ConsPlusNormal"/>
        <w:spacing w:before="220"/>
        <w:ind w:firstLine="540"/>
        <w:jc w:val="both"/>
      </w:pPr>
      <w:r>
        <w:t>1,163 - для налоговых периодов, закончившихся до 1 января 2020 года;</w:t>
      </w:r>
    </w:p>
    <w:p w:rsidR="00BC6C53" w:rsidRDefault="00BC6C53">
      <w:pPr>
        <w:pStyle w:val="ConsPlusNormal"/>
        <w:spacing w:before="220"/>
        <w:ind w:firstLine="540"/>
        <w:jc w:val="both"/>
      </w:pPr>
      <w:r>
        <w:t xml:space="preserve">абзац утратил силу. - Федеральный </w:t>
      </w:r>
      <w:hyperlink r:id="rId11120" w:history="1">
        <w:r>
          <w:rPr>
            <w:color w:val="0000FF"/>
          </w:rPr>
          <w:t>закон</w:t>
        </w:r>
      </w:hyperlink>
      <w:r>
        <w:t xml:space="preserve"> от 28.06.2022 N 234-ФЗ;</w:t>
      </w:r>
    </w:p>
    <w:p w:rsidR="00BC6C53" w:rsidRDefault="00BC6C53">
      <w:pPr>
        <w:pStyle w:val="ConsPlusNormal"/>
        <w:spacing w:before="220"/>
        <w:ind w:firstLine="540"/>
        <w:jc w:val="both"/>
      </w:pPr>
      <w:r>
        <w:t>для иных налоговых периодов:</w:t>
      </w:r>
    </w:p>
    <w:p w:rsidR="00BC6C53" w:rsidRDefault="00BC6C53">
      <w:pPr>
        <w:pStyle w:val="ConsPlusNormal"/>
        <w:jc w:val="both"/>
      </w:pPr>
      <w:r>
        <w:t xml:space="preserve">(в ред. Федерального </w:t>
      </w:r>
      <w:hyperlink r:id="rId11121" w:history="1">
        <w:r>
          <w:rPr>
            <w:color w:val="0000FF"/>
          </w:rPr>
          <w:t>закона</w:t>
        </w:r>
      </w:hyperlink>
      <w:r>
        <w:t xml:space="preserve"> от 28.06.2022 N 234-ФЗ)</w:t>
      </w:r>
    </w:p>
    <w:p w:rsidR="00BC6C53" w:rsidRDefault="00BC6C53">
      <w:pPr>
        <w:pStyle w:val="ConsPlusNormal"/>
        <w:spacing w:before="220"/>
        <w:ind w:firstLine="540"/>
        <w:jc w:val="both"/>
      </w:pPr>
      <w:r>
        <w:t xml:space="preserve">1,1 - по участкам недр, указанным в </w:t>
      </w:r>
      <w:hyperlink w:anchor="Par19215" w:history="1">
        <w:r>
          <w:rPr>
            <w:color w:val="0000FF"/>
          </w:rPr>
          <w:t>подпункте 1 пункта 1 статьи 333.45</w:t>
        </w:r>
      </w:hyperlink>
      <w:r>
        <w:t xml:space="preserve"> настоящего Кодекса;</w:t>
      </w:r>
    </w:p>
    <w:p w:rsidR="00BC6C53" w:rsidRDefault="00BC6C53">
      <w:pPr>
        <w:pStyle w:val="ConsPlusNormal"/>
        <w:spacing w:before="220"/>
        <w:ind w:firstLine="540"/>
        <w:jc w:val="both"/>
      </w:pPr>
      <w:r>
        <w:t xml:space="preserve">1,07 - по участкам недр, указанным в </w:t>
      </w:r>
      <w:hyperlink w:anchor="Par19221" w:history="1">
        <w:r>
          <w:rPr>
            <w:color w:val="0000FF"/>
          </w:rPr>
          <w:t>подпунктах 2</w:t>
        </w:r>
      </w:hyperlink>
      <w:r>
        <w:t xml:space="preserve">, </w:t>
      </w:r>
      <w:hyperlink w:anchor="Par19224" w:history="1">
        <w:r>
          <w:rPr>
            <w:color w:val="0000FF"/>
          </w:rPr>
          <w:t>3</w:t>
        </w:r>
      </w:hyperlink>
      <w:r>
        <w:t xml:space="preserve"> и </w:t>
      </w:r>
      <w:hyperlink w:anchor="Par20347" w:history="1">
        <w:r>
          <w:rPr>
            <w:color w:val="0000FF"/>
          </w:rPr>
          <w:t>4 пункта 1 статьи 333.45</w:t>
        </w:r>
      </w:hyperlink>
      <w:r>
        <w:t xml:space="preserve"> настоящего Кодекса;</w:t>
      </w:r>
    </w:p>
    <w:p w:rsidR="00BC6C53" w:rsidRDefault="00BC6C53">
      <w:pPr>
        <w:pStyle w:val="ConsPlusNormal"/>
        <w:jc w:val="both"/>
      </w:pPr>
      <w:r>
        <w:t xml:space="preserve">(абзац введен Федеральным </w:t>
      </w:r>
      <w:hyperlink r:id="rId11122" w:history="1">
        <w:r>
          <w:rPr>
            <w:color w:val="0000FF"/>
          </w:rPr>
          <w:t>законом</w:t>
        </w:r>
      </w:hyperlink>
      <w:r>
        <w:t xml:space="preserve"> от 28.06.2022 N 234-ФЗ)</w:t>
      </w:r>
    </w:p>
    <w:p w:rsidR="00BC6C53" w:rsidRDefault="00BC6C53">
      <w:pPr>
        <w:pStyle w:val="ConsPlusNormal"/>
        <w:spacing w:before="220"/>
        <w:ind w:firstLine="540"/>
        <w:jc w:val="both"/>
      </w:pPr>
      <w:r>
        <w:t xml:space="preserve">1,163 - по участкам недр, указанным в </w:t>
      </w:r>
      <w:hyperlink w:anchor="Par21299" w:history="1">
        <w:r>
          <w:rPr>
            <w:color w:val="0000FF"/>
          </w:rPr>
          <w:t>подпункте 5 пункта 1 статьи 333.45</w:t>
        </w:r>
      </w:hyperlink>
      <w:r>
        <w:t xml:space="preserve"> настоящего Кодекса.</w:t>
      </w:r>
    </w:p>
    <w:p w:rsidR="00BC6C53" w:rsidRDefault="00BC6C53">
      <w:pPr>
        <w:pStyle w:val="ConsPlusNormal"/>
        <w:jc w:val="both"/>
      </w:pPr>
      <w:r>
        <w:t xml:space="preserve">(п. 3 в ред. Федерального </w:t>
      </w:r>
      <w:hyperlink r:id="rId11123" w:history="1">
        <w:r>
          <w:rPr>
            <w:color w:val="0000FF"/>
          </w:rPr>
          <w:t>закона</w:t>
        </w:r>
      </w:hyperlink>
      <w:r>
        <w:t xml:space="preserve"> от 15.10.2020 N 342-ФЗ)</w:t>
      </w:r>
    </w:p>
    <w:p w:rsidR="00BC6C53" w:rsidRDefault="00BC6C53">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BC6C53" w:rsidRDefault="00BC6C53">
      <w:pPr>
        <w:pStyle w:val="ConsPlusNormal"/>
        <w:spacing w:before="220"/>
        <w:ind w:firstLine="540"/>
        <w:jc w:val="both"/>
      </w:pPr>
      <w:bookmarkStart w:id="2281" w:name="Par21504"/>
      <w:bookmarkEnd w:id="2281"/>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ar21491"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BC6C53" w:rsidRDefault="00BC6C53">
      <w:pPr>
        <w:pStyle w:val="ConsPlusNormal"/>
        <w:jc w:val="both"/>
      </w:pPr>
      <w:r>
        <w:t xml:space="preserve">(в ред. Федерального </w:t>
      </w:r>
      <w:hyperlink r:id="rId11124" w:history="1">
        <w:r>
          <w:rPr>
            <w:color w:val="0000FF"/>
          </w:rPr>
          <w:t>закона</w:t>
        </w:r>
      </w:hyperlink>
      <w:r>
        <w:t xml:space="preserve"> от 15.10.2020 N 342-ФЗ)</w:t>
      </w:r>
    </w:p>
    <w:p w:rsidR="00BC6C53" w:rsidRDefault="00BC6C53">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ar21504" w:history="1">
        <w:r>
          <w:rPr>
            <w:color w:val="0000FF"/>
          </w:rPr>
          <w:t>абзацем вторым</w:t>
        </w:r>
      </w:hyperlink>
      <w:r>
        <w:t xml:space="preserve"> настоящего пункта для </w:t>
      </w:r>
      <w:r>
        <w:lastRenderedPageBreak/>
        <w:t xml:space="preserve">неперенесенного убытка, полученного в каждый из таких налоговых периодов, с учетом правила, установленного </w:t>
      </w:r>
      <w:hyperlink w:anchor="Par21490" w:history="1">
        <w:r>
          <w:rPr>
            <w:color w:val="0000FF"/>
          </w:rPr>
          <w:t>пунктом 2</w:t>
        </w:r>
      </w:hyperlink>
      <w:r>
        <w:t xml:space="preserve"> настоящей статьи.</w:t>
      </w:r>
    </w:p>
    <w:p w:rsidR="00BC6C53" w:rsidRDefault="00BC6C53">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C6C53" w:rsidRDefault="00BC6C53">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BC6C53" w:rsidRDefault="00BC6C53">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BC6C53" w:rsidRDefault="00BC6C53">
      <w:pPr>
        <w:pStyle w:val="ConsPlusNormal"/>
        <w:jc w:val="both"/>
      </w:pPr>
      <w:r>
        <w:t xml:space="preserve">(п. 6 в ред. Федерального </w:t>
      </w:r>
      <w:hyperlink r:id="rId11125" w:history="1">
        <w:r>
          <w:rPr>
            <w:color w:val="0000FF"/>
          </w:rPr>
          <w:t>закона</w:t>
        </w:r>
      </w:hyperlink>
      <w:r>
        <w:t xml:space="preserve"> от 28.06.2022 N 234-ФЗ)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282" w:name="Par21512"/>
      <w:bookmarkEnd w:id="2282"/>
      <w:r>
        <w:rPr>
          <w:b/>
          <w:bCs/>
        </w:rPr>
        <w:t>Статья 333.52. Порядок определения и признания исторических убытков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26"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bookmarkStart w:id="2283" w:name="Par21516"/>
      <w:bookmarkEnd w:id="2283"/>
      <w:r>
        <w:t xml:space="preserve">1. Налогоплательщик, осуществляющий пользование участками недр, указанными в </w:t>
      </w:r>
      <w:hyperlink w:anchor="Par19215" w:history="1">
        <w:r>
          <w:rPr>
            <w:color w:val="0000FF"/>
          </w:rPr>
          <w:t>подпунктах 1</w:t>
        </w:r>
      </w:hyperlink>
      <w:r>
        <w:t xml:space="preserve">, </w:t>
      </w:r>
      <w:hyperlink w:anchor="Par19221" w:history="1">
        <w:r>
          <w:rPr>
            <w:color w:val="0000FF"/>
          </w:rPr>
          <w:t>2</w:t>
        </w:r>
      </w:hyperlink>
      <w:r>
        <w:t xml:space="preserve">, </w:t>
      </w:r>
      <w:hyperlink w:anchor="Par20347" w:history="1">
        <w:r>
          <w:rPr>
            <w:color w:val="0000FF"/>
          </w:rPr>
          <w:t>4</w:t>
        </w:r>
      </w:hyperlink>
      <w:r>
        <w:t xml:space="preserve"> и </w:t>
      </w:r>
      <w:hyperlink w:anchor="Par21299"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ar20347"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BC6C53" w:rsidRDefault="00BC6C53">
      <w:pPr>
        <w:pStyle w:val="ConsPlusNormal"/>
        <w:jc w:val="both"/>
      </w:pPr>
      <w:r>
        <w:t xml:space="preserve">(в ред. Федерального </w:t>
      </w:r>
      <w:hyperlink r:id="rId11127" w:history="1">
        <w:r>
          <w:rPr>
            <w:color w:val="0000FF"/>
          </w:rPr>
          <w:t>закона</w:t>
        </w:r>
      </w:hyperlink>
      <w:r>
        <w:t xml:space="preserve"> от 18.03.2020 N 65-ФЗ)</w:t>
      </w:r>
    </w:p>
    <w:p w:rsidR="00BC6C53" w:rsidRDefault="00BC6C53">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BC6C53" w:rsidRDefault="00BC6C53">
      <w:pPr>
        <w:pStyle w:val="ConsPlusNormal"/>
        <w:spacing w:before="22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BC6C53" w:rsidRDefault="00BC6C53">
      <w:pPr>
        <w:pStyle w:val="ConsPlusNormal"/>
        <w:jc w:val="both"/>
      </w:pPr>
      <w:r>
        <w:t xml:space="preserve">(абзац введен Федеральным </w:t>
      </w:r>
      <w:hyperlink r:id="rId11128"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ar21313" w:history="1">
        <w:r>
          <w:rPr>
            <w:color w:val="0000FF"/>
          </w:rPr>
          <w:t>статей 333.46</w:t>
        </w:r>
      </w:hyperlink>
      <w:r>
        <w:t xml:space="preserve"> и </w:t>
      </w:r>
      <w:hyperlink w:anchor="Par21434"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BC6C53" w:rsidRDefault="00BC6C53">
      <w:pPr>
        <w:pStyle w:val="ConsPlusNormal"/>
        <w:spacing w:before="220"/>
        <w:ind w:firstLine="540"/>
        <w:jc w:val="both"/>
      </w:pPr>
      <w:r>
        <w:t xml:space="preserve">1) значения </w:t>
      </w:r>
      <w:hyperlink r:id="rId11129" w:history="1">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ar21450" w:history="1">
        <w:r>
          <w:rPr>
            <w:color w:val="0000FF"/>
          </w:rPr>
          <w:t>пунктом 3 статьи 333.49</w:t>
        </w:r>
      </w:hyperlink>
      <w:r>
        <w:t xml:space="preserve"> настоящего Кодекса;</w:t>
      </w:r>
    </w:p>
    <w:p w:rsidR="00BC6C53" w:rsidRDefault="00BC6C53">
      <w:pPr>
        <w:pStyle w:val="ConsPlusNormal"/>
        <w:spacing w:before="220"/>
        <w:ind w:firstLine="540"/>
        <w:jc w:val="both"/>
      </w:pPr>
      <w:r>
        <w:t xml:space="preserve">2) в случае, если в течение ретроспективного периода налогоплательщик в отношении </w:t>
      </w:r>
      <w:r>
        <w:lastRenderedPageBreak/>
        <w:t xml:space="preserve">нефти, добытой на участке недр, указанном в </w:t>
      </w:r>
      <w:hyperlink w:anchor="Par21516"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1130"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BC6C53" w:rsidRDefault="00BC6C53">
      <w:pPr>
        <w:pStyle w:val="ConsPlusNormal"/>
        <w:jc w:val="both"/>
      </w:pPr>
      <w:r>
        <w:t xml:space="preserve">(в ред. Федерального </w:t>
      </w:r>
      <w:hyperlink r:id="rId11131" w:history="1">
        <w:r>
          <w:rPr>
            <w:color w:val="0000FF"/>
          </w:rPr>
          <w:t>закона</w:t>
        </w:r>
      </w:hyperlink>
      <w:r>
        <w:t xml:space="preserve"> от 15.10.2020 N 342-ФЗ)</w:t>
      </w:r>
    </w:p>
    <w:p w:rsidR="00BC6C53" w:rsidRDefault="00BC6C53">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ar21342" w:history="1">
        <w:r>
          <w:rPr>
            <w:color w:val="0000FF"/>
          </w:rPr>
          <w:t>статьями 333.47</w:t>
        </w:r>
      </w:hyperlink>
      <w:r>
        <w:t xml:space="preserve"> и </w:t>
      </w:r>
      <w:hyperlink w:anchor="Par21389"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BC6C53" w:rsidRDefault="00BC6C53">
      <w:pPr>
        <w:pStyle w:val="ConsPlusNormal"/>
        <w:spacing w:before="220"/>
        <w:ind w:firstLine="540"/>
        <w:jc w:val="both"/>
      </w:pPr>
      <w:r>
        <w:t xml:space="preserve">В отношении участков недр, указанных в </w:t>
      </w:r>
      <w:hyperlink w:anchor="Par19214"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BC6C53" w:rsidRDefault="00BC6C53">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BC6C53" w:rsidRDefault="00BC6C53">
      <w:pPr>
        <w:pStyle w:val="ConsPlusNormal"/>
        <w:jc w:val="both"/>
      </w:pPr>
      <w:r>
        <w:t xml:space="preserve">(в ред. Федерального </w:t>
      </w:r>
      <w:hyperlink r:id="rId11132" w:history="1">
        <w:r>
          <w:rPr>
            <w:color w:val="0000FF"/>
          </w:rPr>
          <w:t>закона</w:t>
        </w:r>
      </w:hyperlink>
      <w:r>
        <w:t xml:space="preserve"> от 15.10.2020 N 342-ФЗ)</w:t>
      </w:r>
    </w:p>
    <w:p w:rsidR="00BC6C53" w:rsidRDefault="00BC6C53">
      <w:pPr>
        <w:pStyle w:val="ConsPlusNormal"/>
        <w:spacing w:before="220"/>
        <w:ind w:firstLine="540"/>
        <w:jc w:val="both"/>
      </w:pPr>
      <w:bookmarkStart w:id="2284" w:name="Par21529"/>
      <w:bookmarkEnd w:id="2284"/>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BC6C53" w:rsidRDefault="00BC6C53">
      <w:pPr>
        <w:pStyle w:val="ConsPlusNormal"/>
        <w:spacing w:before="220"/>
        <w:ind w:firstLine="540"/>
        <w:jc w:val="both"/>
      </w:pPr>
      <w:bookmarkStart w:id="2285" w:name="Par21530"/>
      <w:bookmarkEnd w:id="2285"/>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BC6C53" w:rsidRDefault="00BC6C53">
      <w:pPr>
        <w:pStyle w:val="ConsPlusNormal"/>
        <w:spacing w:before="220"/>
        <w:ind w:firstLine="540"/>
        <w:jc w:val="both"/>
      </w:pPr>
      <w:r>
        <w:t>Коэффициент индексации ретроспективного убытка принимается равным:</w:t>
      </w:r>
    </w:p>
    <w:p w:rsidR="00BC6C53" w:rsidRDefault="00BC6C53">
      <w:pPr>
        <w:pStyle w:val="ConsPlusNormal"/>
        <w:jc w:val="both"/>
      </w:pPr>
      <w:r>
        <w:t xml:space="preserve">(в ред. Федерального </w:t>
      </w:r>
      <w:hyperlink r:id="rId11133" w:history="1">
        <w:r>
          <w:rPr>
            <w:color w:val="0000FF"/>
          </w:rPr>
          <w:t>закона</w:t>
        </w:r>
      </w:hyperlink>
      <w:r>
        <w:t xml:space="preserve"> от 28.06.2022 N 234-ФЗ)</w:t>
      </w:r>
    </w:p>
    <w:p w:rsidR="00BC6C53" w:rsidRDefault="00BC6C53">
      <w:pPr>
        <w:pStyle w:val="ConsPlusNormal"/>
        <w:spacing w:before="220"/>
        <w:ind w:firstLine="540"/>
        <w:jc w:val="both"/>
      </w:pPr>
      <w:r>
        <w:t>1,163 - для календарных годов, закончившихся до 1 января 2020 года;</w:t>
      </w:r>
    </w:p>
    <w:p w:rsidR="00BC6C53" w:rsidRDefault="00BC6C53">
      <w:pPr>
        <w:pStyle w:val="ConsPlusNormal"/>
        <w:spacing w:before="220"/>
        <w:ind w:firstLine="540"/>
        <w:jc w:val="both"/>
      </w:pPr>
      <w:r>
        <w:t xml:space="preserve">абзац утратил силу. - Федеральный </w:t>
      </w:r>
      <w:hyperlink r:id="rId11134" w:history="1">
        <w:r>
          <w:rPr>
            <w:color w:val="0000FF"/>
          </w:rPr>
          <w:t>закон</w:t>
        </w:r>
      </w:hyperlink>
      <w:r>
        <w:t xml:space="preserve"> от 28.06.2022 N 234-ФЗ;</w:t>
      </w:r>
    </w:p>
    <w:p w:rsidR="00BC6C53" w:rsidRDefault="00BC6C53">
      <w:pPr>
        <w:pStyle w:val="ConsPlusNormal"/>
        <w:spacing w:before="220"/>
        <w:ind w:firstLine="540"/>
        <w:jc w:val="both"/>
      </w:pPr>
      <w:r>
        <w:t>для иных налоговых периодов:</w:t>
      </w:r>
    </w:p>
    <w:p w:rsidR="00BC6C53" w:rsidRDefault="00BC6C53">
      <w:pPr>
        <w:pStyle w:val="ConsPlusNormal"/>
        <w:jc w:val="both"/>
      </w:pPr>
      <w:r>
        <w:t xml:space="preserve">(в ред. Федерального </w:t>
      </w:r>
      <w:hyperlink r:id="rId11135" w:history="1">
        <w:r>
          <w:rPr>
            <w:color w:val="0000FF"/>
          </w:rPr>
          <w:t>закона</w:t>
        </w:r>
      </w:hyperlink>
      <w:r>
        <w:t xml:space="preserve"> от 28.06.2022 N 234-ФЗ)</w:t>
      </w:r>
    </w:p>
    <w:p w:rsidR="00BC6C53" w:rsidRDefault="00BC6C53">
      <w:pPr>
        <w:pStyle w:val="ConsPlusNormal"/>
        <w:spacing w:before="220"/>
        <w:ind w:firstLine="540"/>
        <w:jc w:val="both"/>
      </w:pPr>
      <w:r>
        <w:t xml:space="preserve">1,1 - по участкам недр, указанным в </w:t>
      </w:r>
      <w:hyperlink w:anchor="Par19215" w:history="1">
        <w:r>
          <w:rPr>
            <w:color w:val="0000FF"/>
          </w:rPr>
          <w:t>подпункте 1 пункта 1 статьи 333.45</w:t>
        </w:r>
      </w:hyperlink>
      <w:r>
        <w:t xml:space="preserve"> настоящего Кодекса;</w:t>
      </w:r>
    </w:p>
    <w:p w:rsidR="00BC6C53" w:rsidRDefault="00BC6C53">
      <w:pPr>
        <w:pStyle w:val="ConsPlusNormal"/>
        <w:spacing w:before="220"/>
        <w:ind w:firstLine="540"/>
        <w:jc w:val="both"/>
      </w:pPr>
      <w:r>
        <w:t xml:space="preserve">1,07 - по участкам недр, указанным в </w:t>
      </w:r>
      <w:hyperlink w:anchor="Par19221" w:history="1">
        <w:r>
          <w:rPr>
            <w:color w:val="0000FF"/>
          </w:rPr>
          <w:t>подпунктах 2</w:t>
        </w:r>
      </w:hyperlink>
      <w:r>
        <w:t xml:space="preserve">, </w:t>
      </w:r>
      <w:hyperlink w:anchor="Par19224" w:history="1">
        <w:r>
          <w:rPr>
            <w:color w:val="0000FF"/>
          </w:rPr>
          <w:t>3</w:t>
        </w:r>
      </w:hyperlink>
      <w:r>
        <w:t xml:space="preserve"> и </w:t>
      </w:r>
      <w:hyperlink w:anchor="Par20347" w:history="1">
        <w:r>
          <w:rPr>
            <w:color w:val="0000FF"/>
          </w:rPr>
          <w:t>4 пункта 1 статьи 333.45</w:t>
        </w:r>
      </w:hyperlink>
      <w:r>
        <w:t xml:space="preserve"> настоящего Кодекса;</w:t>
      </w:r>
    </w:p>
    <w:p w:rsidR="00BC6C53" w:rsidRDefault="00BC6C53">
      <w:pPr>
        <w:pStyle w:val="ConsPlusNormal"/>
        <w:jc w:val="both"/>
      </w:pPr>
      <w:r>
        <w:t xml:space="preserve">(абзац введен Федеральным </w:t>
      </w:r>
      <w:hyperlink r:id="rId11136" w:history="1">
        <w:r>
          <w:rPr>
            <w:color w:val="0000FF"/>
          </w:rPr>
          <w:t>законом</w:t>
        </w:r>
      </w:hyperlink>
      <w:r>
        <w:t xml:space="preserve"> от 28.06.2022 N 234-ФЗ)</w:t>
      </w:r>
    </w:p>
    <w:p w:rsidR="00BC6C53" w:rsidRDefault="00BC6C53">
      <w:pPr>
        <w:pStyle w:val="ConsPlusNormal"/>
        <w:spacing w:before="220"/>
        <w:ind w:firstLine="540"/>
        <w:jc w:val="both"/>
      </w:pPr>
      <w:r>
        <w:t xml:space="preserve">1,163 - по участкам недр, указанным в </w:t>
      </w:r>
      <w:hyperlink w:anchor="Par21299" w:history="1">
        <w:r>
          <w:rPr>
            <w:color w:val="0000FF"/>
          </w:rPr>
          <w:t>подпункте 5 пункта 1 статьи 333.45</w:t>
        </w:r>
      </w:hyperlink>
      <w:r>
        <w:t xml:space="preserve"> настоящего Кодекса.</w:t>
      </w:r>
    </w:p>
    <w:p w:rsidR="00BC6C53" w:rsidRDefault="00BC6C53">
      <w:pPr>
        <w:pStyle w:val="ConsPlusNormal"/>
        <w:spacing w:before="220"/>
        <w:ind w:firstLine="540"/>
        <w:jc w:val="both"/>
      </w:pPr>
      <w:r>
        <w:t xml:space="preserve">Налогоплательщик уменьшает расчетный финансовый результат календарного года </w:t>
      </w:r>
      <w:r>
        <w:lastRenderedPageBreak/>
        <w:t>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BC6C53" w:rsidRDefault="00BC6C53">
      <w:pPr>
        <w:pStyle w:val="ConsPlusNormal"/>
        <w:jc w:val="both"/>
      </w:pPr>
      <w:r>
        <w:t xml:space="preserve">(п. 6 в ред. Федерального </w:t>
      </w:r>
      <w:hyperlink r:id="rId11137" w:history="1">
        <w:r>
          <w:rPr>
            <w:color w:val="0000FF"/>
          </w:rPr>
          <w:t>закона</w:t>
        </w:r>
      </w:hyperlink>
      <w:r>
        <w:t xml:space="preserve"> от 15.10.2020 N 342-ФЗ)</w:t>
      </w:r>
    </w:p>
    <w:p w:rsidR="00BC6C53" w:rsidRDefault="00BC6C53">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ar21530"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BC6C53" w:rsidRDefault="00BC6C53">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ar21486" w:history="1">
        <w:r>
          <w:rPr>
            <w:color w:val="0000FF"/>
          </w:rPr>
          <w:t>пункте 1.1 статьи 333.51</w:t>
        </w:r>
      </w:hyperlink>
      <w:r>
        <w:t xml:space="preserve"> настоящего Кодекса.</w:t>
      </w:r>
    </w:p>
    <w:p w:rsidR="00BC6C53" w:rsidRDefault="00BC6C53">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ar21529"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ar21530"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BC6C53" w:rsidRDefault="00BC6C53">
      <w:pPr>
        <w:pStyle w:val="ConsPlusNormal"/>
        <w:jc w:val="both"/>
      </w:pPr>
      <w:r>
        <w:t xml:space="preserve">(п. 7 в ред. Федерального </w:t>
      </w:r>
      <w:hyperlink r:id="rId11138" w:history="1">
        <w:r>
          <w:rPr>
            <w:color w:val="0000FF"/>
          </w:rPr>
          <w:t>закона</w:t>
        </w:r>
      </w:hyperlink>
      <w:r>
        <w:t xml:space="preserve"> от 15.10.2020 N 342-ФЗ)</w:t>
      </w:r>
    </w:p>
    <w:p w:rsidR="00BC6C53" w:rsidRDefault="00BC6C53">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1139" w:history="1">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BC6C53" w:rsidRDefault="00BC6C53">
      <w:pPr>
        <w:pStyle w:val="ConsPlusNormal"/>
        <w:jc w:val="both"/>
      </w:pPr>
      <w:r>
        <w:t xml:space="preserve">(п. 8 в ред. Федерального </w:t>
      </w:r>
      <w:hyperlink r:id="rId11140" w:history="1">
        <w:r>
          <w:rPr>
            <w:color w:val="0000FF"/>
          </w:rPr>
          <w:t>закона</w:t>
        </w:r>
      </w:hyperlink>
      <w:r>
        <w:t xml:space="preserve"> от 28.06.2022 N 234-ФЗ)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333.53. Налоговый период. Отчетный период</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41"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1. Налоговым периодом признается календарный год.</w:t>
      </w:r>
    </w:p>
    <w:p w:rsidR="00BC6C53" w:rsidRDefault="00BC6C53">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333.54. Налоговая ставка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42"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Налоговая ставка устанавливается в размере 50 процентов.</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333.55. Порядок исчисления и уплаты налога и авансовых платежей. Минимальный </w:t>
      </w:r>
      <w:r>
        <w:rPr>
          <w:b/>
          <w:bCs/>
        </w:rPr>
        <w:lastRenderedPageBreak/>
        <w:t>налог</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43"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ar21464" w:history="1">
        <w:r>
          <w:rPr>
            <w:color w:val="0000FF"/>
          </w:rPr>
          <w:t>статьей 333.50</w:t>
        </w:r>
      </w:hyperlink>
      <w:r>
        <w:t xml:space="preserve"> настоящего Кодекса.</w:t>
      </w:r>
    </w:p>
    <w:p w:rsidR="00BC6C53" w:rsidRDefault="00BC6C53">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BC6C53" w:rsidRDefault="00BC6C53">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BC6C53" w:rsidRDefault="00BC6C53">
      <w:pPr>
        <w:pStyle w:val="ConsPlusNormal"/>
        <w:spacing w:before="220"/>
        <w:ind w:firstLine="540"/>
        <w:jc w:val="both"/>
      </w:pPr>
      <w:bookmarkStart w:id="2286" w:name="Par21570"/>
      <w:bookmarkEnd w:id="2286"/>
      <w:r>
        <w:t xml:space="preserve">3. Для участков недр, указанных в </w:t>
      </w:r>
      <w:hyperlink w:anchor="Par19215" w:history="1">
        <w:r>
          <w:rPr>
            <w:color w:val="0000FF"/>
          </w:rPr>
          <w:t>подпунктах 1</w:t>
        </w:r>
      </w:hyperlink>
      <w:r>
        <w:t xml:space="preserve">, </w:t>
      </w:r>
      <w:hyperlink w:anchor="Par19221" w:history="1">
        <w:r>
          <w:rPr>
            <w:color w:val="0000FF"/>
          </w:rPr>
          <w:t>2</w:t>
        </w:r>
      </w:hyperlink>
      <w:r>
        <w:t xml:space="preserve">, </w:t>
      </w:r>
      <w:hyperlink w:anchor="Par20347" w:history="1">
        <w:r>
          <w:rPr>
            <w:color w:val="0000FF"/>
          </w:rPr>
          <w:t>4</w:t>
        </w:r>
      </w:hyperlink>
      <w:r>
        <w:t xml:space="preserve"> и </w:t>
      </w:r>
      <w:hyperlink w:anchor="Par21299"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ar22666" w:history="1">
        <w:r>
          <w:rPr>
            <w:color w:val="0000FF"/>
          </w:rPr>
          <w:t>статьей 342.6</w:t>
        </w:r>
      </w:hyperlink>
      <w:r>
        <w:t xml:space="preserve"> настоящего Кодекса, в размере менее 1.</w:t>
      </w:r>
    </w:p>
    <w:p w:rsidR="00BC6C53" w:rsidRDefault="00BC6C53">
      <w:pPr>
        <w:pStyle w:val="ConsPlusNormal"/>
        <w:jc w:val="both"/>
      </w:pPr>
      <w:r>
        <w:t xml:space="preserve">(в ред. Федерального </w:t>
      </w:r>
      <w:hyperlink r:id="rId11144" w:history="1">
        <w:r>
          <w:rPr>
            <w:color w:val="0000FF"/>
          </w:rPr>
          <w:t>закона</w:t>
        </w:r>
      </w:hyperlink>
      <w:r>
        <w:t xml:space="preserve"> от 18.03.2020 N 65-ФЗ)</w:t>
      </w:r>
    </w:p>
    <w:p w:rsidR="00BC6C53" w:rsidRDefault="00BC6C53">
      <w:pPr>
        <w:pStyle w:val="ConsPlusNormal"/>
        <w:spacing w:before="220"/>
        <w:ind w:firstLine="540"/>
        <w:jc w:val="both"/>
      </w:pPr>
      <w:r>
        <w:t xml:space="preserve">4. В случаях, не указанных в </w:t>
      </w:r>
      <w:hyperlink w:anchor="Par21570"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ar21313" w:history="1">
        <w:r>
          <w:rPr>
            <w:color w:val="0000FF"/>
          </w:rPr>
          <w:t>статьей 333.46</w:t>
        </w:r>
      </w:hyperlink>
      <w:r>
        <w:t xml:space="preserve"> настоящего Кодекса, последовательно уменьшенная на:</w:t>
      </w:r>
    </w:p>
    <w:p w:rsidR="00BC6C53" w:rsidRDefault="00BC6C53">
      <w:pPr>
        <w:pStyle w:val="ConsPlusNormal"/>
        <w:jc w:val="both"/>
      </w:pPr>
      <w:r>
        <w:t xml:space="preserve">(в ред. Федерального </w:t>
      </w:r>
      <w:hyperlink r:id="rId11145" w:history="1">
        <w:r>
          <w:rPr>
            <w:color w:val="0000FF"/>
          </w:rPr>
          <w:t>закона</w:t>
        </w:r>
      </w:hyperlink>
      <w:r>
        <w:t xml:space="preserve"> от 15.10.2020 N 342-ФЗ)</w:t>
      </w:r>
    </w:p>
    <w:p w:rsidR="00BC6C53" w:rsidRDefault="00BC6C53">
      <w:pPr>
        <w:pStyle w:val="ConsPlusNormal"/>
        <w:spacing w:before="220"/>
        <w:ind w:firstLine="540"/>
        <w:jc w:val="both"/>
      </w:pPr>
      <w:r>
        <w:t>расчетные расходы на участке недр за налоговый (отчетный) период;</w:t>
      </w:r>
    </w:p>
    <w:p w:rsidR="00BC6C53" w:rsidRDefault="00BC6C53">
      <w:pPr>
        <w:pStyle w:val="ConsPlusNormal"/>
        <w:spacing w:before="220"/>
        <w:ind w:firstLine="540"/>
        <w:jc w:val="both"/>
      </w:pPr>
      <w:r>
        <w:t>фактические расходы на участке недр за налоговый (отчетный) период в части сумм налогов;</w:t>
      </w:r>
    </w:p>
    <w:p w:rsidR="00BC6C53" w:rsidRDefault="00BC6C53">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ar19155" w:history="1">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1146" w:history="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BC6C53" w:rsidRDefault="00BC6C53">
      <w:pPr>
        <w:pStyle w:val="ConsPlusNormal"/>
        <w:jc w:val="both"/>
      </w:pPr>
      <w:r>
        <w:t xml:space="preserve">(в ред. Федеральных законов от 15.10.2020 </w:t>
      </w:r>
      <w:hyperlink r:id="rId11147" w:history="1">
        <w:r>
          <w:rPr>
            <w:color w:val="0000FF"/>
          </w:rPr>
          <w:t>N 342-ФЗ</w:t>
        </w:r>
      </w:hyperlink>
      <w:r>
        <w:t xml:space="preserve">, от 14.07.2022 </w:t>
      </w:r>
      <w:hyperlink r:id="rId11148" w:history="1">
        <w:r>
          <w:rPr>
            <w:color w:val="0000FF"/>
          </w:rPr>
          <w:t>N 323-ФЗ</w:t>
        </w:r>
      </w:hyperlink>
      <w:r>
        <w:t>)</w:t>
      </w:r>
    </w:p>
    <w:p w:rsidR="00BC6C53" w:rsidRDefault="00BC6C53">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11149" w:history="1">
        <w:r>
          <w:rPr>
            <w:color w:val="0000FF"/>
          </w:rPr>
          <w:t>законом</w:t>
        </w:r>
      </w:hyperlink>
      <w:r>
        <w:t xml:space="preserve"> от 15.10.2020 N 342-ФЗ)</w:t>
      </w:r>
    </w:p>
    <w:p w:rsidR="00BC6C53" w:rsidRDefault="00BC6C53">
      <w:pPr>
        <w:pStyle w:val="ConsPlusNormal"/>
        <w:spacing w:before="22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ar19228" w:history="1">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BC6C53" w:rsidRDefault="00BC6C53">
      <w:pPr>
        <w:pStyle w:val="ConsPlusNormal"/>
        <w:jc w:val="both"/>
      </w:pPr>
      <w:r>
        <w:t xml:space="preserve">(абзац введен Федеральным </w:t>
      </w:r>
      <w:hyperlink r:id="rId11150" w:history="1">
        <w:r>
          <w:rPr>
            <w:color w:val="0000FF"/>
          </w:rPr>
          <w:t>законом</w:t>
        </w:r>
      </w:hyperlink>
      <w:r>
        <w:t xml:space="preserve"> от 31.07.2023 N 389-ФЗ)</w:t>
      </w:r>
    </w:p>
    <w:p w:rsidR="00BC6C53" w:rsidRDefault="00BC6C53">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BC6C53" w:rsidRDefault="00BC6C53">
      <w:pPr>
        <w:pStyle w:val="ConsPlusNormal"/>
        <w:spacing w:before="220"/>
        <w:ind w:firstLine="540"/>
        <w:jc w:val="both"/>
      </w:pPr>
      <w:r>
        <w:t xml:space="preserve">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w:t>
      </w:r>
      <w:r>
        <w:lastRenderedPageBreak/>
        <w:t>периода.</w:t>
      </w:r>
    </w:p>
    <w:p w:rsidR="00BC6C53" w:rsidRDefault="00BC6C53">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BC6C53" w:rsidRDefault="00BC6C53">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BC6C53" w:rsidRDefault="00BC6C53">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BC6C53" w:rsidRDefault="00BC6C53">
      <w:pPr>
        <w:pStyle w:val="ConsPlusNormal"/>
        <w:spacing w:before="22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BC6C53" w:rsidRDefault="00BC6C53">
      <w:pPr>
        <w:pStyle w:val="ConsPlusNormal"/>
        <w:jc w:val="both"/>
      </w:pPr>
      <w:r>
        <w:t xml:space="preserve">(в ред. Федеральных законов от 14.07.2022 </w:t>
      </w:r>
      <w:hyperlink r:id="rId11151" w:history="1">
        <w:r>
          <w:rPr>
            <w:color w:val="0000FF"/>
          </w:rPr>
          <w:t>N 263-ФЗ</w:t>
        </w:r>
      </w:hyperlink>
      <w:r>
        <w:t xml:space="preserve">, от 28.12.2022 </w:t>
      </w:r>
      <w:hyperlink r:id="rId11152" w:history="1">
        <w:r>
          <w:rPr>
            <w:color w:val="0000FF"/>
          </w:rPr>
          <w:t>N 565-ФЗ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333.56. Налоговая декларация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53"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декларации по месту своего нахождения. Налогоплательщики, отнесенные в соответствии со </w:t>
      </w:r>
      <w:hyperlink r:id="rId11154"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BC6C53" w:rsidRDefault="00BC6C53">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BC6C53" w:rsidRDefault="00BC6C53">
      <w:pPr>
        <w:pStyle w:val="ConsPlusNormal"/>
        <w:jc w:val="both"/>
      </w:pPr>
      <w:r>
        <w:t xml:space="preserve">(в ред. Федерального </w:t>
      </w:r>
      <w:hyperlink r:id="rId11155" w:history="1">
        <w:r>
          <w:rPr>
            <w:color w:val="0000FF"/>
          </w:rPr>
          <w:t>закона</w:t>
        </w:r>
      </w:hyperlink>
      <w:r>
        <w:t xml:space="preserve"> от 14.07.2022 N 263-ФЗ)</w:t>
      </w:r>
    </w:p>
    <w:p w:rsidR="00BC6C53" w:rsidRDefault="00BC6C53">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BC6C53" w:rsidRDefault="00BC6C53">
      <w:pPr>
        <w:pStyle w:val="ConsPlusNormal"/>
        <w:jc w:val="both"/>
      </w:pPr>
      <w:r>
        <w:t xml:space="preserve">(в ред. Федерального </w:t>
      </w:r>
      <w:hyperlink r:id="rId11156"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jc w:val="center"/>
        <w:outlineLvl w:val="1"/>
        <w:rPr>
          <w:b/>
          <w:bCs/>
        </w:rPr>
      </w:pPr>
      <w:bookmarkStart w:id="2287" w:name="Par21600"/>
      <w:bookmarkEnd w:id="2287"/>
      <w:r>
        <w:rPr>
          <w:b/>
          <w:bCs/>
        </w:rPr>
        <w:t>Глава 25.5. НАЛОГ НА ИГОРНЫЙ БИЗНЕС</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1157"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333.57. Налогоплательщики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58"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1. 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BC6C53" w:rsidRDefault="00BC6C53">
      <w:pPr>
        <w:pStyle w:val="ConsPlusNormal"/>
        <w:spacing w:before="220"/>
        <w:ind w:firstLine="540"/>
        <w:jc w:val="both"/>
      </w:pPr>
      <w:r>
        <w:t>2. Для целей настоящей главы игорным бизнесом признается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333.58. Объекты налогообложения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59"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bookmarkStart w:id="2288" w:name="Par21615"/>
      <w:bookmarkEnd w:id="2288"/>
      <w:r>
        <w:lastRenderedPageBreak/>
        <w:t>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w:t>
      </w:r>
    </w:p>
    <w:p w:rsidR="00BC6C53" w:rsidRDefault="00BC6C53">
      <w:pPr>
        <w:pStyle w:val="ConsPlusNormal"/>
        <w:spacing w:before="220"/>
        <w:ind w:firstLine="540"/>
        <w:jc w:val="both"/>
      </w:pPr>
      <w:r>
        <w:t>1) игровой стол;</w:t>
      </w:r>
    </w:p>
    <w:p w:rsidR="00BC6C53" w:rsidRDefault="00BC6C53">
      <w:pPr>
        <w:pStyle w:val="ConsPlusNormal"/>
        <w:spacing w:before="220"/>
        <w:ind w:firstLine="540"/>
        <w:jc w:val="both"/>
      </w:pPr>
      <w:r>
        <w:t>2) игровой автомат.</w:t>
      </w:r>
    </w:p>
    <w:p w:rsidR="00BC6C53" w:rsidRDefault="00BC6C53">
      <w:pPr>
        <w:pStyle w:val="ConsPlusNormal"/>
        <w:spacing w:before="220"/>
        <w:ind w:firstLine="540"/>
        <w:jc w:val="both"/>
      </w:pPr>
      <w:bookmarkStart w:id="2289" w:name="Par21618"/>
      <w:bookmarkEnd w:id="2289"/>
      <w:r>
        <w:t xml:space="preserve">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w:t>
      </w:r>
      <w:hyperlink w:anchor="Par11210" w:history="1">
        <w:r>
          <w:rPr>
            <w:color w:val="0000FF"/>
          </w:rPr>
          <w:t>подпункте 48.15 пункта 1 статьи 264</w:t>
        </w:r>
      </w:hyperlink>
      <w:r>
        <w:t xml:space="preserve"> настоящего Кодекса.</w:t>
      </w:r>
    </w:p>
    <w:p w:rsidR="00BC6C53" w:rsidRDefault="00BC6C53">
      <w:pPr>
        <w:pStyle w:val="ConsPlusNormal"/>
        <w:spacing w:before="220"/>
        <w:ind w:firstLine="540"/>
        <w:jc w:val="both"/>
      </w:pPr>
      <w:r>
        <w:t xml:space="preserve">Для целей настоящей главы доходы и расходы определяются отдельно по каждому виду деятельности в порядке, установленном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r>
        <w:t xml:space="preserve">3. В целях настоящей главы каждый объект налогообложения, указанный в </w:t>
      </w:r>
      <w:hyperlink w:anchor="Par21615" w:history="1">
        <w:r>
          <w:rPr>
            <w:color w:val="0000FF"/>
          </w:rPr>
          <w:t>пункте 1</w:t>
        </w:r>
      </w:hyperlink>
      <w:r>
        <w:t xml:space="preserve"> настоящей статьи, подлежит регистрации в налоговом органе по месту установки этого объекта налогообложения.</w:t>
      </w:r>
    </w:p>
    <w:p w:rsidR="00BC6C53" w:rsidRDefault="00BC6C53">
      <w:pPr>
        <w:pStyle w:val="ConsPlusNormal"/>
        <w:spacing w:before="220"/>
        <w:ind w:firstLine="540"/>
        <w:jc w:val="both"/>
      </w:pPr>
      <w:r>
        <w:t>Регистрация проводится налоговым органом на основании заявления налогоплательщика о регистрации объектов налогообложения с выдачей свидетельства о регистрации объектов налогообложения.</w:t>
      </w:r>
    </w:p>
    <w:p w:rsidR="00BC6C53" w:rsidRDefault="00BC6C53">
      <w:pPr>
        <w:pStyle w:val="ConsPlusNormal"/>
        <w:spacing w:before="220"/>
        <w:ind w:firstLine="540"/>
        <w:jc w:val="both"/>
      </w:pPr>
      <w:r>
        <w:t>Заявление о регистрации объектов налогообложения должно быть представлено в налоговый орган не позднее чем за пять дней до даты установки каждого объекта налогообложения.</w:t>
      </w:r>
    </w:p>
    <w:p w:rsidR="00BC6C53" w:rsidRDefault="00BC6C53">
      <w:pPr>
        <w:pStyle w:val="ConsPlusNormal"/>
        <w:spacing w:before="220"/>
        <w:ind w:firstLine="540"/>
        <w:jc w:val="both"/>
      </w:pPr>
      <w:r>
        <w:t xml:space="preserve">4.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налоговых органах на территории того субъекта Российской Федерации, где устанавливается объект налогообложения, указанный в </w:t>
      </w:r>
      <w:hyperlink w:anchor="Par21615" w:history="1">
        <w:r>
          <w:rPr>
            <w:color w:val="0000FF"/>
          </w:rPr>
          <w:t>пункте 1</w:t>
        </w:r>
      </w:hyperlink>
      <w:r>
        <w:t xml:space="preserve"> настоящей статьи, обязаны встать на учет в налоговых органах по месту установки такого объекта налогообложения не позднее чем за пять дней до даты установки каждого объекта налогообложения.</w:t>
      </w:r>
    </w:p>
    <w:p w:rsidR="00BC6C53" w:rsidRDefault="00BC6C53">
      <w:pPr>
        <w:pStyle w:val="ConsPlusNormal"/>
        <w:spacing w:before="220"/>
        <w:ind w:firstLine="540"/>
        <w:jc w:val="both"/>
      </w:pPr>
      <w:r>
        <w:t xml:space="preserve">В случае установки объекта налогообложения, указанного в </w:t>
      </w:r>
      <w:hyperlink w:anchor="Par21615" w:history="1">
        <w:r>
          <w:rPr>
            <w:color w:val="0000FF"/>
          </w:rPr>
          <w:t>пункте 1</w:t>
        </w:r>
      </w:hyperlink>
      <w:r>
        <w:t xml:space="preserve"> настоящей статьи, в федеральной территории "Сириус"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такого объекта налогообложения, обязаны встать на учет в указанном налоговом органе не позднее чем за пять дней до даты установки каждого объекта налогообложения.</w:t>
      </w:r>
    </w:p>
    <w:p w:rsidR="00BC6C53" w:rsidRDefault="00BC6C53">
      <w:pPr>
        <w:pStyle w:val="ConsPlusNormal"/>
        <w:spacing w:before="220"/>
        <w:ind w:firstLine="540"/>
        <w:jc w:val="both"/>
      </w:pPr>
      <w:r>
        <w:t xml:space="preserve">5. Налогоплательщик обязан зарегистрировать уменьшение количества объектов налогообложения, указанных в </w:t>
      </w:r>
      <w:hyperlink w:anchor="Par21615" w:history="1">
        <w:r>
          <w:rPr>
            <w:color w:val="0000FF"/>
          </w:rPr>
          <w:t>пункте 1</w:t>
        </w:r>
      </w:hyperlink>
      <w:r>
        <w:t xml:space="preserve"> настоящей статьи, в налоговых органах по месту их регистрации не позднее чем за пять дней до даты выбытия каждого объекта налогообложения.</w:t>
      </w:r>
    </w:p>
    <w:p w:rsidR="00BC6C53" w:rsidRDefault="00BC6C53">
      <w:pPr>
        <w:pStyle w:val="ConsPlusNormal"/>
        <w:spacing w:before="220"/>
        <w:ind w:firstLine="540"/>
        <w:jc w:val="both"/>
      </w:pPr>
      <w:r>
        <w:t xml:space="preserve">6. Объект налогообложения, указанный в </w:t>
      </w:r>
      <w:hyperlink w:anchor="Par21615" w:history="1">
        <w:r>
          <w:rPr>
            <w:color w:val="0000FF"/>
          </w:rPr>
          <w:t>пункте 1</w:t>
        </w:r>
      </w:hyperlink>
      <w:r>
        <w:t xml:space="preserve"> настоящей статьи, считается зарегистрированным с даты выдачи налоговым органом свидетельства о регистрации объектов налогообложения.</w:t>
      </w:r>
    </w:p>
    <w:p w:rsidR="00BC6C53" w:rsidRDefault="00BC6C53">
      <w:pPr>
        <w:pStyle w:val="ConsPlusNormal"/>
        <w:spacing w:before="220"/>
        <w:ind w:firstLine="540"/>
        <w:jc w:val="both"/>
      </w:pPr>
      <w:r>
        <w:t xml:space="preserve">Объект налогообложения, указанный в </w:t>
      </w:r>
      <w:hyperlink w:anchor="Par21615" w:history="1">
        <w:r>
          <w:rPr>
            <w:color w:val="0000FF"/>
          </w:rPr>
          <w:t>пункте 1</w:t>
        </w:r>
      </w:hyperlink>
      <w:r>
        <w:t xml:space="preserve"> настоящей статьи, считается выбывшим с даты внесения налоговым органом в ранее выданное свидетельство изменений, связанных с уменьшением количества объектов налогообложения.</w:t>
      </w:r>
    </w:p>
    <w:p w:rsidR="00BC6C53" w:rsidRDefault="00BC6C53">
      <w:pPr>
        <w:pStyle w:val="ConsPlusNormal"/>
        <w:spacing w:before="220"/>
        <w:ind w:firstLine="540"/>
        <w:jc w:val="both"/>
      </w:pPr>
      <w:r>
        <w:lastRenderedPageBreak/>
        <w:t xml:space="preserve">7. </w:t>
      </w:r>
      <w:hyperlink r:id="rId11160" w:history="1">
        <w:r>
          <w:rPr>
            <w:color w:val="0000FF"/>
          </w:rPr>
          <w:t>Заявление</w:t>
        </w:r>
      </w:hyperlink>
      <w:r>
        <w:t xml:space="preserve"> о регистрации объектов налогообложения, указанных в </w:t>
      </w:r>
      <w:hyperlink w:anchor="Par21615" w:history="1">
        <w:r>
          <w:rPr>
            <w:color w:val="0000FF"/>
          </w:rPr>
          <w:t>пункте 1</w:t>
        </w:r>
      </w:hyperlink>
      <w:r>
        <w:t xml:space="preserve"> настоящей статьи, </w:t>
      </w:r>
      <w:hyperlink r:id="rId11161" w:history="1">
        <w:r>
          <w:rPr>
            <w:color w:val="0000FF"/>
          </w:rPr>
          <w:t>заявление</w:t>
        </w:r>
      </w:hyperlink>
      <w:r>
        <w:t xml:space="preserve"> о регистрации уменьшения количества объектов налогообложения, указанных в </w:t>
      </w:r>
      <w:hyperlink w:anchor="Par21615" w:history="1">
        <w:r>
          <w:rPr>
            <w:color w:val="0000FF"/>
          </w:rPr>
          <w:t>пункте 1</w:t>
        </w:r>
      </w:hyperlink>
      <w:r>
        <w:t xml:space="preserve"> настоящей статьи,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BC6C53" w:rsidRDefault="00BC6C53">
      <w:pPr>
        <w:pStyle w:val="ConsPlusNormal"/>
        <w:spacing w:before="220"/>
        <w:ind w:firstLine="540"/>
        <w:jc w:val="both"/>
      </w:pPr>
      <w:r>
        <w:t xml:space="preserve">8. Налоговые органы в течение пяти дней с даты получения от налогоплательщика заявления о регистрации объектов налогообложения (об уменьшении количества объектов налогообложения), указанных в </w:t>
      </w:r>
      <w:hyperlink w:anchor="Par21615" w:history="1">
        <w:r>
          <w:rPr>
            <w:color w:val="0000FF"/>
          </w:rPr>
          <w:t>пункте 1</w:t>
        </w:r>
      </w:hyperlink>
      <w:r>
        <w:t xml:space="preserve"> настоящей статьи, при условии его надлежащего оформления выдают </w:t>
      </w:r>
      <w:hyperlink r:id="rId11162" w:history="1">
        <w:r>
          <w:rPr>
            <w:color w:val="0000FF"/>
          </w:rPr>
          <w:t>свидетельство</w:t>
        </w:r>
      </w:hyperlink>
      <w:r>
        <w:t xml:space="preserve"> о регистрации объектов налогообложения или вносят изменения, связанные с уменьшением количества объектов налогообложения, в ранее выданное свидетельство.</w:t>
      </w:r>
    </w:p>
    <w:p w:rsidR="00BC6C53" w:rsidRDefault="00BC6C53">
      <w:pPr>
        <w:pStyle w:val="ConsPlusNormal"/>
        <w:spacing w:before="220"/>
        <w:ind w:firstLine="540"/>
        <w:jc w:val="both"/>
      </w:pPr>
      <w:r>
        <w:t>9.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333.59. Налоговая база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63"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 xml:space="preserve">1. По каждому из объектов налогообложения, указанных в </w:t>
      </w:r>
      <w:hyperlink w:anchor="Par21615" w:history="1">
        <w:r>
          <w:rPr>
            <w:color w:val="0000FF"/>
          </w:rPr>
          <w:t>пункте 1 статьи 333.58</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BC6C53" w:rsidRDefault="00BC6C53">
      <w:pPr>
        <w:pStyle w:val="ConsPlusNormal"/>
        <w:spacing w:before="220"/>
        <w:ind w:firstLine="540"/>
        <w:jc w:val="both"/>
      </w:pPr>
      <w:bookmarkStart w:id="2290" w:name="Par21638"/>
      <w:bookmarkEnd w:id="2290"/>
      <w:r>
        <w:t xml:space="preserve">2. По объекту налогообложения, указанному в </w:t>
      </w:r>
      <w:hyperlink w:anchor="Par21618" w:history="1">
        <w:r>
          <w:rPr>
            <w:color w:val="0000FF"/>
          </w:rPr>
          <w:t>пункте 2 статьи 333.58</w:t>
        </w:r>
      </w:hyperlink>
      <w:r>
        <w:t xml:space="preserve"> настоящего Кодекса, налоговая база определяется отдельно как денежное выражение дохода, полученного налогоплательщиком от осуществления соответственно предпринимательской деятельности по организации и проведению азартных игр в букмекерских конторах или тотализаторах в части принятия ставок, интерактивных ставок, уменьшенного на величину соответствующих расходов, указанных в </w:t>
      </w:r>
      <w:hyperlink w:anchor="Par11210" w:history="1">
        <w:r>
          <w:rPr>
            <w:color w:val="0000FF"/>
          </w:rPr>
          <w:t>подпункте 48.15 пункта 1 статьи 264</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333.60. Налоговый период</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64"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Налоговым периодом признается календарный месяц.</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333.61. Налоговые ставки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65"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 xml:space="preserve">1. Налоговые ставки в отношении объектов налогообложения, указанных в </w:t>
      </w:r>
      <w:hyperlink w:anchor="Par21615" w:history="1">
        <w:r>
          <w:rPr>
            <w:color w:val="0000FF"/>
          </w:rPr>
          <w:t>пункте 1 статьи 333.58</w:t>
        </w:r>
      </w:hyperlink>
      <w:r>
        <w:t xml:space="preserve"> настоящего Кодекса, устанавливаются в следующих размерах:</w:t>
      </w:r>
    </w:p>
    <w:p w:rsidR="00BC6C53" w:rsidRDefault="00BC6C53">
      <w:pPr>
        <w:pStyle w:val="ConsPlusNormal"/>
        <w:spacing w:before="220"/>
        <w:ind w:firstLine="540"/>
        <w:jc w:val="both"/>
      </w:pPr>
      <w:r>
        <w:t>1) за один игровой стол - 250 000 рублей;</w:t>
      </w:r>
    </w:p>
    <w:p w:rsidR="00BC6C53" w:rsidRDefault="00BC6C53">
      <w:pPr>
        <w:pStyle w:val="ConsPlusNormal"/>
        <w:spacing w:before="220"/>
        <w:ind w:firstLine="540"/>
        <w:jc w:val="both"/>
      </w:pPr>
      <w:r>
        <w:t>2) за один игровой автомат - 15 000 рублей.</w:t>
      </w:r>
    </w:p>
    <w:p w:rsidR="00BC6C53" w:rsidRDefault="00BC6C53">
      <w:pPr>
        <w:pStyle w:val="ConsPlusNormal"/>
        <w:spacing w:before="220"/>
        <w:ind w:firstLine="540"/>
        <w:jc w:val="both"/>
      </w:pPr>
      <w:r>
        <w:lastRenderedPageBreak/>
        <w:t xml:space="preserve">2. Налоговая ставка в отношении объекта налогообложения, указанного в </w:t>
      </w:r>
      <w:hyperlink w:anchor="Par21618" w:history="1">
        <w:r>
          <w:rPr>
            <w:color w:val="0000FF"/>
          </w:rPr>
          <w:t>пункте 2 статьи 333.58</w:t>
        </w:r>
      </w:hyperlink>
      <w:r>
        <w:t xml:space="preserve"> настоящего Кодекса, устанавливается в размере 7 процентов от налоговой базы.</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333.62. Порядок исчисления налога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66"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 xml:space="preserve">1. Сумма налога в отношении объектов налогообложения, указанных в </w:t>
      </w:r>
      <w:hyperlink w:anchor="Par21615" w:history="1">
        <w:r>
          <w:rPr>
            <w:color w:val="0000FF"/>
          </w:rPr>
          <w:t>пункте 1 статьи 333.58</w:t>
        </w:r>
      </w:hyperlink>
      <w:r>
        <w:t xml:space="preserve"> настоящего Кодекса,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объектов налогообложения.</w:t>
      </w:r>
    </w:p>
    <w:p w:rsidR="00BC6C53" w:rsidRDefault="00BC6C53">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BC6C53" w:rsidRDefault="00BC6C53">
      <w:pPr>
        <w:pStyle w:val="ConsPlusNormal"/>
        <w:spacing w:before="220"/>
        <w:ind w:firstLine="540"/>
        <w:jc w:val="both"/>
      </w:pPr>
      <w:r>
        <w:t>В целях настоящей главы под игровым полем понимается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BC6C53" w:rsidRDefault="00BC6C53">
      <w:pPr>
        <w:pStyle w:val="ConsPlusNormal"/>
        <w:spacing w:before="220"/>
        <w:ind w:firstLine="540"/>
        <w:jc w:val="both"/>
      </w:pPr>
      <w:r>
        <w:t xml:space="preserve">2. Сумма налога в отношении объекта налогообложения, указанного в </w:t>
      </w:r>
      <w:hyperlink w:anchor="Par21618" w:history="1">
        <w:r>
          <w:rPr>
            <w:color w:val="0000FF"/>
          </w:rPr>
          <w:t>пункте 2 статьи 333.58</w:t>
        </w:r>
      </w:hyperlink>
      <w:r>
        <w:t xml:space="preserve"> настоящего Кодекса, исчисляется налогоплательщиком самостоятельно как соответствующая налоговой ставке процентная доля налоговой базы, определяемой в соответствии с </w:t>
      </w:r>
      <w:hyperlink w:anchor="Par21638" w:history="1">
        <w:r>
          <w:rPr>
            <w:color w:val="0000FF"/>
          </w:rPr>
          <w:t>пунктом 2 статьи 333.59</w:t>
        </w:r>
      </w:hyperlink>
      <w:r>
        <w:t xml:space="preserve"> настоящего Кодекса.</w:t>
      </w:r>
    </w:p>
    <w:p w:rsidR="00BC6C53" w:rsidRDefault="00BC6C53">
      <w:pPr>
        <w:pStyle w:val="ConsPlusNormal"/>
        <w:spacing w:before="220"/>
        <w:ind w:firstLine="540"/>
        <w:jc w:val="both"/>
      </w:pPr>
      <w:r>
        <w:t xml:space="preserve">3. При выдаче свидетельства о регистрации объектов налогообложения, указанных в </w:t>
      </w:r>
      <w:hyperlink w:anchor="Par21615" w:history="1">
        <w:r>
          <w:rPr>
            <w:color w:val="0000FF"/>
          </w:rPr>
          <w:t>пункте 1 статьи 333.58</w:t>
        </w:r>
      </w:hyperlink>
      <w:r>
        <w:t xml:space="preserve"> настоящего Кодекса,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BC6C53" w:rsidRDefault="00BC6C53">
      <w:pPr>
        <w:pStyle w:val="ConsPlusNormal"/>
        <w:spacing w:before="220"/>
        <w:ind w:firstLine="540"/>
        <w:jc w:val="both"/>
      </w:pPr>
      <w:r>
        <w:t xml:space="preserve">При выдаче свидетельства о регистрации объектов налогообложения, указанных в </w:t>
      </w:r>
      <w:hyperlink w:anchor="Par21615" w:history="1">
        <w:r>
          <w:rPr>
            <w:color w:val="0000FF"/>
          </w:rPr>
          <w:t>пункте 1 статьи 333.58</w:t>
        </w:r>
      </w:hyperlink>
      <w:r>
        <w:t xml:space="preserve"> настоящего Кодекса, после 15-го числа текущего налогового периода сумма налога по этим объектам за указанный налоговый период исчисляется как произведение количества новых объектов налогообложения и одной второй ставки налога, установленной для этих объектов налогообложения.</w:t>
      </w:r>
    </w:p>
    <w:p w:rsidR="00BC6C53" w:rsidRDefault="00BC6C53">
      <w:pPr>
        <w:pStyle w:val="ConsPlusNormal"/>
        <w:spacing w:before="220"/>
        <w:ind w:firstLine="540"/>
        <w:jc w:val="both"/>
      </w:pPr>
      <w:r>
        <w:t xml:space="preserve">4. 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ar21615" w:history="1">
        <w:r>
          <w:rPr>
            <w:color w:val="0000FF"/>
          </w:rPr>
          <w:t>пункте 1 статьи 333.58</w:t>
        </w:r>
      </w:hyperlink>
      <w:r>
        <w:t xml:space="preserve"> настоящего Кодекса,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выбывших объектов налогообложения и одной второй ставки налога, установленной для этих объектов налогообложения.</w:t>
      </w:r>
    </w:p>
    <w:p w:rsidR="00BC6C53" w:rsidRDefault="00BC6C53">
      <w:pPr>
        <w:pStyle w:val="ConsPlusNormal"/>
        <w:spacing w:before="220"/>
        <w:ind w:firstLine="540"/>
        <w:jc w:val="both"/>
      </w:pPr>
      <w:r>
        <w:t xml:space="preserve">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ar21615" w:history="1">
        <w:r>
          <w:rPr>
            <w:color w:val="0000FF"/>
          </w:rPr>
          <w:t>пункте 1 статьи 333.58</w:t>
        </w:r>
      </w:hyperlink>
      <w:r>
        <w:t xml:space="preserve"> настоящего Кодекса,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объект налогообложения) и ставки налога, установленной для этих объектов налогообложения.</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333.63. Порядок и сроки уплаты налога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67"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 xml:space="preserve">Налог, подлежащий уплате по итогам налогового периода, уплачивается налогоплательщиком в бюджет по месту регистрации объектов налогообложения (в отношении объектов налогообложения, указанных в </w:t>
      </w:r>
      <w:hyperlink w:anchor="Par21615" w:history="1">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ar21618" w:history="1">
        <w:r>
          <w:rPr>
            <w:color w:val="0000FF"/>
          </w:rPr>
          <w:t>пункте 2 статьи 333.58</w:t>
        </w:r>
      </w:hyperlink>
      <w:r>
        <w:t xml:space="preserve"> настоящего Кодекса) не позднее 28-го числа месяца, следующего за истекшим налоговым периодом.</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333.64. Налоговая декларация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168"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 xml:space="preserve">1.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(в отношении объектов налогообложения, указанных в </w:t>
      </w:r>
      <w:hyperlink w:anchor="Par21615" w:history="1">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ar21618" w:history="1">
        <w:r>
          <w:rPr>
            <w:color w:val="0000FF"/>
          </w:rPr>
          <w:t>пункте 2 статьи 333.58</w:t>
        </w:r>
      </w:hyperlink>
      <w:r>
        <w:t xml:space="preserve"> настоящего Кодекса), если иное не предусмотрено настоящей статьей, не позднее 25-го числа месяца, следующего за истекшим налоговым периодом.</w:t>
      </w:r>
    </w:p>
    <w:p w:rsidR="00BC6C53" w:rsidRDefault="00BC6C53">
      <w:pPr>
        <w:pStyle w:val="ConsPlusNormal"/>
        <w:spacing w:before="220"/>
        <w:ind w:firstLine="540"/>
        <w:jc w:val="both"/>
      </w:pPr>
      <w:r>
        <w:t xml:space="preserve">Налоговая декларация заполняется налогоплательщиком с учетом изменения количества объектов налогообложения, указанных в </w:t>
      </w:r>
      <w:hyperlink w:anchor="Par21615" w:history="1">
        <w:r>
          <w:rPr>
            <w:color w:val="0000FF"/>
          </w:rPr>
          <w:t>пункте 1 статьи 333.58</w:t>
        </w:r>
      </w:hyperlink>
      <w:r>
        <w:t xml:space="preserve"> настоящего Кодекса, за истекший налоговый период.</w:t>
      </w:r>
    </w:p>
    <w:p w:rsidR="00BC6C53" w:rsidRDefault="00BC6C53">
      <w:pPr>
        <w:pStyle w:val="ConsPlusNormal"/>
        <w:spacing w:before="220"/>
        <w:ind w:firstLine="540"/>
        <w:jc w:val="both"/>
      </w:pPr>
      <w:r>
        <w:t xml:space="preserve">2. Налогоплательщики, в соответствии со </w:t>
      </w:r>
      <w:hyperlink r:id="rId1116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BC6C53" w:rsidRDefault="00BC6C53">
      <w:pPr>
        <w:pStyle w:val="ConsPlusNormal"/>
        <w:jc w:val="both"/>
      </w:pPr>
    </w:p>
    <w:p w:rsidR="00BC6C53" w:rsidRDefault="00BC6C53">
      <w:pPr>
        <w:pStyle w:val="ConsPlusNormal"/>
        <w:jc w:val="center"/>
        <w:outlineLvl w:val="1"/>
        <w:rPr>
          <w:b/>
          <w:bCs/>
        </w:rPr>
      </w:pPr>
      <w:bookmarkStart w:id="2291" w:name="Par21682"/>
      <w:bookmarkEnd w:id="2291"/>
      <w:r>
        <w:rPr>
          <w:b/>
          <w:bCs/>
        </w:rPr>
        <w:t>Глава 26. НАЛОГ НА ДОБЫЧУ ПОЛЕЗНЫХ ИСКОПАЕМЫХ</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1170" w:history="1">
        <w:r>
          <w:rPr>
            <w:color w:val="0000FF"/>
          </w:rPr>
          <w:t>законом</w:t>
        </w:r>
      </w:hyperlink>
      <w:r>
        <w:t xml:space="preserve"> от 08.08.2001 N 126-ФЗ)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334. Налогоплательщики</w:t>
      </w:r>
    </w:p>
    <w:p w:rsidR="00BC6C53" w:rsidRDefault="00BC6C53">
      <w:pPr>
        <w:pStyle w:val="ConsPlusNormal"/>
        <w:jc w:val="both"/>
      </w:pPr>
    </w:p>
    <w:p w:rsidR="00BC6C53" w:rsidRDefault="00BC6C53">
      <w:pPr>
        <w:pStyle w:val="ConsPlusNormal"/>
        <w:ind w:firstLine="540"/>
        <w:jc w:val="both"/>
      </w:pPr>
      <w:hyperlink r:id="rId11171"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172" w:history="1">
        <w:r>
          <w:rPr>
            <w:color w:val="0000FF"/>
          </w:rPr>
          <w:t>законодательством</w:t>
        </w:r>
      </w:hyperlink>
      <w:r>
        <w:t xml:space="preserve"> Российской Федерации.</w:t>
      </w:r>
    </w:p>
    <w:p w:rsidR="00BC6C53" w:rsidRDefault="00BC6C53">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11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17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C6C53" w:rsidRDefault="00BC6C53">
      <w:pPr>
        <w:pStyle w:val="ConsPlusNormal"/>
        <w:jc w:val="both"/>
      </w:pPr>
      <w:r>
        <w:t xml:space="preserve">(п. 2 введен Федеральным </w:t>
      </w:r>
      <w:hyperlink r:id="rId11175"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w:t>
      </w:r>
      <w:r>
        <w:lastRenderedPageBreak/>
        <w:t xml:space="preserve">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1176" w:history="1">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1177" w:history="1">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1178" w:history="1">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1179" w:history="1">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BC6C53" w:rsidRDefault="00BC6C53">
      <w:pPr>
        <w:pStyle w:val="ConsPlusNormal"/>
        <w:jc w:val="both"/>
      </w:pPr>
      <w:r>
        <w:t xml:space="preserve">(п. 3 введен Федеральным </w:t>
      </w:r>
      <w:hyperlink r:id="rId11180" w:history="1">
        <w:r>
          <w:rPr>
            <w:color w:val="0000FF"/>
          </w:rPr>
          <w:t>законом</w:t>
        </w:r>
      </w:hyperlink>
      <w:r>
        <w:t xml:space="preserve"> от 28.12.2022 N 564-ФЗ)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335. Постановка на учет в качестве налогоплательщика налога на добычу полезных ископаемых</w:t>
      </w:r>
    </w:p>
    <w:p w:rsidR="00BC6C53" w:rsidRDefault="00BC6C53">
      <w:pPr>
        <w:pStyle w:val="ConsPlusNormal"/>
        <w:jc w:val="both"/>
      </w:pPr>
      <w:r>
        <w:t xml:space="preserve">(в ред. Федерального </w:t>
      </w:r>
      <w:hyperlink r:id="rId11181"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1182" w:history="1">
        <w:r>
          <w:rPr>
            <w:color w:val="0000FF"/>
          </w:rPr>
          <w:t>законодательством</w:t>
        </w:r>
      </w:hyperlink>
      <w:r>
        <w:t xml:space="preserve"> Российской Федерации, если иное не предусмотрено </w:t>
      </w:r>
      <w:hyperlink w:anchor="Par21705"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BC6C53" w:rsidRDefault="00BC6C53">
      <w:pPr>
        <w:pStyle w:val="ConsPlusNormal"/>
        <w:jc w:val="both"/>
      </w:pPr>
      <w:r>
        <w:t xml:space="preserve">(в ред. Федеральных законов от 29.05.2002 </w:t>
      </w:r>
      <w:hyperlink r:id="rId11183" w:history="1">
        <w:r>
          <w:rPr>
            <w:color w:val="0000FF"/>
          </w:rPr>
          <w:t>N 57-ФЗ</w:t>
        </w:r>
      </w:hyperlink>
      <w:r>
        <w:t xml:space="preserve">, от 27.07.2006 </w:t>
      </w:r>
      <w:hyperlink r:id="rId11184" w:history="1">
        <w:r>
          <w:rPr>
            <w:color w:val="0000FF"/>
          </w:rPr>
          <w:t>N 137-ФЗ</w:t>
        </w:r>
      </w:hyperlink>
      <w:r>
        <w:t>)</w:t>
      </w:r>
    </w:p>
    <w:p w:rsidR="00BC6C53" w:rsidRDefault="00BC6C53">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1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18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BC6C53" w:rsidRDefault="00BC6C53">
      <w:pPr>
        <w:pStyle w:val="ConsPlusNormal"/>
        <w:jc w:val="both"/>
      </w:pPr>
      <w:r>
        <w:t xml:space="preserve">(абзац введен Федеральным </w:t>
      </w:r>
      <w:hyperlink r:id="rId11187"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1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18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w:t>
      </w:r>
      <w:r>
        <w:lastRenderedPageBreak/>
        <w:t>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BC6C53" w:rsidRDefault="00BC6C53">
      <w:pPr>
        <w:pStyle w:val="ConsPlusNormal"/>
        <w:jc w:val="both"/>
      </w:pPr>
      <w:r>
        <w:t xml:space="preserve">(абзац введен Федеральным </w:t>
      </w:r>
      <w:hyperlink r:id="rId11190" w:history="1">
        <w:r>
          <w:rPr>
            <w:color w:val="0000FF"/>
          </w:rPr>
          <w:t>законом</w:t>
        </w:r>
      </w:hyperlink>
      <w:r>
        <w:t xml:space="preserve"> от 29.11.2014 N 379-ФЗ)</w:t>
      </w:r>
    </w:p>
    <w:p w:rsidR="00BC6C53" w:rsidRDefault="00BC6C53">
      <w:pPr>
        <w:pStyle w:val="ConsPlusNormal"/>
        <w:spacing w:before="220"/>
        <w:ind w:firstLine="540"/>
        <w:jc w:val="both"/>
      </w:pPr>
      <w:r>
        <w:t>Налоговый орган в тот же срок обязан выдать (направить) организации выписку из Единого государственного реестра налогоплательщиков, содержащую сведения о постановке на учет в налоговом органе в качестве налогоплательщика налога на добычу полезных ископаемых.</w:t>
      </w:r>
    </w:p>
    <w:p w:rsidR="00BC6C53" w:rsidRDefault="00BC6C53">
      <w:pPr>
        <w:pStyle w:val="ConsPlusNormal"/>
        <w:jc w:val="both"/>
      </w:pPr>
      <w:r>
        <w:t xml:space="preserve">(абзац введен Федеральным </w:t>
      </w:r>
      <w:hyperlink r:id="rId11191" w:history="1">
        <w:r>
          <w:rPr>
            <w:color w:val="0000FF"/>
          </w:rPr>
          <w:t>законом</w:t>
        </w:r>
      </w:hyperlink>
      <w:r>
        <w:t xml:space="preserve"> от 29.11.2014 N 379-ФЗ; в ред. Федерального </w:t>
      </w:r>
      <w:hyperlink r:id="rId11192" w:history="1">
        <w:r>
          <w:rPr>
            <w:color w:val="0000FF"/>
          </w:rPr>
          <w:t>закона</w:t>
        </w:r>
      </w:hyperlink>
      <w:r>
        <w:t xml:space="preserve"> от 08.08.2024 N 259-ФЗ)</w:t>
      </w:r>
    </w:p>
    <w:p w:rsidR="00BC6C53" w:rsidRDefault="00BC6C53">
      <w:pPr>
        <w:pStyle w:val="ConsPlusNormal"/>
        <w:spacing w:before="220"/>
        <w:ind w:firstLine="540"/>
        <w:jc w:val="both"/>
      </w:pPr>
      <w:bookmarkStart w:id="2292" w:name="Par21705"/>
      <w:bookmarkEnd w:id="229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BC6C53" w:rsidRDefault="00BC6C53">
      <w:pPr>
        <w:pStyle w:val="ConsPlusNormal"/>
        <w:jc w:val="both"/>
      </w:pPr>
      <w:r>
        <w:t xml:space="preserve">(в ред. Федерального </w:t>
      </w:r>
      <w:hyperlink r:id="rId11193" w:history="1">
        <w:r>
          <w:rPr>
            <w:color w:val="0000FF"/>
          </w:rPr>
          <w:t>закона</w:t>
        </w:r>
      </w:hyperlink>
      <w:r>
        <w:t xml:space="preserve"> от 29.05.2002 N 57-ФЗ)</w:t>
      </w:r>
    </w:p>
    <w:p w:rsidR="00BC6C53" w:rsidRDefault="00BC6C53">
      <w:pPr>
        <w:pStyle w:val="ConsPlusNormal"/>
        <w:spacing w:before="220"/>
        <w:ind w:firstLine="540"/>
        <w:jc w:val="both"/>
      </w:pPr>
      <w:r>
        <w:t xml:space="preserve">3. </w:t>
      </w:r>
      <w:hyperlink r:id="rId11194" w:history="1">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3 введен Федеральным </w:t>
      </w:r>
      <w:hyperlink r:id="rId11195" w:history="1">
        <w:r>
          <w:rPr>
            <w:color w:val="0000FF"/>
          </w:rPr>
          <w:t>законом</w:t>
        </w:r>
      </w:hyperlink>
      <w:r>
        <w:t xml:space="preserve"> от 29.05.2002 N 57-ФЗ, в ред. Федеральных законов от 29.06.2004 </w:t>
      </w:r>
      <w:hyperlink r:id="rId11196" w:history="1">
        <w:r>
          <w:rPr>
            <w:color w:val="0000FF"/>
          </w:rPr>
          <w:t>N 58-ФЗ</w:t>
        </w:r>
      </w:hyperlink>
      <w:r>
        <w:t xml:space="preserve">, от 31.07.2023 </w:t>
      </w:r>
      <w:hyperlink r:id="rId11197" w:history="1">
        <w:r>
          <w:rPr>
            <w:color w:val="0000FF"/>
          </w:rPr>
          <w:t>N 389-ФЗ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336. Объект налогообложения</w:t>
      </w:r>
    </w:p>
    <w:p w:rsidR="00BC6C53" w:rsidRDefault="00BC6C53">
      <w:pPr>
        <w:pStyle w:val="ConsPlusNormal"/>
        <w:jc w:val="both"/>
      </w:pPr>
    </w:p>
    <w:p w:rsidR="00BC6C53" w:rsidRDefault="00BC6C53">
      <w:pPr>
        <w:pStyle w:val="ConsPlusNormal"/>
        <w:ind w:firstLine="540"/>
        <w:jc w:val="both"/>
      </w:pPr>
      <w:bookmarkStart w:id="2293" w:name="Par21712"/>
      <w:bookmarkEnd w:id="2293"/>
      <w:r>
        <w:t xml:space="preserve">1. Объектом налогообложения налогом на добычу полезных ископаемых (далее в настоящей главе - налог), если иное не предусмотрено </w:t>
      </w:r>
      <w:hyperlink w:anchor="Par21718" w:history="1">
        <w:r>
          <w:rPr>
            <w:color w:val="0000FF"/>
          </w:rPr>
          <w:t>пунктом 2</w:t>
        </w:r>
      </w:hyperlink>
      <w:r>
        <w:t xml:space="preserve"> настоящей статьи, признаются:</w:t>
      </w:r>
    </w:p>
    <w:p w:rsidR="00BC6C53" w:rsidRDefault="00BC6C53">
      <w:pPr>
        <w:pStyle w:val="ConsPlusNormal"/>
        <w:jc w:val="both"/>
      </w:pPr>
      <w:r>
        <w:t xml:space="preserve">(в ред. Федерального </w:t>
      </w:r>
      <w:hyperlink r:id="rId11198" w:history="1">
        <w:r>
          <w:rPr>
            <w:color w:val="0000FF"/>
          </w:rPr>
          <w:t>закона</w:t>
        </w:r>
      </w:hyperlink>
      <w:r>
        <w:t xml:space="preserve"> от 29.05.2002 N 57-ФЗ)</w:t>
      </w:r>
    </w:p>
    <w:p w:rsidR="00BC6C53" w:rsidRDefault="00BC6C53">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19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21748"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BC6C53" w:rsidRDefault="00BC6C53">
      <w:pPr>
        <w:pStyle w:val="ConsPlusNormal"/>
        <w:jc w:val="both"/>
      </w:pPr>
      <w:r>
        <w:t xml:space="preserve">(пп. 1 в ред. Федерального </w:t>
      </w:r>
      <w:hyperlink r:id="rId11200" w:history="1">
        <w:r>
          <w:rPr>
            <w:color w:val="0000FF"/>
          </w:rPr>
          <w:t>закона</w:t>
        </w:r>
      </w:hyperlink>
      <w:r>
        <w:t xml:space="preserve"> от 23.07.2013 N 213-ФЗ)</w:t>
      </w:r>
    </w:p>
    <w:p w:rsidR="00BC6C53" w:rsidRDefault="00BC6C53">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201" w:history="1">
        <w:r>
          <w:rPr>
            <w:color w:val="0000FF"/>
          </w:rPr>
          <w:t>законодательством</w:t>
        </w:r>
      </w:hyperlink>
      <w:r>
        <w:t xml:space="preserve"> Российской Федерации о недрах;</w:t>
      </w:r>
    </w:p>
    <w:p w:rsidR="00BC6C53" w:rsidRDefault="00BC6C53">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BC6C53" w:rsidRDefault="00BC6C53">
      <w:pPr>
        <w:pStyle w:val="ConsPlusNormal"/>
        <w:spacing w:before="220"/>
        <w:ind w:firstLine="540"/>
        <w:jc w:val="both"/>
      </w:pPr>
      <w:bookmarkStart w:id="2294" w:name="Par21718"/>
      <w:bookmarkEnd w:id="2294"/>
      <w:r>
        <w:t>2. В целях настоящей главы не признаются объектом налогообложения:</w:t>
      </w:r>
    </w:p>
    <w:p w:rsidR="00BC6C53" w:rsidRDefault="00BC6C53">
      <w:pPr>
        <w:pStyle w:val="ConsPlusNormal"/>
        <w:spacing w:before="220"/>
        <w:ind w:firstLine="540"/>
        <w:jc w:val="both"/>
      </w:pPr>
      <w:r>
        <w:t xml:space="preserve">1) </w:t>
      </w:r>
      <w:hyperlink r:id="rId11202" w:history="1">
        <w:r>
          <w:rPr>
            <w:color w:val="0000FF"/>
          </w:rPr>
          <w:t>общераспространенные</w:t>
        </w:r>
      </w:hyperlink>
      <w:r>
        <w:t xml:space="preserve"> полезные ископаемые и подземные воды, не числящиеся на </w:t>
      </w:r>
      <w:r>
        <w:lastRenderedPageBreak/>
        <w:t>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BC6C53" w:rsidRDefault="00BC6C53">
      <w:pPr>
        <w:pStyle w:val="ConsPlusNormal"/>
        <w:jc w:val="both"/>
      </w:pPr>
      <w:r>
        <w:t xml:space="preserve">(в ред. Федерального </w:t>
      </w:r>
      <w:hyperlink r:id="rId11203" w:history="1">
        <w:r>
          <w:rPr>
            <w:color w:val="0000FF"/>
          </w:rPr>
          <w:t>закона</w:t>
        </w:r>
      </w:hyperlink>
      <w:r>
        <w:t xml:space="preserve"> от 29.05.2002 N 57-ФЗ)</w:t>
      </w:r>
    </w:p>
    <w:p w:rsidR="00BC6C53" w:rsidRDefault="00BC6C53">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BC6C53" w:rsidRDefault="00BC6C53">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120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BC6C53" w:rsidRDefault="00BC6C53">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BC6C53" w:rsidRDefault="00BC6C53">
      <w:pPr>
        <w:pStyle w:val="ConsPlusNormal"/>
        <w:jc w:val="both"/>
      </w:pPr>
      <w:r>
        <w:t xml:space="preserve">(в ред. Федерального </w:t>
      </w:r>
      <w:hyperlink r:id="rId11205" w:history="1">
        <w:r>
          <w:rPr>
            <w:color w:val="0000FF"/>
          </w:rPr>
          <w:t>закона</w:t>
        </w:r>
      </w:hyperlink>
      <w:r>
        <w:t xml:space="preserve"> от 29.05.2002 N 57-ФЗ)</w:t>
      </w:r>
    </w:p>
    <w:p w:rsidR="00BC6C53" w:rsidRDefault="00BC6C53">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BC6C53" w:rsidRDefault="00BC6C53">
      <w:pPr>
        <w:pStyle w:val="ConsPlusNormal"/>
        <w:jc w:val="both"/>
      </w:pPr>
      <w:r>
        <w:t xml:space="preserve">(пп. 5 введен Федеральным </w:t>
      </w:r>
      <w:hyperlink r:id="rId11206" w:history="1">
        <w:r>
          <w:rPr>
            <w:color w:val="0000FF"/>
          </w:rPr>
          <w:t>законом</w:t>
        </w:r>
      </w:hyperlink>
      <w:r>
        <w:t xml:space="preserve"> от 29.05.2002 N 57-ФЗ)</w:t>
      </w:r>
    </w:p>
    <w:p w:rsidR="00BC6C53" w:rsidRDefault="00BC6C53">
      <w:pPr>
        <w:pStyle w:val="ConsPlusNormal"/>
        <w:spacing w:before="220"/>
        <w:ind w:firstLine="540"/>
        <w:jc w:val="both"/>
      </w:pPr>
      <w:r>
        <w:t>6) метан угольных пластов.</w:t>
      </w:r>
    </w:p>
    <w:p w:rsidR="00BC6C53" w:rsidRDefault="00BC6C53">
      <w:pPr>
        <w:pStyle w:val="ConsPlusNormal"/>
        <w:jc w:val="both"/>
      </w:pPr>
      <w:r>
        <w:t xml:space="preserve">(пп. 6 введен Федеральным </w:t>
      </w:r>
      <w:hyperlink r:id="rId11207" w:history="1">
        <w:r>
          <w:rPr>
            <w:color w:val="0000FF"/>
          </w:rPr>
          <w:t>законом</w:t>
        </w:r>
      </w:hyperlink>
      <w:r>
        <w:t xml:space="preserve"> от 29.12.2012 N 278-ФЗ)</w:t>
      </w:r>
    </w:p>
    <w:p w:rsidR="00BC6C53" w:rsidRDefault="00BC6C53">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BC6C53" w:rsidRDefault="00BC6C53">
      <w:pPr>
        <w:pStyle w:val="ConsPlusNormal"/>
        <w:jc w:val="both"/>
      </w:pPr>
      <w:r>
        <w:t xml:space="preserve">(п. 3 введен Федеральным </w:t>
      </w:r>
      <w:hyperlink r:id="rId11208" w:history="1">
        <w:r>
          <w:rPr>
            <w:color w:val="0000FF"/>
          </w:rPr>
          <w:t>законом</w:t>
        </w:r>
      </w:hyperlink>
      <w:r>
        <w:t xml:space="preserve"> от 30.11.2016 N 401-ФЗ)</w:t>
      </w:r>
    </w:p>
    <w:p w:rsidR="00BC6C53" w:rsidRDefault="00BC6C53">
      <w:pPr>
        <w:pStyle w:val="ConsPlusNormal"/>
        <w:jc w:val="both"/>
      </w:pPr>
    </w:p>
    <w:p w:rsidR="00BC6C53" w:rsidRDefault="00BC6C53">
      <w:pPr>
        <w:pStyle w:val="ConsPlusNormal"/>
        <w:ind w:firstLine="540"/>
        <w:jc w:val="both"/>
        <w:outlineLvl w:val="2"/>
        <w:rPr>
          <w:b/>
          <w:bCs/>
        </w:rPr>
      </w:pPr>
      <w:bookmarkStart w:id="2295" w:name="Par21732"/>
      <w:bookmarkEnd w:id="2295"/>
      <w:r>
        <w:rPr>
          <w:b/>
          <w:bCs/>
        </w:rPr>
        <w:t>Статья 337. Добытое полезное ископаемое</w:t>
      </w:r>
    </w:p>
    <w:p w:rsidR="00BC6C53" w:rsidRDefault="00BC6C53">
      <w:pPr>
        <w:pStyle w:val="ConsPlusNormal"/>
        <w:jc w:val="both"/>
      </w:pPr>
    </w:p>
    <w:p w:rsidR="00BC6C53" w:rsidRDefault="00BC6C53">
      <w:pPr>
        <w:pStyle w:val="ConsPlusNormal"/>
        <w:ind w:firstLine="540"/>
        <w:jc w:val="both"/>
      </w:pPr>
      <w:r>
        <w:t xml:space="preserve">1. В целях настоящей главы указанные в </w:t>
      </w:r>
      <w:hyperlink w:anchor="Par21712"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1209" w:history="1">
        <w:r>
          <w:rPr>
            <w:color w:val="0000FF"/>
          </w:rPr>
          <w:t>продукция</w:t>
        </w:r>
      </w:hyperlink>
      <w:r>
        <w:t xml:space="preserve"> горнодобывающей промышленности и разработки карьеров (если иное не предусмотрено </w:t>
      </w:r>
      <w:hyperlink w:anchor="Par21795"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BC6C53" w:rsidRDefault="00BC6C53">
      <w:pPr>
        <w:pStyle w:val="ConsPlusNormal"/>
        <w:jc w:val="both"/>
      </w:pPr>
      <w:r>
        <w:t xml:space="preserve">(в ред. Федеральных законов от 29.05.2002 </w:t>
      </w:r>
      <w:hyperlink r:id="rId11210" w:history="1">
        <w:r>
          <w:rPr>
            <w:color w:val="0000FF"/>
          </w:rPr>
          <w:t>N 57-ФЗ</w:t>
        </w:r>
      </w:hyperlink>
      <w:r>
        <w:t xml:space="preserve">, от 21.07.2005 </w:t>
      </w:r>
      <w:hyperlink r:id="rId11211" w:history="1">
        <w:r>
          <w:rPr>
            <w:color w:val="0000FF"/>
          </w:rPr>
          <w:t>N 107-ФЗ</w:t>
        </w:r>
      </w:hyperlink>
      <w:r>
        <w:t xml:space="preserve">, от 19.07.2011 </w:t>
      </w:r>
      <w:hyperlink r:id="rId11212" w:history="1">
        <w:r>
          <w:rPr>
            <w:color w:val="0000FF"/>
          </w:rPr>
          <w:t>N 248-ФЗ</w:t>
        </w:r>
      </w:hyperlink>
      <w:r>
        <w:t>)</w:t>
      </w:r>
    </w:p>
    <w:p w:rsidR="00BC6C53" w:rsidRDefault="00BC6C53">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BC6C53" w:rsidRDefault="00BC6C53">
      <w:pPr>
        <w:pStyle w:val="ConsPlusNormal"/>
        <w:jc w:val="both"/>
      </w:pPr>
      <w:r>
        <w:t xml:space="preserve">(абзац введен Федеральным </w:t>
      </w:r>
      <w:hyperlink r:id="rId11213" w:history="1">
        <w:r>
          <w:rPr>
            <w:color w:val="0000FF"/>
          </w:rPr>
          <w:t>законом</w:t>
        </w:r>
      </w:hyperlink>
      <w:r>
        <w:t xml:space="preserve"> от 29.05.2002 N 57-ФЗ)</w:t>
      </w:r>
    </w:p>
    <w:p w:rsidR="00BC6C53" w:rsidRDefault="00BC6C53">
      <w:pPr>
        <w:pStyle w:val="ConsPlusNormal"/>
        <w:spacing w:before="220"/>
        <w:ind w:firstLine="540"/>
        <w:jc w:val="both"/>
      </w:pPr>
      <w:bookmarkStart w:id="2296" w:name="Par21738"/>
      <w:bookmarkEnd w:id="2296"/>
      <w:r>
        <w:t>2. Видами добытого полезного ископаемого являются:</w:t>
      </w:r>
    </w:p>
    <w:p w:rsidR="00BC6C53" w:rsidRDefault="00BC6C53">
      <w:pPr>
        <w:pStyle w:val="ConsPlusNormal"/>
        <w:spacing w:before="220"/>
        <w:ind w:firstLine="540"/>
        <w:jc w:val="both"/>
      </w:pPr>
      <w:r>
        <w:t>1) горючие сланцы;</w:t>
      </w:r>
    </w:p>
    <w:p w:rsidR="00BC6C53" w:rsidRDefault="00BC6C53">
      <w:pPr>
        <w:pStyle w:val="ConsPlusNormal"/>
        <w:jc w:val="both"/>
      </w:pPr>
      <w:r>
        <w:t xml:space="preserve">(пп. 1 в ред. Федерального </w:t>
      </w:r>
      <w:hyperlink r:id="rId11214" w:history="1">
        <w:r>
          <w:rPr>
            <w:color w:val="0000FF"/>
          </w:rPr>
          <w:t>закона</w:t>
        </w:r>
      </w:hyperlink>
      <w:r>
        <w:t xml:space="preserve"> от 28.12.2010 N 425-ФЗ)</w:t>
      </w:r>
    </w:p>
    <w:p w:rsidR="00BC6C53" w:rsidRDefault="00BC6C53">
      <w:pPr>
        <w:pStyle w:val="ConsPlusNormal"/>
        <w:spacing w:before="220"/>
        <w:ind w:firstLine="540"/>
        <w:jc w:val="both"/>
      </w:pPr>
      <w:bookmarkStart w:id="2297" w:name="Par21741"/>
      <w:bookmarkEnd w:id="2297"/>
      <w:r>
        <w:lastRenderedPageBreak/>
        <w:t xml:space="preserve">1.1) уголь (в соответствии с </w:t>
      </w:r>
      <w:hyperlink r:id="rId11215" w:history="1">
        <w:r>
          <w:rPr>
            <w:color w:val="0000FF"/>
          </w:rPr>
          <w:t>классификацией</w:t>
        </w:r>
      </w:hyperlink>
      <w:r>
        <w:t>, установленной Правительством Российской Федерации):</w:t>
      </w:r>
    </w:p>
    <w:p w:rsidR="00BC6C53" w:rsidRDefault="00BC6C53">
      <w:pPr>
        <w:pStyle w:val="ConsPlusNormal"/>
        <w:spacing w:before="220"/>
        <w:ind w:firstLine="540"/>
        <w:jc w:val="both"/>
      </w:pPr>
      <w:r>
        <w:t>антрацит;</w:t>
      </w:r>
    </w:p>
    <w:p w:rsidR="00BC6C53" w:rsidRDefault="00BC6C53">
      <w:pPr>
        <w:pStyle w:val="ConsPlusNormal"/>
        <w:spacing w:before="220"/>
        <w:ind w:firstLine="540"/>
        <w:jc w:val="both"/>
      </w:pPr>
      <w:r>
        <w:t>уголь коксующийся;</w:t>
      </w:r>
    </w:p>
    <w:p w:rsidR="00BC6C53" w:rsidRDefault="00BC6C53">
      <w:pPr>
        <w:pStyle w:val="ConsPlusNormal"/>
        <w:spacing w:before="220"/>
        <w:ind w:firstLine="540"/>
        <w:jc w:val="both"/>
      </w:pPr>
      <w:r>
        <w:t>уголь бурый;</w:t>
      </w:r>
    </w:p>
    <w:p w:rsidR="00BC6C53" w:rsidRDefault="00BC6C53">
      <w:pPr>
        <w:pStyle w:val="ConsPlusNormal"/>
        <w:spacing w:before="220"/>
        <w:ind w:firstLine="540"/>
        <w:jc w:val="both"/>
      </w:pPr>
      <w:r>
        <w:t>уголь, за исключением антрацита, угля коксующегося и угля бурого;</w:t>
      </w:r>
    </w:p>
    <w:p w:rsidR="00BC6C53" w:rsidRDefault="00BC6C53">
      <w:pPr>
        <w:pStyle w:val="ConsPlusNormal"/>
        <w:jc w:val="both"/>
      </w:pPr>
      <w:r>
        <w:t xml:space="preserve">(пп. 1.1 введен Федеральным </w:t>
      </w:r>
      <w:hyperlink r:id="rId11216" w:history="1">
        <w:r>
          <w:rPr>
            <w:color w:val="0000FF"/>
          </w:rPr>
          <w:t>законом</w:t>
        </w:r>
      </w:hyperlink>
      <w:r>
        <w:t xml:space="preserve"> от 28.12.2010 N 425-ФЗ)</w:t>
      </w:r>
    </w:p>
    <w:p w:rsidR="00BC6C53" w:rsidRDefault="00BC6C53">
      <w:pPr>
        <w:pStyle w:val="ConsPlusNormal"/>
        <w:spacing w:before="220"/>
        <w:ind w:firstLine="540"/>
        <w:jc w:val="both"/>
      </w:pPr>
      <w:r>
        <w:t>2) торф;</w:t>
      </w:r>
    </w:p>
    <w:p w:rsidR="00BC6C53" w:rsidRDefault="00BC6C53">
      <w:pPr>
        <w:pStyle w:val="ConsPlusNormal"/>
        <w:spacing w:before="220"/>
        <w:ind w:firstLine="540"/>
        <w:jc w:val="both"/>
      </w:pPr>
      <w:bookmarkStart w:id="2298" w:name="Par21748"/>
      <w:bookmarkEnd w:id="2298"/>
      <w:r>
        <w:t>3) углеводородное сырье:</w:t>
      </w:r>
    </w:p>
    <w:p w:rsidR="00BC6C53" w:rsidRDefault="00BC6C53">
      <w:pPr>
        <w:pStyle w:val="ConsPlusNormal"/>
        <w:spacing w:before="220"/>
        <w:ind w:firstLine="540"/>
        <w:jc w:val="both"/>
      </w:pPr>
      <w:r>
        <w:t>нефть обезвоженная, обессоленная и стабилизированная;</w:t>
      </w:r>
    </w:p>
    <w:p w:rsidR="00BC6C53" w:rsidRDefault="00BC6C53">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BC6C53" w:rsidRDefault="00BC6C53">
      <w:pPr>
        <w:pStyle w:val="ConsPlusNormal"/>
        <w:jc w:val="both"/>
      </w:pPr>
      <w:r>
        <w:t xml:space="preserve">(в ред. Федерального </w:t>
      </w:r>
      <w:hyperlink r:id="rId11217" w:history="1">
        <w:r>
          <w:rPr>
            <w:color w:val="0000FF"/>
          </w:rPr>
          <w:t>закона</w:t>
        </w:r>
      </w:hyperlink>
      <w:r>
        <w:t xml:space="preserve"> от 21.07.2005 N 107-ФЗ)</w:t>
      </w:r>
    </w:p>
    <w:p w:rsidR="00BC6C53" w:rsidRDefault="00BC6C53">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BC6C53" w:rsidRDefault="00BC6C53">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BC6C53" w:rsidRDefault="00BC6C53">
      <w:pPr>
        <w:pStyle w:val="ConsPlusNormal"/>
        <w:spacing w:before="220"/>
        <w:ind w:firstLine="540"/>
        <w:jc w:val="both"/>
      </w:pPr>
      <w:r>
        <w:t>метан угольных пластов;</w:t>
      </w:r>
    </w:p>
    <w:p w:rsidR="00BC6C53" w:rsidRDefault="00BC6C53">
      <w:pPr>
        <w:pStyle w:val="ConsPlusNormal"/>
        <w:jc w:val="both"/>
      </w:pPr>
      <w:r>
        <w:t xml:space="preserve">(абзац введен Федеральным </w:t>
      </w:r>
      <w:hyperlink r:id="rId11218" w:history="1">
        <w:r>
          <w:rPr>
            <w:color w:val="0000FF"/>
          </w:rPr>
          <w:t>законом</w:t>
        </w:r>
      </w:hyperlink>
      <w:r>
        <w:t xml:space="preserve"> от 29.12.2012 N 278-ФЗ)</w:t>
      </w:r>
    </w:p>
    <w:p w:rsidR="00BC6C53" w:rsidRDefault="00BC6C53">
      <w:pPr>
        <w:pStyle w:val="ConsPlusNormal"/>
        <w:jc w:val="both"/>
      </w:pPr>
      <w:r>
        <w:t xml:space="preserve">(пп. 3 в ред. Федерального </w:t>
      </w:r>
      <w:hyperlink r:id="rId11219" w:history="1">
        <w:r>
          <w:rPr>
            <w:color w:val="0000FF"/>
          </w:rPr>
          <w:t>закона</w:t>
        </w:r>
      </w:hyperlink>
      <w:r>
        <w:t xml:space="preserve"> от 07.07.2003 N 117-ФЗ)</w:t>
      </w:r>
    </w:p>
    <w:p w:rsidR="00BC6C53" w:rsidRDefault="00BC6C53">
      <w:pPr>
        <w:pStyle w:val="ConsPlusNormal"/>
        <w:spacing w:before="220"/>
        <w:ind w:firstLine="540"/>
        <w:jc w:val="both"/>
      </w:pPr>
      <w:r>
        <w:t>4) товарные руды:</w:t>
      </w:r>
    </w:p>
    <w:p w:rsidR="00BC6C53" w:rsidRDefault="00BC6C53">
      <w:pPr>
        <w:pStyle w:val="ConsPlusNormal"/>
        <w:jc w:val="both"/>
      </w:pPr>
      <w:r>
        <w:t xml:space="preserve">(в ред. Федерального </w:t>
      </w:r>
      <w:hyperlink r:id="rId11220" w:history="1">
        <w:r>
          <w:rPr>
            <w:color w:val="0000FF"/>
          </w:rPr>
          <w:t>закона</w:t>
        </w:r>
      </w:hyperlink>
      <w:r>
        <w:t xml:space="preserve"> от 29.05.2002 N 57-ФЗ)</w:t>
      </w:r>
    </w:p>
    <w:p w:rsidR="00BC6C53" w:rsidRDefault="00BC6C53">
      <w:pPr>
        <w:pStyle w:val="ConsPlusNormal"/>
        <w:spacing w:before="220"/>
        <w:ind w:firstLine="540"/>
        <w:jc w:val="both"/>
      </w:pPr>
      <w:r>
        <w:t>черных металлов (железо, марганец, хром);</w:t>
      </w:r>
    </w:p>
    <w:p w:rsidR="00BC6C53" w:rsidRDefault="00BC6C53">
      <w:pPr>
        <w:pStyle w:val="ConsPlusNormal"/>
        <w:jc w:val="both"/>
      </w:pPr>
      <w:r>
        <w:t xml:space="preserve">(в ред. Федерального </w:t>
      </w:r>
      <w:hyperlink r:id="rId11221" w:history="1">
        <w:r>
          <w:rPr>
            <w:color w:val="0000FF"/>
          </w:rPr>
          <w:t>закона</w:t>
        </w:r>
      </w:hyperlink>
      <w:r>
        <w:t xml:space="preserve"> от 29.05.2002 N 57-ФЗ)</w:t>
      </w:r>
    </w:p>
    <w:p w:rsidR="00BC6C53" w:rsidRDefault="00BC6C53">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BC6C53" w:rsidRDefault="00BC6C53">
      <w:pPr>
        <w:pStyle w:val="ConsPlusNormal"/>
        <w:jc w:val="both"/>
      </w:pPr>
      <w:r>
        <w:t xml:space="preserve">(в ред. Федерального </w:t>
      </w:r>
      <w:hyperlink r:id="rId11222" w:history="1">
        <w:r>
          <w:rPr>
            <w:color w:val="0000FF"/>
          </w:rPr>
          <w:t>закона</w:t>
        </w:r>
      </w:hyperlink>
      <w:r>
        <w:t xml:space="preserve"> от 29.05.2002 N 57-ФЗ)</w:t>
      </w:r>
    </w:p>
    <w:p w:rsidR="00BC6C53" w:rsidRDefault="00BC6C53">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BC6C53" w:rsidRDefault="00BC6C53">
      <w:pPr>
        <w:pStyle w:val="ConsPlusNormal"/>
        <w:jc w:val="both"/>
      </w:pPr>
      <w:r>
        <w:t xml:space="preserve">(в ред. Федерального </w:t>
      </w:r>
      <w:hyperlink r:id="rId11223" w:history="1">
        <w:r>
          <w:rPr>
            <w:color w:val="0000FF"/>
          </w:rPr>
          <w:t>закона</w:t>
        </w:r>
      </w:hyperlink>
      <w:r>
        <w:t xml:space="preserve"> от 02.08.2019 N 284-ФЗ)</w:t>
      </w:r>
    </w:p>
    <w:p w:rsidR="00BC6C53" w:rsidRDefault="00BC6C53">
      <w:pPr>
        <w:pStyle w:val="ConsPlusNormal"/>
        <w:spacing w:before="220"/>
        <w:ind w:firstLine="540"/>
        <w:jc w:val="both"/>
      </w:pPr>
      <w:r>
        <w:t xml:space="preserve">абзац исключен. - Федеральный </w:t>
      </w:r>
      <w:hyperlink r:id="rId11224" w:history="1">
        <w:r>
          <w:rPr>
            <w:color w:val="0000FF"/>
          </w:rPr>
          <w:t>закон</w:t>
        </w:r>
      </w:hyperlink>
      <w:r>
        <w:t xml:space="preserve"> от 29.05.2002 N 57-ФЗ;</w:t>
      </w:r>
    </w:p>
    <w:p w:rsidR="00BC6C53" w:rsidRDefault="00BC6C53">
      <w:pPr>
        <w:pStyle w:val="ConsPlusNormal"/>
        <w:spacing w:before="220"/>
        <w:ind w:firstLine="540"/>
        <w:jc w:val="both"/>
      </w:pPr>
      <w:r>
        <w:lastRenderedPageBreak/>
        <w:t>многокомпонентные комплексные руды;</w:t>
      </w:r>
    </w:p>
    <w:p w:rsidR="00BC6C53" w:rsidRDefault="00BC6C53">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BC6C53" w:rsidRDefault="00BC6C53">
      <w:pPr>
        <w:pStyle w:val="ConsPlusNormal"/>
        <w:jc w:val="both"/>
      </w:pPr>
      <w:r>
        <w:t xml:space="preserve">(в ред. Федерального </w:t>
      </w:r>
      <w:hyperlink r:id="rId11225" w:history="1">
        <w:r>
          <w:rPr>
            <w:color w:val="0000FF"/>
          </w:rPr>
          <w:t>закона</w:t>
        </w:r>
      </w:hyperlink>
      <w:r>
        <w:t xml:space="preserve"> от 29.05.2002 N 57-ФЗ)</w:t>
      </w:r>
    </w:p>
    <w:p w:rsidR="00BC6C53" w:rsidRDefault="00BC6C53">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BC6C53" w:rsidRDefault="00BC6C53">
      <w:pPr>
        <w:pStyle w:val="ConsPlusNormal"/>
        <w:jc w:val="both"/>
      </w:pPr>
      <w:r>
        <w:t xml:space="preserve">(в ред. Федерального </w:t>
      </w:r>
      <w:hyperlink r:id="rId11226" w:history="1">
        <w:r>
          <w:rPr>
            <w:color w:val="0000FF"/>
          </w:rPr>
          <w:t>закона</w:t>
        </w:r>
      </w:hyperlink>
      <w:r>
        <w:t xml:space="preserve"> от 29.05.2002 N 57-ФЗ)</w:t>
      </w:r>
    </w:p>
    <w:p w:rsidR="00BC6C53" w:rsidRDefault="00BC6C53">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BC6C53" w:rsidRDefault="00BC6C53">
      <w:pPr>
        <w:pStyle w:val="ConsPlusNormal"/>
        <w:jc w:val="both"/>
      </w:pPr>
      <w:r>
        <w:t xml:space="preserve">(пп. 6.1 введен Федеральным </w:t>
      </w:r>
      <w:hyperlink r:id="rId11227" w:history="1">
        <w:r>
          <w:rPr>
            <w:color w:val="0000FF"/>
          </w:rPr>
          <w:t>законом</w:t>
        </w:r>
      </w:hyperlink>
      <w:r>
        <w:t xml:space="preserve"> от 29.11.2021 N 382-ФЗ)</w:t>
      </w:r>
    </w:p>
    <w:p w:rsidR="00BC6C53" w:rsidRDefault="00BC6C53">
      <w:pPr>
        <w:pStyle w:val="ConsPlusNormal"/>
        <w:spacing w:before="220"/>
        <w:ind w:firstLine="540"/>
        <w:jc w:val="both"/>
      </w:pPr>
      <w:hyperlink r:id="rId11228"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BC6C53" w:rsidRDefault="00BC6C53">
      <w:pPr>
        <w:pStyle w:val="ConsPlusNormal"/>
        <w:jc w:val="both"/>
      </w:pPr>
      <w:r>
        <w:t xml:space="preserve">(в ред. Федерального </w:t>
      </w:r>
      <w:hyperlink r:id="rId11229" w:history="1">
        <w:r>
          <w:rPr>
            <w:color w:val="0000FF"/>
          </w:rPr>
          <w:t>закона</w:t>
        </w:r>
      </w:hyperlink>
      <w:r>
        <w:t xml:space="preserve"> от 29.05.2002 N 57-ФЗ)</w:t>
      </w:r>
    </w:p>
    <w:p w:rsidR="00BC6C53" w:rsidRDefault="00BC6C53">
      <w:pPr>
        <w:pStyle w:val="ConsPlusNormal"/>
        <w:spacing w:before="220"/>
        <w:ind w:firstLine="540"/>
        <w:jc w:val="both"/>
      </w:pPr>
      <w:hyperlink r:id="rId11230" w:history="1">
        <w:r>
          <w:rPr>
            <w:color w:val="0000FF"/>
          </w:rPr>
          <w:t>8</w:t>
        </w:r>
      </w:hyperlink>
      <w:r>
        <w:t xml:space="preserve">) битуминозные породы (за исключением указанных в </w:t>
      </w:r>
      <w:hyperlink w:anchor="Par21748" w:history="1">
        <w:r>
          <w:rPr>
            <w:color w:val="0000FF"/>
          </w:rPr>
          <w:t>подпункте 3</w:t>
        </w:r>
      </w:hyperlink>
      <w:r>
        <w:t xml:space="preserve"> настоящего пункта);</w:t>
      </w:r>
    </w:p>
    <w:p w:rsidR="00BC6C53" w:rsidRDefault="00BC6C53">
      <w:pPr>
        <w:pStyle w:val="ConsPlusNormal"/>
        <w:jc w:val="both"/>
      </w:pPr>
      <w:r>
        <w:t xml:space="preserve">(пп. 8 в ред. Федерального </w:t>
      </w:r>
      <w:hyperlink r:id="rId11231" w:history="1">
        <w:r>
          <w:rPr>
            <w:color w:val="0000FF"/>
          </w:rPr>
          <w:t>закона</w:t>
        </w:r>
      </w:hyperlink>
      <w:r>
        <w:t xml:space="preserve"> от 29.05.2002 N 57-ФЗ)</w:t>
      </w:r>
    </w:p>
    <w:p w:rsidR="00BC6C53" w:rsidRDefault="00BC6C53">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BC6C53" w:rsidRDefault="00BC6C53">
      <w:pPr>
        <w:pStyle w:val="ConsPlusNormal"/>
        <w:jc w:val="both"/>
      </w:pPr>
      <w:r>
        <w:t xml:space="preserve">(пп. 9 в ред. Федерального </w:t>
      </w:r>
      <w:hyperlink r:id="rId11232" w:history="1">
        <w:r>
          <w:rPr>
            <w:color w:val="0000FF"/>
          </w:rPr>
          <w:t>закона</w:t>
        </w:r>
      </w:hyperlink>
      <w:r>
        <w:t xml:space="preserve"> от 02.08.2019 N 284-ФЗ)</w:t>
      </w:r>
    </w:p>
    <w:p w:rsidR="00BC6C53" w:rsidRDefault="00BC6C53">
      <w:pPr>
        <w:pStyle w:val="ConsPlusNormal"/>
        <w:spacing w:before="220"/>
        <w:ind w:firstLine="540"/>
        <w:jc w:val="both"/>
      </w:pPr>
      <w:hyperlink r:id="rId11233"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BC6C53" w:rsidRDefault="00BC6C53">
      <w:pPr>
        <w:pStyle w:val="ConsPlusNormal"/>
        <w:jc w:val="both"/>
      </w:pPr>
      <w:r>
        <w:t xml:space="preserve">(в ред. Федерального </w:t>
      </w:r>
      <w:hyperlink r:id="rId11234" w:history="1">
        <w:r>
          <w:rPr>
            <w:color w:val="0000FF"/>
          </w:rPr>
          <w:t>закона</w:t>
        </w:r>
      </w:hyperlink>
      <w:r>
        <w:t xml:space="preserve"> от 14.07.2022 N 323-ФЗ)</w:t>
      </w:r>
    </w:p>
    <w:p w:rsidR="00BC6C53" w:rsidRDefault="00BC6C53">
      <w:pPr>
        <w:pStyle w:val="ConsPlusNormal"/>
        <w:spacing w:before="220"/>
        <w:ind w:firstLine="540"/>
        <w:jc w:val="both"/>
      </w:pPr>
      <w:hyperlink r:id="rId11235"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BC6C53" w:rsidRDefault="00BC6C53">
      <w:pPr>
        <w:pStyle w:val="ConsPlusNormal"/>
        <w:spacing w:before="220"/>
        <w:ind w:firstLine="540"/>
        <w:jc w:val="both"/>
      </w:pPr>
      <w:hyperlink r:id="rId11236"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BC6C53" w:rsidRDefault="00BC6C53">
      <w:pPr>
        <w:pStyle w:val="ConsPlusNormal"/>
        <w:spacing w:before="220"/>
        <w:ind w:firstLine="540"/>
        <w:jc w:val="both"/>
      </w:pPr>
      <w:bookmarkStart w:id="2299" w:name="Par21783"/>
      <w:bookmarkEnd w:id="2299"/>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BC6C53" w:rsidRDefault="00BC6C53">
      <w:pPr>
        <w:pStyle w:val="ConsPlusNormal"/>
        <w:spacing w:before="220"/>
        <w:ind w:firstLine="540"/>
        <w:jc w:val="both"/>
      </w:pPr>
      <w:r>
        <w:t xml:space="preserve">лигатурное золото (сплав золота с химическими элементами, шлиховое или самородное </w:t>
      </w:r>
      <w:r>
        <w:lastRenderedPageBreak/>
        <w:t>золото), соответствующее национальному стандарту (техническим условиям) и (или) стандарту (техническим условиям) организации-налогоплательщика;</w:t>
      </w:r>
    </w:p>
    <w:p w:rsidR="00BC6C53" w:rsidRDefault="00BC6C53">
      <w:pPr>
        <w:pStyle w:val="ConsPlusNormal"/>
        <w:spacing w:before="220"/>
        <w:ind w:firstLine="540"/>
        <w:jc w:val="both"/>
      </w:pPr>
      <w:r>
        <w:t>концентраты.</w:t>
      </w:r>
    </w:p>
    <w:p w:rsidR="00BC6C53" w:rsidRDefault="00BC6C53">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BC6C53" w:rsidRDefault="00BC6C53">
      <w:pPr>
        <w:pStyle w:val="ConsPlusNormal"/>
        <w:jc w:val="both"/>
      </w:pPr>
      <w:r>
        <w:t xml:space="preserve">(пп. 13 в ред. Федерального </w:t>
      </w:r>
      <w:hyperlink r:id="rId11237" w:history="1">
        <w:r>
          <w:rPr>
            <w:color w:val="0000FF"/>
          </w:rPr>
          <w:t>закона</w:t>
        </w:r>
      </w:hyperlink>
      <w:r>
        <w:t xml:space="preserve"> от 30.11.2016 N 401-ФЗ)</w:t>
      </w:r>
    </w:p>
    <w:p w:rsidR="00BC6C53" w:rsidRDefault="00BC6C53">
      <w:pPr>
        <w:pStyle w:val="ConsPlusNormal"/>
        <w:spacing w:before="220"/>
        <w:ind w:firstLine="540"/>
        <w:jc w:val="both"/>
      </w:pPr>
      <w:hyperlink r:id="rId11238" w:history="1">
        <w:r>
          <w:rPr>
            <w:color w:val="0000FF"/>
          </w:rPr>
          <w:t>14</w:t>
        </w:r>
      </w:hyperlink>
      <w:r>
        <w:t>) соль природная и чистый хлористый натрий;</w:t>
      </w:r>
    </w:p>
    <w:p w:rsidR="00BC6C53" w:rsidRDefault="00BC6C53">
      <w:pPr>
        <w:pStyle w:val="ConsPlusNormal"/>
        <w:spacing w:before="220"/>
        <w:ind w:firstLine="540"/>
        <w:jc w:val="both"/>
      </w:pPr>
      <w:hyperlink r:id="rId11239"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BC6C53" w:rsidRDefault="00BC6C53">
      <w:pPr>
        <w:pStyle w:val="ConsPlusNormal"/>
        <w:jc w:val="both"/>
      </w:pPr>
      <w:r>
        <w:t xml:space="preserve">(пп. 15 в ред. Федерального </w:t>
      </w:r>
      <w:hyperlink r:id="rId11240" w:history="1">
        <w:r>
          <w:rPr>
            <w:color w:val="0000FF"/>
          </w:rPr>
          <w:t>закона</w:t>
        </w:r>
      </w:hyperlink>
      <w:r>
        <w:t xml:space="preserve"> от 29.05.2002 N 57-ФЗ)</w:t>
      </w:r>
    </w:p>
    <w:p w:rsidR="00BC6C53" w:rsidRDefault="00BC6C53">
      <w:pPr>
        <w:pStyle w:val="ConsPlusNormal"/>
        <w:spacing w:before="220"/>
        <w:ind w:firstLine="540"/>
        <w:jc w:val="both"/>
      </w:pPr>
      <w:r>
        <w:t>16) сырье радиоактивных металлов (в частности, уран и торий);</w:t>
      </w:r>
    </w:p>
    <w:p w:rsidR="00BC6C53" w:rsidRDefault="00BC6C53">
      <w:pPr>
        <w:pStyle w:val="ConsPlusNormal"/>
        <w:jc w:val="both"/>
      </w:pPr>
      <w:r>
        <w:t xml:space="preserve">(пп. 16 введен Федеральным </w:t>
      </w:r>
      <w:hyperlink r:id="rId11241" w:history="1">
        <w:r>
          <w:rPr>
            <w:color w:val="0000FF"/>
          </w:rPr>
          <w:t>законом</w:t>
        </w:r>
      </w:hyperlink>
      <w:r>
        <w:t xml:space="preserve"> от 29.05.2002 N 57-ФЗ)</w:t>
      </w:r>
    </w:p>
    <w:p w:rsidR="00BC6C53" w:rsidRDefault="00BC6C53">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BC6C53" w:rsidRDefault="00BC6C53">
      <w:pPr>
        <w:pStyle w:val="ConsPlusNormal"/>
        <w:jc w:val="both"/>
      </w:pPr>
      <w:r>
        <w:t xml:space="preserve">(пп. 17 введен Федеральным </w:t>
      </w:r>
      <w:hyperlink r:id="rId11242" w:history="1">
        <w:r>
          <w:rPr>
            <w:color w:val="0000FF"/>
          </w:rPr>
          <w:t>законом</w:t>
        </w:r>
      </w:hyperlink>
      <w:r>
        <w:t xml:space="preserve"> от 02.08.2019 N 284-ФЗ)</w:t>
      </w:r>
    </w:p>
    <w:p w:rsidR="00BC6C53" w:rsidRDefault="00BC6C53">
      <w:pPr>
        <w:pStyle w:val="ConsPlusNormal"/>
        <w:spacing w:before="220"/>
        <w:ind w:firstLine="540"/>
        <w:jc w:val="both"/>
      </w:pPr>
      <w:bookmarkStart w:id="2300" w:name="Par21795"/>
      <w:bookmarkEnd w:id="2300"/>
      <w:r>
        <w:t xml:space="preserve">3. Абзац исключен. - Федеральный </w:t>
      </w:r>
      <w:hyperlink r:id="rId11243" w:history="1">
        <w:r>
          <w:rPr>
            <w:color w:val="0000FF"/>
          </w:rPr>
          <w:t>закон</w:t>
        </w:r>
      </w:hyperlink>
      <w:r>
        <w:t xml:space="preserve"> от 29.05.2002 N 57-ФЗ.</w:t>
      </w:r>
    </w:p>
    <w:p w:rsidR="00BC6C53" w:rsidRDefault="00BC6C53">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BC6C53" w:rsidRDefault="00BC6C53">
      <w:pPr>
        <w:pStyle w:val="ConsPlusNormal"/>
        <w:jc w:val="both"/>
      </w:pPr>
      <w:r>
        <w:t xml:space="preserve">(в ред. Федерального </w:t>
      </w:r>
      <w:hyperlink r:id="rId11244"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outlineLvl w:val="2"/>
        <w:rPr>
          <w:b/>
          <w:bCs/>
        </w:rPr>
      </w:pPr>
      <w:bookmarkStart w:id="2301" w:name="Par21799"/>
      <w:bookmarkEnd w:id="2301"/>
      <w:r>
        <w:rPr>
          <w:b/>
          <w:bCs/>
        </w:rPr>
        <w:t>Статья 338. Налоговая база</w:t>
      </w:r>
    </w:p>
    <w:p w:rsidR="00BC6C53" w:rsidRDefault="00BC6C53">
      <w:pPr>
        <w:pStyle w:val="ConsPlusNormal"/>
        <w:jc w:val="both"/>
      </w:pPr>
    </w:p>
    <w:p w:rsidR="00BC6C53" w:rsidRDefault="00BC6C53">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BC6C53" w:rsidRDefault="00BC6C53">
      <w:pPr>
        <w:pStyle w:val="ConsPlusNormal"/>
        <w:jc w:val="both"/>
      </w:pPr>
      <w:r>
        <w:t xml:space="preserve">(в ред. Федерального </w:t>
      </w:r>
      <w:hyperlink r:id="rId11245" w:history="1">
        <w:r>
          <w:rPr>
            <w:color w:val="0000FF"/>
          </w:rPr>
          <w:t>закона</w:t>
        </w:r>
      </w:hyperlink>
      <w:r>
        <w:t xml:space="preserve"> от 29.05.2002 N 57-ФЗ)</w:t>
      </w:r>
    </w:p>
    <w:p w:rsidR="00BC6C53" w:rsidRDefault="00BC6C53">
      <w:pPr>
        <w:pStyle w:val="ConsPlusNormal"/>
        <w:spacing w:before="220"/>
        <w:ind w:firstLine="540"/>
        <w:jc w:val="both"/>
      </w:pPr>
      <w:r>
        <w:t>2. Налоговая база определяется в следующем порядке:</w:t>
      </w:r>
    </w:p>
    <w:p w:rsidR="00BC6C53" w:rsidRDefault="00BC6C53">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ar21882" w:history="1">
        <w:r>
          <w:rPr>
            <w:color w:val="0000FF"/>
          </w:rPr>
          <w:t>статьей 340</w:t>
        </w:r>
      </w:hyperlink>
      <w:r>
        <w:t xml:space="preserve"> настоящего Кодекса, если иное не установлено </w:t>
      </w:r>
      <w:hyperlink w:anchor="Par21805" w:history="1">
        <w:r>
          <w:rPr>
            <w:color w:val="0000FF"/>
          </w:rPr>
          <w:t>подпунктами 2</w:t>
        </w:r>
      </w:hyperlink>
      <w:r>
        <w:t xml:space="preserve"> и (или) </w:t>
      </w:r>
      <w:hyperlink w:anchor="Par21806" w:history="1">
        <w:r>
          <w:rPr>
            <w:color w:val="0000FF"/>
          </w:rPr>
          <w:t>3</w:t>
        </w:r>
      </w:hyperlink>
      <w:r>
        <w:t xml:space="preserve"> настоящего пункта;</w:t>
      </w:r>
    </w:p>
    <w:p w:rsidR="00BC6C53" w:rsidRDefault="00BC6C53">
      <w:pPr>
        <w:pStyle w:val="ConsPlusNormal"/>
        <w:spacing w:before="220"/>
        <w:ind w:firstLine="540"/>
        <w:jc w:val="both"/>
      </w:pPr>
      <w:bookmarkStart w:id="2302" w:name="Par21805"/>
      <w:bookmarkEnd w:id="2302"/>
      <w:r>
        <w:t xml:space="preserve">2) налоговая база определяется как стоимость добытых полезных ископаемых, рассчитанная в соответствии со </w:t>
      </w:r>
      <w:hyperlink w:anchor="Par21882" w:history="1">
        <w:r>
          <w:rPr>
            <w:color w:val="0000FF"/>
          </w:rPr>
          <w:t>статьями 340</w:t>
        </w:r>
      </w:hyperlink>
      <w:r>
        <w:t xml:space="preserve"> и </w:t>
      </w:r>
      <w:hyperlink w:anchor="Par21958"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21825" w:history="1">
        <w:r>
          <w:rPr>
            <w:color w:val="0000FF"/>
          </w:rPr>
          <w:t>пункте 6</w:t>
        </w:r>
      </w:hyperlink>
      <w:r>
        <w:t xml:space="preserve"> настоящей статьи;</w:t>
      </w:r>
    </w:p>
    <w:p w:rsidR="00BC6C53" w:rsidRDefault="00BC6C53">
      <w:pPr>
        <w:pStyle w:val="ConsPlusNormal"/>
        <w:spacing w:before="220"/>
        <w:ind w:firstLine="540"/>
        <w:jc w:val="both"/>
      </w:pPr>
      <w:bookmarkStart w:id="2303" w:name="Par21806"/>
      <w:bookmarkEnd w:id="2303"/>
      <w:r>
        <w:lastRenderedPageBreak/>
        <w:t>3) налоговая база определяется как количество добытых полезных ископаемых в натуральном выражении при добыче:</w:t>
      </w:r>
    </w:p>
    <w:p w:rsidR="00BC6C53" w:rsidRDefault="00BC6C53">
      <w:pPr>
        <w:pStyle w:val="ConsPlusNormal"/>
        <w:spacing w:before="220"/>
        <w:ind w:firstLine="540"/>
        <w:jc w:val="both"/>
      </w:pPr>
      <w:r>
        <w:t>угля;</w:t>
      </w:r>
    </w:p>
    <w:p w:rsidR="00BC6C53" w:rsidRDefault="00BC6C53">
      <w:pPr>
        <w:pStyle w:val="ConsPlusNormal"/>
        <w:spacing w:before="220"/>
        <w:ind w:firstLine="540"/>
        <w:jc w:val="both"/>
      </w:pPr>
      <w:r>
        <w:t xml:space="preserve">углеводородного сырья, за исключением углеводородного сырья, указанного в </w:t>
      </w:r>
      <w:hyperlink w:anchor="Par21805" w:history="1">
        <w:r>
          <w:rPr>
            <w:color w:val="0000FF"/>
          </w:rPr>
          <w:t>подпункте 2</w:t>
        </w:r>
      </w:hyperlink>
      <w:r>
        <w:t xml:space="preserve"> настоящего пункта;</w:t>
      </w:r>
    </w:p>
    <w:p w:rsidR="00BC6C53" w:rsidRDefault="00BC6C53">
      <w:pPr>
        <w:pStyle w:val="ConsPlusNormal"/>
        <w:spacing w:before="220"/>
        <w:ind w:firstLine="540"/>
        <w:jc w:val="both"/>
      </w:pPr>
      <w:r>
        <w:t>калийных солей;</w:t>
      </w:r>
    </w:p>
    <w:p w:rsidR="00BC6C53" w:rsidRDefault="00BC6C53">
      <w:pPr>
        <w:pStyle w:val="ConsPlusNormal"/>
        <w:jc w:val="both"/>
      </w:pPr>
      <w:r>
        <w:t xml:space="preserve">(абзац введен Федеральным </w:t>
      </w:r>
      <w:hyperlink r:id="rId11246" w:history="1">
        <w:r>
          <w:rPr>
            <w:color w:val="0000FF"/>
          </w:rPr>
          <w:t>законом</w:t>
        </w:r>
      </w:hyperlink>
      <w:r>
        <w:t xml:space="preserve"> от 29.11.2021 N 382-ФЗ)</w:t>
      </w:r>
    </w:p>
    <w:p w:rsidR="00BC6C53" w:rsidRDefault="00BC6C53">
      <w:pPr>
        <w:pStyle w:val="ConsPlusNormal"/>
        <w:spacing w:before="220"/>
        <w:ind w:firstLine="540"/>
        <w:jc w:val="both"/>
      </w:pPr>
      <w:r>
        <w:t>железной руды (за исключением окисленных железистых кварцитов);</w:t>
      </w:r>
    </w:p>
    <w:p w:rsidR="00BC6C53" w:rsidRDefault="00BC6C53">
      <w:pPr>
        <w:pStyle w:val="ConsPlusNormal"/>
        <w:jc w:val="both"/>
      </w:pPr>
      <w:r>
        <w:t xml:space="preserve">(абзац введен Федеральным </w:t>
      </w:r>
      <w:hyperlink r:id="rId11247" w:history="1">
        <w:r>
          <w:rPr>
            <w:color w:val="0000FF"/>
          </w:rPr>
          <w:t>законом</w:t>
        </w:r>
      </w:hyperlink>
      <w:r>
        <w:t xml:space="preserve"> от 29.11.2021 N 382-ФЗ)</w:t>
      </w:r>
    </w:p>
    <w:p w:rsidR="00BC6C53" w:rsidRDefault="00BC6C53">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BC6C53" w:rsidRDefault="00BC6C53">
      <w:pPr>
        <w:pStyle w:val="ConsPlusNormal"/>
        <w:jc w:val="both"/>
      </w:pPr>
      <w:r>
        <w:t xml:space="preserve">(абзац введен Федеральным </w:t>
      </w:r>
      <w:hyperlink r:id="rId11248" w:history="1">
        <w:r>
          <w:rPr>
            <w:color w:val="0000FF"/>
          </w:rPr>
          <w:t>законом</w:t>
        </w:r>
      </w:hyperlink>
      <w:r>
        <w:t xml:space="preserve"> от 29.11.2021 N 382-ФЗ)</w:t>
      </w:r>
    </w:p>
    <w:p w:rsidR="00BC6C53" w:rsidRDefault="00BC6C53">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BC6C53" w:rsidRDefault="00BC6C53">
      <w:pPr>
        <w:pStyle w:val="ConsPlusNormal"/>
        <w:spacing w:before="220"/>
        <w:ind w:firstLine="540"/>
        <w:jc w:val="both"/>
      </w:pPr>
      <w:r>
        <w:t>апатит-нефелиновых, апатитовых, фосфоритовых руд.</w:t>
      </w:r>
    </w:p>
    <w:p w:rsidR="00BC6C53" w:rsidRDefault="00BC6C53">
      <w:pPr>
        <w:pStyle w:val="ConsPlusNormal"/>
        <w:jc w:val="both"/>
      </w:pPr>
      <w:r>
        <w:t xml:space="preserve">(абзац введен Федеральным </w:t>
      </w:r>
      <w:hyperlink r:id="rId11249" w:history="1">
        <w:r>
          <w:rPr>
            <w:color w:val="0000FF"/>
          </w:rPr>
          <w:t>законом</w:t>
        </w:r>
      </w:hyperlink>
      <w:r>
        <w:t xml:space="preserve"> от 12.07.2024 N 176-ФЗ)</w:t>
      </w:r>
    </w:p>
    <w:p w:rsidR="00BC6C53" w:rsidRDefault="00BC6C53">
      <w:pPr>
        <w:pStyle w:val="ConsPlusNormal"/>
        <w:jc w:val="both"/>
      </w:pPr>
      <w:r>
        <w:t xml:space="preserve">(пп. 3 в ред. Федерального </w:t>
      </w:r>
      <w:hyperlink r:id="rId11250" w:history="1">
        <w:r>
          <w:rPr>
            <w:color w:val="0000FF"/>
          </w:rPr>
          <w:t>закона</w:t>
        </w:r>
      </w:hyperlink>
      <w:r>
        <w:t xml:space="preserve"> от 30.11.2016 N 401-ФЗ)</w:t>
      </w:r>
    </w:p>
    <w:p w:rsidR="00BC6C53" w:rsidRDefault="00BC6C53">
      <w:pPr>
        <w:pStyle w:val="ConsPlusNormal"/>
        <w:jc w:val="both"/>
      </w:pPr>
      <w:r>
        <w:t xml:space="preserve">(п. 2 в ред. Федерального </w:t>
      </w:r>
      <w:hyperlink r:id="rId11251" w:history="1">
        <w:r>
          <w:rPr>
            <w:color w:val="0000FF"/>
          </w:rPr>
          <w:t>закона</w:t>
        </w:r>
      </w:hyperlink>
      <w:r>
        <w:t xml:space="preserve"> от 30.09.2013 N 268-ФЗ)</w:t>
      </w:r>
    </w:p>
    <w:p w:rsidR="00BC6C53" w:rsidRDefault="00BC6C53">
      <w:pPr>
        <w:pStyle w:val="ConsPlusNormal"/>
        <w:spacing w:before="220"/>
        <w:ind w:firstLine="540"/>
        <w:jc w:val="both"/>
      </w:pPr>
      <w:r>
        <w:t xml:space="preserve">3. Количество добытых полезных ископаемых определяется в соответствии со </w:t>
      </w:r>
      <w:hyperlink w:anchor="Par21837" w:history="1">
        <w:r>
          <w:rPr>
            <w:color w:val="0000FF"/>
          </w:rPr>
          <w:t>статьей 339</w:t>
        </w:r>
      </w:hyperlink>
      <w:r>
        <w:t xml:space="preserve"> настоящего Кодекса.</w:t>
      </w:r>
    </w:p>
    <w:p w:rsidR="00BC6C53" w:rsidRDefault="00BC6C53">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ar21732" w:history="1">
        <w:r>
          <w:rPr>
            <w:color w:val="0000FF"/>
          </w:rPr>
          <w:t>статьей 337</w:t>
        </w:r>
      </w:hyperlink>
      <w:r>
        <w:t xml:space="preserve"> настоящего Кодекса.</w:t>
      </w:r>
    </w:p>
    <w:p w:rsidR="00BC6C53" w:rsidRDefault="00BC6C53">
      <w:pPr>
        <w:pStyle w:val="ConsPlusNormal"/>
        <w:jc w:val="both"/>
      </w:pPr>
      <w:r>
        <w:t xml:space="preserve">(п. 4 в ред. Федерального </w:t>
      </w:r>
      <w:hyperlink r:id="rId11252" w:history="1">
        <w:r>
          <w:rPr>
            <w:color w:val="0000FF"/>
          </w:rPr>
          <w:t>закона</w:t>
        </w:r>
      </w:hyperlink>
      <w:r>
        <w:t xml:space="preserve"> от 29.05.2002 N 57-ФЗ)</w:t>
      </w:r>
    </w:p>
    <w:p w:rsidR="00BC6C53" w:rsidRDefault="00BC6C53">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BC6C53" w:rsidRDefault="00BC6C53">
      <w:pPr>
        <w:pStyle w:val="ConsPlusNormal"/>
        <w:jc w:val="both"/>
      </w:pPr>
      <w:r>
        <w:t xml:space="preserve">(п. 5 введен Федеральным </w:t>
      </w:r>
      <w:hyperlink r:id="rId11253" w:history="1">
        <w:r>
          <w:rPr>
            <w:color w:val="0000FF"/>
          </w:rPr>
          <w:t>законом</w:t>
        </w:r>
      </w:hyperlink>
      <w:r>
        <w:t xml:space="preserve"> от 29.05.2002 N 57-ФЗ)</w:t>
      </w:r>
    </w:p>
    <w:p w:rsidR="00BC6C53" w:rsidRDefault="00BC6C53">
      <w:pPr>
        <w:pStyle w:val="ConsPlusNormal"/>
        <w:spacing w:before="220"/>
        <w:ind w:firstLine="540"/>
        <w:jc w:val="both"/>
      </w:pPr>
      <w:bookmarkStart w:id="2304" w:name="Par21825"/>
      <w:bookmarkEnd w:id="2304"/>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ar21882" w:history="1">
        <w:r>
          <w:rPr>
            <w:color w:val="0000FF"/>
          </w:rPr>
          <w:t>статьями 340</w:t>
        </w:r>
      </w:hyperlink>
      <w:r>
        <w:t xml:space="preserve"> и </w:t>
      </w:r>
      <w:hyperlink w:anchor="Par21958" w:history="1">
        <w:r>
          <w:rPr>
            <w:color w:val="0000FF"/>
          </w:rPr>
          <w:t>340.1</w:t>
        </w:r>
      </w:hyperlink>
      <w:r>
        <w:t xml:space="preserve"> настоящего Кодекса, до истечения следующих сроков:</w:t>
      </w:r>
    </w:p>
    <w:p w:rsidR="00BC6C53" w:rsidRDefault="00BC6C53">
      <w:pPr>
        <w:pStyle w:val="ConsPlusNormal"/>
        <w:spacing w:before="220"/>
        <w:ind w:firstLine="540"/>
        <w:jc w:val="both"/>
      </w:pPr>
      <w:bookmarkStart w:id="2305" w:name="Par21826"/>
      <w:bookmarkEnd w:id="2305"/>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BC6C53" w:rsidRDefault="00BC6C53">
      <w:pPr>
        <w:pStyle w:val="ConsPlusNormal"/>
        <w:spacing w:before="220"/>
        <w:ind w:firstLine="540"/>
        <w:jc w:val="both"/>
      </w:pPr>
      <w:bookmarkStart w:id="2306" w:name="Par21827"/>
      <w:bookmarkEnd w:id="2306"/>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anchor="Par21829" w:history="1">
        <w:r>
          <w:rPr>
            <w:color w:val="0000FF"/>
          </w:rPr>
          <w:t>абзаце втором</w:t>
        </w:r>
      </w:hyperlink>
      <w:r>
        <w:t xml:space="preserve"> настоящего подпункта и </w:t>
      </w:r>
      <w:hyperlink r:id="rId11254" w:history="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w:t>
      </w:r>
      <w:r>
        <w:lastRenderedPageBreak/>
        <w:t>процентов своей площади в Белом море, Печорском море, южной части Охотского моря (южнее 55 градуса северной широты);</w:t>
      </w:r>
    </w:p>
    <w:p w:rsidR="00BC6C53" w:rsidRDefault="00BC6C53">
      <w:pPr>
        <w:pStyle w:val="ConsPlusNormal"/>
        <w:jc w:val="both"/>
      </w:pPr>
      <w:r>
        <w:t xml:space="preserve">(в ред. Федеральных законов от 28.05.2022 </w:t>
      </w:r>
      <w:hyperlink r:id="rId11255" w:history="1">
        <w:r>
          <w:rPr>
            <w:color w:val="0000FF"/>
          </w:rPr>
          <w:t>N 142-ФЗ</w:t>
        </w:r>
      </w:hyperlink>
      <w:r>
        <w:t xml:space="preserve">, от 29.10.2024 </w:t>
      </w:r>
      <w:hyperlink r:id="rId11256" w:history="1">
        <w:r>
          <w:rPr>
            <w:color w:val="0000FF"/>
          </w:rPr>
          <w:t>N 362-ФЗ</w:t>
        </w:r>
      </w:hyperlink>
      <w:r>
        <w:t>)</w:t>
      </w:r>
    </w:p>
    <w:p w:rsidR="00BC6C53" w:rsidRDefault="00BC6C53">
      <w:pPr>
        <w:pStyle w:val="ConsPlusNormal"/>
        <w:spacing w:before="220"/>
        <w:ind w:firstLine="540"/>
        <w:jc w:val="both"/>
      </w:pPr>
      <w:bookmarkStart w:id="2307" w:name="Par21829"/>
      <w:bookmarkEnd w:id="2307"/>
      <w: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1257" w:history="1">
        <w:r>
          <w:rPr>
            <w:color w:val="0000FF"/>
          </w:rPr>
          <w:t>абзаце втором подпункта 5 пункта 1 статьи 11.1</w:t>
        </w:r>
      </w:hyperlink>
      <w: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BC6C53" w:rsidRDefault="00BC6C53">
      <w:pPr>
        <w:pStyle w:val="ConsPlusNormal"/>
        <w:jc w:val="both"/>
      </w:pPr>
      <w:r>
        <w:t xml:space="preserve">(абзац введен Федеральным </w:t>
      </w:r>
      <w:hyperlink r:id="rId11258" w:history="1">
        <w:r>
          <w:rPr>
            <w:color w:val="0000FF"/>
          </w:rPr>
          <w:t>законом</w:t>
        </w:r>
      </w:hyperlink>
      <w:r>
        <w:t xml:space="preserve"> от 29.10.2024 N 362-ФЗ)</w:t>
      </w:r>
    </w:p>
    <w:p w:rsidR="00BC6C53" w:rsidRDefault="00BC6C53">
      <w:pPr>
        <w:pStyle w:val="ConsPlusNormal"/>
        <w:spacing w:before="220"/>
        <w:ind w:firstLine="540"/>
        <w:jc w:val="both"/>
      </w:pPr>
      <w:bookmarkStart w:id="2308" w:name="Par21831"/>
      <w:bookmarkEnd w:id="2308"/>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BC6C53" w:rsidRDefault="00BC6C53">
      <w:pPr>
        <w:pStyle w:val="ConsPlusNormal"/>
        <w:spacing w:before="220"/>
        <w:ind w:firstLine="540"/>
        <w:jc w:val="both"/>
      </w:pPr>
      <w:bookmarkStart w:id="2309" w:name="Par21832"/>
      <w:bookmarkEnd w:id="2309"/>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1259" w:history="1">
        <w:r>
          <w:rPr>
            <w:color w:val="0000FF"/>
          </w:rPr>
          <w:t>абзаце втором подпункта 5 пункта 1 статьи 11.1</w:t>
        </w:r>
      </w:hyperlink>
      <w:r>
        <w:t xml:space="preserve"> настоящего Кодекса;</w:t>
      </w:r>
    </w:p>
    <w:p w:rsidR="00BC6C53" w:rsidRDefault="00BC6C53">
      <w:pPr>
        <w:pStyle w:val="ConsPlusNormal"/>
        <w:jc w:val="both"/>
      </w:pPr>
      <w:r>
        <w:t xml:space="preserve">(абзац введен Федеральным </w:t>
      </w:r>
      <w:hyperlink r:id="rId11260" w:history="1">
        <w:r>
          <w:rPr>
            <w:color w:val="0000FF"/>
          </w:rPr>
          <w:t>законом</w:t>
        </w:r>
      </w:hyperlink>
      <w:r>
        <w:t xml:space="preserve"> от 28.05.2022 N 142-ФЗ)</w:t>
      </w:r>
    </w:p>
    <w:p w:rsidR="00BC6C53" w:rsidRDefault="00BC6C53">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BC6C53" w:rsidRDefault="00BC6C53">
      <w:pPr>
        <w:pStyle w:val="ConsPlusNormal"/>
        <w:jc w:val="both"/>
      </w:pPr>
      <w:r>
        <w:t xml:space="preserve">(п. 6 в ред. Федерального </w:t>
      </w:r>
      <w:hyperlink r:id="rId11261" w:history="1">
        <w:r>
          <w:rPr>
            <w:color w:val="0000FF"/>
          </w:rPr>
          <w:t>закона</w:t>
        </w:r>
      </w:hyperlink>
      <w:r>
        <w:t xml:space="preserve"> от 18.03.2020 N 65-ФЗ)</w:t>
      </w:r>
    </w:p>
    <w:p w:rsidR="00BC6C53" w:rsidRDefault="00BC6C53">
      <w:pPr>
        <w:pStyle w:val="ConsPlusNormal"/>
        <w:jc w:val="both"/>
      </w:pPr>
    </w:p>
    <w:p w:rsidR="00BC6C53" w:rsidRDefault="00BC6C53">
      <w:pPr>
        <w:pStyle w:val="ConsPlusNormal"/>
        <w:ind w:firstLine="540"/>
        <w:jc w:val="both"/>
        <w:outlineLvl w:val="2"/>
        <w:rPr>
          <w:b/>
          <w:bCs/>
        </w:rPr>
      </w:pPr>
      <w:bookmarkStart w:id="2310" w:name="Par21837"/>
      <w:bookmarkEnd w:id="2310"/>
      <w:r>
        <w:rPr>
          <w:b/>
          <w:bCs/>
        </w:rPr>
        <w:t>Статья 339. Порядок определения количества добытого полезного ископаемого</w:t>
      </w:r>
    </w:p>
    <w:p w:rsidR="00BC6C53" w:rsidRDefault="00BC6C53">
      <w:pPr>
        <w:pStyle w:val="ConsPlusNormal"/>
        <w:jc w:val="both"/>
      </w:pPr>
      <w:r>
        <w:t xml:space="preserve">(в ред. Федерального </w:t>
      </w:r>
      <w:hyperlink r:id="rId11262"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1263" w:history="1">
        <w:r>
          <w:rPr>
            <w:color w:val="0000FF"/>
          </w:rPr>
          <w:t>единицах</w:t>
        </w:r>
      </w:hyperlink>
      <w:r>
        <w:t xml:space="preserve"> массы или объема.</w:t>
      </w:r>
    </w:p>
    <w:p w:rsidR="00BC6C53" w:rsidRDefault="00BC6C53">
      <w:pPr>
        <w:pStyle w:val="ConsPlusNormal"/>
        <w:jc w:val="both"/>
      </w:pPr>
      <w:r>
        <w:t xml:space="preserve">(в ред. Федерального </w:t>
      </w:r>
      <w:hyperlink r:id="rId11264" w:history="1">
        <w:r>
          <w:rPr>
            <w:color w:val="0000FF"/>
          </w:rPr>
          <w:t>закона</w:t>
        </w:r>
      </w:hyperlink>
      <w:r>
        <w:t xml:space="preserve"> от 29.05.2002 N 57-ФЗ)</w:t>
      </w:r>
    </w:p>
    <w:p w:rsidR="00BC6C53" w:rsidRDefault="00BC6C53">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BC6C53" w:rsidRDefault="00BC6C53">
      <w:pPr>
        <w:pStyle w:val="ConsPlusNormal"/>
        <w:jc w:val="both"/>
      </w:pPr>
      <w:r>
        <w:t xml:space="preserve">(абзац введен Федеральным </w:t>
      </w:r>
      <w:hyperlink r:id="rId11265" w:history="1">
        <w:r>
          <w:rPr>
            <w:color w:val="0000FF"/>
          </w:rPr>
          <w:t>законом</w:t>
        </w:r>
      </w:hyperlink>
      <w:r>
        <w:t xml:space="preserve"> от 22.07.2008 N 158-ФЗ)</w:t>
      </w:r>
    </w:p>
    <w:p w:rsidR="00BC6C53" w:rsidRDefault="00BC6C53">
      <w:pPr>
        <w:pStyle w:val="ConsPlusNormal"/>
        <w:spacing w:before="220"/>
        <w:ind w:firstLine="540"/>
        <w:jc w:val="both"/>
      </w:pPr>
      <w: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w:t>
      </w:r>
      <w:r>
        <w:lastRenderedPageBreak/>
        <w:t>лабораторными анализами.</w:t>
      </w:r>
    </w:p>
    <w:p w:rsidR="00BC6C53" w:rsidRDefault="00BC6C53">
      <w:pPr>
        <w:pStyle w:val="ConsPlusNormal"/>
        <w:jc w:val="both"/>
      </w:pPr>
      <w:r>
        <w:t xml:space="preserve">(абзац введен Федеральным </w:t>
      </w:r>
      <w:hyperlink r:id="rId11266" w:history="1">
        <w:r>
          <w:rPr>
            <w:color w:val="0000FF"/>
          </w:rPr>
          <w:t>законом</w:t>
        </w:r>
      </w:hyperlink>
      <w:r>
        <w:t xml:space="preserve"> от 22.07.2008 N 158-ФЗ)</w:t>
      </w:r>
    </w:p>
    <w:p w:rsidR="00BC6C53" w:rsidRDefault="00BC6C53">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BC6C53" w:rsidRDefault="00BC6C53">
      <w:pPr>
        <w:pStyle w:val="ConsPlusNormal"/>
        <w:jc w:val="both"/>
      </w:pPr>
      <w:r>
        <w:t xml:space="preserve">(абзац введен Федеральным </w:t>
      </w:r>
      <w:hyperlink r:id="rId11267" w:history="1">
        <w:r>
          <w:rPr>
            <w:color w:val="0000FF"/>
          </w:rPr>
          <w:t>законом</w:t>
        </w:r>
      </w:hyperlink>
      <w:r>
        <w:t xml:space="preserve"> от 30.11.2016 N 401-ФЗ)</w:t>
      </w:r>
    </w:p>
    <w:p w:rsidR="00BC6C53" w:rsidRDefault="00BC6C53">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BC6C53" w:rsidRDefault="00BC6C53">
      <w:pPr>
        <w:pStyle w:val="ConsPlusNormal"/>
        <w:jc w:val="both"/>
      </w:pPr>
      <w:r>
        <w:t xml:space="preserve">(абзац введен Федеральным </w:t>
      </w:r>
      <w:hyperlink r:id="rId11268" w:history="1">
        <w:r>
          <w:rPr>
            <w:color w:val="0000FF"/>
          </w:rPr>
          <w:t>законом</w:t>
        </w:r>
      </w:hyperlink>
      <w:r>
        <w:t xml:space="preserve"> от 29.11.2021 N 382-ФЗ)</w:t>
      </w:r>
    </w:p>
    <w:p w:rsidR="00BC6C53" w:rsidRDefault="00BC6C53">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BC6C53" w:rsidRDefault="00BC6C53">
      <w:pPr>
        <w:pStyle w:val="ConsPlusNormal"/>
        <w:jc w:val="both"/>
      </w:pPr>
      <w:r>
        <w:t xml:space="preserve">(в ред. Федерального </w:t>
      </w:r>
      <w:hyperlink r:id="rId11269" w:history="1">
        <w:r>
          <w:rPr>
            <w:color w:val="0000FF"/>
          </w:rPr>
          <w:t>закона</w:t>
        </w:r>
      </w:hyperlink>
      <w:r>
        <w:t xml:space="preserve"> от 29.05.2002 N 57-ФЗ)</w:t>
      </w:r>
    </w:p>
    <w:p w:rsidR="00BC6C53" w:rsidRDefault="00BC6C53">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BC6C53" w:rsidRDefault="00BC6C53">
      <w:pPr>
        <w:pStyle w:val="ConsPlusNormal"/>
        <w:jc w:val="both"/>
      </w:pPr>
      <w:r>
        <w:t xml:space="preserve">(в ред. Федерального </w:t>
      </w:r>
      <w:hyperlink r:id="rId11270" w:history="1">
        <w:r>
          <w:rPr>
            <w:color w:val="0000FF"/>
          </w:rPr>
          <w:t>закона</w:t>
        </w:r>
      </w:hyperlink>
      <w:r>
        <w:t xml:space="preserve"> от 29.05.2002 N 57-ФЗ)</w:t>
      </w:r>
    </w:p>
    <w:p w:rsidR="00BC6C53" w:rsidRDefault="00BC6C53">
      <w:pPr>
        <w:pStyle w:val="ConsPlusNormal"/>
        <w:spacing w:before="220"/>
        <w:ind w:firstLine="540"/>
        <w:jc w:val="both"/>
      </w:pPr>
      <w:hyperlink r:id="rId11271"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BC6C53" w:rsidRDefault="00BC6C53">
      <w:pPr>
        <w:pStyle w:val="ConsPlusNormal"/>
        <w:jc w:val="both"/>
      </w:pPr>
      <w:r>
        <w:t xml:space="preserve">(в ред. Федерального </w:t>
      </w:r>
      <w:hyperlink r:id="rId11272" w:history="1">
        <w:r>
          <w:rPr>
            <w:color w:val="0000FF"/>
          </w:rPr>
          <w:t>закона</w:t>
        </w:r>
      </w:hyperlink>
      <w:r>
        <w:t xml:space="preserve"> от 29.05.2002 N 57-ФЗ)</w:t>
      </w:r>
    </w:p>
    <w:p w:rsidR="00BC6C53" w:rsidRDefault="00BC6C53">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BC6C53" w:rsidRDefault="00BC6C53">
      <w:pPr>
        <w:pStyle w:val="ConsPlusNormal"/>
        <w:jc w:val="both"/>
      </w:pPr>
      <w:r>
        <w:t xml:space="preserve">(абзац введен Федеральным </w:t>
      </w:r>
      <w:hyperlink r:id="rId11273" w:history="1">
        <w:r>
          <w:rPr>
            <w:color w:val="0000FF"/>
          </w:rPr>
          <w:t>законом</w:t>
        </w:r>
      </w:hyperlink>
      <w:r>
        <w:t xml:space="preserve"> от 29.05.2002 N 57-ФЗ, в ред. Федерального </w:t>
      </w:r>
      <w:hyperlink r:id="rId11274" w:history="1">
        <w:r>
          <w:rPr>
            <w:color w:val="0000FF"/>
          </w:rPr>
          <w:t>закона</w:t>
        </w:r>
      </w:hyperlink>
      <w:r>
        <w:t xml:space="preserve"> от 23.07.2013 N 213-ФЗ)</w:t>
      </w:r>
    </w:p>
    <w:bookmarkStart w:id="2311" w:name="Par21858"/>
    <w:bookmarkEnd w:id="2311"/>
    <w:p w:rsidR="00BC6C53" w:rsidRDefault="00BC6C53">
      <w:pPr>
        <w:pStyle w:val="ConsPlusNormal"/>
        <w:spacing w:before="220"/>
        <w:ind w:firstLine="540"/>
        <w:jc w:val="both"/>
      </w:pPr>
      <w:r>
        <w:fldChar w:fldCharType="begin"/>
      </w:r>
      <w:r>
        <w:instrText xml:space="preserve">HYPERLINK https://login.consultant.ru/link/?req=doc&amp;base=LAW&amp;n=283672&amp;dst=101482 </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1275" w:history="1">
        <w:r>
          <w:rPr>
            <w:color w:val="0000FF"/>
          </w:rPr>
          <w:t>законодательством</w:t>
        </w:r>
      </w:hyperlink>
      <w:r>
        <w:t xml:space="preserve"> Российской Федерации о драгоценных металлах и драгоценных камнях.</w:t>
      </w:r>
    </w:p>
    <w:p w:rsidR="00BC6C53" w:rsidRDefault="00BC6C53">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21858" w:history="1">
        <w:r>
          <w:rPr>
            <w:color w:val="0000FF"/>
          </w:rPr>
          <w:t>абзацем первым</w:t>
        </w:r>
      </w:hyperlink>
      <w:r>
        <w:t xml:space="preserve"> настоящего </w:t>
      </w:r>
      <w:r>
        <w:lastRenderedPageBreak/>
        <w:t>пункта, не включаются. При этом налоговая база по ним определяется отдельно.</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5 ст. 339 (в ред. ФЗ от 28.12.2022 N 566-ФЗ) </w:t>
            </w:r>
            <w:hyperlink r:id="rId11276" w:history="1">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hyperlink r:id="rId1127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BC6C53" w:rsidRDefault="00BC6C53">
      <w:pPr>
        <w:pStyle w:val="ConsPlusNormal"/>
        <w:jc w:val="both"/>
      </w:pPr>
      <w:r>
        <w:t xml:space="preserve">(в ред. Федерального </w:t>
      </w:r>
      <w:hyperlink r:id="rId11278" w:history="1">
        <w:r>
          <w:rPr>
            <w:color w:val="0000FF"/>
          </w:rPr>
          <w:t>закона</w:t>
        </w:r>
      </w:hyperlink>
      <w:r>
        <w:t xml:space="preserve"> от 28.12.2022 N 566-ФЗ)</w:t>
      </w:r>
    </w:p>
    <w:p w:rsidR="00BC6C53" w:rsidRDefault="00BC6C53">
      <w:pPr>
        <w:pStyle w:val="ConsPlusNormal"/>
        <w:spacing w:before="220"/>
        <w:ind w:firstLine="540"/>
        <w:jc w:val="both"/>
      </w:pPr>
      <w:r>
        <w:t xml:space="preserve">6. Количество добытого полезного ископаемого, определяемого в соответствии со </w:t>
      </w:r>
      <w:hyperlink w:anchor="Par21732"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BC6C53" w:rsidRDefault="00BC6C53">
      <w:pPr>
        <w:pStyle w:val="ConsPlusNormal"/>
        <w:jc w:val="both"/>
      </w:pPr>
      <w:r>
        <w:t xml:space="preserve">(п. 6 в ред. Федерального </w:t>
      </w:r>
      <w:hyperlink r:id="rId11279" w:history="1">
        <w:r>
          <w:rPr>
            <w:color w:val="0000FF"/>
          </w:rPr>
          <w:t>закона</w:t>
        </w:r>
      </w:hyperlink>
      <w:r>
        <w:t xml:space="preserve"> от 30.11.2016 N 401-ФЗ)</w:t>
      </w:r>
    </w:p>
    <w:p w:rsidR="00BC6C53" w:rsidRDefault="00BC6C53">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ar21869"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BC6C53" w:rsidRDefault="00BC6C53">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BC6C53" w:rsidRDefault="00BC6C53">
      <w:pPr>
        <w:pStyle w:val="ConsPlusNormal"/>
        <w:jc w:val="both"/>
      </w:pPr>
      <w:r>
        <w:t xml:space="preserve">(п. 7 введен Федеральным </w:t>
      </w:r>
      <w:hyperlink r:id="rId11280" w:history="1">
        <w:r>
          <w:rPr>
            <w:color w:val="0000FF"/>
          </w:rPr>
          <w:t>законом</w:t>
        </w:r>
      </w:hyperlink>
      <w:r>
        <w:t xml:space="preserve"> от 29.05.2002 N 57-ФЗ)</w:t>
      </w:r>
    </w:p>
    <w:p w:rsidR="00BC6C53" w:rsidRDefault="00BC6C53">
      <w:pPr>
        <w:pStyle w:val="ConsPlusNormal"/>
        <w:spacing w:before="220"/>
        <w:ind w:firstLine="540"/>
        <w:jc w:val="both"/>
      </w:pPr>
      <w:bookmarkStart w:id="2312" w:name="Par21869"/>
      <w:bookmarkEnd w:id="2312"/>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BC6C53" w:rsidRDefault="00BC6C53">
      <w:pPr>
        <w:pStyle w:val="ConsPlusNormal"/>
        <w:jc w:val="both"/>
      </w:pPr>
      <w:r>
        <w:t xml:space="preserve">(п. 8 введен Федеральным </w:t>
      </w:r>
      <w:hyperlink r:id="rId11281" w:history="1">
        <w:r>
          <w:rPr>
            <w:color w:val="0000FF"/>
          </w:rPr>
          <w:t>законом</w:t>
        </w:r>
      </w:hyperlink>
      <w:r>
        <w:t xml:space="preserve"> от 29.05.2002 N 57-ФЗ)</w:t>
      </w:r>
    </w:p>
    <w:p w:rsidR="00BC6C53" w:rsidRDefault="00BC6C53">
      <w:pPr>
        <w:pStyle w:val="ConsPlusNormal"/>
        <w:spacing w:before="220"/>
        <w:ind w:firstLine="540"/>
        <w:jc w:val="both"/>
      </w:pPr>
      <w:bookmarkStart w:id="2313" w:name="Par21871"/>
      <w:bookmarkEnd w:id="2313"/>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22204" w:history="1">
        <w:r>
          <w:rPr>
            <w:color w:val="0000FF"/>
          </w:rPr>
          <w:t>подпунктах 2</w:t>
        </w:r>
      </w:hyperlink>
      <w:r>
        <w:t xml:space="preserve"> - </w:t>
      </w:r>
      <w:hyperlink w:anchor="Par2220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ar22157"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BC6C53" w:rsidRDefault="00BC6C53">
      <w:pPr>
        <w:pStyle w:val="ConsPlusNormal"/>
        <w:jc w:val="both"/>
      </w:pPr>
      <w:r>
        <w:t xml:space="preserve">(в ред. Федеральных законов от 24.11.2014 </w:t>
      </w:r>
      <w:hyperlink r:id="rId11282" w:history="1">
        <w:r>
          <w:rPr>
            <w:color w:val="0000FF"/>
          </w:rPr>
          <w:t>N 366-ФЗ</w:t>
        </w:r>
      </w:hyperlink>
      <w:r>
        <w:t xml:space="preserve">, от 23.11.2020 </w:t>
      </w:r>
      <w:hyperlink r:id="rId11283" w:history="1">
        <w:r>
          <w:rPr>
            <w:color w:val="0000FF"/>
          </w:rPr>
          <w:t>N 374-ФЗ</w:t>
        </w:r>
      </w:hyperlink>
      <w:r>
        <w:t>)</w:t>
      </w:r>
    </w:p>
    <w:p w:rsidR="00BC6C53" w:rsidRDefault="00BC6C53">
      <w:pPr>
        <w:pStyle w:val="ConsPlusNormal"/>
        <w:spacing w:before="220"/>
        <w:ind w:firstLine="540"/>
        <w:jc w:val="both"/>
      </w:pPr>
      <w:bookmarkStart w:id="2314" w:name="Par21873"/>
      <w:bookmarkEnd w:id="2314"/>
      <w:r>
        <w:t>1) учет количества добытой нефти осуществляется по каждой скважине, работающей на залежи (залежах) углеводородного сырья;</w:t>
      </w:r>
    </w:p>
    <w:p w:rsidR="00BC6C53" w:rsidRDefault="00BC6C53">
      <w:pPr>
        <w:pStyle w:val="ConsPlusNormal"/>
        <w:jc w:val="both"/>
      </w:pPr>
      <w:r>
        <w:t xml:space="preserve">(пп. 1 в ред. Федерального </w:t>
      </w:r>
      <w:hyperlink r:id="rId11284" w:history="1">
        <w:r>
          <w:rPr>
            <w:color w:val="0000FF"/>
          </w:rPr>
          <w:t>закона</w:t>
        </w:r>
      </w:hyperlink>
      <w:r>
        <w:t xml:space="preserve"> от 30.11.2016 N 401-ФЗ)</w:t>
      </w:r>
    </w:p>
    <w:p w:rsidR="00BC6C53" w:rsidRDefault="00BC6C53">
      <w:pPr>
        <w:pStyle w:val="ConsPlusNormal"/>
        <w:spacing w:before="220"/>
        <w:ind w:firstLine="540"/>
        <w:jc w:val="both"/>
      </w:pPr>
      <w:bookmarkStart w:id="2315" w:name="Par21875"/>
      <w:bookmarkEnd w:id="2315"/>
      <w:r>
        <w:t xml:space="preserve">2) измерение количества добываемой скважинной жидкости и определение ее физико-химических </w:t>
      </w:r>
      <w:hyperlink r:id="rId11285"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w:t>
      </w:r>
      <w:r>
        <w:lastRenderedPageBreak/>
        <w:t>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BC6C53" w:rsidRDefault="00BC6C53">
      <w:pPr>
        <w:pStyle w:val="ConsPlusNormal"/>
        <w:jc w:val="both"/>
      </w:pPr>
      <w:r>
        <w:t xml:space="preserve">(пп. 2 в ред. Федерального </w:t>
      </w:r>
      <w:hyperlink r:id="rId11286" w:history="1">
        <w:r>
          <w:rPr>
            <w:color w:val="0000FF"/>
          </w:rPr>
          <w:t>закона</w:t>
        </w:r>
      </w:hyperlink>
      <w:r>
        <w:t xml:space="preserve"> от 23.11.2020 N 374-ФЗ)</w:t>
      </w:r>
    </w:p>
    <w:p w:rsidR="00BC6C53" w:rsidRDefault="00BC6C53">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21873" w:history="1">
        <w:r>
          <w:rPr>
            <w:color w:val="0000FF"/>
          </w:rPr>
          <w:t>подпунктах 1</w:t>
        </w:r>
      </w:hyperlink>
      <w:r>
        <w:t xml:space="preserve"> и </w:t>
      </w:r>
      <w:hyperlink w:anchor="Par21875" w:history="1">
        <w:r>
          <w:rPr>
            <w:color w:val="0000FF"/>
          </w:rPr>
          <w:t>2</w:t>
        </w:r>
      </w:hyperlink>
      <w:r>
        <w:t xml:space="preserve"> настоящего пункта.</w:t>
      </w:r>
    </w:p>
    <w:p w:rsidR="00BC6C53" w:rsidRDefault="00BC6C53">
      <w:pPr>
        <w:pStyle w:val="ConsPlusNormal"/>
        <w:jc w:val="both"/>
      </w:pPr>
      <w:r>
        <w:t xml:space="preserve">(п. 9 введен Федеральным </w:t>
      </w:r>
      <w:hyperlink r:id="rId11287" w:history="1">
        <w:r>
          <w:rPr>
            <w:color w:val="0000FF"/>
          </w:rPr>
          <w:t>законом</w:t>
        </w:r>
      </w:hyperlink>
      <w:r>
        <w:t xml:space="preserve"> от 23.07.2013 N 213-ФЗ)</w:t>
      </w:r>
    </w:p>
    <w:p w:rsidR="00BC6C53" w:rsidRDefault="00BC6C53">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ar21875" w:history="1">
        <w:r>
          <w:rPr>
            <w:color w:val="0000FF"/>
          </w:rPr>
          <w:t>подпункта 2 пункта 9</w:t>
        </w:r>
      </w:hyperlink>
      <w:r>
        <w:t xml:space="preserve"> настоящей статьи осуществляется в соответствии с </w:t>
      </w:r>
      <w:hyperlink r:id="rId11288" w:history="1">
        <w:r>
          <w:rPr>
            <w:color w:val="0000FF"/>
          </w:rPr>
          <w:t>порядком</w:t>
        </w:r>
      </w:hyperlink>
      <w:r>
        <w:t xml:space="preserve"> учета нефти, утверждаемым Правительством Российской Федерации.</w:t>
      </w:r>
    </w:p>
    <w:p w:rsidR="00BC6C53" w:rsidRDefault="00BC6C53">
      <w:pPr>
        <w:pStyle w:val="ConsPlusNormal"/>
        <w:jc w:val="both"/>
      </w:pPr>
      <w:r>
        <w:t xml:space="preserve">(п. 10 в ред. Федерального </w:t>
      </w:r>
      <w:hyperlink r:id="rId11289" w:history="1">
        <w:r>
          <w:rPr>
            <w:color w:val="0000FF"/>
          </w:rPr>
          <w:t>закона</w:t>
        </w:r>
      </w:hyperlink>
      <w:r>
        <w:t xml:space="preserve"> от 23.11.2020 N 374-ФЗ)</w:t>
      </w:r>
    </w:p>
    <w:p w:rsidR="00BC6C53" w:rsidRDefault="00BC6C53">
      <w:pPr>
        <w:pStyle w:val="ConsPlusNormal"/>
        <w:jc w:val="both"/>
      </w:pPr>
    </w:p>
    <w:p w:rsidR="00BC6C53" w:rsidRDefault="00BC6C53">
      <w:pPr>
        <w:pStyle w:val="ConsPlusNormal"/>
        <w:ind w:firstLine="540"/>
        <w:jc w:val="both"/>
        <w:outlineLvl w:val="2"/>
        <w:rPr>
          <w:b/>
          <w:bCs/>
        </w:rPr>
      </w:pPr>
      <w:bookmarkStart w:id="2316" w:name="Par21882"/>
      <w:bookmarkEnd w:id="2316"/>
      <w:r>
        <w:rPr>
          <w:b/>
          <w:bCs/>
        </w:rPr>
        <w:t>Статья 340. Порядок оценки стоимости добытых полезных ископаемых при определении налоговой базы</w:t>
      </w:r>
    </w:p>
    <w:p w:rsidR="00BC6C53" w:rsidRDefault="00BC6C53">
      <w:pPr>
        <w:pStyle w:val="ConsPlusNormal"/>
        <w:jc w:val="both"/>
      </w:pPr>
    </w:p>
    <w:p w:rsidR="00BC6C53" w:rsidRDefault="00BC6C53">
      <w:pPr>
        <w:pStyle w:val="ConsPlusNormal"/>
        <w:ind w:firstLine="540"/>
        <w:jc w:val="both"/>
      </w:pPr>
      <w:bookmarkStart w:id="2317" w:name="Par21884"/>
      <w:bookmarkEnd w:id="2317"/>
      <w:r>
        <w:t>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w:t>
      </w:r>
    </w:p>
    <w:p w:rsidR="00BC6C53" w:rsidRDefault="00BC6C53">
      <w:pPr>
        <w:pStyle w:val="ConsPlusNormal"/>
        <w:jc w:val="both"/>
      </w:pPr>
      <w:r>
        <w:t xml:space="preserve">(в ред. Федерального </w:t>
      </w:r>
      <w:hyperlink r:id="rId11290" w:history="1">
        <w:r>
          <w:rPr>
            <w:color w:val="0000FF"/>
          </w:rPr>
          <w:t>закона</w:t>
        </w:r>
      </w:hyperlink>
      <w:r>
        <w:t xml:space="preserve"> от 28.02.2025 N 19-ФЗ)</w:t>
      </w:r>
    </w:p>
    <w:p w:rsidR="00BC6C53" w:rsidRDefault="00BC6C53">
      <w:pPr>
        <w:pStyle w:val="ConsPlusNormal"/>
        <w:spacing w:before="220"/>
        <w:ind w:firstLine="540"/>
        <w:jc w:val="both"/>
      </w:pPr>
      <w:bookmarkStart w:id="2318" w:name="Par21886"/>
      <w:bookmarkEnd w:id="2318"/>
      <w:r>
        <w:t>1) исходя из сложившихся у налогоплательщика за соответствующий налоговый период цен реализации без учета субсидий;</w:t>
      </w:r>
    </w:p>
    <w:p w:rsidR="00BC6C53" w:rsidRDefault="00BC6C53">
      <w:pPr>
        <w:pStyle w:val="ConsPlusNormal"/>
        <w:jc w:val="both"/>
      </w:pPr>
      <w:r>
        <w:t xml:space="preserve">(в ред. Федерального </w:t>
      </w:r>
      <w:hyperlink r:id="rId11291" w:history="1">
        <w:r>
          <w:rPr>
            <w:color w:val="0000FF"/>
          </w:rPr>
          <w:t>закона</w:t>
        </w:r>
      </w:hyperlink>
      <w:r>
        <w:t xml:space="preserve"> от 29.11.2007 N 284-ФЗ)</w:t>
      </w:r>
    </w:p>
    <w:p w:rsidR="00BC6C53" w:rsidRDefault="00BC6C53">
      <w:pPr>
        <w:pStyle w:val="ConsPlusNormal"/>
        <w:spacing w:before="220"/>
        <w:ind w:firstLine="540"/>
        <w:jc w:val="both"/>
      </w:pPr>
      <w:bookmarkStart w:id="2319" w:name="Par21888"/>
      <w:bookmarkEnd w:id="2319"/>
      <w:r>
        <w:t>2) исходя из сложившихся у налогоплательщика за соответствующий налоговый период цен реализации добытого полезного ископаемого;</w:t>
      </w:r>
    </w:p>
    <w:p w:rsidR="00BC6C53" w:rsidRDefault="00BC6C53">
      <w:pPr>
        <w:pStyle w:val="ConsPlusNormal"/>
        <w:spacing w:before="220"/>
        <w:ind w:firstLine="540"/>
        <w:jc w:val="both"/>
      </w:pPr>
      <w:bookmarkStart w:id="2320" w:name="Par21889"/>
      <w:bookmarkEnd w:id="2320"/>
      <w:r>
        <w:t xml:space="preserve">3) исходя из </w:t>
      </w:r>
      <w:hyperlink w:anchor="Par21918" w:history="1">
        <w:r>
          <w:rPr>
            <w:color w:val="0000FF"/>
          </w:rPr>
          <w:t>расчетной стоимости</w:t>
        </w:r>
      </w:hyperlink>
      <w:r>
        <w:t xml:space="preserve"> добытых полезных ископаемых.</w:t>
      </w:r>
    </w:p>
    <w:p w:rsidR="00BC6C53" w:rsidRDefault="00BC6C53">
      <w:pPr>
        <w:pStyle w:val="ConsPlusNormal"/>
        <w:spacing w:before="220"/>
        <w:ind w:firstLine="540"/>
        <w:jc w:val="both"/>
      </w:pPr>
      <w:r>
        <w:t xml:space="preserve">2. Если налогоплательщик применяет способ оценки, указанный в </w:t>
      </w:r>
      <w:hyperlink w:anchor="Par21886"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BC6C53" w:rsidRDefault="00BC6C53">
      <w:pPr>
        <w:pStyle w:val="ConsPlusNormal"/>
        <w:jc w:val="both"/>
      </w:pPr>
      <w:r>
        <w:t xml:space="preserve">(в ред. Федерального </w:t>
      </w:r>
      <w:hyperlink r:id="rId11292" w:history="1">
        <w:r>
          <w:rPr>
            <w:color w:val="0000FF"/>
          </w:rPr>
          <w:t>закона</w:t>
        </w:r>
      </w:hyperlink>
      <w:r>
        <w:t xml:space="preserve"> от 29.11.2007 N 284-ФЗ)</w:t>
      </w:r>
    </w:p>
    <w:p w:rsidR="00BC6C53" w:rsidRDefault="00BC6C53">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29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BC6C53" w:rsidRDefault="00BC6C53">
      <w:pPr>
        <w:pStyle w:val="ConsPlusNormal"/>
        <w:jc w:val="both"/>
      </w:pPr>
      <w:r>
        <w:t xml:space="preserve">(в ред. Федеральных законов от 29.11.2007 </w:t>
      </w:r>
      <w:hyperlink r:id="rId11294" w:history="1">
        <w:r>
          <w:rPr>
            <w:color w:val="0000FF"/>
          </w:rPr>
          <w:t>N 284-ФЗ</w:t>
        </w:r>
      </w:hyperlink>
      <w:r>
        <w:t xml:space="preserve">, от 18.07.2011 </w:t>
      </w:r>
      <w:hyperlink r:id="rId11295" w:history="1">
        <w:r>
          <w:rPr>
            <w:color w:val="0000FF"/>
          </w:rPr>
          <w:t>N 227-ФЗ</w:t>
        </w:r>
      </w:hyperlink>
      <w:r>
        <w:t>)</w:t>
      </w:r>
    </w:p>
    <w:p w:rsidR="00BC6C53" w:rsidRDefault="00BC6C53">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11864" w:history="1">
        <w:r>
          <w:rPr>
            <w:color w:val="0000FF"/>
          </w:rPr>
          <w:t>статьей 271</w:t>
        </w:r>
      </w:hyperlink>
      <w:r>
        <w:t xml:space="preserve"> или </w:t>
      </w:r>
      <w:hyperlink w:anchor="Par12210" w:history="1">
        <w:r>
          <w:rPr>
            <w:color w:val="0000FF"/>
          </w:rPr>
          <w:t>статьей 273</w:t>
        </w:r>
      </w:hyperlink>
      <w:r>
        <w:t xml:space="preserve"> настоящего Кодекса.</w:t>
      </w:r>
    </w:p>
    <w:p w:rsidR="00BC6C53" w:rsidRDefault="00BC6C53">
      <w:pPr>
        <w:pStyle w:val="ConsPlusNormal"/>
        <w:jc w:val="both"/>
      </w:pPr>
      <w:r>
        <w:t xml:space="preserve">(абзац введен Федеральным </w:t>
      </w:r>
      <w:hyperlink r:id="rId11296" w:history="1">
        <w:r>
          <w:rPr>
            <w:color w:val="0000FF"/>
          </w:rPr>
          <w:t>законом</w:t>
        </w:r>
      </w:hyperlink>
      <w:r>
        <w:t xml:space="preserve"> от 29.05.2002 N 57-ФЗ)</w:t>
      </w:r>
    </w:p>
    <w:p w:rsidR="00BC6C53" w:rsidRDefault="00BC6C53">
      <w:pPr>
        <w:pStyle w:val="ConsPlusNormal"/>
        <w:spacing w:before="220"/>
        <w:ind w:firstLine="540"/>
        <w:jc w:val="both"/>
      </w:pPr>
      <w:r>
        <w:lastRenderedPageBreak/>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BC6C53" w:rsidRDefault="00BC6C53">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BC6C53" w:rsidRDefault="00BC6C53">
      <w:pPr>
        <w:pStyle w:val="ConsPlusNormal"/>
        <w:jc w:val="both"/>
      </w:pPr>
      <w:r>
        <w:t xml:space="preserve">(в ред. Федерального </w:t>
      </w:r>
      <w:hyperlink r:id="rId11297" w:history="1">
        <w:r>
          <w:rPr>
            <w:color w:val="0000FF"/>
          </w:rPr>
          <w:t>закона</w:t>
        </w:r>
      </w:hyperlink>
      <w:r>
        <w:t xml:space="preserve"> от 08.11.2007 N 261-ФЗ)</w:t>
      </w:r>
    </w:p>
    <w:p w:rsidR="00BC6C53" w:rsidRDefault="00BC6C53">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BC6C53" w:rsidRDefault="00BC6C53">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2183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BC6C53" w:rsidRDefault="00BC6C53">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BC6C53" w:rsidRDefault="00BC6C53">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11298"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21888"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29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BC6C53" w:rsidRDefault="00BC6C53">
      <w:pPr>
        <w:pStyle w:val="ConsPlusNormal"/>
        <w:jc w:val="both"/>
      </w:pPr>
      <w:r>
        <w:t xml:space="preserve">(в ред. Федеральных законов от 29.11.2007 </w:t>
      </w:r>
      <w:hyperlink r:id="rId11300" w:history="1">
        <w:r>
          <w:rPr>
            <w:color w:val="0000FF"/>
          </w:rPr>
          <w:t>N 284-ФЗ</w:t>
        </w:r>
      </w:hyperlink>
      <w:r>
        <w:t xml:space="preserve">, от 18.07.2011 </w:t>
      </w:r>
      <w:hyperlink r:id="rId11301" w:history="1">
        <w:r>
          <w:rPr>
            <w:color w:val="0000FF"/>
          </w:rPr>
          <w:t>N 227-ФЗ</w:t>
        </w:r>
      </w:hyperlink>
      <w:r>
        <w:t>)</w:t>
      </w:r>
    </w:p>
    <w:p w:rsidR="00BC6C53" w:rsidRDefault="00BC6C53">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11864" w:history="1">
        <w:r>
          <w:rPr>
            <w:color w:val="0000FF"/>
          </w:rPr>
          <w:t>статьей 271</w:t>
        </w:r>
      </w:hyperlink>
      <w:r>
        <w:t xml:space="preserve"> или </w:t>
      </w:r>
      <w:hyperlink w:anchor="Par12210" w:history="1">
        <w:r>
          <w:rPr>
            <w:color w:val="0000FF"/>
          </w:rPr>
          <w:t>статьей 273</w:t>
        </w:r>
      </w:hyperlink>
      <w:r>
        <w:t xml:space="preserve"> настоящего Кодекса.</w:t>
      </w:r>
    </w:p>
    <w:p w:rsidR="00BC6C53" w:rsidRDefault="00BC6C53">
      <w:pPr>
        <w:pStyle w:val="ConsPlusNormal"/>
        <w:jc w:val="both"/>
      </w:pPr>
      <w:r>
        <w:t xml:space="preserve">(абзац введен Федеральным </w:t>
      </w:r>
      <w:hyperlink r:id="rId11302"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w:t>
      </w:r>
      <w:r>
        <w:lastRenderedPageBreak/>
        <w:t>Федерации.</w:t>
      </w:r>
    </w:p>
    <w:p w:rsidR="00BC6C53" w:rsidRDefault="00BC6C53">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BC6C53" w:rsidRDefault="00BC6C53">
      <w:pPr>
        <w:pStyle w:val="ConsPlusNormal"/>
        <w:jc w:val="both"/>
      </w:pPr>
      <w:r>
        <w:t xml:space="preserve">(в ред. Федерального </w:t>
      </w:r>
      <w:hyperlink r:id="rId11303" w:history="1">
        <w:r>
          <w:rPr>
            <w:color w:val="0000FF"/>
          </w:rPr>
          <w:t>закона</w:t>
        </w:r>
      </w:hyperlink>
      <w:r>
        <w:t xml:space="preserve"> от 08.11.2007 N 261-ФЗ)</w:t>
      </w:r>
    </w:p>
    <w:p w:rsidR="00BC6C53" w:rsidRDefault="00BC6C53">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BC6C53" w:rsidRDefault="00BC6C53">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2183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BC6C53" w:rsidRDefault="00BC6C53">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BC6C53" w:rsidRDefault="00BC6C53">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11304"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21889" w:history="1">
        <w:r>
          <w:rPr>
            <w:color w:val="0000FF"/>
          </w:rPr>
          <w:t>подпункте 3 пункта 1</w:t>
        </w:r>
      </w:hyperlink>
      <w:r>
        <w:t xml:space="preserve"> настоящей статьи.</w:t>
      </w:r>
    </w:p>
    <w:p w:rsidR="00BC6C53" w:rsidRDefault="00BC6C53">
      <w:pPr>
        <w:pStyle w:val="ConsPlusNormal"/>
        <w:jc w:val="both"/>
      </w:pPr>
      <w:r>
        <w:t xml:space="preserve">(в ред. Федерального </w:t>
      </w:r>
      <w:hyperlink r:id="rId11305" w:history="1">
        <w:r>
          <w:rPr>
            <w:color w:val="0000FF"/>
          </w:rPr>
          <w:t>закона</w:t>
        </w:r>
      </w:hyperlink>
      <w:r>
        <w:t xml:space="preserve"> от 29.05.2002 N 57-ФЗ)</w:t>
      </w:r>
    </w:p>
    <w:p w:rsidR="00BC6C53" w:rsidRDefault="00BC6C53">
      <w:pPr>
        <w:pStyle w:val="ConsPlusNormal"/>
        <w:spacing w:before="220"/>
        <w:ind w:firstLine="540"/>
        <w:jc w:val="both"/>
      </w:pPr>
      <w:bookmarkStart w:id="2321" w:name="Par21918"/>
      <w:bookmarkEnd w:id="2321"/>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BC6C53" w:rsidRDefault="00BC6C53">
      <w:pPr>
        <w:pStyle w:val="ConsPlusNormal"/>
        <w:jc w:val="both"/>
      </w:pPr>
      <w:r>
        <w:t xml:space="preserve">(в ред. Федерального </w:t>
      </w:r>
      <w:hyperlink r:id="rId11306" w:history="1">
        <w:r>
          <w:rPr>
            <w:color w:val="0000FF"/>
          </w:rPr>
          <w:t>закона</w:t>
        </w:r>
      </w:hyperlink>
      <w:r>
        <w:t xml:space="preserve"> от 29.05.2002 N 57-ФЗ)</w:t>
      </w:r>
    </w:p>
    <w:p w:rsidR="00BC6C53" w:rsidRDefault="00BC6C53">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BC6C53" w:rsidRDefault="00BC6C53">
      <w:pPr>
        <w:pStyle w:val="ConsPlusNormal"/>
        <w:jc w:val="both"/>
      </w:pPr>
      <w:r>
        <w:t xml:space="preserve">(в ред. Федерального </w:t>
      </w:r>
      <w:hyperlink r:id="rId11307" w:history="1">
        <w:r>
          <w:rPr>
            <w:color w:val="0000FF"/>
          </w:rPr>
          <w:t>закона</w:t>
        </w:r>
      </w:hyperlink>
      <w:r>
        <w:t xml:space="preserve"> от 29.05.2002 N 57-ФЗ)</w:t>
      </w:r>
    </w:p>
    <w:p w:rsidR="00BC6C53" w:rsidRDefault="00BC6C53">
      <w:pPr>
        <w:pStyle w:val="ConsPlusNormal"/>
        <w:spacing w:before="220"/>
        <w:ind w:firstLine="540"/>
        <w:jc w:val="both"/>
      </w:pPr>
      <w:r>
        <w:t xml:space="preserve">1) материальные расходы, определяемые в соответствии со </w:t>
      </w:r>
      <w:hyperlink w:anchor="Par1042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BC6C53" w:rsidRDefault="00BC6C53">
      <w:pPr>
        <w:pStyle w:val="ConsPlusNormal"/>
        <w:jc w:val="both"/>
      </w:pPr>
      <w:r>
        <w:t xml:space="preserve">(в ред. Федерального </w:t>
      </w:r>
      <w:hyperlink r:id="rId11308" w:history="1">
        <w:r>
          <w:rPr>
            <w:color w:val="0000FF"/>
          </w:rPr>
          <w:t>закона</w:t>
        </w:r>
      </w:hyperlink>
      <w:r>
        <w:t xml:space="preserve"> от 29.05.2002 N 57-ФЗ)</w:t>
      </w:r>
    </w:p>
    <w:p w:rsidR="00BC6C53" w:rsidRDefault="00BC6C53">
      <w:pPr>
        <w:pStyle w:val="ConsPlusNormal"/>
        <w:spacing w:before="220"/>
        <w:ind w:firstLine="540"/>
        <w:jc w:val="both"/>
      </w:pPr>
      <w:r>
        <w:t xml:space="preserve">2) расходы на оплату труда, определяемые в соответствии со </w:t>
      </w:r>
      <w:hyperlink w:anchor="Par10481"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BC6C53" w:rsidRDefault="00BC6C53">
      <w:pPr>
        <w:pStyle w:val="ConsPlusNormal"/>
        <w:jc w:val="both"/>
      </w:pPr>
      <w:r>
        <w:t xml:space="preserve">(в ред. Федерального </w:t>
      </w:r>
      <w:hyperlink r:id="rId11309" w:history="1">
        <w:r>
          <w:rPr>
            <w:color w:val="0000FF"/>
          </w:rPr>
          <w:t>закона</w:t>
        </w:r>
      </w:hyperlink>
      <w:r>
        <w:t xml:space="preserve"> от 29.05.2002 N 57-ФЗ)</w:t>
      </w:r>
    </w:p>
    <w:p w:rsidR="00BC6C53" w:rsidRDefault="00BC6C53">
      <w:pPr>
        <w:pStyle w:val="ConsPlusNormal"/>
        <w:spacing w:before="220"/>
        <w:ind w:firstLine="540"/>
        <w:jc w:val="both"/>
      </w:pPr>
      <w:r>
        <w:t xml:space="preserve">3) суммы начисленной амортизации, определяемой в порядке, установленном </w:t>
      </w:r>
      <w:hyperlink w:anchor="Par10563" w:history="1">
        <w:r>
          <w:rPr>
            <w:color w:val="0000FF"/>
          </w:rPr>
          <w:t>статьями 256</w:t>
        </w:r>
      </w:hyperlink>
      <w:r>
        <w:t xml:space="preserve"> - </w:t>
      </w:r>
      <w:hyperlink w:anchor="Par10795"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BC6C53" w:rsidRDefault="00BC6C53">
      <w:pPr>
        <w:pStyle w:val="ConsPlusNormal"/>
        <w:jc w:val="both"/>
      </w:pPr>
      <w:r>
        <w:lastRenderedPageBreak/>
        <w:t xml:space="preserve">(в ред. Федеральных законов от 29.05.2002 </w:t>
      </w:r>
      <w:hyperlink r:id="rId11310" w:history="1">
        <w:r>
          <w:rPr>
            <w:color w:val="0000FF"/>
          </w:rPr>
          <w:t>N 57-ФЗ</w:t>
        </w:r>
      </w:hyperlink>
      <w:r>
        <w:t xml:space="preserve">, от 22.07.2008 </w:t>
      </w:r>
      <w:hyperlink r:id="rId11311" w:history="1">
        <w:r>
          <w:rPr>
            <w:color w:val="0000FF"/>
          </w:rPr>
          <w:t>N 158-ФЗ</w:t>
        </w:r>
      </w:hyperlink>
      <w:r>
        <w:t>)</w:t>
      </w:r>
    </w:p>
    <w:p w:rsidR="00BC6C53" w:rsidRDefault="00BC6C53">
      <w:pPr>
        <w:pStyle w:val="ConsPlusNormal"/>
        <w:spacing w:before="220"/>
        <w:ind w:firstLine="540"/>
        <w:jc w:val="both"/>
      </w:pPr>
      <w:r>
        <w:t xml:space="preserve">4) расходы на ремонт основных средств, определяемые в порядке, установленном </w:t>
      </w:r>
      <w:hyperlink w:anchor="Par10891"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BC6C53" w:rsidRDefault="00BC6C53">
      <w:pPr>
        <w:pStyle w:val="ConsPlusNormal"/>
        <w:jc w:val="both"/>
      </w:pPr>
      <w:r>
        <w:t xml:space="preserve">(в ред. Федерального </w:t>
      </w:r>
      <w:hyperlink r:id="rId11312" w:history="1">
        <w:r>
          <w:rPr>
            <w:color w:val="0000FF"/>
          </w:rPr>
          <w:t>закона</w:t>
        </w:r>
      </w:hyperlink>
      <w:r>
        <w:t xml:space="preserve"> от 29.05.2002 N 57-ФЗ)</w:t>
      </w:r>
    </w:p>
    <w:p w:rsidR="00BC6C53" w:rsidRDefault="00BC6C53">
      <w:pPr>
        <w:pStyle w:val="ConsPlusNormal"/>
        <w:spacing w:before="220"/>
        <w:ind w:firstLine="540"/>
        <w:jc w:val="both"/>
      </w:pPr>
      <w:r>
        <w:t xml:space="preserve">5) расходы на освоение природных ресурсов, определяемые в соответствии со </w:t>
      </w:r>
      <w:hyperlink w:anchor="Par10901" w:history="1">
        <w:r>
          <w:rPr>
            <w:color w:val="0000FF"/>
          </w:rPr>
          <w:t>статьей 261</w:t>
        </w:r>
      </w:hyperlink>
      <w:r>
        <w:t xml:space="preserve"> настоящего Кодекса;</w:t>
      </w:r>
    </w:p>
    <w:p w:rsidR="00BC6C53" w:rsidRDefault="00BC6C53">
      <w:pPr>
        <w:pStyle w:val="ConsPlusNormal"/>
        <w:spacing w:before="220"/>
        <w:ind w:firstLine="540"/>
        <w:jc w:val="both"/>
      </w:pPr>
      <w:r>
        <w:t xml:space="preserve">6) расходы, предусмотренные </w:t>
      </w:r>
      <w:hyperlink w:anchor="Par11296" w:history="1">
        <w:r>
          <w:rPr>
            <w:color w:val="0000FF"/>
          </w:rPr>
          <w:t>подпунктами 8</w:t>
        </w:r>
      </w:hyperlink>
      <w:r>
        <w:t xml:space="preserve"> и </w:t>
      </w:r>
      <w:hyperlink w:anchor="Par11300"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BC6C53" w:rsidRDefault="00BC6C53">
      <w:pPr>
        <w:pStyle w:val="ConsPlusNormal"/>
        <w:jc w:val="both"/>
      </w:pPr>
      <w:r>
        <w:t xml:space="preserve">(в ред. Федерального </w:t>
      </w:r>
      <w:hyperlink r:id="rId11313" w:history="1">
        <w:r>
          <w:rPr>
            <w:color w:val="0000FF"/>
          </w:rPr>
          <w:t>закона</w:t>
        </w:r>
      </w:hyperlink>
      <w:r>
        <w:t xml:space="preserve"> от 29.05.2002 N 57-ФЗ)</w:t>
      </w:r>
    </w:p>
    <w:p w:rsidR="00BC6C53" w:rsidRDefault="00BC6C53">
      <w:pPr>
        <w:pStyle w:val="ConsPlusNormal"/>
        <w:spacing w:before="220"/>
        <w:ind w:firstLine="540"/>
        <w:jc w:val="both"/>
      </w:pPr>
      <w:r>
        <w:t xml:space="preserve">7) прочие расходы, определяемые в соответствии со </w:t>
      </w:r>
      <w:hyperlink w:anchor="Par11011" w:history="1">
        <w:r>
          <w:rPr>
            <w:color w:val="0000FF"/>
          </w:rPr>
          <w:t>статьями 263</w:t>
        </w:r>
      </w:hyperlink>
      <w:r>
        <w:t xml:space="preserve">, </w:t>
      </w:r>
      <w:hyperlink w:anchor="Par11039" w:history="1">
        <w:r>
          <w:rPr>
            <w:color w:val="0000FF"/>
          </w:rPr>
          <w:t>264</w:t>
        </w:r>
      </w:hyperlink>
      <w:r>
        <w:t xml:space="preserve"> и </w:t>
      </w:r>
      <w:hyperlink w:anchor="Par11592"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BC6C53" w:rsidRDefault="00BC6C53">
      <w:pPr>
        <w:pStyle w:val="ConsPlusNormal"/>
        <w:jc w:val="both"/>
      </w:pPr>
      <w:r>
        <w:t xml:space="preserve">(в ред. Федерального </w:t>
      </w:r>
      <w:hyperlink r:id="rId11314" w:history="1">
        <w:r>
          <w:rPr>
            <w:color w:val="0000FF"/>
          </w:rPr>
          <w:t>закона</w:t>
        </w:r>
      </w:hyperlink>
      <w:r>
        <w:t xml:space="preserve"> от 29.05.2002 N 57-ФЗ)</w:t>
      </w:r>
    </w:p>
    <w:p w:rsidR="00BC6C53" w:rsidRDefault="00BC6C53">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ar11383" w:history="1">
        <w:r>
          <w:rPr>
            <w:color w:val="0000FF"/>
          </w:rPr>
          <w:t>статьями 266</w:t>
        </w:r>
      </w:hyperlink>
      <w:r>
        <w:t xml:space="preserve">, </w:t>
      </w:r>
      <w:hyperlink w:anchor="Par11455" w:history="1">
        <w:r>
          <w:rPr>
            <w:color w:val="0000FF"/>
          </w:rPr>
          <w:t>267</w:t>
        </w:r>
      </w:hyperlink>
      <w:r>
        <w:t xml:space="preserve"> и </w:t>
      </w:r>
      <w:hyperlink w:anchor="Par11676" w:history="1">
        <w:r>
          <w:rPr>
            <w:color w:val="0000FF"/>
          </w:rPr>
          <w:t>270</w:t>
        </w:r>
      </w:hyperlink>
      <w:r>
        <w:t xml:space="preserve"> настоящего Кодекса.</w:t>
      </w:r>
    </w:p>
    <w:p w:rsidR="00BC6C53" w:rsidRDefault="00BC6C53">
      <w:pPr>
        <w:pStyle w:val="ConsPlusNormal"/>
        <w:spacing w:before="220"/>
        <w:ind w:firstLine="540"/>
        <w:jc w:val="both"/>
      </w:pPr>
      <w:r>
        <w:t xml:space="preserve">Абзац исключен. - Федеральный </w:t>
      </w:r>
      <w:hyperlink r:id="rId11315" w:history="1">
        <w:r>
          <w:rPr>
            <w:color w:val="0000FF"/>
          </w:rPr>
          <w:t>закон</w:t>
        </w:r>
      </w:hyperlink>
      <w:r>
        <w:t xml:space="preserve"> от 29.05.2002 N 57-ФЗ.</w:t>
      </w:r>
    </w:p>
    <w:p w:rsidR="00BC6C53" w:rsidRDefault="00BC6C53">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15603"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ar9660"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BC6C53" w:rsidRDefault="00BC6C53">
      <w:pPr>
        <w:pStyle w:val="ConsPlusNormal"/>
        <w:jc w:val="both"/>
      </w:pPr>
      <w:r>
        <w:t xml:space="preserve">(в ред. Федерального </w:t>
      </w:r>
      <w:hyperlink r:id="rId11316" w:history="1">
        <w:r>
          <w:rPr>
            <w:color w:val="0000FF"/>
          </w:rPr>
          <w:t>закона</w:t>
        </w:r>
      </w:hyperlink>
      <w:r>
        <w:t xml:space="preserve"> от 29.05.2002 N 57-ФЗ)</w:t>
      </w:r>
    </w:p>
    <w:p w:rsidR="00BC6C53" w:rsidRDefault="00BC6C53">
      <w:pPr>
        <w:pStyle w:val="ConsPlusNormal"/>
        <w:spacing w:before="220"/>
        <w:ind w:firstLine="540"/>
        <w:jc w:val="both"/>
      </w:pPr>
      <w:r>
        <w:t xml:space="preserve">Абзац исключен. - Федеральный </w:t>
      </w:r>
      <w:hyperlink r:id="rId11317" w:history="1">
        <w:r>
          <w:rPr>
            <w:color w:val="0000FF"/>
          </w:rPr>
          <w:t>закон</w:t>
        </w:r>
      </w:hyperlink>
      <w:r>
        <w:t xml:space="preserve"> от 29.05.2002 N 57-ФЗ.</w:t>
      </w:r>
    </w:p>
    <w:p w:rsidR="00BC6C53" w:rsidRDefault="00BC6C53">
      <w:pPr>
        <w:pStyle w:val="ConsPlusNormal"/>
        <w:spacing w:before="220"/>
        <w:ind w:firstLine="540"/>
        <w:jc w:val="both"/>
      </w:pPr>
      <w:r>
        <w:t>5. Оценка стоимости концентратов и других полупродуктов, содержащих в себе один или несколько драгоценных металлов, получаемых по завершении комплекса операций по добыче драгоценных металлов, производится исходя из суммы произведений количества (в граммах) каждого химически чистого драгоценного металла, содержащегося в соответствующем добытом полезном ископаемом, и его средней за налоговый период цены на мировом рынке, выраженной в рублях за грамм. Указанная сумма уменьшается на сумму расходов налогоплательщика по аффинажу драгоценных металлов и их доставке (перевозке) получателю.</w:t>
      </w:r>
    </w:p>
    <w:p w:rsidR="00BC6C53" w:rsidRDefault="00BC6C53">
      <w:pPr>
        <w:pStyle w:val="ConsPlusNormal"/>
        <w:spacing w:before="220"/>
        <w:ind w:firstLine="540"/>
        <w:jc w:val="both"/>
      </w:pPr>
      <w:r>
        <w:t xml:space="preserve">Количество (в граммах) каждого химически чистого драгоценного металла, содержащегося в соответствующем добытом полезном ископаемом, рассчитывается налогоплательщиком самостоятельно как произведение доли (в натуральных измерителях) содержания этого химически чистого драгоценного металла в единице добытого полезного ископаемого и </w:t>
      </w:r>
      <w:r>
        <w:lastRenderedPageBreak/>
        <w:t xml:space="preserve">количества добытого за налоговый период полезного ископаемого, определяемого в соответствии со </w:t>
      </w:r>
      <w:hyperlink w:anchor="Par21837" w:history="1">
        <w:r>
          <w:rPr>
            <w:color w:val="0000FF"/>
          </w:rPr>
          <w:t>статьей 339</w:t>
        </w:r>
      </w:hyperlink>
      <w:r>
        <w:t xml:space="preserve"> настоящего Кодекса.</w:t>
      </w:r>
    </w:p>
    <w:p w:rsidR="00BC6C53" w:rsidRDefault="00BC6C53">
      <w:pPr>
        <w:pStyle w:val="ConsPlusNormal"/>
        <w:spacing w:before="220"/>
        <w:ind w:firstLine="540"/>
        <w:jc w:val="both"/>
      </w:pPr>
      <w:r>
        <w:t xml:space="preserve">Средние за налоговый период цены драгоценных металлов на мировом рынке определяются в </w:t>
      </w:r>
      <w:hyperlink r:id="rId11318"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информационно-телекоммуникационной сети "Интернет" до 10-го числа календарного месяца, следующего за истекшим налоговым периодом. В случае, если средние за налоговый период цены драгоценных металлов на мировом рынке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цены драгоценных металлов рассчитываются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jc w:val="both"/>
      </w:pPr>
      <w:r>
        <w:t xml:space="preserve">(п. 5 в ред. Федерального </w:t>
      </w:r>
      <w:hyperlink r:id="rId11319" w:history="1">
        <w:r>
          <w:rPr>
            <w:color w:val="0000FF"/>
          </w:rPr>
          <w:t>закона</w:t>
        </w:r>
      </w:hyperlink>
      <w:r>
        <w:t xml:space="preserve"> от 28.02.2025 N 19-ФЗ)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 ст. 340 (в ред. ФЗ от 23.11.2020 N 374-ФЗ) </w:t>
            </w:r>
            <w:hyperlink r:id="rId11320"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 ст. 340 (в ред. ФЗ от 28.12.2022 N 566-ФЗ) </w:t>
            </w:r>
            <w:hyperlink r:id="rId11321" w:history="1">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322"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BC6C53" w:rsidRDefault="00BC6C53">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BC6C53" w:rsidRDefault="00BC6C53">
      <w:pPr>
        <w:pStyle w:val="ConsPlusNormal"/>
        <w:jc w:val="both"/>
      </w:pPr>
      <w:r>
        <w:t xml:space="preserve">(в ред. Федерального </w:t>
      </w:r>
      <w:hyperlink r:id="rId11323" w:history="1">
        <w:r>
          <w:rPr>
            <w:color w:val="0000FF"/>
          </w:rPr>
          <w:t>закона</w:t>
        </w:r>
      </w:hyperlink>
      <w:r>
        <w:t xml:space="preserve"> от 28.12.2022 N 566-ФЗ)</w:t>
      </w:r>
    </w:p>
    <w:p w:rsidR="00BC6C53" w:rsidRDefault="00BC6C53">
      <w:pPr>
        <w:pStyle w:val="ConsPlusNormal"/>
        <w:spacing w:before="220"/>
        <w:ind w:firstLine="540"/>
        <w:jc w:val="both"/>
      </w:pPr>
      <w:r>
        <w:t xml:space="preserve">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w:t>
      </w:r>
      <w:r>
        <w:lastRenderedPageBreak/>
        <w:t>законодательством Российской Федерации о драгоценных металлах и драгоценных камнях.</w:t>
      </w:r>
    </w:p>
    <w:p w:rsidR="00BC6C53" w:rsidRDefault="00BC6C53">
      <w:pPr>
        <w:pStyle w:val="ConsPlusNormal"/>
        <w:jc w:val="both"/>
      </w:pPr>
      <w:r>
        <w:t xml:space="preserve">(в ред. Федерального </w:t>
      </w:r>
      <w:hyperlink r:id="rId11324" w:history="1">
        <w:r>
          <w:rPr>
            <w:color w:val="0000FF"/>
          </w:rPr>
          <w:t>закона</w:t>
        </w:r>
      </w:hyperlink>
      <w:r>
        <w:t xml:space="preserve"> от 28.12.2022 N 566-ФЗ)</w:t>
      </w:r>
    </w:p>
    <w:p w:rsidR="00BC6C53" w:rsidRDefault="00BC6C53">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BC6C53" w:rsidRDefault="00BC6C53">
      <w:pPr>
        <w:pStyle w:val="ConsPlusNormal"/>
        <w:jc w:val="both"/>
      </w:pPr>
      <w:r>
        <w:t xml:space="preserve">(п. 6 в ред. Федерального </w:t>
      </w:r>
      <w:hyperlink r:id="rId11325" w:history="1">
        <w:r>
          <w:rPr>
            <w:color w:val="0000FF"/>
          </w:rPr>
          <w:t>закона</w:t>
        </w:r>
      </w:hyperlink>
      <w:r>
        <w:t xml:space="preserve"> от 23.11.2020 N 374-ФЗ)</w:t>
      </w:r>
    </w:p>
    <w:p w:rsidR="00BC6C53" w:rsidRDefault="00BC6C53">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21958" w:history="1">
        <w:r>
          <w:rPr>
            <w:color w:val="0000FF"/>
          </w:rPr>
          <w:t>статьей 340.1</w:t>
        </w:r>
      </w:hyperlink>
      <w:r>
        <w:t xml:space="preserve"> настоящего Кодекса.</w:t>
      </w:r>
    </w:p>
    <w:p w:rsidR="00BC6C53" w:rsidRDefault="00BC6C53">
      <w:pPr>
        <w:pStyle w:val="ConsPlusNormal"/>
        <w:jc w:val="both"/>
      </w:pPr>
      <w:r>
        <w:t xml:space="preserve">(п. 7 введен Федеральным </w:t>
      </w:r>
      <w:hyperlink r:id="rId11326" w:history="1">
        <w:r>
          <w:rPr>
            <w:color w:val="0000FF"/>
          </w:rPr>
          <w:t>законом</w:t>
        </w:r>
      </w:hyperlink>
      <w:r>
        <w:t xml:space="preserve"> от 30.09.2013 N 268-ФЗ)</w:t>
      </w:r>
    </w:p>
    <w:p w:rsidR="00BC6C53" w:rsidRDefault="00BC6C53">
      <w:pPr>
        <w:pStyle w:val="ConsPlusNormal"/>
        <w:jc w:val="both"/>
      </w:pPr>
    </w:p>
    <w:p w:rsidR="00BC6C53" w:rsidRDefault="00BC6C53">
      <w:pPr>
        <w:pStyle w:val="ConsPlusNormal"/>
        <w:ind w:firstLine="540"/>
        <w:jc w:val="both"/>
        <w:outlineLvl w:val="2"/>
        <w:rPr>
          <w:b/>
          <w:bCs/>
        </w:rPr>
      </w:pPr>
      <w:bookmarkStart w:id="2322" w:name="Par21958"/>
      <w:bookmarkEnd w:id="2322"/>
      <w:r>
        <w:rPr>
          <w:b/>
          <w:bCs/>
        </w:rPr>
        <w:t>Статья 340.1. Особенности определения стоимости углеводородного сырья, добытого на новом морском месторождении углеводородного сырья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327" w:history="1">
        <w:r>
          <w:rPr>
            <w:color w:val="0000FF"/>
          </w:rPr>
          <w:t>законом</w:t>
        </w:r>
      </w:hyperlink>
      <w:r>
        <w:t xml:space="preserve"> от 30.09.2013 N 268-ФЗ)</w:t>
      </w:r>
    </w:p>
    <w:p w:rsidR="00BC6C53" w:rsidRDefault="00BC6C53">
      <w:pPr>
        <w:pStyle w:val="ConsPlusNormal"/>
        <w:jc w:val="both"/>
      </w:pPr>
    </w:p>
    <w:p w:rsidR="00BC6C53" w:rsidRDefault="00BC6C53">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2183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ar21882" w:history="1">
        <w:r>
          <w:rPr>
            <w:color w:val="0000FF"/>
          </w:rPr>
          <w:t>статьей 340</w:t>
        </w:r>
      </w:hyperlink>
      <w:r>
        <w:t xml:space="preserve"> настоящего Кодекса, с учетом положений настоящей статьи.</w:t>
      </w:r>
    </w:p>
    <w:p w:rsidR="00BC6C53" w:rsidRDefault="00BC6C53">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ar21882"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BC6C53" w:rsidRDefault="00BC6C53">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BC6C53" w:rsidRDefault="00BC6C53">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BC6C53" w:rsidRDefault="00BC6C53">
      <w:pPr>
        <w:pStyle w:val="ConsPlusNormal"/>
        <w:jc w:val="both"/>
      </w:pPr>
      <w:r>
        <w:t xml:space="preserve">(в ред. Федерального </w:t>
      </w:r>
      <w:hyperlink r:id="rId11328" w:history="1">
        <w:r>
          <w:rPr>
            <w:color w:val="0000FF"/>
          </w:rPr>
          <w:t>закона</w:t>
        </w:r>
      </w:hyperlink>
      <w:r>
        <w:t xml:space="preserve"> от 24.11.2014 N 366-ФЗ)</w:t>
      </w:r>
    </w:p>
    <w:p w:rsidR="00BC6C53" w:rsidRDefault="00BC6C53">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w:t>
      </w:r>
      <w:r>
        <w:lastRenderedPageBreak/>
        <w:t>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BC6C53" w:rsidRDefault="00BC6C53">
      <w:pPr>
        <w:pStyle w:val="ConsPlusNormal"/>
        <w:jc w:val="both"/>
      </w:pPr>
      <w:r>
        <w:t xml:space="preserve">(в ред. Федерального </w:t>
      </w:r>
      <w:hyperlink r:id="rId11329" w:history="1">
        <w:r>
          <w:rPr>
            <w:color w:val="0000FF"/>
          </w:rPr>
          <w:t>закона</w:t>
        </w:r>
      </w:hyperlink>
      <w:r>
        <w:t xml:space="preserve"> от 24.11.2014 N 366-ФЗ)</w:t>
      </w:r>
    </w:p>
    <w:p w:rsidR="00BC6C53" w:rsidRDefault="00BC6C53">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BC6C53" w:rsidRDefault="00BC6C53">
      <w:pPr>
        <w:pStyle w:val="ConsPlusNormal"/>
        <w:spacing w:before="220"/>
        <w:ind w:firstLine="540"/>
        <w:jc w:val="both"/>
      </w:pPr>
      <w:bookmarkStart w:id="2323" w:name="Par21970"/>
      <w:bookmarkEnd w:id="2323"/>
      <w:r>
        <w:t xml:space="preserve">3. Правительство Российской Федерации устанавливает </w:t>
      </w:r>
      <w:hyperlink r:id="rId1133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BC6C53" w:rsidRDefault="00BC6C53">
      <w:pPr>
        <w:pStyle w:val="ConsPlusNormal"/>
        <w:spacing w:before="220"/>
        <w:ind w:firstLine="540"/>
        <w:jc w:val="both"/>
      </w:pPr>
      <w:r>
        <w:t xml:space="preserve">Указанные в настоящей статье средние за истекший налоговый период </w:t>
      </w:r>
      <w:hyperlink r:id="rId11331"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332"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333" w:history="1">
        <w:r>
          <w:rPr>
            <w:color w:val="0000FF"/>
          </w:rPr>
          <w:t>порядке</w:t>
        </w:r>
      </w:hyperlink>
      <w:r>
        <w:t xml:space="preserve">, установленном Правительством Российской Федерации в соответствии с </w:t>
      </w:r>
      <w:hyperlink w:anchor="Par21970" w:history="1">
        <w:r>
          <w:rPr>
            <w:color w:val="0000FF"/>
          </w:rPr>
          <w:t>абзацем первым</w:t>
        </w:r>
      </w:hyperlink>
      <w:r>
        <w:t xml:space="preserve"> настоящего пункта.</w:t>
      </w:r>
    </w:p>
    <w:p w:rsidR="00BC6C53" w:rsidRDefault="00BC6C53">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BC6C53" w:rsidRDefault="00BC6C53">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21884"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2183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BC6C53" w:rsidRDefault="00BC6C53">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BC6C53" w:rsidRDefault="00BC6C53">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BC6C53" w:rsidRDefault="00BC6C53">
      <w:pPr>
        <w:pStyle w:val="ConsPlusNormal"/>
        <w:jc w:val="both"/>
      </w:pPr>
    </w:p>
    <w:p w:rsidR="00BC6C53" w:rsidRDefault="00BC6C53">
      <w:pPr>
        <w:pStyle w:val="ConsPlusNormal"/>
        <w:ind w:firstLine="540"/>
        <w:jc w:val="both"/>
        <w:outlineLvl w:val="2"/>
        <w:rPr>
          <w:b/>
          <w:bCs/>
        </w:rPr>
      </w:pPr>
      <w:bookmarkStart w:id="2324" w:name="Par21977"/>
      <w:bookmarkEnd w:id="2324"/>
      <w:r>
        <w:rPr>
          <w:b/>
          <w:bCs/>
        </w:rPr>
        <w:t>Статья 341. Налоговый период</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1334"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bookmarkStart w:id="2325" w:name="Par21981"/>
      <w:bookmarkEnd w:id="2325"/>
      <w:r>
        <w:t>Налоговым периодом признается календарный месяц.</w:t>
      </w:r>
    </w:p>
    <w:p w:rsidR="00BC6C53" w:rsidRDefault="00BC6C53">
      <w:pPr>
        <w:pStyle w:val="ConsPlusNormal"/>
        <w:jc w:val="both"/>
      </w:pPr>
    </w:p>
    <w:p w:rsidR="00BC6C53" w:rsidRDefault="00BC6C53">
      <w:pPr>
        <w:pStyle w:val="ConsPlusNormal"/>
        <w:ind w:firstLine="540"/>
        <w:jc w:val="both"/>
        <w:outlineLvl w:val="2"/>
        <w:rPr>
          <w:b/>
          <w:bCs/>
        </w:rPr>
      </w:pPr>
      <w:bookmarkStart w:id="2326" w:name="Par21983"/>
      <w:bookmarkEnd w:id="2326"/>
      <w:r>
        <w:rPr>
          <w:b/>
          <w:bCs/>
        </w:rPr>
        <w:t>Статья 342. Налоговая ставка</w:t>
      </w:r>
    </w:p>
    <w:p w:rsidR="00BC6C53" w:rsidRDefault="00BC6C53">
      <w:pPr>
        <w:pStyle w:val="ConsPlusNormal"/>
        <w:jc w:val="both"/>
      </w:pPr>
    </w:p>
    <w:p w:rsidR="00BC6C53" w:rsidRDefault="00BC6C53">
      <w:pPr>
        <w:pStyle w:val="ConsPlusNormal"/>
        <w:ind w:firstLine="540"/>
        <w:jc w:val="both"/>
      </w:pPr>
      <w:bookmarkStart w:id="2327" w:name="Par21985"/>
      <w:bookmarkEnd w:id="2327"/>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21799"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BC6C53" w:rsidRDefault="00BC6C53">
      <w:pPr>
        <w:pStyle w:val="ConsPlusNormal"/>
        <w:jc w:val="both"/>
      </w:pPr>
      <w:r>
        <w:t xml:space="preserve">(в ред. Федерального </w:t>
      </w:r>
      <w:hyperlink r:id="rId11335" w:history="1">
        <w:r>
          <w:rPr>
            <w:color w:val="0000FF"/>
          </w:rPr>
          <w:t>закона</w:t>
        </w:r>
      </w:hyperlink>
      <w:r>
        <w:t xml:space="preserve"> от 07.07.2003 N 117-ФЗ)</w:t>
      </w:r>
    </w:p>
    <w:p w:rsidR="00BC6C53" w:rsidRDefault="00BC6C53">
      <w:pPr>
        <w:pStyle w:val="ConsPlusNormal"/>
        <w:spacing w:before="220"/>
        <w:ind w:firstLine="540"/>
        <w:jc w:val="both"/>
      </w:pPr>
      <w:bookmarkStart w:id="2328" w:name="Par21987"/>
      <w:bookmarkEnd w:id="2328"/>
      <w:r>
        <w:t>1) полезных ископаемых в части нормативных потерь полезных ископаемых.</w:t>
      </w:r>
    </w:p>
    <w:p w:rsidR="00BC6C53" w:rsidRDefault="00BC6C53">
      <w:pPr>
        <w:pStyle w:val="ConsPlusNormal"/>
        <w:spacing w:before="220"/>
        <w:ind w:firstLine="540"/>
        <w:jc w:val="both"/>
      </w:pPr>
      <w:bookmarkStart w:id="2329" w:name="Par21988"/>
      <w:bookmarkEnd w:id="2329"/>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336" w:history="1">
        <w:r>
          <w:rPr>
            <w:color w:val="0000FF"/>
          </w:rPr>
          <w:t>порядке</w:t>
        </w:r>
      </w:hyperlink>
      <w:r>
        <w:t>, определяемом Правительством Российской Федерации.</w:t>
      </w:r>
    </w:p>
    <w:p w:rsidR="00BC6C53" w:rsidRDefault="00BC6C53">
      <w:pPr>
        <w:pStyle w:val="ConsPlusNormal"/>
        <w:spacing w:before="220"/>
        <w:ind w:firstLine="540"/>
        <w:jc w:val="both"/>
      </w:pPr>
      <w:bookmarkStart w:id="2330" w:name="Par21989"/>
      <w:bookmarkEnd w:id="2330"/>
      <w:r>
        <w:t xml:space="preserve">В целях настоящей главы нормативными потерями полезных ископаемых, указанных в </w:t>
      </w:r>
      <w:hyperlink w:anchor="Par2178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BC6C53" w:rsidRDefault="00BC6C53">
      <w:pPr>
        <w:pStyle w:val="ConsPlusNormal"/>
        <w:jc w:val="both"/>
      </w:pPr>
      <w:r>
        <w:t xml:space="preserve">(в ред. Федерального </w:t>
      </w:r>
      <w:hyperlink r:id="rId11337" w:history="1">
        <w:r>
          <w:rPr>
            <w:color w:val="0000FF"/>
          </w:rPr>
          <w:t>закона</w:t>
        </w:r>
      </w:hyperlink>
      <w:r>
        <w:t xml:space="preserve"> от 30.11.2016 N 401-ФЗ)</w:t>
      </w:r>
    </w:p>
    <w:p w:rsidR="00BC6C53" w:rsidRDefault="00BC6C53">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21988"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ar21989"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BC6C53" w:rsidRDefault="00BC6C53">
      <w:pPr>
        <w:pStyle w:val="ConsPlusNormal"/>
        <w:jc w:val="both"/>
      </w:pPr>
      <w:r>
        <w:t xml:space="preserve">(в ред. Федерального </w:t>
      </w:r>
      <w:hyperlink r:id="rId11338" w:history="1">
        <w:r>
          <w:rPr>
            <w:color w:val="0000FF"/>
          </w:rPr>
          <w:t>закона</w:t>
        </w:r>
      </w:hyperlink>
      <w:r>
        <w:t xml:space="preserve"> от 30.11.2016 N 401-ФЗ)</w:t>
      </w:r>
    </w:p>
    <w:p w:rsidR="00BC6C53" w:rsidRDefault="00BC6C53">
      <w:pPr>
        <w:pStyle w:val="ConsPlusNormal"/>
        <w:spacing w:before="220"/>
        <w:ind w:firstLine="540"/>
        <w:jc w:val="both"/>
      </w:pPr>
      <w:r>
        <w:t>2) попутный газ;</w:t>
      </w:r>
    </w:p>
    <w:p w:rsidR="00BC6C53" w:rsidRDefault="00BC6C53">
      <w:pPr>
        <w:pStyle w:val="ConsPlusNormal"/>
        <w:jc w:val="both"/>
      </w:pPr>
      <w:r>
        <w:t xml:space="preserve">(пп. 2 в ред. Федерального </w:t>
      </w:r>
      <w:hyperlink r:id="rId11339" w:history="1">
        <w:r>
          <w:rPr>
            <w:color w:val="0000FF"/>
          </w:rPr>
          <w:t>закона</w:t>
        </w:r>
      </w:hyperlink>
      <w:r>
        <w:t xml:space="preserve"> от 29.05.2002 N 57-ФЗ)</w:t>
      </w:r>
    </w:p>
    <w:p w:rsidR="00BC6C53" w:rsidRDefault="00BC6C53">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BC6C53" w:rsidRDefault="00BC6C53">
      <w:pPr>
        <w:pStyle w:val="ConsPlusNormal"/>
        <w:jc w:val="both"/>
      </w:pPr>
      <w:r>
        <w:t xml:space="preserve">(в ред. Федерального </w:t>
      </w:r>
      <w:hyperlink r:id="rId11340" w:history="1">
        <w:r>
          <w:rPr>
            <w:color w:val="0000FF"/>
          </w:rPr>
          <w:t>закона</w:t>
        </w:r>
      </w:hyperlink>
      <w:r>
        <w:t xml:space="preserve"> от 29.05.2002 N 57-ФЗ)</w:t>
      </w:r>
    </w:p>
    <w:p w:rsidR="00BC6C53" w:rsidRDefault="00BC6C53">
      <w:pPr>
        <w:pStyle w:val="ConsPlusNormal"/>
        <w:spacing w:before="22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BC6C53" w:rsidRDefault="00BC6C53">
      <w:pPr>
        <w:pStyle w:val="ConsPlusNormal"/>
        <w:jc w:val="both"/>
      </w:pPr>
      <w:r>
        <w:t xml:space="preserve">(в ред. Федерального </w:t>
      </w:r>
      <w:hyperlink r:id="rId1134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w:t>
      </w:r>
      <w:r>
        <w:lastRenderedPageBreak/>
        <w:t xml:space="preserve">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342" w:history="1">
        <w:r>
          <w:rPr>
            <w:color w:val="0000FF"/>
          </w:rPr>
          <w:t>порядке</w:t>
        </w:r>
      </w:hyperlink>
      <w:r>
        <w:t>, определяемом Правительством Российской Федерации;</w:t>
      </w:r>
    </w:p>
    <w:p w:rsidR="00BC6C53" w:rsidRDefault="00BC6C53">
      <w:pPr>
        <w:pStyle w:val="ConsPlusNormal"/>
        <w:spacing w:before="220"/>
        <w:ind w:firstLine="540"/>
        <w:jc w:val="both"/>
      </w:pPr>
      <w:r>
        <w:t xml:space="preserve">6) исключен. - Федеральный </w:t>
      </w:r>
      <w:hyperlink r:id="rId11343" w:history="1">
        <w:r>
          <w:rPr>
            <w:color w:val="0000FF"/>
          </w:rPr>
          <w:t>закон</w:t>
        </w:r>
      </w:hyperlink>
      <w:r>
        <w:t xml:space="preserve"> от 29.05.2002 N 57-ФЗ;</w:t>
      </w:r>
    </w:p>
    <w:p w:rsidR="00BC6C53" w:rsidRDefault="00BC6C53">
      <w:pPr>
        <w:pStyle w:val="ConsPlusNormal"/>
        <w:spacing w:before="220"/>
        <w:ind w:firstLine="540"/>
        <w:jc w:val="both"/>
      </w:pPr>
      <w:hyperlink r:id="rId1134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BC6C53" w:rsidRDefault="00BC6C53">
      <w:pPr>
        <w:pStyle w:val="ConsPlusNormal"/>
        <w:jc w:val="both"/>
      </w:pPr>
      <w:r>
        <w:t xml:space="preserve">(в ред. Федерального </w:t>
      </w:r>
      <w:hyperlink r:id="rId11345" w:history="1">
        <w:r>
          <w:rPr>
            <w:color w:val="0000FF"/>
          </w:rPr>
          <w:t>закона</w:t>
        </w:r>
      </w:hyperlink>
      <w:r>
        <w:t xml:space="preserve"> от 29.05.2002 N 57-ФЗ)</w:t>
      </w:r>
    </w:p>
    <w:p w:rsidR="00BC6C53" w:rsidRDefault="00BC6C53">
      <w:pPr>
        <w:pStyle w:val="ConsPlusNormal"/>
        <w:spacing w:before="220"/>
        <w:ind w:firstLine="540"/>
        <w:jc w:val="both"/>
      </w:pPr>
      <w:hyperlink r:id="rId1134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BC6C53" w:rsidRDefault="00BC6C53">
      <w:pPr>
        <w:pStyle w:val="ConsPlusNormal"/>
        <w:jc w:val="both"/>
      </w:pPr>
      <w:r>
        <w:t xml:space="preserve">(в ред. Федеральных законов от 29.05.2002 </w:t>
      </w:r>
      <w:hyperlink r:id="rId11347" w:history="1">
        <w:r>
          <w:rPr>
            <w:color w:val="0000FF"/>
          </w:rPr>
          <w:t>N 57-ФЗ</w:t>
        </w:r>
      </w:hyperlink>
      <w:r>
        <w:t xml:space="preserve">, от 29.09.2019 </w:t>
      </w:r>
      <w:hyperlink r:id="rId11348" w:history="1">
        <w:r>
          <w:rPr>
            <w:color w:val="0000FF"/>
          </w:rPr>
          <w:t>N 321-ФЗ</w:t>
        </w:r>
      </w:hyperlink>
      <w:r>
        <w:t>)</w:t>
      </w:r>
    </w:p>
    <w:p w:rsidR="00BC6C53" w:rsidRDefault="00BC6C53">
      <w:pPr>
        <w:pStyle w:val="ConsPlusNormal"/>
        <w:spacing w:before="220"/>
        <w:ind w:firstLine="540"/>
        <w:jc w:val="both"/>
      </w:pPr>
      <w:r>
        <w:t xml:space="preserve">8) утратил силу. - Федеральный </w:t>
      </w:r>
      <w:hyperlink r:id="rId11349" w:history="1">
        <w:r>
          <w:rPr>
            <w:color w:val="0000FF"/>
          </w:rPr>
          <w:t>закон</w:t>
        </w:r>
      </w:hyperlink>
      <w:r>
        <w:t xml:space="preserve"> от 24.11.2014 N 366-ФЗ;</w:t>
      </w:r>
    </w:p>
    <w:p w:rsidR="00BC6C53" w:rsidRDefault="00BC6C53">
      <w:pPr>
        <w:pStyle w:val="ConsPlusNormal"/>
        <w:spacing w:before="220"/>
        <w:ind w:firstLine="540"/>
        <w:jc w:val="both"/>
      </w:pPr>
      <w:r>
        <w:t xml:space="preserve">9) утратил силу с 1 января 2019 года. - Федеральный </w:t>
      </w:r>
      <w:hyperlink r:id="rId11350" w:history="1">
        <w:r>
          <w:rPr>
            <w:color w:val="0000FF"/>
          </w:rPr>
          <w:t>закон</w:t>
        </w:r>
      </w:hyperlink>
      <w:r>
        <w:t xml:space="preserve"> от 03.08.2018 N 301-ФЗ;</w:t>
      </w:r>
    </w:p>
    <w:p w:rsidR="00BC6C53" w:rsidRDefault="00BC6C53">
      <w:pPr>
        <w:pStyle w:val="ConsPlusNormal"/>
        <w:spacing w:before="220"/>
        <w:ind w:firstLine="540"/>
        <w:jc w:val="both"/>
      </w:pPr>
      <w:r>
        <w:t xml:space="preserve">10) - 12) утратили силу. - Федеральный </w:t>
      </w:r>
      <w:hyperlink r:id="rId11351" w:history="1">
        <w:r>
          <w:rPr>
            <w:color w:val="0000FF"/>
          </w:rPr>
          <w:t>закон</w:t>
        </w:r>
      </w:hyperlink>
      <w:r>
        <w:t xml:space="preserve"> от 24.11.2014 N 366-ФЗ;</w:t>
      </w:r>
    </w:p>
    <w:p w:rsidR="00BC6C53" w:rsidRDefault="00BC6C53">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BC6C53" w:rsidRDefault="00BC6C53">
      <w:pPr>
        <w:pStyle w:val="ConsPlusNormal"/>
        <w:jc w:val="both"/>
      </w:pPr>
      <w:r>
        <w:t xml:space="preserve">(пп. 13 в ред. Федерального </w:t>
      </w:r>
      <w:hyperlink r:id="rId11352" w:history="1">
        <w:r>
          <w:rPr>
            <w:color w:val="0000FF"/>
          </w:rPr>
          <w:t>закона</w:t>
        </w:r>
      </w:hyperlink>
      <w:r>
        <w:t xml:space="preserve"> от 08.08.2024 N 259-ФЗ)</w:t>
      </w:r>
    </w:p>
    <w:p w:rsidR="00BC6C53" w:rsidRDefault="00BC6C53">
      <w:pPr>
        <w:pStyle w:val="ConsPlusNormal"/>
        <w:spacing w:before="22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BC6C53" w:rsidRDefault="00BC6C53">
      <w:pPr>
        <w:pStyle w:val="ConsPlusNormal"/>
        <w:jc w:val="both"/>
      </w:pPr>
      <w:r>
        <w:t xml:space="preserve">(пп. 13.1 введен Федеральным </w:t>
      </w:r>
      <w:hyperlink r:id="rId11353"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14) - 16) утратили силу. - Федеральный </w:t>
      </w:r>
      <w:hyperlink r:id="rId11354" w:history="1">
        <w:r>
          <w:rPr>
            <w:color w:val="0000FF"/>
          </w:rPr>
          <w:t>закон</w:t>
        </w:r>
      </w:hyperlink>
      <w:r>
        <w:t xml:space="preserve"> от 24.11.2014 N 366-ФЗ;</w:t>
      </w:r>
    </w:p>
    <w:p w:rsidR="00BC6C53" w:rsidRDefault="00BC6C53">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BC6C53" w:rsidRDefault="00BC6C53">
      <w:pPr>
        <w:pStyle w:val="ConsPlusNormal"/>
        <w:jc w:val="both"/>
      </w:pPr>
      <w:r>
        <w:t xml:space="preserve">(пп. 17 введен Федеральным </w:t>
      </w:r>
      <w:hyperlink r:id="rId11355" w:history="1">
        <w:r>
          <w:rPr>
            <w:color w:val="0000FF"/>
          </w:rPr>
          <w:t>законом</w:t>
        </w:r>
      </w:hyperlink>
      <w:r>
        <w:t xml:space="preserve"> от 21.07.2011 N 258-ФЗ; в ред. Федерального </w:t>
      </w:r>
      <w:hyperlink r:id="rId11356" w:history="1">
        <w:r>
          <w:rPr>
            <w:color w:val="0000FF"/>
          </w:rPr>
          <w:t>закона</w:t>
        </w:r>
      </w:hyperlink>
      <w:r>
        <w:t xml:space="preserve"> от 27.11.2017 N 335-ФЗ)</w:t>
      </w:r>
    </w:p>
    <w:p w:rsidR="00BC6C53" w:rsidRDefault="00BC6C53">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BC6C53" w:rsidRDefault="00BC6C53">
      <w:pPr>
        <w:pStyle w:val="ConsPlusNormal"/>
        <w:spacing w:before="220"/>
        <w:ind w:firstLine="540"/>
        <w:jc w:val="both"/>
      </w:pPr>
      <w:r>
        <w:t xml:space="preserve">В целях настоящего подпункта, </w:t>
      </w:r>
      <w:hyperlink w:anchor="Par22027" w:history="1">
        <w:r>
          <w:rPr>
            <w:color w:val="0000FF"/>
          </w:rPr>
          <w:t>подпунктов 18.1</w:t>
        </w:r>
      </w:hyperlink>
      <w:r>
        <w:t xml:space="preserve">, </w:t>
      </w:r>
      <w:hyperlink w:anchor="Par22035" w:history="1">
        <w:r>
          <w:rPr>
            <w:color w:val="0000FF"/>
          </w:rPr>
          <w:t>19</w:t>
        </w:r>
      </w:hyperlink>
      <w:r>
        <w:t xml:space="preserve">, </w:t>
      </w:r>
      <w:hyperlink w:anchor="Par22037" w:history="1">
        <w:r>
          <w:rPr>
            <w:color w:val="0000FF"/>
          </w:rPr>
          <w:t>19.1</w:t>
        </w:r>
      </w:hyperlink>
      <w:r>
        <w:t xml:space="preserve"> настоящего пункта под </w:t>
      </w:r>
      <w:r>
        <w:lastRenderedPageBreak/>
        <w:t>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BC6C53" w:rsidRDefault="00BC6C53">
      <w:pPr>
        <w:pStyle w:val="ConsPlusNormal"/>
        <w:jc w:val="both"/>
      </w:pPr>
      <w:r>
        <w:t xml:space="preserve">(в ред. Федерального </w:t>
      </w:r>
      <w:hyperlink r:id="rId11357" w:history="1">
        <w:r>
          <w:rPr>
            <w:color w:val="0000FF"/>
          </w:rPr>
          <w:t>закона</w:t>
        </w:r>
      </w:hyperlink>
      <w:r>
        <w:t xml:space="preserve"> от 29.10.2024 N 362-ФЗ)</w:t>
      </w:r>
    </w:p>
    <w:p w:rsidR="00BC6C53" w:rsidRDefault="00BC6C53">
      <w:pPr>
        <w:pStyle w:val="ConsPlusNormal"/>
        <w:spacing w:before="220"/>
        <w:ind w:firstLine="540"/>
        <w:jc w:val="both"/>
      </w:pPr>
      <w:r>
        <w:t>копия договора купли-продажи добытого газа горючего природного с указанной российской организацией;</w:t>
      </w:r>
    </w:p>
    <w:p w:rsidR="00BC6C53" w:rsidRDefault="00BC6C53">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BC6C53" w:rsidRDefault="00BC6C53">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BC6C53" w:rsidRDefault="00BC6C53">
      <w:pPr>
        <w:pStyle w:val="ConsPlusNormal"/>
        <w:spacing w:before="22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BC6C53" w:rsidRDefault="00BC6C53">
      <w:pPr>
        <w:pStyle w:val="ConsPlusNormal"/>
        <w:spacing w:before="220"/>
        <w:ind w:firstLine="540"/>
        <w:jc w:val="both"/>
      </w:pPr>
      <w:r>
        <w:t xml:space="preserve">При этом в целях настоящего подпункта, </w:t>
      </w:r>
      <w:hyperlink w:anchor="Par22027" w:history="1">
        <w:r>
          <w:rPr>
            <w:color w:val="0000FF"/>
          </w:rPr>
          <w:t>подпунктов 18.1</w:t>
        </w:r>
      </w:hyperlink>
      <w:r>
        <w:t xml:space="preserve">, </w:t>
      </w:r>
      <w:hyperlink w:anchor="Par22035" w:history="1">
        <w:r>
          <w:rPr>
            <w:color w:val="0000FF"/>
          </w:rPr>
          <w:t>19</w:t>
        </w:r>
      </w:hyperlink>
      <w:r>
        <w:t xml:space="preserve">, </w:t>
      </w:r>
      <w:hyperlink w:anchor="Par22037" w:history="1">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BC6C53" w:rsidRDefault="00BC6C53">
      <w:pPr>
        <w:pStyle w:val="ConsPlusNormal"/>
        <w:spacing w:before="22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BC6C53" w:rsidRDefault="00BC6C53">
      <w:pPr>
        <w:pStyle w:val="ConsPlusNormal"/>
        <w:spacing w:before="22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BC6C53" w:rsidRDefault="00BC6C53">
      <w:pPr>
        <w:pStyle w:val="ConsPlusNormal"/>
        <w:spacing w:before="22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BC6C53" w:rsidRDefault="00BC6C53">
      <w:pPr>
        <w:pStyle w:val="ConsPlusNormal"/>
        <w:jc w:val="both"/>
      </w:pPr>
      <w:r>
        <w:t xml:space="preserve">(пп. 18 в ред. Федерального </w:t>
      </w:r>
      <w:hyperlink r:id="rId11358" w:history="1">
        <w:r>
          <w:rPr>
            <w:color w:val="0000FF"/>
          </w:rPr>
          <w:t>закона</w:t>
        </w:r>
      </w:hyperlink>
      <w:r>
        <w:t xml:space="preserve"> от 24.07.2023 N 356-ФЗ)</w:t>
      </w:r>
    </w:p>
    <w:p w:rsidR="00BC6C53" w:rsidRDefault="00BC6C53">
      <w:pPr>
        <w:pStyle w:val="ConsPlusNormal"/>
        <w:spacing w:before="220"/>
        <w:ind w:firstLine="540"/>
        <w:jc w:val="both"/>
      </w:pPr>
      <w:bookmarkStart w:id="2331" w:name="Par22027"/>
      <w:bookmarkEnd w:id="2331"/>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BC6C53" w:rsidRDefault="00BC6C53">
      <w:pPr>
        <w:pStyle w:val="ConsPlusNormal"/>
        <w:jc w:val="both"/>
      </w:pPr>
      <w:r>
        <w:t xml:space="preserve">(в ред. Федерального </w:t>
      </w:r>
      <w:hyperlink r:id="rId11359" w:history="1">
        <w:r>
          <w:rPr>
            <w:color w:val="0000FF"/>
          </w:rPr>
          <w:t>закона</w:t>
        </w:r>
      </w:hyperlink>
      <w:r>
        <w:t xml:space="preserve"> от 29.10.2024 N 362-ФЗ)</w:t>
      </w:r>
    </w:p>
    <w:p w:rsidR="00BC6C53" w:rsidRDefault="00BC6C53">
      <w:pPr>
        <w:pStyle w:val="ConsPlusNormal"/>
        <w:spacing w:before="220"/>
        <w:ind w:firstLine="540"/>
        <w:jc w:val="both"/>
      </w:pPr>
      <w:r>
        <w:t xml:space="preserve">При этом в целях настоящего подпункта и </w:t>
      </w:r>
      <w:hyperlink w:anchor="Par22037" w:history="1">
        <w:r>
          <w:rPr>
            <w:color w:val="0000FF"/>
          </w:rPr>
          <w:t>подпункта 19.1</w:t>
        </w:r>
      </w:hyperlink>
      <w:r>
        <w:t xml:space="preserve"> настоящего пункта:</w:t>
      </w:r>
    </w:p>
    <w:p w:rsidR="00BC6C53" w:rsidRDefault="00BC6C53">
      <w:pPr>
        <w:pStyle w:val="ConsPlusNormal"/>
        <w:spacing w:before="220"/>
        <w:ind w:firstLine="540"/>
        <w:jc w:val="both"/>
      </w:pPr>
      <w:r>
        <w:t xml:space="preserve">новыми производственными мощностями признаются мощности по производству </w:t>
      </w:r>
      <w:r>
        <w:lastRenderedPageBreak/>
        <w:t>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BC6C53" w:rsidRDefault="00BC6C53">
      <w:pPr>
        <w:pStyle w:val="ConsPlusNormal"/>
        <w:spacing w:before="220"/>
        <w:ind w:firstLine="540"/>
        <w:jc w:val="both"/>
      </w:pPr>
      <w:r>
        <w:t xml:space="preserve">понятие "продукция нефтехимии" используется в значении, указанном в </w:t>
      </w:r>
      <w:hyperlink w:anchor="Par3475" w:history="1">
        <w:r>
          <w:rPr>
            <w:color w:val="0000FF"/>
          </w:rPr>
          <w:t>пункте 1 статьи 179.3</w:t>
        </w:r>
      </w:hyperlink>
      <w:r>
        <w:t xml:space="preserve"> настоящего Кодекса;</w:t>
      </w:r>
    </w:p>
    <w:p w:rsidR="00BC6C53" w:rsidRDefault="00BC6C53">
      <w:pPr>
        <w:pStyle w:val="ConsPlusNormal"/>
        <w:jc w:val="both"/>
      </w:pPr>
      <w:r>
        <w:t xml:space="preserve">(пп. 18.1 введен Федеральным </w:t>
      </w:r>
      <w:hyperlink r:id="rId11360" w:history="1">
        <w:r>
          <w:rPr>
            <w:color w:val="0000FF"/>
          </w:rPr>
          <w:t>законом</w:t>
        </w:r>
      </w:hyperlink>
      <w:r>
        <w:t xml:space="preserve"> от 18.03.2020 N 65-ФЗ)</w:t>
      </w:r>
    </w:p>
    <w:p w:rsidR="00BC6C53" w:rsidRDefault="00BC6C53">
      <w:pPr>
        <w:pStyle w:val="ConsPlusNormal"/>
        <w:spacing w:before="220"/>
        <w:ind w:firstLine="540"/>
        <w:jc w:val="both"/>
      </w:pPr>
      <w:r>
        <w:t>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rsidR="00BC6C53" w:rsidRDefault="00BC6C53">
      <w:pPr>
        <w:pStyle w:val="ConsPlusNormal"/>
        <w:jc w:val="both"/>
      </w:pPr>
      <w:r>
        <w:t xml:space="preserve">(пп. 18.2 введен Федеральным </w:t>
      </w:r>
      <w:hyperlink r:id="rId11361" w:history="1">
        <w:r>
          <w:rPr>
            <w:color w:val="0000FF"/>
          </w:rPr>
          <w:t>законом</w:t>
        </w:r>
      </w:hyperlink>
      <w:r>
        <w:t xml:space="preserve"> от 29.11.2024 N 416-ФЗ)</w:t>
      </w:r>
    </w:p>
    <w:p w:rsidR="00BC6C53" w:rsidRDefault="00BC6C53">
      <w:pPr>
        <w:pStyle w:val="ConsPlusNormal"/>
        <w:spacing w:before="220"/>
        <w:ind w:firstLine="540"/>
        <w:jc w:val="both"/>
      </w:pPr>
      <w:bookmarkStart w:id="2332" w:name="Par22035"/>
      <w:bookmarkEnd w:id="2332"/>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BC6C53" w:rsidRDefault="00BC6C53">
      <w:pPr>
        <w:pStyle w:val="ConsPlusNormal"/>
        <w:jc w:val="both"/>
      </w:pPr>
      <w:r>
        <w:t xml:space="preserve">(в ред. Федеральных законов от 18.03.2020 </w:t>
      </w:r>
      <w:hyperlink r:id="rId11362" w:history="1">
        <w:r>
          <w:rPr>
            <w:color w:val="0000FF"/>
          </w:rPr>
          <w:t>N 65-ФЗ</w:t>
        </w:r>
      </w:hyperlink>
      <w:r>
        <w:t xml:space="preserve">, от 24.07.2023 </w:t>
      </w:r>
      <w:hyperlink r:id="rId11363" w:history="1">
        <w:r>
          <w:rPr>
            <w:color w:val="0000FF"/>
          </w:rPr>
          <w:t>N 356-ФЗ</w:t>
        </w:r>
      </w:hyperlink>
      <w:r>
        <w:t>)</w:t>
      </w:r>
    </w:p>
    <w:p w:rsidR="00BC6C53" w:rsidRDefault="00BC6C53">
      <w:pPr>
        <w:pStyle w:val="ConsPlusNormal"/>
        <w:spacing w:before="220"/>
        <w:ind w:firstLine="540"/>
        <w:jc w:val="both"/>
      </w:pPr>
      <w:bookmarkStart w:id="2333" w:name="Par22037"/>
      <w:bookmarkEnd w:id="2333"/>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BC6C53" w:rsidRDefault="00BC6C53">
      <w:pPr>
        <w:pStyle w:val="ConsPlusNormal"/>
        <w:jc w:val="both"/>
      </w:pPr>
      <w:r>
        <w:t xml:space="preserve">(пп. 19.1 введен Федеральным </w:t>
      </w:r>
      <w:hyperlink r:id="rId11364" w:history="1">
        <w:r>
          <w:rPr>
            <w:color w:val="0000FF"/>
          </w:rPr>
          <w:t>законом</w:t>
        </w:r>
      </w:hyperlink>
      <w:r>
        <w:t xml:space="preserve"> от 18.03.2020 N 65-ФЗ; в ред. Федерального </w:t>
      </w:r>
      <w:hyperlink r:id="rId11365" w:history="1">
        <w:r>
          <w:rPr>
            <w:color w:val="0000FF"/>
          </w:rPr>
          <w:t>закона</w:t>
        </w:r>
      </w:hyperlink>
      <w:r>
        <w:t xml:space="preserve"> от 29.10.2024 N 362-ФЗ)</w:t>
      </w:r>
    </w:p>
    <w:p w:rsidR="00BC6C53" w:rsidRDefault="00BC6C53">
      <w:pPr>
        <w:pStyle w:val="ConsPlusNormal"/>
        <w:spacing w:before="220"/>
        <w:ind w:firstLine="540"/>
        <w:jc w:val="both"/>
      </w:pPr>
      <w:r>
        <w:t>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BC6C53" w:rsidRDefault="00BC6C53">
      <w:pPr>
        <w:pStyle w:val="ConsPlusNormal"/>
        <w:jc w:val="both"/>
      </w:pPr>
      <w:r>
        <w:t xml:space="preserve">(пп. 19.2 введен Федеральным </w:t>
      </w:r>
      <w:hyperlink r:id="rId11366" w:history="1">
        <w:r>
          <w:rPr>
            <w:color w:val="0000FF"/>
          </w:rPr>
          <w:t>законом</w:t>
        </w:r>
      </w:hyperlink>
      <w:r>
        <w:t xml:space="preserve"> от 29.11.2024 N 416-ФЗ)</w:t>
      </w:r>
    </w:p>
    <w:p w:rsidR="00BC6C53" w:rsidRDefault="00BC6C53">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BC6C53" w:rsidRDefault="00BC6C53">
      <w:pPr>
        <w:pStyle w:val="ConsPlusNormal"/>
        <w:spacing w:before="220"/>
        <w:ind w:firstLine="540"/>
        <w:jc w:val="both"/>
      </w:pPr>
      <w:r>
        <w:lastRenderedPageBreak/>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BC6C53" w:rsidRDefault="00BC6C53">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BC6C53" w:rsidRDefault="00BC6C53">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BC6C53" w:rsidRDefault="00BC6C53">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BC6C53" w:rsidRDefault="00BC6C53">
      <w:pPr>
        <w:pStyle w:val="ConsPlusNormal"/>
        <w:jc w:val="both"/>
      </w:pPr>
      <w:r>
        <w:t xml:space="preserve">(в ред. Федерального </w:t>
      </w:r>
      <w:hyperlink r:id="rId11367" w:history="1">
        <w:r>
          <w:rPr>
            <w:color w:val="0000FF"/>
          </w:rPr>
          <w:t>закона</w:t>
        </w:r>
      </w:hyperlink>
      <w:r>
        <w:t xml:space="preserve"> от 05.04.2016 N 102-ФЗ)</w:t>
      </w:r>
    </w:p>
    <w:p w:rsidR="00BC6C53" w:rsidRDefault="00BC6C53">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BC6C53" w:rsidRDefault="00BC6C53">
      <w:pPr>
        <w:pStyle w:val="ConsPlusNormal"/>
        <w:jc w:val="both"/>
      </w:pPr>
      <w:r>
        <w:t xml:space="preserve">(в ред. Федерального </w:t>
      </w:r>
      <w:hyperlink r:id="rId11368" w:history="1">
        <w:r>
          <w:rPr>
            <w:color w:val="0000FF"/>
          </w:rPr>
          <w:t>закона</w:t>
        </w:r>
      </w:hyperlink>
      <w:r>
        <w:t xml:space="preserve"> от 05.04.2016 N 102-ФЗ)</w:t>
      </w:r>
    </w:p>
    <w:p w:rsidR="00BC6C53" w:rsidRDefault="00BC6C53">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BC6C53" w:rsidRDefault="00BC6C53">
      <w:pPr>
        <w:pStyle w:val="ConsPlusNormal"/>
        <w:spacing w:before="220"/>
        <w:ind w:firstLine="540"/>
        <w:jc w:val="both"/>
      </w:pPr>
      <w:r>
        <w:t xml:space="preserve">Абзац утратил силу. - Федеральный </w:t>
      </w:r>
      <w:hyperlink r:id="rId11369" w:history="1">
        <w:r>
          <w:rPr>
            <w:color w:val="0000FF"/>
          </w:rPr>
          <w:t>закон</w:t>
        </w:r>
      </w:hyperlink>
      <w:r>
        <w:t xml:space="preserve"> от 24.11.2014 N 366-ФЗ;</w:t>
      </w:r>
    </w:p>
    <w:p w:rsidR="00BC6C53" w:rsidRDefault="00BC6C53">
      <w:pPr>
        <w:pStyle w:val="ConsPlusNormal"/>
        <w:jc w:val="both"/>
      </w:pPr>
      <w:r>
        <w:t xml:space="preserve">(пп. 20 введен Федеральным </w:t>
      </w:r>
      <w:hyperlink r:id="rId11370"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21) утратил силу с 1 января 2019 года. - Федеральный </w:t>
      </w:r>
      <w:hyperlink r:id="rId11371" w:history="1">
        <w:r>
          <w:rPr>
            <w:color w:val="0000FF"/>
          </w:rPr>
          <w:t>закон</w:t>
        </w:r>
      </w:hyperlink>
      <w:r>
        <w:t xml:space="preserve"> от 03.08.2018 N 301-ФЗ;</w:t>
      </w:r>
    </w:p>
    <w:p w:rsidR="00BC6C53" w:rsidRDefault="00BC6C53">
      <w:pPr>
        <w:pStyle w:val="ConsPlusNormal"/>
        <w:spacing w:before="220"/>
        <w:ind w:firstLine="540"/>
        <w:jc w:val="both"/>
      </w:pPr>
      <w:bookmarkStart w:id="2334" w:name="Par22053"/>
      <w:bookmarkEnd w:id="2334"/>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372"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11373" w:history="1">
        <w:r>
          <w:rPr>
            <w:color w:val="0000FF"/>
          </w:rPr>
          <w:t>закона</w:t>
        </w:r>
      </w:hyperlink>
      <w:r>
        <w:t xml:space="preserve"> от 22.06.2024 N 148-ФЗ)</w:t>
      </w:r>
    </w:p>
    <w:p w:rsidR="00BC6C53" w:rsidRDefault="00BC6C53">
      <w:pPr>
        <w:pStyle w:val="ConsPlusNormal"/>
        <w:spacing w:before="220"/>
        <w:ind w:firstLine="540"/>
        <w:jc w:val="both"/>
      </w:pPr>
      <w:r>
        <w:t>Положения настоящего подпункта применяются:</w:t>
      </w:r>
    </w:p>
    <w:p w:rsidR="00BC6C53" w:rsidRDefault="00BC6C53">
      <w:pPr>
        <w:pStyle w:val="ConsPlusNormal"/>
        <w:spacing w:before="220"/>
        <w:ind w:firstLine="540"/>
        <w:jc w:val="both"/>
      </w:pPr>
      <w:bookmarkStart w:id="2335" w:name="Par22056"/>
      <w:bookmarkEnd w:id="2335"/>
      <w:r>
        <w:t xml:space="preserve">для налоговых периодов, дата начала которых приходится на период начиная с 1-го числа </w:t>
      </w:r>
      <w:r>
        <w:lastRenderedPageBreak/>
        <w:t xml:space="preserve">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ar27782" w:history="1">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ar27782" w:history="1">
        <w:r>
          <w:rPr>
            <w:color w:val="0000FF"/>
          </w:rPr>
          <w:t>абзацем</w:t>
        </w:r>
      </w:hyperlink>
      <w:r>
        <w:t>;</w:t>
      </w:r>
    </w:p>
    <w:p w:rsidR="00BC6C53" w:rsidRDefault="00BC6C53">
      <w:pPr>
        <w:pStyle w:val="ConsPlusNormal"/>
        <w:spacing w:before="22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ar22056" w:history="1">
        <w:r>
          <w:rPr>
            <w:color w:val="0000FF"/>
          </w:rPr>
          <w:t>абзаце третьем</w:t>
        </w:r>
      </w:hyperlink>
      <w:r>
        <w:t xml:space="preserve"> настоящего подпункта, до последнего числа (включительно) периода, указанного в </w:t>
      </w:r>
      <w:hyperlink w:anchor="Par27784" w:history="1">
        <w:r>
          <w:rPr>
            <w:color w:val="0000FF"/>
          </w:rPr>
          <w:t>абзаце третьем пункта 17 статьи 427</w:t>
        </w:r>
      </w:hyperlink>
      <w:r>
        <w:t xml:space="preserve"> настоящего Кодекса.</w:t>
      </w:r>
    </w:p>
    <w:p w:rsidR="00BC6C53" w:rsidRDefault="00BC6C53">
      <w:pPr>
        <w:pStyle w:val="ConsPlusNormal"/>
        <w:spacing w:before="22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374"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ar21985" w:history="1">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BC6C53" w:rsidRDefault="00BC6C53">
      <w:pPr>
        <w:pStyle w:val="ConsPlusNormal"/>
        <w:jc w:val="both"/>
      </w:pPr>
      <w:r>
        <w:t xml:space="preserve">(в ред. Федерального </w:t>
      </w:r>
      <w:hyperlink r:id="rId11375" w:history="1">
        <w:r>
          <w:rPr>
            <w:color w:val="0000FF"/>
          </w:rPr>
          <w:t>закона</w:t>
        </w:r>
      </w:hyperlink>
      <w:r>
        <w:t xml:space="preserve"> от 22.06.2024 N 148-ФЗ)</w:t>
      </w:r>
    </w:p>
    <w:p w:rsidR="00BC6C53" w:rsidRDefault="00BC6C53">
      <w:pPr>
        <w:pStyle w:val="ConsPlusNormal"/>
        <w:jc w:val="both"/>
      </w:pPr>
      <w:r>
        <w:t xml:space="preserve">(пп. 22 введен Федеральным </w:t>
      </w:r>
      <w:hyperlink r:id="rId11376" w:history="1">
        <w:r>
          <w:rPr>
            <w:color w:val="0000FF"/>
          </w:rPr>
          <w:t>законом</w:t>
        </w:r>
      </w:hyperlink>
      <w:r>
        <w:t xml:space="preserve"> от 24.06.2023 N 268-ФЗ)</w:t>
      </w:r>
    </w:p>
    <w:p w:rsidR="00BC6C53" w:rsidRDefault="00BC6C53">
      <w:pPr>
        <w:pStyle w:val="ConsPlusNormal"/>
        <w:spacing w:before="220"/>
        <w:ind w:firstLine="540"/>
        <w:jc w:val="both"/>
      </w:pPr>
      <w:r>
        <w:t xml:space="preserve">1.1 - 1.2. Утратили силу. - Федеральный </w:t>
      </w:r>
      <w:hyperlink r:id="rId11377" w:history="1">
        <w:r>
          <w:rPr>
            <w:color w:val="0000FF"/>
          </w:rPr>
          <w:t>закон</w:t>
        </w:r>
      </w:hyperlink>
      <w:r>
        <w:t xml:space="preserve"> от 24.11.2014 N 366-ФЗ.</w:t>
      </w:r>
    </w:p>
    <w:p w:rsidR="00BC6C53" w:rsidRDefault="00BC6C53">
      <w:pPr>
        <w:pStyle w:val="ConsPlusNormal"/>
        <w:spacing w:before="220"/>
        <w:ind w:firstLine="540"/>
        <w:jc w:val="both"/>
      </w:pPr>
      <w:bookmarkStart w:id="2336" w:name="Par22062"/>
      <w:bookmarkEnd w:id="2336"/>
      <w:r>
        <w:t xml:space="preserve">2. Если иное не установлено </w:t>
      </w:r>
      <w:hyperlink w:anchor="Par21985" w:history="1">
        <w:r>
          <w:rPr>
            <w:color w:val="0000FF"/>
          </w:rPr>
          <w:t>пунктами 1</w:t>
        </w:r>
      </w:hyperlink>
      <w:r>
        <w:t xml:space="preserve"> и (или) </w:t>
      </w:r>
      <w:hyperlink w:anchor="Par22125" w:history="1">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ar22746" w:history="1">
        <w:r>
          <w:rPr>
            <w:color w:val="0000FF"/>
          </w:rPr>
          <w:t>статьей 342.8</w:t>
        </w:r>
      </w:hyperlink>
      <w:r>
        <w:t xml:space="preserve"> настоящего Кодекса:</w:t>
      </w:r>
    </w:p>
    <w:p w:rsidR="00BC6C53" w:rsidRDefault="00BC6C53">
      <w:pPr>
        <w:pStyle w:val="ConsPlusNormal"/>
        <w:spacing w:before="220"/>
        <w:ind w:firstLine="540"/>
        <w:jc w:val="both"/>
      </w:pPr>
      <w:bookmarkStart w:id="2337" w:name="Par22063"/>
      <w:bookmarkEnd w:id="2337"/>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ar22902" w:history="1">
        <w:r>
          <w:rPr>
            <w:color w:val="0000FF"/>
          </w:rPr>
          <w:t>статьей 342.12</w:t>
        </w:r>
      </w:hyperlink>
      <w:r>
        <w:t xml:space="preserve"> настоящего Кодекса;</w:t>
      </w:r>
    </w:p>
    <w:p w:rsidR="00BC6C53" w:rsidRDefault="00BC6C53">
      <w:pPr>
        <w:pStyle w:val="ConsPlusNormal"/>
        <w:spacing w:before="220"/>
        <w:ind w:firstLine="540"/>
        <w:jc w:val="both"/>
      </w:pPr>
      <w:bookmarkStart w:id="2338" w:name="Par22064"/>
      <w:bookmarkEnd w:id="2338"/>
      <w:r>
        <w:t>2) 4,0 процента при добыче:</w:t>
      </w:r>
    </w:p>
    <w:p w:rsidR="00BC6C53" w:rsidRDefault="00BC6C53">
      <w:pPr>
        <w:pStyle w:val="ConsPlusNormal"/>
        <w:spacing w:before="220"/>
        <w:ind w:firstLine="540"/>
        <w:jc w:val="both"/>
      </w:pPr>
      <w:r>
        <w:t>торфа;</w:t>
      </w:r>
    </w:p>
    <w:p w:rsidR="00BC6C53" w:rsidRDefault="00BC6C53">
      <w:pPr>
        <w:pStyle w:val="ConsPlusNormal"/>
        <w:spacing w:before="220"/>
        <w:ind w:firstLine="540"/>
        <w:jc w:val="both"/>
      </w:pPr>
      <w:r>
        <w:t>горючих сланцев;</w:t>
      </w:r>
    </w:p>
    <w:p w:rsidR="00BC6C53" w:rsidRDefault="00BC6C53">
      <w:pPr>
        <w:pStyle w:val="ConsPlusNormal"/>
        <w:spacing w:before="220"/>
        <w:ind w:firstLine="540"/>
        <w:jc w:val="both"/>
      </w:pPr>
      <w:r>
        <w:t xml:space="preserve">абзац утратил силу с 1 января 2025 года. - Федеральный </w:t>
      </w:r>
      <w:hyperlink r:id="rId11378" w:history="1">
        <w:r>
          <w:rPr>
            <w:color w:val="0000FF"/>
          </w:rPr>
          <w:t>закон</w:t>
        </w:r>
      </w:hyperlink>
      <w:r>
        <w:t xml:space="preserve"> от 12.07.2024 N 176-ФЗ;</w:t>
      </w:r>
    </w:p>
    <w:p w:rsidR="00BC6C53" w:rsidRDefault="00BC6C53">
      <w:pPr>
        <w:pStyle w:val="ConsPlusNormal"/>
        <w:spacing w:before="220"/>
        <w:ind w:firstLine="540"/>
        <w:jc w:val="both"/>
      </w:pPr>
      <w:bookmarkStart w:id="2339" w:name="Par22068"/>
      <w:bookmarkEnd w:id="2339"/>
      <w:r>
        <w:t>3) 4,8 процента при добыче:</w:t>
      </w:r>
    </w:p>
    <w:p w:rsidR="00BC6C53" w:rsidRDefault="00BC6C53">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BC6C53" w:rsidRDefault="00BC6C53">
      <w:pPr>
        <w:pStyle w:val="ConsPlusNormal"/>
        <w:spacing w:before="220"/>
        <w:ind w:firstLine="540"/>
        <w:jc w:val="both"/>
      </w:pPr>
      <w:r>
        <w:t>руд редких металлов, образующих собственные месторождения;</w:t>
      </w:r>
    </w:p>
    <w:p w:rsidR="00BC6C53" w:rsidRDefault="00BC6C53">
      <w:pPr>
        <w:pStyle w:val="ConsPlusNormal"/>
        <w:spacing w:before="220"/>
        <w:ind w:firstLine="540"/>
        <w:jc w:val="both"/>
      </w:pPr>
      <w:r>
        <w:t xml:space="preserve">редких металлов, являющихся попутными компонентами в рудах других редких металлов, </w:t>
      </w:r>
      <w:r>
        <w:lastRenderedPageBreak/>
        <w:t>образующих собственные месторождения, рудах других полезных ископаемых, многокомпонентных комплексных рудах.</w:t>
      </w:r>
    </w:p>
    <w:p w:rsidR="00BC6C53" w:rsidRDefault="00BC6C53">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ar22183" w:history="1">
        <w:r>
          <w:rPr>
            <w:color w:val="0000FF"/>
          </w:rPr>
          <w:t>статьей 342.1</w:t>
        </w:r>
      </w:hyperlink>
      <w:r>
        <w:t xml:space="preserve"> настоящего Кодекса.</w:t>
      </w:r>
    </w:p>
    <w:p w:rsidR="00BC6C53" w:rsidRDefault="00BC6C53">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ar22736" w:history="1">
        <w:r>
          <w:rPr>
            <w:color w:val="0000FF"/>
          </w:rPr>
          <w:t>статьей 342.7</w:t>
        </w:r>
      </w:hyperlink>
      <w:r>
        <w:t xml:space="preserve"> настоящего Кодекса;</w:t>
      </w:r>
    </w:p>
    <w:p w:rsidR="00BC6C53" w:rsidRDefault="00BC6C53">
      <w:pPr>
        <w:pStyle w:val="ConsPlusNormal"/>
        <w:spacing w:before="220"/>
        <w:ind w:firstLine="540"/>
        <w:jc w:val="both"/>
      </w:pPr>
      <w:bookmarkStart w:id="2340" w:name="Par22074"/>
      <w:bookmarkEnd w:id="2340"/>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ar22807" w:history="1">
        <w:r>
          <w:rPr>
            <w:color w:val="0000FF"/>
          </w:rPr>
          <w:t>статьей 342.9</w:t>
        </w:r>
      </w:hyperlink>
      <w:r>
        <w:t xml:space="preserve"> настоящего Кодекса.</w:t>
      </w:r>
    </w:p>
    <w:p w:rsidR="00BC6C53" w:rsidRDefault="00BC6C53">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ar22183" w:history="1">
        <w:r>
          <w:rPr>
            <w:color w:val="0000FF"/>
          </w:rPr>
          <w:t>статьей 342.1</w:t>
        </w:r>
      </w:hyperlink>
      <w:r>
        <w:t xml:space="preserve"> настоящего Кодекса;</w:t>
      </w:r>
    </w:p>
    <w:p w:rsidR="00BC6C53" w:rsidRDefault="00BC6C53">
      <w:pPr>
        <w:pStyle w:val="ConsPlusNormal"/>
        <w:spacing w:before="220"/>
        <w:ind w:firstLine="540"/>
        <w:jc w:val="both"/>
      </w:pPr>
      <w:bookmarkStart w:id="2341" w:name="Par22076"/>
      <w:bookmarkEnd w:id="2341"/>
      <w:r>
        <w:t>4) 5,5 процента при добыче:</w:t>
      </w:r>
    </w:p>
    <w:p w:rsidR="00BC6C53" w:rsidRDefault="00BC6C53">
      <w:pPr>
        <w:pStyle w:val="ConsPlusNormal"/>
        <w:spacing w:before="220"/>
        <w:ind w:firstLine="540"/>
        <w:jc w:val="both"/>
      </w:pPr>
      <w:r>
        <w:t>сырья радиоактивных металлов;</w:t>
      </w:r>
    </w:p>
    <w:p w:rsidR="00BC6C53" w:rsidRDefault="00BC6C53">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BC6C53" w:rsidRDefault="00BC6C53">
      <w:pPr>
        <w:pStyle w:val="ConsPlusNormal"/>
        <w:spacing w:before="220"/>
        <w:ind w:firstLine="540"/>
        <w:jc w:val="both"/>
      </w:pPr>
      <w:r>
        <w:t>неметаллического сырья, используемого в основном в строительной индустрии;</w:t>
      </w:r>
    </w:p>
    <w:p w:rsidR="00BC6C53" w:rsidRDefault="00BC6C53">
      <w:pPr>
        <w:pStyle w:val="ConsPlusNormal"/>
        <w:spacing w:before="220"/>
        <w:ind w:firstLine="540"/>
        <w:jc w:val="both"/>
      </w:pPr>
      <w:r>
        <w:t>соли природной и чистого хлористого натрия;</w:t>
      </w:r>
    </w:p>
    <w:p w:rsidR="00BC6C53" w:rsidRDefault="00BC6C53">
      <w:pPr>
        <w:pStyle w:val="ConsPlusNormal"/>
        <w:spacing w:before="220"/>
        <w:ind w:firstLine="540"/>
        <w:jc w:val="both"/>
      </w:pPr>
      <w:r>
        <w:t>подземных промышленных и термальных вод;</w:t>
      </w:r>
    </w:p>
    <w:p w:rsidR="00BC6C53" w:rsidRDefault="00BC6C53">
      <w:pPr>
        <w:pStyle w:val="ConsPlusNormal"/>
        <w:spacing w:before="220"/>
        <w:ind w:firstLine="540"/>
        <w:jc w:val="both"/>
      </w:pPr>
      <w:r>
        <w:t>нефелинов, бокситов;</w:t>
      </w:r>
    </w:p>
    <w:p w:rsidR="00BC6C53" w:rsidRDefault="00BC6C53">
      <w:pPr>
        <w:pStyle w:val="ConsPlusNormal"/>
        <w:spacing w:before="220"/>
        <w:ind w:firstLine="540"/>
        <w:jc w:val="both"/>
      </w:pPr>
      <w:r>
        <w:t>5) 6,0 процента при добыче:</w:t>
      </w:r>
    </w:p>
    <w:p w:rsidR="00BC6C53" w:rsidRDefault="00BC6C53">
      <w:pPr>
        <w:pStyle w:val="ConsPlusNormal"/>
        <w:spacing w:before="220"/>
        <w:ind w:firstLine="540"/>
        <w:jc w:val="both"/>
      </w:pPr>
      <w:r>
        <w:t>горнорудного неметаллического сырья;</w:t>
      </w:r>
    </w:p>
    <w:p w:rsidR="00BC6C53" w:rsidRDefault="00BC6C53">
      <w:pPr>
        <w:pStyle w:val="ConsPlusNormal"/>
        <w:spacing w:before="220"/>
        <w:ind w:firstLine="540"/>
        <w:jc w:val="both"/>
      </w:pPr>
      <w:r>
        <w:t>битуминозных пород;</w:t>
      </w:r>
    </w:p>
    <w:p w:rsidR="00BC6C53" w:rsidRDefault="00BC6C53">
      <w:pPr>
        <w:pStyle w:val="ConsPlusNormal"/>
        <w:spacing w:before="220"/>
        <w:ind w:firstLine="540"/>
        <w:jc w:val="both"/>
      </w:pPr>
      <w:r>
        <w:t>концентратов и других полупродуктов, содержащих в себе один или несколько драгоценных металлов;</w:t>
      </w:r>
    </w:p>
    <w:p w:rsidR="00BC6C53" w:rsidRDefault="00BC6C53">
      <w:pPr>
        <w:pStyle w:val="ConsPlusNormal"/>
        <w:jc w:val="both"/>
      </w:pPr>
      <w:r>
        <w:t xml:space="preserve">(в ред. Федерального </w:t>
      </w:r>
      <w:hyperlink r:id="rId11379" w:history="1">
        <w:r>
          <w:rPr>
            <w:color w:val="0000FF"/>
          </w:rPr>
          <w:t>закона</w:t>
        </w:r>
      </w:hyperlink>
      <w:r>
        <w:t xml:space="preserve"> от 28.02.2025 N 19-ФЗ)</w:t>
      </w:r>
    </w:p>
    <w:p w:rsidR="00BC6C53" w:rsidRDefault="00BC6C53">
      <w:pPr>
        <w:pStyle w:val="ConsPlusNormal"/>
        <w:spacing w:before="220"/>
        <w:ind w:firstLine="540"/>
        <w:jc w:val="both"/>
      </w:pPr>
      <w:r>
        <w:t>иных полезных ископаемых, не включенных в другие группировки;</w:t>
      </w:r>
    </w:p>
    <w:p w:rsidR="00BC6C53" w:rsidRDefault="00BC6C53">
      <w:pPr>
        <w:pStyle w:val="ConsPlusNormal"/>
        <w:spacing w:before="220"/>
        <w:ind w:firstLine="540"/>
        <w:jc w:val="both"/>
      </w:pPr>
      <w:bookmarkStart w:id="2342" w:name="Par22089"/>
      <w:bookmarkEnd w:id="2342"/>
      <w:r>
        <w:t>6) 6,5 процента при добыче:</w:t>
      </w:r>
    </w:p>
    <w:p w:rsidR="00BC6C53" w:rsidRDefault="00BC6C53">
      <w:pPr>
        <w:pStyle w:val="ConsPlusNormal"/>
        <w:spacing w:before="220"/>
        <w:ind w:firstLine="540"/>
        <w:jc w:val="both"/>
      </w:pPr>
      <w:r>
        <w:t xml:space="preserve">абзац утратил силу. - Федеральный </w:t>
      </w:r>
      <w:hyperlink r:id="rId11380" w:history="1">
        <w:r>
          <w:rPr>
            <w:color w:val="0000FF"/>
          </w:rPr>
          <w:t>закон</w:t>
        </w:r>
      </w:hyperlink>
      <w:r>
        <w:t xml:space="preserve"> от 28.02.2025 N 19-ФЗ;</w:t>
      </w:r>
    </w:p>
    <w:p w:rsidR="00BC6C53" w:rsidRDefault="00BC6C53">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BC6C53" w:rsidRDefault="00BC6C53">
      <w:pPr>
        <w:pStyle w:val="ConsPlusNormal"/>
        <w:spacing w:before="220"/>
        <w:ind w:firstLine="540"/>
        <w:jc w:val="both"/>
      </w:pPr>
      <w:r>
        <w:lastRenderedPageBreak/>
        <w:t>кондиционного продукта пьезооптического сырья, особо чистого кварцевого сырья и камнесамоцветного сырья;</w:t>
      </w:r>
    </w:p>
    <w:p w:rsidR="00BC6C53" w:rsidRDefault="00BC6C53">
      <w:pPr>
        <w:pStyle w:val="ConsPlusNormal"/>
        <w:spacing w:before="220"/>
        <w:ind w:firstLine="540"/>
        <w:jc w:val="both"/>
      </w:pPr>
      <w:bookmarkStart w:id="2343" w:name="Par22093"/>
      <w:bookmarkEnd w:id="2343"/>
      <w:r>
        <w:t>7) 7,5 процента при добыче минеральных вод и лечебных грязей;</w:t>
      </w:r>
    </w:p>
    <w:p w:rsidR="00BC6C53" w:rsidRDefault="00BC6C53">
      <w:pPr>
        <w:pStyle w:val="ConsPlusNormal"/>
        <w:spacing w:before="220"/>
        <w:ind w:firstLine="540"/>
        <w:jc w:val="both"/>
      </w:pPr>
      <w:bookmarkStart w:id="2344" w:name="Par22094"/>
      <w:bookmarkEnd w:id="2344"/>
      <w:r>
        <w:t>8) 8,0 процента при добыче:</w:t>
      </w:r>
    </w:p>
    <w:p w:rsidR="00BC6C53" w:rsidRDefault="00BC6C53">
      <w:pPr>
        <w:pStyle w:val="ConsPlusNormal"/>
        <w:spacing w:before="220"/>
        <w:ind w:firstLine="540"/>
        <w:jc w:val="both"/>
      </w:pPr>
      <w:r>
        <w:t>кондиционных руд цветных металлов (за исключением нефелинов и бокситов);</w:t>
      </w:r>
    </w:p>
    <w:p w:rsidR="00BC6C53" w:rsidRDefault="00BC6C53">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BC6C53" w:rsidRDefault="00BC6C53">
      <w:pPr>
        <w:pStyle w:val="ConsPlusNormal"/>
        <w:spacing w:before="220"/>
        <w:ind w:firstLine="540"/>
        <w:jc w:val="both"/>
      </w:pPr>
      <w:r>
        <w:t xml:space="preserve">абзац утратил силу с 1 января 2025 года. - Федеральный </w:t>
      </w:r>
      <w:hyperlink r:id="rId11381" w:history="1">
        <w:r>
          <w:rPr>
            <w:color w:val="0000FF"/>
          </w:rPr>
          <w:t>закон</w:t>
        </w:r>
      </w:hyperlink>
      <w:r>
        <w:t xml:space="preserve"> от 12.07.2024 N 176-ФЗ;</w:t>
      </w:r>
    </w:p>
    <w:p w:rsidR="00BC6C53" w:rsidRDefault="00BC6C53">
      <w:pPr>
        <w:pStyle w:val="ConsPlusNormal"/>
        <w:spacing w:before="220"/>
        <w:ind w:firstLine="540"/>
        <w:jc w:val="both"/>
      </w:pPr>
      <w:r>
        <w:t>8.1) 8,4 процента при добыче природных алмазов и других драгоценных и полудрагоценных камней;</w:t>
      </w:r>
    </w:p>
    <w:p w:rsidR="00BC6C53" w:rsidRDefault="00BC6C53">
      <w:pPr>
        <w:pStyle w:val="ConsPlusNormal"/>
        <w:jc w:val="both"/>
      </w:pPr>
      <w:r>
        <w:t xml:space="preserve">(пп. 8.1 введен Федеральным </w:t>
      </w:r>
      <w:hyperlink r:id="rId11382" w:history="1">
        <w:r>
          <w:rPr>
            <w:color w:val="0000FF"/>
          </w:rPr>
          <w:t>законом</w:t>
        </w:r>
      </w:hyperlink>
      <w:r>
        <w:t xml:space="preserve"> от 12.07.2024 N 176-ФЗ)</w:t>
      </w:r>
    </w:p>
    <w:p w:rsidR="00BC6C53" w:rsidRDefault="00BC6C53">
      <w:pPr>
        <w:pStyle w:val="ConsPlusNormal"/>
        <w:spacing w:before="220"/>
        <w:ind w:firstLine="540"/>
        <w:jc w:val="both"/>
      </w:pPr>
      <w:bookmarkStart w:id="2345" w:name="Par22100"/>
      <w:bookmarkEnd w:id="2345"/>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ar22483" w:history="1">
        <w:r>
          <w:rPr>
            <w:color w:val="0000FF"/>
          </w:rPr>
          <w:t>статьей 342.5</w:t>
        </w:r>
      </w:hyperlink>
      <w:r>
        <w:t xml:space="preserve"> настоящего Кодекса.</w:t>
      </w:r>
    </w:p>
    <w:p w:rsidR="00BC6C53" w:rsidRDefault="00BC6C53">
      <w:pPr>
        <w:pStyle w:val="ConsPlusNormal"/>
        <w:spacing w:before="220"/>
        <w:ind w:firstLine="540"/>
        <w:jc w:val="both"/>
      </w:pPr>
      <w:r>
        <w:t xml:space="preserve">В случае, если рассчитанная в соответствии с </w:t>
      </w:r>
      <w:hyperlink w:anchor="Par22100"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BC6C53" w:rsidRDefault="00BC6C53">
      <w:pPr>
        <w:pStyle w:val="ConsPlusNormal"/>
        <w:spacing w:before="220"/>
        <w:ind w:firstLine="540"/>
        <w:jc w:val="both"/>
      </w:pPr>
      <w:bookmarkStart w:id="2346" w:name="Par22102"/>
      <w:bookmarkEnd w:id="2346"/>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ar22666" w:history="1">
        <w:r>
          <w:rPr>
            <w:color w:val="0000FF"/>
          </w:rPr>
          <w:t>статьей 342.6</w:t>
        </w:r>
      </w:hyperlink>
      <w:r>
        <w:t xml:space="preserve"> настоящего Кодекса.</w:t>
      </w:r>
    </w:p>
    <w:p w:rsidR="00BC6C53" w:rsidRDefault="00BC6C53">
      <w:pPr>
        <w:pStyle w:val="ConsPlusNormal"/>
        <w:spacing w:before="220"/>
        <w:ind w:firstLine="540"/>
        <w:jc w:val="both"/>
      </w:pPr>
      <w:r>
        <w:t xml:space="preserve">В случае направления в соответствии со </w:t>
      </w:r>
      <w:hyperlink w:anchor="Par19158"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ar19163"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ar22100" w:history="1">
        <w:r>
          <w:rPr>
            <w:color w:val="0000FF"/>
          </w:rPr>
          <w:t>подпунктом 9</w:t>
        </w:r>
      </w:hyperlink>
      <w:r>
        <w:t xml:space="preserve"> настоящего пункта начиная с 1 января года вступления в силу </w:t>
      </w:r>
      <w:hyperlink w:anchor="Par19121"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BC6C53" w:rsidRDefault="00BC6C53">
      <w:pPr>
        <w:pStyle w:val="ConsPlusNormal"/>
        <w:spacing w:before="220"/>
        <w:ind w:firstLine="540"/>
        <w:jc w:val="both"/>
      </w:pPr>
      <w:r>
        <w:t xml:space="preserve">В случае направления в соответствии со </w:t>
      </w:r>
      <w:hyperlink w:anchor="Par19158"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ar21299" w:history="1">
        <w:r>
          <w:rPr>
            <w:color w:val="0000FF"/>
          </w:rPr>
          <w:t>подпункте 5 пункта 1 статьи 333.45</w:t>
        </w:r>
      </w:hyperlink>
      <w:r>
        <w:t xml:space="preserve"> настоящего Кодекса, </w:t>
      </w:r>
      <w:r>
        <w:lastRenderedPageBreak/>
        <w:t xml:space="preserve">при добыче нефти обезвоженной, обессоленной и стабилизированной, добытой на таких участках недр, налоговая ставка, установленная </w:t>
      </w:r>
      <w:hyperlink w:anchor="Par22100" w:history="1">
        <w:r>
          <w:rPr>
            <w:color w:val="0000FF"/>
          </w:rPr>
          <w:t>подпунктом 9</w:t>
        </w:r>
      </w:hyperlink>
      <w:r>
        <w:t xml:space="preserve"> настоящего пункта, применяется:</w:t>
      </w:r>
    </w:p>
    <w:p w:rsidR="00BC6C53" w:rsidRDefault="00BC6C53">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BC6C53" w:rsidRDefault="00BC6C53">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BC6C53" w:rsidRDefault="00BC6C53">
      <w:pPr>
        <w:pStyle w:val="ConsPlusNormal"/>
        <w:spacing w:before="220"/>
        <w:ind w:firstLine="540"/>
        <w:jc w:val="both"/>
      </w:pPr>
      <w:bookmarkStart w:id="2347" w:name="Par22107"/>
      <w:bookmarkEnd w:id="2347"/>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ar22311" w:history="1">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ar22477" w:history="1">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ar22570"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BC6C53" w:rsidRDefault="00BC6C53">
      <w:pPr>
        <w:pStyle w:val="ConsPlusNormal"/>
        <w:jc w:val="both"/>
      </w:pPr>
      <w:r>
        <w:t xml:space="preserve">(в ред. Федерального </w:t>
      </w:r>
      <w:hyperlink r:id="rId11383" w:history="1">
        <w:r>
          <w:rPr>
            <w:color w:val="0000FF"/>
          </w:rPr>
          <w:t>закона</w:t>
        </w:r>
      </w:hyperlink>
      <w:r>
        <w:t xml:space="preserve"> от 27.11.2023 N 539-ФЗ)</w:t>
      </w:r>
    </w:p>
    <w:p w:rsidR="00BC6C53" w:rsidRDefault="00BC6C53">
      <w:pPr>
        <w:pStyle w:val="ConsPlusNormal"/>
        <w:spacing w:before="220"/>
        <w:ind w:firstLine="540"/>
        <w:jc w:val="both"/>
      </w:pPr>
      <w:r>
        <w:t>11) 35 рублей за 1000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ar2231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ar22311" w:history="1">
        <w:r>
          <w:rPr>
            <w:color w:val="0000FF"/>
          </w:rPr>
          <w:t>статьей 342.4</w:t>
        </w:r>
      </w:hyperlink>
      <w:r>
        <w:t xml:space="preserve"> настоящего Кодекса, и значением показателя К</w:t>
      </w:r>
      <w:r>
        <w:rPr>
          <w:vertAlign w:val="subscript"/>
        </w:rPr>
        <w:t>КГ</w:t>
      </w:r>
      <w:r>
        <w:t xml:space="preserve">, определяемым в соответствии со </w:t>
      </w:r>
      <w:hyperlink w:anchor="Par22993" w:history="1">
        <w:r>
          <w:rPr>
            <w:color w:val="0000FF"/>
          </w:rPr>
          <w:t>статьей 342.16</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BC6C53" w:rsidRDefault="00BC6C53">
      <w:pPr>
        <w:pStyle w:val="ConsPlusNormal"/>
        <w:jc w:val="both"/>
      </w:pPr>
      <w:r>
        <w:t xml:space="preserve">(пп. 11 в ред. Федерального </w:t>
      </w:r>
      <w:hyperlink r:id="rId11384" w:history="1">
        <w:r>
          <w:rPr>
            <w:color w:val="0000FF"/>
          </w:rPr>
          <w:t>закона</w:t>
        </w:r>
      </w:hyperlink>
      <w:r>
        <w:t xml:space="preserve"> от 28.11.2025 N 425-ФЗ)</w:t>
      </w:r>
    </w:p>
    <w:p w:rsidR="00BC6C53" w:rsidRDefault="00BC6C53">
      <w:pPr>
        <w:pStyle w:val="ConsPlusNormal"/>
        <w:spacing w:before="220"/>
        <w:ind w:firstLine="540"/>
        <w:jc w:val="both"/>
      </w:pPr>
      <w:bookmarkStart w:id="2348" w:name="Par22111"/>
      <w:bookmarkEnd w:id="2348"/>
      <w:r>
        <w:t xml:space="preserve">12) 47 рублей за 1 тонну добытого антрацита. При этом указанная налоговая ставка умножается на </w:t>
      </w:r>
      <w:hyperlink r:id="rId11385" w:history="1">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ar22953" w:history="1">
        <w:r>
          <w:rPr>
            <w:color w:val="0000FF"/>
          </w:rPr>
          <w:t>статьей 342.14</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BC6C53" w:rsidRDefault="00BC6C53">
      <w:pPr>
        <w:pStyle w:val="ConsPlusNormal"/>
        <w:jc w:val="both"/>
      </w:pPr>
      <w:r>
        <w:t xml:space="preserve">(пп. 12 в ред. Федерального </w:t>
      </w:r>
      <w:hyperlink r:id="rId11386" w:history="1">
        <w:r>
          <w:rPr>
            <w:color w:val="0000FF"/>
          </w:rPr>
          <w:t>закона</w:t>
        </w:r>
      </w:hyperlink>
      <w:r>
        <w:t xml:space="preserve"> от 12.07.2024 N 176-ФЗ)</w:t>
      </w:r>
    </w:p>
    <w:p w:rsidR="00BC6C53" w:rsidRDefault="00BC6C53">
      <w:pPr>
        <w:pStyle w:val="ConsPlusNormal"/>
        <w:spacing w:before="220"/>
        <w:ind w:firstLine="540"/>
        <w:jc w:val="both"/>
      </w:pPr>
      <w:bookmarkStart w:id="2349" w:name="Par22113"/>
      <w:bookmarkEnd w:id="2349"/>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ar22881" w:history="1">
        <w:r>
          <w:rPr>
            <w:color w:val="0000FF"/>
          </w:rPr>
          <w:t>статьей 342.11</w:t>
        </w:r>
      </w:hyperlink>
      <w:r>
        <w:t xml:space="preserve"> настоящего Кодекса;</w:t>
      </w:r>
    </w:p>
    <w:p w:rsidR="00BC6C53" w:rsidRDefault="00BC6C53">
      <w:pPr>
        <w:pStyle w:val="ConsPlusNormal"/>
        <w:spacing w:before="220"/>
        <w:ind w:firstLine="540"/>
        <w:jc w:val="both"/>
      </w:pPr>
      <w:bookmarkStart w:id="2350" w:name="Par22114"/>
      <w:bookmarkEnd w:id="2350"/>
      <w:r>
        <w:t xml:space="preserve">14) 11 рублей за 1 тонну добытого угля бурого. При этом указанная налоговая ставка умножается на </w:t>
      </w:r>
      <w:hyperlink r:id="rId11387" w:history="1">
        <w:r>
          <w:rPr>
            <w:color w:val="0000FF"/>
          </w:rPr>
          <w:t>коэффициент-дефлятор</w:t>
        </w:r>
      </w:hyperlink>
      <w: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w:t>
      </w:r>
      <w:r>
        <w:lastRenderedPageBreak/>
        <w:t>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BC6C53" w:rsidRDefault="00BC6C53">
      <w:pPr>
        <w:pStyle w:val="ConsPlusNormal"/>
        <w:spacing w:before="220"/>
        <w:ind w:firstLine="540"/>
        <w:jc w:val="both"/>
      </w:pPr>
      <w:bookmarkStart w:id="2351" w:name="Par22115"/>
      <w:bookmarkEnd w:id="2351"/>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ar22939" w:history="1">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BC6C53" w:rsidRDefault="00BC6C53">
      <w:pPr>
        <w:pStyle w:val="ConsPlusNormal"/>
        <w:jc w:val="both"/>
      </w:pPr>
      <w:r>
        <w:t xml:space="preserve">(пп. 15 в ред. Федерального </w:t>
      </w:r>
      <w:hyperlink r:id="rId11388" w:history="1">
        <w:r>
          <w:rPr>
            <w:color w:val="0000FF"/>
          </w:rPr>
          <w:t>закона</w:t>
        </w:r>
      </w:hyperlink>
      <w:r>
        <w:t xml:space="preserve"> от 12.07.2024 N 176-ФЗ)</w:t>
      </w:r>
    </w:p>
    <w:p w:rsidR="00BC6C53" w:rsidRDefault="00BC6C53">
      <w:pPr>
        <w:pStyle w:val="ConsPlusNormal"/>
        <w:spacing w:before="220"/>
        <w:ind w:firstLine="540"/>
        <w:jc w:val="both"/>
      </w:pPr>
      <w:bookmarkStart w:id="2352" w:name="Par22117"/>
      <w:bookmarkEnd w:id="2352"/>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ar22825" w:history="1">
        <w:r>
          <w:rPr>
            <w:color w:val="0000FF"/>
          </w:rPr>
          <w:t>статьей 342.10</w:t>
        </w:r>
      </w:hyperlink>
      <w:r>
        <w:t xml:space="preserve"> настоящего Кодекса;</w:t>
      </w:r>
    </w:p>
    <w:p w:rsidR="00BC6C53" w:rsidRDefault="00BC6C53">
      <w:pPr>
        <w:pStyle w:val="ConsPlusNormal"/>
        <w:spacing w:before="220"/>
        <w:ind w:firstLine="540"/>
        <w:jc w:val="both"/>
      </w:pPr>
      <w:bookmarkStart w:id="2353" w:name="Par22118"/>
      <w:bookmarkEnd w:id="2353"/>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BC6C53" w:rsidRDefault="00BC6C53">
      <w:pPr>
        <w:pStyle w:val="ConsPlusNormal"/>
        <w:spacing w:before="220"/>
        <w:ind w:firstLine="540"/>
        <w:jc w:val="both"/>
      </w:pPr>
      <w:bookmarkStart w:id="2354" w:name="Par22119"/>
      <w:bookmarkEnd w:id="2354"/>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ar22966" w:history="1">
        <w:r>
          <w:rPr>
            <w:color w:val="0000FF"/>
          </w:rPr>
          <w:t>статьей 342.15</w:t>
        </w:r>
      </w:hyperlink>
      <w:r>
        <w:t xml:space="preserve"> настоящего Кодекса;</w:t>
      </w:r>
    </w:p>
    <w:p w:rsidR="00BC6C53" w:rsidRDefault="00BC6C53">
      <w:pPr>
        <w:pStyle w:val="ConsPlusNormal"/>
        <w:jc w:val="both"/>
      </w:pPr>
      <w:r>
        <w:t xml:space="preserve">(пп. 18 в ред. Федерального </w:t>
      </w:r>
      <w:hyperlink r:id="rId11389" w:history="1">
        <w:r>
          <w:rPr>
            <w:color w:val="0000FF"/>
          </w:rPr>
          <w:t>закона</w:t>
        </w:r>
      </w:hyperlink>
      <w:r>
        <w:t xml:space="preserve"> от 12.07.2024 N 176-ФЗ)</w:t>
      </w:r>
    </w:p>
    <w:p w:rsidR="00BC6C53" w:rsidRDefault="00BC6C53">
      <w:pPr>
        <w:pStyle w:val="ConsPlusNormal"/>
        <w:spacing w:before="220"/>
        <w:ind w:firstLine="540"/>
        <w:jc w:val="both"/>
      </w:pPr>
      <w:bookmarkStart w:id="2355" w:name="Par22121"/>
      <w:bookmarkEnd w:id="2355"/>
      <w:r>
        <w:t>19) 1 рубль за 1 тонну апатит-нефелиновых, апатитовых, фосфоритовых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ar22966" w:history="1">
        <w:r>
          <w:rPr>
            <w:color w:val="0000FF"/>
          </w:rPr>
          <w:t>статьей 342.15</w:t>
        </w:r>
      </w:hyperlink>
      <w:r>
        <w:t xml:space="preserve"> настоящего Кодекса;</w:t>
      </w:r>
    </w:p>
    <w:p w:rsidR="00BC6C53" w:rsidRDefault="00BC6C53">
      <w:pPr>
        <w:pStyle w:val="ConsPlusNormal"/>
        <w:jc w:val="both"/>
      </w:pPr>
      <w:r>
        <w:t xml:space="preserve">(пп. 19 в ред. Федерального </w:t>
      </w:r>
      <w:hyperlink r:id="rId11390" w:history="1">
        <w:r>
          <w:rPr>
            <w:color w:val="0000FF"/>
          </w:rPr>
          <w:t>закона</w:t>
        </w:r>
      </w:hyperlink>
      <w:r>
        <w:t xml:space="preserve"> от 12.07.2024 N 176-ФЗ)</w:t>
      </w:r>
    </w:p>
    <w:p w:rsidR="00BC6C53" w:rsidRDefault="00BC6C53">
      <w:pPr>
        <w:pStyle w:val="ConsPlusNormal"/>
        <w:spacing w:before="220"/>
        <w:ind w:firstLine="540"/>
        <w:jc w:val="both"/>
      </w:pPr>
      <w:r>
        <w:t xml:space="preserve">20) утратил силу с 1 января 2025 года. - Федеральный </w:t>
      </w:r>
      <w:hyperlink r:id="rId11391" w:history="1">
        <w:r>
          <w:rPr>
            <w:color w:val="0000FF"/>
          </w:rPr>
          <w:t>закон</w:t>
        </w:r>
      </w:hyperlink>
      <w:r>
        <w:t xml:space="preserve"> от 12.07.2024 N 176-ФЗ.</w:t>
      </w:r>
    </w:p>
    <w:p w:rsidR="00BC6C53" w:rsidRDefault="00BC6C53">
      <w:pPr>
        <w:pStyle w:val="ConsPlusNormal"/>
        <w:jc w:val="both"/>
      </w:pPr>
      <w:r>
        <w:t xml:space="preserve">(п. 2 в ред. Федерального </w:t>
      </w:r>
      <w:hyperlink r:id="rId11392" w:history="1">
        <w:r>
          <w:rPr>
            <w:color w:val="0000FF"/>
          </w:rPr>
          <w:t>закона</w:t>
        </w:r>
      </w:hyperlink>
      <w:r>
        <w:t xml:space="preserve"> от 29.11.2021 N 382-ФЗ)</w:t>
      </w:r>
    </w:p>
    <w:p w:rsidR="00BC6C53" w:rsidRDefault="00BC6C53">
      <w:pPr>
        <w:pStyle w:val="ConsPlusNormal"/>
        <w:spacing w:before="220"/>
        <w:ind w:firstLine="540"/>
        <w:jc w:val="both"/>
      </w:pPr>
      <w:bookmarkStart w:id="2356" w:name="Par22125"/>
      <w:bookmarkEnd w:id="2356"/>
      <w:r>
        <w:t xml:space="preserve">2.1. Если иное не установлено </w:t>
      </w:r>
      <w:hyperlink w:anchor="Par21985"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21805"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BC6C53" w:rsidRDefault="00BC6C53">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ar21826" w:history="1">
        <w:r>
          <w:rPr>
            <w:color w:val="0000FF"/>
          </w:rPr>
          <w:t>подпункте 1</w:t>
        </w:r>
      </w:hyperlink>
      <w:r>
        <w:t xml:space="preserve"> и </w:t>
      </w:r>
      <w:hyperlink w:anchor="Par21832" w:history="1">
        <w:r>
          <w:rPr>
            <w:color w:val="0000FF"/>
          </w:rPr>
          <w:t>абзаце втором подпункта 3 пункта 6 статьи 338</w:t>
        </w:r>
      </w:hyperlink>
      <w:r>
        <w:t xml:space="preserve"> настоящего Кодекса;</w:t>
      </w:r>
    </w:p>
    <w:p w:rsidR="00BC6C53" w:rsidRDefault="00BC6C53">
      <w:pPr>
        <w:pStyle w:val="ConsPlusNormal"/>
        <w:jc w:val="both"/>
      </w:pPr>
      <w:r>
        <w:t xml:space="preserve">(в ред. Федерального </w:t>
      </w:r>
      <w:hyperlink r:id="rId11393" w:history="1">
        <w:r>
          <w:rPr>
            <w:color w:val="0000FF"/>
          </w:rPr>
          <w:t>закона</w:t>
        </w:r>
      </w:hyperlink>
      <w:r>
        <w:t xml:space="preserve"> от 28.05.2022 N 142-ФЗ)</w:t>
      </w:r>
    </w:p>
    <w:p w:rsidR="00BC6C53" w:rsidRDefault="00BC6C53">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ar21825" w:history="1">
        <w:r>
          <w:rPr>
            <w:color w:val="0000FF"/>
          </w:rPr>
          <w:t>подпункте 2 пункта 6 статьи 338</w:t>
        </w:r>
      </w:hyperlink>
      <w:r>
        <w:t xml:space="preserve"> настоящего Кодекса;</w:t>
      </w:r>
    </w:p>
    <w:p w:rsidR="00BC6C53" w:rsidRDefault="00BC6C53">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21831" w:history="1">
        <w:r>
          <w:rPr>
            <w:color w:val="0000FF"/>
          </w:rPr>
          <w:t>абзаце первом подпункта 3 пункта 6 статьи 338</w:t>
        </w:r>
      </w:hyperlink>
      <w:r>
        <w:t xml:space="preserve"> настоящего Кодекса;</w:t>
      </w:r>
    </w:p>
    <w:p w:rsidR="00BC6C53" w:rsidRDefault="00BC6C53">
      <w:pPr>
        <w:pStyle w:val="ConsPlusNormal"/>
        <w:jc w:val="both"/>
      </w:pPr>
      <w:r>
        <w:t xml:space="preserve">(в ред. Федерального </w:t>
      </w:r>
      <w:hyperlink r:id="rId11394" w:history="1">
        <w:r>
          <w:rPr>
            <w:color w:val="0000FF"/>
          </w:rPr>
          <w:t>закона</w:t>
        </w:r>
      </w:hyperlink>
      <w:r>
        <w:t xml:space="preserve"> от 28.05.2022 N 142-ФЗ)</w:t>
      </w:r>
    </w:p>
    <w:p w:rsidR="00BC6C53" w:rsidRDefault="00BC6C53">
      <w:pPr>
        <w:pStyle w:val="ConsPlusNormal"/>
        <w:spacing w:before="220"/>
        <w:ind w:firstLine="540"/>
        <w:jc w:val="both"/>
      </w:pPr>
      <w:r>
        <w:lastRenderedPageBreak/>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21825"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21825" w:history="1">
        <w:r>
          <w:rPr>
            <w:color w:val="0000FF"/>
          </w:rPr>
          <w:t>подпункте 4 пункта 6 статьи 338</w:t>
        </w:r>
      </w:hyperlink>
      <w:r>
        <w:t xml:space="preserve"> настоящего Кодекса;</w:t>
      </w:r>
    </w:p>
    <w:p w:rsidR="00BC6C53" w:rsidRDefault="00BC6C53">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ar21831" w:history="1">
        <w:r>
          <w:rPr>
            <w:color w:val="0000FF"/>
          </w:rPr>
          <w:t>абзаце первом подпункта 3 пункта 6 статьи 338</w:t>
        </w:r>
      </w:hyperlink>
      <w:r>
        <w:t xml:space="preserve"> настоящего Кодекса;</w:t>
      </w:r>
    </w:p>
    <w:p w:rsidR="00BC6C53" w:rsidRDefault="00BC6C53">
      <w:pPr>
        <w:pStyle w:val="ConsPlusNormal"/>
        <w:jc w:val="both"/>
      </w:pPr>
      <w:r>
        <w:t xml:space="preserve">(в ред. Федерального </w:t>
      </w:r>
      <w:hyperlink r:id="rId11395" w:history="1">
        <w:r>
          <w:rPr>
            <w:color w:val="0000FF"/>
          </w:rPr>
          <w:t>закона</w:t>
        </w:r>
      </w:hyperlink>
      <w:r>
        <w:t xml:space="preserve"> от 28.05.2022 N 142-ФЗ)</w:t>
      </w:r>
    </w:p>
    <w:p w:rsidR="00BC6C53" w:rsidRDefault="00BC6C53">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ar21825" w:history="1">
        <w:r>
          <w:rPr>
            <w:color w:val="0000FF"/>
          </w:rPr>
          <w:t>подпункте 4 пункта 6 статьи 338</w:t>
        </w:r>
      </w:hyperlink>
      <w:r>
        <w:t xml:space="preserve"> настоящего Кодекса.</w:t>
      </w:r>
    </w:p>
    <w:p w:rsidR="00BC6C53" w:rsidRDefault="00BC6C53">
      <w:pPr>
        <w:pStyle w:val="ConsPlusNormal"/>
        <w:jc w:val="both"/>
      </w:pPr>
      <w:r>
        <w:t xml:space="preserve">(п. 2.1 введен Федеральным </w:t>
      </w:r>
      <w:hyperlink r:id="rId11396" w:history="1">
        <w:r>
          <w:rPr>
            <w:color w:val="0000FF"/>
          </w:rPr>
          <w:t>законом</w:t>
        </w:r>
      </w:hyperlink>
      <w:r>
        <w:t xml:space="preserve"> от 30.09.2013 N 268-ФЗ)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2.2 ст. 342 (в ред. ФЗ от 29.11.2021 N 382-ФЗ) </w:t>
            </w:r>
            <w:hyperlink r:id="rId11397" w:history="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2.2. Указанные в </w:t>
      </w:r>
      <w:hyperlink w:anchor="Par22063" w:history="1">
        <w:r>
          <w:rPr>
            <w:color w:val="0000FF"/>
          </w:rPr>
          <w:t>подпунктах 1</w:t>
        </w:r>
      </w:hyperlink>
      <w:r>
        <w:t xml:space="preserve"> - </w:t>
      </w:r>
      <w:hyperlink w:anchor="Par22089" w:history="1">
        <w:r>
          <w:rPr>
            <w:color w:val="0000FF"/>
          </w:rPr>
          <w:t>6</w:t>
        </w:r>
      </w:hyperlink>
      <w:r>
        <w:t xml:space="preserve">, </w:t>
      </w:r>
      <w:hyperlink w:anchor="Par22094" w:history="1">
        <w:r>
          <w:rPr>
            <w:color w:val="0000FF"/>
          </w:rPr>
          <w:t>8</w:t>
        </w:r>
      </w:hyperlink>
      <w:r>
        <w:t xml:space="preserve">, </w:t>
      </w:r>
      <w:hyperlink w:anchor="Par22111" w:history="1">
        <w:r>
          <w:rPr>
            <w:color w:val="0000FF"/>
          </w:rPr>
          <w:t>12</w:t>
        </w:r>
      </w:hyperlink>
      <w:r>
        <w:t xml:space="preserve">, </w:t>
      </w:r>
      <w:hyperlink w:anchor="Par22114" w:history="1">
        <w:r>
          <w:rPr>
            <w:color w:val="0000FF"/>
          </w:rPr>
          <w:t>14</w:t>
        </w:r>
      </w:hyperlink>
      <w:r>
        <w:t xml:space="preserve">, </w:t>
      </w:r>
      <w:hyperlink w:anchor="Par22115" w:history="1">
        <w:r>
          <w:rPr>
            <w:color w:val="0000FF"/>
          </w:rPr>
          <w:t>15</w:t>
        </w:r>
      </w:hyperlink>
      <w:r>
        <w:t xml:space="preserve"> и </w:t>
      </w:r>
      <w:hyperlink w:anchor="Par22121" w:history="1">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ar22260" w:history="1">
        <w:r>
          <w:rPr>
            <w:color w:val="0000FF"/>
          </w:rPr>
          <w:t>статьями 342.3</w:t>
        </w:r>
      </w:hyperlink>
      <w:r>
        <w:t xml:space="preserve"> и </w:t>
      </w:r>
      <w:hyperlink w:anchor="Par22289" w:history="1">
        <w:r>
          <w:rPr>
            <w:color w:val="0000FF"/>
          </w:rPr>
          <w:t>342.3-1</w:t>
        </w:r>
      </w:hyperlink>
      <w:r>
        <w:t xml:space="preserve"> настоящего Кодекса.</w:t>
      </w:r>
    </w:p>
    <w:p w:rsidR="00BC6C53" w:rsidRDefault="00BC6C53">
      <w:pPr>
        <w:pStyle w:val="ConsPlusNormal"/>
        <w:jc w:val="both"/>
      </w:pPr>
      <w:r>
        <w:t xml:space="preserve">(в ред. Федеральных законов от 02.08.2019 </w:t>
      </w:r>
      <w:hyperlink r:id="rId11398" w:history="1">
        <w:r>
          <w:rPr>
            <w:color w:val="0000FF"/>
          </w:rPr>
          <w:t>N 284-ФЗ</w:t>
        </w:r>
      </w:hyperlink>
      <w:r>
        <w:t xml:space="preserve">, от 29.11.2021 </w:t>
      </w:r>
      <w:hyperlink r:id="rId11399" w:history="1">
        <w:r>
          <w:rPr>
            <w:color w:val="0000FF"/>
          </w:rPr>
          <w:t>N 382-ФЗ</w:t>
        </w:r>
      </w:hyperlink>
      <w:r>
        <w:t xml:space="preserve">, от 12.07.2024 </w:t>
      </w:r>
      <w:hyperlink r:id="rId11400" w:history="1">
        <w:r>
          <w:rPr>
            <w:color w:val="0000FF"/>
          </w:rPr>
          <w:t>N 176-ФЗ</w:t>
        </w:r>
      </w:hyperlink>
      <w:r>
        <w:t>)</w:t>
      </w:r>
    </w:p>
    <w:p w:rsidR="00BC6C53" w:rsidRDefault="00BC6C53">
      <w:pPr>
        <w:pStyle w:val="ConsPlusNormal"/>
        <w:spacing w:before="220"/>
        <w:ind w:firstLine="540"/>
        <w:jc w:val="both"/>
      </w:pPr>
      <w:r>
        <w:t xml:space="preserve">2.3. Утратил силу с 1 января 2026 года. - Федеральный </w:t>
      </w:r>
      <w:hyperlink r:id="rId11401" w:history="1">
        <w:r>
          <w:rPr>
            <w:color w:val="0000FF"/>
          </w:rPr>
          <w:t>закон</w:t>
        </w:r>
      </w:hyperlink>
      <w:r>
        <w:t xml:space="preserve"> от 07.06.2025 N 147-ФЗ.</w:t>
      </w:r>
    </w:p>
    <w:p w:rsidR="00BC6C53" w:rsidRDefault="00BC6C53">
      <w:pPr>
        <w:pStyle w:val="ConsPlusNormal"/>
        <w:spacing w:before="220"/>
        <w:ind w:firstLine="540"/>
        <w:jc w:val="both"/>
      </w:pPr>
      <w:r>
        <w:t xml:space="preserve">2.4. Указанные в </w:t>
      </w:r>
      <w:hyperlink w:anchor="Par22111" w:history="1">
        <w:r>
          <w:rPr>
            <w:color w:val="0000FF"/>
          </w:rPr>
          <w:t>подпунктах 12</w:t>
        </w:r>
      </w:hyperlink>
      <w:r>
        <w:t xml:space="preserve">, </w:t>
      </w:r>
      <w:hyperlink w:anchor="Par22113" w:history="1">
        <w:r>
          <w:rPr>
            <w:color w:val="0000FF"/>
          </w:rPr>
          <w:t>13</w:t>
        </w:r>
      </w:hyperlink>
      <w:r>
        <w:t xml:space="preserve"> и </w:t>
      </w:r>
      <w:hyperlink w:anchor="Par22115" w:history="1">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BC6C53" w:rsidRDefault="00BC6C53">
      <w:pPr>
        <w:pStyle w:val="ConsPlusNormal"/>
        <w:jc w:val="both"/>
      </w:pPr>
      <w:r>
        <w:t xml:space="preserve">(п. 2.4 введен Федеральным </w:t>
      </w:r>
      <w:hyperlink r:id="rId11402" w:history="1">
        <w:r>
          <w:rPr>
            <w:color w:val="0000FF"/>
          </w:rPr>
          <w:t>законом</w:t>
        </w:r>
      </w:hyperlink>
      <w:r>
        <w:t xml:space="preserve"> от 21.11.2022 N 443-ФЗ)</w:t>
      </w:r>
    </w:p>
    <w:p w:rsidR="00BC6C53" w:rsidRDefault="00BC6C53">
      <w:pPr>
        <w:pStyle w:val="ConsPlusNormal"/>
        <w:spacing w:before="220"/>
        <w:ind w:firstLine="540"/>
        <w:jc w:val="both"/>
      </w:pPr>
      <w:bookmarkStart w:id="2357" w:name="Par22143"/>
      <w:bookmarkEnd w:id="2357"/>
      <w:r>
        <w:t xml:space="preserve">3. Если иное не указано в настоящем пункте, </w:t>
      </w:r>
      <w:hyperlink r:id="rId11403" w:history="1">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position w:val="-22"/>
        </w:rPr>
        <w:pict>
          <v:shape id="_x0000_i1038" type="#_x0000_t75" style="width:113.25pt;height:33.75pt">
            <v:imagedata r:id="rId11404" o:title=""/>
          </v:shape>
        </w:pict>
      </w:r>
      <w:r>
        <w:t>.</w:t>
      </w:r>
    </w:p>
    <w:p w:rsidR="00BC6C53" w:rsidRDefault="00BC6C53">
      <w:pPr>
        <w:pStyle w:val="ConsPlusNormal"/>
        <w:jc w:val="both"/>
      </w:pPr>
      <w:r>
        <w:t xml:space="preserve">(в ред. Федеральных законов от 22.07.2008 </w:t>
      </w:r>
      <w:hyperlink r:id="rId11405" w:history="1">
        <w:r>
          <w:rPr>
            <w:color w:val="0000FF"/>
          </w:rPr>
          <w:t>N 158-ФЗ</w:t>
        </w:r>
      </w:hyperlink>
      <w:r>
        <w:t xml:space="preserve">, от 03.08.2018 </w:t>
      </w:r>
      <w:hyperlink r:id="rId11406" w:history="1">
        <w:r>
          <w:rPr>
            <w:color w:val="0000FF"/>
          </w:rPr>
          <w:t>N 301-ФЗ</w:t>
        </w:r>
      </w:hyperlink>
      <w:r>
        <w:t>)</w:t>
      </w:r>
    </w:p>
    <w:p w:rsidR="00BC6C53" w:rsidRDefault="00BC6C53">
      <w:pPr>
        <w:pStyle w:val="ConsPlusNormal"/>
        <w:spacing w:before="220"/>
        <w:ind w:firstLine="540"/>
        <w:jc w:val="both"/>
      </w:pPr>
      <w:bookmarkStart w:id="2358" w:name="Par22145"/>
      <w:bookmarkEnd w:id="2358"/>
      <w:r>
        <w:lastRenderedPageBreak/>
        <w:t>Средний за истекший налоговый период уровень цен нефти сорта "Юралс", выраженный в долларах США за баррель, определяется как сумма среднего арифметического значения за все дни торгов в соответствующем налоговом периоде деленной на число два суммы котировок цен нефти в соответствии с котировками Urals FOB Primorsk и Urals Med Aframax FOB Novorossiysk за каждый день торгов в соответствующем налоговом периоде, умноженного на коэффициент 0,78, и среднего арифметического значения цены нефти в соответствии с котировкой ESPO blend FOB Kozmino за все дни торгов в соответствующем налоговом периоде, умноженного на коэффициент 0,22.</w:t>
      </w:r>
    </w:p>
    <w:p w:rsidR="00BC6C53" w:rsidRDefault="00BC6C53">
      <w:pPr>
        <w:pStyle w:val="ConsPlusNormal"/>
        <w:jc w:val="both"/>
      </w:pPr>
      <w:r>
        <w:t xml:space="preserve">(в ред. Федерального </w:t>
      </w:r>
      <w:hyperlink r:id="rId1140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Абзацы третий - четвертый утратили силу с 1 января 2025 года. - Федеральный </w:t>
      </w:r>
      <w:hyperlink r:id="rId11408" w:history="1">
        <w:r>
          <w:rPr>
            <w:color w:val="0000FF"/>
          </w:rPr>
          <w:t>закон</w:t>
        </w:r>
      </w:hyperlink>
      <w:r>
        <w:t xml:space="preserve"> от 29.10.2024 N 362-ФЗ.</w:t>
      </w:r>
    </w:p>
    <w:p w:rsidR="00BC6C53" w:rsidRDefault="00BC6C53">
      <w:pPr>
        <w:pStyle w:val="ConsPlusNormal"/>
        <w:spacing w:before="220"/>
        <w:ind w:firstLine="540"/>
        <w:jc w:val="both"/>
      </w:pPr>
      <w:r>
        <w:t xml:space="preserve">Средние за истекший месяц уровни </w:t>
      </w:r>
      <w:hyperlink r:id="rId11409" w:history="1">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410" w:history="1">
        <w:r>
          <w:rPr>
            <w:color w:val="0000FF"/>
          </w:rPr>
          <w:t>порядке</w:t>
        </w:r>
      </w:hyperlink>
      <w:r>
        <w:t>, установленном Правительством Российской Федерации.</w:t>
      </w:r>
    </w:p>
    <w:p w:rsidR="00BC6C53" w:rsidRDefault="00BC6C53">
      <w:pPr>
        <w:pStyle w:val="ConsPlusNormal"/>
        <w:jc w:val="both"/>
      </w:pPr>
      <w:r>
        <w:t xml:space="preserve">(в ред. Федеральных законов от 27.11.2018 </w:t>
      </w:r>
      <w:hyperlink r:id="rId11411" w:history="1">
        <w:r>
          <w:rPr>
            <w:color w:val="0000FF"/>
          </w:rPr>
          <w:t>N 424-ФЗ</w:t>
        </w:r>
      </w:hyperlink>
      <w:r>
        <w:t xml:space="preserve">, от 27.11.2023 </w:t>
      </w:r>
      <w:hyperlink r:id="rId11412" w:history="1">
        <w:r>
          <w:rPr>
            <w:color w:val="0000FF"/>
          </w:rPr>
          <w:t>N 539-ФЗ</w:t>
        </w:r>
      </w:hyperlink>
      <w:r>
        <w:t>)</w:t>
      </w:r>
    </w:p>
    <w:p w:rsidR="00BC6C53" w:rsidRDefault="00BC6C53">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BC6C53" w:rsidRDefault="00BC6C53">
      <w:pPr>
        <w:pStyle w:val="ConsPlusNormal"/>
        <w:jc w:val="both"/>
      </w:pPr>
      <w:r>
        <w:t xml:space="preserve">(в ред. Федерального </w:t>
      </w:r>
      <w:hyperlink r:id="rId11413" w:history="1">
        <w:r>
          <w:rPr>
            <w:color w:val="0000FF"/>
          </w:rPr>
          <w:t>закона</w:t>
        </w:r>
      </w:hyperlink>
      <w:r>
        <w:t xml:space="preserve"> от 27.11.2023 N 539-ФЗ)</w:t>
      </w:r>
    </w:p>
    <w:p w:rsidR="00BC6C53" w:rsidRDefault="00BC6C53">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BC6C53" w:rsidRDefault="00BC6C53">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BC6C53" w:rsidRDefault="00BC6C53">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BC6C53" w:rsidRDefault="00BC6C53">
      <w:pPr>
        <w:pStyle w:val="ConsPlusNormal"/>
        <w:jc w:val="both"/>
      </w:pPr>
      <w:r>
        <w:t xml:space="preserve">(абзац введен Федеральным </w:t>
      </w:r>
      <w:hyperlink r:id="rId11414"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абзац утратил силу с 1 января 2021 года. - Федеральный </w:t>
      </w:r>
      <w:hyperlink r:id="rId11415" w:history="1">
        <w:r>
          <w:rPr>
            <w:color w:val="0000FF"/>
          </w:rPr>
          <w:t>закон</w:t>
        </w:r>
      </w:hyperlink>
      <w:r>
        <w:t xml:space="preserve"> от 15.10.2020 N 342-ФЗ;</w:t>
      </w:r>
    </w:p>
    <w:p w:rsidR="00BC6C53" w:rsidRDefault="00BC6C53">
      <w:pPr>
        <w:pStyle w:val="ConsPlusNormal"/>
        <w:spacing w:before="220"/>
        <w:ind w:firstLine="540"/>
        <w:jc w:val="both"/>
      </w:pPr>
      <w:bookmarkStart w:id="2359" w:name="Par22157"/>
      <w:bookmarkEnd w:id="2359"/>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BC6C53" w:rsidRDefault="00BC6C53">
      <w:pPr>
        <w:pStyle w:val="ConsPlusNormal"/>
        <w:jc w:val="both"/>
      </w:pPr>
      <w:r>
        <w:t xml:space="preserve">(абзац введен Федеральным </w:t>
      </w:r>
      <w:hyperlink r:id="rId11416" w:history="1">
        <w:r>
          <w:rPr>
            <w:color w:val="0000FF"/>
          </w:rPr>
          <w:t>законом</w:t>
        </w:r>
      </w:hyperlink>
      <w:r>
        <w:t xml:space="preserve"> от 03.08.2018 N 301-ФЗ)</w:t>
      </w:r>
    </w:p>
    <w:p w:rsidR="00BC6C53" w:rsidRDefault="00BC6C53">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BC6C53" w:rsidRDefault="00BC6C53">
      <w:pPr>
        <w:pStyle w:val="ConsPlusNormal"/>
        <w:jc w:val="both"/>
      </w:pPr>
      <w:r>
        <w:t xml:space="preserve">(абзац введен Федеральным </w:t>
      </w:r>
      <w:hyperlink r:id="rId11417"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ar21871" w:history="1">
        <w:r>
          <w:rPr>
            <w:color w:val="0000FF"/>
          </w:rPr>
          <w:t>пунктом 9 статьи 339</w:t>
        </w:r>
      </w:hyperlink>
      <w:r>
        <w:t xml:space="preserve"> настоящего Кодекса;</w:t>
      </w:r>
    </w:p>
    <w:p w:rsidR="00BC6C53" w:rsidRDefault="00BC6C53">
      <w:pPr>
        <w:pStyle w:val="ConsPlusNormal"/>
        <w:jc w:val="both"/>
      </w:pPr>
      <w:r>
        <w:t xml:space="preserve">(абзац введен Федеральным </w:t>
      </w:r>
      <w:hyperlink r:id="rId11418" w:history="1">
        <w:r>
          <w:rPr>
            <w:color w:val="0000FF"/>
          </w:rPr>
          <w:t>законом</w:t>
        </w:r>
      </w:hyperlink>
      <w:r>
        <w:t xml:space="preserve"> от 03.08.2018 N 301-ФЗ)</w:t>
      </w:r>
    </w:p>
    <w:p w:rsidR="00BC6C53" w:rsidRDefault="00BC6C53">
      <w:pPr>
        <w:pStyle w:val="ConsPlusNormal"/>
        <w:spacing w:before="220"/>
        <w:ind w:firstLine="540"/>
        <w:jc w:val="both"/>
      </w:pPr>
      <w:bookmarkStart w:id="2360" w:name="Par22163"/>
      <w:bookmarkEnd w:id="2360"/>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w:t>
      </w:r>
      <w:r>
        <w:lastRenderedPageBreak/>
        <w:t>запасы по которым поставлены на государственный баланс запасов полезных ископаемых после 1 января 2012 года.</w:t>
      </w:r>
    </w:p>
    <w:p w:rsidR="00BC6C53" w:rsidRDefault="00BC6C53">
      <w:pPr>
        <w:pStyle w:val="ConsPlusNormal"/>
        <w:jc w:val="both"/>
      </w:pPr>
      <w:r>
        <w:t xml:space="preserve">(абзац введен Федеральным </w:t>
      </w:r>
      <w:hyperlink r:id="rId11419" w:history="1">
        <w:r>
          <w:rPr>
            <w:color w:val="0000FF"/>
          </w:rPr>
          <w:t>законом</w:t>
        </w:r>
      </w:hyperlink>
      <w:r>
        <w:t xml:space="preserve"> от 03.08.2018 N 301-ФЗ)</w:t>
      </w:r>
    </w:p>
    <w:p w:rsidR="00BC6C53" w:rsidRDefault="00BC6C53">
      <w:pPr>
        <w:pStyle w:val="ConsPlusNormal"/>
        <w:spacing w:before="220"/>
        <w:ind w:firstLine="540"/>
        <w:jc w:val="both"/>
      </w:pPr>
      <w:r>
        <w:t>Коэффициент К</w:t>
      </w:r>
      <w:r>
        <w:rPr>
          <w:vertAlign w:val="subscript"/>
        </w:rPr>
        <w:t>ц</w:t>
      </w:r>
      <w: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BC6C53" w:rsidRDefault="00BC6C53">
      <w:pPr>
        <w:pStyle w:val="ConsPlusNormal"/>
        <w:jc w:val="both"/>
      </w:pPr>
      <w:r>
        <w:t xml:space="preserve">(в ред. Федерального </w:t>
      </w:r>
      <w:hyperlink r:id="rId11420" w:history="1">
        <w:r>
          <w:rPr>
            <w:color w:val="0000FF"/>
          </w:rPr>
          <w:t>закона</w:t>
        </w:r>
      </w:hyperlink>
      <w:r>
        <w:t xml:space="preserve"> от 29.10.2024 N 362-ФЗ)</w:t>
      </w:r>
    </w:p>
    <w:p w:rsidR="00BC6C53" w:rsidRDefault="00BC6C53">
      <w:pPr>
        <w:pStyle w:val="ConsPlusNormal"/>
        <w:spacing w:before="220"/>
        <w:ind w:firstLine="540"/>
        <w:jc w:val="both"/>
      </w:pPr>
      <w:r>
        <w:t>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BC6C53" w:rsidRDefault="00BC6C53">
      <w:pPr>
        <w:pStyle w:val="ConsPlusNormal"/>
        <w:jc w:val="both"/>
      </w:pPr>
      <w:r>
        <w:t xml:space="preserve">(абзац введен Федеральным </w:t>
      </w:r>
      <w:hyperlink r:id="rId11421" w:history="1">
        <w:r>
          <w:rPr>
            <w:color w:val="0000FF"/>
          </w:rPr>
          <w:t>законом</w:t>
        </w:r>
      </w:hyperlink>
      <w:r>
        <w:t xml:space="preserve"> от 03.08.2018 N 301-ФЗ; в ред. Федерального </w:t>
      </w:r>
      <w:hyperlink r:id="rId11422" w:history="1">
        <w:r>
          <w:rPr>
            <w:color w:val="0000FF"/>
          </w:rPr>
          <w:t>закона</w:t>
        </w:r>
      </w:hyperlink>
      <w:r>
        <w:t xml:space="preserve"> от 29.10.2024 N 362-ФЗ)</w:t>
      </w:r>
    </w:p>
    <w:p w:rsidR="00BC6C53" w:rsidRDefault="00BC6C53">
      <w:pPr>
        <w:pStyle w:val="ConsPlusNormal"/>
        <w:spacing w:before="220"/>
        <w:ind w:firstLine="540"/>
        <w:jc w:val="both"/>
      </w:pPr>
      <w:r>
        <w:t>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BC6C53" w:rsidRDefault="00BC6C53">
      <w:pPr>
        <w:pStyle w:val="ConsPlusNormal"/>
        <w:jc w:val="both"/>
      </w:pPr>
      <w:r>
        <w:t xml:space="preserve">(абзац введен Федеральным </w:t>
      </w:r>
      <w:hyperlink r:id="rId11423" w:history="1">
        <w:r>
          <w:rPr>
            <w:color w:val="0000FF"/>
          </w:rPr>
          <w:t>законом</w:t>
        </w:r>
      </w:hyperlink>
      <w:r>
        <w:t xml:space="preserve"> от 03.08.2018 N 301-ФЗ; в ред. Федерального </w:t>
      </w:r>
      <w:hyperlink r:id="rId11424" w:history="1">
        <w:r>
          <w:rPr>
            <w:color w:val="0000FF"/>
          </w:rPr>
          <w:t>закона</w:t>
        </w:r>
      </w:hyperlink>
      <w:r>
        <w:t xml:space="preserve"> от 29.10.2024 N 362-ФЗ)</w:t>
      </w:r>
    </w:p>
    <w:p w:rsidR="00BC6C53" w:rsidRDefault="00BC6C53">
      <w:pPr>
        <w:pStyle w:val="ConsPlusNormal"/>
        <w:spacing w:before="220"/>
        <w:ind w:firstLine="540"/>
        <w:jc w:val="both"/>
      </w:pPr>
      <w:r>
        <w:t>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rsidR="00BC6C53" w:rsidRDefault="00BC6C53">
      <w:pPr>
        <w:pStyle w:val="ConsPlusNormal"/>
        <w:jc w:val="both"/>
      </w:pPr>
      <w:r>
        <w:t xml:space="preserve">(абзац введен Федеральным </w:t>
      </w:r>
      <w:hyperlink r:id="rId11425" w:history="1">
        <w:r>
          <w:rPr>
            <w:color w:val="0000FF"/>
          </w:rPr>
          <w:t>законом</w:t>
        </w:r>
      </w:hyperlink>
      <w:r>
        <w:t xml:space="preserve"> от 29.10.2024 N 362-ФЗ)</w:t>
      </w:r>
    </w:p>
    <w:p w:rsidR="00BC6C53" w:rsidRDefault="00BC6C53">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BC6C53" w:rsidRDefault="00BC6C53">
      <w:pPr>
        <w:pStyle w:val="ConsPlusNormal"/>
        <w:jc w:val="both"/>
      </w:pPr>
      <w:r>
        <w:t xml:space="preserve">(абзац введен Федеральным </w:t>
      </w:r>
      <w:hyperlink r:id="rId11426"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ar22157" w:history="1">
        <w:r>
          <w:rPr>
            <w:color w:val="0000FF"/>
          </w:rPr>
          <w:t>абзацев одиннадцатого</w:t>
        </w:r>
      </w:hyperlink>
      <w:r>
        <w:t xml:space="preserve"> - </w:t>
      </w:r>
      <w:hyperlink w:anchor="Par22163" w:history="1">
        <w:r>
          <w:rPr>
            <w:color w:val="0000FF"/>
          </w:rPr>
          <w:t>четырнадцатого</w:t>
        </w:r>
      </w:hyperlink>
      <w:r>
        <w:t xml:space="preserve"> настоящего пункта рассчитывается в порядке, установленном </w:t>
      </w:r>
      <w:hyperlink w:anchor="Par22233" w:history="1">
        <w:r>
          <w:rPr>
            <w:color w:val="0000FF"/>
          </w:rPr>
          <w:t>пунктом 5 статьи 342.2</w:t>
        </w:r>
      </w:hyperlink>
      <w:r>
        <w:t xml:space="preserve"> настоящего Кодекса.</w:t>
      </w:r>
    </w:p>
    <w:p w:rsidR="00BC6C53" w:rsidRDefault="00BC6C53">
      <w:pPr>
        <w:pStyle w:val="ConsPlusNormal"/>
        <w:jc w:val="both"/>
      </w:pPr>
      <w:r>
        <w:t xml:space="preserve">(абзац введен Федеральным </w:t>
      </w:r>
      <w:hyperlink r:id="rId11427" w:history="1">
        <w:r>
          <w:rPr>
            <w:color w:val="0000FF"/>
          </w:rPr>
          <w:t>законом</w:t>
        </w:r>
      </w:hyperlink>
      <w:r>
        <w:t xml:space="preserve"> от 03.08.2018 N 301-ФЗ; в ред. Федеральных законов от 23.02.2023 </w:t>
      </w:r>
      <w:hyperlink r:id="rId11428" w:history="1">
        <w:r>
          <w:rPr>
            <w:color w:val="0000FF"/>
          </w:rPr>
          <w:t>N 36-ФЗ</w:t>
        </w:r>
      </w:hyperlink>
      <w:r>
        <w:t xml:space="preserve">, от 31.07.2023 </w:t>
      </w:r>
      <w:hyperlink r:id="rId11429" w:history="1">
        <w:r>
          <w:rPr>
            <w:color w:val="0000FF"/>
          </w:rPr>
          <w:t>N 389-ФЗ</w:t>
        </w:r>
      </w:hyperlink>
      <w:r>
        <w:t>)</w:t>
      </w:r>
    </w:p>
    <w:p w:rsidR="00BC6C53" w:rsidRDefault="00BC6C53">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BC6C53" w:rsidRDefault="00BC6C53">
      <w:pPr>
        <w:pStyle w:val="ConsPlusNormal"/>
        <w:jc w:val="both"/>
      </w:pPr>
      <w:r>
        <w:t xml:space="preserve">(абзац введен Федеральным </w:t>
      </w:r>
      <w:hyperlink r:id="rId11430" w:history="1">
        <w:r>
          <w:rPr>
            <w:color w:val="0000FF"/>
          </w:rPr>
          <w:t>законом</w:t>
        </w:r>
      </w:hyperlink>
      <w:r>
        <w:t xml:space="preserve"> от 15.10.2020 N 321-ФЗ)</w:t>
      </w:r>
    </w:p>
    <w:p w:rsidR="00BC6C53" w:rsidRDefault="00BC6C53">
      <w:pPr>
        <w:pStyle w:val="ConsPlusNormal"/>
        <w:jc w:val="both"/>
      </w:pPr>
      <w:r>
        <w:t xml:space="preserve">(п. 3 введен Федеральным </w:t>
      </w:r>
      <w:hyperlink r:id="rId11431" w:history="1">
        <w:r>
          <w:rPr>
            <w:color w:val="0000FF"/>
          </w:rPr>
          <w:t>законом</w:t>
        </w:r>
      </w:hyperlink>
      <w:r>
        <w:t xml:space="preserve"> от 27.07.2006 N 151-ФЗ)</w:t>
      </w:r>
    </w:p>
    <w:p w:rsidR="00BC6C53" w:rsidRDefault="00BC6C53">
      <w:pPr>
        <w:pStyle w:val="ConsPlusNormal"/>
        <w:spacing w:before="220"/>
        <w:ind w:firstLine="540"/>
        <w:jc w:val="both"/>
      </w:pPr>
      <w:r>
        <w:t xml:space="preserve">4 - 5. Утратили силу. - Федеральный </w:t>
      </w:r>
      <w:hyperlink r:id="rId11432" w:history="1">
        <w:r>
          <w:rPr>
            <w:color w:val="0000FF"/>
          </w:rPr>
          <w:t>закон</w:t>
        </w:r>
      </w:hyperlink>
      <w:r>
        <w:t xml:space="preserve"> от 24.11.2014 N 366-ФЗ.</w:t>
      </w:r>
    </w:p>
    <w:p w:rsidR="00BC6C53" w:rsidRDefault="00BC6C53">
      <w:pPr>
        <w:pStyle w:val="ConsPlusNormal"/>
        <w:spacing w:before="220"/>
        <w:ind w:firstLine="540"/>
        <w:jc w:val="both"/>
      </w:pPr>
      <w:r>
        <w:lastRenderedPageBreak/>
        <w:t xml:space="preserve">6. Утратил силу. - Федеральный </w:t>
      </w:r>
      <w:hyperlink r:id="rId11433" w:history="1">
        <w:r>
          <w:rPr>
            <w:color w:val="0000FF"/>
          </w:rPr>
          <w:t>закон</w:t>
        </w:r>
      </w:hyperlink>
      <w:r>
        <w:t xml:space="preserve"> от 02.07.2021 N 309-ФЗ.</w:t>
      </w:r>
    </w:p>
    <w:p w:rsidR="00BC6C53" w:rsidRDefault="00BC6C53">
      <w:pPr>
        <w:pStyle w:val="ConsPlusNormal"/>
        <w:jc w:val="both"/>
      </w:pPr>
    </w:p>
    <w:p w:rsidR="00BC6C53" w:rsidRDefault="00BC6C53">
      <w:pPr>
        <w:pStyle w:val="ConsPlusNormal"/>
        <w:ind w:firstLine="540"/>
        <w:jc w:val="both"/>
        <w:outlineLvl w:val="2"/>
        <w:rPr>
          <w:b/>
          <w:bCs/>
        </w:rPr>
      </w:pPr>
      <w:bookmarkStart w:id="2361" w:name="Par22183"/>
      <w:bookmarkEnd w:id="2361"/>
      <w:r>
        <w:rPr>
          <w:b/>
          <w:bCs/>
        </w:rPr>
        <w:t>Статья 342.1. Порядок определения и применения коэффициента, характеризующего способ добычи кондиционных руд черных металлов (К</w:t>
      </w:r>
      <w:r>
        <w:rPr>
          <w:b/>
          <w:bCs/>
          <w:vertAlign w:val="subscript"/>
        </w:rPr>
        <w:t>подз</w:t>
      </w:r>
      <w:r>
        <w:rPr>
          <w:b/>
          <w:bCs/>
        </w:rPr>
        <w:t>)</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1434" w:history="1">
        <w:r>
          <w:rPr>
            <w:color w:val="0000FF"/>
          </w:rPr>
          <w:t>закона</w:t>
        </w:r>
      </w:hyperlink>
      <w:r>
        <w:t xml:space="preserve"> от 31.07.2023 N 389-ФЗ)</w:t>
      </w:r>
    </w:p>
    <w:p w:rsidR="00BC6C53" w:rsidRDefault="00BC6C53">
      <w:pPr>
        <w:pStyle w:val="ConsPlusNormal"/>
        <w:ind w:firstLine="540"/>
        <w:jc w:val="both"/>
      </w:pPr>
    </w:p>
    <w:p w:rsidR="00BC6C53" w:rsidRDefault="00BC6C53">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BC6C53" w:rsidRDefault="00BC6C53">
      <w:pPr>
        <w:pStyle w:val="ConsPlusNormal"/>
        <w:spacing w:before="220"/>
        <w:ind w:firstLine="540"/>
        <w:jc w:val="both"/>
      </w:pPr>
      <w:bookmarkStart w:id="2362" w:name="Par22188"/>
      <w:bookmarkEnd w:id="2362"/>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BC6C53" w:rsidRDefault="00BC6C53">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BC6C53" w:rsidRDefault="00BC6C53">
      <w:pPr>
        <w:pStyle w:val="ConsPlusNormal"/>
        <w:spacing w:before="22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ar22188" w:history="1">
        <w:r>
          <w:rPr>
            <w:color w:val="0000FF"/>
          </w:rPr>
          <w:t>подпункте 1</w:t>
        </w:r>
      </w:hyperlink>
      <w:r>
        <w:t xml:space="preserve"> настоящего пункта, а также в случаях, предусмотренных </w:t>
      </w:r>
      <w:hyperlink w:anchor="Par22191" w:history="1">
        <w:r>
          <w:rPr>
            <w:color w:val="0000FF"/>
          </w:rPr>
          <w:t>пунктом 2</w:t>
        </w:r>
      </w:hyperlink>
      <w:r>
        <w:t xml:space="preserve"> настоящей статьи.</w:t>
      </w:r>
    </w:p>
    <w:p w:rsidR="00BC6C53" w:rsidRDefault="00BC6C53">
      <w:pPr>
        <w:pStyle w:val="ConsPlusNormal"/>
        <w:spacing w:before="220"/>
        <w:ind w:firstLine="540"/>
        <w:jc w:val="both"/>
      </w:pPr>
      <w:bookmarkStart w:id="2363" w:name="Par22191"/>
      <w:bookmarkEnd w:id="2363"/>
      <w:r>
        <w:t>2. Коэффициент К</w:t>
      </w:r>
      <w:r>
        <w:rPr>
          <w:vertAlign w:val="subscript"/>
        </w:rPr>
        <w:t>ПОДЗ</w:t>
      </w:r>
      <w:r>
        <w:t xml:space="preserve"> принимается равным 1:</w:t>
      </w:r>
    </w:p>
    <w:p w:rsidR="00BC6C53" w:rsidRDefault="00BC6C53">
      <w:pPr>
        <w:pStyle w:val="ConsPlusNormal"/>
        <w:spacing w:before="220"/>
        <w:ind w:firstLine="540"/>
        <w:jc w:val="both"/>
      </w:pPr>
      <w:r>
        <w:t>для налоговых периодов, дата начала которых приходится на период начиная с 1 января 2034 года;</w:t>
      </w:r>
    </w:p>
    <w:p w:rsidR="00BC6C53" w:rsidRDefault="00BC6C53">
      <w:pPr>
        <w:pStyle w:val="ConsPlusNormal"/>
        <w:spacing w:before="22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ar22188" w:history="1">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ar22188" w:history="1">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BC6C53" w:rsidRDefault="00BC6C53">
      <w:pPr>
        <w:pStyle w:val="ConsPlusNormal"/>
        <w:spacing w:before="22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ar10625" w:history="1">
        <w:r>
          <w:rPr>
            <w:color w:val="0000FF"/>
          </w:rPr>
          <w:t>пункта 1 статьи 257</w:t>
        </w:r>
      </w:hyperlink>
      <w:r>
        <w:t xml:space="preserve"> настоящего Кодекса.</w:t>
      </w:r>
    </w:p>
    <w:p w:rsidR="00BC6C53" w:rsidRDefault="00BC6C53">
      <w:pPr>
        <w:pStyle w:val="ConsPlusNormal"/>
        <w:spacing w:before="220"/>
        <w:ind w:firstLine="540"/>
        <w:jc w:val="both"/>
      </w:pPr>
      <w:r>
        <w:t xml:space="preserve">3. Для целей настоящей статьи </w:t>
      </w:r>
      <w:hyperlink r:id="rId11435" w:history="1">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BC6C53" w:rsidRDefault="00BC6C53">
      <w:pPr>
        <w:pStyle w:val="ConsPlusNormal"/>
        <w:jc w:val="both"/>
      </w:pPr>
    </w:p>
    <w:p w:rsidR="00BC6C53" w:rsidRDefault="00BC6C53">
      <w:pPr>
        <w:pStyle w:val="ConsPlusNormal"/>
        <w:ind w:firstLine="540"/>
        <w:jc w:val="both"/>
        <w:outlineLvl w:val="2"/>
        <w:rPr>
          <w:b/>
          <w:bCs/>
        </w:rPr>
      </w:pPr>
      <w:bookmarkStart w:id="2364" w:name="Par22198"/>
      <w:bookmarkEnd w:id="2364"/>
      <w:r>
        <w:rPr>
          <w:b/>
          <w:bCs/>
        </w:rPr>
        <w:lastRenderedPageBreak/>
        <w:t>Статья 342.2. Порядок определения и применения коэффициента, характеризующего степень сложности добычи нефти (К</w:t>
      </w:r>
      <w:r>
        <w:rPr>
          <w:b/>
          <w:bCs/>
          <w:vertAlign w:val="subscript"/>
        </w:rPr>
        <w:t>д</w:t>
      </w:r>
      <w:r>
        <w:rPr>
          <w:b/>
          <w:bCs/>
        </w:rPr>
        <w:t>), и коэффициента, характеризующего степень выработанности конкретной залежи углеводородного сырья (К</w:t>
      </w:r>
      <w:r>
        <w:rPr>
          <w:b/>
          <w:bCs/>
          <w:vertAlign w:val="subscript"/>
        </w:rPr>
        <w:t>дв</w:t>
      </w:r>
      <w:r>
        <w:rPr>
          <w:b/>
          <w:bCs/>
        </w:rP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436" w:history="1">
        <w:r>
          <w:rPr>
            <w:color w:val="0000FF"/>
          </w:rPr>
          <w:t>законом</w:t>
        </w:r>
      </w:hyperlink>
      <w:r>
        <w:t xml:space="preserve"> от 23.07.2013 N 213-ФЗ)</w:t>
      </w:r>
    </w:p>
    <w:p w:rsidR="00BC6C53" w:rsidRDefault="00BC6C53">
      <w:pPr>
        <w:pStyle w:val="ConsPlusNormal"/>
        <w:jc w:val="both"/>
      </w:pPr>
    </w:p>
    <w:p w:rsidR="00BC6C53" w:rsidRDefault="00BC6C53">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BC6C53" w:rsidRDefault="00BC6C53">
      <w:pPr>
        <w:pStyle w:val="ConsPlusNormal"/>
        <w:spacing w:before="220"/>
        <w:ind w:firstLine="540"/>
        <w:jc w:val="both"/>
      </w:pPr>
      <w:r>
        <w:t xml:space="preserve">1) утратил силу. - Федеральный </w:t>
      </w:r>
      <w:hyperlink r:id="rId11437" w:history="1">
        <w:r>
          <w:rPr>
            <w:color w:val="0000FF"/>
          </w:rPr>
          <w:t>закон</w:t>
        </w:r>
      </w:hyperlink>
      <w:r>
        <w:t xml:space="preserve"> от 24.11.2014 N 366-ФЗ;</w:t>
      </w:r>
    </w:p>
    <w:p w:rsidR="00BC6C53" w:rsidRDefault="00BC6C53">
      <w:pPr>
        <w:pStyle w:val="ConsPlusNormal"/>
        <w:spacing w:before="220"/>
        <w:ind w:firstLine="540"/>
        <w:jc w:val="both"/>
      </w:pPr>
      <w:bookmarkStart w:id="2365" w:name="Par22204"/>
      <w:bookmarkEnd w:id="2365"/>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BC6C53" w:rsidRDefault="00BC6C53">
      <w:pPr>
        <w:pStyle w:val="ConsPlusNormal"/>
        <w:spacing w:before="220"/>
        <w:ind w:firstLine="540"/>
        <w:jc w:val="both"/>
      </w:pPr>
      <w:bookmarkStart w:id="2366" w:name="Par22205"/>
      <w:bookmarkEnd w:id="2366"/>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BC6C53" w:rsidRDefault="00BC6C53">
      <w:pPr>
        <w:pStyle w:val="ConsPlusNormal"/>
        <w:spacing w:before="220"/>
        <w:ind w:firstLine="540"/>
        <w:jc w:val="both"/>
      </w:pPr>
      <w:bookmarkStart w:id="2367" w:name="Par22206"/>
      <w:bookmarkEnd w:id="2367"/>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BC6C53" w:rsidRDefault="00BC6C53">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22204" w:history="1">
        <w:r>
          <w:rPr>
            <w:color w:val="0000FF"/>
          </w:rPr>
          <w:t>подпунктах 2</w:t>
        </w:r>
      </w:hyperlink>
      <w:r>
        <w:t xml:space="preserve"> - </w:t>
      </w:r>
      <w:hyperlink w:anchor="Par22206" w:history="1">
        <w:r>
          <w:rPr>
            <w:color w:val="0000FF"/>
          </w:rPr>
          <w:t>4</w:t>
        </w:r>
      </w:hyperlink>
      <w:r>
        <w:t xml:space="preserve"> настоящего пункта.</w:t>
      </w:r>
    </w:p>
    <w:p w:rsidR="00BC6C53" w:rsidRDefault="00BC6C53">
      <w:pPr>
        <w:pStyle w:val="ConsPlusNormal"/>
        <w:jc w:val="both"/>
      </w:pPr>
      <w:r>
        <w:t xml:space="preserve">(в ред. Федерального </w:t>
      </w:r>
      <w:hyperlink r:id="rId11438" w:history="1">
        <w:r>
          <w:rPr>
            <w:color w:val="0000FF"/>
          </w:rPr>
          <w:t>закона</w:t>
        </w:r>
      </w:hyperlink>
      <w:r>
        <w:t xml:space="preserve"> от 24.11.2014 N 366-ФЗ)</w:t>
      </w:r>
    </w:p>
    <w:p w:rsidR="00BC6C53" w:rsidRDefault="00BC6C53">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43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BC6C53" w:rsidRDefault="00BC6C53">
      <w:pPr>
        <w:pStyle w:val="ConsPlusNormal"/>
        <w:jc w:val="both"/>
      </w:pPr>
      <w:r>
        <w:t xml:space="preserve">(в ред. Федерального </w:t>
      </w:r>
      <w:hyperlink r:id="rId11440" w:history="1">
        <w:r>
          <w:rPr>
            <w:color w:val="0000FF"/>
          </w:rPr>
          <w:t>закона</w:t>
        </w:r>
      </w:hyperlink>
      <w:r>
        <w:t xml:space="preserve"> от 28.06.2014 N 187-ФЗ)</w:t>
      </w:r>
    </w:p>
    <w:p w:rsidR="00BC6C53" w:rsidRDefault="00BC6C53">
      <w:pPr>
        <w:pStyle w:val="ConsPlusNormal"/>
        <w:spacing w:before="220"/>
        <w:ind w:firstLine="540"/>
        <w:jc w:val="both"/>
      </w:pPr>
      <w:bookmarkStart w:id="2368" w:name="Par22211"/>
      <w:bookmarkEnd w:id="2368"/>
      <w:r>
        <w:t>Коэффициент К</w:t>
      </w:r>
      <w:r>
        <w:rPr>
          <w:vertAlign w:val="subscript"/>
        </w:rPr>
        <w:t>д</w:t>
      </w:r>
      <w:r>
        <w:t xml:space="preserve"> в размере, установленном </w:t>
      </w:r>
      <w:hyperlink w:anchor="Par22204" w:history="1">
        <w:r>
          <w:rPr>
            <w:color w:val="0000FF"/>
          </w:rPr>
          <w:t>подпунктами 2</w:t>
        </w:r>
      </w:hyperlink>
      <w:r>
        <w:t xml:space="preserve"> - </w:t>
      </w:r>
      <w:hyperlink w:anchor="Par2220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BC6C53" w:rsidRDefault="00BC6C53">
      <w:pPr>
        <w:pStyle w:val="ConsPlusNormal"/>
        <w:jc w:val="both"/>
      </w:pPr>
      <w:r>
        <w:t xml:space="preserve">(в ред. Федерального </w:t>
      </w:r>
      <w:hyperlink r:id="rId11441" w:history="1">
        <w:r>
          <w:rPr>
            <w:color w:val="0000FF"/>
          </w:rPr>
          <w:t>закона</w:t>
        </w:r>
      </w:hyperlink>
      <w:r>
        <w:t xml:space="preserve"> от 24.11.2014 N 366-ФЗ)</w:t>
      </w:r>
    </w:p>
    <w:p w:rsidR="00BC6C53" w:rsidRDefault="00BC6C53">
      <w:pPr>
        <w:pStyle w:val="ConsPlusNormal"/>
        <w:spacing w:before="220"/>
        <w:ind w:firstLine="540"/>
        <w:jc w:val="both"/>
      </w:pPr>
      <w:r>
        <w:t xml:space="preserve">Абзац утратил силу. - Федеральный </w:t>
      </w:r>
      <w:hyperlink r:id="rId11442" w:history="1">
        <w:r>
          <w:rPr>
            <w:color w:val="0000FF"/>
          </w:rPr>
          <w:t>закон</w:t>
        </w:r>
      </w:hyperlink>
      <w:r>
        <w:t xml:space="preserve"> от 24.11.2014 N 366-ФЗ.</w:t>
      </w:r>
    </w:p>
    <w:p w:rsidR="00BC6C53" w:rsidRDefault="00BC6C53">
      <w:pPr>
        <w:pStyle w:val="ConsPlusNormal"/>
        <w:spacing w:before="220"/>
        <w:ind w:firstLine="540"/>
        <w:jc w:val="both"/>
      </w:pPr>
      <w:r>
        <w:t>Коэффициент К</w:t>
      </w:r>
      <w:r>
        <w:rPr>
          <w:vertAlign w:val="subscript"/>
        </w:rPr>
        <w:t>д</w:t>
      </w:r>
      <w:r>
        <w:t xml:space="preserve"> в размере, установленном </w:t>
      </w:r>
      <w:hyperlink w:anchor="Par22204" w:history="1">
        <w:r>
          <w:rPr>
            <w:color w:val="0000FF"/>
          </w:rPr>
          <w:t>подпунктами 2</w:t>
        </w:r>
      </w:hyperlink>
      <w:r>
        <w:t xml:space="preserve"> - </w:t>
      </w:r>
      <w:hyperlink w:anchor="Par22206" w:history="1">
        <w:r>
          <w:rPr>
            <w:color w:val="0000FF"/>
          </w:rPr>
          <w:t>4 пункта 1</w:t>
        </w:r>
      </w:hyperlink>
      <w:r>
        <w:t xml:space="preserve"> настоящей статьи, применяется до истечения срока, установленного </w:t>
      </w:r>
      <w:hyperlink w:anchor="Par2221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BC6C53" w:rsidRDefault="00BC6C53">
      <w:pPr>
        <w:pStyle w:val="ConsPlusNormal"/>
        <w:jc w:val="both"/>
      </w:pPr>
      <w:r>
        <w:t xml:space="preserve">(абзац введен Федеральным </w:t>
      </w:r>
      <w:hyperlink r:id="rId11443" w:history="1">
        <w:r>
          <w:rPr>
            <w:color w:val="0000FF"/>
          </w:rPr>
          <w:t>законом</w:t>
        </w:r>
      </w:hyperlink>
      <w:r>
        <w:t xml:space="preserve"> от 28.06.2014 N 187-ФЗ (ред. 24.11.2014), в ред. Федерального </w:t>
      </w:r>
      <w:hyperlink r:id="rId11444" w:history="1">
        <w:r>
          <w:rPr>
            <w:color w:val="0000FF"/>
          </w:rPr>
          <w:t>закона</w:t>
        </w:r>
      </w:hyperlink>
      <w:r>
        <w:t xml:space="preserve"> от 24.11.2014 N 366-ФЗ)</w:t>
      </w:r>
    </w:p>
    <w:p w:rsidR="00BC6C53" w:rsidRDefault="00BC6C53">
      <w:pPr>
        <w:pStyle w:val="ConsPlusNormal"/>
        <w:spacing w:before="220"/>
        <w:ind w:firstLine="540"/>
        <w:jc w:val="both"/>
      </w:pPr>
      <w:r>
        <w:t>Коэффициент К</w:t>
      </w:r>
      <w:r>
        <w:rPr>
          <w:vertAlign w:val="subscript"/>
        </w:rPr>
        <w:t>д</w:t>
      </w:r>
      <w:r>
        <w:t xml:space="preserve"> в размере, установленном </w:t>
      </w:r>
      <w:hyperlink w:anchor="Par22206" w:history="1">
        <w:r>
          <w:rPr>
            <w:color w:val="0000FF"/>
          </w:rPr>
          <w:t>подпунктом 4 пункта 1</w:t>
        </w:r>
      </w:hyperlink>
      <w:r>
        <w:t xml:space="preserve"> настоящей статьи, </w:t>
      </w:r>
      <w:r>
        <w:lastRenderedPageBreak/>
        <w:t xml:space="preserve">применяется до истечения срока, установленного </w:t>
      </w:r>
      <w:hyperlink w:anchor="Par2221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ar2220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BC6C53" w:rsidRDefault="00BC6C53">
      <w:pPr>
        <w:pStyle w:val="ConsPlusNormal"/>
        <w:jc w:val="both"/>
      </w:pPr>
      <w:r>
        <w:t xml:space="preserve">(абзац введен Федеральным </w:t>
      </w:r>
      <w:hyperlink r:id="rId11445" w:history="1">
        <w:r>
          <w:rPr>
            <w:color w:val="0000FF"/>
          </w:rPr>
          <w:t>законом</w:t>
        </w:r>
      </w:hyperlink>
      <w:r>
        <w:t xml:space="preserve"> от 28.06.2014 N 187-ФЗ (ред. 24.11.2014))</w:t>
      </w:r>
    </w:p>
    <w:p w:rsidR="00BC6C53" w:rsidRDefault="00BC6C53">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C6C53" w:rsidRDefault="00BC6C53">
      <w:pPr>
        <w:pStyle w:val="ConsPlusNormal"/>
        <w:spacing w:before="220"/>
        <w:ind w:firstLine="540"/>
        <w:jc w:val="both"/>
      </w:pPr>
      <w:bookmarkStart w:id="2369" w:name="Par22219"/>
      <w:bookmarkEnd w:id="2369"/>
      <w:r>
        <w:t xml:space="preserve">3. Для залежи углеводородного сырья (за исключением углеводородного сырья, указанного в </w:t>
      </w:r>
      <w:hyperlink w:anchor="Par2231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BC6C53" w:rsidRDefault="00BC6C53">
      <w:pPr>
        <w:pStyle w:val="ConsPlusNormal"/>
        <w:jc w:val="both"/>
      </w:pPr>
      <w:r>
        <w:t xml:space="preserve">(в ред. Федерального </w:t>
      </w:r>
      <w:hyperlink r:id="rId11446" w:history="1">
        <w:r>
          <w:rPr>
            <w:color w:val="0000FF"/>
          </w:rPr>
          <w:t>закона</w:t>
        </w:r>
      </w:hyperlink>
      <w:r>
        <w:t xml:space="preserve"> от 30.09.2013 N 263-ФЗ)</w:t>
      </w:r>
    </w:p>
    <w:p w:rsidR="00BC6C53" w:rsidRDefault="00BC6C53">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BC6C53" w:rsidRDefault="00BC6C53">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BC6C53" w:rsidRDefault="00BC6C53">
      <w:pPr>
        <w:pStyle w:val="ConsPlusNormal"/>
        <w:jc w:val="both"/>
      </w:pPr>
    </w:p>
    <w:p w:rsidR="00BC6C53" w:rsidRDefault="00BC6C53">
      <w:pPr>
        <w:pStyle w:val="ConsPlusNormal"/>
        <w:jc w:val="center"/>
      </w:pPr>
      <w:r>
        <w:rPr>
          <w:position w:val="-29"/>
        </w:rPr>
        <w:pict>
          <v:shape id="_x0000_i1039" type="#_x0000_t75" style="width:108.75pt;height:40.5pt">
            <v:imagedata r:id="rId11447" o:title=""/>
          </v:shape>
        </w:pict>
      </w:r>
      <w:r>
        <w:t>,</w:t>
      </w:r>
    </w:p>
    <w:p w:rsidR="00BC6C53" w:rsidRDefault="00BC6C53">
      <w:pPr>
        <w:pStyle w:val="ConsPlusNormal"/>
        <w:jc w:val="both"/>
      </w:pPr>
    </w:p>
    <w:p w:rsidR="00BC6C53" w:rsidRDefault="00BC6C53">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C6C53" w:rsidRDefault="00BC6C53">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144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C6C53" w:rsidRDefault="00BC6C53">
      <w:pPr>
        <w:pStyle w:val="ConsPlusNormal"/>
        <w:jc w:val="both"/>
      </w:pPr>
      <w:r>
        <w:t xml:space="preserve">(в ред. Федерального </w:t>
      </w:r>
      <w:hyperlink r:id="rId11449" w:history="1">
        <w:r>
          <w:rPr>
            <w:color w:val="0000FF"/>
          </w:rPr>
          <w:t>закона</w:t>
        </w:r>
      </w:hyperlink>
      <w:r>
        <w:t xml:space="preserve"> от 05.04.2016 N 102-ФЗ)</w:t>
      </w:r>
    </w:p>
    <w:p w:rsidR="00BC6C53" w:rsidRDefault="00BC6C53">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BC6C53" w:rsidRDefault="00BC6C53">
      <w:pPr>
        <w:pStyle w:val="ConsPlusNormal"/>
        <w:spacing w:before="220"/>
        <w:ind w:firstLine="540"/>
        <w:jc w:val="both"/>
      </w:pPr>
      <w:r>
        <w:t xml:space="preserve">4) утратил силу с 1 января 2021 года. - Федеральный </w:t>
      </w:r>
      <w:hyperlink r:id="rId11450" w:history="1">
        <w:r>
          <w:rPr>
            <w:color w:val="0000FF"/>
          </w:rPr>
          <w:t>закон</w:t>
        </w:r>
      </w:hyperlink>
      <w:r>
        <w:t xml:space="preserve"> от 15.10.2020 N 342-ФЗ;</w:t>
      </w:r>
    </w:p>
    <w:p w:rsidR="00BC6C53" w:rsidRDefault="00BC6C53">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BC6C53" w:rsidRDefault="00BC6C53">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ar22219" w:history="1">
        <w:r>
          <w:rPr>
            <w:color w:val="0000FF"/>
          </w:rPr>
          <w:t>пунктом 3</w:t>
        </w:r>
      </w:hyperlink>
      <w:r>
        <w:t xml:space="preserve"> настоящей статьи, округляется до 4-го знака в соответствии с порядком округления.</w:t>
      </w:r>
    </w:p>
    <w:p w:rsidR="00BC6C53" w:rsidRDefault="00BC6C53">
      <w:pPr>
        <w:pStyle w:val="ConsPlusNormal"/>
        <w:spacing w:before="220"/>
        <w:ind w:firstLine="540"/>
        <w:jc w:val="both"/>
      </w:pPr>
      <w:bookmarkStart w:id="2370" w:name="Par22233"/>
      <w:bookmarkEnd w:id="2370"/>
      <w:r>
        <w:t xml:space="preserve">5. Степень выработанности запасов конкретной залежи углеводородного сырья в целях </w:t>
      </w:r>
      <w:r>
        <w:lastRenderedPageBreak/>
        <w:t>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BC6C53" w:rsidRDefault="00BC6C53">
      <w:pPr>
        <w:pStyle w:val="ConsPlusNormal"/>
        <w:jc w:val="both"/>
      </w:pPr>
      <w:r>
        <w:t xml:space="preserve">(в ред. Федерального </w:t>
      </w:r>
      <w:hyperlink r:id="rId11451" w:history="1">
        <w:r>
          <w:rPr>
            <w:color w:val="0000FF"/>
          </w:rPr>
          <w:t>закона</w:t>
        </w:r>
      </w:hyperlink>
      <w:r>
        <w:t xml:space="preserve"> от 05.04.2016 N 102-ФЗ)</w:t>
      </w:r>
    </w:p>
    <w:p w:rsidR="00BC6C53" w:rsidRDefault="00BC6C53">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ar22204" w:history="1">
        <w:r>
          <w:rPr>
            <w:color w:val="0000FF"/>
          </w:rPr>
          <w:t>подпунктами 2</w:t>
        </w:r>
      </w:hyperlink>
      <w:r>
        <w:t xml:space="preserve"> - </w:t>
      </w:r>
      <w:hyperlink w:anchor="Par22206" w:history="1">
        <w:r>
          <w:rPr>
            <w:color w:val="0000FF"/>
          </w:rPr>
          <w:t>4 пункта 1</w:t>
        </w:r>
      </w:hyperlink>
      <w:r>
        <w:t xml:space="preserve"> настоящей статьи, одновременно должны быть соблюдены все следующие условия:</w:t>
      </w:r>
    </w:p>
    <w:p w:rsidR="00BC6C53" w:rsidRDefault="00BC6C53">
      <w:pPr>
        <w:pStyle w:val="ConsPlusNormal"/>
        <w:jc w:val="both"/>
      </w:pPr>
      <w:r>
        <w:t xml:space="preserve">(в ред. Федерального </w:t>
      </w:r>
      <w:hyperlink r:id="rId11452" w:history="1">
        <w:r>
          <w:rPr>
            <w:color w:val="0000FF"/>
          </w:rPr>
          <w:t>закона</w:t>
        </w:r>
      </w:hyperlink>
      <w:r>
        <w:t xml:space="preserve"> от 24.11.2014 N 366-ФЗ)</w:t>
      </w:r>
    </w:p>
    <w:p w:rsidR="00BC6C53" w:rsidRDefault="00BC6C53">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453" w:history="1">
        <w:r>
          <w:rPr>
            <w:color w:val="0000FF"/>
          </w:rPr>
          <w:t>порядке</w:t>
        </w:r>
      </w:hyperlink>
      <w:r>
        <w:t xml:space="preserve">, исключительно на залежах углеводородного сырья, указанных в </w:t>
      </w:r>
      <w:hyperlink w:anchor="Par22204" w:history="1">
        <w:r>
          <w:rPr>
            <w:color w:val="0000FF"/>
          </w:rPr>
          <w:t>подпунктах 2</w:t>
        </w:r>
      </w:hyperlink>
      <w:r>
        <w:t xml:space="preserve"> - </w:t>
      </w:r>
      <w:hyperlink w:anchor="Par22206" w:history="1">
        <w:r>
          <w:rPr>
            <w:color w:val="0000FF"/>
          </w:rPr>
          <w:t>4 пункта 1</w:t>
        </w:r>
      </w:hyperlink>
      <w:r>
        <w:t xml:space="preserve"> настоящей статьи;</w:t>
      </w:r>
    </w:p>
    <w:p w:rsidR="00BC6C53" w:rsidRDefault="00BC6C53">
      <w:pPr>
        <w:pStyle w:val="ConsPlusNormal"/>
        <w:jc w:val="both"/>
      </w:pPr>
      <w:r>
        <w:t xml:space="preserve">(в ред. Федерального </w:t>
      </w:r>
      <w:hyperlink r:id="rId11454" w:history="1">
        <w:r>
          <w:rPr>
            <w:color w:val="0000FF"/>
          </w:rPr>
          <w:t>закона</w:t>
        </w:r>
      </w:hyperlink>
      <w:r>
        <w:t xml:space="preserve"> от 24.11.2014 N 366-ФЗ)</w:t>
      </w:r>
    </w:p>
    <w:p w:rsidR="00BC6C53" w:rsidRDefault="00BC6C53">
      <w:pPr>
        <w:pStyle w:val="ConsPlusNormal"/>
        <w:spacing w:before="220"/>
        <w:ind w:firstLine="540"/>
        <w:jc w:val="both"/>
      </w:pPr>
      <w:r>
        <w:t xml:space="preserve">учет нефти, добываемой из залежей углеводородного сырья, указанных в </w:t>
      </w:r>
      <w:hyperlink w:anchor="Par22204" w:history="1">
        <w:r>
          <w:rPr>
            <w:color w:val="0000FF"/>
          </w:rPr>
          <w:t>подпунктах 2</w:t>
        </w:r>
      </w:hyperlink>
      <w:r>
        <w:t xml:space="preserve"> - </w:t>
      </w:r>
      <w:hyperlink w:anchor="Par22206" w:history="1">
        <w:r>
          <w:rPr>
            <w:color w:val="0000FF"/>
          </w:rPr>
          <w:t>4 пункта 1</w:t>
        </w:r>
      </w:hyperlink>
      <w:r>
        <w:t xml:space="preserve"> настоящей статьи, осуществляется с учетом требований, установленных </w:t>
      </w:r>
      <w:hyperlink w:anchor="Par21871" w:history="1">
        <w:r>
          <w:rPr>
            <w:color w:val="0000FF"/>
          </w:rPr>
          <w:t>пунктом 9 статьи 339</w:t>
        </w:r>
      </w:hyperlink>
      <w:r>
        <w:t xml:space="preserve"> настоящего Кодекса;</w:t>
      </w:r>
    </w:p>
    <w:p w:rsidR="00BC6C53" w:rsidRDefault="00BC6C53">
      <w:pPr>
        <w:pStyle w:val="ConsPlusNormal"/>
        <w:jc w:val="both"/>
      </w:pPr>
      <w:r>
        <w:t xml:space="preserve">(в ред. Федерального </w:t>
      </w:r>
      <w:hyperlink r:id="rId11455" w:history="1">
        <w:r>
          <w:rPr>
            <w:color w:val="0000FF"/>
          </w:rPr>
          <w:t>закона</w:t>
        </w:r>
      </w:hyperlink>
      <w:r>
        <w:t xml:space="preserve"> от 24.11.2014 N 366-ФЗ)</w:t>
      </w:r>
    </w:p>
    <w:p w:rsidR="00BC6C53" w:rsidRDefault="00BC6C53">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BC6C53" w:rsidRDefault="00BC6C53">
      <w:pPr>
        <w:pStyle w:val="ConsPlusNormal"/>
        <w:jc w:val="both"/>
      </w:pPr>
      <w:r>
        <w:t xml:space="preserve">(в ред. Федерального </w:t>
      </w:r>
      <w:hyperlink r:id="rId11456" w:history="1">
        <w:r>
          <w:rPr>
            <w:color w:val="0000FF"/>
          </w:rPr>
          <w:t>закона</w:t>
        </w:r>
      </w:hyperlink>
      <w:r>
        <w:t xml:space="preserve"> от 28.06.2014 N 187-ФЗ)</w:t>
      </w:r>
    </w:p>
    <w:p w:rsidR="00BC6C53" w:rsidRDefault="00BC6C53">
      <w:pPr>
        <w:pStyle w:val="ConsPlusNormal"/>
        <w:spacing w:before="220"/>
        <w:ind w:firstLine="540"/>
        <w:jc w:val="both"/>
      </w:pPr>
      <w:r>
        <w:t xml:space="preserve">при добыче нефти из залежей углеводородного сырья, указанных в </w:t>
      </w:r>
      <w:hyperlink w:anchor="Par22206" w:history="1">
        <w:r>
          <w:rPr>
            <w:color w:val="0000FF"/>
          </w:rPr>
          <w:t>подпункте 4 пункта 1</w:t>
        </w:r>
      </w:hyperlink>
      <w:r>
        <w:t xml:space="preserve"> настоящей статьи, - менее 13 процентов;</w:t>
      </w:r>
    </w:p>
    <w:p w:rsidR="00BC6C53" w:rsidRDefault="00BC6C53">
      <w:pPr>
        <w:pStyle w:val="ConsPlusNormal"/>
        <w:jc w:val="both"/>
      </w:pPr>
      <w:r>
        <w:t xml:space="preserve">(абзац введен Федеральным </w:t>
      </w:r>
      <w:hyperlink r:id="rId11457" w:history="1">
        <w:r>
          <w:rPr>
            <w:color w:val="0000FF"/>
          </w:rPr>
          <w:t>законом</w:t>
        </w:r>
      </w:hyperlink>
      <w:r>
        <w:t xml:space="preserve"> от 28.06.2014 N 187-ФЗ (ред. 24.11.2014))</w:t>
      </w:r>
    </w:p>
    <w:p w:rsidR="00BC6C53" w:rsidRDefault="00BC6C53">
      <w:pPr>
        <w:pStyle w:val="ConsPlusNormal"/>
        <w:spacing w:before="220"/>
        <w:ind w:firstLine="540"/>
        <w:jc w:val="both"/>
      </w:pPr>
      <w:r>
        <w:t xml:space="preserve">при добыче нефти из залежей углеводородного сырья, указанных в </w:t>
      </w:r>
      <w:hyperlink w:anchor="Par22204" w:history="1">
        <w:r>
          <w:rPr>
            <w:color w:val="0000FF"/>
          </w:rPr>
          <w:t>подпунктах 2</w:t>
        </w:r>
      </w:hyperlink>
      <w:r>
        <w:t xml:space="preserve"> и </w:t>
      </w:r>
      <w:hyperlink w:anchor="Par22205" w:history="1">
        <w:r>
          <w:rPr>
            <w:color w:val="0000FF"/>
          </w:rPr>
          <w:t>3 пункта 1</w:t>
        </w:r>
      </w:hyperlink>
      <w:r>
        <w:t xml:space="preserve"> настоящей статьи, - менее 3 процентов.</w:t>
      </w:r>
    </w:p>
    <w:p w:rsidR="00BC6C53" w:rsidRDefault="00BC6C53">
      <w:pPr>
        <w:pStyle w:val="ConsPlusNormal"/>
        <w:jc w:val="both"/>
      </w:pPr>
      <w:r>
        <w:t xml:space="preserve">(абзац введен Федеральным </w:t>
      </w:r>
      <w:hyperlink r:id="rId11458" w:history="1">
        <w:r>
          <w:rPr>
            <w:color w:val="0000FF"/>
          </w:rPr>
          <w:t>законом</w:t>
        </w:r>
      </w:hyperlink>
      <w:r>
        <w:t xml:space="preserve"> от 28.06.2014 N 187-ФЗ (ред. 24.11.2014))</w:t>
      </w:r>
    </w:p>
    <w:p w:rsidR="00BC6C53" w:rsidRDefault="00BC6C53">
      <w:pPr>
        <w:pStyle w:val="ConsPlusNormal"/>
        <w:spacing w:before="220"/>
        <w:ind w:firstLine="540"/>
        <w:jc w:val="both"/>
      </w:pPr>
      <w:r>
        <w:t xml:space="preserve">При несоблюдении </w:t>
      </w:r>
      <w:hyperlink r:id="rId11459" w:history="1">
        <w:r>
          <w:rPr>
            <w:color w:val="0000FF"/>
          </w:rPr>
          <w:t>условий</w:t>
        </w:r>
      </w:hyperlink>
      <w:r>
        <w:t>, установленных настоящим пунктом, коэффициент К</w:t>
      </w:r>
      <w:r>
        <w:rPr>
          <w:vertAlign w:val="subscript"/>
        </w:rPr>
        <w:t>д</w:t>
      </w:r>
      <w:r>
        <w:t xml:space="preserve"> принимается равным 1.</w:t>
      </w:r>
    </w:p>
    <w:p w:rsidR="00BC6C53" w:rsidRDefault="00BC6C53">
      <w:pPr>
        <w:pStyle w:val="ConsPlusNormal"/>
        <w:spacing w:before="220"/>
        <w:ind w:firstLine="540"/>
        <w:jc w:val="both"/>
      </w:pPr>
      <w:bookmarkStart w:id="2371" w:name="Par22248"/>
      <w:bookmarkEnd w:id="2371"/>
      <w:r>
        <w:t>7. Для целей определения значений коэффициента К</w:t>
      </w:r>
      <w:r>
        <w:rPr>
          <w:vertAlign w:val="subscript"/>
        </w:rPr>
        <w:t>д</w:t>
      </w:r>
      <w:r>
        <w:t xml:space="preserve">, установленных </w:t>
      </w:r>
      <w:hyperlink w:anchor="Par22204" w:history="1">
        <w:r>
          <w:rPr>
            <w:color w:val="0000FF"/>
          </w:rPr>
          <w:t>подпунктами 2</w:t>
        </w:r>
      </w:hyperlink>
      <w:r>
        <w:t xml:space="preserve"> и </w:t>
      </w:r>
      <w:hyperlink w:anchor="Par2220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46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22250" w:history="1">
        <w:r>
          <w:rPr>
            <w:color w:val="0000FF"/>
          </w:rPr>
          <w:t>пунктом 8</w:t>
        </w:r>
      </w:hyperlink>
      <w:r>
        <w:t xml:space="preserve"> настоящей статьи.</w:t>
      </w:r>
    </w:p>
    <w:p w:rsidR="00BC6C53" w:rsidRDefault="00BC6C53">
      <w:pPr>
        <w:pStyle w:val="ConsPlusNormal"/>
        <w:jc w:val="both"/>
      </w:pPr>
      <w:r>
        <w:t xml:space="preserve">(в ред. Федерального </w:t>
      </w:r>
      <w:hyperlink r:id="rId11461" w:history="1">
        <w:r>
          <w:rPr>
            <w:color w:val="0000FF"/>
          </w:rPr>
          <w:t>закона</w:t>
        </w:r>
      </w:hyperlink>
      <w:r>
        <w:t xml:space="preserve"> от 28.06.2014 N 187-ФЗ)</w:t>
      </w:r>
    </w:p>
    <w:p w:rsidR="00BC6C53" w:rsidRDefault="00BC6C53">
      <w:pPr>
        <w:pStyle w:val="ConsPlusNormal"/>
        <w:spacing w:before="220"/>
        <w:ind w:firstLine="540"/>
        <w:jc w:val="both"/>
      </w:pPr>
      <w:bookmarkStart w:id="2372" w:name="Par22250"/>
      <w:bookmarkEnd w:id="2372"/>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w:t>
      </w:r>
      <w:r>
        <w:lastRenderedPageBreak/>
        <w:t xml:space="preserve">установленном </w:t>
      </w:r>
      <w:hyperlink r:id="rId1146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ar22204" w:history="1">
        <w:r>
          <w:rPr>
            <w:color w:val="0000FF"/>
          </w:rPr>
          <w:t>подпунктами 2</w:t>
        </w:r>
      </w:hyperlink>
      <w:r>
        <w:t xml:space="preserve"> и </w:t>
      </w:r>
      <w:hyperlink w:anchor="Par2220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ar22248" w:history="1">
        <w:r>
          <w:rPr>
            <w:color w:val="0000FF"/>
          </w:rPr>
          <w:t>пунктом 7</w:t>
        </w:r>
      </w:hyperlink>
      <w:r>
        <w:t xml:space="preserve"> настоящей статьи.</w:t>
      </w:r>
    </w:p>
    <w:p w:rsidR="00BC6C53" w:rsidRDefault="00BC6C53">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BC6C53" w:rsidRDefault="00BC6C53">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22250"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ar22250"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ar22250"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ar22250"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BC6C53" w:rsidRDefault="00BC6C53">
      <w:pPr>
        <w:pStyle w:val="ConsPlusNormal"/>
        <w:jc w:val="both"/>
      </w:pPr>
      <w:r>
        <w:t xml:space="preserve">(в ред. Федерального </w:t>
      </w:r>
      <w:hyperlink r:id="rId11463" w:history="1">
        <w:r>
          <w:rPr>
            <w:color w:val="0000FF"/>
          </w:rPr>
          <w:t>закона</w:t>
        </w:r>
      </w:hyperlink>
      <w:r>
        <w:t xml:space="preserve"> от 14.07.2022 N 263-ФЗ)</w:t>
      </w:r>
    </w:p>
    <w:p w:rsidR="00BC6C53" w:rsidRDefault="00BC6C53">
      <w:pPr>
        <w:pStyle w:val="ConsPlusNormal"/>
        <w:jc w:val="both"/>
      </w:pPr>
      <w:r>
        <w:t xml:space="preserve">(п. 8 введен Федеральным </w:t>
      </w:r>
      <w:hyperlink r:id="rId11464" w:history="1">
        <w:r>
          <w:rPr>
            <w:color w:val="0000FF"/>
          </w:rPr>
          <w:t>законом</w:t>
        </w:r>
      </w:hyperlink>
      <w:r>
        <w:t xml:space="preserve"> от 28.06.2014 N 187-ФЗ)</w:t>
      </w:r>
    </w:p>
    <w:p w:rsidR="00BC6C53" w:rsidRDefault="00BC6C53">
      <w:pPr>
        <w:pStyle w:val="ConsPlusNormal"/>
        <w:spacing w:before="220"/>
        <w:ind w:firstLine="540"/>
        <w:jc w:val="both"/>
      </w:pPr>
      <w:r>
        <w:t xml:space="preserve">9. В целях настоящей главы </w:t>
      </w:r>
      <w:hyperlink r:id="rId1146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BC6C53" w:rsidRDefault="00BC6C53">
      <w:pPr>
        <w:pStyle w:val="ConsPlusNormal"/>
        <w:jc w:val="both"/>
      </w:pPr>
      <w:r>
        <w:t xml:space="preserve">(п. 9 введен Федеральным </w:t>
      </w:r>
      <w:hyperlink r:id="rId11466"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ar22204" w:history="1">
        <w:r>
          <w:rPr>
            <w:color w:val="0000FF"/>
          </w:rPr>
          <w:t>подпунктах 2</w:t>
        </w:r>
      </w:hyperlink>
      <w:r>
        <w:t xml:space="preserve"> - </w:t>
      </w:r>
      <w:hyperlink w:anchor="Par2220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ar22204" w:history="1">
        <w:r>
          <w:rPr>
            <w:color w:val="0000FF"/>
          </w:rPr>
          <w:t>подпунктами 2</w:t>
        </w:r>
      </w:hyperlink>
      <w:r>
        <w:t xml:space="preserve"> - </w:t>
      </w:r>
      <w:hyperlink w:anchor="Par2220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BC6C53" w:rsidRDefault="00BC6C53">
      <w:pPr>
        <w:pStyle w:val="ConsPlusNormal"/>
        <w:jc w:val="both"/>
      </w:pPr>
      <w:r>
        <w:t xml:space="preserve">(п. 10 введен Федеральным </w:t>
      </w:r>
      <w:hyperlink r:id="rId11467" w:history="1">
        <w:r>
          <w:rPr>
            <w:color w:val="0000FF"/>
          </w:rPr>
          <w:t>законом</w:t>
        </w:r>
      </w:hyperlink>
      <w:r>
        <w:t xml:space="preserve"> от 30.11.2016 N 401-ФЗ)</w:t>
      </w:r>
    </w:p>
    <w:p w:rsidR="00BC6C53" w:rsidRDefault="00BC6C53">
      <w:pPr>
        <w:pStyle w:val="ConsPlusNormal"/>
        <w:jc w:val="both"/>
      </w:pPr>
    </w:p>
    <w:p w:rsidR="00BC6C53" w:rsidRDefault="00BC6C53">
      <w:pPr>
        <w:pStyle w:val="ConsPlusNormal"/>
        <w:ind w:firstLine="540"/>
        <w:jc w:val="both"/>
        <w:outlineLvl w:val="2"/>
        <w:rPr>
          <w:b/>
          <w:bCs/>
        </w:rPr>
      </w:pPr>
      <w:bookmarkStart w:id="2373" w:name="Par22260"/>
      <w:bookmarkEnd w:id="2373"/>
      <w:r>
        <w:rPr>
          <w:b/>
          <w:bCs/>
        </w:rPr>
        <w:t>Статья 342.3. Порядок определения и применения коэффициента, характеризующего территорию добычи полезного ископаемого</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468" w:history="1">
        <w:r>
          <w:rPr>
            <w:color w:val="0000FF"/>
          </w:rPr>
          <w:t>законом</w:t>
        </w:r>
      </w:hyperlink>
      <w:r>
        <w:t xml:space="preserve"> от 30.09.2013 N 267-ФЗ)</w:t>
      </w:r>
    </w:p>
    <w:p w:rsidR="00BC6C53" w:rsidRDefault="00BC6C53">
      <w:pPr>
        <w:pStyle w:val="ConsPlusNormal"/>
        <w:jc w:val="both"/>
      </w:pPr>
    </w:p>
    <w:p w:rsidR="00BC6C53" w:rsidRDefault="00BC6C53">
      <w:pPr>
        <w:pStyle w:val="ConsPlusNormal"/>
        <w:ind w:firstLine="540"/>
        <w:jc w:val="both"/>
      </w:pPr>
      <w:bookmarkStart w:id="2374" w:name="Par22264"/>
      <w:bookmarkEnd w:id="237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1146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470" w:history="1">
        <w:r>
          <w:rPr>
            <w:color w:val="0000FF"/>
          </w:rPr>
          <w:t>территории</w:t>
        </w:r>
      </w:hyperlink>
      <w:r>
        <w:t xml:space="preserve"> опережающего развития в соответствии с Федеральным </w:t>
      </w:r>
      <w:hyperlink r:id="rId11471" w:history="1">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BC6C53" w:rsidRDefault="00BC6C53">
      <w:pPr>
        <w:pStyle w:val="ConsPlusNormal"/>
        <w:jc w:val="both"/>
      </w:pPr>
      <w:r>
        <w:t xml:space="preserve">(в ред. Федеральных законов от 29.11.2014 </w:t>
      </w:r>
      <w:hyperlink r:id="rId11472" w:history="1">
        <w:r>
          <w:rPr>
            <w:color w:val="0000FF"/>
          </w:rPr>
          <w:t>N 380-ФЗ</w:t>
        </w:r>
      </w:hyperlink>
      <w:r>
        <w:t xml:space="preserve">, от 23.05.2016 </w:t>
      </w:r>
      <w:hyperlink r:id="rId11473" w:history="1">
        <w:r>
          <w:rPr>
            <w:color w:val="0000FF"/>
          </w:rPr>
          <w:t>N 144-ФЗ</w:t>
        </w:r>
      </w:hyperlink>
      <w:r>
        <w:t xml:space="preserve">, от 14.07.2022 </w:t>
      </w:r>
      <w:hyperlink r:id="rId11474" w:history="1">
        <w:r>
          <w:rPr>
            <w:color w:val="0000FF"/>
          </w:rPr>
          <w:t>N 334-ФЗ</w:t>
        </w:r>
      </w:hyperlink>
      <w:r>
        <w:t>)</w:t>
      </w:r>
    </w:p>
    <w:p w:rsidR="00BC6C53" w:rsidRDefault="00BC6C53">
      <w:pPr>
        <w:pStyle w:val="ConsPlusNormal"/>
        <w:spacing w:before="220"/>
        <w:ind w:firstLine="540"/>
        <w:jc w:val="both"/>
      </w:pPr>
      <w:r>
        <w:t xml:space="preserve">2 - 3. Утратили силу. - Федеральный </w:t>
      </w:r>
      <w:hyperlink r:id="rId11475" w:history="1">
        <w:r>
          <w:rPr>
            <w:color w:val="0000FF"/>
          </w:rPr>
          <w:t>закон</w:t>
        </w:r>
      </w:hyperlink>
      <w:r>
        <w:t xml:space="preserve"> от 23.05.2016 N 144-ФЗ.</w:t>
      </w:r>
    </w:p>
    <w:p w:rsidR="00BC6C53" w:rsidRDefault="00BC6C53">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13101" w:history="1">
        <w:r>
          <w:rPr>
            <w:color w:val="0000FF"/>
          </w:rPr>
          <w:t>пунктом 1.5 статьи 284</w:t>
        </w:r>
      </w:hyperlink>
      <w:r>
        <w:t xml:space="preserve"> настоящего Кодекса, в соответствии с </w:t>
      </w:r>
      <w:hyperlink w:anchor="Par13486" w:history="1">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ar13129" w:history="1">
        <w:r>
          <w:rPr>
            <w:color w:val="0000FF"/>
          </w:rPr>
          <w:t>пунктом 1.8 статьи 284</w:t>
        </w:r>
      </w:hyperlink>
      <w:r>
        <w:t xml:space="preserve"> настоящего Кодекса, в соответствии со </w:t>
      </w:r>
      <w:hyperlink w:anchor="Par13536" w:history="1">
        <w:r>
          <w:rPr>
            <w:color w:val="0000FF"/>
          </w:rPr>
          <w:t>статьей 284.4</w:t>
        </w:r>
      </w:hyperlink>
      <w:r>
        <w:t xml:space="preserve"> настоящего Кодекса.</w:t>
      </w:r>
    </w:p>
    <w:p w:rsidR="00BC6C53" w:rsidRDefault="00BC6C53">
      <w:pPr>
        <w:pStyle w:val="ConsPlusNormal"/>
        <w:jc w:val="both"/>
      </w:pPr>
      <w:r>
        <w:t xml:space="preserve">(в ред. Федеральных законов от 29.11.2014 </w:t>
      </w:r>
      <w:hyperlink r:id="rId11476" w:history="1">
        <w:r>
          <w:rPr>
            <w:color w:val="0000FF"/>
          </w:rPr>
          <w:t>N 380-ФЗ</w:t>
        </w:r>
      </w:hyperlink>
      <w:r>
        <w:t xml:space="preserve">, от 14.07.2022 </w:t>
      </w:r>
      <w:hyperlink r:id="rId11477" w:history="1">
        <w:r>
          <w:rPr>
            <w:color w:val="0000FF"/>
          </w:rPr>
          <w:t>N 334-ФЗ</w:t>
        </w:r>
      </w:hyperlink>
      <w:r>
        <w:t>)</w:t>
      </w:r>
    </w:p>
    <w:p w:rsidR="00BC6C53" w:rsidRDefault="00BC6C53">
      <w:pPr>
        <w:pStyle w:val="ConsPlusNormal"/>
        <w:spacing w:before="220"/>
        <w:ind w:firstLine="540"/>
        <w:jc w:val="both"/>
      </w:pPr>
      <w:r>
        <w:t xml:space="preserve">5. В течение ста двадцати </w:t>
      </w:r>
      <w:hyperlink w:anchor="Par21981"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ar13486"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478" w:history="1">
        <w:r>
          <w:rPr>
            <w:color w:val="0000FF"/>
          </w:rPr>
          <w:t>подпунктом 1 пункта 1 статьи 25.8</w:t>
        </w:r>
      </w:hyperlink>
      <w:r>
        <w:t xml:space="preserve"> настоящего Кодекса, или в соответствии со </w:t>
      </w:r>
      <w:hyperlink w:anchor="Par13536" w:history="1">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BC6C53" w:rsidRDefault="00BC6C53">
      <w:pPr>
        <w:pStyle w:val="ConsPlusNormal"/>
        <w:jc w:val="both"/>
      </w:pPr>
      <w:r>
        <w:t xml:space="preserve">(в ред. Федеральных законов от 29.11.2014 </w:t>
      </w:r>
      <w:hyperlink r:id="rId11479" w:history="1">
        <w:r>
          <w:rPr>
            <w:color w:val="0000FF"/>
          </w:rPr>
          <w:t>N 380-ФЗ</w:t>
        </w:r>
      </w:hyperlink>
      <w:r>
        <w:t xml:space="preserve">, от 23.05.2016 </w:t>
      </w:r>
      <w:hyperlink r:id="rId11480" w:history="1">
        <w:r>
          <w:rPr>
            <w:color w:val="0000FF"/>
          </w:rPr>
          <w:t>N 144-ФЗ</w:t>
        </w:r>
      </w:hyperlink>
      <w:r>
        <w:t xml:space="preserve">, от 14.07.2022 </w:t>
      </w:r>
      <w:hyperlink r:id="rId11481" w:history="1">
        <w:r>
          <w:rPr>
            <w:color w:val="0000FF"/>
          </w:rPr>
          <w:t>N 334-ФЗ</w:t>
        </w:r>
      </w:hyperlink>
      <w:r>
        <w:t>)</w:t>
      </w:r>
    </w:p>
    <w:p w:rsidR="00BC6C53" w:rsidRDefault="00BC6C53">
      <w:pPr>
        <w:pStyle w:val="ConsPlusNormal"/>
        <w:spacing w:before="220"/>
        <w:ind w:firstLine="540"/>
        <w:jc w:val="both"/>
      </w:pPr>
      <w:r>
        <w:t>1) 0 - в течение первых двадцати четырех налоговых периодов;</w:t>
      </w:r>
    </w:p>
    <w:p w:rsidR="00BC6C53" w:rsidRDefault="00BC6C53">
      <w:pPr>
        <w:pStyle w:val="ConsPlusNormal"/>
        <w:spacing w:before="220"/>
        <w:ind w:firstLine="540"/>
        <w:jc w:val="both"/>
      </w:pPr>
      <w:r>
        <w:t>2) 0,2 - с двадцать пятого по сорок восьмой включительно налоговый период;</w:t>
      </w:r>
    </w:p>
    <w:p w:rsidR="00BC6C53" w:rsidRDefault="00BC6C53">
      <w:pPr>
        <w:pStyle w:val="ConsPlusNormal"/>
        <w:spacing w:before="220"/>
        <w:ind w:firstLine="540"/>
        <w:jc w:val="both"/>
      </w:pPr>
      <w:r>
        <w:t>3) 0,4 - с сорок девятого по семьдесят второй включительно налоговый период;</w:t>
      </w:r>
    </w:p>
    <w:p w:rsidR="00BC6C53" w:rsidRDefault="00BC6C53">
      <w:pPr>
        <w:pStyle w:val="ConsPlusNormal"/>
        <w:spacing w:before="220"/>
        <w:ind w:firstLine="540"/>
        <w:jc w:val="both"/>
      </w:pPr>
      <w:r>
        <w:t>4) 0,6 - с семьдесят третьего по девяносто шестой включительно налоговый период;</w:t>
      </w:r>
    </w:p>
    <w:p w:rsidR="00BC6C53" w:rsidRDefault="00BC6C53">
      <w:pPr>
        <w:pStyle w:val="ConsPlusNormal"/>
        <w:spacing w:before="220"/>
        <w:ind w:firstLine="540"/>
        <w:jc w:val="both"/>
      </w:pPr>
      <w:r>
        <w:t>5) 0,8 - с девяносто седьмого по сто двадцатый включительно налоговый период;</w:t>
      </w:r>
    </w:p>
    <w:p w:rsidR="00BC6C53" w:rsidRDefault="00BC6C53">
      <w:pPr>
        <w:pStyle w:val="ConsPlusNormal"/>
        <w:spacing w:before="220"/>
        <w:ind w:firstLine="540"/>
        <w:jc w:val="both"/>
      </w:pPr>
      <w:r>
        <w:t>6) 1 - в последующие налоговые периоды.</w:t>
      </w:r>
    </w:p>
    <w:p w:rsidR="00BC6C53" w:rsidRDefault="00BC6C53">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ar13559" w:history="1">
        <w:r>
          <w:rPr>
            <w:color w:val="0000FF"/>
          </w:rPr>
          <w:t>пункте 3 статьи 284.4</w:t>
        </w:r>
      </w:hyperlink>
      <w:r>
        <w:t xml:space="preserve"> настоящего Кодекса для организации, получившей до 1 апреля 2026 года статус резидента территории опережающего развития в соответствии с Федеральным </w:t>
      </w:r>
      <w:hyperlink r:id="rId11482" w:history="1">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BC6C53" w:rsidRDefault="00BC6C53">
      <w:pPr>
        <w:pStyle w:val="ConsPlusNormal"/>
        <w:spacing w:before="220"/>
        <w:ind w:firstLine="540"/>
        <w:jc w:val="both"/>
      </w:pPr>
      <w:r>
        <w:t xml:space="preserve">Вне зависимости от иных положений настоящей статьи для организаций, получивших статус резидента территории опережающего развития в соответствии с Федеральным </w:t>
      </w:r>
      <w:hyperlink r:id="rId11483" w:history="1">
        <w:r>
          <w:rPr>
            <w:color w:val="0000FF"/>
          </w:rPr>
          <w:t>законом</w:t>
        </w:r>
      </w:hyperlink>
      <w:r>
        <w:t xml:space="preserve"> от 29 декабря 2014 года N 473-ФЗ "О территориях опережающего развития в Российской Федерации" </w:t>
      </w:r>
      <w:r>
        <w:lastRenderedPageBreak/>
        <w:t>начиная с 1 апреля 2026 года, коэффициент К</w:t>
      </w:r>
      <w:r>
        <w:rPr>
          <w:vertAlign w:val="subscript"/>
        </w:rPr>
        <w:t>ТД</w:t>
      </w:r>
      <w:r>
        <w:t xml:space="preserve"> принимается равным 1 в налоговых периодах календарного года, непосредственно следующего за календарным годом, по состоянию на 31 декабря которого установлено невыполнение этими организациями требований, предусмотренных пунктом 1 статьи 56.1 настоящего Кодекса, и (или) условия, предусмотренного пунктом 4 статьи 56.1 настоящего Кодекса. Коэффициент К</w:t>
      </w:r>
      <w:r>
        <w:rPr>
          <w:vertAlign w:val="subscript"/>
        </w:rPr>
        <w:t>ТД</w:t>
      </w:r>
      <w:r>
        <w:t xml:space="preserve"> менее 1 применяется этими организациями в налоговых периодах последующих календарных лет при условии, что налоговый период приходится на календарный год, непосредственно следующий за календарным годом, по состоянию на 31 декабря которого такие требования и указанное условие выполняются.</w:t>
      </w:r>
    </w:p>
    <w:p w:rsidR="00BC6C53" w:rsidRDefault="00BC6C53">
      <w:pPr>
        <w:pStyle w:val="ConsPlusNormal"/>
        <w:jc w:val="both"/>
      </w:pPr>
      <w:r>
        <w:t xml:space="preserve">(п. 6 в ред. Федерального </w:t>
      </w:r>
      <w:hyperlink r:id="rId11484" w:history="1">
        <w:r>
          <w:rPr>
            <w:color w:val="0000FF"/>
          </w:rPr>
          <w:t>закона</w:t>
        </w:r>
      </w:hyperlink>
      <w:r>
        <w:t xml:space="preserve"> от 11.02.2026 N 18-ФЗ)</w:t>
      </w:r>
    </w:p>
    <w:p w:rsidR="00BC6C53" w:rsidRDefault="00BC6C53">
      <w:pPr>
        <w:pStyle w:val="ConsPlusNormal"/>
        <w:spacing w:before="220"/>
        <w:ind w:firstLine="540"/>
        <w:jc w:val="both"/>
      </w:pPr>
      <w:bookmarkStart w:id="2375" w:name="Par22280"/>
      <w:bookmarkEnd w:id="2375"/>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485" w:history="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BC6C53" w:rsidRDefault="00BC6C53">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BC6C53" w:rsidRDefault="00BC6C53">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ar22264" w:history="1">
        <w:r>
          <w:rPr>
            <w:color w:val="0000FF"/>
          </w:rPr>
          <w:t>пункте 1</w:t>
        </w:r>
      </w:hyperlink>
      <w:r>
        <w:t xml:space="preserve"> настоящей статьи.</w:t>
      </w:r>
    </w:p>
    <w:p w:rsidR="00BC6C53" w:rsidRDefault="00BC6C53">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ar13497" w:history="1">
        <w:r>
          <w:rPr>
            <w:color w:val="0000FF"/>
          </w:rPr>
          <w:t>абзацем первым пункта 3.1 статьи 284.3</w:t>
        </w:r>
      </w:hyperlink>
      <w:r>
        <w:t xml:space="preserve"> настоящего Кодекса.</w:t>
      </w:r>
    </w:p>
    <w:p w:rsidR="00BC6C53" w:rsidRDefault="00BC6C53">
      <w:pPr>
        <w:pStyle w:val="ConsPlusNormal"/>
        <w:jc w:val="both"/>
      </w:pPr>
      <w:r>
        <w:t xml:space="preserve">(п. 6.1 введен Федеральным </w:t>
      </w:r>
      <w:hyperlink r:id="rId11486" w:history="1">
        <w:r>
          <w:rPr>
            <w:color w:val="0000FF"/>
          </w:rPr>
          <w:t>законом</w:t>
        </w:r>
      </w:hyperlink>
      <w:r>
        <w:t xml:space="preserve"> от 02.07.2021 N 305-ФЗ)</w:t>
      </w:r>
    </w:p>
    <w:p w:rsidR="00BC6C53" w:rsidRDefault="00BC6C53">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BC6C53" w:rsidRDefault="00BC6C53">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BC6C53" w:rsidRDefault="00BC6C53">
      <w:pPr>
        <w:pStyle w:val="ConsPlusNormal"/>
        <w:jc w:val="both"/>
      </w:pPr>
      <w:r>
        <w:t xml:space="preserve">(п. 7 введен Федеральным </w:t>
      </w:r>
      <w:hyperlink r:id="rId11487" w:history="1">
        <w:r>
          <w:rPr>
            <w:color w:val="0000FF"/>
          </w:rPr>
          <w:t>законом</w:t>
        </w:r>
      </w:hyperlink>
      <w:r>
        <w:t xml:space="preserve"> от 23.11.2020 N 374-ФЗ)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376" w:name="Par22289"/>
      <w:bookmarkEnd w:id="2376"/>
      <w:r>
        <w:rPr>
          <w:b/>
          <w:bCs/>
        </w:rP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488" w:history="1">
        <w:r>
          <w:rPr>
            <w:color w:val="0000FF"/>
          </w:rPr>
          <w:t>законом</w:t>
        </w:r>
      </w:hyperlink>
      <w:r>
        <w:t xml:space="preserve"> от 23.05.2016 N 144-ФЗ)</w:t>
      </w:r>
    </w:p>
    <w:p w:rsidR="00BC6C53" w:rsidRDefault="00BC6C53">
      <w:pPr>
        <w:pStyle w:val="ConsPlusNormal"/>
        <w:jc w:val="both"/>
      </w:pPr>
    </w:p>
    <w:p w:rsidR="00BC6C53" w:rsidRDefault="00BC6C53">
      <w:pPr>
        <w:pStyle w:val="ConsPlusNormal"/>
        <w:ind w:firstLine="540"/>
        <w:jc w:val="both"/>
      </w:pPr>
      <w:bookmarkStart w:id="2377" w:name="Par22293"/>
      <w:bookmarkEnd w:id="237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489"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BC6C53" w:rsidRDefault="00BC6C53">
      <w:pPr>
        <w:pStyle w:val="ConsPlusNormal"/>
        <w:spacing w:before="220"/>
        <w:ind w:firstLine="540"/>
        <w:jc w:val="both"/>
      </w:pPr>
      <w:r>
        <w:t xml:space="preserve">1) появились основания для определения налоговой базы по налогу на добычу полезных </w:t>
      </w:r>
      <w:r>
        <w:lastRenderedPageBreak/>
        <w:t>ископаемых в отношении таких полезных ископаемых;</w:t>
      </w:r>
    </w:p>
    <w:p w:rsidR="00BC6C53" w:rsidRDefault="00BC6C53">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490" w:history="1">
        <w:r>
          <w:rPr>
            <w:color w:val="0000FF"/>
          </w:rPr>
          <w:t>подпунктом 4.1 пункта 1 статьи 25.8</w:t>
        </w:r>
      </w:hyperlink>
      <w:r>
        <w:t xml:space="preserve"> настоящего Кодекса;</w:t>
      </w:r>
    </w:p>
    <w:p w:rsidR="00BC6C53" w:rsidRDefault="00BC6C53">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1491" w:history="1">
        <w:r>
          <w:rPr>
            <w:color w:val="0000FF"/>
          </w:rPr>
          <w:t>заявлением</w:t>
        </w:r>
      </w:hyperlink>
      <w:r>
        <w:t xml:space="preserve"> о применении налоговой льготы, указанным в </w:t>
      </w:r>
      <w:hyperlink r:id="rId11492" w:history="1">
        <w:r>
          <w:rPr>
            <w:color w:val="0000FF"/>
          </w:rPr>
          <w:t>пункте 1 статьи 25.12-1</w:t>
        </w:r>
      </w:hyperlink>
      <w:r>
        <w:t xml:space="preserve"> настоящего Кодекса.</w:t>
      </w:r>
    </w:p>
    <w:p w:rsidR="00BC6C53" w:rsidRDefault="00BC6C53">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ar22293"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BC6C53" w:rsidRDefault="00BC6C53">
      <w:pPr>
        <w:pStyle w:val="ConsPlusNormal"/>
        <w:spacing w:before="220"/>
        <w:ind w:firstLine="540"/>
        <w:jc w:val="both"/>
      </w:pPr>
      <w:r>
        <w:t>1) 0 - в течение первых двадцати четырех налоговых периодов;</w:t>
      </w:r>
    </w:p>
    <w:p w:rsidR="00BC6C53" w:rsidRDefault="00BC6C53">
      <w:pPr>
        <w:pStyle w:val="ConsPlusNormal"/>
        <w:spacing w:before="220"/>
        <w:ind w:firstLine="540"/>
        <w:jc w:val="both"/>
      </w:pPr>
      <w:r>
        <w:t>2) 0,2 - с двадцать пятого по сорок восьмой включительно налоговый период;</w:t>
      </w:r>
    </w:p>
    <w:p w:rsidR="00BC6C53" w:rsidRDefault="00BC6C53">
      <w:pPr>
        <w:pStyle w:val="ConsPlusNormal"/>
        <w:spacing w:before="220"/>
        <w:ind w:firstLine="540"/>
        <w:jc w:val="both"/>
      </w:pPr>
      <w:r>
        <w:t>3) 0,4 - с сорок девятого по семьдесят второй включительно налоговый период;</w:t>
      </w:r>
    </w:p>
    <w:p w:rsidR="00BC6C53" w:rsidRDefault="00BC6C53">
      <w:pPr>
        <w:pStyle w:val="ConsPlusNormal"/>
        <w:spacing w:before="220"/>
        <w:ind w:firstLine="540"/>
        <w:jc w:val="both"/>
      </w:pPr>
      <w:r>
        <w:t>4) 0,6 - с семьдесят третьего по девяносто шестой включительно налоговый период;</w:t>
      </w:r>
    </w:p>
    <w:p w:rsidR="00BC6C53" w:rsidRDefault="00BC6C53">
      <w:pPr>
        <w:pStyle w:val="ConsPlusNormal"/>
        <w:spacing w:before="220"/>
        <w:ind w:firstLine="540"/>
        <w:jc w:val="both"/>
      </w:pPr>
      <w:r>
        <w:t>5) 0,8 - с девяносто седьмого по сто двадцатый включительно налоговый период;</w:t>
      </w:r>
    </w:p>
    <w:p w:rsidR="00BC6C53" w:rsidRDefault="00BC6C53">
      <w:pPr>
        <w:pStyle w:val="ConsPlusNormal"/>
        <w:spacing w:before="220"/>
        <w:ind w:firstLine="540"/>
        <w:jc w:val="both"/>
      </w:pPr>
      <w:r>
        <w:t>6) 1 - в последующие налоговые периоды.</w:t>
      </w:r>
    </w:p>
    <w:p w:rsidR="00BC6C53" w:rsidRDefault="00BC6C53">
      <w:pPr>
        <w:pStyle w:val="ConsPlusNormal"/>
        <w:spacing w:before="220"/>
        <w:ind w:firstLine="540"/>
        <w:jc w:val="both"/>
      </w:pPr>
      <w:r>
        <w:t xml:space="preserve">3. В случае, если налоговый период, указанный в </w:t>
      </w:r>
      <w:hyperlink w:anchor="Par22293"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BC6C53" w:rsidRDefault="00BC6C53">
      <w:pPr>
        <w:pStyle w:val="ConsPlusNormal"/>
        <w:spacing w:before="220"/>
        <w:ind w:firstLine="540"/>
        <w:jc w:val="both"/>
      </w:pPr>
      <w:bookmarkStart w:id="2378" w:name="Par22305"/>
      <w:bookmarkEnd w:id="2378"/>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493" w:history="1">
        <w:r>
          <w:rPr>
            <w:color w:val="0000FF"/>
          </w:rPr>
          <w:t>пунктом 1 статьи 25.12-1</w:t>
        </w:r>
      </w:hyperlink>
      <w:r>
        <w:t xml:space="preserve"> настоящего Кодекса.</w:t>
      </w:r>
    </w:p>
    <w:p w:rsidR="00BC6C53" w:rsidRDefault="00BC6C53">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BC6C53" w:rsidRDefault="00BC6C53">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ar22293" w:history="1">
        <w:r>
          <w:rPr>
            <w:color w:val="0000FF"/>
          </w:rPr>
          <w:t>пункте 1</w:t>
        </w:r>
      </w:hyperlink>
      <w:r>
        <w:t xml:space="preserve"> настоящей статьи.</w:t>
      </w:r>
    </w:p>
    <w:p w:rsidR="00BC6C53" w:rsidRDefault="00BC6C53">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ar13527" w:history="1">
        <w:r>
          <w:rPr>
            <w:color w:val="0000FF"/>
          </w:rPr>
          <w:t>абзацем первым пункта 2.1 статьи 284.3-1</w:t>
        </w:r>
      </w:hyperlink>
      <w:r>
        <w:t xml:space="preserve"> настоящего Кодекса.</w:t>
      </w:r>
    </w:p>
    <w:p w:rsidR="00BC6C53" w:rsidRDefault="00BC6C53">
      <w:pPr>
        <w:pStyle w:val="ConsPlusNormal"/>
        <w:jc w:val="both"/>
      </w:pPr>
      <w:r>
        <w:t xml:space="preserve">(п. 4 в ред. Федерального </w:t>
      </w:r>
      <w:hyperlink r:id="rId11494" w:history="1">
        <w:r>
          <w:rPr>
            <w:color w:val="0000FF"/>
          </w:rPr>
          <w:t>закона</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379" w:name="Par22311"/>
      <w:bookmarkEnd w:id="2379"/>
      <w:r>
        <w:rPr>
          <w:b/>
          <w:bCs/>
        </w:rPr>
        <w:t>Статья 342.4. Порядок расчета базового значения единицы условного топлива (Е</w:t>
      </w:r>
      <w:r>
        <w:rPr>
          <w:b/>
          <w:bCs/>
          <w:vertAlign w:val="subscript"/>
        </w:rPr>
        <w:t>ут</w:t>
      </w:r>
      <w:r>
        <w:rPr>
          <w:b/>
          <w:bCs/>
        </w:rP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b/>
          <w:bCs/>
          <w:vertAlign w:val="subscript"/>
        </w:rPr>
        <w:t>с</w:t>
      </w:r>
      <w:r>
        <w:rPr>
          <w:b/>
          <w:bCs/>
        </w:rPr>
        <w:t>), показателя, характеризующего расходы на транспортировку газа горючего природного (Т</w:t>
      </w:r>
      <w:r>
        <w:rPr>
          <w:b/>
          <w:bCs/>
          <w:vertAlign w:val="subscript"/>
        </w:rPr>
        <w:t>Г</w:t>
      </w:r>
      <w:r>
        <w:rPr>
          <w:b/>
          <w:bCs/>
        </w:rPr>
        <w:t>), и показателя К</w:t>
      </w:r>
      <w:r>
        <w:rPr>
          <w:b/>
          <w:bCs/>
          <w:vertAlign w:val="subscript"/>
        </w:rPr>
        <w:t>ГК</w:t>
      </w:r>
    </w:p>
    <w:p w:rsidR="00BC6C53" w:rsidRDefault="00BC6C53">
      <w:pPr>
        <w:pStyle w:val="ConsPlusNormal"/>
        <w:jc w:val="both"/>
      </w:pPr>
      <w:r>
        <w:t xml:space="preserve">(в ред. Федерального </w:t>
      </w:r>
      <w:hyperlink r:id="rId11495" w:history="1">
        <w:r>
          <w:rPr>
            <w:color w:val="0000FF"/>
          </w:rPr>
          <w:t>закона</w:t>
        </w:r>
      </w:hyperlink>
      <w:r>
        <w:t xml:space="preserve"> от 27.11.2023 N 539-ФЗ)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496" w:history="1">
        <w:r>
          <w:rPr>
            <w:color w:val="0000FF"/>
          </w:rPr>
          <w:t>законом</w:t>
        </w:r>
      </w:hyperlink>
      <w:r>
        <w:t xml:space="preserve"> от 30.09.2013 N 263-ФЗ)</w:t>
      </w:r>
    </w:p>
    <w:p w:rsidR="00BC6C53" w:rsidRDefault="00BC6C53">
      <w:pPr>
        <w:pStyle w:val="ConsPlusNormal"/>
        <w:ind w:firstLine="540"/>
        <w:jc w:val="both"/>
      </w:pPr>
    </w:p>
    <w:p w:rsidR="00BC6C53" w:rsidRDefault="00BC6C53">
      <w:pPr>
        <w:pStyle w:val="ConsPlusNormal"/>
        <w:ind w:firstLine="540"/>
        <w:jc w:val="both"/>
      </w:pPr>
      <w:r>
        <w:t>1. Базовое значение единицы условного топлива (Е</w:t>
      </w:r>
      <w:r>
        <w:rPr>
          <w:vertAlign w:val="subscript"/>
        </w:rPr>
        <w:t>ут</w:t>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w:t>
      </w:r>
      <w:r>
        <w:lastRenderedPageBreak/>
        <w:t>следующей формуле:</w:t>
      </w:r>
    </w:p>
    <w:p w:rsidR="00BC6C53" w:rsidRDefault="00BC6C53">
      <w:pPr>
        <w:pStyle w:val="ConsPlusNormal"/>
        <w:ind w:firstLine="540"/>
        <w:jc w:val="both"/>
      </w:pPr>
    </w:p>
    <w:p w:rsidR="00BC6C53" w:rsidRDefault="00BC6C53">
      <w:pPr>
        <w:pStyle w:val="ConsPlusNormal"/>
        <w:ind w:firstLine="540"/>
        <w:jc w:val="both"/>
      </w:pPr>
      <w:r>
        <w:rPr>
          <w:position w:val="-34"/>
        </w:rPr>
        <w:pict>
          <v:shape id="_x0000_i1040" type="#_x0000_t75" style="width:268.5pt;height:45.75pt">
            <v:imagedata r:id="rId11497" o:title=""/>
          </v:shape>
        </w:pict>
      </w:r>
      <w:r>
        <w:t>,</w:t>
      </w:r>
    </w:p>
    <w:p w:rsidR="00BC6C53" w:rsidRDefault="00BC6C53">
      <w:pPr>
        <w:pStyle w:val="ConsPlusNormal"/>
        <w:jc w:val="both"/>
      </w:pPr>
      <w:r>
        <w:t xml:space="preserve">(в ред. Федерального </w:t>
      </w:r>
      <w:hyperlink r:id="rId11498" w:history="1">
        <w:r>
          <w:rPr>
            <w:color w:val="0000FF"/>
          </w:rPr>
          <w:t>закона</w:t>
        </w:r>
      </w:hyperlink>
      <w:r>
        <w:t xml:space="preserve"> от 30.11.2016 N 401-ФЗ)</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ar22344" w:history="1">
        <w:r>
          <w:rPr>
            <w:color w:val="0000FF"/>
          </w:rPr>
          <w:t>пунктом 4</w:t>
        </w:r>
      </w:hyperlink>
      <w:r>
        <w:t xml:space="preserve"> настоящей статьи;</w:t>
      </w:r>
    </w:p>
    <w:p w:rsidR="00BC6C53" w:rsidRDefault="00BC6C53">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22337" w:history="1">
        <w:r>
          <w:rPr>
            <w:color w:val="0000FF"/>
          </w:rPr>
          <w:t>пунктом 3</w:t>
        </w:r>
      </w:hyperlink>
      <w:r>
        <w:t xml:space="preserve"> настоящей статьи;</w:t>
      </w:r>
    </w:p>
    <w:p w:rsidR="00BC6C53" w:rsidRDefault="00BC6C53">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ar22328" w:history="1">
        <w:r>
          <w:rPr>
            <w:color w:val="0000FF"/>
          </w:rPr>
          <w:t>пунктом 2</w:t>
        </w:r>
      </w:hyperlink>
      <w:r>
        <w:t xml:space="preserve"> настоящей статьи;</w:t>
      </w:r>
    </w:p>
    <w:p w:rsidR="00BC6C53" w:rsidRDefault="00BC6C53">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ar22470" w:history="1">
        <w:r>
          <w:rPr>
            <w:color w:val="0000FF"/>
          </w:rPr>
          <w:t>пунктом 18</w:t>
        </w:r>
      </w:hyperlink>
      <w:r>
        <w:t xml:space="preserve"> настоящей статьи.</w:t>
      </w:r>
    </w:p>
    <w:p w:rsidR="00BC6C53" w:rsidRDefault="00BC6C53">
      <w:pPr>
        <w:pStyle w:val="ConsPlusNormal"/>
        <w:jc w:val="both"/>
      </w:pPr>
      <w:r>
        <w:t xml:space="preserve">(абзац введен Федеральным </w:t>
      </w:r>
      <w:hyperlink r:id="rId11499" w:history="1">
        <w:r>
          <w:rPr>
            <w:color w:val="0000FF"/>
          </w:rPr>
          <w:t>законом</w:t>
        </w:r>
      </w:hyperlink>
      <w:r>
        <w:t xml:space="preserve"> от 28.11.2015 N 325-ФЗ; в ред. Федерального </w:t>
      </w:r>
      <w:hyperlink r:id="rId11500" w:history="1">
        <w:r>
          <w:rPr>
            <w:color w:val="0000FF"/>
          </w:rPr>
          <w:t>закона</w:t>
        </w:r>
      </w:hyperlink>
      <w:r>
        <w:t xml:space="preserve"> от 29.09.2019 N 325-ФЗ)</w:t>
      </w:r>
    </w:p>
    <w:p w:rsidR="00BC6C53" w:rsidRDefault="00BC6C53">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11501" w:history="1">
        <w:r>
          <w:rPr>
            <w:color w:val="0000FF"/>
          </w:rPr>
          <w:t>законом</w:t>
        </w:r>
      </w:hyperlink>
      <w:r>
        <w:t xml:space="preserve"> от 03.07.2016 N 242-ФЗ)</w:t>
      </w:r>
    </w:p>
    <w:p w:rsidR="00BC6C53" w:rsidRDefault="00BC6C53">
      <w:pPr>
        <w:pStyle w:val="ConsPlusNormal"/>
        <w:spacing w:before="220"/>
        <w:ind w:firstLine="540"/>
        <w:jc w:val="both"/>
      </w:pPr>
      <w:bookmarkStart w:id="2380" w:name="Par22328"/>
      <w:bookmarkEnd w:id="2380"/>
      <w:r>
        <w:t>2. Цена газового конденсата (Ц</w:t>
      </w:r>
      <w:r>
        <w:rPr>
          <w:vertAlign w:val="subscript"/>
        </w:rPr>
        <w:t>к</w:t>
      </w:r>
      <w:r>
        <w:t>) рассчитывается в целях настоящей статьи по следующей формуле:</w:t>
      </w:r>
    </w:p>
    <w:p w:rsidR="00BC6C53" w:rsidRDefault="00BC6C53">
      <w:pPr>
        <w:pStyle w:val="ConsPlusNormal"/>
        <w:jc w:val="both"/>
      </w:pPr>
    </w:p>
    <w:p w:rsidR="00BC6C53" w:rsidRDefault="00BC6C53">
      <w:pPr>
        <w:pStyle w:val="ConsPlusNormal"/>
        <w:ind w:firstLine="540"/>
        <w:jc w:val="both"/>
      </w:pPr>
      <w:r>
        <w:t>Ц</w:t>
      </w:r>
      <w:r>
        <w:rPr>
          <w:vertAlign w:val="subscript"/>
        </w:rPr>
        <w:t>к</w:t>
      </w:r>
      <w:r>
        <w:t xml:space="preserve"> = (Ц x 8 - П</w:t>
      </w:r>
      <w:r>
        <w:rPr>
          <w:vertAlign w:val="subscript"/>
        </w:rPr>
        <w:t>н</w:t>
      </w:r>
      <w:r>
        <w:t>) x Р,</w:t>
      </w:r>
    </w:p>
    <w:p w:rsidR="00BC6C53" w:rsidRDefault="00BC6C53">
      <w:pPr>
        <w:pStyle w:val="ConsPlusNormal"/>
        <w:jc w:val="both"/>
      </w:pPr>
    </w:p>
    <w:p w:rsidR="00BC6C53" w:rsidRDefault="00BC6C53">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22143" w:history="1">
        <w:r>
          <w:rPr>
            <w:color w:val="0000FF"/>
          </w:rPr>
          <w:t>пунктом 3 статьи 342</w:t>
        </w:r>
      </w:hyperlink>
      <w:r>
        <w:t xml:space="preserve"> настоящего Кодекса;</w:t>
      </w:r>
    </w:p>
    <w:p w:rsidR="00BC6C53" w:rsidRDefault="00BC6C53">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ar22455" w:history="1">
        <w:r>
          <w:rPr>
            <w:color w:val="0000FF"/>
          </w:rPr>
          <w:t>пунктом 16</w:t>
        </w:r>
      </w:hyperlink>
      <w:r>
        <w:t xml:space="preserve"> настоящей статьи;</w:t>
      </w:r>
    </w:p>
    <w:p w:rsidR="00BC6C53" w:rsidRDefault="00BC6C53">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ar22143" w:history="1">
        <w:r>
          <w:rPr>
            <w:color w:val="0000FF"/>
          </w:rPr>
          <w:t>пунктом 3 статьи 342</w:t>
        </w:r>
      </w:hyperlink>
      <w:r>
        <w:t xml:space="preserve"> настоящего Кодекса.</w:t>
      </w:r>
    </w:p>
    <w:p w:rsidR="00BC6C53" w:rsidRDefault="00BC6C53">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BC6C53" w:rsidRDefault="00BC6C53">
      <w:pPr>
        <w:pStyle w:val="ConsPlusNormal"/>
        <w:jc w:val="both"/>
      </w:pPr>
      <w:r>
        <w:t xml:space="preserve">(п. 2 в ред. Федерального </w:t>
      </w:r>
      <w:hyperlink r:id="rId11502" w:history="1">
        <w:r>
          <w:rPr>
            <w:color w:val="0000FF"/>
          </w:rPr>
          <w:t>закона</w:t>
        </w:r>
      </w:hyperlink>
      <w:r>
        <w:t xml:space="preserve"> от 24.11.2014 N 366-ФЗ)</w:t>
      </w:r>
    </w:p>
    <w:p w:rsidR="00BC6C53" w:rsidRDefault="00BC6C53">
      <w:pPr>
        <w:pStyle w:val="ConsPlusNormal"/>
        <w:spacing w:before="220"/>
        <w:ind w:firstLine="540"/>
        <w:jc w:val="both"/>
      </w:pPr>
      <w:bookmarkStart w:id="2381" w:name="Par22337"/>
      <w:bookmarkEnd w:id="2381"/>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rPr>
          <w:position w:val="-26"/>
        </w:rPr>
        <w:lastRenderedPageBreak/>
        <w:pict>
          <v:shape id="_x0000_i1041" type="#_x0000_t75" style="width:134.25pt;height:37.5pt">
            <v:imagedata r:id="rId11503" o:title=""/>
          </v:shape>
        </w:pict>
      </w:r>
      <w:r>
        <w:t>,</w:t>
      </w:r>
    </w:p>
    <w:p w:rsidR="00BC6C53" w:rsidRDefault="00BC6C53">
      <w:pPr>
        <w:pStyle w:val="ConsPlusNormal"/>
        <w:ind w:firstLine="540"/>
        <w:jc w:val="both"/>
      </w:pPr>
    </w:p>
    <w:p w:rsidR="00BC6C53" w:rsidRDefault="00BC6C53">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BC6C53" w:rsidRDefault="00BC6C53">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BC6C53" w:rsidRDefault="00BC6C53">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BC6C53" w:rsidRDefault="00BC6C53">
      <w:pPr>
        <w:pStyle w:val="ConsPlusNormal"/>
        <w:spacing w:before="220"/>
        <w:ind w:firstLine="540"/>
        <w:jc w:val="both"/>
      </w:pPr>
      <w:bookmarkStart w:id="2382" w:name="Par22344"/>
      <w:bookmarkEnd w:id="2382"/>
      <w:r>
        <w:t xml:space="preserve">4. </w:t>
      </w:r>
      <w:hyperlink r:id="rId11504" w:history="1">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BC6C53" w:rsidRDefault="00BC6C53">
      <w:pPr>
        <w:pStyle w:val="ConsPlusNormal"/>
        <w:jc w:val="both"/>
      </w:pPr>
    </w:p>
    <w:p w:rsidR="00BC6C53" w:rsidRDefault="00BC6C53">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BC6C53" w:rsidRDefault="00BC6C53">
      <w:pPr>
        <w:pStyle w:val="ConsPlusNormal"/>
        <w:jc w:val="both"/>
      </w:pPr>
    </w:p>
    <w:p w:rsidR="00BC6C53" w:rsidRDefault="00BC6C53">
      <w:pPr>
        <w:pStyle w:val="ConsPlusNormal"/>
        <w:ind w:firstLine="540"/>
        <w:jc w:val="both"/>
      </w:pPr>
      <w:r>
        <w:t>где Цв - средняя по Единой системе газоснабжения расчетная цена на газ, поставляемый потребителям Российской Федерации (кроме населения), выраженная в рублях за 1000 кубических метров газа, которая определяется как произведение величины, равной 6439 на период с 1 июля по 30 сентября 2026 года включительно, 6620 на период начиная с 1 октября 2026 года, и коэффициента-дефлятора, рассчитываемого на период с 1 июля текущего календарного года по 30 июня следующего календарного года включительно, а также при каждом изменении регулируемых оптовых цен на газ в Российской Федерации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применяемого для целей налогообложения в течение указанного периода или до следующего изменения регулируемых оптовых цен на газ в Российской Федерации и размещаемого на официальном сайте указанного федерального органа исполнительной власти в информационно-телекоммуникационной сети "Интернет" не позднее 15-го числа месяца, предшествующего первому месяцу периода, на который регулируемые оптовые цены на газ утверждены в соответствии с законодательством Российской Федерации о газоснабжении. До 1 июля 2027 года значение коэффициента-дефлятора принимается равным 1. Рассчитанный в порядке, определенном настоящим абзацем, показатель Цв округляется до целого значения в соответствии с действующим порядком округления;</w:t>
      </w:r>
    </w:p>
    <w:p w:rsidR="00BC6C53" w:rsidRDefault="00BC6C53">
      <w:pPr>
        <w:pStyle w:val="ConsPlusNormal"/>
        <w:jc w:val="both"/>
      </w:pPr>
      <w:r>
        <w:t xml:space="preserve">(в ред. Федерального </w:t>
      </w:r>
      <w:hyperlink r:id="rId11505" w:history="1">
        <w:r>
          <w:rPr>
            <w:color w:val="0000FF"/>
          </w:rPr>
          <w:t>закона</w:t>
        </w:r>
      </w:hyperlink>
      <w:r>
        <w:t xml:space="preserve"> от 28.11.2025 N 425-ФЗ)</w:t>
      </w:r>
    </w:p>
    <w:p w:rsidR="00BC6C53" w:rsidRDefault="00BC6C53">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22362" w:history="1">
        <w:r>
          <w:rPr>
            <w:color w:val="0000FF"/>
          </w:rPr>
          <w:t>пунктом 5</w:t>
        </w:r>
      </w:hyperlink>
      <w:r>
        <w:t xml:space="preserve"> настоящей статьи;</w:t>
      </w:r>
    </w:p>
    <w:p w:rsidR="00BC6C53" w:rsidRDefault="00BC6C53">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BC6C53" w:rsidRDefault="00BC6C53">
      <w:pPr>
        <w:pStyle w:val="ConsPlusNormal"/>
        <w:jc w:val="both"/>
      </w:pPr>
    </w:p>
    <w:p w:rsidR="00BC6C53" w:rsidRDefault="00BC6C53">
      <w:pPr>
        <w:pStyle w:val="ConsPlusNormal"/>
        <w:ind w:firstLine="540"/>
        <w:jc w:val="both"/>
      </w:pPr>
      <w:r>
        <w:rPr>
          <w:position w:val="-26"/>
        </w:rPr>
        <w:pict>
          <v:shape id="_x0000_i1042" type="#_x0000_t75" style="width:171pt;height:37.5pt">
            <v:imagedata r:id="rId11506" o:title=""/>
          </v:shape>
        </w:pict>
      </w:r>
      <w:r>
        <w:t>,</w:t>
      </w:r>
    </w:p>
    <w:p w:rsidR="00BC6C53" w:rsidRDefault="00BC6C53">
      <w:pPr>
        <w:pStyle w:val="ConsPlusNormal"/>
        <w:jc w:val="both"/>
      </w:pPr>
    </w:p>
    <w:p w:rsidR="00BC6C53" w:rsidRDefault="00BC6C53">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507"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w:t>
      </w:r>
      <w:r>
        <w:lastRenderedPageBreak/>
        <w:t>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BC6C53" w:rsidRDefault="00BC6C53">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BC6C53" w:rsidRDefault="00BC6C53">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508"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50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BC6C53" w:rsidRDefault="00BC6C53">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BC6C53" w:rsidRDefault="00BC6C53">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11510" w:history="1">
        <w:r>
          <w:rPr>
            <w:color w:val="0000FF"/>
          </w:rPr>
          <w:t>законом</w:t>
        </w:r>
      </w:hyperlink>
      <w:r>
        <w:t xml:space="preserve"> от 03.07.2016 N 242-ФЗ)</w:t>
      </w:r>
    </w:p>
    <w:p w:rsidR="00BC6C53" w:rsidRDefault="00BC6C53">
      <w:pPr>
        <w:pStyle w:val="ConsPlusNormal"/>
        <w:jc w:val="both"/>
      </w:pPr>
      <w:r>
        <w:t xml:space="preserve">(п. 4 в ред. Федерального </w:t>
      </w:r>
      <w:hyperlink r:id="rId11511" w:history="1">
        <w:r>
          <w:rPr>
            <w:color w:val="0000FF"/>
          </w:rPr>
          <w:t>закона</w:t>
        </w:r>
      </w:hyperlink>
      <w:r>
        <w:t xml:space="preserve"> от 24.11.2014 N 366-ФЗ)</w:t>
      </w:r>
    </w:p>
    <w:p w:rsidR="00BC6C53" w:rsidRDefault="00BC6C53">
      <w:pPr>
        <w:pStyle w:val="ConsPlusNormal"/>
        <w:spacing w:before="220"/>
        <w:ind w:firstLine="540"/>
        <w:jc w:val="both"/>
      </w:pPr>
      <w:bookmarkStart w:id="2383" w:name="Par22362"/>
      <w:bookmarkEnd w:id="2383"/>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BC6C53" w:rsidRDefault="00BC6C53">
      <w:pPr>
        <w:pStyle w:val="ConsPlusNormal"/>
        <w:spacing w:before="220"/>
        <w:ind w:firstLine="540"/>
        <w:jc w:val="both"/>
      </w:pPr>
      <w:bookmarkStart w:id="2384" w:name="Par22363"/>
      <w:bookmarkEnd w:id="238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BC6C53" w:rsidRDefault="00BC6C53">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BC6C53" w:rsidRDefault="00BC6C53">
      <w:pPr>
        <w:pStyle w:val="ConsPlusNormal"/>
        <w:jc w:val="both"/>
      </w:pPr>
      <w:r>
        <w:t xml:space="preserve">(в ред. Федерального </w:t>
      </w:r>
      <w:hyperlink r:id="rId11512" w:history="1">
        <w:r>
          <w:rPr>
            <w:color w:val="0000FF"/>
          </w:rPr>
          <w:t>закона</w:t>
        </w:r>
      </w:hyperlink>
      <w:r>
        <w:t xml:space="preserve"> от 30.11.2016 N 401-ФЗ)</w:t>
      </w:r>
    </w:p>
    <w:p w:rsidR="00BC6C53" w:rsidRDefault="00BC6C53">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ar22368" w:history="1">
        <w:r>
          <w:rPr>
            <w:color w:val="0000FF"/>
          </w:rPr>
          <w:t>пунктом 6</w:t>
        </w:r>
      </w:hyperlink>
      <w:r>
        <w:t xml:space="preserve"> настоящей статьи;</w:t>
      </w:r>
    </w:p>
    <w:p w:rsidR="00BC6C53" w:rsidRDefault="00BC6C53">
      <w:pPr>
        <w:pStyle w:val="ConsPlusNormal"/>
        <w:spacing w:before="220"/>
        <w:ind w:firstLine="540"/>
        <w:jc w:val="both"/>
      </w:pPr>
      <w:r>
        <w:t xml:space="preserve">2) 1 - для налогоплательщиков, не указанных в </w:t>
      </w:r>
      <w:hyperlink w:anchor="Par22363" w:history="1">
        <w:r>
          <w:rPr>
            <w:color w:val="0000FF"/>
          </w:rPr>
          <w:t>подпункте 1</w:t>
        </w:r>
      </w:hyperlink>
      <w:r>
        <w:t xml:space="preserve"> настоящего пункта.</w:t>
      </w:r>
    </w:p>
    <w:p w:rsidR="00BC6C53" w:rsidRDefault="00BC6C53">
      <w:pPr>
        <w:pStyle w:val="ConsPlusNormal"/>
        <w:spacing w:before="220"/>
        <w:ind w:firstLine="540"/>
        <w:jc w:val="both"/>
      </w:pPr>
      <w:bookmarkStart w:id="2385" w:name="Par22368"/>
      <w:bookmarkEnd w:id="2385"/>
      <w:r>
        <w:t>6. Значение коэффициента К</w:t>
      </w:r>
      <w:r>
        <w:rPr>
          <w:vertAlign w:val="subscript"/>
        </w:rPr>
        <w:t>гпн</w:t>
      </w:r>
      <w:r>
        <w:t xml:space="preserve">, указанного в </w:t>
      </w:r>
      <w:hyperlink w:anchor="Par22362" w:history="1">
        <w:r>
          <w:rPr>
            <w:color w:val="0000FF"/>
          </w:rPr>
          <w:t>пункте 5</w:t>
        </w:r>
      </w:hyperlink>
      <w:r>
        <w:t xml:space="preserve"> настоящей статьи, определяется налогоплательщиком самостоятельно по следующей формуле:</w:t>
      </w:r>
    </w:p>
    <w:p w:rsidR="00BC6C53" w:rsidRDefault="00BC6C53">
      <w:pPr>
        <w:pStyle w:val="ConsPlusNormal"/>
        <w:ind w:firstLine="540"/>
        <w:jc w:val="both"/>
      </w:pPr>
    </w:p>
    <w:p w:rsidR="00BC6C53" w:rsidRDefault="00BC6C53">
      <w:pPr>
        <w:pStyle w:val="ConsPlusNormal"/>
        <w:ind w:firstLine="540"/>
        <w:jc w:val="both"/>
      </w:pPr>
      <w:r>
        <w:rPr>
          <w:position w:val="-26"/>
        </w:rPr>
        <w:pict>
          <v:shape id="_x0000_i1043" type="#_x0000_t75" style="width:224.25pt;height:37.5pt">
            <v:imagedata r:id="rId11513" o:title=""/>
          </v:shape>
        </w:pict>
      </w:r>
      <w:r>
        <w:t>,</w:t>
      </w:r>
    </w:p>
    <w:p w:rsidR="00BC6C53" w:rsidRDefault="00BC6C53">
      <w:pPr>
        <w:pStyle w:val="ConsPlusNormal"/>
        <w:ind w:firstLine="540"/>
        <w:jc w:val="both"/>
      </w:pPr>
    </w:p>
    <w:p w:rsidR="00BC6C53" w:rsidRDefault="00BC6C53">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BC6C53" w:rsidRDefault="00BC6C53">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BC6C53" w:rsidRDefault="00BC6C53">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BC6C53" w:rsidRDefault="00BC6C53">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BC6C53" w:rsidRDefault="00BC6C53">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BC6C53" w:rsidRDefault="00BC6C53">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ar22379" w:history="1">
        <w:r>
          <w:rPr>
            <w:color w:val="0000FF"/>
          </w:rPr>
          <w:t>пунктами 8</w:t>
        </w:r>
      </w:hyperlink>
      <w:r>
        <w:t xml:space="preserve"> - </w:t>
      </w:r>
      <w:hyperlink w:anchor="Par22417" w:history="1">
        <w:r>
          <w:rPr>
            <w:color w:val="0000FF"/>
          </w:rPr>
          <w:t>12</w:t>
        </w:r>
      </w:hyperlink>
      <w:r>
        <w:t xml:space="preserve"> настоящей статьи.</w:t>
      </w:r>
    </w:p>
    <w:p w:rsidR="00BC6C53" w:rsidRDefault="00BC6C53">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BC6C53" w:rsidRDefault="00BC6C53">
      <w:pPr>
        <w:pStyle w:val="ConsPlusNormal"/>
        <w:spacing w:before="220"/>
        <w:ind w:firstLine="540"/>
        <w:jc w:val="both"/>
      </w:pPr>
      <w:bookmarkStart w:id="2386" w:name="Par22379"/>
      <w:bookmarkEnd w:id="2386"/>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BC6C53" w:rsidRDefault="00BC6C53">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вг</w:t>
      </w:r>
      <w:r>
        <w:t xml:space="preserve"> = 2,75 - 2,5 x С</w:t>
      </w:r>
      <w:r>
        <w:rPr>
          <w:vertAlign w:val="subscript"/>
        </w:rPr>
        <w:t>вг</w:t>
      </w:r>
      <w:r>
        <w:t>.</w:t>
      </w:r>
    </w:p>
    <w:p w:rsidR="00BC6C53" w:rsidRDefault="00BC6C53">
      <w:pPr>
        <w:pStyle w:val="ConsPlusNormal"/>
        <w:ind w:firstLine="540"/>
        <w:jc w:val="both"/>
      </w:pPr>
    </w:p>
    <w:p w:rsidR="00BC6C53" w:rsidRDefault="00BC6C53">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BC6C53" w:rsidRDefault="00BC6C53">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BC6C53" w:rsidRDefault="00BC6C53">
      <w:pPr>
        <w:pStyle w:val="ConsPlusNormal"/>
        <w:spacing w:before="220"/>
        <w:ind w:firstLine="540"/>
        <w:jc w:val="both"/>
      </w:pPr>
      <w:bookmarkStart w:id="2387" w:name="Par22386"/>
      <w:bookmarkEnd w:id="2387"/>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BC6C53" w:rsidRDefault="00BC6C53">
      <w:pPr>
        <w:pStyle w:val="ConsPlusNormal"/>
        <w:spacing w:before="220"/>
        <w:ind w:firstLine="540"/>
        <w:jc w:val="both"/>
      </w:pPr>
      <w:bookmarkStart w:id="2388" w:name="Par22387"/>
      <w:bookmarkEnd w:id="2388"/>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BC6C53" w:rsidRDefault="00BC6C53">
      <w:pPr>
        <w:pStyle w:val="ConsPlusNormal"/>
        <w:jc w:val="both"/>
      </w:pPr>
    </w:p>
    <w:p w:rsidR="00BC6C53" w:rsidRDefault="00BC6C53">
      <w:pPr>
        <w:pStyle w:val="ConsPlusNormal"/>
        <w:ind w:firstLine="540"/>
        <w:jc w:val="both"/>
      </w:pPr>
      <w:r>
        <w:t>К</w:t>
      </w:r>
      <w:r>
        <w:rPr>
          <w:vertAlign w:val="subscript"/>
        </w:rPr>
        <w:t>р</w:t>
      </w:r>
      <w:r>
        <w:t xml:space="preserve"> = 0,066 x n + 0,144,</w:t>
      </w:r>
    </w:p>
    <w:p w:rsidR="00BC6C53" w:rsidRDefault="00BC6C53">
      <w:pPr>
        <w:pStyle w:val="ConsPlusNormal"/>
        <w:jc w:val="both"/>
      </w:pPr>
    </w:p>
    <w:p w:rsidR="00BC6C53" w:rsidRDefault="00BC6C53">
      <w:pPr>
        <w:pStyle w:val="ConsPlusNormal"/>
        <w:ind w:firstLine="540"/>
        <w:jc w:val="both"/>
      </w:pPr>
      <w:r>
        <w:lastRenderedPageBreak/>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BC6C53" w:rsidRDefault="00BC6C53">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BC6C53" w:rsidRDefault="00BC6C53">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BC6C53" w:rsidRDefault="00BC6C53">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BC6C53" w:rsidRDefault="00BC6C53">
      <w:pPr>
        <w:pStyle w:val="ConsPlusNormal"/>
        <w:spacing w:before="220"/>
        <w:ind w:firstLine="540"/>
        <w:jc w:val="both"/>
      </w:pPr>
      <w:r>
        <w:t xml:space="preserve">3) если иное не установлено </w:t>
      </w:r>
      <w:hyperlink w:anchor="Par22396"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BC6C53" w:rsidRDefault="00BC6C53">
      <w:pPr>
        <w:pStyle w:val="ConsPlusNormal"/>
        <w:spacing w:before="220"/>
        <w:ind w:firstLine="540"/>
        <w:jc w:val="both"/>
      </w:pPr>
      <w:bookmarkStart w:id="2389" w:name="Par22396"/>
      <w:bookmarkEnd w:id="2389"/>
      <w:r>
        <w:t xml:space="preserve">4) для налогоплательщиков, указанных в </w:t>
      </w:r>
      <w:hyperlink w:anchor="Par22363"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BC6C53" w:rsidRDefault="00BC6C53">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BC6C53" w:rsidRDefault="00BC6C53">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BC6C53" w:rsidRDefault="00BC6C53">
      <w:pPr>
        <w:pStyle w:val="ConsPlusNormal"/>
        <w:jc w:val="both"/>
      </w:pPr>
    </w:p>
    <w:p w:rsidR="00BC6C53" w:rsidRDefault="00BC6C53">
      <w:pPr>
        <w:pStyle w:val="ConsPlusNormal"/>
        <w:ind w:firstLine="540"/>
        <w:jc w:val="both"/>
      </w:pPr>
      <w:r>
        <w:t>К</w:t>
      </w:r>
      <w:r>
        <w:rPr>
          <w:vertAlign w:val="subscript"/>
        </w:rPr>
        <w:t>р</w:t>
      </w:r>
      <w:r>
        <w:t xml:space="preserve"> = 0,1 x (n - 15),</w:t>
      </w:r>
    </w:p>
    <w:p w:rsidR="00BC6C53" w:rsidRDefault="00BC6C53">
      <w:pPr>
        <w:pStyle w:val="ConsPlusNormal"/>
        <w:jc w:val="both"/>
      </w:pPr>
    </w:p>
    <w:p w:rsidR="00BC6C53" w:rsidRDefault="00BC6C53">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BC6C53" w:rsidRDefault="00BC6C53">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BC6C53" w:rsidRDefault="00BC6C53">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BC6C53" w:rsidRDefault="00BC6C53">
      <w:pPr>
        <w:pStyle w:val="ConsPlusNormal"/>
        <w:spacing w:before="220"/>
        <w:ind w:firstLine="540"/>
        <w:jc w:val="both"/>
      </w:pPr>
      <w:r>
        <w:lastRenderedPageBreak/>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ar22387" w:history="1">
        <w:r>
          <w:rPr>
            <w:color w:val="0000FF"/>
          </w:rPr>
          <w:t>подпунктах 1</w:t>
        </w:r>
      </w:hyperlink>
      <w:r>
        <w:t xml:space="preserve"> - </w:t>
      </w:r>
      <w:hyperlink w:anchor="Par22396" w:history="1">
        <w:r>
          <w:rPr>
            <w:color w:val="0000FF"/>
          </w:rPr>
          <w:t>4</w:t>
        </w:r>
      </w:hyperlink>
      <w:r>
        <w:t xml:space="preserve"> настоящего пункта, коэффициент К</w:t>
      </w:r>
      <w:r>
        <w:rPr>
          <w:vertAlign w:val="subscript"/>
        </w:rPr>
        <w:t>р</w:t>
      </w:r>
      <w:r>
        <w:t xml:space="preserve"> принимается равным 1.</w:t>
      </w:r>
    </w:p>
    <w:p w:rsidR="00BC6C53" w:rsidRDefault="00BC6C53">
      <w:pPr>
        <w:pStyle w:val="ConsPlusNormal"/>
        <w:jc w:val="both"/>
      </w:pPr>
      <w:r>
        <w:t xml:space="preserve">(п. 9 в ред. Федерального </w:t>
      </w:r>
      <w:hyperlink r:id="rId11514" w:history="1">
        <w:r>
          <w:rPr>
            <w:color w:val="0000FF"/>
          </w:rPr>
          <w:t>закона</w:t>
        </w:r>
      </w:hyperlink>
      <w:r>
        <w:t xml:space="preserve"> от 24.11.2014 N 366-ФЗ)</w:t>
      </w:r>
    </w:p>
    <w:p w:rsidR="00BC6C53" w:rsidRDefault="00BC6C53">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BC6C53" w:rsidRDefault="00BC6C53">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BC6C53" w:rsidRDefault="00BC6C53">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BC6C53" w:rsidRDefault="00BC6C53">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ar22470" w:history="1">
        <w:r>
          <w:rPr>
            <w:color w:val="0000FF"/>
          </w:rPr>
          <w:t>пунктом 18</w:t>
        </w:r>
      </w:hyperlink>
      <w:r>
        <w:t xml:space="preserve"> настоящей статьи, при добыче газа горючего природного.</w:t>
      </w:r>
    </w:p>
    <w:p w:rsidR="00BC6C53" w:rsidRDefault="00BC6C53">
      <w:pPr>
        <w:pStyle w:val="ConsPlusNormal"/>
        <w:jc w:val="both"/>
      </w:pPr>
      <w:r>
        <w:t xml:space="preserve">(в ред. Федеральных законов от 27.11.2017 </w:t>
      </w:r>
      <w:hyperlink r:id="rId11515" w:history="1">
        <w:r>
          <w:rPr>
            <w:color w:val="0000FF"/>
          </w:rPr>
          <w:t>N 335-ФЗ</w:t>
        </w:r>
      </w:hyperlink>
      <w:r>
        <w:t xml:space="preserve">, от 29.09.2019 </w:t>
      </w:r>
      <w:hyperlink r:id="rId11516" w:history="1">
        <w:r>
          <w:rPr>
            <w:color w:val="0000FF"/>
          </w:rPr>
          <w:t>N 325-ФЗ</w:t>
        </w:r>
      </w:hyperlink>
      <w:r>
        <w:t>)</w:t>
      </w:r>
    </w:p>
    <w:p w:rsidR="00BC6C53" w:rsidRDefault="00BC6C53">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BC6C53" w:rsidRDefault="00BC6C53">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ar22386" w:history="1">
        <w:r>
          <w:rPr>
            <w:color w:val="0000FF"/>
          </w:rPr>
          <w:t>абзацах втором</w:t>
        </w:r>
      </w:hyperlink>
      <w:r>
        <w:t xml:space="preserve"> - </w:t>
      </w:r>
      <w:hyperlink w:anchor="Par22386"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BC6C53" w:rsidRDefault="00BC6C53">
      <w:pPr>
        <w:pStyle w:val="ConsPlusNormal"/>
        <w:spacing w:before="220"/>
        <w:ind w:firstLine="540"/>
        <w:jc w:val="both"/>
      </w:pPr>
      <w:bookmarkStart w:id="2390" w:name="Par22414"/>
      <w:bookmarkEnd w:id="2390"/>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BC6C53" w:rsidRDefault="00BC6C53">
      <w:pPr>
        <w:pStyle w:val="ConsPlusNormal"/>
        <w:spacing w:before="220"/>
        <w:ind w:firstLine="540"/>
        <w:jc w:val="both"/>
      </w:pPr>
      <w:bookmarkStart w:id="2391" w:name="Par22415"/>
      <w:bookmarkEnd w:id="2391"/>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BC6C53" w:rsidRDefault="00BC6C53">
      <w:pPr>
        <w:pStyle w:val="ConsPlusNormal"/>
        <w:spacing w:before="220"/>
        <w:ind w:firstLine="540"/>
        <w:jc w:val="both"/>
      </w:pPr>
      <w:r>
        <w:t xml:space="preserve">В случаях, не указанных в </w:t>
      </w:r>
      <w:hyperlink w:anchor="Par22415"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BC6C53" w:rsidRDefault="00BC6C53">
      <w:pPr>
        <w:pStyle w:val="ConsPlusNormal"/>
        <w:spacing w:before="220"/>
        <w:ind w:firstLine="540"/>
        <w:jc w:val="both"/>
      </w:pPr>
      <w:bookmarkStart w:id="2392" w:name="Par22417"/>
      <w:bookmarkEnd w:id="2392"/>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BC6C53" w:rsidRDefault="00BC6C53">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BC6C53" w:rsidRDefault="00BC6C53">
      <w:pPr>
        <w:pStyle w:val="ConsPlusNormal"/>
        <w:jc w:val="both"/>
      </w:pPr>
      <w:r>
        <w:t xml:space="preserve">(в ред. Федерального </w:t>
      </w:r>
      <w:hyperlink r:id="rId11517" w:history="1">
        <w:r>
          <w:rPr>
            <w:color w:val="0000FF"/>
          </w:rPr>
          <w:t>закона</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орз</w:t>
      </w:r>
      <w:r>
        <w:t xml:space="preserve"> = 0,053 x n + 0,157,</w:t>
      </w:r>
    </w:p>
    <w:p w:rsidR="00BC6C53" w:rsidRDefault="00BC6C53">
      <w:pPr>
        <w:pStyle w:val="ConsPlusNormal"/>
        <w:ind w:firstLine="540"/>
        <w:jc w:val="both"/>
      </w:pPr>
    </w:p>
    <w:p w:rsidR="00BC6C53" w:rsidRDefault="00BC6C53">
      <w:pPr>
        <w:pStyle w:val="ConsPlusNormal"/>
        <w:ind w:firstLine="540"/>
        <w:jc w:val="both"/>
      </w:pPr>
      <w: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w:t>
      </w:r>
      <w:r>
        <w:lastRenderedPageBreak/>
        <w:t>горючего природного залежи углеводородного сырья впервые превысила 1 процент, увеличенная на 1.</w:t>
      </w:r>
    </w:p>
    <w:p w:rsidR="00BC6C53" w:rsidRDefault="00BC6C53">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BC6C53" w:rsidRDefault="00BC6C53">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BC6C53" w:rsidRDefault="00BC6C53">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BC6C53" w:rsidRDefault="00BC6C53">
      <w:pPr>
        <w:pStyle w:val="ConsPlusNormal"/>
        <w:jc w:val="both"/>
      </w:pPr>
      <w:r>
        <w:t xml:space="preserve">(в ред. Федерального </w:t>
      </w:r>
      <w:hyperlink r:id="rId11518" w:history="1">
        <w:r>
          <w:rPr>
            <w:color w:val="0000FF"/>
          </w:rPr>
          <w:t>закона</w:t>
        </w:r>
      </w:hyperlink>
      <w:r>
        <w:t xml:space="preserve"> от 05.04.2016 N 102-ФЗ)</w:t>
      </w:r>
    </w:p>
    <w:p w:rsidR="00BC6C53" w:rsidRDefault="00BC6C53">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BC6C53" w:rsidRDefault="00BC6C53">
      <w:pPr>
        <w:pStyle w:val="ConsPlusNormal"/>
        <w:jc w:val="both"/>
      </w:pPr>
      <w:r>
        <w:t xml:space="preserve">(в ред. Федерального </w:t>
      </w:r>
      <w:hyperlink r:id="rId11519" w:history="1">
        <w:r>
          <w:rPr>
            <w:color w:val="0000FF"/>
          </w:rPr>
          <w:t>закона</w:t>
        </w:r>
      </w:hyperlink>
      <w:r>
        <w:t xml:space="preserve"> от 05.04.2016 N 102-ФЗ)</w:t>
      </w:r>
    </w:p>
    <w:p w:rsidR="00BC6C53" w:rsidRDefault="00BC6C53">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BC6C53" w:rsidRDefault="00BC6C53">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BC6C53" w:rsidRDefault="00BC6C53">
      <w:pPr>
        <w:pStyle w:val="ConsPlusNormal"/>
        <w:jc w:val="both"/>
      </w:pPr>
    </w:p>
    <w:p w:rsidR="00BC6C53" w:rsidRDefault="00BC6C53">
      <w:pPr>
        <w:pStyle w:val="ConsPlusNormal"/>
        <w:ind w:firstLine="540"/>
        <w:jc w:val="both"/>
      </w:pPr>
      <w:r>
        <w:rPr>
          <w:position w:val="-31"/>
        </w:rPr>
        <w:pict>
          <v:shape id="_x0000_i1044" type="#_x0000_t75" style="width:174.75pt;height:42pt">
            <v:imagedata r:id="rId11520" o:title=""/>
          </v:shape>
        </w:pict>
      </w:r>
      <w:r>
        <w:t>,</w:t>
      </w:r>
    </w:p>
    <w:p w:rsidR="00BC6C53" w:rsidRDefault="00BC6C53">
      <w:pPr>
        <w:pStyle w:val="ConsPlusNormal"/>
        <w:jc w:val="both"/>
      </w:pPr>
    </w:p>
    <w:p w:rsidR="00BC6C53" w:rsidRDefault="00BC6C53">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w:t>
      </w:r>
      <w:r>
        <w:lastRenderedPageBreak/>
        <w:t>учитывающего изменение потребительских цен на товары (работы, услуги) в Российской Федерации начиная с 2013 года.</w:t>
      </w:r>
    </w:p>
    <w:p w:rsidR="00BC6C53" w:rsidRDefault="00BC6C53">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BC6C53" w:rsidRDefault="00BC6C53">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BC6C53" w:rsidRDefault="00BC6C53">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BC6C53" w:rsidRDefault="00BC6C53">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BC6C53" w:rsidRDefault="00BC6C53">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BC6C53" w:rsidRDefault="00BC6C53">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BC6C53" w:rsidRDefault="00BC6C53">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BC6C53" w:rsidRDefault="00BC6C53">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BC6C53" w:rsidRDefault="00BC6C53">
      <w:pPr>
        <w:pStyle w:val="ConsPlusNormal"/>
        <w:jc w:val="both"/>
      </w:pPr>
      <w:r>
        <w:t xml:space="preserve">(в ред. Федерального </w:t>
      </w:r>
      <w:hyperlink r:id="rId11521" w:history="1">
        <w:r>
          <w:rPr>
            <w:color w:val="0000FF"/>
          </w:rPr>
          <w:t>закона</w:t>
        </w:r>
      </w:hyperlink>
      <w:r>
        <w:t xml:space="preserve"> от 30.11.2016 N 401-ФЗ)</w:t>
      </w:r>
    </w:p>
    <w:p w:rsidR="00BC6C53" w:rsidRDefault="00BC6C53">
      <w:pPr>
        <w:pStyle w:val="ConsPlusNormal"/>
        <w:spacing w:before="220"/>
        <w:ind w:firstLine="540"/>
        <w:jc w:val="both"/>
      </w:pPr>
      <w:hyperlink r:id="rId11522"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152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C6C53" w:rsidRDefault="00BC6C53">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BC6C53" w:rsidRDefault="00BC6C53">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w:t>
      </w:r>
      <w:r>
        <w:lastRenderedPageBreak/>
        <w:t>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BC6C53" w:rsidRDefault="00BC6C53">
      <w:pPr>
        <w:pStyle w:val="ConsPlusNormal"/>
        <w:jc w:val="both"/>
      </w:pPr>
      <w:r>
        <w:t xml:space="preserve">(в ред. Федерального </w:t>
      </w:r>
      <w:hyperlink r:id="rId11524" w:history="1">
        <w:r>
          <w:rPr>
            <w:color w:val="0000FF"/>
          </w:rPr>
          <w:t>закона</w:t>
        </w:r>
      </w:hyperlink>
      <w:r>
        <w:t xml:space="preserve"> от 30.11.2016 N 401-ФЗ)</w:t>
      </w:r>
    </w:p>
    <w:p w:rsidR="00BC6C53" w:rsidRDefault="00BC6C53">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22396"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BC6C53" w:rsidRDefault="00BC6C53">
      <w:pPr>
        <w:pStyle w:val="ConsPlusNormal"/>
        <w:jc w:val="both"/>
      </w:pPr>
      <w:r>
        <w:t xml:space="preserve">(п. 14 в ред. Федерального </w:t>
      </w:r>
      <w:hyperlink r:id="rId11525" w:history="1">
        <w:r>
          <w:rPr>
            <w:color w:val="0000FF"/>
          </w:rPr>
          <w:t>закона</w:t>
        </w:r>
      </w:hyperlink>
      <w:r>
        <w:t xml:space="preserve"> от 24.11.2014 N 366-ФЗ)</w:t>
      </w:r>
    </w:p>
    <w:p w:rsidR="00BC6C53" w:rsidRDefault="00BC6C53">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ar22470" w:history="1">
        <w:r>
          <w:rPr>
            <w:color w:val="0000FF"/>
          </w:rPr>
          <w:t>пунктом 18</w:t>
        </w:r>
      </w:hyperlink>
      <w:r>
        <w:t xml:space="preserve"> настоящей статьи.</w:t>
      </w:r>
    </w:p>
    <w:p w:rsidR="00BC6C53" w:rsidRDefault="00BC6C53">
      <w:pPr>
        <w:pStyle w:val="ConsPlusNormal"/>
        <w:jc w:val="both"/>
      </w:pPr>
      <w:r>
        <w:t xml:space="preserve">(в ред. Федеральных законов от 30.11.2016 </w:t>
      </w:r>
      <w:hyperlink r:id="rId11526" w:history="1">
        <w:r>
          <w:rPr>
            <w:color w:val="0000FF"/>
          </w:rPr>
          <w:t>N 401-ФЗ</w:t>
        </w:r>
      </w:hyperlink>
      <w:r>
        <w:t xml:space="preserve">, от 29.09.2019 </w:t>
      </w:r>
      <w:hyperlink r:id="rId11527" w:history="1">
        <w:r>
          <w:rPr>
            <w:color w:val="0000FF"/>
          </w:rPr>
          <w:t>N 325-ФЗ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16 ст. 342.4 (в ред. ФЗ от 28.11.2025 N 425-ФЗ) </w:t>
            </w:r>
            <w:hyperlink r:id="rId11528"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393" w:name="Par22455"/>
      <w:bookmarkEnd w:id="2393"/>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BC6C53" w:rsidRDefault="00BC6C53">
      <w:pPr>
        <w:pStyle w:val="ConsPlusNormal"/>
        <w:spacing w:before="220"/>
        <w:ind w:firstLine="540"/>
        <w:jc w:val="both"/>
      </w:pPr>
      <w:r>
        <w:t>при сложившейся за период мониторинга средней цене на нефть сырую марки "Юралс" до 109,5 доллара США за 1 тонну (включительно) - в размере 0 процентов;</w:t>
      </w:r>
    </w:p>
    <w:p w:rsidR="00BC6C53" w:rsidRDefault="00BC6C53">
      <w:pPr>
        <w:pStyle w:val="ConsPlusNormal"/>
        <w:jc w:val="both"/>
      </w:pPr>
      <w:r>
        <w:t xml:space="preserve">(в ред. Федерального </w:t>
      </w:r>
      <w:hyperlink r:id="rId11529" w:history="1">
        <w:r>
          <w:rPr>
            <w:color w:val="0000FF"/>
          </w:rPr>
          <w:t>закона</w:t>
        </w:r>
      </w:hyperlink>
      <w:r>
        <w:t xml:space="preserve"> от 28.11.2025 N 425-ФЗ)</w:t>
      </w:r>
    </w:p>
    <w:p w:rsidR="00BC6C53" w:rsidRDefault="00BC6C53">
      <w:pPr>
        <w:pStyle w:val="ConsPlusNormal"/>
        <w:spacing w:before="22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BC6C53" w:rsidRDefault="00BC6C53">
      <w:pPr>
        <w:pStyle w:val="ConsPlusNormal"/>
        <w:jc w:val="both"/>
      </w:pPr>
      <w:r>
        <w:t xml:space="preserve">(в ред. Федерального </w:t>
      </w:r>
      <w:hyperlink r:id="rId11530" w:history="1">
        <w:r>
          <w:rPr>
            <w:color w:val="0000FF"/>
          </w:rPr>
          <w:t>закона</w:t>
        </w:r>
      </w:hyperlink>
      <w:r>
        <w:t xml:space="preserve"> от 28.11.2025 N 425-ФЗ)</w:t>
      </w:r>
    </w:p>
    <w:p w:rsidR="00BC6C53" w:rsidRDefault="00BC6C53">
      <w:pPr>
        <w:pStyle w:val="ConsPlusNormal"/>
        <w:spacing w:before="220"/>
        <w:ind w:firstLine="540"/>
        <w:jc w:val="both"/>
      </w:pPr>
      <w:r>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BC6C53" w:rsidRDefault="00BC6C53">
      <w:pPr>
        <w:pStyle w:val="ConsPlusNormal"/>
        <w:jc w:val="both"/>
      </w:pPr>
      <w:r>
        <w:t xml:space="preserve">(в ред. Федерального </w:t>
      </w:r>
      <w:hyperlink r:id="rId11531" w:history="1">
        <w:r>
          <w:rPr>
            <w:color w:val="0000FF"/>
          </w:rPr>
          <w:t>закона</w:t>
        </w:r>
      </w:hyperlink>
      <w:r>
        <w:t xml:space="preserve"> от 28.11.2025 N 425-ФЗ)</w:t>
      </w:r>
    </w:p>
    <w:p w:rsidR="00BC6C53" w:rsidRDefault="00BC6C53">
      <w:pPr>
        <w:pStyle w:val="ConsPlusNormal"/>
        <w:spacing w:before="220"/>
        <w:ind w:firstLine="540"/>
        <w:jc w:val="both"/>
      </w:pPr>
      <w:r>
        <w:t>при превышении сложившейся за период мониторинга средней цены на нефть сырую марки "Юралс"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BC6C53" w:rsidRDefault="00BC6C53">
      <w:pPr>
        <w:pStyle w:val="ConsPlusNormal"/>
        <w:jc w:val="both"/>
      </w:pPr>
      <w:r>
        <w:t xml:space="preserve">(в ред. Федерального </w:t>
      </w:r>
      <w:hyperlink r:id="rId11532"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533" w:history="1">
        <w:r>
          <w:rPr>
            <w:color w:val="0000FF"/>
          </w:rPr>
          <w:t>пунктом 3 статьи 3.1</w:t>
        </w:r>
      </w:hyperlink>
      <w:r>
        <w:t xml:space="preserve"> Закона Российской Федерации "О таможенном тарифе".</w:t>
      </w:r>
    </w:p>
    <w:p w:rsidR="00BC6C53" w:rsidRDefault="00BC6C53">
      <w:pPr>
        <w:pStyle w:val="ConsPlusNormal"/>
        <w:jc w:val="both"/>
      </w:pPr>
      <w:r>
        <w:t xml:space="preserve">(в ред. Федерального </w:t>
      </w:r>
      <w:hyperlink r:id="rId11534" w:history="1">
        <w:r>
          <w:rPr>
            <w:color w:val="0000FF"/>
          </w:rPr>
          <w:t>закона</w:t>
        </w:r>
      </w:hyperlink>
      <w:r>
        <w:t xml:space="preserve"> от 28.11.2025 N 425-ФЗ)</w:t>
      </w:r>
    </w:p>
    <w:p w:rsidR="00BC6C53" w:rsidRDefault="00BC6C53">
      <w:pPr>
        <w:pStyle w:val="ConsPlusNormal"/>
        <w:spacing w:before="220"/>
        <w:ind w:firstLine="540"/>
        <w:jc w:val="both"/>
      </w:pPr>
      <w:r>
        <w:lastRenderedPageBreak/>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BC6C53" w:rsidRDefault="00BC6C53">
      <w:pPr>
        <w:pStyle w:val="ConsPlusNormal"/>
        <w:jc w:val="both"/>
      </w:pPr>
      <w:r>
        <w:t xml:space="preserve">(абзац введен Федеральным </w:t>
      </w:r>
      <w:hyperlink r:id="rId11535" w:history="1">
        <w:r>
          <w:rPr>
            <w:color w:val="0000FF"/>
          </w:rPr>
          <w:t>законом</w:t>
        </w:r>
      </w:hyperlink>
      <w:r>
        <w:t xml:space="preserve"> от 03.07.2016 N 242-ФЗ)</w:t>
      </w:r>
    </w:p>
    <w:p w:rsidR="00BC6C53" w:rsidRDefault="00BC6C53">
      <w:pPr>
        <w:pStyle w:val="ConsPlusNormal"/>
        <w:jc w:val="both"/>
      </w:pPr>
      <w:r>
        <w:t xml:space="preserve">(п. 16 введен Федеральным </w:t>
      </w:r>
      <w:hyperlink r:id="rId11536" w:history="1">
        <w:r>
          <w:rPr>
            <w:color w:val="0000FF"/>
          </w:rPr>
          <w:t>законом</w:t>
        </w:r>
      </w:hyperlink>
      <w:r>
        <w:t xml:space="preserve"> от 24.11.2014 N 366-ФЗ)</w:t>
      </w:r>
    </w:p>
    <w:p w:rsidR="00BC6C53" w:rsidRDefault="00BC6C53">
      <w:pPr>
        <w:pStyle w:val="ConsPlusNormal"/>
        <w:spacing w:before="220"/>
        <w:ind w:firstLine="540"/>
        <w:jc w:val="both"/>
      </w:pPr>
      <w:r>
        <w:t xml:space="preserve">17. Утратил силу с 1 января 2020 года. - Федеральный </w:t>
      </w:r>
      <w:hyperlink r:id="rId11537" w:history="1">
        <w:r>
          <w:rPr>
            <w:color w:val="0000FF"/>
          </w:rPr>
          <w:t>закон</w:t>
        </w:r>
      </w:hyperlink>
      <w:r>
        <w:t xml:space="preserve"> от 29.09.2019 N 325-ФЗ.</w:t>
      </w:r>
    </w:p>
    <w:p w:rsidR="00BC6C53" w:rsidRDefault="00BC6C53">
      <w:pPr>
        <w:pStyle w:val="ConsPlusNormal"/>
        <w:spacing w:before="220"/>
        <w:ind w:firstLine="540"/>
        <w:jc w:val="both"/>
      </w:pPr>
      <w:bookmarkStart w:id="2394" w:name="Par22470"/>
      <w:bookmarkEnd w:id="2394"/>
      <w:r>
        <w:t>18. Коэффициент К</w:t>
      </w:r>
      <w:r>
        <w:rPr>
          <w:vertAlign w:val="subscript"/>
        </w:rPr>
        <w:t>гп</w:t>
      </w:r>
      <w:r>
        <w:t xml:space="preserve"> устанавливается равным:</w:t>
      </w:r>
    </w:p>
    <w:p w:rsidR="00BC6C53" w:rsidRDefault="00BC6C53">
      <w:pPr>
        <w:pStyle w:val="ConsPlusNormal"/>
        <w:spacing w:before="220"/>
        <w:ind w:firstLine="540"/>
        <w:jc w:val="both"/>
      </w:pPr>
      <w:bookmarkStart w:id="2395" w:name="Par22471"/>
      <w:bookmarkEnd w:id="2395"/>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BC6C53" w:rsidRDefault="00BC6C53">
      <w:pPr>
        <w:pStyle w:val="ConsPlusNormal"/>
        <w:jc w:val="both"/>
      </w:pPr>
      <w:r>
        <w:t xml:space="preserve">(в ред. Федерального </w:t>
      </w:r>
      <w:hyperlink r:id="rId11538" w:history="1">
        <w:r>
          <w:rPr>
            <w:color w:val="0000FF"/>
          </w:rPr>
          <w:t>закона</w:t>
        </w:r>
      </w:hyperlink>
      <w:r>
        <w:t xml:space="preserve"> от 29.09.2019 N 325-ФЗ)</w:t>
      </w:r>
    </w:p>
    <w:p w:rsidR="00BC6C53" w:rsidRDefault="00BC6C53">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BC6C53" w:rsidRDefault="00BC6C53">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ar22368" w:history="1">
        <w:r>
          <w:rPr>
            <w:color w:val="0000FF"/>
          </w:rPr>
          <w:t>пунктом 6</w:t>
        </w:r>
      </w:hyperlink>
      <w:r>
        <w:t xml:space="preserve"> настоящей статьи;</w:t>
      </w:r>
    </w:p>
    <w:p w:rsidR="00BC6C53" w:rsidRDefault="00BC6C53">
      <w:pPr>
        <w:pStyle w:val="ConsPlusNormal"/>
        <w:spacing w:before="220"/>
        <w:ind w:firstLine="540"/>
        <w:jc w:val="both"/>
      </w:pPr>
      <w:r>
        <w:t xml:space="preserve">2) 1 - для налогоплательщиков, не указанных в </w:t>
      </w:r>
      <w:hyperlink w:anchor="Par22471" w:history="1">
        <w:r>
          <w:rPr>
            <w:color w:val="0000FF"/>
          </w:rPr>
          <w:t>подпункте 1</w:t>
        </w:r>
      </w:hyperlink>
      <w:r>
        <w:t xml:space="preserve"> настоящего пункта.</w:t>
      </w:r>
    </w:p>
    <w:p w:rsidR="00BC6C53" w:rsidRDefault="00BC6C53">
      <w:pPr>
        <w:pStyle w:val="ConsPlusNormal"/>
        <w:jc w:val="both"/>
      </w:pPr>
      <w:r>
        <w:t xml:space="preserve">(п. 18 в ред. Федерального </w:t>
      </w:r>
      <w:hyperlink r:id="rId11539" w:history="1">
        <w:r>
          <w:rPr>
            <w:color w:val="0000FF"/>
          </w:rPr>
          <w:t>закона</w:t>
        </w:r>
      </w:hyperlink>
      <w:r>
        <w:t xml:space="preserve"> от 30.11.2016 N 401-ФЗ)</w:t>
      </w:r>
    </w:p>
    <w:p w:rsidR="00BC6C53" w:rsidRDefault="00BC6C53">
      <w:pPr>
        <w:pStyle w:val="ConsPlusNormal"/>
        <w:spacing w:before="220"/>
        <w:ind w:firstLine="540"/>
        <w:jc w:val="both"/>
      </w:pPr>
      <w:bookmarkStart w:id="2396" w:name="Par22477"/>
      <w:bookmarkEnd w:id="2396"/>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ar22615" w:history="1">
        <w:r>
          <w:rPr>
            <w:color w:val="0000FF"/>
          </w:rPr>
          <w:t>пунктом 11 статьи 342.5</w:t>
        </w:r>
      </w:hyperlink>
      <w:r>
        <w:t xml:space="preserve"> настоящего Кодекса, и величины, равной 1,5.</w:t>
      </w:r>
    </w:p>
    <w:p w:rsidR="00BC6C53" w:rsidRDefault="00BC6C53">
      <w:pPr>
        <w:pStyle w:val="ConsPlusNormal"/>
        <w:spacing w:before="220"/>
        <w:ind w:firstLine="540"/>
        <w:jc w:val="both"/>
      </w:pPr>
      <w:r>
        <w:t>Значение показателя К</w:t>
      </w:r>
      <w:r>
        <w:rPr>
          <w:vertAlign w:val="subscript"/>
        </w:rPr>
        <w:t>ГК</w:t>
      </w:r>
      <w:r>
        <w:t xml:space="preserve"> принимается равным нулю:</w:t>
      </w:r>
    </w:p>
    <w:p w:rsidR="00BC6C53" w:rsidRDefault="00BC6C53">
      <w:pPr>
        <w:pStyle w:val="ConsPlusNormal"/>
        <w:spacing w:before="220"/>
        <w:ind w:firstLine="540"/>
        <w:jc w:val="both"/>
      </w:pPr>
      <w:r>
        <w:t xml:space="preserve">для налогоплательщиков, не указанных в </w:t>
      </w:r>
      <w:hyperlink w:anchor="Par22477" w:history="1">
        <w:r>
          <w:rPr>
            <w:color w:val="0000FF"/>
          </w:rPr>
          <w:t>абзаце первом</w:t>
        </w:r>
      </w:hyperlink>
      <w:r>
        <w:t xml:space="preserve"> настоящего пункта;</w:t>
      </w:r>
    </w:p>
    <w:p w:rsidR="00BC6C53" w:rsidRDefault="00BC6C53">
      <w:pPr>
        <w:pStyle w:val="ConsPlusNormal"/>
        <w:spacing w:before="22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ar22368" w:history="1">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BC6C53" w:rsidRDefault="00BC6C53">
      <w:pPr>
        <w:pStyle w:val="ConsPlusNormal"/>
        <w:jc w:val="both"/>
      </w:pPr>
      <w:r>
        <w:t xml:space="preserve">(п. 19 введен Федеральным </w:t>
      </w:r>
      <w:hyperlink r:id="rId11540" w:history="1">
        <w:r>
          <w:rPr>
            <w:color w:val="0000FF"/>
          </w:rPr>
          <w:t>законом</w:t>
        </w:r>
      </w:hyperlink>
      <w:r>
        <w:t xml:space="preserve"> от 27.11.2023 N 539-ФЗ)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397" w:name="Par22483"/>
      <w:bookmarkEnd w:id="2397"/>
      <w:r>
        <w:rPr>
          <w:b/>
          <w:bCs/>
        </w:rPr>
        <w:t>Статья 342.5. Порядок определения показателя, характеризующего особенности добычи нефти (Д</w:t>
      </w:r>
      <w:r>
        <w:rPr>
          <w:b/>
          <w:bCs/>
          <w:vertAlign w:val="subscript"/>
        </w:rPr>
        <w:t>м</w:t>
      </w:r>
      <w:r>
        <w:rPr>
          <w:b/>
          <w:bCs/>
        </w:rP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541" w:history="1">
        <w:r>
          <w:rPr>
            <w:color w:val="0000FF"/>
          </w:rPr>
          <w:t>законом</w:t>
        </w:r>
      </w:hyperlink>
      <w:r>
        <w:t xml:space="preserve"> от 24.11.2014 N 366-ФЗ)</w:t>
      </w:r>
    </w:p>
    <w:p w:rsidR="00BC6C53" w:rsidRDefault="00BC6C53">
      <w:pPr>
        <w:pStyle w:val="ConsPlusNormal"/>
        <w:jc w:val="both"/>
      </w:pPr>
    </w:p>
    <w:p w:rsidR="00BC6C53" w:rsidRDefault="00BC6C53">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BC6C53" w:rsidRDefault="00BC6C53">
      <w:pPr>
        <w:pStyle w:val="ConsPlusNormal"/>
        <w:jc w:val="both"/>
      </w:pPr>
    </w:p>
    <w:p w:rsidR="00BC6C53" w:rsidRDefault="00BC6C53">
      <w:pPr>
        <w:pStyle w:val="ConsPlusNormal"/>
        <w:ind w:firstLine="540"/>
        <w:jc w:val="both"/>
      </w:pPr>
      <w:r>
        <w:lastRenderedPageBreak/>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BC6C53" w:rsidRDefault="00BC6C53">
      <w:pPr>
        <w:pStyle w:val="ConsPlusNormal"/>
        <w:jc w:val="both"/>
      </w:pPr>
      <w:r>
        <w:t xml:space="preserve">(в ред. Федерального </w:t>
      </w:r>
      <w:hyperlink r:id="rId11542" w:history="1">
        <w:r>
          <w:rPr>
            <w:color w:val="0000FF"/>
          </w:rPr>
          <w:t>закона</w:t>
        </w:r>
      </w:hyperlink>
      <w:r>
        <w:t xml:space="preserve"> от 15.10.2020 N 342-ФЗ)</w:t>
      </w:r>
    </w:p>
    <w:p w:rsidR="00BC6C53" w:rsidRDefault="00BC6C53">
      <w:pPr>
        <w:pStyle w:val="ConsPlusNormal"/>
        <w:jc w:val="both"/>
      </w:pPr>
    </w:p>
    <w:p w:rsidR="00BC6C53" w:rsidRDefault="00BC6C53">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BC6C53" w:rsidRDefault="00BC6C53">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ar22143" w:history="1">
        <w:r>
          <w:rPr>
            <w:color w:val="0000FF"/>
          </w:rPr>
          <w:t>пунктом 3 статьи 342</w:t>
        </w:r>
      </w:hyperlink>
      <w:r>
        <w:t xml:space="preserve"> настоящего Кодекса;</w:t>
      </w:r>
    </w:p>
    <w:p w:rsidR="00BC6C53" w:rsidRDefault="00BC6C53">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ar22198" w:history="1">
        <w:r>
          <w:rPr>
            <w:color w:val="0000FF"/>
          </w:rPr>
          <w:t>статьей 342.2</w:t>
        </w:r>
      </w:hyperlink>
      <w:r>
        <w:t xml:space="preserve"> настоящего Кодекса;</w:t>
      </w:r>
    </w:p>
    <w:p w:rsidR="00BC6C53" w:rsidRDefault="00BC6C53">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ar22505" w:history="1">
        <w:r>
          <w:rPr>
            <w:color w:val="0000FF"/>
          </w:rPr>
          <w:t>пунктами 3</w:t>
        </w:r>
      </w:hyperlink>
      <w:r>
        <w:t xml:space="preserve"> и </w:t>
      </w:r>
      <w:hyperlink w:anchor="Par22519" w:history="1">
        <w:r>
          <w:rPr>
            <w:color w:val="0000FF"/>
          </w:rPr>
          <w:t>4</w:t>
        </w:r>
      </w:hyperlink>
      <w:r>
        <w:t xml:space="preserve"> настоящей статьи;</w:t>
      </w:r>
    </w:p>
    <w:p w:rsidR="00BC6C53" w:rsidRDefault="00BC6C53">
      <w:pPr>
        <w:pStyle w:val="ConsPlusNormal"/>
        <w:jc w:val="both"/>
      </w:pPr>
      <w:r>
        <w:t xml:space="preserve">(в ред. Федерального </w:t>
      </w:r>
      <w:hyperlink r:id="rId11543" w:history="1">
        <w:r>
          <w:rPr>
            <w:color w:val="0000FF"/>
          </w:rPr>
          <w:t>закона</w:t>
        </w:r>
      </w:hyperlink>
      <w:r>
        <w:t xml:space="preserve"> от 15.10.2020 N 342-ФЗ)</w:t>
      </w:r>
    </w:p>
    <w:p w:rsidR="00BC6C53" w:rsidRDefault="00BC6C53">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ar22157" w:history="1">
        <w:r>
          <w:rPr>
            <w:color w:val="0000FF"/>
          </w:rPr>
          <w:t>абзаце одиннадцатом пункта 3 статьи 342</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11544" w:history="1">
        <w:r>
          <w:rPr>
            <w:color w:val="0000FF"/>
          </w:rPr>
          <w:t>N 301-ФЗ</w:t>
        </w:r>
      </w:hyperlink>
      <w:r>
        <w:t xml:space="preserve"> (ред. 27.11.2018), от 29.09.2019 </w:t>
      </w:r>
      <w:hyperlink r:id="rId11545" w:history="1">
        <w:r>
          <w:rPr>
            <w:color w:val="0000FF"/>
          </w:rPr>
          <w:t>N 325-ФЗ</w:t>
        </w:r>
      </w:hyperlink>
      <w:r>
        <w:t xml:space="preserve">, от 15.10.2020 </w:t>
      </w:r>
      <w:hyperlink r:id="rId11546" w:history="1">
        <w:r>
          <w:rPr>
            <w:color w:val="0000FF"/>
          </w:rPr>
          <w:t>N 342-ФЗ</w:t>
        </w:r>
      </w:hyperlink>
      <w:r>
        <w:t xml:space="preserve">, от 12.07.2024 </w:t>
      </w:r>
      <w:hyperlink r:id="rId11547" w:history="1">
        <w:r>
          <w:rPr>
            <w:color w:val="0000FF"/>
          </w:rPr>
          <w:t>N 176-ФЗ</w:t>
        </w:r>
      </w:hyperlink>
      <w:r>
        <w:t>)</w:t>
      </w:r>
    </w:p>
    <w:p w:rsidR="00BC6C53" w:rsidRDefault="00BC6C53">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ar22615" w:history="1">
        <w:r>
          <w:rPr>
            <w:color w:val="0000FF"/>
          </w:rPr>
          <w:t>пунктом 11</w:t>
        </w:r>
      </w:hyperlink>
      <w:r>
        <w:t xml:space="preserve"> настоящей статьи;</w:t>
      </w:r>
    </w:p>
    <w:p w:rsidR="00BC6C53" w:rsidRDefault="00BC6C53">
      <w:pPr>
        <w:pStyle w:val="ConsPlusNormal"/>
        <w:jc w:val="both"/>
      </w:pPr>
      <w:r>
        <w:t xml:space="preserve">(абзац введен Федеральным </w:t>
      </w:r>
      <w:hyperlink r:id="rId11548" w:history="1">
        <w:r>
          <w:rPr>
            <w:color w:val="0000FF"/>
          </w:rPr>
          <w:t>законом</w:t>
        </w:r>
      </w:hyperlink>
      <w:r>
        <w:t xml:space="preserve"> от 03.08.2018 N 301-ФЗ (ред. 27.11.2018))</w:t>
      </w:r>
    </w:p>
    <w:p w:rsidR="00BC6C53" w:rsidRDefault="00BC6C53">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ar22570" w:history="1">
        <w:r>
          <w:rPr>
            <w:color w:val="0000FF"/>
          </w:rPr>
          <w:t>пунктом 7</w:t>
        </w:r>
      </w:hyperlink>
      <w:r>
        <w:t xml:space="preserve"> настоящей статьи;</w:t>
      </w:r>
    </w:p>
    <w:p w:rsidR="00BC6C53" w:rsidRDefault="00BC6C53">
      <w:pPr>
        <w:pStyle w:val="ConsPlusNormal"/>
        <w:jc w:val="both"/>
      </w:pPr>
      <w:r>
        <w:t xml:space="preserve">(абзац введен Федеральным </w:t>
      </w:r>
      <w:hyperlink r:id="rId11549" w:history="1">
        <w:r>
          <w:rPr>
            <w:color w:val="0000FF"/>
          </w:rPr>
          <w:t>законом</w:t>
        </w:r>
      </w:hyperlink>
      <w:r>
        <w:t xml:space="preserve"> от 03.08.2018 N 301-ФЗ (ред. 27.11.2018))</w:t>
      </w:r>
    </w:p>
    <w:p w:rsidR="00BC6C53" w:rsidRDefault="00BC6C53">
      <w:pPr>
        <w:pStyle w:val="ConsPlusNormal"/>
        <w:spacing w:before="220"/>
        <w:ind w:firstLine="540"/>
        <w:jc w:val="both"/>
      </w:pPr>
      <w:r>
        <w:t xml:space="preserve">абзац утратил силу с 1 января 2021 года. - Федеральный </w:t>
      </w:r>
      <w:hyperlink r:id="rId11550" w:history="1">
        <w:r>
          <w:rPr>
            <w:color w:val="0000FF"/>
          </w:rPr>
          <w:t>закон</w:t>
        </w:r>
      </w:hyperlink>
      <w:r>
        <w:t xml:space="preserve"> от 15.10.2020 N 342-ФЗ.</w:t>
      </w:r>
    </w:p>
    <w:p w:rsidR="00BC6C53" w:rsidRDefault="00BC6C53">
      <w:pPr>
        <w:pStyle w:val="ConsPlusNormal"/>
        <w:spacing w:before="220"/>
        <w:ind w:firstLine="540"/>
        <w:jc w:val="both"/>
      </w:pPr>
      <w:bookmarkStart w:id="2398" w:name="Par22504"/>
      <w:bookmarkEnd w:id="2398"/>
      <w:r>
        <w:t xml:space="preserve">2. Утратил силу с 1 января 2021 года. - Федеральный </w:t>
      </w:r>
      <w:hyperlink r:id="rId11551" w:history="1">
        <w:r>
          <w:rPr>
            <w:color w:val="0000FF"/>
          </w:rPr>
          <w:t>закон</w:t>
        </w:r>
      </w:hyperlink>
      <w:r>
        <w:t xml:space="preserve"> от 15.10.2020 N 342-ФЗ.</w:t>
      </w:r>
    </w:p>
    <w:p w:rsidR="00BC6C53" w:rsidRDefault="00BC6C53">
      <w:pPr>
        <w:pStyle w:val="ConsPlusNormal"/>
        <w:spacing w:before="220"/>
        <w:ind w:firstLine="540"/>
        <w:jc w:val="both"/>
      </w:pPr>
      <w:bookmarkStart w:id="2399" w:name="Par22505"/>
      <w:bookmarkEnd w:id="2399"/>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BC6C53" w:rsidRDefault="00BC6C53">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BC6C53" w:rsidRDefault="00BC6C53">
      <w:pPr>
        <w:pStyle w:val="ConsPlusNormal"/>
        <w:jc w:val="both"/>
      </w:pPr>
    </w:p>
    <w:p w:rsidR="00BC6C53" w:rsidRDefault="00BC6C53">
      <w:pPr>
        <w:pStyle w:val="ConsPlusNormal"/>
        <w:ind w:firstLine="540"/>
        <w:jc w:val="both"/>
      </w:pPr>
      <w:r>
        <w:t>К</w:t>
      </w:r>
      <w:r>
        <w:rPr>
          <w:vertAlign w:val="subscript"/>
        </w:rPr>
        <w:t>з</w:t>
      </w:r>
      <w:r>
        <w:t xml:space="preserve"> = 0,125 x V</w:t>
      </w:r>
      <w:r>
        <w:rPr>
          <w:vertAlign w:val="subscript"/>
        </w:rPr>
        <w:t>з</w:t>
      </w:r>
      <w:r>
        <w:t xml:space="preserve"> + 0,375,</w:t>
      </w:r>
    </w:p>
    <w:p w:rsidR="00BC6C53" w:rsidRDefault="00BC6C53">
      <w:pPr>
        <w:pStyle w:val="ConsPlusNormal"/>
        <w:jc w:val="both"/>
      </w:pPr>
    </w:p>
    <w:p w:rsidR="00BC6C53" w:rsidRDefault="00BC6C53">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C6C53" w:rsidRDefault="00BC6C53">
      <w:pPr>
        <w:pStyle w:val="ConsPlusNormal"/>
        <w:jc w:val="both"/>
      </w:pPr>
      <w:r>
        <w:t xml:space="preserve">(в ред. Федерального </w:t>
      </w:r>
      <w:hyperlink r:id="rId11552" w:history="1">
        <w:r>
          <w:rPr>
            <w:color w:val="0000FF"/>
          </w:rPr>
          <w:t>закона</w:t>
        </w:r>
      </w:hyperlink>
      <w:r>
        <w:t xml:space="preserve"> от 05.04.2016 N 102-ФЗ)</w:t>
      </w:r>
    </w:p>
    <w:p w:rsidR="00BC6C53" w:rsidRDefault="00BC6C53">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w:t>
      </w:r>
      <w:r>
        <w:lastRenderedPageBreak/>
        <w:t>конкретном участке недр (N) на начальные извлекаемые запасы нефти (V</w:t>
      </w:r>
      <w:r>
        <w:rPr>
          <w:vertAlign w:val="subscript"/>
        </w:rPr>
        <w:t>з</w:t>
      </w:r>
      <w:r>
        <w:t>) конкретного участка недр.</w:t>
      </w:r>
    </w:p>
    <w:p w:rsidR="00BC6C53" w:rsidRDefault="00BC6C53">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BC6C53" w:rsidRDefault="00BC6C53">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BC6C53" w:rsidRDefault="00BC6C53">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BC6C53" w:rsidRDefault="00BC6C53">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BC6C53" w:rsidRDefault="00BC6C53">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BC6C53" w:rsidRDefault="00BC6C53">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ar21985"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BC6C53" w:rsidRDefault="00BC6C53">
      <w:pPr>
        <w:pStyle w:val="ConsPlusNormal"/>
        <w:spacing w:before="220"/>
        <w:ind w:firstLine="540"/>
        <w:jc w:val="both"/>
      </w:pPr>
      <w:bookmarkStart w:id="2400" w:name="Par22519"/>
      <w:bookmarkEnd w:id="2400"/>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BC6C53" w:rsidRDefault="00BC6C53">
      <w:pPr>
        <w:pStyle w:val="ConsPlusNormal"/>
        <w:spacing w:before="220"/>
        <w:ind w:firstLine="540"/>
        <w:jc w:val="both"/>
      </w:pPr>
      <w:r>
        <w:t xml:space="preserve">1) утратил силу с 1 января 2021 года. - Федеральный </w:t>
      </w:r>
      <w:hyperlink r:id="rId11553" w:history="1">
        <w:r>
          <w:rPr>
            <w:color w:val="0000FF"/>
          </w:rPr>
          <w:t>закон</w:t>
        </w:r>
      </w:hyperlink>
      <w:r>
        <w:t xml:space="preserve"> от 15.10.2020 N 342-ФЗ;</w:t>
      </w:r>
    </w:p>
    <w:p w:rsidR="00BC6C53" w:rsidRDefault="00BC6C53">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BC6C53" w:rsidRDefault="00BC6C53">
      <w:pPr>
        <w:pStyle w:val="ConsPlusNormal"/>
        <w:spacing w:before="220"/>
        <w:ind w:firstLine="540"/>
        <w:jc w:val="both"/>
      </w:pPr>
      <w:r>
        <w:t>достижение накопленного объема добычи нефти 25 млн. тонн на участке недр;</w:t>
      </w:r>
    </w:p>
    <w:p w:rsidR="00BC6C53" w:rsidRDefault="00BC6C53">
      <w:pPr>
        <w:pStyle w:val="ConsPlusNormal"/>
        <w:spacing w:before="220"/>
        <w:ind w:firstLine="540"/>
        <w:jc w:val="both"/>
      </w:pPr>
      <w:bookmarkStart w:id="2401" w:name="Par22523"/>
      <w:bookmarkEnd w:id="2401"/>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ar22524" w:history="1">
        <w:r>
          <w:rPr>
            <w:color w:val="0000FF"/>
          </w:rPr>
          <w:t>абзацем четвертым</w:t>
        </w:r>
      </w:hyperlink>
      <w:r>
        <w:t xml:space="preserve"> настоящего подпункта;</w:t>
      </w:r>
    </w:p>
    <w:p w:rsidR="00BC6C53" w:rsidRDefault="00BC6C53">
      <w:pPr>
        <w:pStyle w:val="ConsPlusNormal"/>
        <w:spacing w:before="220"/>
        <w:ind w:firstLine="540"/>
        <w:jc w:val="both"/>
      </w:pPr>
      <w:bookmarkStart w:id="2402" w:name="Par22524"/>
      <w:bookmarkEnd w:id="2402"/>
      <w:r>
        <w:t>наступление 31 декабря 2021 года для участков недр, степень выработанности запасов (С</w:t>
      </w:r>
      <w:r>
        <w:rPr>
          <w:vertAlign w:val="subscript"/>
        </w:rPr>
        <w:t>в</w:t>
      </w:r>
      <w:r>
        <w:t xml:space="preserve">) </w:t>
      </w:r>
      <w:r>
        <w:lastRenderedPageBreak/>
        <w:t>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BC6C53" w:rsidRDefault="00BC6C53">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23" w:history="1">
        <w:r>
          <w:rPr>
            <w:color w:val="0000FF"/>
          </w:rPr>
          <w:t>абзацах третьем</w:t>
        </w:r>
      </w:hyperlink>
      <w:r>
        <w:t xml:space="preserve"> и </w:t>
      </w:r>
      <w:hyperlink w:anchor="Par22524" w:history="1">
        <w:r>
          <w:rPr>
            <w:color w:val="0000FF"/>
          </w:rPr>
          <w:t>четвертом</w:t>
        </w:r>
      </w:hyperlink>
      <w:r>
        <w:t xml:space="preserve"> настоящего подпункта;</w:t>
      </w:r>
    </w:p>
    <w:p w:rsidR="00BC6C53" w:rsidRDefault="00BC6C53">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BC6C53" w:rsidRDefault="00BC6C53">
      <w:pPr>
        <w:pStyle w:val="ConsPlusNormal"/>
        <w:spacing w:before="220"/>
        <w:ind w:firstLine="540"/>
        <w:jc w:val="both"/>
      </w:pPr>
      <w:r>
        <w:t>достижение накопленного объема добычи нефти 35 млн. тонн на участке недр;</w:t>
      </w:r>
    </w:p>
    <w:p w:rsidR="00BC6C53" w:rsidRDefault="00BC6C53">
      <w:pPr>
        <w:pStyle w:val="ConsPlusNormal"/>
        <w:spacing w:before="220"/>
        <w:ind w:firstLine="540"/>
        <w:jc w:val="both"/>
      </w:pPr>
      <w:bookmarkStart w:id="2403" w:name="Par22528"/>
      <w:bookmarkEnd w:id="2403"/>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ar22529" w:history="1">
        <w:r>
          <w:rPr>
            <w:color w:val="0000FF"/>
          </w:rPr>
          <w:t>абзацем четвертым</w:t>
        </w:r>
      </w:hyperlink>
      <w:r>
        <w:t xml:space="preserve"> настоящего подпункта;</w:t>
      </w:r>
    </w:p>
    <w:p w:rsidR="00BC6C53" w:rsidRDefault="00BC6C53">
      <w:pPr>
        <w:pStyle w:val="ConsPlusNormal"/>
        <w:spacing w:before="220"/>
        <w:ind w:firstLine="540"/>
        <w:jc w:val="both"/>
      </w:pPr>
      <w:bookmarkStart w:id="2404" w:name="Par22529"/>
      <w:bookmarkEnd w:id="240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BC6C53" w:rsidRDefault="00BC6C53">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28" w:history="1">
        <w:r>
          <w:rPr>
            <w:color w:val="0000FF"/>
          </w:rPr>
          <w:t>абзацах третьем</w:t>
        </w:r>
      </w:hyperlink>
      <w:r>
        <w:t xml:space="preserve"> и </w:t>
      </w:r>
      <w:hyperlink w:anchor="Par22529" w:history="1">
        <w:r>
          <w:rPr>
            <w:color w:val="0000FF"/>
          </w:rPr>
          <w:t>четвертом</w:t>
        </w:r>
      </w:hyperlink>
      <w:r>
        <w:t xml:space="preserve"> настоящего подпункта;</w:t>
      </w:r>
    </w:p>
    <w:p w:rsidR="00BC6C53" w:rsidRDefault="00BC6C53">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BC6C53" w:rsidRDefault="00BC6C53">
      <w:pPr>
        <w:pStyle w:val="ConsPlusNormal"/>
        <w:jc w:val="both"/>
      </w:pPr>
      <w:r>
        <w:t xml:space="preserve">(в ред. Федерального </w:t>
      </w:r>
      <w:hyperlink r:id="rId11554" w:history="1">
        <w:r>
          <w:rPr>
            <w:color w:val="0000FF"/>
          </w:rPr>
          <w:t>закона</w:t>
        </w:r>
      </w:hyperlink>
      <w:r>
        <w:t xml:space="preserve"> от 28.11.2015 N 325-ФЗ)</w:t>
      </w:r>
    </w:p>
    <w:p w:rsidR="00BC6C53" w:rsidRDefault="00BC6C53">
      <w:pPr>
        <w:pStyle w:val="ConsPlusNormal"/>
        <w:spacing w:before="220"/>
        <w:ind w:firstLine="540"/>
        <w:jc w:val="both"/>
      </w:pPr>
      <w:r>
        <w:t>достижение накопленного объема добычи нефти 10 млн. тонн на участке недр;</w:t>
      </w:r>
    </w:p>
    <w:p w:rsidR="00BC6C53" w:rsidRDefault="00BC6C53">
      <w:pPr>
        <w:pStyle w:val="ConsPlusNormal"/>
        <w:spacing w:before="220"/>
        <w:ind w:firstLine="540"/>
        <w:jc w:val="both"/>
      </w:pPr>
      <w:bookmarkStart w:id="2405" w:name="Par22534"/>
      <w:bookmarkEnd w:id="240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BC6C53" w:rsidRDefault="00BC6C53">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34" w:history="1">
        <w:r>
          <w:rPr>
            <w:color w:val="0000FF"/>
          </w:rPr>
          <w:t>абзаце третьем</w:t>
        </w:r>
      </w:hyperlink>
      <w:r>
        <w:t xml:space="preserve"> настоящего подпункта;</w:t>
      </w:r>
    </w:p>
    <w:p w:rsidR="00BC6C53" w:rsidRDefault="00BC6C53">
      <w:pPr>
        <w:pStyle w:val="ConsPlusNormal"/>
        <w:spacing w:before="220"/>
        <w:ind w:firstLine="540"/>
        <w:jc w:val="both"/>
      </w:pPr>
      <w:r>
        <w:t xml:space="preserve">5) нефти на участках недр, расположенных полностью или частично на территории </w:t>
      </w:r>
      <w:r>
        <w:lastRenderedPageBreak/>
        <w:t>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BC6C53" w:rsidRDefault="00BC6C53">
      <w:pPr>
        <w:pStyle w:val="ConsPlusNormal"/>
        <w:spacing w:before="220"/>
        <w:ind w:firstLine="540"/>
        <w:jc w:val="both"/>
      </w:pPr>
      <w:r>
        <w:t>достижение накопленного объема добычи нефти 15 млн. тонн на участке недр;</w:t>
      </w:r>
    </w:p>
    <w:p w:rsidR="00BC6C53" w:rsidRDefault="00BC6C53">
      <w:pPr>
        <w:pStyle w:val="ConsPlusNormal"/>
        <w:spacing w:before="220"/>
        <w:ind w:firstLine="540"/>
        <w:jc w:val="both"/>
      </w:pPr>
      <w:bookmarkStart w:id="2406" w:name="Par22538"/>
      <w:bookmarkEnd w:id="240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ar22539" w:history="1">
        <w:r>
          <w:rPr>
            <w:color w:val="0000FF"/>
          </w:rPr>
          <w:t>абзацем четвертым</w:t>
        </w:r>
      </w:hyperlink>
      <w:r>
        <w:t xml:space="preserve"> настоящего подпункта;</w:t>
      </w:r>
    </w:p>
    <w:p w:rsidR="00BC6C53" w:rsidRDefault="00BC6C53">
      <w:pPr>
        <w:pStyle w:val="ConsPlusNormal"/>
        <w:spacing w:before="220"/>
        <w:ind w:firstLine="540"/>
        <w:jc w:val="both"/>
      </w:pPr>
      <w:bookmarkStart w:id="2407" w:name="Par22539"/>
      <w:bookmarkEnd w:id="240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BC6C53" w:rsidRDefault="00BC6C53">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38" w:history="1">
        <w:r>
          <w:rPr>
            <w:color w:val="0000FF"/>
          </w:rPr>
          <w:t>абзацах третьем</w:t>
        </w:r>
      </w:hyperlink>
      <w:r>
        <w:t xml:space="preserve"> и </w:t>
      </w:r>
      <w:hyperlink w:anchor="Par22539" w:history="1">
        <w:r>
          <w:rPr>
            <w:color w:val="0000FF"/>
          </w:rPr>
          <w:t>четвертом</w:t>
        </w:r>
      </w:hyperlink>
      <w:r>
        <w:t xml:space="preserve"> настоящего подпункта;</w:t>
      </w:r>
    </w:p>
    <w:p w:rsidR="00BC6C53" w:rsidRDefault="00BC6C53">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BC6C53" w:rsidRDefault="00BC6C53">
      <w:pPr>
        <w:pStyle w:val="ConsPlusNormal"/>
        <w:spacing w:before="220"/>
        <w:ind w:firstLine="540"/>
        <w:jc w:val="both"/>
      </w:pPr>
      <w:r>
        <w:t>достижение накопленного объема добычи нефти 20 млн. тонн на участке недр;</w:t>
      </w:r>
    </w:p>
    <w:p w:rsidR="00BC6C53" w:rsidRDefault="00BC6C53">
      <w:pPr>
        <w:pStyle w:val="ConsPlusNormal"/>
        <w:spacing w:before="220"/>
        <w:ind w:firstLine="540"/>
        <w:jc w:val="both"/>
      </w:pPr>
      <w:bookmarkStart w:id="2408" w:name="Par22543"/>
      <w:bookmarkEnd w:id="240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BC6C53" w:rsidRDefault="00BC6C53">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43" w:history="1">
        <w:r>
          <w:rPr>
            <w:color w:val="0000FF"/>
          </w:rPr>
          <w:t>абзаце третьем</w:t>
        </w:r>
      </w:hyperlink>
      <w:r>
        <w:t xml:space="preserve"> настоящего подпункта;</w:t>
      </w:r>
    </w:p>
    <w:p w:rsidR="00BC6C53" w:rsidRDefault="00BC6C53">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BC6C53" w:rsidRDefault="00BC6C53">
      <w:pPr>
        <w:pStyle w:val="ConsPlusNormal"/>
        <w:spacing w:before="220"/>
        <w:ind w:firstLine="540"/>
        <w:jc w:val="both"/>
      </w:pPr>
      <w:r>
        <w:t>достижение накопленного объема добычи нефти 30 млн. тонн на участке недр;</w:t>
      </w:r>
    </w:p>
    <w:p w:rsidR="00BC6C53" w:rsidRDefault="00BC6C53">
      <w:pPr>
        <w:pStyle w:val="ConsPlusNormal"/>
        <w:spacing w:before="220"/>
        <w:ind w:firstLine="540"/>
        <w:jc w:val="both"/>
      </w:pPr>
      <w:bookmarkStart w:id="2409" w:name="Par22547"/>
      <w:bookmarkEnd w:id="240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BC6C53" w:rsidRDefault="00BC6C53">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47" w:history="1">
        <w:r>
          <w:rPr>
            <w:color w:val="0000FF"/>
          </w:rPr>
          <w:t>абзаце третьем</w:t>
        </w:r>
      </w:hyperlink>
      <w:r>
        <w:t xml:space="preserve"> настоящего подпункта;</w:t>
      </w:r>
    </w:p>
    <w:p w:rsidR="00BC6C53" w:rsidRDefault="00BC6C53">
      <w:pPr>
        <w:pStyle w:val="ConsPlusNormal"/>
        <w:spacing w:before="220"/>
        <w:ind w:firstLine="540"/>
        <w:jc w:val="both"/>
      </w:pPr>
      <w:r>
        <w:t xml:space="preserve">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w:t>
      </w:r>
      <w:r>
        <w:lastRenderedPageBreak/>
        <w:t>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BC6C53" w:rsidRDefault="00BC6C53">
      <w:pPr>
        <w:pStyle w:val="ConsPlusNormal"/>
        <w:spacing w:before="220"/>
        <w:ind w:firstLine="540"/>
        <w:jc w:val="both"/>
      </w:pPr>
      <w:r>
        <w:t>достижение накопленного объема добычи нефти 25 млн. тонн на участке недр;</w:t>
      </w:r>
    </w:p>
    <w:p w:rsidR="00BC6C53" w:rsidRDefault="00BC6C53">
      <w:pPr>
        <w:pStyle w:val="ConsPlusNormal"/>
        <w:spacing w:before="220"/>
        <w:ind w:firstLine="540"/>
        <w:jc w:val="both"/>
      </w:pPr>
      <w:bookmarkStart w:id="2410" w:name="Par22551"/>
      <w:bookmarkEnd w:id="241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BC6C53" w:rsidRDefault="00BC6C53">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51" w:history="1">
        <w:r>
          <w:rPr>
            <w:color w:val="0000FF"/>
          </w:rPr>
          <w:t>абзаце третьем</w:t>
        </w:r>
      </w:hyperlink>
      <w:r>
        <w:t xml:space="preserve"> настоящего подпункта;</w:t>
      </w:r>
    </w:p>
    <w:p w:rsidR="00BC6C53" w:rsidRDefault="00BC6C53">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BC6C53" w:rsidRDefault="00BC6C53">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BC6C53" w:rsidRDefault="00BC6C53">
      <w:pPr>
        <w:pStyle w:val="ConsPlusNormal"/>
        <w:spacing w:before="220"/>
        <w:ind w:firstLine="540"/>
        <w:jc w:val="both"/>
      </w:pPr>
      <w:bookmarkStart w:id="2411" w:name="Par22555"/>
      <w:bookmarkEnd w:id="2411"/>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BC6C53" w:rsidRDefault="00BC6C53">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555" w:history="1">
        <w:r>
          <w:rPr>
            <w:color w:val="0000FF"/>
          </w:rPr>
          <w:t>абзаце третьем</w:t>
        </w:r>
      </w:hyperlink>
      <w:r>
        <w:t xml:space="preserve"> настоящего подпункта.</w:t>
      </w:r>
    </w:p>
    <w:p w:rsidR="00BC6C53" w:rsidRDefault="00BC6C53">
      <w:pPr>
        <w:pStyle w:val="ConsPlusNormal"/>
        <w:jc w:val="both"/>
      </w:pPr>
      <w:r>
        <w:t xml:space="preserve">(пп. 9 введен Федеральным </w:t>
      </w:r>
      <w:hyperlink r:id="rId11555" w:history="1">
        <w:r>
          <w:rPr>
            <w:color w:val="0000FF"/>
          </w:rPr>
          <w:t>законом</w:t>
        </w:r>
      </w:hyperlink>
      <w:r>
        <w:t xml:space="preserve"> от 28.11.2015 N 325-ФЗ)</w:t>
      </w:r>
    </w:p>
    <w:p w:rsidR="00BC6C53" w:rsidRDefault="00BC6C53">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ar22519"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ar22504" w:history="1">
        <w:r>
          <w:rPr>
            <w:color w:val="0000FF"/>
          </w:rPr>
          <w:t>пунктом 2</w:t>
        </w:r>
      </w:hyperlink>
      <w:r>
        <w:t xml:space="preserve"> настоящей статьи и с учетом особенностей, установленных настоящим пунктом.</w:t>
      </w:r>
    </w:p>
    <w:p w:rsidR="00BC6C53" w:rsidRDefault="00BC6C53">
      <w:pPr>
        <w:pStyle w:val="ConsPlusNormal"/>
        <w:spacing w:before="220"/>
        <w:ind w:firstLine="540"/>
        <w:jc w:val="both"/>
      </w:pPr>
      <w:bookmarkStart w:id="2412" w:name="Par22559"/>
      <w:bookmarkEnd w:id="241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22565" w:history="1">
        <w:r>
          <w:rPr>
            <w:color w:val="0000FF"/>
          </w:rPr>
          <w:t>абзацами пятым</w:t>
        </w:r>
      </w:hyperlink>
      <w:r>
        <w:t xml:space="preserve"> - </w:t>
      </w:r>
      <w:hyperlink w:anchor="Par22568" w:history="1">
        <w:r>
          <w:rPr>
            <w:color w:val="0000FF"/>
          </w:rPr>
          <w:t>седьмым</w:t>
        </w:r>
      </w:hyperlink>
      <w:r>
        <w:t xml:space="preserve"> настоящего пункта.</w:t>
      </w:r>
    </w:p>
    <w:p w:rsidR="00BC6C53" w:rsidRDefault="00BC6C53">
      <w:pPr>
        <w:pStyle w:val="ConsPlusNormal"/>
        <w:jc w:val="both"/>
      </w:pPr>
      <w:r>
        <w:t xml:space="preserve">(в ред. Федерального </w:t>
      </w:r>
      <w:hyperlink r:id="rId11556" w:history="1">
        <w:r>
          <w:rPr>
            <w:color w:val="0000FF"/>
          </w:rPr>
          <w:t>закона</w:t>
        </w:r>
      </w:hyperlink>
      <w:r>
        <w:t xml:space="preserve"> от 05.04.2016 N 102-ФЗ)</w:t>
      </w:r>
    </w:p>
    <w:p w:rsidR="00BC6C53" w:rsidRDefault="00BC6C53">
      <w:pPr>
        <w:pStyle w:val="ConsPlusNormal"/>
        <w:spacing w:before="220"/>
        <w:ind w:firstLine="540"/>
        <w:jc w:val="both"/>
      </w:pPr>
      <w:bookmarkStart w:id="2413" w:name="Par22561"/>
      <w:bookmarkEnd w:id="2413"/>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22559" w:history="1">
        <w:r>
          <w:rPr>
            <w:color w:val="0000FF"/>
          </w:rPr>
          <w:t>абзацами вторым</w:t>
        </w:r>
      </w:hyperlink>
      <w:r>
        <w:t xml:space="preserve"> или </w:t>
      </w:r>
      <w:hyperlink w:anchor="Par22565" w:history="1">
        <w:r>
          <w:rPr>
            <w:color w:val="0000FF"/>
          </w:rPr>
          <w:t>пятым</w:t>
        </w:r>
      </w:hyperlink>
      <w:r>
        <w:t xml:space="preserve"> - </w:t>
      </w:r>
      <w:hyperlink w:anchor="Par22568" w:history="1">
        <w:r>
          <w:rPr>
            <w:color w:val="0000FF"/>
          </w:rPr>
          <w:t>седьмым</w:t>
        </w:r>
      </w:hyperlink>
      <w:r>
        <w:t xml:space="preserve"> настоящего пункта.</w:t>
      </w:r>
    </w:p>
    <w:p w:rsidR="00BC6C53" w:rsidRDefault="00BC6C53">
      <w:pPr>
        <w:pStyle w:val="ConsPlusNormal"/>
        <w:jc w:val="both"/>
      </w:pPr>
      <w:r>
        <w:t xml:space="preserve">(в ред. Федерального </w:t>
      </w:r>
      <w:hyperlink r:id="rId11557" w:history="1">
        <w:r>
          <w:rPr>
            <w:color w:val="0000FF"/>
          </w:rPr>
          <w:t>закона</w:t>
        </w:r>
      </w:hyperlink>
      <w:r>
        <w:t xml:space="preserve"> от 05.04.2016 N 102-ФЗ)</w:t>
      </w:r>
    </w:p>
    <w:p w:rsidR="00BC6C53" w:rsidRDefault="00BC6C53">
      <w:pPr>
        <w:pStyle w:val="ConsPlusNormal"/>
        <w:spacing w:before="220"/>
        <w:ind w:firstLine="540"/>
        <w:jc w:val="both"/>
      </w:pPr>
      <w:r>
        <w:lastRenderedPageBreak/>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ar22559" w:history="1">
        <w:r>
          <w:rPr>
            <w:color w:val="0000FF"/>
          </w:rPr>
          <w:t>абзацами вторым</w:t>
        </w:r>
      </w:hyperlink>
      <w:r>
        <w:t xml:space="preserve">, </w:t>
      </w:r>
      <w:hyperlink w:anchor="Par22561" w:history="1">
        <w:r>
          <w:rPr>
            <w:color w:val="0000FF"/>
          </w:rPr>
          <w:t>третьим</w:t>
        </w:r>
      </w:hyperlink>
      <w:r>
        <w:t xml:space="preserve"> или </w:t>
      </w:r>
      <w:hyperlink w:anchor="Par22565" w:history="1">
        <w:r>
          <w:rPr>
            <w:color w:val="0000FF"/>
          </w:rPr>
          <w:t>пятым</w:t>
        </w:r>
      </w:hyperlink>
      <w:r>
        <w:t xml:space="preserve"> - </w:t>
      </w:r>
      <w:hyperlink w:anchor="Par22568" w:history="1">
        <w:r>
          <w:rPr>
            <w:color w:val="0000FF"/>
          </w:rPr>
          <w:t>седьмым</w:t>
        </w:r>
      </w:hyperlink>
      <w:r>
        <w:t xml:space="preserve"> настоящего пункта.</w:t>
      </w:r>
    </w:p>
    <w:p w:rsidR="00BC6C53" w:rsidRDefault="00BC6C53">
      <w:pPr>
        <w:pStyle w:val="ConsPlusNormal"/>
        <w:jc w:val="both"/>
      </w:pPr>
      <w:r>
        <w:t xml:space="preserve">(в ред. Федерального </w:t>
      </w:r>
      <w:hyperlink r:id="rId11558" w:history="1">
        <w:r>
          <w:rPr>
            <w:color w:val="0000FF"/>
          </w:rPr>
          <w:t>закона</w:t>
        </w:r>
      </w:hyperlink>
      <w:r>
        <w:t xml:space="preserve"> от 05.04.2016 N 102-ФЗ)</w:t>
      </w:r>
    </w:p>
    <w:p w:rsidR="00BC6C53" w:rsidRDefault="00BC6C53">
      <w:pPr>
        <w:pStyle w:val="ConsPlusNormal"/>
        <w:spacing w:before="220"/>
        <w:ind w:firstLine="540"/>
        <w:jc w:val="both"/>
      </w:pPr>
      <w:bookmarkStart w:id="2414" w:name="Par22565"/>
      <w:bookmarkEnd w:id="2414"/>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BC6C53" w:rsidRDefault="00BC6C53">
      <w:pPr>
        <w:pStyle w:val="ConsPlusNormal"/>
        <w:jc w:val="both"/>
      </w:pPr>
      <w:r>
        <w:t xml:space="preserve">(в ред. Федерального </w:t>
      </w:r>
      <w:hyperlink r:id="rId11559" w:history="1">
        <w:r>
          <w:rPr>
            <w:color w:val="0000FF"/>
          </w:rPr>
          <w:t>закона</w:t>
        </w:r>
      </w:hyperlink>
      <w:r>
        <w:t xml:space="preserve"> от 05.04.2016 N 102-ФЗ)</w:t>
      </w:r>
    </w:p>
    <w:p w:rsidR="00BC6C53" w:rsidRDefault="00BC6C53">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BC6C53" w:rsidRDefault="00BC6C53">
      <w:pPr>
        <w:pStyle w:val="ConsPlusNormal"/>
        <w:spacing w:before="220"/>
        <w:ind w:firstLine="540"/>
        <w:jc w:val="both"/>
      </w:pPr>
      <w:bookmarkStart w:id="2415" w:name="Par22568"/>
      <w:bookmarkEnd w:id="2415"/>
      <w:r>
        <w:t>на 1 января 2015 года - для участков недр, лицензия на право пользования которыми впервые выдана после 1 января 2013 года.</w:t>
      </w:r>
    </w:p>
    <w:p w:rsidR="00BC6C53" w:rsidRDefault="00BC6C53">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BC6C53" w:rsidRDefault="00BC6C53">
      <w:pPr>
        <w:pStyle w:val="ConsPlusNormal"/>
        <w:spacing w:before="220"/>
        <w:ind w:firstLine="540"/>
        <w:jc w:val="both"/>
      </w:pPr>
      <w:bookmarkStart w:id="2416" w:name="Par22570"/>
      <w:bookmarkEnd w:id="2416"/>
      <w:r>
        <w:t>7. Если иное не указано в настоящем пункте, коэффициент К</w:t>
      </w:r>
      <w:r>
        <w:rPr>
          <w:vertAlign w:val="subscript"/>
        </w:rPr>
        <w:t>ман</w:t>
      </w:r>
      <w:r>
        <w:t xml:space="preserve"> определяется по следующей формуле:</w:t>
      </w:r>
    </w:p>
    <w:p w:rsidR="00BC6C53" w:rsidRDefault="00BC6C53">
      <w:pPr>
        <w:pStyle w:val="ConsPlusNormal"/>
        <w:jc w:val="both"/>
      </w:pPr>
    </w:p>
    <w:p w:rsidR="00BC6C53" w:rsidRDefault="00BC6C53">
      <w:pPr>
        <w:pStyle w:val="ConsPlusNormal"/>
        <w:ind w:firstLine="540"/>
        <w:jc w:val="both"/>
      </w:pPr>
      <w:r>
        <w:t>К</w:t>
      </w:r>
      <w:r>
        <w:rPr>
          <w:vertAlign w:val="subscript"/>
        </w:rPr>
        <w:t>МАН</w:t>
      </w:r>
      <w:r>
        <w:t xml:space="preserve"> = ЭП x Р - ФМ,</w:t>
      </w:r>
    </w:p>
    <w:p w:rsidR="00BC6C53" w:rsidRDefault="00BC6C53">
      <w:pPr>
        <w:pStyle w:val="ConsPlusNormal"/>
        <w:jc w:val="both"/>
      </w:pPr>
      <w:r>
        <w:t xml:space="preserve">(в ред. Федерального </w:t>
      </w:r>
      <w:hyperlink r:id="rId11560" w:history="1">
        <w:r>
          <w:rPr>
            <w:color w:val="0000FF"/>
          </w:rPr>
          <w:t>закона</w:t>
        </w:r>
      </w:hyperlink>
      <w:r>
        <w:t xml:space="preserve"> от 29.10.2024 N 362-ФЗ)</w:t>
      </w:r>
    </w:p>
    <w:p w:rsidR="00BC6C53" w:rsidRDefault="00BC6C53">
      <w:pPr>
        <w:pStyle w:val="ConsPlusNormal"/>
        <w:jc w:val="both"/>
      </w:pPr>
    </w:p>
    <w:p w:rsidR="00BC6C53" w:rsidRDefault="00BC6C53">
      <w:pPr>
        <w:pStyle w:val="ConsPlusNormal"/>
        <w:ind w:firstLine="540"/>
        <w:jc w:val="both"/>
      </w:pPr>
      <w:r>
        <w:t xml:space="preserve">где ЭП - коэффициент, рассчитываемый в порядке, установленном </w:t>
      </w:r>
      <w:hyperlink w:anchor="Par22589" w:history="1">
        <w:r>
          <w:rPr>
            <w:color w:val="0000FF"/>
          </w:rPr>
          <w:t>пунктом 8</w:t>
        </w:r>
      </w:hyperlink>
      <w:r>
        <w:t xml:space="preserve"> настоящей статьи;</w:t>
      </w:r>
    </w:p>
    <w:p w:rsidR="00BC6C53" w:rsidRDefault="00BC6C53">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ar22143" w:history="1">
        <w:r>
          <w:rPr>
            <w:color w:val="0000FF"/>
          </w:rPr>
          <w:t>пунктом 3 статьи 342</w:t>
        </w:r>
      </w:hyperlink>
      <w:r>
        <w:t xml:space="preserve"> настоящего Кодекса;</w:t>
      </w:r>
    </w:p>
    <w:p w:rsidR="00BC6C53" w:rsidRDefault="00BC6C53">
      <w:pPr>
        <w:pStyle w:val="ConsPlusNormal"/>
        <w:spacing w:before="220"/>
        <w:ind w:firstLine="540"/>
        <w:jc w:val="both"/>
      </w:pPr>
      <w:r>
        <w:t xml:space="preserve">абзац утратил силу с 1 января 2025 года. - Федеральный </w:t>
      </w:r>
      <w:hyperlink r:id="rId11561" w:history="1">
        <w:r>
          <w:rPr>
            <w:color w:val="0000FF"/>
          </w:rPr>
          <w:t>закон</w:t>
        </w:r>
      </w:hyperlink>
      <w:r>
        <w:t xml:space="preserve"> от 29.10.2024 N 362-ФЗ;</w:t>
      </w:r>
    </w:p>
    <w:p w:rsidR="00BC6C53" w:rsidRDefault="00BC6C53">
      <w:pPr>
        <w:pStyle w:val="ConsPlusNormal"/>
        <w:spacing w:before="220"/>
        <w:ind w:firstLine="540"/>
        <w:jc w:val="both"/>
      </w:pPr>
      <w:r>
        <w:t xml:space="preserve">ФМ - коэффициент, рассчитываемый в порядке, установленном </w:t>
      </w:r>
      <w:hyperlink w:anchor="Par22602" w:history="1">
        <w:r>
          <w:rPr>
            <w:color w:val="0000FF"/>
          </w:rPr>
          <w:t>пунктом 9</w:t>
        </w:r>
      </w:hyperlink>
      <w:r>
        <w:t xml:space="preserve"> настоящей статьи.</w:t>
      </w:r>
    </w:p>
    <w:p w:rsidR="00BC6C53" w:rsidRDefault="00BC6C53">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ar21825" w:history="1">
        <w:r>
          <w:rPr>
            <w:color w:val="0000FF"/>
          </w:rPr>
          <w:t>подпунктами 1</w:t>
        </w:r>
      </w:hyperlink>
      <w:r>
        <w:t xml:space="preserve"> - </w:t>
      </w:r>
      <w:hyperlink w:anchor="Par21825"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ar22125"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ar22100" w:history="1">
        <w:r>
          <w:rPr>
            <w:color w:val="0000FF"/>
          </w:rPr>
          <w:t>подпунктами 9</w:t>
        </w:r>
      </w:hyperlink>
      <w:r>
        <w:t xml:space="preserve"> и </w:t>
      </w:r>
      <w:hyperlink w:anchor="Par22107"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BC6C53" w:rsidRDefault="00BC6C53">
      <w:pPr>
        <w:pStyle w:val="ConsPlusNormal"/>
        <w:spacing w:before="220"/>
        <w:ind w:firstLine="540"/>
        <w:jc w:val="both"/>
      </w:pPr>
      <w:r>
        <w:t xml:space="preserve">до 31 марта 2032 года (включительно) - для месторождений, указанных в </w:t>
      </w:r>
      <w:hyperlink w:anchor="Par21826" w:history="1">
        <w:r>
          <w:rPr>
            <w:color w:val="0000FF"/>
          </w:rPr>
          <w:t>подпунктах 1</w:t>
        </w:r>
      </w:hyperlink>
      <w:r>
        <w:t xml:space="preserve">, </w:t>
      </w:r>
      <w:hyperlink w:anchor="Par21827" w:history="1">
        <w:r>
          <w:rPr>
            <w:color w:val="0000FF"/>
          </w:rPr>
          <w:t>2</w:t>
        </w:r>
      </w:hyperlink>
      <w:r>
        <w:t xml:space="preserve"> и </w:t>
      </w:r>
      <w:hyperlink w:anchor="Par21832" w:history="1">
        <w:r>
          <w:rPr>
            <w:color w:val="0000FF"/>
          </w:rPr>
          <w:t>абзаце втором подпункта 3 пункта 6 статьи 338</w:t>
        </w:r>
      </w:hyperlink>
      <w:r>
        <w:t xml:space="preserve"> настоящего Кодекса;</w:t>
      </w:r>
    </w:p>
    <w:p w:rsidR="00BC6C53" w:rsidRDefault="00BC6C53">
      <w:pPr>
        <w:pStyle w:val="ConsPlusNormal"/>
        <w:jc w:val="both"/>
      </w:pPr>
      <w:r>
        <w:t xml:space="preserve">(в ред. Федерального </w:t>
      </w:r>
      <w:hyperlink r:id="rId11562" w:history="1">
        <w:r>
          <w:rPr>
            <w:color w:val="0000FF"/>
          </w:rPr>
          <w:t>закона</w:t>
        </w:r>
      </w:hyperlink>
      <w:r>
        <w:t xml:space="preserve"> от 28.05.2022 N 142-ФЗ)</w:t>
      </w:r>
    </w:p>
    <w:p w:rsidR="00BC6C53" w:rsidRDefault="00BC6C53">
      <w:pPr>
        <w:pStyle w:val="ConsPlusNormal"/>
        <w:spacing w:before="220"/>
        <w:ind w:firstLine="540"/>
        <w:jc w:val="both"/>
      </w:pPr>
      <w:r>
        <w:t xml:space="preserve">до 31 марта 2042 года (включительно) - для месторождений, указанных в </w:t>
      </w:r>
      <w:hyperlink w:anchor="Par21831" w:history="1">
        <w:r>
          <w:rPr>
            <w:color w:val="0000FF"/>
          </w:rPr>
          <w:t xml:space="preserve">абзаце первом </w:t>
        </w:r>
        <w:r>
          <w:rPr>
            <w:color w:val="0000FF"/>
          </w:rPr>
          <w:lastRenderedPageBreak/>
          <w:t>подпункта 3 пункта 6 статьи 338</w:t>
        </w:r>
      </w:hyperlink>
      <w:r>
        <w:t xml:space="preserve"> настоящего Кодекса;</w:t>
      </w:r>
    </w:p>
    <w:p w:rsidR="00BC6C53" w:rsidRDefault="00BC6C53">
      <w:pPr>
        <w:pStyle w:val="ConsPlusNormal"/>
        <w:jc w:val="both"/>
      </w:pPr>
      <w:r>
        <w:t xml:space="preserve">(в ред. Федерального </w:t>
      </w:r>
      <w:hyperlink r:id="rId11563" w:history="1">
        <w:r>
          <w:rPr>
            <w:color w:val="0000FF"/>
          </w:rPr>
          <w:t>закона</w:t>
        </w:r>
      </w:hyperlink>
      <w:r>
        <w:t xml:space="preserve"> от 28.05.2022 N 142-ФЗ)</w:t>
      </w:r>
    </w:p>
    <w:p w:rsidR="00BC6C53" w:rsidRDefault="00BC6C53">
      <w:pPr>
        <w:pStyle w:val="ConsPlusNormal"/>
        <w:spacing w:before="220"/>
        <w:ind w:firstLine="540"/>
        <w:jc w:val="both"/>
      </w:pPr>
      <w:r>
        <w:t xml:space="preserve">без ограничения срока - для месторождений, указанных в </w:t>
      </w:r>
      <w:hyperlink w:anchor="Par21825" w:history="1">
        <w:r>
          <w:rPr>
            <w:color w:val="0000FF"/>
          </w:rPr>
          <w:t>подпункте 4 пункта 6 статьи 338</w:t>
        </w:r>
      </w:hyperlink>
      <w:r>
        <w:t xml:space="preserve"> настоящего Кодекса.</w:t>
      </w:r>
    </w:p>
    <w:p w:rsidR="00BC6C53" w:rsidRDefault="00BC6C53">
      <w:pPr>
        <w:pStyle w:val="ConsPlusNormal"/>
        <w:spacing w:before="220"/>
        <w:ind w:firstLine="540"/>
        <w:jc w:val="both"/>
      </w:pPr>
      <w:r>
        <w:t>Значение коэффициента К</w:t>
      </w:r>
      <w:r>
        <w:rPr>
          <w:vertAlign w:val="subscript"/>
        </w:rPr>
        <w:t>ман</w:t>
      </w:r>
      <w:r>
        <w:t xml:space="preserve"> также </w:t>
      </w:r>
      <w:hyperlink r:id="rId11564" w:history="1">
        <w:r>
          <w:rPr>
            <w:color w:val="0000FF"/>
          </w:rPr>
          <w:t>принимается</w:t>
        </w:r>
      </w:hyperlink>
      <w:r>
        <w:t xml:space="preserve"> равным нулю при добыче газового конденсата на месторождениях, указанных в </w:t>
      </w:r>
      <w:hyperlink r:id="rId11565"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BC6C53" w:rsidRDefault="00BC6C53">
      <w:pPr>
        <w:pStyle w:val="ConsPlusNormal"/>
        <w:jc w:val="both"/>
      </w:pPr>
      <w:r>
        <w:t xml:space="preserve">(п. 7 введен Федеральным </w:t>
      </w:r>
      <w:hyperlink r:id="rId11566" w:history="1">
        <w:r>
          <w:rPr>
            <w:color w:val="0000FF"/>
          </w:rPr>
          <w:t>законом</w:t>
        </w:r>
      </w:hyperlink>
      <w:r>
        <w:t xml:space="preserve"> от 03.08.2018 N 301-ФЗ)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8 ст. 342.5 (в ред. ФЗ от 28.11.2025 N 425-ФЗ) </w:t>
            </w:r>
            <w:hyperlink r:id="rId11567"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417" w:name="Par22589"/>
      <w:bookmarkEnd w:id="2417"/>
      <w:r>
        <w:t>8. В целях настоящей статьи коэффициент ЭП рассчитывается налогоплательщиком для каждого налогового периода в следующем порядке:</w:t>
      </w:r>
    </w:p>
    <w:p w:rsidR="00BC6C53" w:rsidRDefault="00BC6C53">
      <w:pPr>
        <w:pStyle w:val="ConsPlusNormal"/>
        <w:spacing w:before="220"/>
        <w:ind w:firstLine="540"/>
        <w:jc w:val="both"/>
      </w:pPr>
      <w:r>
        <w:t>при сложившейся за период мониторинга средней цене на нефть сырую марки "Юралс" до 109,5 доллара США за 1 тонну (включительно) - в размере 0;</w:t>
      </w:r>
    </w:p>
    <w:p w:rsidR="00BC6C53" w:rsidRDefault="00BC6C53">
      <w:pPr>
        <w:pStyle w:val="ConsPlusNormal"/>
        <w:jc w:val="both"/>
      </w:pPr>
      <w:r>
        <w:t xml:space="preserve">(в ред. Федерального </w:t>
      </w:r>
      <w:hyperlink r:id="rId11568" w:history="1">
        <w:r>
          <w:rPr>
            <w:color w:val="0000FF"/>
          </w:rPr>
          <w:t>закона</w:t>
        </w:r>
      </w:hyperlink>
      <w:r>
        <w:t xml:space="preserve"> от 28.11.2025 N 425-ФЗ)</w:t>
      </w:r>
    </w:p>
    <w:p w:rsidR="00BC6C53" w:rsidRDefault="00BC6C53">
      <w:pPr>
        <w:pStyle w:val="ConsPlusNormal"/>
        <w:spacing w:before="22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BC6C53" w:rsidRDefault="00BC6C53">
      <w:pPr>
        <w:pStyle w:val="ConsPlusNormal"/>
        <w:jc w:val="both"/>
      </w:pPr>
      <w:r>
        <w:t xml:space="preserve">(в ред. Федерального </w:t>
      </w:r>
      <w:hyperlink r:id="rId11569" w:history="1">
        <w:r>
          <w:rPr>
            <w:color w:val="0000FF"/>
          </w:rPr>
          <w:t>закона</w:t>
        </w:r>
      </w:hyperlink>
      <w:r>
        <w:t xml:space="preserve"> от 28.11.2025 N 425-ФЗ)</w:t>
      </w:r>
    </w:p>
    <w:p w:rsidR="00BC6C53" w:rsidRDefault="00BC6C53">
      <w:pPr>
        <w:pStyle w:val="ConsPlusNormal"/>
        <w:spacing w:before="220"/>
        <w:ind w:firstLine="540"/>
        <w:jc w:val="both"/>
      </w:pPr>
      <w:r>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BC6C53" w:rsidRDefault="00BC6C53">
      <w:pPr>
        <w:pStyle w:val="ConsPlusNormal"/>
        <w:jc w:val="both"/>
      </w:pPr>
      <w:r>
        <w:t xml:space="preserve">(в ред. Федерального </w:t>
      </w:r>
      <w:hyperlink r:id="rId11570" w:history="1">
        <w:r>
          <w:rPr>
            <w:color w:val="0000FF"/>
          </w:rPr>
          <w:t>закона</w:t>
        </w:r>
      </w:hyperlink>
      <w:r>
        <w:t xml:space="preserve"> от 28.11.2025 N 425-ФЗ)</w:t>
      </w:r>
    </w:p>
    <w:p w:rsidR="00BC6C53" w:rsidRDefault="00BC6C53">
      <w:pPr>
        <w:pStyle w:val="ConsPlusNormal"/>
        <w:spacing w:before="220"/>
        <w:ind w:firstLine="540"/>
        <w:jc w:val="both"/>
      </w:pPr>
      <w:r>
        <w:t>при превышении сложившейся за период мониторинга средней цены на нефть сырую марки "Юралс"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BC6C53" w:rsidRDefault="00BC6C53">
      <w:pPr>
        <w:pStyle w:val="ConsPlusNormal"/>
        <w:jc w:val="both"/>
      </w:pPr>
      <w:r>
        <w:t xml:space="preserve">(в ред. Федерального </w:t>
      </w:r>
      <w:hyperlink r:id="rId11571"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572" w:history="1">
        <w:r>
          <w:rPr>
            <w:color w:val="0000FF"/>
          </w:rPr>
          <w:t>пунктом 3 статьи 3.1</w:t>
        </w:r>
      </w:hyperlink>
      <w:r>
        <w:t xml:space="preserve"> Закона Российской Федерации "О таможенном тарифе".</w:t>
      </w:r>
    </w:p>
    <w:p w:rsidR="00BC6C53" w:rsidRDefault="00BC6C53">
      <w:pPr>
        <w:pStyle w:val="ConsPlusNormal"/>
        <w:jc w:val="both"/>
      </w:pPr>
      <w:r>
        <w:t xml:space="preserve">(в ред. Федерального </w:t>
      </w:r>
      <w:hyperlink r:id="rId11573" w:history="1">
        <w:r>
          <w:rPr>
            <w:color w:val="0000FF"/>
          </w:rPr>
          <w:t>закона</w:t>
        </w:r>
      </w:hyperlink>
      <w:r>
        <w:t xml:space="preserve"> от 28.11.2025 N 425-ФЗ)</w:t>
      </w:r>
    </w:p>
    <w:p w:rsidR="00BC6C53" w:rsidRDefault="00BC6C53">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BC6C53" w:rsidRDefault="00BC6C53">
      <w:pPr>
        <w:pStyle w:val="ConsPlusNormal"/>
        <w:jc w:val="both"/>
      </w:pPr>
      <w:r>
        <w:t xml:space="preserve">(п. 8 введен Федеральным </w:t>
      </w:r>
      <w:hyperlink r:id="rId11574" w:history="1">
        <w:r>
          <w:rPr>
            <w:color w:val="0000FF"/>
          </w:rPr>
          <w:t>законом</w:t>
        </w:r>
      </w:hyperlink>
      <w:r>
        <w:t xml:space="preserve"> от 03.08.2018 N 301-ФЗ)</w:t>
      </w:r>
    </w:p>
    <w:p w:rsidR="00BC6C53" w:rsidRDefault="00BC6C53">
      <w:pPr>
        <w:pStyle w:val="ConsPlusNormal"/>
        <w:spacing w:before="220"/>
        <w:ind w:firstLine="540"/>
        <w:jc w:val="both"/>
      </w:pPr>
      <w:bookmarkStart w:id="2418" w:name="Par22602"/>
      <w:bookmarkEnd w:id="2418"/>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BC6C53" w:rsidRDefault="00BC6C53">
      <w:pPr>
        <w:pStyle w:val="ConsPlusNormal"/>
        <w:spacing w:before="220"/>
        <w:ind w:firstLine="540"/>
        <w:jc w:val="both"/>
      </w:pPr>
      <w:r>
        <w:lastRenderedPageBreak/>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575"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BC6C53" w:rsidRDefault="00BC6C53">
      <w:pPr>
        <w:pStyle w:val="ConsPlusNormal"/>
        <w:jc w:val="both"/>
      </w:pPr>
    </w:p>
    <w:p w:rsidR="00BC6C53" w:rsidRDefault="00BC6C53">
      <w:pPr>
        <w:pStyle w:val="ConsPlusNormal"/>
        <w:ind w:firstLine="540"/>
        <w:jc w:val="both"/>
      </w:pPr>
      <w:r>
        <w:t>ФМ = П x Р,</w:t>
      </w:r>
    </w:p>
    <w:p w:rsidR="00BC6C53" w:rsidRDefault="00BC6C53">
      <w:pPr>
        <w:pStyle w:val="ConsPlusNormal"/>
        <w:jc w:val="both"/>
      </w:pPr>
      <w:r>
        <w:t xml:space="preserve">(в ред. Федерального </w:t>
      </w:r>
      <w:hyperlink r:id="rId11576" w:history="1">
        <w:r>
          <w:rPr>
            <w:color w:val="0000FF"/>
          </w:rPr>
          <w:t>закона</w:t>
        </w:r>
      </w:hyperlink>
      <w:r>
        <w:t xml:space="preserve"> от 29.10.2024 N 362-ФЗ)</w:t>
      </w:r>
    </w:p>
    <w:p w:rsidR="00BC6C53" w:rsidRDefault="00BC6C53">
      <w:pPr>
        <w:pStyle w:val="ConsPlusNormal"/>
        <w:jc w:val="both"/>
      </w:pPr>
    </w:p>
    <w:p w:rsidR="00BC6C53" w:rsidRDefault="00BC6C53">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BC6C53" w:rsidRDefault="00BC6C53">
      <w:pPr>
        <w:pStyle w:val="ConsPlusNormal"/>
        <w:spacing w:before="220"/>
        <w:ind w:firstLine="540"/>
        <w:jc w:val="both"/>
      </w:pPr>
      <w:r>
        <w:t>Р - коэффициент, определяемый в порядке, установленном настоящей статьей.</w:t>
      </w:r>
    </w:p>
    <w:p w:rsidR="00BC6C53" w:rsidRDefault="00BC6C53">
      <w:pPr>
        <w:pStyle w:val="ConsPlusNormal"/>
        <w:jc w:val="both"/>
      </w:pPr>
      <w:r>
        <w:t xml:space="preserve">(в ред. Федерального </w:t>
      </w:r>
      <w:hyperlink r:id="rId11577" w:history="1">
        <w:r>
          <w:rPr>
            <w:color w:val="0000FF"/>
          </w:rPr>
          <w:t>закона</w:t>
        </w:r>
      </w:hyperlink>
      <w:r>
        <w:t xml:space="preserve"> от 29.10.2024 N 362-ФЗ)</w:t>
      </w:r>
    </w:p>
    <w:p w:rsidR="00BC6C53" w:rsidRDefault="00BC6C53">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BC6C53" w:rsidRDefault="00BC6C53">
      <w:pPr>
        <w:pStyle w:val="ConsPlusNormal"/>
        <w:spacing w:before="220"/>
        <w:ind w:firstLine="540"/>
        <w:jc w:val="both"/>
      </w:pPr>
      <w:r>
        <w:t xml:space="preserve">Абзац утратил силу с 1 января 2021 года. - Федеральный </w:t>
      </w:r>
      <w:hyperlink r:id="rId11578" w:history="1">
        <w:r>
          <w:rPr>
            <w:color w:val="0000FF"/>
          </w:rPr>
          <w:t>закон</w:t>
        </w:r>
      </w:hyperlink>
      <w:r>
        <w:t xml:space="preserve"> от 15.10.2020 N 342-ФЗ.</w:t>
      </w:r>
    </w:p>
    <w:p w:rsidR="00BC6C53" w:rsidRDefault="00BC6C53">
      <w:pPr>
        <w:pStyle w:val="ConsPlusNormal"/>
        <w:jc w:val="both"/>
      </w:pPr>
      <w:r>
        <w:t xml:space="preserve">(п. 9 введен Федеральным </w:t>
      </w:r>
      <w:hyperlink r:id="rId11579" w:history="1">
        <w:r>
          <w:rPr>
            <w:color w:val="0000FF"/>
          </w:rPr>
          <w:t>законом</w:t>
        </w:r>
      </w:hyperlink>
      <w:r>
        <w:t xml:space="preserve"> от 03.08.2018 N 301-ФЗ)</w:t>
      </w:r>
    </w:p>
    <w:p w:rsidR="00BC6C53" w:rsidRDefault="00BC6C53">
      <w:pPr>
        <w:pStyle w:val="ConsPlusNormal"/>
        <w:spacing w:before="220"/>
        <w:ind w:firstLine="540"/>
        <w:jc w:val="both"/>
      </w:pPr>
      <w:r>
        <w:t xml:space="preserve">10. Утратил силу с 1 января 2021 года. - Федеральный </w:t>
      </w:r>
      <w:hyperlink r:id="rId11580" w:history="1">
        <w:r>
          <w:rPr>
            <w:color w:val="0000FF"/>
          </w:rPr>
          <w:t>закон</w:t>
        </w:r>
      </w:hyperlink>
      <w:r>
        <w:t xml:space="preserve"> от 15.10.2020 N 342-ФЗ.</w:t>
      </w:r>
    </w:p>
    <w:p w:rsidR="00BC6C53" w:rsidRDefault="00BC6C53">
      <w:pPr>
        <w:pStyle w:val="ConsPlusNormal"/>
        <w:spacing w:before="220"/>
        <w:ind w:firstLine="540"/>
        <w:jc w:val="both"/>
      </w:pPr>
      <w:bookmarkStart w:id="2419" w:name="Par22615"/>
      <w:bookmarkEnd w:id="2419"/>
      <w:r>
        <w:t>11. Коэффициент К</w:t>
      </w:r>
      <w:r>
        <w:rPr>
          <w:vertAlign w:val="subscript"/>
        </w:rPr>
        <w:t>АБДТ</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BC6C53" w:rsidRDefault="00BC6C53">
      <w:pPr>
        <w:pStyle w:val="ConsPlusNormal"/>
        <w:ind w:firstLine="540"/>
        <w:jc w:val="both"/>
      </w:pPr>
    </w:p>
    <w:p w:rsidR="00BC6C53" w:rsidRDefault="00BC6C53">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BC6C53" w:rsidRDefault="00BC6C53">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BC6C53" w:rsidRDefault="00BC6C53">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BC6C53" w:rsidRDefault="00BC6C53">
      <w:pPr>
        <w:pStyle w:val="ConsPlusNormal"/>
        <w:ind w:firstLine="540"/>
        <w:jc w:val="both"/>
      </w:pPr>
    </w:p>
    <w:p w:rsidR="00BC6C53" w:rsidRDefault="00BC6C53">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BC6C53" w:rsidRDefault="00BC6C53">
      <w:pPr>
        <w:pStyle w:val="ConsPlusNormal"/>
        <w:ind w:firstLine="540"/>
        <w:jc w:val="both"/>
      </w:pPr>
    </w:p>
    <w:p w:rsidR="00BC6C53" w:rsidRDefault="00BC6C53">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BC6C53" w:rsidRDefault="00BC6C53">
      <w:pPr>
        <w:pStyle w:val="ConsPlusNormal"/>
        <w:jc w:val="both"/>
      </w:pPr>
      <w:r>
        <w:t xml:space="preserve">(в ред. Федерального </w:t>
      </w:r>
      <w:hyperlink r:id="rId11581" w:history="1">
        <w:r>
          <w:rPr>
            <w:color w:val="0000FF"/>
          </w:rPr>
          <w:t>закона</w:t>
        </w:r>
      </w:hyperlink>
      <w:r>
        <w:t xml:space="preserve"> от 21.11.2022 N 443-ФЗ)</w:t>
      </w:r>
    </w:p>
    <w:p w:rsidR="00BC6C53" w:rsidRDefault="00BC6C53">
      <w:pPr>
        <w:pStyle w:val="ConsPlusNormal"/>
        <w:ind w:firstLine="540"/>
        <w:jc w:val="both"/>
      </w:pPr>
    </w:p>
    <w:p w:rsidR="00BC6C53" w:rsidRDefault="00BC6C53">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ar5488" w:history="1">
        <w:r>
          <w:rPr>
            <w:color w:val="0000FF"/>
          </w:rPr>
          <w:t>пунктом 27 статьи 200</w:t>
        </w:r>
      </w:hyperlink>
      <w:r>
        <w:t xml:space="preserve"> настоящего Кодекса;</w:t>
      </w:r>
    </w:p>
    <w:p w:rsidR="00BC6C53" w:rsidRDefault="00BC6C53">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BC6C53" w:rsidRDefault="00BC6C53">
      <w:pPr>
        <w:pStyle w:val="ConsPlusNormal"/>
        <w:jc w:val="both"/>
      </w:pPr>
      <w:r>
        <w:lastRenderedPageBreak/>
        <w:t xml:space="preserve">(абзац введен Федеральным </w:t>
      </w:r>
      <w:hyperlink r:id="rId11582" w:history="1">
        <w:r>
          <w:rPr>
            <w:color w:val="0000FF"/>
          </w:rPr>
          <w:t>законом</w:t>
        </w:r>
      </w:hyperlink>
      <w:r>
        <w:t xml:space="preserve"> от 21.11.2022 N 443-ФЗ; в ред. Федерального </w:t>
      </w:r>
      <w:hyperlink r:id="rId11583" w:history="1">
        <w:r>
          <w:rPr>
            <w:color w:val="0000FF"/>
          </w:rPr>
          <w:t>закона</w:t>
        </w:r>
      </w:hyperlink>
      <w:r>
        <w:t xml:space="preserve"> от 31.07.2023 N 389-ФЗ)</w:t>
      </w:r>
    </w:p>
    <w:p w:rsidR="00BC6C53" w:rsidRDefault="00BC6C53">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BC6C53" w:rsidRDefault="00BC6C53">
      <w:pPr>
        <w:pStyle w:val="ConsPlusNormal"/>
        <w:ind w:firstLine="540"/>
        <w:jc w:val="both"/>
      </w:pPr>
    </w:p>
    <w:p w:rsidR="00BC6C53" w:rsidRDefault="00BC6C53">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BC6C53" w:rsidRDefault="00BC6C53">
      <w:pPr>
        <w:pStyle w:val="ConsPlusNormal"/>
        <w:ind w:firstLine="540"/>
        <w:jc w:val="both"/>
      </w:pPr>
    </w:p>
    <w:p w:rsidR="00BC6C53" w:rsidRDefault="00BC6C53">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BC6C53" w:rsidRDefault="00BC6C53">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BC6C53" w:rsidRDefault="00BC6C53">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BC6C53" w:rsidRDefault="00BC6C53">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BC6C53" w:rsidRDefault="00BC6C53">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ar5488" w:history="1">
        <w:r>
          <w:rPr>
            <w:color w:val="0000FF"/>
          </w:rPr>
          <w:t>пунктом 27 статьи 200</w:t>
        </w:r>
      </w:hyperlink>
      <w:r>
        <w:t xml:space="preserve"> настоящего Кодекса;</w:t>
      </w:r>
    </w:p>
    <w:p w:rsidR="00BC6C53" w:rsidRDefault="00BC6C53">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 86 875 на период с 1 января по 31 декабря 2028 года включительно;</w:t>
      </w:r>
    </w:p>
    <w:p w:rsidR="00BC6C53" w:rsidRDefault="00BC6C53">
      <w:pPr>
        <w:pStyle w:val="ConsPlusNormal"/>
        <w:jc w:val="both"/>
      </w:pPr>
      <w:r>
        <w:t xml:space="preserve">(в ред. Федеральных законов от 14.07.2022 </w:t>
      </w:r>
      <w:hyperlink r:id="rId11584" w:history="1">
        <w:r>
          <w:rPr>
            <w:color w:val="0000FF"/>
          </w:rPr>
          <w:t>N 323-ФЗ</w:t>
        </w:r>
      </w:hyperlink>
      <w:r>
        <w:t xml:space="preserve">, от 31.07.2023 </w:t>
      </w:r>
      <w:hyperlink r:id="rId11585" w:history="1">
        <w:r>
          <w:rPr>
            <w:color w:val="0000FF"/>
          </w:rPr>
          <w:t>N 389-ФЗ</w:t>
        </w:r>
      </w:hyperlink>
      <w:r>
        <w:t xml:space="preserve">, от 12.07.2024 </w:t>
      </w:r>
      <w:hyperlink r:id="rId11586" w:history="1">
        <w:r>
          <w:rPr>
            <w:color w:val="0000FF"/>
          </w:rPr>
          <w:t>N 176-ФЗ</w:t>
        </w:r>
      </w:hyperlink>
      <w:r>
        <w:t xml:space="preserve">, от 28.11.2025 </w:t>
      </w:r>
      <w:hyperlink r:id="rId11587" w:history="1">
        <w:r>
          <w:rPr>
            <w:color w:val="0000FF"/>
          </w:rPr>
          <w:t>N 425-ФЗ</w:t>
        </w:r>
      </w:hyperlink>
      <w:r>
        <w:t>)</w:t>
      </w:r>
    </w:p>
    <w:p w:rsidR="00BC6C53" w:rsidRDefault="00BC6C53">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 77 567 на период с 1 января по 31 декабря 2028 года включительно;</w:t>
      </w:r>
    </w:p>
    <w:p w:rsidR="00BC6C53" w:rsidRDefault="00BC6C53">
      <w:pPr>
        <w:pStyle w:val="ConsPlusNormal"/>
        <w:jc w:val="both"/>
      </w:pPr>
      <w:r>
        <w:t xml:space="preserve">(в ред. Федеральных законов от 14.07.2022 </w:t>
      </w:r>
      <w:hyperlink r:id="rId11588" w:history="1">
        <w:r>
          <w:rPr>
            <w:color w:val="0000FF"/>
          </w:rPr>
          <w:t>N 323-ФЗ</w:t>
        </w:r>
      </w:hyperlink>
      <w:r>
        <w:t xml:space="preserve">, от 31.07.2023 </w:t>
      </w:r>
      <w:hyperlink r:id="rId11589" w:history="1">
        <w:r>
          <w:rPr>
            <w:color w:val="0000FF"/>
          </w:rPr>
          <w:t>N 389-ФЗ</w:t>
        </w:r>
      </w:hyperlink>
      <w:r>
        <w:t xml:space="preserve">, от 12.07.2024 </w:t>
      </w:r>
      <w:hyperlink r:id="rId11590" w:history="1">
        <w:r>
          <w:rPr>
            <w:color w:val="0000FF"/>
          </w:rPr>
          <w:t>N 176-ФЗ</w:t>
        </w:r>
      </w:hyperlink>
      <w:r>
        <w:t xml:space="preserve">, от 28.11.2025 </w:t>
      </w:r>
      <w:hyperlink r:id="rId11591" w:history="1">
        <w:r>
          <w:rPr>
            <w:color w:val="0000FF"/>
          </w:rPr>
          <w:t>N 425-ФЗ</w:t>
        </w:r>
      </w:hyperlink>
      <w:r>
        <w:t>)</w:t>
      </w:r>
    </w:p>
    <w:p w:rsidR="00BC6C53" w:rsidRDefault="00BC6C53">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ar5488" w:history="1">
        <w:r>
          <w:rPr>
            <w:color w:val="0000FF"/>
          </w:rPr>
          <w:t>пунктом 27 статьи 200</w:t>
        </w:r>
      </w:hyperlink>
      <w:r>
        <w:t xml:space="preserve"> настоящего Кодекса;</w:t>
      </w:r>
    </w:p>
    <w:p w:rsidR="00BC6C53" w:rsidRDefault="00BC6C53">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w:t>
      </w:r>
      <w:r>
        <w:lastRenderedPageBreak/>
        <w:t>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 79 050 на период с 1 января по 31 декабря 2028 года включительно;</w:t>
      </w:r>
    </w:p>
    <w:p w:rsidR="00BC6C53" w:rsidRDefault="00BC6C53">
      <w:pPr>
        <w:pStyle w:val="ConsPlusNormal"/>
        <w:jc w:val="both"/>
      </w:pPr>
      <w:r>
        <w:t xml:space="preserve">(в ред. Федеральных законов от 14.07.2022 </w:t>
      </w:r>
      <w:hyperlink r:id="rId11592" w:history="1">
        <w:r>
          <w:rPr>
            <w:color w:val="0000FF"/>
          </w:rPr>
          <w:t>N 323-ФЗ</w:t>
        </w:r>
      </w:hyperlink>
      <w:r>
        <w:t xml:space="preserve">, от 31.07.2023 </w:t>
      </w:r>
      <w:hyperlink r:id="rId11593" w:history="1">
        <w:r>
          <w:rPr>
            <w:color w:val="0000FF"/>
          </w:rPr>
          <w:t>N 389-ФЗ</w:t>
        </w:r>
      </w:hyperlink>
      <w:r>
        <w:t xml:space="preserve">, от 12.07.2024 </w:t>
      </w:r>
      <w:hyperlink r:id="rId11594" w:history="1">
        <w:r>
          <w:rPr>
            <w:color w:val="0000FF"/>
          </w:rPr>
          <w:t>N 176-ФЗ</w:t>
        </w:r>
      </w:hyperlink>
      <w:r>
        <w:t xml:space="preserve">, от 28.11.2025 </w:t>
      </w:r>
      <w:hyperlink r:id="rId11595" w:history="1">
        <w:r>
          <w:rPr>
            <w:color w:val="0000FF"/>
          </w:rPr>
          <w:t>N 425-ФЗ</w:t>
        </w:r>
      </w:hyperlink>
      <w:r>
        <w:t>)</w:t>
      </w:r>
    </w:p>
    <w:p w:rsidR="00BC6C53" w:rsidRDefault="00BC6C53">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 71 450 на период с 1 января по 31 декабря 2028 года включительно.</w:t>
      </w:r>
    </w:p>
    <w:p w:rsidR="00BC6C53" w:rsidRDefault="00BC6C53">
      <w:pPr>
        <w:pStyle w:val="ConsPlusNormal"/>
        <w:jc w:val="both"/>
      </w:pPr>
      <w:r>
        <w:t xml:space="preserve">(в ред. Федеральных законов от 14.07.2022 </w:t>
      </w:r>
      <w:hyperlink r:id="rId11596" w:history="1">
        <w:r>
          <w:rPr>
            <w:color w:val="0000FF"/>
          </w:rPr>
          <w:t>N 323-ФЗ</w:t>
        </w:r>
      </w:hyperlink>
      <w:r>
        <w:t xml:space="preserve">, от 31.07.2023 </w:t>
      </w:r>
      <w:hyperlink r:id="rId11597" w:history="1">
        <w:r>
          <w:rPr>
            <w:color w:val="0000FF"/>
          </w:rPr>
          <w:t>N 389-ФЗ</w:t>
        </w:r>
      </w:hyperlink>
      <w:r>
        <w:t xml:space="preserve">, от 12.07.2024 </w:t>
      </w:r>
      <w:hyperlink r:id="rId11598" w:history="1">
        <w:r>
          <w:rPr>
            <w:color w:val="0000FF"/>
          </w:rPr>
          <w:t>N 176-ФЗ</w:t>
        </w:r>
      </w:hyperlink>
      <w:r>
        <w:t xml:space="preserve">, от 28.11.2025 </w:t>
      </w:r>
      <w:hyperlink r:id="rId11599" w:history="1">
        <w:r>
          <w:rPr>
            <w:color w:val="0000FF"/>
          </w:rPr>
          <w:t>N 425-ФЗ</w:t>
        </w:r>
      </w:hyperlink>
      <w:r>
        <w:t>)</w:t>
      </w:r>
    </w:p>
    <w:p w:rsidR="00BC6C53" w:rsidRDefault="00BC6C53">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BC6C53" w:rsidRDefault="00BC6C53">
      <w:pPr>
        <w:pStyle w:val="ConsPlusNormal"/>
        <w:ind w:firstLine="540"/>
        <w:jc w:val="both"/>
      </w:pPr>
    </w:p>
    <w:p w:rsidR="00BC6C53" w:rsidRDefault="00BC6C53">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ar5488"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BC6C53" w:rsidRDefault="00BC6C53">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BC6C53" w:rsidRDefault="00BC6C53">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BC6C53" w:rsidRDefault="00BC6C53">
      <w:pPr>
        <w:pStyle w:val="ConsPlusNormal"/>
        <w:jc w:val="both"/>
      </w:pPr>
      <w:r>
        <w:t xml:space="preserve">(п. 11 в ред. Федерального </w:t>
      </w:r>
      <w:hyperlink r:id="rId11600" w:history="1">
        <w:r>
          <w:rPr>
            <w:color w:val="0000FF"/>
          </w:rPr>
          <w:t>закона</w:t>
        </w:r>
      </w:hyperlink>
      <w:r>
        <w:t xml:space="preserve"> от 02.07.2021 N 305-ФЗ)</w:t>
      </w:r>
    </w:p>
    <w:p w:rsidR="00BC6C53" w:rsidRDefault="00BC6C53">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ar19150" w:history="1">
        <w:r>
          <w:rPr>
            <w:color w:val="0000FF"/>
          </w:rPr>
          <w:t>подпунктом 1 пункта 5 статьи 333.43</w:t>
        </w:r>
      </w:hyperlink>
      <w:r>
        <w:t xml:space="preserve"> настоящего Кодекса.</w:t>
      </w:r>
    </w:p>
    <w:p w:rsidR="00BC6C53" w:rsidRDefault="00BC6C53">
      <w:pPr>
        <w:pStyle w:val="ConsPlusNormal"/>
        <w:jc w:val="both"/>
      </w:pPr>
      <w:r>
        <w:t xml:space="preserve">(п. 12 введен Федеральным </w:t>
      </w:r>
      <w:hyperlink r:id="rId11601" w:history="1">
        <w:r>
          <w:rPr>
            <w:color w:val="0000FF"/>
          </w:rPr>
          <w:t>законом</w:t>
        </w:r>
      </w:hyperlink>
      <w:r>
        <w:t xml:space="preserve"> от 15.10.2020 N 342-ФЗ)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20" w:name="Par22666"/>
      <w:bookmarkEnd w:id="2420"/>
      <w:r>
        <w:rPr>
          <w:b/>
          <w:bCs/>
        </w:rP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b/>
          <w:bCs/>
          <w:vertAlign w:val="subscript"/>
        </w:rPr>
        <w:t>ндд</w:t>
      </w:r>
      <w:r>
        <w:rPr>
          <w:b/>
          <w:bCs/>
        </w:rP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02" w:history="1">
        <w:r>
          <w:rPr>
            <w:color w:val="0000FF"/>
          </w:rPr>
          <w:t>законом</w:t>
        </w:r>
      </w:hyperlink>
      <w:r>
        <w:t xml:space="preserve"> от 19.07.2018 N 199-ФЗ)</w:t>
      </w:r>
    </w:p>
    <w:p w:rsidR="00BC6C53" w:rsidRDefault="00BC6C53">
      <w:pPr>
        <w:pStyle w:val="ConsPlusNormal"/>
        <w:jc w:val="both"/>
      </w:pPr>
    </w:p>
    <w:p w:rsidR="00BC6C53" w:rsidRDefault="00BC6C53">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lastRenderedPageBreak/>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BC6C53" w:rsidRDefault="00BC6C53">
      <w:pPr>
        <w:pStyle w:val="ConsPlusNormal"/>
        <w:jc w:val="both"/>
      </w:pPr>
      <w:r>
        <w:t xml:space="preserve">(в ред. Федерального </w:t>
      </w:r>
      <w:hyperlink r:id="rId11603" w:history="1">
        <w:r>
          <w:rPr>
            <w:color w:val="0000FF"/>
          </w:rPr>
          <w:t>закона</w:t>
        </w:r>
      </w:hyperlink>
      <w:r>
        <w:t xml:space="preserve"> от 27.04.2023 N 136-ФЗ)</w:t>
      </w:r>
    </w:p>
    <w:p w:rsidR="00BC6C53" w:rsidRDefault="00BC6C53">
      <w:pPr>
        <w:pStyle w:val="ConsPlusNormal"/>
        <w:jc w:val="both"/>
      </w:pPr>
    </w:p>
    <w:p w:rsidR="00BC6C53" w:rsidRDefault="00BC6C53">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ar22143" w:history="1">
        <w:r>
          <w:rPr>
            <w:color w:val="0000FF"/>
          </w:rPr>
          <w:t>пунктом 3 статьи 342</w:t>
        </w:r>
      </w:hyperlink>
      <w:r>
        <w:t xml:space="preserve"> настоящего Кодекса;</w:t>
      </w:r>
    </w:p>
    <w:p w:rsidR="00BC6C53" w:rsidRDefault="00BC6C53">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ar22143" w:history="1">
        <w:r>
          <w:rPr>
            <w:color w:val="0000FF"/>
          </w:rPr>
          <w:t>пунктом 3 статьи 342</w:t>
        </w:r>
      </w:hyperlink>
      <w:r>
        <w:t xml:space="preserve"> настоящего Кодекса;</w:t>
      </w:r>
    </w:p>
    <w:p w:rsidR="00BC6C53" w:rsidRDefault="00BC6C53">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ar22696" w:history="1">
        <w:r>
          <w:rPr>
            <w:color w:val="0000FF"/>
          </w:rPr>
          <w:t>пунктом 2</w:t>
        </w:r>
      </w:hyperlink>
      <w:r>
        <w:t xml:space="preserve"> настоящей статьи;</w:t>
      </w:r>
    </w:p>
    <w:p w:rsidR="00BC6C53" w:rsidRDefault="00BC6C53">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604" w:history="1">
        <w:r>
          <w:rPr>
            <w:color w:val="0000FF"/>
          </w:rPr>
          <w:t>Законом</w:t>
        </w:r>
      </w:hyperlink>
      <w:r>
        <w:t xml:space="preserve"> Российской Федерации "О таможенном тарифе";</w:t>
      </w:r>
    </w:p>
    <w:p w:rsidR="00BC6C53" w:rsidRDefault="00BC6C53">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ar22615" w:history="1">
        <w:r>
          <w:rPr>
            <w:color w:val="0000FF"/>
          </w:rPr>
          <w:t>пунктом 11 статьи 342.5</w:t>
        </w:r>
      </w:hyperlink>
      <w:r>
        <w:t xml:space="preserve"> настоящего Кодекса;</w:t>
      </w:r>
    </w:p>
    <w:p w:rsidR="00BC6C53" w:rsidRDefault="00BC6C53">
      <w:pPr>
        <w:pStyle w:val="ConsPlusNormal"/>
        <w:jc w:val="both"/>
      </w:pPr>
      <w:r>
        <w:t xml:space="preserve">(абзац введен Федеральным </w:t>
      </w:r>
      <w:hyperlink r:id="rId11605" w:history="1">
        <w:r>
          <w:rPr>
            <w:color w:val="0000FF"/>
          </w:rPr>
          <w:t>законом</w:t>
        </w:r>
      </w:hyperlink>
      <w:r>
        <w:t xml:space="preserve"> от 02.07.2021 N 305-ФЗ)</w:t>
      </w:r>
    </w:p>
    <w:p w:rsidR="00BC6C53" w:rsidRDefault="00BC6C53">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ar21299" w:history="1">
        <w:r>
          <w:rPr>
            <w:color w:val="0000FF"/>
          </w:rPr>
          <w:t>подпункте 5 пункта 1 статьи 333.45</w:t>
        </w:r>
      </w:hyperlink>
      <w:r>
        <w:t xml:space="preserve"> настоящего Кодекса, и принимаемый равным 1 в других случаях;</w:t>
      </w:r>
    </w:p>
    <w:p w:rsidR="00BC6C53" w:rsidRDefault="00BC6C53">
      <w:pPr>
        <w:pStyle w:val="ConsPlusNormal"/>
        <w:jc w:val="both"/>
      </w:pPr>
      <w:r>
        <w:t xml:space="preserve">(абзац введен Федеральным </w:t>
      </w:r>
      <w:hyperlink r:id="rId11606" w:history="1">
        <w:r>
          <w:rPr>
            <w:color w:val="0000FF"/>
          </w:rPr>
          <w:t>законом</w:t>
        </w:r>
      </w:hyperlink>
      <w:r>
        <w:t xml:space="preserve"> от 02.07.2021 N 305-ФЗ)</w:t>
      </w:r>
    </w:p>
    <w:p w:rsidR="00BC6C53" w:rsidRDefault="00BC6C53">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BC6C53" w:rsidRDefault="00BC6C53">
      <w:pPr>
        <w:pStyle w:val="ConsPlusNormal"/>
        <w:jc w:val="both"/>
      </w:pPr>
      <w:r>
        <w:t xml:space="preserve">(абзац введен Федеральным </w:t>
      </w:r>
      <w:hyperlink r:id="rId11607" w:history="1">
        <w:r>
          <w:rPr>
            <w:color w:val="0000FF"/>
          </w:rPr>
          <w:t>законом</w:t>
        </w:r>
      </w:hyperlink>
      <w:r>
        <w:t xml:space="preserve"> от 27.04.2023 N 136-ФЗ)</w:t>
      </w:r>
    </w:p>
    <w:p w:rsidR="00BC6C53" w:rsidRDefault="00BC6C53">
      <w:pPr>
        <w:pStyle w:val="ConsPlusNormal"/>
        <w:ind w:firstLine="540"/>
        <w:jc w:val="both"/>
      </w:pPr>
    </w:p>
    <w:p w:rsidR="00BC6C53" w:rsidRDefault="00BC6C53">
      <w:pPr>
        <w:pStyle w:val="ConsPlusNormal"/>
        <w:ind w:firstLine="540"/>
        <w:jc w:val="both"/>
      </w:pPr>
      <w:bookmarkStart w:id="2421" w:name="Par22686"/>
      <w:bookmarkEnd w:id="2421"/>
      <w:r>
        <w:t>К</w:t>
      </w:r>
      <w:r>
        <w:rPr>
          <w:vertAlign w:val="subscript"/>
        </w:rPr>
        <w:t>Ю</w:t>
      </w:r>
      <w:r>
        <w:t xml:space="preserve"> = (Ц</w:t>
      </w:r>
      <w:r>
        <w:rPr>
          <w:vertAlign w:val="subscript"/>
        </w:rPr>
        <w:t>нефть</w:t>
      </w:r>
      <w:r>
        <w:t xml:space="preserve"> - Ц</w:t>
      </w:r>
      <w:r>
        <w:rPr>
          <w:vertAlign w:val="subscript"/>
        </w:rPr>
        <w:t>юралс</w:t>
      </w:r>
      <w:r>
        <w:t>) x Р x 7,3,</w:t>
      </w:r>
    </w:p>
    <w:p w:rsidR="00BC6C53" w:rsidRDefault="00BC6C53">
      <w:pPr>
        <w:pStyle w:val="ConsPlusNormal"/>
        <w:jc w:val="both"/>
      </w:pPr>
      <w:r>
        <w:t xml:space="preserve">(абзац введен Федеральным </w:t>
      </w:r>
      <w:hyperlink r:id="rId11608" w:history="1">
        <w:r>
          <w:rPr>
            <w:color w:val="0000FF"/>
          </w:rPr>
          <w:t>законом</w:t>
        </w:r>
      </w:hyperlink>
      <w:r>
        <w:t xml:space="preserve"> от 27.04.2023 N 136-ФЗ)</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ar22145" w:history="1">
        <w:r>
          <w:rPr>
            <w:color w:val="0000FF"/>
          </w:rPr>
          <w:t>абзацем вторым пункта 3 статьи 342</w:t>
        </w:r>
      </w:hyperlink>
      <w:r>
        <w:t xml:space="preserve"> настоящего Кодекса.</w:t>
      </w:r>
    </w:p>
    <w:p w:rsidR="00BC6C53" w:rsidRDefault="00BC6C53">
      <w:pPr>
        <w:pStyle w:val="ConsPlusNormal"/>
        <w:jc w:val="both"/>
      </w:pPr>
      <w:r>
        <w:t xml:space="preserve">(абзац введен Федеральным </w:t>
      </w:r>
      <w:hyperlink r:id="rId11609" w:history="1">
        <w:r>
          <w:rPr>
            <w:color w:val="0000FF"/>
          </w:rPr>
          <w:t>законом</w:t>
        </w:r>
      </w:hyperlink>
      <w:r>
        <w:t xml:space="preserve"> от 27.04.2023 N 136-ФЗ)</w:t>
      </w:r>
    </w:p>
    <w:p w:rsidR="00BC6C53" w:rsidRDefault="00BC6C53">
      <w:pPr>
        <w:pStyle w:val="ConsPlusNormal"/>
        <w:spacing w:before="220"/>
        <w:ind w:firstLine="540"/>
        <w:jc w:val="both"/>
      </w:pPr>
      <w:r>
        <w:t xml:space="preserve">В случае, если рассчитанное в соответствии с </w:t>
      </w:r>
      <w:hyperlink w:anchor="Par22686" w:history="1">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BC6C53" w:rsidRDefault="00BC6C53">
      <w:pPr>
        <w:pStyle w:val="ConsPlusNormal"/>
        <w:jc w:val="both"/>
      </w:pPr>
      <w:r>
        <w:t xml:space="preserve">(абзац введен Федеральным </w:t>
      </w:r>
      <w:hyperlink r:id="rId11610" w:history="1">
        <w:r>
          <w:rPr>
            <w:color w:val="0000FF"/>
          </w:rPr>
          <w:t>законом</w:t>
        </w:r>
      </w:hyperlink>
      <w:r>
        <w:t xml:space="preserve"> от 27.04.2023 N 136-ФЗ)</w:t>
      </w:r>
    </w:p>
    <w:p w:rsidR="00BC6C53" w:rsidRDefault="00BC6C53">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BC6C53" w:rsidRDefault="00BC6C53">
      <w:pPr>
        <w:pStyle w:val="ConsPlusNormal"/>
        <w:jc w:val="both"/>
      </w:pPr>
      <w:r>
        <w:t xml:space="preserve">(абзац введен Федеральным </w:t>
      </w:r>
      <w:hyperlink r:id="rId11611" w:history="1">
        <w:r>
          <w:rPr>
            <w:color w:val="0000FF"/>
          </w:rPr>
          <w:t>законом</w:t>
        </w:r>
      </w:hyperlink>
      <w:r>
        <w:t xml:space="preserve"> от 27.04.2023 N 136-ФЗ)</w:t>
      </w:r>
    </w:p>
    <w:p w:rsidR="00BC6C53" w:rsidRDefault="00BC6C53">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ar20347" w:history="1">
        <w:r>
          <w:rPr>
            <w:color w:val="0000FF"/>
          </w:rPr>
          <w:t>подпункте 4 пункта 1 статьи 333.45</w:t>
        </w:r>
      </w:hyperlink>
      <w:r>
        <w:t xml:space="preserve"> настоящего Кодекса.</w:t>
      </w:r>
    </w:p>
    <w:p w:rsidR="00BC6C53" w:rsidRDefault="00BC6C53">
      <w:pPr>
        <w:pStyle w:val="ConsPlusNormal"/>
        <w:spacing w:before="220"/>
        <w:ind w:firstLine="540"/>
        <w:jc w:val="both"/>
      </w:pPr>
      <w:bookmarkStart w:id="2422" w:name="Par22696"/>
      <w:bookmarkEnd w:id="2422"/>
      <w:r>
        <w:lastRenderedPageBreak/>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BC6C53" w:rsidRDefault="00BC6C53">
      <w:pPr>
        <w:pStyle w:val="ConsPlusNormal"/>
        <w:spacing w:before="220"/>
        <w:ind w:firstLine="540"/>
        <w:jc w:val="both"/>
      </w:pPr>
      <w:bookmarkStart w:id="2423" w:name="Par22697"/>
      <w:bookmarkEnd w:id="2423"/>
      <w:r>
        <w:t xml:space="preserve">1) 1 - для нефти обезвоженной, обессоленной и стабилизированной, добытой на участках недр, указанных в </w:t>
      </w:r>
      <w:hyperlink w:anchor="Par19221"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ar22519" w:history="1">
        <w:r>
          <w:rPr>
            <w:color w:val="0000FF"/>
          </w:rPr>
          <w:t>пунктом 4 статьи 342.5</w:t>
        </w:r>
      </w:hyperlink>
      <w:r>
        <w:t xml:space="preserve"> настоящего Кодекса, принимается равным 1) и </w:t>
      </w:r>
      <w:hyperlink w:anchor="Par19224"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BC6C53" w:rsidRDefault="00BC6C53">
      <w:pPr>
        <w:pStyle w:val="ConsPlusNormal"/>
        <w:spacing w:before="220"/>
        <w:ind w:firstLine="540"/>
        <w:jc w:val="both"/>
      </w:pPr>
      <w:bookmarkStart w:id="2424" w:name="Par22698"/>
      <w:bookmarkEnd w:id="2424"/>
      <w:r>
        <w:t xml:space="preserve">1,2 - для нефти обезвоженной, обессоленной и стабилизированной, добытой на участках недр, указанных в </w:t>
      </w:r>
      <w:hyperlink w:anchor="Par19221"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BC6C53" w:rsidRDefault="00BC6C53">
      <w:pPr>
        <w:pStyle w:val="ConsPlusNormal"/>
        <w:spacing w:before="220"/>
        <w:ind w:firstLine="540"/>
        <w:jc w:val="both"/>
      </w:pPr>
      <w:bookmarkStart w:id="2425" w:name="Par22699"/>
      <w:bookmarkEnd w:id="2425"/>
      <w:r>
        <w:t xml:space="preserve">1,95 - для нефти обезвоженной, обессоленной и стабилизированной, добытой на участках недр, указанных в </w:t>
      </w:r>
      <w:hyperlink w:anchor="Par19221"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BC6C53" w:rsidRDefault="00BC6C53">
      <w:pPr>
        <w:pStyle w:val="ConsPlusNormal"/>
        <w:spacing w:before="220"/>
        <w:ind w:firstLine="540"/>
        <w:jc w:val="both"/>
      </w:pPr>
      <w:r>
        <w:t xml:space="preserve">В отношении нефти, добытой на участках недр, указанных в </w:t>
      </w:r>
      <w:hyperlink w:anchor="Par22698" w:history="1">
        <w:r>
          <w:rPr>
            <w:color w:val="0000FF"/>
          </w:rPr>
          <w:t>абзацах втором</w:t>
        </w:r>
      </w:hyperlink>
      <w:r>
        <w:t xml:space="preserve"> и </w:t>
      </w:r>
      <w:hyperlink w:anchor="Par22699"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BC6C53" w:rsidRDefault="00BC6C53">
      <w:pPr>
        <w:pStyle w:val="ConsPlusNormal"/>
        <w:jc w:val="both"/>
      </w:pPr>
      <w:r>
        <w:t xml:space="preserve">(пп. 1 в ред. Федерального </w:t>
      </w:r>
      <w:hyperlink r:id="rId11612" w:history="1">
        <w:r>
          <w:rPr>
            <w:color w:val="0000FF"/>
          </w:rPr>
          <w:t>закона</w:t>
        </w:r>
      </w:hyperlink>
      <w:r>
        <w:t xml:space="preserve"> от 15.10.2020 N 342-ФЗ)</w:t>
      </w:r>
    </w:p>
    <w:p w:rsidR="00BC6C53" w:rsidRDefault="00BC6C53">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ar19215" w:history="1">
        <w:r>
          <w:rPr>
            <w:color w:val="0000FF"/>
          </w:rPr>
          <w:t>подпунктах 1</w:t>
        </w:r>
      </w:hyperlink>
      <w:r>
        <w:t xml:space="preserve"> и </w:t>
      </w:r>
      <w:hyperlink w:anchor="Par19221" w:history="1">
        <w:r>
          <w:rPr>
            <w:color w:val="0000FF"/>
          </w:rPr>
          <w:t>2</w:t>
        </w:r>
      </w:hyperlink>
      <w:r>
        <w:t xml:space="preserve"> (в части участков недр, не указанных в </w:t>
      </w:r>
      <w:hyperlink w:anchor="Par22697" w:history="1">
        <w:r>
          <w:rPr>
            <w:color w:val="0000FF"/>
          </w:rPr>
          <w:t>подпункте 1</w:t>
        </w:r>
      </w:hyperlink>
      <w:r>
        <w:t xml:space="preserve"> настоящего пункта) пункта 1 статьи 333.45 настоящего Кодекса:</w:t>
      </w:r>
    </w:p>
    <w:p w:rsidR="00BC6C53" w:rsidRDefault="00BC6C53">
      <w:pPr>
        <w:pStyle w:val="ConsPlusNormal"/>
        <w:jc w:val="both"/>
      </w:pPr>
      <w:r>
        <w:t xml:space="preserve">(в ред. Федерального </w:t>
      </w:r>
      <w:hyperlink r:id="rId11613" w:history="1">
        <w:r>
          <w:rPr>
            <w:color w:val="0000FF"/>
          </w:rPr>
          <w:t>закона</w:t>
        </w:r>
      </w:hyperlink>
      <w:r>
        <w:t xml:space="preserve"> от 15.10.2020 N 342-ФЗ)</w:t>
      </w:r>
    </w:p>
    <w:p w:rsidR="00BC6C53" w:rsidRDefault="00BC6C53">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BC6C53" w:rsidRDefault="00BC6C53">
      <w:pPr>
        <w:pStyle w:val="ConsPlusNormal"/>
        <w:jc w:val="both"/>
      </w:pPr>
      <w:r>
        <w:t xml:space="preserve">(в ред. Федерального </w:t>
      </w:r>
      <w:hyperlink r:id="rId11614" w:history="1">
        <w:r>
          <w:rPr>
            <w:color w:val="0000FF"/>
          </w:rPr>
          <w:t>закона</w:t>
        </w:r>
      </w:hyperlink>
      <w:r>
        <w:t xml:space="preserve"> от 15.10.2020 N 342-ФЗ)</w:t>
      </w:r>
    </w:p>
    <w:p w:rsidR="00BC6C53" w:rsidRDefault="00BC6C53">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ar20347" w:history="1">
        <w:r>
          <w:rPr>
            <w:color w:val="0000FF"/>
          </w:rPr>
          <w:t>подпункте 4 пункта 1 статьи 333.45</w:t>
        </w:r>
      </w:hyperlink>
      <w:r>
        <w:t xml:space="preserve"> настоящего Кодекса:</w:t>
      </w:r>
    </w:p>
    <w:p w:rsidR="00BC6C53" w:rsidRDefault="00BC6C53">
      <w:pPr>
        <w:pStyle w:val="ConsPlusNormal"/>
        <w:spacing w:before="220"/>
        <w:ind w:firstLine="540"/>
        <w:jc w:val="both"/>
      </w:pPr>
      <w:r>
        <w:t xml:space="preserve">0,5 - с 1-го числа календарного месяца, начиная с которого в отношении соответствующего </w:t>
      </w:r>
      <w:r>
        <w:lastRenderedPageBreak/>
        <w:t>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BC6C53" w:rsidRDefault="00BC6C53">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BC6C53" w:rsidRDefault="00BC6C53">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BC6C53" w:rsidRDefault="00BC6C53">
      <w:pPr>
        <w:pStyle w:val="ConsPlusNormal"/>
        <w:jc w:val="both"/>
      </w:pPr>
      <w:r>
        <w:t xml:space="preserve">(в ред. Федерального </w:t>
      </w:r>
      <w:hyperlink r:id="rId11615" w:history="1">
        <w:r>
          <w:rPr>
            <w:color w:val="0000FF"/>
          </w:rPr>
          <w:t>закона</w:t>
        </w:r>
      </w:hyperlink>
      <w:r>
        <w:t xml:space="preserve"> от 15.10.2020 N 342-ФЗ)</w:t>
      </w:r>
    </w:p>
    <w:p w:rsidR="00BC6C53" w:rsidRDefault="00BC6C53">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BC6C53" w:rsidRDefault="00BC6C53">
      <w:pPr>
        <w:pStyle w:val="ConsPlusNormal"/>
        <w:jc w:val="both"/>
      </w:pPr>
      <w:r>
        <w:t xml:space="preserve">(абзац введен Федеральным </w:t>
      </w:r>
      <w:hyperlink r:id="rId11616" w:history="1">
        <w:r>
          <w:rPr>
            <w:color w:val="0000FF"/>
          </w:rPr>
          <w:t>законом</w:t>
        </w:r>
      </w:hyperlink>
      <w:r>
        <w:t xml:space="preserve"> от 15.10.2020 N 342-ФЗ)</w:t>
      </w:r>
    </w:p>
    <w:p w:rsidR="00BC6C53" w:rsidRDefault="00BC6C53">
      <w:pPr>
        <w:pStyle w:val="ConsPlusNormal"/>
        <w:spacing w:before="220"/>
        <w:ind w:firstLine="540"/>
        <w:jc w:val="both"/>
      </w:pPr>
      <w:bookmarkStart w:id="2426" w:name="Par22716"/>
      <w:bookmarkEnd w:id="2426"/>
      <w:r>
        <w:t xml:space="preserve">4) для нефти обезвоженной, обессоленной и стабилизированной, добытой на участках недр, указанных в </w:t>
      </w:r>
      <w:hyperlink w:anchor="Par21299" w:history="1">
        <w:r>
          <w:rPr>
            <w:color w:val="0000FF"/>
          </w:rPr>
          <w:t>подпункте 5 пункта 1 статьи 333.45</w:t>
        </w:r>
      </w:hyperlink>
      <w:r>
        <w:t xml:space="preserve"> настоящего Кодекса:</w:t>
      </w:r>
    </w:p>
    <w:p w:rsidR="00BC6C53" w:rsidRDefault="00BC6C53">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BC6C53" w:rsidRDefault="00BC6C53">
      <w:pPr>
        <w:pStyle w:val="ConsPlusNormal"/>
        <w:jc w:val="both"/>
      </w:pPr>
      <w:r>
        <w:t xml:space="preserve">(в ред. Федерального </w:t>
      </w:r>
      <w:hyperlink r:id="rId11617" w:history="1">
        <w:r>
          <w:rPr>
            <w:color w:val="0000FF"/>
          </w:rPr>
          <w:t>закона</w:t>
        </w:r>
      </w:hyperlink>
      <w:r>
        <w:t xml:space="preserve"> от 15.10.2020 N 342-ФЗ)</w:t>
      </w:r>
    </w:p>
    <w:p w:rsidR="00BC6C53" w:rsidRDefault="00BC6C53">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jc w:val="both"/>
      </w:pPr>
      <w:r>
        <w:t xml:space="preserve">(в ред. Федерального </w:t>
      </w:r>
      <w:hyperlink r:id="rId11618" w:history="1">
        <w:r>
          <w:rPr>
            <w:color w:val="0000FF"/>
          </w:rPr>
          <w:t>закона</w:t>
        </w:r>
      </w:hyperlink>
      <w:r>
        <w:t xml:space="preserve"> от 15.10.2020 N 342-ФЗ)</w:t>
      </w:r>
    </w:p>
    <w:p w:rsidR="00BC6C53" w:rsidRDefault="00BC6C53">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jc w:val="both"/>
      </w:pPr>
      <w:r>
        <w:t xml:space="preserve">(в ред. Федерального </w:t>
      </w:r>
      <w:hyperlink r:id="rId11619" w:history="1">
        <w:r>
          <w:rPr>
            <w:color w:val="0000FF"/>
          </w:rPr>
          <w:t>закона</w:t>
        </w:r>
      </w:hyperlink>
      <w:r>
        <w:t xml:space="preserve"> от 15.10.2020 N 342-ФЗ)</w:t>
      </w:r>
    </w:p>
    <w:p w:rsidR="00BC6C53" w:rsidRDefault="00BC6C53">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jc w:val="both"/>
      </w:pPr>
      <w:r>
        <w:t xml:space="preserve">(в ред. Федерального </w:t>
      </w:r>
      <w:hyperlink r:id="rId11620" w:history="1">
        <w:r>
          <w:rPr>
            <w:color w:val="0000FF"/>
          </w:rPr>
          <w:t>закона</w:t>
        </w:r>
      </w:hyperlink>
      <w:r>
        <w:t xml:space="preserve"> от 15.10.2020 N 342-ФЗ)</w:t>
      </w:r>
    </w:p>
    <w:p w:rsidR="00BC6C53" w:rsidRDefault="00BC6C53">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jc w:val="both"/>
      </w:pPr>
      <w:r>
        <w:t xml:space="preserve">(в ред. Федерального </w:t>
      </w:r>
      <w:hyperlink r:id="rId11621" w:history="1">
        <w:r>
          <w:rPr>
            <w:color w:val="0000FF"/>
          </w:rPr>
          <w:t>закона</w:t>
        </w:r>
      </w:hyperlink>
      <w:r>
        <w:t xml:space="preserve"> от 15.10.2020 N 342-ФЗ)</w:t>
      </w:r>
    </w:p>
    <w:p w:rsidR="00BC6C53" w:rsidRDefault="00BC6C53">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C6C53" w:rsidRDefault="00BC6C53">
      <w:pPr>
        <w:pStyle w:val="ConsPlusNormal"/>
        <w:jc w:val="both"/>
      </w:pPr>
      <w:r>
        <w:t xml:space="preserve">(в ред. Федерального </w:t>
      </w:r>
      <w:hyperlink r:id="rId11622" w:history="1">
        <w:r>
          <w:rPr>
            <w:color w:val="0000FF"/>
          </w:rPr>
          <w:t>закона</w:t>
        </w:r>
      </w:hyperlink>
      <w:r>
        <w:t xml:space="preserve"> от 15.10.2020 N 342-ФЗ)</w:t>
      </w:r>
    </w:p>
    <w:p w:rsidR="00BC6C53" w:rsidRDefault="00BC6C53">
      <w:pPr>
        <w:pStyle w:val="ConsPlusNormal"/>
        <w:jc w:val="both"/>
      </w:pPr>
      <w:r>
        <w:t xml:space="preserve">(пп. 4 введен Федеральным </w:t>
      </w:r>
      <w:hyperlink r:id="rId11623" w:history="1">
        <w:r>
          <w:rPr>
            <w:color w:val="0000FF"/>
          </w:rPr>
          <w:t>законом</w:t>
        </w:r>
      </w:hyperlink>
      <w:r>
        <w:t xml:space="preserve"> от 18.03.2020 N 65-ФЗ)</w:t>
      </w:r>
    </w:p>
    <w:p w:rsidR="00BC6C53" w:rsidRDefault="00BC6C53">
      <w:pPr>
        <w:pStyle w:val="ConsPlusNormal"/>
        <w:spacing w:before="220"/>
        <w:ind w:firstLine="540"/>
        <w:jc w:val="both"/>
      </w:pPr>
      <w:r>
        <w:lastRenderedPageBreak/>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BC6C53" w:rsidRDefault="00BC6C53">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ar19150" w:history="1">
        <w:r>
          <w:rPr>
            <w:color w:val="0000FF"/>
          </w:rPr>
          <w:t>подпунктом 1 пункта 5 статьи 333.43</w:t>
        </w:r>
      </w:hyperlink>
      <w:r>
        <w:t xml:space="preserve"> настоящего Кодекса.</w:t>
      </w:r>
    </w:p>
    <w:p w:rsidR="00BC6C53" w:rsidRDefault="00BC6C53">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BC6C53" w:rsidRDefault="00BC6C53">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BC6C53" w:rsidRDefault="00BC6C53">
      <w:pPr>
        <w:pStyle w:val="ConsPlusNormal"/>
        <w:jc w:val="both"/>
      </w:pPr>
      <w:r>
        <w:t xml:space="preserve">(п. 4 введен Федеральным </w:t>
      </w:r>
      <w:hyperlink r:id="rId11624" w:history="1">
        <w:r>
          <w:rPr>
            <w:color w:val="0000FF"/>
          </w:rPr>
          <w:t>законом</w:t>
        </w:r>
      </w:hyperlink>
      <w:r>
        <w:t xml:space="preserve"> от 27.11.2018 N 424-ФЗ)</w:t>
      </w:r>
    </w:p>
    <w:p w:rsidR="00BC6C53" w:rsidRDefault="00BC6C53">
      <w:pPr>
        <w:pStyle w:val="ConsPlusNormal"/>
        <w:jc w:val="both"/>
      </w:pPr>
    </w:p>
    <w:p w:rsidR="00BC6C53" w:rsidRDefault="00BC6C53">
      <w:pPr>
        <w:pStyle w:val="ConsPlusNormal"/>
        <w:ind w:firstLine="540"/>
        <w:jc w:val="both"/>
        <w:outlineLvl w:val="2"/>
        <w:rPr>
          <w:b/>
          <w:bCs/>
        </w:rPr>
      </w:pPr>
      <w:bookmarkStart w:id="2427" w:name="Par22736"/>
      <w:bookmarkEnd w:id="2427"/>
      <w:r>
        <w:rPr>
          <w:b/>
          <w:bCs/>
        </w:rPr>
        <w:t>Статья 342.7. Порядок определения и применения коэффициента, характеризующего особенности добычи редких металлов (К</w:t>
      </w:r>
      <w:r>
        <w:rPr>
          <w:b/>
          <w:bCs/>
          <w:vertAlign w:val="subscript"/>
        </w:rPr>
        <w:t>рм</w:t>
      </w:r>
      <w:r>
        <w:rPr>
          <w:b/>
          <w:bCs/>
        </w:rP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25" w:history="1">
        <w:r>
          <w:rPr>
            <w:color w:val="0000FF"/>
          </w:rPr>
          <w:t>законом</w:t>
        </w:r>
      </w:hyperlink>
      <w:r>
        <w:t xml:space="preserve"> от 02.08.2019 N 284-ФЗ)</w:t>
      </w:r>
    </w:p>
    <w:p w:rsidR="00BC6C53" w:rsidRDefault="00BC6C53">
      <w:pPr>
        <w:pStyle w:val="ConsPlusNormal"/>
        <w:jc w:val="both"/>
      </w:pPr>
    </w:p>
    <w:p w:rsidR="00BC6C53" w:rsidRDefault="00BC6C53">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BC6C53" w:rsidRDefault="00BC6C53">
      <w:pPr>
        <w:pStyle w:val="ConsPlusNormal"/>
        <w:spacing w:before="220"/>
        <w:ind w:firstLine="540"/>
        <w:jc w:val="both"/>
      </w:pPr>
      <w:bookmarkStart w:id="2428" w:name="Par22741"/>
      <w:bookmarkEnd w:id="2428"/>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BC6C53" w:rsidRDefault="00BC6C53">
      <w:pPr>
        <w:pStyle w:val="ConsPlusNormal"/>
        <w:spacing w:before="220"/>
        <w:ind w:firstLine="540"/>
        <w:jc w:val="both"/>
      </w:pPr>
      <w:r>
        <w:t xml:space="preserve">2) 1 при добыче руд редких металлов и редких металлов, не указанных в </w:t>
      </w:r>
      <w:hyperlink w:anchor="Par22741" w:history="1">
        <w:r>
          <w:rPr>
            <w:color w:val="0000FF"/>
          </w:rPr>
          <w:t>подпункте 1</w:t>
        </w:r>
      </w:hyperlink>
      <w:r>
        <w:t xml:space="preserve"> настоящего пункта.</w:t>
      </w:r>
    </w:p>
    <w:p w:rsidR="00BC6C53" w:rsidRDefault="00BC6C53">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ar22741"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ar22741"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BC6C53" w:rsidRDefault="00BC6C53">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29" w:name="Par22746"/>
      <w:bookmarkEnd w:id="2429"/>
      <w:r>
        <w:rPr>
          <w:b/>
          <w:bCs/>
        </w:rPr>
        <w:t>Статья 342.8. Порядок определения и применения рентного коэффициента К</w:t>
      </w:r>
      <w:r>
        <w:rPr>
          <w:b/>
          <w:bCs/>
          <w:vertAlign w:val="subscript"/>
        </w:rPr>
        <w:t>РЕНТА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26" w:history="1">
        <w:r>
          <w:rPr>
            <w:color w:val="0000FF"/>
          </w:rPr>
          <w:t>законом</w:t>
        </w:r>
      </w:hyperlink>
      <w:r>
        <w:t xml:space="preserve"> от 02.07.2021 N 309-ФЗ)</w:t>
      </w:r>
    </w:p>
    <w:p w:rsidR="00BC6C53" w:rsidRDefault="00BC6C53">
      <w:pPr>
        <w:pStyle w:val="ConsPlusNormal"/>
        <w:jc w:val="both"/>
      </w:pPr>
    </w:p>
    <w:p w:rsidR="00BC6C53" w:rsidRDefault="00BC6C53">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ar22062"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BC6C53" w:rsidRDefault="00BC6C53">
      <w:pPr>
        <w:pStyle w:val="ConsPlusNormal"/>
        <w:spacing w:before="220"/>
        <w:ind w:firstLine="540"/>
        <w:jc w:val="both"/>
      </w:pPr>
      <w:r>
        <w:t xml:space="preserve">1.1. Утратил силу с 1 января 2025 года. - Федеральный </w:t>
      </w:r>
      <w:hyperlink r:id="rId11627" w:history="1">
        <w:r>
          <w:rPr>
            <w:color w:val="0000FF"/>
          </w:rPr>
          <w:t>закон</w:t>
        </w:r>
      </w:hyperlink>
      <w:r>
        <w:t xml:space="preserve"> от 12.07.2024 N 176-ФЗ.</w:t>
      </w:r>
    </w:p>
    <w:p w:rsidR="00BC6C53" w:rsidRDefault="00BC6C53">
      <w:pPr>
        <w:pStyle w:val="ConsPlusNormal"/>
        <w:spacing w:before="220"/>
        <w:ind w:firstLine="540"/>
        <w:jc w:val="both"/>
      </w:pPr>
      <w:bookmarkStart w:id="2430" w:name="Par22752"/>
      <w:bookmarkEnd w:id="2430"/>
      <w:r>
        <w:t>2. Рентный коэффициент К</w:t>
      </w:r>
      <w:r>
        <w:rPr>
          <w:vertAlign w:val="subscript"/>
        </w:rPr>
        <w:t>РЕНТА</w:t>
      </w:r>
      <w:r>
        <w:t xml:space="preserve"> принимается равным 0,2 в отношении налоговой ставки, </w:t>
      </w:r>
      <w:r>
        <w:lastRenderedPageBreak/>
        <w:t xml:space="preserve">установленной </w:t>
      </w:r>
      <w:hyperlink w:anchor="Par22117"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BC6C53" w:rsidRDefault="00BC6C53">
      <w:pPr>
        <w:pStyle w:val="ConsPlusNormal"/>
        <w:spacing w:before="220"/>
        <w:ind w:firstLine="540"/>
        <w:jc w:val="both"/>
      </w:pPr>
      <w:bookmarkStart w:id="2431" w:name="Par22753"/>
      <w:bookmarkEnd w:id="2431"/>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BC6C53" w:rsidRDefault="00BC6C53">
      <w:pPr>
        <w:pStyle w:val="ConsPlusNormal"/>
        <w:spacing w:before="220"/>
        <w:ind w:firstLine="540"/>
        <w:jc w:val="both"/>
      </w:pPr>
      <w:r>
        <w:t xml:space="preserve">2) степень выработанности запасов участков недр, указанных в </w:t>
      </w:r>
      <w:hyperlink w:anchor="Par22753" w:history="1">
        <w:r>
          <w:rPr>
            <w:color w:val="0000FF"/>
          </w:rPr>
          <w:t>подпункте 1</w:t>
        </w:r>
      </w:hyperlink>
      <w:r>
        <w:t xml:space="preserve"> настоящего пункта, по состоянию на 1 января 2021 года составляет менее 1 процента;</w:t>
      </w:r>
    </w:p>
    <w:p w:rsidR="00BC6C53" w:rsidRDefault="00BC6C53">
      <w:pPr>
        <w:pStyle w:val="ConsPlusNormal"/>
        <w:spacing w:before="220"/>
        <w:ind w:firstLine="540"/>
        <w:jc w:val="both"/>
      </w:pPr>
      <w:r>
        <w:t xml:space="preserve">3) деятельность по добыче указанных в </w:t>
      </w:r>
      <w:hyperlink w:anchor="Par22753"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BC6C53" w:rsidRDefault="00BC6C53">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BC6C53" w:rsidRDefault="00BC6C53">
      <w:pPr>
        <w:pStyle w:val="ConsPlusNormal"/>
        <w:spacing w:before="220"/>
        <w:ind w:firstLine="540"/>
        <w:jc w:val="both"/>
      </w:pPr>
      <w:r>
        <w:t xml:space="preserve">1) налоговых ставок, установленных </w:t>
      </w:r>
      <w:hyperlink w:anchor="Par22063" w:history="1">
        <w:r>
          <w:rPr>
            <w:color w:val="0000FF"/>
          </w:rPr>
          <w:t>подпунктами 1</w:t>
        </w:r>
      </w:hyperlink>
      <w:r>
        <w:t xml:space="preserve">, </w:t>
      </w:r>
      <w:hyperlink w:anchor="Par22074" w:history="1">
        <w:r>
          <w:rPr>
            <w:color w:val="0000FF"/>
          </w:rPr>
          <w:t>3.1</w:t>
        </w:r>
      </w:hyperlink>
      <w:r>
        <w:t xml:space="preserve">, </w:t>
      </w:r>
      <w:hyperlink w:anchor="Par22093" w:history="1">
        <w:r>
          <w:rPr>
            <w:color w:val="0000FF"/>
          </w:rPr>
          <w:t>7</w:t>
        </w:r>
      </w:hyperlink>
      <w:r>
        <w:t xml:space="preserve">, </w:t>
      </w:r>
      <w:hyperlink w:anchor="Par22100" w:history="1">
        <w:r>
          <w:rPr>
            <w:color w:val="0000FF"/>
          </w:rPr>
          <w:t>9</w:t>
        </w:r>
      </w:hyperlink>
      <w:r>
        <w:t xml:space="preserve"> - </w:t>
      </w:r>
      <w:hyperlink w:anchor="Par22115" w:history="1">
        <w:r>
          <w:rPr>
            <w:color w:val="0000FF"/>
          </w:rPr>
          <w:t>15</w:t>
        </w:r>
      </w:hyperlink>
      <w:r>
        <w:t xml:space="preserve">, </w:t>
      </w:r>
      <w:hyperlink w:anchor="Par22117" w:history="1">
        <w:r>
          <w:rPr>
            <w:color w:val="0000FF"/>
          </w:rPr>
          <w:t>16</w:t>
        </w:r>
      </w:hyperlink>
      <w:r>
        <w:t xml:space="preserve"> (если иное не предусмотрено </w:t>
      </w:r>
      <w:hyperlink w:anchor="Par22752" w:history="1">
        <w:r>
          <w:rPr>
            <w:color w:val="0000FF"/>
          </w:rPr>
          <w:t>пунктом 2</w:t>
        </w:r>
      </w:hyperlink>
      <w:r>
        <w:t xml:space="preserve"> настоящей статьи), </w:t>
      </w:r>
      <w:hyperlink w:anchor="Par22119" w:history="1">
        <w:r>
          <w:rPr>
            <w:color w:val="0000FF"/>
          </w:rPr>
          <w:t>подпунктами 18</w:t>
        </w:r>
      </w:hyperlink>
      <w:r>
        <w:t xml:space="preserve"> и </w:t>
      </w:r>
      <w:hyperlink w:anchor="Par22121" w:history="1">
        <w:r>
          <w:rPr>
            <w:color w:val="0000FF"/>
          </w:rPr>
          <w:t>19 пункта 2 статьи 342</w:t>
        </w:r>
      </w:hyperlink>
      <w:r>
        <w:t xml:space="preserve"> настоящего Кодекса;</w:t>
      </w:r>
    </w:p>
    <w:p w:rsidR="00BC6C53" w:rsidRDefault="00BC6C53">
      <w:pPr>
        <w:pStyle w:val="ConsPlusNormal"/>
        <w:jc w:val="both"/>
      </w:pPr>
      <w:r>
        <w:t xml:space="preserve">(пп. 1 в ред. Федерального </w:t>
      </w:r>
      <w:hyperlink r:id="rId11628" w:history="1">
        <w:r>
          <w:rPr>
            <w:color w:val="0000FF"/>
          </w:rPr>
          <w:t>закона</w:t>
        </w:r>
      </w:hyperlink>
      <w:r>
        <w:t xml:space="preserve"> от 12.07.2024 N 176-ФЗ)</w:t>
      </w:r>
    </w:p>
    <w:p w:rsidR="00BC6C53" w:rsidRDefault="00BC6C53">
      <w:pPr>
        <w:pStyle w:val="ConsPlusNormal"/>
        <w:spacing w:before="220"/>
        <w:ind w:firstLine="540"/>
        <w:jc w:val="both"/>
      </w:pPr>
      <w:r>
        <w:t xml:space="preserve">2) налоговых ставок, установленных </w:t>
      </w:r>
      <w:hyperlink w:anchor="Par22062"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BC6C53" w:rsidRDefault="00BC6C53">
      <w:pPr>
        <w:pStyle w:val="ConsPlusNormal"/>
        <w:jc w:val="both"/>
      </w:pPr>
      <w:r>
        <w:t xml:space="preserve">(в ред. Федерального </w:t>
      </w:r>
      <w:hyperlink r:id="rId11629" w:history="1">
        <w:r>
          <w:rPr>
            <w:color w:val="0000FF"/>
          </w:rPr>
          <w:t>закона</w:t>
        </w:r>
      </w:hyperlink>
      <w:r>
        <w:t xml:space="preserve"> от 08.08.2024 N 259-ФЗ)</w:t>
      </w:r>
    </w:p>
    <w:p w:rsidR="00BC6C53" w:rsidRDefault="00BC6C53">
      <w:pPr>
        <w:pStyle w:val="ConsPlusNormal"/>
        <w:spacing w:before="220"/>
        <w:ind w:firstLine="540"/>
        <w:jc w:val="both"/>
      </w:pPr>
      <w:r>
        <w:t xml:space="preserve">3) налоговых ставок, установленных </w:t>
      </w:r>
      <w:hyperlink w:anchor="Par22064" w:history="1">
        <w:r>
          <w:rPr>
            <w:color w:val="0000FF"/>
          </w:rPr>
          <w:t>подпунктами 2</w:t>
        </w:r>
      </w:hyperlink>
      <w:r>
        <w:t xml:space="preserve"> и </w:t>
      </w:r>
      <w:hyperlink w:anchor="Par22068" w:history="1">
        <w:r>
          <w:rPr>
            <w:color w:val="0000FF"/>
          </w:rPr>
          <w:t>3</w:t>
        </w:r>
      </w:hyperlink>
      <w:r>
        <w:t xml:space="preserve">, </w:t>
      </w:r>
      <w:hyperlink w:anchor="Par22076" w:history="1">
        <w:r>
          <w:rPr>
            <w:color w:val="0000FF"/>
          </w:rPr>
          <w:t>4</w:t>
        </w:r>
      </w:hyperlink>
      <w:r>
        <w:t xml:space="preserve"> - </w:t>
      </w:r>
      <w:hyperlink w:anchor="Par22089" w:history="1">
        <w:r>
          <w:rPr>
            <w:color w:val="0000FF"/>
          </w:rPr>
          <w:t>6</w:t>
        </w:r>
      </w:hyperlink>
      <w:r>
        <w:t xml:space="preserve">, </w:t>
      </w:r>
      <w:hyperlink w:anchor="Par22094" w:history="1">
        <w:r>
          <w:rPr>
            <w:color w:val="0000FF"/>
          </w:rPr>
          <w:t>8</w:t>
        </w:r>
      </w:hyperlink>
      <w:r>
        <w:t xml:space="preserve"> и </w:t>
      </w:r>
      <w:hyperlink w:anchor="Par22118"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BC6C53" w:rsidRDefault="00BC6C53">
      <w:pPr>
        <w:pStyle w:val="ConsPlusNormal"/>
        <w:jc w:val="both"/>
      </w:pPr>
      <w:r>
        <w:t xml:space="preserve">(в ред. Федеральных законов от 29.11.2021 </w:t>
      </w:r>
      <w:hyperlink r:id="rId11630" w:history="1">
        <w:r>
          <w:rPr>
            <w:color w:val="0000FF"/>
          </w:rPr>
          <w:t>N 382-ФЗ</w:t>
        </w:r>
      </w:hyperlink>
      <w:r>
        <w:t xml:space="preserve">, от 12.07.2024 </w:t>
      </w:r>
      <w:hyperlink r:id="rId11631" w:history="1">
        <w:r>
          <w:rPr>
            <w:color w:val="0000FF"/>
          </w:rPr>
          <w:t>N 176-ФЗ</w:t>
        </w:r>
      </w:hyperlink>
      <w:r>
        <w:t>)</w:t>
      </w:r>
    </w:p>
    <w:p w:rsidR="00BC6C53" w:rsidRDefault="00BC6C53">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BC6C53" w:rsidRDefault="00BC6C53">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632" w:history="1">
        <w:r>
          <w:rPr>
            <w:color w:val="0000FF"/>
          </w:rPr>
          <w:t>законом</w:t>
        </w:r>
      </w:hyperlink>
      <w:r>
        <w:t xml:space="preserve"> от 31 декабря 2014 года N 488-ФЗ "О промышленной политике в Российской Федерации".</w:t>
      </w:r>
    </w:p>
    <w:p w:rsidR="00BC6C53" w:rsidRDefault="00BC6C53">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BC6C53" w:rsidRDefault="00BC6C53">
      <w:pPr>
        <w:pStyle w:val="ConsPlusNormal"/>
        <w:spacing w:before="220"/>
        <w:ind w:firstLine="540"/>
        <w:jc w:val="both"/>
      </w:pPr>
      <w:bookmarkStart w:id="2432" w:name="Par22766"/>
      <w:bookmarkEnd w:id="2432"/>
      <w:r>
        <w:t xml:space="preserve">4) налоговых ставок, установленных </w:t>
      </w:r>
      <w:hyperlink w:anchor="Par22062" w:history="1">
        <w:r>
          <w:rPr>
            <w:color w:val="0000FF"/>
          </w:rPr>
          <w:t>пунктом 2 статьи 342</w:t>
        </w:r>
      </w:hyperlink>
      <w:r>
        <w:t xml:space="preserve"> настоящего Кодекса для </w:t>
      </w:r>
      <w:r>
        <w:lastRenderedPageBreak/>
        <w:t xml:space="preserve">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ar22772" w:history="1">
        <w:r>
          <w:rPr>
            <w:color w:val="0000FF"/>
          </w:rPr>
          <w:t>пунктами 4</w:t>
        </w:r>
      </w:hyperlink>
      <w:r>
        <w:t xml:space="preserve"> - </w:t>
      </w:r>
      <w:hyperlink w:anchor="Par22799" w:history="1">
        <w:r>
          <w:rPr>
            <w:color w:val="0000FF"/>
          </w:rPr>
          <w:t>10</w:t>
        </w:r>
      </w:hyperlink>
      <w:r>
        <w:t xml:space="preserve"> настоящей статьи.</w:t>
      </w:r>
    </w:p>
    <w:p w:rsidR="00BC6C53" w:rsidRDefault="00BC6C53">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BC6C53" w:rsidRDefault="00BC6C53">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BC6C53" w:rsidRDefault="00BC6C53">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BC6C53" w:rsidRDefault="00BC6C53">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BC6C53" w:rsidRDefault="00BC6C53">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ar22799" w:history="1">
        <w:r>
          <w:rPr>
            <w:color w:val="0000FF"/>
          </w:rPr>
          <w:t>пунктом 10</w:t>
        </w:r>
      </w:hyperlink>
      <w:r>
        <w:t xml:space="preserve"> настоящей статьи.</w:t>
      </w:r>
    </w:p>
    <w:p w:rsidR="00BC6C53" w:rsidRDefault="00BC6C53">
      <w:pPr>
        <w:pStyle w:val="ConsPlusNormal"/>
        <w:spacing w:before="220"/>
        <w:ind w:firstLine="540"/>
        <w:jc w:val="both"/>
      </w:pPr>
      <w:bookmarkStart w:id="2433" w:name="Par22772"/>
      <w:bookmarkEnd w:id="2433"/>
      <w:r>
        <w:t xml:space="preserve">4. Соглашение о сохранении занятости заключается организацией, указанной в </w:t>
      </w:r>
      <w:hyperlink w:anchor="Par22766"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C6C53" w:rsidRDefault="00BC6C53">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ar22775" w:history="1">
        <w:r>
          <w:rPr>
            <w:color w:val="0000FF"/>
          </w:rPr>
          <w:t>пунктом 5</w:t>
        </w:r>
      </w:hyperlink>
      <w:r>
        <w:t xml:space="preserve"> настоящей статьи).</w:t>
      </w:r>
    </w:p>
    <w:p w:rsidR="00BC6C53" w:rsidRDefault="00BC6C53">
      <w:pPr>
        <w:pStyle w:val="ConsPlusNormal"/>
        <w:spacing w:before="220"/>
        <w:ind w:firstLine="540"/>
        <w:jc w:val="both"/>
      </w:pPr>
      <w:hyperlink r:id="rId11633" w:history="1">
        <w:r>
          <w:rPr>
            <w:color w:val="0000FF"/>
          </w:rPr>
          <w:t>Форма</w:t>
        </w:r>
      </w:hyperlink>
      <w:r>
        <w:t xml:space="preserve"> соглашения о сохранении занятости, </w:t>
      </w:r>
      <w:hyperlink r:id="rId11634" w:history="1">
        <w:r>
          <w:rPr>
            <w:color w:val="0000FF"/>
          </w:rPr>
          <w:t>форма</w:t>
        </w:r>
      </w:hyperlink>
      <w:r>
        <w:t xml:space="preserve"> уведомления о прекращении действия соглашения о сохранении занятости, </w:t>
      </w:r>
      <w:hyperlink r:id="rId11635" w:history="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C6C53" w:rsidRDefault="00BC6C53">
      <w:pPr>
        <w:pStyle w:val="ConsPlusNormal"/>
        <w:spacing w:before="220"/>
        <w:ind w:firstLine="540"/>
        <w:jc w:val="both"/>
      </w:pPr>
      <w:bookmarkStart w:id="2434" w:name="Par22775"/>
      <w:bookmarkEnd w:id="2434"/>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ar22794" w:history="1">
        <w:r>
          <w:rPr>
            <w:color w:val="0000FF"/>
          </w:rPr>
          <w:t>подпунктами 3</w:t>
        </w:r>
      </w:hyperlink>
      <w:r>
        <w:t xml:space="preserve"> - </w:t>
      </w:r>
      <w:hyperlink w:anchor="Par22798"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w:t>
      </w:r>
      <w:r>
        <w:lastRenderedPageBreak/>
        <w:t>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BC6C53" w:rsidRDefault="00BC6C53">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ar22781" w:history="1">
        <w:r>
          <w:rPr>
            <w:color w:val="0000FF"/>
          </w:rPr>
          <w:t>подпунктами 4</w:t>
        </w:r>
      </w:hyperlink>
      <w:r>
        <w:t xml:space="preserve"> и </w:t>
      </w:r>
      <w:hyperlink w:anchor="Par22782"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BC6C53" w:rsidRDefault="00BC6C53">
      <w:pPr>
        <w:pStyle w:val="ConsPlusNormal"/>
        <w:spacing w:before="220"/>
        <w:ind w:firstLine="540"/>
        <w:jc w:val="both"/>
      </w:pPr>
      <w:bookmarkStart w:id="2435" w:name="Par22777"/>
      <w:bookmarkEnd w:id="2435"/>
      <w:r>
        <w:t>6. Соглашение о сохранении занятости должно содержать следующие существенные условия:</w:t>
      </w:r>
    </w:p>
    <w:p w:rsidR="00BC6C53" w:rsidRDefault="00BC6C53">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ar22766"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BC6C53" w:rsidRDefault="00BC6C53">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BC6C53" w:rsidRDefault="00BC6C53">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BC6C53" w:rsidRDefault="00BC6C53">
      <w:pPr>
        <w:pStyle w:val="ConsPlusNormal"/>
        <w:spacing w:before="220"/>
        <w:ind w:firstLine="540"/>
        <w:jc w:val="both"/>
      </w:pPr>
      <w:bookmarkStart w:id="2436" w:name="Par22781"/>
      <w:bookmarkEnd w:id="2436"/>
      <w:r>
        <w:t xml:space="preserve">4) планируемый объем добычи отдельных видов полезных ископаемых, предусмотренных </w:t>
      </w:r>
      <w:hyperlink w:anchor="Par22766"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BC6C53" w:rsidRDefault="00BC6C53">
      <w:pPr>
        <w:pStyle w:val="ConsPlusNormal"/>
        <w:spacing w:before="220"/>
        <w:ind w:firstLine="540"/>
        <w:jc w:val="both"/>
      </w:pPr>
      <w:bookmarkStart w:id="2437" w:name="Par22782"/>
      <w:bookmarkEnd w:id="2437"/>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BC6C53" w:rsidRDefault="00BC6C53">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BC6C53" w:rsidRDefault="00BC6C53">
      <w:pPr>
        <w:pStyle w:val="ConsPlusNormal"/>
        <w:spacing w:before="220"/>
        <w:ind w:firstLine="540"/>
        <w:jc w:val="both"/>
      </w:pPr>
      <w:r>
        <w:t>1) в соглашении о сохранении занятости указана недостоверная информация;</w:t>
      </w:r>
    </w:p>
    <w:p w:rsidR="00BC6C53" w:rsidRDefault="00BC6C53">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BC6C53" w:rsidRDefault="00BC6C53">
      <w:pPr>
        <w:pStyle w:val="ConsPlusNormal"/>
        <w:spacing w:before="220"/>
        <w:ind w:firstLine="540"/>
        <w:jc w:val="both"/>
      </w:pPr>
      <w:r>
        <w:lastRenderedPageBreak/>
        <w:t xml:space="preserve">3) соглашение о сохранении занятости не соответствует требованиям, предусмотренным </w:t>
      </w:r>
      <w:hyperlink w:anchor="Par22772" w:history="1">
        <w:r>
          <w:rPr>
            <w:color w:val="0000FF"/>
          </w:rPr>
          <w:t>пунктами 4</w:t>
        </w:r>
      </w:hyperlink>
      <w:r>
        <w:t xml:space="preserve"> - </w:t>
      </w:r>
      <w:hyperlink w:anchor="Par22777" w:history="1">
        <w:r>
          <w:rPr>
            <w:color w:val="0000FF"/>
          </w:rPr>
          <w:t>6</w:t>
        </w:r>
      </w:hyperlink>
      <w:r>
        <w:t xml:space="preserve"> настоящей статьи;</w:t>
      </w:r>
    </w:p>
    <w:p w:rsidR="00BC6C53" w:rsidRDefault="00BC6C53">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ar22775"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BC6C53" w:rsidRDefault="00BC6C53">
      <w:pPr>
        <w:pStyle w:val="ConsPlusNormal"/>
        <w:spacing w:before="220"/>
        <w:ind w:firstLine="540"/>
        <w:jc w:val="both"/>
      </w:pPr>
      <w:bookmarkStart w:id="2438" w:name="Par22788"/>
      <w:bookmarkEnd w:id="2438"/>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ar22772" w:history="1">
        <w:r>
          <w:rPr>
            <w:color w:val="0000FF"/>
          </w:rPr>
          <w:t>пункту 4</w:t>
        </w:r>
      </w:hyperlink>
      <w:r>
        <w:t xml:space="preserve"> настоящей статьи.</w:t>
      </w:r>
    </w:p>
    <w:p w:rsidR="00BC6C53" w:rsidRDefault="00BC6C53">
      <w:pPr>
        <w:pStyle w:val="ConsPlusNormal"/>
        <w:jc w:val="both"/>
      </w:pPr>
      <w:r>
        <w:t xml:space="preserve">(в ред. Федерального </w:t>
      </w:r>
      <w:hyperlink r:id="rId11636" w:history="1">
        <w:r>
          <w:rPr>
            <w:color w:val="0000FF"/>
          </w:rPr>
          <w:t>закона</w:t>
        </w:r>
      </w:hyperlink>
      <w:r>
        <w:t xml:space="preserve"> от 21.11.2022 N 443-ФЗ)</w:t>
      </w:r>
    </w:p>
    <w:p w:rsidR="00BC6C53" w:rsidRDefault="00BC6C53">
      <w:pPr>
        <w:pStyle w:val="ConsPlusNormal"/>
        <w:spacing w:before="220"/>
        <w:ind w:firstLine="540"/>
        <w:jc w:val="both"/>
      </w:pPr>
      <w:r>
        <w:t>В иных случаях внесение изменений в соглашение о сохранении занятости не допускается.</w:t>
      </w:r>
    </w:p>
    <w:p w:rsidR="00BC6C53" w:rsidRDefault="00BC6C53">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BC6C53" w:rsidRDefault="00BC6C53">
      <w:pPr>
        <w:pStyle w:val="ConsPlusNormal"/>
        <w:spacing w:before="220"/>
        <w:ind w:firstLine="540"/>
        <w:jc w:val="both"/>
      </w:pPr>
      <w:bookmarkStart w:id="2439" w:name="Par22792"/>
      <w:bookmarkEnd w:id="2439"/>
      <w:r>
        <w:t>1) по истечении срока действия соглашения о сохранении занятости с 1 января 2031 года;</w:t>
      </w:r>
    </w:p>
    <w:p w:rsidR="00BC6C53" w:rsidRDefault="00BC6C53">
      <w:pPr>
        <w:pStyle w:val="ConsPlusNormal"/>
        <w:spacing w:before="220"/>
        <w:ind w:firstLine="540"/>
        <w:jc w:val="both"/>
      </w:pPr>
      <w:bookmarkStart w:id="2440" w:name="Par22793"/>
      <w:bookmarkEnd w:id="2440"/>
      <w:r>
        <w:t>2) в случае ликвидации или реорганизации организации, заключившей соглашение о сохранении занятости;</w:t>
      </w:r>
    </w:p>
    <w:p w:rsidR="00BC6C53" w:rsidRDefault="00BC6C53">
      <w:pPr>
        <w:pStyle w:val="ConsPlusNormal"/>
        <w:spacing w:before="220"/>
        <w:ind w:firstLine="540"/>
        <w:jc w:val="both"/>
      </w:pPr>
      <w:bookmarkStart w:id="2441" w:name="Par22794"/>
      <w:bookmarkEnd w:id="2441"/>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BC6C53" w:rsidRDefault="00BC6C53">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BC6C53" w:rsidRDefault="00BC6C53">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ar22788" w:history="1">
        <w:r>
          <w:rPr>
            <w:color w:val="0000FF"/>
          </w:rPr>
          <w:t>пунктом 8</w:t>
        </w:r>
      </w:hyperlink>
      <w:r>
        <w:t xml:space="preserve"> настоящей статьи;</w:t>
      </w:r>
    </w:p>
    <w:p w:rsidR="00BC6C53" w:rsidRDefault="00BC6C53">
      <w:pPr>
        <w:pStyle w:val="ConsPlusNormal"/>
        <w:spacing w:before="220"/>
        <w:ind w:firstLine="540"/>
        <w:jc w:val="both"/>
      </w:pPr>
      <w:bookmarkStart w:id="2442" w:name="Par22797"/>
      <w:bookmarkEnd w:id="2442"/>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BC6C53" w:rsidRDefault="00BC6C53">
      <w:pPr>
        <w:pStyle w:val="ConsPlusNormal"/>
        <w:spacing w:before="220"/>
        <w:ind w:firstLine="540"/>
        <w:jc w:val="both"/>
      </w:pPr>
      <w:bookmarkStart w:id="2443" w:name="Par22798"/>
      <w:bookmarkEnd w:id="2443"/>
      <w:r>
        <w:t>7) по соглашению сторон.</w:t>
      </w:r>
    </w:p>
    <w:p w:rsidR="00BC6C53" w:rsidRDefault="00BC6C53">
      <w:pPr>
        <w:pStyle w:val="ConsPlusNormal"/>
        <w:spacing w:before="220"/>
        <w:ind w:firstLine="540"/>
        <w:jc w:val="both"/>
      </w:pPr>
      <w:bookmarkStart w:id="2444" w:name="Par22799"/>
      <w:bookmarkEnd w:id="2444"/>
      <w:r>
        <w:t xml:space="preserve">10. При наступлении обстоятельств, указанных в </w:t>
      </w:r>
      <w:hyperlink w:anchor="Par22792" w:history="1">
        <w:r>
          <w:rPr>
            <w:color w:val="0000FF"/>
          </w:rPr>
          <w:t>подпунктах 1</w:t>
        </w:r>
      </w:hyperlink>
      <w:r>
        <w:t xml:space="preserve"> и </w:t>
      </w:r>
      <w:hyperlink w:anchor="Par22793"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BC6C53" w:rsidRDefault="00BC6C53">
      <w:pPr>
        <w:pStyle w:val="ConsPlusNormal"/>
        <w:spacing w:before="220"/>
        <w:ind w:firstLine="540"/>
        <w:jc w:val="both"/>
      </w:pPr>
      <w:r>
        <w:lastRenderedPageBreak/>
        <w:t xml:space="preserve">При наступлении обстоятельств, указанных в </w:t>
      </w:r>
      <w:hyperlink w:anchor="Par22794" w:history="1">
        <w:r>
          <w:rPr>
            <w:color w:val="0000FF"/>
          </w:rPr>
          <w:t>подпунктах 3</w:t>
        </w:r>
      </w:hyperlink>
      <w:r>
        <w:t xml:space="preserve"> - </w:t>
      </w:r>
      <w:hyperlink w:anchor="Par22797" w:history="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BC6C53" w:rsidRDefault="00BC6C53">
      <w:pPr>
        <w:pStyle w:val="ConsPlusNormal"/>
        <w:spacing w:before="220"/>
        <w:ind w:firstLine="540"/>
        <w:jc w:val="both"/>
      </w:pPr>
      <w:r>
        <w:t xml:space="preserve">При наступлении обстоятельства, указанного в </w:t>
      </w:r>
      <w:hyperlink w:anchor="Par22798"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BC6C53" w:rsidRDefault="00BC6C53">
      <w:pPr>
        <w:pStyle w:val="ConsPlusNormal"/>
        <w:spacing w:before="220"/>
        <w:ind w:firstLine="540"/>
        <w:jc w:val="both"/>
      </w:pPr>
      <w:bookmarkStart w:id="2445" w:name="Par22802"/>
      <w:bookmarkEnd w:id="2445"/>
      <w:r>
        <w:t>11. В целях настоящей статьи:</w:t>
      </w:r>
    </w:p>
    <w:p w:rsidR="00BC6C53" w:rsidRDefault="00BC6C53">
      <w:pPr>
        <w:pStyle w:val="ConsPlusNormal"/>
        <w:spacing w:before="220"/>
        <w:ind w:firstLine="540"/>
        <w:jc w:val="both"/>
      </w:pPr>
      <w:bookmarkStart w:id="2446" w:name="Par22803"/>
      <w:bookmarkEnd w:id="2446"/>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BC6C53" w:rsidRDefault="00BC6C53">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BC6C53" w:rsidRDefault="00BC6C53">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47" w:name="Par22807"/>
      <w:bookmarkEnd w:id="2447"/>
      <w:r>
        <w:rPr>
          <w:b/>
          <w:bCs/>
        </w:rPr>
        <w:t>Статья 342.9. Порядок определения и применения коэффициента К</w:t>
      </w:r>
      <w:r>
        <w:rPr>
          <w:b/>
          <w:bCs/>
          <w:vertAlign w:val="subscript"/>
        </w:rPr>
        <w:t>ЖР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37" w:history="1">
        <w:r>
          <w:rPr>
            <w:color w:val="0000FF"/>
          </w:rPr>
          <w:t>законом</w:t>
        </w:r>
      </w:hyperlink>
      <w:r>
        <w:t xml:space="preserve"> от 29.11.2021 N 382-ФЗ)</w:t>
      </w:r>
    </w:p>
    <w:p w:rsidR="00BC6C53" w:rsidRDefault="00BC6C53">
      <w:pPr>
        <w:pStyle w:val="ConsPlusNormal"/>
        <w:ind w:firstLine="540"/>
        <w:jc w:val="both"/>
      </w:pPr>
    </w:p>
    <w:p w:rsidR="00BC6C53" w:rsidRDefault="00BC6C53">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BC6C53" w:rsidRDefault="00BC6C53">
      <w:pPr>
        <w:pStyle w:val="ConsPlusNormal"/>
        <w:jc w:val="both"/>
      </w:pPr>
      <w:r>
        <w:t xml:space="preserve">(в ред. Федерального </w:t>
      </w:r>
      <w:hyperlink r:id="rId11638" w:history="1">
        <w:r>
          <w:rPr>
            <w:color w:val="0000FF"/>
          </w:rPr>
          <w:t>закона</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639"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640" w:history="1">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w:t>
      </w:r>
      <w:r>
        <w:lastRenderedPageBreak/>
        <w:t>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BC6C53" w:rsidRDefault="00BC6C53">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BC6C53" w:rsidRDefault="00BC6C53">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BC6C53" w:rsidRDefault="00BC6C53">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BC6C53" w:rsidRDefault="00BC6C53">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ar22802" w:history="1">
        <w:r>
          <w:rPr>
            <w:color w:val="0000FF"/>
          </w:rPr>
          <w:t>пунктом 11 статьи 342.8</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48" w:name="Par22825"/>
      <w:bookmarkEnd w:id="2448"/>
      <w:r>
        <w:rPr>
          <w:b/>
          <w:bCs/>
        </w:rPr>
        <w:t>Статья 342.10. Порядок определения и применения коэффициента К</w:t>
      </w:r>
      <w:r>
        <w:rPr>
          <w:b/>
          <w:bCs/>
          <w:vertAlign w:val="subscript"/>
        </w:rPr>
        <w:t>МКР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41" w:history="1">
        <w:r>
          <w:rPr>
            <w:color w:val="0000FF"/>
          </w:rPr>
          <w:t>законом</w:t>
        </w:r>
      </w:hyperlink>
      <w:r>
        <w:t xml:space="preserve"> от 29.11.2021 N 382-ФЗ)</w:t>
      </w:r>
    </w:p>
    <w:p w:rsidR="00BC6C53" w:rsidRDefault="00BC6C53">
      <w:pPr>
        <w:pStyle w:val="ConsPlusNormal"/>
        <w:ind w:firstLine="540"/>
        <w:jc w:val="both"/>
      </w:pPr>
    </w:p>
    <w:p w:rsidR="00BC6C53" w:rsidRDefault="00BC6C53">
      <w:pPr>
        <w:pStyle w:val="ConsPlusNormal"/>
        <w:ind w:firstLine="540"/>
        <w:jc w:val="both"/>
      </w:pPr>
      <w:bookmarkStart w:id="2449" w:name="Par22829"/>
      <w:bookmarkEnd w:id="2449"/>
      <w:r>
        <w:t>1. Если иное не установлено настоящей статьей, коэффициент К</w:t>
      </w:r>
      <w:r>
        <w:rPr>
          <w:vertAlign w:val="subscript"/>
        </w:rPr>
        <w:t>МКР</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w:t>
      </w:r>
      <w:r>
        <w:lastRenderedPageBreak/>
        <w:t>С</w:t>
      </w:r>
      <w:r>
        <w:rPr>
          <w:vertAlign w:val="subscript"/>
        </w:rPr>
        <w:t>КБ</w:t>
      </w:r>
      <w:r>
        <w:t xml:space="preserve"> x Ц</w:t>
      </w:r>
      <w:r>
        <w:rPr>
          <w:vertAlign w:val="subscript"/>
        </w:rPr>
        <w:t>КБ</w:t>
      </w:r>
      <w:r>
        <w:t xml:space="preserve"> x (1 - П)) x 0,06 x Р,</w:t>
      </w:r>
    </w:p>
    <w:p w:rsidR="00BC6C53" w:rsidRDefault="00BC6C53">
      <w:pPr>
        <w:pStyle w:val="ConsPlusNormal"/>
        <w:ind w:firstLine="540"/>
        <w:jc w:val="both"/>
      </w:pPr>
    </w:p>
    <w:p w:rsidR="00BC6C53" w:rsidRDefault="00BC6C53">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BC6C53" w:rsidRDefault="00BC6C53">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642"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w:t>
      </w:r>
      <w:hyperlink r:id="rId11643" w:history="1">
        <w:r>
          <w:rPr>
            <w:color w:val="0000FF"/>
          </w:rPr>
          <w:t>Показатели</w:t>
        </w:r>
      </w:hyperlink>
      <w:r>
        <w:t xml:space="preserve">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BC6C53" w:rsidRDefault="00BC6C53">
      <w:pPr>
        <w:pStyle w:val="ConsPlusNormal"/>
        <w:spacing w:before="220"/>
        <w:ind w:firstLine="540"/>
        <w:jc w:val="both"/>
      </w:pPr>
      <w:bookmarkStart w:id="2450" w:name="Par22838"/>
      <w:bookmarkEnd w:id="2450"/>
      <w:r>
        <w:t xml:space="preserve">2. Если иное не установлено </w:t>
      </w:r>
      <w:hyperlink w:anchor="Par22840" w:history="1">
        <w:r>
          <w:rPr>
            <w:color w:val="0000FF"/>
          </w:rPr>
          <w:t>пунктами 2.1</w:t>
        </w:r>
      </w:hyperlink>
      <w:r>
        <w:t xml:space="preserve">, </w:t>
      </w:r>
      <w:hyperlink w:anchor="Par22845" w:history="1">
        <w:r>
          <w:rPr>
            <w:color w:val="0000FF"/>
          </w:rPr>
          <w:t>3</w:t>
        </w:r>
      </w:hyperlink>
      <w:r>
        <w:t xml:space="preserve"> и </w:t>
      </w:r>
      <w:hyperlink w:anchor="Par22847" w:history="1">
        <w:r>
          <w:rPr>
            <w:color w:val="0000FF"/>
          </w:rPr>
          <w:t>3.1</w:t>
        </w:r>
      </w:hyperlink>
      <w:r>
        <w:t xml:space="preserve"> настоящей статьи и если коэффициент К</w:t>
      </w:r>
      <w:r>
        <w:rPr>
          <w:vertAlign w:val="subscript"/>
        </w:rPr>
        <w:t>МКР</w:t>
      </w:r>
      <w:r>
        <w:t xml:space="preserve">, рассчитанный в соответствии с </w:t>
      </w:r>
      <w:hyperlink w:anchor="Par22829" w:history="1">
        <w:r>
          <w:rPr>
            <w:color w:val="0000FF"/>
          </w:rPr>
          <w:t>пунктом 1</w:t>
        </w:r>
      </w:hyperlink>
      <w:r>
        <w:t xml:space="preserve"> настоящей статьи, принимает значение меньшее, чем 2 </w:t>
      </w:r>
      <w:r>
        <w:lastRenderedPageBreak/>
        <w:t>555, значение коэффициента К</w:t>
      </w:r>
      <w:r>
        <w:rPr>
          <w:vertAlign w:val="subscript"/>
        </w:rPr>
        <w:t>МКР</w:t>
      </w:r>
      <w:r>
        <w:t xml:space="preserve"> принимается равным 2 555.</w:t>
      </w:r>
    </w:p>
    <w:p w:rsidR="00BC6C53" w:rsidRDefault="00BC6C53">
      <w:pPr>
        <w:pStyle w:val="ConsPlusNormal"/>
        <w:jc w:val="both"/>
      </w:pPr>
      <w:r>
        <w:t xml:space="preserve">(в ред. Федерального </w:t>
      </w:r>
      <w:hyperlink r:id="rId11644" w:history="1">
        <w:r>
          <w:rPr>
            <w:color w:val="0000FF"/>
          </w:rPr>
          <w:t>закона</w:t>
        </w:r>
      </w:hyperlink>
      <w:r>
        <w:t xml:space="preserve"> от 12.07.2024 N 176-ФЗ)</w:t>
      </w:r>
    </w:p>
    <w:p w:rsidR="00BC6C53" w:rsidRDefault="00BC6C53">
      <w:pPr>
        <w:pStyle w:val="ConsPlusNormal"/>
        <w:spacing w:before="220"/>
        <w:ind w:firstLine="540"/>
        <w:jc w:val="both"/>
      </w:pPr>
      <w:bookmarkStart w:id="2451" w:name="Par22840"/>
      <w:bookmarkEnd w:id="2451"/>
      <w:r>
        <w:t xml:space="preserve">2.1. Положение </w:t>
      </w:r>
      <w:hyperlink w:anchor="Par22838" w:history="1">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ar22845" w:history="1">
        <w:r>
          <w:rPr>
            <w:color w:val="0000FF"/>
          </w:rPr>
          <w:t>пунктах 3</w:t>
        </w:r>
      </w:hyperlink>
      <w:r>
        <w:t xml:space="preserve"> и </w:t>
      </w:r>
      <w:hyperlink w:anchor="Par22847" w:history="1">
        <w:r>
          <w:rPr>
            <w:color w:val="0000FF"/>
          </w:rPr>
          <w:t>3.1</w:t>
        </w:r>
      </w:hyperlink>
      <w:r>
        <w:t xml:space="preserve"> настоящей статьи, </w:t>
      </w:r>
      <w:hyperlink w:anchor="Par22752" w:history="1">
        <w:r>
          <w:rPr>
            <w:color w:val="0000FF"/>
          </w:rPr>
          <w:t>пункте 2 статьи 342.8</w:t>
        </w:r>
      </w:hyperlink>
      <w:r>
        <w:t xml:space="preserve"> настоящего Кодекса), при одновременном выполнении следующих требований:</w:t>
      </w:r>
    </w:p>
    <w:p w:rsidR="00BC6C53" w:rsidRDefault="00BC6C53">
      <w:pPr>
        <w:pStyle w:val="ConsPlusNormal"/>
        <w:spacing w:before="220"/>
        <w:ind w:firstLine="540"/>
        <w:jc w:val="both"/>
      </w:pPr>
      <w:r>
        <w:t>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rsidR="00BC6C53" w:rsidRDefault="00BC6C53">
      <w:pPr>
        <w:pStyle w:val="ConsPlusNormal"/>
        <w:spacing w:before="220"/>
        <w:ind w:firstLine="540"/>
        <w:jc w:val="both"/>
      </w:pPr>
      <w: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hyperlink r:id="rId11645" w:history="1">
        <w:r>
          <w:rPr>
            <w:color w:val="0000FF"/>
          </w:rPr>
          <w:t>Законом</w:t>
        </w:r>
      </w:hyperlink>
      <w:r>
        <w:t xml:space="preserve"> Российской Федерации от 21 февраля 1992 года N 2395-I "О недрах";</w:t>
      </w:r>
    </w:p>
    <w:p w:rsidR="00BC6C53" w:rsidRDefault="00BC6C53">
      <w:pPr>
        <w:pStyle w:val="ConsPlusNormal"/>
        <w:spacing w:before="22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ar22847" w:history="1">
        <w:r>
          <w:rPr>
            <w:color w:val="0000FF"/>
          </w:rPr>
          <w:t>пункте 3.1</w:t>
        </w:r>
      </w:hyperlink>
      <w:r>
        <w:t xml:space="preserve"> настоящей статьи.</w:t>
      </w:r>
    </w:p>
    <w:p w:rsidR="00BC6C53" w:rsidRDefault="00BC6C53">
      <w:pPr>
        <w:pStyle w:val="ConsPlusNormal"/>
        <w:jc w:val="both"/>
      </w:pPr>
      <w:r>
        <w:t xml:space="preserve">(п. 2.1 введен Федеральным </w:t>
      </w:r>
      <w:hyperlink r:id="rId11646" w:history="1">
        <w:r>
          <w:rPr>
            <w:color w:val="0000FF"/>
          </w:rPr>
          <w:t>законом</w:t>
        </w:r>
      </w:hyperlink>
      <w:r>
        <w:t xml:space="preserve"> от 12.07.2024 N 176-ФЗ (ред. 29.10.2024))</w:t>
      </w:r>
    </w:p>
    <w:p w:rsidR="00BC6C53" w:rsidRDefault="00BC6C53">
      <w:pPr>
        <w:pStyle w:val="ConsPlusNormal"/>
        <w:spacing w:before="220"/>
        <w:ind w:firstLine="540"/>
        <w:jc w:val="both"/>
      </w:pPr>
      <w:bookmarkStart w:id="2452" w:name="Par22845"/>
      <w:bookmarkEnd w:id="2452"/>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BC6C53" w:rsidRDefault="00BC6C53">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BC6C53" w:rsidRDefault="00BC6C53">
      <w:pPr>
        <w:pStyle w:val="ConsPlusNormal"/>
        <w:spacing w:before="220"/>
        <w:ind w:firstLine="540"/>
        <w:jc w:val="both"/>
      </w:pPr>
      <w:bookmarkStart w:id="2453" w:name="Par22847"/>
      <w:bookmarkEnd w:id="2453"/>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BC6C53" w:rsidRDefault="00BC6C53">
      <w:pPr>
        <w:pStyle w:val="ConsPlusNormal"/>
        <w:spacing w:before="220"/>
        <w:ind w:firstLine="540"/>
        <w:jc w:val="both"/>
      </w:pPr>
      <w:r>
        <w:lastRenderedPageBreak/>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BC6C53" w:rsidRDefault="00BC6C53">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BC6C53" w:rsidRDefault="00BC6C53">
      <w:pPr>
        <w:pStyle w:val="ConsPlusNormal"/>
        <w:spacing w:before="220"/>
        <w:ind w:firstLine="540"/>
        <w:jc w:val="both"/>
      </w:pPr>
      <w:r>
        <w:t>налогоплательщик является стороной соглашения о защите и поощрении капиталовложений;</w:t>
      </w:r>
    </w:p>
    <w:p w:rsidR="00BC6C53" w:rsidRDefault="00BC6C53">
      <w:pPr>
        <w:pStyle w:val="ConsPlusNormal"/>
        <w:spacing w:before="22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C6C53" w:rsidRDefault="00BC6C53">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BC6C53" w:rsidRDefault="00BC6C53">
      <w:pPr>
        <w:pStyle w:val="ConsPlusNormal"/>
        <w:spacing w:before="220"/>
        <w:ind w:firstLine="540"/>
        <w:jc w:val="both"/>
      </w:pPr>
      <w:r>
        <w:t>Соглашение о добыче палладия должно содержать следующие существенные условия:</w:t>
      </w:r>
    </w:p>
    <w:p w:rsidR="00BC6C53" w:rsidRDefault="00BC6C53">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BC6C53" w:rsidRDefault="00BC6C53">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BC6C53" w:rsidRDefault="00BC6C53">
      <w:pPr>
        <w:pStyle w:val="ConsPlusNormal"/>
        <w:spacing w:before="220"/>
        <w:ind w:firstLine="540"/>
        <w:jc w:val="both"/>
      </w:pPr>
      <w:r>
        <w:t>идентификационный номер налогоплательщика, полное и сокращенное наименования налогоплательщика;</w:t>
      </w:r>
    </w:p>
    <w:p w:rsidR="00BC6C53" w:rsidRDefault="00BC6C53">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BC6C53" w:rsidRDefault="00BC6C53">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BC6C53" w:rsidRDefault="00BC6C53">
      <w:pPr>
        <w:pStyle w:val="ConsPlusNormal"/>
        <w:spacing w:before="220"/>
        <w:ind w:firstLine="540"/>
        <w:jc w:val="both"/>
      </w:pPr>
      <w:r>
        <w:t>в соглашении о добыче палладия указана недостоверная информация;</w:t>
      </w:r>
    </w:p>
    <w:p w:rsidR="00BC6C53" w:rsidRDefault="00BC6C53">
      <w:pPr>
        <w:pStyle w:val="ConsPlusNormal"/>
        <w:spacing w:before="220"/>
        <w:ind w:firstLine="540"/>
        <w:jc w:val="both"/>
      </w:pPr>
      <w:r>
        <w:lastRenderedPageBreak/>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BC6C53" w:rsidRDefault="00BC6C53">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BC6C53" w:rsidRDefault="00BC6C53">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BC6C53" w:rsidRDefault="00BC6C53">
      <w:pPr>
        <w:pStyle w:val="ConsPlusNormal"/>
        <w:spacing w:before="220"/>
        <w:ind w:firstLine="540"/>
        <w:jc w:val="both"/>
      </w:pPr>
      <w:r>
        <w:t>Внесение изменений в соглашение о добыче палладия не допускается, за исключением замены стороны в данном соглашении.</w:t>
      </w:r>
    </w:p>
    <w:p w:rsidR="00BC6C53" w:rsidRDefault="00BC6C53">
      <w:pPr>
        <w:pStyle w:val="ConsPlusNormal"/>
        <w:spacing w:before="22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BC6C53" w:rsidRDefault="00BC6C53">
      <w:pPr>
        <w:pStyle w:val="ConsPlusNormal"/>
        <w:spacing w:before="22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C6C53" w:rsidRDefault="00BC6C53">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BC6C53" w:rsidRDefault="00BC6C53">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BC6C53" w:rsidRDefault="00BC6C53">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BC6C53" w:rsidRDefault="00BC6C53">
      <w:pPr>
        <w:pStyle w:val="ConsPlusNormal"/>
        <w:spacing w:before="22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BC6C53" w:rsidRDefault="00BC6C53">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BC6C53" w:rsidRDefault="00BC6C53">
      <w:pPr>
        <w:pStyle w:val="ConsPlusNormal"/>
        <w:spacing w:before="220"/>
        <w:ind w:firstLine="540"/>
        <w:jc w:val="both"/>
      </w:pPr>
      <w:r>
        <w:lastRenderedPageBreak/>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BC6C53" w:rsidRDefault="00BC6C53">
      <w:pPr>
        <w:pStyle w:val="ConsPlusNormal"/>
        <w:spacing w:before="220"/>
        <w:ind w:firstLine="540"/>
        <w:jc w:val="both"/>
      </w:pPr>
      <w:r>
        <w:t>в случае несоблюдения требования о внесении изменений в соглашение о добыче палладия.</w:t>
      </w:r>
    </w:p>
    <w:p w:rsidR="00BC6C53" w:rsidRDefault="00BC6C53">
      <w:pPr>
        <w:pStyle w:val="ConsPlusNormal"/>
        <w:spacing w:before="22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BC6C53" w:rsidRDefault="00BC6C53">
      <w:pPr>
        <w:pStyle w:val="ConsPlusNormal"/>
        <w:spacing w:before="220"/>
        <w:ind w:firstLine="540"/>
        <w:jc w:val="both"/>
      </w:pPr>
      <w:hyperlink r:id="rId11647" w:history="1">
        <w:r>
          <w:rPr>
            <w:color w:val="0000FF"/>
          </w:rPr>
          <w:t>Форма</w:t>
        </w:r>
      </w:hyperlink>
      <w:r>
        <w:t xml:space="preserve"> соглашения о добыче палладия, </w:t>
      </w:r>
      <w:hyperlink r:id="rId11648" w:history="1">
        <w:r>
          <w:rPr>
            <w:color w:val="0000FF"/>
          </w:rPr>
          <w:t>форма</w:t>
        </w:r>
      </w:hyperlink>
      <w:r>
        <w:t xml:space="preserve"> соглашения о замене стороны в соглашении о добыче палладия, </w:t>
      </w:r>
      <w:hyperlink r:id="rId11649" w:history="1">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C6C53" w:rsidRDefault="00BC6C53">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ar22829" w:history="1">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BC6C53" w:rsidRDefault="00BC6C53">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ar22829" w:history="1">
        <w:r>
          <w:rPr>
            <w:color w:val="0000FF"/>
          </w:rPr>
          <w:t>пунктами 1</w:t>
        </w:r>
      </w:hyperlink>
      <w:r>
        <w:t xml:space="preserve"> и </w:t>
      </w:r>
      <w:hyperlink w:anchor="Par22838" w:history="1">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BC6C53" w:rsidRDefault="00BC6C53">
      <w:pPr>
        <w:pStyle w:val="ConsPlusNormal"/>
        <w:jc w:val="both"/>
      </w:pPr>
      <w:r>
        <w:t xml:space="preserve">(п. 3.1 введен Федеральным </w:t>
      </w:r>
      <w:hyperlink r:id="rId11650" w:history="1">
        <w:r>
          <w:rPr>
            <w:color w:val="0000FF"/>
          </w:rPr>
          <w:t>законом</w:t>
        </w:r>
      </w:hyperlink>
      <w:r>
        <w:t xml:space="preserve"> от 17.02.2023 N 29-ФЗ)</w:t>
      </w:r>
    </w:p>
    <w:p w:rsidR="00BC6C53" w:rsidRDefault="00BC6C53">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ar22802" w:history="1">
        <w:r>
          <w:rPr>
            <w:color w:val="0000FF"/>
          </w:rPr>
          <w:t>пунктом 11 статьи 342.8</w:t>
        </w:r>
      </w:hyperlink>
      <w:r>
        <w:t xml:space="preserve"> настоящего Кодекса.</w:t>
      </w:r>
    </w:p>
    <w:p w:rsidR="00BC6C53" w:rsidRDefault="00BC6C53">
      <w:pPr>
        <w:pStyle w:val="ConsPlusNormal"/>
        <w:jc w:val="both"/>
      </w:pPr>
      <w:r>
        <w:t xml:space="preserve">(в ред. Федерального </w:t>
      </w:r>
      <w:hyperlink r:id="rId11651" w:history="1">
        <w:r>
          <w:rPr>
            <w:color w:val="0000FF"/>
          </w:rPr>
          <w:t>закона</w:t>
        </w:r>
      </w:hyperlink>
      <w:r>
        <w:t xml:space="preserve"> от 17.02.2023 N 29-ФЗ)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54" w:name="Par22881"/>
      <w:bookmarkEnd w:id="2454"/>
      <w:r>
        <w:rPr>
          <w:b/>
          <w:bCs/>
        </w:rPr>
        <w:t>Статья 342.11. Порядок определения и применения коэффициента К</w:t>
      </w:r>
      <w:r>
        <w:rPr>
          <w:b/>
          <w:bCs/>
          <w:vertAlign w:val="subscript"/>
        </w:rPr>
        <w:t>УГ</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52" w:history="1">
        <w:r>
          <w:rPr>
            <w:color w:val="0000FF"/>
          </w:rPr>
          <w:t>законом</w:t>
        </w:r>
      </w:hyperlink>
      <w:r>
        <w:t xml:space="preserve"> от 29.11.2021 N 382-ФЗ)</w:t>
      </w:r>
    </w:p>
    <w:p w:rsidR="00BC6C53" w:rsidRDefault="00BC6C53">
      <w:pPr>
        <w:pStyle w:val="ConsPlusNormal"/>
        <w:ind w:firstLine="540"/>
        <w:jc w:val="both"/>
      </w:pPr>
    </w:p>
    <w:p w:rsidR="00BC6C53" w:rsidRDefault="00BC6C53">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УГ</w:t>
      </w:r>
      <w:r>
        <w:t xml:space="preserve"> = (Ц</w:t>
      </w:r>
      <w:r>
        <w:rPr>
          <w:vertAlign w:val="subscript"/>
        </w:rPr>
        <w:t>УГ</w:t>
      </w:r>
      <w:r>
        <w:t xml:space="preserve"> x 0,025 + Ц</w:t>
      </w:r>
      <w:r>
        <w:rPr>
          <w:vertAlign w:val="subscript"/>
        </w:rPr>
        <w:t>УГДОП</w:t>
      </w:r>
      <w:r>
        <w:t>) x Р,</w:t>
      </w:r>
    </w:p>
    <w:p w:rsidR="00BC6C53" w:rsidRDefault="00BC6C53">
      <w:pPr>
        <w:pStyle w:val="ConsPlusNormal"/>
        <w:jc w:val="both"/>
      </w:pPr>
      <w:r>
        <w:t xml:space="preserve">(в ред. Федерального </w:t>
      </w:r>
      <w:hyperlink r:id="rId11653" w:history="1">
        <w:r>
          <w:rPr>
            <w:color w:val="0000FF"/>
          </w:rPr>
          <w:t>закона</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УГ</w:t>
      </w:r>
      <w: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hyperlink r:id="rId11654" w:history="1">
        <w:r>
          <w:rPr>
            <w:color w:val="0000FF"/>
          </w:rPr>
          <w:t>Показатель</w:t>
        </w:r>
      </w:hyperlink>
      <w:r>
        <w:t xml:space="preserve"> Ц</w:t>
      </w:r>
      <w:r>
        <w:rPr>
          <w:vertAlign w:val="subscript"/>
        </w:rPr>
        <w:t>УГ</w:t>
      </w:r>
      <w:r>
        <w:t xml:space="preserve"> определяется в </w:t>
      </w:r>
      <w:hyperlink r:id="rId11655"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jc w:val="both"/>
      </w:pPr>
      <w:r>
        <w:t xml:space="preserve">(в ред. Федерального </w:t>
      </w:r>
      <w:hyperlink r:id="rId11656" w:history="1">
        <w:r>
          <w:rPr>
            <w:color w:val="0000FF"/>
          </w:rPr>
          <w:t>закона</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Ц</w:t>
      </w:r>
      <w:r>
        <w:rPr>
          <w:vertAlign w:val="subscript"/>
        </w:rPr>
        <w:t>УГДОП</w:t>
      </w:r>
      <w:r>
        <w:t xml:space="preserve"> = 0,1 x (Ц</w:t>
      </w:r>
      <w:r>
        <w:rPr>
          <w:vertAlign w:val="subscript"/>
        </w:rPr>
        <w:t>УГ</w:t>
      </w:r>
      <w:r>
        <w:t xml:space="preserve"> - 167).</w:t>
      </w:r>
    </w:p>
    <w:p w:rsidR="00BC6C53" w:rsidRDefault="00BC6C53">
      <w:pPr>
        <w:pStyle w:val="ConsPlusNormal"/>
        <w:jc w:val="both"/>
      </w:pPr>
      <w:r>
        <w:t xml:space="preserve">(абзац введен Федеральным </w:t>
      </w:r>
      <w:hyperlink r:id="rId11657"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принимается равным нулю;</w:t>
      </w:r>
    </w:p>
    <w:p w:rsidR="00BC6C53" w:rsidRDefault="00BC6C53">
      <w:pPr>
        <w:pStyle w:val="ConsPlusNormal"/>
        <w:jc w:val="both"/>
      </w:pPr>
      <w:r>
        <w:t xml:space="preserve">(абзац введен Федеральным </w:t>
      </w:r>
      <w:hyperlink r:id="rId11658" w:history="1">
        <w:r>
          <w:rPr>
            <w:color w:val="0000FF"/>
          </w:rPr>
          <w:t>законом</w:t>
        </w:r>
      </w:hyperlink>
      <w:r>
        <w:t xml:space="preserve"> от 12.07.2024 N 176-ФЗ)</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BC6C53" w:rsidRDefault="00BC6C53">
      <w:pPr>
        <w:pStyle w:val="ConsPlusNormal"/>
        <w:spacing w:before="220"/>
        <w:ind w:firstLine="540"/>
        <w:jc w:val="both"/>
      </w:pPr>
      <w:r>
        <w:t xml:space="preserve">2. Утратил силу с 1 января 2025 года. - Федеральный </w:t>
      </w:r>
      <w:hyperlink r:id="rId11659" w:history="1">
        <w:r>
          <w:rPr>
            <w:color w:val="0000FF"/>
          </w:rPr>
          <w:t>закон</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55" w:name="Par22902"/>
      <w:bookmarkEnd w:id="2455"/>
      <w:r>
        <w:rPr>
          <w:b/>
          <w:bCs/>
        </w:rPr>
        <w:t>Статья 342.12. Порядок определения и применения коэффициента К</w:t>
      </w:r>
      <w:r>
        <w:rPr>
          <w:b/>
          <w:bCs/>
          <w:vertAlign w:val="subscript"/>
        </w:rPr>
        <w:t>КС</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60" w:history="1">
        <w:r>
          <w:rPr>
            <w:color w:val="0000FF"/>
          </w:rPr>
          <w:t>законом</w:t>
        </w:r>
      </w:hyperlink>
      <w:r>
        <w:t xml:space="preserve"> от 29.11.2021 N 382-ФЗ)</w:t>
      </w:r>
    </w:p>
    <w:p w:rsidR="00BC6C53" w:rsidRDefault="00BC6C53">
      <w:pPr>
        <w:pStyle w:val="ConsPlusNormal"/>
        <w:ind w:firstLine="540"/>
        <w:jc w:val="both"/>
      </w:pPr>
    </w:p>
    <w:p w:rsidR="00BC6C53" w:rsidRDefault="00BC6C53">
      <w:pPr>
        <w:pStyle w:val="ConsPlusNormal"/>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КС</w:t>
      </w:r>
      <w:r>
        <w:t xml:space="preserve"> = Ц</w:t>
      </w:r>
      <w:r>
        <w:rPr>
          <w:vertAlign w:val="subscript"/>
        </w:rPr>
        <w:t>КС</w:t>
      </w:r>
      <w:r>
        <w:t xml:space="preserve"> x 0,03 x С</w:t>
      </w:r>
      <w:r>
        <w:rPr>
          <w:vertAlign w:val="subscript"/>
        </w:rPr>
        <w:t>ОК</w:t>
      </w:r>
      <w:r>
        <w:t xml:space="preserve"> x Р + Ц</w:t>
      </w:r>
      <w:r>
        <w:rPr>
          <w:vertAlign w:val="subscript"/>
        </w:rPr>
        <w:t>КСДОП</w:t>
      </w:r>
      <w:r>
        <w:t>,</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w:t>
      </w:r>
      <w:hyperlink r:id="rId11661" w:history="1">
        <w:r>
          <w:rPr>
            <w:color w:val="0000FF"/>
          </w:rPr>
          <w:t>Показатель</w:t>
        </w:r>
      </w:hyperlink>
      <w:r>
        <w:t xml:space="preserve"> Ц</w:t>
      </w:r>
      <w:r>
        <w:rPr>
          <w:vertAlign w:val="subscript"/>
        </w:rPr>
        <w:t>КС</w:t>
      </w:r>
      <w:r>
        <w:t xml:space="preserve"> определяется в </w:t>
      </w:r>
      <w:hyperlink r:id="rId11662"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spacing w:before="220"/>
        <w:ind w:firstLine="540"/>
        <w:jc w:val="both"/>
      </w:pPr>
      <w:r>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Ц</w:t>
      </w:r>
      <w:r>
        <w:rPr>
          <w:vertAlign w:val="subscript"/>
        </w:rPr>
        <w:t>КСДОП</w:t>
      </w:r>
      <w:r>
        <w:t xml:space="preserve"> - показатель, характеризующий дополнительную доходность добычи калийных солей, который рассчитывается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Ц</w:t>
      </w:r>
      <w:r>
        <w:rPr>
          <w:vertAlign w:val="subscript"/>
        </w:rPr>
        <w:t>КСДОП</w:t>
      </w:r>
      <w:r>
        <w:t xml:space="preserve"> = (Ц</w:t>
      </w:r>
      <w:r>
        <w:rPr>
          <w:vertAlign w:val="subscript"/>
        </w:rPr>
        <w:t>КС</w:t>
      </w:r>
      <w:r>
        <w:t xml:space="preserve"> - 300) x 0,07 x С</w:t>
      </w:r>
      <w:r>
        <w:rPr>
          <w:vertAlign w:val="subscript"/>
        </w:rPr>
        <w:t>ОК</w:t>
      </w:r>
      <w:r>
        <w:t xml:space="preserve"> x Р,</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BC6C53" w:rsidRDefault="00BC6C53">
      <w:pPr>
        <w:pStyle w:val="ConsPlusNormal"/>
        <w:spacing w:before="220"/>
        <w:ind w:firstLine="540"/>
        <w:jc w:val="both"/>
      </w:pPr>
      <w:r>
        <w:t>В случае, если значение показателя Ц</w:t>
      </w:r>
      <w:r>
        <w:rPr>
          <w:vertAlign w:val="subscript"/>
        </w:rPr>
        <w:t>КС</w:t>
      </w:r>
      <w:r>
        <w:t>, определенное для налогового периода, оказалось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BC6C53" w:rsidRDefault="00BC6C53">
      <w:pPr>
        <w:pStyle w:val="ConsPlusNormal"/>
        <w:jc w:val="both"/>
      </w:pPr>
      <w:r>
        <w:t xml:space="preserve">(п. 1 в ред. Федерального </w:t>
      </w:r>
      <w:hyperlink r:id="rId11663" w:history="1">
        <w:r>
          <w:rPr>
            <w:color w:val="0000FF"/>
          </w:rPr>
          <w:t>закона</w:t>
        </w:r>
      </w:hyperlink>
      <w:r>
        <w:t xml:space="preserve"> от 12.07.2024 N 176-ФЗ)</w:t>
      </w:r>
    </w:p>
    <w:p w:rsidR="00BC6C53" w:rsidRDefault="00BC6C53">
      <w:pPr>
        <w:pStyle w:val="ConsPlusNormal"/>
        <w:spacing w:before="220"/>
        <w:ind w:firstLine="540"/>
        <w:jc w:val="both"/>
      </w:pPr>
      <w: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w:t>
      </w:r>
      <w:r>
        <w:lastRenderedPageBreak/>
        <w:t xml:space="preserve">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664" w:history="1">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установленных настоящим пунктом,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w:t>
      </w:r>
    </w:p>
    <w:p w:rsidR="00BC6C53" w:rsidRDefault="00BC6C53">
      <w:pPr>
        <w:pStyle w:val="ConsPlusNormal"/>
        <w:ind w:firstLine="540"/>
        <w:jc w:val="both"/>
      </w:pPr>
    </w:p>
    <w:p w:rsidR="00BC6C53" w:rsidRDefault="00BC6C53">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ar21882" w:history="1">
        <w:r>
          <w:rPr>
            <w:color w:val="0000FF"/>
          </w:rPr>
          <w:t>статьей 340</w:t>
        </w:r>
      </w:hyperlink>
      <w:r>
        <w:t xml:space="preserve"> настоящего Кодекса;</w:t>
      </w:r>
    </w:p>
    <w:p w:rsidR="00BC6C53" w:rsidRDefault="00BC6C53">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ar21837" w:history="1">
        <w:r>
          <w:rPr>
            <w:color w:val="0000FF"/>
          </w:rPr>
          <w:t>статьей 339</w:t>
        </w:r>
      </w:hyperlink>
      <w:r>
        <w:t xml:space="preserve"> настоящего Кодекса.</w:t>
      </w:r>
    </w:p>
    <w:p w:rsidR="00BC6C53" w:rsidRDefault="00BC6C53">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BC6C53" w:rsidRDefault="00BC6C53">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ar22802" w:history="1">
        <w:r>
          <w:rPr>
            <w:color w:val="0000FF"/>
          </w:rPr>
          <w:t>пунктом 11 статьи 342.8</w:t>
        </w:r>
      </w:hyperlink>
      <w:r>
        <w:t xml:space="preserve"> настоящего Кодекса.</w:t>
      </w:r>
    </w:p>
    <w:p w:rsidR="00BC6C53" w:rsidRDefault="00BC6C53">
      <w:pPr>
        <w:pStyle w:val="ConsPlusNormal"/>
        <w:jc w:val="both"/>
      </w:pPr>
      <w:r>
        <w:t xml:space="preserve">(п. 1.1 введен Федеральным </w:t>
      </w:r>
      <w:hyperlink r:id="rId11665"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hyperlink r:id="rId11666" w:history="1">
        <w:r>
          <w:rPr>
            <w:color w:val="0000FF"/>
          </w:rPr>
          <w:t>законом</w:t>
        </w:r>
      </w:hyperlink>
      <w: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КС</w:t>
      </w:r>
      <w:r>
        <w:t xml:space="preserve"> = 0,133 x (С</w:t>
      </w:r>
      <w:r>
        <w:rPr>
          <w:vertAlign w:val="subscript"/>
        </w:rPr>
        <w:t>КС</w:t>
      </w:r>
      <w:r>
        <w:t xml:space="preserve"> / О</w:t>
      </w:r>
      <w:r>
        <w:rPr>
          <w:vertAlign w:val="subscript"/>
        </w:rPr>
        <w:t>КС</w:t>
      </w:r>
      <w:r>
        <w:t>) + 85,</w:t>
      </w:r>
    </w:p>
    <w:p w:rsidR="00BC6C53" w:rsidRDefault="00BC6C53">
      <w:pPr>
        <w:pStyle w:val="ConsPlusNormal"/>
        <w:ind w:firstLine="540"/>
        <w:jc w:val="both"/>
      </w:pPr>
    </w:p>
    <w:p w:rsidR="00BC6C53" w:rsidRDefault="00BC6C53">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ar21882" w:history="1">
        <w:r>
          <w:rPr>
            <w:color w:val="0000FF"/>
          </w:rPr>
          <w:t>статьей 340</w:t>
        </w:r>
      </w:hyperlink>
      <w:r>
        <w:t xml:space="preserve"> настоящего Кодекса;</w:t>
      </w:r>
    </w:p>
    <w:p w:rsidR="00BC6C53" w:rsidRDefault="00BC6C53">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ar21837" w:history="1">
        <w:r>
          <w:rPr>
            <w:color w:val="0000FF"/>
          </w:rPr>
          <w:t>статьей 339</w:t>
        </w:r>
      </w:hyperlink>
      <w:r>
        <w:t xml:space="preserve"> настоящего Кодекса.</w:t>
      </w:r>
    </w:p>
    <w:p w:rsidR="00BC6C53" w:rsidRDefault="00BC6C53">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rsidR="00BC6C53" w:rsidRDefault="00BC6C53">
      <w:pPr>
        <w:pStyle w:val="ConsPlusNormal"/>
        <w:jc w:val="both"/>
      </w:pPr>
      <w:r>
        <w:t xml:space="preserve">(п. 1.2 введен Федеральным </w:t>
      </w:r>
      <w:hyperlink r:id="rId11667" w:history="1">
        <w:r>
          <w:rPr>
            <w:color w:val="0000FF"/>
          </w:rPr>
          <w:t>законом</w:t>
        </w:r>
      </w:hyperlink>
      <w:r>
        <w:t xml:space="preserve"> от 12.07.2024 N 176-ФЗ)</w:t>
      </w:r>
    </w:p>
    <w:p w:rsidR="00BC6C53" w:rsidRDefault="00BC6C53">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56" w:name="Par22939"/>
      <w:bookmarkEnd w:id="2456"/>
      <w:r>
        <w:rPr>
          <w:b/>
          <w:bCs/>
        </w:rPr>
        <w:t>Статья 342.13. Порядок определения и применения коэффициента К</w:t>
      </w:r>
      <w:r>
        <w:rPr>
          <w:b/>
          <w:bCs/>
          <w:vertAlign w:val="subscript"/>
        </w:rPr>
        <w:t>ЭНРГ</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68"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lastRenderedPageBreak/>
        <w:t>К</w:t>
      </w:r>
      <w:r>
        <w:rPr>
          <w:vertAlign w:val="subscript"/>
        </w:rPr>
        <w:t>ЭНРГ</w:t>
      </w:r>
      <w:r>
        <w:t xml:space="preserve"> = 0,1 x (Ц</w:t>
      </w:r>
      <w:r>
        <w:rPr>
          <w:vertAlign w:val="subscript"/>
        </w:rPr>
        <w:t>ЭУ</w:t>
      </w:r>
      <w:r>
        <w:t xml:space="preserve"> - 120) x Р x Ц</w:t>
      </w:r>
      <w:r>
        <w:rPr>
          <w:vertAlign w:val="subscript"/>
        </w:rPr>
        <w:t>ЭКСПЭУ</w:t>
      </w:r>
      <w:r>
        <w:t>,</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w:t>
      </w:r>
      <w:hyperlink r:id="rId11669"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rsidR="00BC6C53" w:rsidRDefault="00BC6C53">
      <w:pPr>
        <w:pStyle w:val="ConsPlusNormal"/>
        <w:spacing w:before="220"/>
        <w:ind w:firstLine="540"/>
        <w:jc w:val="both"/>
      </w:pPr>
      <w:r>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BC6C53" w:rsidRDefault="00BC6C53">
      <w:pPr>
        <w:pStyle w:val="ConsPlusNormal"/>
        <w:spacing w:before="220"/>
        <w:ind w:firstLine="540"/>
        <w:jc w:val="both"/>
      </w:pPr>
      <w:r>
        <w:t>2. В случае, если значение показателя Ц</w:t>
      </w:r>
      <w:r>
        <w:rPr>
          <w:vertAlign w:val="subscript"/>
        </w:rPr>
        <w:t>ЭУ</w:t>
      </w:r>
      <w:r>
        <w:t>, определенное 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57" w:name="Par22953"/>
      <w:bookmarkEnd w:id="2457"/>
      <w:r>
        <w:rPr>
          <w:b/>
          <w:bCs/>
        </w:rPr>
        <w:t>Статья 342.14. Порядок определения и применения коэффициента К</w:t>
      </w:r>
      <w:r>
        <w:rPr>
          <w:b/>
          <w:bCs/>
          <w:vertAlign w:val="subscript"/>
        </w:rPr>
        <w:t>АН</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70"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АН</w:t>
      </w:r>
      <w:r>
        <w:t xml:space="preserve"> = 0,1 x (Ц</w:t>
      </w:r>
      <w:r>
        <w:rPr>
          <w:vertAlign w:val="subscript"/>
        </w:rPr>
        <w:t>АН</w:t>
      </w:r>
      <w:r>
        <w:t xml:space="preserve"> - 135) x Р,</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определяется в </w:t>
      </w:r>
      <w:hyperlink r:id="rId11671" w:history="1">
        <w:r>
          <w:rPr>
            <w:color w:val="0000FF"/>
          </w:rPr>
          <w:t>порядке</w:t>
        </w:r>
      </w:hyperlink>
      <w:r>
        <w:t xml:space="preserve">, установленном федеральным органом исполнительной власти, осуществляющим функции по </w:t>
      </w:r>
      <w:r>
        <w:lastRenderedPageBreak/>
        <w:t>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АН</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Коэффициент К</w:t>
      </w:r>
      <w:r>
        <w:rPr>
          <w:vertAlign w:val="subscript"/>
        </w:rPr>
        <w:t>АН</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BC6C53" w:rsidRDefault="00BC6C53">
      <w:pPr>
        <w:pStyle w:val="ConsPlusNormal"/>
        <w:spacing w:before="22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58" w:name="Par22966"/>
      <w:bookmarkEnd w:id="2458"/>
      <w:r>
        <w:rPr>
          <w:b/>
          <w:bCs/>
        </w:rPr>
        <w:t>Статья 342.15. Порядок определения и применения коэффициента К</w:t>
      </w:r>
      <w:r>
        <w:rPr>
          <w:b/>
          <w:bCs/>
          <w:vertAlign w:val="subscript"/>
        </w:rPr>
        <w:t>ФР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72"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ФР</w:t>
      </w:r>
      <w:r>
        <w:t xml:space="preserve"> = Ц</w:t>
      </w:r>
      <w:r>
        <w:rPr>
          <w:vertAlign w:val="subscript"/>
        </w:rPr>
        <w:t>ФР</w:t>
      </w:r>
      <w:r>
        <w:t xml:space="preserve"> x 0,04 x (С</w:t>
      </w:r>
      <w:r>
        <w:rPr>
          <w:vertAlign w:val="subscript"/>
        </w:rPr>
        <w:t>ФР</w:t>
      </w:r>
      <w:r>
        <w:t xml:space="preserve"> / 0,315) x Р + Ц</w:t>
      </w:r>
      <w:r>
        <w:rPr>
          <w:vertAlign w:val="subscript"/>
        </w:rPr>
        <w:t>ФРДОП</w:t>
      </w:r>
      <w:r>
        <w:t>,</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w:t>
      </w:r>
      <w:hyperlink r:id="rId11673" w:history="1">
        <w:r>
          <w:rPr>
            <w:color w:val="0000FF"/>
          </w:rPr>
          <w:t>Показатель</w:t>
        </w:r>
      </w:hyperlink>
      <w:r>
        <w:t xml:space="preserve"> Ц</w:t>
      </w:r>
      <w:r>
        <w:rPr>
          <w:vertAlign w:val="subscript"/>
        </w:rPr>
        <w:t>ФР</w:t>
      </w:r>
      <w:r>
        <w:t xml:space="preserve"> определяется в </w:t>
      </w:r>
      <w:hyperlink r:id="rId11674"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BC6C53" w:rsidRDefault="00BC6C53">
      <w:pPr>
        <w:pStyle w:val="ConsPlusNormal"/>
        <w:spacing w:before="22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BC6C53" w:rsidRDefault="00BC6C53">
      <w:pPr>
        <w:pStyle w:val="ConsPlusNormal"/>
        <w:spacing w:before="220"/>
        <w:ind w:firstLine="540"/>
        <w:jc w:val="both"/>
      </w:pPr>
      <w:r>
        <w:t xml:space="preserve">Р - среднее значение за налоговый период курса доллара США к рублю Российской </w:t>
      </w:r>
      <w:r>
        <w:lastRenderedPageBreak/>
        <w:t>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Ц</w:t>
      </w:r>
      <w:r>
        <w:rPr>
          <w:vertAlign w:val="subscript"/>
        </w:rPr>
        <w:t>ФРДОП</w:t>
      </w:r>
      <w: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Ц</w:t>
      </w:r>
      <w:r>
        <w:rPr>
          <w:vertAlign w:val="subscript"/>
        </w:rPr>
        <w:t>ФРДОП</w:t>
      </w:r>
      <w:r>
        <w:t xml:space="preserve"> = (Ц</w:t>
      </w:r>
      <w:r>
        <w:rPr>
          <w:vertAlign w:val="subscript"/>
        </w:rPr>
        <w:t>ФР</w:t>
      </w:r>
      <w:r>
        <w:t xml:space="preserve"> - 200) x 0,12 x (С</w:t>
      </w:r>
      <w:r>
        <w:rPr>
          <w:vertAlign w:val="subscript"/>
        </w:rPr>
        <w:t>ФР</w:t>
      </w:r>
      <w:r>
        <w:t xml:space="preserve"> / 0,315) x Р,</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BC6C53" w:rsidRDefault="00BC6C53">
      <w:pPr>
        <w:pStyle w:val="ConsPlusNormal"/>
        <w:spacing w:before="220"/>
        <w:ind w:firstLine="540"/>
        <w:jc w:val="both"/>
      </w:pPr>
      <w:r>
        <w:t>В случае,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принимается равным нулю.</w:t>
      </w:r>
    </w:p>
    <w:p w:rsidR="00BC6C53" w:rsidRDefault="00BC6C53">
      <w:pPr>
        <w:pStyle w:val="ConsPlusNormal"/>
        <w:spacing w:before="220"/>
        <w:ind w:firstLine="540"/>
        <w:jc w:val="both"/>
      </w:pPr>
      <w:r>
        <w:t xml:space="preserve">2. При добыче полезных ископаемых, указанных в </w:t>
      </w:r>
      <w:hyperlink w:anchor="Par22121" w:history="1">
        <w:r>
          <w:rPr>
            <w:color w:val="0000FF"/>
          </w:rPr>
          <w:t>подпункте 19 пункта 2 статьи 342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675" w:history="1">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пунктом,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ФР</w:t>
      </w:r>
      <w:r>
        <w:t xml:space="preserve"> = 0,04 x (С</w:t>
      </w:r>
      <w:r>
        <w:rPr>
          <w:vertAlign w:val="subscript"/>
        </w:rPr>
        <w:t>ОФ</w:t>
      </w:r>
      <w:r>
        <w:t xml:space="preserve"> / О</w:t>
      </w:r>
      <w:r>
        <w:rPr>
          <w:vertAlign w:val="subscript"/>
        </w:rPr>
        <w:t>ОФ</w:t>
      </w:r>
      <w:r>
        <w:t>),</w:t>
      </w:r>
    </w:p>
    <w:p w:rsidR="00BC6C53" w:rsidRDefault="00BC6C53">
      <w:pPr>
        <w:pStyle w:val="ConsPlusNormal"/>
        <w:ind w:firstLine="540"/>
        <w:jc w:val="both"/>
      </w:pPr>
    </w:p>
    <w:p w:rsidR="00BC6C53" w:rsidRDefault="00BC6C53">
      <w:pPr>
        <w:pStyle w:val="ConsPlusNormal"/>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ar21882" w:history="1">
        <w:r>
          <w:rPr>
            <w:color w:val="0000FF"/>
          </w:rPr>
          <w:t>статьей 340</w:t>
        </w:r>
      </w:hyperlink>
      <w:r>
        <w:t xml:space="preserve"> настоящего Кодекса;</w:t>
      </w:r>
    </w:p>
    <w:p w:rsidR="00BC6C53" w:rsidRDefault="00BC6C53">
      <w:pPr>
        <w:pStyle w:val="ConsPlusNormal"/>
        <w:spacing w:before="22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 со </w:t>
      </w:r>
      <w:hyperlink w:anchor="Par21837" w:history="1">
        <w:r>
          <w:rPr>
            <w:color w:val="0000FF"/>
          </w:rPr>
          <w:t>статьей 339</w:t>
        </w:r>
      </w:hyperlink>
      <w:r>
        <w:t xml:space="preserve"> настоящего Кодекса.</w:t>
      </w:r>
    </w:p>
    <w:p w:rsidR="00BC6C53" w:rsidRDefault="00BC6C53">
      <w:pPr>
        <w:pStyle w:val="ConsPlusNormal"/>
        <w:spacing w:before="22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BC6C53" w:rsidRDefault="00BC6C53">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ar22802" w:history="1">
        <w:r>
          <w:rPr>
            <w:color w:val="0000FF"/>
          </w:rPr>
          <w:t>пунктом 11 статьи 342.8</w:t>
        </w:r>
      </w:hyperlink>
      <w:r>
        <w:t xml:space="preserve"> настоящего Кодекса.</w:t>
      </w:r>
    </w:p>
    <w:p w:rsidR="00BC6C53" w:rsidRDefault="00BC6C53">
      <w:pPr>
        <w:pStyle w:val="ConsPlusNormal"/>
        <w:spacing w:before="22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459" w:name="Par22993"/>
      <w:bookmarkEnd w:id="2459"/>
      <w:r>
        <w:rPr>
          <w:b/>
          <w:bCs/>
        </w:rPr>
        <w:t>Статья 342.16. Порядок определения и применения показателя К</w:t>
      </w:r>
      <w:r>
        <w:rPr>
          <w:b/>
          <w:bCs/>
          <w:vertAlign w:val="subscript"/>
        </w:rPr>
        <w:t>КГ</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676"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1. Если иное не установлено настоящей статьей, показатель К</w:t>
      </w:r>
      <w:r>
        <w:rPr>
          <w:vertAlign w:val="subscript"/>
        </w:rPr>
        <w:t>КГ</w:t>
      </w:r>
      <w:r>
        <w:t xml:space="preserve"> принимается равным 758 на период с 1 января по 30 сентября 2026 года включительно, 783 на период с 1 октября 2026 года по 30 июня 2027 года включительно, 801 на период с 1 июля 2027 года по 30 июня 2028 года </w:t>
      </w:r>
      <w:r>
        <w:lastRenderedPageBreak/>
        <w:t>включительно, 813 на период с 1 июля 2028 года.</w:t>
      </w:r>
    </w:p>
    <w:p w:rsidR="00BC6C53" w:rsidRDefault="00BC6C53">
      <w:pPr>
        <w:pStyle w:val="ConsPlusNormal"/>
        <w:spacing w:before="220"/>
        <w:ind w:firstLine="540"/>
        <w:jc w:val="both"/>
      </w:pPr>
      <w:r>
        <w:t>2. Показатель К</w:t>
      </w:r>
      <w:r>
        <w:rPr>
          <w:vertAlign w:val="subscript"/>
        </w:rPr>
        <w:t>КГ</w:t>
      </w:r>
      <w:r>
        <w:t xml:space="preserve"> принимается равным 486 на период с 1 января по 30 сентября 2026 года включительно, 494 на период с 1 октября 2026 года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BC6C53" w:rsidRDefault="00BC6C53">
      <w:pPr>
        <w:pStyle w:val="ConsPlusNormal"/>
        <w:spacing w:before="220"/>
        <w:ind w:firstLine="540"/>
        <w:jc w:val="both"/>
      </w:pPr>
      <w:r>
        <w:t>3. Показатель К</w:t>
      </w:r>
      <w:r>
        <w:rPr>
          <w:vertAlign w:val="subscript"/>
        </w:rPr>
        <w:t>КГ</w:t>
      </w:r>
      <w:r>
        <w:t xml:space="preserve"> принимается равным 305 на период с 1 января 2026 года:</w:t>
      </w:r>
    </w:p>
    <w:p w:rsidR="00BC6C53" w:rsidRDefault="00BC6C53">
      <w:pPr>
        <w:pStyle w:val="ConsPlusNormal"/>
        <w:spacing w:before="220"/>
        <w:ind w:firstLine="540"/>
        <w:jc w:val="both"/>
      </w:pPr>
      <w:r>
        <w:t>1) при добыче газа горючего природного, используемого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полностью или частично севернее 69 градуса северной широты в границах Красноярского края;</w:t>
      </w:r>
    </w:p>
    <w:p w:rsidR="00BC6C53" w:rsidRDefault="00BC6C53">
      <w:pPr>
        <w:pStyle w:val="ConsPlusNormal"/>
        <w:spacing w:before="220"/>
        <w:ind w:firstLine="540"/>
        <w:jc w:val="both"/>
      </w:pPr>
      <w:r>
        <w:t xml:space="preserve">2) при добыче газа горючего природного на участках недр, указанных в </w:t>
      </w:r>
      <w:hyperlink w:anchor="Par22396" w:history="1">
        <w:r>
          <w:rPr>
            <w:color w:val="0000FF"/>
          </w:rPr>
          <w:t>подпункте 4 пункта 9 статьи 342.4</w:t>
        </w:r>
      </w:hyperlink>
      <w:r>
        <w:t xml:space="preserve"> настоящего Кодекса;</w:t>
      </w:r>
    </w:p>
    <w:p w:rsidR="00BC6C53" w:rsidRDefault="00BC6C53">
      <w:pPr>
        <w:pStyle w:val="ConsPlusNormal"/>
        <w:spacing w:before="220"/>
        <w:ind w:firstLine="540"/>
        <w:jc w:val="both"/>
      </w:pPr>
      <w:bookmarkStart w:id="2460" w:name="Par23002"/>
      <w:bookmarkEnd w:id="2460"/>
      <w:r>
        <w:t xml:space="preserve">3) при добыче газа горючего природного налогоплательщиками, указанными в </w:t>
      </w:r>
      <w:hyperlink w:anchor="Par22363" w:history="1">
        <w:r>
          <w:rPr>
            <w:color w:val="0000FF"/>
          </w:rPr>
          <w:t>подпункте 1 пункта 5 статьи 342.4</w:t>
        </w:r>
      </w:hyperlink>
      <w:r>
        <w:t xml:space="preserve"> настоящего Кодекса, в части количества добытого в налоговом периоде газа горючего природного, использованного для производства сжиженного природного газа, при одновременном выполнении условий, установленных </w:t>
      </w:r>
      <w:hyperlink w:anchor="Par23003" w:history="1">
        <w:r>
          <w:rPr>
            <w:color w:val="0000FF"/>
          </w:rPr>
          <w:t>пунктом 4</w:t>
        </w:r>
      </w:hyperlink>
      <w:r>
        <w:t xml:space="preserve"> настоящей статьи.</w:t>
      </w:r>
    </w:p>
    <w:p w:rsidR="00BC6C53" w:rsidRDefault="00BC6C53">
      <w:pPr>
        <w:pStyle w:val="ConsPlusNormal"/>
        <w:spacing w:before="220"/>
        <w:ind w:firstLine="540"/>
        <w:jc w:val="both"/>
      </w:pPr>
      <w:bookmarkStart w:id="2461" w:name="Par23003"/>
      <w:bookmarkEnd w:id="2461"/>
      <w:r>
        <w:t xml:space="preserve">4. Положения </w:t>
      </w:r>
      <w:hyperlink w:anchor="Par23002" w:history="1">
        <w:r>
          <w:rPr>
            <w:color w:val="0000FF"/>
          </w:rPr>
          <w:t>подпункта 3 пункта 3</w:t>
        </w:r>
      </w:hyperlink>
      <w:r>
        <w:t xml:space="preserve"> настоящей статьи применяются налогоплательщиками, указанными в </w:t>
      </w:r>
      <w:hyperlink w:anchor="Par22363" w:history="1">
        <w:r>
          <w:rPr>
            <w:color w:val="0000FF"/>
          </w:rPr>
          <w:t>подпункте 1 пункта 5 статьи 342.4</w:t>
        </w:r>
      </w:hyperlink>
      <w:r>
        <w:t xml:space="preserve"> настоящего Кодекса, при одновременном выполнении следующих условий:</w:t>
      </w:r>
    </w:p>
    <w:p w:rsidR="00BC6C53" w:rsidRDefault="00BC6C53">
      <w:pPr>
        <w:pStyle w:val="ConsPlusNormal"/>
        <w:spacing w:before="220"/>
        <w:ind w:firstLine="540"/>
        <w:jc w:val="both"/>
      </w:pPr>
      <w:bookmarkStart w:id="2462" w:name="Par23004"/>
      <w:bookmarkEnd w:id="2462"/>
      <w:r>
        <w:t>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w:t>
      </w:r>
      <w:r>
        <w:rPr>
          <w:vertAlign w:val="subscript"/>
        </w:rPr>
        <w:t>КГ</w:t>
      </w:r>
      <w:r>
        <w:t xml:space="preserve"> по основанию, указанному в </w:t>
      </w:r>
      <w:hyperlink w:anchor="Par23002" w:history="1">
        <w:r>
          <w:rPr>
            <w:color w:val="0000FF"/>
          </w:rPr>
          <w:t>подпункте 3 пункта 3</w:t>
        </w:r>
      </w:hyperlink>
      <w:r>
        <w:t xml:space="preserve">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w:t>
      </w:r>
    </w:p>
    <w:p w:rsidR="00BC6C53" w:rsidRDefault="00BC6C53">
      <w:pPr>
        <w:pStyle w:val="ConsPlusNormal"/>
        <w:spacing w:before="220"/>
        <w:ind w:firstLine="540"/>
        <w:jc w:val="both"/>
      </w:pPr>
      <w:r>
        <w:t>приобретающих для производства сжиженного природного газа у налогоплательщика добытый им в налоговом периоде газ горючий природный;</w:t>
      </w:r>
    </w:p>
    <w:p w:rsidR="00BC6C53" w:rsidRDefault="00BC6C53">
      <w:pPr>
        <w:pStyle w:val="ConsPlusNormal"/>
        <w:spacing w:before="220"/>
        <w:ind w:firstLine="540"/>
        <w:jc w:val="both"/>
      </w:pPr>
      <w:r>
        <w:t>осуществляющих дальнейшую реализацию газа горючего природного, добытого налогоплательщиком в налоговом периоде, российским организациям,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для производства сжиженного природного газа и (или) передачу указанным организациям на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w:t>
      </w:r>
    </w:p>
    <w:p w:rsidR="00BC6C53" w:rsidRDefault="00BC6C53">
      <w:pPr>
        <w:pStyle w:val="ConsPlusNormal"/>
        <w:spacing w:before="220"/>
        <w:ind w:firstLine="540"/>
        <w:jc w:val="both"/>
      </w:pPr>
      <w:bookmarkStart w:id="2463" w:name="Par23007"/>
      <w:bookmarkEnd w:id="2463"/>
      <w:r>
        <w:t xml:space="preserve">непосредственно осуществляющих производство сжиженного природного газа и (или)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 на производственных мощностях по производству такой продукции, принадлежащих российской организации, указанной в уведомлении, предусмотренном настоящим подпунктом, на праве собственности или ином </w:t>
      </w:r>
      <w:r>
        <w:lastRenderedPageBreak/>
        <w:t>законном основании.</w:t>
      </w:r>
    </w:p>
    <w:p w:rsidR="00BC6C53" w:rsidRDefault="00BC6C53">
      <w:pPr>
        <w:pStyle w:val="ConsPlusNormal"/>
        <w:spacing w:before="220"/>
        <w:ind w:firstLine="540"/>
        <w:jc w:val="both"/>
      </w:pPr>
      <w:r>
        <w:t>В случае изменения информации, содержащейся в представленном уведомлении, предусмотренном настоящим подпунктом, организация - собственник Единой системы газоснабжения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BC6C53" w:rsidRDefault="00BC6C53">
      <w:pPr>
        <w:pStyle w:val="ConsPlusNormal"/>
        <w:spacing w:before="220"/>
        <w:ind w:firstLine="540"/>
        <w:jc w:val="both"/>
      </w:pPr>
      <w:bookmarkStart w:id="2464" w:name="Par23009"/>
      <w:bookmarkEnd w:id="2464"/>
      <w:r>
        <w:t xml:space="preserve">2) добытый налогоплательщиком газ горючий природный направлен им и (или) иной российской организацией, указанной в уведомлении, предусмотренном </w:t>
      </w:r>
      <w:hyperlink w:anchor="Par23004" w:history="1">
        <w:r>
          <w:rPr>
            <w:color w:val="0000FF"/>
          </w:rPr>
          <w:t>подпунктом 1</w:t>
        </w:r>
      </w:hyperlink>
      <w:r>
        <w:t xml:space="preserve"> настоящего пункта, на переработку с получением сжиженного природного газа на производственных мощностях, указанных в </w:t>
      </w:r>
      <w:hyperlink w:anchor="Par23007" w:history="1">
        <w:r>
          <w:rPr>
            <w:color w:val="0000FF"/>
          </w:rPr>
          <w:t>абзаце четвертом подпункта 1</w:t>
        </w:r>
      </w:hyperlink>
      <w:r>
        <w:t xml:space="preserve"> настоящего пункта;</w:t>
      </w:r>
    </w:p>
    <w:p w:rsidR="00BC6C53" w:rsidRDefault="00BC6C53">
      <w:pPr>
        <w:pStyle w:val="ConsPlusNormal"/>
        <w:spacing w:before="220"/>
        <w:ind w:firstLine="540"/>
        <w:jc w:val="both"/>
      </w:pPr>
      <w:r>
        <w:t xml:space="preserve">3) из добытого налогоплательщиком газа горючего природного в процессе его переработки на производственных мощностях, указанных в </w:t>
      </w:r>
      <w:hyperlink w:anchor="Par23007" w:history="1">
        <w:r>
          <w:rPr>
            <w:color w:val="0000FF"/>
          </w:rPr>
          <w:t>абзаце четвертом подпункта 1</w:t>
        </w:r>
      </w:hyperlink>
      <w:r>
        <w:t xml:space="preserve"> настоящего пункта, получен сжиженный природный газ;</w:t>
      </w:r>
    </w:p>
    <w:p w:rsidR="00BC6C53" w:rsidRDefault="00BC6C53">
      <w:pPr>
        <w:pStyle w:val="ConsPlusNormal"/>
        <w:spacing w:before="220"/>
        <w:ind w:firstLine="540"/>
        <w:jc w:val="both"/>
      </w:pPr>
      <w:bookmarkStart w:id="2465" w:name="Par23011"/>
      <w:bookmarkEnd w:id="2465"/>
      <w:r>
        <w:t>4) факт получения сжиженного природного газа из добытого налогоплательщиком газа горючего природного документально подтвержден в порядке, установленном настоящим подпунктом.</w:t>
      </w:r>
    </w:p>
    <w:p w:rsidR="00BC6C53" w:rsidRDefault="00BC6C53">
      <w:pPr>
        <w:pStyle w:val="ConsPlusNormal"/>
        <w:spacing w:before="220"/>
        <w:ind w:firstLine="540"/>
        <w:jc w:val="both"/>
      </w:pPr>
      <w:r>
        <w:t xml:space="preserve">В целях подтверждения выполнения условий, предусмотренных </w:t>
      </w:r>
      <w:hyperlink w:anchor="Par23009" w:history="1">
        <w:r>
          <w:rPr>
            <w:color w:val="0000FF"/>
          </w:rPr>
          <w:t>подпунктами 2</w:t>
        </w:r>
      </w:hyperlink>
      <w:r>
        <w:t xml:space="preserve"> - </w:t>
      </w:r>
      <w:hyperlink w:anchor="Par23011" w:history="1">
        <w:r>
          <w:rPr>
            <w:color w:val="0000FF"/>
          </w:rPr>
          <w:t>4</w:t>
        </w:r>
      </w:hyperlink>
      <w:r>
        <w:t xml:space="preserve"> настоящего пункта, налогоплательщик одновременно с подачей налоговой декларации представляет в налоговый орган:</w:t>
      </w:r>
    </w:p>
    <w:p w:rsidR="00BC6C53" w:rsidRDefault="00BC6C53">
      <w:pPr>
        <w:pStyle w:val="ConsPlusNormal"/>
        <w:spacing w:before="220"/>
        <w:ind w:firstLine="540"/>
        <w:jc w:val="both"/>
      </w:pPr>
      <w:r>
        <w:t xml:space="preserve">копии договоров купли-продажи добытого налогоплательщиком в налоговом периоде газа горючего природного, заключенных с российскими организациями, указанными в уведомлении, предусмотренном </w:t>
      </w:r>
      <w:hyperlink w:anchor="Par23004" w:history="1">
        <w:r>
          <w:rPr>
            <w:color w:val="0000FF"/>
          </w:rPr>
          <w:t>подпунктом 1</w:t>
        </w:r>
      </w:hyperlink>
      <w:r>
        <w:t xml:space="preserve"> настоящего пункта;</w:t>
      </w:r>
    </w:p>
    <w:p w:rsidR="00BC6C53" w:rsidRDefault="00BC6C53">
      <w:pPr>
        <w:pStyle w:val="ConsPlusNormal"/>
        <w:spacing w:before="220"/>
        <w:ind w:firstLine="540"/>
        <w:jc w:val="both"/>
      </w:pPr>
      <w:r>
        <w:t xml:space="preserve">копии договоров, предусматривающих оказание услуг российскими организациями, указанными в уведомлении, предусмотренном </w:t>
      </w:r>
      <w:hyperlink w:anchor="Par23004" w:history="1">
        <w:r>
          <w:rPr>
            <w:color w:val="0000FF"/>
          </w:rPr>
          <w:t>подпунктом 1</w:t>
        </w:r>
      </w:hyperlink>
      <w:r>
        <w:t xml:space="preserve"> настоящего пункта, по переработке добытого налогоплательщиком в налоговом периоде газа горючего природного с получением сжиженного природного газа;</w:t>
      </w:r>
    </w:p>
    <w:p w:rsidR="00BC6C53" w:rsidRDefault="00BC6C53">
      <w:pPr>
        <w:pStyle w:val="ConsPlusNormal"/>
        <w:spacing w:before="220"/>
        <w:ind w:firstLine="540"/>
        <w:jc w:val="both"/>
      </w:pPr>
      <w: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ar23004" w:history="1">
        <w:r>
          <w:rPr>
            <w:color w:val="0000FF"/>
          </w:rPr>
          <w:t>подпунктом 1</w:t>
        </w:r>
      </w:hyperlink>
      <w:r>
        <w:t xml:space="preserve"> настоящего пункта, газа горючего природного, добытого налогоплательщиком в налоговом периоде, его количество;</w:t>
      </w:r>
    </w:p>
    <w:p w:rsidR="00BC6C53" w:rsidRDefault="00BC6C53">
      <w:pPr>
        <w:pStyle w:val="ConsPlusNormal"/>
        <w:spacing w:before="220"/>
        <w:ind w:firstLine="540"/>
        <w:jc w:val="both"/>
      </w:pPr>
      <w: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ar23004" w:history="1">
        <w:r>
          <w:rPr>
            <w:color w:val="0000FF"/>
          </w:rPr>
          <w:t>подпунктом 1</w:t>
        </w:r>
      </w:hyperlink>
      <w:r>
        <w:t xml:space="preserve"> настоящего пункта, сжиженного природного газа, произведенного из добытого налогоплательщиком в налоговом периоде газа горючего природного, его количество;</w:t>
      </w:r>
    </w:p>
    <w:p w:rsidR="00BC6C53" w:rsidRDefault="00BC6C53">
      <w:pPr>
        <w:pStyle w:val="ConsPlusNormal"/>
        <w:spacing w:before="220"/>
        <w:ind w:firstLine="540"/>
        <w:jc w:val="both"/>
      </w:pPr>
      <w:r>
        <w:t xml:space="preserve">копии первичных учетных документов, подтверждающих факт направления добытого налогоплательщиком в налоговом периоде газа горючего природного российским организациям, указанным в уведомлении, предусмотренном </w:t>
      </w:r>
      <w:hyperlink w:anchor="Par23004" w:history="1">
        <w:r>
          <w:rPr>
            <w:color w:val="0000FF"/>
          </w:rPr>
          <w:t>подпунктом 1</w:t>
        </w:r>
      </w:hyperlink>
      <w:r>
        <w:t xml:space="preserve"> настоящего пункта, на переработку, а также подтверждающих оприходование (постановку на бухгалтерский учет) такими организациями сжиженного природного газа, полученного из добытого налогоплательщиком в налоговом периоде газа горючего природного, его количество.</w:t>
      </w:r>
    </w:p>
    <w:p w:rsidR="00BC6C53" w:rsidRDefault="00BC6C53">
      <w:pPr>
        <w:pStyle w:val="ConsPlusNormal"/>
        <w:jc w:val="both"/>
      </w:pPr>
    </w:p>
    <w:p w:rsidR="00BC6C53" w:rsidRDefault="00BC6C53">
      <w:pPr>
        <w:pStyle w:val="ConsPlusNormal"/>
        <w:ind w:firstLine="540"/>
        <w:jc w:val="both"/>
        <w:outlineLvl w:val="2"/>
        <w:rPr>
          <w:b/>
          <w:bCs/>
        </w:rPr>
      </w:pPr>
      <w:bookmarkStart w:id="2466" w:name="Par23019"/>
      <w:bookmarkEnd w:id="2466"/>
      <w:r>
        <w:rPr>
          <w:b/>
          <w:bCs/>
        </w:rPr>
        <w:t>Статья 343. Порядок исчисления и уплаты налога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1677" w:history="1">
        <w:r>
          <w:rPr>
            <w:color w:val="0000FF"/>
          </w:rPr>
          <w:t>закона</w:t>
        </w:r>
      </w:hyperlink>
      <w:r>
        <w:t xml:space="preserve"> от 29.05.2002 N 57-ФЗ)</w:t>
      </w:r>
    </w:p>
    <w:p w:rsidR="00BC6C53" w:rsidRDefault="00BC6C53">
      <w:pPr>
        <w:pStyle w:val="ConsPlusNormal"/>
        <w:jc w:val="both"/>
      </w:pPr>
    </w:p>
    <w:p w:rsidR="00BC6C53" w:rsidRDefault="00BC6C53">
      <w:pPr>
        <w:pStyle w:val="ConsPlusNormal"/>
        <w:ind w:firstLine="540"/>
        <w:jc w:val="both"/>
      </w:pPr>
      <w:r>
        <w:t xml:space="preserve">1. Сумма налога по добытым полезным ископаемым, если иное не предусмотрено </w:t>
      </w:r>
      <w:r>
        <w:lastRenderedPageBreak/>
        <w:t>настоящей статьей, исчисляется как соответствующая налоговой ставке процентная доля налоговой базы.</w:t>
      </w:r>
    </w:p>
    <w:p w:rsidR="00BC6C53" w:rsidRDefault="00BC6C53">
      <w:pPr>
        <w:pStyle w:val="ConsPlusNormal"/>
        <w:jc w:val="both"/>
      </w:pPr>
      <w:r>
        <w:t xml:space="preserve">(в ред. Федерального </w:t>
      </w:r>
      <w:hyperlink r:id="rId11678" w:history="1">
        <w:r>
          <w:rPr>
            <w:color w:val="0000FF"/>
          </w:rPr>
          <w:t>закона</w:t>
        </w:r>
      </w:hyperlink>
      <w:r>
        <w:t xml:space="preserve"> от 07.07.2003 N 117-ФЗ)</w:t>
      </w:r>
    </w:p>
    <w:p w:rsidR="00BC6C53" w:rsidRDefault="00BC6C53">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ar21806" w:history="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BC6C53" w:rsidRDefault="00BC6C53">
      <w:pPr>
        <w:pStyle w:val="ConsPlusNormal"/>
        <w:jc w:val="both"/>
      </w:pPr>
      <w:r>
        <w:t xml:space="preserve">(в ред. Федерального </w:t>
      </w:r>
      <w:hyperlink r:id="rId11679" w:history="1">
        <w:r>
          <w:rPr>
            <w:color w:val="0000FF"/>
          </w:rPr>
          <w:t>закона</w:t>
        </w:r>
      </w:hyperlink>
      <w:r>
        <w:t xml:space="preserve"> от 29.11.2021 N 382-ФЗ)</w:t>
      </w:r>
    </w:p>
    <w:p w:rsidR="00BC6C53" w:rsidRDefault="00BC6C53">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680" w:history="1">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BC6C53" w:rsidRDefault="00BC6C53">
      <w:pPr>
        <w:pStyle w:val="ConsPlusNormal"/>
        <w:jc w:val="both"/>
      </w:pPr>
      <w:r>
        <w:t xml:space="preserve">(в ред. Федеральных законов от 27.07.2010 </w:t>
      </w:r>
      <w:hyperlink r:id="rId11681" w:history="1">
        <w:r>
          <w:rPr>
            <w:color w:val="0000FF"/>
          </w:rPr>
          <w:t>N 229-ФЗ</w:t>
        </w:r>
      </w:hyperlink>
      <w:r>
        <w:t xml:space="preserve">, от 28.12.2010 </w:t>
      </w:r>
      <w:hyperlink r:id="rId11682" w:history="1">
        <w:r>
          <w:rPr>
            <w:color w:val="0000FF"/>
          </w:rPr>
          <w:t>N 425-ФЗ</w:t>
        </w:r>
      </w:hyperlink>
      <w:r>
        <w:t xml:space="preserve">, от 31.07.2023 </w:t>
      </w:r>
      <w:hyperlink r:id="rId11683" w:history="1">
        <w:r>
          <w:rPr>
            <w:color w:val="0000FF"/>
          </w:rPr>
          <w:t>N 389-ФЗ</w:t>
        </w:r>
      </w:hyperlink>
      <w:r>
        <w:t>)</w:t>
      </w:r>
    </w:p>
    <w:p w:rsidR="00BC6C53" w:rsidRDefault="00BC6C53">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BC6C53" w:rsidRDefault="00BC6C53">
      <w:pPr>
        <w:pStyle w:val="ConsPlusNormal"/>
        <w:jc w:val="both"/>
      </w:pPr>
      <w:r>
        <w:t xml:space="preserve">(в ред. Федерального </w:t>
      </w:r>
      <w:hyperlink r:id="rId11684" w:history="1">
        <w:r>
          <w:rPr>
            <w:color w:val="0000FF"/>
          </w:rPr>
          <w:t>закона</w:t>
        </w:r>
      </w:hyperlink>
      <w:r>
        <w:t xml:space="preserve"> от 27.07.2010 N 229-ФЗ)</w:t>
      </w:r>
    </w:p>
    <w:p w:rsidR="00BC6C53" w:rsidRDefault="00BC6C53">
      <w:pPr>
        <w:pStyle w:val="ConsPlusNormal"/>
        <w:spacing w:before="220"/>
        <w:ind w:firstLine="540"/>
        <w:jc w:val="both"/>
      </w:pPr>
      <w:r>
        <w:t xml:space="preserve">4. При применении налогоплательщиком налогового вычета, установленного </w:t>
      </w:r>
      <w:hyperlink w:anchor="Par23151"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BC6C53" w:rsidRDefault="00BC6C53">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ar21741" w:history="1">
        <w:r>
          <w:rPr>
            <w:color w:val="0000FF"/>
          </w:rPr>
          <w:t>подпунктом 1.1 пункта 2 статьи 337</w:t>
        </w:r>
      </w:hyperlink>
      <w:r>
        <w:t xml:space="preserve"> настоящего Кодекса, в соответствующей доле.</w:t>
      </w:r>
    </w:p>
    <w:p w:rsidR="00BC6C53" w:rsidRDefault="00BC6C53">
      <w:pPr>
        <w:pStyle w:val="ConsPlusNormal"/>
        <w:jc w:val="both"/>
      </w:pPr>
      <w:r>
        <w:t xml:space="preserve">(абзац введен Федеральным </w:t>
      </w:r>
      <w:hyperlink r:id="rId11685" w:history="1">
        <w:r>
          <w:rPr>
            <w:color w:val="0000FF"/>
          </w:rPr>
          <w:t>законом</w:t>
        </w:r>
      </w:hyperlink>
      <w:r>
        <w:t xml:space="preserve"> от 31.07.2023 N 389-ФЗ)</w:t>
      </w:r>
    </w:p>
    <w:p w:rsidR="00BC6C53" w:rsidRDefault="00BC6C53">
      <w:pPr>
        <w:pStyle w:val="ConsPlusNormal"/>
        <w:spacing w:before="22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BC6C53" w:rsidRDefault="00BC6C53">
      <w:pPr>
        <w:pStyle w:val="ConsPlusNormal"/>
        <w:jc w:val="both"/>
      </w:pPr>
      <w:r>
        <w:t xml:space="preserve">(абзац введен Федеральным </w:t>
      </w:r>
      <w:hyperlink r:id="rId11686" w:history="1">
        <w:r>
          <w:rPr>
            <w:color w:val="0000FF"/>
          </w:rPr>
          <w:t>законом</w:t>
        </w:r>
      </w:hyperlink>
      <w:r>
        <w:t xml:space="preserve"> от 31.07.2023 N 389-ФЗ)</w:t>
      </w:r>
    </w:p>
    <w:p w:rsidR="00BC6C53" w:rsidRDefault="00BC6C53">
      <w:pPr>
        <w:pStyle w:val="ConsPlusNormal"/>
        <w:jc w:val="both"/>
      </w:pPr>
      <w:r>
        <w:t xml:space="preserve">(п. 4 введен Федеральным </w:t>
      </w:r>
      <w:hyperlink r:id="rId11687" w:history="1">
        <w:r>
          <w:rPr>
            <w:color w:val="0000FF"/>
          </w:rPr>
          <w:t>законом</w:t>
        </w:r>
      </w:hyperlink>
      <w:r>
        <w:t xml:space="preserve"> от 28.12.2010 N 425-ФЗ)</w:t>
      </w:r>
    </w:p>
    <w:p w:rsidR="00BC6C53" w:rsidRDefault="00BC6C53">
      <w:pPr>
        <w:pStyle w:val="ConsPlusNormal"/>
        <w:spacing w:before="220"/>
        <w:ind w:firstLine="540"/>
        <w:jc w:val="both"/>
      </w:pPr>
      <w:r>
        <w:t xml:space="preserve">5. При применении налогоплательщиком налоговых вычетов, установленных </w:t>
      </w:r>
      <w:hyperlink w:anchor="Par23167"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ar23216" w:history="1">
        <w:r>
          <w:rPr>
            <w:color w:val="0000FF"/>
          </w:rPr>
          <w:t>пунктами 3.4</w:t>
        </w:r>
      </w:hyperlink>
      <w:r>
        <w:t xml:space="preserve">, </w:t>
      </w:r>
      <w:hyperlink w:anchor="Par23225" w:history="1">
        <w:r>
          <w:rPr>
            <w:color w:val="0000FF"/>
          </w:rPr>
          <w:t>3.5</w:t>
        </w:r>
      </w:hyperlink>
      <w:r>
        <w:t xml:space="preserve"> и (или) </w:t>
      </w:r>
      <w:hyperlink w:anchor="Par23238"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BC6C53" w:rsidRDefault="00BC6C53">
      <w:pPr>
        <w:pStyle w:val="ConsPlusNormal"/>
        <w:jc w:val="both"/>
      </w:pPr>
      <w:r>
        <w:t xml:space="preserve">(п. 5 в ред. Федерального </w:t>
      </w:r>
      <w:hyperlink r:id="rId11688" w:history="1">
        <w:r>
          <w:rPr>
            <w:color w:val="0000FF"/>
          </w:rPr>
          <w:t>закона</w:t>
        </w:r>
      </w:hyperlink>
      <w:r>
        <w:t xml:space="preserve"> от 15.10.2020 N 342-ФЗ)</w:t>
      </w:r>
    </w:p>
    <w:p w:rsidR="00BC6C53" w:rsidRDefault="00BC6C53">
      <w:pPr>
        <w:pStyle w:val="ConsPlusNormal"/>
        <w:spacing w:before="220"/>
        <w:ind w:firstLine="540"/>
        <w:jc w:val="both"/>
      </w:pPr>
      <w:r>
        <w:t xml:space="preserve">6. При применении налогоплательщиком налогового вычета, установленного </w:t>
      </w:r>
      <w:hyperlink w:anchor="Par23289" w:history="1">
        <w:r>
          <w:rPr>
            <w:color w:val="0000FF"/>
          </w:rPr>
          <w:t>статьей 343.3</w:t>
        </w:r>
      </w:hyperlink>
      <w:r>
        <w:t xml:space="preserve"> </w:t>
      </w:r>
      <w:r>
        <w:lastRenderedPageBreak/>
        <w:t>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BC6C53" w:rsidRDefault="00BC6C53">
      <w:pPr>
        <w:pStyle w:val="ConsPlusNormal"/>
        <w:jc w:val="both"/>
      </w:pPr>
      <w:r>
        <w:t xml:space="preserve">(п. 6 введен Федеральным </w:t>
      </w:r>
      <w:hyperlink r:id="rId11689" w:history="1">
        <w:r>
          <w:rPr>
            <w:color w:val="0000FF"/>
          </w:rPr>
          <w:t>законом</w:t>
        </w:r>
      </w:hyperlink>
      <w:r>
        <w:t xml:space="preserve"> от 30.09.2017 N 286-ФЗ)</w:t>
      </w:r>
    </w:p>
    <w:p w:rsidR="00BC6C53" w:rsidRDefault="00BC6C53">
      <w:pPr>
        <w:pStyle w:val="ConsPlusNormal"/>
        <w:spacing w:before="220"/>
        <w:ind w:firstLine="540"/>
        <w:jc w:val="both"/>
      </w:pPr>
      <w:r>
        <w:t xml:space="preserve">7. При применении налогоплательщиком налогового вычета, установленного </w:t>
      </w:r>
      <w:hyperlink w:anchor="Par23307"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BC6C53" w:rsidRDefault="00BC6C53">
      <w:pPr>
        <w:pStyle w:val="ConsPlusNormal"/>
        <w:jc w:val="both"/>
      </w:pPr>
      <w:r>
        <w:t xml:space="preserve">(п. 7 введен Федеральным </w:t>
      </w:r>
      <w:hyperlink r:id="rId11690" w:history="1">
        <w:r>
          <w:rPr>
            <w:color w:val="0000FF"/>
          </w:rPr>
          <w:t>законом</w:t>
        </w:r>
      </w:hyperlink>
      <w:r>
        <w:t xml:space="preserve"> от 27.11.2017 N 335-ФЗ (ред. 28.12.2017))</w:t>
      </w:r>
    </w:p>
    <w:p w:rsidR="00BC6C53" w:rsidRDefault="00BC6C53">
      <w:pPr>
        <w:pStyle w:val="ConsPlusNormal"/>
        <w:spacing w:before="220"/>
        <w:ind w:firstLine="540"/>
        <w:jc w:val="both"/>
      </w:pPr>
      <w:r>
        <w:t xml:space="preserve">8. При применении налогоплательщиком налогового вычета, установленного </w:t>
      </w:r>
      <w:hyperlink w:anchor="Par23339"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ar23345" w:history="1">
        <w:r>
          <w:rPr>
            <w:color w:val="0000FF"/>
          </w:rPr>
          <w:t>пунктом 2</w:t>
        </w:r>
      </w:hyperlink>
      <w:r>
        <w:t xml:space="preserve"> указанной статьи, уменьшается на сумму указанного налогового вычета.</w:t>
      </w:r>
    </w:p>
    <w:p w:rsidR="00BC6C53" w:rsidRDefault="00BC6C53">
      <w:pPr>
        <w:pStyle w:val="ConsPlusNormal"/>
        <w:jc w:val="both"/>
      </w:pPr>
      <w:r>
        <w:t xml:space="preserve">(п. 8 введен Федеральным </w:t>
      </w:r>
      <w:hyperlink r:id="rId11691" w:history="1">
        <w:r>
          <w:rPr>
            <w:color w:val="0000FF"/>
          </w:rPr>
          <w:t>законом</w:t>
        </w:r>
      </w:hyperlink>
      <w:r>
        <w:t xml:space="preserve"> от 15.10.2020 N 342-ФЗ)</w:t>
      </w:r>
    </w:p>
    <w:p w:rsidR="00BC6C53" w:rsidRDefault="00BC6C53">
      <w:pPr>
        <w:pStyle w:val="ConsPlusNormal"/>
        <w:spacing w:before="220"/>
        <w:ind w:firstLine="540"/>
        <w:jc w:val="both"/>
      </w:pPr>
      <w:bookmarkStart w:id="2467" w:name="Par23045"/>
      <w:bookmarkEnd w:id="2467"/>
      <w:r>
        <w:t>9. При применении налогоплательщиком налогового вычета НВ</w:t>
      </w:r>
      <w:r>
        <w:rPr>
          <w:vertAlign w:val="subscript"/>
        </w:rPr>
        <w:t>ЭТАН</w:t>
      </w:r>
      <w:r>
        <w:t xml:space="preserve">, установленного </w:t>
      </w:r>
      <w:hyperlink w:anchor="Par23253"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BC6C53" w:rsidRDefault="00BC6C53">
      <w:pPr>
        <w:pStyle w:val="ConsPlusNormal"/>
        <w:jc w:val="both"/>
      </w:pPr>
    </w:p>
    <w:p w:rsidR="00BC6C53" w:rsidRDefault="00BC6C53">
      <w:pPr>
        <w:pStyle w:val="ConsPlusNormal"/>
        <w:ind w:firstLine="540"/>
        <w:jc w:val="both"/>
      </w:pPr>
      <w:r>
        <w:rPr>
          <w:position w:val="-25"/>
        </w:rPr>
        <w:pict>
          <v:shape id="_x0000_i1045" type="#_x0000_t75" style="width:320.25pt;height:36pt">
            <v:imagedata r:id="rId11692" o:title=""/>
          </v:shape>
        </w:pict>
      </w:r>
      <w:r>
        <w:t>,</w:t>
      </w:r>
    </w:p>
    <w:p w:rsidR="00BC6C53" w:rsidRDefault="00BC6C53">
      <w:pPr>
        <w:pStyle w:val="ConsPlusNormal"/>
        <w:jc w:val="both"/>
      </w:pPr>
    </w:p>
    <w:p w:rsidR="00BC6C53" w:rsidRDefault="00BC6C53">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BC6C53" w:rsidRDefault="00BC6C53">
      <w:pPr>
        <w:pStyle w:val="ConsPlusNormal"/>
        <w:jc w:val="both"/>
      </w:pPr>
    </w:p>
    <w:p w:rsidR="00BC6C53" w:rsidRDefault="00BC6C53">
      <w:pPr>
        <w:pStyle w:val="ConsPlusNormal"/>
        <w:ind w:firstLine="540"/>
        <w:jc w:val="both"/>
      </w:pPr>
      <w:r>
        <w:rPr>
          <w:position w:val="-25"/>
        </w:rPr>
        <w:pict>
          <v:shape id="_x0000_i1046" type="#_x0000_t75" style="width:306pt;height:36pt">
            <v:imagedata r:id="rId11693" o:title=""/>
          </v:shape>
        </w:pict>
      </w:r>
      <w:r>
        <w:t>,</w:t>
      </w:r>
    </w:p>
    <w:p w:rsidR="00BC6C53" w:rsidRDefault="00BC6C53">
      <w:pPr>
        <w:pStyle w:val="ConsPlusNormal"/>
        <w:jc w:val="both"/>
      </w:pPr>
    </w:p>
    <w:p w:rsidR="00BC6C53" w:rsidRDefault="00BC6C53">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BC6C53" w:rsidRDefault="00BC6C53">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BC6C53" w:rsidRDefault="00BC6C53">
      <w:pPr>
        <w:pStyle w:val="ConsPlusNormal"/>
        <w:jc w:val="both"/>
      </w:pPr>
    </w:p>
    <w:p w:rsidR="00BC6C53" w:rsidRDefault="00BC6C53">
      <w:pPr>
        <w:pStyle w:val="ConsPlusNormal"/>
        <w:ind w:firstLine="540"/>
        <w:jc w:val="both"/>
      </w:pPr>
      <w:r>
        <w:rPr>
          <w:position w:val="-28"/>
        </w:rPr>
        <w:pict>
          <v:shape id="_x0000_i1047" type="#_x0000_t75" style="width:252pt;height:39.75pt">
            <v:imagedata r:id="rId11694" o:title=""/>
          </v:shape>
        </w:pict>
      </w:r>
      <w:r>
        <w:t>,</w:t>
      </w:r>
    </w:p>
    <w:p w:rsidR="00BC6C53" w:rsidRDefault="00BC6C53">
      <w:pPr>
        <w:pStyle w:val="ConsPlusNormal"/>
        <w:jc w:val="both"/>
      </w:pPr>
    </w:p>
    <w:p w:rsidR="00BC6C53" w:rsidRDefault="00BC6C53">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ar23253" w:history="1">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BC6C53" w:rsidRDefault="00BC6C53">
      <w:pPr>
        <w:pStyle w:val="ConsPlusNormal"/>
        <w:spacing w:before="220"/>
        <w:ind w:firstLine="540"/>
        <w:jc w:val="both"/>
      </w:pPr>
      <w:bookmarkStart w:id="2468" w:name="Par23059"/>
      <w:bookmarkEnd w:id="2468"/>
      <w:r>
        <w:lastRenderedPageBreak/>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BC6C53" w:rsidRDefault="00BC6C53">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BC6C53" w:rsidRDefault="00BC6C53">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BC6C53" w:rsidRDefault="00BC6C53">
      <w:pPr>
        <w:pStyle w:val="ConsPlusNormal"/>
        <w:jc w:val="both"/>
      </w:pPr>
      <w:r>
        <w:t xml:space="preserve">(п. 9 в ред. Федерального </w:t>
      </w:r>
      <w:hyperlink r:id="rId11695" w:history="1">
        <w:r>
          <w:rPr>
            <w:color w:val="0000FF"/>
          </w:rPr>
          <w:t>закона</w:t>
        </w:r>
      </w:hyperlink>
      <w:r>
        <w:t xml:space="preserve"> от 14.07.2022 N 323-ФЗ)</w:t>
      </w:r>
    </w:p>
    <w:p w:rsidR="00BC6C53" w:rsidRDefault="00BC6C53">
      <w:pPr>
        <w:pStyle w:val="ConsPlusNormal"/>
        <w:spacing w:before="220"/>
        <w:ind w:firstLine="540"/>
        <w:jc w:val="both"/>
      </w:pPr>
      <w:bookmarkStart w:id="2469" w:name="Par23063"/>
      <w:bookmarkEnd w:id="2469"/>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ar22074" w:history="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BC6C53" w:rsidRDefault="00BC6C53">
      <w:pPr>
        <w:pStyle w:val="ConsPlusNormal"/>
        <w:spacing w:before="220"/>
        <w:ind w:firstLine="540"/>
        <w:jc w:val="both"/>
      </w:pPr>
      <w:r>
        <w:t xml:space="preserve">В случае, если рассчитанная в соответствии с </w:t>
      </w:r>
      <w:hyperlink w:anchor="Par23063" w:history="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BC6C53" w:rsidRDefault="00BC6C53">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ar22807" w:history="1">
        <w:r>
          <w:rPr>
            <w:color w:val="0000FF"/>
          </w:rPr>
          <w:t>статьей 342.9</w:t>
        </w:r>
      </w:hyperlink>
      <w:r>
        <w:t xml:space="preserve"> настоящего Кодекса, оказалось меньше 60 долларов США за 1 тонну.</w:t>
      </w:r>
    </w:p>
    <w:p w:rsidR="00BC6C53" w:rsidRDefault="00BC6C53">
      <w:pPr>
        <w:pStyle w:val="ConsPlusNormal"/>
        <w:jc w:val="both"/>
      </w:pPr>
      <w:r>
        <w:t xml:space="preserve">(п. 10 введен Федеральным </w:t>
      </w:r>
      <w:hyperlink r:id="rId11696"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11. При применении налогоплательщиком налогового вычета, установленного </w:t>
      </w:r>
      <w:hyperlink w:anchor="Par23409" w:history="1">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ar23413" w:history="1">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BC6C53" w:rsidRDefault="00BC6C53">
      <w:pPr>
        <w:pStyle w:val="ConsPlusNormal"/>
        <w:jc w:val="both"/>
      </w:pPr>
      <w:r>
        <w:t xml:space="preserve">(п. 11 введен Федеральным </w:t>
      </w:r>
      <w:hyperlink r:id="rId11697" w:history="1">
        <w:r>
          <w:rPr>
            <w:color w:val="0000FF"/>
          </w:rPr>
          <w:t>законом</w:t>
        </w:r>
      </w:hyperlink>
      <w:r>
        <w:t xml:space="preserve"> от 14.07.2022 N 323-ФЗ)</w:t>
      </w:r>
    </w:p>
    <w:p w:rsidR="00BC6C53" w:rsidRDefault="00BC6C53">
      <w:pPr>
        <w:pStyle w:val="ConsPlusNormal"/>
        <w:spacing w:before="220"/>
        <w:ind w:firstLine="540"/>
        <w:jc w:val="both"/>
      </w:pPr>
      <w:r>
        <w:t xml:space="preserve">12. При применении налогоплательщиком налогового вычета, установленного </w:t>
      </w:r>
      <w:hyperlink w:anchor="Par23425" w:history="1">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BC6C53" w:rsidRDefault="00BC6C53">
      <w:pPr>
        <w:pStyle w:val="ConsPlusNormal"/>
        <w:jc w:val="both"/>
      </w:pPr>
      <w:r>
        <w:t xml:space="preserve">(п. 12 введен Федеральным </w:t>
      </w:r>
      <w:hyperlink r:id="rId11698" w:history="1">
        <w:r>
          <w:rPr>
            <w:color w:val="0000FF"/>
          </w:rPr>
          <w:t>законом</w:t>
        </w:r>
      </w:hyperlink>
      <w:r>
        <w:t xml:space="preserve"> от 14.07.2022 N 323-ФЗ)</w:t>
      </w:r>
    </w:p>
    <w:p w:rsidR="00BC6C53" w:rsidRDefault="00BC6C53">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BC6C53" w:rsidRDefault="00BC6C53">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r>
        <w:lastRenderedPageBreak/>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BC6C53" w:rsidRDefault="00BC6C53">
      <w:pPr>
        <w:pStyle w:val="ConsPlusNormal"/>
        <w:jc w:val="both"/>
      </w:pPr>
      <w:r>
        <w:t xml:space="preserve">(п. 13 введен Федеральным </w:t>
      </w:r>
      <w:hyperlink r:id="rId11699" w:history="1">
        <w:r>
          <w:rPr>
            <w:color w:val="0000FF"/>
          </w:rPr>
          <w:t>законом</w:t>
        </w:r>
      </w:hyperlink>
      <w:r>
        <w:t xml:space="preserve"> от 14.07.2022 N 323-ФЗ)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700" w:history="1">
              <w:r>
                <w:rPr>
                  <w:color w:val="0000FF"/>
                </w:rPr>
                <w:t>N 323-ФЗ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14. Сумма налога, исчисленная в соответствии с настоящей статьей по итогам налогового периода по газу горючему природному налогоплательщиком, являющимся в течение всего налогового периода организацией, в которой непосредственно участвует организация - собственник объектов Единой системы газоснабжения и суммарная доля такого участия составляет 100 процентов, владеющей лицензией на пользование участком недр, расположенным полностью на полуострове Ямал, начальные запасы газа горючего природного (за исключением попутного газа) которого превышают 3,5 триллиона кубических метров газа по состоянию на 1 января 2024 года, уменьшается:</w:t>
      </w:r>
    </w:p>
    <w:p w:rsidR="00BC6C53" w:rsidRDefault="00BC6C53">
      <w:pPr>
        <w:pStyle w:val="ConsPlusNormal"/>
        <w:spacing w:before="220"/>
        <w:ind w:firstLine="540"/>
        <w:jc w:val="both"/>
      </w:pPr>
      <w:r>
        <w:t>1) за налоговый период, дата начала которого приходится на период с 1 ноября 2026 года по 31 июля 2027 года включительно, на величину 2444, выраженную в миллионах рублей;</w:t>
      </w:r>
    </w:p>
    <w:p w:rsidR="00BC6C53" w:rsidRDefault="00BC6C53">
      <w:pPr>
        <w:pStyle w:val="ConsPlusNormal"/>
        <w:spacing w:before="220"/>
        <w:ind w:firstLine="540"/>
        <w:jc w:val="both"/>
      </w:pPr>
      <w:r>
        <w:t>2) за налоговый период, дата начала которого приходится на период с 1 августа 2027 года по 31 июля 2028 года включительно, на величину 3500, выраженную в миллионах рублей;</w:t>
      </w:r>
    </w:p>
    <w:p w:rsidR="00BC6C53" w:rsidRDefault="00BC6C53">
      <w:pPr>
        <w:pStyle w:val="ConsPlusNormal"/>
        <w:spacing w:before="220"/>
        <w:ind w:firstLine="540"/>
        <w:jc w:val="both"/>
      </w:pPr>
      <w:r>
        <w:t>3) за налоговый период, дата начала которого приходится на период с 1 августа 2028 года, на величину 5500, выраженную в миллионах рублей.</w:t>
      </w:r>
    </w:p>
    <w:p w:rsidR="00BC6C53" w:rsidRDefault="00BC6C53">
      <w:pPr>
        <w:pStyle w:val="ConsPlusNormal"/>
        <w:jc w:val="both"/>
      </w:pPr>
      <w:r>
        <w:t xml:space="preserve">(п. 14 в ред. Федерального </w:t>
      </w:r>
      <w:hyperlink r:id="rId11701" w:history="1">
        <w:r>
          <w:rPr>
            <w:color w:val="0000FF"/>
          </w:rPr>
          <w:t>закона</w:t>
        </w:r>
      </w:hyperlink>
      <w:r>
        <w:t xml:space="preserve"> от 28.11.2025 N 425-ФЗ)</w:t>
      </w:r>
    </w:p>
    <w:p w:rsidR="00BC6C53" w:rsidRDefault="00BC6C53">
      <w:pPr>
        <w:pStyle w:val="ConsPlusNormal"/>
        <w:spacing w:before="220"/>
        <w:ind w:firstLine="540"/>
        <w:jc w:val="both"/>
      </w:pPr>
      <w:r>
        <w:t xml:space="preserve">15. При применении налогоплательщиком налогового вычета, установленного </w:t>
      </w:r>
      <w:hyperlink w:anchor="Par23440" w:history="1">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ar23444" w:history="1">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BC6C53" w:rsidRDefault="00BC6C53">
      <w:pPr>
        <w:pStyle w:val="ConsPlusNormal"/>
        <w:jc w:val="both"/>
      </w:pPr>
      <w:r>
        <w:t xml:space="preserve">(п. 15 введен Федеральным </w:t>
      </w:r>
      <w:hyperlink r:id="rId11702" w:history="1">
        <w:r>
          <w:rPr>
            <w:color w:val="0000FF"/>
          </w:rPr>
          <w:t>законом</w:t>
        </w:r>
      </w:hyperlink>
      <w:r>
        <w:t xml:space="preserve"> от 28.12.2022 N 566-ФЗ)</w:t>
      </w:r>
    </w:p>
    <w:p w:rsidR="00BC6C53" w:rsidRDefault="00BC6C53">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BC6C53" w:rsidRDefault="00BC6C53">
      <w:pPr>
        <w:pStyle w:val="ConsPlusNormal"/>
        <w:jc w:val="both"/>
      </w:pPr>
      <w:r>
        <w:t xml:space="preserve">(п. 16 введен Федеральным </w:t>
      </w:r>
      <w:hyperlink r:id="rId11703" w:history="1">
        <w:r>
          <w:rPr>
            <w:color w:val="0000FF"/>
          </w:rPr>
          <w:t>законом</w:t>
        </w:r>
      </w:hyperlink>
      <w:r>
        <w:t xml:space="preserve"> от 28.12.2022 N 566-ФЗ)</w:t>
      </w:r>
    </w:p>
    <w:p w:rsidR="00BC6C53" w:rsidRDefault="00BC6C53">
      <w:pPr>
        <w:pStyle w:val="ConsPlusNormal"/>
        <w:spacing w:before="220"/>
        <w:ind w:firstLine="540"/>
        <w:jc w:val="both"/>
      </w:pPr>
      <w:r>
        <w:t xml:space="preserve">17. При применении налогоплательщиком налогового вычета, установленного </w:t>
      </w:r>
      <w:hyperlink w:anchor="Par23275" w:history="1">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704" w:history="1">
        <w:r>
          <w:rPr>
            <w:color w:val="0000FF"/>
          </w:rPr>
          <w:t>примечании 8</w:t>
        </w:r>
      </w:hyperlink>
      <w:r>
        <w:t xml:space="preserve"> к единой Товарной номенклатуре внешнеэкономической деятельности </w:t>
      </w:r>
      <w:r>
        <w:lastRenderedPageBreak/>
        <w:t>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BC6C53" w:rsidRDefault="00BC6C53">
      <w:pPr>
        <w:pStyle w:val="ConsPlusNormal"/>
        <w:ind w:firstLine="540"/>
        <w:jc w:val="both"/>
      </w:pPr>
    </w:p>
    <w:p w:rsidR="00BC6C53" w:rsidRDefault="00BC6C53">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BC6C53" w:rsidRDefault="00BC6C53">
      <w:pPr>
        <w:pStyle w:val="ConsPlusNormal"/>
        <w:ind w:firstLine="540"/>
        <w:jc w:val="both"/>
      </w:pPr>
    </w:p>
    <w:p w:rsidR="00BC6C53" w:rsidRDefault="00BC6C53">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ar23275" w:history="1">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BC6C53" w:rsidRDefault="00BC6C53">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BC6C53" w:rsidRDefault="00BC6C53">
      <w:pPr>
        <w:pStyle w:val="ConsPlusNormal"/>
        <w:spacing w:before="22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BC6C53" w:rsidRDefault="00BC6C53">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BC6C53" w:rsidRDefault="00BC6C53">
      <w:pPr>
        <w:pStyle w:val="ConsPlusNormal"/>
        <w:ind w:firstLine="540"/>
        <w:jc w:val="both"/>
      </w:pPr>
    </w:p>
    <w:p w:rsidR="00BC6C53" w:rsidRDefault="00BC6C53">
      <w:pPr>
        <w:pStyle w:val="ConsPlusNormal"/>
        <w:ind w:firstLine="540"/>
        <w:jc w:val="both"/>
      </w:pPr>
      <w:r>
        <w:t>ПР</w:t>
      </w:r>
      <w:r>
        <w:rPr>
          <w:vertAlign w:val="subscript"/>
        </w:rPr>
        <w:t>i</w:t>
      </w:r>
      <w:r>
        <w:t xml:space="preserve"> = (НВ</w:t>
      </w:r>
      <w:r>
        <w:rPr>
          <w:vertAlign w:val="subscript"/>
        </w:rPr>
        <w:t>ТИi-1</w:t>
      </w:r>
      <w:r>
        <w:t xml:space="preserve"> - НДПИ</w:t>
      </w:r>
      <w:r>
        <w:rPr>
          <w:vertAlign w:val="subscript"/>
        </w:rPr>
        <w:t>ТИ_ДОПi-1</w:t>
      </w:r>
      <w:r>
        <w:t xml:space="preserve"> + ПР</w:t>
      </w:r>
      <w:r>
        <w:rPr>
          <w:vertAlign w:val="subscript"/>
        </w:rPr>
        <w:t>i-1</w:t>
      </w:r>
      <w:r>
        <w:t>) x 0,0075,</w:t>
      </w:r>
    </w:p>
    <w:p w:rsidR="00BC6C53" w:rsidRDefault="00BC6C53">
      <w:pPr>
        <w:pStyle w:val="ConsPlusNormal"/>
        <w:ind w:firstLine="540"/>
        <w:jc w:val="both"/>
      </w:pPr>
    </w:p>
    <w:p w:rsidR="00BC6C53" w:rsidRDefault="00BC6C53">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ar23275" w:history="1">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BC6C53" w:rsidRDefault="00BC6C53">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BC6C53" w:rsidRDefault="00BC6C53">
      <w:pPr>
        <w:pStyle w:val="ConsPlusNormal"/>
        <w:spacing w:before="22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BC6C53" w:rsidRDefault="00BC6C53">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BC6C53" w:rsidRDefault="00BC6C53">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BC6C53" w:rsidRDefault="00BC6C53">
      <w:pPr>
        <w:pStyle w:val="ConsPlusNormal"/>
        <w:spacing w:before="220"/>
        <w:ind w:firstLine="540"/>
        <w:jc w:val="both"/>
      </w:pPr>
      <w:bookmarkStart w:id="2470" w:name="Par23102"/>
      <w:bookmarkEnd w:id="2470"/>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BC6C53" w:rsidRDefault="00BC6C53">
      <w:pPr>
        <w:pStyle w:val="ConsPlusNormal"/>
        <w:ind w:firstLine="540"/>
        <w:jc w:val="both"/>
      </w:pPr>
    </w:p>
    <w:p w:rsidR="00BC6C53" w:rsidRDefault="00BC6C53">
      <w:pPr>
        <w:pStyle w:val="ConsPlusNormal"/>
        <w:ind w:firstLine="540"/>
        <w:jc w:val="both"/>
      </w:pPr>
      <w:r>
        <w:lastRenderedPageBreak/>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BC6C53" w:rsidRDefault="00BC6C53">
      <w:pPr>
        <w:pStyle w:val="ConsPlusNormal"/>
        <w:ind w:firstLine="540"/>
        <w:jc w:val="both"/>
      </w:pPr>
    </w:p>
    <w:p w:rsidR="00BC6C53" w:rsidRDefault="00BC6C53">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BC6C53" w:rsidRDefault="00BC6C53">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BC6C53" w:rsidRDefault="00BC6C53">
      <w:pPr>
        <w:pStyle w:val="ConsPlusNormal"/>
        <w:jc w:val="both"/>
      </w:pPr>
      <w:r>
        <w:t xml:space="preserve">(п. 17 введен Федеральным </w:t>
      </w:r>
      <w:hyperlink r:id="rId11705" w:history="1">
        <w:r>
          <w:rPr>
            <w:color w:val="0000FF"/>
          </w:rPr>
          <w:t>законом</w:t>
        </w:r>
      </w:hyperlink>
      <w:r>
        <w:t xml:space="preserve"> от 23.02.2023 N 36-ФЗ)</w:t>
      </w:r>
    </w:p>
    <w:p w:rsidR="00BC6C53" w:rsidRDefault="00BC6C53">
      <w:pPr>
        <w:pStyle w:val="ConsPlusNormal"/>
        <w:spacing w:before="220"/>
        <w:ind w:firstLine="540"/>
        <w:jc w:val="both"/>
      </w:pPr>
      <w:r>
        <w:t xml:space="preserve">18. Утратил силу. - Федеральный </w:t>
      </w:r>
      <w:hyperlink r:id="rId11706" w:history="1">
        <w:r>
          <w:rPr>
            <w:color w:val="0000FF"/>
          </w:rPr>
          <w:t>закон</w:t>
        </w:r>
      </w:hyperlink>
      <w:r>
        <w:t xml:space="preserve"> от 28.11.2025 N 425-ФЗ.</w:t>
      </w:r>
    </w:p>
    <w:p w:rsidR="00BC6C53" w:rsidRDefault="00BC6C53">
      <w:pPr>
        <w:pStyle w:val="ConsPlusNormal"/>
        <w:spacing w:before="220"/>
        <w:ind w:firstLine="540"/>
        <w:jc w:val="both"/>
      </w:pPr>
      <w:bookmarkStart w:id="2471" w:name="Par23110"/>
      <w:bookmarkEnd w:id="2471"/>
      <w:r>
        <w:t xml:space="preserve">19. Сумма налога, исчисленная налогоплательщиком, указанным в </w:t>
      </w:r>
      <w:hyperlink w:anchor="Par23124" w:history="1">
        <w:r>
          <w:rPr>
            <w:color w:val="0000FF"/>
          </w:rPr>
          <w:t>абзаце тринадцатом</w:t>
        </w:r>
      </w:hyperlink>
      <w:r>
        <w:t xml:space="preserve"> настоящего пункта,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BC6C53" w:rsidRDefault="00BC6C53">
      <w:pPr>
        <w:pStyle w:val="ConsPlusNormal"/>
        <w:ind w:firstLine="540"/>
        <w:jc w:val="both"/>
      </w:pPr>
    </w:p>
    <w:p w:rsidR="00BC6C53" w:rsidRDefault="00BC6C53">
      <w:pPr>
        <w:pStyle w:val="ConsPlusNormal"/>
        <w:ind w:firstLine="540"/>
        <w:jc w:val="both"/>
      </w:pPr>
      <w:r>
        <w:rPr>
          <w:position w:val="-11"/>
        </w:rPr>
        <w:pict>
          <v:shape id="_x0000_i1048" type="#_x0000_t75" style="width:294pt;height:22.5pt">
            <v:imagedata r:id="rId11707" o:title=""/>
          </v:shape>
        </w:pict>
      </w:r>
      <w:r>
        <w:t>,</w:t>
      </w:r>
    </w:p>
    <w:p w:rsidR="00BC6C53" w:rsidRDefault="00BC6C53">
      <w:pPr>
        <w:pStyle w:val="ConsPlusNormal"/>
        <w:ind w:firstLine="540"/>
        <w:jc w:val="both"/>
      </w:pPr>
    </w:p>
    <w:p w:rsidR="00BC6C53" w:rsidRDefault="00BC6C53">
      <w:pPr>
        <w:pStyle w:val="ConsPlusNormal"/>
        <w:ind w:firstLine="540"/>
        <w:jc w:val="both"/>
      </w:pPr>
      <w:r>
        <w:t>где V</w:t>
      </w:r>
      <w:r>
        <w:rPr>
          <w:vertAlign w:val="subscript"/>
        </w:rPr>
        <w:t>i</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населения,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включая налогоплательщика, указанного в </w:t>
      </w:r>
      <w:hyperlink w:anchor="Par23124" w:history="1">
        <w:r>
          <w:rPr>
            <w:color w:val="0000FF"/>
          </w:rPr>
          <w:t>абзаце тринадцатом</w:t>
        </w:r>
      </w:hyperlink>
      <w:r>
        <w:t xml:space="preserve"> настоящего пункта, входящих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в целях использования для собственных нужд либо для переработки с получением отбензиненного сухого газа, организаций, газ которым поставляется из объемов газа, приобретенных у третьих лиц, не входящих в одну группу лиц с налогоплательщиком, в части такого объема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газ которым поставляется из объемов газа, добываемых в рамках Соглашения о разделе продукции Чайвинского, Одоптинского и Аркутун-Дагинского нефтегазоконденсатных месторождений на шельфе острова Сахалин,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и организаций, осуществляющих перепродажу приобретенного газа в части объемов, реализуемых ими потребителям, объемы реализации газа которым не учитываются при определении показателя V</w:t>
      </w:r>
      <w:r>
        <w:rPr>
          <w:vertAlign w:val="subscript"/>
        </w:rPr>
        <w:t>i</w:t>
      </w:r>
      <w:r>
        <w:t xml:space="preserve"> в соответствии с настоящим абзацем) налогоплательщиком и (или) организациями, входящими с налогоплательщиком в одну группу компаний;</w:t>
      </w:r>
    </w:p>
    <w:p w:rsidR="00BC6C53" w:rsidRDefault="00BC6C53">
      <w:pPr>
        <w:pStyle w:val="ConsPlusNormal"/>
        <w:spacing w:before="220"/>
        <w:ind w:firstLine="540"/>
        <w:jc w:val="both"/>
      </w:pPr>
      <w:r>
        <w:t>Ц</w:t>
      </w:r>
      <w:r>
        <w:rPr>
          <w:vertAlign w:val="subscript"/>
        </w:rPr>
        <w:t>i</w:t>
      </w:r>
      <w:r>
        <w:t xml:space="preserve"> - утвержденный в порядке, установленном Правительством Российской Федерации в соответствии с Федеральным </w:t>
      </w:r>
      <w:hyperlink r:id="rId11708" w:history="1">
        <w:r>
          <w:rPr>
            <w:color w:val="0000FF"/>
          </w:rPr>
          <w:t>законом</w:t>
        </w:r>
      </w:hyperlink>
      <w:r>
        <w:t xml:space="preserve"> от 31 марта 1999 года N 69-ФЗ "О газоснабжении в Российской Федерации", действовавший по состоянию на последнее число месяца, непосредственно предшествующего первому месяцу периода, на который регулируемые оптовые цены на газ утверждены в установленном порядке, предельный минимальный уровень оптовых цен на газ для потребителей (кроме населения) в i-ом субъекте Российской Федерации,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не утвержден для субъекта </w:t>
      </w:r>
      <w:r>
        <w:lastRenderedPageBreak/>
        <w:t xml:space="preserve">Российской Федерации, в целях настоящего абзаца применяется минимальная из оптовых цен на газ, реализуемый потребителям (за исключением населения) в данном субъекте Российской Федерации, утвержденная в порядке, установленном Правительством Российской Федерации в соответствии с Федеральным </w:t>
      </w:r>
      <w:hyperlink r:id="rId11709" w:history="1">
        <w:r>
          <w:rPr>
            <w:color w:val="0000FF"/>
          </w:rPr>
          <w:t>законом</w:t>
        </w:r>
      </w:hyperlink>
      <w:r>
        <w:t xml:space="preserve"> от 31 марта 1999 года N 69-ФЗ "О газоснабжении в Российской Федерации",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месяц, непосредственно предшествующий месяцу налогового периода. В случае, если регулируемая оптовая цена на газ установлена в соответствии с законодательством Российской Федерации о газоснабжении с дифференциацией для различных категорий потребителей (за исключением населения), для целей настоящего абзаца применяется наибольшее из значений указанной регулируемой оптовой цены на газ;</w:t>
      </w:r>
    </w:p>
    <w:p w:rsidR="00BC6C53" w:rsidRDefault="00BC6C53">
      <w:pPr>
        <w:pStyle w:val="ConsPlusNormal"/>
        <w:spacing w:before="220"/>
        <w:ind w:firstLine="540"/>
        <w:jc w:val="both"/>
      </w:pPr>
      <w:r>
        <w:t>V</w:t>
      </w:r>
      <w:r>
        <w:rPr>
          <w:vertAlign w:val="subscript"/>
        </w:rPr>
        <w:t>iНАС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BC6C53" w:rsidRDefault="00BC6C53">
      <w:pPr>
        <w:pStyle w:val="ConsPlusNormal"/>
        <w:spacing w:before="220"/>
        <w:ind w:firstLine="540"/>
        <w:jc w:val="both"/>
      </w:pPr>
      <w:r>
        <w:t>Ц</w:t>
      </w:r>
      <w:r>
        <w:rPr>
          <w:vertAlign w:val="subscript"/>
        </w:rPr>
        <w:t>iНАС</w:t>
      </w:r>
      <w:r>
        <w:t xml:space="preserve"> - утвержденная в порядке, установленном Правительством Российской Федерации в соответствии с Федеральным </w:t>
      </w:r>
      <w:hyperlink r:id="rId11710" w:history="1">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в i-ом субъекте Российской Федерации,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месяц, непосредственно предшествующий месяцу налогового периода;</w:t>
      </w:r>
    </w:p>
    <w:p w:rsidR="00BC6C53" w:rsidRDefault="00BC6C53">
      <w:pPr>
        <w:pStyle w:val="ConsPlusNormal"/>
        <w:spacing w:before="220"/>
        <w:ind w:firstLine="540"/>
        <w:jc w:val="both"/>
      </w:pPr>
      <w:r>
        <w:t>К</w:t>
      </w:r>
      <w:r>
        <w:rPr>
          <w:vertAlign w:val="subscript"/>
        </w:rPr>
        <w:t>о</w:t>
      </w:r>
      <w:r>
        <w:t xml:space="preserve"> - показатель, который принимается равным:</w:t>
      </w:r>
    </w:p>
    <w:p w:rsidR="00BC6C53" w:rsidRDefault="00BC6C53">
      <w:pPr>
        <w:pStyle w:val="ConsPlusNormal"/>
        <w:spacing w:before="220"/>
        <w:ind w:firstLine="540"/>
        <w:jc w:val="both"/>
      </w:pPr>
      <w:r>
        <w:t>0 - на период начиная с 1 января по 31 октября 2026 года включительно;</w:t>
      </w:r>
    </w:p>
    <w:p w:rsidR="00BC6C53" w:rsidRDefault="00BC6C53">
      <w:pPr>
        <w:pStyle w:val="ConsPlusNormal"/>
        <w:spacing w:before="220"/>
        <w:ind w:firstLine="540"/>
        <w:jc w:val="both"/>
      </w:pPr>
      <w:r>
        <w:t>0,03 - на период начиная с 1 ноября 2026 года по 31 июля 2027 года включительно;</w:t>
      </w:r>
    </w:p>
    <w:p w:rsidR="00BC6C53" w:rsidRDefault="00BC6C53">
      <w:pPr>
        <w:pStyle w:val="ConsPlusNormal"/>
        <w:spacing w:before="220"/>
        <w:ind w:firstLine="540"/>
        <w:jc w:val="both"/>
      </w:pPr>
      <w:r>
        <w:t>0,06 - на период начиная с 1 августа 2027 года по 31 июля 2028 года включительно;</w:t>
      </w:r>
    </w:p>
    <w:p w:rsidR="00BC6C53" w:rsidRDefault="00BC6C53">
      <w:pPr>
        <w:pStyle w:val="ConsPlusNormal"/>
        <w:spacing w:before="220"/>
        <w:ind w:firstLine="540"/>
        <w:jc w:val="both"/>
      </w:pPr>
      <w:r>
        <w:t>0,09 - на период начиная с 1 августа 2028 года.</w:t>
      </w:r>
    </w:p>
    <w:p w:rsidR="00BC6C53" w:rsidRDefault="00BC6C53">
      <w:pPr>
        <w:pStyle w:val="ConsPlusNormal"/>
        <w:spacing w:before="22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711" w:history="1">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w:t>
      </w:r>
      <w:r>
        <w:lastRenderedPageBreak/>
        <w:t>финансовую отчетность такого участника группы компаний либо подлежала бы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в целях настоящего пункта признается участником такой группы компаний.</w:t>
      </w:r>
    </w:p>
    <w:p w:rsidR="00BC6C53" w:rsidRDefault="00BC6C53">
      <w:pPr>
        <w:pStyle w:val="ConsPlusNormal"/>
        <w:spacing w:before="220"/>
        <w:ind w:firstLine="540"/>
        <w:jc w:val="both"/>
      </w:pPr>
      <w:bookmarkStart w:id="2472" w:name="Par23124"/>
      <w:bookmarkEnd w:id="2472"/>
      <w:r>
        <w:t>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w:t>
      </w:r>
    </w:p>
    <w:p w:rsidR="00BC6C53" w:rsidRDefault="00BC6C53">
      <w:pPr>
        <w:pStyle w:val="ConsPlusNormal"/>
        <w:spacing w:before="22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BC6C53" w:rsidRDefault="00BC6C53">
      <w:pPr>
        <w:pStyle w:val="ConsPlusNormal"/>
        <w:spacing w:before="220"/>
        <w:ind w:firstLine="540"/>
        <w:jc w:val="both"/>
      </w:pPr>
      <w:r>
        <w:t>Материнская компания представляет в налоговый орган по месту своего нахождения уведомление в произвольной форме, содержащее следующую информацию:</w:t>
      </w:r>
    </w:p>
    <w:p w:rsidR="00BC6C53" w:rsidRDefault="00BC6C53">
      <w:pPr>
        <w:pStyle w:val="ConsPlusNormal"/>
        <w:spacing w:before="220"/>
        <w:ind w:firstLine="540"/>
        <w:jc w:val="both"/>
      </w:pPr>
      <w:r>
        <w:t>об участниках группы компаний, осуществляющих реализацию газа потребителям;</w:t>
      </w:r>
    </w:p>
    <w:p w:rsidR="00BC6C53" w:rsidRDefault="00BC6C53">
      <w:pPr>
        <w:pStyle w:val="ConsPlusNormal"/>
        <w:spacing w:before="22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BC6C53" w:rsidRDefault="00BC6C53">
      <w:pPr>
        <w:pStyle w:val="ConsPlusNormal"/>
        <w:spacing w:before="22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BC6C53" w:rsidRDefault="00BC6C53">
      <w:pPr>
        <w:pStyle w:val="ConsPlusNormal"/>
        <w:spacing w:before="220"/>
        <w:ind w:firstLine="540"/>
        <w:jc w:val="both"/>
      </w:pPr>
      <w:r>
        <w:t>В случае, если указанное уведомление было представлено материнской компанией до 1 января 2026 года, повторное представление указанного уведомления не требуется.</w:t>
      </w:r>
    </w:p>
    <w:p w:rsidR="00BC6C53" w:rsidRDefault="00BC6C53">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BC6C53" w:rsidRDefault="00BC6C53">
      <w:pPr>
        <w:pStyle w:val="ConsPlusNormal"/>
        <w:spacing w:before="220"/>
        <w:ind w:firstLine="540"/>
        <w:jc w:val="both"/>
      </w:pPr>
      <w:r>
        <w:t>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w:t>
      </w:r>
      <w:r>
        <w:rPr>
          <w:vertAlign w:val="subscript"/>
        </w:rPr>
        <w:t>i</w:t>
      </w:r>
      <w:r>
        <w:t>, Ц</w:t>
      </w:r>
      <w:r>
        <w:rPr>
          <w:vertAlign w:val="subscript"/>
        </w:rPr>
        <w:t>i</w:t>
      </w:r>
      <w:r>
        <w:t>, V</w:t>
      </w:r>
      <w:r>
        <w:rPr>
          <w:vertAlign w:val="subscript"/>
        </w:rPr>
        <w:t>iНАС</w:t>
      </w:r>
      <w:r>
        <w:t>, Ц</w:t>
      </w:r>
      <w:r>
        <w:rPr>
          <w:vertAlign w:val="subscript"/>
        </w:rPr>
        <w:t>iНАС</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BC6C53" w:rsidRDefault="00BC6C53">
      <w:pPr>
        <w:pStyle w:val="ConsPlusNormal"/>
        <w:spacing w:before="220"/>
        <w:ind w:firstLine="540"/>
        <w:jc w:val="both"/>
      </w:pPr>
      <w:r>
        <w:t xml:space="preserve">В целях настоящего пункта под газом понимаются газ горючий природный, нефтяной (попутный) газ, отбензиненный сухой газ. При этом указанные понятия используются в значениях, предусмотренных </w:t>
      </w:r>
      <w:hyperlink r:id="rId11712" w:history="1">
        <w:r>
          <w:rPr>
            <w:color w:val="0000FF"/>
          </w:rPr>
          <w:t>законодательством</w:t>
        </w:r>
      </w:hyperlink>
      <w:r>
        <w:t xml:space="preserve"> Российской Федерации о газоснабжении.</w:t>
      </w:r>
    </w:p>
    <w:p w:rsidR="00BC6C53" w:rsidRDefault="00BC6C53">
      <w:pPr>
        <w:pStyle w:val="ConsPlusNormal"/>
        <w:spacing w:before="22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BC6C53" w:rsidRDefault="00BC6C53">
      <w:pPr>
        <w:pStyle w:val="ConsPlusNormal"/>
        <w:jc w:val="both"/>
      </w:pPr>
      <w:r>
        <w:t xml:space="preserve">(п. 19 в ред. Федерального </w:t>
      </w:r>
      <w:hyperlink r:id="rId11713" w:history="1">
        <w:r>
          <w:rPr>
            <w:color w:val="0000FF"/>
          </w:rPr>
          <w:t>закона</w:t>
        </w:r>
      </w:hyperlink>
      <w:r>
        <w:t xml:space="preserve"> от 28.11.2025 N 425-ФЗ)</w:t>
      </w:r>
    </w:p>
    <w:p w:rsidR="00BC6C53" w:rsidRDefault="00BC6C53">
      <w:pPr>
        <w:pStyle w:val="ConsPlusNormal"/>
        <w:spacing w:before="220"/>
        <w:ind w:firstLine="540"/>
        <w:jc w:val="both"/>
      </w:pPr>
      <w:bookmarkStart w:id="2473" w:name="Par23136"/>
      <w:bookmarkEnd w:id="2473"/>
      <w:r>
        <w:t xml:space="preserve">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w:t>
      </w:r>
      <w:r>
        <w:lastRenderedPageBreak/>
        <w:t>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BC6C53" w:rsidRDefault="00BC6C53">
      <w:pPr>
        <w:pStyle w:val="ConsPlusNormal"/>
        <w:spacing w:before="220"/>
        <w:ind w:firstLine="540"/>
        <w:jc w:val="both"/>
      </w:pPr>
      <w:r>
        <w:t xml:space="preserve">Указанное в </w:t>
      </w:r>
      <w:hyperlink w:anchor="Par23136" w:history="1">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ar22615" w:history="1">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ar5488" w:history="1">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BC6C53" w:rsidRDefault="00BC6C53">
      <w:pPr>
        <w:pStyle w:val="ConsPlusNormal"/>
        <w:jc w:val="both"/>
      </w:pPr>
      <w:r>
        <w:t xml:space="preserve">(п. 20 введен Федеральным </w:t>
      </w:r>
      <w:hyperlink r:id="rId11714" w:history="1">
        <w:r>
          <w:rPr>
            <w:color w:val="0000FF"/>
          </w:rPr>
          <w:t>законом</w:t>
        </w:r>
      </w:hyperlink>
      <w:r>
        <w:t xml:space="preserve"> от 27.11.2023 N 539-ФЗ)</w:t>
      </w:r>
    </w:p>
    <w:p w:rsidR="00BC6C53" w:rsidRDefault="00BC6C53">
      <w:pPr>
        <w:pStyle w:val="ConsPlusNormal"/>
        <w:spacing w:before="220"/>
        <w:ind w:firstLine="540"/>
        <w:jc w:val="both"/>
      </w:pPr>
      <w:bookmarkStart w:id="2474" w:name="Par23139"/>
      <w:bookmarkEnd w:id="2474"/>
      <w:r>
        <w:t xml:space="preserve">21. Сумма налога, исчисленная налогоплательщиком при добыче полезного ископаемого, указанного в </w:t>
      </w:r>
      <w:hyperlink w:anchor="Par21783" w:history="1">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vertAlign w:val="subscript"/>
        </w:rPr>
        <w:t>ДРМ</w:t>
      </w:r>
      <w:r>
        <w:t>, определяемого по следующей формуле:</w:t>
      </w:r>
    </w:p>
    <w:p w:rsidR="00BC6C53" w:rsidRDefault="00BC6C53">
      <w:pPr>
        <w:pStyle w:val="ConsPlusNormal"/>
        <w:ind w:firstLine="540"/>
        <w:jc w:val="both"/>
      </w:pPr>
    </w:p>
    <w:p w:rsidR="00BC6C53" w:rsidRDefault="00BC6C53">
      <w:pPr>
        <w:pStyle w:val="ConsPlusNormal"/>
        <w:ind w:firstLine="540"/>
        <w:jc w:val="both"/>
      </w:pPr>
      <w:r>
        <w:t>К</w:t>
      </w:r>
      <w:r>
        <w:rPr>
          <w:vertAlign w:val="subscript"/>
        </w:rPr>
        <w:t>ДРМ</w:t>
      </w:r>
      <w:r>
        <w:t xml:space="preserve"> = 0,1 x (Ц</w:t>
      </w:r>
      <w:r>
        <w:rPr>
          <w:vertAlign w:val="subscript"/>
        </w:rPr>
        <w:t>З</w:t>
      </w:r>
      <w:r>
        <w:t xml:space="preserve"> / 1000 - 61 000) x V</w:t>
      </w:r>
      <w:r>
        <w:rPr>
          <w:vertAlign w:val="subscript"/>
        </w:rPr>
        <w:t>ДРМ</w:t>
      </w:r>
      <w:r>
        <w:t xml:space="preserve"> x Р,</w:t>
      </w:r>
    </w:p>
    <w:p w:rsidR="00BC6C53" w:rsidRDefault="00BC6C53">
      <w:pPr>
        <w:pStyle w:val="ConsPlusNormal"/>
        <w:ind w:firstLine="540"/>
        <w:jc w:val="both"/>
      </w:pPr>
    </w:p>
    <w:p w:rsidR="00BC6C53" w:rsidRDefault="00BC6C53">
      <w:pPr>
        <w:pStyle w:val="ConsPlusNormal"/>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ar22829" w:history="1">
        <w:r>
          <w:rPr>
            <w:color w:val="0000FF"/>
          </w:rPr>
          <w:t>пунктом 1 статьи 342.10</w:t>
        </w:r>
      </w:hyperlink>
      <w:r>
        <w:t xml:space="preserve"> настоящего Кодекса;</w:t>
      </w:r>
    </w:p>
    <w:p w:rsidR="00BC6C53" w:rsidRDefault="00BC6C53">
      <w:pPr>
        <w:pStyle w:val="ConsPlusNormal"/>
        <w:spacing w:before="22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ar21783" w:history="1">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ar21987" w:history="1">
        <w:r>
          <w:rPr>
            <w:color w:val="0000FF"/>
          </w:rPr>
          <w:t>подпунктом 1 пункта 1 статьи 342</w:t>
        </w:r>
      </w:hyperlink>
      <w:r>
        <w:t xml:space="preserve"> настоящего Кодекса), добытом на участке недр, указанном в </w:t>
      </w:r>
      <w:hyperlink w:anchor="Par23139" w:history="1">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C6C53" w:rsidRDefault="00BC6C53">
      <w:pPr>
        <w:pStyle w:val="ConsPlusNormal"/>
        <w:spacing w:before="22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BC6C53" w:rsidRDefault="00BC6C53">
      <w:pPr>
        <w:pStyle w:val="ConsPlusNormal"/>
        <w:jc w:val="both"/>
      </w:pPr>
      <w:r>
        <w:t xml:space="preserve">(п. 21 в ред. Федерального </w:t>
      </w:r>
      <w:hyperlink r:id="rId11715" w:history="1">
        <w:r>
          <w:rPr>
            <w:color w:val="0000FF"/>
          </w:rPr>
          <w:t>закона</w:t>
        </w:r>
      </w:hyperlink>
      <w:r>
        <w:t xml:space="preserve"> от 12.07.2024 N 176-ФЗ (ред. 29.10.2024))</w:t>
      </w:r>
    </w:p>
    <w:p w:rsidR="00BC6C53" w:rsidRDefault="00BC6C53">
      <w:pPr>
        <w:pStyle w:val="ConsPlusNormal"/>
        <w:spacing w:before="220"/>
        <w:ind w:firstLine="540"/>
        <w:jc w:val="both"/>
      </w:pPr>
      <w:r>
        <w:t xml:space="preserve">22. При применении налогоплательщиком налогового вычета, установленного </w:t>
      </w:r>
      <w:hyperlink w:anchor="Par23465" w:history="1">
        <w:r>
          <w:rPr>
            <w:color w:val="0000FF"/>
          </w:rPr>
          <w:t>статьей 343.10</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BC6C53" w:rsidRDefault="00BC6C53">
      <w:pPr>
        <w:pStyle w:val="ConsPlusNormal"/>
        <w:jc w:val="both"/>
      </w:pPr>
      <w:r>
        <w:t xml:space="preserve">(п. 22 введен Федеральным </w:t>
      </w:r>
      <w:hyperlink r:id="rId11716" w:history="1">
        <w:r>
          <w:rPr>
            <w:color w:val="0000FF"/>
          </w:rPr>
          <w:t>законом</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2475" w:name="Par23151"/>
      <w:bookmarkEnd w:id="2475"/>
      <w:r>
        <w:rPr>
          <w:b/>
          <w:bCs/>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17" w:history="1">
        <w:r>
          <w:rPr>
            <w:color w:val="0000FF"/>
          </w:rPr>
          <w:t>законом</w:t>
        </w:r>
      </w:hyperlink>
      <w:r>
        <w:t xml:space="preserve"> от 28.12.2010 N 425-ФЗ)</w:t>
      </w:r>
    </w:p>
    <w:p w:rsidR="00BC6C53" w:rsidRDefault="00BC6C53">
      <w:pPr>
        <w:pStyle w:val="ConsPlusNormal"/>
        <w:jc w:val="both"/>
      </w:pPr>
    </w:p>
    <w:p w:rsidR="00BC6C53" w:rsidRDefault="00BC6C53">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718"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BC6C53" w:rsidRDefault="00BC6C53">
      <w:pPr>
        <w:pStyle w:val="ConsPlusNormal"/>
        <w:spacing w:before="220"/>
        <w:ind w:firstLine="540"/>
        <w:jc w:val="both"/>
      </w:pPr>
      <w:bookmarkStart w:id="2476" w:name="Par23157"/>
      <w:bookmarkEnd w:id="247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BC6C53" w:rsidRDefault="00BC6C53">
      <w:pPr>
        <w:pStyle w:val="ConsPlusNormal"/>
        <w:spacing w:before="220"/>
        <w:ind w:firstLine="540"/>
        <w:jc w:val="both"/>
      </w:pPr>
      <w:r>
        <w:t xml:space="preserve">3. Коэффициент Кт определяется для каждого участка недр в соответствии с </w:t>
      </w:r>
      <w:hyperlink r:id="rId11719"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BC6C53" w:rsidRDefault="00BC6C53">
      <w:pPr>
        <w:pStyle w:val="ConsPlusNormal"/>
        <w:spacing w:before="220"/>
        <w:ind w:firstLine="540"/>
        <w:jc w:val="both"/>
      </w:pPr>
      <w:bookmarkStart w:id="2477" w:name="Par23159"/>
      <w:bookmarkEnd w:id="247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23157"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BC6C53" w:rsidRDefault="00BC6C53">
      <w:pPr>
        <w:pStyle w:val="ConsPlusNormal"/>
        <w:spacing w:before="220"/>
        <w:ind w:firstLine="540"/>
        <w:jc w:val="both"/>
      </w:pPr>
      <w:bookmarkStart w:id="2478" w:name="Par23160"/>
      <w:bookmarkEnd w:id="247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720" w:history="1">
        <w:r>
          <w:rPr>
            <w:color w:val="0000FF"/>
          </w:rPr>
          <w:t>перечню</w:t>
        </w:r>
      </w:hyperlink>
      <w:r>
        <w:t>, устанавливаемому Правительством Российской Федерации):</w:t>
      </w:r>
    </w:p>
    <w:p w:rsidR="00BC6C53" w:rsidRDefault="00BC6C53">
      <w:pPr>
        <w:pStyle w:val="ConsPlusNormal"/>
        <w:spacing w:before="220"/>
        <w:ind w:firstLine="540"/>
        <w:jc w:val="both"/>
      </w:pPr>
      <w:bookmarkStart w:id="2479" w:name="Par23161"/>
      <w:bookmarkEnd w:id="2479"/>
      <w:r>
        <w:t xml:space="preserve">1) материальные расходы налогоплательщика, определяемые в порядке, предусмотренном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bookmarkStart w:id="2480" w:name="Par23162"/>
      <w:bookmarkEnd w:id="2480"/>
      <w:r>
        <w:t xml:space="preserve">2) расходы налогоплательщика на приобретение и (или) создание </w:t>
      </w:r>
      <w:hyperlink w:anchor="Par10563" w:history="1">
        <w:r>
          <w:rPr>
            <w:color w:val="0000FF"/>
          </w:rPr>
          <w:t>амортизируемого имущества</w:t>
        </w:r>
      </w:hyperlink>
      <w:r>
        <w:t>;</w:t>
      </w:r>
    </w:p>
    <w:p w:rsidR="00BC6C53" w:rsidRDefault="00BC6C53">
      <w:pPr>
        <w:pStyle w:val="ConsPlusNormal"/>
        <w:spacing w:before="220"/>
        <w:ind w:firstLine="540"/>
        <w:jc w:val="both"/>
      </w:pPr>
      <w:bookmarkStart w:id="2481" w:name="Par23163"/>
      <w:bookmarkEnd w:id="248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BC6C53" w:rsidRDefault="00BC6C53">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BC6C53" w:rsidRDefault="00BC6C53">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2316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w:t>
      </w:r>
      <w:r>
        <w:lastRenderedPageBreak/>
        <w:t>налогового периода, когда у них возникает обязанность по исчислению налога.</w:t>
      </w:r>
    </w:p>
    <w:p w:rsidR="00BC6C53" w:rsidRDefault="00BC6C53">
      <w:pPr>
        <w:pStyle w:val="ConsPlusNormal"/>
        <w:jc w:val="both"/>
      </w:pPr>
    </w:p>
    <w:p w:rsidR="00BC6C53" w:rsidRDefault="00BC6C53">
      <w:pPr>
        <w:pStyle w:val="ConsPlusNormal"/>
        <w:ind w:firstLine="540"/>
        <w:jc w:val="both"/>
        <w:outlineLvl w:val="2"/>
        <w:rPr>
          <w:b/>
          <w:bCs/>
        </w:rPr>
      </w:pPr>
      <w:bookmarkStart w:id="2482" w:name="Par23167"/>
      <w:bookmarkEnd w:id="2482"/>
      <w:r>
        <w:rPr>
          <w:b/>
          <w:bCs/>
        </w:rP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BC6C53" w:rsidRDefault="00BC6C53">
      <w:pPr>
        <w:pStyle w:val="ConsPlusNormal"/>
        <w:jc w:val="both"/>
      </w:pPr>
      <w:r>
        <w:t xml:space="preserve">(в ред. Федеральных законов от 27.11.2017 </w:t>
      </w:r>
      <w:hyperlink r:id="rId11721" w:history="1">
        <w:r>
          <w:rPr>
            <w:color w:val="0000FF"/>
          </w:rPr>
          <w:t>N 335-ФЗ</w:t>
        </w:r>
      </w:hyperlink>
      <w:r>
        <w:t xml:space="preserve"> (ред. 28.12.2017), от 03.08.2018 </w:t>
      </w:r>
      <w:hyperlink r:id="rId11722" w:history="1">
        <w:r>
          <w:rPr>
            <w:color w:val="0000FF"/>
          </w:rPr>
          <w:t>N 301-ФЗ</w:t>
        </w:r>
      </w:hyperlink>
      <w:r>
        <w:t>)</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23" w:history="1">
        <w:r>
          <w:rPr>
            <w:color w:val="0000FF"/>
          </w:rPr>
          <w:t>законом</w:t>
        </w:r>
      </w:hyperlink>
      <w:r>
        <w:t xml:space="preserve"> от 28.11.2011 N 338-ФЗ)</w:t>
      </w:r>
    </w:p>
    <w:p w:rsidR="00BC6C53" w:rsidRDefault="00BC6C53">
      <w:pPr>
        <w:pStyle w:val="ConsPlusNormal"/>
        <w:jc w:val="both"/>
      </w:pPr>
    </w:p>
    <w:p w:rsidR="00BC6C53" w:rsidRDefault="00BC6C53">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ar23019"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BC6C53" w:rsidRDefault="00BC6C53">
      <w:pPr>
        <w:pStyle w:val="ConsPlusNormal"/>
        <w:spacing w:before="220"/>
        <w:ind w:firstLine="540"/>
        <w:jc w:val="both"/>
      </w:pPr>
      <w:r>
        <w:t xml:space="preserve">2. Утратил силу с 1 января 2018 года. - Федеральный </w:t>
      </w:r>
      <w:hyperlink r:id="rId11724" w:history="1">
        <w:r>
          <w:rPr>
            <w:color w:val="0000FF"/>
          </w:rPr>
          <w:t>закон</w:t>
        </w:r>
      </w:hyperlink>
      <w:r>
        <w:t xml:space="preserve"> от 27.11.2017 N 335-ФЗ.</w:t>
      </w:r>
    </w:p>
    <w:p w:rsidR="00BC6C53" w:rsidRDefault="00BC6C53">
      <w:pPr>
        <w:pStyle w:val="ConsPlusNormal"/>
        <w:spacing w:before="220"/>
        <w:ind w:firstLine="540"/>
        <w:jc w:val="both"/>
      </w:pPr>
      <w:r>
        <w:t xml:space="preserve">3. Утратил силу с 1 января 2021 года. - Федеральный </w:t>
      </w:r>
      <w:hyperlink r:id="rId11725" w:history="1">
        <w:r>
          <w:rPr>
            <w:color w:val="0000FF"/>
          </w:rPr>
          <w:t>закон</w:t>
        </w:r>
      </w:hyperlink>
      <w:r>
        <w:t xml:space="preserve"> от 15.10.2020 N 340-ФЗ.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3.1 ст. 343.2 (в ред. ФЗ от 08.08.2024 N 259-ФЗ) </w:t>
            </w:r>
            <w:hyperlink r:id="rId11726" w:history="1">
              <w:r>
                <w:rPr>
                  <w:color w:val="0000FF"/>
                </w:rPr>
                <w:t>распространяется</w:t>
              </w:r>
            </w:hyperlink>
            <w:r>
              <w:rPr>
                <w:color w:val="392C69"/>
              </w:rPr>
              <w:t xml:space="preserve"> на правоотношения, возникшие с 01.07.2024.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483" w:name="Par23177"/>
      <w:bookmarkEnd w:id="2483"/>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BC6C53" w:rsidRDefault="00BC6C53">
      <w:pPr>
        <w:pStyle w:val="ConsPlusNormal"/>
        <w:spacing w:before="220"/>
        <w:ind w:firstLine="540"/>
        <w:jc w:val="both"/>
      </w:pPr>
      <w:r>
        <w:t xml:space="preserve">Сумма налогового вычета, указанная в </w:t>
      </w:r>
      <w:hyperlink w:anchor="Par23177" w:history="1">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BC6C53" w:rsidRDefault="00BC6C53">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BC6C53" w:rsidRDefault="00BC6C53">
      <w:pPr>
        <w:pStyle w:val="ConsPlusNormal"/>
        <w:jc w:val="both"/>
      </w:pPr>
      <w:r>
        <w:t xml:space="preserve">(п. 3.1 в ред. Федерального </w:t>
      </w:r>
      <w:hyperlink r:id="rId11727" w:history="1">
        <w:r>
          <w:rPr>
            <w:color w:val="0000FF"/>
          </w:rPr>
          <w:t>закона</w:t>
        </w:r>
      </w:hyperlink>
      <w:r>
        <w:t xml:space="preserve"> от 08.08.2024 N 259-ФЗ)</w:t>
      </w:r>
    </w:p>
    <w:p w:rsidR="00BC6C53" w:rsidRDefault="00BC6C53">
      <w:pPr>
        <w:pStyle w:val="ConsPlusNormal"/>
        <w:spacing w:before="220"/>
        <w:ind w:firstLine="540"/>
        <w:jc w:val="both"/>
      </w:pPr>
      <w:r>
        <w:t xml:space="preserve">3.2. Утратил силу с 1 января 2021 года. - Федеральный </w:t>
      </w:r>
      <w:hyperlink r:id="rId11728" w:history="1">
        <w:r>
          <w:rPr>
            <w:color w:val="0000FF"/>
          </w:rPr>
          <w:t>закон</w:t>
        </w:r>
      </w:hyperlink>
      <w:r>
        <w:t xml:space="preserve"> от 15.10.2020 N 342-ФЗ.</w:t>
      </w:r>
    </w:p>
    <w:p w:rsidR="00BC6C53" w:rsidRDefault="00BC6C53">
      <w:pPr>
        <w:pStyle w:val="ConsPlusNormal"/>
        <w:spacing w:before="220"/>
        <w:ind w:firstLine="540"/>
        <w:jc w:val="both"/>
      </w:pPr>
      <w:bookmarkStart w:id="2484" w:name="Par23182"/>
      <w:bookmarkEnd w:id="2484"/>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BC6C53" w:rsidRDefault="00BC6C53">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BC6C53" w:rsidRDefault="00BC6C53">
      <w:pPr>
        <w:pStyle w:val="ConsPlusNormal"/>
        <w:spacing w:before="220"/>
        <w:ind w:firstLine="540"/>
        <w:jc w:val="both"/>
      </w:pPr>
      <w:bookmarkStart w:id="2485" w:name="Par23184"/>
      <w:bookmarkEnd w:id="2485"/>
      <w:r>
        <w:lastRenderedPageBreak/>
        <w:t>Сумма налогового вычета определяется в совокупности по всем таким участкам недр в следующем порядке:</w:t>
      </w:r>
    </w:p>
    <w:p w:rsidR="00BC6C53" w:rsidRDefault="00BC6C53">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1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286" w:history="1">
        <w:r>
          <w:rPr>
            <w:color w:val="0000FF"/>
          </w:rPr>
          <w:t>пунктом 9</w:t>
        </w:r>
      </w:hyperlink>
      <w:r>
        <w:t xml:space="preserve"> настоящей статьи, для года налогового периода;</w:t>
      </w:r>
    </w:p>
    <w:p w:rsidR="00BC6C53" w:rsidRDefault="00BC6C53">
      <w:pPr>
        <w:pStyle w:val="ConsPlusNormal"/>
        <w:jc w:val="both"/>
      </w:pPr>
      <w:r>
        <w:t xml:space="preserve">(в ред. Федерального </w:t>
      </w:r>
      <w:hyperlink r:id="rId11729" w:history="1">
        <w:r>
          <w:rPr>
            <w:color w:val="0000FF"/>
          </w:rPr>
          <w:t>закона</w:t>
        </w:r>
      </w:hyperlink>
      <w:r>
        <w:t xml:space="preserve"> от 27.04.2023 N 136-ФЗ)</w:t>
      </w:r>
    </w:p>
    <w:p w:rsidR="00BC6C53" w:rsidRDefault="00BC6C53">
      <w:pPr>
        <w:pStyle w:val="ConsPlusNormal"/>
        <w:spacing w:before="220"/>
        <w:ind w:firstLine="540"/>
        <w:jc w:val="both"/>
      </w:pPr>
      <w:bookmarkStart w:id="2486" w:name="Par23187"/>
      <w:bookmarkEnd w:id="2486"/>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143"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ar23286" w:history="1">
        <w:r>
          <w:rPr>
            <w:color w:val="0000FF"/>
          </w:rPr>
          <w:t>пунктом 9</w:t>
        </w:r>
      </w:hyperlink>
      <w:r>
        <w:t xml:space="preserve"> настоящей статьи, для года налогового периода.</w:t>
      </w:r>
    </w:p>
    <w:p w:rsidR="00BC6C53" w:rsidRDefault="00BC6C53">
      <w:pPr>
        <w:pStyle w:val="ConsPlusNormal"/>
        <w:jc w:val="both"/>
      </w:pPr>
      <w:r>
        <w:t xml:space="preserve">(в ред. Федерального </w:t>
      </w:r>
      <w:hyperlink r:id="rId11730" w:history="1">
        <w:r>
          <w:rPr>
            <w:color w:val="0000FF"/>
          </w:rPr>
          <w:t>закона</w:t>
        </w:r>
      </w:hyperlink>
      <w:r>
        <w:t xml:space="preserve"> от 27.04.2023 N 136-ФЗ)</w:t>
      </w:r>
    </w:p>
    <w:p w:rsidR="00BC6C53" w:rsidRDefault="00BC6C53">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BC6C53" w:rsidRDefault="00BC6C53">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C6C53" w:rsidRDefault="00BC6C53">
      <w:pPr>
        <w:pStyle w:val="ConsPlusNormal"/>
        <w:spacing w:before="220"/>
        <w:ind w:firstLine="540"/>
        <w:jc w:val="both"/>
      </w:pPr>
      <w:hyperlink r:id="rId11731" w:history="1">
        <w:r>
          <w:rPr>
            <w:color w:val="0000FF"/>
          </w:rPr>
          <w:t>Соглашение</w:t>
        </w:r>
      </w:hyperlink>
      <w:r>
        <w:t xml:space="preserve"> о добыче должно содержать следующие существенные условия:</w:t>
      </w:r>
    </w:p>
    <w:p w:rsidR="00BC6C53" w:rsidRDefault="00BC6C53">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BC6C53" w:rsidRDefault="00BC6C53">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BC6C53" w:rsidRDefault="00BC6C53">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BC6C53" w:rsidRDefault="00BC6C53">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BC6C53" w:rsidRDefault="00BC6C53">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BC6C53" w:rsidRDefault="00BC6C53">
      <w:pPr>
        <w:pStyle w:val="ConsPlusNormal"/>
        <w:spacing w:before="220"/>
        <w:ind w:firstLine="540"/>
        <w:jc w:val="both"/>
      </w:pPr>
      <w:r>
        <w:t>в соглашении о добыче указана недостоверная информация;</w:t>
      </w:r>
    </w:p>
    <w:p w:rsidR="00BC6C53" w:rsidRDefault="00BC6C53">
      <w:pPr>
        <w:pStyle w:val="ConsPlusNormal"/>
        <w:spacing w:before="220"/>
        <w:ind w:firstLine="540"/>
        <w:jc w:val="both"/>
      </w:pPr>
      <w:r>
        <w:t xml:space="preserve">участки недр, являющиеся предметом соглашения о добыче, не соответствуют условиям, </w:t>
      </w:r>
      <w:r>
        <w:lastRenderedPageBreak/>
        <w:t>установленным настоящим пунктом;</w:t>
      </w:r>
    </w:p>
    <w:p w:rsidR="00BC6C53" w:rsidRDefault="00BC6C53">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BC6C53" w:rsidRDefault="00BC6C53">
      <w:pPr>
        <w:pStyle w:val="ConsPlusNormal"/>
        <w:spacing w:before="220"/>
        <w:ind w:firstLine="540"/>
        <w:jc w:val="both"/>
      </w:pPr>
      <w:hyperlink r:id="rId11732" w:history="1">
        <w:r>
          <w:rPr>
            <w:color w:val="0000FF"/>
          </w:rPr>
          <w:t>Форма</w:t>
        </w:r>
      </w:hyperlink>
      <w:r>
        <w:t xml:space="preserve"> соглашения о добыче, </w:t>
      </w:r>
      <w:hyperlink r:id="rId11733"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BC6C53" w:rsidRDefault="00BC6C53">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BC6C53" w:rsidRDefault="00BC6C53">
      <w:pPr>
        <w:pStyle w:val="ConsPlusNormal"/>
        <w:spacing w:before="220"/>
        <w:ind w:firstLine="540"/>
        <w:jc w:val="both"/>
      </w:pPr>
      <w:bookmarkStart w:id="2487" w:name="Par23202"/>
      <w:bookmarkEnd w:id="2487"/>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BC6C53" w:rsidRDefault="00BC6C53">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BC6C53" w:rsidRDefault="00BC6C53">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BC6C53" w:rsidRDefault="00BC6C53">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BC6C53" w:rsidRDefault="00BC6C53">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BC6C53" w:rsidRDefault="00BC6C53">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BC6C53" w:rsidRDefault="00BC6C53">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BC6C53" w:rsidRDefault="00BC6C53">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BC6C53" w:rsidRDefault="00BC6C53">
      <w:pPr>
        <w:pStyle w:val="ConsPlusNormal"/>
        <w:spacing w:before="220"/>
        <w:ind w:firstLine="540"/>
        <w:jc w:val="both"/>
      </w:pPr>
      <w:bookmarkStart w:id="2488" w:name="Par23210"/>
      <w:bookmarkEnd w:id="2488"/>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w:t>
      </w:r>
      <w:r>
        <w:lastRenderedPageBreak/>
        <w:t>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BC6C53" w:rsidRDefault="00BC6C53">
      <w:pPr>
        <w:pStyle w:val="ConsPlusNormal"/>
        <w:spacing w:before="220"/>
        <w:ind w:firstLine="540"/>
        <w:jc w:val="both"/>
      </w:pPr>
      <w:r>
        <w:t xml:space="preserve">Сумма налогового вычета, определенная в порядке, указанном в </w:t>
      </w:r>
      <w:hyperlink w:anchor="Par23184" w:history="1">
        <w:r>
          <w:rPr>
            <w:color w:val="0000FF"/>
          </w:rPr>
          <w:t>абзацах третьем</w:t>
        </w:r>
      </w:hyperlink>
      <w:r>
        <w:t xml:space="preserve"> - </w:t>
      </w:r>
      <w:hyperlink w:anchor="Par23187" w:history="1">
        <w:r>
          <w:rPr>
            <w:color w:val="0000FF"/>
          </w:rPr>
          <w:t>пятом</w:t>
        </w:r>
      </w:hyperlink>
      <w:r>
        <w:t xml:space="preserve"> настоящего пункта, за налоговые периоды, дата начала которых приходится на период с 1 января 2026 года по 31 декабря 2030 года включительно,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833 миллиона рублей. Общая сумма показателей НВ, определенных налогоплательщиком за все налоговые периоды, не может превышать 50 000 миллионов рублей.</w:t>
      </w:r>
    </w:p>
    <w:p w:rsidR="00BC6C53" w:rsidRDefault="00BC6C53">
      <w:pPr>
        <w:pStyle w:val="ConsPlusNormal"/>
        <w:jc w:val="both"/>
      </w:pPr>
      <w:r>
        <w:t xml:space="preserve">(абзац введен Федеральным </w:t>
      </w:r>
      <w:hyperlink r:id="rId11734"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Для целей </w:t>
      </w:r>
      <w:hyperlink w:anchor="Par23202" w:history="1">
        <w:r>
          <w:rPr>
            <w:color w:val="0000FF"/>
          </w:rPr>
          <w:t>абзацев девятнадцатого</w:t>
        </w:r>
      </w:hyperlink>
      <w:r>
        <w:t xml:space="preserve"> - </w:t>
      </w:r>
      <w:hyperlink w:anchor="Par23210" w:history="1">
        <w:r>
          <w:rPr>
            <w:color w:val="0000FF"/>
          </w:rPr>
          <w:t>двадцать седьмого</w:t>
        </w:r>
      </w:hyperlink>
      <w:r>
        <w:t xml:space="preserve"> настоящего пункта сумма налогового вычета определяется без учета показателя НВ.</w:t>
      </w:r>
    </w:p>
    <w:p w:rsidR="00BC6C53" w:rsidRDefault="00BC6C53">
      <w:pPr>
        <w:pStyle w:val="ConsPlusNormal"/>
        <w:jc w:val="both"/>
      </w:pPr>
      <w:r>
        <w:t xml:space="preserve">(абзац введен Федеральным </w:t>
      </w:r>
      <w:hyperlink r:id="rId11735" w:history="1">
        <w:r>
          <w:rPr>
            <w:color w:val="0000FF"/>
          </w:rPr>
          <w:t>законом</w:t>
        </w:r>
      </w:hyperlink>
      <w:r>
        <w:t xml:space="preserve"> от 28.11.2025 N 425-ФЗ)</w:t>
      </w:r>
    </w:p>
    <w:p w:rsidR="00BC6C53" w:rsidRDefault="00BC6C53">
      <w:pPr>
        <w:pStyle w:val="ConsPlusNormal"/>
        <w:jc w:val="both"/>
      </w:pPr>
      <w:r>
        <w:t xml:space="preserve">(п. 3.3 введен Федеральным </w:t>
      </w:r>
      <w:hyperlink r:id="rId11736" w:history="1">
        <w:r>
          <w:rPr>
            <w:color w:val="0000FF"/>
          </w:rPr>
          <w:t>законом</w:t>
        </w:r>
      </w:hyperlink>
      <w:r>
        <w:t xml:space="preserve"> от 15.10.2020 N 340-ФЗ)</w:t>
      </w:r>
    </w:p>
    <w:p w:rsidR="00BC6C53" w:rsidRDefault="00BC6C53">
      <w:pPr>
        <w:pStyle w:val="ConsPlusNormal"/>
        <w:spacing w:before="220"/>
        <w:ind w:firstLine="540"/>
        <w:jc w:val="both"/>
      </w:pPr>
      <w:bookmarkStart w:id="2489" w:name="Par23216"/>
      <w:bookmarkEnd w:id="2489"/>
      <w:r>
        <w:t xml:space="preserve">3.4. С учетом особенностей, установленных настоящим пунктом, при добыче нефти на участке недр, указанном в </w:t>
      </w:r>
      <w:hyperlink w:anchor="Par19224"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BC6C53" w:rsidRDefault="00BC6C53">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BC6C53" w:rsidRDefault="00BC6C53">
      <w:pPr>
        <w:pStyle w:val="ConsPlusNormal"/>
        <w:spacing w:before="220"/>
        <w:ind w:firstLine="540"/>
        <w:jc w:val="both"/>
      </w:pPr>
      <w:r>
        <w:t>для участков недр, расположенных полностью или частично в Охотском море, - с 1 января 2021 года;</w:t>
      </w:r>
    </w:p>
    <w:p w:rsidR="00BC6C53" w:rsidRDefault="00BC6C53">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BC6C53" w:rsidRDefault="00BC6C53">
      <w:pPr>
        <w:pStyle w:val="ConsPlusNormal"/>
        <w:jc w:val="both"/>
      </w:pPr>
      <w:r>
        <w:t xml:space="preserve">(в ред. Федерального </w:t>
      </w:r>
      <w:hyperlink r:id="rId11737" w:history="1">
        <w:r>
          <w:rPr>
            <w:color w:val="0000FF"/>
          </w:rPr>
          <w:t>закона</w:t>
        </w:r>
      </w:hyperlink>
      <w:r>
        <w:t xml:space="preserve"> от 31.07.2023 N 389-ФЗ)</w:t>
      </w:r>
    </w:p>
    <w:p w:rsidR="00BC6C53" w:rsidRDefault="00BC6C53">
      <w:pPr>
        <w:pStyle w:val="ConsPlusNormal"/>
        <w:spacing w:before="220"/>
        <w:ind w:firstLine="540"/>
        <w:jc w:val="both"/>
      </w:pPr>
      <w:r>
        <w:t>Для целей настоящего пункта:</w:t>
      </w:r>
    </w:p>
    <w:p w:rsidR="00BC6C53" w:rsidRDefault="00BC6C53">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ar19150" w:history="1">
        <w:r>
          <w:rPr>
            <w:color w:val="0000FF"/>
          </w:rPr>
          <w:t>подпунктом 1 пункта 5 статьи 333.43</w:t>
        </w:r>
      </w:hyperlink>
      <w:r>
        <w:t xml:space="preserve"> настоящего Кодекса;</w:t>
      </w:r>
    </w:p>
    <w:p w:rsidR="00BC6C53" w:rsidRDefault="00BC6C53">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BC6C53" w:rsidRDefault="00BC6C53">
      <w:pPr>
        <w:pStyle w:val="ConsPlusNormal"/>
        <w:jc w:val="both"/>
      </w:pPr>
      <w:r>
        <w:t xml:space="preserve">(п. 3.4 введен Федеральным </w:t>
      </w:r>
      <w:hyperlink r:id="rId11738" w:history="1">
        <w:r>
          <w:rPr>
            <w:color w:val="0000FF"/>
          </w:rPr>
          <w:t>законом</w:t>
        </w:r>
      </w:hyperlink>
      <w:r>
        <w:t xml:space="preserve"> от 15.10.2020 N 342-ФЗ)</w:t>
      </w:r>
    </w:p>
    <w:p w:rsidR="00BC6C53" w:rsidRDefault="00BC6C53">
      <w:pPr>
        <w:pStyle w:val="ConsPlusNormal"/>
        <w:spacing w:before="220"/>
        <w:ind w:firstLine="540"/>
        <w:jc w:val="both"/>
      </w:pPr>
      <w:bookmarkStart w:id="2490" w:name="Par23225"/>
      <w:bookmarkEnd w:id="2490"/>
      <w:r>
        <w:t xml:space="preserve">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w:t>
      </w:r>
      <w:r>
        <w:lastRenderedPageBreak/>
        <w:t>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BC6C53" w:rsidRDefault="00BC6C53">
      <w:pPr>
        <w:pStyle w:val="ConsPlusNormal"/>
        <w:jc w:val="both"/>
      </w:pPr>
      <w:r>
        <w:t xml:space="preserve">(в ред. Федерального </w:t>
      </w:r>
      <w:hyperlink r:id="rId11739"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ar221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286" w:history="1">
        <w:r>
          <w:rPr>
            <w:color w:val="0000FF"/>
          </w:rPr>
          <w:t>пунктом 9</w:t>
        </w:r>
      </w:hyperlink>
      <w:r>
        <w:t xml:space="preserve"> настоящей статьи, для года налогового периода;</w:t>
      </w:r>
    </w:p>
    <w:p w:rsidR="00BC6C53" w:rsidRDefault="00BC6C53">
      <w:pPr>
        <w:pStyle w:val="ConsPlusNormal"/>
        <w:jc w:val="both"/>
      </w:pPr>
      <w:r>
        <w:t xml:space="preserve">(в ред. Федерального </w:t>
      </w:r>
      <w:hyperlink r:id="rId11740" w:history="1">
        <w:r>
          <w:rPr>
            <w:color w:val="0000FF"/>
          </w:rPr>
          <w:t>закона</w:t>
        </w:r>
      </w:hyperlink>
      <w:r>
        <w:t xml:space="preserve"> от 27.04.2023 N 136-ФЗ)</w:t>
      </w:r>
    </w:p>
    <w:p w:rsidR="00BC6C53" w:rsidRDefault="00BC6C53">
      <w:pPr>
        <w:pStyle w:val="ConsPlusNormal"/>
        <w:spacing w:before="220"/>
        <w:ind w:firstLine="540"/>
        <w:jc w:val="both"/>
      </w:pPr>
      <w:r>
        <w:t>0 рублей в ином случае.</w:t>
      </w:r>
    </w:p>
    <w:p w:rsidR="00BC6C53" w:rsidRDefault="00BC6C53">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741" w:history="1">
        <w:r>
          <w:rPr>
            <w:color w:val="0000FF"/>
          </w:rPr>
          <w:t>законом</w:t>
        </w:r>
      </w:hyperlink>
      <w:r>
        <w:t xml:space="preserve"> от 10 января 2002 года N 7-ФЗ "Об охране окружающей среды" и Федеральным </w:t>
      </w:r>
      <w:hyperlink r:id="rId11742"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BC6C53" w:rsidRDefault="00BC6C53">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BC6C53" w:rsidRDefault="00BC6C53">
      <w:pPr>
        <w:pStyle w:val="ConsPlusNormal"/>
        <w:spacing w:before="220"/>
        <w:ind w:firstLine="540"/>
        <w:jc w:val="both"/>
      </w:pPr>
      <w:r>
        <w:t xml:space="preserve">В целях настоящего пункта </w:t>
      </w:r>
      <w:hyperlink r:id="rId11743" w:history="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744" w:history="1">
        <w:r>
          <w:rPr>
            <w:color w:val="0000FF"/>
          </w:rPr>
          <w:t>законом</w:t>
        </w:r>
      </w:hyperlink>
      <w:r>
        <w:t xml:space="preserve"> от 10 января 2002 года N 7-ФЗ "Об охране окружающей среды" и Федеральным </w:t>
      </w:r>
      <w:hyperlink r:id="rId11745"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BC6C53" w:rsidRDefault="00BC6C53">
      <w:pPr>
        <w:pStyle w:val="ConsPlusNormal"/>
        <w:jc w:val="both"/>
      </w:pPr>
      <w:r>
        <w:t xml:space="preserve">(в ред. Федерального </w:t>
      </w:r>
      <w:hyperlink r:id="rId11746" w:history="1">
        <w:r>
          <w:rPr>
            <w:color w:val="0000FF"/>
          </w:rPr>
          <w:t>закона</w:t>
        </w:r>
      </w:hyperlink>
      <w:r>
        <w:t xml:space="preserve"> от 02.07.2021 N 309-ФЗ)</w:t>
      </w:r>
    </w:p>
    <w:p w:rsidR="00BC6C53" w:rsidRDefault="00BC6C53">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BC6C53" w:rsidRDefault="00BC6C53">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BC6C53" w:rsidRDefault="00BC6C53">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BC6C53" w:rsidRDefault="00BC6C53">
      <w:pPr>
        <w:pStyle w:val="ConsPlusNormal"/>
        <w:jc w:val="both"/>
      </w:pPr>
      <w:r>
        <w:t xml:space="preserve">(п. 3.5 введен Федеральным </w:t>
      </w:r>
      <w:hyperlink r:id="rId11747" w:history="1">
        <w:r>
          <w:rPr>
            <w:color w:val="0000FF"/>
          </w:rPr>
          <w:t>законом</w:t>
        </w:r>
      </w:hyperlink>
      <w:r>
        <w:t xml:space="preserve"> от 15.10.2020 N 342-ФЗ)</w:t>
      </w:r>
    </w:p>
    <w:p w:rsidR="00BC6C53" w:rsidRDefault="00BC6C53">
      <w:pPr>
        <w:pStyle w:val="ConsPlusNormal"/>
        <w:spacing w:before="220"/>
        <w:ind w:firstLine="540"/>
        <w:jc w:val="both"/>
      </w:pPr>
      <w:bookmarkStart w:id="2491" w:name="Par23238"/>
      <w:bookmarkEnd w:id="2491"/>
      <w:r>
        <w:t xml:space="preserve">3.6. При добыче нефти на участках недр, указанных в </w:t>
      </w:r>
      <w:hyperlink w:anchor="Par19221"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w:t>
      </w:r>
      <w:r>
        <w:lastRenderedPageBreak/>
        <w:t>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BC6C53" w:rsidRDefault="00BC6C53">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ar221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286" w:history="1">
        <w:r>
          <w:rPr>
            <w:color w:val="0000FF"/>
          </w:rPr>
          <w:t>пунктом 9</w:t>
        </w:r>
      </w:hyperlink>
      <w:r>
        <w:t xml:space="preserve"> настоящей статьи, для года налогового периода;</w:t>
      </w:r>
    </w:p>
    <w:p w:rsidR="00BC6C53" w:rsidRDefault="00BC6C53">
      <w:pPr>
        <w:pStyle w:val="ConsPlusNormal"/>
        <w:jc w:val="both"/>
      </w:pPr>
      <w:r>
        <w:t xml:space="preserve">(в ред. Федерального </w:t>
      </w:r>
      <w:hyperlink r:id="rId11748" w:history="1">
        <w:r>
          <w:rPr>
            <w:color w:val="0000FF"/>
          </w:rPr>
          <w:t>закона</w:t>
        </w:r>
      </w:hyperlink>
      <w:r>
        <w:t xml:space="preserve"> от 27.04.2023 N 136-ФЗ)</w:t>
      </w:r>
    </w:p>
    <w:p w:rsidR="00BC6C53" w:rsidRDefault="00BC6C53">
      <w:pPr>
        <w:pStyle w:val="ConsPlusNormal"/>
        <w:spacing w:before="220"/>
        <w:ind w:firstLine="540"/>
        <w:jc w:val="both"/>
      </w:pPr>
      <w:r>
        <w:t>0 рублей в ином случае.</w:t>
      </w:r>
    </w:p>
    <w:p w:rsidR="00BC6C53" w:rsidRDefault="00BC6C53">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BC6C53" w:rsidRDefault="00BC6C53">
      <w:pPr>
        <w:pStyle w:val="ConsPlusNormal"/>
        <w:spacing w:before="220"/>
        <w:ind w:firstLine="540"/>
        <w:jc w:val="both"/>
      </w:pPr>
      <w:hyperlink r:id="rId11749" w:history="1">
        <w:r>
          <w:rPr>
            <w:color w:val="0000FF"/>
          </w:rPr>
          <w:t>Соглашение</w:t>
        </w:r>
      </w:hyperlink>
      <w:r>
        <w:t xml:space="preserve"> об объеме добычи должно включать следующие существенные условия:</w:t>
      </w:r>
    </w:p>
    <w:p w:rsidR="00BC6C53" w:rsidRDefault="00BC6C53">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BC6C53" w:rsidRDefault="00BC6C53">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BC6C53" w:rsidRDefault="00BC6C53">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BC6C53" w:rsidRDefault="00BC6C53">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BC6C53" w:rsidRDefault="00BC6C53">
      <w:pPr>
        <w:pStyle w:val="ConsPlusNormal"/>
        <w:spacing w:before="220"/>
        <w:ind w:firstLine="540"/>
        <w:jc w:val="both"/>
      </w:pPr>
      <w:hyperlink r:id="rId11750" w:history="1">
        <w:r>
          <w:rPr>
            <w:color w:val="0000FF"/>
          </w:rPr>
          <w:t>Форма</w:t>
        </w:r>
      </w:hyperlink>
      <w:r>
        <w:t xml:space="preserve"> соглашения об объеме добычи, </w:t>
      </w:r>
      <w:hyperlink r:id="rId11751"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C6C53" w:rsidRDefault="00BC6C53">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BC6C53" w:rsidRDefault="00BC6C53">
      <w:pPr>
        <w:pStyle w:val="ConsPlusNormal"/>
        <w:spacing w:before="220"/>
        <w:ind w:firstLine="540"/>
        <w:jc w:val="both"/>
      </w:pPr>
      <w: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w:t>
      </w:r>
      <w:r>
        <w:lastRenderedPageBreak/>
        <w:t>пунктом, впервые оказалась более 36 000 миллионов рублей.</w:t>
      </w:r>
    </w:p>
    <w:p w:rsidR="00BC6C53" w:rsidRDefault="00BC6C53">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ar19121" w:history="1">
        <w:r>
          <w:rPr>
            <w:color w:val="0000FF"/>
          </w:rPr>
          <w:t>главой 25.4</w:t>
        </w:r>
      </w:hyperlink>
      <w:r>
        <w:t xml:space="preserve"> настоящего Кодекса.</w:t>
      </w:r>
    </w:p>
    <w:p w:rsidR="00BC6C53" w:rsidRDefault="00BC6C53">
      <w:pPr>
        <w:pStyle w:val="ConsPlusNormal"/>
        <w:jc w:val="both"/>
      </w:pPr>
      <w:r>
        <w:t xml:space="preserve">(п. 3.6 введен Федеральным </w:t>
      </w:r>
      <w:hyperlink r:id="rId11752" w:history="1">
        <w:r>
          <w:rPr>
            <w:color w:val="0000FF"/>
          </w:rPr>
          <w:t>законом</w:t>
        </w:r>
      </w:hyperlink>
      <w:r>
        <w:t xml:space="preserve"> от 15.10.2020 N 342-ФЗ)</w:t>
      </w:r>
    </w:p>
    <w:p w:rsidR="00BC6C53" w:rsidRDefault="00BC6C53">
      <w:pPr>
        <w:pStyle w:val="ConsPlusNormal"/>
        <w:spacing w:before="220"/>
        <w:ind w:firstLine="540"/>
        <w:jc w:val="both"/>
      </w:pPr>
      <w:bookmarkStart w:id="2492" w:name="Par23253"/>
      <w:bookmarkEnd w:id="2492"/>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BC6C53" w:rsidRDefault="00BC6C53">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BC6C53" w:rsidRDefault="00BC6C53">
      <w:pPr>
        <w:pStyle w:val="ConsPlusNormal"/>
        <w:spacing w:before="220"/>
        <w:ind w:firstLine="540"/>
        <w:jc w:val="both"/>
      </w:pPr>
      <w:hyperlink r:id="rId11753" w:history="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754" w:history="1">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BC6C53" w:rsidRDefault="00BC6C53">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BC6C53" w:rsidRDefault="00BC6C53">
      <w:pPr>
        <w:pStyle w:val="ConsPlusNormal"/>
        <w:jc w:val="both"/>
      </w:pPr>
      <w:r>
        <w:t xml:space="preserve">(п. 3.7 в ред. Федерального </w:t>
      </w:r>
      <w:hyperlink r:id="rId11755" w:history="1">
        <w:r>
          <w:rPr>
            <w:color w:val="0000FF"/>
          </w:rPr>
          <w:t>закона</w:t>
        </w:r>
      </w:hyperlink>
      <w:r>
        <w:t xml:space="preserve"> от 14.07.2022 N 323-ФЗ)</w:t>
      </w:r>
    </w:p>
    <w:p w:rsidR="00BC6C53" w:rsidRDefault="00BC6C53">
      <w:pPr>
        <w:pStyle w:val="ConsPlusNormal"/>
        <w:spacing w:before="220"/>
        <w:ind w:firstLine="540"/>
        <w:jc w:val="both"/>
      </w:pPr>
      <w:bookmarkStart w:id="2493" w:name="Par23258"/>
      <w:bookmarkEnd w:id="2493"/>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BC6C53" w:rsidRDefault="00BC6C53">
      <w:pPr>
        <w:pStyle w:val="ConsPlusNormal"/>
        <w:spacing w:before="220"/>
        <w:ind w:firstLine="540"/>
        <w:jc w:val="both"/>
      </w:pPr>
      <w:r>
        <w:t xml:space="preserve">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w:t>
      </w:r>
      <w:r>
        <w:lastRenderedPageBreak/>
        <w:t>каждом из которых составляют не менее 450 миллионов тонн и не более 470 миллионов тонн по состоянию на 1 января 2018 года.</w:t>
      </w:r>
    </w:p>
    <w:p w:rsidR="00BC6C53" w:rsidRDefault="00BC6C53">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BC6C53" w:rsidRDefault="00BC6C53">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1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286" w:history="1">
        <w:r>
          <w:rPr>
            <w:color w:val="0000FF"/>
          </w:rPr>
          <w:t>пунктом 9</w:t>
        </w:r>
      </w:hyperlink>
      <w:r>
        <w:t xml:space="preserve"> настоящей статьи, для года налогового периода;</w:t>
      </w:r>
    </w:p>
    <w:p w:rsidR="00BC6C53" w:rsidRDefault="00BC6C53">
      <w:pPr>
        <w:pStyle w:val="ConsPlusNormal"/>
        <w:jc w:val="both"/>
      </w:pPr>
      <w:r>
        <w:t xml:space="preserve">(в ред. Федерального </w:t>
      </w:r>
      <w:hyperlink r:id="rId11756" w:history="1">
        <w:r>
          <w:rPr>
            <w:color w:val="0000FF"/>
          </w:rPr>
          <w:t>закона</w:t>
        </w:r>
      </w:hyperlink>
      <w:r>
        <w:t xml:space="preserve"> от 27.04.2023 N 136-ФЗ)</w:t>
      </w:r>
    </w:p>
    <w:p w:rsidR="00BC6C53" w:rsidRDefault="00BC6C53">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143"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ar23286" w:history="1">
        <w:r>
          <w:rPr>
            <w:color w:val="0000FF"/>
          </w:rPr>
          <w:t>пунктом 9</w:t>
        </w:r>
      </w:hyperlink>
      <w:r>
        <w:t xml:space="preserve"> настоящей статьи, для года налогового периода.</w:t>
      </w:r>
    </w:p>
    <w:p w:rsidR="00BC6C53" w:rsidRDefault="00BC6C53">
      <w:pPr>
        <w:pStyle w:val="ConsPlusNormal"/>
        <w:jc w:val="both"/>
      </w:pPr>
      <w:r>
        <w:t xml:space="preserve">(в ред. Федерального </w:t>
      </w:r>
      <w:hyperlink r:id="rId11757" w:history="1">
        <w:r>
          <w:rPr>
            <w:color w:val="0000FF"/>
          </w:rPr>
          <w:t>закона</w:t>
        </w:r>
      </w:hyperlink>
      <w:r>
        <w:t xml:space="preserve"> от 27.04.2023 N 136-ФЗ)</w:t>
      </w:r>
    </w:p>
    <w:p w:rsidR="00BC6C53" w:rsidRDefault="00BC6C53">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BC6C53" w:rsidRDefault="00BC6C53">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758" w:history="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ar23182" w:history="1">
        <w:r>
          <w:rPr>
            <w:color w:val="0000FF"/>
          </w:rPr>
          <w:t>пунктом 3.3</w:t>
        </w:r>
      </w:hyperlink>
      <w:r>
        <w:t xml:space="preserve"> настоящей статьи, с учетом следующих особенностей:</w:t>
      </w:r>
    </w:p>
    <w:p w:rsidR="00BC6C53" w:rsidRDefault="00BC6C53">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BC6C53" w:rsidRDefault="00BC6C53">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BC6C53" w:rsidRDefault="00BC6C53">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BC6C53" w:rsidRDefault="00BC6C53">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ar23182" w:history="1">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BC6C53" w:rsidRDefault="00BC6C53">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BC6C53" w:rsidRDefault="00BC6C53">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ar23182" w:history="1">
        <w:r>
          <w:rPr>
            <w:color w:val="0000FF"/>
          </w:rPr>
          <w:t>пунктом 3.3</w:t>
        </w:r>
      </w:hyperlink>
      <w:r>
        <w:t xml:space="preserve"> настоящей статьи, сумма налоговых вычетов в части такого превышения (далее в настоящем </w:t>
      </w:r>
      <w:r>
        <w:lastRenderedPageBreak/>
        <w:t>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BC6C53" w:rsidRDefault="00BC6C53">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BC6C53" w:rsidRDefault="00BC6C53">
      <w:pPr>
        <w:pStyle w:val="ConsPlusNormal"/>
        <w:jc w:val="both"/>
      </w:pPr>
      <w:r>
        <w:t xml:space="preserve">(п. 3.8 введен Федеральным </w:t>
      </w:r>
      <w:hyperlink r:id="rId11759" w:history="1">
        <w:r>
          <w:rPr>
            <w:color w:val="0000FF"/>
          </w:rPr>
          <w:t>законом</w:t>
        </w:r>
      </w:hyperlink>
      <w:r>
        <w:t xml:space="preserve"> от 29.11.2021 N 382-ФЗ)</w:t>
      </w:r>
    </w:p>
    <w:p w:rsidR="00BC6C53" w:rsidRDefault="00BC6C53">
      <w:pPr>
        <w:pStyle w:val="ConsPlusNormal"/>
        <w:spacing w:before="220"/>
        <w:ind w:firstLine="540"/>
        <w:jc w:val="both"/>
      </w:pPr>
      <w:bookmarkStart w:id="2494" w:name="Par23275"/>
      <w:bookmarkEnd w:id="2494"/>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760"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BC6C53" w:rsidRDefault="00BC6C53">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ar22143" w:history="1">
        <w:r>
          <w:rPr>
            <w:color w:val="0000FF"/>
          </w:rPr>
          <w:t>пунктом 3 статьи 342</w:t>
        </w:r>
      </w:hyperlink>
      <w:r>
        <w:t xml:space="preserve"> настоящего Кодекса (Ц):</w:t>
      </w:r>
    </w:p>
    <w:p w:rsidR="00BC6C53" w:rsidRDefault="00BC6C53">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ar23286" w:history="1">
        <w:r>
          <w:rPr>
            <w:color w:val="0000FF"/>
          </w:rPr>
          <w:t>пунктом 9</w:t>
        </w:r>
      </w:hyperlink>
      <w:r>
        <w:t xml:space="preserve"> настоящей статьи, для года налогового периода;</w:t>
      </w:r>
    </w:p>
    <w:p w:rsidR="00BC6C53" w:rsidRDefault="00BC6C53">
      <w:pPr>
        <w:pStyle w:val="ConsPlusNormal"/>
        <w:spacing w:before="220"/>
        <w:ind w:firstLine="540"/>
        <w:jc w:val="both"/>
      </w:pPr>
      <w:r>
        <w:t xml:space="preserve">оказался равным или выше базовой цены на нефть, определенной в соответствии с </w:t>
      </w:r>
      <w:hyperlink w:anchor="Par23286" w:history="1">
        <w:r>
          <w:rPr>
            <w:color w:val="0000FF"/>
          </w:rPr>
          <w:t>пунктом 9</w:t>
        </w:r>
      </w:hyperlink>
      <w:r>
        <w:t xml:space="preserve"> настоящей статьи, для года налогового периода, увеличенной на 27,55 доллара США за баррель.</w:t>
      </w:r>
    </w:p>
    <w:p w:rsidR="00BC6C53" w:rsidRDefault="00BC6C53">
      <w:pPr>
        <w:pStyle w:val="ConsPlusNormal"/>
        <w:spacing w:before="220"/>
        <w:ind w:firstLine="540"/>
        <w:jc w:val="both"/>
      </w:pPr>
      <w:hyperlink r:id="rId11761" w:history="1">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762" w:history="1">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C6C53" w:rsidRDefault="00BC6C53">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w:t>
      </w:r>
      <w:r>
        <w:lastRenderedPageBreak/>
        <w:t>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BC6C53" w:rsidRDefault="00BC6C53">
      <w:pPr>
        <w:pStyle w:val="ConsPlusNormal"/>
        <w:jc w:val="both"/>
      </w:pPr>
      <w:r>
        <w:t xml:space="preserve">(п. 3.9 введен Федеральным </w:t>
      </w:r>
      <w:hyperlink r:id="rId11763" w:history="1">
        <w:r>
          <w:rPr>
            <w:color w:val="0000FF"/>
          </w:rPr>
          <w:t>законом</w:t>
        </w:r>
      </w:hyperlink>
      <w:r>
        <w:t xml:space="preserve"> от 23.02.2023 N 36-ФЗ)</w:t>
      </w:r>
    </w:p>
    <w:p w:rsidR="00BC6C53" w:rsidRDefault="00BC6C53">
      <w:pPr>
        <w:pStyle w:val="ConsPlusNormal"/>
        <w:spacing w:before="220"/>
        <w:ind w:firstLine="540"/>
        <w:jc w:val="both"/>
      </w:pPr>
      <w:r>
        <w:t xml:space="preserve">4. Утратил силу с 1 января 2021 года. - Федеральный </w:t>
      </w:r>
      <w:hyperlink r:id="rId11764" w:history="1">
        <w:r>
          <w:rPr>
            <w:color w:val="0000FF"/>
          </w:rPr>
          <w:t>закон</w:t>
        </w:r>
      </w:hyperlink>
      <w:r>
        <w:t xml:space="preserve"> от 15.10.2020 N 340-ФЗ.</w:t>
      </w:r>
    </w:p>
    <w:p w:rsidR="00BC6C53" w:rsidRDefault="00BC6C53">
      <w:pPr>
        <w:pStyle w:val="ConsPlusNormal"/>
        <w:spacing w:before="220"/>
        <w:ind w:firstLine="540"/>
        <w:jc w:val="both"/>
      </w:pPr>
      <w:r>
        <w:t xml:space="preserve">5 - 7. Утратили силу с 1 января 2021 года. - Федеральный </w:t>
      </w:r>
      <w:hyperlink r:id="rId11765" w:history="1">
        <w:r>
          <w:rPr>
            <w:color w:val="0000FF"/>
          </w:rPr>
          <w:t>закон</w:t>
        </w:r>
      </w:hyperlink>
      <w:r>
        <w:t xml:space="preserve"> от 15.10.2020 N 342-ФЗ.</w:t>
      </w:r>
    </w:p>
    <w:p w:rsidR="00BC6C53" w:rsidRDefault="00BC6C53">
      <w:pPr>
        <w:pStyle w:val="ConsPlusNormal"/>
        <w:spacing w:before="220"/>
        <w:ind w:firstLine="540"/>
        <w:jc w:val="both"/>
      </w:pPr>
      <w:r>
        <w:t xml:space="preserve">8. В целях </w:t>
      </w:r>
      <w:hyperlink w:anchor="Par23177" w:history="1">
        <w:r>
          <w:rPr>
            <w:color w:val="0000FF"/>
          </w:rPr>
          <w:t>пунктов 3.1</w:t>
        </w:r>
      </w:hyperlink>
      <w:r>
        <w:t xml:space="preserve"> и </w:t>
      </w:r>
      <w:hyperlink w:anchor="Par23182"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BC6C53" w:rsidRDefault="00BC6C53">
      <w:pPr>
        <w:pStyle w:val="ConsPlusNormal"/>
        <w:jc w:val="both"/>
      </w:pPr>
      <w:r>
        <w:t xml:space="preserve">(в ред. Федеральных законов от 27.11.2017 </w:t>
      </w:r>
      <w:hyperlink r:id="rId11766" w:history="1">
        <w:r>
          <w:rPr>
            <w:color w:val="0000FF"/>
          </w:rPr>
          <w:t>N 335-ФЗ</w:t>
        </w:r>
      </w:hyperlink>
      <w:r>
        <w:t xml:space="preserve">, от 15.10.2020 </w:t>
      </w:r>
      <w:hyperlink r:id="rId11767" w:history="1">
        <w:r>
          <w:rPr>
            <w:color w:val="0000FF"/>
          </w:rPr>
          <w:t>N 340-ФЗ</w:t>
        </w:r>
      </w:hyperlink>
      <w:r>
        <w:t>)</w:t>
      </w:r>
    </w:p>
    <w:p w:rsidR="00BC6C53" w:rsidRDefault="00BC6C53">
      <w:pPr>
        <w:pStyle w:val="ConsPlusNormal"/>
        <w:spacing w:before="220"/>
        <w:ind w:firstLine="540"/>
        <w:jc w:val="both"/>
      </w:pPr>
      <w:bookmarkStart w:id="2495" w:name="Par23286"/>
      <w:bookmarkEnd w:id="2495"/>
      <w:r>
        <w:t xml:space="preserve">9. В целях применения </w:t>
      </w:r>
      <w:hyperlink w:anchor="Par23182" w:history="1">
        <w:r>
          <w:rPr>
            <w:color w:val="0000FF"/>
          </w:rPr>
          <w:t>пунктов 3.3</w:t>
        </w:r>
      </w:hyperlink>
      <w:r>
        <w:t xml:space="preserve">, </w:t>
      </w:r>
      <w:hyperlink w:anchor="Par23225" w:history="1">
        <w:r>
          <w:rPr>
            <w:color w:val="0000FF"/>
          </w:rPr>
          <w:t>3.5</w:t>
        </w:r>
      </w:hyperlink>
      <w:r>
        <w:t xml:space="preserve">, </w:t>
      </w:r>
      <w:hyperlink w:anchor="Par23238" w:history="1">
        <w:r>
          <w:rPr>
            <w:color w:val="0000FF"/>
          </w:rPr>
          <w:t>3.6</w:t>
        </w:r>
      </w:hyperlink>
      <w:r>
        <w:t xml:space="preserve">, </w:t>
      </w:r>
      <w:hyperlink w:anchor="Par23258" w:history="1">
        <w:r>
          <w:rPr>
            <w:color w:val="0000FF"/>
          </w:rPr>
          <w:t>3.8</w:t>
        </w:r>
      </w:hyperlink>
      <w:r>
        <w:t xml:space="preserve"> и </w:t>
      </w:r>
      <w:hyperlink w:anchor="Par23275" w:history="1">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BC6C53" w:rsidRDefault="00BC6C53">
      <w:pPr>
        <w:pStyle w:val="ConsPlusNormal"/>
        <w:jc w:val="both"/>
      </w:pPr>
      <w:r>
        <w:t xml:space="preserve">(п. 9 в ред. Федерального </w:t>
      </w:r>
      <w:hyperlink r:id="rId11768" w:history="1">
        <w:r>
          <w:rPr>
            <w:color w:val="0000FF"/>
          </w:rPr>
          <w:t>закона</w:t>
        </w:r>
      </w:hyperlink>
      <w:r>
        <w:t xml:space="preserve"> от 27.04.2023 N 136-ФЗ)</w:t>
      </w:r>
    </w:p>
    <w:p w:rsidR="00BC6C53" w:rsidRDefault="00BC6C53">
      <w:pPr>
        <w:pStyle w:val="ConsPlusNormal"/>
        <w:jc w:val="both"/>
      </w:pPr>
    </w:p>
    <w:p w:rsidR="00BC6C53" w:rsidRDefault="00BC6C53">
      <w:pPr>
        <w:pStyle w:val="ConsPlusNormal"/>
        <w:ind w:firstLine="540"/>
        <w:jc w:val="both"/>
        <w:outlineLvl w:val="2"/>
        <w:rPr>
          <w:b/>
          <w:bCs/>
        </w:rPr>
      </w:pPr>
      <w:bookmarkStart w:id="2496" w:name="Par23289"/>
      <w:bookmarkEnd w:id="2496"/>
      <w:r>
        <w:rPr>
          <w:b/>
          <w:bCs/>
        </w:rP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69" w:history="1">
        <w:r>
          <w:rPr>
            <w:color w:val="0000FF"/>
          </w:rPr>
          <w:t>законом</w:t>
        </w:r>
      </w:hyperlink>
      <w:r>
        <w:t xml:space="preserve"> от 30.09.2017 N 286-ФЗ)</w:t>
      </w:r>
    </w:p>
    <w:p w:rsidR="00BC6C53" w:rsidRDefault="00BC6C53">
      <w:pPr>
        <w:pStyle w:val="ConsPlusNormal"/>
        <w:jc w:val="both"/>
      </w:pPr>
    </w:p>
    <w:p w:rsidR="00BC6C53" w:rsidRDefault="00BC6C53">
      <w:pPr>
        <w:pStyle w:val="ConsPlusNormal"/>
        <w:ind w:firstLine="540"/>
        <w:jc w:val="both"/>
      </w:pPr>
      <w:bookmarkStart w:id="2497" w:name="Par23293"/>
      <w:bookmarkEnd w:id="2497"/>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BC6C53" w:rsidRDefault="00BC6C53">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BC6C53" w:rsidRDefault="00BC6C53">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ar22414" w:history="1">
        <w:r>
          <w:rPr>
            <w:color w:val="0000FF"/>
          </w:rPr>
          <w:t>пунктом 11 статьи 342.4</w:t>
        </w:r>
      </w:hyperlink>
      <w:r>
        <w:t xml:space="preserve"> настоящего Кодекса;</w:t>
      </w:r>
    </w:p>
    <w:p w:rsidR="00BC6C53" w:rsidRDefault="00BC6C53">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BC6C53" w:rsidRDefault="00BC6C53">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BC6C53" w:rsidRDefault="00BC6C53">
      <w:pPr>
        <w:pStyle w:val="ConsPlusNormal"/>
        <w:spacing w:before="220"/>
        <w:ind w:firstLine="540"/>
        <w:jc w:val="both"/>
      </w:pPr>
      <w:bookmarkStart w:id="2498" w:name="Par23298"/>
      <w:bookmarkEnd w:id="2498"/>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ar23304" w:history="1">
        <w:r>
          <w:rPr>
            <w:color w:val="0000FF"/>
          </w:rPr>
          <w:t>пунктом 5</w:t>
        </w:r>
      </w:hyperlink>
      <w:r>
        <w:t xml:space="preserve"> настоящей статьи, и доведение их до состояния, в котором они </w:t>
      </w:r>
      <w:r>
        <w:lastRenderedPageBreak/>
        <w:t>пригодны для использования.</w:t>
      </w:r>
    </w:p>
    <w:p w:rsidR="00BC6C53" w:rsidRDefault="00BC6C53">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BC6C53" w:rsidRDefault="00BC6C53">
      <w:pPr>
        <w:pStyle w:val="ConsPlusNormal"/>
        <w:spacing w:before="220"/>
        <w:ind w:firstLine="540"/>
        <w:jc w:val="both"/>
      </w:pPr>
      <w:r>
        <w:t xml:space="preserve">Суммы фактически оплаченных расходов, указанных в </w:t>
      </w:r>
      <w:hyperlink w:anchor="Par23298"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ar23293" w:history="1">
        <w:r>
          <w:rPr>
            <w:color w:val="0000FF"/>
          </w:rPr>
          <w:t>пункте 1</w:t>
        </w:r>
      </w:hyperlink>
      <w:r>
        <w:t xml:space="preserve"> настоящей статьи.</w:t>
      </w:r>
    </w:p>
    <w:p w:rsidR="00BC6C53" w:rsidRDefault="00BC6C53">
      <w:pPr>
        <w:pStyle w:val="ConsPlusNormal"/>
        <w:spacing w:before="220"/>
        <w:ind w:firstLine="540"/>
        <w:jc w:val="both"/>
      </w:pPr>
      <w:r>
        <w:t xml:space="preserve">Суммы фактически оплаченных расходов, указанных в </w:t>
      </w:r>
      <w:hyperlink w:anchor="Par23298"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ar10625" w:history="1">
        <w:r>
          <w:rPr>
            <w:color w:val="0000FF"/>
          </w:rPr>
          <w:t>пункта 1 статьи 257</w:t>
        </w:r>
      </w:hyperlink>
      <w:r>
        <w:t xml:space="preserve"> настоящего Кодекса.</w:t>
      </w:r>
    </w:p>
    <w:p w:rsidR="00BC6C53" w:rsidRDefault="00BC6C53">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BC6C53" w:rsidRDefault="00BC6C53">
      <w:pPr>
        <w:pStyle w:val="ConsPlusNormal"/>
        <w:spacing w:before="220"/>
        <w:ind w:firstLine="540"/>
        <w:jc w:val="both"/>
      </w:pPr>
      <w:bookmarkStart w:id="2499" w:name="Par23304"/>
      <w:bookmarkEnd w:id="2499"/>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BC6C53" w:rsidRDefault="00BC6C53">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ar23298"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ar23304" w:history="1">
        <w:r>
          <w:rPr>
            <w:color w:val="0000FF"/>
          </w:rPr>
          <w:t>пункте 5</w:t>
        </w:r>
      </w:hyperlink>
      <w:r>
        <w:t xml:space="preserve"> настоящей статьи.</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500" w:name="Par23307"/>
      <w:bookmarkEnd w:id="2500"/>
      <w:r>
        <w:rPr>
          <w:b/>
          <w:bCs/>
        </w:rP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70" w:history="1">
        <w:r>
          <w:rPr>
            <w:color w:val="0000FF"/>
          </w:rPr>
          <w:t>законом</w:t>
        </w:r>
      </w:hyperlink>
      <w:r>
        <w:t xml:space="preserve"> от 27.11.2017 N 335-ФЗ)</w:t>
      </w:r>
    </w:p>
    <w:p w:rsidR="00BC6C53" w:rsidRDefault="00BC6C53">
      <w:pPr>
        <w:pStyle w:val="ConsPlusNormal"/>
        <w:jc w:val="both"/>
      </w:pPr>
    </w:p>
    <w:p w:rsidR="00BC6C53" w:rsidRDefault="00BC6C53">
      <w:pPr>
        <w:pStyle w:val="ConsPlusNormal"/>
        <w:ind w:firstLine="540"/>
        <w:jc w:val="both"/>
      </w:pPr>
      <w:bookmarkStart w:id="2501" w:name="Par23311"/>
      <w:bookmarkEnd w:id="250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BC6C53" w:rsidRDefault="00BC6C53">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BC6C53" w:rsidRDefault="00BC6C53">
      <w:pPr>
        <w:pStyle w:val="ConsPlusNormal"/>
        <w:spacing w:before="220"/>
        <w:ind w:firstLine="540"/>
        <w:jc w:val="both"/>
      </w:pPr>
      <w:r>
        <w:t xml:space="preserve">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w:t>
      </w:r>
      <w:r>
        <w:lastRenderedPageBreak/>
        <w:t>широкая фракция легких углеводородов;</w:t>
      </w:r>
    </w:p>
    <w:p w:rsidR="00BC6C53" w:rsidRDefault="00BC6C53">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BC6C53" w:rsidRDefault="00BC6C53">
      <w:pPr>
        <w:pStyle w:val="ConsPlusNormal"/>
        <w:spacing w:before="220"/>
        <w:ind w:firstLine="540"/>
        <w:jc w:val="both"/>
      </w:pPr>
      <w:r>
        <w:t xml:space="preserve">2. В целях подтверждения выполнения условий, предусмотренных </w:t>
      </w:r>
      <w:hyperlink w:anchor="Par23311"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BC6C53" w:rsidRDefault="00BC6C53">
      <w:pPr>
        <w:pStyle w:val="ConsPlusNormal"/>
        <w:spacing w:before="220"/>
        <w:ind w:firstLine="540"/>
        <w:jc w:val="both"/>
      </w:pPr>
      <w:bookmarkStart w:id="2502" w:name="Par23316"/>
      <w:bookmarkEnd w:id="2502"/>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BC6C53" w:rsidRDefault="00BC6C53">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BC6C53" w:rsidRDefault="00BC6C53">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BC6C53" w:rsidRDefault="00BC6C53">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BC6C53" w:rsidRDefault="00BC6C53">
      <w:pPr>
        <w:pStyle w:val="ConsPlusNormal"/>
        <w:jc w:val="both"/>
      </w:pPr>
    </w:p>
    <w:p w:rsidR="00BC6C53" w:rsidRDefault="00BC6C53">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BC6C53" w:rsidRDefault="00BC6C53">
      <w:pPr>
        <w:pStyle w:val="ConsPlusNormal"/>
        <w:jc w:val="both"/>
      </w:pPr>
    </w:p>
    <w:p w:rsidR="00BC6C53" w:rsidRDefault="00BC6C53">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ar23316"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BC6C53" w:rsidRDefault="00BC6C53">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BC6C53" w:rsidRDefault="00BC6C53">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BC6C53" w:rsidRDefault="00BC6C53">
      <w:pPr>
        <w:pStyle w:val="ConsPlusNormal"/>
        <w:jc w:val="both"/>
      </w:pPr>
    </w:p>
    <w:p w:rsidR="00BC6C53" w:rsidRDefault="00BC6C53">
      <w:pPr>
        <w:pStyle w:val="ConsPlusNormal"/>
        <w:ind w:firstLine="540"/>
        <w:jc w:val="both"/>
      </w:pPr>
      <w:r>
        <w:t>В = 147 + (n - 1) x 147,</w:t>
      </w:r>
    </w:p>
    <w:p w:rsidR="00BC6C53" w:rsidRDefault="00BC6C53">
      <w:pPr>
        <w:pStyle w:val="ConsPlusNormal"/>
        <w:jc w:val="both"/>
      </w:pPr>
    </w:p>
    <w:p w:rsidR="00BC6C53" w:rsidRDefault="00BC6C53">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BC6C53" w:rsidRDefault="00BC6C53">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BC6C53" w:rsidRDefault="00BC6C53">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BC6C53" w:rsidRDefault="00BC6C53">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BC6C53" w:rsidRDefault="00BC6C53">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BC6C53" w:rsidRDefault="00BC6C53">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BC6C53" w:rsidRDefault="00BC6C53">
      <w:pPr>
        <w:pStyle w:val="ConsPlusNormal"/>
        <w:jc w:val="both"/>
      </w:pPr>
      <w:r>
        <w:t xml:space="preserve">(п. 5 введен Федеральным </w:t>
      </w:r>
      <w:hyperlink r:id="rId11771" w:history="1">
        <w:r>
          <w:rPr>
            <w:color w:val="0000FF"/>
          </w:rPr>
          <w:t>законом</w:t>
        </w:r>
      </w:hyperlink>
      <w:r>
        <w:t xml:space="preserve"> от 03.08.2018 N 301-ФЗ)</w:t>
      </w:r>
    </w:p>
    <w:p w:rsidR="00BC6C53" w:rsidRDefault="00BC6C53">
      <w:pPr>
        <w:pStyle w:val="ConsPlusNormal"/>
        <w:spacing w:before="22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BC6C53" w:rsidRDefault="00BC6C53">
      <w:pPr>
        <w:pStyle w:val="ConsPlusNormal"/>
        <w:jc w:val="both"/>
      </w:pPr>
      <w:r>
        <w:t xml:space="preserve">(п. 6 введен Федеральным </w:t>
      </w:r>
      <w:hyperlink r:id="rId11772" w:history="1">
        <w:r>
          <w:rPr>
            <w:color w:val="0000FF"/>
          </w:rPr>
          <w:t>законом</w:t>
        </w:r>
      </w:hyperlink>
      <w:r>
        <w:t xml:space="preserve"> от 29.11.2024 N 416-ФЗ)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503" w:name="Par23339"/>
      <w:bookmarkEnd w:id="2503"/>
      <w:r>
        <w:rPr>
          <w:b/>
          <w:bCs/>
        </w:rP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73" w:history="1">
        <w:r>
          <w:rPr>
            <w:color w:val="0000FF"/>
          </w:rPr>
          <w:t>законом</w:t>
        </w:r>
      </w:hyperlink>
      <w:r>
        <w:t xml:space="preserve"> от 18.03.2020 N 65-ФЗ)</w:t>
      </w:r>
    </w:p>
    <w:p w:rsidR="00BC6C53" w:rsidRDefault="00BC6C53">
      <w:pPr>
        <w:pStyle w:val="ConsPlusNormal"/>
        <w:jc w:val="both"/>
      </w:pPr>
    </w:p>
    <w:p w:rsidR="00BC6C53" w:rsidRDefault="00BC6C53">
      <w:pPr>
        <w:pStyle w:val="ConsPlusNormal"/>
        <w:ind w:firstLine="540"/>
        <w:jc w:val="both"/>
      </w:pPr>
      <w:bookmarkStart w:id="2504" w:name="Par23343"/>
      <w:bookmarkEnd w:id="2504"/>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ar23345"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BC6C53" w:rsidRDefault="00BC6C53">
      <w:pPr>
        <w:pStyle w:val="ConsPlusNormal"/>
        <w:spacing w:before="220"/>
        <w:ind w:firstLine="540"/>
        <w:jc w:val="both"/>
      </w:pPr>
      <w:r>
        <w:t xml:space="preserve">Налоговый вычет применяется с 1-го числа налогового периода, в котором вступила в силу </w:t>
      </w:r>
      <w:r>
        <w:lastRenderedPageBreak/>
        <w:t>настоящая статья, до истечения 120 налоговых периодов с начала применения налогового вычета.</w:t>
      </w:r>
    </w:p>
    <w:p w:rsidR="00BC6C53" w:rsidRDefault="00BC6C53">
      <w:pPr>
        <w:pStyle w:val="ConsPlusNormal"/>
        <w:spacing w:before="220"/>
        <w:ind w:firstLine="540"/>
        <w:jc w:val="both"/>
      </w:pPr>
      <w:bookmarkStart w:id="2505" w:name="Par23345"/>
      <w:bookmarkEnd w:id="2505"/>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BC6C53" w:rsidRDefault="00BC6C53">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BC6C53" w:rsidRDefault="00BC6C53">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ar22100"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ar22102"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ar21299" w:history="1">
        <w:r>
          <w:rPr>
            <w:color w:val="0000FF"/>
          </w:rPr>
          <w:t>подпунктом 5 пункта 1 статьи 333.45</w:t>
        </w:r>
      </w:hyperlink>
      <w:r>
        <w:t xml:space="preserve"> настоящего Кодекса);</w:t>
      </w:r>
    </w:p>
    <w:p w:rsidR="00BC6C53" w:rsidRDefault="00BC6C53">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BC6C53" w:rsidRDefault="00BC6C53">
      <w:pPr>
        <w:pStyle w:val="ConsPlusNormal"/>
        <w:jc w:val="both"/>
      </w:pPr>
      <w:r>
        <w:t xml:space="preserve">(в ред. Федерального </w:t>
      </w:r>
      <w:hyperlink r:id="rId11774" w:history="1">
        <w:r>
          <w:rPr>
            <w:color w:val="0000FF"/>
          </w:rPr>
          <w:t>закона</w:t>
        </w:r>
      </w:hyperlink>
      <w:r>
        <w:t xml:space="preserve"> от 02.07.2021 N 305-ФЗ)</w:t>
      </w:r>
    </w:p>
    <w:p w:rsidR="00BC6C53" w:rsidRDefault="00BC6C53">
      <w:pPr>
        <w:pStyle w:val="ConsPlusNormal"/>
        <w:spacing w:before="220"/>
        <w:ind w:firstLine="540"/>
        <w:jc w:val="both"/>
      </w:pPr>
      <w:r>
        <w:t>3. Налоговый вычет вправе применять:</w:t>
      </w:r>
    </w:p>
    <w:p w:rsidR="00BC6C53" w:rsidRDefault="00BC6C53">
      <w:pPr>
        <w:pStyle w:val="ConsPlusNormal"/>
        <w:spacing w:before="220"/>
        <w:ind w:firstLine="540"/>
        <w:jc w:val="both"/>
      </w:pPr>
      <w:bookmarkStart w:id="2506" w:name="Par23351"/>
      <w:bookmarkEnd w:id="2506"/>
      <w:r>
        <w:t>1) организации, которым права пользования соответствующими участками недр предоставлены до 1 января 2019 года;</w:t>
      </w:r>
    </w:p>
    <w:p w:rsidR="00BC6C53" w:rsidRDefault="00BC6C53">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ar23351"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BC6C53" w:rsidRDefault="00BC6C53">
      <w:pPr>
        <w:pStyle w:val="ConsPlusNormal"/>
        <w:spacing w:before="220"/>
        <w:ind w:firstLine="540"/>
        <w:jc w:val="both"/>
      </w:pPr>
      <w:bookmarkStart w:id="2507" w:name="Par23353"/>
      <w:bookmarkEnd w:id="2507"/>
      <w: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370"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BC6C53" w:rsidRDefault="00BC6C53">
      <w:pPr>
        <w:pStyle w:val="ConsPlusNormal"/>
        <w:jc w:val="both"/>
      </w:pPr>
      <w:r>
        <w:t xml:space="preserve">(в ред. Федерального </w:t>
      </w:r>
      <w:hyperlink r:id="rId11775" w:history="1">
        <w:r>
          <w:rPr>
            <w:color w:val="0000FF"/>
          </w:rPr>
          <w:t>закона</w:t>
        </w:r>
      </w:hyperlink>
      <w:r>
        <w:t xml:space="preserve"> от 29.11.2024 N 416-ФЗ)</w:t>
      </w:r>
    </w:p>
    <w:p w:rsidR="00BC6C53" w:rsidRDefault="00BC6C53">
      <w:pPr>
        <w:pStyle w:val="ConsPlusNormal"/>
        <w:spacing w:before="220"/>
        <w:ind w:firstLine="540"/>
        <w:jc w:val="both"/>
      </w:pPr>
      <w:r>
        <w:t xml:space="preserve">К расходам, указанным в </w:t>
      </w:r>
      <w:hyperlink w:anchor="Par23353"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ar21299"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ar21299"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BC6C53" w:rsidRDefault="00BC6C53">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ar23370"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BC6C53" w:rsidRDefault="00BC6C53">
      <w:pPr>
        <w:pStyle w:val="ConsPlusNormal"/>
        <w:spacing w:before="220"/>
        <w:ind w:firstLine="540"/>
        <w:jc w:val="both"/>
      </w:pPr>
      <w:r>
        <w:lastRenderedPageBreak/>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ar10622" w:history="1">
        <w:r>
          <w:rPr>
            <w:color w:val="0000FF"/>
          </w:rPr>
          <w:t>статье 257</w:t>
        </w:r>
      </w:hyperlink>
      <w:r>
        <w:t xml:space="preserve"> настоящего Кодекса;</w:t>
      </w:r>
    </w:p>
    <w:p w:rsidR="00BC6C53" w:rsidRDefault="00BC6C53">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ar23370"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BC6C53" w:rsidRDefault="00BC6C53">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BC6C53" w:rsidRDefault="00BC6C53">
      <w:pPr>
        <w:pStyle w:val="ConsPlusNormal"/>
        <w:spacing w:before="220"/>
        <w:ind w:firstLine="540"/>
        <w:jc w:val="both"/>
      </w:pPr>
      <w:bookmarkStart w:id="2508" w:name="Par23360"/>
      <w:bookmarkEnd w:id="2508"/>
      <w:r>
        <w:t>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rsidR="00BC6C53" w:rsidRDefault="00BC6C53">
      <w:pPr>
        <w:pStyle w:val="ConsPlusNormal"/>
        <w:jc w:val="both"/>
      </w:pPr>
      <w:r>
        <w:t xml:space="preserve">(в ред. Федерального </w:t>
      </w:r>
      <w:hyperlink r:id="rId11776" w:history="1">
        <w:r>
          <w:rPr>
            <w:color w:val="0000FF"/>
          </w:rPr>
          <w:t>закона</w:t>
        </w:r>
      </w:hyperlink>
      <w:r>
        <w:t xml:space="preserve"> от 29.11.2024 N 416-ФЗ)</w:t>
      </w:r>
    </w:p>
    <w:p w:rsidR="00BC6C53" w:rsidRDefault="00BC6C53">
      <w:pPr>
        <w:pStyle w:val="ConsPlusNormal"/>
        <w:spacing w:before="220"/>
        <w:ind w:firstLine="540"/>
        <w:jc w:val="both"/>
      </w:pPr>
      <w:r>
        <w:t xml:space="preserve">Если иное не предусмотрено настоящей статьей, суммы фактически оплаченных расходов, указанных в </w:t>
      </w:r>
      <w:hyperlink w:anchor="Par23353"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ar23343" w:history="1">
        <w:r>
          <w:rPr>
            <w:color w:val="0000FF"/>
          </w:rPr>
          <w:t>пункте 1</w:t>
        </w:r>
      </w:hyperlink>
      <w:r>
        <w:t xml:space="preserve"> настоящей статьи.</w:t>
      </w:r>
    </w:p>
    <w:p w:rsidR="00BC6C53" w:rsidRDefault="00BC6C53">
      <w:pPr>
        <w:pStyle w:val="ConsPlusNormal"/>
        <w:jc w:val="both"/>
      </w:pPr>
      <w:r>
        <w:t xml:space="preserve">(в ред. Федерального </w:t>
      </w:r>
      <w:hyperlink r:id="rId11777" w:history="1">
        <w:r>
          <w:rPr>
            <w:color w:val="0000FF"/>
          </w:rPr>
          <w:t>закона</w:t>
        </w:r>
      </w:hyperlink>
      <w:r>
        <w:t xml:space="preserve"> от 29.11.2024 N 416-ФЗ)</w:t>
      </w:r>
    </w:p>
    <w:p w:rsidR="00BC6C53" w:rsidRDefault="00BC6C53">
      <w:pPr>
        <w:pStyle w:val="ConsPlusNormal"/>
        <w:spacing w:before="220"/>
        <w:ind w:firstLine="540"/>
        <w:jc w:val="both"/>
      </w:pPr>
      <w:r>
        <w:t xml:space="preserve">Суммы фактически оплаченных расходов, указанных в </w:t>
      </w:r>
      <w:hyperlink w:anchor="Par23353"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ar10625" w:history="1">
        <w:r>
          <w:rPr>
            <w:color w:val="0000FF"/>
          </w:rPr>
          <w:t>пункта 1 статьи 257</w:t>
        </w:r>
      </w:hyperlink>
      <w:r>
        <w:t xml:space="preserve"> настоящего Кодекса.</w:t>
      </w:r>
    </w:p>
    <w:p w:rsidR="00BC6C53" w:rsidRDefault="00BC6C53">
      <w:pPr>
        <w:pStyle w:val="ConsPlusNormal"/>
        <w:spacing w:before="220"/>
        <w:ind w:firstLine="540"/>
        <w:jc w:val="both"/>
      </w:pPr>
      <w:r>
        <w:t>В целях настоящей статьи:</w:t>
      </w:r>
    </w:p>
    <w:p w:rsidR="00BC6C53" w:rsidRDefault="00BC6C53">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BC6C53" w:rsidRDefault="00BC6C53">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BC6C53" w:rsidRDefault="00BC6C53">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ar19137" w:history="1">
        <w:r>
          <w:rPr>
            <w:color w:val="0000FF"/>
          </w:rPr>
          <w:t>пункте 3 статьи 333.43</w:t>
        </w:r>
      </w:hyperlink>
      <w:r>
        <w:t xml:space="preserve"> настоящего Кодекса.</w:t>
      </w:r>
    </w:p>
    <w:p w:rsidR="00BC6C53" w:rsidRDefault="00BC6C53">
      <w:pPr>
        <w:pStyle w:val="ConsPlusNormal"/>
        <w:spacing w:before="220"/>
        <w:ind w:firstLine="540"/>
        <w:jc w:val="both"/>
      </w:pPr>
      <w:bookmarkStart w:id="2509" w:name="Par23370"/>
      <w:bookmarkEnd w:id="2509"/>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w:t>
      </w:r>
      <w:r>
        <w:lastRenderedPageBreak/>
        <w:t xml:space="preserve">для осуществления деятельности по освоению участков недр, указанных в </w:t>
      </w:r>
      <w:hyperlink w:anchor="Par21299" w:history="1">
        <w:r>
          <w:rPr>
            <w:color w:val="0000FF"/>
          </w:rPr>
          <w:t>подпункте 5 пункта 1 статьи 333.45</w:t>
        </w:r>
      </w:hyperlink>
      <w:r>
        <w:t xml:space="preserve"> настоящего Кодекса.</w:t>
      </w:r>
    </w:p>
    <w:p w:rsidR="00BC6C53" w:rsidRDefault="00BC6C53">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BC6C53" w:rsidRDefault="00BC6C53">
      <w:pPr>
        <w:pStyle w:val="ConsPlusNormal"/>
        <w:spacing w:before="220"/>
        <w:ind w:firstLine="540"/>
        <w:jc w:val="both"/>
      </w:pPr>
      <w:r>
        <w:t xml:space="preserve">7 - 8. Утратили силу с 1 января 2025 года. - Федеральный </w:t>
      </w:r>
      <w:hyperlink r:id="rId11778" w:history="1">
        <w:r>
          <w:rPr>
            <w:color w:val="0000FF"/>
          </w:rPr>
          <w:t>закон</w:t>
        </w:r>
      </w:hyperlink>
      <w:r>
        <w:t xml:space="preserve"> от 29.11.2024 N 416-ФЗ.</w:t>
      </w:r>
    </w:p>
    <w:p w:rsidR="00BC6C53" w:rsidRDefault="00BC6C53">
      <w:pPr>
        <w:pStyle w:val="ConsPlusNormal"/>
        <w:spacing w:before="220"/>
        <w:ind w:firstLine="540"/>
        <w:jc w:val="both"/>
      </w:pPr>
      <w: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ar23353"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ar23370" w:history="1">
        <w:r>
          <w:rPr>
            <w:color w:val="0000FF"/>
          </w:rPr>
          <w:t>пунктом 6</w:t>
        </w:r>
      </w:hyperlink>
      <w:r>
        <w:t xml:space="preserve"> настоящей статьи.</w:t>
      </w:r>
    </w:p>
    <w:p w:rsidR="00BC6C53" w:rsidRDefault="00BC6C53">
      <w:pPr>
        <w:pStyle w:val="ConsPlusNormal"/>
        <w:jc w:val="both"/>
      </w:pPr>
      <w:r>
        <w:t xml:space="preserve">(в ред. Федерального </w:t>
      </w:r>
      <w:hyperlink r:id="rId11779" w:history="1">
        <w:r>
          <w:rPr>
            <w:color w:val="0000FF"/>
          </w:rPr>
          <w:t>закона</w:t>
        </w:r>
      </w:hyperlink>
      <w:r>
        <w:t xml:space="preserve"> от 29.11.2024 N 416-ФЗ)</w:t>
      </w:r>
    </w:p>
    <w:p w:rsidR="00BC6C53" w:rsidRDefault="00BC6C53">
      <w:pPr>
        <w:pStyle w:val="ConsPlusNormal"/>
        <w:spacing w:before="220"/>
        <w:ind w:firstLine="540"/>
        <w:jc w:val="both"/>
      </w:pPr>
      <w:bookmarkStart w:id="2510" w:name="Par23375"/>
      <w:bookmarkEnd w:id="2510"/>
      <w:r>
        <w:t xml:space="preserve">В случае применения налогоплательщиком налогового вычета за налоговый период в порядке, указанном в </w:t>
      </w:r>
      <w:hyperlink w:anchor="Par23381" w:history="1">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ar23353" w:history="1">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ar23381" w:history="1">
        <w:r>
          <w:rPr>
            <w:color w:val="0000FF"/>
          </w:rPr>
          <w:t>абзацем первым пункта 12</w:t>
        </w:r>
      </w:hyperlink>
      <w:r>
        <w:t xml:space="preserve"> настоящей статьи.</w:t>
      </w:r>
    </w:p>
    <w:p w:rsidR="00BC6C53" w:rsidRDefault="00BC6C53">
      <w:pPr>
        <w:pStyle w:val="ConsPlusNormal"/>
        <w:jc w:val="both"/>
      </w:pPr>
      <w:r>
        <w:t xml:space="preserve">(абзац введен Федеральным </w:t>
      </w:r>
      <w:hyperlink r:id="rId11780" w:history="1">
        <w:r>
          <w:rPr>
            <w:color w:val="0000FF"/>
          </w:rPr>
          <w:t>законом</w:t>
        </w:r>
      </w:hyperlink>
      <w:r>
        <w:t xml:space="preserve"> от 29.11.2024 N 416-ФЗ)</w:t>
      </w:r>
    </w:p>
    <w:p w:rsidR="00BC6C53" w:rsidRDefault="00BC6C53">
      <w:pPr>
        <w:pStyle w:val="ConsPlusNormal"/>
        <w:spacing w:before="220"/>
        <w:ind w:firstLine="540"/>
        <w:jc w:val="both"/>
      </w:pPr>
      <w:r>
        <w:t xml:space="preserve">10. В случае, если объект основных средств, указанный в </w:t>
      </w:r>
      <w:hyperlink w:anchor="Par23370"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BC6C53" w:rsidRDefault="00BC6C53">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ar10625"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781" w:history="1">
        <w:r>
          <w:rPr>
            <w:color w:val="0000FF"/>
          </w:rPr>
          <w:t>главой 14.3</w:t>
        </w:r>
      </w:hyperlink>
      <w:r>
        <w:t xml:space="preserve"> настоящего Кодекса.</w:t>
      </w:r>
    </w:p>
    <w:p w:rsidR="00BC6C53" w:rsidRDefault="00BC6C53">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ar23370"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782"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BC6C53" w:rsidRDefault="00BC6C53">
      <w:pPr>
        <w:pStyle w:val="ConsPlusNormal"/>
        <w:spacing w:before="220"/>
        <w:ind w:firstLine="540"/>
        <w:jc w:val="both"/>
      </w:pPr>
      <w:r>
        <w:lastRenderedPageBreak/>
        <w:t xml:space="preserve">В целях настоящей статьи понятие "рыночная цена" используется в значении, указанном в </w:t>
      </w:r>
      <w:hyperlink r:id="rId11783" w:history="1">
        <w:r>
          <w:rPr>
            <w:color w:val="0000FF"/>
          </w:rPr>
          <w:t>статье 105.3</w:t>
        </w:r>
      </w:hyperlink>
      <w:r>
        <w:t xml:space="preserve"> настоящего Кодекса.</w:t>
      </w:r>
    </w:p>
    <w:p w:rsidR="00BC6C53" w:rsidRDefault="00BC6C53">
      <w:pPr>
        <w:pStyle w:val="ConsPlusNormal"/>
        <w:spacing w:before="220"/>
        <w:ind w:firstLine="540"/>
        <w:jc w:val="both"/>
      </w:pPr>
      <w:bookmarkStart w:id="2511" w:name="Par23381"/>
      <w:bookmarkEnd w:id="2511"/>
      <w: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anchor="Par23353" w:history="1">
        <w:r>
          <w:rPr>
            <w:color w:val="0000FF"/>
          </w:rPr>
          <w:t>пункте 4</w:t>
        </w:r>
      </w:hyperlink>
      <w:r>
        <w:t xml:space="preserve"> настоящей статьи, но не выше размера, указанного в </w:t>
      </w:r>
      <w:hyperlink w:anchor="Par23360" w:history="1">
        <w:r>
          <w:rPr>
            <w:color w:val="0000FF"/>
          </w:rPr>
          <w:t>абзаце первом пункта 5</w:t>
        </w:r>
      </w:hyperlink>
      <w: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ar23353" w:history="1">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BC6C53" w:rsidRDefault="00BC6C53">
      <w:pPr>
        <w:pStyle w:val="ConsPlusNormal"/>
        <w:spacing w:before="220"/>
        <w:ind w:firstLine="540"/>
        <w:jc w:val="both"/>
      </w:pPr>
      <w:r>
        <w:t xml:space="preserve">Расходы, учтенные для целей выполнения условий, установленных </w:t>
      </w:r>
      <w:hyperlink w:anchor="Par23381" w:history="1">
        <w:r>
          <w:rPr>
            <w:color w:val="0000FF"/>
          </w:rPr>
          <w:t>абзацем 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ar23360" w:history="1">
        <w:r>
          <w:rPr>
            <w:color w:val="0000FF"/>
          </w:rPr>
          <w:t>пункте 5</w:t>
        </w:r>
      </w:hyperlink>
      <w:r>
        <w:t xml:space="preserve"> настоящей статьи, в иных налоговых периодах, а также на иных участках недр.</w:t>
      </w:r>
    </w:p>
    <w:p w:rsidR="00BC6C53" w:rsidRDefault="00BC6C53">
      <w:pPr>
        <w:pStyle w:val="ConsPlusNormal"/>
        <w:spacing w:before="220"/>
        <w:ind w:firstLine="540"/>
        <w:jc w:val="both"/>
      </w:pPr>
      <w:r>
        <w:t xml:space="preserve">В случае, если при применении налогового вычета за налоговый период в соответствии с </w:t>
      </w:r>
      <w:hyperlink w:anchor="Par23381" w:history="1">
        <w:r>
          <w:rPr>
            <w:color w:val="0000FF"/>
          </w:rPr>
          <w:t>абзацем первым</w:t>
        </w:r>
      </w:hyperlink>
      <w:r>
        <w:t xml:space="preserve"> настоящего пункта налогоплательщиком не представлены в срок, установленный </w:t>
      </w:r>
      <w:hyperlink w:anchor="Par23375" w:history="1">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ar23353" w:history="1">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BC6C53" w:rsidRDefault="00BC6C53">
      <w:pPr>
        <w:pStyle w:val="ConsPlusNormal"/>
        <w:jc w:val="both"/>
      </w:pPr>
      <w:r>
        <w:t xml:space="preserve">(п. 12 введен Федеральным </w:t>
      </w:r>
      <w:hyperlink r:id="rId11784" w:history="1">
        <w:r>
          <w:rPr>
            <w:color w:val="0000FF"/>
          </w:rPr>
          <w:t>законом</w:t>
        </w:r>
      </w:hyperlink>
      <w:r>
        <w:t xml:space="preserve"> от 29.11.2024 N 416-ФЗ)</w:t>
      </w:r>
    </w:p>
    <w:p w:rsidR="00BC6C53" w:rsidRDefault="00BC6C53">
      <w:pPr>
        <w:pStyle w:val="ConsPlusNormal"/>
        <w:jc w:val="both"/>
      </w:pPr>
    </w:p>
    <w:p w:rsidR="00BC6C53" w:rsidRDefault="00BC6C53">
      <w:pPr>
        <w:pStyle w:val="ConsPlusNormal"/>
        <w:ind w:firstLine="540"/>
        <w:jc w:val="both"/>
        <w:outlineLvl w:val="2"/>
        <w:rPr>
          <w:b/>
          <w:bCs/>
        </w:rPr>
      </w:pPr>
      <w:bookmarkStart w:id="2512" w:name="Par23386"/>
      <w:bookmarkEnd w:id="2512"/>
      <w:r>
        <w:rPr>
          <w:b/>
          <w:bCs/>
        </w:rP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85" w:history="1">
        <w:r>
          <w:rPr>
            <w:color w:val="0000FF"/>
          </w:rPr>
          <w:t>законом</w:t>
        </w:r>
      </w:hyperlink>
      <w:r>
        <w:t xml:space="preserve"> от 13.07.2020 N 195-ФЗ)</w:t>
      </w:r>
    </w:p>
    <w:p w:rsidR="00BC6C53" w:rsidRDefault="00BC6C53">
      <w:pPr>
        <w:pStyle w:val="ConsPlusNormal"/>
        <w:jc w:val="both"/>
      </w:pPr>
    </w:p>
    <w:p w:rsidR="00BC6C53" w:rsidRDefault="00BC6C53">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786" w:history="1">
        <w:r>
          <w:rPr>
            <w:color w:val="0000FF"/>
          </w:rPr>
          <w:t>законом</w:t>
        </w:r>
      </w:hyperlink>
      <w:r>
        <w:t xml:space="preserve"> от 13 июля 2020 года N 193-ФЗ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ar21738" w:history="1">
        <w:r>
          <w:rPr>
            <w:color w:val="0000FF"/>
          </w:rPr>
          <w:t>пункте 2 статьи 337</w:t>
        </w:r>
      </w:hyperlink>
      <w:r>
        <w:t xml:space="preserve"> настоящего Кодекса (за исключением полезных ископаемых, указанных в </w:t>
      </w:r>
      <w:hyperlink w:anchor="Par21741" w:history="1">
        <w:r>
          <w:rPr>
            <w:color w:val="0000FF"/>
          </w:rPr>
          <w:t>подпунктах 1.1</w:t>
        </w:r>
      </w:hyperlink>
      <w:r>
        <w:t xml:space="preserve"> и </w:t>
      </w:r>
      <w:hyperlink w:anchor="Par21748" w:history="1">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BC6C53" w:rsidRDefault="00BC6C53">
      <w:pPr>
        <w:pStyle w:val="ConsPlusNormal"/>
        <w:jc w:val="both"/>
      </w:pPr>
      <w:r>
        <w:t xml:space="preserve">(в ред. Федеральных законов от 28.12.2022 </w:t>
      </w:r>
      <w:hyperlink r:id="rId11787" w:history="1">
        <w:r>
          <w:rPr>
            <w:color w:val="0000FF"/>
          </w:rPr>
          <w:t>N 566-ФЗ</w:t>
        </w:r>
      </w:hyperlink>
      <w:r>
        <w:t xml:space="preserve">, от 11.02.2026 </w:t>
      </w:r>
      <w:hyperlink r:id="rId11788" w:history="1">
        <w:r>
          <w:rPr>
            <w:color w:val="0000FF"/>
          </w:rPr>
          <w:t>N 18-ФЗ</w:t>
        </w:r>
      </w:hyperlink>
      <w:r>
        <w:t>)</w:t>
      </w:r>
    </w:p>
    <w:p w:rsidR="00BC6C53" w:rsidRDefault="00BC6C53">
      <w:pPr>
        <w:pStyle w:val="ConsPlusNormal"/>
        <w:spacing w:before="220"/>
        <w:ind w:firstLine="540"/>
        <w:jc w:val="both"/>
      </w:pPr>
      <w:r>
        <w:t xml:space="preserve">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w:t>
      </w:r>
      <w:r>
        <w:lastRenderedPageBreak/>
        <w:t>дату.</w:t>
      </w:r>
    </w:p>
    <w:p w:rsidR="00BC6C53" w:rsidRDefault="00BC6C53">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BC6C53" w:rsidRDefault="00BC6C53">
      <w:pPr>
        <w:pStyle w:val="ConsPlusNormal"/>
        <w:spacing w:before="220"/>
        <w:ind w:firstLine="540"/>
        <w:jc w:val="both"/>
      </w:pPr>
      <w:r>
        <w:t>Налоговый вычет применяется с 1 января 2021 года по 31 декабря 2032 года включительно.</w:t>
      </w:r>
    </w:p>
    <w:p w:rsidR="00BC6C53" w:rsidRDefault="00BC6C53">
      <w:pPr>
        <w:pStyle w:val="ConsPlusNormal"/>
        <w:spacing w:before="220"/>
        <w:ind w:firstLine="540"/>
        <w:jc w:val="both"/>
      </w:pPr>
      <w:bookmarkStart w:id="2513" w:name="Par23395"/>
      <w:bookmarkEnd w:id="2513"/>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400"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ar23400"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BC6C53" w:rsidRDefault="00BC6C53">
      <w:pPr>
        <w:pStyle w:val="ConsPlusNormal"/>
        <w:spacing w:before="220"/>
        <w:ind w:firstLine="540"/>
        <w:jc w:val="both"/>
      </w:pPr>
      <w:r>
        <w:t xml:space="preserve">При этом при определении суммы налогового вычета учитываются указанные в </w:t>
      </w:r>
      <w:hyperlink w:anchor="Par23395"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ar23395" w:history="1">
        <w:r>
          <w:rPr>
            <w:color w:val="0000FF"/>
          </w:rPr>
          <w:t>абзаце первом</w:t>
        </w:r>
      </w:hyperlink>
      <w:r>
        <w:t xml:space="preserve"> настоящего пункта.</w:t>
      </w:r>
    </w:p>
    <w:p w:rsidR="00BC6C53" w:rsidRDefault="00BC6C53">
      <w:pPr>
        <w:pStyle w:val="ConsPlusNormal"/>
        <w:spacing w:before="220"/>
        <w:ind w:firstLine="540"/>
        <w:jc w:val="both"/>
      </w:pPr>
      <w:bookmarkStart w:id="2514" w:name="Par23397"/>
      <w:bookmarkEnd w:id="2514"/>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BC6C53" w:rsidRDefault="00BC6C53">
      <w:pPr>
        <w:pStyle w:val="ConsPlusNormal"/>
        <w:spacing w:before="220"/>
        <w:ind w:firstLine="540"/>
        <w:jc w:val="both"/>
      </w:pPr>
      <w:r>
        <w:t xml:space="preserve">Вне зависимости от иных положений настоящей статьи для налогоплательщика, получившего статус резидента Арктической зоны Российской Федерации в соответствии с Федеральным </w:t>
      </w:r>
      <w:hyperlink r:id="rId11789" w:history="1">
        <w:r>
          <w:rPr>
            <w:color w:val="0000FF"/>
          </w:rPr>
          <w:t>законом</w:t>
        </w:r>
      </w:hyperlink>
      <w:r>
        <w:t xml:space="preserve"> от 13 июля 2020 года N 193-ФЗ "О государственной поддержке предпринимательской деятельности в Арктической зоне Российской Федерации" начиная с 1 апреля 2026 года, сумма налогового вычета принимается равной нулю для налоговых периодов календарного года, непосредственно следующего за календарным годом, по состоянию на 31 декабря которого установлено невыполнение этим налогоплательщиком требований, предусмотренных пунктом 1 статьи 56.1 настоящего Кодекса. Сумма налогового вычета определяется этим налогоплательщиком в порядке, установленном </w:t>
      </w:r>
      <w:hyperlink w:anchor="Par23395" w:history="1">
        <w:r>
          <w:rPr>
            <w:color w:val="0000FF"/>
          </w:rPr>
          <w:t>абзацами первым</w:t>
        </w:r>
      </w:hyperlink>
      <w:r>
        <w:t xml:space="preserve"> - </w:t>
      </w:r>
      <w:hyperlink w:anchor="Par23397" w:history="1">
        <w:r>
          <w:rPr>
            <w:color w:val="0000FF"/>
          </w:rPr>
          <w:t>третьим</w:t>
        </w:r>
      </w:hyperlink>
      <w:r>
        <w:t xml:space="preserve"> настоящего пункта, в налоговых периодах последующих календарных годов при условии, что налоговый период приходится на календарный год, непосредственно следующий за календарным годом, по состоянию на 31 декабря которого такие требования выполняются.</w:t>
      </w:r>
    </w:p>
    <w:p w:rsidR="00BC6C53" w:rsidRDefault="00BC6C53">
      <w:pPr>
        <w:pStyle w:val="ConsPlusNormal"/>
        <w:jc w:val="both"/>
      </w:pPr>
      <w:r>
        <w:t xml:space="preserve">(абзац введен Федеральным </w:t>
      </w:r>
      <w:hyperlink r:id="rId11790" w:history="1">
        <w:r>
          <w:rPr>
            <w:color w:val="0000FF"/>
          </w:rPr>
          <w:t>законом</w:t>
        </w:r>
      </w:hyperlink>
      <w:r>
        <w:t xml:space="preserve"> от 11.02.2026 N 18-ФЗ)</w:t>
      </w:r>
    </w:p>
    <w:p w:rsidR="00BC6C53" w:rsidRDefault="00BC6C53">
      <w:pPr>
        <w:pStyle w:val="ConsPlusNormal"/>
        <w:spacing w:before="220"/>
        <w:ind w:firstLine="540"/>
        <w:jc w:val="both"/>
      </w:pPr>
      <w:bookmarkStart w:id="2515" w:name="Par23400"/>
      <w:bookmarkEnd w:id="2515"/>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ar10625" w:history="1">
        <w:r>
          <w:rPr>
            <w:color w:val="0000FF"/>
          </w:rPr>
          <w:t>положений пункта 1 статьи 257</w:t>
        </w:r>
      </w:hyperlink>
      <w:r>
        <w:t xml:space="preserve"> настоящего Кодекса.</w:t>
      </w:r>
    </w:p>
    <w:p w:rsidR="00BC6C53" w:rsidRDefault="00BC6C53">
      <w:pPr>
        <w:pStyle w:val="ConsPlusNormal"/>
        <w:spacing w:before="220"/>
        <w:ind w:firstLine="540"/>
        <w:jc w:val="both"/>
      </w:pPr>
      <w:r>
        <w:lastRenderedPageBreak/>
        <w:t>Указанные в настоящем пункте объекты основных средств должны быть введены в эксплуатацию не ранее 1 января 2021 года.</w:t>
      </w:r>
    </w:p>
    <w:p w:rsidR="00BC6C53" w:rsidRDefault="00BC6C53">
      <w:pPr>
        <w:pStyle w:val="ConsPlusNormal"/>
        <w:spacing w:before="22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791" w:history="1">
        <w:r>
          <w:rPr>
            <w:color w:val="0000FF"/>
          </w:rPr>
          <w:t>статьей 25.18</w:t>
        </w:r>
      </w:hyperlink>
      <w:r>
        <w:t xml:space="preserve"> настоящего Кодекса.</w:t>
      </w:r>
    </w:p>
    <w:p w:rsidR="00BC6C53" w:rsidRDefault="00BC6C53">
      <w:pPr>
        <w:pStyle w:val="ConsPlusNormal"/>
        <w:jc w:val="both"/>
      </w:pPr>
      <w:r>
        <w:t xml:space="preserve">(абзац введен Федеральным </w:t>
      </w:r>
      <w:hyperlink r:id="rId11792"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4. В случае, если в сделках, учитываемых при определении расходов, указанных в </w:t>
      </w:r>
      <w:hyperlink w:anchor="Par23395"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793"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794" w:history="1">
        <w:r>
          <w:rPr>
            <w:color w:val="0000FF"/>
          </w:rPr>
          <w:t>статьи 105.3</w:t>
        </w:r>
      </w:hyperlink>
      <w:r>
        <w:t xml:space="preserve"> настоящего Кодекса.</w:t>
      </w:r>
    </w:p>
    <w:p w:rsidR="00BC6C53" w:rsidRDefault="00BC6C53">
      <w:pPr>
        <w:pStyle w:val="ConsPlusNormal"/>
        <w:spacing w:before="220"/>
        <w:ind w:firstLine="540"/>
        <w:jc w:val="both"/>
      </w:pPr>
      <w:r>
        <w:t xml:space="preserve">5. Суммы фактически оплаченных расходов, указанных в </w:t>
      </w:r>
      <w:hyperlink w:anchor="Par23395"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BC6C53" w:rsidRDefault="00BC6C53">
      <w:pPr>
        <w:pStyle w:val="ConsPlusNormal"/>
        <w:spacing w:before="220"/>
        <w:ind w:firstLine="540"/>
        <w:jc w:val="both"/>
      </w:pPr>
      <w:r>
        <w:t xml:space="preserve">Суммы фактически оплаченных расходов, указанных в </w:t>
      </w:r>
      <w:hyperlink w:anchor="Par23395"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516" w:name="Par23409"/>
      <w:bookmarkEnd w:id="2516"/>
      <w:r>
        <w:rPr>
          <w:b/>
          <w:bCs/>
        </w:rP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95" w:history="1">
        <w:r>
          <w:rPr>
            <w:color w:val="0000FF"/>
          </w:rPr>
          <w:t>законом</w:t>
        </w:r>
      </w:hyperlink>
      <w:r>
        <w:t xml:space="preserve"> от 14.07.2022 N 323-ФЗ)</w:t>
      </w:r>
    </w:p>
    <w:p w:rsidR="00BC6C53" w:rsidRDefault="00BC6C53">
      <w:pPr>
        <w:pStyle w:val="ConsPlusNormal"/>
        <w:jc w:val="both"/>
      </w:pPr>
    </w:p>
    <w:p w:rsidR="00BC6C53" w:rsidRDefault="00BC6C53">
      <w:pPr>
        <w:pStyle w:val="ConsPlusNormal"/>
        <w:ind w:firstLine="540"/>
        <w:jc w:val="both"/>
      </w:pPr>
      <w:bookmarkStart w:id="2517" w:name="Par23413"/>
      <w:bookmarkEnd w:id="2517"/>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BC6C53" w:rsidRDefault="00BC6C53">
      <w:pPr>
        <w:pStyle w:val="ConsPlusNormal"/>
        <w:spacing w:before="220"/>
        <w:ind w:firstLine="540"/>
        <w:jc w:val="both"/>
      </w:pPr>
      <w:bookmarkStart w:id="2518" w:name="Par23414"/>
      <w:bookmarkEnd w:id="2518"/>
      <w:r>
        <w:t xml:space="preserve">2. Сумма налогового вычета за налоговый период определяется в совокупности по указанным в </w:t>
      </w:r>
      <w:hyperlink w:anchor="Par23413" w:history="1">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419"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ar11592" w:history="1">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BC6C53" w:rsidRDefault="00BC6C53">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ar23419" w:history="1">
        <w:r>
          <w:rPr>
            <w:color w:val="0000FF"/>
          </w:rPr>
          <w:t>пункте 4</w:t>
        </w:r>
      </w:hyperlink>
      <w:r>
        <w:t xml:space="preserve"> настоящей статьи.</w:t>
      </w:r>
    </w:p>
    <w:p w:rsidR="00BC6C53" w:rsidRDefault="00BC6C53">
      <w:pPr>
        <w:pStyle w:val="ConsPlusNormal"/>
        <w:spacing w:before="220"/>
        <w:ind w:firstLine="540"/>
        <w:jc w:val="both"/>
      </w:pPr>
      <w:r>
        <w:lastRenderedPageBreak/>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796" w:history="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797" w:history="1">
        <w:r>
          <w:rPr>
            <w:color w:val="0000FF"/>
          </w:rPr>
          <w:t>статьи 105.3</w:t>
        </w:r>
      </w:hyperlink>
      <w:r>
        <w:t xml:space="preserve"> настоящего Кодекса.</w:t>
      </w:r>
    </w:p>
    <w:p w:rsidR="00BC6C53" w:rsidRDefault="00BC6C53">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BC6C53" w:rsidRDefault="00BC6C53">
      <w:pPr>
        <w:pStyle w:val="ConsPlusNormal"/>
        <w:spacing w:before="220"/>
        <w:ind w:firstLine="540"/>
        <w:jc w:val="both"/>
      </w:pPr>
      <w:bookmarkStart w:id="2519" w:name="Par23419"/>
      <w:bookmarkEnd w:id="2519"/>
      <w:r>
        <w:t xml:space="preserve">4. В целях применения налогового вычета объекты основных средств, указанные в </w:t>
      </w:r>
      <w:hyperlink w:anchor="Par23414" w:history="1">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ar23413" w:history="1">
        <w:r>
          <w:rPr>
            <w:color w:val="0000FF"/>
          </w:rPr>
          <w:t>пункте 1</w:t>
        </w:r>
      </w:hyperlink>
      <w:r>
        <w:t xml:space="preserve"> настоящей статьи, и включенным в </w:t>
      </w:r>
      <w:hyperlink r:id="rId11798" w:history="1">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ar10625" w:history="1">
        <w:r>
          <w:rPr>
            <w:color w:val="0000FF"/>
          </w:rPr>
          <w:t>пункта 1 статьи 257</w:t>
        </w:r>
      </w:hyperlink>
      <w:r>
        <w:t xml:space="preserve"> настоящего Кодекса.</w:t>
      </w:r>
    </w:p>
    <w:p w:rsidR="00BC6C53" w:rsidRDefault="00BC6C53">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BC6C53" w:rsidRDefault="00BC6C53">
      <w:pPr>
        <w:pStyle w:val="ConsPlusNormal"/>
        <w:spacing w:before="220"/>
        <w:ind w:firstLine="540"/>
        <w:jc w:val="both"/>
      </w:pPr>
      <w:r>
        <w:t xml:space="preserve">5. Суммы фактически оплаченных расходов, указанных в </w:t>
      </w:r>
      <w:hyperlink w:anchor="Par23414"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BC6C53" w:rsidRDefault="00BC6C53">
      <w:pPr>
        <w:pStyle w:val="ConsPlusNormal"/>
        <w:spacing w:before="220"/>
        <w:ind w:firstLine="540"/>
        <w:jc w:val="both"/>
      </w:pPr>
      <w:r>
        <w:t xml:space="preserve">Суммы фактически оплаченных расходов, указанных в </w:t>
      </w:r>
      <w:hyperlink w:anchor="Par23414"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520" w:name="Par23425"/>
      <w:bookmarkEnd w:id="2520"/>
      <w:r>
        <w:rPr>
          <w:b/>
          <w:bCs/>
        </w:rP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799" w:history="1">
        <w:r>
          <w:rPr>
            <w:color w:val="0000FF"/>
          </w:rPr>
          <w:t>законом</w:t>
        </w:r>
      </w:hyperlink>
      <w:r>
        <w:t xml:space="preserve"> от 14.07.2022 N 323-ФЗ)</w:t>
      </w:r>
    </w:p>
    <w:p w:rsidR="00BC6C53" w:rsidRDefault="00BC6C53">
      <w:pPr>
        <w:pStyle w:val="ConsPlusNormal"/>
        <w:jc w:val="both"/>
      </w:pPr>
    </w:p>
    <w:p w:rsidR="00BC6C53" w:rsidRDefault="00BC6C53">
      <w:pPr>
        <w:pStyle w:val="ConsPlusNormal"/>
        <w:ind w:firstLine="540"/>
        <w:jc w:val="both"/>
      </w:pPr>
      <w:bookmarkStart w:id="2521" w:name="Par23429"/>
      <w:bookmarkEnd w:id="2521"/>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BC6C53" w:rsidRDefault="00BC6C53">
      <w:pPr>
        <w:pStyle w:val="ConsPlusNormal"/>
        <w:spacing w:before="220"/>
        <w:ind w:firstLine="540"/>
        <w:jc w:val="both"/>
      </w:pPr>
      <w:bookmarkStart w:id="2522" w:name="Par23430"/>
      <w:bookmarkEnd w:id="2522"/>
      <w:r>
        <w:t xml:space="preserve">2. Сумма налогового вычета за налоговый период определяется в совокупности по </w:t>
      </w:r>
      <w:r>
        <w:lastRenderedPageBreak/>
        <w:t xml:space="preserve">указанным в </w:t>
      </w:r>
      <w:hyperlink w:anchor="Par23429" w:history="1">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ar23435"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BC6C53" w:rsidRDefault="00BC6C53">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ar23435"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ar10622" w:history="1">
        <w:r>
          <w:rPr>
            <w:color w:val="0000FF"/>
          </w:rPr>
          <w:t>статье 257</w:t>
        </w:r>
      </w:hyperlink>
      <w:r>
        <w:t xml:space="preserve"> настоящего Кодекса.</w:t>
      </w:r>
    </w:p>
    <w:p w:rsidR="00BC6C53" w:rsidRDefault="00BC6C53">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00" w:history="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801" w:history="1">
        <w:r>
          <w:rPr>
            <w:color w:val="0000FF"/>
          </w:rPr>
          <w:t>статьи 105.3</w:t>
        </w:r>
      </w:hyperlink>
      <w:r>
        <w:t xml:space="preserve"> настоящего Кодекса.</w:t>
      </w:r>
    </w:p>
    <w:p w:rsidR="00BC6C53" w:rsidRDefault="00BC6C53">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ar23430" w:history="1">
        <w:r>
          <w:rPr>
            <w:color w:val="0000FF"/>
          </w:rPr>
          <w:t>пунктом 2</w:t>
        </w:r>
      </w:hyperlink>
      <w:r>
        <w:t xml:space="preserve"> настоящей статьи, впервые оказалась более 10 000 миллионов рублей.</w:t>
      </w:r>
    </w:p>
    <w:p w:rsidR="00BC6C53" w:rsidRDefault="00BC6C53">
      <w:pPr>
        <w:pStyle w:val="ConsPlusNormal"/>
        <w:spacing w:before="220"/>
        <w:ind w:firstLine="540"/>
        <w:jc w:val="both"/>
      </w:pPr>
      <w:bookmarkStart w:id="2523" w:name="Par23435"/>
      <w:bookmarkEnd w:id="2523"/>
      <w:r>
        <w:t xml:space="preserve">4. В целях применения налогового вычета объекты основных средств, указанные в </w:t>
      </w:r>
      <w:hyperlink w:anchor="Par23430" w:history="1">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ar23429" w:history="1">
        <w:r>
          <w:rPr>
            <w:color w:val="0000FF"/>
          </w:rPr>
          <w:t>пункте 1</w:t>
        </w:r>
      </w:hyperlink>
      <w:r>
        <w:t xml:space="preserve"> настоящей статьи.</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ar10625" w:history="1">
        <w:r>
          <w:rPr>
            <w:color w:val="0000FF"/>
          </w:rPr>
          <w:t>пункта 1 статьи 257</w:t>
        </w:r>
      </w:hyperlink>
      <w:r>
        <w:t xml:space="preserve"> настоящего Кодекса.</w:t>
      </w:r>
    </w:p>
    <w:p w:rsidR="00BC6C53" w:rsidRDefault="00BC6C53">
      <w:pPr>
        <w:pStyle w:val="ConsPlusNormal"/>
        <w:spacing w:before="220"/>
        <w:ind w:firstLine="540"/>
        <w:jc w:val="both"/>
      </w:pPr>
      <w:r>
        <w:t xml:space="preserve">5. Суммы фактически оплаченных расходов, указанных в </w:t>
      </w:r>
      <w:hyperlink w:anchor="Par23430"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BC6C53" w:rsidRDefault="00BC6C53">
      <w:pPr>
        <w:pStyle w:val="ConsPlusNormal"/>
        <w:spacing w:before="220"/>
        <w:ind w:firstLine="540"/>
        <w:jc w:val="both"/>
      </w:pPr>
      <w:r>
        <w:t xml:space="preserve">Суммы фактически оплаченных расходов, указанных в </w:t>
      </w:r>
      <w:hyperlink w:anchor="Par23430"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524" w:name="Par23440"/>
      <w:bookmarkEnd w:id="2524"/>
      <w:r>
        <w:rPr>
          <w:b/>
          <w:bCs/>
        </w:rP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802" w:history="1">
        <w:r>
          <w:rPr>
            <w:color w:val="0000FF"/>
          </w:rPr>
          <w:t>законом</w:t>
        </w:r>
      </w:hyperlink>
      <w:r>
        <w:t xml:space="preserve"> от 28.12.2022 N 566-ФЗ)</w:t>
      </w:r>
    </w:p>
    <w:p w:rsidR="00BC6C53" w:rsidRDefault="00BC6C53">
      <w:pPr>
        <w:pStyle w:val="ConsPlusNormal"/>
        <w:ind w:firstLine="540"/>
        <w:jc w:val="both"/>
      </w:pPr>
    </w:p>
    <w:p w:rsidR="00BC6C53" w:rsidRDefault="00BC6C53">
      <w:pPr>
        <w:pStyle w:val="ConsPlusNormal"/>
        <w:ind w:firstLine="540"/>
        <w:jc w:val="both"/>
      </w:pPr>
      <w:bookmarkStart w:id="2525" w:name="Par23444"/>
      <w:bookmarkEnd w:id="2525"/>
      <w:r>
        <w:t xml:space="preserve">1. Налогоплательщики, отвечающие требованиям </w:t>
      </w:r>
      <w:hyperlink w:anchor="Par23445" w:history="1">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w:t>
      </w:r>
      <w:r>
        <w:lastRenderedPageBreak/>
        <w:t>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BC6C53" w:rsidRDefault="00BC6C53">
      <w:pPr>
        <w:pStyle w:val="ConsPlusNormal"/>
        <w:spacing w:before="220"/>
        <w:ind w:firstLine="540"/>
        <w:jc w:val="both"/>
      </w:pPr>
      <w:bookmarkStart w:id="2526" w:name="Par23445"/>
      <w:bookmarkEnd w:id="2526"/>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ar23446" w:history="1">
        <w:r>
          <w:rPr>
            <w:color w:val="0000FF"/>
          </w:rPr>
          <w:t>подпунктов 1</w:t>
        </w:r>
      </w:hyperlink>
      <w:r>
        <w:t xml:space="preserve"> и </w:t>
      </w:r>
      <w:hyperlink w:anchor="Par23447" w:history="1">
        <w:r>
          <w:rPr>
            <w:color w:val="0000FF"/>
          </w:rPr>
          <w:t>2</w:t>
        </w:r>
      </w:hyperlink>
      <w:r>
        <w:t xml:space="preserve"> или </w:t>
      </w:r>
      <w:hyperlink w:anchor="Par23446" w:history="1">
        <w:r>
          <w:rPr>
            <w:color w:val="0000FF"/>
          </w:rPr>
          <w:t>подпунктов 1</w:t>
        </w:r>
      </w:hyperlink>
      <w:r>
        <w:t xml:space="preserve"> и </w:t>
      </w:r>
      <w:hyperlink w:anchor="Par23448" w:history="1">
        <w:r>
          <w:rPr>
            <w:color w:val="0000FF"/>
          </w:rPr>
          <w:t>3</w:t>
        </w:r>
      </w:hyperlink>
      <w:r>
        <w:t xml:space="preserve"> настоящего пункта:</w:t>
      </w:r>
    </w:p>
    <w:p w:rsidR="00BC6C53" w:rsidRDefault="00BC6C53">
      <w:pPr>
        <w:pStyle w:val="ConsPlusNormal"/>
        <w:spacing w:before="220"/>
        <w:ind w:firstLine="540"/>
        <w:jc w:val="both"/>
      </w:pPr>
      <w:bookmarkStart w:id="2527" w:name="Par23446"/>
      <w:bookmarkEnd w:id="2527"/>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BC6C53" w:rsidRDefault="00BC6C53">
      <w:pPr>
        <w:pStyle w:val="ConsPlusNormal"/>
        <w:spacing w:before="220"/>
        <w:ind w:firstLine="540"/>
        <w:jc w:val="both"/>
      </w:pPr>
      <w:bookmarkStart w:id="2528" w:name="Par23447"/>
      <w:bookmarkEnd w:id="2528"/>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ar22803" w:history="1">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BC6C53" w:rsidRDefault="00BC6C53">
      <w:pPr>
        <w:pStyle w:val="ConsPlusNormal"/>
        <w:spacing w:before="220"/>
        <w:ind w:firstLine="540"/>
        <w:jc w:val="both"/>
      </w:pPr>
      <w:bookmarkStart w:id="2529" w:name="Par23448"/>
      <w:bookmarkEnd w:id="2529"/>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ar22803" w:history="1">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BC6C53" w:rsidRDefault="00BC6C53">
      <w:pPr>
        <w:pStyle w:val="ConsPlusNormal"/>
        <w:spacing w:before="220"/>
        <w:ind w:firstLine="540"/>
        <w:jc w:val="both"/>
      </w:pPr>
      <w:bookmarkStart w:id="2530" w:name="Par23449"/>
      <w:bookmarkEnd w:id="2530"/>
      <w:r>
        <w:t xml:space="preserve">3. Если иное не установлено </w:t>
      </w:r>
      <w:hyperlink w:anchor="Par23454" w:history="1">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455" w:history="1">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BC6C53" w:rsidRDefault="00BC6C53">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ar23447" w:history="1">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ar23455" w:history="1">
        <w:r>
          <w:rPr>
            <w:color w:val="0000FF"/>
          </w:rPr>
          <w:t>пунктом 5</w:t>
        </w:r>
      </w:hyperlink>
      <w:r>
        <w:t xml:space="preserve"> настоящей статьи.</w:t>
      </w:r>
    </w:p>
    <w:p w:rsidR="00BC6C53" w:rsidRDefault="00BC6C53">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ar23447" w:history="1">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BC6C53" w:rsidRDefault="00BC6C53">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03" w:history="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804" w:history="1">
        <w:r>
          <w:rPr>
            <w:color w:val="0000FF"/>
          </w:rPr>
          <w:t>статьи 105.3</w:t>
        </w:r>
      </w:hyperlink>
      <w:r>
        <w:t xml:space="preserve"> настоящего Кодекса.</w:t>
      </w:r>
    </w:p>
    <w:p w:rsidR="00BC6C53" w:rsidRDefault="00BC6C53">
      <w:pPr>
        <w:pStyle w:val="ConsPlusNormal"/>
        <w:spacing w:before="220"/>
        <w:ind w:firstLine="540"/>
        <w:jc w:val="both"/>
      </w:pPr>
      <w:r>
        <w:lastRenderedPageBreak/>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bookmarkStart w:id="2531" w:name="Par23454"/>
      <w:bookmarkEnd w:id="2531"/>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BC6C53" w:rsidRDefault="00BC6C53">
      <w:pPr>
        <w:pStyle w:val="ConsPlusNormal"/>
        <w:spacing w:before="220"/>
        <w:ind w:firstLine="540"/>
        <w:jc w:val="both"/>
      </w:pPr>
      <w:bookmarkStart w:id="2532" w:name="Par23455"/>
      <w:bookmarkEnd w:id="2532"/>
      <w:r>
        <w:t xml:space="preserve">5. В целях применения налогового вычета объекты основных средств, указанные в </w:t>
      </w:r>
      <w:hyperlink w:anchor="Par23449" w:history="1">
        <w:r>
          <w:rPr>
            <w:color w:val="0000FF"/>
          </w:rPr>
          <w:t>пункте 3</w:t>
        </w:r>
      </w:hyperlink>
      <w:r>
        <w:t xml:space="preserve"> настоящей статьи, должны относиться к </w:t>
      </w:r>
      <w:hyperlink r:id="rId11805" w:history="1">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ar23447" w:history="1">
        <w:r>
          <w:rPr>
            <w:color w:val="0000FF"/>
          </w:rPr>
          <w:t>подпункте 2</w:t>
        </w:r>
      </w:hyperlink>
      <w:r>
        <w:t xml:space="preserve"> или </w:t>
      </w:r>
      <w:hyperlink w:anchor="Par23448" w:history="1">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BC6C53" w:rsidRDefault="00BC6C53">
      <w:pPr>
        <w:pStyle w:val="ConsPlusNormal"/>
        <w:spacing w:before="220"/>
        <w:ind w:firstLine="540"/>
        <w:jc w:val="both"/>
      </w:pPr>
      <w:r>
        <w:t xml:space="preserve">Для целей настоящей статьи </w:t>
      </w:r>
      <w:hyperlink r:id="rId11806" w:history="1">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ar10625" w:history="1">
        <w:r>
          <w:rPr>
            <w:color w:val="0000FF"/>
          </w:rPr>
          <w:t>пункта 1 статьи 257</w:t>
        </w:r>
      </w:hyperlink>
      <w:r>
        <w:t xml:space="preserve"> настоящего Кодекса.</w:t>
      </w:r>
    </w:p>
    <w:p w:rsidR="00BC6C53" w:rsidRDefault="00BC6C53">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BC6C53" w:rsidRDefault="00BC6C53">
      <w:pPr>
        <w:pStyle w:val="ConsPlusNormal"/>
        <w:spacing w:before="220"/>
        <w:ind w:firstLine="540"/>
        <w:jc w:val="both"/>
      </w:pPr>
      <w:r>
        <w:t xml:space="preserve">6. Суммы фактически оплаченных расходов, указанных в </w:t>
      </w:r>
      <w:hyperlink w:anchor="Par23449" w:history="1">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BC6C53" w:rsidRDefault="00BC6C53">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ar22143" w:history="1">
        <w:r>
          <w:rPr>
            <w:color w:val="0000FF"/>
          </w:rPr>
          <w:t>пунктом 3 статьи 342</w:t>
        </w:r>
      </w:hyperlink>
      <w:r>
        <w:t xml:space="preserve"> настоящего Кодекса, оказалось больше 2934 рублей или равно 2934 рублям.</w:t>
      </w:r>
    </w:p>
    <w:p w:rsidR="00BC6C53" w:rsidRDefault="00BC6C53">
      <w:pPr>
        <w:pStyle w:val="ConsPlusNormal"/>
        <w:jc w:val="both"/>
      </w:pPr>
      <w:r>
        <w:t xml:space="preserve">(в ред. Федерального </w:t>
      </w:r>
      <w:hyperlink r:id="rId11807" w:history="1">
        <w:r>
          <w:rPr>
            <w:color w:val="0000FF"/>
          </w:rPr>
          <w:t>закона</w:t>
        </w:r>
      </w:hyperlink>
      <w:r>
        <w:t xml:space="preserve"> от 29.10.2024 N 362-ФЗ)</w:t>
      </w:r>
    </w:p>
    <w:p w:rsidR="00BC6C53" w:rsidRDefault="00BC6C53">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w:t>
      </w:r>
      <w:r>
        <w:lastRenderedPageBreak/>
        <w:t>го числа календарного месяца, следующего за истекшим налоговым периодом.</w:t>
      </w:r>
    </w:p>
    <w:p w:rsidR="00BC6C53" w:rsidRDefault="00BC6C53">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808" w:history="1">
        <w:r>
          <w:rPr>
            <w:color w:val="0000FF"/>
          </w:rPr>
          <w:t>порядке</w:t>
        </w:r>
      </w:hyperlink>
      <w:r>
        <w:t>, установленном указанным федеральным органом исполнительной власти.</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533" w:name="Par23465"/>
      <w:bookmarkEnd w:id="2533"/>
      <w:r>
        <w:rPr>
          <w:b/>
          <w:bCs/>
        </w:rPr>
        <w:t>Статья 343.10. Порядок уменьшения суммы налога, исчисленной при добыче железной руды (за исключением окисленных железистых кварцитов), на участках недр, расположенных полностью или частично на территории Мурманской области, на сумму налогового вычета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809"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bookmarkStart w:id="2534" w:name="Par23469"/>
      <w:bookmarkEnd w:id="2534"/>
      <w:r>
        <w:t>1. Налогоплательщик в налоговых периодах, дата начала которых приходится на период с 1 января 2026 года по 31 декабря 2030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муниципального округа город Оленегорск с подведомственной территорией Мурманской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BC6C53" w:rsidRDefault="00BC6C53">
      <w:pPr>
        <w:pStyle w:val="ConsPlusNormal"/>
        <w:spacing w:before="220"/>
        <w:ind w:firstLine="540"/>
        <w:jc w:val="both"/>
      </w:pPr>
      <w:bookmarkStart w:id="2535" w:name="Par23470"/>
      <w:bookmarkEnd w:id="2535"/>
      <w:r>
        <w:t xml:space="preserve">2. Сумма налогового вычета за налоговый период определяется в совокупности по указанным в </w:t>
      </w:r>
      <w:hyperlink w:anchor="Par23469" w:history="1">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ar23476"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0,5.</w:t>
      </w:r>
    </w:p>
    <w:p w:rsidR="00BC6C53" w:rsidRDefault="00BC6C53">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ar23476"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ar10622" w:history="1">
        <w:r>
          <w:rPr>
            <w:color w:val="0000FF"/>
          </w:rPr>
          <w:t>статье 257</w:t>
        </w:r>
      </w:hyperlink>
      <w:r>
        <w:t xml:space="preserve"> настоящего Кодекса.</w:t>
      </w:r>
    </w:p>
    <w:p w:rsidR="00BC6C53" w:rsidRDefault="00BC6C53">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10" w:history="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811" w:history="1">
        <w:r>
          <w:rPr>
            <w:color w:val="0000FF"/>
          </w:rPr>
          <w:t>статьи 105.3</w:t>
        </w:r>
      </w:hyperlink>
      <w:r>
        <w:t xml:space="preserve"> настоящего Кодекса.</w:t>
      </w:r>
    </w:p>
    <w:p w:rsidR="00BC6C53" w:rsidRDefault="00BC6C53">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объектов основных средств, соответствующих требованиям, установленным </w:t>
      </w:r>
      <w:hyperlink w:anchor="Par23476"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указанные расходы не учитываются при определении суммы налогового вычета.</w:t>
      </w:r>
    </w:p>
    <w:p w:rsidR="00BC6C53" w:rsidRDefault="00BC6C53">
      <w:pPr>
        <w:pStyle w:val="ConsPlusNormal"/>
        <w:spacing w:before="220"/>
        <w:ind w:firstLine="540"/>
        <w:jc w:val="both"/>
      </w:pPr>
      <w:r>
        <w:lastRenderedPageBreak/>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BC6C53" w:rsidRDefault="00BC6C53">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ar23470" w:history="1">
        <w:r>
          <w:rPr>
            <w:color w:val="0000FF"/>
          </w:rPr>
          <w:t>пунктом 2</w:t>
        </w:r>
      </w:hyperlink>
      <w:r>
        <w:t xml:space="preserve"> настоящей статьи, впервые оказалась более 10 000 миллионов рублей.</w:t>
      </w:r>
    </w:p>
    <w:p w:rsidR="00BC6C53" w:rsidRDefault="00BC6C53">
      <w:pPr>
        <w:pStyle w:val="ConsPlusNormal"/>
        <w:spacing w:before="220"/>
        <w:ind w:firstLine="540"/>
        <w:jc w:val="both"/>
      </w:pPr>
      <w:bookmarkStart w:id="2536" w:name="Par23476"/>
      <w:bookmarkEnd w:id="2536"/>
      <w:r>
        <w:t xml:space="preserve">4. В целях применения налогового вычета объекты основных средств, указанные в </w:t>
      </w:r>
      <w:hyperlink w:anchor="Par23470" w:history="1">
        <w:r>
          <w:rPr>
            <w:color w:val="0000FF"/>
          </w:rPr>
          <w:t>пункте 2</w:t>
        </w:r>
      </w:hyperlink>
      <w: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добыче железной руды (за исключением окисленных железистых кварцитов) на участках недр, указанных в </w:t>
      </w:r>
      <w:hyperlink w:anchor="Par23469" w:history="1">
        <w:r>
          <w:rPr>
            <w:color w:val="0000FF"/>
          </w:rPr>
          <w:t>пункте 1</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 а также к объектам размещения отходов, образованных в процессе такой переработки (обогащения, технологического передела).</w:t>
      </w:r>
    </w:p>
    <w:p w:rsidR="00BC6C53" w:rsidRDefault="00BC6C53">
      <w:pPr>
        <w:pStyle w:val="ConsPlusNormal"/>
        <w:spacing w:before="220"/>
        <w:ind w:firstLine="540"/>
        <w:jc w:val="both"/>
      </w:pPr>
      <w:r>
        <w:t xml:space="preserve">Для целей настоящей статьи </w:t>
      </w:r>
      <w:hyperlink r:id="rId11812" w:history="1">
        <w:r>
          <w:rPr>
            <w:color w:val="0000FF"/>
          </w:rPr>
          <w:t>перечень</w:t>
        </w:r>
      </w:hyperlink>
      <w:r>
        <w:t xml:space="preserve"> видов объектов основных средств,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BC6C53" w:rsidRDefault="00BC6C53">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ar10625" w:history="1">
        <w:r>
          <w:rPr>
            <w:color w:val="0000FF"/>
          </w:rPr>
          <w:t>пункта 1 статьи 257</w:t>
        </w:r>
      </w:hyperlink>
      <w:r>
        <w:t xml:space="preserve"> настоящего Кодекса.</w:t>
      </w:r>
    </w:p>
    <w:p w:rsidR="00BC6C53" w:rsidRDefault="00BC6C53">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2025 года.</w:t>
      </w:r>
    </w:p>
    <w:p w:rsidR="00BC6C53" w:rsidRDefault="00BC6C53">
      <w:pPr>
        <w:pStyle w:val="ConsPlusNormal"/>
        <w:spacing w:before="220"/>
        <w:ind w:firstLine="540"/>
        <w:jc w:val="both"/>
      </w:pPr>
      <w:r>
        <w:t xml:space="preserve">В отношении указанных в настоящем пункте объектов основных средств не применены инвестиционный налоговый вычет, предусмотренный </w:t>
      </w:r>
      <w:hyperlink w:anchor="Par13831" w:history="1">
        <w:r>
          <w:rPr>
            <w:color w:val="0000FF"/>
          </w:rPr>
          <w:t>статьей 286.1</w:t>
        </w:r>
      </w:hyperlink>
      <w:r>
        <w:t xml:space="preserve"> настоящего Кодекса, федеральный инвестиционный налоговый вычет, установленный </w:t>
      </w:r>
      <w:hyperlink w:anchor="Par14081" w:history="1">
        <w:r>
          <w:rPr>
            <w:color w:val="0000FF"/>
          </w:rPr>
          <w:t>статьей 286.2</w:t>
        </w:r>
      </w:hyperlink>
      <w:r>
        <w:t xml:space="preserve"> настоящего Кодекса, налоговый вычет, установленный </w:t>
      </w:r>
      <w:hyperlink w:anchor="Par23386" w:history="1">
        <w:r>
          <w:rPr>
            <w:color w:val="0000FF"/>
          </w:rPr>
          <w:t>статьей 343.6</w:t>
        </w:r>
      </w:hyperlink>
      <w:r>
        <w:t xml:space="preserve"> настоящего Кодекса,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813" w:history="1">
        <w:r>
          <w:rPr>
            <w:color w:val="0000FF"/>
          </w:rPr>
          <w:t>статьей 25.18</w:t>
        </w:r>
      </w:hyperlink>
      <w:r>
        <w:t xml:space="preserve"> настоящего Кодекса.</w:t>
      </w:r>
    </w:p>
    <w:p w:rsidR="00BC6C53" w:rsidRDefault="00BC6C53">
      <w:pPr>
        <w:pStyle w:val="ConsPlusNormal"/>
        <w:spacing w:before="220"/>
        <w:ind w:firstLine="540"/>
        <w:jc w:val="both"/>
      </w:pPr>
      <w:r>
        <w:t xml:space="preserve">5. Суммы фактически оплаченных расходов, указанных в </w:t>
      </w:r>
      <w:hyperlink w:anchor="Par23470"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BC6C53" w:rsidRDefault="00BC6C53">
      <w:pPr>
        <w:pStyle w:val="ConsPlusNormal"/>
        <w:spacing w:before="220"/>
        <w:ind w:firstLine="540"/>
        <w:jc w:val="both"/>
      </w:pPr>
      <w:r>
        <w:t xml:space="preserve">Суммы фактически оплаченных расходов, указанных в </w:t>
      </w:r>
      <w:hyperlink w:anchor="Par23470"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344. Сроки уплаты налога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1814" w:history="1">
        <w:r>
          <w:rPr>
            <w:color w:val="0000FF"/>
          </w:rPr>
          <w:t>закона</w:t>
        </w:r>
      </w:hyperlink>
      <w:r>
        <w:t xml:space="preserve"> от 29.05.2002 N 57-ФЗ)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продлении сроков уплаты налога на железную руду и на уголь см. Постановления Правительства РФ от 29.10.2025 </w:t>
            </w:r>
            <w:hyperlink r:id="rId11815" w:history="1">
              <w:r>
                <w:rPr>
                  <w:color w:val="0000FF"/>
                </w:rPr>
                <w:t>N 1683</w:t>
              </w:r>
            </w:hyperlink>
            <w:r>
              <w:rPr>
                <w:color w:val="392C69"/>
              </w:rPr>
              <w:t xml:space="preserve"> и от 25.07.2025 </w:t>
            </w:r>
            <w:hyperlink r:id="rId11816" w:history="1">
              <w:r>
                <w:rPr>
                  <w:color w:val="0000FF"/>
                </w:rPr>
                <w:t>N 1105</w:t>
              </w:r>
            </w:hyperlink>
            <w:r>
              <w:rPr>
                <w:color w:val="392C69"/>
              </w:rPr>
              <w:t xml:space="preserve"> соответственно.</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Сумма налога, подлежащая уплате по итогу налогового периода, уплачивается не позднее 28-го числа месяца, следующего за истекшим </w:t>
      </w:r>
      <w:hyperlink w:anchor="Par21977" w:history="1">
        <w:r>
          <w:rPr>
            <w:color w:val="0000FF"/>
          </w:rPr>
          <w:t>налоговым периодом</w:t>
        </w:r>
      </w:hyperlink>
      <w:r>
        <w:t>.</w:t>
      </w:r>
    </w:p>
    <w:p w:rsidR="00BC6C53" w:rsidRDefault="00BC6C53">
      <w:pPr>
        <w:pStyle w:val="ConsPlusNormal"/>
        <w:jc w:val="both"/>
      </w:pPr>
      <w:r>
        <w:t xml:space="preserve">(в ред. Федерального </w:t>
      </w:r>
      <w:hyperlink r:id="rId11817"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345. Налоговая декларация</w:t>
      </w:r>
    </w:p>
    <w:p w:rsidR="00BC6C53" w:rsidRDefault="00BC6C53">
      <w:pPr>
        <w:pStyle w:val="ConsPlusNormal"/>
        <w:jc w:val="both"/>
      </w:pPr>
    </w:p>
    <w:p w:rsidR="00BC6C53" w:rsidRDefault="00BC6C53">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BC6C53" w:rsidRDefault="00BC6C53">
      <w:pPr>
        <w:pStyle w:val="ConsPlusNormal"/>
        <w:jc w:val="both"/>
      </w:pPr>
      <w:r>
        <w:t xml:space="preserve">(в ред. Федерального </w:t>
      </w:r>
      <w:hyperlink r:id="rId11818" w:history="1">
        <w:r>
          <w:rPr>
            <w:color w:val="0000FF"/>
          </w:rPr>
          <w:t>закона</w:t>
        </w:r>
      </w:hyperlink>
      <w:r>
        <w:t xml:space="preserve"> от 29.05.2002 N 57-ФЗ)</w:t>
      </w:r>
    </w:p>
    <w:p w:rsidR="00BC6C53" w:rsidRDefault="00BC6C53">
      <w:pPr>
        <w:pStyle w:val="ConsPlusNormal"/>
        <w:spacing w:before="220"/>
        <w:ind w:firstLine="540"/>
        <w:jc w:val="both"/>
      </w:pPr>
      <w:r>
        <w:t xml:space="preserve">Налоговая </w:t>
      </w:r>
      <w:hyperlink r:id="rId11819"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BC6C53" w:rsidRDefault="00BC6C53">
      <w:pPr>
        <w:pStyle w:val="ConsPlusNormal"/>
        <w:jc w:val="both"/>
      </w:pPr>
      <w:r>
        <w:t xml:space="preserve">(абзац введен Федеральным </w:t>
      </w:r>
      <w:hyperlink r:id="rId11820" w:history="1">
        <w:r>
          <w:rPr>
            <w:color w:val="0000FF"/>
          </w:rPr>
          <w:t>законом</w:t>
        </w:r>
      </w:hyperlink>
      <w:r>
        <w:t xml:space="preserve"> от 29.05.2002 N 57-ФЗ)</w:t>
      </w:r>
    </w:p>
    <w:p w:rsidR="00BC6C53" w:rsidRDefault="00BC6C53">
      <w:pPr>
        <w:pStyle w:val="ConsPlusNormal"/>
        <w:spacing w:before="220"/>
        <w:ind w:firstLine="540"/>
        <w:jc w:val="both"/>
      </w:pPr>
      <w:r>
        <w:t xml:space="preserve">2. Налоговая декларация </w:t>
      </w:r>
      <w:hyperlink r:id="rId11821" w:history="1">
        <w:r>
          <w:rPr>
            <w:color w:val="0000FF"/>
          </w:rPr>
          <w:t>представляется</w:t>
        </w:r>
      </w:hyperlink>
      <w:r>
        <w:t xml:space="preserve"> не позднее 25-го числа месяца, следующего за истекшим налоговым периодом.</w:t>
      </w:r>
    </w:p>
    <w:p w:rsidR="00BC6C53" w:rsidRDefault="00BC6C53">
      <w:pPr>
        <w:pStyle w:val="ConsPlusNormal"/>
        <w:jc w:val="both"/>
      </w:pPr>
      <w:r>
        <w:t xml:space="preserve">(в ред. Федеральных законов от 27.07.2006 </w:t>
      </w:r>
      <w:hyperlink r:id="rId11822" w:history="1">
        <w:r>
          <w:rPr>
            <w:color w:val="0000FF"/>
          </w:rPr>
          <w:t>N 137-ФЗ</w:t>
        </w:r>
      </w:hyperlink>
      <w:r>
        <w:t xml:space="preserve">, от 14.07.2022 </w:t>
      </w:r>
      <w:hyperlink r:id="rId11823" w:history="1">
        <w:r>
          <w:rPr>
            <w:color w:val="0000FF"/>
          </w:rPr>
          <w:t>N 263-ФЗ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1824" w:history="1">
        <w:r>
          <w:rPr>
            <w:color w:val="0000FF"/>
          </w:rPr>
          <w:t>законом</w:t>
        </w:r>
      </w:hyperlink>
      <w:r>
        <w:t xml:space="preserve"> от 28.12.2010 N 425-ФЗ)</w:t>
      </w:r>
    </w:p>
    <w:p w:rsidR="00BC6C53" w:rsidRDefault="00BC6C53">
      <w:pPr>
        <w:pStyle w:val="ConsPlusNormal"/>
        <w:jc w:val="both"/>
      </w:pPr>
    </w:p>
    <w:p w:rsidR="00BC6C53" w:rsidRDefault="00BC6C53">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BC6C53" w:rsidRDefault="00BC6C53">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BC6C53" w:rsidRDefault="00BC6C53">
      <w:pPr>
        <w:pStyle w:val="ConsPlusNormal"/>
        <w:spacing w:before="220"/>
        <w:ind w:firstLine="540"/>
        <w:jc w:val="both"/>
      </w:pPr>
      <w:r>
        <w:t>2) реквизиты лицензии на право пользования недрами;</w:t>
      </w:r>
    </w:p>
    <w:p w:rsidR="00BC6C53" w:rsidRDefault="00BC6C53">
      <w:pPr>
        <w:pStyle w:val="ConsPlusNormal"/>
        <w:spacing w:before="220"/>
        <w:ind w:firstLine="540"/>
        <w:jc w:val="both"/>
      </w:pPr>
      <w:bookmarkStart w:id="2537" w:name="Par23509"/>
      <w:bookmarkEnd w:id="2537"/>
      <w:r>
        <w:t xml:space="preserve">3) сведения по каждому виду углеводородного сырья, указанному в </w:t>
      </w:r>
      <w:hyperlink w:anchor="Par21748" w:history="1">
        <w:r>
          <w:rPr>
            <w:color w:val="0000FF"/>
          </w:rPr>
          <w:t>подпункте 3 пункта 2 статьи 337</w:t>
        </w:r>
      </w:hyperlink>
      <w:r>
        <w:t xml:space="preserve"> настоящего Кодекса, в том числе:</w:t>
      </w:r>
    </w:p>
    <w:p w:rsidR="00BC6C53" w:rsidRDefault="00BC6C53">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22204" w:history="1">
        <w:r>
          <w:rPr>
            <w:color w:val="0000FF"/>
          </w:rPr>
          <w:t>подпунктах 2</w:t>
        </w:r>
      </w:hyperlink>
      <w:r>
        <w:t xml:space="preserve"> - </w:t>
      </w:r>
      <w:hyperlink w:anchor="Par22206" w:history="1">
        <w:r>
          <w:rPr>
            <w:color w:val="0000FF"/>
          </w:rPr>
          <w:t>4 пункта 1 статьи 342.2</w:t>
        </w:r>
      </w:hyperlink>
      <w:r>
        <w:t xml:space="preserve"> настоящего Кодекса;</w:t>
      </w:r>
    </w:p>
    <w:p w:rsidR="00BC6C53" w:rsidRDefault="00BC6C53">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BC6C53" w:rsidRDefault="00BC6C53">
      <w:pPr>
        <w:pStyle w:val="ConsPlusNormal"/>
        <w:spacing w:before="220"/>
        <w:ind w:firstLine="540"/>
        <w:jc w:val="both"/>
      </w:pPr>
      <w:r>
        <w:t>наименование продуктивных отложений, к которым отнесена залежь углеводородного сырья;</w:t>
      </w:r>
    </w:p>
    <w:p w:rsidR="00BC6C53" w:rsidRDefault="00BC6C53">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BC6C53" w:rsidRDefault="00BC6C53">
      <w:pPr>
        <w:pStyle w:val="ConsPlusNormal"/>
        <w:spacing w:before="220"/>
        <w:ind w:firstLine="540"/>
        <w:jc w:val="both"/>
      </w:pPr>
      <w:r>
        <w:lastRenderedPageBreak/>
        <w:t xml:space="preserve">сведения о месторождениях, предусмотренные </w:t>
      </w:r>
      <w:hyperlink w:anchor="Par21825" w:history="1">
        <w:r>
          <w:rPr>
            <w:color w:val="0000FF"/>
          </w:rPr>
          <w:t>пунктом 6 статьи 338</w:t>
        </w:r>
      </w:hyperlink>
      <w:r>
        <w:t xml:space="preserve"> настоящего Кодекса;</w:t>
      </w:r>
    </w:p>
    <w:p w:rsidR="00BC6C53" w:rsidRDefault="00BC6C53">
      <w:pPr>
        <w:pStyle w:val="ConsPlusNormal"/>
        <w:spacing w:before="220"/>
        <w:ind w:firstLine="540"/>
        <w:jc w:val="both"/>
      </w:pPr>
      <w:r>
        <w:t>сведения о минимальной глубине залегания залежи углеводородного сырья;</w:t>
      </w:r>
    </w:p>
    <w:p w:rsidR="00BC6C53" w:rsidRDefault="00BC6C53">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BC6C53" w:rsidRDefault="00BC6C53">
      <w:pPr>
        <w:pStyle w:val="ConsPlusNormal"/>
        <w:spacing w:before="220"/>
        <w:ind w:firstLine="540"/>
        <w:jc w:val="both"/>
      </w:pPr>
      <w:bookmarkStart w:id="2538" w:name="Par23517"/>
      <w:bookmarkEnd w:id="2538"/>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BC6C53" w:rsidRDefault="00BC6C53">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ar23509" w:history="1">
        <w:r>
          <w:rPr>
            <w:color w:val="0000FF"/>
          </w:rPr>
          <w:t>подпунктах 3</w:t>
        </w:r>
      </w:hyperlink>
      <w:r>
        <w:t xml:space="preserve"> - </w:t>
      </w:r>
      <w:hyperlink w:anchor="Par23517" w:history="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BC6C53" w:rsidRDefault="00BC6C53">
      <w:pPr>
        <w:pStyle w:val="ConsPlusNormal"/>
        <w:jc w:val="both"/>
      </w:pPr>
      <w:r>
        <w:t xml:space="preserve">(п. 1 в ред. Федерального </w:t>
      </w:r>
      <w:hyperlink r:id="rId11825" w:history="1">
        <w:r>
          <w:rPr>
            <w:color w:val="0000FF"/>
          </w:rPr>
          <w:t>закона</w:t>
        </w:r>
      </w:hyperlink>
      <w:r>
        <w:t xml:space="preserve"> от 29.11.2021 N 382-ФЗ)</w:t>
      </w:r>
    </w:p>
    <w:p w:rsidR="00BC6C53" w:rsidRDefault="00BC6C53">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346. Утратила силу. - Федеральный </w:t>
      </w:r>
      <w:hyperlink r:id="rId11826" w:history="1">
        <w:r>
          <w:rPr>
            <w:b/>
            <w:bCs/>
            <w:color w:val="0000FF"/>
          </w:rPr>
          <w:t>закон</w:t>
        </w:r>
      </w:hyperlink>
      <w:r>
        <w:rPr>
          <w:b/>
          <w:bCs/>
        </w:rPr>
        <w:t xml:space="preserve"> от 06.06.2003 N 65-ФЗ.</w:t>
      </w:r>
    </w:p>
    <w:p w:rsidR="00BC6C53" w:rsidRDefault="00BC6C53">
      <w:pPr>
        <w:pStyle w:val="ConsPlusNormal"/>
        <w:jc w:val="both"/>
      </w:pPr>
    </w:p>
    <w:p w:rsidR="00BC6C53" w:rsidRDefault="00BC6C53">
      <w:pPr>
        <w:pStyle w:val="ConsPlusNormal"/>
        <w:jc w:val="center"/>
        <w:outlineLvl w:val="0"/>
        <w:rPr>
          <w:b/>
          <w:bCs/>
        </w:rPr>
      </w:pPr>
      <w:r>
        <w:rPr>
          <w:b/>
          <w:bCs/>
        </w:rPr>
        <w:t>Раздел VIII.1. СПЕЦИАЛЬНЫЕ НАЛОГОВЫЕ РЕЖИМЫ</w:t>
      </w:r>
    </w:p>
    <w:p w:rsidR="00BC6C53" w:rsidRDefault="00BC6C53">
      <w:pPr>
        <w:pStyle w:val="ConsPlusNormal"/>
        <w:jc w:val="center"/>
      </w:pPr>
    </w:p>
    <w:p w:rsidR="00BC6C53" w:rsidRDefault="00BC6C53">
      <w:pPr>
        <w:pStyle w:val="ConsPlusNormal"/>
        <w:jc w:val="center"/>
      </w:pPr>
      <w:r>
        <w:t xml:space="preserve">(введен Федеральным </w:t>
      </w:r>
      <w:hyperlink r:id="rId11827" w:history="1">
        <w:r>
          <w:rPr>
            <w:color w:val="0000FF"/>
          </w:rPr>
          <w:t>законом</w:t>
        </w:r>
      </w:hyperlink>
      <w:r>
        <w:t xml:space="preserve"> от 29.12.2001 N 187-ФЗ)</w:t>
      </w:r>
    </w:p>
    <w:p w:rsidR="00BC6C53" w:rsidRDefault="00BC6C53">
      <w:pPr>
        <w:pStyle w:val="ConsPlusNormal"/>
        <w:jc w:val="both"/>
      </w:pPr>
    </w:p>
    <w:p w:rsidR="00BC6C53" w:rsidRDefault="00BC6C53">
      <w:pPr>
        <w:pStyle w:val="ConsPlusNormal"/>
        <w:jc w:val="center"/>
        <w:outlineLvl w:val="1"/>
        <w:rPr>
          <w:b/>
          <w:bCs/>
        </w:rPr>
      </w:pPr>
      <w:bookmarkStart w:id="2539" w:name="Par23528"/>
      <w:bookmarkEnd w:id="2539"/>
      <w:r>
        <w:rPr>
          <w:b/>
          <w:bCs/>
        </w:rPr>
        <w:t>Глава 26.1. СИСТЕМА НАЛОГООБЛОЖЕНИЯ</w:t>
      </w:r>
    </w:p>
    <w:p w:rsidR="00BC6C53" w:rsidRDefault="00BC6C53">
      <w:pPr>
        <w:pStyle w:val="ConsPlusNormal"/>
        <w:jc w:val="center"/>
        <w:rPr>
          <w:b/>
          <w:bCs/>
        </w:rPr>
      </w:pPr>
      <w:r>
        <w:rPr>
          <w:b/>
          <w:bCs/>
        </w:rPr>
        <w:t>ДЛЯ СЕЛЬСКОХОЗЯЙСТВЕННЫХ ТОВАРОПРОИЗВОДИТЕЛЕЙ</w:t>
      </w:r>
    </w:p>
    <w:p w:rsidR="00BC6C53" w:rsidRDefault="00BC6C53">
      <w:pPr>
        <w:pStyle w:val="ConsPlusNormal"/>
        <w:jc w:val="center"/>
        <w:rPr>
          <w:b/>
          <w:bCs/>
        </w:rPr>
      </w:pPr>
      <w:r>
        <w:rPr>
          <w:b/>
          <w:bCs/>
        </w:rPr>
        <w:t>(ЕДИНЫЙ СЕЛЬСКОХОЗЯЙСТВЕННЫЙ НАЛОГ)</w:t>
      </w:r>
    </w:p>
    <w:p w:rsidR="00BC6C53" w:rsidRDefault="00BC6C53">
      <w:pPr>
        <w:pStyle w:val="ConsPlusNormal"/>
        <w:jc w:val="center"/>
      </w:pPr>
    </w:p>
    <w:p w:rsidR="00BC6C53" w:rsidRDefault="00BC6C53">
      <w:pPr>
        <w:pStyle w:val="ConsPlusNormal"/>
        <w:jc w:val="center"/>
      </w:pPr>
      <w:r>
        <w:t xml:space="preserve">(в ред. Федерального </w:t>
      </w:r>
      <w:hyperlink r:id="rId11828" w:history="1">
        <w:r>
          <w:rPr>
            <w:color w:val="0000FF"/>
          </w:rPr>
          <w:t>закона</w:t>
        </w:r>
      </w:hyperlink>
      <w:r>
        <w:t xml:space="preserve"> от 11.11.2003 N 147-ФЗ)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BC6C53" w:rsidRDefault="00BC6C53">
      <w:pPr>
        <w:pStyle w:val="ConsPlusNormal"/>
        <w:jc w:val="both"/>
      </w:pPr>
    </w:p>
    <w:p w:rsidR="00BC6C53" w:rsidRDefault="00BC6C53">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BC6C53" w:rsidRDefault="00BC6C53">
      <w:pPr>
        <w:pStyle w:val="ConsPlusNormal"/>
        <w:jc w:val="both"/>
      </w:pPr>
      <w:r>
        <w:t xml:space="preserve">(в ред. Федерального </w:t>
      </w:r>
      <w:hyperlink r:id="rId11829" w:history="1">
        <w:r>
          <w:rPr>
            <w:color w:val="0000FF"/>
          </w:rPr>
          <w:t>закона</w:t>
        </w:r>
      </w:hyperlink>
      <w:r>
        <w:t xml:space="preserve"> от 13.03.2006 N 39-ФЗ)</w:t>
      </w:r>
    </w:p>
    <w:p w:rsidR="00BC6C53" w:rsidRDefault="00BC6C53">
      <w:pPr>
        <w:pStyle w:val="ConsPlusNormal"/>
        <w:spacing w:before="220"/>
        <w:ind w:firstLine="540"/>
        <w:jc w:val="both"/>
      </w:pPr>
      <w:r>
        <w:t xml:space="preserve">2. Организации и индивидуальные предприниматели, являющиеся </w:t>
      </w:r>
      <w:hyperlink w:anchor="Par2355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ar23623" w:history="1">
        <w:r>
          <w:rPr>
            <w:color w:val="0000FF"/>
          </w:rPr>
          <w:t>порядке</w:t>
        </w:r>
      </w:hyperlink>
      <w:r>
        <w:t>, предусмотренном настоящей главой.</w:t>
      </w:r>
    </w:p>
    <w:p w:rsidR="00BC6C53" w:rsidRDefault="00BC6C53">
      <w:pPr>
        <w:pStyle w:val="ConsPlusNormal"/>
        <w:jc w:val="both"/>
      </w:pPr>
      <w:r>
        <w:t xml:space="preserve">(п. 2 в ред. Федерального </w:t>
      </w:r>
      <w:hyperlink r:id="rId11830" w:history="1">
        <w:r>
          <w:rPr>
            <w:color w:val="0000FF"/>
          </w:rPr>
          <w:t>закона</w:t>
        </w:r>
      </w:hyperlink>
      <w:r>
        <w:t xml:space="preserve"> от 13.03.2006 N 39-ФЗ)</w:t>
      </w:r>
    </w:p>
    <w:p w:rsidR="00BC6C53" w:rsidRDefault="00BC6C53">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13105" w:history="1">
        <w:r>
          <w:rPr>
            <w:color w:val="0000FF"/>
          </w:rPr>
          <w:t>пунктами 1.6</w:t>
        </w:r>
      </w:hyperlink>
      <w:r>
        <w:t xml:space="preserve">, </w:t>
      </w:r>
      <w:hyperlink w:anchor="Par13251" w:history="1">
        <w:r>
          <w:rPr>
            <w:color w:val="0000FF"/>
          </w:rPr>
          <w:t>3</w:t>
        </w:r>
      </w:hyperlink>
      <w:r>
        <w:t xml:space="preserve"> и </w:t>
      </w:r>
      <w:hyperlink w:anchor="Par13308"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w:t>
      </w:r>
      <w:r>
        <w:lastRenderedPageBreak/>
        <w:t>услуг сельскохозяйственными товаропроизводителями).</w:t>
      </w:r>
    </w:p>
    <w:p w:rsidR="00BC6C53" w:rsidRDefault="00BC6C53">
      <w:pPr>
        <w:pStyle w:val="ConsPlusNormal"/>
        <w:spacing w:before="220"/>
        <w:ind w:firstLine="540"/>
        <w:jc w:val="both"/>
      </w:pPr>
      <w:r>
        <w:t xml:space="preserve">Абзац утратил силу с 1 января 2019 года. - Федеральный </w:t>
      </w:r>
      <w:hyperlink r:id="rId11831" w:history="1">
        <w:r>
          <w:rPr>
            <w:color w:val="0000FF"/>
          </w:rPr>
          <w:t>закон</w:t>
        </w:r>
      </w:hyperlink>
      <w:r>
        <w:t xml:space="preserve"> от 27.11.2017 N 335-ФЗ.</w:t>
      </w:r>
    </w:p>
    <w:p w:rsidR="00BC6C53" w:rsidRDefault="00BC6C53">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BC6C53" w:rsidRDefault="00BC6C53">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anchor="Par9069" w:history="1">
        <w:r>
          <w:rPr>
            <w:color w:val="0000FF"/>
          </w:rPr>
          <w:t>пунктами 2</w:t>
        </w:r>
      </w:hyperlink>
      <w:r>
        <w:t xml:space="preserve"> и </w:t>
      </w:r>
      <w:hyperlink w:anchor="Par911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BC6C53" w:rsidRDefault="00BC6C53">
      <w:pPr>
        <w:pStyle w:val="ConsPlusNormal"/>
        <w:jc w:val="both"/>
      </w:pPr>
      <w:r>
        <w:t xml:space="preserve">(в ред. Федерального </w:t>
      </w:r>
      <w:hyperlink r:id="rId11832"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Абзац утратил силу с 1 января 2019 года. - Федеральный </w:t>
      </w:r>
      <w:hyperlink r:id="rId11833" w:history="1">
        <w:r>
          <w:rPr>
            <w:color w:val="0000FF"/>
          </w:rPr>
          <w:t>закон</w:t>
        </w:r>
      </w:hyperlink>
      <w:r>
        <w:t xml:space="preserve"> от 27.11.2017 N 335-ФЗ.</w:t>
      </w:r>
    </w:p>
    <w:p w:rsidR="00BC6C53" w:rsidRDefault="00BC6C53">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BC6C53" w:rsidRDefault="00BC6C53">
      <w:pPr>
        <w:pStyle w:val="ConsPlusNormal"/>
        <w:jc w:val="both"/>
      </w:pPr>
      <w:r>
        <w:t xml:space="preserve">(п. 3 в ред. Федерального </w:t>
      </w:r>
      <w:hyperlink r:id="rId11834" w:history="1">
        <w:r>
          <w:rPr>
            <w:color w:val="0000FF"/>
          </w:rPr>
          <w:t>закона</w:t>
        </w:r>
      </w:hyperlink>
      <w:r>
        <w:t xml:space="preserve"> от 27.11.2017 N 335-ФЗ)</w:t>
      </w:r>
    </w:p>
    <w:p w:rsidR="00BC6C53" w:rsidRDefault="00BC6C53">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BC6C53" w:rsidRDefault="00BC6C53">
      <w:pPr>
        <w:pStyle w:val="ConsPlusNormal"/>
        <w:jc w:val="both"/>
      </w:pPr>
      <w:r>
        <w:t xml:space="preserve">(в ред. Федерального </w:t>
      </w:r>
      <w:hyperlink r:id="rId11835" w:history="1">
        <w:r>
          <w:rPr>
            <w:color w:val="0000FF"/>
          </w:rPr>
          <w:t>закона</w:t>
        </w:r>
      </w:hyperlink>
      <w:r>
        <w:t xml:space="preserve"> от 24.11.2014 N 376-ФЗ)</w:t>
      </w:r>
    </w:p>
    <w:p w:rsidR="00BC6C53" w:rsidRDefault="00BC6C53">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BC6C53" w:rsidRDefault="00BC6C53">
      <w:pPr>
        <w:pStyle w:val="ConsPlusNormal"/>
        <w:jc w:val="both"/>
      </w:pPr>
    </w:p>
    <w:p w:rsidR="00BC6C53" w:rsidRDefault="00BC6C53">
      <w:pPr>
        <w:pStyle w:val="ConsPlusNormal"/>
        <w:ind w:firstLine="540"/>
        <w:jc w:val="both"/>
        <w:outlineLvl w:val="2"/>
        <w:rPr>
          <w:b/>
          <w:bCs/>
        </w:rPr>
      </w:pPr>
      <w:bookmarkStart w:id="2540" w:name="Par23552"/>
      <w:bookmarkEnd w:id="2540"/>
      <w:r>
        <w:rPr>
          <w:b/>
          <w:bCs/>
        </w:rPr>
        <w:t>Статья 346.2. Налогоплательщики</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1836" w:history="1">
        <w:r>
          <w:rPr>
            <w:color w:val="0000FF"/>
          </w:rPr>
          <w:t>закона</w:t>
        </w:r>
      </w:hyperlink>
      <w:r>
        <w:t xml:space="preserve"> от 03.11.2006 N 177-ФЗ)</w:t>
      </w:r>
    </w:p>
    <w:p w:rsidR="00BC6C53" w:rsidRDefault="00BC6C53">
      <w:pPr>
        <w:pStyle w:val="ConsPlusNormal"/>
        <w:jc w:val="both"/>
      </w:pPr>
    </w:p>
    <w:p w:rsidR="00BC6C53" w:rsidRDefault="00BC6C53">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BC6C53" w:rsidRDefault="00BC6C53">
      <w:pPr>
        <w:pStyle w:val="ConsPlusNormal"/>
        <w:spacing w:before="220"/>
        <w:ind w:firstLine="540"/>
        <w:jc w:val="both"/>
      </w:pPr>
      <w:bookmarkStart w:id="2541" w:name="Par23557"/>
      <w:bookmarkEnd w:id="2541"/>
      <w:r>
        <w:t>2. В целях настоящей главы сельскохозяйственными товаропроизводителями признаются:</w:t>
      </w:r>
    </w:p>
    <w:p w:rsidR="00BC6C53" w:rsidRDefault="00BC6C53">
      <w:pPr>
        <w:pStyle w:val="ConsPlusNormal"/>
        <w:spacing w:before="220"/>
        <w:ind w:firstLine="540"/>
        <w:jc w:val="both"/>
      </w:pPr>
      <w:bookmarkStart w:id="2542" w:name="Par23558"/>
      <w:bookmarkEnd w:id="2542"/>
      <w:r>
        <w:t xml:space="preserve">1) организации и индивидуальные предприниматели, производящие </w:t>
      </w:r>
      <w:hyperlink r:id="rId11837"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838"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w:t>
      </w:r>
      <w:r>
        <w:lastRenderedPageBreak/>
        <w:t xml:space="preserve">сельскохозяйственным товаропроизводителям услуг, указанных в </w:t>
      </w:r>
      <w:hyperlink w:anchor="Par23559" w:history="1">
        <w:r>
          <w:rPr>
            <w:color w:val="0000FF"/>
          </w:rPr>
          <w:t>подпункте 2</w:t>
        </w:r>
      </w:hyperlink>
      <w:r>
        <w:t xml:space="preserve"> настоящего пункта, составляет не менее 70 процентов;</w:t>
      </w:r>
    </w:p>
    <w:p w:rsidR="00BC6C53" w:rsidRDefault="00BC6C53">
      <w:pPr>
        <w:pStyle w:val="ConsPlusNormal"/>
        <w:spacing w:before="220"/>
        <w:ind w:firstLine="540"/>
        <w:jc w:val="both"/>
      </w:pPr>
      <w:bookmarkStart w:id="2543" w:name="Par23559"/>
      <w:bookmarkEnd w:id="2543"/>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839"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BC6C53" w:rsidRDefault="00BC6C53">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BC6C53" w:rsidRDefault="00BC6C53">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BC6C53" w:rsidRDefault="00BC6C53">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BC6C53" w:rsidRDefault="00BC6C53">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840"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BC6C53" w:rsidRDefault="00BC6C53">
      <w:pPr>
        <w:pStyle w:val="ConsPlusNormal"/>
        <w:jc w:val="both"/>
      </w:pPr>
      <w:r>
        <w:t xml:space="preserve">(в ред. Федерального </w:t>
      </w:r>
      <w:hyperlink r:id="rId11841" w:history="1">
        <w:r>
          <w:rPr>
            <w:color w:val="0000FF"/>
          </w:rPr>
          <w:t>закона</w:t>
        </w:r>
      </w:hyperlink>
      <w:r>
        <w:t xml:space="preserve"> от 29.09.2019 N 321-ФЗ)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 п. 2 ст. 346.2 </w:t>
            </w:r>
            <w:hyperlink r:id="rId11842" w:history="1">
              <w:r>
                <w:rPr>
                  <w:color w:val="0000FF"/>
                </w:rPr>
                <w:t>распространяется</w:t>
              </w:r>
            </w:hyperlink>
            <w:r>
              <w:rPr>
                <w:color w:val="392C69"/>
              </w:rPr>
              <w:t xml:space="preserve"> на правоотношения, возникшие с 01.01.2024 (ФЗ от 27.10.2025 N 384-ФЗ).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 для налоговых периодов 2024 - 2026 годов - соответствующие по итогам 2023 года условиям, установленным </w:t>
      </w:r>
      <w:hyperlink w:anchor="Par23558" w:history="1">
        <w:r>
          <w:rPr>
            <w:color w:val="0000FF"/>
          </w:rPr>
          <w:t>подпунктом 1</w:t>
        </w:r>
      </w:hyperlink>
      <w:r>
        <w:t xml:space="preserve"> настоящего пункта, организации и индивидуальные предприниматели, которые пострадали в результате действий вооруженных формирований и (или) террористических актов и (или) осуществление хозяйственной деятельности которых невозможно в результате действий вооруженных формирований и (или) террористических актов. Отнесение организации, индивидуального предпринимателя к пострадавшим в результате действий вооруженных формирований и (или) террористических актов, подтверждение невозможности осуществления организацией, индивидуальным предпринимателем хозяйственной деятельности в результате действий вооруженных формирований и (или) террористических актов осуществляются по месту нахождения организации, месту жительства индивидуального предпринимателя и месту осуществления ими предпринимательской деятельности в соответствующем субъекте Российской Федерации в порядке, установленном высшим исполнительным органом этого субъекта Российской Федерации.</w:t>
      </w:r>
    </w:p>
    <w:p w:rsidR="00BC6C53" w:rsidRDefault="00BC6C53">
      <w:pPr>
        <w:pStyle w:val="ConsPlusNormal"/>
        <w:jc w:val="both"/>
      </w:pPr>
      <w:r>
        <w:t xml:space="preserve">(пп. 4 введен Федеральным </w:t>
      </w:r>
      <w:hyperlink r:id="rId11843" w:history="1">
        <w:r>
          <w:rPr>
            <w:color w:val="0000FF"/>
          </w:rPr>
          <w:t>законом</w:t>
        </w:r>
      </w:hyperlink>
      <w:r>
        <w:t xml:space="preserve"> от 27.10.2025 N 384-ФЗ)</w:t>
      </w:r>
    </w:p>
    <w:p w:rsidR="00BC6C53" w:rsidRDefault="00BC6C53">
      <w:pPr>
        <w:pStyle w:val="ConsPlusNormal"/>
        <w:jc w:val="both"/>
      </w:pPr>
      <w:r>
        <w:t xml:space="preserve">(п. 2 в ред. Федерального </w:t>
      </w:r>
      <w:hyperlink r:id="rId11844" w:history="1">
        <w:r>
          <w:rPr>
            <w:color w:val="0000FF"/>
          </w:rPr>
          <w:t>закона</w:t>
        </w:r>
      </w:hyperlink>
      <w:r>
        <w:t xml:space="preserve"> от 23.06.2016 N 216-ФЗ)</w:t>
      </w:r>
    </w:p>
    <w:p w:rsidR="00BC6C53" w:rsidRDefault="00BC6C53">
      <w:pPr>
        <w:pStyle w:val="ConsPlusNormal"/>
        <w:spacing w:before="220"/>
        <w:ind w:firstLine="540"/>
        <w:jc w:val="both"/>
      </w:pPr>
      <w:bookmarkStart w:id="2544" w:name="Par23570"/>
      <w:bookmarkEnd w:id="2544"/>
      <w:r>
        <w:lastRenderedPageBreak/>
        <w:t>2.1. В целях настоящей главы сельскохозяйственными товаропроизводителями также признаются:</w:t>
      </w:r>
    </w:p>
    <w:p w:rsidR="00BC6C53" w:rsidRDefault="00BC6C53">
      <w:pPr>
        <w:pStyle w:val="ConsPlusNormal"/>
        <w:spacing w:before="220"/>
        <w:ind w:firstLine="540"/>
        <w:jc w:val="both"/>
      </w:pPr>
      <w:bookmarkStart w:id="2545" w:name="Par23571"/>
      <w:bookmarkEnd w:id="2545"/>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23576" w:history="1">
        <w:r>
          <w:rPr>
            <w:color w:val="0000FF"/>
          </w:rPr>
          <w:t>абзацами третьим</w:t>
        </w:r>
      </w:hyperlink>
      <w:r>
        <w:t xml:space="preserve"> и </w:t>
      </w:r>
      <w:hyperlink w:anchor="Par23577" w:history="1">
        <w:r>
          <w:rPr>
            <w:color w:val="0000FF"/>
          </w:rPr>
          <w:t>четвертым подпункта 2</w:t>
        </w:r>
      </w:hyperlink>
      <w:r>
        <w:t xml:space="preserve"> настоящего пункта;</w:t>
      </w:r>
    </w:p>
    <w:p w:rsidR="00BC6C53" w:rsidRDefault="00BC6C53">
      <w:pPr>
        <w:pStyle w:val="ConsPlusNormal"/>
        <w:spacing w:before="220"/>
        <w:ind w:firstLine="540"/>
        <w:jc w:val="both"/>
      </w:pPr>
      <w:bookmarkStart w:id="2546" w:name="Par23572"/>
      <w:bookmarkEnd w:id="2546"/>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23576" w:history="1">
        <w:r>
          <w:rPr>
            <w:color w:val="0000FF"/>
          </w:rPr>
          <w:t>абзацами третьим</w:t>
        </w:r>
      </w:hyperlink>
      <w:r>
        <w:t xml:space="preserve"> и </w:t>
      </w:r>
      <w:hyperlink w:anchor="Par23577" w:history="1">
        <w:r>
          <w:rPr>
            <w:color w:val="0000FF"/>
          </w:rPr>
          <w:t>четвертым подпункта 2</w:t>
        </w:r>
      </w:hyperlink>
      <w:r>
        <w:t xml:space="preserve"> настоящего пункта;</w:t>
      </w:r>
    </w:p>
    <w:p w:rsidR="00BC6C53" w:rsidRDefault="00BC6C53">
      <w:pPr>
        <w:pStyle w:val="ConsPlusNormal"/>
        <w:jc w:val="both"/>
      </w:pPr>
      <w:r>
        <w:t xml:space="preserve">(пп. 1.1 введен Федеральным </w:t>
      </w:r>
      <w:hyperlink r:id="rId11845" w:history="1">
        <w:r>
          <w:rPr>
            <w:color w:val="0000FF"/>
          </w:rPr>
          <w:t>законом</w:t>
        </w:r>
      </w:hyperlink>
      <w:r>
        <w:t xml:space="preserve"> от 07.05.2013 N 94-ФЗ)</w:t>
      </w:r>
    </w:p>
    <w:p w:rsidR="00BC6C53" w:rsidRDefault="00BC6C53">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BC6C53" w:rsidRDefault="00BC6C53">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ar23929" w:history="1">
        <w:r>
          <w:rPr>
            <w:color w:val="0000FF"/>
          </w:rPr>
          <w:t>налоговый период</w:t>
        </w:r>
      </w:hyperlink>
      <w:r>
        <w:t xml:space="preserve"> 300 человек;</w:t>
      </w:r>
    </w:p>
    <w:p w:rsidR="00BC6C53" w:rsidRDefault="00BC6C53">
      <w:pPr>
        <w:pStyle w:val="ConsPlusNormal"/>
        <w:spacing w:before="220"/>
        <w:ind w:firstLine="540"/>
        <w:jc w:val="both"/>
      </w:pPr>
      <w:bookmarkStart w:id="2547" w:name="Par23576"/>
      <w:bookmarkEnd w:id="2547"/>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BC6C53" w:rsidRDefault="00BC6C53">
      <w:pPr>
        <w:pStyle w:val="ConsPlusNormal"/>
        <w:spacing w:before="220"/>
        <w:ind w:firstLine="540"/>
        <w:jc w:val="both"/>
      </w:pPr>
      <w:bookmarkStart w:id="2548" w:name="Par23577"/>
      <w:bookmarkEnd w:id="254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846" w:history="1">
        <w:r>
          <w:rPr>
            <w:color w:val="0000FF"/>
          </w:rPr>
          <w:t>бербоут-чартера</w:t>
        </w:r>
      </w:hyperlink>
      <w:r>
        <w:t xml:space="preserve"> и </w:t>
      </w:r>
      <w:hyperlink r:id="rId11847" w:history="1">
        <w:r>
          <w:rPr>
            <w:color w:val="0000FF"/>
          </w:rPr>
          <w:t>тайм-чартера</w:t>
        </w:r>
      </w:hyperlink>
      <w:r>
        <w:t>).</w:t>
      </w:r>
    </w:p>
    <w:p w:rsidR="00BC6C53" w:rsidRDefault="00BC6C53">
      <w:pPr>
        <w:pStyle w:val="ConsPlusNormal"/>
        <w:jc w:val="both"/>
      </w:pPr>
      <w:r>
        <w:t xml:space="preserve">(п. 2.1 введен Федеральным </w:t>
      </w:r>
      <w:hyperlink r:id="rId11848" w:history="1">
        <w:r>
          <w:rPr>
            <w:color w:val="0000FF"/>
          </w:rPr>
          <w:t>законом</w:t>
        </w:r>
      </w:hyperlink>
      <w:r>
        <w:t xml:space="preserve"> от 30.12.2008 N 314-ФЗ)</w:t>
      </w:r>
    </w:p>
    <w:p w:rsidR="00BC6C53" w:rsidRDefault="00BC6C53">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849"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BC6C53" w:rsidRDefault="00BC6C53">
      <w:pPr>
        <w:pStyle w:val="ConsPlusNormal"/>
        <w:jc w:val="both"/>
      </w:pPr>
      <w:r>
        <w:t xml:space="preserve">(п. 2.2 введен Федеральным </w:t>
      </w:r>
      <w:hyperlink r:id="rId11850" w:history="1">
        <w:r>
          <w:rPr>
            <w:color w:val="0000FF"/>
          </w:rPr>
          <w:t>законом</w:t>
        </w:r>
      </w:hyperlink>
      <w:r>
        <w:t xml:space="preserve"> от 30.12.2008 N 314-ФЗ)</w:t>
      </w:r>
    </w:p>
    <w:p w:rsidR="00BC6C53" w:rsidRDefault="00BC6C53">
      <w:pPr>
        <w:pStyle w:val="ConsPlusNormal"/>
        <w:spacing w:before="220"/>
        <w:ind w:firstLine="540"/>
        <w:jc w:val="both"/>
      </w:pPr>
      <w:bookmarkStart w:id="2549" w:name="Par23581"/>
      <w:bookmarkEnd w:id="2549"/>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851"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11852"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ar2357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w:t>
      </w:r>
      <w:r>
        <w:lastRenderedPageBreak/>
        <w:t xml:space="preserve">ресурсов, которые указаны в </w:t>
      </w:r>
      <w:hyperlink w:anchor="Par16084" w:history="1">
        <w:r>
          <w:rPr>
            <w:color w:val="0000FF"/>
          </w:rPr>
          <w:t>пунктах 4</w:t>
        </w:r>
      </w:hyperlink>
      <w:r>
        <w:t xml:space="preserve"> и </w:t>
      </w:r>
      <w:hyperlink w:anchor="Par16376"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BC6C53" w:rsidRDefault="00BC6C53">
      <w:pPr>
        <w:pStyle w:val="ConsPlusNormal"/>
        <w:jc w:val="both"/>
      </w:pPr>
      <w:r>
        <w:t xml:space="preserve">(в ред. Федеральных законов от 07.05.2013 </w:t>
      </w:r>
      <w:hyperlink r:id="rId11853" w:history="1">
        <w:r>
          <w:rPr>
            <w:color w:val="0000FF"/>
          </w:rPr>
          <w:t>N 94-ФЗ</w:t>
        </w:r>
      </w:hyperlink>
      <w:r>
        <w:t xml:space="preserve">, от 03.07.2016 </w:t>
      </w:r>
      <w:hyperlink r:id="rId11854" w:history="1">
        <w:r>
          <w:rPr>
            <w:color w:val="0000FF"/>
          </w:rPr>
          <w:t>N 248-ФЗ</w:t>
        </w:r>
      </w:hyperlink>
      <w:r>
        <w:t>)</w:t>
      </w:r>
    </w:p>
    <w:p w:rsidR="00BC6C53" w:rsidRDefault="00BC6C53">
      <w:pPr>
        <w:pStyle w:val="ConsPlusNormal"/>
        <w:spacing w:before="220"/>
        <w:ind w:firstLine="540"/>
        <w:jc w:val="both"/>
      </w:pPr>
      <w:r>
        <w:t xml:space="preserve">4. </w:t>
      </w:r>
      <w:hyperlink r:id="rId11855"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BC6C53" w:rsidRDefault="00BC6C53">
      <w:pPr>
        <w:pStyle w:val="ConsPlusNormal"/>
        <w:spacing w:before="220"/>
        <w:ind w:firstLine="540"/>
        <w:jc w:val="both"/>
      </w:pPr>
      <w:bookmarkStart w:id="2550" w:name="Par23584"/>
      <w:bookmarkEnd w:id="2550"/>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BC6C53" w:rsidRDefault="00BC6C53">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ar23587" w:history="1">
        <w:r>
          <w:rPr>
            <w:color w:val="0000FF"/>
          </w:rPr>
          <w:t>подпунктах 2</w:t>
        </w:r>
      </w:hyperlink>
      <w:r>
        <w:t xml:space="preserve"> - </w:t>
      </w:r>
      <w:hyperlink w:anchor="Par2359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856"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ar23559" w:history="1">
        <w:r>
          <w:rPr>
            <w:color w:val="0000FF"/>
          </w:rPr>
          <w:t>подпункте 2 пункта 2</w:t>
        </w:r>
      </w:hyperlink>
      <w:r>
        <w:t xml:space="preserve"> настоящей статьи, составляет не менее 70 процентов;</w:t>
      </w:r>
    </w:p>
    <w:p w:rsidR="00BC6C53" w:rsidRDefault="00BC6C53">
      <w:pPr>
        <w:pStyle w:val="ConsPlusNormal"/>
        <w:jc w:val="both"/>
      </w:pPr>
      <w:r>
        <w:t xml:space="preserve">(в ред. Федеральных законов от 25.06.2012 </w:t>
      </w:r>
      <w:hyperlink r:id="rId11857" w:history="1">
        <w:r>
          <w:rPr>
            <w:color w:val="0000FF"/>
          </w:rPr>
          <w:t>N 94-ФЗ</w:t>
        </w:r>
      </w:hyperlink>
      <w:r>
        <w:t xml:space="preserve">, от 23.06.2016 </w:t>
      </w:r>
      <w:hyperlink r:id="rId11858" w:history="1">
        <w:r>
          <w:rPr>
            <w:color w:val="0000FF"/>
          </w:rPr>
          <w:t>N 216-ФЗ</w:t>
        </w:r>
      </w:hyperlink>
      <w:r>
        <w:t>)</w:t>
      </w:r>
    </w:p>
    <w:p w:rsidR="00BC6C53" w:rsidRDefault="00BC6C53">
      <w:pPr>
        <w:pStyle w:val="ConsPlusNormal"/>
        <w:spacing w:before="220"/>
        <w:ind w:firstLine="540"/>
        <w:jc w:val="both"/>
      </w:pPr>
      <w:bookmarkStart w:id="2551" w:name="Par23587"/>
      <w:bookmarkEnd w:id="2551"/>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BC6C53" w:rsidRDefault="00BC6C53">
      <w:pPr>
        <w:pStyle w:val="ConsPlusNormal"/>
        <w:jc w:val="both"/>
      </w:pPr>
      <w:r>
        <w:t xml:space="preserve">(в ред. Федерального </w:t>
      </w:r>
      <w:hyperlink r:id="rId11859" w:history="1">
        <w:r>
          <w:rPr>
            <w:color w:val="0000FF"/>
          </w:rPr>
          <w:t>закона</w:t>
        </w:r>
      </w:hyperlink>
      <w:r>
        <w:t xml:space="preserve"> от 25.06.2012 N 94-ФЗ)</w:t>
      </w:r>
    </w:p>
    <w:p w:rsidR="00BC6C53" w:rsidRDefault="00BC6C53">
      <w:pPr>
        <w:pStyle w:val="ConsPlusNormal"/>
        <w:spacing w:before="220"/>
        <w:ind w:firstLine="540"/>
        <w:jc w:val="both"/>
      </w:pPr>
      <w:bookmarkStart w:id="2552" w:name="Par23589"/>
      <w:bookmarkEnd w:id="2552"/>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BC6C53" w:rsidRDefault="00BC6C53">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BC6C53" w:rsidRDefault="00BC6C53">
      <w:pPr>
        <w:pStyle w:val="ConsPlusNormal"/>
        <w:jc w:val="both"/>
      </w:pPr>
      <w:r>
        <w:t xml:space="preserve">(в ред. Федерального </w:t>
      </w:r>
      <w:hyperlink r:id="rId11860" w:history="1">
        <w:r>
          <w:rPr>
            <w:color w:val="0000FF"/>
          </w:rPr>
          <w:t>закона</w:t>
        </w:r>
      </w:hyperlink>
      <w:r>
        <w:t xml:space="preserve"> от 25.06.2012 N 94-ФЗ)</w:t>
      </w:r>
    </w:p>
    <w:p w:rsidR="00BC6C53" w:rsidRDefault="00BC6C53">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BC6C53" w:rsidRDefault="00BC6C53">
      <w:pPr>
        <w:pStyle w:val="ConsPlusNormal"/>
        <w:spacing w:before="220"/>
        <w:ind w:firstLine="540"/>
        <w:jc w:val="both"/>
      </w:pPr>
      <w:bookmarkStart w:id="2553" w:name="Par23593"/>
      <w:bookmarkEnd w:id="2553"/>
      <w:r>
        <w:t xml:space="preserve">4) сельскохозяйственные товаропроизводители - рыбохозяйственные организации (за </w:t>
      </w:r>
      <w:r>
        <w:lastRenderedPageBreak/>
        <w:t xml:space="preserve">исключением организаций, указанных в </w:t>
      </w:r>
      <w:hyperlink w:anchor="Par2358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BC6C53" w:rsidRDefault="00BC6C53">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861" w:history="1">
        <w:r>
          <w:rPr>
            <w:color w:val="0000FF"/>
          </w:rPr>
          <w:t>уведомление</w:t>
        </w:r>
      </w:hyperlink>
      <w:r>
        <w:t xml:space="preserve"> о переходе на уплату единого сельскохозяйственного налога, не превышает 300 человек;</w:t>
      </w:r>
    </w:p>
    <w:p w:rsidR="00BC6C53" w:rsidRDefault="00BC6C53">
      <w:pPr>
        <w:pStyle w:val="ConsPlusNormal"/>
        <w:jc w:val="both"/>
      </w:pPr>
      <w:r>
        <w:t xml:space="preserve">(в ред. Федерального </w:t>
      </w:r>
      <w:hyperlink r:id="rId11862" w:history="1">
        <w:r>
          <w:rPr>
            <w:color w:val="0000FF"/>
          </w:rPr>
          <w:t>закона</w:t>
        </w:r>
      </w:hyperlink>
      <w:r>
        <w:t xml:space="preserve"> от 25.06.2012 N 94-ФЗ)</w:t>
      </w:r>
    </w:p>
    <w:p w:rsidR="00BC6C53" w:rsidRDefault="00BC6C53">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BC6C53" w:rsidRDefault="00BC6C53">
      <w:pPr>
        <w:pStyle w:val="ConsPlusNormal"/>
        <w:jc w:val="both"/>
      </w:pPr>
      <w:r>
        <w:t xml:space="preserve">(в ред. Федерального </w:t>
      </w:r>
      <w:hyperlink r:id="rId11863" w:history="1">
        <w:r>
          <w:rPr>
            <w:color w:val="0000FF"/>
          </w:rPr>
          <w:t>закона</w:t>
        </w:r>
      </w:hyperlink>
      <w:r>
        <w:t xml:space="preserve"> от 25.06.2012 N 94-ФЗ)</w:t>
      </w:r>
    </w:p>
    <w:p w:rsidR="00BC6C53" w:rsidRDefault="00BC6C53">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ar23599" w:history="1">
        <w:r>
          <w:rPr>
            <w:color w:val="0000FF"/>
          </w:rPr>
          <w:t>подпунктах 6</w:t>
        </w:r>
      </w:hyperlink>
      <w:r>
        <w:t xml:space="preserve"> и </w:t>
      </w:r>
      <w:hyperlink w:anchor="Par2360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23930"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BC6C53" w:rsidRDefault="00BC6C53">
      <w:pPr>
        <w:pStyle w:val="ConsPlusNormal"/>
        <w:spacing w:before="220"/>
        <w:ind w:firstLine="540"/>
        <w:jc w:val="both"/>
      </w:pPr>
      <w:bookmarkStart w:id="2554" w:name="Par23599"/>
      <w:bookmarkEnd w:id="2554"/>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BC6C53" w:rsidRDefault="00BC6C53">
      <w:pPr>
        <w:pStyle w:val="ConsPlusNormal"/>
        <w:spacing w:before="220"/>
        <w:ind w:firstLine="540"/>
        <w:jc w:val="both"/>
      </w:pPr>
      <w:bookmarkStart w:id="2555" w:name="Par23600"/>
      <w:bookmarkEnd w:id="2555"/>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864"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BC6C53" w:rsidRDefault="00BC6C53">
      <w:pPr>
        <w:pStyle w:val="ConsPlusNormal"/>
        <w:jc w:val="both"/>
      </w:pPr>
      <w:r>
        <w:t xml:space="preserve">(в ред. Федерального </w:t>
      </w:r>
      <w:hyperlink r:id="rId11865" w:history="1">
        <w:r>
          <w:rPr>
            <w:color w:val="0000FF"/>
          </w:rPr>
          <w:t>закона</w:t>
        </w:r>
      </w:hyperlink>
      <w:r>
        <w:t xml:space="preserve"> от 25.06.2012 N 94-ФЗ)</w:t>
      </w:r>
    </w:p>
    <w:p w:rsidR="00BC6C53" w:rsidRDefault="00BC6C53">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BC6C53" w:rsidRDefault="00BC6C53">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BC6C53" w:rsidRDefault="00BC6C53">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BC6C53" w:rsidRDefault="00BC6C53">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2360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BC6C53" w:rsidRDefault="00BC6C53">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ar9846" w:history="1">
        <w:r>
          <w:rPr>
            <w:color w:val="0000FF"/>
          </w:rPr>
          <w:t>статьями 248</w:t>
        </w:r>
      </w:hyperlink>
      <w:r>
        <w:t xml:space="preserve"> и </w:t>
      </w:r>
      <w:hyperlink w:anchor="Par9872" w:history="1">
        <w:r>
          <w:rPr>
            <w:color w:val="0000FF"/>
          </w:rPr>
          <w:t>249</w:t>
        </w:r>
      </w:hyperlink>
      <w:r>
        <w:t xml:space="preserve"> настоящего Кодекса, доходы, указанные в </w:t>
      </w:r>
      <w:hyperlink w:anchor="Par9971" w:history="1">
        <w:r>
          <w:rPr>
            <w:color w:val="0000FF"/>
          </w:rPr>
          <w:t>статье 251</w:t>
        </w:r>
      </w:hyperlink>
      <w:r>
        <w:t xml:space="preserve"> настоящего Кодекса, не учитываются.</w:t>
      </w:r>
    </w:p>
    <w:p w:rsidR="00BC6C53" w:rsidRDefault="00BC6C53">
      <w:pPr>
        <w:pStyle w:val="ConsPlusNormal"/>
        <w:jc w:val="both"/>
      </w:pPr>
      <w:r>
        <w:t xml:space="preserve">(п. 5 в ред. Федерального </w:t>
      </w:r>
      <w:hyperlink r:id="rId11866" w:history="1">
        <w:r>
          <w:rPr>
            <w:color w:val="0000FF"/>
          </w:rPr>
          <w:t>закона</w:t>
        </w:r>
      </w:hyperlink>
      <w:r>
        <w:t xml:space="preserve"> от 30.12.2008 N 314-ФЗ)</w:t>
      </w:r>
    </w:p>
    <w:p w:rsidR="00BC6C53" w:rsidRDefault="00BC6C53">
      <w:pPr>
        <w:pStyle w:val="ConsPlusNormal"/>
        <w:spacing w:before="220"/>
        <w:ind w:firstLine="540"/>
        <w:jc w:val="both"/>
      </w:pPr>
      <w:bookmarkStart w:id="2556" w:name="Par23608"/>
      <w:bookmarkEnd w:id="2556"/>
      <w:r>
        <w:t>6. Не вправе переходить на уплату единого сельскохозяйственного налога:</w:t>
      </w:r>
    </w:p>
    <w:p w:rsidR="00BC6C53" w:rsidRDefault="00BC6C53">
      <w:pPr>
        <w:pStyle w:val="ConsPlusNormal"/>
        <w:spacing w:before="220"/>
        <w:ind w:firstLine="540"/>
        <w:jc w:val="both"/>
      </w:pPr>
      <w:r>
        <w:t xml:space="preserve">1) утратил силу. - Федеральный </w:t>
      </w:r>
      <w:hyperlink r:id="rId11867" w:history="1">
        <w:r>
          <w:rPr>
            <w:color w:val="0000FF"/>
          </w:rPr>
          <w:t>закон</w:t>
        </w:r>
      </w:hyperlink>
      <w:r>
        <w:t xml:space="preserve"> от 22.07.2008 N 155-ФЗ;</w:t>
      </w:r>
    </w:p>
    <w:p w:rsidR="00BC6C53" w:rsidRDefault="00BC6C53">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ar4156" w:history="1">
        <w:r>
          <w:rPr>
            <w:color w:val="0000FF"/>
          </w:rPr>
          <w:t>подпункте 23 пункта 1 статьи 181</w:t>
        </w:r>
      </w:hyperlink>
      <w:r>
        <w:t xml:space="preserve"> настоящего Кодекса;</w:t>
      </w:r>
    </w:p>
    <w:p w:rsidR="00BC6C53" w:rsidRDefault="00BC6C53">
      <w:pPr>
        <w:pStyle w:val="ConsPlusNormal"/>
        <w:jc w:val="both"/>
      </w:pPr>
      <w:r>
        <w:t xml:space="preserve">(пп. 2 в ред. Федерального </w:t>
      </w:r>
      <w:hyperlink r:id="rId11868" w:history="1">
        <w:r>
          <w:rPr>
            <w:color w:val="0000FF"/>
          </w:rPr>
          <w:t>закона</w:t>
        </w:r>
      </w:hyperlink>
      <w:r>
        <w:t xml:space="preserve"> от 31.07.2023 N 389-ФЗ)</w:t>
      </w:r>
    </w:p>
    <w:p w:rsidR="00BC6C53" w:rsidRDefault="00BC6C53">
      <w:pPr>
        <w:pStyle w:val="ConsPlusNormal"/>
        <w:spacing w:before="220"/>
        <w:ind w:firstLine="540"/>
        <w:jc w:val="both"/>
      </w:pPr>
      <w:r>
        <w:t>3) организации, осуществляющие деятельность по организации и проведению азартных игр;</w:t>
      </w:r>
    </w:p>
    <w:p w:rsidR="00BC6C53" w:rsidRDefault="00BC6C53">
      <w:pPr>
        <w:pStyle w:val="ConsPlusNormal"/>
        <w:jc w:val="both"/>
      </w:pPr>
      <w:r>
        <w:t xml:space="preserve">(пп. 3 в ред. Федерального </w:t>
      </w:r>
      <w:hyperlink r:id="rId11869" w:history="1">
        <w:r>
          <w:rPr>
            <w:color w:val="0000FF"/>
          </w:rPr>
          <w:t>закона</w:t>
        </w:r>
      </w:hyperlink>
      <w:r>
        <w:t xml:space="preserve"> от 23.07.2013 N 198-ФЗ)</w:t>
      </w:r>
    </w:p>
    <w:p w:rsidR="00BC6C53" w:rsidRDefault="00BC6C53">
      <w:pPr>
        <w:pStyle w:val="ConsPlusNormal"/>
        <w:spacing w:before="220"/>
        <w:ind w:firstLine="540"/>
        <w:jc w:val="both"/>
      </w:pPr>
      <w:r>
        <w:t>4) казенные, бюджетные и автономные учреждения;</w:t>
      </w:r>
    </w:p>
    <w:p w:rsidR="00BC6C53" w:rsidRDefault="00BC6C53">
      <w:pPr>
        <w:pStyle w:val="ConsPlusNormal"/>
        <w:jc w:val="both"/>
      </w:pPr>
      <w:r>
        <w:t xml:space="preserve">(пп. 4 в ред. Федерального </w:t>
      </w:r>
      <w:hyperlink r:id="rId11870" w:history="1">
        <w:r>
          <w:rPr>
            <w:color w:val="0000FF"/>
          </w:rPr>
          <w:t>закона</w:t>
        </w:r>
      </w:hyperlink>
      <w:r>
        <w:t xml:space="preserve"> от 08.05.2010 N 83-ФЗ)</w:t>
      </w:r>
    </w:p>
    <w:p w:rsidR="00BC6C53" w:rsidRDefault="00BC6C53">
      <w:pPr>
        <w:pStyle w:val="ConsPlusNormal"/>
        <w:spacing w:before="220"/>
        <w:ind w:firstLine="540"/>
        <w:jc w:val="both"/>
      </w:pPr>
      <w:r>
        <w:t>5) организации и индивидуальные предприниматели, осуществляющие майнинг цифровой валюты.</w:t>
      </w:r>
    </w:p>
    <w:p w:rsidR="00BC6C53" w:rsidRDefault="00BC6C53">
      <w:pPr>
        <w:pStyle w:val="ConsPlusNormal"/>
        <w:jc w:val="both"/>
      </w:pPr>
      <w:r>
        <w:t xml:space="preserve">(пп. 5 введен Федеральным </w:t>
      </w:r>
      <w:hyperlink r:id="rId11871" w:history="1">
        <w:r>
          <w:rPr>
            <w:color w:val="0000FF"/>
          </w:rPr>
          <w:t>законом</w:t>
        </w:r>
      </w:hyperlink>
      <w:r>
        <w:t xml:space="preserve"> от 29.11.2024 N 418-ФЗ)</w:t>
      </w:r>
    </w:p>
    <w:p w:rsidR="00BC6C53" w:rsidRDefault="00BC6C53">
      <w:pPr>
        <w:pStyle w:val="ConsPlusNormal"/>
        <w:spacing w:before="220"/>
        <w:ind w:firstLine="540"/>
        <w:jc w:val="both"/>
      </w:pPr>
      <w:r>
        <w:t xml:space="preserve">7. Утратил силу. - Федеральный </w:t>
      </w:r>
      <w:hyperlink r:id="rId11872" w:history="1">
        <w:r>
          <w:rPr>
            <w:color w:val="0000FF"/>
          </w:rPr>
          <w:t>закон</w:t>
        </w:r>
      </w:hyperlink>
      <w:r>
        <w:t xml:space="preserve"> от 02.07.2021 N 305-ФЗ.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346.3. Порядок и условия начала и прекращения применения единого сельскохозяйственного налога</w:t>
      </w:r>
    </w:p>
    <w:p w:rsidR="00BC6C53" w:rsidRDefault="00BC6C53">
      <w:pPr>
        <w:pStyle w:val="ConsPlusNormal"/>
        <w:jc w:val="both"/>
      </w:pPr>
      <w:r>
        <w:t xml:space="preserve">(в ред. Федерального </w:t>
      </w:r>
      <w:hyperlink r:id="rId11873" w:history="1">
        <w:r>
          <w:rPr>
            <w:color w:val="0000FF"/>
          </w:rPr>
          <w:t>закона</w:t>
        </w:r>
      </w:hyperlink>
      <w:r>
        <w:t xml:space="preserve"> от 13.03.2006 N 39-ФЗ)</w:t>
      </w:r>
    </w:p>
    <w:p w:rsidR="00BC6C53" w:rsidRDefault="00BC6C53">
      <w:pPr>
        <w:pStyle w:val="ConsPlusNormal"/>
        <w:jc w:val="both"/>
      </w:pPr>
    </w:p>
    <w:p w:rsidR="00BC6C53" w:rsidRDefault="00BC6C53">
      <w:pPr>
        <w:pStyle w:val="ConsPlusNormal"/>
        <w:ind w:firstLine="540"/>
        <w:jc w:val="both"/>
      </w:pPr>
      <w:bookmarkStart w:id="2557" w:name="Par23623"/>
      <w:bookmarkEnd w:id="2557"/>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1874" w:history="1">
        <w:r>
          <w:rPr>
            <w:color w:val="0000FF"/>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BC6C53" w:rsidRDefault="00BC6C53">
      <w:pPr>
        <w:pStyle w:val="ConsPlusNormal"/>
        <w:spacing w:before="220"/>
        <w:ind w:firstLine="540"/>
        <w:jc w:val="both"/>
      </w:pPr>
      <w:r>
        <w:t xml:space="preserve">В </w:t>
      </w:r>
      <w:hyperlink r:id="rId11875" w:history="1">
        <w:r>
          <w:rPr>
            <w:color w:val="0000FF"/>
          </w:rPr>
          <w:t>уведомлении</w:t>
        </w:r>
      </w:hyperlink>
      <w:r>
        <w:t xml:space="preserve"> указываются данные о доле дохода от реализации произведенной ими </w:t>
      </w:r>
      <w:hyperlink r:id="rId11876"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ar23559" w:history="1">
        <w:r>
          <w:rPr>
            <w:color w:val="0000FF"/>
          </w:rPr>
          <w:t>подпункте 2 пункта 2 статьи 346.2</w:t>
        </w:r>
      </w:hyperlink>
      <w:r>
        <w:t xml:space="preserve"> настоящего Кодекса), включая </w:t>
      </w:r>
      <w:hyperlink r:id="rId11877" w:history="1">
        <w:r>
          <w:rPr>
            <w:color w:val="0000FF"/>
          </w:rPr>
          <w:t>продукцию первичной переработки</w:t>
        </w:r>
      </w:hyperlink>
      <w:r>
        <w:t xml:space="preserve">, произведенную ими из сельскохозяйственного сырья собственного производства, или данные о доле доходов от реализации </w:t>
      </w:r>
      <w:r>
        <w:lastRenderedPageBreak/>
        <w:t>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BC6C53" w:rsidRDefault="00BC6C53">
      <w:pPr>
        <w:pStyle w:val="ConsPlusNormal"/>
        <w:jc w:val="both"/>
      </w:pPr>
      <w:r>
        <w:t xml:space="preserve">(в ред. Федерального </w:t>
      </w:r>
      <w:hyperlink r:id="rId11878" w:history="1">
        <w:r>
          <w:rPr>
            <w:color w:val="0000FF"/>
          </w:rPr>
          <w:t>закона</w:t>
        </w:r>
      </w:hyperlink>
      <w:r>
        <w:t xml:space="preserve"> от 23.06.2016 N 216-ФЗ)</w:t>
      </w:r>
    </w:p>
    <w:p w:rsidR="00BC6C53" w:rsidRDefault="00BC6C53">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87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ar2355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BC6C53" w:rsidRDefault="00BC6C53">
      <w:pPr>
        <w:pStyle w:val="ConsPlusNormal"/>
        <w:jc w:val="both"/>
      </w:pPr>
      <w:r>
        <w:t xml:space="preserve">(абзац введен Федеральным </w:t>
      </w:r>
      <w:hyperlink r:id="rId11880" w:history="1">
        <w:r>
          <w:rPr>
            <w:color w:val="0000FF"/>
          </w:rPr>
          <w:t>законом</w:t>
        </w:r>
      </w:hyperlink>
      <w:r>
        <w:t xml:space="preserve"> от 29.11.2014 N 379-ФЗ; в ред. Федерального </w:t>
      </w:r>
      <w:hyperlink r:id="rId11881" w:history="1">
        <w:r>
          <w:rPr>
            <w:color w:val="0000FF"/>
          </w:rPr>
          <w:t>закона</w:t>
        </w:r>
      </w:hyperlink>
      <w:r>
        <w:t xml:space="preserve"> от 23.06.2016 N 216-ФЗ)</w:t>
      </w:r>
    </w:p>
    <w:p w:rsidR="00BC6C53" w:rsidRDefault="00BC6C53">
      <w:pPr>
        <w:pStyle w:val="ConsPlusNormal"/>
        <w:jc w:val="both"/>
      </w:pPr>
      <w:r>
        <w:t xml:space="preserve">(п. 1 в ред. Федерального </w:t>
      </w:r>
      <w:hyperlink r:id="rId11882" w:history="1">
        <w:r>
          <w:rPr>
            <w:color w:val="0000FF"/>
          </w:rPr>
          <w:t>закона</w:t>
        </w:r>
      </w:hyperlink>
      <w:r>
        <w:t xml:space="preserve"> от 25.06.2012 N 94-ФЗ (ред. 03.12.2012))</w:t>
      </w:r>
    </w:p>
    <w:p w:rsidR="00BC6C53" w:rsidRDefault="00BC6C53">
      <w:pPr>
        <w:pStyle w:val="ConsPlusNormal"/>
        <w:spacing w:before="220"/>
        <w:ind w:firstLine="540"/>
        <w:jc w:val="both"/>
      </w:pPr>
      <w:bookmarkStart w:id="2558" w:name="Par23629"/>
      <w:bookmarkEnd w:id="2558"/>
      <w: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rsidR="00BC6C53" w:rsidRDefault="00BC6C53">
      <w:pPr>
        <w:pStyle w:val="ConsPlusNormal"/>
        <w:jc w:val="both"/>
      </w:pPr>
      <w:r>
        <w:t xml:space="preserve">(в ред. Федерального </w:t>
      </w:r>
      <w:hyperlink r:id="rId11883"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88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BC6C53" w:rsidRDefault="00BC6C53">
      <w:pPr>
        <w:pStyle w:val="ConsPlusNormal"/>
        <w:jc w:val="both"/>
      </w:pPr>
      <w:r>
        <w:t xml:space="preserve">(абзац введен Федеральным </w:t>
      </w:r>
      <w:hyperlink r:id="rId11885"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88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88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BC6C53" w:rsidRDefault="00BC6C53">
      <w:pPr>
        <w:pStyle w:val="ConsPlusNormal"/>
        <w:jc w:val="both"/>
      </w:pPr>
      <w:r>
        <w:t xml:space="preserve">(абзац введен Федеральным </w:t>
      </w:r>
      <w:hyperlink r:id="rId11888" w:history="1">
        <w:r>
          <w:rPr>
            <w:color w:val="0000FF"/>
          </w:rPr>
          <w:t>законом</w:t>
        </w:r>
      </w:hyperlink>
      <w:r>
        <w:t xml:space="preserve"> от 29.11.2014 N 379-ФЗ)</w:t>
      </w:r>
    </w:p>
    <w:p w:rsidR="00BC6C53" w:rsidRDefault="00BC6C53">
      <w:pPr>
        <w:pStyle w:val="ConsPlusNormal"/>
        <w:jc w:val="both"/>
      </w:pPr>
      <w:r>
        <w:lastRenderedPageBreak/>
        <w:t xml:space="preserve">(п. 2 в ред. Федерального </w:t>
      </w:r>
      <w:hyperlink r:id="rId11889" w:history="1">
        <w:r>
          <w:rPr>
            <w:color w:val="0000FF"/>
          </w:rPr>
          <w:t>закона</w:t>
        </w:r>
      </w:hyperlink>
      <w:r>
        <w:t xml:space="preserve"> от 25.06.2012 N 94-ФЗ)</w:t>
      </w:r>
    </w:p>
    <w:p w:rsidR="00BC6C53" w:rsidRDefault="00BC6C53">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23623" w:history="1">
        <w:r>
          <w:rPr>
            <w:color w:val="0000FF"/>
          </w:rPr>
          <w:t>пунктами 1</w:t>
        </w:r>
      </w:hyperlink>
      <w:r>
        <w:t xml:space="preserve"> и </w:t>
      </w:r>
      <w:hyperlink w:anchor="Par23629" w:history="1">
        <w:r>
          <w:rPr>
            <w:color w:val="0000FF"/>
          </w:rPr>
          <w:t>2</w:t>
        </w:r>
      </w:hyperlink>
      <w:r>
        <w:t xml:space="preserve"> настоящей статьи, не признаются налогоплательщиками.</w:t>
      </w:r>
    </w:p>
    <w:p w:rsidR="00BC6C53" w:rsidRDefault="00BC6C53">
      <w:pPr>
        <w:pStyle w:val="ConsPlusNormal"/>
        <w:spacing w:before="220"/>
        <w:ind w:firstLine="540"/>
        <w:jc w:val="both"/>
      </w:pPr>
      <w:r>
        <w:t xml:space="preserve">Налогоплательщики не вправе до окончания налогового периода перейти на </w:t>
      </w:r>
      <w:hyperlink r:id="rId11890" w:history="1">
        <w:r>
          <w:rPr>
            <w:color w:val="0000FF"/>
          </w:rPr>
          <w:t>иной</w:t>
        </w:r>
      </w:hyperlink>
      <w:r>
        <w:t xml:space="preserve"> режим налогообложения, если иное не установлено настоящей статьей.</w:t>
      </w:r>
    </w:p>
    <w:p w:rsidR="00BC6C53" w:rsidRDefault="00BC6C53">
      <w:pPr>
        <w:pStyle w:val="ConsPlusNormal"/>
        <w:jc w:val="both"/>
      </w:pPr>
      <w:r>
        <w:t xml:space="preserve">(п. 3 в ред. Федерального </w:t>
      </w:r>
      <w:hyperlink r:id="rId11891" w:history="1">
        <w:r>
          <w:rPr>
            <w:color w:val="0000FF"/>
          </w:rPr>
          <w:t>закона</w:t>
        </w:r>
      </w:hyperlink>
      <w:r>
        <w:t xml:space="preserve"> от 25.06.2012 N 94-ФЗ)</w:t>
      </w:r>
    </w:p>
    <w:p w:rsidR="00BC6C53" w:rsidRDefault="00BC6C53">
      <w:pPr>
        <w:pStyle w:val="ConsPlusNormal"/>
        <w:spacing w:before="220"/>
        <w:ind w:firstLine="540"/>
        <w:jc w:val="both"/>
      </w:pPr>
      <w:bookmarkStart w:id="2559" w:name="Par23639"/>
      <w:bookmarkEnd w:id="2559"/>
      <w:r>
        <w:t xml:space="preserve">4. Если по итогам налогового периода налогоплательщик не соответствует условиям, установленным </w:t>
      </w:r>
      <w:hyperlink w:anchor="Par23557" w:history="1">
        <w:r>
          <w:rPr>
            <w:color w:val="0000FF"/>
          </w:rPr>
          <w:t>пунктами 2</w:t>
        </w:r>
      </w:hyperlink>
      <w:r>
        <w:t xml:space="preserve">, </w:t>
      </w:r>
      <w:hyperlink w:anchor="Par23570" w:history="1">
        <w:r>
          <w:rPr>
            <w:color w:val="0000FF"/>
          </w:rPr>
          <w:t>2.1</w:t>
        </w:r>
      </w:hyperlink>
      <w:r>
        <w:t xml:space="preserve">, </w:t>
      </w:r>
      <w:hyperlink w:anchor="Par23584" w:history="1">
        <w:r>
          <w:rPr>
            <w:color w:val="0000FF"/>
          </w:rPr>
          <w:t>5</w:t>
        </w:r>
      </w:hyperlink>
      <w:r>
        <w:t xml:space="preserve"> и </w:t>
      </w:r>
      <w:hyperlink w:anchor="Par2360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BC6C53" w:rsidRDefault="00BC6C53">
      <w:pPr>
        <w:pStyle w:val="ConsPlusNormal"/>
        <w:jc w:val="both"/>
      </w:pPr>
      <w:r>
        <w:t xml:space="preserve">(в ред. Федерального </w:t>
      </w:r>
      <w:hyperlink r:id="rId11892" w:history="1">
        <w:r>
          <w:rPr>
            <w:color w:val="0000FF"/>
          </w:rPr>
          <w:t>закона</w:t>
        </w:r>
      </w:hyperlink>
      <w:r>
        <w:t xml:space="preserve"> от 30.12.2008 N 314-ФЗ)</w:t>
      </w:r>
    </w:p>
    <w:p w:rsidR="00BC6C53" w:rsidRDefault="00BC6C53">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ar23559"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BC6C53" w:rsidRDefault="00BC6C53">
      <w:pPr>
        <w:pStyle w:val="ConsPlusNormal"/>
        <w:jc w:val="both"/>
      </w:pPr>
      <w:r>
        <w:t xml:space="preserve">(в ред. Федеральных законов от 17.05.2007 </w:t>
      </w:r>
      <w:hyperlink r:id="rId11893" w:history="1">
        <w:r>
          <w:rPr>
            <w:color w:val="0000FF"/>
          </w:rPr>
          <w:t>N 85-ФЗ</w:t>
        </w:r>
      </w:hyperlink>
      <w:r>
        <w:t xml:space="preserve">, от 23.06.2016 </w:t>
      </w:r>
      <w:hyperlink r:id="rId11894" w:history="1">
        <w:r>
          <w:rPr>
            <w:color w:val="0000FF"/>
          </w:rPr>
          <w:t>N 216-ФЗ</w:t>
        </w:r>
      </w:hyperlink>
      <w:r>
        <w:t>)</w:t>
      </w:r>
    </w:p>
    <w:p w:rsidR="00BC6C53" w:rsidRDefault="00BC6C53">
      <w:pPr>
        <w:pStyle w:val="ConsPlusNormal"/>
        <w:spacing w:before="220"/>
        <w:ind w:firstLine="540"/>
        <w:jc w:val="both"/>
      </w:pPr>
      <w:bookmarkStart w:id="2560" w:name="Par23643"/>
      <w:bookmarkEnd w:id="2560"/>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23639"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ar23557" w:history="1">
        <w:r>
          <w:rPr>
            <w:color w:val="0000FF"/>
          </w:rPr>
          <w:t>пунктами 2</w:t>
        </w:r>
      </w:hyperlink>
      <w:r>
        <w:t xml:space="preserve">, </w:t>
      </w:r>
      <w:hyperlink w:anchor="Par23570" w:history="1">
        <w:r>
          <w:rPr>
            <w:color w:val="0000FF"/>
          </w:rPr>
          <w:t>2.1</w:t>
        </w:r>
      </w:hyperlink>
      <w:r>
        <w:t xml:space="preserve">, </w:t>
      </w:r>
      <w:hyperlink w:anchor="Par23584" w:history="1">
        <w:r>
          <w:rPr>
            <w:color w:val="0000FF"/>
          </w:rPr>
          <w:t>5</w:t>
        </w:r>
      </w:hyperlink>
      <w:r>
        <w:t xml:space="preserve"> и </w:t>
      </w:r>
      <w:hyperlink w:anchor="Par2360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BC6C53" w:rsidRDefault="00BC6C53">
      <w:pPr>
        <w:pStyle w:val="ConsPlusNormal"/>
        <w:jc w:val="both"/>
      </w:pPr>
      <w:r>
        <w:t xml:space="preserve">(в ред. Федеральных законов от 27.07.2006 </w:t>
      </w:r>
      <w:hyperlink r:id="rId11895" w:history="1">
        <w:r>
          <w:rPr>
            <w:color w:val="0000FF"/>
          </w:rPr>
          <w:t>N 137-ФЗ</w:t>
        </w:r>
      </w:hyperlink>
      <w:r>
        <w:t xml:space="preserve">, от 30.12.2008 </w:t>
      </w:r>
      <w:hyperlink r:id="rId11896" w:history="1">
        <w:r>
          <w:rPr>
            <w:color w:val="0000FF"/>
          </w:rPr>
          <w:t>N 314-ФЗ</w:t>
        </w:r>
      </w:hyperlink>
      <w:r>
        <w:t xml:space="preserve">, от 24.07.2009 </w:t>
      </w:r>
      <w:hyperlink r:id="rId11897" w:history="1">
        <w:r>
          <w:rPr>
            <w:color w:val="0000FF"/>
          </w:rPr>
          <w:t>N 213-ФЗ</w:t>
        </w:r>
      </w:hyperlink>
      <w:r>
        <w:t xml:space="preserve">, от 02.06.2010 </w:t>
      </w:r>
      <w:hyperlink r:id="rId11898" w:history="1">
        <w:r>
          <w:rPr>
            <w:color w:val="0000FF"/>
          </w:rPr>
          <w:t>N 115-ФЗ</w:t>
        </w:r>
      </w:hyperlink>
      <w:r>
        <w:t>)</w:t>
      </w:r>
    </w:p>
    <w:p w:rsidR="00BC6C53" w:rsidRDefault="00BC6C53">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ar23557" w:history="1">
        <w:r>
          <w:rPr>
            <w:color w:val="0000FF"/>
          </w:rPr>
          <w:t>пунктами 2</w:t>
        </w:r>
      </w:hyperlink>
      <w:r>
        <w:t xml:space="preserve"> и </w:t>
      </w:r>
      <w:hyperlink w:anchor="Par23570" w:history="1">
        <w:r>
          <w:rPr>
            <w:color w:val="0000FF"/>
          </w:rPr>
          <w:t>2.1 статьи 346.2</w:t>
        </w:r>
      </w:hyperlink>
      <w:r>
        <w:t xml:space="preserve"> настоящего Кодекса, и не произвел в установленном </w:t>
      </w:r>
      <w:hyperlink w:anchor="Par23643"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23643" w:history="1">
        <w:r>
          <w:rPr>
            <w:color w:val="0000FF"/>
          </w:rPr>
          <w:t>абзацем третьим</w:t>
        </w:r>
      </w:hyperlink>
      <w:r>
        <w:t xml:space="preserve"> настоящего пункта срока перерасчета подлежащих уплате сумм налогов;</w:t>
      </w:r>
    </w:p>
    <w:p w:rsidR="00BC6C53" w:rsidRDefault="00BC6C53">
      <w:pPr>
        <w:pStyle w:val="ConsPlusNormal"/>
        <w:jc w:val="both"/>
      </w:pPr>
      <w:r>
        <w:t xml:space="preserve">(абзац введен Федеральным </w:t>
      </w:r>
      <w:hyperlink r:id="rId11899" w:history="1">
        <w:r>
          <w:rPr>
            <w:color w:val="0000FF"/>
          </w:rPr>
          <w:t>законом</w:t>
        </w:r>
      </w:hyperlink>
      <w:r>
        <w:t xml:space="preserve"> от 02.06.2010 N 115-ФЗ)</w:t>
      </w:r>
    </w:p>
    <w:p w:rsidR="00BC6C53" w:rsidRDefault="00BC6C53">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ar23584" w:history="1">
        <w:r>
          <w:rPr>
            <w:color w:val="0000FF"/>
          </w:rPr>
          <w:t>пунктами 5</w:t>
        </w:r>
      </w:hyperlink>
      <w:r>
        <w:t xml:space="preserve"> и </w:t>
      </w:r>
      <w:hyperlink w:anchor="Par2360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w:t>
      </w:r>
      <w:r>
        <w:lastRenderedPageBreak/>
        <w:t>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BC6C53" w:rsidRDefault="00BC6C53">
      <w:pPr>
        <w:pStyle w:val="ConsPlusNormal"/>
        <w:jc w:val="both"/>
      </w:pPr>
      <w:r>
        <w:t xml:space="preserve">(абзац введен Федеральным </w:t>
      </w:r>
      <w:hyperlink r:id="rId11900" w:history="1">
        <w:r>
          <w:rPr>
            <w:color w:val="0000FF"/>
          </w:rPr>
          <w:t>законом</w:t>
        </w:r>
      </w:hyperlink>
      <w:r>
        <w:t xml:space="preserve"> от 02.06.2010 N 115-ФЗ)</w:t>
      </w:r>
    </w:p>
    <w:p w:rsidR="00BC6C53" w:rsidRDefault="00BC6C53">
      <w:pPr>
        <w:pStyle w:val="ConsPlusNormal"/>
        <w:jc w:val="both"/>
      </w:pPr>
      <w:r>
        <w:t xml:space="preserve">(п. 4 в ред. Федерального </w:t>
      </w:r>
      <w:hyperlink r:id="rId11901" w:history="1">
        <w:r>
          <w:rPr>
            <w:color w:val="0000FF"/>
          </w:rPr>
          <w:t>закона</w:t>
        </w:r>
      </w:hyperlink>
      <w:r>
        <w:t xml:space="preserve"> от 13.03.2006 N 39-ФЗ)</w:t>
      </w:r>
    </w:p>
    <w:p w:rsidR="00BC6C53" w:rsidRDefault="00BC6C53">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BC6C53" w:rsidRDefault="00BC6C53">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2362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BC6C53" w:rsidRDefault="00BC6C53">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23557" w:history="1">
        <w:r>
          <w:rPr>
            <w:color w:val="0000FF"/>
          </w:rPr>
          <w:t>пунктами 2</w:t>
        </w:r>
      </w:hyperlink>
      <w:r>
        <w:t xml:space="preserve">, </w:t>
      </w:r>
      <w:hyperlink w:anchor="Par23570" w:history="1">
        <w:r>
          <w:rPr>
            <w:color w:val="0000FF"/>
          </w:rPr>
          <w:t>2.1</w:t>
        </w:r>
      </w:hyperlink>
      <w:r>
        <w:t xml:space="preserve">, </w:t>
      </w:r>
      <w:hyperlink w:anchor="Par23584" w:history="1">
        <w:r>
          <w:rPr>
            <w:color w:val="0000FF"/>
          </w:rPr>
          <w:t>5</w:t>
        </w:r>
      </w:hyperlink>
      <w:r>
        <w:t xml:space="preserve"> и </w:t>
      </w:r>
      <w:hyperlink w:anchor="Par23608" w:history="1">
        <w:r>
          <w:rPr>
            <w:color w:val="0000FF"/>
          </w:rPr>
          <w:t>6 статьи 346.2</w:t>
        </w:r>
      </w:hyperlink>
      <w:r>
        <w:t xml:space="preserve"> настоящего Кодекса.</w:t>
      </w:r>
    </w:p>
    <w:p w:rsidR="00BC6C53" w:rsidRDefault="00BC6C53">
      <w:pPr>
        <w:pStyle w:val="ConsPlusNormal"/>
        <w:jc w:val="both"/>
      </w:pPr>
      <w:r>
        <w:t xml:space="preserve">(п. 4.1 введен Федеральным </w:t>
      </w:r>
      <w:hyperlink r:id="rId11902" w:history="1">
        <w:r>
          <w:rPr>
            <w:color w:val="0000FF"/>
          </w:rPr>
          <w:t>законом</w:t>
        </w:r>
      </w:hyperlink>
      <w:r>
        <w:t xml:space="preserve"> от 25.06.2012 N 94-ФЗ)</w:t>
      </w:r>
    </w:p>
    <w:p w:rsidR="00BC6C53" w:rsidRDefault="00BC6C53">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23639" w:history="1">
        <w:r>
          <w:rPr>
            <w:color w:val="0000FF"/>
          </w:rPr>
          <w:t>пунктом 4</w:t>
        </w:r>
      </w:hyperlink>
      <w:r>
        <w:t xml:space="preserve"> настоящей статьи, в течение пятнадцати дней по истечении отчетного (налогового) периода.</w:t>
      </w:r>
    </w:p>
    <w:p w:rsidR="00BC6C53" w:rsidRDefault="00BC6C53">
      <w:pPr>
        <w:pStyle w:val="ConsPlusNormal"/>
        <w:jc w:val="both"/>
      </w:pPr>
      <w:r>
        <w:t xml:space="preserve">(п. 5 в ред. Федерального </w:t>
      </w:r>
      <w:hyperlink r:id="rId11903" w:history="1">
        <w:r>
          <w:rPr>
            <w:color w:val="0000FF"/>
          </w:rPr>
          <w:t>закона</w:t>
        </w:r>
      </w:hyperlink>
      <w:r>
        <w:t xml:space="preserve"> от 13.03.2006 N 39-ФЗ)</w:t>
      </w:r>
    </w:p>
    <w:p w:rsidR="00BC6C53" w:rsidRDefault="00BC6C53">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1904"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BC6C53" w:rsidRDefault="00BC6C53">
      <w:pPr>
        <w:pStyle w:val="ConsPlusNormal"/>
        <w:jc w:val="both"/>
      </w:pPr>
      <w:r>
        <w:t xml:space="preserve">(в ред. Федерального </w:t>
      </w:r>
      <w:hyperlink r:id="rId11905" w:history="1">
        <w:r>
          <w:rPr>
            <w:color w:val="0000FF"/>
          </w:rPr>
          <w:t>закона</w:t>
        </w:r>
      </w:hyperlink>
      <w:r>
        <w:t xml:space="preserve"> от 13.03.2006 N 39-ФЗ)</w:t>
      </w:r>
    </w:p>
    <w:p w:rsidR="00BC6C53" w:rsidRDefault="00BC6C53">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BC6C53" w:rsidRDefault="00BC6C53">
      <w:pPr>
        <w:pStyle w:val="ConsPlusNormal"/>
        <w:jc w:val="both"/>
      </w:pPr>
      <w:r>
        <w:t xml:space="preserve">(в ред. Федерального </w:t>
      </w:r>
      <w:hyperlink r:id="rId11906" w:history="1">
        <w:r>
          <w:rPr>
            <w:color w:val="0000FF"/>
          </w:rPr>
          <w:t>закона</w:t>
        </w:r>
      </w:hyperlink>
      <w:r>
        <w:t xml:space="preserve"> от 13.03.2006 N 39-ФЗ)</w:t>
      </w:r>
    </w:p>
    <w:p w:rsidR="00BC6C53" w:rsidRDefault="00BC6C53">
      <w:pPr>
        <w:pStyle w:val="ConsPlusNormal"/>
        <w:spacing w:before="220"/>
        <w:ind w:firstLine="540"/>
        <w:jc w:val="both"/>
      </w:pPr>
      <w:r>
        <w:t xml:space="preserve">8. Утратил силу с 1 января 2019 года. - Федеральный </w:t>
      </w:r>
      <w:hyperlink r:id="rId11907" w:history="1">
        <w:r>
          <w:rPr>
            <w:color w:val="0000FF"/>
          </w:rPr>
          <w:t>закон</w:t>
        </w:r>
      </w:hyperlink>
      <w:r>
        <w:t xml:space="preserve"> от 27.11.2017 N 335-ФЗ.</w:t>
      </w:r>
    </w:p>
    <w:p w:rsidR="00BC6C53" w:rsidRDefault="00BC6C53">
      <w:pPr>
        <w:pStyle w:val="ConsPlusNormal"/>
        <w:spacing w:before="220"/>
        <w:ind w:firstLine="540"/>
        <w:jc w:val="both"/>
      </w:pPr>
      <w:bookmarkStart w:id="2561" w:name="Par23661"/>
      <w:bookmarkEnd w:id="2561"/>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1908"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BC6C53" w:rsidRDefault="00BC6C53">
      <w:pPr>
        <w:pStyle w:val="ConsPlusNormal"/>
        <w:jc w:val="both"/>
      </w:pPr>
      <w:r>
        <w:t xml:space="preserve">(п. 9 введен Федеральным </w:t>
      </w:r>
      <w:hyperlink r:id="rId11909" w:history="1">
        <w:r>
          <w:rPr>
            <w:color w:val="0000FF"/>
          </w:rPr>
          <w:t>законом</w:t>
        </w:r>
      </w:hyperlink>
      <w:r>
        <w:t xml:space="preserve"> от 25.06.2012 N 94-ФЗ)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 Объект налогообложения</w:t>
      </w:r>
    </w:p>
    <w:p w:rsidR="00BC6C53" w:rsidRDefault="00BC6C53">
      <w:pPr>
        <w:pStyle w:val="ConsPlusNormal"/>
        <w:jc w:val="both"/>
      </w:pPr>
    </w:p>
    <w:p w:rsidR="00BC6C53" w:rsidRDefault="00BC6C53">
      <w:pPr>
        <w:pStyle w:val="ConsPlusNormal"/>
        <w:ind w:firstLine="540"/>
        <w:jc w:val="both"/>
      </w:pPr>
      <w:r>
        <w:t>Объектом налогообложения признаются доходы, уменьшенные на величину расходов.</w:t>
      </w:r>
    </w:p>
    <w:p w:rsidR="00BC6C53" w:rsidRDefault="00BC6C53">
      <w:pPr>
        <w:pStyle w:val="ConsPlusNormal"/>
        <w:jc w:val="both"/>
      </w:pPr>
    </w:p>
    <w:p w:rsidR="00BC6C53" w:rsidRDefault="00BC6C53">
      <w:pPr>
        <w:pStyle w:val="ConsPlusNormal"/>
        <w:ind w:firstLine="540"/>
        <w:jc w:val="both"/>
        <w:outlineLvl w:val="2"/>
        <w:rPr>
          <w:b/>
          <w:bCs/>
        </w:rPr>
      </w:pPr>
      <w:bookmarkStart w:id="2562" w:name="Par23668"/>
      <w:bookmarkEnd w:id="2562"/>
      <w:r>
        <w:rPr>
          <w:b/>
          <w:bCs/>
        </w:rPr>
        <w:t>Статья 346.5. Порядок определения и признания доходов и расходов</w:t>
      </w:r>
    </w:p>
    <w:p w:rsidR="00BC6C53" w:rsidRDefault="00BC6C53">
      <w:pPr>
        <w:pStyle w:val="ConsPlusNormal"/>
        <w:jc w:val="both"/>
      </w:pPr>
    </w:p>
    <w:p w:rsidR="00BC6C53" w:rsidRDefault="00BC6C53">
      <w:pPr>
        <w:pStyle w:val="ConsPlusNormal"/>
        <w:ind w:firstLine="540"/>
        <w:jc w:val="both"/>
      </w:pPr>
      <w:bookmarkStart w:id="2563" w:name="Par23670"/>
      <w:bookmarkEnd w:id="2563"/>
      <w:r>
        <w:t xml:space="preserve">1. При определении объекта налогообложения учитываются доходы, определяемые в </w:t>
      </w:r>
      <w:r>
        <w:lastRenderedPageBreak/>
        <w:t xml:space="preserve">порядке, установленном </w:t>
      </w:r>
      <w:hyperlink w:anchor="Par9850" w:history="1">
        <w:r>
          <w:rPr>
            <w:color w:val="0000FF"/>
          </w:rPr>
          <w:t>пунктами 1</w:t>
        </w:r>
      </w:hyperlink>
      <w:r>
        <w:t xml:space="preserve"> и </w:t>
      </w:r>
      <w:hyperlink w:anchor="Par9863" w:history="1">
        <w:r>
          <w:rPr>
            <w:color w:val="0000FF"/>
          </w:rPr>
          <w:t>2 статьи 248</w:t>
        </w:r>
      </w:hyperlink>
      <w:r>
        <w:t xml:space="preserve"> настоящего Кодекса.</w:t>
      </w:r>
    </w:p>
    <w:p w:rsidR="00BC6C53" w:rsidRDefault="00BC6C53">
      <w:pPr>
        <w:pStyle w:val="ConsPlusNormal"/>
        <w:jc w:val="both"/>
      </w:pPr>
      <w:r>
        <w:t xml:space="preserve">(в ред. Федерального </w:t>
      </w:r>
      <w:hyperlink r:id="rId11910" w:history="1">
        <w:r>
          <w:rPr>
            <w:color w:val="0000FF"/>
          </w:rPr>
          <w:t>закона</w:t>
        </w:r>
      </w:hyperlink>
      <w:r>
        <w:t xml:space="preserve"> от 06.04.2015 N 84-ФЗ)</w:t>
      </w:r>
    </w:p>
    <w:p w:rsidR="00BC6C53" w:rsidRDefault="00BC6C53">
      <w:pPr>
        <w:pStyle w:val="ConsPlusNormal"/>
        <w:spacing w:before="220"/>
        <w:ind w:firstLine="540"/>
        <w:jc w:val="both"/>
      </w:pPr>
      <w:r>
        <w:t xml:space="preserve">абзацы второй - третий утратили силу с 1 января 2016 года. - Федеральный </w:t>
      </w:r>
      <w:hyperlink r:id="rId11911" w:history="1">
        <w:r>
          <w:rPr>
            <w:color w:val="0000FF"/>
          </w:rPr>
          <w:t>закон</w:t>
        </w:r>
      </w:hyperlink>
      <w:r>
        <w:t xml:space="preserve"> от 06.04.2015 N 84-ФЗ.</w:t>
      </w:r>
    </w:p>
    <w:p w:rsidR="00BC6C53" w:rsidRDefault="00BC6C53">
      <w:pPr>
        <w:pStyle w:val="ConsPlusNormal"/>
        <w:spacing w:before="220"/>
        <w:ind w:firstLine="540"/>
        <w:jc w:val="both"/>
      </w:pPr>
      <w:r>
        <w:t>При определении объекта налогообложения не учитываются:</w:t>
      </w:r>
    </w:p>
    <w:p w:rsidR="00BC6C53" w:rsidRDefault="00BC6C53">
      <w:pPr>
        <w:pStyle w:val="ConsPlusNormal"/>
        <w:jc w:val="both"/>
      </w:pPr>
      <w:r>
        <w:t xml:space="preserve">(в ред. Федерального </w:t>
      </w:r>
      <w:hyperlink r:id="rId11912" w:history="1">
        <w:r>
          <w:rPr>
            <w:color w:val="0000FF"/>
          </w:rPr>
          <w:t>закона</w:t>
        </w:r>
      </w:hyperlink>
      <w:r>
        <w:t xml:space="preserve"> от 22.07.2008 N 155-ФЗ)</w:t>
      </w:r>
    </w:p>
    <w:p w:rsidR="00BC6C53" w:rsidRDefault="00BC6C53">
      <w:pPr>
        <w:pStyle w:val="ConsPlusNormal"/>
        <w:spacing w:before="220"/>
        <w:ind w:firstLine="540"/>
        <w:jc w:val="both"/>
      </w:pPr>
      <w:r>
        <w:t xml:space="preserve">доходы, указанные в </w:t>
      </w:r>
      <w:hyperlink w:anchor="Par9971" w:history="1">
        <w:r>
          <w:rPr>
            <w:color w:val="0000FF"/>
          </w:rPr>
          <w:t>статье 251</w:t>
        </w:r>
      </w:hyperlink>
      <w:r>
        <w:t xml:space="preserve"> настоящего Кодекса;</w:t>
      </w:r>
    </w:p>
    <w:p w:rsidR="00BC6C53" w:rsidRDefault="00BC6C53">
      <w:pPr>
        <w:pStyle w:val="ConsPlusNormal"/>
        <w:jc w:val="both"/>
      </w:pPr>
      <w:r>
        <w:t xml:space="preserve">(абзац введен Федеральным </w:t>
      </w:r>
      <w:hyperlink r:id="rId11913" w:history="1">
        <w:r>
          <w:rPr>
            <w:color w:val="0000FF"/>
          </w:rPr>
          <w:t>законом</w:t>
        </w:r>
      </w:hyperlink>
      <w:r>
        <w:t xml:space="preserve"> от 22.07.2008 N 155-ФЗ)</w:t>
      </w:r>
    </w:p>
    <w:p w:rsidR="00BC6C53" w:rsidRDefault="00BC6C53">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ar13105" w:history="1">
        <w:r>
          <w:rPr>
            <w:color w:val="0000FF"/>
          </w:rPr>
          <w:t>пунктами 1.6</w:t>
        </w:r>
      </w:hyperlink>
      <w:r>
        <w:t xml:space="preserve">, </w:t>
      </w:r>
      <w:hyperlink w:anchor="Par13251" w:history="1">
        <w:r>
          <w:rPr>
            <w:color w:val="0000FF"/>
          </w:rPr>
          <w:t>3</w:t>
        </w:r>
      </w:hyperlink>
      <w:r>
        <w:t xml:space="preserve"> и </w:t>
      </w:r>
      <w:hyperlink w:anchor="Par13308" w:history="1">
        <w:r>
          <w:rPr>
            <w:color w:val="0000FF"/>
          </w:rPr>
          <w:t>4 статьи 284</w:t>
        </w:r>
      </w:hyperlink>
      <w:r>
        <w:t xml:space="preserve"> настоящего Кодекса, в порядке, установленном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(абзац введен Федеральным </w:t>
      </w:r>
      <w:hyperlink r:id="rId11914" w:history="1">
        <w:r>
          <w:rPr>
            <w:color w:val="0000FF"/>
          </w:rPr>
          <w:t>законом</w:t>
        </w:r>
      </w:hyperlink>
      <w:r>
        <w:t xml:space="preserve"> от 22.07.2008 N 155-ФЗ, в ред. Федерального </w:t>
      </w:r>
      <w:hyperlink r:id="rId11915" w:history="1">
        <w:r>
          <w:rPr>
            <w:color w:val="0000FF"/>
          </w:rPr>
          <w:t>закона</w:t>
        </w:r>
      </w:hyperlink>
      <w:r>
        <w:t xml:space="preserve"> от 24.11.2014 N 376-ФЗ)</w:t>
      </w:r>
    </w:p>
    <w:p w:rsidR="00BC6C53" w:rsidRDefault="00BC6C53">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9069" w:history="1">
        <w:r>
          <w:rPr>
            <w:color w:val="0000FF"/>
          </w:rPr>
          <w:t>пунктами 2</w:t>
        </w:r>
      </w:hyperlink>
      <w:r>
        <w:t xml:space="preserve"> и </w:t>
      </w:r>
      <w:hyperlink w:anchor="Par9117" w:history="1">
        <w:r>
          <w:rPr>
            <w:color w:val="0000FF"/>
          </w:rPr>
          <w:t>5 статьи 224</w:t>
        </w:r>
      </w:hyperlink>
      <w:r>
        <w:t xml:space="preserve"> настоящего Кодекса, в порядке, установленном </w:t>
      </w:r>
      <w:hyperlink w:anchor="Par6477" w:history="1">
        <w:r>
          <w:rPr>
            <w:color w:val="0000FF"/>
          </w:rPr>
          <w:t>главой 23</w:t>
        </w:r>
      </w:hyperlink>
      <w:r>
        <w:t xml:space="preserve"> настоящего Кодекса;</w:t>
      </w:r>
    </w:p>
    <w:p w:rsidR="00BC6C53" w:rsidRDefault="00BC6C53">
      <w:pPr>
        <w:pStyle w:val="ConsPlusNormal"/>
        <w:jc w:val="both"/>
      </w:pPr>
      <w:r>
        <w:t xml:space="preserve">(абзац введен Федеральным </w:t>
      </w:r>
      <w:hyperlink r:id="rId11916" w:history="1">
        <w:r>
          <w:rPr>
            <w:color w:val="0000FF"/>
          </w:rPr>
          <w:t>законом</w:t>
        </w:r>
      </w:hyperlink>
      <w:r>
        <w:t xml:space="preserve"> от 22.07.2008 N 155-ФЗ, в ред. Федерального </w:t>
      </w:r>
      <w:hyperlink r:id="rId11917" w:history="1">
        <w:r>
          <w:rPr>
            <w:color w:val="0000FF"/>
          </w:rPr>
          <w:t>закона</w:t>
        </w:r>
      </w:hyperlink>
      <w:r>
        <w:t xml:space="preserve"> от 24.11.2014 N 366-ФЗ)</w:t>
      </w:r>
    </w:p>
    <w:p w:rsidR="00BC6C53" w:rsidRDefault="00BC6C53">
      <w:pPr>
        <w:pStyle w:val="ConsPlusNormal"/>
        <w:spacing w:before="22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BC6C53" w:rsidRDefault="00BC6C53">
      <w:pPr>
        <w:pStyle w:val="ConsPlusNormal"/>
        <w:jc w:val="both"/>
      </w:pPr>
      <w:r>
        <w:t xml:space="preserve">(абзац введен Федеральным </w:t>
      </w:r>
      <w:hyperlink r:id="rId11918" w:history="1">
        <w:r>
          <w:rPr>
            <w:color w:val="0000FF"/>
          </w:rPr>
          <w:t>законом</w:t>
        </w:r>
      </w:hyperlink>
      <w:r>
        <w:t xml:space="preserve"> от 08.08.2024 N 259-ФЗ)</w:t>
      </w:r>
    </w:p>
    <w:p w:rsidR="00BC6C53" w:rsidRDefault="00BC6C53">
      <w:pPr>
        <w:pStyle w:val="ConsPlusNormal"/>
        <w:jc w:val="both"/>
      </w:pPr>
      <w:r>
        <w:t xml:space="preserve">(п. 1 в ред. Федерального </w:t>
      </w:r>
      <w:hyperlink r:id="rId11919" w:history="1">
        <w:r>
          <w:rPr>
            <w:color w:val="0000FF"/>
          </w:rPr>
          <w:t>закона</w:t>
        </w:r>
      </w:hyperlink>
      <w:r>
        <w:t xml:space="preserve"> от 13.03.2006 N 39-ФЗ)</w:t>
      </w:r>
    </w:p>
    <w:p w:rsidR="00BC6C53" w:rsidRDefault="00BC6C53">
      <w:pPr>
        <w:pStyle w:val="ConsPlusNormal"/>
        <w:spacing w:before="220"/>
        <w:ind w:firstLine="540"/>
        <w:jc w:val="both"/>
      </w:pPr>
      <w:bookmarkStart w:id="2564" w:name="Par23684"/>
      <w:bookmarkEnd w:id="2564"/>
      <w:r>
        <w:t>2. При определении объекта налогообложения налогоплательщики уменьшают полученные ими доходы на следующие расходы:</w:t>
      </w:r>
    </w:p>
    <w:p w:rsidR="00BC6C53" w:rsidRDefault="00BC6C53">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23801" w:history="1">
        <w:r>
          <w:rPr>
            <w:color w:val="0000FF"/>
          </w:rPr>
          <w:t>пункта 4</w:t>
        </w:r>
      </w:hyperlink>
      <w:r>
        <w:t xml:space="preserve"> и </w:t>
      </w:r>
      <w:hyperlink w:anchor="Par23857" w:history="1">
        <w:r>
          <w:rPr>
            <w:color w:val="0000FF"/>
          </w:rPr>
          <w:t>абзаца шестого подпункта 2 пункта 5</w:t>
        </w:r>
      </w:hyperlink>
      <w:r>
        <w:t xml:space="preserve"> настоящей статьи);</w:t>
      </w:r>
    </w:p>
    <w:p w:rsidR="00BC6C53" w:rsidRDefault="00BC6C53">
      <w:pPr>
        <w:pStyle w:val="ConsPlusNormal"/>
        <w:jc w:val="both"/>
      </w:pPr>
      <w:r>
        <w:t xml:space="preserve">(в ред. Федеральных законов от 13.03.2006 </w:t>
      </w:r>
      <w:hyperlink r:id="rId11920" w:history="1">
        <w:r>
          <w:rPr>
            <w:color w:val="0000FF"/>
          </w:rPr>
          <w:t>N 39-ФЗ</w:t>
        </w:r>
      </w:hyperlink>
      <w:r>
        <w:t xml:space="preserve">, от 17.05.2007 </w:t>
      </w:r>
      <w:hyperlink r:id="rId11921" w:history="1">
        <w:r>
          <w:rPr>
            <w:color w:val="0000FF"/>
          </w:rPr>
          <w:t>N 85-ФЗ</w:t>
        </w:r>
      </w:hyperlink>
      <w:r>
        <w:t>)</w:t>
      </w:r>
    </w:p>
    <w:p w:rsidR="00BC6C53" w:rsidRDefault="00BC6C53">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23801" w:history="1">
        <w:r>
          <w:rPr>
            <w:color w:val="0000FF"/>
          </w:rPr>
          <w:t>пункта 4</w:t>
        </w:r>
      </w:hyperlink>
      <w:r>
        <w:t xml:space="preserve"> и </w:t>
      </w:r>
      <w:hyperlink w:anchor="Par23857" w:history="1">
        <w:r>
          <w:rPr>
            <w:color w:val="0000FF"/>
          </w:rPr>
          <w:t>абзаца шестого подпункта 2 пункта 5</w:t>
        </w:r>
      </w:hyperlink>
      <w:r>
        <w:t xml:space="preserve"> настоящей статьи);</w:t>
      </w:r>
    </w:p>
    <w:p w:rsidR="00BC6C53" w:rsidRDefault="00BC6C53">
      <w:pPr>
        <w:pStyle w:val="ConsPlusNormal"/>
        <w:jc w:val="both"/>
      </w:pPr>
      <w:r>
        <w:t xml:space="preserve">(пп. 2 в ред. Федерального </w:t>
      </w:r>
      <w:hyperlink r:id="rId11922" w:history="1">
        <w:r>
          <w:rPr>
            <w:color w:val="0000FF"/>
          </w:rPr>
          <w:t>закона</w:t>
        </w:r>
      </w:hyperlink>
      <w:r>
        <w:t xml:space="preserve"> от 13.03.2006 N 39-ФЗ)</w:t>
      </w:r>
    </w:p>
    <w:p w:rsidR="00BC6C53" w:rsidRDefault="00BC6C53">
      <w:pPr>
        <w:pStyle w:val="ConsPlusNormal"/>
        <w:spacing w:before="220"/>
        <w:ind w:firstLine="540"/>
        <w:jc w:val="both"/>
      </w:pPr>
      <w:r>
        <w:t>3) расходы на ремонт основных средств (в том числе арендованных);</w:t>
      </w:r>
    </w:p>
    <w:p w:rsidR="00BC6C53" w:rsidRDefault="00BC6C53">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BC6C53" w:rsidRDefault="00BC6C53">
      <w:pPr>
        <w:pStyle w:val="ConsPlusNormal"/>
        <w:spacing w:before="220"/>
        <w:ind w:firstLine="540"/>
        <w:jc w:val="both"/>
      </w:pPr>
      <w:bookmarkStart w:id="2565" w:name="Par23691"/>
      <w:bookmarkEnd w:id="2565"/>
      <w:r>
        <w:t xml:space="preserve">5) </w:t>
      </w:r>
      <w:hyperlink w:anchor="Par10423"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BC6C53" w:rsidRDefault="00BC6C53">
      <w:pPr>
        <w:pStyle w:val="ConsPlusNormal"/>
        <w:jc w:val="both"/>
      </w:pPr>
      <w:r>
        <w:t xml:space="preserve">(в ред. Федеральных законов от 13.03.2006 </w:t>
      </w:r>
      <w:hyperlink r:id="rId11923" w:history="1">
        <w:r>
          <w:rPr>
            <w:color w:val="0000FF"/>
          </w:rPr>
          <w:t>N 39-ФЗ</w:t>
        </w:r>
      </w:hyperlink>
      <w:r>
        <w:t xml:space="preserve">, от 25.11.2013 </w:t>
      </w:r>
      <w:hyperlink r:id="rId11924" w:history="1">
        <w:r>
          <w:rPr>
            <w:color w:val="0000FF"/>
          </w:rPr>
          <w:t>N 317-ФЗ</w:t>
        </w:r>
      </w:hyperlink>
      <w:r>
        <w:t>)</w:t>
      </w:r>
    </w:p>
    <w:p w:rsidR="00BC6C53" w:rsidRDefault="00BC6C53">
      <w:pPr>
        <w:pStyle w:val="ConsPlusNormal"/>
        <w:spacing w:before="220"/>
        <w:ind w:firstLine="540"/>
        <w:jc w:val="both"/>
      </w:pPr>
      <w:bookmarkStart w:id="2566" w:name="Par23693"/>
      <w:bookmarkEnd w:id="2566"/>
      <w:r>
        <w:lastRenderedPageBreak/>
        <w:t xml:space="preserve">6) расходы на </w:t>
      </w:r>
      <w:hyperlink w:anchor="Par10481"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BC6C53" w:rsidRDefault="00BC6C53">
      <w:pPr>
        <w:pStyle w:val="ConsPlusNormal"/>
        <w:jc w:val="both"/>
      </w:pPr>
      <w:r>
        <w:t xml:space="preserve">(в ред. Федерального </w:t>
      </w:r>
      <w:hyperlink r:id="rId11925" w:history="1">
        <w:r>
          <w:rPr>
            <w:color w:val="0000FF"/>
          </w:rPr>
          <w:t>закона</w:t>
        </w:r>
      </w:hyperlink>
      <w:r>
        <w:t xml:space="preserve"> от 22.07.2008 N 155-ФЗ)</w:t>
      </w:r>
    </w:p>
    <w:p w:rsidR="00BC6C53" w:rsidRDefault="00BC6C53">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BC6C53" w:rsidRDefault="00BC6C53">
      <w:pPr>
        <w:pStyle w:val="ConsPlusNormal"/>
        <w:jc w:val="both"/>
      </w:pPr>
      <w:r>
        <w:t xml:space="preserve">(пп. 6.1 введен Федеральным </w:t>
      </w:r>
      <w:hyperlink r:id="rId11926" w:history="1">
        <w:r>
          <w:rPr>
            <w:color w:val="0000FF"/>
          </w:rPr>
          <w:t>законом</w:t>
        </w:r>
      </w:hyperlink>
      <w:r>
        <w:t xml:space="preserve"> от 22.07.2008 N 155-ФЗ)</w:t>
      </w:r>
    </w:p>
    <w:p w:rsidR="00BC6C53" w:rsidRDefault="00BC6C53">
      <w:pPr>
        <w:pStyle w:val="ConsPlusNormal"/>
        <w:spacing w:before="220"/>
        <w:ind w:firstLine="540"/>
        <w:jc w:val="both"/>
      </w:pPr>
      <w:bookmarkStart w:id="2567" w:name="Par23697"/>
      <w:bookmarkEnd w:id="2567"/>
      <w:r>
        <w:t xml:space="preserve">7) расходы на </w:t>
      </w:r>
      <w:hyperlink r:id="rId11927" w:history="1">
        <w:r>
          <w:rPr>
            <w:color w:val="0000FF"/>
          </w:rPr>
          <w:t>обязательное и добровольное</w:t>
        </w:r>
      </w:hyperlink>
      <w:r>
        <w:t xml:space="preserve"> страхование, которые включают страховые взносы по всем </w:t>
      </w:r>
      <w:hyperlink r:id="rId11928" w:history="1">
        <w:r>
          <w:rPr>
            <w:color w:val="0000FF"/>
          </w:rPr>
          <w:t>видам</w:t>
        </w:r>
      </w:hyperlink>
      <w:r>
        <w:t xml:space="preserve">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BC6C53" w:rsidRDefault="00BC6C53">
      <w:pPr>
        <w:pStyle w:val="ConsPlusNormal"/>
        <w:jc w:val="both"/>
      </w:pPr>
      <w:r>
        <w:t xml:space="preserve">(в ред. Федерального </w:t>
      </w:r>
      <w:hyperlink r:id="rId11929" w:history="1">
        <w:r>
          <w:rPr>
            <w:color w:val="0000FF"/>
          </w:rPr>
          <w:t>закона</w:t>
        </w:r>
      </w:hyperlink>
      <w:r>
        <w:t xml:space="preserve"> от 24.07.2009 N 213-ФЗ)</w:t>
      </w:r>
    </w:p>
    <w:p w:rsidR="00BC6C53" w:rsidRDefault="00BC6C53">
      <w:pPr>
        <w:pStyle w:val="ConsPlusNormal"/>
        <w:spacing w:before="220"/>
        <w:ind w:firstLine="540"/>
        <w:jc w:val="both"/>
      </w:pPr>
      <w:r>
        <w:t>добровольному страхованию средств транспорта (в том числе арендованного);</w:t>
      </w:r>
    </w:p>
    <w:p w:rsidR="00BC6C53" w:rsidRDefault="00BC6C53">
      <w:pPr>
        <w:pStyle w:val="ConsPlusNormal"/>
        <w:spacing w:before="220"/>
        <w:ind w:firstLine="540"/>
        <w:jc w:val="both"/>
      </w:pPr>
      <w:r>
        <w:t>добровольному страхованию грузов;</w:t>
      </w:r>
    </w:p>
    <w:p w:rsidR="00BC6C53" w:rsidRDefault="00BC6C53">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BC6C53" w:rsidRDefault="00BC6C53">
      <w:pPr>
        <w:pStyle w:val="ConsPlusNormal"/>
        <w:spacing w:before="220"/>
        <w:ind w:firstLine="540"/>
        <w:jc w:val="both"/>
      </w:pPr>
      <w:r>
        <w:t>добровольному страхованию рисков, связанных с выполнением строительно-монтажных работ;</w:t>
      </w:r>
    </w:p>
    <w:p w:rsidR="00BC6C53" w:rsidRDefault="00BC6C53">
      <w:pPr>
        <w:pStyle w:val="ConsPlusNormal"/>
        <w:spacing w:before="220"/>
        <w:ind w:firstLine="540"/>
        <w:jc w:val="both"/>
      </w:pPr>
      <w:r>
        <w:t>добровольному страхованию товарно-материальных запасов;</w:t>
      </w:r>
    </w:p>
    <w:p w:rsidR="00BC6C53" w:rsidRDefault="00BC6C53">
      <w:pPr>
        <w:pStyle w:val="ConsPlusNormal"/>
        <w:spacing w:before="220"/>
        <w:ind w:firstLine="540"/>
        <w:jc w:val="both"/>
      </w:pPr>
      <w:r>
        <w:t>добровольному страхованию урожая сельскохозяйственных культур и животных;</w:t>
      </w:r>
    </w:p>
    <w:p w:rsidR="00BC6C53" w:rsidRDefault="00BC6C53">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BC6C53" w:rsidRDefault="00BC6C53">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BC6C53" w:rsidRDefault="00BC6C53">
      <w:pPr>
        <w:pStyle w:val="ConsPlusNormal"/>
        <w:jc w:val="both"/>
      </w:pPr>
      <w:r>
        <w:t xml:space="preserve">(пп. 7 в ред. Федерального </w:t>
      </w:r>
      <w:hyperlink r:id="rId11930" w:history="1">
        <w:r>
          <w:rPr>
            <w:color w:val="0000FF"/>
          </w:rPr>
          <w:t>закона</w:t>
        </w:r>
      </w:hyperlink>
      <w:r>
        <w:t xml:space="preserve"> от 13.03.2006 N 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931" w:history="1">
              <w:r>
                <w:rPr>
                  <w:color w:val="0000FF"/>
                </w:rPr>
                <w:t>N 335-ФЗ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8) утратил силу с 1 января 2019 года. - Федеральный </w:t>
      </w:r>
      <w:hyperlink r:id="rId11932" w:history="1">
        <w:r>
          <w:rPr>
            <w:color w:val="0000FF"/>
          </w:rPr>
          <w:t>закон</w:t>
        </w:r>
      </w:hyperlink>
      <w:r>
        <w:t xml:space="preserve"> от 27.11.2017 N 335-ФЗ;</w:t>
      </w:r>
    </w:p>
    <w:p w:rsidR="00BC6C53" w:rsidRDefault="00BC6C53">
      <w:pPr>
        <w:pStyle w:val="ConsPlusNormal"/>
        <w:spacing w:before="220"/>
        <w:ind w:firstLine="540"/>
        <w:jc w:val="both"/>
      </w:pPr>
      <w:bookmarkStart w:id="2568" w:name="Par23711"/>
      <w:bookmarkEnd w:id="2568"/>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93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934" w:history="1">
        <w:r>
          <w:rPr>
            <w:color w:val="0000FF"/>
          </w:rPr>
          <w:t>статьей 46</w:t>
        </w:r>
      </w:hyperlink>
      <w:r>
        <w:t xml:space="preserve"> настоящего Кодекса;</w:t>
      </w:r>
    </w:p>
    <w:p w:rsidR="00BC6C53" w:rsidRDefault="00BC6C53">
      <w:pPr>
        <w:pStyle w:val="ConsPlusNormal"/>
        <w:jc w:val="both"/>
      </w:pPr>
      <w:r>
        <w:t xml:space="preserve">(в ред. Федеральных законов от 27.07.2006 </w:t>
      </w:r>
      <w:hyperlink r:id="rId11935" w:history="1">
        <w:r>
          <w:rPr>
            <w:color w:val="0000FF"/>
          </w:rPr>
          <w:t>N 137-ФЗ</w:t>
        </w:r>
      </w:hyperlink>
      <w:r>
        <w:t xml:space="preserve">, от 14.07.2022 </w:t>
      </w:r>
      <w:hyperlink r:id="rId11936" w:history="1">
        <w:r>
          <w:rPr>
            <w:color w:val="0000FF"/>
          </w:rPr>
          <w:t>N 263-ФЗ</w:t>
        </w:r>
      </w:hyperlink>
      <w:r>
        <w:t>)</w:t>
      </w:r>
    </w:p>
    <w:p w:rsidR="00BC6C53" w:rsidRDefault="00BC6C53">
      <w:pPr>
        <w:pStyle w:val="ConsPlusNormal"/>
        <w:spacing w:before="220"/>
        <w:ind w:firstLine="540"/>
        <w:jc w:val="both"/>
      </w:pPr>
      <w:r>
        <w:lastRenderedPageBreak/>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937" w:history="1">
        <w:r>
          <w:rPr>
            <w:color w:val="0000FF"/>
          </w:rPr>
          <w:t>услуг пожарной охраны</w:t>
        </w:r>
      </w:hyperlink>
      <w:r>
        <w:t xml:space="preserve"> и иных </w:t>
      </w:r>
      <w:hyperlink r:id="rId11938" w:history="1">
        <w:r>
          <w:rPr>
            <w:color w:val="0000FF"/>
          </w:rPr>
          <w:t>услуг охранной деятельности</w:t>
        </w:r>
      </w:hyperlink>
      <w:r>
        <w:t>;</w:t>
      </w:r>
    </w:p>
    <w:p w:rsidR="00BC6C53" w:rsidRDefault="00BC6C53">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939" w:history="1">
        <w:r>
          <w:rPr>
            <w:color w:val="0000FF"/>
          </w:rPr>
          <w:t>законодательством</w:t>
        </w:r>
      </w:hyperlink>
      <w:r>
        <w:t xml:space="preserve"> Таможенного союза и </w:t>
      </w:r>
      <w:hyperlink r:id="rId11940" w:history="1">
        <w:r>
          <w:rPr>
            <w:color w:val="0000FF"/>
          </w:rPr>
          <w:t>законодательством</w:t>
        </w:r>
      </w:hyperlink>
      <w:r>
        <w:t xml:space="preserve"> Российской Федерации о таможенном деле;</w:t>
      </w:r>
    </w:p>
    <w:p w:rsidR="00BC6C53" w:rsidRDefault="00BC6C53">
      <w:pPr>
        <w:pStyle w:val="ConsPlusNormal"/>
        <w:jc w:val="both"/>
      </w:pPr>
      <w:r>
        <w:t xml:space="preserve">(в ред. Федеральных законов от 27.11.2010 </w:t>
      </w:r>
      <w:hyperlink r:id="rId11941" w:history="1">
        <w:r>
          <w:rPr>
            <w:color w:val="0000FF"/>
          </w:rPr>
          <w:t>N 306-ФЗ</w:t>
        </w:r>
      </w:hyperlink>
      <w:r>
        <w:t xml:space="preserve">, от 28.12.2010 </w:t>
      </w:r>
      <w:hyperlink r:id="rId11942" w:history="1">
        <w:r>
          <w:rPr>
            <w:color w:val="0000FF"/>
          </w:rPr>
          <w:t>N 395-ФЗ</w:t>
        </w:r>
      </w:hyperlink>
      <w:r>
        <w:t>)</w:t>
      </w:r>
    </w:p>
    <w:p w:rsidR="00BC6C53" w:rsidRDefault="00BC6C53">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w:t>
      </w:r>
      <w:hyperlink w:anchor="Par11065" w:history="1">
        <w:r>
          <w:rPr>
            <w:color w:val="0000FF"/>
          </w:rPr>
          <w:t>подпунктом 11 пункта 1 статьи 264</w:t>
        </w:r>
      </w:hyperlink>
      <w:r>
        <w:t xml:space="preserve"> настоящего Кодекса;</w:t>
      </w:r>
    </w:p>
    <w:p w:rsidR="00BC6C53" w:rsidRDefault="00BC6C53">
      <w:pPr>
        <w:pStyle w:val="ConsPlusNormal"/>
        <w:jc w:val="both"/>
      </w:pPr>
      <w:r>
        <w:t xml:space="preserve">(в ред. Федерального </w:t>
      </w:r>
      <w:hyperlink r:id="rId11943" w:history="1">
        <w:r>
          <w:rPr>
            <w:color w:val="0000FF"/>
          </w:rPr>
          <w:t>закона</w:t>
        </w:r>
      </w:hyperlink>
      <w:r>
        <w:t xml:space="preserve"> от 25.04.2026 N 104-ФЗ)</w:t>
      </w:r>
    </w:p>
    <w:p w:rsidR="00BC6C53" w:rsidRDefault="00BC6C53">
      <w:pPr>
        <w:pStyle w:val="ConsPlusNormal"/>
        <w:spacing w:before="220"/>
        <w:ind w:firstLine="540"/>
        <w:jc w:val="both"/>
      </w:pPr>
      <w:r>
        <w:t>13) расходы на командировки, в частности на:</w:t>
      </w:r>
    </w:p>
    <w:p w:rsidR="00BC6C53" w:rsidRDefault="00BC6C53">
      <w:pPr>
        <w:pStyle w:val="ConsPlusNormal"/>
        <w:spacing w:before="220"/>
        <w:ind w:firstLine="540"/>
        <w:jc w:val="both"/>
      </w:pPr>
      <w:r>
        <w:t>проезд работника к месту командировки и обратно к месту постоянной работы;</w:t>
      </w:r>
    </w:p>
    <w:p w:rsidR="00BC6C53" w:rsidRDefault="00BC6C53">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94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C6C53" w:rsidRDefault="00BC6C53">
      <w:pPr>
        <w:pStyle w:val="ConsPlusNormal"/>
        <w:spacing w:before="220"/>
        <w:ind w:firstLine="540"/>
        <w:jc w:val="both"/>
      </w:pPr>
      <w:r>
        <w:t>суточные или полевое довольствие;</w:t>
      </w:r>
    </w:p>
    <w:p w:rsidR="00BC6C53" w:rsidRDefault="00BC6C53">
      <w:pPr>
        <w:pStyle w:val="ConsPlusNormal"/>
        <w:jc w:val="both"/>
      </w:pPr>
      <w:r>
        <w:t xml:space="preserve">(в ред. Федерального </w:t>
      </w:r>
      <w:hyperlink r:id="rId11945" w:history="1">
        <w:r>
          <w:rPr>
            <w:color w:val="0000FF"/>
          </w:rPr>
          <w:t>закона</w:t>
        </w:r>
      </w:hyperlink>
      <w:r>
        <w:t xml:space="preserve"> от 22.07.2008 N 155-ФЗ)</w:t>
      </w:r>
    </w:p>
    <w:p w:rsidR="00BC6C53" w:rsidRDefault="00BC6C53">
      <w:pPr>
        <w:pStyle w:val="ConsPlusNormal"/>
        <w:spacing w:before="220"/>
        <w:ind w:firstLine="540"/>
        <w:jc w:val="both"/>
      </w:pPr>
      <w:r>
        <w:t>оформление и выдачу виз, паспортов, ваучеров, приглашений и иных аналогичных документов;</w:t>
      </w:r>
    </w:p>
    <w:p w:rsidR="00BC6C53" w:rsidRDefault="00BC6C53">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C6C53" w:rsidRDefault="00BC6C53">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946" w:history="1">
        <w:r>
          <w:rPr>
            <w:color w:val="0000FF"/>
          </w:rPr>
          <w:t>порядке</w:t>
        </w:r>
      </w:hyperlink>
      <w:r>
        <w:t>;</w:t>
      </w:r>
    </w:p>
    <w:p w:rsidR="00BC6C53" w:rsidRDefault="00BC6C53">
      <w:pPr>
        <w:pStyle w:val="ConsPlusNormal"/>
        <w:spacing w:before="220"/>
        <w:ind w:firstLine="540"/>
        <w:jc w:val="both"/>
      </w:pPr>
      <w:r>
        <w:t>15) расходы на бухгалтерские, аудиторские и юридические услуги;</w:t>
      </w:r>
    </w:p>
    <w:p w:rsidR="00BC6C53" w:rsidRDefault="00BC6C53">
      <w:pPr>
        <w:pStyle w:val="ConsPlusNormal"/>
        <w:jc w:val="both"/>
      </w:pPr>
      <w:r>
        <w:t xml:space="preserve">(пп. 15 в ред. Федерального </w:t>
      </w:r>
      <w:hyperlink r:id="rId11947" w:history="1">
        <w:r>
          <w:rPr>
            <w:color w:val="0000FF"/>
          </w:rPr>
          <w:t>закона</w:t>
        </w:r>
      </w:hyperlink>
      <w:r>
        <w:t xml:space="preserve"> от 13.03.2006 N 39-ФЗ)</w:t>
      </w:r>
    </w:p>
    <w:p w:rsidR="00BC6C53" w:rsidRDefault="00BC6C53">
      <w:pPr>
        <w:pStyle w:val="ConsPlusNormal"/>
        <w:spacing w:before="220"/>
        <w:ind w:firstLine="540"/>
        <w:jc w:val="both"/>
      </w:pPr>
      <w:r>
        <w:t xml:space="preserve">16) расходы на опубликование бухгалтерской (финансовой) отчетности, а также на опубликование и иное раскрытие другой информации, если </w:t>
      </w:r>
      <w:hyperlink r:id="rId11948" w:history="1">
        <w:r>
          <w:rPr>
            <w:color w:val="0000FF"/>
          </w:rPr>
          <w:t>законодательством</w:t>
        </w:r>
      </w:hyperlink>
      <w:r>
        <w:t xml:space="preserve"> Российской Федерации на налогоплательщика возложена обязанность осуществлять такое опубликование (раскрытие);</w:t>
      </w:r>
    </w:p>
    <w:p w:rsidR="00BC6C53" w:rsidRDefault="00BC6C53">
      <w:pPr>
        <w:pStyle w:val="ConsPlusNormal"/>
        <w:jc w:val="both"/>
      </w:pPr>
      <w:r>
        <w:t xml:space="preserve">(в ред. Федерального </w:t>
      </w:r>
      <w:hyperlink r:id="rId11949" w:history="1">
        <w:r>
          <w:rPr>
            <w:color w:val="0000FF"/>
          </w:rPr>
          <w:t>закона</w:t>
        </w:r>
      </w:hyperlink>
      <w:r>
        <w:t xml:space="preserve"> от 25.06.2012 N 94-ФЗ)</w:t>
      </w:r>
    </w:p>
    <w:p w:rsidR="00BC6C53" w:rsidRDefault="00BC6C53">
      <w:pPr>
        <w:pStyle w:val="ConsPlusNormal"/>
        <w:spacing w:before="220"/>
        <w:ind w:firstLine="540"/>
        <w:jc w:val="both"/>
      </w:pPr>
      <w:r>
        <w:t>17) расходы на канцелярские товары;</w:t>
      </w:r>
    </w:p>
    <w:p w:rsidR="00BC6C53" w:rsidRDefault="00BC6C53">
      <w:pPr>
        <w:pStyle w:val="ConsPlusNormal"/>
        <w:spacing w:before="220"/>
        <w:ind w:firstLine="540"/>
        <w:jc w:val="both"/>
      </w:pPr>
      <w:r>
        <w:t xml:space="preserve">18) расходы на </w:t>
      </w:r>
      <w:hyperlink r:id="rId11950" w:history="1">
        <w:r>
          <w:rPr>
            <w:color w:val="0000FF"/>
          </w:rPr>
          <w:t>почтовые</w:t>
        </w:r>
      </w:hyperlink>
      <w:r>
        <w:t>, телефонные, телеграфные и другие подобные услуги, расходы на оплату услуг связи;</w:t>
      </w:r>
    </w:p>
    <w:p w:rsidR="00BC6C53" w:rsidRDefault="00BC6C53">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1951"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952" w:history="1">
        <w:r>
          <w:rPr>
            <w:color w:val="0000FF"/>
          </w:rPr>
          <w:t>программ для ЭВМ</w:t>
        </w:r>
      </w:hyperlink>
      <w:r>
        <w:t xml:space="preserve"> и баз данных;</w:t>
      </w:r>
    </w:p>
    <w:p w:rsidR="00BC6C53" w:rsidRDefault="00BC6C53">
      <w:pPr>
        <w:pStyle w:val="ConsPlusNormal"/>
        <w:spacing w:before="220"/>
        <w:ind w:firstLine="540"/>
        <w:jc w:val="both"/>
      </w:pPr>
      <w:r>
        <w:lastRenderedPageBreak/>
        <w:t>20) расходы на рекламу производимых (приобретаемых) и (или) реализуемых товаров (работ, услуг), товарного знака и знака обслуживания;</w:t>
      </w:r>
    </w:p>
    <w:p w:rsidR="00BC6C53" w:rsidRDefault="00BC6C53">
      <w:pPr>
        <w:pStyle w:val="ConsPlusNormal"/>
        <w:spacing w:before="220"/>
        <w:ind w:firstLine="540"/>
        <w:jc w:val="both"/>
      </w:pPr>
      <w:bookmarkStart w:id="2569" w:name="Par23734"/>
      <w:bookmarkEnd w:id="2569"/>
      <w:r>
        <w:t>21) расходы на подготовку и освоение новых производств, цехов и агрегатов;</w:t>
      </w:r>
    </w:p>
    <w:p w:rsidR="00BC6C53" w:rsidRDefault="00BC6C53">
      <w:pPr>
        <w:pStyle w:val="ConsPlusNormal"/>
        <w:spacing w:before="220"/>
        <w:ind w:firstLine="540"/>
        <w:jc w:val="both"/>
      </w:pPr>
      <w:r>
        <w:t>22) расходы на питание работников, занятых на сельскохозяйственных работах;</w:t>
      </w:r>
    </w:p>
    <w:p w:rsidR="00BC6C53" w:rsidRDefault="00BC6C53">
      <w:pPr>
        <w:pStyle w:val="ConsPlusNormal"/>
        <w:spacing w:before="220"/>
        <w:ind w:firstLine="540"/>
        <w:jc w:val="both"/>
      </w:pPr>
      <w:r>
        <w:t>22.1) расходы на рацион питания экипажей морских и речных судов;</w:t>
      </w:r>
    </w:p>
    <w:p w:rsidR="00BC6C53" w:rsidRDefault="00BC6C53">
      <w:pPr>
        <w:pStyle w:val="ConsPlusNormal"/>
        <w:jc w:val="both"/>
      </w:pPr>
      <w:r>
        <w:t xml:space="preserve">(пп. 22.1 введен Федеральным </w:t>
      </w:r>
      <w:hyperlink r:id="rId11953" w:history="1">
        <w:r>
          <w:rPr>
            <w:color w:val="0000FF"/>
          </w:rPr>
          <w:t>законом</w:t>
        </w:r>
      </w:hyperlink>
      <w:r>
        <w:t xml:space="preserve"> от 22.07.2008 N 155-ФЗ, в ред. Федерального </w:t>
      </w:r>
      <w:hyperlink r:id="rId11954" w:history="1">
        <w:r>
          <w:rPr>
            <w:color w:val="0000FF"/>
          </w:rPr>
          <w:t>закона</w:t>
        </w:r>
      </w:hyperlink>
      <w:r>
        <w:t xml:space="preserve"> от 23.07.2013 N 248-ФЗ)</w:t>
      </w:r>
    </w:p>
    <w:p w:rsidR="00BC6C53" w:rsidRDefault="00BC6C53">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ar3006" w:history="1">
        <w:r>
          <w:rPr>
            <w:color w:val="0000FF"/>
          </w:rPr>
          <w:t>пунктом 5 статьи 173</w:t>
        </w:r>
      </w:hyperlink>
      <w:r>
        <w:t xml:space="preserve"> настоящего Кодекса, а также суммы туристического налога;</w:t>
      </w:r>
    </w:p>
    <w:p w:rsidR="00BC6C53" w:rsidRDefault="00BC6C53">
      <w:pPr>
        <w:pStyle w:val="ConsPlusNormal"/>
        <w:jc w:val="both"/>
      </w:pPr>
      <w:r>
        <w:t xml:space="preserve">(в ред. Федеральных законов от 06.04.2015 </w:t>
      </w:r>
      <w:hyperlink r:id="rId11955" w:history="1">
        <w:r>
          <w:rPr>
            <w:color w:val="0000FF"/>
          </w:rPr>
          <w:t>N 84-ФЗ</w:t>
        </w:r>
      </w:hyperlink>
      <w:r>
        <w:t xml:space="preserve">, от 30.11.2016 </w:t>
      </w:r>
      <w:hyperlink r:id="rId11956" w:history="1">
        <w:r>
          <w:rPr>
            <w:color w:val="0000FF"/>
          </w:rPr>
          <w:t>N 401-ФЗ</w:t>
        </w:r>
      </w:hyperlink>
      <w:r>
        <w:t xml:space="preserve">, от 29.10.2024 </w:t>
      </w:r>
      <w:hyperlink r:id="rId11957" w:history="1">
        <w:r>
          <w:rPr>
            <w:color w:val="0000FF"/>
          </w:rPr>
          <w:t>N 362-ФЗ</w:t>
        </w:r>
      </w:hyperlink>
      <w:r>
        <w:t>)</w:t>
      </w:r>
    </w:p>
    <w:p w:rsidR="00BC6C53" w:rsidRDefault="00BC6C53">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ar3006" w:history="1">
        <w:r>
          <w:rPr>
            <w:color w:val="0000FF"/>
          </w:rPr>
          <w:t>пунктом 5 статьи 173</w:t>
        </w:r>
      </w:hyperlink>
      <w:r>
        <w:t xml:space="preserve"> настоящего Кодекса;</w:t>
      </w:r>
    </w:p>
    <w:p w:rsidR="00BC6C53" w:rsidRDefault="00BC6C53">
      <w:pPr>
        <w:pStyle w:val="ConsPlusNormal"/>
        <w:jc w:val="both"/>
      </w:pPr>
      <w:r>
        <w:t xml:space="preserve">(пп. 23.1 введен Федеральным </w:t>
      </w:r>
      <w:hyperlink r:id="rId11958" w:history="1">
        <w:r>
          <w:rPr>
            <w:color w:val="0000FF"/>
          </w:rPr>
          <w:t>законом</w:t>
        </w:r>
      </w:hyperlink>
      <w:r>
        <w:t xml:space="preserve"> от 30.11.2016 N 401-ФЗ)</w:t>
      </w:r>
    </w:p>
    <w:p w:rsidR="00BC6C53" w:rsidRDefault="00BC6C53">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BC6C53" w:rsidRDefault="00BC6C53">
      <w:pPr>
        <w:pStyle w:val="ConsPlusNormal"/>
        <w:jc w:val="both"/>
      </w:pPr>
      <w:r>
        <w:t xml:space="preserve">(в ред. Федеральных законов от 13.03.2006 </w:t>
      </w:r>
      <w:hyperlink r:id="rId11959" w:history="1">
        <w:r>
          <w:rPr>
            <w:color w:val="0000FF"/>
          </w:rPr>
          <w:t>N 39-ФЗ</w:t>
        </w:r>
      </w:hyperlink>
      <w:r>
        <w:t xml:space="preserve">, от 29.09.2019 </w:t>
      </w:r>
      <w:hyperlink r:id="rId11960" w:history="1">
        <w:r>
          <w:rPr>
            <w:color w:val="0000FF"/>
          </w:rPr>
          <w:t>N 325-ФЗ</w:t>
        </w:r>
      </w:hyperlink>
      <w:r>
        <w:t>)</w:t>
      </w:r>
    </w:p>
    <w:p w:rsidR="00BC6C53" w:rsidRDefault="00BC6C53">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BC6C53" w:rsidRDefault="00BC6C53">
      <w:pPr>
        <w:pStyle w:val="ConsPlusNormal"/>
        <w:jc w:val="both"/>
      </w:pPr>
      <w:r>
        <w:t xml:space="preserve">(пп. 24.1 введен Федеральным </w:t>
      </w:r>
      <w:hyperlink r:id="rId11961" w:history="1">
        <w:r>
          <w:rPr>
            <w:color w:val="0000FF"/>
          </w:rPr>
          <w:t>законом</w:t>
        </w:r>
      </w:hyperlink>
      <w:r>
        <w:t xml:space="preserve"> от 08.06.2020 N 172-ФЗ)</w:t>
      </w:r>
    </w:p>
    <w:p w:rsidR="00BC6C53" w:rsidRDefault="00BC6C53">
      <w:pPr>
        <w:pStyle w:val="ConsPlusNormal"/>
        <w:spacing w:before="220"/>
        <w:ind w:firstLine="540"/>
        <w:jc w:val="both"/>
      </w:pPr>
      <w:r>
        <w:t>25) расходы на информационно-консультативные услуги;</w:t>
      </w:r>
    </w:p>
    <w:p w:rsidR="00BC6C53" w:rsidRDefault="00BC6C53">
      <w:pPr>
        <w:pStyle w:val="ConsPlusNormal"/>
        <w:spacing w:before="220"/>
        <w:ind w:firstLine="540"/>
        <w:jc w:val="both"/>
      </w:pPr>
      <w:bookmarkStart w:id="2570" w:name="Par23747"/>
      <w:bookmarkEnd w:id="2570"/>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11217" w:history="1">
        <w:r>
          <w:rPr>
            <w:color w:val="0000FF"/>
          </w:rPr>
          <w:t>пунктом 3 статьи 264</w:t>
        </w:r>
      </w:hyperlink>
      <w:r>
        <w:t xml:space="preserve"> настоящего Кодекса;</w:t>
      </w:r>
    </w:p>
    <w:p w:rsidR="00BC6C53" w:rsidRDefault="00BC6C53">
      <w:pPr>
        <w:pStyle w:val="ConsPlusNormal"/>
        <w:jc w:val="both"/>
      </w:pPr>
      <w:r>
        <w:t xml:space="preserve">(в ред. Федеральных законов от 13.03.2006 </w:t>
      </w:r>
      <w:hyperlink r:id="rId11962" w:history="1">
        <w:r>
          <w:rPr>
            <w:color w:val="0000FF"/>
          </w:rPr>
          <w:t>N 39-ФЗ</w:t>
        </w:r>
      </w:hyperlink>
      <w:r>
        <w:t xml:space="preserve">, от 03.07.2016 </w:t>
      </w:r>
      <w:hyperlink r:id="rId11963" w:history="1">
        <w:r>
          <w:rPr>
            <w:color w:val="0000FF"/>
          </w:rPr>
          <w:t>N 251-ФЗ</w:t>
        </w:r>
      </w:hyperlink>
      <w:r>
        <w:t>)</w:t>
      </w:r>
    </w:p>
    <w:p w:rsidR="00BC6C53" w:rsidRDefault="00BC6C53">
      <w:pPr>
        <w:pStyle w:val="ConsPlusNormal"/>
        <w:spacing w:before="220"/>
        <w:ind w:firstLine="540"/>
        <w:jc w:val="both"/>
      </w:pPr>
      <w:r>
        <w:t>27) судебные расходы и арбитражные сборы;</w:t>
      </w:r>
    </w:p>
    <w:p w:rsidR="00BC6C53" w:rsidRDefault="00BC6C53">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BC6C53" w:rsidRDefault="00BC6C53">
      <w:pPr>
        <w:pStyle w:val="ConsPlusNormal"/>
        <w:jc w:val="both"/>
      </w:pPr>
      <w:r>
        <w:t xml:space="preserve">(пп. 28 в ред. Федерального </w:t>
      </w:r>
      <w:hyperlink r:id="rId11964" w:history="1">
        <w:r>
          <w:rPr>
            <w:color w:val="0000FF"/>
          </w:rPr>
          <w:t>закона</w:t>
        </w:r>
      </w:hyperlink>
      <w:r>
        <w:t xml:space="preserve"> от 13.03.2006 N 39-ФЗ)</w:t>
      </w:r>
    </w:p>
    <w:p w:rsidR="00BC6C53" w:rsidRDefault="00BC6C53">
      <w:pPr>
        <w:pStyle w:val="ConsPlusNormal"/>
        <w:spacing w:before="220"/>
        <w:ind w:firstLine="540"/>
        <w:jc w:val="both"/>
      </w:pPr>
      <w:r>
        <w:lastRenderedPageBreak/>
        <w:t>29) расходы на обучение в профессиональных образовательных организациях и образовательных организациях высшего образования по образовательным программам среднего профессионального или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в соответствии с полученной квалификацией после окончания соответствующей образовательной организации;</w:t>
      </w:r>
    </w:p>
    <w:p w:rsidR="00BC6C53" w:rsidRDefault="00BC6C53">
      <w:pPr>
        <w:pStyle w:val="ConsPlusNormal"/>
        <w:jc w:val="both"/>
      </w:pPr>
      <w:r>
        <w:t xml:space="preserve">(в ред. Федеральных законов от 27.11.2017 </w:t>
      </w:r>
      <w:hyperlink r:id="rId11965" w:history="1">
        <w:r>
          <w:rPr>
            <w:color w:val="0000FF"/>
          </w:rPr>
          <w:t>N 346-ФЗ</w:t>
        </w:r>
      </w:hyperlink>
      <w:r>
        <w:t xml:space="preserve">, от 20.02.2026 </w:t>
      </w:r>
      <w:hyperlink r:id="rId11966" w:history="1">
        <w:r>
          <w:rPr>
            <w:color w:val="0000FF"/>
          </w:rPr>
          <w:t>N 42-ФЗ</w:t>
        </w:r>
      </w:hyperlink>
      <w:r>
        <w:t>)</w:t>
      </w:r>
    </w:p>
    <w:p w:rsidR="00BC6C53" w:rsidRDefault="00BC6C53">
      <w:pPr>
        <w:pStyle w:val="ConsPlusNormal"/>
        <w:spacing w:before="220"/>
        <w:ind w:firstLine="540"/>
        <w:jc w:val="both"/>
      </w:pPr>
      <w:bookmarkStart w:id="2571" w:name="Par23754"/>
      <w:bookmarkEnd w:id="2571"/>
      <w:r>
        <w:t xml:space="preserve">30) утратил силу с 1 января 2013 года. - Федеральный </w:t>
      </w:r>
      <w:hyperlink r:id="rId11967" w:history="1">
        <w:r>
          <w:rPr>
            <w:color w:val="0000FF"/>
          </w:rPr>
          <w:t>закон</w:t>
        </w:r>
      </w:hyperlink>
      <w:r>
        <w:t xml:space="preserve"> от 25.06.2012 N 94-ФЗ;</w:t>
      </w:r>
    </w:p>
    <w:p w:rsidR="00BC6C53" w:rsidRDefault="00BC6C53">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BC6C53" w:rsidRDefault="00BC6C53">
      <w:pPr>
        <w:pStyle w:val="ConsPlusNormal"/>
        <w:spacing w:before="220"/>
        <w:ind w:firstLine="540"/>
        <w:jc w:val="both"/>
      </w:pPr>
      <w:r>
        <w:t xml:space="preserve">на земельные участки из </w:t>
      </w:r>
      <w:hyperlink r:id="rId11968" w:history="1">
        <w:r>
          <w:rPr>
            <w:color w:val="0000FF"/>
          </w:rPr>
          <w:t>земель сельскохозяйственного назначения</w:t>
        </w:r>
      </w:hyperlink>
      <w:r>
        <w:t>;</w:t>
      </w:r>
    </w:p>
    <w:p w:rsidR="00BC6C53" w:rsidRDefault="00BC6C53">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BC6C53" w:rsidRDefault="00BC6C53">
      <w:pPr>
        <w:pStyle w:val="ConsPlusNormal"/>
        <w:jc w:val="both"/>
      </w:pPr>
      <w:r>
        <w:t xml:space="preserve">(пп. 31 в ред. Федерального </w:t>
      </w:r>
      <w:hyperlink r:id="rId11969" w:history="1">
        <w:r>
          <w:rPr>
            <w:color w:val="0000FF"/>
          </w:rPr>
          <w:t>закона</w:t>
        </w:r>
      </w:hyperlink>
      <w:r>
        <w:t xml:space="preserve"> от 22.07.2008 N 155-ФЗ)</w:t>
      </w:r>
    </w:p>
    <w:p w:rsidR="00BC6C53" w:rsidRDefault="00BC6C53">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BC6C53" w:rsidRDefault="00BC6C53">
      <w:pPr>
        <w:pStyle w:val="ConsPlusNormal"/>
        <w:jc w:val="both"/>
      </w:pPr>
      <w:r>
        <w:t xml:space="preserve">(пп. 32 введен Федеральным </w:t>
      </w:r>
      <w:hyperlink r:id="rId11970" w:history="1">
        <w:r>
          <w:rPr>
            <w:color w:val="0000FF"/>
          </w:rPr>
          <w:t>законом</w:t>
        </w:r>
      </w:hyperlink>
      <w:r>
        <w:t xml:space="preserve"> от 13.03.2006 N 39-ФЗ)</w:t>
      </w:r>
    </w:p>
    <w:p w:rsidR="00BC6C53" w:rsidRDefault="00BC6C53">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BC6C53" w:rsidRDefault="00BC6C53">
      <w:pPr>
        <w:pStyle w:val="ConsPlusNormal"/>
        <w:jc w:val="both"/>
      </w:pPr>
      <w:r>
        <w:t xml:space="preserve">(пп. 33 введен Федеральным </w:t>
      </w:r>
      <w:hyperlink r:id="rId11971" w:history="1">
        <w:r>
          <w:rPr>
            <w:color w:val="0000FF"/>
          </w:rPr>
          <w:t>законом</w:t>
        </w:r>
      </w:hyperlink>
      <w:r>
        <w:t xml:space="preserve"> от 13.03.2006 N 39-ФЗ)</w:t>
      </w:r>
    </w:p>
    <w:p w:rsidR="00BC6C53" w:rsidRDefault="00BC6C53">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BC6C53" w:rsidRDefault="00BC6C53">
      <w:pPr>
        <w:pStyle w:val="ConsPlusNormal"/>
        <w:jc w:val="both"/>
      </w:pPr>
      <w:r>
        <w:t xml:space="preserve">(пп. 34 введен Федеральным </w:t>
      </w:r>
      <w:hyperlink r:id="rId11972" w:history="1">
        <w:r>
          <w:rPr>
            <w:color w:val="0000FF"/>
          </w:rPr>
          <w:t>законом</w:t>
        </w:r>
      </w:hyperlink>
      <w:r>
        <w:t xml:space="preserve"> от 13.03.2006 N 39-ФЗ)</w:t>
      </w:r>
    </w:p>
    <w:p w:rsidR="00BC6C53" w:rsidRDefault="00BC6C53">
      <w:pPr>
        <w:pStyle w:val="ConsPlusNormal"/>
        <w:spacing w:before="220"/>
        <w:ind w:firstLine="540"/>
        <w:jc w:val="both"/>
      </w:pPr>
      <w:r>
        <w:t>35) расходы на сертификацию продукции;</w:t>
      </w:r>
    </w:p>
    <w:p w:rsidR="00BC6C53" w:rsidRDefault="00BC6C53">
      <w:pPr>
        <w:pStyle w:val="ConsPlusNormal"/>
        <w:jc w:val="both"/>
      </w:pPr>
      <w:r>
        <w:t xml:space="preserve">(пп. 35 введен Федеральным </w:t>
      </w:r>
      <w:hyperlink r:id="rId11973" w:history="1">
        <w:r>
          <w:rPr>
            <w:color w:val="0000FF"/>
          </w:rPr>
          <w:t>законом</w:t>
        </w:r>
      </w:hyperlink>
      <w:r>
        <w:t xml:space="preserve"> от 13.03.2006 N 39-ФЗ)</w:t>
      </w:r>
    </w:p>
    <w:p w:rsidR="00BC6C53" w:rsidRDefault="00BC6C53">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C6C53" w:rsidRDefault="00BC6C53">
      <w:pPr>
        <w:pStyle w:val="ConsPlusNormal"/>
        <w:jc w:val="both"/>
      </w:pPr>
      <w:r>
        <w:t xml:space="preserve">(пп. 36 в ред. Федерального </w:t>
      </w:r>
      <w:hyperlink r:id="rId11974" w:history="1">
        <w:r>
          <w:rPr>
            <w:color w:val="0000FF"/>
          </w:rPr>
          <w:t>закона</w:t>
        </w:r>
      </w:hyperlink>
      <w:r>
        <w:t xml:space="preserve"> от 23.11.2015 N 322-ФЗ)</w:t>
      </w:r>
    </w:p>
    <w:p w:rsidR="00BC6C53" w:rsidRDefault="00BC6C53">
      <w:pPr>
        <w:pStyle w:val="ConsPlusNormal"/>
        <w:spacing w:before="220"/>
        <w:ind w:firstLine="540"/>
        <w:jc w:val="both"/>
      </w:pPr>
      <w:r>
        <w:t xml:space="preserve">37) расходы на проведение (в случаях, установленных </w:t>
      </w:r>
      <w:hyperlink r:id="rId1197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BC6C53" w:rsidRDefault="00BC6C53">
      <w:pPr>
        <w:pStyle w:val="ConsPlusNormal"/>
        <w:jc w:val="both"/>
      </w:pPr>
      <w:r>
        <w:t xml:space="preserve">(пп. 37 введен Федеральным </w:t>
      </w:r>
      <w:hyperlink r:id="rId11976" w:history="1">
        <w:r>
          <w:rPr>
            <w:color w:val="0000FF"/>
          </w:rPr>
          <w:t>законом</w:t>
        </w:r>
      </w:hyperlink>
      <w:r>
        <w:t xml:space="preserve"> от 13.03.2006 N 39-ФЗ)</w:t>
      </w:r>
    </w:p>
    <w:p w:rsidR="00BC6C53" w:rsidRDefault="00BC6C53">
      <w:pPr>
        <w:pStyle w:val="ConsPlusNormal"/>
        <w:spacing w:before="220"/>
        <w:ind w:firstLine="540"/>
        <w:jc w:val="both"/>
      </w:pPr>
      <w:r>
        <w:t>38) плата за предоставление информации о зарегистрированных правах;</w:t>
      </w:r>
    </w:p>
    <w:p w:rsidR="00BC6C53" w:rsidRDefault="00BC6C53">
      <w:pPr>
        <w:pStyle w:val="ConsPlusNormal"/>
        <w:jc w:val="both"/>
      </w:pPr>
      <w:r>
        <w:t xml:space="preserve">(пп. 38 введен Федеральным </w:t>
      </w:r>
      <w:hyperlink r:id="rId11977" w:history="1">
        <w:r>
          <w:rPr>
            <w:color w:val="0000FF"/>
          </w:rPr>
          <w:t>законом</w:t>
        </w:r>
      </w:hyperlink>
      <w:r>
        <w:t xml:space="preserve"> от 13.03.2006 N 39-ФЗ)</w:t>
      </w:r>
    </w:p>
    <w:p w:rsidR="00BC6C53" w:rsidRDefault="00BC6C53">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BC6C53" w:rsidRDefault="00BC6C53">
      <w:pPr>
        <w:pStyle w:val="ConsPlusNormal"/>
        <w:jc w:val="both"/>
      </w:pPr>
      <w:r>
        <w:lastRenderedPageBreak/>
        <w:t xml:space="preserve">(пп. 39 введен Федеральным </w:t>
      </w:r>
      <w:hyperlink r:id="rId11978" w:history="1">
        <w:r>
          <w:rPr>
            <w:color w:val="0000FF"/>
          </w:rPr>
          <w:t>законом</w:t>
        </w:r>
      </w:hyperlink>
      <w:r>
        <w:t xml:space="preserve"> от 13.03.2006 N 39-ФЗ)</w:t>
      </w:r>
    </w:p>
    <w:p w:rsidR="00BC6C53" w:rsidRDefault="00BC6C53">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BC6C53" w:rsidRDefault="00BC6C53">
      <w:pPr>
        <w:pStyle w:val="ConsPlusNormal"/>
        <w:jc w:val="both"/>
      </w:pPr>
      <w:r>
        <w:t xml:space="preserve">(пп. 40 введен Федеральным </w:t>
      </w:r>
      <w:hyperlink r:id="rId11979" w:history="1">
        <w:r>
          <w:rPr>
            <w:color w:val="0000FF"/>
          </w:rPr>
          <w:t>законом</w:t>
        </w:r>
      </w:hyperlink>
      <w:r>
        <w:t xml:space="preserve"> от 13.03.2006 N 39-ФЗ)</w:t>
      </w:r>
    </w:p>
    <w:p w:rsidR="00BC6C53" w:rsidRDefault="00BC6C53">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23581" w:history="1">
        <w:r>
          <w:rPr>
            <w:color w:val="0000FF"/>
          </w:rPr>
          <w:t>пункте 3 статьи 346.2</w:t>
        </w:r>
      </w:hyperlink>
      <w:r>
        <w:t xml:space="preserve"> настоящего Кодекса;</w:t>
      </w:r>
    </w:p>
    <w:p w:rsidR="00BC6C53" w:rsidRDefault="00BC6C53">
      <w:pPr>
        <w:pStyle w:val="ConsPlusNormal"/>
        <w:jc w:val="both"/>
      </w:pPr>
      <w:r>
        <w:t xml:space="preserve">(пп. 41 в ред. Федерального </w:t>
      </w:r>
      <w:hyperlink r:id="rId11980" w:history="1">
        <w:r>
          <w:rPr>
            <w:color w:val="0000FF"/>
          </w:rPr>
          <w:t>закона</w:t>
        </w:r>
      </w:hyperlink>
      <w:r>
        <w:t xml:space="preserve"> от 22.07.2008 N 155-ФЗ)</w:t>
      </w:r>
    </w:p>
    <w:p w:rsidR="00BC6C53" w:rsidRDefault="00BC6C53">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BC6C53" w:rsidRDefault="00BC6C53">
      <w:pPr>
        <w:pStyle w:val="ConsPlusNormal"/>
        <w:jc w:val="both"/>
      </w:pPr>
      <w:r>
        <w:t xml:space="preserve">(пп. 42 в ред. Федерального </w:t>
      </w:r>
      <w:hyperlink r:id="rId11981" w:history="1">
        <w:r>
          <w:rPr>
            <w:color w:val="0000FF"/>
          </w:rPr>
          <w:t>закона</w:t>
        </w:r>
      </w:hyperlink>
      <w:r>
        <w:t xml:space="preserve"> от 25.11.2009 N 275-ФЗ)</w:t>
      </w:r>
    </w:p>
    <w:p w:rsidR="00BC6C53" w:rsidRDefault="00BC6C53">
      <w:pPr>
        <w:pStyle w:val="ConsPlusNormal"/>
        <w:spacing w:before="220"/>
        <w:ind w:firstLine="540"/>
        <w:jc w:val="both"/>
      </w:pPr>
      <w:r>
        <w:t xml:space="preserve">43) суммы портовых сборов, расходы на </w:t>
      </w:r>
      <w:hyperlink r:id="rId11982" w:history="1">
        <w:r>
          <w:rPr>
            <w:color w:val="0000FF"/>
          </w:rPr>
          <w:t>услуги лоцмана</w:t>
        </w:r>
      </w:hyperlink>
      <w:r>
        <w:t xml:space="preserve"> и иные аналогичные расходы;</w:t>
      </w:r>
    </w:p>
    <w:p w:rsidR="00BC6C53" w:rsidRDefault="00BC6C53">
      <w:pPr>
        <w:pStyle w:val="ConsPlusNormal"/>
        <w:jc w:val="both"/>
      </w:pPr>
      <w:r>
        <w:t xml:space="preserve">(пп. 43 введен Федеральным </w:t>
      </w:r>
      <w:hyperlink r:id="rId11983" w:history="1">
        <w:r>
          <w:rPr>
            <w:color w:val="0000FF"/>
          </w:rPr>
          <w:t>законом</w:t>
        </w:r>
      </w:hyperlink>
      <w:r>
        <w:t xml:space="preserve"> от 22.07.2008 N 155-ФЗ)</w:t>
      </w:r>
    </w:p>
    <w:p w:rsidR="00BC6C53" w:rsidRDefault="00BC6C53">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BC6C53" w:rsidRDefault="00BC6C53">
      <w:pPr>
        <w:pStyle w:val="ConsPlusNormal"/>
        <w:jc w:val="both"/>
      </w:pPr>
      <w:r>
        <w:t xml:space="preserve">(пп. 44 введен Федеральным </w:t>
      </w:r>
      <w:hyperlink r:id="rId11984" w:history="1">
        <w:r>
          <w:rPr>
            <w:color w:val="0000FF"/>
          </w:rPr>
          <w:t>законом</w:t>
        </w:r>
      </w:hyperlink>
      <w:r>
        <w:t xml:space="preserve"> от 25.11.2009 N 275-ФЗ)</w:t>
      </w:r>
    </w:p>
    <w:p w:rsidR="00BC6C53" w:rsidRDefault="00BC6C53">
      <w:pPr>
        <w:pStyle w:val="ConsPlusNormal"/>
        <w:spacing w:before="220"/>
        <w:ind w:firstLine="540"/>
        <w:jc w:val="both"/>
      </w:pPr>
      <w:r>
        <w:t xml:space="preserve">45) сумму платы в счет возмещения вреда, причиняемого автомобильным </w:t>
      </w:r>
      <w:hyperlink r:id="rId1198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986" w:history="1">
        <w:r>
          <w:rPr>
            <w:color w:val="0000FF"/>
          </w:rPr>
          <w:t>реестре</w:t>
        </w:r>
      </w:hyperlink>
      <w:r>
        <w:t xml:space="preserve"> транспортных средств системы взимания платы.</w:t>
      </w:r>
    </w:p>
    <w:p w:rsidR="00BC6C53" w:rsidRDefault="00BC6C53">
      <w:pPr>
        <w:pStyle w:val="ConsPlusNormal"/>
        <w:spacing w:before="220"/>
        <w:ind w:firstLine="540"/>
        <w:jc w:val="both"/>
      </w:pPr>
      <w:r>
        <w:t xml:space="preserve">Абзацы второй - третий утратили силу с 1 января 2019 года. - Федеральный </w:t>
      </w:r>
      <w:hyperlink r:id="rId11987" w:history="1">
        <w:r>
          <w:rPr>
            <w:color w:val="0000FF"/>
          </w:rPr>
          <w:t>закон</w:t>
        </w:r>
      </w:hyperlink>
      <w:r>
        <w:t xml:space="preserve"> от 03.07.2016 N 249-ФЗ (ред. 30.09.2017);</w:t>
      </w:r>
    </w:p>
    <w:p w:rsidR="00BC6C53" w:rsidRDefault="00BC6C53">
      <w:pPr>
        <w:pStyle w:val="ConsPlusNormal"/>
        <w:jc w:val="both"/>
      </w:pPr>
      <w:r>
        <w:t xml:space="preserve">(пп. 45 введен Федеральным </w:t>
      </w:r>
      <w:hyperlink r:id="rId11988" w:history="1">
        <w:r>
          <w:rPr>
            <w:color w:val="0000FF"/>
          </w:rPr>
          <w:t>законом</w:t>
        </w:r>
      </w:hyperlink>
      <w:r>
        <w:t xml:space="preserve"> от 03.07.2016 N 249-ФЗ)</w:t>
      </w:r>
    </w:p>
    <w:p w:rsidR="00BC6C53" w:rsidRDefault="00BC6C53">
      <w:pPr>
        <w:pStyle w:val="ConsPlusNormal"/>
        <w:spacing w:before="22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BC6C53" w:rsidRDefault="00BC6C53">
      <w:pPr>
        <w:pStyle w:val="ConsPlusNormal"/>
        <w:jc w:val="both"/>
      </w:pPr>
      <w:r>
        <w:t xml:space="preserve">(пп. 46 введен Федеральным </w:t>
      </w:r>
      <w:hyperlink r:id="rId11989" w:history="1">
        <w:r>
          <w:rPr>
            <w:color w:val="0000FF"/>
          </w:rPr>
          <w:t>законом</w:t>
        </w:r>
      </w:hyperlink>
      <w:r>
        <w:t xml:space="preserve"> от 22.04.2020 N 121-ФЗ)</w:t>
      </w:r>
    </w:p>
    <w:p w:rsidR="00BC6C53" w:rsidRDefault="00BC6C53">
      <w:pPr>
        <w:pStyle w:val="ConsPlusNormal"/>
        <w:spacing w:before="220"/>
        <w:ind w:firstLine="540"/>
        <w:jc w:val="both"/>
      </w:pPr>
      <w:r>
        <w:t xml:space="preserve">47) выплаты работникам в виде безотчетных сумм, право на выплаты которых установлено </w:t>
      </w:r>
      <w:hyperlink r:id="rId11990" w:history="1">
        <w:r>
          <w:rPr>
            <w:color w:val="0000FF"/>
          </w:rPr>
          <w:t>актом</w:t>
        </w:r>
      </w:hyperlink>
      <w:r>
        <w:t xml:space="preserve"> Президента Российской Федерации и (или) </w:t>
      </w:r>
      <w:hyperlink r:id="rId11991" w:history="1">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BC6C53" w:rsidRDefault="00BC6C53">
      <w:pPr>
        <w:pStyle w:val="ConsPlusNormal"/>
        <w:jc w:val="both"/>
      </w:pPr>
      <w:r>
        <w:t xml:space="preserve">(пп. 47 введен Федеральным </w:t>
      </w:r>
      <w:hyperlink r:id="rId11992"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48) расходы в виде безвозмездно переданных денежных средств и (или) иного имущества, указанных в </w:t>
      </w:r>
      <w:hyperlink w:anchor="Par8186" w:history="1">
        <w:r>
          <w:rPr>
            <w:color w:val="0000FF"/>
          </w:rPr>
          <w:t>пункте 93 статьи 217</w:t>
        </w:r>
      </w:hyperlink>
      <w:r>
        <w:t xml:space="preserve"> настоящего Кодекса;</w:t>
      </w:r>
    </w:p>
    <w:p w:rsidR="00BC6C53" w:rsidRDefault="00BC6C53">
      <w:pPr>
        <w:pStyle w:val="ConsPlusNormal"/>
        <w:jc w:val="both"/>
      </w:pPr>
      <w:r>
        <w:t xml:space="preserve">(пп. 48 введен Федеральным </w:t>
      </w:r>
      <w:hyperlink r:id="rId11993" w:history="1">
        <w:r>
          <w:rPr>
            <w:color w:val="0000FF"/>
          </w:rPr>
          <w:t>законом</w:t>
        </w:r>
      </w:hyperlink>
      <w:r>
        <w:t xml:space="preserve"> от 21.11.2022 N 443-ФЗ)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Пп. 49 п. 2 ст. 346.5 (в ред. ФЗ от 23.07.2025 N 227-ФЗ) </w:t>
            </w:r>
            <w:hyperlink r:id="rId11994" w:history="1">
              <w:r>
                <w:rPr>
                  <w:color w:val="0000FF"/>
                </w:rPr>
                <w:t>распространяется</w:t>
              </w:r>
            </w:hyperlink>
            <w:r>
              <w:rPr>
                <w:color w:val="392C69"/>
              </w:rPr>
              <w:t xml:space="preserve"> на правоотношения, возникшие с 01.07.2025.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49)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BC6C53" w:rsidRDefault="00BC6C53">
      <w:pPr>
        <w:pStyle w:val="ConsPlusNormal"/>
        <w:jc w:val="both"/>
      </w:pPr>
      <w:r>
        <w:t xml:space="preserve">(пп. 49 введен Федеральным </w:t>
      </w:r>
      <w:hyperlink r:id="rId11995" w:history="1">
        <w:r>
          <w:rPr>
            <w:color w:val="0000FF"/>
          </w:rPr>
          <w:t>законом</w:t>
        </w:r>
      </w:hyperlink>
      <w:r>
        <w:t xml:space="preserve"> от 23.07.2025 N 227-ФЗ)</w:t>
      </w:r>
    </w:p>
    <w:p w:rsidR="00BC6C53" w:rsidRDefault="00BC6C53">
      <w:pPr>
        <w:pStyle w:val="ConsPlusNormal"/>
        <w:spacing w:before="220"/>
        <w:ind w:firstLine="540"/>
        <w:jc w:val="both"/>
      </w:pPr>
      <w:r>
        <w:t xml:space="preserve">3. Расходы, указанные в </w:t>
      </w:r>
      <w:hyperlink w:anchor="Par23684" w:history="1">
        <w:r>
          <w:rPr>
            <w:color w:val="0000FF"/>
          </w:rPr>
          <w:t>пункте 2</w:t>
        </w:r>
      </w:hyperlink>
      <w:r>
        <w:t xml:space="preserve"> настоящей статьи, принимаются при условии их соответствия критериям, указанным в </w:t>
      </w:r>
      <w:hyperlink w:anchor="Par10381" w:history="1">
        <w:r>
          <w:rPr>
            <w:color w:val="0000FF"/>
          </w:rPr>
          <w:t>пункте 1 статьи 252</w:t>
        </w:r>
      </w:hyperlink>
      <w:r>
        <w:t xml:space="preserve"> настоящего Кодекса.</w:t>
      </w:r>
    </w:p>
    <w:p w:rsidR="00BC6C53" w:rsidRDefault="00BC6C53">
      <w:pPr>
        <w:pStyle w:val="ConsPlusNormal"/>
        <w:spacing w:before="220"/>
        <w:ind w:firstLine="540"/>
        <w:jc w:val="both"/>
      </w:pPr>
      <w:r>
        <w:t xml:space="preserve">Расходы, указанные в </w:t>
      </w:r>
      <w:hyperlink w:anchor="Par23691" w:history="1">
        <w:r>
          <w:rPr>
            <w:color w:val="0000FF"/>
          </w:rPr>
          <w:t>подпунктах 5</w:t>
        </w:r>
      </w:hyperlink>
      <w:r>
        <w:t xml:space="preserve">, </w:t>
      </w:r>
      <w:hyperlink w:anchor="Par23693" w:history="1">
        <w:r>
          <w:rPr>
            <w:color w:val="0000FF"/>
          </w:rPr>
          <w:t>6</w:t>
        </w:r>
      </w:hyperlink>
      <w:r>
        <w:t xml:space="preserve">, </w:t>
      </w:r>
      <w:hyperlink w:anchor="Par23697" w:history="1">
        <w:r>
          <w:rPr>
            <w:color w:val="0000FF"/>
          </w:rPr>
          <w:t>7</w:t>
        </w:r>
      </w:hyperlink>
      <w:r>
        <w:t xml:space="preserve">, </w:t>
      </w:r>
      <w:hyperlink w:anchor="Par23711" w:history="1">
        <w:r>
          <w:rPr>
            <w:color w:val="0000FF"/>
          </w:rPr>
          <w:t>9</w:t>
        </w:r>
      </w:hyperlink>
      <w:r>
        <w:t xml:space="preserve"> - </w:t>
      </w:r>
      <w:hyperlink w:anchor="Par23734" w:history="1">
        <w:r>
          <w:rPr>
            <w:color w:val="0000FF"/>
          </w:rPr>
          <w:t>21</w:t>
        </w:r>
      </w:hyperlink>
      <w:r>
        <w:t xml:space="preserve">, </w:t>
      </w:r>
      <w:hyperlink w:anchor="Par23747" w:history="1">
        <w:r>
          <w:rPr>
            <w:color w:val="0000FF"/>
          </w:rPr>
          <w:t>26</w:t>
        </w:r>
      </w:hyperlink>
      <w:r>
        <w:t xml:space="preserve"> и </w:t>
      </w:r>
      <w:hyperlink w:anchor="Par23754"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10423" w:history="1">
        <w:r>
          <w:rPr>
            <w:color w:val="0000FF"/>
          </w:rPr>
          <w:t>статьями 254</w:t>
        </w:r>
      </w:hyperlink>
      <w:r>
        <w:t xml:space="preserve">, </w:t>
      </w:r>
      <w:hyperlink w:anchor="Par10481" w:history="1">
        <w:r>
          <w:rPr>
            <w:color w:val="0000FF"/>
          </w:rPr>
          <w:t>255</w:t>
        </w:r>
      </w:hyperlink>
      <w:r>
        <w:t xml:space="preserve">, </w:t>
      </w:r>
      <w:hyperlink w:anchor="Par11011" w:history="1">
        <w:r>
          <w:rPr>
            <w:color w:val="0000FF"/>
          </w:rPr>
          <w:t>263</w:t>
        </w:r>
      </w:hyperlink>
      <w:r>
        <w:t xml:space="preserve">, </w:t>
      </w:r>
      <w:hyperlink w:anchor="Par11039" w:history="1">
        <w:r>
          <w:rPr>
            <w:color w:val="0000FF"/>
          </w:rPr>
          <w:t>264</w:t>
        </w:r>
      </w:hyperlink>
      <w:r>
        <w:t xml:space="preserve">, </w:t>
      </w:r>
      <w:hyperlink w:anchor="Par11269" w:history="1">
        <w:r>
          <w:rPr>
            <w:color w:val="0000FF"/>
          </w:rPr>
          <w:t>265</w:t>
        </w:r>
      </w:hyperlink>
      <w:r>
        <w:t xml:space="preserve"> и </w:t>
      </w:r>
      <w:hyperlink w:anchor="Par11592" w:history="1">
        <w:r>
          <w:rPr>
            <w:color w:val="0000FF"/>
          </w:rPr>
          <w:t>269</w:t>
        </w:r>
      </w:hyperlink>
      <w:r>
        <w:t xml:space="preserve"> настоящего Кодекса.</w:t>
      </w:r>
    </w:p>
    <w:p w:rsidR="00BC6C53" w:rsidRDefault="00BC6C53">
      <w:pPr>
        <w:pStyle w:val="ConsPlusNormal"/>
        <w:jc w:val="both"/>
      </w:pPr>
      <w:r>
        <w:t xml:space="preserve">(в ред. Федерального </w:t>
      </w:r>
      <w:hyperlink r:id="rId11996" w:history="1">
        <w:r>
          <w:rPr>
            <w:color w:val="0000FF"/>
          </w:rPr>
          <w:t>закона</w:t>
        </w:r>
      </w:hyperlink>
      <w:r>
        <w:t xml:space="preserve"> от 13.03.2006 N 39-ФЗ)</w:t>
      </w:r>
    </w:p>
    <w:p w:rsidR="00BC6C53" w:rsidRDefault="00BC6C53">
      <w:pPr>
        <w:pStyle w:val="ConsPlusNormal"/>
        <w:spacing w:before="220"/>
        <w:ind w:firstLine="540"/>
        <w:jc w:val="both"/>
      </w:pPr>
      <w:bookmarkStart w:id="2572" w:name="Par23801"/>
      <w:bookmarkEnd w:id="2572"/>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BC6C53" w:rsidRDefault="00BC6C53">
      <w:pPr>
        <w:pStyle w:val="ConsPlusNormal"/>
        <w:jc w:val="both"/>
      </w:pPr>
      <w:r>
        <w:t xml:space="preserve">(в ред. Федерального </w:t>
      </w:r>
      <w:hyperlink r:id="rId11997" w:history="1">
        <w:r>
          <w:rPr>
            <w:color w:val="0000FF"/>
          </w:rPr>
          <w:t>закона</w:t>
        </w:r>
      </w:hyperlink>
      <w:r>
        <w:t xml:space="preserve"> от 17.05.2007 N 85-ФЗ)</w:t>
      </w:r>
    </w:p>
    <w:p w:rsidR="00BC6C53" w:rsidRDefault="00BC6C53">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BC6C53" w:rsidRDefault="00BC6C53">
      <w:pPr>
        <w:pStyle w:val="ConsPlusNormal"/>
        <w:jc w:val="both"/>
      </w:pPr>
      <w:r>
        <w:t xml:space="preserve">(в ред. Федерального </w:t>
      </w:r>
      <w:hyperlink r:id="rId11998" w:history="1">
        <w:r>
          <w:rPr>
            <w:color w:val="0000FF"/>
          </w:rPr>
          <w:t>закона</w:t>
        </w:r>
      </w:hyperlink>
      <w:r>
        <w:t xml:space="preserve"> от 17.05.2007 N 85-ФЗ)</w:t>
      </w:r>
    </w:p>
    <w:p w:rsidR="00BC6C53" w:rsidRDefault="00BC6C53">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999" w:history="1">
        <w:r>
          <w:rPr>
            <w:color w:val="0000FF"/>
          </w:rPr>
          <w:t>принятия</w:t>
        </w:r>
      </w:hyperlink>
      <w:r>
        <w:t xml:space="preserve"> этих нематериальных активов на бухгалтерский учет;</w:t>
      </w:r>
    </w:p>
    <w:p w:rsidR="00BC6C53" w:rsidRDefault="00BC6C53">
      <w:pPr>
        <w:pStyle w:val="ConsPlusNormal"/>
        <w:spacing w:before="220"/>
        <w:ind w:firstLine="540"/>
        <w:jc w:val="both"/>
      </w:pPr>
      <w:bookmarkStart w:id="2573" w:name="Par23806"/>
      <w:bookmarkEnd w:id="2573"/>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BC6C53" w:rsidRDefault="00BC6C53">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BC6C53" w:rsidRDefault="00BC6C53">
      <w:pPr>
        <w:pStyle w:val="ConsPlusNormal"/>
        <w:jc w:val="both"/>
      </w:pPr>
      <w:r>
        <w:t xml:space="preserve">(в ред. Федерального </w:t>
      </w:r>
      <w:hyperlink r:id="rId12000" w:history="1">
        <w:r>
          <w:rPr>
            <w:color w:val="0000FF"/>
          </w:rPr>
          <w:t>закона</w:t>
        </w:r>
      </w:hyperlink>
      <w:r>
        <w:t xml:space="preserve"> от 17.05.2007 N 85-ФЗ)</w:t>
      </w:r>
    </w:p>
    <w:p w:rsidR="00BC6C53" w:rsidRDefault="00BC6C53">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BC6C53" w:rsidRDefault="00BC6C53">
      <w:pPr>
        <w:pStyle w:val="ConsPlusNormal"/>
        <w:jc w:val="both"/>
      </w:pPr>
      <w:r>
        <w:t xml:space="preserve">(в ред. Федерального </w:t>
      </w:r>
      <w:hyperlink r:id="rId12001" w:history="1">
        <w:r>
          <w:rPr>
            <w:color w:val="0000FF"/>
          </w:rPr>
          <w:t>закона</w:t>
        </w:r>
      </w:hyperlink>
      <w:r>
        <w:t xml:space="preserve"> от 17.05.2007 N 85-ФЗ)</w:t>
      </w:r>
    </w:p>
    <w:p w:rsidR="00BC6C53" w:rsidRDefault="00BC6C53">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BC6C53" w:rsidRDefault="00BC6C53">
      <w:pPr>
        <w:pStyle w:val="ConsPlusNormal"/>
        <w:jc w:val="both"/>
      </w:pPr>
      <w:r>
        <w:t xml:space="preserve">(в ред. Федерального </w:t>
      </w:r>
      <w:hyperlink r:id="rId12002" w:history="1">
        <w:r>
          <w:rPr>
            <w:color w:val="0000FF"/>
          </w:rPr>
          <w:t>закона</w:t>
        </w:r>
      </w:hyperlink>
      <w:r>
        <w:t xml:space="preserve"> от 17.05.2007 N 85-ФЗ)</w:t>
      </w:r>
    </w:p>
    <w:p w:rsidR="00BC6C53" w:rsidRDefault="00BC6C53">
      <w:pPr>
        <w:pStyle w:val="ConsPlusNormal"/>
        <w:spacing w:before="220"/>
        <w:ind w:firstLine="540"/>
        <w:jc w:val="both"/>
      </w:pPr>
      <w:r>
        <w:t>При этом в течение налогового периода данные расходы принимаются равными долями.</w:t>
      </w:r>
    </w:p>
    <w:p w:rsidR="00BC6C53" w:rsidRDefault="00BC6C53">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200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004" w:history="1">
        <w:r>
          <w:rPr>
            <w:color w:val="0000FF"/>
          </w:rPr>
          <w:t>законодательством</w:t>
        </w:r>
      </w:hyperlink>
      <w:r>
        <w:t xml:space="preserve"> Российской Федерации о бухгалтерском учете.</w:t>
      </w:r>
    </w:p>
    <w:p w:rsidR="00BC6C53" w:rsidRDefault="00BC6C53">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23903" w:history="1">
        <w:r>
          <w:rPr>
            <w:color w:val="0000FF"/>
          </w:rPr>
          <w:t>пунктами 6.1</w:t>
        </w:r>
      </w:hyperlink>
      <w:r>
        <w:t xml:space="preserve"> и </w:t>
      </w:r>
      <w:hyperlink w:anchor="Par23919" w:history="1">
        <w:r>
          <w:rPr>
            <w:color w:val="0000FF"/>
          </w:rPr>
          <w:t>9 статьи 346.6</w:t>
        </w:r>
      </w:hyperlink>
      <w:r>
        <w:t xml:space="preserve"> настоящего Кодекса.</w:t>
      </w:r>
    </w:p>
    <w:p w:rsidR="00BC6C53" w:rsidRDefault="00BC6C53">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10700" w:history="1">
        <w:r>
          <w:rPr>
            <w:color w:val="0000FF"/>
          </w:rPr>
          <w:t>статьей 258</w:t>
        </w:r>
      </w:hyperlink>
      <w:r>
        <w:t xml:space="preserve"> настоящего Кодекса </w:t>
      </w:r>
      <w:hyperlink r:id="rId1200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BC6C53" w:rsidRDefault="00BC6C53">
      <w:pPr>
        <w:pStyle w:val="ConsPlusNormal"/>
        <w:spacing w:before="220"/>
        <w:ind w:firstLine="540"/>
        <w:jc w:val="both"/>
      </w:pPr>
      <w:r>
        <w:t xml:space="preserve">Абзац утратил силу. - Федеральный </w:t>
      </w:r>
      <w:hyperlink r:id="rId12006" w:history="1">
        <w:r>
          <w:rPr>
            <w:color w:val="0000FF"/>
          </w:rPr>
          <w:t>закон</w:t>
        </w:r>
      </w:hyperlink>
      <w:r>
        <w:t xml:space="preserve"> от 29.09.2019 N 325-ФЗ.</w:t>
      </w:r>
    </w:p>
    <w:p w:rsidR="00BC6C53" w:rsidRDefault="00BC6C53">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ar10718" w:history="1">
        <w:r>
          <w:rPr>
            <w:color w:val="0000FF"/>
          </w:rPr>
          <w:t>пунктом 2 статьи 258</w:t>
        </w:r>
      </w:hyperlink>
      <w:r>
        <w:t xml:space="preserve"> настоящего Кодекса.</w:t>
      </w:r>
    </w:p>
    <w:p w:rsidR="00BC6C53" w:rsidRDefault="00BC6C53">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9660" w:history="1">
        <w:r>
          <w:rPr>
            <w:color w:val="0000FF"/>
          </w:rPr>
          <w:t>главы 25</w:t>
        </w:r>
      </w:hyperlink>
      <w:r>
        <w:t xml:space="preserve"> настоящего Кодекса и уплатить дополнительную сумму налога и пени.</w:t>
      </w:r>
    </w:p>
    <w:p w:rsidR="00BC6C53" w:rsidRDefault="00BC6C53">
      <w:pPr>
        <w:pStyle w:val="ConsPlusNormal"/>
        <w:jc w:val="both"/>
      </w:pPr>
      <w:r>
        <w:t xml:space="preserve">(в ред. Федерального </w:t>
      </w:r>
      <w:hyperlink r:id="rId12007" w:history="1">
        <w:r>
          <w:rPr>
            <w:color w:val="0000FF"/>
          </w:rPr>
          <w:t>закона</w:t>
        </w:r>
      </w:hyperlink>
      <w:r>
        <w:t xml:space="preserve"> от 17.05.2007 N 85-ФЗ)</w:t>
      </w:r>
    </w:p>
    <w:p w:rsidR="00BC6C53" w:rsidRDefault="00BC6C53">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10565" w:history="1">
        <w:r>
          <w:rPr>
            <w:color w:val="0000FF"/>
          </w:rPr>
          <w:t>амортизируемым имуществом</w:t>
        </w:r>
      </w:hyperlink>
      <w:r>
        <w:t xml:space="preserve"> в соответствии с </w:t>
      </w:r>
      <w:hyperlink w:anchor="Par9660"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10669" w:history="1">
        <w:r>
          <w:rPr>
            <w:color w:val="0000FF"/>
          </w:rPr>
          <w:t>пункта 2 статьи 257</w:t>
        </w:r>
      </w:hyperlink>
      <w:r>
        <w:t xml:space="preserve"> настоящего Кодекса.</w:t>
      </w:r>
    </w:p>
    <w:p w:rsidR="00BC6C53" w:rsidRDefault="00BC6C53">
      <w:pPr>
        <w:pStyle w:val="ConsPlusNormal"/>
        <w:jc w:val="both"/>
      </w:pPr>
      <w:r>
        <w:t xml:space="preserve">(в ред. Федерального </w:t>
      </w:r>
      <w:hyperlink r:id="rId12008" w:history="1">
        <w:r>
          <w:rPr>
            <w:color w:val="0000FF"/>
          </w:rPr>
          <w:t>закона</w:t>
        </w:r>
      </w:hyperlink>
      <w:r>
        <w:t xml:space="preserve"> от 17.05.2007 N 85-ФЗ)</w:t>
      </w:r>
    </w:p>
    <w:p w:rsidR="00BC6C53" w:rsidRDefault="00BC6C53">
      <w:pPr>
        <w:pStyle w:val="ConsPlusNormal"/>
        <w:jc w:val="both"/>
      </w:pPr>
      <w:r>
        <w:t xml:space="preserve">(п. 4 в ред. Федерального </w:t>
      </w:r>
      <w:hyperlink r:id="rId12009" w:history="1">
        <w:r>
          <w:rPr>
            <w:color w:val="0000FF"/>
          </w:rPr>
          <w:t>закона</w:t>
        </w:r>
      </w:hyperlink>
      <w:r>
        <w:t xml:space="preserve"> от 13.03.2006 N 39-ФЗ)</w:t>
      </w:r>
    </w:p>
    <w:p w:rsidR="00BC6C53" w:rsidRDefault="00BC6C53">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w:t>
      </w:r>
      <w:r>
        <w:lastRenderedPageBreak/>
        <w:t xml:space="preserve">семи лет. Суммы расходов учитываются равными долями за </w:t>
      </w:r>
      <w:hyperlink w:anchor="Par23927" w:history="1">
        <w:r>
          <w:rPr>
            <w:color w:val="0000FF"/>
          </w:rPr>
          <w:t>отчетный и налоговый периоды</w:t>
        </w:r>
      </w:hyperlink>
      <w:r>
        <w:t>.</w:t>
      </w:r>
    </w:p>
    <w:p w:rsidR="00BC6C53" w:rsidRDefault="00BC6C53">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2010"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w:t>
      </w:r>
      <w:hyperlink r:id="rId12011" w:history="1">
        <w:r>
          <w:rPr>
            <w:color w:val="0000FF"/>
          </w:rPr>
          <w:t>законодательством</w:t>
        </w:r>
      </w:hyperlink>
      <w:r>
        <w:t xml:space="preserve"> Российской Федерации.</w:t>
      </w:r>
    </w:p>
    <w:p w:rsidR="00BC6C53" w:rsidRDefault="00BC6C53">
      <w:pPr>
        <w:pStyle w:val="ConsPlusNormal"/>
        <w:jc w:val="both"/>
      </w:pPr>
      <w:r>
        <w:t xml:space="preserve">(абзац введен Федеральным </w:t>
      </w:r>
      <w:hyperlink r:id="rId12012" w:history="1">
        <w:r>
          <w:rPr>
            <w:color w:val="0000FF"/>
          </w:rPr>
          <w:t>законом</w:t>
        </w:r>
      </w:hyperlink>
      <w:r>
        <w:t xml:space="preserve"> от 22.07.2008 N 155-ФЗ)</w:t>
      </w:r>
    </w:p>
    <w:p w:rsidR="00BC6C53" w:rsidRDefault="00BC6C53">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BC6C53" w:rsidRDefault="00BC6C53">
      <w:pPr>
        <w:pStyle w:val="ConsPlusNormal"/>
        <w:jc w:val="both"/>
      </w:pPr>
      <w:r>
        <w:t xml:space="preserve">(абзац введен Федеральным </w:t>
      </w:r>
      <w:hyperlink r:id="rId12013" w:history="1">
        <w:r>
          <w:rPr>
            <w:color w:val="0000FF"/>
          </w:rPr>
          <w:t>законом</w:t>
        </w:r>
      </w:hyperlink>
      <w:r>
        <w:t xml:space="preserve"> от 22.07.2008 N 155-ФЗ, в ред. Федеральных законов от 28.11.2009 </w:t>
      </w:r>
      <w:hyperlink r:id="rId12014" w:history="1">
        <w:r>
          <w:rPr>
            <w:color w:val="0000FF"/>
          </w:rPr>
          <w:t>N 283-ФЗ</w:t>
        </w:r>
      </w:hyperlink>
      <w:r>
        <w:t xml:space="preserve">, от 30.11.2016 </w:t>
      </w:r>
      <w:hyperlink r:id="rId12015" w:history="1">
        <w:r>
          <w:rPr>
            <w:color w:val="0000FF"/>
          </w:rPr>
          <w:t>N 401-ФЗ</w:t>
        </w:r>
      </w:hyperlink>
      <w:r>
        <w:t>)</w:t>
      </w:r>
    </w:p>
    <w:p w:rsidR="00BC6C53" w:rsidRDefault="00BC6C53">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BC6C53" w:rsidRDefault="00BC6C53">
      <w:pPr>
        <w:pStyle w:val="ConsPlusNormal"/>
        <w:jc w:val="both"/>
      </w:pPr>
      <w:r>
        <w:t xml:space="preserve">(абзац введен Федеральным </w:t>
      </w:r>
      <w:hyperlink r:id="rId12016" w:history="1">
        <w:r>
          <w:rPr>
            <w:color w:val="0000FF"/>
          </w:rPr>
          <w:t>законом</w:t>
        </w:r>
      </w:hyperlink>
      <w:r>
        <w:t xml:space="preserve"> от 22.07.2008 N 155-ФЗ)</w:t>
      </w:r>
    </w:p>
    <w:p w:rsidR="00BC6C53" w:rsidRDefault="00BC6C53">
      <w:pPr>
        <w:pStyle w:val="ConsPlusNormal"/>
        <w:jc w:val="both"/>
      </w:pPr>
      <w:r>
        <w:t xml:space="preserve">(п. 4.1 введен Федеральным </w:t>
      </w:r>
      <w:hyperlink r:id="rId12017" w:history="1">
        <w:r>
          <w:rPr>
            <w:color w:val="0000FF"/>
          </w:rPr>
          <w:t>законом</w:t>
        </w:r>
      </w:hyperlink>
      <w:r>
        <w:t xml:space="preserve"> от 13.03.2006 N 39-ФЗ)</w:t>
      </w:r>
    </w:p>
    <w:p w:rsidR="00BC6C53" w:rsidRDefault="00BC6C53">
      <w:pPr>
        <w:pStyle w:val="ConsPlusNormal"/>
        <w:spacing w:before="220"/>
        <w:ind w:firstLine="540"/>
        <w:jc w:val="both"/>
      </w:pPr>
      <w:r>
        <w:t>5. Признание доходов и расходов налогоплательщика осуществляется в следующем порядке:</w:t>
      </w:r>
    </w:p>
    <w:p w:rsidR="00BC6C53" w:rsidRDefault="00BC6C53">
      <w:pPr>
        <w:pStyle w:val="ConsPlusNormal"/>
        <w:spacing w:before="220"/>
        <w:ind w:firstLine="540"/>
        <w:jc w:val="both"/>
      </w:pPr>
      <w:bookmarkStart w:id="2574" w:name="Par23833"/>
      <w:bookmarkEnd w:id="2574"/>
      <w:r>
        <w:t>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rsidR="00BC6C53" w:rsidRDefault="00BC6C53">
      <w:pPr>
        <w:pStyle w:val="ConsPlusNormal"/>
        <w:jc w:val="both"/>
      </w:pPr>
      <w:r>
        <w:t xml:space="preserve">(в ред. Федерального </w:t>
      </w:r>
      <w:hyperlink r:id="rId12018" w:history="1">
        <w:r>
          <w:rPr>
            <w:color w:val="0000FF"/>
          </w:rPr>
          <w:t>закона</w:t>
        </w:r>
      </w:hyperlink>
      <w:r>
        <w:t xml:space="preserve"> от 19.12.2023 N 610-ФЗ)</w:t>
      </w:r>
    </w:p>
    <w:p w:rsidR="00BC6C53" w:rsidRDefault="00BC6C53">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C6C53" w:rsidRDefault="00BC6C53">
      <w:pPr>
        <w:pStyle w:val="ConsPlusNormal"/>
        <w:spacing w:before="220"/>
        <w:ind w:firstLine="540"/>
        <w:jc w:val="both"/>
      </w:pPr>
      <w:bookmarkStart w:id="2575" w:name="Par23836"/>
      <w:bookmarkEnd w:id="257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C6C53" w:rsidRDefault="00BC6C53">
      <w:pPr>
        <w:pStyle w:val="ConsPlusNormal"/>
        <w:jc w:val="both"/>
      </w:pPr>
      <w:r>
        <w:t xml:space="preserve">(абзац введен Федеральным </w:t>
      </w:r>
      <w:hyperlink r:id="rId12019" w:history="1">
        <w:r>
          <w:rPr>
            <w:color w:val="0000FF"/>
          </w:rPr>
          <w:t>законом</w:t>
        </w:r>
      </w:hyperlink>
      <w:r>
        <w:t xml:space="preserve"> от 05.04.2010 N 41-ФЗ)</w:t>
      </w:r>
    </w:p>
    <w:p w:rsidR="00BC6C53" w:rsidRDefault="00BC6C53">
      <w:pPr>
        <w:pStyle w:val="ConsPlusNormal"/>
        <w:spacing w:before="220"/>
        <w:ind w:firstLine="540"/>
        <w:jc w:val="both"/>
      </w:pPr>
      <w:r>
        <w:t xml:space="preserve">В случае нарушения условий получения выплат, предусмотренных </w:t>
      </w:r>
      <w:hyperlink w:anchor="Par23836"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23836"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ar23833"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BC6C53" w:rsidRDefault="00BC6C53">
      <w:pPr>
        <w:pStyle w:val="ConsPlusNormal"/>
        <w:jc w:val="both"/>
      </w:pPr>
      <w:r>
        <w:t xml:space="preserve">(абзац введен Федеральным </w:t>
      </w:r>
      <w:hyperlink r:id="rId12020" w:history="1">
        <w:r>
          <w:rPr>
            <w:color w:val="0000FF"/>
          </w:rPr>
          <w:t>законом</w:t>
        </w:r>
      </w:hyperlink>
      <w:r>
        <w:t xml:space="preserve"> от 05.04.2010 N 41-ФЗ)</w:t>
      </w:r>
    </w:p>
    <w:p w:rsidR="00BC6C53" w:rsidRDefault="00BC6C53">
      <w:pPr>
        <w:pStyle w:val="ConsPlusNormal"/>
        <w:spacing w:before="220"/>
        <w:ind w:firstLine="540"/>
        <w:jc w:val="both"/>
      </w:pPr>
      <w:bookmarkStart w:id="2576" w:name="Par23840"/>
      <w:bookmarkEnd w:id="2576"/>
      <w:r>
        <w:lastRenderedPageBreak/>
        <w:t xml:space="preserve">Средства финансовой поддержки в виде субсидий, полученные в соответствии с Федеральным </w:t>
      </w:r>
      <w:hyperlink r:id="rId1202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BC6C53" w:rsidRDefault="00BC6C53">
      <w:pPr>
        <w:pStyle w:val="ConsPlusNormal"/>
        <w:jc w:val="both"/>
      </w:pPr>
      <w:r>
        <w:t xml:space="preserve">(абзац введен Федеральным </w:t>
      </w:r>
      <w:hyperlink r:id="rId12022" w:history="1">
        <w:r>
          <w:rPr>
            <w:color w:val="0000FF"/>
          </w:rPr>
          <w:t>законом</w:t>
        </w:r>
      </w:hyperlink>
      <w:r>
        <w:t xml:space="preserve"> от 07.03.2011 N 23-ФЗ)</w:t>
      </w:r>
    </w:p>
    <w:p w:rsidR="00BC6C53" w:rsidRDefault="00BC6C53">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BC6C53" w:rsidRDefault="00BC6C53">
      <w:pPr>
        <w:pStyle w:val="ConsPlusNormal"/>
        <w:jc w:val="both"/>
      </w:pPr>
      <w:r>
        <w:t xml:space="preserve">(абзац введен Федеральным </w:t>
      </w:r>
      <w:hyperlink r:id="rId12023" w:history="1">
        <w:r>
          <w:rPr>
            <w:color w:val="0000FF"/>
          </w:rPr>
          <w:t>законом</w:t>
        </w:r>
      </w:hyperlink>
      <w:r>
        <w:t xml:space="preserve"> от 25.06.2012 N 94-ФЗ, в ред. Федерального </w:t>
      </w:r>
      <w:hyperlink r:id="rId12024" w:history="1">
        <w:r>
          <w:rPr>
            <w:color w:val="0000FF"/>
          </w:rPr>
          <w:t>закона</w:t>
        </w:r>
      </w:hyperlink>
      <w:r>
        <w:t xml:space="preserve"> от 29.12.2014 N 465-ФЗ)</w:t>
      </w:r>
    </w:p>
    <w:p w:rsidR="00BC6C53" w:rsidRDefault="00BC6C53">
      <w:pPr>
        <w:pStyle w:val="ConsPlusNormal"/>
        <w:spacing w:before="220"/>
        <w:ind w:firstLine="540"/>
        <w:jc w:val="both"/>
      </w:pPr>
      <w:bookmarkStart w:id="2577" w:name="Par23844"/>
      <w:bookmarkEnd w:id="257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02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BC6C53" w:rsidRDefault="00BC6C53">
      <w:pPr>
        <w:pStyle w:val="ConsPlusNormal"/>
        <w:jc w:val="both"/>
      </w:pPr>
      <w:r>
        <w:t xml:space="preserve">(абзац введен Федеральным </w:t>
      </w:r>
      <w:hyperlink r:id="rId12026" w:history="1">
        <w:r>
          <w:rPr>
            <w:color w:val="0000FF"/>
          </w:rPr>
          <w:t>законом</w:t>
        </w:r>
      </w:hyperlink>
      <w:r>
        <w:t xml:space="preserve"> от 29.12.2014 N 465-ФЗ)</w:t>
      </w:r>
    </w:p>
    <w:p w:rsidR="00BC6C53" w:rsidRDefault="00BC6C53">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ar23844"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BC6C53" w:rsidRDefault="00BC6C53">
      <w:pPr>
        <w:pStyle w:val="ConsPlusNormal"/>
        <w:jc w:val="both"/>
      </w:pPr>
      <w:r>
        <w:t xml:space="preserve">(абзац введен Федеральным </w:t>
      </w:r>
      <w:hyperlink r:id="rId12027" w:history="1">
        <w:r>
          <w:rPr>
            <w:color w:val="0000FF"/>
          </w:rPr>
          <w:t>законом</w:t>
        </w:r>
      </w:hyperlink>
      <w:r>
        <w:t xml:space="preserve"> от 29.12.2014 N 465-ФЗ; в ред. Федерального </w:t>
      </w:r>
      <w:hyperlink r:id="rId12028" w:history="1">
        <w:r>
          <w:rPr>
            <w:color w:val="0000FF"/>
          </w:rPr>
          <w:t>закона</w:t>
        </w:r>
      </w:hyperlink>
      <w:r>
        <w:t xml:space="preserve"> от 29.09.2019 N 325-ФЗ)</w:t>
      </w:r>
    </w:p>
    <w:p w:rsidR="00BC6C53" w:rsidRDefault="00BC6C53">
      <w:pPr>
        <w:pStyle w:val="ConsPlusNormal"/>
        <w:spacing w:before="220"/>
        <w:ind w:firstLine="540"/>
        <w:jc w:val="both"/>
      </w:pPr>
      <w:r>
        <w:t xml:space="preserve">Положения </w:t>
      </w:r>
      <w:hyperlink w:anchor="Par23840"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BC6C53" w:rsidRDefault="00BC6C53">
      <w:pPr>
        <w:pStyle w:val="ConsPlusNormal"/>
        <w:jc w:val="both"/>
      </w:pPr>
      <w:r>
        <w:t xml:space="preserve">(абзац введен Федеральным </w:t>
      </w:r>
      <w:hyperlink r:id="rId12029" w:history="1">
        <w:r>
          <w:rPr>
            <w:color w:val="0000FF"/>
          </w:rPr>
          <w:t>законом</w:t>
        </w:r>
      </w:hyperlink>
      <w:r>
        <w:t xml:space="preserve"> от 29.09.2019 N 325-ФЗ)</w:t>
      </w:r>
    </w:p>
    <w:p w:rsidR="00BC6C53" w:rsidRDefault="00BC6C53">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BC6C53" w:rsidRDefault="00BC6C53">
      <w:pPr>
        <w:pStyle w:val="ConsPlusNormal"/>
        <w:spacing w:before="220"/>
        <w:ind w:firstLine="540"/>
        <w:jc w:val="both"/>
      </w:pPr>
      <w:r>
        <w:t>При этом расходы учитываются в составе расходов с учетом следующих особенностей:</w:t>
      </w:r>
    </w:p>
    <w:p w:rsidR="00BC6C53" w:rsidRDefault="00BC6C53">
      <w:pPr>
        <w:pStyle w:val="ConsPlusNormal"/>
        <w:spacing w:before="220"/>
        <w:ind w:firstLine="540"/>
        <w:jc w:val="both"/>
      </w:pPr>
      <w:hyperlink w:anchor="Par10423"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w:t>
      </w:r>
      <w:r>
        <w:lastRenderedPageBreak/>
        <w:t>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BC6C53" w:rsidRDefault="00BC6C53">
      <w:pPr>
        <w:pStyle w:val="ConsPlusNormal"/>
        <w:jc w:val="both"/>
      </w:pPr>
      <w:r>
        <w:t xml:space="preserve">(в ред. Федеральных законов от 25.11.2013 </w:t>
      </w:r>
      <w:hyperlink r:id="rId12030" w:history="1">
        <w:r>
          <w:rPr>
            <w:color w:val="0000FF"/>
          </w:rPr>
          <w:t>N 317-ФЗ</w:t>
        </w:r>
      </w:hyperlink>
      <w:r>
        <w:t xml:space="preserve">, от 19.12.2023 </w:t>
      </w:r>
      <w:hyperlink r:id="rId12031" w:history="1">
        <w:r>
          <w:rPr>
            <w:color w:val="0000FF"/>
          </w:rPr>
          <w:t>N 610-ФЗ</w:t>
        </w:r>
      </w:hyperlink>
      <w:r>
        <w:t>)</w:t>
      </w:r>
    </w:p>
    <w:p w:rsidR="00BC6C53" w:rsidRDefault="00BC6C53">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BC6C53" w:rsidRDefault="00BC6C53">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BC6C53" w:rsidRDefault="00BC6C53">
      <w:pPr>
        <w:pStyle w:val="ConsPlusNormal"/>
        <w:jc w:val="both"/>
      </w:pPr>
      <w:r>
        <w:t xml:space="preserve">(в ред. Федерального </w:t>
      </w:r>
      <w:hyperlink r:id="rId12032" w:history="1">
        <w:r>
          <w:rPr>
            <w:color w:val="0000FF"/>
          </w:rPr>
          <w:t>закона</w:t>
        </w:r>
      </w:hyperlink>
      <w:r>
        <w:t xml:space="preserve"> от 30.11.2016 N 401-ФЗ)</w:t>
      </w:r>
    </w:p>
    <w:p w:rsidR="00BC6C53" w:rsidRDefault="00BC6C53">
      <w:pPr>
        <w:pStyle w:val="ConsPlusNormal"/>
        <w:spacing w:before="220"/>
        <w:ind w:firstLine="540"/>
        <w:jc w:val="both"/>
      </w:pPr>
      <w:bookmarkStart w:id="2578" w:name="Par23857"/>
      <w:bookmarkEnd w:id="2578"/>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23801"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BC6C53" w:rsidRDefault="00BC6C53">
      <w:pPr>
        <w:pStyle w:val="ConsPlusNormal"/>
        <w:jc w:val="both"/>
      </w:pPr>
      <w:r>
        <w:t xml:space="preserve">(в ред. Федерального </w:t>
      </w:r>
      <w:hyperlink r:id="rId12033" w:history="1">
        <w:r>
          <w:rPr>
            <w:color w:val="0000FF"/>
          </w:rPr>
          <w:t>закона</w:t>
        </w:r>
      </w:hyperlink>
      <w:r>
        <w:t xml:space="preserve"> от 17.05.2007 N 85-ФЗ)</w:t>
      </w:r>
    </w:p>
    <w:p w:rsidR="00BC6C53" w:rsidRDefault="00BC6C53">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BC6C53" w:rsidRDefault="00BC6C53">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ar12996" w:history="1">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BC6C53" w:rsidRDefault="00BC6C53">
      <w:pPr>
        <w:pStyle w:val="ConsPlusNormal"/>
        <w:jc w:val="both"/>
      </w:pPr>
      <w:r>
        <w:t xml:space="preserve">(абзац введен Федеральным </w:t>
      </w:r>
      <w:hyperlink r:id="rId12034" w:history="1">
        <w:r>
          <w:rPr>
            <w:color w:val="0000FF"/>
          </w:rPr>
          <w:t>законом</w:t>
        </w:r>
      </w:hyperlink>
      <w:r>
        <w:t xml:space="preserve"> от 29.11.2024 N 418-ФЗ)</w:t>
      </w:r>
    </w:p>
    <w:p w:rsidR="00BC6C53" w:rsidRDefault="00BC6C53">
      <w:pPr>
        <w:pStyle w:val="ConsPlusNormal"/>
        <w:spacing w:before="220"/>
        <w:ind w:firstLine="540"/>
        <w:jc w:val="both"/>
      </w:pPr>
      <w:r>
        <w:t xml:space="preserve">3) утратил силу. - Федеральный </w:t>
      </w:r>
      <w:hyperlink r:id="rId12035" w:history="1">
        <w:r>
          <w:rPr>
            <w:color w:val="0000FF"/>
          </w:rPr>
          <w:t>закон</w:t>
        </w:r>
      </w:hyperlink>
      <w:r>
        <w:t xml:space="preserve"> от 20.04.2014 N 81-ФЗ.</w:t>
      </w:r>
    </w:p>
    <w:p w:rsidR="00BC6C53" w:rsidRDefault="00BC6C53">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BC6C53" w:rsidRDefault="00BC6C53">
      <w:pPr>
        <w:pStyle w:val="ConsPlusNormal"/>
        <w:jc w:val="both"/>
      </w:pPr>
      <w:r>
        <w:t xml:space="preserve">(п. 5.1 введен Федеральным </w:t>
      </w:r>
      <w:hyperlink r:id="rId12036" w:history="1">
        <w:r>
          <w:rPr>
            <w:color w:val="0000FF"/>
          </w:rPr>
          <w:t>законом</w:t>
        </w:r>
      </w:hyperlink>
      <w:r>
        <w:t xml:space="preserve"> от 25.06.2012 N 94-ФЗ)</w:t>
      </w:r>
    </w:p>
    <w:p w:rsidR="00BC6C53" w:rsidRDefault="00BC6C53">
      <w:pPr>
        <w:pStyle w:val="ConsPlusNormal"/>
        <w:spacing w:before="220"/>
        <w:ind w:firstLine="540"/>
        <w:jc w:val="both"/>
      </w:pPr>
      <w:r>
        <w:lastRenderedPageBreak/>
        <w:t xml:space="preserve">6 - 7. Утратили силу с 1 января 2007 года. - Федеральный </w:t>
      </w:r>
      <w:hyperlink r:id="rId12037" w:history="1">
        <w:r>
          <w:rPr>
            <w:color w:val="0000FF"/>
          </w:rPr>
          <w:t>закон</w:t>
        </w:r>
      </w:hyperlink>
      <w:r>
        <w:t xml:space="preserve"> от 13.03.2006 N 39-ФЗ.</w:t>
      </w:r>
    </w:p>
    <w:p w:rsidR="00BC6C53" w:rsidRDefault="00BC6C53">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BC6C53" w:rsidRDefault="00BC6C53">
      <w:pPr>
        <w:pStyle w:val="ConsPlusNormal"/>
        <w:jc w:val="both"/>
      </w:pPr>
      <w:r>
        <w:t xml:space="preserve">(в ред. Федерального </w:t>
      </w:r>
      <w:hyperlink r:id="rId12038" w:history="1">
        <w:r>
          <w:rPr>
            <w:color w:val="0000FF"/>
          </w:rPr>
          <w:t>закона</w:t>
        </w:r>
      </w:hyperlink>
      <w:r>
        <w:t xml:space="preserve"> от 13.03.2006 N 39-ФЗ)</w:t>
      </w:r>
    </w:p>
    <w:p w:rsidR="00BC6C53" w:rsidRDefault="00BC6C53">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2039" w:history="1">
        <w:r>
          <w:rPr>
            <w:color w:val="0000FF"/>
          </w:rPr>
          <w:t>форма</w:t>
        </w:r>
      </w:hyperlink>
      <w:r>
        <w:t xml:space="preserve"> и </w:t>
      </w:r>
      <w:hyperlink r:id="rId12040" w:history="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12041" w:history="1">
        <w:r>
          <w:rPr>
            <w:color w:val="0000FF"/>
          </w:rPr>
          <w:t>законом</w:t>
        </w:r>
      </w:hyperlink>
      <w:r>
        <w:t xml:space="preserve"> от 13.03.2006 N 39-ФЗ; в ред. Федерального </w:t>
      </w:r>
      <w:hyperlink r:id="rId12042"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346.6. Налоговая база</w:t>
      </w:r>
    </w:p>
    <w:p w:rsidR="00BC6C53" w:rsidRDefault="00BC6C53">
      <w:pPr>
        <w:pStyle w:val="ConsPlusNormal"/>
        <w:jc w:val="both"/>
      </w:pPr>
    </w:p>
    <w:p w:rsidR="00BC6C53" w:rsidRDefault="00BC6C53">
      <w:pPr>
        <w:pStyle w:val="ConsPlusNormal"/>
        <w:ind w:firstLine="540"/>
        <w:jc w:val="both"/>
      </w:pPr>
      <w:r>
        <w:t>1. Налоговой базой признается денежное выражение доходов, уменьшенных на величину расходов.</w:t>
      </w:r>
    </w:p>
    <w:p w:rsidR="00BC6C53" w:rsidRDefault="00BC6C53">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BC6C53" w:rsidRDefault="00BC6C53">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2043" w:history="1">
        <w:r>
          <w:rPr>
            <w:color w:val="0000FF"/>
          </w:rPr>
          <w:t>статьей 105.3</w:t>
        </w:r>
      </w:hyperlink>
      <w:r>
        <w:t xml:space="preserve"> настоящего Кодекса.</w:t>
      </w:r>
    </w:p>
    <w:p w:rsidR="00BC6C53" w:rsidRDefault="00BC6C53">
      <w:pPr>
        <w:pStyle w:val="ConsPlusNormal"/>
        <w:jc w:val="both"/>
      </w:pPr>
      <w:r>
        <w:t xml:space="preserve">(в ред. Федеральных законов от 13.03.2006 </w:t>
      </w:r>
      <w:hyperlink r:id="rId12044" w:history="1">
        <w:r>
          <w:rPr>
            <w:color w:val="0000FF"/>
          </w:rPr>
          <w:t>N 39-ФЗ</w:t>
        </w:r>
      </w:hyperlink>
      <w:r>
        <w:t xml:space="preserve">, от 18.07.2011 </w:t>
      </w:r>
      <w:hyperlink r:id="rId12045" w:history="1">
        <w:r>
          <w:rPr>
            <w:color w:val="0000FF"/>
          </w:rPr>
          <w:t>N 227-ФЗ</w:t>
        </w:r>
      </w:hyperlink>
      <w:r>
        <w:t>)</w:t>
      </w:r>
    </w:p>
    <w:p w:rsidR="00BC6C53" w:rsidRDefault="00BC6C53">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ar23929" w:history="1">
        <w:r>
          <w:rPr>
            <w:color w:val="0000FF"/>
          </w:rPr>
          <w:t>налогового периода</w:t>
        </w:r>
      </w:hyperlink>
      <w:r>
        <w:t>.</w:t>
      </w:r>
    </w:p>
    <w:p w:rsidR="00BC6C53" w:rsidRDefault="00BC6C53">
      <w:pPr>
        <w:pStyle w:val="ConsPlusNormal"/>
        <w:spacing w:before="220"/>
        <w:ind w:firstLine="540"/>
        <w:jc w:val="both"/>
      </w:pPr>
      <w:bookmarkStart w:id="2579" w:name="Par23878"/>
      <w:bookmarkEnd w:id="2579"/>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23668" w:history="1">
        <w:r>
          <w:rPr>
            <w:color w:val="0000FF"/>
          </w:rPr>
          <w:t>статьей 346.5</w:t>
        </w:r>
      </w:hyperlink>
      <w:r>
        <w:t xml:space="preserve"> настоящего Кодекса.</w:t>
      </w:r>
    </w:p>
    <w:p w:rsidR="00BC6C53" w:rsidRDefault="00BC6C53">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BC6C53" w:rsidRDefault="00BC6C53">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BC6C53" w:rsidRDefault="00BC6C53">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BC6C53" w:rsidRDefault="00BC6C53">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BC6C53" w:rsidRDefault="00BC6C53">
      <w:pPr>
        <w:pStyle w:val="ConsPlusNormal"/>
        <w:spacing w:before="220"/>
        <w:ind w:firstLine="540"/>
        <w:jc w:val="both"/>
      </w:pPr>
      <w:r>
        <w:t xml:space="preserve">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w:t>
      </w:r>
      <w:r>
        <w:lastRenderedPageBreak/>
        <w:t>организациями до момента реорганизации.</w:t>
      </w:r>
    </w:p>
    <w:p w:rsidR="00BC6C53" w:rsidRDefault="00BC6C53">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C6C53" w:rsidRDefault="00BC6C53">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BC6C53" w:rsidRDefault="00BC6C53">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BC6C53" w:rsidRDefault="00BC6C53">
      <w:pPr>
        <w:pStyle w:val="ConsPlusNormal"/>
        <w:jc w:val="both"/>
      </w:pPr>
      <w:r>
        <w:t xml:space="preserve">(п. 5 в ред. Федерального </w:t>
      </w:r>
      <w:hyperlink r:id="rId12046" w:history="1">
        <w:r>
          <w:rPr>
            <w:color w:val="0000FF"/>
          </w:rPr>
          <w:t>закона</w:t>
        </w:r>
      </w:hyperlink>
      <w:r>
        <w:t xml:space="preserve"> от 22.07.2008 N 155-ФЗ)</w:t>
      </w:r>
    </w:p>
    <w:p w:rsidR="00BC6C53" w:rsidRDefault="00BC6C53">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BC6C53" w:rsidRDefault="00BC6C53">
      <w:pPr>
        <w:pStyle w:val="ConsPlusNormal"/>
        <w:jc w:val="both"/>
      </w:pPr>
      <w:r>
        <w:t xml:space="preserve">(в ред. Федерального </w:t>
      </w:r>
      <w:hyperlink r:id="rId12047" w:history="1">
        <w:r>
          <w:rPr>
            <w:color w:val="0000FF"/>
          </w:rPr>
          <w:t>закона</w:t>
        </w:r>
      </w:hyperlink>
      <w:r>
        <w:t xml:space="preserve"> от 13.03.2006 N 39-ФЗ)</w:t>
      </w:r>
    </w:p>
    <w:p w:rsidR="00BC6C53" w:rsidRDefault="00BC6C53">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BC6C53" w:rsidRDefault="00BC6C53">
      <w:pPr>
        <w:pStyle w:val="ConsPlusNormal"/>
        <w:jc w:val="both"/>
      </w:pPr>
      <w:r>
        <w:t xml:space="preserve">(в ред. Федерального </w:t>
      </w:r>
      <w:hyperlink r:id="rId12048" w:history="1">
        <w:r>
          <w:rPr>
            <w:color w:val="0000FF"/>
          </w:rPr>
          <w:t>закона</w:t>
        </w:r>
      </w:hyperlink>
      <w:r>
        <w:t xml:space="preserve"> от 13.03.2006 N 39-ФЗ)</w:t>
      </w:r>
    </w:p>
    <w:p w:rsidR="00BC6C53" w:rsidRDefault="00BC6C53">
      <w:pPr>
        <w:pStyle w:val="ConsPlusNormal"/>
        <w:spacing w:before="220"/>
        <w:ind w:firstLine="540"/>
        <w:jc w:val="both"/>
      </w:pPr>
      <w:r>
        <w:t xml:space="preserve">2) утратил силу с 1 января 2007 года. - Федеральный </w:t>
      </w:r>
      <w:hyperlink r:id="rId12049" w:history="1">
        <w:r>
          <w:rPr>
            <w:color w:val="0000FF"/>
          </w:rPr>
          <w:t>закон</w:t>
        </w:r>
      </w:hyperlink>
      <w:r>
        <w:t xml:space="preserve"> от 13.03.2006 N 39-ФЗ;</w:t>
      </w:r>
    </w:p>
    <w:p w:rsidR="00BC6C53" w:rsidRDefault="00BC6C53">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(в ред. Федерального </w:t>
      </w:r>
      <w:hyperlink r:id="rId12050" w:history="1">
        <w:r>
          <w:rPr>
            <w:color w:val="0000FF"/>
          </w:rPr>
          <w:t>закона</w:t>
        </w:r>
      </w:hyperlink>
      <w:r>
        <w:t xml:space="preserve"> от 13.03.2006 N 39-ФЗ)</w:t>
      </w:r>
    </w:p>
    <w:p w:rsidR="00BC6C53" w:rsidRDefault="00BC6C53">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BC6C53" w:rsidRDefault="00BC6C53">
      <w:pPr>
        <w:pStyle w:val="ConsPlusNormal"/>
        <w:jc w:val="both"/>
      </w:pPr>
      <w:r>
        <w:t xml:space="preserve">(в ред. Федерального </w:t>
      </w:r>
      <w:hyperlink r:id="rId12051" w:history="1">
        <w:r>
          <w:rPr>
            <w:color w:val="0000FF"/>
          </w:rPr>
          <w:t>закона</w:t>
        </w:r>
      </w:hyperlink>
      <w:r>
        <w:t xml:space="preserve"> от 13.03.2006 N 39-ФЗ)</w:t>
      </w:r>
    </w:p>
    <w:p w:rsidR="00BC6C53" w:rsidRDefault="00BC6C53">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(в ред. Федерального </w:t>
      </w:r>
      <w:hyperlink r:id="rId12052" w:history="1">
        <w:r>
          <w:rPr>
            <w:color w:val="0000FF"/>
          </w:rPr>
          <w:t>закона</w:t>
        </w:r>
      </w:hyperlink>
      <w:r>
        <w:t xml:space="preserve"> от 13.03.2006 N 39-ФЗ)</w:t>
      </w:r>
    </w:p>
    <w:p w:rsidR="00BC6C53" w:rsidRDefault="00BC6C53">
      <w:pPr>
        <w:pStyle w:val="ConsPlusNormal"/>
        <w:spacing w:before="220"/>
        <w:ind w:firstLine="540"/>
        <w:jc w:val="both"/>
      </w:pPr>
      <w:r>
        <w:t xml:space="preserve">6) материальные расходы и расходы на оплату труда, относящиеся к </w:t>
      </w:r>
      <w:hyperlink w:anchor="Par15603"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BC6C53" w:rsidRDefault="00BC6C53">
      <w:pPr>
        <w:pStyle w:val="ConsPlusNormal"/>
        <w:jc w:val="both"/>
      </w:pPr>
      <w:r>
        <w:t xml:space="preserve">(пп. 6 введен Федеральным </w:t>
      </w:r>
      <w:hyperlink r:id="rId12053" w:history="1">
        <w:r>
          <w:rPr>
            <w:color w:val="0000FF"/>
          </w:rPr>
          <w:t>законом</w:t>
        </w:r>
      </w:hyperlink>
      <w:r>
        <w:t xml:space="preserve"> от 13.03.2006 N 39-ФЗ)</w:t>
      </w:r>
    </w:p>
    <w:p w:rsidR="00BC6C53" w:rsidRDefault="00BC6C53">
      <w:pPr>
        <w:pStyle w:val="ConsPlusNormal"/>
        <w:spacing w:before="220"/>
        <w:ind w:firstLine="540"/>
        <w:jc w:val="both"/>
      </w:pPr>
      <w:r>
        <w:t xml:space="preserve">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w:t>
      </w:r>
      <w:r>
        <w:lastRenderedPageBreak/>
        <w:t>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BC6C53" w:rsidRDefault="00BC6C53">
      <w:pPr>
        <w:pStyle w:val="ConsPlusNormal"/>
        <w:jc w:val="both"/>
      </w:pPr>
      <w:r>
        <w:t xml:space="preserve">(пп. 7 введен Федеральным </w:t>
      </w:r>
      <w:hyperlink r:id="rId12054" w:history="1">
        <w:r>
          <w:rPr>
            <w:color w:val="0000FF"/>
          </w:rPr>
          <w:t>законом</w:t>
        </w:r>
      </w:hyperlink>
      <w:r>
        <w:t xml:space="preserve"> от 25.11.2009 N 275-ФЗ)</w:t>
      </w:r>
    </w:p>
    <w:p w:rsidR="00BC6C53" w:rsidRDefault="00BC6C53">
      <w:pPr>
        <w:pStyle w:val="ConsPlusNormal"/>
        <w:spacing w:before="220"/>
        <w:ind w:firstLine="540"/>
        <w:jc w:val="both"/>
      </w:pPr>
      <w:bookmarkStart w:id="2580" w:name="Par23903"/>
      <w:bookmarkEnd w:id="2580"/>
      <w:r>
        <w:t xml:space="preserve">6.1. При переходе организации на уплату единого сельскохозяйственного налога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9660" w:history="1">
        <w:r>
          <w:rPr>
            <w:color w:val="0000FF"/>
          </w:rPr>
          <w:t>главы 25</w:t>
        </w:r>
      </w:hyperlink>
      <w:r>
        <w:t xml:space="preserve"> настоящего Кодекса.</w:t>
      </w:r>
    </w:p>
    <w:p w:rsidR="00BC6C53" w:rsidRDefault="00BC6C53">
      <w:pPr>
        <w:pStyle w:val="ConsPlusNormal"/>
        <w:jc w:val="both"/>
      </w:pPr>
      <w:r>
        <w:t xml:space="preserve">(в ред. Федерального </w:t>
      </w:r>
      <w:hyperlink r:id="rId12055"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23972" w:history="1">
        <w:r>
          <w:rPr>
            <w:color w:val="0000FF"/>
          </w:rPr>
          <w:t>главой 26.2</w:t>
        </w:r>
      </w:hyperlink>
      <w:r>
        <w:t xml:space="preserve"> настоящего Кодекса,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24515" w:history="1">
        <w:r>
          <w:rPr>
            <w:color w:val="0000FF"/>
          </w:rPr>
          <w:t>пунктом 3 статьи 346.25</w:t>
        </w:r>
      </w:hyperlink>
      <w:r>
        <w:t xml:space="preserve"> настоящего Кодекса.</w:t>
      </w:r>
    </w:p>
    <w:p w:rsidR="00BC6C53" w:rsidRDefault="00BC6C53">
      <w:pPr>
        <w:pStyle w:val="ConsPlusNormal"/>
        <w:jc w:val="both"/>
      </w:pPr>
      <w:r>
        <w:t xml:space="preserve">(в ред. Федерального </w:t>
      </w:r>
      <w:hyperlink r:id="rId12056"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Абзац утратил силу. - Федеральный </w:t>
      </w:r>
      <w:hyperlink r:id="rId12057" w:history="1">
        <w:r>
          <w:rPr>
            <w:color w:val="0000FF"/>
          </w:rPr>
          <w:t>закон</w:t>
        </w:r>
      </w:hyperlink>
      <w:r>
        <w:t xml:space="preserve"> от 02.07.2021 N 305-ФЗ.</w:t>
      </w:r>
    </w:p>
    <w:p w:rsidR="00BC6C53" w:rsidRDefault="00BC6C53">
      <w:pPr>
        <w:pStyle w:val="ConsPlusNormal"/>
        <w:jc w:val="both"/>
      </w:pPr>
      <w:r>
        <w:t xml:space="preserve">(п. 6.1 введен Федеральным </w:t>
      </w:r>
      <w:hyperlink r:id="rId12058" w:history="1">
        <w:r>
          <w:rPr>
            <w:color w:val="0000FF"/>
          </w:rPr>
          <w:t>законом</w:t>
        </w:r>
      </w:hyperlink>
      <w:r>
        <w:t xml:space="preserve"> от 13.03.2006 N 39-ФЗ)</w:t>
      </w:r>
    </w:p>
    <w:p w:rsidR="00BC6C53" w:rsidRDefault="00BC6C53">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BC6C53" w:rsidRDefault="00BC6C53">
      <w:pPr>
        <w:pStyle w:val="ConsPlusNormal"/>
        <w:spacing w:before="220"/>
        <w:ind w:firstLine="540"/>
        <w:jc w:val="both"/>
      </w:pPr>
      <w:bookmarkStart w:id="2581" w:name="Par23910"/>
      <w:bookmarkEnd w:id="258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BC6C53" w:rsidRDefault="00BC6C53">
      <w:pPr>
        <w:pStyle w:val="ConsPlusNormal"/>
        <w:spacing w:before="220"/>
        <w:ind w:firstLine="540"/>
        <w:jc w:val="both"/>
      </w:pPr>
      <w:bookmarkStart w:id="2582" w:name="Par23911"/>
      <w:bookmarkEnd w:id="2582"/>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ar9660" w:history="1">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BC6C53" w:rsidRDefault="00BC6C53">
      <w:pPr>
        <w:pStyle w:val="ConsPlusNormal"/>
        <w:jc w:val="both"/>
      </w:pPr>
      <w:r>
        <w:t xml:space="preserve">(пп. 3 введен Федеральным </w:t>
      </w:r>
      <w:hyperlink r:id="rId12059" w:history="1">
        <w:r>
          <w:rPr>
            <w:color w:val="0000FF"/>
          </w:rPr>
          <w:t>законом</w:t>
        </w:r>
      </w:hyperlink>
      <w:r>
        <w:t xml:space="preserve"> от 28.11.2025 N 425-ФЗ)</w:t>
      </w:r>
    </w:p>
    <w:p w:rsidR="00BC6C53" w:rsidRDefault="00BC6C53">
      <w:pPr>
        <w:pStyle w:val="ConsPlusNormal"/>
        <w:jc w:val="both"/>
      </w:pPr>
      <w:r>
        <w:t xml:space="preserve">(п. 7 в ред. Федерального </w:t>
      </w:r>
      <w:hyperlink r:id="rId12060" w:history="1">
        <w:r>
          <w:rPr>
            <w:color w:val="0000FF"/>
          </w:rPr>
          <w:t>закона</w:t>
        </w:r>
      </w:hyperlink>
      <w:r>
        <w:t xml:space="preserve"> от 17.05.2007 N 85-ФЗ)</w:t>
      </w:r>
    </w:p>
    <w:p w:rsidR="00BC6C53" w:rsidRDefault="00BC6C53">
      <w:pPr>
        <w:pStyle w:val="ConsPlusNormal"/>
        <w:spacing w:before="220"/>
        <w:ind w:firstLine="540"/>
        <w:jc w:val="both"/>
      </w:pPr>
      <w:r>
        <w:t xml:space="preserve">7.1. Указанные в </w:t>
      </w:r>
      <w:hyperlink w:anchor="Par23910" w:history="1">
        <w:r>
          <w:rPr>
            <w:color w:val="0000FF"/>
          </w:rPr>
          <w:t>подпунктах 1</w:t>
        </w:r>
      </w:hyperlink>
      <w:r>
        <w:t xml:space="preserve"> и </w:t>
      </w:r>
      <w:hyperlink w:anchor="Par2391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BC6C53" w:rsidRDefault="00BC6C53">
      <w:pPr>
        <w:pStyle w:val="ConsPlusNormal"/>
        <w:jc w:val="both"/>
      </w:pPr>
      <w:r>
        <w:t xml:space="preserve">(п. 7.1 в ред. Федерального </w:t>
      </w:r>
      <w:hyperlink r:id="rId12061" w:history="1">
        <w:r>
          <w:rPr>
            <w:color w:val="0000FF"/>
          </w:rPr>
          <w:t>закона</w:t>
        </w:r>
      </w:hyperlink>
      <w:r>
        <w:t xml:space="preserve"> от 17.05.2007 N 85-ФЗ)</w:t>
      </w:r>
    </w:p>
    <w:p w:rsidR="00BC6C53" w:rsidRDefault="00BC6C53">
      <w:pPr>
        <w:pStyle w:val="ConsPlusNormal"/>
        <w:spacing w:before="220"/>
        <w:ind w:firstLine="540"/>
        <w:jc w:val="both"/>
      </w:pPr>
      <w:bookmarkStart w:id="2583" w:name="Par23917"/>
      <w:bookmarkEnd w:id="2583"/>
      <w:r>
        <w:t xml:space="preserve">8. В случае, если организация переходит с уплаты единого сельскохозяйственного налога на </w:t>
      </w:r>
      <w:r>
        <w:lastRenderedPageBreak/>
        <w:t xml:space="preserve">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23806" w:history="1">
        <w:r>
          <w:rPr>
            <w:color w:val="0000FF"/>
          </w:rPr>
          <w:t>подпунктом 2 пункта 4 статьи 346.5</w:t>
        </w:r>
      </w:hyperlink>
      <w:r>
        <w:t xml:space="preserve"> настоящего Кодекса, в учете на дату такого перехода балансовая стоимость основных средств и нематериальных активов определяется путем уменьшения балансовой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23806" w:history="1">
        <w:r>
          <w:rPr>
            <w:color w:val="0000FF"/>
          </w:rPr>
          <w:t>подпунктом 2 пункта 4 статьи 346.5</w:t>
        </w:r>
      </w:hyperlink>
      <w:r>
        <w:t xml:space="preserve"> настоящего Кодекса.</w:t>
      </w:r>
    </w:p>
    <w:p w:rsidR="00BC6C53" w:rsidRDefault="00BC6C53">
      <w:pPr>
        <w:pStyle w:val="ConsPlusNormal"/>
        <w:jc w:val="both"/>
      </w:pPr>
      <w:r>
        <w:t xml:space="preserve">(в ред. Федеральных законов от 13.03.2006 </w:t>
      </w:r>
      <w:hyperlink r:id="rId12062" w:history="1">
        <w:r>
          <w:rPr>
            <w:color w:val="0000FF"/>
          </w:rPr>
          <w:t>N 39-ФЗ</w:t>
        </w:r>
      </w:hyperlink>
      <w:r>
        <w:t xml:space="preserve">, от 02.07.2021 </w:t>
      </w:r>
      <w:hyperlink r:id="rId12063" w:history="1">
        <w:r>
          <w:rPr>
            <w:color w:val="0000FF"/>
          </w:rPr>
          <w:t>N 305-ФЗ</w:t>
        </w:r>
      </w:hyperlink>
      <w:r>
        <w:t xml:space="preserve">, от 28.11.2025 </w:t>
      </w:r>
      <w:hyperlink r:id="rId12064" w:history="1">
        <w:r>
          <w:rPr>
            <w:color w:val="0000FF"/>
          </w:rPr>
          <w:t>N 425-ФЗ</w:t>
        </w:r>
      </w:hyperlink>
      <w:r>
        <w:t>)</w:t>
      </w:r>
    </w:p>
    <w:p w:rsidR="00BC6C53" w:rsidRDefault="00BC6C53">
      <w:pPr>
        <w:pStyle w:val="ConsPlusNormal"/>
        <w:spacing w:before="220"/>
        <w:ind w:firstLine="540"/>
        <w:jc w:val="both"/>
      </w:pPr>
      <w:bookmarkStart w:id="2584" w:name="Par23919"/>
      <w:bookmarkEnd w:id="2584"/>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23903" w:history="1">
        <w:r>
          <w:rPr>
            <w:color w:val="0000FF"/>
          </w:rPr>
          <w:t>пунктами 6.1</w:t>
        </w:r>
      </w:hyperlink>
      <w:r>
        <w:t xml:space="preserve"> и </w:t>
      </w:r>
      <w:hyperlink w:anchor="Par23917" w:history="1">
        <w:r>
          <w:rPr>
            <w:color w:val="0000FF"/>
          </w:rPr>
          <w:t>8</w:t>
        </w:r>
      </w:hyperlink>
      <w:r>
        <w:t xml:space="preserve"> настоящей статьи.</w:t>
      </w:r>
    </w:p>
    <w:p w:rsidR="00BC6C53" w:rsidRDefault="00BC6C53">
      <w:pPr>
        <w:pStyle w:val="ConsPlusNormal"/>
        <w:jc w:val="both"/>
      </w:pPr>
      <w:r>
        <w:t xml:space="preserve">(п. 9 введен Федеральным </w:t>
      </w:r>
      <w:hyperlink r:id="rId12065" w:history="1">
        <w:r>
          <w:rPr>
            <w:color w:val="0000FF"/>
          </w:rPr>
          <w:t>законом</w:t>
        </w:r>
      </w:hyperlink>
      <w:r>
        <w:t xml:space="preserve"> от 13.03.2006 N 39-ФЗ)</w:t>
      </w:r>
    </w:p>
    <w:p w:rsidR="00BC6C53" w:rsidRDefault="00BC6C53">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ar2474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BC6C53" w:rsidRDefault="00BC6C53">
      <w:pPr>
        <w:pStyle w:val="ConsPlusNormal"/>
        <w:jc w:val="both"/>
      </w:pPr>
      <w:r>
        <w:t xml:space="preserve">(в ред. Федерального </w:t>
      </w:r>
      <w:hyperlink r:id="rId12066"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ar2474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BC6C53" w:rsidRDefault="00BC6C53">
      <w:pPr>
        <w:pStyle w:val="ConsPlusNormal"/>
        <w:jc w:val="both"/>
      </w:pPr>
      <w:r>
        <w:t xml:space="preserve">(в ред. Федерального </w:t>
      </w:r>
      <w:hyperlink r:id="rId12067" w:history="1">
        <w:r>
          <w:rPr>
            <w:color w:val="0000FF"/>
          </w:rPr>
          <w:t>закона</w:t>
        </w:r>
      </w:hyperlink>
      <w:r>
        <w:t xml:space="preserve"> от 02.07.2021 N 305-ФЗ)</w:t>
      </w:r>
    </w:p>
    <w:p w:rsidR="00BC6C53" w:rsidRDefault="00BC6C53">
      <w:pPr>
        <w:pStyle w:val="ConsPlusNormal"/>
        <w:jc w:val="both"/>
      </w:pPr>
      <w:r>
        <w:t xml:space="preserve">(п. 10 в ред. Федерального </w:t>
      </w:r>
      <w:hyperlink r:id="rId12068" w:history="1">
        <w:r>
          <w:rPr>
            <w:color w:val="0000FF"/>
          </w:rPr>
          <w:t>закона</w:t>
        </w:r>
      </w:hyperlink>
      <w:r>
        <w:t xml:space="preserve"> от 30.11.2016 N 401-ФЗ)</w:t>
      </w:r>
    </w:p>
    <w:p w:rsidR="00BC6C53" w:rsidRDefault="00BC6C53">
      <w:pPr>
        <w:pStyle w:val="ConsPlusNormal"/>
        <w:jc w:val="both"/>
      </w:pPr>
    </w:p>
    <w:p w:rsidR="00BC6C53" w:rsidRDefault="00BC6C53">
      <w:pPr>
        <w:pStyle w:val="ConsPlusNormal"/>
        <w:ind w:firstLine="540"/>
        <w:jc w:val="both"/>
        <w:outlineLvl w:val="2"/>
        <w:rPr>
          <w:b/>
          <w:bCs/>
        </w:rPr>
      </w:pPr>
      <w:bookmarkStart w:id="2585" w:name="Par23927"/>
      <w:bookmarkEnd w:id="2585"/>
      <w:r>
        <w:rPr>
          <w:b/>
          <w:bCs/>
        </w:rPr>
        <w:t>Статья 346.7. Налоговый период. Отчетный период</w:t>
      </w:r>
    </w:p>
    <w:p w:rsidR="00BC6C53" w:rsidRDefault="00BC6C53">
      <w:pPr>
        <w:pStyle w:val="ConsPlusNormal"/>
        <w:jc w:val="both"/>
      </w:pPr>
    </w:p>
    <w:p w:rsidR="00BC6C53" w:rsidRDefault="00BC6C53">
      <w:pPr>
        <w:pStyle w:val="ConsPlusNormal"/>
        <w:ind w:firstLine="540"/>
        <w:jc w:val="both"/>
      </w:pPr>
      <w:bookmarkStart w:id="2586" w:name="Par23929"/>
      <w:bookmarkEnd w:id="2586"/>
      <w:r>
        <w:t>1. Налоговым периодом признается календарный год.</w:t>
      </w:r>
    </w:p>
    <w:p w:rsidR="00BC6C53" w:rsidRDefault="00BC6C53">
      <w:pPr>
        <w:pStyle w:val="ConsPlusNormal"/>
        <w:spacing w:before="220"/>
        <w:ind w:firstLine="540"/>
        <w:jc w:val="both"/>
      </w:pPr>
      <w:bookmarkStart w:id="2587" w:name="Par23930"/>
      <w:bookmarkEnd w:id="2587"/>
      <w:r>
        <w:t>2. Отчетным периодом признается полугодие.</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346.8. Налоговая ставка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2069" w:history="1">
        <w:r>
          <w:rPr>
            <w:color w:val="0000FF"/>
          </w:rPr>
          <w:t>закона</w:t>
        </w:r>
      </w:hyperlink>
      <w:r>
        <w:t xml:space="preserve"> от 29.11.2014 N 379-ФЗ)</w:t>
      </w:r>
    </w:p>
    <w:p w:rsidR="00BC6C53" w:rsidRDefault="00BC6C53">
      <w:pPr>
        <w:pStyle w:val="ConsPlusNormal"/>
        <w:ind w:firstLine="540"/>
        <w:jc w:val="both"/>
      </w:pPr>
    </w:p>
    <w:p w:rsidR="00BC6C53" w:rsidRDefault="00BC6C53">
      <w:pPr>
        <w:pStyle w:val="ConsPlusNormal"/>
        <w:ind w:firstLine="540"/>
        <w:jc w:val="both"/>
      </w:pPr>
      <w:r>
        <w:t>1. Налоговая ставка устанавливается в размере 6 процентов.</w:t>
      </w:r>
    </w:p>
    <w:p w:rsidR="00BC6C53" w:rsidRDefault="00BC6C53">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2070" w:history="1">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BC6C53" w:rsidRDefault="00BC6C53">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ar23552" w:history="1">
        <w:r>
          <w:rPr>
            <w:color w:val="0000FF"/>
          </w:rPr>
          <w:t>статье 346.2</w:t>
        </w:r>
      </w:hyperlink>
      <w:r>
        <w:t xml:space="preserve"> настоящего Кодекса;</w:t>
      </w:r>
    </w:p>
    <w:p w:rsidR="00BC6C53" w:rsidRDefault="00BC6C53">
      <w:pPr>
        <w:pStyle w:val="ConsPlusNormal"/>
        <w:spacing w:before="220"/>
        <w:ind w:firstLine="540"/>
        <w:jc w:val="both"/>
      </w:pPr>
      <w:r>
        <w:t xml:space="preserve">от размера доходов от реализации произведенной </w:t>
      </w:r>
      <w:hyperlink r:id="rId12071" w:history="1">
        <w:r>
          <w:rPr>
            <w:color w:val="0000FF"/>
          </w:rPr>
          <w:t>сельскохозяйственной продукции</w:t>
        </w:r>
      </w:hyperlink>
      <w:r>
        <w:t xml:space="preserve">, </w:t>
      </w:r>
      <w:r>
        <w:lastRenderedPageBreak/>
        <w:t xml:space="preserve">включая продукцию ее </w:t>
      </w:r>
      <w:hyperlink r:id="rId12072"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ar23552" w:history="1">
        <w:r>
          <w:rPr>
            <w:color w:val="0000FF"/>
          </w:rPr>
          <w:t>статье 346.2</w:t>
        </w:r>
      </w:hyperlink>
      <w:r>
        <w:t xml:space="preserve"> настоящего Кодекса;</w:t>
      </w:r>
    </w:p>
    <w:p w:rsidR="00BC6C53" w:rsidRDefault="00BC6C53">
      <w:pPr>
        <w:pStyle w:val="ConsPlusNormal"/>
        <w:spacing w:before="220"/>
        <w:ind w:firstLine="540"/>
        <w:jc w:val="both"/>
      </w:pPr>
      <w:r>
        <w:t>от места ведения предпринимательской деятельности;</w:t>
      </w:r>
    </w:p>
    <w:p w:rsidR="00BC6C53" w:rsidRDefault="00BC6C53">
      <w:pPr>
        <w:pStyle w:val="ConsPlusNormal"/>
        <w:spacing w:before="220"/>
        <w:ind w:firstLine="540"/>
        <w:jc w:val="both"/>
      </w:pPr>
      <w:r>
        <w:t>от средней численности работников.</w:t>
      </w:r>
    </w:p>
    <w:p w:rsidR="00BC6C53" w:rsidRDefault="00BC6C53">
      <w:pPr>
        <w:pStyle w:val="ConsPlusNormal"/>
        <w:jc w:val="both"/>
      </w:pPr>
      <w:r>
        <w:t xml:space="preserve">(п. 2 в ред. Федерального </w:t>
      </w:r>
      <w:hyperlink r:id="rId12073" w:history="1">
        <w:r>
          <w:rPr>
            <w:color w:val="0000FF"/>
          </w:rPr>
          <w:t>закона</w:t>
        </w:r>
      </w:hyperlink>
      <w:r>
        <w:t xml:space="preserve"> от 07.03.2018 N 51-ФЗ)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346.9. Порядок исчисления и уплаты единого сельскохозяйственного налога. Зачисление сумм единого сельскохозяйственного налога</w:t>
      </w:r>
    </w:p>
    <w:p w:rsidR="00BC6C53" w:rsidRDefault="00BC6C53">
      <w:pPr>
        <w:pStyle w:val="ConsPlusNormal"/>
        <w:jc w:val="both"/>
      </w:pPr>
    </w:p>
    <w:p w:rsidR="00BC6C53" w:rsidRDefault="00BC6C53">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BC6C53" w:rsidRDefault="00BC6C53">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BC6C53" w:rsidRDefault="00BC6C53">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BC6C53" w:rsidRDefault="00BC6C53">
      <w:pPr>
        <w:pStyle w:val="ConsPlusNormal"/>
        <w:jc w:val="both"/>
      </w:pPr>
      <w:r>
        <w:t xml:space="preserve">(абзац введен Федеральным </w:t>
      </w:r>
      <w:hyperlink r:id="rId12074" w:history="1">
        <w:r>
          <w:rPr>
            <w:color w:val="0000FF"/>
          </w:rPr>
          <w:t>законом</w:t>
        </w:r>
      </w:hyperlink>
      <w:r>
        <w:t xml:space="preserve"> от 03.06.2005 N 55-ФЗ, в ред. Федеральных законов от 27.07.2006 </w:t>
      </w:r>
      <w:hyperlink r:id="rId12075" w:history="1">
        <w:r>
          <w:rPr>
            <w:color w:val="0000FF"/>
          </w:rPr>
          <w:t>N 137-ФЗ</w:t>
        </w:r>
      </w:hyperlink>
      <w:r>
        <w:t xml:space="preserve">, от 28.12.2022 </w:t>
      </w:r>
      <w:hyperlink r:id="rId12076" w:history="1">
        <w:r>
          <w:rPr>
            <w:color w:val="0000FF"/>
          </w:rPr>
          <w:t>N 565-ФЗ</w:t>
        </w:r>
      </w:hyperlink>
      <w:r>
        <w:t>)</w:t>
      </w:r>
    </w:p>
    <w:p w:rsidR="00BC6C53" w:rsidRDefault="00BC6C53">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BC6C53" w:rsidRDefault="00BC6C53">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BC6C53" w:rsidRDefault="00BC6C53">
      <w:pPr>
        <w:pStyle w:val="ConsPlusNormal"/>
        <w:jc w:val="both"/>
      </w:pPr>
      <w:r>
        <w:t xml:space="preserve">(п. 4 в ред. Федерального </w:t>
      </w:r>
      <w:hyperlink r:id="rId12077" w:history="1">
        <w:r>
          <w:rPr>
            <w:color w:val="0000FF"/>
          </w:rPr>
          <w:t>закона</w:t>
        </w:r>
      </w:hyperlink>
      <w:r>
        <w:t xml:space="preserve"> от 14.07.2022 N 263-ФЗ)</w:t>
      </w:r>
    </w:p>
    <w:p w:rsidR="00BC6C53" w:rsidRDefault="00BC6C53">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23661"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BC6C53" w:rsidRDefault="00BC6C53">
      <w:pPr>
        <w:pStyle w:val="ConsPlusNormal"/>
        <w:jc w:val="both"/>
      </w:pPr>
      <w:r>
        <w:t xml:space="preserve">(в ред. Федеральных законов от 25.06.2012 </w:t>
      </w:r>
      <w:hyperlink r:id="rId12078" w:history="1">
        <w:r>
          <w:rPr>
            <w:color w:val="0000FF"/>
          </w:rPr>
          <w:t>N 94-ФЗ</w:t>
        </w:r>
      </w:hyperlink>
      <w:r>
        <w:t xml:space="preserve">, от 14.07.2022 </w:t>
      </w:r>
      <w:hyperlink r:id="rId12079" w:history="1">
        <w:r>
          <w:rPr>
            <w:color w:val="0000FF"/>
          </w:rPr>
          <w:t>N 263-ФЗ</w:t>
        </w:r>
      </w:hyperlink>
      <w:r>
        <w:t>)</w:t>
      </w:r>
    </w:p>
    <w:p w:rsidR="00BC6C53" w:rsidRDefault="00BC6C53">
      <w:pPr>
        <w:pStyle w:val="ConsPlusNormal"/>
        <w:spacing w:before="220"/>
        <w:ind w:firstLine="540"/>
        <w:jc w:val="both"/>
      </w:pPr>
      <w:r>
        <w:t xml:space="preserve">6. Утратил силу с 1 января 2013 года. - Федеральный </w:t>
      </w:r>
      <w:hyperlink r:id="rId12080" w:history="1">
        <w:r>
          <w:rPr>
            <w:color w:val="0000FF"/>
          </w:rPr>
          <w:t>закон</w:t>
        </w:r>
      </w:hyperlink>
      <w:r>
        <w:t xml:space="preserve"> от 25.06.2012 N 94-ФЗ.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346.10. Налоговая декларация</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2081" w:history="1">
        <w:r>
          <w:rPr>
            <w:color w:val="0000FF"/>
          </w:rPr>
          <w:t>закона</w:t>
        </w:r>
      </w:hyperlink>
      <w:r>
        <w:t xml:space="preserve"> от 13.03.2006 N 39-ФЗ)</w:t>
      </w:r>
    </w:p>
    <w:p w:rsidR="00BC6C53" w:rsidRDefault="00BC6C53">
      <w:pPr>
        <w:pStyle w:val="ConsPlusNormal"/>
        <w:jc w:val="both"/>
      </w:pPr>
    </w:p>
    <w:p w:rsidR="00BC6C53" w:rsidRDefault="00BC6C53">
      <w:pPr>
        <w:pStyle w:val="ConsPlusNormal"/>
        <w:ind w:firstLine="540"/>
        <w:jc w:val="both"/>
      </w:pPr>
      <w:r>
        <w:t>1. Налогоплательщики по истечении налогового периода представляют в налоговые органы налоговые декларации:</w:t>
      </w:r>
    </w:p>
    <w:p w:rsidR="00BC6C53" w:rsidRDefault="00BC6C53">
      <w:pPr>
        <w:pStyle w:val="ConsPlusNormal"/>
        <w:jc w:val="both"/>
      </w:pPr>
      <w:r>
        <w:t xml:space="preserve">(в ред. Федерального </w:t>
      </w:r>
      <w:hyperlink r:id="rId12082" w:history="1">
        <w:r>
          <w:rPr>
            <w:color w:val="0000FF"/>
          </w:rPr>
          <w:t>закона</w:t>
        </w:r>
      </w:hyperlink>
      <w:r>
        <w:t xml:space="preserve"> от 22.07.2008 N 155-ФЗ)</w:t>
      </w:r>
    </w:p>
    <w:p w:rsidR="00BC6C53" w:rsidRDefault="00BC6C53">
      <w:pPr>
        <w:pStyle w:val="ConsPlusNormal"/>
        <w:spacing w:before="220"/>
        <w:ind w:firstLine="540"/>
        <w:jc w:val="both"/>
      </w:pPr>
      <w:r>
        <w:t>1) организации - по месту своего нахождения;</w:t>
      </w:r>
    </w:p>
    <w:p w:rsidR="00BC6C53" w:rsidRDefault="00BC6C53">
      <w:pPr>
        <w:pStyle w:val="ConsPlusNormal"/>
        <w:spacing w:before="220"/>
        <w:ind w:firstLine="540"/>
        <w:jc w:val="both"/>
      </w:pPr>
      <w:r>
        <w:t>2) индивидуальные предприниматели - по месту своего жительства.</w:t>
      </w:r>
    </w:p>
    <w:p w:rsidR="00BC6C53" w:rsidRDefault="00BC6C53">
      <w:pPr>
        <w:pStyle w:val="ConsPlusNormal"/>
        <w:spacing w:before="220"/>
        <w:ind w:firstLine="540"/>
        <w:jc w:val="both"/>
      </w:pPr>
      <w:r>
        <w:lastRenderedPageBreak/>
        <w:t>2. Налогоплательщики представляют налоговую декларацию:</w:t>
      </w:r>
    </w:p>
    <w:p w:rsidR="00BC6C53" w:rsidRDefault="00BC6C53">
      <w:pPr>
        <w:pStyle w:val="ConsPlusNormal"/>
        <w:spacing w:before="22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ar23968" w:history="1">
        <w:r>
          <w:rPr>
            <w:color w:val="0000FF"/>
          </w:rPr>
          <w:t>подпунктом 2</w:t>
        </w:r>
      </w:hyperlink>
      <w:r>
        <w:t xml:space="preserve"> настоящего пункта;</w:t>
      </w:r>
    </w:p>
    <w:p w:rsidR="00BC6C53" w:rsidRDefault="00BC6C53">
      <w:pPr>
        <w:pStyle w:val="ConsPlusNormal"/>
        <w:jc w:val="both"/>
      </w:pPr>
      <w:r>
        <w:t xml:space="preserve">(в ред. Федерального </w:t>
      </w:r>
      <w:hyperlink r:id="rId12083" w:history="1">
        <w:r>
          <w:rPr>
            <w:color w:val="0000FF"/>
          </w:rPr>
          <w:t>закона</w:t>
        </w:r>
      </w:hyperlink>
      <w:r>
        <w:t xml:space="preserve"> от 14.07.2022 N 263-ФЗ)</w:t>
      </w:r>
    </w:p>
    <w:p w:rsidR="00BC6C53" w:rsidRDefault="00BC6C53">
      <w:pPr>
        <w:pStyle w:val="ConsPlusNormal"/>
        <w:spacing w:before="220"/>
        <w:ind w:firstLine="540"/>
        <w:jc w:val="both"/>
      </w:pPr>
      <w:bookmarkStart w:id="2588" w:name="Par23968"/>
      <w:bookmarkEnd w:id="2588"/>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23661"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BC6C53" w:rsidRDefault="00BC6C53">
      <w:pPr>
        <w:pStyle w:val="ConsPlusNormal"/>
        <w:jc w:val="both"/>
      </w:pPr>
      <w:r>
        <w:t xml:space="preserve">(п. 2 в ред. Федерального </w:t>
      </w:r>
      <w:hyperlink r:id="rId12084" w:history="1">
        <w:r>
          <w:rPr>
            <w:color w:val="0000FF"/>
          </w:rPr>
          <w:t>закона</w:t>
        </w:r>
      </w:hyperlink>
      <w:r>
        <w:t xml:space="preserve"> от 25.06.2012 N 94-ФЗ)</w:t>
      </w:r>
    </w:p>
    <w:p w:rsidR="00BC6C53" w:rsidRDefault="00BC6C53">
      <w:pPr>
        <w:pStyle w:val="ConsPlusNormal"/>
        <w:spacing w:before="220"/>
        <w:ind w:firstLine="540"/>
        <w:jc w:val="both"/>
      </w:pPr>
      <w:r>
        <w:t xml:space="preserve">3. Утратил силу. - Федеральный </w:t>
      </w:r>
      <w:hyperlink r:id="rId12085" w:history="1">
        <w:r>
          <w:rPr>
            <w:color w:val="0000FF"/>
          </w:rPr>
          <w:t>закон</w:t>
        </w:r>
      </w:hyperlink>
      <w:r>
        <w:t xml:space="preserve"> от 27.07.2010 N 229-ФЗ.</w:t>
      </w:r>
    </w:p>
    <w:p w:rsidR="00BC6C53" w:rsidRDefault="00BC6C53">
      <w:pPr>
        <w:pStyle w:val="ConsPlusNormal"/>
        <w:jc w:val="both"/>
      </w:pPr>
    </w:p>
    <w:p w:rsidR="00BC6C53" w:rsidRDefault="00BC6C53">
      <w:pPr>
        <w:pStyle w:val="ConsPlusNormal"/>
        <w:jc w:val="center"/>
        <w:outlineLvl w:val="1"/>
        <w:rPr>
          <w:b/>
          <w:bCs/>
        </w:rPr>
      </w:pPr>
      <w:bookmarkStart w:id="2589" w:name="Par23972"/>
      <w:bookmarkEnd w:id="2589"/>
      <w:r>
        <w:rPr>
          <w:b/>
          <w:bCs/>
        </w:rPr>
        <w:t>Глава 26.2. УПРОЩЕННАЯ СИСТЕМА НАЛОГООБЛОЖЕНИЯ</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2086" w:history="1">
        <w:r>
          <w:rPr>
            <w:color w:val="0000FF"/>
          </w:rPr>
          <w:t>законом</w:t>
        </w:r>
      </w:hyperlink>
      <w:r>
        <w:t xml:space="preserve"> от 24.07.2002 N 104-ФЗ)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346.11. Общие положения</w:t>
      </w:r>
    </w:p>
    <w:p w:rsidR="00BC6C53" w:rsidRDefault="00BC6C53">
      <w:pPr>
        <w:pStyle w:val="ConsPlusNormal"/>
        <w:jc w:val="both"/>
      </w:pPr>
    </w:p>
    <w:p w:rsidR="00BC6C53" w:rsidRDefault="00BC6C53">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2087" w:history="1">
        <w:r>
          <w:rPr>
            <w:color w:val="0000FF"/>
          </w:rPr>
          <w:t>законодательством</w:t>
        </w:r>
      </w:hyperlink>
      <w:r>
        <w:t xml:space="preserve"> Российской Федерации о налогах и сборах.</w:t>
      </w:r>
    </w:p>
    <w:p w:rsidR="00BC6C53" w:rsidRDefault="00BC6C53">
      <w:pPr>
        <w:pStyle w:val="ConsPlusNormal"/>
        <w:jc w:val="both"/>
      </w:pPr>
      <w:r>
        <w:t xml:space="preserve">(в ред. Федерального </w:t>
      </w:r>
      <w:hyperlink r:id="rId12088" w:history="1">
        <w:r>
          <w:rPr>
            <w:color w:val="0000FF"/>
          </w:rPr>
          <w:t>закона</w:t>
        </w:r>
      </w:hyperlink>
      <w:r>
        <w:t xml:space="preserve"> от 21.07.2005 N 101-ФЗ)</w:t>
      </w:r>
    </w:p>
    <w:p w:rsidR="00BC6C53" w:rsidRDefault="00BC6C53">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BC6C53" w:rsidRDefault="00BC6C53">
      <w:pPr>
        <w:pStyle w:val="ConsPlusNormal"/>
        <w:jc w:val="both"/>
      </w:pPr>
      <w:r>
        <w:t xml:space="preserve">(в ред. Федерального </w:t>
      </w:r>
      <w:hyperlink r:id="rId12089" w:history="1">
        <w:r>
          <w:rPr>
            <w:color w:val="0000FF"/>
          </w:rPr>
          <w:t>закона</w:t>
        </w:r>
      </w:hyperlink>
      <w:r>
        <w:t xml:space="preserve"> от 21.07.2005 N 101-ФЗ)</w:t>
      </w:r>
    </w:p>
    <w:p w:rsidR="00BC6C53" w:rsidRDefault="00BC6C53">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13105" w:history="1">
        <w:r>
          <w:rPr>
            <w:color w:val="0000FF"/>
          </w:rPr>
          <w:t>пунктами 1.6</w:t>
        </w:r>
      </w:hyperlink>
      <w:r>
        <w:t xml:space="preserve">, </w:t>
      </w:r>
      <w:hyperlink w:anchor="Par13251" w:history="1">
        <w:r>
          <w:rPr>
            <w:color w:val="0000FF"/>
          </w:rPr>
          <w:t>3</w:t>
        </w:r>
      </w:hyperlink>
      <w:r>
        <w:t xml:space="preserve"> и </w:t>
      </w:r>
      <w:hyperlink w:anchor="Par1330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25798" w:history="1">
        <w:r>
          <w:rPr>
            <w:color w:val="0000FF"/>
          </w:rPr>
          <w:t>Кодексом</w:t>
        </w:r>
      </w:hyperlink>
      <w:r>
        <w:t>).</w:t>
      </w:r>
    </w:p>
    <w:p w:rsidR="00BC6C53" w:rsidRDefault="00BC6C53">
      <w:pPr>
        <w:pStyle w:val="ConsPlusNormal"/>
        <w:jc w:val="both"/>
      </w:pPr>
      <w:r>
        <w:t xml:space="preserve">(в ред. Федеральных законов от 31.12.2002 </w:t>
      </w:r>
      <w:hyperlink r:id="rId12090" w:history="1">
        <w:r>
          <w:rPr>
            <w:color w:val="0000FF"/>
          </w:rPr>
          <w:t>N 191-ФЗ</w:t>
        </w:r>
      </w:hyperlink>
      <w:r>
        <w:t xml:space="preserve">, от 07.07.2003 </w:t>
      </w:r>
      <w:hyperlink r:id="rId12091" w:history="1">
        <w:r>
          <w:rPr>
            <w:color w:val="0000FF"/>
          </w:rPr>
          <w:t>N 117-ФЗ</w:t>
        </w:r>
      </w:hyperlink>
      <w:r>
        <w:t xml:space="preserve">, от 21.07.2005 </w:t>
      </w:r>
      <w:hyperlink r:id="rId12092" w:history="1">
        <w:r>
          <w:rPr>
            <w:color w:val="0000FF"/>
          </w:rPr>
          <w:t>N 101-ФЗ</w:t>
        </w:r>
      </w:hyperlink>
      <w:r>
        <w:t xml:space="preserve">, от 17.05.2007 </w:t>
      </w:r>
      <w:hyperlink r:id="rId12093" w:history="1">
        <w:r>
          <w:rPr>
            <w:color w:val="0000FF"/>
          </w:rPr>
          <w:t>N 85-ФЗ</w:t>
        </w:r>
      </w:hyperlink>
      <w:r>
        <w:t xml:space="preserve">, от 22.07.2008 </w:t>
      </w:r>
      <w:hyperlink r:id="rId12094" w:history="1">
        <w:r>
          <w:rPr>
            <w:color w:val="0000FF"/>
          </w:rPr>
          <w:t>N 155-ФЗ</w:t>
        </w:r>
      </w:hyperlink>
      <w:r>
        <w:t xml:space="preserve">, от 24.07.2009 </w:t>
      </w:r>
      <w:hyperlink r:id="rId12095" w:history="1">
        <w:r>
          <w:rPr>
            <w:color w:val="0000FF"/>
          </w:rPr>
          <w:t>N 213-ФЗ</w:t>
        </w:r>
      </w:hyperlink>
      <w:r>
        <w:t xml:space="preserve">, от 27.11.2010 </w:t>
      </w:r>
      <w:hyperlink r:id="rId12096" w:history="1">
        <w:r>
          <w:rPr>
            <w:color w:val="0000FF"/>
          </w:rPr>
          <w:t>N 306-ФЗ</w:t>
        </w:r>
      </w:hyperlink>
      <w:r>
        <w:t xml:space="preserve">, от 02.04.2014 </w:t>
      </w:r>
      <w:hyperlink r:id="rId12097" w:history="1">
        <w:r>
          <w:rPr>
            <w:color w:val="0000FF"/>
          </w:rPr>
          <w:t>N 52-ФЗ</w:t>
        </w:r>
      </w:hyperlink>
      <w:r>
        <w:t xml:space="preserve">, от 24.11.2014 </w:t>
      </w:r>
      <w:hyperlink r:id="rId12098" w:history="1">
        <w:r>
          <w:rPr>
            <w:color w:val="0000FF"/>
          </w:rPr>
          <w:t>N 376-ФЗ</w:t>
        </w:r>
      </w:hyperlink>
      <w:r>
        <w:t xml:space="preserve">, от 30.03.2016 </w:t>
      </w:r>
      <w:hyperlink r:id="rId12099" w:history="1">
        <w:r>
          <w:rPr>
            <w:color w:val="0000FF"/>
          </w:rPr>
          <w:t>N 72-ФЗ</w:t>
        </w:r>
      </w:hyperlink>
      <w:r>
        <w:t xml:space="preserve">, от 27.11.2017 </w:t>
      </w:r>
      <w:hyperlink r:id="rId12100" w:history="1">
        <w:r>
          <w:rPr>
            <w:color w:val="0000FF"/>
          </w:rPr>
          <w:t>N 335-ФЗ</w:t>
        </w:r>
      </w:hyperlink>
      <w:r>
        <w:t xml:space="preserve">, от 12.07.2024 </w:t>
      </w:r>
      <w:hyperlink r:id="rId12101" w:history="1">
        <w:r>
          <w:rPr>
            <w:color w:val="0000FF"/>
          </w:rPr>
          <w:t>N 176-ФЗ</w:t>
        </w:r>
      </w:hyperlink>
      <w:r>
        <w:t>)</w:t>
      </w:r>
    </w:p>
    <w:p w:rsidR="00BC6C53" w:rsidRDefault="00BC6C53">
      <w:pPr>
        <w:pStyle w:val="ConsPlusNormal"/>
        <w:spacing w:before="220"/>
        <w:ind w:firstLine="540"/>
        <w:jc w:val="both"/>
      </w:pPr>
      <w:r>
        <w:t xml:space="preserve">Абзац утратил силу с 1 января 2010 года. - Федеральный </w:t>
      </w:r>
      <w:hyperlink r:id="rId12102" w:history="1">
        <w:r>
          <w:rPr>
            <w:color w:val="0000FF"/>
          </w:rPr>
          <w:t>закон</w:t>
        </w:r>
      </w:hyperlink>
      <w:r>
        <w:t xml:space="preserve"> от 24.07.2009 N 213-ФЗ.</w:t>
      </w:r>
    </w:p>
    <w:p w:rsidR="00BC6C53" w:rsidRDefault="00BC6C53">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BC6C53" w:rsidRDefault="00BC6C53">
      <w:pPr>
        <w:pStyle w:val="ConsPlusNormal"/>
        <w:jc w:val="both"/>
      </w:pPr>
      <w:r>
        <w:t xml:space="preserve">(в ред. Федеральных законов от 21.07.2005 </w:t>
      </w:r>
      <w:hyperlink r:id="rId12103" w:history="1">
        <w:r>
          <w:rPr>
            <w:color w:val="0000FF"/>
          </w:rPr>
          <w:t>N 101-ФЗ</w:t>
        </w:r>
      </w:hyperlink>
      <w:r>
        <w:t xml:space="preserve">, от 30.11.2016 </w:t>
      </w:r>
      <w:hyperlink r:id="rId12104" w:history="1">
        <w:r>
          <w:rPr>
            <w:color w:val="0000FF"/>
          </w:rPr>
          <w:t>N 401-ФЗ</w:t>
        </w:r>
      </w:hyperlink>
      <w:r>
        <w:t>)</w:t>
      </w:r>
    </w:p>
    <w:p w:rsidR="00BC6C53" w:rsidRDefault="00BC6C53">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w:t>
      </w:r>
      <w:hyperlink r:id="rId12105" w:history="1">
        <w:r>
          <w:rPr>
            <w:color w:val="0000FF"/>
          </w:rPr>
          <w:t>освобождение</w:t>
        </w:r>
      </w:hyperlink>
      <w:r>
        <w:t xml:space="preserve">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w:t>
      </w:r>
      <w:r>
        <w:lastRenderedPageBreak/>
        <w:t xml:space="preserve">предусмотренным </w:t>
      </w:r>
      <w:hyperlink w:anchor="Par9069" w:history="1">
        <w:r>
          <w:rPr>
            <w:color w:val="0000FF"/>
          </w:rPr>
          <w:t>пунктами 2</w:t>
        </w:r>
      </w:hyperlink>
      <w:r>
        <w:t xml:space="preserve"> и </w:t>
      </w:r>
      <w:hyperlink w:anchor="Par911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w:t>
      </w:r>
      <w:hyperlink r:id="rId12106" w:history="1">
        <w:r>
          <w:rPr>
            <w:color w:val="0000FF"/>
          </w:rPr>
          <w:t>объектов</w:t>
        </w:r>
      </w:hyperlink>
      <w:r>
        <w:t xml:space="preserve"> налогообложения налогом на имущество физических лиц, включенных в перечень, определяемый в соответствии с </w:t>
      </w:r>
      <w:hyperlink w:anchor="Par25840" w:history="1">
        <w:r>
          <w:rPr>
            <w:color w:val="0000FF"/>
          </w:rPr>
          <w:t>пунктом 7 статьи 378.2</w:t>
        </w:r>
      </w:hyperlink>
      <w:r>
        <w:t xml:space="preserve"> настоящего Кодекса с учетом особенностей, предусмотренных </w:t>
      </w:r>
      <w:hyperlink w:anchor="Par25854" w:history="1">
        <w:r>
          <w:rPr>
            <w:color w:val="0000FF"/>
          </w:rPr>
          <w:t>абзацем вторым пункта 10 статьи 378.2</w:t>
        </w:r>
      </w:hyperlink>
      <w:r>
        <w:t xml:space="preserve"> настоящего Кодекса).</w:t>
      </w:r>
    </w:p>
    <w:p w:rsidR="00BC6C53" w:rsidRDefault="00BC6C53">
      <w:pPr>
        <w:pStyle w:val="ConsPlusNormal"/>
        <w:jc w:val="both"/>
      </w:pPr>
      <w:r>
        <w:t xml:space="preserve">(в ред. Федеральных законов от 31.12.2002 </w:t>
      </w:r>
      <w:hyperlink r:id="rId12107" w:history="1">
        <w:r>
          <w:rPr>
            <w:color w:val="0000FF"/>
          </w:rPr>
          <w:t>N 191-ФЗ</w:t>
        </w:r>
      </w:hyperlink>
      <w:r>
        <w:t xml:space="preserve">, от 07.07.2003 </w:t>
      </w:r>
      <w:hyperlink r:id="rId12108" w:history="1">
        <w:r>
          <w:rPr>
            <w:color w:val="0000FF"/>
          </w:rPr>
          <w:t>N 117-ФЗ</w:t>
        </w:r>
      </w:hyperlink>
      <w:r>
        <w:t xml:space="preserve">, от 21.07.2005 </w:t>
      </w:r>
      <w:hyperlink r:id="rId12109" w:history="1">
        <w:r>
          <w:rPr>
            <w:color w:val="0000FF"/>
          </w:rPr>
          <w:t>N 101-ФЗ</w:t>
        </w:r>
      </w:hyperlink>
      <w:r>
        <w:t xml:space="preserve">, от 17.05.2007 </w:t>
      </w:r>
      <w:hyperlink r:id="rId12110" w:history="1">
        <w:r>
          <w:rPr>
            <w:color w:val="0000FF"/>
          </w:rPr>
          <w:t>N 85-ФЗ</w:t>
        </w:r>
      </w:hyperlink>
      <w:r>
        <w:t xml:space="preserve">, от 22.07.2008 </w:t>
      </w:r>
      <w:hyperlink r:id="rId12111" w:history="1">
        <w:r>
          <w:rPr>
            <w:color w:val="0000FF"/>
          </w:rPr>
          <w:t>N 155-ФЗ</w:t>
        </w:r>
      </w:hyperlink>
      <w:r>
        <w:t xml:space="preserve">, от 24.07.2009 </w:t>
      </w:r>
      <w:hyperlink r:id="rId12112" w:history="1">
        <w:r>
          <w:rPr>
            <w:color w:val="0000FF"/>
          </w:rPr>
          <w:t>N 213-ФЗ</w:t>
        </w:r>
      </w:hyperlink>
      <w:r>
        <w:t xml:space="preserve">, от 27.11.2010 </w:t>
      </w:r>
      <w:hyperlink r:id="rId12113" w:history="1">
        <w:r>
          <w:rPr>
            <w:color w:val="0000FF"/>
          </w:rPr>
          <w:t>N 306-ФЗ</w:t>
        </w:r>
      </w:hyperlink>
      <w:r>
        <w:t xml:space="preserve">, от 24.11.2014 </w:t>
      </w:r>
      <w:hyperlink r:id="rId12114" w:history="1">
        <w:r>
          <w:rPr>
            <w:color w:val="0000FF"/>
          </w:rPr>
          <w:t>N 366-ФЗ</w:t>
        </w:r>
      </w:hyperlink>
      <w:r>
        <w:t xml:space="preserve">, от 29.11.2014 </w:t>
      </w:r>
      <w:hyperlink r:id="rId12115" w:history="1">
        <w:r>
          <w:rPr>
            <w:color w:val="0000FF"/>
          </w:rPr>
          <w:t>N 382-ФЗ</w:t>
        </w:r>
      </w:hyperlink>
      <w:r>
        <w:t xml:space="preserve">, от 30.03.2016 </w:t>
      </w:r>
      <w:hyperlink r:id="rId12116" w:history="1">
        <w:r>
          <w:rPr>
            <w:color w:val="0000FF"/>
          </w:rPr>
          <w:t>N 72-ФЗ</w:t>
        </w:r>
      </w:hyperlink>
      <w:r>
        <w:t xml:space="preserve">, от 27.11.2017 </w:t>
      </w:r>
      <w:hyperlink r:id="rId12117" w:history="1">
        <w:r>
          <w:rPr>
            <w:color w:val="0000FF"/>
          </w:rPr>
          <w:t>N 335-ФЗ</w:t>
        </w:r>
      </w:hyperlink>
      <w:r>
        <w:t xml:space="preserve">, от 12.07.2024 </w:t>
      </w:r>
      <w:hyperlink r:id="rId12118" w:history="1">
        <w:r>
          <w:rPr>
            <w:color w:val="0000FF"/>
          </w:rPr>
          <w:t>N 176-ФЗ</w:t>
        </w:r>
      </w:hyperlink>
      <w:r>
        <w:t xml:space="preserve">, от 28.11.2025 </w:t>
      </w:r>
      <w:hyperlink r:id="rId12119" w:history="1">
        <w:r>
          <w:rPr>
            <w:color w:val="0000FF"/>
          </w:rPr>
          <w:t>N 425-ФЗ</w:t>
        </w:r>
      </w:hyperlink>
      <w:r>
        <w:t>)</w:t>
      </w:r>
    </w:p>
    <w:p w:rsidR="00BC6C53" w:rsidRDefault="00BC6C53">
      <w:pPr>
        <w:pStyle w:val="ConsPlusNormal"/>
        <w:spacing w:before="220"/>
        <w:ind w:firstLine="540"/>
        <w:jc w:val="both"/>
      </w:pPr>
      <w:r>
        <w:t xml:space="preserve">Абзац утратил силу с 1 января 2010 года. - Федеральный </w:t>
      </w:r>
      <w:hyperlink r:id="rId12120" w:history="1">
        <w:r>
          <w:rPr>
            <w:color w:val="0000FF"/>
          </w:rPr>
          <w:t>закон</w:t>
        </w:r>
      </w:hyperlink>
      <w:r>
        <w:t xml:space="preserve"> от 24.07.2009 N 213-ФЗ.</w:t>
      </w:r>
    </w:p>
    <w:p w:rsidR="00BC6C53" w:rsidRDefault="00BC6C53">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BC6C53" w:rsidRDefault="00BC6C53">
      <w:pPr>
        <w:pStyle w:val="ConsPlusNormal"/>
        <w:jc w:val="both"/>
      </w:pPr>
      <w:r>
        <w:t xml:space="preserve">(в ред. Федеральных законов от 21.07.2005 </w:t>
      </w:r>
      <w:hyperlink r:id="rId12121" w:history="1">
        <w:r>
          <w:rPr>
            <w:color w:val="0000FF"/>
          </w:rPr>
          <w:t>N 101-ФЗ</w:t>
        </w:r>
      </w:hyperlink>
      <w:r>
        <w:t xml:space="preserve">, от 30.11.2016 </w:t>
      </w:r>
      <w:hyperlink r:id="rId12122" w:history="1">
        <w:r>
          <w:rPr>
            <w:color w:val="0000FF"/>
          </w:rPr>
          <w:t>N 401-ФЗ</w:t>
        </w:r>
      </w:hyperlink>
      <w:r>
        <w:t>)</w:t>
      </w:r>
    </w:p>
    <w:p w:rsidR="00BC6C53" w:rsidRDefault="00BC6C53">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2123" w:history="1">
        <w:r>
          <w:rPr>
            <w:color w:val="0000FF"/>
          </w:rPr>
          <w:t>порядок</w:t>
        </w:r>
      </w:hyperlink>
      <w:r>
        <w:t xml:space="preserve"> ведения кассовых операций и </w:t>
      </w:r>
      <w:hyperlink r:id="rId12124" w:history="1">
        <w:r>
          <w:rPr>
            <w:color w:val="0000FF"/>
          </w:rPr>
          <w:t>порядок</w:t>
        </w:r>
      </w:hyperlink>
      <w:r>
        <w:t xml:space="preserve"> представления статистической отчетности.</w:t>
      </w:r>
    </w:p>
    <w:p w:rsidR="00BC6C53" w:rsidRDefault="00BC6C53">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BC6C53" w:rsidRDefault="00BC6C53">
      <w:pPr>
        <w:pStyle w:val="ConsPlusNormal"/>
        <w:jc w:val="both"/>
      </w:pPr>
      <w:r>
        <w:t xml:space="preserve">(в ред. Федерального </w:t>
      </w:r>
      <w:hyperlink r:id="rId12125" w:history="1">
        <w:r>
          <w:rPr>
            <w:color w:val="0000FF"/>
          </w:rPr>
          <w:t>закона</w:t>
        </w:r>
      </w:hyperlink>
      <w:r>
        <w:t xml:space="preserve"> от 24.11.2014 N 376-ФЗ)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346.12. Налогоплательщики</w:t>
      </w:r>
    </w:p>
    <w:p w:rsidR="00BC6C53" w:rsidRDefault="00BC6C53">
      <w:pPr>
        <w:pStyle w:val="ConsPlusNormal"/>
        <w:jc w:val="both"/>
      </w:pPr>
    </w:p>
    <w:p w:rsidR="00BC6C53" w:rsidRDefault="00BC6C53">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BC6C53" w:rsidRDefault="00BC6C53">
      <w:pPr>
        <w:pStyle w:val="ConsPlusNormal"/>
        <w:spacing w:before="220"/>
        <w:ind w:firstLine="540"/>
        <w:jc w:val="both"/>
      </w:pPr>
      <w:bookmarkStart w:id="2590" w:name="Par23999"/>
      <w:bookmarkEnd w:id="2590"/>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ar991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ar1199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BC6C53" w:rsidRDefault="00BC6C53">
      <w:pPr>
        <w:pStyle w:val="ConsPlusNormal"/>
        <w:jc w:val="both"/>
      </w:pPr>
      <w:r>
        <w:t xml:space="preserve">(в ред. Федерального </w:t>
      </w:r>
      <w:hyperlink r:id="rId12126" w:history="1">
        <w:r>
          <w:rPr>
            <w:color w:val="0000FF"/>
          </w:rPr>
          <w:t>закона</w:t>
        </w:r>
      </w:hyperlink>
      <w:r>
        <w:t xml:space="preserve"> от 12.07.2024 N 176-ФЗ)</w:t>
      </w:r>
    </w:p>
    <w:p w:rsidR="00BC6C53" w:rsidRDefault="00BC6C53">
      <w:pPr>
        <w:pStyle w:val="ConsPlusNormal"/>
        <w:spacing w:before="220"/>
        <w:ind w:firstLine="540"/>
        <w:jc w:val="both"/>
      </w:pPr>
      <w:r>
        <w:t xml:space="preserve">Указанная в </w:t>
      </w:r>
      <w:hyperlink w:anchor="Par23999"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hyperlink r:id="rId12127" w:history="1">
        <w:r>
          <w:rPr>
            <w:color w:val="0000FF"/>
          </w:rPr>
          <w:t>коэффициент-дефлятор</w:t>
        </w:r>
      </w:hyperlink>
      <w:r>
        <w:t>, установленный на календарный год, предшествующий календарному году перехода организации на применение упрощенной системы налогообложения.</w:t>
      </w:r>
    </w:p>
    <w:p w:rsidR="00BC6C53" w:rsidRDefault="00BC6C53">
      <w:pPr>
        <w:pStyle w:val="ConsPlusNormal"/>
        <w:jc w:val="both"/>
      </w:pPr>
      <w:r>
        <w:t xml:space="preserve">(в ред. Федеральных законов от 25.06.2012 </w:t>
      </w:r>
      <w:hyperlink r:id="rId12128" w:history="1">
        <w:r>
          <w:rPr>
            <w:color w:val="0000FF"/>
          </w:rPr>
          <w:t>N 94-ФЗ</w:t>
        </w:r>
      </w:hyperlink>
      <w:r>
        <w:t xml:space="preserve">, от 12.07.2024 </w:t>
      </w:r>
      <w:hyperlink r:id="rId12129" w:history="1">
        <w:r>
          <w:rPr>
            <w:color w:val="0000FF"/>
          </w:rPr>
          <w:t>N 176-ФЗ</w:t>
        </w:r>
      </w:hyperlink>
      <w:r>
        <w:t>)</w:t>
      </w:r>
    </w:p>
    <w:p w:rsidR="00BC6C53" w:rsidRDefault="00BC6C53">
      <w:pPr>
        <w:pStyle w:val="ConsPlusNormal"/>
        <w:spacing w:before="220"/>
        <w:ind w:firstLine="540"/>
        <w:jc w:val="both"/>
      </w:pPr>
      <w:r>
        <w:t xml:space="preserve">Указанные в </w:t>
      </w:r>
      <w:hyperlink w:anchor="Par24088" w:history="1">
        <w:r>
          <w:rPr>
            <w:color w:val="0000FF"/>
          </w:rPr>
          <w:t>пунктах 4</w:t>
        </w:r>
      </w:hyperlink>
      <w:r>
        <w:t xml:space="preserve"> и </w:t>
      </w:r>
      <w:hyperlink w:anchor="Par24095" w:history="1">
        <w:r>
          <w:rPr>
            <w:color w:val="0000FF"/>
          </w:rPr>
          <w:t>4.1 статьи 346.13</w:t>
        </w:r>
      </w:hyperlink>
      <w:r>
        <w:t xml:space="preserve"> настоящего Кодекса величины доходов налогоплательщика, а также указанная в </w:t>
      </w:r>
      <w:hyperlink w:anchor="Par24041" w:history="1">
        <w:r>
          <w:rPr>
            <w:color w:val="0000FF"/>
          </w:rPr>
          <w:t>подпункте 16 пункта 3</w:t>
        </w:r>
      </w:hyperlink>
      <w:r>
        <w:t xml:space="preserve"> настоящей статьи величина балансовой стоимости основных средств подлежит индексации на коэффициент-дефлятор, установленный на календарный год отчетного (налогового) периода, в котором </w:t>
      </w:r>
      <w:r>
        <w:lastRenderedPageBreak/>
        <w:t>налогоплательщиком получены соответствующие доходы.</w:t>
      </w:r>
    </w:p>
    <w:p w:rsidR="00BC6C53" w:rsidRDefault="00BC6C53">
      <w:pPr>
        <w:pStyle w:val="ConsPlusNormal"/>
        <w:jc w:val="both"/>
      </w:pPr>
      <w:r>
        <w:t xml:space="preserve">(абзац введен Федеральным </w:t>
      </w:r>
      <w:hyperlink r:id="rId12130" w:history="1">
        <w:r>
          <w:rPr>
            <w:color w:val="0000FF"/>
          </w:rPr>
          <w:t>законом</w:t>
        </w:r>
      </w:hyperlink>
      <w:r>
        <w:t xml:space="preserve"> от 12.07.2024 N 176-ФЗ; в ред. Федерального </w:t>
      </w:r>
      <w:hyperlink r:id="rId12131" w:history="1">
        <w:r>
          <w:rPr>
            <w:color w:val="0000FF"/>
          </w:rPr>
          <w:t>закона</w:t>
        </w:r>
      </w:hyperlink>
      <w:r>
        <w:t xml:space="preserve"> от 28.11.2025 N 425-ФЗ)</w:t>
      </w:r>
    </w:p>
    <w:p w:rsidR="00BC6C53" w:rsidRDefault="00BC6C53">
      <w:pPr>
        <w:pStyle w:val="ConsPlusNormal"/>
        <w:spacing w:before="220"/>
        <w:ind w:firstLine="540"/>
        <w:jc w:val="both"/>
      </w:pPr>
      <w:r>
        <w:t xml:space="preserve">Установленное </w:t>
      </w:r>
      <w:hyperlink w:anchor="Par23999"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21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BC6C53" w:rsidRDefault="00BC6C53">
      <w:pPr>
        <w:pStyle w:val="ConsPlusNormal"/>
        <w:jc w:val="both"/>
      </w:pPr>
      <w:r>
        <w:t xml:space="preserve">(абзац введен Федеральным </w:t>
      </w:r>
      <w:hyperlink r:id="rId12133"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2.1. Утратил силу с 1 октября 2012 года. - Федеральный </w:t>
      </w:r>
      <w:hyperlink r:id="rId12134" w:history="1">
        <w:r>
          <w:rPr>
            <w:color w:val="0000FF"/>
          </w:rPr>
          <w:t>закон</w:t>
        </w:r>
      </w:hyperlink>
      <w:r>
        <w:t xml:space="preserve"> от 25.06.2012 N 94-ФЗ.</w:t>
      </w:r>
    </w:p>
    <w:p w:rsidR="00BC6C53" w:rsidRDefault="00BC6C53">
      <w:pPr>
        <w:pStyle w:val="ConsPlusNormal"/>
        <w:spacing w:before="220"/>
        <w:ind w:firstLine="540"/>
        <w:jc w:val="both"/>
      </w:pPr>
      <w:r>
        <w:t>3. Не вправе применять упрощенную систему налогообложения:</w:t>
      </w:r>
    </w:p>
    <w:p w:rsidR="00BC6C53" w:rsidRDefault="00BC6C53">
      <w:pPr>
        <w:pStyle w:val="ConsPlusNormal"/>
        <w:spacing w:before="220"/>
        <w:ind w:firstLine="540"/>
        <w:jc w:val="both"/>
      </w:pPr>
      <w:bookmarkStart w:id="2591" w:name="Par24009"/>
      <w:bookmarkEnd w:id="2591"/>
      <w:r>
        <w:t>1) организации, имеющие филиалы;</w:t>
      </w:r>
    </w:p>
    <w:p w:rsidR="00BC6C53" w:rsidRDefault="00BC6C53">
      <w:pPr>
        <w:pStyle w:val="ConsPlusNormal"/>
        <w:jc w:val="both"/>
      </w:pPr>
      <w:r>
        <w:t xml:space="preserve">(в ред. Федерального </w:t>
      </w:r>
      <w:hyperlink r:id="rId12135" w:history="1">
        <w:r>
          <w:rPr>
            <w:color w:val="0000FF"/>
          </w:rPr>
          <w:t>закона</w:t>
        </w:r>
      </w:hyperlink>
      <w:r>
        <w:t xml:space="preserve"> от 06.04.2015 N 84-ФЗ)</w:t>
      </w:r>
    </w:p>
    <w:p w:rsidR="00BC6C53" w:rsidRDefault="00BC6C53">
      <w:pPr>
        <w:pStyle w:val="ConsPlusNormal"/>
        <w:spacing w:before="220"/>
        <w:ind w:firstLine="540"/>
        <w:jc w:val="both"/>
      </w:pPr>
      <w:r>
        <w:t>2) банки;</w:t>
      </w:r>
    </w:p>
    <w:p w:rsidR="00BC6C53" w:rsidRDefault="00BC6C53">
      <w:pPr>
        <w:pStyle w:val="ConsPlusNormal"/>
        <w:spacing w:before="220"/>
        <w:ind w:firstLine="540"/>
        <w:jc w:val="both"/>
      </w:pPr>
      <w:r>
        <w:t>3) страховщики;</w:t>
      </w:r>
    </w:p>
    <w:p w:rsidR="00BC6C53" w:rsidRDefault="00BC6C53">
      <w:pPr>
        <w:pStyle w:val="ConsPlusNormal"/>
        <w:spacing w:before="220"/>
        <w:ind w:firstLine="540"/>
        <w:jc w:val="both"/>
      </w:pPr>
      <w:r>
        <w:t>4) негосударственные пенсионные фонды;</w:t>
      </w:r>
    </w:p>
    <w:p w:rsidR="00BC6C53" w:rsidRDefault="00BC6C53">
      <w:pPr>
        <w:pStyle w:val="ConsPlusNormal"/>
        <w:spacing w:before="220"/>
        <w:ind w:firstLine="540"/>
        <w:jc w:val="both"/>
      </w:pPr>
      <w:r>
        <w:t>5) инвестиционные фонды;</w:t>
      </w:r>
    </w:p>
    <w:p w:rsidR="00BC6C53" w:rsidRDefault="00BC6C53">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BC6C53" w:rsidRDefault="00BC6C53">
      <w:pPr>
        <w:pStyle w:val="ConsPlusNormal"/>
        <w:jc w:val="both"/>
      </w:pPr>
      <w:r>
        <w:t xml:space="preserve">(в ред. Федерального </w:t>
      </w:r>
      <w:hyperlink r:id="rId12136" w:history="1">
        <w:r>
          <w:rPr>
            <w:color w:val="0000FF"/>
          </w:rPr>
          <w:t>закона</w:t>
        </w:r>
      </w:hyperlink>
      <w:r>
        <w:t xml:space="preserve"> от 31.07.2023 N 389-ФЗ)</w:t>
      </w:r>
    </w:p>
    <w:p w:rsidR="00BC6C53" w:rsidRDefault="00BC6C53">
      <w:pPr>
        <w:pStyle w:val="ConsPlusNormal"/>
        <w:spacing w:before="220"/>
        <w:ind w:firstLine="540"/>
        <w:jc w:val="both"/>
      </w:pPr>
      <w:r>
        <w:t>7) ломбарды;</w:t>
      </w:r>
    </w:p>
    <w:p w:rsidR="00BC6C53" w:rsidRDefault="00BC6C53">
      <w:pPr>
        <w:pStyle w:val="ConsPlusNormal"/>
        <w:spacing w:before="22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ar4156" w:history="1">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BC6C53" w:rsidRDefault="00BC6C53">
      <w:pPr>
        <w:pStyle w:val="ConsPlusNormal"/>
        <w:jc w:val="both"/>
      </w:pPr>
      <w:r>
        <w:t xml:space="preserve">(в ред. Федеральных законов от 29.11.2021 </w:t>
      </w:r>
      <w:hyperlink r:id="rId12137" w:history="1">
        <w:r>
          <w:rPr>
            <w:color w:val="0000FF"/>
          </w:rPr>
          <w:t>N 382-ФЗ</w:t>
        </w:r>
      </w:hyperlink>
      <w:r>
        <w:t xml:space="preserve">, от 21.11.2022 </w:t>
      </w:r>
      <w:hyperlink r:id="rId12138" w:history="1">
        <w:r>
          <w:rPr>
            <w:color w:val="0000FF"/>
          </w:rPr>
          <w:t>N 443-ФЗ</w:t>
        </w:r>
      </w:hyperlink>
      <w:r>
        <w:t>)</w:t>
      </w:r>
    </w:p>
    <w:p w:rsidR="00BC6C53" w:rsidRDefault="00BC6C53">
      <w:pPr>
        <w:pStyle w:val="ConsPlusNormal"/>
        <w:spacing w:before="220"/>
        <w:ind w:firstLine="540"/>
        <w:jc w:val="both"/>
      </w:pPr>
      <w:r>
        <w:t>9) организации, осуществляющие деятельность по организации и проведению азартных игр;</w:t>
      </w:r>
    </w:p>
    <w:p w:rsidR="00BC6C53" w:rsidRDefault="00BC6C53">
      <w:pPr>
        <w:pStyle w:val="ConsPlusNormal"/>
        <w:jc w:val="both"/>
      </w:pPr>
      <w:r>
        <w:t xml:space="preserve">(пп. 9 в ред. Федерального </w:t>
      </w:r>
      <w:hyperlink r:id="rId12139" w:history="1">
        <w:r>
          <w:rPr>
            <w:color w:val="0000FF"/>
          </w:rPr>
          <w:t>закона</w:t>
        </w:r>
      </w:hyperlink>
      <w:r>
        <w:t xml:space="preserve"> от 23.07.2013 N 198-ФЗ)</w:t>
      </w:r>
    </w:p>
    <w:p w:rsidR="00BC6C53" w:rsidRDefault="00BC6C53">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 Данное ограничение не распространяется на предпринимательскую деятельность, не связанную с адвокатской деятельностью, осуществляемую в качестве индивидуального предпринимателя;</w:t>
      </w:r>
    </w:p>
    <w:p w:rsidR="00BC6C53" w:rsidRDefault="00BC6C53">
      <w:pPr>
        <w:pStyle w:val="ConsPlusNormal"/>
        <w:jc w:val="both"/>
      </w:pPr>
      <w:r>
        <w:t xml:space="preserve">(в ред. Федеральных законов от 21.07.2005 </w:t>
      </w:r>
      <w:hyperlink r:id="rId12140" w:history="1">
        <w:r>
          <w:rPr>
            <w:color w:val="0000FF"/>
          </w:rPr>
          <w:t>N 101-ФЗ</w:t>
        </w:r>
      </w:hyperlink>
      <w:r>
        <w:t xml:space="preserve">, от 27.07.2006 </w:t>
      </w:r>
      <w:hyperlink r:id="rId12141" w:history="1">
        <w:r>
          <w:rPr>
            <w:color w:val="0000FF"/>
          </w:rPr>
          <w:t>N 137-ФЗ</w:t>
        </w:r>
      </w:hyperlink>
      <w:r>
        <w:t xml:space="preserve">, от 28.11.2025 </w:t>
      </w:r>
      <w:hyperlink r:id="rId12142" w:history="1">
        <w:r>
          <w:rPr>
            <w:color w:val="0000FF"/>
          </w:rPr>
          <w:t>N 425-ФЗ</w:t>
        </w:r>
      </w:hyperlink>
      <w:r>
        <w:t>)</w:t>
      </w:r>
    </w:p>
    <w:p w:rsidR="00BC6C53" w:rsidRDefault="00BC6C53">
      <w:pPr>
        <w:pStyle w:val="ConsPlusNormal"/>
        <w:spacing w:before="220"/>
        <w:ind w:firstLine="540"/>
        <w:jc w:val="both"/>
      </w:pPr>
      <w:bookmarkStart w:id="2592" w:name="Par24024"/>
      <w:bookmarkEnd w:id="2592"/>
      <w:r>
        <w:t xml:space="preserve">11) организации, являющиеся участниками </w:t>
      </w:r>
      <w:hyperlink r:id="rId12143" w:history="1">
        <w:r>
          <w:rPr>
            <w:color w:val="0000FF"/>
          </w:rPr>
          <w:t>соглашений</w:t>
        </w:r>
      </w:hyperlink>
      <w:r>
        <w:t xml:space="preserve"> о разделе продукции;</w:t>
      </w:r>
    </w:p>
    <w:p w:rsidR="00BC6C53" w:rsidRDefault="00BC6C53">
      <w:pPr>
        <w:pStyle w:val="ConsPlusNormal"/>
        <w:jc w:val="both"/>
      </w:pPr>
      <w:r>
        <w:t xml:space="preserve">(в ред. Федерального </w:t>
      </w:r>
      <w:hyperlink r:id="rId12144" w:history="1">
        <w:r>
          <w:rPr>
            <w:color w:val="0000FF"/>
          </w:rPr>
          <w:t>закона</w:t>
        </w:r>
      </w:hyperlink>
      <w:r>
        <w:t xml:space="preserve"> от 21.07.2005 N 101-ФЗ)</w:t>
      </w:r>
    </w:p>
    <w:p w:rsidR="00BC6C53" w:rsidRDefault="00BC6C53">
      <w:pPr>
        <w:pStyle w:val="ConsPlusNormal"/>
        <w:spacing w:before="220"/>
        <w:ind w:firstLine="540"/>
        <w:jc w:val="both"/>
      </w:pPr>
      <w:r>
        <w:lastRenderedPageBreak/>
        <w:t xml:space="preserve">12) утратил силу. - Федеральный </w:t>
      </w:r>
      <w:hyperlink r:id="rId12145" w:history="1">
        <w:r>
          <w:rPr>
            <w:color w:val="0000FF"/>
          </w:rPr>
          <w:t>закон</w:t>
        </w:r>
      </w:hyperlink>
      <w:r>
        <w:t xml:space="preserve"> от 07.07.2003 N 117-ФЗ;</w:t>
      </w:r>
    </w:p>
    <w:p w:rsidR="00BC6C53" w:rsidRDefault="00BC6C53">
      <w:pPr>
        <w:pStyle w:val="ConsPlusNormal"/>
        <w:spacing w:before="220"/>
        <w:ind w:firstLine="540"/>
        <w:jc w:val="both"/>
      </w:pPr>
      <w:bookmarkStart w:id="2593" w:name="Par24027"/>
      <w:bookmarkEnd w:id="2593"/>
      <w:r>
        <w:t xml:space="preserve">13) организации и индивидуальные предприниматели, </w:t>
      </w:r>
      <w:hyperlink r:id="rId12146" w:history="1">
        <w:r>
          <w:rPr>
            <w:color w:val="0000FF"/>
          </w:rPr>
          <w:t>перешедшие</w:t>
        </w:r>
      </w:hyperlink>
      <w:r>
        <w:t xml:space="preserve"> на систему налогообложения для сельскохозяйственных товаропроизводителей (единый сельскохозяйственный налог) в соответствии с </w:t>
      </w:r>
      <w:hyperlink w:anchor="Par23528" w:history="1">
        <w:r>
          <w:rPr>
            <w:color w:val="0000FF"/>
          </w:rPr>
          <w:t>главой 26.1</w:t>
        </w:r>
      </w:hyperlink>
      <w:r>
        <w:t xml:space="preserve"> настоящего Кодекса;</w:t>
      </w:r>
    </w:p>
    <w:p w:rsidR="00BC6C53" w:rsidRDefault="00BC6C53">
      <w:pPr>
        <w:pStyle w:val="ConsPlusNormal"/>
        <w:jc w:val="both"/>
      </w:pPr>
      <w:r>
        <w:t xml:space="preserve">(в ред. Федерального </w:t>
      </w:r>
      <w:hyperlink r:id="rId12147" w:history="1">
        <w:r>
          <w:rPr>
            <w:color w:val="0000FF"/>
          </w:rPr>
          <w:t>закона</w:t>
        </w:r>
      </w:hyperlink>
      <w:r>
        <w:t xml:space="preserve"> от 22.07.2008 N 155-ФЗ)</w:t>
      </w:r>
    </w:p>
    <w:p w:rsidR="00BC6C53" w:rsidRDefault="00BC6C53">
      <w:pPr>
        <w:pStyle w:val="ConsPlusNormal"/>
        <w:spacing w:before="220"/>
        <w:ind w:firstLine="540"/>
        <w:jc w:val="both"/>
      </w:pPr>
      <w:r>
        <w:t xml:space="preserve">14) организации, в которых доля участия других организаций </w:t>
      </w:r>
      <w:hyperlink r:id="rId12148" w:history="1">
        <w:r>
          <w:rPr>
            <w:color w:val="0000FF"/>
          </w:rPr>
          <w:t>составляет</w:t>
        </w:r>
      </w:hyperlink>
      <w:r>
        <w:t xml:space="preserve"> более 25 процентов. Данное ограничение не распространяется:</w:t>
      </w:r>
    </w:p>
    <w:p w:rsidR="00BC6C53" w:rsidRDefault="00BC6C53">
      <w:pPr>
        <w:pStyle w:val="ConsPlusNormal"/>
        <w:spacing w:before="220"/>
        <w:ind w:firstLine="540"/>
        <w:jc w:val="both"/>
      </w:pPr>
      <w:r>
        <w:t xml:space="preserve">на организации, уставный капитал которых полностью состоит из вкладов </w:t>
      </w:r>
      <w:hyperlink r:id="rId12149"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BC6C53" w:rsidRDefault="00BC6C53">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215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151" w:history="1">
        <w:r>
          <w:rPr>
            <w:color w:val="0000FF"/>
          </w:rPr>
          <w:t>Законом</w:t>
        </w:r>
      </w:hyperlink>
      <w:r>
        <w:t>;</w:t>
      </w:r>
    </w:p>
    <w:p w:rsidR="00BC6C53" w:rsidRDefault="00BC6C53">
      <w:pPr>
        <w:pStyle w:val="ConsPlusNormal"/>
        <w:spacing w:before="220"/>
        <w:ind w:firstLine="540"/>
        <w:jc w:val="both"/>
      </w:pPr>
      <w:r>
        <w:t xml:space="preserve">на учрежденные в соответствии с Федеральным </w:t>
      </w:r>
      <w:hyperlink r:id="rId12152"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BC6C53" w:rsidRDefault="00BC6C53">
      <w:pPr>
        <w:pStyle w:val="ConsPlusNormal"/>
        <w:jc w:val="both"/>
      </w:pPr>
      <w:r>
        <w:t xml:space="preserve">(в ред. Федерального </w:t>
      </w:r>
      <w:hyperlink r:id="rId12153" w:history="1">
        <w:r>
          <w:rPr>
            <w:color w:val="0000FF"/>
          </w:rPr>
          <w:t>закона</w:t>
        </w:r>
      </w:hyperlink>
      <w:r>
        <w:t xml:space="preserve"> от 02.04.2014 N 52-ФЗ)</w:t>
      </w:r>
    </w:p>
    <w:p w:rsidR="00BC6C53" w:rsidRDefault="00BC6C53">
      <w:pPr>
        <w:pStyle w:val="ConsPlusNormal"/>
        <w:spacing w:before="220"/>
        <w:ind w:firstLine="540"/>
        <w:jc w:val="both"/>
      </w:pPr>
      <w:r>
        <w:t xml:space="preserve">на учрежденные в соответствии с Федеральным </w:t>
      </w:r>
      <w:hyperlink r:id="rId12154"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BC6C53" w:rsidRDefault="00BC6C53">
      <w:pPr>
        <w:pStyle w:val="ConsPlusNormal"/>
        <w:jc w:val="both"/>
      </w:pPr>
      <w:r>
        <w:t xml:space="preserve">(в ред. Федерального </w:t>
      </w:r>
      <w:hyperlink r:id="rId12155" w:history="1">
        <w:r>
          <w:rPr>
            <w:color w:val="0000FF"/>
          </w:rPr>
          <w:t>закона</w:t>
        </w:r>
      </w:hyperlink>
      <w:r>
        <w:t xml:space="preserve"> от 02.04.2014 N 52-ФЗ)</w:t>
      </w:r>
    </w:p>
    <w:p w:rsidR="00BC6C53" w:rsidRDefault="00BC6C53">
      <w:pPr>
        <w:pStyle w:val="ConsPlusNormal"/>
        <w:jc w:val="both"/>
      </w:pPr>
      <w:r>
        <w:t xml:space="preserve">(пп. 14 в ред. Федерального </w:t>
      </w:r>
      <w:hyperlink r:id="rId12156" w:history="1">
        <w:r>
          <w:rPr>
            <w:color w:val="0000FF"/>
          </w:rPr>
          <w:t>закона</w:t>
        </w:r>
      </w:hyperlink>
      <w:r>
        <w:t xml:space="preserve"> от 27.11.2010 N 310-ФЗ)</w:t>
      </w:r>
    </w:p>
    <w:p w:rsidR="00BC6C53" w:rsidRDefault="00BC6C53">
      <w:pPr>
        <w:pStyle w:val="ConsPlusNormal"/>
        <w:spacing w:before="220"/>
        <w:ind w:firstLine="540"/>
        <w:jc w:val="both"/>
      </w:pPr>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BC6C53" w:rsidRDefault="00BC6C53">
      <w:pPr>
        <w:pStyle w:val="ConsPlusNormal"/>
        <w:jc w:val="both"/>
      </w:pPr>
      <w:r>
        <w:t xml:space="preserve">(в ред. Федеральных законов от 29.06.2004 </w:t>
      </w:r>
      <w:hyperlink r:id="rId12157" w:history="1">
        <w:r>
          <w:rPr>
            <w:color w:val="0000FF"/>
          </w:rPr>
          <w:t>N 58-ФЗ</w:t>
        </w:r>
      </w:hyperlink>
      <w:r>
        <w:t xml:space="preserve">, от 31.07.2020 </w:t>
      </w:r>
      <w:hyperlink r:id="rId12158" w:history="1">
        <w:r>
          <w:rPr>
            <w:color w:val="0000FF"/>
          </w:rPr>
          <w:t>N 266-ФЗ</w:t>
        </w:r>
      </w:hyperlink>
      <w:r>
        <w:t xml:space="preserve">, от 23.11.2020 </w:t>
      </w:r>
      <w:hyperlink r:id="rId12159" w:history="1">
        <w:r>
          <w:rPr>
            <w:color w:val="0000FF"/>
          </w:rPr>
          <w:t>N 373-ФЗ</w:t>
        </w:r>
      </w:hyperlink>
      <w:r>
        <w:t xml:space="preserve">, от 12.07.2024 </w:t>
      </w:r>
      <w:hyperlink r:id="rId12160" w:history="1">
        <w:r>
          <w:rPr>
            <w:color w:val="0000FF"/>
          </w:rPr>
          <w:t>N 176-ФЗ</w:t>
        </w:r>
      </w:hyperlink>
      <w:r>
        <w:t>)</w:t>
      </w:r>
    </w:p>
    <w:p w:rsidR="00BC6C53" w:rsidRDefault="00BC6C53">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16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w:t>
      </w:r>
      <w:r>
        <w:lastRenderedPageBreak/>
        <w:t xml:space="preserve">общества и их союзы, осуществляющие свою деятельность в соответствии с указанным </w:t>
      </w:r>
      <w:hyperlink r:id="rId12162" w:history="1">
        <w:r>
          <w:rPr>
            <w:color w:val="0000FF"/>
          </w:rPr>
          <w:t>Законом</w:t>
        </w:r>
      </w:hyperlink>
      <w:r>
        <w:t>;</w:t>
      </w:r>
    </w:p>
    <w:p w:rsidR="00BC6C53" w:rsidRDefault="00BC6C53">
      <w:pPr>
        <w:pStyle w:val="ConsPlusNormal"/>
        <w:jc w:val="both"/>
      </w:pPr>
      <w:r>
        <w:t xml:space="preserve">(абзац введен Федеральным </w:t>
      </w:r>
      <w:hyperlink r:id="rId12163" w:history="1">
        <w:r>
          <w:rPr>
            <w:color w:val="0000FF"/>
          </w:rPr>
          <w:t>законом</w:t>
        </w:r>
      </w:hyperlink>
      <w:r>
        <w:t xml:space="preserve"> от 23.11.2020 N 373-ФЗ)</w:t>
      </w:r>
    </w:p>
    <w:p w:rsidR="00BC6C53" w:rsidRDefault="00BC6C53">
      <w:pPr>
        <w:pStyle w:val="ConsPlusNormal"/>
        <w:spacing w:before="220"/>
        <w:ind w:firstLine="540"/>
        <w:jc w:val="both"/>
      </w:pPr>
      <w:bookmarkStart w:id="2594" w:name="Par24041"/>
      <w:bookmarkEnd w:id="2594"/>
      <w:r>
        <w:t xml:space="preserve">16) организации, у которых балансовая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10563" w:history="1">
        <w:r>
          <w:rPr>
            <w:color w:val="0000FF"/>
          </w:rPr>
          <w:t>главой 25</w:t>
        </w:r>
      </w:hyperlink>
      <w:r>
        <w:t xml:space="preserve"> настоящего Кодекса.</w:t>
      </w:r>
    </w:p>
    <w:p w:rsidR="00BC6C53" w:rsidRDefault="00BC6C53">
      <w:pPr>
        <w:pStyle w:val="ConsPlusNormal"/>
        <w:jc w:val="both"/>
      </w:pPr>
      <w:r>
        <w:t xml:space="preserve">(в ред. Федеральных законов от 21.07.2005 </w:t>
      </w:r>
      <w:hyperlink r:id="rId12164" w:history="1">
        <w:r>
          <w:rPr>
            <w:color w:val="0000FF"/>
          </w:rPr>
          <w:t>N 101-ФЗ</w:t>
        </w:r>
      </w:hyperlink>
      <w:r>
        <w:t xml:space="preserve">, от 25.06.2012 </w:t>
      </w:r>
      <w:hyperlink r:id="rId12165" w:history="1">
        <w:r>
          <w:rPr>
            <w:color w:val="0000FF"/>
          </w:rPr>
          <w:t>N 94-ФЗ</w:t>
        </w:r>
      </w:hyperlink>
      <w:r>
        <w:t xml:space="preserve">, от 03.07.2016 </w:t>
      </w:r>
      <w:hyperlink r:id="rId12166" w:history="1">
        <w:r>
          <w:rPr>
            <w:color w:val="0000FF"/>
          </w:rPr>
          <w:t>N 243-ФЗ</w:t>
        </w:r>
      </w:hyperlink>
      <w:r>
        <w:t xml:space="preserve">, от 12.07.2024 </w:t>
      </w:r>
      <w:hyperlink r:id="rId12167" w:history="1">
        <w:r>
          <w:rPr>
            <w:color w:val="0000FF"/>
          </w:rPr>
          <w:t>N 176-ФЗ</w:t>
        </w:r>
      </w:hyperlink>
      <w:r>
        <w:t xml:space="preserve">, от 08.08.2024 </w:t>
      </w:r>
      <w:hyperlink r:id="rId12168" w:history="1">
        <w:r>
          <w:rPr>
            <w:color w:val="0000FF"/>
          </w:rPr>
          <w:t>N 259-ФЗ</w:t>
        </w:r>
      </w:hyperlink>
      <w:r>
        <w:t xml:space="preserve">, от 28.11.2025 </w:t>
      </w:r>
      <w:hyperlink r:id="rId12169" w:history="1">
        <w:r>
          <w:rPr>
            <w:color w:val="0000FF"/>
          </w:rPr>
          <w:t>N 425-ФЗ</w:t>
        </w:r>
      </w:hyperlink>
      <w:r>
        <w:t>)</w:t>
      </w:r>
    </w:p>
    <w:p w:rsidR="00BC6C53" w:rsidRDefault="00BC6C53">
      <w:pPr>
        <w:pStyle w:val="ConsPlusNormal"/>
        <w:spacing w:before="220"/>
        <w:ind w:firstLine="540"/>
        <w:jc w:val="both"/>
      </w:pPr>
      <w:r>
        <w:t>В целях настоящего подпункта не учитывается стоимость российского высокотехнологичного оборудования, перечень которого утверждается Правительством Российской Федерации;</w:t>
      </w:r>
    </w:p>
    <w:p w:rsidR="00BC6C53" w:rsidRDefault="00BC6C53">
      <w:pPr>
        <w:pStyle w:val="ConsPlusNormal"/>
        <w:jc w:val="both"/>
      </w:pPr>
      <w:r>
        <w:t xml:space="preserve">(абзац введен Федеральным </w:t>
      </w:r>
      <w:hyperlink r:id="rId12170" w:history="1">
        <w:r>
          <w:rPr>
            <w:color w:val="0000FF"/>
          </w:rPr>
          <w:t>законом</w:t>
        </w:r>
      </w:hyperlink>
      <w:r>
        <w:t xml:space="preserve"> от 08.08.2024 N 259-ФЗ)</w:t>
      </w:r>
    </w:p>
    <w:p w:rsidR="00BC6C53" w:rsidRDefault="00BC6C53">
      <w:pPr>
        <w:pStyle w:val="ConsPlusNormal"/>
        <w:jc w:val="both"/>
      </w:pPr>
      <w:r>
        <w:t xml:space="preserve">(пп. 16 в ред. Федерального </w:t>
      </w:r>
      <w:hyperlink r:id="rId12171" w:history="1">
        <w:r>
          <w:rPr>
            <w:color w:val="0000FF"/>
          </w:rPr>
          <w:t>закона</w:t>
        </w:r>
      </w:hyperlink>
      <w:r>
        <w:t xml:space="preserve"> от 31.12.2002 N 191-ФЗ)</w:t>
      </w:r>
    </w:p>
    <w:p w:rsidR="00BC6C53" w:rsidRDefault="00BC6C53">
      <w:pPr>
        <w:pStyle w:val="ConsPlusNormal"/>
        <w:spacing w:before="220"/>
        <w:ind w:firstLine="540"/>
        <w:jc w:val="both"/>
      </w:pPr>
      <w:r>
        <w:t xml:space="preserve">17) казенные и </w:t>
      </w:r>
      <w:hyperlink r:id="rId12172" w:history="1">
        <w:r>
          <w:rPr>
            <w:color w:val="0000FF"/>
          </w:rPr>
          <w:t>бюджетные</w:t>
        </w:r>
      </w:hyperlink>
      <w:r>
        <w:t xml:space="preserve"> учреждения;</w:t>
      </w:r>
    </w:p>
    <w:p w:rsidR="00BC6C53" w:rsidRDefault="00BC6C53">
      <w:pPr>
        <w:pStyle w:val="ConsPlusNormal"/>
        <w:jc w:val="both"/>
      </w:pPr>
      <w:r>
        <w:t xml:space="preserve">(пп. 17 в ред. Федерального </w:t>
      </w:r>
      <w:hyperlink r:id="rId12173" w:history="1">
        <w:r>
          <w:rPr>
            <w:color w:val="0000FF"/>
          </w:rPr>
          <w:t>закона</w:t>
        </w:r>
      </w:hyperlink>
      <w:r>
        <w:t xml:space="preserve"> от 08.05.2010 N 83-ФЗ)</w:t>
      </w:r>
    </w:p>
    <w:p w:rsidR="00BC6C53" w:rsidRDefault="00BC6C53">
      <w:pPr>
        <w:pStyle w:val="ConsPlusNormal"/>
        <w:spacing w:before="220"/>
        <w:ind w:firstLine="540"/>
        <w:jc w:val="both"/>
      </w:pPr>
      <w:r>
        <w:t xml:space="preserve">18) </w:t>
      </w:r>
      <w:hyperlink r:id="rId12174" w:history="1">
        <w:r>
          <w:rPr>
            <w:color w:val="0000FF"/>
          </w:rPr>
          <w:t>иностранные организации</w:t>
        </w:r>
      </w:hyperlink>
      <w:r>
        <w:t>;</w:t>
      </w:r>
    </w:p>
    <w:p w:rsidR="00BC6C53" w:rsidRDefault="00BC6C53">
      <w:pPr>
        <w:pStyle w:val="ConsPlusNormal"/>
        <w:jc w:val="both"/>
      </w:pPr>
      <w:r>
        <w:t xml:space="preserve">(пп. 18 введен Федеральным </w:t>
      </w:r>
      <w:hyperlink r:id="rId12175" w:history="1">
        <w:r>
          <w:rPr>
            <w:color w:val="0000FF"/>
          </w:rPr>
          <w:t>законом</w:t>
        </w:r>
      </w:hyperlink>
      <w:r>
        <w:t xml:space="preserve"> от 21.07.2005 N 101-ФЗ, в ред. Федерального </w:t>
      </w:r>
      <w:hyperlink r:id="rId12176" w:history="1">
        <w:r>
          <w:rPr>
            <w:color w:val="0000FF"/>
          </w:rPr>
          <w:t>закона</w:t>
        </w:r>
      </w:hyperlink>
      <w:r>
        <w:t xml:space="preserve"> от 17.05.2007 N 85-ФЗ)</w:t>
      </w:r>
    </w:p>
    <w:p w:rsidR="00BC6C53" w:rsidRDefault="00BC6C53">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24069" w:history="1">
        <w:r>
          <w:rPr>
            <w:color w:val="0000FF"/>
          </w:rPr>
          <w:t>пунктами 1</w:t>
        </w:r>
      </w:hyperlink>
      <w:r>
        <w:t xml:space="preserve"> и </w:t>
      </w:r>
      <w:hyperlink w:anchor="Par24078" w:history="1">
        <w:r>
          <w:rPr>
            <w:color w:val="0000FF"/>
          </w:rPr>
          <w:t>2 статьи 346.13</w:t>
        </w:r>
      </w:hyperlink>
      <w:r>
        <w:t xml:space="preserve"> настоящего Кодекса;</w:t>
      </w:r>
    </w:p>
    <w:p w:rsidR="00BC6C53" w:rsidRDefault="00BC6C53">
      <w:pPr>
        <w:pStyle w:val="ConsPlusNormal"/>
        <w:jc w:val="both"/>
      </w:pPr>
      <w:r>
        <w:t xml:space="preserve">(пп. 19 введен Федеральным </w:t>
      </w:r>
      <w:hyperlink r:id="rId12177" w:history="1">
        <w:r>
          <w:rPr>
            <w:color w:val="0000FF"/>
          </w:rPr>
          <w:t>законом</w:t>
        </w:r>
      </w:hyperlink>
      <w:r>
        <w:t xml:space="preserve"> от 25.06.2012 N 94-ФЗ)</w:t>
      </w:r>
    </w:p>
    <w:p w:rsidR="00BC6C53" w:rsidRDefault="00BC6C53">
      <w:pPr>
        <w:pStyle w:val="ConsPlusNormal"/>
        <w:spacing w:before="220"/>
        <w:ind w:firstLine="540"/>
        <w:jc w:val="both"/>
      </w:pPr>
      <w:r>
        <w:t xml:space="preserve">20) </w:t>
      </w:r>
      <w:hyperlink r:id="rId12178" w:history="1">
        <w:r>
          <w:rPr>
            <w:color w:val="0000FF"/>
          </w:rPr>
          <w:t>микрофинансовые организации</w:t>
        </w:r>
      </w:hyperlink>
      <w:r>
        <w:t>;</w:t>
      </w:r>
    </w:p>
    <w:p w:rsidR="00BC6C53" w:rsidRDefault="00BC6C53">
      <w:pPr>
        <w:pStyle w:val="ConsPlusNormal"/>
        <w:jc w:val="both"/>
      </w:pPr>
      <w:r>
        <w:t xml:space="preserve">(пп. 20 введен Федеральным </w:t>
      </w:r>
      <w:hyperlink r:id="rId12179" w:history="1">
        <w:r>
          <w:rPr>
            <w:color w:val="0000FF"/>
          </w:rPr>
          <w:t>законом</w:t>
        </w:r>
      </w:hyperlink>
      <w:r>
        <w:t xml:space="preserve"> от 02.11.2013 N 301-ФЗ)</w:t>
      </w:r>
    </w:p>
    <w:p w:rsidR="00BC6C53" w:rsidRDefault="00BC6C53">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BC6C53" w:rsidRDefault="00BC6C53">
      <w:pPr>
        <w:pStyle w:val="ConsPlusNormal"/>
        <w:jc w:val="both"/>
      </w:pPr>
      <w:r>
        <w:t xml:space="preserve">(пп. 21 введен Федеральным </w:t>
      </w:r>
      <w:hyperlink r:id="rId12180" w:history="1">
        <w:r>
          <w:rPr>
            <w:color w:val="0000FF"/>
          </w:rPr>
          <w:t>законом</w:t>
        </w:r>
      </w:hyperlink>
      <w:r>
        <w:t xml:space="preserve"> от 05.05.2014 N 116-ФЗ)</w:t>
      </w:r>
    </w:p>
    <w:p w:rsidR="00BC6C53" w:rsidRDefault="00BC6C53">
      <w:pPr>
        <w:pStyle w:val="ConsPlusNormal"/>
        <w:spacing w:before="220"/>
        <w:ind w:firstLine="540"/>
        <w:jc w:val="both"/>
      </w:pPr>
      <w:bookmarkStart w:id="2595" w:name="Par24056"/>
      <w:bookmarkEnd w:id="2595"/>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BC6C53" w:rsidRDefault="00BC6C53">
      <w:pPr>
        <w:pStyle w:val="ConsPlusNormal"/>
        <w:jc w:val="both"/>
      </w:pPr>
      <w:r>
        <w:t xml:space="preserve">(в ред. Федерального </w:t>
      </w:r>
      <w:hyperlink r:id="rId12181" w:history="1">
        <w:r>
          <w:rPr>
            <w:color w:val="0000FF"/>
          </w:rPr>
          <w:t>закона</w:t>
        </w:r>
      </w:hyperlink>
      <w:r>
        <w:t xml:space="preserve"> от 23.03.2024 N 49-ФЗ)</w:t>
      </w:r>
    </w:p>
    <w:p w:rsidR="00BC6C53" w:rsidRDefault="00BC6C53">
      <w:pPr>
        <w:pStyle w:val="ConsPlusNormal"/>
        <w:spacing w:before="220"/>
        <w:ind w:firstLine="540"/>
        <w:jc w:val="both"/>
      </w:pPr>
      <w: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hyperlink r:id="rId12182" w:history="1">
        <w:r>
          <w:rPr>
            <w:color w:val="0000FF"/>
          </w:rPr>
          <w:t>изделий из серебра</w:t>
        </w:r>
      </w:hyperlink>
      <w:r>
        <w:t xml:space="preserve"> и (или) оптовую (розничную) торговлю ювелирными и другими изделиями из серебра;</w:t>
      </w:r>
    </w:p>
    <w:p w:rsidR="00BC6C53" w:rsidRDefault="00BC6C53">
      <w:pPr>
        <w:pStyle w:val="ConsPlusNormal"/>
        <w:jc w:val="both"/>
      </w:pPr>
      <w:r>
        <w:t xml:space="preserve">(абзац введен Федеральным </w:t>
      </w:r>
      <w:hyperlink r:id="rId12183" w:history="1">
        <w:r>
          <w:rPr>
            <w:color w:val="0000FF"/>
          </w:rPr>
          <w:t>законом</w:t>
        </w:r>
      </w:hyperlink>
      <w:r>
        <w:t xml:space="preserve"> от 23.03.2024 N 49-ФЗ)</w:t>
      </w:r>
    </w:p>
    <w:p w:rsidR="00BC6C53" w:rsidRDefault="00BC6C53">
      <w:pPr>
        <w:pStyle w:val="ConsPlusNormal"/>
        <w:jc w:val="both"/>
      </w:pPr>
      <w:r>
        <w:t xml:space="preserve">(пп. 22 введен Федеральным </w:t>
      </w:r>
      <w:hyperlink r:id="rId12184" w:history="1">
        <w:r>
          <w:rPr>
            <w:color w:val="0000FF"/>
          </w:rPr>
          <w:t>законом</w:t>
        </w:r>
      </w:hyperlink>
      <w:r>
        <w:t xml:space="preserve"> от 09.03.2022 N 47-ФЗ)</w:t>
      </w:r>
    </w:p>
    <w:p w:rsidR="00BC6C53" w:rsidRDefault="00BC6C53">
      <w:pPr>
        <w:pStyle w:val="ConsPlusNormal"/>
        <w:spacing w:before="220"/>
        <w:ind w:firstLine="540"/>
        <w:jc w:val="both"/>
      </w:pPr>
      <w:r>
        <w:t>23) организации и индивидуальные предприниматели, осуществляющие майнинг цифровой валюты;</w:t>
      </w:r>
    </w:p>
    <w:p w:rsidR="00BC6C53" w:rsidRDefault="00BC6C53">
      <w:pPr>
        <w:pStyle w:val="ConsPlusNormal"/>
        <w:jc w:val="both"/>
      </w:pPr>
      <w:r>
        <w:t xml:space="preserve">(пп. 23 введен Федеральным </w:t>
      </w:r>
      <w:hyperlink r:id="rId12185" w:history="1">
        <w:r>
          <w:rPr>
            <w:color w:val="0000FF"/>
          </w:rPr>
          <w:t>законом</w:t>
        </w:r>
      </w:hyperlink>
      <w:r>
        <w:t xml:space="preserve"> от 29.11.2024 N 418-ФЗ)</w:t>
      </w:r>
    </w:p>
    <w:p w:rsidR="00BC6C53" w:rsidRDefault="00BC6C53">
      <w:pPr>
        <w:pStyle w:val="ConsPlusNormal"/>
        <w:spacing w:before="220"/>
        <w:ind w:firstLine="540"/>
        <w:jc w:val="both"/>
      </w:pPr>
      <w:r>
        <w:t>24) международные компании.</w:t>
      </w:r>
    </w:p>
    <w:p w:rsidR="00BC6C53" w:rsidRDefault="00BC6C53">
      <w:pPr>
        <w:pStyle w:val="ConsPlusNormal"/>
        <w:jc w:val="both"/>
      </w:pPr>
      <w:r>
        <w:t xml:space="preserve">(пп. 24 введен Федеральным </w:t>
      </w:r>
      <w:hyperlink r:id="rId12186"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4. Утратил силу. - Федеральный </w:t>
      </w:r>
      <w:hyperlink r:id="rId12187" w:history="1">
        <w:r>
          <w:rPr>
            <w:color w:val="0000FF"/>
          </w:rPr>
          <w:t>закон</w:t>
        </w:r>
      </w:hyperlink>
      <w:r>
        <w:t xml:space="preserve"> от 02.07.2021 N 305-ФЗ.</w:t>
      </w:r>
    </w:p>
    <w:p w:rsidR="00BC6C53" w:rsidRDefault="00BC6C53">
      <w:pPr>
        <w:pStyle w:val="ConsPlusNormal"/>
        <w:jc w:val="both"/>
      </w:pPr>
    </w:p>
    <w:p w:rsidR="00BC6C53" w:rsidRDefault="00BC6C53">
      <w:pPr>
        <w:pStyle w:val="ConsPlusNormal"/>
        <w:ind w:firstLine="540"/>
        <w:jc w:val="both"/>
        <w:outlineLvl w:val="2"/>
        <w:rPr>
          <w:b/>
          <w:bCs/>
        </w:rPr>
      </w:pPr>
      <w:r>
        <w:rPr>
          <w:b/>
          <w:bCs/>
        </w:rPr>
        <w:lastRenderedPageBreak/>
        <w:t>Статья 346.13. Порядок и условия начала и прекращения применения упрощенной системы налогообложения</w:t>
      </w:r>
    </w:p>
    <w:p w:rsidR="00BC6C53" w:rsidRDefault="00BC6C53">
      <w:pPr>
        <w:pStyle w:val="ConsPlusNormal"/>
        <w:jc w:val="both"/>
      </w:pPr>
    </w:p>
    <w:p w:rsidR="00BC6C53" w:rsidRDefault="00BC6C53">
      <w:pPr>
        <w:pStyle w:val="ConsPlusNormal"/>
        <w:ind w:firstLine="540"/>
        <w:jc w:val="both"/>
      </w:pPr>
      <w:bookmarkStart w:id="2596" w:name="Par24069"/>
      <w:bookmarkEnd w:id="259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 если иное не предусмотрено настоящим пунктом.</w:t>
      </w:r>
    </w:p>
    <w:p w:rsidR="00BC6C53" w:rsidRDefault="00BC6C53">
      <w:pPr>
        <w:pStyle w:val="ConsPlusNormal"/>
        <w:jc w:val="both"/>
      </w:pPr>
      <w:r>
        <w:t xml:space="preserve">(в ред. Федерального </w:t>
      </w:r>
      <w:hyperlink r:id="rId12188" w:history="1">
        <w:r>
          <w:rPr>
            <w:color w:val="0000FF"/>
          </w:rPr>
          <w:t>закона</w:t>
        </w:r>
      </w:hyperlink>
      <w:r>
        <w:t xml:space="preserve"> от 25.04.2026 N 104-ФЗ)</w:t>
      </w:r>
    </w:p>
    <w:p w:rsidR="00BC6C53" w:rsidRDefault="00BC6C53">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балансовую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BC6C53" w:rsidRDefault="00BC6C53">
      <w:pPr>
        <w:pStyle w:val="ConsPlusNormal"/>
        <w:jc w:val="both"/>
      </w:pPr>
      <w:r>
        <w:t xml:space="preserve">(в ред. Федерального </w:t>
      </w:r>
      <w:hyperlink r:id="rId1218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1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балансовую стоимость основных средств и размер доходов по состоянию на 1 октября 2014 года не указывают.</w:t>
      </w:r>
    </w:p>
    <w:p w:rsidR="00BC6C53" w:rsidRDefault="00BC6C53">
      <w:pPr>
        <w:pStyle w:val="ConsPlusNormal"/>
        <w:jc w:val="both"/>
      </w:pPr>
      <w:r>
        <w:t xml:space="preserve">(абзац введен Федеральным </w:t>
      </w:r>
      <w:hyperlink r:id="rId12191" w:history="1">
        <w:r>
          <w:rPr>
            <w:color w:val="0000FF"/>
          </w:rPr>
          <w:t>законом</w:t>
        </w:r>
      </w:hyperlink>
      <w:r>
        <w:t xml:space="preserve"> от 29.11.2014 N 379-ФЗ; в ред. Федерального </w:t>
      </w:r>
      <w:hyperlink r:id="rId12192" w:history="1">
        <w:r>
          <w:rPr>
            <w:color w:val="0000FF"/>
          </w:rPr>
          <w:t>закона</w:t>
        </w:r>
      </w:hyperlink>
      <w:r>
        <w:t xml:space="preserve"> от 28.11.2025 N 425-ФЗ)</w:t>
      </w:r>
    </w:p>
    <w:p w:rsidR="00BC6C53" w:rsidRDefault="00BC6C53">
      <w:pPr>
        <w:pStyle w:val="ConsPlusNormal"/>
        <w:spacing w:before="220"/>
        <w:ind w:firstLine="540"/>
        <w:jc w:val="both"/>
      </w:pPr>
      <w:r>
        <w:t>Индивидуальные предприниматели, применявшие в декабре 2025 года патентную систему налогообложения, доход которых в 2025 году превысил 20 миллионов рублей, и отвечающие требованиям, установленным настоящей главой, вправе не позднее 1 июня 2026 года уведомить налоговый орган по месту жительства индивидуального предпринимателя о переходе на упрощенную систему налогообложения с 1 января 2026 года.</w:t>
      </w:r>
    </w:p>
    <w:p w:rsidR="00BC6C53" w:rsidRDefault="00BC6C53">
      <w:pPr>
        <w:pStyle w:val="ConsPlusNormal"/>
        <w:jc w:val="both"/>
      </w:pPr>
      <w:r>
        <w:t xml:space="preserve">(абзац введен Федеральным </w:t>
      </w:r>
      <w:hyperlink r:id="rId12193" w:history="1">
        <w:r>
          <w:rPr>
            <w:color w:val="0000FF"/>
          </w:rPr>
          <w:t>законом</w:t>
        </w:r>
      </w:hyperlink>
      <w:r>
        <w:t xml:space="preserve"> от 25.04.2026 N 104-ФЗ)</w:t>
      </w:r>
    </w:p>
    <w:p w:rsidR="00BC6C53" w:rsidRDefault="00BC6C53">
      <w:pPr>
        <w:pStyle w:val="ConsPlusNormal"/>
        <w:jc w:val="both"/>
      </w:pPr>
      <w:r>
        <w:t xml:space="preserve">(п. 1 в ред. Федерального </w:t>
      </w:r>
      <w:hyperlink r:id="rId12194" w:history="1">
        <w:r>
          <w:rPr>
            <w:color w:val="0000FF"/>
          </w:rPr>
          <w:t>закона</w:t>
        </w:r>
      </w:hyperlink>
      <w:r>
        <w:t xml:space="preserve"> от 25.06.2012 N 94-ФЗ)</w:t>
      </w:r>
    </w:p>
    <w:p w:rsidR="00BC6C53" w:rsidRDefault="00BC6C53">
      <w:pPr>
        <w:pStyle w:val="ConsPlusNormal"/>
        <w:spacing w:before="220"/>
        <w:ind w:firstLine="540"/>
        <w:jc w:val="both"/>
      </w:pPr>
      <w:bookmarkStart w:id="2597" w:name="Par24078"/>
      <w:bookmarkEnd w:id="2597"/>
      <w:r>
        <w:t>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rsidR="00BC6C53" w:rsidRDefault="00BC6C53">
      <w:pPr>
        <w:pStyle w:val="ConsPlusNormal"/>
        <w:jc w:val="both"/>
      </w:pPr>
      <w:r>
        <w:t xml:space="preserve">(в ред. Федеральных законов от 25.06.2012 </w:t>
      </w:r>
      <w:hyperlink r:id="rId12195" w:history="1">
        <w:r>
          <w:rPr>
            <w:color w:val="0000FF"/>
          </w:rPr>
          <w:t>N 94-ФЗ</w:t>
        </w:r>
      </w:hyperlink>
      <w:r>
        <w:t xml:space="preserve">, от 08.08.2024 </w:t>
      </w:r>
      <w:hyperlink r:id="rId12196" w:history="1">
        <w:r>
          <w:rPr>
            <w:color w:val="0000FF"/>
          </w:rPr>
          <w:t>N 259-ФЗ</w:t>
        </w:r>
      </w:hyperlink>
      <w:r>
        <w:t>)</w:t>
      </w:r>
    </w:p>
    <w:p w:rsidR="00BC6C53" w:rsidRDefault="00BC6C53">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1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BC6C53" w:rsidRDefault="00BC6C53">
      <w:pPr>
        <w:pStyle w:val="ConsPlusNormal"/>
        <w:jc w:val="both"/>
      </w:pPr>
      <w:r>
        <w:t xml:space="preserve">(абзац введен Федеральным </w:t>
      </w:r>
      <w:hyperlink r:id="rId12198"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19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200" w:history="1">
        <w:r>
          <w:rPr>
            <w:color w:val="0000FF"/>
          </w:rPr>
          <w:t>части 4 статьи 12.1</w:t>
        </w:r>
      </w:hyperlink>
      <w:r>
        <w:t xml:space="preserve"> Федерального конституционного закона от 21 марта 2014 года N 6-ФКЗ "О принятии в Российскую </w:t>
      </w:r>
      <w:r>
        <w:lastRenderedPageBreak/>
        <w:t>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BC6C53" w:rsidRDefault="00BC6C53">
      <w:pPr>
        <w:pStyle w:val="ConsPlusNormal"/>
        <w:jc w:val="both"/>
      </w:pPr>
      <w:r>
        <w:t xml:space="preserve">(абзац введен Федеральным </w:t>
      </w:r>
      <w:hyperlink r:id="rId12201"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Абзац утратил силу. - Федеральный </w:t>
      </w:r>
      <w:hyperlink r:id="rId12202" w:history="1">
        <w:r>
          <w:rPr>
            <w:color w:val="0000FF"/>
          </w:rPr>
          <w:t>закон</w:t>
        </w:r>
      </w:hyperlink>
      <w:r>
        <w:t xml:space="preserve"> от 02.07.2021 N 305-ФЗ.</w:t>
      </w:r>
    </w:p>
    <w:p w:rsidR="00BC6C53" w:rsidRDefault="00BC6C53">
      <w:pPr>
        <w:pStyle w:val="ConsPlusNormal"/>
        <w:jc w:val="both"/>
      </w:pPr>
      <w:r>
        <w:t xml:space="preserve">(п. 2 в ред. Федерального </w:t>
      </w:r>
      <w:hyperlink r:id="rId12203" w:history="1">
        <w:r>
          <w:rPr>
            <w:color w:val="0000FF"/>
          </w:rPr>
          <w:t>закона</w:t>
        </w:r>
      </w:hyperlink>
      <w:r>
        <w:t xml:space="preserve"> от 21.07.2005 N 101-ФЗ)</w:t>
      </w:r>
    </w:p>
    <w:p w:rsidR="00BC6C53" w:rsidRDefault="00BC6C53">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BC6C53" w:rsidRDefault="00BC6C53">
      <w:pPr>
        <w:pStyle w:val="ConsPlusNormal"/>
        <w:jc w:val="both"/>
      </w:pPr>
      <w:r>
        <w:t xml:space="preserve">(в ред. Федерального </w:t>
      </w:r>
      <w:hyperlink r:id="rId12204" w:history="1">
        <w:r>
          <w:rPr>
            <w:color w:val="0000FF"/>
          </w:rPr>
          <w:t>закона</w:t>
        </w:r>
      </w:hyperlink>
      <w:r>
        <w:t xml:space="preserve"> от 21.07.2005 N 101-ФЗ)</w:t>
      </w:r>
    </w:p>
    <w:p w:rsidR="00BC6C53" w:rsidRDefault="00BC6C53">
      <w:pPr>
        <w:pStyle w:val="ConsPlusNormal"/>
        <w:spacing w:before="220"/>
        <w:ind w:firstLine="540"/>
        <w:jc w:val="both"/>
      </w:pPr>
      <w:bookmarkStart w:id="2598" w:name="Par24088"/>
      <w:bookmarkEnd w:id="2598"/>
      <w:r>
        <w:t xml:space="preserve">4. Если по итогам отчетного (налогового) периода доходы налогоплательщика, определяемые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anchor="Par24009" w:history="1">
        <w:r>
          <w:rPr>
            <w:color w:val="0000FF"/>
          </w:rPr>
          <w:t>подпунктами 1</w:t>
        </w:r>
      </w:hyperlink>
      <w:r>
        <w:t xml:space="preserve"> - </w:t>
      </w:r>
      <w:hyperlink w:anchor="Par24024" w:history="1">
        <w:r>
          <w:rPr>
            <w:color w:val="0000FF"/>
          </w:rPr>
          <w:t>11</w:t>
        </w:r>
      </w:hyperlink>
      <w:r>
        <w:t xml:space="preserve">, </w:t>
      </w:r>
      <w:hyperlink w:anchor="Par24027" w:history="1">
        <w:r>
          <w:rPr>
            <w:color w:val="0000FF"/>
          </w:rPr>
          <w:t>13</w:t>
        </w:r>
      </w:hyperlink>
      <w:r>
        <w:t xml:space="preserve"> - </w:t>
      </w:r>
      <w:hyperlink w:anchor="Par24056" w:history="1">
        <w:r>
          <w:rPr>
            <w:color w:val="0000FF"/>
          </w:rPr>
          <w:t>22 пункта 3 статьи 346.12</w:t>
        </w:r>
      </w:hyperlink>
      <w:r>
        <w:t xml:space="preserve"> и </w:t>
      </w:r>
      <w:hyperlink w:anchor="Par24116"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rsidR="00BC6C53" w:rsidRDefault="00BC6C53">
      <w:pPr>
        <w:pStyle w:val="ConsPlusNormal"/>
        <w:jc w:val="both"/>
      </w:pPr>
      <w:r>
        <w:t xml:space="preserve">(в ред. Федерального </w:t>
      </w:r>
      <w:hyperlink r:id="rId12205" w:history="1">
        <w:r>
          <w:rPr>
            <w:color w:val="0000FF"/>
          </w:rPr>
          <w:t>закона</w:t>
        </w:r>
      </w:hyperlink>
      <w:r>
        <w:t xml:space="preserve"> от 12.07.2024 N 176-ФЗ (ред. 29.10.2024))</w:t>
      </w:r>
    </w:p>
    <w:p w:rsidR="00BC6C53" w:rsidRDefault="00BC6C53">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ar24088"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BC6C53" w:rsidRDefault="00BC6C53">
      <w:pPr>
        <w:pStyle w:val="ConsPlusNormal"/>
        <w:jc w:val="both"/>
      </w:pPr>
      <w:r>
        <w:t xml:space="preserve">(абзац введен Федеральным </w:t>
      </w:r>
      <w:hyperlink r:id="rId12206" w:history="1">
        <w:r>
          <w:rPr>
            <w:color w:val="0000FF"/>
          </w:rPr>
          <w:t>законом</w:t>
        </w:r>
      </w:hyperlink>
      <w:r>
        <w:t xml:space="preserve"> от 25.06.2012 N 94-ФЗ; в ред. Федерального </w:t>
      </w:r>
      <w:hyperlink r:id="rId12207" w:history="1">
        <w:r>
          <w:rPr>
            <w:color w:val="0000FF"/>
          </w:rPr>
          <w:t>закона</w:t>
        </w:r>
      </w:hyperlink>
      <w:r>
        <w:t xml:space="preserve"> от 31.07.2020 N 266-ФЗ)</w:t>
      </w:r>
    </w:p>
    <w:p w:rsidR="00BC6C53" w:rsidRDefault="00BC6C53">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rsidR="00BC6C53" w:rsidRDefault="00BC6C53">
      <w:pPr>
        <w:pStyle w:val="ConsPlusNormal"/>
        <w:jc w:val="both"/>
      </w:pPr>
      <w:r>
        <w:t xml:space="preserve">(в ред. Федеральных законов от 31.12.2002 </w:t>
      </w:r>
      <w:hyperlink r:id="rId12208" w:history="1">
        <w:r>
          <w:rPr>
            <w:color w:val="0000FF"/>
          </w:rPr>
          <w:t>N 191-ФЗ</w:t>
        </w:r>
      </w:hyperlink>
      <w:r>
        <w:t xml:space="preserve">, от 21.07.2005 </w:t>
      </w:r>
      <w:hyperlink r:id="rId12209" w:history="1">
        <w:r>
          <w:rPr>
            <w:color w:val="0000FF"/>
          </w:rPr>
          <w:t>N 101-ФЗ</w:t>
        </w:r>
      </w:hyperlink>
      <w:r>
        <w:t xml:space="preserve">, от 31.07.2020 </w:t>
      </w:r>
      <w:hyperlink r:id="rId12210" w:history="1">
        <w:r>
          <w:rPr>
            <w:color w:val="0000FF"/>
          </w:rPr>
          <w:t>N 266-ФЗ</w:t>
        </w:r>
      </w:hyperlink>
      <w:r>
        <w:t xml:space="preserve">, от 29.10.2024 </w:t>
      </w:r>
      <w:hyperlink r:id="rId12211" w:history="1">
        <w:r>
          <w:rPr>
            <w:color w:val="0000FF"/>
          </w:rPr>
          <w:t>N 362-ФЗ</w:t>
        </w:r>
      </w:hyperlink>
      <w:r>
        <w:t>)</w:t>
      </w:r>
    </w:p>
    <w:p w:rsidR="00BC6C53" w:rsidRDefault="00BC6C53">
      <w:pPr>
        <w:pStyle w:val="ConsPlusNormal"/>
        <w:spacing w:before="220"/>
        <w:ind w:firstLine="540"/>
        <w:jc w:val="both"/>
      </w:pPr>
      <w:r>
        <w:t xml:space="preserve">Абзац утратил силу с 1 января 2025 года. - Федеральный </w:t>
      </w:r>
      <w:hyperlink r:id="rId12212" w:history="1">
        <w:r>
          <w:rPr>
            <w:color w:val="0000FF"/>
          </w:rPr>
          <w:t>закон</w:t>
        </w:r>
      </w:hyperlink>
      <w:r>
        <w:t xml:space="preserve"> от 12.07.2024 N 176-ФЗ.</w:t>
      </w:r>
    </w:p>
    <w:p w:rsidR="00BC6C53" w:rsidRDefault="00BC6C53">
      <w:pPr>
        <w:pStyle w:val="ConsPlusNormal"/>
        <w:spacing w:before="220"/>
        <w:ind w:firstLine="540"/>
        <w:jc w:val="both"/>
      </w:pPr>
      <w:bookmarkStart w:id="2599" w:name="Par24095"/>
      <w:bookmarkEnd w:id="2599"/>
      <w:r>
        <w:t xml:space="preserve">4.1. Если по итогам отчетного (налогового) периода доходы налогоплательщика, определяемые в соответствии со </w:t>
      </w:r>
      <w:hyperlink w:anchor="Par24119" w:history="1">
        <w:r>
          <w:rPr>
            <w:color w:val="0000FF"/>
          </w:rPr>
          <w:t>статьей 346.15</w:t>
        </w:r>
      </w:hyperlink>
      <w:r>
        <w:t xml:space="preserve"> и </w:t>
      </w:r>
      <w:hyperlink w:anchor="Par24485" w:history="1">
        <w:r>
          <w:rPr>
            <w:color w:val="0000FF"/>
          </w:rPr>
          <w:t>подпунктами 1</w:t>
        </w:r>
      </w:hyperlink>
      <w:r>
        <w:t xml:space="preserve"> и </w:t>
      </w:r>
      <w:hyperlink w:anchor="Par24488" w:history="1">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ar24009" w:history="1">
        <w:r>
          <w:rPr>
            <w:color w:val="0000FF"/>
          </w:rPr>
          <w:t>подпунктами 1</w:t>
        </w:r>
      </w:hyperlink>
      <w:r>
        <w:t xml:space="preserve"> - </w:t>
      </w:r>
      <w:hyperlink w:anchor="Par24024" w:history="1">
        <w:r>
          <w:rPr>
            <w:color w:val="0000FF"/>
          </w:rPr>
          <w:t>11</w:t>
        </w:r>
      </w:hyperlink>
      <w:r>
        <w:t xml:space="preserve">, </w:t>
      </w:r>
      <w:hyperlink w:anchor="Par24027" w:history="1">
        <w:r>
          <w:rPr>
            <w:color w:val="0000FF"/>
          </w:rPr>
          <w:t>13</w:t>
        </w:r>
      </w:hyperlink>
      <w:r>
        <w:t xml:space="preserve"> - </w:t>
      </w:r>
      <w:hyperlink w:anchor="Par24056" w:history="1">
        <w:r>
          <w:rPr>
            <w:color w:val="0000FF"/>
          </w:rPr>
          <w:t>22 пункта 3 статьи 346.12</w:t>
        </w:r>
      </w:hyperlink>
      <w:r>
        <w:t xml:space="preserve"> и </w:t>
      </w:r>
      <w:hyperlink w:anchor="Par24116"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BC6C53" w:rsidRDefault="00BC6C53">
      <w:pPr>
        <w:pStyle w:val="ConsPlusNormal"/>
        <w:jc w:val="both"/>
      </w:pPr>
      <w:r>
        <w:t xml:space="preserve">(п. 4.1 в ред. Федерального </w:t>
      </w:r>
      <w:hyperlink r:id="rId12213" w:history="1">
        <w:r>
          <w:rPr>
            <w:color w:val="0000FF"/>
          </w:rPr>
          <w:t>закона</w:t>
        </w:r>
      </w:hyperlink>
      <w:r>
        <w:t xml:space="preserve"> от 12.07.2024 N 176-ФЗ)</w:t>
      </w:r>
    </w:p>
    <w:p w:rsidR="00BC6C53" w:rsidRDefault="00BC6C53">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24088"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BC6C53" w:rsidRDefault="00BC6C53">
      <w:pPr>
        <w:pStyle w:val="ConsPlusNormal"/>
        <w:jc w:val="both"/>
      </w:pPr>
      <w:r>
        <w:t xml:space="preserve">(в ред. Федеральных законов от 21.07.2005 </w:t>
      </w:r>
      <w:hyperlink r:id="rId12214" w:history="1">
        <w:r>
          <w:rPr>
            <w:color w:val="0000FF"/>
          </w:rPr>
          <w:t>N 101-ФЗ</w:t>
        </w:r>
      </w:hyperlink>
      <w:r>
        <w:t xml:space="preserve">, от 30.12.2006 </w:t>
      </w:r>
      <w:hyperlink r:id="rId12215" w:history="1">
        <w:r>
          <w:rPr>
            <w:color w:val="0000FF"/>
          </w:rPr>
          <w:t>N 268-ФЗ</w:t>
        </w:r>
      </w:hyperlink>
      <w:r>
        <w:t xml:space="preserve">, от 19.07.2009 </w:t>
      </w:r>
      <w:hyperlink r:id="rId12216" w:history="1">
        <w:r>
          <w:rPr>
            <w:color w:val="0000FF"/>
          </w:rPr>
          <w:t>N 204-ФЗ</w:t>
        </w:r>
      </w:hyperlink>
      <w:r>
        <w:t xml:space="preserve">, от 25.06.2012 </w:t>
      </w:r>
      <w:hyperlink r:id="rId12217" w:history="1">
        <w:r>
          <w:rPr>
            <w:color w:val="0000FF"/>
          </w:rPr>
          <w:t>N 94-ФЗ</w:t>
        </w:r>
      </w:hyperlink>
      <w:r>
        <w:t>)</w:t>
      </w:r>
    </w:p>
    <w:p w:rsidR="00BC6C53" w:rsidRDefault="00BC6C53">
      <w:pPr>
        <w:pStyle w:val="ConsPlusNormal"/>
        <w:spacing w:before="220"/>
        <w:ind w:firstLine="540"/>
        <w:jc w:val="both"/>
      </w:pPr>
      <w:r>
        <w:lastRenderedPageBreak/>
        <w:t xml:space="preserve">6. Налогоплательщик, применяющий упрощенную систему налогообложения, </w:t>
      </w:r>
      <w:hyperlink r:id="rId12218" w:history="1">
        <w:r>
          <w:rPr>
            <w:color w:val="0000FF"/>
          </w:rPr>
          <w:t>вправе</w:t>
        </w:r>
      </w:hyperlink>
      <w:r>
        <w:t xml:space="preserve">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BC6C53" w:rsidRDefault="00BC6C53">
      <w:pPr>
        <w:pStyle w:val="ConsPlusNormal"/>
        <w:jc w:val="both"/>
      </w:pPr>
      <w:r>
        <w:t xml:space="preserve">(в ред. Федерального </w:t>
      </w:r>
      <w:hyperlink r:id="rId12219" w:history="1">
        <w:r>
          <w:rPr>
            <w:color w:val="0000FF"/>
          </w:rPr>
          <w:t>закона</w:t>
        </w:r>
      </w:hyperlink>
      <w:r>
        <w:t xml:space="preserve"> от 21.07.2005 N 101-ФЗ)</w:t>
      </w:r>
    </w:p>
    <w:p w:rsidR="00BC6C53" w:rsidRDefault="00BC6C53">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BC6C53" w:rsidRDefault="00BC6C53">
      <w:pPr>
        <w:pStyle w:val="ConsPlusNormal"/>
        <w:jc w:val="both"/>
      </w:pPr>
      <w:r>
        <w:t xml:space="preserve">(в ред. Федеральных законов от 31.12.2002 </w:t>
      </w:r>
      <w:hyperlink r:id="rId12220" w:history="1">
        <w:r>
          <w:rPr>
            <w:color w:val="0000FF"/>
          </w:rPr>
          <w:t>N 191-ФЗ</w:t>
        </w:r>
      </w:hyperlink>
      <w:r>
        <w:t xml:space="preserve">, от 21.07.2005 </w:t>
      </w:r>
      <w:hyperlink r:id="rId12221" w:history="1">
        <w:r>
          <w:rPr>
            <w:color w:val="0000FF"/>
          </w:rPr>
          <w:t>N 101-ФЗ</w:t>
        </w:r>
      </w:hyperlink>
      <w:r>
        <w:t>)</w:t>
      </w:r>
    </w:p>
    <w:p w:rsidR="00BC6C53" w:rsidRDefault="00BC6C53">
      <w:pPr>
        <w:pStyle w:val="ConsPlusNormal"/>
        <w:spacing w:before="220"/>
        <w:ind w:firstLine="540"/>
        <w:jc w:val="both"/>
      </w:pPr>
      <w:bookmarkStart w:id="2600" w:name="Par24103"/>
      <w:bookmarkEnd w:id="2600"/>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2222"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BC6C53" w:rsidRDefault="00BC6C53">
      <w:pPr>
        <w:pStyle w:val="ConsPlusNormal"/>
        <w:jc w:val="both"/>
      </w:pPr>
      <w:r>
        <w:t xml:space="preserve">(п. 8 введен Федеральным </w:t>
      </w:r>
      <w:hyperlink r:id="rId12223" w:history="1">
        <w:r>
          <w:rPr>
            <w:color w:val="0000FF"/>
          </w:rPr>
          <w:t>законом</w:t>
        </w:r>
      </w:hyperlink>
      <w:r>
        <w:t xml:space="preserve"> от 25.06.2012 N 94-ФЗ)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346.14. Объекты налогообложения</w:t>
      </w:r>
    </w:p>
    <w:p w:rsidR="00BC6C53" w:rsidRDefault="00BC6C53">
      <w:pPr>
        <w:pStyle w:val="ConsPlusNormal"/>
        <w:jc w:val="both"/>
      </w:pPr>
    </w:p>
    <w:p w:rsidR="00BC6C53" w:rsidRDefault="00BC6C53">
      <w:pPr>
        <w:pStyle w:val="ConsPlusNormal"/>
        <w:ind w:firstLine="540"/>
        <w:jc w:val="both"/>
      </w:pPr>
      <w:r>
        <w:t>1. Объектом налогообложения признаются:</w:t>
      </w:r>
    </w:p>
    <w:p w:rsidR="00BC6C53" w:rsidRDefault="00BC6C53">
      <w:pPr>
        <w:pStyle w:val="ConsPlusNormal"/>
        <w:spacing w:before="220"/>
        <w:ind w:firstLine="540"/>
        <w:jc w:val="both"/>
      </w:pPr>
      <w:r>
        <w:t>доходы;</w:t>
      </w:r>
    </w:p>
    <w:p w:rsidR="00BC6C53" w:rsidRDefault="00BC6C53">
      <w:pPr>
        <w:pStyle w:val="ConsPlusNormal"/>
        <w:spacing w:before="220"/>
        <w:ind w:firstLine="540"/>
        <w:jc w:val="both"/>
      </w:pPr>
      <w:r>
        <w:t>доходы, уменьшенные на величину расходов.</w:t>
      </w:r>
    </w:p>
    <w:p w:rsidR="00BC6C53" w:rsidRDefault="00BC6C53">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ar24116"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 если иное не предусмотрено настоящим пунктом.</w:t>
      </w:r>
    </w:p>
    <w:p w:rsidR="00BC6C53" w:rsidRDefault="00BC6C53">
      <w:pPr>
        <w:pStyle w:val="ConsPlusNormal"/>
        <w:jc w:val="both"/>
      </w:pPr>
      <w:r>
        <w:t xml:space="preserve">(в ред. Федеральных законов от 25.06.2012 </w:t>
      </w:r>
      <w:hyperlink r:id="rId12224" w:history="1">
        <w:r>
          <w:rPr>
            <w:color w:val="0000FF"/>
          </w:rPr>
          <w:t>N 94-ФЗ</w:t>
        </w:r>
      </w:hyperlink>
      <w:r>
        <w:t xml:space="preserve">, от 25.04.2026 </w:t>
      </w:r>
      <w:hyperlink r:id="rId12225" w:history="1">
        <w:r>
          <w:rPr>
            <w:color w:val="0000FF"/>
          </w:rPr>
          <w:t>N 104-ФЗ</w:t>
        </w:r>
      </w:hyperlink>
      <w:r>
        <w:t>)</w:t>
      </w:r>
    </w:p>
    <w:p w:rsidR="00BC6C53" w:rsidRDefault="00BC6C53">
      <w:pPr>
        <w:pStyle w:val="ConsPlusNormal"/>
        <w:spacing w:before="220"/>
        <w:ind w:firstLine="540"/>
        <w:jc w:val="both"/>
      </w:pPr>
      <w:r>
        <w:t>Индивидуальные предприниматели, применявшие в декабре 2025 года патентную систему налогообложения и упрощенную систему налогообложения, либо индивидуальные предприниматели, применявшие в декабре 2025 года патентную систему налогообложения и перешедшие на упрощенную систему налогообложения с 1 января 2026 года, доход которых в 2025 году превысил 20 миллионов рублей, вправе изменить объект налогообложения, уведомив об этом налоговый орган не позднее 1 июня 2026 года.</w:t>
      </w:r>
    </w:p>
    <w:p w:rsidR="00BC6C53" w:rsidRDefault="00BC6C53">
      <w:pPr>
        <w:pStyle w:val="ConsPlusNormal"/>
        <w:jc w:val="both"/>
      </w:pPr>
      <w:r>
        <w:t xml:space="preserve">(абзац введен Федеральным </w:t>
      </w:r>
      <w:hyperlink r:id="rId12226" w:history="1">
        <w:r>
          <w:rPr>
            <w:color w:val="0000FF"/>
          </w:rPr>
          <w:t>законом</w:t>
        </w:r>
      </w:hyperlink>
      <w:r>
        <w:t xml:space="preserve"> от 25.04.2026 N 104-ФЗ)</w:t>
      </w:r>
    </w:p>
    <w:p w:rsidR="00BC6C53" w:rsidRDefault="00BC6C53">
      <w:pPr>
        <w:pStyle w:val="ConsPlusNormal"/>
        <w:jc w:val="both"/>
      </w:pPr>
      <w:r>
        <w:t xml:space="preserve">(п. 2 в ред. Федерального </w:t>
      </w:r>
      <w:hyperlink r:id="rId12227" w:history="1">
        <w:r>
          <w:rPr>
            <w:color w:val="0000FF"/>
          </w:rPr>
          <w:t>закона</w:t>
        </w:r>
      </w:hyperlink>
      <w:r>
        <w:t xml:space="preserve"> от 24.11.2008 N 208-ФЗ)</w:t>
      </w:r>
    </w:p>
    <w:p w:rsidR="00BC6C53" w:rsidRDefault="00BC6C53">
      <w:pPr>
        <w:pStyle w:val="ConsPlusNormal"/>
        <w:spacing w:before="220"/>
        <w:ind w:firstLine="540"/>
        <w:jc w:val="both"/>
      </w:pPr>
      <w:bookmarkStart w:id="2601" w:name="Par24116"/>
      <w:bookmarkEnd w:id="2601"/>
      <w:r>
        <w:t xml:space="preserve">3. Налогоплательщики, являющиеся участниками </w:t>
      </w:r>
      <w:hyperlink r:id="rId12228" w:history="1">
        <w:r>
          <w:rPr>
            <w:color w:val="0000FF"/>
          </w:rPr>
          <w:t>договора простого товарищества</w:t>
        </w:r>
      </w:hyperlink>
      <w:r>
        <w:t xml:space="preserve"> (договора о совместной деятельности) или </w:t>
      </w:r>
      <w:hyperlink r:id="rId1222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BC6C53" w:rsidRDefault="00BC6C53">
      <w:pPr>
        <w:pStyle w:val="ConsPlusNormal"/>
        <w:jc w:val="both"/>
      </w:pPr>
      <w:r>
        <w:t xml:space="preserve">(п. 3 введен Федеральным </w:t>
      </w:r>
      <w:hyperlink r:id="rId12230" w:history="1">
        <w:r>
          <w:rPr>
            <w:color w:val="0000FF"/>
          </w:rPr>
          <w:t>законом</w:t>
        </w:r>
      </w:hyperlink>
      <w:r>
        <w:t xml:space="preserve"> от 21.07.2005 N 101-ФЗ)</w:t>
      </w:r>
    </w:p>
    <w:p w:rsidR="00BC6C53" w:rsidRDefault="00BC6C53">
      <w:pPr>
        <w:pStyle w:val="ConsPlusNormal"/>
        <w:jc w:val="both"/>
      </w:pPr>
    </w:p>
    <w:p w:rsidR="00BC6C53" w:rsidRDefault="00BC6C53">
      <w:pPr>
        <w:pStyle w:val="ConsPlusNormal"/>
        <w:ind w:firstLine="540"/>
        <w:jc w:val="both"/>
        <w:outlineLvl w:val="2"/>
        <w:rPr>
          <w:b/>
          <w:bCs/>
        </w:rPr>
      </w:pPr>
      <w:bookmarkStart w:id="2602" w:name="Par24119"/>
      <w:bookmarkEnd w:id="2602"/>
      <w:r>
        <w:rPr>
          <w:b/>
          <w:bCs/>
        </w:rPr>
        <w:t>Статья 346.15. Порядок определения доходов</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П. 1 ст. 346.15 признан частично не соответствующим Конституции РФ (</w:t>
            </w:r>
            <w:hyperlink r:id="rId12231" w:history="1">
              <w:r>
                <w:rPr>
                  <w:color w:val="0000FF"/>
                </w:rPr>
                <w:t>Постановление</w:t>
              </w:r>
            </w:hyperlink>
            <w:r>
              <w:rPr>
                <w:color w:val="392C69"/>
              </w:rPr>
              <w:t xml:space="preserve"> КС РФ от </w:t>
            </w:r>
            <w:r>
              <w:rPr>
                <w:color w:val="392C69"/>
              </w:rPr>
              <w:lastRenderedPageBreak/>
              <w:t xml:space="preserve">21.01.2025 N 2-П). О правовом регулировании до внесения изменений см. </w:t>
            </w:r>
            <w:hyperlink r:id="rId12232"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603" w:name="Par24123"/>
      <w:bookmarkEnd w:id="2603"/>
      <w:r>
        <w:lastRenderedPageBreak/>
        <w:t xml:space="preserve">1. При определении объекта налогообложения учитываются доходы, определяемые в порядке, установленном </w:t>
      </w:r>
      <w:hyperlink w:anchor="Par9850" w:history="1">
        <w:r>
          <w:rPr>
            <w:color w:val="0000FF"/>
          </w:rPr>
          <w:t>пунктами 1</w:t>
        </w:r>
      </w:hyperlink>
      <w:r>
        <w:t xml:space="preserve"> и </w:t>
      </w:r>
      <w:hyperlink w:anchor="Par9863" w:history="1">
        <w:r>
          <w:rPr>
            <w:color w:val="0000FF"/>
          </w:rPr>
          <w:t>2 статьи 248</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 ст. 346.15 (в ред. ФЗ от 25.04.2026 N 104-ФЗ) </w:t>
            </w:r>
            <w:hyperlink r:id="rId12233" w:history="1">
              <w:r>
                <w:rPr>
                  <w:color w:val="0000FF"/>
                </w:rPr>
                <w:t>распространяется</w:t>
              </w:r>
            </w:hyperlink>
            <w:r>
              <w:rPr>
                <w:color w:val="392C69"/>
              </w:rPr>
              <w:t xml:space="preserve"> на случаи получения предоплаты в периоде до 01.01.2025, в котором лицо не являлось плательщиком НДС, при условии отгрузки (передачи) в любом из периодов с 01.01.2025, в котором лицо начало уплачивать НДС.</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получения доходов в виде оплаты, частичной оплаты в счет предстоящих поставок товаров (выполнения работ, оказания услуг, передачи имущественных прав) в налоговом (отчетном) периоде, в котором налогоплательщик не являлся налогоплательщиком налога на добавленную стоимость либо являлся освобожденным от исполнения обязанностей налогоплательщика налога на добавленную стоимость, при условии отгрузки указанных товаров (выполнения работ, оказания услуг, передачи имущественных прав) в налоговом (отчетном) периоде, в котором налогоплательщик является налогоплательщиком налога на добавленную стоимость, такой налогоплательщик вправе уменьшить сумму своего дохода, полученного в период отгрузки указанных товаров (выполнения работ, оказания услуг, передачи имущественных прав), на сумму, равную размеру суммы налога на добавленную стоимость, предъявленного в соответствии с </w:t>
      </w:r>
      <w:hyperlink w:anchor="Par301" w:history="1">
        <w:r>
          <w:rPr>
            <w:color w:val="0000FF"/>
          </w:rPr>
          <w:t>главой 21</w:t>
        </w:r>
      </w:hyperlink>
      <w:r>
        <w:t xml:space="preserve"> настоящего Кодекса налогоплательщиком покупателю (приобретателю) указанных товаров (работ, услуг, имущественных прав). Данное положение применяется в части сумм налога на добавленную стоимость, не полученных от покупателя (приобретателя) товаров (работ, услуг, имущественных прав) дополнительно к стоимости указанных товаров (работ, услуг, имущественных прав).</w:t>
      </w:r>
    </w:p>
    <w:p w:rsidR="00BC6C53" w:rsidRDefault="00BC6C53">
      <w:pPr>
        <w:pStyle w:val="ConsPlusNormal"/>
        <w:jc w:val="both"/>
      </w:pPr>
      <w:r>
        <w:t xml:space="preserve">(абзац введен Федеральным </w:t>
      </w:r>
      <w:hyperlink r:id="rId12234" w:history="1">
        <w:r>
          <w:rPr>
            <w:color w:val="0000FF"/>
          </w:rPr>
          <w:t>законом</w:t>
        </w:r>
      </w:hyperlink>
      <w:r>
        <w:t xml:space="preserve"> от 25.04.2026 N 104-ФЗ)</w:t>
      </w:r>
    </w:p>
    <w:p w:rsidR="00BC6C53" w:rsidRDefault="00BC6C53">
      <w:pPr>
        <w:pStyle w:val="ConsPlusNormal"/>
        <w:jc w:val="both"/>
      </w:pPr>
      <w:r>
        <w:t xml:space="preserve">(п. 1 в ред. Федерального </w:t>
      </w:r>
      <w:hyperlink r:id="rId12235" w:history="1">
        <w:r>
          <w:rPr>
            <w:color w:val="0000FF"/>
          </w:rPr>
          <w:t>закона</w:t>
        </w:r>
      </w:hyperlink>
      <w:r>
        <w:t xml:space="preserve"> от 06.04.2015 N 84-ФЗ)</w:t>
      </w:r>
    </w:p>
    <w:p w:rsidR="00BC6C53" w:rsidRDefault="00BC6C53">
      <w:pPr>
        <w:pStyle w:val="ConsPlusNormal"/>
        <w:spacing w:before="220"/>
        <w:ind w:firstLine="540"/>
        <w:jc w:val="both"/>
      </w:pPr>
      <w:r>
        <w:t>1.1. При определении объекта налогообложения не учитываются:</w:t>
      </w:r>
    </w:p>
    <w:p w:rsidR="00BC6C53" w:rsidRDefault="00BC6C53">
      <w:pPr>
        <w:pStyle w:val="ConsPlusNormal"/>
        <w:spacing w:before="220"/>
        <w:ind w:firstLine="540"/>
        <w:jc w:val="both"/>
      </w:pPr>
      <w:bookmarkStart w:id="2604" w:name="Par24130"/>
      <w:bookmarkEnd w:id="2604"/>
      <w:r>
        <w:t xml:space="preserve">1) доходы, указанные в </w:t>
      </w:r>
      <w:hyperlink w:anchor="Par9971" w:history="1">
        <w:r>
          <w:rPr>
            <w:color w:val="0000FF"/>
          </w:rPr>
          <w:t>статье 251</w:t>
        </w:r>
      </w:hyperlink>
      <w:r>
        <w:t xml:space="preserve"> настоящего Кодекса;</w:t>
      </w:r>
    </w:p>
    <w:p w:rsidR="00BC6C53" w:rsidRDefault="00BC6C53">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ar13105" w:history="1">
        <w:r>
          <w:rPr>
            <w:color w:val="0000FF"/>
          </w:rPr>
          <w:t>пунктами 1.6</w:t>
        </w:r>
      </w:hyperlink>
      <w:r>
        <w:t xml:space="preserve">, </w:t>
      </w:r>
      <w:hyperlink w:anchor="Par13251" w:history="1">
        <w:r>
          <w:rPr>
            <w:color w:val="0000FF"/>
          </w:rPr>
          <w:t>3</w:t>
        </w:r>
      </w:hyperlink>
      <w:r>
        <w:t xml:space="preserve"> и </w:t>
      </w:r>
      <w:hyperlink w:anchor="Par13308" w:history="1">
        <w:r>
          <w:rPr>
            <w:color w:val="0000FF"/>
          </w:rPr>
          <w:t>4 статьи 284</w:t>
        </w:r>
      </w:hyperlink>
      <w:r>
        <w:t xml:space="preserve"> настоящего Кодекса, в порядке, установленном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(в ред. Федерального </w:t>
      </w:r>
      <w:hyperlink r:id="rId12236" w:history="1">
        <w:r>
          <w:rPr>
            <w:color w:val="0000FF"/>
          </w:rPr>
          <w:t>закона</w:t>
        </w:r>
      </w:hyperlink>
      <w:r>
        <w:t xml:space="preserve"> от 24.11.2014 N 376-ФЗ)</w:t>
      </w:r>
    </w:p>
    <w:p w:rsidR="00BC6C53" w:rsidRDefault="00BC6C53">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9069" w:history="1">
        <w:r>
          <w:rPr>
            <w:color w:val="0000FF"/>
          </w:rPr>
          <w:t>пунктами 2</w:t>
        </w:r>
      </w:hyperlink>
      <w:r>
        <w:t xml:space="preserve"> и </w:t>
      </w:r>
      <w:hyperlink w:anchor="Par9117" w:history="1">
        <w:r>
          <w:rPr>
            <w:color w:val="0000FF"/>
          </w:rPr>
          <w:t>5 статьи 224</w:t>
        </w:r>
      </w:hyperlink>
      <w:r>
        <w:t xml:space="preserve"> настоящего Кодекса, в порядке, установленном </w:t>
      </w:r>
      <w:hyperlink w:anchor="Par6477" w:history="1">
        <w:r>
          <w:rPr>
            <w:color w:val="0000FF"/>
          </w:rPr>
          <w:t>главой 23</w:t>
        </w:r>
      </w:hyperlink>
      <w:r>
        <w:t xml:space="preserve"> настоящего Кодекса;</w:t>
      </w:r>
    </w:p>
    <w:p w:rsidR="00BC6C53" w:rsidRDefault="00BC6C53">
      <w:pPr>
        <w:pStyle w:val="ConsPlusNormal"/>
        <w:jc w:val="both"/>
      </w:pPr>
      <w:r>
        <w:t xml:space="preserve">(пп. 3 в ред. Федерального </w:t>
      </w:r>
      <w:hyperlink r:id="rId12237" w:history="1">
        <w:r>
          <w:rPr>
            <w:color w:val="0000FF"/>
          </w:rPr>
          <w:t>закона</w:t>
        </w:r>
      </w:hyperlink>
      <w:r>
        <w:t xml:space="preserve"> от 25.02.2022 N 18-ФЗ)</w:t>
      </w:r>
    </w:p>
    <w:p w:rsidR="00BC6C53" w:rsidRDefault="00BC6C53">
      <w:pPr>
        <w:pStyle w:val="ConsPlusNormal"/>
        <w:spacing w:before="220"/>
        <w:ind w:firstLine="540"/>
        <w:jc w:val="both"/>
      </w:pPr>
      <w:bookmarkStart w:id="2605" w:name="Par24135"/>
      <w:bookmarkEnd w:id="2605"/>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BC6C53" w:rsidRDefault="00BC6C53">
      <w:pPr>
        <w:pStyle w:val="ConsPlusNormal"/>
        <w:jc w:val="both"/>
      </w:pPr>
      <w:r>
        <w:t xml:space="preserve">(пп. 4 в ред. Федерального </w:t>
      </w:r>
      <w:hyperlink r:id="rId12238" w:history="1">
        <w:r>
          <w:rPr>
            <w:color w:val="0000FF"/>
          </w:rPr>
          <w:t>закона</w:t>
        </w:r>
      </w:hyperlink>
      <w:r>
        <w:t xml:space="preserve"> от 29.09.2019 N 325-ФЗ)</w:t>
      </w:r>
    </w:p>
    <w:p w:rsidR="00BC6C53" w:rsidRDefault="00BC6C53">
      <w:pPr>
        <w:pStyle w:val="ConsPlusNormal"/>
        <w:spacing w:before="220"/>
        <w:ind w:firstLine="540"/>
        <w:jc w:val="both"/>
      </w:pPr>
      <w:r>
        <w:lastRenderedPageBreak/>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BC6C53" w:rsidRDefault="00BC6C53">
      <w:pPr>
        <w:pStyle w:val="ConsPlusNormal"/>
        <w:jc w:val="both"/>
      </w:pPr>
      <w:r>
        <w:t xml:space="preserve">(пп. 5 введен Федеральным </w:t>
      </w:r>
      <w:hyperlink r:id="rId12239" w:history="1">
        <w:r>
          <w:rPr>
            <w:color w:val="0000FF"/>
          </w:rPr>
          <w:t>законом</w:t>
        </w:r>
      </w:hyperlink>
      <w:r>
        <w:t xml:space="preserve"> от 08.08.2024 N 259-ФЗ)</w:t>
      </w:r>
    </w:p>
    <w:p w:rsidR="00BC6C53" w:rsidRDefault="00BC6C53">
      <w:pPr>
        <w:pStyle w:val="ConsPlusNormal"/>
        <w:jc w:val="both"/>
      </w:pPr>
      <w:r>
        <w:t xml:space="preserve">(п. 1.1 введен Федеральным </w:t>
      </w:r>
      <w:hyperlink r:id="rId12240" w:history="1">
        <w:r>
          <w:rPr>
            <w:color w:val="0000FF"/>
          </w:rPr>
          <w:t>законом</w:t>
        </w:r>
      </w:hyperlink>
      <w:r>
        <w:t xml:space="preserve"> от 22.07.2008 N 155-ФЗ)</w:t>
      </w:r>
    </w:p>
    <w:p w:rsidR="00BC6C53" w:rsidRDefault="00BC6C53">
      <w:pPr>
        <w:pStyle w:val="ConsPlusNormal"/>
        <w:spacing w:before="220"/>
        <w:ind w:firstLine="540"/>
        <w:jc w:val="both"/>
      </w:pPr>
      <w:r>
        <w:t xml:space="preserve">2. Утратил силу. - Федеральный </w:t>
      </w:r>
      <w:hyperlink r:id="rId12241" w:history="1">
        <w:r>
          <w:rPr>
            <w:color w:val="0000FF"/>
          </w:rPr>
          <w:t>закон</w:t>
        </w:r>
      </w:hyperlink>
      <w:r>
        <w:t xml:space="preserve"> от 21.07.2005 N 101-ФЗ.</w:t>
      </w:r>
    </w:p>
    <w:p w:rsidR="00BC6C53" w:rsidRDefault="00BC6C53">
      <w:pPr>
        <w:pStyle w:val="ConsPlusNormal"/>
        <w:jc w:val="both"/>
      </w:pPr>
    </w:p>
    <w:p w:rsidR="00BC6C53" w:rsidRDefault="00BC6C53">
      <w:pPr>
        <w:pStyle w:val="ConsPlusNormal"/>
        <w:ind w:firstLine="540"/>
        <w:jc w:val="both"/>
        <w:outlineLvl w:val="2"/>
        <w:rPr>
          <w:b/>
          <w:bCs/>
        </w:rPr>
      </w:pPr>
      <w:bookmarkStart w:id="2606" w:name="Par24142"/>
      <w:bookmarkEnd w:id="2606"/>
      <w:r>
        <w:rPr>
          <w:b/>
          <w:bCs/>
        </w:rPr>
        <w:t>Статья 346.16. Порядок определения расходов</w:t>
      </w:r>
    </w:p>
    <w:p w:rsidR="00BC6C53" w:rsidRDefault="00BC6C53">
      <w:pPr>
        <w:pStyle w:val="ConsPlusNormal"/>
        <w:jc w:val="both"/>
      </w:pPr>
    </w:p>
    <w:p w:rsidR="00BC6C53" w:rsidRDefault="00BC6C53">
      <w:pPr>
        <w:pStyle w:val="ConsPlusNormal"/>
        <w:ind w:firstLine="540"/>
        <w:jc w:val="both"/>
      </w:pPr>
      <w:bookmarkStart w:id="2607" w:name="Par24144"/>
      <w:bookmarkEnd w:id="2607"/>
      <w:r>
        <w:t>1. При определении объекта налогообложения налогоплательщик уменьшает полученные доходы на следующие расходы:</w:t>
      </w:r>
    </w:p>
    <w:p w:rsidR="00BC6C53" w:rsidRDefault="00BC6C53">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ar10671" w:history="1">
        <w:r>
          <w:rPr>
            <w:color w:val="0000FF"/>
          </w:rPr>
          <w:t>достройку</w:t>
        </w:r>
      </w:hyperlink>
      <w:r>
        <w:t xml:space="preserve">, дооборудование, </w:t>
      </w:r>
      <w:hyperlink w:anchor="Par10673" w:history="1">
        <w:r>
          <w:rPr>
            <w:color w:val="0000FF"/>
          </w:rPr>
          <w:t>реконструкцию</w:t>
        </w:r>
      </w:hyperlink>
      <w:r>
        <w:t xml:space="preserve">, модернизацию и </w:t>
      </w:r>
      <w:hyperlink w:anchor="Par10674" w:history="1">
        <w:r>
          <w:rPr>
            <w:color w:val="0000FF"/>
          </w:rPr>
          <w:t>техническое перевооружение</w:t>
        </w:r>
      </w:hyperlink>
      <w:r>
        <w:t xml:space="preserve"> основных средств (с учетом положений </w:t>
      </w:r>
      <w:hyperlink w:anchor="Par24246" w:history="1">
        <w:r>
          <w:rPr>
            <w:color w:val="0000FF"/>
          </w:rPr>
          <w:t>пунктов 3</w:t>
        </w:r>
      </w:hyperlink>
      <w:r>
        <w:t xml:space="preserve"> и </w:t>
      </w:r>
      <w:hyperlink w:anchor="Par24268" w:history="1">
        <w:r>
          <w:rPr>
            <w:color w:val="0000FF"/>
          </w:rPr>
          <w:t>4</w:t>
        </w:r>
      </w:hyperlink>
      <w:r>
        <w:t xml:space="preserve"> настоящей статьи);</w:t>
      </w:r>
    </w:p>
    <w:p w:rsidR="00BC6C53" w:rsidRDefault="00BC6C53">
      <w:pPr>
        <w:pStyle w:val="ConsPlusNormal"/>
        <w:jc w:val="both"/>
      </w:pPr>
      <w:r>
        <w:t xml:space="preserve">(пп. 1 в ред. Федерального </w:t>
      </w:r>
      <w:hyperlink r:id="rId12242" w:history="1">
        <w:r>
          <w:rPr>
            <w:color w:val="0000FF"/>
          </w:rPr>
          <w:t>закона</w:t>
        </w:r>
      </w:hyperlink>
      <w:r>
        <w:t xml:space="preserve"> от 17.05.2007 N 85-ФЗ)</w:t>
      </w:r>
    </w:p>
    <w:p w:rsidR="00BC6C53" w:rsidRDefault="00BC6C53">
      <w:pPr>
        <w:pStyle w:val="ConsPlusNormal"/>
        <w:spacing w:before="220"/>
        <w:ind w:firstLine="540"/>
        <w:jc w:val="both"/>
      </w:pPr>
      <w:r>
        <w:t xml:space="preserve">2) расходы на приобретение нематериальных активов и создание нематериальных активов самим налогоплательщиком, а также на достройку, дооборудование, реконструкцию, модернизацию и техническое перевооружение нематериальных активов (с учетом положений </w:t>
      </w:r>
      <w:hyperlink w:anchor="Par24246" w:history="1">
        <w:r>
          <w:rPr>
            <w:color w:val="0000FF"/>
          </w:rPr>
          <w:t>пунктов 3</w:t>
        </w:r>
      </w:hyperlink>
      <w:r>
        <w:t xml:space="preserve"> и </w:t>
      </w:r>
      <w:hyperlink w:anchor="Par24268" w:history="1">
        <w:r>
          <w:rPr>
            <w:color w:val="0000FF"/>
          </w:rPr>
          <w:t>4</w:t>
        </w:r>
      </w:hyperlink>
      <w:r>
        <w:t xml:space="preserve"> настоящей статьи);</w:t>
      </w:r>
    </w:p>
    <w:p w:rsidR="00BC6C53" w:rsidRDefault="00BC6C53">
      <w:pPr>
        <w:pStyle w:val="ConsPlusNormal"/>
        <w:jc w:val="both"/>
      </w:pPr>
      <w:r>
        <w:t xml:space="preserve">(пп. 2 в ред. Федерального </w:t>
      </w:r>
      <w:hyperlink r:id="rId12243" w:history="1">
        <w:r>
          <w:rPr>
            <w:color w:val="0000FF"/>
          </w:rPr>
          <w:t>закона</w:t>
        </w:r>
      </w:hyperlink>
      <w:r>
        <w:t xml:space="preserve"> от 28.11.2025 N 425-ФЗ)</w:t>
      </w:r>
    </w:p>
    <w:p w:rsidR="00BC6C53" w:rsidRDefault="00BC6C53">
      <w:pPr>
        <w:pStyle w:val="ConsPlusNormal"/>
        <w:spacing w:before="220"/>
        <w:ind w:firstLine="540"/>
        <w:jc w:val="both"/>
      </w:pPr>
      <w:r>
        <w:t xml:space="preserve">2.1) расходы на приобретение </w:t>
      </w:r>
      <w:hyperlink r:id="rId1224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2245" w:history="1">
        <w:r>
          <w:rPr>
            <w:color w:val="0000FF"/>
          </w:rPr>
          <w:t>лицензионного договора</w:t>
        </w:r>
      </w:hyperlink>
      <w:r>
        <w:t>;</w:t>
      </w:r>
    </w:p>
    <w:p w:rsidR="00BC6C53" w:rsidRDefault="00BC6C53">
      <w:pPr>
        <w:pStyle w:val="ConsPlusNormal"/>
        <w:jc w:val="both"/>
      </w:pPr>
      <w:r>
        <w:t xml:space="preserve">(пп. 2.1 введен Федеральным </w:t>
      </w:r>
      <w:hyperlink r:id="rId12246" w:history="1">
        <w:r>
          <w:rPr>
            <w:color w:val="0000FF"/>
          </w:rPr>
          <w:t>законом</w:t>
        </w:r>
      </w:hyperlink>
      <w:r>
        <w:t xml:space="preserve"> от 19.07.2007 N 195-ФЗ)</w:t>
      </w:r>
    </w:p>
    <w:p w:rsidR="00BC6C53" w:rsidRDefault="00BC6C53">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2247" w:history="1">
        <w:r>
          <w:rPr>
            <w:color w:val="0000FF"/>
          </w:rPr>
          <w:t>результатов</w:t>
        </w:r>
      </w:hyperlink>
      <w:r>
        <w:t xml:space="preserve"> интеллектуальной деятельности, включая средства индивидуализации;</w:t>
      </w:r>
    </w:p>
    <w:p w:rsidR="00BC6C53" w:rsidRDefault="00BC6C53">
      <w:pPr>
        <w:pStyle w:val="ConsPlusNormal"/>
        <w:jc w:val="both"/>
      </w:pPr>
      <w:r>
        <w:t xml:space="preserve">(пп. 2.2 введен Федеральным </w:t>
      </w:r>
      <w:hyperlink r:id="rId12248" w:history="1">
        <w:r>
          <w:rPr>
            <w:color w:val="0000FF"/>
          </w:rPr>
          <w:t>законом</w:t>
        </w:r>
      </w:hyperlink>
      <w:r>
        <w:t xml:space="preserve"> от 19.07.2007 N 195-ФЗ)</w:t>
      </w:r>
    </w:p>
    <w:p w:rsidR="00BC6C53" w:rsidRDefault="00BC6C53">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ar10964" w:history="1">
        <w:r>
          <w:rPr>
            <w:color w:val="0000FF"/>
          </w:rPr>
          <w:t>статьей 262</w:t>
        </w:r>
      </w:hyperlink>
      <w:r>
        <w:t xml:space="preserve"> настоящего Кодекса;</w:t>
      </w:r>
    </w:p>
    <w:p w:rsidR="00BC6C53" w:rsidRDefault="00BC6C53">
      <w:pPr>
        <w:pStyle w:val="ConsPlusNormal"/>
        <w:jc w:val="both"/>
      </w:pPr>
      <w:r>
        <w:t xml:space="preserve">(пп. 2.3 введен Федеральным </w:t>
      </w:r>
      <w:hyperlink r:id="rId12249" w:history="1">
        <w:r>
          <w:rPr>
            <w:color w:val="0000FF"/>
          </w:rPr>
          <w:t>законом</w:t>
        </w:r>
      </w:hyperlink>
      <w:r>
        <w:t xml:space="preserve"> от 19.07.2007 N 195-ФЗ, в ред. Федерального </w:t>
      </w:r>
      <w:hyperlink r:id="rId12250" w:history="1">
        <w:r>
          <w:rPr>
            <w:color w:val="0000FF"/>
          </w:rPr>
          <w:t>закона</w:t>
        </w:r>
      </w:hyperlink>
      <w:r>
        <w:t xml:space="preserve"> от 25.06.2012 N 94-ФЗ)</w:t>
      </w:r>
    </w:p>
    <w:p w:rsidR="00BC6C53" w:rsidRDefault="00BC6C53">
      <w:pPr>
        <w:pStyle w:val="ConsPlusNormal"/>
        <w:spacing w:before="220"/>
        <w:ind w:firstLine="540"/>
        <w:jc w:val="both"/>
      </w:pPr>
      <w:r>
        <w:t xml:space="preserve">3) расходы на </w:t>
      </w:r>
      <w:hyperlink r:id="rId12251" w:history="1">
        <w:r>
          <w:rPr>
            <w:color w:val="0000FF"/>
          </w:rPr>
          <w:t>ремонт</w:t>
        </w:r>
      </w:hyperlink>
      <w:r>
        <w:t xml:space="preserve"> основных средств (в том числе арендованных);</w:t>
      </w:r>
    </w:p>
    <w:p w:rsidR="00BC6C53" w:rsidRDefault="00BC6C53">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BC6C53" w:rsidRDefault="00BC6C53">
      <w:pPr>
        <w:pStyle w:val="ConsPlusNormal"/>
        <w:jc w:val="both"/>
      </w:pPr>
      <w:r>
        <w:t xml:space="preserve">(пп. 4 в ред. Федерального </w:t>
      </w:r>
      <w:hyperlink r:id="rId12252" w:history="1">
        <w:r>
          <w:rPr>
            <w:color w:val="0000FF"/>
          </w:rPr>
          <w:t>закона</w:t>
        </w:r>
      </w:hyperlink>
      <w:r>
        <w:t xml:space="preserve"> от 31.12.2002 N 191-ФЗ)</w:t>
      </w:r>
    </w:p>
    <w:p w:rsidR="00BC6C53" w:rsidRDefault="00BC6C53">
      <w:pPr>
        <w:pStyle w:val="ConsPlusNormal"/>
        <w:spacing w:before="220"/>
        <w:ind w:firstLine="540"/>
        <w:jc w:val="both"/>
      </w:pPr>
      <w:bookmarkStart w:id="2608" w:name="Par24158"/>
      <w:bookmarkEnd w:id="2608"/>
      <w:r>
        <w:t xml:space="preserve">5) </w:t>
      </w:r>
      <w:hyperlink w:anchor="Par10423" w:history="1">
        <w:r>
          <w:rPr>
            <w:color w:val="0000FF"/>
          </w:rPr>
          <w:t>материальные расходы</w:t>
        </w:r>
      </w:hyperlink>
      <w:r>
        <w:t>;</w:t>
      </w:r>
    </w:p>
    <w:p w:rsidR="00BC6C53" w:rsidRDefault="00BC6C53">
      <w:pPr>
        <w:pStyle w:val="ConsPlusNormal"/>
        <w:spacing w:before="220"/>
        <w:ind w:firstLine="540"/>
        <w:jc w:val="both"/>
      </w:pPr>
      <w:bookmarkStart w:id="2609" w:name="Par24159"/>
      <w:bookmarkEnd w:id="2609"/>
      <w:r>
        <w:t xml:space="preserve">6) расходы на </w:t>
      </w:r>
      <w:hyperlink w:anchor="Par10481"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BC6C53" w:rsidRDefault="00BC6C53">
      <w:pPr>
        <w:pStyle w:val="ConsPlusNormal"/>
        <w:jc w:val="both"/>
      </w:pPr>
      <w:r>
        <w:t xml:space="preserve">(в ред. Федерального </w:t>
      </w:r>
      <w:hyperlink r:id="rId12253" w:history="1">
        <w:r>
          <w:rPr>
            <w:color w:val="0000FF"/>
          </w:rPr>
          <w:t>закона</w:t>
        </w:r>
      </w:hyperlink>
      <w:r>
        <w:t xml:space="preserve"> от 31.12.2002 N 190-ФЗ)</w:t>
      </w:r>
    </w:p>
    <w:p w:rsidR="00BC6C53" w:rsidRDefault="00BC6C53">
      <w:pPr>
        <w:pStyle w:val="ConsPlusNormal"/>
        <w:spacing w:before="220"/>
        <w:ind w:firstLine="540"/>
        <w:jc w:val="both"/>
      </w:pPr>
      <w:bookmarkStart w:id="2610" w:name="Par24161"/>
      <w:bookmarkEnd w:id="2610"/>
      <w: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w:t>
      </w:r>
      <w:r>
        <w:lastRenderedPageBreak/>
        <w:t>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BC6C53" w:rsidRDefault="00BC6C53">
      <w:pPr>
        <w:pStyle w:val="ConsPlusNormal"/>
        <w:jc w:val="both"/>
      </w:pPr>
      <w:r>
        <w:t xml:space="preserve">(в ред. Федеральных законов от 17.05.2007 </w:t>
      </w:r>
      <w:hyperlink r:id="rId12254" w:history="1">
        <w:r>
          <w:rPr>
            <w:color w:val="0000FF"/>
          </w:rPr>
          <w:t>N 85-ФЗ</w:t>
        </w:r>
      </w:hyperlink>
      <w:r>
        <w:t xml:space="preserve">, от 22.07.2008 </w:t>
      </w:r>
      <w:hyperlink r:id="rId12255" w:history="1">
        <w:r>
          <w:rPr>
            <w:color w:val="0000FF"/>
          </w:rPr>
          <w:t>N 155-ФЗ</w:t>
        </w:r>
      </w:hyperlink>
      <w:r>
        <w:t xml:space="preserve">, от 24.07.2009 </w:t>
      </w:r>
      <w:hyperlink r:id="rId12256" w:history="1">
        <w:r>
          <w:rPr>
            <w:color w:val="0000FF"/>
          </w:rPr>
          <w:t>N 213-ФЗ</w:t>
        </w:r>
      </w:hyperlink>
      <w:r>
        <w:t>)</w:t>
      </w:r>
    </w:p>
    <w:p w:rsidR="00BC6C53" w:rsidRDefault="00BC6C53">
      <w:pPr>
        <w:pStyle w:val="ConsPlusNormal"/>
        <w:spacing w:before="220"/>
        <w:ind w:firstLine="540"/>
        <w:jc w:val="both"/>
      </w:pPr>
      <w:bookmarkStart w:id="2611" w:name="Par24163"/>
      <w:bookmarkEnd w:id="2611"/>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со </w:t>
      </w:r>
      <w:hyperlink w:anchor="Par24271" w:history="1">
        <w:r>
          <w:rPr>
            <w:color w:val="0000FF"/>
          </w:rPr>
          <w:t>статьей 346.17</w:t>
        </w:r>
      </w:hyperlink>
      <w:r>
        <w:t xml:space="preserve"> настоящего Кодекса, за исключением сумм налога на добавленную стоимость, которые принимаются к вычету в порядке, предусмотренном </w:t>
      </w:r>
      <w:hyperlink w:anchor="Par301" w:history="1">
        <w:r>
          <w:rPr>
            <w:color w:val="0000FF"/>
          </w:rPr>
          <w:t>главой 21</w:t>
        </w:r>
      </w:hyperlink>
      <w:r>
        <w:t xml:space="preserve"> настоящего Кодекса;</w:t>
      </w:r>
    </w:p>
    <w:p w:rsidR="00BC6C53" w:rsidRDefault="00BC6C53">
      <w:pPr>
        <w:pStyle w:val="ConsPlusNormal"/>
        <w:jc w:val="both"/>
      </w:pPr>
      <w:r>
        <w:t xml:space="preserve">(пп. 8 в ред. Федерального </w:t>
      </w:r>
      <w:hyperlink r:id="rId12257" w:history="1">
        <w:r>
          <w:rPr>
            <w:color w:val="0000FF"/>
          </w:rPr>
          <w:t>закона</w:t>
        </w:r>
      </w:hyperlink>
      <w:r>
        <w:t xml:space="preserve"> от 25.04.2026 N 104-ФЗ)</w:t>
      </w:r>
    </w:p>
    <w:p w:rsidR="00BC6C53" w:rsidRDefault="00BC6C53">
      <w:pPr>
        <w:pStyle w:val="ConsPlusNormal"/>
        <w:spacing w:before="220"/>
        <w:ind w:firstLine="540"/>
        <w:jc w:val="both"/>
      </w:pPr>
      <w:bookmarkStart w:id="2612" w:name="Par24165"/>
      <w:bookmarkEnd w:id="2612"/>
      <w:r>
        <w:t xml:space="preserve">9) проценты, уплачиваемые за предоставление в пользование денежных средств (кредитов, займов), а также расходы, связанные с оплатой </w:t>
      </w:r>
      <w:hyperlink r:id="rId1225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2259" w:history="1">
        <w:r>
          <w:rPr>
            <w:color w:val="0000FF"/>
          </w:rPr>
          <w:t>статьей 46</w:t>
        </w:r>
      </w:hyperlink>
      <w:r>
        <w:t xml:space="preserve"> настоящего Кодекса;</w:t>
      </w:r>
    </w:p>
    <w:p w:rsidR="00BC6C53" w:rsidRDefault="00BC6C53">
      <w:pPr>
        <w:pStyle w:val="ConsPlusNormal"/>
        <w:jc w:val="both"/>
      </w:pPr>
      <w:r>
        <w:t xml:space="preserve">(в ред. Федеральных законов от 27.07.2006 </w:t>
      </w:r>
      <w:hyperlink r:id="rId12260" w:history="1">
        <w:r>
          <w:rPr>
            <w:color w:val="0000FF"/>
          </w:rPr>
          <w:t>N 137-ФЗ</w:t>
        </w:r>
      </w:hyperlink>
      <w:r>
        <w:t xml:space="preserve">, от 14.07.2022 </w:t>
      </w:r>
      <w:hyperlink r:id="rId12261" w:history="1">
        <w:r>
          <w:rPr>
            <w:color w:val="0000FF"/>
          </w:rPr>
          <w:t>N 263-ФЗ</w:t>
        </w:r>
      </w:hyperlink>
      <w:r>
        <w:t>)</w:t>
      </w:r>
    </w:p>
    <w:p w:rsidR="00BC6C53" w:rsidRDefault="00BC6C53">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262" w:history="1">
        <w:r>
          <w:rPr>
            <w:color w:val="0000FF"/>
          </w:rPr>
          <w:t>услуг пожарной охраны</w:t>
        </w:r>
      </w:hyperlink>
      <w:r>
        <w:t xml:space="preserve"> и иных </w:t>
      </w:r>
      <w:hyperlink r:id="rId12263" w:history="1">
        <w:r>
          <w:rPr>
            <w:color w:val="0000FF"/>
          </w:rPr>
          <w:t>услуг охранной деятельности</w:t>
        </w:r>
      </w:hyperlink>
      <w:r>
        <w:t>;</w:t>
      </w:r>
    </w:p>
    <w:p w:rsidR="00BC6C53" w:rsidRDefault="00BC6C53">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2264" w:history="1">
        <w:r>
          <w:rPr>
            <w:color w:val="0000FF"/>
          </w:rPr>
          <w:t>законодательством</w:t>
        </w:r>
      </w:hyperlink>
      <w:r>
        <w:t xml:space="preserve"> Таможенного союза и </w:t>
      </w:r>
      <w:hyperlink r:id="rId12265" w:history="1">
        <w:r>
          <w:rPr>
            <w:color w:val="0000FF"/>
          </w:rPr>
          <w:t>законодательством</w:t>
        </w:r>
      </w:hyperlink>
      <w:r>
        <w:t xml:space="preserve"> Российской Федерации о таможенном деле;</w:t>
      </w:r>
    </w:p>
    <w:p w:rsidR="00BC6C53" w:rsidRDefault="00BC6C53">
      <w:pPr>
        <w:pStyle w:val="ConsPlusNormal"/>
        <w:jc w:val="both"/>
      </w:pPr>
      <w:r>
        <w:t xml:space="preserve">(в ред. Федеральных законов от 31.12.2002 </w:t>
      </w:r>
      <w:hyperlink r:id="rId12266" w:history="1">
        <w:r>
          <w:rPr>
            <w:color w:val="0000FF"/>
          </w:rPr>
          <w:t>N 191-ФЗ</w:t>
        </w:r>
      </w:hyperlink>
      <w:r>
        <w:t xml:space="preserve">, от 27.11.2010 </w:t>
      </w:r>
      <w:hyperlink r:id="rId12267" w:history="1">
        <w:r>
          <w:rPr>
            <w:color w:val="0000FF"/>
          </w:rPr>
          <w:t>N 306-ФЗ</w:t>
        </w:r>
      </w:hyperlink>
      <w:r>
        <w:t>)</w:t>
      </w:r>
    </w:p>
    <w:p w:rsidR="00BC6C53" w:rsidRDefault="00BC6C53">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w:t>
      </w:r>
      <w:hyperlink w:anchor="Par11065" w:history="1">
        <w:r>
          <w:rPr>
            <w:color w:val="0000FF"/>
          </w:rPr>
          <w:t>подпунктом 11 пункта 1 статьи 264</w:t>
        </w:r>
      </w:hyperlink>
      <w:r>
        <w:t xml:space="preserve"> настоящего Кодекса;</w:t>
      </w:r>
    </w:p>
    <w:p w:rsidR="00BC6C53" w:rsidRDefault="00BC6C53">
      <w:pPr>
        <w:pStyle w:val="ConsPlusNormal"/>
        <w:jc w:val="both"/>
      </w:pPr>
      <w:r>
        <w:t xml:space="preserve">(в ред. Федерального </w:t>
      </w:r>
      <w:hyperlink r:id="rId12268" w:history="1">
        <w:r>
          <w:rPr>
            <w:color w:val="0000FF"/>
          </w:rPr>
          <w:t>закона</w:t>
        </w:r>
      </w:hyperlink>
      <w:r>
        <w:t xml:space="preserve"> от 25.04.2026 N 104-ФЗ)</w:t>
      </w:r>
    </w:p>
    <w:p w:rsidR="00BC6C53" w:rsidRDefault="00BC6C53">
      <w:pPr>
        <w:pStyle w:val="ConsPlusNormal"/>
        <w:spacing w:before="220"/>
        <w:ind w:firstLine="540"/>
        <w:jc w:val="both"/>
      </w:pPr>
      <w:r>
        <w:t>13) расходы на командировки, в частности на:</w:t>
      </w:r>
    </w:p>
    <w:p w:rsidR="00BC6C53" w:rsidRDefault="00BC6C53">
      <w:pPr>
        <w:pStyle w:val="ConsPlusNormal"/>
        <w:spacing w:before="220"/>
        <w:ind w:firstLine="540"/>
        <w:jc w:val="both"/>
      </w:pPr>
      <w:hyperlink r:id="rId12269" w:history="1">
        <w:r>
          <w:rPr>
            <w:color w:val="0000FF"/>
          </w:rPr>
          <w:t>проезд работника</w:t>
        </w:r>
      </w:hyperlink>
      <w:r>
        <w:t xml:space="preserve"> к месту командировки и обратно к месту постоянной работы;</w:t>
      </w:r>
    </w:p>
    <w:p w:rsidR="00BC6C53" w:rsidRDefault="00BC6C53">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227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C6C53" w:rsidRDefault="00BC6C53">
      <w:pPr>
        <w:pStyle w:val="ConsPlusNormal"/>
        <w:spacing w:before="220"/>
        <w:ind w:firstLine="540"/>
        <w:jc w:val="both"/>
      </w:pPr>
      <w:r>
        <w:t>суточные или полевое довольствие;</w:t>
      </w:r>
    </w:p>
    <w:p w:rsidR="00BC6C53" w:rsidRDefault="00BC6C53">
      <w:pPr>
        <w:pStyle w:val="ConsPlusNormal"/>
        <w:jc w:val="both"/>
      </w:pPr>
      <w:r>
        <w:t xml:space="preserve">(в ред. Федерального </w:t>
      </w:r>
      <w:hyperlink r:id="rId12271" w:history="1">
        <w:r>
          <w:rPr>
            <w:color w:val="0000FF"/>
          </w:rPr>
          <w:t>закона</w:t>
        </w:r>
      </w:hyperlink>
      <w:r>
        <w:t xml:space="preserve"> от 22.07.2008 N 155-ФЗ)</w:t>
      </w:r>
    </w:p>
    <w:p w:rsidR="00BC6C53" w:rsidRDefault="00BC6C53">
      <w:pPr>
        <w:pStyle w:val="ConsPlusNormal"/>
        <w:spacing w:before="220"/>
        <w:ind w:firstLine="540"/>
        <w:jc w:val="both"/>
      </w:pPr>
      <w:r>
        <w:t>оформление и выдачу виз, паспортов, ваучеров, приглашений и иных аналогичных документов;</w:t>
      </w:r>
    </w:p>
    <w:p w:rsidR="00BC6C53" w:rsidRDefault="00BC6C53">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C6C53" w:rsidRDefault="00BC6C53">
      <w:pPr>
        <w:pStyle w:val="ConsPlusNormal"/>
        <w:spacing w:before="220"/>
        <w:ind w:firstLine="540"/>
        <w:jc w:val="both"/>
      </w:pPr>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r>
        <w:lastRenderedPageBreak/>
        <w:t>установленном порядке;</w:t>
      </w:r>
    </w:p>
    <w:p w:rsidR="00BC6C53" w:rsidRDefault="00BC6C53">
      <w:pPr>
        <w:pStyle w:val="ConsPlusNormal"/>
        <w:spacing w:before="220"/>
        <w:ind w:firstLine="540"/>
        <w:jc w:val="both"/>
      </w:pPr>
      <w:r>
        <w:t>15) расходы на бухгалтерские, аудиторские и юридические услуги;</w:t>
      </w:r>
    </w:p>
    <w:p w:rsidR="00BC6C53" w:rsidRDefault="00BC6C53">
      <w:pPr>
        <w:pStyle w:val="ConsPlusNormal"/>
        <w:jc w:val="both"/>
      </w:pPr>
      <w:r>
        <w:t xml:space="preserve">(пп. 15 в ред. Федерального </w:t>
      </w:r>
      <w:hyperlink r:id="rId12272" w:history="1">
        <w:r>
          <w:rPr>
            <w:color w:val="0000FF"/>
          </w:rPr>
          <w:t>закона</w:t>
        </w:r>
      </w:hyperlink>
      <w:r>
        <w:t xml:space="preserve"> от 21.07.2005 N 101-ФЗ)</w:t>
      </w:r>
    </w:p>
    <w:p w:rsidR="00BC6C53" w:rsidRDefault="00BC6C53">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BC6C53" w:rsidRDefault="00BC6C53">
      <w:pPr>
        <w:pStyle w:val="ConsPlusNormal"/>
        <w:jc w:val="both"/>
      </w:pPr>
      <w:r>
        <w:t xml:space="preserve">(в ред. Федерального </w:t>
      </w:r>
      <w:hyperlink r:id="rId12273" w:history="1">
        <w:r>
          <w:rPr>
            <w:color w:val="0000FF"/>
          </w:rPr>
          <w:t>закона</w:t>
        </w:r>
      </w:hyperlink>
      <w:r>
        <w:t xml:space="preserve"> от 29.06.2012 N 97-ФЗ)</w:t>
      </w:r>
    </w:p>
    <w:p w:rsidR="00BC6C53" w:rsidRDefault="00BC6C53">
      <w:pPr>
        <w:pStyle w:val="ConsPlusNormal"/>
        <w:spacing w:before="220"/>
        <w:ind w:firstLine="540"/>
        <w:jc w:val="both"/>
      </w:pPr>
      <w:r>
        <w:t>17) расходы на канцелярские товары;</w:t>
      </w:r>
    </w:p>
    <w:p w:rsidR="00BC6C53" w:rsidRDefault="00BC6C53">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BC6C53" w:rsidRDefault="00BC6C53">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227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BC6C53" w:rsidRDefault="00BC6C53">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BC6C53" w:rsidRDefault="00BC6C53">
      <w:pPr>
        <w:pStyle w:val="ConsPlusNormal"/>
        <w:spacing w:before="220"/>
        <w:ind w:firstLine="540"/>
        <w:jc w:val="both"/>
      </w:pPr>
      <w:bookmarkStart w:id="2613" w:name="Par24188"/>
      <w:bookmarkEnd w:id="2613"/>
      <w:r>
        <w:t>21) расходы на подготовку и освоение новых производств, цехов и агрегатов;</w:t>
      </w:r>
    </w:p>
    <w:p w:rsidR="00BC6C53" w:rsidRDefault="00BC6C53">
      <w:pPr>
        <w:pStyle w:val="ConsPlusNormal"/>
        <w:spacing w:before="220"/>
        <w:ind w:firstLine="540"/>
        <w:jc w:val="both"/>
      </w:pPr>
      <w:r>
        <w:t>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а также суммы туристического налога;</w:t>
      </w:r>
    </w:p>
    <w:p w:rsidR="00BC6C53" w:rsidRDefault="00BC6C53">
      <w:pPr>
        <w:pStyle w:val="ConsPlusNormal"/>
        <w:jc w:val="both"/>
      </w:pPr>
      <w:r>
        <w:t xml:space="preserve">(пп. 22 в ред. Федерального </w:t>
      </w:r>
      <w:hyperlink r:id="rId12275" w:history="1">
        <w:r>
          <w:rPr>
            <w:color w:val="0000FF"/>
          </w:rPr>
          <w:t>закона</w:t>
        </w:r>
      </w:hyperlink>
      <w:r>
        <w:t xml:space="preserve"> от 25.04.2026 N 104-ФЗ)</w:t>
      </w:r>
    </w:p>
    <w:p w:rsidR="00BC6C53" w:rsidRDefault="00BC6C53">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ar2416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276" w:history="1">
        <w:r>
          <w:rPr>
            <w:color w:val="0000FF"/>
          </w:rPr>
          <w:t>транспортировке</w:t>
        </w:r>
      </w:hyperlink>
      <w:r>
        <w:t xml:space="preserve"> товаров;</w:t>
      </w:r>
    </w:p>
    <w:p w:rsidR="00BC6C53" w:rsidRDefault="00BC6C53">
      <w:pPr>
        <w:pStyle w:val="ConsPlusNormal"/>
        <w:jc w:val="both"/>
      </w:pPr>
      <w:r>
        <w:t xml:space="preserve">(пп. 23 в ред. Федерального </w:t>
      </w:r>
      <w:hyperlink r:id="rId12277" w:history="1">
        <w:r>
          <w:rPr>
            <w:color w:val="0000FF"/>
          </w:rPr>
          <w:t>закона</w:t>
        </w:r>
      </w:hyperlink>
      <w:r>
        <w:t xml:space="preserve"> от 17.05.2007 N 85-ФЗ)</w:t>
      </w:r>
    </w:p>
    <w:p w:rsidR="00BC6C53" w:rsidRDefault="00BC6C53">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BC6C53" w:rsidRDefault="00BC6C53">
      <w:pPr>
        <w:pStyle w:val="ConsPlusNormal"/>
        <w:jc w:val="both"/>
      </w:pPr>
      <w:r>
        <w:t xml:space="preserve">(пп. 23.1 введен Федеральным </w:t>
      </w:r>
      <w:hyperlink r:id="rId12278" w:history="1">
        <w:r>
          <w:rPr>
            <w:color w:val="0000FF"/>
          </w:rPr>
          <w:t>законом</w:t>
        </w:r>
      </w:hyperlink>
      <w:r>
        <w:t xml:space="preserve"> от 08.06.2020 N 172-ФЗ)</w:t>
      </w:r>
    </w:p>
    <w:p w:rsidR="00BC6C53" w:rsidRDefault="00BC6C53">
      <w:pPr>
        <w:pStyle w:val="ConsPlusNormal"/>
        <w:spacing w:before="220"/>
        <w:ind w:firstLine="540"/>
        <w:jc w:val="both"/>
      </w:pPr>
      <w:r>
        <w:t xml:space="preserve">24) </w:t>
      </w:r>
      <w:hyperlink r:id="rId12279" w:history="1">
        <w:r>
          <w:rPr>
            <w:color w:val="0000FF"/>
          </w:rPr>
          <w:t>расходы</w:t>
        </w:r>
      </w:hyperlink>
      <w:r>
        <w:t xml:space="preserve"> на выплату комиссионных, агентских вознаграждений и вознаграждений по договорам поручения;</w:t>
      </w:r>
    </w:p>
    <w:p w:rsidR="00BC6C53" w:rsidRDefault="00BC6C53">
      <w:pPr>
        <w:pStyle w:val="ConsPlusNormal"/>
        <w:jc w:val="both"/>
      </w:pPr>
      <w:r>
        <w:t xml:space="preserve">(пп. 24 введен Федеральным </w:t>
      </w:r>
      <w:hyperlink r:id="rId12280" w:history="1">
        <w:r>
          <w:rPr>
            <w:color w:val="0000FF"/>
          </w:rPr>
          <w:t>законом</w:t>
        </w:r>
      </w:hyperlink>
      <w:r>
        <w:t xml:space="preserve"> от 21.07.2005 N 101-ФЗ)</w:t>
      </w:r>
    </w:p>
    <w:p w:rsidR="00BC6C53" w:rsidRDefault="00BC6C53">
      <w:pPr>
        <w:pStyle w:val="ConsPlusNormal"/>
        <w:spacing w:before="220"/>
        <w:ind w:firstLine="540"/>
        <w:jc w:val="both"/>
      </w:pPr>
      <w:r>
        <w:t>25) расходы на оказание услуг по гарантийному ремонту и обслуживанию;</w:t>
      </w:r>
    </w:p>
    <w:p w:rsidR="00BC6C53" w:rsidRDefault="00BC6C53">
      <w:pPr>
        <w:pStyle w:val="ConsPlusNormal"/>
        <w:jc w:val="both"/>
      </w:pPr>
      <w:r>
        <w:t xml:space="preserve">(пп. 25 введен Федеральным </w:t>
      </w:r>
      <w:hyperlink r:id="rId12281" w:history="1">
        <w:r>
          <w:rPr>
            <w:color w:val="0000FF"/>
          </w:rPr>
          <w:t>законом</w:t>
        </w:r>
      </w:hyperlink>
      <w:r>
        <w:t xml:space="preserve"> от 21.07.2005 N 101-ФЗ)</w:t>
      </w:r>
    </w:p>
    <w:p w:rsidR="00BC6C53" w:rsidRDefault="00BC6C53">
      <w:pPr>
        <w:pStyle w:val="ConsPlusNormal"/>
        <w:spacing w:before="220"/>
        <w:ind w:firstLine="540"/>
        <w:jc w:val="both"/>
      </w:pPr>
      <w:r>
        <w:t xml:space="preserve">26) расходы на </w:t>
      </w:r>
      <w:hyperlink r:id="rId1228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BC6C53" w:rsidRDefault="00BC6C53">
      <w:pPr>
        <w:pStyle w:val="ConsPlusNormal"/>
        <w:jc w:val="both"/>
      </w:pPr>
      <w:r>
        <w:t xml:space="preserve">(пп. 26 введен Федеральным </w:t>
      </w:r>
      <w:hyperlink r:id="rId12283" w:history="1">
        <w:r>
          <w:rPr>
            <w:color w:val="0000FF"/>
          </w:rPr>
          <w:t>законом</w:t>
        </w:r>
      </w:hyperlink>
      <w:r>
        <w:t xml:space="preserve"> от 21.07.2005 N 101-ФЗ)</w:t>
      </w:r>
    </w:p>
    <w:p w:rsidR="00BC6C53" w:rsidRDefault="00BC6C53">
      <w:pPr>
        <w:pStyle w:val="ConsPlusNormal"/>
        <w:spacing w:before="220"/>
        <w:ind w:firstLine="540"/>
        <w:jc w:val="both"/>
      </w:pPr>
      <w:r>
        <w:lastRenderedPageBreak/>
        <w:t xml:space="preserve">27) расходы на проведение (в случаях, установленных </w:t>
      </w:r>
      <w:hyperlink r:id="rId1228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BC6C53" w:rsidRDefault="00BC6C53">
      <w:pPr>
        <w:pStyle w:val="ConsPlusNormal"/>
        <w:jc w:val="both"/>
      </w:pPr>
      <w:r>
        <w:t xml:space="preserve">(пп. 27 введен Федеральным </w:t>
      </w:r>
      <w:hyperlink r:id="rId12285" w:history="1">
        <w:r>
          <w:rPr>
            <w:color w:val="0000FF"/>
          </w:rPr>
          <w:t>законом</w:t>
        </w:r>
      </w:hyperlink>
      <w:r>
        <w:t xml:space="preserve"> от 21.07.2005 N 101-ФЗ)</w:t>
      </w:r>
    </w:p>
    <w:p w:rsidR="00BC6C53" w:rsidRDefault="00BC6C53">
      <w:pPr>
        <w:pStyle w:val="ConsPlusNormal"/>
        <w:spacing w:before="220"/>
        <w:ind w:firstLine="540"/>
        <w:jc w:val="both"/>
      </w:pPr>
      <w:r>
        <w:t>28) плата за предоставление информации о зарегистрированных правах;</w:t>
      </w:r>
    </w:p>
    <w:p w:rsidR="00BC6C53" w:rsidRDefault="00BC6C53">
      <w:pPr>
        <w:pStyle w:val="ConsPlusNormal"/>
        <w:jc w:val="both"/>
      </w:pPr>
      <w:r>
        <w:t xml:space="preserve">(пп. 28 введен Федеральным </w:t>
      </w:r>
      <w:hyperlink r:id="rId12286" w:history="1">
        <w:r>
          <w:rPr>
            <w:color w:val="0000FF"/>
          </w:rPr>
          <w:t>законом</w:t>
        </w:r>
      </w:hyperlink>
      <w:r>
        <w:t xml:space="preserve"> от 21.07.2005 N 101-ФЗ)</w:t>
      </w:r>
    </w:p>
    <w:p w:rsidR="00BC6C53" w:rsidRDefault="00BC6C53">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287" w:history="1">
        <w:r>
          <w:rPr>
            <w:color w:val="0000FF"/>
          </w:rPr>
          <w:t>документов</w:t>
        </w:r>
      </w:hyperlink>
      <w:r>
        <w:t xml:space="preserve"> на земельные участки и документов о межевании земельных участков);</w:t>
      </w:r>
    </w:p>
    <w:p w:rsidR="00BC6C53" w:rsidRDefault="00BC6C53">
      <w:pPr>
        <w:pStyle w:val="ConsPlusNormal"/>
        <w:jc w:val="both"/>
      </w:pPr>
      <w:r>
        <w:t xml:space="preserve">(пп. 29 введен Федеральным </w:t>
      </w:r>
      <w:hyperlink r:id="rId12288" w:history="1">
        <w:r>
          <w:rPr>
            <w:color w:val="0000FF"/>
          </w:rPr>
          <w:t>законом</w:t>
        </w:r>
      </w:hyperlink>
      <w:r>
        <w:t xml:space="preserve"> от 21.07.2005 N 101-ФЗ)</w:t>
      </w:r>
    </w:p>
    <w:p w:rsidR="00BC6C53" w:rsidRDefault="00BC6C53">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BC6C53" w:rsidRDefault="00BC6C53">
      <w:pPr>
        <w:pStyle w:val="ConsPlusNormal"/>
        <w:jc w:val="both"/>
      </w:pPr>
      <w:r>
        <w:t xml:space="preserve">(пп. 30 введен Федеральным </w:t>
      </w:r>
      <w:hyperlink r:id="rId12289" w:history="1">
        <w:r>
          <w:rPr>
            <w:color w:val="0000FF"/>
          </w:rPr>
          <w:t>законом</w:t>
        </w:r>
      </w:hyperlink>
      <w:r>
        <w:t xml:space="preserve"> от 21.07.2005 N 101-ФЗ)</w:t>
      </w:r>
    </w:p>
    <w:p w:rsidR="00BC6C53" w:rsidRDefault="00BC6C53">
      <w:pPr>
        <w:pStyle w:val="ConsPlusNormal"/>
        <w:spacing w:before="220"/>
        <w:ind w:firstLine="540"/>
        <w:jc w:val="both"/>
      </w:pPr>
      <w:r>
        <w:t>31) судебные расходы и арбитражные сборы;</w:t>
      </w:r>
    </w:p>
    <w:p w:rsidR="00BC6C53" w:rsidRDefault="00BC6C53">
      <w:pPr>
        <w:pStyle w:val="ConsPlusNormal"/>
        <w:jc w:val="both"/>
      </w:pPr>
      <w:r>
        <w:t xml:space="preserve">(пп. 31 введен Федеральным </w:t>
      </w:r>
      <w:hyperlink r:id="rId12290" w:history="1">
        <w:r>
          <w:rPr>
            <w:color w:val="0000FF"/>
          </w:rPr>
          <w:t>законом</w:t>
        </w:r>
      </w:hyperlink>
      <w:r>
        <w:t xml:space="preserve"> от 21.07.2005 N 101-ФЗ)</w:t>
      </w:r>
    </w:p>
    <w:p w:rsidR="00BC6C53" w:rsidRDefault="00BC6C53">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C6C53" w:rsidRDefault="00BC6C53">
      <w:pPr>
        <w:pStyle w:val="ConsPlusNormal"/>
        <w:jc w:val="both"/>
      </w:pPr>
      <w:r>
        <w:t xml:space="preserve">(пп. 32 в ред. Федерального </w:t>
      </w:r>
      <w:hyperlink r:id="rId12291" w:history="1">
        <w:r>
          <w:rPr>
            <w:color w:val="0000FF"/>
          </w:rPr>
          <w:t>закона</w:t>
        </w:r>
      </w:hyperlink>
      <w:r>
        <w:t xml:space="preserve"> от 23.11.2015 N 322-ФЗ)</w:t>
      </w:r>
    </w:p>
    <w:p w:rsidR="00BC6C53" w:rsidRDefault="00BC6C53">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2292" w:history="1">
        <w:r>
          <w:rPr>
            <w:color w:val="0000FF"/>
          </w:rPr>
          <w:t>законом</w:t>
        </w:r>
      </w:hyperlink>
      <w:r>
        <w:t xml:space="preserve"> от 1 декабря 2007 года N 315-ФЗ "О саморегулируемых организациях";</w:t>
      </w:r>
    </w:p>
    <w:p w:rsidR="00BC6C53" w:rsidRDefault="00BC6C53">
      <w:pPr>
        <w:pStyle w:val="ConsPlusNormal"/>
        <w:jc w:val="both"/>
      </w:pPr>
      <w:r>
        <w:t xml:space="preserve">(пп. 32.1 введен Федеральным </w:t>
      </w:r>
      <w:hyperlink r:id="rId12293" w:history="1">
        <w:r>
          <w:rPr>
            <w:color w:val="0000FF"/>
          </w:rPr>
          <w:t>законом</w:t>
        </w:r>
      </w:hyperlink>
      <w:r>
        <w:t xml:space="preserve"> от 28.12.2010 N 395-ФЗ)</w:t>
      </w:r>
    </w:p>
    <w:p w:rsidR="00BC6C53" w:rsidRDefault="00BC6C53">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11217" w:history="1">
        <w:r>
          <w:rPr>
            <w:color w:val="0000FF"/>
          </w:rPr>
          <w:t>пунктом 3 статьи 264</w:t>
        </w:r>
      </w:hyperlink>
      <w:r>
        <w:t xml:space="preserve"> настоящего Кодекса;</w:t>
      </w:r>
    </w:p>
    <w:p w:rsidR="00BC6C53" w:rsidRDefault="00BC6C53">
      <w:pPr>
        <w:pStyle w:val="ConsPlusNormal"/>
        <w:jc w:val="both"/>
      </w:pPr>
      <w:r>
        <w:t xml:space="preserve">(пп. 33 введен Федеральным </w:t>
      </w:r>
      <w:hyperlink r:id="rId12294" w:history="1">
        <w:r>
          <w:rPr>
            <w:color w:val="0000FF"/>
          </w:rPr>
          <w:t>законом</w:t>
        </w:r>
      </w:hyperlink>
      <w:r>
        <w:t xml:space="preserve"> от 21.07.2005 N 101-ФЗ; в ред. Федерального </w:t>
      </w:r>
      <w:hyperlink r:id="rId12295" w:history="1">
        <w:r>
          <w:rPr>
            <w:color w:val="0000FF"/>
          </w:rPr>
          <w:t>закона</w:t>
        </w:r>
      </w:hyperlink>
      <w:r>
        <w:t xml:space="preserve"> от 03.07.2016 N 251-ФЗ)</w:t>
      </w:r>
    </w:p>
    <w:p w:rsidR="00BC6C53" w:rsidRDefault="00BC6C53">
      <w:pPr>
        <w:pStyle w:val="ConsPlusNormal"/>
        <w:spacing w:before="220"/>
        <w:ind w:firstLine="540"/>
        <w:jc w:val="both"/>
      </w:pPr>
      <w:r>
        <w:t xml:space="preserve">34) утратил силу с 1 января 2013 года. - Федеральный </w:t>
      </w:r>
      <w:hyperlink r:id="rId12296" w:history="1">
        <w:r>
          <w:rPr>
            <w:color w:val="0000FF"/>
          </w:rPr>
          <w:t>закон</w:t>
        </w:r>
      </w:hyperlink>
      <w:r>
        <w:t xml:space="preserve"> от 25.06.2012 N 94-ФЗ;</w:t>
      </w:r>
    </w:p>
    <w:p w:rsidR="00BC6C53" w:rsidRDefault="00BC6C53">
      <w:pPr>
        <w:pStyle w:val="ConsPlusNormal"/>
        <w:spacing w:before="220"/>
        <w:ind w:firstLine="540"/>
        <w:jc w:val="both"/>
      </w:pPr>
      <w:r>
        <w:t>35) расходы на обслуживание контрольно-кассовой техники;</w:t>
      </w:r>
    </w:p>
    <w:p w:rsidR="00BC6C53" w:rsidRDefault="00BC6C53">
      <w:pPr>
        <w:pStyle w:val="ConsPlusNormal"/>
        <w:jc w:val="both"/>
      </w:pPr>
      <w:r>
        <w:t xml:space="preserve">(пп. 35 введен Федеральным </w:t>
      </w:r>
      <w:hyperlink r:id="rId12297" w:history="1">
        <w:r>
          <w:rPr>
            <w:color w:val="0000FF"/>
          </w:rPr>
          <w:t>законом</w:t>
        </w:r>
      </w:hyperlink>
      <w:r>
        <w:t xml:space="preserve"> от 17.05.2007 N 85-ФЗ)</w:t>
      </w:r>
    </w:p>
    <w:p w:rsidR="00BC6C53" w:rsidRDefault="00BC6C53">
      <w:pPr>
        <w:pStyle w:val="ConsPlusNormal"/>
        <w:spacing w:before="220"/>
        <w:ind w:firstLine="540"/>
        <w:jc w:val="both"/>
      </w:pPr>
      <w:r>
        <w:t>36) расходы по вывозу твердых бытовых отходов;</w:t>
      </w:r>
    </w:p>
    <w:p w:rsidR="00BC6C53" w:rsidRDefault="00BC6C53">
      <w:pPr>
        <w:pStyle w:val="ConsPlusNormal"/>
        <w:jc w:val="both"/>
      </w:pPr>
      <w:r>
        <w:t xml:space="preserve">(пп. 36 введен Федеральным </w:t>
      </w:r>
      <w:hyperlink r:id="rId12298" w:history="1">
        <w:r>
          <w:rPr>
            <w:color w:val="0000FF"/>
          </w:rPr>
          <w:t>законом</w:t>
        </w:r>
      </w:hyperlink>
      <w:r>
        <w:t xml:space="preserve"> от 17.05.2007 N 85-ФЗ)</w:t>
      </w:r>
    </w:p>
    <w:p w:rsidR="00BC6C53" w:rsidRDefault="00BC6C53">
      <w:pPr>
        <w:pStyle w:val="ConsPlusNormal"/>
        <w:spacing w:before="220"/>
        <w:ind w:firstLine="540"/>
        <w:jc w:val="both"/>
      </w:pPr>
      <w:r>
        <w:t xml:space="preserve">37) сумму платы в счет возмещения вреда, причиняемого автомобильным </w:t>
      </w:r>
      <w:hyperlink r:id="rId1229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300" w:history="1">
        <w:r>
          <w:rPr>
            <w:color w:val="0000FF"/>
          </w:rPr>
          <w:t>реестре</w:t>
        </w:r>
      </w:hyperlink>
      <w:r>
        <w:t xml:space="preserve"> транспортных средств системы взимания платы.</w:t>
      </w:r>
    </w:p>
    <w:p w:rsidR="00BC6C53" w:rsidRDefault="00BC6C53">
      <w:pPr>
        <w:pStyle w:val="ConsPlusNormal"/>
        <w:spacing w:before="220"/>
        <w:ind w:firstLine="540"/>
        <w:jc w:val="both"/>
      </w:pPr>
      <w:r>
        <w:t xml:space="preserve">Абзацы второй - третий утратили силу с 1 января 2019 года. - Федеральный </w:t>
      </w:r>
      <w:hyperlink r:id="rId12301" w:history="1">
        <w:r>
          <w:rPr>
            <w:color w:val="0000FF"/>
          </w:rPr>
          <w:t>закон</w:t>
        </w:r>
      </w:hyperlink>
      <w:r>
        <w:t xml:space="preserve"> от 03.07.2016 N 249-ФЗ (ред. 30.09.2017);</w:t>
      </w:r>
    </w:p>
    <w:p w:rsidR="00BC6C53" w:rsidRDefault="00BC6C53">
      <w:pPr>
        <w:pStyle w:val="ConsPlusNormal"/>
        <w:jc w:val="both"/>
      </w:pPr>
      <w:r>
        <w:t xml:space="preserve">(пп. 37 введен Федеральным </w:t>
      </w:r>
      <w:hyperlink r:id="rId12302" w:history="1">
        <w:r>
          <w:rPr>
            <w:color w:val="0000FF"/>
          </w:rPr>
          <w:t>законом</w:t>
        </w:r>
      </w:hyperlink>
      <w:r>
        <w:t xml:space="preserve"> от 03.07.2016 N 249-ФЗ)</w:t>
      </w:r>
    </w:p>
    <w:p w:rsidR="00BC6C53" w:rsidRDefault="00BC6C53">
      <w:pPr>
        <w:pStyle w:val="ConsPlusNormal"/>
        <w:spacing w:before="220"/>
        <w:ind w:firstLine="540"/>
        <w:jc w:val="both"/>
      </w:pPr>
      <w:bookmarkStart w:id="2614" w:name="Par24225"/>
      <w:bookmarkEnd w:id="2614"/>
      <w:r>
        <w:lastRenderedPageBreak/>
        <w:t xml:space="preserve">38) обязательные отчисления (взносы) застройщиков в компенсационный фонд, формируемый в соответствии с Федеральным </w:t>
      </w:r>
      <w:hyperlink r:id="rId12303"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BC6C53" w:rsidRDefault="00BC6C53">
      <w:pPr>
        <w:pStyle w:val="ConsPlusNormal"/>
        <w:jc w:val="both"/>
      </w:pPr>
      <w:r>
        <w:t xml:space="preserve">(пп. 38 введен Федеральным </w:t>
      </w:r>
      <w:hyperlink r:id="rId12304" w:history="1">
        <w:r>
          <w:rPr>
            <w:color w:val="0000FF"/>
          </w:rPr>
          <w:t>законом</w:t>
        </w:r>
      </w:hyperlink>
      <w:r>
        <w:t xml:space="preserve"> от 27.11.2017 N 342-ФЗ; в ред. Федерального </w:t>
      </w:r>
      <w:hyperlink r:id="rId12305" w:history="1">
        <w:r>
          <w:rPr>
            <w:color w:val="0000FF"/>
          </w:rPr>
          <w:t>закона</w:t>
        </w:r>
      </w:hyperlink>
      <w:r>
        <w:t xml:space="preserve"> от 28.06.2022 N 211-ФЗ)</w:t>
      </w:r>
    </w:p>
    <w:p w:rsidR="00BC6C53" w:rsidRDefault="00BC6C53">
      <w:pPr>
        <w:pStyle w:val="ConsPlusNormal"/>
        <w:spacing w:before="22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BC6C53" w:rsidRDefault="00BC6C53">
      <w:pPr>
        <w:pStyle w:val="ConsPlusNormal"/>
        <w:jc w:val="both"/>
      </w:pPr>
      <w:r>
        <w:t xml:space="preserve">(пп. 39 введен Федеральным </w:t>
      </w:r>
      <w:hyperlink r:id="rId12306" w:history="1">
        <w:r>
          <w:rPr>
            <w:color w:val="0000FF"/>
          </w:rPr>
          <w:t>законом</w:t>
        </w:r>
      </w:hyperlink>
      <w:r>
        <w:t xml:space="preserve"> от 22.04.2020 N 121-ФЗ)</w:t>
      </w:r>
    </w:p>
    <w:p w:rsidR="00BC6C53" w:rsidRDefault="00BC6C53">
      <w:pPr>
        <w:pStyle w:val="ConsPlusNormal"/>
        <w:spacing w:before="220"/>
        <w:ind w:firstLine="540"/>
        <w:jc w:val="both"/>
      </w:pPr>
      <w:r>
        <w:t xml:space="preserve">40) расходы на обеспечение мер по технике безопасности, предусмотренных нормативными правовыми </w:t>
      </w:r>
      <w:hyperlink r:id="rId12307" w:history="1">
        <w:r>
          <w:rPr>
            <w:color w:val="0000FF"/>
          </w:rPr>
          <w:t>актами</w:t>
        </w:r>
      </w:hyperlink>
      <w:r>
        <w:t xml:space="preserve">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BC6C53" w:rsidRDefault="00BC6C53">
      <w:pPr>
        <w:pStyle w:val="ConsPlusNormal"/>
        <w:jc w:val="both"/>
      </w:pPr>
      <w:r>
        <w:t xml:space="preserve">(пп. 40 введен Федеральным </w:t>
      </w:r>
      <w:hyperlink r:id="rId12308"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41) расходы на приобретение медицинских изделий для диагностики (лечения) новой коронавирусной инфекции по </w:t>
      </w:r>
      <w:hyperlink r:id="rId12309"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BC6C53" w:rsidRDefault="00BC6C53">
      <w:pPr>
        <w:pStyle w:val="ConsPlusNormal"/>
        <w:jc w:val="both"/>
      </w:pPr>
      <w:r>
        <w:t xml:space="preserve">(пп. 41 введен Федеральным </w:t>
      </w:r>
      <w:hyperlink r:id="rId12310"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42) выплаты работнику в виде безотчетных сумм, право на выплаты которых установлено </w:t>
      </w:r>
      <w:hyperlink r:id="rId12311" w:history="1">
        <w:r>
          <w:rPr>
            <w:color w:val="0000FF"/>
          </w:rPr>
          <w:t>актом</w:t>
        </w:r>
      </w:hyperlink>
      <w:r>
        <w:t xml:space="preserve"> Президента Российской Федерации и (или) </w:t>
      </w:r>
      <w:hyperlink r:id="rId12312" w:history="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BC6C53" w:rsidRDefault="00BC6C53">
      <w:pPr>
        <w:pStyle w:val="ConsPlusNormal"/>
        <w:jc w:val="both"/>
      </w:pPr>
      <w:r>
        <w:t xml:space="preserve">(пп. 42 введен Федеральным </w:t>
      </w:r>
      <w:hyperlink r:id="rId12313" w:history="1">
        <w:r>
          <w:rPr>
            <w:color w:val="0000FF"/>
          </w:rPr>
          <w:t>законом</w:t>
        </w:r>
      </w:hyperlink>
      <w:r>
        <w:t xml:space="preserve"> от 21.11.2022 N 443-ФЗ)</w:t>
      </w:r>
    </w:p>
    <w:p w:rsidR="00BC6C53" w:rsidRDefault="00BC6C53">
      <w:pPr>
        <w:pStyle w:val="ConsPlusNormal"/>
        <w:spacing w:before="220"/>
        <w:ind w:firstLine="540"/>
        <w:jc w:val="both"/>
      </w:pPr>
      <w:r>
        <w:t xml:space="preserve">43) расходы в виде безвозмездно переданных денежных средств и (или) иного имущества, указанных в </w:t>
      </w:r>
      <w:hyperlink w:anchor="Par8186" w:history="1">
        <w:r>
          <w:rPr>
            <w:color w:val="0000FF"/>
          </w:rPr>
          <w:t>пункте 93 статьи 217</w:t>
        </w:r>
      </w:hyperlink>
      <w:r>
        <w:t xml:space="preserve"> настоящего Кодекса;</w:t>
      </w:r>
    </w:p>
    <w:p w:rsidR="00BC6C53" w:rsidRDefault="00BC6C53">
      <w:pPr>
        <w:pStyle w:val="ConsPlusNormal"/>
        <w:jc w:val="both"/>
      </w:pPr>
      <w:r>
        <w:t xml:space="preserve">(пп. 43 введен Федеральным </w:t>
      </w:r>
      <w:hyperlink r:id="rId12314" w:history="1">
        <w:r>
          <w:rPr>
            <w:color w:val="0000FF"/>
          </w:rPr>
          <w:t>законом</w:t>
        </w:r>
      </w:hyperlink>
      <w:r>
        <w:t xml:space="preserve"> от 21.11.2022 N 443-ФЗ)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44 п. 1 ст. 346.16 (в ред. ФЗ от 23.07.2025 N 227-ФЗ) </w:t>
            </w:r>
            <w:hyperlink r:id="rId12315" w:history="1">
              <w:r>
                <w:rPr>
                  <w:color w:val="0000FF"/>
                </w:rPr>
                <w:t>распространяется</w:t>
              </w:r>
            </w:hyperlink>
            <w:r>
              <w:rPr>
                <w:color w:val="392C69"/>
              </w:rPr>
              <w:t xml:space="preserve"> на правоотношения, возникшие с 01.07.2025.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44)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BC6C53" w:rsidRDefault="00BC6C53">
      <w:pPr>
        <w:pStyle w:val="ConsPlusNormal"/>
        <w:jc w:val="both"/>
      </w:pPr>
      <w:r>
        <w:t xml:space="preserve">(пп. 44 введен Федеральным </w:t>
      </w:r>
      <w:hyperlink r:id="rId12316" w:history="1">
        <w:r>
          <w:rPr>
            <w:color w:val="0000FF"/>
          </w:rPr>
          <w:t>законом</w:t>
        </w:r>
      </w:hyperlink>
      <w:r>
        <w:t xml:space="preserve"> от 23.07.2025 N 227-ФЗ)</w:t>
      </w:r>
    </w:p>
    <w:p w:rsidR="00BC6C53" w:rsidRDefault="00BC6C53">
      <w:pPr>
        <w:pStyle w:val="ConsPlusNormal"/>
        <w:spacing w:before="220"/>
        <w:ind w:firstLine="540"/>
        <w:jc w:val="both"/>
      </w:pPr>
      <w:r>
        <w:t xml:space="preserve">45) иные расходы, определяемые в порядке, установленном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(пп. 45 введен Федеральным </w:t>
      </w:r>
      <w:hyperlink r:id="rId12317" w:history="1">
        <w:r>
          <w:rPr>
            <w:color w:val="0000FF"/>
          </w:rPr>
          <w:t>законом</w:t>
        </w:r>
      </w:hyperlink>
      <w:r>
        <w:t xml:space="preserve"> от 28.11.2025 N 425-ФЗ)</w:t>
      </w:r>
    </w:p>
    <w:p w:rsidR="00BC6C53" w:rsidRDefault="00BC6C53">
      <w:pPr>
        <w:pStyle w:val="ConsPlusNormal"/>
        <w:spacing w:before="220"/>
        <w:ind w:firstLine="540"/>
        <w:jc w:val="both"/>
      </w:pPr>
      <w:r>
        <w:lastRenderedPageBreak/>
        <w:t xml:space="preserve">2. Расходы, указанные в </w:t>
      </w:r>
      <w:hyperlink w:anchor="Par24144" w:history="1">
        <w:r>
          <w:rPr>
            <w:color w:val="0000FF"/>
          </w:rPr>
          <w:t>пункте 1</w:t>
        </w:r>
      </w:hyperlink>
      <w:r>
        <w:t xml:space="preserve"> настоящей статьи, принимаются при условии их соответствия критериям, указанным в </w:t>
      </w:r>
      <w:hyperlink w:anchor="Par10381" w:history="1">
        <w:r>
          <w:rPr>
            <w:color w:val="0000FF"/>
          </w:rPr>
          <w:t>пункте 1 статьи 252</w:t>
        </w:r>
      </w:hyperlink>
      <w:r>
        <w:t xml:space="preserve"> настоящего Кодекса.</w:t>
      </w:r>
    </w:p>
    <w:p w:rsidR="00BC6C53" w:rsidRDefault="00BC6C53">
      <w:pPr>
        <w:pStyle w:val="ConsPlusNormal"/>
        <w:spacing w:before="220"/>
        <w:ind w:firstLine="540"/>
        <w:jc w:val="both"/>
      </w:pPr>
      <w:r>
        <w:t xml:space="preserve">Расходы, указанные в </w:t>
      </w:r>
      <w:hyperlink w:anchor="Par24158" w:history="1">
        <w:r>
          <w:rPr>
            <w:color w:val="0000FF"/>
          </w:rPr>
          <w:t>подпунктах 5</w:t>
        </w:r>
      </w:hyperlink>
      <w:r>
        <w:t xml:space="preserve">, </w:t>
      </w:r>
      <w:hyperlink w:anchor="Par24159" w:history="1">
        <w:r>
          <w:rPr>
            <w:color w:val="0000FF"/>
          </w:rPr>
          <w:t>6</w:t>
        </w:r>
      </w:hyperlink>
      <w:r>
        <w:t xml:space="preserve">, </w:t>
      </w:r>
      <w:hyperlink w:anchor="Par24161" w:history="1">
        <w:r>
          <w:rPr>
            <w:color w:val="0000FF"/>
          </w:rPr>
          <w:t>7</w:t>
        </w:r>
      </w:hyperlink>
      <w:r>
        <w:t xml:space="preserve">, </w:t>
      </w:r>
      <w:hyperlink w:anchor="Par24165" w:history="1">
        <w:r>
          <w:rPr>
            <w:color w:val="0000FF"/>
          </w:rPr>
          <w:t>9</w:t>
        </w:r>
      </w:hyperlink>
      <w:r>
        <w:t xml:space="preserve"> - </w:t>
      </w:r>
      <w:hyperlink w:anchor="Par24188" w:history="1">
        <w:r>
          <w:rPr>
            <w:color w:val="0000FF"/>
          </w:rPr>
          <w:t>21</w:t>
        </w:r>
      </w:hyperlink>
      <w:r>
        <w:t xml:space="preserve">, </w:t>
      </w:r>
      <w:hyperlink w:anchor="Par24225"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ar10423" w:history="1">
        <w:r>
          <w:rPr>
            <w:color w:val="0000FF"/>
          </w:rPr>
          <w:t>статьями 254</w:t>
        </w:r>
      </w:hyperlink>
      <w:r>
        <w:t xml:space="preserve">, </w:t>
      </w:r>
      <w:hyperlink w:anchor="Par10481" w:history="1">
        <w:r>
          <w:rPr>
            <w:color w:val="0000FF"/>
          </w:rPr>
          <w:t>255</w:t>
        </w:r>
      </w:hyperlink>
      <w:r>
        <w:t xml:space="preserve">, </w:t>
      </w:r>
      <w:hyperlink w:anchor="Par11011" w:history="1">
        <w:r>
          <w:rPr>
            <w:color w:val="0000FF"/>
          </w:rPr>
          <w:t>263</w:t>
        </w:r>
      </w:hyperlink>
      <w:r>
        <w:t xml:space="preserve">, </w:t>
      </w:r>
      <w:hyperlink w:anchor="Par11039" w:history="1">
        <w:r>
          <w:rPr>
            <w:color w:val="0000FF"/>
          </w:rPr>
          <w:t>264</w:t>
        </w:r>
      </w:hyperlink>
      <w:r>
        <w:t xml:space="preserve">, </w:t>
      </w:r>
      <w:hyperlink w:anchor="Par11269" w:history="1">
        <w:r>
          <w:rPr>
            <w:color w:val="0000FF"/>
          </w:rPr>
          <w:t>265</w:t>
        </w:r>
      </w:hyperlink>
      <w:r>
        <w:t xml:space="preserve"> и </w:t>
      </w:r>
      <w:hyperlink w:anchor="Par11592" w:history="1">
        <w:r>
          <w:rPr>
            <w:color w:val="0000FF"/>
          </w:rPr>
          <w:t>269</w:t>
        </w:r>
      </w:hyperlink>
      <w:r>
        <w:t xml:space="preserve"> настоящего Кодекса.</w:t>
      </w:r>
    </w:p>
    <w:p w:rsidR="00BC6C53" w:rsidRDefault="00BC6C53">
      <w:pPr>
        <w:pStyle w:val="ConsPlusNormal"/>
        <w:jc w:val="both"/>
      </w:pPr>
      <w:r>
        <w:t xml:space="preserve">(в ред. Федеральных законов от 31.12.2002 </w:t>
      </w:r>
      <w:hyperlink r:id="rId12318" w:history="1">
        <w:r>
          <w:rPr>
            <w:color w:val="0000FF"/>
          </w:rPr>
          <w:t>N 191-ФЗ</w:t>
        </w:r>
      </w:hyperlink>
      <w:r>
        <w:t xml:space="preserve">, от 21.07.2005 </w:t>
      </w:r>
      <w:hyperlink r:id="rId12319" w:history="1">
        <w:r>
          <w:rPr>
            <w:color w:val="0000FF"/>
          </w:rPr>
          <w:t>N 101-ФЗ</w:t>
        </w:r>
      </w:hyperlink>
      <w:r>
        <w:t xml:space="preserve">, от 17.05.2007 </w:t>
      </w:r>
      <w:hyperlink r:id="rId12320" w:history="1">
        <w:r>
          <w:rPr>
            <w:color w:val="0000FF"/>
          </w:rPr>
          <w:t>N 85-ФЗ</w:t>
        </w:r>
      </w:hyperlink>
      <w:r>
        <w:t xml:space="preserve">, от 27.11.2017 </w:t>
      </w:r>
      <w:hyperlink r:id="rId12321" w:history="1">
        <w:r>
          <w:rPr>
            <w:color w:val="0000FF"/>
          </w:rPr>
          <w:t>N 342-ФЗ</w:t>
        </w:r>
      </w:hyperlink>
      <w:r>
        <w:t>)</w:t>
      </w:r>
    </w:p>
    <w:p w:rsidR="00BC6C53" w:rsidRDefault="00BC6C53">
      <w:pPr>
        <w:pStyle w:val="ConsPlusNormal"/>
        <w:spacing w:before="220"/>
        <w:ind w:firstLine="540"/>
        <w:jc w:val="both"/>
      </w:pPr>
      <w:bookmarkStart w:id="2615" w:name="Par24246"/>
      <w:bookmarkEnd w:id="2615"/>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BC6C53" w:rsidRDefault="00BC6C53">
      <w:pPr>
        <w:pStyle w:val="ConsPlusNormal"/>
        <w:jc w:val="both"/>
      </w:pPr>
      <w:r>
        <w:t xml:space="preserve">(в ред. Федерального </w:t>
      </w:r>
      <w:hyperlink r:id="rId12322" w:history="1">
        <w:r>
          <w:rPr>
            <w:color w:val="0000FF"/>
          </w:rPr>
          <w:t>закона</w:t>
        </w:r>
      </w:hyperlink>
      <w:r>
        <w:t xml:space="preserve"> от 17.05.2007 N 85-ФЗ)</w:t>
      </w:r>
    </w:p>
    <w:p w:rsidR="00BC6C53" w:rsidRDefault="00BC6C53">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BC6C53" w:rsidRDefault="00BC6C53">
      <w:pPr>
        <w:pStyle w:val="ConsPlusNormal"/>
        <w:jc w:val="both"/>
      </w:pPr>
      <w:r>
        <w:t xml:space="preserve">(пп. 1 в ред. Федерального </w:t>
      </w:r>
      <w:hyperlink r:id="rId12323" w:history="1">
        <w:r>
          <w:rPr>
            <w:color w:val="0000FF"/>
          </w:rPr>
          <w:t>закона</w:t>
        </w:r>
      </w:hyperlink>
      <w:r>
        <w:t xml:space="preserve"> от 17.05.2007 N 85-ФЗ)</w:t>
      </w:r>
    </w:p>
    <w:p w:rsidR="00BC6C53" w:rsidRDefault="00BC6C53">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BC6C53" w:rsidRDefault="00BC6C53">
      <w:pPr>
        <w:pStyle w:val="ConsPlusNormal"/>
        <w:jc w:val="both"/>
      </w:pPr>
      <w:r>
        <w:t xml:space="preserve">(в ред. Федерального </w:t>
      </w:r>
      <w:hyperlink r:id="rId12324" w:history="1">
        <w:r>
          <w:rPr>
            <w:color w:val="0000FF"/>
          </w:rPr>
          <w:t>закона</w:t>
        </w:r>
      </w:hyperlink>
      <w:r>
        <w:t xml:space="preserve"> от 22.07.2008 N 155-ФЗ)</w:t>
      </w:r>
    </w:p>
    <w:p w:rsidR="00BC6C53" w:rsidRDefault="00BC6C53">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BC6C53" w:rsidRDefault="00BC6C53">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BC6C53" w:rsidRDefault="00BC6C53">
      <w:pPr>
        <w:pStyle w:val="ConsPlusNormal"/>
        <w:jc w:val="both"/>
      </w:pPr>
      <w:r>
        <w:t xml:space="preserve">(в ред. Федерального </w:t>
      </w:r>
      <w:hyperlink r:id="rId12325" w:history="1">
        <w:r>
          <w:rPr>
            <w:color w:val="0000FF"/>
          </w:rPr>
          <w:t>закона</w:t>
        </w:r>
      </w:hyperlink>
      <w:r>
        <w:t xml:space="preserve"> от 17.05.2007 N 85-ФЗ)</w:t>
      </w:r>
    </w:p>
    <w:p w:rsidR="00BC6C53" w:rsidRDefault="00BC6C53">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BC6C53" w:rsidRDefault="00BC6C53">
      <w:pPr>
        <w:pStyle w:val="ConsPlusNormal"/>
        <w:jc w:val="both"/>
      </w:pPr>
      <w:r>
        <w:t xml:space="preserve">(в ред. Федерального </w:t>
      </w:r>
      <w:hyperlink r:id="rId12326" w:history="1">
        <w:r>
          <w:rPr>
            <w:color w:val="0000FF"/>
          </w:rPr>
          <w:t>закона</w:t>
        </w:r>
      </w:hyperlink>
      <w:r>
        <w:t xml:space="preserve"> от 17.05.2007 N 85-ФЗ)</w:t>
      </w:r>
    </w:p>
    <w:p w:rsidR="00BC6C53" w:rsidRDefault="00BC6C53">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BC6C53" w:rsidRDefault="00BC6C53">
      <w:pPr>
        <w:pStyle w:val="ConsPlusNormal"/>
        <w:jc w:val="both"/>
      </w:pPr>
      <w:r>
        <w:t xml:space="preserve">(в ред. Федерального </w:t>
      </w:r>
      <w:hyperlink r:id="rId12327" w:history="1">
        <w:r>
          <w:rPr>
            <w:color w:val="0000FF"/>
          </w:rPr>
          <w:t>закона</w:t>
        </w:r>
      </w:hyperlink>
      <w:r>
        <w:t xml:space="preserve"> от 17.05.2007 N 85-ФЗ)</w:t>
      </w:r>
    </w:p>
    <w:p w:rsidR="00BC6C53" w:rsidRDefault="00BC6C53">
      <w:pPr>
        <w:pStyle w:val="ConsPlusNormal"/>
        <w:spacing w:before="220"/>
        <w:ind w:firstLine="540"/>
        <w:jc w:val="both"/>
      </w:pPr>
      <w:r>
        <w:t xml:space="preserve">При этом в течение налогового периода расходы принимаются за </w:t>
      </w:r>
      <w:hyperlink w:anchor="Par24365" w:history="1">
        <w:r>
          <w:rPr>
            <w:color w:val="0000FF"/>
          </w:rPr>
          <w:t>отчетные периоды</w:t>
        </w:r>
      </w:hyperlink>
      <w:r>
        <w:t xml:space="preserve"> равными долями.</w:t>
      </w:r>
    </w:p>
    <w:p w:rsidR="00BC6C53" w:rsidRDefault="00BC6C53">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2328" w:history="1">
        <w:r>
          <w:rPr>
            <w:color w:val="0000FF"/>
          </w:rPr>
          <w:t>законодательством</w:t>
        </w:r>
      </w:hyperlink>
      <w:r>
        <w:t xml:space="preserve"> о бухгалтерском учете.</w:t>
      </w:r>
    </w:p>
    <w:p w:rsidR="00BC6C53" w:rsidRDefault="00BC6C53">
      <w:pPr>
        <w:pStyle w:val="ConsPlusNormal"/>
        <w:spacing w:before="220"/>
        <w:ind w:firstLine="540"/>
        <w:jc w:val="both"/>
      </w:pPr>
      <w:r>
        <w:lastRenderedPageBreak/>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24502" w:history="1">
        <w:r>
          <w:rPr>
            <w:color w:val="0000FF"/>
          </w:rPr>
          <w:t>пунктами 2.1</w:t>
        </w:r>
      </w:hyperlink>
      <w:r>
        <w:t xml:space="preserve"> и </w:t>
      </w:r>
      <w:hyperlink w:anchor="Par24517" w:history="1">
        <w:r>
          <w:rPr>
            <w:color w:val="0000FF"/>
          </w:rPr>
          <w:t>4 статьи 346.25</w:t>
        </w:r>
      </w:hyperlink>
      <w:r>
        <w:t xml:space="preserve"> настоящего Кодекса.</w:t>
      </w:r>
    </w:p>
    <w:p w:rsidR="00BC6C53" w:rsidRDefault="00BC6C53">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10700" w:history="1">
        <w:r>
          <w:rPr>
            <w:color w:val="0000FF"/>
          </w:rPr>
          <w:t>статьей 258</w:t>
        </w:r>
      </w:hyperlink>
      <w:r>
        <w:t xml:space="preserve"> настоящего Кодекса </w:t>
      </w:r>
      <w:hyperlink r:id="rId1232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BC6C53" w:rsidRDefault="00BC6C53">
      <w:pPr>
        <w:pStyle w:val="ConsPlusNormal"/>
        <w:spacing w:before="220"/>
        <w:ind w:firstLine="540"/>
        <w:jc w:val="both"/>
      </w:pPr>
      <w:r>
        <w:t xml:space="preserve">Абзац утратил силу. - Федеральный </w:t>
      </w:r>
      <w:hyperlink r:id="rId12330" w:history="1">
        <w:r>
          <w:rPr>
            <w:color w:val="0000FF"/>
          </w:rPr>
          <w:t>закон</w:t>
        </w:r>
      </w:hyperlink>
      <w:r>
        <w:t xml:space="preserve"> от 29.09.2019 N 325-ФЗ.</w:t>
      </w:r>
    </w:p>
    <w:p w:rsidR="00BC6C53" w:rsidRDefault="00BC6C53">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ar10718" w:history="1">
        <w:r>
          <w:rPr>
            <w:color w:val="0000FF"/>
          </w:rPr>
          <w:t>пунктом 2 статьи 258</w:t>
        </w:r>
      </w:hyperlink>
      <w:r>
        <w:t xml:space="preserve"> настоящего Кодекса.</w:t>
      </w:r>
    </w:p>
    <w:p w:rsidR="00BC6C53" w:rsidRDefault="00BC6C53">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9660" w:history="1">
        <w:r>
          <w:rPr>
            <w:color w:val="0000FF"/>
          </w:rPr>
          <w:t>главы 25</w:t>
        </w:r>
      </w:hyperlink>
      <w:r>
        <w:t xml:space="preserve"> настоящего Кодекса и уплатить дополнительную сумму налога и пени.</w:t>
      </w:r>
    </w:p>
    <w:p w:rsidR="00BC6C53" w:rsidRDefault="00BC6C53">
      <w:pPr>
        <w:pStyle w:val="ConsPlusNormal"/>
        <w:jc w:val="both"/>
      </w:pPr>
      <w:r>
        <w:t xml:space="preserve">(в ред. Федерального </w:t>
      </w:r>
      <w:hyperlink r:id="rId12331" w:history="1">
        <w:r>
          <w:rPr>
            <w:color w:val="0000FF"/>
          </w:rPr>
          <w:t>закона</w:t>
        </w:r>
      </w:hyperlink>
      <w:r>
        <w:t xml:space="preserve"> от 17.05.2007 N 85-ФЗ)</w:t>
      </w:r>
    </w:p>
    <w:p w:rsidR="00BC6C53" w:rsidRDefault="00BC6C53">
      <w:pPr>
        <w:pStyle w:val="ConsPlusNormal"/>
        <w:jc w:val="both"/>
      </w:pPr>
      <w:r>
        <w:t xml:space="preserve">(п. 3 в ред. Федерального </w:t>
      </w:r>
      <w:hyperlink r:id="rId12332" w:history="1">
        <w:r>
          <w:rPr>
            <w:color w:val="0000FF"/>
          </w:rPr>
          <w:t>закона</w:t>
        </w:r>
      </w:hyperlink>
      <w:r>
        <w:t xml:space="preserve"> от 21.07.2005 N 101-ФЗ)</w:t>
      </w:r>
    </w:p>
    <w:p w:rsidR="00BC6C53" w:rsidRDefault="00BC6C53">
      <w:pPr>
        <w:pStyle w:val="ConsPlusNormal"/>
        <w:spacing w:before="220"/>
        <w:ind w:firstLine="540"/>
        <w:jc w:val="both"/>
      </w:pPr>
      <w:bookmarkStart w:id="2616" w:name="Par24268"/>
      <w:bookmarkEnd w:id="2616"/>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10563"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и нематериальных активов определяются с учетом положений </w:t>
      </w:r>
      <w:hyperlink w:anchor="Par10669" w:history="1">
        <w:r>
          <w:rPr>
            <w:color w:val="0000FF"/>
          </w:rPr>
          <w:t>пункта 2 статьи 257</w:t>
        </w:r>
      </w:hyperlink>
      <w:r>
        <w:t xml:space="preserve"> настоящего Кодекса.</w:t>
      </w:r>
    </w:p>
    <w:p w:rsidR="00BC6C53" w:rsidRDefault="00BC6C53">
      <w:pPr>
        <w:pStyle w:val="ConsPlusNormal"/>
        <w:jc w:val="both"/>
      </w:pPr>
      <w:r>
        <w:t xml:space="preserve">(в ред. Федеральных законов от 17.05.2007 </w:t>
      </w:r>
      <w:hyperlink r:id="rId12333" w:history="1">
        <w:r>
          <w:rPr>
            <w:color w:val="0000FF"/>
          </w:rPr>
          <w:t>N 85-ФЗ</w:t>
        </w:r>
      </w:hyperlink>
      <w:r>
        <w:t xml:space="preserve">, от 28.11.2025 </w:t>
      </w:r>
      <w:hyperlink r:id="rId12334" w:history="1">
        <w:r>
          <w:rPr>
            <w:color w:val="0000FF"/>
          </w:rPr>
          <w:t>N 425-ФЗ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2617" w:name="Par24271"/>
      <w:bookmarkEnd w:id="2617"/>
      <w:r>
        <w:rPr>
          <w:b/>
          <w:bCs/>
        </w:rPr>
        <w:t>Статья 346.17. Порядок признания доходов и расходов</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2335" w:history="1">
        <w:r>
          <w:rPr>
            <w:color w:val="0000FF"/>
          </w:rPr>
          <w:t>закона</w:t>
        </w:r>
      </w:hyperlink>
      <w:r>
        <w:t xml:space="preserve"> от 21.07.2005 N 101-ФЗ)</w:t>
      </w:r>
    </w:p>
    <w:p w:rsidR="00BC6C53" w:rsidRDefault="00BC6C53">
      <w:pPr>
        <w:pStyle w:val="ConsPlusNormal"/>
        <w:jc w:val="both"/>
      </w:pPr>
    </w:p>
    <w:p w:rsidR="00BC6C53" w:rsidRDefault="00BC6C53">
      <w:pPr>
        <w:pStyle w:val="ConsPlusNormal"/>
        <w:ind w:firstLine="540"/>
        <w:jc w:val="both"/>
      </w:pPr>
      <w:bookmarkStart w:id="2618" w:name="Par24275"/>
      <w:bookmarkEnd w:id="2618"/>
      <w:r>
        <w:t xml:space="preserve">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w:t>
      </w:r>
      <w:hyperlink r:id="rId12336" w:history="1">
        <w:r>
          <w:rPr>
            <w:color w:val="0000FF"/>
          </w:rPr>
          <w:t>иным</w:t>
        </w:r>
      </w:hyperlink>
      <w:r>
        <w:t xml:space="preserve"> способом (кассовый метод).</w:t>
      </w:r>
    </w:p>
    <w:p w:rsidR="00BC6C53" w:rsidRDefault="00BC6C53">
      <w:pPr>
        <w:pStyle w:val="ConsPlusNormal"/>
        <w:jc w:val="both"/>
      </w:pPr>
      <w:r>
        <w:t xml:space="preserve">(в ред. Федерального </w:t>
      </w:r>
      <w:hyperlink r:id="rId12337" w:history="1">
        <w:r>
          <w:rPr>
            <w:color w:val="0000FF"/>
          </w:rPr>
          <w:t>закона</w:t>
        </w:r>
      </w:hyperlink>
      <w:r>
        <w:t xml:space="preserve"> от 19.12.2023 N 610-ФЗ)</w:t>
      </w:r>
    </w:p>
    <w:p w:rsidR="00BC6C53" w:rsidRDefault="00BC6C53">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C6C53" w:rsidRDefault="00BC6C53">
      <w:pPr>
        <w:pStyle w:val="ConsPlusNormal"/>
        <w:spacing w:before="220"/>
        <w:ind w:firstLine="540"/>
        <w:jc w:val="both"/>
      </w:pPr>
      <w:r>
        <w:lastRenderedPageBreak/>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24362" w:history="1">
        <w:r>
          <w:rPr>
            <w:color w:val="0000FF"/>
          </w:rPr>
          <w:t>налогового (отчетного) периода</w:t>
        </w:r>
      </w:hyperlink>
      <w:r>
        <w:t>, в котором произведен возврат.</w:t>
      </w:r>
    </w:p>
    <w:p w:rsidR="00BC6C53" w:rsidRDefault="00BC6C53">
      <w:pPr>
        <w:pStyle w:val="ConsPlusNormal"/>
        <w:jc w:val="both"/>
      </w:pPr>
      <w:r>
        <w:t xml:space="preserve">(абзац введен Федеральным </w:t>
      </w:r>
      <w:hyperlink r:id="rId12338" w:history="1">
        <w:r>
          <w:rPr>
            <w:color w:val="0000FF"/>
          </w:rPr>
          <w:t>законом</w:t>
        </w:r>
      </w:hyperlink>
      <w:r>
        <w:t xml:space="preserve"> от 17.05.2007 N 85-ФЗ)</w:t>
      </w:r>
    </w:p>
    <w:p w:rsidR="00BC6C53" w:rsidRDefault="00BC6C53">
      <w:pPr>
        <w:pStyle w:val="ConsPlusNormal"/>
        <w:spacing w:before="220"/>
        <w:ind w:firstLine="540"/>
        <w:jc w:val="both"/>
      </w:pPr>
      <w:bookmarkStart w:id="2619" w:name="Par24280"/>
      <w:bookmarkEnd w:id="261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C6C53" w:rsidRDefault="00BC6C53">
      <w:pPr>
        <w:pStyle w:val="ConsPlusNormal"/>
        <w:jc w:val="both"/>
      </w:pPr>
      <w:r>
        <w:t xml:space="preserve">(абзац введен Федеральным </w:t>
      </w:r>
      <w:hyperlink r:id="rId12339" w:history="1">
        <w:r>
          <w:rPr>
            <w:color w:val="0000FF"/>
          </w:rPr>
          <w:t>законом</w:t>
        </w:r>
      </w:hyperlink>
      <w:r>
        <w:t xml:space="preserve"> от 05.04.2010 N 41-ФЗ)</w:t>
      </w:r>
    </w:p>
    <w:p w:rsidR="00BC6C53" w:rsidRDefault="00BC6C53">
      <w:pPr>
        <w:pStyle w:val="ConsPlusNormal"/>
        <w:spacing w:before="220"/>
        <w:ind w:firstLine="540"/>
        <w:jc w:val="both"/>
      </w:pPr>
      <w:r>
        <w:t xml:space="preserve">В случае нарушения условий получения выплат, предусмотренных </w:t>
      </w:r>
      <w:hyperlink w:anchor="Par24280"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24280"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ar2427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BC6C53" w:rsidRDefault="00BC6C53">
      <w:pPr>
        <w:pStyle w:val="ConsPlusNormal"/>
        <w:jc w:val="both"/>
      </w:pPr>
      <w:r>
        <w:t xml:space="preserve">(абзац введен Федеральным </w:t>
      </w:r>
      <w:hyperlink r:id="rId12340" w:history="1">
        <w:r>
          <w:rPr>
            <w:color w:val="0000FF"/>
          </w:rPr>
          <w:t>законом</w:t>
        </w:r>
      </w:hyperlink>
      <w:r>
        <w:t xml:space="preserve"> от 05.04.2010 N 41-ФЗ)</w:t>
      </w:r>
    </w:p>
    <w:p w:rsidR="00BC6C53" w:rsidRDefault="00BC6C53">
      <w:pPr>
        <w:pStyle w:val="ConsPlusNormal"/>
        <w:spacing w:before="220"/>
        <w:ind w:firstLine="540"/>
        <w:jc w:val="both"/>
      </w:pPr>
      <w:bookmarkStart w:id="2620" w:name="Par24284"/>
      <w:bookmarkEnd w:id="2620"/>
      <w:r>
        <w:t xml:space="preserve">Средства финансовой поддержки в виде субсидий, полученные в соответствии с Федеральным </w:t>
      </w:r>
      <w:hyperlink r:id="rId12341" w:history="1">
        <w:r>
          <w:rPr>
            <w:color w:val="0000FF"/>
          </w:rPr>
          <w:t>законом</w:t>
        </w:r>
      </w:hyperlink>
      <w:r>
        <w:t xml:space="preserve"> "О развитии малого и среднего предпринимательства в Российской Федерации", отражаются в составе </w:t>
      </w:r>
      <w:hyperlink r:id="rId12342" w:history="1">
        <w:r>
          <w:rPr>
            <w:color w:val="0000FF"/>
          </w:rPr>
          <w:t>доходов</w:t>
        </w:r>
      </w:hyperlink>
      <w:r>
        <w:t xml:space="preserve">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BC6C53" w:rsidRDefault="00BC6C53">
      <w:pPr>
        <w:pStyle w:val="ConsPlusNormal"/>
        <w:jc w:val="both"/>
      </w:pPr>
      <w:r>
        <w:t xml:space="preserve">(абзац введен Федеральным </w:t>
      </w:r>
      <w:hyperlink r:id="rId12343" w:history="1">
        <w:r>
          <w:rPr>
            <w:color w:val="0000FF"/>
          </w:rPr>
          <w:t>законом</w:t>
        </w:r>
      </w:hyperlink>
      <w:r>
        <w:t xml:space="preserve"> от 07.03.2011 N 23-ФЗ)</w:t>
      </w:r>
    </w:p>
    <w:p w:rsidR="00BC6C53" w:rsidRDefault="00BC6C53">
      <w:pPr>
        <w:pStyle w:val="ConsPlusNormal"/>
        <w:spacing w:before="220"/>
        <w:ind w:firstLine="540"/>
        <w:jc w:val="both"/>
      </w:pPr>
      <w:r>
        <w:t xml:space="preserve">Порядок признания доходов, предусмотренный </w:t>
      </w:r>
      <w:hyperlink w:anchor="Par24280" w:history="1">
        <w:r>
          <w:rPr>
            <w:color w:val="0000FF"/>
          </w:rPr>
          <w:t>абзацами четвертым</w:t>
        </w:r>
      </w:hyperlink>
      <w:r>
        <w:t xml:space="preserve"> - </w:t>
      </w:r>
      <w:hyperlink w:anchor="Par24284"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24280" w:history="1">
        <w:r>
          <w:rPr>
            <w:color w:val="0000FF"/>
          </w:rPr>
          <w:t>абзацах четвертом</w:t>
        </w:r>
      </w:hyperlink>
      <w:r>
        <w:t xml:space="preserve"> - </w:t>
      </w:r>
      <w:hyperlink w:anchor="Par24284" w:history="1">
        <w:r>
          <w:rPr>
            <w:color w:val="0000FF"/>
          </w:rPr>
          <w:t>шестом</w:t>
        </w:r>
      </w:hyperlink>
      <w:r>
        <w:t xml:space="preserve"> настоящего пункта.</w:t>
      </w:r>
    </w:p>
    <w:p w:rsidR="00BC6C53" w:rsidRDefault="00BC6C53">
      <w:pPr>
        <w:pStyle w:val="ConsPlusNormal"/>
        <w:jc w:val="both"/>
      </w:pPr>
      <w:r>
        <w:t xml:space="preserve">(абзац введен Федеральным </w:t>
      </w:r>
      <w:hyperlink r:id="rId12344" w:history="1">
        <w:r>
          <w:rPr>
            <w:color w:val="0000FF"/>
          </w:rPr>
          <w:t>законом</w:t>
        </w:r>
      </w:hyperlink>
      <w:r>
        <w:t xml:space="preserve"> от 07.03.2011 N 23-ФЗ)</w:t>
      </w:r>
    </w:p>
    <w:p w:rsidR="00BC6C53" w:rsidRDefault="00BC6C53">
      <w:pPr>
        <w:pStyle w:val="ConsPlusNormal"/>
        <w:spacing w:before="220"/>
        <w:ind w:firstLine="540"/>
        <w:jc w:val="both"/>
      </w:pPr>
      <w:bookmarkStart w:id="2621" w:name="Par24288"/>
      <w:bookmarkEnd w:id="262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34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BC6C53" w:rsidRDefault="00BC6C53">
      <w:pPr>
        <w:pStyle w:val="ConsPlusNormal"/>
        <w:jc w:val="both"/>
      </w:pPr>
      <w:r>
        <w:t xml:space="preserve">(абзац введен Федеральным </w:t>
      </w:r>
      <w:hyperlink r:id="rId12346" w:history="1">
        <w:r>
          <w:rPr>
            <w:color w:val="0000FF"/>
          </w:rPr>
          <w:t>законом</w:t>
        </w:r>
      </w:hyperlink>
      <w:r>
        <w:t xml:space="preserve"> от 29.12.2014 N 465-ФЗ)</w:t>
      </w:r>
    </w:p>
    <w:p w:rsidR="00BC6C53" w:rsidRDefault="00BC6C53">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ar24288"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w:t>
      </w:r>
      <w:r>
        <w:lastRenderedPageBreak/>
        <w:t xml:space="preserve">по окончании третьего налогового периода сумма полученных средств финансовой поддержки, указанных в </w:t>
      </w:r>
      <w:hyperlink w:anchor="Par24288"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C6C53" w:rsidRDefault="00BC6C53">
      <w:pPr>
        <w:pStyle w:val="ConsPlusNormal"/>
        <w:jc w:val="both"/>
      </w:pPr>
      <w:r>
        <w:t xml:space="preserve">(абзац введен Федеральным </w:t>
      </w:r>
      <w:hyperlink r:id="rId12347" w:history="1">
        <w:r>
          <w:rPr>
            <w:color w:val="0000FF"/>
          </w:rPr>
          <w:t>законом</w:t>
        </w:r>
      </w:hyperlink>
      <w:r>
        <w:t xml:space="preserve"> от 29.12.2014 N 465-ФЗ)</w:t>
      </w:r>
    </w:p>
    <w:p w:rsidR="00BC6C53" w:rsidRDefault="00BC6C53">
      <w:pPr>
        <w:pStyle w:val="ConsPlusNormal"/>
        <w:spacing w:before="220"/>
        <w:ind w:firstLine="540"/>
        <w:jc w:val="both"/>
      </w:pPr>
      <w:r>
        <w:t xml:space="preserve">Положения </w:t>
      </w:r>
      <w:hyperlink w:anchor="Par24284"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BC6C53" w:rsidRDefault="00BC6C53">
      <w:pPr>
        <w:pStyle w:val="ConsPlusNormal"/>
        <w:jc w:val="both"/>
      </w:pPr>
      <w:r>
        <w:t xml:space="preserve">(абзац введен Федеральным </w:t>
      </w:r>
      <w:hyperlink r:id="rId12348" w:history="1">
        <w:r>
          <w:rPr>
            <w:color w:val="0000FF"/>
          </w:rPr>
          <w:t>законом</w:t>
        </w:r>
      </w:hyperlink>
      <w:r>
        <w:t xml:space="preserve"> от 29.09.2019 N 325-ФЗ)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346.17 дополняется п. 1.1 (</w:t>
            </w:r>
            <w:hyperlink r:id="rId12349" w:history="1">
              <w:r>
                <w:rPr>
                  <w:color w:val="0000FF"/>
                </w:rPr>
                <w:t>ФЗ</w:t>
              </w:r>
            </w:hyperlink>
            <w:r>
              <w:rPr>
                <w:color w:val="392C69"/>
              </w:rPr>
              <w:t xml:space="preserve"> от 23.03.2026 N 70-ФЗ). См. будущую </w:t>
            </w:r>
            <w:hyperlink r:id="rId1235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BC6C53" w:rsidRDefault="00BC6C53">
      <w:pPr>
        <w:pStyle w:val="ConsPlusNormal"/>
        <w:spacing w:before="220"/>
        <w:ind w:firstLine="540"/>
        <w:jc w:val="both"/>
      </w:pPr>
      <w:r>
        <w:t xml:space="preserve">1) </w:t>
      </w:r>
      <w:hyperlink w:anchor="Par10423"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BC6C53" w:rsidRDefault="00BC6C53">
      <w:pPr>
        <w:pStyle w:val="ConsPlusNormal"/>
        <w:jc w:val="both"/>
      </w:pPr>
      <w:r>
        <w:t xml:space="preserve">(в ред. Федеральных законов от 17.05.2007 </w:t>
      </w:r>
      <w:hyperlink r:id="rId12351" w:history="1">
        <w:r>
          <w:rPr>
            <w:color w:val="0000FF"/>
          </w:rPr>
          <w:t>N 85-ФЗ</w:t>
        </w:r>
      </w:hyperlink>
      <w:r>
        <w:t xml:space="preserve">, от 22.07.2008 </w:t>
      </w:r>
      <w:hyperlink r:id="rId12352" w:history="1">
        <w:r>
          <w:rPr>
            <w:color w:val="0000FF"/>
          </w:rPr>
          <w:t>N 155-ФЗ</w:t>
        </w:r>
      </w:hyperlink>
      <w:r>
        <w:t xml:space="preserve">, от 29.09.2019 </w:t>
      </w:r>
      <w:hyperlink r:id="rId12353" w:history="1">
        <w:r>
          <w:rPr>
            <w:color w:val="0000FF"/>
          </w:rPr>
          <w:t>N 325-ФЗ</w:t>
        </w:r>
      </w:hyperlink>
      <w:r>
        <w:t xml:space="preserve">, от 19.12.2023 </w:t>
      </w:r>
      <w:hyperlink r:id="rId12354" w:history="1">
        <w:r>
          <w:rPr>
            <w:color w:val="0000FF"/>
          </w:rPr>
          <w:t>N 610-ФЗ</w:t>
        </w:r>
      </w:hyperlink>
      <w:r>
        <w:t>)</w:t>
      </w:r>
    </w:p>
    <w:p w:rsidR="00BC6C53" w:rsidRDefault="00BC6C53">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ar24135" w:history="1">
        <w:r>
          <w:rPr>
            <w:color w:val="0000FF"/>
          </w:rPr>
          <w:t>подпунктом 4 пункта 1.1 статьи 346.15</w:t>
        </w:r>
      </w:hyperlink>
      <w:r>
        <w:t xml:space="preserve"> настоящего Кодекса;</w:t>
      </w:r>
    </w:p>
    <w:p w:rsidR="00BC6C53" w:rsidRDefault="00BC6C53">
      <w:pPr>
        <w:pStyle w:val="ConsPlusNormal"/>
        <w:jc w:val="both"/>
      </w:pPr>
      <w:r>
        <w:t xml:space="preserve">(абзац введен Федеральным </w:t>
      </w:r>
      <w:hyperlink r:id="rId12355" w:history="1">
        <w:r>
          <w:rPr>
            <w:color w:val="0000FF"/>
          </w:rPr>
          <w:t>законом</w:t>
        </w:r>
      </w:hyperlink>
      <w:r>
        <w:t xml:space="preserve"> от 29.09.2019 N 325-ФЗ)</w:t>
      </w:r>
    </w:p>
    <w:p w:rsidR="00BC6C53" w:rsidRDefault="00BC6C53">
      <w:pPr>
        <w:pStyle w:val="ConsPlusNormal"/>
        <w:spacing w:before="220"/>
        <w:ind w:firstLine="540"/>
        <w:jc w:val="both"/>
      </w:pPr>
      <w:bookmarkStart w:id="2622" w:name="Par24301"/>
      <w:bookmarkEnd w:id="262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BC6C53" w:rsidRDefault="00BC6C53">
      <w:pPr>
        <w:pStyle w:val="ConsPlusNormal"/>
        <w:spacing w:before="220"/>
        <w:ind w:firstLine="540"/>
        <w:jc w:val="both"/>
      </w:pPr>
      <w:r>
        <w:t>по стоимости первых по времени приобретения (ФИФО);</w:t>
      </w:r>
    </w:p>
    <w:p w:rsidR="00BC6C53" w:rsidRDefault="00BC6C53">
      <w:pPr>
        <w:pStyle w:val="ConsPlusNormal"/>
        <w:spacing w:before="220"/>
        <w:ind w:firstLine="540"/>
        <w:jc w:val="both"/>
      </w:pPr>
      <w:r>
        <w:t xml:space="preserve">абзац утратил силу. - Федеральный </w:t>
      </w:r>
      <w:hyperlink r:id="rId12356" w:history="1">
        <w:r>
          <w:rPr>
            <w:color w:val="0000FF"/>
          </w:rPr>
          <w:t>закон</w:t>
        </w:r>
      </w:hyperlink>
      <w:r>
        <w:t xml:space="preserve"> от 20.04.2014 N 81-ФЗ;</w:t>
      </w:r>
    </w:p>
    <w:p w:rsidR="00BC6C53" w:rsidRDefault="00BC6C53">
      <w:pPr>
        <w:pStyle w:val="ConsPlusNormal"/>
        <w:spacing w:before="220"/>
        <w:ind w:firstLine="540"/>
        <w:jc w:val="both"/>
      </w:pPr>
      <w:r>
        <w:t>по средней стоимости;</w:t>
      </w:r>
    </w:p>
    <w:p w:rsidR="00BC6C53" w:rsidRDefault="00BC6C53">
      <w:pPr>
        <w:pStyle w:val="ConsPlusNormal"/>
        <w:spacing w:before="220"/>
        <w:ind w:firstLine="540"/>
        <w:jc w:val="both"/>
      </w:pPr>
      <w:r>
        <w:lastRenderedPageBreak/>
        <w:t>по стоимости единицы товара.</w:t>
      </w:r>
    </w:p>
    <w:p w:rsidR="00BC6C53" w:rsidRDefault="00BC6C53">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BC6C53" w:rsidRDefault="00BC6C53">
      <w:pPr>
        <w:pStyle w:val="ConsPlusNormal"/>
        <w:jc w:val="both"/>
      </w:pPr>
      <w:r>
        <w:t xml:space="preserve">(в ред. Федерального </w:t>
      </w:r>
      <w:hyperlink r:id="rId12357" w:history="1">
        <w:r>
          <w:rPr>
            <w:color w:val="0000FF"/>
          </w:rPr>
          <w:t>закона</w:t>
        </w:r>
      </w:hyperlink>
      <w:r>
        <w:t xml:space="preserve"> от 29.11.2024 N 418-ФЗ)</w:t>
      </w:r>
    </w:p>
    <w:p w:rsidR="00BC6C53" w:rsidRDefault="00BC6C53">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ar12996" w:history="1">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BC6C53" w:rsidRDefault="00BC6C53">
      <w:pPr>
        <w:pStyle w:val="ConsPlusNormal"/>
        <w:jc w:val="both"/>
      </w:pPr>
      <w:r>
        <w:t xml:space="preserve">(абзац введен Федеральным </w:t>
      </w:r>
      <w:hyperlink r:id="rId12358" w:history="1">
        <w:r>
          <w:rPr>
            <w:color w:val="0000FF"/>
          </w:rPr>
          <w:t>законом</w:t>
        </w:r>
      </w:hyperlink>
      <w:r>
        <w:t xml:space="preserve"> от 29.11.2024 N 418-ФЗ)</w:t>
      </w:r>
    </w:p>
    <w:p w:rsidR="00BC6C53" w:rsidRDefault="00BC6C53">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3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24301"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360"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361" w:history="1">
        <w:r>
          <w:rPr>
            <w:color w:val="0000FF"/>
          </w:rPr>
          <w:t>статьи 1202</w:t>
        </w:r>
      </w:hyperlink>
      <w:r>
        <w:t xml:space="preserve"> части третьей Гражданского кодекса Российской Федерации;</w:t>
      </w:r>
    </w:p>
    <w:p w:rsidR="00BC6C53" w:rsidRDefault="00BC6C53">
      <w:pPr>
        <w:pStyle w:val="ConsPlusNormal"/>
        <w:jc w:val="both"/>
      </w:pPr>
      <w:r>
        <w:t xml:space="preserve">(пп. 2.1 введен Федеральным </w:t>
      </w:r>
      <w:hyperlink r:id="rId12362" w:history="1">
        <w:r>
          <w:rPr>
            <w:color w:val="0000FF"/>
          </w:rPr>
          <w:t>законом</w:t>
        </w:r>
      </w:hyperlink>
      <w:r>
        <w:t xml:space="preserve"> от 29.11.2014 N 379-ФЗ)</w:t>
      </w:r>
    </w:p>
    <w:p w:rsidR="00BC6C53" w:rsidRDefault="00BC6C53">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rsidR="00BC6C53" w:rsidRDefault="00BC6C53">
      <w:pPr>
        <w:pStyle w:val="ConsPlusNormal"/>
        <w:jc w:val="both"/>
      </w:pPr>
      <w:r>
        <w:t xml:space="preserve">(в ред. Федерального </w:t>
      </w:r>
      <w:hyperlink r:id="rId12363" w:history="1">
        <w:r>
          <w:rPr>
            <w:color w:val="0000FF"/>
          </w:rPr>
          <w:t>закона</w:t>
        </w:r>
      </w:hyperlink>
      <w:r>
        <w:t xml:space="preserve"> от 08.08.2024 N 259-ФЗ)</w:t>
      </w:r>
    </w:p>
    <w:p w:rsidR="00BC6C53" w:rsidRDefault="00BC6C53">
      <w:pPr>
        <w:pStyle w:val="ConsPlusNormal"/>
        <w:spacing w:before="220"/>
        <w:ind w:firstLine="540"/>
        <w:jc w:val="both"/>
      </w:pPr>
      <w:bookmarkStart w:id="2623" w:name="Par24314"/>
      <w:bookmarkEnd w:id="2623"/>
      <w: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ar27838" w:history="1">
        <w:r>
          <w:rPr>
            <w:color w:val="0000FF"/>
          </w:rPr>
          <w:t>статьей 430</w:t>
        </w:r>
      </w:hyperlink>
      <w:r>
        <w:t xml:space="preserve"> настоящего Кодекса.</w:t>
      </w:r>
    </w:p>
    <w:p w:rsidR="00BC6C53" w:rsidRDefault="00BC6C53">
      <w:pPr>
        <w:pStyle w:val="ConsPlusNormal"/>
        <w:jc w:val="both"/>
      </w:pPr>
      <w:r>
        <w:t xml:space="preserve">(абзац введен Федеральным </w:t>
      </w:r>
      <w:hyperlink r:id="rId12364" w:history="1">
        <w:r>
          <w:rPr>
            <w:color w:val="0000FF"/>
          </w:rPr>
          <w:t>законом</w:t>
        </w:r>
      </w:hyperlink>
      <w:r>
        <w:t xml:space="preserve"> от 08.08.2024 N 259-ФЗ)</w:t>
      </w:r>
    </w:p>
    <w:p w:rsidR="00BC6C53" w:rsidRDefault="00BC6C53">
      <w:pPr>
        <w:pStyle w:val="ConsPlusNormal"/>
        <w:spacing w:before="220"/>
        <w:ind w:firstLine="540"/>
        <w:jc w:val="both"/>
      </w:pPr>
      <w:r>
        <w:lastRenderedPageBreak/>
        <w:t xml:space="preserve">Страховые взносы, указанные в </w:t>
      </w:r>
      <w:hyperlink w:anchor="Par24314" w:history="1">
        <w:r>
          <w:rPr>
            <w:color w:val="0000FF"/>
          </w:rPr>
          <w:t>абзаце втором</w:t>
        </w:r>
      </w:hyperlink>
      <w:r>
        <w:t xml:space="preserve"> настоящего подпункта,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365" w:history="1">
        <w:r>
          <w:rPr>
            <w:color w:val="0000FF"/>
          </w:rPr>
          <w:t>пунктом 7 статьи 6.1</w:t>
        </w:r>
      </w:hyperlink>
      <w:r>
        <w:t xml:space="preserve"> настоящего Кодекса на первый рабочий день следующего года.</w:t>
      </w:r>
    </w:p>
    <w:p w:rsidR="00BC6C53" w:rsidRDefault="00BC6C53">
      <w:pPr>
        <w:pStyle w:val="ConsPlusNormal"/>
        <w:jc w:val="both"/>
      </w:pPr>
      <w:r>
        <w:t xml:space="preserve">(абзац введен Федеральным </w:t>
      </w:r>
      <w:hyperlink r:id="rId12366"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Суммы страховых взносов, определяемые в соответствии со </w:t>
      </w:r>
      <w:hyperlink w:anchor="Par27838" w:history="1">
        <w:r>
          <w:rPr>
            <w:color w:val="0000FF"/>
          </w:rPr>
          <w:t>статьей 430</w:t>
        </w:r>
      </w:hyperlink>
      <w: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rsidR="00BC6C53" w:rsidRDefault="00BC6C53">
      <w:pPr>
        <w:pStyle w:val="ConsPlusNormal"/>
        <w:jc w:val="both"/>
      </w:pPr>
      <w:r>
        <w:t xml:space="preserve">(абзац введен Федеральным </w:t>
      </w:r>
      <w:hyperlink r:id="rId12367" w:history="1">
        <w:r>
          <w:rPr>
            <w:color w:val="0000FF"/>
          </w:rPr>
          <w:t>законом</w:t>
        </w:r>
      </w:hyperlink>
      <w:r>
        <w:t xml:space="preserve"> от 08.08.2024 N 259-ФЗ)</w:t>
      </w:r>
    </w:p>
    <w:p w:rsidR="00BC6C53" w:rsidRDefault="00BC6C53">
      <w:pPr>
        <w:pStyle w:val="ConsPlusNormal"/>
        <w:jc w:val="both"/>
      </w:pPr>
      <w:r>
        <w:t xml:space="preserve">(пп. 3 в ред. Федерального </w:t>
      </w:r>
      <w:hyperlink r:id="rId12368" w:history="1">
        <w:r>
          <w:rPr>
            <w:color w:val="0000FF"/>
          </w:rPr>
          <w:t>закона</w:t>
        </w:r>
      </w:hyperlink>
      <w:r>
        <w:t xml:space="preserve"> от 30.11.2016 N 401-ФЗ)</w:t>
      </w:r>
    </w:p>
    <w:p w:rsidR="00BC6C53" w:rsidRDefault="00BC6C53">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2424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BC6C53" w:rsidRDefault="00BC6C53">
      <w:pPr>
        <w:pStyle w:val="ConsPlusNormal"/>
        <w:jc w:val="both"/>
      </w:pPr>
      <w:r>
        <w:t xml:space="preserve">(пп. 4 в ред. Федерального </w:t>
      </w:r>
      <w:hyperlink r:id="rId12369" w:history="1">
        <w:r>
          <w:rPr>
            <w:color w:val="0000FF"/>
          </w:rPr>
          <w:t>закона</w:t>
        </w:r>
      </w:hyperlink>
      <w:r>
        <w:t xml:space="preserve"> от 17.05.2007 N 85-ФЗ)</w:t>
      </w:r>
    </w:p>
    <w:p w:rsidR="00BC6C53" w:rsidRDefault="00BC6C53">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BC6C53" w:rsidRDefault="00BC6C53">
      <w:pPr>
        <w:pStyle w:val="ConsPlusNormal"/>
        <w:spacing w:before="220"/>
        <w:ind w:firstLine="540"/>
        <w:jc w:val="both"/>
      </w:pPr>
      <w:r>
        <w:t xml:space="preserve">3. Утратил силу. - Федеральный </w:t>
      </w:r>
      <w:hyperlink r:id="rId12370" w:history="1">
        <w:r>
          <w:rPr>
            <w:color w:val="0000FF"/>
          </w:rPr>
          <w:t>закон</w:t>
        </w:r>
      </w:hyperlink>
      <w:r>
        <w:t xml:space="preserve"> от 20.04.2014 N 81-ФЗ.</w:t>
      </w:r>
    </w:p>
    <w:p w:rsidR="00BC6C53" w:rsidRDefault="00BC6C53">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BC6C53" w:rsidRDefault="00BC6C53">
      <w:pPr>
        <w:pStyle w:val="ConsPlusNormal"/>
        <w:jc w:val="both"/>
      </w:pPr>
      <w:r>
        <w:t xml:space="preserve">(п. 4 введен Федеральным </w:t>
      </w:r>
      <w:hyperlink r:id="rId12371" w:history="1">
        <w:r>
          <w:rPr>
            <w:color w:val="0000FF"/>
          </w:rPr>
          <w:t>законом</w:t>
        </w:r>
      </w:hyperlink>
      <w:r>
        <w:t xml:space="preserve"> от 17.05.2007 N 85-ФЗ)</w:t>
      </w:r>
    </w:p>
    <w:p w:rsidR="00BC6C53" w:rsidRDefault="00BC6C53">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BC6C53" w:rsidRDefault="00BC6C53">
      <w:pPr>
        <w:pStyle w:val="ConsPlusNormal"/>
        <w:jc w:val="both"/>
      </w:pPr>
      <w:r>
        <w:t xml:space="preserve">(п. 5 введен Федеральным </w:t>
      </w:r>
      <w:hyperlink r:id="rId12372" w:history="1">
        <w:r>
          <w:rPr>
            <w:color w:val="0000FF"/>
          </w:rPr>
          <w:t>законом</w:t>
        </w:r>
      </w:hyperlink>
      <w:r>
        <w:t xml:space="preserve"> от 25.06.2012 N 94-ФЗ)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346.18. Налоговая база</w:t>
      </w:r>
    </w:p>
    <w:p w:rsidR="00BC6C53" w:rsidRDefault="00BC6C53">
      <w:pPr>
        <w:pStyle w:val="ConsPlusNormal"/>
        <w:jc w:val="both"/>
      </w:pPr>
    </w:p>
    <w:p w:rsidR="00BC6C53" w:rsidRDefault="00BC6C53">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BC6C53" w:rsidRDefault="00BC6C53">
      <w:pPr>
        <w:pStyle w:val="ConsPlusNormal"/>
        <w:spacing w:before="220"/>
        <w:ind w:firstLine="540"/>
        <w:jc w:val="both"/>
      </w:pPr>
      <w:r>
        <w:lastRenderedPageBreak/>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BC6C53" w:rsidRDefault="00BC6C53">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BC6C53" w:rsidRDefault="00BC6C53">
      <w:pPr>
        <w:pStyle w:val="ConsPlusNormal"/>
        <w:jc w:val="both"/>
      </w:pPr>
      <w:r>
        <w:t xml:space="preserve">(абзац введен Федеральным </w:t>
      </w:r>
      <w:hyperlink r:id="rId12373" w:history="1">
        <w:r>
          <w:rPr>
            <w:color w:val="0000FF"/>
          </w:rPr>
          <w:t>законом</w:t>
        </w:r>
      </w:hyperlink>
      <w:r>
        <w:t xml:space="preserve"> от 31.07.2020 N 266-ФЗ)</w:t>
      </w:r>
    </w:p>
    <w:p w:rsidR="00BC6C53" w:rsidRDefault="00BC6C53">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BC6C53" w:rsidRDefault="00BC6C53">
      <w:pPr>
        <w:pStyle w:val="ConsPlusNormal"/>
        <w:jc w:val="both"/>
      </w:pPr>
      <w:r>
        <w:t xml:space="preserve">(в ред. Федерального </w:t>
      </w:r>
      <w:hyperlink r:id="rId12374" w:history="1">
        <w:r>
          <w:rPr>
            <w:color w:val="0000FF"/>
          </w:rPr>
          <w:t>закона</w:t>
        </w:r>
      </w:hyperlink>
      <w:r>
        <w:t xml:space="preserve"> от 21.07.2005 N 101-ФЗ)</w:t>
      </w:r>
    </w:p>
    <w:p w:rsidR="00BC6C53" w:rsidRDefault="00BC6C53">
      <w:pPr>
        <w:pStyle w:val="ConsPlusNormal"/>
        <w:spacing w:before="220"/>
        <w:ind w:firstLine="540"/>
        <w:jc w:val="both"/>
      </w:pPr>
      <w:r>
        <w:t xml:space="preserve">4. Доходы, полученные в натуральной форме, учитываются по </w:t>
      </w:r>
      <w:hyperlink r:id="rId12375" w:history="1">
        <w:r>
          <w:rPr>
            <w:color w:val="0000FF"/>
          </w:rPr>
          <w:t>рыночным ценам</w:t>
        </w:r>
      </w:hyperlink>
      <w:r>
        <w:t xml:space="preserve">, определяемым с учетом положений </w:t>
      </w:r>
      <w:hyperlink r:id="rId12376" w:history="1">
        <w:r>
          <w:rPr>
            <w:color w:val="0000FF"/>
          </w:rPr>
          <w:t>статьи 105.3</w:t>
        </w:r>
      </w:hyperlink>
      <w:r>
        <w:t xml:space="preserve"> настоящего Кодекса.</w:t>
      </w:r>
    </w:p>
    <w:p w:rsidR="00BC6C53" w:rsidRDefault="00BC6C53">
      <w:pPr>
        <w:pStyle w:val="ConsPlusNormal"/>
        <w:jc w:val="both"/>
      </w:pPr>
      <w:r>
        <w:t xml:space="preserve">(п. 4 в ред. Федерального </w:t>
      </w:r>
      <w:hyperlink r:id="rId12377" w:history="1">
        <w:r>
          <w:rPr>
            <w:color w:val="0000FF"/>
          </w:rPr>
          <w:t>закона</w:t>
        </w:r>
      </w:hyperlink>
      <w:r>
        <w:t xml:space="preserve"> от 25.06.2012 N 94-ФЗ)</w:t>
      </w:r>
    </w:p>
    <w:p w:rsidR="00BC6C53" w:rsidRDefault="00BC6C53">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ar24364" w:history="1">
        <w:r>
          <w:rPr>
            <w:color w:val="0000FF"/>
          </w:rPr>
          <w:t>налогового периода</w:t>
        </w:r>
      </w:hyperlink>
      <w:r>
        <w:t>.</w:t>
      </w:r>
    </w:p>
    <w:p w:rsidR="00BC6C53" w:rsidRDefault="00BC6C53">
      <w:pPr>
        <w:pStyle w:val="ConsPlusNormal"/>
        <w:spacing w:before="220"/>
        <w:ind w:firstLine="540"/>
        <w:jc w:val="both"/>
      </w:pPr>
      <w:bookmarkStart w:id="2624" w:name="Par24341"/>
      <w:bookmarkEnd w:id="2624"/>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BC6C53" w:rsidRDefault="00BC6C53">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24119" w:history="1">
        <w:r>
          <w:rPr>
            <w:color w:val="0000FF"/>
          </w:rPr>
          <w:t>статьей 346.15</w:t>
        </w:r>
      </w:hyperlink>
      <w:r>
        <w:t xml:space="preserve"> настоящего Кодекса.</w:t>
      </w:r>
    </w:p>
    <w:p w:rsidR="00BC6C53" w:rsidRDefault="00BC6C53">
      <w:pPr>
        <w:pStyle w:val="ConsPlusNormal"/>
        <w:jc w:val="both"/>
      </w:pPr>
      <w:r>
        <w:t xml:space="preserve">(в ред. Федерального </w:t>
      </w:r>
      <w:hyperlink r:id="rId12378" w:history="1">
        <w:r>
          <w:rPr>
            <w:color w:val="0000FF"/>
          </w:rPr>
          <w:t>закона</w:t>
        </w:r>
      </w:hyperlink>
      <w:r>
        <w:t xml:space="preserve"> от 21.07.2005 N 101-ФЗ)</w:t>
      </w:r>
    </w:p>
    <w:p w:rsidR="00BC6C53" w:rsidRDefault="00BC6C53">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BC6C53" w:rsidRDefault="00BC6C53">
      <w:pPr>
        <w:pStyle w:val="ConsPlusNormal"/>
        <w:jc w:val="both"/>
      </w:pPr>
      <w:r>
        <w:t xml:space="preserve">(в ред. Федерального </w:t>
      </w:r>
      <w:hyperlink r:id="rId12379" w:history="1">
        <w:r>
          <w:rPr>
            <w:color w:val="0000FF"/>
          </w:rPr>
          <w:t>закона</w:t>
        </w:r>
      </w:hyperlink>
      <w:r>
        <w:t xml:space="preserve"> от 21.07.2005 N 101-ФЗ)</w:t>
      </w:r>
    </w:p>
    <w:p w:rsidR="00BC6C53" w:rsidRDefault="00BC6C53">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24347" w:history="1">
        <w:r>
          <w:rPr>
            <w:color w:val="0000FF"/>
          </w:rPr>
          <w:t>пункта 7</w:t>
        </w:r>
      </w:hyperlink>
      <w:r>
        <w:t xml:space="preserve"> настоящей статьи.</w:t>
      </w:r>
    </w:p>
    <w:p w:rsidR="00BC6C53" w:rsidRDefault="00BC6C53">
      <w:pPr>
        <w:pStyle w:val="ConsPlusNormal"/>
        <w:spacing w:before="220"/>
        <w:ind w:firstLine="540"/>
        <w:jc w:val="both"/>
      </w:pPr>
      <w:bookmarkStart w:id="2625" w:name="Par24347"/>
      <w:bookmarkEnd w:id="2625"/>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24142" w:history="1">
        <w:r>
          <w:rPr>
            <w:color w:val="0000FF"/>
          </w:rPr>
          <w:t>статьей 346.16</w:t>
        </w:r>
      </w:hyperlink>
      <w:r>
        <w:t xml:space="preserve"> настоящего Кодекса, над доходами, определяемыми в соответствии со </w:t>
      </w:r>
      <w:hyperlink w:anchor="Par24119" w:history="1">
        <w:r>
          <w:rPr>
            <w:color w:val="0000FF"/>
          </w:rPr>
          <w:t>статьей 346.15</w:t>
        </w:r>
      </w:hyperlink>
      <w:r>
        <w:t xml:space="preserve"> настоящего Кодекса.</w:t>
      </w:r>
    </w:p>
    <w:p w:rsidR="00BC6C53" w:rsidRDefault="00BC6C53">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BC6C53" w:rsidRDefault="00BC6C53">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BC6C53" w:rsidRDefault="00BC6C53">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BC6C53" w:rsidRDefault="00BC6C53">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BC6C53" w:rsidRDefault="00BC6C53">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BC6C53" w:rsidRDefault="00BC6C53">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C6C53" w:rsidRDefault="00BC6C53">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BC6C53" w:rsidRDefault="00BC6C53">
      <w:pPr>
        <w:pStyle w:val="ConsPlusNormal"/>
        <w:jc w:val="both"/>
      </w:pPr>
      <w:r>
        <w:t xml:space="preserve">(п. 7 в ред. Федерального </w:t>
      </w:r>
      <w:hyperlink r:id="rId12380" w:history="1">
        <w:r>
          <w:rPr>
            <w:color w:val="0000FF"/>
          </w:rPr>
          <w:t>закона</w:t>
        </w:r>
      </w:hyperlink>
      <w:r>
        <w:t xml:space="preserve"> от 22.07.2008 N 155-ФЗ)</w:t>
      </w:r>
    </w:p>
    <w:p w:rsidR="00BC6C53" w:rsidRDefault="00BC6C53">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ar2474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BC6C53" w:rsidRDefault="00BC6C53">
      <w:pPr>
        <w:pStyle w:val="ConsPlusNormal"/>
        <w:jc w:val="both"/>
      </w:pPr>
      <w:r>
        <w:t xml:space="preserve">(в ред. Федерального </w:t>
      </w:r>
      <w:hyperlink r:id="rId12381"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ar2474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BC6C53" w:rsidRDefault="00BC6C53">
      <w:pPr>
        <w:pStyle w:val="ConsPlusNormal"/>
        <w:jc w:val="both"/>
      </w:pPr>
      <w:r>
        <w:t xml:space="preserve">(в ред. Федерального </w:t>
      </w:r>
      <w:hyperlink r:id="rId12382" w:history="1">
        <w:r>
          <w:rPr>
            <w:color w:val="0000FF"/>
          </w:rPr>
          <w:t>закона</w:t>
        </w:r>
      </w:hyperlink>
      <w:r>
        <w:t xml:space="preserve"> от 02.07.2021 N 305-ФЗ)</w:t>
      </w:r>
    </w:p>
    <w:p w:rsidR="00BC6C53" w:rsidRDefault="00BC6C53">
      <w:pPr>
        <w:pStyle w:val="ConsPlusNormal"/>
        <w:jc w:val="both"/>
      </w:pPr>
      <w:r>
        <w:t xml:space="preserve">(п. 8 в ред. Федерального </w:t>
      </w:r>
      <w:hyperlink r:id="rId12383" w:history="1">
        <w:r>
          <w:rPr>
            <w:color w:val="0000FF"/>
          </w:rPr>
          <w:t>закона</w:t>
        </w:r>
      </w:hyperlink>
      <w:r>
        <w:t xml:space="preserve"> от 30.11.2016 N 401-ФЗ)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626" w:name="Par24362"/>
      <w:bookmarkEnd w:id="2626"/>
      <w:r>
        <w:rPr>
          <w:b/>
          <w:bCs/>
        </w:rPr>
        <w:t>Статья 346.19. Налоговый период. Отчетный период</w:t>
      </w:r>
    </w:p>
    <w:p w:rsidR="00BC6C53" w:rsidRDefault="00BC6C53">
      <w:pPr>
        <w:pStyle w:val="ConsPlusNormal"/>
        <w:jc w:val="both"/>
      </w:pPr>
    </w:p>
    <w:p w:rsidR="00BC6C53" w:rsidRDefault="00BC6C53">
      <w:pPr>
        <w:pStyle w:val="ConsPlusNormal"/>
        <w:ind w:firstLine="540"/>
        <w:jc w:val="both"/>
      </w:pPr>
      <w:bookmarkStart w:id="2627" w:name="Par24364"/>
      <w:bookmarkEnd w:id="2627"/>
      <w:r>
        <w:t>1. Налоговым периодом признается календарный год.</w:t>
      </w:r>
    </w:p>
    <w:p w:rsidR="00BC6C53" w:rsidRDefault="00BC6C53">
      <w:pPr>
        <w:pStyle w:val="ConsPlusNormal"/>
        <w:spacing w:before="220"/>
        <w:ind w:firstLine="540"/>
        <w:jc w:val="both"/>
      </w:pPr>
      <w:bookmarkStart w:id="2628" w:name="Par24365"/>
      <w:bookmarkEnd w:id="2628"/>
      <w:r>
        <w:t>2. Отчетными периодами признаются первый квартал, полугодие и девять месяцев календарного года.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346.20. Налоговые ставки</w:t>
      </w:r>
    </w:p>
    <w:p w:rsidR="00BC6C53" w:rsidRDefault="00BC6C53">
      <w:pPr>
        <w:pStyle w:val="ConsPlusNormal"/>
        <w:jc w:val="both"/>
      </w:pPr>
    </w:p>
    <w:p w:rsidR="00BC6C53" w:rsidRDefault="00BC6C53">
      <w:pPr>
        <w:pStyle w:val="ConsPlusNormal"/>
        <w:ind w:firstLine="540"/>
        <w:jc w:val="both"/>
      </w:pPr>
      <w:bookmarkStart w:id="2629" w:name="Par24369"/>
      <w:bookmarkEnd w:id="2629"/>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ar24381" w:history="1">
        <w:r>
          <w:rPr>
            <w:color w:val="0000FF"/>
          </w:rPr>
          <w:t>пунктами 3</w:t>
        </w:r>
      </w:hyperlink>
      <w:r>
        <w:t xml:space="preserve">, </w:t>
      </w:r>
      <w:hyperlink w:anchor="Par24389" w:history="1">
        <w:r>
          <w:rPr>
            <w:color w:val="0000FF"/>
          </w:rPr>
          <w:t>3.1</w:t>
        </w:r>
      </w:hyperlink>
      <w:r>
        <w:t xml:space="preserve"> и </w:t>
      </w:r>
      <w:hyperlink w:anchor="Par24393" w:history="1">
        <w:r>
          <w:rPr>
            <w:color w:val="0000FF"/>
          </w:rPr>
          <w:t>4</w:t>
        </w:r>
      </w:hyperlink>
      <w:r>
        <w:t xml:space="preserve"> настоящей статьи.</w:t>
      </w:r>
    </w:p>
    <w:p w:rsidR="00BC6C53" w:rsidRDefault="00BC6C53">
      <w:pPr>
        <w:pStyle w:val="ConsPlusNormal"/>
        <w:jc w:val="both"/>
      </w:pPr>
      <w:r>
        <w:t xml:space="preserve">(в ред. Федеральных законов от 28.12.2022 </w:t>
      </w:r>
      <w:hyperlink r:id="rId12384" w:history="1">
        <w:r>
          <w:rPr>
            <w:color w:val="0000FF"/>
          </w:rPr>
          <w:t>N 564-ФЗ</w:t>
        </w:r>
      </w:hyperlink>
      <w:r>
        <w:t xml:space="preserve">, от 12.07.2024 </w:t>
      </w:r>
      <w:hyperlink r:id="rId12385" w:history="1">
        <w:r>
          <w:rPr>
            <w:color w:val="0000FF"/>
          </w:rPr>
          <w:t>N 176-ФЗ</w:t>
        </w:r>
      </w:hyperlink>
      <w:r>
        <w:t>)</w:t>
      </w:r>
    </w:p>
    <w:p w:rsidR="00BC6C53" w:rsidRDefault="00BC6C53">
      <w:pPr>
        <w:pStyle w:val="ConsPlusNormal"/>
        <w:spacing w:before="220"/>
        <w:ind w:firstLine="540"/>
        <w:jc w:val="both"/>
      </w:pPr>
      <w:r>
        <w:t xml:space="preserve">Законами субъектов Российской Федерации могут быть установлены налоговые ставки в пределах от 1 до 6 процентов для налогоплательщиков, осуществляющих определяемые Правительством Российской Федерации отдельные </w:t>
      </w:r>
      <w:hyperlink r:id="rId12386" w:history="1">
        <w:r>
          <w:rPr>
            <w:color w:val="0000FF"/>
          </w:rPr>
          <w:t>виды</w:t>
        </w:r>
      </w:hyperlink>
      <w:r>
        <w:t xml:space="preserve"> экономической деятельности и </w:t>
      </w:r>
      <w:r>
        <w:lastRenderedPageBreak/>
        <w:t xml:space="preserve">отвечающих </w:t>
      </w:r>
      <w:hyperlink r:id="rId12387" w:history="1">
        <w:r>
          <w:rPr>
            <w:color w:val="0000FF"/>
          </w:rPr>
          <w:t>критериям</w:t>
        </w:r>
      </w:hyperlink>
      <w:r>
        <w:t>, установленным Правительством Российской Федерации.</w:t>
      </w:r>
    </w:p>
    <w:p w:rsidR="00BC6C53" w:rsidRDefault="00BC6C53">
      <w:pPr>
        <w:pStyle w:val="ConsPlusNormal"/>
        <w:jc w:val="both"/>
      </w:pPr>
      <w:r>
        <w:t xml:space="preserve">(в ред. Федерального </w:t>
      </w:r>
      <w:hyperlink r:id="rId12388" w:history="1">
        <w:r>
          <w:rPr>
            <w:color w:val="0000FF"/>
          </w:rPr>
          <w:t>закона</w:t>
        </w:r>
      </w:hyperlink>
      <w:r>
        <w:t xml:space="preserve"> от 28.11.2025 N 425-ФЗ)</w:t>
      </w:r>
    </w:p>
    <w:p w:rsidR="00BC6C53" w:rsidRDefault="00BC6C53">
      <w:pPr>
        <w:pStyle w:val="ConsPlusNormal"/>
        <w:jc w:val="both"/>
      </w:pPr>
      <w:r>
        <w:t xml:space="preserve">(п. 1 в ред. Федерального </w:t>
      </w:r>
      <w:hyperlink r:id="rId12389" w:history="1">
        <w:r>
          <w:rPr>
            <w:color w:val="0000FF"/>
          </w:rPr>
          <w:t>закона</w:t>
        </w:r>
      </w:hyperlink>
      <w:r>
        <w:t xml:space="preserve"> от 31.07.2020 N 266-ФЗ)</w:t>
      </w:r>
    </w:p>
    <w:p w:rsidR="00BC6C53" w:rsidRDefault="00BC6C53">
      <w:pPr>
        <w:pStyle w:val="ConsPlusNormal"/>
        <w:spacing w:before="220"/>
        <w:ind w:firstLine="540"/>
        <w:jc w:val="both"/>
      </w:pPr>
      <w:r>
        <w:t xml:space="preserve">1.1. Утратил силу с 1 января 2025 года. - Федеральный </w:t>
      </w:r>
      <w:hyperlink r:id="rId12390" w:history="1">
        <w:r>
          <w:rPr>
            <w:color w:val="0000FF"/>
          </w:rPr>
          <w:t>закон</w:t>
        </w:r>
      </w:hyperlink>
      <w:r>
        <w:t xml:space="preserve"> от 12.07.2024 N 176-ФЗ.</w:t>
      </w:r>
    </w:p>
    <w:p w:rsidR="00BC6C53" w:rsidRDefault="00BC6C53">
      <w:pPr>
        <w:pStyle w:val="ConsPlusNormal"/>
        <w:spacing w:before="220"/>
        <w:ind w:firstLine="540"/>
        <w:jc w:val="both"/>
      </w:pPr>
      <w:bookmarkStart w:id="2630" w:name="Par24375"/>
      <w:bookmarkEnd w:id="2630"/>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ar24381" w:history="1">
        <w:r>
          <w:rPr>
            <w:color w:val="0000FF"/>
          </w:rPr>
          <w:t>пунктами 3</w:t>
        </w:r>
      </w:hyperlink>
      <w:r>
        <w:t xml:space="preserve">, </w:t>
      </w:r>
      <w:hyperlink w:anchor="Par24389" w:history="1">
        <w:r>
          <w:rPr>
            <w:color w:val="0000FF"/>
          </w:rPr>
          <w:t>3.1</w:t>
        </w:r>
      </w:hyperlink>
      <w:r>
        <w:t xml:space="preserve"> и </w:t>
      </w:r>
      <w:hyperlink w:anchor="Par24393" w:history="1">
        <w:r>
          <w:rPr>
            <w:color w:val="0000FF"/>
          </w:rPr>
          <w:t>4</w:t>
        </w:r>
      </w:hyperlink>
      <w:r>
        <w:t xml:space="preserve"> настоящей статьи.</w:t>
      </w:r>
    </w:p>
    <w:p w:rsidR="00BC6C53" w:rsidRDefault="00BC6C53">
      <w:pPr>
        <w:pStyle w:val="ConsPlusNormal"/>
        <w:jc w:val="both"/>
      </w:pPr>
      <w:r>
        <w:t xml:space="preserve">(в ред. Федеральных законов от 28.12.2022 </w:t>
      </w:r>
      <w:hyperlink r:id="rId12391" w:history="1">
        <w:r>
          <w:rPr>
            <w:color w:val="0000FF"/>
          </w:rPr>
          <w:t>N 564-ФЗ</w:t>
        </w:r>
      </w:hyperlink>
      <w:r>
        <w:t xml:space="preserve">, от 12.07.2024 </w:t>
      </w:r>
      <w:hyperlink r:id="rId12392" w:history="1">
        <w:r>
          <w:rPr>
            <w:color w:val="0000FF"/>
          </w:rPr>
          <w:t>N 176-ФЗ</w:t>
        </w:r>
      </w:hyperlink>
      <w:r>
        <w:t>)</w:t>
      </w:r>
    </w:p>
    <w:p w:rsidR="00BC6C53" w:rsidRDefault="00BC6C53">
      <w:pPr>
        <w:pStyle w:val="ConsPlusNormal"/>
        <w:spacing w:before="220"/>
        <w:ind w:firstLine="540"/>
        <w:jc w:val="both"/>
      </w:pPr>
      <w:r>
        <w:t xml:space="preserve">Законами субъектов Российской Федерации могут быть установлены </w:t>
      </w:r>
      <w:hyperlink r:id="rId12393" w:history="1">
        <w:r>
          <w:rPr>
            <w:color w:val="0000FF"/>
          </w:rPr>
          <w:t>налоговые ставки</w:t>
        </w:r>
      </w:hyperlink>
      <w:r>
        <w:t xml:space="preserve"> в пределах от 5 до 15 процентов для налогоплательщиков, осуществляющих определяемые Правительством Российской Федерации отдельные </w:t>
      </w:r>
      <w:hyperlink r:id="rId12394" w:history="1">
        <w:r>
          <w:rPr>
            <w:color w:val="0000FF"/>
          </w:rPr>
          <w:t>виды</w:t>
        </w:r>
      </w:hyperlink>
      <w:r>
        <w:t xml:space="preserve"> экономической деятельности и отвечающих </w:t>
      </w:r>
      <w:hyperlink r:id="rId12395" w:history="1">
        <w:r>
          <w:rPr>
            <w:color w:val="0000FF"/>
          </w:rPr>
          <w:t>критериям</w:t>
        </w:r>
      </w:hyperlink>
      <w:r>
        <w:t>, установленным Правительством Российской Федерации.</w:t>
      </w:r>
    </w:p>
    <w:p w:rsidR="00BC6C53" w:rsidRDefault="00BC6C53">
      <w:pPr>
        <w:pStyle w:val="ConsPlusNormal"/>
        <w:jc w:val="both"/>
      </w:pPr>
      <w:r>
        <w:t xml:space="preserve">(в ред. Федерального </w:t>
      </w:r>
      <w:hyperlink r:id="rId12396" w:history="1">
        <w:r>
          <w:rPr>
            <w:color w:val="0000FF"/>
          </w:rPr>
          <w:t>закона</w:t>
        </w:r>
      </w:hyperlink>
      <w:r>
        <w:t xml:space="preserve"> от 28.11.2025 N 425-ФЗ)</w:t>
      </w:r>
    </w:p>
    <w:p w:rsidR="00BC6C53" w:rsidRDefault="00BC6C53">
      <w:pPr>
        <w:pStyle w:val="ConsPlusNormal"/>
        <w:jc w:val="both"/>
      </w:pPr>
      <w:r>
        <w:t xml:space="preserve">(п. 2 в ред. Федерального </w:t>
      </w:r>
      <w:hyperlink r:id="rId12397" w:history="1">
        <w:r>
          <w:rPr>
            <w:color w:val="0000FF"/>
          </w:rPr>
          <w:t>закона</w:t>
        </w:r>
      </w:hyperlink>
      <w:r>
        <w:t xml:space="preserve"> от 31.07.2020 N 266-ФЗ)</w:t>
      </w:r>
    </w:p>
    <w:p w:rsidR="00BC6C53" w:rsidRDefault="00BC6C53">
      <w:pPr>
        <w:pStyle w:val="ConsPlusNormal"/>
        <w:spacing w:before="220"/>
        <w:ind w:firstLine="540"/>
        <w:jc w:val="both"/>
      </w:pPr>
      <w:r>
        <w:t xml:space="preserve">2.1. Утратил силу с 1 января 2025 года. - Федеральный </w:t>
      </w:r>
      <w:hyperlink r:id="rId12398" w:history="1">
        <w:r>
          <w:rPr>
            <w:color w:val="0000FF"/>
          </w:rPr>
          <w:t>закон</w:t>
        </w:r>
      </w:hyperlink>
      <w:r>
        <w:t xml:space="preserve"> от 12.07.2024 N 176-ФЗ.</w:t>
      </w:r>
    </w:p>
    <w:p w:rsidR="00BC6C53" w:rsidRDefault="00BC6C53">
      <w:pPr>
        <w:pStyle w:val="ConsPlusNormal"/>
        <w:spacing w:before="220"/>
        <w:ind w:firstLine="540"/>
        <w:jc w:val="both"/>
      </w:pPr>
      <w:bookmarkStart w:id="2631" w:name="Par24381"/>
      <w:bookmarkEnd w:id="2631"/>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BC6C53" w:rsidRDefault="00BC6C53">
      <w:pPr>
        <w:pStyle w:val="ConsPlusNormal"/>
        <w:spacing w:before="220"/>
        <w:ind w:firstLine="540"/>
        <w:jc w:val="both"/>
      </w:pPr>
      <w:r>
        <w:t>В отношении периодов 2015 - 2016 годов налоговая ставка может быть уменьшена до 0 процентов.</w:t>
      </w:r>
    </w:p>
    <w:p w:rsidR="00BC6C53" w:rsidRDefault="00BC6C53">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BC6C53" w:rsidRDefault="00BC6C53">
      <w:pPr>
        <w:pStyle w:val="ConsPlusNormal"/>
        <w:jc w:val="both"/>
      </w:pPr>
      <w:r>
        <w:t xml:space="preserve">(в ред. Федерального </w:t>
      </w:r>
      <w:hyperlink r:id="rId12399" w:history="1">
        <w:r>
          <w:rPr>
            <w:color w:val="0000FF"/>
          </w:rPr>
          <w:t>закона</w:t>
        </w:r>
      </w:hyperlink>
      <w:r>
        <w:t xml:space="preserve"> от 13.07.2015 N 232-ФЗ)</w:t>
      </w:r>
    </w:p>
    <w:p w:rsidR="00BC6C53" w:rsidRDefault="00BC6C53">
      <w:pPr>
        <w:pStyle w:val="ConsPlusNormal"/>
        <w:spacing w:before="220"/>
        <w:ind w:firstLine="540"/>
        <w:jc w:val="both"/>
      </w:pPr>
      <w:r>
        <w:t xml:space="preserve">абзацы четвертый - пятый утратили силу с 1 января 2016 года. - Федеральный </w:t>
      </w:r>
      <w:hyperlink r:id="rId12400" w:history="1">
        <w:r>
          <w:rPr>
            <w:color w:val="0000FF"/>
          </w:rPr>
          <w:t>закон</w:t>
        </w:r>
      </w:hyperlink>
      <w:r>
        <w:t xml:space="preserve"> от 13.07.2015 N 232-ФЗ.</w:t>
      </w:r>
    </w:p>
    <w:p w:rsidR="00BC6C53" w:rsidRDefault="00BC6C53">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BC6C53" w:rsidRDefault="00BC6C53">
      <w:pPr>
        <w:pStyle w:val="ConsPlusNormal"/>
        <w:jc w:val="both"/>
      </w:pPr>
      <w:r>
        <w:t xml:space="preserve">(в ред. Федеральных законов от 31.07.2020 </w:t>
      </w:r>
      <w:hyperlink r:id="rId12401" w:history="1">
        <w:r>
          <w:rPr>
            <w:color w:val="0000FF"/>
          </w:rPr>
          <w:t>N 266-ФЗ</w:t>
        </w:r>
      </w:hyperlink>
      <w:r>
        <w:t xml:space="preserve">, от 12.07.2024 </w:t>
      </w:r>
      <w:hyperlink r:id="rId12402" w:history="1">
        <w:r>
          <w:rPr>
            <w:color w:val="0000FF"/>
          </w:rPr>
          <w:t>N 176-ФЗ</w:t>
        </w:r>
      </w:hyperlink>
      <w:r>
        <w:t>)</w:t>
      </w:r>
    </w:p>
    <w:p w:rsidR="00BC6C53" w:rsidRDefault="00BC6C53">
      <w:pPr>
        <w:pStyle w:val="ConsPlusNormal"/>
        <w:jc w:val="both"/>
      </w:pPr>
      <w:r>
        <w:t xml:space="preserve">(п. 3 введен Федеральным </w:t>
      </w:r>
      <w:hyperlink r:id="rId12403" w:history="1">
        <w:r>
          <w:rPr>
            <w:color w:val="0000FF"/>
          </w:rPr>
          <w:t>законом</w:t>
        </w:r>
      </w:hyperlink>
      <w:r>
        <w:t xml:space="preserve"> от 29.11.2014 N 379-ФЗ)</w:t>
      </w:r>
    </w:p>
    <w:p w:rsidR="00BC6C53" w:rsidRDefault="00BC6C53">
      <w:pPr>
        <w:pStyle w:val="ConsPlusNormal"/>
        <w:spacing w:before="220"/>
        <w:ind w:firstLine="540"/>
        <w:jc w:val="both"/>
      </w:pPr>
      <w:bookmarkStart w:id="2632" w:name="Par24389"/>
      <w:bookmarkEnd w:id="2632"/>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BC6C53" w:rsidRDefault="00BC6C53">
      <w:pPr>
        <w:pStyle w:val="ConsPlusNormal"/>
        <w:jc w:val="both"/>
      </w:pPr>
      <w:r>
        <w:t xml:space="preserve">(п. 3.1 введен Федеральным </w:t>
      </w:r>
      <w:hyperlink r:id="rId12404" w:history="1">
        <w:r>
          <w:rPr>
            <w:color w:val="0000FF"/>
          </w:rPr>
          <w:t>законом</w:t>
        </w:r>
      </w:hyperlink>
      <w:r>
        <w:t xml:space="preserve"> от 28.12.2022 N 564-ФЗ; в ред. Федерального </w:t>
      </w:r>
      <w:hyperlink r:id="rId12405" w:history="1">
        <w:r>
          <w:rPr>
            <w:color w:val="0000FF"/>
          </w:rPr>
          <w:t>закона</w:t>
        </w:r>
      </w:hyperlink>
      <w:r>
        <w:t xml:space="preserve"> от 12.07.2024 N 176-ФЗ)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4 ст. 346.20 утрачивает силу (</w:t>
            </w:r>
            <w:hyperlink r:id="rId12406" w:history="1">
              <w:r>
                <w:rPr>
                  <w:color w:val="0000FF"/>
                </w:rPr>
                <w:t>ФЗ</w:t>
              </w:r>
            </w:hyperlink>
            <w:r>
              <w:rPr>
                <w:color w:val="392C69"/>
              </w:rPr>
              <w:t xml:space="preserve"> от 29.12.2014 N 477-ФЗ).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633" w:name="Par24393"/>
      <w:bookmarkEnd w:id="2633"/>
      <w:r>
        <w:lastRenderedPageBreak/>
        <w:t xml:space="preserve">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w:t>
      </w:r>
      <w:hyperlink r:id="rId12407" w:history="1">
        <w:r>
          <w:rPr>
            <w:color w:val="0000FF"/>
          </w:rPr>
          <w:t>виды</w:t>
        </w:r>
      </w:hyperlink>
      <w:r>
        <w:t xml:space="preserve"> экономической деятельности, а также отвечающих </w:t>
      </w:r>
      <w:hyperlink r:id="rId12408" w:history="1">
        <w:r>
          <w:rPr>
            <w:color w:val="0000FF"/>
          </w:rPr>
          <w:t>критериям</w:t>
        </w:r>
      </w:hyperlink>
      <w:r>
        <w:t>, установленным Правительством Российской Федерации.</w:t>
      </w:r>
    </w:p>
    <w:p w:rsidR="00BC6C53" w:rsidRDefault="00BC6C53">
      <w:pPr>
        <w:pStyle w:val="ConsPlusNormal"/>
        <w:jc w:val="both"/>
      </w:pPr>
      <w:r>
        <w:t xml:space="preserve">(в ред. Федерального </w:t>
      </w:r>
      <w:hyperlink r:id="rId1240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Налогоплательщики, указанные в </w:t>
      </w:r>
      <w:hyperlink w:anchor="Par2439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ar2439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ar24341" w:history="1">
        <w:r>
          <w:rPr>
            <w:color w:val="0000FF"/>
          </w:rPr>
          <w:t>пунктом 6 статьи 346.18</w:t>
        </w:r>
      </w:hyperlink>
      <w:r>
        <w:t xml:space="preserve"> настоящего Кодекса.</w:t>
      </w:r>
    </w:p>
    <w:p w:rsidR="00BC6C53" w:rsidRDefault="00BC6C53">
      <w:pPr>
        <w:pStyle w:val="ConsPlusNormal"/>
        <w:jc w:val="both"/>
      </w:pPr>
      <w:r>
        <w:t xml:space="preserve">(в ред. Федерального </w:t>
      </w:r>
      <w:hyperlink r:id="rId12410" w:history="1">
        <w:r>
          <w:rPr>
            <w:color w:val="0000FF"/>
          </w:rPr>
          <w:t>закона</w:t>
        </w:r>
      </w:hyperlink>
      <w:r>
        <w:t xml:space="preserve"> от 03.07.2016 N 243-ФЗ)</w:t>
      </w:r>
    </w:p>
    <w:p w:rsidR="00BC6C53" w:rsidRDefault="00BC6C53">
      <w:pPr>
        <w:pStyle w:val="ConsPlusNormal"/>
        <w:spacing w:before="220"/>
        <w:ind w:firstLine="540"/>
        <w:jc w:val="both"/>
      </w:pPr>
      <w:r>
        <w:t xml:space="preserve">Абзацы третий - седьмой утратили силу. - Федеральный </w:t>
      </w:r>
      <w:hyperlink r:id="rId12411" w:history="1">
        <w:r>
          <w:rPr>
            <w:color w:val="0000FF"/>
          </w:rPr>
          <w:t>закон</w:t>
        </w:r>
      </w:hyperlink>
      <w:r>
        <w:t xml:space="preserve"> от 28.11.2025 N 425-ФЗ.</w:t>
      </w:r>
    </w:p>
    <w:p w:rsidR="00BC6C53" w:rsidRDefault="00BC6C53">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ar24369" w:history="1">
        <w:r>
          <w:rPr>
            <w:color w:val="0000FF"/>
          </w:rPr>
          <w:t>пунктом 1</w:t>
        </w:r>
      </w:hyperlink>
      <w:r>
        <w:t xml:space="preserve">, </w:t>
      </w:r>
      <w:hyperlink w:anchor="Par24375" w:history="1">
        <w:r>
          <w:rPr>
            <w:color w:val="0000FF"/>
          </w:rPr>
          <w:t>2</w:t>
        </w:r>
      </w:hyperlink>
      <w:r>
        <w:t xml:space="preserve"> или </w:t>
      </w:r>
      <w:hyperlink w:anchor="Par24381" w:history="1">
        <w:r>
          <w:rPr>
            <w:color w:val="0000FF"/>
          </w:rPr>
          <w:t>3</w:t>
        </w:r>
      </w:hyperlink>
      <w:r>
        <w:t xml:space="preserve"> настоящей статьи, за налоговый период, в котором нарушены указанные ограничения.</w:t>
      </w:r>
    </w:p>
    <w:p w:rsidR="00BC6C53" w:rsidRDefault="00BC6C53">
      <w:pPr>
        <w:pStyle w:val="ConsPlusNormal"/>
        <w:spacing w:before="220"/>
        <w:ind w:firstLine="540"/>
        <w:jc w:val="both"/>
      </w:pPr>
      <w:r>
        <w:t xml:space="preserve">Абзац утратил силу. - Федеральный </w:t>
      </w:r>
      <w:hyperlink r:id="rId12412" w:history="1">
        <w:r>
          <w:rPr>
            <w:color w:val="0000FF"/>
          </w:rPr>
          <w:t>закон</w:t>
        </w:r>
      </w:hyperlink>
      <w:r>
        <w:t xml:space="preserve"> от 28.11.2025 N 425-ФЗ.</w:t>
      </w:r>
    </w:p>
    <w:p w:rsidR="00BC6C53" w:rsidRDefault="00BC6C53">
      <w:pPr>
        <w:pStyle w:val="ConsPlusNormal"/>
        <w:jc w:val="both"/>
      </w:pPr>
      <w:r>
        <w:t xml:space="preserve">(п. 4 введен Федеральным </w:t>
      </w:r>
      <w:hyperlink r:id="rId12413" w:history="1">
        <w:r>
          <w:rPr>
            <w:color w:val="0000FF"/>
          </w:rPr>
          <w:t>законом</w:t>
        </w:r>
      </w:hyperlink>
      <w:r>
        <w:t xml:space="preserve"> от 29.12.2014 N 477-ФЗ)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346.21. Порядок исчисления и уплаты налога</w:t>
      </w:r>
    </w:p>
    <w:p w:rsidR="00BC6C53" w:rsidRDefault="00BC6C53">
      <w:pPr>
        <w:pStyle w:val="ConsPlusNormal"/>
        <w:jc w:val="both"/>
      </w:pPr>
    </w:p>
    <w:p w:rsidR="00BC6C53" w:rsidRDefault="00BC6C53">
      <w:pPr>
        <w:pStyle w:val="ConsPlusNormal"/>
        <w:ind w:firstLine="540"/>
        <w:jc w:val="both"/>
      </w:pPr>
      <w:r>
        <w:t>1. Налог исчисляется как соответствующая налоговой ставке процентная доля налоговой базы.</w:t>
      </w:r>
    </w:p>
    <w:p w:rsidR="00BC6C53" w:rsidRDefault="00BC6C53">
      <w:pPr>
        <w:pStyle w:val="ConsPlusNormal"/>
        <w:jc w:val="both"/>
      </w:pPr>
      <w:r>
        <w:t xml:space="preserve">(в ред. Федерального </w:t>
      </w:r>
      <w:hyperlink r:id="rId12414"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Абзацы второй - четвертый утратили силу с 1 января 2025 года. - Федеральный </w:t>
      </w:r>
      <w:hyperlink r:id="rId12415" w:history="1">
        <w:r>
          <w:rPr>
            <w:color w:val="0000FF"/>
          </w:rPr>
          <w:t>закон</w:t>
        </w:r>
      </w:hyperlink>
      <w:r>
        <w:t xml:space="preserve"> от 12.07.2024 N 176-ФЗ.</w:t>
      </w:r>
    </w:p>
    <w:p w:rsidR="00BC6C53" w:rsidRDefault="00BC6C53">
      <w:pPr>
        <w:pStyle w:val="ConsPlusNormal"/>
        <w:jc w:val="both"/>
      </w:pPr>
      <w:r>
        <w:t xml:space="preserve">(п. 1 в ред. Федерального </w:t>
      </w:r>
      <w:hyperlink r:id="rId12416" w:history="1">
        <w:r>
          <w:rPr>
            <w:color w:val="0000FF"/>
          </w:rPr>
          <w:t>закона</w:t>
        </w:r>
      </w:hyperlink>
      <w:r>
        <w:t xml:space="preserve"> от 31.07.2020 N 266-ФЗ)</w:t>
      </w:r>
    </w:p>
    <w:p w:rsidR="00BC6C53" w:rsidRDefault="00BC6C53">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BC6C53" w:rsidRDefault="00BC6C53">
      <w:pPr>
        <w:pStyle w:val="ConsPlusNormal"/>
        <w:spacing w:before="220"/>
        <w:ind w:firstLine="540"/>
        <w:jc w:val="both"/>
      </w:pPr>
      <w:r>
        <w:t xml:space="preserve">В </w:t>
      </w:r>
      <w:hyperlink r:id="rId12417" w:history="1">
        <w:r>
          <w:rPr>
            <w:color w:val="0000FF"/>
          </w:rPr>
          <w:t>случае</w:t>
        </w:r>
      </w:hyperlink>
      <w:r>
        <w:t xml:space="preserve">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BC6C53" w:rsidRDefault="00BC6C53">
      <w:pPr>
        <w:pStyle w:val="ConsPlusNormal"/>
        <w:jc w:val="both"/>
      </w:pPr>
      <w:r>
        <w:t xml:space="preserve">(в ред. Федерального </w:t>
      </w:r>
      <w:hyperlink r:id="rId12418" w:history="1">
        <w:r>
          <w:rPr>
            <w:color w:val="0000FF"/>
          </w:rPr>
          <w:t>закона</w:t>
        </w:r>
      </w:hyperlink>
      <w:r>
        <w:t xml:space="preserve"> от 29.10.2024 N 362-ФЗ)</w:t>
      </w:r>
    </w:p>
    <w:p w:rsidR="00BC6C53" w:rsidRDefault="00BC6C53">
      <w:pPr>
        <w:pStyle w:val="ConsPlusNormal"/>
        <w:spacing w:before="220"/>
        <w:ind w:firstLine="540"/>
        <w:jc w:val="both"/>
      </w:pPr>
      <w:r>
        <w:t xml:space="preserve">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w:t>
      </w:r>
      <w:r>
        <w:lastRenderedPageBreak/>
        <w:t>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rsidR="00BC6C53" w:rsidRDefault="00BC6C53">
      <w:pPr>
        <w:pStyle w:val="ConsPlusNormal"/>
        <w:jc w:val="both"/>
      </w:pPr>
      <w:r>
        <w:t xml:space="preserve">(абзац введен Федеральным </w:t>
      </w:r>
      <w:hyperlink r:id="rId12419" w:history="1">
        <w:r>
          <w:rPr>
            <w:color w:val="0000FF"/>
          </w:rPr>
          <w:t>законом</w:t>
        </w:r>
      </w:hyperlink>
      <w:r>
        <w:t xml:space="preserve"> от 29.10.2024 N 362-ФЗ)</w:t>
      </w:r>
    </w:p>
    <w:p w:rsidR="00BC6C53" w:rsidRDefault="00BC6C53">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BC6C53" w:rsidRDefault="00BC6C53">
      <w:pPr>
        <w:pStyle w:val="ConsPlusNormal"/>
        <w:jc w:val="both"/>
      </w:pPr>
      <w:r>
        <w:t xml:space="preserve">(в ред. Федерального </w:t>
      </w:r>
      <w:hyperlink r:id="rId12420"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Абзацы второй - четвертый утратили силу с 1 января 2025 года. - Федеральный </w:t>
      </w:r>
      <w:hyperlink r:id="rId12421" w:history="1">
        <w:r>
          <w:rPr>
            <w:color w:val="0000FF"/>
          </w:rPr>
          <w:t>закон</w:t>
        </w:r>
      </w:hyperlink>
      <w:r>
        <w:t xml:space="preserve"> от 12.07.2024 N 176-ФЗ.</w:t>
      </w:r>
    </w:p>
    <w:p w:rsidR="00BC6C53" w:rsidRDefault="00BC6C53">
      <w:pPr>
        <w:pStyle w:val="ConsPlusNormal"/>
        <w:jc w:val="both"/>
      </w:pPr>
      <w:r>
        <w:t xml:space="preserve">(п. 3 в ред. Федерального </w:t>
      </w:r>
      <w:hyperlink r:id="rId12422" w:history="1">
        <w:r>
          <w:rPr>
            <w:color w:val="0000FF"/>
          </w:rPr>
          <w:t>закона</w:t>
        </w:r>
      </w:hyperlink>
      <w:r>
        <w:t xml:space="preserve"> от 31.07.2020 N 266-ФЗ)</w:t>
      </w:r>
    </w:p>
    <w:p w:rsidR="00BC6C53" w:rsidRDefault="00BC6C53">
      <w:pPr>
        <w:pStyle w:val="ConsPlusNormal"/>
        <w:spacing w:before="220"/>
        <w:ind w:firstLine="540"/>
        <w:jc w:val="both"/>
      </w:pPr>
      <w:bookmarkStart w:id="2634" w:name="Par24417"/>
      <w:bookmarkEnd w:id="263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BC6C53" w:rsidRDefault="00BC6C53">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BC6C53" w:rsidRDefault="00BC6C53">
      <w:pPr>
        <w:pStyle w:val="ConsPlusNormal"/>
        <w:jc w:val="both"/>
      </w:pPr>
      <w:r>
        <w:t xml:space="preserve">(в ред. Федерального </w:t>
      </w:r>
      <w:hyperlink r:id="rId12423" w:history="1">
        <w:r>
          <w:rPr>
            <w:color w:val="0000FF"/>
          </w:rPr>
          <w:t>закона</w:t>
        </w:r>
      </w:hyperlink>
      <w:r>
        <w:t xml:space="preserve"> от 31.07.2023 N 389-ФЗ)</w:t>
      </w:r>
    </w:p>
    <w:p w:rsidR="00BC6C53" w:rsidRDefault="00BC6C53">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2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2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C6C53" w:rsidRDefault="00BC6C53">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26" w:history="1">
        <w:r>
          <w:rPr>
            <w:color w:val="0000FF"/>
          </w:rPr>
          <w:t>законом</w:t>
        </w:r>
      </w:hyperlink>
      <w:r>
        <w:t xml:space="preserve"> от 29 декабря 2006 года N 255-ФЗ "Об обязательном социальном страховании на случай </w:t>
      </w:r>
      <w:r>
        <w:lastRenderedPageBreak/>
        <w:t xml:space="preserve">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427"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2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C6C53" w:rsidRDefault="00BC6C53">
      <w:pPr>
        <w:pStyle w:val="ConsPlusNormal"/>
        <w:spacing w:before="220"/>
        <w:ind w:firstLine="540"/>
        <w:jc w:val="both"/>
      </w:pPr>
      <w:bookmarkStart w:id="2635" w:name="Par24422"/>
      <w:bookmarkEnd w:id="2635"/>
      <w:r>
        <w:t xml:space="preserve">При этом налогоплательщики (за исключением налогоплательщиков, указанных в </w:t>
      </w:r>
      <w:hyperlink w:anchor="Par24424"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BC6C53" w:rsidRDefault="00BC6C53">
      <w:pPr>
        <w:pStyle w:val="ConsPlusNormal"/>
        <w:jc w:val="both"/>
      </w:pPr>
      <w:r>
        <w:t xml:space="preserve">(в ред. Федерального </w:t>
      </w:r>
      <w:hyperlink r:id="rId12429" w:history="1">
        <w:r>
          <w:rPr>
            <w:color w:val="0000FF"/>
          </w:rPr>
          <w:t>закона</w:t>
        </w:r>
      </w:hyperlink>
      <w:r>
        <w:t xml:space="preserve"> от 27.11.2017 N 335-ФЗ)</w:t>
      </w:r>
    </w:p>
    <w:p w:rsidR="00BC6C53" w:rsidRDefault="00BC6C53">
      <w:pPr>
        <w:pStyle w:val="ConsPlusNormal"/>
        <w:spacing w:before="220"/>
        <w:ind w:firstLine="540"/>
        <w:jc w:val="both"/>
      </w:pPr>
      <w:bookmarkStart w:id="2636" w:name="Par24424"/>
      <w:bookmarkEnd w:id="2636"/>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ar24422" w:history="1">
        <w:r>
          <w:rPr>
            <w:color w:val="0000FF"/>
          </w:rPr>
          <w:t>абзаце пятом</w:t>
        </w:r>
      </w:hyperlink>
      <w:r>
        <w:t xml:space="preserve"> настоящего пункта ограничения.</w:t>
      </w:r>
    </w:p>
    <w:p w:rsidR="00BC6C53" w:rsidRDefault="00BC6C53">
      <w:pPr>
        <w:pStyle w:val="ConsPlusNormal"/>
        <w:jc w:val="both"/>
      </w:pPr>
      <w:r>
        <w:t xml:space="preserve">(абзац введен Федеральным </w:t>
      </w:r>
      <w:hyperlink r:id="rId12430" w:history="1">
        <w:r>
          <w:rPr>
            <w:color w:val="0000FF"/>
          </w:rPr>
          <w:t>законом</w:t>
        </w:r>
      </w:hyperlink>
      <w:r>
        <w:t xml:space="preserve"> от 31.07.2023 N 389-ФЗ)</w:t>
      </w:r>
    </w:p>
    <w:p w:rsidR="00BC6C53" w:rsidRDefault="00BC6C53">
      <w:pPr>
        <w:pStyle w:val="ConsPlusNormal"/>
        <w:spacing w:before="220"/>
        <w:ind w:firstLine="540"/>
        <w:jc w:val="both"/>
      </w:pPr>
      <w:bookmarkStart w:id="2637" w:name="Par24426"/>
      <w:bookmarkEnd w:id="2637"/>
      <w:r>
        <w:t xml:space="preserve">Индивидуальные предприниматели, выбравшие в качестве объекта налогообложения доходы, </w:t>
      </w:r>
      <w:hyperlink r:id="rId12431" w:history="1">
        <w:r>
          <w:rPr>
            <w:color w:val="0000FF"/>
          </w:rPr>
          <w:t>уменьшают</w:t>
        </w:r>
      </w:hyperlink>
      <w:r>
        <w:t xml:space="preserve">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ar27838" w:history="1">
        <w:r>
          <w:rPr>
            <w:color w:val="0000FF"/>
          </w:rPr>
          <w:t>статьей 430</w:t>
        </w:r>
      </w:hyperlink>
      <w:r>
        <w:t xml:space="preserve"> настоящего Кодекса.</w:t>
      </w:r>
    </w:p>
    <w:p w:rsidR="00BC6C53" w:rsidRDefault="00BC6C53">
      <w:pPr>
        <w:pStyle w:val="ConsPlusNormal"/>
        <w:jc w:val="both"/>
      </w:pPr>
      <w:r>
        <w:t xml:space="preserve">(в ред. Федерального </w:t>
      </w:r>
      <w:hyperlink r:id="rId12432" w:history="1">
        <w:r>
          <w:rPr>
            <w:color w:val="0000FF"/>
          </w:rPr>
          <w:t>закона</w:t>
        </w:r>
      </w:hyperlink>
      <w:r>
        <w:t xml:space="preserve"> от 31.07.2023 N 389-ФЗ)</w:t>
      </w:r>
    </w:p>
    <w:p w:rsidR="00BC6C53" w:rsidRDefault="00BC6C53">
      <w:pPr>
        <w:pStyle w:val="ConsPlusNormal"/>
        <w:spacing w:before="220"/>
        <w:ind w:firstLine="540"/>
        <w:jc w:val="both"/>
      </w:pPr>
      <w:r>
        <w:t xml:space="preserve">Страховые взносы, указанные в </w:t>
      </w:r>
      <w:hyperlink w:anchor="Par24426" w:history="1">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433" w:history="1">
        <w:r>
          <w:rPr>
            <w:color w:val="0000FF"/>
          </w:rPr>
          <w:t>пунктом 7 статьи 6.1</w:t>
        </w:r>
      </w:hyperlink>
      <w:r>
        <w:t xml:space="preserve"> настоящего Кодекса на первый рабочий день следующего года.</w:t>
      </w:r>
    </w:p>
    <w:p w:rsidR="00BC6C53" w:rsidRDefault="00BC6C53">
      <w:pPr>
        <w:pStyle w:val="ConsPlusNormal"/>
        <w:jc w:val="both"/>
      </w:pPr>
      <w:r>
        <w:t xml:space="preserve">(абзац введен Федеральным </w:t>
      </w:r>
      <w:hyperlink r:id="rId12434"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Суммы страховых взносов, определяемые в соответствии со </w:t>
      </w:r>
      <w:hyperlink w:anchor="Par27838" w:history="1">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BC6C53" w:rsidRDefault="00BC6C53">
      <w:pPr>
        <w:pStyle w:val="ConsPlusNormal"/>
        <w:jc w:val="both"/>
      </w:pPr>
      <w:r>
        <w:t xml:space="preserve">(абзац введен Федеральным </w:t>
      </w:r>
      <w:hyperlink r:id="rId12435" w:history="1">
        <w:r>
          <w:rPr>
            <w:color w:val="0000FF"/>
          </w:rPr>
          <w:t>законом</w:t>
        </w:r>
      </w:hyperlink>
      <w:r>
        <w:t xml:space="preserve"> от 31.07.2023 N 389-ФЗ)</w:t>
      </w:r>
    </w:p>
    <w:p w:rsidR="00BC6C53" w:rsidRDefault="00BC6C53">
      <w:pPr>
        <w:pStyle w:val="ConsPlusNormal"/>
        <w:jc w:val="both"/>
      </w:pPr>
      <w:r>
        <w:t xml:space="preserve">(п. 3.1 введен Федеральным </w:t>
      </w:r>
      <w:hyperlink r:id="rId12436" w:history="1">
        <w:r>
          <w:rPr>
            <w:color w:val="0000FF"/>
          </w:rPr>
          <w:t>законом</w:t>
        </w:r>
      </w:hyperlink>
      <w:r>
        <w:t xml:space="preserve"> от 25.06.2012 N 94-ФЗ (ред. 03.12.2012))</w:t>
      </w:r>
    </w:p>
    <w:p w:rsidR="00BC6C53" w:rsidRDefault="00BC6C53">
      <w:pPr>
        <w:pStyle w:val="ConsPlusNormal"/>
        <w:spacing w:before="220"/>
        <w:ind w:firstLine="540"/>
        <w:jc w:val="both"/>
      </w:pPr>
      <w:bookmarkStart w:id="2638" w:name="Par24433"/>
      <w:bookmarkEnd w:id="2638"/>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BC6C53" w:rsidRDefault="00BC6C53">
      <w:pPr>
        <w:pStyle w:val="ConsPlusNormal"/>
        <w:spacing w:before="220"/>
        <w:ind w:firstLine="540"/>
        <w:jc w:val="both"/>
      </w:pPr>
      <w:r>
        <w:t xml:space="preserve">Налогоплательщики, указанные в </w:t>
      </w:r>
      <w:hyperlink w:anchor="Par24433" w:history="1">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anchor="Par24417" w:history="1">
        <w:r>
          <w:rPr>
            <w:color w:val="0000FF"/>
          </w:rPr>
          <w:t>пунктами 3.1</w:t>
        </w:r>
      </w:hyperlink>
      <w:r>
        <w:t xml:space="preserve"> и </w:t>
      </w:r>
      <w:hyperlink w:anchor="Par24455" w:history="1">
        <w:r>
          <w:rPr>
            <w:color w:val="0000FF"/>
          </w:rPr>
          <w:t>8</w:t>
        </w:r>
      </w:hyperlink>
      <w:r>
        <w:t xml:space="preserve"> настоящей статьи.</w:t>
      </w:r>
    </w:p>
    <w:p w:rsidR="00BC6C53" w:rsidRDefault="00BC6C53">
      <w:pPr>
        <w:pStyle w:val="ConsPlusNormal"/>
        <w:spacing w:before="220"/>
        <w:ind w:firstLine="540"/>
        <w:jc w:val="both"/>
      </w:pPr>
      <w:r>
        <w:t xml:space="preserve">В целях настоящего пункта в расходы на приобретение контрольно-кассовой техники </w:t>
      </w:r>
      <w:r>
        <w:lastRenderedPageBreak/>
        <w:t>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BC6C53" w:rsidRDefault="00BC6C53">
      <w:pPr>
        <w:pStyle w:val="ConsPlusNormal"/>
        <w:spacing w:before="22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BC6C53" w:rsidRDefault="00BC6C53">
      <w:pPr>
        <w:pStyle w:val="ConsPlusNormal"/>
        <w:spacing w:before="220"/>
        <w:ind w:firstLine="540"/>
        <w:jc w:val="both"/>
      </w:pPr>
      <w: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anchor="Par24433" w:history="1">
        <w:r>
          <w:rPr>
            <w:color w:val="0000FF"/>
          </w:rPr>
          <w:t>абзацем первым</w:t>
        </w:r>
      </w:hyperlink>
      <w: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rsidR="00BC6C53" w:rsidRDefault="00BC6C53">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BC6C53" w:rsidRDefault="00BC6C53">
      <w:pPr>
        <w:pStyle w:val="ConsPlusNormal"/>
        <w:jc w:val="both"/>
      </w:pPr>
      <w:r>
        <w:t xml:space="preserve">(п. 3.2 введен Федеральным </w:t>
      </w:r>
      <w:hyperlink r:id="rId12437" w:history="1">
        <w:r>
          <w:rPr>
            <w:color w:val="0000FF"/>
          </w:rPr>
          <w:t>законом</w:t>
        </w:r>
      </w:hyperlink>
      <w:r>
        <w:t xml:space="preserve"> от 08.08.2024 N 259-ФЗ)</w:t>
      </w:r>
    </w:p>
    <w:p w:rsidR="00BC6C53" w:rsidRDefault="00BC6C53">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BC6C53" w:rsidRDefault="00BC6C53">
      <w:pPr>
        <w:pStyle w:val="ConsPlusNormal"/>
        <w:jc w:val="both"/>
      </w:pPr>
      <w:r>
        <w:t xml:space="preserve">(в ред. Федерального </w:t>
      </w:r>
      <w:hyperlink r:id="rId12438" w:history="1">
        <w:r>
          <w:rPr>
            <w:color w:val="0000FF"/>
          </w:rPr>
          <w:t>закона</w:t>
        </w:r>
      </w:hyperlink>
      <w:r>
        <w:t xml:space="preserve"> от 12.07.2024 N 176-ФЗ)</w:t>
      </w:r>
    </w:p>
    <w:p w:rsidR="00BC6C53" w:rsidRDefault="00BC6C53">
      <w:pPr>
        <w:pStyle w:val="ConsPlusNormal"/>
        <w:spacing w:before="220"/>
        <w:ind w:firstLine="540"/>
        <w:jc w:val="both"/>
      </w:pPr>
      <w:r>
        <w:t xml:space="preserve">Абзацы второй - четвертый утратили силу с 1 января 2025 года. - Федеральный </w:t>
      </w:r>
      <w:hyperlink r:id="rId12439" w:history="1">
        <w:r>
          <w:rPr>
            <w:color w:val="0000FF"/>
          </w:rPr>
          <w:t>закон</w:t>
        </w:r>
      </w:hyperlink>
      <w:r>
        <w:t xml:space="preserve"> от 12.07.2024 N 176-ФЗ.</w:t>
      </w:r>
    </w:p>
    <w:p w:rsidR="00BC6C53" w:rsidRDefault="00BC6C53">
      <w:pPr>
        <w:pStyle w:val="ConsPlusNormal"/>
        <w:jc w:val="both"/>
      </w:pPr>
      <w:r>
        <w:t xml:space="preserve">(п. 4 в ред. Федерального </w:t>
      </w:r>
      <w:hyperlink r:id="rId12440" w:history="1">
        <w:r>
          <w:rPr>
            <w:color w:val="0000FF"/>
          </w:rPr>
          <w:t>закона</w:t>
        </w:r>
      </w:hyperlink>
      <w:r>
        <w:t xml:space="preserve"> от 31.07.2020 N 266-ФЗ)</w:t>
      </w:r>
    </w:p>
    <w:p w:rsidR="00BC6C53" w:rsidRDefault="00BC6C53">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BC6C53" w:rsidRDefault="00BC6C53">
      <w:pPr>
        <w:pStyle w:val="ConsPlusNormal"/>
        <w:jc w:val="both"/>
      </w:pPr>
      <w:r>
        <w:t xml:space="preserve">(п. 5 в ред. Федерального </w:t>
      </w:r>
      <w:hyperlink r:id="rId12441" w:history="1">
        <w:r>
          <w:rPr>
            <w:color w:val="0000FF"/>
          </w:rPr>
          <w:t>закона</w:t>
        </w:r>
      </w:hyperlink>
      <w:r>
        <w:t xml:space="preserve"> от 21.07.2005 N 101-ФЗ)</w:t>
      </w:r>
    </w:p>
    <w:p w:rsidR="00BC6C53" w:rsidRDefault="00BC6C53">
      <w:pPr>
        <w:pStyle w:val="ConsPlusNormal"/>
        <w:spacing w:before="220"/>
        <w:ind w:firstLine="540"/>
        <w:jc w:val="both"/>
      </w:pPr>
      <w:r>
        <w:t xml:space="preserve">6. Уплата налога и авансовых платежей по налогу производится по </w:t>
      </w:r>
      <w:hyperlink r:id="rId12442" w:history="1">
        <w:r>
          <w:rPr>
            <w:color w:val="0000FF"/>
          </w:rPr>
          <w:t>месту нахождения</w:t>
        </w:r>
      </w:hyperlink>
      <w:r>
        <w:t xml:space="preserve"> организации (месту жительства индивидуального предпринимателя).</w:t>
      </w:r>
    </w:p>
    <w:p w:rsidR="00BC6C53" w:rsidRDefault="00BC6C53">
      <w:pPr>
        <w:pStyle w:val="ConsPlusNormal"/>
        <w:jc w:val="both"/>
      </w:pPr>
      <w:r>
        <w:t xml:space="preserve">(в ред. Федерального </w:t>
      </w:r>
      <w:hyperlink r:id="rId12443" w:history="1">
        <w:r>
          <w:rPr>
            <w:color w:val="0000FF"/>
          </w:rPr>
          <w:t>закона</w:t>
        </w:r>
      </w:hyperlink>
      <w:r>
        <w:t xml:space="preserve"> от 21.07.2005 N 101-ФЗ)</w:t>
      </w:r>
    </w:p>
    <w:p w:rsidR="00BC6C53" w:rsidRDefault="00BC6C53">
      <w:pPr>
        <w:pStyle w:val="ConsPlusNormal"/>
        <w:spacing w:before="220"/>
        <w:ind w:firstLine="540"/>
        <w:jc w:val="both"/>
      </w:pPr>
      <w:r>
        <w:t>7. Налог, подлежащий уплате по истечении налогового периода, уплачивается в следующие сроки:</w:t>
      </w:r>
    </w:p>
    <w:p w:rsidR="00BC6C53" w:rsidRDefault="00BC6C53">
      <w:pPr>
        <w:pStyle w:val="ConsPlusNormal"/>
        <w:spacing w:before="220"/>
        <w:ind w:firstLine="540"/>
        <w:jc w:val="both"/>
      </w:pPr>
      <w:r>
        <w:t>организациями - не позднее 28 марта года, следующего за истекшим налоговым периодом;</w:t>
      </w:r>
    </w:p>
    <w:p w:rsidR="00BC6C53" w:rsidRDefault="00BC6C53">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BC6C53" w:rsidRDefault="00BC6C53">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ar24103"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BC6C53" w:rsidRDefault="00BC6C53">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ar24088" w:history="1">
        <w:r>
          <w:rPr>
            <w:color w:val="0000FF"/>
          </w:rPr>
          <w:t>пункта 4 статьи 346.13</w:t>
        </w:r>
      </w:hyperlink>
      <w:r>
        <w:t xml:space="preserve"> настоящего Кодекса, - не позднее 28-го </w:t>
      </w:r>
      <w:r>
        <w:lastRenderedPageBreak/>
        <w:t>числа месяца, следующего за кварталом, в котором утрачено данное право.</w:t>
      </w:r>
    </w:p>
    <w:p w:rsidR="00BC6C53" w:rsidRDefault="00BC6C53">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BC6C53" w:rsidRDefault="00BC6C53">
      <w:pPr>
        <w:pStyle w:val="ConsPlusNormal"/>
        <w:jc w:val="both"/>
      </w:pPr>
      <w:r>
        <w:t xml:space="preserve">(п. 7 в ред. Федерального </w:t>
      </w:r>
      <w:hyperlink r:id="rId12444" w:history="1">
        <w:r>
          <w:rPr>
            <w:color w:val="0000FF"/>
          </w:rPr>
          <w:t>закона</w:t>
        </w:r>
      </w:hyperlink>
      <w:r>
        <w:t xml:space="preserve"> от 14.07.2022 N 263-ФЗ)</w:t>
      </w:r>
    </w:p>
    <w:p w:rsidR="00BC6C53" w:rsidRDefault="00BC6C53">
      <w:pPr>
        <w:pStyle w:val="ConsPlusNormal"/>
        <w:spacing w:before="220"/>
        <w:ind w:firstLine="540"/>
        <w:jc w:val="both"/>
      </w:pPr>
      <w:bookmarkStart w:id="2639" w:name="Par24455"/>
      <w:bookmarkEnd w:id="2639"/>
      <w:r>
        <w:t xml:space="preserve">8. В случае осуществления налогоплательщиком вида предпринимательской деятельности, в отношении которого в соответствии с </w:t>
      </w:r>
      <w:hyperlink w:anchor="Par26921"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ar2441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BC6C53" w:rsidRDefault="00BC6C53">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C6C53" w:rsidRDefault="00BC6C53">
      <w:pPr>
        <w:pStyle w:val="ConsPlusNormal"/>
        <w:jc w:val="both"/>
      </w:pPr>
      <w:r>
        <w:t xml:space="preserve">(п. 8 введен Федеральным </w:t>
      </w:r>
      <w:hyperlink r:id="rId12445" w:history="1">
        <w:r>
          <w:rPr>
            <w:color w:val="0000FF"/>
          </w:rPr>
          <w:t>законом</w:t>
        </w:r>
      </w:hyperlink>
      <w:r>
        <w:t xml:space="preserve"> от 29.11.2014 N 382-ФЗ)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346.22. Утратила силу с 1 января 2013 года. - Федеральный </w:t>
      </w:r>
      <w:hyperlink r:id="rId12446" w:history="1">
        <w:r>
          <w:rPr>
            <w:b/>
            <w:bCs/>
            <w:color w:val="0000FF"/>
          </w:rPr>
          <w:t>закон</w:t>
        </w:r>
      </w:hyperlink>
      <w:r>
        <w:rPr>
          <w:b/>
          <w:bCs/>
        </w:rPr>
        <w:t xml:space="preserve"> от 25.06.2012 N 94-ФЗ.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346.23. Налоговая декларация</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12447" w:history="1">
        <w:r>
          <w:rPr>
            <w:color w:val="0000FF"/>
          </w:rPr>
          <w:t>закона</w:t>
        </w:r>
      </w:hyperlink>
      <w:r>
        <w:t xml:space="preserve"> от 25.06.2012 N 94-ФЗ)</w:t>
      </w:r>
    </w:p>
    <w:p w:rsidR="00BC6C53" w:rsidRDefault="00BC6C53">
      <w:pPr>
        <w:pStyle w:val="ConsPlusNormal"/>
        <w:jc w:val="both"/>
      </w:pPr>
    </w:p>
    <w:p w:rsidR="00BC6C53" w:rsidRDefault="00BC6C53">
      <w:pPr>
        <w:pStyle w:val="ConsPlusNormal"/>
        <w:ind w:firstLine="540"/>
        <w:jc w:val="both"/>
      </w:pPr>
      <w:r>
        <w:t xml:space="preserve">1. По итогам </w:t>
      </w:r>
      <w:hyperlink w:anchor="Par24364" w:history="1">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BC6C53" w:rsidRDefault="00BC6C53">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ar24470" w:history="1">
        <w:r>
          <w:rPr>
            <w:color w:val="0000FF"/>
          </w:rPr>
          <w:t>пунктами 2</w:t>
        </w:r>
      </w:hyperlink>
      <w:r>
        <w:t xml:space="preserve"> и </w:t>
      </w:r>
      <w:hyperlink w:anchor="Par24471" w:history="1">
        <w:r>
          <w:rPr>
            <w:color w:val="0000FF"/>
          </w:rPr>
          <w:t>3</w:t>
        </w:r>
      </w:hyperlink>
      <w:r>
        <w:t xml:space="preserve"> настоящей статьи);</w:t>
      </w:r>
    </w:p>
    <w:p w:rsidR="00BC6C53" w:rsidRDefault="00BC6C53">
      <w:pPr>
        <w:pStyle w:val="ConsPlusNormal"/>
        <w:jc w:val="both"/>
      </w:pPr>
      <w:r>
        <w:t xml:space="preserve">(в ред. Федерального </w:t>
      </w:r>
      <w:hyperlink r:id="rId12448" w:history="1">
        <w:r>
          <w:rPr>
            <w:color w:val="0000FF"/>
          </w:rPr>
          <w:t>закона</w:t>
        </w:r>
      </w:hyperlink>
      <w:r>
        <w:t xml:space="preserve"> от 14.07.2022 N 263-ФЗ)</w:t>
      </w:r>
    </w:p>
    <w:p w:rsidR="00BC6C53" w:rsidRDefault="00BC6C53">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ar24470" w:history="1">
        <w:r>
          <w:rPr>
            <w:color w:val="0000FF"/>
          </w:rPr>
          <w:t>пунктами 2</w:t>
        </w:r>
      </w:hyperlink>
      <w:r>
        <w:t xml:space="preserve"> и </w:t>
      </w:r>
      <w:hyperlink w:anchor="Par24471" w:history="1">
        <w:r>
          <w:rPr>
            <w:color w:val="0000FF"/>
          </w:rPr>
          <w:t>3</w:t>
        </w:r>
      </w:hyperlink>
      <w:r>
        <w:t xml:space="preserve"> настоящей статьи).</w:t>
      </w:r>
    </w:p>
    <w:p w:rsidR="00BC6C53" w:rsidRDefault="00BC6C53">
      <w:pPr>
        <w:pStyle w:val="ConsPlusNormal"/>
        <w:jc w:val="both"/>
      </w:pPr>
      <w:r>
        <w:t xml:space="preserve">(в ред. Федерального </w:t>
      </w:r>
      <w:hyperlink r:id="rId12449" w:history="1">
        <w:r>
          <w:rPr>
            <w:color w:val="0000FF"/>
          </w:rPr>
          <w:t>закона</w:t>
        </w:r>
      </w:hyperlink>
      <w:r>
        <w:t xml:space="preserve"> от 14.07.2022 N 263-ФЗ)</w:t>
      </w:r>
    </w:p>
    <w:p w:rsidR="00BC6C53" w:rsidRDefault="00BC6C53">
      <w:pPr>
        <w:pStyle w:val="ConsPlusNormal"/>
        <w:spacing w:before="220"/>
        <w:ind w:firstLine="540"/>
        <w:jc w:val="both"/>
      </w:pPr>
      <w:bookmarkStart w:id="2640" w:name="Par24470"/>
      <w:bookmarkEnd w:id="2640"/>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ar24103"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BC6C53" w:rsidRDefault="00BC6C53">
      <w:pPr>
        <w:pStyle w:val="ConsPlusNormal"/>
        <w:spacing w:before="220"/>
        <w:ind w:firstLine="540"/>
        <w:jc w:val="both"/>
      </w:pPr>
      <w:bookmarkStart w:id="2641" w:name="Par24471"/>
      <w:bookmarkEnd w:id="2641"/>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24088"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346.24. Налоговый учет</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2450" w:history="1">
        <w:r>
          <w:rPr>
            <w:color w:val="0000FF"/>
          </w:rPr>
          <w:t>закона</w:t>
        </w:r>
      </w:hyperlink>
      <w:r>
        <w:t xml:space="preserve"> от 21.07.2005 N 101-ФЗ)</w:t>
      </w:r>
    </w:p>
    <w:p w:rsidR="00BC6C53" w:rsidRDefault="00BC6C53">
      <w:pPr>
        <w:pStyle w:val="ConsPlusNormal"/>
        <w:jc w:val="both"/>
      </w:pPr>
    </w:p>
    <w:p w:rsidR="00BC6C53" w:rsidRDefault="00BC6C53">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451" w:history="1">
        <w:r>
          <w:rPr>
            <w:color w:val="0000FF"/>
          </w:rPr>
          <w:t>форма</w:t>
        </w:r>
      </w:hyperlink>
      <w:r>
        <w:t xml:space="preserve"> и </w:t>
      </w:r>
      <w:hyperlink r:id="rId12452" w:history="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12453"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BC6C53" w:rsidRDefault="00BC6C53">
      <w:pPr>
        <w:pStyle w:val="ConsPlusNormal"/>
        <w:jc w:val="both"/>
      </w:pPr>
      <w:r>
        <w:t xml:space="preserve">(в ред. Федерального </w:t>
      </w:r>
      <w:hyperlink r:id="rId12454" w:history="1">
        <w:r>
          <w:rPr>
            <w:color w:val="0000FF"/>
          </w:rPr>
          <w:t>закона</w:t>
        </w:r>
      </w:hyperlink>
      <w:r>
        <w:t xml:space="preserve"> от 21.07.2005 N 101-ФЗ)</w:t>
      </w:r>
    </w:p>
    <w:p w:rsidR="00BC6C53" w:rsidRDefault="00BC6C53">
      <w:pPr>
        <w:pStyle w:val="ConsPlusNormal"/>
        <w:jc w:val="both"/>
      </w:pPr>
    </w:p>
    <w:p w:rsidR="00BC6C53" w:rsidRDefault="00BC6C53">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BC6C53" w:rsidRDefault="00BC6C53">
      <w:pPr>
        <w:pStyle w:val="ConsPlusNormal"/>
        <w:jc w:val="both"/>
      </w:pPr>
      <w:r>
        <w:t xml:space="preserve">(в ред. Федерального </w:t>
      </w:r>
      <w:hyperlink r:id="rId12455" w:history="1">
        <w:r>
          <w:rPr>
            <w:color w:val="0000FF"/>
          </w:rPr>
          <w:t>закона</w:t>
        </w:r>
      </w:hyperlink>
      <w:r>
        <w:t xml:space="preserve"> от 21.07.2005 N 101-ФЗ)</w:t>
      </w:r>
    </w:p>
    <w:p w:rsidR="00BC6C53" w:rsidRDefault="00BC6C53">
      <w:pPr>
        <w:pStyle w:val="ConsPlusNormal"/>
        <w:spacing w:before="220"/>
        <w:ind w:firstLine="540"/>
        <w:jc w:val="both"/>
      </w:pPr>
      <w:bookmarkStart w:id="2642" w:name="Par24485"/>
      <w:bookmarkEnd w:id="2642"/>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BC6C53" w:rsidRDefault="00BC6C53">
      <w:pPr>
        <w:pStyle w:val="ConsPlusNormal"/>
        <w:jc w:val="both"/>
      </w:pPr>
      <w:r>
        <w:t xml:space="preserve">(в ред. Федерального </w:t>
      </w:r>
      <w:hyperlink r:id="rId12456" w:history="1">
        <w:r>
          <w:rPr>
            <w:color w:val="0000FF"/>
          </w:rPr>
          <w:t>закона</w:t>
        </w:r>
      </w:hyperlink>
      <w:r>
        <w:t xml:space="preserve"> от 21.07.2005 N 101-ФЗ)</w:t>
      </w:r>
    </w:p>
    <w:p w:rsidR="00BC6C53" w:rsidRDefault="00BC6C53">
      <w:pPr>
        <w:pStyle w:val="ConsPlusNormal"/>
        <w:spacing w:before="220"/>
        <w:ind w:firstLine="540"/>
        <w:jc w:val="both"/>
      </w:pPr>
      <w:r>
        <w:t xml:space="preserve">2) утратил силу. - Федеральный </w:t>
      </w:r>
      <w:hyperlink r:id="rId12457" w:history="1">
        <w:r>
          <w:rPr>
            <w:color w:val="0000FF"/>
          </w:rPr>
          <w:t>закон</w:t>
        </w:r>
      </w:hyperlink>
      <w:r>
        <w:t xml:space="preserve"> от 21.07.2005 N 101-ФЗ;</w:t>
      </w:r>
    </w:p>
    <w:p w:rsidR="00BC6C53" w:rsidRDefault="00BC6C53">
      <w:pPr>
        <w:pStyle w:val="ConsPlusNormal"/>
        <w:spacing w:before="220"/>
        <w:ind w:firstLine="540"/>
        <w:jc w:val="both"/>
      </w:pPr>
      <w:bookmarkStart w:id="2643" w:name="Par24488"/>
      <w:bookmarkEnd w:id="264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BC6C53" w:rsidRDefault="00BC6C53">
      <w:pPr>
        <w:pStyle w:val="ConsPlusNormal"/>
        <w:jc w:val="both"/>
      </w:pPr>
      <w:r>
        <w:t xml:space="preserve">(в ред. Федерального </w:t>
      </w:r>
      <w:hyperlink r:id="rId12458" w:history="1">
        <w:r>
          <w:rPr>
            <w:color w:val="0000FF"/>
          </w:rPr>
          <w:t>закона</w:t>
        </w:r>
      </w:hyperlink>
      <w:r>
        <w:t xml:space="preserve"> от 21.07.2005 N 101-ФЗ)</w:t>
      </w:r>
    </w:p>
    <w:p w:rsidR="00BC6C53" w:rsidRDefault="00BC6C53">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BC6C53" w:rsidRDefault="00BC6C53">
      <w:pPr>
        <w:pStyle w:val="ConsPlusNormal"/>
        <w:jc w:val="both"/>
      </w:pPr>
      <w:r>
        <w:t xml:space="preserve">(в ред. Федерального </w:t>
      </w:r>
      <w:hyperlink r:id="rId12459" w:history="1">
        <w:r>
          <w:rPr>
            <w:color w:val="0000FF"/>
          </w:rPr>
          <w:t>закона</w:t>
        </w:r>
      </w:hyperlink>
      <w:r>
        <w:t xml:space="preserve"> от 21.07.2005 N 101-ФЗ)</w:t>
      </w:r>
    </w:p>
    <w:p w:rsidR="00BC6C53" w:rsidRDefault="00BC6C53">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9660" w:history="1">
        <w:r>
          <w:rPr>
            <w:color w:val="0000FF"/>
          </w:rPr>
          <w:t>главой 25</w:t>
        </w:r>
      </w:hyperlink>
      <w:r>
        <w:t xml:space="preserve"> настоящего Кодекса.</w:t>
      </w:r>
    </w:p>
    <w:p w:rsidR="00BC6C53" w:rsidRDefault="00BC6C53">
      <w:pPr>
        <w:pStyle w:val="ConsPlusNormal"/>
        <w:jc w:val="both"/>
      </w:pPr>
      <w:r>
        <w:t xml:space="preserve">(в ред. Федерального </w:t>
      </w:r>
      <w:hyperlink r:id="rId12460" w:history="1">
        <w:r>
          <w:rPr>
            <w:color w:val="0000FF"/>
          </w:rPr>
          <w:t>закона</w:t>
        </w:r>
      </w:hyperlink>
      <w:r>
        <w:t xml:space="preserve"> от 21.07.2005 N 101-ФЗ)</w:t>
      </w:r>
    </w:p>
    <w:p w:rsidR="00BC6C53" w:rsidRDefault="00BC6C53">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BC6C53" w:rsidRDefault="00BC6C53">
      <w:pPr>
        <w:pStyle w:val="ConsPlusNormal"/>
        <w:spacing w:before="220"/>
        <w:ind w:firstLine="540"/>
        <w:jc w:val="both"/>
      </w:pPr>
      <w:bookmarkStart w:id="2644" w:name="Par24495"/>
      <w:bookmarkEnd w:id="264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BC6C53" w:rsidRDefault="00BC6C53">
      <w:pPr>
        <w:pStyle w:val="ConsPlusNormal"/>
        <w:spacing w:before="220"/>
        <w:ind w:firstLine="540"/>
        <w:jc w:val="both"/>
      </w:pPr>
      <w:bookmarkStart w:id="2645" w:name="Par24496"/>
      <w:bookmarkEnd w:id="2645"/>
      <w:r>
        <w:t xml:space="preserve">2) признаются в составе расходов расходы на приобретение в период применения </w:t>
      </w:r>
      <w:r>
        <w:lastRenderedPageBreak/>
        <w:t xml:space="preserve">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bookmarkStart w:id="2646" w:name="Par24497"/>
      <w:bookmarkEnd w:id="2646"/>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ar9660" w:history="1">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BC6C53" w:rsidRDefault="00BC6C53">
      <w:pPr>
        <w:pStyle w:val="ConsPlusNormal"/>
        <w:jc w:val="both"/>
      </w:pPr>
      <w:r>
        <w:t xml:space="preserve">(пп. 3 введен Федеральным </w:t>
      </w:r>
      <w:hyperlink r:id="rId12461"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Указанные в </w:t>
      </w:r>
      <w:hyperlink w:anchor="Par24495" w:history="1">
        <w:r>
          <w:rPr>
            <w:color w:val="0000FF"/>
          </w:rPr>
          <w:t>подпунктах 1</w:t>
        </w:r>
      </w:hyperlink>
      <w:r>
        <w:t xml:space="preserve">, </w:t>
      </w:r>
      <w:hyperlink w:anchor="Par24496" w:history="1">
        <w:r>
          <w:rPr>
            <w:color w:val="0000FF"/>
          </w:rPr>
          <w:t>2</w:t>
        </w:r>
      </w:hyperlink>
      <w:r>
        <w:t xml:space="preserve"> и </w:t>
      </w:r>
      <w:hyperlink w:anchor="Par24497" w:history="1">
        <w:r>
          <w:rPr>
            <w:color w:val="0000FF"/>
          </w:rPr>
          <w:t>3</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BC6C53" w:rsidRDefault="00BC6C53">
      <w:pPr>
        <w:pStyle w:val="ConsPlusNormal"/>
        <w:jc w:val="both"/>
      </w:pPr>
      <w:r>
        <w:t xml:space="preserve">(в ред. Федерального </w:t>
      </w:r>
      <w:hyperlink r:id="rId12462" w:history="1">
        <w:r>
          <w:rPr>
            <w:color w:val="0000FF"/>
          </w:rPr>
          <w:t>закона</w:t>
        </w:r>
      </w:hyperlink>
      <w:r>
        <w:t xml:space="preserve"> от 28.11.2025 N 425-ФЗ)</w:t>
      </w:r>
    </w:p>
    <w:p w:rsidR="00BC6C53" w:rsidRDefault="00BC6C53">
      <w:pPr>
        <w:pStyle w:val="ConsPlusNormal"/>
        <w:jc w:val="both"/>
      </w:pPr>
      <w:r>
        <w:t xml:space="preserve">(п. 2 в ред. Федерального </w:t>
      </w:r>
      <w:hyperlink r:id="rId12463" w:history="1">
        <w:r>
          <w:rPr>
            <w:color w:val="0000FF"/>
          </w:rPr>
          <w:t>закона</w:t>
        </w:r>
      </w:hyperlink>
      <w:r>
        <w:t xml:space="preserve"> от 17.05.2007 N 85-ФЗ)</w:t>
      </w:r>
    </w:p>
    <w:p w:rsidR="00BC6C53" w:rsidRDefault="00BC6C53">
      <w:pPr>
        <w:pStyle w:val="ConsPlusNormal"/>
        <w:spacing w:before="220"/>
        <w:ind w:firstLine="540"/>
        <w:jc w:val="both"/>
      </w:pPr>
      <w:bookmarkStart w:id="2647" w:name="Par24502"/>
      <w:bookmarkEnd w:id="2647"/>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9660" w:history="1">
        <w:r>
          <w:rPr>
            <w:color w:val="0000FF"/>
          </w:rPr>
          <w:t>главы 25</w:t>
        </w:r>
      </w:hyperlink>
      <w:r>
        <w:t xml:space="preserve"> настоящего Кодекса.</w:t>
      </w:r>
    </w:p>
    <w:p w:rsidR="00BC6C53" w:rsidRDefault="00BC6C53">
      <w:pPr>
        <w:pStyle w:val="ConsPlusNormal"/>
        <w:jc w:val="both"/>
      </w:pPr>
      <w:r>
        <w:t xml:space="preserve">(в ред. Федерального </w:t>
      </w:r>
      <w:hyperlink r:id="rId12464" w:history="1">
        <w:r>
          <w:rPr>
            <w:color w:val="0000FF"/>
          </w:rPr>
          <w:t>закона</w:t>
        </w:r>
      </w:hyperlink>
      <w:r>
        <w:t xml:space="preserve"> от 28.11.2025 N 425-ФЗ)</w:t>
      </w:r>
    </w:p>
    <w:p w:rsidR="00BC6C53" w:rsidRDefault="00BC6C53">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балансовая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BC6C53" w:rsidRDefault="00BC6C53">
      <w:pPr>
        <w:pStyle w:val="ConsPlusNormal"/>
        <w:jc w:val="both"/>
      </w:pPr>
      <w:r>
        <w:t xml:space="preserve">(в ред. Федерального </w:t>
      </w:r>
      <w:hyperlink r:id="rId12465"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23528" w:history="1">
        <w:r>
          <w:rPr>
            <w:color w:val="0000FF"/>
          </w:rPr>
          <w:t>главой 26.1</w:t>
        </w:r>
      </w:hyperlink>
      <w:r>
        <w:t xml:space="preserve"> настоящего Кодекса, в налоговом учете на дату указанного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балансовой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23806" w:history="1">
        <w:r>
          <w:rPr>
            <w:color w:val="0000FF"/>
          </w:rPr>
          <w:t>подпунктом 2 пункта 4 статьи 346.5</w:t>
        </w:r>
      </w:hyperlink>
      <w:r>
        <w:t xml:space="preserve"> настоящего Кодекса, за период применения </w:t>
      </w:r>
      <w:hyperlink w:anchor="Par23528" w:history="1">
        <w:r>
          <w:rPr>
            <w:color w:val="0000FF"/>
          </w:rPr>
          <w:t>главы 26.1</w:t>
        </w:r>
      </w:hyperlink>
      <w:r>
        <w:t xml:space="preserve"> настоящего Кодекса.</w:t>
      </w:r>
    </w:p>
    <w:p w:rsidR="00BC6C53" w:rsidRDefault="00BC6C53">
      <w:pPr>
        <w:pStyle w:val="ConsPlusNormal"/>
        <w:jc w:val="both"/>
      </w:pPr>
      <w:r>
        <w:t xml:space="preserve">(в ред. Федерального </w:t>
      </w:r>
      <w:hyperlink r:id="rId12466"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Абзац утратил силу. - Федеральный </w:t>
      </w:r>
      <w:hyperlink r:id="rId12467" w:history="1">
        <w:r>
          <w:rPr>
            <w:color w:val="0000FF"/>
          </w:rPr>
          <w:t>закон</w:t>
        </w:r>
      </w:hyperlink>
      <w:r>
        <w:t xml:space="preserve"> от 02.07.2021 N 305-ФЗ.</w:t>
      </w:r>
    </w:p>
    <w:p w:rsidR="00BC6C53" w:rsidRDefault="00BC6C53">
      <w:pPr>
        <w:pStyle w:val="ConsPlusNormal"/>
        <w:jc w:val="both"/>
      </w:pPr>
      <w:r>
        <w:t xml:space="preserve">(п. 2.1 в ред. Федерального </w:t>
      </w:r>
      <w:hyperlink r:id="rId12468" w:history="1">
        <w:r>
          <w:rPr>
            <w:color w:val="0000FF"/>
          </w:rPr>
          <w:t>закона</w:t>
        </w:r>
      </w:hyperlink>
      <w:r>
        <w:t xml:space="preserve"> от 22.07.2008 N 155-ФЗ)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469" w:history="1">
              <w:r>
                <w:rPr>
                  <w:color w:val="0000FF"/>
                </w:rPr>
                <w:t>N 373-ФЗ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ar24301" w:history="1">
        <w:r>
          <w:rPr>
            <w:color w:val="0000FF"/>
          </w:rPr>
          <w:t>подпунктом 2 пункта 2 статьи 346.17</w:t>
        </w:r>
      </w:hyperlink>
      <w:r>
        <w:t xml:space="preserve"> настоящего Кодекса.</w:t>
      </w:r>
    </w:p>
    <w:p w:rsidR="00BC6C53" w:rsidRDefault="00BC6C53">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BC6C53" w:rsidRDefault="00BC6C53">
      <w:pPr>
        <w:pStyle w:val="ConsPlusNormal"/>
        <w:jc w:val="both"/>
      </w:pPr>
      <w:r>
        <w:t xml:space="preserve">(п. 2.2 введен Федеральным </w:t>
      </w:r>
      <w:hyperlink r:id="rId12470" w:history="1">
        <w:r>
          <w:rPr>
            <w:color w:val="0000FF"/>
          </w:rPr>
          <w:t>законом</w:t>
        </w:r>
      </w:hyperlink>
      <w:r>
        <w:t xml:space="preserve"> от 01.04.2020 N 102-ФЗ)</w:t>
      </w:r>
    </w:p>
    <w:p w:rsidR="00BC6C53" w:rsidRDefault="00BC6C53">
      <w:pPr>
        <w:pStyle w:val="ConsPlusNormal"/>
        <w:spacing w:before="220"/>
        <w:ind w:firstLine="540"/>
        <w:jc w:val="both"/>
      </w:pPr>
      <w:bookmarkStart w:id="2648" w:name="Par24515"/>
      <w:bookmarkEnd w:id="2648"/>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2424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24246" w:history="1">
        <w:r>
          <w:rPr>
            <w:color w:val="0000FF"/>
          </w:rPr>
          <w:t>пунктом 3 статьи 346.16</w:t>
        </w:r>
      </w:hyperlink>
      <w:r>
        <w:t xml:space="preserve"> настоящего Кодекса.</w:t>
      </w:r>
    </w:p>
    <w:p w:rsidR="00BC6C53" w:rsidRDefault="00BC6C53">
      <w:pPr>
        <w:pStyle w:val="ConsPlusNormal"/>
        <w:jc w:val="both"/>
      </w:pPr>
      <w:r>
        <w:t xml:space="preserve">(п. 3 в ред. Федерального </w:t>
      </w:r>
      <w:hyperlink r:id="rId12471" w:history="1">
        <w:r>
          <w:rPr>
            <w:color w:val="0000FF"/>
          </w:rPr>
          <w:t>закона</w:t>
        </w:r>
      </w:hyperlink>
      <w:r>
        <w:t xml:space="preserve"> от 22.07.2008 N 155-ФЗ)</w:t>
      </w:r>
    </w:p>
    <w:p w:rsidR="00BC6C53" w:rsidRDefault="00BC6C53">
      <w:pPr>
        <w:pStyle w:val="ConsPlusNormal"/>
        <w:spacing w:before="220"/>
        <w:ind w:firstLine="540"/>
        <w:jc w:val="both"/>
      </w:pPr>
      <w:bookmarkStart w:id="2649" w:name="Par24517"/>
      <w:bookmarkEnd w:id="2649"/>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24502" w:history="1">
        <w:r>
          <w:rPr>
            <w:color w:val="0000FF"/>
          </w:rPr>
          <w:t>пунктами 2.1</w:t>
        </w:r>
      </w:hyperlink>
      <w:r>
        <w:t xml:space="preserve"> и </w:t>
      </w:r>
      <w:hyperlink w:anchor="Par24515" w:history="1">
        <w:r>
          <w:rPr>
            <w:color w:val="0000FF"/>
          </w:rPr>
          <w:t>3</w:t>
        </w:r>
      </w:hyperlink>
      <w:r>
        <w:t xml:space="preserve"> настоящей статьи.</w:t>
      </w:r>
    </w:p>
    <w:p w:rsidR="00BC6C53" w:rsidRDefault="00BC6C53">
      <w:pPr>
        <w:pStyle w:val="ConsPlusNormal"/>
        <w:jc w:val="both"/>
      </w:pPr>
      <w:r>
        <w:t xml:space="preserve">(п. 4 введен Федеральным </w:t>
      </w:r>
      <w:hyperlink r:id="rId12472" w:history="1">
        <w:r>
          <w:rPr>
            <w:color w:val="0000FF"/>
          </w:rPr>
          <w:t>законом</w:t>
        </w:r>
      </w:hyperlink>
      <w:r>
        <w:t xml:space="preserve"> от 21.07.2005 N 101-ФЗ)</w:t>
      </w:r>
    </w:p>
    <w:p w:rsidR="00BC6C53" w:rsidRDefault="00BC6C53">
      <w:pPr>
        <w:pStyle w:val="ConsPlusNormal"/>
        <w:spacing w:before="220"/>
        <w:ind w:firstLine="540"/>
        <w:jc w:val="both"/>
      </w:pPr>
      <w:r>
        <w:t xml:space="preserve">5 - 6. Утратили силу с 1 января 2025 года. - Федеральный </w:t>
      </w:r>
      <w:hyperlink r:id="rId12473" w:history="1">
        <w:r>
          <w:rPr>
            <w:color w:val="0000FF"/>
          </w:rPr>
          <w:t>закон</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346.25.1. Утратила силу с 1 января 2013 года. - Федеральный </w:t>
      </w:r>
      <w:hyperlink r:id="rId12474" w:history="1">
        <w:r>
          <w:rPr>
            <w:b/>
            <w:bCs/>
            <w:color w:val="0000FF"/>
          </w:rPr>
          <w:t>закон</w:t>
        </w:r>
      </w:hyperlink>
      <w:r>
        <w:rPr>
          <w:b/>
          <w:bCs/>
        </w:rPr>
        <w:t xml:space="preserve"> от 25.06.2012 N 94-ФЗ.</w:t>
      </w:r>
    </w:p>
    <w:p w:rsidR="00BC6C53" w:rsidRDefault="00BC6C53">
      <w:pPr>
        <w:pStyle w:val="ConsPlusNormal"/>
        <w:jc w:val="both"/>
      </w:pPr>
    </w:p>
    <w:p w:rsidR="00BC6C53" w:rsidRDefault="00BC6C53">
      <w:pPr>
        <w:pStyle w:val="ConsPlusNormal"/>
        <w:jc w:val="center"/>
        <w:outlineLvl w:val="1"/>
        <w:rPr>
          <w:b/>
          <w:bCs/>
        </w:rPr>
      </w:pPr>
      <w:r>
        <w:rPr>
          <w:b/>
          <w:bCs/>
        </w:rPr>
        <w:t>Глава 26.3. СИСТЕМА НАЛОГООБЛОЖЕНИЯ</w:t>
      </w:r>
    </w:p>
    <w:p w:rsidR="00BC6C53" w:rsidRDefault="00BC6C53">
      <w:pPr>
        <w:pStyle w:val="ConsPlusNormal"/>
        <w:jc w:val="center"/>
        <w:rPr>
          <w:b/>
          <w:bCs/>
        </w:rPr>
      </w:pPr>
      <w:r>
        <w:rPr>
          <w:b/>
          <w:bCs/>
        </w:rPr>
        <w:t>В ВИДЕ ЕДИНОГО НАЛОГА НА ВМЕНЕННЫЙ ДОХОД</w:t>
      </w:r>
    </w:p>
    <w:p w:rsidR="00BC6C53" w:rsidRDefault="00BC6C53">
      <w:pPr>
        <w:pStyle w:val="ConsPlusNormal"/>
        <w:jc w:val="center"/>
        <w:rPr>
          <w:b/>
          <w:bCs/>
        </w:rPr>
      </w:pPr>
      <w:r>
        <w:rPr>
          <w:b/>
          <w:bCs/>
        </w:rPr>
        <w:t>ДЛЯ ОТДЕЛЬНЫХ ВИДОВ ДЕЯТЕЛЬНОСТИ</w:t>
      </w:r>
    </w:p>
    <w:p w:rsidR="00BC6C53" w:rsidRDefault="00BC6C53">
      <w:pPr>
        <w:pStyle w:val="ConsPlusNormal"/>
        <w:jc w:val="center"/>
        <w:rPr>
          <w:b/>
          <w:bCs/>
        </w:rPr>
      </w:pPr>
      <w:r>
        <w:rPr>
          <w:b/>
          <w:bCs/>
        </w:rPr>
        <w:t>(СТАТЬИ 346.26 - 346.33)</w:t>
      </w:r>
    </w:p>
    <w:p w:rsidR="00BC6C53" w:rsidRDefault="00BC6C53">
      <w:pPr>
        <w:pStyle w:val="ConsPlusNormal"/>
        <w:jc w:val="both"/>
      </w:pPr>
    </w:p>
    <w:p w:rsidR="00BC6C53" w:rsidRDefault="00BC6C53">
      <w:pPr>
        <w:pStyle w:val="ConsPlusNormal"/>
        <w:ind w:firstLine="540"/>
        <w:jc w:val="both"/>
      </w:pPr>
      <w:r>
        <w:t xml:space="preserve">Утратила силу. - Федеральный </w:t>
      </w:r>
      <w:hyperlink r:id="rId12475" w:history="1">
        <w:r>
          <w:rPr>
            <w:color w:val="0000FF"/>
          </w:rPr>
          <w:t>закон</w:t>
        </w:r>
      </w:hyperlink>
      <w:r>
        <w:t xml:space="preserve"> от 02.07.2021 N 305-ФЗ.</w:t>
      </w:r>
    </w:p>
    <w:p w:rsidR="00BC6C53" w:rsidRDefault="00BC6C53">
      <w:pPr>
        <w:pStyle w:val="ConsPlusNormal"/>
        <w:jc w:val="both"/>
      </w:pPr>
    </w:p>
    <w:p w:rsidR="00BC6C53" w:rsidRDefault="00BC6C53">
      <w:pPr>
        <w:pStyle w:val="ConsPlusNormal"/>
        <w:jc w:val="center"/>
        <w:outlineLvl w:val="1"/>
        <w:rPr>
          <w:b/>
          <w:bCs/>
        </w:rPr>
      </w:pPr>
      <w:r>
        <w:rPr>
          <w:b/>
          <w:bCs/>
        </w:rPr>
        <w:t>Глава 26.4. СИСТЕМА НАЛОГООБЛОЖЕНИЯ ПРИ ВЫПОЛНЕНИИ</w:t>
      </w:r>
    </w:p>
    <w:p w:rsidR="00BC6C53" w:rsidRDefault="00BC6C53">
      <w:pPr>
        <w:pStyle w:val="ConsPlusNormal"/>
        <w:jc w:val="center"/>
        <w:rPr>
          <w:b/>
          <w:bCs/>
        </w:rPr>
      </w:pPr>
      <w:r>
        <w:rPr>
          <w:b/>
          <w:bCs/>
        </w:rPr>
        <w:t>СОГЛАШЕНИЙ О РАЗДЕЛЕ ПРОДУКЦИИ</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2476" w:history="1">
        <w:r>
          <w:rPr>
            <w:color w:val="0000FF"/>
          </w:rPr>
          <w:t>законом</w:t>
        </w:r>
      </w:hyperlink>
      <w:r>
        <w:t xml:space="preserve"> от 06.06.2003 N 65-ФЗ)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346.34. Основные понятия, используемые в настоящей главе</w:t>
      </w:r>
    </w:p>
    <w:p w:rsidR="00BC6C53" w:rsidRDefault="00BC6C53">
      <w:pPr>
        <w:pStyle w:val="ConsPlusNormal"/>
        <w:jc w:val="both"/>
      </w:pPr>
    </w:p>
    <w:p w:rsidR="00BC6C53" w:rsidRDefault="00BC6C53">
      <w:pPr>
        <w:pStyle w:val="ConsPlusNormal"/>
        <w:ind w:firstLine="540"/>
        <w:jc w:val="both"/>
      </w:pPr>
      <w:r>
        <w:t>В целях настоящей главы используются следующие основные понятия:</w:t>
      </w:r>
    </w:p>
    <w:p w:rsidR="00BC6C53" w:rsidRDefault="00BC6C53">
      <w:pPr>
        <w:pStyle w:val="ConsPlusNormal"/>
        <w:spacing w:before="220"/>
        <w:ind w:firstLine="540"/>
        <w:jc w:val="both"/>
      </w:pPr>
      <w:r>
        <w:t xml:space="preserve">инвестор - юридическое лицо или создаваемое на основе </w:t>
      </w:r>
      <w:hyperlink r:id="rId12477"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478" w:history="1">
        <w:r>
          <w:rPr>
            <w:color w:val="0000FF"/>
          </w:rPr>
          <w:t>соглашения</w:t>
        </w:r>
      </w:hyperlink>
      <w:r>
        <w:t xml:space="preserve"> о разделе продукции (далее в настоящей главе - соглашение);</w:t>
      </w:r>
    </w:p>
    <w:p w:rsidR="00BC6C53" w:rsidRDefault="00BC6C53">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BC6C53" w:rsidRDefault="00BC6C53">
      <w:pPr>
        <w:pStyle w:val="ConsPlusNormal"/>
        <w:jc w:val="both"/>
      </w:pPr>
      <w:r>
        <w:t xml:space="preserve">(в ред. Федерального </w:t>
      </w:r>
      <w:hyperlink r:id="rId12479" w:history="1">
        <w:r>
          <w:rPr>
            <w:color w:val="0000FF"/>
          </w:rPr>
          <w:t>закона</w:t>
        </w:r>
      </w:hyperlink>
      <w:r>
        <w:t xml:space="preserve"> от 19.07.2011 N 248-ФЗ)</w:t>
      </w:r>
    </w:p>
    <w:p w:rsidR="00BC6C53" w:rsidRDefault="00BC6C53">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480"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48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BC6C53" w:rsidRDefault="00BC6C53">
      <w:pPr>
        <w:pStyle w:val="ConsPlusNormal"/>
        <w:jc w:val="both"/>
      </w:pPr>
      <w:r>
        <w:t xml:space="preserve">(в ред. Федерального </w:t>
      </w:r>
      <w:hyperlink r:id="rId12482" w:history="1">
        <w:r>
          <w:rPr>
            <w:color w:val="0000FF"/>
          </w:rPr>
          <w:t>закона</w:t>
        </w:r>
      </w:hyperlink>
      <w:r>
        <w:t xml:space="preserve"> от 19.07.2011 N 248-ФЗ)</w:t>
      </w:r>
    </w:p>
    <w:p w:rsidR="00BC6C53" w:rsidRDefault="00BC6C53">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483" w:history="1">
        <w:r>
          <w:rPr>
            <w:color w:val="0000FF"/>
          </w:rPr>
          <w:t>законом</w:t>
        </w:r>
      </w:hyperlink>
      <w:r>
        <w:t xml:space="preserve"> "О соглашениях о разделе продукции";</w:t>
      </w:r>
    </w:p>
    <w:p w:rsidR="00BC6C53" w:rsidRDefault="00BC6C53">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BC6C53" w:rsidRDefault="00BC6C53">
      <w:pPr>
        <w:pStyle w:val="ConsPlusNormal"/>
        <w:spacing w:before="220"/>
        <w:ind w:firstLine="540"/>
        <w:jc w:val="both"/>
      </w:pPr>
      <w:bookmarkStart w:id="2650" w:name="Par24545"/>
      <w:bookmarkEnd w:id="2650"/>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BC6C53" w:rsidRDefault="00BC6C53">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w:t>
      </w:r>
      <w:r>
        <w:lastRenderedPageBreak/>
        <w:t>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BC6C53" w:rsidRDefault="00BC6C53">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BC6C53" w:rsidRDefault="00BC6C53">
      <w:pPr>
        <w:pStyle w:val="ConsPlusNormal"/>
        <w:spacing w:before="220"/>
        <w:ind w:firstLine="540"/>
        <w:jc w:val="both"/>
      </w:pPr>
      <w:r>
        <w:t xml:space="preserve">цена нефти - цена реализации нефти, указанная сторонами сделки, но не ниже среднего за отчетный период уровня цен нефти сорта "Юралс", величина которого принимается равным среднему за истекший налоговый период уровню цен нефти сорта "Юралс", определяемому в порядке, установленном </w:t>
      </w:r>
      <w:hyperlink w:anchor="Par22143" w:history="1">
        <w:r>
          <w:rPr>
            <w:color w:val="0000FF"/>
          </w:rPr>
          <w:t>пунктом 3 статьи 342</w:t>
        </w:r>
      </w:hyperlink>
      <w:r>
        <w:t xml:space="preserve"> настоящего Кодекса.</w:t>
      </w:r>
    </w:p>
    <w:p w:rsidR="00BC6C53" w:rsidRDefault="00BC6C53">
      <w:pPr>
        <w:pStyle w:val="ConsPlusNormal"/>
        <w:jc w:val="both"/>
      </w:pPr>
      <w:r>
        <w:t xml:space="preserve">(в ред. Федерального </w:t>
      </w:r>
      <w:hyperlink r:id="rId12484" w:history="1">
        <w:r>
          <w:rPr>
            <w:color w:val="0000FF"/>
          </w:rPr>
          <w:t>закона</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bookmarkStart w:id="2651" w:name="Par24551"/>
      <w:bookmarkEnd w:id="2651"/>
      <w:r>
        <w:rPr>
          <w:b/>
          <w:bCs/>
        </w:rPr>
        <w:t>Статья 346.35. Общие положения</w:t>
      </w:r>
    </w:p>
    <w:p w:rsidR="00BC6C53" w:rsidRDefault="00BC6C53">
      <w:pPr>
        <w:pStyle w:val="ConsPlusNormal"/>
        <w:jc w:val="both"/>
      </w:pPr>
    </w:p>
    <w:p w:rsidR="00BC6C53" w:rsidRDefault="00BC6C53">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485" w:history="1">
        <w:r>
          <w:rPr>
            <w:color w:val="0000FF"/>
          </w:rPr>
          <w:t>законом</w:t>
        </w:r>
      </w:hyperlink>
      <w:r>
        <w:t xml:space="preserve"> "О соглашениях о разделе продукции" и отвечают следующим условиям:</w:t>
      </w:r>
    </w:p>
    <w:p w:rsidR="00BC6C53" w:rsidRDefault="00BC6C53">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486"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BC6C53" w:rsidRDefault="00BC6C53">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248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BC6C53" w:rsidRDefault="00BC6C53">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BC6C53" w:rsidRDefault="00BC6C53">
      <w:pPr>
        <w:pStyle w:val="ConsPlusNormal"/>
        <w:spacing w:before="220"/>
        <w:ind w:firstLine="540"/>
        <w:jc w:val="both"/>
      </w:pPr>
      <w:bookmarkStart w:id="2652" w:name="Par24557"/>
      <w:bookmarkEnd w:id="2652"/>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BC6C53" w:rsidRDefault="00BC6C53">
      <w:pPr>
        <w:pStyle w:val="ConsPlusNormal"/>
        <w:spacing w:before="220"/>
        <w:ind w:firstLine="540"/>
        <w:jc w:val="both"/>
      </w:pPr>
      <w:r>
        <w:t>соглашение о разделе продукции;</w:t>
      </w:r>
    </w:p>
    <w:p w:rsidR="00BC6C53" w:rsidRDefault="00BC6C53">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488"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BC6C53" w:rsidRDefault="00BC6C53">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BC6C53" w:rsidRDefault="00BC6C53">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BC6C53" w:rsidRDefault="00BC6C53">
      <w:pPr>
        <w:pStyle w:val="ConsPlusNormal"/>
        <w:spacing w:before="220"/>
        <w:ind w:firstLine="540"/>
        <w:jc w:val="both"/>
      </w:pPr>
      <w:r>
        <w:t xml:space="preserve">5. Установленный настоящей главой специальный налоговый режим применяется в </w:t>
      </w:r>
      <w:r>
        <w:lastRenderedPageBreak/>
        <w:t xml:space="preserve">отношении налогоплательщиков и плательщиков сборов, указанных в </w:t>
      </w:r>
      <w:hyperlink w:anchor="Par24604" w:history="1">
        <w:r>
          <w:rPr>
            <w:color w:val="0000FF"/>
          </w:rPr>
          <w:t>статье 346.36</w:t>
        </w:r>
      </w:hyperlink>
      <w:r>
        <w:t xml:space="preserve"> настоящего Кодекса.</w:t>
      </w:r>
    </w:p>
    <w:p w:rsidR="00BC6C53" w:rsidRDefault="00BC6C53">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BC6C53" w:rsidRDefault="00BC6C53">
      <w:pPr>
        <w:pStyle w:val="ConsPlusNormal"/>
        <w:spacing w:before="220"/>
        <w:ind w:firstLine="540"/>
        <w:jc w:val="both"/>
      </w:pPr>
      <w:bookmarkStart w:id="2653" w:name="Par24564"/>
      <w:bookmarkEnd w:id="2653"/>
      <w:r>
        <w:t xml:space="preserve">7. При выполнении соглашения, предусматривающего условия раздела произведенной продукции в соответствии с </w:t>
      </w:r>
      <w:hyperlink r:id="rId12489"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BC6C53" w:rsidRDefault="00BC6C53">
      <w:pPr>
        <w:pStyle w:val="ConsPlusNormal"/>
        <w:spacing w:before="220"/>
        <w:ind w:firstLine="540"/>
        <w:jc w:val="both"/>
      </w:pPr>
      <w:r>
        <w:t>налог на добавленную стоимость;</w:t>
      </w:r>
    </w:p>
    <w:p w:rsidR="00BC6C53" w:rsidRDefault="00BC6C53">
      <w:pPr>
        <w:pStyle w:val="ConsPlusNormal"/>
        <w:spacing w:before="220"/>
        <w:ind w:firstLine="540"/>
        <w:jc w:val="both"/>
      </w:pPr>
      <w:r>
        <w:t>налог на прибыль организаций;</w:t>
      </w:r>
    </w:p>
    <w:p w:rsidR="00BC6C53" w:rsidRDefault="00BC6C53">
      <w:pPr>
        <w:pStyle w:val="ConsPlusNormal"/>
        <w:spacing w:before="220"/>
        <w:ind w:firstLine="540"/>
        <w:jc w:val="both"/>
      </w:pPr>
      <w:r>
        <w:t xml:space="preserve">абзац утратил силу с 1 января 2010 года. - Федеральный </w:t>
      </w:r>
      <w:hyperlink r:id="rId12490" w:history="1">
        <w:r>
          <w:rPr>
            <w:color w:val="0000FF"/>
          </w:rPr>
          <w:t>закон</w:t>
        </w:r>
      </w:hyperlink>
      <w:r>
        <w:t xml:space="preserve"> от 24.07.2009 N 213-ФЗ;</w:t>
      </w:r>
    </w:p>
    <w:p w:rsidR="00BC6C53" w:rsidRDefault="00BC6C53">
      <w:pPr>
        <w:pStyle w:val="ConsPlusNormal"/>
        <w:spacing w:before="220"/>
        <w:ind w:firstLine="540"/>
        <w:jc w:val="both"/>
      </w:pPr>
      <w:r>
        <w:t>налог на добычу полезных ископаемых;</w:t>
      </w:r>
    </w:p>
    <w:p w:rsidR="00BC6C53" w:rsidRDefault="00BC6C53">
      <w:pPr>
        <w:pStyle w:val="ConsPlusNormal"/>
        <w:spacing w:before="220"/>
        <w:ind w:firstLine="540"/>
        <w:jc w:val="both"/>
      </w:pPr>
      <w:r>
        <w:t>платежи за пользование природными ресурсами;</w:t>
      </w:r>
    </w:p>
    <w:p w:rsidR="00BC6C53" w:rsidRDefault="00BC6C53">
      <w:pPr>
        <w:pStyle w:val="ConsPlusNormal"/>
        <w:spacing w:before="220"/>
        <w:ind w:firstLine="540"/>
        <w:jc w:val="both"/>
      </w:pPr>
      <w:r>
        <w:t>плату за негативное воздействие на окружающую среду;</w:t>
      </w:r>
    </w:p>
    <w:p w:rsidR="00BC6C53" w:rsidRDefault="00BC6C53">
      <w:pPr>
        <w:pStyle w:val="ConsPlusNormal"/>
        <w:spacing w:before="220"/>
        <w:ind w:firstLine="540"/>
        <w:jc w:val="both"/>
      </w:pPr>
      <w:r>
        <w:t>водный налог;</w:t>
      </w:r>
    </w:p>
    <w:p w:rsidR="00BC6C53" w:rsidRDefault="00BC6C53">
      <w:pPr>
        <w:pStyle w:val="ConsPlusNormal"/>
        <w:jc w:val="both"/>
      </w:pPr>
      <w:r>
        <w:t xml:space="preserve">(в ред. Федерального </w:t>
      </w:r>
      <w:hyperlink r:id="rId12491" w:history="1">
        <w:r>
          <w:rPr>
            <w:color w:val="0000FF"/>
          </w:rPr>
          <w:t>закона</w:t>
        </w:r>
      </w:hyperlink>
      <w:r>
        <w:t xml:space="preserve"> от 31.12.2005 N 205-ФЗ)</w:t>
      </w:r>
    </w:p>
    <w:p w:rsidR="00BC6C53" w:rsidRDefault="00BC6C53">
      <w:pPr>
        <w:pStyle w:val="ConsPlusNormal"/>
        <w:spacing w:before="220"/>
        <w:ind w:firstLine="540"/>
        <w:jc w:val="both"/>
      </w:pPr>
      <w:r>
        <w:t>государственную пошлину;</w:t>
      </w:r>
    </w:p>
    <w:p w:rsidR="00BC6C53" w:rsidRDefault="00BC6C53">
      <w:pPr>
        <w:pStyle w:val="ConsPlusNormal"/>
        <w:spacing w:before="220"/>
        <w:ind w:firstLine="540"/>
        <w:jc w:val="both"/>
      </w:pPr>
      <w:r>
        <w:t>таможенные сборы;</w:t>
      </w:r>
    </w:p>
    <w:p w:rsidR="00BC6C53" w:rsidRDefault="00BC6C53">
      <w:pPr>
        <w:pStyle w:val="ConsPlusNormal"/>
        <w:spacing w:before="220"/>
        <w:ind w:firstLine="540"/>
        <w:jc w:val="both"/>
      </w:pPr>
      <w:r>
        <w:t>земельный налог;</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Упомянутый в нижеследующем абзаце п. 2 ст. 181 </w:t>
            </w:r>
            <w:hyperlink r:id="rId12492" w:history="1">
              <w:r>
                <w:rPr>
                  <w:color w:val="0000FF"/>
                </w:rPr>
                <w:t>утратил</w:t>
              </w:r>
            </w:hyperlink>
            <w:r>
              <w:rPr>
                <w:color w:val="392C69"/>
              </w:rPr>
              <w:t xml:space="preserve"> силу с 01.01.2004.</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ar4162" w:history="1">
        <w:r>
          <w:rPr>
            <w:color w:val="0000FF"/>
          </w:rPr>
          <w:t>подпунктом 1 пункта 2 статьи 181</w:t>
        </w:r>
      </w:hyperlink>
      <w:r>
        <w:t xml:space="preserve"> настоящего Кодекса.</w:t>
      </w:r>
    </w:p>
    <w:p w:rsidR="00BC6C53" w:rsidRDefault="00BC6C53">
      <w:pPr>
        <w:pStyle w:val="ConsPlusNormal"/>
        <w:spacing w:before="220"/>
        <w:ind w:firstLine="540"/>
        <w:jc w:val="both"/>
      </w:pPr>
      <w:r>
        <w:t xml:space="preserve">Инвестор освобождается от уплаты </w:t>
      </w:r>
      <w:hyperlink r:id="rId12493" w:history="1">
        <w:r>
          <w:rPr>
            <w:color w:val="0000FF"/>
          </w:rPr>
          <w:t>региональных</w:t>
        </w:r>
      </w:hyperlink>
      <w:r>
        <w:t xml:space="preserve"> и </w:t>
      </w:r>
      <w:hyperlink r:id="rId1249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BC6C53" w:rsidRDefault="00BC6C53">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BC6C53" w:rsidRDefault="00BC6C53">
      <w:pPr>
        <w:pStyle w:val="ConsPlusNormal"/>
        <w:jc w:val="both"/>
      </w:pPr>
      <w:r>
        <w:t xml:space="preserve">(в ред. Федеральных законов от 31.12.2005 </w:t>
      </w:r>
      <w:hyperlink r:id="rId12495" w:history="1">
        <w:r>
          <w:rPr>
            <w:color w:val="0000FF"/>
          </w:rPr>
          <w:t>N 205-ФЗ</w:t>
        </w:r>
      </w:hyperlink>
      <w:r>
        <w:t xml:space="preserve">, от 24.07.2009 </w:t>
      </w:r>
      <w:hyperlink r:id="rId12496" w:history="1">
        <w:r>
          <w:rPr>
            <w:color w:val="0000FF"/>
          </w:rPr>
          <w:t>N 213-ФЗ</w:t>
        </w:r>
      </w:hyperlink>
      <w:r>
        <w:t>)</w:t>
      </w:r>
    </w:p>
    <w:p w:rsidR="00BC6C53" w:rsidRDefault="00BC6C53">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w:t>
      </w:r>
      <w:r>
        <w:lastRenderedPageBreak/>
        <w:t xml:space="preserve">общеустановленном </w:t>
      </w:r>
      <w:hyperlink w:anchor="Par25703" w:history="1">
        <w:r>
          <w:rPr>
            <w:color w:val="0000FF"/>
          </w:rPr>
          <w:t>порядке</w:t>
        </w:r>
      </w:hyperlink>
      <w:r>
        <w:t>.</w:t>
      </w:r>
    </w:p>
    <w:p w:rsidR="00BC6C53" w:rsidRDefault="00BC6C53">
      <w:pPr>
        <w:pStyle w:val="ConsPlusNormal"/>
        <w:spacing w:before="220"/>
        <w:ind w:firstLine="540"/>
        <w:jc w:val="both"/>
      </w:pPr>
      <w:hyperlink r:id="rId1249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BC6C53" w:rsidRDefault="00BC6C53">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BC6C53" w:rsidRDefault="00BC6C53">
      <w:pPr>
        <w:pStyle w:val="ConsPlusNormal"/>
        <w:spacing w:before="220"/>
        <w:ind w:firstLine="540"/>
        <w:jc w:val="both"/>
      </w:pPr>
      <w:hyperlink r:id="rId1249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BC6C53" w:rsidRDefault="00BC6C53">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25289" w:history="1">
        <w:r>
          <w:rPr>
            <w:color w:val="0000FF"/>
          </w:rPr>
          <w:t>порядке</w:t>
        </w:r>
      </w:hyperlink>
      <w:r>
        <w:t>.</w:t>
      </w:r>
    </w:p>
    <w:p w:rsidR="00BC6C53" w:rsidRDefault="00BC6C53">
      <w:pPr>
        <w:pStyle w:val="ConsPlusNormal"/>
        <w:spacing w:before="220"/>
        <w:ind w:firstLine="540"/>
        <w:jc w:val="both"/>
      </w:pPr>
      <w:bookmarkStart w:id="2654" w:name="Par24587"/>
      <w:bookmarkEnd w:id="2654"/>
      <w:r>
        <w:t xml:space="preserve">8. При выполнении соглашения, предусматривающего условия раздела произведенной продукции в соответствии с </w:t>
      </w:r>
      <w:hyperlink r:id="rId1249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BC6C53" w:rsidRDefault="00BC6C53">
      <w:pPr>
        <w:pStyle w:val="ConsPlusNormal"/>
        <w:spacing w:before="220"/>
        <w:ind w:firstLine="540"/>
        <w:jc w:val="both"/>
      </w:pPr>
      <w:r>
        <w:t xml:space="preserve">абзац утратил силу с 1 января 2010 года. - Федеральный </w:t>
      </w:r>
      <w:hyperlink r:id="rId12500" w:history="1">
        <w:r>
          <w:rPr>
            <w:color w:val="0000FF"/>
          </w:rPr>
          <w:t>закон</w:t>
        </w:r>
      </w:hyperlink>
      <w:r>
        <w:t xml:space="preserve"> от 24.07.2009 N 213-ФЗ;</w:t>
      </w:r>
    </w:p>
    <w:p w:rsidR="00BC6C53" w:rsidRDefault="00BC6C53">
      <w:pPr>
        <w:pStyle w:val="ConsPlusNormal"/>
        <w:spacing w:before="220"/>
        <w:ind w:firstLine="540"/>
        <w:jc w:val="both"/>
      </w:pPr>
      <w:r>
        <w:t>государственную пошлину;</w:t>
      </w:r>
    </w:p>
    <w:p w:rsidR="00BC6C53" w:rsidRDefault="00BC6C53">
      <w:pPr>
        <w:pStyle w:val="ConsPlusNormal"/>
        <w:spacing w:before="220"/>
        <w:ind w:firstLine="540"/>
        <w:jc w:val="both"/>
      </w:pPr>
      <w:r>
        <w:t>таможенные сборы;</w:t>
      </w:r>
    </w:p>
    <w:p w:rsidR="00BC6C53" w:rsidRDefault="00BC6C53">
      <w:pPr>
        <w:pStyle w:val="ConsPlusNormal"/>
        <w:spacing w:before="220"/>
        <w:ind w:firstLine="540"/>
        <w:jc w:val="both"/>
      </w:pPr>
      <w:r>
        <w:t>налог на добавленную стоимость;</w:t>
      </w:r>
    </w:p>
    <w:p w:rsidR="00BC6C53" w:rsidRDefault="00BC6C53">
      <w:pPr>
        <w:pStyle w:val="ConsPlusNormal"/>
        <w:spacing w:before="220"/>
        <w:ind w:firstLine="540"/>
        <w:jc w:val="both"/>
      </w:pPr>
      <w:r>
        <w:t>плату за негативное воздействие на окружающую среду.</w:t>
      </w:r>
    </w:p>
    <w:p w:rsidR="00BC6C53" w:rsidRDefault="00BC6C53">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BC6C53" w:rsidRDefault="00BC6C53">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BC6C53" w:rsidRDefault="00BC6C53">
      <w:pPr>
        <w:pStyle w:val="ConsPlusNormal"/>
        <w:jc w:val="both"/>
      </w:pPr>
      <w:r>
        <w:t xml:space="preserve">(в ред. Федерального </w:t>
      </w:r>
      <w:hyperlink r:id="rId12501" w:history="1">
        <w:r>
          <w:rPr>
            <w:color w:val="0000FF"/>
          </w:rPr>
          <w:t>закона</w:t>
        </w:r>
      </w:hyperlink>
      <w:r>
        <w:t xml:space="preserve"> от 27.11.2010 N 306-ФЗ)</w:t>
      </w:r>
    </w:p>
    <w:p w:rsidR="00BC6C53" w:rsidRDefault="00BC6C53">
      <w:pPr>
        <w:pStyle w:val="ConsPlusNormal"/>
        <w:spacing w:before="220"/>
        <w:ind w:firstLine="540"/>
        <w:jc w:val="both"/>
      </w:pPr>
      <w:hyperlink r:id="rId12502"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BC6C53" w:rsidRDefault="00BC6C53">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24564" w:history="1">
        <w:r>
          <w:rPr>
            <w:color w:val="0000FF"/>
          </w:rPr>
          <w:t>пунктах 7</w:t>
        </w:r>
      </w:hyperlink>
      <w:r>
        <w:t xml:space="preserve"> и </w:t>
      </w:r>
      <w:hyperlink w:anchor="Par24587"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BC6C53" w:rsidRDefault="00BC6C53">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BC6C53" w:rsidRDefault="00BC6C53">
      <w:pPr>
        <w:pStyle w:val="ConsPlusNormal"/>
        <w:spacing w:before="220"/>
        <w:ind w:firstLine="540"/>
        <w:jc w:val="both"/>
      </w:pPr>
      <w:r>
        <w:lastRenderedPageBreak/>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BC6C53" w:rsidRDefault="00BC6C53">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301" w:history="1">
        <w:r>
          <w:rPr>
            <w:color w:val="0000FF"/>
          </w:rPr>
          <w:t>главой 21</w:t>
        </w:r>
      </w:hyperlink>
      <w:r>
        <w:t xml:space="preserve"> настоящего Кодекса.</w:t>
      </w:r>
    </w:p>
    <w:p w:rsidR="00BC6C53" w:rsidRDefault="00BC6C53">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BC6C53" w:rsidRDefault="00BC6C53">
      <w:pPr>
        <w:pStyle w:val="ConsPlusNormal"/>
        <w:spacing w:before="220"/>
        <w:ind w:firstLine="540"/>
        <w:jc w:val="both"/>
      </w:pPr>
      <w:r>
        <w:t xml:space="preserve">15. При выполнении соглашений, заключенных до вступления в силу Федерального </w:t>
      </w:r>
      <w:hyperlink r:id="rId12503"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BC6C53" w:rsidRDefault="00BC6C53">
      <w:pPr>
        <w:pStyle w:val="ConsPlusNormal"/>
        <w:jc w:val="both"/>
      </w:pPr>
    </w:p>
    <w:p w:rsidR="00BC6C53" w:rsidRDefault="00BC6C53">
      <w:pPr>
        <w:pStyle w:val="ConsPlusNormal"/>
        <w:ind w:firstLine="540"/>
        <w:jc w:val="both"/>
        <w:outlineLvl w:val="2"/>
        <w:rPr>
          <w:b/>
          <w:bCs/>
        </w:rPr>
      </w:pPr>
      <w:bookmarkStart w:id="2655" w:name="Par24604"/>
      <w:bookmarkEnd w:id="2655"/>
      <w:r>
        <w:rPr>
          <w:b/>
          <w:bCs/>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BC6C53" w:rsidRDefault="00BC6C53">
      <w:pPr>
        <w:pStyle w:val="ConsPlusNormal"/>
        <w:jc w:val="both"/>
      </w:pPr>
    </w:p>
    <w:p w:rsidR="00BC6C53" w:rsidRDefault="00BC6C53">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504" w:history="1">
        <w:r>
          <w:rPr>
            <w:color w:val="0000FF"/>
          </w:rPr>
          <w:t>законом</w:t>
        </w:r>
      </w:hyperlink>
      <w:r>
        <w:t xml:space="preserve"> "О соглашениях о разделе продукции" (далее в настоящей главе - налогоплательщики).</w:t>
      </w:r>
    </w:p>
    <w:p w:rsidR="00BC6C53" w:rsidRDefault="00BC6C53">
      <w:pPr>
        <w:pStyle w:val="ConsPlusNormal"/>
        <w:spacing w:before="220"/>
        <w:ind w:firstLine="540"/>
        <w:jc w:val="both"/>
      </w:pPr>
      <w:bookmarkStart w:id="2656" w:name="Par24607"/>
      <w:bookmarkEnd w:id="2656"/>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505"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346.37. Особенности определения налоговой базы, исчисления и уплаты налога на добычу полезных ископаемых при выполнении соглашений</w:t>
      </w:r>
    </w:p>
    <w:p w:rsidR="00BC6C53" w:rsidRDefault="00BC6C53">
      <w:pPr>
        <w:pStyle w:val="ConsPlusNormal"/>
        <w:jc w:val="both"/>
      </w:pPr>
    </w:p>
    <w:p w:rsidR="00BC6C53" w:rsidRDefault="00BC6C53">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506" w:history="1">
        <w:r>
          <w:rPr>
            <w:color w:val="0000FF"/>
          </w:rPr>
          <w:t>пунктом 1 статьи 8</w:t>
        </w:r>
      </w:hyperlink>
      <w:r>
        <w:t xml:space="preserve"> Федерального закона "О соглашениях о разделе продукции".</w:t>
      </w:r>
    </w:p>
    <w:p w:rsidR="00BC6C53" w:rsidRDefault="00BC6C53">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ar21682" w:history="1">
        <w:r>
          <w:rPr>
            <w:color w:val="0000FF"/>
          </w:rPr>
          <w:t>главой 26</w:t>
        </w:r>
      </w:hyperlink>
      <w:r>
        <w:t xml:space="preserve"> настоящего Кодекса с учетом особенностей, установленных настоящей статьей.</w:t>
      </w:r>
    </w:p>
    <w:p w:rsidR="00BC6C53" w:rsidRDefault="00BC6C53">
      <w:pPr>
        <w:pStyle w:val="ConsPlusNormal"/>
        <w:spacing w:before="220"/>
        <w:ind w:firstLine="540"/>
        <w:jc w:val="both"/>
      </w:pPr>
      <w:r>
        <w:lastRenderedPageBreak/>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21837" w:history="1">
        <w:r>
          <w:rPr>
            <w:color w:val="0000FF"/>
          </w:rPr>
          <w:t>статьей 339</w:t>
        </w:r>
      </w:hyperlink>
      <w:r>
        <w:t xml:space="preserve"> настоящего Кодекса.</w:t>
      </w:r>
    </w:p>
    <w:p w:rsidR="00BC6C53" w:rsidRDefault="00BC6C53">
      <w:pPr>
        <w:pStyle w:val="ConsPlusNormal"/>
        <w:spacing w:before="220"/>
        <w:ind w:firstLine="540"/>
        <w:jc w:val="both"/>
      </w:pPr>
      <w:r>
        <w:t>4. Налоговая база определяется отдельно по каждому соглашению.</w:t>
      </w:r>
    </w:p>
    <w:p w:rsidR="00BC6C53" w:rsidRDefault="00BC6C53">
      <w:pPr>
        <w:pStyle w:val="ConsPlusNormal"/>
        <w:spacing w:before="220"/>
        <w:ind w:firstLine="540"/>
        <w:jc w:val="both"/>
      </w:pPr>
      <w:bookmarkStart w:id="2657" w:name="Par24615"/>
      <w:bookmarkEnd w:id="2657"/>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BC6C53" w:rsidRDefault="00BC6C53">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BC6C53" w:rsidRDefault="00BC6C53">
      <w:pPr>
        <w:pStyle w:val="ConsPlusNormal"/>
        <w:jc w:val="both"/>
      </w:pPr>
    </w:p>
    <w:p w:rsidR="00BC6C53" w:rsidRDefault="00BC6C53">
      <w:pPr>
        <w:pStyle w:val="ConsPlusNormal"/>
        <w:jc w:val="center"/>
      </w:pPr>
      <w:r>
        <w:t>Кц = (Ц - 8) x Р / 252,</w:t>
      </w:r>
    </w:p>
    <w:p w:rsidR="00BC6C53" w:rsidRDefault="00BC6C53">
      <w:pPr>
        <w:pStyle w:val="ConsPlusNormal"/>
        <w:jc w:val="both"/>
      </w:pPr>
    </w:p>
    <w:p w:rsidR="00BC6C53" w:rsidRDefault="00BC6C53">
      <w:pPr>
        <w:pStyle w:val="ConsPlusNormal"/>
        <w:ind w:firstLine="540"/>
        <w:jc w:val="both"/>
      </w:pPr>
      <w:r>
        <w:t xml:space="preserve">где Ц - средний за истекший налоговый период уровень цен нефти сорта "Юралс", определяемый в соответствии с </w:t>
      </w:r>
      <w:hyperlink w:anchor="Par22143" w:history="1">
        <w:r>
          <w:rPr>
            <w:color w:val="0000FF"/>
          </w:rPr>
          <w:t>пунктом 3 статьи 342</w:t>
        </w:r>
      </w:hyperlink>
      <w:r>
        <w:t xml:space="preserve"> настоящего Кодекса;</w:t>
      </w:r>
    </w:p>
    <w:p w:rsidR="00BC6C53" w:rsidRDefault="00BC6C53">
      <w:pPr>
        <w:pStyle w:val="ConsPlusNormal"/>
        <w:jc w:val="both"/>
      </w:pPr>
      <w:r>
        <w:t xml:space="preserve">(в ред. Федерального </w:t>
      </w:r>
      <w:hyperlink r:id="rId12507" w:history="1">
        <w:r>
          <w:rPr>
            <w:color w:val="0000FF"/>
          </w:rPr>
          <w:t>закона</w:t>
        </w:r>
      </w:hyperlink>
      <w:r>
        <w:t xml:space="preserve"> от 28.11.2025 N 425-ФЗ)</w:t>
      </w:r>
    </w:p>
    <w:p w:rsidR="00BC6C53" w:rsidRDefault="00BC6C53">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BC6C53" w:rsidRDefault="00BC6C53">
      <w:pPr>
        <w:pStyle w:val="ConsPlusNormal"/>
        <w:spacing w:before="220"/>
        <w:ind w:firstLine="540"/>
        <w:jc w:val="both"/>
      </w:pPr>
      <w:r>
        <w:t xml:space="preserve">Абзацы шестой - седьмой утратили силу. - Федеральный </w:t>
      </w:r>
      <w:hyperlink r:id="rId12508" w:history="1">
        <w:r>
          <w:rPr>
            <w:color w:val="0000FF"/>
          </w:rPr>
          <w:t>закон</w:t>
        </w:r>
      </w:hyperlink>
      <w:r>
        <w:t xml:space="preserve"> от 28.11.2025 N 425-ФЗ.</w:t>
      </w:r>
    </w:p>
    <w:p w:rsidR="00BC6C53" w:rsidRDefault="00BC6C53">
      <w:pPr>
        <w:pStyle w:val="ConsPlusNormal"/>
        <w:spacing w:before="220"/>
        <w:ind w:firstLine="540"/>
        <w:jc w:val="both"/>
      </w:pPr>
      <w:r>
        <w:t xml:space="preserve">Абзац утратил силу с 1 января 2025 года. - Федеральный </w:t>
      </w:r>
      <w:hyperlink r:id="rId12509" w:history="1">
        <w:r>
          <w:rPr>
            <w:color w:val="0000FF"/>
          </w:rPr>
          <w:t>закон</w:t>
        </w:r>
      </w:hyperlink>
      <w:r>
        <w:t xml:space="preserve"> от 29.10.2024 N 362-ФЗ.</w:t>
      </w:r>
    </w:p>
    <w:p w:rsidR="00BC6C53" w:rsidRDefault="00BC6C53">
      <w:pPr>
        <w:pStyle w:val="ConsPlusNormal"/>
        <w:spacing w:before="220"/>
        <w:ind w:firstLine="540"/>
        <w:jc w:val="both"/>
      </w:pPr>
      <w:r>
        <w:t xml:space="preserve">Абзацы девятый - десятый утратили силу. - Федеральный </w:t>
      </w:r>
      <w:hyperlink r:id="rId12510" w:history="1">
        <w:r>
          <w:rPr>
            <w:color w:val="0000FF"/>
          </w:rPr>
          <w:t>закон</w:t>
        </w:r>
      </w:hyperlink>
      <w:r>
        <w:t xml:space="preserve"> от 28.11.2025 N 425-ФЗ.</w:t>
      </w:r>
    </w:p>
    <w:p w:rsidR="00BC6C53" w:rsidRDefault="00BC6C53">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BC6C53" w:rsidRDefault="00BC6C53">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BC6C53" w:rsidRDefault="00BC6C53">
      <w:pPr>
        <w:pStyle w:val="ConsPlusNormal"/>
        <w:spacing w:before="220"/>
        <w:ind w:firstLine="540"/>
        <w:jc w:val="both"/>
      </w:pPr>
      <w:r>
        <w:t xml:space="preserve">6. При выполнении соглашений налоговые ставки, установленные </w:t>
      </w:r>
      <w:hyperlink w:anchor="Par21983"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BC6C53" w:rsidRDefault="00BC6C53">
      <w:pPr>
        <w:pStyle w:val="ConsPlusNormal"/>
        <w:spacing w:before="220"/>
        <w:ind w:firstLine="540"/>
        <w:jc w:val="both"/>
      </w:pPr>
      <w:r>
        <w:t xml:space="preserve">7. Налоговая ставка, установленная </w:t>
      </w:r>
      <w:hyperlink w:anchor="Par24615"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BC6C53" w:rsidRDefault="00BC6C53">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346.38. Особенности определения налоговой базы, исчисления и уплаты налога на прибыль организаций при выполнении соглашений</w:t>
      </w:r>
    </w:p>
    <w:p w:rsidR="00BC6C53" w:rsidRDefault="00BC6C53">
      <w:pPr>
        <w:pStyle w:val="ConsPlusNormal"/>
        <w:jc w:val="both"/>
      </w:pPr>
    </w:p>
    <w:p w:rsidR="00BC6C53" w:rsidRDefault="00BC6C53">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511" w:history="1">
        <w:r>
          <w:rPr>
            <w:color w:val="0000FF"/>
          </w:rPr>
          <w:t>пунктом 1 статьи 8</w:t>
        </w:r>
      </w:hyperlink>
      <w:r>
        <w:t xml:space="preserve"> Федерального закона "О соглашениях о разделе продукции".</w:t>
      </w:r>
    </w:p>
    <w:p w:rsidR="00BC6C53" w:rsidRDefault="00BC6C53">
      <w:pPr>
        <w:pStyle w:val="ConsPlusNormal"/>
        <w:spacing w:before="220"/>
        <w:ind w:firstLine="540"/>
        <w:jc w:val="both"/>
      </w:pPr>
      <w:r>
        <w:lastRenderedPageBreak/>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9660" w:history="1">
        <w:r>
          <w:rPr>
            <w:color w:val="0000FF"/>
          </w:rPr>
          <w:t>главой 25</w:t>
        </w:r>
      </w:hyperlink>
      <w:r>
        <w:t xml:space="preserve"> настоящего Кодекса с учетом особенностей, установленных настоящей статьей.</w:t>
      </w:r>
    </w:p>
    <w:p w:rsidR="00BC6C53" w:rsidRDefault="00BC6C53">
      <w:pPr>
        <w:pStyle w:val="ConsPlusNormal"/>
        <w:spacing w:before="220"/>
        <w:ind w:firstLine="540"/>
        <w:jc w:val="both"/>
      </w:pPr>
      <w:bookmarkStart w:id="2658" w:name="Par24636"/>
      <w:bookmarkEnd w:id="2658"/>
      <w:r>
        <w:t>3. Объектом налогообложения признается прибыль, полученная налогоплательщиком в связи с выполнением соглашения.</w:t>
      </w:r>
    </w:p>
    <w:p w:rsidR="00BC6C53" w:rsidRDefault="00BC6C53">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BC6C53" w:rsidRDefault="00BC6C53">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BC6C53" w:rsidRDefault="00BC6C53">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9886" w:history="1">
        <w:r>
          <w:rPr>
            <w:color w:val="0000FF"/>
          </w:rPr>
          <w:t>статьей 250</w:t>
        </w:r>
      </w:hyperlink>
      <w:r>
        <w:t xml:space="preserve"> настоящего Кодекса.</w:t>
      </w:r>
    </w:p>
    <w:p w:rsidR="00BC6C53" w:rsidRDefault="00BC6C53">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BC6C53" w:rsidRDefault="00BC6C53">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BC6C53" w:rsidRDefault="00BC6C53">
      <w:pPr>
        <w:pStyle w:val="ConsPlusNormal"/>
        <w:spacing w:before="220"/>
        <w:ind w:firstLine="540"/>
        <w:jc w:val="both"/>
      </w:pPr>
      <w:r>
        <w:t xml:space="preserve">Состав расходов, размер и порядок их признания определяются в соответствии с </w:t>
      </w:r>
      <w:hyperlink w:anchor="Par10379" w:history="1">
        <w:r>
          <w:rPr>
            <w:color w:val="0000FF"/>
          </w:rPr>
          <w:t>главой 25</w:t>
        </w:r>
      </w:hyperlink>
      <w:r>
        <w:t xml:space="preserve"> настоящего Кодекса с учетом особенностей, установленных настоящей статьей.</w:t>
      </w:r>
    </w:p>
    <w:p w:rsidR="00BC6C53" w:rsidRDefault="00BC6C53">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BC6C53" w:rsidRDefault="00BC6C53">
      <w:pPr>
        <w:pStyle w:val="ConsPlusNormal"/>
        <w:spacing w:before="220"/>
        <w:ind w:firstLine="540"/>
        <w:jc w:val="both"/>
      </w:pPr>
      <w:r>
        <w:t>6. В целях настоящей главы расходы налогоплательщика подразделяются на:</w:t>
      </w:r>
    </w:p>
    <w:p w:rsidR="00BC6C53" w:rsidRDefault="00BC6C53">
      <w:pPr>
        <w:pStyle w:val="ConsPlusNormal"/>
        <w:spacing w:before="220"/>
        <w:ind w:firstLine="540"/>
        <w:jc w:val="both"/>
      </w:pPr>
      <w:r>
        <w:t>1) расходы, возмещаемые за счет компенсационной продукции (возмещаемые расходы);</w:t>
      </w:r>
    </w:p>
    <w:p w:rsidR="00BC6C53" w:rsidRDefault="00BC6C53">
      <w:pPr>
        <w:pStyle w:val="ConsPlusNormal"/>
        <w:spacing w:before="220"/>
        <w:ind w:firstLine="540"/>
        <w:jc w:val="both"/>
      </w:pPr>
      <w:r>
        <w:t>2) расходы, уменьшающие налоговую базу по налогу.</w:t>
      </w:r>
    </w:p>
    <w:p w:rsidR="00BC6C53" w:rsidRDefault="00BC6C53">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BC6C53" w:rsidRDefault="00BC6C53">
      <w:pPr>
        <w:pStyle w:val="ConsPlusNormal"/>
        <w:spacing w:before="220"/>
        <w:ind w:firstLine="540"/>
        <w:jc w:val="both"/>
      </w:pPr>
      <w:r>
        <w:t>1) произведенные (понесенные) до вступления соглашения в силу:</w:t>
      </w:r>
    </w:p>
    <w:p w:rsidR="00BC6C53" w:rsidRDefault="00BC6C53">
      <w:pPr>
        <w:pStyle w:val="ConsPlusNormal"/>
        <w:spacing w:before="220"/>
        <w:ind w:firstLine="540"/>
        <w:jc w:val="both"/>
      </w:pPr>
      <w:r>
        <w:t>расходы на приобретение пакета геологической информации для участия в аукционе;</w:t>
      </w:r>
    </w:p>
    <w:p w:rsidR="00BC6C53" w:rsidRDefault="00BC6C53">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BC6C53" w:rsidRDefault="00BC6C53">
      <w:pPr>
        <w:pStyle w:val="ConsPlusNormal"/>
        <w:spacing w:before="220"/>
        <w:ind w:firstLine="540"/>
        <w:jc w:val="both"/>
      </w:pPr>
      <w:r>
        <w:t>2) произведенные (понесенные) с даты вступления соглашения в силу:</w:t>
      </w:r>
    </w:p>
    <w:p w:rsidR="00BC6C53" w:rsidRDefault="00BC6C53">
      <w:pPr>
        <w:pStyle w:val="ConsPlusNormal"/>
        <w:spacing w:before="220"/>
        <w:ind w:firstLine="540"/>
        <w:jc w:val="both"/>
      </w:pPr>
      <w:r>
        <w:t xml:space="preserve">разовые платежи за пользование недрами при наступлении определенных событий, </w:t>
      </w:r>
      <w:r>
        <w:lastRenderedPageBreak/>
        <w:t>оговоренных в соглашении;</w:t>
      </w:r>
    </w:p>
    <w:p w:rsidR="00BC6C53" w:rsidRDefault="00BC6C53">
      <w:pPr>
        <w:pStyle w:val="ConsPlusNormal"/>
        <w:spacing w:before="220"/>
        <w:ind w:firstLine="540"/>
        <w:jc w:val="both"/>
      </w:pPr>
      <w:r>
        <w:t>налог на добычу полезных ископаемых;</w:t>
      </w:r>
    </w:p>
    <w:p w:rsidR="00BC6C53" w:rsidRDefault="00BC6C53">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BC6C53" w:rsidRDefault="00BC6C53">
      <w:pPr>
        <w:pStyle w:val="ConsPlusNormal"/>
        <w:spacing w:before="220"/>
        <w:ind w:firstLine="540"/>
        <w:jc w:val="both"/>
      </w:pPr>
      <w:r>
        <w:t xml:space="preserve">расходы, предусмотренные </w:t>
      </w:r>
      <w:hyperlink w:anchor="Par10980" w:history="1">
        <w:r>
          <w:rPr>
            <w:color w:val="0000FF"/>
          </w:rPr>
          <w:t>подпунктом 6 пункта 2 статьи 262</w:t>
        </w:r>
      </w:hyperlink>
      <w:r>
        <w:t xml:space="preserve"> настоящего Кодекса;</w:t>
      </w:r>
    </w:p>
    <w:p w:rsidR="00BC6C53" w:rsidRDefault="00BC6C53">
      <w:pPr>
        <w:pStyle w:val="ConsPlusNormal"/>
        <w:jc w:val="both"/>
      </w:pPr>
      <w:r>
        <w:t xml:space="preserve">(в ред. Федерального </w:t>
      </w:r>
      <w:hyperlink r:id="rId12512" w:history="1">
        <w:r>
          <w:rPr>
            <w:color w:val="0000FF"/>
          </w:rPr>
          <w:t>закона</w:t>
        </w:r>
      </w:hyperlink>
      <w:r>
        <w:t xml:space="preserve"> от 07.06.2011 N 132-ФЗ)</w:t>
      </w:r>
    </w:p>
    <w:p w:rsidR="00BC6C53" w:rsidRDefault="00BC6C53">
      <w:pPr>
        <w:pStyle w:val="ConsPlusNormal"/>
        <w:spacing w:before="220"/>
        <w:ind w:firstLine="540"/>
        <w:jc w:val="both"/>
      </w:pPr>
      <w:r>
        <w:t xml:space="preserve">расходы, предусмотренные </w:t>
      </w:r>
      <w:hyperlink w:anchor="Par11302" w:history="1">
        <w:r>
          <w:rPr>
            <w:color w:val="0000FF"/>
          </w:rPr>
          <w:t>подпунктами 10</w:t>
        </w:r>
      </w:hyperlink>
      <w:r>
        <w:t xml:space="preserve"> и </w:t>
      </w:r>
      <w:hyperlink w:anchor="Par11307" w:history="1">
        <w:r>
          <w:rPr>
            <w:color w:val="0000FF"/>
          </w:rPr>
          <w:t>13 пункта 1</w:t>
        </w:r>
      </w:hyperlink>
      <w:r>
        <w:t xml:space="preserve"> и </w:t>
      </w:r>
      <w:hyperlink w:anchor="Par11376" w:history="1">
        <w:r>
          <w:rPr>
            <w:color w:val="0000FF"/>
          </w:rPr>
          <w:t>подпунктом 5 пункта 2 статьи 265</w:t>
        </w:r>
      </w:hyperlink>
      <w:r>
        <w:t xml:space="preserve"> настоящего Кодекса.</w:t>
      </w:r>
    </w:p>
    <w:p w:rsidR="00BC6C53" w:rsidRDefault="00BC6C53">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BC6C53" w:rsidRDefault="00BC6C53">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24670" w:history="1">
        <w:r>
          <w:rPr>
            <w:color w:val="0000FF"/>
          </w:rPr>
          <w:t>пунктом 10</w:t>
        </w:r>
      </w:hyperlink>
      <w:r>
        <w:t xml:space="preserve"> настоящей статьи.</w:t>
      </w:r>
    </w:p>
    <w:p w:rsidR="00BC6C53" w:rsidRDefault="00BC6C53">
      <w:pPr>
        <w:pStyle w:val="ConsPlusNormal"/>
        <w:spacing w:before="220"/>
        <w:ind w:firstLine="540"/>
        <w:jc w:val="both"/>
      </w:pPr>
      <w:r>
        <w:t>9. В состав возмещаемых расходов включаются:</w:t>
      </w:r>
    </w:p>
    <w:p w:rsidR="00BC6C53" w:rsidRDefault="00BC6C53">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9660"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10563"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BC6C53" w:rsidRDefault="00BC6C53">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10622" w:history="1">
        <w:r>
          <w:rPr>
            <w:color w:val="0000FF"/>
          </w:rPr>
          <w:t>статьей 257</w:t>
        </w:r>
      </w:hyperlink>
      <w:r>
        <w:t xml:space="preserve"> настоящего Кодекса;</w:t>
      </w:r>
    </w:p>
    <w:p w:rsidR="00BC6C53" w:rsidRDefault="00BC6C53">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BC6C53" w:rsidRDefault="00BC6C53">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BC6C53" w:rsidRDefault="00BC6C53">
      <w:pPr>
        <w:pStyle w:val="ConsPlusNormal"/>
        <w:spacing w:before="220"/>
        <w:ind w:firstLine="540"/>
        <w:jc w:val="both"/>
      </w:pPr>
      <w:r>
        <w:t xml:space="preserve">расходы на освоение природных ресурсов, указанные в </w:t>
      </w:r>
      <w:hyperlink w:anchor="Par1090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BC6C53" w:rsidRDefault="00BC6C53">
      <w:pPr>
        <w:pStyle w:val="ConsPlusNormal"/>
        <w:spacing w:before="220"/>
        <w:ind w:firstLine="540"/>
        <w:jc w:val="both"/>
      </w:pPr>
      <w: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w:t>
      </w:r>
      <w:r>
        <w:lastRenderedPageBreak/>
        <w:t>установленном настоящим Кодексом, по таким расходам не производится;</w:t>
      </w:r>
    </w:p>
    <w:p w:rsidR="00BC6C53" w:rsidRDefault="00BC6C53">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513"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BC6C53" w:rsidRDefault="00BC6C53">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514"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BC6C53" w:rsidRDefault="00BC6C53">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BC6C53" w:rsidRDefault="00BC6C53">
      <w:pPr>
        <w:pStyle w:val="ConsPlusNormal"/>
        <w:spacing w:before="220"/>
        <w:ind w:firstLine="540"/>
        <w:jc w:val="both"/>
      </w:pPr>
      <w:bookmarkStart w:id="2659" w:name="Par24670"/>
      <w:bookmarkEnd w:id="2659"/>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24545" w:history="1">
        <w:r>
          <w:rPr>
            <w:color w:val="0000FF"/>
          </w:rPr>
          <w:t>статьей 346.34</w:t>
        </w:r>
      </w:hyperlink>
      <w:r>
        <w:t xml:space="preserve"> настоящего Кодекса.</w:t>
      </w:r>
    </w:p>
    <w:p w:rsidR="00BC6C53" w:rsidRDefault="00BC6C53">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BC6C53" w:rsidRDefault="00BC6C53">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BC6C53" w:rsidRDefault="00BC6C53">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515"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10563" w:history="1">
        <w:r>
          <w:rPr>
            <w:color w:val="0000FF"/>
          </w:rPr>
          <w:t>статьями 256</w:t>
        </w:r>
      </w:hyperlink>
      <w:r>
        <w:t xml:space="preserve"> - </w:t>
      </w:r>
      <w:hyperlink w:anchor="Par10751" w:history="1">
        <w:r>
          <w:rPr>
            <w:color w:val="0000FF"/>
          </w:rPr>
          <w:t>259</w:t>
        </w:r>
      </w:hyperlink>
      <w:r>
        <w:t xml:space="preserve"> настоящего Кодекса.</w:t>
      </w:r>
    </w:p>
    <w:p w:rsidR="00BC6C53" w:rsidRDefault="00BC6C53">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ar10379"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BC6C53" w:rsidRDefault="00BC6C53">
      <w:pPr>
        <w:pStyle w:val="ConsPlusNormal"/>
        <w:spacing w:before="220"/>
        <w:ind w:firstLine="540"/>
        <w:jc w:val="both"/>
      </w:pPr>
      <w:r>
        <w:t xml:space="preserve">12. В целях настоящей главы применяется следующий порядок признания доходов и </w:t>
      </w:r>
      <w:r>
        <w:lastRenderedPageBreak/>
        <w:t>расходов:</w:t>
      </w:r>
    </w:p>
    <w:p w:rsidR="00BC6C53" w:rsidRDefault="00BC6C53">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BC6C53" w:rsidRDefault="00BC6C53">
      <w:pPr>
        <w:pStyle w:val="ConsPlusNormal"/>
        <w:jc w:val="both"/>
      </w:pPr>
      <w:r>
        <w:t xml:space="preserve">(в ред. Федерального </w:t>
      </w:r>
      <w:hyperlink r:id="rId12516" w:history="1">
        <w:r>
          <w:rPr>
            <w:color w:val="0000FF"/>
          </w:rPr>
          <w:t>закона</w:t>
        </w:r>
      </w:hyperlink>
      <w:r>
        <w:t xml:space="preserve"> от 27.07.2006 N 137-ФЗ)</w:t>
      </w:r>
    </w:p>
    <w:p w:rsidR="00BC6C53" w:rsidRDefault="00BC6C53">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BC6C53" w:rsidRDefault="00BC6C53">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24636" w:history="1">
        <w:r>
          <w:rPr>
            <w:color w:val="0000FF"/>
          </w:rPr>
          <w:t>пунктом 3</w:t>
        </w:r>
      </w:hyperlink>
      <w:r>
        <w:t xml:space="preserve"> настоящей статьи.</w:t>
      </w:r>
    </w:p>
    <w:p w:rsidR="00BC6C53" w:rsidRDefault="00BC6C53">
      <w:pPr>
        <w:pStyle w:val="ConsPlusNormal"/>
        <w:spacing w:before="220"/>
        <w:ind w:firstLine="540"/>
        <w:jc w:val="both"/>
      </w:pPr>
      <w:r>
        <w:t>Налоговая база определяется по каждому соглашению раздельно.</w:t>
      </w:r>
    </w:p>
    <w:p w:rsidR="00BC6C53" w:rsidRDefault="00BC6C53">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BC6C53" w:rsidRDefault="00BC6C53">
      <w:pPr>
        <w:pStyle w:val="ConsPlusNormal"/>
        <w:spacing w:before="220"/>
        <w:ind w:firstLine="540"/>
        <w:jc w:val="both"/>
      </w:pPr>
      <w:r>
        <w:t xml:space="preserve">15. Размер налоговой ставки определяется в соответствии с </w:t>
      </w:r>
      <w:hyperlink w:anchor="Par13048" w:history="1">
        <w:r>
          <w:rPr>
            <w:color w:val="0000FF"/>
          </w:rPr>
          <w:t>пунктом 1 статьи 284</w:t>
        </w:r>
      </w:hyperlink>
      <w:r>
        <w:t xml:space="preserve"> настоящего Кодекса.</w:t>
      </w:r>
    </w:p>
    <w:p w:rsidR="00BC6C53" w:rsidRDefault="00BC6C53">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BC6C53" w:rsidRDefault="00BC6C53">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15451" w:history="1">
        <w:r>
          <w:rPr>
            <w:color w:val="0000FF"/>
          </w:rPr>
          <w:t>главой 25</w:t>
        </w:r>
      </w:hyperlink>
      <w:r>
        <w:t xml:space="preserve"> настоящего Кодекса.</w:t>
      </w:r>
    </w:p>
    <w:p w:rsidR="00BC6C53" w:rsidRDefault="00BC6C53">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517" w:history="1">
        <w:r>
          <w:rPr>
            <w:color w:val="0000FF"/>
          </w:rPr>
          <w:t>порядке</w:t>
        </w:r>
      </w:hyperlink>
      <w:r>
        <w:t>.</w:t>
      </w:r>
    </w:p>
    <w:p w:rsidR="00BC6C53" w:rsidRDefault="00BC6C53">
      <w:pPr>
        <w:pStyle w:val="ConsPlusNormal"/>
        <w:spacing w:before="220"/>
        <w:ind w:firstLine="540"/>
        <w:jc w:val="both"/>
      </w:pPr>
      <w:r>
        <w:t xml:space="preserve">17. Налоговый и отчетный периоды по налогу устанавливаются в соответствии со </w:t>
      </w:r>
      <w:hyperlink w:anchor="Par13758" w:history="1">
        <w:r>
          <w:rPr>
            <w:color w:val="0000FF"/>
          </w:rPr>
          <w:t>статьей 285</w:t>
        </w:r>
      </w:hyperlink>
      <w:r>
        <w:t xml:space="preserve"> настоящего Кодекса.</w:t>
      </w:r>
    </w:p>
    <w:p w:rsidR="00BC6C53" w:rsidRDefault="00BC6C53">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ar13767" w:history="1">
        <w:r>
          <w:rPr>
            <w:color w:val="0000FF"/>
          </w:rPr>
          <w:t>главой 25</w:t>
        </w:r>
      </w:hyperlink>
      <w:r>
        <w:t xml:space="preserve"> настоящего Кодекса.</w:t>
      </w:r>
    </w:p>
    <w:p w:rsidR="00BC6C53" w:rsidRDefault="00BC6C53">
      <w:pPr>
        <w:pStyle w:val="ConsPlusNormal"/>
        <w:spacing w:before="220"/>
        <w:ind w:firstLine="540"/>
        <w:jc w:val="both"/>
      </w:pPr>
      <w:r>
        <w:t xml:space="preserve">Абзац утратил силу. - Федеральный </w:t>
      </w:r>
      <w:hyperlink r:id="rId12518" w:history="1">
        <w:r>
          <w:rPr>
            <w:color w:val="0000FF"/>
          </w:rPr>
          <w:t>закон</w:t>
        </w:r>
      </w:hyperlink>
      <w:r>
        <w:t xml:space="preserve"> от 24.11.2008 N 205-ФЗ.</w:t>
      </w:r>
    </w:p>
    <w:p w:rsidR="00BC6C53" w:rsidRDefault="00BC6C53">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ar14143"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BC6C53" w:rsidRDefault="00BC6C53">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BC6C53" w:rsidRDefault="00BC6C53">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ar9660" w:history="1">
        <w:r>
          <w:rPr>
            <w:color w:val="0000FF"/>
          </w:rPr>
          <w:t>главой 25</w:t>
        </w:r>
      </w:hyperlink>
      <w:r>
        <w:t xml:space="preserve"> настоящего Кодекса, без учета особенностей, установленных настоящей статьей.</w:t>
      </w:r>
    </w:p>
    <w:p w:rsidR="00BC6C53" w:rsidRDefault="00BC6C53">
      <w:pPr>
        <w:pStyle w:val="ConsPlusNormal"/>
        <w:spacing w:before="220"/>
        <w:ind w:firstLine="540"/>
        <w:jc w:val="both"/>
      </w:pPr>
      <w:r>
        <w:lastRenderedPageBreak/>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9660" w:history="1">
        <w:r>
          <w:rPr>
            <w:color w:val="0000FF"/>
          </w:rPr>
          <w:t>главой 25</w:t>
        </w:r>
      </w:hyperlink>
      <w:r>
        <w:t xml:space="preserve"> настоящего Кодекса.</w:t>
      </w:r>
    </w:p>
    <w:p w:rsidR="00BC6C53" w:rsidRDefault="00BC6C53">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ar9660"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ar987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1040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24670" w:history="1">
        <w:r>
          <w:rPr>
            <w:color w:val="0000FF"/>
          </w:rPr>
          <w:t>пунктом 10</w:t>
        </w:r>
      </w:hyperlink>
      <w:r>
        <w:t xml:space="preserve"> настоящей статьи.</w:t>
      </w:r>
    </w:p>
    <w:p w:rsidR="00BC6C53" w:rsidRDefault="00BC6C53">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13010" w:history="1">
        <w:r>
          <w:rPr>
            <w:color w:val="0000FF"/>
          </w:rPr>
          <w:t>статьей 283</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346.39. Особенности уплаты налога на добавленную стоимость при выполнении соглашений</w:t>
      </w:r>
    </w:p>
    <w:p w:rsidR="00BC6C53" w:rsidRDefault="00BC6C53">
      <w:pPr>
        <w:pStyle w:val="ConsPlusNormal"/>
        <w:jc w:val="both"/>
      </w:pPr>
    </w:p>
    <w:p w:rsidR="00BC6C53" w:rsidRDefault="00BC6C53">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ar301" w:history="1">
        <w:r>
          <w:rPr>
            <w:color w:val="0000FF"/>
          </w:rPr>
          <w:t>главой 21</w:t>
        </w:r>
      </w:hyperlink>
      <w:r>
        <w:t xml:space="preserve"> настоящего Кодекса с учетом особенностей, установленных настоящей статьей.</w:t>
      </w:r>
    </w:p>
    <w:p w:rsidR="00BC6C53" w:rsidRDefault="00BC6C53">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ar1529" w:history="1">
        <w:r>
          <w:rPr>
            <w:color w:val="0000FF"/>
          </w:rPr>
          <w:t>главой 21</w:t>
        </w:r>
      </w:hyperlink>
      <w:r>
        <w:t xml:space="preserve"> настоящего Кодекса.</w:t>
      </w:r>
    </w:p>
    <w:p w:rsidR="00BC6C53" w:rsidRDefault="00BC6C53">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ar3159" w:history="1">
        <w:r>
          <w:rPr>
            <w:color w:val="0000FF"/>
          </w:rPr>
          <w:t>статьями 176</w:t>
        </w:r>
      </w:hyperlink>
      <w:r>
        <w:t xml:space="preserve"> или </w:t>
      </w:r>
      <w:hyperlink w:anchor="Par3178" w:history="1">
        <w:r>
          <w:rPr>
            <w:color w:val="0000FF"/>
          </w:rPr>
          <w:t>176.1</w:t>
        </w:r>
      </w:hyperlink>
      <w:r>
        <w:t xml:space="preserve"> настоящего Кодекса.</w:t>
      </w:r>
    </w:p>
    <w:p w:rsidR="00BC6C53" w:rsidRDefault="00BC6C53">
      <w:pPr>
        <w:pStyle w:val="ConsPlusNormal"/>
        <w:jc w:val="both"/>
      </w:pPr>
      <w:r>
        <w:t xml:space="preserve">(в ред. Федеральных законов от 17.12.2009 </w:t>
      </w:r>
      <w:hyperlink r:id="rId12519" w:history="1">
        <w:r>
          <w:rPr>
            <w:color w:val="0000FF"/>
          </w:rPr>
          <w:t>N 318-ФЗ</w:t>
        </w:r>
      </w:hyperlink>
      <w:r>
        <w:t xml:space="preserve">, от 14.07.2022 </w:t>
      </w:r>
      <w:hyperlink r:id="rId12520" w:history="1">
        <w:r>
          <w:rPr>
            <w:color w:val="0000FF"/>
          </w:rPr>
          <w:t>N 263-ФЗ</w:t>
        </w:r>
      </w:hyperlink>
      <w:r>
        <w:t>)</w:t>
      </w:r>
    </w:p>
    <w:p w:rsidR="00BC6C53" w:rsidRDefault="00BC6C53">
      <w:pPr>
        <w:pStyle w:val="ConsPlusNormal"/>
        <w:spacing w:before="220"/>
        <w:ind w:firstLine="540"/>
        <w:jc w:val="both"/>
      </w:pPr>
      <w:r>
        <w:t xml:space="preserve">4. В случае несоблюдения сроков возмещения (возврата), установленных </w:t>
      </w:r>
      <w:hyperlink w:anchor="Par3159" w:history="1">
        <w:r>
          <w:rPr>
            <w:color w:val="0000FF"/>
          </w:rPr>
          <w:t>статьями 176</w:t>
        </w:r>
      </w:hyperlink>
      <w:r>
        <w:t xml:space="preserve"> или </w:t>
      </w:r>
      <w:hyperlink w:anchor="Par3178"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521"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position w:val="-3"/>
        </w:rPr>
        <w:pict>
          <v:shape id="_x0000_i1049" type="#_x0000_t75" style="width:10.5pt;height:14.25pt">
            <v:imagedata r:id="rId7370" o:title=""/>
          </v:shape>
        </w:pict>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BC6C53" w:rsidRDefault="00BC6C53">
      <w:pPr>
        <w:pStyle w:val="ConsPlusNormal"/>
        <w:jc w:val="both"/>
      </w:pPr>
      <w:r>
        <w:t xml:space="preserve">(в ред. Федеральных законов от 27.07.2006 </w:t>
      </w:r>
      <w:hyperlink r:id="rId12522" w:history="1">
        <w:r>
          <w:rPr>
            <w:color w:val="0000FF"/>
          </w:rPr>
          <w:t>N 137-ФЗ</w:t>
        </w:r>
      </w:hyperlink>
      <w:r>
        <w:t xml:space="preserve">, от 17.12.2009 </w:t>
      </w:r>
      <w:hyperlink r:id="rId12523" w:history="1">
        <w:r>
          <w:rPr>
            <w:color w:val="0000FF"/>
          </w:rPr>
          <w:t>N 318-ФЗ</w:t>
        </w:r>
      </w:hyperlink>
      <w:r>
        <w:t xml:space="preserve">, от 02.07.2021 </w:t>
      </w:r>
      <w:hyperlink r:id="rId12524" w:history="1">
        <w:r>
          <w:rPr>
            <w:color w:val="0000FF"/>
          </w:rPr>
          <w:t>N 305-ФЗ</w:t>
        </w:r>
      </w:hyperlink>
      <w:r>
        <w:t>)</w:t>
      </w:r>
    </w:p>
    <w:p w:rsidR="00BC6C53" w:rsidRDefault="00BC6C53">
      <w:pPr>
        <w:pStyle w:val="ConsPlusNormal"/>
        <w:spacing w:before="220"/>
        <w:ind w:firstLine="540"/>
        <w:jc w:val="both"/>
      </w:pPr>
      <w:r>
        <w:t>5. Не подлежат налогообложению (освобождаются от налогообложения):</w:t>
      </w:r>
    </w:p>
    <w:p w:rsidR="00BC6C53" w:rsidRDefault="00BC6C53">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BC6C53" w:rsidRDefault="00BC6C53">
      <w:pPr>
        <w:pStyle w:val="ConsPlusNormal"/>
        <w:spacing w:before="220"/>
        <w:ind w:firstLine="540"/>
        <w:jc w:val="both"/>
      </w:pPr>
      <w:r>
        <w:t xml:space="preserve">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w:t>
      </w:r>
      <w:r>
        <w:lastRenderedPageBreak/>
        <w:t>такого объединения соответствующей доли произведенной продукции, полученной инвестором по условиям соглашения;</w:t>
      </w:r>
    </w:p>
    <w:p w:rsidR="00BC6C53" w:rsidRDefault="00BC6C53">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346.40. Особенности представления налоговых деклараций при выполнении соглашений</w:t>
      </w:r>
    </w:p>
    <w:p w:rsidR="00BC6C53" w:rsidRDefault="00BC6C53">
      <w:pPr>
        <w:pStyle w:val="ConsPlusNormal"/>
        <w:jc w:val="both"/>
      </w:pPr>
    </w:p>
    <w:p w:rsidR="00BC6C53" w:rsidRDefault="00BC6C53">
      <w:pPr>
        <w:pStyle w:val="ConsPlusNormal"/>
        <w:ind w:firstLine="540"/>
        <w:jc w:val="both"/>
      </w:pPr>
      <w:bookmarkStart w:id="2660" w:name="Par24711"/>
      <w:bookmarkEnd w:id="2660"/>
      <w:r>
        <w:t xml:space="preserve">1. По налогам, предусмотренным </w:t>
      </w:r>
      <w:hyperlink w:anchor="Par24564"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525" w:history="1">
        <w:r>
          <w:rPr>
            <w:color w:val="0000FF"/>
          </w:rPr>
          <w:t>декларации</w:t>
        </w:r>
      </w:hyperlink>
      <w:r>
        <w:t xml:space="preserve"> по каждому налогу, по каждому соглашению отдельно от другой деятельности.</w:t>
      </w:r>
    </w:p>
    <w:p w:rsidR="00BC6C53" w:rsidRDefault="00BC6C53">
      <w:pPr>
        <w:pStyle w:val="ConsPlusNormal"/>
        <w:jc w:val="both"/>
      </w:pPr>
      <w:r>
        <w:t xml:space="preserve">(в ред. Федеральных законов от 30.12.2006 </w:t>
      </w:r>
      <w:hyperlink r:id="rId12526" w:history="1">
        <w:r>
          <w:rPr>
            <w:color w:val="0000FF"/>
          </w:rPr>
          <w:t>N 268-ФЗ</w:t>
        </w:r>
      </w:hyperlink>
      <w:r>
        <w:t xml:space="preserve">, от 27.07.2010 </w:t>
      </w:r>
      <w:hyperlink r:id="rId12527" w:history="1">
        <w:r>
          <w:rPr>
            <w:color w:val="0000FF"/>
          </w:rPr>
          <w:t>N 229-ФЗ</w:t>
        </w:r>
      </w:hyperlink>
      <w:r>
        <w:t>)</w:t>
      </w:r>
    </w:p>
    <w:p w:rsidR="00BC6C53" w:rsidRDefault="00BC6C53">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24551"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BC6C53" w:rsidRDefault="00BC6C53">
      <w:pPr>
        <w:pStyle w:val="ConsPlusNormal"/>
        <w:jc w:val="both"/>
      </w:pPr>
      <w:r>
        <w:t xml:space="preserve">(в ред. Федерального </w:t>
      </w:r>
      <w:hyperlink r:id="rId12528" w:history="1">
        <w:r>
          <w:rPr>
            <w:color w:val="0000FF"/>
          </w:rPr>
          <w:t>закона</w:t>
        </w:r>
      </w:hyperlink>
      <w:r>
        <w:t xml:space="preserve"> от 27.07.2010 N 229-ФЗ)</w:t>
      </w:r>
    </w:p>
    <w:p w:rsidR="00BC6C53" w:rsidRDefault="00BC6C53">
      <w:pPr>
        <w:pStyle w:val="ConsPlusNormal"/>
        <w:spacing w:before="220"/>
        <w:ind w:firstLine="540"/>
        <w:jc w:val="both"/>
      </w:pPr>
      <w:r>
        <w:t xml:space="preserve">Налогоплательщики, в соответствии со </w:t>
      </w:r>
      <w:hyperlink r:id="rId1252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BC6C53" w:rsidRDefault="00BC6C53">
      <w:pPr>
        <w:pStyle w:val="ConsPlusNormal"/>
        <w:jc w:val="both"/>
      </w:pPr>
      <w:r>
        <w:t xml:space="preserve">(абзац введен Федеральным </w:t>
      </w:r>
      <w:hyperlink r:id="rId12530" w:history="1">
        <w:r>
          <w:rPr>
            <w:color w:val="0000FF"/>
          </w:rPr>
          <w:t>законом</w:t>
        </w:r>
      </w:hyperlink>
      <w:r>
        <w:t xml:space="preserve"> от 30.12.2006 N 268-ФЗ)</w:t>
      </w:r>
    </w:p>
    <w:p w:rsidR="00BC6C53" w:rsidRDefault="00BC6C53">
      <w:pPr>
        <w:pStyle w:val="ConsPlusNormal"/>
        <w:spacing w:before="220"/>
        <w:ind w:firstLine="540"/>
        <w:jc w:val="both"/>
      </w:pPr>
      <w:r>
        <w:t xml:space="preserve">2. Утратил силу. - Федеральный </w:t>
      </w:r>
      <w:hyperlink r:id="rId12531" w:history="1">
        <w:r>
          <w:rPr>
            <w:color w:val="0000FF"/>
          </w:rPr>
          <w:t>закон</w:t>
        </w:r>
      </w:hyperlink>
      <w:r>
        <w:t xml:space="preserve"> от 27.07.2010 N 229-ФЗ.</w:t>
      </w:r>
    </w:p>
    <w:p w:rsidR="00BC6C53" w:rsidRDefault="00BC6C53">
      <w:pPr>
        <w:pStyle w:val="ConsPlusNormal"/>
        <w:spacing w:before="220"/>
        <w:ind w:firstLine="540"/>
        <w:jc w:val="both"/>
      </w:pPr>
      <w:r>
        <w:t xml:space="preserve">3. Утратил силу. - Федеральный </w:t>
      </w:r>
      <w:hyperlink r:id="rId12532" w:history="1">
        <w:r>
          <w:rPr>
            <w:color w:val="0000FF"/>
          </w:rPr>
          <w:t>закон</w:t>
        </w:r>
      </w:hyperlink>
      <w:r>
        <w:t xml:space="preserve"> от 29.06.2004 N 58-ФЗ.</w:t>
      </w:r>
    </w:p>
    <w:p w:rsidR="00BC6C53" w:rsidRDefault="00BC6C53">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2471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BC6C53" w:rsidRDefault="00BC6C53">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ar2471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BC6C53" w:rsidRDefault="00BC6C53">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346.41. Особенности учета налогоплательщиков при выполнении соглашений</w:t>
      </w:r>
    </w:p>
    <w:p w:rsidR="00BC6C53" w:rsidRDefault="00BC6C53">
      <w:pPr>
        <w:pStyle w:val="ConsPlusNormal"/>
        <w:jc w:val="both"/>
      </w:pPr>
    </w:p>
    <w:p w:rsidR="00BC6C53" w:rsidRDefault="00BC6C53">
      <w:pPr>
        <w:pStyle w:val="ConsPlusNormal"/>
        <w:ind w:firstLine="540"/>
        <w:jc w:val="both"/>
      </w:pPr>
      <w:bookmarkStart w:id="2661" w:name="Par24725"/>
      <w:bookmarkEnd w:id="266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24727" w:history="1">
        <w:r>
          <w:rPr>
            <w:color w:val="0000FF"/>
          </w:rPr>
          <w:t>пунктом 3</w:t>
        </w:r>
      </w:hyperlink>
      <w:r>
        <w:t xml:space="preserve"> настоящей статьи.</w:t>
      </w:r>
    </w:p>
    <w:p w:rsidR="00BC6C53" w:rsidRDefault="00BC6C53">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w:t>
      </w:r>
      <w:r>
        <w:lastRenderedPageBreak/>
        <w:t xml:space="preserve">подлежат все организации, входящие в состав указанного объединения, за исключением случаев, предусмотренных </w:t>
      </w:r>
      <w:hyperlink w:anchor="Par24727" w:history="1">
        <w:r>
          <w:rPr>
            <w:color w:val="0000FF"/>
          </w:rPr>
          <w:t>пунктом 3</w:t>
        </w:r>
      </w:hyperlink>
      <w:r>
        <w:t xml:space="preserve"> настоящей статьи.</w:t>
      </w:r>
    </w:p>
    <w:p w:rsidR="00BC6C53" w:rsidRDefault="00BC6C53">
      <w:pPr>
        <w:pStyle w:val="ConsPlusNormal"/>
        <w:spacing w:before="220"/>
        <w:ind w:firstLine="540"/>
        <w:jc w:val="both"/>
      </w:pPr>
      <w:bookmarkStart w:id="2662" w:name="Par24727"/>
      <w:bookmarkEnd w:id="2662"/>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BC6C53" w:rsidRDefault="00BC6C53">
      <w:pPr>
        <w:pStyle w:val="ConsPlusNormal"/>
        <w:spacing w:before="220"/>
        <w:ind w:firstLine="540"/>
        <w:jc w:val="both"/>
      </w:pPr>
      <w:r>
        <w:t xml:space="preserve">4. </w:t>
      </w:r>
      <w:hyperlink r:id="rId12533"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BC6C53" w:rsidRDefault="00BC6C53">
      <w:pPr>
        <w:pStyle w:val="ConsPlusNormal"/>
        <w:jc w:val="both"/>
      </w:pPr>
      <w:r>
        <w:t xml:space="preserve">(в ред. Федерального </w:t>
      </w:r>
      <w:hyperlink r:id="rId12534" w:history="1">
        <w:r>
          <w:rPr>
            <w:color w:val="0000FF"/>
          </w:rPr>
          <w:t>закона</w:t>
        </w:r>
      </w:hyperlink>
      <w:r>
        <w:t xml:space="preserve"> от 29.06.2004 N 58-ФЗ)</w:t>
      </w:r>
    </w:p>
    <w:p w:rsidR="00BC6C53" w:rsidRDefault="00BC6C53">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ar24725" w:history="1">
        <w:r>
          <w:rPr>
            <w:color w:val="0000FF"/>
          </w:rPr>
          <w:t>пунктами 1</w:t>
        </w:r>
      </w:hyperlink>
      <w:r>
        <w:t xml:space="preserve"> и </w:t>
      </w:r>
      <w:hyperlink w:anchor="Par24727" w:history="1">
        <w:r>
          <w:rPr>
            <w:color w:val="0000FF"/>
          </w:rPr>
          <w:t>3</w:t>
        </w:r>
      </w:hyperlink>
      <w:r>
        <w:t xml:space="preserve"> настоящей статьи в течение 10 дней с даты вступления соответствующего соглашения в силу.</w:t>
      </w:r>
    </w:p>
    <w:p w:rsidR="00BC6C53" w:rsidRDefault="00BC6C53">
      <w:pPr>
        <w:pStyle w:val="ConsPlusNormal"/>
        <w:spacing w:before="220"/>
        <w:ind w:firstLine="540"/>
        <w:jc w:val="both"/>
      </w:pPr>
      <w:r>
        <w:t xml:space="preserve">6. </w:t>
      </w:r>
      <w:hyperlink r:id="rId12535"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29.06.2004 </w:t>
      </w:r>
      <w:hyperlink r:id="rId12536" w:history="1">
        <w:r>
          <w:rPr>
            <w:color w:val="0000FF"/>
          </w:rPr>
          <w:t>N 58-ФЗ</w:t>
        </w:r>
      </w:hyperlink>
      <w:r>
        <w:t xml:space="preserve">, от 29.07.2004 </w:t>
      </w:r>
      <w:hyperlink r:id="rId12537" w:history="1">
        <w:r>
          <w:rPr>
            <w:color w:val="0000FF"/>
          </w:rPr>
          <w:t>N 95-ФЗ</w:t>
        </w:r>
      </w:hyperlink>
      <w:r>
        <w:t>)</w:t>
      </w:r>
    </w:p>
    <w:p w:rsidR="00BC6C53" w:rsidRDefault="00BC6C53">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538" w:history="1">
        <w:r>
          <w:rPr>
            <w:color w:val="0000FF"/>
          </w:rPr>
          <w:t>статье 84</w:t>
        </w:r>
      </w:hyperlink>
      <w:r>
        <w:t xml:space="preserve"> настоящего Кодекса, документы, предусмотренные </w:t>
      </w:r>
      <w:hyperlink w:anchor="Par24557" w:history="1">
        <w:r>
          <w:rPr>
            <w:color w:val="0000FF"/>
          </w:rPr>
          <w:t>пунктом 2 статьи 346.35</w:t>
        </w:r>
      </w:hyperlink>
      <w:r>
        <w:t xml:space="preserve"> настоящего Кодекса.</w:t>
      </w:r>
    </w:p>
    <w:p w:rsidR="00BC6C53" w:rsidRDefault="00BC6C53">
      <w:pPr>
        <w:pStyle w:val="ConsPlusNormal"/>
        <w:spacing w:before="220"/>
        <w:ind w:firstLine="540"/>
        <w:jc w:val="both"/>
      </w:pPr>
      <w:r>
        <w:t xml:space="preserve">8. Утратил силу с 1 января 2026 года. - Федеральный </w:t>
      </w:r>
      <w:hyperlink r:id="rId12539" w:history="1">
        <w:r>
          <w:rPr>
            <w:color w:val="0000FF"/>
          </w:rPr>
          <w:t>закон</w:t>
        </w:r>
      </w:hyperlink>
      <w:r>
        <w:t xml:space="preserve"> от 08.08.2024 N 259-ФЗ.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346.42. Особенности проведения выездных налоговых проверок при выполнении соглашений</w:t>
      </w:r>
    </w:p>
    <w:p w:rsidR="00BC6C53" w:rsidRDefault="00BC6C53">
      <w:pPr>
        <w:pStyle w:val="ConsPlusNormal"/>
        <w:jc w:val="both"/>
      </w:pPr>
    </w:p>
    <w:p w:rsidR="00BC6C53" w:rsidRDefault="00BC6C53">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540" w:history="1">
        <w:r>
          <w:rPr>
            <w:color w:val="0000FF"/>
          </w:rPr>
          <w:t>статьи 87</w:t>
        </w:r>
      </w:hyperlink>
      <w:r>
        <w:t xml:space="preserve"> настоящего Кодекса начиная с года вступления соглашения в силу.</w:t>
      </w:r>
    </w:p>
    <w:p w:rsidR="00BC6C53" w:rsidRDefault="00BC6C53">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BC6C53" w:rsidRDefault="00BC6C53">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BC6C53" w:rsidRDefault="00BC6C53">
      <w:pPr>
        <w:pStyle w:val="ConsPlusNormal"/>
        <w:jc w:val="both"/>
      </w:pPr>
    </w:p>
    <w:p w:rsidR="00BC6C53" w:rsidRDefault="00BC6C53">
      <w:pPr>
        <w:pStyle w:val="ConsPlusNormal"/>
        <w:jc w:val="center"/>
        <w:outlineLvl w:val="1"/>
        <w:rPr>
          <w:b/>
          <w:bCs/>
        </w:rPr>
      </w:pPr>
      <w:bookmarkStart w:id="2663" w:name="Par24742"/>
      <w:bookmarkEnd w:id="2663"/>
      <w:r>
        <w:rPr>
          <w:b/>
          <w:bCs/>
        </w:rPr>
        <w:t>Глава 26.5. ПАТЕНТНАЯ СИСТЕМА НАЛОГООБЛОЖЕНИЯ</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2541" w:history="1">
        <w:r>
          <w:rPr>
            <w:color w:val="0000FF"/>
          </w:rPr>
          <w:t>законом</w:t>
        </w:r>
      </w:hyperlink>
      <w:r>
        <w:t xml:space="preserve"> от 25.06.2012 N 94-ФЗ)</w:t>
      </w:r>
    </w:p>
    <w:p w:rsidR="00BC6C53" w:rsidRDefault="00BC6C53">
      <w:pPr>
        <w:pStyle w:val="ConsPlusNormal"/>
        <w:jc w:val="both"/>
      </w:pPr>
    </w:p>
    <w:p w:rsidR="00BC6C53" w:rsidRDefault="00BC6C53">
      <w:pPr>
        <w:pStyle w:val="ConsPlusNormal"/>
        <w:ind w:firstLine="540"/>
        <w:jc w:val="both"/>
        <w:outlineLvl w:val="2"/>
        <w:rPr>
          <w:b/>
          <w:bCs/>
        </w:rPr>
      </w:pPr>
      <w:bookmarkStart w:id="2664" w:name="Par24746"/>
      <w:bookmarkEnd w:id="2664"/>
      <w:r>
        <w:rPr>
          <w:b/>
          <w:bCs/>
        </w:rPr>
        <w:t>Статья 346.43. Общие положения</w:t>
      </w:r>
    </w:p>
    <w:p w:rsidR="00BC6C53" w:rsidRDefault="00BC6C53">
      <w:pPr>
        <w:pStyle w:val="ConsPlusNormal"/>
        <w:ind w:firstLine="540"/>
        <w:jc w:val="both"/>
      </w:pPr>
    </w:p>
    <w:p w:rsidR="00BC6C53" w:rsidRDefault="00BC6C53">
      <w:pPr>
        <w:pStyle w:val="ConsPlusNormal"/>
        <w:ind w:firstLine="540"/>
        <w:jc w:val="both"/>
      </w:pPr>
      <w:r>
        <w:t xml:space="preserve">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w:t>
      </w:r>
      <w:r>
        <w:lastRenderedPageBreak/>
        <w:t>предусмотрено настоящим пунктом.</w:t>
      </w:r>
    </w:p>
    <w:p w:rsidR="00BC6C53" w:rsidRDefault="00BC6C53">
      <w:pPr>
        <w:pStyle w:val="ConsPlusNormal"/>
        <w:jc w:val="both"/>
      </w:pPr>
      <w:r>
        <w:t xml:space="preserve">(в ред. Федерального </w:t>
      </w:r>
      <w:hyperlink r:id="rId12542" w:history="1">
        <w:r>
          <w:rPr>
            <w:color w:val="0000FF"/>
          </w:rPr>
          <w:t>закона</w:t>
        </w:r>
      </w:hyperlink>
      <w:r>
        <w:t xml:space="preserve"> от 11.06.2021 N 199-ФЗ)</w:t>
      </w:r>
    </w:p>
    <w:p w:rsidR="00BC6C53" w:rsidRDefault="00BC6C53">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BC6C53" w:rsidRDefault="00BC6C53">
      <w:pPr>
        <w:pStyle w:val="ConsPlusNormal"/>
        <w:jc w:val="both"/>
      </w:pPr>
      <w:r>
        <w:t xml:space="preserve">(абзац введен Федеральным </w:t>
      </w:r>
      <w:hyperlink r:id="rId12543" w:history="1">
        <w:r>
          <w:rPr>
            <w:color w:val="0000FF"/>
          </w:rPr>
          <w:t>законом</w:t>
        </w:r>
      </w:hyperlink>
      <w:r>
        <w:t xml:space="preserve"> от 11.06.2021 N 199-ФЗ)</w:t>
      </w:r>
    </w:p>
    <w:p w:rsidR="00BC6C53" w:rsidRDefault="00BC6C53">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544" w:history="1">
        <w:r>
          <w:rPr>
            <w:color w:val="0000FF"/>
          </w:rPr>
          <w:t>законодательством</w:t>
        </w:r>
      </w:hyperlink>
      <w:r>
        <w:t xml:space="preserve"> Российской Федерации о налогах и сборах.</w:t>
      </w:r>
    </w:p>
    <w:p w:rsidR="00BC6C53" w:rsidRDefault="00BC6C53">
      <w:pPr>
        <w:pStyle w:val="ConsPlusNormal"/>
        <w:spacing w:before="220"/>
        <w:ind w:firstLine="540"/>
        <w:jc w:val="both"/>
      </w:pPr>
      <w:bookmarkStart w:id="2665" w:name="Par24753"/>
      <w:bookmarkEnd w:id="2665"/>
      <w:r>
        <w:t xml:space="preserve">2. Патентная система налогообложения применяется в отношении </w:t>
      </w:r>
      <w:hyperlink r:id="rId12545"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ar24925"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BC6C53" w:rsidRDefault="00BC6C53">
      <w:pPr>
        <w:pStyle w:val="ConsPlusNormal"/>
        <w:jc w:val="both"/>
      </w:pPr>
      <w:r>
        <w:t xml:space="preserve">(в ред. Федерального </w:t>
      </w:r>
      <w:hyperlink r:id="rId12546" w:history="1">
        <w:r>
          <w:rPr>
            <w:color w:val="0000FF"/>
          </w:rPr>
          <w:t>закона</w:t>
        </w:r>
      </w:hyperlink>
      <w:r>
        <w:t xml:space="preserve"> от 23.11.2020 N 373-ФЗ)</w:t>
      </w:r>
    </w:p>
    <w:p w:rsidR="00BC6C53" w:rsidRDefault="00BC6C53">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BC6C53" w:rsidRDefault="00BC6C53">
      <w:pPr>
        <w:pStyle w:val="ConsPlusNormal"/>
        <w:jc w:val="both"/>
      </w:pPr>
      <w:r>
        <w:t xml:space="preserve">(в ред. Федерального </w:t>
      </w:r>
      <w:hyperlink r:id="rId12547" w:history="1">
        <w:r>
          <w:rPr>
            <w:color w:val="0000FF"/>
          </w:rPr>
          <w:t>закона</w:t>
        </w:r>
      </w:hyperlink>
      <w:r>
        <w:t xml:space="preserve"> от 23.11.2020 N 373-ФЗ)</w:t>
      </w:r>
    </w:p>
    <w:p w:rsidR="00BC6C53" w:rsidRDefault="00BC6C53">
      <w:pPr>
        <w:pStyle w:val="ConsPlusNormal"/>
        <w:spacing w:before="220"/>
        <w:ind w:firstLine="540"/>
        <w:jc w:val="both"/>
      </w:pPr>
      <w:r>
        <w:t>2) ремонт, чистка, окраска и пошив обуви;</w:t>
      </w:r>
    </w:p>
    <w:p w:rsidR="00BC6C53" w:rsidRDefault="00BC6C53">
      <w:pPr>
        <w:pStyle w:val="ConsPlusNormal"/>
        <w:spacing w:before="220"/>
        <w:ind w:firstLine="540"/>
        <w:jc w:val="both"/>
      </w:pPr>
      <w:r>
        <w:t>3) парикмахерские и косметические услуги;</w:t>
      </w:r>
    </w:p>
    <w:p w:rsidR="00BC6C53" w:rsidRDefault="00BC6C53">
      <w:pPr>
        <w:pStyle w:val="ConsPlusNormal"/>
        <w:spacing w:before="220"/>
        <w:ind w:firstLine="540"/>
        <w:jc w:val="both"/>
      </w:pPr>
      <w:r>
        <w:t>4) стирка, химическая чистка и крашение текстильных и меховых изделий;</w:t>
      </w:r>
    </w:p>
    <w:p w:rsidR="00BC6C53" w:rsidRDefault="00BC6C53">
      <w:pPr>
        <w:pStyle w:val="ConsPlusNormal"/>
        <w:jc w:val="both"/>
      </w:pPr>
      <w:r>
        <w:t xml:space="preserve">(пп. 4 в ред. Федерального </w:t>
      </w:r>
      <w:hyperlink r:id="rId12548" w:history="1">
        <w:r>
          <w:rPr>
            <w:color w:val="0000FF"/>
          </w:rPr>
          <w:t>закона</w:t>
        </w:r>
      </w:hyperlink>
      <w:r>
        <w:t xml:space="preserve"> от 23.11.2020 N 373-ФЗ)</w:t>
      </w:r>
    </w:p>
    <w:p w:rsidR="00BC6C53" w:rsidRDefault="00BC6C53">
      <w:pPr>
        <w:pStyle w:val="ConsPlusNormal"/>
        <w:spacing w:before="220"/>
        <w:ind w:firstLine="540"/>
        <w:jc w:val="both"/>
      </w:pPr>
      <w:r>
        <w:t>5) изготовление и ремонт металлической галантереи, ключей, номерных знаков, указателей улиц;</w:t>
      </w:r>
    </w:p>
    <w:p w:rsidR="00BC6C53" w:rsidRDefault="00BC6C53">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BC6C53" w:rsidRDefault="00BC6C53">
      <w:pPr>
        <w:pStyle w:val="ConsPlusNormal"/>
        <w:jc w:val="both"/>
      </w:pPr>
      <w:r>
        <w:t xml:space="preserve">(пп. 6 в ред. Федерального </w:t>
      </w:r>
      <w:hyperlink r:id="rId12549" w:history="1">
        <w:r>
          <w:rPr>
            <w:color w:val="0000FF"/>
          </w:rPr>
          <w:t>закона</w:t>
        </w:r>
      </w:hyperlink>
      <w:r>
        <w:t xml:space="preserve"> от 23.11.2020 N 373-ФЗ)</w:t>
      </w:r>
    </w:p>
    <w:p w:rsidR="00BC6C53" w:rsidRDefault="00BC6C53">
      <w:pPr>
        <w:pStyle w:val="ConsPlusNormal"/>
        <w:spacing w:before="220"/>
        <w:ind w:firstLine="540"/>
        <w:jc w:val="both"/>
      </w:pPr>
      <w:r>
        <w:t>7) ремонт мебели и предметов домашнего обихода;</w:t>
      </w:r>
    </w:p>
    <w:p w:rsidR="00BC6C53" w:rsidRDefault="00BC6C53">
      <w:pPr>
        <w:pStyle w:val="ConsPlusNormal"/>
        <w:jc w:val="both"/>
      </w:pPr>
      <w:r>
        <w:t xml:space="preserve">(пп. 7 в ред. Федерального </w:t>
      </w:r>
      <w:hyperlink r:id="rId12550" w:history="1">
        <w:r>
          <w:rPr>
            <w:color w:val="0000FF"/>
          </w:rPr>
          <w:t>закона</w:t>
        </w:r>
      </w:hyperlink>
      <w:r>
        <w:t xml:space="preserve"> от 23.11.2020 N 373-ФЗ)</w:t>
      </w:r>
    </w:p>
    <w:p w:rsidR="00BC6C53" w:rsidRDefault="00BC6C53">
      <w:pPr>
        <w:pStyle w:val="ConsPlusNormal"/>
        <w:spacing w:before="220"/>
        <w:ind w:firstLine="540"/>
        <w:jc w:val="both"/>
      </w:pPr>
      <w:r>
        <w:t>8) услуги в области фотографии;</w:t>
      </w:r>
    </w:p>
    <w:p w:rsidR="00BC6C53" w:rsidRDefault="00BC6C53">
      <w:pPr>
        <w:pStyle w:val="ConsPlusNormal"/>
        <w:jc w:val="both"/>
      </w:pPr>
      <w:r>
        <w:t xml:space="preserve">(пп. 8 в ред. Федерального </w:t>
      </w:r>
      <w:hyperlink r:id="rId12551" w:history="1">
        <w:r>
          <w:rPr>
            <w:color w:val="0000FF"/>
          </w:rPr>
          <w:t>закона</w:t>
        </w:r>
      </w:hyperlink>
      <w:r>
        <w:t xml:space="preserve"> от 06.02.2020 N 8-ФЗ)</w:t>
      </w:r>
    </w:p>
    <w:p w:rsidR="00BC6C53" w:rsidRDefault="00BC6C53">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BC6C53" w:rsidRDefault="00BC6C53">
      <w:pPr>
        <w:pStyle w:val="ConsPlusNormal"/>
        <w:jc w:val="both"/>
      </w:pPr>
      <w:r>
        <w:t xml:space="preserve">(пп. 9 в ред. Федерального </w:t>
      </w:r>
      <w:hyperlink r:id="rId12552" w:history="1">
        <w:r>
          <w:rPr>
            <w:color w:val="0000FF"/>
          </w:rPr>
          <w:t>закона</w:t>
        </w:r>
      </w:hyperlink>
      <w:r>
        <w:t xml:space="preserve"> от 23.11.2020 N 373-ФЗ)</w:t>
      </w:r>
    </w:p>
    <w:p w:rsidR="00BC6C53" w:rsidRDefault="00BC6C53">
      <w:pPr>
        <w:pStyle w:val="ConsPlusNormal"/>
        <w:spacing w:before="220"/>
        <w:ind w:firstLine="540"/>
        <w:jc w:val="both"/>
      </w:pPr>
      <w:bookmarkStart w:id="2666" w:name="Par24770"/>
      <w:bookmarkEnd w:id="2666"/>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BC6C53" w:rsidRDefault="00BC6C53">
      <w:pPr>
        <w:pStyle w:val="ConsPlusNormal"/>
        <w:jc w:val="both"/>
      </w:pPr>
      <w:r>
        <w:t xml:space="preserve">(в ред. Федерального </w:t>
      </w:r>
      <w:hyperlink r:id="rId12553" w:history="1">
        <w:r>
          <w:rPr>
            <w:color w:val="0000FF"/>
          </w:rPr>
          <w:t>закона</w:t>
        </w:r>
      </w:hyperlink>
      <w:r>
        <w:t xml:space="preserve"> от 23.11.2020 N 373-ФЗ)</w:t>
      </w:r>
    </w:p>
    <w:p w:rsidR="00BC6C53" w:rsidRDefault="00BC6C53">
      <w:pPr>
        <w:pStyle w:val="ConsPlusNormal"/>
        <w:spacing w:before="220"/>
        <w:ind w:firstLine="540"/>
        <w:jc w:val="both"/>
      </w:pPr>
      <w:bookmarkStart w:id="2667" w:name="Par24772"/>
      <w:bookmarkEnd w:id="2667"/>
      <w:r>
        <w:t xml:space="preserve">11) оказание автотранспортных услуг по перевозке пассажиров автомобильным </w:t>
      </w:r>
      <w:r>
        <w:lastRenderedPageBreak/>
        <w:t>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BC6C53" w:rsidRDefault="00BC6C53">
      <w:pPr>
        <w:pStyle w:val="ConsPlusNormal"/>
        <w:jc w:val="both"/>
      </w:pPr>
      <w:r>
        <w:t xml:space="preserve">(в ред. Федерального </w:t>
      </w:r>
      <w:hyperlink r:id="rId12554" w:history="1">
        <w:r>
          <w:rPr>
            <w:color w:val="0000FF"/>
          </w:rPr>
          <w:t>закона</w:t>
        </w:r>
      </w:hyperlink>
      <w:r>
        <w:t xml:space="preserve"> от 23.11.2020 N 373-ФЗ)</w:t>
      </w:r>
    </w:p>
    <w:p w:rsidR="00BC6C53" w:rsidRDefault="00BC6C53">
      <w:pPr>
        <w:pStyle w:val="ConsPlusNormal"/>
        <w:spacing w:before="220"/>
        <w:ind w:firstLine="540"/>
        <w:jc w:val="both"/>
      </w:pPr>
      <w:r>
        <w:t xml:space="preserve">12) реконструкция или </w:t>
      </w:r>
      <w:hyperlink r:id="rId12555" w:history="1">
        <w:r>
          <w:rPr>
            <w:color w:val="0000FF"/>
          </w:rPr>
          <w:t>ремонт</w:t>
        </w:r>
      </w:hyperlink>
      <w:r>
        <w:t xml:space="preserve"> существующих жилых и нежилых зданий, а также спортивных сооружений;</w:t>
      </w:r>
    </w:p>
    <w:p w:rsidR="00BC6C53" w:rsidRDefault="00BC6C53">
      <w:pPr>
        <w:pStyle w:val="ConsPlusNormal"/>
        <w:jc w:val="both"/>
      </w:pPr>
      <w:r>
        <w:t xml:space="preserve">(пп. 12 в ред. Федерального </w:t>
      </w:r>
      <w:hyperlink r:id="rId12556" w:history="1">
        <w:r>
          <w:rPr>
            <w:color w:val="0000FF"/>
          </w:rPr>
          <w:t>закона</w:t>
        </w:r>
      </w:hyperlink>
      <w:r>
        <w:t xml:space="preserve"> от 23.11.2020 N 373-ФЗ)</w:t>
      </w:r>
    </w:p>
    <w:p w:rsidR="00BC6C53" w:rsidRDefault="00BC6C53">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BC6C53" w:rsidRDefault="00BC6C53">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BC6C53" w:rsidRDefault="00BC6C53">
      <w:pPr>
        <w:pStyle w:val="ConsPlusNormal"/>
        <w:spacing w:before="220"/>
        <w:ind w:firstLine="540"/>
        <w:jc w:val="both"/>
      </w:pPr>
      <w:r>
        <w:t>15) услуги в сфере дошкольного образования и дополнительного образования детей и взрослых;</w:t>
      </w:r>
    </w:p>
    <w:p w:rsidR="00BC6C53" w:rsidRDefault="00BC6C53">
      <w:pPr>
        <w:pStyle w:val="ConsPlusNormal"/>
        <w:jc w:val="both"/>
      </w:pPr>
      <w:r>
        <w:t xml:space="preserve">(пп. 15 в ред. Федерального </w:t>
      </w:r>
      <w:hyperlink r:id="rId12557" w:history="1">
        <w:r>
          <w:rPr>
            <w:color w:val="0000FF"/>
          </w:rPr>
          <w:t>закона</w:t>
        </w:r>
      </w:hyperlink>
      <w:r>
        <w:t xml:space="preserve"> от 06.02.2020 N 8-ФЗ)</w:t>
      </w:r>
    </w:p>
    <w:p w:rsidR="00BC6C53" w:rsidRDefault="00BC6C53">
      <w:pPr>
        <w:pStyle w:val="ConsPlusNormal"/>
        <w:spacing w:before="220"/>
        <w:ind w:firstLine="540"/>
        <w:jc w:val="both"/>
      </w:pPr>
      <w:r>
        <w:t>16) услуги по присмотру и уходу за детьми и больными;</w:t>
      </w:r>
    </w:p>
    <w:p w:rsidR="00BC6C53" w:rsidRDefault="00BC6C53">
      <w:pPr>
        <w:pStyle w:val="ConsPlusNormal"/>
        <w:spacing w:before="220"/>
        <w:ind w:firstLine="540"/>
        <w:jc w:val="both"/>
      </w:pPr>
      <w:r>
        <w:t>17) сбор тары и пригодных для вторичного использования материалов;</w:t>
      </w:r>
    </w:p>
    <w:p w:rsidR="00BC6C53" w:rsidRDefault="00BC6C53">
      <w:pPr>
        <w:pStyle w:val="ConsPlusNormal"/>
        <w:jc w:val="both"/>
      </w:pPr>
      <w:r>
        <w:t xml:space="preserve">(пп. 17 в ред. Федерального </w:t>
      </w:r>
      <w:hyperlink r:id="rId12558" w:history="1">
        <w:r>
          <w:rPr>
            <w:color w:val="0000FF"/>
          </w:rPr>
          <w:t>закона</w:t>
        </w:r>
      </w:hyperlink>
      <w:r>
        <w:t xml:space="preserve"> от 23.11.2020 N 373-ФЗ)</w:t>
      </w:r>
    </w:p>
    <w:p w:rsidR="00BC6C53" w:rsidRDefault="00BC6C53">
      <w:pPr>
        <w:pStyle w:val="ConsPlusNormal"/>
        <w:spacing w:before="220"/>
        <w:ind w:firstLine="540"/>
        <w:jc w:val="both"/>
      </w:pPr>
      <w:r>
        <w:t>18) деятельность ветеринарная;</w:t>
      </w:r>
    </w:p>
    <w:p w:rsidR="00BC6C53" w:rsidRDefault="00BC6C53">
      <w:pPr>
        <w:pStyle w:val="ConsPlusNormal"/>
        <w:jc w:val="both"/>
      </w:pPr>
      <w:r>
        <w:t xml:space="preserve">(пп. 18 в ред. Федерального </w:t>
      </w:r>
      <w:hyperlink r:id="rId12559" w:history="1">
        <w:r>
          <w:rPr>
            <w:color w:val="0000FF"/>
          </w:rPr>
          <w:t>закона</w:t>
        </w:r>
      </w:hyperlink>
      <w:r>
        <w:t xml:space="preserve"> от 23.11.2020 N 373-ФЗ)</w:t>
      </w:r>
    </w:p>
    <w:p w:rsidR="00BC6C53" w:rsidRDefault="00BC6C53">
      <w:pPr>
        <w:pStyle w:val="ConsPlusNormal"/>
        <w:spacing w:before="220"/>
        <w:ind w:firstLine="540"/>
        <w:jc w:val="both"/>
      </w:pPr>
      <w:bookmarkStart w:id="2668" w:name="Par24785"/>
      <w:bookmarkEnd w:id="2668"/>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BC6C53" w:rsidRDefault="00BC6C53">
      <w:pPr>
        <w:pStyle w:val="ConsPlusNormal"/>
        <w:jc w:val="both"/>
      </w:pPr>
      <w:r>
        <w:t xml:space="preserve">(пп. 19 в ред. Федерального </w:t>
      </w:r>
      <w:hyperlink r:id="rId12560" w:history="1">
        <w:r>
          <w:rPr>
            <w:color w:val="0000FF"/>
          </w:rPr>
          <w:t>закона</w:t>
        </w:r>
      </w:hyperlink>
      <w:r>
        <w:t xml:space="preserve"> от 23.11.2020 N 373-ФЗ)</w:t>
      </w:r>
    </w:p>
    <w:p w:rsidR="00BC6C53" w:rsidRDefault="00BC6C53">
      <w:pPr>
        <w:pStyle w:val="ConsPlusNormal"/>
        <w:spacing w:before="220"/>
        <w:ind w:firstLine="540"/>
        <w:jc w:val="both"/>
      </w:pPr>
      <w:r>
        <w:t>20) изготовление изделий народных художественных промыслов;</w:t>
      </w:r>
    </w:p>
    <w:p w:rsidR="00BC6C53" w:rsidRDefault="00BC6C53">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BC6C53" w:rsidRDefault="00BC6C53">
      <w:pPr>
        <w:pStyle w:val="ConsPlusNormal"/>
        <w:jc w:val="both"/>
      </w:pPr>
      <w:r>
        <w:t xml:space="preserve">(пп. 21 в ред. Федерального </w:t>
      </w:r>
      <w:hyperlink r:id="rId12561" w:history="1">
        <w:r>
          <w:rPr>
            <w:color w:val="0000FF"/>
          </w:rPr>
          <w:t>закона</w:t>
        </w:r>
      </w:hyperlink>
      <w:r>
        <w:t xml:space="preserve"> от 23.11.2020 N 373-ФЗ)</w:t>
      </w:r>
    </w:p>
    <w:p w:rsidR="00BC6C53" w:rsidRDefault="00BC6C53">
      <w:pPr>
        <w:pStyle w:val="ConsPlusNormal"/>
        <w:spacing w:before="220"/>
        <w:ind w:firstLine="540"/>
        <w:jc w:val="both"/>
      </w:pPr>
      <w:r>
        <w:t>22) производство и реставрация ковров и ковровых изделий;</w:t>
      </w:r>
    </w:p>
    <w:p w:rsidR="00BC6C53" w:rsidRDefault="00BC6C53">
      <w:pPr>
        <w:pStyle w:val="ConsPlusNormal"/>
        <w:spacing w:before="220"/>
        <w:ind w:firstLine="540"/>
        <w:jc w:val="both"/>
      </w:pPr>
      <w:r>
        <w:t>23) ремонт ювелирных изделий, бижутерии;</w:t>
      </w:r>
    </w:p>
    <w:p w:rsidR="00BC6C53" w:rsidRDefault="00BC6C53">
      <w:pPr>
        <w:pStyle w:val="ConsPlusNormal"/>
        <w:spacing w:before="220"/>
        <w:ind w:firstLine="540"/>
        <w:jc w:val="both"/>
      </w:pPr>
      <w:r>
        <w:t>24) чеканка и гравировка ювелирных изделий;</w:t>
      </w:r>
    </w:p>
    <w:p w:rsidR="00BC6C53" w:rsidRDefault="00BC6C53">
      <w:pPr>
        <w:pStyle w:val="ConsPlusNormal"/>
        <w:spacing w:before="220"/>
        <w:ind w:firstLine="540"/>
        <w:jc w:val="both"/>
      </w:pPr>
      <w:r>
        <w:t>25) деятельность в области звукозаписи и издания музыкальных произведений;</w:t>
      </w:r>
    </w:p>
    <w:p w:rsidR="00BC6C53" w:rsidRDefault="00BC6C53">
      <w:pPr>
        <w:pStyle w:val="ConsPlusNormal"/>
        <w:jc w:val="both"/>
      </w:pPr>
      <w:r>
        <w:t xml:space="preserve">(пп. 25 в ред. Федерального </w:t>
      </w:r>
      <w:hyperlink r:id="rId12562" w:history="1">
        <w:r>
          <w:rPr>
            <w:color w:val="0000FF"/>
          </w:rPr>
          <w:t>закона</w:t>
        </w:r>
      </w:hyperlink>
      <w:r>
        <w:t xml:space="preserve"> от 23.11.2020 N 373-ФЗ)</w:t>
      </w:r>
    </w:p>
    <w:p w:rsidR="00BC6C53" w:rsidRDefault="00BC6C53">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BC6C53" w:rsidRDefault="00BC6C53">
      <w:pPr>
        <w:pStyle w:val="ConsPlusNormal"/>
        <w:jc w:val="both"/>
      </w:pPr>
      <w:r>
        <w:t xml:space="preserve">(пп. 26 в ред. Федерального </w:t>
      </w:r>
      <w:hyperlink r:id="rId12563" w:history="1">
        <w:r>
          <w:rPr>
            <w:color w:val="0000FF"/>
          </w:rPr>
          <w:t>закона</w:t>
        </w:r>
      </w:hyperlink>
      <w:r>
        <w:t xml:space="preserve"> от 23.11.2020 N 373-ФЗ)</w:t>
      </w:r>
    </w:p>
    <w:p w:rsidR="00BC6C53" w:rsidRDefault="00BC6C53">
      <w:pPr>
        <w:pStyle w:val="ConsPlusNormal"/>
        <w:spacing w:before="220"/>
        <w:ind w:firstLine="540"/>
        <w:jc w:val="both"/>
      </w:pPr>
      <w:r>
        <w:t>27) деятельность, специализированная в области дизайна, услуги художественного оформления;</w:t>
      </w:r>
    </w:p>
    <w:p w:rsidR="00BC6C53" w:rsidRDefault="00BC6C53">
      <w:pPr>
        <w:pStyle w:val="ConsPlusNormal"/>
        <w:jc w:val="both"/>
      </w:pPr>
      <w:r>
        <w:t xml:space="preserve">(пп. 27 в ред. Федерального </w:t>
      </w:r>
      <w:hyperlink r:id="rId12564" w:history="1">
        <w:r>
          <w:rPr>
            <w:color w:val="0000FF"/>
          </w:rPr>
          <w:t>закона</w:t>
        </w:r>
      </w:hyperlink>
      <w:r>
        <w:t xml:space="preserve"> от 23.11.2020 N 373-ФЗ)</w:t>
      </w:r>
    </w:p>
    <w:p w:rsidR="00BC6C53" w:rsidRDefault="00BC6C53">
      <w:pPr>
        <w:pStyle w:val="ConsPlusNormal"/>
        <w:spacing w:before="220"/>
        <w:ind w:firstLine="540"/>
        <w:jc w:val="both"/>
      </w:pPr>
      <w:r>
        <w:t>28) проведение занятий по физической культуре и спорту;</w:t>
      </w:r>
    </w:p>
    <w:p w:rsidR="00BC6C53" w:rsidRDefault="00BC6C53">
      <w:pPr>
        <w:pStyle w:val="ConsPlusNormal"/>
        <w:spacing w:before="220"/>
        <w:ind w:firstLine="540"/>
        <w:jc w:val="both"/>
      </w:pPr>
      <w:r>
        <w:lastRenderedPageBreak/>
        <w:t>29) услуги носильщиков на железнодорожных вокзалах, автовокзалах, аэровокзалах, в аэропортах, морских, речных портах;</w:t>
      </w:r>
    </w:p>
    <w:p w:rsidR="00BC6C53" w:rsidRDefault="00BC6C53">
      <w:pPr>
        <w:pStyle w:val="ConsPlusNormal"/>
        <w:spacing w:before="220"/>
        <w:ind w:firstLine="540"/>
        <w:jc w:val="both"/>
      </w:pPr>
      <w:r>
        <w:t>30) услуги платных туалетов;</w:t>
      </w:r>
    </w:p>
    <w:p w:rsidR="00BC6C53" w:rsidRDefault="00BC6C53">
      <w:pPr>
        <w:pStyle w:val="ConsPlusNormal"/>
        <w:spacing w:before="220"/>
        <w:ind w:firstLine="540"/>
        <w:jc w:val="both"/>
      </w:pPr>
      <w:r>
        <w:t>31) услуги по приготовлению и поставке блюд для торжественных мероприятий или иных событий;</w:t>
      </w:r>
    </w:p>
    <w:p w:rsidR="00BC6C53" w:rsidRDefault="00BC6C53">
      <w:pPr>
        <w:pStyle w:val="ConsPlusNormal"/>
        <w:jc w:val="both"/>
      </w:pPr>
      <w:r>
        <w:t xml:space="preserve">(пп. 31 в ред. Федерального </w:t>
      </w:r>
      <w:hyperlink r:id="rId12565" w:history="1">
        <w:r>
          <w:rPr>
            <w:color w:val="0000FF"/>
          </w:rPr>
          <w:t>закона</w:t>
        </w:r>
      </w:hyperlink>
      <w:r>
        <w:t xml:space="preserve"> от 06.02.2020 N 8-ФЗ)</w:t>
      </w:r>
    </w:p>
    <w:p w:rsidR="00BC6C53" w:rsidRDefault="00BC6C53">
      <w:pPr>
        <w:pStyle w:val="ConsPlusNormal"/>
        <w:spacing w:before="220"/>
        <w:ind w:firstLine="540"/>
        <w:jc w:val="both"/>
      </w:pPr>
      <w:bookmarkStart w:id="2669" w:name="Par24804"/>
      <w:bookmarkEnd w:id="2669"/>
      <w:r>
        <w:t>32) оказание услуг по перевозке пассажиров водным транспортом;</w:t>
      </w:r>
    </w:p>
    <w:p w:rsidR="00BC6C53" w:rsidRDefault="00BC6C53">
      <w:pPr>
        <w:pStyle w:val="ConsPlusNormal"/>
        <w:spacing w:before="220"/>
        <w:ind w:firstLine="540"/>
        <w:jc w:val="both"/>
      </w:pPr>
      <w:bookmarkStart w:id="2670" w:name="Par24805"/>
      <w:bookmarkEnd w:id="2670"/>
      <w:r>
        <w:t>33) оказание услуг по перевозке грузов водным транспортом;</w:t>
      </w:r>
    </w:p>
    <w:p w:rsidR="00BC6C53" w:rsidRDefault="00BC6C53">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BC6C53" w:rsidRDefault="00BC6C53">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BC6C53" w:rsidRDefault="00BC6C53">
      <w:pPr>
        <w:pStyle w:val="ConsPlusNormal"/>
        <w:spacing w:before="220"/>
        <w:ind w:firstLine="540"/>
        <w:jc w:val="both"/>
      </w:pPr>
      <w:r>
        <w:t>36) деятельность по благоустройству ландшафта;</w:t>
      </w:r>
    </w:p>
    <w:p w:rsidR="00BC6C53" w:rsidRDefault="00BC6C53">
      <w:pPr>
        <w:pStyle w:val="ConsPlusNormal"/>
        <w:jc w:val="both"/>
      </w:pPr>
      <w:r>
        <w:t xml:space="preserve">(пп. 36 в ред. Федерального </w:t>
      </w:r>
      <w:hyperlink r:id="rId12566" w:history="1">
        <w:r>
          <w:rPr>
            <w:color w:val="0000FF"/>
          </w:rPr>
          <w:t>закона</w:t>
        </w:r>
      </w:hyperlink>
      <w:r>
        <w:t xml:space="preserve"> от 23.11.2020 N 373-ФЗ)</w:t>
      </w:r>
    </w:p>
    <w:p w:rsidR="00BC6C53" w:rsidRDefault="00BC6C53">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BC6C53" w:rsidRDefault="00BC6C53">
      <w:pPr>
        <w:pStyle w:val="ConsPlusNormal"/>
        <w:jc w:val="both"/>
      </w:pPr>
      <w:r>
        <w:t xml:space="preserve">(пп. 37 в ред. Федерального </w:t>
      </w:r>
      <w:hyperlink r:id="rId12567" w:history="1">
        <w:r>
          <w:rPr>
            <w:color w:val="0000FF"/>
          </w:rPr>
          <w:t>закона</w:t>
        </w:r>
      </w:hyperlink>
      <w:r>
        <w:t xml:space="preserve"> от 23.11.2020 N 373-ФЗ)</w:t>
      </w:r>
    </w:p>
    <w:p w:rsidR="00BC6C53" w:rsidRDefault="00BC6C53">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568" w:history="1">
        <w:r>
          <w:rPr>
            <w:color w:val="0000FF"/>
          </w:rPr>
          <w:t>законом</w:t>
        </w:r>
      </w:hyperlink>
      <w:r>
        <w:t xml:space="preserve"> от 12 апреля 2010 года N 61-ФЗ "Об обращении лекарственных средств";</w:t>
      </w:r>
    </w:p>
    <w:p w:rsidR="00BC6C53" w:rsidRDefault="00BC6C53">
      <w:pPr>
        <w:pStyle w:val="ConsPlusNormal"/>
        <w:jc w:val="both"/>
      </w:pPr>
      <w:r>
        <w:t xml:space="preserve">(в ред. Федерального </w:t>
      </w:r>
      <w:hyperlink r:id="rId12569" w:history="1">
        <w:r>
          <w:rPr>
            <w:color w:val="0000FF"/>
          </w:rPr>
          <w:t>закона</w:t>
        </w:r>
      </w:hyperlink>
      <w:r>
        <w:t xml:space="preserve"> от 29.09.2019 N 325-ФЗ)</w:t>
      </w:r>
    </w:p>
    <w:p w:rsidR="00BC6C53" w:rsidRDefault="00BC6C53">
      <w:pPr>
        <w:pStyle w:val="ConsPlusNormal"/>
        <w:spacing w:before="220"/>
        <w:ind w:firstLine="540"/>
        <w:jc w:val="both"/>
      </w:pPr>
      <w:r>
        <w:t>39) осуществление частной детективной деятельности лицом, имеющим лицензию;</w:t>
      </w:r>
    </w:p>
    <w:p w:rsidR="00BC6C53" w:rsidRDefault="00BC6C53">
      <w:pPr>
        <w:pStyle w:val="ConsPlusNormal"/>
        <w:spacing w:before="220"/>
        <w:ind w:firstLine="540"/>
        <w:jc w:val="both"/>
      </w:pPr>
      <w:r>
        <w:t>40) услуги по прокату;</w:t>
      </w:r>
    </w:p>
    <w:p w:rsidR="00BC6C53" w:rsidRDefault="00BC6C53">
      <w:pPr>
        <w:pStyle w:val="ConsPlusNormal"/>
        <w:spacing w:before="220"/>
        <w:ind w:firstLine="540"/>
        <w:jc w:val="both"/>
      </w:pPr>
      <w:r>
        <w:t xml:space="preserve">41) </w:t>
      </w:r>
      <w:hyperlink r:id="rId12570" w:history="1">
        <w:r>
          <w:rPr>
            <w:color w:val="0000FF"/>
          </w:rPr>
          <w:t>услуги</w:t>
        </w:r>
      </w:hyperlink>
      <w:r>
        <w:t xml:space="preserve"> экскурсионные туристические;</w:t>
      </w:r>
    </w:p>
    <w:p w:rsidR="00BC6C53" w:rsidRDefault="00BC6C53">
      <w:pPr>
        <w:pStyle w:val="ConsPlusNormal"/>
        <w:jc w:val="both"/>
      </w:pPr>
      <w:r>
        <w:t xml:space="preserve">(пп. 41 в ред. Федерального </w:t>
      </w:r>
      <w:hyperlink r:id="rId12571" w:history="1">
        <w:r>
          <w:rPr>
            <w:color w:val="0000FF"/>
          </w:rPr>
          <w:t>закона</w:t>
        </w:r>
      </w:hyperlink>
      <w:r>
        <w:t xml:space="preserve"> от 23.11.2020 N 373-ФЗ)</w:t>
      </w:r>
    </w:p>
    <w:p w:rsidR="00BC6C53" w:rsidRDefault="00BC6C53">
      <w:pPr>
        <w:pStyle w:val="ConsPlusNormal"/>
        <w:spacing w:before="220"/>
        <w:ind w:firstLine="540"/>
        <w:jc w:val="both"/>
      </w:pPr>
      <w:r>
        <w:t>42) организация обрядов (свадеб, юбилеев), в том числе музыкальное сопровождение;</w:t>
      </w:r>
    </w:p>
    <w:p w:rsidR="00BC6C53" w:rsidRDefault="00BC6C53">
      <w:pPr>
        <w:pStyle w:val="ConsPlusNormal"/>
        <w:jc w:val="both"/>
      </w:pPr>
      <w:r>
        <w:t xml:space="preserve">(пп. 42 в ред. Федерального </w:t>
      </w:r>
      <w:hyperlink r:id="rId12572" w:history="1">
        <w:r>
          <w:rPr>
            <w:color w:val="0000FF"/>
          </w:rPr>
          <w:t>закона</w:t>
        </w:r>
      </w:hyperlink>
      <w:r>
        <w:t xml:space="preserve"> от 23.11.2020 N 373-ФЗ)</w:t>
      </w:r>
    </w:p>
    <w:p w:rsidR="00BC6C53" w:rsidRDefault="00BC6C53">
      <w:pPr>
        <w:pStyle w:val="ConsPlusNormal"/>
        <w:spacing w:before="220"/>
        <w:ind w:firstLine="540"/>
        <w:jc w:val="both"/>
      </w:pPr>
      <w:r>
        <w:t>43) организация похорон и предоставление связанных с ними услуг;</w:t>
      </w:r>
    </w:p>
    <w:p w:rsidR="00BC6C53" w:rsidRDefault="00BC6C53">
      <w:pPr>
        <w:pStyle w:val="ConsPlusNormal"/>
        <w:jc w:val="both"/>
      </w:pPr>
      <w:r>
        <w:t xml:space="preserve">(пп. 43 в ред. Федерального </w:t>
      </w:r>
      <w:hyperlink r:id="rId12573" w:history="1">
        <w:r>
          <w:rPr>
            <w:color w:val="0000FF"/>
          </w:rPr>
          <w:t>закона</w:t>
        </w:r>
      </w:hyperlink>
      <w:r>
        <w:t xml:space="preserve"> от 23.11.2020 N 373-ФЗ)</w:t>
      </w:r>
    </w:p>
    <w:p w:rsidR="00BC6C53" w:rsidRDefault="00BC6C53">
      <w:pPr>
        <w:pStyle w:val="ConsPlusNormal"/>
        <w:spacing w:before="220"/>
        <w:ind w:firstLine="540"/>
        <w:jc w:val="both"/>
      </w:pPr>
      <w:r>
        <w:t xml:space="preserve">44) утратил силу с 1 января 2026 года. - Федеральный </w:t>
      </w:r>
      <w:hyperlink r:id="rId12574" w:history="1">
        <w:r>
          <w:rPr>
            <w:color w:val="0000FF"/>
          </w:rPr>
          <w:t>закон</w:t>
        </w:r>
      </w:hyperlink>
      <w:r>
        <w:t xml:space="preserve"> от 29.09.2025 N 359-ФЗ;</w:t>
      </w:r>
    </w:p>
    <w:p w:rsidR="00BC6C53" w:rsidRDefault="00BC6C53">
      <w:pPr>
        <w:pStyle w:val="ConsPlusNormal"/>
        <w:spacing w:before="220"/>
        <w:ind w:firstLine="540"/>
        <w:jc w:val="both"/>
      </w:pPr>
      <w:bookmarkStart w:id="2671" w:name="Par24823"/>
      <w:bookmarkEnd w:id="2671"/>
      <w:r>
        <w:t>45) розничная торговля, осуществляемая через объекты стационарной торговой сети, имеющие торговые залы;</w:t>
      </w:r>
    </w:p>
    <w:p w:rsidR="00BC6C53" w:rsidRDefault="00BC6C53">
      <w:pPr>
        <w:pStyle w:val="ConsPlusNormal"/>
        <w:jc w:val="both"/>
      </w:pPr>
      <w:r>
        <w:t xml:space="preserve">(в ред. Федерального </w:t>
      </w:r>
      <w:hyperlink r:id="rId12575" w:history="1">
        <w:r>
          <w:rPr>
            <w:color w:val="0000FF"/>
          </w:rPr>
          <w:t>закона</w:t>
        </w:r>
      </w:hyperlink>
      <w:r>
        <w:t xml:space="preserve"> от 23.11.2020 N 373-ФЗ)</w:t>
      </w:r>
    </w:p>
    <w:p w:rsidR="00BC6C53" w:rsidRDefault="00BC6C53">
      <w:pPr>
        <w:pStyle w:val="ConsPlusNormal"/>
        <w:spacing w:before="220"/>
        <w:ind w:firstLine="540"/>
        <w:jc w:val="both"/>
      </w:pPr>
      <w:bookmarkStart w:id="2672" w:name="Par24825"/>
      <w:bookmarkEnd w:id="267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BC6C53" w:rsidRDefault="00BC6C53">
      <w:pPr>
        <w:pStyle w:val="ConsPlusNormal"/>
        <w:spacing w:before="220"/>
        <w:ind w:firstLine="540"/>
        <w:jc w:val="both"/>
      </w:pPr>
      <w:bookmarkStart w:id="2673" w:name="Par24826"/>
      <w:bookmarkEnd w:id="2673"/>
      <w:r>
        <w:t>47) услуги общественного питания, оказываемые через объекты организации общественного питания;</w:t>
      </w:r>
    </w:p>
    <w:p w:rsidR="00BC6C53" w:rsidRDefault="00BC6C53">
      <w:pPr>
        <w:pStyle w:val="ConsPlusNormal"/>
        <w:jc w:val="both"/>
      </w:pPr>
      <w:r>
        <w:lastRenderedPageBreak/>
        <w:t xml:space="preserve">(в ред. Федерального </w:t>
      </w:r>
      <w:hyperlink r:id="rId12576" w:history="1">
        <w:r>
          <w:rPr>
            <w:color w:val="0000FF"/>
          </w:rPr>
          <w:t>закона</w:t>
        </w:r>
      </w:hyperlink>
      <w:r>
        <w:t xml:space="preserve"> от 23.11.2020 N 373-ФЗ)</w:t>
      </w:r>
    </w:p>
    <w:p w:rsidR="00BC6C53" w:rsidRDefault="00BC6C53">
      <w:pPr>
        <w:pStyle w:val="ConsPlusNormal"/>
        <w:spacing w:before="220"/>
        <w:ind w:firstLine="540"/>
        <w:jc w:val="both"/>
      </w:pPr>
      <w:bookmarkStart w:id="2674" w:name="Par24828"/>
      <w:bookmarkEnd w:id="2674"/>
      <w:r>
        <w:t>48) услуги общественного питания, оказываемые через объекты организации общественного питания, не имеющие зала обслуживания посетителей;</w:t>
      </w:r>
    </w:p>
    <w:p w:rsidR="00BC6C53" w:rsidRDefault="00BC6C53">
      <w:pPr>
        <w:pStyle w:val="ConsPlusNormal"/>
        <w:jc w:val="both"/>
      </w:pPr>
      <w:r>
        <w:t xml:space="preserve">(пп. 48 введен Федеральным </w:t>
      </w:r>
      <w:hyperlink r:id="rId12577" w:history="1">
        <w:r>
          <w:rPr>
            <w:color w:val="0000FF"/>
          </w:rPr>
          <w:t>законом</w:t>
        </w:r>
      </w:hyperlink>
      <w:r>
        <w:t xml:space="preserve"> от 13.07.2015 N 232-ФЗ)</w:t>
      </w:r>
    </w:p>
    <w:p w:rsidR="00BC6C53" w:rsidRDefault="00BC6C53">
      <w:pPr>
        <w:pStyle w:val="ConsPlusNormal"/>
        <w:spacing w:before="220"/>
        <w:ind w:firstLine="540"/>
        <w:jc w:val="both"/>
      </w:pPr>
      <w:r>
        <w:t>49) оказание услуг по забою и транспортировке скота;</w:t>
      </w:r>
    </w:p>
    <w:p w:rsidR="00BC6C53" w:rsidRDefault="00BC6C53">
      <w:pPr>
        <w:pStyle w:val="ConsPlusNormal"/>
        <w:jc w:val="both"/>
      </w:pPr>
      <w:r>
        <w:t xml:space="preserve">(пп. 49 в ред. Федерального </w:t>
      </w:r>
      <w:hyperlink r:id="rId12578" w:history="1">
        <w:r>
          <w:rPr>
            <w:color w:val="0000FF"/>
          </w:rPr>
          <w:t>закона</w:t>
        </w:r>
      </w:hyperlink>
      <w:r>
        <w:t xml:space="preserve"> от 06.02.2020 N 8-ФЗ)</w:t>
      </w:r>
    </w:p>
    <w:p w:rsidR="00BC6C53" w:rsidRDefault="00BC6C53">
      <w:pPr>
        <w:pStyle w:val="ConsPlusNormal"/>
        <w:spacing w:before="220"/>
        <w:ind w:firstLine="540"/>
        <w:jc w:val="both"/>
      </w:pPr>
      <w:r>
        <w:t>50) производство кожи и изделий из кожи;</w:t>
      </w:r>
    </w:p>
    <w:p w:rsidR="00BC6C53" w:rsidRDefault="00BC6C53">
      <w:pPr>
        <w:pStyle w:val="ConsPlusNormal"/>
        <w:jc w:val="both"/>
      </w:pPr>
      <w:r>
        <w:t xml:space="preserve">(пп. 50 введен Федеральным </w:t>
      </w:r>
      <w:hyperlink r:id="rId12579" w:history="1">
        <w:r>
          <w:rPr>
            <w:color w:val="0000FF"/>
          </w:rPr>
          <w:t>законом</w:t>
        </w:r>
      </w:hyperlink>
      <w:r>
        <w:t xml:space="preserve"> от 13.07.2015 N 232-ФЗ)</w:t>
      </w:r>
    </w:p>
    <w:p w:rsidR="00BC6C53" w:rsidRDefault="00BC6C53">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BC6C53" w:rsidRDefault="00BC6C53">
      <w:pPr>
        <w:pStyle w:val="ConsPlusNormal"/>
        <w:jc w:val="both"/>
      </w:pPr>
      <w:r>
        <w:t xml:space="preserve">(пп. 51 введен Федеральным </w:t>
      </w:r>
      <w:hyperlink r:id="rId12580" w:history="1">
        <w:r>
          <w:rPr>
            <w:color w:val="0000FF"/>
          </w:rPr>
          <w:t>законом</w:t>
        </w:r>
      </w:hyperlink>
      <w:r>
        <w:t xml:space="preserve"> от 13.07.2015 N 232-ФЗ)</w:t>
      </w:r>
    </w:p>
    <w:p w:rsidR="00BC6C53" w:rsidRDefault="00BC6C53">
      <w:pPr>
        <w:pStyle w:val="ConsPlusNormal"/>
        <w:spacing w:before="220"/>
        <w:ind w:firstLine="540"/>
        <w:jc w:val="both"/>
      </w:pPr>
      <w:r>
        <w:t>52) переработка и консервирование фруктов и овощей;</w:t>
      </w:r>
    </w:p>
    <w:p w:rsidR="00BC6C53" w:rsidRDefault="00BC6C53">
      <w:pPr>
        <w:pStyle w:val="ConsPlusNormal"/>
        <w:jc w:val="both"/>
      </w:pPr>
      <w:r>
        <w:t xml:space="preserve">(пп. 52 в ред. Федерального </w:t>
      </w:r>
      <w:hyperlink r:id="rId12581" w:history="1">
        <w:r>
          <w:rPr>
            <w:color w:val="0000FF"/>
          </w:rPr>
          <w:t>закона</w:t>
        </w:r>
      </w:hyperlink>
      <w:r>
        <w:t xml:space="preserve"> от 23.11.2020 N 373-ФЗ)</w:t>
      </w:r>
    </w:p>
    <w:p w:rsidR="00BC6C53" w:rsidRDefault="00BC6C53">
      <w:pPr>
        <w:pStyle w:val="ConsPlusNormal"/>
        <w:spacing w:before="220"/>
        <w:ind w:firstLine="540"/>
        <w:jc w:val="both"/>
      </w:pPr>
      <w:r>
        <w:t>53) производство молочной продукции;</w:t>
      </w:r>
    </w:p>
    <w:p w:rsidR="00BC6C53" w:rsidRDefault="00BC6C53">
      <w:pPr>
        <w:pStyle w:val="ConsPlusNormal"/>
        <w:jc w:val="both"/>
      </w:pPr>
      <w:r>
        <w:t xml:space="preserve">(пп. 53 введен Федеральным </w:t>
      </w:r>
      <w:hyperlink r:id="rId12582" w:history="1">
        <w:r>
          <w:rPr>
            <w:color w:val="0000FF"/>
          </w:rPr>
          <w:t>законом</w:t>
        </w:r>
      </w:hyperlink>
      <w:r>
        <w:t xml:space="preserve"> от 13.07.2015 N 232-ФЗ)</w:t>
      </w:r>
    </w:p>
    <w:p w:rsidR="00BC6C53" w:rsidRDefault="00BC6C53">
      <w:pPr>
        <w:pStyle w:val="ConsPlusNormal"/>
        <w:spacing w:before="220"/>
        <w:ind w:firstLine="540"/>
        <w:jc w:val="both"/>
      </w:pPr>
      <w:r>
        <w:t>54) растениеводство, услуги в области растениеводства;</w:t>
      </w:r>
    </w:p>
    <w:p w:rsidR="00BC6C53" w:rsidRDefault="00BC6C53">
      <w:pPr>
        <w:pStyle w:val="ConsPlusNormal"/>
        <w:jc w:val="both"/>
      </w:pPr>
      <w:r>
        <w:t xml:space="preserve">(пп. 54 в ред. Федерального </w:t>
      </w:r>
      <w:hyperlink r:id="rId12583" w:history="1">
        <w:r>
          <w:rPr>
            <w:color w:val="0000FF"/>
          </w:rPr>
          <w:t>закона</w:t>
        </w:r>
      </w:hyperlink>
      <w:r>
        <w:t xml:space="preserve"> от 06.02.2020 N 8-ФЗ)</w:t>
      </w:r>
    </w:p>
    <w:p w:rsidR="00BC6C53" w:rsidRDefault="00BC6C53">
      <w:pPr>
        <w:pStyle w:val="ConsPlusNormal"/>
        <w:spacing w:before="220"/>
        <w:ind w:firstLine="540"/>
        <w:jc w:val="both"/>
      </w:pPr>
      <w:r>
        <w:t>55) производство хлебобулочных и мучных кондитерских изделий;</w:t>
      </w:r>
    </w:p>
    <w:p w:rsidR="00BC6C53" w:rsidRDefault="00BC6C53">
      <w:pPr>
        <w:pStyle w:val="ConsPlusNormal"/>
        <w:jc w:val="both"/>
      </w:pPr>
      <w:r>
        <w:t xml:space="preserve">(пп. 55 введен Федеральным </w:t>
      </w:r>
      <w:hyperlink r:id="rId12584" w:history="1">
        <w:r>
          <w:rPr>
            <w:color w:val="0000FF"/>
          </w:rPr>
          <w:t>законом</w:t>
        </w:r>
      </w:hyperlink>
      <w:r>
        <w:t xml:space="preserve"> от 13.07.2015 N 232-ФЗ)</w:t>
      </w:r>
    </w:p>
    <w:p w:rsidR="00BC6C53" w:rsidRDefault="00BC6C53">
      <w:pPr>
        <w:pStyle w:val="ConsPlusNormal"/>
        <w:spacing w:before="220"/>
        <w:ind w:firstLine="540"/>
        <w:jc w:val="both"/>
      </w:pPr>
      <w:r>
        <w:t>56) рыболовство и рыбоводство, рыболовство любительское и спортивное;</w:t>
      </w:r>
    </w:p>
    <w:p w:rsidR="00BC6C53" w:rsidRDefault="00BC6C53">
      <w:pPr>
        <w:pStyle w:val="ConsPlusNormal"/>
        <w:jc w:val="both"/>
      </w:pPr>
      <w:r>
        <w:t xml:space="preserve">(пп. 56 в ред. Федерального </w:t>
      </w:r>
      <w:hyperlink r:id="rId12585" w:history="1">
        <w:r>
          <w:rPr>
            <w:color w:val="0000FF"/>
          </w:rPr>
          <w:t>закона</w:t>
        </w:r>
      </w:hyperlink>
      <w:r>
        <w:t xml:space="preserve"> от 23.11.2020 N 373-ФЗ)</w:t>
      </w:r>
    </w:p>
    <w:p w:rsidR="00BC6C53" w:rsidRDefault="00BC6C53">
      <w:pPr>
        <w:pStyle w:val="ConsPlusNormal"/>
        <w:spacing w:before="220"/>
        <w:ind w:firstLine="540"/>
        <w:jc w:val="both"/>
      </w:pPr>
      <w:r>
        <w:t>57) лесоводство и прочая лесохозяйственная деятельность;</w:t>
      </w:r>
    </w:p>
    <w:p w:rsidR="00BC6C53" w:rsidRDefault="00BC6C53">
      <w:pPr>
        <w:pStyle w:val="ConsPlusNormal"/>
        <w:jc w:val="both"/>
      </w:pPr>
      <w:r>
        <w:t xml:space="preserve">(пп. 57 введен Федеральным </w:t>
      </w:r>
      <w:hyperlink r:id="rId12586" w:history="1">
        <w:r>
          <w:rPr>
            <w:color w:val="0000FF"/>
          </w:rPr>
          <w:t>законом</w:t>
        </w:r>
      </w:hyperlink>
      <w:r>
        <w:t xml:space="preserve"> от 13.07.2015 N 232-ФЗ)</w:t>
      </w:r>
    </w:p>
    <w:p w:rsidR="00BC6C53" w:rsidRDefault="00BC6C53">
      <w:pPr>
        <w:pStyle w:val="ConsPlusNormal"/>
        <w:spacing w:before="220"/>
        <w:ind w:firstLine="540"/>
        <w:jc w:val="both"/>
      </w:pPr>
      <w:r>
        <w:t>58) деятельность по письменному и устному переводу;</w:t>
      </w:r>
    </w:p>
    <w:p w:rsidR="00BC6C53" w:rsidRDefault="00BC6C53">
      <w:pPr>
        <w:pStyle w:val="ConsPlusNormal"/>
        <w:jc w:val="both"/>
      </w:pPr>
      <w:r>
        <w:t xml:space="preserve">(пп. 58 введен Федеральным </w:t>
      </w:r>
      <w:hyperlink r:id="rId12587" w:history="1">
        <w:r>
          <w:rPr>
            <w:color w:val="0000FF"/>
          </w:rPr>
          <w:t>законом</w:t>
        </w:r>
      </w:hyperlink>
      <w:r>
        <w:t xml:space="preserve"> от 13.07.2015 N 232-ФЗ)</w:t>
      </w:r>
    </w:p>
    <w:p w:rsidR="00BC6C53" w:rsidRDefault="00BC6C53">
      <w:pPr>
        <w:pStyle w:val="ConsPlusNormal"/>
        <w:spacing w:before="220"/>
        <w:ind w:firstLine="540"/>
        <w:jc w:val="both"/>
      </w:pPr>
      <w:r>
        <w:t>59) деятельность по уходу за престарелыми и инвалидами;</w:t>
      </w:r>
    </w:p>
    <w:p w:rsidR="00BC6C53" w:rsidRDefault="00BC6C53">
      <w:pPr>
        <w:pStyle w:val="ConsPlusNormal"/>
        <w:jc w:val="both"/>
      </w:pPr>
      <w:r>
        <w:t xml:space="preserve">(пп. 59 введен Федеральным </w:t>
      </w:r>
      <w:hyperlink r:id="rId12588" w:history="1">
        <w:r>
          <w:rPr>
            <w:color w:val="0000FF"/>
          </w:rPr>
          <w:t>законом</w:t>
        </w:r>
      </w:hyperlink>
      <w:r>
        <w:t xml:space="preserve"> от 13.07.2015 N 232-ФЗ)</w:t>
      </w:r>
    </w:p>
    <w:p w:rsidR="00BC6C53" w:rsidRDefault="00BC6C53">
      <w:pPr>
        <w:pStyle w:val="ConsPlusNormal"/>
        <w:spacing w:before="220"/>
        <w:ind w:firstLine="540"/>
        <w:jc w:val="both"/>
      </w:pPr>
      <w:r>
        <w:t>60) сбор, обработка и утилизация отходов, а также обработка вторичного сырья;</w:t>
      </w:r>
    </w:p>
    <w:p w:rsidR="00BC6C53" w:rsidRDefault="00BC6C53">
      <w:pPr>
        <w:pStyle w:val="ConsPlusNormal"/>
        <w:jc w:val="both"/>
      </w:pPr>
      <w:r>
        <w:t xml:space="preserve">(пп. 60 введен Федеральным </w:t>
      </w:r>
      <w:hyperlink r:id="rId12589" w:history="1">
        <w:r>
          <w:rPr>
            <w:color w:val="0000FF"/>
          </w:rPr>
          <w:t>законом</w:t>
        </w:r>
      </w:hyperlink>
      <w:r>
        <w:t xml:space="preserve"> от 13.07.2015 N 232-ФЗ)</w:t>
      </w:r>
    </w:p>
    <w:p w:rsidR="00BC6C53" w:rsidRDefault="00BC6C53">
      <w:pPr>
        <w:pStyle w:val="ConsPlusNormal"/>
        <w:spacing w:before="220"/>
        <w:ind w:firstLine="540"/>
        <w:jc w:val="both"/>
      </w:pPr>
      <w:r>
        <w:t>61) резка, обработка и отделка камня для памятников;</w:t>
      </w:r>
    </w:p>
    <w:p w:rsidR="00BC6C53" w:rsidRDefault="00BC6C53">
      <w:pPr>
        <w:pStyle w:val="ConsPlusNormal"/>
        <w:jc w:val="both"/>
      </w:pPr>
      <w:r>
        <w:t xml:space="preserve">(пп. 61 введен Федеральным </w:t>
      </w:r>
      <w:hyperlink r:id="rId12590" w:history="1">
        <w:r>
          <w:rPr>
            <w:color w:val="0000FF"/>
          </w:rPr>
          <w:t>законом</w:t>
        </w:r>
      </w:hyperlink>
      <w:r>
        <w:t xml:space="preserve"> от 13.07.2015 N 232-ФЗ)</w:t>
      </w:r>
    </w:p>
    <w:p w:rsidR="00BC6C53" w:rsidRDefault="00BC6C53">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591" w:history="1">
        <w:r>
          <w:rPr>
            <w:color w:val="0000FF"/>
          </w:rPr>
          <w:t>адаптацию</w:t>
        </w:r>
      </w:hyperlink>
      <w:r>
        <w:t xml:space="preserve"> и модификацию;</w:t>
      </w:r>
    </w:p>
    <w:p w:rsidR="00BC6C53" w:rsidRDefault="00BC6C53">
      <w:pPr>
        <w:pStyle w:val="ConsPlusNormal"/>
        <w:jc w:val="both"/>
      </w:pPr>
      <w:r>
        <w:t xml:space="preserve">(пп. 62 в ред. Федерального </w:t>
      </w:r>
      <w:hyperlink r:id="rId12592" w:history="1">
        <w:r>
          <w:rPr>
            <w:color w:val="0000FF"/>
          </w:rPr>
          <w:t>закона</w:t>
        </w:r>
      </w:hyperlink>
      <w:r>
        <w:t xml:space="preserve"> от 23.11.2020 N 373-ФЗ)</w:t>
      </w:r>
    </w:p>
    <w:p w:rsidR="00BC6C53" w:rsidRDefault="00BC6C53">
      <w:pPr>
        <w:pStyle w:val="ConsPlusNormal"/>
        <w:spacing w:before="220"/>
        <w:ind w:firstLine="540"/>
        <w:jc w:val="both"/>
      </w:pPr>
      <w:r>
        <w:t>63) ремонт компьютеров и коммуникационного оборудования;</w:t>
      </w:r>
    </w:p>
    <w:p w:rsidR="00BC6C53" w:rsidRDefault="00BC6C53">
      <w:pPr>
        <w:pStyle w:val="ConsPlusNormal"/>
        <w:jc w:val="both"/>
      </w:pPr>
      <w:r>
        <w:t xml:space="preserve">(пп. 63 введен Федеральным </w:t>
      </w:r>
      <w:hyperlink r:id="rId12593" w:history="1">
        <w:r>
          <w:rPr>
            <w:color w:val="0000FF"/>
          </w:rPr>
          <w:t>законом</w:t>
        </w:r>
      </w:hyperlink>
      <w:r>
        <w:t xml:space="preserve"> от 13.07.2015 N 232-ФЗ)</w:t>
      </w:r>
    </w:p>
    <w:p w:rsidR="00BC6C53" w:rsidRDefault="00BC6C53">
      <w:pPr>
        <w:pStyle w:val="ConsPlusNormal"/>
        <w:spacing w:before="220"/>
        <w:ind w:firstLine="540"/>
        <w:jc w:val="both"/>
      </w:pPr>
      <w:r>
        <w:t>64) животноводство, услуги в области животноводства;</w:t>
      </w:r>
    </w:p>
    <w:p w:rsidR="00BC6C53" w:rsidRDefault="00BC6C53">
      <w:pPr>
        <w:pStyle w:val="ConsPlusNormal"/>
        <w:jc w:val="both"/>
      </w:pPr>
      <w:r>
        <w:t xml:space="preserve">(пп. 64 введен Федеральным </w:t>
      </w:r>
      <w:hyperlink r:id="rId12594" w:history="1">
        <w:r>
          <w:rPr>
            <w:color w:val="0000FF"/>
          </w:rPr>
          <w:t>законом</w:t>
        </w:r>
      </w:hyperlink>
      <w:r>
        <w:t xml:space="preserve"> от 06.02.2020 N 8-ФЗ)</w:t>
      </w:r>
    </w:p>
    <w:p w:rsidR="00BC6C53" w:rsidRDefault="00BC6C53">
      <w:pPr>
        <w:pStyle w:val="ConsPlusNormal"/>
        <w:spacing w:before="220"/>
        <w:ind w:firstLine="540"/>
        <w:jc w:val="both"/>
      </w:pPr>
      <w:bookmarkStart w:id="2675" w:name="Par24862"/>
      <w:bookmarkEnd w:id="2675"/>
      <w:r>
        <w:lastRenderedPageBreak/>
        <w:t>65) деятельность стоянок для транспортных средств;</w:t>
      </w:r>
    </w:p>
    <w:p w:rsidR="00BC6C53" w:rsidRDefault="00BC6C53">
      <w:pPr>
        <w:pStyle w:val="ConsPlusNormal"/>
        <w:jc w:val="both"/>
      </w:pPr>
      <w:r>
        <w:t xml:space="preserve">(пп. 65 введен Федеральным </w:t>
      </w:r>
      <w:hyperlink r:id="rId12595" w:history="1">
        <w:r>
          <w:rPr>
            <w:color w:val="0000FF"/>
          </w:rPr>
          <w:t>законом</w:t>
        </w:r>
      </w:hyperlink>
      <w:r>
        <w:t xml:space="preserve"> от 23.11.2020 N 373-ФЗ)</w:t>
      </w:r>
    </w:p>
    <w:p w:rsidR="00BC6C53" w:rsidRDefault="00BC6C53">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BC6C53" w:rsidRDefault="00BC6C53">
      <w:pPr>
        <w:pStyle w:val="ConsPlusNormal"/>
        <w:jc w:val="both"/>
      </w:pPr>
      <w:r>
        <w:t xml:space="preserve">(пп. 66 введен Федеральным </w:t>
      </w:r>
      <w:hyperlink r:id="rId12596" w:history="1">
        <w:r>
          <w:rPr>
            <w:color w:val="0000FF"/>
          </w:rPr>
          <w:t>законом</w:t>
        </w:r>
      </w:hyperlink>
      <w:r>
        <w:t xml:space="preserve"> от 23.11.2020 N 373-ФЗ)</w:t>
      </w:r>
    </w:p>
    <w:p w:rsidR="00BC6C53" w:rsidRDefault="00BC6C53">
      <w:pPr>
        <w:pStyle w:val="ConsPlusNormal"/>
        <w:spacing w:before="220"/>
        <w:ind w:firstLine="540"/>
        <w:jc w:val="both"/>
      </w:pPr>
      <w:r>
        <w:t>67) услуги по уходу за домашними животными;</w:t>
      </w:r>
    </w:p>
    <w:p w:rsidR="00BC6C53" w:rsidRDefault="00BC6C53">
      <w:pPr>
        <w:pStyle w:val="ConsPlusNormal"/>
        <w:jc w:val="both"/>
      </w:pPr>
      <w:r>
        <w:t xml:space="preserve">(пп. 67 введен Федеральным </w:t>
      </w:r>
      <w:hyperlink r:id="rId12597" w:history="1">
        <w:r>
          <w:rPr>
            <w:color w:val="0000FF"/>
          </w:rPr>
          <w:t>законом</w:t>
        </w:r>
      </w:hyperlink>
      <w:r>
        <w:t xml:space="preserve"> от 23.11.2020 N 373-ФЗ)</w:t>
      </w:r>
    </w:p>
    <w:p w:rsidR="00BC6C53" w:rsidRDefault="00BC6C53">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BC6C53" w:rsidRDefault="00BC6C53">
      <w:pPr>
        <w:pStyle w:val="ConsPlusNormal"/>
        <w:jc w:val="both"/>
      </w:pPr>
      <w:r>
        <w:t xml:space="preserve">(пп. 68 введен Федеральным </w:t>
      </w:r>
      <w:hyperlink r:id="rId12598" w:history="1">
        <w:r>
          <w:rPr>
            <w:color w:val="0000FF"/>
          </w:rPr>
          <w:t>законом</w:t>
        </w:r>
      </w:hyperlink>
      <w:r>
        <w:t xml:space="preserve"> от 23.11.2020 N 373-ФЗ)</w:t>
      </w:r>
    </w:p>
    <w:p w:rsidR="00BC6C53" w:rsidRDefault="00BC6C53">
      <w:pPr>
        <w:pStyle w:val="ConsPlusNormal"/>
        <w:spacing w:before="220"/>
        <w:ind w:firstLine="540"/>
        <w:jc w:val="both"/>
      </w:pPr>
      <w:r>
        <w:t>69) услуги по изготовлению валяной обуви;</w:t>
      </w:r>
    </w:p>
    <w:p w:rsidR="00BC6C53" w:rsidRDefault="00BC6C53">
      <w:pPr>
        <w:pStyle w:val="ConsPlusNormal"/>
        <w:jc w:val="both"/>
      </w:pPr>
      <w:r>
        <w:t xml:space="preserve">(пп. 69 введен Федеральным </w:t>
      </w:r>
      <w:hyperlink r:id="rId12599" w:history="1">
        <w:r>
          <w:rPr>
            <w:color w:val="0000FF"/>
          </w:rPr>
          <w:t>законом</w:t>
        </w:r>
      </w:hyperlink>
      <w:r>
        <w:t xml:space="preserve"> от 23.11.2020 N 373-ФЗ)</w:t>
      </w:r>
    </w:p>
    <w:p w:rsidR="00BC6C53" w:rsidRDefault="00BC6C53">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BC6C53" w:rsidRDefault="00BC6C53">
      <w:pPr>
        <w:pStyle w:val="ConsPlusNormal"/>
        <w:jc w:val="both"/>
      </w:pPr>
      <w:r>
        <w:t xml:space="preserve">(пп. 70 введен Федеральным </w:t>
      </w:r>
      <w:hyperlink r:id="rId12600" w:history="1">
        <w:r>
          <w:rPr>
            <w:color w:val="0000FF"/>
          </w:rPr>
          <w:t>законом</w:t>
        </w:r>
      </w:hyperlink>
      <w:r>
        <w:t xml:space="preserve"> от 23.11.2020 N 373-ФЗ)</w:t>
      </w:r>
    </w:p>
    <w:p w:rsidR="00BC6C53" w:rsidRDefault="00BC6C53">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BC6C53" w:rsidRDefault="00BC6C53">
      <w:pPr>
        <w:pStyle w:val="ConsPlusNormal"/>
        <w:jc w:val="both"/>
      </w:pPr>
      <w:r>
        <w:t xml:space="preserve">(пп. 71 введен Федеральным </w:t>
      </w:r>
      <w:hyperlink r:id="rId12601" w:history="1">
        <w:r>
          <w:rPr>
            <w:color w:val="0000FF"/>
          </w:rPr>
          <w:t>законом</w:t>
        </w:r>
      </w:hyperlink>
      <w:r>
        <w:t xml:space="preserve"> от 23.11.2020 N 373-ФЗ)</w:t>
      </w:r>
    </w:p>
    <w:p w:rsidR="00BC6C53" w:rsidRDefault="00BC6C53">
      <w:pPr>
        <w:pStyle w:val="ConsPlusNormal"/>
        <w:spacing w:before="220"/>
        <w:ind w:firstLine="540"/>
        <w:jc w:val="both"/>
      </w:pPr>
      <w:r>
        <w:t>72) изготовление и ремонт деревянных лодок по индивидуальному заказу населения;</w:t>
      </w:r>
    </w:p>
    <w:p w:rsidR="00BC6C53" w:rsidRDefault="00BC6C53">
      <w:pPr>
        <w:pStyle w:val="ConsPlusNormal"/>
        <w:jc w:val="both"/>
      </w:pPr>
      <w:r>
        <w:t xml:space="preserve">(пп. 72 введен Федеральным </w:t>
      </w:r>
      <w:hyperlink r:id="rId12602" w:history="1">
        <w:r>
          <w:rPr>
            <w:color w:val="0000FF"/>
          </w:rPr>
          <w:t>законом</w:t>
        </w:r>
      </w:hyperlink>
      <w:r>
        <w:t xml:space="preserve"> от 23.11.2020 N 373-ФЗ)</w:t>
      </w:r>
    </w:p>
    <w:p w:rsidR="00BC6C53" w:rsidRDefault="00BC6C53">
      <w:pPr>
        <w:pStyle w:val="ConsPlusNormal"/>
        <w:spacing w:before="220"/>
        <w:ind w:firstLine="540"/>
        <w:jc w:val="both"/>
      </w:pPr>
      <w:r>
        <w:t>73) ремонт игрушек и подобных им изделий;</w:t>
      </w:r>
    </w:p>
    <w:p w:rsidR="00BC6C53" w:rsidRDefault="00BC6C53">
      <w:pPr>
        <w:pStyle w:val="ConsPlusNormal"/>
        <w:jc w:val="both"/>
      </w:pPr>
      <w:r>
        <w:t xml:space="preserve">(пп. 73 введен Федеральным </w:t>
      </w:r>
      <w:hyperlink r:id="rId12603" w:history="1">
        <w:r>
          <w:rPr>
            <w:color w:val="0000FF"/>
          </w:rPr>
          <w:t>законом</w:t>
        </w:r>
      </w:hyperlink>
      <w:r>
        <w:t xml:space="preserve"> от 23.11.2020 N 373-ФЗ)</w:t>
      </w:r>
    </w:p>
    <w:p w:rsidR="00BC6C53" w:rsidRDefault="00BC6C53">
      <w:pPr>
        <w:pStyle w:val="ConsPlusNormal"/>
        <w:spacing w:before="220"/>
        <w:ind w:firstLine="540"/>
        <w:jc w:val="both"/>
      </w:pPr>
      <w:r>
        <w:t>74) ремонт спортивного и туристического оборудования;</w:t>
      </w:r>
    </w:p>
    <w:p w:rsidR="00BC6C53" w:rsidRDefault="00BC6C53">
      <w:pPr>
        <w:pStyle w:val="ConsPlusNormal"/>
        <w:jc w:val="both"/>
      </w:pPr>
      <w:r>
        <w:t xml:space="preserve">(пп. 74 введен Федеральным </w:t>
      </w:r>
      <w:hyperlink r:id="rId12604" w:history="1">
        <w:r>
          <w:rPr>
            <w:color w:val="0000FF"/>
          </w:rPr>
          <w:t>законом</w:t>
        </w:r>
      </w:hyperlink>
      <w:r>
        <w:t xml:space="preserve"> от 23.11.2020 N 373-ФЗ)</w:t>
      </w:r>
    </w:p>
    <w:p w:rsidR="00BC6C53" w:rsidRDefault="00BC6C53">
      <w:pPr>
        <w:pStyle w:val="ConsPlusNormal"/>
        <w:spacing w:before="220"/>
        <w:ind w:firstLine="540"/>
        <w:jc w:val="both"/>
      </w:pPr>
      <w:r>
        <w:t>75) услуги по вспашке огородов по индивидуальному заказу населения;</w:t>
      </w:r>
    </w:p>
    <w:p w:rsidR="00BC6C53" w:rsidRDefault="00BC6C53">
      <w:pPr>
        <w:pStyle w:val="ConsPlusNormal"/>
        <w:jc w:val="both"/>
      </w:pPr>
      <w:r>
        <w:t xml:space="preserve">(пп. 75 введен Федеральным </w:t>
      </w:r>
      <w:hyperlink r:id="rId12605" w:history="1">
        <w:r>
          <w:rPr>
            <w:color w:val="0000FF"/>
          </w:rPr>
          <w:t>законом</w:t>
        </w:r>
      </w:hyperlink>
      <w:r>
        <w:t xml:space="preserve"> от 23.11.2020 N 373-ФЗ)</w:t>
      </w:r>
    </w:p>
    <w:p w:rsidR="00BC6C53" w:rsidRDefault="00BC6C53">
      <w:pPr>
        <w:pStyle w:val="ConsPlusNormal"/>
        <w:spacing w:before="220"/>
        <w:ind w:firstLine="540"/>
        <w:jc w:val="both"/>
      </w:pPr>
      <w:r>
        <w:t>76) услуги по распиловке дров по индивидуальному заказу населения;</w:t>
      </w:r>
    </w:p>
    <w:p w:rsidR="00BC6C53" w:rsidRDefault="00BC6C53">
      <w:pPr>
        <w:pStyle w:val="ConsPlusNormal"/>
        <w:jc w:val="both"/>
      </w:pPr>
      <w:r>
        <w:t xml:space="preserve">(пп. 76 введен Федеральным </w:t>
      </w:r>
      <w:hyperlink r:id="rId12606" w:history="1">
        <w:r>
          <w:rPr>
            <w:color w:val="0000FF"/>
          </w:rPr>
          <w:t>законом</w:t>
        </w:r>
      </w:hyperlink>
      <w:r>
        <w:t xml:space="preserve"> от 23.11.2020 N 373-ФЗ)</w:t>
      </w:r>
    </w:p>
    <w:p w:rsidR="00BC6C53" w:rsidRDefault="00BC6C53">
      <w:pPr>
        <w:pStyle w:val="ConsPlusNormal"/>
        <w:spacing w:before="220"/>
        <w:ind w:firstLine="540"/>
        <w:jc w:val="both"/>
      </w:pPr>
      <w:r>
        <w:t>77) сборка и ремонт очков;</w:t>
      </w:r>
    </w:p>
    <w:p w:rsidR="00BC6C53" w:rsidRDefault="00BC6C53">
      <w:pPr>
        <w:pStyle w:val="ConsPlusNormal"/>
        <w:jc w:val="both"/>
      </w:pPr>
      <w:r>
        <w:t xml:space="preserve">(пп. 77 введен Федеральным </w:t>
      </w:r>
      <w:hyperlink r:id="rId12607" w:history="1">
        <w:r>
          <w:rPr>
            <w:color w:val="0000FF"/>
          </w:rPr>
          <w:t>законом</w:t>
        </w:r>
      </w:hyperlink>
      <w:r>
        <w:t xml:space="preserve"> от 23.11.2020 N 373-ФЗ)</w:t>
      </w:r>
    </w:p>
    <w:p w:rsidR="00BC6C53" w:rsidRDefault="00BC6C53">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BC6C53" w:rsidRDefault="00BC6C53">
      <w:pPr>
        <w:pStyle w:val="ConsPlusNormal"/>
        <w:jc w:val="both"/>
      </w:pPr>
      <w:r>
        <w:t xml:space="preserve">(пп. 78 введен Федеральным </w:t>
      </w:r>
      <w:hyperlink r:id="rId12608" w:history="1">
        <w:r>
          <w:rPr>
            <w:color w:val="0000FF"/>
          </w:rPr>
          <w:t>законом</w:t>
        </w:r>
      </w:hyperlink>
      <w:r>
        <w:t xml:space="preserve"> от 23.11.2020 N 373-ФЗ)</w:t>
      </w:r>
    </w:p>
    <w:p w:rsidR="00BC6C53" w:rsidRDefault="00BC6C53">
      <w:pPr>
        <w:pStyle w:val="ConsPlusNormal"/>
        <w:spacing w:before="220"/>
        <w:ind w:firstLine="540"/>
        <w:jc w:val="both"/>
      </w:pPr>
      <w:r>
        <w:t>79) переплетные, брошюровочные, окантовочные, картонажные работы;</w:t>
      </w:r>
    </w:p>
    <w:p w:rsidR="00BC6C53" w:rsidRDefault="00BC6C53">
      <w:pPr>
        <w:pStyle w:val="ConsPlusNormal"/>
        <w:jc w:val="both"/>
      </w:pPr>
      <w:r>
        <w:t xml:space="preserve">(пп. 79 введен Федеральным </w:t>
      </w:r>
      <w:hyperlink r:id="rId12609" w:history="1">
        <w:r>
          <w:rPr>
            <w:color w:val="0000FF"/>
          </w:rPr>
          <w:t>законом</w:t>
        </w:r>
      </w:hyperlink>
      <w:r>
        <w:t xml:space="preserve"> от 23.11.2020 N 373-ФЗ)</w:t>
      </w:r>
    </w:p>
    <w:p w:rsidR="00BC6C53" w:rsidRDefault="00BC6C53">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BC6C53" w:rsidRDefault="00BC6C53">
      <w:pPr>
        <w:pStyle w:val="ConsPlusNormal"/>
        <w:jc w:val="both"/>
      </w:pPr>
      <w:r>
        <w:t xml:space="preserve">(пп. 80 введен Федеральным </w:t>
      </w:r>
      <w:hyperlink r:id="rId12610" w:history="1">
        <w:r>
          <w:rPr>
            <w:color w:val="0000FF"/>
          </w:rPr>
          <w:t>законом</w:t>
        </w:r>
      </w:hyperlink>
      <w:r>
        <w:t xml:space="preserve"> от 23.11.2020 N 373-ФЗ)</w:t>
      </w:r>
    </w:p>
    <w:p w:rsidR="00BC6C53" w:rsidRDefault="00BC6C53">
      <w:pPr>
        <w:pStyle w:val="ConsPlusNormal"/>
        <w:spacing w:before="220"/>
        <w:ind w:firstLine="540"/>
        <w:jc w:val="both"/>
      </w:pPr>
      <w:r>
        <w:t xml:space="preserve">3. В целях </w:t>
      </w:r>
      <w:hyperlink w:anchor="Par24753" w:history="1">
        <w:r>
          <w:rPr>
            <w:color w:val="0000FF"/>
          </w:rPr>
          <w:t>пункта 2</w:t>
        </w:r>
      </w:hyperlink>
      <w:r>
        <w:t xml:space="preserve"> настоящей статьи используются следующие понятия:</w:t>
      </w:r>
    </w:p>
    <w:p w:rsidR="00BC6C53" w:rsidRDefault="00BC6C53">
      <w:pPr>
        <w:pStyle w:val="ConsPlusNormal"/>
        <w:jc w:val="both"/>
      </w:pPr>
      <w:r>
        <w:t xml:space="preserve">(в ред. Федеральных законов от 03.07.2016 </w:t>
      </w:r>
      <w:hyperlink r:id="rId12611" w:history="1">
        <w:r>
          <w:rPr>
            <w:color w:val="0000FF"/>
          </w:rPr>
          <w:t>N 243-ФЗ</w:t>
        </w:r>
      </w:hyperlink>
      <w:r>
        <w:t xml:space="preserve">, от 23.11.2020 </w:t>
      </w:r>
      <w:hyperlink r:id="rId12612" w:history="1">
        <w:r>
          <w:rPr>
            <w:color w:val="0000FF"/>
          </w:rPr>
          <w:t>N 373-ФЗ</w:t>
        </w:r>
      </w:hyperlink>
      <w:r>
        <w:t>)</w:t>
      </w:r>
    </w:p>
    <w:p w:rsidR="00BC6C53" w:rsidRDefault="00BC6C53">
      <w:pPr>
        <w:pStyle w:val="ConsPlusNormal"/>
        <w:spacing w:before="220"/>
        <w:ind w:firstLine="540"/>
        <w:jc w:val="both"/>
      </w:pPr>
      <w:bookmarkStart w:id="2676" w:name="Par24896"/>
      <w:bookmarkEnd w:id="2676"/>
      <w:r>
        <w:lastRenderedPageBreak/>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4063" w:history="1">
        <w:r>
          <w:rPr>
            <w:color w:val="0000FF"/>
          </w:rPr>
          <w:t>подпунктах 6</w:t>
        </w:r>
      </w:hyperlink>
      <w:r>
        <w:t xml:space="preserve"> - </w:t>
      </w:r>
      <w:hyperlink w:anchor="Par407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613"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614"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единой Товарной </w:t>
      </w:r>
      <w:hyperlink r:id="rId12615"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BC6C53" w:rsidRDefault="00BC6C53">
      <w:pPr>
        <w:pStyle w:val="ConsPlusNormal"/>
        <w:jc w:val="both"/>
      </w:pPr>
      <w:r>
        <w:t xml:space="preserve">(в ред. Федеральных законов от 29.09.2019 </w:t>
      </w:r>
      <w:hyperlink r:id="rId12616" w:history="1">
        <w:r>
          <w:rPr>
            <w:color w:val="0000FF"/>
          </w:rPr>
          <w:t>N 325-ФЗ</w:t>
        </w:r>
      </w:hyperlink>
      <w:r>
        <w:t xml:space="preserve">, от 28.11.2025 </w:t>
      </w:r>
      <w:hyperlink r:id="rId12617" w:history="1">
        <w:r>
          <w:rPr>
            <w:color w:val="0000FF"/>
          </w:rPr>
          <w:t>N 425-ФЗ</w:t>
        </w:r>
      </w:hyperlink>
      <w:r>
        <w:t>)</w:t>
      </w:r>
    </w:p>
    <w:p w:rsidR="00BC6C53" w:rsidRDefault="00BC6C53">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BC6C53" w:rsidRDefault="00BC6C53">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BC6C53" w:rsidRDefault="00BC6C53">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BC6C53" w:rsidRDefault="00BC6C53">
      <w:pPr>
        <w:pStyle w:val="ConsPlusNormal"/>
        <w:spacing w:before="220"/>
        <w:ind w:firstLine="540"/>
        <w:jc w:val="both"/>
      </w:pPr>
      <w:bookmarkStart w:id="2677" w:name="Par24901"/>
      <w:bookmarkEnd w:id="2677"/>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BC6C53" w:rsidRDefault="00BC6C53">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BC6C53" w:rsidRDefault="00BC6C53">
      <w:pPr>
        <w:pStyle w:val="ConsPlusNormal"/>
        <w:spacing w:before="220"/>
        <w:ind w:firstLine="540"/>
        <w:jc w:val="both"/>
      </w:pPr>
      <w:r>
        <w:lastRenderedPageBreak/>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618" w:history="1">
        <w:r>
          <w:rPr>
            <w:color w:val="0000FF"/>
          </w:rPr>
          <w:t>другие</w:t>
        </w:r>
      </w:hyperlink>
      <w:r>
        <w:t xml:space="preserve"> аналогичные объекты;</w:t>
      </w:r>
    </w:p>
    <w:p w:rsidR="00BC6C53" w:rsidRDefault="00BC6C53">
      <w:pPr>
        <w:pStyle w:val="ConsPlusNormal"/>
        <w:jc w:val="both"/>
      </w:pPr>
      <w:r>
        <w:t xml:space="preserve">(в ред. Федерального </w:t>
      </w:r>
      <w:hyperlink r:id="rId12619" w:history="1">
        <w:r>
          <w:rPr>
            <w:color w:val="0000FF"/>
          </w:rPr>
          <w:t>закона</w:t>
        </w:r>
      </w:hyperlink>
      <w:r>
        <w:t xml:space="preserve"> от 29.12.2020 N 470-ФЗ)</w:t>
      </w:r>
    </w:p>
    <w:p w:rsidR="00BC6C53" w:rsidRDefault="00BC6C53">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BC6C53" w:rsidRDefault="00BC6C53">
      <w:pPr>
        <w:pStyle w:val="ConsPlusNormal"/>
        <w:spacing w:before="220"/>
        <w:ind w:firstLine="540"/>
        <w:jc w:val="both"/>
      </w:pPr>
      <w:r>
        <w:t>9) палатка - сборно-разборная конструкция, оснащенная прилавком, не имеющая торгового зала;</w:t>
      </w:r>
    </w:p>
    <w:p w:rsidR="00BC6C53" w:rsidRDefault="00BC6C53">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BC6C53" w:rsidRDefault="00BC6C53">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BC6C53" w:rsidRDefault="00BC6C53">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BC6C53" w:rsidRDefault="00BC6C53">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4054" w:history="1">
        <w:r>
          <w:rPr>
            <w:color w:val="0000FF"/>
          </w:rPr>
          <w:t>подпункте 3 пункта 1 статьи 181</w:t>
        </w:r>
      </w:hyperlink>
      <w:r>
        <w:t xml:space="preserve"> настоящего Кодекса;</w:t>
      </w:r>
    </w:p>
    <w:p w:rsidR="00BC6C53" w:rsidRDefault="00BC6C53">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BC6C53" w:rsidRDefault="00BC6C53">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BC6C53" w:rsidRDefault="00BC6C53">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BC6C53" w:rsidRDefault="00BC6C53">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620" w:history="1">
        <w:r>
          <w:rPr>
            <w:color w:val="0000FF"/>
          </w:rPr>
          <w:t>классификатором</w:t>
        </w:r>
      </w:hyperlink>
      <w:r>
        <w:t xml:space="preserve"> видов </w:t>
      </w:r>
      <w:r>
        <w:lastRenderedPageBreak/>
        <w:t>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BC6C53" w:rsidRDefault="00BC6C53">
      <w:pPr>
        <w:pStyle w:val="ConsPlusNormal"/>
        <w:jc w:val="both"/>
      </w:pPr>
      <w:r>
        <w:t xml:space="preserve">(пп. 17 введен Федеральным </w:t>
      </w:r>
      <w:hyperlink r:id="rId12621" w:history="1">
        <w:r>
          <w:rPr>
            <w:color w:val="0000FF"/>
          </w:rPr>
          <w:t>законом</w:t>
        </w:r>
      </w:hyperlink>
      <w:r>
        <w:t xml:space="preserve"> от 23.11.2020 N 373-ФЗ)</w:t>
      </w:r>
    </w:p>
    <w:p w:rsidR="00BC6C53" w:rsidRDefault="00BC6C53">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BC6C53" w:rsidRDefault="00BC6C53">
      <w:pPr>
        <w:pStyle w:val="ConsPlusNormal"/>
        <w:jc w:val="both"/>
      </w:pPr>
      <w:r>
        <w:t xml:space="preserve">(пп. 18 введен Федеральным </w:t>
      </w:r>
      <w:hyperlink r:id="rId12622" w:history="1">
        <w:r>
          <w:rPr>
            <w:color w:val="0000FF"/>
          </w:rPr>
          <w:t>законом</w:t>
        </w:r>
      </w:hyperlink>
      <w:r>
        <w:t xml:space="preserve"> от 23.11.2020 N 373-ФЗ)</w:t>
      </w:r>
    </w:p>
    <w:p w:rsidR="00BC6C53" w:rsidRDefault="00BC6C53">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BC6C53" w:rsidRDefault="00BC6C53">
      <w:pPr>
        <w:pStyle w:val="ConsPlusNormal"/>
        <w:jc w:val="both"/>
      </w:pPr>
      <w:r>
        <w:t xml:space="preserve">(пп. 19 введен Федеральным </w:t>
      </w:r>
      <w:hyperlink r:id="rId12623" w:history="1">
        <w:r>
          <w:rPr>
            <w:color w:val="0000FF"/>
          </w:rPr>
          <w:t>законом</w:t>
        </w:r>
      </w:hyperlink>
      <w:r>
        <w:t xml:space="preserve"> от 23.11.2020 N 373-ФЗ)</w:t>
      </w:r>
    </w:p>
    <w:p w:rsidR="00BC6C53" w:rsidRDefault="00BC6C53">
      <w:pPr>
        <w:pStyle w:val="ConsPlusNormal"/>
        <w:spacing w:before="220"/>
        <w:ind w:firstLine="540"/>
        <w:jc w:val="both"/>
      </w:pPr>
      <w:r>
        <w:t xml:space="preserve">20) транспортные средства (в целях </w:t>
      </w:r>
      <w:hyperlink w:anchor="Par24770" w:history="1">
        <w:r>
          <w:rPr>
            <w:color w:val="0000FF"/>
          </w:rPr>
          <w:t>подпунктов 10</w:t>
        </w:r>
      </w:hyperlink>
      <w:r>
        <w:t xml:space="preserve"> и </w:t>
      </w:r>
      <w:hyperlink w:anchor="Par24772"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BC6C53" w:rsidRDefault="00BC6C53">
      <w:pPr>
        <w:pStyle w:val="ConsPlusNormal"/>
        <w:jc w:val="both"/>
      </w:pPr>
      <w:r>
        <w:t xml:space="preserve">(пп. 20 введен Федеральным </w:t>
      </w:r>
      <w:hyperlink r:id="rId12624" w:history="1">
        <w:r>
          <w:rPr>
            <w:color w:val="0000FF"/>
          </w:rPr>
          <w:t>законом</w:t>
        </w:r>
      </w:hyperlink>
      <w:r>
        <w:t xml:space="preserve"> от 23.11.2020 N 373-ФЗ)</w:t>
      </w:r>
    </w:p>
    <w:p w:rsidR="00BC6C53" w:rsidRDefault="00BC6C53">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BC6C53" w:rsidRDefault="00BC6C53">
      <w:pPr>
        <w:pStyle w:val="ConsPlusNormal"/>
        <w:spacing w:before="220"/>
        <w:ind w:firstLine="540"/>
        <w:jc w:val="both"/>
      </w:pPr>
      <w:bookmarkStart w:id="2678" w:name="Par24923"/>
      <w:bookmarkEnd w:id="2678"/>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BC6C53" w:rsidRDefault="00BC6C53">
      <w:pPr>
        <w:pStyle w:val="ConsPlusNormal"/>
        <w:jc w:val="both"/>
      </w:pPr>
      <w:r>
        <w:t xml:space="preserve">(в ред. Федерального </w:t>
      </w:r>
      <w:hyperlink r:id="rId12625" w:history="1">
        <w:r>
          <w:rPr>
            <w:color w:val="0000FF"/>
          </w:rPr>
          <w:t>закона</w:t>
        </w:r>
      </w:hyperlink>
      <w:r>
        <w:t xml:space="preserve"> от 29.09.2019 N 325-ФЗ)</w:t>
      </w:r>
    </w:p>
    <w:p w:rsidR="00BC6C53" w:rsidRDefault="00BC6C53">
      <w:pPr>
        <w:pStyle w:val="ConsPlusNormal"/>
        <w:spacing w:before="220"/>
        <w:ind w:firstLine="540"/>
        <w:jc w:val="both"/>
      </w:pPr>
      <w:bookmarkStart w:id="2679" w:name="Par24925"/>
      <w:bookmarkEnd w:id="2679"/>
      <w:r>
        <w:t>6. Патентная система налогообложения не применяется в отношении:</w:t>
      </w:r>
    </w:p>
    <w:p w:rsidR="00BC6C53" w:rsidRDefault="00BC6C53">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BC6C53" w:rsidRDefault="00BC6C53">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ar4156" w:history="1">
        <w:r>
          <w:rPr>
            <w:color w:val="0000FF"/>
          </w:rPr>
          <w:t>подпункте 23 пункта 1 статьи 181</w:t>
        </w:r>
      </w:hyperlink>
      <w:r>
        <w:t xml:space="preserve"> настоящего Кодекса, а также по добыче и реализации полезных ископаемых;</w:t>
      </w:r>
    </w:p>
    <w:p w:rsidR="00BC6C53" w:rsidRDefault="00BC6C53">
      <w:pPr>
        <w:pStyle w:val="ConsPlusNormal"/>
        <w:jc w:val="both"/>
      </w:pPr>
      <w:r>
        <w:t xml:space="preserve">(в ред. Федерального </w:t>
      </w:r>
      <w:hyperlink r:id="rId12626" w:history="1">
        <w:r>
          <w:rPr>
            <w:color w:val="0000FF"/>
          </w:rPr>
          <w:t>закона</w:t>
        </w:r>
      </w:hyperlink>
      <w:r>
        <w:t xml:space="preserve"> от 21.11.2022 N 443-ФЗ)</w:t>
      </w:r>
    </w:p>
    <w:p w:rsidR="00BC6C53" w:rsidRDefault="00BC6C53">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BC6C53" w:rsidRDefault="00BC6C53">
      <w:pPr>
        <w:pStyle w:val="ConsPlusNormal"/>
        <w:spacing w:before="220"/>
        <w:ind w:firstLine="540"/>
        <w:jc w:val="both"/>
      </w:pPr>
      <w:r>
        <w:lastRenderedPageBreak/>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BC6C53" w:rsidRDefault="00BC6C53">
      <w:pPr>
        <w:pStyle w:val="ConsPlusNormal"/>
        <w:spacing w:before="220"/>
        <w:ind w:firstLine="540"/>
        <w:jc w:val="both"/>
      </w:pPr>
      <w:r>
        <w:t xml:space="preserve">5) </w:t>
      </w:r>
      <w:hyperlink r:id="rId12627" w:history="1">
        <w:r>
          <w:rPr>
            <w:color w:val="0000FF"/>
          </w:rPr>
          <w:t>оптовой торговли</w:t>
        </w:r>
      </w:hyperlink>
      <w:r>
        <w:t>, а также торговли, осуществляемой по договорам поставки;</w:t>
      </w:r>
    </w:p>
    <w:p w:rsidR="00BC6C53" w:rsidRDefault="00BC6C53">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BC6C53" w:rsidRDefault="00BC6C53">
      <w:pPr>
        <w:pStyle w:val="ConsPlusNormal"/>
        <w:spacing w:before="220"/>
        <w:ind w:firstLine="540"/>
        <w:jc w:val="both"/>
      </w:pPr>
      <w:r>
        <w:t xml:space="preserve">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w:t>
      </w:r>
      <w:hyperlink r:id="rId12628" w:history="1">
        <w:r>
          <w:rPr>
            <w:color w:val="0000FF"/>
          </w:rPr>
          <w:t>исключением</w:t>
        </w:r>
      </w:hyperlink>
      <w:r>
        <w:t xml:space="preserve">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 муниципальных округов, городских округов;</w:t>
      </w:r>
    </w:p>
    <w:p w:rsidR="00BC6C53" w:rsidRDefault="00BC6C53">
      <w:pPr>
        <w:pStyle w:val="ConsPlusNormal"/>
        <w:jc w:val="both"/>
      </w:pPr>
      <w:r>
        <w:t xml:space="preserve">(в ред. Федеральных законов от 23.11.2024 </w:t>
      </w:r>
      <w:hyperlink r:id="rId12629" w:history="1">
        <w:r>
          <w:rPr>
            <w:color w:val="0000FF"/>
          </w:rPr>
          <w:t>N 388-ФЗ</w:t>
        </w:r>
      </w:hyperlink>
      <w:r>
        <w:t xml:space="preserve">, от 29.09.2025 </w:t>
      </w:r>
      <w:hyperlink r:id="rId12630" w:history="1">
        <w:r>
          <w:rPr>
            <w:color w:val="0000FF"/>
          </w:rPr>
          <w:t>N 362-ФЗ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8 п. 6 ст. 346.43 (в ред. ФЗ от 23.03.2024 N 49-ФЗ) </w:t>
            </w:r>
            <w:hyperlink r:id="rId12631" w:history="1">
              <w:r>
                <w:rPr>
                  <w:color w:val="0000FF"/>
                </w:rPr>
                <w:t>применяется</w:t>
              </w:r>
            </w:hyperlink>
            <w:r>
              <w:rPr>
                <w:color w:val="392C69"/>
              </w:rPr>
              <w:t xml:space="preserve"> к правоотношениям, возникающим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BC6C53" w:rsidRDefault="00BC6C53">
      <w:pPr>
        <w:pStyle w:val="ConsPlusNormal"/>
        <w:spacing w:before="22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BC6C53" w:rsidRDefault="00BC6C53">
      <w:pPr>
        <w:pStyle w:val="ConsPlusNormal"/>
        <w:jc w:val="both"/>
      </w:pPr>
      <w:r>
        <w:t xml:space="preserve">(абзац введен Федеральным </w:t>
      </w:r>
      <w:hyperlink r:id="rId12632" w:history="1">
        <w:r>
          <w:rPr>
            <w:color w:val="0000FF"/>
          </w:rPr>
          <w:t>законом</w:t>
        </w:r>
      </w:hyperlink>
      <w:r>
        <w:t xml:space="preserve"> от 23.03.2024 N 49-ФЗ)</w:t>
      </w:r>
    </w:p>
    <w:p w:rsidR="00BC6C53" w:rsidRDefault="00BC6C53">
      <w:pPr>
        <w:pStyle w:val="ConsPlusNormal"/>
        <w:jc w:val="both"/>
      </w:pPr>
      <w:r>
        <w:t xml:space="preserve">(пп. 8 введен Федеральным </w:t>
      </w:r>
      <w:hyperlink r:id="rId12633" w:history="1">
        <w:r>
          <w:rPr>
            <w:color w:val="0000FF"/>
          </w:rPr>
          <w:t>законом</w:t>
        </w:r>
      </w:hyperlink>
      <w:r>
        <w:t xml:space="preserve"> от 09.03.2022 N 47-ФЗ)</w:t>
      </w:r>
    </w:p>
    <w:p w:rsidR="00BC6C53" w:rsidRDefault="00BC6C53">
      <w:pPr>
        <w:pStyle w:val="ConsPlusNormal"/>
        <w:spacing w:before="220"/>
        <w:ind w:firstLine="540"/>
        <w:jc w:val="both"/>
      </w:pPr>
      <w:r>
        <w:t>9) осуществления майнинга цифровой валюты, а также сделок по реализации (приобретению) цифровой валюты.</w:t>
      </w:r>
    </w:p>
    <w:p w:rsidR="00BC6C53" w:rsidRDefault="00BC6C53">
      <w:pPr>
        <w:pStyle w:val="ConsPlusNormal"/>
        <w:jc w:val="both"/>
      </w:pPr>
      <w:r>
        <w:t xml:space="preserve">(пп. 9 введен Федеральным </w:t>
      </w:r>
      <w:hyperlink r:id="rId12634" w:history="1">
        <w:r>
          <w:rPr>
            <w:color w:val="0000FF"/>
          </w:rPr>
          <w:t>законом</w:t>
        </w:r>
      </w:hyperlink>
      <w:r>
        <w:t xml:space="preserve"> от 29.11.2024 N 418-ФЗ)</w:t>
      </w:r>
    </w:p>
    <w:p w:rsidR="00BC6C53" w:rsidRDefault="00BC6C53">
      <w:pPr>
        <w:pStyle w:val="ConsPlusNormal"/>
        <w:jc w:val="both"/>
      </w:pPr>
      <w:r>
        <w:t xml:space="preserve">(п. 6 в ред. Федерального </w:t>
      </w:r>
      <w:hyperlink r:id="rId12635" w:history="1">
        <w:r>
          <w:rPr>
            <w:color w:val="0000FF"/>
          </w:rPr>
          <w:t>закона</w:t>
        </w:r>
      </w:hyperlink>
      <w:r>
        <w:t xml:space="preserve"> от 23.11.2020 N 373-ФЗ)</w:t>
      </w:r>
    </w:p>
    <w:p w:rsidR="00BC6C53" w:rsidRDefault="00BC6C53">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BC6C53" w:rsidRDefault="00BC6C53">
      <w:pPr>
        <w:pStyle w:val="ConsPlusNormal"/>
        <w:jc w:val="both"/>
      </w:pPr>
      <w:r>
        <w:t xml:space="preserve">(в ред. Федеральных законов от 21.07.2014 </w:t>
      </w:r>
      <w:hyperlink r:id="rId12636" w:history="1">
        <w:r>
          <w:rPr>
            <w:color w:val="0000FF"/>
          </w:rPr>
          <w:t>N 244-ФЗ</w:t>
        </w:r>
      </w:hyperlink>
      <w:r>
        <w:t xml:space="preserve">, от 23.11.2020 </w:t>
      </w:r>
      <w:hyperlink r:id="rId12637" w:history="1">
        <w:r>
          <w:rPr>
            <w:color w:val="0000FF"/>
          </w:rPr>
          <w:t>N 373-ФЗ</w:t>
        </w:r>
      </w:hyperlink>
      <w:r>
        <w:t>)</w:t>
      </w:r>
    </w:p>
    <w:p w:rsidR="00BC6C53" w:rsidRDefault="00BC6C53">
      <w:pPr>
        <w:pStyle w:val="ConsPlusNormal"/>
        <w:spacing w:before="220"/>
        <w:ind w:firstLine="540"/>
        <w:jc w:val="both"/>
      </w:pPr>
      <w:r>
        <w:t>8. Субъекты Российской Федерации вправе:</w:t>
      </w:r>
    </w:p>
    <w:p w:rsidR="00BC6C53" w:rsidRDefault="00BC6C53">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24753" w:history="1">
        <w:r>
          <w:rPr>
            <w:color w:val="0000FF"/>
          </w:rPr>
          <w:t>пункте 2</w:t>
        </w:r>
      </w:hyperlink>
      <w:r>
        <w:t xml:space="preserve"> настоящей статьи, если такая дифференциация предусмотрена Общероссийским </w:t>
      </w:r>
      <w:hyperlink r:id="rId12638" w:history="1">
        <w:r>
          <w:rPr>
            <w:color w:val="0000FF"/>
          </w:rPr>
          <w:t>классификатором</w:t>
        </w:r>
      </w:hyperlink>
      <w:r>
        <w:t xml:space="preserve"> видов экономической деятельности и (или) Общероссийским </w:t>
      </w:r>
      <w:hyperlink r:id="rId12639" w:history="1">
        <w:r>
          <w:rPr>
            <w:color w:val="0000FF"/>
          </w:rPr>
          <w:t>классификатором</w:t>
        </w:r>
      </w:hyperlink>
      <w:r>
        <w:t xml:space="preserve"> продукции по видам экономической деятельности;</w:t>
      </w:r>
    </w:p>
    <w:p w:rsidR="00BC6C53" w:rsidRDefault="00BC6C53">
      <w:pPr>
        <w:pStyle w:val="ConsPlusNormal"/>
        <w:jc w:val="both"/>
      </w:pPr>
      <w:r>
        <w:t xml:space="preserve">(пп. 1 в ред. Федерального </w:t>
      </w:r>
      <w:hyperlink r:id="rId12640" w:history="1">
        <w:r>
          <w:rPr>
            <w:color w:val="0000FF"/>
          </w:rPr>
          <w:t>закона</w:t>
        </w:r>
      </w:hyperlink>
      <w:r>
        <w:t xml:space="preserve"> от 03.07.2016 N 248-ФЗ)</w:t>
      </w:r>
    </w:p>
    <w:p w:rsidR="00BC6C53" w:rsidRDefault="00BC6C53">
      <w:pPr>
        <w:pStyle w:val="ConsPlusNormal"/>
        <w:spacing w:before="220"/>
        <w:ind w:firstLine="540"/>
        <w:jc w:val="both"/>
      </w:pPr>
      <w:bookmarkStart w:id="2680" w:name="Par24949"/>
      <w:bookmarkEnd w:id="2680"/>
      <w:r>
        <w:lastRenderedPageBreak/>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ar24770" w:history="1">
        <w:r>
          <w:rPr>
            <w:color w:val="0000FF"/>
          </w:rPr>
          <w:t>подпунктах 10</w:t>
        </w:r>
      </w:hyperlink>
      <w:r>
        <w:t xml:space="preserve">, </w:t>
      </w:r>
      <w:hyperlink w:anchor="Par24772" w:history="1">
        <w:r>
          <w:rPr>
            <w:color w:val="0000FF"/>
          </w:rPr>
          <w:t>11</w:t>
        </w:r>
      </w:hyperlink>
      <w:r>
        <w:t xml:space="preserve">, </w:t>
      </w:r>
      <w:hyperlink w:anchor="Par24804" w:history="1">
        <w:r>
          <w:rPr>
            <w:color w:val="0000FF"/>
          </w:rPr>
          <w:t>32</w:t>
        </w:r>
      </w:hyperlink>
      <w:r>
        <w:t xml:space="preserve">, </w:t>
      </w:r>
      <w:hyperlink w:anchor="Par24805" w:history="1">
        <w:r>
          <w:rPr>
            <w:color w:val="0000FF"/>
          </w:rPr>
          <w:t>33</w:t>
        </w:r>
      </w:hyperlink>
      <w:r>
        <w:t xml:space="preserve"> и </w:t>
      </w:r>
      <w:hyperlink w:anchor="Par24825"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BC6C53" w:rsidRDefault="00BC6C53">
      <w:pPr>
        <w:pStyle w:val="ConsPlusNormal"/>
        <w:jc w:val="both"/>
      </w:pPr>
      <w:r>
        <w:t xml:space="preserve">(пп. 1.1 введен Федеральным </w:t>
      </w:r>
      <w:hyperlink r:id="rId12641" w:history="1">
        <w:r>
          <w:rPr>
            <w:color w:val="0000FF"/>
          </w:rPr>
          <w:t>законом</w:t>
        </w:r>
      </w:hyperlink>
      <w:r>
        <w:t xml:space="preserve"> от 21.07.2014 N 244-ФЗ)</w:t>
      </w:r>
    </w:p>
    <w:p w:rsidR="00BC6C53" w:rsidRDefault="00BC6C53">
      <w:pPr>
        <w:pStyle w:val="ConsPlusNormal"/>
        <w:spacing w:before="220"/>
        <w:ind w:firstLine="540"/>
        <w:jc w:val="both"/>
      </w:pPr>
      <w:bookmarkStart w:id="2681" w:name="Par24951"/>
      <w:bookmarkEnd w:id="2681"/>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642" w:history="1">
        <w:r>
          <w:rPr>
            <w:color w:val="0000FF"/>
          </w:rPr>
          <w:t>классификатором</w:t>
        </w:r>
      </w:hyperlink>
      <w:r>
        <w:t xml:space="preserve"> видов экономической деятельности и Общероссийским </w:t>
      </w:r>
      <w:hyperlink r:id="rId12643"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ar24925" w:history="1">
        <w:r>
          <w:rPr>
            <w:color w:val="0000FF"/>
          </w:rPr>
          <w:t>пунктом 6</w:t>
        </w:r>
      </w:hyperlink>
      <w:r>
        <w:t xml:space="preserve"> настоящей статьи;</w:t>
      </w:r>
    </w:p>
    <w:p w:rsidR="00BC6C53" w:rsidRDefault="00BC6C53">
      <w:pPr>
        <w:pStyle w:val="ConsPlusNormal"/>
        <w:jc w:val="both"/>
      </w:pPr>
      <w:r>
        <w:t xml:space="preserve">(пп. 2 в ред. Федерального </w:t>
      </w:r>
      <w:hyperlink r:id="rId12644" w:history="1">
        <w:r>
          <w:rPr>
            <w:color w:val="0000FF"/>
          </w:rPr>
          <w:t>закона</w:t>
        </w:r>
      </w:hyperlink>
      <w:r>
        <w:t xml:space="preserve"> от 23.11.2020 N 373-ФЗ)</w:t>
      </w:r>
    </w:p>
    <w:p w:rsidR="00BC6C53" w:rsidRDefault="00BC6C53">
      <w:pPr>
        <w:pStyle w:val="ConsPlusNormal"/>
        <w:spacing w:before="220"/>
        <w:ind w:firstLine="540"/>
        <w:jc w:val="both"/>
      </w:pPr>
      <w:r>
        <w:t>2.1) устанавливать следующие ограничения для применения патентной системы налогообложения:</w:t>
      </w:r>
    </w:p>
    <w:p w:rsidR="00BC6C53" w:rsidRDefault="00BC6C53">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ar24785" w:history="1">
        <w:r>
          <w:rPr>
            <w:color w:val="0000FF"/>
          </w:rPr>
          <w:t>подпункте 19 пункта 2</w:t>
        </w:r>
      </w:hyperlink>
      <w:r>
        <w:t xml:space="preserve"> настоящей статьи;</w:t>
      </w:r>
    </w:p>
    <w:p w:rsidR="00BC6C53" w:rsidRDefault="00BC6C53">
      <w:pPr>
        <w:pStyle w:val="ConsPlusNormal"/>
        <w:jc w:val="both"/>
      </w:pPr>
      <w:r>
        <w:t xml:space="preserve">(в ред. Федерального </w:t>
      </w:r>
      <w:hyperlink r:id="rId12645" w:history="1">
        <w:r>
          <w:rPr>
            <w:color w:val="0000FF"/>
          </w:rPr>
          <w:t>закона</w:t>
        </w:r>
      </w:hyperlink>
      <w:r>
        <w:t xml:space="preserve"> от 23.11.2020 N 373-ФЗ)</w:t>
      </w:r>
    </w:p>
    <w:p w:rsidR="00BC6C53" w:rsidRDefault="00BC6C53">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ar24770" w:history="1">
        <w:r>
          <w:rPr>
            <w:color w:val="0000FF"/>
          </w:rPr>
          <w:t>подпунктах 10</w:t>
        </w:r>
      </w:hyperlink>
      <w:r>
        <w:t xml:space="preserve">, </w:t>
      </w:r>
      <w:hyperlink w:anchor="Par24772" w:history="1">
        <w:r>
          <w:rPr>
            <w:color w:val="0000FF"/>
          </w:rPr>
          <w:t>11</w:t>
        </w:r>
      </w:hyperlink>
      <w:r>
        <w:t xml:space="preserve">, </w:t>
      </w:r>
      <w:hyperlink w:anchor="Par24804" w:history="1">
        <w:r>
          <w:rPr>
            <w:color w:val="0000FF"/>
          </w:rPr>
          <w:t>32</w:t>
        </w:r>
      </w:hyperlink>
      <w:r>
        <w:t xml:space="preserve"> и </w:t>
      </w:r>
      <w:hyperlink w:anchor="Par24805" w:history="1">
        <w:r>
          <w:rPr>
            <w:color w:val="0000FF"/>
          </w:rPr>
          <w:t>33 пункта 2</w:t>
        </w:r>
      </w:hyperlink>
      <w:r>
        <w:t xml:space="preserve"> настоящей статьи;</w:t>
      </w:r>
    </w:p>
    <w:p w:rsidR="00BC6C53" w:rsidRDefault="00BC6C53">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ar24823" w:history="1">
        <w:r>
          <w:rPr>
            <w:color w:val="0000FF"/>
          </w:rPr>
          <w:t>подпунктах 45</w:t>
        </w:r>
      </w:hyperlink>
      <w:r>
        <w:t xml:space="preserve"> - </w:t>
      </w:r>
      <w:hyperlink w:anchor="Par24828" w:history="1">
        <w:r>
          <w:rPr>
            <w:color w:val="0000FF"/>
          </w:rPr>
          <w:t>48 пункта 2</w:t>
        </w:r>
      </w:hyperlink>
      <w:r>
        <w:t xml:space="preserve"> настоящей статьи;</w:t>
      </w:r>
    </w:p>
    <w:p w:rsidR="00BC6C53" w:rsidRDefault="00BC6C53">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ar24823" w:history="1">
        <w:r>
          <w:rPr>
            <w:color w:val="0000FF"/>
          </w:rPr>
          <w:t>подпунктах 45</w:t>
        </w:r>
      </w:hyperlink>
      <w:r>
        <w:t xml:space="preserve"> и </w:t>
      </w:r>
      <w:hyperlink w:anchor="Par24826" w:history="1">
        <w:r>
          <w:rPr>
            <w:color w:val="0000FF"/>
          </w:rPr>
          <w:t>47 пункта 2</w:t>
        </w:r>
      </w:hyperlink>
      <w:r>
        <w:t xml:space="preserve"> настоящей статьи;</w:t>
      </w:r>
    </w:p>
    <w:p w:rsidR="00BC6C53" w:rsidRDefault="00BC6C53">
      <w:pPr>
        <w:pStyle w:val="ConsPlusNormal"/>
        <w:jc w:val="both"/>
      </w:pPr>
      <w:r>
        <w:t xml:space="preserve">(абзац введен Федеральным </w:t>
      </w:r>
      <w:hyperlink r:id="rId12646" w:history="1">
        <w:r>
          <w:rPr>
            <w:color w:val="0000FF"/>
          </w:rPr>
          <w:t>законом</w:t>
        </w:r>
      </w:hyperlink>
      <w:r>
        <w:t xml:space="preserve"> от 23.11.2020 N 373-ФЗ)</w:t>
      </w:r>
    </w:p>
    <w:p w:rsidR="00BC6C53" w:rsidRDefault="00BC6C53">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ar24951" w:history="1">
        <w:r>
          <w:rPr>
            <w:color w:val="0000FF"/>
          </w:rPr>
          <w:t>подпунктом 2</w:t>
        </w:r>
      </w:hyperlink>
      <w:r>
        <w:t xml:space="preserve"> настоящего пункта;</w:t>
      </w:r>
    </w:p>
    <w:p w:rsidR="00BC6C53" w:rsidRDefault="00BC6C53">
      <w:pPr>
        <w:pStyle w:val="ConsPlusNormal"/>
        <w:jc w:val="both"/>
      </w:pPr>
      <w:r>
        <w:t xml:space="preserve">(абзац введен Федеральным </w:t>
      </w:r>
      <w:hyperlink r:id="rId12647" w:history="1">
        <w:r>
          <w:rPr>
            <w:color w:val="0000FF"/>
          </w:rPr>
          <w:t>законом</w:t>
        </w:r>
      </w:hyperlink>
      <w:r>
        <w:t xml:space="preserve"> от 23.11.2020 N 373-ФЗ)</w:t>
      </w:r>
    </w:p>
    <w:p w:rsidR="00BC6C53" w:rsidRDefault="00BC6C53">
      <w:pPr>
        <w:pStyle w:val="ConsPlusNormal"/>
        <w:jc w:val="both"/>
      </w:pPr>
      <w:r>
        <w:t xml:space="preserve">(пп. 2.1 введен Федеральным </w:t>
      </w:r>
      <w:hyperlink r:id="rId12648" w:history="1">
        <w:r>
          <w:rPr>
            <w:color w:val="0000FF"/>
          </w:rPr>
          <w:t>законом</w:t>
        </w:r>
      </w:hyperlink>
      <w:r>
        <w:t xml:space="preserve"> от 29.09.2019 N 325-ФЗ)</w:t>
      </w:r>
    </w:p>
    <w:p w:rsidR="00BC6C53" w:rsidRDefault="00BC6C53">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BC6C53" w:rsidRDefault="00BC6C53">
      <w:pPr>
        <w:pStyle w:val="ConsPlusNormal"/>
        <w:jc w:val="both"/>
      </w:pPr>
      <w:r>
        <w:t xml:space="preserve">(в ред. Федерального </w:t>
      </w:r>
      <w:hyperlink r:id="rId12649" w:history="1">
        <w:r>
          <w:rPr>
            <w:color w:val="0000FF"/>
          </w:rPr>
          <w:t>закона</w:t>
        </w:r>
      </w:hyperlink>
      <w:r>
        <w:t xml:space="preserve"> от 23.11.2020 N 373-ФЗ)</w:t>
      </w:r>
    </w:p>
    <w:p w:rsidR="00BC6C53" w:rsidRDefault="00BC6C53">
      <w:pPr>
        <w:pStyle w:val="ConsPlusNormal"/>
        <w:spacing w:before="220"/>
        <w:ind w:firstLine="540"/>
        <w:jc w:val="both"/>
      </w:pPr>
      <w:r>
        <w:t>на единицу средней численности наемных работников;</w:t>
      </w:r>
    </w:p>
    <w:p w:rsidR="00BC6C53" w:rsidRDefault="00BC6C53">
      <w:pPr>
        <w:pStyle w:val="ConsPlusNormal"/>
        <w:spacing w:before="220"/>
        <w:ind w:firstLine="540"/>
        <w:jc w:val="both"/>
      </w:pPr>
      <w:r>
        <w:t>на единицу автотранспортных средств, судов водного транспорта;</w:t>
      </w:r>
    </w:p>
    <w:p w:rsidR="00BC6C53" w:rsidRDefault="00BC6C53">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ar24770" w:history="1">
        <w:r>
          <w:rPr>
            <w:color w:val="0000FF"/>
          </w:rPr>
          <w:t>подпунктах 10</w:t>
        </w:r>
      </w:hyperlink>
      <w:r>
        <w:t xml:space="preserve">, </w:t>
      </w:r>
      <w:hyperlink w:anchor="Par24772" w:history="1">
        <w:r>
          <w:rPr>
            <w:color w:val="0000FF"/>
          </w:rPr>
          <w:t>11</w:t>
        </w:r>
      </w:hyperlink>
      <w:r>
        <w:t xml:space="preserve">, </w:t>
      </w:r>
      <w:hyperlink w:anchor="Par24804" w:history="1">
        <w:r>
          <w:rPr>
            <w:color w:val="0000FF"/>
          </w:rPr>
          <w:t>32</w:t>
        </w:r>
      </w:hyperlink>
      <w:r>
        <w:t xml:space="preserve"> и </w:t>
      </w:r>
      <w:hyperlink w:anchor="Par24805" w:history="1">
        <w:r>
          <w:rPr>
            <w:color w:val="0000FF"/>
          </w:rPr>
          <w:t>33 пункта 2</w:t>
        </w:r>
      </w:hyperlink>
      <w:r>
        <w:t xml:space="preserve"> настоящей статьи;</w:t>
      </w:r>
    </w:p>
    <w:p w:rsidR="00BC6C53" w:rsidRDefault="00BC6C53">
      <w:pPr>
        <w:pStyle w:val="ConsPlusNormal"/>
        <w:spacing w:before="220"/>
        <w:ind w:firstLine="540"/>
        <w:jc w:val="both"/>
      </w:pPr>
      <w:r>
        <w:lastRenderedPageBreak/>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ar24785" w:history="1">
        <w:r>
          <w:rPr>
            <w:color w:val="0000FF"/>
          </w:rPr>
          <w:t>подпункте 19 пункта 2</w:t>
        </w:r>
      </w:hyperlink>
      <w:r>
        <w:t xml:space="preserve"> настоящей статьи;</w:t>
      </w:r>
    </w:p>
    <w:p w:rsidR="00BC6C53" w:rsidRDefault="00BC6C53">
      <w:pPr>
        <w:pStyle w:val="ConsPlusNormal"/>
        <w:jc w:val="both"/>
      </w:pPr>
      <w:r>
        <w:t xml:space="preserve">(в ред. Федерального </w:t>
      </w:r>
      <w:hyperlink r:id="rId12650" w:history="1">
        <w:r>
          <w:rPr>
            <w:color w:val="0000FF"/>
          </w:rPr>
          <w:t>закона</w:t>
        </w:r>
      </w:hyperlink>
      <w:r>
        <w:t xml:space="preserve"> от 23.11.2020 N 373-ФЗ)</w:t>
      </w:r>
    </w:p>
    <w:p w:rsidR="00BC6C53" w:rsidRDefault="00BC6C53">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ar24823" w:history="1">
        <w:r>
          <w:rPr>
            <w:color w:val="0000FF"/>
          </w:rPr>
          <w:t>подпунктах 45</w:t>
        </w:r>
      </w:hyperlink>
      <w:r>
        <w:t xml:space="preserve"> - </w:t>
      </w:r>
      <w:hyperlink w:anchor="Par24828" w:history="1">
        <w:r>
          <w:rPr>
            <w:color w:val="0000FF"/>
          </w:rPr>
          <w:t>48 пункта 2</w:t>
        </w:r>
      </w:hyperlink>
      <w:r>
        <w:t xml:space="preserve"> настоящей статьи;</w:t>
      </w:r>
    </w:p>
    <w:p w:rsidR="00BC6C53" w:rsidRDefault="00BC6C53">
      <w:pPr>
        <w:pStyle w:val="ConsPlusNormal"/>
        <w:spacing w:before="220"/>
        <w:ind w:firstLine="540"/>
        <w:jc w:val="both"/>
      </w:pPr>
      <w:r>
        <w:t xml:space="preserve">в зависимости от территории действия патента с учетом положений </w:t>
      </w:r>
      <w:hyperlink w:anchor="Par24949" w:history="1">
        <w:r>
          <w:rPr>
            <w:color w:val="0000FF"/>
          </w:rPr>
          <w:t>подпункта 1.1</w:t>
        </w:r>
      </w:hyperlink>
      <w:r>
        <w:t xml:space="preserve"> настоящего пункта;</w:t>
      </w:r>
    </w:p>
    <w:p w:rsidR="00BC6C53" w:rsidRDefault="00BC6C53">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ar24862" w:history="1">
        <w:r>
          <w:rPr>
            <w:color w:val="0000FF"/>
          </w:rPr>
          <w:t>подпункте 65 пункта 2</w:t>
        </w:r>
      </w:hyperlink>
      <w:r>
        <w:t xml:space="preserve"> настоящей статьи;</w:t>
      </w:r>
    </w:p>
    <w:p w:rsidR="00BC6C53" w:rsidRDefault="00BC6C53">
      <w:pPr>
        <w:pStyle w:val="ConsPlusNormal"/>
        <w:jc w:val="both"/>
      </w:pPr>
      <w:r>
        <w:t xml:space="preserve">(абзац введен Федеральным </w:t>
      </w:r>
      <w:hyperlink r:id="rId12651" w:history="1">
        <w:r>
          <w:rPr>
            <w:color w:val="0000FF"/>
          </w:rPr>
          <w:t>законом</w:t>
        </w:r>
      </w:hyperlink>
      <w:r>
        <w:t xml:space="preserve"> от 23.11.2020 N 373-ФЗ)</w:t>
      </w:r>
    </w:p>
    <w:p w:rsidR="00BC6C53" w:rsidRDefault="00BC6C53">
      <w:pPr>
        <w:pStyle w:val="ConsPlusNormal"/>
        <w:jc w:val="both"/>
      </w:pPr>
      <w:r>
        <w:t xml:space="preserve">(пп. 3 в ред. Федерального </w:t>
      </w:r>
      <w:hyperlink r:id="rId12652" w:history="1">
        <w:r>
          <w:rPr>
            <w:color w:val="0000FF"/>
          </w:rPr>
          <w:t>закона</w:t>
        </w:r>
      </w:hyperlink>
      <w:r>
        <w:t xml:space="preserve"> от 29.09.2019 N 325-ФЗ)</w:t>
      </w:r>
    </w:p>
    <w:p w:rsidR="00BC6C53" w:rsidRDefault="00BC6C53">
      <w:pPr>
        <w:pStyle w:val="ConsPlusNormal"/>
        <w:spacing w:before="220"/>
        <w:ind w:firstLine="540"/>
        <w:jc w:val="both"/>
      </w:pPr>
      <w:r>
        <w:t xml:space="preserve">4) утратил силу. - Федеральный </w:t>
      </w:r>
      <w:hyperlink r:id="rId12653" w:history="1">
        <w:r>
          <w:rPr>
            <w:color w:val="0000FF"/>
          </w:rPr>
          <w:t>закон</w:t>
        </w:r>
      </w:hyperlink>
      <w:r>
        <w:t xml:space="preserve"> от 23.11.2020 N 373-ФЗ;</w:t>
      </w:r>
    </w:p>
    <w:p w:rsidR="00BC6C53" w:rsidRDefault="00BC6C53">
      <w:pPr>
        <w:pStyle w:val="ConsPlusNormal"/>
        <w:spacing w:before="220"/>
        <w:ind w:firstLine="540"/>
        <w:jc w:val="both"/>
      </w:pPr>
      <w:bookmarkStart w:id="2682" w:name="Par24976"/>
      <w:bookmarkEnd w:id="2682"/>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BC6C53" w:rsidRDefault="00BC6C53">
      <w:pPr>
        <w:pStyle w:val="ConsPlusNormal"/>
        <w:jc w:val="both"/>
      </w:pPr>
      <w:r>
        <w:t xml:space="preserve">(пп. 5 введен Федеральным </w:t>
      </w:r>
      <w:hyperlink r:id="rId12654" w:history="1">
        <w:r>
          <w:rPr>
            <w:color w:val="0000FF"/>
          </w:rPr>
          <w:t>законом</w:t>
        </w:r>
      </w:hyperlink>
      <w:r>
        <w:t xml:space="preserve"> от 06.02.2020 N 8-ФЗ)</w:t>
      </w:r>
    </w:p>
    <w:p w:rsidR="00BC6C53" w:rsidRDefault="00BC6C53">
      <w:pPr>
        <w:pStyle w:val="ConsPlusNormal"/>
        <w:spacing w:before="220"/>
        <w:ind w:firstLine="540"/>
        <w:jc w:val="both"/>
      </w:pPr>
      <w:bookmarkStart w:id="2683" w:name="Par24978"/>
      <w:bookmarkEnd w:id="2683"/>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655" w:history="1">
        <w:r>
          <w:rPr>
            <w:color w:val="0000FF"/>
          </w:rPr>
          <w:t>коэффициент-дефлятор</w:t>
        </w:r>
      </w:hyperlink>
      <w:r>
        <w:t>, установленный на соответствующий календарный год.</w:t>
      </w:r>
    </w:p>
    <w:p w:rsidR="00BC6C53" w:rsidRDefault="00BC6C53">
      <w:pPr>
        <w:pStyle w:val="ConsPlusNormal"/>
        <w:jc w:val="both"/>
      </w:pPr>
      <w:r>
        <w:t xml:space="preserve">(пп. 6 введен Федеральным </w:t>
      </w:r>
      <w:hyperlink r:id="rId12656" w:history="1">
        <w:r>
          <w:rPr>
            <w:color w:val="0000FF"/>
          </w:rPr>
          <w:t>законом</w:t>
        </w:r>
      </w:hyperlink>
      <w:r>
        <w:t xml:space="preserve"> от 31.07.2023 N 389-ФЗ)</w:t>
      </w:r>
    </w:p>
    <w:p w:rsidR="00BC6C53" w:rsidRDefault="00BC6C53">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BC6C53" w:rsidRDefault="00BC6C53">
      <w:pPr>
        <w:pStyle w:val="ConsPlusNormal"/>
        <w:jc w:val="both"/>
      </w:pPr>
      <w:r>
        <w:t xml:space="preserve">(п. 8.1 введен Федеральным </w:t>
      </w:r>
      <w:hyperlink r:id="rId12657" w:history="1">
        <w:r>
          <w:rPr>
            <w:color w:val="0000FF"/>
          </w:rPr>
          <w:t>законом</w:t>
        </w:r>
      </w:hyperlink>
      <w:r>
        <w:t xml:space="preserve"> от 11.06.2021 N 199-ФЗ)</w:t>
      </w:r>
    </w:p>
    <w:p w:rsidR="00BC6C53" w:rsidRDefault="00BC6C53">
      <w:pPr>
        <w:pStyle w:val="ConsPlusNormal"/>
        <w:spacing w:before="220"/>
        <w:ind w:firstLine="540"/>
        <w:jc w:val="both"/>
      </w:pPr>
      <w:r>
        <w:t xml:space="preserve">9. Утратил силу. - Федеральный </w:t>
      </w:r>
      <w:hyperlink r:id="rId12658" w:history="1">
        <w:r>
          <w:rPr>
            <w:color w:val="0000FF"/>
          </w:rPr>
          <w:t>закон</w:t>
        </w:r>
      </w:hyperlink>
      <w:r>
        <w:t xml:space="preserve"> от 23.11.2020 N 373-ФЗ.</w:t>
      </w:r>
    </w:p>
    <w:p w:rsidR="00BC6C53" w:rsidRDefault="00BC6C53">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BC6C53" w:rsidRDefault="00BC6C53">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BC6C53" w:rsidRDefault="00BC6C53">
      <w:pPr>
        <w:pStyle w:val="ConsPlusNormal"/>
        <w:spacing w:before="220"/>
        <w:ind w:firstLine="540"/>
        <w:jc w:val="both"/>
      </w:pPr>
      <w:r>
        <w:t xml:space="preserve">2) </w:t>
      </w:r>
      <w:hyperlink r:id="rId12659" w:history="1">
        <w:r>
          <w:rPr>
            <w:color w:val="0000FF"/>
          </w:rPr>
          <w:t>налога на имущество</w:t>
        </w:r>
      </w:hyperlink>
      <w:r>
        <w:t xml:space="preserve">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ar25840" w:history="1">
        <w:r>
          <w:rPr>
            <w:color w:val="0000FF"/>
          </w:rPr>
          <w:t>пунктом 7 статьи 378.2</w:t>
        </w:r>
      </w:hyperlink>
      <w:r>
        <w:t xml:space="preserve"> настоящего Кодекса с учетом особенностей, предусмотренных </w:t>
      </w:r>
      <w:hyperlink w:anchor="Par25854" w:history="1">
        <w:r>
          <w:rPr>
            <w:color w:val="0000FF"/>
          </w:rPr>
          <w:t>абзацем вторым пункта 10 статьи 378.2</w:t>
        </w:r>
      </w:hyperlink>
      <w:r>
        <w:t xml:space="preserve"> настоящего Кодекса).</w:t>
      </w:r>
    </w:p>
    <w:p w:rsidR="00BC6C53" w:rsidRDefault="00BC6C53">
      <w:pPr>
        <w:pStyle w:val="ConsPlusNormal"/>
        <w:jc w:val="both"/>
      </w:pPr>
      <w:r>
        <w:lastRenderedPageBreak/>
        <w:t xml:space="preserve">(в ред. Федерального </w:t>
      </w:r>
      <w:hyperlink r:id="rId12660" w:history="1">
        <w:r>
          <w:rPr>
            <w:color w:val="0000FF"/>
          </w:rPr>
          <w:t>закона</w:t>
        </w:r>
      </w:hyperlink>
      <w:r>
        <w:t xml:space="preserve"> от 29.11.2014 N 382-ФЗ)</w:t>
      </w:r>
    </w:p>
    <w:p w:rsidR="00BC6C53" w:rsidRDefault="00BC6C53">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BC6C53" w:rsidRDefault="00BC6C53">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BC6C53" w:rsidRDefault="00BC6C53">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BC6C53" w:rsidRDefault="00BC6C53">
      <w:pPr>
        <w:pStyle w:val="ConsPlusNormal"/>
        <w:jc w:val="both"/>
      </w:pPr>
      <w:r>
        <w:t xml:space="preserve">(в ред. Федерального </w:t>
      </w:r>
      <w:hyperlink r:id="rId12661" w:history="1">
        <w:r>
          <w:rPr>
            <w:color w:val="0000FF"/>
          </w:rPr>
          <w:t>закона</w:t>
        </w:r>
      </w:hyperlink>
      <w:r>
        <w:t xml:space="preserve"> от 30.03.2016 N 72-ФЗ)</w:t>
      </w:r>
    </w:p>
    <w:p w:rsidR="00BC6C53" w:rsidRDefault="00BC6C53">
      <w:pPr>
        <w:pStyle w:val="ConsPlusNormal"/>
        <w:spacing w:before="220"/>
        <w:ind w:firstLine="540"/>
        <w:jc w:val="both"/>
      </w:pPr>
      <w:r>
        <w:t xml:space="preserve">3) при осуществлении операций, облагаемых в соответствии со </w:t>
      </w:r>
      <w:hyperlink w:anchor="Par1387" w:history="1">
        <w:r>
          <w:rPr>
            <w:color w:val="0000FF"/>
          </w:rPr>
          <w:t>статьями 161</w:t>
        </w:r>
      </w:hyperlink>
      <w:r>
        <w:t xml:space="preserve"> и </w:t>
      </w:r>
      <w:hyperlink w:anchor="Par3061" w:history="1">
        <w:r>
          <w:rPr>
            <w:color w:val="0000FF"/>
          </w:rPr>
          <w:t>174.1</w:t>
        </w:r>
      </w:hyperlink>
      <w:r>
        <w:t xml:space="preserve"> настоящего Кодекса.</w:t>
      </w:r>
    </w:p>
    <w:p w:rsidR="00BC6C53" w:rsidRDefault="00BC6C53">
      <w:pPr>
        <w:pStyle w:val="ConsPlusNormal"/>
        <w:jc w:val="both"/>
      </w:pPr>
      <w:r>
        <w:t xml:space="preserve">(в ред. Федерального </w:t>
      </w:r>
      <w:hyperlink r:id="rId12662" w:history="1">
        <w:r>
          <w:rPr>
            <w:color w:val="0000FF"/>
          </w:rPr>
          <w:t>закона</w:t>
        </w:r>
      </w:hyperlink>
      <w:r>
        <w:t xml:space="preserve"> от 27.11.2017 N 335-ФЗ)</w:t>
      </w:r>
    </w:p>
    <w:p w:rsidR="00BC6C53" w:rsidRDefault="00BC6C53">
      <w:pPr>
        <w:pStyle w:val="ConsPlusNormal"/>
        <w:spacing w:before="220"/>
        <w:ind w:firstLine="540"/>
        <w:jc w:val="both"/>
      </w:pPr>
      <w:r>
        <w:t xml:space="preserve">12. </w:t>
      </w:r>
      <w:hyperlink r:id="rId12663"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346.44. Налогоплательщики</w:t>
      </w:r>
    </w:p>
    <w:p w:rsidR="00BC6C53" w:rsidRDefault="00BC6C53">
      <w:pPr>
        <w:pStyle w:val="ConsPlusNormal"/>
        <w:jc w:val="both"/>
      </w:pPr>
    </w:p>
    <w:p w:rsidR="00BC6C53" w:rsidRDefault="00BC6C53">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BC6C53" w:rsidRDefault="00BC6C53">
      <w:pPr>
        <w:pStyle w:val="ConsPlusNormal"/>
        <w:spacing w:before="220"/>
        <w:ind w:firstLine="540"/>
        <w:jc w:val="both"/>
      </w:pPr>
      <w:r>
        <w:t xml:space="preserve">2. </w:t>
      </w:r>
      <w:hyperlink r:id="rId12664" w:history="1">
        <w:r>
          <w:rPr>
            <w:color w:val="0000FF"/>
          </w:rPr>
          <w:t>Переход</w:t>
        </w:r>
      </w:hyperlink>
      <w: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346.45. Порядок и условия начала и прекращения применения патентной системы налогообложения</w:t>
      </w:r>
    </w:p>
    <w:p w:rsidR="00BC6C53" w:rsidRDefault="00BC6C53">
      <w:pPr>
        <w:pStyle w:val="ConsPlusNormal"/>
        <w:jc w:val="both"/>
      </w:pPr>
    </w:p>
    <w:p w:rsidR="00BC6C53" w:rsidRDefault="00BC6C53">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ar24976" w:history="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BC6C53" w:rsidRDefault="00BC6C53">
      <w:pPr>
        <w:pStyle w:val="ConsPlusNormal"/>
        <w:jc w:val="both"/>
      </w:pPr>
      <w:r>
        <w:t xml:space="preserve">(в ред. Федеральных законов от 06.02.2020 </w:t>
      </w:r>
      <w:hyperlink r:id="rId12665" w:history="1">
        <w:r>
          <w:rPr>
            <w:color w:val="0000FF"/>
          </w:rPr>
          <w:t>N 8-ФЗ</w:t>
        </w:r>
      </w:hyperlink>
      <w:r>
        <w:t xml:space="preserve">, от 11.06.2021 </w:t>
      </w:r>
      <w:hyperlink r:id="rId12666" w:history="1">
        <w:r>
          <w:rPr>
            <w:color w:val="0000FF"/>
          </w:rPr>
          <w:t>N 199-ФЗ</w:t>
        </w:r>
      </w:hyperlink>
      <w:r>
        <w:t>)</w:t>
      </w:r>
    </w:p>
    <w:p w:rsidR="00BC6C53" w:rsidRDefault="00BC6C53">
      <w:pPr>
        <w:pStyle w:val="ConsPlusNormal"/>
        <w:spacing w:before="220"/>
        <w:ind w:firstLine="540"/>
        <w:jc w:val="both"/>
      </w:pPr>
      <w:hyperlink r:id="rId12667" w:history="1">
        <w:r>
          <w:rPr>
            <w:color w:val="0000FF"/>
          </w:rPr>
          <w:t>Форма</w:t>
        </w:r>
      </w:hyperlink>
      <w:r>
        <w:t xml:space="preserve"> патента и </w:t>
      </w:r>
      <w:hyperlink r:id="rId12668"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12669" w:history="1">
        <w:r>
          <w:rPr>
            <w:color w:val="0000FF"/>
          </w:rPr>
          <w:t>закона</w:t>
        </w:r>
      </w:hyperlink>
      <w:r>
        <w:t xml:space="preserve"> от 21.07.2014 N 244-ФЗ)</w:t>
      </w:r>
    </w:p>
    <w:p w:rsidR="00BC6C53" w:rsidRDefault="00BC6C53">
      <w:pPr>
        <w:pStyle w:val="ConsPlusNormal"/>
        <w:spacing w:before="220"/>
        <w:ind w:firstLine="540"/>
        <w:jc w:val="both"/>
      </w:pPr>
      <w:r>
        <w:t>Патент действует на всей территории федеральной территории "Сириус".</w:t>
      </w:r>
    </w:p>
    <w:p w:rsidR="00BC6C53" w:rsidRDefault="00BC6C53">
      <w:pPr>
        <w:pStyle w:val="ConsPlusNormal"/>
        <w:jc w:val="both"/>
      </w:pPr>
      <w:r>
        <w:t xml:space="preserve">(абзац введен Федеральным </w:t>
      </w:r>
      <w:hyperlink r:id="rId12670" w:history="1">
        <w:r>
          <w:rPr>
            <w:color w:val="0000FF"/>
          </w:rPr>
          <w:t>законом</w:t>
        </w:r>
      </w:hyperlink>
      <w:r>
        <w:t xml:space="preserve"> от 11.06.2021 N 199-ФЗ)</w:t>
      </w:r>
    </w:p>
    <w:p w:rsidR="00BC6C53" w:rsidRDefault="00BC6C53">
      <w:pPr>
        <w:pStyle w:val="ConsPlusNormal"/>
        <w:spacing w:before="220"/>
        <w:ind w:firstLine="540"/>
        <w:jc w:val="both"/>
      </w:pPr>
      <w:r>
        <w:t xml:space="preserve">Абзац утратил силу. - Федеральный </w:t>
      </w:r>
      <w:hyperlink r:id="rId12671" w:history="1">
        <w:r>
          <w:rPr>
            <w:color w:val="0000FF"/>
          </w:rPr>
          <w:t>закон</w:t>
        </w:r>
      </w:hyperlink>
      <w:r>
        <w:t xml:space="preserve"> от 02.12.2013 N 334-ФЗ.</w:t>
      </w:r>
    </w:p>
    <w:p w:rsidR="00BC6C53" w:rsidRDefault="00BC6C53">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ar24949" w:history="1">
        <w:r>
          <w:rPr>
            <w:color w:val="0000FF"/>
          </w:rPr>
          <w:t xml:space="preserve">подпунктом 1.1 пункта 8 </w:t>
        </w:r>
        <w:r>
          <w:rPr>
            <w:color w:val="0000FF"/>
          </w:rPr>
          <w:lastRenderedPageBreak/>
          <w:t>статьи 346.43</w:t>
        </w:r>
      </w:hyperlink>
      <w:r>
        <w:t xml:space="preserve"> настоящего Кодекса. В патенте должно содержаться указание на территорию его действия.</w:t>
      </w:r>
    </w:p>
    <w:p w:rsidR="00BC6C53" w:rsidRDefault="00BC6C53">
      <w:pPr>
        <w:pStyle w:val="ConsPlusNormal"/>
        <w:jc w:val="both"/>
      </w:pPr>
      <w:r>
        <w:t xml:space="preserve">(в ред. Федеральных законов от 21.07.2014 </w:t>
      </w:r>
      <w:hyperlink r:id="rId12672" w:history="1">
        <w:r>
          <w:rPr>
            <w:color w:val="0000FF"/>
          </w:rPr>
          <w:t>N 244-ФЗ</w:t>
        </w:r>
      </w:hyperlink>
      <w:r>
        <w:t xml:space="preserve">, от 11.06.2021 </w:t>
      </w:r>
      <w:hyperlink r:id="rId12673" w:history="1">
        <w:r>
          <w:rPr>
            <w:color w:val="0000FF"/>
          </w:rPr>
          <w:t>N 199-ФЗ</w:t>
        </w:r>
      </w:hyperlink>
      <w:r>
        <w:t>)</w:t>
      </w:r>
    </w:p>
    <w:p w:rsidR="00BC6C53" w:rsidRDefault="00BC6C53">
      <w:pPr>
        <w:pStyle w:val="ConsPlusNormal"/>
        <w:spacing w:before="220"/>
        <w:ind w:firstLine="540"/>
        <w:jc w:val="both"/>
      </w:pPr>
      <w:r>
        <w:t>Индивидуальный предприниматель вправе получить несколько патентов.</w:t>
      </w:r>
    </w:p>
    <w:p w:rsidR="00BC6C53" w:rsidRDefault="00BC6C53">
      <w:pPr>
        <w:pStyle w:val="ConsPlusNormal"/>
        <w:jc w:val="both"/>
      </w:pPr>
      <w:r>
        <w:t xml:space="preserve">(в ред. Федерального </w:t>
      </w:r>
      <w:hyperlink r:id="rId12674" w:history="1">
        <w:r>
          <w:rPr>
            <w:color w:val="0000FF"/>
          </w:rPr>
          <w:t>закона</w:t>
        </w:r>
      </w:hyperlink>
      <w:r>
        <w:t xml:space="preserve"> от 21.07.2014 N 244-ФЗ)</w:t>
      </w:r>
    </w:p>
    <w:p w:rsidR="00BC6C53" w:rsidRDefault="00BC6C53">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12675" w:history="1">
        <w:r>
          <w:rPr>
            <w:color w:val="0000FF"/>
          </w:rPr>
          <w:t>заявление</w:t>
        </w:r>
      </w:hyperlink>
      <w: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24770" w:history="1">
        <w:r>
          <w:rPr>
            <w:color w:val="0000FF"/>
          </w:rPr>
          <w:t>подпунктах 10</w:t>
        </w:r>
      </w:hyperlink>
      <w:r>
        <w:t xml:space="preserve">, </w:t>
      </w:r>
      <w:hyperlink w:anchor="Par24772" w:history="1">
        <w:r>
          <w:rPr>
            <w:color w:val="0000FF"/>
          </w:rPr>
          <w:t>11</w:t>
        </w:r>
      </w:hyperlink>
      <w:r>
        <w:t xml:space="preserve">, </w:t>
      </w:r>
      <w:hyperlink w:anchor="Par24804" w:history="1">
        <w:r>
          <w:rPr>
            <w:color w:val="0000FF"/>
          </w:rPr>
          <w:t>32</w:t>
        </w:r>
      </w:hyperlink>
      <w:r>
        <w:t xml:space="preserve">, </w:t>
      </w:r>
      <w:hyperlink w:anchor="Par24805" w:history="1">
        <w:r>
          <w:rPr>
            <w:color w:val="0000FF"/>
          </w:rPr>
          <w:t>33</w:t>
        </w:r>
      </w:hyperlink>
      <w:r>
        <w:t xml:space="preserve"> и </w:t>
      </w:r>
      <w:hyperlink w:anchor="Par24825" w:history="1">
        <w:r>
          <w:rPr>
            <w:color w:val="0000FF"/>
          </w:rPr>
          <w:t>подпункте 46</w:t>
        </w:r>
      </w:hyperlink>
      <w:r>
        <w:t xml:space="preserve"> (в части, касающейся развозной и разносной розничной торговли) </w:t>
      </w:r>
      <w:hyperlink w:anchor="Par2475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ar24949"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ar25015" w:history="1">
        <w:r>
          <w:rPr>
            <w:color w:val="0000FF"/>
          </w:rPr>
          <w:t>абзацем вторым</w:t>
        </w:r>
      </w:hyperlink>
      <w:r>
        <w:t xml:space="preserve"> настоящего пункта.</w:t>
      </w:r>
    </w:p>
    <w:p w:rsidR="00BC6C53" w:rsidRDefault="00BC6C53">
      <w:pPr>
        <w:pStyle w:val="ConsPlusNormal"/>
        <w:jc w:val="both"/>
      </w:pPr>
      <w:r>
        <w:t xml:space="preserve">(в ред. Федеральных законов от 02.12.2013 </w:t>
      </w:r>
      <w:hyperlink r:id="rId12676" w:history="1">
        <w:r>
          <w:rPr>
            <w:color w:val="0000FF"/>
          </w:rPr>
          <w:t>N 334-ФЗ</w:t>
        </w:r>
      </w:hyperlink>
      <w:r>
        <w:t xml:space="preserve">, от 21.07.2014 </w:t>
      </w:r>
      <w:hyperlink r:id="rId12677" w:history="1">
        <w:r>
          <w:rPr>
            <w:color w:val="0000FF"/>
          </w:rPr>
          <w:t>N 244-ФЗ</w:t>
        </w:r>
      </w:hyperlink>
      <w:r>
        <w:t xml:space="preserve">, от 30.11.2016 </w:t>
      </w:r>
      <w:hyperlink r:id="rId12678" w:history="1">
        <w:r>
          <w:rPr>
            <w:color w:val="0000FF"/>
          </w:rPr>
          <w:t>N 401-ФЗ</w:t>
        </w:r>
      </w:hyperlink>
      <w:r>
        <w:t xml:space="preserve">, от 11.06.2021 </w:t>
      </w:r>
      <w:hyperlink r:id="rId12679" w:history="1">
        <w:r>
          <w:rPr>
            <w:color w:val="0000FF"/>
          </w:rPr>
          <w:t>N 199-ФЗ</w:t>
        </w:r>
      </w:hyperlink>
      <w:r>
        <w:t xml:space="preserve">, от 21.11.2022 </w:t>
      </w:r>
      <w:hyperlink r:id="rId12680" w:history="1">
        <w:r>
          <w:rPr>
            <w:color w:val="0000FF"/>
          </w:rPr>
          <w:t>N 443-ФЗ</w:t>
        </w:r>
      </w:hyperlink>
      <w:r>
        <w:t>)</w:t>
      </w:r>
    </w:p>
    <w:p w:rsidR="00BC6C53" w:rsidRDefault="00BC6C53">
      <w:pPr>
        <w:pStyle w:val="ConsPlusNormal"/>
        <w:spacing w:before="220"/>
        <w:ind w:firstLine="540"/>
        <w:jc w:val="both"/>
      </w:pPr>
      <w:bookmarkStart w:id="2684" w:name="Par25015"/>
      <w:bookmarkEnd w:id="2684"/>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ar25017" w:history="1">
        <w:r>
          <w:rPr>
            <w:color w:val="0000FF"/>
          </w:rPr>
          <w:t>абзацем третьим</w:t>
        </w:r>
      </w:hyperlink>
      <w:r>
        <w:t xml:space="preserve"> настоящего пункта.</w:t>
      </w:r>
    </w:p>
    <w:p w:rsidR="00BC6C53" w:rsidRDefault="00BC6C53">
      <w:pPr>
        <w:pStyle w:val="ConsPlusNormal"/>
        <w:jc w:val="both"/>
      </w:pPr>
      <w:r>
        <w:t xml:space="preserve">(абзац введен Федеральным </w:t>
      </w:r>
      <w:hyperlink r:id="rId12681" w:history="1">
        <w:r>
          <w:rPr>
            <w:color w:val="0000FF"/>
          </w:rPr>
          <w:t>законом</w:t>
        </w:r>
      </w:hyperlink>
      <w:r>
        <w:t xml:space="preserve"> от 30.11.2016 N 401-ФЗ)</w:t>
      </w:r>
    </w:p>
    <w:p w:rsidR="00BC6C53" w:rsidRDefault="00BC6C53">
      <w:pPr>
        <w:pStyle w:val="ConsPlusNormal"/>
        <w:spacing w:before="220"/>
        <w:ind w:firstLine="540"/>
        <w:jc w:val="both"/>
      </w:pPr>
      <w:bookmarkStart w:id="2685" w:name="Par25017"/>
      <w:bookmarkEnd w:id="2685"/>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BC6C53" w:rsidRDefault="00BC6C53">
      <w:pPr>
        <w:pStyle w:val="ConsPlusNormal"/>
        <w:jc w:val="both"/>
      </w:pPr>
      <w:r>
        <w:lastRenderedPageBreak/>
        <w:t xml:space="preserve">(абзац введен Федеральным </w:t>
      </w:r>
      <w:hyperlink r:id="rId12682" w:history="1">
        <w:r>
          <w:rPr>
            <w:color w:val="0000FF"/>
          </w:rPr>
          <w:t>законом</w:t>
        </w:r>
      </w:hyperlink>
      <w:r>
        <w:t xml:space="preserve"> от 02.12.2013 N 334-ФЗ; в ред. Федерального </w:t>
      </w:r>
      <w:hyperlink r:id="rId12683" w:history="1">
        <w:r>
          <w:rPr>
            <w:color w:val="0000FF"/>
          </w:rPr>
          <w:t>закона</w:t>
        </w:r>
      </w:hyperlink>
      <w:r>
        <w:t xml:space="preserve"> от 11.06.2021 N 199-ФЗ)</w:t>
      </w:r>
    </w:p>
    <w:p w:rsidR="00BC6C53" w:rsidRDefault="00BC6C53">
      <w:pPr>
        <w:pStyle w:val="ConsPlusNormal"/>
        <w:spacing w:before="220"/>
        <w:ind w:firstLine="540"/>
        <w:jc w:val="both"/>
      </w:pPr>
      <w:r>
        <w:t xml:space="preserve">В случае уменьшения количества используемых в предпринимательской деятельности объектов (физических показателей), указанных в патенте, индивидуальный предприниматель вправе подать заявление на получение нового патента взамен ранее выданного патента в течение 10 дней со дня изменения физических показателей, характеризующих предпринимательскую деятельность. При этом сумма налога по ранее выданному патенту пересчитывается исходя из срока действия данного патента, исчисляемого с даты начала его действия до даты, предшествующей дате начала действия нового патента, в порядке, установленном </w:t>
      </w:r>
      <w:hyperlink w:anchor="Par25147" w:history="1">
        <w:r>
          <w:rPr>
            <w:color w:val="0000FF"/>
          </w:rPr>
          <w:t>абзацем третьим пункта 1 статьи 346.51</w:t>
        </w:r>
      </w:hyperlink>
      <w:r>
        <w:t xml:space="preserve"> настоящего Кодекса.</w:t>
      </w:r>
    </w:p>
    <w:p w:rsidR="00BC6C53" w:rsidRDefault="00BC6C53">
      <w:pPr>
        <w:pStyle w:val="ConsPlusNormal"/>
        <w:jc w:val="both"/>
      </w:pPr>
      <w:r>
        <w:t xml:space="preserve">(абзац введен Федеральным </w:t>
      </w:r>
      <w:hyperlink r:id="rId12684" w:history="1">
        <w:r>
          <w:rPr>
            <w:color w:val="0000FF"/>
          </w:rPr>
          <w:t>законом</w:t>
        </w:r>
      </w:hyperlink>
      <w:r>
        <w:t xml:space="preserve"> от 28.11.2025 N 425-ФЗ)</w:t>
      </w:r>
    </w:p>
    <w:p w:rsidR="00BC6C53" w:rsidRDefault="00BC6C53">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BC6C53" w:rsidRDefault="00BC6C53">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ar25017"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685" w:history="1">
        <w:r>
          <w:rPr>
            <w:color w:val="0000FF"/>
          </w:rPr>
          <w:t>уведомление</w:t>
        </w:r>
      </w:hyperlink>
      <w:r>
        <w:t xml:space="preserve"> об отказе в выдаче патента.</w:t>
      </w:r>
    </w:p>
    <w:p w:rsidR="00BC6C53" w:rsidRDefault="00BC6C53">
      <w:pPr>
        <w:pStyle w:val="ConsPlusNormal"/>
        <w:jc w:val="both"/>
      </w:pPr>
      <w:r>
        <w:t xml:space="preserve">(в ред. Федерального </w:t>
      </w:r>
      <w:hyperlink r:id="rId12686" w:history="1">
        <w:r>
          <w:rPr>
            <w:color w:val="0000FF"/>
          </w:rPr>
          <w:t>закона</w:t>
        </w:r>
      </w:hyperlink>
      <w:r>
        <w:t xml:space="preserve"> от 30.11.2016 N 401-ФЗ)</w:t>
      </w:r>
    </w:p>
    <w:p w:rsidR="00BC6C53" w:rsidRDefault="00BC6C53">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BC6C53" w:rsidRDefault="00BC6C53">
      <w:pPr>
        <w:pStyle w:val="ConsPlusNormal"/>
        <w:jc w:val="both"/>
      </w:pPr>
      <w:r>
        <w:t xml:space="preserve">(п. 3 в ред. Федерального </w:t>
      </w:r>
      <w:hyperlink r:id="rId12687" w:history="1">
        <w:r>
          <w:rPr>
            <w:color w:val="0000FF"/>
          </w:rPr>
          <w:t>закона</w:t>
        </w:r>
      </w:hyperlink>
      <w:r>
        <w:t xml:space="preserve"> от 02.12.2013 N 334-ФЗ)</w:t>
      </w:r>
    </w:p>
    <w:p w:rsidR="00BC6C53" w:rsidRDefault="00BC6C53">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BC6C53" w:rsidRDefault="00BC6C53">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ar24746" w:history="1">
        <w:r>
          <w:rPr>
            <w:color w:val="0000FF"/>
          </w:rPr>
          <w:t>статьей 346.43</w:t>
        </w:r>
      </w:hyperlink>
      <w:r>
        <w:t xml:space="preserve"> настоящего Кодекса введена патентная система налогообложения;</w:t>
      </w:r>
    </w:p>
    <w:p w:rsidR="00BC6C53" w:rsidRDefault="00BC6C53">
      <w:pPr>
        <w:pStyle w:val="ConsPlusNormal"/>
        <w:jc w:val="both"/>
      </w:pPr>
      <w:r>
        <w:t xml:space="preserve">(в ред. Федерального </w:t>
      </w:r>
      <w:hyperlink r:id="rId12688" w:history="1">
        <w:r>
          <w:rPr>
            <w:color w:val="0000FF"/>
          </w:rPr>
          <w:t>закона</w:t>
        </w:r>
      </w:hyperlink>
      <w:r>
        <w:t xml:space="preserve"> от 11.06.2021 N 199-ФЗ)</w:t>
      </w:r>
    </w:p>
    <w:p w:rsidR="00BC6C53" w:rsidRDefault="00BC6C53">
      <w:pPr>
        <w:pStyle w:val="ConsPlusNormal"/>
        <w:spacing w:before="220"/>
        <w:ind w:firstLine="540"/>
        <w:jc w:val="both"/>
      </w:pPr>
      <w:r>
        <w:t xml:space="preserve">2) указание срока действия патента, не соответствующего </w:t>
      </w:r>
      <w:hyperlink w:anchor="Par25035" w:history="1">
        <w:r>
          <w:rPr>
            <w:color w:val="0000FF"/>
          </w:rPr>
          <w:t>пункту 5</w:t>
        </w:r>
      </w:hyperlink>
      <w:r>
        <w:t xml:space="preserve"> настоящей статьи;</w:t>
      </w:r>
    </w:p>
    <w:p w:rsidR="00BC6C53" w:rsidRDefault="00BC6C53">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ar25059" w:history="1">
        <w:r>
          <w:rPr>
            <w:color w:val="0000FF"/>
          </w:rPr>
          <w:t>абзацем вторым пункта 8</w:t>
        </w:r>
      </w:hyperlink>
      <w:r>
        <w:t xml:space="preserve"> настоящей статьи;</w:t>
      </w:r>
    </w:p>
    <w:p w:rsidR="00BC6C53" w:rsidRDefault="00BC6C53">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BC6C53" w:rsidRDefault="00BC6C53">
      <w:pPr>
        <w:pStyle w:val="ConsPlusNormal"/>
        <w:jc w:val="both"/>
      </w:pPr>
      <w:r>
        <w:t xml:space="preserve">(в ред. Федерального </w:t>
      </w:r>
      <w:hyperlink r:id="rId12689" w:history="1">
        <w:r>
          <w:rPr>
            <w:color w:val="0000FF"/>
          </w:rPr>
          <w:t>закона</w:t>
        </w:r>
      </w:hyperlink>
      <w:r>
        <w:t xml:space="preserve"> от 02.12.2013 N 334-ФЗ)</w:t>
      </w:r>
    </w:p>
    <w:p w:rsidR="00BC6C53" w:rsidRDefault="00BC6C53">
      <w:pPr>
        <w:pStyle w:val="ConsPlusNormal"/>
        <w:spacing w:before="220"/>
        <w:ind w:firstLine="540"/>
        <w:jc w:val="both"/>
      </w:pPr>
      <w:r>
        <w:t>5) незаполнение обязательных полей в заявлении на получение патента.</w:t>
      </w:r>
    </w:p>
    <w:p w:rsidR="00BC6C53" w:rsidRDefault="00BC6C53">
      <w:pPr>
        <w:pStyle w:val="ConsPlusNormal"/>
        <w:jc w:val="both"/>
      </w:pPr>
      <w:r>
        <w:t xml:space="preserve">(пп. 5 введен Федеральным </w:t>
      </w:r>
      <w:hyperlink r:id="rId12690" w:history="1">
        <w:r>
          <w:rPr>
            <w:color w:val="0000FF"/>
          </w:rPr>
          <w:t>законом</w:t>
        </w:r>
      </w:hyperlink>
      <w:r>
        <w:t xml:space="preserve"> от 21.07.2014 N 244-ФЗ)</w:t>
      </w:r>
    </w:p>
    <w:p w:rsidR="00BC6C53" w:rsidRDefault="00BC6C53">
      <w:pPr>
        <w:pStyle w:val="ConsPlusNormal"/>
        <w:spacing w:before="220"/>
        <w:ind w:firstLine="540"/>
        <w:jc w:val="both"/>
      </w:pPr>
      <w:bookmarkStart w:id="2686" w:name="Par25035"/>
      <w:bookmarkEnd w:id="2686"/>
      <w:r>
        <w:t xml:space="preserve">5. </w:t>
      </w:r>
      <w:hyperlink r:id="rId12691"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BC6C53" w:rsidRDefault="00BC6C53">
      <w:pPr>
        <w:pStyle w:val="ConsPlusNormal"/>
        <w:jc w:val="both"/>
      </w:pPr>
      <w:r>
        <w:t xml:space="preserve">(в ред. Федерального </w:t>
      </w:r>
      <w:hyperlink r:id="rId12692" w:history="1">
        <w:r>
          <w:rPr>
            <w:color w:val="0000FF"/>
          </w:rPr>
          <w:t>закона</w:t>
        </w:r>
      </w:hyperlink>
      <w:r>
        <w:t xml:space="preserve"> от 21.11.2022 N 443-ФЗ)</w:t>
      </w:r>
    </w:p>
    <w:p w:rsidR="00BC6C53" w:rsidRDefault="00BC6C53">
      <w:pPr>
        <w:pStyle w:val="ConsPlusNormal"/>
        <w:spacing w:before="220"/>
        <w:ind w:firstLine="540"/>
        <w:jc w:val="both"/>
      </w:pPr>
      <w:bookmarkStart w:id="2687" w:name="Par25037"/>
      <w:bookmarkEnd w:id="2687"/>
      <w:r>
        <w:t xml:space="preserve">6. Налогоплательщик считается утратившим право на применение патентной системы </w:t>
      </w:r>
      <w:r>
        <w:lastRenderedPageBreak/>
        <w:t>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BC6C53" w:rsidRDefault="00BC6C53">
      <w:pPr>
        <w:pStyle w:val="ConsPlusNormal"/>
        <w:jc w:val="both"/>
      </w:pPr>
      <w:r>
        <w:t xml:space="preserve">(в ред. Федерального </w:t>
      </w:r>
      <w:hyperlink r:id="rId12693" w:history="1">
        <w:r>
          <w:rPr>
            <w:color w:val="0000FF"/>
          </w:rPr>
          <w:t>закона</w:t>
        </w:r>
      </w:hyperlink>
      <w:r>
        <w:t xml:space="preserve"> от 30.11.2016 N 401-ФЗ)</w:t>
      </w:r>
    </w:p>
    <w:p w:rsidR="00BC6C53" w:rsidRDefault="00BC6C53">
      <w:pPr>
        <w:pStyle w:val="ConsPlusNormal"/>
        <w:spacing w:before="220"/>
        <w:ind w:firstLine="540"/>
        <w:jc w:val="both"/>
      </w:pPr>
      <w:bookmarkStart w:id="2688" w:name="Par25039"/>
      <w:bookmarkEnd w:id="2688"/>
      <w: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anchor="Par987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w:t>
      </w:r>
      <w:hyperlink r:id="rId12694" w:history="1">
        <w:r>
          <w:rPr>
            <w:color w:val="0000FF"/>
          </w:rPr>
          <w:t>превысили</w:t>
        </w:r>
      </w:hyperlink>
      <w:r>
        <w:t xml:space="preserve"> 10 миллионов рублей, если иное не установлено настоящим подпунктом.</w:t>
      </w:r>
    </w:p>
    <w:p w:rsidR="00BC6C53" w:rsidRDefault="00BC6C53">
      <w:pPr>
        <w:pStyle w:val="ConsPlusNormal"/>
        <w:spacing w:before="22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2026 год, если доходы налогоплательщика от реализации, определяемые в соответствии со </w:t>
      </w:r>
      <w:hyperlink w:anchor="Par987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2025 год или в течение 2026 года превысили 20 миллионов рублей.</w:t>
      </w:r>
    </w:p>
    <w:p w:rsidR="00BC6C53" w:rsidRDefault="00BC6C53">
      <w:pPr>
        <w:pStyle w:val="ConsPlusNormal"/>
        <w:spacing w:before="22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2027 год, если доходы налогоплательщика от реализации, определяемые в соответствии со </w:t>
      </w:r>
      <w:hyperlink w:anchor="Par987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2026 год или в течение 2027 года превысили 15 миллионов рублей;</w:t>
      </w:r>
    </w:p>
    <w:p w:rsidR="00BC6C53" w:rsidRDefault="00BC6C53">
      <w:pPr>
        <w:pStyle w:val="ConsPlusNormal"/>
        <w:jc w:val="both"/>
      </w:pPr>
      <w:r>
        <w:t xml:space="preserve">(пп. 1 в ред. Федерального </w:t>
      </w:r>
      <w:hyperlink r:id="rId12695" w:history="1">
        <w:r>
          <w:rPr>
            <w:color w:val="0000FF"/>
          </w:rPr>
          <w:t>закона</w:t>
        </w:r>
      </w:hyperlink>
      <w:r>
        <w:t xml:space="preserve"> от 28.11.2025 N 425-ФЗ)</w:t>
      </w:r>
    </w:p>
    <w:p w:rsidR="00BC6C53" w:rsidRDefault="00BC6C53">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ar24923" w:history="1">
        <w:r>
          <w:rPr>
            <w:color w:val="0000FF"/>
          </w:rPr>
          <w:t>пунктами 5</w:t>
        </w:r>
      </w:hyperlink>
      <w:r>
        <w:t xml:space="preserve"> и </w:t>
      </w:r>
      <w:hyperlink w:anchor="Par24925" w:history="1">
        <w:r>
          <w:rPr>
            <w:color w:val="0000FF"/>
          </w:rPr>
          <w:t>6 статьи 346.43</w:t>
        </w:r>
      </w:hyperlink>
      <w:r>
        <w:t xml:space="preserve"> настоящего Кодекса;</w:t>
      </w:r>
    </w:p>
    <w:p w:rsidR="00BC6C53" w:rsidRDefault="00BC6C53">
      <w:pPr>
        <w:pStyle w:val="ConsPlusNormal"/>
        <w:jc w:val="both"/>
      </w:pPr>
      <w:r>
        <w:t xml:space="preserve">(в ред. Федерального </w:t>
      </w:r>
      <w:hyperlink r:id="rId12696" w:history="1">
        <w:r>
          <w:rPr>
            <w:color w:val="0000FF"/>
          </w:rPr>
          <w:t>закона</w:t>
        </w:r>
      </w:hyperlink>
      <w:r>
        <w:t xml:space="preserve"> от 06.02.2020 N 8-ФЗ)</w:t>
      </w:r>
    </w:p>
    <w:p w:rsidR="00BC6C53" w:rsidRDefault="00BC6C53">
      <w:pPr>
        <w:pStyle w:val="ConsPlusNormal"/>
        <w:spacing w:before="220"/>
        <w:ind w:firstLine="540"/>
        <w:jc w:val="both"/>
      </w:pPr>
      <w:r>
        <w:t xml:space="preserve">3) утратил силу с 1 января 2017 года. - Федеральный </w:t>
      </w:r>
      <w:hyperlink r:id="rId12697" w:history="1">
        <w:r>
          <w:rPr>
            <w:color w:val="0000FF"/>
          </w:rPr>
          <w:t>закон</w:t>
        </w:r>
      </w:hyperlink>
      <w:r>
        <w:t xml:space="preserve"> от 30.11.2016 N 401-ФЗ;</w:t>
      </w:r>
    </w:p>
    <w:p w:rsidR="00BC6C53" w:rsidRDefault="00BC6C53">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ar24823" w:history="1">
        <w:r>
          <w:rPr>
            <w:color w:val="0000FF"/>
          </w:rPr>
          <w:t>подпунктах 45</w:t>
        </w:r>
      </w:hyperlink>
      <w:r>
        <w:t xml:space="preserve"> и </w:t>
      </w:r>
      <w:hyperlink w:anchor="Par24825"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ar24896" w:history="1">
        <w:r>
          <w:rPr>
            <w:color w:val="0000FF"/>
          </w:rPr>
          <w:t>подпунктом 1 пункта 3 статьи 346.43</w:t>
        </w:r>
      </w:hyperlink>
      <w:r>
        <w:t xml:space="preserve"> настоящего Кодекса.</w:t>
      </w:r>
    </w:p>
    <w:p w:rsidR="00BC6C53" w:rsidRDefault="00BC6C53">
      <w:pPr>
        <w:pStyle w:val="ConsPlusNormal"/>
        <w:jc w:val="both"/>
      </w:pPr>
      <w:r>
        <w:t xml:space="preserve">(пп. 4 введен Федеральным </w:t>
      </w:r>
      <w:hyperlink r:id="rId12698" w:history="1">
        <w:r>
          <w:rPr>
            <w:color w:val="0000FF"/>
          </w:rPr>
          <w:t>законом</w:t>
        </w:r>
      </w:hyperlink>
      <w:r>
        <w:t xml:space="preserve"> от 29.09.2019 N 325-ФЗ)</w:t>
      </w:r>
    </w:p>
    <w:p w:rsidR="00BC6C53" w:rsidRDefault="00BC6C53">
      <w:pPr>
        <w:pStyle w:val="ConsPlusNormal"/>
        <w:spacing w:before="220"/>
        <w:ind w:firstLine="540"/>
        <w:jc w:val="both"/>
      </w:pPr>
      <w:r>
        <w:t>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BC6C53" w:rsidRDefault="00BC6C53">
      <w:pPr>
        <w:pStyle w:val="ConsPlusNormal"/>
        <w:jc w:val="both"/>
      </w:pPr>
      <w:r>
        <w:t xml:space="preserve">(в ред. Федерального </w:t>
      </w:r>
      <w:hyperlink r:id="rId12699" w:history="1">
        <w:r>
          <w:rPr>
            <w:color w:val="0000FF"/>
          </w:rPr>
          <w:t>закона</w:t>
        </w:r>
      </w:hyperlink>
      <w:r>
        <w:t xml:space="preserve"> от 29.10.2024 N 362-ФЗ)</w:t>
      </w:r>
    </w:p>
    <w:p w:rsidR="00BC6C53" w:rsidRDefault="00BC6C53">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25037"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w:t>
      </w:r>
      <w:r>
        <w:lastRenderedPageBreak/>
        <w:t>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BC6C53" w:rsidRDefault="00BC6C53">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25037"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BC6C53" w:rsidRDefault="00BC6C53">
      <w:pPr>
        <w:pStyle w:val="ConsPlusNormal"/>
        <w:spacing w:before="220"/>
        <w:ind w:firstLine="540"/>
        <w:jc w:val="both"/>
      </w:pPr>
      <w:r>
        <w:t xml:space="preserve">Индивидуальный предприниматель, утративший право на применение патентной системы налогообложения и начавший исполнять обязанности налогоплательщика налога на добавленную стоимость, суммы налога на добавленную стоимость по приобретенным (ввезенным) товарам (работам, услугам), которые до утраты права на применение патентной системы налогообложения не были использованы при применении данной системы налогообложения, принимает к вычету в порядке, предусмотренном </w:t>
      </w:r>
      <w:hyperlink w:anchor="Par301" w:history="1">
        <w:r>
          <w:rPr>
            <w:color w:val="0000FF"/>
          </w:rPr>
          <w:t>главой 21</w:t>
        </w:r>
      </w:hyperlink>
      <w:r>
        <w:t xml:space="preserve"> настоящего Кодекса.</w:t>
      </w:r>
    </w:p>
    <w:p w:rsidR="00BC6C53" w:rsidRDefault="00BC6C53">
      <w:pPr>
        <w:pStyle w:val="ConsPlusNormal"/>
        <w:jc w:val="both"/>
      </w:pPr>
      <w:r>
        <w:t xml:space="preserve">(абзац введен Федеральным </w:t>
      </w:r>
      <w:hyperlink r:id="rId12700" w:history="1">
        <w:r>
          <w:rPr>
            <w:color w:val="0000FF"/>
          </w:rPr>
          <w:t>законом</w:t>
        </w:r>
      </w:hyperlink>
      <w:r>
        <w:t xml:space="preserve"> от 25.04.2026 N 104-ФЗ)</w:t>
      </w:r>
    </w:p>
    <w:p w:rsidR="00BC6C53" w:rsidRDefault="00BC6C53">
      <w:pPr>
        <w:pStyle w:val="ConsPlusNormal"/>
        <w:spacing w:before="220"/>
        <w:ind w:firstLine="540"/>
        <w:jc w:val="both"/>
      </w:pPr>
      <w:r>
        <w:t xml:space="preserve">Индивидуальный предприниматель, утративший право на применение патентной системы налогообложения и начавший исполнять обязанности налогоплательщика налога на добавленную стоимость, суммы налога на добавленную стоимость по приобретенным (ввезенным) до утраты права на применение патентной системы налогообложения основным средствам или нематериальным активам принимает к вычету в порядке, предусмотренном </w:t>
      </w:r>
      <w:hyperlink w:anchor="Par301" w:history="1">
        <w:r>
          <w:rPr>
            <w:color w:val="0000FF"/>
          </w:rPr>
          <w:t>главой 21</w:t>
        </w:r>
      </w:hyperlink>
      <w:r>
        <w:t xml:space="preserve"> настоящего Кодекса, в случае, если до утраты права на применение патентной системы налогообложения указанные основные средства не были введены в эксплуатацию или нематериальные активы не были приняты к учету.</w:t>
      </w:r>
    </w:p>
    <w:p w:rsidR="00BC6C53" w:rsidRDefault="00BC6C53">
      <w:pPr>
        <w:pStyle w:val="ConsPlusNormal"/>
        <w:jc w:val="both"/>
      </w:pPr>
      <w:r>
        <w:t xml:space="preserve">(абзац введен Федеральным </w:t>
      </w:r>
      <w:hyperlink r:id="rId12701" w:history="1">
        <w:r>
          <w:rPr>
            <w:color w:val="0000FF"/>
          </w:rPr>
          <w:t>законом</w:t>
        </w:r>
      </w:hyperlink>
      <w:r>
        <w:t xml:space="preserve"> от 25.04.2026 N 104-ФЗ)</w:t>
      </w:r>
    </w:p>
    <w:p w:rsidR="00BC6C53" w:rsidRDefault="00BC6C53">
      <w:pPr>
        <w:pStyle w:val="ConsPlusNormal"/>
        <w:jc w:val="both"/>
      </w:pPr>
      <w:r>
        <w:t xml:space="preserve">(п. 7 в ред. Федерального </w:t>
      </w:r>
      <w:hyperlink r:id="rId12702" w:history="1">
        <w:r>
          <w:rPr>
            <w:color w:val="0000FF"/>
          </w:rPr>
          <w:t>закона</w:t>
        </w:r>
      </w:hyperlink>
      <w:r>
        <w:t xml:space="preserve"> от 30.11.2016 N 401-ФЗ)</w:t>
      </w:r>
    </w:p>
    <w:p w:rsidR="00BC6C53" w:rsidRDefault="00BC6C53">
      <w:pPr>
        <w:pStyle w:val="ConsPlusNormal"/>
        <w:spacing w:before="220"/>
        <w:ind w:firstLine="540"/>
        <w:jc w:val="both"/>
      </w:pPr>
      <w:bookmarkStart w:id="2689" w:name="Par25057"/>
      <w:bookmarkEnd w:id="2689"/>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25037"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BC6C53" w:rsidRDefault="00BC6C53">
      <w:pPr>
        <w:pStyle w:val="ConsPlusNormal"/>
        <w:jc w:val="both"/>
      </w:pPr>
      <w:r>
        <w:t xml:space="preserve">(в ред. Федеральных законов от 02.12.2013 </w:t>
      </w:r>
      <w:hyperlink r:id="rId12703" w:history="1">
        <w:r>
          <w:rPr>
            <w:color w:val="0000FF"/>
          </w:rPr>
          <w:t>N 334-ФЗ</w:t>
        </w:r>
      </w:hyperlink>
      <w:r>
        <w:t xml:space="preserve">, от 30.11.2016 </w:t>
      </w:r>
      <w:hyperlink r:id="rId12704" w:history="1">
        <w:r>
          <w:rPr>
            <w:color w:val="0000FF"/>
          </w:rPr>
          <w:t>N 401-ФЗ</w:t>
        </w:r>
      </w:hyperlink>
      <w:r>
        <w:t xml:space="preserve">, от 27.11.2017 </w:t>
      </w:r>
      <w:hyperlink r:id="rId12705" w:history="1">
        <w:r>
          <w:rPr>
            <w:color w:val="0000FF"/>
          </w:rPr>
          <w:t>N 335-ФЗ</w:t>
        </w:r>
      </w:hyperlink>
      <w:r>
        <w:t xml:space="preserve">, от 21.11.2022 </w:t>
      </w:r>
      <w:hyperlink r:id="rId12706" w:history="1">
        <w:r>
          <w:rPr>
            <w:color w:val="0000FF"/>
          </w:rPr>
          <w:t>N 443-ФЗ</w:t>
        </w:r>
      </w:hyperlink>
      <w:r>
        <w:t>)</w:t>
      </w:r>
    </w:p>
    <w:p w:rsidR="00BC6C53" w:rsidRDefault="00BC6C53">
      <w:pPr>
        <w:pStyle w:val="ConsPlusNormal"/>
        <w:spacing w:before="220"/>
        <w:ind w:firstLine="540"/>
        <w:jc w:val="both"/>
      </w:pPr>
      <w:bookmarkStart w:id="2690" w:name="Par25059"/>
      <w:bookmarkEnd w:id="2690"/>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BC6C53" w:rsidRDefault="00BC6C53">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12707" w:history="1">
        <w:r>
          <w:rPr>
            <w:color w:val="0000FF"/>
          </w:rPr>
          <w:t>законом</w:t>
        </w:r>
      </w:hyperlink>
      <w:r>
        <w:t xml:space="preserve"> от 02.12.2013 N 334-ФЗ; в ред. Федерального </w:t>
      </w:r>
      <w:hyperlink r:id="rId12708" w:history="1">
        <w:r>
          <w:rPr>
            <w:color w:val="0000FF"/>
          </w:rPr>
          <w:t>закона</w:t>
        </w:r>
      </w:hyperlink>
      <w:r>
        <w:t xml:space="preserve"> от </w:t>
      </w:r>
      <w:r>
        <w:lastRenderedPageBreak/>
        <w:t>27.11.2017 N 335-ФЗ)</w:t>
      </w:r>
    </w:p>
    <w:p w:rsidR="00BC6C53" w:rsidRDefault="00BC6C53">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2709" w:history="1">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BC6C53" w:rsidRDefault="00BC6C53">
      <w:pPr>
        <w:pStyle w:val="ConsPlusNormal"/>
        <w:spacing w:before="220"/>
        <w:ind w:firstLine="540"/>
        <w:jc w:val="both"/>
      </w:pPr>
      <w:bookmarkStart w:id="2691" w:name="Par25063"/>
      <w:bookmarkEnd w:id="2691"/>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710" w:history="1">
        <w:r>
          <w:rPr>
            <w:color w:val="0000FF"/>
          </w:rPr>
          <w:t>Указом</w:t>
        </w:r>
      </w:hyperlink>
      <w:r>
        <w:t xml:space="preserve">, или увольнения мобилизованного лица с военной службы по основаниям, установленным </w:t>
      </w:r>
      <w:hyperlink r:id="rId12711" w:history="1">
        <w:r>
          <w:rPr>
            <w:color w:val="0000FF"/>
          </w:rPr>
          <w:t>Указом</w:t>
        </w:r>
      </w:hyperlink>
      <w:r>
        <w:t>, вправе уведомить налоговый орган:</w:t>
      </w:r>
    </w:p>
    <w:p w:rsidR="00BC6C53" w:rsidRDefault="00BC6C53">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BC6C53" w:rsidRDefault="00BC6C53">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ar25144" w:history="1">
        <w:r>
          <w:rPr>
            <w:color w:val="0000FF"/>
          </w:rPr>
          <w:t>пунктом 1 статьи 346.51</w:t>
        </w:r>
      </w:hyperlink>
      <w:r>
        <w:t xml:space="preserve"> настоящего Кодекса;</w:t>
      </w:r>
    </w:p>
    <w:p w:rsidR="00BC6C53" w:rsidRDefault="00BC6C53">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BC6C53" w:rsidRDefault="00BC6C53">
      <w:pPr>
        <w:pStyle w:val="ConsPlusNormal"/>
        <w:spacing w:before="220"/>
        <w:ind w:firstLine="540"/>
        <w:jc w:val="both"/>
      </w:pPr>
      <w:r>
        <w:t xml:space="preserve">Если в течение указанного в </w:t>
      </w:r>
      <w:hyperlink w:anchor="Par25063" w:history="1">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ar25144" w:history="1">
        <w:r>
          <w:rPr>
            <w:color w:val="0000FF"/>
          </w:rPr>
          <w:t>пунктом 1 статьи 346.51</w:t>
        </w:r>
      </w:hyperlink>
      <w:r>
        <w:t xml:space="preserve"> настоящего Кодекса.</w:t>
      </w:r>
    </w:p>
    <w:p w:rsidR="00BC6C53" w:rsidRDefault="00BC6C53">
      <w:pPr>
        <w:pStyle w:val="ConsPlusNormal"/>
        <w:jc w:val="both"/>
      </w:pPr>
      <w:r>
        <w:t xml:space="preserve">(п. 9 введен Федеральным </w:t>
      </w:r>
      <w:hyperlink r:id="rId12712" w:history="1">
        <w:r>
          <w:rPr>
            <w:color w:val="0000FF"/>
          </w:rPr>
          <w:t>законом</w:t>
        </w:r>
      </w:hyperlink>
      <w:r>
        <w:t xml:space="preserve"> от 21.11.2022 N 443-ФЗ)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346.46. Учет налогоплательщиков</w:t>
      </w:r>
    </w:p>
    <w:p w:rsidR="00BC6C53" w:rsidRDefault="00BC6C53">
      <w:pPr>
        <w:pStyle w:val="ConsPlusNormal"/>
        <w:jc w:val="both"/>
      </w:pPr>
    </w:p>
    <w:p w:rsidR="00BC6C53" w:rsidRDefault="00BC6C53">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713"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BC6C53" w:rsidRDefault="00BC6C53">
      <w:pPr>
        <w:pStyle w:val="ConsPlusNormal"/>
        <w:spacing w:before="220"/>
        <w:ind w:firstLine="540"/>
        <w:jc w:val="both"/>
      </w:pPr>
      <w:r>
        <w:t xml:space="preserve">В случае, предусмотренном </w:t>
      </w:r>
      <w:hyperlink w:anchor="Par25017"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BC6C53" w:rsidRDefault="00BC6C53">
      <w:pPr>
        <w:pStyle w:val="ConsPlusNormal"/>
        <w:jc w:val="both"/>
      </w:pPr>
      <w:r>
        <w:t xml:space="preserve">(абзац введен Федеральным </w:t>
      </w:r>
      <w:hyperlink r:id="rId12714" w:history="1">
        <w:r>
          <w:rPr>
            <w:color w:val="0000FF"/>
          </w:rPr>
          <w:t>законом</w:t>
        </w:r>
      </w:hyperlink>
      <w:r>
        <w:t xml:space="preserve"> от 02.12.2013 N 334-ФЗ; в ред. Федерального </w:t>
      </w:r>
      <w:hyperlink r:id="rId12715" w:history="1">
        <w:r>
          <w:rPr>
            <w:color w:val="0000FF"/>
          </w:rPr>
          <w:t>закона</w:t>
        </w:r>
      </w:hyperlink>
      <w:r>
        <w:t xml:space="preserve"> от 30.11.2016 N 401-ФЗ)</w:t>
      </w:r>
    </w:p>
    <w:p w:rsidR="00BC6C53" w:rsidRDefault="00BC6C53">
      <w:pPr>
        <w:pStyle w:val="ConsPlusNormal"/>
        <w:spacing w:before="220"/>
        <w:ind w:firstLine="540"/>
        <w:jc w:val="both"/>
      </w:pPr>
      <w:r>
        <w:lastRenderedPageBreak/>
        <w:t xml:space="preserve">Датой постановки индивидуального предпринимателя на учет в налоговом органе по основанию, предусмотренному настоящим пунктом, является дата начала </w:t>
      </w:r>
      <w:hyperlink r:id="rId12716" w:history="1">
        <w:r>
          <w:rPr>
            <w:color w:val="0000FF"/>
          </w:rPr>
          <w:t>действия</w:t>
        </w:r>
      </w:hyperlink>
      <w:r>
        <w:t xml:space="preserve"> патента.</w:t>
      </w:r>
    </w:p>
    <w:p w:rsidR="00BC6C53" w:rsidRDefault="00BC6C53">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BC6C53" w:rsidRDefault="00BC6C53">
      <w:pPr>
        <w:pStyle w:val="ConsPlusNormal"/>
        <w:jc w:val="both"/>
      </w:pPr>
      <w:r>
        <w:t xml:space="preserve">(абзац введен Федеральным </w:t>
      </w:r>
      <w:hyperlink r:id="rId12717" w:history="1">
        <w:r>
          <w:rPr>
            <w:color w:val="0000FF"/>
          </w:rPr>
          <w:t>законом</w:t>
        </w:r>
      </w:hyperlink>
      <w:r>
        <w:t xml:space="preserve"> от 02.12.2013 N 334-ФЗ)</w:t>
      </w:r>
    </w:p>
    <w:p w:rsidR="00BC6C53" w:rsidRDefault="00BC6C53">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BC6C53" w:rsidRDefault="00BC6C53">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BC6C53" w:rsidRDefault="00BC6C53">
      <w:pPr>
        <w:pStyle w:val="ConsPlusNormal"/>
        <w:jc w:val="both"/>
      </w:pPr>
      <w:r>
        <w:t xml:space="preserve">(абзац введен Федеральным </w:t>
      </w:r>
      <w:hyperlink r:id="rId12718" w:history="1">
        <w:r>
          <w:rPr>
            <w:color w:val="0000FF"/>
          </w:rPr>
          <w:t>законом</w:t>
        </w:r>
      </w:hyperlink>
      <w:r>
        <w:t xml:space="preserve"> от 02.12.2013 N 334-ФЗ)</w:t>
      </w:r>
    </w:p>
    <w:p w:rsidR="00BC6C53" w:rsidRDefault="00BC6C53">
      <w:pPr>
        <w:pStyle w:val="ConsPlusNormal"/>
        <w:spacing w:before="220"/>
        <w:ind w:firstLine="540"/>
        <w:jc w:val="both"/>
      </w:pPr>
      <w:bookmarkStart w:id="2692" w:name="Par25081"/>
      <w:bookmarkEnd w:id="2692"/>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25057"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BC6C53" w:rsidRDefault="00BC6C53">
      <w:pPr>
        <w:pStyle w:val="ConsPlusNormal"/>
        <w:jc w:val="both"/>
      </w:pPr>
      <w:r>
        <w:t xml:space="preserve">(в ред. Федерального </w:t>
      </w:r>
      <w:hyperlink r:id="rId12719" w:history="1">
        <w:r>
          <w:rPr>
            <w:color w:val="0000FF"/>
          </w:rPr>
          <w:t>закона</w:t>
        </w:r>
      </w:hyperlink>
      <w:r>
        <w:t xml:space="preserve"> от 30.11.2016 N 401-ФЗ)</w:t>
      </w:r>
    </w:p>
    <w:p w:rsidR="00BC6C53" w:rsidRDefault="00BC6C53">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BC6C53" w:rsidRDefault="00BC6C53">
      <w:pPr>
        <w:pStyle w:val="ConsPlusNormal"/>
        <w:jc w:val="both"/>
      </w:pPr>
      <w:r>
        <w:t xml:space="preserve">(в ред. Федеральных законов от 27.11.2017 </w:t>
      </w:r>
      <w:hyperlink r:id="rId12720" w:history="1">
        <w:r>
          <w:rPr>
            <w:color w:val="0000FF"/>
          </w:rPr>
          <w:t>N 335-ФЗ</w:t>
        </w:r>
      </w:hyperlink>
      <w:r>
        <w:t xml:space="preserve">, от 02.07.2021 </w:t>
      </w:r>
      <w:hyperlink r:id="rId12721" w:history="1">
        <w:r>
          <w:rPr>
            <w:color w:val="0000FF"/>
          </w:rPr>
          <w:t>N 305-ФЗ</w:t>
        </w:r>
      </w:hyperlink>
      <w:r>
        <w:t>)</w:t>
      </w:r>
    </w:p>
    <w:p w:rsidR="00BC6C53" w:rsidRDefault="00BC6C53">
      <w:pPr>
        <w:pStyle w:val="ConsPlusNormal"/>
        <w:spacing w:before="220"/>
        <w:ind w:firstLine="540"/>
        <w:jc w:val="both"/>
      </w:pPr>
      <w:r>
        <w:t>4. Документ, подтверждающий постановку на учет (снятие с учета) в налоговом органе в качестве налогоплательщика, применяющего патентную систему налогообложения, не выдается.</w:t>
      </w:r>
    </w:p>
    <w:p w:rsidR="00BC6C53" w:rsidRDefault="00BC6C53">
      <w:pPr>
        <w:pStyle w:val="ConsPlusNormal"/>
        <w:jc w:val="both"/>
      </w:pPr>
      <w:r>
        <w:t xml:space="preserve">(п. 4 введен Федеральным </w:t>
      </w:r>
      <w:hyperlink r:id="rId12722" w:history="1">
        <w:r>
          <w:rPr>
            <w:color w:val="0000FF"/>
          </w:rPr>
          <w:t>законом</w:t>
        </w:r>
      </w:hyperlink>
      <w:r>
        <w:t xml:space="preserve"> от 30.11.2016 N 401-ФЗ; в ред. Федеральных законов от 02.07.2021 </w:t>
      </w:r>
      <w:hyperlink r:id="rId12723" w:history="1">
        <w:r>
          <w:rPr>
            <w:color w:val="0000FF"/>
          </w:rPr>
          <w:t>N 305-ФЗ</w:t>
        </w:r>
      </w:hyperlink>
      <w:r>
        <w:t xml:space="preserve">, от 08.08.2024 </w:t>
      </w:r>
      <w:hyperlink r:id="rId12724" w:history="1">
        <w:r>
          <w:rPr>
            <w:color w:val="0000FF"/>
          </w:rPr>
          <w:t>N 259-ФЗ</w:t>
        </w:r>
      </w:hyperlink>
      <w:r>
        <w:t>)</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ст. 346.47 см. </w:t>
            </w:r>
            <w:hyperlink r:id="rId12725" w:history="1">
              <w:r>
                <w:rPr>
                  <w:color w:val="0000FF"/>
                </w:rPr>
                <w:t>Постановление</w:t>
              </w:r>
            </w:hyperlink>
            <w:r>
              <w:rPr>
                <w:color w:val="392C69"/>
              </w:rPr>
              <w:t xml:space="preserve"> КС РФ от 06.06.2019 N 22-П.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2693" w:name="Par25090"/>
      <w:bookmarkEnd w:id="2693"/>
      <w:r>
        <w:rPr>
          <w:b/>
          <w:bCs/>
        </w:rPr>
        <w:t>Статья 346.47. Объект налогообложения</w:t>
      </w:r>
    </w:p>
    <w:p w:rsidR="00BC6C53" w:rsidRDefault="00BC6C53">
      <w:pPr>
        <w:pStyle w:val="ConsPlusNormal"/>
        <w:jc w:val="both"/>
      </w:pPr>
    </w:p>
    <w:p w:rsidR="00BC6C53" w:rsidRDefault="00BC6C53">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BC6C53" w:rsidRDefault="00BC6C53">
      <w:pPr>
        <w:pStyle w:val="ConsPlusNormal"/>
        <w:jc w:val="both"/>
      </w:pPr>
      <w:r>
        <w:t xml:space="preserve">(в ред. Федерального </w:t>
      </w:r>
      <w:hyperlink r:id="rId12726" w:history="1">
        <w:r>
          <w:rPr>
            <w:color w:val="0000FF"/>
          </w:rPr>
          <w:t>закона</w:t>
        </w:r>
      </w:hyperlink>
      <w:r>
        <w:t xml:space="preserve"> от 11.06.2021 N 199-ФЗ)</w:t>
      </w:r>
    </w:p>
    <w:p w:rsidR="00BC6C53" w:rsidRDefault="00BC6C53">
      <w:pPr>
        <w:pStyle w:val="ConsPlusNormal"/>
        <w:spacing w:before="220"/>
        <w:ind w:firstLine="540"/>
        <w:jc w:val="both"/>
      </w:pPr>
      <w:r>
        <w:lastRenderedPageBreak/>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BC6C53" w:rsidRDefault="00BC6C53">
      <w:pPr>
        <w:pStyle w:val="ConsPlusNormal"/>
        <w:jc w:val="both"/>
      </w:pPr>
      <w:r>
        <w:t xml:space="preserve">(часть вторая введена Федеральным </w:t>
      </w:r>
      <w:hyperlink r:id="rId12727" w:history="1">
        <w:r>
          <w:rPr>
            <w:color w:val="0000FF"/>
          </w:rPr>
          <w:t>законом</w:t>
        </w:r>
      </w:hyperlink>
      <w:r>
        <w:t xml:space="preserve"> от 11.06.2021 N 199-ФЗ)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346.48. Налоговая база</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1 ст. 346.48 см. </w:t>
            </w:r>
            <w:hyperlink r:id="rId12728" w:history="1">
              <w:r>
                <w:rPr>
                  <w:color w:val="0000FF"/>
                </w:rPr>
                <w:t>Постановление</w:t>
              </w:r>
            </w:hyperlink>
            <w:r>
              <w:rPr>
                <w:color w:val="392C69"/>
              </w:rPr>
              <w:t xml:space="preserve"> КС РФ от 06.06.2019 N 22-П.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BC6C53" w:rsidRDefault="00BC6C53">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BC6C53" w:rsidRDefault="00BC6C53">
      <w:pPr>
        <w:pStyle w:val="ConsPlusNormal"/>
        <w:jc w:val="both"/>
      </w:pPr>
      <w:r>
        <w:t xml:space="preserve">(абзац введен Федеральным </w:t>
      </w:r>
      <w:hyperlink r:id="rId12729" w:history="1">
        <w:r>
          <w:rPr>
            <w:color w:val="0000FF"/>
          </w:rPr>
          <w:t>законом</w:t>
        </w:r>
      </w:hyperlink>
      <w:r>
        <w:t xml:space="preserve"> от 11.06.2021 N 199-ФЗ)</w:t>
      </w:r>
    </w:p>
    <w:p w:rsidR="00BC6C53" w:rsidRDefault="00BC6C53">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BC6C53" w:rsidRDefault="00BC6C53">
      <w:pPr>
        <w:pStyle w:val="ConsPlusNormal"/>
        <w:jc w:val="both"/>
      </w:pPr>
    </w:p>
    <w:p w:rsidR="00BC6C53" w:rsidRDefault="00BC6C53">
      <w:pPr>
        <w:pStyle w:val="ConsPlusNormal"/>
        <w:ind w:firstLine="540"/>
        <w:jc w:val="both"/>
        <w:outlineLvl w:val="2"/>
        <w:rPr>
          <w:b/>
          <w:bCs/>
        </w:rPr>
      </w:pPr>
      <w:bookmarkStart w:id="2694" w:name="Par25106"/>
      <w:bookmarkEnd w:id="2694"/>
      <w:r>
        <w:rPr>
          <w:b/>
          <w:bCs/>
        </w:rPr>
        <w:t>Статья 346.49. Налоговый период</w:t>
      </w:r>
    </w:p>
    <w:p w:rsidR="00BC6C53" w:rsidRDefault="00BC6C53">
      <w:pPr>
        <w:pStyle w:val="ConsPlusNormal"/>
        <w:jc w:val="both"/>
      </w:pPr>
    </w:p>
    <w:p w:rsidR="00BC6C53" w:rsidRDefault="00BC6C53">
      <w:pPr>
        <w:pStyle w:val="ConsPlusNormal"/>
        <w:ind w:firstLine="540"/>
        <w:jc w:val="both"/>
      </w:pPr>
      <w:r>
        <w:t xml:space="preserve">1. Налоговым периодом признается календарный год, если иное не установлено </w:t>
      </w:r>
      <w:hyperlink w:anchor="Par25110" w:history="1">
        <w:r>
          <w:rPr>
            <w:color w:val="0000FF"/>
          </w:rPr>
          <w:t>пунктами 1.1</w:t>
        </w:r>
      </w:hyperlink>
      <w:r>
        <w:t xml:space="preserve">, </w:t>
      </w:r>
      <w:hyperlink w:anchor="Par25112" w:history="1">
        <w:r>
          <w:rPr>
            <w:color w:val="0000FF"/>
          </w:rPr>
          <w:t>2</w:t>
        </w:r>
      </w:hyperlink>
      <w:r>
        <w:t xml:space="preserve"> и </w:t>
      </w:r>
      <w:hyperlink w:anchor="Par25113" w:history="1">
        <w:r>
          <w:rPr>
            <w:color w:val="0000FF"/>
          </w:rPr>
          <w:t>3</w:t>
        </w:r>
      </w:hyperlink>
      <w:r>
        <w:t xml:space="preserve"> настоящей статьи.</w:t>
      </w:r>
    </w:p>
    <w:p w:rsidR="00BC6C53" w:rsidRDefault="00BC6C53">
      <w:pPr>
        <w:pStyle w:val="ConsPlusNormal"/>
        <w:jc w:val="both"/>
      </w:pPr>
      <w:r>
        <w:t xml:space="preserve">(в ред. Федерального </w:t>
      </w:r>
      <w:hyperlink r:id="rId12730" w:history="1">
        <w:r>
          <w:rPr>
            <w:color w:val="0000FF"/>
          </w:rPr>
          <w:t>закона</w:t>
        </w:r>
      </w:hyperlink>
      <w:r>
        <w:t xml:space="preserve"> от 23.11.2020 N 373-ФЗ)</w:t>
      </w:r>
    </w:p>
    <w:p w:rsidR="00BC6C53" w:rsidRDefault="00BC6C53">
      <w:pPr>
        <w:pStyle w:val="ConsPlusNormal"/>
        <w:spacing w:before="220"/>
        <w:ind w:firstLine="540"/>
        <w:jc w:val="both"/>
      </w:pPr>
      <w:bookmarkStart w:id="2695" w:name="Par25110"/>
      <w:bookmarkEnd w:id="2695"/>
      <w:r>
        <w:t xml:space="preserve">1.1. В 2021 году налоговым периодом признается календарный месяц, если иное не предусмотрено </w:t>
      </w:r>
      <w:hyperlink w:anchor="Par25112" w:history="1">
        <w:r>
          <w:rPr>
            <w:color w:val="0000FF"/>
          </w:rPr>
          <w:t>пунктом 2</w:t>
        </w:r>
      </w:hyperlink>
      <w:r>
        <w:t xml:space="preserve"> настоящей статьи.</w:t>
      </w:r>
    </w:p>
    <w:p w:rsidR="00BC6C53" w:rsidRDefault="00BC6C53">
      <w:pPr>
        <w:pStyle w:val="ConsPlusNormal"/>
        <w:jc w:val="both"/>
      </w:pPr>
      <w:r>
        <w:t xml:space="preserve">(п. 1.1 введен Федеральным </w:t>
      </w:r>
      <w:hyperlink r:id="rId12731" w:history="1">
        <w:r>
          <w:rPr>
            <w:color w:val="0000FF"/>
          </w:rPr>
          <w:t>законом</w:t>
        </w:r>
      </w:hyperlink>
      <w:r>
        <w:t xml:space="preserve"> от 23.11.2020 N 373-ФЗ)</w:t>
      </w:r>
    </w:p>
    <w:p w:rsidR="00BC6C53" w:rsidRDefault="00BC6C53">
      <w:pPr>
        <w:pStyle w:val="ConsPlusNormal"/>
        <w:spacing w:before="220"/>
        <w:ind w:firstLine="540"/>
        <w:jc w:val="both"/>
      </w:pPr>
      <w:bookmarkStart w:id="2696" w:name="Par25112"/>
      <w:bookmarkEnd w:id="2696"/>
      <w:r>
        <w:t xml:space="preserve">2. Если на основании </w:t>
      </w:r>
      <w:hyperlink w:anchor="Par25035"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BC6C53" w:rsidRDefault="00BC6C53">
      <w:pPr>
        <w:pStyle w:val="ConsPlusNormal"/>
        <w:spacing w:before="220"/>
        <w:ind w:firstLine="540"/>
        <w:jc w:val="both"/>
      </w:pPr>
      <w:bookmarkStart w:id="2697" w:name="Par25113"/>
      <w:bookmarkEnd w:id="269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732" w:history="1">
        <w:r>
          <w:rPr>
            <w:color w:val="0000FF"/>
          </w:rPr>
          <w:t>заявлении</w:t>
        </w:r>
      </w:hyperlink>
      <w:r>
        <w:t xml:space="preserve">, представленном в налоговый орган в соответствии с </w:t>
      </w:r>
      <w:hyperlink w:anchor="Par25057" w:history="1">
        <w:r>
          <w:rPr>
            <w:color w:val="0000FF"/>
          </w:rPr>
          <w:t>пунктом 8 статьи 346.45</w:t>
        </w:r>
      </w:hyperlink>
      <w:r>
        <w:t xml:space="preserve"> настоящего Кодекса.</w:t>
      </w:r>
    </w:p>
    <w:p w:rsidR="00BC6C53" w:rsidRDefault="00BC6C53">
      <w:pPr>
        <w:pStyle w:val="ConsPlusNormal"/>
        <w:jc w:val="both"/>
      </w:pPr>
      <w:r>
        <w:t xml:space="preserve">(в ред. Федерального </w:t>
      </w:r>
      <w:hyperlink r:id="rId12733" w:history="1">
        <w:r>
          <w:rPr>
            <w:color w:val="0000FF"/>
          </w:rPr>
          <w:t>закона</w:t>
        </w:r>
      </w:hyperlink>
      <w:r>
        <w:t xml:space="preserve"> от 29.09.2019 N 325-ФЗ)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346.50. Налоговая ставка</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2734" w:history="1">
        <w:r>
          <w:rPr>
            <w:color w:val="0000FF"/>
          </w:rPr>
          <w:t>закона</w:t>
        </w:r>
      </w:hyperlink>
      <w:r>
        <w:t xml:space="preserve"> от 29.11.2014 N 379-ФЗ)</w:t>
      </w:r>
    </w:p>
    <w:p w:rsidR="00BC6C53" w:rsidRDefault="00BC6C53">
      <w:pPr>
        <w:pStyle w:val="ConsPlusNormal"/>
        <w:ind w:firstLine="540"/>
        <w:jc w:val="both"/>
      </w:pPr>
    </w:p>
    <w:p w:rsidR="00BC6C53" w:rsidRDefault="00BC6C53">
      <w:pPr>
        <w:pStyle w:val="ConsPlusNormal"/>
        <w:ind w:firstLine="540"/>
        <w:jc w:val="both"/>
      </w:pPr>
      <w:bookmarkStart w:id="2698" w:name="Par25120"/>
      <w:bookmarkEnd w:id="2698"/>
      <w:r>
        <w:lastRenderedPageBreak/>
        <w:t>1. Налоговая ставка устанавливается в размере 6 процентов.</w:t>
      </w:r>
    </w:p>
    <w:p w:rsidR="00BC6C53" w:rsidRDefault="00BC6C53">
      <w:pPr>
        <w:pStyle w:val="ConsPlusNormal"/>
        <w:spacing w:before="220"/>
        <w:ind w:firstLine="540"/>
        <w:jc w:val="both"/>
      </w:pPr>
      <w:bookmarkStart w:id="2699" w:name="Par25121"/>
      <w:bookmarkEnd w:id="2699"/>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BC6C53" w:rsidRDefault="00BC6C53">
      <w:pPr>
        <w:pStyle w:val="ConsPlusNormal"/>
        <w:spacing w:before="220"/>
        <w:ind w:firstLine="540"/>
        <w:jc w:val="both"/>
      </w:pPr>
      <w:r>
        <w:t>в отношении периодов 2015 - 2016 годов - до 0 процентов;</w:t>
      </w:r>
    </w:p>
    <w:p w:rsidR="00BC6C53" w:rsidRDefault="00BC6C53">
      <w:pPr>
        <w:pStyle w:val="ConsPlusNormal"/>
        <w:spacing w:before="220"/>
        <w:ind w:firstLine="540"/>
        <w:jc w:val="both"/>
      </w:pPr>
      <w:r>
        <w:t>в отношении периодов 2017 - 2021 годов - до 4 процентов.</w:t>
      </w:r>
    </w:p>
    <w:p w:rsidR="00BC6C53" w:rsidRDefault="00BC6C53">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BC6C53" w:rsidRDefault="00BC6C53">
      <w:pPr>
        <w:pStyle w:val="ConsPlusNormal"/>
        <w:spacing w:before="22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BC6C53" w:rsidRDefault="00BC6C53">
      <w:pPr>
        <w:pStyle w:val="ConsPlusNormal"/>
        <w:jc w:val="both"/>
      </w:pPr>
      <w:r>
        <w:t xml:space="preserve">(п. 2.1 введен Федеральным </w:t>
      </w:r>
      <w:hyperlink r:id="rId12735" w:history="1">
        <w:r>
          <w:rPr>
            <w:color w:val="0000FF"/>
          </w:rPr>
          <w:t>законом</w:t>
        </w:r>
      </w:hyperlink>
      <w:r>
        <w:t xml:space="preserve"> от 28.12.2022 N 564-ФЗ)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3 ст. 346.50 утрачивает силу (</w:t>
            </w:r>
            <w:hyperlink r:id="rId12736" w:history="1">
              <w:r>
                <w:rPr>
                  <w:color w:val="0000FF"/>
                </w:rPr>
                <w:t>ФЗ</w:t>
              </w:r>
            </w:hyperlink>
            <w:r>
              <w:rPr>
                <w:color w:val="392C69"/>
              </w:rPr>
              <w:t xml:space="preserve"> от 29.12.2014 N 477-ФЗ).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00" w:name="Par25129"/>
      <w:bookmarkEnd w:id="2700"/>
      <w:r>
        <w:t xml:space="preserve">3. Законами субъектов Российской Федерации может быть </w:t>
      </w:r>
      <w:hyperlink r:id="rId1273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BC6C53" w:rsidRDefault="00BC6C53">
      <w:pPr>
        <w:pStyle w:val="ConsPlusNormal"/>
        <w:jc w:val="both"/>
      </w:pPr>
      <w:r>
        <w:t xml:space="preserve">(в ред. Федерального </w:t>
      </w:r>
      <w:hyperlink r:id="rId12738" w:history="1">
        <w:r>
          <w:rPr>
            <w:color w:val="0000FF"/>
          </w:rPr>
          <w:t>закона</w:t>
        </w:r>
      </w:hyperlink>
      <w:r>
        <w:t xml:space="preserve"> от 13.07.2015 N 232-ФЗ)</w:t>
      </w:r>
    </w:p>
    <w:p w:rsidR="00BC6C53" w:rsidRDefault="00BC6C53">
      <w:pPr>
        <w:pStyle w:val="ConsPlusNormal"/>
        <w:spacing w:before="220"/>
        <w:ind w:firstLine="540"/>
        <w:jc w:val="both"/>
      </w:pPr>
      <w:r>
        <w:t xml:space="preserve">Индивидуальные предприниматели, указанные в </w:t>
      </w:r>
      <w:hyperlink w:anchor="Par2512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BC6C53" w:rsidRDefault="00BC6C53">
      <w:pPr>
        <w:pStyle w:val="ConsPlusNormal"/>
        <w:spacing w:before="220"/>
        <w:ind w:firstLine="540"/>
        <w:jc w:val="both"/>
      </w:pPr>
      <w:r>
        <w:t xml:space="preserve">Абзац утратил силу. - Федеральный </w:t>
      </w:r>
      <w:hyperlink r:id="rId12739" w:history="1">
        <w:r>
          <w:rPr>
            <w:color w:val="0000FF"/>
          </w:rPr>
          <w:t>закон</w:t>
        </w:r>
      </w:hyperlink>
      <w:r>
        <w:t xml:space="preserve"> от 23.11.2020 N 373-ФЗ.</w:t>
      </w:r>
    </w:p>
    <w:p w:rsidR="00BC6C53" w:rsidRDefault="00BC6C53">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ar25120"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BC6C53" w:rsidRDefault="00BC6C53">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ar25129" w:history="1">
        <w:r>
          <w:rPr>
            <w:color w:val="0000FF"/>
          </w:rPr>
          <w:t>абзаце первом</w:t>
        </w:r>
      </w:hyperlink>
      <w:r>
        <w:t xml:space="preserve"> настоящего пункта, налоговой ставки в размере 0 процентов, в том числе в виде:</w:t>
      </w:r>
    </w:p>
    <w:p w:rsidR="00BC6C53" w:rsidRDefault="00BC6C53">
      <w:pPr>
        <w:pStyle w:val="ConsPlusNormal"/>
        <w:spacing w:before="220"/>
        <w:ind w:firstLine="540"/>
        <w:jc w:val="both"/>
      </w:pPr>
      <w:r>
        <w:t>ограничения средней численности работников;</w:t>
      </w:r>
    </w:p>
    <w:p w:rsidR="00BC6C53" w:rsidRDefault="00BC6C53">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ar987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BC6C53" w:rsidRDefault="00BC6C53">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ar25120" w:history="1">
        <w:r>
          <w:rPr>
            <w:color w:val="0000FF"/>
          </w:rPr>
          <w:t>пунктом 1</w:t>
        </w:r>
      </w:hyperlink>
      <w:r>
        <w:t xml:space="preserve"> или </w:t>
      </w:r>
      <w:hyperlink w:anchor="Par25121" w:history="1">
        <w:r>
          <w:rPr>
            <w:color w:val="0000FF"/>
          </w:rPr>
          <w:t>2</w:t>
        </w:r>
      </w:hyperlink>
      <w:r>
        <w:t xml:space="preserve"> настоящей статьи, за налоговый период, в котором нарушены указанные ограничения.</w:t>
      </w:r>
    </w:p>
    <w:p w:rsidR="00BC6C53" w:rsidRDefault="00BC6C53">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740" w:history="1">
        <w:r>
          <w:rPr>
            <w:color w:val="0000FF"/>
          </w:rPr>
          <w:t>классификатора</w:t>
        </w:r>
      </w:hyperlink>
      <w:r>
        <w:t xml:space="preserve"> видов экономической деятельности, а также </w:t>
      </w:r>
      <w:hyperlink r:id="rId12741" w:history="1">
        <w:r>
          <w:rPr>
            <w:color w:val="0000FF"/>
          </w:rPr>
          <w:t>кодов</w:t>
        </w:r>
      </w:hyperlink>
      <w:r>
        <w:t xml:space="preserve"> услуг в соответствии с Общероссийским </w:t>
      </w:r>
      <w:hyperlink r:id="rId1274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Министерством финансов Российской Федерации.</w:t>
      </w:r>
    </w:p>
    <w:p w:rsidR="00BC6C53" w:rsidRDefault="00BC6C53">
      <w:pPr>
        <w:pStyle w:val="ConsPlusNormal"/>
        <w:jc w:val="both"/>
      </w:pPr>
      <w:r>
        <w:t xml:space="preserve">(абзац введен Федеральным </w:t>
      </w:r>
      <w:hyperlink r:id="rId12743" w:history="1">
        <w:r>
          <w:rPr>
            <w:color w:val="0000FF"/>
          </w:rPr>
          <w:t>законом</w:t>
        </w:r>
      </w:hyperlink>
      <w:r>
        <w:t xml:space="preserve"> от 03.07.2016 N 248-ФЗ; в ред. Федеральных законов от 23.11.2020 </w:t>
      </w:r>
      <w:hyperlink r:id="rId12744" w:history="1">
        <w:r>
          <w:rPr>
            <w:color w:val="0000FF"/>
          </w:rPr>
          <w:t>N 373-ФЗ</w:t>
        </w:r>
      </w:hyperlink>
      <w:r>
        <w:t xml:space="preserve">, от 25.04.2026 </w:t>
      </w:r>
      <w:hyperlink r:id="rId12745" w:history="1">
        <w:r>
          <w:rPr>
            <w:color w:val="0000FF"/>
          </w:rPr>
          <w:t>N 104-ФЗ</w:t>
        </w:r>
      </w:hyperlink>
      <w:r>
        <w:t>)</w:t>
      </w:r>
    </w:p>
    <w:p w:rsidR="00BC6C53" w:rsidRDefault="00BC6C53">
      <w:pPr>
        <w:pStyle w:val="ConsPlusNormal"/>
        <w:jc w:val="both"/>
      </w:pPr>
      <w:r>
        <w:t xml:space="preserve">(п. 3 введен Федеральным </w:t>
      </w:r>
      <w:hyperlink r:id="rId12746" w:history="1">
        <w:r>
          <w:rPr>
            <w:color w:val="0000FF"/>
          </w:rPr>
          <w:t>законом</w:t>
        </w:r>
      </w:hyperlink>
      <w:r>
        <w:t xml:space="preserve"> от 29.12.2014 N 477-ФЗ)</w:t>
      </w:r>
    </w:p>
    <w:p w:rsidR="00BC6C53" w:rsidRDefault="00BC6C53">
      <w:pPr>
        <w:pStyle w:val="ConsPlusNormal"/>
        <w:jc w:val="both"/>
      </w:pPr>
    </w:p>
    <w:p w:rsidR="00BC6C53" w:rsidRDefault="00BC6C53">
      <w:pPr>
        <w:pStyle w:val="ConsPlusNormal"/>
        <w:ind w:firstLine="540"/>
        <w:jc w:val="both"/>
        <w:outlineLvl w:val="2"/>
        <w:rPr>
          <w:b/>
          <w:bCs/>
        </w:rPr>
      </w:pPr>
      <w:bookmarkStart w:id="2701" w:name="Par25142"/>
      <w:bookmarkEnd w:id="2701"/>
      <w:r>
        <w:rPr>
          <w:b/>
          <w:bCs/>
        </w:rPr>
        <w:t>Статья 346.51. Порядок исчисления налога, порядок и сроки уплаты налога</w:t>
      </w:r>
    </w:p>
    <w:p w:rsidR="00BC6C53" w:rsidRDefault="00BC6C53">
      <w:pPr>
        <w:pStyle w:val="ConsPlusNormal"/>
        <w:jc w:val="both"/>
      </w:pPr>
    </w:p>
    <w:p w:rsidR="00BC6C53" w:rsidRDefault="00BC6C53">
      <w:pPr>
        <w:pStyle w:val="ConsPlusNormal"/>
        <w:ind w:firstLine="540"/>
        <w:jc w:val="both"/>
      </w:pPr>
      <w:bookmarkStart w:id="2702" w:name="Par25144"/>
      <w:bookmarkEnd w:id="2702"/>
      <w:r>
        <w:t>1. Налог исчисляется как соответствующая налоговой ставке процентная доля налоговой базы.</w:t>
      </w:r>
    </w:p>
    <w:p w:rsidR="00BC6C53" w:rsidRDefault="00BC6C53">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BC6C53" w:rsidRDefault="00BC6C53">
      <w:pPr>
        <w:pStyle w:val="ConsPlusNormal"/>
        <w:jc w:val="both"/>
      </w:pPr>
      <w:r>
        <w:t xml:space="preserve">(в ред. Федерального </w:t>
      </w:r>
      <w:hyperlink r:id="rId12747" w:history="1">
        <w:r>
          <w:rPr>
            <w:color w:val="0000FF"/>
          </w:rPr>
          <w:t>закона</w:t>
        </w:r>
      </w:hyperlink>
      <w:r>
        <w:t xml:space="preserve"> от 29.09.2019 N 325-ФЗ)</w:t>
      </w:r>
    </w:p>
    <w:p w:rsidR="00BC6C53" w:rsidRDefault="00BC6C53">
      <w:pPr>
        <w:pStyle w:val="ConsPlusNormal"/>
        <w:spacing w:before="220"/>
        <w:ind w:firstLine="540"/>
        <w:jc w:val="both"/>
      </w:pPr>
      <w:bookmarkStart w:id="2703" w:name="Par25147"/>
      <w:bookmarkEnd w:id="2703"/>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BC6C53" w:rsidRDefault="00BC6C53">
      <w:pPr>
        <w:pStyle w:val="ConsPlusNormal"/>
        <w:jc w:val="both"/>
      </w:pPr>
      <w:r>
        <w:t xml:space="preserve">(абзац введен Федеральным </w:t>
      </w:r>
      <w:hyperlink r:id="rId12748" w:history="1">
        <w:r>
          <w:rPr>
            <w:color w:val="0000FF"/>
          </w:rPr>
          <w:t>законом</w:t>
        </w:r>
      </w:hyperlink>
      <w:r>
        <w:t xml:space="preserve"> от 29.09.2019 N 325-ФЗ)</w:t>
      </w:r>
    </w:p>
    <w:p w:rsidR="00BC6C53" w:rsidRDefault="00BC6C53">
      <w:pPr>
        <w:pStyle w:val="ConsPlusNormal"/>
        <w:spacing w:before="220"/>
        <w:ind w:firstLine="540"/>
        <w:jc w:val="both"/>
      </w:pPr>
      <w:bookmarkStart w:id="2704" w:name="Par25149"/>
      <w:bookmarkEnd w:id="2704"/>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749"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ar25150" w:history="1">
        <w:r>
          <w:rPr>
            <w:color w:val="0000FF"/>
          </w:rPr>
          <w:t>абзацем вторым</w:t>
        </w:r>
      </w:hyperlink>
      <w:r>
        <w:t xml:space="preserve"> настоящего пункта.</w:t>
      </w:r>
    </w:p>
    <w:p w:rsidR="00BC6C53" w:rsidRDefault="00BC6C53">
      <w:pPr>
        <w:pStyle w:val="ConsPlusNormal"/>
        <w:spacing w:before="220"/>
        <w:ind w:firstLine="540"/>
        <w:jc w:val="both"/>
      </w:pPr>
      <w:bookmarkStart w:id="2705" w:name="Par25150"/>
      <w:bookmarkEnd w:id="2705"/>
      <w:r>
        <w:t xml:space="preserve">Индивидуальные предприниматели, осуществляющие предпринимательскую деятельность, предусмотренную </w:t>
      </w:r>
      <w:hyperlink w:anchor="Par24823" w:history="1">
        <w:r>
          <w:rPr>
            <w:color w:val="0000FF"/>
          </w:rPr>
          <w:t>подпунктами 45</w:t>
        </w:r>
      </w:hyperlink>
      <w:r>
        <w:t xml:space="preserve"> - </w:t>
      </w:r>
      <w:hyperlink w:anchor="Par24828"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ar2514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w:t>
      </w:r>
      <w:r>
        <w:lastRenderedPageBreak/>
        <w:t>года.</w:t>
      </w:r>
    </w:p>
    <w:p w:rsidR="00BC6C53" w:rsidRDefault="00BC6C53">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750"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BC6C53" w:rsidRDefault="00BC6C53">
      <w:pPr>
        <w:pStyle w:val="ConsPlusNormal"/>
        <w:jc w:val="both"/>
      </w:pPr>
      <w:r>
        <w:t xml:space="preserve">(в ред. Федерального </w:t>
      </w:r>
      <w:hyperlink r:id="rId12751" w:history="1">
        <w:r>
          <w:rPr>
            <w:color w:val="0000FF"/>
          </w:rPr>
          <w:t>закона</w:t>
        </w:r>
      </w:hyperlink>
      <w:r>
        <w:t xml:space="preserve"> от 03.08.2018 N 302-ФЗ)</w:t>
      </w:r>
    </w:p>
    <w:p w:rsidR="00BC6C53" w:rsidRDefault="00BC6C53">
      <w:pPr>
        <w:pStyle w:val="ConsPlusNormal"/>
        <w:spacing w:before="220"/>
        <w:ind w:firstLine="540"/>
        <w:jc w:val="both"/>
      </w:pPr>
      <w:bookmarkStart w:id="2706" w:name="Par25153"/>
      <w:bookmarkEnd w:id="2706"/>
      <w:r>
        <w:t xml:space="preserve">Уменьшение суммы налога в соответствии с </w:t>
      </w:r>
      <w:hyperlink w:anchor="Par25149"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BC6C53" w:rsidRDefault="00BC6C53">
      <w:pPr>
        <w:pStyle w:val="ConsPlusNormal"/>
        <w:spacing w:before="220"/>
        <w:ind w:firstLine="540"/>
        <w:jc w:val="both"/>
      </w:pPr>
      <w:bookmarkStart w:id="2707" w:name="Par25154"/>
      <w:bookmarkEnd w:id="2707"/>
      <w:r>
        <w:t xml:space="preserve">Уменьшение суммы налога в соответствии с </w:t>
      </w:r>
      <w:hyperlink w:anchor="Par25150"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BC6C53" w:rsidRDefault="00BC6C53">
      <w:pPr>
        <w:pStyle w:val="ConsPlusNormal"/>
        <w:spacing w:before="220"/>
        <w:ind w:firstLine="540"/>
        <w:jc w:val="both"/>
      </w:pPr>
      <w:r>
        <w:t xml:space="preserve">Если налогоплательщик получил в соответствующих периодах, указанных в </w:t>
      </w:r>
      <w:hyperlink w:anchor="Par25153" w:history="1">
        <w:r>
          <w:rPr>
            <w:color w:val="0000FF"/>
          </w:rPr>
          <w:t>абзацах четвертом</w:t>
        </w:r>
      </w:hyperlink>
      <w:r>
        <w:t xml:space="preserve"> и </w:t>
      </w:r>
      <w:hyperlink w:anchor="Par25154"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ar25149"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BC6C53" w:rsidRDefault="00BC6C53">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BC6C53" w:rsidRDefault="00BC6C53">
      <w:pPr>
        <w:pStyle w:val="ConsPlusNormal"/>
        <w:spacing w:before="220"/>
        <w:ind w:firstLine="540"/>
        <w:jc w:val="both"/>
      </w:pPr>
      <w:hyperlink r:id="rId12752" w:history="1">
        <w:r>
          <w:rPr>
            <w:color w:val="0000FF"/>
          </w:rPr>
          <w:t>Форма</w:t>
        </w:r>
      </w:hyperlink>
      <w:r>
        <w:t xml:space="preserve">, </w:t>
      </w:r>
      <w:hyperlink r:id="rId12753"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Абзац утратил силу с 1 января 2023 года. - Федеральный </w:t>
      </w:r>
      <w:hyperlink r:id="rId12754" w:history="1">
        <w:r>
          <w:rPr>
            <w:color w:val="0000FF"/>
          </w:rPr>
          <w:t>закон</w:t>
        </w:r>
      </w:hyperlink>
      <w:r>
        <w:t xml:space="preserve"> от 14.07.2022 N 263-ФЗ.</w:t>
      </w:r>
    </w:p>
    <w:p w:rsidR="00BC6C53" w:rsidRDefault="00BC6C53">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755"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ar25149" w:history="1">
        <w:r>
          <w:rPr>
            <w:color w:val="0000FF"/>
          </w:rPr>
          <w:t>абзацем первым</w:t>
        </w:r>
      </w:hyperlink>
      <w:r>
        <w:t xml:space="preserve"> настоящего пункта, налоговый орган отказывает в уменьшении суммы налога в </w:t>
      </w:r>
      <w:r>
        <w:lastRenderedPageBreak/>
        <w:t>соответствующей части.</w:t>
      </w:r>
    </w:p>
    <w:p w:rsidR="00BC6C53" w:rsidRDefault="00BC6C53">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BC6C53" w:rsidRDefault="00BC6C53">
      <w:pPr>
        <w:pStyle w:val="ConsPlusNormal"/>
        <w:jc w:val="both"/>
      </w:pPr>
      <w:r>
        <w:t xml:space="preserve">(п. 1.1 введен Федеральным </w:t>
      </w:r>
      <w:hyperlink r:id="rId12756" w:history="1">
        <w:r>
          <w:rPr>
            <w:color w:val="0000FF"/>
          </w:rPr>
          <w:t>законом</w:t>
        </w:r>
      </w:hyperlink>
      <w:r>
        <w:t xml:space="preserve"> от 27.11.2017 N 349-ФЗ)</w:t>
      </w:r>
    </w:p>
    <w:p w:rsidR="00BC6C53" w:rsidRDefault="00BC6C53">
      <w:pPr>
        <w:pStyle w:val="ConsPlusNormal"/>
        <w:spacing w:before="220"/>
        <w:ind w:firstLine="540"/>
        <w:jc w:val="both"/>
      </w:pPr>
      <w:bookmarkStart w:id="2708" w:name="Par25162"/>
      <w:bookmarkEnd w:id="2708"/>
      <w:r>
        <w:t>1.2. Сумма налога, исчисленная за налоговый период, уменьшается на сумму:</w:t>
      </w:r>
    </w:p>
    <w:p w:rsidR="00BC6C53" w:rsidRDefault="00BC6C53">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ar27838" w:history="1">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ar27838" w:history="1">
        <w:r>
          <w:rPr>
            <w:color w:val="0000FF"/>
          </w:rPr>
          <w:t>статьей 430</w:t>
        </w:r>
      </w:hyperlink>
      <w:r>
        <w:t xml:space="preserve"> настоящего Кодекса в календарном году периода действия патента;</w:t>
      </w:r>
    </w:p>
    <w:p w:rsidR="00BC6C53" w:rsidRDefault="00BC6C53">
      <w:pPr>
        <w:pStyle w:val="ConsPlusNormal"/>
        <w:jc w:val="both"/>
      </w:pPr>
      <w:r>
        <w:t xml:space="preserve">(пп. 1 в ред. Федерального </w:t>
      </w:r>
      <w:hyperlink r:id="rId12757" w:history="1">
        <w:r>
          <w:rPr>
            <w:color w:val="0000FF"/>
          </w:rPr>
          <w:t>закона</w:t>
        </w:r>
      </w:hyperlink>
      <w:r>
        <w:t xml:space="preserve"> от 31.07.2023 N 389-ФЗ)</w:t>
      </w:r>
    </w:p>
    <w:p w:rsidR="00BC6C53" w:rsidRDefault="00BC6C53">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75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75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C6C53" w:rsidRDefault="00BC6C53">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7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76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C6C53" w:rsidRDefault="00BC6C53">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BC6C53" w:rsidRDefault="00BC6C53">
      <w:pPr>
        <w:pStyle w:val="ConsPlusNormal"/>
        <w:spacing w:before="220"/>
        <w:ind w:firstLine="540"/>
        <w:jc w:val="both"/>
      </w:pPr>
      <w:bookmarkStart w:id="2709" w:name="Par25168"/>
      <w:bookmarkEnd w:id="2709"/>
      <w:r>
        <w:lastRenderedPageBreak/>
        <w:t xml:space="preserve">При этом налогоплательщики (за исключением налогоплательщиков, указанных в </w:t>
      </w:r>
      <w:hyperlink w:anchor="Par25169"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BC6C53" w:rsidRDefault="00BC6C53">
      <w:pPr>
        <w:pStyle w:val="ConsPlusNormal"/>
        <w:spacing w:before="220"/>
        <w:ind w:firstLine="540"/>
        <w:jc w:val="both"/>
      </w:pPr>
      <w:bookmarkStart w:id="2710" w:name="Par25169"/>
      <w:bookmarkEnd w:id="2710"/>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ar25168" w:history="1">
        <w:r>
          <w:rPr>
            <w:color w:val="0000FF"/>
          </w:rPr>
          <w:t>абзаце шестом</w:t>
        </w:r>
      </w:hyperlink>
      <w:r>
        <w:t xml:space="preserve"> настоящего пункта ограничения.</w:t>
      </w:r>
    </w:p>
    <w:p w:rsidR="00BC6C53" w:rsidRDefault="00BC6C53">
      <w:pPr>
        <w:pStyle w:val="ConsPlusNormal"/>
        <w:jc w:val="both"/>
      </w:pPr>
      <w:r>
        <w:t xml:space="preserve">(в ред. Федерального </w:t>
      </w:r>
      <w:hyperlink r:id="rId12762"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Если налогоплательщик в календарном году получил </w:t>
      </w:r>
      <w:hyperlink r:id="rId12763"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ar25168"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BC6C53" w:rsidRDefault="00BC6C53">
      <w:pPr>
        <w:pStyle w:val="ConsPlusNormal"/>
        <w:jc w:val="both"/>
      </w:pPr>
      <w:r>
        <w:t xml:space="preserve">(в ред. Федерального </w:t>
      </w:r>
      <w:hyperlink r:id="rId12764" w:history="1">
        <w:r>
          <w:rPr>
            <w:color w:val="0000FF"/>
          </w:rPr>
          <w:t>закона</w:t>
        </w:r>
      </w:hyperlink>
      <w:r>
        <w:t xml:space="preserve"> от 31.07.2023 N 389-ФЗ)</w:t>
      </w:r>
    </w:p>
    <w:p w:rsidR="00BC6C53" w:rsidRDefault="00BC6C53">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BC6C53" w:rsidRDefault="00BC6C53">
      <w:pPr>
        <w:pStyle w:val="ConsPlusNormal"/>
        <w:jc w:val="both"/>
      </w:pPr>
      <w:r>
        <w:t xml:space="preserve">(в ред. Федерального </w:t>
      </w:r>
      <w:hyperlink r:id="rId12765" w:history="1">
        <w:r>
          <w:rPr>
            <w:color w:val="0000FF"/>
          </w:rPr>
          <w:t>закона</w:t>
        </w:r>
      </w:hyperlink>
      <w:r>
        <w:t xml:space="preserve"> от 31.07.2023 N 389-ФЗ)</w:t>
      </w:r>
    </w:p>
    <w:p w:rsidR="00BC6C53" w:rsidRDefault="00BC6C53">
      <w:pPr>
        <w:pStyle w:val="ConsPlusNormal"/>
        <w:spacing w:before="220"/>
        <w:ind w:firstLine="540"/>
        <w:jc w:val="both"/>
      </w:pPr>
      <w:hyperlink r:id="rId12766" w:history="1">
        <w:r>
          <w:rPr>
            <w:color w:val="0000FF"/>
          </w:rPr>
          <w:t>Форма</w:t>
        </w:r>
      </w:hyperlink>
      <w:r>
        <w:t xml:space="preserve">, </w:t>
      </w:r>
      <w:hyperlink r:id="rId12767" w:history="1">
        <w:r>
          <w:rPr>
            <w:color w:val="0000FF"/>
          </w:rPr>
          <w:t>формат</w:t>
        </w:r>
      </w:hyperlink>
      <w:r>
        <w:t xml:space="preserve"> и </w:t>
      </w:r>
      <w:hyperlink r:id="rId12768"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Абзац утратил силу с 1 января 2023 года. - Федеральный </w:t>
      </w:r>
      <w:hyperlink r:id="rId12769" w:history="1">
        <w:r>
          <w:rPr>
            <w:color w:val="0000FF"/>
          </w:rPr>
          <w:t>закон</w:t>
        </w:r>
      </w:hyperlink>
      <w:r>
        <w:t xml:space="preserve"> от 14.07.2022 N 263-ФЗ.</w:t>
      </w:r>
    </w:p>
    <w:p w:rsidR="00BC6C53" w:rsidRDefault="00BC6C53">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2770" w:history="1">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ar25204" w:history="1">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BC6C53" w:rsidRDefault="00BC6C53">
      <w:pPr>
        <w:pStyle w:val="ConsPlusNormal"/>
        <w:jc w:val="both"/>
      </w:pPr>
      <w:r>
        <w:t xml:space="preserve">(в ред. Федерального </w:t>
      </w:r>
      <w:hyperlink r:id="rId12771" w:history="1">
        <w:r>
          <w:rPr>
            <w:color w:val="0000FF"/>
          </w:rPr>
          <w:t>закона</w:t>
        </w:r>
      </w:hyperlink>
      <w:r>
        <w:t xml:space="preserve"> от 31.07.2023 N 389-ФЗ)</w:t>
      </w:r>
    </w:p>
    <w:p w:rsidR="00BC6C53" w:rsidRDefault="00BC6C53">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BC6C53" w:rsidRDefault="00BC6C53">
      <w:pPr>
        <w:pStyle w:val="ConsPlusNormal"/>
        <w:spacing w:before="220"/>
        <w:ind w:firstLine="540"/>
        <w:jc w:val="both"/>
      </w:pPr>
      <w:r>
        <w:t xml:space="preserve">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w:t>
      </w:r>
      <w:r>
        <w:lastRenderedPageBreak/>
        <w:t>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BC6C53" w:rsidRDefault="00BC6C53">
      <w:pPr>
        <w:pStyle w:val="ConsPlusNormal"/>
        <w:jc w:val="both"/>
      </w:pPr>
      <w:r>
        <w:t xml:space="preserve">(абзац введен Федеральным </w:t>
      </w:r>
      <w:hyperlink r:id="rId12772" w:history="1">
        <w:r>
          <w:rPr>
            <w:color w:val="0000FF"/>
          </w:rPr>
          <w:t>законом</w:t>
        </w:r>
      </w:hyperlink>
      <w:r>
        <w:t xml:space="preserve"> от 31.07.2023 N 389-ФЗ)</w:t>
      </w:r>
    </w:p>
    <w:p w:rsidR="00BC6C53" w:rsidRDefault="00BC6C53">
      <w:pPr>
        <w:pStyle w:val="ConsPlusNormal"/>
        <w:spacing w:before="220"/>
        <w:ind w:firstLine="540"/>
        <w:jc w:val="both"/>
      </w:pPr>
      <w:r>
        <w:t>утраты силы государственной регистрации физического лица в качестве индивидуального предпринимателя;</w:t>
      </w:r>
    </w:p>
    <w:p w:rsidR="00BC6C53" w:rsidRDefault="00BC6C53">
      <w:pPr>
        <w:pStyle w:val="ConsPlusNormal"/>
        <w:jc w:val="both"/>
      </w:pPr>
      <w:r>
        <w:t xml:space="preserve">(абзац введен Федеральным </w:t>
      </w:r>
      <w:hyperlink r:id="rId12773" w:history="1">
        <w:r>
          <w:rPr>
            <w:color w:val="0000FF"/>
          </w:rPr>
          <w:t>законом</w:t>
        </w:r>
      </w:hyperlink>
      <w:r>
        <w:t xml:space="preserve"> от 31.07.2023 N 389-ФЗ)</w:t>
      </w:r>
    </w:p>
    <w:p w:rsidR="00BC6C53" w:rsidRDefault="00BC6C53">
      <w:pPr>
        <w:pStyle w:val="ConsPlusNormal"/>
        <w:spacing w:before="22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BC6C53" w:rsidRDefault="00BC6C53">
      <w:pPr>
        <w:pStyle w:val="ConsPlusNormal"/>
        <w:jc w:val="both"/>
      </w:pPr>
      <w:r>
        <w:t xml:space="preserve">(абзац введен Федеральным </w:t>
      </w:r>
      <w:hyperlink r:id="rId12774"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возникновения оснований, указанных в </w:t>
      </w:r>
      <w:hyperlink w:anchor="Par27890" w:history="1">
        <w:r>
          <w:rPr>
            <w:color w:val="0000FF"/>
          </w:rPr>
          <w:t>пункте 7 статьи 430</w:t>
        </w:r>
      </w:hyperlink>
      <w:r>
        <w:t xml:space="preserve"> настоящего Кодекса,</w:t>
      </w:r>
    </w:p>
    <w:p w:rsidR="00BC6C53" w:rsidRDefault="00BC6C53">
      <w:pPr>
        <w:pStyle w:val="ConsPlusNormal"/>
        <w:jc w:val="both"/>
      </w:pPr>
      <w:r>
        <w:t xml:space="preserve">(абзац введен Федеральным </w:t>
      </w:r>
      <w:hyperlink r:id="rId12775"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hyperlink r:id="rId12776" w:history="1">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BC6C53" w:rsidRDefault="00BC6C53">
      <w:pPr>
        <w:pStyle w:val="ConsPlusNormal"/>
        <w:jc w:val="both"/>
      </w:pPr>
      <w:r>
        <w:t xml:space="preserve">(абзац введен Федеральным </w:t>
      </w:r>
      <w:hyperlink r:id="rId12777" w:history="1">
        <w:r>
          <w:rPr>
            <w:color w:val="0000FF"/>
          </w:rPr>
          <w:t>законом</w:t>
        </w:r>
      </w:hyperlink>
      <w:r>
        <w:t xml:space="preserve"> от 31.07.2023 N 389-ФЗ)</w:t>
      </w:r>
    </w:p>
    <w:p w:rsidR="00BC6C53" w:rsidRDefault="00BC6C53">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BC6C53" w:rsidRDefault="00BC6C53">
      <w:pPr>
        <w:pStyle w:val="ConsPlusNormal"/>
        <w:spacing w:before="220"/>
        <w:ind w:firstLine="540"/>
        <w:jc w:val="both"/>
      </w:pPr>
      <w:r>
        <w:t xml:space="preserve">Страховые взносы, указанные в </w:t>
      </w:r>
      <w:hyperlink w:anchor="Par27838" w:history="1">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778" w:history="1">
        <w:r>
          <w:rPr>
            <w:color w:val="0000FF"/>
          </w:rPr>
          <w:t>пунктом 7 статьи 6.1</w:t>
        </w:r>
      </w:hyperlink>
      <w:r>
        <w:t xml:space="preserve"> настоящего Кодекса на первый рабочий день следующего года.</w:t>
      </w:r>
    </w:p>
    <w:p w:rsidR="00BC6C53" w:rsidRDefault="00BC6C53">
      <w:pPr>
        <w:pStyle w:val="ConsPlusNormal"/>
        <w:jc w:val="both"/>
      </w:pPr>
      <w:r>
        <w:t xml:space="preserve">(абзац введен Федеральным </w:t>
      </w:r>
      <w:hyperlink r:id="rId12779"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Суммы страховых взносов, определяемые в соответствии со </w:t>
      </w:r>
      <w:hyperlink w:anchor="Par27838" w:history="1">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BC6C53" w:rsidRDefault="00BC6C53">
      <w:pPr>
        <w:pStyle w:val="ConsPlusNormal"/>
        <w:jc w:val="both"/>
      </w:pPr>
      <w:r>
        <w:t xml:space="preserve">(абзац введен Федеральным </w:t>
      </w:r>
      <w:hyperlink r:id="rId12780" w:history="1">
        <w:r>
          <w:rPr>
            <w:color w:val="0000FF"/>
          </w:rPr>
          <w:t>законом</w:t>
        </w:r>
      </w:hyperlink>
      <w:r>
        <w:t xml:space="preserve"> от 31.07.2023 N 389-ФЗ)</w:t>
      </w:r>
    </w:p>
    <w:p w:rsidR="00BC6C53" w:rsidRDefault="00BC6C53">
      <w:pPr>
        <w:pStyle w:val="ConsPlusNormal"/>
        <w:jc w:val="both"/>
      </w:pPr>
      <w:r>
        <w:t xml:space="preserve">(п. 1.2 введен Федеральным </w:t>
      </w:r>
      <w:hyperlink r:id="rId12781" w:history="1">
        <w:r>
          <w:rPr>
            <w:color w:val="0000FF"/>
          </w:rPr>
          <w:t>законом</w:t>
        </w:r>
      </w:hyperlink>
      <w:r>
        <w:t xml:space="preserve"> от 23.11.2020 N 373-ФЗ)</w:t>
      </w:r>
    </w:p>
    <w:p w:rsidR="00BC6C53" w:rsidRDefault="00BC6C53">
      <w:pPr>
        <w:pStyle w:val="ConsPlusNormal"/>
        <w:spacing w:before="220"/>
        <w:ind w:firstLine="540"/>
        <w:jc w:val="both"/>
      </w:pPr>
      <w:bookmarkStart w:id="2711" w:name="Par25196"/>
      <w:bookmarkEnd w:id="2711"/>
      <w: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anchor="Par25162" w:history="1">
        <w:r>
          <w:rPr>
            <w:color w:val="0000FF"/>
          </w:rPr>
          <w:t>пунктом 1.2</w:t>
        </w:r>
      </w:hyperlink>
      <w:r>
        <w:t xml:space="preserve"> настоящей статьи, </w:t>
      </w:r>
      <w:hyperlink r:id="rId12782" w:history="1">
        <w:r>
          <w:rPr>
            <w:color w:val="0000FF"/>
          </w:rPr>
          <w:t>вправе</w:t>
        </w:r>
      </w:hyperlink>
      <w: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BC6C53" w:rsidRDefault="00BC6C53">
      <w:pPr>
        <w:pStyle w:val="ConsPlusNormal"/>
        <w:spacing w:before="220"/>
        <w:ind w:firstLine="540"/>
        <w:jc w:val="both"/>
      </w:pPr>
      <w:bookmarkStart w:id="2712" w:name="Par25197"/>
      <w:bookmarkEnd w:id="2712"/>
      <w:r>
        <w:t xml:space="preserve">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w:t>
      </w:r>
      <w:r>
        <w:lastRenderedPageBreak/>
        <w:t>(услуг по настройке контрольно-кассовой техники и прочих услуг).</w:t>
      </w:r>
    </w:p>
    <w:p w:rsidR="00BC6C53" w:rsidRDefault="00BC6C53">
      <w:pPr>
        <w:pStyle w:val="ConsPlusNormal"/>
        <w:spacing w:before="220"/>
        <w:ind w:firstLine="540"/>
        <w:jc w:val="both"/>
      </w:pPr>
      <w:bookmarkStart w:id="2713" w:name="Par25198"/>
      <w:bookmarkEnd w:id="2713"/>
      <w:r>
        <w:t xml:space="preserve">Уменьшение суммы налога в соответствии с </w:t>
      </w:r>
      <w:hyperlink w:anchor="Par25196" w:history="1">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anchor="Par25196"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BC6C53" w:rsidRDefault="00BC6C53">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BC6C53" w:rsidRDefault="00BC6C53">
      <w:pPr>
        <w:pStyle w:val="ConsPlusNormal"/>
        <w:spacing w:before="220"/>
        <w:ind w:firstLine="540"/>
        <w:jc w:val="both"/>
      </w:pPr>
      <w:hyperlink r:id="rId12783" w:history="1">
        <w:r>
          <w:rPr>
            <w:color w:val="0000FF"/>
          </w:rPr>
          <w:t>Форма</w:t>
        </w:r>
      </w:hyperlink>
      <w:r>
        <w:t xml:space="preserve">, </w:t>
      </w:r>
      <w:hyperlink r:id="rId12784" w:history="1">
        <w:r>
          <w:rPr>
            <w:color w:val="0000FF"/>
          </w:rPr>
          <w:t>формат</w:t>
        </w:r>
      </w:hyperlink>
      <w:r>
        <w:t xml:space="preserve"> и </w:t>
      </w:r>
      <w:hyperlink r:id="rId12785" w:history="1">
        <w:r>
          <w:rPr>
            <w:color w:val="0000FF"/>
          </w:rPr>
          <w:t>порядок</w:t>
        </w:r>
      </w:hyperlink>
      <w: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ar25196"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anchor="Par25197" w:history="1">
        <w:r>
          <w:rPr>
            <w:color w:val="0000FF"/>
          </w:rPr>
          <w:t>абзацами вторым</w:t>
        </w:r>
      </w:hyperlink>
      <w:r>
        <w:t xml:space="preserve"> и </w:t>
      </w:r>
      <w:hyperlink w:anchor="Par25198" w:history="1">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BC6C53" w:rsidRDefault="00BC6C53">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BC6C53" w:rsidRDefault="00BC6C53">
      <w:pPr>
        <w:pStyle w:val="ConsPlusNormal"/>
        <w:jc w:val="both"/>
      </w:pPr>
      <w:r>
        <w:t xml:space="preserve">(п. 1.3 введен Федеральным </w:t>
      </w:r>
      <w:hyperlink r:id="rId12786" w:history="1">
        <w:r>
          <w:rPr>
            <w:color w:val="0000FF"/>
          </w:rPr>
          <w:t>законом</w:t>
        </w:r>
      </w:hyperlink>
      <w:r>
        <w:t xml:space="preserve"> от 08.08.2024 N 259-ФЗ)</w:t>
      </w:r>
    </w:p>
    <w:p w:rsidR="00BC6C53" w:rsidRDefault="00BC6C53">
      <w:pPr>
        <w:pStyle w:val="ConsPlusNormal"/>
        <w:spacing w:before="220"/>
        <w:ind w:firstLine="540"/>
        <w:jc w:val="both"/>
      </w:pPr>
      <w:bookmarkStart w:id="2714" w:name="Par25204"/>
      <w:bookmarkEnd w:id="2714"/>
      <w:r>
        <w:lastRenderedPageBreak/>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ar25215" w:history="1">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BC6C53" w:rsidRDefault="00BC6C53">
      <w:pPr>
        <w:pStyle w:val="ConsPlusNormal"/>
        <w:jc w:val="both"/>
      </w:pPr>
      <w:r>
        <w:t xml:space="preserve">(в ред. Федерального </w:t>
      </w:r>
      <w:hyperlink r:id="rId12787" w:history="1">
        <w:r>
          <w:rPr>
            <w:color w:val="0000FF"/>
          </w:rPr>
          <w:t>закона</w:t>
        </w:r>
      </w:hyperlink>
      <w:r>
        <w:t xml:space="preserve"> от 08.08.2024 N 259-ФЗ)</w:t>
      </w:r>
    </w:p>
    <w:p w:rsidR="00BC6C53" w:rsidRDefault="00BC6C53">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BC6C53" w:rsidRDefault="00BC6C53">
      <w:pPr>
        <w:pStyle w:val="ConsPlusNormal"/>
        <w:spacing w:before="220"/>
        <w:ind w:firstLine="540"/>
        <w:jc w:val="both"/>
      </w:pPr>
      <w:r>
        <w:t>2) если патент получен на срок от шести месяцев до календарного года:</w:t>
      </w:r>
    </w:p>
    <w:p w:rsidR="00BC6C53" w:rsidRDefault="00BC6C53">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BC6C53" w:rsidRDefault="00BC6C53">
      <w:pPr>
        <w:pStyle w:val="ConsPlusNormal"/>
        <w:spacing w:before="220"/>
        <w:ind w:firstLine="540"/>
        <w:jc w:val="both"/>
      </w:pPr>
      <w:r>
        <w:t>в размере двух третей суммы налога в срок не позднее срока окончания действия патента;</w:t>
      </w:r>
    </w:p>
    <w:p w:rsidR="00BC6C53" w:rsidRDefault="00BC6C53">
      <w:pPr>
        <w:pStyle w:val="ConsPlusNormal"/>
        <w:spacing w:before="220"/>
        <w:ind w:firstLine="540"/>
        <w:jc w:val="both"/>
      </w:pPr>
      <w:r>
        <w:t xml:space="preserve">3) если произведен перерасчет суммы налога в соответствии с </w:t>
      </w:r>
      <w:hyperlink w:anchor="Par25147"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ar25081" w:history="1">
        <w:r>
          <w:rPr>
            <w:color w:val="0000FF"/>
          </w:rPr>
          <w:t>пунктом 3 статьи 346.46</w:t>
        </w:r>
      </w:hyperlink>
      <w:r>
        <w:t xml:space="preserve"> настоящего Кодекса.</w:t>
      </w:r>
    </w:p>
    <w:p w:rsidR="00BC6C53" w:rsidRDefault="00BC6C53">
      <w:pPr>
        <w:pStyle w:val="ConsPlusNormal"/>
        <w:spacing w:before="220"/>
        <w:ind w:firstLine="540"/>
        <w:jc w:val="both"/>
      </w:pPr>
      <w:r>
        <w:t xml:space="preserve">Абзац утратил силу с 1 января 2023 года. - Федеральный </w:t>
      </w:r>
      <w:hyperlink r:id="rId12788" w:history="1">
        <w:r>
          <w:rPr>
            <w:color w:val="0000FF"/>
          </w:rPr>
          <w:t>закон</w:t>
        </w:r>
      </w:hyperlink>
      <w:r>
        <w:t xml:space="preserve"> от 14.07.2022 N 263-ФЗ.</w:t>
      </w:r>
    </w:p>
    <w:p w:rsidR="00BC6C53" w:rsidRDefault="00BC6C53">
      <w:pPr>
        <w:pStyle w:val="ConsPlusNormal"/>
        <w:jc w:val="both"/>
      </w:pPr>
      <w:r>
        <w:t xml:space="preserve">(пп. 3 введен Федеральным </w:t>
      </w:r>
      <w:hyperlink r:id="rId12789" w:history="1">
        <w:r>
          <w:rPr>
            <w:color w:val="0000FF"/>
          </w:rPr>
          <w:t>законом</w:t>
        </w:r>
      </w:hyperlink>
      <w:r>
        <w:t xml:space="preserve"> от 29.09.2019 N 325-ФЗ)</w:t>
      </w:r>
    </w:p>
    <w:p w:rsidR="00BC6C53" w:rsidRDefault="00BC6C53">
      <w:pPr>
        <w:pStyle w:val="ConsPlusNormal"/>
        <w:jc w:val="both"/>
      </w:pPr>
      <w:r>
        <w:t xml:space="preserve">(п. 2 в ред. Федерального </w:t>
      </w:r>
      <w:hyperlink r:id="rId12790" w:history="1">
        <w:r>
          <w:rPr>
            <w:color w:val="0000FF"/>
          </w:rPr>
          <w:t>закона</w:t>
        </w:r>
      </w:hyperlink>
      <w:r>
        <w:t xml:space="preserve"> от 29.12.2014 N 477-ФЗ)</w:t>
      </w:r>
    </w:p>
    <w:p w:rsidR="00BC6C53" w:rsidRDefault="00BC6C53">
      <w:pPr>
        <w:pStyle w:val="ConsPlusNormal"/>
        <w:spacing w:before="220"/>
        <w:ind w:firstLine="540"/>
        <w:jc w:val="both"/>
      </w:pPr>
      <w:r>
        <w:t xml:space="preserve">2.1. Утратил силу с 1 января 2023 года. - Федеральный </w:t>
      </w:r>
      <w:hyperlink r:id="rId12791" w:history="1">
        <w:r>
          <w:rPr>
            <w:color w:val="0000FF"/>
          </w:rPr>
          <w:t>закон</w:t>
        </w:r>
      </w:hyperlink>
      <w:r>
        <w:t xml:space="preserve"> от 14.07.2022 N 263-ФЗ.</w:t>
      </w:r>
    </w:p>
    <w:p w:rsidR="00BC6C53" w:rsidRDefault="00BC6C53">
      <w:pPr>
        <w:pStyle w:val="ConsPlusNormal"/>
        <w:spacing w:before="220"/>
        <w:ind w:firstLine="540"/>
        <w:jc w:val="both"/>
      </w:pPr>
      <w:bookmarkStart w:id="2715" w:name="Par25215"/>
      <w:bookmarkEnd w:id="2715"/>
      <w:r>
        <w:t xml:space="preserve">3. Налогоплательщики, утратившие в соответствии с </w:t>
      </w:r>
      <w:hyperlink w:anchor="Par2512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BC6C53" w:rsidRDefault="00BC6C53">
      <w:pPr>
        <w:pStyle w:val="ConsPlusNormal"/>
        <w:jc w:val="both"/>
      </w:pPr>
      <w:r>
        <w:t xml:space="preserve">(п. 3 введен Федеральным </w:t>
      </w:r>
      <w:hyperlink r:id="rId12792" w:history="1">
        <w:r>
          <w:rPr>
            <w:color w:val="0000FF"/>
          </w:rPr>
          <w:t>законом</w:t>
        </w:r>
      </w:hyperlink>
      <w:r>
        <w:t xml:space="preserve"> от 29.12.2014 N 477-ФЗ)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346.52. Налоговая декларация</w:t>
      </w:r>
    </w:p>
    <w:p w:rsidR="00BC6C53" w:rsidRDefault="00BC6C53">
      <w:pPr>
        <w:pStyle w:val="ConsPlusNormal"/>
        <w:jc w:val="both"/>
      </w:pPr>
    </w:p>
    <w:p w:rsidR="00BC6C53" w:rsidRDefault="00BC6C53">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346.53. Налоговый учет</w:t>
      </w:r>
    </w:p>
    <w:p w:rsidR="00BC6C53" w:rsidRDefault="00BC6C53">
      <w:pPr>
        <w:pStyle w:val="ConsPlusNormal"/>
        <w:jc w:val="both"/>
      </w:pPr>
    </w:p>
    <w:p w:rsidR="00BC6C53" w:rsidRDefault="00BC6C53">
      <w:pPr>
        <w:pStyle w:val="ConsPlusNormal"/>
        <w:ind w:firstLine="540"/>
        <w:jc w:val="both"/>
      </w:pPr>
      <w:r>
        <w:t xml:space="preserve">1. Налогоплательщики в целях </w:t>
      </w:r>
      <w:hyperlink w:anchor="Par25039"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793" w:history="1">
        <w:r>
          <w:rPr>
            <w:color w:val="0000FF"/>
          </w:rPr>
          <w:t>форма</w:t>
        </w:r>
      </w:hyperlink>
      <w:r>
        <w:t xml:space="preserve"> и </w:t>
      </w:r>
      <w:hyperlink r:id="rId12794" w:history="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30.11.2016 </w:t>
      </w:r>
      <w:hyperlink r:id="rId12795" w:history="1">
        <w:r>
          <w:rPr>
            <w:color w:val="0000FF"/>
          </w:rPr>
          <w:t>N 401-ФЗ</w:t>
        </w:r>
      </w:hyperlink>
      <w:r>
        <w:t xml:space="preserve">, от 31.07.2023 </w:t>
      </w:r>
      <w:hyperlink r:id="rId12796" w:history="1">
        <w:r>
          <w:rPr>
            <w:color w:val="0000FF"/>
          </w:rPr>
          <w:t>N 389-ФЗ</w:t>
        </w:r>
      </w:hyperlink>
      <w:r>
        <w:t>)</w:t>
      </w:r>
    </w:p>
    <w:p w:rsidR="00BC6C53" w:rsidRDefault="00BC6C53">
      <w:pPr>
        <w:pStyle w:val="ConsPlusNormal"/>
        <w:spacing w:before="220"/>
        <w:ind w:firstLine="540"/>
        <w:jc w:val="both"/>
      </w:pPr>
      <w:r>
        <w:t>2. В целях настоящей главы дата получения дохода определяется как день:</w:t>
      </w:r>
    </w:p>
    <w:p w:rsidR="00BC6C53" w:rsidRDefault="00BC6C53">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BC6C53" w:rsidRDefault="00BC6C53">
      <w:pPr>
        <w:pStyle w:val="ConsPlusNormal"/>
        <w:spacing w:before="220"/>
        <w:ind w:firstLine="540"/>
        <w:jc w:val="both"/>
      </w:pPr>
      <w:r>
        <w:t>2) передачи дохода в натуральной форме - при получении дохода в натуральной форме;</w:t>
      </w:r>
    </w:p>
    <w:p w:rsidR="00BC6C53" w:rsidRDefault="00BC6C53">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BC6C53" w:rsidRDefault="00BC6C53">
      <w:pPr>
        <w:pStyle w:val="ConsPlusNormal"/>
        <w:spacing w:before="220"/>
        <w:ind w:firstLine="540"/>
        <w:jc w:val="both"/>
      </w:pPr>
      <w:r>
        <w:lastRenderedPageBreak/>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C6C53" w:rsidRDefault="00BC6C53">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25106" w:history="1">
        <w:r>
          <w:rPr>
            <w:color w:val="0000FF"/>
          </w:rPr>
          <w:t>налогового периода</w:t>
        </w:r>
      </w:hyperlink>
      <w:r>
        <w:t>, в котором произведен возврат.</w:t>
      </w:r>
    </w:p>
    <w:p w:rsidR="00BC6C53" w:rsidRDefault="00BC6C53">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BC6C53" w:rsidRDefault="00BC6C53">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2797" w:history="1">
        <w:r>
          <w:rPr>
            <w:color w:val="0000FF"/>
          </w:rPr>
          <w:t>статьи 105.3</w:t>
        </w:r>
      </w:hyperlink>
      <w:r>
        <w:t xml:space="preserve"> настоящего Кодекса.</w:t>
      </w:r>
    </w:p>
    <w:p w:rsidR="00BC6C53" w:rsidRDefault="00BC6C53">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BC6C53" w:rsidRDefault="00BC6C53">
      <w:pPr>
        <w:pStyle w:val="ConsPlusNormal"/>
        <w:jc w:val="both"/>
      </w:pPr>
    </w:p>
    <w:p w:rsidR="00BC6C53" w:rsidRDefault="00BC6C53">
      <w:pPr>
        <w:pStyle w:val="ConsPlusNormal"/>
        <w:jc w:val="center"/>
        <w:outlineLvl w:val="0"/>
        <w:rPr>
          <w:b/>
          <w:bCs/>
        </w:rPr>
      </w:pPr>
      <w:r>
        <w:rPr>
          <w:b/>
          <w:bCs/>
        </w:rPr>
        <w:t>Раздел IX. РЕГИОНАЛЬНЫЕ НАЛОГИ И СБОРЫ</w:t>
      </w:r>
    </w:p>
    <w:p w:rsidR="00BC6C53" w:rsidRDefault="00BC6C53">
      <w:pPr>
        <w:pStyle w:val="ConsPlusNormal"/>
        <w:jc w:val="center"/>
      </w:pPr>
    </w:p>
    <w:p w:rsidR="00BC6C53" w:rsidRDefault="00BC6C53">
      <w:pPr>
        <w:pStyle w:val="ConsPlusNormal"/>
        <w:jc w:val="center"/>
      </w:pPr>
      <w:r>
        <w:t xml:space="preserve">(введен Федеральным </w:t>
      </w:r>
      <w:hyperlink r:id="rId12798" w:history="1">
        <w:r>
          <w:rPr>
            <w:color w:val="0000FF"/>
          </w:rPr>
          <w:t>законом</w:t>
        </w:r>
      </w:hyperlink>
      <w:r>
        <w:t xml:space="preserve"> от 27.11.2001 N 148-ФЗ)</w:t>
      </w:r>
    </w:p>
    <w:p w:rsidR="00BC6C53" w:rsidRDefault="00BC6C53">
      <w:pPr>
        <w:pStyle w:val="ConsPlusNormal"/>
        <w:jc w:val="both"/>
      </w:pPr>
    </w:p>
    <w:p w:rsidR="00BC6C53" w:rsidRDefault="00BC6C53">
      <w:pPr>
        <w:pStyle w:val="ConsPlusNormal"/>
        <w:jc w:val="center"/>
        <w:outlineLvl w:val="1"/>
        <w:rPr>
          <w:b/>
          <w:bCs/>
        </w:rPr>
      </w:pPr>
      <w:r>
        <w:rPr>
          <w:b/>
          <w:bCs/>
        </w:rPr>
        <w:t>Глава 27. НАЛОГ С ПРОДАЖ (СТАТЬИ 347 - 355)</w:t>
      </w:r>
    </w:p>
    <w:p w:rsidR="00BC6C53" w:rsidRDefault="00BC6C53">
      <w:pPr>
        <w:pStyle w:val="ConsPlusNormal"/>
        <w:jc w:val="both"/>
      </w:pPr>
    </w:p>
    <w:p w:rsidR="00BC6C53" w:rsidRDefault="00BC6C53">
      <w:pPr>
        <w:pStyle w:val="ConsPlusNormal"/>
        <w:ind w:firstLine="540"/>
        <w:jc w:val="both"/>
      </w:pPr>
      <w:r>
        <w:t xml:space="preserve">Утратила силу. - Федеральный </w:t>
      </w:r>
      <w:hyperlink r:id="rId12799" w:history="1">
        <w:r>
          <w:rPr>
            <w:color w:val="0000FF"/>
          </w:rPr>
          <w:t>закон</w:t>
        </w:r>
      </w:hyperlink>
      <w:r>
        <w:t xml:space="preserve"> от 27.11.2001 N 148-ФЗ.</w:t>
      </w:r>
    </w:p>
    <w:p w:rsidR="00BC6C53" w:rsidRDefault="00BC6C53">
      <w:pPr>
        <w:pStyle w:val="ConsPlusNormal"/>
        <w:jc w:val="both"/>
      </w:pPr>
    </w:p>
    <w:p w:rsidR="00BC6C53" w:rsidRDefault="00BC6C53">
      <w:pPr>
        <w:pStyle w:val="ConsPlusNormal"/>
        <w:jc w:val="center"/>
        <w:outlineLvl w:val="1"/>
        <w:rPr>
          <w:b/>
          <w:bCs/>
        </w:rPr>
      </w:pPr>
      <w:r>
        <w:rPr>
          <w:b/>
          <w:bCs/>
        </w:rPr>
        <w:t>Глава 28. ТРАНСПОРТНЫЙ НАЛОГ</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2800" w:history="1">
        <w:r>
          <w:rPr>
            <w:color w:val="0000FF"/>
          </w:rPr>
          <w:t>законом</w:t>
        </w:r>
      </w:hyperlink>
      <w:r>
        <w:t xml:space="preserve"> от 24.07.2002 N 110-ФЗ)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356. Общие положения</w:t>
      </w:r>
    </w:p>
    <w:p w:rsidR="00BC6C53" w:rsidRDefault="00BC6C53">
      <w:pPr>
        <w:pStyle w:val="ConsPlusNormal"/>
        <w:jc w:val="both"/>
      </w:pPr>
    </w:p>
    <w:p w:rsidR="00BC6C53" w:rsidRDefault="00BC6C53">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ar25257" w:history="1">
        <w:r>
          <w:rPr>
            <w:color w:val="0000FF"/>
          </w:rPr>
          <w:t>статьей 356.1</w:t>
        </w:r>
      </w:hyperlink>
      <w:r>
        <w:t xml:space="preserve"> настоящего Кодекса.</w:t>
      </w:r>
    </w:p>
    <w:p w:rsidR="00BC6C53" w:rsidRDefault="00BC6C53">
      <w:pPr>
        <w:pStyle w:val="ConsPlusNormal"/>
        <w:jc w:val="both"/>
      </w:pPr>
      <w:r>
        <w:t xml:space="preserve">(в ред. Федерального </w:t>
      </w:r>
      <w:hyperlink r:id="rId12801" w:history="1">
        <w:r>
          <w:rPr>
            <w:color w:val="0000FF"/>
          </w:rPr>
          <w:t>закона</w:t>
        </w:r>
      </w:hyperlink>
      <w:r>
        <w:t xml:space="preserve"> от 11.06.2021 N 199-ФЗ)</w:t>
      </w:r>
    </w:p>
    <w:p w:rsidR="00BC6C53" w:rsidRDefault="00BC6C53">
      <w:pPr>
        <w:pStyle w:val="ConsPlusNormal"/>
        <w:spacing w:before="22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BC6C53" w:rsidRDefault="00BC6C53">
      <w:pPr>
        <w:pStyle w:val="ConsPlusNormal"/>
        <w:jc w:val="both"/>
      </w:pPr>
      <w:r>
        <w:t xml:space="preserve">(в ред. Федеральных законов от 04.10.2014 </w:t>
      </w:r>
      <w:hyperlink r:id="rId12802" w:history="1">
        <w:r>
          <w:rPr>
            <w:color w:val="0000FF"/>
          </w:rPr>
          <w:t>N 284-ФЗ</w:t>
        </w:r>
      </w:hyperlink>
      <w:r>
        <w:t xml:space="preserve">, от 29.09.2019 </w:t>
      </w:r>
      <w:hyperlink r:id="rId12803" w:history="1">
        <w:r>
          <w:rPr>
            <w:color w:val="0000FF"/>
          </w:rPr>
          <w:t>N 325-ФЗ</w:t>
        </w:r>
      </w:hyperlink>
      <w:r>
        <w:t xml:space="preserve">, от 31.07.2023 </w:t>
      </w:r>
      <w:hyperlink r:id="rId12804" w:history="1">
        <w:r>
          <w:rPr>
            <w:color w:val="0000FF"/>
          </w:rPr>
          <w:t>N 389-ФЗ</w:t>
        </w:r>
      </w:hyperlink>
      <w:r>
        <w:t>)</w:t>
      </w:r>
    </w:p>
    <w:p w:rsidR="00BC6C53" w:rsidRDefault="00BC6C53">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BC6C53" w:rsidRDefault="00BC6C53">
      <w:pPr>
        <w:pStyle w:val="ConsPlusNormal"/>
        <w:jc w:val="both"/>
      </w:pPr>
      <w:r>
        <w:t xml:space="preserve">(в ред. Федерального </w:t>
      </w:r>
      <w:hyperlink r:id="rId12805" w:history="1">
        <w:r>
          <w:rPr>
            <w:color w:val="0000FF"/>
          </w:rPr>
          <w:t>закона</w:t>
        </w:r>
      </w:hyperlink>
      <w:r>
        <w:t xml:space="preserve"> от 02.07.2021 N 305-ФЗ)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716" w:name="Par25257"/>
      <w:bookmarkEnd w:id="2716"/>
      <w:r>
        <w:rPr>
          <w:b/>
          <w:bCs/>
        </w:rPr>
        <w:t>Статья 356.1. Особенности установления налога и налогообложения в федеральной территории "Сириус"</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2806" w:history="1">
        <w:r>
          <w:rPr>
            <w:color w:val="0000FF"/>
          </w:rPr>
          <w:t>законом</w:t>
        </w:r>
      </w:hyperlink>
      <w:r>
        <w:t xml:space="preserve"> от 11.06.2021 N 199-ФЗ)</w:t>
      </w:r>
    </w:p>
    <w:p w:rsidR="00BC6C53" w:rsidRDefault="00BC6C53">
      <w:pPr>
        <w:pStyle w:val="ConsPlusNormal"/>
        <w:jc w:val="both"/>
      </w:pPr>
    </w:p>
    <w:p w:rsidR="00BC6C53" w:rsidRDefault="00BC6C53">
      <w:pPr>
        <w:pStyle w:val="ConsPlusNormal"/>
        <w:ind w:firstLine="540"/>
        <w:jc w:val="both"/>
      </w:pPr>
      <w:r>
        <w:t>1. Налог, обязательный к уплате в федеральной территории "Сириус", устанавливается настоящей главой.</w:t>
      </w:r>
    </w:p>
    <w:p w:rsidR="00BC6C53" w:rsidRDefault="00BC6C53">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ar25341" w:history="1">
        <w:r>
          <w:rPr>
            <w:color w:val="0000FF"/>
          </w:rPr>
          <w:t>пунктом 1 статьи 361</w:t>
        </w:r>
      </w:hyperlink>
      <w:r>
        <w:t xml:space="preserve"> настоящего Кодекса.</w:t>
      </w:r>
    </w:p>
    <w:p w:rsidR="00BC6C53" w:rsidRDefault="00BC6C53">
      <w:pPr>
        <w:pStyle w:val="ConsPlusNormal"/>
        <w:spacing w:before="220"/>
        <w:ind w:firstLine="540"/>
        <w:jc w:val="both"/>
      </w:pPr>
      <w:bookmarkStart w:id="2717" w:name="Par25263"/>
      <w:bookmarkEnd w:id="2717"/>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BC6C53" w:rsidRDefault="00BC6C53">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физические лица, имеющие право на получение социальной поддержки в соответствии с </w:t>
      </w:r>
      <w:hyperlink r:id="rId1280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80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80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BC6C53" w:rsidRDefault="00BC6C53">
      <w:pPr>
        <w:pStyle w:val="ConsPlusNormal"/>
        <w:jc w:val="both"/>
      </w:pPr>
      <w:r>
        <w:t xml:space="preserve">(в ред. Федерального </w:t>
      </w:r>
      <w:hyperlink r:id="rId12810" w:history="1">
        <w:r>
          <w:rPr>
            <w:color w:val="0000FF"/>
          </w:rPr>
          <w:t>закона</w:t>
        </w:r>
      </w:hyperlink>
      <w:r>
        <w:t xml:space="preserve"> от 28.11.2025 N 425-ФЗ)</w:t>
      </w:r>
    </w:p>
    <w:p w:rsidR="00BC6C53" w:rsidRDefault="00BC6C53">
      <w:pPr>
        <w:pStyle w:val="ConsPlusNormal"/>
        <w:spacing w:before="220"/>
        <w:ind w:firstLine="540"/>
        <w:jc w:val="both"/>
      </w:pPr>
      <w:r>
        <w:t>2) лица, имеющие трех и более несовершеннолетних детей (детей в возрасте до 23 лет, обучающихся в образовательных организациях по очной форме обучения),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BC6C53" w:rsidRDefault="00BC6C53">
      <w:pPr>
        <w:pStyle w:val="ConsPlusNormal"/>
        <w:jc w:val="both"/>
      </w:pPr>
      <w:r>
        <w:t xml:space="preserve">(в ред. Федерального </w:t>
      </w:r>
      <w:hyperlink r:id="rId12811" w:history="1">
        <w:r>
          <w:rPr>
            <w:color w:val="0000FF"/>
          </w:rPr>
          <w:t>закона</w:t>
        </w:r>
      </w:hyperlink>
      <w:r>
        <w:t xml:space="preserve"> от 28.11.2025 N 425-ФЗ)</w:t>
      </w:r>
    </w:p>
    <w:p w:rsidR="00BC6C53" w:rsidRDefault="00BC6C53">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BC6C53" w:rsidRDefault="00BC6C53">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BC6C53" w:rsidRDefault="00BC6C53">
      <w:pPr>
        <w:pStyle w:val="ConsPlusNormal"/>
        <w:jc w:val="both"/>
      </w:pPr>
      <w:r>
        <w:t xml:space="preserve">(п. 3 введен Федеральным </w:t>
      </w:r>
      <w:hyperlink r:id="rId12812"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4. Налоговые льготы, предусмотренные </w:t>
      </w:r>
      <w:hyperlink w:anchor="Par25263" w:history="1">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ar25452" w:history="1">
        <w:r>
          <w:rPr>
            <w:color w:val="0000FF"/>
          </w:rPr>
          <w:t>пунктом 3 статьи 361.1</w:t>
        </w:r>
      </w:hyperlink>
      <w:r>
        <w:t xml:space="preserve"> настоящего Кодекса.</w:t>
      </w:r>
    </w:p>
    <w:p w:rsidR="00BC6C53" w:rsidRDefault="00BC6C53">
      <w:pPr>
        <w:pStyle w:val="ConsPlusNormal"/>
        <w:jc w:val="both"/>
      </w:pPr>
      <w:r>
        <w:t xml:space="preserve">(п. 4 введен Федеральным </w:t>
      </w:r>
      <w:hyperlink r:id="rId12813" w:history="1">
        <w:r>
          <w:rPr>
            <w:color w:val="0000FF"/>
          </w:rPr>
          <w:t>законом</w:t>
        </w:r>
      </w:hyperlink>
      <w:r>
        <w:t xml:space="preserve"> от 29.11.2021 N 382-ФЗ)</w:t>
      </w:r>
    </w:p>
    <w:p w:rsidR="00BC6C53" w:rsidRDefault="00BC6C53">
      <w:pPr>
        <w:pStyle w:val="ConsPlusNormal"/>
        <w:spacing w:before="220"/>
        <w:ind w:firstLine="540"/>
        <w:jc w:val="both"/>
      </w:pPr>
      <w:r>
        <w:lastRenderedPageBreak/>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BC6C53" w:rsidRDefault="00BC6C53">
      <w:pPr>
        <w:pStyle w:val="ConsPlusNormal"/>
        <w:jc w:val="both"/>
      </w:pPr>
      <w:r>
        <w:t xml:space="preserve">(п. 5 введен Федеральным </w:t>
      </w:r>
      <w:hyperlink r:id="rId12814"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357. Налогоплательщики</w:t>
      </w:r>
    </w:p>
    <w:p w:rsidR="00BC6C53" w:rsidRDefault="00BC6C53">
      <w:pPr>
        <w:pStyle w:val="ConsPlusNormal"/>
        <w:jc w:val="both"/>
      </w:pPr>
    </w:p>
    <w:p w:rsidR="00BC6C53" w:rsidRDefault="00BC6C53">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25289" w:history="1">
        <w:r>
          <w:rPr>
            <w:color w:val="0000FF"/>
          </w:rPr>
          <w:t>статьей 358</w:t>
        </w:r>
      </w:hyperlink>
      <w:r>
        <w:t xml:space="preserve"> настоящего Кодекса.</w:t>
      </w:r>
    </w:p>
    <w:p w:rsidR="00BC6C53" w:rsidRDefault="00BC6C53">
      <w:pPr>
        <w:pStyle w:val="ConsPlusNormal"/>
        <w:jc w:val="both"/>
      </w:pPr>
      <w:r>
        <w:t xml:space="preserve">(в ред. Федерального </w:t>
      </w:r>
      <w:hyperlink r:id="rId12815" w:history="1">
        <w:r>
          <w:rPr>
            <w:color w:val="0000FF"/>
          </w:rPr>
          <w:t>закона</w:t>
        </w:r>
      </w:hyperlink>
      <w:r>
        <w:t xml:space="preserve"> от 02.07.2021 N 305-ФЗ)</w:t>
      </w:r>
    </w:p>
    <w:p w:rsidR="00BC6C53" w:rsidRDefault="00BC6C53">
      <w:pPr>
        <w:pStyle w:val="ConsPlusNormal"/>
        <w:spacing w:before="220"/>
        <w:ind w:firstLine="540"/>
        <w:jc w:val="both"/>
      </w:pPr>
      <w:r>
        <w:t xml:space="preserve">Часть вторая утратила силу. - Федеральный </w:t>
      </w:r>
      <w:hyperlink r:id="rId12816" w:history="1">
        <w:r>
          <w:rPr>
            <w:color w:val="0000FF"/>
          </w:rPr>
          <w:t>закон</w:t>
        </w:r>
      </w:hyperlink>
      <w:r>
        <w:t xml:space="preserve"> от 02.07.2021 N 305-ФЗ.</w:t>
      </w:r>
    </w:p>
    <w:p w:rsidR="00BC6C53" w:rsidRDefault="00BC6C53">
      <w:pPr>
        <w:pStyle w:val="ConsPlusNormal"/>
        <w:spacing w:before="220"/>
        <w:ind w:firstLine="540"/>
        <w:jc w:val="both"/>
      </w:pPr>
      <w:r>
        <w:t xml:space="preserve">Часть третья утратила силу с 1 января 2017 года. - Федеральные законы от 01.12.2007 </w:t>
      </w:r>
      <w:hyperlink r:id="rId12817" w:history="1">
        <w:r>
          <w:rPr>
            <w:color w:val="0000FF"/>
          </w:rPr>
          <w:t>N 310-ФЗ</w:t>
        </w:r>
      </w:hyperlink>
      <w:r>
        <w:t xml:space="preserve">, от 30.07.2010 </w:t>
      </w:r>
      <w:hyperlink r:id="rId12818" w:history="1">
        <w:r>
          <w:rPr>
            <w:color w:val="0000FF"/>
          </w:rPr>
          <w:t>N 242-ФЗ</w:t>
        </w:r>
      </w:hyperlink>
      <w:r>
        <w:t>.</w:t>
      </w:r>
    </w:p>
    <w:p w:rsidR="00BC6C53" w:rsidRDefault="00BC6C53">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C6C53" w:rsidRDefault="00BC6C53">
      <w:pPr>
        <w:pStyle w:val="ConsPlusNormal"/>
        <w:jc w:val="both"/>
      </w:pPr>
      <w:r>
        <w:t xml:space="preserve">(в ред. Федеральных законов от 01.05.2019 </w:t>
      </w:r>
      <w:hyperlink r:id="rId12819" w:history="1">
        <w:r>
          <w:rPr>
            <w:color w:val="0000FF"/>
          </w:rPr>
          <w:t>N 101-ФЗ</w:t>
        </w:r>
      </w:hyperlink>
      <w:r>
        <w:t xml:space="preserve">, от 20.04.2021 </w:t>
      </w:r>
      <w:hyperlink r:id="rId12820" w:history="1">
        <w:r>
          <w:rPr>
            <w:color w:val="0000FF"/>
          </w:rPr>
          <w:t>N 101-ФЗ</w:t>
        </w:r>
      </w:hyperlink>
      <w:r>
        <w:t>)</w:t>
      </w:r>
    </w:p>
    <w:p w:rsidR="00BC6C53" w:rsidRDefault="00BC6C53">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82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822"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823" w:history="1">
        <w:r>
          <w:rPr>
            <w:color w:val="0000FF"/>
          </w:rPr>
          <w:t>законом</w:t>
        </w:r>
      </w:hyperlink>
      <w:r>
        <w:t>.</w:t>
      </w:r>
    </w:p>
    <w:p w:rsidR="00BC6C53" w:rsidRDefault="00BC6C53">
      <w:pPr>
        <w:pStyle w:val="ConsPlusNormal"/>
        <w:jc w:val="both"/>
      </w:pPr>
      <w:r>
        <w:t xml:space="preserve">(в ред. Федеральных законов от 01.05.2019 </w:t>
      </w:r>
      <w:hyperlink r:id="rId12824" w:history="1">
        <w:r>
          <w:rPr>
            <w:color w:val="0000FF"/>
          </w:rPr>
          <w:t>N 101-ФЗ</w:t>
        </w:r>
      </w:hyperlink>
      <w:r>
        <w:t xml:space="preserve">, от 20.04.2021 </w:t>
      </w:r>
      <w:hyperlink r:id="rId12825" w:history="1">
        <w:r>
          <w:rPr>
            <w:color w:val="0000FF"/>
          </w:rPr>
          <w:t>N 101-ФЗ</w:t>
        </w:r>
      </w:hyperlink>
      <w:r>
        <w:t>)</w:t>
      </w:r>
    </w:p>
    <w:p w:rsidR="00BC6C53" w:rsidRDefault="00BC6C53">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ar9810" w:history="1">
        <w:r>
          <w:rPr>
            <w:color w:val="0000FF"/>
          </w:rPr>
          <w:t>статьей 246.3</w:t>
        </w:r>
      </w:hyperlink>
      <w:r>
        <w:t xml:space="preserve"> настоящего Кодекса. В случае утраты организацией в соответствии с </w:t>
      </w:r>
      <w:hyperlink w:anchor="Par9827"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25578" w:history="1">
        <w:r>
          <w:rPr>
            <w:color w:val="0000FF"/>
          </w:rPr>
          <w:t>статьей 363</w:t>
        </w:r>
      </w:hyperlink>
      <w:r>
        <w:t xml:space="preserve"> настоящего Кодекса днем уплаты налога (авансового платежа по налогу).</w:t>
      </w:r>
    </w:p>
    <w:p w:rsidR="00BC6C53" w:rsidRDefault="00BC6C53">
      <w:pPr>
        <w:pStyle w:val="ConsPlusNormal"/>
        <w:jc w:val="both"/>
      </w:pPr>
      <w:r>
        <w:t xml:space="preserve">(часть шестая введена Федеральным </w:t>
      </w:r>
      <w:hyperlink r:id="rId12826" w:history="1">
        <w:r>
          <w:rPr>
            <w:color w:val="0000FF"/>
          </w:rPr>
          <w:t>законом</w:t>
        </w:r>
      </w:hyperlink>
      <w:r>
        <w:t xml:space="preserve"> от 09.03.2022 N 50-ФЗ)</w:t>
      </w:r>
    </w:p>
    <w:p w:rsidR="00BC6C53" w:rsidRDefault="00BC6C53">
      <w:pPr>
        <w:pStyle w:val="ConsPlusNormal"/>
        <w:jc w:val="both"/>
      </w:pPr>
    </w:p>
    <w:p w:rsidR="00BC6C53" w:rsidRDefault="00BC6C53">
      <w:pPr>
        <w:pStyle w:val="ConsPlusNormal"/>
        <w:ind w:firstLine="540"/>
        <w:jc w:val="both"/>
        <w:outlineLvl w:val="2"/>
        <w:rPr>
          <w:b/>
          <w:bCs/>
        </w:rPr>
      </w:pPr>
      <w:bookmarkStart w:id="2718" w:name="Par25289"/>
      <w:bookmarkEnd w:id="2718"/>
      <w:r>
        <w:rPr>
          <w:b/>
          <w:bCs/>
        </w:rPr>
        <w:t>Статья 358. Объект налогообложения</w:t>
      </w:r>
    </w:p>
    <w:p w:rsidR="00BC6C53" w:rsidRDefault="00BC6C53">
      <w:pPr>
        <w:pStyle w:val="ConsPlusNormal"/>
        <w:jc w:val="both"/>
      </w:pPr>
    </w:p>
    <w:p w:rsidR="00BC6C53" w:rsidRDefault="00BC6C53">
      <w:pPr>
        <w:pStyle w:val="ConsPlusNormal"/>
        <w:ind w:firstLine="540"/>
        <w:jc w:val="both"/>
      </w:pPr>
      <w:r>
        <w:t xml:space="preserve">1. Объектом налогообложения признаются автомобили, мотоциклы, мотороллеры, автобусы и </w:t>
      </w:r>
      <w:hyperlink r:id="rId12827" w:history="1">
        <w:r>
          <w:rPr>
            <w:color w:val="0000FF"/>
          </w:rPr>
          <w:t>другие</w:t>
        </w:r>
      </w:hyperlink>
      <w: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BC6C53" w:rsidRDefault="00BC6C53">
      <w:pPr>
        <w:pStyle w:val="ConsPlusNormal"/>
        <w:spacing w:before="220"/>
        <w:ind w:firstLine="540"/>
        <w:jc w:val="both"/>
      </w:pPr>
      <w:r>
        <w:t xml:space="preserve">2. </w:t>
      </w:r>
      <w:hyperlink r:id="rId12828" w:history="1">
        <w:r>
          <w:rPr>
            <w:color w:val="0000FF"/>
          </w:rPr>
          <w:t>Не являются</w:t>
        </w:r>
      </w:hyperlink>
      <w:r>
        <w:t xml:space="preserve"> объектом налогообложения:</w:t>
      </w:r>
    </w:p>
    <w:p w:rsidR="00BC6C53" w:rsidRDefault="00BC6C53">
      <w:pPr>
        <w:pStyle w:val="ConsPlusNormal"/>
        <w:spacing w:before="220"/>
        <w:ind w:firstLine="540"/>
        <w:jc w:val="both"/>
      </w:pPr>
      <w:r>
        <w:t xml:space="preserve">1) утратил силу с 1 января 2020 года. - Федеральный </w:t>
      </w:r>
      <w:hyperlink r:id="rId12829" w:history="1">
        <w:r>
          <w:rPr>
            <w:color w:val="0000FF"/>
          </w:rPr>
          <w:t>закон</w:t>
        </w:r>
      </w:hyperlink>
      <w:r>
        <w:t xml:space="preserve"> от 15.04.2019 N 63-ФЗ;</w:t>
      </w:r>
    </w:p>
    <w:p w:rsidR="00BC6C53" w:rsidRDefault="00BC6C53">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BC6C53" w:rsidRDefault="00BC6C53">
      <w:pPr>
        <w:pStyle w:val="ConsPlusNormal"/>
        <w:spacing w:before="220"/>
        <w:ind w:firstLine="540"/>
        <w:jc w:val="both"/>
      </w:pPr>
      <w:r>
        <w:t>3) промысловые морские и речные суда;</w:t>
      </w:r>
    </w:p>
    <w:p w:rsidR="00BC6C53" w:rsidRDefault="00BC6C53">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BC6C53" w:rsidRDefault="00BC6C53">
      <w:pPr>
        <w:pStyle w:val="ConsPlusNormal"/>
        <w:jc w:val="both"/>
      </w:pPr>
      <w:r>
        <w:t xml:space="preserve">(в ред. Федерального </w:t>
      </w:r>
      <w:hyperlink r:id="rId12830" w:history="1">
        <w:r>
          <w:rPr>
            <w:color w:val="0000FF"/>
          </w:rPr>
          <w:t>закона</w:t>
        </w:r>
      </w:hyperlink>
      <w:r>
        <w:t xml:space="preserve"> от 27.12.2009 N 368-ФЗ)</w:t>
      </w:r>
    </w:p>
    <w:p w:rsidR="00BC6C53" w:rsidRDefault="00BC6C53">
      <w:pPr>
        <w:pStyle w:val="ConsPlusNormal"/>
        <w:spacing w:before="220"/>
        <w:ind w:firstLine="540"/>
        <w:jc w:val="both"/>
      </w:pPr>
      <w:r>
        <w:t xml:space="preserve">5) утратил силу. - Федеральный </w:t>
      </w:r>
      <w:hyperlink r:id="rId12831" w:history="1">
        <w:r>
          <w:rPr>
            <w:color w:val="0000FF"/>
          </w:rPr>
          <w:t>закон</w:t>
        </w:r>
      </w:hyperlink>
      <w:r>
        <w:t xml:space="preserve"> от 28.11.2025 N 425-ФЗ;</w:t>
      </w:r>
    </w:p>
    <w:p w:rsidR="00BC6C53" w:rsidRDefault="00BC6C53">
      <w:pPr>
        <w:pStyle w:val="ConsPlusNormal"/>
        <w:spacing w:before="220"/>
        <w:ind w:firstLine="540"/>
        <w:jc w:val="both"/>
      </w:pPr>
      <w:r>
        <w:t xml:space="preserve">6) транспортные средства, принадлежащие на </w:t>
      </w:r>
      <w:hyperlink r:id="rId1283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833" w:history="1">
        <w:r>
          <w:rPr>
            <w:color w:val="0000FF"/>
          </w:rPr>
          <w:t>законодательством</w:t>
        </w:r>
      </w:hyperlink>
      <w:r>
        <w:t xml:space="preserve"> Российской Федерации предусмотрена военная и (или) приравненная к ней служба;</w:t>
      </w:r>
    </w:p>
    <w:p w:rsidR="00BC6C53" w:rsidRDefault="00BC6C53">
      <w:pPr>
        <w:pStyle w:val="ConsPlusNormal"/>
        <w:jc w:val="both"/>
      </w:pPr>
      <w:r>
        <w:t xml:space="preserve">(в ред. Федеральных законов от 28.11.2009 </w:t>
      </w:r>
      <w:hyperlink r:id="rId12834" w:history="1">
        <w:r>
          <w:rPr>
            <w:color w:val="0000FF"/>
          </w:rPr>
          <w:t>N 283-ФЗ</w:t>
        </w:r>
      </w:hyperlink>
      <w:r>
        <w:t xml:space="preserve">, от 04.06.2014 </w:t>
      </w:r>
      <w:hyperlink r:id="rId12835" w:history="1">
        <w:r>
          <w:rPr>
            <w:color w:val="0000FF"/>
          </w:rPr>
          <w:t>N 145-ФЗ</w:t>
        </w:r>
      </w:hyperlink>
      <w:r>
        <w:t>)</w:t>
      </w:r>
    </w:p>
    <w:p w:rsidR="00BC6C53" w:rsidRDefault="00BC6C53">
      <w:pPr>
        <w:pStyle w:val="ConsPlusNormal"/>
        <w:spacing w:before="220"/>
        <w:ind w:firstLine="540"/>
        <w:jc w:val="both"/>
      </w:pPr>
      <w:r>
        <w:t xml:space="preserve">7) утратил силу. - Федеральный </w:t>
      </w:r>
      <w:hyperlink r:id="rId12836" w:history="1">
        <w:r>
          <w:rPr>
            <w:color w:val="0000FF"/>
          </w:rPr>
          <w:t>закон</w:t>
        </w:r>
      </w:hyperlink>
      <w:r>
        <w:t xml:space="preserve"> от 31.07.2023 N 389-ФЗ;</w:t>
      </w:r>
    </w:p>
    <w:p w:rsidR="00BC6C53" w:rsidRDefault="00BC6C53">
      <w:pPr>
        <w:pStyle w:val="ConsPlusNormal"/>
        <w:spacing w:before="220"/>
        <w:ind w:firstLine="540"/>
        <w:jc w:val="both"/>
      </w:pPr>
      <w:r>
        <w:t>8) самолеты и вертолеты санитарной авиации и медицинской службы;</w:t>
      </w:r>
    </w:p>
    <w:p w:rsidR="00BC6C53" w:rsidRDefault="00BC6C53">
      <w:pPr>
        <w:pStyle w:val="ConsPlusNormal"/>
        <w:spacing w:before="220"/>
        <w:ind w:firstLine="540"/>
        <w:jc w:val="both"/>
      </w:pPr>
      <w:r>
        <w:t>9) суда, зарегистрированные в Российском международном реестре судов;</w:t>
      </w:r>
    </w:p>
    <w:p w:rsidR="00BC6C53" w:rsidRDefault="00BC6C53">
      <w:pPr>
        <w:pStyle w:val="ConsPlusNormal"/>
        <w:jc w:val="both"/>
      </w:pPr>
      <w:r>
        <w:t xml:space="preserve">(пп. 9 введен Федеральным </w:t>
      </w:r>
      <w:hyperlink r:id="rId12837" w:history="1">
        <w:r>
          <w:rPr>
            <w:color w:val="0000FF"/>
          </w:rPr>
          <w:t>законом</w:t>
        </w:r>
      </w:hyperlink>
      <w:r>
        <w:t xml:space="preserve"> от 20.12.2005 N 168-ФЗ)</w:t>
      </w:r>
    </w:p>
    <w:p w:rsidR="00BC6C53" w:rsidRDefault="00BC6C53">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BC6C53" w:rsidRDefault="00BC6C53">
      <w:pPr>
        <w:pStyle w:val="ConsPlusNormal"/>
        <w:jc w:val="both"/>
      </w:pPr>
      <w:r>
        <w:t xml:space="preserve">(пп. 10 введен Федеральным </w:t>
      </w:r>
      <w:hyperlink r:id="rId12838"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83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C6C53" w:rsidRDefault="00BC6C53">
      <w:pPr>
        <w:pStyle w:val="ConsPlusNormal"/>
        <w:jc w:val="both"/>
      </w:pPr>
      <w:r>
        <w:t xml:space="preserve">(пп. 11 введен Федеральным </w:t>
      </w:r>
      <w:hyperlink r:id="rId12840" w:history="1">
        <w:r>
          <w:rPr>
            <w:color w:val="0000FF"/>
          </w:rPr>
          <w:t>законом</w:t>
        </w:r>
      </w:hyperlink>
      <w:r>
        <w:t xml:space="preserve"> от 29.09.2019 N 324-ФЗ)</w:t>
      </w:r>
    </w:p>
    <w:p w:rsidR="00BC6C53" w:rsidRDefault="00BC6C53">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84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C6C53" w:rsidRDefault="00BC6C53">
      <w:pPr>
        <w:pStyle w:val="ConsPlusNormal"/>
        <w:jc w:val="both"/>
      </w:pPr>
      <w:r>
        <w:t xml:space="preserve">(пп. 12 введен Федеральным </w:t>
      </w:r>
      <w:hyperlink r:id="rId12842" w:history="1">
        <w:r>
          <w:rPr>
            <w:color w:val="0000FF"/>
          </w:rPr>
          <w:t>законом</w:t>
        </w:r>
      </w:hyperlink>
      <w:r>
        <w:t xml:space="preserve"> от 29.09.2019 N 324-ФЗ)</w:t>
      </w:r>
    </w:p>
    <w:p w:rsidR="00BC6C53" w:rsidRDefault="00BC6C53">
      <w:pPr>
        <w:pStyle w:val="ConsPlusNormal"/>
        <w:spacing w:before="220"/>
        <w:ind w:firstLine="540"/>
        <w:jc w:val="both"/>
      </w:pPr>
      <w:r>
        <w:lastRenderedPageBreak/>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843"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BC6C53" w:rsidRDefault="00BC6C53">
      <w:pPr>
        <w:pStyle w:val="ConsPlusNormal"/>
        <w:jc w:val="both"/>
      </w:pPr>
      <w:r>
        <w:t xml:space="preserve">(пп. 13 введен Федеральным </w:t>
      </w:r>
      <w:hyperlink r:id="rId12844" w:history="1">
        <w:r>
          <w:rPr>
            <w:color w:val="0000FF"/>
          </w:rPr>
          <w:t>законом</w:t>
        </w:r>
      </w:hyperlink>
      <w:r>
        <w:t xml:space="preserve"> от 02.07.2021 N 305-ФЗ)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359. Налоговая база</w:t>
      </w:r>
    </w:p>
    <w:p w:rsidR="00BC6C53" w:rsidRDefault="00BC6C53">
      <w:pPr>
        <w:pStyle w:val="ConsPlusNormal"/>
        <w:jc w:val="both"/>
      </w:pPr>
    </w:p>
    <w:p w:rsidR="00BC6C53" w:rsidRDefault="00BC6C53">
      <w:pPr>
        <w:pStyle w:val="ConsPlusNormal"/>
        <w:ind w:firstLine="540"/>
        <w:jc w:val="both"/>
      </w:pPr>
      <w:r>
        <w:t>1. Налоговая база определяется:</w:t>
      </w:r>
    </w:p>
    <w:p w:rsidR="00BC6C53" w:rsidRDefault="00BC6C53">
      <w:pPr>
        <w:pStyle w:val="ConsPlusNormal"/>
        <w:spacing w:before="220"/>
        <w:ind w:firstLine="540"/>
        <w:jc w:val="both"/>
      </w:pPr>
      <w:bookmarkStart w:id="2719" w:name="Par25317"/>
      <w:bookmarkEnd w:id="2719"/>
      <w:r>
        <w:t xml:space="preserve">1) в отношении транспортных средств, имеющих двигатели (за исключением транспортных средств, указанных в </w:t>
      </w:r>
      <w:hyperlink w:anchor="Par25319" w:history="1">
        <w:r>
          <w:rPr>
            <w:color w:val="0000FF"/>
          </w:rPr>
          <w:t>подпункте 1.1</w:t>
        </w:r>
      </w:hyperlink>
      <w:r>
        <w:t xml:space="preserve"> настоящего пункта), - как мощность двигателя транспортного средства в лошадиных силах;</w:t>
      </w:r>
    </w:p>
    <w:p w:rsidR="00BC6C53" w:rsidRDefault="00BC6C53">
      <w:pPr>
        <w:pStyle w:val="ConsPlusNormal"/>
        <w:jc w:val="both"/>
      </w:pPr>
      <w:r>
        <w:t xml:space="preserve">(в ред. Федерального </w:t>
      </w:r>
      <w:hyperlink r:id="rId12845" w:history="1">
        <w:r>
          <w:rPr>
            <w:color w:val="0000FF"/>
          </w:rPr>
          <w:t>закона</w:t>
        </w:r>
      </w:hyperlink>
      <w:r>
        <w:t xml:space="preserve"> от 20.08.2004 N 108-ФЗ)</w:t>
      </w:r>
    </w:p>
    <w:p w:rsidR="00BC6C53" w:rsidRDefault="00BC6C53">
      <w:pPr>
        <w:pStyle w:val="ConsPlusNormal"/>
        <w:spacing w:before="220"/>
        <w:ind w:firstLine="540"/>
        <w:jc w:val="both"/>
      </w:pPr>
      <w:bookmarkStart w:id="2720" w:name="Par25319"/>
      <w:bookmarkEnd w:id="2720"/>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BC6C53" w:rsidRDefault="00BC6C53">
      <w:pPr>
        <w:pStyle w:val="ConsPlusNormal"/>
        <w:jc w:val="both"/>
      </w:pPr>
      <w:r>
        <w:t xml:space="preserve">(пп. 1.1 введен Федеральным </w:t>
      </w:r>
      <w:hyperlink r:id="rId12846" w:history="1">
        <w:r>
          <w:rPr>
            <w:color w:val="0000FF"/>
          </w:rPr>
          <w:t>законом</w:t>
        </w:r>
      </w:hyperlink>
      <w:r>
        <w:t xml:space="preserve"> от 20.08.2004 N 108-ФЗ)</w:t>
      </w:r>
    </w:p>
    <w:p w:rsidR="00BC6C53" w:rsidRDefault="00BC6C53">
      <w:pPr>
        <w:pStyle w:val="ConsPlusNormal"/>
        <w:spacing w:before="220"/>
        <w:ind w:firstLine="540"/>
        <w:jc w:val="both"/>
      </w:pPr>
      <w:bookmarkStart w:id="2721" w:name="Par25321"/>
      <w:bookmarkEnd w:id="2721"/>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BC6C53" w:rsidRDefault="00BC6C53">
      <w:pPr>
        <w:pStyle w:val="ConsPlusNormal"/>
        <w:jc w:val="both"/>
      </w:pPr>
      <w:r>
        <w:t xml:space="preserve">(в ред. Федерального </w:t>
      </w:r>
      <w:hyperlink r:id="rId12847" w:history="1">
        <w:r>
          <w:rPr>
            <w:color w:val="0000FF"/>
          </w:rPr>
          <w:t>закона</w:t>
        </w:r>
      </w:hyperlink>
      <w:r>
        <w:t xml:space="preserve"> от 29.09.2019 N 325-ФЗ)</w:t>
      </w:r>
    </w:p>
    <w:p w:rsidR="00BC6C53" w:rsidRDefault="00BC6C53">
      <w:pPr>
        <w:pStyle w:val="ConsPlusNormal"/>
        <w:spacing w:before="220"/>
        <w:ind w:firstLine="540"/>
        <w:jc w:val="both"/>
      </w:pPr>
      <w:bookmarkStart w:id="2722" w:name="Par25323"/>
      <w:bookmarkEnd w:id="2722"/>
      <w:r>
        <w:t xml:space="preserve">3) в отношении водных и воздушных транспортных средств, не указанных в </w:t>
      </w:r>
      <w:hyperlink w:anchor="Par25317" w:history="1">
        <w:r>
          <w:rPr>
            <w:color w:val="0000FF"/>
          </w:rPr>
          <w:t>подпунктах 1</w:t>
        </w:r>
      </w:hyperlink>
      <w:r>
        <w:t xml:space="preserve">, </w:t>
      </w:r>
      <w:hyperlink w:anchor="Par25319" w:history="1">
        <w:r>
          <w:rPr>
            <w:color w:val="0000FF"/>
          </w:rPr>
          <w:t>1.1</w:t>
        </w:r>
      </w:hyperlink>
      <w:r>
        <w:t xml:space="preserve"> и </w:t>
      </w:r>
      <w:hyperlink w:anchor="Par25321" w:history="1">
        <w:r>
          <w:rPr>
            <w:color w:val="0000FF"/>
          </w:rPr>
          <w:t>2</w:t>
        </w:r>
      </w:hyperlink>
      <w:r>
        <w:t xml:space="preserve"> настоящего пункта, - как единица транспортного средства.</w:t>
      </w:r>
    </w:p>
    <w:p w:rsidR="00BC6C53" w:rsidRDefault="00BC6C53">
      <w:pPr>
        <w:pStyle w:val="ConsPlusNormal"/>
        <w:jc w:val="both"/>
      </w:pPr>
      <w:r>
        <w:t xml:space="preserve">(в ред. Федерального </w:t>
      </w:r>
      <w:hyperlink r:id="rId12848" w:history="1">
        <w:r>
          <w:rPr>
            <w:color w:val="0000FF"/>
          </w:rPr>
          <w:t>закона</w:t>
        </w:r>
      </w:hyperlink>
      <w:r>
        <w:t xml:space="preserve"> от 20.08.2004 N 108-ФЗ)</w:t>
      </w:r>
    </w:p>
    <w:p w:rsidR="00BC6C53" w:rsidRDefault="00BC6C53">
      <w:pPr>
        <w:pStyle w:val="ConsPlusNormal"/>
        <w:spacing w:before="220"/>
        <w:ind w:firstLine="540"/>
        <w:jc w:val="both"/>
      </w:pPr>
      <w:r>
        <w:t xml:space="preserve">2. В отношении транспортных средств, указанных в </w:t>
      </w:r>
      <w:hyperlink w:anchor="Par25317" w:history="1">
        <w:r>
          <w:rPr>
            <w:color w:val="0000FF"/>
          </w:rPr>
          <w:t>подпунктах 1</w:t>
        </w:r>
      </w:hyperlink>
      <w:r>
        <w:t xml:space="preserve">, </w:t>
      </w:r>
      <w:hyperlink w:anchor="Par25319" w:history="1">
        <w:r>
          <w:rPr>
            <w:color w:val="0000FF"/>
          </w:rPr>
          <w:t>1.1</w:t>
        </w:r>
      </w:hyperlink>
      <w:r>
        <w:t xml:space="preserve"> и </w:t>
      </w:r>
      <w:hyperlink w:anchor="Par25321"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BC6C53" w:rsidRDefault="00BC6C53">
      <w:pPr>
        <w:pStyle w:val="ConsPlusNormal"/>
        <w:jc w:val="both"/>
      </w:pPr>
      <w:r>
        <w:t xml:space="preserve">(в ред. Федерального </w:t>
      </w:r>
      <w:hyperlink r:id="rId12849" w:history="1">
        <w:r>
          <w:rPr>
            <w:color w:val="0000FF"/>
          </w:rPr>
          <w:t>закона</w:t>
        </w:r>
      </w:hyperlink>
      <w:r>
        <w:t xml:space="preserve"> от 20.08.2004 N 108-ФЗ)</w:t>
      </w:r>
    </w:p>
    <w:p w:rsidR="00BC6C53" w:rsidRDefault="00BC6C53">
      <w:pPr>
        <w:pStyle w:val="ConsPlusNormal"/>
        <w:spacing w:before="220"/>
        <w:ind w:firstLine="540"/>
        <w:jc w:val="both"/>
      </w:pPr>
      <w:r>
        <w:t xml:space="preserve">В отношении транспортных средств, указанных в </w:t>
      </w:r>
      <w:hyperlink w:anchor="Par25323" w:history="1">
        <w:r>
          <w:rPr>
            <w:color w:val="0000FF"/>
          </w:rPr>
          <w:t>подпункте 3 пункта 1</w:t>
        </w:r>
      </w:hyperlink>
      <w:r>
        <w:t xml:space="preserve"> настоящей статьи, налоговая база определяется отдельно.</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360. Налоговый период. Отчетный период</w:t>
      </w:r>
    </w:p>
    <w:p w:rsidR="00BC6C53" w:rsidRDefault="00BC6C53">
      <w:pPr>
        <w:pStyle w:val="ConsPlusNormal"/>
        <w:ind w:firstLine="540"/>
        <w:jc w:val="both"/>
      </w:pPr>
    </w:p>
    <w:p w:rsidR="00BC6C53" w:rsidRDefault="00BC6C53">
      <w:pPr>
        <w:pStyle w:val="ConsPlusNormal"/>
        <w:ind w:firstLine="540"/>
        <w:jc w:val="both"/>
      </w:pPr>
      <w:r>
        <w:t xml:space="preserve">(в ред. Федерального </w:t>
      </w:r>
      <w:hyperlink r:id="rId12850" w:history="1">
        <w:r>
          <w:rPr>
            <w:color w:val="0000FF"/>
          </w:rPr>
          <w:t>закона</w:t>
        </w:r>
      </w:hyperlink>
      <w:r>
        <w:t xml:space="preserve"> от 20.10.2005 N 131-ФЗ)</w:t>
      </w:r>
    </w:p>
    <w:p w:rsidR="00BC6C53" w:rsidRDefault="00BC6C53">
      <w:pPr>
        <w:pStyle w:val="ConsPlusNormal"/>
        <w:jc w:val="both"/>
      </w:pPr>
    </w:p>
    <w:p w:rsidR="00BC6C53" w:rsidRDefault="00BC6C53">
      <w:pPr>
        <w:pStyle w:val="ConsPlusNormal"/>
        <w:ind w:firstLine="540"/>
        <w:jc w:val="both"/>
      </w:pPr>
      <w:bookmarkStart w:id="2723" w:name="Par25333"/>
      <w:bookmarkEnd w:id="2723"/>
      <w:r>
        <w:t>1. Налоговым периодом признается календарный год.</w:t>
      </w:r>
    </w:p>
    <w:p w:rsidR="00BC6C53" w:rsidRDefault="00BC6C53">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BC6C53" w:rsidRDefault="00BC6C53">
      <w:pPr>
        <w:pStyle w:val="ConsPlusNormal"/>
        <w:jc w:val="both"/>
      </w:pPr>
      <w:r>
        <w:t xml:space="preserve">(в ред. Федерального </w:t>
      </w:r>
      <w:hyperlink r:id="rId12851" w:history="1">
        <w:r>
          <w:rPr>
            <w:color w:val="0000FF"/>
          </w:rPr>
          <w:t>закона</w:t>
        </w:r>
      </w:hyperlink>
      <w:r>
        <w:t xml:space="preserve"> от 04.11.2014 N 347-ФЗ)</w:t>
      </w:r>
    </w:p>
    <w:p w:rsidR="00BC6C53" w:rsidRDefault="00BC6C53">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BC6C53" w:rsidRDefault="00BC6C53">
      <w:pPr>
        <w:pStyle w:val="ConsPlusNormal"/>
        <w:jc w:val="both"/>
      </w:pPr>
      <w:r>
        <w:t xml:space="preserve">(в ред. Федерального </w:t>
      </w:r>
      <w:hyperlink r:id="rId12852"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361. Налоговые ставки</w:t>
      </w:r>
    </w:p>
    <w:p w:rsidR="00BC6C53" w:rsidRDefault="00BC6C53">
      <w:pPr>
        <w:pStyle w:val="ConsPlusNormal"/>
        <w:jc w:val="both"/>
      </w:pPr>
    </w:p>
    <w:p w:rsidR="00BC6C53" w:rsidRDefault="00BC6C53">
      <w:pPr>
        <w:pStyle w:val="ConsPlusNormal"/>
        <w:ind w:firstLine="540"/>
        <w:jc w:val="both"/>
      </w:pPr>
      <w:bookmarkStart w:id="2724" w:name="Par25341"/>
      <w:bookmarkEnd w:id="2724"/>
      <w: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w:t>
      </w:r>
      <w:r>
        <w:lastRenderedPageBreak/>
        <w:t>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BC6C53" w:rsidRDefault="00BC6C53">
      <w:pPr>
        <w:pStyle w:val="ConsPlusNormal"/>
        <w:jc w:val="both"/>
      </w:pPr>
      <w:r>
        <w:t xml:space="preserve">(в ред. Федерального </w:t>
      </w:r>
      <w:hyperlink r:id="rId12853" w:history="1">
        <w:r>
          <w:rPr>
            <w:color w:val="0000FF"/>
          </w:rPr>
          <w:t>закона</w:t>
        </w:r>
      </w:hyperlink>
      <w:r>
        <w:t xml:space="preserve"> от 29.09.2019 N 325-ФЗ)</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BC6C53">
        <w:tc>
          <w:tcPr>
            <w:tcW w:w="5562" w:type="dxa"/>
            <w:tcBorders>
              <w:top w:val="single" w:sz="4" w:space="0" w:color="auto"/>
              <w:bottom w:val="single" w:sz="4" w:space="0" w:color="auto"/>
            </w:tcBorders>
          </w:tcPr>
          <w:p w:rsidR="00BC6C53" w:rsidRDefault="00BC6C53">
            <w:pPr>
              <w:pStyle w:val="ConsPlusNormal"/>
              <w:jc w:val="center"/>
            </w:pPr>
            <w:r>
              <w:t>Наименование объекта налогообложения</w:t>
            </w:r>
          </w:p>
        </w:tc>
        <w:tc>
          <w:tcPr>
            <w:tcW w:w="1918" w:type="dxa"/>
            <w:tcBorders>
              <w:top w:val="single" w:sz="4" w:space="0" w:color="auto"/>
              <w:bottom w:val="single" w:sz="4" w:space="0" w:color="auto"/>
            </w:tcBorders>
          </w:tcPr>
          <w:p w:rsidR="00BC6C53" w:rsidRDefault="00BC6C53">
            <w:pPr>
              <w:pStyle w:val="ConsPlusNormal"/>
              <w:jc w:val="center"/>
            </w:pPr>
            <w:r>
              <w:t>Налоговая ставка (в рублях)</w:t>
            </w:r>
          </w:p>
        </w:tc>
      </w:tr>
      <w:tr w:rsidR="00BC6C53">
        <w:tc>
          <w:tcPr>
            <w:tcW w:w="5562" w:type="dxa"/>
            <w:tcBorders>
              <w:top w:val="single" w:sz="4" w:space="0" w:color="auto"/>
              <w:bottom w:val="single" w:sz="4" w:space="0" w:color="auto"/>
            </w:tcBorders>
          </w:tcPr>
          <w:p w:rsidR="00BC6C53" w:rsidRDefault="00BC6C53">
            <w:pPr>
              <w:pStyle w:val="ConsPlusNormal"/>
            </w:pPr>
            <w:r>
              <w:t>Автомобили легковые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100 л.с. (до 73,55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2,5</w:t>
            </w:r>
          </w:p>
        </w:tc>
      </w:tr>
      <w:tr w:rsidR="00BC6C53">
        <w:tc>
          <w:tcPr>
            <w:tcW w:w="5562" w:type="dxa"/>
            <w:tcBorders>
              <w:top w:val="single" w:sz="4" w:space="0" w:color="auto"/>
              <w:bottom w:val="single" w:sz="4" w:space="0" w:color="auto"/>
            </w:tcBorders>
          </w:tcPr>
          <w:p w:rsidR="00BC6C53" w:rsidRDefault="00BC6C53">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3,5</w:t>
            </w:r>
          </w:p>
        </w:tc>
      </w:tr>
      <w:tr w:rsidR="00BC6C53">
        <w:tc>
          <w:tcPr>
            <w:tcW w:w="5562" w:type="dxa"/>
            <w:tcBorders>
              <w:top w:val="single" w:sz="4" w:space="0" w:color="auto"/>
              <w:bottom w:val="single" w:sz="4" w:space="0" w:color="auto"/>
            </w:tcBorders>
          </w:tcPr>
          <w:p w:rsidR="00BC6C53" w:rsidRDefault="00BC6C53">
            <w:pPr>
              <w:pStyle w:val="ConsPlusNormal"/>
            </w:pPr>
            <w:r>
              <w:t>свыше 150 л.с. до 200 л.с. (свыше 110,33 кВт до 147,1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5</w:t>
            </w:r>
          </w:p>
        </w:tc>
      </w:tr>
      <w:tr w:rsidR="00BC6C53">
        <w:tc>
          <w:tcPr>
            <w:tcW w:w="5562" w:type="dxa"/>
            <w:tcBorders>
              <w:top w:val="single" w:sz="4" w:space="0" w:color="auto"/>
              <w:bottom w:val="single" w:sz="4" w:space="0" w:color="auto"/>
            </w:tcBorders>
          </w:tcPr>
          <w:p w:rsidR="00BC6C53" w:rsidRDefault="00BC6C53">
            <w:pPr>
              <w:pStyle w:val="ConsPlusNormal"/>
            </w:pPr>
            <w:r>
              <w:t>свыше 200 л.с. до 250 л.с. (свыше 147,1 кВт до 183,9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7,5</w:t>
            </w:r>
          </w:p>
        </w:tc>
      </w:tr>
      <w:tr w:rsidR="00BC6C53">
        <w:tc>
          <w:tcPr>
            <w:tcW w:w="5562" w:type="dxa"/>
            <w:tcBorders>
              <w:top w:val="single" w:sz="4" w:space="0" w:color="auto"/>
              <w:bottom w:val="single" w:sz="4" w:space="0" w:color="auto"/>
            </w:tcBorders>
          </w:tcPr>
          <w:p w:rsidR="00BC6C53" w:rsidRDefault="00BC6C53">
            <w:pPr>
              <w:pStyle w:val="ConsPlusNormal"/>
            </w:pPr>
            <w:r>
              <w:t>свыше 250 л.с. (свыше 183,9 кВт)</w:t>
            </w:r>
          </w:p>
        </w:tc>
        <w:tc>
          <w:tcPr>
            <w:tcW w:w="1918" w:type="dxa"/>
            <w:tcBorders>
              <w:top w:val="single" w:sz="4" w:space="0" w:color="auto"/>
              <w:bottom w:val="single" w:sz="4" w:space="0" w:color="auto"/>
            </w:tcBorders>
          </w:tcPr>
          <w:p w:rsidR="00BC6C53" w:rsidRDefault="00BC6C53">
            <w:pPr>
              <w:pStyle w:val="ConsPlusNormal"/>
              <w:jc w:val="center"/>
            </w:pPr>
            <w:r>
              <w:t>15</w:t>
            </w:r>
          </w:p>
        </w:tc>
      </w:tr>
      <w:tr w:rsidR="00BC6C53">
        <w:tc>
          <w:tcPr>
            <w:tcW w:w="5562" w:type="dxa"/>
            <w:tcBorders>
              <w:top w:val="single" w:sz="4" w:space="0" w:color="auto"/>
              <w:bottom w:val="single" w:sz="4" w:space="0" w:color="auto"/>
            </w:tcBorders>
          </w:tcPr>
          <w:p w:rsidR="00BC6C53" w:rsidRDefault="00BC6C53">
            <w:pPr>
              <w:pStyle w:val="ConsPlusNormal"/>
            </w:pPr>
            <w:r>
              <w:t>Мотоциклы и мотороллеры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20 л.с. (до 14,7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1</w:t>
            </w:r>
          </w:p>
        </w:tc>
      </w:tr>
      <w:tr w:rsidR="00BC6C53">
        <w:tc>
          <w:tcPr>
            <w:tcW w:w="5562" w:type="dxa"/>
            <w:tcBorders>
              <w:top w:val="single" w:sz="4" w:space="0" w:color="auto"/>
              <w:bottom w:val="single" w:sz="4" w:space="0" w:color="auto"/>
            </w:tcBorders>
          </w:tcPr>
          <w:p w:rsidR="00BC6C53" w:rsidRDefault="00BC6C53">
            <w:pPr>
              <w:pStyle w:val="ConsPlusNormal"/>
            </w:pPr>
            <w:r>
              <w:t>свыше 20 л.с. до 35 л.с. (свыше 14,7 кВт до 25,74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2</w:t>
            </w:r>
          </w:p>
        </w:tc>
      </w:tr>
      <w:tr w:rsidR="00BC6C53">
        <w:tc>
          <w:tcPr>
            <w:tcW w:w="5562" w:type="dxa"/>
            <w:tcBorders>
              <w:top w:val="single" w:sz="4" w:space="0" w:color="auto"/>
              <w:bottom w:val="single" w:sz="4" w:space="0" w:color="auto"/>
            </w:tcBorders>
          </w:tcPr>
          <w:p w:rsidR="00BC6C53" w:rsidRDefault="00BC6C53">
            <w:pPr>
              <w:pStyle w:val="ConsPlusNormal"/>
            </w:pPr>
            <w:r>
              <w:t>свыше 35 л.с. (свыше 25,74 кВт)</w:t>
            </w:r>
          </w:p>
        </w:tc>
        <w:tc>
          <w:tcPr>
            <w:tcW w:w="1918" w:type="dxa"/>
            <w:tcBorders>
              <w:top w:val="single" w:sz="4" w:space="0" w:color="auto"/>
              <w:bottom w:val="single" w:sz="4" w:space="0" w:color="auto"/>
            </w:tcBorders>
          </w:tcPr>
          <w:p w:rsidR="00BC6C53" w:rsidRDefault="00BC6C53">
            <w:pPr>
              <w:pStyle w:val="ConsPlusNormal"/>
              <w:jc w:val="center"/>
            </w:pPr>
            <w:r>
              <w:t>5</w:t>
            </w:r>
          </w:p>
        </w:tc>
      </w:tr>
      <w:tr w:rsidR="00BC6C53">
        <w:tc>
          <w:tcPr>
            <w:tcW w:w="5562" w:type="dxa"/>
            <w:tcBorders>
              <w:top w:val="single" w:sz="4" w:space="0" w:color="auto"/>
              <w:bottom w:val="single" w:sz="4" w:space="0" w:color="auto"/>
            </w:tcBorders>
          </w:tcPr>
          <w:p w:rsidR="00BC6C53" w:rsidRDefault="00BC6C53">
            <w:pPr>
              <w:pStyle w:val="ConsPlusNormal"/>
            </w:pPr>
            <w:r>
              <w:t>Автобусы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200 л.с. (до 147,1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5</w:t>
            </w:r>
          </w:p>
        </w:tc>
      </w:tr>
      <w:tr w:rsidR="00BC6C53">
        <w:tc>
          <w:tcPr>
            <w:tcW w:w="5562" w:type="dxa"/>
            <w:tcBorders>
              <w:top w:val="single" w:sz="4" w:space="0" w:color="auto"/>
              <w:bottom w:val="single" w:sz="4" w:space="0" w:color="auto"/>
            </w:tcBorders>
          </w:tcPr>
          <w:p w:rsidR="00BC6C53" w:rsidRDefault="00BC6C53">
            <w:pPr>
              <w:pStyle w:val="ConsPlusNormal"/>
            </w:pPr>
            <w:r>
              <w:t>свыше 200 л.с. (свыше 147,1 кВт)</w:t>
            </w:r>
          </w:p>
        </w:tc>
        <w:tc>
          <w:tcPr>
            <w:tcW w:w="1918" w:type="dxa"/>
            <w:tcBorders>
              <w:top w:val="single" w:sz="4" w:space="0" w:color="auto"/>
              <w:bottom w:val="single" w:sz="4" w:space="0" w:color="auto"/>
            </w:tcBorders>
          </w:tcPr>
          <w:p w:rsidR="00BC6C53" w:rsidRDefault="00BC6C53">
            <w:pPr>
              <w:pStyle w:val="ConsPlusNormal"/>
              <w:jc w:val="center"/>
            </w:pPr>
            <w:r>
              <w:t>10</w:t>
            </w:r>
          </w:p>
        </w:tc>
      </w:tr>
      <w:tr w:rsidR="00BC6C53">
        <w:tc>
          <w:tcPr>
            <w:tcW w:w="5562" w:type="dxa"/>
            <w:tcBorders>
              <w:top w:val="single" w:sz="4" w:space="0" w:color="auto"/>
              <w:bottom w:val="single" w:sz="4" w:space="0" w:color="auto"/>
            </w:tcBorders>
          </w:tcPr>
          <w:p w:rsidR="00BC6C53" w:rsidRDefault="00BC6C53">
            <w:pPr>
              <w:pStyle w:val="ConsPlusNormal"/>
            </w:pPr>
            <w:r>
              <w:t>Автомобили грузовые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100 л.с. (до 73,55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2,5</w:t>
            </w:r>
          </w:p>
        </w:tc>
      </w:tr>
      <w:tr w:rsidR="00BC6C53">
        <w:tc>
          <w:tcPr>
            <w:tcW w:w="5562" w:type="dxa"/>
            <w:tcBorders>
              <w:top w:val="single" w:sz="4" w:space="0" w:color="auto"/>
              <w:bottom w:val="single" w:sz="4" w:space="0" w:color="auto"/>
            </w:tcBorders>
          </w:tcPr>
          <w:p w:rsidR="00BC6C53" w:rsidRDefault="00BC6C53">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4</w:t>
            </w:r>
          </w:p>
        </w:tc>
      </w:tr>
      <w:tr w:rsidR="00BC6C53">
        <w:tc>
          <w:tcPr>
            <w:tcW w:w="5562" w:type="dxa"/>
            <w:tcBorders>
              <w:top w:val="single" w:sz="4" w:space="0" w:color="auto"/>
              <w:bottom w:val="single" w:sz="4" w:space="0" w:color="auto"/>
            </w:tcBorders>
          </w:tcPr>
          <w:p w:rsidR="00BC6C53" w:rsidRDefault="00BC6C53">
            <w:pPr>
              <w:pStyle w:val="ConsPlusNormal"/>
            </w:pPr>
            <w:r>
              <w:t>свыше 150 л.с. до 200 л.с. (свыше 110,33 кВт до 147,1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5</w:t>
            </w:r>
          </w:p>
        </w:tc>
      </w:tr>
      <w:tr w:rsidR="00BC6C53">
        <w:tc>
          <w:tcPr>
            <w:tcW w:w="5562" w:type="dxa"/>
            <w:tcBorders>
              <w:top w:val="single" w:sz="4" w:space="0" w:color="auto"/>
              <w:bottom w:val="single" w:sz="4" w:space="0" w:color="auto"/>
            </w:tcBorders>
          </w:tcPr>
          <w:p w:rsidR="00BC6C53" w:rsidRDefault="00BC6C53">
            <w:pPr>
              <w:pStyle w:val="ConsPlusNormal"/>
            </w:pPr>
            <w:r>
              <w:t>свыше 200 л.с. до 250 л.с. (свыше 147,1 кВт до 183,9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6,5</w:t>
            </w:r>
          </w:p>
        </w:tc>
      </w:tr>
      <w:tr w:rsidR="00BC6C53">
        <w:tc>
          <w:tcPr>
            <w:tcW w:w="5562" w:type="dxa"/>
            <w:tcBorders>
              <w:top w:val="single" w:sz="4" w:space="0" w:color="auto"/>
              <w:bottom w:val="single" w:sz="4" w:space="0" w:color="auto"/>
            </w:tcBorders>
          </w:tcPr>
          <w:p w:rsidR="00BC6C53" w:rsidRDefault="00BC6C53">
            <w:pPr>
              <w:pStyle w:val="ConsPlusNormal"/>
            </w:pPr>
            <w:r>
              <w:t>свыше 250 л.с. (свыше 183,9 кВт)</w:t>
            </w:r>
          </w:p>
        </w:tc>
        <w:tc>
          <w:tcPr>
            <w:tcW w:w="1918" w:type="dxa"/>
            <w:tcBorders>
              <w:top w:val="single" w:sz="4" w:space="0" w:color="auto"/>
              <w:bottom w:val="single" w:sz="4" w:space="0" w:color="auto"/>
            </w:tcBorders>
          </w:tcPr>
          <w:p w:rsidR="00BC6C53" w:rsidRDefault="00BC6C53">
            <w:pPr>
              <w:pStyle w:val="ConsPlusNormal"/>
              <w:jc w:val="center"/>
            </w:pPr>
            <w:r>
              <w:t>8,5</w:t>
            </w:r>
          </w:p>
        </w:tc>
      </w:tr>
      <w:tr w:rsidR="00BC6C53">
        <w:tc>
          <w:tcPr>
            <w:tcW w:w="5562" w:type="dxa"/>
            <w:tcBorders>
              <w:top w:val="single" w:sz="4" w:space="0" w:color="auto"/>
              <w:bottom w:val="single" w:sz="4" w:space="0" w:color="auto"/>
            </w:tcBorders>
          </w:tcPr>
          <w:p w:rsidR="00BC6C53" w:rsidRDefault="00BC6C53">
            <w:pPr>
              <w:pStyle w:val="ConsPlusNormal"/>
            </w:pPr>
            <w:r>
              <w:lastRenderedPageBreak/>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auto"/>
              <w:bottom w:val="single" w:sz="4" w:space="0" w:color="auto"/>
            </w:tcBorders>
          </w:tcPr>
          <w:p w:rsidR="00BC6C53" w:rsidRDefault="00BC6C53">
            <w:pPr>
              <w:pStyle w:val="ConsPlusNormal"/>
              <w:jc w:val="center"/>
            </w:pPr>
            <w:r>
              <w:t>2,5</w:t>
            </w:r>
          </w:p>
        </w:tc>
      </w:tr>
      <w:tr w:rsidR="00BC6C53">
        <w:tc>
          <w:tcPr>
            <w:tcW w:w="5562" w:type="dxa"/>
            <w:tcBorders>
              <w:top w:val="single" w:sz="4" w:space="0" w:color="auto"/>
              <w:bottom w:val="single" w:sz="4" w:space="0" w:color="auto"/>
            </w:tcBorders>
          </w:tcPr>
          <w:p w:rsidR="00BC6C53" w:rsidRDefault="00BC6C53">
            <w:pPr>
              <w:pStyle w:val="ConsPlusNormal"/>
            </w:pPr>
            <w:r>
              <w:t>Снегоходы, мотосани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50 л.с. (до 36,77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2,5</w:t>
            </w:r>
          </w:p>
        </w:tc>
      </w:tr>
      <w:tr w:rsidR="00BC6C53">
        <w:tc>
          <w:tcPr>
            <w:tcW w:w="5562" w:type="dxa"/>
            <w:tcBorders>
              <w:top w:val="single" w:sz="4" w:space="0" w:color="auto"/>
              <w:bottom w:val="single" w:sz="4" w:space="0" w:color="auto"/>
            </w:tcBorders>
          </w:tcPr>
          <w:p w:rsidR="00BC6C53" w:rsidRDefault="00BC6C53">
            <w:pPr>
              <w:pStyle w:val="ConsPlusNormal"/>
            </w:pPr>
            <w:r>
              <w:t>свыше 50 л.с. (свыше 36,77 кВт)</w:t>
            </w:r>
          </w:p>
        </w:tc>
        <w:tc>
          <w:tcPr>
            <w:tcW w:w="1918" w:type="dxa"/>
            <w:tcBorders>
              <w:top w:val="single" w:sz="4" w:space="0" w:color="auto"/>
              <w:bottom w:val="single" w:sz="4" w:space="0" w:color="auto"/>
            </w:tcBorders>
          </w:tcPr>
          <w:p w:rsidR="00BC6C53" w:rsidRDefault="00BC6C53">
            <w:pPr>
              <w:pStyle w:val="ConsPlusNormal"/>
              <w:jc w:val="center"/>
            </w:pPr>
            <w:r>
              <w:t>5</w:t>
            </w:r>
          </w:p>
        </w:tc>
      </w:tr>
      <w:tr w:rsidR="00BC6C53">
        <w:tc>
          <w:tcPr>
            <w:tcW w:w="5562" w:type="dxa"/>
            <w:tcBorders>
              <w:top w:val="single" w:sz="4" w:space="0" w:color="auto"/>
              <w:bottom w:val="single" w:sz="4" w:space="0" w:color="auto"/>
            </w:tcBorders>
          </w:tcPr>
          <w:p w:rsidR="00BC6C53" w:rsidRDefault="00BC6C53">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100 л.с. (до 73,55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10</w:t>
            </w:r>
          </w:p>
        </w:tc>
      </w:tr>
      <w:tr w:rsidR="00BC6C53">
        <w:tc>
          <w:tcPr>
            <w:tcW w:w="5562" w:type="dxa"/>
            <w:tcBorders>
              <w:top w:val="single" w:sz="4" w:space="0" w:color="auto"/>
              <w:bottom w:val="single" w:sz="4" w:space="0" w:color="auto"/>
            </w:tcBorders>
          </w:tcPr>
          <w:p w:rsidR="00BC6C53" w:rsidRDefault="00BC6C53">
            <w:pPr>
              <w:pStyle w:val="ConsPlusNormal"/>
            </w:pPr>
            <w:r>
              <w:t>свыше 100 л.с. (свыше 73,55 кВт)</w:t>
            </w:r>
          </w:p>
        </w:tc>
        <w:tc>
          <w:tcPr>
            <w:tcW w:w="1918" w:type="dxa"/>
            <w:tcBorders>
              <w:top w:val="single" w:sz="4" w:space="0" w:color="auto"/>
              <w:bottom w:val="single" w:sz="4" w:space="0" w:color="auto"/>
            </w:tcBorders>
          </w:tcPr>
          <w:p w:rsidR="00BC6C53" w:rsidRDefault="00BC6C53">
            <w:pPr>
              <w:pStyle w:val="ConsPlusNormal"/>
              <w:jc w:val="center"/>
            </w:pPr>
            <w:r>
              <w:t>20</w:t>
            </w:r>
          </w:p>
        </w:tc>
      </w:tr>
      <w:tr w:rsidR="00BC6C53">
        <w:tc>
          <w:tcPr>
            <w:tcW w:w="5562" w:type="dxa"/>
            <w:tcBorders>
              <w:top w:val="single" w:sz="4" w:space="0" w:color="auto"/>
              <w:bottom w:val="single" w:sz="4" w:space="0" w:color="auto"/>
            </w:tcBorders>
          </w:tcPr>
          <w:p w:rsidR="00BC6C53" w:rsidRDefault="00BC6C53">
            <w:pPr>
              <w:pStyle w:val="ConsPlusNormal"/>
            </w:pPr>
            <w:r>
              <w:t>Яхты и другие парусно-моторные суда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100 л.с. (до 73,55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20</w:t>
            </w:r>
          </w:p>
        </w:tc>
      </w:tr>
      <w:tr w:rsidR="00BC6C53">
        <w:tc>
          <w:tcPr>
            <w:tcW w:w="5562" w:type="dxa"/>
            <w:tcBorders>
              <w:top w:val="single" w:sz="4" w:space="0" w:color="auto"/>
              <w:bottom w:val="single" w:sz="4" w:space="0" w:color="auto"/>
            </w:tcBorders>
          </w:tcPr>
          <w:p w:rsidR="00BC6C53" w:rsidRDefault="00BC6C53">
            <w:pPr>
              <w:pStyle w:val="ConsPlusNormal"/>
            </w:pPr>
            <w:r>
              <w:t>свыше 100 л.с. (свыше 73,55 кВт)</w:t>
            </w:r>
          </w:p>
        </w:tc>
        <w:tc>
          <w:tcPr>
            <w:tcW w:w="1918" w:type="dxa"/>
            <w:tcBorders>
              <w:top w:val="single" w:sz="4" w:space="0" w:color="auto"/>
              <w:bottom w:val="single" w:sz="4" w:space="0" w:color="auto"/>
            </w:tcBorders>
          </w:tcPr>
          <w:p w:rsidR="00BC6C53" w:rsidRDefault="00BC6C53">
            <w:pPr>
              <w:pStyle w:val="ConsPlusNormal"/>
              <w:jc w:val="center"/>
            </w:pPr>
            <w:r>
              <w:t>40</w:t>
            </w:r>
          </w:p>
        </w:tc>
      </w:tr>
      <w:tr w:rsidR="00BC6C53">
        <w:tc>
          <w:tcPr>
            <w:tcW w:w="5562" w:type="dxa"/>
            <w:tcBorders>
              <w:top w:val="single" w:sz="4" w:space="0" w:color="auto"/>
              <w:bottom w:val="single" w:sz="4" w:space="0" w:color="auto"/>
            </w:tcBorders>
          </w:tcPr>
          <w:p w:rsidR="00BC6C53" w:rsidRDefault="00BC6C53">
            <w:pPr>
              <w:pStyle w:val="ConsPlusNormal"/>
            </w:pPr>
            <w:r>
              <w:t>Гидроциклы с мощностью двигателя (с каждой лошадиной силы):</w:t>
            </w:r>
          </w:p>
        </w:tc>
        <w:tc>
          <w:tcPr>
            <w:tcW w:w="1918" w:type="dxa"/>
            <w:tcBorders>
              <w:top w:val="single" w:sz="4" w:space="0" w:color="auto"/>
              <w:bottom w:val="single" w:sz="4" w:space="0" w:color="auto"/>
            </w:tcBorders>
          </w:tcPr>
          <w:p w:rsidR="00BC6C53" w:rsidRDefault="00BC6C53">
            <w:pPr>
              <w:pStyle w:val="ConsPlusNormal"/>
              <w:jc w:val="both"/>
            </w:pPr>
          </w:p>
        </w:tc>
      </w:tr>
      <w:tr w:rsidR="00BC6C53">
        <w:tc>
          <w:tcPr>
            <w:tcW w:w="5562" w:type="dxa"/>
            <w:tcBorders>
              <w:top w:val="single" w:sz="4" w:space="0" w:color="auto"/>
              <w:bottom w:val="single" w:sz="4" w:space="0" w:color="auto"/>
            </w:tcBorders>
          </w:tcPr>
          <w:p w:rsidR="00BC6C53" w:rsidRDefault="00BC6C53">
            <w:pPr>
              <w:pStyle w:val="ConsPlusNormal"/>
            </w:pPr>
            <w:r>
              <w:t>до 100 л.с. (до 73,55 кВт) включительно</w:t>
            </w:r>
          </w:p>
        </w:tc>
        <w:tc>
          <w:tcPr>
            <w:tcW w:w="1918" w:type="dxa"/>
            <w:tcBorders>
              <w:top w:val="single" w:sz="4" w:space="0" w:color="auto"/>
              <w:bottom w:val="single" w:sz="4" w:space="0" w:color="auto"/>
            </w:tcBorders>
          </w:tcPr>
          <w:p w:rsidR="00BC6C53" w:rsidRDefault="00BC6C53">
            <w:pPr>
              <w:pStyle w:val="ConsPlusNormal"/>
              <w:jc w:val="center"/>
            </w:pPr>
            <w:r>
              <w:t>25</w:t>
            </w:r>
          </w:p>
        </w:tc>
      </w:tr>
      <w:tr w:rsidR="00BC6C53">
        <w:tc>
          <w:tcPr>
            <w:tcW w:w="5562" w:type="dxa"/>
            <w:tcBorders>
              <w:top w:val="single" w:sz="4" w:space="0" w:color="auto"/>
              <w:bottom w:val="single" w:sz="4" w:space="0" w:color="auto"/>
            </w:tcBorders>
          </w:tcPr>
          <w:p w:rsidR="00BC6C53" w:rsidRDefault="00BC6C53">
            <w:pPr>
              <w:pStyle w:val="ConsPlusNormal"/>
            </w:pPr>
            <w:r>
              <w:t>свыше 100 л.с. (свыше 73,55 кВт)</w:t>
            </w:r>
          </w:p>
        </w:tc>
        <w:tc>
          <w:tcPr>
            <w:tcW w:w="1918" w:type="dxa"/>
            <w:tcBorders>
              <w:top w:val="single" w:sz="4" w:space="0" w:color="auto"/>
              <w:bottom w:val="single" w:sz="4" w:space="0" w:color="auto"/>
            </w:tcBorders>
          </w:tcPr>
          <w:p w:rsidR="00BC6C53" w:rsidRDefault="00BC6C53">
            <w:pPr>
              <w:pStyle w:val="ConsPlusNormal"/>
              <w:jc w:val="center"/>
            </w:pPr>
            <w:r>
              <w:t>50</w:t>
            </w:r>
          </w:p>
        </w:tc>
      </w:tr>
      <w:tr w:rsidR="00BC6C53">
        <w:tc>
          <w:tcPr>
            <w:tcW w:w="5562" w:type="dxa"/>
            <w:tcBorders>
              <w:top w:val="single" w:sz="4" w:space="0" w:color="auto"/>
            </w:tcBorders>
          </w:tcPr>
          <w:p w:rsidR="00BC6C53" w:rsidRDefault="00BC6C53">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top w:val="single" w:sz="4" w:space="0" w:color="auto"/>
            </w:tcBorders>
          </w:tcPr>
          <w:p w:rsidR="00BC6C53" w:rsidRDefault="00BC6C53">
            <w:pPr>
              <w:pStyle w:val="ConsPlusNormal"/>
              <w:jc w:val="center"/>
            </w:pPr>
            <w:r>
              <w:t>20</w:t>
            </w:r>
          </w:p>
        </w:tc>
      </w:tr>
      <w:tr w:rsidR="00BC6C53">
        <w:tc>
          <w:tcPr>
            <w:tcW w:w="7480" w:type="dxa"/>
            <w:gridSpan w:val="2"/>
            <w:tcBorders>
              <w:bottom w:val="single" w:sz="4" w:space="0" w:color="auto"/>
            </w:tcBorders>
          </w:tcPr>
          <w:p w:rsidR="00BC6C53" w:rsidRDefault="00BC6C53">
            <w:pPr>
              <w:pStyle w:val="ConsPlusNormal"/>
              <w:jc w:val="both"/>
            </w:pPr>
            <w:r>
              <w:t xml:space="preserve">(в ред. Федерального </w:t>
            </w:r>
            <w:hyperlink r:id="rId12854" w:history="1">
              <w:r>
                <w:rPr>
                  <w:color w:val="0000FF"/>
                </w:rPr>
                <w:t>закона</w:t>
              </w:r>
            </w:hyperlink>
            <w:r>
              <w:t xml:space="preserve"> от 29.09.2019 N 325-ФЗ)</w:t>
            </w:r>
          </w:p>
        </w:tc>
      </w:tr>
      <w:tr w:rsidR="00BC6C53">
        <w:tc>
          <w:tcPr>
            <w:tcW w:w="5562" w:type="dxa"/>
            <w:tcBorders>
              <w:top w:val="single" w:sz="4" w:space="0" w:color="auto"/>
              <w:bottom w:val="single" w:sz="4" w:space="0" w:color="auto"/>
            </w:tcBorders>
          </w:tcPr>
          <w:p w:rsidR="00BC6C53" w:rsidRDefault="00BC6C53">
            <w:pPr>
              <w:pStyle w:val="ConsPlusNormal"/>
            </w:pPr>
            <w:r>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Pr>
          <w:p w:rsidR="00BC6C53" w:rsidRDefault="00BC6C53">
            <w:pPr>
              <w:pStyle w:val="ConsPlusNormal"/>
              <w:jc w:val="center"/>
            </w:pPr>
            <w:r>
              <w:t>25</w:t>
            </w:r>
          </w:p>
        </w:tc>
      </w:tr>
      <w:tr w:rsidR="00BC6C53">
        <w:tc>
          <w:tcPr>
            <w:tcW w:w="5562" w:type="dxa"/>
            <w:tcBorders>
              <w:top w:val="single" w:sz="4" w:space="0" w:color="auto"/>
              <w:bottom w:val="single" w:sz="4" w:space="0" w:color="auto"/>
            </w:tcBorders>
          </w:tcPr>
          <w:p w:rsidR="00BC6C53" w:rsidRDefault="00BC6C53">
            <w:pPr>
              <w:pStyle w:val="ConsPlusNormal"/>
            </w:pPr>
            <w:r>
              <w:t>Самолеты, имеющие реактивные двигатели (с каждого килограмма силы тяги)</w:t>
            </w:r>
          </w:p>
        </w:tc>
        <w:tc>
          <w:tcPr>
            <w:tcW w:w="1918" w:type="dxa"/>
            <w:tcBorders>
              <w:top w:val="single" w:sz="4" w:space="0" w:color="auto"/>
              <w:bottom w:val="single" w:sz="4" w:space="0" w:color="auto"/>
            </w:tcBorders>
          </w:tcPr>
          <w:p w:rsidR="00BC6C53" w:rsidRDefault="00BC6C53">
            <w:pPr>
              <w:pStyle w:val="ConsPlusNormal"/>
              <w:jc w:val="center"/>
            </w:pPr>
            <w:r>
              <w:t>20</w:t>
            </w:r>
          </w:p>
        </w:tc>
      </w:tr>
      <w:tr w:rsidR="00BC6C53">
        <w:tc>
          <w:tcPr>
            <w:tcW w:w="5562" w:type="dxa"/>
            <w:tcBorders>
              <w:top w:val="single" w:sz="4" w:space="0" w:color="auto"/>
              <w:bottom w:val="single" w:sz="4" w:space="0" w:color="auto"/>
            </w:tcBorders>
          </w:tcPr>
          <w:p w:rsidR="00BC6C53" w:rsidRDefault="00BC6C53">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Pr>
          <w:p w:rsidR="00BC6C53" w:rsidRDefault="00BC6C53">
            <w:pPr>
              <w:pStyle w:val="ConsPlusNormal"/>
              <w:jc w:val="center"/>
            </w:pPr>
            <w:r>
              <w:t>200</w:t>
            </w:r>
          </w:p>
        </w:tc>
      </w:tr>
    </w:tbl>
    <w:p w:rsidR="00BC6C53" w:rsidRDefault="00BC6C53">
      <w:pPr>
        <w:pStyle w:val="ConsPlusNormal"/>
        <w:jc w:val="both"/>
      </w:pPr>
    </w:p>
    <w:p w:rsidR="00BC6C53" w:rsidRDefault="00BC6C53">
      <w:pPr>
        <w:pStyle w:val="ConsPlusNormal"/>
        <w:jc w:val="both"/>
      </w:pPr>
      <w:r>
        <w:t xml:space="preserve">(п. 1 в ред. Федерального </w:t>
      </w:r>
      <w:hyperlink r:id="rId12855" w:history="1">
        <w:r>
          <w:rPr>
            <w:color w:val="0000FF"/>
          </w:rPr>
          <w:t>закона</w:t>
        </w:r>
      </w:hyperlink>
      <w:r>
        <w:t xml:space="preserve"> от 27.11.2010 N 307-ФЗ)</w:t>
      </w:r>
    </w:p>
    <w:p w:rsidR="00BC6C53" w:rsidRDefault="00BC6C53">
      <w:pPr>
        <w:pStyle w:val="ConsPlusNormal"/>
        <w:spacing w:before="220"/>
        <w:ind w:firstLine="540"/>
        <w:jc w:val="both"/>
      </w:pPr>
      <w:r>
        <w:t xml:space="preserve">2. Налоговые ставки, указанные в </w:t>
      </w:r>
      <w:hyperlink w:anchor="Par2534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BC6C53" w:rsidRDefault="00BC6C53">
      <w:pPr>
        <w:pStyle w:val="ConsPlusNormal"/>
        <w:spacing w:before="220"/>
        <w:ind w:firstLine="540"/>
        <w:jc w:val="both"/>
      </w:pPr>
      <w:r>
        <w:t xml:space="preserve">Указанное ограничение размера уменьшения налоговых ставок законами субъектов </w:t>
      </w:r>
      <w:r>
        <w:lastRenderedPageBreak/>
        <w:t>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BC6C53" w:rsidRDefault="00BC6C53">
      <w:pPr>
        <w:pStyle w:val="ConsPlusNormal"/>
        <w:jc w:val="both"/>
      </w:pPr>
      <w:r>
        <w:t xml:space="preserve">(абзац введен Федеральным </w:t>
      </w:r>
      <w:hyperlink r:id="rId12856" w:history="1">
        <w:r>
          <w:rPr>
            <w:color w:val="0000FF"/>
          </w:rPr>
          <w:t>законом</w:t>
        </w:r>
      </w:hyperlink>
      <w:r>
        <w:t xml:space="preserve"> от 27.11.2010 N 307-ФЗ)</w:t>
      </w:r>
    </w:p>
    <w:p w:rsidR="00BC6C53" w:rsidRDefault="00BC6C53">
      <w:pPr>
        <w:pStyle w:val="ConsPlusNormal"/>
        <w:jc w:val="both"/>
      </w:pPr>
      <w:r>
        <w:t xml:space="preserve">(п. 2 в ред. Федерального </w:t>
      </w:r>
      <w:hyperlink r:id="rId12857" w:history="1">
        <w:r>
          <w:rPr>
            <w:color w:val="0000FF"/>
          </w:rPr>
          <w:t>закона</w:t>
        </w:r>
      </w:hyperlink>
      <w:r>
        <w:t xml:space="preserve"> от 28.11.2009 N 282-ФЗ)</w:t>
      </w:r>
    </w:p>
    <w:p w:rsidR="00BC6C53" w:rsidRDefault="00BC6C53">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BC6C53" w:rsidRDefault="00BC6C53">
      <w:pPr>
        <w:pStyle w:val="ConsPlusNormal"/>
        <w:jc w:val="both"/>
      </w:pPr>
      <w:r>
        <w:t xml:space="preserve">(в ред. Федерального </w:t>
      </w:r>
      <w:hyperlink r:id="rId12858" w:history="1">
        <w:r>
          <w:rPr>
            <w:color w:val="0000FF"/>
          </w:rPr>
          <w:t>закона</w:t>
        </w:r>
      </w:hyperlink>
      <w:r>
        <w:t xml:space="preserve"> от 28.11.2009 N 282-ФЗ)</w:t>
      </w:r>
    </w:p>
    <w:p w:rsidR="00BC6C53" w:rsidRDefault="00BC6C53">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BC6C53" w:rsidRDefault="00BC6C53">
      <w:pPr>
        <w:pStyle w:val="ConsPlusNormal"/>
        <w:jc w:val="both"/>
      </w:pPr>
      <w:r>
        <w:t xml:space="preserve">(абзац введен Федеральным </w:t>
      </w:r>
      <w:hyperlink r:id="rId12859" w:history="1">
        <w:r>
          <w:rPr>
            <w:color w:val="0000FF"/>
          </w:rPr>
          <w:t>законом</w:t>
        </w:r>
      </w:hyperlink>
      <w:r>
        <w:t xml:space="preserve"> от 28.11.2009 N 282-ФЗ)</w:t>
      </w:r>
    </w:p>
    <w:p w:rsidR="00BC6C53" w:rsidRDefault="00BC6C53">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25341" w:history="1">
        <w:r>
          <w:rPr>
            <w:color w:val="0000FF"/>
          </w:rPr>
          <w:t>пункте 1</w:t>
        </w:r>
      </w:hyperlink>
      <w:r>
        <w:t xml:space="preserve"> настоящей статьи.</w:t>
      </w:r>
    </w:p>
    <w:p w:rsidR="00BC6C53" w:rsidRDefault="00BC6C53">
      <w:pPr>
        <w:pStyle w:val="ConsPlusNormal"/>
        <w:jc w:val="both"/>
      </w:pPr>
      <w:r>
        <w:t xml:space="preserve">(п. 4 введен Федеральным </w:t>
      </w:r>
      <w:hyperlink r:id="rId12860" w:history="1">
        <w:r>
          <w:rPr>
            <w:color w:val="0000FF"/>
          </w:rPr>
          <w:t>законом</w:t>
        </w:r>
      </w:hyperlink>
      <w:r>
        <w:t xml:space="preserve"> от 29.11.2012 N 202-ФЗ)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361.1. Налоговые льготы</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2861" w:history="1">
        <w:r>
          <w:rPr>
            <w:color w:val="0000FF"/>
          </w:rPr>
          <w:t>законом</w:t>
        </w:r>
      </w:hyperlink>
      <w:r>
        <w:t xml:space="preserve"> от 03.07.2016 N 249-ФЗ)</w:t>
      </w:r>
    </w:p>
    <w:p w:rsidR="00BC6C53" w:rsidRDefault="00BC6C53">
      <w:pPr>
        <w:pStyle w:val="ConsPlusNormal"/>
        <w:jc w:val="both"/>
      </w:pPr>
    </w:p>
    <w:p w:rsidR="00BC6C53" w:rsidRDefault="00BC6C53">
      <w:pPr>
        <w:pStyle w:val="ConsPlusNormal"/>
        <w:ind w:firstLine="540"/>
        <w:jc w:val="both"/>
      </w:pPr>
      <w:r>
        <w:t xml:space="preserve">1 - 2. Утратили силу с 1 января 2019 года. - Федеральный </w:t>
      </w:r>
      <w:hyperlink r:id="rId12862" w:history="1">
        <w:r>
          <w:rPr>
            <w:color w:val="0000FF"/>
          </w:rPr>
          <w:t>закон</w:t>
        </w:r>
      </w:hyperlink>
      <w:r>
        <w:t xml:space="preserve"> от 03.07.2016 N 249-ФЗ (ред. 30.09.2017).</w:t>
      </w:r>
    </w:p>
    <w:p w:rsidR="00BC6C53" w:rsidRDefault="00BC6C53">
      <w:pPr>
        <w:pStyle w:val="ConsPlusNormal"/>
        <w:spacing w:before="220"/>
        <w:ind w:firstLine="540"/>
        <w:jc w:val="both"/>
      </w:pPr>
      <w:r>
        <w:t>2.1. Освобождаются от налогообложения:</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 и 2 п. 2.1 ст. 361.1 (в ред. ФЗ от 28.11.2025 N 425-ФЗ) </w:t>
            </w:r>
            <w:hyperlink r:id="rId12863" w:history="1">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25" w:name="Par25440"/>
      <w:bookmarkEnd w:id="2725"/>
      <w:r>
        <w:t xml:space="preserve">1) </w:t>
      </w:r>
      <w:hyperlink r:id="rId12864" w:history="1">
        <w:r>
          <w:rPr>
            <w:color w:val="0000FF"/>
          </w:rPr>
          <w:t>ветераны</w:t>
        </w:r>
      </w:hyperlink>
      <w:r>
        <w:t xml:space="preserve"> боевых действий;</w:t>
      </w:r>
    </w:p>
    <w:p w:rsidR="00BC6C53" w:rsidRDefault="00BC6C53">
      <w:pPr>
        <w:pStyle w:val="ConsPlusNormal"/>
        <w:spacing w:before="220"/>
        <w:ind w:firstLine="540"/>
        <w:jc w:val="both"/>
      </w:pPr>
      <w:bookmarkStart w:id="2726" w:name="Par25441"/>
      <w:bookmarkEnd w:id="2726"/>
      <w:r>
        <w:t xml:space="preserve">2) </w:t>
      </w:r>
      <w:hyperlink r:id="rId12865" w:history="1">
        <w:r>
          <w:rPr>
            <w:color w:val="0000FF"/>
          </w:rPr>
          <w:t>лица</w:t>
        </w:r>
      </w:hyperlink>
      <w:r>
        <w:t xml:space="preserve">, указанные в </w:t>
      </w:r>
      <w:hyperlink w:anchor="Par26738" w:history="1">
        <w:r>
          <w:rPr>
            <w:color w:val="0000FF"/>
          </w:rPr>
          <w:t>подпунктах 9.1</w:t>
        </w:r>
      </w:hyperlink>
      <w:r>
        <w:t xml:space="preserve"> - </w:t>
      </w:r>
      <w:hyperlink w:anchor="Par26766" w:history="1">
        <w:r>
          <w:rPr>
            <w:color w:val="0000FF"/>
          </w:rPr>
          <w:t>9.5 пункта 1 статьи 407</w:t>
        </w:r>
      </w:hyperlink>
      <w:r>
        <w:t xml:space="preserve"> настоящего Кодекса;</w:t>
      </w:r>
    </w:p>
    <w:p w:rsidR="00BC6C53" w:rsidRDefault="00BC6C53">
      <w:pPr>
        <w:pStyle w:val="ConsPlusNormal"/>
        <w:spacing w:before="220"/>
        <w:ind w:firstLine="540"/>
        <w:jc w:val="both"/>
      </w:pPr>
      <w:r>
        <w:t>3) сельскохозяйственные товаропроизводители - в отношении зарегистрированных на них тракторов, самоходных комбайнов, самоходных машин для перевозки и внесения минеральных удобрений, специальных или специализированных автотранспортных средств, используемых в течение налогового периода (независимо от срока фактического использования в течение налогового периода) при сельскохозяйственных работах для производства сельскохозяйственной продукции;</w:t>
      </w:r>
    </w:p>
    <w:p w:rsidR="00BC6C53" w:rsidRDefault="00BC6C53">
      <w:pPr>
        <w:pStyle w:val="ConsPlusNormal"/>
        <w:spacing w:before="220"/>
        <w:ind w:firstLine="540"/>
        <w:jc w:val="both"/>
      </w:pPr>
      <w:bookmarkStart w:id="2727" w:name="Par25443"/>
      <w:bookmarkEnd w:id="2727"/>
      <w:r>
        <w:t xml:space="preserve">4) лица, указанные в </w:t>
      </w:r>
      <w:hyperlink w:anchor="Par26721" w:history="1">
        <w:r>
          <w:rPr>
            <w:color w:val="0000FF"/>
          </w:rPr>
          <w:t>подпункте 1 пункта 1 статьи 407</w:t>
        </w:r>
      </w:hyperlink>
      <w:r>
        <w:t xml:space="preserve"> настоящего Кодекса.</w:t>
      </w:r>
    </w:p>
    <w:p w:rsidR="00BC6C53" w:rsidRDefault="00BC6C53">
      <w:pPr>
        <w:pStyle w:val="ConsPlusNormal"/>
        <w:jc w:val="both"/>
      </w:pPr>
      <w:r>
        <w:t xml:space="preserve">(п. 2.1 введен Федеральным </w:t>
      </w:r>
      <w:hyperlink r:id="rId12866"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2.2 и 2.3 ст. 361.1 (в ред. ФЗ от 28.11.2025 N 425-ФЗ) </w:t>
            </w:r>
            <w:hyperlink r:id="rId12867" w:history="1">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2.2. </w:t>
      </w:r>
      <w:hyperlink r:id="rId12868" w:history="1">
        <w:r>
          <w:rPr>
            <w:color w:val="0000FF"/>
          </w:rPr>
          <w:t>Условия и порядок</w:t>
        </w:r>
      </w:hyperlink>
      <w:r>
        <w:t xml:space="preserve"> предоставления налоговой льготы в соответствии с </w:t>
      </w:r>
      <w:hyperlink w:anchor="Par25440" w:history="1">
        <w:r>
          <w:rPr>
            <w:color w:val="0000FF"/>
          </w:rPr>
          <w:t>подпунктами 1</w:t>
        </w:r>
      </w:hyperlink>
      <w:r>
        <w:t xml:space="preserve">, </w:t>
      </w:r>
      <w:hyperlink w:anchor="Par25441" w:history="1">
        <w:r>
          <w:rPr>
            <w:color w:val="0000FF"/>
          </w:rPr>
          <w:t>2</w:t>
        </w:r>
      </w:hyperlink>
      <w:r>
        <w:t xml:space="preserve"> и </w:t>
      </w:r>
      <w:hyperlink w:anchor="Par25443" w:history="1">
        <w:r>
          <w:rPr>
            <w:color w:val="0000FF"/>
          </w:rPr>
          <w:t>4 пункта 2.1</w:t>
        </w:r>
      </w:hyperlink>
      <w:r>
        <w:t xml:space="preserve"> настоящей статьи аналогичны условиям и порядку предоставления налоговой </w:t>
      </w:r>
      <w:r>
        <w:lastRenderedPageBreak/>
        <w:t xml:space="preserve">льготы, которые указаны в </w:t>
      </w:r>
      <w:hyperlink w:anchor="Par26786" w:history="1">
        <w:r>
          <w:rPr>
            <w:color w:val="0000FF"/>
          </w:rPr>
          <w:t>пунктах 1.1</w:t>
        </w:r>
      </w:hyperlink>
      <w:r>
        <w:t xml:space="preserve"> - </w:t>
      </w:r>
      <w:hyperlink w:anchor="Par26795" w:history="1">
        <w:r>
          <w:rPr>
            <w:color w:val="0000FF"/>
          </w:rPr>
          <w:t>1.3</w:t>
        </w:r>
      </w:hyperlink>
      <w:r>
        <w:t xml:space="preserve"> и </w:t>
      </w:r>
      <w:hyperlink w:anchor="Par26822" w:history="1">
        <w:r>
          <w:rPr>
            <w:color w:val="0000FF"/>
          </w:rPr>
          <w:t>7 статьи 407</w:t>
        </w:r>
      </w:hyperlink>
      <w:r>
        <w:t xml:space="preserve"> настоящего Кодекса.</w:t>
      </w:r>
    </w:p>
    <w:p w:rsidR="00BC6C53" w:rsidRDefault="00BC6C53">
      <w:pPr>
        <w:pStyle w:val="ConsPlusNormal"/>
        <w:jc w:val="both"/>
      </w:pPr>
      <w:r>
        <w:t xml:space="preserve">(п. 2.2 введен Федеральным </w:t>
      </w:r>
      <w:hyperlink r:id="rId12869"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2.3. При определении подлежащей уплате налогоплательщиком суммы налога налоговая льгота в соответствии с </w:t>
      </w:r>
      <w:hyperlink w:anchor="Par25440" w:history="1">
        <w:r>
          <w:rPr>
            <w:color w:val="0000FF"/>
          </w:rPr>
          <w:t>подпунктами 1</w:t>
        </w:r>
      </w:hyperlink>
      <w:r>
        <w:t xml:space="preserve">, </w:t>
      </w:r>
      <w:hyperlink w:anchor="Par25441" w:history="1">
        <w:r>
          <w:rPr>
            <w:color w:val="0000FF"/>
          </w:rPr>
          <w:t>2</w:t>
        </w:r>
      </w:hyperlink>
      <w:r>
        <w:t xml:space="preserve"> и </w:t>
      </w:r>
      <w:hyperlink w:anchor="Par25443" w:history="1">
        <w:r>
          <w:rPr>
            <w:color w:val="0000FF"/>
          </w:rPr>
          <w:t>4 пункта 2.1</w:t>
        </w:r>
      </w:hyperlink>
      <w:r>
        <w:t xml:space="preserve"> настоящей статьи предоставляется в отношении одного транспортного средства по выбору налогоплательщика вне зависимости от количества оснований для применения налоговых льгот.</w:t>
      </w:r>
    </w:p>
    <w:p w:rsidR="00BC6C53" w:rsidRDefault="00BC6C53">
      <w:pPr>
        <w:pStyle w:val="ConsPlusNormal"/>
        <w:spacing w:before="220"/>
        <w:ind w:firstLine="540"/>
        <w:jc w:val="both"/>
      </w:pPr>
      <w:r>
        <w:t xml:space="preserve">Налоговая льгота в соответствии с </w:t>
      </w:r>
      <w:hyperlink w:anchor="Par25440" w:history="1">
        <w:r>
          <w:rPr>
            <w:color w:val="0000FF"/>
          </w:rPr>
          <w:t>подпунктами 1</w:t>
        </w:r>
      </w:hyperlink>
      <w:r>
        <w:t xml:space="preserve">, </w:t>
      </w:r>
      <w:hyperlink w:anchor="Par25441" w:history="1">
        <w:r>
          <w:rPr>
            <w:color w:val="0000FF"/>
          </w:rPr>
          <w:t>2</w:t>
        </w:r>
      </w:hyperlink>
      <w:r>
        <w:t xml:space="preserve"> и </w:t>
      </w:r>
      <w:hyperlink w:anchor="Par25443" w:history="1">
        <w:r>
          <w:rPr>
            <w:color w:val="0000FF"/>
          </w:rPr>
          <w:t>4 пункта 2.1</w:t>
        </w:r>
      </w:hyperlink>
      <w:r>
        <w:t xml:space="preserve"> настоящей статьи не предоставляется в отношении легковых автомобилей, сумма налога в отношении которых исчисляется с учетом повышающего коэффициента, указанного в </w:t>
      </w:r>
      <w:hyperlink w:anchor="Par25480" w:history="1">
        <w:r>
          <w:rPr>
            <w:color w:val="0000FF"/>
          </w:rPr>
          <w:t>пункте 2 статьи 362</w:t>
        </w:r>
      </w:hyperlink>
      <w:r>
        <w:t xml:space="preserve"> настоящего Кодекса, а также водных (за исключением моторных лодок) и воздушных транспортных средств.</w:t>
      </w:r>
    </w:p>
    <w:p w:rsidR="00BC6C53" w:rsidRDefault="00BC6C53">
      <w:pPr>
        <w:pStyle w:val="ConsPlusNormal"/>
        <w:jc w:val="both"/>
      </w:pPr>
      <w:r>
        <w:t xml:space="preserve">(п. 2.3 введен Федеральным </w:t>
      </w:r>
      <w:hyperlink r:id="rId12870" w:history="1">
        <w:r>
          <w:rPr>
            <w:color w:val="0000FF"/>
          </w:rPr>
          <w:t>законом</w:t>
        </w:r>
      </w:hyperlink>
      <w:r>
        <w:t xml:space="preserve"> от 28.11.2025 N 425-ФЗ)</w:t>
      </w:r>
    </w:p>
    <w:p w:rsidR="00BC6C53" w:rsidRDefault="00BC6C53">
      <w:pPr>
        <w:pStyle w:val="ConsPlusNormal"/>
        <w:spacing w:before="220"/>
        <w:ind w:firstLine="540"/>
        <w:jc w:val="both"/>
      </w:pPr>
      <w:bookmarkStart w:id="2728" w:name="Par25452"/>
      <w:bookmarkEnd w:id="2728"/>
      <w:r>
        <w:t>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BC6C53" w:rsidRDefault="00BC6C53">
      <w:pPr>
        <w:pStyle w:val="ConsPlusNormal"/>
        <w:jc w:val="both"/>
      </w:pPr>
      <w:r>
        <w:t xml:space="preserve">(в ред. Федеральных законов от 15.04.2019 </w:t>
      </w:r>
      <w:hyperlink r:id="rId12871" w:history="1">
        <w:r>
          <w:rPr>
            <w:color w:val="0000FF"/>
          </w:rPr>
          <w:t>N 63-ФЗ</w:t>
        </w:r>
      </w:hyperlink>
      <w:r>
        <w:t xml:space="preserve">, от 29.09.2019 </w:t>
      </w:r>
      <w:hyperlink r:id="rId12872" w:history="1">
        <w:r>
          <w:rPr>
            <w:color w:val="0000FF"/>
          </w:rPr>
          <w:t>N 325-ФЗ</w:t>
        </w:r>
      </w:hyperlink>
      <w:r>
        <w:t xml:space="preserve">, от 31.07.2023 </w:t>
      </w:r>
      <w:hyperlink r:id="rId12873" w:history="1">
        <w:r>
          <w:rPr>
            <w:color w:val="0000FF"/>
          </w:rPr>
          <w:t>N 389-ФЗ</w:t>
        </w:r>
      </w:hyperlink>
      <w:r>
        <w:t>)</w:t>
      </w:r>
    </w:p>
    <w:p w:rsidR="00BC6C53" w:rsidRDefault="00BC6C53">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BC6C53" w:rsidRDefault="00BC6C53">
      <w:pPr>
        <w:pStyle w:val="ConsPlusNormal"/>
        <w:jc w:val="both"/>
      </w:pPr>
      <w:r>
        <w:t xml:space="preserve">(в ред. Федерального </w:t>
      </w:r>
      <w:hyperlink r:id="rId12874" w:history="1">
        <w:r>
          <w:rPr>
            <w:color w:val="0000FF"/>
          </w:rPr>
          <w:t>закона</w:t>
        </w:r>
      </w:hyperlink>
      <w:r>
        <w:t xml:space="preserve"> от 15.04.2019 N 63-ФЗ)</w:t>
      </w:r>
    </w:p>
    <w:p w:rsidR="00BC6C53" w:rsidRDefault="00BC6C53">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BC6C53" w:rsidRDefault="00BC6C53">
      <w:pPr>
        <w:pStyle w:val="ConsPlusNormal"/>
        <w:jc w:val="both"/>
      </w:pPr>
      <w:r>
        <w:t xml:space="preserve">(в ред. Федерального </w:t>
      </w:r>
      <w:hyperlink r:id="rId12875" w:history="1">
        <w:r>
          <w:rPr>
            <w:color w:val="0000FF"/>
          </w:rPr>
          <w:t>закона</w:t>
        </w:r>
      </w:hyperlink>
      <w:r>
        <w:t xml:space="preserve"> от 15.04.2019 N 63-ФЗ)</w:t>
      </w:r>
    </w:p>
    <w:p w:rsidR="00BC6C53" w:rsidRDefault="00BC6C53">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876"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BC6C53" w:rsidRDefault="00BC6C53">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BC6C53" w:rsidRDefault="00BC6C53">
      <w:pPr>
        <w:pStyle w:val="ConsPlusNormal"/>
        <w:jc w:val="both"/>
      </w:pPr>
      <w:r>
        <w:t xml:space="preserve">(абзац введен Федеральным </w:t>
      </w:r>
      <w:hyperlink r:id="rId12877" w:history="1">
        <w:r>
          <w:rPr>
            <w:color w:val="0000FF"/>
          </w:rPr>
          <w:t>законом</w:t>
        </w:r>
      </w:hyperlink>
      <w:r>
        <w:t xml:space="preserve"> от 29.09.2019 N 325-ФЗ)</w:t>
      </w:r>
    </w:p>
    <w:p w:rsidR="00BC6C53" w:rsidRDefault="00BC6C53">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878" w:history="1">
        <w:r>
          <w:rPr>
            <w:color w:val="0000FF"/>
          </w:rPr>
          <w:t>уведомление</w:t>
        </w:r>
      </w:hyperlink>
      <w:r>
        <w:t xml:space="preserve"> о предоставлении налоговой льготы либо </w:t>
      </w:r>
      <w:hyperlink r:id="rId12879" w:history="1">
        <w:r>
          <w:rPr>
            <w:color w:val="0000FF"/>
          </w:rPr>
          <w:t>сообщение</w:t>
        </w:r>
      </w:hyperlink>
      <w:r>
        <w:t xml:space="preserve"> об отказе от предоставления налоговой льготы.</w:t>
      </w:r>
    </w:p>
    <w:p w:rsidR="00BC6C53" w:rsidRDefault="00BC6C53">
      <w:pPr>
        <w:pStyle w:val="ConsPlusNormal"/>
        <w:jc w:val="both"/>
      </w:pPr>
      <w:r>
        <w:t xml:space="preserve">(абзац введен Федеральным </w:t>
      </w:r>
      <w:hyperlink r:id="rId12880" w:history="1">
        <w:r>
          <w:rPr>
            <w:color w:val="0000FF"/>
          </w:rPr>
          <w:t>законом</w:t>
        </w:r>
      </w:hyperlink>
      <w:r>
        <w:t xml:space="preserve"> от 29.09.2019 N 325-ФЗ)</w:t>
      </w:r>
    </w:p>
    <w:p w:rsidR="00BC6C53" w:rsidRDefault="00BC6C53">
      <w:pPr>
        <w:pStyle w:val="ConsPlusNormal"/>
        <w:spacing w:before="220"/>
        <w:ind w:firstLine="540"/>
        <w:jc w:val="both"/>
      </w:pPr>
      <w:r>
        <w:lastRenderedPageBreak/>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BC6C53" w:rsidRDefault="00BC6C53">
      <w:pPr>
        <w:pStyle w:val="ConsPlusNormal"/>
        <w:jc w:val="both"/>
      </w:pPr>
      <w:r>
        <w:t xml:space="preserve">(абзац введен Федеральным </w:t>
      </w:r>
      <w:hyperlink r:id="rId12881" w:history="1">
        <w:r>
          <w:rPr>
            <w:color w:val="0000FF"/>
          </w:rPr>
          <w:t>законом</w:t>
        </w:r>
      </w:hyperlink>
      <w:r>
        <w:t xml:space="preserve"> от 29.09.2019 N 325-ФЗ)</w:t>
      </w:r>
    </w:p>
    <w:p w:rsidR="00BC6C53" w:rsidRDefault="00BC6C53">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12882" w:history="1">
        <w:r>
          <w:rPr>
            <w:color w:val="0000FF"/>
          </w:rPr>
          <w:t>закона</w:t>
        </w:r>
      </w:hyperlink>
      <w:r>
        <w:t xml:space="preserve"> от 29.09.2019 N 325-ФЗ)</w:t>
      </w:r>
    </w:p>
    <w:p w:rsidR="00BC6C53" w:rsidRDefault="00BC6C53">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2883"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BC6C53" w:rsidRDefault="00BC6C53">
      <w:pPr>
        <w:pStyle w:val="ConsPlusNormal"/>
        <w:jc w:val="both"/>
      </w:pPr>
      <w:r>
        <w:t xml:space="preserve">(абзац введен Федеральным </w:t>
      </w:r>
      <w:hyperlink r:id="rId12884" w:history="1">
        <w:r>
          <w:rPr>
            <w:color w:val="0000FF"/>
          </w:rPr>
          <w:t>законом</w:t>
        </w:r>
      </w:hyperlink>
      <w:r>
        <w:t xml:space="preserve"> от 29.09.2019 N 325-ФЗ; в ред. Федеральных законов от 23.11.2020 </w:t>
      </w:r>
      <w:hyperlink r:id="rId12885" w:history="1">
        <w:r>
          <w:rPr>
            <w:color w:val="0000FF"/>
          </w:rPr>
          <w:t>N 374-ФЗ</w:t>
        </w:r>
      </w:hyperlink>
      <w:r>
        <w:t xml:space="preserve">, от 02.07.2021 </w:t>
      </w:r>
      <w:hyperlink r:id="rId12886" w:history="1">
        <w:r>
          <w:rPr>
            <w:color w:val="0000FF"/>
          </w:rPr>
          <w:t>N 305-ФЗ</w:t>
        </w:r>
      </w:hyperlink>
      <w:r>
        <w:t>)</w:t>
      </w:r>
    </w:p>
    <w:p w:rsidR="00BC6C53" w:rsidRDefault="00BC6C53">
      <w:pPr>
        <w:pStyle w:val="ConsPlusNormal"/>
        <w:jc w:val="both"/>
      </w:pPr>
      <w:r>
        <w:t xml:space="preserve">(п. 3 в ред. Федерального </w:t>
      </w:r>
      <w:hyperlink r:id="rId12887" w:history="1">
        <w:r>
          <w:rPr>
            <w:color w:val="0000FF"/>
          </w:rPr>
          <w:t>закона</w:t>
        </w:r>
      </w:hyperlink>
      <w:r>
        <w:t xml:space="preserve"> от 30.09.2017 N 286-ФЗ)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362. Порядок исчисления суммы налога и сумм авансовых платежей по налогу</w:t>
      </w:r>
    </w:p>
    <w:p w:rsidR="00BC6C53" w:rsidRDefault="00BC6C53">
      <w:pPr>
        <w:pStyle w:val="ConsPlusNormal"/>
        <w:jc w:val="both"/>
      </w:pPr>
      <w:r>
        <w:t xml:space="preserve">(в ред. Федерального </w:t>
      </w:r>
      <w:hyperlink r:id="rId12888" w:history="1">
        <w:r>
          <w:rPr>
            <w:color w:val="0000FF"/>
          </w:rPr>
          <w:t>закона</w:t>
        </w:r>
      </w:hyperlink>
      <w:r>
        <w:t xml:space="preserve"> от 20.10.2005 N 131-ФЗ)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1 ст. 362 излагается в новой редакции (ФЗ от 28.11.2025 N 425-ФЗ). См. будущую </w:t>
            </w:r>
            <w:hyperlink r:id="rId1288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BC6C53" w:rsidRDefault="00BC6C53">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BC6C53" w:rsidRDefault="00BC6C53">
      <w:pPr>
        <w:pStyle w:val="ConsPlusNormal"/>
        <w:spacing w:before="220"/>
        <w:ind w:firstLine="540"/>
        <w:jc w:val="both"/>
      </w:pPr>
      <w:hyperlink r:id="rId12890" w:history="1">
        <w:r>
          <w:rPr>
            <w:color w:val="0000FF"/>
          </w:rPr>
          <w:t>Сумма налога</w:t>
        </w:r>
      </w:hyperlink>
      <w:r>
        <w:t>, подлежащая уплате налогоплательщиками - физическими лицами, исчисляется налоговыми органами.</w:t>
      </w:r>
    </w:p>
    <w:p w:rsidR="00BC6C53" w:rsidRDefault="00BC6C53">
      <w:pPr>
        <w:pStyle w:val="ConsPlusNormal"/>
        <w:jc w:val="both"/>
      </w:pPr>
      <w:r>
        <w:t xml:space="preserve">(п. 1 в ред. Федерального </w:t>
      </w:r>
      <w:hyperlink r:id="rId12891" w:history="1">
        <w:r>
          <w:rPr>
            <w:color w:val="0000FF"/>
          </w:rPr>
          <w:t>закона</w:t>
        </w:r>
      </w:hyperlink>
      <w:r>
        <w:t xml:space="preserve"> от 02.07.2021 N 305-ФЗ)</w:t>
      </w:r>
    </w:p>
    <w:p w:rsidR="00BC6C53" w:rsidRDefault="00BC6C53">
      <w:pPr>
        <w:pStyle w:val="ConsPlusNormal"/>
        <w:spacing w:before="220"/>
        <w:ind w:firstLine="540"/>
        <w:jc w:val="both"/>
      </w:pPr>
      <w:bookmarkStart w:id="2729" w:name="Par25480"/>
      <w:bookmarkEnd w:id="272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BC6C53" w:rsidRDefault="00BC6C53">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BC6C53" w:rsidRDefault="00BC6C53">
      <w:pPr>
        <w:pStyle w:val="ConsPlusNormal"/>
        <w:jc w:val="both"/>
      </w:pPr>
      <w:r>
        <w:t xml:space="preserve">(в ред. Федерального </w:t>
      </w:r>
      <w:hyperlink r:id="rId12892" w:history="1">
        <w:r>
          <w:rPr>
            <w:color w:val="0000FF"/>
          </w:rPr>
          <w:t>закона</w:t>
        </w:r>
      </w:hyperlink>
      <w:r>
        <w:t xml:space="preserve"> от 04.11.2014 N 347-ФЗ)</w:t>
      </w:r>
    </w:p>
    <w:p w:rsidR="00BC6C53" w:rsidRDefault="00BC6C53">
      <w:pPr>
        <w:pStyle w:val="ConsPlusNormal"/>
        <w:spacing w:before="220"/>
        <w:ind w:firstLine="540"/>
        <w:jc w:val="both"/>
      </w:pPr>
      <w:r>
        <w:t xml:space="preserve">Исчисление суммы налога производится с учетом повышающего </w:t>
      </w:r>
      <w:hyperlink r:id="rId12893" w:history="1">
        <w:r>
          <w:rPr>
            <w:color w:val="0000FF"/>
          </w:rPr>
          <w:t>коэффициента</w:t>
        </w:r>
      </w:hyperlink>
      <w:r>
        <w:t>:</w:t>
      </w:r>
    </w:p>
    <w:p w:rsidR="00BC6C53" w:rsidRDefault="00BC6C53">
      <w:pPr>
        <w:pStyle w:val="ConsPlusNormal"/>
        <w:jc w:val="both"/>
      </w:pPr>
      <w:r>
        <w:t xml:space="preserve">(абзац введен Федеральным </w:t>
      </w:r>
      <w:hyperlink r:id="rId12894" w:history="1">
        <w:r>
          <w:rPr>
            <w:color w:val="0000FF"/>
          </w:rPr>
          <w:t>законом</w:t>
        </w:r>
      </w:hyperlink>
      <w:r>
        <w:t xml:space="preserve"> от 23.07.2013 N 214-ФЗ)</w:t>
      </w:r>
    </w:p>
    <w:p w:rsidR="00BC6C53" w:rsidRDefault="00BC6C53">
      <w:pPr>
        <w:pStyle w:val="ConsPlusNormal"/>
        <w:spacing w:before="220"/>
        <w:ind w:firstLine="540"/>
        <w:jc w:val="both"/>
      </w:pPr>
      <w:r>
        <w:lastRenderedPageBreak/>
        <w:t xml:space="preserve">абзац утратил силу. - Федеральный </w:t>
      </w:r>
      <w:hyperlink r:id="rId12895" w:history="1">
        <w:r>
          <w:rPr>
            <w:color w:val="0000FF"/>
          </w:rPr>
          <w:t>закон</w:t>
        </w:r>
      </w:hyperlink>
      <w:r>
        <w:t xml:space="preserve"> от 26.03.2022 N 67-ФЗ;</w:t>
      </w:r>
    </w:p>
    <w:p w:rsidR="00BC6C53" w:rsidRDefault="00BC6C53">
      <w:pPr>
        <w:pStyle w:val="ConsPlusNormal"/>
        <w:spacing w:before="220"/>
        <w:ind w:firstLine="540"/>
        <w:jc w:val="both"/>
      </w:pPr>
      <w:r>
        <w:t xml:space="preserve">абзацы пятый - шестой утратили силу. - Федеральный </w:t>
      </w:r>
      <w:hyperlink r:id="rId12896" w:history="1">
        <w:r>
          <w:rPr>
            <w:color w:val="0000FF"/>
          </w:rPr>
          <w:t>закон</w:t>
        </w:r>
      </w:hyperlink>
      <w:r>
        <w:t xml:space="preserve"> от 27.11.2017 N 335-ФЗ;</w:t>
      </w:r>
    </w:p>
    <w:p w:rsidR="00BC6C53" w:rsidRDefault="00BC6C53">
      <w:pPr>
        <w:pStyle w:val="ConsPlusNormal"/>
        <w:spacing w:before="220"/>
        <w:ind w:firstLine="540"/>
        <w:jc w:val="both"/>
      </w:pPr>
      <w:r>
        <w:t xml:space="preserve">абзац утратил силу. - Федеральный </w:t>
      </w:r>
      <w:hyperlink r:id="rId12897" w:history="1">
        <w:r>
          <w:rPr>
            <w:color w:val="0000FF"/>
          </w:rPr>
          <w:t>закон</w:t>
        </w:r>
      </w:hyperlink>
      <w:r>
        <w:t xml:space="preserve"> от 26.03.2022 N 67-ФЗ;</w:t>
      </w:r>
    </w:p>
    <w:p w:rsidR="00BC6C53" w:rsidRDefault="00BC6C53">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BC6C53" w:rsidRDefault="00BC6C53">
      <w:pPr>
        <w:pStyle w:val="ConsPlusNormal"/>
        <w:jc w:val="both"/>
      </w:pPr>
      <w:r>
        <w:t xml:space="preserve">(абзац введен Федеральным </w:t>
      </w:r>
      <w:hyperlink r:id="rId12898" w:history="1">
        <w:r>
          <w:rPr>
            <w:color w:val="0000FF"/>
          </w:rPr>
          <w:t>законом</w:t>
        </w:r>
      </w:hyperlink>
      <w:r>
        <w:t xml:space="preserve"> от 23.07.2013 N 214-ФЗ)</w:t>
      </w:r>
    </w:p>
    <w:p w:rsidR="00BC6C53" w:rsidRDefault="00BC6C53">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BC6C53" w:rsidRDefault="00BC6C53">
      <w:pPr>
        <w:pStyle w:val="ConsPlusNormal"/>
        <w:jc w:val="both"/>
      </w:pPr>
      <w:r>
        <w:t xml:space="preserve">(абзац введен Федеральным </w:t>
      </w:r>
      <w:hyperlink r:id="rId12899" w:history="1">
        <w:r>
          <w:rPr>
            <w:color w:val="0000FF"/>
          </w:rPr>
          <w:t>законом</w:t>
        </w:r>
      </w:hyperlink>
      <w:r>
        <w:t xml:space="preserve"> от 23.07.2013 N 214-ФЗ)</w:t>
      </w:r>
    </w:p>
    <w:p w:rsidR="00BC6C53" w:rsidRDefault="00BC6C53">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BC6C53" w:rsidRDefault="00BC6C53">
      <w:pPr>
        <w:pStyle w:val="ConsPlusNormal"/>
        <w:jc w:val="both"/>
      </w:pPr>
      <w:r>
        <w:t xml:space="preserve">(абзац введен Федеральным </w:t>
      </w:r>
      <w:hyperlink r:id="rId12900" w:history="1">
        <w:r>
          <w:rPr>
            <w:color w:val="0000FF"/>
          </w:rPr>
          <w:t>законом</w:t>
        </w:r>
      </w:hyperlink>
      <w:r>
        <w:t xml:space="preserve"> от 23.07.2013 N 214-ФЗ)</w:t>
      </w:r>
    </w:p>
    <w:p w:rsidR="00BC6C53" w:rsidRDefault="00BC6C53">
      <w:pPr>
        <w:pStyle w:val="ConsPlusNormal"/>
        <w:spacing w:before="220"/>
        <w:ind w:firstLine="540"/>
        <w:jc w:val="both"/>
      </w:pPr>
      <w:hyperlink r:id="rId12901"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BC6C53" w:rsidRDefault="00BC6C53">
      <w:pPr>
        <w:pStyle w:val="ConsPlusNormal"/>
        <w:jc w:val="both"/>
      </w:pPr>
      <w:r>
        <w:t xml:space="preserve">(абзац введен Федеральным </w:t>
      </w:r>
      <w:hyperlink r:id="rId12902" w:history="1">
        <w:r>
          <w:rPr>
            <w:color w:val="0000FF"/>
          </w:rPr>
          <w:t>законом</w:t>
        </w:r>
      </w:hyperlink>
      <w:r>
        <w:t xml:space="preserve"> от 23.07.2013 N 214-ФЗ; в ред. Федеральных законов от 28.11.2015 </w:t>
      </w:r>
      <w:hyperlink r:id="rId12903" w:history="1">
        <w:r>
          <w:rPr>
            <w:color w:val="0000FF"/>
          </w:rPr>
          <w:t>N 327-ФЗ</w:t>
        </w:r>
      </w:hyperlink>
      <w:r>
        <w:t xml:space="preserve">, от 26.03.2022 </w:t>
      </w:r>
      <w:hyperlink r:id="rId12904" w:history="1">
        <w:r>
          <w:rPr>
            <w:color w:val="0000FF"/>
          </w:rPr>
          <w:t>N 67-ФЗ</w:t>
        </w:r>
      </w:hyperlink>
      <w:r>
        <w:t>)</w:t>
      </w:r>
    </w:p>
    <w:p w:rsidR="00BC6C53" w:rsidRDefault="00BC6C53">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2905" w:history="1">
        <w:r>
          <w:rPr>
            <w:color w:val="0000FF"/>
          </w:rPr>
          <w:t>закон</w:t>
        </w:r>
      </w:hyperlink>
      <w:r>
        <w:t xml:space="preserve"> от 03.07.2016 N 249-ФЗ (ред. 30.09.2017).</w:t>
      </w:r>
    </w:p>
    <w:p w:rsidR="00BC6C53" w:rsidRDefault="00BC6C53">
      <w:pPr>
        <w:pStyle w:val="ConsPlusNormal"/>
        <w:jc w:val="both"/>
      </w:pPr>
      <w:r>
        <w:t xml:space="preserve">(п. 2 в ред. Федерального </w:t>
      </w:r>
      <w:hyperlink r:id="rId12906" w:history="1">
        <w:r>
          <w:rPr>
            <w:color w:val="0000FF"/>
          </w:rPr>
          <w:t>закона</w:t>
        </w:r>
      </w:hyperlink>
      <w:r>
        <w:t xml:space="preserve"> от 20.10.2005 N 131-ФЗ)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2.1 ст. 362 вносятся изменения (ФЗ от 28.11.2025 N 425-ФЗ). См. будущую </w:t>
            </w:r>
            <w:hyperlink r:id="rId1290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25480" w:history="1">
        <w:r>
          <w:rPr>
            <w:color w:val="0000FF"/>
          </w:rPr>
          <w:t>пункте 2</w:t>
        </w:r>
      </w:hyperlink>
      <w:r>
        <w:t xml:space="preserve"> настоящей статьи.</w:t>
      </w:r>
    </w:p>
    <w:p w:rsidR="00BC6C53" w:rsidRDefault="00BC6C53">
      <w:pPr>
        <w:pStyle w:val="ConsPlusNormal"/>
        <w:jc w:val="both"/>
      </w:pPr>
      <w:r>
        <w:t xml:space="preserve">(п. 2.1 введен Федеральным </w:t>
      </w:r>
      <w:hyperlink r:id="rId12908" w:history="1">
        <w:r>
          <w:rPr>
            <w:color w:val="0000FF"/>
          </w:rPr>
          <w:t>законом</w:t>
        </w:r>
      </w:hyperlink>
      <w:r>
        <w:t xml:space="preserve"> от 20.10.2005 N 131-ФЗ, в ред. Федерального </w:t>
      </w:r>
      <w:hyperlink r:id="rId12909" w:history="1">
        <w:r>
          <w:rPr>
            <w:color w:val="0000FF"/>
          </w:rPr>
          <w:t>закона</w:t>
        </w:r>
      </w:hyperlink>
      <w:r>
        <w:t xml:space="preserve"> от 04.11.2014 N 347-ФЗ)</w:t>
      </w:r>
    </w:p>
    <w:p w:rsidR="00BC6C53" w:rsidRDefault="00BC6C53">
      <w:pPr>
        <w:pStyle w:val="ConsPlusNormal"/>
        <w:spacing w:before="220"/>
        <w:ind w:firstLine="540"/>
        <w:jc w:val="both"/>
      </w:pPr>
      <w:bookmarkStart w:id="2730" w:name="Par25502"/>
      <w:bookmarkEnd w:id="2730"/>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2910" w:history="1">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BC6C53" w:rsidRDefault="00BC6C53">
      <w:pPr>
        <w:pStyle w:val="ConsPlusNormal"/>
        <w:jc w:val="both"/>
      </w:pPr>
      <w:r>
        <w:t xml:space="preserve">(в ред. Федеральных законов от 20.10.2005 </w:t>
      </w:r>
      <w:hyperlink r:id="rId12911" w:history="1">
        <w:r>
          <w:rPr>
            <w:color w:val="0000FF"/>
          </w:rPr>
          <w:t>N 131-ФЗ</w:t>
        </w:r>
      </w:hyperlink>
      <w:r>
        <w:t xml:space="preserve">, от 29.12.2015 </w:t>
      </w:r>
      <w:hyperlink r:id="rId12912" w:history="1">
        <w:r>
          <w:rPr>
            <w:color w:val="0000FF"/>
          </w:rPr>
          <w:t>N 396-ФЗ</w:t>
        </w:r>
      </w:hyperlink>
      <w:r>
        <w:t>)</w:t>
      </w:r>
    </w:p>
    <w:p w:rsidR="00BC6C53" w:rsidRDefault="00BC6C53">
      <w:pPr>
        <w:pStyle w:val="ConsPlusNormal"/>
        <w:spacing w:before="220"/>
        <w:ind w:firstLine="540"/>
        <w:jc w:val="both"/>
      </w:pPr>
      <w:r>
        <w:t xml:space="preserve">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w:t>
      </w:r>
      <w:r>
        <w:lastRenderedPageBreak/>
        <w:t>соответствующего месяца, за полный месяц принимается месяц регистрации (снятия с регистрации) транспортного средства.</w:t>
      </w:r>
    </w:p>
    <w:p w:rsidR="00BC6C53" w:rsidRDefault="00BC6C53">
      <w:pPr>
        <w:pStyle w:val="ConsPlusNormal"/>
        <w:jc w:val="both"/>
      </w:pPr>
      <w:r>
        <w:t xml:space="preserve">(абзац введен Федеральным </w:t>
      </w:r>
      <w:hyperlink r:id="rId12913" w:history="1">
        <w:r>
          <w:rPr>
            <w:color w:val="0000FF"/>
          </w:rPr>
          <w:t>законом</w:t>
        </w:r>
      </w:hyperlink>
      <w:r>
        <w:t xml:space="preserve"> от 29.12.2015 N 396-ФЗ)</w:t>
      </w:r>
    </w:p>
    <w:p w:rsidR="00BC6C53" w:rsidRDefault="00BC6C53">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BC6C53" w:rsidRDefault="00BC6C53">
      <w:pPr>
        <w:pStyle w:val="ConsPlusNormal"/>
        <w:jc w:val="both"/>
      </w:pPr>
      <w:r>
        <w:t xml:space="preserve">(абзац введен Федеральным </w:t>
      </w:r>
      <w:hyperlink r:id="rId12914" w:history="1">
        <w:r>
          <w:rPr>
            <w:color w:val="0000FF"/>
          </w:rPr>
          <w:t>законом</w:t>
        </w:r>
      </w:hyperlink>
      <w:r>
        <w:t xml:space="preserve"> от 29.12.2015 N 396-ФЗ)</w:t>
      </w:r>
    </w:p>
    <w:p w:rsidR="00BC6C53" w:rsidRDefault="00BC6C53">
      <w:pPr>
        <w:pStyle w:val="ConsPlusNormal"/>
        <w:spacing w:before="220"/>
        <w:ind w:firstLine="540"/>
        <w:jc w:val="both"/>
      </w:pPr>
      <w:bookmarkStart w:id="2731" w:name="Par25508"/>
      <w:bookmarkEnd w:id="2731"/>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915"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BC6C53" w:rsidRDefault="00BC6C53">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916"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BC6C53" w:rsidRDefault="00BC6C53">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BC6C53" w:rsidRDefault="00BC6C53">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917"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BC6C53" w:rsidRDefault="00BC6C53">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BC6C53" w:rsidRDefault="00BC6C53">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918"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919"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BC6C53" w:rsidRDefault="00BC6C53">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BC6C53" w:rsidRDefault="00BC6C53">
      <w:pPr>
        <w:pStyle w:val="ConsPlusNormal"/>
        <w:spacing w:before="220"/>
        <w:ind w:firstLine="540"/>
        <w:jc w:val="both"/>
      </w:pPr>
      <w:hyperlink r:id="rId12920" w:history="1">
        <w:r>
          <w:rPr>
            <w:color w:val="0000FF"/>
          </w:rPr>
          <w:t>Форма</w:t>
        </w:r>
      </w:hyperlink>
      <w:r>
        <w:t xml:space="preserve"> заявления о гибели или уничтожении объекта налогообложения, </w:t>
      </w:r>
      <w:hyperlink r:id="rId12921" w:history="1">
        <w:r>
          <w:rPr>
            <w:color w:val="0000FF"/>
          </w:rPr>
          <w:t>порядок</w:t>
        </w:r>
      </w:hyperlink>
      <w:r>
        <w:t xml:space="preserve"> ее заполнения, </w:t>
      </w:r>
      <w:hyperlink r:id="rId12922" w:history="1">
        <w:r>
          <w:rPr>
            <w:color w:val="0000FF"/>
          </w:rPr>
          <w:t>формат</w:t>
        </w:r>
      </w:hyperlink>
      <w:r>
        <w:t xml:space="preserve"> представления такого заявления в электронной форме, формы </w:t>
      </w:r>
      <w:hyperlink r:id="rId12923"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2924"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BC6C53" w:rsidRDefault="00BC6C53">
      <w:pPr>
        <w:pStyle w:val="ConsPlusNormal"/>
        <w:jc w:val="both"/>
      </w:pPr>
      <w:r>
        <w:t xml:space="preserve">(абзац введен Федеральным </w:t>
      </w:r>
      <w:hyperlink r:id="rId12925" w:history="1">
        <w:r>
          <w:rPr>
            <w:color w:val="0000FF"/>
          </w:rPr>
          <w:t>законом</w:t>
        </w:r>
      </w:hyperlink>
      <w:r>
        <w:t xml:space="preserve"> от 31.07.2023 N 389-ФЗ)</w:t>
      </w:r>
    </w:p>
    <w:p w:rsidR="00BC6C53" w:rsidRDefault="00BC6C53">
      <w:pPr>
        <w:pStyle w:val="ConsPlusNormal"/>
        <w:jc w:val="both"/>
      </w:pPr>
      <w:r>
        <w:t xml:space="preserve">(п. 3.1 введен Федеральным </w:t>
      </w:r>
      <w:hyperlink r:id="rId12926" w:history="1">
        <w:r>
          <w:rPr>
            <w:color w:val="0000FF"/>
          </w:rPr>
          <w:t>законом</w:t>
        </w:r>
      </w:hyperlink>
      <w:r>
        <w:t xml:space="preserve"> от 23.11.2020 N 374-ФЗ)</w:t>
      </w:r>
    </w:p>
    <w:p w:rsidR="00BC6C53" w:rsidRDefault="00BC6C53">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BC6C53" w:rsidRDefault="00BC6C53">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BC6C53" w:rsidRDefault="00BC6C53">
      <w:pPr>
        <w:pStyle w:val="ConsPlusNormal"/>
        <w:spacing w:before="22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ar25502" w:history="1">
        <w:r>
          <w:rPr>
            <w:color w:val="0000FF"/>
          </w:rPr>
          <w:t>пунктом 3</w:t>
        </w:r>
      </w:hyperlink>
      <w:r>
        <w:t xml:space="preserve"> настоящей статьи.</w:t>
      </w:r>
    </w:p>
    <w:p w:rsidR="00BC6C53" w:rsidRDefault="00BC6C53">
      <w:pPr>
        <w:pStyle w:val="ConsPlusNormal"/>
        <w:jc w:val="both"/>
      </w:pPr>
      <w:r>
        <w:t xml:space="preserve">(в ред. Федерального </w:t>
      </w:r>
      <w:hyperlink r:id="rId12927" w:history="1">
        <w:r>
          <w:rPr>
            <w:color w:val="0000FF"/>
          </w:rPr>
          <w:t>закона</w:t>
        </w:r>
      </w:hyperlink>
      <w:r>
        <w:t xml:space="preserve"> от 31.07.2023 N 389-ФЗ)</w:t>
      </w:r>
    </w:p>
    <w:p w:rsidR="00BC6C53" w:rsidRDefault="00BC6C53">
      <w:pPr>
        <w:pStyle w:val="ConsPlusNormal"/>
        <w:jc w:val="both"/>
      </w:pPr>
      <w:r>
        <w:t xml:space="preserve">(п. 3.2 введен Федеральным </w:t>
      </w:r>
      <w:hyperlink r:id="rId12928"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929"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BC6C53" w:rsidRDefault="00BC6C53">
      <w:pPr>
        <w:pStyle w:val="ConsPlusNormal"/>
        <w:jc w:val="both"/>
      </w:pPr>
      <w:r>
        <w:t xml:space="preserve">(п. 3.3 введен Федеральным </w:t>
      </w:r>
      <w:hyperlink r:id="rId12930" w:history="1">
        <w:r>
          <w:rPr>
            <w:color w:val="0000FF"/>
          </w:rPr>
          <w:t>законом</w:t>
        </w:r>
      </w:hyperlink>
      <w:r>
        <w:t xml:space="preserve"> от 02.07.2021 N 305-ФЗ)</w:t>
      </w:r>
    </w:p>
    <w:p w:rsidR="00BC6C53" w:rsidRDefault="00BC6C53">
      <w:pPr>
        <w:pStyle w:val="ConsPlusNormal"/>
        <w:spacing w:before="220"/>
        <w:ind w:firstLine="540"/>
        <w:jc w:val="both"/>
      </w:pPr>
      <w:bookmarkStart w:id="2732" w:name="Par25526"/>
      <w:bookmarkEnd w:id="2732"/>
      <w: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w:t>
      </w:r>
      <w:hyperlink r:id="rId12931" w:history="1">
        <w:r>
          <w:rPr>
            <w:color w:val="0000FF"/>
          </w:rPr>
          <w:t>прекращается</w:t>
        </w:r>
      </w:hyperlink>
      <w:r>
        <w:t xml:space="preserve"> с 1-го числа месяца, в котором такое транспортное средство было принудительно изъято у его собственника, на основании </w:t>
      </w:r>
      <w:hyperlink r:id="rId12932" w:history="1">
        <w:r>
          <w:rPr>
            <w:color w:val="0000FF"/>
          </w:rPr>
          <w:t>заявления</w:t>
        </w:r>
      </w:hyperlink>
      <w:r>
        <w:t xml:space="preserve">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BC6C53" w:rsidRDefault="00BC6C53">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2933" w:history="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BC6C53" w:rsidRDefault="00BC6C53">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BC6C53" w:rsidRDefault="00BC6C53">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BC6C53" w:rsidRDefault="00BC6C53">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BC6C53" w:rsidRDefault="00BC6C53">
      <w:pPr>
        <w:pStyle w:val="ConsPlusNormal"/>
        <w:spacing w:before="220"/>
        <w:ind w:firstLine="540"/>
        <w:jc w:val="both"/>
      </w:pPr>
      <w: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w:t>
      </w:r>
      <w:hyperlink r:id="rId12934" w:history="1">
        <w:r>
          <w:rPr>
            <w:color w:val="0000FF"/>
          </w:rPr>
          <w:t>уведомление</w:t>
        </w:r>
      </w:hyperlink>
      <w:r>
        <w:t xml:space="preserve"> о прекращении исчисления налога в связи с принудительным изъятием транспортного средства либо </w:t>
      </w:r>
      <w:hyperlink r:id="rId12935" w:history="1">
        <w:r>
          <w:rPr>
            <w:color w:val="0000FF"/>
          </w:rPr>
          <w:t>сообщение</w:t>
        </w:r>
      </w:hyperlink>
      <w:r>
        <w:t xml:space="preserve"> об отсутствии основания для прекращения исчисления налога в связи с принудительным изъятием транспортного средства.</w:t>
      </w:r>
    </w:p>
    <w:p w:rsidR="00BC6C53" w:rsidRDefault="00BC6C53">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BC6C53" w:rsidRDefault="00BC6C53">
      <w:pPr>
        <w:pStyle w:val="ConsPlusNormal"/>
        <w:spacing w:before="220"/>
        <w:ind w:firstLine="540"/>
        <w:jc w:val="both"/>
      </w:pPr>
      <w:hyperlink r:id="rId12936" w:history="1">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2937" w:history="1">
        <w:r>
          <w:rPr>
            <w:color w:val="0000FF"/>
          </w:rPr>
          <w:t>порядок</w:t>
        </w:r>
      </w:hyperlink>
      <w:r>
        <w:t xml:space="preserve"> ее заполнения, </w:t>
      </w:r>
      <w:hyperlink r:id="rId12938"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3.4 введен Федеральным </w:t>
      </w:r>
      <w:hyperlink r:id="rId12939" w:history="1">
        <w:r>
          <w:rPr>
            <w:color w:val="0000FF"/>
          </w:rPr>
          <w:t>законом</w:t>
        </w:r>
      </w:hyperlink>
      <w:r>
        <w:t xml:space="preserve"> от 02.07.2021 N 305-ФЗ)</w:t>
      </w:r>
    </w:p>
    <w:p w:rsidR="00BC6C53" w:rsidRDefault="00BC6C53">
      <w:pPr>
        <w:pStyle w:val="ConsPlusNormal"/>
        <w:spacing w:before="220"/>
        <w:ind w:firstLine="540"/>
        <w:jc w:val="both"/>
      </w:pPr>
      <w:bookmarkStart w:id="2733" w:name="Par25535"/>
      <w:bookmarkEnd w:id="2733"/>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2940" w:history="1">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w:t>
      </w:r>
      <w:r>
        <w:lastRenderedPageBreak/>
        <w:t>центр предоставления государственных и муниципальных услуг.</w:t>
      </w:r>
    </w:p>
    <w:p w:rsidR="00BC6C53" w:rsidRDefault="00BC6C53">
      <w:pPr>
        <w:pStyle w:val="ConsPlusNormal"/>
        <w:spacing w:before="220"/>
        <w:ind w:firstLine="540"/>
        <w:jc w:val="both"/>
      </w:pPr>
      <w:r>
        <w:t xml:space="preserve">В случае, если документы, указанные в </w:t>
      </w:r>
      <w:hyperlink w:anchor="Par25535" w:history="1">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BC6C53" w:rsidRDefault="00BC6C53">
      <w:pPr>
        <w:pStyle w:val="ConsPlusNormal"/>
        <w:spacing w:before="220"/>
        <w:ind w:firstLine="540"/>
        <w:jc w:val="both"/>
      </w:pPr>
      <w:bookmarkStart w:id="2734" w:name="Par25537"/>
      <w:bookmarkEnd w:id="2734"/>
      <w:r>
        <w:t xml:space="preserve">Уполномоченный орган, получивший </w:t>
      </w:r>
      <w:hyperlink r:id="rId12941" w:history="1">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BC6C53" w:rsidRDefault="00BC6C53">
      <w:pPr>
        <w:pStyle w:val="ConsPlusNormal"/>
        <w:spacing w:before="220"/>
        <w:ind w:firstLine="540"/>
        <w:jc w:val="both"/>
      </w:pPr>
      <w:r>
        <w:t xml:space="preserve">Налоговый орган в течение трех дней со дня получения сообщения, указанного в </w:t>
      </w:r>
      <w:hyperlink w:anchor="Par25537" w:history="1">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BC6C53" w:rsidRDefault="00BC6C53">
      <w:pPr>
        <w:pStyle w:val="ConsPlusNormal"/>
        <w:spacing w:before="22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BC6C53" w:rsidRDefault="00BC6C53">
      <w:pPr>
        <w:pStyle w:val="ConsPlusNormal"/>
        <w:spacing w:before="22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2942" w:history="1">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2943" w:history="1">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BC6C53" w:rsidRDefault="00BC6C53">
      <w:pPr>
        <w:pStyle w:val="ConsPlusNormal"/>
        <w:spacing w:before="22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BC6C53" w:rsidRDefault="00BC6C53">
      <w:pPr>
        <w:pStyle w:val="ConsPlusNormal"/>
        <w:spacing w:before="220"/>
        <w:ind w:firstLine="540"/>
        <w:jc w:val="both"/>
      </w:pPr>
      <w:hyperlink r:id="rId12944" w:history="1">
        <w:r>
          <w:rPr>
            <w:color w:val="0000FF"/>
          </w:rPr>
          <w:t>Форма</w:t>
        </w:r>
      </w:hyperlink>
      <w:r>
        <w:t xml:space="preserve"> заявления, </w:t>
      </w:r>
      <w:hyperlink r:id="rId12945" w:history="1">
        <w:r>
          <w:rPr>
            <w:color w:val="0000FF"/>
          </w:rPr>
          <w:t>порядок</w:t>
        </w:r>
      </w:hyperlink>
      <w:r>
        <w:t xml:space="preserve"> ее заполнения, </w:t>
      </w:r>
      <w:hyperlink r:id="rId12946"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w:t>
      </w:r>
      <w:r>
        <w:lastRenderedPageBreak/>
        <w:t>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BC6C53" w:rsidRDefault="00BC6C53">
      <w:pPr>
        <w:pStyle w:val="ConsPlusNormal"/>
        <w:jc w:val="both"/>
      </w:pPr>
      <w:r>
        <w:t xml:space="preserve">(п. 3.5 введен Федеральным </w:t>
      </w:r>
      <w:hyperlink r:id="rId12947" w:history="1">
        <w:r>
          <w:rPr>
            <w:color w:val="0000FF"/>
          </w:rPr>
          <w:t>законом</w:t>
        </w:r>
      </w:hyperlink>
      <w:r>
        <w:t xml:space="preserve"> от 31.07.2023 N 389-ФЗ)</w:t>
      </w:r>
    </w:p>
    <w:p w:rsidR="00BC6C53" w:rsidRDefault="00BC6C53">
      <w:pPr>
        <w:pStyle w:val="ConsPlusNormal"/>
        <w:spacing w:before="22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BC6C53" w:rsidRDefault="00BC6C53">
      <w:pPr>
        <w:pStyle w:val="ConsPlusNormal"/>
        <w:jc w:val="both"/>
      </w:pPr>
      <w:r>
        <w:t xml:space="preserve">(п. 3.6 введен Федеральным </w:t>
      </w:r>
      <w:hyperlink r:id="rId12948"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ar25502" w:history="1">
        <w:r>
          <w:rPr>
            <w:color w:val="0000FF"/>
          </w:rPr>
          <w:t>пунктом 3</w:t>
        </w:r>
      </w:hyperlink>
      <w:r>
        <w:t xml:space="preserve"> настоящей статьи.</w:t>
      </w:r>
    </w:p>
    <w:p w:rsidR="00BC6C53" w:rsidRDefault="00BC6C53">
      <w:pPr>
        <w:pStyle w:val="ConsPlusNormal"/>
        <w:jc w:val="both"/>
      </w:pPr>
      <w:r>
        <w:t xml:space="preserve">(п. 3.7 введен Федеральным </w:t>
      </w:r>
      <w:hyperlink r:id="rId12949"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4 - 5. Утратили силу. - Федеральный </w:t>
      </w:r>
      <w:hyperlink r:id="rId12950" w:history="1">
        <w:r>
          <w:rPr>
            <w:color w:val="0000FF"/>
          </w:rPr>
          <w:t>закон</w:t>
        </w:r>
      </w:hyperlink>
      <w:r>
        <w:t xml:space="preserve"> от 23.07.2013 N 248-ФЗ.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6 ст. 362 вносятся изменения (ФЗ от 28.11.2025 N 425-ФЗ). См. будущую </w:t>
            </w:r>
            <w:hyperlink r:id="rId1295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C6C53" w:rsidRDefault="00BC6C53">
      <w:pPr>
        <w:pStyle w:val="ConsPlusNormal"/>
        <w:jc w:val="both"/>
      </w:pPr>
      <w:r>
        <w:t xml:space="preserve">(п. 6 введен Федеральным </w:t>
      </w:r>
      <w:hyperlink r:id="rId12952" w:history="1">
        <w:r>
          <w:rPr>
            <w:color w:val="0000FF"/>
          </w:rPr>
          <w:t>законом</w:t>
        </w:r>
      </w:hyperlink>
      <w:r>
        <w:t xml:space="preserve"> от 20.10.2005 N 131-ФЗ; в ред. Федерального </w:t>
      </w:r>
      <w:hyperlink r:id="rId12953" w:history="1">
        <w:r>
          <w:rPr>
            <w:color w:val="0000FF"/>
          </w:rPr>
          <w:t>закона</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01.04.2027 в абз. 1 п. 7 ст. 362 вносятся изменения (</w:t>
            </w:r>
            <w:hyperlink r:id="rId12954" w:history="1">
              <w:r>
                <w:rPr>
                  <w:color w:val="0000FF"/>
                </w:rPr>
                <w:t>ФЗ</w:t>
              </w:r>
            </w:hyperlink>
            <w:r>
              <w:rPr>
                <w:color w:val="392C69"/>
              </w:rPr>
              <w:t xml:space="preserve"> от 28.11.2025 N 425-ФЗ). См. будущую </w:t>
            </w:r>
            <w:hyperlink r:id="rId1295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BC6C53" w:rsidRDefault="00BC6C53">
      <w:pPr>
        <w:pStyle w:val="ConsPlusNormal"/>
        <w:spacing w:before="220"/>
        <w:ind w:firstLine="540"/>
        <w:jc w:val="both"/>
      </w:pPr>
      <w:hyperlink r:id="rId12956" w:history="1">
        <w:r>
          <w:rPr>
            <w:color w:val="0000FF"/>
          </w:rPr>
          <w:t>Форма</w:t>
        </w:r>
      </w:hyperlink>
      <w:r>
        <w:t xml:space="preserve">, </w:t>
      </w:r>
      <w:hyperlink r:id="rId12957" w:history="1">
        <w:r>
          <w:rPr>
            <w:color w:val="0000FF"/>
          </w:rPr>
          <w:t>порядок</w:t>
        </w:r>
      </w:hyperlink>
      <w:r>
        <w:t xml:space="preserve"> ее заполнения, </w:t>
      </w:r>
      <w:hyperlink r:id="rId12958" w:history="1">
        <w:r>
          <w:rPr>
            <w:color w:val="0000FF"/>
          </w:rPr>
          <w:t>формат</w:t>
        </w:r>
      </w:hyperlink>
      <w:r>
        <w:t xml:space="preserve"> и </w:t>
      </w:r>
      <w:hyperlink r:id="rId12959"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BC6C53" w:rsidRDefault="00BC6C53">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C6C53" w:rsidRDefault="00BC6C53">
      <w:pPr>
        <w:pStyle w:val="ConsPlusNormal"/>
        <w:jc w:val="both"/>
      </w:pPr>
      <w:r>
        <w:t xml:space="preserve">(п. 7 введен Федеральным </w:t>
      </w:r>
      <w:hyperlink r:id="rId12960" w:history="1">
        <w:r>
          <w:rPr>
            <w:color w:val="0000FF"/>
          </w:rPr>
          <w:t>законом</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362 дополняется п. 7.1 (</w:t>
            </w:r>
            <w:hyperlink r:id="rId12961" w:history="1">
              <w:r>
                <w:rPr>
                  <w:color w:val="0000FF"/>
                </w:rPr>
                <w:t>ФЗ</w:t>
              </w:r>
            </w:hyperlink>
            <w:r>
              <w:rPr>
                <w:color w:val="392C69"/>
              </w:rPr>
              <w:t xml:space="preserve"> от 28.11.2025 N 425-ФЗ). См. будущую </w:t>
            </w:r>
            <w:hyperlink r:id="rId1296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362 дополняется п. 7.2 (</w:t>
            </w:r>
            <w:hyperlink r:id="rId12963" w:history="1">
              <w:r>
                <w:rPr>
                  <w:color w:val="0000FF"/>
                </w:rPr>
                <w:t>ФЗ</w:t>
              </w:r>
            </w:hyperlink>
            <w:r>
              <w:rPr>
                <w:color w:val="392C69"/>
              </w:rPr>
              <w:t xml:space="preserve"> от 28.11.2025 N 425-ФЗ). См. будущую </w:t>
            </w:r>
            <w:hyperlink r:id="rId1296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35" w:name="Par25565"/>
      <w:bookmarkEnd w:id="2735"/>
      <w:r>
        <w:t xml:space="preserve">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12965" w:history="1">
        <w:r>
          <w:rPr>
            <w:color w:val="0000FF"/>
          </w:rPr>
          <w:t>заявление</w:t>
        </w:r>
      </w:hyperlink>
      <w:r>
        <w:t xml:space="preserve">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BC6C53" w:rsidRDefault="00BC6C53">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BC6C53" w:rsidRDefault="00BC6C53">
      <w:pPr>
        <w:pStyle w:val="ConsPlusNormal"/>
        <w:spacing w:before="220"/>
        <w:ind w:firstLine="540"/>
        <w:jc w:val="both"/>
      </w:pPr>
      <w:r>
        <w:t>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BC6C53" w:rsidRDefault="00BC6C53">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rsidR="00BC6C53" w:rsidRDefault="00BC6C53">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rsidR="00BC6C53" w:rsidRDefault="00BC6C53">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BC6C53" w:rsidRDefault="00BC6C53">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BC6C53" w:rsidRDefault="00BC6C53">
      <w:pPr>
        <w:pStyle w:val="ConsPlusNormal"/>
        <w:spacing w:before="220"/>
        <w:ind w:firstLine="540"/>
        <w:jc w:val="both"/>
      </w:pPr>
      <w:r>
        <w:lastRenderedPageBreak/>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rsidR="00BC6C53" w:rsidRDefault="00BC6C53">
      <w:pPr>
        <w:pStyle w:val="ConsPlusNormal"/>
        <w:spacing w:before="220"/>
        <w:ind w:firstLine="540"/>
        <w:jc w:val="both"/>
      </w:pPr>
      <w:hyperlink r:id="rId12966" w:history="1">
        <w:r>
          <w:rPr>
            <w:color w:val="0000FF"/>
          </w:rPr>
          <w:t>Форма</w:t>
        </w:r>
      </w:hyperlink>
      <w:r>
        <w:t xml:space="preserve"> заявления о перерасчете суммы ранее исчисленного налога, </w:t>
      </w:r>
      <w:hyperlink r:id="rId12967" w:history="1">
        <w:r>
          <w:rPr>
            <w:color w:val="0000FF"/>
          </w:rPr>
          <w:t>порядок</w:t>
        </w:r>
      </w:hyperlink>
      <w:r>
        <w:t xml:space="preserve"> ее заполнения, </w:t>
      </w:r>
      <w:hyperlink r:id="rId12968"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BC6C53" w:rsidRDefault="00BC6C53">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ar25508" w:history="1">
        <w:r>
          <w:rPr>
            <w:color w:val="0000FF"/>
          </w:rPr>
          <w:t>пунктами 3.1</w:t>
        </w:r>
      </w:hyperlink>
      <w:r>
        <w:t xml:space="preserve">, </w:t>
      </w:r>
      <w:hyperlink w:anchor="Par25526" w:history="1">
        <w:r>
          <w:rPr>
            <w:color w:val="0000FF"/>
          </w:rPr>
          <w:t>3.4</w:t>
        </w:r>
      </w:hyperlink>
      <w:r>
        <w:t xml:space="preserve">, </w:t>
      </w:r>
      <w:hyperlink w:anchor="Par25535" w:history="1">
        <w:r>
          <w:rPr>
            <w:color w:val="0000FF"/>
          </w:rPr>
          <w:t>3.5</w:t>
        </w:r>
      </w:hyperlink>
      <w:r>
        <w:t xml:space="preserve"> настоящей статьи, </w:t>
      </w:r>
      <w:hyperlink w:anchor="Par25452" w:history="1">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ar25508" w:history="1">
        <w:r>
          <w:rPr>
            <w:color w:val="0000FF"/>
          </w:rPr>
          <w:t>пунктов 3.1</w:t>
        </w:r>
      </w:hyperlink>
      <w:r>
        <w:t xml:space="preserve">, </w:t>
      </w:r>
      <w:hyperlink w:anchor="Par25526" w:history="1">
        <w:r>
          <w:rPr>
            <w:color w:val="0000FF"/>
          </w:rPr>
          <w:t>3.4</w:t>
        </w:r>
      </w:hyperlink>
      <w:r>
        <w:t xml:space="preserve">, </w:t>
      </w:r>
      <w:hyperlink w:anchor="Par25535" w:history="1">
        <w:r>
          <w:rPr>
            <w:color w:val="0000FF"/>
          </w:rPr>
          <w:t>3.5</w:t>
        </w:r>
      </w:hyperlink>
      <w:r>
        <w:t xml:space="preserve"> настоящей статьи, </w:t>
      </w:r>
      <w:hyperlink w:anchor="Par25452" w:history="1">
        <w:r>
          <w:rPr>
            <w:color w:val="0000FF"/>
          </w:rPr>
          <w:t>пункта 3 статьи 361.1</w:t>
        </w:r>
      </w:hyperlink>
      <w:r>
        <w:t xml:space="preserve"> настоящего Кодекса.</w:t>
      </w:r>
    </w:p>
    <w:p w:rsidR="00BC6C53" w:rsidRDefault="00BC6C53">
      <w:pPr>
        <w:pStyle w:val="ConsPlusNormal"/>
        <w:jc w:val="both"/>
      </w:pPr>
      <w:r>
        <w:t xml:space="preserve">(п. 8 введен Федеральным </w:t>
      </w:r>
      <w:hyperlink r:id="rId12969" w:history="1">
        <w:r>
          <w:rPr>
            <w:color w:val="0000FF"/>
          </w:rPr>
          <w:t>законом</w:t>
        </w:r>
      </w:hyperlink>
      <w:r>
        <w:t xml:space="preserve"> от 08.08.2024 N 259-ФЗ)</w:t>
      </w:r>
    </w:p>
    <w:p w:rsidR="00BC6C53" w:rsidRDefault="00BC6C53">
      <w:pPr>
        <w:pStyle w:val="ConsPlusNormal"/>
        <w:jc w:val="both"/>
      </w:pPr>
    </w:p>
    <w:p w:rsidR="00BC6C53" w:rsidRDefault="00BC6C53">
      <w:pPr>
        <w:pStyle w:val="ConsPlusNormal"/>
        <w:ind w:firstLine="540"/>
        <w:jc w:val="both"/>
        <w:outlineLvl w:val="2"/>
        <w:rPr>
          <w:b/>
          <w:bCs/>
        </w:rPr>
      </w:pPr>
      <w:bookmarkStart w:id="2736" w:name="Par25578"/>
      <w:bookmarkEnd w:id="2736"/>
      <w:r>
        <w:rPr>
          <w:b/>
          <w:bCs/>
        </w:rPr>
        <w:t>Статья 363. Порядок и сроки уплаты налога и авансовых платежей по налогу</w:t>
      </w:r>
    </w:p>
    <w:p w:rsidR="00BC6C53" w:rsidRDefault="00BC6C53">
      <w:pPr>
        <w:pStyle w:val="ConsPlusNormal"/>
        <w:jc w:val="both"/>
      </w:pPr>
      <w:r>
        <w:t xml:space="preserve">(в ред. Федерального </w:t>
      </w:r>
      <w:hyperlink r:id="rId12970" w:history="1">
        <w:r>
          <w:rPr>
            <w:color w:val="0000FF"/>
          </w:rPr>
          <w:t>закона</w:t>
        </w:r>
      </w:hyperlink>
      <w:r>
        <w:t xml:space="preserve"> от 20.10.2005 N 131-ФЗ)</w:t>
      </w:r>
    </w:p>
    <w:p w:rsidR="00BC6C53" w:rsidRDefault="00BC6C53">
      <w:pPr>
        <w:pStyle w:val="ConsPlusNormal"/>
        <w:jc w:val="both"/>
      </w:pPr>
    </w:p>
    <w:p w:rsidR="00BC6C53" w:rsidRDefault="00BC6C53">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2971" w:history="1">
        <w:r>
          <w:rPr>
            <w:color w:val="0000FF"/>
          </w:rPr>
          <w:t>месту нахождения</w:t>
        </w:r>
      </w:hyperlink>
      <w:r>
        <w:t xml:space="preserve"> транспортных средств.</w:t>
      </w:r>
    </w:p>
    <w:p w:rsidR="00BC6C53" w:rsidRDefault="00BC6C53">
      <w:pPr>
        <w:pStyle w:val="ConsPlusNormal"/>
        <w:jc w:val="both"/>
      </w:pPr>
      <w:r>
        <w:t xml:space="preserve">(в ред. Федеральных законов от 02.04.2014 </w:t>
      </w:r>
      <w:hyperlink r:id="rId12972" w:history="1">
        <w:r>
          <w:rPr>
            <w:color w:val="0000FF"/>
          </w:rPr>
          <w:t>N 52-ФЗ</w:t>
        </w:r>
      </w:hyperlink>
      <w:r>
        <w:t xml:space="preserve">, от 14.07.2022 </w:t>
      </w:r>
      <w:hyperlink r:id="rId12973" w:history="1">
        <w:r>
          <w:rPr>
            <w:color w:val="0000FF"/>
          </w:rPr>
          <w:t>N 263-ФЗ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абз. 2 п. 1 ст. 363 излагается в новой редакции (ФЗ от 28.11.2025 N 425-ФЗ). См. будущую </w:t>
            </w:r>
            <w:hyperlink r:id="rId1297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BC6C53" w:rsidRDefault="00BC6C53">
      <w:pPr>
        <w:pStyle w:val="ConsPlusNormal"/>
        <w:jc w:val="both"/>
      </w:pPr>
      <w:r>
        <w:t xml:space="preserve">(в ред. Федеральных законов от 29.09.2019 </w:t>
      </w:r>
      <w:hyperlink r:id="rId12975" w:history="1">
        <w:r>
          <w:rPr>
            <w:color w:val="0000FF"/>
          </w:rPr>
          <w:t>N 325-ФЗ</w:t>
        </w:r>
      </w:hyperlink>
      <w:r>
        <w:t xml:space="preserve">, от 14.07.2022 </w:t>
      </w:r>
      <w:hyperlink r:id="rId12976" w:history="1">
        <w:r>
          <w:rPr>
            <w:color w:val="0000FF"/>
          </w:rPr>
          <w:t>N 263-ФЗ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продлении сроков уплаты налога отдельными налогоплательщиками Курской области см. </w:t>
            </w:r>
            <w:hyperlink r:id="rId12977" w:history="1">
              <w:r>
                <w:rPr>
                  <w:color w:val="0000FF"/>
                </w:rPr>
                <w:t>Постановление</w:t>
              </w:r>
            </w:hyperlink>
            <w:r>
              <w:rPr>
                <w:color w:val="392C69"/>
              </w:rPr>
              <w:t xml:space="preserve"> Правительства РФ от 07.12.2024 N 1735.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BC6C53" w:rsidRDefault="00BC6C53">
      <w:pPr>
        <w:pStyle w:val="ConsPlusNormal"/>
        <w:jc w:val="both"/>
      </w:pPr>
      <w:r>
        <w:t xml:space="preserve">(в ред. Федеральных законов от 02.12.2013 </w:t>
      </w:r>
      <w:hyperlink r:id="rId12978" w:history="1">
        <w:r>
          <w:rPr>
            <w:color w:val="0000FF"/>
          </w:rPr>
          <w:t>N 334-ФЗ</w:t>
        </w:r>
      </w:hyperlink>
      <w:r>
        <w:t xml:space="preserve">, от 23.11.2015 </w:t>
      </w:r>
      <w:hyperlink r:id="rId12979" w:history="1">
        <w:r>
          <w:rPr>
            <w:color w:val="0000FF"/>
          </w:rPr>
          <w:t>N 320-ФЗ</w:t>
        </w:r>
      </w:hyperlink>
      <w:r>
        <w:t xml:space="preserve">, от 08.08.2024 </w:t>
      </w:r>
      <w:hyperlink r:id="rId12980" w:history="1">
        <w:r>
          <w:rPr>
            <w:color w:val="0000FF"/>
          </w:rPr>
          <w:t>N 259-ФЗ</w:t>
        </w:r>
      </w:hyperlink>
      <w:r>
        <w:t>)</w:t>
      </w:r>
    </w:p>
    <w:p w:rsidR="00BC6C53" w:rsidRDefault="00BC6C53">
      <w:pPr>
        <w:pStyle w:val="ConsPlusNormal"/>
        <w:spacing w:before="220"/>
        <w:ind w:firstLine="540"/>
        <w:jc w:val="both"/>
      </w:pPr>
      <w:r>
        <w:lastRenderedPageBreak/>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BC6C53" w:rsidRDefault="00BC6C53">
      <w:pPr>
        <w:pStyle w:val="ConsPlusNormal"/>
        <w:jc w:val="both"/>
      </w:pPr>
      <w:r>
        <w:t xml:space="preserve">(абзац введен Федеральным </w:t>
      </w:r>
      <w:hyperlink r:id="rId12981"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1 ст. 363 дополняется абз. 5 (ФЗ от 28.11.2025 N 425-ФЗ). См. будущую </w:t>
            </w:r>
            <w:hyperlink r:id="rId1298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абз. 1 п. 2 ст. 363 вносятся изменения (ФЗ от 28.11.2025 N 425-ФЗ). См. будущую </w:t>
            </w:r>
            <w:hyperlink r:id="rId1298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В течение </w:t>
      </w:r>
      <w:hyperlink w:anchor="Par25333"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25480" w:history="1">
        <w:r>
          <w:rPr>
            <w:color w:val="0000FF"/>
          </w:rPr>
          <w:t>пунктом 2 статьи 362</w:t>
        </w:r>
      </w:hyperlink>
      <w:r>
        <w:t xml:space="preserve"> настоящего Кодекса.</w:t>
      </w:r>
    </w:p>
    <w:p w:rsidR="00BC6C53" w:rsidRDefault="00BC6C53">
      <w:pPr>
        <w:pStyle w:val="ConsPlusNormal"/>
        <w:jc w:val="both"/>
      </w:pPr>
      <w:r>
        <w:t xml:space="preserve">(в ред. Федеральных законов от 20.10.2005 </w:t>
      </w:r>
      <w:hyperlink r:id="rId12984" w:history="1">
        <w:r>
          <w:rPr>
            <w:color w:val="0000FF"/>
          </w:rPr>
          <w:t>N 131-ФЗ</w:t>
        </w:r>
      </w:hyperlink>
      <w:r>
        <w:t xml:space="preserve">, от 04.11.2014 </w:t>
      </w:r>
      <w:hyperlink r:id="rId12985" w:history="1">
        <w:r>
          <w:rPr>
            <w:color w:val="0000FF"/>
          </w:rPr>
          <w:t>N 347-ФЗ</w:t>
        </w:r>
      </w:hyperlink>
      <w:r>
        <w:t>)</w:t>
      </w:r>
    </w:p>
    <w:p w:rsidR="00BC6C53" w:rsidRDefault="00BC6C53">
      <w:pPr>
        <w:pStyle w:val="ConsPlusNormal"/>
        <w:spacing w:before="220"/>
        <w:ind w:firstLine="540"/>
        <w:jc w:val="both"/>
      </w:pPr>
      <w:r>
        <w:t xml:space="preserve">Абзац утратил силу с 1 января 2019 года. - Федеральный </w:t>
      </w:r>
      <w:hyperlink r:id="rId12986" w:history="1">
        <w:r>
          <w:rPr>
            <w:color w:val="0000FF"/>
          </w:rPr>
          <w:t>закон</w:t>
        </w:r>
      </w:hyperlink>
      <w:r>
        <w:t xml:space="preserve"> от 03.07.2016 N 249-ФЗ (ред. 30.09.2017).</w:t>
      </w:r>
    </w:p>
    <w:p w:rsidR="00BC6C53" w:rsidRDefault="00BC6C53">
      <w:pPr>
        <w:pStyle w:val="ConsPlusNormal"/>
        <w:spacing w:before="220"/>
        <w:ind w:firstLine="540"/>
        <w:jc w:val="both"/>
      </w:pPr>
      <w:bookmarkStart w:id="2737" w:name="Par25600"/>
      <w:bookmarkEnd w:id="2737"/>
      <w:r>
        <w:t>3. Налогоплательщики - физические лица уплачивают налог на основании налогового уведомления, направляемого налоговым органом.</w:t>
      </w:r>
    </w:p>
    <w:p w:rsidR="00BC6C53" w:rsidRDefault="00BC6C53">
      <w:pPr>
        <w:pStyle w:val="ConsPlusNormal"/>
        <w:jc w:val="both"/>
      </w:pPr>
      <w:r>
        <w:t xml:space="preserve">(в ред. Федеральных законов от 04.11.2014 </w:t>
      </w:r>
      <w:hyperlink r:id="rId12987" w:history="1">
        <w:r>
          <w:rPr>
            <w:color w:val="0000FF"/>
          </w:rPr>
          <w:t>N 347-ФЗ</w:t>
        </w:r>
      </w:hyperlink>
      <w:r>
        <w:t xml:space="preserve">, от 31.07.2023 </w:t>
      </w:r>
      <w:hyperlink r:id="rId12988" w:history="1">
        <w:r>
          <w:rPr>
            <w:color w:val="0000FF"/>
          </w:rPr>
          <w:t>N 389-ФЗ</w:t>
        </w:r>
      </w:hyperlink>
      <w:r>
        <w:t>)</w:t>
      </w:r>
    </w:p>
    <w:p w:rsidR="00BC6C53" w:rsidRDefault="00BC6C53">
      <w:pPr>
        <w:pStyle w:val="ConsPlusNormal"/>
        <w:spacing w:before="220"/>
        <w:ind w:firstLine="540"/>
        <w:jc w:val="both"/>
      </w:pPr>
      <w:bookmarkStart w:id="2738" w:name="Par25602"/>
      <w:bookmarkEnd w:id="2738"/>
      <w:r>
        <w:t>Направление налогового уведомления допускается не более чем за три налоговых периода, предшествующих календарному году его направления.</w:t>
      </w:r>
    </w:p>
    <w:p w:rsidR="00BC6C53" w:rsidRDefault="00BC6C53">
      <w:pPr>
        <w:pStyle w:val="ConsPlusNormal"/>
        <w:jc w:val="both"/>
      </w:pPr>
      <w:r>
        <w:t xml:space="preserve">(абзац введен Федеральным </w:t>
      </w:r>
      <w:hyperlink r:id="rId12989" w:history="1">
        <w:r>
          <w:rPr>
            <w:color w:val="0000FF"/>
          </w:rPr>
          <w:t>законом</w:t>
        </w:r>
      </w:hyperlink>
      <w:r>
        <w:t xml:space="preserve"> от 28.11.2009 N 283-ФЗ)</w:t>
      </w:r>
    </w:p>
    <w:p w:rsidR="00BC6C53" w:rsidRDefault="00BC6C53">
      <w:pPr>
        <w:pStyle w:val="ConsPlusNormal"/>
        <w:spacing w:before="220"/>
        <w:ind w:firstLine="540"/>
        <w:jc w:val="both"/>
      </w:pPr>
      <w:r>
        <w:t xml:space="preserve">Налогоплательщики, указанные в </w:t>
      </w:r>
      <w:hyperlink w:anchor="Par2560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25602" w:history="1">
        <w:r>
          <w:rPr>
            <w:color w:val="0000FF"/>
          </w:rPr>
          <w:t>абзаце втором</w:t>
        </w:r>
      </w:hyperlink>
      <w:r>
        <w:t xml:space="preserve"> настоящего пункта.</w:t>
      </w:r>
    </w:p>
    <w:p w:rsidR="00BC6C53" w:rsidRDefault="00BC6C53">
      <w:pPr>
        <w:pStyle w:val="ConsPlusNormal"/>
        <w:jc w:val="both"/>
      </w:pPr>
      <w:r>
        <w:t xml:space="preserve">(абзац введен Федеральным </w:t>
      </w:r>
      <w:hyperlink r:id="rId12990" w:history="1">
        <w:r>
          <w:rPr>
            <w:color w:val="0000FF"/>
          </w:rPr>
          <w:t>законом</w:t>
        </w:r>
      </w:hyperlink>
      <w:r>
        <w:t xml:space="preserve"> от 28.11.2009 N 283-ФЗ)</w:t>
      </w:r>
    </w:p>
    <w:p w:rsidR="00BC6C53" w:rsidRDefault="00BC6C53">
      <w:pPr>
        <w:pStyle w:val="ConsPlusNormal"/>
        <w:spacing w:before="220"/>
        <w:ind w:firstLine="540"/>
        <w:jc w:val="both"/>
      </w:pPr>
      <w:r>
        <w:t xml:space="preserve">Абзац утратил силу с 1 января 2023 года. - Федеральный </w:t>
      </w:r>
      <w:hyperlink r:id="rId12991" w:history="1">
        <w:r>
          <w:rPr>
            <w:color w:val="0000FF"/>
          </w:rPr>
          <w:t>закон</w:t>
        </w:r>
      </w:hyperlink>
      <w:r>
        <w:t xml:space="preserve"> от 14.07.2022 N 263-ФЗ.</w:t>
      </w:r>
    </w:p>
    <w:p w:rsidR="00BC6C53" w:rsidRDefault="00BC6C53">
      <w:pPr>
        <w:pStyle w:val="ConsPlusNormal"/>
        <w:jc w:val="both"/>
      </w:pPr>
      <w:r>
        <w:t xml:space="preserve">(п. 3 в ред. Федерального </w:t>
      </w:r>
      <w:hyperlink r:id="rId12992" w:history="1">
        <w:r>
          <w:rPr>
            <w:color w:val="0000FF"/>
          </w:rPr>
          <w:t>закона</w:t>
        </w:r>
      </w:hyperlink>
      <w:r>
        <w:t xml:space="preserve"> от 18.06.2005 N 62-ФЗ)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4 ст. 363 излагается в новой редакции (ФЗ от 28.11.2025 N 425-ФЗ). См. будущую </w:t>
            </w:r>
            <w:hyperlink r:id="rId1299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39" w:name="Par25610"/>
      <w:bookmarkEnd w:id="2739"/>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BC6C53" w:rsidRDefault="00BC6C53">
      <w:pPr>
        <w:pStyle w:val="ConsPlusNormal"/>
        <w:jc w:val="both"/>
      </w:pPr>
      <w:r>
        <w:t xml:space="preserve">(в ред. Федерального </w:t>
      </w:r>
      <w:hyperlink r:id="rId12994" w:history="1">
        <w:r>
          <w:rPr>
            <w:color w:val="0000FF"/>
          </w:rPr>
          <w:t>закона</w:t>
        </w:r>
      </w:hyperlink>
      <w:r>
        <w:t xml:space="preserve"> от 02.07.2021 N 305-ФЗ)</w:t>
      </w:r>
    </w:p>
    <w:p w:rsidR="00BC6C53" w:rsidRDefault="00BC6C53">
      <w:pPr>
        <w:pStyle w:val="ConsPlusNormal"/>
        <w:spacing w:before="220"/>
        <w:ind w:firstLine="540"/>
        <w:jc w:val="both"/>
      </w:pPr>
      <w:r>
        <w:t xml:space="preserve">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w:t>
      </w:r>
      <w:r>
        <w:lastRenderedPageBreak/>
        <w:t>истекший налоговый период, но не позднее шести месяцев со дня истечения установленного срока уплаты налога за указанный налоговый период;</w:t>
      </w:r>
    </w:p>
    <w:p w:rsidR="00BC6C53" w:rsidRDefault="00BC6C53">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BC6C53" w:rsidRDefault="00BC6C53">
      <w:pPr>
        <w:pStyle w:val="ConsPlusNormal"/>
        <w:spacing w:before="220"/>
        <w:ind w:firstLine="540"/>
        <w:jc w:val="both"/>
      </w:pPr>
      <w:bookmarkStart w:id="2740" w:name="Par25614"/>
      <w:bookmarkEnd w:id="2740"/>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rsidR="00BC6C53" w:rsidRDefault="00BC6C53">
      <w:pPr>
        <w:pStyle w:val="ConsPlusNormal"/>
        <w:jc w:val="both"/>
      </w:pPr>
      <w:r>
        <w:t xml:space="preserve">(в ред. Федеральных законов от 02.07.2021 </w:t>
      </w:r>
      <w:hyperlink r:id="rId12995" w:history="1">
        <w:r>
          <w:rPr>
            <w:color w:val="0000FF"/>
          </w:rPr>
          <w:t>N 305-ФЗ</w:t>
        </w:r>
      </w:hyperlink>
      <w:r>
        <w:t xml:space="preserve">, от 08.08.2024 </w:t>
      </w:r>
      <w:hyperlink r:id="rId12996" w:history="1">
        <w:r>
          <w:rPr>
            <w:color w:val="0000FF"/>
          </w:rPr>
          <w:t>N 259-ФЗ</w:t>
        </w:r>
      </w:hyperlink>
      <w:r>
        <w:t>)</w:t>
      </w:r>
    </w:p>
    <w:p w:rsidR="00BC6C53" w:rsidRDefault="00BC6C53">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ar25614" w:history="1">
        <w:r>
          <w:rPr>
            <w:color w:val="0000FF"/>
          </w:rPr>
          <w:t>подпунктом 3</w:t>
        </w:r>
      </w:hyperlink>
      <w:r>
        <w:t xml:space="preserve"> настоящего пункта;</w:t>
      </w:r>
    </w:p>
    <w:p w:rsidR="00BC6C53" w:rsidRDefault="00BC6C53">
      <w:pPr>
        <w:pStyle w:val="ConsPlusNormal"/>
        <w:jc w:val="both"/>
      </w:pPr>
      <w:r>
        <w:t xml:space="preserve">(пп. 4 введен Федеральным </w:t>
      </w:r>
      <w:hyperlink r:id="rId12997" w:history="1">
        <w:r>
          <w:rPr>
            <w:color w:val="0000FF"/>
          </w:rPr>
          <w:t>законом</w:t>
        </w:r>
      </w:hyperlink>
      <w:r>
        <w:t xml:space="preserve"> от 29.11.2021 N 382-ФЗ)</w:t>
      </w:r>
    </w:p>
    <w:p w:rsidR="00BC6C53" w:rsidRDefault="00BC6C53">
      <w:pPr>
        <w:pStyle w:val="ConsPlusNormal"/>
        <w:spacing w:before="22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BC6C53" w:rsidRDefault="00BC6C53">
      <w:pPr>
        <w:pStyle w:val="ConsPlusNormal"/>
        <w:jc w:val="both"/>
      </w:pPr>
      <w:r>
        <w:t xml:space="preserve">(пп. 5 введен Федеральным </w:t>
      </w:r>
      <w:hyperlink r:id="rId12998" w:history="1">
        <w:r>
          <w:rPr>
            <w:color w:val="0000FF"/>
          </w:rPr>
          <w:t>законом</w:t>
        </w:r>
      </w:hyperlink>
      <w:r>
        <w:t xml:space="preserve"> от 31.07.2023 N 389-ФЗ)</w:t>
      </w:r>
    </w:p>
    <w:p w:rsidR="00BC6C53" w:rsidRDefault="00BC6C53">
      <w:pPr>
        <w:pStyle w:val="ConsPlusNormal"/>
        <w:jc w:val="both"/>
      </w:pPr>
      <w:r>
        <w:t xml:space="preserve">(п. 4 введен Федеральным </w:t>
      </w:r>
      <w:hyperlink r:id="rId12999" w:history="1">
        <w:r>
          <w:rPr>
            <w:color w:val="0000FF"/>
          </w:rPr>
          <w:t>законом</w:t>
        </w:r>
      </w:hyperlink>
      <w:r>
        <w:t xml:space="preserve"> от 15.04.2019 N 63-ФЗ)</w:t>
      </w:r>
    </w:p>
    <w:p w:rsidR="00BC6C53" w:rsidRDefault="00BC6C53">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абз. 2 п. 5 ст. 363 вносятся изменения (ФЗ от 28.11.2025 N 425-ФЗ). См. будущую </w:t>
            </w:r>
            <w:hyperlink r:id="rId1300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BC6C53" w:rsidRDefault="00BC6C53">
      <w:pPr>
        <w:pStyle w:val="ConsPlusNormal"/>
        <w:spacing w:before="220"/>
        <w:ind w:firstLine="540"/>
        <w:jc w:val="both"/>
      </w:pPr>
      <w:r>
        <w:t xml:space="preserve">Сообщение об исчисленной сумме налога </w:t>
      </w:r>
      <w:hyperlink r:id="rId13001"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BC6C53" w:rsidRDefault="00BC6C53">
      <w:pPr>
        <w:pStyle w:val="ConsPlusNormal"/>
        <w:jc w:val="both"/>
      </w:pPr>
      <w:r>
        <w:t xml:space="preserve">(в ред. Федерального </w:t>
      </w:r>
      <w:hyperlink r:id="rId13002" w:history="1">
        <w:r>
          <w:rPr>
            <w:color w:val="0000FF"/>
          </w:rPr>
          <w:t>закона</w:t>
        </w:r>
      </w:hyperlink>
      <w:r>
        <w:t xml:space="preserve"> от 02.07.2021 N 305-ФЗ)</w:t>
      </w:r>
    </w:p>
    <w:p w:rsidR="00BC6C53" w:rsidRDefault="00BC6C53">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BC6C53" w:rsidRDefault="00BC6C53">
      <w:pPr>
        <w:pStyle w:val="ConsPlusNormal"/>
        <w:jc w:val="both"/>
      </w:pPr>
      <w:r>
        <w:t xml:space="preserve">(абзац введен Федеральным </w:t>
      </w:r>
      <w:hyperlink r:id="rId13003" w:history="1">
        <w:r>
          <w:rPr>
            <w:color w:val="0000FF"/>
          </w:rPr>
          <w:t>законом</w:t>
        </w:r>
      </w:hyperlink>
      <w:r>
        <w:t xml:space="preserve"> от 02.07.2021 N 305-ФЗ)</w:t>
      </w:r>
    </w:p>
    <w:p w:rsidR="00BC6C53" w:rsidRDefault="00BC6C53">
      <w:pPr>
        <w:pStyle w:val="ConsPlusNormal"/>
        <w:spacing w:before="220"/>
        <w:ind w:firstLine="540"/>
        <w:jc w:val="both"/>
      </w:pPr>
      <w:r>
        <w:lastRenderedPageBreak/>
        <w:t>Форма заявления о выдаче сообщения об исчисленной сумме налога,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13004" w:history="1">
        <w:r>
          <w:rPr>
            <w:color w:val="0000FF"/>
          </w:rPr>
          <w:t>законом</w:t>
        </w:r>
      </w:hyperlink>
      <w:r>
        <w:t xml:space="preserve"> от 02.07.2021 N 305-ФЗ)</w:t>
      </w:r>
    </w:p>
    <w:p w:rsidR="00BC6C53" w:rsidRDefault="00BC6C53">
      <w:pPr>
        <w:pStyle w:val="ConsPlusNormal"/>
        <w:jc w:val="both"/>
      </w:pPr>
      <w:r>
        <w:t xml:space="preserve">(п. 5 введен Федеральным </w:t>
      </w:r>
      <w:hyperlink r:id="rId13005" w:history="1">
        <w:r>
          <w:rPr>
            <w:color w:val="0000FF"/>
          </w:rPr>
          <w:t>законом</w:t>
        </w:r>
      </w:hyperlink>
      <w:r>
        <w:t xml:space="preserve"> от 15.04.2019 N 63-ФЗ)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абз. 1 п. 6 ст. 363 излагается в новой редакции (ФЗ от 28.11.2025 N 425-ФЗ). См. будущую </w:t>
            </w:r>
            <w:hyperlink r:id="rId1300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BC6C53" w:rsidRDefault="00BC6C53">
      <w:pPr>
        <w:pStyle w:val="ConsPlusNormal"/>
        <w:jc w:val="both"/>
      </w:pPr>
      <w:r>
        <w:t xml:space="preserve">(в ред. Федеральных законов от 02.07.2021 </w:t>
      </w:r>
      <w:hyperlink r:id="rId13007" w:history="1">
        <w:r>
          <w:rPr>
            <w:color w:val="0000FF"/>
          </w:rPr>
          <w:t>N 305-ФЗ</w:t>
        </w:r>
      </w:hyperlink>
      <w:r>
        <w:t xml:space="preserve">, от 29.11.2021 </w:t>
      </w:r>
      <w:hyperlink r:id="rId13008" w:history="1">
        <w:r>
          <w:rPr>
            <w:color w:val="0000FF"/>
          </w:rPr>
          <w:t>N 382-ФЗ</w:t>
        </w:r>
      </w:hyperlink>
      <w:r>
        <w:t>)</w:t>
      </w:r>
    </w:p>
    <w:p w:rsidR="00BC6C53" w:rsidRDefault="00BC6C53">
      <w:pPr>
        <w:pStyle w:val="ConsPlusNormal"/>
        <w:spacing w:before="220"/>
        <w:ind w:firstLine="540"/>
        <w:jc w:val="both"/>
      </w:pPr>
      <w:r>
        <w:t>Форма пояснений налогоплательщика-организации (ее обособленного подразделения) в связи с полученным сообщением об исчисленной сумме налога, порядок ее заполнения и формат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13009" w:history="1">
        <w:r>
          <w:rPr>
            <w:color w:val="0000FF"/>
          </w:rPr>
          <w:t>законом</w:t>
        </w:r>
      </w:hyperlink>
      <w:r>
        <w:t xml:space="preserve"> от 31.07.2023 N 389-ФЗ)</w:t>
      </w:r>
    </w:p>
    <w:p w:rsidR="00BC6C53" w:rsidRDefault="00BC6C53">
      <w:pPr>
        <w:pStyle w:val="ConsPlusNormal"/>
        <w:jc w:val="both"/>
      </w:pPr>
      <w:r>
        <w:t xml:space="preserve">(п. 6 введен Федеральным </w:t>
      </w:r>
      <w:hyperlink r:id="rId13010" w:history="1">
        <w:r>
          <w:rPr>
            <w:color w:val="0000FF"/>
          </w:rPr>
          <w:t>законом</w:t>
        </w:r>
      </w:hyperlink>
      <w:r>
        <w:t xml:space="preserve"> от 15.04.2019 N 63-ФЗ)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7 ст. 363 излагается в новой редакции (ФЗ от 28.11.2025 N 425-ФЗ). См. будущую </w:t>
            </w:r>
            <w:hyperlink r:id="rId1301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41" w:name="Par25641"/>
      <w:bookmarkEnd w:id="2741"/>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BC6C53" w:rsidRDefault="00BC6C53">
      <w:pPr>
        <w:pStyle w:val="ConsPlusNormal"/>
        <w:jc w:val="both"/>
      </w:pPr>
      <w:r>
        <w:t xml:space="preserve">(в ред. Федерального </w:t>
      </w:r>
      <w:hyperlink r:id="rId13012"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3013" w:history="1">
        <w:r>
          <w:rPr>
            <w:color w:val="0000FF"/>
          </w:rPr>
          <w:t>информирует</w:t>
        </w:r>
      </w:hyperlink>
      <w:r>
        <w:t xml:space="preserve"> налогоплательщика-организацию (ее обособленное подразделение) в срок, указанный в </w:t>
      </w:r>
      <w:hyperlink w:anchor="Par25641"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BC6C53" w:rsidRDefault="00BC6C53">
      <w:pPr>
        <w:pStyle w:val="ConsPlusNormal"/>
        <w:jc w:val="both"/>
      </w:pPr>
      <w:r>
        <w:t xml:space="preserve">(в ред. Федерального </w:t>
      </w:r>
      <w:hyperlink r:id="rId13014" w:history="1">
        <w:r>
          <w:rPr>
            <w:color w:val="0000FF"/>
          </w:rPr>
          <w:t>закона</w:t>
        </w:r>
      </w:hyperlink>
      <w:r>
        <w:t xml:space="preserve"> от 02.07.2021 N 305-ФЗ)</w:t>
      </w:r>
    </w:p>
    <w:p w:rsidR="00BC6C53" w:rsidRDefault="00BC6C53">
      <w:pPr>
        <w:pStyle w:val="ConsPlusNormal"/>
        <w:spacing w:before="220"/>
        <w:ind w:firstLine="540"/>
        <w:jc w:val="both"/>
      </w:pPr>
      <w:r>
        <w:lastRenderedPageBreak/>
        <w:t xml:space="preserve">Абзац утратил силу с 1 января 2023 года. - Федеральный </w:t>
      </w:r>
      <w:hyperlink r:id="rId13015" w:history="1">
        <w:r>
          <w:rPr>
            <w:color w:val="0000FF"/>
          </w:rPr>
          <w:t>закон</w:t>
        </w:r>
      </w:hyperlink>
      <w:r>
        <w:t xml:space="preserve"> от 14.07.2022 N 263-ФЗ.</w:t>
      </w:r>
    </w:p>
    <w:p w:rsidR="00BC6C53" w:rsidRDefault="00BC6C53">
      <w:pPr>
        <w:pStyle w:val="ConsPlusNormal"/>
        <w:jc w:val="both"/>
      </w:pPr>
      <w:r>
        <w:t xml:space="preserve">(п. 7 введен Федеральным </w:t>
      </w:r>
      <w:hyperlink r:id="rId13016" w:history="1">
        <w:r>
          <w:rPr>
            <w:color w:val="0000FF"/>
          </w:rPr>
          <w:t>законом</w:t>
        </w:r>
      </w:hyperlink>
      <w:r>
        <w:t xml:space="preserve"> от 15.04.2019 N 63-ФЗ)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363.1. Утратила силу с 1 января 2021 года. - Федеральный </w:t>
      </w:r>
      <w:hyperlink r:id="rId13017" w:history="1">
        <w:r>
          <w:rPr>
            <w:b/>
            <w:bCs/>
            <w:color w:val="0000FF"/>
          </w:rPr>
          <w:t>закон</w:t>
        </w:r>
      </w:hyperlink>
      <w:r>
        <w:rPr>
          <w:b/>
          <w:bCs/>
        </w:rPr>
        <w:t xml:space="preserve"> от 15.04.2019 N 63-ФЗ.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01.01.2026 налог на игорный бизнес отнесен к федеральным налогам (</w:t>
            </w:r>
            <w:hyperlink r:id="rId13018" w:history="1">
              <w:r>
                <w:rPr>
                  <w:color w:val="0000FF"/>
                </w:rPr>
                <w:t>п. 13 ст. 13</w:t>
              </w:r>
            </w:hyperlink>
            <w:r>
              <w:rPr>
                <w:color w:val="392C69"/>
              </w:rPr>
              <w:t xml:space="preserve">, </w:t>
            </w:r>
            <w:hyperlink w:anchor="Par21600" w:history="1">
              <w:r>
                <w:rPr>
                  <w:color w:val="0000FF"/>
                </w:rPr>
                <w:t>глава 25.5</w:t>
              </w:r>
            </w:hyperlink>
            <w:r>
              <w:rPr>
                <w:color w:val="392C69"/>
              </w:rPr>
              <w:t xml:space="preserve"> НК РФ). Отдельные объекты налогообложения, зарегистрированные в порядке, установленном гл. 29, с 01.01.2026 считаются закрытыми (ФЗ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jc w:val="center"/>
        <w:outlineLvl w:val="1"/>
        <w:rPr>
          <w:b/>
          <w:bCs/>
        </w:rPr>
      </w:pPr>
      <w:r>
        <w:rPr>
          <w:b/>
          <w:bCs/>
        </w:rPr>
        <w:t>Глава 29. НАЛОГ НА ИГОРНЫЙ БИЗНЕС (СТАТЬИ 364 - 371)</w:t>
      </w:r>
    </w:p>
    <w:p w:rsidR="00BC6C53" w:rsidRDefault="00BC6C53">
      <w:pPr>
        <w:pStyle w:val="ConsPlusNormal"/>
        <w:jc w:val="center"/>
      </w:pPr>
    </w:p>
    <w:p w:rsidR="00BC6C53" w:rsidRDefault="00BC6C53">
      <w:pPr>
        <w:pStyle w:val="ConsPlusNormal"/>
        <w:ind w:firstLine="540"/>
        <w:jc w:val="both"/>
      </w:pPr>
      <w:r>
        <w:t xml:space="preserve">Утратила силу с 1 января 2026 года. - Федеральный </w:t>
      </w:r>
      <w:hyperlink r:id="rId13019" w:history="1">
        <w:r>
          <w:rPr>
            <w:color w:val="0000FF"/>
          </w:rPr>
          <w:t>закон</w:t>
        </w:r>
      </w:hyperlink>
      <w:r>
        <w:t xml:space="preserve"> от 28.11.2025 N 425-ФЗ.</w:t>
      </w:r>
    </w:p>
    <w:p w:rsidR="00BC6C53" w:rsidRDefault="00BC6C53">
      <w:pPr>
        <w:pStyle w:val="ConsPlusNormal"/>
        <w:jc w:val="center"/>
      </w:pPr>
    </w:p>
    <w:p w:rsidR="00BC6C53" w:rsidRDefault="00BC6C53">
      <w:pPr>
        <w:pStyle w:val="ConsPlusNormal"/>
        <w:jc w:val="center"/>
        <w:outlineLvl w:val="1"/>
        <w:rPr>
          <w:b/>
          <w:bCs/>
        </w:rPr>
      </w:pPr>
      <w:r>
        <w:rPr>
          <w:b/>
          <w:bCs/>
        </w:rPr>
        <w:t>Глава 30. НАЛОГ НА ИМУЩЕСТВО ОРГАНИЗАЦИЙ</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3020" w:history="1">
        <w:r>
          <w:rPr>
            <w:color w:val="0000FF"/>
          </w:rPr>
          <w:t>законом</w:t>
        </w:r>
      </w:hyperlink>
      <w:r>
        <w:t xml:space="preserve"> от 11.11.2003 N 139-ФЗ)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372. Общие положения</w:t>
      </w:r>
    </w:p>
    <w:p w:rsidR="00BC6C53" w:rsidRDefault="00BC6C53">
      <w:pPr>
        <w:pStyle w:val="ConsPlusNormal"/>
        <w:jc w:val="both"/>
      </w:pPr>
    </w:p>
    <w:p w:rsidR="00BC6C53" w:rsidRDefault="00BC6C53">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ar25669" w:history="1">
        <w:r>
          <w:rPr>
            <w:color w:val="0000FF"/>
          </w:rPr>
          <w:t>статьей 372.1</w:t>
        </w:r>
      </w:hyperlink>
      <w:r>
        <w:t xml:space="preserve"> настоящего Кодекса.</w:t>
      </w:r>
    </w:p>
    <w:p w:rsidR="00BC6C53" w:rsidRDefault="00BC6C53">
      <w:pPr>
        <w:pStyle w:val="ConsPlusNormal"/>
        <w:jc w:val="both"/>
      </w:pPr>
      <w:r>
        <w:t xml:space="preserve">(в ред. Федерального </w:t>
      </w:r>
      <w:hyperlink r:id="rId13021" w:history="1">
        <w:r>
          <w:rPr>
            <w:color w:val="0000FF"/>
          </w:rPr>
          <w:t>закона</w:t>
        </w:r>
      </w:hyperlink>
      <w:r>
        <w:t xml:space="preserve"> от 11.06.2021 N 199-ФЗ)</w:t>
      </w:r>
    </w:p>
    <w:p w:rsidR="00BC6C53" w:rsidRDefault="00BC6C53">
      <w:pPr>
        <w:pStyle w:val="ConsPlusNormal"/>
        <w:spacing w:before="220"/>
        <w:ind w:firstLine="540"/>
        <w:jc w:val="both"/>
      </w:pPr>
      <w:r>
        <w:t xml:space="preserve">2. Устанавливая налог, законодательные органы субъектов Российской Федерации определяют налоговую </w:t>
      </w:r>
      <w:hyperlink r:id="rId13022" w:history="1">
        <w:r>
          <w:rPr>
            <w:color w:val="0000FF"/>
          </w:rPr>
          <w:t>ставку</w:t>
        </w:r>
      </w:hyperlink>
      <w:r>
        <w:t xml:space="preserve"> в пределах, установленных настоящей главой, и порядок уплаты налога.</w:t>
      </w:r>
    </w:p>
    <w:p w:rsidR="00BC6C53" w:rsidRDefault="00BC6C53">
      <w:pPr>
        <w:pStyle w:val="ConsPlusNormal"/>
        <w:jc w:val="both"/>
      </w:pPr>
      <w:r>
        <w:t xml:space="preserve">(в ред. Федеральных законов от 16.05.2007 </w:t>
      </w:r>
      <w:hyperlink r:id="rId13023" w:history="1">
        <w:r>
          <w:rPr>
            <w:color w:val="0000FF"/>
          </w:rPr>
          <w:t>N 77-ФЗ</w:t>
        </w:r>
      </w:hyperlink>
      <w:r>
        <w:t xml:space="preserve">, от 02.07.2021 </w:t>
      </w:r>
      <w:hyperlink r:id="rId13024" w:history="1">
        <w:r>
          <w:rPr>
            <w:color w:val="0000FF"/>
          </w:rPr>
          <w:t>N 305-ФЗ</w:t>
        </w:r>
      </w:hyperlink>
      <w:r>
        <w:t xml:space="preserve">, от 31.07.2023 </w:t>
      </w:r>
      <w:hyperlink r:id="rId13025" w:history="1">
        <w:r>
          <w:rPr>
            <w:color w:val="0000FF"/>
          </w:rPr>
          <w:t>N 389-ФЗ</w:t>
        </w:r>
      </w:hyperlink>
      <w:r>
        <w:t>)</w:t>
      </w:r>
    </w:p>
    <w:p w:rsidR="00BC6C53" w:rsidRDefault="00BC6C53">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3026" w:history="1">
        <w:r>
          <w:rPr>
            <w:color w:val="0000FF"/>
          </w:rPr>
          <w:t>налоговые льготы</w:t>
        </w:r>
      </w:hyperlink>
      <w:r>
        <w:t>, основания и порядок их применения налогоплательщиками.</w:t>
      </w:r>
    </w:p>
    <w:p w:rsidR="00BC6C53" w:rsidRDefault="00BC6C53">
      <w:pPr>
        <w:pStyle w:val="ConsPlusNormal"/>
        <w:jc w:val="both"/>
      </w:pPr>
      <w:r>
        <w:t xml:space="preserve">(в ред. Федеральных законов от 02.11.2013 </w:t>
      </w:r>
      <w:hyperlink r:id="rId13027" w:history="1">
        <w:r>
          <w:rPr>
            <w:color w:val="0000FF"/>
          </w:rPr>
          <w:t>N 307-ФЗ</w:t>
        </w:r>
      </w:hyperlink>
      <w:r>
        <w:t xml:space="preserve">, от 02.07.2021 </w:t>
      </w:r>
      <w:hyperlink r:id="rId13028" w:history="1">
        <w:r>
          <w:rPr>
            <w:color w:val="0000FF"/>
          </w:rPr>
          <w:t>N 305-ФЗ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2742" w:name="Par25669"/>
      <w:bookmarkEnd w:id="2742"/>
      <w:r>
        <w:rPr>
          <w:b/>
          <w:bCs/>
        </w:rPr>
        <w:t>Статья 372.1. Особенности установления налога и налогообложения в федеральной территории "Сириус"</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029" w:history="1">
        <w:r>
          <w:rPr>
            <w:color w:val="0000FF"/>
          </w:rPr>
          <w:t>законом</w:t>
        </w:r>
      </w:hyperlink>
      <w:r>
        <w:t xml:space="preserve"> от 11.06.2021 N 199-ФЗ)</w:t>
      </w:r>
    </w:p>
    <w:p w:rsidR="00BC6C53" w:rsidRDefault="00BC6C53">
      <w:pPr>
        <w:pStyle w:val="ConsPlusNormal"/>
        <w:jc w:val="both"/>
      </w:pPr>
    </w:p>
    <w:p w:rsidR="00BC6C53" w:rsidRDefault="00BC6C53">
      <w:pPr>
        <w:pStyle w:val="ConsPlusNormal"/>
        <w:ind w:firstLine="540"/>
        <w:jc w:val="both"/>
      </w:pPr>
      <w:r>
        <w:t>1. Налог, обязательный к уплате в федеральной территории "Сириус", устанавливается настоящей главой.</w:t>
      </w:r>
    </w:p>
    <w:p w:rsidR="00BC6C53" w:rsidRDefault="00BC6C53">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ar25739" w:history="1">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BC6C53" w:rsidRDefault="00BC6C53">
      <w:pPr>
        <w:pStyle w:val="ConsPlusNormal"/>
        <w:jc w:val="both"/>
      </w:pPr>
      <w:r>
        <w:t xml:space="preserve">(в ред. Федерального </w:t>
      </w:r>
      <w:hyperlink r:id="rId13030" w:history="1">
        <w:r>
          <w:rPr>
            <w:color w:val="0000FF"/>
          </w:rPr>
          <w:t>закона</w:t>
        </w:r>
      </w:hyperlink>
      <w:r>
        <w:t xml:space="preserve"> от 29.11.2021 N 382-ФЗ)</w:t>
      </w:r>
    </w:p>
    <w:p w:rsidR="00BC6C53" w:rsidRDefault="00BC6C53">
      <w:pPr>
        <w:pStyle w:val="ConsPlusNormal"/>
        <w:spacing w:before="220"/>
        <w:ind w:firstLine="540"/>
        <w:jc w:val="both"/>
      </w:pPr>
      <w:r>
        <w:t xml:space="preserve">В отношении объектов недвижимого имущества (за исключением объектов недвижимого </w:t>
      </w:r>
      <w:r>
        <w:lastRenderedPageBreak/>
        <w:t>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BC6C53" w:rsidRDefault="00BC6C53">
      <w:pPr>
        <w:pStyle w:val="ConsPlusNormal"/>
        <w:jc w:val="both"/>
      </w:pPr>
      <w:r>
        <w:t xml:space="preserve">(абзац введен Федеральным </w:t>
      </w:r>
      <w:hyperlink r:id="rId13031" w:history="1">
        <w:r>
          <w:rPr>
            <w:color w:val="0000FF"/>
          </w:rPr>
          <w:t>законом</w:t>
        </w:r>
      </w:hyperlink>
      <w:r>
        <w:t xml:space="preserve"> от 29.11.2021 N 382-ФЗ)</w:t>
      </w:r>
    </w:p>
    <w:p w:rsidR="00BC6C53" w:rsidRDefault="00BC6C53">
      <w:pPr>
        <w:pStyle w:val="ConsPlusNormal"/>
        <w:spacing w:before="220"/>
        <w:ind w:firstLine="540"/>
        <w:jc w:val="both"/>
      </w:pPr>
      <w:r>
        <w:t xml:space="preserve">3. Утратил силу. - Федеральный </w:t>
      </w:r>
      <w:hyperlink r:id="rId13032" w:history="1">
        <w:r>
          <w:rPr>
            <w:color w:val="0000FF"/>
          </w:rPr>
          <w:t>закон</w:t>
        </w:r>
      </w:hyperlink>
      <w:r>
        <w:t xml:space="preserve"> от 28.11.2025 N 425-ФЗ.</w:t>
      </w:r>
    </w:p>
    <w:p w:rsidR="00BC6C53" w:rsidRDefault="00BC6C53">
      <w:pPr>
        <w:pStyle w:val="ConsPlusNormal"/>
        <w:spacing w:before="220"/>
        <w:ind w:firstLine="540"/>
        <w:jc w:val="both"/>
      </w:pPr>
      <w:r>
        <w:t>4. От уплаты налога в федеральной территории "Сириус" освобождаются:</w:t>
      </w:r>
    </w:p>
    <w:p w:rsidR="00BC6C53" w:rsidRDefault="00BC6C53">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BC6C53" w:rsidRDefault="00BC6C53">
      <w:pPr>
        <w:pStyle w:val="ConsPlusNormal"/>
        <w:spacing w:before="220"/>
        <w:ind w:firstLine="540"/>
        <w:jc w:val="both"/>
      </w:pPr>
      <w:r>
        <w:t xml:space="preserve">2) утратил силу с 1 января 2026 года. - Федеральный </w:t>
      </w:r>
      <w:hyperlink r:id="rId13033" w:history="1">
        <w:r>
          <w:rPr>
            <w:color w:val="0000FF"/>
          </w:rPr>
          <w:t>закон</w:t>
        </w:r>
      </w:hyperlink>
      <w:r>
        <w:t xml:space="preserve"> от 29.11.2021 N 382-ФЗ;</w:t>
      </w:r>
    </w:p>
    <w:p w:rsidR="00BC6C53" w:rsidRDefault="00BC6C53">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BC6C53" w:rsidRDefault="00BC6C53">
      <w:pPr>
        <w:pStyle w:val="ConsPlusNormal"/>
        <w:spacing w:before="22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3034" w:history="1">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BC6C53" w:rsidRDefault="00BC6C53">
      <w:pPr>
        <w:pStyle w:val="ConsPlusNormal"/>
        <w:jc w:val="both"/>
      </w:pPr>
      <w:r>
        <w:t xml:space="preserve">(пп. 4 введен Федеральным </w:t>
      </w:r>
      <w:hyperlink r:id="rId13035" w:history="1">
        <w:r>
          <w:rPr>
            <w:color w:val="0000FF"/>
          </w:rPr>
          <w:t>законом</w:t>
        </w:r>
      </w:hyperlink>
      <w:r>
        <w:t xml:space="preserve"> от 29.05.2023 N 200-ФЗ)</w:t>
      </w:r>
    </w:p>
    <w:p w:rsidR="00BC6C53" w:rsidRDefault="00BC6C53">
      <w:pPr>
        <w:pStyle w:val="ConsPlusNormal"/>
        <w:jc w:val="both"/>
      </w:pPr>
      <w:r>
        <w:t xml:space="preserve">(п. 4 введен Федеральным </w:t>
      </w:r>
      <w:hyperlink r:id="rId13036" w:history="1">
        <w:r>
          <w:rPr>
            <w:color w:val="0000FF"/>
          </w:rPr>
          <w:t>законом</w:t>
        </w:r>
      </w:hyperlink>
      <w:r>
        <w:t xml:space="preserve"> от 29.11.2021 N 382-ФЗ)</w:t>
      </w:r>
    </w:p>
    <w:p w:rsidR="00BC6C53" w:rsidRDefault="00BC6C53">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BC6C53" w:rsidRDefault="00BC6C53">
      <w:pPr>
        <w:pStyle w:val="ConsPlusNormal"/>
        <w:jc w:val="both"/>
      </w:pPr>
      <w:r>
        <w:t xml:space="preserve">(п. 5 введен Федеральным </w:t>
      </w:r>
      <w:hyperlink r:id="rId13037"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373. Налогоплательщики</w:t>
      </w:r>
    </w:p>
    <w:p w:rsidR="00BC6C53" w:rsidRDefault="00BC6C53">
      <w:pPr>
        <w:pStyle w:val="ConsPlusNormal"/>
        <w:jc w:val="both"/>
      </w:pPr>
    </w:p>
    <w:p w:rsidR="00BC6C53" w:rsidRDefault="00BC6C53">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ar25703" w:history="1">
        <w:r>
          <w:rPr>
            <w:color w:val="0000FF"/>
          </w:rPr>
          <w:t>статьей 374</w:t>
        </w:r>
      </w:hyperlink>
      <w:r>
        <w:t xml:space="preserve"> настоящего Кодекса.</w:t>
      </w:r>
    </w:p>
    <w:p w:rsidR="00BC6C53" w:rsidRDefault="00BC6C53">
      <w:pPr>
        <w:pStyle w:val="ConsPlusNormal"/>
        <w:jc w:val="both"/>
      </w:pPr>
      <w:r>
        <w:t xml:space="preserve">(п. 1 в ред. Федерального </w:t>
      </w:r>
      <w:hyperlink r:id="rId13038" w:history="1">
        <w:r>
          <w:rPr>
            <w:color w:val="0000FF"/>
          </w:rPr>
          <w:t>закона</w:t>
        </w:r>
      </w:hyperlink>
      <w:r>
        <w:t xml:space="preserve"> от 30.10.2009 N 242-ФЗ)</w:t>
      </w:r>
    </w:p>
    <w:p w:rsidR="00BC6C53" w:rsidRDefault="00BC6C53">
      <w:pPr>
        <w:pStyle w:val="ConsPlusNormal"/>
        <w:spacing w:before="220"/>
        <w:ind w:firstLine="540"/>
        <w:jc w:val="both"/>
      </w:pPr>
      <w:r>
        <w:t xml:space="preserve">1.1. Утратил силу с 1 января 2017 года. - Федеральные законы от 01.12.2007 </w:t>
      </w:r>
      <w:hyperlink r:id="rId13039" w:history="1">
        <w:r>
          <w:rPr>
            <w:color w:val="0000FF"/>
          </w:rPr>
          <w:t>N 310-ФЗ</w:t>
        </w:r>
      </w:hyperlink>
      <w:r>
        <w:t xml:space="preserve">, от 30.07.2010 </w:t>
      </w:r>
      <w:hyperlink r:id="rId13040" w:history="1">
        <w:r>
          <w:rPr>
            <w:color w:val="0000FF"/>
          </w:rPr>
          <w:t>N 242-ФЗ</w:t>
        </w:r>
      </w:hyperlink>
      <w:r>
        <w:t>.</w:t>
      </w:r>
    </w:p>
    <w:p w:rsidR="00BC6C53" w:rsidRDefault="00BC6C53">
      <w:pPr>
        <w:pStyle w:val="ConsPlusNormal"/>
        <w:spacing w:before="220"/>
        <w:ind w:firstLine="540"/>
        <w:jc w:val="both"/>
      </w:pPr>
      <w:r>
        <w:t xml:space="preserve">1.2. Не признаются налогоплательщиками UEFA (Union of European Football Associations) и </w:t>
      </w:r>
      <w:r>
        <w:lastRenderedPageBreak/>
        <w:t>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C6C53" w:rsidRDefault="00BC6C53">
      <w:pPr>
        <w:pStyle w:val="ConsPlusNormal"/>
        <w:jc w:val="both"/>
      </w:pPr>
      <w:r>
        <w:t xml:space="preserve">(в ред. Федерального </w:t>
      </w:r>
      <w:hyperlink r:id="rId13041" w:history="1">
        <w:r>
          <w:rPr>
            <w:color w:val="0000FF"/>
          </w:rPr>
          <w:t>закона</w:t>
        </w:r>
      </w:hyperlink>
      <w:r>
        <w:t xml:space="preserve"> от 20.04.2021 N 101-ФЗ)</w:t>
      </w:r>
    </w:p>
    <w:p w:rsidR="00BC6C53" w:rsidRDefault="00BC6C53">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304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3043"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3044" w:history="1">
        <w:r>
          <w:rPr>
            <w:color w:val="0000FF"/>
          </w:rPr>
          <w:t>законом</w:t>
        </w:r>
      </w:hyperlink>
      <w:r>
        <w:t>.</w:t>
      </w:r>
    </w:p>
    <w:p w:rsidR="00BC6C53" w:rsidRDefault="00BC6C53">
      <w:pPr>
        <w:pStyle w:val="ConsPlusNormal"/>
        <w:jc w:val="both"/>
      </w:pPr>
      <w:r>
        <w:t xml:space="preserve">(в ред. Федерального </w:t>
      </w:r>
      <w:hyperlink r:id="rId13045" w:history="1">
        <w:r>
          <w:rPr>
            <w:color w:val="0000FF"/>
          </w:rPr>
          <w:t>закона</w:t>
        </w:r>
      </w:hyperlink>
      <w:r>
        <w:t xml:space="preserve"> от 20.04.2021 N 101-ФЗ)</w:t>
      </w:r>
    </w:p>
    <w:p w:rsidR="00BC6C53" w:rsidRDefault="00BC6C53">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ar9810" w:history="1">
        <w:r>
          <w:rPr>
            <w:color w:val="0000FF"/>
          </w:rPr>
          <w:t>статьей 246.3</w:t>
        </w:r>
      </w:hyperlink>
      <w:r>
        <w:t xml:space="preserve"> настоящего Кодекса. В случае утраты организацией в соответствии с </w:t>
      </w:r>
      <w:hyperlink w:anchor="Par9827"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26048" w:history="1">
        <w:r>
          <w:rPr>
            <w:color w:val="0000FF"/>
          </w:rPr>
          <w:t>статьей 383</w:t>
        </w:r>
      </w:hyperlink>
      <w:r>
        <w:t xml:space="preserve"> настоящего Кодекса днем уплаты налога (авансового платежа по налогу).</w:t>
      </w:r>
    </w:p>
    <w:p w:rsidR="00BC6C53" w:rsidRDefault="00BC6C53">
      <w:pPr>
        <w:pStyle w:val="ConsPlusNormal"/>
        <w:jc w:val="both"/>
      </w:pPr>
      <w:r>
        <w:t xml:space="preserve">(абзац введен Федеральным </w:t>
      </w:r>
      <w:hyperlink r:id="rId13046" w:history="1">
        <w:r>
          <w:rPr>
            <w:color w:val="0000FF"/>
          </w:rPr>
          <w:t>законом</w:t>
        </w:r>
      </w:hyperlink>
      <w:r>
        <w:t xml:space="preserve"> от 09.03.2022 N 50-ФЗ)</w:t>
      </w:r>
    </w:p>
    <w:p w:rsidR="00BC6C53" w:rsidRDefault="00BC6C53">
      <w:pPr>
        <w:pStyle w:val="ConsPlusNormal"/>
        <w:jc w:val="both"/>
      </w:pPr>
      <w:r>
        <w:t xml:space="preserve">(п. 1.2 в ред. Федерального </w:t>
      </w:r>
      <w:hyperlink r:id="rId13047" w:history="1">
        <w:r>
          <w:rPr>
            <w:color w:val="0000FF"/>
          </w:rPr>
          <w:t>закона</w:t>
        </w:r>
      </w:hyperlink>
      <w:r>
        <w:t xml:space="preserve"> от 01.05.2019 N 101-ФЗ)</w:t>
      </w:r>
    </w:p>
    <w:p w:rsidR="00BC6C53" w:rsidRDefault="00BC6C53">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1487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BC6C53" w:rsidRDefault="00BC6C53">
      <w:pPr>
        <w:pStyle w:val="ConsPlusNormal"/>
        <w:jc w:val="both"/>
      </w:pPr>
    </w:p>
    <w:p w:rsidR="00BC6C53" w:rsidRDefault="00BC6C53">
      <w:pPr>
        <w:pStyle w:val="ConsPlusNormal"/>
        <w:ind w:firstLine="540"/>
        <w:jc w:val="both"/>
        <w:outlineLvl w:val="2"/>
        <w:rPr>
          <w:b/>
          <w:bCs/>
        </w:rPr>
      </w:pPr>
      <w:bookmarkStart w:id="2743" w:name="Par25703"/>
      <w:bookmarkEnd w:id="2743"/>
      <w:r>
        <w:rPr>
          <w:b/>
          <w:bCs/>
        </w:rPr>
        <w:t>Статья 374. Объект налогообложения</w:t>
      </w:r>
    </w:p>
    <w:p w:rsidR="00BC6C53" w:rsidRDefault="00BC6C53">
      <w:pPr>
        <w:pStyle w:val="ConsPlusNormal"/>
        <w:jc w:val="both"/>
      </w:pPr>
    </w:p>
    <w:p w:rsidR="00BC6C53" w:rsidRDefault="00BC6C53">
      <w:pPr>
        <w:pStyle w:val="ConsPlusNormal"/>
        <w:ind w:firstLine="540"/>
        <w:jc w:val="both"/>
      </w:pPr>
      <w:r>
        <w:t>1. Объектами налогообложения признаются:</w:t>
      </w:r>
    </w:p>
    <w:p w:rsidR="00BC6C53" w:rsidRDefault="00BC6C53">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ar25739" w:history="1">
        <w:r>
          <w:rPr>
            <w:color w:val="0000FF"/>
          </w:rPr>
          <w:t>пунктом 1 статьи 375</w:t>
        </w:r>
      </w:hyperlink>
      <w:r>
        <w:t xml:space="preserve"> настоящего Кодекса, если иное не предусмотрено </w:t>
      </w:r>
      <w:hyperlink w:anchor="Par25776" w:history="1">
        <w:r>
          <w:rPr>
            <w:color w:val="0000FF"/>
          </w:rPr>
          <w:t>статьями 378</w:t>
        </w:r>
      </w:hyperlink>
      <w:r>
        <w:t xml:space="preserve"> и </w:t>
      </w:r>
      <w:hyperlink w:anchor="Par25788" w:history="1">
        <w:r>
          <w:rPr>
            <w:color w:val="0000FF"/>
          </w:rPr>
          <w:t>378.1</w:t>
        </w:r>
      </w:hyperlink>
      <w:r>
        <w:t xml:space="preserve"> настоящего Кодекса.</w:t>
      </w:r>
    </w:p>
    <w:p w:rsidR="00BC6C53" w:rsidRDefault="00BC6C53">
      <w:pPr>
        <w:pStyle w:val="ConsPlusNormal"/>
        <w:spacing w:before="220"/>
        <w:ind w:firstLine="540"/>
        <w:jc w:val="both"/>
      </w:pPr>
      <w:r>
        <w:t xml:space="preserve">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w:t>
      </w:r>
      <w:r>
        <w:lastRenderedPageBreak/>
        <w:t>учета;</w:t>
      </w:r>
    </w:p>
    <w:p w:rsidR="00BC6C53" w:rsidRDefault="00BC6C53">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ar25740" w:history="1">
        <w:r>
          <w:rPr>
            <w:color w:val="0000FF"/>
          </w:rPr>
          <w:t>пунктом 2 статьи 375</w:t>
        </w:r>
      </w:hyperlink>
      <w:r>
        <w:t xml:space="preserve"> настоящего Кодекса, если иное не предусмотрено </w:t>
      </w:r>
      <w:hyperlink w:anchor="Par25776" w:history="1">
        <w:r>
          <w:rPr>
            <w:color w:val="0000FF"/>
          </w:rPr>
          <w:t>статьями 378</w:t>
        </w:r>
      </w:hyperlink>
      <w:r>
        <w:t xml:space="preserve"> и </w:t>
      </w:r>
      <w:hyperlink w:anchor="Par25788" w:history="1">
        <w:r>
          <w:rPr>
            <w:color w:val="0000FF"/>
          </w:rPr>
          <w:t>378.1</w:t>
        </w:r>
      </w:hyperlink>
      <w:r>
        <w:t xml:space="preserve"> настоящего Кодекса.</w:t>
      </w:r>
    </w:p>
    <w:p w:rsidR="00BC6C53" w:rsidRDefault="00BC6C53">
      <w:pPr>
        <w:pStyle w:val="ConsPlusNormal"/>
        <w:jc w:val="both"/>
      </w:pPr>
      <w:r>
        <w:t xml:space="preserve">(п. 1 в ред. Федерального </w:t>
      </w:r>
      <w:hyperlink r:id="rId13048" w:history="1">
        <w:r>
          <w:rPr>
            <w:color w:val="0000FF"/>
          </w:rPr>
          <w:t>закона</w:t>
        </w:r>
      </w:hyperlink>
      <w:r>
        <w:t xml:space="preserve"> от 29.09.2019 N 325-ФЗ)</w:t>
      </w:r>
    </w:p>
    <w:p w:rsidR="00BC6C53" w:rsidRDefault="00BC6C53">
      <w:pPr>
        <w:pStyle w:val="ConsPlusNormal"/>
        <w:spacing w:before="220"/>
        <w:ind w:firstLine="540"/>
        <w:jc w:val="both"/>
      </w:pPr>
      <w:r>
        <w:t xml:space="preserve">2 - 3. Утратили силу с 1 января 2020 года. - Федеральный </w:t>
      </w:r>
      <w:hyperlink r:id="rId13049" w:history="1">
        <w:r>
          <w:rPr>
            <w:color w:val="0000FF"/>
          </w:rPr>
          <w:t>закон</w:t>
        </w:r>
      </w:hyperlink>
      <w:r>
        <w:t xml:space="preserve"> от 29.09.2019 N 325-ФЗ.</w:t>
      </w:r>
    </w:p>
    <w:p w:rsidR="00BC6C53" w:rsidRDefault="00BC6C53">
      <w:pPr>
        <w:pStyle w:val="ConsPlusNormal"/>
        <w:spacing w:before="220"/>
        <w:ind w:firstLine="540"/>
        <w:jc w:val="both"/>
      </w:pPr>
      <w:r>
        <w:t>4. Не признаются объектами налогообложения:</w:t>
      </w:r>
    </w:p>
    <w:p w:rsidR="00BC6C53" w:rsidRDefault="00BC6C53">
      <w:pPr>
        <w:pStyle w:val="ConsPlusNormal"/>
        <w:spacing w:before="220"/>
        <w:ind w:firstLine="540"/>
        <w:jc w:val="both"/>
      </w:pPr>
      <w:r>
        <w:t xml:space="preserve">1) земельные участки и </w:t>
      </w:r>
      <w:hyperlink r:id="rId13050" w:history="1">
        <w:r>
          <w:rPr>
            <w:color w:val="0000FF"/>
          </w:rPr>
          <w:t>иные</w:t>
        </w:r>
      </w:hyperlink>
      <w:r>
        <w:t xml:space="preserve"> объекты природопользования (водные объекты и другие </w:t>
      </w:r>
      <w:hyperlink r:id="rId13051" w:history="1">
        <w:r>
          <w:rPr>
            <w:color w:val="0000FF"/>
          </w:rPr>
          <w:t>природные ресурсы</w:t>
        </w:r>
      </w:hyperlink>
      <w:r>
        <w:t>);</w:t>
      </w:r>
    </w:p>
    <w:p w:rsidR="00BC6C53" w:rsidRDefault="00BC6C53">
      <w:pPr>
        <w:pStyle w:val="ConsPlusNormal"/>
        <w:spacing w:before="220"/>
        <w:ind w:firstLine="540"/>
        <w:jc w:val="both"/>
      </w:pPr>
      <w:r>
        <w:t xml:space="preserve">2) имущество, принадлежащее на </w:t>
      </w:r>
      <w:hyperlink r:id="rId1305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305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BC6C53" w:rsidRDefault="00BC6C53">
      <w:pPr>
        <w:pStyle w:val="ConsPlusNormal"/>
        <w:jc w:val="both"/>
      </w:pPr>
      <w:r>
        <w:t xml:space="preserve">(в ред. Федеральных законов от 28.11.2009 </w:t>
      </w:r>
      <w:hyperlink r:id="rId13054" w:history="1">
        <w:r>
          <w:rPr>
            <w:color w:val="0000FF"/>
          </w:rPr>
          <w:t>N 283-ФЗ</w:t>
        </w:r>
      </w:hyperlink>
      <w:r>
        <w:t xml:space="preserve">, от 04.06.2014 </w:t>
      </w:r>
      <w:hyperlink r:id="rId13055" w:history="1">
        <w:r>
          <w:rPr>
            <w:color w:val="0000FF"/>
          </w:rPr>
          <w:t>N 145-ФЗ</w:t>
        </w:r>
      </w:hyperlink>
      <w:r>
        <w:t>)</w:t>
      </w:r>
    </w:p>
    <w:p w:rsidR="00BC6C53" w:rsidRDefault="00BC6C53">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3056" w:history="1">
        <w:r>
          <w:rPr>
            <w:color w:val="0000FF"/>
          </w:rPr>
          <w:t>порядке</w:t>
        </w:r>
      </w:hyperlink>
      <w:r>
        <w:t>;</w:t>
      </w:r>
    </w:p>
    <w:p w:rsidR="00BC6C53" w:rsidRDefault="00BC6C53">
      <w:pPr>
        <w:pStyle w:val="ConsPlusNormal"/>
        <w:jc w:val="both"/>
      </w:pPr>
      <w:r>
        <w:t xml:space="preserve">(пп. 3 введен Федеральным </w:t>
      </w:r>
      <w:hyperlink r:id="rId13057" w:history="1">
        <w:r>
          <w:rPr>
            <w:color w:val="0000FF"/>
          </w:rPr>
          <w:t>законом</w:t>
        </w:r>
      </w:hyperlink>
      <w:r>
        <w:t xml:space="preserve"> от 29.11.2012 N 202-ФЗ)</w:t>
      </w:r>
    </w:p>
    <w:p w:rsidR="00BC6C53" w:rsidRDefault="00BC6C53">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BC6C53" w:rsidRDefault="00BC6C53">
      <w:pPr>
        <w:pStyle w:val="ConsPlusNormal"/>
        <w:jc w:val="both"/>
      </w:pPr>
      <w:r>
        <w:t xml:space="preserve">(пп. 4 введен Федеральным </w:t>
      </w:r>
      <w:hyperlink r:id="rId13058" w:history="1">
        <w:r>
          <w:rPr>
            <w:color w:val="0000FF"/>
          </w:rPr>
          <w:t>законом</w:t>
        </w:r>
      </w:hyperlink>
      <w:r>
        <w:t xml:space="preserve"> от 29.11.2012 N 202-ФЗ)</w:t>
      </w:r>
    </w:p>
    <w:p w:rsidR="00BC6C53" w:rsidRDefault="00BC6C53">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BC6C53" w:rsidRDefault="00BC6C53">
      <w:pPr>
        <w:pStyle w:val="ConsPlusNormal"/>
        <w:jc w:val="both"/>
      </w:pPr>
      <w:r>
        <w:t xml:space="preserve">(пп. 5 введен Федеральным </w:t>
      </w:r>
      <w:hyperlink r:id="rId13059" w:history="1">
        <w:r>
          <w:rPr>
            <w:color w:val="0000FF"/>
          </w:rPr>
          <w:t>законом</w:t>
        </w:r>
      </w:hyperlink>
      <w:r>
        <w:t xml:space="preserve"> от 29.11.2012 N 202-ФЗ)</w:t>
      </w:r>
    </w:p>
    <w:p w:rsidR="00BC6C53" w:rsidRDefault="00BC6C53">
      <w:pPr>
        <w:pStyle w:val="ConsPlusNormal"/>
        <w:spacing w:before="220"/>
        <w:ind w:firstLine="540"/>
        <w:jc w:val="both"/>
      </w:pPr>
      <w:r>
        <w:t xml:space="preserve">6) </w:t>
      </w:r>
      <w:hyperlink r:id="rId13060" w:history="1">
        <w:r>
          <w:rPr>
            <w:color w:val="0000FF"/>
          </w:rPr>
          <w:t>космические объекты</w:t>
        </w:r>
      </w:hyperlink>
      <w:r>
        <w:t>;</w:t>
      </w:r>
    </w:p>
    <w:p w:rsidR="00BC6C53" w:rsidRDefault="00BC6C53">
      <w:pPr>
        <w:pStyle w:val="ConsPlusNormal"/>
        <w:jc w:val="both"/>
      </w:pPr>
      <w:r>
        <w:t xml:space="preserve">(пп. 6 введен Федеральным </w:t>
      </w:r>
      <w:hyperlink r:id="rId13061" w:history="1">
        <w:r>
          <w:rPr>
            <w:color w:val="0000FF"/>
          </w:rPr>
          <w:t>законом</w:t>
        </w:r>
      </w:hyperlink>
      <w:r>
        <w:t xml:space="preserve"> от 29.11.2012 N 202-ФЗ)</w:t>
      </w:r>
    </w:p>
    <w:p w:rsidR="00BC6C53" w:rsidRDefault="00BC6C53">
      <w:pPr>
        <w:pStyle w:val="ConsPlusNormal"/>
        <w:spacing w:before="220"/>
        <w:ind w:firstLine="540"/>
        <w:jc w:val="both"/>
      </w:pPr>
      <w:r>
        <w:t xml:space="preserve">7) суда, зарегистрированные в Российском международном </w:t>
      </w:r>
      <w:hyperlink r:id="rId13062" w:history="1">
        <w:r>
          <w:rPr>
            <w:color w:val="0000FF"/>
          </w:rPr>
          <w:t>реестре судов</w:t>
        </w:r>
      </w:hyperlink>
      <w:r>
        <w:t>;</w:t>
      </w:r>
    </w:p>
    <w:p w:rsidR="00BC6C53" w:rsidRDefault="00BC6C53">
      <w:pPr>
        <w:pStyle w:val="ConsPlusNormal"/>
        <w:jc w:val="both"/>
      </w:pPr>
      <w:r>
        <w:t xml:space="preserve">(пп. 7 введен Федеральным </w:t>
      </w:r>
      <w:hyperlink r:id="rId13063" w:history="1">
        <w:r>
          <w:rPr>
            <w:color w:val="0000FF"/>
          </w:rPr>
          <w:t>законом</w:t>
        </w:r>
      </w:hyperlink>
      <w:r>
        <w:t xml:space="preserve"> от 29.11.2012 N 202-ФЗ)</w:t>
      </w:r>
    </w:p>
    <w:p w:rsidR="00BC6C53" w:rsidRDefault="00BC6C53">
      <w:pPr>
        <w:pStyle w:val="ConsPlusNormal"/>
        <w:spacing w:before="220"/>
        <w:ind w:firstLine="540"/>
        <w:jc w:val="both"/>
      </w:pPr>
      <w:r>
        <w:t xml:space="preserve">8) утратил силу. - Федеральный </w:t>
      </w:r>
      <w:hyperlink r:id="rId13064" w:history="1">
        <w:r>
          <w:rPr>
            <w:color w:val="0000FF"/>
          </w:rPr>
          <w:t>закон</w:t>
        </w:r>
      </w:hyperlink>
      <w:r>
        <w:t xml:space="preserve"> от 03.08.2018 N 302-ФЗ;</w:t>
      </w:r>
    </w:p>
    <w:p w:rsidR="00BC6C53" w:rsidRDefault="00BC6C53">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06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C6C53" w:rsidRDefault="00BC6C53">
      <w:pPr>
        <w:pStyle w:val="ConsPlusNormal"/>
        <w:jc w:val="both"/>
      </w:pPr>
      <w:r>
        <w:t xml:space="preserve">(пп. 9 введен Федеральным </w:t>
      </w:r>
      <w:hyperlink r:id="rId13066" w:history="1">
        <w:r>
          <w:rPr>
            <w:color w:val="0000FF"/>
          </w:rPr>
          <w:t>законом</w:t>
        </w:r>
      </w:hyperlink>
      <w:r>
        <w:t xml:space="preserve"> от 29.09.2019 N 324-ФЗ)</w:t>
      </w:r>
    </w:p>
    <w:p w:rsidR="00BC6C53" w:rsidRDefault="00BC6C53">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306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C6C53" w:rsidRDefault="00BC6C53">
      <w:pPr>
        <w:pStyle w:val="ConsPlusNormal"/>
        <w:jc w:val="both"/>
      </w:pPr>
      <w:r>
        <w:t xml:space="preserve">(пп. 10 введен Федеральным </w:t>
      </w:r>
      <w:hyperlink r:id="rId13068" w:history="1">
        <w:r>
          <w:rPr>
            <w:color w:val="0000FF"/>
          </w:rPr>
          <w:t>законом</w:t>
        </w:r>
      </w:hyperlink>
      <w:r>
        <w:t xml:space="preserve"> от 29.09.2019 N 324-ФЗ)</w:t>
      </w:r>
    </w:p>
    <w:p w:rsidR="00BC6C53" w:rsidRDefault="00BC6C53">
      <w:pPr>
        <w:pStyle w:val="ConsPlusNormal"/>
        <w:spacing w:before="220"/>
        <w:ind w:firstLine="540"/>
        <w:jc w:val="both"/>
      </w:pPr>
      <w:r>
        <w:lastRenderedPageBreak/>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BC6C53" w:rsidRDefault="00BC6C53">
      <w:pPr>
        <w:pStyle w:val="ConsPlusNormal"/>
        <w:jc w:val="both"/>
      </w:pPr>
      <w:r>
        <w:t xml:space="preserve">(пп. 11 введен Федеральным </w:t>
      </w:r>
      <w:hyperlink r:id="rId13069" w:history="1">
        <w:r>
          <w:rPr>
            <w:color w:val="0000FF"/>
          </w:rPr>
          <w:t>законом</w:t>
        </w:r>
      </w:hyperlink>
      <w:r>
        <w:t xml:space="preserve"> от 26.03.2022 N 66-ФЗ; в ред. Федерального </w:t>
      </w:r>
      <w:hyperlink r:id="rId13070" w:history="1">
        <w:r>
          <w:rPr>
            <w:color w:val="0000FF"/>
          </w:rPr>
          <w:t>закона</w:t>
        </w:r>
      </w:hyperlink>
      <w:r>
        <w:t xml:space="preserve"> от 19.12.2023 N 595-ФЗ)</w:t>
      </w:r>
    </w:p>
    <w:p w:rsidR="00BC6C53" w:rsidRDefault="00BC6C53">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BC6C53" w:rsidRDefault="00BC6C53">
      <w:pPr>
        <w:pStyle w:val="ConsPlusNormal"/>
        <w:jc w:val="both"/>
      </w:pPr>
      <w:r>
        <w:t xml:space="preserve">(пп. 12 введен Федеральным </w:t>
      </w:r>
      <w:hyperlink r:id="rId13071" w:history="1">
        <w:r>
          <w:rPr>
            <w:color w:val="0000FF"/>
          </w:rPr>
          <w:t>законом</w:t>
        </w:r>
      </w:hyperlink>
      <w:r>
        <w:t xml:space="preserve"> от 21.11.2022 N 443-ФЗ)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744" w:name="Par25735"/>
      <w:bookmarkEnd w:id="2744"/>
      <w:r>
        <w:rPr>
          <w:b/>
          <w:bCs/>
        </w:rPr>
        <w:t>Статья 375. Налоговая база</w:t>
      </w:r>
    </w:p>
    <w:p w:rsidR="00BC6C53" w:rsidRDefault="00BC6C53">
      <w:pPr>
        <w:pStyle w:val="ConsPlusNormal"/>
        <w:jc w:val="both"/>
      </w:pPr>
    </w:p>
    <w:p w:rsidR="00BC6C53" w:rsidRDefault="00BC6C53">
      <w:pPr>
        <w:pStyle w:val="ConsPlusNormal"/>
        <w:ind w:firstLine="540"/>
        <w:jc w:val="both"/>
      </w:pPr>
      <w:r>
        <w:t xml:space="preserve">(в ред. Федерального </w:t>
      </w:r>
      <w:hyperlink r:id="rId13072" w:history="1">
        <w:r>
          <w:rPr>
            <w:color w:val="0000FF"/>
          </w:rPr>
          <w:t>закона</w:t>
        </w:r>
      </w:hyperlink>
      <w:r>
        <w:t xml:space="preserve"> от 02.11.2013 N 307-ФЗ)</w:t>
      </w:r>
    </w:p>
    <w:p w:rsidR="00BC6C53" w:rsidRDefault="00BC6C53">
      <w:pPr>
        <w:pStyle w:val="ConsPlusNormal"/>
        <w:ind w:firstLine="540"/>
        <w:jc w:val="both"/>
      </w:pPr>
    </w:p>
    <w:p w:rsidR="00BC6C53" w:rsidRDefault="00BC6C53">
      <w:pPr>
        <w:pStyle w:val="ConsPlusNormal"/>
        <w:ind w:firstLine="540"/>
        <w:jc w:val="both"/>
      </w:pPr>
      <w:bookmarkStart w:id="2745" w:name="Par25739"/>
      <w:bookmarkEnd w:id="2745"/>
      <w:r>
        <w:t xml:space="preserve">1. Налоговая база определяется как </w:t>
      </w:r>
      <w:hyperlink w:anchor="Par25758"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BC6C53" w:rsidRDefault="00BC6C53">
      <w:pPr>
        <w:pStyle w:val="ConsPlusNormal"/>
        <w:spacing w:before="220"/>
        <w:ind w:firstLine="540"/>
        <w:jc w:val="both"/>
      </w:pPr>
      <w:bookmarkStart w:id="2746" w:name="Par25740"/>
      <w:bookmarkEnd w:id="2746"/>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ar25794" w:history="1">
        <w:r>
          <w:rPr>
            <w:color w:val="0000FF"/>
          </w:rPr>
          <w:t>статьей 378.2</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13073" w:history="1">
        <w:r>
          <w:rPr>
            <w:color w:val="0000FF"/>
          </w:rPr>
          <w:t>N 334-ФЗ</w:t>
        </w:r>
      </w:hyperlink>
      <w:r>
        <w:t xml:space="preserve">, от 15.04.2019 </w:t>
      </w:r>
      <w:hyperlink r:id="rId13074" w:history="1">
        <w:r>
          <w:rPr>
            <w:color w:val="0000FF"/>
          </w:rPr>
          <w:t>N 63-ФЗ</w:t>
        </w:r>
      </w:hyperlink>
      <w:r>
        <w:t xml:space="preserve">, от 26.03.2022 </w:t>
      </w:r>
      <w:hyperlink r:id="rId13075" w:history="1">
        <w:r>
          <w:rPr>
            <w:color w:val="0000FF"/>
          </w:rPr>
          <w:t>N 67-ФЗ</w:t>
        </w:r>
      </w:hyperlink>
      <w:r>
        <w:t>)</w:t>
      </w:r>
    </w:p>
    <w:p w:rsidR="00BC6C53" w:rsidRDefault="00BC6C53">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ar25740" w:history="1">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ar25794" w:history="1">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BC6C53" w:rsidRDefault="00BC6C53">
      <w:pPr>
        <w:pStyle w:val="ConsPlusNormal"/>
        <w:jc w:val="both"/>
      </w:pPr>
      <w:r>
        <w:t xml:space="preserve">(абзац введен Федеральным </w:t>
      </w:r>
      <w:hyperlink r:id="rId13076" w:history="1">
        <w:r>
          <w:rPr>
            <w:color w:val="0000FF"/>
          </w:rPr>
          <w:t>законом</w:t>
        </w:r>
      </w:hyperlink>
      <w:r>
        <w:t xml:space="preserve"> от 26.03.2022 N 67-ФЗ)</w:t>
      </w:r>
    </w:p>
    <w:p w:rsidR="00BC6C53" w:rsidRDefault="00BC6C53">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BC6C53" w:rsidRDefault="00BC6C53">
      <w:pPr>
        <w:pStyle w:val="ConsPlusNormal"/>
        <w:jc w:val="both"/>
      </w:pPr>
      <w:r>
        <w:t xml:space="preserve">(в ред. Федерального </w:t>
      </w:r>
      <w:hyperlink r:id="rId13077" w:history="1">
        <w:r>
          <w:rPr>
            <w:color w:val="0000FF"/>
          </w:rPr>
          <w:t>закона</w:t>
        </w:r>
      </w:hyperlink>
      <w:r>
        <w:t xml:space="preserve"> от 02.04.2014 N 52-ФЗ)</w:t>
      </w:r>
    </w:p>
    <w:p w:rsidR="00BC6C53" w:rsidRDefault="00BC6C53">
      <w:pPr>
        <w:pStyle w:val="ConsPlusNormal"/>
        <w:spacing w:before="220"/>
        <w:ind w:firstLine="540"/>
        <w:jc w:val="both"/>
      </w:pPr>
      <w:r>
        <w:t xml:space="preserve">В случае, если для </w:t>
      </w:r>
      <w:hyperlink w:anchor="Par10577"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ar10627"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w:t>
      </w:r>
      <w:r>
        <w:lastRenderedPageBreak/>
        <w:t>каждого налогового (отчетного) периода.</w:t>
      </w:r>
    </w:p>
    <w:p w:rsidR="00BC6C53" w:rsidRDefault="00BC6C53">
      <w:pPr>
        <w:pStyle w:val="ConsPlusNormal"/>
        <w:jc w:val="both"/>
      </w:pPr>
    </w:p>
    <w:p w:rsidR="00BC6C53" w:rsidRDefault="00BC6C53">
      <w:pPr>
        <w:pStyle w:val="ConsPlusNormal"/>
        <w:ind w:firstLine="540"/>
        <w:jc w:val="both"/>
        <w:outlineLvl w:val="2"/>
        <w:rPr>
          <w:b/>
          <w:bCs/>
        </w:rPr>
      </w:pPr>
      <w:bookmarkStart w:id="2747" w:name="Par25748"/>
      <w:bookmarkEnd w:id="2747"/>
      <w:r>
        <w:rPr>
          <w:b/>
          <w:bCs/>
        </w:rPr>
        <w:t>Статья 376. Порядок определения налоговой базы</w:t>
      </w:r>
    </w:p>
    <w:p w:rsidR="00BC6C53" w:rsidRDefault="00BC6C53">
      <w:pPr>
        <w:pStyle w:val="ConsPlusNormal"/>
        <w:jc w:val="both"/>
      </w:pPr>
    </w:p>
    <w:p w:rsidR="00BC6C53" w:rsidRDefault="00BC6C53">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3078"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BC6C53" w:rsidRDefault="00BC6C53">
      <w:pPr>
        <w:pStyle w:val="ConsPlusNormal"/>
        <w:jc w:val="both"/>
      </w:pPr>
      <w:r>
        <w:t xml:space="preserve">(п. 1 в ред. Федерального </w:t>
      </w:r>
      <w:hyperlink r:id="rId13079" w:history="1">
        <w:r>
          <w:rPr>
            <w:color w:val="0000FF"/>
          </w:rPr>
          <w:t>закона</w:t>
        </w:r>
      </w:hyperlink>
      <w:r>
        <w:t xml:space="preserve"> от 03.08.2018 N 302-ФЗ)</w:t>
      </w:r>
    </w:p>
    <w:p w:rsidR="00BC6C53" w:rsidRDefault="00BC6C53">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308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BC6C53" w:rsidRDefault="00BC6C53">
      <w:pPr>
        <w:pStyle w:val="ConsPlusNormal"/>
        <w:jc w:val="both"/>
      </w:pPr>
      <w:r>
        <w:t xml:space="preserve">(в ред. Федеральных законов от 04.10.2014 </w:t>
      </w:r>
      <w:hyperlink r:id="rId13081" w:history="1">
        <w:r>
          <w:rPr>
            <w:color w:val="0000FF"/>
          </w:rPr>
          <w:t>N 284-ФЗ</w:t>
        </w:r>
      </w:hyperlink>
      <w:r>
        <w:t xml:space="preserve">, от 11.06.2021 </w:t>
      </w:r>
      <w:hyperlink r:id="rId13082" w:history="1">
        <w:r>
          <w:rPr>
            <w:color w:val="0000FF"/>
          </w:rPr>
          <w:t>N 199-ФЗ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3 ст. 376 вносятся изменения (ФЗ от 28.11.2025 N 425-ФЗ). См. будущую </w:t>
            </w:r>
            <w:hyperlink r:id="rId1308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48" w:name="Par25756"/>
      <w:bookmarkEnd w:id="2748"/>
      <w:r>
        <w:t>3. Налоговая база определяется налогоплательщиками самостоятельно в соответствии с настоящей главой.</w:t>
      </w:r>
    </w:p>
    <w:p w:rsidR="00BC6C53" w:rsidRDefault="00BC6C53">
      <w:pPr>
        <w:pStyle w:val="ConsPlusNormal"/>
        <w:spacing w:before="220"/>
        <w:ind w:firstLine="540"/>
        <w:jc w:val="both"/>
      </w:pPr>
      <w:bookmarkStart w:id="2749" w:name="Par25757"/>
      <w:bookmarkEnd w:id="274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BC6C53" w:rsidRDefault="00BC6C53">
      <w:pPr>
        <w:pStyle w:val="ConsPlusNormal"/>
        <w:spacing w:before="220"/>
        <w:ind w:firstLine="540"/>
        <w:jc w:val="both"/>
      </w:pPr>
      <w:bookmarkStart w:id="2750" w:name="Par25758"/>
      <w:bookmarkEnd w:id="275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BC6C53" w:rsidRDefault="00BC6C53">
      <w:pPr>
        <w:pStyle w:val="ConsPlusNormal"/>
        <w:jc w:val="both"/>
      </w:pPr>
      <w:r>
        <w:t xml:space="preserve">(п. 4 в ред. Федерального </w:t>
      </w:r>
      <w:hyperlink r:id="rId13084" w:history="1">
        <w:r>
          <w:rPr>
            <w:color w:val="0000FF"/>
          </w:rPr>
          <w:t>закона</w:t>
        </w:r>
      </w:hyperlink>
      <w:r>
        <w:t xml:space="preserve"> от 02.11.2013 N 307-ФЗ)</w:t>
      </w:r>
    </w:p>
    <w:p w:rsidR="00BC6C53" w:rsidRDefault="00BC6C53">
      <w:pPr>
        <w:pStyle w:val="ConsPlusNormal"/>
        <w:spacing w:before="220"/>
        <w:ind w:firstLine="540"/>
        <w:jc w:val="both"/>
      </w:pPr>
      <w:r>
        <w:t xml:space="preserve">5. Утратил силу. - Федеральный </w:t>
      </w:r>
      <w:hyperlink r:id="rId13085" w:history="1">
        <w:r>
          <w:rPr>
            <w:color w:val="0000FF"/>
          </w:rPr>
          <w:t>закон</w:t>
        </w:r>
      </w:hyperlink>
      <w:r>
        <w:t xml:space="preserve"> от 02.11.2013 N 307-ФЗ.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01.01.2030 п. 6 ст. 376 утрачивает силу (ФЗ от 27.11.2010 </w:t>
            </w:r>
            <w:hyperlink r:id="rId13086" w:history="1">
              <w:r>
                <w:rPr>
                  <w:color w:val="0000FF"/>
                </w:rPr>
                <w:t>N 308-ФЗ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w:t>
      </w:r>
      <w:r>
        <w:lastRenderedPageBreak/>
        <w:t>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BC6C53" w:rsidRDefault="00BC6C53">
      <w:pPr>
        <w:pStyle w:val="ConsPlusNormal"/>
        <w:jc w:val="both"/>
      </w:pPr>
      <w:r>
        <w:t xml:space="preserve">(в ред. Федерального </w:t>
      </w:r>
      <w:hyperlink r:id="rId13087" w:history="1">
        <w:r>
          <w:rPr>
            <w:color w:val="0000FF"/>
          </w:rPr>
          <w:t>закона</w:t>
        </w:r>
      </w:hyperlink>
      <w:r>
        <w:t xml:space="preserve"> от 02.11.2013 N 307-ФЗ)</w:t>
      </w:r>
    </w:p>
    <w:p w:rsidR="00BC6C53" w:rsidRDefault="00BC6C53">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BC6C53" w:rsidRDefault="00BC6C53">
      <w:pPr>
        <w:pStyle w:val="ConsPlusNormal"/>
        <w:jc w:val="both"/>
      </w:pPr>
      <w:r>
        <w:t xml:space="preserve">(п. 6 введен Федеральным </w:t>
      </w:r>
      <w:hyperlink r:id="rId13088" w:history="1">
        <w:r>
          <w:rPr>
            <w:color w:val="0000FF"/>
          </w:rPr>
          <w:t>законом</w:t>
        </w:r>
      </w:hyperlink>
      <w:r>
        <w:t xml:space="preserve"> от 27.11.2010 N 308-ФЗ)</w:t>
      </w:r>
    </w:p>
    <w:p w:rsidR="00BC6C53" w:rsidRDefault="00BC6C53">
      <w:pPr>
        <w:pStyle w:val="ConsPlusNormal"/>
        <w:jc w:val="both"/>
      </w:pPr>
    </w:p>
    <w:p w:rsidR="00BC6C53" w:rsidRDefault="00BC6C53">
      <w:pPr>
        <w:pStyle w:val="ConsPlusNormal"/>
        <w:ind w:firstLine="540"/>
        <w:jc w:val="both"/>
        <w:outlineLvl w:val="2"/>
        <w:rPr>
          <w:b/>
          <w:bCs/>
        </w:rPr>
      </w:pPr>
      <w:bookmarkStart w:id="2751" w:name="Par25768"/>
      <w:bookmarkEnd w:id="2751"/>
      <w:r>
        <w:rPr>
          <w:b/>
          <w:bCs/>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BC6C53" w:rsidRDefault="00BC6C53">
      <w:pPr>
        <w:pStyle w:val="ConsPlusNormal"/>
        <w:jc w:val="both"/>
      </w:pPr>
      <w:r>
        <w:t xml:space="preserve">(в ред. Федерального </w:t>
      </w:r>
      <w:hyperlink r:id="rId13089" w:history="1">
        <w:r>
          <w:rPr>
            <w:color w:val="0000FF"/>
          </w:rPr>
          <w:t>закона</w:t>
        </w:r>
      </w:hyperlink>
      <w:r>
        <w:t xml:space="preserve"> от 28.11.2011 N 336-ФЗ)</w:t>
      </w:r>
    </w:p>
    <w:p w:rsidR="00BC6C53" w:rsidRDefault="00BC6C53">
      <w:pPr>
        <w:pStyle w:val="ConsPlusNormal"/>
        <w:jc w:val="both"/>
      </w:pPr>
    </w:p>
    <w:p w:rsidR="00BC6C53" w:rsidRDefault="00BC6C53">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3090"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w:t>
      </w:r>
      <w:hyperlink r:id="rId13091" w:history="1">
        <w:r>
          <w:rPr>
            <w:color w:val="0000FF"/>
          </w:rPr>
          <w:t>отдельном балансе</w:t>
        </w:r>
      </w:hyperlink>
      <w:r>
        <w:t xml:space="preserve"> товарищества участником договора товарищества, ведущим общие дела, если иное не установлено </w:t>
      </w:r>
      <w:hyperlink w:anchor="Par25794"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BC6C53" w:rsidRDefault="00BC6C53">
      <w:pPr>
        <w:pStyle w:val="ConsPlusNormal"/>
        <w:jc w:val="both"/>
      </w:pPr>
      <w:r>
        <w:t xml:space="preserve">(в ред. Федеральных законов от 28.11.2011 </w:t>
      </w:r>
      <w:hyperlink r:id="rId13092" w:history="1">
        <w:r>
          <w:rPr>
            <w:color w:val="0000FF"/>
          </w:rPr>
          <w:t>N 336-ФЗ</w:t>
        </w:r>
      </w:hyperlink>
      <w:r>
        <w:t xml:space="preserve">, от 02.11.2013 </w:t>
      </w:r>
      <w:hyperlink r:id="rId13093" w:history="1">
        <w:r>
          <w:rPr>
            <w:color w:val="0000FF"/>
          </w:rPr>
          <w:t>N 307-ФЗ</w:t>
        </w:r>
      </w:hyperlink>
      <w:r>
        <w:t>)</w:t>
      </w:r>
    </w:p>
    <w:p w:rsidR="00BC6C53" w:rsidRDefault="00BC6C53">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25794"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BC6C53" w:rsidRDefault="00BC6C53">
      <w:pPr>
        <w:pStyle w:val="ConsPlusNormal"/>
        <w:jc w:val="both"/>
      </w:pPr>
      <w:r>
        <w:t xml:space="preserve">(в ред. Федеральных законов от 28.11.2011 </w:t>
      </w:r>
      <w:hyperlink r:id="rId13094" w:history="1">
        <w:r>
          <w:rPr>
            <w:color w:val="0000FF"/>
          </w:rPr>
          <w:t>N 336-ФЗ</w:t>
        </w:r>
      </w:hyperlink>
      <w:r>
        <w:t xml:space="preserve">, от 02.11.2013 </w:t>
      </w:r>
      <w:hyperlink r:id="rId13095" w:history="1">
        <w:r>
          <w:rPr>
            <w:color w:val="0000FF"/>
          </w:rPr>
          <w:t>N 307-ФЗ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2752" w:name="Par25776"/>
      <w:bookmarkEnd w:id="2752"/>
      <w:r>
        <w:rPr>
          <w:b/>
          <w:bCs/>
        </w:rPr>
        <w:t>Статья 378. Особенности налогообложения имущества, переданного в доверительное управление, а также имущества, переданного в аренду</w:t>
      </w:r>
    </w:p>
    <w:p w:rsidR="00BC6C53" w:rsidRDefault="00BC6C53">
      <w:pPr>
        <w:pStyle w:val="ConsPlusNormal"/>
        <w:jc w:val="both"/>
      </w:pPr>
      <w:r>
        <w:t xml:space="preserve">(в ред. Федерального </w:t>
      </w:r>
      <w:hyperlink r:id="rId13096" w:history="1">
        <w:r>
          <w:rPr>
            <w:color w:val="0000FF"/>
          </w:rPr>
          <w:t>закона</w:t>
        </w:r>
      </w:hyperlink>
      <w:r>
        <w:t xml:space="preserve"> от 29.11.2021 N 382-ФЗ)</w:t>
      </w:r>
    </w:p>
    <w:p w:rsidR="00BC6C53" w:rsidRDefault="00BC6C53">
      <w:pPr>
        <w:pStyle w:val="ConsPlusNormal"/>
        <w:jc w:val="both"/>
      </w:pPr>
    </w:p>
    <w:p w:rsidR="00BC6C53" w:rsidRDefault="00BC6C53">
      <w:pPr>
        <w:pStyle w:val="ConsPlusNormal"/>
        <w:ind w:firstLine="540"/>
        <w:jc w:val="both"/>
      </w:pPr>
      <w:hyperlink r:id="rId13097" w:history="1">
        <w:r>
          <w:rPr>
            <w:color w:val="0000FF"/>
          </w:rPr>
          <w:t>1</w:t>
        </w:r>
      </w:hyperlink>
      <w:r>
        <w:t xml:space="preserve">. Имущество, переданное в </w:t>
      </w:r>
      <w:hyperlink r:id="rId13098"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3099" w:history="1">
        <w:r>
          <w:rPr>
            <w:color w:val="0000FF"/>
          </w:rPr>
          <w:t>имущества</w:t>
        </w:r>
      </w:hyperlink>
      <w:r>
        <w:t xml:space="preserve">, составляющего паевой инвестиционный фонд) у </w:t>
      </w:r>
      <w:hyperlink r:id="rId13100" w:history="1">
        <w:r>
          <w:rPr>
            <w:color w:val="0000FF"/>
          </w:rPr>
          <w:t>учредителя</w:t>
        </w:r>
      </w:hyperlink>
      <w:r>
        <w:t xml:space="preserve"> доверительного управления.</w:t>
      </w:r>
    </w:p>
    <w:p w:rsidR="00BC6C53" w:rsidRDefault="00BC6C53">
      <w:pPr>
        <w:pStyle w:val="ConsPlusNormal"/>
        <w:jc w:val="both"/>
      </w:pPr>
      <w:r>
        <w:t xml:space="preserve">(в ред. Федерального </w:t>
      </w:r>
      <w:hyperlink r:id="rId13101" w:history="1">
        <w:r>
          <w:rPr>
            <w:color w:val="0000FF"/>
          </w:rPr>
          <w:t>закона</w:t>
        </w:r>
      </w:hyperlink>
      <w:r>
        <w:t xml:space="preserve"> от 24.07.2007 N 216-ФЗ)</w:t>
      </w:r>
    </w:p>
    <w:p w:rsidR="00BC6C53" w:rsidRDefault="00BC6C53">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BC6C53" w:rsidRDefault="00BC6C53">
      <w:pPr>
        <w:pStyle w:val="ConsPlusNormal"/>
        <w:jc w:val="both"/>
      </w:pPr>
      <w:r>
        <w:lastRenderedPageBreak/>
        <w:t xml:space="preserve">(п. 2 введен Федеральным </w:t>
      </w:r>
      <w:hyperlink r:id="rId13102" w:history="1">
        <w:r>
          <w:rPr>
            <w:color w:val="0000FF"/>
          </w:rPr>
          <w:t>законом</w:t>
        </w:r>
      </w:hyperlink>
      <w:r>
        <w:t xml:space="preserve"> от 27.11.2010 N 308-ФЗ)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Предмет лизинга по договорам, действующим на 01.01.2022, до окончания срока действия договоров учитывается по </w:t>
            </w:r>
            <w:hyperlink r:id="rId13103"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3104"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BC6C53" w:rsidRDefault="00BC6C53">
      <w:pPr>
        <w:pStyle w:val="ConsPlusNormal"/>
        <w:jc w:val="both"/>
      </w:pPr>
      <w:r>
        <w:t xml:space="preserve">(п. 3 введен Федеральным </w:t>
      </w:r>
      <w:hyperlink r:id="rId13105" w:history="1">
        <w:r>
          <w:rPr>
            <w:color w:val="0000FF"/>
          </w:rPr>
          <w:t>законом</w:t>
        </w:r>
      </w:hyperlink>
      <w:r>
        <w:t xml:space="preserve"> от 29.11.2021 N 382-ФЗ)</w:t>
      </w:r>
    </w:p>
    <w:p w:rsidR="00BC6C53" w:rsidRDefault="00BC6C53">
      <w:pPr>
        <w:pStyle w:val="ConsPlusNormal"/>
        <w:jc w:val="both"/>
      </w:pPr>
    </w:p>
    <w:p w:rsidR="00BC6C53" w:rsidRDefault="00BC6C53">
      <w:pPr>
        <w:pStyle w:val="ConsPlusNormal"/>
        <w:ind w:firstLine="540"/>
        <w:jc w:val="both"/>
        <w:outlineLvl w:val="2"/>
        <w:rPr>
          <w:b/>
          <w:bCs/>
        </w:rPr>
      </w:pPr>
      <w:bookmarkStart w:id="2753" w:name="Par25788"/>
      <w:bookmarkEnd w:id="2753"/>
      <w:r>
        <w:rPr>
          <w:b/>
          <w:bCs/>
        </w:rPr>
        <w:t>Статья 378.1. Особенности налогообложения имущества при исполнении концессионных соглашений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106" w:history="1">
        <w:r>
          <w:rPr>
            <w:color w:val="0000FF"/>
          </w:rPr>
          <w:t>законом</w:t>
        </w:r>
      </w:hyperlink>
      <w:r>
        <w:t xml:space="preserve"> от 30.06.2008 N 108-ФЗ)</w:t>
      </w:r>
    </w:p>
    <w:p w:rsidR="00BC6C53" w:rsidRDefault="00BC6C53">
      <w:pPr>
        <w:pStyle w:val="ConsPlusNormal"/>
        <w:jc w:val="both"/>
      </w:pPr>
    </w:p>
    <w:p w:rsidR="00BC6C53" w:rsidRDefault="00BC6C53">
      <w:pPr>
        <w:pStyle w:val="ConsPlusNormal"/>
        <w:ind w:firstLine="540"/>
        <w:jc w:val="both"/>
      </w:pPr>
      <w:r>
        <w:t xml:space="preserve">Имущество, переданное концессионеру и (или) созданное им в соответствии с </w:t>
      </w:r>
      <w:hyperlink r:id="rId13107" w:history="1">
        <w:r>
          <w:rPr>
            <w:color w:val="0000FF"/>
          </w:rPr>
          <w:t>концессионным соглашением</w:t>
        </w:r>
      </w:hyperlink>
      <w:r>
        <w:t>, подлежит налогообложению у концессионера.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754" w:name="Par25794"/>
      <w:bookmarkEnd w:id="2754"/>
      <w:r>
        <w:rPr>
          <w:b/>
          <w:bCs/>
        </w:rPr>
        <w:t>Статья 378.2. Особенности определения налоговой базы, исчисления и уплаты налога в отношении отдельных объектов недвижимого имущества</w:t>
      </w:r>
    </w:p>
    <w:p w:rsidR="00BC6C53" w:rsidRDefault="00BC6C53">
      <w:pPr>
        <w:pStyle w:val="ConsPlusNormal"/>
        <w:jc w:val="both"/>
      </w:pPr>
    </w:p>
    <w:p w:rsidR="00BC6C53" w:rsidRDefault="00BC6C53">
      <w:pPr>
        <w:pStyle w:val="ConsPlusNormal"/>
        <w:ind w:firstLine="540"/>
        <w:jc w:val="both"/>
      </w:pPr>
      <w:r>
        <w:t xml:space="preserve">(введена Федеральным </w:t>
      </w:r>
      <w:hyperlink r:id="rId13108" w:history="1">
        <w:r>
          <w:rPr>
            <w:color w:val="0000FF"/>
          </w:rPr>
          <w:t>законом</w:t>
        </w:r>
      </w:hyperlink>
      <w:r>
        <w:t xml:space="preserve"> от 02.11.2013 N 307-ФЗ)</w:t>
      </w:r>
    </w:p>
    <w:p w:rsidR="00BC6C53" w:rsidRDefault="00BC6C53">
      <w:pPr>
        <w:pStyle w:val="ConsPlusNormal"/>
        <w:ind w:firstLine="540"/>
        <w:jc w:val="both"/>
      </w:pPr>
    </w:p>
    <w:p w:rsidR="00BC6C53" w:rsidRDefault="00BC6C53">
      <w:pPr>
        <w:pStyle w:val="ConsPlusNormal"/>
        <w:ind w:firstLine="540"/>
        <w:jc w:val="both"/>
      </w:pPr>
      <w:bookmarkStart w:id="2755" w:name="Par25798"/>
      <w:bookmarkEnd w:id="275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BC6C53" w:rsidRDefault="00BC6C53">
      <w:pPr>
        <w:pStyle w:val="ConsPlusNormal"/>
        <w:jc w:val="both"/>
      </w:pPr>
      <w:r>
        <w:t xml:space="preserve">(в ред. Федерального </w:t>
      </w:r>
      <w:hyperlink r:id="rId13109" w:history="1">
        <w:r>
          <w:rPr>
            <w:color w:val="0000FF"/>
          </w:rPr>
          <w:t>закона</w:t>
        </w:r>
      </w:hyperlink>
      <w:r>
        <w:t xml:space="preserve"> от 30.11.2016 N 401-ФЗ)</w:t>
      </w:r>
    </w:p>
    <w:p w:rsidR="00BC6C53" w:rsidRDefault="00BC6C53">
      <w:pPr>
        <w:pStyle w:val="ConsPlusNormal"/>
        <w:spacing w:before="220"/>
        <w:ind w:firstLine="540"/>
        <w:jc w:val="both"/>
      </w:pPr>
      <w:bookmarkStart w:id="2756" w:name="Par25800"/>
      <w:bookmarkEnd w:id="2756"/>
      <w:r>
        <w:t>1) административно-деловые центры и торговые центры (комплексы) и помещения в них;</w:t>
      </w:r>
    </w:p>
    <w:p w:rsidR="00BC6C53" w:rsidRDefault="00BC6C53">
      <w:pPr>
        <w:pStyle w:val="ConsPlusNormal"/>
        <w:spacing w:before="220"/>
        <w:ind w:firstLine="540"/>
        <w:jc w:val="both"/>
      </w:pPr>
      <w:bookmarkStart w:id="2757" w:name="Par25801"/>
      <w:bookmarkEnd w:id="2757"/>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3110" w:history="1">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BC6C53" w:rsidRDefault="00BC6C53">
      <w:pPr>
        <w:pStyle w:val="ConsPlusNormal"/>
        <w:jc w:val="both"/>
      </w:pPr>
      <w:r>
        <w:t xml:space="preserve">(в ред. Федерального </w:t>
      </w:r>
      <w:hyperlink r:id="rId13111" w:history="1">
        <w:r>
          <w:rPr>
            <w:color w:val="0000FF"/>
          </w:rPr>
          <w:t>закона</w:t>
        </w:r>
      </w:hyperlink>
      <w:r>
        <w:t xml:space="preserve"> от 30.11.2016 N 401-ФЗ)</w:t>
      </w:r>
    </w:p>
    <w:p w:rsidR="00BC6C53" w:rsidRDefault="00BC6C53">
      <w:pPr>
        <w:pStyle w:val="ConsPlusNormal"/>
        <w:spacing w:before="220"/>
        <w:ind w:firstLine="540"/>
        <w:jc w:val="both"/>
      </w:pPr>
      <w:bookmarkStart w:id="2758" w:name="Par25803"/>
      <w:bookmarkEnd w:id="2758"/>
      <w:r>
        <w:t xml:space="preserve">3) объекты недвижимого имущества иностранных организаций, не осуществляющих деятельности в Российской Федерации через </w:t>
      </w:r>
      <w:hyperlink w:anchor="Par1487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BC6C53" w:rsidRDefault="00BC6C53">
      <w:pPr>
        <w:pStyle w:val="ConsPlusNormal"/>
        <w:spacing w:before="220"/>
        <w:ind w:firstLine="540"/>
        <w:jc w:val="both"/>
      </w:pPr>
      <w:bookmarkStart w:id="2759" w:name="Par25804"/>
      <w:bookmarkEnd w:id="2759"/>
      <w:r>
        <w:t xml:space="preserve">4) жилые помещения, жилые строения, многоквартирные дома, наемные дома, садовые дома, </w:t>
      </w:r>
      <w:hyperlink r:id="rId13112" w:history="1">
        <w:r>
          <w:rPr>
            <w:color w:val="0000FF"/>
          </w:rPr>
          <w:t>гаражи</w:t>
        </w:r>
      </w:hyperlink>
      <w:r>
        <w:t xml:space="preserve">, машино-места, </w:t>
      </w:r>
      <w:hyperlink r:id="rId13113" w:history="1">
        <w:r>
          <w:rPr>
            <w:color w:val="0000FF"/>
          </w:rPr>
          <w:t>объекты</w:t>
        </w:r>
      </w:hyperlink>
      <w:r>
        <w:t xml:space="preserve"> незавершенного строительства, а также хозяйственные строения или сооружения, расположенные на </w:t>
      </w:r>
      <w:hyperlink r:id="rId13114" w:history="1">
        <w:r>
          <w:rPr>
            <w:color w:val="0000FF"/>
          </w:rPr>
          <w:t>земельных участках</w:t>
        </w:r>
      </w:hyperlink>
      <w:r>
        <w:t>, предоставленных для ведения личного подсобного хозяйства, огородничества, садоводства или индивидуального жилищного строительства.</w:t>
      </w:r>
    </w:p>
    <w:p w:rsidR="00BC6C53" w:rsidRDefault="00BC6C53">
      <w:pPr>
        <w:pStyle w:val="ConsPlusNormal"/>
        <w:jc w:val="both"/>
      </w:pPr>
      <w:r>
        <w:t xml:space="preserve">(в ред. Федеральных законов от 28.11.2019 </w:t>
      </w:r>
      <w:hyperlink r:id="rId13115" w:history="1">
        <w:r>
          <w:rPr>
            <w:color w:val="0000FF"/>
          </w:rPr>
          <w:t>N 379-ФЗ</w:t>
        </w:r>
      </w:hyperlink>
      <w:r>
        <w:t xml:space="preserve">, от 31.07.2023 </w:t>
      </w:r>
      <w:hyperlink r:id="rId13116" w:history="1">
        <w:r>
          <w:rPr>
            <w:color w:val="0000FF"/>
          </w:rPr>
          <w:t>N 389-ФЗ</w:t>
        </w:r>
      </w:hyperlink>
      <w:r>
        <w:t>)</w:t>
      </w:r>
    </w:p>
    <w:p w:rsidR="00BC6C53" w:rsidRDefault="00BC6C53">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25800" w:history="1">
        <w:r>
          <w:rPr>
            <w:color w:val="0000FF"/>
          </w:rPr>
          <w:t>подпунктах 1</w:t>
        </w:r>
      </w:hyperlink>
      <w:r>
        <w:t xml:space="preserve">, </w:t>
      </w:r>
      <w:hyperlink w:anchor="Par25801" w:history="1">
        <w:r>
          <w:rPr>
            <w:color w:val="0000FF"/>
          </w:rPr>
          <w:t>2</w:t>
        </w:r>
      </w:hyperlink>
      <w:r>
        <w:t xml:space="preserve"> и </w:t>
      </w:r>
      <w:hyperlink w:anchor="Par25804" w:history="1">
        <w:r>
          <w:rPr>
            <w:color w:val="0000FF"/>
          </w:rPr>
          <w:t>4 пункта 1</w:t>
        </w:r>
      </w:hyperlink>
      <w:r>
        <w:t xml:space="preserve"> настоящей статьи, может быть принят только после утверждения </w:t>
      </w:r>
      <w:r>
        <w:lastRenderedPageBreak/>
        <w:t>субъектом Российской Федерации в установленном порядке результатов определения кадастровой стоимости объектов недвижимого имущества.</w:t>
      </w:r>
    </w:p>
    <w:p w:rsidR="00BC6C53" w:rsidRDefault="00BC6C53">
      <w:pPr>
        <w:pStyle w:val="ConsPlusNormal"/>
        <w:jc w:val="both"/>
      </w:pPr>
      <w:r>
        <w:t xml:space="preserve">(в ред. Федерального </w:t>
      </w:r>
      <w:hyperlink r:id="rId13117" w:history="1">
        <w:r>
          <w:rPr>
            <w:color w:val="0000FF"/>
          </w:rPr>
          <w:t>закона</w:t>
        </w:r>
      </w:hyperlink>
      <w:r>
        <w:t xml:space="preserve"> от 04.10.2014 N 284-ФЗ)</w:t>
      </w:r>
    </w:p>
    <w:p w:rsidR="00BC6C53" w:rsidRDefault="00BC6C53">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25800" w:history="1">
        <w:r>
          <w:rPr>
            <w:color w:val="0000FF"/>
          </w:rPr>
          <w:t>подпунктах 1</w:t>
        </w:r>
      </w:hyperlink>
      <w:r>
        <w:t xml:space="preserve">, </w:t>
      </w:r>
      <w:hyperlink w:anchor="Par25801" w:history="1">
        <w:r>
          <w:rPr>
            <w:color w:val="0000FF"/>
          </w:rPr>
          <w:t>2</w:t>
        </w:r>
      </w:hyperlink>
      <w:r>
        <w:t xml:space="preserve"> и </w:t>
      </w:r>
      <w:hyperlink w:anchor="Par25804"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ar25861" w:history="1">
        <w:r>
          <w:rPr>
            <w:color w:val="0000FF"/>
          </w:rPr>
          <w:t>подпунктами 2</w:t>
        </w:r>
      </w:hyperlink>
      <w:r>
        <w:t xml:space="preserve"> и </w:t>
      </w:r>
      <w:hyperlink w:anchor="Par25865" w:history="1">
        <w:r>
          <w:rPr>
            <w:color w:val="0000FF"/>
          </w:rPr>
          <w:t>2.2 пункта 12</w:t>
        </w:r>
      </w:hyperlink>
      <w:r>
        <w:t xml:space="preserve"> настоящей статьи.</w:t>
      </w:r>
    </w:p>
    <w:p w:rsidR="00BC6C53" w:rsidRDefault="00BC6C53">
      <w:pPr>
        <w:pStyle w:val="ConsPlusNormal"/>
        <w:jc w:val="both"/>
      </w:pPr>
      <w:r>
        <w:t xml:space="preserve">(в ред. Федеральных законов от 04.10.2014 </w:t>
      </w:r>
      <w:hyperlink r:id="rId13118" w:history="1">
        <w:r>
          <w:rPr>
            <w:color w:val="0000FF"/>
          </w:rPr>
          <w:t>N 284-ФЗ</w:t>
        </w:r>
      </w:hyperlink>
      <w:r>
        <w:t xml:space="preserve">, от 23.11.2020 </w:t>
      </w:r>
      <w:hyperlink r:id="rId13119" w:history="1">
        <w:r>
          <w:rPr>
            <w:color w:val="0000FF"/>
          </w:rPr>
          <w:t>N 374-ФЗ</w:t>
        </w:r>
      </w:hyperlink>
      <w:r>
        <w:t>)</w:t>
      </w:r>
    </w:p>
    <w:p w:rsidR="00BC6C53" w:rsidRDefault="00BC6C53">
      <w:pPr>
        <w:pStyle w:val="ConsPlusNormal"/>
        <w:spacing w:before="220"/>
        <w:ind w:firstLine="540"/>
        <w:jc w:val="both"/>
      </w:pPr>
      <w:bookmarkStart w:id="2760" w:name="Par25810"/>
      <w:bookmarkEnd w:id="276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BC6C53" w:rsidRDefault="00BC6C53">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BC6C53" w:rsidRDefault="00BC6C53">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BC6C53" w:rsidRDefault="00BC6C53">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BC6C53" w:rsidRDefault="00BC6C53">
      <w:pPr>
        <w:pStyle w:val="ConsPlusNormal"/>
        <w:jc w:val="both"/>
      </w:pPr>
      <w:r>
        <w:t xml:space="preserve">(в ред. Федерального </w:t>
      </w:r>
      <w:hyperlink r:id="rId13120" w:history="1">
        <w:r>
          <w:rPr>
            <w:color w:val="0000FF"/>
          </w:rPr>
          <w:t>закона</w:t>
        </w:r>
      </w:hyperlink>
      <w:r>
        <w:t xml:space="preserve"> от 30.11.2016 N 401-ФЗ)</w:t>
      </w:r>
    </w:p>
    <w:p w:rsidR="00BC6C53" w:rsidRDefault="00BC6C53">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BC6C53" w:rsidRDefault="00BC6C53">
      <w:pPr>
        <w:pStyle w:val="ConsPlusNormal"/>
        <w:spacing w:before="220"/>
        <w:ind w:firstLine="540"/>
        <w:jc w:val="both"/>
      </w:pPr>
      <w:r>
        <w:t>В целях настоящей статьи административно-деловым центром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BC6C53" w:rsidRDefault="00BC6C53">
      <w:pPr>
        <w:pStyle w:val="ConsPlusNormal"/>
        <w:jc w:val="both"/>
      </w:pPr>
      <w:r>
        <w:t xml:space="preserve">(абзац введен Федеральным </w:t>
      </w:r>
      <w:hyperlink r:id="rId13121" w:history="1">
        <w:r>
          <w:rPr>
            <w:color w:val="0000FF"/>
          </w:rPr>
          <w:t>законом</w:t>
        </w:r>
      </w:hyperlink>
      <w:r>
        <w:t xml:space="preserve"> от 28.11.2025 N 425-ФЗ)</w:t>
      </w:r>
    </w:p>
    <w:p w:rsidR="00BC6C53" w:rsidRDefault="00BC6C53">
      <w:pPr>
        <w:pStyle w:val="ConsPlusNormal"/>
        <w:spacing w:before="220"/>
        <w:ind w:firstLine="540"/>
        <w:jc w:val="both"/>
      </w:pPr>
      <w:bookmarkStart w:id="2761" w:name="Par25818"/>
      <w:bookmarkEnd w:id="2761"/>
      <w:r>
        <w:t xml:space="preserve">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w:t>
      </w:r>
      <w:hyperlink r:id="rId13122" w:history="1">
        <w:r>
          <w:rPr>
            <w:color w:val="0000FF"/>
          </w:rPr>
          <w:t>условий</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пп. 1 п. 4 ст. 378.2 см. </w:t>
            </w:r>
            <w:hyperlink r:id="rId13123" w:history="1">
              <w:r>
                <w:rPr>
                  <w:color w:val="0000FF"/>
                </w:rPr>
                <w:t>Постановление</w:t>
              </w:r>
            </w:hyperlink>
            <w:r>
              <w:rPr>
                <w:color w:val="392C69"/>
              </w:rPr>
              <w:t xml:space="preserve"> КС РФ от 12.11.2020 N 46-П.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BC6C53" w:rsidRDefault="00BC6C53">
      <w:pPr>
        <w:pStyle w:val="ConsPlusNormal"/>
        <w:spacing w:before="220"/>
        <w:ind w:firstLine="540"/>
        <w:jc w:val="both"/>
      </w:pPr>
      <w:r>
        <w:lastRenderedPageBreak/>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BC6C53" w:rsidRDefault="00BC6C53">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BC6C53" w:rsidRDefault="00BC6C53">
      <w:pPr>
        <w:pStyle w:val="ConsPlusNormal"/>
        <w:jc w:val="both"/>
      </w:pPr>
      <w:r>
        <w:t xml:space="preserve">(в ред. Федерального </w:t>
      </w:r>
      <w:hyperlink r:id="rId13124" w:history="1">
        <w:r>
          <w:rPr>
            <w:color w:val="0000FF"/>
          </w:rPr>
          <w:t>закона</w:t>
        </w:r>
      </w:hyperlink>
      <w:r>
        <w:t xml:space="preserve"> от 30.11.2016 N 401-ФЗ)</w:t>
      </w:r>
    </w:p>
    <w:p w:rsidR="00BC6C53" w:rsidRDefault="00BC6C53">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BC6C53" w:rsidRDefault="00BC6C53">
      <w:pPr>
        <w:pStyle w:val="ConsPlusNormal"/>
        <w:spacing w:before="220"/>
        <w:ind w:firstLine="540"/>
        <w:jc w:val="both"/>
      </w:pPr>
      <w:r>
        <w:t>В целях настоящей статьи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BC6C53" w:rsidRDefault="00BC6C53">
      <w:pPr>
        <w:pStyle w:val="ConsPlusNormal"/>
        <w:jc w:val="both"/>
      </w:pPr>
      <w:r>
        <w:t xml:space="preserve">(абзац введен Федеральным </w:t>
      </w:r>
      <w:hyperlink r:id="rId13125" w:history="1">
        <w:r>
          <w:rPr>
            <w:color w:val="0000FF"/>
          </w:rPr>
          <w:t>законом</w:t>
        </w:r>
      </w:hyperlink>
      <w:r>
        <w:t xml:space="preserve"> от 28.11.2025 N 425-ФЗ)</w:t>
      </w:r>
    </w:p>
    <w:p w:rsidR="00BC6C53" w:rsidRDefault="00BC6C53">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BC6C53" w:rsidRDefault="00BC6C53">
      <w:pPr>
        <w:pStyle w:val="ConsPlusNormal"/>
        <w:spacing w:before="220"/>
        <w:ind w:firstLine="540"/>
        <w:jc w:val="both"/>
      </w:pPr>
      <w:r>
        <w:t>В целях настоящего пункта:</w:t>
      </w:r>
    </w:p>
    <w:p w:rsidR="00BC6C53" w:rsidRDefault="00BC6C53">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BC6C53" w:rsidRDefault="00BC6C53">
      <w:pPr>
        <w:pStyle w:val="ConsPlusNormal"/>
        <w:jc w:val="both"/>
      </w:pPr>
      <w:r>
        <w:t xml:space="preserve">(в ред. Федерального </w:t>
      </w:r>
      <w:hyperlink r:id="rId13126" w:history="1">
        <w:r>
          <w:rPr>
            <w:color w:val="0000FF"/>
          </w:rPr>
          <w:t>закона</w:t>
        </w:r>
      </w:hyperlink>
      <w:r>
        <w:t xml:space="preserve"> от 30.11.2016 N 401-ФЗ)</w:t>
      </w:r>
    </w:p>
    <w:p w:rsidR="00BC6C53" w:rsidRDefault="00BC6C53">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BC6C53" w:rsidRDefault="00BC6C53">
      <w:pPr>
        <w:pStyle w:val="ConsPlusNormal"/>
        <w:spacing w:before="220"/>
        <w:ind w:firstLine="540"/>
        <w:jc w:val="both"/>
      </w:pPr>
      <w:r>
        <w:lastRenderedPageBreak/>
        <w:t>В целях настоящей статьи одновременно административно-деловым центром 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BC6C53" w:rsidRDefault="00BC6C53">
      <w:pPr>
        <w:pStyle w:val="ConsPlusNormal"/>
        <w:jc w:val="both"/>
      </w:pPr>
      <w:r>
        <w:t xml:space="preserve">(абзац введен Федеральным </w:t>
      </w:r>
      <w:hyperlink r:id="rId13127" w:history="1">
        <w:r>
          <w:rPr>
            <w:color w:val="0000FF"/>
          </w:rPr>
          <w:t>законом</w:t>
        </w:r>
      </w:hyperlink>
      <w:r>
        <w:t xml:space="preserve"> от 28.11.2025 N 425-ФЗ)</w:t>
      </w:r>
    </w:p>
    <w:p w:rsidR="00BC6C53" w:rsidRDefault="00BC6C53">
      <w:pPr>
        <w:pStyle w:val="ConsPlusNormal"/>
        <w:jc w:val="both"/>
      </w:pPr>
      <w:r>
        <w:t xml:space="preserve">(п. 4.1 введен Федеральным </w:t>
      </w:r>
      <w:hyperlink r:id="rId13128" w:history="1">
        <w:r>
          <w:rPr>
            <w:color w:val="0000FF"/>
          </w:rPr>
          <w:t>законом</w:t>
        </w:r>
      </w:hyperlink>
      <w:r>
        <w:t xml:space="preserve"> от 04.11.2014 N 347-ФЗ)</w:t>
      </w:r>
    </w:p>
    <w:p w:rsidR="00BC6C53" w:rsidRDefault="00BC6C53">
      <w:pPr>
        <w:pStyle w:val="ConsPlusNormal"/>
        <w:spacing w:before="220"/>
        <w:ind w:firstLine="540"/>
        <w:jc w:val="both"/>
      </w:pPr>
      <w:r>
        <w:t xml:space="preserve">4.2. В целях настоящей статьи объектом бытового обслуживания признается здание (строение, сооружение, помещение), которое используется для оказания бытовых услуг физическим лицам и (или) организациям по перечню кодов видов деятельности в соответствии с Общероссийским </w:t>
      </w:r>
      <w:hyperlink r:id="rId13129" w:history="1">
        <w:r>
          <w:rPr>
            <w:color w:val="0000FF"/>
          </w:rPr>
          <w:t>классификатором</w:t>
        </w:r>
      </w:hyperlink>
      <w:r>
        <w:t xml:space="preserve"> видов экономической деятельности и (или) кодов услуг в соответствии с Общероссийским </w:t>
      </w:r>
      <w:hyperlink r:id="rId1313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Министерством финансов Российской Федерации.</w:t>
      </w:r>
    </w:p>
    <w:p w:rsidR="00BC6C53" w:rsidRDefault="00BC6C53">
      <w:pPr>
        <w:pStyle w:val="ConsPlusNormal"/>
        <w:jc w:val="both"/>
      </w:pPr>
      <w:r>
        <w:t xml:space="preserve">(п. 4.2 введен Федеральным </w:t>
      </w:r>
      <w:hyperlink r:id="rId13131" w:history="1">
        <w:r>
          <w:rPr>
            <w:color w:val="0000FF"/>
          </w:rPr>
          <w:t>законом</w:t>
        </w:r>
      </w:hyperlink>
      <w:r>
        <w:t xml:space="preserve"> от 28.11.2025 N 425-ФЗ; в ред. Федерального </w:t>
      </w:r>
      <w:hyperlink r:id="rId13132" w:history="1">
        <w:r>
          <w:rPr>
            <w:color w:val="0000FF"/>
          </w:rPr>
          <w:t>закона</w:t>
        </w:r>
      </w:hyperlink>
      <w:r>
        <w:t xml:space="preserve"> от 25.04.2026 N 104-ФЗ)</w:t>
      </w:r>
    </w:p>
    <w:p w:rsidR="00BC6C53" w:rsidRDefault="00BC6C53">
      <w:pPr>
        <w:pStyle w:val="ConsPlusNormal"/>
        <w:spacing w:before="220"/>
        <w:ind w:firstLine="540"/>
        <w:jc w:val="both"/>
      </w:pPr>
      <w:bookmarkStart w:id="2762" w:name="Par25838"/>
      <w:bookmarkEnd w:id="276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BC6C53" w:rsidRDefault="00BC6C53">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BC6C53" w:rsidRDefault="00BC6C53">
      <w:pPr>
        <w:pStyle w:val="ConsPlusNormal"/>
        <w:spacing w:before="220"/>
        <w:ind w:firstLine="540"/>
        <w:jc w:val="both"/>
      </w:pPr>
      <w:bookmarkStart w:id="2763" w:name="Par25840"/>
      <w:bookmarkEnd w:id="2763"/>
      <w:r>
        <w:t>7. Уполномоченный орган исполнительной власти субъекта Российской Федерации не позднее 1 марта текущего налогового периода по налогу:</w:t>
      </w:r>
    </w:p>
    <w:p w:rsidR="00BC6C53" w:rsidRDefault="00BC6C53">
      <w:pPr>
        <w:pStyle w:val="ConsPlusNormal"/>
        <w:jc w:val="both"/>
      </w:pPr>
      <w:r>
        <w:t xml:space="preserve">(в ред. Федерального </w:t>
      </w:r>
      <w:hyperlink r:id="rId13133" w:history="1">
        <w:r>
          <w:rPr>
            <w:color w:val="0000FF"/>
          </w:rPr>
          <w:t>закона</w:t>
        </w:r>
      </w:hyperlink>
      <w:r>
        <w:t xml:space="preserve"> от 28.11.2025 N 425-ФЗ)</w:t>
      </w:r>
    </w:p>
    <w:p w:rsidR="00BC6C53" w:rsidRDefault="00BC6C53">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ar25800" w:history="1">
        <w:r>
          <w:rPr>
            <w:color w:val="0000FF"/>
          </w:rPr>
          <w:t>подпунктах 1</w:t>
        </w:r>
      </w:hyperlink>
      <w:r>
        <w:t xml:space="preserve"> и </w:t>
      </w:r>
      <w:hyperlink w:anchor="Par2580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BC6C53" w:rsidRDefault="00BC6C53">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BC6C53" w:rsidRDefault="00BC6C53">
      <w:pPr>
        <w:pStyle w:val="ConsPlusNormal"/>
        <w:jc w:val="both"/>
      </w:pPr>
      <w:r>
        <w:t xml:space="preserve">(пп. 2 в ред. Федерального </w:t>
      </w:r>
      <w:hyperlink r:id="rId13134" w:history="1">
        <w:r>
          <w:rPr>
            <w:color w:val="0000FF"/>
          </w:rPr>
          <w:t>закона</w:t>
        </w:r>
      </w:hyperlink>
      <w:r>
        <w:t xml:space="preserve"> от 04.11.2014 N 347-ФЗ)</w:t>
      </w:r>
    </w:p>
    <w:p w:rsidR="00BC6C53" w:rsidRDefault="00BC6C53">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BC6C53" w:rsidRDefault="00BC6C53">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BC6C53" w:rsidRDefault="00BC6C53">
      <w:pPr>
        <w:pStyle w:val="ConsPlusNormal"/>
        <w:jc w:val="both"/>
      </w:pPr>
      <w:r>
        <w:t xml:space="preserve">(п. 7.1 введен Федеральным </w:t>
      </w:r>
      <w:hyperlink r:id="rId13135"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8. </w:t>
      </w:r>
      <w:hyperlink r:id="rId13136" w:history="1">
        <w:r>
          <w:rPr>
            <w:color w:val="0000FF"/>
          </w:rPr>
          <w:t>Состав сведений</w:t>
        </w:r>
      </w:hyperlink>
      <w:r>
        <w:t xml:space="preserve">, подлежащих включению в перечень, </w:t>
      </w:r>
      <w:hyperlink r:id="rId13137" w:history="1">
        <w:r>
          <w:rPr>
            <w:color w:val="0000FF"/>
          </w:rPr>
          <w:t>формат</w:t>
        </w:r>
      </w:hyperlink>
      <w:r>
        <w:t xml:space="preserve"> и </w:t>
      </w:r>
      <w:hyperlink r:id="rId13138"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w:t>
      </w:r>
      <w:r>
        <w:lastRenderedPageBreak/>
        <w:t>налогов и сборов.</w:t>
      </w:r>
    </w:p>
    <w:p w:rsidR="00BC6C53" w:rsidRDefault="00BC6C53">
      <w:pPr>
        <w:pStyle w:val="ConsPlusNormal"/>
        <w:jc w:val="both"/>
      </w:pPr>
      <w:r>
        <w:t xml:space="preserve">(в ред. Федерального </w:t>
      </w:r>
      <w:hyperlink r:id="rId13139" w:history="1">
        <w:r>
          <w:rPr>
            <w:color w:val="0000FF"/>
          </w:rPr>
          <w:t>закона</w:t>
        </w:r>
      </w:hyperlink>
      <w:r>
        <w:t xml:space="preserve"> от 04.11.2014 N 347-ФЗ)</w:t>
      </w:r>
    </w:p>
    <w:p w:rsidR="00BC6C53" w:rsidRDefault="00BC6C53">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25810" w:history="1">
        <w:r>
          <w:rPr>
            <w:color w:val="0000FF"/>
          </w:rPr>
          <w:t>пунктов 3</w:t>
        </w:r>
      </w:hyperlink>
      <w:r>
        <w:t xml:space="preserve">, </w:t>
      </w:r>
      <w:hyperlink w:anchor="Par25818" w:history="1">
        <w:r>
          <w:rPr>
            <w:color w:val="0000FF"/>
          </w:rPr>
          <w:t>4</w:t>
        </w:r>
      </w:hyperlink>
      <w:r>
        <w:t xml:space="preserve">, </w:t>
      </w:r>
      <w:hyperlink w:anchor="Par25838" w:history="1">
        <w:r>
          <w:rPr>
            <w:color w:val="0000FF"/>
          </w:rPr>
          <w:t>5</w:t>
        </w:r>
      </w:hyperlink>
      <w:r>
        <w:t xml:space="preserve"> настоящей статьи высшим исполнительным органом субъекта Российской Федерации.</w:t>
      </w:r>
    </w:p>
    <w:p w:rsidR="00BC6C53" w:rsidRDefault="00BC6C53">
      <w:pPr>
        <w:pStyle w:val="ConsPlusNormal"/>
        <w:jc w:val="both"/>
      </w:pPr>
      <w:r>
        <w:t xml:space="preserve">(в ред. Федеральных законов от 03.07.2016 </w:t>
      </w:r>
      <w:hyperlink r:id="rId13140" w:history="1">
        <w:r>
          <w:rPr>
            <w:color w:val="0000FF"/>
          </w:rPr>
          <w:t>N 242-ФЗ</w:t>
        </w:r>
      </w:hyperlink>
      <w:r>
        <w:t xml:space="preserve">, от 19.12.2023 </w:t>
      </w:r>
      <w:hyperlink r:id="rId13141" w:history="1">
        <w:r>
          <w:rPr>
            <w:color w:val="0000FF"/>
          </w:rPr>
          <w:t>N 595-ФЗ</w:t>
        </w:r>
      </w:hyperlink>
      <w:r>
        <w:t>)</w:t>
      </w:r>
    </w:p>
    <w:p w:rsidR="00BC6C53" w:rsidRDefault="00BC6C53">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ar25800" w:history="1">
        <w:r>
          <w:rPr>
            <w:color w:val="0000FF"/>
          </w:rPr>
          <w:t>подпунктах 1</w:t>
        </w:r>
      </w:hyperlink>
      <w:r>
        <w:t xml:space="preserve"> и </w:t>
      </w:r>
      <w:hyperlink w:anchor="Par25801" w:history="1">
        <w:r>
          <w:rPr>
            <w:color w:val="0000FF"/>
          </w:rPr>
          <w:t>2 пункта 1</w:t>
        </w:r>
      </w:hyperlink>
      <w:r>
        <w:t xml:space="preserve"> настоящей статьи, не включенные в перечень на текущий налоговый период,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BC6C53" w:rsidRDefault="00BC6C53">
      <w:pPr>
        <w:pStyle w:val="ConsPlusNormal"/>
        <w:jc w:val="both"/>
      </w:pPr>
      <w:r>
        <w:t xml:space="preserve">(в ред. Федеральных законов от 02.04.2014 </w:t>
      </w:r>
      <w:hyperlink r:id="rId13142" w:history="1">
        <w:r>
          <w:rPr>
            <w:color w:val="0000FF"/>
          </w:rPr>
          <w:t>N 52-ФЗ</w:t>
        </w:r>
      </w:hyperlink>
      <w:r>
        <w:t xml:space="preserve">, от 28.11.2025 </w:t>
      </w:r>
      <w:hyperlink r:id="rId13143" w:history="1">
        <w:r>
          <w:rPr>
            <w:color w:val="0000FF"/>
          </w:rPr>
          <w:t>N 425-ФЗ</w:t>
        </w:r>
      </w:hyperlink>
      <w:r>
        <w:t>)</w:t>
      </w:r>
    </w:p>
    <w:p w:rsidR="00BC6C53" w:rsidRDefault="00BC6C53">
      <w:pPr>
        <w:pStyle w:val="ConsPlusNormal"/>
        <w:spacing w:before="220"/>
        <w:ind w:firstLine="540"/>
        <w:jc w:val="both"/>
      </w:pPr>
      <w:bookmarkStart w:id="2764" w:name="Par25854"/>
      <w:bookmarkEnd w:id="2764"/>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w:t>
      </w:r>
      <w:hyperlink r:id="rId13144" w:history="1">
        <w:r>
          <w:rPr>
            <w:color w:val="0000FF"/>
          </w:rPr>
          <w:t>объект</w:t>
        </w:r>
      </w:hyperlink>
      <w:r>
        <w:t xml:space="preserve">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BC6C53" w:rsidRDefault="00BC6C53">
      <w:pPr>
        <w:pStyle w:val="ConsPlusNormal"/>
        <w:jc w:val="both"/>
      </w:pPr>
      <w:r>
        <w:t xml:space="preserve">(абзац введен Федеральным </w:t>
      </w:r>
      <w:hyperlink r:id="rId13145" w:history="1">
        <w:r>
          <w:rPr>
            <w:color w:val="0000FF"/>
          </w:rPr>
          <w:t>законом</w:t>
        </w:r>
      </w:hyperlink>
      <w:r>
        <w:t xml:space="preserve"> от 02.04.2014 N 52-ФЗ (ред. 24.11.2014); в ред. Федеральных законов от 30.11.2016 </w:t>
      </w:r>
      <w:hyperlink r:id="rId13146" w:history="1">
        <w:r>
          <w:rPr>
            <w:color w:val="0000FF"/>
          </w:rPr>
          <w:t>N 401-ФЗ</w:t>
        </w:r>
      </w:hyperlink>
      <w:r>
        <w:t xml:space="preserve">, от 28.11.2025 </w:t>
      </w:r>
      <w:hyperlink r:id="rId13147" w:history="1">
        <w:r>
          <w:rPr>
            <w:color w:val="0000FF"/>
          </w:rPr>
          <w:t>N 425-ФЗ</w:t>
        </w:r>
      </w:hyperlink>
      <w:r>
        <w:t>)</w:t>
      </w:r>
    </w:p>
    <w:p w:rsidR="00BC6C53" w:rsidRDefault="00BC6C53">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25768"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BC6C53" w:rsidRDefault="00BC6C53">
      <w:pPr>
        <w:pStyle w:val="ConsPlusNormal"/>
        <w:jc w:val="both"/>
      </w:pPr>
      <w:r>
        <w:t xml:space="preserve">(в ред. Федерального </w:t>
      </w:r>
      <w:hyperlink r:id="rId13148" w:history="1">
        <w:r>
          <w:rPr>
            <w:color w:val="0000FF"/>
          </w:rPr>
          <w:t>закона</w:t>
        </w:r>
      </w:hyperlink>
      <w:r>
        <w:t xml:space="preserve"> от 15.04.2019 N 63-ФЗ)</w:t>
      </w:r>
    </w:p>
    <w:p w:rsidR="00BC6C53" w:rsidRDefault="00BC6C53">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25987" w:history="1">
        <w:r>
          <w:rPr>
            <w:color w:val="0000FF"/>
          </w:rPr>
          <w:t>статьей 382</w:t>
        </w:r>
      </w:hyperlink>
      <w:r>
        <w:t xml:space="preserve"> настоящего Кодекса, с учетом следующих особенностей:</w:t>
      </w:r>
    </w:p>
    <w:p w:rsidR="00BC6C53" w:rsidRDefault="00BC6C53">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BC6C53" w:rsidRDefault="00BC6C53">
      <w:pPr>
        <w:pStyle w:val="ConsPlusNormal"/>
        <w:jc w:val="both"/>
      </w:pPr>
      <w:r>
        <w:t xml:space="preserve">(в ред. Федерального </w:t>
      </w:r>
      <w:hyperlink r:id="rId13149" w:history="1">
        <w:r>
          <w:rPr>
            <w:color w:val="0000FF"/>
          </w:rPr>
          <w:t>закона</w:t>
        </w:r>
      </w:hyperlink>
      <w:r>
        <w:t xml:space="preserve"> от 15.04.2019 N 63-ФЗ)</w:t>
      </w:r>
    </w:p>
    <w:p w:rsidR="00BC6C53" w:rsidRDefault="00BC6C53">
      <w:pPr>
        <w:pStyle w:val="ConsPlusNormal"/>
        <w:spacing w:before="220"/>
        <w:ind w:firstLine="540"/>
        <w:jc w:val="both"/>
      </w:pPr>
      <w:bookmarkStart w:id="2765" w:name="Par25861"/>
      <w:bookmarkEnd w:id="2765"/>
      <w:r>
        <w:t xml:space="preserve">2) в случае, если кадастровая стоимость объекта недвижимого имущества, указанного в </w:t>
      </w:r>
      <w:hyperlink w:anchor="Par25800" w:history="1">
        <w:r>
          <w:rPr>
            <w:color w:val="0000FF"/>
          </w:rPr>
          <w:t>подпункте 1</w:t>
        </w:r>
      </w:hyperlink>
      <w:r>
        <w:t xml:space="preserve"> или </w:t>
      </w:r>
      <w:hyperlink w:anchor="Par2580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на текущий налоговый период,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BC6C53" w:rsidRDefault="00BC6C53">
      <w:pPr>
        <w:pStyle w:val="ConsPlusNormal"/>
        <w:jc w:val="both"/>
      </w:pPr>
      <w:r>
        <w:t xml:space="preserve">(в ред. Федеральных законов от 30.11.2016 </w:t>
      </w:r>
      <w:hyperlink r:id="rId13150" w:history="1">
        <w:r>
          <w:rPr>
            <w:color w:val="0000FF"/>
          </w:rPr>
          <w:t>N 401-ФЗ</w:t>
        </w:r>
      </w:hyperlink>
      <w:r>
        <w:t xml:space="preserve">, от 28.11.2025 </w:t>
      </w:r>
      <w:hyperlink r:id="rId13151" w:history="1">
        <w:r>
          <w:rPr>
            <w:color w:val="0000FF"/>
          </w:rPr>
          <w:t>N 425-ФЗ</w:t>
        </w:r>
      </w:hyperlink>
      <w:r>
        <w:t>)</w:t>
      </w:r>
    </w:p>
    <w:p w:rsidR="00BC6C53" w:rsidRDefault="00BC6C53">
      <w:pPr>
        <w:pStyle w:val="ConsPlusNormal"/>
        <w:spacing w:before="220"/>
        <w:ind w:firstLine="540"/>
        <w:jc w:val="both"/>
      </w:pPr>
      <w:r>
        <w:lastRenderedPageBreak/>
        <w:t xml:space="preserve">2.1) в случае, если кадастровая стоимость объекта недвижимого имущества, указанного в </w:t>
      </w:r>
      <w:hyperlink w:anchor="Par25803" w:history="1">
        <w:r>
          <w:rPr>
            <w:color w:val="0000FF"/>
          </w:rPr>
          <w:t>подпункте 3</w:t>
        </w:r>
      </w:hyperlink>
      <w:r>
        <w:t xml:space="preserve"> или </w:t>
      </w:r>
      <w:hyperlink w:anchor="Par2580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BC6C53" w:rsidRDefault="00BC6C53">
      <w:pPr>
        <w:pStyle w:val="ConsPlusNormal"/>
        <w:jc w:val="both"/>
      </w:pPr>
      <w:r>
        <w:t xml:space="preserve">(пп. 2.1 введен Федеральным </w:t>
      </w:r>
      <w:hyperlink r:id="rId13152" w:history="1">
        <w:r>
          <w:rPr>
            <w:color w:val="0000FF"/>
          </w:rPr>
          <w:t>законом</w:t>
        </w:r>
      </w:hyperlink>
      <w:r>
        <w:t xml:space="preserve"> от 30.09.2017 N 286-ФЗ)</w:t>
      </w:r>
    </w:p>
    <w:p w:rsidR="00BC6C53" w:rsidRDefault="00BC6C53">
      <w:pPr>
        <w:pStyle w:val="ConsPlusNormal"/>
        <w:spacing w:before="220"/>
        <w:ind w:firstLine="540"/>
        <w:jc w:val="both"/>
      </w:pPr>
      <w:bookmarkStart w:id="2766" w:name="Par25865"/>
      <w:bookmarkEnd w:id="2766"/>
      <w:r>
        <w:t xml:space="preserve">2.2) в случае, если кадастровая стоимость объектов недвижимого имущества, указанных в </w:t>
      </w:r>
      <w:hyperlink w:anchor="Par25800" w:history="1">
        <w:r>
          <w:rPr>
            <w:color w:val="0000FF"/>
          </w:rPr>
          <w:t>подпунктах 1</w:t>
        </w:r>
      </w:hyperlink>
      <w:r>
        <w:t xml:space="preserve">, </w:t>
      </w:r>
      <w:hyperlink w:anchor="Par25801" w:history="1">
        <w:r>
          <w:rPr>
            <w:color w:val="0000FF"/>
          </w:rPr>
          <w:t>2</w:t>
        </w:r>
      </w:hyperlink>
      <w:r>
        <w:t xml:space="preserve"> и </w:t>
      </w:r>
      <w:hyperlink w:anchor="Par25804"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ar25756" w:history="1">
        <w:r>
          <w:rPr>
            <w:color w:val="0000FF"/>
          </w:rPr>
          <w:t>порядке</w:t>
        </w:r>
      </w:hyperlink>
      <w:r>
        <w:t>, предусмотренном настоящей главой без учета положений настоящей статьи;</w:t>
      </w:r>
    </w:p>
    <w:p w:rsidR="00BC6C53" w:rsidRDefault="00BC6C53">
      <w:pPr>
        <w:pStyle w:val="ConsPlusNormal"/>
        <w:jc w:val="both"/>
      </w:pPr>
      <w:r>
        <w:t xml:space="preserve">(пп. 2.2 введен Федеральным </w:t>
      </w:r>
      <w:hyperlink r:id="rId13153" w:history="1">
        <w:r>
          <w:rPr>
            <w:color w:val="0000FF"/>
          </w:rPr>
          <w:t>законом</w:t>
        </w:r>
      </w:hyperlink>
      <w:r>
        <w:t xml:space="preserve"> от 29.09.2019 N 325-ФЗ; в ред. Федерального </w:t>
      </w:r>
      <w:hyperlink r:id="rId13154" w:history="1">
        <w:r>
          <w:rPr>
            <w:color w:val="0000FF"/>
          </w:rPr>
          <w:t>закона</w:t>
        </w:r>
      </w:hyperlink>
      <w:r>
        <w:t xml:space="preserve"> от 23.11.2020 N 374-ФЗ)</w:t>
      </w:r>
    </w:p>
    <w:p w:rsidR="00BC6C53" w:rsidRDefault="00BC6C53">
      <w:pPr>
        <w:pStyle w:val="ConsPlusNormal"/>
        <w:spacing w:before="220"/>
        <w:ind w:firstLine="540"/>
        <w:jc w:val="both"/>
      </w:pPr>
      <w:r>
        <w:t xml:space="preserve">3) утратил силу с 1 января 2020 года. - Федеральный </w:t>
      </w:r>
      <w:hyperlink r:id="rId13155" w:history="1">
        <w:r>
          <w:rPr>
            <w:color w:val="0000FF"/>
          </w:rPr>
          <w:t>закон</w:t>
        </w:r>
      </w:hyperlink>
      <w:r>
        <w:t xml:space="preserve"> от 29.09.2019 N 325-ФЗ;</w:t>
      </w:r>
    </w:p>
    <w:p w:rsidR="00BC6C53" w:rsidRDefault="00BC6C53">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ar26006" w:history="1">
        <w:r>
          <w:rPr>
            <w:color w:val="0000FF"/>
          </w:rPr>
          <w:t>пунктом 5 статьи 382</w:t>
        </w:r>
      </w:hyperlink>
      <w:r>
        <w:t xml:space="preserve"> настоящего Кодекса.</w:t>
      </w:r>
    </w:p>
    <w:p w:rsidR="00BC6C53" w:rsidRDefault="00BC6C53">
      <w:pPr>
        <w:pStyle w:val="ConsPlusNormal"/>
        <w:jc w:val="both"/>
      </w:pPr>
      <w:r>
        <w:t xml:space="preserve">(пп. 4 введен Федеральным </w:t>
      </w:r>
      <w:hyperlink r:id="rId13156" w:history="1">
        <w:r>
          <w:rPr>
            <w:color w:val="0000FF"/>
          </w:rPr>
          <w:t>законом</w:t>
        </w:r>
      </w:hyperlink>
      <w:r>
        <w:t xml:space="preserve"> от 02.07.2021 N 305-ФЗ)</w:t>
      </w:r>
    </w:p>
    <w:p w:rsidR="00BC6C53" w:rsidRDefault="00BC6C53">
      <w:pPr>
        <w:pStyle w:val="ConsPlusNormal"/>
        <w:spacing w:before="220"/>
        <w:ind w:firstLine="540"/>
        <w:jc w:val="both"/>
      </w:pPr>
      <w: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w:t>
      </w:r>
      <w:hyperlink r:id="rId13157" w:history="1">
        <w:r>
          <w:rPr>
            <w:color w:val="0000FF"/>
          </w:rPr>
          <w:t>ставки</w:t>
        </w:r>
      </w:hyperlink>
      <w:r>
        <w:t>,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BC6C53" w:rsidRDefault="00BC6C53">
      <w:pPr>
        <w:pStyle w:val="ConsPlusNormal"/>
        <w:jc w:val="both"/>
      </w:pPr>
      <w:r>
        <w:t xml:space="preserve">(в ред. Федерального </w:t>
      </w:r>
      <w:hyperlink r:id="rId13158" w:history="1">
        <w:r>
          <w:rPr>
            <w:color w:val="0000FF"/>
          </w:rPr>
          <w:t>закона</w:t>
        </w:r>
      </w:hyperlink>
      <w:r>
        <w:t xml:space="preserve"> от 02.04.2014 N 52-ФЗ)</w:t>
      </w:r>
    </w:p>
    <w:p w:rsidR="00BC6C53" w:rsidRDefault="00BC6C53">
      <w:pPr>
        <w:pStyle w:val="ConsPlusNormal"/>
        <w:spacing w:before="220"/>
        <w:ind w:firstLine="540"/>
        <w:jc w:val="both"/>
      </w:pPr>
      <w:r>
        <w:t xml:space="preserve">14. В случае, если в отношении объектов недвижимого имущества, указанных в </w:t>
      </w:r>
      <w:hyperlink w:anchor="Par2580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BC6C53" w:rsidRDefault="00BC6C53">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BC6C53" w:rsidRDefault="00BC6C53">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BC6C53" w:rsidRDefault="00BC6C53">
      <w:pPr>
        <w:pStyle w:val="ConsPlusNormal"/>
        <w:jc w:val="both"/>
      </w:pPr>
      <w:r>
        <w:t xml:space="preserve">(п. 15 в ред. Федерального </w:t>
      </w:r>
      <w:hyperlink r:id="rId13159" w:history="1">
        <w:r>
          <w:rPr>
            <w:color w:val="0000FF"/>
          </w:rPr>
          <w:t>закона</w:t>
        </w:r>
      </w:hyperlink>
      <w:r>
        <w:t xml:space="preserve"> от 23.11.2020 N 374-ФЗ)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379. Налоговый период. Отчетный период</w:t>
      </w:r>
    </w:p>
    <w:p w:rsidR="00BC6C53" w:rsidRDefault="00BC6C53">
      <w:pPr>
        <w:pStyle w:val="ConsPlusNormal"/>
        <w:jc w:val="both"/>
      </w:pPr>
    </w:p>
    <w:p w:rsidR="00BC6C53" w:rsidRDefault="00BC6C53">
      <w:pPr>
        <w:pStyle w:val="ConsPlusNormal"/>
        <w:ind w:firstLine="540"/>
        <w:jc w:val="both"/>
      </w:pPr>
      <w:bookmarkStart w:id="2767" w:name="Par25879"/>
      <w:bookmarkEnd w:id="2767"/>
      <w:r>
        <w:t>1. Налоговым периодом признается календарный год.</w:t>
      </w:r>
    </w:p>
    <w:p w:rsidR="00BC6C53" w:rsidRDefault="00BC6C53">
      <w:pPr>
        <w:pStyle w:val="ConsPlusNormal"/>
        <w:spacing w:before="220"/>
        <w:ind w:firstLine="540"/>
        <w:jc w:val="both"/>
      </w:pPr>
      <w:bookmarkStart w:id="2768" w:name="Par25880"/>
      <w:bookmarkEnd w:id="276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BC6C53" w:rsidRDefault="00BC6C53">
      <w:pPr>
        <w:pStyle w:val="ConsPlusNormal"/>
        <w:jc w:val="both"/>
      </w:pPr>
      <w:r>
        <w:t xml:space="preserve">(в ред. Федерального </w:t>
      </w:r>
      <w:hyperlink r:id="rId13160" w:history="1">
        <w:r>
          <w:rPr>
            <w:color w:val="0000FF"/>
          </w:rPr>
          <w:t>закона</w:t>
        </w:r>
      </w:hyperlink>
      <w:r>
        <w:t xml:space="preserve"> от 28.11.2015 N 327-ФЗ)</w:t>
      </w:r>
    </w:p>
    <w:p w:rsidR="00BC6C53" w:rsidRDefault="00BC6C53">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BC6C53" w:rsidRDefault="00BC6C53">
      <w:pPr>
        <w:pStyle w:val="ConsPlusNormal"/>
        <w:jc w:val="both"/>
      </w:pPr>
      <w:r>
        <w:t xml:space="preserve">(абзац введен Федеральным </w:t>
      </w:r>
      <w:hyperlink r:id="rId13161" w:history="1">
        <w:r>
          <w:rPr>
            <w:color w:val="0000FF"/>
          </w:rPr>
          <w:t>законом</w:t>
        </w:r>
      </w:hyperlink>
      <w:r>
        <w:t xml:space="preserve"> от 28.11.2015 N 327-ФЗ)</w:t>
      </w:r>
    </w:p>
    <w:p w:rsidR="00BC6C53" w:rsidRDefault="00BC6C53">
      <w:pPr>
        <w:pStyle w:val="ConsPlusNormal"/>
        <w:spacing w:before="22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BC6C53" w:rsidRDefault="00BC6C53">
      <w:pPr>
        <w:pStyle w:val="ConsPlusNormal"/>
        <w:jc w:val="both"/>
      </w:pPr>
      <w:r>
        <w:t xml:space="preserve">(в ред. Федерального </w:t>
      </w:r>
      <w:hyperlink r:id="rId13162" w:history="1">
        <w:r>
          <w:rPr>
            <w:color w:val="0000FF"/>
          </w:rPr>
          <w:t>закона</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bookmarkStart w:id="2769" w:name="Par25887"/>
      <w:bookmarkEnd w:id="2769"/>
      <w:r>
        <w:rPr>
          <w:b/>
          <w:bCs/>
        </w:rPr>
        <w:t>Статья 380. Налоговая ставка</w:t>
      </w:r>
    </w:p>
    <w:p w:rsidR="00BC6C53" w:rsidRDefault="00BC6C53">
      <w:pPr>
        <w:pStyle w:val="ConsPlusNormal"/>
        <w:jc w:val="both"/>
      </w:pPr>
    </w:p>
    <w:p w:rsidR="00BC6C53" w:rsidRDefault="00BC6C53">
      <w:pPr>
        <w:pStyle w:val="ConsPlusNormal"/>
        <w:ind w:firstLine="540"/>
        <w:jc w:val="both"/>
      </w:pPr>
      <w:bookmarkStart w:id="2770" w:name="Par25889"/>
      <w:bookmarkEnd w:id="2770"/>
      <w:r>
        <w:t xml:space="preserve">1. Налоговые </w:t>
      </w:r>
      <w:hyperlink r:id="rId13163" w:history="1">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BC6C53" w:rsidRDefault="00BC6C53">
      <w:pPr>
        <w:pStyle w:val="ConsPlusNormal"/>
        <w:jc w:val="both"/>
      </w:pPr>
      <w:r>
        <w:t xml:space="preserve">(в ред. Федерального </w:t>
      </w:r>
      <w:hyperlink r:id="rId13164" w:history="1">
        <w:r>
          <w:rPr>
            <w:color w:val="0000FF"/>
          </w:rPr>
          <w:t>закона</w:t>
        </w:r>
      </w:hyperlink>
      <w:r>
        <w:t xml:space="preserve"> от 02.11.2013 N 307-ФЗ)</w:t>
      </w:r>
    </w:p>
    <w:p w:rsidR="00BC6C53" w:rsidRDefault="00BC6C53">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ar25893" w:history="1">
        <w:r>
          <w:rPr>
            <w:color w:val="0000FF"/>
          </w:rPr>
          <w:t>пунктах 1.2</w:t>
        </w:r>
      </w:hyperlink>
      <w:r>
        <w:t xml:space="preserve">, </w:t>
      </w:r>
      <w:hyperlink w:anchor="Par25895" w:history="1">
        <w:r>
          <w:rPr>
            <w:color w:val="0000FF"/>
          </w:rPr>
          <w:t>1.3</w:t>
        </w:r>
      </w:hyperlink>
      <w:r>
        <w:t xml:space="preserve">, </w:t>
      </w:r>
      <w:hyperlink w:anchor="Par25902" w:history="1">
        <w:r>
          <w:rPr>
            <w:color w:val="0000FF"/>
          </w:rPr>
          <w:t>3.1</w:t>
        </w:r>
      </w:hyperlink>
      <w:r>
        <w:t xml:space="preserve"> и </w:t>
      </w:r>
      <w:hyperlink w:anchor="Par25912"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BC6C53" w:rsidRDefault="00BC6C53">
      <w:pPr>
        <w:pStyle w:val="ConsPlusNormal"/>
        <w:jc w:val="both"/>
      </w:pPr>
      <w:r>
        <w:t xml:space="preserve">(в ред. Федеральных законов от 29.09.2019 </w:t>
      </w:r>
      <w:hyperlink r:id="rId13165" w:history="1">
        <w:r>
          <w:rPr>
            <w:color w:val="0000FF"/>
          </w:rPr>
          <w:t>N 325-ФЗ</w:t>
        </w:r>
      </w:hyperlink>
      <w:r>
        <w:t xml:space="preserve">, от 31.07.2023 </w:t>
      </w:r>
      <w:hyperlink r:id="rId13166" w:history="1">
        <w:r>
          <w:rPr>
            <w:color w:val="0000FF"/>
          </w:rPr>
          <w:t>N 389-ФЗ</w:t>
        </w:r>
      </w:hyperlink>
      <w:r>
        <w:t xml:space="preserve">, от 12.07.2024 </w:t>
      </w:r>
      <w:hyperlink r:id="rId13167" w:history="1">
        <w:r>
          <w:rPr>
            <w:color w:val="0000FF"/>
          </w:rPr>
          <w:t>N 176-ФЗ</w:t>
        </w:r>
      </w:hyperlink>
      <w:r>
        <w:t>)</w:t>
      </w:r>
    </w:p>
    <w:p w:rsidR="00BC6C53" w:rsidRDefault="00BC6C53">
      <w:pPr>
        <w:pStyle w:val="ConsPlusNormal"/>
        <w:spacing w:before="220"/>
        <w:ind w:firstLine="540"/>
        <w:jc w:val="both"/>
      </w:pPr>
      <w:bookmarkStart w:id="2771" w:name="Par25893"/>
      <w:bookmarkEnd w:id="2771"/>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BC6C53" w:rsidRDefault="00BC6C53">
      <w:pPr>
        <w:pStyle w:val="ConsPlusNormal"/>
        <w:jc w:val="both"/>
      </w:pPr>
      <w:r>
        <w:t xml:space="preserve">(п. 1.2 введен Федеральным </w:t>
      </w:r>
      <w:hyperlink r:id="rId13168" w:history="1">
        <w:r>
          <w:rPr>
            <w:color w:val="0000FF"/>
          </w:rPr>
          <w:t>законом</w:t>
        </w:r>
      </w:hyperlink>
      <w:r>
        <w:t xml:space="preserve"> от 31.07.2023 N 389-ФЗ)</w:t>
      </w:r>
    </w:p>
    <w:p w:rsidR="00BC6C53" w:rsidRDefault="00BC6C53">
      <w:pPr>
        <w:pStyle w:val="ConsPlusNormal"/>
        <w:spacing w:before="220"/>
        <w:ind w:firstLine="540"/>
        <w:jc w:val="both"/>
      </w:pPr>
      <w:bookmarkStart w:id="2772" w:name="Par25895"/>
      <w:bookmarkEnd w:id="2772"/>
      <w:r>
        <w:t xml:space="preserve">1.3. В отношении </w:t>
      </w:r>
      <w:hyperlink r:id="rId13169" w:history="1">
        <w:r>
          <w:rPr>
            <w:color w:val="0000FF"/>
          </w:rPr>
          <w:t>объектов</w:t>
        </w:r>
      </w:hyperlink>
      <w:r>
        <w:t xml:space="preserve">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rsidR="00BC6C53" w:rsidRDefault="00BC6C53">
      <w:pPr>
        <w:pStyle w:val="ConsPlusNormal"/>
        <w:jc w:val="both"/>
      </w:pPr>
      <w:r>
        <w:t xml:space="preserve">(п. 1.3 введен Федеральным </w:t>
      </w:r>
      <w:hyperlink r:id="rId13170" w:history="1">
        <w:r>
          <w:rPr>
            <w:color w:val="0000FF"/>
          </w:rPr>
          <w:t>законом</w:t>
        </w:r>
      </w:hyperlink>
      <w:r>
        <w:t xml:space="preserve"> от 12.07.2024 N 176-ФЗ)</w:t>
      </w:r>
    </w:p>
    <w:p w:rsidR="00BC6C53" w:rsidRDefault="00BC6C53">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171" w:history="1">
        <w:r>
          <w:rPr>
            <w:color w:val="0000FF"/>
          </w:rPr>
          <w:t>вида</w:t>
        </w:r>
      </w:hyperlink>
      <w:r>
        <w:t xml:space="preserve"> недвижимого имущества, признаваемого объектом налогообложения, и (или) его кадастровой стоимости.</w:t>
      </w:r>
    </w:p>
    <w:p w:rsidR="00BC6C53" w:rsidRDefault="00BC6C53">
      <w:pPr>
        <w:pStyle w:val="ConsPlusNormal"/>
        <w:jc w:val="both"/>
      </w:pPr>
      <w:r>
        <w:t xml:space="preserve">(в ред. Федерального </w:t>
      </w:r>
      <w:hyperlink r:id="rId13172" w:history="1">
        <w:r>
          <w:rPr>
            <w:color w:val="0000FF"/>
          </w:rPr>
          <w:t>закона</w:t>
        </w:r>
      </w:hyperlink>
      <w:r>
        <w:t xml:space="preserve"> от 29.11.2021 N 382-ФЗ)</w:t>
      </w:r>
    </w:p>
    <w:p w:rsidR="00BC6C53" w:rsidRDefault="00BC6C53">
      <w:pPr>
        <w:pStyle w:val="ConsPlusNormal"/>
        <w:spacing w:before="220"/>
        <w:ind w:firstLine="540"/>
        <w:jc w:val="both"/>
      </w:pPr>
      <w:r>
        <w:t xml:space="preserve">3. Утратил силу с 1 января 2020 года. - Федеральный </w:t>
      </w:r>
      <w:hyperlink r:id="rId13173" w:history="1">
        <w:r>
          <w:rPr>
            <w:color w:val="0000FF"/>
          </w:rPr>
          <w:t>закон</w:t>
        </w:r>
      </w:hyperlink>
      <w:r>
        <w:t xml:space="preserve"> от 29.09.2019 N 325-ФЗ.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1 января 2035 года Федеральным </w:t>
            </w:r>
            <w:hyperlink r:id="rId13174" w:history="1">
              <w:r>
                <w:rPr>
                  <w:color w:val="0000FF"/>
                </w:rPr>
                <w:t>законом</w:t>
              </w:r>
            </w:hyperlink>
            <w:r>
              <w:rPr>
                <w:color w:val="392C69"/>
              </w:rPr>
              <w:t xml:space="preserve"> от 24.11.2014 N 366-ФЗ пункт 3.1 статьи 380 признается утратившим силу.</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73" w:name="Par25902"/>
      <w:bookmarkEnd w:id="2773"/>
      <w:r>
        <w:t xml:space="preserve">3.1. Налоговая ставка устанавливается в размере 0 процентов в отношении следующих видов недвижимого </w:t>
      </w:r>
      <w:hyperlink r:id="rId13175" w:history="1">
        <w:r>
          <w:rPr>
            <w:color w:val="0000FF"/>
          </w:rPr>
          <w:t>имущества</w:t>
        </w:r>
      </w:hyperlink>
      <w:r>
        <w:t>:</w:t>
      </w:r>
    </w:p>
    <w:p w:rsidR="00BC6C53" w:rsidRDefault="00BC6C53">
      <w:pPr>
        <w:pStyle w:val="ConsPlusNormal"/>
        <w:spacing w:before="220"/>
        <w:ind w:firstLine="540"/>
        <w:jc w:val="both"/>
      </w:pPr>
      <w:bookmarkStart w:id="2774" w:name="Par25903"/>
      <w:bookmarkEnd w:id="2774"/>
      <w:r>
        <w:lastRenderedPageBreak/>
        <w:t>объектов магистральных газопроводов, объектов газодобычи, объектов производства и хранения гелия;</w:t>
      </w:r>
    </w:p>
    <w:p w:rsidR="00BC6C53" w:rsidRDefault="00BC6C53">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ar25903" w:history="1">
        <w:r>
          <w:rPr>
            <w:color w:val="0000FF"/>
          </w:rPr>
          <w:t>абзаце втором</w:t>
        </w:r>
      </w:hyperlink>
      <w:r>
        <w:t xml:space="preserve"> настоящего пункта.</w:t>
      </w:r>
    </w:p>
    <w:p w:rsidR="00BC6C53" w:rsidRDefault="00BC6C53">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BC6C53" w:rsidRDefault="00BC6C53">
      <w:pPr>
        <w:pStyle w:val="ConsPlusNormal"/>
        <w:spacing w:before="220"/>
        <w:ind w:firstLine="540"/>
        <w:jc w:val="both"/>
      </w:pPr>
      <w:r>
        <w:t>объекты впервые введены в эксплуатацию в налоговые периоды начиная с 1 января 2015 года;</w:t>
      </w:r>
    </w:p>
    <w:p w:rsidR="00BC6C53" w:rsidRDefault="00BC6C53">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BC6C53" w:rsidRDefault="00BC6C53">
      <w:pPr>
        <w:pStyle w:val="ConsPlusNormal"/>
        <w:spacing w:before="220"/>
        <w:ind w:firstLine="540"/>
        <w:jc w:val="both"/>
      </w:pPr>
      <w:r>
        <w:t xml:space="preserve">объекты учитываются на балансе организаций, указанных в </w:t>
      </w:r>
      <w:hyperlink w:anchor="Par22363" w:history="1">
        <w:r>
          <w:rPr>
            <w:color w:val="0000FF"/>
          </w:rPr>
          <w:t>подпункте 1 пункта 5 статьи 342.4</w:t>
        </w:r>
      </w:hyperlink>
      <w:r>
        <w:t xml:space="preserve"> настоящего Кодекса.</w:t>
      </w:r>
    </w:p>
    <w:p w:rsidR="00BC6C53" w:rsidRDefault="00BC6C53">
      <w:pPr>
        <w:pStyle w:val="ConsPlusNormal"/>
        <w:jc w:val="both"/>
      </w:pPr>
      <w:r>
        <w:t xml:space="preserve">(в ред. Федерального </w:t>
      </w:r>
      <w:hyperlink r:id="rId13176" w:history="1">
        <w:r>
          <w:rPr>
            <w:color w:val="0000FF"/>
          </w:rPr>
          <w:t>закона</w:t>
        </w:r>
      </w:hyperlink>
      <w:r>
        <w:t xml:space="preserve"> от 29.11.2021 N 382-ФЗ)</w:t>
      </w:r>
    </w:p>
    <w:p w:rsidR="00BC6C53" w:rsidRDefault="00BC6C53">
      <w:pPr>
        <w:pStyle w:val="ConsPlusNormal"/>
        <w:spacing w:before="220"/>
        <w:ind w:firstLine="540"/>
        <w:jc w:val="both"/>
      </w:pPr>
      <w:hyperlink r:id="rId13177"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BC6C53" w:rsidRDefault="00BC6C53">
      <w:pPr>
        <w:pStyle w:val="ConsPlusNormal"/>
        <w:jc w:val="both"/>
      </w:pPr>
      <w:r>
        <w:t xml:space="preserve">(п. 3.1 в ред. Федерального </w:t>
      </w:r>
      <w:hyperlink r:id="rId13178" w:history="1">
        <w:r>
          <w:rPr>
            <w:color w:val="0000FF"/>
          </w:rPr>
          <w:t>закона</w:t>
        </w:r>
      </w:hyperlink>
      <w:r>
        <w:t xml:space="preserve"> от 03.07.2016 N 242-ФЗ)</w:t>
      </w:r>
    </w:p>
    <w:p w:rsidR="00BC6C53" w:rsidRDefault="00BC6C53">
      <w:pPr>
        <w:pStyle w:val="ConsPlusNormal"/>
        <w:spacing w:before="220"/>
        <w:ind w:firstLine="540"/>
        <w:jc w:val="both"/>
      </w:pPr>
      <w:bookmarkStart w:id="2775" w:name="Par25912"/>
      <w:bookmarkEnd w:id="2775"/>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317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BC6C53" w:rsidRDefault="00BC6C53">
      <w:pPr>
        <w:pStyle w:val="ConsPlusNormal"/>
        <w:jc w:val="both"/>
      </w:pPr>
      <w:r>
        <w:t xml:space="preserve">(п. 3.2 введен Федеральным </w:t>
      </w:r>
      <w:hyperlink r:id="rId13180" w:history="1">
        <w:r>
          <w:rPr>
            <w:color w:val="0000FF"/>
          </w:rPr>
          <w:t>законом</w:t>
        </w:r>
      </w:hyperlink>
      <w:r>
        <w:t xml:space="preserve"> от 28.12.2016 N 464-ФЗ; в ред. Федеральных законов от 23.11.2020 </w:t>
      </w:r>
      <w:hyperlink r:id="rId13181" w:history="1">
        <w:r>
          <w:rPr>
            <w:color w:val="0000FF"/>
          </w:rPr>
          <w:t>N 374-ФЗ</w:t>
        </w:r>
      </w:hyperlink>
      <w:r>
        <w:t xml:space="preserve">, от 02.07.2021 </w:t>
      </w:r>
      <w:hyperlink r:id="rId13182" w:history="1">
        <w:r>
          <w:rPr>
            <w:color w:val="0000FF"/>
          </w:rPr>
          <w:t>N 305-ФЗ</w:t>
        </w:r>
      </w:hyperlink>
      <w:r>
        <w:t xml:space="preserve">, от 31.07.2023 </w:t>
      </w:r>
      <w:hyperlink r:id="rId13183" w:history="1">
        <w:r>
          <w:rPr>
            <w:color w:val="0000FF"/>
          </w:rPr>
          <w:t>N 389-ФЗ</w:t>
        </w:r>
      </w:hyperlink>
      <w:r>
        <w:t xml:space="preserve">, от 08.08.2024 </w:t>
      </w:r>
      <w:hyperlink r:id="rId13184" w:history="1">
        <w:r>
          <w:rPr>
            <w:color w:val="0000FF"/>
          </w:rPr>
          <w:t>N 259-ФЗ</w:t>
        </w:r>
      </w:hyperlink>
      <w:r>
        <w:t>)</w:t>
      </w:r>
    </w:p>
    <w:p w:rsidR="00BC6C53" w:rsidRDefault="00BC6C53">
      <w:pPr>
        <w:pStyle w:val="ConsPlusNormal"/>
        <w:spacing w:before="220"/>
        <w:ind w:firstLine="540"/>
        <w:jc w:val="both"/>
      </w:pPr>
      <w:r>
        <w:t xml:space="preserve">3.3. Утратил силу. - Федеральный </w:t>
      </w:r>
      <w:hyperlink r:id="rId13185" w:history="1">
        <w:r>
          <w:rPr>
            <w:color w:val="0000FF"/>
          </w:rPr>
          <w:t>закон</w:t>
        </w:r>
      </w:hyperlink>
      <w:r>
        <w:t xml:space="preserve"> от 03.08.2018 N 302-ФЗ.</w:t>
      </w:r>
    </w:p>
    <w:p w:rsidR="00BC6C53" w:rsidRDefault="00BC6C53">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BC6C53" w:rsidRDefault="00BC6C53">
      <w:pPr>
        <w:pStyle w:val="ConsPlusNormal"/>
        <w:jc w:val="both"/>
      </w:pPr>
      <w:r>
        <w:t xml:space="preserve">(п. 4 введен Федеральным </w:t>
      </w:r>
      <w:hyperlink r:id="rId13186" w:history="1">
        <w:r>
          <w:rPr>
            <w:color w:val="0000FF"/>
          </w:rPr>
          <w:t>законом</w:t>
        </w:r>
      </w:hyperlink>
      <w:r>
        <w:t xml:space="preserve"> от 29.11.2012 N 202-ФЗ, в ред. Федерального </w:t>
      </w:r>
      <w:hyperlink r:id="rId13187" w:history="1">
        <w:r>
          <w:rPr>
            <w:color w:val="0000FF"/>
          </w:rPr>
          <w:t>закона</w:t>
        </w:r>
      </w:hyperlink>
      <w:r>
        <w:t xml:space="preserve"> от 02.04.2014 N 52-ФЗ)</w:t>
      </w:r>
    </w:p>
    <w:p w:rsidR="00BC6C53" w:rsidRDefault="00BC6C53">
      <w:pPr>
        <w:pStyle w:val="ConsPlusNormal"/>
        <w:spacing w:before="220"/>
        <w:ind w:firstLine="540"/>
        <w:jc w:val="both"/>
      </w:pPr>
      <w:r>
        <w:t xml:space="preserve">5. Утратил силу с 1 января 2020 года. - Федеральный </w:t>
      </w:r>
      <w:hyperlink r:id="rId13188" w:history="1">
        <w:r>
          <w:rPr>
            <w:color w:val="0000FF"/>
          </w:rPr>
          <w:t>закон</w:t>
        </w:r>
      </w:hyperlink>
      <w:r>
        <w:t xml:space="preserve"> от 29.09.2019 N 325-ФЗ.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381. Налоговые льготы</w:t>
      </w:r>
    </w:p>
    <w:p w:rsidR="00BC6C53" w:rsidRDefault="00BC6C53">
      <w:pPr>
        <w:pStyle w:val="ConsPlusNormal"/>
        <w:jc w:val="both"/>
      </w:pPr>
    </w:p>
    <w:p w:rsidR="00BC6C53" w:rsidRDefault="00BC6C53">
      <w:pPr>
        <w:pStyle w:val="ConsPlusNormal"/>
        <w:ind w:firstLine="540"/>
        <w:jc w:val="both"/>
      </w:pPr>
      <w:r>
        <w:t>Освобождаются от налогообложения:</w:t>
      </w:r>
    </w:p>
    <w:p w:rsidR="00BC6C53" w:rsidRDefault="00BC6C53">
      <w:pPr>
        <w:pStyle w:val="ConsPlusNormal"/>
        <w:spacing w:before="220"/>
        <w:ind w:firstLine="540"/>
        <w:jc w:val="both"/>
      </w:pPr>
      <w:r>
        <w:t xml:space="preserve">1) организации и учреждения </w:t>
      </w:r>
      <w:hyperlink r:id="rId1318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BC6C53" w:rsidRDefault="00BC6C53">
      <w:pPr>
        <w:pStyle w:val="ConsPlusNormal"/>
        <w:jc w:val="both"/>
      </w:pPr>
      <w:r>
        <w:t xml:space="preserve">(в ред. Федерального </w:t>
      </w:r>
      <w:hyperlink r:id="rId13190" w:history="1">
        <w:r>
          <w:rPr>
            <w:color w:val="0000FF"/>
          </w:rPr>
          <w:t>закона</w:t>
        </w:r>
      </w:hyperlink>
      <w:r>
        <w:t xml:space="preserve"> от 29.06.2004 N 58-ФЗ)</w:t>
      </w:r>
    </w:p>
    <w:p w:rsidR="00BC6C53" w:rsidRDefault="00BC6C53">
      <w:pPr>
        <w:pStyle w:val="ConsPlusNormal"/>
        <w:spacing w:before="220"/>
        <w:ind w:firstLine="540"/>
        <w:jc w:val="both"/>
      </w:pPr>
      <w:r>
        <w:t>1.1) организации - в отношении имущества, предоставленного в безвозмездное пользование для размещения участков исправительных центров уголовно-исполнительной системы;</w:t>
      </w:r>
    </w:p>
    <w:p w:rsidR="00BC6C53" w:rsidRDefault="00BC6C53">
      <w:pPr>
        <w:pStyle w:val="ConsPlusNormal"/>
        <w:jc w:val="both"/>
      </w:pPr>
      <w:r>
        <w:lastRenderedPageBreak/>
        <w:t xml:space="preserve">(п. 1.1 введен Федеральным </w:t>
      </w:r>
      <w:hyperlink r:id="rId13191"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 </w:t>
      </w:r>
      <w:hyperlink r:id="rId13192"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BC6C53" w:rsidRDefault="00BC6C53">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BC6C53" w:rsidRDefault="00BC6C53">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4036" w:history="1">
        <w:r>
          <w:rPr>
            <w:color w:val="0000FF"/>
          </w:rPr>
          <w:t>подакцизных товаров</w:t>
        </w:r>
      </w:hyperlink>
      <w:r>
        <w:t xml:space="preserve"> (кроме сахаросодержащих напитков), минерального сырья и иных полезных ископаемых, а также иных товаров по </w:t>
      </w:r>
      <w:hyperlink r:id="rId1319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BC6C53" w:rsidRDefault="00BC6C53">
      <w:pPr>
        <w:pStyle w:val="ConsPlusNormal"/>
        <w:jc w:val="both"/>
      </w:pPr>
      <w:r>
        <w:t xml:space="preserve">(в ред. Федерального </w:t>
      </w:r>
      <w:hyperlink r:id="rId13194" w:history="1">
        <w:r>
          <w:rPr>
            <w:color w:val="0000FF"/>
          </w:rPr>
          <w:t>закона</w:t>
        </w:r>
      </w:hyperlink>
      <w:r>
        <w:t xml:space="preserve"> от 28.11.2025 N 425-ФЗ)</w:t>
      </w:r>
    </w:p>
    <w:p w:rsidR="00BC6C53" w:rsidRDefault="00BC6C53">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BC6C53" w:rsidRDefault="00BC6C53">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BC6C53" w:rsidRDefault="00BC6C53">
      <w:pPr>
        <w:pStyle w:val="ConsPlusNormal"/>
        <w:spacing w:before="220"/>
        <w:ind w:firstLine="540"/>
        <w:jc w:val="both"/>
      </w:pPr>
      <w:r>
        <w:t xml:space="preserve">5) утратил силу с 1 января 2013 года. - Федеральный </w:t>
      </w:r>
      <w:hyperlink r:id="rId13195" w:history="1">
        <w:r>
          <w:rPr>
            <w:color w:val="0000FF"/>
          </w:rPr>
          <w:t>закон</w:t>
        </w:r>
      </w:hyperlink>
      <w:r>
        <w:t xml:space="preserve"> от 29.11.2012 N 202-ФЗ;</w:t>
      </w:r>
    </w:p>
    <w:p w:rsidR="00BC6C53" w:rsidRDefault="00BC6C53">
      <w:pPr>
        <w:pStyle w:val="ConsPlusNormal"/>
        <w:spacing w:before="220"/>
        <w:ind w:firstLine="540"/>
        <w:jc w:val="both"/>
      </w:pPr>
      <w:r>
        <w:t xml:space="preserve">6) утратил силу. - Федеральный </w:t>
      </w:r>
      <w:hyperlink r:id="rId13196" w:history="1">
        <w:r>
          <w:rPr>
            <w:color w:val="0000FF"/>
          </w:rPr>
          <w:t>закон</w:t>
        </w:r>
      </w:hyperlink>
      <w:r>
        <w:t xml:space="preserve"> от 11.11.2003 N 139-ФЗ;</w:t>
      </w:r>
    </w:p>
    <w:p w:rsidR="00BC6C53" w:rsidRDefault="00BC6C53">
      <w:pPr>
        <w:pStyle w:val="ConsPlusNormal"/>
        <w:spacing w:before="220"/>
        <w:ind w:firstLine="540"/>
        <w:jc w:val="both"/>
      </w:pPr>
      <w:r>
        <w:t xml:space="preserve">7) утратил силу. - Федеральный </w:t>
      </w:r>
      <w:hyperlink r:id="rId13197" w:history="1">
        <w:r>
          <w:rPr>
            <w:color w:val="0000FF"/>
          </w:rPr>
          <w:t>закон</w:t>
        </w:r>
      </w:hyperlink>
      <w:r>
        <w:t xml:space="preserve"> от 11.11.2003 N 139-ФЗ;</w:t>
      </w:r>
    </w:p>
    <w:p w:rsidR="00BC6C53" w:rsidRDefault="00BC6C53">
      <w:pPr>
        <w:pStyle w:val="ConsPlusNormal"/>
        <w:spacing w:before="220"/>
        <w:ind w:firstLine="540"/>
        <w:jc w:val="both"/>
      </w:pPr>
      <w:r>
        <w:t xml:space="preserve">8) утратил силу. - Федеральный </w:t>
      </w:r>
      <w:hyperlink r:id="rId13198" w:history="1">
        <w:r>
          <w:rPr>
            <w:color w:val="0000FF"/>
          </w:rPr>
          <w:t>закон</w:t>
        </w:r>
      </w:hyperlink>
      <w:r>
        <w:t xml:space="preserve"> от 11.11.2003 N 139-ФЗ;</w:t>
      </w:r>
    </w:p>
    <w:p w:rsidR="00BC6C53" w:rsidRDefault="00BC6C53">
      <w:pPr>
        <w:pStyle w:val="ConsPlusNormal"/>
        <w:spacing w:before="220"/>
        <w:ind w:firstLine="540"/>
        <w:jc w:val="both"/>
      </w:pPr>
      <w:r>
        <w:t xml:space="preserve">9) - 10) утратили силу с 1 января 2013 года. - Федеральный </w:t>
      </w:r>
      <w:hyperlink r:id="rId13199" w:history="1">
        <w:r>
          <w:rPr>
            <w:color w:val="0000FF"/>
          </w:rPr>
          <w:t>закон</w:t>
        </w:r>
      </w:hyperlink>
      <w:r>
        <w:t xml:space="preserve"> от 29.11.2012 N 202-ФЗ;</w:t>
      </w:r>
    </w:p>
    <w:p w:rsidR="00BC6C53" w:rsidRDefault="00BC6C53">
      <w:pPr>
        <w:pStyle w:val="ConsPlusNormal"/>
        <w:spacing w:before="220"/>
        <w:ind w:firstLine="540"/>
        <w:jc w:val="both"/>
      </w:pPr>
      <w:r>
        <w:t xml:space="preserve">11) организации - в отношении федеральных автомобильных дорог общего пользования и </w:t>
      </w:r>
      <w:hyperlink r:id="rId13200" w:history="1">
        <w:r>
          <w:rPr>
            <w:color w:val="0000FF"/>
          </w:rPr>
          <w:t>сооружений</w:t>
        </w:r>
      </w:hyperlink>
      <w:r>
        <w:t xml:space="preserve">, являющихся их неотъемлемой технологической частью. </w:t>
      </w:r>
      <w:hyperlink r:id="rId1320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BC6C53" w:rsidRDefault="00BC6C53">
      <w:pPr>
        <w:pStyle w:val="ConsPlusNormal"/>
        <w:jc w:val="both"/>
      </w:pPr>
      <w:r>
        <w:t xml:space="preserve">(п. 11 в ред. Федерального </w:t>
      </w:r>
      <w:hyperlink r:id="rId13202" w:history="1">
        <w:r>
          <w:rPr>
            <w:color w:val="0000FF"/>
          </w:rPr>
          <w:t>закона</w:t>
        </w:r>
      </w:hyperlink>
      <w:r>
        <w:t xml:space="preserve"> от 29.11.2012 N 202-ФЗ)</w:t>
      </w:r>
    </w:p>
    <w:p w:rsidR="00BC6C53" w:rsidRDefault="00BC6C53">
      <w:pPr>
        <w:pStyle w:val="ConsPlusNormal"/>
        <w:spacing w:before="220"/>
        <w:ind w:firstLine="540"/>
        <w:jc w:val="both"/>
      </w:pPr>
      <w:r>
        <w:t xml:space="preserve">12) утратил силу с 1 января 2013 года. - Федеральный </w:t>
      </w:r>
      <w:hyperlink r:id="rId13203" w:history="1">
        <w:r>
          <w:rPr>
            <w:color w:val="0000FF"/>
          </w:rPr>
          <w:t>закон</w:t>
        </w:r>
      </w:hyperlink>
      <w:r>
        <w:t xml:space="preserve"> от 29.11.2012 N 202-ФЗ;</w:t>
      </w:r>
    </w:p>
    <w:p w:rsidR="00BC6C53" w:rsidRDefault="00BC6C53">
      <w:pPr>
        <w:pStyle w:val="ConsPlusNormal"/>
        <w:spacing w:before="220"/>
        <w:ind w:firstLine="540"/>
        <w:jc w:val="both"/>
      </w:pPr>
      <w:r>
        <w:t>13) имущество специализированных протезно-ортопедических предприятий;</w:t>
      </w:r>
    </w:p>
    <w:p w:rsidR="00BC6C53" w:rsidRDefault="00BC6C53">
      <w:pPr>
        <w:pStyle w:val="ConsPlusNormal"/>
        <w:spacing w:before="220"/>
        <w:ind w:firstLine="540"/>
        <w:jc w:val="both"/>
      </w:pPr>
      <w:r>
        <w:t>14) имущество коллегий адвокатов, адвокатских бюро и юридических консультаций;</w:t>
      </w:r>
    </w:p>
    <w:p w:rsidR="00BC6C53" w:rsidRDefault="00BC6C53">
      <w:pPr>
        <w:pStyle w:val="ConsPlusNormal"/>
        <w:spacing w:before="220"/>
        <w:ind w:firstLine="540"/>
        <w:jc w:val="both"/>
      </w:pPr>
      <w:r>
        <w:t xml:space="preserve">15) имущество организаций, которым присвоен </w:t>
      </w:r>
      <w:hyperlink r:id="rId13204" w:history="1">
        <w:r>
          <w:rPr>
            <w:color w:val="0000FF"/>
          </w:rPr>
          <w:t>статус</w:t>
        </w:r>
      </w:hyperlink>
      <w:r>
        <w:t xml:space="preserve"> государственных научных центров;</w:t>
      </w:r>
    </w:p>
    <w:p w:rsidR="00BC6C53" w:rsidRDefault="00BC6C53">
      <w:pPr>
        <w:pStyle w:val="ConsPlusNormal"/>
        <w:jc w:val="both"/>
      </w:pPr>
      <w:r>
        <w:t xml:space="preserve">(п. 15 в ред. Федерального </w:t>
      </w:r>
      <w:hyperlink r:id="rId13205" w:history="1">
        <w:r>
          <w:rPr>
            <w:color w:val="0000FF"/>
          </w:rPr>
          <w:t>закона</w:t>
        </w:r>
      </w:hyperlink>
      <w:r>
        <w:t xml:space="preserve"> от 04.11.2014 N 347-ФЗ)</w:t>
      </w:r>
    </w:p>
    <w:p w:rsidR="00BC6C53" w:rsidRDefault="00BC6C53">
      <w:pPr>
        <w:pStyle w:val="ConsPlusNormal"/>
        <w:spacing w:before="220"/>
        <w:ind w:firstLine="540"/>
        <w:jc w:val="both"/>
      </w:pPr>
      <w:r>
        <w:lastRenderedPageBreak/>
        <w:t xml:space="preserve">16) утратил силу. - Федеральный </w:t>
      </w:r>
      <w:hyperlink r:id="rId13206" w:history="1">
        <w:r>
          <w:rPr>
            <w:color w:val="0000FF"/>
          </w:rPr>
          <w:t>закон</w:t>
        </w:r>
      </w:hyperlink>
      <w:r>
        <w:t xml:space="preserve"> от 11.11.2003 N 139-ФЗ;</w:t>
      </w:r>
    </w:p>
    <w:p w:rsidR="00BC6C53" w:rsidRDefault="00BC6C53">
      <w:pPr>
        <w:pStyle w:val="ConsPlusNormal"/>
        <w:spacing w:before="220"/>
        <w:ind w:firstLine="540"/>
        <w:jc w:val="both"/>
      </w:pPr>
      <w:r>
        <w:t xml:space="preserve">17) организации, за исключением организаций, указанных в </w:t>
      </w:r>
      <w:hyperlink w:anchor="Par25958" w:history="1">
        <w:r>
          <w:rPr>
            <w:color w:val="0000FF"/>
          </w:rPr>
          <w:t>пункте 22</w:t>
        </w:r>
      </w:hyperlink>
      <w:r>
        <w:t xml:space="preserve"> настоящей статьи, - в отношении </w:t>
      </w:r>
      <w:hyperlink r:id="rId13207" w:history="1">
        <w:r>
          <w:rPr>
            <w:color w:val="0000FF"/>
          </w:rPr>
          <w:t>имущества</w:t>
        </w:r>
      </w:hyperlink>
      <w:r>
        <w:t xml:space="preserve">, учитываемого на балансе организации - </w:t>
      </w:r>
      <w:hyperlink r:id="rId13208"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3209"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BC6C53" w:rsidRDefault="00BC6C53">
      <w:pPr>
        <w:pStyle w:val="ConsPlusNormal"/>
        <w:jc w:val="both"/>
      </w:pPr>
      <w:r>
        <w:t xml:space="preserve">(в ред. Федеральных законов от 03.06.2006 </w:t>
      </w:r>
      <w:hyperlink r:id="rId13210" w:history="1">
        <w:r>
          <w:rPr>
            <w:color w:val="0000FF"/>
          </w:rPr>
          <w:t>N 75-ФЗ</w:t>
        </w:r>
      </w:hyperlink>
      <w:r>
        <w:t xml:space="preserve">, от 24.07.2007 </w:t>
      </w:r>
      <w:hyperlink r:id="rId13211" w:history="1">
        <w:r>
          <w:rPr>
            <w:color w:val="0000FF"/>
          </w:rPr>
          <w:t>N 216-ФЗ</w:t>
        </w:r>
      </w:hyperlink>
      <w:r>
        <w:t xml:space="preserve">, от 07.11.2011 </w:t>
      </w:r>
      <w:hyperlink r:id="rId13212" w:history="1">
        <w:r>
          <w:rPr>
            <w:color w:val="0000FF"/>
          </w:rPr>
          <w:t>N 305-ФЗ</w:t>
        </w:r>
      </w:hyperlink>
      <w:r>
        <w:t xml:space="preserve">, от 30.11.2011 </w:t>
      </w:r>
      <w:hyperlink r:id="rId13213" w:history="1">
        <w:r>
          <w:rPr>
            <w:color w:val="0000FF"/>
          </w:rPr>
          <w:t>N 365-ФЗ</w:t>
        </w:r>
      </w:hyperlink>
      <w:r>
        <w:t>)</w:t>
      </w:r>
    </w:p>
    <w:p w:rsidR="00BC6C53" w:rsidRDefault="00BC6C53">
      <w:pPr>
        <w:pStyle w:val="ConsPlusNormal"/>
        <w:spacing w:before="220"/>
        <w:ind w:firstLine="540"/>
        <w:jc w:val="both"/>
      </w:pPr>
      <w:r>
        <w:t xml:space="preserve">18) утратил силу с 1 января 2013 года. - Федеральный </w:t>
      </w:r>
      <w:hyperlink r:id="rId13214" w:history="1">
        <w:r>
          <w:rPr>
            <w:color w:val="0000FF"/>
          </w:rPr>
          <w:t>закон</w:t>
        </w:r>
      </w:hyperlink>
      <w:r>
        <w:t xml:space="preserve"> от 29.11.2012 N 202-ФЗ;</w:t>
      </w:r>
    </w:p>
    <w:p w:rsidR="00BC6C53" w:rsidRDefault="00BC6C53">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3215" w:history="1">
        <w:r>
          <w:rPr>
            <w:color w:val="0000FF"/>
          </w:rPr>
          <w:t>законом</w:t>
        </w:r>
      </w:hyperlink>
      <w:r>
        <w:t xml:space="preserve"> "Об инновационном центре "Сколково";</w:t>
      </w:r>
    </w:p>
    <w:p w:rsidR="00BC6C53" w:rsidRDefault="00BC6C53">
      <w:pPr>
        <w:pStyle w:val="ConsPlusNormal"/>
        <w:jc w:val="both"/>
      </w:pPr>
      <w:r>
        <w:t xml:space="preserve">(п. 19 введен Федеральным </w:t>
      </w:r>
      <w:hyperlink r:id="rId13216" w:history="1">
        <w:r>
          <w:rPr>
            <w:color w:val="0000FF"/>
          </w:rPr>
          <w:t>законом</w:t>
        </w:r>
      </w:hyperlink>
      <w:r>
        <w:t xml:space="preserve"> от 28.09.2010 N 243-ФЗ)</w:t>
      </w:r>
    </w:p>
    <w:p w:rsidR="00BC6C53" w:rsidRDefault="00BC6C53">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412"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ar41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3217" w:history="1">
        <w:r>
          <w:rPr>
            <w:color w:val="0000FF"/>
          </w:rPr>
          <w:t>законом</w:t>
        </w:r>
      </w:hyperlink>
      <w:r>
        <w:t xml:space="preserve"> "Об инновационном центре "Сколково", а также данные учета доходов (расходов);</w:t>
      </w:r>
    </w:p>
    <w:p w:rsidR="00BC6C53" w:rsidRDefault="00BC6C53">
      <w:pPr>
        <w:pStyle w:val="ConsPlusNormal"/>
        <w:jc w:val="both"/>
      </w:pPr>
      <w:r>
        <w:t xml:space="preserve">(п. 20 введен Федеральным </w:t>
      </w:r>
      <w:hyperlink r:id="rId13218" w:history="1">
        <w:r>
          <w:rPr>
            <w:color w:val="0000FF"/>
          </w:rPr>
          <w:t>законом</w:t>
        </w:r>
      </w:hyperlink>
      <w:r>
        <w:t xml:space="preserve"> от 28.09.2010 N 243-ФЗ; в ред. Федерального </w:t>
      </w:r>
      <w:hyperlink r:id="rId13219" w:history="1">
        <w:r>
          <w:rPr>
            <w:color w:val="0000FF"/>
          </w:rPr>
          <w:t>закона</w:t>
        </w:r>
      </w:hyperlink>
      <w:r>
        <w:t xml:space="preserve"> от 28.12.2016 N 475-ФЗ)</w:t>
      </w:r>
    </w:p>
    <w:p w:rsidR="00BC6C53" w:rsidRDefault="00BC6C53">
      <w:pPr>
        <w:pStyle w:val="ConsPlusNormal"/>
        <w:spacing w:before="220"/>
        <w:ind w:firstLine="540"/>
        <w:jc w:val="both"/>
      </w:pPr>
      <w:bookmarkStart w:id="2776" w:name="Par25952"/>
      <w:bookmarkEnd w:id="2776"/>
      <w:r>
        <w:t xml:space="preserve">21) организации - в отношении вновь вводимых объектов, имеющих высокую энергетическую эффективность, в соответствии с </w:t>
      </w:r>
      <w:hyperlink r:id="rId13220"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BC6C53" w:rsidRDefault="00BC6C53">
      <w:pPr>
        <w:pStyle w:val="ConsPlusNormal"/>
        <w:jc w:val="both"/>
      </w:pPr>
      <w:r>
        <w:t xml:space="preserve">(п. 21 введен Федеральным </w:t>
      </w:r>
      <w:hyperlink r:id="rId13221" w:history="1">
        <w:r>
          <w:rPr>
            <w:color w:val="0000FF"/>
          </w:rPr>
          <w:t>законом</w:t>
        </w:r>
      </w:hyperlink>
      <w:r>
        <w:t xml:space="preserve"> от 07.06.2011 N 132-ФЗ)</w:t>
      </w:r>
    </w:p>
    <w:p w:rsidR="00BC6C53" w:rsidRDefault="00BC6C53">
      <w:pPr>
        <w:pStyle w:val="ConsPlusNormal"/>
        <w:spacing w:before="220"/>
        <w:ind w:firstLine="540"/>
        <w:jc w:val="both"/>
      </w:pPr>
      <w: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hyperlink r:id="rId13222" w:history="1">
        <w:r>
          <w:rPr>
            <w:color w:val="0000FF"/>
          </w:rPr>
          <w:t>пунктами 1</w:t>
        </w:r>
      </w:hyperlink>
      <w:r>
        <w:t xml:space="preserve"> и </w:t>
      </w:r>
      <w:hyperlink r:id="rId13223" w:history="1">
        <w:r>
          <w:rPr>
            <w:color w:val="0000FF"/>
          </w:rPr>
          <w:t>2 статьи 46.4</w:t>
        </w:r>
      </w:hyperlink>
      <w: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BC6C53" w:rsidRDefault="00BC6C53">
      <w:pPr>
        <w:pStyle w:val="ConsPlusNormal"/>
        <w:jc w:val="both"/>
      </w:pPr>
      <w:r>
        <w:t xml:space="preserve">(п. 21.1 в ред. Федерального </w:t>
      </w:r>
      <w:hyperlink r:id="rId13224" w:history="1">
        <w:r>
          <w:rPr>
            <w:color w:val="0000FF"/>
          </w:rPr>
          <w:t>закона</w:t>
        </w:r>
      </w:hyperlink>
      <w:r>
        <w:t xml:space="preserve"> от 29.11.2024 N 416-ФЗ)</w:t>
      </w:r>
    </w:p>
    <w:p w:rsidR="00BC6C53" w:rsidRDefault="00BC6C53">
      <w:pPr>
        <w:pStyle w:val="ConsPlusNormal"/>
        <w:spacing w:before="22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BC6C53" w:rsidRDefault="00BC6C53">
      <w:pPr>
        <w:pStyle w:val="ConsPlusNormal"/>
        <w:jc w:val="both"/>
      </w:pPr>
      <w:r>
        <w:lastRenderedPageBreak/>
        <w:t xml:space="preserve">(п. 21.2 введен Федеральным </w:t>
      </w:r>
      <w:hyperlink r:id="rId13225" w:history="1">
        <w:r>
          <w:rPr>
            <w:color w:val="0000FF"/>
          </w:rPr>
          <w:t>законом</w:t>
        </w:r>
      </w:hyperlink>
      <w:r>
        <w:t xml:space="preserve"> от 29.10.2024 N 362-ФЗ)</w:t>
      </w:r>
    </w:p>
    <w:p w:rsidR="00BC6C53" w:rsidRDefault="00BC6C53">
      <w:pPr>
        <w:pStyle w:val="ConsPlusNormal"/>
        <w:spacing w:before="220"/>
        <w:ind w:firstLine="540"/>
        <w:jc w:val="both"/>
      </w:pPr>
      <w:bookmarkStart w:id="2777" w:name="Par25958"/>
      <w:bookmarkEnd w:id="2777"/>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BC6C53" w:rsidRDefault="00BC6C53">
      <w:pPr>
        <w:pStyle w:val="ConsPlusNormal"/>
        <w:jc w:val="both"/>
      </w:pPr>
      <w:r>
        <w:t xml:space="preserve">(п. 22 введен Федеральным </w:t>
      </w:r>
      <w:hyperlink r:id="rId13226" w:history="1">
        <w:r>
          <w:rPr>
            <w:color w:val="0000FF"/>
          </w:rPr>
          <w:t>законом</w:t>
        </w:r>
      </w:hyperlink>
      <w:r>
        <w:t xml:space="preserve"> от 07.11.2011 N 305-ФЗ)</w:t>
      </w:r>
    </w:p>
    <w:p w:rsidR="00BC6C53" w:rsidRDefault="00BC6C53">
      <w:pPr>
        <w:pStyle w:val="ConsPlusNormal"/>
        <w:spacing w:before="220"/>
        <w:ind w:firstLine="540"/>
        <w:jc w:val="both"/>
      </w:pPr>
      <w:r>
        <w:t xml:space="preserve">23) организации, признаваемые </w:t>
      </w:r>
      <w:hyperlink r:id="rId1322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BC6C53" w:rsidRDefault="00BC6C53">
      <w:pPr>
        <w:pStyle w:val="ConsPlusNormal"/>
        <w:jc w:val="both"/>
      </w:pPr>
      <w:r>
        <w:t xml:space="preserve">(п. 23 введен Федеральным </w:t>
      </w:r>
      <w:hyperlink r:id="rId13228" w:history="1">
        <w:r>
          <w:rPr>
            <w:color w:val="0000FF"/>
          </w:rPr>
          <w:t>законом</w:t>
        </w:r>
      </w:hyperlink>
      <w:r>
        <w:t xml:space="preserve"> от 30.11.2011 N 365-ФЗ)</w:t>
      </w:r>
    </w:p>
    <w:p w:rsidR="00BC6C53" w:rsidRDefault="00BC6C53">
      <w:pPr>
        <w:pStyle w:val="ConsPlusNormal"/>
        <w:spacing w:before="220"/>
        <w:ind w:firstLine="540"/>
        <w:jc w:val="both"/>
      </w:pPr>
      <w:bookmarkStart w:id="2778" w:name="Par25962"/>
      <w:bookmarkEnd w:id="277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BC6C53" w:rsidRDefault="00BC6C53">
      <w:pPr>
        <w:pStyle w:val="ConsPlusNormal"/>
        <w:spacing w:before="220"/>
        <w:ind w:firstLine="540"/>
        <w:jc w:val="both"/>
      </w:pPr>
      <w:bookmarkStart w:id="2779" w:name="Par25963"/>
      <w:bookmarkEnd w:id="277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BC6C53" w:rsidRDefault="00BC6C53">
      <w:pPr>
        <w:pStyle w:val="ConsPlusNormal"/>
        <w:spacing w:before="220"/>
        <w:ind w:firstLine="540"/>
        <w:jc w:val="both"/>
      </w:pPr>
      <w:bookmarkStart w:id="2780" w:name="Par25964"/>
      <w:bookmarkEnd w:id="2780"/>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3229" w:history="1">
        <w:r>
          <w:rPr>
            <w:color w:val="0000FF"/>
          </w:rPr>
          <w:t>подготовительных работ</w:t>
        </w:r>
      </w:hyperlink>
      <w:r>
        <w:t>.</w:t>
      </w:r>
    </w:p>
    <w:p w:rsidR="00BC6C53" w:rsidRDefault="00BC6C53">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ar25963"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25962" w:history="1">
        <w:r>
          <w:rPr>
            <w:color w:val="0000FF"/>
          </w:rPr>
          <w:t>абзацев первого</w:t>
        </w:r>
      </w:hyperlink>
      <w:r>
        <w:t xml:space="preserve"> - </w:t>
      </w:r>
      <w:hyperlink w:anchor="Par25964"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BC6C53" w:rsidRDefault="00BC6C53">
      <w:pPr>
        <w:pStyle w:val="ConsPlusNormal"/>
        <w:jc w:val="both"/>
      </w:pPr>
      <w:r>
        <w:t xml:space="preserve">(п. 24 введен Федеральным </w:t>
      </w:r>
      <w:hyperlink r:id="rId13230" w:history="1">
        <w:r>
          <w:rPr>
            <w:color w:val="0000FF"/>
          </w:rPr>
          <w:t>законом</w:t>
        </w:r>
      </w:hyperlink>
      <w:r>
        <w:t xml:space="preserve"> от 30.09.2013 N 268-ФЗ)</w:t>
      </w:r>
    </w:p>
    <w:p w:rsidR="00BC6C53" w:rsidRDefault="00BC6C53">
      <w:pPr>
        <w:pStyle w:val="ConsPlusNormal"/>
        <w:spacing w:before="220"/>
        <w:ind w:firstLine="540"/>
        <w:jc w:val="both"/>
      </w:pPr>
      <w:r>
        <w:t xml:space="preserve">25) утратил силу. - Федеральный </w:t>
      </w:r>
      <w:hyperlink r:id="rId13231" w:history="1">
        <w:r>
          <w:rPr>
            <w:color w:val="0000FF"/>
          </w:rPr>
          <w:t>закон</w:t>
        </w:r>
      </w:hyperlink>
      <w:r>
        <w:t xml:space="preserve"> от 03.08.2018 N 302-ФЗ;</w:t>
      </w:r>
    </w:p>
    <w:p w:rsidR="00BC6C53" w:rsidRDefault="00BC6C53">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BC6C53" w:rsidRDefault="00BC6C53">
      <w:pPr>
        <w:pStyle w:val="ConsPlusNormal"/>
        <w:jc w:val="both"/>
      </w:pPr>
      <w:r>
        <w:t xml:space="preserve">(п. 26 введен Федеральным </w:t>
      </w:r>
      <w:hyperlink r:id="rId13232" w:history="1">
        <w:r>
          <w:rPr>
            <w:color w:val="0000FF"/>
          </w:rPr>
          <w:t>законом</w:t>
        </w:r>
      </w:hyperlink>
      <w:r>
        <w:t xml:space="preserve"> от 29.11.2014 N 379-ФЗ; в ред. Федеральных законов от 03.08.2018 </w:t>
      </w:r>
      <w:hyperlink r:id="rId13233" w:history="1">
        <w:r>
          <w:rPr>
            <w:color w:val="0000FF"/>
          </w:rPr>
          <w:t>N 297-ФЗ</w:t>
        </w:r>
      </w:hyperlink>
      <w:r>
        <w:t xml:space="preserve">, от 24.06.2023 </w:t>
      </w:r>
      <w:hyperlink r:id="rId13234" w:history="1">
        <w:r>
          <w:rPr>
            <w:color w:val="0000FF"/>
          </w:rPr>
          <w:t>N 268-ФЗ</w:t>
        </w:r>
      </w:hyperlink>
      <w:r>
        <w:t>)</w:t>
      </w:r>
    </w:p>
    <w:p w:rsidR="00BC6C53" w:rsidRDefault="00BC6C53">
      <w:pPr>
        <w:pStyle w:val="ConsPlusNormal"/>
        <w:spacing w:before="220"/>
        <w:ind w:firstLine="540"/>
        <w:jc w:val="both"/>
      </w:pPr>
      <w:r>
        <w:t xml:space="preserve">27) организации, признаваемые фондами, управляющими компаниями, дочерними </w:t>
      </w:r>
      <w:r>
        <w:lastRenderedPageBreak/>
        <w:t xml:space="preserve">обществами управляющих компаний в соответствии с Федеральным </w:t>
      </w:r>
      <w:hyperlink r:id="rId1323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C6C53" w:rsidRDefault="00BC6C53">
      <w:pPr>
        <w:pStyle w:val="ConsPlusNormal"/>
        <w:jc w:val="both"/>
      </w:pPr>
      <w:r>
        <w:t xml:space="preserve">(п. 27 введен Федеральным </w:t>
      </w:r>
      <w:hyperlink r:id="rId13236" w:history="1">
        <w:r>
          <w:rPr>
            <w:color w:val="0000FF"/>
          </w:rPr>
          <w:t>законом</w:t>
        </w:r>
      </w:hyperlink>
      <w:r>
        <w:t xml:space="preserve"> от 30.10.2018 N 373-ФЗ)</w:t>
      </w:r>
    </w:p>
    <w:p w:rsidR="00BC6C53" w:rsidRDefault="00BC6C53">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323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ar412"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323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3239" w:history="1">
        <w:r>
          <w:rPr>
            <w:color w:val="0000FF"/>
          </w:rPr>
          <w:t>законом</w:t>
        </w:r>
      </w:hyperlink>
      <w:r>
        <w:t>, а также данные учета доходов (расходов);</w:t>
      </w:r>
    </w:p>
    <w:p w:rsidR="00BC6C53" w:rsidRDefault="00BC6C53">
      <w:pPr>
        <w:pStyle w:val="ConsPlusNormal"/>
        <w:jc w:val="both"/>
      </w:pPr>
      <w:r>
        <w:t xml:space="preserve">(п. 28 введен Федеральным </w:t>
      </w:r>
      <w:hyperlink r:id="rId13240" w:history="1">
        <w:r>
          <w:rPr>
            <w:color w:val="0000FF"/>
          </w:rPr>
          <w:t>законом</w:t>
        </w:r>
      </w:hyperlink>
      <w:r>
        <w:t xml:space="preserve"> от 30.10.2018 N 373-ФЗ)</w:t>
      </w:r>
    </w:p>
    <w:p w:rsidR="00BC6C53" w:rsidRDefault="00BC6C53">
      <w:pPr>
        <w:pStyle w:val="ConsPlusNormal"/>
        <w:spacing w:before="220"/>
        <w:ind w:firstLine="540"/>
        <w:jc w:val="both"/>
      </w:pPr>
      <w:r>
        <w:t xml:space="preserve">29) организации - в отношении </w:t>
      </w:r>
      <w:hyperlink r:id="rId13241" w:history="1">
        <w:r>
          <w:rPr>
            <w:color w:val="0000FF"/>
          </w:rPr>
          <w:t>имущества</w:t>
        </w:r>
      </w:hyperlink>
      <w:r>
        <w:t xml:space="preserve">,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242"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BC6C53" w:rsidRDefault="00BC6C53">
      <w:pPr>
        <w:pStyle w:val="ConsPlusNormal"/>
        <w:jc w:val="both"/>
      </w:pPr>
      <w:r>
        <w:t xml:space="preserve">(п. 29 в ред. Федерального </w:t>
      </w:r>
      <w:hyperlink r:id="rId13243" w:history="1">
        <w:r>
          <w:rPr>
            <w:color w:val="0000FF"/>
          </w:rPr>
          <w:t>закона</w:t>
        </w:r>
      </w:hyperlink>
      <w:r>
        <w:t xml:space="preserve"> от 22.06.2024 N 148-ФЗ)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381.1. Порядок применения налоговых льгот</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244" w:history="1">
        <w:r>
          <w:rPr>
            <w:color w:val="0000FF"/>
          </w:rPr>
          <w:t>законом</w:t>
        </w:r>
      </w:hyperlink>
      <w:r>
        <w:t xml:space="preserve"> от 30.11.2016 N 401-ФЗ)</w:t>
      </w:r>
    </w:p>
    <w:p w:rsidR="00BC6C53" w:rsidRDefault="00BC6C53">
      <w:pPr>
        <w:pStyle w:val="ConsPlusNormal"/>
        <w:ind w:firstLine="540"/>
        <w:jc w:val="both"/>
      </w:pPr>
    </w:p>
    <w:p w:rsidR="00BC6C53" w:rsidRDefault="00BC6C53">
      <w:pPr>
        <w:pStyle w:val="ConsPlusNormal"/>
        <w:ind w:firstLine="540"/>
        <w:jc w:val="both"/>
      </w:pPr>
      <w:hyperlink r:id="rId13245" w:history="1">
        <w:r>
          <w:rPr>
            <w:color w:val="0000FF"/>
          </w:rPr>
          <w:t>1</w:t>
        </w:r>
      </w:hyperlink>
      <w:r>
        <w:t xml:space="preserve">. С 1 января 2018 года налоговые льготы, указанные в </w:t>
      </w:r>
      <w:hyperlink w:anchor="Par25952" w:history="1">
        <w:r>
          <w:rPr>
            <w:color w:val="0000FF"/>
          </w:rPr>
          <w:t>пунктах 21</w:t>
        </w:r>
      </w:hyperlink>
      <w:r>
        <w:t xml:space="preserve">, </w:t>
      </w:r>
      <w:hyperlink w:anchor="Par25962"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BC6C53" w:rsidRDefault="00BC6C53">
      <w:pPr>
        <w:pStyle w:val="ConsPlusNormal"/>
        <w:jc w:val="both"/>
      </w:pPr>
      <w:r>
        <w:t xml:space="preserve">(в ред. Федеральных законов от 30.09.2017 </w:t>
      </w:r>
      <w:hyperlink r:id="rId13246" w:history="1">
        <w:r>
          <w:rPr>
            <w:color w:val="0000FF"/>
          </w:rPr>
          <w:t>N 286-ФЗ</w:t>
        </w:r>
      </w:hyperlink>
      <w:r>
        <w:t xml:space="preserve">, от 03.08.2018 </w:t>
      </w:r>
      <w:hyperlink r:id="rId13247" w:history="1">
        <w:r>
          <w:rPr>
            <w:color w:val="0000FF"/>
          </w:rPr>
          <w:t>N 302-ФЗ</w:t>
        </w:r>
      </w:hyperlink>
      <w:r>
        <w:t>)</w:t>
      </w:r>
    </w:p>
    <w:p w:rsidR="00BC6C53" w:rsidRDefault="00BC6C53">
      <w:pPr>
        <w:pStyle w:val="ConsPlusNormal"/>
        <w:spacing w:before="220"/>
        <w:ind w:firstLine="540"/>
        <w:jc w:val="both"/>
      </w:pPr>
      <w:r>
        <w:lastRenderedPageBreak/>
        <w:t xml:space="preserve">2. Утратил силу. - Федеральный </w:t>
      </w:r>
      <w:hyperlink r:id="rId13248" w:history="1">
        <w:r>
          <w:rPr>
            <w:color w:val="0000FF"/>
          </w:rPr>
          <w:t>закон</w:t>
        </w:r>
      </w:hyperlink>
      <w:r>
        <w:t xml:space="preserve"> от 03.08.2018 N 302-ФЗ.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381.1 дополняется п. 3 (</w:t>
            </w:r>
            <w:hyperlink r:id="rId13249" w:history="1">
              <w:r>
                <w:rPr>
                  <w:color w:val="0000FF"/>
                </w:rPr>
                <w:t>ФЗ</w:t>
              </w:r>
            </w:hyperlink>
            <w:r>
              <w:rPr>
                <w:color w:val="392C69"/>
              </w:rPr>
              <w:t xml:space="preserve"> от 11.02.2026 N 18-ФЗ). См. будущую </w:t>
            </w:r>
            <w:hyperlink r:id="rId1325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jc w:val="both"/>
      </w:pPr>
    </w:p>
    <w:p w:rsidR="00BC6C53" w:rsidRDefault="00BC6C53">
      <w:pPr>
        <w:pStyle w:val="ConsPlusNormal"/>
        <w:ind w:firstLine="540"/>
        <w:jc w:val="both"/>
        <w:outlineLvl w:val="2"/>
        <w:rPr>
          <w:b/>
          <w:bCs/>
        </w:rPr>
      </w:pPr>
      <w:bookmarkStart w:id="2781" w:name="Par25987"/>
      <w:bookmarkEnd w:id="2781"/>
      <w:r>
        <w:rPr>
          <w:b/>
          <w:bCs/>
        </w:rPr>
        <w:t>Статья 382. Порядок исчисления суммы налога и сумм авансовых платежей по налогу</w:t>
      </w:r>
    </w:p>
    <w:p w:rsidR="00BC6C53" w:rsidRDefault="00BC6C53">
      <w:pPr>
        <w:pStyle w:val="ConsPlusNormal"/>
        <w:jc w:val="both"/>
      </w:pPr>
    </w:p>
    <w:p w:rsidR="00BC6C53" w:rsidRDefault="00BC6C53">
      <w:pPr>
        <w:pStyle w:val="ConsPlusNormal"/>
        <w:ind w:firstLine="540"/>
        <w:jc w:val="both"/>
      </w:pPr>
      <w:bookmarkStart w:id="2782" w:name="Par25989"/>
      <w:bookmarkEnd w:id="2782"/>
      <w:r>
        <w:t xml:space="preserve">1. Сумма налога исчисляется по итогам налогового периода как произведение соответствующей </w:t>
      </w:r>
      <w:hyperlink w:anchor="Par25889" w:history="1">
        <w:r>
          <w:rPr>
            <w:color w:val="0000FF"/>
          </w:rPr>
          <w:t>налоговой ставки</w:t>
        </w:r>
      </w:hyperlink>
      <w:r>
        <w:t xml:space="preserve"> и </w:t>
      </w:r>
      <w:hyperlink w:anchor="Par25735" w:history="1">
        <w:r>
          <w:rPr>
            <w:color w:val="0000FF"/>
          </w:rPr>
          <w:t>налоговой базы</w:t>
        </w:r>
      </w:hyperlink>
      <w:r>
        <w:t xml:space="preserve">, определенной за </w:t>
      </w:r>
      <w:hyperlink w:anchor="Par25879" w:history="1">
        <w:r>
          <w:rPr>
            <w:color w:val="0000FF"/>
          </w:rPr>
          <w:t>налоговый период</w:t>
        </w:r>
      </w:hyperlink>
      <w:r>
        <w:t xml:space="preserve">, с учетом особенностей, установленных </w:t>
      </w:r>
      <w:hyperlink w:anchor="Par26113" w:history="1">
        <w:r>
          <w:rPr>
            <w:color w:val="0000FF"/>
          </w:rPr>
          <w:t>статьей 385.3</w:t>
        </w:r>
      </w:hyperlink>
      <w:r>
        <w:t xml:space="preserve"> настоящего Кодекса.</w:t>
      </w:r>
    </w:p>
    <w:p w:rsidR="00BC6C53" w:rsidRDefault="00BC6C53">
      <w:pPr>
        <w:pStyle w:val="ConsPlusNormal"/>
        <w:jc w:val="both"/>
      </w:pPr>
      <w:r>
        <w:t xml:space="preserve">(в ред. Федерального </w:t>
      </w:r>
      <w:hyperlink r:id="rId13251" w:history="1">
        <w:r>
          <w:rPr>
            <w:color w:val="0000FF"/>
          </w:rPr>
          <w:t>закона</w:t>
        </w:r>
      </w:hyperlink>
      <w:r>
        <w:t xml:space="preserve"> от 28.12.2016 N 464-ФЗ)</w:t>
      </w:r>
    </w:p>
    <w:p w:rsidR="00BC6C53" w:rsidRDefault="00BC6C53">
      <w:pPr>
        <w:pStyle w:val="ConsPlusNormal"/>
        <w:spacing w:before="220"/>
        <w:ind w:firstLine="540"/>
        <w:jc w:val="both"/>
      </w:pPr>
      <w:bookmarkStart w:id="2783" w:name="Par25991"/>
      <w:bookmarkEnd w:id="278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25989"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BC6C53" w:rsidRDefault="00BC6C53">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3252"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3253"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BC6C53" w:rsidRDefault="00BC6C53">
      <w:pPr>
        <w:pStyle w:val="ConsPlusNormal"/>
        <w:jc w:val="both"/>
      </w:pPr>
      <w:r>
        <w:t xml:space="preserve">(в ред. Федеральных законов от 28.11.2009 </w:t>
      </w:r>
      <w:hyperlink r:id="rId13254" w:history="1">
        <w:r>
          <w:rPr>
            <w:color w:val="0000FF"/>
          </w:rPr>
          <w:t>N 284-ФЗ</w:t>
        </w:r>
      </w:hyperlink>
      <w:r>
        <w:t xml:space="preserve">, от 02.11.2013 </w:t>
      </w:r>
      <w:hyperlink r:id="rId13255" w:history="1">
        <w:r>
          <w:rPr>
            <w:color w:val="0000FF"/>
          </w:rPr>
          <w:t>N 307-ФЗ</w:t>
        </w:r>
      </w:hyperlink>
      <w:r>
        <w:t>)</w:t>
      </w:r>
    </w:p>
    <w:p w:rsidR="00BC6C53" w:rsidRDefault="00BC6C53">
      <w:pPr>
        <w:pStyle w:val="ConsPlusNormal"/>
        <w:spacing w:before="220"/>
        <w:ind w:firstLine="540"/>
        <w:jc w:val="both"/>
      </w:pPr>
      <w:r>
        <w:t xml:space="preserve">4. Сумма авансового платежа по налогу исчисляется по итогам каждого </w:t>
      </w:r>
      <w:hyperlink w:anchor="Par25880"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25962" w:history="1">
        <w:r>
          <w:rPr>
            <w:color w:val="0000FF"/>
          </w:rPr>
          <w:t>абзацах первом</w:t>
        </w:r>
      </w:hyperlink>
      <w:r>
        <w:t xml:space="preserve"> - </w:t>
      </w:r>
      <w:hyperlink w:anchor="Par25964"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ar25757" w:history="1">
        <w:r>
          <w:rPr>
            <w:color w:val="0000FF"/>
          </w:rPr>
          <w:t>пунктом 4 статьи 376</w:t>
        </w:r>
      </w:hyperlink>
      <w:r>
        <w:t xml:space="preserve"> настоящего Кодекса.</w:t>
      </w:r>
    </w:p>
    <w:p w:rsidR="00BC6C53" w:rsidRDefault="00BC6C53">
      <w:pPr>
        <w:pStyle w:val="ConsPlusNormal"/>
        <w:jc w:val="both"/>
      </w:pPr>
      <w:r>
        <w:t xml:space="preserve">(в ред. Федерального </w:t>
      </w:r>
      <w:hyperlink r:id="rId13256" w:history="1">
        <w:r>
          <w:rPr>
            <w:color w:val="0000FF"/>
          </w:rPr>
          <w:t>закона</w:t>
        </w:r>
      </w:hyperlink>
      <w:r>
        <w:t xml:space="preserve"> от 30.09.2013 N 268-ФЗ)</w:t>
      </w:r>
    </w:p>
    <w:p w:rsidR="00BC6C53" w:rsidRDefault="00BC6C53">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257"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w:t>
      </w:r>
    </w:p>
    <w:p w:rsidR="00BC6C53" w:rsidRDefault="00BC6C53">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3258" w:history="1">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3259"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ar25508" w:history="1">
        <w:r>
          <w:rPr>
            <w:color w:val="0000FF"/>
          </w:rPr>
          <w:t>пунктом 3.1 статьи 362</w:t>
        </w:r>
      </w:hyperlink>
      <w:r>
        <w:t xml:space="preserve"> настоящего Кодекса.</w:t>
      </w:r>
    </w:p>
    <w:p w:rsidR="00BC6C53" w:rsidRDefault="00BC6C53">
      <w:pPr>
        <w:pStyle w:val="ConsPlusNormal"/>
        <w:spacing w:before="220"/>
        <w:ind w:firstLine="540"/>
        <w:jc w:val="both"/>
      </w:pPr>
      <w:hyperlink r:id="rId13260" w:history="1">
        <w:r>
          <w:rPr>
            <w:color w:val="0000FF"/>
          </w:rPr>
          <w:t>Форма</w:t>
        </w:r>
      </w:hyperlink>
      <w:r>
        <w:t xml:space="preserve"> заявления о гибели или уничтожении объекта налогообложения, </w:t>
      </w:r>
      <w:hyperlink r:id="rId13261" w:history="1">
        <w:r>
          <w:rPr>
            <w:color w:val="0000FF"/>
          </w:rPr>
          <w:t>порядок</w:t>
        </w:r>
      </w:hyperlink>
      <w:r>
        <w:t xml:space="preserve"> ее заполнения, </w:t>
      </w:r>
      <w:hyperlink r:id="rId13262"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w:t>
      </w:r>
      <w:r>
        <w:lastRenderedPageBreak/>
        <w:t>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BC6C53" w:rsidRDefault="00BC6C53">
      <w:pPr>
        <w:pStyle w:val="ConsPlusNormal"/>
        <w:jc w:val="both"/>
      </w:pPr>
      <w:r>
        <w:t xml:space="preserve">(абзац введен Федеральным </w:t>
      </w:r>
      <w:hyperlink r:id="rId13263" w:history="1">
        <w:r>
          <w:rPr>
            <w:color w:val="0000FF"/>
          </w:rPr>
          <w:t>законом</w:t>
        </w:r>
      </w:hyperlink>
      <w:r>
        <w:t xml:space="preserve"> от 31.07.2023 N 389-ФЗ)</w:t>
      </w:r>
    </w:p>
    <w:p w:rsidR="00BC6C53" w:rsidRDefault="00BC6C53">
      <w:pPr>
        <w:pStyle w:val="ConsPlusNormal"/>
        <w:jc w:val="both"/>
      </w:pPr>
      <w:r>
        <w:t xml:space="preserve">(п. 4.1 введен Федеральным </w:t>
      </w:r>
      <w:hyperlink r:id="rId13264" w:history="1">
        <w:r>
          <w:rPr>
            <w:color w:val="0000FF"/>
          </w:rPr>
          <w:t>законом</w:t>
        </w:r>
      </w:hyperlink>
      <w:r>
        <w:t xml:space="preserve"> от 02.07.2021 N 305-ФЗ)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4.2 ст. 382 (в ред. ФЗ от 28.06.2022 N 225-ФЗ) </w:t>
            </w:r>
            <w:hyperlink r:id="rId13265"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ar26029" w:history="1">
        <w:r>
          <w:rPr>
            <w:color w:val="0000FF"/>
          </w:rPr>
          <w:t>статьей 382.1</w:t>
        </w:r>
      </w:hyperlink>
      <w:r>
        <w:t xml:space="preserve"> настоящего Кодекса.</w:t>
      </w:r>
    </w:p>
    <w:p w:rsidR="00BC6C53" w:rsidRDefault="00BC6C53">
      <w:pPr>
        <w:pStyle w:val="ConsPlusNormal"/>
        <w:jc w:val="both"/>
      </w:pPr>
      <w:r>
        <w:t xml:space="preserve">(п. 4.2 введен Федеральным </w:t>
      </w:r>
      <w:hyperlink r:id="rId13266" w:history="1">
        <w:r>
          <w:rPr>
            <w:color w:val="0000FF"/>
          </w:rPr>
          <w:t>законом</w:t>
        </w:r>
      </w:hyperlink>
      <w:r>
        <w:t xml:space="preserve"> от 28.06.2022 N 225-ФЗ)</w:t>
      </w:r>
    </w:p>
    <w:p w:rsidR="00BC6C53" w:rsidRDefault="00BC6C53">
      <w:pPr>
        <w:pStyle w:val="ConsPlusNormal"/>
        <w:spacing w:before="220"/>
        <w:ind w:firstLine="540"/>
        <w:jc w:val="both"/>
      </w:pPr>
      <w:bookmarkStart w:id="2784" w:name="Par26006"/>
      <w:bookmarkEnd w:id="2784"/>
      <w:r>
        <w:t>5. В случае возникновения (</w:t>
      </w:r>
      <w:hyperlink r:id="rId13267" w:history="1">
        <w:r>
          <w:rPr>
            <w:color w:val="0000FF"/>
          </w:rPr>
          <w:t>прекращения</w:t>
        </w:r>
      </w:hyperlink>
      <w: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ar25794"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268" w:history="1">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BC6C53" w:rsidRDefault="00BC6C53">
      <w:pPr>
        <w:pStyle w:val="ConsPlusNormal"/>
        <w:jc w:val="both"/>
      </w:pPr>
      <w:r>
        <w:t xml:space="preserve">(в ред. Федеральных законов от 02.11.2013 </w:t>
      </w:r>
      <w:hyperlink r:id="rId13269" w:history="1">
        <w:r>
          <w:rPr>
            <w:color w:val="0000FF"/>
          </w:rPr>
          <w:t>N 307-ФЗ</w:t>
        </w:r>
      </w:hyperlink>
      <w:r>
        <w:t xml:space="preserve">, от 02.04.2014 </w:t>
      </w:r>
      <w:hyperlink r:id="rId13270" w:history="1">
        <w:r>
          <w:rPr>
            <w:color w:val="0000FF"/>
          </w:rPr>
          <w:t>N 52-ФЗ</w:t>
        </w:r>
      </w:hyperlink>
      <w:r>
        <w:t xml:space="preserve">, от 02.07.2021 </w:t>
      </w:r>
      <w:hyperlink r:id="rId13271" w:history="1">
        <w:r>
          <w:rPr>
            <w:color w:val="0000FF"/>
          </w:rPr>
          <w:t>N 305-ФЗ</w:t>
        </w:r>
      </w:hyperlink>
      <w:r>
        <w:t>)</w:t>
      </w:r>
    </w:p>
    <w:p w:rsidR="00BC6C53" w:rsidRDefault="00BC6C53">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ar25794"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BC6C53" w:rsidRDefault="00BC6C53">
      <w:pPr>
        <w:pStyle w:val="ConsPlusNormal"/>
        <w:jc w:val="both"/>
      </w:pPr>
      <w:r>
        <w:t xml:space="preserve">(абзац введен Федеральным </w:t>
      </w:r>
      <w:hyperlink r:id="rId13272" w:history="1">
        <w:r>
          <w:rPr>
            <w:color w:val="0000FF"/>
          </w:rPr>
          <w:t>законом</w:t>
        </w:r>
      </w:hyperlink>
      <w:r>
        <w:t xml:space="preserve"> от 29.12.2015 N 396-ФЗ; в ред. Федерального </w:t>
      </w:r>
      <w:hyperlink r:id="rId13273"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ar25794"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C6C53" w:rsidRDefault="00BC6C53">
      <w:pPr>
        <w:pStyle w:val="ConsPlusNormal"/>
        <w:jc w:val="both"/>
      </w:pPr>
      <w:r>
        <w:t xml:space="preserve">(абзац введен Федеральным </w:t>
      </w:r>
      <w:hyperlink r:id="rId13274" w:history="1">
        <w:r>
          <w:rPr>
            <w:color w:val="0000FF"/>
          </w:rPr>
          <w:t>законом</w:t>
        </w:r>
      </w:hyperlink>
      <w:r>
        <w:t xml:space="preserve"> от 29.12.2015 N 396-ФЗ; в ред. Федерального </w:t>
      </w:r>
      <w:hyperlink r:id="rId13275" w:history="1">
        <w:r>
          <w:rPr>
            <w:color w:val="0000FF"/>
          </w:rPr>
          <w:t>закона</w:t>
        </w:r>
      </w:hyperlink>
      <w:r>
        <w:t xml:space="preserve"> от 02.07.2021 N 305-ФЗ)</w:t>
      </w:r>
    </w:p>
    <w:p w:rsidR="00BC6C53" w:rsidRDefault="00BC6C53">
      <w:pPr>
        <w:pStyle w:val="ConsPlusNormal"/>
        <w:spacing w:before="22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ar25794"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276" w:history="1">
        <w:r>
          <w:rPr>
            <w:color w:val="0000FF"/>
          </w:rPr>
          <w:t>коэффициента</w:t>
        </w:r>
      </w:hyperlink>
      <w:r>
        <w:t xml:space="preserve">, определяемого в порядке, аналогичном установленному </w:t>
      </w:r>
      <w:hyperlink w:anchor="Par26006" w:history="1">
        <w:r>
          <w:rPr>
            <w:color w:val="0000FF"/>
          </w:rPr>
          <w:t>пунктом 5</w:t>
        </w:r>
      </w:hyperlink>
      <w:r>
        <w:t xml:space="preserve"> настоящей статьи.</w:t>
      </w:r>
    </w:p>
    <w:p w:rsidR="00BC6C53" w:rsidRDefault="00BC6C53">
      <w:pPr>
        <w:pStyle w:val="ConsPlusNormal"/>
        <w:jc w:val="both"/>
      </w:pPr>
      <w:r>
        <w:lastRenderedPageBreak/>
        <w:t xml:space="preserve">(п. 5.1 введен Федеральным </w:t>
      </w:r>
      <w:hyperlink r:id="rId13277" w:history="1">
        <w:r>
          <w:rPr>
            <w:color w:val="0000FF"/>
          </w:rPr>
          <w:t>законом</w:t>
        </w:r>
      </w:hyperlink>
      <w:r>
        <w:t xml:space="preserve"> от 03.08.2018 N 334-ФЗ; в ред. Федеральных законов от 23.11.2020 </w:t>
      </w:r>
      <w:hyperlink r:id="rId13278" w:history="1">
        <w:r>
          <w:rPr>
            <w:color w:val="0000FF"/>
          </w:rPr>
          <w:t>N 374-ФЗ</w:t>
        </w:r>
      </w:hyperlink>
      <w:r>
        <w:t xml:space="preserve">, от 31.07.2023 </w:t>
      </w:r>
      <w:hyperlink r:id="rId13279" w:history="1">
        <w:r>
          <w:rPr>
            <w:color w:val="0000FF"/>
          </w:rPr>
          <w:t>N 389-ФЗ</w:t>
        </w:r>
      </w:hyperlink>
      <w:r>
        <w:t>)</w:t>
      </w:r>
    </w:p>
    <w:p w:rsidR="00BC6C53" w:rsidRDefault="00BC6C53">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C6C53" w:rsidRDefault="00BC6C53">
      <w:pPr>
        <w:pStyle w:val="ConsPlusNormal"/>
        <w:jc w:val="both"/>
      </w:pPr>
      <w:r>
        <w:t xml:space="preserve">(в ред. Федерального </w:t>
      </w:r>
      <w:hyperlink r:id="rId13280" w:history="1">
        <w:r>
          <w:rPr>
            <w:color w:val="0000FF"/>
          </w:rPr>
          <w:t>закона</w:t>
        </w:r>
      </w:hyperlink>
      <w:r>
        <w:t xml:space="preserve"> от 31.07.2023 N 389-ФЗ)</w:t>
      </w:r>
    </w:p>
    <w:p w:rsidR="00BC6C53" w:rsidRDefault="00BC6C53">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25794" w:history="1">
        <w:r>
          <w:rPr>
            <w:color w:val="0000FF"/>
          </w:rPr>
          <w:t>статьей 378.2</w:t>
        </w:r>
      </w:hyperlink>
      <w:r>
        <w:t xml:space="preserve"> настоящего Кодекса.</w:t>
      </w:r>
    </w:p>
    <w:p w:rsidR="00BC6C53" w:rsidRDefault="00BC6C53">
      <w:pPr>
        <w:pStyle w:val="ConsPlusNormal"/>
        <w:jc w:val="both"/>
      </w:pPr>
      <w:r>
        <w:t xml:space="preserve">(п. 7 введен Федеральным </w:t>
      </w:r>
      <w:hyperlink r:id="rId13281" w:history="1">
        <w:r>
          <w:rPr>
            <w:color w:val="0000FF"/>
          </w:rPr>
          <w:t>законом</w:t>
        </w:r>
      </w:hyperlink>
      <w:r>
        <w:t xml:space="preserve"> от 02.11.2013 N 307-ФЗ)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7 ст. 382 дополняется абз. 2 (ФЗ от 28.11.2025 N 425-ФЗ). См. будущую </w:t>
            </w:r>
            <w:hyperlink r:id="rId1328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BC6C53" w:rsidRDefault="00BC6C53">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25452" w:history="1">
        <w:r>
          <w:rPr>
            <w:color w:val="0000FF"/>
          </w:rPr>
          <w:t>пунктом 3 статьи 361.1</w:t>
        </w:r>
      </w:hyperlink>
      <w:r>
        <w:t xml:space="preserve"> настоящего Кодекса.</w:t>
      </w:r>
    </w:p>
    <w:p w:rsidR="00BC6C53" w:rsidRDefault="00BC6C53">
      <w:pPr>
        <w:pStyle w:val="ConsPlusNormal"/>
        <w:spacing w:before="220"/>
        <w:ind w:firstLine="540"/>
        <w:jc w:val="both"/>
      </w:pPr>
      <w:hyperlink r:id="rId13283" w:history="1">
        <w:r>
          <w:rPr>
            <w:color w:val="0000FF"/>
          </w:rPr>
          <w:t>Форма</w:t>
        </w:r>
      </w:hyperlink>
      <w:r>
        <w:t xml:space="preserve"> заявления налогоплательщика о предоставлении налоговой льготы, </w:t>
      </w:r>
      <w:hyperlink r:id="rId13284" w:history="1">
        <w:r>
          <w:rPr>
            <w:color w:val="0000FF"/>
          </w:rPr>
          <w:t>порядок</w:t>
        </w:r>
      </w:hyperlink>
      <w:r>
        <w:t xml:space="preserve"> ее заполнения, </w:t>
      </w:r>
      <w:hyperlink r:id="rId13285"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BC6C53" w:rsidRDefault="00BC6C53">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286"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BC6C53" w:rsidRDefault="00BC6C53">
      <w:pPr>
        <w:pStyle w:val="ConsPlusNormal"/>
        <w:jc w:val="both"/>
      </w:pPr>
      <w:r>
        <w:t xml:space="preserve">(п. 8 введен Федеральным </w:t>
      </w:r>
      <w:hyperlink r:id="rId13287" w:history="1">
        <w:r>
          <w:rPr>
            <w:color w:val="0000FF"/>
          </w:rPr>
          <w:t>законом</w:t>
        </w:r>
      </w:hyperlink>
      <w:r>
        <w:t xml:space="preserve"> от 02.07.2021 N 305-ФЗ)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382.1 (в ред. ФЗ от 28.06.2022 N 225-ФЗ) </w:t>
            </w:r>
            <w:hyperlink r:id="rId13288" w:history="1">
              <w:r>
                <w:rPr>
                  <w:color w:val="0000FF"/>
                </w:rPr>
                <w:t>применяется</w:t>
              </w:r>
            </w:hyperlink>
            <w:r>
              <w:rPr>
                <w:color w:val="392C69"/>
              </w:rPr>
              <w:t xml:space="preserve"> налогоплательщиками - участниками </w:t>
            </w:r>
            <w:r>
              <w:rPr>
                <w:color w:val="392C69"/>
              </w:rPr>
              <w:lastRenderedPageBreak/>
              <w:t>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2785" w:name="Par26029"/>
      <w:bookmarkEnd w:id="2785"/>
      <w:r>
        <w:rPr>
          <w:b/>
          <w:bCs/>
        </w:rPr>
        <w:lastRenderedPageBreak/>
        <w:t>Статья 382.1. Налоговый вычет для налогоплательщиков - участников соглашений о защите и поощрении капиталовложений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289" w:history="1">
        <w:r>
          <w:rPr>
            <w:color w:val="0000FF"/>
          </w:rPr>
          <w:t>законом</w:t>
        </w:r>
      </w:hyperlink>
      <w:r>
        <w:t xml:space="preserve"> от 28.06.2022 N 225-ФЗ)</w:t>
      </w:r>
    </w:p>
    <w:p w:rsidR="00BC6C53" w:rsidRDefault="00BC6C53">
      <w:pPr>
        <w:pStyle w:val="ConsPlusNormal"/>
        <w:jc w:val="both"/>
      </w:pPr>
    </w:p>
    <w:p w:rsidR="00BC6C53" w:rsidRDefault="00BC6C53">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ar25987" w:history="1">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1 ст. 382.1 дополняется абз. 2 (ФЗ от 28.11.2025 N 425-ФЗ). См. будущую </w:t>
            </w:r>
            <w:hyperlink r:id="rId1329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291" w:history="1">
        <w:r>
          <w:rPr>
            <w:color w:val="0000FF"/>
          </w:rPr>
          <w:t>статьей 25.18</w:t>
        </w:r>
      </w:hyperlink>
      <w:r>
        <w:t xml:space="preserve"> настоящего Кодекса (далее в настоящей статье - уведомление).</w:t>
      </w:r>
    </w:p>
    <w:p w:rsidR="00BC6C53" w:rsidRDefault="00BC6C53">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BC6C53" w:rsidRDefault="00BC6C53">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BC6C53" w:rsidRDefault="00BC6C53">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BC6C53" w:rsidRDefault="00BC6C53">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BC6C53" w:rsidRDefault="00BC6C53">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BC6C53" w:rsidRDefault="00BC6C53">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BC6C53" w:rsidRDefault="00BC6C53">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BC6C53" w:rsidRDefault="00BC6C53">
      <w:pPr>
        <w:pStyle w:val="ConsPlusNormal"/>
        <w:spacing w:before="220"/>
        <w:ind w:firstLine="540"/>
        <w:jc w:val="both"/>
      </w:pPr>
      <w:r>
        <w:t xml:space="preserve">6. В случае, если в уведомлении указаны налоговые вычеты для СЗПК с различными сроками </w:t>
      </w:r>
      <w:r>
        <w:lastRenderedPageBreak/>
        <w:t>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BC6C53" w:rsidRDefault="00BC6C53">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BC6C53" w:rsidRDefault="00BC6C53">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BC6C53" w:rsidRDefault="00BC6C53">
      <w:pPr>
        <w:pStyle w:val="ConsPlusNormal"/>
        <w:jc w:val="both"/>
      </w:pPr>
    </w:p>
    <w:p w:rsidR="00BC6C53" w:rsidRDefault="00BC6C53">
      <w:pPr>
        <w:pStyle w:val="ConsPlusNormal"/>
        <w:ind w:firstLine="540"/>
        <w:jc w:val="both"/>
        <w:outlineLvl w:val="2"/>
        <w:rPr>
          <w:b/>
          <w:bCs/>
        </w:rPr>
      </w:pPr>
      <w:bookmarkStart w:id="2786" w:name="Par26048"/>
      <w:bookmarkEnd w:id="2786"/>
      <w:r>
        <w:rPr>
          <w:b/>
          <w:bCs/>
        </w:rPr>
        <w:t>Статья 383. Порядок и сроки уплаты налога и авансовых платежей по налогу</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1 ст. 383 вносятся изменения (ФЗ от 28.11.2025 N 425-ФЗ). См. будущую </w:t>
            </w:r>
            <w:hyperlink r:id="rId1329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О продлении срока уплаты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Постановление Правительства РФ от 09.04.2025 N 466.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87" w:name="Par26054"/>
      <w:bookmarkEnd w:id="2787"/>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BC6C53" w:rsidRDefault="00BC6C53">
      <w:pPr>
        <w:pStyle w:val="ConsPlusNormal"/>
        <w:jc w:val="both"/>
      </w:pPr>
      <w:r>
        <w:t xml:space="preserve">(в ред. Федеральных законов от 02.07.2021 </w:t>
      </w:r>
      <w:hyperlink r:id="rId13293" w:history="1">
        <w:r>
          <w:rPr>
            <w:color w:val="0000FF"/>
          </w:rPr>
          <w:t>N 305-ФЗ</w:t>
        </w:r>
      </w:hyperlink>
      <w:r>
        <w:t xml:space="preserve">, от 14.07.2022 </w:t>
      </w:r>
      <w:hyperlink r:id="rId13294" w:history="1">
        <w:r>
          <w:rPr>
            <w:color w:val="0000FF"/>
          </w:rPr>
          <w:t>N 263-ФЗ</w:t>
        </w:r>
      </w:hyperlink>
      <w:r>
        <w:t>)</w:t>
      </w:r>
    </w:p>
    <w:p w:rsidR="00BC6C53" w:rsidRDefault="00BC6C53">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25879"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ar25991" w:history="1">
        <w:r>
          <w:rPr>
            <w:color w:val="0000FF"/>
          </w:rPr>
          <w:t>пунктом 2 статьи 382</w:t>
        </w:r>
      </w:hyperlink>
      <w:r>
        <w:t xml:space="preserve"> настоящего Кодекса.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2 ст. 383 дополняется абз. 2 (ФЗ от 28.11.2025 N 425-ФЗ). См. будущую </w:t>
            </w:r>
            <w:hyperlink r:id="rId1329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26067" w:history="1">
        <w:r>
          <w:rPr>
            <w:color w:val="0000FF"/>
          </w:rPr>
          <w:t>статьями 384</w:t>
        </w:r>
      </w:hyperlink>
      <w:r>
        <w:t xml:space="preserve">, </w:t>
      </w:r>
      <w:hyperlink w:anchor="Par26072" w:history="1">
        <w:r>
          <w:rPr>
            <w:color w:val="0000FF"/>
          </w:rPr>
          <w:t>385</w:t>
        </w:r>
      </w:hyperlink>
      <w:r>
        <w:t xml:space="preserve"> и </w:t>
      </w:r>
      <w:hyperlink w:anchor="Par26105" w:history="1">
        <w:r>
          <w:rPr>
            <w:color w:val="0000FF"/>
          </w:rPr>
          <w:t>385.2</w:t>
        </w:r>
      </w:hyperlink>
      <w:r>
        <w:t xml:space="preserve"> настоящего Кодекса.</w:t>
      </w:r>
    </w:p>
    <w:p w:rsidR="00BC6C53" w:rsidRDefault="00BC6C53">
      <w:pPr>
        <w:pStyle w:val="ConsPlusNormal"/>
        <w:jc w:val="both"/>
      </w:pPr>
      <w:r>
        <w:t xml:space="preserve">(в ред. Федерального </w:t>
      </w:r>
      <w:hyperlink r:id="rId13296" w:history="1">
        <w:r>
          <w:rPr>
            <w:color w:val="0000FF"/>
          </w:rPr>
          <w:t>закона</w:t>
        </w:r>
      </w:hyperlink>
      <w:r>
        <w:t xml:space="preserve"> от 28.11.2009 N 284-ФЗ)</w:t>
      </w:r>
    </w:p>
    <w:p w:rsidR="00BC6C53" w:rsidRDefault="00BC6C53">
      <w:pPr>
        <w:pStyle w:val="ConsPlusNormal"/>
        <w:spacing w:before="220"/>
        <w:ind w:firstLine="540"/>
        <w:jc w:val="both"/>
      </w:pPr>
      <w:r>
        <w:t xml:space="preserve">4. Утратил силу. - Федеральный </w:t>
      </w:r>
      <w:hyperlink r:id="rId13297" w:history="1">
        <w:r>
          <w:rPr>
            <w:color w:val="0000FF"/>
          </w:rPr>
          <w:t>закон</w:t>
        </w:r>
      </w:hyperlink>
      <w:r>
        <w:t xml:space="preserve"> от 28.11.2009 N 284-ФЗ.</w:t>
      </w:r>
    </w:p>
    <w:p w:rsidR="00BC6C53" w:rsidRDefault="00BC6C53">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w:t>
      </w:r>
      <w:r>
        <w:lastRenderedPageBreak/>
        <w:t>постоянных представительств на учет в налоговых органах.</w:t>
      </w:r>
    </w:p>
    <w:p w:rsidR="00BC6C53" w:rsidRDefault="00BC6C53">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25987" w:history="1">
        <w:r>
          <w:rPr>
            <w:color w:val="0000FF"/>
          </w:rPr>
          <w:t>статьей 382</w:t>
        </w:r>
      </w:hyperlink>
      <w:r>
        <w:t xml:space="preserve"> настоящего Кодекса по месту нахождения объекта недвижимого имущества.</w:t>
      </w:r>
    </w:p>
    <w:p w:rsidR="00BC6C53" w:rsidRDefault="00BC6C53">
      <w:pPr>
        <w:pStyle w:val="ConsPlusNormal"/>
        <w:jc w:val="both"/>
      </w:pPr>
      <w:r>
        <w:t xml:space="preserve">(п. 6 в ред. Федерального </w:t>
      </w:r>
      <w:hyperlink r:id="rId13298" w:history="1">
        <w:r>
          <w:rPr>
            <w:color w:val="0000FF"/>
          </w:rPr>
          <w:t>закона</w:t>
        </w:r>
      </w:hyperlink>
      <w:r>
        <w:t xml:space="preserve"> от 02.11.2013 N 307-ФЗ)</w:t>
      </w:r>
    </w:p>
    <w:p w:rsidR="00BC6C53" w:rsidRDefault="00BC6C53">
      <w:pPr>
        <w:pStyle w:val="ConsPlusNormal"/>
        <w:spacing w:before="220"/>
        <w:ind w:firstLine="540"/>
        <w:jc w:val="both"/>
      </w:pPr>
      <w:r>
        <w:t xml:space="preserve">7. Утратил силу с 1 января 2026 года. - Федеральный </w:t>
      </w:r>
      <w:hyperlink r:id="rId13299" w:history="1">
        <w:r>
          <w:rPr>
            <w:color w:val="0000FF"/>
          </w:rPr>
          <w:t>закон</w:t>
        </w:r>
      </w:hyperlink>
      <w:r>
        <w:t xml:space="preserve"> от 08.08.2024 N 259-ФЗ.</w:t>
      </w:r>
    </w:p>
    <w:p w:rsidR="00BC6C53" w:rsidRDefault="00BC6C53">
      <w:pPr>
        <w:pStyle w:val="ConsPlusNormal"/>
        <w:jc w:val="both"/>
      </w:pPr>
    </w:p>
    <w:p w:rsidR="00BC6C53" w:rsidRDefault="00BC6C53">
      <w:pPr>
        <w:pStyle w:val="ConsPlusNormal"/>
        <w:ind w:firstLine="540"/>
        <w:jc w:val="both"/>
        <w:outlineLvl w:val="2"/>
        <w:rPr>
          <w:b/>
          <w:bCs/>
        </w:rPr>
      </w:pPr>
      <w:bookmarkStart w:id="2788" w:name="Par26067"/>
      <w:bookmarkEnd w:id="2788"/>
      <w:r>
        <w:rPr>
          <w:b/>
          <w:bCs/>
        </w:rPr>
        <w:t>Статья 384. Особенности исчисления и уплаты налога по местонахождению обособленных подразделений организации</w:t>
      </w:r>
    </w:p>
    <w:p w:rsidR="00BC6C53" w:rsidRDefault="00BC6C53">
      <w:pPr>
        <w:pStyle w:val="ConsPlusNormal"/>
        <w:jc w:val="both"/>
      </w:pPr>
    </w:p>
    <w:p w:rsidR="00BC6C53" w:rsidRDefault="00BC6C53">
      <w:pPr>
        <w:pStyle w:val="ConsPlusNormal"/>
        <w:ind w:firstLine="540"/>
        <w:jc w:val="both"/>
      </w:pPr>
      <w:r>
        <w:t xml:space="preserve">Организация, в состав которой входят обособленные подразделения, имеющие </w:t>
      </w:r>
      <w:hyperlink r:id="rId13300"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25703"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2574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ar25794" w:history="1">
        <w:r>
          <w:rPr>
            <w:color w:val="0000FF"/>
          </w:rPr>
          <w:t>статьей 378.2</w:t>
        </w:r>
      </w:hyperlink>
      <w:r>
        <w:t xml:space="preserve"> настоящего Кодекса.</w:t>
      </w:r>
    </w:p>
    <w:p w:rsidR="00BC6C53" w:rsidRDefault="00BC6C53">
      <w:pPr>
        <w:pStyle w:val="ConsPlusNormal"/>
        <w:jc w:val="both"/>
      </w:pPr>
      <w:r>
        <w:t xml:space="preserve">(в ред. Федеральных законов от 24.07.2007 </w:t>
      </w:r>
      <w:hyperlink r:id="rId13301" w:history="1">
        <w:r>
          <w:rPr>
            <w:color w:val="0000FF"/>
          </w:rPr>
          <w:t>N 216-ФЗ</w:t>
        </w:r>
      </w:hyperlink>
      <w:r>
        <w:t xml:space="preserve">, от 02.11.2013 </w:t>
      </w:r>
      <w:hyperlink r:id="rId13302" w:history="1">
        <w:r>
          <w:rPr>
            <w:color w:val="0000FF"/>
          </w:rPr>
          <w:t>N 307-ФЗ</w:t>
        </w:r>
      </w:hyperlink>
      <w:r>
        <w:t xml:space="preserve">, от 11.06.2021 </w:t>
      </w:r>
      <w:hyperlink r:id="rId13303" w:history="1">
        <w:r>
          <w:rPr>
            <w:color w:val="0000FF"/>
          </w:rPr>
          <w:t>N 199-ФЗ</w:t>
        </w:r>
      </w:hyperlink>
      <w:r>
        <w:t>)</w:t>
      </w:r>
    </w:p>
    <w:p w:rsidR="00BC6C53" w:rsidRDefault="00BC6C53">
      <w:pPr>
        <w:pStyle w:val="ConsPlusNormal"/>
        <w:jc w:val="both"/>
      </w:pPr>
    </w:p>
    <w:p w:rsidR="00BC6C53" w:rsidRDefault="00BC6C53">
      <w:pPr>
        <w:pStyle w:val="ConsPlusNormal"/>
        <w:ind w:firstLine="540"/>
        <w:jc w:val="both"/>
        <w:outlineLvl w:val="2"/>
        <w:rPr>
          <w:b/>
          <w:bCs/>
        </w:rPr>
      </w:pPr>
      <w:bookmarkStart w:id="2789" w:name="Par26072"/>
      <w:bookmarkEnd w:id="2789"/>
      <w:r>
        <w:rPr>
          <w:b/>
          <w:bCs/>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BC6C53" w:rsidRDefault="00BC6C53">
      <w:pPr>
        <w:pStyle w:val="ConsPlusNormal"/>
        <w:jc w:val="both"/>
      </w:pPr>
    </w:p>
    <w:p w:rsidR="00BC6C53" w:rsidRDefault="00BC6C53">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304"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2574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ar25794" w:history="1">
        <w:r>
          <w:rPr>
            <w:color w:val="0000FF"/>
          </w:rPr>
          <w:t>статьей 378.2</w:t>
        </w:r>
      </w:hyperlink>
      <w:r>
        <w:t xml:space="preserve"> настоящего Кодекса.</w:t>
      </w:r>
    </w:p>
    <w:p w:rsidR="00BC6C53" w:rsidRDefault="00BC6C53">
      <w:pPr>
        <w:pStyle w:val="ConsPlusNormal"/>
        <w:jc w:val="both"/>
      </w:pPr>
      <w:r>
        <w:t xml:space="preserve">(в ред. Федеральных законов от 24.07.2007 </w:t>
      </w:r>
      <w:hyperlink r:id="rId13305" w:history="1">
        <w:r>
          <w:rPr>
            <w:color w:val="0000FF"/>
          </w:rPr>
          <w:t>N 216-ФЗ</w:t>
        </w:r>
      </w:hyperlink>
      <w:r>
        <w:t xml:space="preserve">, от 02.11.2013 </w:t>
      </w:r>
      <w:hyperlink r:id="rId13306" w:history="1">
        <w:r>
          <w:rPr>
            <w:color w:val="0000FF"/>
          </w:rPr>
          <w:t>N 307-ФЗ</w:t>
        </w:r>
      </w:hyperlink>
      <w:r>
        <w:t xml:space="preserve">, от 11.06.2021 </w:t>
      </w:r>
      <w:hyperlink r:id="rId13307" w:history="1">
        <w:r>
          <w:rPr>
            <w:color w:val="0000FF"/>
          </w:rPr>
          <w:t>N 199-ФЗ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308" w:history="1">
        <w:r>
          <w:rPr>
            <w:color w:val="0000FF"/>
          </w:rPr>
          <w:t>законом</w:t>
        </w:r>
      </w:hyperlink>
      <w:r>
        <w:t xml:space="preserve"> от 10.01.2006 N 16-ФЗ)</w:t>
      </w:r>
    </w:p>
    <w:p w:rsidR="00BC6C53" w:rsidRDefault="00BC6C53">
      <w:pPr>
        <w:pStyle w:val="ConsPlusNormal"/>
        <w:jc w:val="both"/>
      </w:pPr>
    </w:p>
    <w:p w:rsidR="00BC6C53" w:rsidRDefault="00BC6C53">
      <w:pPr>
        <w:pStyle w:val="ConsPlusNormal"/>
        <w:ind w:firstLine="540"/>
        <w:jc w:val="both"/>
      </w:pPr>
      <w:r>
        <w:t xml:space="preserve">1. </w:t>
      </w:r>
      <w:hyperlink r:id="rId13309"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3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BC6C53" w:rsidRDefault="00BC6C53">
      <w:pPr>
        <w:pStyle w:val="ConsPlusNormal"/>
        <w:jc w:val="both"/>
      </w:pPr>
      <w:r>
        <w:lastRenderedPageBreak/>
        <w:t xml:space="preserve">(в ред. Федерального </w:t>
      </w:r>
      <w:hyperlink r:id="rId13311" w:history="1">
        <w:r>
          <w:rPr>
            <w:color w:val="0000FF"/>
          </w:rPr>
          <w:t>закона</w:t>
        </w:r>
      </w:hyperlink>
      <w:r>
        <w:t xml:space="preserve"> от 27.11.2017 N 353-ФЗ)</w:t>
      </w:r>
    </w:p>
    <w:p w:rsidR="00BC6C53" w:rsidRDefault="00BC6C53">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3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BC6C53" w:rsidRDefault="00BC6C53">
      <w:pPr>
        <w:pStyle w:val="ConsPlusNormal"/>
        <w:jc w:val="both"/>
      </w:pPr>
      <w:r>
        <w:t xml:space="preserve">(в ред. Федерального </w:t>
      </w:r>
      <w:hyperlink r:id="rId13313" w:history="1">
        <w:r>
          <w:rPr>
            <w:color w:val="0000FF"/>
          </w:rPr>
          <w:t>закона</w:t>
        </w:r>
      </w:hyperlink>
      <w:r>
        <w:t xml:space="preserve"> от 27.11.2017 N 353-ФЗ)</w:t>
      </w:r>
    </w:p>
    <w:p w:rsidR="00BC6C53" w:rsidRDefault="00BC6C53">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3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BC6C53" w:rsidRDefault="00BC6C53">
      <w:pPr>
        <w:pStyle w:val="ConsPlusNormal"/>
        <w:jc w:val="both"/>
      </w:pPr>
      <w:r>
        <w:t xml:space="preserve">(в ред. Федерального </w:t>
      </w:r>
      <w:hyperlink r:id="rId13315" w:history="1">
        <w:r>
          <w:rPr>
            <w:color w:val="0000FF"/>
          </w:rPr>
          <w:t>закона</w:t>
        </w:r>
      </w:hyperlink>
      <w:r>
        <w:t xml:space="preserve"> от 27.11.2017 N 353-ФЗ)</w:t>
      </w:r>
    </w:p>
    <w:p w:rsidR="00BC6C53" w:rsidRDefault="00BC6C53">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3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BC6C53" w:rsidRDefault="00BC6C53">
      <w:pPr>
        <w:pStyle w:val="ConsPlusNormal"/>
        <w:jc w:val="both"/>
      </w:pPr>
      <w:r>
        <w:t xml:space="preserve">(в ред. Федерального </w:t>
      </w:r>
      <w:hyperlink r:id="rId13317" w:history="1">
        <w:r>
          <w:rPr>
            <w:color w:val="0000FF"/>
          </w:rPr>
          <w:t>закона</w:t>
        </w:r>
      </w:hyperlink>
      <w:r>
        <w:t xml:space="preserve"> от 27.11.2017 N 353-ФЗ)</w:t>
      </w:r>
    </w:p>
    <w:p w:rsidR="00BC6C53" w:rsidRDefault="00BC6C53">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3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BC6C53" w:rsidRDefault="00BC6C53">
      <w:pPr>
        <w:pStyle w:val="ConsPlusNormal"/>
        <w:jc w:val="both"/>
      </w:pPr>
      <w:r>
        <w:t xml:space="preserve">(в ред. Федерального </w:t>
      </w:r>
      <w:hyperlink r:id="rId13319" w:history="1">
        <w:r>
          <w:rPr>
            <w:color w:val="0000FF"/>
          </w:rPr>
          <w:t>закона</w:t>
        </w:r>
      </w:hyperlink>
      <w:r>
        <w:t xml:space="preserve"> от 27.11.2017 N 353-ФЗ)</w:t>
      </w:r>
    </w:p>
    <w:p w:rsidR="00BC6C53" w:rsidRDefault="00BC6C53">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3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3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BC6C53" w:rsidRDefault="00BC6C53">
      <w:pPr>
        <w:pStyle w:val="ConsPlusNormal"/>
        <w:jc w:val="both"/>
      </w:pPr>
      <w:r>
        <w:t xml:space="preserve">(в ред. Федерального </w:t>
      </w:r>
      <w:hyperlink r:id="rId13322" w:history="1">
        <w:r>
          <w:rPr>
            <w:color w:val="0000FF"/>
          </w:rPr>
          <w:t>закона</w:t>
        </w:r>
      </w:hyperlink>
      <w:r>
        <w:t xml:space="preserve"> от 27.11.2017 N 353-ФЗ)</w:t>
      </w:r>
    </w:p>
    <w:p w:rsidR="00BC6C53" w:rsidRDefault="00BC6C53">
      <w:pPr>
        <w:pStyle w:val="ConsPlusNormal"/>
        <w:spacing w:before="220"/>
        <w:ind w:firstLine="540"/>
        <w:jc w:val="both"/>
      </w:pPr>
      <w:r>
        <w:t xml:space="preserve">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w:t>
      </w:r>
      <w:r>
        <w:lastRenderedPageBreak/>
        <w:t>того квартала, в котором он был исключен из указанного реестра.</w:t>
      </w:r>
    </w:p>
    <w:p w:rsidR="00BC6C53" w:rsidRDefault="00BC6C53">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3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ar25887" w:history="1">
        <w:r>
          <w:rPr>
            <w:color w:val="0000FF"/>
          </w:rPr>
          <w:t>статьей 380</w:t>
        </w:r>
      </w:hyperlink>
      <w:r>
        <w:t xml:space="preserve"> настоящего Кодекса.</w:t>
      </w:r>
    </w:p>
    <w:p w:rsidR="00BC6C53" w:rsidRDefault="00BC6C53">
      <w:pPr>
        <w:pStyle w:val="ConsPlusNormal"/>
        <w:jc w:val="both"/>
      </w:pPr>
      <w:r>
        <w:t xml:space="preserve">(в ред. Федерального </w:t>
      </w:r>
      <w:hyperlink r:id="rId13324" w:history="1">
        <w:r>
          <w:rPr>
            <w:color w:val="0000FF"/>
          </w:rPr>
          <w:t>закона</w:t>
        </w:r>
      </w:hyperlink>
      <w:r>
        <w:t xml:space="preserve"> от 27.11.2017 N 353-ФЗ)</w:t>
      </w:r>
    </w:p>
    <w:p w:rsidR="00BC6C53" w:rsidRDefault="00BC6C53">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BC6C53" w:rsidRDefault="00BC6C53">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26054" w:history="1">
        <w:r>
          <w:rPr>
            <w:color w:val="0000FF"/>
          </w:rPr>
          <w:t>пунктом 1 статьи 383</w:t>
        </w:r>
      </w:hyperlink>
      <w:r>
        <w:t xml:space="preserve"> настоящего Кодекса.</w:t>
      </w:r>
    </w:p>
    <w:p w:rsidR="00BC6C53" w:rsidRDefault="00BC6C53">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325" w:history="1">
        <w:r>
          <w:rPr>
            <w:color w:val="0000FF"/>
          </w:rPr>
          <w:t>абзацем вторым пункта 4</w:t>
        </w:r>
      </w:hyperlink>
      <w:r>
        <w:t xml:space="preserve"> и </w:t>
      </w:r>
      <w:hyperlink r:id="rId13326"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BC6C53" w:rsidRDefault="00BC6C53">
      <w:pPr>
        <w:pStyle w:val="ConsPlusNormal"/>
        <w:jc w:val="both"/>
      </w:pPr>
      <w:r>
        <w:t xml:space="preserve">(п. 7 введен Федеральным </w:t>
      </w:r>
      <w:hyperlink r:id="rId13327" w:history="1">
        <w:r>
          <w:rPr>
            <w:color w:val="0000FF"/>
          </w:rPr>
          <w:t>законом</w:t>
        </w:r>
      </w:hyperlink>
      <w:r>
        <w:t xml:space="preserve"> от 17.05.2007 N 84-ФЗ)</w:t>
      </w:r>
    </w:p>
    <w:p w:rsidR="00BC6C53" w:rsidRDefault="00BC6C53">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3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BC6C53" w:rsidRDefault="00BC6C53">
      <w:pPr>
        <w:pStyle w:val="ConsPlusNormal"/>
        <w:jc w:val="both"/>
      </w:pPr>
      <w:r>
        <w:t xml:space="preserve">(п. 8 введен Федеральным </w:t>
      </w:r>
      <w:hyperlink r:id="rId13329" w:history="1">
        <w:r>
          <w:rPr>
            <w:color w:val="0000FF"/>
          </w:rPr>
          <w:t>законом</w:t>
        </w:r>
      </w:hyperlink>
      <w:r>
        <w:t xml:space="preserve"> от 29.11.2021 N 381-ФЗ)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385.1 дополняется п. 9 (</w:t>
            </w:r>
            <w:hyperlink r:id="rId13330" w:history="1">
              <w:r>
                <w:rPr>
                  <w:color w:val="0000FF"/>
                </w:rPr>
                <w:t>ФЗ</w:t>
              </w:r>
            </w:hyperlink>
            <w:r>
              <w:rPr>
                <w:color w:val="392C69"/>
              </w:rPr>
              <w:t xml:space="preserve"> от 11.02.2026 N 18-ФЗ). См. будущую </w:t>
            </w:r>
            <w:hyperlink r:id="rId1333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jc w:val="both"/>
      </w:pPr>
    </w:p>
    <w:p w:rsidR="00BC6C53" w:rsidRDefault="00BC6C53">
      <w:pPr>
        <w:pStyle w:val="ConsPlusNormal"/>
        <w:ind w:firstLine="540"/>
        <w:jc w:val="both"/>
        <w:outlineLvl w:val="2"/>
        <w:rPr>
          <w:b/>
          <w:bCs/>
        </w:rPr>
      </w:pPr>
      <w:bookmarkStart w:id="2790" w:name="Par26105"/>
      <w:bookmarkEnd w:id="2790"/>
      <w:r>
        <w:rPr>
          <w:b/>
          <w:bCs/>
        </w:rPr>
        <w:t>Статья 385.2. Особенности исчисления и уплаты налога в отношении имущества, входящего в состав Единой системы газоснабжения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332" w:history="1">
        <w:r>
          <w:rPr>
            <w:color w:val="0000FF"/>
          </w:rPr>
          <w:t>законом</w:t>
        </w:r>
      </w:hyperlink>
      <w:r>
        <w:t xml:space="preserve"> от 28.11.2009 N 284-ФЗ)</w:t>
      </w:r>
    </w:p>
    <w:p w:rsidR="00BC6C53" w:rsidRDefault="00BC6C53">
      <w:pPr>
        <w:pStyle w:val="ConsPlusNormal"/>
        <w:jc w:val="both"/>
      </w:pPr>
    </w:p>
    <w:p w:rsidR="00BC6C53" w:rsidRDefault="00BC6C53">
      <w:pPr>
        <w:pStyle w:val="ConsPlusNormal"/>
        <w:ind w:firstLine="540"/>
        <w:jc w:val="both"/>
      </w:pPr>
      <w:r>
        <w:t xml:space="preserve">1. В отношении имущества, входящего в состав </w:t>
      </w:r>
      <w:hyperlink r:id="rId13333"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BC6C53" w:rsidRDefault="00BC6C53">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BC6C53" w:rsidRDefault="00BC6C53">
      <w:pPr>
        <w:pStyle w:val="ConsPlusNormal"/>
        <w:spacing w:before="220"/>
        <w:ind w:firstLine="540"/>
        <w:jc w:val="both"/>
      </w:pPr>
      <w:r>
        <w:lastRenderedPageBreak/>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791" w:name="Par26113"/>
      <w:bookmarkEnd w:id="2791"/>
      <w:r>
        <w:rPr>
          <w:b/>
          <w:bCs/>
        </w:rP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334" w:history="1">
        <w:r>
          <w:rPr>
            <w:color w:val="0000FF"/>
          </w:rPr>
          <w:t>законом</w:t>
        </w:r>
      </w:hyperlink>
      <w:r>
        <w:t xml:space="preserve"> от 28.12.2016 N 464-ФЗ)</w:t>
      </w:r>
    </w:p>
    <w:p w:rsidR="00BC6C53" w:rsidRDefault="00BC6C53">
      <w:pPr>
        <w:pStyle w:val="ConsPlusNormal"/>
        <w:jc w:val="both"/>
      </w:pPr>
    </w:p>
    <w:p w:rsidR="00BC6C53" w:rsidRDefault="00BC6C53">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335"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ar26118" w:history="1">
        <w:r>
          <w:rPr>
            <w:color w:val="0000FF"/>
          </w:rPr>
          <w:t>пунктом 2</w:t>
        </w:r>
      </w:hyperlink>
      <w:r>
        <w:t xml:space="preserve"> настоящей статьи.</w:t>
      </w:r>
    </w:p>
    <w:p w:rsidR="00BC6C53" w:rsidRDefault="00BC6C53">
      <w:pPr>
        <w:pStyle w:val="ConsPlusNormal"/>
        <w:spacing w:before="220"/>
        <w:ind w:firstLine="540"/>
        <w:jc w:val="both"/>
      </w:pPr>
      <w:bookmarkStart w:id="2792" w:name="Par26118"/>
      <w:bookmarkEnd w:id="2792"/>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BC6C53" w:rsidRDefault="00BC6C53">
      <w:pPr>
        <w:pStyle w:val="ConsPlusNormal"/>
        <w:spacing w:before="220"/>
        <w:ind w:firstLine="540"/>
        <w:jc w:val="both"/>
      </w:pPr>
      <w:r>
        <w:t>0 - в течение первого налогового периода;</w:t>
      </w:r>
    </w:p>
    <w:p w:rsidR="00BC6C53" w:rsidRDefault="00BC6C53">
      <w:pPr>
        <w:pStyle w:val="ConsPlusNormal"/>
        <w:spacing w:before="220"/>
        <w:ind w:firstLine="540"/>
        <w:jc w:val="both"/>
      </w:pPr>
      <w:r>
        <w:t>0,1 - в течение второго налогового периода;</w:t>
      </w:r>
    </w:p>
    <w:p w:rsidR="00BC6C53" w:rsidRDefault="00BC6C53">
      <w:pPr>
        <w:pStyle w:val="ConsPlusNormal"/>
        <w:spacing w:before="220"/>
        <w:ind w:firstLine="540"/>
        <w:jc w:val="both"/>
      </w:pPr>
      <w:r>
        <w:t>0,2 - в течение третьего налогового периода;</w:t>
      </w:r>
    </w:p>
    <w:p w:rsidR="00BC6C53" w:rsidRDefault="00BC6C53">
      <w:pPr>
        <w:pStyle w:val="ConsPlusNormal"/>
        <w:spacing w:before="220"/>
        <w:ind w:firstLine="540"/>
        <w:jc w:val="both"/>
      </w:pPr>
      <w:r>
        <w:t>0,4 - в течение четвертого налогового периода;</w:t>
      </w:r>
    </w:p>
    <w:p w:rsidR="00BC6C53" w:rsidRDefault="00BC6C53">
      <w:pPr>
        <w:pStyle w:val="ConsPlusNormal"/>
        <w:spacing w:before="220"/>
        <w:ind w:firstLine="540"/>
        <w:jc w:val="both"/>
      </w:pPr>
      <w:r>
        <w:t>0,6 - в течение пятого налогового периода;</w:t>
      </w:r>
    </w:p>
    <w:p w:rsidR="00BC6C53" w:rsidRDefault="00BC6C53">
      <w:pPr>
        <w:pStyle w:val="ConsPlusNormal"/>
        <w:spacing w:before="220"/>
        <w:ind w:firstLine="540"/>
        <w:jc w:val="both"/>
      </w:pPr>
      <w:r>
        <w:t>0,8 - в течение шестого налогового периода.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386. Налоговая декларация</w:t>
      </w:r>
    </w:p>
    <w:p w:rsidR="00BC6C53" w:rsidRDefault="00BC6C53">
      <w:pPr>
        <w:pStyle w:val="ConsPlusNormal"/>
        <w:jc w:val="both"/>
      </w:pPr>
    </w:p>
    <w:p w:rsidR="00BC6C53" w:rsidRDefault="00BC6C53">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336" w:history="1">
        <w:r>
          <w:rPr>
            <w:color w:val="0000FF"/>
          </w:rPr>
          <w:t>декларацию</w:t>
        </w:r>
      </w:hyperlink>
      <w:r>
        <w:t xml:space="preserve"> по налогу, если иное не предусмотрено настоящей статьей.</w:t>
      </w:r>
    </w:p>
    <w:p w:rsidR="00BC6C53" w:rsidRDefault="00BC6C53">
      <w:pPr>
        <w:pStyle w:val="ConsPlusNormal"/>
        <w:jc w:val="both"/>
      </w:pPr>
      <w:r>
        <w:t xml:space="preserve">(в ред. Федеральных законов от 03.08.2018 </w:t>
      </w:r>
      <w:hyperlink r:id="rId13337" w:history="1">
        <w:r>
          <w:rPr>
            <w:color w:val="0000FF"/>
          </w:rPr>
          <w:t>N 302-ФЗ</w:t>
        </w:r>
      </w:hyperlink>
      <w:r>
        <w:t xml:space="preserve">, от 15.04.2019 </w:t>
      </w:r>
      <w:hyperlink r:id="rId13338" w:history="1">
        <w:r>
          <w:rPr>
            <w:color w:val="0000FF"/>
          </w:rPr>
          <w:t>N 63-ФЗ</w:t>
        </w:r>
      </w:hyperlink>
      <w:r>
        <w:t xml:space="preserve">, от 02.07.2021 </w:t>
      </w:r>
      <w:hyperlink r:id="rId13339" w:history="1">
        <w:r>
          <w:rPr>
            <w:color w:val="0000FF"/>
          </w:rPr>
          <w:t>N 305-ФЗ</w:t>
        </w:r>
      </w:hyperlink>
      <w:r>
        <w:t>)</w:t>
      </w:r>
    </w:p>
    <w:p w:rsidR="00BC6C53" w:rsidRDefault="00BC6C53">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BC6C53" w:rsidRDefault="00BC6C53">
      <w:pPr>
        <w:pStyle w:val="ConsPlusNormal"/>
        <w:jc w:val="both"/>
      </w:pPr>
      <w:r>
        <w:t xml:space="preserve">(в ред. Федеральных законов от 30.09.2013 </w:t>
      </w:r>
      <w:hyperlink r:id="rId13340" w:history="1">
        <w:r>
          <w:rPr>
            <w:color w:val="0000FF"/>
          </w:rPr>
          <w:t>N 268-ФЗ</w:t>
        </w:r>
      </w:hyperlink>
      <w:r>
        <w:t xml:space="preserve">, от 15.04.2019 </w:t>
      </w:r>
      <w:hyperlink r:id="rId13341" w:history="1">
        <w:r>
          <w:rPr>
            <w:color w:val="0000FF"/>
          </w:rPr>
          <w:t>N 63-ФЗ</w:t>
        </w:r>
      </w:hyperlink>
      <w:r>
        <w:t xml:space="preserve">, от 02.07.2021 </w:t>
      </w:r>
      <w:hyperlink r:id="rId13342" w:history="1">
        <w:r>
          <w:rPr>
            <w:color w:val="0000FF"/>
          </w:rPr>
          <w:t>N 305-ФЗ</w:t>
        </w:r>
      </w:hyperlink>
      <w:r>
        <w:t>)</w:t>
      </w:r>
    </w:p>
    <w:p w:rsidR="00BC6C53" w:rsidRDefault="00BC6C53">
      <w:pPr>
        <w:pStyle w:val="ConsPlusNormal"/>
        <w:spacing w:before="220"/>
        <w:ind w:firstLine="540"/>
        <w:jc w:val="both"/>
      </w:pPr>
      <w:r>
        <w:t xml:space="preserve">Налогоплательщики, в соответствии со </w:t>
      </w:r>
      <w:hyperlink r:id="rId13343" w:history="1">
        <w:r>
          <w:rPr>
            <w:color w:val="0000FF"/>
          </w:rPr>
          <w:t>статьей 83</w:t>
        </w:r>
      </w:hyperlink>
      <w:r>
        <w:t xml:space="preserve"> настоящего Кодекса отнесенные к категории </w:t>
      </w:r>
      <w:hyperlink r:id="rId13344" w:history="1">
        <w:r>
          <w:rPr>
            <w:color w:val="0000FF"/>
          </w:rPr>
          <w:t>крупнейших</w:t>
        </w:r>
      </w:hyperlink>
      <w:r>
        <w:t xml:space="preserve">, представляют налоговые </w:t>
      </w:r>
      <w:hyperlink r:id="rId13345" w:history="1">
        <w:r>
          <w:rPr>
            <w:color w:val="0000FF"/>
          </w:rPr>
          <w:t>декларации</w:t>
        </w:r>
      </w:hyperlink>
      <w:r>
        <w:t xml:space="preserve"> в налоговый орган по месту </w:t>
      </w:r>
      <w:hyperlink r:id="rId13346" w:history="1">
        <w:r>
          <w:rPr>
            <w:color w:val="0000FF"/>
          </w:rPr>
          <w:t>учета</w:t>
        </w:r>
      </w:hyperlink>
      <w:r>
        <w:t xml:space="preserve"> в качестве крупнейших налогоплательщиков.</w:t>
      </w:r>
    </w:p>
    <w:p w:rsidR="00BC6C53" w:rsidRDefault="00BC6C53">
      <w:pPr>
        <w:pStyle w:val="ConsPlusNormal"/>
        <w:jc w:val="both"/>
      </w:pPr>
      <w:r>
        <w:t xml:space="preserve">(абзац введен Федеральным </w:t>
      </w:r>
      <w:hyperlink r:id="rId13347" w:history="1">
        <w:r>
          <w:rPr>
            <w:color w:val="0000FF"/>
          </w:rPr>
          <w:t>законом</w:t>
        </w:r>
      </w:hyperlink>
      <w:r>
        <w:t xml:space="preserve"> от 30.12.2006 N 268-ФЗ; в ред. Федерального </w:t>
      </w:r>
      <w:hyperlink r:id="rId13348" w:history="1">
        <w:r>
          <w:rPr>
            <w:color w:val="0000FF"/>
          </w:rPr>
          <w:t>закона</w:t>
        </w:r>
      </w:hyperlink>
      <w:r>
        <w:t xml:space="preserve"> от 15.04.2019 N 63-ФЗ)</w:t>
      </w:r>
    </w:p>
    <w:p w:rsidR="00BC6C53" w:rsidRDefault="00BC6C53">
      <w:pPr>
        <w:pStyle w:val="ConsPlusNormal"/>
        <w:spacing w:before="220"/>
        <w:ind w:firstLine="540"/>
        <w:jc w:val="both"/>
      </w:pPr>
      <w:r>
        <w:lastRenderedPageBreak/>
        <w:t xml:space="preserve">В налоговую декларацию включаются сведения о </w:t>
      </w:r>
      <w:hyperlink r:id="rId13349"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BC6C53" w:rsidRDefault="00BC6C53">
      <w:pPr>
        <w:pStyle w:val="ConsPlusNormal"/>
        <w:jc w:val="both"/>
      </w:pPr>
      <w:r>
        <w:t xml:space="preserve">(абзац введен Федеральным </w:t>
      </w:r>
      <w:hyperlink r:id="rId13350" w:history="1">
        <w:r>
          <w:rPr>
            <w:color w:val="0000FF"/>
          </w:rPr>
          <w:t>законом</w:t>
        </w:r>
      </w:hyperlink>
      <w:r>
        <w:t xml:space="preserve"> от 23.11.2020 N 374-ФЗ)</w:t>
      </w:r>
    </w:p>
    <w:p w:rsidR="00BC6C53" w:rsidRDefault="00BC6C53">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BC6C53" w:rsidRDefault="00BC6C53">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BC6C53" w:rsidRDefault="00BC6C53">
      <w:pPr>
        <w:pStyle w:val="ConsPlusNormal"/>
        <w:jc w:val="both"/>
      </w:pPr>
      <w:r>
        <w:t xml:space="preserve">(в ред. Федерального </w:t>
      </w:r>
      <w:hyperlink r:id="rId1335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352"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BC6C53" w:rsidRDefault="00BC6C53">
      <w:pPr>
        <w:pStyle w:val="ConsPlusNormal"/>
        <w:jc w:val="both"/>
      </w:pPr>
      <w:r>
        <w:t xml:space="preserve">(абзац введен Федеральным </w:t>
      </w:r>
      <w:hyperlink r:id="rId13353" w:history="1">
        <w:r>
          <w:rPr>
            <w:color w:val="0000FF"/>
          </w:rPr>
          <w:t>законом</w:t>
        </w:r>
      </w:hyperlink>
      <w:r>
        <w:t xml:space="preserve"> от 23.11.2020 N 374-ФЗ; в ред. Федерального </w:t>
      </w:r>
      <w:hyperlink r:id="rId13354"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355" w:history="1">
        <w:r>
          <w:rPr>
            <w:color w:val="0000FF"/>
          </w:rPr>
          <w:t>информирует</w:t>
        </w:r>
      </w:hyperlink>
      <w:r>
        <w:t xml:space="preserve"> об этом налогоплательщика.</w:t>
      </w:r>
    </w:p>
    <w:p w:rsidR="00BC6C53" w:rsidRDefault="00BC6C53">
      <w:pPr>
        <w:pStyle w:val="ConsPlusNormal"/>
        <w:jc w:val="both"/>
      </w:pPr>
      <w:r>
        <w:t xml:space="preserve">(абзац введен Федеральным </w:t>
      </w:r>
      <w:hyperlink r:id="rId13356" w:history="1">
        <w:r>
          <w:rPr>
            <w:color w:val="0000FF"/>
          </w:rPr>
          <w:t>законом</w:t>
        </w:r>
      </w:hyperlink>
      <w:r>
        <w:t xml:space="preserve"> от 23.11.2020 N 374-ФЗ)</w:t>
      </w:r>
    </w:p>
    <w:p w:rsidR="00BC6C53" w:rsidRDefault="00BC6C53">
      <w:pPr>
        <w:pStyle w:val="ConsPlusNormal"/>
        <w:spacing w:before="220"/>
        <w:ind w:firstLine="540"/>
        <w:jc w:val="both"/>
      </w:pPr>
      <w:hyperlink r:id="rId13357"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BC6C53" w:rsidRDefault="00BC6C53">
      <w:pPr>
        <w:pStyle w:val="ConsPlusNormal"/>
        <w:jc w:val="both"/>
      </w:pPr>
      <w:r>
        <w:t xml:space="preserve">(п. 1.1 введен Федеральным </w:t>
      </w:r>
      <w:hyperlink r:id="rId13358"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2. Утратил силу с 1 января 2020 года. - Федеральный </w:t>
      </w:r>
      <w:hyperlink r:id="rId13359" w:history="1">
        <w:r>
          <w:rPr>
            <w:color w:val="0000FF"/>
          </w:rPr>
          <w:t>закон</w:t>
        </w:r>
      </w:hyperlink>
      <w:r>
        <w:t xml:space="preserve"> от 15.04.2019 N 63-ФЗ.</w:t>
      </w:r>
    </w:p>
    <w:p w:rsidR="00BC6C53" w:rsidRDefault="00BC6C53">
      <w:pPr>
        <w:pStyle w:val="ConsPlusNormal"/>
        <w:spacing w:before="220"/>
        <w:ind w:firstLine="540"/>
        <w:jc w:val="both"/>
      </w:pPr>
      <w:r>
        <w:t xml:space="preserve">3. Налоговые </w:t>
      </w:r>
      <w:hyperlink r:id="rId13360" w:history="1">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ar25879" w:history="1">
        <w:r>
          <w:rPr>
            <w:color w:val="0000FF"/>
          </w:rPr>
          <w:t>налоговым периодом</w:t>
        </w:r>
      </w:hyperlink>
      <w:r>
        <w:t>.</w:t>
      </w:r>
    </w:p>
    <w:p w:rsidR="00BC6C53" w:rsidRDefault="00BC6C53">
      <w:pPr>
        <w:pStyle w:val="ConsPlusNormal"/>
        <w:jc w:val="both"/>
      </w:pPr>
      <w:r>
        <w:t xml:space="preserve">(в ред. Федеральных законов от 14.07.2022 </w:t>
      </w:r>
      <w:hyperlink r:id="rId13361" w:history="1">
        <w:r>
          <w:rPr>
            <w:color w:val="0000FF"/>
          </w:rPr>
          <w:t>N 263-ФЗ</w:t>
        </w:r>
      </w:hyperlink>
      <w:r>
        <w:t xml:space="preserve">, от 31.07.2023 </w:t>
      </w:r>
      <w:hyperlink r:id="rId13362" w:history="1">
        <w:r>
          <w:rPr>
            <w:color w:val="0000FF"/>
          </w:rPr>
          <w:t>N 389-ФЗ</w:t>
        </w:r>
      </w:hyperlink>
      <w:r>
        <w:t>)</w:t>
      </w:r>
    </w:p>
    <w:p w:rsidR="00BC6C53" w:rsidRDefault="00BC6C53">
      <w:pPr>
        <w:pStyle w:val="ConsPlusNormal"/>
        <w:spacing w:before="220"/>
        <w:ind w:firstLine="540"/>
        <w:jc w:val="both"/>
      </w:pPr>
      <w:r>
        <w:t xml:space="preserve">Абзац утратил силу. - Федеральный </w:t>
      </w:r>
      <w:hyperlink r:id="rId13363" w:history="1">
        <w:r>
          <w:rPr>
            <w:color w:val="0000FF"/>
          </w:rPr>
          <w:t>закон</w:t>
        </w:r>
      </w:hyperlink>
      <w:r>
        <w:t xml:space="preserve"> от 20.04.2021 N 100-ФЗ.</w:t>
      </w:r>
    </w:p>
    <w:p w:rsidR="00BC6C53" w:rsidRDefault="00BC6C53">
      <w:pPr>
        <w:pStyle w:val="ConsPlusNormal"/>
        <w:spacing w:before="220"/>
        <w:ind w:firstLine="540"/>
        <w:jc w:val="both"/>
      </w:pPr>
      <w: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w:t>
      </w:r>
      <w:r>
        <w:lastRenderedPageBreak/>
        <w:t>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BC6C53" w:rsidRDefault="00BC6C53">
      <w:pPr>
        <w:pStyle w:val="ConsPlusNormal"/>
        <w:spacing w:before="220"/>
        <w:ind w:firstLine="540"/>
        <w:jc w:val="both"/>
      </w:pPr>
      <w:r>
        <w:t xml:space="preserve">Абзац утратил силу с 1 января 2023 года. - Федеральный </w:t>
      </w:r>
      <w:hyperlink r:id="rId13364" w:history="1">
        <w:r>
          <w:rPr>
            <w:color w:val="0000FF"/>
          </w:rPr>
          <w:t>закон</w:t>
        </w:r>
      </w:hyperlink>
      <w:r>
        <w:t xml:space="preserve"> от 14.07.2022 N 263-ФЗ.</w:t>
      </w:r>
    </w:p>
    <w:p w:rsidR="00BC6C53" w:rsidRDefault="00BC6C53">
      <w:pPr>
        <w:pStyle w:val="ConsPlusNormal"/>
        <w:jc w:val="both"/>
      </w:pPr>
      <w:r>
        <w:t xml:space="preserve">(п. 4 введен Федеральным </w:t>
      </w:r>
      <w:hyperlink r:id="rId13365" w:history="1">
        <w:r>
          <w:rPr>
            <w:color w:val="0000FF"/>
          </w:rPr>
          <w:t>законом</w:t>
        </w:r>
      </w:hyperlink>
      <w:r>
        <w:t xml:space="preserve"> от 04.11.2014 N 347-ФЗ)</w:t>
      </w:r>
    </w:p>
    <w:p w:rsidR="00BC6C53" w:rsidRDefault="00BC6C53">
      <w:pPr>
        <w:pStyle w:val="ConsPlusNormal"/>
        <w:spacing w:before="220"/>
        <w:ind w:firstLine="540"/>
        <w:jc w:val="both"/>
      </w:pPr>
      <w:r>
        <w:t xml:space="preserve">5. Утратил силу с 1 января 2026 года. - Федеральный </w:t>
      </w:r>
      <w:hyperlink r:id="rId13366" w:history="1">
        <w:r>
          <w:rPr>
            <w:color w:val="0000FF"/>
          </w:rPr>
          <w:t>закон</w:t>
        </w:r>
      </w:hyperlink>
      <w:r>
        <w:t xml:space="preserve"> от 08.08.2024 N 259-ФЗ.</w:t>
      </w:r>
    </w:p>
    <w:p w:rsidR="00BC6C53" w:rsidRDefault="00BC6C53">
      <w:pPr>
        <w:pStyle w:val="ConsPlusNormal"/>
        <w:spacing w:before="220"/>
        <w:ind w:firstLine="540"/>
        <w:jc w:val="both"/>
      </w:pPr>
      <w:bookmarkStart w:id="2793" w:name="Par26154"/>
      <w:bookmarkEnd w:id="2793"/>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BC6C53" w:rsidRDefault="00BC6C53">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ar26154" w:history="1">
        <w:r>
          <w:rPr>
            <w:color w:val="0000FF"/>
          </w:rPr>
          <w:t>абзаце первом</w:t>
        </w:r>
      </w:hyperlink>
      <w:r>
        <w:t xml:space="preserve"> настоящего пункта, налоговая декларация не представляется.</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абз. 3 п. 6 ст. 386 излагается в новой редакции (</w:t>
            </w:r>
            <w:hyperlink r:id="rId13367" w:history="1">
              <w:r>
                <w:rPr>
                  <w:color w:val="0000FF"/>
                </w:rPr>
                <w:t>ФЗ</w:t>
              </w:r>
            </w:hyperlink>
            <w:r>
              <w:rPr>
                <w:color w:val="392C69"/>
              </w:rPr>
              <w:t xml:space="preserve"> от 28.11.2025 N 425-ФЗ). См. будущую </w:t>
            </w:r>
            <w:hyperlink r:id="rId1336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целях обеспечения полноты уплаты налога в отношении объектов налогообложения, указанных в </w:t>
      </w:r>
      <w:hyperlink w:anchor="Par26154" w:history="1">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ar25610" w:history="1">
        <w:r>
          <w:rPr>
            <w:color w:val="0000FF"/>
          </w:rPr>
          <w:t>пунктами 4</w:t>
        </w:r>
      </w:hyperlink>
      <w:r>
        <w:t xml:space="preserve"> - </w:t>
      </w:r>
      <w:hyperlink w:anchor="Par25641" w:history="1">
        <w:r>
          <w:rPr>
            <w:color w:val="0000FF"/>
          </w:rPr>
          <w:t>7 статьи 363</w:t>
        </w:r>
      </w:hyperlink>
      <w:r>
        <w:t xml:space="preserve"> настоящего Кодекса.</w:t>
      </w:r>
    </w:p>
    <w:p w:rsidR="00BC6C53" w:rsidRDefault="00BC6C53">
      <w:pPr>
        <w:pStyle w:val="ConsPlusNormal"/>
        <w:spacing w:before="220"/>
        <w:ind w:firstLine="540"/>
        <w:jc w:val="both"/>
      </w:pPr>
      <w:r>
        <w:t xml:space="preserve">Абзац утратил силу с 1 января 2026 года. - Федеральный </w:t>
      </w:r>
      <w:hyperlink r:id="rId13369" w:history="1">
        <w:r>
          <w:rPr>
            <w:color w:val="0000FF"/>
          </w:rPr>
          <w:t>закон</w:t>
        </w:r>
      </w:hyperlink>
      <w:r>
        <w:t xml:space="preserve"> от 08.08.2024 N 259-ФЗ.</w:t>
      </w:r>
    </w:p>
    <w:p w:rsidR="00BC6C53" w:rsidRDefault="00BC6C53">
      <w:pPr>
        <w:pStyle w:val="ConsPlusNormal"/>
        <w:jc w:val="both"/>
      </w:pPr>
      <w:r>
        <w:t xml:space="preserve">(п. 6 введен Федеральным </w:t>
      </w:r>
      <w:hyperlink r:id="rId13370" w:history="1">
        <w:r>
          <w:rPr>
            <w:color w:val="0000FF"/>
          </w:rPr>
          <w:t>законом</w:t>
        </w:r>
      </w:hyperlink>
      <w:r>
        <w:t xml:space="preserve"> от 02.07.2021 N 305-ФЗ)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6 ст. 386 дополняется абз. 5 и 6 (ФЗ от 28.11.2025 N 425-ФЗ). См. будущую </w:t>
            </w:r>
            <w:hyperlink r:id="rId1337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jc w:val="both"/>
      </w:pPr>
    </w:p>
    <w:p w:rsidR="00BC6C53" w:rsidRDefault="00BC6C53">
      <w:pPr>
        <w:pStyle w:val="ConsPlusNormal"/>
        <w:ind w:firstLine="540"/>
        <w:jc w:val="both"/>
        <w:outlineLvl w:val="2"/>
        <w:rPr>
          <w:b/>
          <w:bCs/>
        </w:rPr>
      </w:pPr>
      <w:r>
        <w:rPr>
          <w:b/>
          <w:bCs/>
        </w:rPr>
        <w:t>Статья 386.1. Устранение двойного налогообложения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372" w:history="1">
        <w:r>
          <w:rPr>
            <w:color w:val="0000FF"/>
          </w:rPr>
          <w:t>законом</w:t>
        </w:r>
      </w:hyperlink>
      <w:r>
        <w:t xml:space="preserve"> от 24.07.2007 N 216-ФЗ)</w:t>
      </w:r>
    </w:p>
    <w:p w:rsidR="00BC6C53" w:rsidRDefault="00BC6C53">
      <w:pPr>
        <w:pStyle w:val="ConsPlusNormal"/>
        <w:jc w:val="both"/>
      </w:pPr>
    </w:p>
    <w:p w:rsidR="00BC6C53" w:rsidRDefault="00BC6C53">
      <w:pPr>
        <w:pStyle w:val="ConsPlusNormal"/>
        <w:ind w:firstLine="540"/>
        <w:jc w:val="both"/>
      </w:pPr>
      <w:bookmarkStart w:id="2794" w:name="Par26168"/>
      <w:bookmarkEnd w:id="2794"/>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373" w:history="1">
        <w:r>
          <w:rPr>
            <w:color w:val="0000FF"/>
          </w:rPr>
          <w:t>засчитываются</w:t>
        </w:r>
      </w:hyperlink>
      <w:r>
        <w:t xml:space="preserve"> при уплате налога в Российской Федерации в отношении указанного имущества.</w:t>
      </w:r>
    </w:p>
    <w:p w:rsidR="00BC6C53" w:rsidRDefault="00BC6C53">
      <w:pPr>
        <w:pStyle w:val="ConsPlusNormal"/>
        <w:spacing w:before="220"/>
        <w:ind w:firstLine="540"/>
        <w:jc w:val="both"/>
      </w:pPr>
      <w:r>
        <w:lastRenderedPageBreak/>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BC6C53" w:rsidRDefault="00BC6C53">
      <w:pPr>
        <w:pStyle w:val="ConsPlusNormal"/>
        <w:spacing w:before="220"/>
        <w:ind w:firstLine="540"/>
        <w:jc w:val="both"/>
      </w:pPr>
      <w:r>
        <w:t xml:space="preserve">Пересчет суммы налога, уплаченной в предусмотренном </w:t>
      </w:r>
      <w:hyperlink w:anchor="Par26168" w:history="1">
        <w:r>
          <w:rPr>
            <w:color w:val="0000FF"/>
          </w:rPr>
          <w:t>абзацем первым</w:t>
        </w:r>
      </w:hyperlink>
      <w:r>
        <w:t xml:space="preserve"> настоящего пункта случае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rsidR="00BC6C53" w:rsidRDefault="00BC6C53">
      <w:pPr>
        <w:pStyle w:val="ConsPlusNormal"/>
        <w:jc w:val="both"/>
      </w:pPr>
      <w:r>
        <w:t xml:space="preserve">(абзац введен Федеральным </w:t>
      </w:r>
      <w:hyperlink r:id="rId13374" w:history="1">
        <w:r>
          <w:rPr>
            <w:color w:val="0000FF"/>
          </w:rPr>
          <w:t>законом</w:t>
        </w:r>
      </w:hyperlink>
      <w:r>
        <w:t xml:space="preserve"> от 28.11.2025 N 425-ФЗ)</w:t>
      </w:r>
    </w:p>
    <w:p w:rsidR="00BC6C53" w:rsidRDefault="00BC6C53">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BC6C53" w:rsidRDefault="00BC6C53">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BC6C53" w:rsidRDefault="00BC6C53">
      <w:pPr>
        <w:pStyle w:val="ConsPlusNormal"/>
        <w:jc w:val="both"/>
      </w:pPr>
      <w:r>
        <w:t xml:space="preserve">(п. 2 в ред. Федерального </w:t>
      </w:r>
      <w:hyperlink r:id="rId13375" w:history="1">
        <w:r>
          <w:rPr>
            <w:color w:val="0000FF"/>
          </w:rPr>
          <w:t>закона</w:t>
        </w:r>
      </w:hyperlink>
      <w:r>
        <w:t xml:space="preserve"> от 14.07.2022 N 263-ФЗ)</w:t>
      </w:r>
    </w:p>
    <w:p w:rsidR="00BC6C53" w:rsidRDefault="00BC6C53">
      <w:pPr>
        <w:pStyle w:val="ConsPlusNormal"/>
        <w:jc w:val="both"/>
      </w:pPr>
    </w:p>
    <w:p w:rsidR="00BC6C53" w:rsidRDefault="00BC6C53">
      <w:pPr>
        <w:pStyle w:val="ConsPlusNormal"/>
        <w:jc w:val="center"/>
        <w:outlineLvl w:val="0"/>
        <w:rPr>
          <w:b/>
          <w:bCs/>
        </w:rPr>
      </w:pPr>
      <w:r>
        <w:rPr>
          <w:b/>
          <w:bCs/>
        </w:rPr>
        <w:t>Раздел X. МЕСТНЫЕ НАЛОГИ И СБОРЫ</w:t>
      </w:r>
    </w:p>
    <w:p w:rsidR="00BC6C53" w:rsidRDefault="00BC6C53">
      <w:pPr>
        <w:pStyle w:val="ConsPlusNormal"/>
        <w:jc w:val="center"/>
      </w:pPr>
      <w:r>
        <w:t xml:space="preserve">(в ред. Федерального </w:t>
      </w:r>
      <w:hyperlink r:id="rId13376" w:history="1">
        <w:r>
          <w:rPr>
            <w:color w:val="0000FF"/>
          </w:rPr>
          <w:t>закона</w:t>
        </w:r>
      </w:hyperlink>
      <w:r>
        <w:t xml:space="preserve"> от 29.11.2014 N 382-ФЗ)</w:t>
      </w:r>
    </w:p>
    <w:p w:rsidR="00BC6C53" w:rsidRDefault="00BC6C53">
      <w:pPr>
        <w:pStyle w:val="ConsPlusNormal"/>
        <w:jc w:val="both"/>
      </w:pPr>
    </w:p>
    <w:p w:rsidR="00BC6C53" w:rsidRDefault="00BC6C53">
      <w:pPr>
        <w:pStyle w:val="ConsPlusNormal"/>
        <w:jc w:val="center"/>
      </w:pPr>
      <w:r>
        <w:t xml:space="preserve">(введен Федеральным </w:t>
      </w:r>
      <w:hyperlink r:id="rId13377" w:history="1">
        <w:r>
          <w:rPr>
            <w:color w:val="0000FF"/>
          </w:rPr>
          <w:t>законом</w:t>
        </w:r>
      </w:hyperlink>
      <w:r>
        <w:t xml:space="preserve"> от 29.11.2004 N 141-ФЗ)</w:t>
      </w:r>
    </w:p>
    <w:p w:rsidR="00BC6C53" w:rsidRDefault="00BC6C53">
      <w:pPr>
        <w:pStyle w:val="ConsPlusNormal"/>
        <w:jc w:val="both"/>
      </w:pPr>
    </w:p>
    <w:p w:rsidR="00BC6C53" w:rsidRDefault="00BC6C53">
      <w:pPr>
        <w:pStyle w:val="ConsPlusNormal"/>
        <w:jc w:val="center"/>
        <w:outlineLvl w:val="1"/>
        <w:rPr>
          <w:b/>
          <w:bCs/>
        </w:rPr>
      </w:pPr>
      <w:r>
        <w:rPr>
          <w:b/>
          <w:bCs/>
        </w:rPr>
        <w:t>Глава 31. ЗЕМЕЛЬНЫЙ НАЛОГ</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387. Общие положения</w:t>
      </w:r>
    </w:p>
    <w:p w:rsidR="00BC6C53" w:rsidRDefault="00BC6C53">
      <w:pPr>
        <w:pStyle w:val="ConsPlusNormal"/>
        <w:jc w:val="both"/>
      </w:pPr>
    </w:p>
    <w:p w:rsidR="00BC6C53" w:rsidRDefault="00BC6C53">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C6C53" w:rsidRDefault="00BC6C53">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BC6C53" w:rsidRDefault="00BC6C53">
      <w:pPr>
        <w:pStyle w:val="ConsPlusNormal"/>
        <w:jc w:val="both"/>
      </w:pPr>
      <w:r>
        <w:t xml:space="preserve">(в ред. Федерального </w:t>
      </w:r>
      <w:hyperlink r:id="rId13378" w:history="1">
        <w:r>
          <w:rPr>
            <w:color w:val="0000FF"/>
          </w:rPr>
          <w:t>закона</w:t>
        </w:r>
      </w:hyperlink>
      <w:r>
        <w:t xml:space="preserve"> от 29.11.2014 N 379-ФЗ)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379" w:history="1">
              <w:r>
                <w:rPr>
                  <w:color w:val="0000FF"/>
                </w:rPr>
                <w:t>N 199-ФЗ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BC6C53" w:rsidRDefault="00BC6C53">
      <w:pPr>
        <w:pStyle w:val="ConsPlusNormal"/>
        <w:jc w:val="both"/>
      </w:pPr>
      <w:r>
        <w:t xml:space="preserve">(абзац введен Федеральным </w:t>
      </w:r>
      <w:hyperlink r:id="rId13380" w:history="1">
        <w:r>
          <w:rPr>
            <w:color w:val="0000FF"/>
          </w:rPr>
          <w:t>законом</w:t>
        </w:r>
      </w:hyperlink>
      <w:r>
        <w:t xml:space="preserve"> от 11.06.2021 N 199-ФЗ)</w:t>
      </w:r>
    </w:p>
    <w:p w:rsidR="00BC6C53" w:rsidRDefault="00BC6C53">
      <w:pPr>
        <w:pStyle w:val="ConsPlusNormal"/>
        <w:spacing w:before="220"/>
        <w:ind w:firstLine="540"/>
        <w:jc w:val="both"/>
      </w:pPr>
      <w:r>
        <w:t xml:space="preserve">2. Устанавливая налог, представительные органы муниципальных образований </w:t>
      </w:r>
      <w:r>
        <w:lastRenderedPageBreak/>
        <w:t>(законодательные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BC6C53" w:rsidRDefault="00BC6C53">
      <w:pPr>
        <w:pStyle w:val="ConsPlusNormal"/>
        <w:jc w:val="both"/>
      </w:pPr>
      <w:r>
        <w:t xml:space="preserve">(в ред. Федеральных законов от 04.10.2014 </w:t>
      </w:r>
      <w:hyperlink r:id="rId13381" w:history="1">
        <w:r>
          <w:rPr>
            <w:color w:val="0000FF"/>
          </w:rPr>
          <w:t>N 284-ФЗ</w:t>
        </w:r>
      </w:hyperlink>
      <w:r>
        <w:t xml:space="preserve">, от 29.09.2019 </w:t>
      </w:r>
      <w:hyperlink r:id="rId13382" w:history="1">
        <w:r>
          <w:rPr>
            <w:color w:val="0000FF"/>
          </w:rPr>
          <w:t>N 325-ФЗ</w:t>
        </w:r>
      </w:hyperlink>
      <w:r>
        <w:t xml:space="preserve">, от 11.06.2021 </w:t>
      </w:r>
      <w:hyperlink r:id="rId13383" w:history="1">
        <w:r>
          <w:rPr>
            <w:color w:val="0000FF"/>
          </w:rPr>
          <w:t>N 199-ФЗ</w:t>
        </w:r>
      </w:hyperlink>
      <w:r>
        <w:t xml:space="preserve">, от 31.07.2023 </w:t>
      </w:r>
      <w:hyperlink r:id="rId13384" w:history="1">
        <w:r>
          <w:rPr>
            <w:color w:val="0000FF"/>
          </w:rPr>
          <w:t>N 389-ФЗ</w:t>
        </w:r>
      </w:hyperlink>
      <w:r>
        <w:t>)</w:t>
      </w:r>
    </w:p>
    <w:p w:rsidR="00BC6C53" w:rsidRDefault="00BC6C53">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BC6C53" w:rsidRDefault="00BC6C53">
      <w:pPr>
        <w:pStyle w:val="ConsPlusNormal"/>
        <w:jc w:val="both"/>
      </w:pPr>
      <w:r>
        <w:t xml:space="preserve">(в ред. Федеральных законов от 29.11.2014 </w:t>
      </w:r>
      <w:hyperlink r:id="rId13385" w:history="1">
        <w:r>
          <w:rPr>
            <w:color w:val="0000FF"/>
          </w:rPr>
          <w:t>N 379-ФЗ</w:t>
        </w:r>
      </w:hyperlink>
      <w:r>
        <w:t xml:space="preserve">, от 28.12.2017 </w:t>
      </w:r>
      <w:hyperlink r:id="rId13386" w:history="1">
        <w:r>
          <w:rPr>
            <w:color w:val="0000FF"/>
          </w:rPr>
          <w:t>N 436-ФЗ</w:t>
        </w:r>
      </w:hyperlink>
      <w:r>
        <w:t xml:space="preserve">, от 11.06.2021 </w:t>
      </w:r>
      <w:hyperlink r:id="rId13387" w:history="1">
        <w:r>
          <w:rPr>
            <w:color w:val="0000FF"/>
          </w:rPr>
          <w:t>N 199-ФЗ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388. Налогоплательщики</w:t>
      </w:r>
    </w:p>
    <w:p w:rsidR="00BC6C53" w:rsidRDefault="00BC6C53">
      <w:pPr>
        <w:pStyle w:val="ConsPlusNormal"/>
        <w:jc w:val="both"/>
      </w:pPr>
    </w:p>
    <w:p w:rsidR="00BC6C53" w:rsidRDefault="00BC6C53">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26208" w:history="1">
        <w:r>
          <w:rPr>
            <w:color w:val="0000FF"/>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BC6C53" w:rsidRDefault="00BC6C53">
      <w:pPr>
        <w:pStyle w:val="ConsPlusNormal"/>
        <w:jc w:val="both"/>
      </w:pPr>
      <w:r>
        <w:t xml:space="preserve">(в ред. Федеральных законов от 28.11.2009 </w:t>
      </w:r>
      <w:hyperlink r:id="rId13388" w:history="1">
        <w:r>
          <w:rPr>
            <w:color w:val="0000FF"/>
          </w:rPr>
          <w:t>N 283-ФЗ</w:t>
        </w:r>
      </w:hyperlink>
      <w:r>
        <w:t xml:space="preserve">, от 27.11.2010 </w:t>
      </w:r>
      <w:hyperlink r:id="rId13389" w:history="1">
        <w:r>
          <w:rPr>
            <w:color w:val="0000FF"/>
          </w:rPr>
          <w:t>N 308-ФЗ</w:t>
        </w:r>
      </w:hyperlink>
      <w:r>
        <w:t>)</w:t>
      </w:r>
    </w:p>
    <w:p w:rsidR="00BC6C53" w:rsidRDefault="00BC6C53">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w:t>
      </w:r>
      <w:hyperlink r:id="rId13390" w:history="1">
        <w:r>
          <w:rPr>
            <w:color w:val="0000FF"/>
          </w:rPr>
          <w:t>имущества</w:t>
        </w:r>
      </w:hyperlink>
      <w:r>
        <w:t>, составляющего этот паевой инвестиционный фонд.</w:t>
      </w:r>
    </w:p>
    <w:p w:rsidR="00BC6C53" w:rsidRDefault="00BC6C53">
      <w:pPr>
        <w:pStyle w:val="ConsPlusNormal"/>
        <w:jc w:val="both"/>
      </w:pPr>
      <w:r>
        <w:t xml:space="preserve">(абзац введен Федеральным </w:t>
      </w:r>
      <w:hyperlink r:id="rId13391" w:history="1">
        <w:r>
          <w:rPr>
            <w:color w:val="0000FF"/>
          </w:rPr>
          <w:t>законом</w:t>
        </w:r>
      </w:hyperlink>
      <w:r>
        <w:t xml:space="preserve"> от 27.11.2010 N 308-ФЗ)</w:t>
      </w:r>
    </w:p>
    <w:p w:rsidR="00BC6C53" w:rsidRDefault="00BC6C53">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392"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BC6C53" w:rsidRDefault="00BC6C53">
      <w:pPr>
        <w:pStyle w:val="ConsPlusNormal"/>
        <w:jc w:val="both"/>
      </w:pPr>
      <w:r>
        <w:t xml:space="preserve">(в ред. Федерального </w:t>
      </w:r>
      <w:hyperlink r:id="rId13393" w:history="1">
        <w:r>
          <w:rPr>
            <w:color w:val="0000FF"/>
          </w:rPr>
          <w:t>закона</w:t>
        </w:r>
      </w:hyperlink>
      <w:r>
        <w:t xml:space="preserve"> от 24.11.2014 N 369-ФЗ)</w:t>
      </w:r>
    </w:p>
    <w:p w:rsidR="00BC6C53" w:rsidRDefault="00BC6C53">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ar9810" w:history="1">
        <w:r>
          <w:rPr>
            <w:color w:val="0000FF"/>
          </w:rPr>
          <w:t>статьей 246.3</w:t>
        </w:r>
      </w:hyperlink>
      <w:r>
        <w:t xml:space="preserve"> настоящего Кодекса. В случае утраты организацией в соответствии с </w:t>
      </w:r>
      <w:hyperlink w:anchor="Par9827"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26554" w:history="1">
        <w:r>
          <w:rPr>
            <w:color w:val="0000FF"/>
          </w:rPr>
          <w:t>статьей 397</w:t>
        </w:r>
      </w:hyperlink>
      <w:r>
        <w:t xml:space="preserve"> настоящего Кодекса днем уплаты налога (авансового платежа по налогу).</w:t>
      </w:r>
    </w:p>
    <w:p w:rsidR="00BC6C53" w:rsidRDefault="00BC6C53">
      <w:pPr>
        <w:pStyle w:val="ConsPlusNormal"/>
        <w:jc w:val="both"/>
      </w:pPr>
      <w:r>
        <w:t xml:space="preserve">(абзац введен Федеральным </w:t>
      </w:r>
      <w:hyperlink r:id="rId13394" w:history="1">
        <w:r>
          <w:rPr>
            <w:color w:val="0000FF"/>
          </w:rPr>
          <w:t>законом</w:t>
        </w:r>
      </w:hyperlink>
      <w:r>
        <w:t xml:space="preserve"> от 09.03.2022 N 50-ФЗ)</w:t>
      </w:r>
    </w:p>
    <w:p w:rsidR="00BC6C53" w:rsidRDefault="00BC6C53">
      <w:pPr>
        <w:pStyle w:val="ConsPlusNormal"/>
        <w:jc w:val="both"/>
      </w:pPr>
    </w:p>
    <w:p w:rsidR="00BC6C53" w:rsidRDefault="00BC6C53">
      <w:pPr>
        <w:pStyle w:val="ConsPlusNormal"/>
        <w:ind w:firstLine="540"/>
        <w:jc w:val="both"/>
        <w:outlineLvl w:val="2"/>
        <w:rPr>
          <w:b/>
          <w:bCs/>
        </w:rPr>
      </w:pPr>
      <w:bookmarkStart w:id="2795" w:name="Par26208"/>
      <w:bookmarkEnd w:id="2795"/>
      <w:r>
        <w:rPr>
          <w:b/>
          <w:bCs/>
        </w:rPr>
        <w:t>Статья 389. Объект налогообложения</w:t>
      </w:r>
    </w:p>
    <w:p w:rsidR="00BC6C53" w:rsidRDefault="00BC6C53">
      <w:pPr>
        <w:pStyle w:val="ConsPlusNormal"/>
        <w:jc w:val="both"/>
      </w:pPr>
    </w:p>
    <w:p w:rsidR="00BC6C53" w:rsidRDefault="00BC6C53">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BC6C53" w:rsidRDefault="00BC6C53">
      <w:pPr>
        <w:pStyle w:val="ConsPlusNormal"/>
        <w:jc w:val="both"/>
      </w:pPr>
      <w:r>
        <w:lastRenderedPageBreak/>
        <w:t xml:space="preserve">(в ред. Федеральных законов от 29.11.2014 </w:t>
      </w:r>
      <w:hyperlink r:id="rId13395" w:history="1">
        <w:r>
          <w:rPr>
            <w:color w:val="0000FF"/>
          </w:rPr>
          <w:t>N 379-ФЗ</w:t>
        </w:r>
      </w:hyperlink>
      <w:r>
        <w:t xml:space="preserve">, от 11.06.2021 </w:t>
      </w:r>
      <w:hyperlink r:id="rId13396" w:history="1">
        <w:r>
          <w:rPr>
            <w:color w:val="0000FF"/>
          </w:rPr>
          <w:t>N 199-ФЗ</w:t>
        </w:r>
      </w:hyperlink>
      <w:r>
        <w:t>)</w:t>
      </w:r>
    </w:p>
    <w:p w:rsidR="00BC6C53" w:rsidRDefault="00BC6C53">
      <w:pPr>
        <w:pStyle w:val="ConsPlusNormal"/>
        <w:spacing w:before="220"/>
        <w:ind w:firstLine="540"/>
        <w:jc w:val="both"/>
      </w:pPr>
      <w:r>
        <w:t xml:space="preserve">2. Не признаются </w:t>
      </w:r>
      <w:hyperlink r:id="rId13397" w:history="1">
        <w:r>
          <w:rPr>
            <w:color w:val="0000FF"/>
          </w:rPr>
          <w:t>объектом</w:t>
        </w:r>
      </w:hyperlink>
      <w:r>
        <w:t xml:space="preserve"> налогообложения:</w:t>
      </w:r>
    </w:p>
    <w:p w:rsidR="00BC6C53" w:rsidRDefault="00BC6C53">
      <w:pPr>
        <w:pStyle w:val="ConsPlusNormal"/>
        <w:spacing w:before="220"/>
        <w:ind w:firstLine="540"/>
        <w:jc w:val="both"/>
      </w:pPr>
      <w:r>
        <w:t xml:space="preserve">1) земельные участки, изъятые из оборота в соответствии с </w:t>
      </w:r>
      <w:hyperlink r:id="rId13398" w:history="1">
        <w:r>
          <w:rPr>
            <w:color w:val="0000FF"/>
          </w:rPr>
          <w:t>законодательством</w:t>
        </w:r>
      </w:hyperlink>
      <w:r>
        <w:t xml:space="preserve"> Российской Федерации;</w:t>
      </w:r>
    </w:p>
    <w:p w:rsidR="00BC6C53" w:rsidRDefault="00BC6C53">
      <w:pPr>
        <w:pStyle w:val="ConsPlusNormal"/>
        <w:spacing w:before="220"/>
        <w:ind w:firstLine="540"/>
        <w:jc w:val="both"/>
      </w:pPr>
      <w:r>
        <w:t xml:space="preserve">2) </w:t>
      </w:r>
      <w:hyperlink r:id="rId13399" w:history="1">
        <w:r>
          <w:rPr>
            <w:color w:val="0000FF"/>
          </w:rPr>
          <w:t>земельные участки</w:t>
        </w:r>
      </w:hyperlink>
      <w:r>
        <w:t xml:space="preserve">, ограниченные в обороте в соответствии с </w:t>
      </w:r>
      <w:hyperlink r:id="rId13400"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401" w:history="1">
        <w:r>
          <w:rPr>
            <w:color w:val="0000FF"/>
          </w:rPr>
          <w:t>заповедниками</w:t>
        </w:r>
      </w:hyperlink>
      <w:r>
        <w:t xml:space="preserve">, </w:t>
      </w:r>
      <w:hyperlink r:id="rId13402" w:history="1">
        <w:r>
          <w:rPr>
            <w:color w:val="0000FF"/>
          </w:rPr>
          <w:t>объектами</w:t>
        </w:r>
      </w:hyperlink>
      <w:r>
        <w:t xml:space="preserve"> археологического наследия, музеями-заповедниками;</w:t>
      </w:r>
    </w:p>
    <w:p w:rsidR="00BC6C53" w:rsidRDefault="00BC6C53">
      <w:pPr>
        <w:pStyle w:val="ConsPlusNormal"/>
        <w:jc w:val="both"/>
      </w:pPr>
      <w:r>
        <w:t xml:space="preserve">(в ред. Федерального </w:t>
      </w:r>
      <w:hyperlink r:id="rId13403" w:history="1">
        <w:r>
          <w:rPr>
            <w:color w:val="0000FF"/>
          </w:rPr>
          <w:t>закона</w:t>
        </w:r>
      </w:hyperlink>
      <w:r>
        <w:t xml:space="preserve"> от 22.10.2014 N 315-ФЗ)</w:t>
      </w:r>
    </w:p>
    <w:p w:rsidR="00BC6C53" w:rsidRDefault="00BC6C53">
      <w:pPr>
        <w:pStyle w:val="ConsPlusNormal"/>
        <w:spacing w:before="220"/>
        <w:ind w:firstLine="540"/>
        <w:jc w:val="both"/>
      </w:pPr>
      <w:r>
        <w:t xml:space="preserve">3) утратил силу с 1 января 2013 года. - Федеральный </w:t>
      </w:r>
      <w:hyperlink r:id="rId13404" w:history="1">
        <w:r>
          <w:rPr>
            <w:color w:val="0000FF"/>
          </w:rPr>
          <w:t>закон</w:t>
        </w:r>
      </w:hyperlink>
      <w:r>
        <w:t xml:space="preserve"> от 29.11.2012 N 202-ФЗ;</w:t>
      </w:r>
    </w:p>
    <w:p w:rsidR="00BC6C53" w:rsidRDefault="00BC6C53">
      <w:pPr>
        <w:pStyle w:val="ConsPlusNormal"/>
        <w:spacing w:before="220"/>
        <w:ind w:firstLine="540"/>
        <w:jc w:val="both"/>
      </w:pPr>
      <w:r>
        <w:t xml:space="preserve">4) земельные участки из состава </w:t>
      </w:r>
      <w:hyperlink r:id="rId13405" w:history="1">
        <w:r>
          <w:rPr>
            <w:color w:val="0000FF"/>
          </w:rPr>
          <w:t>земель</w:t>
        </w:r>
      </w:hyperlink>
      <w:r>
        <w:t xml:space="preserve"> лесного фонда;</w:t>
      </w:r>
    </w:p>
    <w:p w:rsidR="00BC6C53" w:rsidRDefault="00BC6C53">
      <w:pPr>
        <w:pStyle w:val="ConsPlusNormal"/>
        <w:jc w:val="both"/>
      </w:pPr>
      <w:r>
        <w:t xml:space="preserve">(пп. 4 в ред. Федерального </w:t>
      </w:r>
      <w:hyperlink r:id="rId13406" w:history="1">
        <w:r>
          <w:rPr>
            <w:color w:val="0000FF"/>
          </w:rPr>
          <w:t>закона</w:t>
        </w:r>
      </w:hyperlink>
      <w:r>
        <w:t xml:space="preserve"> от 04.12.2006 N 201-ФЗ)</w:t>
      </w:r>
    </w:p>
    <w:p w:rsidR="00BC6C53" w:rsidRDefault="00BC6C53">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BC6C53" w:rsidRDefault="00BC6C53">
      <w:pPr>
        <w:pStyle w:val="ConsPlusNormal"/>
        <w:jc w:val="both"/>
      </w:pPr>
      <w:r>
        <w:t xml:space="preserve">(в ред. Федерального </w:t>
      </w:r>
      <w:hyperlink r:id="rId13407" w:history="1">
        <w:r>
          <w:rPr>
            <w:color w:val="0000FF"/>
          </w:rPr>
          <w:t>закона</w:t>
        </w:r>
      </w:hyperlink>
      <w:r>
        <w:t xml:space="preserve"> от 04.12.2006 N 201-ФЗ)</w:t>
      </w:r>
    </w:p>
    <w:p w:rsidR="00BC6C53" w:rsidRDefault="00BC6C53">
      <w:pPr>
        <w:pStyle w:val="ConsPlusNormal"/>
        <w:spacing w:before="220"/>
        <w:ind w:firstLine="540"/>
        <w:jc w:val="both"/>
      </w:pPr>
      <w:r>
        <w:t xml:space="preserve">6) </w:t>
      </w:r>
      <w:hyperlink r:id="rId13408" w:history="1">
        <w:r>
          <w:rPr>
            <w:color w:val="0000FF"/>
          </w:rPr>
          <w:t>земельные участки</w:t>
        </w:r>
      </w:hyperlink>
      <w:r>
        <w:t>, входящие в состав общего имущества многоквартирного дома.</w:t>
      </w:r>
    </w:p>
    <w:p w:rsidR="00BC6C53" w:rsidRDefault="00BC6C53">
      <w:pPr>
        <w:pStyle w:val="ConsPlusNormal"/>
        <w:jc w:val="both"/>
      </w:pPr>
      <w:r>
        <w:t xml:space="preserve">(пп. 6 введен Федеральным </w:t>
      </w:r>
      <w:hyperlink r:id="rId13409" w:history="1">
        <w:r>
          <w:rPr>
            <w:color w:val="0000FF"/>
          </w:rPr>
          <w:t>законом</w:t>
        </w:r>
      </w:hyperlink>
      <w:r>
        <w:t xml:space="preserve"> от 04.10.2014 N 284-ФЗ)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390. Налоговая база</w:t>
      </w:r>
    </w:p>
    <w:p w:rsidR="00BC6C53" w:rsidRDefault="00BC6C53">
      <w:pPr>
        <w:pStyle w:val="ConsPlusNormal"/>
        <w:jc w:val="both"/>
      </w:pPr>
    </w:p>
    <w:p w:rsidR="00BC6C53" w:rsidRDefault="00BC6C53">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26208" w:history="1">
        <w:r>
          <w:rPr>
            <w:color w:val="0000FF"/>
          </w:rPr>
          <w:t>статьей 389</w:t>
        </w:r>
      </w:hyperlink>
      <w:r>
        <w:t xml:space="preserve"> настоящего Кодекса.</w:t>
      </w:r>
    </w:p>
    <w:p w:rsidR="00BC6C53" w:rsidRDefault="00BC6C53">
      <w:pPr>
        <w:pStyle w:val="ConsPlusNormal"/>
        <w:spacing w:before="220"/>
        <w:ind w:firstLine="540"/>
        <w:jc w:val="both"/>
      </w:pPr>
      <w:r>
        <w:t xml:space="preserve">2. Утратил силу. - Федеральный </w:t>
      </w:r>
      <w:hyperlink r:id="rId13410" w:history="1">
        <w:r>
          <w:rPr>
            <w:color w:val="0000FF"/>
          </w:rPr>
          <w:t>закон</w:t>
        </w:r>
      </w:hyperlink>
      <w:r>
        <w:t xml:space="preserve"> от 15.04.2019 N 63-ФЗ.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ст. 391 см. </w:t>
            </w:r>
            <w:hyperlink r:id="rId13411" w:history="1">
              <w:r>
                <w:rPr>
                  <w:color w:val="0000FF"/>
                </w:rPr>
                <w:t>Постановление</w:t>
              </w:r>
            </w:hyperlink>
            <w:r>
              <w:rPr>
                <w:color w:val="392C69"/>
              </w:rPr>
              <w:t xml:space="preserve"> КС РФ от 02.07.2013 N 17-П.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r>
        <w:rPr>
          <w:b/>
          <w:bCs/>
        </w:rPr>
        <w:t>Статья 391. Порядок определения налоговой базы</w:t>
      </w:r>
    </w:p>
    <w:p w:rsidR="00BC6C53" w:rsidRDefault="00BC6C53">
      <w:pPr>
        <w:pStyle w:val="ConsPlusNormal"/>
        <w:jc w:val="both"/>
      </w:pPr>
    </w:p>
    <w:p w:rsidR="00BC6C53" w:rsidRDefault="00BC6C53">
      <w:pPr>
        <w:pStyle w:val="ConsPlusNormal"/>
        <w:ind w:firstLine="540"/>
        <w:jc w:val="both"/>
      </w:pPr>
      <w:r>
        <w:t xml:space="preserve">1. Если иное не установлено настоящей статьей,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412" w:history="1">
        <w:r>
          <w:rPr>
            <w:color w:val="0000FF"/>
          </w:rPr>
          <w:t>года</w:t>
        </w:r>
      </w:hyperlink>
      <w:r>
        <w:t>, являющегося налоговым периодом, с учетом особенностей, предусмотренных настоящей статьей.</w:t>
      </w:r>
    </w:p>
    <w:p w:rsidR="00BC6C53" w:rsidRDefault="00BC6C53">
      <w:pPr>
        <w:pStyle w:val="ConsPlusNormal"/>
        <w:jc w:val="both"/>
      </w:pPr>
      <w:r>
        <w:t xml:space="preserve">(в ред. Федеральных законов от 03.08.2018 </w:t>
      </w:r>
      <w:hyperlink r:id="rId13413" w:history="1">
        <w:r>
          <w:rPr>
            <w:color w:val="0000FF"/>
          </w:rPr>
          <w:t>N 334-ФЗ</w:t>
        </w:r>
      </w:hyperlink>
      <w:r>
        <w:t xml:space="preserve">, от 15.04.2019 </w:t>
      </w:r>
      <w:hyperlink r:id="rId13414" w:history="1">
        <w:r>
          <w:rPr>
            <w:color w:val="0000FF"/>
          </w:rPr>
          <w:t>N 63-ФЗ</w:t>
        </w:r>
      </w:hyperlink>
      <w:r>
        <w:t xml:space="preserve">, от 26.03.2022 </w:t>
      </w:r>
      <w:hyperlink r:id="rId13415" w:history="1">
        <w:r>
          <w:rPr>
            <w:color w:val="0000FF"/>
          </w:rPr>
          <w:t>N 67-ФЗ</w:t>
        </w:r>
      </w:hyperlink>
      <w:r>
        <w:t xml:space="preserve">, от 28.11.2025 </w:t>
      </w:r>
      <w:hyperlink r:id="rId13416" w:history="1">
        <w:r>
          <w:rPr>
            <w:color w:val="0000FF"/>
          </w:rPr>
          <w:t>N 425-ФЗ</w:t>
        </w:r>
      </w:hyperlink>
      <w:r>
        <w:t>)</w:t>
      </w:r>
    </w:p>
    <w:p w:rsidR="00BC6C53" w:rsidRDefault="00BC6C53">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BC6C53" w:rsidRDefault="00BC6C53">
      <w:pPr>
        <w:pStyle w:val="ConsPlusNormal"/>
        <w:jc w:val="both"/>
      </w:pPr>
      <w:r>
        <w:t xml:space="preserve">(абзац введен Федеральным </w:t>
      </w:r>
      <w:hyperlink r:id="rId13417" w:history="1">
        <w:r>
          <w:rPr>
            <w:color w:val="0000FF"/>
          </w:rPr>
          <w:t>законом</w:t>
        </w:r>
      </w:hyperlink>
      <w:r>
        <w:t xml:space="preserve"> от 28.11.2009 N 283-ФЗ, в ред. Федеральных законов от 04.10.2014 </w:t>
      </w:r>
      <w:hyperlink r:id="rId13418" w:history="1">
        <w:r>
          <w:rPr>
            <w:color w:val="0000FF"/>
          </w:rPr>
          <w:t>N 284-ФЗ</w:t>
        </w:r>
      </w:hyperlink>
      <w:r>
        <w:t xml:space="preserve">, от 30.11.2016 </w:t>
      </w:r>
      <w:hyperlink r:id="rId13419" w:history="1">
        <w:r>
          <w:rPr>
            <w:color w:val="0000FF"/>
          </w:rPr>
          <w:t>N 401-ФЗ</w:t>
        </w:r>
      </w:hyperlink>
      <w:r>
        <w:t>)</w:t>
      </w:r>
    </w:p>
    <w:p w:rsidR="00BC6C53" w:rsidRDefault="00BC6C53">
      <w:pPr>
        <w:pStyle w:val="ConsPlusNormal"/>
        <w:spacing w:before="220"/>
        <w:ind w:firstLine="540"/>
        <w:jc w:val="both"/>
      </w:pPr>
      <w:r>
        <w:t xml:space="preserve">Налоговая база в отношении земельного участка, находящегося на территориях нескольких </w:t>
      </w:r>
      <w:r>
        <w:lastRenderedPageBreak/>
        <w:t>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BC6C53" w:rsidRDefault="00BC6C53">
      <w:pPr>
        <w:pStyle w:val="ConsPlusNormal"/>
        <w:jc w:val="both"/>
      </w:pPr>
      <w:r>
        <w:t xml:space="preserve">(абзац введен Федеральным </w:t>
      </w:r>
      <w:hyperlink r:id="rId13420" w:history="1">
        <w:r>
          <w:rPr>
            <w:color w:val="0000FF"/>
          </w:rPr>
          <w:t>законом</w:t>
        </w:r>
      </w:hyperlink>
      <w:r>
        <w:t xml:space="preserve"> от 24.07.2007 N 216-ФЗ; в ред. Федеральных законов от 29.11.2014 </w:t>
      </w:r>
      <w:hyperlink r:id="rId13421" w:history="1">
        <w:r>
          <w:rPr>
            <w:color w:val="0000FF"/>
          </w:rPr>
          <w:t>N 379-ФЗ</w:t>
        </w:r>
      </w:hyperlink>
      <w:r>
        <w:t xml:space="preserve">, от 11.06.2021 </w:t>
      </w:r>
      <w:hyperlink r:id="rId13422" w:history="1">
        <w:r>
          <w:rPr>
            <w:color w:val="0000FF"/>
          </w:rPr>
          <w:t>N 199-ФЗ</w:t>
        </w:r>
      </w:hyperlink>
      <w:r>
        <w:t xml:space="preserve">, от 31.07.2023 </w:t>
      </w:r>
      <w:hyperlink r:id="rId13423" w:history="1">
        <w:r>
          <w:rPr>
            <w:color w:val="0000FF"/>
          </w:rPr>
          <w:t>N 389-ФЗ</w:t>
        </w:r>
      </w:hyperlink>
      <w:r>
        <w:t>)</w:t>
      </w:r>
    </w:p>
    <w:p w:rsidR="00BC6C53" w:rsidRDefault="00BC6C53">
      <w:pPr>
        <w:pStyle w:val="ConsPlusNormal"/>
        <w:spacing w:before="220"/>
        <w:ind w:firstLine="540"/>
        <w:jc w:val="both"/>
      </w:pPr>
      <w:r>
        <w:t xml:space="preserve">Абзацы четвертый - седьмой утратили силу. - Федеральный </w:t>
      </w:r>
      <w:hyperlink r:id="rId13424" w:history="1">
        <w:r>
          <w:rPr>
            <w:color w:val="0000FF"/>
          </w:rPr>
          <w:t>закон</w:t>
        </w:r>
      </w:hyperlink>
      <w:r>
        <w:t xml:space="preserve"> от 03.08.2018 N 334-ФЗ.</w:t>
      </w:r>
    </w:p>
    <w:p w:rsidR="00BC6C53" w:rsidRDefault="00BC6C53">
      <w:pPr>
        <w:pStyle w:val="ConsPlusNormal"/>
        <w:spacing w:before="220"/>
        <w:ind w:firstLine="540"/>
        <w:jc w:val="both"/>
      </w:pPr>
      <w:r>
        <w:t xml:space="preserve">Налоговая база в отношении земельного участка за налоговый период 2023 года </w:t>
      </w:r>
      <w:hyperlink r:id="rId13425" w:history="1">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BC6C53" w:rsidRDefault="00BC6C53">
      <w:pPr>
        <w:pStyle w:val="ConsPlusNormal"/>
        <w:jc w:val="both"/>
      </w:pPr>
      <w:r>
        <w:t xml:space="preserve">(абзац введен Федеральным </w:t>
      </w:r>
      <w:hyperlink r:id="rId13426" w:history="1">
        <w:r>
          <w:rPr>
            <w:color w:val="0000FF"/>
          </w:rPr>
          <w:t>законом</w:t>
        </w:r>
      </w:hyperlink>
      <w:r>
        <w:t xml:space="preserve"> от 26.03.2022 N 67-ФЗ)</w:t>
      </w:r>
    </w:p>
    <w:p w:rsidR="00BC6C53" w:rsidRDefault="00BC6C53">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BC6C53" w:rsidRDefault="00BC6C53">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BC6C53" w:rsidRDefault="00BC6C53">
      <w:pPr>
        <w:pStyle w:val="ConsPlusNormal"/>
        <w:jc w:val="both"/>
      </w:pPr>
      <w:r>
        <w:t xml:space="preserve">(п. 1.1 в ред. Федерального </w:t>
      </w:r>
      <w:hyperlink r:id="rId13427" w:history="1">
        <w:r>
          <w:rPr>
            <w:color w:val="0000FF"/>
          </w:rPr>
          <w:t>закона</w:t>
        </w:r>
      </w:hyperlink>
      <w:r>
        <w:t xml:space="preserve"> от 23.11.2020 N 374-ФЗ)</w:t>
      </w:r>
    </w:p>
    <w:p w:rsidR="00BC6C53" w:rsidRDefault="00BC6C53">
      <w:pPr>
        <w:pStyle w:val="ConsPlusNormal"/>
        <w:spacing w:before="220"/>
        <w:ind w:firstLine="540"/>
        <w:jc w:val="both"/>
      </w:pPr>
      <w:bookmarkStart w:id="2796" w:name="Par26245"/>
      <w:bookmarkEnd w:id="2796"/>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BC6C53" w:rsidRDefault="00BC6C53">
      <w:pPr>
        <w:pStyle w:val="ConsPlusNormal"/>
        <w:spacing w:before="22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уведомление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w:t>
      </w:r>
      <w:r>
        <w:lastRenderedPageBreak/>
        <w:t>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BC6C53" w:rsidRDefault="00BC6C53">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428"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BC6C53" w:rsidRDefault="00BC6C53">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429" w:history="1">
        <w:r>
          <w:rPr>
            <w:color w:val="0000FF"/>
          </w:rPr>
          <w:t>информирует</w:t>
        </w:r>
      </w:hyperlink>
      <w:r>
        <w:t xml:space="preserve"> об этом налогоплательщика.</w:t>
      </w:r>
    </w:p>
    <w:p w:rsidR="00BC6C53" w:rsidRDefault="00BC6C53">
      <w:pPr>
        <w:pStyle w:val="ConsPlusNormal"/>
        <w:spacing w:before="22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BC6C53" w:rsidRDefault="00BC6C53">
      <w:pPr>
        <w:pStyle w:val="ConsPlusNormal"/>
        <w:spacing w:before="220"/>
        <w:ind w:firstLine="540"/>
        <w:jc w:val="both"/>
      </w:pPr>
      <w:hyperlink r:id="rId13430" w:history="1">
        <w:r>
          <w:rPr>
            <w:color w:val="0000FF"/>
          </w:rPr>
          <w:t>Форма</w:t>
        </w:r>
      </w:hyperlink>
      <w:r>
        <w:t xml:space="preserve"> уведомления, </w:t>
      </w:r>
      <w:hyperlink r:id="rId13431" w:history="1">
        <w:r>
          <w:rPr>
            <w:color w:val="0000FF"/>
          </w:rPr>
          <w:t>порядок</w:t>
        </w:r>
      </w:hyperlink>
      <w:r>
        <w:t xml:space="preserve"> ее заполнения, </w:t>
      </w:r>
      <w:hyperlink r:id="rId13432" w:history="1">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2 в ред. Федерального </w:t>
      </w:r>
      <w:hyperlink r:id="rId13433" w:history="1">
        <w:r>
          <w:rPr>
            <w:color w:val="0000FF"/>
          </w:rPr>
          <w:t>закона</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3 ст. 391 утрачивает силу (</w:t>
            </w:r>
            <w:hyperlink r:id="rId13434"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выявлении конституционно-правового смысла п. 3 ст. 391 см. </w:t>
            </w:r>
            <w:hyperlink r:id="rId13435" w:history="1">
              <w:r>
                <w:rPr>
                  <w:color w:val="0000FF"/>
                </w:rPr>
                <w:t>Постановление</w:t>
              </w:r>
            </w:hyperlink>
            <w:r>
              <w:rPr>
                <w:color w:val="392C69"/>
              </w:rPr>
              <w:t xml:space="preserve"> КС РФ от 28.02.2019 N 13-П.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BC6C53" w:rsidRDefault="00BC6C53">
      <w:pPr>
        <w:pStyle w:val="ConsPlusNormal"/>
        <w:jc w:val="both"/>
      </w:pPr>
      <w:r>
        <w:t xml:space="preserve">(в ред. Федеральных законов от 28.11.2009 </w:t>
      </w:r>
      <w:hyperlink r:id="rId13436" w:history="1">
        <w:r>
          <w:rPr>
            <w:color w:val="0000FF"/>
          </w:rPr>
          <w:t>N 283-ФЗ</w:t>
        </w:r>
      </w:hyperlink>
      <w:r>
        <w:t xml:space="preserve">, от 30.11.2016 </w:t>
      </w:r>
      <w:hyperlink r:id="rId13437" w:history="1">
        <w:r>
          <w:rPr>
            <w:color w:val="0000FF"/>
          </w:rPr>
          <w:t>N 401-ФЗ</w:t>
        </w:r>
      </w:hyperlink>
      <w:r>
        <w:t>)</w:t>
      </w:r>
    </w:p>
    <w:p w:rsidR="00BC6C53" w:rsidRDefault="00BC6C53">
      <w:pPr>
        <w:pStyle w:val="ConsPlusNormal"/>
        <w:spacing w:before="220"/>
        <w:ind w:firstLine="540"/>
        <w:jc w:val="both"/>
      </w:pPr>
      <w:r>
        <w:t xml:space="preserve">Абзац утратил силу с 1 января 2015 года. - Федеральный </w:t>
      </w:r>
      <w:hyperlink r:id="rId13438" w:history="1">
        <w:r>
          <w:rPr>
            <w:color w:val="0000FF"/>
          </w:rPr>
          <w:t>закон</w:t>
        </w:r>
      </w:hyperlink>
      <w:r>
        <w:t xml:space="preserve"> от 04.11.2014 N 347-ФЗ.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4 ст. 391 утрачивает силу (</w:t>
            </w:r>
            <w:hyperlink r:id="rId13439"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BC6C53" w:rsidRDefault="00BC6C53">
      <w:pPr>
        <w:pStyle w:val="ConsPlusNormal"/>
        <w:jc w:val="both"/>
      </w:pPr>
      <w:r>
        <w:t xml:space="preserve">(в ред. Федеральных законов от 28.11.2009 </w:t>
      </w:r>
      <w:hyperlink r:id="rId13440" w:history="1">
        <w:r>
          <w:rPr>
            <w:color w:val="0000FF"/>
          </w:rPr>
          <w:t>N 283-ФЗ</w:t>
        </w:r>
      </w:hyperlink>
      <w:r>
        <w:t xml:space="preserve">, от 04.10.2014 </w:t>
      </w:r>
      <w:hyperlink r:id="rId13441" w:history="1">
        <w:r>
          <w:rPr>
            <w:color w:val="0000FF"/>
          </w:rPr>
          <w:t>N 284-ФЗ</w:t>
        </w:r>
      </w:hyperlink>
      <w:r>
        <w:t xml:space="preserve">, от 04.11.2014 </w:t>
      </w:r>
      <w:hyperlink r:id="rId13442" w:history="1">
        <w:r>
          <w:rPr>
            <w:color w:val="0000FF"/>
          </w:rPr>
          <w:t>N 347-ФЗ</w:t>
        </w:r>
      </w:hyperlink>
      <w:r>
        <w:t xml:space="preserve">, от 30.11.2016 </w:t>
      </w:r>
      <w:hyperlink r:id="rId13443" w:history="1">
        <w:r>
          <w:rPr>
            <w:color w:val="0000FF"/>
          </w:rPr>
          <w:t>N 401-ФЗ</w:t>
        </w:r>
      </w:hyperlink>
      <w:r>
        <w:t>)</w:t>
      </w:r>
    </w:p>
    <w:p w:rsidR="00BC6C53" w:rsidRDefault="00BC6C53">
      <w:pPr>
        <w:pStyle w:val="ConsPlusNormal"/>
        <w:spacing w:before="220"/>
        <w:ind w:firstLine="540"/>
        <w:jc w:val="both"/>
      </w:pPr>
      <w:bookmarkStart w:id="2797" w:name="Par26263"/>
      <w:bookmarkEnd w:id="2797"/>
      <w:r>
        <w:lastRenderedPageBreak/>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BC6C53" w:rsidRDefault="00BC6C53">
      <w:pPr>
        <w:pStyle w:val="ConsPlusNormal"/>
        <w:jc w:val="both"/>
      </w:pPr>
      <w:r>
        <w:t xml:space="preserve">(в ред. Федерального </w:t>
      </w:r>
      <w:hyperlink r:id="rId13444" w:history="1">
        <w:r>
          <w:rPr>
            <w:color w:val="0000FF"/>
          </w:rPr>
          <w:t>закона</w:t>
        </w:r>
      </w:hyperlink>
      <w:r>
        <w:t xml:space="preserve"> от 28.12.2017 N 436-ФЗ)</w:t>
      </w:r>
    </w:p>
    <w:p w:rsidR="00BC6C53" w:rsidRDefault="00BC6C53">
      <w:pPr>
        <w:pStyle w:val="ConsPlusNormal"/>
        <w:spacing w:before="220"/>
        <w:ind w:firstLine="540"/>
        <w:jc w:val="both"/>
      </w:pPr>
      <w:r>
        <w:t>1) Героев Советского Союза, Героев Российской Федерации, полных кавалеров ордена Славы;</w:t>
      </w:r>
    </w:p>
    <w:p w:rsidR="00BC6C53" w:rsidRDefault="00BC6C53">
      <w:pPr>
        <w:pStyle w:val="ConsPlusNormal"/>
        <w:spacing w:before="220"/>
        <w:ind w:firstLine="540"/>
        <w:jc w:val="both"/>
      </w:pPr>
      <w:r>
        <w:t>2) инвалидов I и II групп инвалидности;</w:t>
      </w:r>
    </w:p>
    <w:p w:rsidR="00BC6C53" w:rsidRDefault="00BC6C53">
      <w:pPr>
        <w:pStyle w:val="ConsPlusNormal"/>
        <w:jc w:val="both"/>
      </w:pPr>
      <w:r>
        <w:t xml:space="preserve">(пп. 2 в ред. Федерального </w:t>
      </w:r>
      <w:hyperlink r:id="rId13445" w:history="1">
        <w:r>
          <w:rPr>
            <w:color w:val="0000FF"/>
          </w:rPr>
          <w:t>закона</w:t>
        </w:r>
      </w:hyperlink>
      <w:r>
        <w:t xml:space="preserve"> от 04.10.2014 N 284-ФЗ)</w:t>
      </w:r>
    </w:p>
    <w:p w:rsidR="00BC6C53" w:rsidRDefault="00BC6C53">
      <w:pPr>
        <w:pStyle w:val="ConsPlusNormal"/>
        <w:spacing w:before="220"/>
        <w:ind w:firstLine="540"/>
        <w:jc w:val="both"/>
      </w:pPr>
      <w:r>
        <w:t>3) инвалидов с детства, детей-инвалидов;</w:t>
      </w:r>
    </w:p>
    <w:p w:rsidR="00BC6C53" w:rsidRDefault="00BC6C53">
      <w:pPr>
        <w:pStyle w:val="ConsPlusNormal"/>
        <w:jc w:val="both"/>
      </w:pPr>
      <w:r>
        <w:t xml:space="preserve">(в ред. Федерального </w:t>
      </w:r>
      <w:hyperlink r:id="rId13446" w:history="1">
        <w:r>
          <w:rPr>
            <w:color w:val="0000FF"/>
          </w:rPr>
          <w:t>закона</w:t>
        </w:r>
      </w:hyperlink>
      <w:r>
        <w:t xml:space="preserve"> от 03.08.2018 N 334-ФЗ)</w:t>
      </w:r>
    </w:p>
    <w:p w:rsidR="00BC6C53" w:rsidRDefault="00BC6C53">
      <w:pPr>
        <w:pStyle w:val="ConsPlusNormal"/>
        <w:spacing w:before="220"/>
        <w:ind w:firstLine="540"/>
        <w:jc w:val="both"/>
      </w:pPr>
      <w:r>
        <w:t xml:space="preserve">4) ветеранов и инвалидов Великой Отечественной войны, а также </w:t>
      </w:r>
      <w:hyperlink r:id="rId13447" w:history="1">
        <w:r>
          <w:rPr>
            <w:color w:val="0000FF"/>
          </w:rPr>
          <w:t>ветеранов и инвалидов</w:t>
        </w:r>
      </w:hyperlink>
      <w:r>
        <w:t xml:space="preserve"> боевых действий;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4.1 п. 5 ст. 391 (в ред. ФЗ от 28.11.2025 N 425-ФЗ) </w:t>
            </w:r>
            <w:hyperlink r:id="rId13448"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798" w:name="Par26273"/>
      <w:bookmarkEnd w:id="2798"/>
      <w:r>
        <w:t xml:space="preserve">4.1) </w:t>
      </w:r>
      <w:hyperlink r:id="rId13449" w:history="1">
        <w:r>
          <w:rPr>
            <w:color w:val="0000FF"/>
          </w:rPr>
          <w:t>лица</w:t>
        </w:r>
      </w:hyperlink>
      <w:r>
        <w:t xml:space="preserve">, указанные в </w:t>
      </w:r>
      <w:hyperlink w:anchor="Par26738" w:history="1">
        <w:r>
          <w:rPr>
            <w:color w:val="0000FF"/>
          </w:rPr>
          <w:t>подпунктах 9.1</w:t>
        </w:r>
      </w:hyperlink>
      <w:r>
        <w:t xml:space="preserve"> - </w:t>
      </w:r>
      <w:hyperlink w:anchor="Par26766" w:history="1">
        <w:r>
          <w:rPr>
            <w:color w:val="0000FF"/>
          </w:rPr>
          <w:t>9.5 пункта 1 статьи 407</w:t>
        </w:r>
      </w:hyperlink>
      <w:r>
        <w:t xml:space="preserve"> настоящего Кодекса;</w:t>
      </w:r>
    </w:p>
    <w:p w:rsidR="00BC6C53" w:rsidRDefault="00BC6C53">
      <w:pPr>
        <w:pStyle w:val="ConsPlusNormal"/>
        <w:jc w:val="both"/>
      </w:pPr>
      <w:r>
        <w:t xml:space="preserve">(пп. 4.1 введен Федеральным </w:t>
      </w:r>
      <w:hyperlink r:id="rId1345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3451"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452" w:history="1">
        <w:r>
          <w:rPr>
            <w:color w:val="0000FF"/>
          </w:rPr>
          <w:t>Закона</w:t>
        </w:r>
      </w:hyperlink>
      <w:r>
        <w:t xml:space="preserve"> Российской Федерации от 18 июня 1992 года N 3061-1), в соответствии с Федеральным </w:t>
      </w:r>
      <w:hyperlink r:id="rId1345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45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BC6C53" w:rsidRDefault="00BC6C53">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BC6C53" w:rsidRDefault="00BC6C53">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BC6C53" w:rsidRDefault="00BC6C53">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BC6C53" w:rsidRDefault="00BC6C53">
      <w:pPr>
        <w:pStyle w:val="ConsPlusNormal"/>
        <w:jc w:val="both"/>
      </w:pPr>
      <w:r>
        <w:t xml:space="preserve">(пп. 8 введен Федеральным </w:t>
      </w:r>
      <w:hyperlink r:id="rId13455" w:history="1">
        <w:r>
          <w:rPr>
            <w:color w:val="0000FF"/>
          </w:rPr>
          <w:t>законом</w:t>
        </w:r>
      </w:hyperlink>
      <w:r>
        <w:t xml:space="preserve"> от 28.12.2017 N 436-ФЗ)</w:t>
      </w:r>
    </w:p>
    <w:p w:rsidR="00BC6C53" w:rsidRDefault="00BC6C53">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BC6C53" w:rsidRDefault="00BC6C53">
      <w:pPr>
        <w:pStyle w:val="ConsPlusNormal"/>
        <w:jc w:val="both"/>
      </w:pPr>
      <w:r>
        <w:t xml:space="preserve">(пп. 9 введен Федеральным </w:t>
      </w:r>
      <w:hyperlink r:id="rId13456" w:history="1">
        <w:r>
          <w:rPr>
            <w:color w:val="0000FF"/>
          </w:rPr>
          <w:t>законом</w:t>
        </w:r>
      </w:hyperlink>
      <w:r>
        <w:t xml:space="preserve"> от 30.10.2018 N 378-ФЗ)</w:t>
      </w:r>
    </w:p>
    <w:p w:rsidR="00BC6C53" w:rsidRDefault="00BC6C53">
      <w:pPr>
        <w:pStyle w:val="ConsPlusNormal"/>
        <w:spacing w:before="220"/>
        <w:ind w:firstLine="540"/>
        <w:jc w:val="both"/>
      </w:pPr>
      <w:r>
        <w:t xml:space="preserve">10) физических лиц, имеющих трех и более несовершеннолетних детей (детей в возрасте до </w:t>
      </w:r>
      <w:r>
        <w:lastRenderedPageBreak/>
        <w:t>23 лет, обучающихся в образовательных организациях по очной форме обучения).</w:t>
      </w:r>
    </w:p>
    <w:p w:rsidR="00BC6C53" w:rsidRDefault="00BC6C53">
      <w:pPr>
        <w:pStyle w:val="ConsPlusNormal"/>
        <w:jc w:val="both"/>
      </w:pPr>
      <w:r>
        <w:t xml:space="preserve">(пп. 10 введен Федеральным </w:t>
      </w:r>
      <w:hyperlink r:id="rId13457" w:history="1">
        <w:r>
          <w:rPr>
            <w:color w:val="0000FF"/>
          </w:rPr>
          <w:t>законом</w:t>
        </w:r>
      </w:hyperlink>
      <w:r>
        <w:t xml:space="preserve"> от 15.04.2019 N 63-ФЗ; в ред. Федерального </w:t>
      </w:r>
      <w:hyperlink r:id="rId1345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6. Утратил силу с 1 января 2018 года. - Федеральный </w:t>
      </w:r>
      <w:hyperlink r:id="rId13459" w:history="1">
        <w:r>
          <w:rPr>
            <w:color w:val="0000FF"/>
          </w:rPr>
          <w:t>закон</w:t>
        </w:r>
      </w:hyperlink>
      <w:r>
        <w:t xml:space="preserve"> от 30.09.2017 N 286-ФЗ.</w:t>
      </w:r>
    </w:p>
    <w:p w:rsidR="00BC6C53" w:rsidRDefault="00BC6C53">
      <w:pPr>
        <w:pStyle w:val="ConsPlusNormal"/>
        <w:spacing w:before="220"/>
        <w:ind w:firstLine="540"/>
        <w:jc w:val="both"/>
      </w:pPr>
      <w:bookmarkStart w:id="2799" w:name="Par26285"/>
      <w:bookmarkEnd w:id="2799"/>
      <w:r>
        <w:t xml:space="preserve">6.1. Уменьшение налоговой базы в соответствии с </w:t>
      </w:r>
      <w:hyperlink w:anchor="Par26263"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BC6C53" w:rsidRDefault="00BC6C53">
      <w:pPr>
        <w:pStyle w:val="ConsPlusNormal"/>
        <w:spacing w:before="220"/>
        <w:ind w:firstLine="540"/>
        <w:jc w:val="both"/>
      </w:pPr>
      <w:hyperlink r:id="rId13460"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BC6C53" w:rsidRDefault="00BC6C53">
      <w:pPr>
        <w:pStyle w:val="ConsPlusNormal"/>
        <w:jc w:val="both"/>
      </w:pPr>
      <w:r>
        <w:t xml:space="preserve">(в ред. Федеральных законов от 15.04.2019 </w:t>
      </w:r>
      <w:hyperlink r:id="rId13461" w:history="1">
        <w:r>
          <w:rPr>
            <w:color w:val="0000FF"/>
          </w:rPr>
          <w:t>N 63-ФЗ</w:t>
        </w:r>
      </w:hyperlink>
      <w:r>
        <w:t xml:space="preserve">, от 29.09.2019 </w:t>
      </w:r>
      <w:hyperlink r:id="rId13462" w:history="1">
        <w:r>
          <w:rPr>
            <w:color w:val="0000FF"/>
          </w:rPr>
          <w:t>N 325-ФЗ</w:t>
        </w:r>
      </w:hyperlink>
      <w:r>
        <w:t>)</w:t>
      </w:r>
    </w:p>
    <w:p w:rsidR="00BC6C53" w:rsidRDefault="00BC6C53">
      <w:pPr>
        <w:pStyle w:val="ConsPlusNormal"/>
        <w:spacing w:before="220"/>
        <w:ind w:firstLine="540"/>
        <w:jc w:val="both"/>
      </w:pPr>
      <w:r>
        <w:t xml:space="preserve">Абзац утратил силу. - Федеральный </w:t>
      </w:r>
      <w:hyperlink r:id="rId13463" w:history="1">
        <w:r>
          <w:rPr>
            <w:color w:val="0000FF"/>
          </w:rPr>
          <w:t>закон</w:t>
        </w:r>
      </w:hyperlink>
      <w:r>
        <w:t xml:space="preserve"> от 15.04.2019 N 63-ФЗ.</w:t>
      </w:r>
    </w:p>
    <w:p w:rsidR="00BC6C53" w:rsidRDefault="00BC6C53">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464"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BC6C53" w:rsidRDefault="00BC6C53">
      <w:pPr>
        <w:pStyle w:val="ConsPlusNormal"/>
        <w:jc w:val="both"/>
      </w:pPr>
      <w:r>
        <w:t xml:space="preserve">(абзац введен Федеральным </w:t>
      </w:r>
      <w:hyperlink r:id="rId13465"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466" w:history="1">
        <w:r>
          <w:rPr>
            <w:color w:val="0000FF"/>
          </w:rPr>
          <w:t>информирует</w:t>
        </w:r>
      </w:hyperlink>
      <w:r>
        <w:t xml:space="preserve"> об этом налогоплательщика.</w:t>
      </w:r>
    </w:p>
    <w:p w:rsidR="00BC6C53" w:rsidRDefault="00BC6C53">
      <w:pPr>
        <w:pStyle w:val="ConsPlusNormal"/>
        <w:jc w:val="both"/>
      </w:pPr>
      <w:r>
        <w:t xml:space="preserve">(абзац введен Федеральным </w:t>
      </w:r>
      <w:hyperlink r:id="rId13467" w:history="1">
        <w:r>
          <w:rPr>
            <w:color w:val="0000FF"/>
          </w:rPr>
          <w:t>законом</w:t>
        </w:r>
      </w:hyperlink>
      <w:r>
        <w:t xml:space="preserve"> от 23.11.2020 N 374-ФЗ)</w:t>
      </w:r>
    </w:p>
    <w:p w:rsidR="00BC6C53" w:rsidRDefault="00BC6C53">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BC6C53" w:rsidRDefault="00BC6C53">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6.1 введен Федеральным </w:t>
      </w:r>
      <w:hyperlink r:id="rId13468" w:history="1">
        <w:r>
          <w:rPr>
            <w:color w:val="0000FF"/>
          </w:rPr>
          <w:t>законом</w:t>
        </w:r>
      </w:hyperlink>
      <w:r>
        <w:t xml:space="preserve"> от 28.12.2017 N 436-ФЗ)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6.2 ст. 391 (в ред. ФЗ от 28.11.2025 N 425-ФЗ) </w:t>
            </w:r>
            <w:hyperlink r:id="rId13469"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6.2. </w:t>
      </w:r>
      <w:hyperlink r:id="rId13470" w:history="1">
        <w:r>
          <w:rPr>
            <w:color w:val="0000FF"/>
          </w:rPr>
          <w:t>Условия</w:t>
        </w:r>
      </w:hyperlink>
      <w:r>
        <w:t xml:space="preserve"> предоставления налогового вычета в соответствии с </w:t>
      </w:r>
      <w:hyperlink w:anchor="Par26273" w:history="1">
        <w:r>
          <w:rPr>
            <w:color w:val="0000FF"/>
          </w:rPr>
          <w:t>подпунктом 4.1 пункта 5</w:t>
        </w:r>
      </w:hyperlink>
      <w:r>
        <w:t xml:space="preserve"> настоящей статьи аналогичны условиям, указанным в </w:t>
      </w:r>
      <w:hyperlink w:anchor="Par26786" w:history="1">
        <w:r>
          <w:rPr>
            <w:color w:val="0000FF"/>
          </w:rPr>
          <w:t>пунктах 1.1</w:t>
        </w:r>
      </w:hyperlink>
      <w:r>
        <w:t xml:space="preserve"> - </w:t>
      </w:r>
      <w:hyperlink w:anchor="Par26795" w:history="1">
        <w:r>
          <w:rPr>
            <w:color w:val="0000FF"/>
          </w:rPr>
          <w:t>1.3 статьи 407</w:t>
        </w:r>
      </w:hyperlink>
      <w:r>
        <w:t xml:space="preserve"> настоящего Кодекса.</w:t>
      </w:r>
    </w:p>
    <w:p w:rsidR="00BC6C53" w:rsidRDefault="00BC6C53">
      <w:pPr>
        <w:pStyle w:val="ConsPlusNormal"/>
        <w:jc w:val="both"/>
      </w:pPr>
      <w:r>
        <w:t xml:space="preserve">(п. 6.2 введен Федеральным </w:t>
      </w:r>
      <w:hyperlink r:id="rId13471" w:history="1">
        <w:r>
          <w:rPr>
            <w:color w:val="0000FF"/>
          </w:rPr>
          <w:t>законом</w:t>
        </w:r>
      </w:hyperlink>
      <w:r>
        <w:t xml:space="preserve"> от 28.11.2025 N 425-ФЗ)</w:t>
      </w:r>
    </w:p>
    <w:p w:rsidR="00BC6C53" w:rsidRDefault="00BC6C53">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BC6C53" w:rsidRDefault="00BC6C53">
      <w:pPr>
        <w:pStyle w:val="ConsPlusNormal"/>
        <w:jc w:val="both"/>
      </w:pPr>
      <w:r>
        <w:t xml:space="preserve">(п. 7 в ред. Федерального </w:t>
      </w:r>
      <w:hyperlink r:id="rId13472" w:history="1">
        <w:r>
          <w:rPr>
            <w:color w:val="0000FF"/>
          </w:rPr>
          <w:t>закона</w:t>
        </w:r>
      </w:hyperlink>
      <w:r>
        <w:t xml:space="preserve"> от 28.12.2017 N 436-ФЗ)</w:t>
      </w:r>
    </w:p>
    <w:p w:rsidR="00BC6C53" w:rsidRDefault="00BC6C53">
      <w:pPr>
        <w:pStyle w:val="ConsPlusNormal"/>
        <w:spacing w:before="220"/>
        <w:ind w:firstLine="540"/>
        <w:jc w:val="both"/>
      </w:pPr>
      <w:r>
        <w:t xml:space="preserve">8. До 1 января года, следующего за годом утверждения на территориях Республики Крым и </w:t>
      </w:r>
      <w:r>
        <w:lastRenderedPageBreak/>
        <w:t>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BC6C53" w:rsidRDefault="00BC6C53">
      <w:pPr>
        <w:pStyle w:val="ConsPlusNormal"/>
        <w:jc w:val="both"/>
      </w:pPr>
      <w:r>
        <w:t xml:space="preserve">(п. 8 введен Федеральным </w:t>
      </w:r>
      <w:hyperlink r:id="rId13473" w:history="1">
        <w:r>
          <w:rPr>
            <w:color w:val="0000FF"/>
          </w:rPr>
          <w:t>законом</w:t>
        </w:r>
      </w:hyperlink>
      <w:r>
        <w:t xml:space="preserve"> от 29.11.2014 N 379-ФЗ)</w:t>
      </w:r>
    </w:p>
    <w:p w:rsidR="00BC6C53" w:rsidRDefault="00BC6C53">
      <w:pPr>
        <w:pStyle w:val="ConsPlusNormal"/>
        <w:spacing w:before="22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474" w:history="1">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BC6C53" w:rsidRDefault="00BC6C53">
      <w:pPr>
        <w:pStyle w:val="ConsPlusNormal"/>
        <w:jc w:val="both"/>
      </w:pPr>
      <w:r>
        <w:t xml:space="preserve">(п. 9 введен Федеральным </w:t>
      </w:r>
      <w:hyperlink r:id="rId13475" w:history="1">
        <w:r>
          <w:rPr>
            <w:color w:val="0000FF"/>
          </w:rPr>
          <w:t>законом</w:t>
        </w:r>
      </w:hyperlink>
      <w:r>
        <w:t xml:space="preserve"> от 31.07.2023 N 389-ФЗ)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392. Особенности определения налоговой базы в отношении земельных участков, находящихся в общей собственности, пожизненном наследуемом владении</w:t>
      </w:r>
    </w:p>
    <w:p w:rsidR="00BC6C53" w:rsidRDefault="00BC6C53">
      <w:pPr>
        <w:pStyle w:val="ConsPlusNormal"/>
        <w:jc w:val="both"/>
      </w:pPr>
      <w:r>
        <w:t xml:space="preserve">(в ред. Федерального </w:t>
      </w:r>
      <w:hyperlink r:id="rId13476" w:history="1">
        <w:r>
          <w:rPr>
            <w:color w:val="0000FF"/>
          </w:rPr>
          <w:t>закона</w:t>
        </w:r>
      </w:hyperlink>
      <w:r>
        <w:t xml:space="preserve"> от 28.11.2025 N 425-ФЗ)</w:t>
      </w:r>
    </w:p>
    <w:p w:rsidR="00BC6C53" w:rsidRDefault="00BC6C53">
      <w:pPr>
        <w:pStyle w:val="ConsPlusNormal"/>
        <w:jc w:val="both"/>
      </w:pPr>
    </w:p>
    <w:p w:rsidR="00BC6C53" w:rsidRDefault="00BC6C53">
      <w:pPr>
        <w:pStyle w:val="ConsPlusNormal"/>
        <w:ind w:firstLine="540"/>
        <w:jc w:val="both"/>
      </w:pPr>
      <w:r>
        <w:t xml:space="preserve">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w:t>
      </w:r>
      <w:hyperlink r:id="rId13477" w:history="1">
        <w:r>
          <w:rPr>
            <w:color w:val="0000FF"/>
          </w:rPr>
          <w:t>доле</w:t>
        </w:r>
      </w:hyperlink>
      <w:r>
        <w:t xml:space="preserve"> в общей долевой собственности.</w:t>
      </w:r>
    </w:p>
    <w:p w:rsidR="00BC6C53" w:rsidRDefault="00BC6C53">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BC6C53" w:rsidRDefault="00BC6C53">
      <w:pPr>
        <w:pStyle w:val="ConsPlusNormal"/>
        <w:spacing w:before="220"/>
        <w:ind w:firstLine="540"/>
        <w:jc w:val="both"/>
      </w:pPr>
      <w:r>
        <w:t xml:space="preserve">3. Утратил силу с 1 января 2020 года. - Федеральный </w:t>
      </w:r>
      <w:hyperlink r:id="rId13478" w:history="1">
        <w:r>
          <w:rPr>
            <w:color w:val="0000FF"/>
          </w:rPr>
          <w:t>закон</w:t>
        </w:r>
      </w:hyperlink>
      <w:r>
        <w:t xml:space="preserve"> от 29.09.2019 N 325-ФЗ.</w:t>
      </w:r>
    </w:p>
    <w:p w:rsidR="00BC6C53" w:rsidRDefault="00BC6C53">
      <w:pPr>
        <w:pStyle w:val="ConsPlusNormal"/>
        <w:spacing w:before="220"/>
        <w:ind w:firstLine="540"/>
        <w:jc w:val="both"/>
      </w:pPr>
      <w:r>
        <w:t>4. Налоговая база в отношении земельных участков, принадлежащих нескольким налогоплательщикам на праве пожизненного наследуемого владения, определяется для каждого из таких налогоплательщиков в равных долях.</w:t>
      </w:r>
    </w:p>
    <w:p w:rsidR="00BC6C53" w:rsidRDefault="00BC6C53">
      <w:pPr>
        <w:pStyle w:val="ConsPlusNormal"/>
        <w:jc w:val="both"/>
      </w:pPr>
      <w:r>
        <w:t xml:space="preserve">(п. 4 введен Федеральным </w:t>
      </w:r>
      <w:hyperlink r:id="rId13479" w:history="1">
        <w:r>
          <w:rPr>
            <w:color w:val="0000FF"/>
          </w:rPr>
          <w:t>законом</w:t>
        </w:r>
      </w:hyperlink>
      <w:r>
        <w:t xml:space="preserve"> от 28.11.2025 N 425-ФЗ)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393. Налоговый период. Отчетный период</w:t>
      </w:r>
    </w:p>
    <w:p w:rsidR="00BC6C53" w:rsidRDefault="00BC6C53">
      <w:pPr>
        <w:pStyle w:val="ConsPlusNormal"/>
        <w:jc w:val="both"/>
      </w:pPr>
    </w:p>
    <w:p w:rsidR="00BC6C53" w:rsidRDefault="00BC6C53">
      <w:pPr>
        <w:pStyle w:val="ConsPlusNormal"/>
        <w:ind w:firstLine="540"/>
        <w:jc w:val="both"/>
      </w:pPr>
      <w:r>
        <w:t>1. Налоговым периодом признается календарный год.</w:t>
      </w:r>
    </w:p>
    <w:p w:rsidR="00BC6C53" w:rsidRDefault="00BC6C53">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BC6C53" w:rsidRDefault="00BC6C53">
      <w:pPr>
        <w:pStyle w:val="ConsPlusNormal"/>
        <w:jc w:val="both"/>
      </w:pPr>
      <w:r>
        <w:t xml:space="preserve">(в ред. Федеральных законов от 24.07.2007 </w:t>
      </w:r>
      <w:hyperlink r:id="rId13480" w:history="1">
        <w:r>
          <w:rPr>
            <w:color w:val="0000FF"/>
          </w:rPr>
          <w:t>N 216-ФЗ</w:t>
        </w:r>
      </w:hyperlink>
      <w:r>
        <w:t xml:space="preserve">, от 04.11.2014 </w:t>
      </w:r>
      <w:hyperlink r:id="rId13481" w:history="1">
        <w:r>
          <w:rPr>
            <w:color w:val="0000FF"/>
          </w:rPr>
          <w:t>N 347-ФЗ</w:t>
        </w:r>
      </w:hyperlink>
      <w:r>
        <w:t>)</w:t>
      </w:r>
    </w:p>
    <w:p w:rsidR="00BC6C53" w:rsidRDefault="00BC6C53">
      <w:pPr>
        <w:pStyle w:val="ConsPlusNormal"/>
        <w:spacing w:before="22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BC6C53" w:rsidRDefault="00BC6C53">
      <w:pPr>
        <w:pStyle w:val="ConsPlusNormal"/>
        <w:jc w:val="both"/>
      </w:pPr>
      <w:r>
        <w:t xml:space="preserve">(в ред. Федеральных законов от 29.11.2014 </w:t>
      </w:r>
      <w:hyperlink r:id="rId13482" w:history="1">
        <w:r>
          <w:rPr>
            <w:color w:val="0000FF"/>
          </w:rPr>
          <w:t>N 379-ФЗ</w:t>
        </w:r>
      </w:hyperlink>
      <w:r>
        <w:t xml:space="preserve">, от 11.06.2021 </w:t>
      </w:r>
      <w:hyperlink r:id="rId13483" w:history="1">
        <w:r>
          <w:rPr>
            <w:color w:val="0000FF"/>
          </w:rPr>
          <w:t>N 199-ФЗ</w:t>
        </w:r>
      </w:hyperlink>
      <w:r>
        <w:t xml:space="preserve">, от 31.07.2023 </w:t>
      </w:r>
      <w:hyperlink r:id="rId13484" w:history="1">
        <w:r>
          <w:rPr>
            <w:color w:val="0000FF"/>
          </w:rPr>
          <w:t>N 389-ФЗ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394. Налоговая ставка</w:t>
      </w:r>
    </w:p>
    <w:p w:rsidR="00BC6C53" w:rsidRDefault="00BC6C53">
      <w:pPr>
        <w:pStyle w:val="ConsPlusNormal"/>
        <w:jc w:val="both"/>
      </w:pPr>
    </w:p>
    <w:p w:rsidR="00BC6C53" w:rsidRDefault="00BC6C53">
      <w:pPr>
        <w:pStyle w:val="ConsPlusNormal"/>
        <w:ind w:firstLine="540"/>
        <w:jc w:val="both"/>
      </w:pPr>
      <w:bookmarkStart w:id="2800" w:name="Par26326"/>
      <w:bookmarkEnd w:id="280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w:t>
      </w:r>
      <w:r>
        <w:lastRenderedPageBreak/>
        <w:t>Петербурга и Севастополя, нормативными правовыми актами представительного органа федеральной территории "Сириус") и не могут превышать:</w:t>
      </w:r>
    </w:p>
    <w:p w:rsidR="00BC6C53" w:rsidRDefault="00BC6C53">
      <w:pPr>
        <w:pStyle w:val="ConsPlusNormal"/>
        <w:jc w:val="both"/>
      </w:pPr>
      <w:r>
        <w:t xml:space="preserve">(в ред. Федеральных законов от 29.11.2014 </w:t>
      </w:r>
      <w:hyperlink r:id="rId13485" w:history="1">
        <w:r>
          <w:rPr>
            <w:color w:val="0000FF"/>
          </w:rPr>
          <w:t>N 379-ФЗ</w:t>
        </w:r>
      </w:hyperlink>
      <w:r>
        <w:t xml:space="preserve">, от 11.06.2021 </w:t>
      </w:r>
      <w:hyperlink r:id="rId13486" w:history="1">
        <w:r>
          <w:rPr>
            <w:color w:val="0000FF"/>
          </w:rPr>
          <w:t>N 199-ФЗ</w:t>
        </w:r>
      </w:hyperlink>
      <w:r>
        <w:t>)</w:t>
      </w:r>
    </w:p>
    <w:p w:rsidR="00BC6C53" w:rsidRDefault="00BC6C53">
      <w:pPr>
        <w:pStyle w:val="ConsPlusNormal"/>
        <w:spacing w:before="220"/>
        <w:ind w:firstLine="540"/>
        <w:jc w:val="both"/>
      </w:pPr>
      <w:r>
        <w:t>1) 0,3 процента в отношении земельных участков:</w:t>
      </w:r>
    </w:p>
    <w:p w:rsidR="00BC6C53" w:rsidRDefault="00BC6C53">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BC6C53" w:rsidRDefault="00BC6C53">
      <w:pPr>
        <w:pStyle w:val="ConsPlusNormal"/>
        <w:jc w:val="both"/>
      </w:pPr>
      <w:r>
        <w:t xml:space="preserve">(в ред. Федерального </w:t>
      </w:r>
      <w:hyperlink r:id="rId13487" w:history="1">
        <w:r>
          <w:rPr>
            <w:color w:val="0000FF"/>
          </w:rPr>
          <w:t>закона</w:t>
        </w:r>
      </w:hyperlink>
      <w:r>
        <w:t xml:space="preserve"> от 28.11.2009 N 283-ФЗ)</w:t>
      </w:r>
    </w:p>
    <w:p w:rsidR="00BC6C53" w:rsidRDefault="00BC6C53">
      <w:pPr>
        <w:pStyle w:val="ConsPlusNormal"/>
        <w:spacing w:before="220"/>
        <w:ind w:firstLine="540"/>
        <w:jc w:val="both"/>
      </w:pPr>
      <w:r>
        <w:t xml:space="preserve">занятых жилищным фондом и (или) объектами инженерной инфраструктуры жилищно-коммунального комплекса (за исключением </w:t>
      </w:r>
      <w:hyperlink r:id="rId13488" w:history="1">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BC6C53" w:rsidRDefault="00BC6C53">
      <w:pPr>
        <w:pStyle w:val="ConsPlusNormal"/>
        <w:jc w:val="both"/>
      </w:pPr>
      <w:r>
        <w:t xml:space="preserve">(в ред. Федеральных законов от 24.07.2007 </w:t>
      </w:r>
      <w:hyperlink r:id="rId13489" w:history="1">
        <w:r>
          <w:rPr>
            <w:color w:val="0000FF"/>
          </w:rPr>
          <w:t>N 216-ФЗ</w:t>
        </w:r>
      </w:hyperlink>
      <w:r>
        <w:t xml:space="preserve">, от 29.09.2019 </w:t>
      </w:r>
      <w:hyperlink r:id="rId13490" w:history="1">
        <w:r>
          <w:rPr>
            <w:color w:val="0000FF"/>
          </w:rPr>
          <w:t>N 325-ФЗ</w:t>
        </w:r>
      </w:hyperlink>
      <w:r>
        <w:t xml:space="preserve">, от 31.07.2023 </w:t>
      </w:r>
      <w:hyperlink r:id="rId13491" w:history="1">
        <w:r>
          <w:rPr>
            <w:color w:val="0000FF"/>
          </w:rPr>
          <w:t>N 389-ФЗ</w:t>
        </w:r>
      </w:hyperlink>
      <w:r>
        <w:t xml:space="preserve">, от 12.07.2024 </w:t>
      </w:r>
      <w:hyperlink r:id="rId13492" w:history="1">
        <w:r>
          <w:rPr>
            <w:color w:val="0000FF"/>
          </w:rPr>
          <w:t>N 176-ФЗ</w:t>
        </w:r>
      </w:hyperlink>
      <w:r>
        <w:t>)</w:t>
      </w:r>
    </w:p>
    <w:p w:rsidR="00BC6C53" w:rsidRDefault="00BC6C53">
      <w:pPr>
        <w:pStyle w:val="ConsPlusNormal"/>
        <w:spacing w:before="220"/>
        <w:ind w:firstLine="540"/>
        <w:jc w:val="both"/>
      </w:pPr>
      <w:bookmarkStart w:id="2801" w:name="Par26333"/>
      <w:bookmarkEnd w:id="2801"/>
      <w:r>
        <w:t xml:space="preserve">не используемых в предпринимательской деятельности, приобретенных (предоставленных) для ведения </w:t>
      </w:r>
      <w:hyperlink r:id="rId13493" w:history="1">
        <w:r>
          <w:rPr>
            <w:color w:val="0000FF"/>
          </w:rPr>
          <w:t>личного подсобного хозяйства</w:t>
        </w:r>
      </w:hyperlink>
      <w:r>
        <w:t xml:space="preserve">, садоводства или огородничества, а также земельных </w:t>
      </w:r>
      <w:hyperlink r:id="rId13494" w:history="1">
        <w:r>
          <w:rPr>
            <w:color w:val="0000FF"/>
          </w:rPr>
          <w:t>участков общего назначения</w:t>
        </w:r>
      </w:hyperlink>
      <w:r>
        <w:t xml:space="preserve">, предусмотренных Федеральным </w:t>
      </w:r>
      <w:hyperlink r:id="rId13495"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BC6C53" w:rsidRDefault="00BC6C53">
      <w:pPr>
        <w:pStyle w:val="ConsPlusNormal"/>
        <w:jc w:val="both"/>
      </w:pPr>
      <w:r>
        <w:t xml:space="preserve">(в ред. Федеральных законов от 15.04.2019 </w:t>
      </w:r>
      <w:hyperlink r:id="rId13496" w:history="1">
        <w:r>
          <w:rPr>
            <w:color w:val="0000FF"/>
          </w:rPr>
          <w:t>N 63-ФЗ</w:t>
        </w:r>
      </w:hyperlink>
      <w:r>
        <w:t xml:space="preserve">, от 12.07.2024 </w:t>
      </w:r>
      <w:hyperlink r:id="rId13497" w:history="1">
        <w:r>
          <w:rPr>
            <w:color w:val="0000FF"/>
          </w:rPr>
          <w:t>N 176-ФЗ</w:t>
        </w:r>
      </w:hyperlink>
      <w:r>
        <w:t>)</w:t>
      </w:r>
    </w:p>
    <w:bookmarkStart w:id="2802" w:name="Par26335"/>
    <w:bookmarkEnd w:id="2802"/>
    <w:p w:rsidR="00BC6C53" w:rsidRDefault="00BC6C53">
      <w:pPr>
        <w:pStyle w:val="ConsPlusNormal"/>
        <w:spacing w:before="220"/>
        <w:ind w:firstLine="540"/>
        <w:jc w:val="both"/>
      </w:pPr>
      <w:r>
        <w:fldChar w:fldCharType="begin"/>
      </w:r>
      <w:r>
        <w:instrText xml:space="preserve">HYPERLINK https://login.consultant.ru/link/?req=doc&amp;base=LAW&amp;n=537407&amp;dst=100025 </w:instrText>
      </w:r>
      <w:r>
        <w:fldChar w:fldCharType="separate"/>
      </w:r>
      <w:r>
        <w:rPr>
          <w:color w:val="0000FF"/>
        </w:rPr>
        <w:t>ограниченных в обороте</w:t>
      </w:r>
      <w:r>
        <w:fldChar w:fldCharType="end"/>
      </w:r>
      <w:r>
        <w:t xml:space="preserve"> в соответствии с </w:t>
      </w:r>
      <w:hyperlink r:id="rId13498"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BC6C53" w:rsidRDefault="00BC6C53">
      <w:pPr>
        <w:pStyle w:val="ConsPlusNormal"/>
        <w:jc w:val="both"/>
      </w:pPr>
      <w:r>
        <w:t xml:space="preserve">(абзац введен Федеральным </w:t>
      </w:r>
      <w:hyperlink r:id="rId13499" w:history="1">
        <w:r>
          <w:rPr>
            <w:color w:val="0000FF"/>
          </w:rPr>
          <w:t>законом</w:t>
        </w:r>
      </w:hyperlink>
      <w:r>
        <w:t xml:space="preserve"> от 29.11.2012 N 202-ФЗ)</w:t>
      </w:r>
    </w:p>
    <w:p w:rsidR="00BC6C53" w:rsidRDefault="00BC6C53">
      <w:pPr>
        <w:pStyle w:val="ConsPlusNormal"/>
        <w:spacing w:before="220"/>
        <w:ind w:firstLine="540"/>
        <w:jc w:val="both"/>
      </w:pPr>
      <w:bookmarkStart w:id="2803" w:name="Par26337"/>
      <w:bookmarkEnd w:id="2803"/>
      <w:r>
        <w:t>2) 1,5 процента в отношении прочих земельных участков.</w:t>
      </w:r>
    </w:p>
    <w:p w:rsidR="00BC6C53" w:rsidRDefault="00BC6C53">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500" w:history="1">
        <w:r>
          <w:rPr>
            <w:color w:val="0000FF"/>
          </w:rPr>
          <w:t>категорий</w:t>
        </w:r>
      </w:hyperlink>
      <w:r>
        <w:t xml:space="preserve"> земель и (или) разрешенного использования земельного участка.</w:t>
      </w:r>
    </w:p>
    <w:p w:rsidR="00BC6C53" w:rsidRDefault="00BC6C53">
      <w:pPr>
        <w:pStyle w:val="ConsPlusNormal"/>
        <w:jc w:val="both"/>
      </w:pPr>
      <w:r>
        <w:t xml:space="preserve">(в ред. Федеральных законов от 29.06.2012 </w:t>
      </w:r>
      <w:hyperlink r:id="rId13501" w:history="1">
        <w:r>
          <w:rPr>
            <w:color w:val="0000FF"/>
          </w:rPr>
          <w:t>N 96-ФЗ</w:t>
        </w:r>
      </w:hyperlink>
      <w:r>
        <w:t xml:space="preserve">, от 29.09.2019 </w:t>
      </w:r>
      <w:hyperlink r:id="rId13502" w:history="1">
        <w:r>
          <w:rPr>
            <w:color w:val="0000FF"/>
          </w:rPr>
          <w:t>N 325-ФЗ</w:t>
        </w:r>
      </w:hyperlink>
      <w:r>
        <w:t>)</w:t>
      </w:r>
    </w:p>
    <w:p w:rsidR="00BC6C53" w:rsidRDefault="00BC6C53">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ar26326" w:history="1">
        <w:r>
          <w:rPr>
            <w:color w:val="0000FF"/>
          </w:rPr>
          <w:t>пункте 1</w:t>
        </w:r>
      </w:hyperlink>
      <w:r>
        <w:t xml:space="preserve"> настоящей статьи.</w:t>
      </w:r>
    </w:p>
    <w:p w:rsidR="00BC6C53" w:rsidRDefault="00BC6C53">
      <w:pPr>
        <w:pStyle w:val="ConsPlusNormal"/>
        <w:jc w:val="both"/>
      </w:pPr>
      <w:r>
        <w:t xml:space="preserve">(п. 3 введен Федеральным </w:t>
      </w:r>
      <w:hyperlink r:id="rId13503" w:history="1">
        <w:r>
          <w:rPr>
            <w:color w:val="0000FF"/>
          </w:rPr>
          <w:t>законом</w:t>
        </w:r>
      </w:hyperlink>
      <w:r>
        <w:t xml:space="preserve"> от 29.11.2012 N 202-ФЗ, в ред. Федеральных законов от 29.11.2014 </w:t>
      </w:r>
      <w:hyperlink r:id="rId13504" w:history="1">
        <w:r>
          <w:rPr>
            <w:color w:val="0000FF"/>
          </w:rPr>
          <w:t>N 379-ФЗ</w:t>
        </w:r>
      </w:hyperlink>
      <w:r>
        <w:t xml:space="preserve">, от 11.06.2021 </w:t>
      </w:r>
      <w:hyperlink r:id="rId13505" w:history="1">
        <w:r>
          <w:rPr>
            <w:color w:val="0000FF"/>
          </w:rPr>
          <w:t>N 199-ФЗ</w:t>
        </w:r>
      </w:hyperlink>
      <w:r>
        <w:t>)</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395. Налоговые льготы</w:t>
      </w:r>
    </w:p>
    <w:p w:rsidR="00BC6C53" w:rsidRDefault="00BC6C53">
      <w:pPr>
        <w:pStyle w:val="ConsPlusNormal"/>
        <w:jc w:val="both"/>
      </w:pPr>
    </w:p>
    <w:p w:rsidR="00BC6C53" w:rsidRDefault="00BC6C53">
      <w:pPr>
        <w:pStyle w:val="ConsPlusNormal"/>
        <w:ind w:firstLine="540"/>
        <w:jc w:val="both"/>
      </w:pPr>
      <w:hyperlink r:id="rId13506" w:history="1">
        <w:r>
          <w:rPr>
            <w:color w:val="0000FF"/>
          </w:rPr>
          <w:t>1</w:t>
        </w:r>
      </w:hyperlink>
      <w:r>
        <w:t>. Освобождаются от налогообложения:</w:t>
      </w:r>
    </w:p>
    <w:p w:rsidR="00BC6C53" w:rsidRDefault="00BC6C53">
      <w:pPr>
        <w:pStyle w:val="ConsPlusNormal"/>
        <w:spacing w:before="220"/>
        <w:ind w:firstLine="540"/>
        <w:jc w:val="both"/>
      </w:pPr>
      <w:r>
        <w:t xml:space="preserve">1) учреждения и органы </w:t>
      </w:r>
      <w:hyperlink r:id="rId13507"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w:t>
      </w:r>
      <w:r>
        <w:lastRenderedPageBreak/>
        <w:t>и органы функций;</w:t>
      </w:r>
    </w:p>
    <w:p w:rsidR="00BC6C53" w:rsidRDefault="00BC6C53">
      <w:pPr>
        <w:pStyle w:val="ConsPlusNormal"/>
        <w:jc w:val="both"/>
      </w:pPr>
      <w:r>
        <w:t xml:space="preserve">(пп. 1 в ред. Федерального </w:t>
      </w:r>
      <w:hyperlink r:id="rId13508" w:history="1">
        <w:r>
          <w:rPr>
            <w:color w:val="0000FF"/>
          </w:rPr>
          <w:t>закона</w:t>
        </w:r>
      </w:hyperlink>
      <w:r>
        <w:t xml:space="preserve"> от 29.05.2019 N 108-ФЗ)</w:t>
      </w:r>
    </w:p>
    <w:p w:rsidR="00BC6C53" w:rsidRDefault="00BC6C53">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3509" w:history="1">
        <w:r>
          <w:rPr>
            <w:color w:val="0000FF"/>
          </w:rPr>
          <w:t>дорогами общего пользования</w:t>
        </w:r>
      </w:hyperlink>
      <w:r>
        <w:t>;</w:t>
      </w:r>
    </w:p>
    <w:p w:rsidR="00BC6C53" w:rsidRDefault="00BC6C53">
      <w:pPr>
        <w:pStyle w:val="ConsPlusNormal"/>
        <w:spacing w:before="220"/>
        <w:ind w:firstLine="540"/>
        <w:jc w:val="both"/>
      </w:pPr>
      <w:r>
        <w:t xml:space="preserve">3) утратил силу. - Федеральный </w:t>
      </w:r>
      <w:hyperlink r:id="rId13510" w:history="1">
        <w:r>
          <w:rPr>
            <w:color w:val="0000FF"/>
          </w:rPr>
          <w:t>закон</w:t>
        </w:r>
      </w:hyperlink>
      <w:r>
        <w:t xml:space="preserve"> от 29.11.2004 N 141-ФЗ;</w:t>
      </w:r>
    </w:p>
    <w:p w:rsidR="00BC6C53" w:rsidRDefault="00BC6C53">
      <w:pPr>
        <w:pStyle w:val="ConsPlusNormal"/>
        <w:spacing w:before="220"/>
        <w:ind w:firstLine="540"/>
        <w:jc w:val="both"/>
      </w:pPr>
      <w:r>
        <w:t xml:space="preserve">4) </w:t>
      </w:r>
      <w:hyperlink r:id="rId13511"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BC6C53" w:rsidRDefault="00BC6C53">
      <w:pPr>
        <w:pStyle w:val="ConsPlusNormal"/>
        <w:jc w:val="both"/>
      </w:pPr>
      <w:r>
        <w:t xml:space="preserve">(в ред. Федерального </w:t>
      </w:r>
      <w:hyperlink r:id="rId13512" w:history="1">
        <w:r>
          <w:rPr>
            <w:color w:val="0000FF"/>
          </w:rPr>
          <w:t>закона</w:t>
        </w:r>
      </w:hyperlink>
      <w:r>
        <w:t xml:space="preserve"> от 02.07.2021 N 305-ФЗ)</w:t>
      </w:r>
    </w:p>
    <w:p w:rsidR="00BC6C53" w:rsidRDefault="00BC6C53">
      <w:pPr>
        <w:pStyle w:val="ConsPlusNormal"/>
        <w:spacing w:before="220"/>
        <w:ind w:firstLine="540"/>
        <w:jc w:val="both"/>
      </w:pPr>
      <w:r>
        <w:t xml:space="preserve">5) </w:t>
      </w:r>
      <w:hyperlink r:id="rId13513"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BC6C53" w:rsidRDefault="00BC6C53">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(кроме сахаросодержащих напитков), минерального сырья и иных полезных ископаемых, а также иных товаров по </w:t>
      </w:r>
      <w:hyperlink r:id="rId1351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BC6C53" w:rsidRDefault="00BC6C53">
      <w:pPr>
        <w:pStyle w:val="ConsPlusNormal"/>
        <w:jc w:val="both"/>
      </w:pPr>
      <w:r>
        <w:t xml:space="preserve">(в ред. Федерального </w:t>
      </w:r>
      <w:hyperlink r:id="rId13515" w:history="1">
        <w:r>
          <w:rPr>
            <w:color w:val="0000FF"/>
          </w:rPr>
          <w:t>закона</w:t>
        </w:r>
      </w:hyperlink>
      <w:r>
        <w:t xml:space="preserve"> от 28.11.2025 N 425-ФЗ)</w:t>
      </w:r>
    </w:p>
    <w:p w:rsidR="00BC6C53" w:rsidRDefault="00BC6C53">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BC6C53" w:rsidRDefault="00BC6C53">
      <w:pPr>
        <w:pStyle w:val="ConsPlusNormal"/>
        <w:spacing w:before="220"/>
        <w:ind w:firstLine="540"/>
        <w:jc w:val="both"/>
      </w:pPr>
      <w:r>
        <w:t xml:space="preserve">6) </w:t>
      </w:r>
      <w:hyperlink r:id="rId13516"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517" w:history="1">
        <w:r>
          <w:rPr>
            <w:color w:val="0000FF"/>
          </w:rPr>
          <w:t>изделий</w:t>
        </w:r>
      </w:hyperlink>
      <w:r>
        <w:t xml:space="preserve"> народных художественных промыслов;</w:t>
      </w:r>
    </w:p>
    <w:p w:rsidR="00BC6C53" w:rsidRDefault="00BC6C53">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BC6C53" w:rsidRDefault="00BC6C53">
      <w:pPr>
        <w:pStyle w:val="ConsPlusNormal"/>
        <w:jc w:val="both"/>
      </w:pPr>
      <w:r>
        <w:t xml:space="preserve">(в ред. Федерального </w:t>
      </w:r>
      <w:hyperlink r:id="rId13518" w:history="1">
        <w:r>
          <w:rPr>
            <w:color w:val="0000FF"/>
          </w:rPr>
          <w:t>закона</w:t>
        </w:r>
      </w:hyperlink>
      <w:r>
        <w:t xml:space="preserve"> от 31.07.2023 N 389-ФЗ)</w:t>
      </w:r>
    </w:p>
    <w:p w:rsidR="00BC6C53" w:rsidRDefault="00BC6C53">
      <w:pPr>
        <w:pStyle w:val="ConsPlusNormal"/>
        <w:spacing w:before="220"/>
        <w:ind w:firstLine="540"/>
        <w:jc w:val="both"/>
      </w:pPr>
      <w:r>
        <w:t xml:space="preserve">8) утратил силу. - Федеральный </w:t>
      </w:r>
      <w:hyperlink r:id="rId13519" w:history="1">
        <w:r>
          <w:rPr>
            <w:color w:val="0000FF"/>
          </w:rPr>
          <w:t>закон</w:t>
        </w:r>
      </w:hyperlink>
      <w:r>
        <w:t xml:space="preserve"> от 29.11.2004 N 141-ФЗ;</w:t>
      </w:r>
    </w:p>
    <w:p w:rsidR="00BC6C53" w:rsidRDefault="00BC6C53">
      <w:pPr>
        <w:pStyle w:val="ConsPlusNormal"/>
        <w:spacing w:before="220"/>
        <w:ind w:firstLine="540"/>
        <w:jc w:val="both"/>
      </w:pPr>
      <w:bookmarkStart w:id="2804" w:name="Par26360"/>
      <w:bookmarkEnd w:id="2804"/>
      <w:r>
        <w:t xml:space="preserve">9) организации - резиденты особой экономической зоны, за исключением организаций, указанных в </w:t>
      </w:r>
      <w:hyperlink w:anchor="Par26371" w:history="1">
        <w:r>
          <w:rPr>
            <w:color w:val="0000FF"/>
          </w:rPr>
          <w:t>подпункте 11</w:t>
        </w:r>
      </w:hyperlink>
      <w:r>
        <w:t xml:space="preserve"> настоящего пункта, - в отношении земельных участков, расположенных на территории </w:t>
      </w:r>
      <w:hyperlink r:id="rId13520"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BC6C53" w:rsidRDefault="00BC6C53">
      <w:pPr>
        <w:pStyle w:val="ConsPlusNormal"/>
        <w:jc w:val="both"/>
      </w:pPr>
      <w:r>
        <w:t xml:space="preserve">(в ред. Федеральных законов от 07.11.2011 </w:t>
      </w:r>
      <w:hyperlink r:id="rId13521" w:history="1">
        <w:r>
          <w:rPr>
            <w:color w:val="0000FF"/>
          </w:rPr>
          <w:t>N 305-ФЗ</w:t>
        </w:r>
      </w:hyperlink>
      <w:r>
        <w:t xml:space="preserve">, от 30.11.2011 </w:t>
      </w:r>
      <w:hyperlink r:id="rId13522" w:history="1">
        <w:r>
          <w:rPr>
            <w:color w:val="0000FF"/>
          </w:rPr>
          <w:t>N 365-ФЗ</w:t>
        </w:r>
      </w:hyperlink>
      <w:r>
        <w:t xml:space="preserve">, от 28.12.2017 </w:t>
      </w:r>
      <w:hyperlink r:id="rId13523" w:history="1">
        <w:r>
          <w:rPr>
            <w:color w:val="0000FF"/>
          </w:rPr>
          <w:t>N 436-ФЗ</w:t>
        </w:r>
      </w:hyperlink>
      <w:r>
        <w:t xml:space="preserve">, от 29.11.2021 </w:t>
      </w:r>
      <w:hyperlink r:id="rId13524" w:history="1">
        <w:r>
          <w:rPr>
            <w:color w:val="0000FF"/>
          </w:rPr>
          <w:t>N 381-ФЗ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525" w:history="1">
              <w:r>
                <w:rPr>
                  <w:color w:val="0000FF"/>
                </w:rPr>
                <w:t>N 381-ФЗ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BC6C53" w:rsidRDefault="00BC6C53">
      <w:pPr>
        <w:pStyle w:val="ConsPlusNormal"/>
        <w:jc w:val="both"/>
      </w:pPr>
      <w:r>
        <w:t xml:space="preserve">(абзац введен Федеральным </w:t>
      </w:r>
      <w:hyperlink r:id="rId13526" w:history="1">
        <w:r>
          <w:rPr>
            <w:color w:val="0000FF"/>
          </w:rPr>
          <w:t>законом</w:t>
        </w:r>
      </w:hyperlink>
      <w:r>
        <w:t xml:space="preserve"> от 29.11.2021 N 381-ФЗ)</w:t>
      </w:r>
    </w:p>
    <w:p w:rsidR="00BC6C53" w:rsidRDefault="00BC6C53">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ar26554" w:history="1">
        <w:r>
          <w:rPr>
            <w:color w:val="0000FF"/>
          </w:rPr>
          <w:t>статьей 397</w:t>
        </w:r>
      </w:hyperlink>
      <w:r>
        <w:t xml:space="preserve"> настоящего Кодекса;</w:t>
      </w:r>
    </w:p>
    <w:p w:rsidR="00BC6C53" w:rsidRDefault="00BC6C53">
      <w:pPr>
        <w:pStyle w:val="ConsPlusNormal"/>
        <w:jc w:val="both"/>
      </w:pPr>
      <w:r>
        <w:t xml:space="preserve">(абзац введен Федеральным </w:t>
      </w:r>
      <w:hyperlink r:id="rId13527" w:history="1">
        <w:r>
          <w:rPr>
            <w:color w:val="0000FF"/>
          </w:rPr>
          <w:t>законом</w:t>
        </w:r>
      </w:hyperlink>
      <w:r>
        <w:t xml:space="preserve"> от 29.11.2021 N 381-ФЗ)</w:t>
      </w:r>
    </w:p>
    <w:p w:rsidR="00BC6C53" w:rsidRDefault="00BC6C53">
      <w:pPr>
        <w:pStyle w:val="ConsPlusNormal"/>
        <w:jc w:val="both"/>
      </w:pPr>
      <w:r>
        <w:t xml:space="preserve">(п. 9 в ред. Федерального </w:t>
      </w:r>
      <w:hyperlink r:id="rId13528" w:history="1">
        <w:r>
          <w:rPr>
            <w:color w:val="0000FF"/>
          </w:rPr>
          <w:t>закона</w:t>
        </w:r>
      </w:hyperlink>
      <w:r>
        <w:t xml:space="preserve"> от 03.06.2006 N 75-ФЗ)</w:t>
      </w:r>
    </w:p>
    <w:p w:rsidR="00BC6C53" w:rsidRDefault="00BC6C53">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3529"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BC6C53" w:rsidRDefault="00BC6C53">
      <w:pPr>
        <w:pStyle w:val="ConsPlusNormal"/>
        <w:jc w:val="both"/>
      </w:pPr>
      <w:r>
        <w:t xml:space="preserve">(п. 10 введен Федеральным </w:t>
      </w:r>
      <w:hyperlink r:id="rId13530" w:history="1">
        <w:r>
          <w:rPr>
            <w:color w:val="0000FF"/>
          </w:rPr>
          <w:t>законом</w:t>
        </w:r>
      </w:hyperlink>
      <w:r>
        <w:t xml:space="preserve"> от 28.09.2010 N 243-ФЗ, в ред. Федерального </w:t>
      </w:r>
      <w:hyperlink r:id="rId13531" w:history="1">
        <w:r>
          <w:rPr>
            <w:color w:val="0000FF"/>
          </w:rPr>
          <w:t>закона</w:t>
        </w:r>
      </w:hyperlink>
      <w:r>
        <w:t xml:space="preserve"> от 28.11.2011 N 339-ФЗ)</w:t>
      </w:r>
    </w:p>
    <w:p w:rsidR="00BC6C53" w:rsidRDefault="00BC6C53">
      <w:pPr>
        <w:pStyle w:val="ConsPlusNormal"/>
        <w:spacing w:before="220"/>
        <w:ind w:firstLine="540"/>
        <w:jc w:val="both"/>
      </w:pPr>
      <w:bookmarkStart w:id="2805" w:name="Par26371"/>
      <w:bookmarkEnd w:id="2805"/>
      <w:r>
        <w:t xml:space="preserve">11) судостроительные организации, имеющие </w:t>
      </w:r>
      <w:hyperlink r:id="rId13532"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BC6C53" w:rsidRDefault="00BC6C53">
      <w:pPr>
        <w:pStyle w:val="ConsPlusNormal"/>
        <w:jc w:val="both"/>
      </w:pPr>
      <w:r>
        <w:t xml:space="preserve">(п. 11 введен Федеральным </w:t>
      </w:r>
      <w:hyperlink r:id="rId13533" w:history="1">
        <w:r>
          <w:rPr>
            <w:color w:val="0000FF"/>
          </w:rPr>
          <w:t>законом</w:t>
        </w:r>
      </w:hyperlink>
      <w:r>
        <w:t xml:space="preserve"> от 07.11.2011 N 305-ФЗ)</w:t>
      </w:r>
    </w:p>
    <w:p w:rsidR="00BC6C53" w:rsidRDefault="00BC6C53">
      <w:pPr>
        <w:pStyle w:val="ConsPlusNormal"/>
        <w:spacing w:before="220"/>
        <w:ind w:firstLine="540"/>
        <w:jc w:val="both"/>
      </w:pPr>
      <w:bookmarkStart w:id="2806" w:name="Par26373"/>
      <w:bookmarkEnd w:id="2806"/>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BC6C53" w:rsidRDefault="00BC6C53">
      <w:pPr>
        <w:pStyle w:val="ConsPlusNormal"/>
        <w:jc w:val="both"/>
      </w:pPr>
      <w:r>
        <w:t xml:space="preserve">(п. 12 введен Федеральным </w:t>
      </w:r>
      <w:hyperlink r:id="rId13534" w:history="1">
        <w:r>
          <w:rPr>
            <w:color w:val="0000FF"/>
          </w:rPr>
          <w:t>законом</w:t>
        </w:r>
      </w:hyperlink>
      <w:r>
        <w:t xml:space="preserve"> от 29.11.2014 N 379-ФЗ; в ред. Федеральных законов от 03.08.2018 </w:t>
      </w:r>
      <w:hyperlink r:id="rId13535" w:history="1">
        <w:r>
          <w:rPr>
            <w:color w:val="0000FF"/>
          </w:rPr>
          <w:t>N 297-ФЗ</w:t>
        </w:r>
      </w:hyperlink>
      <w:r>
        <w:t xml:space="preserve">, от 24.06.2023 </w:t>
      </w:r>
      <w:hyperlink r:id="rId13536" w:history="1">
        <w:r>
          <w:rPr>
            <w:color w:val="0000FF"/>
          </w:rPr>
          <w:t>N 268-ФЗ</w:t>
        </w:r>
      </w:hyperlink>
      <w:r>
        <w:t>)</w:t>
      </w:r>
    </w:p>
    <w:p w:rsidR="00BC6C53" w:rsidRDefault="00BC6C53">
      <w:pPr>
        <w:pStyle w:val="ConsPlusNormal"/>
        <w:spacing w:before="220"/>
        <w:ind w:firstLine="540"/>
        <w:jc w:val="both"/>
      </w:pPr>
      <w:r>
        <w:t xml:space="preserve">13) организации, признаваемые фондами в соответствии с Федеральным </w:t>
      </w:r>
      <w:hyperlink r:id="rId13537" w:history="1">
        <w:r>
          <w:rPr>
            <w:color w:val="0000FF"/>
          </w:rPr>
          <w:t>законом</w:t>
        </w:r>
      </w:hyperlink>
      <w:r>
        <w:t xml:space="preserve"> от 29 июля 2017 года N 216-ФЗ "Об инновационных научно-технологических центрах и о внесении </w:t>
      </w:r>
      <w:r>
        <w:lastRenderedPageBreak/>
        <w:t>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BC6C53" w:rsidRDefault="00BC6C53">
      <w:pPr>
        <w:pStyle w:val="ConsPlusNormal"/>
        <w:jc w:val="both"/>
      </w:pPr>
      <w:r>
        <w:t xml:space="preserve">(пп. 13 введен Федеральным </w:t>
      </w:r>
      <w:hyperlink r:id="rId13538" w:history="1">
        <w:r>
          <w:rPr>
            <w:color w:val="0000FF"/>
          </w:rPr>
          <w:t>законом</w:t>
        </w:r>
      </w:hyperlink>
      <w:r>
        <w:t xml:space="preserve"> от 30.10.2018 N 373-ФЗ)</w:t>
      </w:r>
    </w:p>
    <w:p w:rsidR="00BC6C53" w:rsidRDefault="00BC6C53">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w:t>
      </w:r>
      <w:hyperlink r:id="rId13539" w:history="1">
        <w:r>
          <w:rPr>
            <w:color w:val="0000FF"/>
          </w:rPr>
          <w:t>земельных участков</w:t>
        </w:r>
      </w:hyperlink>
      <w:r>
        <w:t xml:space="preserve">,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540"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BC6C53" w:rsidRDefault="00BC6C53">
      <w:pPr>
        <w:pStyle w:val="ConsPlusNormal"/>
        <w:jc w:val="both"/>
      </w:pPr>
      <w:r>
        <w:t xml:space="preserve">(пп. 14 в ред. Федерального </w:t>
      </w:r>
      <w:hyperlink r:id="rId13541" w:history="1">
        <w:r>
          <w:rPr>
            <w:color w:val="0000FF"/>
          </w:rPr>
          <w:t>закона</w:t>
        </w:r>
      </w:hyperlink>
      <w:r>
        <w:t xml:space="preserve"> от 22.06.2024 N 148-ФЗ)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15 п. 1 ст. 395 (в ред. ФЗ от 28.11.2025 N 425-ФЗ) </w:t>
            </w:r>
            <w:hyperlink r:id="rId13542" w:history="1">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07" w:name="Par26381"/>
      <w:bookmarkEnd w:id="2807"/>
      <w:r>
        <w:t>15) физические лица - в отношении земельных участков,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rsidR="00BC6C53" w:rsidRDefault="00BC6C53">
      <w:pPr>
        <w:pStyle w:val="ConsPlusNormal"/>
        <w:jc w:val="both"/>
      </w:pPr>
      <w:r>
        <w:t xml:space="preserve">(пп. 15 введен Федеральным </w:t>
      </w:r>
      <w:hyperlink r:id="rId13543"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 В случае, если в период применения налоговых льгот, предусмотренных </w:t>
      </w:r>
      <w:hyperlink w:anchor="Par26360" w:history="1">
        <w:r>
          <w:rPr>
            <w:color w:val="0000FF"/>
          </w:rPr>
          <w:t>подпунктами 9</w:t>
        </w:r>
      </w:hyperlink>
      <w:r>
        <w:t xml:space="preserve">, </w:t>
      </w:r>
      <w:hyperlink w:anchor="Par26371" w:history="1">
        <w:r>
          <w:rPr>
            <w:color w:val="0000FF"/>
          </w:rPr>
          <w:t>11</w:t>
        </w:r>
      </w:hyperlink>
      <w:r>
        <w:t xml:space="preserve"> и </w:t>
      </w:r>
      <w:hyperlink w:anchor="Par26373"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ar26360" w:history="1">
        <w:r>
          <w:rPr>
            <w:color w:val="0000FF"/>
          </w:rPr>
          <w:t>подпунктах 9</w:t>
        </w:r>
      </w:hyperlink>
      <w:r>
        <w:t xml:space="preserve">, </w:t>
      </w:r>
      <w:hyperlink w:anchor="Par26371" w:history="1">
        <w:r>
          <w:rPr>
            <w:color w:val="0000FF"/>
          </w:rPr>
          <w:t>11</w:t>
        </w:r>
      </w:hyperlink>
      <w:r>
        <w:t xml:space="preserve"> и </w:t>
      </w:r>
      <w:hyperlink w:anchor="Par26373" w:history="1">
        <w:r>
          <w:rPr>
            <w:color w:val="0000FF"/>
          </w:rPr>
          <w:t>12 пункта 1</w:t>
        </w:r>
      </w:hyperlink>
      <w:r>
        <w:t xml:space="preserve"> настоящей статьи, не применяются.</w:t>
      </w:r>
    </w:p>
    <w:p w:rsidR="00BC6C53" w:rsidRDefault="00BC6C53">
      <w:pPr>
        <w:pStyle w:val="ConsPlusNormal"/>
        <w:jc w:val="both"/>
      </w:pPr>
      <w:r>
        <w:t xml:space="preserve">(п. 2 введен Федеральным </w:t>
      </w:r>
      <w:hyperlink r:id="rId13544" w:history="1">
        <w:r>
          <w:rPr>
            <w:color w:val="0000FF"/>
          </w:rPr>
          <w:t>законом</w:t>
        </w:r>
      </w:hyperlink>
      <w:r>
        <w:t xml:space="preserve"> от 27.11.2017 N 353-ФЗ)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395 дополняется п. 3 (</w:t>
            </w:r>
            <w:hyperlink r:id="rId13545" w:history="1">
              <w:r>
                <w:rPr>
                  <w:color w:val="0000FF"/>
                </w:rPr>
                <w:t>ФЗ</w:t>
              </w:r>
            </w:hyperlink>
            <w:r>
              <w:rPr>
                <w:color w:val="392C69"/>
              </w:rPr>
              <w:t xml:space="preserve"> от 11.02.2026 N 18-ФЗ). См. будущую </w:t>
            </w:r>
            <w:hyperlink r:id="rId1354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jc w:val="both"/>
      </w:pPr>
    </w:p>
    <w:p w:rsidR="00BC6C53" w:rsidRDefault="00BC6C53">
      <w:pPr>
        <w:pStyle w:val="ConsPlusNormal"/>
        <w:ind w:firstLine="540"/>
        <w:jc w:val="both"/>
        <w:outlineLvl w:val="2"/>
        <w:rPr>
          <w:b/>
          <w:bCs/>
        </w:rPr>
      </w:pPr>
      <w:bookmarkStart w:id="2808" w:name="Par26388"/>
      <w:bookmarkEnd w:id="2808"/>
      <w:r>
        <w:rPr>
          <w:b/>
          <w:bCs/>
        </w:rPr>
        <w:t>Статья 396. Порядок исчисления налога и авансовых платежей по налогу</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1 ст. 396 вносятся изменения (ФЗ от 28.11.2025 N 425-ФЗ). См. будущую </w:t>
            </w:r>
            <w:hyperlink r:id="rId1354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09" w:name="Par26392"/>
      <w:bookmarkEnd w:id="2809"/>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BC6C53" w:rsidRDefault="00BC6C53">
      <w:pPr>
        <w:pStyle w:val="ConsPlusNormal"/>
        <w:jc w:val="both"/>
      </w:pPr>
      <w:r>
        <w:t xml:space="preserve">(в ред. Федерального </w:t>
      </w:r>
      <w:hyperlink r:id="rId13548" w:history="1">
        <w:r>
          <w:rPr>
            <w:color w:val="0000FF"/>
          </w:rPr>
          <w:t>закона</w:t>
        </w:r>
      </w:hyperlink>
      <w:r>
        <w:t xml:space="preserve"> от 15.04.2019 N 63-ФЗ)</w:t>
      </w:r>
    </w:p>
    <w:p w:rsidR="00BC6C53" w:rsidRDefault="00BC6C53">
      <w:pPr>
        <w:pStyle w:val="ConsPlusNormal"/>
        <w:spacing w:before="22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абз. 2 п. 2 ст. 396 утрачивает силу (</w:t>
            </w:r>
            <w:hyperlink r:id="rId13549"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абз. 3 п. 2 ст. 396 утрачивает силу (</w:t>
            </w:r>
            <w:hyperlink r:id="rId13550" w:history="1">
              <w:r>
                <w:rPr>
                  <w:color w:val="0000FF"/>
                </w:rPr>
                <w:t>ФЗ</w:t>
              </w:r>
            </w:hyperlink>
            <w:r>
              <w:rPr>
                <w:color w:val="392C69"/>
              </w:rPr>
              <w:t xml:space="preserve"> от 28.11.2025 N 425-ФЗ).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Сумма налога, подлежащая уплате налогоплательщиками - физическими лицами, исчисляется налоговыми органами.</w:t>
      </w:r>
    </w:p>
    <w:p w:rsidR="00BC6C53" w:rsidRDefault="00BC6C53">
      <w:pPr>
        <w:pStyle w:val="ConsPlusNormal"/>
        <w:jc w:val="both"/>
      </w:pPr>
      <w:r>
        <w:t xml:space="preserve">(п. 2 в ред. Федерального </w:t>
      </w:r>
      <w:hyperlink r:id="rId13551" w:history="1">
        <w:r>
          <w:rPr>
            <w:color w:val="0000FF"/>
          </w:rPr>
          <w:t>закона</w:t>
        </w:r>
      </w:hyperlink>
      <w:r>
        <w:t xml:space="preserve"> от 31.07.2023 N 389-ФЗ)</w:t>
      </w:r>
    </w:p>
    <w:p w:rsidR="00BC6C53" w:rsidRDefault="00BC6C53">
      <w:pPr>
        <w:pStyle w:val="ConsPlusNormal"/>
        <w:spacing w:before="220"/>
        <w:ind w:firstLine="540"/>
        <w:jc w:val="both"/>
      </w:pPr>
      <w:r>
        <w:t xml:space="preserve">3. Утратил силу. - Федеральный </w:t>
      </w:r>
      <w:hyperlink r:id="rId13552" w:history="1">
        <w:r>
          <w:rPr>
            <w:color w:val="0000FF"/>
          </w:rPr>
          <w:t>закон</w:t>
        </w:r>
      </w:hyperlink>
      <w:r>
        <w:t xml:space="preserve"> от 31.07.2023 N 389-ФЗ.</w:t>
      </w:r>
    </w:p>
    <w:p w:rsidR="00BC6C53" w:rsidRDefault="00BC6C53">
      <w:pPr>
        <w:pStyle w:val="ConsPlusNormal"/>
        <w:spacing w:before="220"/>
        <w:ind w:firstLine="540"/>
        <w:jc w:val="both"/>
      </w:pPr>
      <w:r>
        <w:t xml:space="preserve">4. Утратил силу с 1 января 2011 года. - Федеральный </w:t>
      </w:r>
      <w:hyperlink r:id="rId13553" w:history="1">
        <w:r>
          <w:rPr>
            <w:color w:val="0000FF"/>
          </w:rPr>
          <w:t>закон</w:t>
        </w:r>
      </w:hyperlink>
      <w:r>
        <w:t xml:space="preserve"> от 27.07.2010 N 229-ФЗ.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5 ст. 396 вносятся изменения (ФЗ от 28.11.2025 N 425-ФЗ). См. будущую </w:t>
            </w:r>
            <w:hyperlink r:id="rId1355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10" w:name="Par26406"/>
      <w:bookmarkEnd w:id="281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ar2639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BC6C53" w:rsidRDefault="00BC6C53">
      <w:pPr>
        <w:pStyle w:val="ConsPlusNormal"/>
        <w:jc w:val="both"/>
      </w:pPr>
      <w:r>
        <w:t xml:space="preserve">(в ред. Федеральных законов от 27.07.2010 </w:t>
      </w:r>
      <w:hyperlink r:id="rId13555" w:history="1">
        <w:r>
          <w:rPr>
            <w:color w:val="0000FF"/>
          </w:rPr>
          <w:t>N 229-ФЗ</w:t>
        </w:r>
      </w:hyperlink>
      <w:r>
        <w:t xml:space="preserve">, от 04.11.2014 </w:t>
      </w:r>
      <w:hyperlink r:id="rId13556" w:history="1">
        <w:r>
          <w:rPr>
            <w:color w:val="0000FF"/>
          </w:rPr>
          <w:t>N 347-ФЗ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6 ст. 396 вносятся изменения (ФЗ от 28.11.2025 N 425-ФЗ). См. будущую </w:t>
            </w:r>
            <w:hyperlink r:id="rId1355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BC6C53" w:rsidRDefault="00BC6C53">
      <w:pPr>
        <w:pStyle w:val="ConsPlusNormal"/>
        <w:jc w:val="both"/>
      </w:pPr>
      <w:r>
        <w:t xml:space="preserve">(в ред. Федерального </w:t>
      </w:r>
      <w:hyperlink r:id="rId13558" w:history="1">
        <w:r>
          <w:rPr>
            <w:color w:val="0000FF"/>
          </w:rPr>
          <w:t>закона</w:t>
        </w:r>
      </w:hyperlink>
      <w:r>
        <w:t xml:space="preserve"> от 03.08.2018 N 334-ФЗ)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6.1 ст. 396 излагается в новой редакции (ФЗ от 28.11.2025 N 425-ФЗ). См. будущую </w:t>
            </w:r>
            <w:hyperlink r:id="rId1355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6.1 ст. 396 (в ред. ФЗ от 28.06.2022 N 225-ФЗ) </w:t>
            </w:r>
            <w:hyperlink r:id="rId13560"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ar26533" w:history="1">
        <w:r>
          <w:rPr>
            <w:color w:val="0000FF"/>
          </w:rPr>
          <w:t>статьей 396.1</w:t>
        </w:r>
      </w:hyperlink>
      <w:r>
        <w:t xml:space="preserve"> настоящего Кодекса.</w:t>
      </w:r>
    </w:p>
    <w:p w:rsidR="00BC6C53" w:rsidRDefault="00BC6C53">
      <w:pPr>
        <w:pStyle w:val="ConsPlusNormal"/>
        <w:jc w:val="both"/>
      </w:pPr>
      <w:r>
        <w:t xml:space="preserve">(п. 6.1 введен Федеральным </w:t>
      </w:r>
      <w:hyperlink r:id="rId13561" w:history="1">
        <w:r>
          <w:rPr>
            <w:color w:val="0000FF"/>
          </w:rPr>
          <w:t>законом</w:t>
        </w:r>
      </w:hyperlink>
      <w:r>
        <w:t xml:space="preserve"> от 28.06.2022 N 225-ФЗ)</w:t>
      </w:r>
    </w:p>
    <w:p w:rsidR="00BC6C53" w:rsidRDefault="00BC6C53">
      <w:pPr>
        <w:pStyle w:val="ConsPlusNormal"/>
        <w:spacing w:before="220"/>
        <w:ind w:firstLine="540"/>
        <w:jc w:val="both"/>
      </w:pPr>
      <w:bookmarkStart w:id="2811" w:name="Par26418"/>
      <w:bookmarkEnd w:id="2811"/>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562"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BC6C53" w:rsidRDefault="00BC6C53">
      <w:pPr>
        <w:pStyle w:val="ConsPlusNormal"/>
        <w:jc w:val="both"/>
      </w:pPr>
      <w:r>
        <w:t xml:space="preserve">(в ред. Федерального </w:t>
      </w:r>
      <w:hyperlink r:id="rId13563" w:history="1">
        <w:r>
          <w:rPr>
            <w:color w:val="0000FF"/>
          </w:rPr>
          <w:t>закона</w:t>
        </w:r>
      </w:hyperlink>
      <w:r>
        <w:t xml:space="preserve"> от 31.07.2023 N 389-ФЗ)</w:t>
      </w:r>
    </w:p>
    <w:p w:rsidR="00BC6C53" w:rsidRDefault="00BC6C53">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BC6C53" w:rsidRDefault="00BC6C53">
      <w:pPr>
        <w:pStyle w:val="ConsPlusNormal"/>
        <w:jc w:val="both"/>
      </w:pPr>
      <w:r>
        <w:t xml:space="preserve">(в ред. Федерального </w:t>
      </w:r>
      <w:hyperlink r:id="rId13564" w:history="1">
        <w:r>
          <w:rPr>
            <w:color w:val="0000FF"/>
          </w:rPr>
          <w:t>закона</w:t>
        </w:r>
      </w:hyperlink>
      <w:r>
        <w:t xml:space="preserve"> от 31.07.2023 N 389-ФЗ)</w:t>
      </w:r>
    </w:p>
    <w:p w:rsidR="00BC6C53" w:rsidRDefault="00BC6C53">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C6C53" w:rsidRDefault="00BC6C53">
      <w:pPr>
        <w:pStyle w:val="ConsPlusNormal"/>
        <w:jc w:val="both"/>
      </w:pPr>
      <w:r>
        <w:t xml:space="preserve">(в ред. Федерального </w:t>
      </w:r>
      <w:hyperlink r:id="rId13565" w:history="1">
        <w:r>
          <w:rPr>
            <w:color w:val="0000FF"/>
          </w:rPr>
          <w:t>закона</w:t>
        </w:r>
      </w:hyperlink>
      <w:r>
        <w:t xml:space="preserve"> от 31.07.2023 N 389-ФЗ)</w:t>
      </w:r>
    </w:p>
    <w:p w:rsidR="00BC6C53" w:rsidRDefault="00BC6C53">
      <w:pPr>
        <w:pStyle w:val="ConsPlusNormal"/>
        <w:jc w:val="both"/>
      </w:pPr>
      <w:r>
        <w:t xml:space="preserve">(п. 7 в ред. Федерального </w:t>
      </w:r>
      <w:hyperlink r:id="rId13566" w:history="1">
        <w:r>
          <w:rPr>
            <w:color w:val="0000FF"/>
          </w:rPr>
          <w:t>закона</w:t>
        </w:r>
      </w:hyperlink>
      <w:r>
        <w:t xml:space="preserve"> от 04.10.2014 N 284-ФЗ)</w:t>
      </w:r>
    </w:p>
    <w:p w:rsidR="00BC6C53" w:rsidRDefault="00BC6C53">
      <w:pPr>
        <w:pStyle w:val="ConsPlusNormal"/>
        <w:spacing w:before="220"/>
        <w:ind w:firstLine="540"/>
        <w:jc w:val="both"/>
      </w:pPr>
      <w:bookmarkStart w:id="2812" w:name="Par26425"/>
      <w:bookmarkEnd w:id="2812"/>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ar26418" w:history="1">
        <w:r>
          <w:rPr>
            <w:color w:val="0000FF"/>
          </w:rPr>
          <w:t>пунктом 7</w:t>
        </w:r>
      </w:hyperlink>
      <w:r>
        <w:t xml:space="preserve"> настоящей статьи.</w:t>
      </w:r>
    </w:p>
    <w:p w:rsidR="00BC6C53" w:rsidRDefault="00BC6C53">
      <w:pPr>
        <w:pStyle w:val="ConsPlusNormal"/>
        <w:jc w:val="both"/>
      </w:pPr>
      <w:r>
        <w:t xml:space="preserve">(п. 7.1 введен Федеральным </w:t>
      </w:r>
      <w:hyperlink r:id="rId13567" w:history="1">
        <w:r>
          <w:rPr>
            <w:color w:val="0000FF"/>
          </w:rPr>
          <w:t>законом</w:t>
        </w:r>
      </w:hyperlink>
      <w:r>
        <w:t xml:space="preserve"> от 27.11.2017 N 335-ФЗ; в ред. Федеральных законов от 03.08.2018 </w:t>
      </w:r>
      <w:hyperlink r:id="rId13568" w:history="1">
        <w:r>
          <w:rPr>
            <w:color w:val="0000FF"/>
          </w:rPr>
          <w:t>N 334-ФЗ</w:t>
        </w:r>
      </w:hyperlink>
      <w:r>
        <w:t xml:space="preserve">, от 23.11.2020 </w:t>
      </w:r>
      <w:hyperlink r:id="rId13569" w:history="1">
        <w:r>
          <w:rPr>
            <w:color w:val="0000FF"/>
          </w:rPr>
          <w:t>N 374-ФЗ</w:t>
        </w:r>
      </w:hyperlink>
      <w:r>
        <w:t xml:space="preserve">, от 31.07.2023 </w:t>
      </w:r>
      <w:hyperlink r:id="rId13570" w:history="1">
        <w:r>
          <w:rPr>
            <w:color w:val="0000FF"/>
          </w:rPr>
          <w:t>N 389-ФЗ</w:t>
        </w:r>
      </w:hyperlink>
      <w:r>
        <w:t>)</w:t>
      </w:r>
    </w:p>
    <w:p w:rsidR="00BC6C53" w:rsidRDefault="00BC6C53">
      <w:pPr>
        <w:pStyle w:val="ConsPlusNormal"/>
        <w:spacing w:before="220"/>
        <w:ind w:firstLine="540"/>
        <w:jc w:val="both"/>
      </w:pPr>
      <w:bookmarkStart w:id="2813" w:name="Par26427"/>
      <w:bookmarkEnd w:id="2813"/>
      <w:r>
        <w:t xml:space="preserve">7.2. В отношении земельного участка, сведения о котором представлены в соответствии с </w:t>
      </w:r>
      <w:hyperlink w:anchor="Par26480" w:history="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ar26337" w:history="1">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ar26482" w:history="1">
        <w:r>
          <w:rPr>
            <w:color w:val="0000FF"/>
          </w:rPr>
          <w:t>подпунктах 1</w:t>
        </w:r>
      </w:hyperlink>
      <w:r>
        <w:t xml:space="preserve"> и </w:t>
      </w:r>
      <w:hyperlink w:anchor="Par26484" w:history="1">
        <w:r>
          <w:rPr>
            <w:color w:val="0000FF"/>
          </w:rPr>
          <w:t>2 пункта 18</w:t>
        </w:r>
      </w:hyperlink>
      <w:r>
        <w:t xml:space="preserve"> настоящей статьи, либо с 1-го числа месяца, следующего </w:t>
      </w:r>
      <w:r>
        <w:lastRenderedPageBreak/>
        <w:t xml:space="preserve">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ar26480" w:history="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BC6C53" w:rsidRDefault="00BC6C53">
      <w:pPr>
        <w:pStyle w:val="ConsPlusNormal"/>
        <w:jc w:val="both"/>
      </w:pPr>
      <w:r>
        <w:t xml:space="preserve">(п. 7.2 введен Федеральным </w:t>
      </w:r>
      <w:hyperlink r:id="rId13571" w:history="1">
        <w:r>
          <w:rPr>
            <w:color w:val="0000FF"/>
          </w:rPr>
          <w:t>законом</w:t>
        </w:r>
      </w:hyperlink>
      <w:r>
        <w:t xml:space="preserve"> от 29.11.2021 N 382-ФЗ; в ред. Федерального </w:t>
      </w:r>
      <w:hyperlink r:id="rId13572" w:history="1">
        <w:r>
          <w:rPr>
            <w:color w:val="0000FF"/>
          </w:rPr>
          <w:t>закона</w:t>
        </w:r>
      </w:hyperlink>
      <w:r>
        <w:t xml:space="preserve"> от 31.07.2023 N 389-ФЗ)</w:t>
      </w:r>
    </w:p>
    <w:p w:rsidR="00BC6C53" w:rsidRDefault="00BC6C53">
      <w:pPr>
        <w:pStyle w:val="ConsPlusNormal"/>
        <w:spacing w:before="220"/>
        <w:ind w:firstLine="540"/>
        <w:jc w:val="both"/>
      </w:pPr>
      <w:r>
        <w:t xml:space="preserve">8. В отношении земельного участка, перешедшего по наследству, налог исчисляется начиная со дня </w:t>
      </w:r>
      <w:hyperlink r:id="rId13573" w:history="1">
        <w:r>
          <w:rPr>
            <w:color w:val="0000FF"/>
          </w:rPr>
          <w:t>открытия наследства</w:t>
        </w:r>
      </w:hyperlink>
      <w:r>
        <w:t>.</w:t>
      </w:r>
    </w:p>
    <w:p w:rsidR="00BC6C53" w:rsidRDefault="00BC6C53">
      <w:pPr>
        <w:pStyle w:val="ConsPlusNormal"/>
        <w:jc w:val="both"/>
      </w:pPr>
      <w:r>
        <w:t xml:space="preserve">(в ред. Федеральных законов от 03.08.2018 </w:t>
      </w:r>
      <w:hyperlink r:id="rId13574" w:history="1">
        <w:r>
          <w:rPr>
            <w:color w:val="0000FF"/>
          </w:rPr>
          <w:t>N 334-ФЗ</w:t>
        </w:r>
      </w:hyperlink>
      <w:r>
        <w:t xml:space="preserve">, от 29.09.2019 </w:t>
      </w:r>
      <w:hyperlink r:id="rId13575" w:history="1">
        <w:r>
          <w:rPr>
            <w:color w:val="0000FF"/>
          </w:rPr>
          <w:t>N 325-ФЗ</w:t>
        </w:r>
      </w:hyperlink>
      <w:r>
        <w:t xml:space="preserve">, от 31.07.2023 </w:t>
      </w:r>
      <w:hyperlink r:id="rId13576" w:history="1">
        <w:r>
          <w:rPr>
            <w:color w:val="0000FF"/>
          </w:rPr>
          <w:t>N 389-ФЗ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9 ст. 396 вносятся изменения (ФЗ от 28.11.2025 N 425-ФЗ). См. будущую </w:t>
            </w:r>
            <w:hyperlink r:id="rId1357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C6C53" w:rsidRDefault="00BC6C53">
      <w:pPr>
        <w:pStyle w:val="ConsPlusNormal"/>
        <w:jc w:val="both"/>
      </w:pPr>
      <w:r>
        <w:t xml:space="preserve">(в ред. Федеральных законов от 29.11.2014 </w:t>
      </w:r>
      <w:hyperlink r:id="rId13578" w:history="1">
        <w:r>
          <w:rPr>
            <w:color w:val="0000FF"/>
          </w:rPr>
          <w:t>N 379-ФЗ</w:t>
        </w:r>
      </w:hyperlink>
      <w:r>
        <w:t xml:space="preserve">, от 11.06.2021 </w:t>
      </w:r>
      <w:hyperlink r:id="rId13579" w:history="1">
        <w:r>
          <w:rPr>
            <w:color w:val="0000FF"/>
          </w:rPr>
          <w:t>N 199-ФЗ</w:t>
        </w:r>
      </w:hyperlink>
      <w:r>
        <w:t xml:space="preserve">, от 31.07.2023 </w:t>
      </w:r>
      <w:hyperlink r:id="rId13580" w:history="1">
        <w:r>
          <w:rPr>
            <w:color w:val="0000FF"/>
          </w:rPr>
          <w:t>N 389-ФЗ</w:t>
        </w:r>
      </w:hyperlink>
      <w:r>
        <w:t>)</w:t>
      </w:r>
    </w:p>
    <w:p w:rsidR="00BC6C53" w:rsidRDefault="00BC6C53">
      <w:pPr>
        <w:pStyle w:val="ConsPlusNormal"/>
        <w:spacing w:before="220"/>
        <w:ind w:firstLine="540"/>
        <w:jc w:val="both"/>
      </w:pPr>
      <w:bookmarkStart w:id="2814" w:name="Par26435"/>
      <w:bookmarkEnd w:id="2814"/>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BC6C53" w:rsidRDefault="00BC6C53">
      <w:pPr>
        <w:pStyle w:val="ConsPlusNormal"/>
        <w:jc w:val="both"/>
      </w:pPr>
      <w:r>
        <w:t xml:space="preserve">(в ред. Федеральных законов от 30.09.2017 </w:t>
      </w:r>
      <w:hyperlink r:id="rId13581" w:history="1">
        <w:r>
          <w:rPr>
            <w:color w:val="0000FF"/>
          </w:rPr>
          <w:t>N 286-ФЗ</w:t>
        </w:r>
      </w:hyperlink>
      <w:r>
        <w:t xml:space="preserve">, от 28.12.2017 </w:t>
      </w:r>
      <w:hyperlink r:id="rId13582" w:history="1">
        <w:r>
          <w:rPr>
            <w:color w:val="0000FF"/>
          </w:rPr>
          <w:t>N 436-ФЗ</w:t>
        </w:r>
      </w:hyperlink>
      <w:r>
        <w:t xml:space="preserve">, от 15.04.2019 </w:t>
      </w:r>
      <w:hyperlink r:id="rId13583" w:history="1">
        <w:r>
          <w:rPr>
            <w:color w:val="0000FF"/>
          </w:rPr>
          <w:t>N 63-ФЗ</w:t>
        </w:r>
      </w:hyperlink>
      <w:r>
        <w:t>)</w:t>
      </w:r>
    </w:p>
    <w:p w:rsidR="00BC6C53" w:rsidRDefault="00BC6C53">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25452" w:history="1">
        <w:r>
          <w:rPr>
            <w:color w:val="0000FF"/>
          </w:rPr>
          <w:t>пунктом 3 статьи 361.1</w:t>
        </w:r>
      </w:hyperlink>
      <w:r>
        <w:t xml:space="preserve"> настоящего Кодекса.</w:t>
      </w:r>
    </w:p>
    <w:p w:rsidR="00BC6C53" w:rsidRDefault="00BC6C53">
      <w:pPr>
        <w:pStyle w:val="ConsPlusNormal"/>
        <w:jc w:val="both"/>
      </w:pPr>
      <w:r>
        <w:t xml:space="preserve">(абзац введен Федеральным </w:t>
      </w:r>
      <w:hyperlink r:id="rId13584" w:history="1">
        <w:r>
          <w:rPr>
            <w:color w:val="0000FF"/>
          </w:rPr>
          <w:t>законом</w:t>
        </w:r>
      </w:hyperlink>
      <w:r>
        <w:t xml:space="preserve"> от 30.09.2017 N 286-ФЗ; в ред. Федеральных законов от 15.04.2019 </w:t>
      </w:r>
      <w:hyperlink r:id="rId13585" w:history="1">
        <w:r>
          <w:rPr>
            <w:color w:val="0000FF"/>
          </w:rPr>
          <w:t>N 63-ФЗ</w:t>
        </w:r>
      </w:hyperlink>
      <w:r>
        <w:t xml:space="preserve">, от 29.09.2019 </w:t>
      </w:r>
      <w:hyperlink r:id="rId13586" w:history="1">
        <w:r>
          <w:rPr>
            <w:color w:val="0000FF"/>
          </w:rPr>
          <w:t>N 325-ФЗ</w:t>
        </w:r>
      </w:hyperlink>
      <w:r>
        <w:t>)</w:t>
      </w:r>
    </w:p>
    <w:p w:rsidR="00BC6C53" w:rsidRDefault="00BC6C53">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13587" w:history="1">
        <w:r>
          <w:rPr>
            <w:color w:val="0000FF"/>
          </w:rPr>
          <w:t>закона</w:t>
        </w:r>
      </w:hyperlink>
      <w:r>
        <w:t xml:space="preserve"> от 29.09.2019 N 325-ФЗ)</w:t>
      </w:r>
    </w:p>
    <w:p w:rsidR="00BC6C53" w:rsidRDefault="00BC6C53">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BC6C53" w:rsidRDefault="00BC6C53">
      <w:pPr>
        <w:pStyle w:val="ConsPlusNormal"/>
        <w:jc w:val="both"/>
      </w:pPr>
      <w:r>
        <w:t xml:space="preserve">(абзац введен Федеральным </w:t>
      </w:r>
      <w:hyperlink r:id="rId13588" w:history="1">
        <w:r>
          <w:rPr>
            <w:color w:val="0000FF"/>
          </w:rPr>
          <w:t>законом</w:t>
        </w:r>
      </w:hyperlink>
      <w:r>
        <w:t xml:space="preserve"> от 15.04.2019 N 63-ФЗ; в ред. Федеральных законов от </w:t>
      </w:r>
      <w:r>
        <w:lastRenderedPageBreak/>
        <w:t xml:space="preserve">23.11.2020 </w:t>
      </w:r>
      <w:hyperlink r:id="rId13589" w:history="1">
        <w:r>
          <w:rPr>
            <w:color w:val="0000FF"/>
          </w:rPr>
          <w:t>N 374-ФЗ</w:t>
        </w:r>
      </w:hyperlink>
      <w:r>
        <w:t xml:space="preserve">, от 02.07.2021 </w:t>
      </w:r>
      <w:hyperlink r:id="rId13590" w:history="1">
        <w:r>
          <w:rPr>
            <w:color w:val="0000FF"/>
          </w:rPr>
          <w:t>N 305-ФЗ</w:t>
        </w:r>
      </w:hyperlink>
      <w:r>
        <w:t>)</w:t>
      </w:r>
    </w:p>
    <w:p w:rsidR="00BC6C53" w:rsidRDefault="00BC6C53">
      <w:pPr>
        <w:pStyle w:val="ConsPlusNormal"/>
        <w:spacing w:before="220"/>
        <w:ind w:firstLine="540"/>
        <w:jc w:val="both"/>
      </w:pPr>
      <w:bookmarkStart w:id="2815" w:name="Par26443"/>
      <w:bookmarkEnd w:id="281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BC6C53" w:rsidRDefault="00BC6C53">
      <w:pPr>
        <w:pStyle w:val="ConsPlusNormal"/>
        <w:jc w:val="both"/>
      </w:pPr>
      <w:r>
        <w:t xml:space="preserve">(в ред. Федерального </w:t>
      </w:r>
      <w:hyperlink r:id="rId13591" w:history="1">
        <w:r>
          <w:rPr>
            <w:color w:val="0000FF"/>
          </w:rPr>
          <w:t>закона</w:t>
        </w:r>
      </w:hyperlink>
      <w:r>
        <w:t xml:space="preserve"> от 23.11.2020 N 374-ФЗ)</w:t>
      </w:r>
    </w:p>
    <w:p w:rsidR="00BC6C53" w:rsidRDefault="00BC6C53">
      <w:pPr>
        <w:pStyle w:val="ConsPlusNormal"/>
        <w:spacing w:before="220"/>
        <w:ind w:firstLine="540"/>
        <w:jc w:val="both"/>
      </w:pPr>
      <w:r>
        <w:t xml:space="preserve">11 - 13. Утратили силу. - Федеральный </w:t>
      </w:r>
      <w:hyperlink r:id="rId13592" w:history="1">
        <w:r>
          <w:rPr>
            <w:color w:val="0000FF"/>
          </w:rPr>
          <w:t>закон</w:t>
        </w:r>
      </w:hyperlink>
      <w:r>
        <w:t xml:space="preserve"> от 23.07.2013 N 248-ФЗ.</w:t>
      </w:r>
    </w:p>
    <w:p w:rsidR="00BC6C53" w:rsidRDefault="00BC6C53">
      <w:pPr>
        <w:pStyle w:val="ConsPlusNormal"/>
        <w:spacing w:before="220"/>
        <w:ind w:firstLine="540"/>
        <w:jc w:val="both"/>
      </w:pPr>
      <w:r>
        <w:t xml:space="preserve">14. Утратил силу с 1 января 2020 года. - Федеральный </w:t>
      </w:r>
      <w:hyperlink r:id="rId13593" w:history="1">
        <w:r>
          <w:rPr>
            <w:color w:val="0000FF"/>
          </w:rPr>
          <w:t>закон</w:t>
        </w:r>
      </w:hyperlink>
      <w:r>
        <w:t xml:space="preserve"> от 29.09.2019 N 325-ФЗ.</w:t>
      </w:r>
    </w:p>
    <w:p w:rsidR="00BC6C53" w:rsidRDefault="00BC6C53">
      <w:pPr>
        <w:pStyle w:val="ConsPlusNormal"/>
        <w:spacing w:before="220"/>
        <w:ind w:firstLine="540"/>
        <w:jc w:val="both"/>
      </w:pPr>
      <w:bookmarkStart w:id="2816" w:name="Par26447"/>
      <w:bookmarkEnd w:id="281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ar26456" w:history="1">
        <w:r>
          <w:rPr>
            <w:color w:val="0000FF"/>
          </w:rPr>
          <w:t>пунктах 16</w:t>
        </w:r>
      </w:hyperlink>
      <w:r>
        <w:t xml:space="preserve"> и </w:t>
      </w:r>
      <w:hyperlink w:anchor="Par26463" w:history="1">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BC6C53" w:rsidRDefault="00BC6C53">
      <w:pPr>
        <w:pStyle w:val="ConsPlusNormal"/>
        <w:jc w:val="both"/>
      </w:pPr>
      <w:r>
        <w:t xml:space="preserve">(в ред. Федеральных законов от 28.11.2009 </w:t>
      </w:r>
      <w:hyperlink r:id="rId13594" w:history="1">
        <w:r>
          <w:rPr>
            <w:color w:val="0000FF"/>
          </w:rPr>
          <w:t>N 283-ФЗ</w:t>
        </w:r>
      </w:hyperlink>
      <w:r>
        <w:t xml:space="preserve">, от 27.07.2010 </w:t>
      </w:r>
      <w:hyperlink r:id="rId13595" w:history="1">
        <w:r>
          <w:rPr>
            <w:color w:val="0000FF"/>
          </w:rPr>
          <w:t>N 229-ФЗ</w:t>
        </w:r>
      </w:hyperlink>
      <w:r>
        <w:t xml:space="preserve">, от 04.11.2014 </w:t>
      </w:r>
      <w:hyperlink r:id="rId13596" w:history="1">
        <w:r>
          <w:rPr>
            <w:color w:val="0000FF"/>
          </w:rPr>
          <w:t>N 347-ФЗ</w:t>
        </w:r>
      </w:hyperlink>
      <w:r>
        <w:t xml:space="preserve">, от 29.11.2014 </w:t>
      </w:r>
      <w:hyperlink r:id="rId13597" w:history="1">
        <w:r>
          <w:rPr>
            <w:color w:val="0000FF"/>
          </w:rPr>
          <w:t>N 382-ФЗ</w:t>
        </w:r>
      </w:hyperlink>
      <w:r>
        <w:t xml:space="preserve">, от 02.07.2021 </w:t>
      </w:r>
      <w:hyperlink r:id="rId13598" w:history="1">
        <w:r>
          <w:rPr>
            <w:color w:val="0000FF"/>
          </w:rPr>
          <w:t>N 305-ФЗ</w:t>
        </w:r>
      </w:hyperlink>
      <w:r>
        <w:t xml:space="preserve">, от 14.07.2022 </w:t>
      </w:r>
      <w:hyperlink r:id="rId13599" w:history="1">
        <w:r>
          <w:rPr>
            <w:color w:val="0000FF"/>
          </w:rPr>
          <w:t>N 263-ФЗ</w:t>
        </w:r>
      </w:hyperlink>
      <w:r>
        <w:t xml:space="preserve">, от 28.12.2022 </w:t>
      </w:r>
      <w:hyperlink r:id="rId13600" w:history="1">
        <w:r>
          <w:rPr>
            <w:color w:val="0000FF"/>
          </w:rPr>
          <w:t>N 565-ФЗ</w:t>
        </w:r>
      </w:hyperlink>
      <w:r>
        <w:t xml:space="preserve">, от 31.07.2023 </w:t>
      </w:r>
      <w:hyperlink r:id="rId13601" w:history="1">
        <w:r>
          <w:rPr>
            <w:color w:val="0000FF"/>
          </w:rPr>
          <w:t>N 389-ФЗ</w:t>
        </w:r>
      </w:hyperlink>
      <w:r>
        <w:t xml:space="preserve">, от 28.11.2025 </w:t>
      </w:r>
      <w:hyperlink r:id="rId13602" w:history="1">
        <w:r>
          <w:rPr>
            <w:color w:val="0000FF"/>
          </w:rPr>
          <w:t>N 425-ФЗ</w:t>
        </w:r>
      </w:hyperlink>
      <w:r>
        <w:t>)</w:t>
      </w:r>
    </w:p>
    <w:p w:rsidR="00BC6C53" w:rsidRDefault="00BC6C53">
      <w:pPr>
        <w:pStyle w:val="ConsPlusNormal"/>
        <w:spacing w:before="220"/>
        <w:ind w:firstLine="540"/>
        <w:jc w:val="both"/>
      </w:pPr>
      <w:bookmarkStart w:id="2817" w:name="Par26449"/>
      <w:bookmarkEnd w:id="2817"/>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ar26456" w:history="1">
        <w:r>
          <w:rPr>
            <w:color w:val="0000FF"/>
          </w:rPr>
          <w:t>пунктах 16</w:t>
        </w:r>
      </w:hyperlink>
      <w:r>
        <w:t xml:space="preserve"> и </w:t>
      </w:r>
      <w:hyperlink w:anchor="Par26463" w:history="1">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BC6C53" w:rsidRDefault="00BC6C53">
      <w:pPr>
        <w:pStyle w:val="ConsPlusNormal"/>
        <w:jc w:val="both"/>
      </w:pPr>
      <w:r>
        <w:t xml:space="preserve">(в ред. Федеральных законов от 28.11.2009 </w:t>
      </w:r>
      <w:hyperlink r:id="rId13603" w:history="1">
        <w:r>
          <w:rPr>
            <w:color w:val="0000FF"/>
          </w:rPr>
          <w:t>N 283-ФЗ</w:t>
        </w:r>
      </w:hyperlink>
      <w:r>
        <w:t xml:space="preserve">, от 27.07.2010 </w:t>
      </w:r>
      <w:hyperlink r:id="rId13604" w:history="1">
        <w:r>
          <w:rPr>
            <w:color w:val="0000FF"/>
          </w:rPr>
          <w:t>N 229-ФЗ</w:t>
        </w:r>
      </w:hyperlink>
      <w:r>
        <w:t xml:space="preserve">, от 04.11.2014 </w:t>
      </w:r>
      <w:hyperlink r:id="rId13605" w:history="1">
        <w:r>
          <w:rPr>
            <w:color w:val="0000FF"/>
          </w:rPr>
          <w:t>N 347-ФЗ</w:t>
        </w:r>
      </w:hyperlink>
      <w:r>
        <w:t xml:space="preserve">, от 29.11.2014 </w:t>
      </w:r>
      <w:hyperlink r:id="rId13606" w:history="1">
        <w:r>
          <w:rPr>
            <w:color w:val="0000FF"/>
          </w:rPr>
          <w:t>N 382-ФЗ</w:t>
        </w:r>
      </w:hyperlink>
      <w:r>
        <w:t xml:space="preserve">, от 02.07.2021 </w:t>
      </w:r>
      <w:hyperlink r:id="rId13607" w:history="1">
        <w:r>
          <w:rPr>
            <w:color w:val="0000FF"/>
          </w:rPr>
          <w:t>N 305-ФЗ</w:t>
        </w:r>
      </w:hyperlink>
      <w:r>
        <w:t xml:space="preserve">, от 31.07.2023 </w:t>
      </w:r>
      <w:hyperlink r:id="rId13608" w:history="1">
        <w:r>
          <w:rPr>
            <w:color w:val="0000FF"/>
          </w:rPr>
          <w:t>N 389-ФЗ</w:t>
        </w:r>
      </w:hyperlink>
      <w:r>
        <w:t xml:space="preserve">, от 28.11.2025 </w:t>
      </w:r>
      <w:hyperlink r:id="rId13609" w:history="1">
        <w:r>
          <w:rPr>
            <w:color w:val="0000FF"/>
          </w:rPr>
          <w:t>N 425-ФЗ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15 ст. 396 </w:t>
            </w:r>
            <w:hyperlink r:id="rId13610" w:history="1">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земельных участков, указанных в </w:t>
      </w:r>
      <w:hyperlink w:anchor="Par26456" w:history="1">
        <w:r>
          <w:rPr>
            <w:color w:val="0000FF"/>
          </w:rPr>
          <w:t>пунктах 16</w:t>
        </w:r>
      </w:hyperlink>
      <w:r>
        <w:t xml:space="preserve"> и </w:t>
      </w:r>
      <w:hyperlink w:anchor="Par26463" w:history="1">
        <w:r>
          <w:rPr>
            <w:color w:val="0000FF"/>
          </w:rPr>
          <w:t>16.1</w:t>
        </w:r>
      </w:hyperlink>
      <w:r>
        <w:t xml:space="preserve"> настоящей статьи),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ar26447" w:history="1">
        <w:r>
          <w:rPr>
            <w:color w:val="0000FF"/>
          </w:rPr>
          <w:t>абзацами первым</w:t>
        </w:r>
      </w:hyperlink>
      <w:r>
        <w:t xml:space="preserve"> и </w:t>
      </w:r>
      <w:hyperlink w:anchor="Par26449" w:history="1">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w:t>
      </w:r>
      <w:r>
        <w:lastRenderedPageBreak/>
        <w:t>участков.</w:t>
      </w:r>
    </w:p>
    <w:p w:rsidR="00BC6C53" w:rsidRDefault="00BC6C53">
      <w:pPr>
        <w:pStyle w:val="ConsPlusNormal"/>
        <w:jc w:val="both"/>
      </w:pPr>
      <w:r>
        <w:t xml:space="preserve">(абзац введен Федеральным </w:t>
      </w:r>
      <w:hyperlink r:id="rId13611" w:history="1">
        <w:r>
          <w:rPr>
            <w:color w:val="0000FF"/>
          </w:rPr>
          <w:t>законом</w:t>
        </w:r>
      </w:hyperlink>
      <w:r>
        <w:t xml:space="preserve"> от 31.07.2023 N 389-ФЗ; в ред. Федерального </w:t>
      </w:r>
      <w:hyperlink r:id="rId13612" w:history="1">
        <w:r>
          <w:rPr>
            <w:color w:val="0000FF"/>
          </w:rPr>
          <w:t>закона</w:t>
        </w:r>
      </w:hyperlink>
      <w:r>
        <w:t xml:space="preserve"> от 28.11.2025 N 425-ФЗ)</w:t>
      </w:r>
    </w:p>
    <w:p w:rsidR="00BC6C53" w:rsidRDefault="00BC6C53">
      <w:pPr>
        <w:pStyle w:val="ConsPlusNormal"/>
        <w:jc w:val="both"/>
      </w:pPr>
      <w:r>
        <w:t xml:space="preserve">(п. 15 в ред. Федерального </w:t>
      </w:r>
      <w:hyperlink r:id="rId13613" w:history="1">
        <w:r>
          <w:rPr>
            <w:color w:val="0000FF"/>
          </w:rPr>
          <w:t>закона</w:t>
        </w:r>
      </w:hyperlink>
      <w:r>
        <w:t xml:space="preserve"> от 24.07.2007 N 216-ФЗ)</w:t>
      </w:r>
    </w:p>
    <w:p w:rsidR="00BC6C53" w:rsidRDefault="00BC6C53">
      <w:pPr>
        <w:pStyle w:val="ConsPlusNormal"/>
        <w:spacing w:before="220"/>
        <w:ind w:firstLine="540"/>
        <w:jc w:val="both"/>
      </w:pPr>
      <w:bookmarkStart w:id="2818" w:name="Par26456"/>
      <w:bookmarkEnd w:id="2818"/>
      <w:r>
        <w:t>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BC6C53" w:rsidRDefault="00BC6C53">
      <w:pPr>
        <w:pStyle w:val="ConsPlusNormal"/>
        <w:jc w:val="both"/>
      </w:pPr>
      <w:r>
        <w:t xml:space="preserve">(в ред. Федеральных законов от 31.07.2023 </w:t>
      </w:r>
      <w:hyperlink r:id="rId13614" w:history="1">
        <w:r>
          <w:rPr>
            <w:color w:val="0000FF"/>
          </w:rPr>
          <w:t>N 389-ФЗ</w:t>
        </w:r>
      </w:hyperlink>
      <w:r>
        <w:t xml:space="preserve">, от 28.11.2025 </w:t>
      </w:r>
      <w:hyperlink r:id="rId13615" w:history="1">
        <w:r>
          <w:rPr>
            <w:color w:val="0000FF"/>
          </w:rPr>
          <w:t>N 425-ФЗ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 16 ст. 396 </w:t>
            </w:r>
            <w:hyperlink r:id="rId13616" w:history="1">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ar26456" w:history="1">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BC6C53" w:rsidRDefault="00BC6C53">
      <w:pPr>
        <w:pStyle w:val="ConsPlusNormal"/>
        <w:jc w:val="both"/>
      </w:pPr>
      <w:r>
        <w:t xml:space="preserve">(абзац введен Федеральным </w:t>
      </w:r>
      <w:hyperlink r:id="rId13617" w:history="1">
        <w:r>
          <w:rPr>
            <w:color w:val="0000FF"/>
          </w:rPr>
          <w:t>законом</w:t>
        </w:r>
      </w:hyperlink>
      <w:r>
        <w:t xml:space="preserve"> от 31.07.2023 N 389-ФЗ)</w:t>
      </w:r>
    </w:p>
    <w:p w:rsidR="00BC6C53" w:rsidRDefault="00BC6C53">
      <w:pPr>
        <w:pStyle w:val="ConsPlusNormal"/>
        <w:jc w:val="both"/>
      </w:pPr>
      <w:r>
        <w:t xml:space="preserve">(п. 16 в ред. Федерального </w:t>
      </w:r>
      <w:hyperlink r:id="rId13618" w:history="1">
        <w:r>
          <w:rPr>
            <w:color w:val="0000FF"/>
          </w:rPr>
          <w:t>закона</w:t>
        </w:r>
      </w:hyperlink>
      <w:r>
        <w:t xml:space="preserve"> от 24.07.2007 N 216-ФЗ)</w:t>
      </w:r>
    </w:p>
    <w:p w:rsidR="00BC6C53" w:rsidRDefault="00BC6C53">
      <w:pPr>
        <w:pStyle w:val="ConsPlusNormal"/>
        <w:spacing w:before="220"/>
        <w:ind w:firstLine="540"/>
        <w:jc w:val="both"/>
      </w:pPr>
      <w:bookmarkStart w:id="2819" w:name="Par26463"/>
      <w:bookmarkEnd w:id="2819"/>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619" w:history="1">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ar26447" w:history="1">
        <w:r>
          <w:rPr>
            <w:color w:val="0000FF"/>
          </w:rPr>
          <w:t>абзацами первым</w:t>
        </w:r>
      </w:hyperlink>
      <w:r>
        <w:t xml:space="preserve"> и </w:t>
      </w:r>
      <w:hyperlink w:anchor="Par26449" w:history="1">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BC6C53" w:rsidRDefault="00BC6C53">
      <w:pPr>
        <w:pStyle w:val="ConsPlusNormal"/>
        <w:jc w:val="both"/>
      </w:pPr>
      <w:r>
        <w:t xml:space="preserve">(п. 16.1 введен Федеральным </w:t>
      </w:r>
      <w:hyperlink r:id="rId13620" w:history="1">
        <w:r>
          <w:rPr>
            <w:color w:val="0000FF"/>
          </w:rPr>
          <w:t>законом</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16.2 ст. 396 (в ред. ФЗ от 28.11.2025 N 425-ФЗ) </w:t>
            </w:r>
            <w:hyperlink r:id="rId13621" w:history="1">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16.2. В сроки, предусмотренные </w:t>
      </w:r>
      <w:hyperlink w:anchor="Par26447" w:history="1">
        <w:r>
          <w:rPr>
            <w:color w:val="0000FF"/>
          </w:rPr>
          <w:t>пунктами 15</w:t>
        </w:r>
      </w:hyperlink>
      <w:r>
        <w:t xml:space="preserve"> - </w:t>
      </w:r>
      <w:hyperlink w:anchor="Par26463" w:history="1">
        <w:r>
          <w:rPr>
            <w:color w:val="0000FF"/>
          </w:rPr>
          <w:t>16.1</w:t>
        </w:r>
      </w:hyperlink>
      <w:r>
        <w:t xml:space="preserve"> настоящей статьи, не включается период, в течение которого в отношении земельного участка предоставлена налоговая льгота, предусмотренная </w:t>
      </w:r>
      <w:hyperlink w:anchor="Par26381" w:history="1">
        <w:r>
          <w:rPr>
            <w:color w:val="0000FF"/>
          </w:rPr>
          <w:t>подпунктом 15 пункта 1 статьи 395</w:t>
        </w:r>
      </w:hyperlink>
      <w:r>
        <w:t xml:space="preserve"> настоящего Кодекса.</w:t>
      </w:r>
    </w:p>
    <w:p w:rsidR="00BC6C53" w:rsidRDefault="00BC6C53">
      <w:pPr>
        <w:pStyle w:val="ConsPlusNormal"/>
        <w:jc w:val="both"/>
      </w:pPr>
      <w:r>
        <w:t xml:space="preserve">(п. 16.2 введен Федеральным </w:t>
      </w:r>
      <w:hyperlink r:id="rId13622"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ar26418" w:history="1">
        <w:r>
          <w:rPr>
            <w:color w:val="0000FF"/>
          </w:rPr>
          <w:t>пункта 7</w:t>
        </w:r>
      </w:hyperlink>
      <w:r>
        <w:t xml:space="preserve">, </w:t>
      </w:r>
      <w:hyperlink w:anchor="Par26443"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ar26418" w:history="1">
        <w:r>
          <w:rPr>
            <w:color w:val="0000FF"/>
          </w:rPr>
          <w:t>пункта 7</w:t>
        </w:r>
      </w:hyperlink>
      <w:r>
        <w:t xml:space="preserve">, </w:t>
      </w:r>
      <w:hyperlink w:anchor="Par26443"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ar26418" w:history="1">
        <w:r>
          <w:rPr>
            <w:color w:val="0000FF"/>
          </w:rPr>
          <w:t>пункта 7</w:t>
        </w:r>
      </w:hyperlink>
      <w:r>
        <w:t xml:space="preserve">, </w:t>
      </w:r>
      <w:hyperlink w:anchor="Par26443" w:history="1">
        <w:r>
          <w:rPr>
            <w:color w:val="0000FF"/>
          </w:rPr>
          <w:t>абзаца пятого пункта 10</w:t>
        </w:r>
      </w:hyperlink>
      <w:r>
        <w:t xml:space="preserve"> </w:t>
      </w:r>
      <w:r>
        <w:lastRenderedPageBreak/>
        <w:t xml:space="preserve">настоящей статьи) за предыдущий налоговый период с учетом коэффициента 1,1, а также с учетом положений </w:t>
      </w:r>
      <w:hyperlink w:anchor="Par26418" w:history="1">
        <w:r>
          <w:rPr>
            <w:color w:val="0000FF"/>
          </w:rPr>
          <w:t>пункта 7</w:t>
        </w:r>
      </w:hyperlink>
      <w:r>
        <w:t xml:space="preserve">, </w:t>
      </w:r>
      <w:hyperlink w:anchor="Par26443"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BC6C53" w:rsidRDefault="00BC6C53">
      <w:pPr>
        <w:pStyle w:val="ConsPlusNormal"/>
        <w:jc w:val="both"/>
      </w:pPr>
      <w:r>
        <w:t xml:space="preserve">(в ред. Федерального </w:t>
      </w:r>
      <w:hyperlink r:id="rId13623"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ar26425" w:history="1">
        <w:r>
          <w:rPr>
            <w:color w:val="0000FF"/>
          </w:rPr>
          <w:t>пунктов 7.1</w:t>
        </w:r>
      </w:hyperlink>
      <w:r>
        <w:t xml:space="preserve">, </w:t>
      </w:r>
      <w:hyperlink w:anchor="Par26427" w:history="1">
        <w:r>
          <w:rPr>
            <w:color w:val="0000FF"/>
          </w:rPr>
          <w:t>7.2</w:t>
        </w:r>
      </w:hyperlink>
      <w:r>
        <w:t xml:space="preserve">, </w:t>
      </w:r>
      <w:hyperlink w:anchor="Par26447" w:history="1">
        <w:r>
          <w:rPr>
            <w:color w:val="0000FF"/>
          </w:rPr>
          <w:t>15</w:t>
        </w:r>
      </w:hyperlink>
      <w:r>
        <w:t xml:space="preserve">, </w:t>
      </w:r>
      <w:hyperlink w:anchor="Par26456" w:history="1">
        <w:r>
          <w:rPr>
            <w:color w:val="0000FF"/>
          </w:rPr>
          <w:t>16</w:t>
        </w:r>
      </w:hyperlink>
      <w:r>
        <w:t xml:space="preserve"> и </w:t>
      </w:r>
      <w:hyperlink w:anchor="Par26463" w:history="1">
        <w:r>
          <w:rPr>
            <w:color w:val="0000FF"/>
          </w:rPr>
          <w:t>16.1</w:t>
        </w:r>
      </w:hyperlink>
      <w:r>
        <w:t xml:space="preserve"> настоящей статьи.</w:t>
      </w:r>
    </w:p>
    <w:p w:rsidR="00BC6C53" w:rsidRDefault="00BC6C53">
      <w:pPr>
        <w:pStyle w:val="ConsPlusNormal"/>
        <w:jc w:val="both"/>
      </w:pPr>
      <w:r>
        <w:t xml:space="preserve">(в ред. Федеральных законов от 29.11.2021 </w:t>
      </w:r>
      <w:hyperlink r:id="rId13624" w:history="1">
        <w:r>
          <w:rPr>
            <w:color w:val="0000FF"/>
          </w:rPr>
          <w:t>N 382-ФЗ</w:t>
        </w:r>
      </w:hyperlink>
      <w:r>
        <w:t xml:space="preserve">, от 31.07.2023 </w:t>
      </w:r>
      <w:hyperlink r:id="rId13625" w:history="1">
        <w:r>
          <w:rPr>
            <w:color w:val="0000FF"/>
          </w:rPr>
          <w:t>N 389-ФЗ</w:t>
        </w:r>
      </w:hyperlink>
      <w:r>
        <w:t>)</w:t>
      </w:r>
    </w:p>
    <w:p w:rsidR="00BC6C53" w:rsidRDefault="00BC6C53">
      <w:pPr>
        <w:pStyle w:val="ConsPlusNormal"/>
        <w:jc w:val="both"/>
      </w:pPr>
      <w:r>
        <w:t xml:space="preserve">(п. 17 введен Федеральным </w:t>
      </w:r>
      <w:hyperlink r:id="rId13626"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17.1. Налогоплательщики - физические лица при наличии предусмотренных законодательством о налогах и сборах оснований, влекущих </w:t>
      </w:r>
      <w:hyperlink r:id="rId13627" w:history="1">
        <w:r>
          <w:rPr>
            <w:color w:val="0000FF"/>
          </w:rPr>
          <w:t>перерасчет</w:t>
        </w:r>
      </w:hyperlink>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BC6C53" w:rsidRDefault="00BC6C53">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ar25565" w:history="1">
        <w:r>
          <w:rPr>
            <w:color w:val="0000FF"/>
          </w:rPr>
          <w:t>пунктом 8 статьи 362</w:t>
        </w:r>
      </w:hyperlink>
      <w:r>
        <w:t xml:space="preserve"> настоящего Кодекса.</w:t>
      </w:r>
    </w:p>
    <w:p w:rsidR="00BC6C53" w:rsidRDefault="00BC6C53">
      <w:pPr>
        <w:pStyle w:val="ConsPlusNormal"/>
        <w:spacing w:before="220"/>
        <w:ind w:firstLine="540"/>
        <w:jc w:val="both"/>
      </w:pPr>
      <w:hyperlink r:id="rId13628" w:history="1">
        <w:r>
          <w:rPr>
            <w:color w:val="0000FF"/>
          </w:rPr>
          <w:t>Форма</w:t>
        </w:r>
      </w:hyperlink>
      <w:r>
        <w:t xml:space="preserve"> заявления о перерасчете суммы ранее исчисленного налога, </w:t>
      </w:r>
      <w:hyperlink r:id="rId13629" w:history="1">
        <w:r>
          <w:rPr>
            <w:color w:val="0000FF"/>
          </w:rPr>
          <w:t>порядок</w:t>
        </w:r>
      </w:hyperlink>
      <w:r>
        <w:t xml:space="preserve"> ее заполнения, </w:t>
      </w:r>
      <w:hyperlink r:id="rId13630"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BC6C53" w:rsidRDefault="00BC6C53">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ar26435" w:history="1">
        <w:r>
          <w:rPr>
            <w:color w:val="0000FF"/>
          </w:rPr>
          <w:t>пунктом 10</w:t>
        </w:r>
      </w:hyperlink>
      <w:r>
        <w:t xml:space="preserve"> настоящей статьи и </w:t>
      </w:r>
      <w:hyperlink w:anchor="Par26245" w:history="1">
        <w:r>
          <w:rPr>
            <w:color w:val="0000FF"/>
          </w:rPr>
          <w:t>пунктами 2</w:t>
        </w:r>
      </w:hyperlink>
      <w:r>
        <w:t xml:space="preserve">, </w:t>
      </w:r>
      <w:hyperlink w:anchor="Par26285" w:history="1">
        <w:r>
          <w:rPr>
            <w:color w:val="0000FF"/>
          </w:rPr>
          <w:t>6.1 статьи 391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ar26435" w:history="1">
        <w:r>
          <w:rPr>
            <w:color w:val="0000FF"/>
          </w:rPr>
          <w:t>пункта 10</w:t>
        </w:r>
      </w:hyperlink>
      <w:r>
        <w:t xml:space="preserve"> настоящей статьи и </w:t>
      </w:r>
      <w:hyperlink w:anchor="Par26245" w:history="1">
        <w:r>
          <w:rPr>
            <w:color w:val="0000FF"/>
          </w:rPr>
          <w:t>пунктов 2</w:t>
        </w:r>
      </w:hyperlink>
      <w:r>
        <w:t xml:space="preserve">, </w:t>
      </w:r>
      <w:hyperlink w:anchor="Par26285" w:history="1">
        <w:r>
          <w:rPr>
            <w:color w:val="0000FF"/>
          </w:rPr>
          <w:t>6.1 статьи 391</w:t>
        </w:r>
      </w:hyperlink>
      <w:r>
        <w:t xml:space="preserve"> настоящего Кодекса.</w:t>
      </w:r>
    </w:p>
    <w:p w:rsidR="00BC6C53" w:rsidRDefault="00BC6C53">
      <w:pPr>
        <w:pStyle w:val="ConsPlusNormal"/>
        <w:jc w:val="both"/>
      </w:pPr>
      <w:r>
        <w:t xml:space="preserve">(п. 17.1 введен Федеральным </w:t>
      </w:r>
      <w:hyperlink r:id="rId13631" w:history="1">
        <w:r>
          <w:rPr>
            <w:color w:val="0000FF"/>
          </w:rPr>
          <w:t>законом</w:t>
        </w:r>
      </w:hyperlink>
      <w:r>
        <w:t xml:space="preserve"> от 08.08.2024 N 259-ФЗ)</w:t>
      </w:r>
    </w:p>
    <w:p w:rsidR="00BC6C53" w:rsidRDefault="00BC6C53">
      <w:pPr>
        <w:pStyle w:val="ConsPlusNormal"/>
        <w:spacing w:before="220"/>
        <w:ind w:firstLine="540"/>
        <w:jc w:val="both"/>
      </w:pPr>
      <w:bookmarkStart w:id="2820" w:name="Par26480"/>
      <w:bookmarkEnd w:id="2820"/>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BC6C53" w:rsidRDefault="00BC6C53">
      <w:pPr>
        <w:pStyle w:val="ConsPlusNormal"/>
        <w:jc w:val="both"/>
      </w:pPr>
      <w:r>
        <w:t xml:space="preserve">(в ред. Федерального </w:t>
      </w:r>
      <w:hyperlink r:id="rId13632" w:history="1">
        <w:r>
          <w:rPr>
            <w:color w:val="0000FF"/>
          </w:rPr>
          <w:t>закона</w:t>
        </w:r>
      </w:hyperlink>
      <w:r>
        <w:t xml:space="preserve"> от 31.07.2023 N 389-ФЗ)</w:t>
      </w:r>
    </w:p>
    <w:p w:rsidR="00BC6C53" w:rsidRDefault="00BC6C53">
      <w:pPr>
        <w:pStyle w:val="ConsPlusNormal"/>
        <w:spacing w:before="220"/>
        <w:ind w:firstLine="540"/>
        <w:jc w:val="both"/>
      </w:pPr>
      <w:bookmarkStart w:id="2821" w:name="Par26482"/>
      <w:bookmarkEnd w:id="2821"/>
      <w: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ar26333" w:history="1">
        <w:r>
          <w:rPr>
            <w:color w:val="0000FF"/>
          </w:rPr>
          <w:t>абзацах четвертом</w:t>
        </w:r>
      </w:hyperlink>
      <w:r>
        <w:t xml:space="preserve"> и </w:t>
      </w:r>
      <w:hyperlink w:anchor="Par26335" w:history="1">
        <w:r>
          <w:rPr>
            <w:color w:val="0000FF"/>
          </w:rPr>
          <w:t>пятом подпункта 1 пункта 1 статьи 394</w:t>
        </w:r>
      </w:hyperlink>
      <w:r>
        <w:t xml:space="preserve"> настоящего </w:t>
      </w:r>
      <w:r>
        <w:lastRenderedPageBreak/>
        <w:t>Кодекса);</w:t>
      </w:r>
    </w:p>
    <w:p w:rsidR="00BC6C53" w:rsidRDefault="00BC6C53">
      <w:pPr>
        <w:pStyle w:val="ConsPlusNormal"/>
        <w:jc w:val="both"/>
      </w:pPr>
      <w:r>
        <w:t xml:space="preserve">(в ред. Федерального </w:t>
      </w:r>
      <w:hyperlink r:id="rId13633" w:history="1">
        <w:r>
          <w:rPr>
            <w:color w:val="0000FF"/>
          </w:rPr>
          <w:t>закона</w:t>
        </w:r>
      </w:hyperlink>
      <w:r>
        <w:t xml:space="preserve"> от 08.08.2024 N 259-ФЗ)</w:t>
      </w:r>
    </w:p>
    <w:p w:rsidR="00BC6C53" w:rsidRDefault="00BC6C53">
      <w:pPr>
        <w:pStyle w:val="ConsPlusNormal"/>
        <w:spacing w:before="220"/>
        <w:ind w:firstLine="540"/>
        <w:jc w:val="both"/>
      </w:pPr>
      <w:bookmarkStart w:id="2822" w:name="Par26484"/>
      <w:bookmarkEnd w:id="2822"/>
      <w:r>
        <w:t>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BC6C53" w:rsidRDefault="00BC6C53">
      <w:pPr>
        <w:pStyle w:val="ConsPlusNormal"/>
        <w:jc w:val="both"/>
      </w:pPr>
      <w:r>
        <w:t xml:space="preserve">(в ред. Федерального </w:t>
      </w:r>
      <w:hyperlink r:id="rId13634" w:history="1">
        <w:r>
          <w:rPr>
            <w:color w:val="0000FF"/>
          </w:rPr>
          <w:t>закона</w:t>
        </w:r>
      </w:hyperlink>
      <w:r>
        <w:t xml:space="preserve"> от 08.08.2024 N 259-ФЗ)</w:t>
      </w:r>
    </w:p>
    <w:p w:rsidR="00BC6C53" w:rsidRDefault="00BC6C53">
      <w:pPr>
        <w:pStyle w:val="ConsPlusNormal"/>
        <w:spacing w:before="220"/>
        <w:ind w:firstLine="540"/>
        <w:jc w:val="both"/>
      </w:pPr>
      <w:r>
        <w:t xml:space="preserve">3) о фактах устранения указанных в </w:t>
      </w:r>
      <w:hyperlink w:anchor="Par26482" w:history="1">
        <w:r>
          <w:rPr>
            <w:color w:val="0000FF"/>
          </w:rPr>
          <w:t>подпунктах 1</w:t>
        </w:r>
      </w:hyperlink>
      <w:r>
        <w:t xml:space="preserve"> и </w:t>
      </w:r>
      <w:hyperlink w:anchor="Par26484" w:history="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rsidR="00BC6C53" w:rsidRDefault="00BC6C53">
      <w:pPr>
        <w:pStyle w:val="ConsPlusNormal"/>
        <w:jc w:val="both"/>
      </w:pPr>
      <w:r>
        <w:t xml:space="preserve">(в ред. Федерального </w:t>
      </w:r>
      <w:hyperlink r:id="rId13635" w:history="1">
        <w:r>
          <w:rPr>
            <w:color w:val="0000FF"/>
          </w:rPr>
          <w:t>закона</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01.04.2027 в абз. 5 п. 18 ст. 396 вносятся изменения (</w:t>
            </w:r>
            <w:hyperlink r:id="rId13636" w:history="1">
              <w:r>
                <w:rPr>
                  <w:color w:val="0000FF"/>
                </w:rPr>
                <w:t>ФЗ</w:t>
              </w:r>
            </w:hyperlink>
            <w:r>
              <w:rPr>
                <w:color w:val="392C69"/>
              </w:rPr>
              <w:t xml:space="preserve"> от 28.11.2025 N 425-ФЗ). См. будущую </w:t>
            </w:r>
            <w:hyperlink r:id="rId1363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BC6C53" w:rsidRDefault="00BC6C53">
      <w:pPr>
        <w:pStyle w:val="ConsPlusNormal"/>
        <w:jc w:val="both"/>
      </w:pPr>
      <w:r>
        <w:t xml:space="preserve">(в ред. Федерального </w:t>
      </w:r>
      <w:hyperlink r:id="rId13638" w:history="1">
        <w:r>
          <w:rPr>
            <w:color w:val="0000FF"/>
          </w:rPr>
          <w:t>закона</w:t>
        </w:r>
      </w:hyperlink>
      <w:r>
        <w:t xml:space="preserve"> от 31.07.2023 N 389-ФЗ)</w:t>
      </w:r>
    </w:p>
    <w:p w:rsidR="00BC6C53" w:rsidRDefault="00BC6C53">
      <w:pPr>
        <w:pStyle w:val="ConsPlusNormal"/>
        <w:spacing w:before="220"/>
        <w:ind w:firstLine="540"/>
        <w:jc w:val="both"/>
      </w:pPr>
      <w:hyperlink r:id="rId13639" w:history="1">
        <w:r>
          <w:rPr>
            <w:color w:val="0000FF"/>
          </w:rPr>
          <w:t>Форма</w:t>
        </w:r>
      </w:hyperlink>
      <w:r>
        <w:t xml:space="preserve">, </w:t>
      </w:r>
      <w:hyperlink r:id="rId13640" w:history="1">
        <w:r>
          <w:rPr>
            <w:color w:val="0000FF"/>
          </w:rPr>
          <w:t>порядок</w:t>
        </w:r>
      </w:hyperlink>
      <w:r>
        <w:t xml:space="preserve"> ее заполнения, </w:t>
      </w:r>
      <w:hyperlink r:id="rId13641" w:history="1">
        <w:r>
          <w:rPr>
            <w:color w:val="0000FF"/>
          </w:rPr>
          <w:t>формат</w:t>
        </w:r>
      </w:hyperlink>
      <w:r>
        <w:t xml:space="preserve"> и </w:t>
      </w:r>
      <w:hyperlink r:id="rId13642" w:history="1">
        <w:r>
          <w:rPr>
            <w:color w:val="0000FF"/>
          </w:rPr>
          <w:t>порядок</w:t>
        </w:r>
      </w:hyperlink>
      <w:r>
        <w:t xml:space="preserve"> представления сведений, предусмотренных настоящим пунктом, в электронной форме, </w:t>
      </w:r>
      <w:hyperlink r:id="rId13643" w:history="1">
        <w:r>
          <w:rPr>
            <w:color w:val="0000FF"/>
          </w:rPr>
          <w:t>перечень</w:t>
        </w:r>
      </w:hyperlink>
      <w: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BC6C53" w:rsidRDefault="00BC6C53">
      <w:pPr>
        <w:pStyle w:val="ConsPlusNormal"/>
        <w:jc w:val="both"/>
      </w:pPr>
      <w:r>
        <w:t xml:space="preserve">(в ред. Федерального </w:t>
      </w:r>
      <w:hyperlink r:id="rId13644" w:history="1">
        <w:r>
          <w:rPr>
            <w:color w:val="0000FF"/>
          </w:rPr>
          <w:t>закона</w:t>
        </w:r>
      </w:hyperlink>
      <w:r>
        <w:t xml:space="preserve"> от 08.08.2024 N 259-ФЗ)</w:t>
      </w:r>
    </w:p>
    <w:p w:rsidR="00BC6C53" w:rsidRDefault="00BC6C53">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BC6C53" w:rsidRDefault="00BC6C53">
      <w:pPr>
        <w:pStyle w:val="ConsPlusNormal"/>
        <w:jc w:val="both"/>
      </w:pPr>
      <w:r>
        <w:t xml:space="preserve">(в ред. Федерального </w:t>
      </w:r>
      <w:hyperlink r:id="rId13645" w:history="1">
        <w:r>
          <w:rPr>
            <w:color w:val="0000FF"/>
          </w:rPr>
          <w:t>закона</w:t>
        </w:r>
      </w:hyperlink>
      <w:r>
        <w:t xml:space="preserve"> от 31.07.2023 N 389-ФЗ)</w:t>
      </w:r>
    </w:p>
    <w:p w:rsidR="00BC6C53" w:rsidRDefault="00BC6C53">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C6C53" w:rsidRDefault="00BC6C53">
      <w:pPr>
        <w:pStyle w:val="ConsPlusNormal"/>
        <w:jc w:val="both"/>
      </w:pPr>
      <w:r>
        <w:t xml:space="preserve">(п. 18 в ред. Федерального </w:t>
      </w:r>
      <w:hyperlink r:id="rId13646" w:history="1">
        <w:r>
          <w:rPr>
            <w:color w:val="0000FF"/>
          </w:rPr>
          <w:t>закона</w:t>
        </w:r>
      </w:hyperlink>
      <w:r>
        <w:t xml:space="preserve"> от 29.11.2021 N 382-ФЗ)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396 дополняется п. 18.1 (</w:t>
            </w:r>
            <w:hyperlink r:id="rId13647" w:history="1">
              <w:r>
                <w:rPr>
                  <w:color w:val="0000FF"/>
                </w:rPr>
                <w:t>ФЗ</w:t>
              </w:r>
            </w:hyperlink>
            <w:r>
              <w:rPr>
                <w:color w:val="392C69"/>
              </w:rPr>
              <w:t xml:space="preserve"> от 28.11.2025 N 425-ФЗ). См. будущую </w:t>
            </w:r>
            <w:hyperlink r:id="rId1364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в абз. 1 п. 19 ст. 396 вносятся изменения (</w:t>
            </w:r>
            <w:hyperlink r:id="rId13649" w:history="1">
              <w:r>
                <w:rPr>
                  <w:color w:val="0000FF"/>
                </w:rPr>
                <w:t>ФЗ</w:t>
              </w:r>
            </w:hyperlink>
            <w:r>
              <w:rPr>
                <w:color w:val="392C69"/>
              </w:rPr>
              <w:t xml:space="preserve"> от 28.11.2025 N 425-ФЗ). См. будущую </w:t>
            </w:r>
            <w:hyperlink r:id="rId1365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BC6C53" w:rsidRDefault="00BC6C53">
      <w:pPr>
        <w:pStyle w:val="ConsPlusNormal"/>
        <w:jc w:val="both"/>
      </w:pPr>
      <w:r>
        <w:t xml:space="preserve">(в ред. Федерального </w:t>
      </w:r>
      <w:hyperlink r:id="rId13651" w:history="1">
        <w:r>
          <w:rPr>
            <w:color w:val="0000FF"/>
          </w:rPr>
          <w:t>закона</w:t>
        </w:r>
      </w:hyperlink>
      <w:r>
        <w:t xml:space="preserve"> от 19.12.2023 N 595-ФЗ)</w:t>
      </w:r>
    </w:p>
    <w:p w:rsidR="00BC6C53" w:rsidRDefault="00BC6C53">
      <w:pPr>
        <w:pStyle w:val="ConsPlusNormal"/>
        <w:spacing w:before="220"/>
        <w:ind w:firstLine="540"/>
        <w:jc w:val="both"/>
      </w:pPr>
      <w:r>
        <w:t>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BC6C53" w:rsidRDefault="00BC6C53">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C6C53" w:rsidRDefault="00BC6C53">
      <w:pPr>
        <w:pStyle w:val="ConsPlusNormal"/>
        <w:jc w:val="both"/>
      </w:pPr>
      <w:r>
        <w:t xml:space="preserve">(п. 19 введен Федеральным </w:t>
      </w:r>
      <w:hyperlink r:id="rId13652" w:history="1">
        <w:r>
          <w:rPr>
            <w:color w:val="0000FF"/>
          </w:rPr>
          <w:t>законом</w:t>
        </w:r>
      </w:hyperlink>
      <w:r>
        <w:t xml:space="preserve"> от 29.09.2019 N 325-ФЗ)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01.04.2027 в абз. 1 п. 20 ст. 396 вносятся изменения (</w:t>
            </w:r>
            <w:hyperlink r:id="rId13653" w:history="1">
              <w:r>
                <w:rPr>
                  <w:color w:val="0000FF"/>
                </w:rPr>
                <w:t>ФЗ</w:t>
              </w:r>
            </w:hyperlink>
            <w:r>
              <w:rPr>
                <w:color w:val="392C69"/>
              </w:rPr>
              <w:t xml:space="preserve"> от 28.11.2025 N 425-ФЗ). См. будущую </w:t>
            </w:r>
            <w:hyperlink r:id="rId1365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BC6C53" w:rsidRDefault="00BC6C53">
      <w:pPr>
        <w:pStyle w:val="ConsPlusNormal"/>
        <w:jc w:val="both"/>
      </w:pPr>
      <w:r>
        <w:t xml:space="preserve">(в ред. Федеральных законов от 29.11.2021 </w:t>
      </w:r>
      <w:hyperlink r:id="rId13655" w:history="1">
        <w:r>
          <w:rPr>
            <w:color w:val="0000FF"/>
          </w:rPr>
          <w:t>N 382-ФЗ</w:t>
        </w:r>
      </w:hyperlink>
      <w:r>
        <w:t xml:space="preserve">, от 31.07.2023 </w:t>
      </w:r>
      <w:hyperlink r:id="rId13656" w:history="1">
        <w:r>
          <w:rPr>
            <w:color w:val="0000FF"/>
          </w:rPr>
          <w:t>N 389-ФЗ</w:t>
        </w:r>
      </w:hyperlink>
      <w:r>
        <w:t>)</w:t>
      </w:r>
    </w:p>
    <w:p w:rsidR="00BC6C53" w:rsidRDefault="00BC6C53">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w:t>
      </w:r>
      <w:r>
        <w:lastRenderedPageBreak/>
        <w:t>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BC6C53" w:rsidRDefault="00BC6C53">
      <w:pPr>
        <w:pStyle w:val="ConsPlusNormal"/>
        <w:jc w:val="both"/>
      </w:pPr>
      <w:r>
        <w:t xml:space="preserve">(в ред. Федеральных законов от 29.11.2021 </w:t>
      </w:r>
      <w:hyperlink r:id="rId13657" w:history="1">
        <w:r>
          <w:rPr>
            <w:color w:val="0000FF"/>
          </w:rPr>
          <w:t>N 382-ФЗ</w:t>
        </w:r>
      </w:hyperlink>
      <w:r>
        <w:t xml:space="preserve">, от 31.07.2023 </w:t>
      </w:r>
      <w:hyperlink r:id="rId13658" w:history="1">
        <w:r>
          <w:rPr>
            <w:color w:val="0000FF"/>
          </w:rPr>
          <w:t>N 389-ФЗ</w:t>
        </w:r>
      </w:hyperlink>
      <w:r>
        <w:t>)</w:t>
      </w:r>
    </w:p>
    <w:p w:rsidR="00BC6C53" w:rsidRDefault="00BC6C53">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C6C53" w:rsidRDefault="00BC6C53">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BC6C53" w:rsidRDefault="00BC6C53">
      <w:pPr>
        <w:pStyle w:val="ConsPlusNormal"/>
        <w:jc w:val="both"/>
      </w:pPr>
      <w:r>
        <w:t xml:space="preserve">(п. 20 введен Федеральным </w:t>
      </w:r>
      <w:hyperlink r:id="rId13659"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660" w:history="1">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BC6C53" w:rsidRDefault="00BC6C53">
      <w:pPr>
        <w:pStyle w:val="ConsPlusNormal"/>
        <w:spacing w:before="220"/>
        <w:ind w:firstLine="540"/>
        <w:jc w:val="both"/>
      </w:pPr>
      <w:bookmarkStart w:id="2823" w:name="Par26519"/>
      <w:bookmarkEnd w:id="2823"/>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661" w:history="1">
        <w:r>
          <w:rPr>
            <w:color w:val="0000FF"/>
          </w:rPr>
          <w:t>законодательством</w:t>
        </w:r>
      </w:hyperlink>
      <w:r>
        <w:t xml:space="preserve"> Российской Федерации о градостроительной деятельности;</w:t>
      </w:r>
    </w:p>
    <w:p w:rsidR="00BC6C53" w:rsidRDefault="00BC6C53">
      <w:pPr>
        <w:pStyle w:val="ConsPlusNormal"/>
        <w:spacing w:before="220"/>
        <w:ind w:firstLine="540"/>
        <w:jc w:val="both"/>
      </w:pPr>
      <w:r>
        <w:t xml:space="preserve">сведения об изменении даты выдачи разрешения на строительство, указанного в </w:t>
      </w:r>
      <w:hyperlink w:anchor="Par26519" w:history="1">
        <w:r>
          <w:rPr>
            <w:color w:val="0000FF"/>
          </w:rPr>
          <w:t>абзаце втором</w:t>
        </w:r>
      </w:hyperlink>
      <w:r>
        <w:t xml:space="preserve"> настоящего пункта, о прекращении действия такого разрешения на строительство.</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01.04.2027 в абз. 4 п. 21 ст. 396 вносятся изменения (</w:t>
            </w:r>
            <w:hyperlink r:id="rId13662" w:history="1">
              <w:r>
                <w:rPr>
                  <w:color w:val="0000FF"/>
                </w:rPr>
                <w:t>ФЗ</w:t>
              </w:r>
            </w:hyperlink>
            <w:r>
              <w:rPr>
                <w:color w:val="392C69"/>
              </w:rPr>
              <w:t xml:space="preserve"> от 28.11.2025 N 425-ФЗ). См. будущую </w:t>
            </w:r>
            <w:hyperlink r:id="rId1366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BC6C53" w:rsidRDefault="00BC6C53">
      <w:pPr>
        <w:pStyle w:val="ConsPlusNormal"/>
        <w:spacing w:before="220"/>
        <w:ind w:firstLine="540"/>
        <w:jc w:val="both"/>
      </w:pPr>
      <w:hyperlink r:id="rId13664" w:history="1">
        <w:r>
          <w:rPr>
            <w:color w:val="0000FF"/>
          </w:rPr>
          <w:t>Форма</w:t>
        </w:r>
      </w:hyperlink>
      <w:r>
        <w:t xml:space="preserve">, </w:t>
      </w:r>
      <w:hyperlink r:id="rId13665" w:history="1">
        <w:r>
          <w:rPr>
            <w:color w:val="0000FF"/>
          </w:rPr>
          <w:t>порядок</w:t>
        </w:r>
      </w:hyperlink>
      <w:r>
        <w:t xml:space="preserve"> ее заполнения, </w:t>
      </w:r>
      <w:hyperlink r:id="rId13666" w:history="1">
        <w:r>
          <w:rPr>
            <w:color w:val="0000FF"/>
          </w:rPr>
          <w:t>формат</w:t>
        </w:r>
      </w:hyperlink>
      <w:r>
        <w:t xml:space="preserve"> и </w:t>
      </w:r>
      <w:hyperlink r:id="rId13667"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BC6C53" w:rsidRDefault="00BC6C53">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C6C53" w:rsidRDefault="00BC6C53">
      <w:pPr>
        <w:pStyle w:val="ConsPlusNormal"/>
        <w:jc w:val="both"/>
      </w:pPr>
      <w:r>
        <w:t xml:space="preserve">(п. 21 введен Федеральным </w:t>
      </w:r>
      <w:hyperlink r:id="rId13668" w:history="1">
        <w:r>
          <w:rPr>
            <w:color w:val="0000FF"/>
          </w:rPr>
          <w:t>законом</w:t>
        </w:r>
      </w:hyperlink>
      <w:r>
        <w:t xml:space="preserve"> от 31.07.2023 N 389-ФЗ)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ст. 396 дополняется п. 22 (</w:t>
            </w:r>
            <w:hyperlink r:id="rId13669" w:history="1">
              <w:r>
                <w:rPr>
                  <w:color w:val="0000FF"/>
                </w:rPr>
                <w:t>ФЗ</w:t>
              </w:r>
            </w:hyperlink>
            <w:r>
              <w:rPr>
                <w:color w:val="392C69"/>
              </w:rPr>
              <w:t xml:space="preserve"> от 28.11.2025 N 425-ФЗ). См. будущую </w:t>
            </w:r>
            <w:hyperlink r:id="rId1367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Ст. 396.1 (в ред. ФЗ от 28.06.2022 N 225-ФЗ) </w:t>
            </w:r>
            <w:hyperlink r:id="rId13671"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outlineLvl w:val="2"/>
        <w:rPr>
          <w:b/>
          <w:bCs/>
        </w:rPr>
      </w:pPr>
      <w:bookmarkStart w:id="2824" w:name="Par26533"/>
      <w:bookmarkEnd w:id="2824"/>
      <w:r>
        <w:rPr>
          <w:b/>
          <w:bCs/>
        </w:rPr>
        <w:t>Статья 396.1. Налоговый вычет для налогоплательщиков - участников соглашений о защите и поощрении капиталовложений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672" w:history="1">
        <w:r>
          <w:rPr>
            <w:color w:val="0000FF"/>
          </w:rPr>
          <w:t>законом</w:t>
        </w:r>
      </w:hyperlink>
      <w:r>
        <w:t xml:space="preserve"> от 28.06.2022 N 225-ФЗ)</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1 ст. 396.1 излагается в новой редакции (ФЗ от 28.11.2025 N 425-ФЗ). См. будущую </w:t>
            </w:r>
            <w:hyperlink r:id="rId1367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ar26388" w:history="1">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BC6C53" w:rsidRDefault="00BC6C53">
      <w:pPr>
        <w:pStyle w:val="ConsPlusNormal"/>
        <w:spacing w:before="22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674" w:history="1">
        <w:r>
          <w:rPr>
            <w:color w:val="0000FF"/>
          </w:rPr>
          <w:t>статьей 25.18</w:t>
        </w:r>
      </w:hyperlink>
      <w:r>
        <w:t xml:space="preserve"> настоящего Кодекса (далее в настоящей статье - уведомление).</w:t>
      </w:r>
    </w:p>
    <w:p w:rsidR="00BC6C53" w:rsidRDefault="00BC6C53">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BC6C53" w:rsidRDefault="00BC6C53">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BC6C53" w:rsidRDefault="00BC6C53">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абз. 1 п. 5 ст. 396.1 излагается в новой редакции (ФЗ от 28.11.2025 N 425-ФЗ). См. будущую </w:t>
            </w:r>
            <w:hyperlink r:id="rId1367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BC6C53" w:rsidRDefault="00BC6C53">
      <w:pPr>
        <w:pStyle w:val="ConsPlusNormal"/>
        <w:spacing w:before="220"/>
        <w:ind w:firstLine="540"/>
        <w:jc w:val="both"/>
      </w:pPr>
      <w:r>
        <w:t xml:space="preserve">1) общая сумма налога (авансового платежа по налогу), не уплаченная в связи с </w:t>
      </w:r>
      <w:r>
        <w:lastRenderedPageBreak/>
        <w:t>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BC6C53" w:rsidRDefault="00BC6C53">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BC6C53" w:rsidRDefault="00BC6C53">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BC6C53" w:rsidRDefault="00BC6C53">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BC6C53" w:rsidRDefault="00BC6C53">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BC6C53" w:rsidRDefault="00BC6C53">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BC6C53" w:rsidRDefault="00BC6C53">
      <w:pPr>
        <w:pStyle w:val="ConsPlusNormal"/>
        <w:jc w:val="both"/>
      </w:pPr>
    </w:p>
    <w:p w:rsidR="00BC6C53" w:rsidRDefault="00BC6C53">
      <w:pPr>
        <w:pStyle w:val="ConsPlusNormal"/>
        <w:ind w:firstLine="540"/>
        <w:jc w:val="both"/>
        <w:outlineLvl w:val="2"/>
        <w:rPr>
          <w:b/>
          <w:bCs/>
        </w:rPr>
      </w:pPr>
      <w:bookmarkStart w:id="2825" w:name="Par26554"/>
      <w:bookmarkEnd w:id="2825"/>
      <w:r>
        <w:rPr>
          <w:b/>
          <w:bCs/>
        </w:rPr>
        <w:t>Статья 397. Порядок и сроки уплаты налога и авансовых платежей по налогу</w:t>
      </w:r>
    </w:p>
    <w:p w:rsidR="00BC6C53" w:rsidRDefault="00BC6C5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jc w:val="both"/>
            </w:pPr>
          </w:p>
        </w:tc>
        <w:tc>
          <w:tcPr>
            <w:tcW w:w="113" w:type="dxa"/>
            <w:shd w:val="clear" w:color="auto" w:fill="F4F3F8"/>
            <w:tcMar>
              <w:top w:w="0" w:type="dxa"/>
              <w:left w:w="0" w:type="dxa"/>
              <w:bottom w:w="0" w:type="dxa"/>
              <w:right w:w="0" w:type="dxa"/>
            </w:tcMar>
          </w:tcPr>
          <w:p w:rsidR="00BC6C53" w:rsidRDefault="00BC6C53">
            <w:pPr>
              <w:pStyle w:val="ConsPlusNormal"/>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продлении срока отдельным налогоплательщикам - физлицам Курской обл., а также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Постановления Правительства РФ от 07.12.2024 </w:t>
            </w:r>
            <w:hyperlink r:id="rId13676" w:history="1">
              <w:r>
                <w:rPr>
                  <w:color w:val="0000FF"/>
                </w:rPr>
                <w:t>N 1735</w:t>
              </w:r>
            </w:hyperlink>
            <w:r>
              <w:rPr>
                <w:color w:val="392C69"/>
              </w:rPr>
              <w:t>, от 09.04.2025 N 466.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 Абзац утратил силу с 1 января 2023 года. - Федеральный </w:t>
      </w:r>
      <w:hyperlink r:id="rId13677" w:history="1">
        <w:r>
          <w:rPr>
            <w:color w:val="0000FF"/>
          </w:rPr>
          <w:t>закон</w:t>
        </w:r>
      </w:hyperlink>
      <w:r>
        <w:t xml:space="preserve"> от 14.07.2022 N 263-ФЗ.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абз. 2 п. 1 ст. 397 излагается в новой редакции (ФЗ от 28.11.2025 N 425-ФЗ). См. будущую </w:t>
            </w:r>
            <w:hyperlink r:id="rId1367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BC6C53" w:rsidRDefault="00BC6C53">
      <w:pPr>
        <w:pStyle w:val="ConsPlusNormal"/>
        <w:jc w:val="both"/>
      </w:pPr>
      <w:r>
        <w:t xml:space="preserve">(в ред. Федеральных законов от 29.09.2019 </w:t>
      </w:r>
      <w:hyperlink r:id="rId13679" w:history="1">
        <w:r>
          <w:rPr>
            <w:color w:val="0000FF"/>
          </w:rPr>
          <w:t>N 325-ФЗ</w:t>
        </w:r>
      </w:hyperlink>
      <w:r>
        <w:t xml:space="preserve">, от 14.07.2022 </w:t>
      </w:r>
      <w:hyperlink r:id="rId13680" w:history="1">
        <w:r>
          <w:rPr>
            <w:color w:val="0000FF"/>
          </w:rPr>
          <w:t>N 263-ФЗ</w:t>
        </w:r>
      </w:hyperlink>
      <w:r>
        <w:t>)</w:t>
      </w:r>
    </w:p>
    <w:p w:rsidR="00BC6C53" w:rsidRDefault="00BC6C53">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BC6C53" w:rsidRDefault="00BC6C53">
      <w:pPr>
        <w:pStyle w:val="ConsPlusNormal"/>
        <w:jc w:val="both"/>
      </w:pPr>
      <w:r>
        <w:t xml:space="preserve">(в ред. Федеральных законов от 02.12.2013 </w:t>
      </w:r>
      <w:hyperlink r:id="rId13681" w:history="1">
        <w:r>
          <w:rPr>
            <w:color w:val="0000FF"/>
          </w:rPr>
          <w:t>N 334-ФЗ</w:t>
        </w:r>
      </w:hyperlink>
      <w:r>
        <w:t xml:space="preserve">, от 23.11.2015 </w:t>
      </w:r>
      <w:hyperlink r:id="rId13682" w:history="1">
        <w:r>
          <w:rPr>
            <w:color w:val="0000FF"/>
          </w:rPr>
          <w:t>N 320-ФЗ</w:t>
        </w:r>
      </w:hyperlink>
      <w:r>
        <w:t xml:space="preserve">, от 08.08.2024 </w:t>
      </w:r>
      <w:hyperlink r:id="rId13683" w:history="1">
        <w:r>
          <w:rPr>
            <w:color w:val="0000FF"/>
          </w:rPr>
          <w:t>N 259-ФЗ</w:t>
        </w:r>
      </w:hyperlink>
      <w:r>
        <w:t>)</w:t>
      </w:r>
    </w:p>
    <w:p w:rsidR="00BC6C53" w:rsidRDefault="00BC6C53">
      <w:pPr>
        <w:pStyle w:val="ConsPlusNormal"/>
        <w:spacing w:before="220"/>
        <w:ind w:firstLine="540"/>
        <w:jc w:val="both"/>
      </w:pPr>
      <w:r>
        <w:t xml:space="preserve">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w:t>
      </w:r>
      <w:r>
        <w:lastRenderedPageBreak/>
        <w:t>третьего месяца, следующего за месяцем, в котором сформировано налоговое уведомление в связи с данным перерасчетом.</w:t>
      </w:r>
    </w:p>
    <w:p w:rsidR="00BC6C53" w:rsidRDefault="00BC6C53">
      <w:pPr>
        <w:pStyle w:val="ConsPlusNormal"/>
        <w:jc w:val="both"/>
      </w:pPr>
      <w:r>
        <w:t xml:space="preserve">(абзац введен Федеральным </w:t>
      </w:r>
      <w:hyperlink r:id="rId13684"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1 ст. 397 дополняется абз. 5 (ФЗ от 28.11.2025 N 425-ФЗ). См. будущую </w:t>
            </w:r>
            <w:hyperlink r:id="rId1368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в п. 2 ст. 397 вносятся изменения (ФЗ от 28.11.2025 N 425-ФЗ). См. будущую </w:t>
            </w:r>
            <w:hyperlink r:id="rId1368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26406" w:history="1">
        <w:r>
          <w:rPr>
            <w:color w:val="0000FF"/>
          </w:rPr>
          <w:t>пунктом 5 статьи 396</w:t>
        </w:r>
      </w:hyperlink>
      <w:r>
        <w:t xml:space="preserve"> настоящего Кодекса.</w:t>
      </w:r>
    </w:p>
    <w:p w:rsidR="00BC6C53" w:rsidRDefault="00BC6C53">
      <w:pPr>
        <w:pStyle w:val="ConsPlusNormal"/>
        <w:jc w:val="both"/>
      </w:pPr>
      <w:r>
        <w:t xml:space="preserve">(в ред. Федеральных законов от 24.07.2007 </w:t>
      </w:r>
      <w:hyperlink r:id="rId13687" w:history="1">
        <w:r>
          <w:rPr>
            <w:color w:val="0000FF"/>
          </w:rPr>
          <w:t>N 216-ФЗ</w:t>
        </w:r>
      </w:hyperlink>
      <w:r>
        <w:t xml:space="preserve">, от 27.07.2010 </w:t>
      </w:r>
      <w:hyperlink r:id="rId13688" w:history="1">
        <w:r>
          <w:rPr>
            <w:color w:val="0000FF"/>
          </w:rPr>
          <w:t>N 229-ФЗ</w:t>
        </w:r>
      </w:hyperlink>
      <w:r>
        <w:t xml:space="preserve">, от 04.11.2014 </w:t>
      </w:r>
      <w:hyperlink r:id="rId13689" w:history="1">
        <w:r>
          <w:rPr>
            <w:color w:val="0000FF"/>
          </w:rPr>
          <w:t>N 347-ФЗ</w:t>
        </w:r>
      </w:hyperlink>
      <w:r>
        <w:t xml:space="preserve">, от 29.11.2014 </w:t>
      </w:r>
      <w:hyperlink r:id="rId13690" w:history="1">
        <w:r>
          <w:rPr>
            <w:color w:val="0000FF"/>
          </w:rPr>
          <w:t>N 379-ФЗ</w:t>
        </w:r>
      </w:hyperlink>
      <w:r>
        <w:t xml:space="preserve">, от 11.06.2021 </w:t>
      </w:r>
      <w:hyperlink r:id="rId13691" w:history="1">
        <w:r>
          <w:rPr>
            <w:color w:val="0000FF"/>
          </w:rPr>
          <w:t>N 199-ФЗ</w:t>
        </w:r>
      </w:hyperlink>
      <w:r>
        <w:t>)</w:t>
      </w:r>
    </w:p>
    <w:p w:rsidR="00BC6C53" w:rsidRDefault="00BC6C53">
      <w:pPr>
        <w:pStyle w:val="ConsPlusNormal"/>
        <w:spacing w:before="22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ar26208" w:history="1">
        <w:r>
          <w:rPr>
            <w:color w:val="0000FF"/>
          </w:rPr>
          <w:t>статьей 389</w:t>
        </w:r>
      </w:hyperlink>
      <w:r>
        <w:t xml:space="preserve"> настоящего Кодекса.</w:t>
      </w:r>
    </w:p>
    <w:p w:rsidR="00BC6C53" w:rsidRDefault="00BC6C53">
      <w:pPr>
        <w:pStyle w:val="ConsPlusNormal"/>
        <w:jc w:val="both"/>
      </w:pPr>
      <w:r>
        <w:t xml:space="preserve">(в ред. Федеральных законов от 27.07.2010 </w:t>
      </w:r>
      <w:hyperlink r:id="rId13692" w:history="1">
        <w:r>
          <w:rPr>
            <w:color w:val="0000FF"/>
          </w:rPr>
          <w:t>N 229-ФЗ</w:t>
        </w:r>
      </w:hyperlink>
      <w:r>
        <w:t xml:space="preserve">, от 04.11.2014 </w:t>
      </w:r>
      <w:hyperlink r:id="rId13693" w:history="1">
        <w:r>
          <w:rPr>
            <w:color w:val="0000FF"/>
          </w:rPr>
          <w:t>N 347-ФЗ</w:t>
        </w:r>
      </w:hyperlink>
      <w:r>
        <w:t xml:space="preserve">, от 31.07.2023 </w:t>
      </w:r>
      <w:hyperlink r:id="rId13694" w:history="1">
        <w:r>
          <w:rPr>
            <w:color w:val="0000FF"/>
          </w:rPr>
          <w:t>N 389-ФЗ</w:t>
        </w:r>
      </w:hyperlink>
      <w:r>
        <w:t>)</w:t>
      </w:r>
    </w:p>
    <w:p w:rsidR="00BC6C53" w:rsidRDefault="00BC6C53">
      <w:pPr>
        <w:pStyle w:val="ConsPlusNormal"/>
        <w:spacing w:before="220"/>
        <w:ind w:firstLine="540"/>
        <w:jc w:val="both"/>
      </w:pPr>
      <w:bookmarkStart w:id="2826" w:name="Par26575"/>
      <w:bookmarkEnd w:id="2826"/>
      <w:r>
        <w:t>4. Налогоплательщики - физические лица уплачивают налог на основании налогового уведомления, направленного налоговым органом.</w:t>
      </w:r>
    </w:p>
    <w:p w:rsidR="00BC6C53" w:rsidRDefault="00BC6C53">
      <w:pPr>
        <w:pStyle w:val="ConsPlusNormal"/>
        <w:jc w:val="both"/>
      </w:pPr>
      <w:r>
        <w:t xml:space="preserve">(в ред. Федеральных законов от 27.07.2010 </w:t>
      </w:r>
      <w:hyperlink r:id="rId13695" w:history="1">
        <w:r>
          <w:rPr>
            <w:color w:val="0000FF"/>
          </w:rPr>
          <w:t>N 229-ФЗ</w:t>
        </w:r>
      </w:hyperlink>
      <w:r>
        <w:t xml:space="preserve">, от 04.11.2014 </w:t>
      </w:r>
      <w:hyperlink r:id="rId13696" w:history="1">
        <w:r>
          <w:rPr>
            <w:color w:val="0000FF"/>
          </w:rPr>
          <w:t>N 347-ФЗ</w:t>
        </w:r>
      </w:hyperlink>
      <w:r>
        <w:t>)</w:t>
      </w:r>
    </w:p>
    <w:p w:rsidR="00BC6C53" w:rsidRDefault="00BC6C53">
      <w:pPr>
        <w:pStyle w:val="ConsPlusNormal"/>
        <w:spacing w:before="220"/>
        <w:ind w:firstLine="540"/>
        <w:jc w:val="both"/>
      </w:pPr>
      <w:bookmarkStart w:id="2827" w:name="Par26577"/>
      <w:bookmarkEnd w:id="2827"/>
      <w:r>
        <w:t>Направление налогового уведомления допускается не более чем за три налоговых периода, предшествующих календарному году его направления.</w:t>
      </w:r>
    </w:p>
    <w:p w:rsidR="00BC6C53" w:rsidRDefault="00BC6C53">
      <w:pPr>
        <w:pStyle w:val="ConsPlusNormal"/>
        <w:jc w:val="both"/>
      </w:pPr>
      <w:r>
        <w:t xml:space="preserve">(абзац введен Федеральным </w:t>
      </w:r>
      <w:hyperlink r:id="rId13697" w:history="1">
        <w:r>
          <w:rPr>
            <w:color w:val="0000FF"/>
          </w:rPr>
          <w:t>законом</w:t>
        </w:r>
      </w:hyperlink>
      <w:r>
        <w:t xml:space="preserve"> от 28.11.2009 N 283-ФЗ)</w:t>
      </w:r>
    </w:p>
    <w:p w:rsidR="00BC6C53" w:rsidRDefault="00BC6C53">
      <w:pPr>
        <w:pStyle w:val="ConsPlusNormal"/>
        <w:spacing w:before="220"/>
        <w:ind w:firstLine="540"/>
        <w:jc w:val="both"/>
      </w:pPr>
      <w:r>
        <w:t xml:space="preserve">Налогоплательщики, указанные в </w:t>
      </w:r>
      <w:hyperlink w:anchor="Par26575"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26577" w:history="1">
        <w:r>
          <w:rPr>
            <w:color w:val="0000FF"/>
          </w:rPr>
          <w:t>абзаце втором</w:t>
        </w:r>
      </w:hyperlink>
      <w:r>
        <w:t xml:space="preserve"> настоящего пункта.</w:t>
      </w:r>
    </w:p>
    <w:p w:rsidR="00BC6C53" w:rsidRDefault="00BC6C53">
      <w:pPr>
        <w:pStyle w:val="ConsPlusNormal"/>
        <w:jc w:val="both"/>
      </w:pPr>
      <w:r>
        <w:t xml:space="preserve">(абзац введен Федеральным </w:t>
      </w:r>
      <w:hyperlink r:id="rId13698" w:history="1">
        <w:r>
          <w:rPr>
            <w:color w:val="0000FF"/>
          </w:rPr>
          <w:t>законом</w:t>
        </w:r>
      </w:hyperlink>
      <w:r>
        <w:t xml:space="preserve"> от 28.11.2009 N 283-ФЗ)</w:t>
      </w:r>
    </w:p>
    <w:p w:rsidR="00BC6C53" w:rsidRDefault="00BC6C53">
      <w:pPr>
        <w:pStyle w:val="ConsPlusNormal"/>
        <w:spacing w:before="220"/>
        <w:ind w:firstLine="540"/>
        <w:jc w:val="both"/>
      </w:pPr>
      <w:r>
        <w:t xml:space="preserve">Абзац утратил силу с 1 января 2023 года. - Федеральный </w:t>
      </w:r>
      <w:hyperlink r:id="rId13699" w:history="1">
        <w:r>
          <w:rPr>
            <w:color w:val="0000FF"/>
          </w:rPr>
          <w:t>закон</w:t>
        </w:r>
      </w:hyperlink>
      <w:r>
        <w:t xml:space="preserve"> от 14.07.2022 N 263-ФЗ.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С 01.01.2027 п. 5 ст. 397 излагается в новой редакции (ФЗ от 28.11.2025 N 425-ФЗ). См. будущую </w:t>
            </w:r>
            <w:hyperlink r:id="rId1370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w:t>
      </w:r>
      <w:r>
        <w:lastRenderedPageBreak/>
        <w:t xml:space="preserve">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ar25610" w:history="1">
        <w:r>
          <w:rPr>
            <w:color w:val="0000FF"/>
          </w:rPr>
          <w:t>пунктами 4</w:t>
        </w:r>
      </w:hyperlink>
      <w:r>
        <w:t xml:space="preserve"> - </w:t>
      </w:r>
      <w:hyperlink w:anchor="Par25641" w:history="1">
        <w:r>
          <w:rPr>
            <w:color w:val="0000FF"/>
          </w:rPr>
          <w:t>7 статьи 363</w:t>
        </w:r>
      </w:hyperlink>
      <w:r>
        <w:t xml:space="preserve"> настоящего Кодекса.</w:t>
      </w:r>
    </w:p>
    <w:p w:rsidR="00BC6C53" w:rsidRDefault="00BC6C53">
      <w:pPr>
        <w:pStyle w:val="ConsPlusNormal"/>
        <w:jc w:val="both"/>
      </w:pPr>
      <w:r>
        <w:t xml:space="preserve">(в ред. Федерального </w:t>
      </w:r>
      <w:hyperlink r:id="rId13701" w:history="1">
        <w:r>
          <w:rPr>
            <w:color w:val="0000FF"/>
          </w:rPr>
          <w:t>закона</w:t>
        </w:r>
      </w:hyperlink>
      <w:r>
        <w:t xml:space="preserve"> от 02.07.2021 N 305-ФЗ)</w:t>
      </w:r>
    </w:p>
    <w:p w:rsidR="00BC6C53" w:rsidRDefault="00BC6C53">
      <w:pPr>
        <w:pStyle w:val="ConsPlusNormal"/>
        <w:spacing w:before="220"/>
        <w:ind w:firstLine="540"/>
        <w:jc w:val="both"/>
      </w:pPr>
      <w:r>
        <w:t xml:space="preserve">Абзац утратил силу с 1 января 2023 года. - Федеральный </w:t>
      </w:r>
      <w:hyperlink r:id="rId13702" w:history="1">
        <w:r>
          <w:rPr>
            <w:color w:val="0000FF"/>
          </w:rPr>
          <w:t>закон</w:t>
        </w:r>
      </w:hyperlink>
      <w:r>
        <w:t xml:space="preserve"> от 14.07.2022 N 263-ФЗ.</w:t>
      </w:r>
    </w:p>
    <w:p w:rsidR="00BC6C53" w:rsidRDefault="00BC6C53">
      <w:pPr>
        <w:pStyle w:val="ConsPlusNormal"/>
        <w:jc w:val="both"/>
      </w:pPr>
      <w:r>
        <w:t xml:space="preserve">(п. 5 введен Федеральным </w:t>
      </w:r>
      <w:hyperlink r:id="rId13703" w:history="1">
        <w:r>
          <w:rPr>
            <w:color w:val="0000FF"/>
          </w:rPr>
          <w:t>законом</w:t>
        </w:r>
      </w:hyperlink>
      <w:r>
        <w:t xml:space="preserve"> от 15.04.2019 N 63-ФЗ)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398. Утратила силу с 1 января 2021 года. - Федеральный </w:t>
      </w:r>
      <w:hyperlink r:id="rId13704" w:history="1">
        <w:r>
          <w:rPr>
            <w:b/>
            <w:bCs/>
            <w:color w:val="0000FF"/>
          </w:rPr>
          <w:t>закон</w:t>
        </w:r>
      </w:hyperlink>
      <w:r>
        <w:rPr>
          <w:b/>
          <w:bCs/>
        </w:rPr>
        <w:t xml:space="preserve"> от 15.04.2019 N 63-ФЗ.</w:t>
      </w:r>
    </w:p>
    <w:p w:rsidR="00BC6C53" w:rsidRDefault="00BC6C53">
      <w:pPr>
        <w:pStyle w:val="ConsPlusNormal"/>
        <w:jc w:val="both"/>
      </w:pPr>
    </w:p>
    <w:p w:rsidR="00BC6C53" w:rsidRDefault="00BC6C53">
      <w:pPr>
        <w:pStyle w:val="ConsPlusNormal"/>
        <w:jc w:val="center"/>
        <w:outlineLvl w:val="1"/>
        <w:rPr>
          <w:b/>
          <w:bCs/>
        </w:rPr>
      </w:pPr>
      <w:r>
        <w:rPr>
          <w:b/>
          <w:bCs/>
        </w:rPr>
        <w:t>Глава 32. НАЛОГ НА ИМУЩЕСТВО ФИЗИЧЕСКИХ ЛИЦ</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3705"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399. Общие положения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706"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C6C53" w:rsidRDefault="00BC6C53">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707" w:history="1">
              <w:r>
                <w:rPr>
                  <w:color w:val="0000FF"/>
                </w:rPr>
                <w:t>N 199-ФЗ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BC6C53" w:rsidRDefault="00BC6C53">
      <w:pPr>
        <w:pStyle w:val="ConsPlusNormal"/>
        <w:jc w:val="both"/>
      </w:pPr>
      <w:r>
        <w:t xml:space="preserve">(абзац введен Федеральным </w:t>
      </w:r>
      <w:hyperlink r:id="rId13708" w:history="1">
        <w:r>
          <w:rPr>
            <w:color w:val="0000FF"/>
          </w:rPr>
          <w:t>законом</w:t>
        </w:r>
      </w:hyperlink>
      <w:r>
        <w:t xml:space="preserve"> от 11.06.2021 N 199-ФЗ)</w:t>
      </w:r>
    </w:p>
    <w:p w:rsidR="00BC6C53" w:rsidRDefault="00BC6C53">
      <w:pPr>
        <w:pStyle w:val="ConsPlusNormal"/>
        <w:spacing w:before="220"/>
        <w:ind w:firstLine="540"/>
        <w:jc w:val="both"/>
      </w:pPr>
      <w: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w:t>
      </w:r>
      <w:r>
        <w:lastRenderedPageBreak/>
        <w:t>в соответствии с настоящей главой.</w:t>
      </w:r>
    </w:p>
    <w:p w:rsidR="00BC6C53" w:rsidRDefault="00BC6C53">
      <w:pPr>
        <w:pStyle w:val="ConsPlusNormal"/>
        <w:jc w:val="both"/>
      </w:pPr>
      <w:r>
        <w:t xml:space="preserve">(в ред. Федеральных законов от 11.06.2021 </w:t>
      </w:r>
      <w:hyperlink r:id="rId13709" w:history="1">
        <w:r>
          <w:rPr>
            <w:color w:val="0000FF"/>
          </w:rPr>
          <w:t>N 199-ФЗ</w:t>
        </w:r>
      </w:hyperlink>
      <w:r>
        <w:t xml:space="preserve">, от 31.07.2023 </w:t>
      </w:r>
      <w:hyperlink r:id="rId13710" w:history="1">
        <w:r>
          <w:rPr>
            <w:color w:val="0000FF"/>
          </w:rPr>
          <w:t>N 389-ФЗ</w:t>
        </w:r>
      </w:hyperlink>
      <w:r>
        <w:t>)</w:t>
      </w:r>
    </w:p>
    <w:p w:rsidR="00BC6C53" w:rsidRDefault="00BC6C53">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BC6C53" w:rsidRDefault="00BC6C53">
      <w:pPr>
        <w:pStyle w:val="ConsPlusNormal"/>
        <w:jc w:val="both"/>
      </w:pPr>
      <w:r>
        <w:t xml:space="preserve">(в ред. Федерального </w:t>
      </w:r>
      <w:hyperlink r:id="rId13711" w:history="1">
        <w:r>
          <w:rPr>
            <w:color w:val="0000FF"/>
          </w:rPr>
          <w:t>закона</w:t>
        </w:r>
      </w:hyperlink>
      <w:r>
        <w:t xml:space="preserve"> от 11.06.2021 N 199-ФЗ)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400. Налогоплательщики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712"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ar26616" w:history="1">
        <w:r>
          <w:rPr>
            <w:color w:val="0000FF"/>
          </w:rPr>
          <w:t>статьей 401</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828" w:name="Par26616"/>
      <w:bookmarkEnd w:id="2828"/>
      <w:r>
        <w:rPr>
          <w:b/>
          <w:bCs/>
        </w:rPr>
        <w:t>Статья 401. Объект налогообложения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713"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BC6C53" w:rsidRDefault="00BC6C53">
      <w:pPr>
        <w:pStyle w:val="ConsPlusNormal"/>
        <w:jc w:val="both"/>
      </w:pPr>
      <w:r>
        <w:t xml:space="preserve">(в ред. Федерального </w:t>
      </w:r>
      <w:hyperlink r:id="rId13714" w:history="1">
        <w:r>
          <w:rPr>
            <w:color w:val="0000FF"/>
          </w:rPr>
          <w:t>закона</w:t>
        </w:r>
      </w:hyperlink>
      <w:r>
        <w:t xml:space="preserve"> от 11.06.2021 N 199-ФЗ)</w:t>
      </w:r>
    </w:p>
    <w:p w:rsidR="00BC6C53" w:rsidRDefault="00BC6C53">
      <w:pPr>
        <w:pStyle w:val="ConsPlusNormal"/>
        <w:spacing w:before="220"/>
        <w:ind w:firstLine="540"/>
        <w:jc w:val="both"/>
      </w:pPr>
      <w:r>
        <w:t>1) жилой дом;</w:t>
      </w:r>
    </w:p>
    <w:p w:rsidR="00BC6C53" w:rsidRDefault="00BC6C53">
      <w:pPr>
        <w:pStyle w:val="ConsPlusNormal"/>
        <w:spacing w:before="220"/>
        <w:ind w:firstLine="540"/>
        <w:jc w:val="both"/>
      </w:pPr>
      <w:r>
        <w:t>2) квартира, комната;</w:t>
      </w:r>
    </w:p>
    <w:p w:rsidR="00BC6C53" w:rsidRDefault="00BC6C53">
      <w:pPr>
        <w:pStyle w:val="ConsPlusNormal"/>
        <w:jc w:val="both"/>
      </w:pPr>
      <w:r>
        <w:t xml:space="preserve">(пп. 2 в ред. Федерального </w:t>
      </w:r>
      <w:hyperlink r:id="rId13715" w:history="1">
        <w:r>
          <w:rPr>
            <w:color w:val="0000FF"/>
          </w:rPr>
          <w:t>закона</w:t>
        </w:r>
      </w:hyperlink>
      <w:r>
        <w:t xml:space="preserve"> от 30.09.2017 N 286-ФЗ)</w:t>
      </w:r>
    </w:p>
    <w:p w:rsidR="00BC6C53" w:rsidRDefault="00BC6C53">
      <w:pPr>
        <w:pStyle w:val="ConsPlusNormal"/>
        <w:spacing w:before="220"/>
        <w:ind w:firstLine="540"/>
        <w:jc w:val="both"/>
      </w:pPr>
      <w:r>
        <w:t>3) гараж, машино-место;</w:t>
      </w:r>
    </w:p>
    <w:p w:rsidR="00BC6C53" w:rsidRDefault="00BC6C53">
      <w:pPr>
        <w:pStyle w:val="ConsPlusNormal"/>
        <w:spacing w:before="220"/>
        <w:ind w:firstLine="540"/>
        <w:jc w:val="both"/>
      </w:pPr>
      <w:r>
        <w:t xml:space="preserve">4) </w:t>
      </w:r>
      <w:hyperlink r:id="rId13716" w:history="1">
        <w:r>
          <w:rPr>
            <w:color w:val="0000FF"/>
          </w:rPr>
          <w:t>единый недвижимый комплекс</w:t>
        </w:r>
      </w:hyperlink>
      <w:r>
        <w:t>;</w:t>
      </w:r>
    </w:p>
    <w:p w:rsidR="00BC6C53" w:rsidRDefault="00BC6C53">
      <w:pPr>
        <w:pStyle w:val="ConsPlusNormal"/>
        <w:spacing w:before="220"/>
        <w:ind w:firstLine="540"/>
        <w:jc w:val="both"/>
      </w:pPr>
      <w:r>
        <w:t>5) объект незавершенного строительства;</w:t>
      </w:r>
    </w:p>
    <w:p w:rsidR="00BC6C53" w:rsidRDefault="00BC6C53">
      <w:pPr>
        <w:pStyle w:val="ConsPlusNormal"/>
        <w:spacing w:before="220"/>
        <w:ind w:firstLine="540"/>
        <w:jc w:val="both"/>
      </w:pPr>
      <w:r>
        <w:t>6) иные здание, строение, сооружение, помещение.</w:t>
      </w:r>
    </w:p>
    <w:p w:rsidR="00BC6C53" w:rsidRDefault="00BC6C53">
      <w:pPr>
        <w:pStyle w:val="ConsPlusNormal"/>
        <w:spacing w:before="22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BC6C53" w:rsidRDefault="00BC6C53">
      <w:pPr>
        <w:pStyle w:val="ConsPlusNormal"/>
        <w:jc w:val="both"/>
      </w:pPr>
      <w:r>
        <w:t xml:space="preserve">(в ред. Федеральных законов от 30.11.2016 </w:t>
      </w:r>
      <w:hyperlink r:id="rId13717" w:history="1">
        <w:r>
          <w:rPr>
            <w:color w:val="0000FF"/>
          </w:rPr>
          <w:t>N 401-ФЗ</w:t>
        </w:r>
      </w:hyperlink>
      <w:r>
        <w:t xml:space="preserve">, от 29.09.2019 </w:t>
      </w:r>
      <w:hyperlink r:id="rId13718" w:history="1">
        <w:r>
          <w:rPr>
            <w:color w:val="0000FF"/>
          </w:rPr>
          <w:t>N 321-ФЗ</w:t>
        </w:r>
      </w:hyperlink>
      <w:r>
        <w:t xml:space="preserve">, от 31.07.2023 </w:t>
      </w:r>
      <w:hyperlink r:id="rId13719" w:history="1">
        <w:r>
          <w:rPr>
            <w:color w:val="0000FF"/>
          </w:rPr>
          <w:t>N 389-ФЗ</w:t>
        </w:r>
      </w:hyperlink>
      <w:r>
        <w:t>)</w:t>
      </w:r>
    </w:p>
    <w:p w:rsidR="00BC6C53" w:rsidRDefault="00BC6C53">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402. Утратила силу. - Федеральный </w:t>
      </w:r>
      <w:hyperlink r:id="rId13720" w:history="1">
        <w:r>
          <w:rPr>
            <w:b/>
            <w:bCs/>
            <w:color w:val="0000FF"/>
          </w:rPr>
          <w:t>закон</w:t>
        </w:r>
      </w:hyperlink>
      <w:r>
        <w:rPr>
          <w:b/>
          <w:bCs/>
        </w:rPr>
        <w:t xml:space="preserve"> от 23.11.2020 N 374-ФЗ.</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829" w:name="Par26635"/>
      <w:bookmarkEnd w:id="2829"/>
      <w:r>
        <w:rPr>
          <w:b/>
          <w:bCs/>
        </w:rPr>
        <w:t>Статья 403. Налоговая база</w:t>
      </w:r>
    </w:p>
    <w:p w:rsidR="00BC6C53" w:rsidRDefault="00BC6C53">
      <w:pPr>
        <w:pStyle w:val="ConsPlusNormal"/>
        <w:jc w:val="both"/>
      </w:pPr>
      <w:r>
        <w:t xml:space="preserve">(в ред. Федерального </w:t>
      </w:r>
      <w:hyperlink r:id="rId13721" w:history="1">
        <w:r>
          <w:rPr>
            <w:color w:val="0000FF"/>
          </w:rPr>
          <w:t>закона</w:t>
        </w:r>
      </w:hyperlink>
      <w:r>
        <w:t xml:space="preserve"> от 23.11.2020 N 374-ФЗ)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722"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r>
        <w:lastRenderedPageBreak/>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ar26680" w:history="1">
        <w:r>
          <w:rPr>
            <w:color w:val="0000FF"/>
          </w:rPr>
          <w:t>налоговым периодом</w:t>
        </w:r>
      </w:hyperlink>
      <w:r>
        <w:t>, с учетом особенностей, предусмотренных настоящей статьей.</w:t>
      </w:r>
    </w:p>
    <w:p w:rsidR="00BC6C53" w:rsidRDefault="00BC6C53">
      <w:pPr>
        <w:pStyle w:val="ConsPlusNormal"/>
        <w:jc w:val="both"/>
      </w:pPr>
      <w:r>
        <w:t xml:space="preserve">(в ред. Федеральных законов от 30.11.2016 </w:t>
      </w:r>
      <w:hyperlink r:id="rId13723" w:history="1">
        <w:r>
          <w:rPr>
            <w:color w:val="0000FF"/>
          </w:rPr>
          <w:t>N 401-ФЗ</w:t>
        </w:r>
      </w:hyperlink>
      <w:r>
        <w:t xml:space="preserve">, от 15.04.2019 </w:t>
      </w:r>
      <w:hyperlink r:id="rId13724" w:history="1">
        <w:r>
          <w:rPr>
            <w:color w:val="0000FF"/>
          </w:rPr>
          <w:t>N 63-ФЗ</w:t>
        </w:r>
      </w:hyperlink>
      <w:r>
        <w:t xml:space="preserve">, от 26.03.2022 </w:t>
      </w:r>
      <w:hyperlink r:id="rId13725" w:history="1">
        <w:r>
          <w:rPr>
            <w:color w:val="0000FF"/>
          </w:rPr>
          <w:t>N 67-ФЗ</w:t>
        </w:r>
      </w:hyperlink>
      <w:r>
        <w:t>)</w:t>
      </w:r>
    </w:p>
    <w:p w:rsidR="00BC6C53" w:rsidRDefault="00BC6C53">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BC6C53" w:rsidRDefault="00BC6C53">
      <w:pPr>
        <w:pStyle w:val="ConsPlusNormal"/>
        <w:jc w:val="both"/>
      </w:pPr>
      <w:r>
        <w:t xml:space="preserve">(абзац введен Федеральным </w:t>
      </w:r>
      <w:hyperlink r:id="rId13726" w:history="1">
        <w:r>
          <w:rPr>
            <w:color w:val="0000FF"/>
          </w:rPr>
          <w:t>законом</w:t>
        </w:r>
      </w:hyperlink>
      <w:r>
        <w:t xml:space="preserve"> от 26.03.2022 N 67-ФЗ)</w:t>
      </w:r>
    </w:p>
    <w:p w:rsidR="00BC6C53" w:rsidRDefault="00BC6C53">
      <w:pPr>
        <w:pStyle w:val="ConsPlusNormal"/>
        <w:spacing w:before="22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BC6C53" w:rsidRDefault="00BC6C53">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BC6C53" w:rsidRDefault="00BC6C53">
      <w:pPr>
        <w:pStyle w:val="ConsPlusNormal"/>
        <w:jc w:val="both"/>
      </w:pPr>
      <w:r>
        <w:t xml:space="preserve">(в ред. Федерального </w:t>
      </w:r>
      <w:hyperlink r:id="rId13727" w:history="1">
        <w:r>
          <w:rPr>
            <w:color w:val="0000FF"/>
          </w:rPr>
          <w:t>закона</w:t>
        </w:r>
      </w:hyperlink>
      <w:r>
        <w:t xml:space="preserve"> от 23.11.2020 N 374-ФЗ)</w:t>
      </w:r>
    </w:p>
    <w:p w:rsidR="00BC6C53" w:rsidRDefault="00BC6C53">
      <w:pPr>
        <w:pStyle w:val="ConsPlusNormal"/>
        <w:spacing w:before="220"/>
        <w:ind w:firstLine="540"/>
        <w:jc w:val="both"/>
      </w:pPr>
      <w:r>
        <w:t xml:space="preserve">Абзацы третий - четвертый утратили силу. - Федеральный </w:t>
      </w:r>
      <w:hyperlink r:id="rId13728" w:history="1">
        <w:r>
          <w:rPr>
            <w:color w:val="0000FF"/>
          </w:rPr>
          <w:t>закон</w:t>
        </w:r>
      </w:hyperlink>
      <w:r>
        <w:t xml:space="preserve"> от 23.11.2020 N 374-ФЗ.</w:t>
      </w:r>
    </w:p>
    <w:p w:rsidR="00BC6C53" w:rsidRDefault="00BC6C53">
      <w:pPr>
        <w:pStyle w:val="ConsPlusNormal"/>
        <w:spacing w:before="22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hyperlink r:id="rId13729" w:history="1">
        <w:r>
          <w:rPr>
            <w:color w:val="0000FF"/>
          </w:rPr>
          <w:t>учитываются</w:t>
        </w:r>
      </w:hyperlink>
      <w: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rsidR="00BC6C53" w:rsidRDefault="00BC6C53">
      <w:pPr>
        <w:pStyle w:val="ConsPlusNormal"/>
        <w:jc w:val="both"/>
      </w:pPr>
      <w:r>
        <w:t xml:space="preserve">(в ред. Федерального </w:t>
      </w:r>
      <w:hyperlink r:id="rId13730" w:history="1">
        <w:r>
          <w:rPr>
            <w:color w:val="0000FF"/>
          </w:rPr>
          <w:t>закона</w:t>
        </w:r>
      </w:hyperlink>
      <w:r>
        <w:t xml:space="preserve"> от 23.11.2020 N 374-ФЗ)</w:t>
      </w:r>
    </w:p>
    <w:p w:rsidR="00BC6C53" w:rsidRDefault="00BC6C53">
      <w:pPr>
        <w:pStyle w:val="ConsPlusNormal"/>
        <w:jc w:val="both"/>
      </w:pPr>
      <w:r>
        <w:t xml:space="preserve">(п. 2 в ред. Федерального </w:t>
      </w:r>
      <w:hyperlink r:id="rId13731" w:history="1">
        <w:r>
          <w:rPr>
            <w:color w:val="0000FF"/>
          </w:rPr>
          <w:t>закона</w:t>
        </w:r>
      </w:hyperlink>
      <w:r>
        <w:t xml:space="preserve"> от 03.08.2018 N 334-ФЗ)</w:t>
      </w:r>
    </w:p>
    <w:p w:rsidR="00BC6C53" w:rsidRDefault="00BC6C53">
      <w:pPr>
        <w:pStyle w:val="ConsPlusNormal"/>
        <w:spacing w:before="220"/>
        <w:ind w:firstLine="540"/>
        <w:jc w:val="both"/>
      </w:pPr>
      <w:r>
        <w:t>2.1. Налоговая база в отношении объекта незавершенного строительства, находящегося в общей собственности, в случае, если его проектируемым назначением является многоквартирный дом (далее в настоящем пункте - объект незавершенного строительства), определяется как часть кадастровой стоимости объекта незавершенного строительства, соответствующая площади помещений, исходя из которой определена доля налогоплательщика в праве общей собственности на такой объект незавершенного строительства.</w:t>
      </w:r>
    </w:p>
    <w:p w:rsidR="00BC6C53" w:rsidRDefault="00BC6C53">
      <w:pPr>
        <w:pStyle w:val="ConsPlusNormal"/>
        <w:spacing w:before="220"/>
        <w:ind w:firstLine="540"/>
        <w:jc w:val="both"/>
      </w:pPr>
      <w:r>
        <w:t>Для определения налоговой базы в соответствии с настоящим пунктом налогоплательщик вправе представить в налоговый орган по своему выбору уведомление о площади помещений, исходя из которой определена его доля в праве общей собственности на объект незавершенного строительства (далее в настоящем пункте - уведомление), с приложением предусмотренных законодательством Российской Федерации документов, подтверждающих площадь указанных помещений. Уведомление и указанные документы могут быть представлены в налоговый орган через многофункциональный центр предоставления государственных и муниципальных услуг.</w:t>
      </w:r>
    </w:p>
    <w:p w:rsidR="00BC6C53" w:rsidRDefault="00BC6C53">
      <w:pPr>
        <w:pStyle w:val="ConsPlusNormal"/>
        <w:spacing w:before="220"/>
        <w:ind w:firstLine="540"/>
        <w:jc w:val="both"/>
      </w:pPr>
      <w:r>
        <w:t xml:space="preserve">Уведомление рассматривается налоговым органом в течение 30 дней со дня его получения. </w:t>
      </w:r>
      <w:r>
        <w:lastRenderedPageBreak/>
        <w:t xml:space="preserve">В случае направления налоговым органом запроса в соответствии с </w:t>
      </w:r>
      <w:hyperlink r:id="rId13732"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уведомления не более чем на 30 дней, уведомив об этом налогоплательщика.</w:t>
      </w:r>
    </w:p>
    <w:p w:rsidR="00BC6C53" w:rsidRDefault="00BC6C53">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733" w:history="1">
        <w:r>
          <w:rPr>
            <w:color w:val="0000FF"/>
          </w:rPr>
          <w:t>информирует</w:t>
        </w:r>
      </w:hyperlink>
      <w:r>
        <w:t xml:space="preserve"> об этом налогоплательщика.</w:t>
      </w:r>
    </w:p>
    <w:p w:rsidR="00BC6C53" w:rsidRDefault="00BC6C53">
      <w:pPr>
        <w:pStyle w:val="ConsPlusNormal"/>
        <w:spacing w:before="22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полученных налоговым органом в соответствии с настоящим Кодексом и другими федеральными законами.</w:t>
      </w:r>
    </w:p>
    <w:p w:rsidR="00BC6C53" w:rsidRDefault="00BC6C53">
      <w:pPr>
        <w:pStyle w:val="ConsPlusNormal"/>
        <w:spacing w:before="220"/>
        <w:ind w:firstLine="540"/>
        <w:jc w:val="both"/>
      </w:pPr>
      <w:hyperlink r:id="rId13734" w:history="1">
        <w:r>
          <w:rPr>
            <w:color w:val="0000FF"/>
          </w:rPr>
          <w:t>Форма</w:t>
        </w:r>
      </w:hyperlink>
      <w:r>
        <w:t xml:space="preserve"> уведомления, </w:t>
      </w:r>
      <w:hyperlink r:id="rId13735" w:history="1">
        <w:r>
          <w:rPr>
            <w:color w:val="0000FF"/>
          </w:rPr>
          <w:t>порядок</w:t>
        </w:r>
      </w:hyperlink>
      <w:r>
        <w:t xml:space="preserve"> ее заполнения, </w:t>
      </w:r>
      <w:hyperlink r:id="rId13736" w:history="1">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2.1 введен Федеральным </w:t>
      </w:r>
      <w:hyperlink r:id="rId13737" w:history="1">
        <w:r>
          <w:rPr>
            <w:color w:val="0000FF"/>
          </w:rPr>
          <w:t>законом</w:t>
        </w:r>
      </w:hyperlink>
      <w:r>
        <w:t xml:space="preserve"> от 28.11.2025 N 425-ФЗ)</w:t>
      </w:r>
    </w:p>
    <w:p w:rsidR="00BC6C53" w:rsidRDefault="00BC6C53">
      <w:pPr>
        <w:pStyle w:val="ConsPlusNormal"/>
        <w:spacing w:before="220"/>
        <w:ind w:firstLine="540"/>
        <w:jc w:val="both"/>
      </w:pPr>
      <w:bookmarkStart w:id="2830" w:name="Par26658"/>
      <w:bookmarkEnd w:id="283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738" w:history="1">
        <w:r>
          <w:rPr>
            <w:color w:val="0000FF"/>
          </w:rPr>
          <w:t>общей площади</w:t>
        </w:r>
      </w:hyperlink>
      <w:r>
        <w:t xml:space="preserve"> этой квартиры, части жилого дома.</w:t>
      </w:r>
    </w:p>
    <w:p w:rsidR="00BC6C53" w:rsidRDefault="00BC6C53">
      <w:pPr>
        <w:pStyle w:val="ConsPlusNormal"/>
        <w:jc w:val="both"/>
      </w:pPr>
      <w:r>
        <w:t xml:space="preserve">(в ред. Федерального </w:t>
      </w:r>
      <w:hyperlink r:id="rId13739" w:history="1">
        <w:r>
          <w:rPr>
            <w:color w:val="0000FF"/>
          </w:rPr>
          <w:t>закона</w:t>
        </w:r>
      </w:hyperlink>
      <w:r>
        <w:t xml:space="preserve"> от 03.08.2018 N 334-ФЗ)</w:t>
      </w:r>
    </w:p>
    <w:p w:rsidR="00BC6C53" w:rsidRDefault="00BC6C53">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BC6C53" w:rsidRDefault="00BC6C53">
      <w:pPr>
        <w:pStyle w:val="ConsPlusNormal"/>
        <w:jc w:val="both"/>
      </w:pPr>
      <w:r>
        <w:t xml:space="preserve">(в ред. Федерального </w:t>
      </w:r>
      <w:hyperlink r:id="rId13740" w:history="1">
        <w:r>
          <w:rPr>
            <w:color w:val="0000FF"/>
          </w:rPr>
          <w:t>закона</w:t>
        </w:r>
      </w:hyperlink>
      <w:r>
        <w:t xml:space="preserve"> от 03.08.2018 N 334-ФЗ)</w:t>
      </w:r>
    </w:p>
    <w:p w:rsidR="00BC6C53" w:rsidRDefault="00BC6C53">
      <w:pPr>
        <w:pStyle w:val="ConsPlusNormal"/>
        <w:spacing w:before="220"/>
        <w:ind w:firstLine="540"/>
        <w:jc w:val="both"/>
      </w:pPr>
      <w:bookmarkStart w:id="2831" w:name="Par26662"/>
      <w:bookmarkEnd w:id="283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BC6C53" w:rsidRDefault="00BC6C53">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BC6C53" w:rsidRDefault="00BC6C53">
      <w:pPr>
        <w:pStyle w:val="ConsPlusNormal"/>
        <w:jc w:val="both"/>
      </w:pPr>
      <w:r>
        <w:t xml:space="preserve">(в ред. Федерального </w:t>
      </w:r>
      <w:hyperlink r:id="rId13741" w:history="1">
        <w:r>
          <w:rPr>
            <w:color w:val="0000FF"/>
          </w:rPr>
          <w:t>закона</w:t>
        </w:r>
      </w:hyperlink>
      <w:r>
        <w:t xml:space="preserve"> от 30.09.2017 N 286-ФЗ)</w:t>
      </w:r>
    </w:p>
    <w:p w:rsidR="00BC6C53" w:rsidRDefault="00BC6C53">
      <w:pPr>
        <w:pStyle w:val="ConsPlusNormal"/>
        <w:spacing w:before="220"/>
        <w:ind w:firstLine="540"/>
        <w:jc w:val="both"/>
      </w:pPr>
      <w:bookmarkStart w:id="2832" w:name="Par26665"/>
      <w:bookmarkEnd w:id="2832"/>
      <w:r>
        <w:t xml:space="preserve">6.1. Налоговая база в отношении объектов налогообложения, указанных в </w:t>
      </w:r>
      <w:hyperlink w:anchor="Par26658" w:history="1">
        <w:r>
          <w:rPr>
            <w:color w:val="0000FF"/>
          </w:rPr>
          <w:t>пунктах 3</w:t>
        </w:r>
      </w:hyperlink>
      <w:r>
        <w:t xml:space="preserve"> - </w:t>
      </w:r>
      <w:hyperlink w:anchor="Par26662"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ребенка.</w:t>
      </w:r>
    </w:p>
    <w:p w:rsidR="00BC6C53" w:rsidRDefault="00BC6C53">
      <w:pPr>
        <w:pStyle w:val="ConsPlusNormal"/>
        <w:jc w:val="both"/>
      </w:pPr>
      <w:r>
        <w:t xml:space="preserve">(в ред. Федерального </w:t>
      </w:r>
      <w:hyperlink r:id="rId13742"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ar26814" w:history="1">
        <w:r>
          <w:rPr>
            <w:color w:val="0000FF"/>
          </w:rPr>
          <w:t>пунктами 6</w:t>
        </w:r>
      </w:hyperlink>
      <w:r>
        <w:t xml:space="preserve"> и </w:t>
      </w:r>
      <w:hyperlink w:anchor="Par26822"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BC6C53" w:rsidRDefault="00BC6C53">
      <w:pPr>
        <w:pStyle w:val="ConsPlusNormal"/>
        <w:jc w:val="both"/>
      </w:pPr>
      <w:r>
        <w:t xml:space="preserve">(п. 6.1 введен Федеральным </w:t>
      </w:r>
      <w:hyperlink r:id="rId13743"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ar26658" w:history="1">
        <w:r>
          <w:rPr>
            <w:color w:val="0000FF"/>
          </w:rPr>
          <w:t>пунктами 3</w:t>
        </w:r>
      </w:hyperlink>
      <w:r>
        <w:t xml:space="preserve"> - </w:t>
      </w:r>
      <w:hyperlink w:anchor="Par26665" w:history="1">
        <w:r>
          <w:rPr>
            <w:color w:val="0000FF"/>
          </w:rPr>
          <w:t>6.1</w:t>
        </w:r>
      </w:hyperlink>
      <w:r>
        <w:t xml:space="preserve"> настоящей статьи.</w:t>
      </w:r>
    </w:p>
    <w:p w:rsidR="00BC6C53" w:rsidRDefault="00BC6C53">
      <w:pPr>
        <w:pStyle w:val="ConsPlusNormal"/>
        <w:jc w:val="both"/>
      </w:pPr>
      <w:r>
        <w:lastRenderedPageBreak/>
        <w:t xml:space="preserve">(в ред. Федеральных законов от 15.04.2019 </w:t>
      </w:r>
      <w:hyperlink r:id="rId13744" w:history="1">
        <w:r>
          <w:rPr>
            <w:color w:val="0000FF"/>
          </w:rPr>
          <w:t>N 63-ФЗ</w:t>
        </w:r>
      </w:hyperlink>
      <w:r>
        <w:t xml:space="preserve">, от 11.06.2021 </w:t>
      </w:r>
      <w:hyperlink r:id="rId13745" w:history="1">
        <w:r>
          <w:rPr>
            <w:color w:val="0000FF"/>
          </w:rPr>
          <w:t>N 199-ФЗ</w:t>
        </w:r>
      </w:hyperlink>
      <w:r>
        <w:t xml:space="preserve">, от 31.07.2023 </w:t>
      </w:r>
      <w:hyperlink r:id="rId13746" w:history="1">
        <w:r>
          <w:rPr>
            <w:color w:val="0000FF"/>
          </w:rPr>
          <w:t>N 389-ФЗ</w:t>
        </w:r>
      </w:hyperlink>
      <w:r>
        <w:t>)</w:t>
      </w:r>
    </w:p>
    <w:p w:rsidR="00BC6C53" w:rsidRDefault="00BC6C53">
      <w:pPr>
        <w:pStyle w:val="ConsPlusNormal"/>
        <w:spacing w:before="220"/>
        <w:ind w:firstLine="540"/>
        <w:jc w:val="both"/>
      </w:pPr>
      <w:r>
        <w:t xml:space="preserve">8. В случае, если при применении налоговых вычетов, предусмотренных </w:t>
      </w:r>
      <w:hyperlink w:anchor="Par26658" w:history="1">
        <w:r>
          <w:rPr>
            <w:color w:val="0000FF"/>
          </w:rPr>
          <w:t>пунктами 3</w:t>
        </w:r>
      </w:hyperlink>
      <w:r>
        <w:t xml:space="preserve"> - </w:t>
      </w:r>
      <w:hyperlink w:anchor="Par26665"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BC6C53" w:rsidRDefault="00BC6C53">
      <w:pPr>
        <w:pStyle w:val="ConsPlusNormal"/>
        <w:jc w:val="both"/>
      </w:pPr>
      <w:r>
        <w:t xml:space="preserve">(в ред. Федерального </w:t>
      </w:r>
      <w:hyperlink r:id="rId13747" w:history="1">
        <w:r>
          <w:rPr>
            <w:color w:val="0000FF"/>
          </w:rPr>
          <w:t>закона</w:t>
        </w:r>
      </w:hyperlink>
      <w:r>
        <w:t xml:space="preserve"> от 15.04.2019 N 63-ФЗ)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 xml:space="preserve">Статья 404. Утратила силу. - Федеральный </w:t>
      </w:r>
      <w:hyperlink r:id="rId13748" w:history="1">
        <w:r>
          <w:rPr>
            <w:b/>
            <w:bCs/>
            <w:color w:val="0000FF"/>
          </w:rPr>
          <w:t>закон</w:t>
        </w:r>
      </w:hyperlink>
      <w:r>
        <w:rPr>
          <w:b/>
          <w:bCs/>
        </w:rPr>
        <w:t xml:space="preserve"> от 23.11.2020 N 374-ФЗ.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405. Налоговый период</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749"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bookmarkStart w:id="2833" w:name="Par26680"/>
      <w:bookmarkEnd w:id="2833"/>
      <w:r>
        <w:t>Налоговым периодом признается календарный год.</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406. Налоговые ставки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750"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r>
        <w:t xml:space="preserve">1. Утратил силу. - Федеральный </w:t>
      </w:r>
      <w:hyperlink r:id="rId13751" w:history="1">
        <w:r>
          <w:rPr>
            <w:color w:val="0000FF"/>
          </w:rPr>
          <w:t>закон</w:t>
        </w:r>
      </w:hyperlink>
      <w:r>
        <w:t xml:space="preserve"> от 23.11.2020 N 374-ФЗ.</w:t>
      </w:r>
    </w:p>
    <w:p w:rsidR="00BC6C53" w:rsidRDefault="00BC6C53">
      <w:pPr>
        <w:pStyle w:val="ConsPlusNormal"/>
        <w:spacing w:before="220"/>
        <w:ind w:firstLine="540"/>
        <w:jc w:val="both"/>
      </w:pPr>
      <w:bookmarkStart w:id="2834" w:name="Par26687"/>
      <w:bookmarkEnd w:id="2834"/>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BC6C53" w:rsidRDefault="00BC6C53">
      <w:pPr>
        <w:pStyle w:val="ConsPlusNormal"/>
        <w:jc w:val="both"/>
      </w:pPr>
      <w:r>
        <w:t xml:space="preserve">(в ред. Федеральных законов от 23.11.2020 </w:t>
      </w:r>
      <w:hyperlink r:id="rId13752" w:history="1">
        <w:r>
          <w:rPr>
            <w:color w:val="0000FF"/>
          </w:rPr>
          <w:t>N 374-ФЗ</w:t>
        </w:r>
      </w:hyperlink>
      <w:r>
        <w:t xml:space="preserve">, от 11.06.2021 </w:t>
      </w:r>
      <w:hyperlink r:id="rId13753" w:history="1">
        <w:r>
          <w:rPr>
            <w:color w:val="0000FF"/>
          </w:rPr>
          <w:t>N 199-ФЗ</w:t>
        </w:r>
      </w:hyperlink>
      <w:r>
        <w:t>)</w:t>
      </w:r>
    </w:p>
    <w:p w:rsidR="00BC6C53" w:rsidRDefault="00BC6C53">
      <w:pPr>
        <w:pStyle w:val="ConsPlusNormal"/>
        <w:spacing w:before="220"/>
        <w:ind w:firstLine="540"/>
        <w:jc w:val="both"/>
      </w:pPr>
      <w:bookmarkStart w:id="2835" w:name="Par26689"/>
      <w:bookmarkEnd w:id="2835"/>
      <w:r>
        <w:t>1) 0,1 процента в отношении:</w:t>
      </w:r>
    </w:p>
    <w:p w:rsidR="00BC6C53" w:rsidRDefault="00BC6C53">
      <w:pPr>
        <w:pStyle w:val="ConsPlusNormal"/>
        <w:spacing w:before="220"/>
        <w:ind w:firstLine="540"/>
        <w:jc w:val="both"/>
      </w:pPr>
      <w:r>
        <w:t>жилых домов, частей жилых домов, квартир, частей квартир, комнат;</w:t>
      </w:r>
    </w:p>
    <w:p w:rsidR="00BC6C53" w:rsidRDefault="00BC6C53">
      <w:pPr>
        <w:pStyle w:val="ConsPlusNormal"/>
        <w:jc w:val="both"/>
      </w:pPr>
      <w:r>
        <w:t xml:space="preserve">(в ред. Федерального </w:t>
      </w:r>
      <w:hyperlink r:id="rId13754" w:history="1">
        <w:r>
          <w:rPr>
            <w:color w:val="0000FF"/>
          </w:rPr>
          <w:t>закона</w:t>
        </w:r>
      </w:hyperlink>
      <w:r>
        <w:t xml:space="preserve"> от 03.08.2018 N 334-ФЗ)</w:t>
      </w:r>
    </w:p>
    <w:p w:rsidR="00BC6C53" w:rsidRDefault="00BC6C53">
      <w:pPr>
        <w:pStyle w:val="ConsPlusNormal"/>
        <w:spacing w:before="220"/>
        <w:ind w:firstLine="540"/>
        <w:jc w:val="both"/>
      </w:pPr>
      <w:hyperlink r:id="rId13755" w:history="1">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BC6C53" w:rsidRDefault="00BC6C53">
      <w:pPr>
        <w:pStyle w:val="ConsPlusNormal"/>
        <w:spacing w:before="220"/>
        <w:ind w:firstLine="540"/>
        <w:jc w:val="both"/>
      </w:pPr>
      <w:r>
        <w:t>единых недвижимых комплексов, в состав которых входит хотя бы один жилой дом;</w:t>
      </w:r>
    </w:p>
    <w:p w:rsidR="00BC6C53" w:rsidRDefault="00BC6C53">
      <w:pPr>
        <w:pStyle w:val="ConsPlusNormal"/>
        <w:jc w:val="both"/>
      </w:pPr>
      <w:r>
        <w:t xml:space="preserve">(в ред. Федерального </w:t>
      </w:r>
      <w:hyperlink r:id="rId13756" w:history="1">
        <w:r>
          <w:rPr>
            <w:color w:val="0000FF"/>
          </w:rPr>
          <w:t>закона</w:t>
        </w:r>
      </w:hyperlink>
      <w:r>
        <w:t xml:space="preserve"> от 30.09.2017 N 286-ФЗ)</w:t>
      </w:r>
    </w:p>
    <w:p w:rsidR="00BC6C53" w:rsidRDefault="00BC6C53">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ar26699" w:history="1">
        <w:r>
          <w:rPr>
            <w:color w:val="0000FF"/>
          </w:rPr>
          <w:t>подпункте 2</w:t>
        </w:r>
      </w:hyperlink>
      <w:r>
        <w:t xml:space="preserve"> настоящего пункта;</w:t>
      </w:r>
    </w:p>
    <w:p w:rsidR="00BC6C53" w:rsidRDefault="00BC6C53">
      <w:pPr>
        <w:pStyle w:val="ConsPlusNormal"/>
        <w:jc w:val="both"/>
      </w:pPr>
      <w:r>
        <w:t xml:space="preserve">(в ред. Федерального </w:t>
      </w:r>
      <w:hyperlink r:id="rId13757" w:history="1">
        <w:r>
          <w:rPr>
            <w:color w:val="0000FF"/>
          </w:rPr>
          <w:t>закона</w:t>
        </w:r>
      </w:hyperlink>
      <w:r>
        <w:t xml:space="preserve"> от 03.08.2018 N 334-ФЗ)</w:t>
      </w:r>
    </w:p>
    <w:p w:rsidR="00BC6C53" w:rsidRDefault="00BC6C53">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BC6C53" w:rsidRDefault="00BC6C53">
      <w:pPr>
        <w:pStyle w:val="ConsPlusNormal"/>
        <w:jc w:val="both"/>
      </w:pPr>
      <w:r>
        <w:t xml:space="preserve">(в ред. Федерального </w:t>
      </w:r>
      <w:hyperlink r:id="rId13758" w:history="1">
        <w:r>
          <w:rPr>
            <w:color w:val="0000FF"/>
          </w:rPr>
          <w:t>закона</w:t>
        </w:r>
      </w:hyperlink>
      <w:r>
        <w:t xml:space="preserve"> от 29.09.2019 N 321-ФЗ)</w:t>
      </w:r>
    </w:p>
    <w:p w:rsidR="00BC6C53" w:rsidRDefault="00BC6C53">
      <w:pPr>
        <w:pStyle w:val="ConsPlusNormal"/>
        <w:spacing w:before="220"/>
        <w:ind w:firstLine="540"/>
        <w:jc w:val="both"/>
      </w:pPr>
      <w:bookmarkStart w:id="2836" w:name="Par26699"/>
      <w:bookmarkEnd w:id="2836"/>
      <w:r>
        <w:t xml:space="preserve">2) 2 процентов в отношении </w:t>
      </w:r>
      <w:hyperlink r:id="rId13759" w:history="1">
        <w:r>
          <w:rPr>
            <w:color w:val="0000FF"/>
          </w:rPr>
          <w:t>объектов</w:t>
        </w:r>
      </w:hyperlink>
      <w:r>
        <w:t xml:space="preserve"> налогообложения, включенных в перечень, определяемый в соответствии с </w:t>
      </w:r>
      <w:hyperlink w:anchor="Par2584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ar25854" w:history="1">
        <w:r>
          <w:rPr>
            <w:color w:val="0000FF"/>
          </w:rPr>
          <w:t>абзацем вторым пункта 10 статьи 378.2</w:t>
        </w:r>
      </w:hyperlink>
      <w:r>
        <w:t xml:space="preserve"> настоящего Кодекса;</w:t>
      </w:r>
    </w:p>
    <w:p w:rsidR="00BC6C53" w:rsidRDefault="00BC6C53">
      <w:pPr>
        <w:pStyle w:val="ConsPlusNormal"/>
        <w:jc w:val="both"/>
      </w:pPr>
      <w:r>
        <w:t xml:space="preserve">(в ред. Федерального </w:t>
      </w:r>
      <w:hyperlink r:id="rId13760" w:history="1">
        <w:r>
          <w:rPr>
            <w:color w:val="0000FF"/>
          </w:rPr>
          <w:t>закона</w:t>
        </w:r>
      </w:hyperlink>
      <w:r>
        <w:t xml:space="preserve"> от 12.07.2024 N 176-ФЗ)</w:t>
      </w:r>
    </w:p>
    <w:p w:rsidR="00BC6C53" w:rsidRDefault="00BC6C53">
      <w:pPr>
        <w:pStyle w:val="ConsPlusNormal"/>
        <w:spacing w:before="220"/>
        <w:ind w:firstLine="540"/>
        <w:jc w:val="both"/>
      </w:pPr>
      <w:bookmarkStart w:id="2837" w:name="Par26701"/>
      <w:bookmarkEnd w:id="2837"/>
      <w:r>
        <w:t xml:space="preserve">2.1) 2,5 процента в отношении объектов налогообложения, кадастровая стоимость каждого </w:t>
      </w:r>
      <w:r>
        <w:lastRenderedPageBreak/>
        <w:t>из которых превышает 300 миллионов рублей, за исключением объектов незавершенного строительства, проектируемым назначением которых является многоквартирный дом;</w:t>
      </w:r>
    </w:p>
    <w:p w:rsidR="00BC6C53" w:rsidRDefault="00BC6C53">
      <w:pPr>
        <w:pStyle w:val="ConsPlusNormal"/>
        <w:jc w:val="both"/>
      </w:pPr>
      <w:r>
        <w:t xml:space="preserve">(пп. 2.1 введен Федеральным </w:t>
      </w:r>
      <w:hyperlink r:id="rId13761" w:history="1">
        <w:r>
          <w:rPr>
            <w:color w:val="0000FF"/>
          </w:rPr>
          <w:t>законом</w:t>
        </w:r>
      </w:hyperlink>
      <w:r>
        <w:t xml:space="preserve"> от 12.07.2024 N 176-ФЗ; в ред. Федерального </w:t>
      </w:r>
      <w:hyperlink r:id="rId13762" w:history="1">
        <w:r>
          <w:rPr>
            <w:color w:val="0000FF"/>
          </w:rPr>
          <w:t>закона</w:t>
        </w:r>
      </w:hyperlink>
      <w:r>
        <w:t xml:space="preserve"> от 28.11.2025 N 425-ФЗ)</w:t>
      </w:r>
    </w:p>
    <w:p w:rsidR="00BC6C53" w:rsidRDefault="00BC6C53">
      <w:pPr>
        <w:pStyle w:val="ConsPlusNormal"/>
        <w:spacing w:before="220"/>
        <w:ind w:firstLine="540"/>
        <w:jc w:val="both"/>
      </w:pPr>
      <w:r>
        <w:t>3) 0,5 процента в отношении прочих объектов налогообложения.</w:t>
      </w:r>
    </w:p>
    <w:p w:rsidR="00BC6C53" w:rsidRDefault="00BC6C53">
      <w:pPr>
        <w:pStyle w:val="ConsPlusNormal"/>
        <w:spacing w:before="220"/>
        <w:ind w:firstLine="540"/>
        <w:jc w:val="both"/>
      </w:pPr>
      <w:r>
        <w:t xml:space="preserve">3. Налоговые ставки, указанные в </w:t>
      </w:r>
      <w:hyperlink w:anchor="Par26689"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BC6C53" w:rsidRDefault="00BC6C53">
      <w:pPr>
        <w:pStyle w:val="ConsPlusNormal"/>
        <w:jc w:val="both"/>
      </w:pPr>
      <w:r>
        <w:t xml:space="preserve">(в ред. Федерального </w:t>
      </w:r>
      <w:hyperlink r:id="rId13763" w:history="1">
        <w:r>
          <w:rPr>
            <w:color w:val="0000FF"/>
          </w:rPr>
          <w:t>закона</w:t>
        </w:r>
      </w:hyperlink>
      <w:r>
        <w:t xml:space="preserve"> от 11.06.2021 N 199-ФЗ)</w:t>
      </w:r>
    </w:p>
    <w:p w:rsidR="00BC6C53" w:rsidRDefault="00BC6C53">
      <w:pPr>
        <w:pStyle w:val="ConsPlusNormal"/>
        <w:spacing w:before="220"/>
        <w:ind w:firstLine="540"/>
        <w:jc w:val="both"/>
      </w:pPr>
      <w:r>
        <w:t xml:space="preserve">4. Утратил силу. - Федеральный </w:t>
      </w:r>
      <w:hyperlink r:id="rId13764" w:history="1">
        <w:r>
          <w:rPr>
            <w:color w:val="0000FF"/>
          </w:rPr>
          <w:t>закон</w:t>
        </w:r>
      </w:hyperlink>
      <w:r>
        <w:t xml:space="preserve"> от 23.11.2020 N 374-ФЗ.</w:t>
      </w:r>
    </w:p>
    <w:p w:rsidR="00BC6C53" w:rsidRDefault="00BC6C53">
      <w:pPr>
        <w:pStyle w:val="ConsPlusNormal"/>
        <w:spacing w:before="220"/>
        <w:ind w:firstLine="540"/>
        <w:jc w:val="both"/>
      </w:pPr>
      <w:r>
        <w:t xml:space="preserve">5. Допускается </w:t>
      </w:r>
      <w:hyperlink r:id="rId13765" w:history="1">
        <w:r>
          <w:rPr>
            <w:color w:val="0000FF"/>
          </w:rPr>
          <w:t>установление</w:t>
        </w:r>
      </w:hyperlink>
      <w:r>
        <w:t xml:space="preserve"> дифференцированных налоговых ставок в зависимости от:</w:t>
      </w:r>
    </w:p>
    <w:p w:rsidR="00BC6C53" w:rsidRDefault="00BC6C53">
      <w:pPr>
        <w:pStyle w:val="ConsPlusNormal"/>
        <w:spacing w:before="220"/>
        <w:ind w:firstLine="540"/>
        <w:jc w:val="both"/>
      </w:pPr>
      <w:r>
        <w:t>1) кадастровой стоимости объекта налогообложения;</w:t>
      </w:r>
    </w:p>
    <w:p w:rsidR="00BC6C53" w:rsidRDefault="00BC6C53">
      <w:pPr>
        <w:pStyle w:val="ConsPlusNormal"/>
        <w:jc w:val="both"/>
      </w:pPr>
      <w:r>
        <w:t xml:space="preserve">(в ред. Федерального </w:t>
      </w:r>
      <w:hyperlink r:id="rId13766" w:history="1">
        <w:r>
          <w:rPr>
            <w:color w:val="0000FF"/>
          </w:rPr>
          <w:t>закона</w:t>
        </w:r>
      </w:hyperlink>
      <w:r>
        <w:t xml:space="preserve"> от 23.11.2020 N 374-ФЗ)</w:t>
      </w:r>
    </w:p>
    <w:p w:rsidR="00BC6C53" w:rsidRDefault="00BC6C53">
      <w:pPr>
        <w:pStyle w:val="ConsPlusNormal"/>
        <w:spacing w:before="220"/>
        <w:ind w:firstLine="540"/>
        <w:jc w:val="both"/>
      </w:pPr>
      <w:r>
        <w:t>2) вида объекта налогообложения;</w:t>
      </w:r>
    </w:p>
    <w:p w:rsidR="00BC6C53" w:rsidRDefault="00BC6C53">
      <w:pPr>
        <w:pStyle w:val="ConsPlusNormal"/>
        <w:spacing w:before="220"/>
        <w:ind w:firstLine="540"/>
        <w:jc w:val="both"/>
      </w:pPr>
      <w:r>
        <w:t>3) места нахождения объекта налогообложения;</w:t>
      </w:r>
    </w:p>
    <w:p w:rsidR="00BC6C53" w:rsidRDefault="00BC6C53">
      <w:pPr>
        <w:pStyle w:val="ConsPlusNormal"/>
        <w:spacing w:before="220"/>
        <w:ind w:firstLine="540"/>
        <w:jc w:val="both"/>
      </w:pPr>
      <w:r>
        <w:t xml:space="preserve">4) утратил силу с 1 января 2020 года. - Федеральный </w:t>
      </w:r>
      <w:hyperlink r:id="rId13767" w:history="1">
        <w:r>
          <w:rPr>
            <w:color w:val="0000FF"/>
          </w:rPr>
          <w:t>закон</w:t>
        </w:r>
      </w:hyperlink>
      <w:r>
        <w:t xml:space="preserve"> от 29.09.2019 N 325-ФЗ.</w:t>
      </w:r>
    </w:p>
    <w:p w:rsidR="00BC6C53" w:rsidRDefault="00BC6C53">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ar26687" w:history="1">
        <w:r>
          <w:rPr>
            <w:color w:val="0000FF"/>
          </w:rPr>
          <w:t>пункте 2</w:t>
        </w:r>
      </w:hyperlink>
      <w:r>
        <w:t xml:space="preserve"> настоящей статьи.</w:t>
      </w:r>
    </w:p>
    <w:p w:rsidR="00BC6C53" w:rsidRDefault="00BC6C53">
      <w:pPr>
        <w:pStyle w:val="ConsPlusNormal"/>
        <w:jc w:val="both"/>
      </w:pPr>
      <w:r>
        <w:t xml:space="preserve">(в ред. Федеральных законов от 23.11.2020 </w:t>
      </w:r>
      <w:hyperlink r:id="rId13768" w:history="1">
        <w:r>
          <w:rPr>
            <w:color w:val="0000FF"/>
          </w:rPr>
          <w:t>N 374-ФЗ</w:t>
        </w:r>
      </w:hyperlink>
      <w:r>
        <w:t xml:space="preserve">, от 11.06.2021 </w:t>
      </w:r>
      <w:hyperlink r:id="rId13769" w:history="1">
        <w:r>
          <w:rPr>
            <w:color w:val="0000FF"/>
          </w:rPr>
          <w:t>N 199-ФЗ</w:t>
        </w:r>
      </w:hyperlink>
      <w:r>
        <w:t>)</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407. Налоговые льготы</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770"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BC6C53" w:rsidRDefault="00BC6C53">
      <w:pPr>
        <w:pStyle w:val="ConsPlusNormal"/>
        <w:spacing w:before="220"/>
        <w:ind w:firstLine="540"/>
        <w:jc w:val="both"/>
      </w:pPr>
      <w:bookmarkStart w:id="2838" w:name="Par26721"/>
      <w:bookmarkEnd w:id="2838"/>
      <w:r>
        <w:t>1) Герои Советского Союза и Герои Российской Федерации, а также лица, награжденные орденом Славы трех степеней;</w:t>
      </w:r>
    </w:p>
    <w:p w:rsidR="00BC6C53" w:rsidRDefault="00BC6C53">
      <w:pPr>
        <w:pStyle w:val="ConsPlusNormal"/>
        <w:spacing w:before="220"/>
        <w:ind w:firstLine="540"/>
        <w:jc w:val="both"/>
      </w:pPr>
      <w:r>
        <w:t>2) инвалиды I и II групп инвалидности;</w:t>
      </w:r>
    </w:p>
    <w:p w:rsidR="00BC6C53" w:rsidRDefault="00BC6C53">
      <w:pPr>
        <w:pStyle w:val="ConsPlusNormal"/>
        <w:spacing w:before="220"/>
        <w:ind w:firstLine="540"/>
        <w:jc w:val="both"/>
      </w:pPr>
      <w:r>
        <w:t>3) инвалиды с детства, дети-инвалиды;</w:t>
      </w:r>
    </w:p>
    <w:p w:rsidR="00BC6C53" w:rsidRDefault="00BC6C53">
      <w:pPr>
        <w:pStyle w:val="ConsPlusNormal"/>
        <w:jc w:val="both"/>
      </w:pPr>
      <w:r>
        <w:t xml:space="preserve">(в ред. Федерального </w:t>
      </w:r>
      <w:hyperlink r:id="rId13771" w:history="1">
        <w:r>
          <w:rPr>
            <w:color w:val="0000FF"/>
          </w:rPr>
          <w:t>закона</w:t>
        </w:r>
      </w:hyperlink>
      <w:r>
        <w:t xml:space="preserve"> от 03.08.2018 N 334-ФЗ)</w:t>
      </w:r>
    </w:p>
    <w:p w:rsidR="00BC6C53" w:rsidRDefault="00BC6C53">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772" w:history="1">
        <w:r>
          <w:rPr>
            <w:color w:val="0000FF"/>
          </w:rPr>
          <w:t>ветераны</w:t>
        </w:r>
      </w:hyperlink>
      <w:r>
        <w:t xml:space="preserve"> боевых действий;</w:t>
      </w:r>
    </w:p>
    <w:p w:rsidR="00BC6C53" w:rsidRDefault="00BC6C53">
      <w:pPr>
        <w:pStyle w:val="ConsPlusNormal"/>
        <w:jc w:val="both"/>
      </w:pPr>
      <w:r>
        <w:t xml:space="preserve">(в ред. Федерального </w:t>
      </w:r>
      <w:hyperlink r:id="rId13773" w:history="1">
        <w:r>
          <w:rPr>
            <w:color w:val="0000FF"/>
          </w:rPr>
          <w:t>закона</w:t>
        </w:r>
      </w:hyperlink>
      <w:r>
        <w:t xml:space="preserve"> от 29.12.2015 N 396-ФЗ)</w:t>
      </w:r>
    </w:p>
    <w:p w:rsidR="00BC6C53" w:rsidRDefault="00BC6C53">
      <w:pPr>
        <w:pStyle w:val="ConsPlusNormal"/>
        <w:spacing w:before="220"/>
        <w:ind w:firstLine="540"/>
        <w:jc w:val="both"/>
      </w:pPr>
      <w:r>
        <w:t xml:space="preserve">5) лица вольнонаемного состава Советской Армии, Военно-Морского Флота, органов </w:t>
      </w:r>
      <w:r>
        <w:lastRenderedPageBreak/>
        <w:t>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BC6C53" w:rsidRDefault="00BC6C53">
      <w:pPr>
        <w:pStyle w:val="ConsPlusNormal"/>
        <w:spacing w:before="220"/>
        <w:ind w:firstLine="540"/>
        <w:jc w:val="both"/>
      </w:pPr>
      <w:r>
        <w:t xml:space="preserve">6) лица, имеющие право на получение социальной поддержки в соответствии с </w:t>
      </w:r>
      <w:hyperlink r:id="rId1377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77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77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7 п. 1 ст. 407 (в ред. ФЗ от 28.11.2025 N 425-ФЗ) </w:t>
            </w:r>
            <w:hyperlink r:id="rId13777"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7) военнослужащие, за исключением военнослужащих, указанных в </w:t>
      </w:r>
      <w:hyperlink w:anchor="Par26738" w:history="1">
        <w:r>
          <w:rPr>
            <w:color w:val="0000FF"/>
          </w:rPr>
          <w:t>подпунктах 9.1</w:t>
        </w:r>
      </w:hyperlink>
      <w:r>
        <w:t xml:space="preserve"> - </w:t>
      </w:r>
      <w:hyperlink w:anchor="Par26754" w:history="1">
        <w:r>
          <w:rPr>
            <w:color w:val="0000FF"/>
          </w:rPr>
          <w:t>9.3</w:t>
        </w:r>
      </w:hyperlink>
      <w:r>
        <w:t xml:space="preserve"> настоящего пункта,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BC6C53" w:rsidRDefault="00BC6C53">
      <w:pPr>
        <w:pStyle w:val="ConsPlusNormal"/>
        <w:jc w:val="both"/>
      </w:pPr>
      <w:r>
        <w:t xml:space="preserve">(в ред. Федерального </w:t>
      </w:r>
      <w:hyperlink r:id="rId1377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8) лица, принимавшие непосредственное участие в составе </w:t>
      </w:r>
      <w:hyperlink r:id="rId13779"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BC6C53" w:rsidRDefault="00BC6C53">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3780" w:history="1">
        <w:r>
          <w:rPr>
            <w:color w:val="0000FF"/>
          </w:rPr>
          <w:t>законом</w:t>
        </w:r>
      </w:hyperlink>
      <w:r>
        <w:t xml:space="preserve"> от 27 мая 1998 года N 76-ФЗ "О статусе военнослужащих";</w:t>
      </w:r>
    </w:p>
    <w:p w:rsidR="00BC6C53" w:rsidRDefault="00BC6C53">
      <w:pPr>
        <w:pStyle w:val="ConsPlusNormal"/>
        <w:jc w:val="both"/>
      </w:pPr>
      <w:r>
        <w:t xml:space="preserve">(в ред. Федерального </w:t>
      </w:r>
      <w:hyperlink r:id="rId13781" w:history="1">
        <w:r>
          <w:rPr>
            <w:color w:val="0000FF"/>
          </w:rPr>
          <w:t>закона</w:t>
        </w:r>
      </w:hyperlink>
      <w:r>
        <w:t xml:space="preserve"> от 29.12.2015 N 396-ФЗ)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9.1 п. 1 ст. 407 (в ред. ФЗ от 28.11.2025 N 425-ФЗ) </w:t>
            </w:r>
            <w:hyperlink r:id="rId13782"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39" w:name="Par26738"/>
      <w:bookmarkEnd w:id="2839"/>
      <w:r>
        <w:t>9.1) лица, принимающие (принимавшие) участие в специальной военной операции:</w:t>
      </w:r>
    </w:p>
    <w:p w:rsidR="00BC6C53" w:rsidRDefault="00BC6C53">
      <w:pPr>
        <w:pStyle w:val="ConsPlusNormal"/>
        <w:spacing w:before="22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BC6C53" w:rsidRDefault="00BC6C53">
      <w:pPr>
        <w:pStyle w:val="ConsPlusNormal"/>
        <w:spacing w:before="220"/>
        <w:ind w:firstLine="540"/>
        <w:jc w:val="both"/>
      </w:pPr>
      <w:r>
        <w:t>военнослужащие, а также 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BC6C53" w:rsidRDefault="00BC6C53">
      <w:pPr>
        <w:pStyle w:val="ConsPlusNormal"/>
        <w:jc w:val="both"/>
      </w:pPr>
      <w:r>
        <w:t xml:space="preserve">(в ред. Федерального </w:t>
      </w:r>
      <w:hyperlink r:id="rId13783" w:history="1">
        <w:r>
          <w:rPr>
            <w:color w:val="0000FF"/>
          </w:rPr>
          <w:t>закона</w:t>
        </w:r>
      </w:hyperlink>
      <w:r>
        <w:t xml:space="preserve"> от 28.11.2025 N 425-ФЗ)</w:t>
      </w:r>
    </w:p>
    <w:p w:rsidR="00BC6C53" w:rsidRDefault="00BC6C53">
      <w:pPr>
        <w:pStyle w:val="ConsPlusNormal"/>
        <w:jc w:val="both"/>
      </w:pPr>
      <w:r>
        <w:t xml:space="preserve">(пп. 9.1 введен Федеральным </w:t>
      </w:r>
      <w:hyperlink r:id="rId13784"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9.2 п. 1 ст. 407 (в ред. ФЗ от 28.11.2025 N 425-ФЗ) </w:t>
            </w:r>
            <w:hyperlink r:id="rId13785"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9.2)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BC6C53" w:rsidRDefault="00BC6C53">
      <w:pPr>
        <w:pStyle w:val="ConsPlusNormal"/>
        <w:spacing w:before="22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BC6C53" w:rsidRDefault="00BC6C53">
      <w:pPr>
        <w:pStyle w:val="ConsPlusNormal"/>
        <w:spacing w:before="220"/>
        <w:ind w:firstLine="540"/>
        <w:jc w:val="both"/>
      </w:pPr>
      <w:r>
        <w:t>сотрудники органов внутренних дел Российской Федерации;</w:t>
      </w:r>
    </w:p>
    <w:p w:rsidR="00BC6C53" w:rsidRDefault="00BC6C53">
      <w:pPr>
        <w:pStyle w:val="ConsPlusNormal"/>
        <w:spacing w:before="220"/>
        <w:ind w:firstLine="540"/>
        <w:jc w:val="both"/>
      </w:pPr>
      <w:r>
        <w:t>прокурорские работники;</w:t>
      </w:r>
    </w:p>
    <w:p w:rsidR="00BC6C53" w:rsidRDefault="00BC6C53">
      <w:pPr>
        <w:pStyle w:val="ConsPlusNormal"/>
        <w:spacing w:before="220"/>
        <w:ind w:firstLine="540"/>
        <w:jc w:val="both"/>
      </w:pPr>
      <w:r>
        <w:t>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C6C53" w:rsidRDefault="00BC6C53">
      <w:pPr>
        <w:pStyle w:val="ConsPlusNormal"/>
        <w:jc w:val="both"/>
      </w:pPr>
      <w:r>
        <w:t xml:space="preserve">(абзац введен Федеральным </w:t>
      </w:r>
      <w:hyperlink r:id="rId13786" w:history="1">
        <w:r>
          <w:rPr>
            <w:color w:val="0000FF"/>
          </w:rPr>
          <w:t>законом</w:t>
        </w:r>
      </w:hyperlink>
      <w:r>
        <w:t xml:space="preserve"> от 28.11.2025 N 425-ФЗ)</w:t>
      </w:r>
    </w:p>
    <w:p w:rsidR="00BC6C53" w:rsidRDefault="00BC6C53">
      <w:pPr>
        <w:pStyle w:val="ConsPlusNormal"/>
        <w:jc w:val="both"/>
      </w:pPr>
      <w:r>
        <w:t xml:space="preserve">(пп. 9.2 введен Федеральным </w:t>
      </w:r>
      <w:hyperlink r:id="rId13787"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9.3 п. 1 ст. 407 (в ред. ФЗ от 28.11.2025 N 425-ФЗ) </w:t>
            </w:r>
            <w:hyperlink r:id="rId13788"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40" w:name="Par26754"/>
      <w:bookmarkEnd w:id="2840"/>
      <w:r>
        <w:t>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BC6C53" w:rsidRDefault="00BC6C53">
      <w:pPr>
        <w:pStyle w:val="ConsPlusNormal"/>
        <w:jc w:val="both"/>
      </w:pPr>
      <w:r>
        <w:t xml:space="preserve">(пп. 9.3 введен Федеральным </w:t>
      </w:r>
      <w:hyperlink r:id="rId13789" w:history="1">
        <w:r>
          <w:rPr>
            <w:color w:val="0000FF"/>
          </w:rPr>
          <w:t>законом</w:t>
        </w:r>
      </w:hyperlink>
      <w:r>
        <w:t xml:space="preserve"> от 08.08.2024 N 259-ФЗ; в ред. Федерального </w:t>
      </w:r>
      <w:hyperlink r:id="rId13790" w:history="1">
        <w:r>
          <w:rPr>
            <w:color w:val="0000FF"/>
          </w:rPr>
          <w:t>закона</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9.4 п. 1 ст. 407 (в ред. ФЗ от 28.11.2025 N 425-ФЗ) </w:t>
            </w:r>
            <w:hyperlink r:id="rId13791"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41" w:name="Par26758"/>
      <w:bookmarkEnd w:id="2841"/>
      <w:r>
        <w:t xml:space="preserve">9.4) </w:t>
      </w:r>
      <w:hyperlink w:anchor="Par26786" w:history="1">
        <w:r>
          <w:rPr>
            <w:color w:val="0000FF"/>
          </w:rPr>
          <w:t>члены семей</w:t>
        </w:r>
      </w:hyperlink>
      <w:r>
        <w:t>:</w:t>
      </w:r>
    </w:p>
    <w:p w:rsidR="00BC6C53" w:rsidRDefault="00BC6C53">
      <w:pPr>
        <w:pStyle w:val="ConsPlusNormal"/>
        <w:spacing w:before="220"/>
        <w:ind w:firstLine="540"/>
        <w:jc w:val="both"/>
      </w:pPr>
      <w:r>
        <w:t xml:space="preserve">лиц, указанных в </w:t>
      </w:r>
      <w:hyperlink w:anchor="Par26738" w:history="1">
        <w:r>
          <w:rPr>
            <w:color w:val="0000FF"/>
          </w:rPr>
          <w:t>подпунктах 9.1</w:t>
        </w:r>
      </w:hyperlink>
      <w:r>
        <w:t xml:space="preserve"> - </w:t>
      </w:r>
      <w:hyperlink w:anchor="Par26754" w:history="1">
        <w:r>
          <w:rPr>
            <w:color w:val="0000FF"/>
          </w:rPr>
          <w:t>9.3</w:t>
        </w:r>
      </w:hyperlink>
      <w:r>
        <w:t xml:space="preserve"> настоящего пункта;</w:t>
      </w:r>
    </w:p>
    <w:p w:rsidR="00BC6C53" w:rsidRDefault="00BC6C53">
      <w:pPr>
        <w:pStyle w:val="ConsPlusNormal"/>
        <w:spacing w:before="220"/>
        <w:ind w:firstLine="540"/>
        <w:jc w:val="both"/>
      </w:pPr>
      <w:r>
        <w:t>граждан, призванных на военную службу по мобилизации в Вооруженные Силы Российской Федерации;</w:t>
      </w:r>
    </w:p>
    <w:p w:rsidR="00BC6C53" w:rsidRDefault="00BC6C53">
      <w:pPr>
        <w:pStyle w:val="ConsPlusNormal"/>
        <w:spacing w:before="220"/>
        <w:ind w:firstLine="540"/>
        <w:jc w:val="both"/>
      </w:pPr>
      <w:r>
        <w:t xml:space="preserve">абзацы четвертый - седьмой утратили силу. - Федеральный </w:t>
      </w:r>
      <w:hyperlink r:id="rId13792" w:history="1">
        <w:r>
          <w:rPr>
            <w:color w:val="0000FF"/>
          </w:rPr>
          <w:t>закон</w:t>
        </w:r>
      </w:hyperlink>
      <w:r>
        <w:t xml:space="preserve"> от 28.11.2025 N 425-ФЗ;</w:t>
      </w:r>
    </w:p>
    <w:p w:rsidR="00BC6C53" w:rsidRDefault="00BC6C53">
      <w:pPr>
        <w:pStyle w:val="ConsPlusNormal"/>
        <w:spacing w:before="220"/>
        <w:ind w:firstLine="540"/>
        <w:jc w:val="both"/>
      </w:pPr>
      <w:r>
        <w:t xml:space="preserve">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w:t>
      </w:r>
      <w:r>
        <w:lastRenderedPageBreak/>
        <w:t>исполнения обязанностей по вакантным воинским должностям в этих воинских частях, органах, организациях, учреждениях и подразделениях;</w:t>
      </w:r>
    </w:p>
    <w:p w:rsidR="00BC6C53" w:rsidRDefault="00BC6C53">
      <w:pPr>
        <w:pStyle w:val="ConsPlusNormal"/>
        <w:jc w:val="both"/>
      </w:pPr>
      <w:r>
        <w:t xml:space="preserve">(пп. 9.4 введен Федеральным </w:t>
      </w:r>
      <w:hyperlink r:id="rId13793"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9.5 п. 1 ст. 407 </w:t>
            </w:r>
            <w:hyperlink r:id="rId13794"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42" w:name="Par26766"/>
      <w:bookmarkEnd w:id="2842"/>
      <w:r>
        <w:t xml:space="preserve">9.5) </w:t>
      </w:r>
      <w:hyperlink w:anchor="Par26786" w:history="1">
        <w:r>
          <w:rPr>
            <w:color w:val="0000FF"/>
          </w:rPr>
          <w:t>члены семей</w:t>
        </w:r>
      </w:hyperlink>
      <w:r>
        <w:t>:</w:t>
      </w:r>
    </w:p>
    <w:p w:rsidR="00BC6C53" w:rsidRDefault="00BC6C53">
      <w:pPr>
        <w:pStyle w:val="ConsPlusNormal"/>
        <w:spacing w:before="220"/>
        <w:ind w:firstLine="540"/>
        <w:jc w:val="both"/>
      </w:pPr>
      <w:r>
        <w:t xml:space="preserve">лиц, указанных в </w:t>
      </w:r>
      <w:hyperlink w:anchor="Par26738" w:history="1">
        <w:r>
          <w:rPr>
            <w:color w:val="0000FF"/>
          </w:rPr>
          <w:t>подпунктах 9.1</w:t>
        </w:r>
      </w:hyperlink>
      <w:r>
        <w:t xml:space="preserve"> - </w:t>
      </w:r>
      <w:hyperlink w:anchor="Par26754" w:history="1">
        <w:r>
          <w:rPr>
            <w:color w:val="0000FF"/>
          </w:rPr>
          <w:t>9.3</w:t>
        </w:r>
      </w:hyperlink>
      <w:r>
        <w:t xml:space="preserve"> настоящего пункта, лиц, относящихся к ветеранам боевых действий в соответствии с </w:t>
      </w:r>
      <w:hyperlink r:id="rId13795" w:history="1">
        <w:r>
          <w:rPr>
            <w:color w:val="0000FF"/>
          </w:rPr>
          <w:t>подпунктами 2.3</w:t>
        </w:r>
      </w:hyperlink>
      <w:r>
        <w:t xml:space="preserve"> и </w:t>
      </w:r>
      <w:hyperlink r:id="rId13796" w:history="1">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BC6C53" w:rsidRDefault="00BC6C53">
      <w:pPr>
        <w:pStyle w:val="ConsPlusNormal"/>
        <w:spacing w:before="22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BC6C53" w:rsidRDefault="00BC6C53">
      <w:pPr>
        <w:pStyle w:val="ConsPlusNormal"/>
        <w:jc w:val="both"/>
      </w:pPr>
      <w:r>
        <w:t xml:space="preserve">(пп. 9.5 введен Федеральным </w:t>
      </w:r>
      <w:hyperlink r:id="rId13797"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379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BC6C53" w:rsidRDefault="00BC6C53">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BC6C53" w:rsidRDefault="00BC6C53">
      <w:pPr>
        <w:pStyle w:val="ConsPlusNormal"/>
        <w:jc w:val="both"/>
      </w:pPr>
      <w:r>
        <w:t xml:space="preserve">(пп. 10.1 введен Федеральным </w:t>
      </w:r>
      <w:hyperlink r:id="rId13799" w:history="1">
        <w:r>
          <w:rPr>
            <w:color w:val="0000FF"/>
          </w:rPr>
          <w:t>законом</w:t>
        </w:r>
      </w:hyperlink>
      <w:r>
        <w:t xml:space="preserve"> от 30.10.2018 N 378-ФЗ)</w:t>
      </w:r>
    </w:p>
    <w:p w:rsidR="00BC6C53" w:rsidRDefault="00BC6C53">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BC6C53" w:rsidRDefault="00BC6C53">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BC6C53" w:rsidRDefault="00BC6C53">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BC6C53" w:rsidRDefault="00BC6C53">
      <w:pPr>
        <w:pStyle w:val="ConsPlusNormal"/>
        <w:spacing w:before="220"/>
        <w:ind w:firstLine="540"/>
        <w:jc w:val="both"/>
      </w:pPr>
      <w:bookmarkStart w:id="2843" w:name="Par26776"/>
      <w:bookmarkEnd w:id="284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BC6C53" w:rsidRDefault="00BC6C53">
      <w:pPr>
        <w:pStyle w:val="ConsPlusNormal"/>
        <w:jc w:val="both"/>
      </w:pPr>
      <w:r>
        <w:t xml:space="preserve">(в ред. Федерального </w:t>
      </w:r>
      <w:hyperlink r:id="rId13800" w:history="1">
        <w:r>
          <w:rPr>
            <w:color w:val="0000FF"/>
          </w:rPr>
          <w:t>закона</w:t>
        </w:r>
      </w:hyperlink>
      <w:r>
        <w:t xml:space="preserve"> от 30.09.2017 N 286-ФЗ)</w:t>
      </w:r>
    </w:p>
    <w:p w:rsidR="00BC6C53" w:rsidRDefault="00BC6C53">
      <w:pPr>
        <w:pStyle w:val="ConsPlusNormal"/>
        <w:spacing w:before="220"/>
        <w:ind w:firstLine="540"/>
        <w:jc w:val="both"/>
      </w:pPr>
      <w:bookmarkStart w:id="2844" w:name="Par26778"/>
      <w:bookmarkEnd w:id="2844"/>
      <w:r>
        <w:lastRenderedPageBreak/>
        <w:t xml:space="preserve">15) физические лица - в отношении </w:t>
      </w:r>
      <w:hyperlink r:id="rId13801" w:history="1">
        <w:r>
          <w:rPr>
            <w:color w:val="0000FF"/>
          </w:rPr>
          <w:t>хозяйственных строений</w:t>
        </w:r>
      </w:hyperlink>
      <w: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BC6C53" w:rsidRDefault="00BC6C53">
      <w:pPr>
        <w:pStyle w:val="ConsPlusNormal"/>
        <w:jc w:val="both"/>
      </w:pPr>
      <w:r>
        <w:t xml:space="preserve">(в ред. Федерального </w:t>
      </w:r>
      <w:hyperlink r:id="rId13802" w:history="1">
        <w:r>
          <w:rPr>
            <w:color w:val="0000FF"/>
          </w:rPr>
          <w:t>закона</w:t>
        </w:r>
      </w:hyperlink>
      <w:r>
        <w:t xml:space="preserve"> от 29.09.2019 N 321-ФЗ)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16 п. 1 ст. 407 (в ред. ФЗ от 28.11.2025 N 425-ФЗ) </w:t>
            </w:r>
            <w:hyperlink r:id="rId13803" w:history="1">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45" w:name="Par26782"/>
      <w:bookmarkEnd w:id="2845"/>
      <w:r>
        <w:t>16) физические лица - в отношении объектов налогообложения,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rsidR="00BC6C53" w:rsidRDefault="00BC6C53">
      <w:pPr>
        <w:pStyle w:val="ConsPlusNormal"/>
        <w:jc w:val="both"/>
      </w:pPr>
      <w:r>
        <w:t xml:space="preserve">(пп. 16 введен Федеральным </w:t>
      </w:r>
      <w:hyperlink r:id="rId13804"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1.1 ст. 407 </w:t>
            </w:r>
            <w:hyperlink r:id="rId13805"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46" w:name="Par26786"/>
      <w:bookmarkEnd w:id="2846"/>
      <w:r>
        <w:t xml:space="preserve">1.1. К членам семей, указанных в </w:t>
      </w:r>
      <w:hyperlink w:anchor="Par26758" w:history="1">
        <w:r>
          <w:rPr>
            <w:color w:val="0000FF"/>
          </w:rPr>
          <w:t>подпунктах 9.4</w:t>
        </w:r>
      </w:hyperlink>
      <w:r>
        <w:t xml:space="preserve"> и </w:t>
      </w:r>
      <w:hyperlink w:anchor="Par26766" w:history="1">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BC6C53" w:rsidRDefault="00BC6C53">
      <w:pPr>
        <w:pStyle w:val="ConsPlusNormal"/>
        <w:jc w:val="both"/>
      </w:pPr>
      <w:r>
        <w:t xml:space="preserve">(п. 1.1 введен Федеральным </w:t>
      </w:r>
      <w:hyperlink r:id="rId13806"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1.2 ст. 407 (в ред. ФЗ от 28.11.2025 N 425-ФЗ) </w:t>
            </w:r>
            <w:hyperlink r:id="rId13807"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1.2. Членам семей лиц, указанных в </w:t>
      </w:r>
      <w:hyperlink w:anchor="Par26758" w:history="1">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BC6C53" w:rsidRDefault="00BC6C53">
      <w:pPr>
        <w:pStyle w:val="ConsPlusNormal"/>
        <w:spacing w:before="220"/>
        <w:ind w:firstLine="540"/>
        <w:jc w:val="both"/>
      </w:pPr>
      <w:r>
        <w:t xml:space="preserve">Абзац утратил силу. - Федеральный </w:t>
      </w:r>
      <w:hyperlink r:id="rId13808" w:history="1">
        <w:r>
          <w:rPr>
            <w:color w:val="0000FF"/>
          </w:rPr>
          <w:t>закон</w:t>
        </w:r>
      </w:hyperlink>
      <w:r>
        <w:t xml:space="preserve"> от 28.11.2025 N 425-ФЗ.</w:t>
      </w:r>
    </w:p>
    <w:p w:rsidR="00BC6C53" w:rsidRDefault="00BC6C53">
      <w:pPr>
        <w:pStyle w:val="ConsPlusNormal"/>
        <w:jc w:val="both"/>
      </w:pPr>
      <w:r>
        <w:t xml:space="preserve">(п. 1.2 введен Федеральным </w:t>
      </w:r>
      <w:hyperlink r:id="rId13809" w:history="1">
        <w:r>
          <w:rPr>
            <w:color w:val="0000FF"/>
          </w:rPr>
          <w:t>законом</w:t>
        </w:r>
      </w:hyperlink>
      <w:r>
        <w:t xml:space="preserve"> от 08.08.2024 N 259-ФЗ)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1.3 ст. 407 (в ред. ФЗ от 28.11.2025 N 425-ФЗ) </w:t>
            </w:r>
            <w:hyperlink r:id="rId13810"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47" w:name="Par26795"/>
      <w:bookmarkEnd w:id="2847"/>
      <w:r>
        <w:t>1.3. Для целей настоящей статьи периодом участия в специальной военной операции (при выполнении задач в период проведения специальной военной операции)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BC6C53" w:rsidRDefault="00BC6C53">
      <w:pPr>
        <w:pStyle w:val="ConsPlusNormal"/>
        <w:jc w:val="both"/>
      </w:pPr>
      <w:r>
        <w:t xml:space="preserve">(п. 1.3 введен Федеральным </w:t>
      </w:r>
      <w:hyperlink r:id="rId13811" w:history="1">
        <w:r>
          <w:rPr>
            <w:color w:val="0000FF"/>
          </w:rPr>
          <w:t>законом</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2 ст. 407 (в ред. ФЗ от 28.11.2025 N 425-ФЗ) </w:t>
            </w:r>
            <w:hyperlink r:id="rId13812" w:history="1">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2. Налоговая льгота предоставляется в </w:t>
      </w:r>
      <w:hyperlink r:id="rId13813" w:history="1">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 если иное не предусмотрено настоящим пунктом.</w:t>
      </w:r>
    </w:p>
    <w:p w:rsidR="00BC6C53" w:rsidRDefault="00BC6C53">
      <w:pPr>
        <w:pStyle w:val="ConsPlusNormal"/>
        <w:jc w:val="both"/>
      </w:pPr>
      <w:r>
        <w:t xml:space="preserve">(в ред. Федерального </w:t>
      </w:r>
      <w:hyperlink r:id="rId1381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Налоговая льгота, предусмотренная </w:t>
      </w:r>
      <w:hyperlink w:anchor="Par26782" w:history="1">
        <w:r>
          <w:rPr>
            <w:color w:val="0000FF"/>
          </w:rPr>
          <w:t>подпунктом 16 пункта 1</w:t>
        </w:r>
      </w:hyperlink>
      <w:r>
        <w:t xml:space="preserve"> настоящей статьи, предоставляется в размере подлежащей уплате налогоплательщиком суммы налога в отношении всех объектов налогообложения, находящихся в собственности налогоплательщика и отвечающих условиям, предусмотренным </w:t>
      </w:r>
      <w:hyperlink w:anchor="Par26782" w:history="1">
        <w:r>
          <w:rPr>
            <w:color w:val="0000FF"/>
          </w:rPr>
          <w:t>подпунктом 16 пункта 1</w:t>
        </w:r>
      </w:hyperlink>
      <w:r>
        <w:t xml:space="preserve"> настоящей статьи, без учета положений </w:t>
      </w:r>
      <w:hyperlink w:anchor="Par26803" w:history="1">
        <w:r>
          <w:rPr>
            <w:color w:val="0000FF"/>
          </w:rPr>
          <w:t>пунктов 3</w:t>
        </w:r>
      </w:hyperlink>
      <w:r>
        <w:t xml:space="preserve"> - </w:t>
      </w:r>
      <w:hyperlink w:anchor="Par26812" w:history="1">
        <w:r>
          <w:rPr>
            <w:color w:val="0000FF"/>
          </w:rPr>
          <w:t>5</w:t>
        </w:r>
      </w:hyperlink>
      <w:r>
        <w:t xml:space="preserve"> и </w:t>
      </w:r>
      <w:hyperlink w:anchor="Par26822" w:history="1">
        <w:r>
          <w:rPr>
            <w:color w:val="0000FF"/>
          </w:rPr>
          <w:t>7</w:t>
        </w:r>
      </w:hyperlink>
      <w:r>
        <w:t xml:space="preserve"> настоящей статьи.</w:t>
      </w:r>
    </w:p>
    <w:p w:rsidR="00BC6C53" w:rsidRDefault="00BC6C53">
      <w:pPr>
        <w:pStyle w:val="ConsPlusNormal"/>
        <w:jc w:val="both"/>
      </w:pPr>
      <w:r>
        <w:t xml:space="preserve">(абзац введен Федеральным </w:t>
      </w:r>
      <w:hyperlink r:id="rId13815" w:history="1">
        <w:r>
          <w:rPr>
            <w:color w:val="0000FF"/>
          </w:rPr>
          <w:t>законом</w:t>
        </w:r>
      </w:hyperlink>
      <w:r>
        <w:t xml:space="preserve"> от 28.11.2025 N 425-ФЗ)</w:t>
      </w:r>
    </w:p>
    <w:p w:rsidR="00BC6C53" w:rsidRDefault="00BC6C53">
      <w:pPr>
        <w:pStyle w:val="ConsPlusNormal"/>
        <w:spacing w:before="220"/>
        <w:ind w:firstLine="540"/>
        <w:jc w:val="both"/>
      </w:pPr>
      <w:bookmarkStart w:id="2848" w:name="Par26803"/>
      <w:bookmarkEnd w:id="2848"/>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BC6C53" w:rsidRDefault="00BC6C53">
      <w:pPr>
        <w:pStyle w:val="ConsPlusNormal"/>
        <w:spacing w:before="220"/>
        <w:ind w:firstLine="540"/>
        <w:jc w:val="both"/>
      </w:pPr>
      <w:r>
        <w:t>4. Налоговая льгота предоставляется в отношении следующих видов объектов налогообложения:</w:t>
      </w:r>
    </w:p>
    <w:p w:rsidR="00BC6C53" w:rsidRDefault="00BC6C53">
      <w:pPr>
        <w:pStyle w:val="ConsPlusNormal"/>
        <w:spacing w:before="220"/>
        <w:ind w:firstLine="540"/>
        <w:jc w:val="both"/>
      </w:pPr>
      <w:r>
        <w:t>1) квартира, часть квартиры или комната;</w:t>
      </w:r>
    </w:p>
    <w:p w:rsidR="00BC6C53" w:rsidRDefault="00BC6C53">
      <w:pPr>
        <w:pStyle w:val="ConsPlusNormal"/>
        <w:jc w:val="both"/>
      </w:pPr>
      <w:r>
        <w:t xml:space="preserve">(в ред. Федерального </w:t>
      </w:r>
      <w:hyperlink r:id="rId13816" w:history="1">
        <w:r>
          <w:rPr>
            <w:color w:val="0000FF"/>
          </w:rPr>
          <w:t>закона</w:t>
        </w:r>
      </w:hyperlink>
      <w:r>
        <w:t xml:space="preserve"> от 03.08.2018 N 334-ФЗ)</w:t>
      </w:r>
    </w:p>
    <w:p w:rsidR="00BC6C53" w:rsidRDefault="00BC6C53">
      <w:pPr>
        <w:pStyle w:val="ConsPlusNormal"/>
        <w:spacing w:before="220"/>
        <w:ind w:firstLine="540"/>
        <w:jc w:val="both"/>
      </w:pPr>
      <w:r>
        <w:t>2) жилой дом или часть жилого дома;</w:t>
      </w:r>
    </w:p>
    <w:p w:rsidR="00BC6C53" w:rsidRDefault="00BC6C53">
      <w:pPr>
        <w:pStyle w:val="ConsPlusNormal"/>
        <w:jc w:val="both"/>
      </w:pPr>
      <w:r>
        <w:t xml:space="preserve">(в ред. Федерального </w:t>
      </w:r>
      <w:hyperlink r:id="rId13817" w:history="1">
        <w:r>
          <w:rPr>
            <w:color w:val="0000FF"/>
          </w:rPr>
          <w:t>закона</w:t>
        </w:r>
      </w:hyperlink>
      <w:r>
        <w:t xml:space="preserve"> от 03.08.2018 N 334-ФЗ)</w:t>
      </w:r>
    </w:p>
    <w:p w:rsidR="00BC6C53" w:rsidRDefault="00BC6C53">
      <w:pPr>
        <w:pStyle w:val="ConsPlusNormal"/>
        <w:spacing w:before="220"/>
        <w:ind w:firstLine="540"/>
        <w:jc w:val="both"/>
      </w:pPr>
      <w:r>
        <w:t xml:space="preserve">3) помещение или сооружение, указанные в </w:t>
      </w:r>
      <w:hyperlink w:anchor="Par26776" w:history="1">
        <w:r>
          <w:rPr>
            <w:color w:val="0000FF"/>
          </w:rPr>
          <w:t>подпункте 14 пункта 1</w:t>
        </w:r>
      </w:hyperlink>
      <w:r>
        <w:t xml:space="preserve"> настоящей статьи;</w:t>
      </w:r>
    </w:p>
    <w:p w:rsidR="00BC6C53" w:rsidRDefault="00BC6C53">
      <w:pPr>
        <w:pStyle w:val="ConsPlusNormal"/>
        <w:spacing w:before="220"/>
        <w:ind w:firstLine="540"/>
        <w:jc w:val="both"/>
      </w:pPr>
      <w:r>
        <w:t xml:space="preserve">4) хозяйственное строение или сооружение, указанные в </w:t>
      </w:r>
      <w:hyperlink w:anchor="Par26778" w:history="1">
        <w:r>
          <w:rPr>
            <w:color w:val="0000FF"/>
          </w:rPr>
          <w:t>подпункте 15 пункта 1</w:t>
        </w:r>
      </w:hyperlink>
      <w:r>
        <w:t xml:space="preserve"> настоящей статьи;</w:t>
      </w:r>
    </w:p>
    <w:p w:rsidR="00BC6C53" w:rsidRDefault="00BC6C53">
      <w:pPr>
        <w:pStyle w:val="ConsPlusNormal"/>
        <w:spacing w:before="220"/>
        <w:ind w:firstLine="540"/>
        <w:jc w:val="both"/>
      </w:pPr>
      <w:r>
        <w:t>5) гараж или машино-место.</w:t>
      </w:r>
    </w:p>
    <w:p w:rsidR="00BC6C53" w:rsidRDefault="00BC6C53">
      <w:pPr>
        <w:pStyle w:val="ConsPlusNormal"/>
        <w:spacing w:before="220"/>
        <w:ind w:firstLine="540"/>
        <w:jc w:val="both"/>
      </w:pPr>
      <w:bookmarkStart w:id="2849" w:name="Par26812"/>
      <w:bookmarkEnd w:id="2849"/>
      <w:r>
        <w:t xml:space="preserve">5. Налоговая льгота не предоставляется в отношении объектов налогообложения, указанных в </w:t>
      </w:r>
      <w:hyperlink w:anchor="Par26699"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ar26701" w:history="1">
        <w:r>
          <w:rPr>
            <w:color w:val="0000FF"/>
          </w:rPr>
          <w:t>подпункте 2.1 пункта 2 статьи 406</w:t>
        </w:r>
      </w:hyperlink>
      <w:r>
        <w:t xml:space="preserve"> настоящего Кодекса.</w:t>
      </w:r>
    </w:p>
    <w:p w:rsidR="00BC6C53" w:rsidRDefault="00BC6C53">
      <w:pPr>
        <w:pStyle w:val="ConsPlusNormal"/>
        <w:jc w:val="both"/>
      </w:pPr>
      <w:r>
        <w:t xml:space="preserve">(в ред. Федеральных законов от 03.08.2018 </w:t>
      </w:r>
      <w:hyperlink r:id="rId13818" w:history="1">
        <w:r>
          <w:rPr>
            <w:color w:val="0000FF"/>
          </w:rPr>
          <w:t>N 334-ФЗ</w:t>
        </w:r>
      </w:hyperlink>
      <w:r>
        <w:t xml:space="preserve">, от 12.07.2024 </w:t>
      </w:r>
      <w:hyperlink r:id="rId13819" w:history="1">
        <w:r>
          <w:rPr>
            <w:color w:val="0000FF"/>
          </w:rPr>
          <w:t>N 176-ФЗ</w:t>
        </w:r>
      </w:hyperlink>
      <w:r>
        <w:t>)</w:t>
      </w:r>
    </w:p>
    <w:p w:rsidR="00BC6C53" w:rsidRDefault="00BC6C53">
      <w:pPr>
        <w:pStyle w:val="ConsPlusNormal"/>
        <w:spacing w:before="220"/>
        <w:ind w:firstLine="540"/>
        <w:jc w:val="both"/>
      </w:pPr>
      <w:bookmarkStart w:id="2850" w:name="Par26814"/>
      <w:bookmarkEnd w:id="2850"/>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82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BC6C53" w:rsidRDefault="00BC6C53">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25452" w:history="1">
        <w:r>
          <w:rPr>
            <w:color w:val="0000FF"/>
          </w:rPr>
          <w:t>пунктом 3 статьи 361.1</w:t>
        </w:r>
      </w:hyperlink>
      <w:r>
        <w:t xml:space="preserve"> настоящего Кодекса.</w:t>
      </w:r>
    </w:p>
    <w:p w:rsidR="00BC6C53" w:rsidRDefault="00BC6C53">
      <w:pPr>
        <w:pStyle w:val="ConsPlusNormal"/>
        <w:jc w:val="both"/>
      </w:pPr>
      <w:r>
        <w:t xml:space="preserve">(в ред. Федеральных законов от 15.04.2019 </w:t>
      </w:r>
      <w:hyperlink r:id="rId13821" w:history="1">
        <w:r>
          <w:rPr>
            <w:color w:val="0000FF"/>
          </w:rPr>
          <w:t>N 63-ФЗ</w:t>
        </w:r>
      </w:hyperlink>
      <w:r>
        <w:t xml:space="preserve">, от 29.09.2019 </w:t>
      </w:r>
      <w:hyperlink r:id="rId13822" w:history="1">
        <w:r>
          <w:rPr>
            <w:color w:val="0000FF"/>
          </w:rPr>
          <w:t>N 325-ФЗ</w:t>
        </w:r>
      </w:hyperlink>
      <w:r>
        <w:t>)</w:t>
      </w:r>
    </w:p>
    <w:p w:rsidR="00BC6C53" w:rsidRDefault="00BC6C53">
      <w:pPr>
        <w:pStyle w:val="ConsPlusNormal"/>
        <w:spacing w:before="220"/>
        <w:ind w:firstLine="540"/>
        <w:jc w:val="both"/>
      </w:pPr>
      <w:hyperlink r:id="rId13823" w:history="1">
        <w:r>
          <w:rPr>
            <w:color w:val="0000FF"/>
          </w:rPr>
          <w:t>Форма</w:t>
        </w:r>
      </w:hyperlink>
      <w:r>
        <w:t xml:space="preserve"> заявления о предоставлении налоговой льготы и </w:t>
      </w:r>
      <w:hyperlink r:id="rId13824" w:history="1">
        <w:r>
          <w:rPr>
            <w:color w:val="0000FF"/>
          </w:rPr>
          <w:t>порядок</w:t>
        </w:r>
      </w:hyperlink>
      <w:r>
        <w:t xml:space="preserve"> ее заполнения, </w:t>
      </w:r>
      <w:hyperlink r:id="rId13825"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13826" w:history="1">
        <w:r>
          <w:rPr>
            <w:color w:val="0000FF"/>
          </w:rPr>
          <w:t>закона</w:t>
        </w:r>
      </w:hyperlink>
      <w:r>
        <w:t xml:space="preserve"> от 29.09.2019 N 325-ФЗ)</w:t>
      </w:r>
    </w:p>
    <w:p w:rsidR="00BC6C53" w:rsidRDefault="00BC6C53">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BC6C53" w:rsidRDefault="00BC6C53">
      <w:pPr>
        <w:pStyle w:val="ConsPlusNormal"/>
        <w:jc w:val="both"/>
      </w:pPr>
      <w:r>
        <w:t xml:space="preserve">(абзац введен Федеральным </w:t>
      </w:r>
      <w:hyperlink r:id="rId13827" w:history="1">
        <w:r>
          <w:rPr>
            <w:color w:val="0000FF"/>
          </w:rPr>
          <w:t>законом</w:t>
        </w:r>
      </w:hyperlink>
      <w:r>
        <w:t xml:space="preserve"> от 15.04.2019 N 63-ФЗ; в ред. Федерального </w:t>
      </w:r>
      <w:hyperlink r:id="rId13828" w:history="1">
        <w:r>
          <w:rPr>
            <w:color w:val="0000FF"/>
          </w:rPr>
          <w:t>закона</w:t>
        </w:r>
      </w:hyperlink>
      <w:r>
        <w:t xml:space="preserve"> от 23.11.2020 N 374-ФЗ)</w:t>
      </w:r>
    </w:p>
    <w:p w:rsidR="00BC6C53" w:rsidRDefault="00BC6C53">
      <w:pPr>
        <w:pStyle w:val="ConsPlusNormal"/>
        <w:jc w:val="both"/>
      </w:pPr>
      <w:r>
        <w:t xml:space="preserve">(п. 6 в ред. Федерального </w:t>
      </w:r>
      <w:hyperlink r:id="rId13829" w:history="1">
        <w:r>
          <w:rPr>
            <w:color w:val="0000FF"/>
          </w:rPr>
          <w:t>закона</w:t>
        </w:r>
      </w:hyperlink>
      <w:r>
        <w:t xml:space="preserve"> от 30.09.2017 N 286-ФЗ)</w:t>
      </w:r>
    </w:p>
    <w:p w:rsidR="00BC6C53" w:rsidRDefault="00BC6C53">
      <w:pPr>
        <w:pStyle w:val="ConsPlusNormal"/>
        <w:spacing w:before="220"/>
        <w:ind w:firstLine="540"/>
        <w:jc w:val="both"/>
      </w:pPr>
      <w:bookmarkStart w:id="2851" w:name="Par26822"/>
      <w:bookmarkEnd w:id="2851"/>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BC6C53" w:rsidRDefault="00BC6C53">
      <w:pPr>
        <w:pStyle w:val="ConsPlusNormal"/>
        <w:jc w:val="both"/>
      </w:pPr>
      <w:r>
        <w:t xml:space="preserve">(в ред. Федеральных законов от 15.04.2019 </w:t>
      </w:r>
      <w:hyperlink r:id="rId13830" w:history="1">
        <w:r>
          <w:rPr>
            <w:color w:val="0000FF"/>
          </w:rPr>
          <w:t>N 63-ФЗ</w:t>
        </w:r>
      </w:hyperlink>
      <w:r>
        <w:t xml:space="preserve">, от 29.09.2019 </w:t>
      </w:r>
      <w:hyperlink r:id="rId13831" w:history="1">
        <w:r>
          <w:rPr>
            <w:color w:val="0000FF"/>
          </w:rPr>
          <w:t>N 325-ФЗ</w:t>
        </w:r>
      </w:hyperlink>
      <w:r>
        <w:t>)</w:t>
      </w:r>
    </w:p>
    <w:p w:rsidR="00BC6C53" w:rsidRDefault="00BC6C53">
      <w:pPr>
        <w:pStyle w:val="ConsPlusNormal"/>
        <w:spacing w:before="220"/>
        <w:ind w:firstLine="540"/>
        <w:jc w:val="both"/>
      </w:pPr>
      <w:r>
        <w:t xml:space="preserve">Абзац утратил силу. - Федеральный </w:t>
      </w:r>
      <w:hyperlink r:id="rId13832" w:history="1">
        <w:r>
          <w:rPr>
            <w:color w:val="0000FF"/>
          </w:rPr>
          <w:t>закон</w:t>
        </w:r>
      </w:hyperlink>
      <w:r>
        <w:t xml:space="preserve"> от 15.04.2019 N 63-ФЗ.</w:t>
      </w:r>
    </w:p>
    <w:p w:rsidR="00BC6C53" w:rsidRDefault="00BC6C53">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833"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BC6C53" w:rsidRDefault="00BC6C53">
      <w:pPr>
        <w:pStyle w:val="ConsPlusNormal"/>
        <w:jc w:val="both"/>
      </w:pPr>
      <w:r>
        <w:t xml:space="preserve">(абзац введен Федеральным </w:t>
      </w:r>
      <w:hyperlink r:id="rId13834" w:history="1">
        <w:r>
          <w:rPr>
            <w:color w:val="0000FF"/>
          </w:rPr>
          <w:t>законом</w:t>
        </w:r>
      </w:hyperlink>
      <w:r>
        <w:t xml:space="preserve"> от 23.11.2020 N 374-ФЗ)</w:t>
      </w:r>
    </w:p>
    <w:p w:rsidR="00BC6C53" w:rsidRDefault="00BC6C53">
      <w:pPr>
        <w:pStyle w:val="ConsPlusNormal"/>
        <w:spacing w:before="220"/>
        <w:ind w:firstLine="540"/>
        <w:jc w:val="both"/>
      </w:pPr>
      <w:r>
        <w:t>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информирует об этом налогоплательщика.</w:t>
      </w:r>
    </w:p>
    <w:p w:rsidR="00BC6C53" w:rsidRDefault="00BC6C53">
      <w:pPr>
        <w:pStyle w:val="ConsPlusNormal"/>
        <w:jc w:val="both"/>
      </w:pPr>
      <w:r>
        <w:t xml:space="preserve">(абзац введен Федеральным </w:t>
      </w:r>
      <w:hyperlink r:id="rId13835" w:history="1">
        <w:r>
          <w:rPr>
            <w:color w:val="0000FF"/>
          </w:rPr>
          <w:t>законом</w:t>
        </w:r>
      </w:hyperlink>
      <w:r>
        <w:t xml:space="preserve"> от 23.11.2020 N 374-ФЗ)</w:t>
      </w:r>
    </w:p>
    <w:p w:rsidR="00BC6C53" w:rsidRDefault="00BC6C53">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BC6C53" w:rsidRDefault="00BC6C53">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408. Порядок исчисления суммы налога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36" w:history="1">
        <w:r>
          <w:rPr>
            <w:color w:val="0000FF"/>
          </w:rPr>
          <w:t>законом</w:t>
        </w:r>
      </w:hyperlink>
      <w:r>
        <w:t xml:space="preserve"> от 04.10.2014 N 284-ФЗ)</w:t>
      </w:r>
    </w:p>
    <w:p w:rsidR="00BC6C53" w:rsidRDefault="00BC6C53">
      <w:pPr>
        <w:pStyle w:val="ConsPlusNormal"/>
        <w:ind w:firstLine="540"/>
        <w:jc w:val="both"/>
      </w:pPr>
    </w:p>
    <w:p w:rsidR="00BC6C53" w:rsidRDefault="00BC6C53">
      <w:pPr>
        <w:pStyle w:val="ConsPlusNormal"/>
        <w:ind w:firstLine="540"/>
        <w:jc w:val="both"/>
      </w:pPr>
      <w:bookmarkStart w:id="2852" w:name="Par26836"/>
      <w:bookmarkEnd w:id="285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BC6C53" w:rsidRDefault="00BC6C53">
      <w:pPr>
        <w:pStyle w:val="ConsPlusNormal"/>
        <w:spacing w:before="220"/>
        <w:ind w:firstLine="540"/>
        <w:jc w:val="both"/>
      </w:pPr>
      <w:r>
        <w:lastRenderedPageBreak/>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hyperlink r:id="rId13837" w:history="1">
        <w:r>
          <w:rPr>
            <w:color w:val="0000FF"/>
          </w:rPr>
          <w:t>Кодексом</w:t>
        </w:r>
      </w:hyperlink>
      <w:r>
        <w:t xml:space="preserve"> и другими федеральными законами.</w:t>
      </w:r>
    </w:p>
    <w:p w:rsidR="00BC6C53" w:rsidRDefault="00BC6C53">
      <w:pPr>
        <w:pStyle w:val="ConsPlusNormal"/>
        <w:jc w:val="both"/>
      </w:pPr>
      <w:r>
        <w:t xml:space="preserve">(п. 2 в ред. Федерального </w:t>
      </w:r>
      <w:hyperlink r:id="rId13838" w:history="1">
        <w:r>
          <w:rPr>
            <w:color w:val="0000FF"/>
          </w:rPr>
          <w:t>закона</w:t>
        </w:r>
      </w:hyperlink>
      <w:r>
        <w:t xml:space="preserve"> от 08.08.2024 N 259-ФЗ)</w:t>
      </w:r>
    </w:p>
    <w:p w:rsidR="00BC6C53" w:rsidRDefault="00BC6C53">
      <w:pPr>
        <w:pStyle w:val="ConsPlusNormal"/>
        <w:spacing w:before="220"/>
        <w:ind w:firstLine="540"/>
        <w:jc w:val="both"/>
      </w:pPr>
      <w:bookmarkStart w:id="2853" w:name="Par26839"/>
      <w:bookmarkEnd w:id="2853"/>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839"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840"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BC6C53" w:rsidRDefault="00BC6C53">
      <w:pPr>
        <w:pStyle w:val="ConsPlusNormal"/>
        <w:jc w:val="both"/>
      </w:pPr>
      <w:r>
        <w:t xml:space="preserve">(в ред. Федерального </w:t>
      </w:r>
      <w:hyperlink r:id="rId13841" w:history="1">
        <w:r>
          <w:rPr>
            <w:color w:val="0000FF"/>
          </w:rPr>
          <w:t>закона</w:t>
        </w:r>
      </w:hyperlink>
      <w:r>
        <w:t xml:space="preserve"> от 29.09.2019 N 325-ФЗ)</w:t>
      </w:r>
    </w:p>
    <w:p w:rsidR="00BC6C53" w:rsidRDefault="00BC6C53">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84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BC6C53" w:rsidRDefault="00BC6C53">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BC6C53" w:rsidRDefault="00BC6C53">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84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BC6C53" w:rsidRDefault="00BC6C53">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BC6C53" w:rsidRDefault="00BC6C53">
      <w:pPr>
        <w:pStyle w:val="ConsPlusNormal"/>
        <w:jc w:val="both"/>
      </w:pPr>
      <w:r>
        <w:t xml:space="preserve">(абзац введен Федеральным </w:t>
      </w:r>
      <w:hyperlink r:id="rId13844"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845"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846"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BC6C53" w:rsidRDefault="00BC6C53">
      <w:pPr>
        <w:pStyle w:val="ConsPlusNormal"/>
        <w:jc w:val="both"/>
      </w:pPr>
      <w:r>
        <w:t xml:space="preserve">(абзац введен Федеральным </w:t>
      </w:r>
      <w:hyperlink r:id="rId13847" w:history="1">
        <w:r>
          <w:rPr>
            <w:color w:val="0000FF"/>
          </w:rPr>
          <w:t>законом</w:t>
        </w:r>
      </w:hyperlink>
      <w:r>
        <w:t xml:space="preserve"> от 23.11.2020 N 374-ФЗ)</w:t>
      </w:r>
    </w:p>
    <w:p w:rsidR="00BC6C53" w:rsidRDefault="00BC6C53">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BC6C53" w:rsidRDefault="00BC6C53">
      <w:pPr>
        <w:pStyle w:val="ConsPlusNormal"/>
        <w:jc w:val="both"/>
      </w:pPr>
      <w:r>
        <w:t xml:space="preserve">(абзац введен Федеральным </w:t>
      </w:r>
      <w:hyperlink r:id="rId13848" w:history="1">
        <w:r>
          <w:rPr>
            <w:color w:val="0000FF"/>
          </w:rPr>
          <w:t>законом</w:t>
        </w:r>
      </w:hyperlink>
      <w:r>
        <w:t xml:space="preserve"> от 23.11.2020 N 374-ФЗ)</w:t>
      </w:r>
    </w:p>
    <w:p w:rsidR="00BC6C53" w:rsidRDefault="00BC6C53">
      <w:pPr>
        <w:pStyle w:val="ConsPlusNormal"/>
        <w:spacing w:before="220"/>
        <w:ind w:firstLine="540"/>
        <w:jc w:val="both"/>
      </w:pPr>
      <w:hyperlink r:id="rId13849" w:history="1">
        <w:r>
          <w:rPr>
            <w:color w:val="0000FF"/>
          </w:rPr>
          <w:t>Форма</w:t>
        </w:r>
      </w:hyperlink>
      <w:r>
        <w:t xml:space="preserve"> заявления о гибели или уничтожении объекта налогообложения, </w:t>
      </w:r>
      <w:hyperlink r:id="rId13850" w:history="1">
        <w:r>
          <w:rPr>
            <w:color w:val="0000FF"/>
          </w:rPr>
          <w:t>порядок</w:t>
        </w:r>
      </w:hyperlink>
      <w:r>
        <w:t xml:space="preserve"> ее заполнения, </w:t>
      </w:r>
      <w:hyperlink r:id="rId13851"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Федерального </w:t>
      </w:r>
      <w:hyperlink r:id="rId13852" w:history="1">
        <w:r>
          <w:rPr>
            <w:color w:val="0000FF"/>
          </w:rPr>
          <w:t>закона</w:t>
        </w:r>
      </w:hyperlink>
      <w:r>
        <w:t xml:space="preserve"> от 23.11.2020 N 374-ФЗ)</w:t>
      </w:r>
    </w:p>
    <w:p w:rsidR="00BC6C53" w:rsidRDefault="00BC6C53">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BC6C53" w:rsidRDefault="00BC6C53">
      <w:pPr>
        <w:pStyle w:val="ConsPlusNormal"/>
        <w:jc w:val="both"/>
      </w:pPr>
      <w:r>
        <w:t xml:space="preserve">(абзац введен Федеральным </w:t>
      </w:r>
      <w:hyperlink r:id="rId13853" w:history="1">
        <w:r>
          <w:rPr>
            <w:color w:val="0000FF"/>
          </w:rPr>
          <w:t>законом</w:t>
        </w:r>
      </w:hyperlink>
      <w:r>
        <w:t xml:space="preserve"> от 31.07.2023 N 389-ФЗ)</w:t>
      </w:r>
    </w:p>
    <w:p w:rsidR="00BC6C53" w:rsidRDefault="00BC6C53">
      <w:pPr>
        <w:pStyle w:val="ConsPlusNormal"/>
        <w:jc w:val="both"/>
      </w:pPr>
      <w:r>
        <w:t xml:space="preserve">(п. 2.1 введен Федеральным </w:t>
      </w:r>
      <w:hyperlink r:id="rId13854" w:history="1">
        <w:r>
          <w:rPr>
            <w:color w:val="0000FF"/>
          </w:rPr>
          <w:t>законом</w:t>
        </w:r>
      </w:hyperlink>
      <w:r>
        <w:t xml:space="preserve"> от 15.04.2019 N 63-ФЗ)</w:t>
      </w:r>
    </w:p>
    <w:p w:rsidR="00BC6C53" w:rsidRDefault="00BC6C53">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ar26836" w:history="1">
        <w:r>
          <w:rPr>
            <w:color w:val="0000FF"/>
          </w:rPr>
          <w:t>пунктом 1</w:t>
        </w:r>
      </w:hyperlink>
      <w:r>
        <w:t xml:space="preserve"> настоящей статьи с учетом положений </w:t>
      </w:r>
      <w:hyperlink w:anchor="Par2686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BC6C53" w:rsidRDefault="00BC6C53">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ar26836" w:history="1">
        <w:r>
          <w:rPr>
            <w:color w:val="0000FF"/>
          </w:rPr>
          <w:t>пунктом 1</w:t>
        </w:r>
      </w:hyperlink>
      <w:r>
        <w:t xml:space="preserve"> настоящей статьи с учетом положений </w:t>
      </w:r>
      <w:hyperlink w:anchor="Par26866" w:history="1">
        <w:r>
          <w:rPr>
            <w:color w:val="0000FF"/>
          </w:rPr>
          <w:t>пункта 8</w:t>
        </w:r>
      </w:hyperlink>
      <w:r>
        <w:t xml:space="preserve"> настоящей статьи для каждого из участников совместной собственности в равных долях.</w:t>
      </w:r>
    </w:p>
    <w:p w:rsidR="00BC6C53" w:rsidRDefault="00BC6C53">
      <w:pPr>
        <w:pStyle w:val="ConsPlusNormal"/>
        <w:spacing w:before="220"/>
        <w:ind w:firstLine="540"/>
        <w:jc w:val="both"/>
      </w:pPr>
      <w:bookmarkStart w:id="2854" w:name="Par26857"/>
      <w:bookmarkEnd w:id="285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26858" w:history="1">
        <w:r>
          <w:rPr>
            <w:color w:val="0000FF"/>
          </w:rPr>
          <w:t>пунктом 5</w:t>
        </w:r>
      </w:hyperlink>
      <w:r>
        <w:t xml:space="preserve"> настоящей статьи.</w:t>
      </w:r>
    </w:p>
    <w:p w:rsidR="00BC6C53" w:rsidRDefault="00BC6C53">
      <w:pPr>
        <w:pStyle w:val="ConsPlusNormal"/>
        <w:spacing w:before="220"/>
        <w:ind w:firstLine="540"/>
        <w:jc w:val="both"/>
      </w:pPr>
      <w:bookmarkStart w:id="2855" w:name="Par26858"/>
      <w:bookmarkEnd w:id="285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BC6C53" w:rsidRDefault="00BC6C53">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BC6C53" w:rsidRDefault="00BC6C53">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C6C53" w:rsidRDefault="00BC6C53">
      <w:pPr>
        <w:pStyle w:val="ConsPlusNormal"/>
        <w:spacing w:before="220"/>
        <w:ind w:firstLine="540"/>
        <w:jc w:val="both"/>
      </w:pPr>
      <w:bookmarkStart w:id="2856" w:name="Par26861"/>
      <w:bookmarkEnd w:id="2856"/>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ar26858" w:history="1">
        <w:r>
          <w:rPr>
            <w:color w:val="0000FF"/>
          </w:rPr>
          <w:t>пунктом 5</w:t>
        </w:r>
      </w:hyperlink>
      <w:r>
        <w:t xml:space="preserve"> настоящей статьи.</w:t>
      </w:r>
    </w:p>
    <w:p w:rsidR="00BC6C53" w:rsidRDefault="00BC6C53">
      <w:pPr>
        <w:pStyle w:val="ConsPlusNormal"/>
        <w:jc w:val="both"/>
      </w:pPr>
      <w:r>
        <w:t xml:space="preserve">(п. 5.1 введен Федеральным </w:t>
      </w:r>
      <w:hyperlink r:id="rId13855" w:history="1">
        <w:r>
          <w:rPr>
            <w:color w:val="0000FF"/>
          </w:rPr>
          <w:t>законом</w:t>
        </w:r>
      </w:hyperlink>
      <w:r>
        <w:t xml:space="preserve"> от 03.08.2018 N 334-ФЗ; в ред. Федеральных законов от 23.11.2020 </w:t>
      </w:r>
      <w:hyperlink r:id="rId13856" w:history="1">
        <w:r>
          <w:rPr>
            <w:color w:val="0000FF"/>
          </w:rPr>
          <w:t>N 374-ФЗ</w:t>
        </w:r>
      </w:hyperlink>
      <w:r>
        <w:t xml:space="preserve">, от 31.07.2023 </w:t>
      </w:r>
      <w:hyperlink r:id="rId13857" w:history="1">
        <w:r>
          <w:rPr>
            <w:color w:val="0000FF"/>
          </w:rPr>
          <w:t>N 389-ФЗ</w:t>
        </w:r>
      </w:hyperlink>
      <w:r>
        <w:t>)</w:t>
      </w:r>
    </w:p>
    <w:p w:rsidR="00BC6C53" w:rsidRDefault="00BC6C53">
      <w:pPr>
        <w:pStyle w:val="ConsPlusNormal"/>
        <w:spacing w:before="220"/>
        <w:ind w:firstLine="540"/>
        <w:jc w:val="both"/>
      </w:pPr>
      <w:bookmarkStart w:id="2857" w:name="Par26863"/>
      <w:bookmarkEnd w:id="2857"/>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w:t>
      </w:r>
      <w:r>
        <w:lastRenderedPageBreak/>
        <w:t>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BC6C53" w:rsidRDefault="00BC6C53">
      <w:pPr>
        <w:pStyle w:val="ConsPlusNormal"/>
        <w:spacing w:before="220"/>
        <w:ind w:firstLine="540"/>
        <w:jc w:val="both"/>
      </w:pPr>
      <w:r>
        <w:t xml:space="preserve">Абзац утратил силу. - Федеральный </w:t>
      </w:r>
      <w:hyperlink r:id="rId13858" w:history="1">
        <w:r>
          <w:rPr>
            <w:color w:val="0000FF"/>
          </w:rPr>
          <w:t>закон</w:t>
        </w:r>
      </w:hyperlink>
      <w:r>
        <w:t xml:space="preserve"> от 23.11.2020 N 374-ФЗ.</w:t>
      </w:r>
    </w:p>
    <w:p w:rsidR="00BC6C53" w:rsidRDefault="00BC6C53">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3859" w:history="1">
        <w:r>
          <w:rPr>
            <w:color w:val="0000FF"/>
          </w:rPr>
          <w:t>дня</w:t>
        </w:r>
      </w:hyperlink>
      <w:r>
        <w:t xml:space="preserve"> открытия наследства.</w:t>
      </w:r>
    </w:p>
    <w:p w:rsidR="00BC6C53" w:rsidRDefault="00BC6C53">
      <w:pPr>
        <w:pStyle w:val="ConsPlusNormal"/>
        <w:spacing w:before="220"/>
        <w:ind w:firstLine="540"/>
        <w:jc w:val="both"/>
      </w:pPr>
      <w:bookmarkStart w:id="2858" w:name="Par26866"/>
      <w:bookmarkEnd w:id="2858"/>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ar26893" w:history="1">
        <w:r>
          <w:rPr>
            <w:color w:val="0000FF"/>
          </w:rPr>
          <w:t>пункта 9</w:t>
        </w:r>
      </w:hyperlink>
      <w:r>
        <w:t xml:space="preserve"> настоящей статьи по следующей формуле:</w:t>
      </w:r>
    </w:p>
    <w:p w:rsidR="00BC6C53" w:rsidRDefault="00BC6C53">
      <w:pPr>
        <w:pStyle w:val="ConsPlusNormal"/>
        <w:jc w:val="both"/>
      </w:pPr>
      <w:r>
        <w:t xml:space="preserve">(в ред. Федерального </w:t>
      </w:r>
      <w:hyperlink r:id="rId13860" w:history="1">
        <w:r>
          <w:rPr>
            <w:color w:val="0000FF"/>
          </w:rPr>
          <w:t>закона</w:t>
        </w:r>
      </w:hyperlink>
      <w:r>
        <w:t xml:space="preserve"> от 03.08.2018 N 334-ФЗ)</w:t>
      </w:r>
    </w:p>
    <w:p w:rsidR="00BC6C53" w:rsidRDefault="00BC6C53">
      <w:pPr>
        <w:pStyle w:val="ConsPlusNormal"/>
        <w:ind w:firstLine="540"/>
        <w:jc w:val="both"/>
      </w:pPr>
    </w:p>
    <w:p w:rsidR="00BC6C53" w:rsidRDefault="00BC6C53">
      <w:pPr>
        <w:pStyle w:val="ConsPlusNormal"/>
        <w:ind w:firstLine="540"/>
        <w:jc w:val="both"/>
      </w:pPr>
      <w:r>
        <w:t>Н = (Н1 - Н2) x К + Н2,</w:t>
      </w:r>
    </w:p>
    <w:p w:rsidR="00BC6C53" w:rsidRDefault="00BC6C53">
      <w:pPr>
        <w:pStyle w:val="ConsPlusNormal"/>
        <w:ind w:firstLine="540"/>
        <w:jc w:val="both"/>
      </w:pPr>
    </w:p>
    <w:p w:rsidR="00BC6C53" w:rsidRDefault="00BC6C53">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26857" w:history="1">
        <w:r>
          <w:rPr>
            <w:color w:val="0000FF"/>
          </w:rPr>
          <w:t>пунктов 4</w:t>
        </w:r>
      </w:hyperlink>
      <w:r>
        <w:t xml:space="preserve"> - </w:t>
      </w:r>
      <w:hyperlink w:anchor="Par26863" w:history="1">
        <w:r>
          <w:rPr>
            <w:color w:val="0000FF"/>
          </w:rPr>
          <w:t>6</w:t>
        </w:r>
      </w:hyperlink>
      <w:r>
        <w:t xml:space="preserve"> настоящей статьи;</w:t>
      </w:r>
    </w:p>
    <w:p w:rsidR="00BC6C53" w:rsidRDefault="00BC6C53">
      <w:pPr>
        <w:pStyle w:val="ConsPlusNormal"/>
        <w:spacing w:before="220"/>
        <w:ind w:firstLine="540"/>
        <w:jc w:val="both"/>
      </w:pPr>
      <w:r>
        <w:t xml:space="preserve">Н1 - сумма налога, исчисленная в порядке, предусмотренном </w:t>
      </w:r>
      <w:hyperlink w:anchor="Par26836" w:history="1">
        <w:r>
          <w:rPr>
            <w:color w:val="0000FF"/>
          </w:rPr>
          <w:t>пунктом 1</w:t>
        </w:r>
      </w:hyperlink>
      <w:r>
        <w:t xml:space="preserve"> настоящей статьи, исходя из налоговой базы, определенной в соответствии со </w:t>
      </w:r>
      <w:hyperlink w:anchor="Par26635" w:history="1">
        <w:r>
          <w:rPr>
            <w:color w:val="0000FF"/>
          </w:rPr>
          <w:t>статьей 403</w:t>
        </w:r>
      </w:hyperlink>
      <w:r>
        <w:t xml:space="preserve"> настоящего Кодекса, без учета положений </w:t>
      </w:r>
      <w:hyperlink w:anchor="Par26857" w:history="1">
        <w:r>
          <w:rPr>
            <w:color w:val="0000FF"/>
          </w:rPr>
          <w:t>пунктов 4</w:t>
        </w:r>
      </w:hyperlink>
      <w:r>
        <w:t xml:space="preserve"> - </w:t>
      </w:r>
      <w:hyperlink w:anchor="Par26863" w:history="1">
        <w:r>
          <w:rPr>
            <w:color w:val="0000FF"/>
          </w:rPr>
          <w:t>6</w:t>
        </w:r>
      </w:hyperlink>
      <w:r>
        <w:t xml:space="preserve"> настоящей статьи;</w:t>
      </w:r>
    </w:p>
    <w:p w:rsidR="00BC6C53" w:rsidRDefault="00BC6C53">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ar26857" w:history="1">
        <w:r>
          <w:rPr>
            <w:color w:val="0000FF"/>
          </w:rPr>
          <w:t>пунктов 4</w:t>
        </w:r>
      </w:hyperlink>
      <w:r>
        <w:t xml:space="preserve"> - </w:t>
      </w:r>
      <w:hyperlink w:anchor="Par26863"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BC6C53" w:rsidRDefault="00BC6C53">
      <w:pPr>
        <w:pStyle w:val="ConsPlusNormal"/>
        <w:jc w:val="both"/>
      </w:pPr>
      <w:r>
        <w:t xml:space="preserve">(в ред. Федерального </w:t>
      </w:r>
      <w:hyperlink r:id="rId13861" w:history="1">
        <w:r>
          <w:rPr>
            <w:color w:val="0000FF"/>
          </w:rPr>
          <w:t>закона</w:t>
        </w:r>
      </w:hyperlink>
      <w:r>
        <w:t xml:space="preserve"> от 23.11.2020 N 374-ФЗ)</w:t>
      </w:r>
    </w:p>
    <w:p w:rsidR="00BC6C53" w:rsidRDefault="00BC6C53">
      <w:pPr>
        <w:pStyle w:val="ConsPlusNormal"/>
        <w:spacing w:before="220"/>
        <w:ind w:firstLine="540"/>
        <w:jc w:val="both"/>
      </w:pPr>
      <w:r>
        <w:t>К - коэффициент, равный:</w:t>
      </w:r>
    </w:p>
    <w:p w:rsidR="00BC6C53" w:rsidRDefault="00BC6C53">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635" w:history="1">
        <w:r>
          <w:rPr>
            <w:color w:val="0000FF"/>
          </w:rPr>
          <w:t>статьей 403</w:t>
        </w:r>
      </w:hyperlink>
      <w:r>
        <w:t xml:space="preserve"> настоящего Кодекса;</w:t>
      </w:r>
    </w:p>
    <w:p w:rsidR="00BC6C53" w:rsidRDefault="00BC6C53">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635" w:history="1">
        <w:r>
          <w:rPr>
            <w:color w:val="0000FF"/>
          </w:rPr>
          <w:t>статьей 403</w:t>
        </w:r>
      </w:hyperlink>
      <w:r>
        <w:t xml:space="preserve"> настоящего Кодекса;</w:t>
      </w:r>
    </w:p>
    <w:p w:rsidR="00BC6C53" w:rsidRDefault="00BC6C53">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635" w:history="1">
        <w:r>
          <w:rPr>
            <w:color w:val="0000FF"/>
          </w:rPr>
          <w:t>статьей 403</w:t>
        </w:r>
      </w:hyperlink>
      <w:r>
        <w:t xml:space="preserve"> настоящего Кодекса;</w:t>
      </w:r>
    </w:p>
    <w:p w:rsidR="00BC6C53" w:rsidRDefault="00BC6C53">
      <w:pPr>
        <w:pStyle w:val="ConsPlusNormal"/>
        <w:spacing w:before="220"/>
        <w:ind w:firstLine="540"/>
        <w:jc w:val="both"/>
      </w:pPr>
      <w:r>
        <w:t xml:space="preserve">абзац утратил силу. - Федеральный </w:t>
      </w:r>
      <w:hyperlink r:id="rId13862" w:history="1">
        <w:r>
          <w:rPr>
            <w:color w:val="0000FF"/>
          </w:rPr>
          <w:t>закон</w:t>
        </w:r>
      </w:hyperlink>
      <w:r>
        <w:t xml:space="preserve"> от 03.08.2018 N 334-ФЗ.</w:t>
      </w:r>
    </w:p>
    <w:p w:rsidR="00BC6C53" w:rsidRDefault="00BC6C53">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635"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BC6C53" w:rsidRDefault="00BC6C53">
      <w:pPr>
        <w:pStyle w:val="ConsPlusNormal"/>
        <w:jc w:val="both"/>
      </w:pPr>
      <w:r>
        <w:t xml:space="preserve">(в ред. Федерального </w:t>
      </w:r>
      <w:hyperlink r:id="rId13863" w:history="1">
        <w:r>
          <w:rPr>
            <w:color w:val="0000FF"/>
          </w:rPr>
          <w:t>закона</w:t>
        </w:r>
      </w:hyperlink>
      <w:r>
        <w:t xml:space="preserve"> от 03.08.2018 N 334-ФЗ)</w:t>
      </w:r>
    </w:p>
    <w:p w:rsidR="00BC6C53" w:rsidRDefault="00BC6C53">
      <w:pPr>
        <w:pStyle w:val="ConsPlusNormal"/>
        <w:spacing w:before="220"/>
        <w:ind w:firstLine="540"/>
        <w:jc w:val="both"/>
      </w:pPr>
      <w:r>
        <w:t xml:space="preserve">Предусмотренная настоящим пунктом формула не применяется при исчислении налога в </w:t>
      </w:r>
      <w:r>
        <w:lastRenderedPageBreak/>
        <w:t xml:space="preserve">отношении объектов налогообложения, включенных в перечень, определяемый в соответствии с </w:t>
      </w:r>
      <w:hyperlink w:anchor="Par25840" w:history="1">
        <w:r>
          <w:rPr>
            <w:color w:val="0000FF"/>
          </w:rPr>
          <w:t>пунктом 7 статьи 378.2</w:t>
        </w:r>
      </w:hyperlink>
      <w:r>
        <w:t xml:space="preserve"> настоящего Кодекса, а также объектов налогообложения, предусмотренных </w:t>
      </w:r>
      <w:hyperlink w:anchor="Par2585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BC6C53" w:rsidRDefault="00BC6C53">
      <w:pPr>
        <w:pStyle w:val="ConsPlusNormal"/>
        <w:jc w:val="both"/>
      </w:pPr>
      <w:r>
        <w:t xml:space="preserve">(абзац введен Федеральным </w:t>
      </w:r>
      <w:hyperlink r:id="rId13864" w:history="1">
        <w:r>
          <w:rPr>
            <w:color w:val="0000FF"/>
          </w:rPr>
          <w:t>законом</w:t>
        </w:r>
      </w:hyperlink>
      <w:r>
        <w:t xml:space="preserve"> от 24.11.2014 N 366-ФЗ; в ред. Федеральных законов от 03.08.2018 </w:t>
      </w:r>
      <w:hyperlink r:id="rId13865" w:history="1">
        <w:r>
          <w:rPr>
            <w:color w:val="0000FF"/>
          </w:rPr>
          <w:t>N 334-ФЗ</w:t>
        </w:r>
      </w:hyperlink>
      <w:r>
        <w:t xml:space="preserve">, от 29.09.2019 </w:t>
      </w:r>
      <w:hyperlink r:id="rId13866" w:history="1">
        <w:r>
          <w:rPr>
            <w:color w:val="0000FF"/>
          </w:rPr>
          <w:t>N 325-ФЗ</w:t>
        </w:r>
      </w:hyperlink>
      <w:r>
        <w:t>)</w:t>
      </w:r>
    </w:p>
    <w:p w:rsidR="00BC6C53" w:rsidRDefault="00BC6C53">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ar26857" w:history="1">
        <w:r>
          <w:rPr>
            <w:color w:val="0000FF"/>
          </w:rPr>
          <w:t>пунктов 4</w:t>
        </w:r>
      </w:hyperlink>
      <w:r>
        <w:t xml:space="preserve">, </w:t>
      </w:r>
      <w:hyperlink w:anchor="Par26858" w:history="1">
        <w:r>
          <w:rPr>
            <w:color w:val="0000FF"/>
          </w:rPr>
          <w:t>5</w:t>
        </w:r>
      </w:hyperlink>
      <w:r>
        <w:t xml:space="preserve">, </w:t>
      </w:r>
      <w:hyperlink w:anchor="Par26863"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ar26857" w:history="1">
        <w:r>
          <w:rPr>
            <w:color w:val="0000FF"/>
          </w:rPr>
          <w:t>пунктов 4</w:t>
        </w:r>
      </w:hyperlink>
      <w:r>
        <w:t xml:space="preserve">, </w:t>
      </w:r>
      <w:hyperlink w:anchor="Par26858" w:history="1">
        <w:r>
          <w:rPr>
            <w:color w:val="0000FF"/>
          </w:rPr>
          <w:t>5</w:t>
        </w:r>
      </w:hyperlink>
      <w:r>
        <w:t xml:space="preserve">, </w:t>
      </w:r>
      <w:hyperlink w:anchor="Par26863"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ar26857" w:history="1">
        <w:r>
          <w:rPr>
            <w:color w:val="0000FF"/>
          </w:rPr>
          <w:t>пунктов 4</w:t>
        </w:r>
      </w:hyperlink>
      <w:r>
        <w:t xml:space="preserve">, </w:t>
      </w:r>
      <w:hyperlink w:anchor="Par26858" w:history="1">
        <w:r>
          <w:rPr>
            <w:color w:val="0000FF"/>
          </w:rPr>
          <w:t>5</w:t>
        </w:r>
      </w:hyperlink>
      <w:r>
        <w:t xml:space="preserve">, </w:t>
      </w:r>
      <w:hyperlink w:anchor="Par26863"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ar26857" w:history="1">
        <w:r>
          <w:rPr>
            <w:color w:val="0000FF"/>
          </w:rPr>
          <w:t>пунктов 4</w:t>
        </w:r>
      </w:hyperlink>
      <w:r>
        <w:t xml:space="preserve">, </w:t>
      </w:r>
      <w:hyperlink w:anchor="Par26858" w:history="1">
        <w:r>
          <w:rPr>
            <w:color w:val="0000FF"/>
          </w:rPr>
          <w:t>5</w:t>
        </w:r>
      </w:hyperlink>
      <w:r>
        <w:t xml:space="preserve">, </w:t>
      </w:r>
      <w:hyperlink w:anchor="Par26863" w:history="1">
        <w:r>
          <w:rPr>
            <w:color w:val="0000FF"/>
          </w:rPr>
          <w:t>6</w:t>
        </w:r>
      </w:hyperlink>
      <w:r>
        <w:t xml:space="preserve"> настоящей статьи, примененных к налоговому периоду, за который исчисляется сумма налога.</w:t>
      </w:r>
    </w:p>
    <w:p w:rsidR="00BC6C53" w:rsidRDefault="00BC6C53">
      <w:pPr>
        <w:pStyle w:val="ConsPlusNormal"/>
        <w:jc w:val="both"/>
      </w:pPr>
      <w:r>
        <w:t xml:space="preserve">(в ред. Федерального </w:t>
      </w:r>
      <w:hyperlink r:id="rId13867" w:history="1">
        <w:r>
          <w:rPr>
            <w:color w:val="0000FF"/>
          </w:rPr>
          <w:t>закона</w:t>
        </w:r>
      </w:hyperlink>
      <w:r>
        <w:t xml:space="preserve"> от 31.07.2023 N 389-ФЗ)</w:t>
      </w:r>
    </w:p>
    <w:p w:rsidR="00BC6C53" w:rsidRDefault="00BC6C53">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635" w:history="1">
        <w:r>
          <w:rPr>
            <w:color w:val="0000FF"/>
          </w:rPr>
          <w:t>статьей 403</w:t>
        </w:r>
      </w:hyperlink>
      <w:r>
        <w:t xml:space="preserve"> настоящего Кодекса.</w:t>
      </w:r>
    </w:p>
    <w:p w:rsidR="00BC6C53" w:rsidRDefault="00BC6C53">
      <w:pPr>
        <w:pStyle w:val="ConsPlusNormal"/>
        <w:spacing w:before="220"/>
        <w:ind w:firstLine="540"/>
        <w:jc w:val="both"/>
      </w:pPr>
      <w:r>
        <w:t xml:space="preserve">Положения настоящего пункта </w:t>
      </w:r>
      <w:hyperlink r:id="rId13868" w:history="1">
        <w:r>
          <w:rPr>
            <w:color w:val="0000FF"/>
          </w:rPr>
          <w:t>не применяются</w:t>
        </w:r>
      </w:hyperlink>
      <w:r>
        <w:t xml:space="preserve"> при исчислении налога с учетом положений </w:t>
      </w:r>
      <w:hyperlink w:anchor="Par26861" w:history="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ar25840" w:history="1">
        <w:r>
          <w:rPr>
            <w:color w:val="0000FF"/>
          </w:rPr>
          <w:t>пунктом 7 статьи 378.2</w:t>
        </w:r>
      </w:hyperlink>
      <w:r>
        <w:t xml:space="preserve"> настоящего Кодекса, а также объектов налогообложения, предусмотренных </w:t>
      </w:r>
      <w:hyperlink w:anchor="Par2585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BC6C53" w:rsidRDefault="00BC6C53">
      <w:pPr>
        <w:pStyle w:val="ConsPlusNormal"/>
        <w:jc w:val="both"/>
      </w:pPr>
      <w:r>
        <w:t xml:space="preserve">(в ред. Федеральных законов от 29.09.2019 </w:t>
      </w:r>
      <w:hyperlink r:id="rId13869" w:history="1">
        <w:r>
          <w:rPr>
            <w:color w:val="0000FF"/>
          </w:rPr>
          <w:t>N 325-ФЗ</w:t>
        </w:r>
      </w:hyperlink>
      <w:r>
        <w:t xml:space="preserve">, от 29.11.2021 </w:t>
      </w:r>
      <w:hyperlink r:id="rId13870" w:history="1">
        <w:r>
          <w:rPr>
            <w:color w:val="0000FF"/>
          </w:rPr>
          <w:t>N 382-ФЗ</w:t>
        </w:r>
      </w:hyperlink>
      <w:r>
        <w:t>)</w:t>
      </w:r>
    </w:p>
    <w:p w:rsidR="00BC6C53" w:rsidRDefault="00BC6C53">
      <w:pPr>
        <w:pStyle w:val="ConsPlusNormal"/>
        <w:jc w:val="both"/>
      </w:pPr>
      <w:r>
        <w:t xml:space="preserve">(п. 8.1 введен Федеральным </w:t>
      </w:r>
      <w:hyperlink r:id="rId13871" w:history="1">
        <w:r>
          <w:rPr>
            <w:color w:val="0000FF"/>
          </w:rPr>
          <w:t>законом</w:t>
        </w:r>
      </w:hyperlink>
      <w:r>
        <w:t xml:space="preserve"> от 03.08.2018 N 334-ФЗ)</w:t>
      </w:r>
    </w:p>
    <w:p w:rsidR="00BC6C53" w:rsidRDefault="00BC6C53">
      <w:pPr>
        <w:pStyle w:val="ConsPlusNormal"/>
        <w:spacing w:before="22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635"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BC6C53" w:rsidRDefault="00BC6C53">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ar25840" w:history="1">
        <w:r>
          <w:rPr>
            <w:color w:val="0000FF"/>
          </w:rPr>
          <w:t>пунктом 7 статьи 378.2</w:t>
        </w:r>
      </w:hyperlink>
      <w:r>
        <w:t xml:space="preserve"> настоящего Кодекса, а также объектов налогообложения, предусмотренных </w:t>
      </w:r>
      <w:hyperlink w:anchor="Par2585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BC6C53" w:rsidRDefault="00BC6C53">
      <w:pPr>
        <w:pStyle w:val="ConsPlusNormal"/>
        <w:jc w:val="both"/>
      </w:pPr>
      <w:r>
        <w:t xml:space="preserve">(п. 8.2 введен Федеральным </w:t>
      </w:r>
      <w:hyperlink r:id="rId13872" w:history="1">
        <w:r>
          <w:rPr>
            <w:color w:val="0000FF"/>
          </w:rPr>
          <w:t>законом</w:t>
        </w:r>
      </w:hyperlink>
      <w:r>
        <w:t xml:space="preserve"> от 23.11.2020 N 374-ФЗ)</w:t>
      </w:r>
    </w:p>
    <w:p w:rsidR="00BC6C53" w:rsidRDefault="00BC6C53">
      <w:pPr>
        <w:pStyle w:val="ConsPlusNormal"/>
        <w:spacing w:before="220"/>
        <w:ind w:firstLine="540"/>
        <w:jc w:val="both"/>
      </w:pPr>
      <w:bookmarkStart w:id="2859" w:name="Par26893"/>
      <w:bookmarkEnd w:id="2859"/>
      <w:r>
        <w:t xml:space="preserve">9. В случае, если исчисленное в соответствии с </w:t>
      </w:r>
      <w:hyperlink w:anchor="Par2686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26866" w:history="1">
        <w:r>
          <w:rPr>
            <w:color w:val="0000FF"/>
          </w:rPr>
          <w:t>пункта 8</w:t>
        </w:r>
      </w:hyperlink>
      <w:r>
        <w:t xml:space="preserve"> настоящей статьи.</w:t>
      </w:r>
    </w:p>
    <w:p w:rsidR="00BC6C53" w:rsidRDefault="00BC6C53">
      <w:pPr>
        <w:pStyle w:val="ConsPlusNormal"/>
        <w:spacing w:before="220"/>
        <w:ind w:firstLine="540"/>
        <w:jc w:val="both"/>
      </w:pPr>
      <w:r>
        <w:t xml:space="preserve">10. Налогоплательщики при наличии предусмотренных законодательством о налогах и сборах оснований, влекущих </w:t>
      </w:r>
      <w:hyperlink r:id="rId13873" w:history="1">
        <w:r>
          <w:rPr>
            <w:color w:val="0000FF"/>
          </w:rPr>
          <w:t>перерасчет</w:t>
        </w:r>
      </w:hyperlink>
      <w:r>
        <w:t xml:space="preserve"> суммы ранее исчисленного налога, вправе представить в </w:t>
      </w:r>
      <w:r>
        <w:lastRenderedPageBreak/>
        <w:t xml:space="preserve">налоговый орган по своему выбору </w:t>
      </w:r>
      <w:hyperlink r:id="rId13874" w:history="1">
        <w:r>
          <w:rPr>
            <w:color w:val="0000FF"/>
          </w:rPr>
          <w:t>заявление</w:t>
        </w:r>
      </w:hyperlink>
      <w:r>
        <w:t xml:space="preserve"> о перерасчете суммы ранее исчисленного налога.</w:t>
      </w:r>
    </w:p>
    <w:p w:rsidR="00BC6C53" w:rsidRDefault="00BC6C53">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ar25565" w:history="1">
        <w:r>
          <w:rPr>
            <w:color w:val="0000FF"/>
          </w:rPr>
          <w:t>пунктом 8 статьи 362</w:t>
        </w:r>
      </w:hyperlink>
      <w:r>
        <w:t xml:space="preserve"> настоящего Кодекса.</w:t>
      </w:r>
    </w:p>
    <w:p w:rsidR="00BC6C53" w:rsidRDefault="00BC6C53">
      <w:pPr>
        <w:pStyle w:val="ConsPlusNormal"/>
        <w:spacing w:before="220"/>
        <w:ind w:firstLine="540"/>
        <w:jc w:val="both"/>
      </w:pPr>
      <w:hyperlink r:id="rId13875" w:history="1">
        <w:r>
          <w:rPr>
            <w:color w:val="0000FF"/>
          </w:rPr>
          <w:t>Форма</w:t>
        </w:r>
      </w:hyperlink>
      <w:r>
        <w:t xml:space="preserve"> заявления о перерасчете суммы ранее исчисленного налога, </w:t>
      </w:r>
      <w:hyperlink r:id="rId13876" w:history="1">
        <w:r>
          <w:rPr>
            <w:color w:val="0000FF"/>
          </w:rPr>
          <w:t>порядок</w:t>
        </w:r>
      </w:hyperlink>
      <w:r>
        <w:t xml:space="preserve"> ее заполнения, </w:t>
      </w:r>
      <w:hyperlink r:id="rId13877"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BC6C53" w:rsidRDefault="00BC6C53">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ar26839" w:history="1">
        <w:r>
          <w:rPr>
            <w:color w:val="0000FF"/>
          </w:rPr>
          <w:t>пунктом 2.1</w:t>
        </w:r>
      </w:hyperlink>
      <w:r>
        <w:t xml:space="preserve"> настоящей статьи и </w:t>
      </w:r>
      <w:hyperlink w:anchor="Par26814" w:history="1">
        <w:r>
          <w:rPr>
            <w:color w:val="0000FF"/>
          </w:rPr>
          <w:t>пунктами 6</w:t>
        </w:r>
      </w:hyperlink>
      <w:r>
        <w:t xml:space="preserve">, </w:t>
      </w:r>
      <w:hyperlink w:anchor="Par26822" w:history="1">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ar26839" w:history="1">
        <w:r>
          <w:rPr>
            <w:color w:val="0000FF"/>
          </w:rPr>
          <w:t>пункта 2.1</w:t>
        </w:r>
      </w:hyperlink>
      <w:r>
        <w:t xml:space="preserve"> настоящей статьи и </w:t>
      </w:r>
      <w:hyperlink w:anchor="Par26814" w:history="1">
        <w:r>
          <w:rPr>
            <w:color w:val="0000FF"/>
          </w:rPr>
          <w:t>пунктов 6</w:t>
        </w:r>
      </w:hyperlink>
      <w:r>
        <w:t xml:space="preserve">, </w:t>
      </w:r>
      <w:hyperlink w:anchor="Par26822" w:history="1">
        <w:r>
          <w:rPr>
            <w:color w:val="0000FF"/>
          </w:rPr>
          <w:t>7 статьи 407</w:t>
        </w:r>
      </w:hyperlink>
      <w:r>
        <w:t xml:space="preserve"> настоящего Кодекса.</w:t>
      </w:r>
    </w:p>
    <w:p w:rsidR="00BC6C53" w:rsidRDefault="00BC6C53">
      <w:pPr>
        <w:pStyle w:val="ConsPlusNormal"/>
        <w:jc w:val="both"/>
      </w:pPr>
      <w:r>
        <w:t xml:space="preserve">(п. 10 введен Федеральным </w:t>
      </w:r>
      <w:hyperlink r:id="rId13878"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anchor="Par26738" w:history="1">
        <w:r>
          <w:rPr>
            <w:color w:val="0000FF"/>
          </w:rPr>
          <w:t>подпунктах 9.1</w:t>
        </w:r>
      </w:hyperlink>
      <w:r>
        <w:t xml:space="preserve"> - </w:t>
      </w:r>
      <w:hyperlink w:anchor="Par26766" w:history="1">
        <w:r>
          <w:rPr>
            <w:color w:val="0000FF"/>
          </w:rPr>
          <w:t>9.5 пункта 1 статьи 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BC6C53" w:rsidRDefault="00BC6C53">
      <w:pPr>
        <w:pStyle w:val="ConsPlusNormal"/>
        <w:spacing w:before="220"/>
        <w:ind w:firstLine="540"/>
        <w:jc w:val="both"/>
      </w:pPr>
      <w:hyperlink r:id="rId13879" w:history="1">
        <w:r>
          <w:rPr>
            <w:color w:val="0000FF"/>
          </w:rPr>
          <w:t>Форма</w:t>
        </w:r>
      </w:hyperlink>
      <w:r>
        <w:t xml:space="preserve"> представления сведений, предусмотренных настоящим пунктом, </w:t>
      </w:r>
      <w:hyperlink r:id="rId13880" w:history="1">
        <w:r>
          <w:rPr>
            <w:color w:val="0000FF"/>
          </w:rPr>
          <w:t>порядок</w:t>
        </w:r>
      </w:hyperlink>
      <w:r>
        <w:t xml:space="preserve"> ее заполнения, </w:t>
      </w:r>
      <w:hyperlink r:id="rId13881" w:history="1">
        <w:r>
          <w:rPr>
            <w:color w:val="0000FF"/>
          </w:rPr>
          <w:t>формат</w:t>
        </w:r>
      </w:hyperlink>
      <w:r>
        <w:t xml:space="preserve"> и </w:t>
      </w:r>
      <w:hyperlink r:id="rId13882" w:history="1">
        <w:r>
          <w:rPr>
            <w:color w:val="0000FF"/>
          </w:rPr>
          <w:t>порядок</w:t>
        </w:r>
      </w:hyperlink>
      <w: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BC6C53" w:rsidRDefault="00BC6C53">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rsidR="00BC6C53" w:rsidRDefault="00BC6C53">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C6C53" w:rsidRDefault="00BC6C53">
      <w:pPr>
        <w:pStyle w:val="ConsPlusNormal"/>
        <w:jc w:val="both"/>
      </w:pPr>
      <w:r>
        <w:t xml:space="preserve">(п. 11 введен Федеральным </w:t>
      </w:r>
      <w:hyperlink r:id="rId13883" w:history="1">
        <w:r>
          <w:rPr>
            <w:color w:val="0000FF"/>
          </w:rPr>
          <w:t>законом</w:t>
        </w:r>
      </w:hyperlink>
      <w:r>
        <w:t xml:space="preserve"> от 08.08.2024 N 259-ФЗ)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409. Порядок и сроки уплаты налога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84" w:history="1">
        <w:r>
          <w:rPr>
            <w:color w:val="0000FF"/>
          </w:rPr>
          <w:t>законом</w:t>
        </w:r>
      </w:hyperlink>
      <w:r>
        <w:t xml:space="preserve"> от 04.10.2014 N 284-ФЗ)</w:t>
      </w:r>
    </w:p>
    <w:p w:rsidR="00BC6C53" w:rsidRDefault="00BC6C5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ind w:firstLine="540"/>
              <w:jc w:val="both"/>
            </w:pPr>
          </w:p>
        </w:tc>
        <w:tc>
          <w:tcPr>
            <w:tcW w:w="113" w:type="dxa"/>
            <w:shd w:val="clear" w:color="auto" w:fill="F4F3F8"/>
            <w:tcMar>
              <w:top w:w="0" w:type="dxa"/>
              <w:left w:w="0" w:type="dxa"/>
              <w:bottom w:w="0" w:type="dxa"/>
              <w:right w:w="0" w:type="dxa"/>
            </w:tcMar>
          </w:tcPr>
          <w:p w:rsidR="00BC6C53" w:rsidRDefault="00BC6C53">
            <w:pPr>
              <w:pStyle w:val="ConsPlusNormal"/>
              <w:ind w:firstLine="540"/>
              <w:jc w:val="both"/>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 продлении сроков уплаты налога отдельными налогоплательщиками Курской области см. </w:t>
            </w:r>
            <w:hyperlink r:id="rId13885" w:history="1">
              <w:r>
                <w:rPr>
                  <w:color w:val="0000FF"/>
                </w:rPr>
                <w:t>Постановление</w:t>
              </w:r>
            </w:hyperlink>
            <w:r>
              <w:rPr>
                <w:color w:val="392C69"/>
              </w:rPr>
              <w:t xml:space="preserve"> Правительства РФ от 07.12.2024 N 1735.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rsidR="00BC6C53" w:rsidRDefault="00BC6C53">
      <w:pPr>
        <w:pStyle w:val="ConsPlusNormal"/>
        <w:jc w:val="both"/>
      </w:pPr>
      <w:r>
        <w:t xml:space="preserve">(в ред. Федеральных законов от 23.11.2015 </w:t>
      </w:r>
      <w:hyperlink r:id="rId13886" w:history="1">
        <w:r>
          <w:rPr>
            <w:color w:val="0000FF"/>
          </w:rPr>
          <w:t>N 320-ФЗ</w:t>
        </w:r>
      </w:hyperlink>
      <w:r>
        <w:t xml:space="preserve">, от 08.08.2024 </w:t>
      </w:r>
      <w:hyperlink r:id="rId13887" w:history="1">
        <w:r>
          <w:rPr>
            <w:color w:val="0000FF"/>
          </w:rPr>
          <w:t>N 259-ФЗ</w:t>
        </w:r>
      </w:hyperlink>
      <w:r>
        <w:t>)</w:t>
      </w:r>
    </w:p>
    <w:p w:rsidR="00BC6C53" w:rsidRDefault="00BC6C53">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BC6C53" w:rsidRDefault="00BC6C53">
      <w:pPr>
        <w:pStyle w:val="ConsPlusNormal"/>
        <w:jc w:val="both"/>
      </w:pPr>
      <w:r>
        <w:t xml:space="preserve">(абзац введен Федеральным </w:t>
      </w:r>
      <w:hyperlink r:id="rId13888" w:history="1">
        <w:r>
          <w:rPr>
            <w:color w:val="0000FF"/>
          </w:rPr>
          <w:t>законом</w:t>
        </w:r>
      </w:hyperlink>
      <w:r>
        <w:t xml:space="preserve"> от 08.08.2024 N 259-ФЗ)</w:t>
      </w:r>
    </w:p>
    <w:p w:rsidR="00BC6C53" w:rsidRDefault="00BC6C53">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BC6C53" w:rsidRDefault="00BC6C53">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BC6C53" w:rsidRDefault="00BC6C53">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BC6C53" w:rsidRDefault="00BC6C53">
      <w:pPr>
        <w:pStyle w:val="ConsPlusNormal"/>
        <w:spacing w:before="220"/>
        <w:ind w:firstLine="540"/>
        <w:jc w:val="both"/>
      </w:pPr>
      <w:r>
        <w:t xml:space="preserve">5. Утратил силу с 1 января 2023 года. - Федеральный </w:t>
      </w:r>
      <w:hyperlink r:id="rId13889" w:history="1">
        <w:r>
          <w:rPr>
            <w:color w:val="0000FF"/>
          </w:rPr>
          <w:t>закон</w:t>
        </w:r>
      </w:hyperlink>
      <w:r>
        <w:t xml:space="preserve"> от 14.07.2022 N 263-ФЗ.</w:t>
      </w:r>
    </w:p>
    <w:p w:rsidR="00BC6C53" w:rsidRDefault="00BC6C53">
      <w:pPr>
        <w:pStyle w:val="ConsPlusNormal"/>
        <w:ind w:firstLine="540"/>
        <w:jc w:val="both"/>
      </w:pPr>
    </w:p>
    <w:p w:rsidR="00BC6C53" w:rsidRDefault="00BC6C53">
      <w:pPr>
        <w:pStyle w:val="ConsPlusNormal"/>
        <w:jc w:val="center"/>
        <w:outlineLvl w:val="1"/>
        <w:rPr>
          <w:b/>
          <w:bCs/>
        </w:rPr>
      </w:pPr>
      <w:bookmarkStart w:id="2860" w:name="Par26921"/>
      <w:bookmarkEnd w:id="2860"/>
      <w:r>
        <w:rPr>
          <w:b/>
          <w:bCs/>
        </w:rPr>
        <w:t>Глава 33. ТОРГОВЫЙ СБОР</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3890"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410. Общие положения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91"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C6C53" w:rsidRDefault="00BC6C53">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BC6C53" w:rsidRDefault="00BC6C53">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BC6C53" w:rsidRDefault="00BC6C53">
      <w:pPr>
        <w:pStyle w:val="ConsPlusNormal"/>
        <w:spacing w:before="220"/>
        <w:ind w:firstLine="540"/>
        <w:jc w:val="both"/>
      </w:pPr>
      <w:r>
        <w:t xml:space="preserve">3. Нормативными правовыми актами представительных органов муниципальных образований (законами городов федерального значения Москвы, Санкт-Петербурга и </w:t>
      </w:r>
      <w:r>
        <w:lastRenderedPageBreak/>
        <w:t>Севастополя) могут также устанавливаться льготы, основания и порядок их применения.</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411. Плательщики сбора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92"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BC6C53" w:rsidRDefault="00BC6C53">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2474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ar23528"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412. Объект обложения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93"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BC6C53" w:rsidRDefault="00BC6C53">
      <w:pPr>
        <w:pStyle w:val="ConsPlusNormal"/>
        <w:spacing w:before="220"/>
        <w:ind w:firstLine="540"/>
        <w:jc w:val="both"/>
      </w:pPr>
      <w:r>
        <w:t>2. В целях настоящей главы используются следующие понятия:</w:t>
      </w:r>
    </w:p>
    <w:p w:rsidR="00BC6C53" w:rsidRDefault="00BC6C53">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BC6C53" w:rsidRDefault="00BC6C53">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413. Виды предпринимательской деятельности, в отношении которых устанавливается сбор</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94"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BC6C53" w:rsidRDefault="00BC6C53">
      <w:pPr>
        <w:pStyle w:val="ConsPlusNormal"/>
        <w:spacing w:before="220"/>
        <w:ind w:firstLine="540"/>
        <w:jc w:val="both"/>
      </w:pPr>
      <w:bookmarkStart w:id="2861" w:name="Par26955"/>
      <w:bookmarkEnd w:id="2861"/>
      <w:r>
        <w:t>2. В целях настоящей главы к торговой деятельности относятся следующие виды торговли:</w:t>
      </w:r>
    </w:p>
    <w:p w:rsidR="00BC6C53" w:rsidRDefault="00BC6C53">
      <w:pPr>
        <w:pStyle w:val="ConsPlusNormal"/>
        <w:spacing w:before="220"/>
        <w:ind w:firstLine="540"/>
        <w:jc w:val="both"/>
      </w:pPr>
      <w:r>
        <w:t xml:space="preserve">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w:t>
      </w:r>
      <w:r>
        <w:lastRenderedPageBreak/>
        <w:t>автозаправочными станциями);</w:t>
      </w:r>
    </w:p>
    <w:p w:rsidR="00BC6C53" w:rsidRDefault="00BC6C53">
      <w:pPr>
        <w:pStyle w:val="ConsPlusNormal"/>
        <w:spacing w:before="220"/>
        <w:ind w:firstLine="540"/>
        <w:jc w:val="both"/>
      </w:pPr>
      <w:r>
        <w:t>2) торговля через объекты нестационарной торговой сети;</w:t>
      </w:r>
    </w:p>
    <w:p w:rsidR="00BC6C53" w:rsidRDefault="00BC6C53">
      <w:pPr>
        <w:pStyle w:val="ConsPlusNormal"/>
        <w:spacing w:before="220"/>
        <w:ind w:firstLine="540"/>
        <w:jc w:val="both"/>
      </w:pPr>
      <w:r>
        <w:t>3) торговля через объекты стационарной торговой сети, имеющие торговые залы;</w:t>
      </w:r>
    </w:p>
    <w:p w:rsidR="00BC6C53" w:rsidRDefault="00BC6C53">
      <w:pPr>
        <w:pStyle w:val="ConsPlusNormal"/>
        <w:spacing w:before="220"/>
        <w:ind w:firstLine="540"/>
        <w:jc w:val="both"/>
      </w:pPr>
      <w:r>
        <w:t>4) торговля, осуществляемая путем отпуска товаров со склада.</w:t>
      </w:r>
    </w:p>
    <w:p w:rsidR="00BC6C53" w:rsidRDefault="00BC6C53">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BC6C53" w:rsidRDefault="00BC6C53">
      <w:pPr>
        <w:pStyle w:val="ConsPlusNormal"/>
        <w:spacing w:before="220"/>
        <w:ind w:firstLine="540"/>
        <w:jc w:val="both"/>
      </w:pPr>
      <w:r>
        <w:t>4. В целях настоящей главы используются следующие понятия:</w:t>
      </w:r>
    </w:p>
    <w:p w:rsidR="00BC6C53" w:rsidRDefault="00BC6C53">
      <w:pPr>
        <w:pStyle w:val="ConsPlusNormal"/>
        <w:spacing w:before="220"/>
        <w:ind w:firstLine="540"/>
        <w:jc w:val="both"/>
      </w:pPr>
      <w:r>
        <w:t>1) объект осуществления торговли:</w:t>
      </w:r>
    </w:p>
    <w:p w:rsidR="00BC6C53" w:rsidRDefault="00BC6C53">
      <w:pPr>
        <w:pStyle w:val="ConsPlusNormal"/>
        <w:spacing w:before="220"/>
        <w:ind w:firstLine="540"/>
        <w:jc w:val="both"/>
      </w:pPr>
      <w:r>
        <w:t xml:space="preserve">в отношении видов торговли, указанных в </w:t>
      </w:r>
      <w:hyperlink w:anchor="Par26955"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BC6C53" w:rsidRDefault="00BC6C53">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BC6C53" w:rsidRDefault="00BC6C53">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BC6C53" w:rsidRDefault="00BC6C53">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3895"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414. Период обложения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96"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r>
        <w:t>Периодом обложения сбором признается квартал.</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415. Ставки сбора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897"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bookmarkStart w:id="2862" w:name="Par26978"/>
      <w:bookmarkEnd w:id="2862"/>
      <w:r>
        <w:t xml:space="preserve">1. </w:t>
      </w:r>
      <w:hyperlink r:id="rId13898" w:history="1">
        <w:r>
          <w:rPr>
            <w:color w:val="0000FF"/>
          </w:rPr>
          <w:t>Ставки сбора</w:t>
        </w:r>
      </w:hyperlink>
      <w:r>
        <w:t xml:space="preserve">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BC6C53" w:rsidRDefault="00BC6C53">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BC6C53" w:rsidRDefault="00BC6C53">
      <w:pPr>
        <w:pStyle w:val="ConsPlusNormal"/>
        <w:spacing w:before="220"/>
        <w:ind w:firstLine="540"/>
        <w:jc w:val="both"/>
      </w:pPr>
      <w:r>
        <w:t xml:space="preserve">2. В целях определения предельных ставок сбора в соответствии с </w:t>
      </w:r>
      <w:hyperlink w:anchor="Par26978"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w:t>
      </w:r>
      <w:r>
        <w:lastRenderedPageBreak/>
        <w:t xml:space="preserve">деятельности в виде розничной торговли, установленные </w:t>
      </w:r>
      <w:hyperlink w:anchor="Par24896" w:history="1">
        <w:r>
          <w:rPr>
            <w:color w:val="0000FF"/>
          </w:rPr>
          <w:t>подпунктом 1 пункта 3 статьи 346.43</w:t>
        </w:r>
      </w:hyperlink>
      <w:r>
        <w:t xml:space="preserve"> настоящего Кодекса.</w:t>
      </w:r>
    </w:p>
    <w:p w:rsidR="00BC6C53" w:rsidRDefault="00BC6C53">
      <w:pPr>
        <w:pStyle w:val="ConsPlusNormal"/>
        <w:spacing w:before="220"/>
        <w:ind w:firstLine="540"/>
        <w:jc w:val="both"/>
      </w:pPr>
      <w:bookmarkStart w:id="2863" w:name="Par26981"/>
      <w:bookmarkEnd w:id="2863"/>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BC6C53" w:rsidRDefault="00BC6C53">
      <w:pPr>
        <w:pStyle w:val="ConsPlusNormal"/>
        <w:jc w:val="both"/>
      </w:pPr>
      <w:r>
        <w:t xml:space="preserve">(п. 3 в ред. Федерального </w:t>
      </w:r>
      <w:hyperlink r:id="rId13899" w:history="1">
        <w:r>
          <w:rPr>
            <w:color w:val="0000FF"/>
          </w:rPr>
          <w:t>закона</w:t>
        </w:r>
      </w:hyperlink>
      <w:r>
        <w:t xml:space="preserve"> от 29.09.2019 N 325-ФЗ)</w:t>
      </w:r>
    </w:p>
    <w:p w:rsidR="00BC6C53" w:rsidRDefault="00BC6C53">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900" w:history="1">
        <w:r>
          <w:rPr>
            <w:color w:val="0000FF"/>
          </w:rPr>
          <w:t>коэффициент-дефлятор</w:t>
        </w:r>
      </w:hyperlink>
      <w:r>
        <w:t>, установленный на соответствующий календарный год.</w:t>
      </w:r>
    </w:p>
    <w:p w:rsidR="00BC6C53" w:rsidRDefault="00BC6C53">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ar24901" w:history="1">
        <w:r>
          <w:rPr>
            <w:color w:val="0000FF"/>
          </w:rPr>
          <w:t>подпунктом 5 пункта 3 статьи 346.43</w:t>
        </w:r>
      </w:hyperlink>
      <w:r>
        <w:t xml:space="preserve"> настоящего Кодекса.</w:t>
      </w:r>
    </w:p>
    <w:p w:rsidR="00BC6C53" w:rsidRDefault="00BC6C53">
      <w:pPr>
        <w:pStyle w:val="ConsPlusNormal"/>
        <w:spacing w:before="220"/>
        <w:ind w:firstLine="540"/>
        <w:jc w:val="both"/>
      </w:pPr>
      <w:bookmarkStart w:id="2864" w:name="Par26985"/>
      <w:bookmarkEnd w:id="2864"/>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BC6C53" w:rsidRDefault="00BC6C53">
      <w:pPr>
        <w:pStyle w:val="ConsPlusNormal"/>
        <w:spacing w:before="220"/>
        <w:ind w:firstLine="540"/>
        <w:jc w:val="both"/>
      </w:pPr>
      <w:r>
        <w:t xml:space="preserve">7. Ставки сбора, установленные в соответствии с </w:t>
      </w:r>
      <w:hyperlink w:anchor="Par26978" w:history="1">
        <w:r>
          <w:rPr>
            <w:color w:val="0000FF"/>
          </w:rPr>
          <w:t>пунктами 1</w:t>
        </w:r>
      </w:hyperlink>
      <w:r>
        <w:t xml:space="preserve">, </w:t>
      </w:r>
      <w:hyperlink w:anchor="Par26981" w:history="1">
        <w:r>
          <w:rPr>
            <w:color w:val="0000FF"/>
          </w:rPr>
          <w:t>3</w:t>
        </w:r>
      </w:hyperlink>
      <w:r>
        <w:t xml:space="preserve"> и </w:t>
      </w:r>
      <w:hyperlink w:anchor="Par26985" w:history="1">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ar24978" w:history="1">
        <w:r>
          <w:rPr>
            <w:color w:val="0000FF"/>
          </w:rPr>
          <w:t>подпунктом 6 пункта 8 статьи 346.43</w:t>
        </w:r>
      </w:hyperlink>
      <w:r>
        <w:t xml:space="preserve"> настоящего Кодекса.</w:t>
      </w:r>
    </w:p>
    <w:p w:rsidR="00BC6C53" w:rsidRDefault="00BC6C53">
      <w:pPr>
        <w:pStyle w:val="ConsPlusNormal"/>
        <w:jc w:val="both"/>
      </w:pPr>
      <w:r>
        <w:t xml:space="preserve">(п. 7 введен Федеральным </w:t>
      </w:r>
      <w:hyperlink r:id="rId13901" w:history="1">
        <w:r>
          <w:rPr>
            <w:color w:val="0000FF"/>
          </w:rPr>
          <w:t>законом</w:t>
        </w:r>
      </w:hyperlink>
      <w:r>
        <w:t xml:space="preserve"> от 31.07.2023 N 389-ФЗ)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416. Учет плательщиков сбора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02"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r>
        <w:t xml:space="preserve">1. </w:t>
      </w:r>
      <w:hyperlink r:id="rId13903"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27041" w:history="1">
        <w:r>
          <w:rPr>
            <w:color w:val="0000FF"/>
          </w:rPr>
          <w:t>пункте 2 статьи 418</w:t>
        </w:r>
      </w:hyperlink>
      <w:r>
        <w:t xml:space="preserve"> настоящего Кодекса уполномоченным органом в налоговый орган.</w:t>
      </w:r>
    </w:p>
    <w:p w:rsidR="00BC6C53" w:rsidRDefault="00BC6C53">
      <w:pPr>
        <w:pStyle w:val="ConsPlusNormal"/>
        <w:spacing w:before="220"/>
        <w:ind w:firstLine="540"/>
        <w:jc w:val="both"/>
      </w:pPr>
      <w:r>
        <w:t xml:space="preserve">В </w:t>
      </w:r>
      <w:hyperlink r:id="rId13904"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w:t>
      </w:r>
      <w:r>
        <w:lastRenderedPageBreak/>
        <w:t>суммы сбора.</w:t>
      </w:r>
    </w:p>
    <w:p w:rsidR="00BC6C53" w:rsidRDefault="00BC6C53">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BC6C53" w:rsidRDefault="00BC6C53">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BC6C53" w:rsidRDefault="00BC6C53">
      <w:pPr>
        <w:pStyle w:val="ConsPlusNormal"/>
        <w:spacing w:before="220"/>
        <w:ind w:firstLine="540"/>
        <w:jc w:val="both"/>
      </w:pPr>
      <w:r>
        <w:t xml:space="preserve">Плательщик сбора обязан </w:t>
      </w:r>
      <w:hyperlink r:id="rId13905" w:history="1">
        <w:r>
          <w:rPr>
            <w:color w:val="0000FF"/>
          </w:rPr>
          <w:t>уведомить</w:t>
        </w:r>
      </w:hyperlink>
      <w:r>
        <w:t xml:space="preserve">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BC6C53" w:rsidRDefault="00BC6C53">
      <w:pPr>
        <w:pStyle w:val="ConsPlusNormal"/>
        <w:jc w:val="both"/>
      </w:pPr>
      <w:r>
        <w:t xml:space="preserve">(в ред. Федерального </w:t>
      </w:r>
      <w:hyperlink r:id="rId13906" w:history="1">
        <w:r>
          <w:rPr>
            <w:color w:val="0000FF"/>
          </w:rPr>
          <w:t>закона</w:t>
        </w:r>
      </w:hyperlink>
      <w:r>
        <w:t xml:space="preserve"> от 29.09.2019 N 325-ФЗ)</w:t>
      </w:r>
    </w:p>
    <w:p w:rsidR="00BC6C53" w:rsidRDefault="00BC6C53">
      <w:pPr>
        <w:pStyle w:val="ConsPlusNormal"/>
        <w:spacing w:before="220"/>
        <w:ind w:firstLine="540"/>
        <w:jc w:val="both"/>
      </w:pPr>
      <w:r>
        <w:t xml:space="preserve">3. Постановка на учет производится на основании </w:t>
      </w:r>
      <w:hyperlink r:id="rId13907" w:history="1">
        <w:r>
          <w:rPr>
            <w:color w:val="0000FF"/>
          </w:rPr>
          <w:t>уведомления</w:t>
        </w:r>
      </w:hyperlink>
      <w:r>
        <w:t>,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выписка из Единого государственного реестра налогоплательщиков, содержащая сведения о постановке на учет в налоговом органе.</w:t>
      </w:r>
    </w:p>
    <w:p w:rsidR="00BC6C53" w:rsidRDefault="00BC6C53">
      <w:pPr>
        <w:pStyle w:val="ConsPlusNormal"/>
        <w:jc w:val="both"/>
      </w:pPr>
      <w:r>
        <w:t xml:space="preserve">(в ред. Федеральных законов от 29.09.2019 </w:t>
      </w:r>
      <w:hyperlink r:id="rId13908" w:history="1">
        <w:r>
          <w:rPr>
            <w:color w:val="0000FF"/>
          </w:rPr>
          <w:t>N 325-ФЗ</w:t>
        </w:r>
      </w:hyperlink>
      <w:r>
        <w:t xml:space="preserve">, от 08.08.2024 </w:t>
      </w:r>
      <w:hyperlink r:id="rId13909" w:history="1">
        <w:r>
          <w:rPr>
            <w:color w:val="0000FF"/>
          </w:rPr>
          <w:t>N 259-ФЗ</w:t>
        </w:r>
      </w:hyperlink>
      <w:r>
        <w:t>)</w:t>
      </w:r>
    </w:p>
    <w:p w:rsidR="00BC6C53" w:rsidRDefault="00BC6C53">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3910" w:history="1">
        <w:r>
          <w:rPr>
            <w:color w:val="0000FF"/>
          </w:rPr>
          <w:t>уведомление</w:t>
        </w:r>
      </w:hyperlink>
      <w:r>
        <w:t xml:space="preserve"> в налоговый орган.</w:t>
      </w:r>
    </w:p>
    <w:p w:rsidR="00BC6C53" w:rsidRDefault="00BC6C53">
      <w:pPr>
        <w:pStyle w:val="ConsPlusNormal"/>
        <w:jc w:val="both"/>
      </w:pPr>
      <w:r>
        <w:t xml:space="preserve">(в ред. Федерального </w:t>
      </w:r>
      <w:hyperlink r:id="rId13911" w:history="1">
        <w:r>
          <w:rPr>
            <w:color w:val="0000FF"/>
          </w:rPr>
          <w:t>закона</w:t>
        </w:r>
      </w:hyperlink>
      <w:r>
        <w:t xml:space="preserve"> от 29.09.2019 N 325-ФЗ)</w:t>
      </w:r>
    </w:p>
    <w:p w:rsidR="00BC6C53" w:rsidRDefault="00BC6C53">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BC6C53" w:rsidRDefault="00BC6C53">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BC6C53" w:rsidRDefault="00BC6C53">
      <w:pPr>
        <w:pStyle w:val="ConsPlusNormal"/>
        <w:jc w:val="both"/>
      </w:pPr>
      <w:r>
        <w:t xml:space="preserve">(абзац введен Федеральным </w:t>
      </w:r>
      <w:hyperlink r:id="rId13912" w:history="1">
        <w:r>
          <w:rPr>
            <w:color w:val="0000FF"/>
          </w:rPr>
          <w:t>законом</w:t>
        </w:r>
      </w:hyperlink>
      <w:r>
        <w:t xml:space="preserve"> от 29.09.2019 N 325-ФЗ)</w:t>
      </w:r>
    </w:p>
    <w:p w:rsidR="00BC6C53" w:rsidRDefault="00BC6C53">
      <w:pPr>
        <w:pStyle w:val="ConsPlusNormal"/>
        <w:spacing w:before="220"/>
        <w:ind w:firstLine="540"/>
        <w:jc w:val="both"/>
      </w:pPr>
      <w:r>
        <w:t xml:space="preserve">5. Формы уведомлений, а также </w:t>
      </w:r>
      <w:hyperlink r:id="rId13913"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BC6C53" w:rsidRDefault="00BC6C53">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BC6C53" w:rsidRDefault="00BC6C53">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BC6C53" w:rsidRDefault="00BC6C53">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BC6C53" w:rsidRDefault="00BC6C53">
      <w:pPr>
        <w:pStyle w:val="ConsPlusNormal"/>
        <w:spacing w:before="220"/>
        <w:ind w:firstLine="540"/>
        <w:jc w:val="both"/>
      </w:pPr>
      <w:r>
        <w:lastRenderedPageBreak/>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BC6C53" w:rsidRDefault="00BC6C53">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BC6C53" w:rsidRDefault="00BC6C53">
      <w:pPr>
        <w:pStyle w:val="ConsPlusNormal"/>
        <w:jc w:val="both"/>
      </w:pPr>
      <w:r>
        <w:t xml:space="preserve">(п. 8 введен Федеральным </w:t>
      </w:r>
      <w:hyperlink r:id="rId13914" w:history="1">
        <w:r>
          <w:rPr>
            <w:color w:val="0000FF"/>
          </w:rPr>
          <w:t>законом</w:t>
        </w:r>
      </w:hyperlink>
      <w:r>
        <w:t xml:space="preserve"> от 29.09.2019 N 325-ФЗ)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417. Порядок исчисления и уплаты сбора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15"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BC6C53" w:rsidRDefault="00BC6C53">
      <w:pPr>
        <w:pStyle w:val="ConsPlusNormal"/>
        <w:spacing w:before="220"/>
        <w:ind w:firstLine="540"/>
        <w:jc w:val="both"/>
      </w:pPr>
      <w:r>
        <w:t>2. Уплата сбора производится не позднее 28-го числа месяца, следующего за периодом обложения.</w:t>
      </w:r>
    </w:p>
    <w:p w:rsidR="00BC6C53" w:rsidRDefault="00BC6C53">
      <w:pPr>
        <w:pStyle w:val="ConsPlusNormal"/>
        <w:jc w:val="both"/>
      </w:pPr>
      <w:r>
        <w:t xml:space="preserve">(в ред. Федерального </w:t>
      </w:r>
      <w:hyperlink r:id="rId13916" w:history="1">
        <w:r>
          <w:rPr>
            <w:color w:val="0000FF"/>
          </w:rPr>
          <w:t>закона</w:t>
        </w:r>
      </w:hyperlink>
      <w:r>
        <w:t xml:space="preserve"> от 28.12.2022 N 565-ФЗ)</w:t>
      </w:r>
    </w:p>
    <w:p w:rsidR="00BC6C53" w:rsidRDefault="00BC6C53">
      <w:pPr>
        <w:pStyle w:val="ConsPlusNormal"/>
        <w:spacing w:before="220"/>
        <w:ind w:firstLine="540"/>
        <w:jc w:val="both"/>
      </w:pPr>
      <w:r>
        <w:t xml:space="preserve">3. Утратил силу с 1 января 2023 года. - Федеральный </w:t>
      </w:r>
      <w:hyperlink r:id="rId13917" w:history="1">
        <w:r>
          <w:rPr>
            <w:color w:val="0000FF"/>
          </w:rPr>
          <w:t>закон</w:t>
        </w:r>
      </w:hyperlink>
      <w:r>
        <w:t xml:space="preserve"> от 14.07.2022 N 263-ФЗ.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18" w:history="1">
        <w:r>
          <w:rPr>
            <w:color w:val="0000FF"/>
          </w:rPr>
          <w:t>законом</w:t>
        </w:r>
      </w:hyperlink>
      <w:r>
        <w:t xml:space="preserve"> от 29.09.2019 N 325-ФЗ)</w:t>
      </w:r>
    </w:p>
    <w:p w:rsidR="00BC6C53" w:rsidRDefault="00BC6C53">
      <w:pPr>
        <w:pStyle w:val="ConsPlusNormal"/>
        <w:jc w:val="both"/>
      </w:pPr>
    </w:p>
    <w:p w:rsidR="00BC6C53" w:rsidRDefault="00BC6C53">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BC6C53" w:rsidRDefault="00BC6C53">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BC6C53" w:rsidRDefault="00BC6C53">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BC6C53" w:rsidRDefault="00BC6C53">
      <w:pPr>
        <w:pStyle w:val="ConsPlusNormal"/>
        <w:spacing w:before="220"/>
        <w:ind w:firstLine="540"/>
        <w:jc w:val="both"/>
      </w:pPr>
      <w:r>
        <w:lastRenderedPageBreak/>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BC6C53" w:rsidRDefault="00BC6C53">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BC6C53" w:rsidRDefault="00BC6C53">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BC6C53" w:rsidRDefault="00BC6C53">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19" w:history="1">
        <w:r>
          <w:rPr>
            <w:color w:val="0000FF"/>
          </w:rPr>
          <w:t>законом</w:t>
        </w:r>
      </w:hyperlink>
      <w:r>
        <w:t xml:space="preserve"> от 29.11.2014 N 382-ФЗ)</w:t>
      </w:r>
    </w:p>
    <w:p w:rsidR="00BC6C53" w:rsidRDefault="00BC6C53">
      <w:pPr>
        <w:pStyle w:val="ConsPlusNormal"/>
        <w:ind w:firstLine="540"/>
        <w:jc w:val="both"/>
      </w:pPr>
    </w:p>
    <w:p w:rsidR="00BC6C53" w:rsidRDefault="00BC6C53">
      <w:pPr>
        <w:pStyle w:val="ConsPlusNormal"/>
        <w:ind w:firstLine="540"/>
        <w:jc w:val="both"/>
      </w:pPr>
      <w:bookmarkStart w:id="2865" w:name="Par27040"/>
      <w:bookmarkEnd w:id="2865"/>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BC6C53" w:rsidRDefault="00BC6C53">
      <w:pPr>
        <w:pStyle w:val="ConsPlusNormal"/>
        <w:spacing w:before="220"/>
        <w:ind w:firstLine="540"/>
        <w:jc w:val="both"/>
      </w:pPr>
      <w:bookmarkStart w:id="2866" w:name="Par27041"/>
      <w:bookmarkEnd w:id="2866"/>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ar27040" w:history="1">
        <w:r>
          <w:rPr>
            <w:color w:val="0000FF"/>
          </w:rPr>
          <w:t>пункте 1</w:t>
        </w:r>
      </w:hyperlink>
      <w:r>
        <w:t xml:space="preserve"> настоящей статьи (далее в настоящей статье - уполномоченный орган).</w:t>
      </w:r>
    </w:p>
    <w:p w:rsidR="00BC6C53" w:rsidRDefault="00BC6C53">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BC6C53" w:rsidRDefault="00BC6C53">
      <w:pPr>
        <w:pStyle w:val="ConsPlusNormal"/>
        <w:spacing w:before="220"/>
        <w:ind w:firstLine="540"/>
        <w:jc w:val="both"/>
      </w:pPr>
      <w:bookmarkStart w:id="2867" w:name="Par27043"/>
      <w:bookmarkEnd w:id="286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920" w:history="1">
        <w:r>
          <w:rPr>
            <w:color w:val="0000FF"/>
          </w:rPr>
          <w:t>(формату)</w:t>
        </w:r>
      </w:hyperlink>
      <w:r>
        <w:t xml:space="preserve"> и в </w:t>
      </w:r>
      <w:hyperlink r:id="rId13921"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ar27043" w:history="1">
        <w:r>
          <w:rPr>
            <w:color w:val="0000FF"/>
          </w:rPr>
          <w:t>абзаце первом</w:t>
        </w:r>
      </w:hyperlink>
      <w:r>
        <w:t xml:space="preserve"> настоящего пункта, с приложением копии соответствующего акта.</w:t>
      </w:r>
    </w:p>
    <w:p w:rsidR="00BC6C53" w:rsidRDefault="00BC6C53">
      <w:pPr>
        <w:pStyle w:val="ConsPlusNormal"/>
        <w:jc w:val="both"/>
      </w:pPr>
      <w:r>
        <w:t xml:space="preserve">(в ред. Федерального </w:t>
      </w:r>
      <w:hyperlink r:id="rId13922" w:history="1">
        <w:r>
          <w:rPr>
            <w:color w:val="0000FF"/>
          </w:rPr>
          <w:t>закона</w:t>
        </w:r>
      </w:hyperlink>
      <w:r>
        <w:t xml:space="preserve"> от 26.03.2022 N 67-ФЗ)</w:t>
      </w:r>
    </w:p>
    <w:p w:rsidR="00BC6C53" w:rsidRDefault="00BC6C53">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27043" w:history="1">
        <w:r>
          <w:rPr>
            <w:color w:val="0000FF"/>
          </w:rPr>
          <w:t>абзацем первым</w:t>
        </w:r>
      </w:hyperlink>
      <w:r>
        <w:t xml:space="preserve"> настоящего пункта.</w:t>
      </w:r>
    </w:p>
    <w:p w:rsidR="00BC6C53" w:rsidRDefault="00BC6C53">
      <w:pPr>
        <w:pStyle w:val="ConsPlusNormal"/>
        <w:ind w:firstLine="540"/>
        <w:jc w:val="both"/>
      </w:pPr>
    </w:p>
    <w:p w:rsidR="00BC6C53" w:rsidRDefault="00BC6C53">
      <w:pPr>
        <w:pStyle w:val="ConsPlusNormal"/>
        <w:jc w:val="center"/>
        <w:outlineLvl w:val="1"/>
        <w:rPr>
          <w:b/>
          <w:bCs/>
        </w:rPr>
      </w:pPr>
      <w:bookmarkStart w:id="2868" w:name="Par27048"/>
      <w:bookmarkEnd w:id="2868"/>
      <w:r>
        <w:rPr>
          <w:b/>
          <w:bCs/>
        </w:rPr>
        <w:t>Глава 33.1. ТУРИСТИЧЕСКИЙ НАЛОГ</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3923"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418.1. Общие положения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24"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1. Туристический налог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C6C53" w:rsidRDefault="00BC6C53">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BC6C53" w:rsidRDefault="00BC6C53">
      <w:pPr>
        <w:pStyle w:val="ConsPlusNormal"/>
        <w:spacing w:before="22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BC6C53" w:rsidRDefault="00BC6C53">
      <w:pPr>
        <w:pStyle w:val="ConsPlusNormal"/>
        <w:spacing w:before="220"/>
        <w:ind w:firstLine="540"/>
        <w:jc w:val="both"/>
      </w:pPr>
      <w: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w:t>
      </w:r>
      <w:hyperlink r:id="rId13925" w:history="1">
        <w:r>
          <w:rPr>
            <w:color w:val="0000FF"/>
          </w:rPr>
          <w:t>пределах</w:t>
        </w:r>
      </w:hyperlink>
      <w:r>
        <w:t>, установленных настоящей главой.</w:t>
      </w:r>
    </w:p>
    <w:p w:rsidR="00BC6C53" w:rsidRDefault="00BC6C53">
      <w:pPr>
        <w:pStyle w:val="ConsPlusNormal"/>
        <w:spacing w:before="220"/>
        <w:ind w:firstLine="540"/>
        <w:jc w:val="both"/>
      </w:pPr>
      <w:r>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418.2. Налогоплательщики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26"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anchor="Par27068" w:history="1">
        <w:r>
          <w:rPr>
            <w:color w:val="0000FF"/>
          </w:rPr>
          <w:t>статьей 418.3</w:t>
        </w:r>
      </w:hyperlink>
      <w:r>
        <w:t xml:space="preserve"> настоящего Кодекса.</w:t>
      </w:r>
    </w:p>
    <w:p w:rsidR="00BC6C53" w:rsidRDefault="00BC6C53">
      <w:pPr>
        <w:pStyle w:val="ConsPlusNormal"/>
        <w:ind w:firstLine="540"/>
        <w:jc w:val="both"/>
      </w:pPr>
    </w:p>
    <w:p w:rsidR="00BC6C53" w:rsidRDefault="00BC6C53">
      <w:pPr>
        <w:pStyle w:val="ConsPlusNormal"/>
        <w:ind w:firstLine="540"/>
        <w:jc w:val="both"/>
        <w:outlineLvl w:val="2"/>
        <w:rPr>
          <w:b/>
          <w:bCs/>
        </w:rPr>
      </w:pPr>
      <w:bookmarkStart w:id="2869" w:name="Par27068"/>
      <w:bookmarkEnd w:id="2869"/>
      <w:r>
        <w:rPr>
          <w:b/>
          <w:bCs/>
        </w:rPr>
        <w:t>Статья 418.3. Объект налогообложения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27" w:history="1">
        <w:r>
          <w:rPr>
            <w:color w:val="0000FF"/>
          </w:rPr>
          <w:t>законом</w:t>
        </w:r>
      </w:hyperlink>
      <w:r>
        <w:t xml:space="preserve"> от 12.07.2024 N 176-ФЗ)</w:t>
      </w:r>
    </w:p>
    <w:p w:rsidR="00BC6C53" w:rsidRDefault="00BC6C53">
      <w:pPr>
        <w:pStyle w:val="ConsPlusNormal"/>
        <w:ind w:firstLine="540"/>
        <w:jc w:val="both"/>
      </w:pPr>
    </w:p>
    <w:bookmarkStart w:id="2870" w:name="Par27072"/>
    <w:bookmarkEnd w:id="2870"/>
    <w:p w:rsidR="00BC6C53" w:rsidRDefault="00BC6C53">
      <w:pPr>
        <w:pStyle w:val="ConsPlusNormal"/>
        <w:ind w:firstLine="540"/>
        <w:jc w:val="both"/>
      </w:pPr>
      <w:r>
        <w:fldChar w:fldCharType="begin"/>
      </w:r>
      <w:r>
        <w:instrText xml:space="preserve">HYPERLINK https://login.consultant.ru/link/?req=doc&amp;base=LAW&amp;n=520113&amp;dst=100280 </w:instrText>
      </w:r>
      <w:r>
        <w:fldChar w:fldCharType="separate"/>
      </w:r>
      <w:r>
        <w:rPr>
          <w:color w:val="0000FF"/>
        </w:rPr>
        <w:t>1</w:t>
      </w:r>
      <w:r>
        <w:fldChar w:fldCharType="end"/>
      </w:r>
      <w:r>
        <w:t xml:space="preserve">.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hyperlink r:id="rId13928" w:history="1">
        <w:r>
          <w:rPr>
            <w:color w:val="0000FF"/>
          </w:rPr>
          <w:t>законом</w:t>
        </w:r>
      </w:hyperlink>
      <w:r>
        <w:t xml:space="preserve"> от 24 </w:t>
      </w:r>
      <w:r>
        <w:lastRenderedPageBreak/>
        <w:t xml:space="preserve">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ar27074" w:history="1">
        <w:r>
          <w:rPr>
            <w:color w:val="0000FF"/>
          </w:rPr>
          <w:t>пунктов 2</w:t>
        </w:r>
      </w:hyperlink>
      <w:r>
        <w:t xml:space="preserve"> и </w:t>
      </w:r>
      <w:hyperlink w:anchor="Par27076" w:history="1">
        <w:r>
          <w:rPr>
            <w:color w:val="0000FF"/>
          </w:rPr>
          <w:t>3</w:t>
        </w:r>
      </w:hyperlink>
      <w:r>
        <w:t xml:space="preserve"> настоящей статьи.</w:t>
      </w:r>
    </w:p>
    <w:p w:rsidR="00BC6C53" w:rsidRDefault="00BC6C53">
      <w:pPr>
        <w:pStyle w:val="ConsPlusNormal"/>
        <w:jc w:val="both"/>
      </w:pPr>
      <w:r>
        <w:t xml:space="preserve">(в ред. Федерального </w:t>
      </w:r>
      <w:hyperlink r:id="rId13929" w:history="1">
        <w:r>
          <w:rPr>
            <w:color w:val="0000FF"/>
          </w:rPr>
          <w:t>закона</w:t>
        </w:r>
      </w:hyperlink>
      <w:r>
        <w:t xml:space="preserve"> от 29.11.2024 N 416-ФЗ)</w:t>
      </w:r>
    </w:p>
    <w:p w:rsidR="00BC6C53" w:rsidRDefault="00BC6C53">
      <w:pPr>
        <w:pStyle w:val="ConsPlusNormal"/>
        <w:spacing w:before="220"/>
        <w:ind w:firstLine="540"/>
        <w:jc w:val="both"/>
      </w:pPr>
      <w:bookmarkStart w:id="2871" w:name="Par27074"/>
      <w:bookmarkEnd w:id="2871"/>
      <w: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ar27072" w:history="1">
        <w:r>
          <w:rPr>
            <w:color w:val="0000FF"/>
          </w:rPr>
          <w:t>пункте 1</w:t>
        </w:r>
      </w:hyperlink>
      <w:r>
        <w:t xml:space="preserve"> настоящей статьи.</w:t>
      </w:r>
    </w:p>
    <w:p w:rsidR="00BC6C53" w:rsidRDefault="00BC6C53">
      <w:pPr>
        <w:pStyle w:val="ConsPlusNormal"/>
        <w:jc w:val="both"/>
      </w:pPr>
      <w:r>
        <w:t xml:space="preserve">(п. 2 введен Федеральным </w:t>
      </w:r>
      <w:hyperlink r:id="rId13930" w:history="1">
        <w:r>
          <w:rPr>
            <w:color w:val="0000FF"/>
          </w:rPr>
          <w:t>законом</w:t>
        </w:r>
      </w:hyperlink>
      <w:r>
        <w:t xml:space="preserve"> от 29.10.2024 N 362-ФЗ)</w:t>
      </w:r>
    </w:p>
    <w:p w:rsidR="00BC6C53" w:rsidRDefault="00BC6C53">
      <w:pPr>
        <w:pStyle w:val="ConsPlusNormal"/>
        <w:spacing w:before="220"/>
        <w:ind w:firstLine="540"/>
        <w:jc w:val="both"/>
      </w:pPr>
      <w:bookmarkStart w:id="2872" w:name="Par27076"/>
      <w:bookmarkEnd w:id="2872"/>
      <w:r>
        <w:t>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BC6C53" w:rsidRDefault="00BC6C53">
      <w:pPr>
        <w:pStyle w:val="ConsPlusNormal"/>
        <w:jc w:val="both"/>
      </w:pPr>
      <w:r>
        <w:t xml:space="preserve">(в ред. Федерального </w:t>
      </w:r>
      <w:hyperlink r:id="rId13931" w:history="1">
        <w:r>
          <w:rPr>
            <w:color w:val="0000FF"/>
          </w:rPr>
          <w:t>закона</w:t>
        </w:r>
      </w:hyperlink>
      <w:r>
        <w:t xml:space="preserve"> от 28.11.2025 N 425-ФЗ)</w:t>
      </w:r>
    </w:p>
    <w:p w:rsidR="00BC6C53" w:rsidRDefault="00BC6C53">
      <w:pPr>
        <w:pStyle w:val="ConsPlusNormal"/>
        <w:spacing w:before="220"/>
        <w:ind w:firstLine="540"/>
        <w:jc w:val="both"/>
      </w:pPr>
      <w:r>
        <w:t xml:space="preserve">Сведения, предусмотренные </w:t>
      </w:r>
      <w:hyperlink w:anchor="Par27076" w:history="1">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BC6C53" w:rsidRDefault="00BC6C53">
      <w:pPr>
        <w:pStyle w:val="ConsPlusNormal"/>
        <w:spacing w:before="220"/>
        <w:ind w:firstLine="540"/>
        <w:jc w:val="both"/>
      </w:pPr>
      <w:r>
        <w:t xml:space="preserve">Сведения, предусмотренные </w:t>
      </w:r>
      <w:hyperlink w:anchor="Par27076" w:history="1">
        <w:r>
          <w:rPr>
            <w:color w:val="0000FF"/>
          </w:rPr>
          <w:t>абзацем первым</w:t>
        </w:r>
      </w:hyperlink>
      <w:r>
        <w:t xml:space="preserve"> настоящего пункта, направляются 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(п. 3 введен Федеральным </w:t>
      </w:r>
      <w:hyperlink r:id="rId13932" w:history="1">
        <w:r>
          <w:rPr>
            <w:color w:val="0000FF"/>
          </w:rPr>
          <w:t>законом</w:t>
        </w:r>
      </w:hyperlink>
      <w:r>
        <w:t xml:space="preserve"> от 29.11.2024 N 416-ФЗ)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418.4. Налоговая база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33"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rsidR="00BC6C53" w:rsidRDefault="00BC6C53">
      <w:pPr>
        <w:pStyle w:val="ConsPlusNormal"/>
        <w:spacing w:before="22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rsidR="00BC6C53" w:rsidRDefault="00BC6C53">
      <w:pPr>
        <w:pStyle w:val="ConsPlusNormal"/>
        <w:spacing w:before="220"/>
        <w:ind w:firstLine="540"/>
        <w:jc w:val="both"/>
      </w:pPr>
      <w:r>
        <w:t xml:space="preserve">1) лица, удостоенные званий Героя Советского Союза, Героя Российской Федерации или </w:t>
      </w:r>
      <w:r>
        <w:lastRenderedPageBreak/>
        <w:t>являющиеся полными кавалерами ордена Славы;</w:t>
      </w:r>
    </w:p>
    <w:p w:rsidR="00BC6C53" w:rsidRDefault="00BC6C53">
      <w:pPr>
        <w:pStyle w:val="ConsPlusNormal"/>
        <w:spacing w:before="220"/>
        <w:ind w:firstLine="540"/>
        <w:jc w:val="both"/>
      </w:pPr>
      <w:r>
        <w:t>2)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BC6C53" w:rsidRDefault="00BC6C53">
      <w:pPr>
        <w:pStyle w:val="ConsPlusNormal"/>
        <w:spacing w:before="220"/>
        <w:ind w:firstLine="540"/>
        <w:jc w:val="both"/>
      </w:pPr>
      <w:r>
        <w:t>3) участники и инвалиды Великой Отечественной войны;</w:t>
      </w:r>
    </w:p>
    <w:p w:rsidR="00BC6C53" w:rsidRDefault="00BC6C53">
      <w:pPr>
        <w:pStyle w:val="ConsPlusNormal"/>
        <w:spacing w:before="22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ar6705" w:history="1">
        <w:r>
          <w:rPr>
            <w:color w:val="0000FF"/>
          </w:rPr>
          <w:t>пункте 6.1 статьи 210</w:t>
        </w:r>
      </w:hyperlink>
      <w:r>
        <w:t xml:space="preserve"> настоящего Кодекса;</w:t>
      </w:r>
    </w:p>
    <w:p w:rsidR="00BC6C53" w:rsidRDefault="00BC6C53">
      <w:pPr>
        <w:pStyle w:val="ConsPlusNormal"/>
        <w:spacing w:before="220"/>
        <w:ind w:firstLine="540"/>
        <w:jc w:val="both"/>
      </w:pPr>
      <w:r>
        <w:t>5) ветераны и инвалиды боевых действий;</w:t>
      </w:r>
    </w:p>
    <w:p w:rsidR="00BC6C53" w:rsidRDefault="00BC6C53">
      <w:pPr>
        <w:pStyle w:val="ConsPlusNormal"/>
        <w:spacing w:before="220"/>
        <w:ind w:firstLine="540"/>
        <w:jc w:val="both"/>
      </w:pPr>
      <w:r>
        <w:t>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BC6C53" w:rsidRDefault="00BC6C53">
      <w:pPr>
        <w:pStyle w:val="ConsPlusNormal"/>
        <w:spacing w:before="220"/>
        <w:ind w:firstLine="540"/>
        <w:jc w:val="both"/>
      </w:pPr>
      <w:r>
        <w:t>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BC6C53" w:rsidRDefault="00BC6C53">
      <w:pPr>
        <w:pStyle w:val="ConsPlusNormal"/>
        <w:spacing w:before="220"/>
        <w:ind w:firstLine="540"/>
        <w:jc w:val="both"/>
      </w:pPr>
      <w:r>
        <w:t>8) инвалиды I и II групп, инвалиды с детства, дети-инвалиды.</w:t>
      </w:r>
    </w:p>
    <w:p w:rsidR="00BC6C53" w:rsidRDefault="00BC6C53">
      <w:pPr>
        <w:pStyle w:val="ConsPlusNormal"/>
        <w:spacing w:before="22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418.5. Налоговая ставка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34"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rsidR="00BC6C53" w:rsidRDefault="00BC6C53">
      <w:pPr>
        <w:pStyle w:val="ConsPlusNormal"/>
        <w:spacing w:before="220"/>
        <w:ind w:firstLine="540"/>
        <w:jc w:val="both"/>
      </w:pPr>
      <w:r>
        <w:t xml:space="preserve">2. Налоговые ставки могут быть </w:t>
      </w:r>
      <w:hyperlink r:id="rId13935" w:history="1">
        <w:r>
          <w:rPr>
            <w:color w:val="0000FF"/>
          </w:rPr>
          <w:t>дифференцированы</w:t>
        </w:r>
      </w:hyperlink>
      <w:r>
        <w:t xml:space="preserve"> с учетом сезонности (по кварталам, календарным месяцам), типа средства размещения и (или) категории средства размещения.</w:t>
      </w:r>
    </w:p>
    <w:p w:rsidR="00BC6C53" w:rsidRDefault="00BC6C53">
      <w:pPr>
        <w:pStyle w:val="ConsPlusNormal"/>
        <w:jc w:val="both"/>
      </w:pPr>
      <w:r>
        <w:t xml:space="preserve">(в ред. Федерального </w:t>
      </w:r>
      <w:hyperlink r:id="rId13936" w:history="1">
        <w:r>
          <w:rPr>
            <w:color w:val="0000FF"/>
          </w:rPr>
          <w:t>закона</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418.5-1. Налоговые льготы</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37" w:history="1">
        <w:r>
          <w:rPr>
            <w:color w:val="0000FF"/>
          </w:rPr>
          <w:t>законом</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pPr>
      <w:r>
        <w:t>От уплаты налога освобождаются:</w:t>
      </w:r>
    </w:p>
    <w:p w:rsidR="00BC6C53" w:rsidRDefault="00BC6C53">
      <w:pPr>
        <w:pStyle w:val="ConsPlusNormal"/>
        <w:spacing w:before="220"/>
        <w:ind w:firstLine="540"/>
        <w:jc w:val="both"/>
      </w:pPr>
      <w:r>
        <w:lastRenderedPageBreak/>
        <w:t>1) организации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за счет бюджетных ассигнований федерального бюджета, государственных внебюджетных фондов, бюджетов субъектов Российской Федерации, местных бюджетов, бюджета федеральной территории "Сириус";</w:t>
      </w:r>
    </w:p>
    <w:p w:rsidR="00BC6C53" w:rsidRDefault="00BC6C53">
      <w:pPr>
        <w:pStyle w:val="ConsPlusNormal"/>
        <w:spacing w:before="220"/>
        <w:ind w:firstLine="540"/>
        <w:jc w:val="both"/>
      </w:pPr>
      <w:r>
        <w:t>2) организации в отношении услуг по временному проживанию в составе услуг по организованному отдыху, оплата которых осуществляется в рамках государственных заданий за счет бюджетных ассигнований федерального бюджета и которые предоставляются в средствах размещения, закрепленных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418.6. Налоговый период</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38"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Налоговым периодом по налогу признается квартал.</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418.7. Порядок исчисления налога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39"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bookmarkStart w:id="2873" w:name="Par27124"/>
      <w:bookmarkEnd w:id="2873"/>
      <w:r>
        <w:t>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rsidR="00BC6C53" w:rsidRDefault="00BC6C53">
      <w:pPr>
        <w:pStyle w:val="ConsPlusNormal"/>
        <w:spacing w:before="220"/>
        <w:ind w:firstLine="540"/>
        <w:jc w:val="both"/>
      </w:pPr>
      <w:r>
        <w:t xml:space="preserve">В случае, если исчисленная в соответствии с </w:t>
      </w:r>
      <w:hyperlink w:anchor="Par27124" w:history="1">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BC6C53" w:rsidRDefault="00BC6C53">
      <w:pPr>
        <w:pStyle w:val="ConsPlusNormal"/>
        <w:spacing w:before="220"/>
        <w:ind w:firstLine="540"/>
        <w:jc w:val="both"/>
      </w:pPr>
      <w:r>
        <w:t xml:space="preserve">Абзац утратил силу с 1 января 2025 года. - Федеральный </w:t>
      </w:r>
      <w:hyperlink r:id="rId13940" w:history="1">
        <w:r>
          <w:rPr>
            <w:color w:val="0000FF"/>
          </w:rPr>
          <w:t>закон</w:t>
        </w:r>
      </w:hyperlink>
      <w:r>
        <w:t xml:space="preserve"> от 29.10.2024 N 362-ФЗ.</w:t>
      </w:r>
    </w:p>
    <w:p w:rsidR="00BC6C53" w:rsidRDefault="00BC6C53">
      <w:pPr>
        <w:pStyle w:val="ConsPlusNormal"/>
        <w:spacing w:before="220"/>
        <w:ind w:firstLine="540"/>
        <w:jc w:val="both"/>
      </w:pPr>
      <w:r>
        <w:t>Налогоплательщики, оказывающие услуги по временному проживанию в составе услуг по санаторно-курортному лечению на основании путевок, исчисляют налог в отношении таких услуг в размере минимального налога.</w:t>
      </w:r>
    </w:p>
    <w:p w:rsidR="00BC6C53" w:rsidRDefault="00BC6C53">
      <w:pPr>
        <w:pStyle w:val="ConsPlusNormal"/>
        <w:jc w:val="both"/>
      </w:pPr>
      <w:r>
        <w:t xml:space="preserve">(абзац введен Федеральным </w:t>
      </w:r>
      <w:hyperlink r:id="rId13941" w:history="1">
        <w:r>
          <w:rPr>
            <w:color w:val="0000FF"/>
          </w:rPr>
          <w:t>законом</w:t>
        </w:r>
      </w:hyperlink>
      <w:r>
        <w:t xml:space="preserve"> от 29.10.2024 N 362-ФЗ (ред. 29.11.2024); в ред. Федерального </w:t>
      </w:r>
      <w:hyperlink r:id="rId13942" w:history="1">
        <w:r>
          <w:rPr>
            <w:color w:val="0000FF"/>
          </w:rPr>
          <w:t>закона</w:t>
        </w:r>
      </w:hyperlink>
      <w:r>
        <w:t xml:space="preserve"> от 28.11.2025 N 425-ФЗ)</w:t>
      </w:r>
    </w:p>
    <w:p w:rsidR="00BC6C53" w:rsidRDefault="00BC6C53">
      <w:pPr>
        <w:pStyle w:val="ConsPlusNormal"/>
        <w:spacing w:before="22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ar27124" w:history="1">
        <w:r>
          <w:rPr>
            <w:color w:val="0000FF"/>
          </w:rPr>
          <w:t>пунктом 1</w:t>
        </w:r>
      </w:hyperlink>
      <w:r>
        <w:t xml:space="preserve"> настоящей статьи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BC6C53" w:rsidRDefault="00BC6C53">
      <w:pPr>
        <w:pStyle w:val="ConsPlusNormal"/>
        <w:jc w:val="both"/>
      </w:pPr>
      <w:r>
        <w:t xml:space="preserve">(в ред. Федерального </w:t>
      </w:r>
      <w:hyperlink r:id="rId13943" w:history="1">
        <w:r>
          <w:rPr>
            <w:color w:val="0000FF"/>
          </w:rPr>
          <w:t>закона</w:t>
        </w:r>
      </w:hyperlink>
      <w:r>
        <w:t xml:space="preserve"> от 28.11.2025 N 425-ФЗ)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418.8. Порядок и сроки уплаты налога</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44"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418.9. Налоговая декларация</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45" w:history="1">
        <w:r>
          <w:rPr>
            <w:color w:val="0000FF"/>
          </w:rPr>
          <w:t>законом</w:t>
        </w:r>
      </w:hyperlink>
      <w:r>
        <w:t xml:space="preserve"> от 12.07.2024 N 176-ФЗ)</w:t>
      </w:r>
    </w:p>
    <w:p w:rsidR="00BC6C53" w:rsidRDefault="00BC6C53">
      <w:pPr>
        <w:pStyle w:val="ConsPlusNormal"/>
        <w:ind w:firstLine="540"/>
        <w:jc w:val="both"/>
      </w:pPr>
    </w:p>
    <w:p w:rsidR="00BC6C53" w:rsidRDefault="00BC6C53">
      <w:pPr>
        <w:pStyle w:val="ConsPlusNormal"/>
        <w:ind w:firstLine="540"/>
        <w:jc w:val="both"/>
      </w:pPr>
      <w:r>
        <w:t xml:space="preserve">1. По итогам налогового периода налогоплательщики </w:t>
      </w:r>
      <w:hyperlink r:id="rId13946" w:history="1">
        <w:r>
          <w:rPr>
            <w:color w:val="0000FF"/>
          </w:rPr>
          <w:t>представляют</w:t>
        </w:r>
      </w:hyperlink>
      <w: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hyperlink r:id="rId13947" w:history="1">
        <w:r>
          <w:rPr>
            <w:color w:val="0000FF"/>
          </w:rPr>
          <w:t>форме (формату)</w:t>
        </w:r>
      </w:hyperlink>
      <w:r>
        <w:t>, которая утверждена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bookmarkStart w:id="2874" w:name="Par27143"/>
      <w:bookmarkEnd w:id="2874"/>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один из указанных налоговых органов, в который представляется налоговая декларация, направив уведомление о выборе налогового органа в выбранный им налоговый орган.</w:t>
      </w:r>
    </w:p>
    <w:p w:rsidR="00BC6C53" w:rsidRDefault="00BC6C53">
      <w:pPr>
        <w:pStyle w:val="ConsPlusNormal"/>
        <w:jc w:val="both"/>
      </w:pPr>
      <w:r>
        <w:t xml:space="preserve">(в ред. Федерального </w:t>
      </w:r>
      <w:hyperlink r:id="rId1394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Указанное в </w:t>
      </w:r>
      <w:hyperlink w:anchor="Par27143" w:history="1">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BC6C53" w:rsidRDefault="00BC6C53">
      <w:pPr>
        <w:pStyle w:val="ConsPlusNormal"/>
        <w:spacing w:before="220"/>
        <w:ind w:firstLine="540"/>
        <w:jc w:val="both"/>
      </w:pPr>
      <w:hyperlink r:id="rId13949" w:history="1">
        <w:r>
          <w:rPr>
            <w:color w:val="0000FF"/>
          </w:rPr>
          <w:t>Форма</w:t>
        </w:r>
      </w:hyperlink>
      <w:r>
        <w:t xml:space="preserve"> уведомления о выборе налогового органа, в который представляется налоговая декларация, </w:t>
      </w:r>
      <w:hyperlink r:id="rId13950" w:history="1">
        <w:r>
          <w:rPr>
            <w:color w:val="0000FF"/>
          </w:rPr>
          <w:t>порядок</w:t>
        </w:r>
      </w:hyperlink>
      <w:r>
        <w:t xml:space="preserve"> заполнения, </w:t>
      </w:r>
      <w:hyperlink r:id="rId13951" w:history="1">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ind w:firstLine="540"/>
        <w:jc w:val="both"/>
      </w:pPr>
    </w:p>
    <w:p w:rsidR="00BC6C53" w:rsidRDefault="00BC6C53">
      <w:pPr>
        <w:pStyle w:val="ConsPlusNormal"/>
        <w:jc w:val="center"/>
        <w:outlineLvl w:val="0"/>
        <w:rPr>
          <w:b/>
          <w:bCs/>
        </w:rPr>
      </w:pPr>
      <w:bookmarkStart w:id="2875" w:name="Par27148"/>
      <w:bookmarkEnd w:id="2875"/>
      <w:r>
        <w:rPr>
          <w:b/>
          <w:bCs/>
        </w:rPr>
        <w:t>Раздел XI. СТРАХОВЫЕ ВЗНОСЫ В РОССИЙСКОЙ ФЕДЕРАЦИИ</w:t>
      </w:r>
    </w:p>
    <w:p w:rsidR="00BC6C53" w:rsidRDefault="00BC6C53">
      <w:pPr>
        <w:pStyle w:val="ConsPlusNormal"/>
        <w:jc w:val="center"/>
      </w:pPr>
    </w:p>
    <w:p w:rsidR="00BC6C53" w:rsidRDefault="00BC6C53">
      <w:pPr>
        <w:pStyle w:val="ConsPlusNormal"/>
        <w:jc w:val="center"/>
      </w:pPr>
      <w:r>
        <w:t xml:space="preserve">(введен Федеральным </w:t>
      </w:r>
      <w:hyperlink r:id="rId13952" w:history="1">
        <w:r>
          <w:rPr>
            <w:color w:val="0000FF"/>
          </w:rPr>
          <w:t>законом</w:t>
        </w:r>
      </w:hyperlink>
      <w:r>
        <w:t xml:space="preserve"> от 03.07.2016 N 243-ФЗ)</w:t>
      </w:r>
    </w:p>
    <w:p w:rsidR="00BC6C53" w:rsidRDefault="00BC6C53">
      <w:pPr>
        <w:pStyle w:val="ConsPlusNormal"/>
        <w:jc w:val="center"/>
      </w:pPr>
    </w:p>
    <w:p w:rsidR="00BC6C53" w:rsidRDefault="00BC6C53">
      <w:pPr>
        <w:pStyle w:val="ConsPlusNormal"/>
        <w:jc w:val="center"/>
        <w:outlineLvl w:val="1"/>
        <w:rPr>
          <w:b/>
          <w:bCs/>
        </w:rPr>
      </w:pPr>
      <w:r>
        <w:rPr>
          <w:b/>
          <w:bCs/>
        </w:rPr>
        <w:t>Глава 34. СТРАХОВЫЕ ВЗНОСЫ</w:t>
      </w:r>
    </w:p>
    <w:p w:rsidR="00BC6C53" w:rsidRDefault="00BC6C53">
      <w:pPr>
        <w:pStyle w:val="ConsPlusNormal"/>
        <w:jc w:val="center"/>
      </w:pPr>
    </w:p>
    <w:p w:rsidR="00BC6C53" w:rsidRDefault="00BC6C53">
      <w:pPr>
        <w:pStyle w:val="ConsPlusNormal"/>
        <w:jc w:val="center"/>
      </w:pPr>
      <w:r>
        <w:t xml:space="preserve">(введена Федеральным </w:t>
      </w:r>
      <w:hyperlink r:id="rId13953"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419. Плательщики страховых взносов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54"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bookmarkStart w:id="2876" w:name="Par27160"/>
      <w:bookmarkEnd w:id="2876"/>
      <w:r>
        <w:t xml:space="preserve">1. </w:t>
      </w:r>
      <w:hyperlink r:id="rId13955" w:history="1">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BC6C53" w:rsidRDefault="00BC6C53">
      <w:pPr>
        <w:pStyle w:val="ConsPlusNormal"/>
        <w:spacing w:before="220"/>
        <w:ind w:firstLine="540"/>
        <w:jc w:val="both"/>
      </w:pPr>
      <w:bookmarkStart w:id="2877" w:name="Par27161"/>
      <w:bookmarkEnd w:id="2877"/>
      <w:r>
        <w:t>1) лица, производящие выплаты и иные вознаграждения физическим лицам:</w:t>
      </w:r>
    </w:p>
    <w:p w:rsidR="00BC6C53" w:rsidRDefault="00BC6C53">
      <w:pPr>
        <w:pStyle w:val="ConsPlusNormal"/>
        <w:spacing w:before="220"/>
        <w:ind w:firstLine="540"/>
        <w:jc w:val="both"/>
      </w:pPr>
      <w:bookmarkStart w:id="2878" w:name="Par27162"/>
      <w:bookmarkEnd w:id="2878"/>
      <w:r>
        <w:t>организации;</w:t>
      </w:r>
    </w:p>
    <w:p w:rsidR="00BC6C53" w:rsidRDefault="00BC6C53">
      <w:pPr>
        <w:pStyle w:val="ConsPlusNormal"/>
        <w:spacing w:before="220"/>
        <w:ind w:firstLine="540"/>
        <w:jc w:val="both"/>
      </w:pPr>
      <w:bookmarkStart w:id="2879" w:name="Par27163"/>
      <w:bookmarkEnd w:id="2879"/>
      <w:r>
        <w:t>индивидуальные предприниматели;</w:t>
      </w:r>
    </w:p>
    <w:p w:rsidR="00BC6C53" w:rsidRDefault="00BC6C53">
      <w:pPr>
        <w:pStyle w:val="ConsPlusNormal"/>
        <w:spacing w:before="220"/>
        <w:ind w:firstLine="540"/>
        <w:jc w:val="both"/>
      </w:pPr>
      <w:bookmarkStart w:id="2880" w:name="Par27164"/>
      <w:bookmarkEnd w:id="2880"/>
      <w:r>
        <w:t>физические лица, не являющиеся индивидуальными предпринимателями;</w:t>
      </w:r>
    </w:p>
    <w:p w:rsidR="00BC6C53" w:rsidRDefault="00BC6C53">
      <w:pPr>
        <w:pStyle w:val="ConsPlusNormal"/>
        <w:spacing w:before="220"/>
        <w:ind w:firstLine="540"/>
        <w:jc w:val="both"/>
      </w:pPr>
      <w:bookmarkStart w:id="2881" w:name="Par27165"/>
      <w:bookmarkEnd w:id="2881"/>
      <w:r>
        <w:t xml:space="preserve">2) индивидуальные </w:t>
      </w:r>
      <w:hyperlink r:id="rId13956" w:history="1">
        <w:r>
          <w:rPr>
            <w:color w:val="0000FF"/>
          </w:rPr>
          <w:t>предприниматели</w:t>
        </w:r>
      </w:hyperlink>
      <w:r>
        <w:t xml:space="preserve">, адвокаты, медиаторы, нотариусы, занимающиеся </w:t>
      </w:r>
      <w:r>
        <w:lastRenderedPageBreak/>
        <w:t>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BC6C53" w:rsidRDefault="00BC6C53">
      <w:pPr>
        <w:pStyle w:val="ConsPlusNormal"/>
        <w:jc w:val="both"/>
      </w:pPr>
      <w:r>
        <w:t xml:space="preserve">(пп. 2 в ред. Федерального </w:t>
      </w:r>
      <w:hyperlink r:id="rId13957" w:history="1">
        <w:r>
          <w:rPr>
            <w:color w:val="0000FF"/>
          </w:rPr>
          <w:t>закона</w:t>
        </w:r>
      </w:hyperlink>
      <w:r>
        <w:t xml:space="preserve"> от 30.11.2016 N 401-ФЗ)</w:t>
      </w:r>
    </w:p>
    <w:p w:rsidR="00BC6C53" w:rsidRDefault="00BC6C53">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ar27160"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420. Объект обложения страховыми взносами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58"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bookmarkStart w:id="2882" w:name="Par27173"/>
      <w:bookmarkEnd w:id="2882"/>
      <w:r>
        <w:t xml:space="preserve">1. Объектом обложения страховыми взносами для плательщиков, указанных в </w:t>
      </w:r>
      <w:hyperlink w:anchor="Par27162" w:history="1">
        <w:r>
          <w:rPr>
            <w:color w:val="0000FF"/>
          </w:rPr>
          <w:t>абзацах втором</w:t>
        </w:r>
      </w:hyperlink>
      <w:r>
        <w:t xml:space="preserve"> и </w:t>
      </w:r>
      <w:hyperlink w:anchor="Par27163"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ar27165" w:history="1">
        <w:r>
          <w:rPr>
            <w:color w:val="0000FF"/>
          </w:rPr>
          <w:t>подпункте 2 пункта 1 статьи 419</w:t>
        </w:r>
      </w:hyperlink>
      <w:r>
        <w:t xml:space="preserve"> настоящего Кодекса):</w:t>
      </w:r>
    </w:p>
    <w:p w:rsidR="00BC6C53" w:rsidRDefault="00BC6C53">
      <w:pPr>
        <w:pStyle w:val="ConsPlusNormal"/>
        <w:spacing w:before="220"/>
        <w:ind w:firstLine="540"/>
        <w:jc w:val="both"/>
      </w:pPr>
      <w:r>
        <w:t xml:space="preserve">1) в рамках трудовых отношений (в том числе </w:t>
      </w:r>
      <w:hyperlink r:id="rId13959" w:history="1">
        <w:r>
          <w:rPr>
            <w:color w:val="0000FF"/>
          </w:rPr>
          <w:t>вознаграждения</w:t>
        </w:r>
      </w:hyperlink>
      <w:r>
        <w:t xml:space="preserve">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3960" w:history="1">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BC6C53" w:rsidRDefault="00BC6C53">
      <w:pPr>
        <w:pStyle w:val="ConsPlusNormal"/>
        <w:jc w:val="both"/>
      </w:pPr>
      <w:r>
        <w:t xml:space="preserve">(в ред. Федеральных законов от 31.07.2023 </w:t>
      </w:r>
      <w:hyperlink r:id="rId13961" w:history="1">
        <w:r>
          <w:rPr>
            <w:color w:val="0000FF"/>
          </w:rPr>
          <w:t>N 389-ФЗ</w:t>
        </w:r>
      </w:hyperlink>
      <w:r>
        <w:t xml:space="preserve">, от 29.10.2024 </w:t>
      </w:r>
      <w:hyperlink r:id="rId13962" w:history="1">
        <w:r>
          <w:rPr>
            <w:color w:val="0000FF"/>
          </w:rPr>
          <w:t>N 362-ФЗ</w:t>
        </w:r>
      </w:hyperlink>
      <w:r>
        <w:t>)</w:t>
      </w:r>
    </w:p>
    <w:p w:rsidR="00BC6C53" w:rsidRDefault="00BC6C53">
      <w:pPr>
        <w:pStyle w:val="ConsPlusNormal"/>
        <w:spacing w:before="220"/>
        <w:ind w:firstLine="540"/>
        <w:jc w:val="both"/>
      </w:pPr>
      <w: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963" w:history="1">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BC6C53" w:rsidRDefault="00BC6C53">
      <w:pPr>
        <w:pStyle w:val="ConsPlusNormal"/>
        <w:jc w:val="both"/>
      </w:pPr>
      <w:r>
        <w:t xml:space="preserve">(пп. 1.1 введен Федеральным </w:t>
      </w:r>
      <w:hyperlink r:id="rId13964" w:history="1">
        <w:r>
          <w:rPr>
            <w:color w:val="0000FF"/>
          </w:rPr>
          <w:t>законом</w:t>
        </w:r>
      </w:hyperlink>
      <w:r>
        <w:t xml:space="preserve"> от 31.07.2023 N 389-ФЗ; в ред. Федерального </w:t>
      </w:r>
      <w:hyperlink r:id="rId13965" w:history="1">
        <w:r>
          <w:rPr>
            <w:color w:val="0000FF"/>
          </w:rPr>
          <w:t>закона</w:t>
        </w:r>
      </w:hyperlink>
      <w:r>
        <w:t xml:space="preserve"> от 29.10.2024 N 362-ФЗ)</w:t>
      </w:r>
    </w:p>
    <w:p w:rsidR="00BC6C53" w:rsidRDefault="00BC6C53">
      <w:pPr>
        <w:pStyle w:val="ConsPlusNormal"/>
        <w:spacing w:before="220"/>
        <w:ind w:firstLine="540"/>
        <w:jc w:val="both"/>
      </w:pPr>
      <w:r>
        <w:t xml:space="preserve">2) по договорам </w:t>
      </w:r>
      <w:hyperlink r:id="rId13966" w:history="1">
        <w:r>
          <w:rPr>
            <w:color w:val="0000FF"/>
          </w:rPr>
          <w:t>авторского заказа</w:t>
        </w:r>
      </w:hyperlink>
      <w:r>
        <w:t xml:space="preserve"> в пользу авторов произведений;</w:t>
      </w:r>
    </w:p>
    <w:p w:rsidR="00BC6C53" w:rsidRDefault="00BC6C53">
      <w:pPr>
        <w:pStyle w:val="ConsPlusNormal"/>
        <w:spacing w:before="220"/>
        <w:ind w:firstLine="540"/>
        <w:jc w:val="both"/>
      </w:pPr>
      <w:r>
        <w:t xml:space="preserve">3) по </w:t>
      </w:r>
      <w:hyperlink r:id="rId13967" w:history="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3968" w:history="1">
        <w:r>
          <w:rPr>
            <w:color w:val="0000FF"/>
          </w:rPr>
          <w:t>подпунктах 1</w:t>
        </w:r>
      </w:hyperlink>
      <w:r>
        <w:t xml:space="preserve"> - </w:t>
      </w:r>
      <w:hyperlink r:id="rId13969" w:history="1">
        <w:r>
          <w:rPr>
            <w:color w:val="0000FF"/>
          </w:rPr>
          <w:t>12 пункта 1 статьи 1225</w:t>
        </w:r>
      </w:hyperlink>
      <w:r>
        <w:t xml:space="preserve"> Гражданского кодекса Российской Федерации, издательским </w:t>
      </w:r>
      <w:hyperlink r:id="rId13970"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3971" w:history="1">
        <w:r>
          <w:rPr>
            <w:color w:val="0000FF"/>
          </w:rPr>
          <w:t>подпунктах 1</w:t>
        </w:r>
      </w:hyperlink>
      <w:r>
        <w:t xml:space="preserve"> - </w:t>
      </w:r>
      <w:hyperlink r:id="rId13972"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BC6C53" w:rsidRDefault="00BC6C53">
      <w:pPr>
        <w:pStyle w:val="ConsPlusNormal"/>
        <w:jc w:val="both"/>
      </w:pPr>
      <w:r>
        <w:t xml:space="preserve">(в ред. Федерального </w:t>
      </w:r>
      <w:hyperlink r:id="rId13973" w:history="1">
        <w:r>
          <w:rPr>
            <w:color w:val="0000FF"/>
          </w:rPr>
          <w:t>закона</w:t>
        </w:r>
      </w:hyperlink>
      <w:r>
        <w:t xml:space="preserve"> от 27.11.2017 N 335-ФЗ)</w:t>
      </w:r>
    </w:p>
    <w:p w:rsidR="00BC6C53" w:rsidRDefault="00BC6C53">
      <w:pPr>
        <w:pStyle w:val="ConsPlusNormal"/>
        <w:spacing w:before="220"/>
        <w:ind w:firstLine="540"/>
        <w:jc w:val="both"/>
      </w:pPr>
      <w:bookmarkStart w:id="2883" w:name="Par27181"/>
      <w:bookmarkEnd w:id="2883"/>
      <w:r>
        <w:t xml:space="preserve">2. Объектом обложения страховыми взносами для плательщиков, указанных в </w:t>
      </w:r>
      <w:hyperlink w:anchor="Par27164"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w:t>
      </w:r>
      <w:r>
        <w:lastRenderedPageBreak/>
        <w:t xml:space="preserve">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ar27165" w:history="1">
        <w:r>
          <w:rPr>
            <w:color w:val="0000FF"/>
          </w:rPr>
          <w:t>подпункте 2 пункта 1 статьи 419</w:t>
        </w:r>
      </w:hyperlink>
      <w: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974" w:history="1">
        <w:r>
          <w:rPr>
            <w:color w:val="0000FF"/>
          </w:rPr>
          <w:t>кодекса</w:t>
        </w:r>
      </w:hyperlink>
      <w:r>
        <w:t xml:space="preserve"> Российской Федерации.</w:t>
      </w:r>
    </w:p>
    <w:p w:rsidR="00BC6C53" w:rsidRDefault="00BC6C53">
      <w:pPr>
        <w:pStyle w:val="ConsPlusNormal"/>
        <w:jc w:val="both"/>
      </w:pPr>
      <w:r>
        <w:t xml:space="preserve">(в ред. Федеральных законов от 31.07.2023 </w:t>
      </w:r>
      <w:hyperlink r:id="rId13975" w:history="1">
        <w:r>
          <w:rPr>
            <w:color w:val="0000FF"/>
          </w:rPr>
          <w:t>N 389-ФЗ</w:t>
        </w:r>
      </w:hyperlink>
      <w:r>
        <w:t xml:space="preserve">, от 29.10.2024 </w:t>
      </w:r>
      <w:hyperlink r:id="rId13976" w:history="1">
        <w:r>
          <w:rPr>
            <w:color w:val="0000FF"/>
          </w:rPr>
          <w:t>N 362-ФЗ</w:t>
        </w:r>
      </w:hyperlink>
      <w:r>
        <w:t>)</w:t>
      </w:r>
    </w:p>
    <w:p w:rsidR="00BC6C53" w:rsidRDefault="00BC6C53">
      <w:pPr>
        <w:pStyle w:val="ConsPlusNormal"/>
        <w:spacing w:before="220"/>
        <w:ind w:firstLine="540"/>
        <w:jc w:val="both"/>
      </w:pPr>
      <w:r>
        <w:t xml:space="preserve">3. Объектом обложения страховыми взносами для плательщиков, указанных в </w:t>
      </w:r>
      <w:hyperlink w:anchor="Par27165"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ar27846" w:history="1">
        <w:r>
          <w:rPr>
            <w:color w:val="0000FF"/>
          </w:rPr>
          <w:t>абзацем третьим подпункта 1 пункта 1</w:t>
        </w:r>
      </w:hyperlink>
      <w:r>
        <w:t xml:space="preserve">, </w:t>
      </w:r>
      <w:hyperlink w:anchor="Par27858" w:history="1">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ar27903" w:history="1">
        <w:r>
          <w:rPr>
            <w:color w:val="0000FF"/>
          </w:rPr>
          <w:t>пунктом 9 статьи 430</w:t>
        </w:r>
      </w:hyperlink>
      <w:r>
        <w:t xml:space="preserve"> настоящего Кодекса.</w:t>
      </w:r>
    </w:p>
    <w:p w:rsidR="00BC6C53" w:rsidRDefault="00BC6C53">
      <w:pPr>
        <w:pStyle w:val="ConsPlusNormal"/>
        <w:jc w:val="both"/>
      </w:pPr>
      <w:r>
        <w:t xml:space="preserve">(в ред. Федеральных законов от 27.11.2017 </w:t>
      </w:r>
      <w:hyperlink r:id="rId13977" w:history="1">
        <w:r>
          <w:rPr>
            <w:color w:val="0000FF"/>
          </w:rPr>
          <w:t>N 335-ФЗ</w:t>
        </w:r>
      </w:hyperlink>
      <w:r>
        <w:t xml:space="preserve">, от 08.08.2024 </w:t>
      </w:r>
      <w:hyperlink r:id="rId13978" w:history="1">
        <w:r>
          <w:rPr>
            <w:color w:val="0000FF"/>
          </w:rPr>
          <w:t>N 259-ФЗ</w:t>
        </w:r>
      </w:hyperlink>
      <w:r>
        <w:t>)</w:t>
      </w:r>
    </w:p>
    <w:p w:rsidR="00BC6C53" w:rsidRDefault="00BC6C53">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979" w:history="1">
        <w:r>
          <w:rPr>
            <w:color w:val="0000FF"/>
          </w:rPr>
          <w:t>подпунктах 1</w:t>
        </w:r>
      </w:hyperlink>
      <w:r>
        <w:t xml:space="preserve"> - </w:t>
      </w:r>
      <w:hyperlink r:id="rId13980"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3981" w:history="1">
        <w:r>
          <w:rPr>
            <w:color w:val="0000FF"/>
          </w:rPr>
          <w:t>подпунктах 1</w:t>
        </w:r>
      </w:hyperlink>
      <w:r>
        <w:t xml:space="preserve"> - </w:t>
      </w:r>
      <w:hyperlink r:id="rId13982" w:history="1">
        <w:r>
          <w:rPr>
            <w:color w:val="0000FF"/>
          </w:rPr>
          <w:t>12 пункта 1 статьи 1225</w:t>
        </w:r>
      </w:hyperlink>
      <w:r>
        <w:t xml:space="preserve"> Гражданского кодекса Российской Федерации.</w:t>
      </w:r>
    </w:p>
    <w:p w:rsidR="00BC6C53" w:rsidRDefault="00BC6C53">
      <w:pPr>
        <w:pStyle w:val="ConsPlusNormal"/>
        <w:jc w:val="both"/>
      </w:pPr>
      <w:r>
        <w:t xml:space="preserve">(в ред. Федерального </w:t>
      </w:r>
      <w:hyperlink r:id="rId13983" w:history="1">
        <w:r>
          <w:rPr>
            <w:color w:val="0000FF"/>
          </w:rPr>
          <w:t>закона</w:t>
        </w:r>
      </w:hyperlink>
      <w:r>
        <w:t xml:space="preserve"> от 27.11.2017 N 335-ФЗ)</w:t>
      </w:r>
    </w:p>
    <w:p w:rsidR="00BC6C53" w:rsidRDefault="00BC6C53">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ar27161"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BC6C53" w:rsidRDefault="00BC6C53">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984"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ar7703" w:history="1">
        <w:r>
          <w:rPr>
            <w:color w:val="0000FF"/>
          </w:rPr>
          <w:t>пунктом 1 статьи 217</w:t>
        </w:r>
      </w:hyperlink>
      <w:r>
        <w:t xml:space="preserve"> настоящего Кодекса.</w:t>
      </w:r>
    </w:p>
    <w:p w:rsidR="00BC6C53" w:rsidRDefault="00BC6C53">
      <w:pPr>
        <w:pStyle w:val="ConsPlusNormal"/>
        <w:jc w:val="both"/>
      </w:pPr>
      <w:r>
        <w:t xml:space="preserve">(в ред. Федеральных законов от 23.04.2018 </w:t>
      </w:r>
      <w:hyperlink r:id="rId13985" w:history="1">
        <w:r>
          <w:rPr>
            <w:color w:val="0000FF"/>
          </w:rPr>
          <w:t>N 98-ФЗ</w:t>
        </w:r>
      </w:hyperlink>
      <w:r>
        <w:t xml:space="preserve">, от 17.06.2019 </w:t>
      </w:r>
      <w:hyperlink r:id="rId13986" w:history="1">
        <w:r>
          <w:rPr>
            <w:color w:val="0000FF"/>
          </w:rPr>
          <w:t>N 147-ФЗ</w:t>
        </w:r>
      </w:hyperlink>
      <w:r>
        <w:t>)</w:t>
      </w:r>
    </w:p>
    <w:p w:rsidR="00BC6C53" w:rsidRDefault="00BC6C53">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w:t>
      </w:r>
      <w:r>
        <w:lastRenderedPageBreak/>
        <w:t xml:space="preserve">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3987"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BC6C53" w:rsidRDefault="00BC6C53">
      <w:pPr>
        <w:pStyle w:val="ConsPlusNormal"/>
        <w:jc w:val="both"/>
      </w:pPr>
      <w:r>
        <w:t xml:space="preserve">(в ред. Федеральных законов от 30.10.2017 </w:t>
      </w:r>
      <w:hyperlink r:id="rId13988" w:history="1">
        <w:r>
          <w:rPr>
            <w:color w:val="0000FF"/>
          </w:rPr>
          <w:t>N 303-ФЗ</w:t>
        </w:r>
      </w:hyperlink>
      <w:r>
        <w:t xml:space="preserve">, от 01.05.2019 </w:t>
      </w:r>
      <w:hyperlink r:id="rId13989" w:history="1">
        <w:r>
          <w:rPr>
            <w:color w:val="0000FF"/>
          </w:rPr>
          <w:t>N 101-ФЗ</w:t>
        </w:r>
      </w:hyperlink>
      <w:r>
        <w:t>)</w:t>
      </w:r>
    </w:p>
    <w:p w:rsidR="00BC6C53" w:rsidRDefault="00BC6C53">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399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991"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992" w:history="1">
        <w:r>
          <w:rPr>
            <w:color w:val="0000FF"/>
          </w:rPr>
          <w:t>законом</w:t>
        </w:r>
      </w:hyperlink>
      <w:r>
        <w:t>.</w:t>
      </w:r>
    </w:p>
    <w:p w:rsidR="00BC6C53" w:rsidRDefault="00BC6C53">
      <w:pPr>
        <w:pStyle w:val="ConsPlusNormal"/>
        <w:jc w:val="both"/>
      </w:pPr>
      <w:r>
        <w:t xml:space="preserve">(п. 8 введен Федеральным </w:t>
      </w:r>
      <w:hyperlink r:id="rId13993" w:history="1">
        <w:r>
          <w:rPr>
            <w:color w:val="0000FF"/>
          </w:rPr>
          <w:t>законом</w:t>
        </w:r>
      </w:hyperlink>
      <w:r>
        <w:t xml:space="preserve"> от 01.05.2019 N 101-ФЗ; в ред. Федерального </w:t>
      </w:r>
      <w:hyperlink r:id="rId13994" w:history="1">
        <w:r>
          <w:rPr>
            <w:color w:val="0000FF"/>
          </w:rPr>
          <w:t>закона</w:t>
        </w:r>
      </w:hyperlink>
      <w:r>
        <w:t xml:space="preserve"> от 20.04.2021 N 101-ФЗ)</w:t>
      </w:r>
    </w:p>
    <w:p w:rsidR="00BC6C53" w:rsidRDefault="00BC6C53">
      <w:pPr>
        <w:pStyle w:val="ConsPlusNormal"/>
        <w:ind w:firstLine="540"/>
        <w:jc w:val="both"/>
      </w:pPr>
    </w:p>
    <w:p w:rsidR="00BC6C53" w:rsidRDefault="00BC6C53">
      <w:pPr>
        <w:pStyle w:val="ConsPlusNormal"/>
        <w:ind w:firstLine="540"/>
        <w:jc w:val="both"/>
        <w:outlineLvl w:val="2"/>
        <w:rPr>
          <w:b/>
          <w:bCs/>
        </w:rPr>
      </w:pPr>
      <w:r>
        <w:rPr>
          <w:b/>
          <w:bCs/>
        </w:rPr>
        <w:t>Статья 421. База для исчисления страховых взносов для плательщиков, производящих выплаты и иные вознаграждения физическим лицам</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3995"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r>
        <w:t xml:space="preserve">1. База для исчисления страховых взносов для плательщиков, указанных в </w:t>
      </w:r>
      <w:hyperlink w:anchor="Par27162" w:history="1">
        <w:r>
          <w:rPr>
            <w:color w:val="0000FF"/>
          </w:rPr>
          <w:t>абзацах втором</w:t>
        </w:r>
      </w:hyperlink>
      <w:r>
        <w:t xml:space="preserve"> и </w:t>
      </w:r>
      <w:hyperlink w:anchor="Par27163"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27173"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ar27314" w:history="1">
        <w:r>
          <w:rPr>
            <w:color w:val="0000FF"/>
          </w:rPr>
          <w:t>расчетного периода</w:t>
        </w:r>
      </w:hyperlink>
      <w:r>
        <w:t xml:space="preserve"> нарастающим итогом, за исключением сумм, указанных в </w:t>
      </w:r>
      <w:hyperlink w:anchor="Par27244" w:history="1">
        <w:r>
          <w:rPr>
            <w:color w:val="0000FF"/>
          </w:rPr>
          <w:t>статье 422</w:t>
        </w:r>
      </w:hyperlink>
      <w:r>
        <w:t xml:space="preserve"> настоящего Кодекса.</w:t>
      </w:r>
    </w:p>
    <w:p w:rsidR="00BC6C53" w:rsidRDefault="00BC6C53">
      <w:pPr>
        <w:pStyle w:val="ConsPlusNormal"/>
        <w:spacing w:before="220"/>
        <w:ind w:firstLine="540"/>
        <w:jc w:val="both"/>
      </w:pPr>
      <w:r>
        <w:t xml:space="preserve">В случае, если за календарный месяц расчетного (отчетного) периода сумма выплат и иных вознаграждений, предусмотренных </w:t>
      </w:r>
      <w:hyperlink w:anchor="Par27173" w:history="1">
        <w:r>
          <w:rPr>
            <w:color w:val="0000FF"/>
          </w:rPr>
          <w:t>пунктом 1 статьи 420</w:t>
        </w:r>
      </w:hyperlink>
      <w:r>
        <w:t xml:space="preserve"> настоящего Кодекса (за исключением сумм, указанных в </w:t>
      </w:r>
      <w:hyperlink w:anchor="Par27244" w:history="1">
        <w:r>
          <w:rPr>
            <w:color w:val="0000FF"/>
          </w:rPr>
          <w:t>статье 422</w:t>
        </w:r>
      </w:hyperlink>
      <w:r>
        <w:t xml:space="preserve"> настоящего Кодекса), начисленных в отношении физического лица, являющегося единоличным исполнительным органом коммерческой организации, составляет менее величины минимального </w:t>
      </w:r>
      <w:hyperlink r:id="rId13996" w:history="1">
        <w:r>
          <w:rPr>
            <w:color w:val="0000FF"/>
          </w:rPr>
          <w:t>размера</w:t>
        </w:r>
      </w:hyperlink>
      <w:r>
        <w:t xml:space="preserve"> оплаты труда, установленного федеральным законом на начало такого расчетного (отчетного) периода, то для целей определения базы для исчисления страховых взносов за такой расчетный (отчетный) период в отношении данного физического лица сумма выплат и иных вознаграждений, предусмотренных </w:t>
      </w:r>
      <w:hyperlink w:anchor="Par27173" w:history="1">
        <w:r>
          <w:rPr>
            <w:color w:val="0000FF"/>
          </w:rPr>
          <w:t>пунктом 1 статьи 420</w:t>
        </w:r>
      </w:hyperlink>
      <w:r>
        <w:t xml:space="preserve"> настоящего Кодекса (за исключением сумм, указанных в </w:t>
      </w:r>
      <w:hyperlink w:anchor="Par27244" w:history="1">
        <w:r>
          <w:rPr>
            <w:color w:val="0000FF"/>
          </w:rPr>
          <w:t>статье 422</w:t>
        </w:r>
      </w:hyperlink>
      <w:r>
        <w:t xml:space="preserve"> настоящего Кодекса), за указанный месяц принимается равной величине минимального размера оплаты труда, установленного федеральным законом на начало такого расчетного (отчетного) периода. При осуществлении физическим лицом полномочий единоличного исполнительного органа коммерческой </w:t>
      </w:r>
      <w:r>
        <w:lastRenderedPageBreak/>
        <w:t>организации неполный месяц указанная величина определяется пропорционально количеству календарных дней этого месяца, в течение которых осуществлялись такие полномочия.</w:t>
      </w:r>
    </w:p>
    <w:p w:rsidR="00BC6C53" w:rsidRDefault="00BC6C53">
      <w:pPr>
        <w:pStyle w:val="ConsPlusNormal"/>
        <w:jc w:val="both"/>
      </w:pPr>
      <w:r>
        <w:t xml:space="preserve">(абзац введен Федеральным </w:t>
      </w:r>
      <w:hyperlink r:id="rId13997"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 База для исчисления страховых взносов для плательщиков, указанных в </w:t>
      </w:r>
      <w:hyperlink w:anchor="Par27164"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27181"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ar27244" w:history="1">
        <w:r>
          <w:rPr>
            <w:color w:val="0000FF"/>
          </w:rPr>
          <w:t>статье 422</w:t>
        </w:r>
      </w:hyperlink>
      <w:r>
        <w:t xml:space="preserve"> настоящего Кодекса.</w:t>
      </w:r>
    </w:p>
    <w:p w:rsidR="00BC6C53" w:rsidRDefault="00BC6C53">
      <w:pPr>
        <w:pStyle w:val="ConsPlusNormal"/>
        <w:spacing w:before="220"/>
        <w:ind w:firstLine="540"/>
        <w:jc w:val="both"/>
      </w:pPr>
      <w:bookmarkStart w:id="2884" w:name="Par27203"/>
      <w:bookmarkEnd w:id="2884"/>
      <w:r>
        <w:t xml:space="preserve">3. Для плательщиков, указанных в </w:t>
      </w:r>
      <w:hyperlink w:anchor="Par27161" w:history="1">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399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399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BC6C53" w:rsidRDefault="00BC6C53">
      <w:pPr>
        <w:pStyle w:val="ConsPlusNormal"/>
        <w:jc w:val="both"/>
      </w:pPr>
      <w:r>
        <w:t xml:space="preserve">(в ред. Федерального </w:t>
      </w:r>
      <w:hyperlink r:id="rId14000" w:history="1">
        <w:r>
          <w:rPr>
            <w:color w:val="0000FF"/>
          </w:rPr>
          <w:t>закона</w:t>
        </w:r>
      </w:hyperlink>
      <w:r>
        <w:t xml:space="preserve"> от 14.07.2022 N 239-ФЗ)</w:t>
      </w:r>
    </w:p>
    <w:p w:rsidR="00BC6C53" w:rsidRDefault="00BC6C53">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BC6C53" w:rsidRDefault="00BC6C53">
      <w:pPr>
        <w:pStyle w:val="ConsPlusNormal"/>
        <w:jc w:val="both"/>
      </w:pPr>
      <w:r>
        <w:t xml:space="preserve">(в ред. Федерального </w:t>
      </w:r>
      <w:hyperlink r:id="rId14001" w:history="1">
        <w:r>
          <w:rPr>
            <w:color w:val="0000FF"/>
          </w:rPr>
          <w:t>закона</w:t>
        </w:r>
      </w:hyperlink>
      <w:r>
        <w:t xml:space="preserve"> от 14.07.2022 N 239-ФЗ)</w:t>
      </w:r>
    </w:p>
    <w:p w:rsidR="00BC6C53" w:rsidRDefault="00BC6C53">
      <w:pPr>
        <w:pStyle w:val="ConsPlusNormal"/>
        <w:spacing w:before="220"/>
        <w:ind w:firstLine="540"/>
        <w:jc w:val="both"/>
      </w:pPr>
      <w:r>
        <w:t xml:space="preserve">5. Для плательщиков, указанных в </w:t>
      </w:r>
      <w:hyperlink w:anchor="Par27161"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BC6C53" w:rsidRDefault="00BC6C53">
      <w:pPr>
        <w:pStyle w:val="ConsPlusNormal"/>
        <w:spacing w:before="220"/>
        <w:ind w:firstLine="540"/>
        <w:jc w:val="both"/>
      </w:pPr>
      <w:r>
        <w:t>в 2017 году - 1,9;</w:t>
      </w:r>
    </w:p>
    <w:p w:rsidR="00BC6C53" w:rsidRDefault="00BC6C53">
      <w:pPr>
        <w:pStyle w:val="ConsPlusNormal"/>
        <w:spacing w:before="220"/>
        <w:ind w:firstLine="540"/>
        <w:jc w:val="both"/>
      </w:pPr>
      <w:r>
        <w:t>в 2018 году - 2,0;</w:t>
      </w:r>
    </w:p>
    <w:p w:rsidR="00BC6C53" w:rsidRDefault="00BC6C53">
      <w:pPr>
        <w:pStyle w:val="ConsPlusNormal"/>
        <w:spacing w:before="220"/>
        <w:ind w:firstLine="540"/>
        <w:jc w:val="both"/>
      </w:pPr>
      <w:r>
        <w:t>в 2019 году - 2,1;</w:t>
      </w:r>
    </w:p>
    <w:p w:rsidR="00BC6C53" w:rsidRDefault="00BC6C53">
      <w:pPr>
        <w:pStyle w:val="ConsPlusNormal"/>
        <w:spacing w:before="220"/>
        <w:ind w:firstLine="540"/>
        <w:jc w:val="both"/>
      </w:pPr>
      <w:r>
        <w:t>в 2020 году - 2,2;</w:t>
      </w:r>
    </w:p>
    <w:p w:rsidR="00BC6C53" w:rsidRDefault="00BC6C53">
      <w:pPr>
        <w:pStyle w:val="ConsPlusNormal"/>
        <w:spacing w:before="220"/>
        <w:ind w:firstLine="540"/>
        <w:jc w:val="both"/>
      </w:pPr>
      <w:r>
        <w:t>в 2021 году - 2,3.</w:t>
      </w:r>
    </w:p>
    <w:p w:rsidR="00BC6C53" w:rsidRDefault="00BC6C53">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ar2780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ar27830" w:history="1">
        <w:r>
          <w:rPr>
            <w:color w:val="0000FF"/>
          </w:rPr>
          <w:t>статьей 429</w:t>
        </w:r>
      </w:hyperlink>
      <w:r>
        <w:t xml:space="preserve"> настоящего Кодекса.</w:t>
      </w:r>
    </w:p>
    <w:p w:rsidR="00BC6C53" w:rsidRDefault="00BC6C53">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BC6C53" w:rsidRDefault="00BC6C53">
      <w:pPr>
        <w:pStyle w:val="ConsPlusNormal"/>
        <w:jc w:val="both"/>
      </w:pPr>
      <w:r>
        <w:lastRenderedPageBreak/>
        <w:t xml:space="preserve">(в ред. Федерального </w:t>
      </w:r>
      <w:hyperlink r:id="rId14002" w:history="1">
        <w:r>
          <w:rPr>
            <w:color w:val="0000FF"/>
          </w:rPr>
          <w:t>закона</w:t>
        </w:r>
      </w:hyperlink>
      <w:r>
        <w:t xml:space="preserve"> от 21.11.2022 N 443-ФЗ)</w:t>
      </w:r>
    </w:p>
    <w:p w:rsidR="00BC6C53" w:rsidRDefault="00BC6C53">
      <w:pPr>
        <w:pStyle w:val="ConsPlusNormal"/>
        <w:spacing w:before="220"/>
        <w:ind w:firstLine="540"/>
        <w:jc w:val="both"/>
      </w:pPr>
      <w:bookmarkStart w:id="2885" w:name="Par27216"/>
      <w:bookmarkEnd w:id="2885"/>
      <w:r>
        <w:t xml:space="preserve">5.1. Для плательщиков, указанных в </w:t>
      </w:r>
      <w:hyperlink w:anchor="Par27161" w:history="1">
        <w:r>
          <w:rPr>
            <w:color w:val="0000FF"/>
          </w:rPr>
          <w:t>подпункте 1 пункта 1 статьи 419</w:t>
        </w:r>
      </w:hyperlink>
      <w:r>
        <w:t xml:space="preserve"> настоящего Кодекса, начиная с 2023 года устанавливается единая предельная величина базы для исчисления страховых взносов.</w:t>
      </w:r>
    </w:p>
    <w:p w:rsidR="00BC6C53" w:rsidRDefault="00BC6C53">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BC6C53" w:rsidRDefault="00BC6C53">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ar2780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ar27830" w:history="1">
        <w:r>
          <w:rPr>
            <w:color w:val="0000FF"/>
          </w:rPr>
          <w:t>статьей 429</w:t>
        </w:r>
      </w:hyperlink>
      <w:r>
        <w:t xml:space="preserve"> настоящего Кодекса.</w:t>
      </w:r>
    </w:p>
    <w:p w:rsidR="00BC6C53" w:rsidRDefault="00BC6C53">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BC6C53" w:rsidRDefault="00BC6C53">
      <w:pPr>
        <w:pStyle w:val="ConsPlusNormal"/>
        <w:jc w:val="both"/>
      </w:pPr>
      <w:r>
        <w:t xml:space="preserve">(в ред. Федерального </w:t>
      </w:r>
      <w:hyperlink r:id="rId14003" w:history="1">
        <w:r>
          <w:rPr>
            <w:color w:val="0000FF"/>
          </w:rPr>
          <w:t>закона</w:t>
        </w:r>
      </w:hyperlink>
      <w:r>
        <w:t xml:space="preserve"> от 21.11.2022 N 443-ФЗ)</w:t>
      </w:r>
    </w:p>
    <w:p w:rsidR="00BC6C53" w:rsidRDefault="00BC6C53">
      <w:pPr>
        <w:pStyle w:val="ConsPlusNormal"/>
        <w:spacing w:before="220"/>
        <w:ind w:firstLine="540"/>
        <w:jc w:val="both"/>
      </w:pPr>
      <w:r>
        <w:t xml:space="preserve">Абзац утратил силу с 1 января 2023 года. - Федеральный </w:t>
      </w:r>
      <w:hyperlink r:id="rId14004" w:history="1">
        <w:r>
          <w:rPr>
            <w:color w:val="0000FF"/>
          </w:rPr>
          <w:t>закон</w:t>
        </w:r>
      </w:hyperlink>
      <w:r>
        <w:t xml:space="preserve"> от 21.11.2022 N 443-ФЗ.</w:t>
      </w:r>
    </w:p>
    <w:p w:rsidR="00BC6C53" w:rsidRDefault="00BC6C53">
      <w:pPr>
        <w:pStyle w:val="ConsPlusNormal"/>
        <w:jc w:val="both"/>
      </w:pPr>
      <w:r>
        <w:t xml:space="preserve">(п. 5.1 введен Федеральным </w:t>
      </w:r>
      <w:hyperlink r:id="rId14005" w:history="1">
        <w:r>
          <w:rPr>
            <w:color w:val="0000FF"/>
          </w:rPr>
          <w:t>законом</w:t>
        </w:r>
      </w:hyperlink>
      <w:r>
        <w:t xml:space="preserve"> от 14.07.2022 N 239-ФЗ)</w:t>
      </w:r>
    </w:p>
    <w:p w:rsidR="00BC6C53" w:rsidRDefault="00BC6C53">
      <w:pPr>
        <w:pStyle w:val="ConsPlusNormal"/>
        <w:spacing w:before="220"/>
        <w:ind w:firstLine="540"/>
        <w:jc w:val="both"/>
      </w:pPr>
      <w:r>
        <w:t xml:space="preserve">6. </w:t>
      </w:r>
      <w:hyperlink r:id="rId14006"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ar27203" w:history="1">
        <w:r>
          <w:rPr>
            <w:color w:val="0000FF"/>
          </w:rPr>
          <w:t>пунктов 3</w:t>
        </w:r>
      </w:hyperlink>
      <w:r>
        <w:t xml:space="preserve"> - </w:t>
      </w:r>
      <w:hyperlink w:anchor="Par27216" w:history="1">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BC6C53" w:rsidRDefault="00BC6C53">
      <w:pPr>
        <w:pStyle w:val="ConsPlusNormal"/>
        <w:jc w:val="both"/>
      </w:pPr>
      <w:r>
        <w:t xml:space="preserve">(в ред. Федерального </w:t>
      </w:r>
      <w:hyperlink r:id="rId14007" w:history="1">
        <w:r>
          <w:rPr>
            <w:color w:val="0000FF"/>
          </w:rPr>
          <w:t>закона</w:t>
        </w:r>
      </w:hyperlink>
      <w:r>
        <w:t xml:space="preserve"> от 14.07.2022 N 239-ФЗ)</w:t>
      </w:r>
    </w:p>
    <w:p w:rsidR="00BC6C53" w:rsidRDefault="00BC6C53">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4008" w:history="1">
        <w:r>
          <w:rPr>
            <w:color w:val="0000FF"/>
          </w:rPr>
          <w:t>статьей 105.3</w:t>
        </w:r>
      </w:hyperlink>
      <w:r>
        <w:t xml:space="preserve"> настоящего Кодекса.</w:t>
      </w:r>
    </w:p>
    <w:p w:rsidR="00BC6C53" w:rsidRDefault="00BC6C53">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BC6C53" w:rsidRDefault="00BC6C53">
      <w:pPr>
        <w:pStyle w:val="ConsPlusNormal"/>
        <w:spacing w:before="220"/>
        <w:ind w:firstLine="540"/>
        <w:jc w:val="both"/>
      </w:pPr>
      <w:bookmarkStart w:id="2886" w:name="Par27227"/>
      <w:bookmarkEnd w:id="2886"/>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4009" w:history="1">
        <w:r>
          <w:rPr>
            <w:color w:val="0000FF"/>
          </w:rPr>
          <w:t>подпунктах 1</w:t>
        </w:r>
      </w:hyperlink>
      <w:r>
        <w:t xml:space="preserve"> - </w:t>
      </w:r>
      <w:hyperlink r:id="rId14010"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4011" w:history="1">
        <w:r>
          <w:rPr>
            <w:color w:val="0000FF"/>
          </w:rPr>
          <w:t>подпунктах 1</w:t>
        </w:r>
      </w:hyperlink>
      <w:r>
        <w:t xml:space="preserve"> - </w:t>
      </w:r>
      <w:hyperlink r:id="rId14012"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4013" w:history="1">
        <w:r>
          <w:rPr>
            <w:color w:val="0000FF"/>
          </w:rPr>
          <w:t>подпунктах 1</w:t>
        </w:r>
      </w:hyperlink>
      <w:r>
        <w:t xml:space="preserve"> - </w:t>
      </w:r>
      <w:hyperlink r:id="rId14014"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4015" w:history="1">
        <w:r>
          <w:rPr>
            <w:color w:val="0000FF"/>
          </w:rPr>
          <w:t>подпунктах 1</w:t>
        </w:r>
      </w:hyperlink>
      <w:r>
        <w:t xml:space="preserve"> - </w:t>
      </w:r>
      <w:hyperlink r:id="rId14016" w:history="1">
        <w:r>
          <w:rPr>
            <w:color w:val="0000FF"/>
          </w:rPr>
          <w:t>12 пункта 1 статьи 1225</w:t>
        </w:r>
      </w:hyperlink>
      <w:r>
        <w:t xml:space="preserve"> Гражданского кодекса </w:t>
      </w:r>
      <w:r>
        <w:lastRenderedPageBreak/>
        <w:t>Российской Федерации, уменьшенная на сумму фактически произведенных и документально подтвержденных расходов, связанных с извлечением таких доходов.</w:t>
      </w:r>
    </w:p>
    <w:p w:rsidR="00BC6C53" w:rsidRDefault="00BC6C53">
      <w:pPr>
        <w:pStyle w:val="ConsPlusNormal"/>
        <w:jc w:val="both"/>
      </w:pPr>
      <w:r>
        <w:t xml:space="preserve">(в ред. Федерального </w:t>
      </w:r>
      <w:hyperlink r:id="rId14017" w:history="1">
        <w:r>
          <w:rPr>
            <w:color w:val="0000FF"/>
          </w:rPr>
          <w:t>закона</w:t>
        </w:r>
      </w:hyperlink>
      <w:r>
        <w:t xml:space="preserve"> от 27.11.2017 N 335-ФЗ)</w:t>
      </w:r>
    </w:p>
    <w:p w:rsidR="00BC6C53" w:rsidRDefault="00BC6C53">
      <w:pPr>
        <w:pStyle w:val="ConsPlusNormal"/>
        <w:spacing w:before="220"/>
        <w:ind w:firstLine="540"/>
        <w:jc w:val="both"/>
      </w:pPr>
      <w:r>
        <w:t xml:space="preserve">9. Если расходы, указанные в </w:t>
      </w:r>
      <w:hyperlink w:anchor="Par2722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BC6C53" w:rsidRDefault="00BC6C53">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BC6C53" w:rsidRDefault="00BC6C53">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BC6C53" w:rsidRDefault="00BC6C53">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BC6C53" w:rsidRDefault="00BC6C53">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BC6C53" w:rsidRDefault="00BC6C53">
      <w:pPr>
        <w:pStyle w:val="ConsPlusNormal"/>
        <w:jc w:val="both"/>
      </w:pPr>
      <w:r>
        <w:t xml:space="preserve">(в ред. Федерального </w:t>
      </w:r>
      <w:hyperlink r:id="rId14018" w:history="1">
        <w:r>
          <w:rPr>
            <w:color w:val="0000FF"/>
          </w:rPr>
          <w:t>закона</w:t>
        </w:r>
      </w:hyperlink>
      <w:r>
        <w:t xml:space="preserve"> от 27.11.2017 N 335-ФЗ)</w:t>
      </w:r>
    </w:p>
    <w:p w:rsidR="00BC6C53" w:rsidRDefault="00BC6C53">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BC6C53" w:rsidRDefault="00BC6C53">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BC6C53" w:rsidRDefault="00BC6C53">
      <w:pPr>
        <w:pStyle w:val="ConsPlusNormal"/>
        <w:spacing w:before="220"/>
        <w:ind w:firstLine="540"/>
        <w:jc w:val="both"/>
      </w:pPr>
      <w:r>
        <w:t>7) на исполнение произведений литературы и искусства - 20 процентов;</w:t>
      </w:r>
    </w:p>
    <w:p w:rsidR="00BC6C53" w:rsidRDefault="00BC6C53">
      <w:pPr>
        <w:pStyle w:val="ConsPlusNormal"/>
        <w:spacing w:before="220"/>
        <w:ind w:firstLine="540"/>
        <w:jc w:val="both"/>
      </w:pPr>
      <w:r>
        <w:t>8) на создание научных трудов и разработок, программ для ЭВМ, баз данных - 20 процентов;</w:t>
      </w:r>
    </w:p>
    <w:p w:rsidR="00BC6C53" w:rsidRDefault="00BC6C53">
      <w:pPr>
        <w:pStyle w:val="ConsPlusNormal"/>
        <w:jc w:val="both"/>
      </w:pPr>
      <w:r>
        <w:t xml:space="preserve">(в ред. Федерального </w:t>
      </w:r>
      <w:hyperlink r:id="rId14019" w:history="1">
        <w:r>
          <w:rPr>
            <w:color w:val="0000FF"/>
          </w:rPr>
          <w:t>закона</w:t>
        </w:r>
      </w:hyperlink>
      <w:r>
        <w:t xml:space="preserve"> от 27.11.2017 N 335-ФЗ)</w:t>
      </w:r>
    </w:p>
    <w:p w:rsidR="00BC6C53" w:rsidRDefault="00BC6C53">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BC6C53" w:rsidRDefault="00BC6C53">
      <w:pPr>
        <w:pStyle w:val="ConsPlusNormal"/>
        <w:jc w:val="both"/>
      </w:pPr>
      <w:r>
        <w:t xml:space="preserve">(пп. 9 в ред. Федерального </w:t>
      </w:r>
      <w:hyperlink r:id="rId14020" w:history="1">
        <w:r>
          <w:rPr>
            <w:color w:val="0000FF"/>
          </w:rPr>
          <w:t>закона</w:t>
        </w:r>
      </w:hyperlink>
      <w:r>
        <w:t xml:space="preserve"> от 27.11.2017 N 335-ФЗ)</w:t>
      </w:r>
    </w:p>
    <w:p w:rsidR="00BC6C53" w:rsidRDefault="00BC6C53">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BC6C53" w:rsidRDefault="00BC6C53">
      <w:pPr>
        <w:pStyle w:val="ConsPlusNormal"/>
        <w:jc w:val="both"/>
      </w:pPr>
    </w:p>
    <w:p w:rsidR="00BC6C53" w:rsidRDefault="00BC6C53">
      <w:pPr>
        <w:pStyle w:val="ConsPlusNormal"/>
        <w:ind w:firstLine="540"/>
        <w:jc w:val="both"/>
        <w:outlineLvl w:val="2"/>
        <w:rPr>
          <w:b/>
          <w:bCs/>
        </w:rPr>
      </w:pPr>
      <w:bookmarkStart w:id="2887" w:name="Par27244"/>
      <w:bookmarkEnd w:id="2887"/>
      <w:r>
        <w:rPr>
          <w:b/>
          <w:bCs/>
        </w:rPr>
        <w:t>Статья 422. Суммы, не подлежащие обложению страховыми взносами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021"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bookmarkStart w:id="2888" w:name="Par27248"/>
      <w:bookmarkEnd w:id="2888"/>
      <w:r>
        <w:t xml:space="preserve">1. Не подлежат обложению страховыми взносами для плательщиков, указанных в </w:t>
      </w:r>
      <w:hyperlink w:anchor="Par27161" w:history="1">
        <w:r>
          <w:rPr>
            <w:color w:val="0000FF"/>
          </w:rPr>
          <w:t>подпункте 1 пункта 1 статьи 419</w:t>
        </w:r>
      </w:hyperlink>
      <w:r>
        <w:t xml:space="preserve"> настоящего Кодекса:</w:t>
      </w:r>
    </w:p>
    <w:p w:rsidR="00BC6C53" w:rsidRDefault="00BC6C53">
      <w:pPr>
        <w:pStyle w:val="ConsPlusNormal"/>
        <w:spacing w:before="220"/>
        <w:ind w:firstLine="540"/>
        <w:jc w:val="both"/>
      </w:pPr>
      <w:r>
        <w:t xml:space="preserve">1) государственные пособия, выплачиваемые в соответствии с </w:t>
      </w:r>
      <w:hyperlink r:id="rId14022"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BC6C53" w:rsidRDefault="00BC6C53">
      <w:pPr>
        <w:pStyle w:val="ConsPlusNormal"/>
        <w:spacing w:before="220"/>
        <w:ind w:firstLine="540"/>
        <w:jc w:val="both"/>
      </w:pPr>
      <w:bookmarkStart w:id="2889" w:name="Par27250"/>
      <w:bookmarkEnd w:id="2889"/>
      <w:r>
        <w:lastRenderedPageBreak/>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BC6C53" w:rsidRDefault="00BC6C53">
      <w:pPr>
        <w:pStyle w:val="ConsPlusNormal"/>
        <w:spacing w:before="220"/>
        <w:ind w:firstLine="540"/>
        <w:jc w:val="both"/>
      </w:pPr>
      <w:r>
        <w:t>с возмещением вреда, причиненного увечьем или иным повреждением здоровья;</w:t>
      </w:r>
    </w:p>
    <w:p w:rsidR="00BC6C53" w:rsidRDefault="00BC6C53">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BC6C53" w:rsidRDefault="00BC6C53">
      <w:pPr>
        <w:pStyle w:val="ConsPlusNormal"/>
        <w:jc w:val="both"/>
      </w:pPr>
      <w:r>
        <w:t xml:space="preserve">(в ред. Федерального </w:t>
      </w:r>
      <w:hyperlink r:id="rId14023" w:history="1">
        <w:r>
          <w:rPr>
            <w:color w:val="0000FF"/>
          </w:rPr>
          <w:t>закона</w:t>
        </w:r>
      </w:hyperlink>
      <w:r>
        <w:t xml:space="preserve"> от 23.11.2020 N 374-ФЗ)</w:t>
      </w:r>
    </w:p>
    <w:p w:rsidR="00BC6C53" w:rsidRDefault="00BC6C53">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BC6C53" w:rsidRDefault="00BC6C53">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BC6C53" w:rsidRDefault="00BC6C53">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4024" w:history="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BC6C53" w:rsidRDefault="00BC6C53">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BC6C53" w:rsidRDefault="00BC6C53">
      <w:pPr>
        <w:pStyle w:val="ConsPlusNormal"/>
        <w:spacing w:before="220"/>
        <w:ind w:firstLine="540"/>
        <w:jc w:val="both"/>
      </w:pPr>
      <w:r>
        <w:t xml:space="preserve">абзац утратил силу. - Федеральный </w:t>
      </w:r>
      <w:hyperlink r:id="rId14025" w:history="1">
        <w:r>
          <w:rPr>
            <w:color w:val="0000FF"/>
          </w:rPr>
          <w:t>закон</w:t>
        </w:r>
      </w:hyperlink>
      <w:r>
        <w:t xml:space="preserve"> от 23.11.2020 N 374-ФЗ;</w:t>
      </w:r>
    </w:p>
    <w:p w:rsidR="00BC6C53" w:rsidRDefault="00BC6C53">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BC6C53" w:rsidRDefault="00BC6C53">
      <w:pPr>
        <w:pStyle w:val="ConsPlusNormal"/>
        <w:spacing w:before="22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BC6C53" w:rsidRDefault="00BC6C53">
      <w:pPr>
        <w:pStyle w:val="ConsPlusNormal"/>
        <w:jc w:val="both"/>
      </w:pPr>
      <w:r>
        <w:t xml:space="preserve">(абзац введен Федеральным </w:t>
      </w:r>
      <w:hyperlink r:id="rId14026" w:history="1">
        <w:r>
          <w:rPr>
            <w:color w:val="0000FF"/>
          </w:rPr>
          <w:t>законом</w:t>
        </w:r>
      </w:hyperlink>
      <w:r>
        <w:t xml:space="preserve"> от 31.07.2023 N 389-ФЗ)</w:t>
      </w:r>
    </w:p>
    <w:p w:rsidR="00BC6C53" w:rsidRDefault="00BC6C53">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4027"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ar7703"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w:t>
      </w:r>
      <w:r>
        <w:lastRenderedPageBreak/>
        <w:t>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BC6C53" w:rsidRDefault="00BC6C53">
      <w:pPr>
        <w:pStyle w:val="ConsPlusNormal"/>
        <w:jc w:val="both"/>
      </w:pPr>
      <w:r>
        <w:t xml:space="preserve">(в ред. Федерального </w:t>
      </w:r>
      <w:hyperlink r:id="rId14028" w:history="1">
        <w:r>
          <w:rPr>
            <w:color w:val="0000FF"/>
          </w:rPr>
          <w:t>закона</w:t>
        </w:r>
      </w:hyperlink>
      <w:r>
        <w:t xml:space="preserve"> от 17.06.2019 N 147-ФЗ)</w:t>
      </w:r>
    </w:p>
    <w:p w:rsidR="00BC6C53" w:rsidRDefault="00BC6C53">
      <w:pPr>
        <w:pStyle w:val="ConsPlusNormal"/>
        <w:spacing w:before="220"/>
        <w:ind w:firstLine="540"/>
        <w:jc w:val="both"/>
      </w:pPr>
      <w:r>
        <w:t>3) суммы единовременной материальной помощи, оказываемой плательщиками:</w:t>
      </w:r>
    </w:p>
    <w:p w:rsidR="00BC6C53" w:rsidRDefault="00BC6C53">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BC6C53" w:rsidRDefault="00BC6C53">
      <w:pPr>
        <w:pStyle w:val="ConsPlusNormal"/>
        <w:spacing w:before="220"/>
        <w:ind w:firstLine="540"/>
        <w:jc w:val="both"/>
      </w:pPr>
      <w:r>
        <w:t xml:space="preserve">работнику в связи со смертью </w:t>
      </w:r>
      <w:hyperlink r:id="rId14029" w:history="1">
        <w:r>
          <w:rPr>
            <w:color w:val="0000FF"/>
          </w:rPr>
          <w:t>члена (членов) его семьи</w:t>
        </w:r>
      </w:hyperlink>
      <w:r>
        <w:t>;</w:t>
      </w:r>
    </w:p>
    <w:p w:rsidR="00BC6C53" w:rsidRDefault="00BC6C53">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BC6C53" w:rsidRDefault="00BC6C53">
      <w:pPr>
        <w:pStyle w:val="ConsPlusNormal"/>
        <w:jc w:val="both"/>
      </w:pPr>
      <w:r>
        <w:t xml:space="preserve">(в ред. Федерального </w:t>
      </w:r>
      <w:hyperlink r:id="rId14030" w:history="1">
        <w:r>
          <w:rPr>
            <w:color w:val="0000FF"/>
          </w:rPr>
          <w:t>закона</w:t>
        </w:r>
      </w:hyperlink>
      <w:r>
        <w:t xml:space="preserve"> от 23.07.2025 N 227-ФЗ)</w:t>
      </w:r>
    </w:p>
    <w:p w:rsidR="00BC6C53" w:rsidRDefault="00BC6C53">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403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BC6C53" w:rsidRDefault="00BC6C53">
      <w:pPr>
        <w:pStyle w:val="ConsPlusNormal"/>
        <w:jc w:val="both"/>
      </w:pPr>
      <w:r>
        <w:t xml:space="preserve">(в ред. Федерального </w:t>
      </w:r>
      <w:hyperlink r:id="rId14032" w:history="1">
        <w:r>
          <w:rPr>
            <w:color w:val="0000FF"/>
          </w:rPr>
          <w:t>закона</w:t>
        </w:r>
      </w:hyperlink>
      <w:r>
        <w:t xml:space="preserve"> от 23.11.2020 N 374-ФЗ)</w:t>
      </w:r>
    </w:p>
    <w:p w:rsidR="00BC6C53" w:rsidRDefault="00BC6C53">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4033" w:history="1">
        <w:r>
          <w:rPr>
            <w:color w:val="0000FF"/>
          </w:rPr>
          <w:t>личного страхования</w:t>
        </w:r>
      </w:hyperlink>
      <w:r>
        <w:t xml:space="preserve"> работников, заключаемым на </w:t>
      </w:r>
      <w:hyperlink r:id="rId14034" w:history="1">
        <w:r>
          <w:rPr>
            <w:color w:val="0000FF"/>
          </w:rPr>
          <w:t>срок</w:t>
        </w:r>
      </w:hyperlink>
      <w:r>
        <w:t xml:space="preserve">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4035"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BC6C53" w:rsidRDefault="00BC6C53">
      <w:pPr>
        <w:pStyle w:val="ConsPlusNormal"/>
        <w:jc w:val="both"/>
      </w:pPr>
      <w:r>
        <w:t xml:space="preserve">(в ред. Федерального </w:t>
      </w:r>
      <w:hyperlink r:id="rId14036" w:history="1">
        <w:r>
          <w:rPr>
            <w:color w:val="0000FF"/>
          </w:rPr>
          <w:t>закона</w:t>
        </w:r>
      </w:hyperlink>
      <w:r>
        <w:t xml:space="preserve"> от 29.11.2021 N 383-ФЗ)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6 п. 1 ст. 422 (в ред. ФЗ от 17.11.2025 N 418-ФЗ) </w:t>
            </w:r>
            <w:hyperlink r:id="rId14037" w:history="1">
              <w:r>
                <w:rPr>
                  <w:color w:val="0000FF"/>
                </w:rPr>
                <w:t>распространяется</w:t>
              </w:r>
            </w:hyperlink>
            <w:r>
              <w:rPr>
                <w:color w:val="392C69"/>
              </w:rPr>
              <w:t xml:space="preserve"> на расходы (выплаты), осуществленные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6) взносы работодателя, уплаченные плательщиком в соответствии с Федеральным </w:t>
      </w:r>
      <w:hyperlink r:id="rId1403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 а также в размере уплаченных в расчетном периоде сберегательных взносов работодателя по договору долгосрочных сбережений в пользу работника, являющегося одновременно вкладчиком по такому договору и участником такого договора, но не более 12 процентов от </w:t>
      </w:r>
      <w:hyperlink r:id="rId14039" w:history="1">
        <w:r>
          <w:rPr>
            <w:color w:val="0000FF"/>
          </w:rPr>
          <w:t>базы</w:t>
        </w:r>
      </w:hyperlink>
      <w:r>
        <w:t xml:space="preserve"> для исчисления страховых взносов в отношении этого </w:t>
      </w:r>
      <w:r>
        <w:lastRenderedPageBreak/>
        <w:t>работника за соответствующий расчетный период;</w:t>
      </w:r>
    </w:p>
    <w:p w:rsidR="00BC6C53" w:rsidRDefault="00BC6C53">
      <w:pPr>
        <w:pStyle w:val="ConsPlusNormal"/>
        <w:jc w:val="both"/>
      </w:pPr>
      <w:r>
        <w:t xml:space="preserve">(в ред. Федерального </w:t>
      </w:r>
      <w:hyperlink r:id="rId14040" w:history="1">
        <w:r>
          <w:rPr>
            <w:color w:val="0000FF"/>
          </w:rPr>
          <w:t>закона</w:t>
        </w:r>
      </w:hyperlink>
      <w:r>
        <w:t xml:space="preserve"> от 17.11.2025 N 418-ФЗ)</w:t>
      </w:r>
    </w:p>
    <w:p w:rsidR="00BC6C53" w:rsidRDefault="00BC6C53">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BC6C53" w:rsidRDefault="00BC6C53">
      <w:pPr>
        <w:pStyle w:val="ConsPlusNormal"/>
        <w:jc w:val="both"/>
      </w:pPr>
      <w:r>
        <w:t xml:space="preserve">(пп. 7 в ред. Федерального </w:t>
      </w:r>
      <w:hyperlink r:id="rId14041" w:history="1">
        <w:r>
          <w:rPr>
            <w:color w:val="0000FF"/>
          </w:rPr>
          <w:t>закона</w:t>
        </w:r>
      </w:hyperlink>
      <w:r>
        <w:t xml:space="preserve"> от 03.08.2018 N 300-ФЗ)</w:t>
      </w:r>
    </w:p>
    <w:p w:rsidR="00BC6C53" w:rsidRDefault="00BC6C53">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BC6C53" w:rsidRDefault="00BC6C53">
      <w:pPr>
        <w:pStyle w:val="ConsPlusNormal"/>
        <w:jc w:val="both"/>
      </w:pPr>
      <w:r>
        <w:t xml:space="preserve">(в ред. Федеральных законов от 30.11.2016 </w:t>
      </w:r>
      <w:hyperlink r:id="rId14042" w:history="1">
        <w:r>
          <w:rPr>
            <w:color w:val="0000FF"/>
          </w:rPr>
          <w:t>N 401-ФЗ</w:t>
        </w:r>
      </w:hyperlink>
      <w:r>
        <w:t xml:space="preserve">, от 08.08.2024 </w:t>
      </w:r>
      <w:hyperlink r:id="rId14043" w:history="1">
        <w:r>
          <w:rPr>
            <w:color w:val="0000FF"/>
          </w:rPr>
          <w:t>N 259-ФЗ</w:t>
        </w:r>
      </w:hyperlink>
      <w:r>
        <w:t>)</w:t>
      </w:r>
    </w:p>
    <w:p w:rsidR="00BC6C53" w:rsidRDefault="00BC6C53">
      <w:pPr>
        <w:pStyle w:val="ConsPlusNormal"/>
        <w:spacing w:before="220"/>
        <w:ind w:firstLine="540"/>
        <w:jc w:val="both"/>
      </w:pPr>
      <w:r>
        <w:t xml:space="preserve">8.1) применялся по 31 декабря 2020 года. - Федеральный </w:t>
      </w:r>
      <w:hyperlink r:id="rId14044" w:history="1">
        <w:r>
          <w:rPr>
            <w:color w:val="0000FF"/>
          </w:rPr>
          <w:t>закон</w:t>
        </w:r>
      </w:hyperlink>
      <w:r>
        <w:t xml:space="preserve"> от 26.03.2020 N 68-ФЗ;</w:t>
      </w:r>
    </w:p>
    <w:p w:rsidR="00BC6C53" w:rsidRDefault="00BC6C53">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BC6C53" w:rsidRDefault="00BC6C53">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BC6C53" w:rsidRDefault="00BC6C53">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ar27314" w:history="1">
        <w:r>
          <w:rPr>
            <w:color w:val="0000FF"/>
          </w:rPr>
          <w:t>расчетный период</w:t>
        </w:r>
      </w:hyperlink>
      <w:r>
        <w:t>;</w:t>
      </w:r>
    </w:p>
    <w:p w:rsidR="00BC6C53" w:rsidRDefault="00BC6C53">
      <w:pPr>
        <w:pStyle w:val="ConsPlusNormal"/>
        <w:spacing w:before="220"/>
        <w:ind w:firstLine="540"/>
        <w:jc w:val="both"/>
      </w:pPr>
      <w:r>
        <w:t xml:space="preserve">12) суммы платы за обучение работников по основным профессиональным </w:t>
      </w:r>
      <w:hyperlink r:id="rId14045" w:history="1">
        <w:r>
          <w:rPr>
            <w:color w:val="0000FF"/>
          </w:rPr>
          <w:t>образовательным программам</w:t>
        </w:r>
      </w:hyperlink>
      <w:r>
        <w:t xml:space="preserve"> и дополнительным профессиональным программам;</w:t>
      </w:r>
    </w:p>
    <w:p w:rsidR="00BC6C53" w:rsidRDefault="00BC6C53">
      <w:pPr>
        <w:pStyle w:val="ConsPlusNormal"/>
        <w:spacing w:before="220"/>
        <w:ind w:firstLine="540"/>
        <w:jc w:val="both"/>
      </w:pPr>
      <w:r>
        <w:t xml:space="preserve">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w:t>
      </w:r>
      <w:r>
        <w:lastRenderedPageBreak/>
        <w:t>помещения;</w:t>
      </w:r>
    </w:p>
    <w:p w:rsidR="00BC6C53" w:rsidRDefault="00BC6C53">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BC6C53" w:rsidRDefault="00BC6C53">
      <w:pPr>
        <w:pStyle w:val="ConsPlusNormal"/>
        <w:jc w:val="both"/>
      </w:pPr>
      <w:r>
        <w:t xml:space="preserve">(в ред. Федеральных законов от 29.05.2019 </w:t>
      </w:r>
      <w:hyperlink r:id="rId14046" w:history="1">
        <w:r>
          <w:rPr>
            <w:color w:val="0000FF"/>
          </w:rPr>
          <w:t>N 108-ФЗ</w:t>
        </w:r>
      </w:hyperlink>
      <w:r>
        <w:t xml:space="preserve">, от 27.12.2019 </w:t>
      </w:r>
      <w:hyperlink r:id="rId14047" w:history="1">
        <w:r>
          <w:rPr>
            <w:color w:val="0000FF"/>
          </w:rPr>
          <w:t>N 460-ФЗ</w:t>
        </w:r>
      </w:hyperlink>
      <w:r>
        <w:t>)</w:t>
      </w:r>
    </w:p>
    <w:p w:rsidR="00BC6C53" w:rsidRDefault="00BC6C53">
      <w:pPr>
        <w:pStyle w:val="ConsPlusNormal"/>
        <w:spacing w:before="220"/>
        <w:ind w:firstLine="540"/>
        <w:jc w:val="both"/>
      </w:pPr>
      <w:r>
        <w:t xml:space="preserve">15) утратил силу с 1 января 2023 года. - Федеральный </w:t>
      </w:r>
      <w:hyperlink r:id="rId14048" w:history="1">
        <w:r>
          <w:rPr>
            <w:color w:val="0000FF"/>
          </w:rPr>
          <w:t>закон</w:t>
        </w:r>
      </w:hyperlink>
      <w:r>
        <w:t xml:space="preserve"> от 14.07.2022 N 239-ФЗ;</w:t>
      </w:r>
    </w:p>
    <w:p w:rsidR="00BC6C53" w:rsidRDefault="00BC6C53">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BC6C53" w:rsidRDefault="00BC6C53">
      <w:pPr>
        <w:pStyle w:val="ConsPlusNormal"/>
        <w:jc w:val="both"/>
      </w:pPr>
      <w:r>
        <w:t xml:space="preserve">(пп. 16 введен Федеральным </w:t>
      </w:r>
      <w:hyperlink r:id="rId14049" w:history="1">
        <w:r>
          <w:rPr>
            <w:color w:val="0000FF"/>
          </w:rPr>
          <w:t>законом</w:t>
        </w:r>
      </w:hyperlink>
      <w:r>
        <w:t xml:space="preserve"> от 23.11.2020 N 374-ФЗ)</w:t>
      </w:r>
    </w:p>
    <w:p w:rsidR="00BC6C53" w:rsidRDefault="00BC6C53">
      <w:pPr>
        <w:pStyle w:val="ConsPlusNormal"/>
        <w:spacing w:before="22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4050"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4051" w:history="1">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BC6C53" w:rsidRDefault="00BC6C53">
      <w:pPr>
        <w:pStyle w:val="ConsPlusNormal"/>
        <w:jc w:val="both"/>
      </w:pPr>
      <w:r>
        <w:t xml:space="preserve">(пп. 17 введен Федеральным </w:t>
      </w:r>
      <w:hyperlink r:id="rId14052" w:history="1">
        <w:r>
          <w:rPr>
            <w:color w:val="0000FF"/>
          </w:rPr>
          <w:t>законом</w:t>
        </w:r>
      </w:hyperlink>
      <w:r>
        <w:t xml:space="preserve"> от 29.11.2021 N 382-ФЗ)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Пп. 18 п. 1 ст. 422 (в ред. ФЗ от 28.11.2025 N 425-ФЗ) </w:t>
            </w:r>
            <w:hyperlink r:id="rId14053"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со </w:t>
      </w:r>
      <w:hyperlink r:id="rId14054" w:history="1">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BC6C53" w:rsidRDefault="00BC6C53">
      <w:pPr>
        <w:pStyle w:val="ConsPlusNormal"/>
        <w:jc w:val="both"/>
      </w:pPr>
      <w:r>
        <w:t xml:space="preserve">(пп. 18 введен Федеральным </w:t>
      </w:r>
      <w:hyperlink r:id="rId14055" w:history="1">
        <w:r>
          <w:rPr>
            <w:color w:val="0000FF"/>
          </w:rPr>
          <w:t>законом</w:t>
        </w:r>
      </w:hyperlink>
      <w:r>
        <w:t xml:space="preserve"> от 21.11.2022 N 443-ФЗ; в ред. Федеральных законов от 25.12.2023 </w:t>
      </w:r>
      <w:hyperlink r:id="rId14056" w:history="1">
        <w:r>
          <w:rPr>
            <w:color w:val="0000FF"/>
          </w:rPr>
          <w:t>N 643-ФЗ</w:t>
        </w:r>
      </w:hyperlink>
      <w:r>
        <w:t xml:space="preserve">, от 28.11.2025 </w:t>
      </w:r>
      <w:hyperlink r:id="rId14057" w:history="1">
        <w:r>
          <w:rPr>
            <w:color w:val="0000FF"/>
          </w:rPr>
          <w:t>N 425-ФЗ</w:t>
        </w:r>
      </w:hyperlink>
      <w:r>
        <w:t>)</w:t>
      </w:r>
    </w:p>
    <w:p w:rsidR="00BC6C53" w:rsidRDefault="00BC6C53">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w:t>
      </w:r>
      <w:r>
        <w:lastRenderedPageBreak/>
        <w:t xml:space="preserve">подлежат обложению страховыми взносами суточные и выплаты работникам в виде безотчетных сумм, предусмотренные </w:t>
      </w:r>
      <w:hyperlink w:anchor="Par7703"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оформление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BC6C53" w:rsidRDefault="00BC6C53">
      <w:pPr>
        <w:pStyle w:val="ConsPlusNormal"/>
        <w:jc w:val="both"/>
      </w:pPr>
      <w:r>
        <w:t xml:space="preserve">(в ред. Федеральных законов от 21.11.2022 </w:t>
      </w:r>
      <w:hyperlink r:id="rId14058" w:history="1">
        <w:r>
          <w:rPr>
            <w:color w:val="0000FF"/>
          </w:rPr>
          <w:t>N 443-ФЗ</w:t>
        </w:r>
      </w:hyperlink>
      <w:r>
        <w:t xml:space="preserve">, от 28.11.2025 </w:t>
      </w:r>
      <w:hyperlink r:id="rId14059" w:history="1">
        <w:r>
          <w:rPr>
            <w:color w:val="0000FF"/>
          </w:rPr>
          <w:t>N 425-ФЗ</w:t>
        </w:r>
      </w:hyperlink>
      <w:r>
        <w:t>)</w:t>
      </w:r>
    </w:p>
    <w:p w:rsidR="00BC6C53" w:rsidRDefault="00BC6C53">
      <w:pPr>
        <w:pStyle w:val="ConsPlusNormal"/>
        <w:spacing w:before="22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ar7703" w:history="1">
        <w:r>
          <w:rPr>
            <w:color w:val="0000FF"/>
          </w:rPr>
          <w:t>пунктом 1 статьи 217</w:t>
        </w:r>
      </w:hyperlink>
      <w:r>
        <w:t xml:space="preserve"> настоящего Кодекса.</w:t>
      </w:r>
    </w:p>
    <w:p w:rsidR="00BC6C53" w:rsidRDefault="00BC6C53">
      <w:pPr>
        <w:pStyle w:val="ConsPlusNormal"/>
        <w:jc w:val="both"/>
      </w:pPr>
      <w:r>
        <w:t xml:space="preserve">(в ред. Федерального </w:t>
      </w:r>
      <w:hyperlink r:id="rId14060" w:history="1">
        <w:r>
          <w:rPr>
            <w:color w:val="0000FF"/>
          </w:rPr>
          <w:t>закона</w:t>
        </w:r>
      </w:hyperlink>
      <w:r>
        <w:t xml:space="preserve"> от 31.07.2023 N 389-ФЗ)</w:t>
      </w:r>
    </w:p>
    <w:p w:rsidR="00BC6C53" w:rsidRDefault="00BC6C53">
      <w:pPr>
        <w:pStyle w:val="ConsPlusNormal"/>
        <w:jc w:val="both"/>
      </w:pPr>
      <w:r>
        <w:t xml:space="preserve">(п. 2 в ред. Федерального </w:t>
      </w:r>
      <w:hyperlink r:id="rId14061" w:history="1">
        <w:r>
          <w:rPr>
            <w:color w:val="0000FF"/>
          </w:rPr>
          <w:t>закона</w:t>
        </w:r>
      </w:hyperlink>
      <w:r>
        <w:t xml:space="preserve"> от 23.11.2020 N 374-ФЗ)</w:t>
      </w:r>
    </w:p>
    <w:p w:rsidR="00BC6C53" w:rsidRDefault="00BC6C53">
      <w:pPr>
        <w:pStyle w:val="ConsPlusNormal"/>
        <w:spacing w:before="220"/>
        <w:ind w:firstLine="540"/>
        <w:jc w:val="both"/>
      </w:pPr>
      <w:r>
        <w:t xml:space="preserve">3. В базу для исчисления страховых взносов помимо выплат, указанных в </w:t>
      </w:r>
      <w:hyperlink w:anchor="Par27248" w:history="1">
        <w:r>
          <w:rPr>
            <w:color w:val="0000FF"/>
          </w:rPr>
          <w:t>пунктах 1</w:t>
        </w:r>
      </w:hyperlink>
      <w:r>
        <w:t xml:space="preserve"> и </w:t>
      </w:r>
      <w:hyperlink w:anchor="Par27250" w:history="1">
        <w:r>
          <w:rPr>
            <w:color w:val="0000FF"/>
          </w:rPr>
          <w:t>2</w:t>
        </w:r>
      </w:hyperlink>
      <w:r>
        <w:t xml:space="preserve"> настоящей статьи, также не включаются:</w:t>
      </w:r>
    </w:p>
    <w:p w:rsidR="00BC6C53" w:rsidRDefault="00BC6C53">
      <w:pPr>
        <w:pStyle w:val="ConsPlusNormal"/>
        <w:spacing w:before="220"/>
        <w:ind w:firstLine="540"/>
        <w:jc w:val="both"/>
      </w:pPr>
      <w:r>
        <w:t xml:space="preserve">1) - 2) утратили силу с 1 января 2023 года. - Федеральный </w:t>
      </w:r>
      <w:hyperlink r:id="rId14062" w:history="1">
        <w:r>
          <w:rPr>
            <w:color w:val="0000FF"/>
          </w:rPr>
          <w:t>закон</w:t>
        </w:r>
      </w:hyperlink>
      <w:r>
        <w:t xml:space="preserve"> от 14.07.2022 N 239-ФЗ;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Подпункт 3 п. 3 ст. 422 </w:t>
            </w:r>
            <w:hyperlink r:id="rId14063"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890" w:name="Par27307"/>
      <w:bookmarkEnd w:id="2890"/>
      <w:r>
        <w:t xml:space="preserve">3) суммы выплат (вознаграждений), указанные в </w:t>
      </w:r>
      <w:hyperlink w:anchor="Par8126" w:history="1">
        <w:r>
          <w:rPr>
            <w:color w:val="0000FF"/>
          </w:rPr>
          <w:t>пункте 70 статьи 217</w:t>
        </w:r>
      </w:hyperlink>
      <w:r>
        <w:t xml:space="preserve"> настоящего Кодекса.</w:t>
      </w:r>
    </w:p>
    <w:p w:rsidR="00BC6C53" w:rsidRDefault="00BC6C53">
      <w:pPr>
        <w:pStyle w:val="ConsPlusNormal"/>
        <w:jc w:val="both"/>
      </w:pPr>
      <w:r>
        <w:t xml:space="preserve">(пп. 3 введен Федеральным </w:t>
      </w:r>
      <w:hyperlink r:id="rId14064" w:history="1">
        <w:r>
          <w:rPr>
            <w:color w:val="0000FF"/>
          </w:rPr>
          <w:t>законом</w:t>
        </w:r>
      </w:hyperlink>
      <w:r>
        <w:t xml:space="preserve"> от 30.11.2016 N 401-ФЗ)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423. Расчетный период. Отчетный период</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065"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bookmarkStart w:id="2891" w:name="Par27314"/>
      <w:bookmarkEnd w:id="2891"/>
      <w:r>
        <w:t>1. Расчетным периодом признается календарный год.</w:t>
      </w:r>
    </w:p>
    <w:p w:rsidR="00BC6C53" w:rsidRDefault="00BC6C53">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424. Определение даты осуществления выплат и иных вознаграждений</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066"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r>
        <w:lastRenderedPageBreak/>
        <w:t>Дата осуществления выплат и иных вознаграждений определяется как:</w:t>
      </w:r>
    </w:p>
    <w:p w:rsidR="00BC6C53" w:rsidRDefault="00BC6C53">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ar27162" w:history="1">
        <w:r>
          <w:rPr>
            <w:color w:val="0000FF"/>
          </w:rPr>
          <w:t>абзацах втором</w:t>
        </w:r>
      </w:hyperlink>
      <w:r>
        <w:t xml:space="preserve"> и </w:t>
      </w:r>
      <w:hyperlink w:anchor="Par27163" w:history="1">
        <w:r>
          <w:rPr>
            <w:color w:val="0000FF"/>
          </w:rPr>
          <w:t>третьем подпункта 1 пункта 1 статьи 419</w:t>
        </w:r>
      </w:hyperlink>
      <w:r>
        <w:t xml:space="preserve"> настоящего Кодекса;</w:t>
      </w:r>
    </w:p>
    <w:p w:rsidR="00BC6C53" w:rsidRDefault="00BC6C53">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ar27164" w:history="1">
        <w:r>
          <w:rPr>
            <w:color w:val="0000FF"/>
          </w:rPr>
          <w:t>абзаце четвертом подпункта 1 пункта 1 статьи 419</w:t>
        </w:r>
      </w:hyperlink>
      <w:r>
        <w:t xml:space="preserve"> настоящего Кодекса.</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425. Тарифы страховых взносов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067"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BC6C53" w:rsidRDefault="00BC6C53">
      <w:pPr>
        <w:pStyle w:val="ConsPlusNormal"/>
        <w:spacing w:before="220"/>
        <w:ind w:firstLine="540"/>
        <w:jc w:val="both"/>
      </w:pPr>
      <w:bookmarkStart w:id="2892" w:name="Par27330"/>
      <w:bookmarkEnd w:id="2892"/>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BC6C53" w:rsidRDefault="00BC6C53">
      <w:pPr>
        <w:pStyle w:val="ConsPlusNormal"/>
        <w:jc w:val="both"/>
      </w:pPr>
      <w:r>
        <w:t xml:space="preserve">(в ред. Федерального </w:t>
      </w:r>
      <w:hyperlink r:id="rId14068" w:history="1">
        <w:r>
          <w:rPr>
            <w:color w:val="0000FF"/>
          </w:rPr>
          <w:t>закона</w:t>
        </w:r>
      </w:hyperlink>
      <w:r>
        <w:t xml:space="preserve"> от 14.07.2022 N 239-ФЗ)</w:t>
      </w:r>
    </w:p>
    <w:p w:rsidR="00BC6C53" w:rsidRDefault="00BC6C53">
      <w:pPr>
        <w:pStyle w:val="ConsPlusNormal"/>
        <w:spacing w:before="220"/>
        <w:ind w:firstLine="540"/>
        <w:jc w:val="both"/>
      </w:pPr>
      <w:r>
        <w:t>1) на обязательное пенсионное страхование:</w:t>
      </w:r>
    </w:p>
    <w:p w:rsidR="00BC6C53" w:rsidRDefault="00BC6C53">
      <w:pPr>
        <w:pStyle w:val="ConsPlusNormal"/>
        <w:spacing w:before="220"/>
        <w:ind w:firstLine="540"/>
        <w:jc w:val="both"/>
      </w:pPr>
      <w:r>
        <w:t xml:space="preserve">в пределах установленной </w:t>
      </w:r>
      <w:hyperlink r:id="rId14069"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BC6C53" w:rsidRDefault="00BC6C53">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BC6C53" w:rsidRDefault="00BC6C53">
      <w:pPr>
        <w:pStyle w:val="ConsPlusNormal"/>
        <w:jc w:val="both"/>
      </w:pPr>
      <w:r>
        <w:t xml:space="preserve">(пп. 1 в ред. Федерального </w:t>
      </w:r>
      <w:hyperlink r:id="rId14070" w:history="1">
        <w:r>
          <w:rPr>
            <w:color w:val="0000FF"/>
          </w:rPr>
          <w:t>закона</w:t>
        </w:r>
      </w:hyperlink>
      <w:r>
        <w:t xml:space="preserve"> от 03.08.2018 N 303-ФЗ)</w:t>
      </w:r>
    </w:p>
    <w:p w:rsidR="00BC6C53" w:rsidRDefault="00BC6C53">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407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BC6C53" w:rsidRDefault="00BC6C53">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07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BC6C53" w:rsidRDefault="00BC6C53">
      <w:pPr>
        <w:pStyle w:val="ConsPlusNormal"/>
        <w:spacing w:before="220"/>
        <w:ind w:firstLine="540"/>
        <w:jc w:val="both"/>
      </w:pPr>
      <w:r>
        <w:t>3) на обязательное медицинское страхование - 5,1 процента.</w:t>
      </w:r>
    </w:p>
    <w:p w:rsidR="00BC6C53" w:rsidRDefault="00BC6C53">
      <w:pPr>
        <w:pStyle w:val="ConsPlusNormal"/>
        <w:spacing w:before="220"/>
        <w:ind w:firstLine="540"/>
        <w:jc w:val="both"/>
      </w:pPr>
      <w:bookmarkStart w:id="2893" w:name="Par27339"/>
      <w:bookmarkEnd w:id="2893"/>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BC6C53" w:rsidRDefault="00BC6C53">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BC6C53" w:rsidRDefault="00BC6C53">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BC6C53" w:rsidRDefault="00BC6C53">
      <w:pPr>
        <w:pStyle w:val="ConsPlusNormal"/>
        <w:jc w:val="both"/>
      </w:pPr>
      <w:r>
        <w:lastRenderedPageBreak/>
        <w:t xml:space="preserve">(п. 3 введен Федеральным </w:t>
      </w:r>
      <w:hyperlink r:id="rId14073" w:history="1">
        <w:r>
          <w:rPr>
            <w:color w:val="0000FF"/>
          </w:rPr>
          <w:t>законом</w:t>
        </w:r>
      </w:hyperlink>
      <w:r>
        <w:t xml:space="preserve"> от 14.07.2022 N 239-ФЗ)</w:t>
      </w:r>
    </w:p>
    <w:p w:rsidR="00BC6C53" w:rsidRDefault="00BC6C53">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BC6C53" w:rsidRDefault="00BC6C53">
      <w:pPr>
        <w:pStyle w:val="ConsPlusNormal"/>
        <w:jc w:val="both"/>
      </w:pPr>
      <w:r>
        <w:t xml:space="preserve">(в ред. Федерального </w:t>
      </w:r>
      <w:hyperlink r:id="rId14074" w:history="1">
        <w:r>
          <w:rPr>
            <w:color w:val="0000FF"/>
          </w:rPr>
          <w:t>закона</w:t>
        </w:r>
      </w:hyperlink>
      <w:r>
        <w:t xml:space="preserve"> от 28.11.2025 N 425-ФЗ)</w:t>
      </w:r>
    </w:p>
    <w:p w:rsidR="00BC6C53" w:rsidRDefault="00BC6C53">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BC6C53" w:rsidRDefault="00BC6C53">
      <w:pPr>
        <w:pStyle w:val="ConsPlusNormal"/>
        <w:spacing w:before="220"/>
        <w:ind w:firstLine="540"/>
        <w:jc w:val="both"/>
      </w:pPr>
      <w:r>
        <w:t>2) на обязательное медицинское страхование - 5,1 процента.</w:t>
      </w:r>
    </w:p>
    <w:p w:rsidR="00BC6C53" w:rsidRDefault="00BC6C53">
      <w:pPr>
        <w:pStyle w:val="ConsPlusNormal"/>
        <w:spacing w:before="220"/>
        <w:ind w:firstLine="540"/>
        <w:jc w:val="both"/>
      </w:pPr>
      <w:r>
        <w:t>Плательщики страховых взносов, производящие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BC6C53" w:rsidRDefault="00BC6C53">
      <w:pPr>
        <w:pStyle w:val="ConsPlusNormal"/>
        <w:jc w:val="both"/>
      </w:pPr>
      <w:r>
        <w:t xml:space="preserve">(в ред. Федерального </w:t>
      </w:r>
      <w:hyperlink r:id="rId14075" w:history="1">
        <w:r>
          <w:rPr>
            <w:color w:val="0000FF"/>
          </w:rPr>
          <w:t>закона</w:t>
        </w:r>
      </w:hyperlink>
      <w:r>
        <w:t xml:space="preserve"> от 28.11.2025 N 425-ФЗ)</w:t>
      </w:r>
    </w:p>
    <w:p w:rsidR="00BC6C53" w:rsidRDefault="00BC6C53">
      <w:pPr>
        <w:pStyle w:val="ConsPlusNormal"/>
        <w:jc w:val="both"/>
      </w:pPr>
      <w:r>
        <w:t xml:space="preserve">(п. 4 введен Федеральным </w:t>
      </w:r>
      <w:hyperlink r:id="rId14076" w:history="1">
        <w:r>
          <w:rPr>
            <w:color w:val="0000FF"/>
          </w:rPr>
          <w:t>законом</w:t>
        </w:r>
      </w:hyperlink>
      <w:r>
        <w:t xml:space="preserve"> от 14.07.2022 N 239-ФЗ)</w:t>
      </w:r>
    </w:p>
    <w:p w:rsidR="00BC6C53" w:rsidRDefault="00BC6C53">
      <w:pPr>
        <w:pStyle w:val="ConsPlusNormal"/>
        <w:jc w:val="both"/>
      </w:pPr>
    </w:p>
    <w:p w:rsidR="00BC6C53" w:rsidRDefault="00BC6C53">
      <w:pPr>
        <w:pStyle w:val="ConsPlusNormal"/>
        <w:ind w:firstLine="540"/>
        <w:jc w:val="both"/>
        <w:outlineLvl w:val="2"/>
        <w:rPr>
          <w:b/>
          <w:bCs/>
        </w:rPr>
      </w:pPr>
      <w:r>
        <w:rPr>
          <w:b/>
          <w:bCs/>
        </w:rPr>
        <w:t xml:space="preserve">Статья 426. Утратила силу с 1 января 2019 года. - Федеральный </w:t>
      </w:r>
      <w:hyperlink r:id="rId14077" w:history="1">
        <w:r>
          <w:rPr>
            <w:b/>
            <w:bCs/>
            <w:color w:val="0000FF"/>
          </w:rPr>
          <w:t>закон</w:t>
        </w:r>
      </w:hyperlink>
      <w:r>
        <w:rPr>
          <w:b/>
          <w:bCs/>
        </w:rPr>
        <w:t xml:space="preserve"> от 03.08.2018 N 303-ФЗ.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427. Пониженные тарифы страховых взносов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078"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bookmarkStart w:id="2894" w:name="Par27357"/>
      <w:bookmarkEnd w:id="2894"/>
      <w:r>
        <w:t xml:space="preserve">1. Пониженные тарифы страховых взносов для плательщиков, указанных в </w:t>
      </w:r>
      <w:hyperlink w:anchor="Par27161" w:history="1">
        <w:r>
          <w:rPr>
            <w:color w:val="0000FF"/>
          </w:rPr>
          <w:t>подпункте 1 пункта 1 статьи 419</w:t>
        </w:r>
      </w:hyperlink>
      <w:r>
        <w:t xml:space="preserve"> настоящего Кодекса, применяются:</w:t>
      </w:r>
    </w:p>
    <w:p w:rsidR="00BC6C53" w:rsidRDefault="00BC6C53">
      <w:pPr>
        <w:pStyle w:val="ConsPlusNormal"/>
        <w:spacing w:before="220"/>
        <w:ind w:firstLine="540"/>
        <w:jc w:val="both"/>
      </w:pPr>
      <w:bookmarkStart w:id="2895" w:name="Par27358"/>
      <w:bookmarkEnd w:id="2895"/>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BC6C53" w:rsidRDefault="00BC6C53">
      <w:pPr>
        <w:pStyle w:val="ConsPlusNormal"/>
        <w:spacing w:before="220"/>
        <w:ind w:firstLine="540"/>
        <w:jc w:val="both"/>
      </w:pPr>
      <w:bookmarkStart w:id="2896" w:name="Par27359"/>
      <w:bookmarkEnd w:id="2896"/>
      <w:r>
        <w:t xml:space="preserve">2) для организаций и индивидуальных предпринимателей, заключивших с органами управления особыми экономическими </w:t>
      </w:r>
      <w:hyperlink r:id="rId14079" w:history="1">
        <w:r>
          <w:rPr>
            <w:color w:val="0000FF"/>
          </w:rPr>
          <w:t>зонами</w:t>
        </w:r>
      </w:hyperlink>
      <w:r>
        <w:t xml:space="preserve"> </w:t>
      </w:r>
      <w:hyperlink r:id="rId14080"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4081"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4082" w:history="1">
        <w:r>
          <w:rPr>
            <w:color w:val="0000FF"/>
          </w:rPr>
          <w:t>кластер</w:t>
        </w:r>
      </w:hyperlink>
      <w:r>
        <w:t>;</w:t>
      </w:r>
    </w:p>
    <w:p w:rsidR="00BC6C53" w:rsidRDefault="00BC6C53">
      <w:pPr>
        <w:pStyle w:val="ConsPlusNormal"/>
        <w:spacing w:before="220"/>
        <w:ind w:firstLine="540"/>
        <w:jc w:val="both"/>
      </w:pPr>
      <w:bookmarkStart w:id="2897" w:name="Par27360"/>
      <w:bookmarkEnd w:id="2897"/>
      <w:r>
        <w:t>3) для российских организаций, осуществляющих деятельность в области информационных технологий;</w:t>
      </w:r>
    </w:p>
    <w:p w:rsidR="00BC6C53" w:rsidRDefault="00BC6C53">
      <w:pPr>
        <w:pStyle w:val="ConsPlusNormal"/>
        <w:jc w:val="both"/>
      </w:pPr>
      <w:r>
        <w:t xml:space="preserve">(пп. 3 в ред. Федерального </w:t>
      </w:r>
      <w:hyperlink r:id="rId14083" w:history="1">
        <w:r>
          <w:rPr>
            <w:color w:val="0000FF"/>
          </w:rPr>
          <w:t>закона</w:t>
        </w:r>
      </w:hyperlink>
      <w:r>
        <w:t xml:space="preserve"> от 14.07.2022 N 321-ФЗ)</w:t>
      </w:r>
    </w:p>
    <w:p w:rsidR="00BC6C53" w:rsidRDefault="00BC6C53">
      <w:pPr>
        <w:pStyle w:val="ConsPlusNormal"/>
        <w:spacing w:before="220"/>
        <w:ind w:firstLine="540"/>
        <w:jc w:val="both"/>
      </w:pPr>
      <w:bookmarkStart w:id="2898" w:name="Par27362"/>
      <w:bookmarkEnd w:id="2898"/>
      <w:r>
        <w:lastRenderedPageBreak/>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4084" w:history="1">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BC6C53" w:rsidRDefault="00BC6C53">
      <w:pPr>
        <w:pStyle w:val="ConsPlusNormal"/>
        <w:jc w:val="both"/>
      </w:pPr>
      <w:r>
        <w:t xml:space="preserve">(в ред. Федерального </w:t>
      </w:r>
      <w:hyperlink r:id="rId14085" w:history="1">
        <w:r>
          <w:rPr>
            <w:color w:val="0000FF"/>
          </w:rPr>
          <w:t>закона</w:t>
        </w:r>
      </w:hyperlink>
      <w:r>
        <w:t xml:space="preserve"> от 11.06.2021 N 198-ФЗ)</w:t>
      </w:r>
    </w:p>
    <w:p w:rsidR="00BC6C53" w:rsidRDefault="00BC6C53">
      <w:pPr>
        <w:pStyle w:val="ConsPlusNormal"/>
        <w:spacing w:before="220"/>
        <w:ind w:firstLine="540"/>
        <w:jc w:val="both"/>
      </w:pPr>
      <w:bookmarkStart w:id="2899" w:name="Par27364"/>
      <w:bookmarkEnd w:id="2899"/>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4086" w:history="1">
        <w:r>
          <w:rPr>
            <w:color w:val="0000FF"/>
          </w:rPr>
          <w:t>классификатором</w:t>
        </w:r>
      </w:hyperlink>
      <w:r>
        <w:t xml:space="preserve"> видов экономической деятельности) которых являются:</w:t>
      </w:r>
    </w:p>
    <w:p w:rsidR="00BC6C53" w:rsidRDefault="00BC6C53">
      <w:pPr>
        <w:pStyle w:val="ConsPlusNormal"/>
        <w:spacing w:before="220"/>
        <w:ind w:firstLine="540"/>
        <w:jc w:val="both"/>
      </w:pPr>
      <w:r>
        <w:t>производство пищевых продуктов;</w:t>
      </w:r>
    </w:p>
    <w:p w:rsidR="00BC6C53" w:rsidRDefault="00BC6C53">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BC6C53" w:rsidRDefault="00BC6C53">
      <w:pPr>
        <w:pStyle w:val="ConsPlusNormal"/>
        <w:spacing w:before="220"/>
        <w:ind w:firstLine="540"/>
        <w:jc w:val="both"/>
      </w:pPr>
      <w:r>
        <w:t>производство текстильных изделий;</w:t>
      </w:r>
    </w:p>
    <w:p w:rsidR="00BC6C53" w:rsidRDefault="00BC6C53">
      <w:pPr>
        <w:pStyle w:val="ConsPlusNormal"/>
        <w:spacing w:before="220"/>
        <w:ind w:firstLine="540"/>
        <w:jc w:val="both"/>
      </w:pPr>
      <w:r>
        <w:t>производство одежды;</w:t>
      </w:r>
    </w:p>
    <w:p w:rsidR="00BC6C53" w:rsidRDefault="00BC6C53">
      <w:pPr>
        <w:pStyle w:val="ConsPlusNormal"/>
        <w:spacing w:before="220"/>
        <w:ind w:firstLine="540"/>
        <w:jc w:val="both"/>
      </w:pPr>
      <w:r>
        <w:t>производство кожи и изделий из кожи;</w:t>
      </w:r>
    </w:p>
    <w:p w:rsidR="00BC6C53" w:rsidRDefault="00BC6C53">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BC6C53" w:rsidRDefault="00BC6C53">
      <w:pPr>
        <w:pStyle w:val="ConsPlusNormal"/>
        <w:spacing w:before="220"/>
        <w:ind w:firstLine="540"/>
        <w:jc w:val="both"/>
      </w:pPr>
      <w:r>
        <w:t>производство бумаги и бумажных изделий;</w:t>
      </w:r>
    </w:p>
    <w:p w:rsidR="00BC6C53" w:rsidRDefault="00BC6C53">
      <w:pPr>
        <w:pStyle w:val="ConsPlusNormal"/>
        <w:spacing w:before="220"/>
        <w:ind w:firstLine="540"/>
        <w:jc w:val="both"/>
      </w:pPr>
      <w:r>
        <w:t>производство химических веществ и химических продуктов;</w:t>
      </w:r>
    </w:p>
    <w:p w:rsidR="00BC6C53" w:rsidRDefault="00BC6C53">
      <w:pPr>
        <w:pStyle w:val="ConsPlusNormal"/>
        <w:spacing w:before="220"/>
        <w:ind w:firstLine="540"/>
        <w:jc w:val="both"/>
      </w:pPr>
      <w:r>
        <w:t>производство лекарственных средств и материалов, применяемых в медицинских целях;</w:t>
      </w:r>
    </w:p>
    <w:p w:rsidR="00BC6C53" w:rsidRDefault="00BC6C53">
      <w:pPr>
        <w:pStyle w:val="ConsPlusNormal"/>
        <w:spacing w:before="220"/>
        <w:ind w:firstLine="540"/>
        <w:jc w:val="both"/>
      </w:pPr>
      <w:r>
        <w:t>производство резиновых и пластмассовых изделий;</w:t>
      </w:r>
    </w:p>
    <w:p w:rsidR="00BC6C53" w:rsidRDefault="00BC6C53">
      <w:pPr>
        <w:pStyle w:val="ConsPlusNormal"/>
        <w:spacing w:before="220"/>
        <w:ind w:firstLine="540"/>
        <w:jc w:val="both"/>
      </w:pPr>
      <w:r>
        <w:t>производство прочей неметаллической минеральной продукции;</w:t>
      </w:r>
    </w:p>
    <w:p w:rsidR="00BC6C53" w:rsidRDefault="00BC6C53">
      <w:pPr>
        <w:pStyle w:val="ConsPlusNormal"/>
        <w:spacing w:before="220"/>
        <w:ind w:firstLine="540"/>
        <w:jc w:val="both"/>
      </w:pPr>
      <w:r>
        <w:t>производство профилей с помощью холодной штамповки или гибки;</w:t>
      </w:r>
    </w:p>
    <w:p w:rsidR="00BC6C53" w:rsidRDefault="00BC6C53">
      <w:pPr>
        <w:pStyle w:val="ConsPlusNormal"/>
        <w:spacing w:before="220"/>
        <w:ind w:firstLine="540"/>
        <w:jc w:val="both"/>
      </w:pPr>
      <w:r>
        <w:t>производство проволоки методом холодного волочения;</w:t>
      </w:r>
    </w:p>
    <w:p w:rsidR="00BC6C53" w:rsidRDefault="00BC6C53">
      <w:pPr>
        <w:pStyle w:val="ConsPlusNormal"/>
        <w:spacing w:before="220"/>
        <w:ind w:firstLine="540"/>
        <w:jc w:val="both"/>
      </w:pPr>
      <w:r>
        <w:t>производство готовых металлических изделий, кроме машин и оборудования;</w:t>
      </w:r>
    </w:p>
    <w:p w:rsidR="00BC6C53" w:rsidRDefault="00BC6C53">
      <w:pPr>
        <w:pStyle w:val="ConsPlusNormal"/>
        <w:spacing w:before="220"/>
        <w:ind w:firstLine="540"/>
        <w:jc w:val="both"/>
      </w:pPr>
      <w:r>
        <w:t>производство компьютеров, электронных и оптических изделий;</w:t>
      </w:r>
    </w:p>
    <w:p w:rsidR="00BC6C53" w:rsidRDefault="00BC6C53">
      <w:pPr>
        <w:pStyle w:val="ConsPlusNormal"/>
        <w:spacing w:before="220"/>
        <w:ind w:firstLine="540"/>
        <w:jc w:val="both"/>
      </w:pPr>
      <w:r>
        <w:t>производство электрического оборудования;</w:t>
      </w:r>
    </w:p>
    <w:p w:rsidR="00BC6C53" w:rsidRDefault="00BC6C53">
      <w:pPr>
        <w:pStyle w:val="ConsPlusNormal"/>
        <w:spacing w:before="220"/>
        <w:ind w:firstLine="540"/>
        <w:jc w:val="both"/>
      </w:pPr>
      <w:r>
        <w:t>производство машин и оборудования, не включенных в другие группировки;</w:t>
      </w:r>
    </w:p>
    <w:p w:rsidR="00BC6C53" w:rsidRDefault="00BC6C53">
      <w:pPr>
        <w:pStyle w:val="ConsPlusNormal"/>
        <w:spacing w:before="220"/>
        <w:ind w:firstLine="540"/>
        <w:jc w:val="both"/>
      </w:pPr>
      <w:r>
        <w:t>производство автотранспортных средств, прицепов и полуприцепов;</w:t>
      </w:r>
    </w:p>
    <w:p w:rsidR="00BC6C53" w:rsidRDefault="00BC6C53">
      <w:pPr>
        <w:pStyle w:val="ConsPlusNormal"/>
        <w:spacing w:before="220"/>
        <w:ind w:firstLine="540"/>
        <w:jc w:val="both"/>
      </w:pPr>
      <w:r>
        <w:t>производство прочих транспортных средств и оборудования;</w:t>
      </w:r>
    </w:p>
    <w:p w:rsidR="00BC6C53" w:rsidRDefault="00BC6C53">
      <w:pPr>
        <w:pStyle w:val="ConsPlusNormal"/>
        <w:spacing w:before="220"/>
        <w:ind w:firstLine="540"/>
        <w:jc w:val="both"/>
      </w:pPr>
      <w:r>
        <w:t>производство мебели;</w:t>
      </w:r>
    </w:p>
    <w:p w:rsidR="00BC6C53" w:rsidRDefault="00BC6C53">
      <w:pPr>
        <w:pStyle w:val="ConsPlusNormal"/>
        <w:spacing w:before="220"/>
        <w:ind w:firstLine="540"/>
        <w:jc w:val="both"/>
      </w:pPr>
      <w:r>
        <w:t>производство музыкальных инструментов;</w:t>
      </w:r>
    </w:p>
    <w:p w:rsidR="00BC6C53" w:rsidRDefault="00BC6C53">
      <w:pPr>
        <w:pStyle w:val="ConsPlusNormal"/>
        <w:spacing w:before="220"/>
        <w:ind w:firstLine="540"/>
        <w:jc w:val="both"/>
      </w:pPr>
      <w:r>
        <w:t>производство спортивных товаров;</w:t>
      </w:r>
    </w:p>
    <w:p w:rsidR="00BC6C53" w:rsidRDefault="00BC6C53">
      <w:pPr>
        <w:pStyle w:val="ConsPlusNormal"/>
        <w:spacing w:before="220"/>
        <w:ind w:firstLine="540"/>
        <w:jc w:val="both"/>
      </w:pPr>
      <w:r>
        <w:lastRenderedPageBreak/>
        <w:t>производство игр и игрушек;</w:t>
      </w:r>
    </w:p>
    <w:p w:rsidR="00BC6C53" w:rsidRDefault="00BC6C53">
      <w:pPr>
        <w:pStyle w:val="ConsPlusNormal"/>
        <w:spacing w:before="220"/>
        <w:ind w:firstLine="540"/>
        <w:jc w:val="both"/>
      </w:pPr>
      <w:r>
        <w:t>производство медицинских инструментов и оборудования;</w:t>
      </w:r>
    </w:p>
    <w:p w:rsidR="00BC6C53" w:rsidRDefault="00BC6C53">
      <w:pPr>
        <w:pStyle w:val="ConsPlusNormal"/>
        <w:spacing w:before="220"/>
        <w:ind w:firstLine="540"/>
        <w:jc w:val="both"/>
      </w:pPr>
      <w:r>
        <w:t>производство изделий, не включенных в другие группировки;</w:t>
      </w:r>
    </w:p>
    <w:p w:rsidR="00BC6C53" w:rsidRDefault="00BC6C53">
      <w:pPr>
        <w:pStyle w:val="ConsPlusNormal"/>
        <w:spacing w:before="220"/>
        <w:ind w:firstLine="540"/>
        <w:jc w:val="both"/>
      </w:pPr>
      <w:r>
        <w:t>ремонт и монтаж машин и оборудования;</w:t>
      </w:r>
    </w:p>
    <w:p w:rsidR="00BC6C53" w:rsidRDefault="00BC6C53">
      <w:pPr>
        <w:pStyle w:val="ConsPlusNormal"/>
        <w:spacing w:before="220"/>
        <w:ind w:firstLine="540"/>
        <w:jc w:val="both"/>
      </w:pPr>
      <w:r>
        <w:t>сбор и обработка сточных вод;</w:t>
      </w:r>
    </w:p>
    <w:p w:rsidR="00BC6C53" w:rsidRDefault="00BC6C53">
      <w:pPr>
        <w:pStyle w:val="ConsPlusNormal"/>
        <w:spacing w:before="220"/>
        <w:ind w:firstLine="540"/>
        <w:jc w:val="both"/>
      </w:pPr>
      <w:r>
        <w:t>сбор, обработка и утилизация отходов; обработка вторичного сырья;</w:t>
      </w:r>
    </w:p>
    <w:p w:rsidR="00BC6C53" w:rsidRDefault="00BC6C53">
      <w:pPr>
        <w:pStyle w:val="ConsPlusNormal"/>
        <w:spacing w:before="220"/>
        <w:ind w:firstLine="540"/>
        <w:jc w:val="both"/>
      </w:pPr>
      <w:r>
        <w:t>строительство зданий;</w:t>
      </w:r>
    </w:p>
    <w:p w:rsidR="00BC6C53" w:rsidRDefault="00BC6C53">
      <w:pPr>
        <w:pStyle w:val="ConsPlusNormal"/>
        <w:spacing w:before="220"/>
        <w:ind w:firstLine="540"/>
        <w:jc w:val="both"/>
      </w:pPr>
      <w:r>
        <w:t>строительство инженерных сооружений;</w:t>
      </w:r>
    </w:p>
    <w:p w:rsidR="00BC6C53" w:rsidRDefault="00BC6C53">
      <w:pPr>
        <w:pStyle w:val="ConsPlusNormal"/>
        <w:spacing w:before="220"/>
        <w:ind w:firstLine="540"/>
        <w:jc w:val="both"/>
      </w:pPr>
      <w:r>
        <w:t>работы строительные специализированные;</w:t>
      </w:r>
    </w:p>
    <w:p w:rsidR="00BC6C53" w:rsidRDefault="00BC6C53">
      <w:pPr>
        <w:pStyle w:val="ConsPlusNormal"/>
        <w:spacing w:before="220"/>
        <w:ind w:firstLine="540"/>
        <w:jc w:val="both"/>
      </w:pPr>
      <w:r>
        <w:t>техническое обслуживание и ремонт автотранспортных средств;</w:t>
      </w:r>
    </w:p>
    <w:p w:rsidR="00BC6C53" w:rsidRDefault="00BC6C53">
      <w:pPr>
        <w:pStyle w:val="ConsPlusNormal"/>
        <w:spacing w:before="220"/>
        <w:ind w:firstLine="540"/>
        <w:jc w:val="both"/>
      </w:pPr>
      <w:r>
        <w:t>торговля розничная лекарственными средствами в специализированных магазинах (аптеках);</w:t>
      </w:r>
    </w:p>
    <w:p w:rsidR="00BC6C53" w:rsidRDefault="00BC6C53">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BC6C53" w:rsidRDefault="00BC6C53">
      <w:pPr>
        <w:pStyle w:val="ConsPlusNormal"/>
        <w:spacing w:before="220"/>
        <w:ind w:firstLine="540"/>
        <w:jc w:val="both"/>
      </w:pPr>
      <w:r>
        <w:t>деятельность сухопутного и трубопроводного транспорта;</w:t>
      </w:r>
    </w:p>
    <w:p w:rsidR="00BC6C53" w:rsidRDefault="00BC6C53">
      <w:pPr>
        <w:pStyle w:val="ConsPlusNormal"/>
        <w:spacing w:before="220"/>
        <w:ind w:firstLine="540"/>
        <w:jc w:val="both"/>
      </w:pPr>
      <w:r>
        <w:t>деятельность водного транспорта;</w:t>
      </w:r>
    </w:p>
    <w:p w:rsidR="00BC6C53" w:rsidRDefault="00BC6C53">
      <w:pPr>
        <w:pStyle w:val="ConsPlusNormal"/>
        <w:spacing w:before="220"/>
        <w:ind w:firstLine="540"/>
        <w:jc w:val="both"/>
      </w:pPr>
      <w:r>
        <w:t>деятельность воздушного и космического транспорта;</w:t>
      </w:r>
    </w:p>
    <w:p w:rsidR="00BC6C53" w:rsidRDefault="00BC6C53">
      <w:pPr>
        <w:pStyle w:val="ConsPlusNormal"/>
        <w:spacing w:before="220"/>
        <w:ind w:firstLine="540"/>
        <w:jc w:val="both"/>
      </w:pPr>
      <w:r>
        <w:t>складское хозяйство и вспомогательная транспортная деятельность;</w:t>
      </w:r>
    </w:p>
    <w:p w:rsidR="00BC6C53" w:rsidRDefault="00BC6C53">
      <w:pPr>
        <w:pStyle w:val="ConsPlusNormal"/>
        <w:spacing w:before="220"/>
        <w:ind w:firstLine="540"/>
        <w:jc w:val="both"/>
      </w:pPr>
      <w:r>
        <w:t>деятельность почтовой связи и курьерская деятельность;</w:t>
      </w:r>
    </w:p>
    <w:p w:rsidR="00BC6C53" w:rsidRDefault="00BC6C53">
      <w:pPr>
        <w:pStyle w:val="ConsPlusNormal"/>
        <w:spacing w:before="220"/>
        <w:ind w:firstLine="540"/>
        <w:jc w:val="both"/>
      </w:pPr>
      <w:r>
        <w:t>производство кинофильмов, видеофильмов и телевизионных программ;</w:t>
      </w:r>
    </w:p>
    <w:p w:rsidR="00BC6C53" w:rsidRDefault="00BC6C53">
      <w:pPr>
        <w:pStyle w:val="ConsPlusNormal"/>
        <w:spacing w:before="220"/>
        <w:ind w:firstLine="540"/>
        <w:jc w:val="both"/>
      </w:pPr>
      <w:r>
        <w:t>деятельность в области телевизионного и радиовещания;</w:t>
      </w:r>
    </w:p>
    <w:p w:rsidR="00BC6C53" w:rsidRDefault="00BC6C53">
      <w:pPr>
        <w:pStyle w:val="ConsPlusNormal"/>
        <w:spacing w:before="220"/>
        <w:ind w:firstLine="540"/>
        <w:jc w:val="both"/>
      </w:pPr>
      <w:r>
        <w:t>деятельность в сфере телекоммуникаций;</w:t>
      </w:r>
    </w:p>
    <w:p w:rsidR="00BC6C53" w:rsidRDefault="00BC6C53">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ar27359" w:history="1">
        <w:r>
          <w:rPr>
            <w:color w:val="0000FF"/>
          </w:rPr>
          <w:t>подпунктах 2</w:t>
        </w:r>
      </w:hyperlink>
      <w:r>
        <w:t xml:space="preserve"> и </w:t>
      </w:r>
      <w:hyperlink w:anchor="Par27360" w:history="1">
        <w:r>
          <w:rPr>
            <w:color w:val="0000FF"/>
          </w:rPr>
          <w:t>3</w:t>
        </w:r>
      </w:hyperlink>
      <w:r>
        <w:t xml:space="preserve"> настоящего пункта;</w:t>
      </w:r>
    </w:p>
    <w:p w:rsidR="00BC6C53" w:rsidRDefault="00BC6C53">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ar27359" w:history="1">
        <w:r>
          <w:rPr>
            <w:color w:val="0000FF"/>
          </w:rPr>
          <w:t>подпунктах 2</w:t>
        </w:r>
      </w:hyperlink>
      <w:r>
        <w:t xml:space="preserve"> и </w:t>
      </w:r>
      <w:hyperlink w:anchor="Par27360" w:history="1">
        <w:r>
          <w:rPr>
            <w:color w:val="0000FF"/>
          </w:rPr>
          <w:t>3</w:t>
        </w:r>
      </w:hyperlink>
      <w:r>
        <w:t xml:space="preserve"> настоящего пункта;</w:t>
      </w:r>
    </w:p>
    <w:p w:rsidR="00BC6C53" w:rsidRDefault="00BC6C53">
      <w:pPr>
        <w:pStyle w:val="ConsPlusNormal"/>
        <w:spacing w:before="220"/>
        <w:ind w:firstLine="540"/>
        <w:jc w:val="both"/>
      </w:pPr>
      <w:r>
        <w:t>управление недвижимым имуществом за вознаграждение или на договорной основе;</w:t>
      </w:r>
    </w:p>
    <w:p w:rsidR="00BC6C53" w:rsidRDefault="00BC6C53">
      <w:pPr>
        <w:pStyle w:val="ConsPlusNormal"/>
        <w:spacing w:before="220"/>
        <w:ind w:firstLine="540"/>
        <w:jc w:val="both"/>
      </w:pPr>
      <w:bookmarkStart w:id="2900" w:name="Par27410"/>
      <w:bookmarkEnd w:id="2900"/>
      <w:r>
        <w:t>научные исследования и разработки;</w:t>
      </w:r>
    </w:p>
    <w:p w:rsidR="00BC6C53" w:rsidRDefault="00BC6C53">
      <w:pPr>
        <w:pStyle w:val="ConsPlusNormal"/>
        <w:spacing w:before="220"/>
        <w:ind w:firstLine="540"/>
        <w:jc w:val="both"/>
      </w:pPr>
      <w:bookmarkStart w:id="2901" w:name="Par27411"/>
      <w:bookmarkEnd w:id="2901"/>
      <w:r>
        <w:t>деятельность ветеринарная;</w:t>
      </w:r>
    </w:p>
    <w:p w:rsidR="00BC6C53" w:rsidRDefault="00BC6C53">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BC6C53" w:rsidRDefault="00BC6C53">
      <w:pPr>
        <w:pStyle w:val="ConsPlusNormal"/>
        <w:spacing w:before="220"/>
        <w:ind w:firstLine="540"/>
        <w:jc w:val="both"/>
      </w:pPr>
      <w:r>
        <w:lastRenderedPageBreak/>
        <w:t>деятельность по обслуживанию зданий и территорий;</w:t>
      </w:r>
    </w:p>
    <w:p w:rsidR="00BC6C53" w:rsidRDefault="00BC6C53">
      <w:pPr>
        <w:pStyle w:val="ConsPlusNormal"/>
        <w:spacing w:before="220"/>
        <w:ind w:firstLine="540"/>
        <w:jc w:val="both"/>
      </w:pPr>
      <w:bookmarkStart w:id="2902" w:name="Par27414"/>
      <w:bookmarkEnd w:id="2902"/>
      <w:r>
        <w:t>образование;</w:t>
      </w:r>
    </w:p>
    <w:p w:rsidR="00BC6C53" w:rsidRDefault="00BC6C53">
      <w:pPr>
        <w:pStyle w:val="ConsPlusNormal"/>
        <w:spacing w:before="220"/>
        <w:ind w:firstLine="540"/>
        <w:jc w:val="both"/>
      </w:pPr>
      <w:r>
        <w:t>деятельность в области здравоохранения;</w:t>
      </w:r>
    </w:p>
    <w:p w:rsidR="00BC6C53" w:rsidRDefault="00BC6C53">
      <w:pPr>
        <w:pStyle w:val="ConsPlusNormal"/>
        <w:spacing w:before="220"/>
        <w:ind w:firstLine="540"/>
        <w:jc w:val="both"/>
      </w:pPr>
      <w:r>
        <w:t>деятельность по уходу с обеспечением проживания;</w:t>
      </w:r>
    </w:p>
    <w:p w:rsidR="00BC6C53" w:rsidRDefault="00BC6C53">
      <w:pPr>
        <w:pStyle w:val="ConsPlusNormal"/>
        <w:spacing w:before="220"/>
        <w:ind w:firstLine="540"/>
        <w:jc w:val="both"/>
      </w:pPr>
      <w:r>
        <w:t>предоставление социальных услуг без обеспечения проживания;</w:t>
      </w:r>
    </w:p>
    <w:p w:rsidR="00BC6C53" w:rsidRDefault="00BC6C53">
      <w:pPr>
        <w:pStyle w:val="ConsPlusNormal"/>
        <w:spacing w:before="220"/>
        <w:ind w:firstLine="540"/>
        <w:jc w:val="both"/>
      </w:pPr>
      <w:r>
        <w:t>деятельность учреждений культуры и искусства;</w:t>
      </w:r>
    </w:p>
    <w:p w:rsidR="00BC6C53" w:rsidRDefault="00BC6C53">
      <w:pPr>
        <w:pStyle w:val="ConsPlusNormal"/>
        <w:spacing w:before="220"/>
        <w:ind w:firstLine="540"/>
        <w:jc w:val="both"/>
      </w:pPr>
      <w:r>
        <w:t>деятельность библиотек, архивов, музеев и прочих объектов культуры;</w:t>
      </w:r>
    </w:p>
    <w:p w:rsidR="00BC6C53" w:rsidRDefault="00BC6C53">
      <w:pPr>
        <w:pStyle w:val="ConsPlusNormal"/>
        <w:spacing w:before="220"/>
        <w:ind w:firstLine="540"/>
        <w:jc w:val="both"/>
      </w:pPr>
      <w:r>
        <w:t>деятельность спортивных объектов;</w:t>
      </w:r>
    </w:p>
    <w:p w:rsidR="00BC6C53" w:rsidRDefault="00BC6C53">
      <w:pPr>
        <w:pStyle w:val="ConsPlusNormal"/>
        <w:spacing w:before="220"/>
        <w:ind w:firstLine="540"/>
        <w:jc w:val="both"/>
      </w:pPr>
      <w:r>
        <w:t>деятельность спортивных клубов;</w:t>
      </w:r>
    </w:p>
    <w:p w:rsidR="00BC6C53" w:rsidRDefault="00BC6C53">
      <w:pPr>
        <w:pStyle w:val="ConsPlusNormal"/>
        <w:spacing w:before="220"/>
        <w:ind w:firstLine="540"/>
        <w:jc w:val="both"/>
      </w:pPr>
      <w:bookmarkStart w:id="2903" w:name="Par27422"/>
      <w:bookmarkEnd w:id="2903"/>
      <w:r>
        <w:t>деятельность фитнес-центров;</w:t>
      </w:r>
    </w:p>
    <w:p w:rsidR="00BC6C53" w:rsidRDefault="00BC6C53">
      <w:pPr>
        <w:pStyle w:val="ConsPlusNormal"/>
        <w:spacing w:before="220"/>
        <w:ind w:firstLine="540"/>
        <w:jc w:val="both"/>
      </w:pPr>
      <w:r>
        <w:t>деятельность в области спорта прочая;</w:t>
      </w:r>
    </w:p>
    <w:p w:rsidR="00BC6C53" w:rsidRDefault="00BC6C53">
      <w:pPr>
        <w:pStyle w:val="ConsPlusNormal"/>
        <w:spacing w:before="220"/>
        <w:ind w:firstLine="540"/>
        <w:jc w:val="both"/>
      </w:pPr>
      <w:r>
        <w:t>ремонт компьютеров, предметов личного потребления и хозяйственно-бытового назначения;</w:t>
      </w:r>
    </w:p>
    <w:p w:rsidR="00BC6C53" w:rsidRDefault="00BC6C53">
      <w:pPr>
        <w:pStyle w:val="ConsPlusNormal"/>
        <w:spacing w:before="220"/>
        <w:ind w:firstLine="540"/>
        <w:jc w:val="both"/>
      </w:pPr>
      <w:r>
        <w:t>деятельность по предоставлению прочих персональных услуг;</w:t>
      </w:r>
    </w:p>
    <w:p w:rsidR="00BC6C53" w:rsidRDefault="00BC6C53">
      <w:pPr>
        <w:pStyle w:val="ConsPlusNormal"/>
        <w:jc w:val="both"/>
      </w:pPr>
      <w:r>
        <w:t xml:space="preserve">(пп. 5 в ред. Федерального </w:t>
      </w:r>
      <w:hyperlink r:id="rId14087" w:history="1">
        <w:r>
          <w:rPr>
            <w:color w:val="0000FF"/>
          </w:rPr>
          <w:t>закона</w:t>
        </w:r>
      </w:hyperlink>
      <w:r>
        <w:t xml:space="preserve"> от 27.11.2017 N 335-ФЗ)</w:t>
      </w:r>
    </w:p>
    <w:p w:rsidR="00BC6C53" w:rsidRDefault="00BC6C53">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408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BC6C53" w:rsidRDefault="00BC6C53">
      <w:pPr>
        <w:pStyle w:val="ConsPlusNormal"/>
        <w:spacing w:before="220"/>
        <w:ind w:firstLine="540"/>
        <w:jc w:val="both"/>
      </w:pPr>
      <w:bookmarkStart w:id="2904" w:name="Par27428"/>
      <w:bookmarkEnd w:id="2904"/>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408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BC6C53" w:rsidRDefault="00BC6C53">
      <w:pPr>
        <w:pStyle w:val="ConsPlusNormal"/>
        <w:spacing w:before="220"/>
        <w:ind w:firstLine="540"/>
        <w:jc w:val="both"/>
      </w:pPr>
      <w:bookmarkStart w:id="2905" w:name="Par27429"/>
      <w:bookmarkEnd w:id="2905"/>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BC6C53" w:rsidRDefault="00BC6C53">
      <w:pPr>
        <w:pStyle w:val="ConsPlusNormal"/>
        <w:spacing w:before="220"/>
        <w:ind w:firstLine="540"/>
        <w:jc w:val="both"/>
      </w:pPr>
      <w:bookmarkStart w:id="2906" w:name="Par27430"/>
      <w:bookmarkEnd w:id="2906"/>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ar24785" w:history="1">
        <w:r>
          <w:rPr>
            <w:color w:val="0000FF"/>
          </w:rPr>
          <w:t>подпунктах 19</w:t>
        </w:r>
      </w:hyperlink>
      <w:r>
        <w:t xml:space="preserve">, </w:t>
      </w:r>
      <w:hyperlink w:anchor="Par24823" w:history="1">
        <w:r>
          <w:rPr>
            <w:color w:val="0000FF"/>
          </w:rPr>
          <w:t>45</w:t>
        </w:r>
      </w:hyperlink>
      <w:r>
        <w:t xml:space="preserve"> - </w:t>
      </w:r>
      <w:hyperlink w:anchor="Par24828" w:history="1">
        <w:r>
          <w:rPr>
            <w:color w:val="0000FF"/>
          </w:rPr>
          <w:t>48 пункта 2 статьи 346.43</w:t>
        </w:r>
      </w:hyperlink>
      <w:r>
        <w:t xml:space="preserve"> настоящего Кодекса);</w:t>
      </w:r>
    </w:p>
    <w:p w:rsidR="00BC6C53" w:rsidRDefault="00BC6C53">
      <w:pPr>
        <w:pStyle w:val="ConsPlusNormal"/>
        <w:spacing w:before="220"/>
        <w:ind w:firstLine="540"/>
        <w:jc w:val="both"/>
      </w:pPr>
      <w:bookmarkStart w:id="2907" w:name="Par27431"/>
      <w:bookmarkEnd w:id="2907"/>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4090"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4091" w:history="1">
        <w:r>
          <w:rPr>
            <w:color w:val="0000FF"/>
          </w:rPr>
          <w:t>законом</w:t>
        </w:r>
      </w:hyperlink>
      <w:r>
        <w:t xml:space="preserve"> от 29 июля 2017 года N 216-ФЗ "Об </w:t>
      </w:r>
      <w:r>
        <w:lastRenderedPageBreak/>
        <w:t>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BC6C53" w:rsidRDefault="00BC6C53">
      <w:pPr>
        <w:pStyle w:val="ConsPlusNormal"/>
        <w:jc w:val="both"/>
      </w:pPr>
      <w:r>
        <w:t xml:space="preserve">(пп. 10 в ред. Федерального </w:t>
      </w:r>
      <w:hyperlink r:id="rId14092" w:history="1">
        <w:r>
          <w:rPr>
            <w:color w:val="0000FF"/>
          </w:rPr>
          <w:t>закона</w:t>
        </w:r>
      </w:hyperlink>
      <w:r>
        <w:t xml:space="preserve"> от 23.11.2024 N 399-ФЗ)</w:t>
      </w:r>
    </w:p>
    <w:p w:rsidR="00BC6C53" w:rsidRDefault="00BC6C53">
      <w:pPr>
        <w:pStyle w:val="ConsPlusNormal"/>
        <w:spacing w:before="220"/>
        <w:ind w:firstLine="540"/>
        <w:jc w:val="both"/>
      </w:pPr>
      <w:bookmarkStart w:id="2908" w:name="Par27433"/>
      <w:bookmarkEnd w:id="2908"/>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409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409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BC6C53" w:rsidRDefault="00BC6C53">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ar27433"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BC6C53" w:rsidRDefault="00BC6C53">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BC6C53" w:rsidRDefault="00BC6C53">
      <w:pPr>
        <w:pStyle w:val="ConsPlusNormal"/>
        <w:jc w:val="both"/>
      </w:pPr>
      <w:r>
        <w:t xml:space="preserve">(в ред. Федеральных законов от 13.07.2020 </w:t>
      </w:r>
      <w:hyperlink r:id="rId14095" w:history="1">
        <w:r>
          <w:rPr>
            <w:color w:val="0000FF"/>
          </w:rPr>
          <w:t>N 204-ФЗ</w:t>
        </w:r>
      </w:hyperlink>
      <w:r>
        <w:t xml:space="preserve">, от 19.12.2023 </w:t>
      </w:r>
      <w:hyperlink r:id="rId14096" w:history="1">
        <w:r>
          <w:rPr>
            <w:color w:val="0000FF"/>
          </w:rPr>
          <w:t>N 595-ФЗ</w:t>
        </w:r>
      </w:hyperlink>
      <w:r>
        <w:t>)</w:t>
      </w:r>
    </w:p>
    <w:p w:rsidR="00BC6C53" w:rsidRDefault="00BC6C53">
      <w:pPr>
        <w:pStyle w:val="ConsPlusNormal"/>
        <w:spacing w:before="22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BC6C53" w:rsidRDefault="00BC6C53">
      <w:pPr>
        <w:pStyle w:val="ConsPlusNormal"/>
        <w:jc w:val="both"/>
      </w:pPr>
      <w:r>
        <w:t xml:space="preserve">(абзац введен Федеральным </w:t>
      </w:r>
      <w:hyperlink r:id="rId14097" w:history="1">
        <w:r>
          <w:rPr>
            <w:color w:val="0000FF"/>
          </w:rPr>
          <w:t>законом</w:t>
        </w:r>
      </w:hyperlink>
      <w:r>
        <w:t xml:space="preserve"> от 13.07.2020 N 204-ФЗ; в ред. Федерального </w:t>
      </w:r>
      <w:hyperlink r:id="rId14098" w:history="1">
        <w:r>
          <w:rPr>
            <w:color w:val="0000FF"/>
          </w:rPr>
          <w:t>закона</w:t>
        </w:r>
      </w:hyperlink>
      <w:r>
        <w:t xml:space="preserve"> от 19.12.2023 N 595-ФЗ)</w:t>
      </w:r>
    </w:p>
    <w:p w:rsidR="00BC6C53" w:rsidRDefault="00BC6C53">
      <w:pPr>
        <w:pStyle w:val="ConsPlusNormal"/>
        <w:jc w:val="both"/>
      </w:pPr>
      <w:r>
        <w:t xml:space="preserve">(пп. 11 в ред. Федерального </w:t>
      </w:r>
      <w:hyperlink r:id="rId14099" w:history="1">
        <w:r>
          <w:rPr>
            <w:color w:val="0000FF"/>
          </w:rPr>
          <w:t>закона</w:t>
        </w:r>
      </w:hyperlink>
      <w:r>
        <w:t xml:space="preserve"> от 03.08.2018 N 297-ФЗ)</w:t>
      </w:r>
    </w:p>
    <w:p w:rsidR="00BC6C53" w:rsidRDefault="00BC6C53">
      <w:pPr>
        <w:pStyle w:val="ConsPlusNormal"/>
        <w:spacing w:before="220"/>
        <w:ind w:firstLine="540"/>
        <w:jc w:val="both"/>
      </w:pPr>
      <w:bookmarkStart w:id="2909" w:name="Par27440"/>
      <w:bookmarkEnd w:id="2909"/>
      <w:r>
        <w:t xml:space="preserve">12) для организаций и индивидуальных предпринимателей, получивших статус резидента </w:t>
      </w:r>
      <w:hyperlink r:id="rId14100" w:history="1">
        <w:r>
          <w:rPr>
            <w:color w:val="0000FF"/>
          </w:rPr>
          <w:t>территории</w:t>
        </w:r>
      </w:hyperlink>
      <w:r>
        <w:t xml:space="preserve"> опережающего развития в соответствии с Федеральным </w:t>
      </w:r>
      <w:hyperlink r:id="rId14101" w:history="1">
        <w:r>
          <w:rPr>
            <w:color w:val="0000FF"/>
          </w:rPr>
          <w:t>законом</w:t>
        </w:r>
      </w:hyperlink>
      <w:r>
        <w:t xml:space="preserve"> от 29 декабря 2014 </w:t>
      </w:r>
      <w:r>
        <w:lastRenderedPageBreak/>
        <w:t>года N 473-ФЗ "О территориях опережающего развития в Российской Федерации" (далее - резидент территории опережающего развития);</w:t>
      </w:r>
    </w:p>
    <w:p w:rsidR="00BC6C53" w:rsidRDefault="00BC6C53">
      <w:pPr>
        <w:pStyle w:val="ConsPlusNormal"/>
        <w:jc w:val="both"/>
      </w:pPr>
      <w:r>
        <w:t xml:space="preserve">(в ред. Федерального </w:t>
      </w:r>
      <w:hyperlink r:id="rId14102" w:history="1">
        <w:r>
          <w:rPr>
            <w:color w:val="0000FF"/>
          </w:rPr>
          <w:t>закона</w:t>
        </w:r>
      </w:hyperlink>
      <w:r>
        <w:t xml:space="preserve"> от 14.07.2022 N 334-ФЗ)</w:t>
      </w:r>
    </w:p>
    <w:p w:rsidR="00BC6C53" w:rsidRDefault="00BC6C53">
      <w:pPr>
        <w:pStyle w:val="ConsPlusNormal"/>
        <w:spacing w:before="220"/>
        <w:ind w:firstLine="540"/>
        <w:jc w:val="both"/>
      </w:pPr>
      <w:bookmarkStart w:id="2910" w:name="Par27442"/>
      <w:bookmarkEnd w:id="2910"/>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4103"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BC6C53" w:rsidRDefault="00BC6C53">
      <w:pPr>
        <w:pStyle w:val="ConsPlusNormal"/>
        <w:spacing w:before="220"/>
        <w:ind w:firstLine="540"/>
        <w:jc w:val="both"/>
      </w:pPr>
      <w:bookmarkStart w:id="2911" w:name="Par27443"/>
      <w:bookmarkEnd w:id="2911"/>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41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ar27671" w:history="1">
        <w:r>
          <w:rPr>
            <w:color w:val="0000FF"/>
          </w:rPr>
          <w:t>пунктом 11</w:t>
        </w:r>
      </w:hyperlink>
      <w:r>
        <w:t xml:space="preserve"> настоящей статьи;</w:t>
      </w:r>
    </w:p>
    <w:p w:rsidR="00BC6C53" w:rsidRDefault="00BC6C53">
      <w:pPr>
        <w:pStyle w:val="ConsPlusNormal"/>
        <w:jc w:val="both"/>
      </w:pPr>
      <w:r>
        <w:t xml:space="preserve">(пп. 14 введен Федеральным </w:t>
      </w:r>
      <w:hyperlink r:id="rId14105" w:history="1">
        <w:r>
          <w:rPr>
            <w:color w:val="0000FF"/>
          </w:rPr>
          <w:t>законом</w:t>
        </w:r>
      </w:hyperlink>
      <w:r>
        <w:t xml:space="preserve"> от 27.11.2017 N 353-ФЗ)</w:t>
      </w:r>
    </w:p>
    <w:p w:rsidR="00BC6C53" w:rsidRDefault="00BC6C53">
      <w:pPr>
        <w:pStyle w:val="ConsPlusNormal"/>
        <w:spacing w:before="220"/>
        <w:ind w:firstLine="540"/>
        <w:jc w:val="both"/>
      </w:pPr>
      <w:bookmarkStart w:id="2912" w:name="Par27445"/>
      <w:bookmarkEnd w:id="2912"/>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BC6C53" w:rsidRDefault="00BC6C53">
      <w:pPr>
        <w:pStyle w:val="ConsPlusNormal"/>
        <w:jc w:val="both"/>
      </w:pPr>
      <w:r>
        <w:t xml:space="preserve">(пп. 15 введен Федеральным </w:t>
      </w:r>
      <w:hyperlink r:id="rId14106" w:history="1">
        <w:r>
          <w:rPr>
            <w:color w:val="0000FF"/>
          </w:rPr>
          <w:t>законом</w:t>
        </w:r>
      </w:hyperlink>
      <w:r>
        <w:t xml:space="preserve"> от 23.04.2018 N 95-ФЗ)</w:t>
      </w:r>
    </w:p>
    <w:p w:rsidR="00BC6C53" w:rsidRDefault="00BC6C53">
      <w:pPr>
        <w:pStyle w:val="ConsPlusNormal"/>
        <w:spacing w:before="220"/>
        <w:ind w:firstLine="540"/>
        <w:jc w:val="both"/>
      </w:pPr>
      <w:bookmarkStart w:id="2913" w:name="Par27447"/>
      <w:bookmarkEnd w:id="2913"/>
      <w:r>
        <w:t xml:space="preserve">16) для плательщиков, получивших статус участника специального административного района в соответствии с Федеральным </w:t>
      </w:r>
      <w:hyperlink r:id="rId1410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BC6C53" w:rsidRDefault="00BC6C53">
      <w:pPr>
        <w:pStyle w:val="ConsPlusNormal"/>
        <w:jc w:val="both"/>
      </w:pPr>
      <w:r>
        <w:t xml:space="preserve">(пп. 16 введен Федеральным </w:t>
      </w:r>
      <w:hyperlink r:id="rId14108" w:history="1">
        <w:r>
          <w:rPr>
            <w:color w:val="0000FF"/>
          </w:rPr>
          <w:t>законом</w:t>
        </w:r>
      </w:hyperlink>
      <w:r>
        <w:t xml:space="preserve"> от 29.09.2019 N 324-ФЗ)</w:t>
      </w:r>
    </w:p>
    <w:p w:rsidR="00BC6C53" w:rsidRDefault="00BC6C53">
      <w:pPr>
        <w:pStyle w:val="ConsPlusNormal"/>
        <w:spacing w:before="220"/>
        <w:ind w:firstLine="540"/>
        <w:jc w:val="both"/>
      </w:pPr>
      <w:bookmarkStart w:id="2914" w:name="Par27449"/>
      <w:bookmarkEnd w:id="2914"/>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4109" w:history="1">
        <w:r>
          <w:rPr>
            <w:color w:val="0000FF"/>
          </w:rPr>
          <w:t>законом</w:t>
        </w:r>
      </w:hyperlink>
      <w:r>
        <w:t xml:space="preserve"> от 24 июля 2007 года N 209-ФЗ "О развитии малого и среднего предпринимательства в Российской Федерации" и соответствующих условиям, установленным </w:t>
      </w:r>
      <w:hyperlink w:anchor="Par27719" w:history="1">
        <w:r>
          <w:rPr>
            <w:color w:val="0000FF"/>
          </w:rPr>
          <w:t>пунктами 13.1</w:t>
        </w:r>
      </w:hyperlink>
      <w:r>
        <w:t xml:space="preserve">, </w:t>
      </w:r>
      <w:hyperlink w:anchor="Par27727" w:history="1">
        <w:r>
          <w:rPr>
            <w:color w:val="0000FF"/>
          </w:rPr>
          <w:t>13.2</w:t>
        </w:r>
      </w:hyperlink>
      <w:r>
        <w:t xml:space="preserve"> и </w:t>
      </w:r>
      <w:hyperlink w:anchor="Par27735" w:history="1">
        <w:r>
          <w:rPr>
            <w:color w:val="0000FF"/>
          </w:rPr>
          <w:t>13.3</w:t>
        </w:r>
      </w:hyperlink>
      <w:r>
        <w:t xml:space="preserve">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110" w:history="1">
        <w:r>
          <w:rPr>
            <w:color w:val="0000FF"/>
          </w:rPr>
          <w:t>размера</w:t>
        </w:r>
      </w:hyperlink>
      <w:r>
        <w:t xml:space="preserve"> оплаты труда, установленного федеральным законом на начало расчетного периода;</w:t>
      </w:r>
    </w:p>
    <w:p w:rsidR="00BC6C53" w:rsidRDefault="00BC6C53">
      <w:pPr>
        <w:pStyle w:val="ConsPlusNormal"/>
        <w:jc w:val="both"/>
      </w:pPr>
      <w:r>
        <w:t xml:space="preserve">(пп. 17 в ред. Федерального </w:t>
      </w:r>
      <w:hyperlink r:id="rId14111" w:history="1">
        <w:r>
          <w:rPr>
            <w:color w:val="0000FF"/>
          </w:rPr>
          <w:t>закона</w:t>
        </w:r>
      </w:hyperlink>
      <w:r>
        <w:t xml:space="preserve"> от 28.11.2025 N 425-ФЗ)</w:t>
      </w:r>
    </w:p>
    <w:p w:rsidR="00BC6C53" w:rsidRDefault="00BC6C53">
      <w:pPr>
        <w:pStyle w:val="ConsPlusNormal"/>
        <w:spacing w:before="220"/>
        <w:ind w:firstLine="540"/>
        <w:jc w:val="both"/>
      </w:pPr>
      <w:bookmarkStart w:id="2915" w:name="Par27451"/>
      <w:bookmarkEnd w:id="2915"/>
      <w:r>
        <w:t xml:space="preserve">18) для российских организаций, которые включены в </w:t>
      </w:r>
      <w:hyperlink r:id="rId14112" w:history="1">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BC6C53" w:rsidRDefault="00BC6C53">
      <w:pPr>
        <w:pStyle w:val="ConsPlusNormal"/>
        <w:jc w:val="both"/>
      </w:pPr>
      <w:r>
        <w:t xml:space="preserve">(пп. 18 в ред. Федерального </w:t>
      </w:r>
      <w:hyperlink r:id="rId14113" w:history="1">
        <w:r>
          <w:rPr>
            <w:color w:val="0000FF"/>
          </w:rPr>
          <w:t>закона</w:t>
        </w:r>
      </w:hyperlink>
      <w:r>
        <w:t xml:space="preserve"> от 14.07.2022 N 323-ФЗ)</w:t>
      </w:r>
    </w:p>
    <w:p w:rsidR="00BC6C53" w:rsidRDefault="00BC6C53">
      <w:pPr>
        <w:pStyle w:val="ConsPlusNormal"/>
        <w:spacing w:before="220"/>
        <w:ind w:firstLine="540"/>
        <w:jc w:val="both"/>
      </w:pPr>
      <w:bookmarkStart w:id="2916" w:name="Par27453"/>
      <w:bookmarkEnd w:id="2916"/>
      <w:r>
        <w:t>19) для организаций, зарегистрированных на территории Курильских островов после 1 января 2022 года;</w:t>
      </w:r>
    </w:p>
    <w:p w:rsidR="00BC6C53" w:rsidRDefault="00BC6C53">
      <w:pPr>
        <w:pStyle w:val="ConsPlusNormal"/>
        <w:jc w:val="both"/>
      </w:pPr>
      <w:r>
        <w:t xml:space="preserve">(пп. 19 введен Федеральным </w:t>
      </w:r>
      <w:hyperlink r:id="rId14114" w:history="1">
        <w:r>
          <w:rPr>
            <w:color w:val="0000FF"/>
          </w:rPr>
          <w:t>законом</w:t>
        </w:r>
      </w:hyperlink>
      <w:r>
        <w:t xml:space="preserve"> от 09.03.2022 N 50-ФЗ; в ред. Федерального </w:t>
      </w:r>
      <w:hyperlink r:id="rId14115" w:history="1">
        <w:r>
          <w:rPr>
            <w:color w:val="0000FF"/>
          </w:rPr>
          <w:t>закона</w:t>
        </w:r>
      </w:hyperlink>
      <w:r>
        <w:t xml:space="preserve"> от 27.10.2025 N 386-ФЗ)</w:t>
      </w:r>
    </w:p>
    <w:p w:rsidR="00BC6C53" w:rsidRDefault="00BC6C53">
      <w:pPr>
        <w:pStyle w:val="ConsPlusNormal"/>
        <w:spacing w:before="220"/>
        <w:ind w:firstLine="540"/>
        <w:jc w:val="both"/>
      </w:pPr>
      <w:r>
        <w:t xml:space="preserve">20) для плательщиков страховых взносов, производящих выплаты и иные вознаграждения в </w:t>
      </w:r>
      <w:r>
        <w:lastRenderedPageBreak/>
        <w:t>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BC6C53" w:rsidRDefault="00BC6C53">
      <w:pPr>
        <w:pStyle w:val="ConsPlusNormal"/>
        <w:jc w:val="both"/>
      </w:pPr>
      <w:r>
        <w:t xml:space="preserve">(пп. 20 введен Федеральным </w:t>
      </w:r>
      <w:hyperlink r:id="rId14116" w:history="1">
        <w:r>
          <w:rPr>
            <w:color w:val="0000FF"/>
          </w:rPr>
          <w:t>законом</w:t>
        </w:r>
      </w:hyperlink>
      <w:r>
        <w:t xml:space="preserve"> от 14.07.2022 N 239-ФЗ)</w:t>
      </w:r>
    </w:p>
    <w:p w:rsidR="00BC6C53" w:rsidRDefault="00BC6C53">
      <w:pPr>
        <w:pStyle w:val="ConsPlusNormal"/>
        <w:spacing w:before="220"/>
        <w:ind w:firstLine="540"/>
        <w:jc w:val="both"/>
      </w:pPr>
      <w:bookmarkStart w:id="2917" w:name="Par27457"/>
      <w:bookmarkEnd w:id="2917"/>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4117" w:history="1">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4118" w:history="1">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4119" w:history="1">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BC6C53" w:rsidRDefault="00BC6C53">
      <w:pPr>
        <w:pStyle w:val="ConsPlusNormal"/>
        <w:jc w:val="both"/>
      </w:pPr>
      <w:r>
        <w:t xml:space="preserve">(пп. 21 введен Федеральным </w:t>
      </w:r>
      <w:hyperlink r:id="rId14120" w:history="1">
        <w:r>
          <w:rPr>
            <w:color w:val="0000FF"/>
          </w:rPr>
          <w:t>законом</w:t>
        </w:r>
      </w:hyperlink>
      <w:r>
        <w:t xml:space="preserve"> от 18.03.2023 N 64-ФЗ)</w:t>
      </w:r>
    </w:p>
    <w:p w:rsidR="00BC6C53" w:rsidRDefault="00BC6C53">
      <w:pPr>
        <w:pStyle w:val="ConsPlusNormal"/>
        <w:spacing w:before="220"/>
        <w:ind w:firstLine="540"/>
        <w:jc w:val="both"/>
      </w:pPr>
      <w:bookmarkStart w:id="2918" w:name="Par27459"/>
      <w:bookmarkEnd w:id="2918"/>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4121"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4122"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123"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14124"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ar27459"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BC6C53" w:rsidRDefault="00BC6C53">
      <w:pPr>
        <w:pStyle w:val="ConsPlusNormal"/>
        <w:jc w:val="both"/>
      </w:pPr>
      <w:r>
        <w:t xml:space="preserve">(в ред. Федерального </w:t>
      </w:r>
      <w:hyperlink r:id="rId14125"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w:t>
      </w:r>
      <w:r>
        <w:lastRenderedPageBreak/>
        <w:t xml:space="preserve">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126"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14127" w:history="1">
        <w:r>
          <w:rPr>
            <w:color w:val="0000FF"/>
          </w:rPr>
          <w:t>закона</w:t>
        </w:r>
      </w:hyperlink>
      <w:r>
        <w:t xml:space="preserve"> от 22.06.2024 N 148-ФЗ)</w:t>
      </w:r>
    </w:p>
    <w:p w:rsidR="00BC6C53" w:rsidRDefault="00BC6C53">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128"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129"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BC6C53" w:rsidRDefault="00BC6C53">
      <w:pPr>
        <w:pStyle w:val="ConsPlusNormal"/>
        <w:jc w:val="both"/>
      </w:pPr>
      <w:r>
        <w:t xml:space="preserve">(в ред. Федерального </w:t>
      </w:r>
      <w:hyperlink r:id="rId14130" w:history="1">
        <w:r>
          <w:rPr>
            <w:color w:val="0000FF"/>
          </w:rPr>
          <w:t>закона</w:t>
        </w:r>
      </w:hyperlink>
      <w:r>
        <w:t xml:space="preserve"> от 22.06.2024 N 148-ФЗ)</w:t>
      </w:r>
    </w:p>
    <w:p w:rsidR="00BC6C53" w:rsidRDefault="00BC6C53">
      <w:pPr>
        <w:pStyle w:val="ConsPlusNormal"/>
        <w:jc w:val="both"/>
      </w:pPr>
      <w:r>
        <w:t xml:space="preserve">(пп. 22 введен Федеральным </w:t>
      </w:r>
      <w:hyperlink r:id="rId14131" w:history="1">
        <w:r>
          <w:rPr>
            <w:color w:val="0000FF"/>
          </w:rPr>
          <w:t>законом</w:t>
        </w:r>
      </w:hyperlink>
      <w:r>
        <w:t xml:space="preserve"> от 24.06.2023 N 268-ФЗ)</w:t>
      </w:r>
    </w:p>
    <w:p w:rsidR="00BC6C53" w:rsidRDefault="00BC6C53">
      <w:pPr>
        <w:pStyle w:val="ConsPlusNormal"/>
        <w:spacing w:before="220"/>
        <w:ind w:firstLine="540"/>
        <w:jc w:val="both"/>
      </w:pPr>
      <w:bookmarkStart w:id="2919" w:name="Par27468"/>
      <w:bookmarkEnd w:id="2919"/>
      <w:r>
        <w:t xml:space="preserve">23) для централизованных религиозных организаций и религиозных организаций, входящих в </w:t>
      </w:r>
      <w:hyperlink r:id="rId14132" w:history="1">
        <w:r>
          <w:rPr>
            <w:color w:val="0000FF"/>
          </w:rPr>
          <w:t>структуру</w:t>
        </w:r>
      </w:hyperlink>
      <w:r>
        <w:t xml:space="preserve"> централизованных религиозных организаций.</w:t>
      </w:r>
    </w:p>
    <w:p w:rsidR="00BC6C53" w:rsidRDefault="00BC6C53">
      <w:pPr>
        <w:pStyle w:val="ConsPlusNormal"/>
        <w:jc w:val="both"/>
      </w:pPr>
      <w:r>
        <w:t xml:space="preserve">(пп. 23 введен Федеральным </w:t>
      </w:r>
      <w:hyperlink r:id="rId14133" w:history="1">
        <w:r>
          <w:rPr>
            <w:color w:val="0000FF"/>
          </w:rPr>
          <w:t>законом</w:t>
        </w:r>
      </w:hyperlink>
      <w:r>
        <w:t xml:space="preserve"> от 12.07.2024 N 176-ФЗ)</w:t>
      </w:r>
    </w:p>
    <w:p w:rsidR="00BC6C53" w:rsidRDefault="00BC6C53">
      <w:pPr>
        <w:pStyle w:val="ConsPlusNormal"/>
        <w:spacing w:before="220"/>
        <w:ind w:firstLine="540"/>
        <w:jc w:val="both"/>
      </w:pPr>
      <w:bookmarkStart w:id="2920" w:name="Par27470"/>
      <w:bookmarkEnd w:id="2920"/>
      <w:r>
        <w:t xml:space="preserve">2. Для плательщиков, указанных в </w:t>
      </w:r>
      <w:hyperlink w:anchor="Par27358" w:history="1">
        <w:r>
          <w:rPr>
            <w:color w:val="0000FF"/>
          </w:rPr>
          <w:t>подпунктах 1</w:t>
        </w:r>
      </w:hyperlink>
      <w:r>
        <w:t xml:space="preserve"> - </w:t>
      </w:r>
      <w:hyperlink w:anchor="Par27447" w:history="1">
        <w:r>
          <w:rPr>
            <w:color w:val="0000FF"/>
          </w:rPr>
          <w:t>16</w:t>
        </w:r>
      </w:hyperlink>
      <w:r>
        <w:t xml:space="preserve">, </w:t>
      </w:r>
      <w:hyperlink w:anchor="Par27451" w:history="1">
        <w:r>
          <w:rPr>
            <w:color w:val="0000FF"/>
          </w:rPr>
          <w:t>18</w:t>
        </w:r>
      </w:hyperlink>
      <w:r>
        <w:t xml:space="preserve"> и </w:t>
      </w:r>
      <w:hyperlink w:anchor="Par27453" w:history="1">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w:t>
      </w:r>
      <w:hyperlink r:id="rId14134" w:history="1">
        <w:r>
          <w:rPr>
            <w:color w:val="0000FF"/>
          </w:rPr>
          <w:t>предельных величин базы</w:t>
        </w:r>
      </w:hyperlink>
      <w:r>
        <w:t xml:space="preserve">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BC6C53" w:rsidRDefault="00BC6C53">
      <w:pPr>
        <w:pStyle w:val="ConsPlusNormal"/>
        <w:jc w:val="both"/>
      </w:pPr>
      <w:r>
        <w:t xml:space="preserve">(в ред. Федерального </w:t>
      </w:r>
      <w:hyperlink r:id="rId14135" w:history="1">
        <w:r>
          <w:rPr>
            <w:color w:val="0000FF"/>
          </w:rPr>
          <w:t>закона</w:t>
        </w:r>
      </w:hyperlink>
      <w:r>
        <w:t xml:space="preserve"> от 14.07.2022 N 239-ФЗ)</w:t>
      </w:r>
    </w:p>
    <w:p w:rsidR="00BC6C53" w:rsidRDefault="00BC6C53">
      <w:pPr>
        <w:pStyle w:val="ConsPlusNormal"/>
        <w:spacing w:before="220"/>
        <w:ind w:firstLine="540"/>
        <w:jc w:val="both"/>
      </w:pPr>
      <w:bookmarkStart w:id="2921" w:name="Par27472"/>
      <w:bookmarkEnd w:id="2921"/>
      <w:r>
        <w:t xml:space="preserve">1) для плательщиков, указанных в </w:t>
      </w:r>
      <w:hyperlink w:anchor="Par27358" w:history="1">
        <w:r>
          <w:rPr>
            <w:color w:val="0000FF"/>
          </w:rPr>
          <w:t>подпунктах 1</w:t>
        </w:r>
      </w:hyperlink>
      <w:r>
        <w:t xml:space="preserve"> и </w:t>
      </w:r>
      <w:hyperlink w:anchor="Par27359" w:history="1">
        <w:r>
          <w:rPr>
            <w:color w:val="0000FF"/>
          </w:rPr>
          <w:t>2 пункта 1</w:t>
        </w:r>
      </w:hyperlink>
      <w:r>
        <w:t xml:space="preserve"> настоящей статьи:</w:t>
      </w:r>
    </w:p>
    <w:p w:rsidR="00BC6C53" w:rsidRDefault="00BC6C53">
      <w:pPr>
        <w:pStyle w:val="ConsPlusNormal"/>
        <w:jc w:val="both"/>
      </w:pPr>
      <w:r>
        <w:t xml:space="preserve">(в ред. Федерального </w:t>
      </w:r>
      <w:hyperlink r:id="rId14136" w:history="1">
        <w:r>
          <w:rPr>
            <w:color w:val="0000FF"/>
          </w:rPr>
          <w:t>закона</w:t>
        </w:r>
      </w:hyperlink>
      <w:r>
        <w:t xml:space="preserve"> от 28.12.2016 N 475-ФЗ)</w:t>
      </w:r>
    </w:p>
    <w:p w:rsidR="00BC6C53" w:rsidRDefault="00BC6C53">
      <w:pPr>
        <w:pStyle w:val="ConsPlusNormal"/>
        <w:spacing w:before="220"/>
        <w:ind w:firstLine="540"/>
        <w:jc w:val="both"/>
      </w:pPr>
      <w:r>
        <w:lastRenderedPageBreak/>
        <w:t>на обязательное пенсионное страхование в 2017 году - 8,0 процента, 2018 году - 13,0 процента, 2019 году - 20,0 процента;</w:t>
      </w:r>
    </w:p>
    <w:p w:rsidR="00BC6C53" w:rsidRDefault="00BC6C53">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BC6C53" w:rsidRDefault="00BC6C53">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13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BC6C53" w:rsidRDefault="00BC6C53">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BC6C53" w:rsidRDefault="00BC6C53">
      <w:pPr>
        <w:pStyle w:val="ConsPlusNormal"/>
        <w:spacing w:before="220"/>
        <w:ind w:firstLine="540"/>
        <w:jc w:val="both"/>
      </w:pPr>
      <w:bookmarkStart w:id="2922" w:name="Par27478"/>
      <w:bookmarkEnd w:id="2922"/>
      <w:r>
        <w:t xml:space="preserve">1.1) для плательщиков, указанных в </w:t>
      </w:r>
      <w:hyperlink w:anchor="Par27360" w:history="1">
        <w:r>
          <w:rPr>
            <w:color w:val="0000FF"/>
          </w:rPr>
          <w:t>подпункте 3 пункта 1</w:t>
        </w:r>
      </w:hyperlink>
      <w:r>
        <w:t xml:space="preserve"> настоящей статьи:</w:t>
      </w:r>
    </w:p>
    <w:p w:rsidR="00BC6C53" w:rsidRDefault="00BC6C53">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BC6C53" w:rsidRDefault="00BC6C53">
      <w:pPr>
        <w:pStyle w:val="ConsPlusNormal"/>
        <w:jc w:val="both"/>
      </w:pPr>
      <w:r>
        <w:t xml:space="preserve">(в ред. Федерального </w:t>
      </w:r>
      <w:hyperlink r:id="rId14138" w:history="1">
        <w:r>
          <w:rPr>
            <w:color w:val="0000FF"/>
          </w:rPr>
          <w:t>закона</w:t>
        </w:r>
      </w:hyperlink>
      <w:r>
        <w:t xml:space="preserve"> от 14.07.2022 N 239-ФЗ)</w:t>
      </w:r>
    </w:p>
    <w:p w:rsidR="00BC6C53" w:rsidRDefault="00BC6C53">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BC6C53" w:rsidRDefault="00BC6C53">
      <w:pPr>
        <w:pStyle w:val="ConsPlusNormal"/>
        <w:jc w:val="both"/>
      </w:pPr>
      <w:r>
        <w:t xml:space="preserve">(в ред. Федерального </w:t>
      </w:r>
      <w:hyperlink r:id="rId14139" w:history="1">
        <w:r>
          <w:rPr>
            <w:color w:val="0000FF"/>
          </w:rPr>
          <w:t>закона</w:t>
        </w:r>
      </w:hyperlink>
      <w:r>
        <w:t xml:space="preserve"> от 14.07.2022 N 239-ФЗ)</w:t>
      </w:r>
    </w:p>
    <w:p w:rsidR="00BC6C53" w:rsidRDefault="00BC6C53">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140"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BC6C53" w:rsidRDefault="00BC6C53">
      <w:pPr>
        <w:pStyle w:val="ConsPlusNormal"/>
        <w:jc w:val="both"/>
      </w:pPr>
      <w:r>
        <w:t xml:space="preserve">(в ред. Федерального </w:t>
      </w:r>
      <w:hyperlink r:id="rId14141" w:history="1">
        <w:r>
          <w:rPr>
            <w:color w:val="0000FF"/>
          </w:rPr>
          <w:t>закона</w:t>
        </w:r>
      </w:hyperlink>
      <w:r>
        <w:t xml:space="preserve"> от 14.07.2022 N 239-ФЗ)</w:t>
      </w:r>
    </w:p>
    <w:p w:rsidR="00BC6C53" w:rsidRDefault="00BC6C53">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BC6C53" w:rsidRDefault="00BC6C53">
      <w:pPr>
        <w:pStyle w:val="ConsPlusNormal"/>
        <w:jc w:val="both"/>
      </w:pPr>
      <w:r>
        <w:t xml:space="preserve">(в ред. Федерального </w:t>
      </w:r>
      <w:hyperlink r:id="rId14142" w:history="1">
        <w:r>
          <w:rPr>
            <w:color w:val="0000FF"/>
          </w:rPr>
          <w:t>закона</w:t>
        </w:r>
      </w:hyperlink>
      <w:r>
        <w:t xml:space="preserve"> от 14.07.2022 N 239-ФЗ)</w:t>
      </w:r>
    </w:p>
    <w:p w:rsidR="00BC6C53" w:rsidRDefault="00BC6C53">
      <w:pPr>
        <w:pStyle w:val="ConsPlusNormal"/>
        <w:jc w:val="both"/>
      </w:pPr>
      <w:r>
        <w:t xml:space="preserve">(пп. 1.1 в ред. Федерального </w:t>
      </w:r>
      <w:hyperlink r:id="rId14143" w:history="1">
        <w:r>
          <w:rPr>
            <w:color w:val="0000FF"/>
          </w:rPr>
          <w:t>закона</w:t>
        </w:r>
      </w:hyperlink>
      <w:r>
        <w:t xml:space="preserve"> от 31.07.2020 N 265-ФЗ)</w:t>
      </w:r>
    </w:p>
    <w:p w:rsidR="00BC6C53" w:rsidRDefault="00BC6C53">
      <w:pPr>
        <w:pStyle w:val="ConsPlusNormal"/>
        <w:spacing w:before="220"/>
        <w:ind w:firstLine="540"/>
        <w:jc w:val="both"/>
      </w:pPr>
      <w:r>
        <w:t xml:space="preserve">2) для плательщиков, указанных в </w:t>
      </w:r>
      <w:hyperlink w:anchor="Par27362"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BC6C53" w:rsidRDefault="00BC6C53">
      <w:pPr>
        <w:pStyle w:val="ConsPlusNormal"/>
        <w:jc w:val="both"/>
      </w:pPr>
      <w:r>
        <w:t xml:space="preserve">(в ред. Федерального </w:t>
      </w:r>
      <w:hyperlink r:id="rId14144" w:history="1">
        <w:r>
          <w:rPr>
            <w:color w:val="0000FF"/>
          </w:rPr>
          <w:t>закона</w:t>
        </w:r>
      </w:hyperlink>
      <w:r>
        <w:t xml:space="preserve"> от 14.07.2022 N 239-ФЗ)</w:t>
      </w:r>
    </w:p>
    <w:p w:rsidR="00BC6C53" w:rsidRDefault="00BC6C53">
      <w:pPr>
        <w:pStyle w:val="ConsPlusNormal"/>
        <w:spacing w:before="220"/>
        <w:ind w:firstLine="540"/>
        <w:jc w:val="both"/>
      </w:pPr>
      <w:bookmarkStart w:id="2923" w:name="Par27490"/>
      <w:bookmarkEnd w:id="2923"/>
      <w:r>
        <w:t xml:space="preserve">3) для плательщиков, указанных в </w:t>
      </w:r>
      <w:hyperlink w:anchor="Par27364" w:history="1">
        <w:r>
          <w:rPr>
            <w:color w:val="0000FF"/>
          </w:rPr>
          <w:t>подпунктах 5</w:t>
        </w:r>
      </w:hyperlink>
      <w:r>
        <w:t xml:space="preserve"> - </w:t>
      </w:r>
      <w:hyperlink w:anchor="Par27430"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BC6C53" w:rsidRDefault="00BC6C53">
      <w:pPr>
        <w:pStyle w:val="ConsPlusNormal"/>
        <w:spacing w:before="220"/>
        <w:ind w:firstLine="540"/>
        <w:jc w:val="both"/>
      </w:pPr>
      <w:bookmarkStart w:id="2924" w:name="Par27491"/>
      <w:bookmarkEnd w:id="2924"/>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ar27364"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BC6C53" w:rsidRDefault="00BC6C53">
      <w:pPr>
        <w:pStyle w:val="ConsPlusNormal"/>
        <w:jc w:val="both"/>
      </w:pPr>
      <w:r>
        <w:t xml:space="preserve">(в ред. Федерального </w:t>
      </w:r>
      <w:hyperlink r:id="rId14145" w:history="1">
        <w:r>
          <w:rPr>
            <w:color w:val="0000FF"/>
          </w:rPr>
          <w:t>закона</w:t>
        </w:r>
      </w:hyperlink>
      <w:r>
        <w:t xml:space="preserve"> от 03.08.2018 N 303-ФЗ)</w:t>
      </w:r>
    </w:p>
    <w:p w:rsidR="00BC6C53" w:rsidRDefault="00BC6C53">
      <w:pPr>
        <w:pStyle w:val="ConsPlusNormal"/>
        <w:spacing w:before="220"/>
        <w:ind w:firstLine="540"/>
        <w:jc w:val="both"/>
      </w:pPr>
      <w:r>
        <w:lastRenderedPageBreak/>
        <w:t xml:space="preserve">Для плательщиков, указанных в </w:t>
      </w:r>
      <w:hyperlink w:anchor="Par27428" w:history="1">
        <w:r>
          <w:rPr>
            <w:color w:val="0000FF"/>
          </w:rPr>
          <w:t>подпунктах 7</w:t>
        </w:r>
      </w:hyperlink>
      <w:r>
        <w:t xml:space="preserve"> и </w:t>
      </w:r>
      <w:hyperlink w:anchor="Par27429" w:history="1">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BC6C53" w:rsidRDefault="00BC6C53">
      <w:pPr>
        <w:pStyle w:val="ConsPlusNormal"/>
        <w:jc w:val="both"/>
      </w:pPr>
      <w:r>
        <w:t xml:space="preserve">(абзац введен Федеральным </w:t>
      </w:r>
      <w:hyperlink r:id="rId14146" w:history="1">
        <w:r>
          <w:rPr>
            <w:color w:val="0000FF"/>
          </w:rPr>
          <w:t>законом</w:t>
        </w:r>
      </w:hyperlink>
      <w:r>
        <w:t xml:space="preserve"> от 03.08.2018 N 303-ФЗ; в ред. Федерального </w:t>
      </w:r>
      <w:hyperlink r:id="rId14147" w:history="1">
        <w:r>
          <w:rPr>
            <w:color w:val="0000FF"/>
          </w:rPr>
          <w:t>закона</w:t>
        </w:r>
      </w:hyperlink>
      <w:r>
        <w:t xml:space="preserve"> от 14.07.2022 N 239-ФЗ)</w:t>
      </w:r>
    </w:p>
    <w:p w:rsidR="00BC6C53" w:rsidRDefault="00BC6C53">
      <w:pPr>
        <w:pStyle w:val="ConsPlusNormal"/>
        <w:spacing w:before="220"/>
        <w:ind w:firstLine="540"/>
        <w:jc w:val="both"/>
      </w:pPr>
      <w:bookmarkStart w:id="2925" w:name="Par27495"/>
      <w:bookmarkEnd w:id="2925"/>
      <w:r>
        <w:t xml:space="preserve">4) для плательщиков, указанных в </w:t>
      </w:r>
      <w:hyperlink w:anchor="Par27431"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BC6C53" w:rsidRDefault="00BC6C53">
      <w:pPr>
        <w:pStyle w:val="ConsPlusNormal"/>
        <w:jc w:val="both"/>
      </w:pPr>
      <w:r>
        <w:t xml:space="preserve">(в ред. Федерального </w:t>
      </w:r>
      <w:hyperlink r:id="rId14148" w:history="1">
        <w:r>
          <w:rPr>
            <w:color w:val="0000FF"/>
          </w:rPr>
          <w:t>закона</w:t>
        </w:r>
      </w:hyperlink>
      <w:r>
        <w:t xml:space="preserve"> от 14.07.2022 N 239-ФЗ)</w:t>
      </w:r>
    </w:p>
    <w:p w:rsidR="00BC6C53" w:rsidRDefault="00BC6C53">
      <w:pPr>
        <w:pStyle w:val="ConsPlusNormal"/>
        <w:spacing w:before="220"/>
        <w:ind w:firstLine="540"/>
        <w:jc w:val="both"/>
      </w:pPr>
      <w:bookmarkStart w:id="2926" w:name="Par27497"/>
      <w:bookmarkEnd w:id="2926"/>
      <w:r>
        <w:t xml:space="preserve">5) для плательщиков, указанных в </w:t>
      </w:r>
      <w:hyperlink w:anchor="Par27433" w:history="1">
        <w:r>
          <w:rPr>
            <w:color w:val="0000FF"/>
          </w:rPr>
          <w:t>подпунктах 11</w:t>
        </w:r>
      </w:hyperlink>
      <w:r>
        <w:t xml:space="preserve"> - </w:t>
      </w:r>
      <w:hyperlink w:anchor="Par27443" w:history="1">
        <w:r>
          <w:rPr>
            <w:color w:val="0000FF"/>
          </w:rPr>
          <w:t>14</w:t>
        </w:r>
      </w:hyperlink>
      <w:r>
        <w:t xml:space="preserve">, </w:t>
      </w:r>
      <w:hyperlink w:anchor="Par27453" w:history="1">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BC6C53" w:rsidRDefault="00BC6C53">
      <w:pPr>
        <w:pStyle w:val="ConsPlusNormal"/>
        <w:jc w:val="both"/>
      </w:pPr>
      <w:r>
        <w:t xml:space="preserve">(в ред. Федеральных законов от 27.11.2017 </w:t>
      </w:r>
      <w:hyperlink r:id="rId14149" w:history="1">
        <w:r>
          <w:rPr>
            <w:color w:val="0000FF"/>
          </w:rPr>
          <w:t>N 353-ФЗ</w:t>
        </w:r>
      </w:hyperlink>
      <w:r>
        <w:t xml:space="preserve">, от 09.03.2022 </w:t>
      </w:r>
      <w:hyperlink r:id="rId14150" w:history="1">
        <w:r>
          <w:rPr>
            <w:color w:val="0000FF"/>
          </w:rPr>
          <w:t>N 50-ФЗ</w:t>
        </w:r>
      </w:hyperlink>
      <w:r>
        <w:t xml:space="preserve">, от 14.07.2022 </w:t>
      </w:r>
      <w:hyperlink r:id="rId14151" w:history="1">
        <w:r>
          <w:rPr>
            <w:color w:val="0000FF"/>
          </w:rPr>
          <w:t>N 239-ФЗ</w:t>
        </w:r>
      </w:hyperlink>
      <w:r>
        <w:t>)</w:t>
      </w:r>
    </w:p>
    <w:p w:rsidR="00BC6C53" w:rsidRDefault="00BC6C53">
      <w:pPr>
        <w:pStyle w:val="ConsPlusNormal"/>
        <w:spacing w:before="220"/>
        <w:ind w:firstLine="540"/>
        <w:jc w:val="both"/>
      </w:pPr>
      <w:bookmarkStart w:id="2927" w:name="Par27499"/>
      <w:bookmarkEnd w:id="2927"/>
      <w:r>
        <w:t xml:space="preserve">6) для плательщиков, указанных в </w:t>
      </w:r>
      <w:hyperlink w:anchor="Par27445" w:history="1">
        <w:r>
          <w:rPr>
            <w:color w:val="0000FF"/>
          </w:rPr>
          <w:t>подпункте 15 пункта 1</w:t>
        </w:r>
      </w:hyperlink>
      <w:r>
        <w:t xml:space="preserve"> настоящей статьи, в течение 2018 - 2022 годов:</w:t>
      </w:r>
    </w:p>
    <w:p w:rsidR="00BC6C53" w:rsidRDefault="00BC6C53">
      <w:pPr>
        <w:pStyle w:val="ConsPlusNormal"/>
        <w:jc w:val="both"/>
      </w:pPr>
      <w:r>
        <w:t xml:space="preserve">(в ред. Федерального </w:t>
      </w:r>
      <w:hyperlink r:id="rId14152" w:history="1">
        <w:r>
          <w:rPr>
            <w:color w:val="0000FF"/>
          </w:rPr>
          <w:t>закона</w:t>
        </w:r>
      </w:hyperlink>
      <w:r>
        <w:t xml:space="preserve"> от 14.07.2022 N 239-ФЗ)</w:t>
      </w:r>
    </w:p>
    <w:p w:rsidR="00BC6C53" w:rsidRDefault="00BC6C53">
      <w:pPr>
        <w:pStyle w:val="ConsPlusNormal"/>
        <w:spacing w:before="220"/>
        <w:ind w:firstLine="540"/>
        <w:jc w:val="both"/>
      </w:pPr>
      <w:r>
        <w:t>на обязательное пенсионное страхование - 8,0 процента;</w:t>
      </w:r>
    </w:p>
    <w:p w:rsidR="00BC6C53" w:rsidRDefault="00BC6C53">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BC6C53" w:rsidRDefault="00BC6C53">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15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BC6C53" w:rsidRDefault="00BC6C53">
      <w:pPr>
        <w:pStyle w:val="ConsPlusNormal"/>
        <w:spacing w:before="220"/>
        <w:ind w:firstLine="540"/>
        <w:jc w:val="both"/>
      </w:pPr>
      <w:r>
        <w:t>на обязательное медицинское страхование - 4,0 процента;</w:t>
      </w:r>
    </w:p>
    <w:p w:rsidR="00BC6C53" w:rsidRDefault="00BC6C53">
      <w:pPr>
        <w:pStyle w:val="ConsPlusNormal"/>
        <w:jc w:val="both"/>
      </w:pPr>
      <w:r>
        <w:t xml:space="preserve">(пп. 6 введен Федеральным </w:t>
      </w:r>
      <w:hyperlink r:id="rId14154" w:history="1">
        <w:r>
          <w:rPr>
            <w:color w:val="0000FF"/>
          </w:rPr>
          <w:t>законом</w:t>
        </w:r>
      </w:hyperlink>
      <w:r>
        <w:t xml:space="preserve"> от 23.04.2018 N 95-ФЗ)</w:t>
      </w:r>
    </w:p>
    <w:p w:rsidR="00BC6C53" w:rsidRDefault="00BC6C53">
      <w:pPr>
        <w:pStyle w:val="ConsPlusNormal"/>
        <w:spacing w:before="220"/>
        <w:ind w:firstLine="540"/>
        <w:jc w:val="both"/>
      </w:pPr>
      <w:r>
        <w:t xml:space="preserve">7) для плательщиков, указанных в </w:t>
      </w:r>
      <w:hyperlink w:anchor="Par27447"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BC6C53" w:rsidRDefault="00BC6C53">
      <w:pPr>
        <w:pStyle w:val="ConsPlusNormal"/>
        <w:jc w:val="both"/>
      </w:pPr>
      <w:r>
        <w:t xml:space="preserve">(пп. 7 введен Федеральным </w:t>
      </w:r>
      <w:hyperlink r:id="rId14155" w:history="1">
        <w:r>
          <w:rPr>
            <w:color w:val="0000FF"/>
          </w:rPr>
          <w:t>законом</w:t>
        </w:r>
      </w:hyperlink>
      <w:r>
        <w:t xml:space="preserve"> от 29.09.2019 N 324-ФЗ; в ред. Федерального </w:t>
      </w:r>
      <w:hyperlink r:id="rId14156" w:history="1">
        <w:r>
          <w:rPr>
            <w:color w:val="0000FF"/>
          </w:rPr>
          <w:t>закона</w:t>
        </w:r>
      </w:hyperlink>
      <w:r>
        <w:t xml:space="preserve"> от 14.07.2022 N 239-ФЗ)</w:t>
      </w:r>
    </w:p>
    <w:p w:rsidR="00BC6C53" w:rsidRDefault="00BC6C53">
      <w:pPr>
        <w:pStyle w:val="ConsPlusNormal"/>
        <w:spacing w:before="220"/>
        <w:ind w:firstLine="540"/>
        <w:jc w:val="both"/>
      </w:pPr>
      <w:bookmarkStart w:id="2928" w:name="Par27508"/>
      <w:bookmarkEnd w:id="2928"/>
      <w:r>
        <w:t xml:space="preserve">8) для плательщиков, указанных в </w:t>
      </w:r>
      <w:hyperlink w:anchor="Par27451" w:history="1">
        <w:r>
          <w:rPr>
            <w:color w:val="0000FF"/>
          </w:rPr>
          <w:t>подпункте 18 пункта 1</w:t>
        </w:r>
      </w:hyperlink>
      <w:r>
        <w:t xml:space="preserve"> настоящей статьи, </w:t>
      </w:r>
      <w:hyperlink r:id="rId14157" w:history="1">
        <w:r>
          <w:rPr>
            <w:color w:val="0000FF"/>
          </w:rPr>
          <w:t>в течение</w:t>
        </w:r>
      </w:hyperlink>
      <w:r>
        <w:t xml:space="preserve"> 2021 и 2022 годов:</w:t>
      </w:r>
    </w:p>
    <w:p w:rsidR="00BC6C53" w:rsidRDefault="00BC6C53">
      <w:pPr>
        <w:pStyle w:val="ConsPlusNormal"/>
        <w:jc w:val="both"/>
      </w:pPr>
      <w:r>
        <w:t xml:space="preserve">(в ред. Федерального </w:t>
      </w:r>
      <w:hyperlink r:id="rId14158" w:history="1">
        <w:r>
          <w:rPr>
            <w:color w:val="0000FF"/>
          </w:rPr>
          <w:t>закона</w:t>
        </w:r>
      </w:hyperlink>
      <w:r>
        <w:t xml:space="preserve"> от 14.07.2022 N 239-ФЗ)</w:t>
      </w:r>
    </w:p>
    <w:p w:rsidR="00BC6C53" w:rsidRDefault="00BC6C53">
      <w:pPr>
        <w:pStyle w:val="ConsPlusNormal"/>
        <w:spacing w:before="220"/>
        <w:ind w:firstLine="540"/>
        <w:jc w:val="both"/>
      </w:pPr>
      <w:r>
        <w:t>на обязательное пенсионное страхование - 6,0 процента;</w:t>
      </w:r>
    </w:p>
    <w:p w:rsidR="00BC6C53" w:rsidRDefault="00BC6C53">
      <w:pPr>
        <w:pStyle w:val="ConsPlusNormal"/>
        <w:spacing w:before="220"/>
        <w:ind w:firstLine="540"/>
        <w:jc w:val="both"/>
      </w:pPr>
      <w:r>
        <w:t xml:space="preserve">на обязательное социальное страхование на случай временной нетрудоспособности и в </w:t>
      </w:r>
      <w:r>
        <w:lastRenderedPageBreak/>
        <w:t>связи с материнством - 1,5 процента;</w:t>
      </w:r>
    </w:p>
    <w:p w:rsidR="00BC6C53" w:rsidRDefault="00BC6C53">
      <w:pPr>
        <w:pStyle w:val="ConsPlusNormal"/>
        <w:spacing w:before="220"/>
        <w:ind w:firstLine="540"/>
        <w:jc w:val="both"/>
      </w:pPr>
      <w:r>
        <w:t>на обязательное медицинское страхование - 0,1 процента.</w:t>
      </w:r>
    </w:p>
    <w:p w:rsidR="00BC6C53" w:rsidRDefault="00BC6C53">
      <w:pPr>
        <w:pStyle w:val="ConsPlusNormal"/>
        <w:jc w:val="both"/>
      </w:pPr>
      <w:r>
        <w:t xml:space="preserve">(пп. 8 введен Федеральным </w:t>
      </w:r>
      <w:hyperlink r:id="rId14159" w:history="1">
        <w:r>
          <w:rPr>
            <w:color w:val="0000FF"/>
          </w:rPr>
          <w:t>законом</w:t>
        </w:r>
      </w:hyperlink>
      <w:r>
        <w:t xml:space="preserve"> от 31.07.2020 N 265-ФЗ)</w:t>
      </w:r>
    </w:p>
    <w:p w:rsidR="00BC6C53" w:rsidRDefault="00BC6C53">
      <w:pPr>
        <w:pStyle w:val="ConsPlusNormal"/>
        <w:spacing w:before="220"/>
        <w:ind w:firstLine="540"/>
        <w:jc w:val="both"/>
      </w:pPr>
      <w:bookmarkStart w:id="2929" w:name="Par27514"/>
      <w:bookmarkEnd w:id="2929"/>
      <w:r>
        <w:t xml:space="preserve">2.1. Для плательщиков, указанных в </w:t>
      </w:r>
      <w:hyperlink w:anchor="Par27449" w:history="1">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BC6C53" w:rsidRDefault="00BC6C53">
      <w:pPr>
        <w:pStyle w:val="ConsPlusNormal"/>
        <w:jc w:val="both"/>
      </w:pPr>
      <w:r>
        <w:t xml:space="preserve">(в ред. Федерального </w:t>
      </w:r>
      <w:hyperlink r:id="rId14160" w:history="1">
        <w:r>
          <w:rPr>
            <w:color w:val="0000FF"/>
          </w:rPr>
          <w:t>закона</w:t>
        </w:r>
      </w:hyperlink>
      <w:r>
        <w:t xml:space="preserve"> от 14.07.2022 N 239-ФЗ)</w:t>
      </w:r>
    </w:p>
    <w:p w:rsidR="00BC6C53" w:rsidRDefault="00BC6C53">
      <w:pPr>
        <w:pStyle w:val="ConsPlusNormal"/>
        <w:spacing w:before="220"/>
        <w:ind w:firstLine="540"/>
        <w:jc w:val="both"/>
      </w:pPr>
      <w:r>
        <w:t>1) на обязательное пенсионное страхование:</w:t>
      </w:r>
    </w:p>
    <w:p w:rsidR="00BC6C53" w:rsidRDefault="00BC6C53">
      <w:pPr>
        <w:pStyle w:val="ConsPlusNormal"/>
        <w:spacing w:before="220"/>
        <w:ind w:firstLine="540"/>
        <w:jc w:val="both"/>
      </w:pPr>
      <w:r>
        <w:t xml:space="preserve">в пределах установленной </w:t>
      </w:r>
      <w:hyperlink r:id="rId14161" w:history="1">
        <w:r>
          <w:rPr>
            <w:color w:val="0000FF"/>
          </w:rPr>
          <w:t>предельной величины базы</w:t>
        </w:r>
      </w:hyperlink>
      <w:r>
        <w:t xml:space="preserve"> для исчисления страховых взносов по данному виду страхования - 10,0 процента;</w:t>
      </w:r>
    </w:p>
    <w:p w:rsidR="00BC6C53" w:rsidRDefault="00BC6C53">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BC6C53" w:rsidRDefault="00BC6C53">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BC6C53" w:rsidRDefault="00BC6C53">
      <w:pPr>
        <w:pStyle w:val="ConsPlusNormal"/>
        <w:spacing w:before="220"/>
        <w:ind w:firstLine="540"/>
        <w:jc w:val="both"/>
      </w:pPr>
      <w:r>
        <w:t>3) на обязательное медицинское страхование - 5,0 процента.</w:t>
      </w:r>
    </w:p>
    <w:p w:rsidR="00BC6C53" w:rsidRDefault="00BC6C53">
      <w:pPr>
        <w:pStyle w:val="ConsPlusNormal"/>
        <w:jc w:val="both"/>
      </w:pPr>
      <w:r>
        <w:t xml:space="preserve">(п. 2.1 введен Федеральным </w:t>
      </w:r>
      <w:hyperlink r:id="rId14162" w:history="1">
        <w:r>
          <w:rPr>
            <w:color w:val="0000FF"/>
          </w:rPr>
          <w:t>законом</w:t>
        </w:r>
      </w:hyperlink>
      <w:r>
        <w:t xml:space="preserve"> от 01.04.2020 N 102-ФЗ)</w:t>
      </w:r>
    </w:p>
    <w:p w:rsidR="00BC6C53" w:rsidRDefault="00BC6C53">
      <w:pPr>
        <w:pStyle w:val="ConsPlusNormal"/>
        <w:spacing w:before="220"/>
        <w:ind w:firstLine="540"/>
        <w:jc w:val="both"/>
      </w:pPr>
      <w:bookmarkStart w:id="2930" w:name="Par27522"/>
      <w:bookmarkEnd w:id="2930"/>
      <w:r>
        <w:t xml:space="preserve">2.2. Для плательщиков, указанных в </w:t>
      </w:r>
      <w:hyperlink w:anchor="Par27428" w:history="1">
        <w:r>
          <w:rPr>
            <w:color w:val="0000FF"/>
          </w:rPr>
          <w:t>подпунктах 7</w:t>
        </w:r>
      </w:hyperlink>
      <w:r>
        <w:t xml:space="preserve"> и </w:t>
      </w:r>
      <w:hyperlink w:anchor="Par27429" w:history="1">
        <w:r>
          <w:rPr>
            <w:color w:val="0000FF"/>
          </w:rPr>
          <w:t>8 пункта 1</w:t>
        </w:r>
      </w:hyperlink>
      <w:r>
        <w:t xml:space="preserve"> настоящей статьи, в течение 2023 - 2026 годов, для плательщиков, указанных в </w:t>
      </w:r>
      <w:hyperlink w:anchor="Par27360" w:history="1">
        <w:r>
          <w:rPr>
            <w:color w:val="0000FF"/>
          </w:rPr>
          <w:t>подпункте 3 пункта 1</w:t>
        </w:r>
      </w:hyperlink>
      <w:r>
        <w:t xml:space="preserve"> настоящей статьи, в течение 2023 и 2024 годов, для плательщиков, указанных в </w:t>
      </w:r>
      <w:hyperlink w:anchor="Par27451" w:history="1">
        <w:r>
          <w:rPr>
            <w:color w:val="0000FF"/>
          </w:rPr>
          <w:t>подпункте 18 пункта 1</w:t>
        </w:r>
      </w:hyperlink>
      <w:r>
        <w:t xml:space="preserve"> настоящей статьи, в течение 2023 и 2024 годов и начиная с 2026 года и для плательщиков, указанных в </w:t>
      </w:r>
      <w:hyperlink w:anchor="Par27433" w:history="1">
        <w:r>
          <w:rPr>
            <w:color w:val="0000FF"/>
          </w:rPr>
          <w:t>подпунктах 11</w:t>
        </w:r>
      </w:hyperlink>
      <w:r>
        <w:t xml:space="preserve"> - </w:t>
      </w:r>
      <w:hyperlink w:anchor="Par27445" w:history="1">
        <w:r>
          <w:rPr>
            <w:color w:val="0000FF"/>
          </w:rPr>
          <w:t>15</w:t>
        </w:r>
      </w:hyperlink>
      <w:r>
        <w:t xml:space="preserve">, </w:t>
      </w:r>
      <w:hyperlink w:anchor="Par27453" w:history="1">
        <w:r>
          <w:rPr>
            <w:color w:val="0000FF"/>
          </w:rPr>
          <w:t>19</w:t>
        </w:r>
      </w:hyperlink>
      <w:r>
        <w:t xml:space="preserve"> - </w:t>
      </w:r>
      <w:hyperlink w:anchor="Par27459" w:history="1">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BC6C53" w:rsidRDefault="00BC6C53">
      <w:pPr>
        <w:pStyle w:val="ConsPlusNormal"/>
        <w:jc w:val="both"/>
      </w:pPr>
      <w:r>
        <w:t xml:space="preserve">(п. 2.2 введен Федеральным </w:t>
      </w:r>
      <w:hyperlink r:id="rId14163" w:history="1">
        <w:r>
          <w:rPr>
            <w:color w:val="0000FF"/>
          </w:rPr>
          <w:t>законом</w:t>
        </w:r>
      </w:hyperlink>
      <w:r>
        <w:t xml:space="preserve"> от 14.07.2022 N 239-ФЗ; в ред. Федеральных законов от 18.03.2023 </w:t>
      </w:r>
      <w:hyperlink r:id="rId14164" w:history="1">
        <w:r>
          <w:rPr>
            <w:color w:val="0000FF"/>
          </w:rPr>
          <w:t>N 64-ФЗ</w:t>
        </w:r>
      </w:hyperlink>
      <w:r>
        <w:t xml:space="preserve">, от 24.06.2023 </w:t>
      </w:r>
      <w:hyperlink r:id="rId14165" w:history="1">
        <w:r>
          <w:rPr>
            <w:color w:val="0000FF"/>
          </w:rPr>
          <w:t>N 268-ФЗ</w:t>
        </w:r>
      </w:hyperlink>
      <w:r>
        <w:t xml:space="preserve">, от 12.07.2024 </w:t>
      </w:r>
      <w:hyperlink r:id="rId14166" w:history="1">
        <w:r>
          <w:rPr>
            <w:color w:val="0000FF"/>
          </w:rPr>
          <w:t>N 176-ФЗ</w:t>
        </w:r>
      </w:hyperlink>
      <w:r>
        <w:t xml:space="preserve">, от 29.11.2024 </w:t>
      </w:r>
      <w:hyperlink r:id="rId14167" w:history="1">
        <w:r>
          <w:rPr>
            <w:color w:val="0000FF"/>
          </w:rPr>
          <w:t>N 416-ФЗ</w:t>
        </w:r>
      </w:hyperlink>
      <w:r>
        <w:t xml:space="preserve">, от 28.11.2025 </w:t>
      </w:r>
      <w:hyperlink r:id="rId14168" w:history="1">
        <w:r>
          <w:rPr>
            <w:color w:val="0000FF"/>
          </w:rPr>
          <w:t>N 425-ФЗ</w:t>
        </w:r>
      </w:hyperlink>
      <w:r>
        <w:t>)</w:t>
      </w:r>
    </w:p>
    <w:p w:rsidR="00BC6C53" w:rsidRDefault="00BC6C53">
      <w:pPr>
        <w:pStyle w:val="ConsPlusNormal"/>
        <w:spacing w:before="220"/>
        <w:ind w:firstLine="540"/>
        <w:jc w:val="both"/>
      </w:pPr>
      <w:bookmarkStart w:id="2931" w:name="Par27524"/>
      <w:bookmarkEnd w:id="2931"/>
      <w:r>
        <w:t xml:space="preserve">2.2-1. Для плательщиков, указанных в </w:t>
      </w:r>
      <w:hyperlink w:anchor="Par27360" w:history="1">
        <w:r>
          <w:rPr>
            <w:color w:val="0000FF"/>
          </w:rPr>
          <w:t>подпунктах 3</w:t>
        </w:r>
      </w:hyperlink>
      <w:r>
        <w:t xml:space="preserve"> и </w:t>
      </w:r>
      <w:hyperlink w:anchor="Par27451" w:history="1">
        <w:r>
          <w:rPr>
            <w:color w:val="0000FF"/>
          </w:rPr>
          <w:t>18 пункта 1</w:t>
        </w:r>
      </w:hyperlink>
      <w:r>
        <w:t xml:space="preserve">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BC6C53" w:rsidRDefault="00BC6C53">
      <w:pPr>
        <w:pStyle w:val="ConsPlusNormal"/>
        <w:jc w:val="both"/>
      </w:pPr>
      <w:r>
        <w:t xml:space="preserve">(п. 2.2-1 введен Федеральным </w:t>
      </w:r>
      <w:hyperlink r:id="rId14169" w:history="1">
        <w:r>
          <w:rPr>
            <w:color w:val="0000FF"/>
          </w:rPr>
          <w:t>законом</w:t>
        </w:r>
      </w:hyperlink>
      <w:r>
        <w:t xml:space="preserve"> от 29.11.2024 N 416-ФЗ; в ред. Федерального </w:t>
      </w:r>
      <w:hyperlink r:id="rId14170" w:history="1">
        <w:r>
          <w:rPr>
            <w:color w:val="0000FF"/>
          </w:rPr>
          <w:t>закона</w:t>
        </w:r>
      </w:hyperlink>
      <w:r>
        <w:t xml:space="preserve"> от 28.11.2025 N 425-ФЗ)</w:t>
      </w:r>
    </w:p>
    <w:p w:rsidR="00BC6C53" w:rsidRDefault="00BC6C53">
      <w:pPr>
        <w:pStyle w:val="ConsPlusNormal"/>
        <w:spacing w:before="220"/>
        <w:ind w:firstLine="540"/>
        <w:jc w:val="both"/>
      </w:pPr>
      <w:bookmarkStart w:id="2932" w:name="Par27526"/>
      <w:bookmarkEnd w:id="2932"/>
      <w:r>
        <w:t xml:space="preserve">2.2-2. Для плательщиков, указанных в </w:t>
      </w:r>
      <w:hyperlink w:anchor="Par27360" w:history="1">
        <w:r>
          <w:rPr>
            <w:color w:val="0000FF"/>
          </w:rPr>
          <w:t>подпункте 3 пункта 1</w:t>
        </w:r>
      </w:hyperlink>
      <w:r>
        <w:t xml:space="preserve"> настоящей статьи, начиная с 2026 года и для плательщиков, указанных в </w:t>
      </w:r>
      <w:hyperlink w:anchor="Par27428" w:history="1">
        <w:r>
          <w:rPr>
            <w:color w:val="0000FF"/>
          </w:rPr>
          <w:t>подпунктах 7</w:t>
        </w:r>
      </w:hyperlink>
      <w:r>
        <w:t xml:space="preserve"> и </w:t>
      </w:r>
      <w:hyperlink w:anchor="Par27429" w:history="1">
        <w:r>
          <w:rPr>
            <w:color w:val="0000FF"/>
          </w:rPr>
          <w:t>8 пункта 1</w:t>
        </w:r>
      </w:hyperlink>
      <w:r>
        <w:t xml:space="preserve">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w:t>
      </w:r>
    </w:p>
    <w:p w:rsidR="00BC6C53" w:rsidRDefault="00BC6C53">
      <w:pPr>
        <w:pStyle w:val="ConsPlusNormal"/>
        <w:jc w:val="both"/>
      </w:pPr>
      <w:r>
        <w:t xml:space="preserve">(п. 2.2-2 введен Федеральным </w:t>
      </w:r>
      <w:hyperlink r:id="rId14171"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2.3. Для плательщиков, указанных в </w:t>
      </w:r>
      <w:hyperlink w:anchor="Par27362" w:history="1">
        <w:r>
          <w:rPr>
            <w:color w:val="0000FF"/>
          </w:rPr>
          <w:t>подпункте 4 пункта 1</w:t>
        </w:r>
      </w:hyperlink>
      <w:r>
        <w:t xml:space="preserve"> настоящей статьи, в течение 2023 - 2037 годов и для плательщиков, указанных в </w:t>
      </w:r>
      <w:hyperlink w:anchor="Par27447" w:history="1">
        <w:r>
          <w:rPr>
            <w:color w:val="0000FF"/>
          </w:rPr>
          <w:t>подпункте 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BC6C53" w:rsidRDefault="00BC6C53">
      <w:pPr>
        <w:pStyle w:val="ConsPlusNormal"/>
        <w:jc w:val="both"/>
      </w:pPr>
      <w:r>
        <w:lastRenderedPageBreak/>
        <w:t xml:space="preserve">(п. 2.3 в ред. Федерального </w:t>
      </w:r>
      <w:hyperlink r:id="rId14172" w:history="1">
        <w:r>
          <w:rPr>
            <w:color w:val="0000FF"/>
          </w:rPr>
          <w:t>закона</w:t>
        </w:r>
      </w:hyperlink>
      <w:r>
        <w:t xml:space="preserve"> от 29.10.2024 N 363-ФЗ)</w:t>
      </w:r>
    </w:p>
    <w:p w:rsidR="00BC6C53" w:rsidRDefault="00BC6C53">
      <w:pPr>
        <w:pStyle w:val="ConsPlusNormal"/>
        <w:spacing w:before="220"/>
        <w:ind w:firstLine="540"/>
        <w:jc w:val="both"/>
      </w:pPr>
      <w:bookmarkStart w:id="2933" w:name="Par27530"/>
      <w:bookmarkEnd w:id="2933"/>
      <w:r>
        <w:t xml:space="preserve">2.4. Для плательщиков, указанных в </w:t>
      </w:r>
      <w:hyperlink w:anchor="Par27431" w:history="1">
        <w:r>
          <w:rPr>
            <w:color w:val="0000FF"/>
          </w:rPr>
          <w:t>подпунктах 10</w:t>
        </w:r>
      </w:hyperlink>
      <w:r>
        <w:t xml:space="preserve"> и </w:t>
      </w:r>
      <w:hyperlink w:anchor="Par27449" w:history="1">
        <w:r>
          <w:rPr>
            <w:color w:val="0000FF"/>
          </w:rPr>
          <w:t>17 пункта 1</w:t>
        </w:r>
      </w:hyperlink>
      <w:r>
        <w:t xml:space="preserve"> настоящей статьи (за исключением плательщиков, указанных в </w:t>
      </w:r>
      <w:hyperlink w:anchor="Par27727" w:history="1">
        <w:r>
          <w:rPr>
            <w:color w:val="0000FF"/>
          </w:rPr>
          <w:t>пункте 13.2</w:t>
        </w:r>
      </w:hyperlink>
      <w:r>
        <w:t xml:space="preserve"> настоящей статьи), применяется единый </w:t>
      </w:r>
      <w:hyperlink r:id="rId14173" w:history="1">
        <w:r>
          <w:rPr>
            <w:color w:val="0000FF"/>
          </w:rPr>
          <w:t>пониженный тариф</w:t>
        </w:r>
      </w:hyperlink>
      <w: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174" w:history="1">
        <w:r>
          <w:rPr>
            <w:color w:val="0000FF"/>
          </w:rPr>
          <w:t>размера</w:t>
        </w:r>
      </w:hyperlink>
      <w:r>
        <w:t xml:space="preserve"> оплаты труда, установленного федеральным законом на начало расчетного периода.</w:t>
      </w:r>
    </w:p>
    <w:p w:rsidR="00BC6C53" w:rsidRDefault="00BC6C53">
      <w:pPr>
        <w:pStyle w:val="ConsPlusNormal"/>
        <w:jc w:val="both"/>
      </w:pPr>
      <w:r>
        <w:t xml:space="preserve">(п. 2.4 в ред. Федерального </w:t>
      </w:r>
      <w:hyperlink r:id="rId14175" w:history="1">
        <w:r>
          <w:rPr>
            <w:color w:val="0000FF"/>
          </w:rPr>
          <w:t>закона</w:t>
        </w:r>
      </w:hyperlink>
      <w:r>
        <w:t xml:space="preserve"> от 28.11.2025 N 425-ФЗ)</w:t>
      </w:r>
    </w:p>
    <w:p w:rsidR="00BC6C53" w:rsidRDefault="00BC6C53">
      <w:pPr>
        <w:pStyle w:val="ConsPlusNormal"/>
        <w:spacing w:before="220"/>
        <w:ind w:firstLine="540"/>
        <w:jc w:val="both"/>
      </w:pPr>
      <w:bookmarkStart w:id="2934" w:name="Par27532"/>
      <w:bookmarkEnd w:id="2934"/>
      <w:r>
        <w:t xml:space="preserve">2.5. Для плательщиков, указанных в </w:t>
      </w:r>
      <w:hyperlink w:anchor="Par27727" w:history="1">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BC6C53" w:rsidRDefault="00BC6C53">
      <w:pPr>
        <w:pStyle w:val="ConsPlusNormal"/>
        <w:jc w:val="both"/>
      </w:pPr>
      <w:r>
        <w:t xml:space="preserve">(п. 2.5 введен Федеральным </w:t>
      </w:r>
      <w:hyperlink r:id="rId14176" w:history="1">
        <w:r>
          <w:rPr>
            <w:color w:val="0000FF"/>
          </w:rPr>
          <w:t>законом</w:t>
        </w:r>
      </w:hyperlink>
      <w:r>
        <w:t xml:space="preserve"> от 12.07.2024 N 176-ФЗ; в ред. Федерального </w:t>
      </w:r>
      <w:hyperlink r:id="rId14177" w:history="1">
        <w:r>
          <w:rPr>
            <w:color w:val="0000FF"/>
          </w:rPr>
          <w:t>закона</w:t>
        </w:r>
      </w:hyperlink>
      <w:r>
        <w:t xml:space="preserve"> от 29.10.2024 N 362-ФЗ)</w:t>
      </w:r>
    </w:p>
    <w:p w:rsidR="00BC6C53" w:rsidRDefault="00BC6C53">
      <w:pPr>
        <w:pStyle w:val="ConsPlusNormal"/>
        <w:spacing w:before="220"/>
        <w:ind w:firstLine="540"/>
        <w:jc w:val="both"/>
      </w:pPr>
      <w:bookmarkStart w:id="2935" w:name="Par27534"/>
      <w:bookmarkEnd w:id="2935"/>
      <w:r>
        <w:t xml:space="preserve">2.6. Для плательщиков, указанных в </w:t>
      </w:r>
      <w:hyperlink w:anchor="Par27468" w:history="1">
        <w:r>
          <w:rPr>
            <w:color w:val="0000FF"/>
          </w:rPr>
          <w:t>подпункте 23 пункта 1</w:t>
        </w:r>
      </w:hyperlink>
      <w:r>
        <w:t xml:space="preserve"> настоящей статьи, в течение 2025 - 2036 годов применяются единый пониженный тариф страховых взносов в размере 0,0 процента свыше единой </w:t>
      </w:r>
      <w:hyperlink r:id="rId14178" w:history="1">
        <w:r>
          <w:rPr>
            <w:color w:val="0000FF"/>
          </w:rPr>
          <w:t>предельной величины базы</w:t>
        </w:r>
      </w:hyperlink>
      <w:r>
        <w:t xml:space="preserve">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BC6C53" w:rsidRDefault="00BC6C53">
      <w:pPr>
        <w:pStyle w:val="ConsPlusNormal"/>
        <w:jc w:val="both"/>
      </w:pPr>
      <w:r>
        <w:t xml:space="preserve">(п. 2.6 введен Федеральным </w:t>
      </w:r>
      <w:hyperlink r:id="rId14179" w:history="1">
        <w:r>
          <w:rPr>
            <w:color w:val="0000FF"/>
          </w:rPr>
          <w:t>законом</w:t>
        </w:r>
      </w:hyperlink>
      <w:r>
        <w:t xml:space="preserve"> от 12.07.2024 N 176-ФЗ; в ред. Федерального </w:t>
      </w:r>
      <w:hyperlink r:id="rId1418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3. Пониженные тарифы страховых взносов, установленные </w:t>
      </w:r>
      <w:hyperlink w:anchor="Par27470" w:history="1">
        <w:r>
          <w:rPr>
            <w:color w:val="0000FF"/>
          </w:rPr>
          <w:t>пунктами 2</w:t>
        </w:r>
      </w:hyperlink>
      <w:r>
        <w:t xml:space="preserve">, </w:t>
      </w:r>
      <w:hyperlink w:anchor="Par27522" w:history="1">
        <w:r>
          <w:rPr>
            <w:color w:val="0000FF"/>
          </w:rPr>
          <w:t>2.2</w:t>
        </w:r>
      </w:hyperlink>
      <w:r>
        <w:t xml:space="preserve">, </w:t>
      </w:r>
      <w:hyperlink w:anchor="Par27524" w:history="1">
        <w:r>
          <w:rPr>
            <w:color w:val="0000FF"/>
          </w:rPr>
          <w:t>2.2-1</w:t>
        </w:r>
      </w:hyperlink>
      <w:r>
        <w:t xml:space="preserve">, </w:t>
      </w:r>
      <w:hyperlink w:anchor="Par27526" w:history="1">
        <w:r>
          <w:rPr>
            <w:color w:val="0000FF"/>
          </w:rPr>
          <w:t>2.2-2</w:t>
        </w:r>
      </w:hyperlink>
      <w:r>
        <w:t xml:space="preserve">, </w:t>
      </w:r>
      <w:hyperlink w:anchor="Par27530" w:history="1">
        <w:r>
          <w:rPr>
            <w:color w:val="0000FF"/>
          </w:rPr>
          <w:t>2.4</w:t>
        </w:r>
      </w:hyperlink>
      <w:r>
        <w:t xml:space="preserve">, </w:t>
      </w:r>
      <w:hyperlink w:anchor="Par27532" w:history="1">
        <w:r>
          <w:rPr>
            <w:color w:val="0000FF"/>
          </w:rPr>
          <w:t>2.5</w:t>
        </w:r>
      </w:hyperlink>
      <w:r>
        <w:t xml:space="preserve">, </w:t>
      </w:r>
      <w:hyperlink w:anchor="Par27534" w:history="1">
        <w:r>
          <w:rPr>
            <w:color w:val="0000FF"/>
          </w:rPr>
          <w:t>2.6</w:t>
        </w:r>
      </w:hyperlink>
      <w:r>
        <w:t xml:space="preserve"> настоящей статьи, применяются плательщиками, указанными в </w:t>
      </w:r>
      <w:hyperlink w:anchor="Par27357" w:history="1">
        <w:r>
          <w:rPr>
            <w:color w:val="0000FF"/>
          </w:rPr>
          <w:t>пункте 1</w:t>
        </w:r>
      </w:hyperlink>
      <w:r>
        <w:t xml:space="preserve"> настоящей статьи, при выполнении условий, предусмотренных </w:t>
      </w:r>
      <w:hyperlink w:anchor="Par27538" w:history="1">
        <w:r>
          <w:rPr>
            <w:color w:val="0000FF"/>
          </w:rPr>
          <w:t>пунктами 4</w:t>
        </w:r>
      </w:hyperlink>
      <w:r>
        <w:t xml:space="preserve"> - </w:t>
      </w:r>
      <w:hyperlink w:anchor="Par27797" w:history="1">
        <w:r>
          <w:rPr>
            <w:color w:val="0000FF"/>
          </w:rPr>
          <w:t>18</w:t>
        </w:r>
      </w:hyperlink>
      <w:r>
        <w:t xml:space="preserve"> настоящей статьи.</w:t>
      </w:r>
    </w:p>
    <w:p w:rsidR="00BC6C53" w:rsidRDefault="00BC6C53">
      <w:pPr>
        <w:pStyle w:val="ConsPlusNormal"/>
        <w:jc w:val="both"/>
      </w:pPr>
      <w:r>
        <w:t xml:space="preserve">(в ред. Федеральных законов от 12.07.2024 </w:t>
      </w:r>
      <w:hyperlink r:id="rId14181" w:history="1">
        <w:r>
          <w:rPr>
            <w:color w:val="0000FF"/>
          </w:rPr>
          <w:t>N 176-ФЗ</w:t>
        </w:r>
      </w:hyperlink>
      <w:r>
        <w:t xml:space="preserve">, от 29.11.2024 </w:t>
      </w:r>
      <w:hyperlink r:id="rId14182" w:history="1">
        <w:r>
          <w:rPr>
            <w:color w:val="0000FF"/>
          </w:rPr>
          <w:t>N 416-ФЗ</w:t>
        </w:r>
      </w:hyperlink>
      <w:r>
        <w:t xml:space="preserve">, от 28.11.2025 </w:t>
      </w:r>
      <w:hyperlink r:id="rId14183" w:history="1">
        <w:r>
          <w:rPr>
            <w:color w:val="0000FF"/>
          </w:rPr>
          <w:t>N 425-ФЗ</w:t>
        </w:r>
      </w:hyperlink>
      <w:r>
        <w:t>)</w:t>
      </w:r>
    </w:p>
    <w:p w:rsidR="00BC6C53" w:rsidRDefault="00BC6C53">
      <w:pPr>
        <w:pStyle w:val="ConsPlusNormal"/>
        <w:spacing w:before="220"/>
        <w:ind w:firstLine="540"/>
        <w:jc w:val="both"/>
      </w:pPr>
      <w:bookmarkStart w:id="2936" w:name="Par27538"/>
      <w:bookmarkEnd w:id="2936"/>
      <w:r>
        <w:t xml:space="preserve">4. Для плательщиков, указанных в </w:t>
      </w:r>
      <w:hyperlink w:anchor="Par27358" w:history="1">
        <w:r>
          <w:rPr>
            <w:color w:val="0000FF"/>
          </w:rPr>
          <w:t>подпункте 1 пункта 1</w:t>
        </w:r>
      </w:hyperlink>
      <w:r>
        <w:t xml:space="preserve"> настоящей статьи, необходимы:</w:t>
      </w:r>
    </w:p>
    <w:p w:rsidR="00BC6C53" w:rsidRDefault="00BC6C53">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BC6C53" w:rsidRDefault="00BC6C53">
      <w:pPr>
        <w:pStyle w:val="ConsPlusNormal"/>
        <w:spacing w:before="220"/>
        <w:ind w:firstLine="540"/>
        <w:jc w:val="both"/>
      </w:pPr>
      <w:r>
        <w:t>применение упрощенной системы налогообложения;</w:t>
      </w:r>
    </w:p>
    <w:p w:rsidR="00BC6C53" w:rsidRDefault="00BC6C53">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BC6C53" w:rsidRDefault="00BC6C53">
      <w:pPr>
        <w:pStyle w:val="ConsPlusNormal"/>
        <w:spacing w:before="220"/>
        <w:ind w:firstLine="540"/>
        <w:jc w:val="both"/>
      </w:pPr>
      <w:hyperlink r:id="rId14184"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spacing w:before="220"/>
        <w:ind w:firstLine="540"/>
        <w:jc w:val="both"/>
      </w:pPr>
      <w:r>
        <w:t xml:space="preserve">В случае, если по итогам </w:t>
      </w:r>
      <w:hyperlink w:anchor="Par27314"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747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BC6C53" w:rsidRDefault="00BC6C53">
      <w:pPr>
        <w:pStyle w:val="ConsPlusNormal"/>
        <w:spacing w:before="220"/>
        <w:ind w:firstLine="540"/>
        <w:jc w:val="both"/>
      </w:pPr>
      <w:r>
        <w:lastRenderedPageBreak/>
        <w:t xml:space="preserve">5. Для плательщиков, указанных в </w:t>
      </w:r>
      <w:hyperlink w:anchor="Par27360"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ar27478" w:history="1">
        <w:r>
          <w:rPr>
            <w:color w:val="0000FF"/>
          </w:rPr>
          <w:t>подпунктом 1.1 пункта 2</w:t>
        </w:r>
      </w:hyperlink>
      <w:r>
        <w:t xml:space="preserve">, </w:t>
      </w:r>
      <w:hyperlink w:anchor="Par27522" w:history="1">
        <w:r>
          <w:rPr>
            <w:color w:val="0000FF"/>
          </w:rPr>
          <w:t>пунктами 2.2</w:t>
        </w:r>
      </w:hyperlink>
      <w:r>
        <w:t xml:space="preserve">, </w:t>
      </w:r>
      <w:hyperlink w:anchor="Par27524" w:history="1">
        <w:r>
          <w:rPr>
            <w:color w:val="0000FF"/>
          </w:rPr>
          <w:t>2.2-1</w:t>
        </w:r>
      </w:hyperlink>
      <w:r>
        <w:t xml:space="preserve"> и </w:t>
      </w:r>
      <w:hyperlink w:anchor="Par27526" w:history="1">
        <w:r>
          <w:rPr>
            <w:color w:val="0000FF"/>
          </w:rPr>
          <w:t>2.2-2</w:t>
        </w:r>
      </w:hyperlink>
      <w:r>
        <w:t xml:space="preserve"> настоящей статьи, являются:</w:t>
      </w:r>
    </w:p>
    <w:p w:rsidR="00BC6C53" w:rsidRDefault="00BC6C53">
      <w:pPr>
        <w:pStyle w:val="ConsPlusNormal"/>
        <w:jc w:val="both"/>
      </w:pPr>
      <w:r>
        <w:t xml:space="preserve">(в ред. Федеральных законов от 21.11.2022 </w:t>
      </w:r>
      <w:hyperlink r:id="rId14185" w:history="1">
        <w:r>
          <w:rPr>
            <w:color w:val="0000FF"/>
          </w:rPr>
          <w:t>N 442-ФЗ</w:t>
        </w:r>
      </w:hyperlink>
      <w:r>
        <w:t xml:space="preserve">, от 29.11.2024 </w:t>
      </w:r>
      <w:hyperlink r:id="rId14186" w:history="1">
        <w:r>
          <w:rPr>
            <w:color w:val="0000FF"/>
          </w:rPr>
          <w:t>N 416-ФЗ</w:t>
        </w:r>
      </w:hyperlink>
      <w:r>
        <w:t xml:space="preserve">, от 28.11.2025 </w:t>
      </w:r>
      <w:hyperlink r:id="rId14187" w:history="1">
        <w:r>
          <w:rPr>
            <w:color w:val="0000FF"/>
          </w:rPr>
          <w:t>N 425-ФЗ</w:t>
        </w:r>
      </w:hyperlink>
      <w:r>
        <w:t>)</w:t>
      </w:r>
    </w:p>
    <w:p w:rsidR="00BC6C53" w:rsidRDefault="00BC6C53">
      <w:pPr>
        <w:pStyle w:val="ConsPlusNormal"/>
        <w:spacing w:before="220"/>
        <w:ind w:firstLine="540"/>
        <w:jc w:val="both"/>
      </w:pPr>
      <w:bookmarkStart w:id="2937" w:name="Par27546"/>
      <w:bookmarkEnd w:id="2937"/>
      <w:r>
        <w:t xml:space="preserve">получение в установленном </w:t>
      </w:r>
      <w:hyperlink r:id="rId14188" w:history="1">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BC6C53" w:rsidRDefault="00BC6C53">
      <w:pPr>
        <w:pStyle w:val="ConsPlusNormal"/>
        <w:spacing w:before="22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ar9660" w:history="1">
        <w:r>
          <w:rPr>
            <w:color w:val="0000FF"/>
          </w:rPr>
          <w:t>главой 25</w:t>
        </w:r>
      </w:hyperlink>
      <w:r>
        <w:t xml:space="preserve"> настоящего Кодекса, не менее 70 процентов составляют доходы:</w:t>
      </w:r>
    </w:p>
    <w:p w:rsidR="00BC6C53" w:rsidRDefault="00BC6C53">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BC6C53" w:rsidRDefault="00BC6C53">
      <w:pPr>
        <w:pStyle w:val="ConsPlusNormal"/>
        <w:spacing w:before="220"/>
        <w:ind w:firstLine="540"/>
        <w:jc w:val="both"/>
      </w:pPr>
      <w:r>
        <w:t>от передачи исключительных прав на собственные программы для ЭВМ, базы данных;</w:t>
      </w:r>
    </w:p>
    <w:p w:rsidR="00BC6C53" w:rsidRDefault="00BC6C53">
      <w:pPr>
        <w:pStyle w:val="ConsPlusNormal"/>
        <w:spacing w:before="220"/>
        <w:ind w:firstLine="540"/>
        <w:jc w:val="both"/>
      </w:pPr>
      <w:r>
        <w:t xml:space="preserve">абзац утратил силу с 1 января 2023 года. - Федеральный </w:t>
      </w:r>
      <w:hyperlink r:id="rId14189" w:history="1">
        <w:r>
          <w:rPr>
            <w:color w:val="0000FF"/>
          </w:rPr>
          <w:t>закон</w:t>
        </w:r>
      </w:hyperlink>
      <w:r>
        <w:t xml:space="preserve"> от 14.07.2022 N 321-ФЗ;</w:t>
      </w:r>
    </w:p>
    <w:p w:rsidR="00BC6C53" w:rsidRDefault="00BC6C53">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190"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4191"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192"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w:t>
      </w:r>
      <w:r>
        <w:lastRenderedPageBreak/>
        <w:t xml:space="preserve">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14193" w:history="1">
        <w:r>
          <w:rPr>
            <w:color w:val="0000FF"/>
          </w:rPr>
          <w:t>системы мониторинга</w:t>
        </w:r>
      </w:hyperlink>
      <w: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BC6C53" w:rsidRDefault="00BC6C53">
      <w:pPr>
        <w:pStyle w:val="ConsPlusNormal"/>
        <w:jc w:val="both"/>
      </w:pPr>
      <w:r>
        <w:t xml:space="preserve">(в ред. Федерального </w:t>
      </w:r>
      <w:hyperlink r:id="rId14194" w:history="1">
        <w:r>
          <w:rPr>
            <w:color w:val="0000FF"/>
          </w:rPr>
          <w:t>закона</w:t>
        </w:r>
      </w:hyperlink>
      <w:r>
        <w:t xml:space="preserve"> от 08.08.2024 N 259-ФЗ)</w:t>
      </w:r>
    </w:p>
    <w:p w:rsidR="00BC6C53" w:rsidRDefault="00BC6C53">
      <w:pPr>
        <w:pStyle w:val="ConsPlusNormal"/>
        <w:spacing w:before="22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BC6C53" w:rsidRDefault="00BC6C53">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BC6C53" w:rsidRDefault="00BC6C53">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BC6C53" w:rsidRDefault="00BC6C53">
      <w:pPr>
        <w:pStyle w:val="ConsPlusNormal"/>
        <w:jc w:val="both"/>
      </w:pPr>
      <w:r>
        <w:t xml:space="preserve">(в ред. Федерального </w:t>
      </w:r>
      <w:hyperlink r:id="rId14195" w:history="1">
        <w:r>
          <w:rPr>
            <w:color w:val="0000FF"/>
          </w:rPr>
          <w:t>закона</w:t>
        </w:r>
      </w:hyperlink>
      <w:r>
        <w:t xml:space="preserve"> от 12.07.2024 N 176-ФЗ)</w:t>
      </w:r>
    </w:p>
    <w:p w:rsidR="00BC6C53" w:rsidRDefault="00BC6C53">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BC6C53" w:rsidRDefault="00BC6C53">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BC6C53" w:rsidRDefault="00BC6C53">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BC6C53" w:rsidRDefault="00BC6C53">
      <w:pPr>
        <w:pStyle w:val="ConsPlusNormal"/>
        <w:spacing w:before="220"/>
        <w:ind w:firstLine="540"/>
        <w:jc w:val="both"/>
      </w:pPr>
      <w: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w:t>
      </w:r>
      <w:r>
        <w:lastRenderedPageBreak/>
        <w:t>собственной программы для ЭВМ включена в единый реестр российских программ для электронных вычислительных машин и баз данных);</w:t>
      </w:r>
    </w:p>
    <w:p w:rsidR="00BC6C53" w:rsidRDefault="00BC6C53">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196"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4197"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198"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BC6C53" w:rsidRDefault="00BC6C53">
      <w:pPr>
        <w:pStyle w:val="ConsPlusNormal"/>
        <w:jc w:val="both"/>
      </w:pPr>
      <w:r>
        <w:t xml:space="preserve">(в ред. Федерального </w:t>
      </w:r>
      <w:hyperlink r:id="rId14199" w:history="1">
        <w:r>
          <w:rPr>
            <w:color w:val="0000FF"/>
          </w:rPr>
          <w:t>закона</w:t>
        </w:r>
      </w:hyperlink>
      <w:r>
        <w:t xml:space="preserve"> от 08.08.2024 N 259-ФЗ)</w:t>
      </w:r>
    </w:p>
    <w:p w:rsidR="00BC6C53" w:rsidRDefault="00BC6C53">
      <w:pPr>
        <w:pStyle w:val="ConsPlusNormal"/>
        <w:spacing w:before="220"/>
        <w:ind w:firstLine="540"/>
        <w:jc w:val="both"/>
      </w:pPr>
      <w: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w:t>
      </w:r>
      <w:r>
        <w:lastRenderedPageBreak/>
        <w:t>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BC6C53" w:rsidRDefault="00BC6C53">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9846" w:history="1">
        <w:r>
          <w:rPr>
            <w:color w:val="0000FF"/>
          </w:rPr>
          <w:t>статьей 248</w:t>
        </w:r>
      </w:hyperlink>
      <w:r>
        <w:t xml:space="preserve"> настоящего Кодекса, при этом в нее не включаются доходы, указанные в </w:t>
      </w:r>
      <w:hyperlink w:anchor="Par9896" w:history="1">
        <w:r>
          <w:rPr>
            <w:color w:val="0000FF"/>
          </w:rPr>
          <w:t>пунктах 2</w:t>
        </w:r>
      </w:hyperlink>
      <w:r>
        <w:t xml:space="preserve"> и </w:t>
      </w:r>
      <w:hyperlink w:anchor="Par9913" w:history="1">
        <w:r>
          <w:rPr>
            <w:color w:val="0000FF"/>
          </w:rPr>
          <w:t>11 части второй статьи 250</w:t>
        </w:r>
      </w:hyperlink>
      <w:r>
        <w:t xml:space="preserve"> и </w:t>
      </w:r>
      <w:hyperlink w:anchor="Par11996"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BC6C53" w:rsidRDefault="00BC6C53">
      <w:pPr>
        <w:pStyle w:val="ConsPlusNormal"/>
        <w:spacing w:before="220"/>
        <w:ind w:firstLine="540"/>
        <w:jc w:val="both"/>
      </w:pPr>
      <w:r>
        <w:t xml:space="preserve">Пониженные тарифы страховых взносов, предусмотренные </w:t>
      </w:r>
      <w:hyperlink w:anchor="Par27478" w:history="1">
        <w:r>
          <w:rPr>
            <w:color w:val="0000FF"/>
          </w:rPr>
          <w:t>подпунктом 1.1 пункта 2</w:t>
        </w:r>
      </w:hyperlink>
      <w:r>
        <w:t xml:space="preserve">, </w:t>
      </w:r>
      <w:hyperlink w:anchor="Par27522" w:history="1">
        <w:r>
          <w:rPr>
            <w:color w:val="0000FF"/>
          </w:rPr>
          <w:t>пунктами 2.2</w:t>
        </w:r>
      </w:hyperlink>
      <w:r>
        <w:t xml:space="preserve">, </w:t>
      </w:r>
      <w:hyperlink w:anchor="Par27524" w:history="1">
        <w:r>
          <w:rPr>
            <w:color w:val="0000FF"/>
          </w:rPr>
          <w:t>2.2-1</w:t>
        </w:r>
      </w:hyperlink>
      <w:r>
        <w:t xml:space="preserve"> и </w:t>
      </w:r>
      <w:hyperlink w:anchor="Par27526" w:history="1">
        <w:r>
          <w:rPr>
            <w:color w:val="0000FF"/>
          </w:rPr>
          <w:t>2.2-2</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получен документ, указанный в </w:t>
      </w:r>
      <w:hyperlink w:anchor="Par27546" w:history="1">
        <w:r>
          <w:rPr>
            <w:color w:val="0000FF"/>
          </w:rPr>
          <w:t>абзаце втором</w:t>
        </w:r>
      </w:hyperlink>
      <w:r>
        <w:t xml:space="preserve"> настоящего пункта.</w:t>
      </w:r>
    </w:p>
    <w:p w:rsidR="00BC6C53" w:rsidRDefault="00BC6C53">
      <w:pPr>
        <w:pStyle w:val="ConsPlusNormal"/>
        <w:jc w:val="both"/>
      </w:pPr>
      <w:r>
        <w:t xml:space="preserve">(абзац введен Федеральным </w:t>
      </w:r>
      <w:hyperlink r:id="rId1420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ar27478" w:history="1">
        <w:r>
          <w:rPr>
            <w:color w:val="0000FF"/>
          </w:rPr>
          <w:t>подпунктом 1.1 пункта 2</w:t>
        </w:r>
      </w:hyperlink>
      <w:r>
        <w:t xml:space="preserve">, </w:t>
      </w:r>
      <w:hyperlink w:anchor="Par27522" w:history="1">
        <w:r>
          <w:rPr>
            <w:color w:val="0000FF"/>
          </w:rPr>
          <w:t>пунктами 2.2</w:t>
        </w:r>
      </w:hyperlink>
      <w:r>
        <w:t xml:space="preserve">, </w:t>
      </w:r>
      <w:hyperlink w:anchor="Par27524" w:history="1">
        <w:r>
          <w:rPr>
            <w:color w:val="0000FF"/>
          </w:rPr>
          <w:t>2.2-1</w:t>
        </w:r>
      </w:hyperlink>
      <w:r>
        <w:t xml:space="preserve"> и </w:t>
      </w:r>
      <w:hyperlink w:anchor="Par27526" w:history="1">
        <w:r>
          <w:rPr>
            <w:color w:val="0000FF"/>
          </w:rPr>
          <w:t>2.2-2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BC6C53" w:rsidRDefault="00BC6C53">
      <w:pPr>
        <w:pStyle w:val="ConsPlusNormal"/>
        <w:jc w:val="both"/>
      </w:pPr>
      <w:r>
        <w:t xml:space="preserve">(в ред. Федеральных законов от 21.11.2022 </w:t>
      </w:r>
      <w:hyperlink r:id="rId14201" w:history="1">
        <w:r>
          <w:rPr>
            <w:color w:val="0000FF"/>
          </w:rPr>
          <w:t>N 442-ФЗ</w:t>
        </w:r>
      </w:hyperlink>
      <w:r>
        <w:t xml:space="preserve">, от 29.11.2024 </w:t>
      </w:r>
      <w:hyperlink r:id="rId14202" w:history="1">
        <w:r>
          <w:rPr>
            <w:color w:val="0000FF"/>
          </w:rPr>
          <w:t>N 416-ФЗ</w:t>
        </w:r>
      </w:hyperlink>
      <w:r>
        <w:t xml:space="preserve">, от 28.11.2025 </w:t>
      </w:r>
      <w:hyperlink r:id="rId14203" w:history="1">
        <w:r>
          <w:rPr>
            <w:color w:val="0000FF"/>
          </w:rPr>
          <w:t>N 425-ФЗ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Абз. 19 - 21 п. 5 ст. 427 не учитываются в случаях, установленных ФЗ от 12.07.2024 N 176-ФЗ.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ar27478" w:history="1">
        <w:r>
          <w:rPr>
            <w:color w:val="0000FF"/>
          </w:rPr>
          <w:t>подпунктом 1.1 пункта 2</w:t>
        </w:r>
      </w:hyperlink>
      <w:r>
        <w:t xml:space="preserve">, </w:t>
      </w:r>
      <w:hyperlink w:anchor="Par27522" w:history="1">
        <w:r>
          <w:rPr>
            <w:color w:val="0000FF"/>
          </w:rPr>
          <w:t>пунктами 2.2</w:t>
        </w:r>
      </w:hyperlink>
      <w:r>
        <w:t xml:space="preserve">, </w:t>
      </w:r>
      <w:hyperlink w:anchor="Par27524" w:history="1">
        <w:r>
          <w:rPr>
            <w:color w:val="0000FF"/>
          </w:rPr>
          <w:t>2.2-1</w:t>
        </w:r>
      </w:hyperlink>
      <w:r>
        <w:t xml:space="preserve"> и </w:t>
      </w:r>
      <w:hyperlink w:anchor="Par27526" w:history="1">
        <w:r>
          <w:rPr>
            <w:color w:val="0000FF"/>
          </w:rPr>
          <w:t>2.2-2</w:t>
        </w:r>
      </w:hyperlink>
      <w:r>
        <w:t xml:space="preserve"> настоящей статьи, не подлежат применению:</w:t>
      </w:r>
    </w:p>
    <w:p w:rsidR="00BC6C53" w:rsidRDefault="00BC6C53">
      <w:pPr>
        <w:pStyle w:val="ConsPlusNormal"/>
        <w:jc w:val="both"/>
      </w:pPr>
      <w:r>
        <w:t xml:space="preserve">(в ред. Федеральных законов от 21.11.2022 </w:t>
      </w:r>
      <w:hyperlink r:id="rId14204" w:history="1">
        <w:r>
          <w:rPr>
            <w:color w:val="0000FF"/>
          </w:rPr>
          <w:t>N 442-ФЗ</w:t>
        </w:r>
      </w:hyperlink>
      <w:r>
        <w:t xml:space="preserve">, от 29.11.2024 </w:t>
      </w:r>
      <w:hyperlink r:id="rId14205" w:history="1">
        <w:r>
          <w:rPr>
            <w:color w:val="0000FF"/>
          </w:rPr>
          <w:t>N 416-ФЗ</w:t>
        </w:r>
      </w:hyperlink>
      <w:r>
        <w:t xml:space="preserve">, от 28.11.2025 </w:t>
      </w:r>
      <w:hyperlink r:id="rId14206" w:history="1">
        <w:r>
          <w:rPr>
            <w:color w:val="0000FF"/>
          </w:rPr>
          <w:t>N 425-ФЗ</w:t>
        </w:r>
      </w:hyperlink>
      <w:r>
        <w:t>)</w:t>
      </w:r>
    </w:p>
    <w:p w:rsidR="00BC6C53" w:rsidRDefault="00BC6C53">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BC6C53" w:rsidRDefault="00BC6C53">
      <w:pPr>
        <w:pStyle w:val="ConsPlusNormal"/>
        <w:spacing w:before="220"/>
        <w:ind w:firstLine="540"/>
        <w:jc w:val="both"/>
      </w:pPr>
      <w: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 В случае снижения доли прямого и (или) косвенного участия Российской Федерации в таких организациях, выполняющих иные условия, установленные настоящим пунктом, такие организации применяют пониженные тарифы страховых взносов, предусмотренные </w:t>
      </w:r>
      <w:hyperlink w:anchor="Par27478" w:history="1">
        <w:r>
          <w:rPr>
            <w:color w:val="0000FF"/>
          </w:rPr>
          <w:t>подпунктом 1.1 пункта 2</w:t>
        </w:r>
      </w:hyperlink>
      <w:r>
        <w:t xml:space="preserve">, </w:t>
      </w:r>
      <w:hyperlink w:anchor="Par27522" w:history="1">
        <w:r>
          <w:rPr>
            <w:color w:val="0000FF"/>
          </w:rPr>
          <w:t>пунктами 2.2</w:t>
        </w:r>
      </w:hyperlink>
      <w:r>
        <w:t xml:space="preserve">, </w:t>
      </w:r>
      <w:hyperlink w:anchor="Par27524" w:history="1">
        <w:r>
          <w:rPr>
            <w:color w:val="0000FF"/>
          </w:rPr>
          <w:t>2.2-1</w:t>
        </w:r>
      </w:hyperlink>
      <w:r>
        <w:t xml:space="preserve"> и </w:t>
      </w:r>
      <w:hyperlink w:anchor="Par27526" w:history="1">
        <w:r>
          <w:rPr>
            <w:color w:val="0000FF"/>
          </w:rPr>
          <w:t>2.2-2</w:t>
        </w:r>
      </w:hyperlink>
      <w:r>
        <w:t xml:space="preserve"> настоящей статьи, начиная с 1-го числа месяца, в котором указанная доля участия Российской Федерации составила менее 50 процентов, а в случае увеличения доли прямого и (или) косвенного участия Российской Федерации в таких организациях они лишаются права применять указанные пониженные тарифы </w:t>
      </w:r>
      <w:r>
        <w:lastRenderedPageBreak/>
        <w:t>страховых взносов начиная с 1-го числа месяца, в котором доля участия Российской Федерации составила 50 процентов или более;</w:t>
      </w:r>
    </w:p>
    <w:p w:rsidR="00BC6C53" w:rsidRDefault="00BC6C53">
      <w:pPr>
        <w:pStyle w:val="ConsPlusNormal"/>
        <w:jc w:val="both"/>
      </w:pPr>
      <w:r>
        <w:t xml:space="preserve">(в ред. Федерального </w:t>
      </w:r>
      <w:hyperlink r:id="rId14207"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организациями, имеющими статус участников проекта по осуществлению исследований, разработок и коммерциализации их результатов в соответствии с Федеральным </w:t>
      </w:r>
      <w:hyperlink r:id="rId14208"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1420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C6C53" w:rsidRDefault="00BC6C53">
      <w:pPr>
        <w:pStyle w:val="ConsPlusNormal"/>
        <w:jc w:val="both"/>
      </w:pPr>
      <w:r>
        <w:t xml:space="preserve">(абзац введен Федеральным </w:t>
      </w:r>
      <w:hyperlink r:id="rId14210" w:history="1">
        <w:r>
          <w:rPr>
            <w:color w:val="0000FF"/>
          </w:rPr>
          <w:t>законом</w:t>
        </w:r>
      </w:hyperlink>
      <w:r>
        <w:t xml:space="preserve"> от 28.11.2025 N 425-ФЗ)</w:t>
      </w:r>
    </w:p>
    <w:p w:rsidR="00BC6C53" w:rsidRDefault="00BC6C53">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BC6C53" w:rsidRDefault="00BC6C53">
      <w:pPr>
        <w:pStyle w:val="ConsPlusNormal"/>
        <w:jc w:val="both"/>
      </w:pPr>
      <w:r>
        <w:t xml:space="preserve">(в ред. Федерального </w:t>
      </w:r>
      <w:hyperlink r:id="rId14211" w:history="1">
        <w:r>
          <w:rPr>
            <w:color w:val="0000FF"/>
          </w:rPr>
          <w:t>закона</w:t>
        </w:r>
      </w:hyperlink>
      <w:r>
        <w:t xml:space="preserve"> от 08.08.2024 N 259-ФЗ)</w:t>
      </w:r>
    </w:p>
    <w:p w:rsidR="00BC6C53" w:rsidRDefault="00BC6C53">
      <w:pPr>
        <w:pStyle w:val="ConsPlusNormal"/>
        <w:jc w:val="both"/>
      </w:pPr>
      <w:r>
        <w:t xml:space="preserve">(п. 5 в ред. Федерального </w:t>
      </w:r>
      <w:hyperlink r:id="rId14212" w:history="1">
        <w:r>
          <w:rPr>
            <w:color w:val="0000FF"/>
          </w:rPr>
          <w:t>закона</w:t>
        </w:r>
      </w:hyperlink>
      <w:r>
        <w:t xml:space="preserve"> от 14.07.2022 N 321-ФЗ)</w:t>
      </w:r>
    </w:p>
    <w:p w:rsidR="00BC6C53" w:rsidRDefault="00BC6C53">
      <w:pPr>
        <w:pStyle w:val="ConsPlusNormal"/>
        <w:spacing w:before="220"/>
        <w:ind w:firstLine="540"/>
        <w:jc w:val="both"/>
      </w:pPr>
      <w:r>
        <w:t xml:space="preserve">6. Для плательщиков, указанных в </w:t>
      </w:r>
      <w:hyperlink w:anchor="Par27364"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ar24123" w:history="1">
        <w:r>
          <w:rPr>
            <w:color w:val="0000FF"/>
          </w:rPr>
          <w:t>пункте 1</w:t>
        </w:r>
      </w:hyperlink>
      <w:r>
        <w:t xml:space="preserve"> и </w:t>
      </w:r>
      <w:hyperlink w:anchor="Par24130"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ar27364"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ar27491"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ar27490"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BC6C53" w:rsidRDefault="00BC6C53">
      <w:pPr>
        <w:pStyle w:val="ConsPlusNormal"/>
        <w:jc w:val="both"/>
      </w:pPr>
      <w:r>
        <w:t xml:space="preserve">(в ред. Федерального </w:t>
      </w:r>
      <w:hyperlink r:id="rId14213" w:history="1">
        <w:r>
          <w:rPr>
            <w:color w:val="0000FF"/>
          </w:rPr>
          <w:t>закона</w:t>
        </w:r>
      </w:hyperlink>
      <w:r>
        <w:t xml:space="preserve"> от 27.11.2017 N 335-ФЗ)</w:t>
      </w:r>
    </w:p>
    <w:p w:rsidR="00BC6C53" w:rsidRDefault="00BC6C53">
      <w:pPr>
        <w:pStyle w:val="ConsPlusNormal"/>
        <w:spacing w:before="220"/>
        <w:ind w:firstLine="540"/>
        <w:jc w:val="both"/>
      </w:pPr>
      <w:r>
        <w:t xml:space="preserve">7. Плательщики, указанные в </w:t>
      </w:r>
      <w:hyperlink w:anchor="Par27428"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ar27490" w:history="1">
        <w:r>
          <w:rPr>
            <w:color w:val="0000FF"/>
          </w:rPr>
          <w:t>подпунктом 3 пункта 2</w:t>
        </w:r>
      </w:hyperlink>
      <w:r>
        <w:t xml:space="preserve">, </w:t>
      </w:r>
      <w:hyperlink w:anchor="Par27522" w:history="1">
        <w:r>
          <w:rPr>
            <w:color w:val="0000FF"/>
          </w:rPr>
          <w:t>пунктом 2.2</w:t>
        </w:r>
      </w:hyperlink>
      <w:r>
        <w:t xml:space="preserve"> или </w:t>
      </w:r>
      <w:hyperlink w:anchor="Par27526" w:history="1">
        <w:r>
          <w:rPr>
            <w:color w:val="0000FF"/>
          </w:rPr>
          <w:t>2.2-2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4214"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BC6C53" w:rsidRDefault="00BC6C53">
      <w:pPr>
        <w:pStyle w:val="ConsPlusNormal"/>
        <w:jc w:val="both"/>
      </w:pPr>
      <w:r>
        <w:t xml:space="preserve">(в ред. Федеральных законов от 14.07.2022 </w:t>
      </w:r>
      <w:hyperlink r:id="rId14215" w:history="1">
        <w:r>
          <w:rPr>
            <w:color w:val="0000FF"/>
          </w:rPr>
          <w:t>N 239-ФЗ</w:t>
        </w:r>
      </w:hyperlink>
      <w:r>
        <w:t xml:space="preserve">, от 28.11.2025 </w:t>
      </w:r>
      <w:hyperlink r:id="rId14216" w:history="1">
        <w:r>
          <w:rPr>
            <w:color w:val="0000FF"/>
          </w:rPr>
          <w:t>N 425-ФЗ</w:t>
        </w:r>
      </w:hyperlink>
      <w:r>
        <w:t>)</w:t>
      </w:r>
    </w:p>
    <w:p w:rsidR="00BC6C53" w:rsidRDefault="00BC6C53">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ar27428" w:history="1">
        <w:r>
          <w:rPr>
            <w:color w:val="0000FF"/>
          </w:rPr>
          <w:t>подпунктом 7 пункта 1</w:t>
        </w:r>
      </w:hyperlink>
      <w:r>
        <w:t xml:space="preserve"> настоящей статьи, определяемых в соответствии с </w:t>
      </w:r>
      <w:hyperlink w:anchor="Par10298" w:history="1">
        <w:r>
          <w:rPr>
            <w:color w:val="0000FF"/>
          </w:rPr>
          <w:t>пунктом 2 статьи 251</w:t>
        </w:r>
      </w:hyperlink>
      <w:r>
        <w:t xml:space="preserve"> настоящего Кодекса (далее - целевые поступления);</w:t>
      </w:r>
    </w:p>
    <w:p w:rsidR="00BC6C53" w:rsidRDefault="00BC6C53">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ar27428" w:history="1">
        <w:r>
          <w:rPr>
            <w:color w:val="0000FF"/>
          </w:rPr>
          <w:t>подпунктом 7 пункта 1</w:t>
        </w:r>
      </w:hyperlink>
      <w:r>
        <w:t xml:space="preserve"> настоящей статьи и определяемых в соответствии с </w:t>
      </w:r>
      <w:hyperlink w:anchor="Par10050" w:history="1">
        <w:r>
          <w:rPr>
            <w:color w:val="0000FF"/>
          </w:rPr>
          <w:t>подпунктом 14 пункта 1 статьи 251</w:t>
        </w:r>
      </w:hyperlink>
      <w:r>
        <w:t xml:space="preserve"> настоящего Кодекса (далее - гранты);</w:t>
      </w:r>
    </w:p>
    <w:p w:rsidR="00BC6C53" w:rsidRDefault="00BC6C53">
      <w:pPr>
        <w:pStyle w:val="ConsPlusNormal"/>
        <w:spacing w:before="220"/>
        <w:ind w:firstLine="540"/>
        <w:jc w:val="both"/>
      </w:pPr>
      <w:r>
        <w:t xml:space="preserve">доходы от осуществления видов экономической деятельности, указанных в </w:t>
      </w:r>
      <w:hyperlink w:anchor="Par27410" w:history="1">
        <w:r>
          <w:rPr>
            <w:color w:val="0000FF"/>
          </w:rPr>
          <w:t xml:space="preserve">абзацах сорок </w:t>
        </w:r>
        <w:r>
          <w:rPr>
            <w:color w:val="0000FF"/>
          </w:rPr>
          <w:lastRenderedPageBreak/>
          <w:t>седьмом</w:t>
        </w:r>
      </w:hyperlink>
      <w:r>
        <w:t xml:space="preserve">, </w:t>
      </w:r>
      <w:hyperlink w:anchor="Par27411" w:history="1">
        <w:r>
          <w:rPr>
            <w:color w:val="0000FF"/>
          </w:rPr>
          <w:t>сорок восьмом</w:t>
        </w:r>
      </w:hyperlink>
      <w:r>
        <w:t xml:space="preserve">, </w:t>
      </w:r>
      <w:hyperlink w:anchor="Par27414" w:history="1">
        <w:r>
          <w:rPr>
            <w:color w:val="0000FF"/>
          </w:rPr>
          <w:t>пятьдесят первом</w:t>
        </w:r>
      </w:hyperlink>
      <w:r>
        <w:t xml:space="preserve"> - </w:t>
      </w:r>
      <w:hyperlink w:anchor="Par27422" w:history="1">
        <w:r>
          <w:rPr>
            <w:color w:val="0000FF"/>
          </w:rPr>
          <w:t>пятьдесят девятом подпункта 5 пункта 1</w:t>
        </w:r>
      </w:hyperlink>
      <w:r>
        <w:t xml:space="preserve"> настоящей статьи;</w:t>
      </w:r>
    </w:p>
    <w:p w:rsidR="00BC6C53" w:rsidRDefault="00BC6C53">
      <w:pPr>
        <w:pStyle w:val="ConsPlusNormal"/>
        <w:jc w:val="both"/>
      </w:pPr>
      <w:r>
        <w:t xml:space="preserve">(в ред. Федерального </w:t>
      </w:r>
      <w:hyperlink r:id="rId14217" w:history="1">
        <w:r>
          <w:rPr>
            <w:color w:val="0000FF"/>
          </w:rPr>
          <w:t>закона</w:t>
        </w:r>
      </w:hyperlink>
      <w:r>
        <w:t xml:space="preserve"> от 27.11.2017 N 335-ФЗ)</w:t>
      </w:r>
    </w:p>
    <w:p w:rsidR="00BC6C53" w:rsidRDefault="00BC6C53">
      <w:pPr>
        <w:pStyle w:val="ConsPlusNormal"/>
        <w:spacing w:before="220"/>
        <w:ind w:firstLine="540"/>
        <w:jc w:val="both"/>
      </w:pPr>
      <w:r>
        <w:t>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rsidR="00BC6C53" w:rsidRDefault="00BC6C53">
      <w:pPr>
        <w:pStyle w:val="ConsPlusNormal"/>
        <w:jc w:val="both"/>
      </w:pPr>
      <w:r>
        <w:t xml:space="preserve">(абзац введен Федеральным </w:t>
      </w:r>
      <w:hyperlink r:id="rId14218" w:history="1">
        <w:r>
          <w:rPr>
            <w:color w:val="0000FF"/>
          </w:rPr>
          <w:t>законом</w:t>
        </w:r>
      </w:hyperlink>
      <w:r>
        <w:t xml:space="preserve"> от 08.08.2024 N 259-ФЗ)</w:t>
      </w:r>
    </w:p>
    <w:p w:rsidR="00BC6C53" w:rsidRDefault="00BC6C53">
      <w:pPr>
        <w:pStyle w:val="ConsPlusNormal"/>
        <w:spacing w:before="220"/>
        <w:ind w:firstLine="540"/>
        <w:jc w:val="both"/>
      </w:pPr>
      <w:r>
        <w:t xml:space="preserve">Общий объем доходов определяется плательщиками, указанными в </w:t>
      </w:r>
      <w:hyperlink w:anchor="Par27428" w:history="1">
        <w:r>
          <w:rPr>
            <w:color w:val="0000FF"/>
          </w:rPr>
          <w:t>подпункте 7 пункта 1</w:t>
        </w:r>
      </w:hyperlink>
      <w:r>
        <w:t xml:space="preserve"> настоящей статьи, путем суммирования доходов, указанных в </w:t>
      </w:r>
      <w:hyperlink w:anchor="Par24123" w:history="1">
        <w:r>
          <w:rPr>
            <w:color w:val="0000FF"/>
          </w:rPr>
          <w:t>пункте 1</w:t>
        </w:r>
      </w:hyperlink>
      <w:r>
        <w:t xml:space="preserve"> и </w:t>
      </w:r>
      <w:hyperlink w:anchor="Par24130"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ar27917" w:history="1">
        <w:r>
          <w:rPr>
            <w:color w:val="0000FF"/>
          </w:rPr>
          <w:t>статьей 431</w:t>
        </w:r>
      </w:hyperlink>
      <w:r>
        <w:t xml:space="preserve"> настоящего Кодекса.</w:t>
      </w:r>
    </w:p>
    <w:p w:rsidR="00BC6C53" w:rsidRDefault="00BC6C53">
      <w:pPr>
        <w:pStyle w:val="ConsPlusNormal"/>
        <w:jc w:val="both"/>
      </w:pPr>
      <w:r>
        <w:t xml:space="preserve">(в ред. Федерального </w:t>
      </w:r>
      <w:hyperlink r:id="rId14219" w:history="1">
        <w:r>
          <w:rPr>
            <w:color w:val="0000FF"/>
          </w:rPr>
          <w:t>закона</w:t>
        </w:r>
      </w:hyperlink>
      <w:r>
        <w:t xml:space="preserve"> от 27.11.2017 N 335-ФЗ)</w:t>
      </w:r>
    </w:p>
    <w:p w:rsidR="00BC6C53" w:rsidRDefault="00BC6C53">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22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BC6C53" w:rsidRDefault="00BC6C53">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7490" w:history="1">
        <w:r>
          <w:rPr>
            <w:color w:val="0000FF"/>
          </w:rPr>
          <w:t>подпунктом 3 пункта 2</w:t>
        </w:r>
      </w:hyperlink>
      <w:r>
        <w:t xml:space="preserve">, </w:t>
      </w:r>
      <w:hyperlink w:anchor="Par27522" w:history="1">
        <w:r>
          <w:rPr>
            <w:color w:val="0000FF"/>
          </w:rPr>
          <w:t>пунктом 2.2</w:t>
        </w:r>
      </w:hyperlink>
      <w:r>
        <w:t xml:space="preserve"> или </w:t>
      </w:r>
      <w:hyperlink w:anchor="Par27526" w:history="1">
        <w:r>
          <w:rPr>
            <w:color w:val="0000FF"/>
          </w:rPr>
          <w:t>2.2-2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BC6C53" w:rsidRDefault="00BC6C53">
      <w:pPr>
        <w:pStyle w:val="ConsPlusNormal"/>
        <w:jc w:val="both"/>
      </w:pPr>
      <w:r>
        <w:t xml:space="preserve">(в ред. Федеральных законов от 14.07.2022 </w:t>
      </w:r>
      <w:hyperlink r:id="rId14221" w:history="1">
        <w:r>
          <w:rPr>
            <w:color w:val="0000FF"/>
          </w:rPr>
          <w:t>N 239-ФЗ</w:t>
        </w:r>
      </w:hyperlink>
      <w:r>
        <w:t xml:space="preserve">, от 28.11.2025 </w:t>
      </w:r>
      <w:hyperlink r:id="rId14222" w:history="1">
        <w:r>
          <w:rPr>
            <w:color w:val="0000FF"/>
          </w:rPr>
          <w:t>N 425-ФЗ</w:t>
        </w:r>
      </w:hyperlink>
      <w:r>
        <w:t>)</w:t>
      </w:r>
    </w:p>
    <w:p w:rsidR="00BC6C53" w:rsidRDefault="00BC6C53">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BC6C53" w:rsidRDefault="00BC6C53">
      <w:pPr>
        <w:pStyle w:val="ConsPlusNormal"/>
        <w:spacing w:before="220"/>
        <w:ind w:firstLine="540"/>
        <w:jc w:val="both"/>
      </w:pPr>
      <w:r>
        <w:t xml:space="preserve">8. Плательщики, указанные в </w:t>
      </w:r>
      <w:hyperlink w:anchor="Par27429"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ar27490" w:history="1">
        <w:r>
          <w:rPr>
            <w:color w:val="0000FF"/>
          </w:rPr>
          <w:t>подпунктом 3 пункта 2</w:t>
        </w:r>
      </w:hyperlink>
      <w:r>
        <w:t xml:space="preserve">, </w:t>
      </w:r>
      <w:hyperlink w:anchor="Par27522" w:history="1">
        <w:r>
          <w:rPr>
            <w:color w:val="0000FF"/>
          </w:rPr>
          <w:t>пунктом 2.2</w:t>
        </w:r>
      </w:hyperlink>
      <w:r>
        <w:t xml:space="preserve"> или </w:t>
      </w:r>
      <w:hyperlink w:anchor="Par27526" w:history="1">
        <w:r>
          <w:rPr>
            <w:color w:val="0000FF"/>
          </w:rPr>
          <w:t>2.2-2</w:t>
        </w:r>
      </w:hyperlink>
      <w:r>
        <w:t xml:space="preserve"> настоящей статьи, при условии:</w:t>
      </w:r>
    </w:p>
    <w:p w:rsidR="00BC6C53" w:rsidRDefault="00BC6C53">
      <w:pPr>
        <w:pStyle w:val="ConsPlusNormal"/>
        <w:jc w:val="both"/>
      </w:pPr>
      <w:r>
        <w:t xml:space="preserve">(в ред. Федеральных законов от 14.07.2022 </w:t>
      </w:r>
      <w:hyperlink r:id="rId14223" w:history="1">
        <w:r>
          <w:rPr>
            <w:color w:val="0000FF"/>
          </w:rPr>
          <w:t>N 239-ФЗ</w:t>
        </w:r>
      </w:hyperlink>
      <w:r>
        <w:t xml:space="preserve">, от 28.11.2025 </w:t>
      </w:r>
      <w:hyperlink r:id="rId14224" w:history="1">
        <w:r>
          <w:rPr>
            <w:color w:val="0000FF"/>
          </w:rPr>
          <w:t>N 425-ФЗ</w:t>
        </w:r>
      </w:hyperlink>
      <w:r>
        <w:t>)</w:t>
      </w:r>
    </w:p>
    <w:p w:rsidR="00BC6C53" w:rsidRDefault="00BC6C53">
      <w:pPr>
        <w:pStyle w:val="ConsPlusNormal"/>
        <w:spacing w:before="220"/>
        <w:ind w:firstLine="540"/>
        <w:jc w:val="both"/>
      </w:pPr>
      <w:r>
        <w:t>применения упрощенной системы налогообложения;</w:t>
      </w:r>
    </w:p>
    <w:p w:rsidR="00BC6C53" w:rsidRDefault="00BC6C53">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BC6C53" w:rsidRDefault="00BC6C53">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225"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BC6C53" w:rsidRDefault="00BC6C53">
      <w:pPr>
        <w:pStyle w:val="ConsPlusNormal"/>
        <w:spacing w:before="220"/>
        <w:ind w:firstLine="540"/>
        <w:jc w:val="both"/>
      </w:pPr>
      <w:r>
        <w:lastRenderedPageBreak/>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7490" w:history="1">
        <w:r>
          <w:rPr>
            <w:color w:val="0000FF"/>
          </w:rPr>
          <w:t>подпунктом 3 пункта 2</w:t>
        </w:r>
      </w:hyperlink>
      <w:r>
        <w:t xml:space="preserve">, </w:t>
      </w:r>
      <w:hyperlink w:anchor="Par27522" w:history="1">
        <w:r>
          <w:rPr>
            <w:color w:val="0000FF"/>
          </w:rPr>
          <w:t>пунктом 2.2</w:t>
        </w:r>
      </w:hyperlink>
      <w:r>
        <w:t xml:space="preserve"> или </w:t>
      </w:r>
      <w:hyperlink w:anchor="Par27526" w:history="1">
        <w:r>
          <w:rPr>
            <w:color w:val="0000FF"/>
          </w:rPr>
          <w:t>2.2-2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BC6C53" w:rsidRDefault="00BC6C53">
      <w:pPr>
        <w:pStyle w:val="ConsPlusNormal"/>
        <w:jc w:val="both"/>
      </w:pPr>
      <w:r>
        <w:t xml:space="preserve">(в ред. Федеральных законов от 14.07.2022 </w:t>
      </w:r>
      <w:hyperlink r:id="rId14226" w:history="1">
        <w:r>
          <w:rPr>
            <w:color w:val="0000FF"/>
          </w:rPr>
          <w:t>N 239-ФЗ</w:t>
        </w:r>
      </w:hyperlink>
      <w:r>
        <w:t xml:space="preserve">, от 28.11.2025 </w:t>
      </w:r>
      <w:hyperlink r:id="rId14227" w:history="1">
        <w:r>
          <w:rPr>
            <w:color w:val="0000FF"/>
          </w:rPr>
          <w:t>N 425-ФЗ</w:t>
        </w:r>
      </w:hyperlink>
      <w:r>
        <w:t>)</w:t>
      </w:r>
    </w:p>
    <w:p w:rsidR="00BC6C53" w:rsidRDefault="00BC6C53">
      <w:pPr>
        <w:pStyle w:val="ConsPlusNormal"/>
        <w:spacing w:before="220"/>
        <w:ind w:firstLine="540"/>
        <w:jc w:val="both"/>
      </w:pPr>
      <w:r>
        <w:t xml:space="preserve">9. Плательщики, указанные в </w:t>
      </w:r>
      <w:hyperlink w:anchor="Par27431"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ar27495" w:history="1">
        <w:r>
          <w:rPr>
            <w:color w:val="0000FF"/>
          </w:rPr>
          <w:t>подпунктом 4 пункта 2</w:t>
        </w:r>
      </w:hyperlink>
      <w:r>
        <w:t xml:space="preserve">, </w:t>
      </w:r>
      <w:hyperlink w:anchor="Par27530" w:history="1">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4228"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422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Организация, получившая статус участника до 01.01.2025, </w:t>
            </w:r>
            <w:hyperlink r:id="rId14230" w:history="1">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ar458" w:history="1">
        <w:r>
          <w:rPr>
            <w:color w:val="0000FF"/>
          </w:rPr>
          <w:t>пунктом 4 статьи 145.2</w:t>
        </w:r>
      </w:hyperlink>
      <w: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p w:rsidR="00BC6C53" w:rsidRDefault="00BC6C53">
      <w:pPr>
        <w:pStyle w:val="ConsPlusNormal"/>
        <w:spacing w:before="220"/>
        <w:ind w:firstLine="540"/>
        <w:jc w:val="both"/>
      </w:pPr>
      <w:bookmarkStart w:id="2938" w:name="Par27608"/>
      <w:bookmarkEnd w:id="2938"/>
      <w:r>
        <w:t>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p w:rsidR="00BC6C53" w:rsidRDefault="00BC6C53">
      <w:pPr>
        <w:pStyle w:val="ConsPlusNormal"/>
        <w:spacing w:before="220"/>
        <w:ind w:firstLine="540"/>
        <w:jc w:val="both"/>
      </w:pPr>
      <w:bookmarkStart w:id="2939" w:name="Par27609"/>
      <w:bookmarkEnd w:id="2939"/>
      <w:r>
        <w:t xml:space="preserve">Пониженные тарифы страховых взносов, предусмотренные </w:t>
      </w:r>
      <w:hyperlink w:anchor="Par27495" w:history="1">
        <w:r>
          <w:rPr>
            <w:color w:val="0000FF"/>
          </w:rPr>
          <w:t>подпунктом 4 пункта 2</w:t>
        </w:r>
      </w:hyperlink>
      <w:r>
        <w:t xml:space="preserve">, </w:t>
      </w:r>
      <w:hyperlink w:anchor="Par27530" w:history="1">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4231" w:history="1">
        <w:r>
          <w:rPr>
            <w:color w:val="0000FF"/>
          </w:rPr>
          <w:t>законом</w:t>
        </w:r>
      </w:hyperlink>
      <w:r>
        <w:t xml:space="preserve"> от 28 сентября 2010 года N 244-ФЗ "Об инновационном центре "Сколково" либо Федеральным </w:t>
      </w:r>
      <w:hyperlink r:id="rId1423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BC6C53" w:rsidRDefault="00BC6C53">
      <w:pPr>
        <w:pStyle w:val="ConsPlusNormal"/>
        <w:spacing w:before="220"/>
        <w:ind w:firstLine="540"/>
        <w:jc w:val="both"/>
      </w:pPr>
      <w:r>
        <w:t xml:space="preserve">Единый пониженный тариф страховых взносов, предусмотренный </w:t>
      </w:r>
      <w:hyperlink w:anchor="Par27530" w:history="1">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w:t>
      </w:r>
      <w:r>
        <w:lastRenderedPageBreak/>
        <w:t xml:space="preserve">случае утраты статуса участника Технополиса единый пониженный тариф страховых взносов, предусмотренный </w:t>
      </w:r>
      <w:hyperlink w:anchor="Par27530" w:history="1">
        <w:r>
          <w:rPr>
            <w:color w:val="0000FF"/>
          </w:rPr>
          <w:t>пунктом 2.4</w:t>
        </w:r>
      </w:hyperlink>
      <w:r>
        <w:t xml:space="preserve"> настоящей статьи, не применяется для участника Технополиса с 1-го числа месяца, в котором утрачен указанный статус.</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hyperlink r:id="rId14233" w:history="1">
              <w:r>
                <w:rPr>
                  <w:color w:val="0000FF"/>
                </w:rPr>
                <w:t>ч. 2 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hyperlink r:id="rId14234" w:history="1">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rsidR="00BC6C53" w:rsidRDefault="00BC6C53">
      <w:pPr>
        <w:pStyle w:val="ConsPlusNormal"/>
        <w:spacing w:before="220"/>
        <w:ind w:firstLine="540"/>
        <w:jc w:val="both"/>
      </w:pPr>
      <w:r>
        <w:t xml:space="preserve">Для организаций, утративших статус участника проекта, пониженные тарифы страховых взносов, предусмотренные </w:t>
      </w:r>
      <w:hyperlink w:anchor="Par27495" w:history="1">
        <w:r>
          <w:rPr>
            <w:color w:val="0000FF"/>
          </w:rPr>
          <w:t>подпунктом 4 пункта 2</w:t>
        </w:r>
      </w:hyperlink>
      <w:r>
        <w:t xml:space="preserve">, </w:t>
      </w:r>
      <w:hyperlink w:anchor="Par27530" w:history="1">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BC6C53" w:rsidRDefault="00BC6C53">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ar27608" w:history="1">
        <w:r>
          <w:rPr>
            <w:color w:val="0000FF"/>
          </w:rPr>
          <w:t>абзаце третьем</w:t>
        </w:r>
      </w:hyperlink>
      <w:r>
        <w:t xml:space="preserve"> или </w:t>
      </w:r>
      <w:hyperlink w:anchor="Par27609" w:history="1">
        <w:r>
          <w:rPr>
            <w:color w:val="0000FF"/>
          </w:rPr>
          <w:t>четвертом</w:t>
        </w:r>
      </w:hyperlink>
      <w: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4235" w:history="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ar27330" w:history="1">
        <w:r>
          <w:rPr>
            <w:color w:val="0000FF"/>
          </w:rPr>
          <w:t>пунктом 2</w:t>
        </w:r>
      </w:hyperlink>
      <w:r>
        <w:t xml:space="preserve"> или </w:t>
      </w:r>
      <w:hyperlink w:anchor="Par27339" w:history="1">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rsidR="00BC6C53" w:rsidRDefault="00BC6C53">
      <w:pPr>
        <w:pStyle w:val="ConsPlusNormal"/>
        <w:jc w:val="both"/>
      </w:pPr>
      <w:r>
        <w:t xml:space="preserve">(п. 9 в ред. Федерального </w:t>
      </w:r>
      <w:hyperlink r:id="rId14236" w:history="1">
        <w:r>
          <w:rPr>
            <w:color w:val="0000FF"/>
          </w:rPr>
          <w:t>закона</w:t>
        </w:r>
      </w:hyperlink>
      <w:r>
        <w:t xml:space="preserve"> от 23.11.2024 N 399-ФЗ)</w:t>
      </w:r>
    </w:p>
    <w:p w:rsidR="00BC6C53" w:rsidRDefault="00BC6C53">
      <w:pPr>
        <w:pStyle w:val="ConsPlusNormal"/>
        <w:spacing w:before="220"/>
        <w:ind w:firstLine="540"/>
        <w:jc w:val="both"/>
      </w:pPr>
      <w:r>
        <w:t xml:space="preserve">10. Плательщики, указанные в </w:t>
      </w:r>
      <w:hyperlink w:anchor="Par27433"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BC6C53" w:rsidRDefault="00BC6C53">
      <w:pPr>
        <w:pStyle w:val="ConsPlusNormal"/>
        <w:jc w:val="both"/>
      </w:pPr>
      <w:r>
        <w:t xml:space="preserve">(в ред. Федерального </w:t>
      </w:r>
      <w:hyperlink r:id="rId14237" w:history="1">
        <w:r>
          <w:rPr>
            <w:color w:val="0000FF"/>
          </w:rPr>
          <w:t>закона</w:t>
        </w:r>
      </w:hyperlink>
      <w:r>
        <w:t xml:space="preserve"> от 14.07.2022 N 239-ФЗ)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абз. 2 п. 10 ст. 427 излагается в новой редакции (</w:t>
            </w:r>
            <w:hyperlink r:id="rId14238" w:history="1">
              <w:r>
                <w:rPr>
                  <w:color w:val="0000FF"/>
                </w:rPr>
                <w:t>ФЗ</w:t>
              </w:r>
            </w:hyperlink>
            <w:r>
              <w:rPr>
                <w:color w:val="392C69"/>
              </w:rPr>
              <w:t xml:space="preserve"> от 11.02.2026 N 18-ФЗ). См. будущую </w:t>
            </w:r>
            <w:hyperlink r:id="rId1423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Плательщики, указанные в </w:t>
      </w:r>
      <w:hyperlink w:anchor="Par27433"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w:t>
      </w:r>
      <w:r>
        <w:lastRenderedPageBreak/>
        <w:t xml:space="preserve">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ar27330" w:history="1">
        <w:r>
          <w:rPr>
            <w:color w:val="0000FF"/>
          </w:rPr>
          <w:t>пунктом 2</w:t>
        </w:r>
      </w:hyperlink>
      <w:r>
        <w:t xml:space="preserve"> или </w:t>
      </w:r>
      <w:hyperlink w:anchor="Par27339" w:history="1">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ar27497" w:history="1">
        <w:r>
          <w:rPr>
            <w:color w:val="0000FF"/>
          </w:rPr>
          <w:t>подпунктом 5 пункта 2</w:t>
        </w:r>
      </w:hyperlink>
      <w:r>
        <w:t xml:space="preserve"> или </w:t>
      </w:r>
      <w:hyperlink w:anchor="Par27522" w:history="1">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4240"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применяются тарифы страховых взносов, установленные </w:t>
      </w:r>
      <w:hyperlink w:anchor="Par27330" w:history="1">
        <w:r>
          <w:rPr>
            <w:color w:val="0000FF"/>
          </w:rPr>
          <w:t>пунктом 2</w:t>
        </w:r>
      </w:hyperlink>
      <w:r>
        <w:t xml:space="preserve"> или </w:t>
      </w:r>
      <w:hyperlink w:anchor="Par27339" w:history="1">
        <w:r>
          <w:rPr>
            <w:color w:val="0000FF"/>
          </w:rPr>
          <w:t>3 статьи 425</w:t>
        </w:r>
      </w:hyperlink>
      <w:r>
        <w:t xml:space="preserve"> настоящего Кодекса.</w:t>
      </w:r>
    </w:p>
    <w:p w:rsidR="00BC6C53" w:rsidRDefault="00BC6C53">
      <w:pPr>
        <w:pStyle w:val="ConsPlusNormal"/>
        <w:jc w:val="both"/>
      </w:pPr>
      <w:r>
        <w:t xml:space="preserve">(в ред. Федерального </w:t>
      </w:r>
      <w:hyperlink r:id="rId14241" w:history="1">
        <w:r>
          <w:rPr>
            <w:color w:val="0000FF"/>
          </w:rPr>
          <w:t>закона</w:t>
        </w:r>
      </w:hyperlink>
      <w:r>
        <w:t xml:space="preserve"> от 14.07.2022 N 239-ФЗ)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абз. 3 п. 10 ст. 427 излагается в новой редакции (</w:t>
            </w:r>
            <w:hyperlink r:id="rId14242" w:history="1">
              <w:r>
                <w:rPr>
                  <w:color w:val="0000FF"/>
                </w:rPr>
                <w:t>ФЗ</w:t>
              </w:r>
            </w:hyperlink>
            <w:r>
              <w:rPr>
                <w:color w:val="392C69"/>
              </w:rPr>
              <w:t xml:space="preserve"> от 11.02.2026 N 18-ФЗ). См. будущую </w:t>
            </w:r>
            <w:hyperlink r:id="rId1424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4244"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BC6C53" w:rsidRDefault="00BC6C53">
      <w:pPr>
        <w:pStyle w:val="ConsPlusNormal"/>
        <w:jc w:val="both"/>
      </w:pPr>
      <w:r>
        <w:t xml:space="preserve">(в ред. Федерального </w:t>
      </w:r>
      <w:hyperlink r:id="rId14245" w:history="1">
        <w:r>
          <w:rPr>
            <w:color w:val="0000FF"/>
          </w:rPr>
          <w:t>закона</w:t>
        </w:r>
      </w:hyperlink>
      <w:r>
        <w:t xml:space="preserve"> от 19.12.2023 N 595-ФЗ)</w:t>
      </w:r>
    </w:p>
    <w:p w:rsidR="00BC6C53" w:rsidRDefault="00BC6C53">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BC6C53" w:rsidRDefault="00BC6C53">
      <w:pPr>
        <w:pStyle w:val="ConsPlusNormal"/>
        <w:jc w:val="both"/>
      </w:pPr>
      <w:r>
        <w:t xml:space="preserve">(в ред. Федерального </w:t>
      </w:r>
      <w:hyperlink r:id="rId14246" w:history="1">
        <w:r>
          <w:rPr>
            <w:color w:val="0000FF"/>
          </w:rPr>
          <w:t>закона</w:t>
        </w:r>
      </w:hyperlink>
      <w:r>
        <w:t xml:space="preserve"> от 14.07.2022 N 239-ФЗ)</w:t>
      </w:r>
    </w:p>
    <w:p w:rsidR="00BC6C53" w:rsidRDefault="00BC6C53">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ar27330" w:history="1">
        <w:r>
          <w:rPr>
            <w:color w:val="0000FF"/>
          </w:rPr>
          <w:t>пунктом 2</w:t>
        </w:r>
      </w:hyperlink>
      <w:r>
        <w:t xml:space="preserve"> или </w:t>
      </w:r>
      <w:hyperlink w:anchor="Par27339" w:history="1">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BC6C53" w:rsidRDefault="00BC6C53">
      <w:pPr>
        <w:pStyle w:val="ConsPlusNormal"/>
        <w:jc w:val="both"/>
      </w:pPr>
      <w:r>
        <w:t xml:space="preserve">(в ред. Федерального </w:t>
      </w:r>
      <w:hyperlink r:id="rId14247" w:history="1">
        <w:r>
          <w:rPr>
            <w:color w:val="0000FF"/>
          </w:rPr>
          <w:t>закона</w:t>
        </w:r>
      </w:hyperlink>
      <w:r>
        <w:t xml:space="preserve"> от 14.07.2022 N 239-ФЗ)</w:t>
      </w:r>
    </w:p>
    <w:p w:rsidR="00BC6C53" w:rsidRDefault="00BC6C53">
      <w:pPr>
        <w:pStyle w:val="ConsPlusNormal"/>
        <w:jc w:val="both"/>
      </w:pPr>
      <w:r>
        <w:t xml:space="preserve">(п. 10 в ред. Федерального </w:t>
      </w:r>
      <w:hyperlink r:id="rId14248" w:history="1">
        <w:r>
          <w:rPr>
            <w:color w:val="0000FF"/>
          </w:rPr>
          <w:t>закона</w:t>
        </w:r>
      </w:hyperlink>
      <w:r>
        <w:t xml:space="preserve"> от 13.07.2020 N 204-ФЗ)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10 ст. 427 дополняется абз. 6 (</w:t>
            </w:r>
            <w:hyperlink r:id="rId14249" w:history="1">
              <w:r>
                <w:rPr>
                  <w:color w:val="0000FF"/>
                </w:rPr>
                <w:t>ФЗ</w:t>
              </w:r>
            </w:hyperlink>
            <w:r>
              <w:rPr>
                <w:color w:val="392C69"/>
              </w:rPr>
              <w:t xml:space="preserve"> от 11.02.2026 N 18-ФЗ). См. будущую </w:t>
            </w:r>
            <w:hyperlink r:id="rId1425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lastRenderedPageBreak/>
        <w:t xml:space="preserve">10.1. Плательщики, указанные в </w:t>
      </w:r>
      <w:hyperlink w:anchor="Par27440" w:history="1">
        <w:r>
          <w:rPr>
            <w:color w:val="0000FF"/>
          </w:rPr>
          <w:t>подпунктах 12</w:t>
        </w:r>
      </w:hyperlink>
      <w:r>
        <w:t xml:space="preserve"> и </w:t>
      </w:r>
      <w:hyperlink w:anchor="Par27442" w:history="1">
        <w:r>
          <w:rPr>
            <w:color w:val="0000FF"/>
          </w:rPr>
          <w:t>13 пункта 1</w:t>
        </w:r>
      </w:hyperlink>
      <w:r>
        <w:t xml:space="preserve"> настоящей статьи, применяют пониженные тарифы страховых взносов, предусмотренные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ar27636" w:history="1">
        <w:r>
          <w:rPr>
            <w:color w:val="0000FF"/>
          </w:rPr>
          <w:t>абзацем вторым</w:t>
        </w:r>
      </w:hyperlink>
      <w:r>
        <w:t xml:space="preserve"> настоящего пункта.</w:t>
      </w:r>
    </w:p>
    <w:p w:rsidR="00BC6C53" w:rsidRDefault="00BC6C53">
      <w:pPr>
        <w:pStyle w:val="ConsPlusNormal"/>
        <w:jc w:val="both"/>
      </w:pPr>
      <w:r>
        <w:t xml:space="preserve">(в ред. Федерального </w:t>
      </w:r>
      <w:hyperlink r:id="rId14251" w:history="1">
        <w:r>
          <w:rPr>
            <w:color w:val="0000FF"/>
          </w:rPr>
          <w:t>закона</w:t>
        </w:r>
      </w:hyperlink>
      <w:r>
        <w:t xml:space="preserve"> от 21.11.2022 N 442-ФЗ)</w:t>
      </w:r>
    </w:p>
    <w:p w:rsidR="00BC6C53" w:rsidRDefault="00BC6C53">
      <w:pPr>
        <w:pStyle w:val="ConsPlusNormal"/>
        <w:spacing w:before="220"/>
        <w:ind w:firstLine="540"/>
        <w:jc w:val="both"/>
      </w:pPr>
      <w:bookmarkStart w:id="2940" w:name="Par27636"/>
      <w:bookmarkEnd w:id="2940"/>
      <w:r>
        <w:t xml:space="preserve">Плательщики страховых взносов, получившие после 1 января 2023 года статус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4252" w:history="1">
        <w:r>
          <w:rPr>
            <w:color w:val="0000FF"/>
          </w:rPr>
          <w:t>применяют</w:t>
        </w:r>
      </w:hyperlink>
      <w:r>
        <w:t xml:space="preserve"> единые пониженные тарифы страховых взносов, предусмотренные </w:t>
      </w:r>
      <w:hyperlink w:anchor="Par27522" w:history="1">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w:t>
      </w:r>
      <w:hyperlink r:id="rId14253" w:history="1">
        <w:r>
          <w:rPr>
            <w:color w:val="0000FF"/>
          </w:rPr>
          <w:t>форме</w:t>
        </w:r>
      </w:hyperlink>
      <w:r>
        <w:t xml:space="preserve">, </w:t>
      </w:r>
      <w:hyperlink r:id="rId14254" w:history="1">
        <w:r>
          <w:rPr>
            <w:color w:val="0000FF"/>
          </w:rPr>
          <w:t>формату</w:t>
        </w:r>
      </w:hyperlink>
      <w:r>
        <w:t xml:space="preserve"> и в </w:t>
      </w:r>
      <w:hyperlink r:id="rId14255" w:history="1">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ar27522" w:history="1">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BC6C53" w:rsidRDefault="00BC6C53">
      <w:pPr>
        <w:pStyle w:val="ConsPlusNormal"/>
        <w:jc w:val="both"/>
      </w:pPr>
      <w:r>
        <w:t xml:space="preserve">(абзац введен Федеральным </w:t>
      </w:r>
      <w:hyperlink r:id="rId14256" w:history="1">
        <w:r>
          <w:rPr>
            <w:color w:val="0000FF"/>
          </w:rPr>
          <w:t>законом</w:t>
        </w:r>
      </w:hyperlink>
      <w:r>
        <w:t xml:space="preserve"> от 21.11.2022 N 442-ФЗ; в ред. Федерального </w:t>
      </w:r>
      <w:hyperlink r:id="rId14257" w:history="1">
        <w:r>
          <w:rPr>
            <w:color w:val="0000FF"/>
          </w:rPr>
          <w:t>закона</w:t>
        </w:r>
      </w:hyperlink>
      <w:r>
        <w:t xml:space="preserve"> от 31.07.2025 N 286-ФЗ)</w:t>
      </w:r>
    </w:p>
    <w:p w:rsidR="00BC6C53" w:rsidRDefault="00BC6C53">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4258" w:history="1">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4259" w:history="1">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4260"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BC6C53" w:rsidRDefault="00BC6C53">
      <w:pPr>
        <w:pStyle w:val="ConsPlusNormal"/>
        <w:jc w:val="both"/>
      </w:pPr>
      <w:r>
        <w:t xml:space="preserve">(в ред. Федерального </w:t>
      </w:r>
      <w:hyperlink r:id="rId14261" w:history="1">
        <w:r>
          <w:rPr>
            <w:color w:val="0000FF"/>
          </w:rPr>
          <w:t>закона</w:t>
        </w:r>
      </w:hyperlink>
      <w:r>
        <w:t xml:space="preserve"> от 14.07.2022 N 334-ФЗ)</w:t>
      </w:r>
    </w:p>
    <w:p w:rsidR="00BC6C53" w:rsidRDefault="00BC6C53">
      <w:pPr>
        <w:pStyle w:val="ConsPlusNormal"/>
        <w:spacing w:before="220"/>
        <w:ind w:firstLine="540"/>
        <w:jc w:val="both"/>
      </w:pPr>
      <w:r>
        <w:t xml:space="preserve">Федеральный орган исполнительной власти, осуществляющий в соответствии с </w:t>
      </w:r>
      <w:r>
        <w:lastRenderedPageBreak/>
        <w:t xml:space="preserve">Федеральным </w:t>
      </w:r>
      <w:hyperlink r:id="rId14262"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4263" w:history="1">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4264" w:history="1">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BC6C53" w:rsidRDefault="00BC6C53">
      <w:pPr>
        <w:pStyle w:val="ConsPlusNormal"/>
        <w:jc w:val="both"/>
      </w:pPr>
      <w:r>
        <w:t xml:space="preserve">(в ред. Федерального </w:t>
      </w:r>
      <w:hyperlink r:id="rId14265" w:history="1">
        <w:r>
          <w:rPr>
            <w:color w:val="0000FF"/>
          </w:rPr>
          <w:t>закона</w:t>
        </w:r>
      </w:hyperlink>
      <w:r>
        <w:t xml:space="preserve"> от 14.07.2022 N 334-ФЗ)</w:t>
      </w:r>
    </w:p>
    <w:p w:rsidR="00BC6C53" w:rsidRDefault="00BC6C53">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BC6C53" w:rsidRDefault="00BC6C53">
      <w:pPr>
        <w:pStyle w:val="ConsPlusNormal"/>
        <w:jc w:val="both"/>
      </w:pPr>
      <w:r>
        <w:t xml:space="preserve">(в ред. Федеральных законов от 14.07.2022 </w:t>
      </w:r>
      <w:hyperlink r:id="rId14266" w:history="1">
        <w:r>
          <w:rPr>
            <w:color w:val="0000FF"/>
          </w:rPr>
          <w:t>N 239-ФЗ</w:t>
        </w:r>
      </w:hyperlink>
      <w:r>
        <w:t xml:space="preserve">, от 14.07.2022 </w:t>
      </w:r>
      <w:hyperlink r:id="rId14267" w:history="1">
        <w:r>
          <w:rPr>
            <w:color w:val="0000FF"/>
          </w:rPr>
          <w:t>N 334-ФЗ</w:t>
        </w:r>
      </w:hyperlink>
      <w:r>
        <w:t>)</w:t>
      </w:r>
    </w:p>
    <w:p w:rsidR="00BC6C53" w:rsidRDefault="00BC6C53">
      <w:pPr>
        <w:pStyle w:val="ConsPlusNormal"/>
        <w:spacing w:before="220"/>
        <w:ind w:firstLine="540"/>
        <w:jc w:val="both"/>
      </w:pPr>
      <w:r>
        <w:t xml:space="preserve">Пониженные тарифы страховых взносов, указанные в </w:t>
      </w:r>
      <w:hyperlink w:anchor="Par27497" w:history="1">
        <w:r>
          <w:rPr>
            <w:color w:val="0000FF"/>
          </w:rPr>
          <w:t>подпункте 5 пункта 2</w:t>
        </w:r>
      </w:hyperlink>
      <w:r>
        <w:t xml:space="preserve">, </w:t>
      </w:r>
      <w:hyperlink w:anchor="Par27522" w:history="1">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BC6C53" w:rsidRDefault="00BC6C53">
      <w:pPr>
        <w:pStyle w:val="ConsPlusNormal"/>
        <w:jc w:val="both"/>
      </w:pPr>
      <w:r>
        <w:t xml:space="preserve">(в ред. Федеральных законов от 01.05.2022 </w:t>
      </w:r>
      <w:hyperlink r:id="rId14268" w:history="1">
        <w:r>
          <w:rPr>
            <w:color w:val="0000FF"/>
          </w:rPr>
          <w:t>N 121-ФЗ</w:t>
        </w:r>
      </w:hyperlink>
      <w:r>
        <w:t xml:space="preserve">, от 14.07.2022 </w:t>
      </w:r>
      <w:hyperlink r:id="rId14269" w:history="1">
        <w:r>
          <w:rPr>
            <w:color w:val="0000FF"/>
          </w:rPr>
          <w:t>N 239-ФЗ</w:t>
        </w:r>
      </w:hyperlink>
      <w:r>
        <w:t xml:space="preserve">, от 14.07.2022 </w:t>
      </w:r>
      <w:hyperlink r:id="rId14270" w:history="1">
        <w:r>
          <w:rPr>
            <w:color w:val="0000FF"/>
          </w:rPr>
          <w:t>N 334-ФЗ</w:t>
        </w:r>
      </w:hyperlink>
      <w:r>
        <w:t xml:space="preserve">, от 31.07.2025 </w:t>
      </w:r>
      <w:hyperlink r:id="rId14271" w:history="1">
        <w:r>
          <w:rPr>
            <w:color w:val="0000FF"/>
          </w:rPr>
          <w:t>N 286-ФЗ</w:t>
        </w:r>
      </w:hyperlink>
      <w:r>
        <w:t>)</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4272" w:history="1">
              <w:r>
                <w:rPr>
                  <w:color w:val="0000FF"/>
                </w:rPr>
                <w:t>N 121-ФЗ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Правительство Российской Федерации устанавливает </w:t>
      </w:r>
      <w:hyperlink r:id="rId14273" w:history="1">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4274" w:history="1">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ar27497" w:history="1">
        <w:r>
          <w:rPr>
            <w:color w:val="0000FF"/>
          </w:rPr>
          <w:t>подпункте 5 пункта 2</w:t>
        </w:r>
      </w:hyperlink>
      <w:r>
        <w:t xml:space="preserve">, </w:t>
      </w:r>
      <w:hyperlink w:anchor="Par27522" w:history="1">
        <w:r>
          <w:rPr>
            <w:color w:val="0000FF"/>
          </w:rPr>
          <w:t>пункте 2.2</w:t>
        </w:r>
      </w:hyperlink>
      <w:r>
        <w:t xml:space="preserve"> настоящей статьи. Проведение указанной оценки, утверждение </w:t>
      </w:r>
      <w:hyperlink r:id="rId14275" w:history="1">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BC6C53" w:rsidRDefault="00BC6C53">
      <w:pPr>
        <w:pStyle w:val="ConsPlusNormal"/>
        <w:jc w:val="both"/>
      </w:pPr>
      <w:r>
        <w:t xml:space="preserve">(абзац введен Федеральным </w:t>
      </w:r>
      <w:hyperlink r:id="rId14276" w:history="1">
        <w:r>
          <w:rPr>
            <w:color w:val="0000FF"/>
          </w:rPr>
          <w:t>законом</w:t>
        </w:r>
      </w:hyperlink>
      <w:r>
        <w:t xml:space="preserve"> от 01.05.2022 N 121-ФЗ; в ред. Федеральных законов от 14.07.2022 </w:t>
      </w:r>
      <w:hyperlink r:id="rId14277" w:history="1">
        <w:r>
          <w:rPr>
            <w:color w:val="0000FF"/>
          </w:rPr>
          <w:t>N 239-ФЗ</w:t>
        </w:r>
      </w:hyperlink>
      <w:r>
        <w:t xml:space="preserve">, от 14.07.2022 </w:t>
      </w:r>
      <w:hyperlink r:id="rId14278" w:history="1">
        <w:r>
          <w:rPr>
            <w:color w:val="0000FF"/>
          </w:rPr>
          <w:t>N 334-ФЗ</w:t>
        </w:r>
      </w:hyperlink>
      <w:r>
        <w:t>)</w:t>
      </w:r>
    </w:p>
    <w:p w:rsidR="00BC6C53" w:rsidRDefault="00BC6C53">
      <w:pPr>
        <w:pStyle w:val="ConsPlusNormal"/>
        <w:spacing w:before="220"/>
        <w:ind w:firstLine="540"/>
        <w:jc w:val="both"/>
      </w:pPr>
      <w:r>
        <w:t xml:space="preserve">Пониженные тарифы страховых взносов, указанные в </w:t>
      </w:r>
      <w:hyperlink w:anchor="Par27497" w:history="1">
        <w:r>
          <w:rPr>
            <w:color w:val="0000FF"/>
          </w:rPr>
          <w:t>подпункте 5 пункта 2</w:t>
        </w:r>
      </w:hyperlink>
      <w:r>
        <w:t xml:space="preserve">, </w:t>
      </w:r>
      <w:hyperlink w:anchor="Par27522" w:history="1">
        <w:r>
          <w:rPr>
            <w:color w:val="0000FF"/>
          </w:rPr>
          <w:t>пункте 2.2</w:t>
        </w:r>
      </w:hyperlink>
      <w:r>
        <w:t xml:space="preserve"> настоящей статьи, применяются в отношении резидента территории опережающего развития, </w:t>
      </w:r>
      <w:r>
        <w:lastRenderedPageBreak/>
        <w:t>расположенной на территории Дальневосточного федерального округа (за исключением резидента международной территории опережающего развития),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BC6C53" w:rsidRDefault="00BC6C53">
      <w:pPr>
        <w:pStyle w:val="ConsPlusNormal"/>
        <w:jc w:val="both"/>
      </w:pPr>
      <w:r>
        <w:t xml:space="preserve">(в ред. Федеральных законов от 14.07.2022 </w:t>
      </w:r>
      <w:hyperlink r:id="rId14279" w:history="1">
        <w:r>
          <w:rPr>
            <w:color w:val="0000FF"/>
          </w:rPr>
          <w:t>N 239-ФЗ</w:t>
        </w:r>
      </w:hyperlink>
      <w:r>
        <w:t xml:space="preserve">, от 14.07.2022 </w:t>
      </w:r>
      <w:hyperlink r:id="rId14280" w:history="1">
        <w:r>
          <w:rPr>
            <w:color w:val="0000FF"/>
          </w:rPr>
          <w:t>N 334-ФЗ</w:t>
        </w:r>
      </w:hyperlink>
      <w:r>
        <w:t xml:space="preserve">, от 31.07.2025 </w:t>
      </w:r>
      <w:hyperlink r:id="rId14281" w:history="1">
        <w:r>
          <w:rPr>
            <w:color w:val="0000FF"/>
          </w:rPr>
          <w:t>N 286-ФЗ</w:t>
        </w:r>
      </w:hyperlink>
      <w:r>
        <w:t>)</w:t>
      </w:r>
    </w:p>
    <w:p w:rsidR="00BC6C53" w:rsidRDefault="00BC6C53">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BC6C53" w:rsidRDefault="00BC6C53">
      <w:pPr>
        <w:pStyle w:val="ConsPlusNormal"/>
        <w:jc w:val="both"/>
      </w:pPr>
      <w:r>
        <w:t xml:space="preserve">(в ред. Федерального </w:t>
      </w:r>
      <w:hyperlink r:id="rId14282" w:history="1">
        <w:r>
          <w:rPr>
            <w:color w:val="0000FF"/>
          </w:rPr>
          <w:t>закона</w:t>
        </w:r>
      </w:hyperlink>
      <w:r>
        <w:t xml:space="preserve"> от 14.07.2022 N 334-ФЗ)</w:t>
      </w:r>
    </w:p>
    <w:p w:rsidR="00BC6C53" w:rsidRDefault="00BC6C53">
      <w:pPr>
        <w:pStyle w:val="ConsPlusNormal"/>
        <w:spacing w:before="220"/>
        <w:ind w:firstLine="540"/>
        <w:jc w:val="both"/>
      </w:pPr>
      <w:r>
        <w:t>500 тысяч рублей - для резидента свободного порта Владивосток.</w:t>
      </w:r>
    </w:p>
    <w:p w:rsidR="00BC6C53" w:rsidRDefault="00BC6C53">
      <w:pPr>
        <w:pStyle w:val="ConsPlusNormal"/>
        <w:jc w:val="both"/>
      </w:pPr>
      <w:r>
        <w:t xml:space="preserve">(в ред. Федерального </w:t>
      </w:r>
      <w:hyperlink r:id="rId14283" w:history="1">
        <w:r>
          <w:rPr>
            <w:color w:val="0000FF"/>
          </w:rPr>
          <w:t>закона</w:t>
        </w:r>
      </w:hyperlink>
      <w:r>
        <w:t xml:space="preserve"> от 29.11.2021 N 382-ФЗ)</w:t>
      </w:r>
    </w:p>
    <w:p w:rsidR="00BC6C53" w:rsidRDefault="00BC6C53">
      <w:pPr>
        <w:pStyle w:val="ConsPlusNormal"/>
        <w:spacing w:before="22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ar27522" w:history="1">
        <w:r>
          <w:rPr>
            <w:color w:val="0000FF"/>
          </w:rPr>
          <w:t>пунктом 2.2</w:t>
        </w:r>
      </w:hyperlink>
      <w:r>
        <w:t xml:space="preserve"> настоящей статьи, вправе однократно представить в налоговый орган </w:t>
      </w:r>
      <w:hyperlink r:id="rId14284" w:history="1">
        <w:r>
          <w:rPr>
            <w:color w:val="0000FF"/>
          </w:rPr>
          <w:t>уведомление</w:t>
        </w:r>
      </w:hyperlink>
      <w:r>
        <w:t xml:space="preserve">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BC6C53" w:rsidRDefault="00BC6C53">
      <w:pPr>
        <w:pStyle w:val="ConsPlusNormal"/>
        <w:jc w:val="both"/>
      </w:pPr>
      <w:r>
        <w:t xml:space="preserve">(абзац введен Федеральным </w:t>
      </w:r>
      <w:hyperlink r:id="rId14285" w:history="1">
        <w:r>
          <w:rPr>
            <w:color w:val="0000FF"/>
          </w:rPr>
          <w:t>законом</w:t>
        </w:r>
      </w:hyperlink>
      <w:r>
        <w:t xml:space="preserve"> от 08.08.2024 N 294-ФЗ)</w:t>
      </w:r>
    </w:p>
    <w:p w:rsidR="00BC6C53" w:rsidRDefault="00BC6C53">
      <w:pPr>
        <w:pStyle w:val="ConsPlusNormal"/>
        <w:spacing w:before="22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ar27339" w:history="1">
        <w:r>
          <w:rPr>
            <w:color w:val="0000FF"/>
          </w:rPr>
          <w:t>пунктом 3 статьи 425</w:t>
        </w:r>
      </w:hyperlink>
      <w:r>
        <w:t xml:space="preserve"> настоящего Кодекса.</w:t>
      </w:r>
    </w:p>
    <w:p w:rsidR="00BC6C53" w:rsidRDefault="00BC6C53">
      <w:pPr>
        <w:pStyle w:val="ConsPlusNormal"/>
        <w:jc w:val="both"/>
      </w:pPr>
      <w:r>
        <w:t xml:space="preserve">(абзац введен Федеральным </w:t>
      </w:r>
      <w:hyperlink r:id="rId14286" w:history="1">
        <w:r>
          <w:rPr>
            <w:color w:val="0000FF"/>
          </w:rPr>
          <w:t>законом</w:t>
        </w:r>
      </w:hyperlink>
      <w:r>
        <w:t xml:space="preserve"> от 08.08.2024 N 294-ФЗ)</w:t>
      </w:r>
    </w:p>
    <w:p w:rsidR="00BC6C53" w:rsidRDefault="00BC6C53">
      <w:pPr>
        <w:pStyle w:val="ConsPlusNormal"/>
        <w:spacing w:before="22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BC6C53" w:rsidRDefault="00BC6C53">
      <w:pPr>
        <w:pStyle w:val="ConsPlusNormal"/>
        <w:jc w:val="both"/>
      </w:pPr>
      <w:r>
        <w:t xml:space="preserve">(абзац введен Федеральным </w:t>
      </w:r>
      <w:hyperlink r:id="rId14287" w:history="1">
        <w:r>
          <w:rPr>
            <w:color w:val="0000FF"/>
          </w:rPr>
          <w:t>законом</w:t>
        </w:r>
      </w:hyperlink>
      <w:r>
        <w:t xml:space="preserve"> от 08.08.2024 N 294-ФЗ)</w:t>
      </w:r>
    </w:p>
    <w:p w:rsidR="00BC6C53" w:rsidRDefault="00BC6C53">
      <w:pPr>
        <w:pStyle w:val="ConsPlusNormal"/>
        <w:spacing w:before="22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ar27522" w:history="1">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BC6C53" w:rsidRDefault="00BC6C53">
      <w:pPr>
        <w:pStyle w:val="ConsPlusNormal"/>
        <w:jc w:val="both"/>
      </w:pPr>
      <w:r>
        <w:t xml:space="preserve">(абзац введен Федеральным </w:t>
      </w:r>
      <w:hyperlink r:id="rId14288" w:history="1">
        <w:r>
          <w:rPr>
            <w:color w:val="0000FF"/>
          </w:rPr>
          <w:t>законом</w:t>
        </w:r>
      </w:hyperlink>
      <w:r>
        <w:t xml:space="preserve"> от 08.08.2024 N 294-ФЗ)</w:t>
      </w:r>
    </w:p>
    <w:p w:rsidR="00BC6C53" w:rsidRDefault="00BC6C53">
      <w:pPr>
        <w:pStyle w:val="ConsPlusNormal"/>
        <w:spacing w:before="220"/>
        <w:ind w:firstLine="540"/>
        <w:jc w:val="both"/>
      </w:pPr>
      <w:hyperlink r:id="rId14289" w:history="1">
        <w:r>
          <w:rPr>
            <w:color w:val="0000FF"/>
          </w:rPr>
          <w:t>Форма</w:t>
        </w:r>
      </w:hyperlink>
      <w:r>
        <w:t xml:space="preserve"> и </w:t>
      </w:r>
      <w:hyperlink r:id="rId14290" w:history="1">
        <w:r>
          <w:rPr>
            <w:color w:val="0000FF"/>
          </w:rPr>
          <w:t>формат</w:t>
        </w:r>
      </w:hyperlink>
      <w: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(абзац введен Федеральным </w:t>
      </w:r>
      <w:hyperlink r:id="rId14291" w:history="1">
        <w:r>
          <w:rPr>
            <w:color w:val="0000FF"/>
          </w:rPr>
          <w:t>законом</w:t>
        </w:r>
      </w:hyperlink>
      <w:r>
        <w:t xml:space="preserve"> от 08.08.2024 N 294-ФЗ)</w:t>
      </w:r>
    </w:p>
    <w:p w:rsidR="00BC6C53" w:rsidRDefault="00BC6C53">
      <w:pPr>
        <w:pStyle w:val="ConsPlusNormal"/>
        <w:spacing w:before="220"/>
        <w:ind w:firstLine="540"/>
        <w:jc w:val="both"/>
      </w:pPr>
      <w:r>
        <w:t xml:space="preserve">Единые пониженные тарифы страховых взносов, указанные в </w:t>
      </w:r>
      <w:hyperlink w:anchor="Par27522" w:history="1">
        <w:r>
          <w:rPr>
            <w:color w:val="0000FF"/>
          </w:rPr>
          <w:t>пункте 2.2</w:t>
        </w:r>
      </w:hyperlink>
      <w:r>
        <w:t xml:space="preserve"> настоящей статьи, применяются в отношении резидента международной территории опережающего развития при условии, что объем инвестиций в соответствии с соглашением об осуществлении деятельности </w:t>
      </w:r>
      <w:r>
        <w:lastRenderedPageBreak/>
        <w:t>составляет не менее 500 миллионов рублей.</w:t>
      </w:r>
    </w:p>
    <w:p w:rsidR="00BC6C53" w:rsidRDefault="00BC6C53">
      <w:pPr>
        <w:pStyle w:val="ConsPlusNormal"/>
        <w:jc w:val="both"/>
      </w:pPr>
      <w:r>
        <w:t xml:space="preserve">(абзац введен Федеральным </w:t>
      </w:r>
      <w:hyperlink r:id="rId14292" w:history="1">
        <w:r>
          <w:rPr>
            <w:color w:val="0000FF"/>
          </w:rPr>
          <w:t>законом</w:t>
        </w:r>
      </w:hyperlink>
      <w:r>
        <w:t xml:space="preserve"> от 31.07.2025 N 286-ФЗ)</w:t>
      </w:r>
    </w:p>
    <w:p w:rsidR="00BC6C53" w:rsidRDefault="00BC6C53">
      <w:pPr>
        <w:pStyle w:val="ConsPlusNormal"/>
        <w:jc w:val="both"/>
      </w:pPr>
      <w:r>
        <w:t xml:space="preserve">(п. 10.1 введен Федеральным </w:t>
      </w:r>
      <w:hyperlink r:id="rId14293" w:history="1">
        <w:r>
          <w:rPr>
            <w:color w:val="0000FF"/>
          </w:rPr>
          <w:t>законом</w:t>
        </w:r>
      </w:hyperlink>
      <w:r>
        <w:t xml:space="preserve"> от 03.08.2018 N 300-ФЗ)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10.1 ст. 427 дополняется абз. 17 (</w:t>
            </w:r>
            <w:hyperlink r:id="rId14294" w:history="1">
              <w:r>
                <w:rPr>
                  <w:color w:val="0000FF"/>
                </w:rPr>
                <w:t>ФЗ</w:t>
              </w:r>
            </w:hyperlink>
            <w:r>
              <w:rPr>
                <w:color w:val="392C69"/>
              </w:rPr>
              <w:t xml:space="preserve"> от 11.02.2026 N 18-ФЗ). См. будущую </w:t>
            </w:r>
            <w:hyperlink r:id="rId1429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941" w:name="Par27671"/>
      <w:bookmarkEnd w:id="2941"/>
      <w:r>
        <w:t xml:space="preserve">11. Пониженные тарифы страховых взносов, установленные </w:t>
      </w:r>
      <w:hyperlink w:anchor="Par27497" w:history="1">
        <w:r>
          <w:rPr>
            <w:color w:val="0000FF"/>
          </w:rPr>
          <w:t>подпунктом 5 пункта 2</w:t>
        </w:r>
      </w:hyperlink>
      <w:r>
        <w:t xml:space="preserve"> настоящей статьи, и единый пониженный тариф страховых взносов, установленный </w:t>
      </w:r>
      <w:hyperlink w:anchor="Par27522" w:history="1">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ar27443"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BC6C53" w:rsidRDefault="00BC6C53">
      <w:pPr>
        <w:pStyle w:val="ConsPlusNormal"/>
        <w:jc w:val="both"/>
      </w:pPr>
      <w:r>
        <w:t xml:space="preserve">(в ред. Федерального </w:t>
      </w:r>
      <w:hyperlink r:id="rId14296" w:history="1">
        <w:r>
          <w:rPr>
            <w:color w:val="0000FF"/>
          </w:rPr>
          <w:t>закона</w:t>
        </w:r>
      </w:hyperlink>
      <w:r>
        <w:t xml:space="preserve"> от 14.07.2022 N 239-ФЗ)</w:t>
      </w:r>
    </w:p>
    <w:p w:rsidR="00BC6C53" w:rsidRDefault="00BC6C53">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BC6C53" w:rsidRDefault="00BC6C53">
      <w:pPr>
        <w:pStyle w:val="ConsPlusNormal"/>
        <w:jc w:val="both"/>
      </w:pPr>
      <w:r>
        <w:t xml:space="preserve">(в ред. Федерального </w:t>
      </w:r>
      <w:hyperlink r:id="rId14297" w:history="1">
        <w:r>
          <w:rPr>
            <w:color w:val="0000FF"/>
          </w:rPr>
          <w:t>закона</w:t>
        </w:r>
      </w:hyperlink>
      <w:r>
        <w:t xml:space="preserve"> от 29.11.2021 N 381-ФЗ)</w:t>
      </w:r>
    </w:p>
    <w:p w:rsidR="00BC6C53" w:rsidRDefault="00BC6C53">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BC6C53" w:rsidRDefault="00BC6C53">
      <w:pPr>
        <w:pStyle w:val="ConsPlusNormal"/>
        <w:jc w:val="both"/>
      </w:pPr>
      <w:r>
        <w:t xml:space="preserve">(в ред. Федерального </w:t>
      </w:r>
      <w:hyperlink r:id="rId14298" w:history="1">
        <w:r>
          <w:rPr>
            <w:color w:val="0000FF"/>
          </w:rPr>
          <w:t>закона</w:t>
        </w:r>
      </w:hyperlink>
      <w:r>
        <w:t xml:space="preserve"> от 29.11.2021 N 381-ФЗ)</w:t>
      </w:r>
    </w:p>
    <w:p w:rsidR="00BC6C53" w:rsidRDefault="00BC6C53">
      <w:pPr>
        <w:pStyle w:val="ConsPlusNormal"/>
        <w:spacing w:before="220"/>
        <w:ind w:firstLine="540"/>
        <w:jc w:val="both"/>
      </w:pPr>
      <w:r>
        <w:t xml:space="preserve">3) утратил силу. - Федеральный </w:t>
      </w:r>
      <w:hyperlink r:id="rId14299" w:history="1">
        <w:r>
          <w:rPr>
            <w:color w:val="0000FF"/>
          </w:rPr>
          <w:t>закон</w:t>
        </w:r>
      </w:hyperlink>
      <w:r>
        <w:t xml:space="preserve"> от 29.11.2021 N 381-ФЗ;</w:t>
      </w:r>
    </w:p>
    <w:p w:rsidR="00BC6C53" w:rsidRDefault="00BC6C53">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BC6C53" w:rsidRDefault="00BC6C53">
      <w:pPr>
        <w:pStyle w:val="ConsPlusNormal"/>
        <w:jc w:val="both"/>
      </w:pPr>
      <w:r>
        <w:t xml:space="preserve">(в ред. Федерального </w:t>
      </w:r>
      <w:hyperlink r:id="rId14300" w:history="1">
        <w:r>
          <w:rPr>
            <w:color w:val="0000FF"/>
          </w:rPr>
          <w:t>закона</w:t>
        </w:r>
      </w:hyperlink>
      <w:r>
        <w:t xml:space="preserve"> от 29.11.2021 N 381-ФЗ)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4301" w:history="1">
              <w:r>
                <w:rPr>
                  <w:color w:val="0000FF"/>
                </w:rPr>
                <w:t>N 381-ФЗ</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ar27330" w:history="1">
        <w:r>
          <w:rPr>
            <w:color w:val="0000FF"/>
          </w:rPr>
          <w:t>пунктом 2</w:t>
        </w:r>
      </w:hyperlink>
      <w:r>
        <w:t xml:space="preserve"> или </w:t>
      </w:r>
      <w:hyperlink w:anchor="Par27339" w:history="1">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BC6C53" w:rsidRDefault="00BC6C53">
      <w:pPr>
        <w:pStyle w:val="ConsPlusNormal"/>
        <w:jc w:val="both"/>
      </w:pPr>
      <w:r>
        <w:t xml:space="preserve">(абзац введен Федеральным </w:t>
      </w:r>
      <w:hyperlink r:id="rId14302" w:history="1">
        <w:r>
          <w:rPr>
            <w:color w:val="0000FF"/>
          </w:rPr>
          <w:t>законом</w:t>
        </w:r>
      </w:hyperlink>
      <w:r>
        <w:t xml:space="preserve"> от 29.11.2021 N 381-ФЗ; в ред. Федерального </w:t>
      </w:r>
      <w:hyperlink r:id="rId14303" w:history="1">
        <w:r>
          <w:rPr>
            <w:color w:val="0000FF"/>
          </w:rPr>
          <w:t>закона</w:t>
        </w:r>
      </w:hyperlink>
      <w:r>
        <w:t xml:space="preserve"> от 14.07.2022 N 239-ФЗ)</w:t>
      </w:r>
    </w:p>
    <w:p w:rsidR="00BC6C53" w:rsidRDefault="00BC6C53">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w:t>
      </w:r>
      <w:r>
        <w:lastRenderedPageBreak/>
        <w:t>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BC6C53" w:rsidRDefault="00BC6C53">
      <w:pPr>
        <w:pStyle w:val="ConsPlusNormal"/>
        <w:jc w:val="both"/>
      </w:pPr>
      <w:r>
        <w:t xml:space="preserve">(п. 11 введен Федеральным </w:t>
      </w:r>
      <w:hyperlink r:id="rId14304" w:history="1">
        <w:r>
          <w:rPr>
            <w:color w:val="0000FF"/>
          </w:rPr>
          <w:t>законом</w:t>
        </w:r>
      </w:hyperlink>
      <w:r>
        <w:t xml:space="preserve"> от 27.11.2017 N 353-ФЗ)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С 01.01.2027 п. 11 ст. 427 дополняется пп. 6 (</w:t>
            </w:r>
            <w:hyperlink r:id="rId14305" w:history="1">
              <w:r>
                <w:rPr>
                  <w:color w:val="0000FF"/>
                </w:rPr>
                <w:t>ФЗ</w:t>
              </w:r>
            </w:hyperlink>
            <w:r>
              <w:rPr>
                <w:color w:val="392C69"/>
              </w:rPr>
              <w:t xml:space="preserve"> от 11.02.2026 N 18-ФЗ). См. будущую </w:t>
            </w:r>
            <w:hyperlink r:id="rId1430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942" w:name="Par27688"/>
      <w:bookmarkEnd w:id="2942"/>
      <w:r>
        <w:t xml:space="preserve">12. Для плательщиков, указанных в </w:t>
      </w:r>
      <w:hyperlink w:anchor="Par27445"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ar27499" w:history="1">
        <w:r>
          <w:rPr>
            <w:color w:val="0000FF"/>
          </w:rPr>
          <w:t>подпунктом 6 пункта 2</w:t>
        </w:r>
      </w:hyperlink>
      <w:r>
        <w:t xml:space="preserve">, </w:t>
      </w:r>
      <w:hyperlink w:anchor="Par27522" w:history="1">
        <w:r>
          <w:rPr>
            <w:color w:val="0000FF"/>
          </w:rPr>
          <w:t>пунктом 2.2</w:t>
        </w:r>
      </w:hyperlink>
      <w:r>
        <w:t xml:space="preserve"> настоящей статьи, являются:</w:t>
      </w:r>
    </w:p>
    <w:p w:rsidR="00BC6C53" w:rsidRDefault="00BC6C53">
      <w:pPr>
        <w:pStyle w:val="ConsPlusNormal"/>
        <w:jc w:val="both"/>
      </w:pPr>
      <w:r>
        <w:t xml:space="preserve">(в ред. Федерального </w:t>
      </w:r>
      <w:hyperlink r:id="rId14307" w:history="1">
        <w:r>
          <w:rPr>
            <w:color w:val="0000FF"/>
          </w:rPr>
          <w:t>закона</w:t>
        </w:r>
      </w:hyperlink>
      <w:r>
        <w:t xml:space="preserve"> от 14.07.2022 N 239-ФЗ)</w:t>
      </w:r>
    </w:p>
    <w:p w:rsidR="00BC6C53" w:rsidRDefault="00BC6C53">
      <w:pPr>
        <w:pStyle w:val="ConsPlusNormal"/>
        <w:spacing w:before="220"/>
        <w:ind w:firstLine="540"/>
        <w:jc w:val="both"/>
      </w:pPr>
      <w:r>
        <w:t>1) для вновь созданных организаций:</w:t>
      </w:r>
    </w:p>
    <w:p w:rsidR="00BC6C53" w:rsidRDefault="00BC6C53">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BC6C53" w:rsidRDefault="00BC6C53">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30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BC6C53" w:rsidRDefault="00BC6C53">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BC6C53" w:rsidRDefault="00BC6C53">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BC6C53" w:rsidRDefault="00BC6C53">
      <w:pPr>
        <w:pStyle w:val="ConsPlusNormal"/>
        <w:jc w:val="both"/>
      </w:pPr>
      <w:r>
        <w:t xml:space="preserve">(абзац введен Федеральным </w:t>
      </w:r>
      <w:hyperlink r:id="rId14309" w:history="1">
        <w:r>
          <w:rPr>
            <w:color w:val="0000FF"/>
          </w:rPr>
          <w:t>законом</w:t>
        </w:r>
      </w:hyperlink>
      <w:r>
        <w:t xml:space="preserve"> от 14.07.2022 N 239-ФЗ)</w:t>
      </w:r>
    </w:p>
    <w:p w:rsidR="00BC6C53" w:rsidRDefault="00BC6C53">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660" w:history="1">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660" w:history="1">
        <w:r>
          <w:rPr>
            <w:color w:val="0000FF"/>
          </w:rPr>
          <w:t>главой 25</w:t>
        </w:r>
      </w:hyperlink>
      <w:r>
        <w:t xml:space="preserve"> настоящего Кодекса, за предшествующий ему расчетный период;</w:t>
      </w:r>
    </w:p>
    <w:p w:rsidR="00BC6C53" w:rsidRDefault="00BC6C53">
      <w:pPr>
        <w:pStyle w:val="ConsPlusNormal"/>
        <w:jc w:val="both"/>
      </w:pPr>
      <w:r>
        <w:t xml:space="preserve">(абзац введен Федеральным </w:t>
      </w:r>
      <w:hyperlink r:id="rId14310" w:history="1">
        <w:r>
          <w:rPr>
            <w:color w:val="0000FF"/>
          </w:rPr>
          <w:t>законом</w:t>
        </w:r>
      </w:hyperlink>
      <w:r>
        <w:t xml:space="preserve"> от 14.07.2022 N 239-ФЗ)</w:t>
      </w:r>
    </w:p>
    <w:p w:rsidR="00BC6C53" w:rsidRDefault="00BC6C53">
      <w:pPr>
        <w:pStyle w:val="ConsPlusNormal"/>
        <w:spacing w:before="220"/>
        <w:ind w:firstLine="540"/>
        <w:jc w:val="both"/>
      </w:pPr>
      <w:r>
        <w:lastRenderedPageBreak/>
        <w:t>2) для организаций, не являющихся вновь созданными:</w:t>
      </w:r>
    </w:p>
    <w:p w:rsidR="00BC6C53" w:rsidRDefault="00BC6C53">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ar27499" w:history="1">
        <w:r>
          <w:rPr>
            <w:color w:val="0000FF"/>
          </w:rPr>
          <w:t>подпунктом 6 пункта 2</w:t>
        </w:r>
      </w:hyperlink>
      <w:r>
        <w:t xml:space="preserve">, </w:t>
      </w:r>
      <w:hyperlink w:anchor="Par27522" w:history="1">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BC6C53" w:rsidRDefault="00BC6C53">
      <w:pPr>
        <w:pStyle w:val="ConsPlusNormal"/>
        <w:jc w:val="both"/>
      </w:pPr>
      <w:r>
        <w:t xml:space="preserve">(в ред. Федерального </w:t>
      </w:r>
      <w:hyperlink r:id="rId14311" w:history="1">
        <w:r>
          <w:rPr>
            <w:color w:val="0000FF"/>
          </w:rPr>
          <w:t>закона</w:t>
        </w:r>
      </w:hyperlink>
      <w:r>
        <w:t xml:space="preserve"> от 14.07.2022 N 239-ФЗ)</w:t>
      </w:r>
    </w:p>
    <w:p w:rsidR="00BC6C53" w:rsidRDefault="00BC6C53">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312"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BC6C53" w:rsidRDefault="00BC6C53">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ar27499" w:history="1">
        <w:r>
          <w:rPr>
            <w:color w:val="0000FF"/>
          </w:rPr>
          <w:t>подпунктом 6 пункта 2</w:t>
        </w:r>
      </w:hyperlink>
      <w:r>
        <w:t xml:space="preserve">, </w:t>
      </w:r>
      <w:hyperlink w:anchor="Par27522" w:history="1">
        <w:r>
          <w:rPr>
            <w:color w:val="0000FF"/>
          </w:rPr>
          <w:t>пунктом 2.2</w:t>
        </w:r>
      </w:hyperlink>
      <w:r>
        <w:t xml:space="preserve"> настоящей статьи, составляет не менее семи человек;</w:t>
      </w:r>
    </w:p>
    <w:p w:rsidR="00BC6C53" w:rsidRDefault="00BC6C53">
      <w:pPr>
        <w:pStyle w:val="ConsPlusNormal"/>
        <w:jc w:val="both"/>
      </w:pPr>
      <w:r>
        <w:t xml:space="preserve">(в ред. Федерального </w:t>
      </w:r>
      <w:hyperlink r:id="rId14313" w:history="1">
        <w:r>
          <w:rPr>
            <w:color w:val="0000FF"/>
          </w:rPr>
          <w:t>закона</w:t>
        </w:r>
      </w:hyperlink>
      <w:r>
        <w:t xml:space="preserve"> от 14.07.2022 N 239-ФЗ)</w:t>
      </w:r>
    </w:p>
    <w:p w:rsidR="00BC6C53" w:rsidRDefault="00BC6C53">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BC6C53" w:rsidRDefault="00BC6C53">
      <w:pPr>
        <w:pStyle w:val="ConsPlusNormal"/>
        <w:jc w:val="both"/>
      </w:pPr>
      <w:r>
        <w:t xml:space="preserve">(абзац введен Федеральным </w:t>
      </w:r>
      <w:hyperlink r:id="rId14314" w:history="1">
        <w:r>
          <w:rPr>
            <w:color w:val="0000FF"/>
          </w:rPr>
          <w:t>законом</w:t>
        </w:r>
      </w:hyperlink>
      <w:r>
        <w:t xml:space="preserve"> от 14.07.2022 N 239-ФЗ)</w:t>
      </w:r>
    </w:p>
    <w:p w:rsidR="00BC6C53" w:rsidRDefault="00BC6C53">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660" w:history="1">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660" w:history="1">
        <w:r>
          <w:rPr>
            <w:color w:val="0000FF"/>
          </w:rPr>
          <w:t>главой 25</w:t>
        </w:r>
      </w:hyperlink>
      <w:r>
        <w:t xml:space="preserve"> настоящего Кодекса, за предшествующий ему расчетный период.</w:t>
      </w:r>
    </w:p>
    <w:p w:rsidR="00BC6C53" w:rsidRDefault="00BC6C53">
      <w:pPr>
        <w:pStyle w:val="ConsPlusNormal"/>
        <w:jc w:val="both"/>
      </w:pPr>
      <w:r>
        <w:t xml:space="preserve">(абзац введен Федеральным </w:t>
      </w:r>
      <w:hyperlink r:id="rId14315" w:history="1">
        <w:r>
          <w:rPr>
            <w:color w:val="0000FF"/>
          </w:rPr>
          <w:t>законом</w:t>
        </w:r>
      </w:hyperlink>
      <w:r>
        <w:t xml:space="preserve"> от 14.07.2022 N 239-ФЗ)</w:t>
      </w:r>
    </w:p>
    <w:p w:rsidR="00BC6C53" w:rsidRDefault="00BC6C53">
      <w:pPr>
        <w:pStyle w:val="ConsPlusNormal"/>
        <w:jc w:val="both"/>
      </w:pPr>
      <w:r>
        <w:t xml:space="preserve">(п. 12 введен Федеральным </w:t>
      </w:r>
      <w:hyperlink r:id="rId14316" w:history="1">
        <w:r>
          <w:rPr>
            <w:color w:val="0000FF"/>
          </w:rPr>
          <w:t>законом</w:t>
        </w:r>
      </w:hyperlink>
      <w:r>
        <w:t xml:space="preserve"> от 23.04.2018 N 95-ФЗ)</w:t>
      </w:r>
    </w:p>
    <w:p w:rsidR="00BC6C53" w:rsidRDefault="00BC6C53">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ar27499" w:history="1">
        <w:r>
          <w:rPr>
            <w:color w:val="0000FF"/>
          </w:rPr>
          <w:t>подпункта 6 пункта 2</w:t>
        </w:r>
      </w:hyperlink>
      <w:r>
        <w:t xml:space="preserve">, </w:t>
      </w:r>
      <w:hyperlink w:anchor="Par27522" w:history="1">
        <w:r>
          <w:rPr>
            <w:color w:val="0000FF"/>
          </w:rPr>
          <w:t>пункта 2.2</w:t>
        </w:r>
      </w:hyperlink>
      <w:r>
        <w:t xml:space="preserve"> настоящей статьи.</w:t>
      </w:r>
    </w:p>
    <w:p w:rsidR="00BC6C53" w:rsidRDefault="00BC6C53">
      <w:pPr>
        <w:pStyle w:val="ConsPlusNormal"/>
        <w:jc w:val="both"/>
      </w:pPr>
      <w:r>
        <w:t xml:space="preserve">(в ред. Федерального </w:t>
      </w:r>
      <w:hyperlink r:id="rId14317" w:history="1">
        <w:r>
          <w:rPr>
            <w:color w:val="0000FF"/>
          </w:rPr>
          <w:t>закона</w:t>
        </w:r>
      </w:hyperlink>
      <w:r>
        <w:t xml:space="preserve"> от 14.07.2022 N 239-ФЗ)</w:t>
      </w:r>
    </w:p>
    <w:p w:rsidR="00BC6C53" w:rsidRDefault="00BC6C53">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w:t>
      </w:r>
      <w:r>
        <w:lastRenderedPageBreak/>
        <w:t xml:space="preserve">регулированию в сфере кинематографии, в установленном им </w:t>
      </w:r>
      <w:hyperlink r:id="rId14318" w:history="1">
        <w:r>
          <w:rPr>
            <w:color w:val="0000FF"/>
          </w:rPr>
          <w:t>порядке</w:t>
        </w:r>
      </w:hyperlink>
      <w:r>
        <w:t>.</w:t>
      </w:r>
    </w:p>
    <w:p w:rsidR="00BC6C53" w:rsidRDefault="00BC6C53">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4319"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BC6C53" w:rsidRDefault="00BC6C53">
      <w:pPr>
        <w:pStyle w:val="ConsPlusNormal"/>
        <w:spacing w:before="220"/>
        <w:ind w:firstLine="540"/>
        <w:jc w:val="both"/>
      </w:pPr>
      <w:r>
        <w:t xml:space="preserve">В целях </w:t>
      </w:r>
      <w:hyperlink w:anchor="Par27688" w:history="1">
        <w:r>
          <w:rPr>
            <w:color w:val="0000FF"/>
          </w:rPr>
          <w:t>пункта 12</w:t>
        </w:r>
      </w:hyperlink>
      <w:r>
        <w:t xml:space="preserve"> настоящей статьи сумма доходов определяется в соответствии со </w:t>
      </w:r>
      <w:hyperlink w:anchor="Par9846"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BC6C53" w:rsidRDefault="00BC6C53">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ar27688"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ar27499" w:history="1">
        <w:r>
          <w:rPr>
            <w:color w:val="0000FF"/>
          </w:rPr>
          <w:t>подпунктом 6 пункта 2</w:t>
        </w:r>
      </w:hyperlink>
      <w:r>
        <w:t xml:space="preserve">, </w:t>
      </w:r>
      <w:hyperlink w:anchor="Par27522" w:history="1">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BC6C53" w:rsidRDefault="00BC6C53">
      <w:pPr>
        <w:pStyle w:val="ConsPlusNormal"/>
        <w:jc w:val="both"/>
      </w:pPr>
      <w:r>
        <w:t xml:space="preserve">(в ред. Федерального </w:t>
      </w:r>
      <w:hyperlink r:id="rId14320" w:history="1">
        <w:r>
          <w:rPr>
            <w:color w:val="0000FF"/>
          </w:rPr>
          <w:t>закона</w:t>
        </w:r>
      </w:hyperlink>
      <w:r>
        <w:t xml:space="preserve"> от 14.07.2022 N 239-ФЗ)</w:t>
      </w:r>
    </w:p>
    <w:p w:rsidR="00BC6C53" w:rsidRDefault="00BC6C53">
      <w:pPr>
        <w:pStyle w:val="ConsPlusNormal"/>
        <w:spacing w:before="220"/>
        <w:ind w:firstLine="540"/>
        <w:jc w:val="both"/>
      </w:pPr>
      <w:hyperlink r:id="rId14321"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322" w:history="1">
        <w:r>
          <w:rPr>
            <w:color w:val="0000FF"/>
          </w:rPr>
          <w:t>порядок</w:t>
        </w:r>
      </w:hyperlink>
      <w:r>
        <w:t xml:space="preserve"> их представления, а также </w:t>
      </w:r>
      <w:hyperlink r:id="rId14323"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BC6C53" w:rsidRDefault="00BC6C53">
      <w:pPr>
        <w:pStyle w:val="ConsPlusNormal"/>
        <w:spacing w:before="220"/>
        <w:ind w:firstLine="540"/>
        <w:jc w:val="both"/>
      </w:pPr>
      <w:r>
        <w:t xml:space="preserve">Контроль за соблюдением требований, установленных </w:t>
      </w:r>
      <w:hyperlink w:anchor="Par27688"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ar27917" w:history="1">
        <w:r>
          <w:rPr>
            <w:color w:val="0000FF"/>
          </w:rPr>
          <w:t>статьей 431</w:t>
        </w:r>
      </w:hyperlink>
      <w:r>
        <w:t xml:space="preserve"> настоящего Кодекса.</w:t>
      </w:r>
    </w:p>
    <w:p w:rsidR="00BC6C53" w:rsidRDefault="00BC6C53">
      <w:pPr>
        <w:pStyle w:val="ConsPlusNormal"/>
        <w:jc w:val="both"/>
      </w:pPr>
      <w:r>
        <w:t xml:space="preserve">(п. 13 введен Федеральным </w:t>
      </w:r>
      <w:hyperlink r:id="rId14324" w:history="1">
        <w:r>
          <w:rPr>
            <w:color w:val="0000FF"/>
          </w:rPr>
          <w:t>законом</w:t>
        </w:r>
      </w:hyperlink>
      <w:r>
        <w:t xml:space="preserve"> от 23.04.2018 N 95-ФЗ)</w:t>
      </w:r>
    </w:p>
    <w:p w:rsidR="00BC6C53" w:rsidRDefault="00BC6C53">
      <w:pPr>
        <w:pStyle w:val="ConsPlusNormal"/>
        <w:spacing w:before="220"/>
        <w:ind w:firstLine="540"/>
        <w:jc w:val="both"/>
      </w:pPr>
      <w:bookmarkStart w:id="2943" w:name="Par27719"/>
      <w:bookmarkEnd w:id="2943"/>
      <w:r>
        <w:t xml:space="preserve">13.1. Для плательщиков, указанных в </w:t>
      </w:r>
      <w:hyperlink w:anchor="Par27449" w:history="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ar27514" w:history="1">
        <w:r>
          <w:rPr>
            <w:color w:val="0000FF"/>
          </w:rPr>
          <w:t>пунктами 2.1</w:t>
        </w:r>
      </w:hyperlink>
      <w:r>
        <w:t xml:space="preserve">, </w:t>
      </w:r>
      <w:hyperlink w:anchor="Par27530" w:history="1">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ar1064" w:history="1">
        <w:r>
          <w:rPr>
            <w:color w:val="0000FF"/>
          </w:rPr>
          <w:t>подпунктом 38 пункта 3 статьи 149</w:t>
        </w:r>
      </w:hyperlink>
      <w:r>
        <w:t xml:space="preserve"> настоящего Кодекса.</w:t>
      </w:r>
    </w:p>
    <w:p w:rsidR="00BC6C53" w:rsidRDefault="00BC6C53">
      <w:pPr>
        <w:pStyle w:val="ConsPlusNormal"/>
        <w:jc w:val="both"/>
      </w:pPr>
      <w:r>
        <w:t xml:space="preserve">(в ред. Федерального </w:t>
      </w:r>
      <w:hyperlink r:id="rId14325" w:history="1">
        <w:r>
          <w:rPr>
            <w:color w:val="0000FF"/>
          </w:rPr>
          <w:t>закона</w:t>
        </w:r>
      </w:hyperlink>
      <w:r>
        <w:t xml:space="preserve"> от 14.07.2022 N 239-ФЗ)</w:t>
      </w:r>
    </w:p>
    <w:p w:rsidR="00BC6C53" w:rsidRDefault="00BC6C53">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4326" w:history="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w:t>
      </w:r>
      <w:r>
        <w:lastRenderedPageBreak/>
        <w:t xml:space="preserve">Общероссийского </w:t>
      </w:r>
      <w:hyperlink r:id="rId14327" w:history="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BC6C53" w:rsidRDefault="00BC6C53">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ar1064" w:history="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ar27514" w:history="1">
        <w:r>
          <w:rPr>
            <w:color w:val="0000FF"/>
          </w:rPr>
          <w:t>пунктами 2.1</w:t>
        </w:r>
      </w:hyperlink>
      <w:r>
        <w:t xml:space="preserve">, </w:t>
      </w:r>
      <w:hyperlink w:anchor="Par27530" w:history="1">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BC6C53" w:rsidRDefault="00BC6C53">
      <w:pPr>
        <w:pStyle w:val="ConsPlusNormal"/>
        <w:jc w:val="both"/>
      </w:pPr>
      <w:r>
        <w:t xml:space="preserve">(в ред. Федерального </w:t>
      </w:r>
      <w:hyperlink r:id="rId14328" w:history="1">
        <w:r>
          <w:rPr>
            <w:color w:val="0000FF"/>
          </w:rPr>
          <w:t>закона</w:t>
        </w:r>
      </w:hyperlink>
      <w:r>
        <w:t xml:space="preserve"> от 14.07.2022 N 239-ФЗ)</w:t>
      </w:r>
    </w:p>
    <w:p w:rsidR="00BC6C53" w:rsidRDefault="00BC6C53">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ar27330" w:history="1">
        <w:r>
          <w:rPr>
            <w:color w:val="0000FF"/>
          </w:rPr>
          <w:t>пунктом 2</w:t>
        </w:r>
      </w:hyperlink>
      <w:r>
        <w:t xml:space="preserve"> или </w:t>
      </w:r>
      <w:hyperlink w:anchor="Par27339" w:history="1">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BC6C53" w:rsidRDefault="00BC6C53">
      <w:pPr>
        <w:pStyle w:val="ConsPlusNormal"/>
        <w:jc w:val="both"/>
      </w:pPr>
      <w:r>
        <w:t xml:space="preserve">(в ред. Федерального </w:t>
      </w:r>
      <w:hyperlink r:id="rId14329" w:history="1">
        <w:r>
          <w:rPr>
            <w:color w:val="0000FF"/>
          </w:rPr>
          <w:t>закона</w:t>
        </w:r>
      </w:hyperlink>
      <w:r>
        <w:t xml:space="preserve"> от 14.07.2022 N 239-ФЗ)</w:t>
      </w:r>
    </w:p>
    <w:p w:rsidR="00BC6C53" w:rsidRDefault="00BC6C53">
      <w:pPr>
        <w:pStyle w:val="ConsPlusNormal"/>
        <w:jc w:val="both"/>
      </w:pPr>
      <w:r>
        <w:t xml:space="preserve">(п. 13.1 введен Федеральным </w:t>
      </w:r>
      <w:hyperlink r:id="rId14330" w:history="1">
        <w:r>
          <w:rPr>
            <w:color w:val="0000FF"/>
          </w:rPr>
          <w:t>законом</w:t>
        </w:r>
      </w:hyperlink>
      <w:r>
        <w:t xml:space="preserve"> от 02.07.2021 N 305-ФЗ)</w:t>
      </w:r>
    </w:p>
    <w:p w:rsidR="00BC6C53" w:rsidRDefault="00BC6C53">
      <w:pPr>
        <w:pStyle w:val="ConsPlusNormal"/>
        <w:spacing w:before="220"/>
        <w:ind w:firstLine="540"/>
        <w:jc w:val="both"/>
      </w:pPr>
      <w:bookmarkStart w:id="2944" w:name="Par27727"/>
      <w:bookmarkEnd w:id="2944"/>
      <w:r>
        <w:t xml:space="preserve">13.2. Для плательщиков, указанных в </w:t>
      </w:r>
      <w:hyperlink w:anchor="Par27449" w:history="1">
        <w:r>
          <w:rPr>
            <w:color w:val="0000FF"/>
          </w:rPr>
          <w:t>подпункте 17 пункта 1</w:t>
        </w:r>
      </w:hyperlink>
      <w:r>
        <w:t xml:space="preserve"> настоящей статьи, основным видом экономической деятельности которых является один из видов экономической деятельности </w:t>
      </w:r>
      <w:hyperlink r:id="rId14331" w:history="1">
        <w:r>
          <w:rPr>
            <w:color w:val="0000FF"/>
          </w:rPr>
          <w:t>раздела</w:t>
        </w:r>
      </w:hyperlink>
      <w: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hyperlink r:id="rId14332" w:history="1">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ar27532" w:history="1">
        <w:r>
          <w:rPr>
            <w:color w:val="0000FF"/>
          </w:rPr>
          <w:t>пунктом 2.5</w:t>
        </w:r>
      </w:hyperlink>
      <w:r>
        <w:t xml:space="preserve"> настоящей статьи, являются:</w:t>
      </w:r>
    </w:p>
    <w:p w:rsidR="00BC6C53" w:rsidRDefault="00BC6C53">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13.2 ст. 427 (в ред. ФЗ от 25.04.2026 N 104-ФЗ) </w:t>
            </w:r>
            <w:hyperlink r:id="rId14333"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по итогам отчетного (расчетного) периода в сумме всех доходов, определяемых в порядке, установленном </w:t>
      </w:r>
      <w:hyperlink w:anchor="Par6477" w:history="1">
        <w:r>
          <w:rPr>
            <w:color w:val="0000FF"/>
          </w:rPr>
          <w:t>главой 23</w:t>
        </w:r>
      </w:hyperlink>
      <w:r>
        <w:t xml:space="preserve">, </w:t>
      </w:r>
      <w:hyperlink w:anchor="Par9660" w:history="1">
        <w:r>
          <w:rPr>
            <w:color w:val="0000FF"/>
          </w:rPr>
          <w:t>25</w:t>
        </w:r>
      </w:hyperlink>
      <w:r>
        <w:t xml:space="preserve">, </w:t>
      </w:r>
      <w:hyperlink w:anchor="Par23528" w:history="1">
        <w:r>
          <w:rPr>
            <w:color w:val="0000FF"/>
          </w:rPr>
          <w:t>26.1</w:t>
        </w:r>
      </w:hyperlink>
      <w:r>
        <w:t xml:space="preserve"> или </w:t>
      </w:r>
      <w:hyperlink w:anchor="Par23972" w:history="1">
        <w:r>
          <w:rPr>
            <w:color w:val="0000FF"/>
          </w:rPr>
          <w:t>26.2</w:t>
        </w:r>
      </w:hyperlink>
      <w:r>
        <w:t xml:space="preserve"> настоящего Кодекса, не менее 70 процентов составляют доходы от осуществления видов экономической деятельности, указанных в перечне, утверждаемом Правительством Российской Федерации.</w:t>
      </w:r>
    </w:p>
    <w:p w:rsidR="00BC6C53" w:rsidRDefault="00BC6C53">
      <w:pPr>
        <w:pStyle w:val="ConsPlusNormal"/>
        <w:jc w:val="both"/>
      </w:pPr>
      <w:r>
        <w:t xml:space="preserve">(в ред. Федерального </w:t>
      </w:r>
      <w:hyperlink r:id="rId14334" w:history="1">
        <w:r>
          <w:rPr>
            <w:color w:val="0000FF"/>
          </w:rPr>
          <w:t>закона</w:t>
        </w:r>
      </w:hyperlink>
      <w:r>
        <w:t xml:space="preserve"> от 25.04.2026 N 104-ФЗ)</w:t>
      </w:r>
    </w:p>
    <w:p w:rsidR="00BC6C53" w:rsidRDefault="00BC6C53">
      <w:pPr>
        <w:pStyle w:val="ConsPlusNormal"/>
        <w:spacing w:before="22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ar27532" w:history="1">
        <w:r>
          <w:rPr>
            <w:color w:val="0000FF"/>
          </w:rPr>
          <w:t>пунктом 2.5</w:t>
        </w:r>
      </w:hyperlink>
      <w:r>
        <w:t xml:space="preserve"> настоящей статьи, с начала расчетного периода, в котором допущено несоответствие установленным условиям.</w:t>
      </w:r>
    </w:p>
    <w:p w:rsidR="00BC6C53" w:rsidRDefault="00BC6C53">
      <w:pPr>
        <w:pStyle w:val="ConsPlusNormal"/>
        <w:jc w:val="both"/>
      </w:pPr>
      <w:r>
        <w:t xml:space="preserve">(п. 13.2 введен Федеральным </w:t>
      </w:r>
      <w:hyperlink r:id="rId14335" w:history="1">
        <w:r>
          <w:rPr>
            <w:color w:val="0000FF"/>
          </w:rPr>
          <w:t>законом</w:t>
        </w:r>
      </w:hyperlink>
      <w:r>
        <w:t xml:space="preserve"> от 12.07.2024 N 176-ФЗ)</w:t>
      </w:r>
    </w:p>
    <w:p w:rsidR="00BC6C53" w:rsidRDefault="00BC6C53">
      <w:pPr>
        <w:pStyle w:val="ConsPlusNormal"/>
        <w:spacing w:before="220"/>
        <w:ind w:firstLine="540"/>
        <w:jc w:val="both"/>
      </w:pPr>
      <w:bookmarkStart w:id="2945" w:name="Par27735"/>
      <w:bookmarkEnd w:id="2945"/>
      <w:r>
        <w:t xml:space="preserve">13.3. Для плательщиков, указанных в </w:t>
      </w:r>
      <w:hyperlink w:anchor="Par27449" w:history="1">
        <w:r>
          <w:rPr>
            <w:color w:val="0000FF"/>
          </w:rPr>
          <w:t>подпункте 17 пункта 1</w:t>
        </w:r>
      </w:hyperlink>
      <w:r>
        <w:t xml:space="preserve"> настоящей статьи (за исключением плательщиков, указанных в </w:t>
      </w:r>
      <w:hyperlink w:anchor="Par27719" w:history="1">
        <w:r>
          <w:rPr>
            <w:color w:val="0000FF"/>
          </w:rPr>
          <w:t>пунктах 13.1</w:t>
        </w:r>
      </w:hyperlink>
      <w:r>
        <w:t xml:space="preserve"> и </w:t>
      </w:r>
      <w:hyperlink w:anchor="Par27727" w:history="1">
        <w:r>
          <w:rPr>
            <w:color w:val="0000FF"/>
          </w:rPr>
          <w:t>13.2</w:t>
        </w:r>
      </w:hyperlink>
      <w:r>
        <w:t xml:space="preserve"> настоящей статьи), </w:t>
      </w:r>
      <w:hyperlink r:id="rId14336" w:history="1">
        <w:r>
          <w:rPr>
            <w:color w:val="0000FF"/>
          </w:rPr>
          <w:t>основным видом</w:t>
        </w:r>
      </w:hyperlink>
      <w:r>
        <w:t xml:space="preserve"> экономической деятельности которых является один из видов экономической деятельности Общероссийского </w:t>
      </w:r>
      <w:hyperlink r:id="rId14337" w:history="1">
        <w:r>
          <w:rPr>
            <w:color w:val="0000FF"/>
          </w:rPr>
          <w:t>классификатора</w:t>
        </w:r>
      </w:hyperlink>
      <w:r>
        <w:t xml:space="preserve"> видов экономической деятельности по перечню, </w:t>
      </w:r>
      <w:r>
        <w:lastRenderedPageBreak/>
        <w:t xml:space="preserve">утверждаемому Правительством Российской Федерации, условиями применения единого пониженного тарифа страховых взносов, предусмотренного </w:t>
      </w:r>
      <w:hyperlink w:anchor="Par27530" w:history="1">
        <w:r>
          <w:rPr>
            <w:color w:val="0000FF"/>
          </w:rPr>
          <w:t>пунктом 2.4</w:t>
        </w:r>
      </w:hyperlink>
      <w:r>
        <w:t xml:space="preserve"> настоящей статьи, являются:</w:t>
      </w:r>
    </w:p>
    <w:p w:rsidR="00BC6C53" w:rsidRDefault="00BC6C53">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Абз. 3 п. 13.3 ст. 427 (в ред. ФЗ от 25.04.2026 N 104-ФЗ) </w:t>
            </w:r>
            <w:hyperlink r:id="rId14338" w:history="1">
              <w:r>
                <w:rPr>
                  <w:color w:val="0000FF"/>
                </w:rPr>
                <w:t>распространяется</w:t>
              </w:r>
            </w:hyperlink>
            <w:r>
              <w:rPr>
                <w:color w:val="392C69"/>
              </w:rPr>
              <w:t xml:space="preserve"> на правоотношения, возникшие с 01.01.2026.</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по итогам отчетного (расчетного) периода в сумме всех доходов, определяемых в порядке, установленном </w:t>
      </w:r>
      <w:hyperlink w:anchor="Par6477" w:history="1">
        <w:r>
          <w:rPr>
            <w:color w:val="0000FF"/>
          </w:rPr>
          <w:t>главой 23</w:t>
        </w:r>
      </w:hyperlink>
      <w:r>
        <w:t xml:space="preserve">, </w:t>
      </w:r>
      <w:hyperlink w:anchor="Par9660" w:history="1">
        <w:r>
          <w:rPr>
            <w:color w:val="0000FF"/>
          </w:rPr>
          <w:t>25</w:t>
        </w:r>
      </w:hyperlink>
      <w:r>
        <w:t xml:space="preserve">, </w:t>
      </w:r>
      <w:hyperlink w:anchor="Par23528" w:history="1">
        <w:r>
          <w:rPr>
            <w:color w:val="0000FF"/>
          </w:rPr>
          <w:t>26.1</w:t>
        </w:r>
      </w:hyperlink>
      <w:r>
        <w:t xml:space="preserve"> или </w:t>
      </w:r>
      <w:hyperlink w:anchor="Par23972" w:history="1">
        <w:r>
          <w:rPr>
            <w:color w:val="0000FF"/>
          </w:rPr>
          <w:t>26.2</w:t>
        </w:r>
      </w:hyperlink>
      <w:r>
        <w:t xml:space="preserve"> настоящего Кодекса, не менее 70 процентов составляют доходы от осуществления видов экономической деятельности, указанных в перечне, утверждаемом Правительством Российской Федерации.</w:t>
      </w:r>
    </w:p>
    <w:p w:rsidR="00BC6C53" w:rsidRDefault="00BC6C53">
      <w:pPr>
        <w:pStyle w:val="ConsPlusNormal"/>
        <w:jc w:val="both"/>
      </w:pPr>
      <w:r>
        <w:t xml:space="preserve">(в ред. Федерального </w:t>
      </w:r>
      <w:hyperlink r:id="rId14339" w:history="1">
        <w:r>
          <w:rPr>
            <w:color w:val="0000FF"/>
          </w:rPr>
          <w:t>закона</w:t>
        </w:r>
      </w:hyperlink>
      <w:r>
        <w:t xml:space="preserve"> от 25.04.2026 N 104-ФЗ)</w:t>
      </w:r>
    </w:p>
    <w:p w:rsidR="00BC6C53" w:rsidRDefault="00BC6C53">
      <w:pPr>
        <w:pStyle w:val="ConsPlusNormal"/>
        <w:spacing w:before="22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ar27530" w:history="1">
        <w:r>
          <w:rPr>
            <w:color w:val="0000FF"/>
          </w:rPr>
          <w:t>пунктом 2.4</w:t>
        </w:r>
      </w:hyperlink>
      <w:r>
        <w:t xml:space="preserve"> настоящей статьи, с начала расчетного периода, в котором допущено несоответствие установленным условиям.</w:t>
      </w:r>
    </w:p>
    <w:p w:rsidR="00BC6C53" w:rsidRDefault="00BC6C53">
      <w:pPr>
        <w:pStyle w:val="ConsPlusNormal"/>
        <w:jc w:val="both"/>
      </w:pPr>
      <w:r>
        <w:t xml:space="preserve">(п. 13.3 введен Федеральным </w:t>
      </w:r>
      <w:hyperlink r:id="rId1434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14. Для плательщиков, указанных в </w:t>
      </w:r>
      <w:hyperlink w:anchor="Par27451" w:history="1">
        <w:r>
          <w:rPr>
            <w:color w:val="0000FF"/>
          </w:rPr>
          <w:t>подпункте 18 пункта 1</w:t>
        </w:r>
      </w:hyperlink>
      <w:r>
        <w:t xml:space="preserve"> настоящей статьи, пониженные тарифы страховых взносов, предусмотренные </w:t>
      </w:r>
      <w:hyperlink w:anchor="Par27508" w:history="1">
        <w:r>
          <w:rPr>
            <w:color w:val="0000FF"/>
          </w:rPr>
          <w:t>подпунктом 8 пункта 2</w:t>
        </w:r>
      </w:hyperlink>
      <w:r>
        <w:t xml:space="preserve">, </w:t>
      </w:r>
      <w:hyperlink w:anchor="Par27522" w:history="1">
        <w:r>
          <w:rPr>
            <w:color w:val="0000FF"/>
          </w:rPr>
          <w:t>пунктами 2.2</w:t>
        </w:r>
      </w:hyperlink>
      <w:r>
        <w:t xml:space="preserve"> и </w:t>
      </w:r>
      <w:hyperlink w:anchor="Par27524" w:history="1">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ar9660" w:history="1">
        <w:r>
          <w:rPr>
            <w:color w:val="0000FF"/>
          </w:rPr>
          <w:t>главой 25</w:t>
        </w:r>
      </w:hyperlink>
      <w:r>
        <w:t xml:space="preserve"> настоящего Кодекса, не менее 70 процентов составляют доходы:</w:t>
      </w:r>
    </w:p>
    <w:p w:rsidR="00BC6C53" w:rsidRDefault="00BC6C53">
      <w:pPr>
        <w:pStyle w:val="ConsPlusNormal"/>
        <w:jc w:val="both"/>
      </w:pPr>
      <w:r>
        <w:t xml:space="preserve">(в ред. Федеральных законов от 21.11.2022 </w:t>
      </w:r>
      <w:hyperlink r:id="rId14341" w:history="1">
        <w:r>
          <w:rPr>
            <w:color w:val="0000FF"/>
          </w:rPr>
          <w:t>N 442-ФЗ</w:t>
        </w:r>
      </w:hyperlink>
      <w:r>
        <w:t xml:space="preserve">, от 29.11.2024 </w:t>
      </w:r>
      <w:hyperlink r:id="rId14342" w:history="1">
        <w:r>
          <w:rPr>
            <w:color w:val="0000FF"/>
          </w:rPr>
          <w:t>N 416-ФЗ</w:t>
        </w:r>
      </w:hyperlink>
      <w:r>
        <w:t>)</w:t>
      </w:r>
    </w:p>
    <w:p w:rsidR="00BC6C53" w:rsidRDefault="00BC6C53">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4343" w:history="1">
        <w:r>
          <w:rPr>
            <w:color w:val="0000FF"/>
          </w:rPr>
          <w:t>перечнем</w:t>
        </w:r>
      </w:hyperlink>
      <w:r>
        <w:t xml:space="preserve"> таких материалов и технологий, утверждаемым Правительством Российской Федерации;</w:t>
      </w:r>
    </w:p>
    <w:p w:rsidR="00BC6C53" w:rsidRDefault="00BC6C53">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4344" w:history="1">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BC6C53" w:rsidRDefault="00BC6C53">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BC6C53" w:rsidRDefault="00BC6C53">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BC6C53" w:rsidRDefault="00BC6C53">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4345" w:history="1">
        <w:r>
          <w:rPr>
            <w:color w:val="0000FF"/>
          </w:rPr>
          <w:t>перечнем</w:t>
        </w:r>
      </w:hyperlink>
      <w:r>
        <w:t>, утверждаемым Правительством Российской Федерации;</w:t>
      </w:r>
    </w:p>
    <w:p w:rsidR="00BC6C53" w:rsidRDefault="00BC6C53">
      <w:pPr>
        <w:pStyle w:val="ConsPlusNormal"/>
        <w:spacing w:before="220"/>
        <w:ind w:firstLine="540"/>
        <w:jc w:val="both"/>
      </w:pPr>
      <w:r>
        <w:lastRenderedPageBreak/>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14346" w:history="1">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BC6C53" w:rsidRDefault="00BC6C53">
      <w:pPr>
        <w:pStyle w:val="ConsPlusNormal"/>
        <w:jc w:val="both"/>
      </w:pPr>
      <w:r>
        <w:t xml:space="preserve">(абзац введен Федеральным </w:t>
      </w:r>
      <w:hyperlink r:id="rId14347" w:history="1">
        <w:r>
          <w:rPr>
            <w:color w:val="0000FF"/>
          </w:rPr>
          <w:t>законом</w:t>
        </w:r>
      </w:hyperlink>
      <w:r>
        <w:t xml:space="preserve"> от 12.07.2024 N 176-ФЗ; в ред. Федерального </w:t>
      </w:r>
      <w:hyperlink r:id="rId14348" w:history="1">
        <w:r>
          <w:rPr>
            <w:color w:val="0000FF"/>
          </w:rPr>
          <w:t>закона</w:t>
        </w:r>
      </w:hyperlink>
      <w:r>
        <w:t xml:space="preserve"> от 28.11.2025 N 425-ФЗ)</w:t>
      </w:r>
    </w:p>
    <w:p w:rsidR="00BC6C53" w:rsidRDefault="00BC6C53">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4349" w:history="1">
        <w:r>
          <w:rPr>
            <w:color w:val="0000FF"/>
          </w:rPr>
          <w:t>перечнем</w:t>
        </w:r>
      </w:hyperlink>
      <w:r>
        <w:t>, утверждаемым Правительством Российской Федерации.</w:t>
      </w:r>
    </w:p>
    <w:p w:rsidR="00BC6C53" w:rsidRDefault="00BC6C53">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9846" w:history="1">
        <w:r>
          <w:rPr>
            <w:color w:val="0000FF"/>
          </w:rPr>
          <w:t>статьей 248</w:t>
        </w:r>
      </w:hyperlink>
      <w:r>
        <w:t xml:space="preserve"> настоящего Кодекса, при этом в нее не включаются доходы, указанные в </w:t>
      </w:r>
      <w:hyperlink w:anchor="Par9896" w:history="1">
        <w:r>
          <w:rPr>
            <w:color w:val="0000FF"/>
          </w:rPr>
          <w:t>пунктах 2</w:t>
        </w:r>
      </w:hyperlink>
      <w:r>
        <w:t xml:space="preserve"> и </w:t>
      </w:r>
      <w:hyperlink w:anchor="Par9913" w:history="1">
        <w:r>
          <w:rPr>
            <w:color w:val="0000FF"/>
          </w:rPr>
          <w:t>11 части второй статьи 250</w:t>
        </w:r>
      </w:hyperlink>
      <w:r>
        <w:t xml:space="preserve"> и </w:t>
      </w:r>
      <w:hyperlink w:anchor="Par11996" w:history="1">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BC6C53" w:rsidRDefault="00BC6C53">
      <w:pPr>
        <w:pStyle w:val="ConsPlusNormal"/>
        <w:spacing w:before="220"/>
        <w:ind w:firstLine="540"/>
        <w:jc w:val="both"/>
      </w:pPr>
      <w:r>
        <w:t xml:space="preserve">Пониженные тарифы страховых взносов, предусмотренные </w:t>
      </w:r>
      <w:hyperlink w:anchor="Par27508" w:history="1">
        <w:r>
          <w:rPr>
            <w:color w:val="0000FF"/>
          </w:rPr>
          <w:t>подпунктом 8 пункта 2</w:t>
        </w:r>
      </w:hyperlink>
      <w:r>
        <w:t xml:space="preserve">, </w:t>
      </w:r>
      <w:hyperlink w:anchor="Par27522" w:history="1">
        <w:r>
          <w:rPr>
            <w:color w:val="0000FF"/>
          </w:rPr>
          <w:t>пунктами 2.2</w:t>
        </w:r>
      </w:hyperlink>
      <w:r>
        <w:t xml:space="preserve"> и </w:t>
      </w:r>
      <w:hyperlink w:anchor="Par27524" w:history="1">
        <w:r>
          <w:rPr>
            <w:color w:val="0000FF"/>
          </w:rPr>
          <w:t>2.2-1</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плательщик включен в реестр организаций, осуществляющих деятельность в сфере радиоэлектронной промышленности.</w:t>
      </w:r>
    </w:p>
    <w:p w:rsidR="00BC6C53" w:rsidRDefault="00BC6C53">
      <w:pPr>
        <w:pStyle w:val="ConsPlusNormal"/>
        <w:jc w:val="both"/>
      </w:pPr>
      <w:r>
        <w:t xml:space="preserve">(абзац введен Федеральным </w:t>
      </w:r>
      <w:hyperlink r:id="rId1435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ar27508" w:history="1">
        <w:r>
          <w:rPr>
            <w:color w:val="0000FF"/>
          </w:rPr>
          <w:t>подпунктом 8 пункта 2</w:t>
        </w:r>
      </w:hyperlink>
      <w:r>
        <w:t xml:space="preserve">, </w:t>
      </w:r>
      <w:hyperlink w:anchor="Par27522" w:history="1">
        <w:r>
          <w:rPr>
            <w:color w:val="0000FF"/>
          </w:rPr>
          <w:t>пунктами 2.2</w:t>
        </w:r>
      </w:hyperlink>
      <w:r>
        <w:t xml:space="preserve"> и </w:t>
      </w:r>
      <w:hyperlink w:anchor="Par27524" w:history="1">
        <w:r>
          <w:rPr>
            <w:color w:val="0000FF"/>
          </w:rPr>
          <w:t>2.2-1</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BC6C53" w:rsidRDefault="00BC6C53">
      <w:pPr>
        <w:pStyle w:val="ConsPlusNormal"/>
        <w:jc w:val="both"/>
      </w:pPr>
      <w:r>
        <w:t xml:space="preserve">(в ред. Федеральных законов от 21.11.2022 </w:t>
      </w:r>
      <w:hyperlink r:id="rId14351" w:history="1">
        <w:r>
          <w:rPr>
            <w:color w:val="0000FF"/>
          </w:rPr>
          <w:t>N 442-ФЗ</w:t>
        </w:r>
      </w:hyperlink>
      <w:r>
        <w:t xml:space="preserve">, от 29.11.2024 </w:t>
      </w:r>
      <w:hyperlink r:id="rId14352" w:history="1">
        <w:r>
          <w:rPr>
            <w:color w:val="0000FF"/>
          </w:rPr>
          <w:t>N 416-ФЗ</w:t>
        </w:r>
      </w:hyperlink>
      <w:r>
        <w:t>)</w:t>
      </w:r>
    </w:p>
    <w:p w:rsidR="00BC6C53" w:rsidRDefault="00BC6C53">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BC6C53" w:rsidRDefault="00BC6C53">
      <w:pPr>
        <w:pStyle w:val="ConsPlusNormal"/>
        <w:jc w:val="both"/>
      </w:pPr>
      <w:r>
        <w:t xml:space="preserve">(в ред. Федерального </w:t>
      </w:r>
      <w:hyperlink r:id="rId14353" w:history="1">
        <w:r>
          <w:rPr>
            <w:color w:val="0000FF"/>
          </w:rPr>
          <w:t>закона</w:t>
        </w:r>
      </w:hyperlink>
      <w:r>
        <w:t xml:space="preserve"> от 08.08.2024 N 259-ФЗ)</w:t>
      </w:r>
    </w:p>
    <w:p w:rsidR="00BC6C53" w:rsidRDefault="00BC6C53">
      <w:pPr>
        <w:pStyle w:val="ConsPlusNormal"/>
        <w:spacing w:before="220"/>
        <w:ind w:firstLine="540"/>
        <w:jc w:val="both"/>
      </w:pPr>
      <w:hyperlink r:id="rId14354" w:history="1">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BC6C53" w:rsidRDefault="00BC6C53">
      <w:pPr>
        <w:pStyle w:val="ConsPlusNormal"/>
        <w:jc w:val="both"/>
      </w:pPr>
      <w:r>
        <w:t xml:space="preserve">(п. 14 в ред. Федерального </w:t>
      </w:r>
      <w:hyperlink r:id="rId14355" w:history="1">
        <w:r>
          <w:rPr>
            <w:color w:val="0000FF"/>
          </w:rPr>
          <w:t>закона</w:t>
        </w:r>
      </w:hyperlink>
      <w:r>
        <w:t xml:space="preserve"> от 14.07.2022 N 323-ФЗ)</w:t>
      </w:r>
    </w:p>
    <w:p w:rsidR="00BC6C53" w:rsidRDefault="00BC6C53">
      <w:pPr>
        <w:pStyle w:val="ConsPlusNormal"/>
        <w:spacing w:before="220"/>
        <w:ind w:firstLine="540"/>
        <w:jc w:val="both"/>
      </w:pPr>
      <w:bookmarkStart w:id="2946" w:name="Par27762"/>
      <w:bookmarkEnd w:id="2946"/>
      <w:r>
        <w:t xml:space="preserve">15. Пониженные тарифы страховых взносов, установленные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применяются плательщиками, указанными в </w:t>
      </w:r>
      <w:hyperlink w:anchor="Par27453" w:history="1">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ar9810" w:history="1">
        <w:r>
          <w:rPr>
            <w:color w:val="0000FF"/>
          </w:rPr>
          <w:t>статьей 246.3</w:t>
        </w:r>
      </w:hyperlink>
      <w:r>
        <w:t xml:space="preserve"> настоящего Кодекса либо в течение двадцати лет, но не позднее 31 декабря 2046 года начиная с 1-го числа месяца, следующего за месяцем, в котором плательщик, указанный в </w:t>
      </w:r>
      <w:hyperlink w:anchor="Par27453" w:history="1">
        <w:r>
          <w:rPr>
            <w:color w:val="0000FF"/>
          </w:rPr>
          <w:t>подпункте 19 пункта 1</w:t>
        </w:r>
      </w:hyperlink>
      <w:r>
        <w:t xml:space="preserve"> настоящей статьи, применяющий упрощенную систему </w:t>
      </w:r>
      <w:r>
        <w:lastRenderedPageBreak/>
        <w:t xml:space="preserve">налогообложения в соответствии с </w:t>
      </w:r>
      <w:hyperlink w:anchor="Par23972" w:history="1">
        <w:r>
          <w:rPr>
            <w:color w:val="0000FF"/>
          </w:rPr>
          <w:t>главой 26.2</w:t>
        </w:r>
      </w:hyperlink>
      <w:r>
        <w:t xml:space="preserve"> настоящего Кодекса, впервые уведомил налоговый орган об использовании права на применение пониженных тарифов страховых взносов. Форма такого уведомления и формат его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C6C53" w:rsidRDefault="00BC6C53">
      <w:pPr>
        <w:pStyle w:val="ConsPlusNormal"/>
        <w:jc w:val="both"/>
      </w:pPr>
      <w:r>
        <w:t xml:space="preserve">(в ред. Федеральных законов от 14.07.2022 </w:t>
      </w:r>
      <w:hyperlink r:id="rId14356" w:history="1">
        <w:r>
          <w:rPr>
            <w:color w:val="0000FF"/>
          </w:rPr>
          <w:t>N 239-ФЗ</w:t>
        </w:r>
      </w:hyperlink>
      <w:r>
        <w:t xml:space="preserve">, от 27.10.2025 </w:t>
      </w:r>
      <w:hyperlink r:id="rId14357" w:history="1">
        <w:r>
          <w:rPr>
            <w:color w:val="0000FF"/>
          </w:rPr>
          <w:t>N 386-ФЗ</w:t>
        </w:r>
      </w:hyperlink>
      <w:r>
        <w:t>)</w:t>
      </w:r>
    </w:p>
    <w:p w:rsidR="00BC6C53" w:rsidRDefault="00BC6C53">
      <w:pPr>
        <w:pStyle w:val="ConsPlusNormal"/>
        <w:spacing w:before="220"/>
        <w:ind w:firstLine="540"/>
        <w:jc w:val="both"/>
      </w:pPr>
      <w:r>
        <w:t xml:space="preserve">В случае утраты организацией в соответствии с </w:t>
      </w:r>
      <w:hyperlink w:anchor="Par9827" w:history="1">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ar27497" w:history="1">
        <w:r>
          <w:rPr>
            <w:color w:val="0000FF"/>
          </w:rPr>
          <w:t>подпунктом 5 пункта 2</w:t>
        </w:r>
      </w:hyperlink>
      <w:r>
        <w:t xml:space="preserve">, </w:t>
      </w:r>
      <w:hyperlink w:anchor="Par27522" w:history="1">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ar27330" w:history="1">
        <w:r>
          <w:rPr>
            <w:color w:val="0000FF"/>
          </w:rPr>
          <w:t>пунктом 2</w:t>
        </w:r>
      </w:hyperlink>
      <w:r>
        <w:t xml:space="preserve"> или </w:t>
      </w:r>
      <w:hyperlink w:anchor="Par27339" w:history="1">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BC6C53" w:rsidRDefault="00BC6C53">
      <w:pPr>
        <w:pStyle w:val="ConsPlusNormal"/>
        <w:jc w:val="both"/>
      </w:pPr>
      <w:r>
        <w:t xml:space="preserve">(в ред. Федерального </w:t>
      </w:r>
      <w:hyperlink r:id="rId14358" w:history="1">
        <w:r>
          <w:rPr>
            <w:color w:val="0000FF"/>
          </w:rPr>
          <w:t>закона</w:t>
        </w:r>
      </w:hyperlink>
      <w:r>
        <w:t xml:space="preserve"> от 14.07.2022 N 239-ФЗ)</w:t>
      </w:r>
    </w:p>
    <w:p w:rsidR="00BC6C53" w:rsidRDefault="00BC6C53">
      <w:pPr>
        <w:pStyle w:val="ConsPlusNormal"/>
        <w:spacing w:before="220"/>
        <w:ind w:firstLine="540"/>
        <w:jc w:val="both"/>
      </w:pPr>
      <w:r>
        <w:t xml:space="preserve">Пониженные тарифы страховых взносов, установленные </w:t>
      </w:r>
      <w:hyperlink w:anchor="Par27522" w:history="1">
        <w:r>
          <w:rPr>
            <w:color w:val="0000FF"/>
          </w:rPr>
          <w:t>пунктом 2.2</w:t>
        </w:r>
      </w:hyperlink>
      <w:r>
        <w:t xml:space="preserve"> настоящей статьи, применяются плательщиком, указанным в </w:t>
      </w:r>
      <w:hyperlink w:anchor="Par27453" w:history="1">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ar23972" w:history="1">
        <w:r>
          <w:rPr>
            <w:color w:val="0000FF"/>
          </w:rPr>
          <w:t>главой 26.2</w:t>
        </w:r>
      </w:hyperlink>
      <w:r>
        <w:t xml:space="preserve"> настоящего Кодекса, при одновременном соблюдении условий, предусмотренных </w:t>
      </w:r>
      <w:hyperlink w:anchor="Par9822" w:history="1">
        <w:r>
          <w:rPr>
            <w:color w:val="0000FF"/>
          </w:rPr>
          <w:t>абзацами вторым</w:t>
        </w:r>
      </w:hyperlink>
      <w:r>
        <w:t xml:space="preserve"> - </w:t>
      </w:r>
      <w:hyperlink w:anchor="Par9825" w:history="1">
        <w:r>
          <w:rPr>
            <w:color w:val="0000FF"/>
          </w:rPr>
          <w:t>пятым пункта 2 статьи 246.3</w:t>
        </w:r>
      </w:hyperlink>
      <w:r>
        <w:t xml:space="preserve"> настоящего Кодекса.</w:t>
      </w:r>
    </w:p>
    <w:p w:rsidR="00BC6C53" w:rsidRDefault="00BC6C53">
      <w:pPr>
        <w:pStyle w:val="ConsPlusNormal"/>
        <w:jc w:val="both"/>
      </w:pPr>
      <w:r>
        <w:t xml:space="preserve">(абзац введен Федеральным </w:t>
      </w:r>
      <w:hyperlink r:id="rId14359" w:history="1">
        <w:r>
          <w:rPr>
            <w:color w:val="0000FF"/>
          </w:rPr>
          <w:t>законом</w:t>
        </w:r>
      </w:hyperlink>
      <w:r>
        <w:t xml:space="preserve"> от 27.10.2025 N 386-ФЗ)</w:t>
      </w:r>
    </w:p>
    <w:p w:rsidR="00BC6C53" w:rsidRDefault="00BC6C53">
      <w:pPr>
        <w:pStyle w:val="ConsPlusNormal"/>
        <w:spacing w:before="220"/>
        <w:ind w:firstLine="540"/>
        <w:jc w:val="both"/>
      </w:pPr>
      <w:r>
        <w:t xml:space="preserve">В случае невыполнения плательщиком, указанным в </w:t>
      </w:r>
      <w:hyperlink w:anchor="Par27453" w:history="1">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ar23972" w:history="1">
        <w:r>
          <w:rPr>
            <w:color w:val="0000FF"/>
          </w:rPr>
          <w:t>главой 26.2</w:t>
        </w:r>
      </w:hyperlink>
      <w:r>
        <w:t xml:space="preserve"> настоящего Кодекса, одного из условий, указанных в </w:t>
      </w:r>
      <w:hyperlink w:anchor="Par9822" w:history="1">
        <w:r>
          <w:rPr>
            <w:color w:val="0000FF"/>
          </w:rPr>
          <w:t>абзацах втором</w:t>
        </w:r>
      </w:hyperlink>
      <w:r>
        <w:t xml:space="preserve"> - </w:t>
      </w:r>
      <w:hyperlink w:anchor="Par9825" w:history="1">
        <w:r>
          <w:rPr>
            <w:color w:val="0000FF"/>
          </w:rPr>
          <w:t>пятом пункта 2 статьи 246.3</w:t>
        </w:r>
      </w:hyperlink>
      <w:r>
        <w:t xml:space="preserve"> настоящего Кодекса, либо в случае перехода на иной режим налогообложения, за исключением общего режима налогообложения, такой плательщик лишается права применять тарифы страховых взносов, установленные </w:t>
      </w:r>
      <w:hyperlink w:anchor="Par27522" w:history="1">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за исключением общего режима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anchor="Par27339" w:history="1">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BC6C53" w:rsidRDefault="00BC6C53">
      <w:pPr>
        <w:pStyle w:val="ConsPlusNormal"/>
        <w:jc w:val="both"/>
      </w:pPr>
      <w:r>
        <w:t xml:space="preserve">(абзац введен Федеральным </w:t>
      </w:r>
      <w:hyperlink r:id="rId14360" w:history="1">
        <w:r>
          <w:rPr>
            <w:color w:val="0000FF"/>
          </w:rPr>
          <w:t>законом</w:t>
        </w:r>
      </w:hyperlink>
      <w:r>
        <w:t xml:space="preserve"> от 27.10.2025 N 386-ФЗ)</w:t>
      </w:r>
    </w:p>
    <w:p w:rsidR="00BC6C53" w:rsidRDefault="00BC6C53">
      <w:pPr>
        <w:pStyle w:val="ConsPlusNormal"/>
        <w:spacing w:before="220"/>
        <w:ind w:firstLine="540"/>
        <w:jc w:val="both"/>
      </w:pPr>
      <w:r>
        <w:t xml:space="preserve">Организация, перешедшая с упрощенной системы налогообложения на общий режим налогообложения, в том числе в связи с утратой права на применение упрощенной системы налогообложения, ранее применявшая пониженные тарифы страховых взносов, установленные </w:t>
      </w:r>
      <w:hyperlink w:anchor="Par27522" w:history="1">
        <w:r>
          <w:rPr>
            <w:color w:val="0000FF"/>
          </w:rPr>
          <w:t>пунктом 2.2</w:t>
        </w:r>
      </w:hyperlink>
      <w:r>
        <w:t xml:space="preserve"> настоящей статьи для плательщиков, указанных в </w:t>
      </w:r>
      <w:hyperlink w:anchor="Par27453" w:history="1">
        <w:r>
          <w:rPr>
            <w:color w:val="0000FF"/>
          </w:rPr>
          <w:t>подпункте 19 пункта 1</w:t>
        </w:r>
      </w:hyperlink>
      <w:r>
        <w:t xml:space="preserve"> настоящей статьи, продолжает применять такие пониженные тарифы страховых взносов до истечения срока, предусмотренного </w:t>
      </w:r>
      <w:hyperlink w:anchor="Par27762" w:history="1">
        <w:r>
          <w:rPr>
            <w:color w:val="0000FF"/>
          </w:rPr>
          <w:t>абзацем первым</w:t>
        </w:r>
      </w:hyperlink>
      <w:r>
        <w:t xml:space="preserve"> настоящего пункта для плательщиков, применяющих упрощенную систему налогообложения.</w:t>
      </w:r>
    </w:p>
    <w:p w:rsidR="00BC6C53" w:rsidRDefault="00BC6C53">
      <w:pPr>
        <w:pStyle w:val="ConsPlusNormal"/>
        <w:jc w:val="both"/>
      </w:pPr>
      <w:r>
        <w:t xml:space="preserve">(абзац введен Федеральным </w:t>
      </w:r>
      <w:hyperlink r:id="rId14361" w:history="1">
        <w:r>
          <w:rPr>
            <w:color w:val="0000FF"/>
          </w:rPr>
          <w:t>законом</w:t>
        </w:r>
      </w:hyperlink>
      <w:r>
        <w:t xml:space="preserve"> от 27.10.2025 N 386-ФЗ)</w:t>
      </w:r>
    </w:p>
    <w:p w:rsidR="00BC6C53" w:rsidRDefault="00BC6C53">
      <w:pPr>
        <w:pStyle w:val="ConsPlusNormal"/>
        <w:spacing w:before="220"/>
        <w:ind w:firstLine="540"/>
        <w:jc w:val="both"/>
      </w:pPr>
      <w:r>
        <w:t xml:space="preserve">В случае невыполнения плательщиком, указанным в </w:t>
      </w:r>
      <w:hyperlink w:anchor="Par27453" w:history="1">
        <w:r>
          <w:rPr>
            <w:color w:val="0000FF"/>
          </w:rPr>
          <w:t>подпункте 19 пункта 1</w:t>
        </w:r>
      </w:hyperlink>
      <w:r>
        <w:t xml:space="preserve"> настоящей статьи, перешедшим с упрощенной системы налогообложения на общий режим налогообложения, одного из условий, указанных в </w:t>
      </w:r>
      <w:hyperlink w:anchor="Par9822" w:history="1">
        <w:r>
          <w:rPr>
            <w:color w:val="0000FF"/>
          </w:rPr>
          <w:t>абзацах втором</w:t>
        </w:r>
      </w:hyperlink>
      <w:r>
        <w:t xml:space="preserve"> - </w:t>
      </w:r>
      <w:hyperlink w:anchor="Par9825" w:history="1">
        <w:r>
          <w:rPr>
            <w:color w:val="0000FF"/>
          </w:rPr>
          <w:t>пятом пункта 2 статьи 246.3</w:t>
        </w:r>
      </w:hyperlink>
      <w:r>
        <w:t xml:space="preserve"> настоящего Кодекса, либо в случае перехода на иной режим налогообложения такой плательщик лишается права применять тарифы страховых взносов, установленные </w:t>
      </w:r>
      <w:hyperlink w:anchor="Par27522" w:history="1">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и сумма страховых взносов с начала </w:t>
      </w:r>
      <w:r>
        <w:lastRenderedPageBreak/>
        <w:t xml:space="preserve">такого расчетного периода подлежит восстановлению исходя из тарифов страховых взносов, установленных </w:t>
      </w:r>
      <w:hyperlink w:anchor="Par27339" w:history="1">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BC6C53" w:rsidRDefault="00BC6C53">
      <w:pPr>
        <w:pStyle w:val="ConsPlusNormal"/>
        <w:jc w:val="both"/>
      </w:pPr>
      <w:r>
        <w:t xml:space="preserve">(абзац введен Федеральным </w:t>
      </w:r>
      <w:hyperlink r:id="rId14362" w:history="1">
        <w:r>
          <w:rPr>
            <w:color w:val="0000FF"/>
          </w:rPr>
          <w:t>законом</w:t>
        </w:r>
      </w:hyperlink>
      <w:r>
        <w:t xml:space="preserve"> от 27.10.2025 N 386-ФЗ)</w:t>
      </w:r>
    </w:p>
    <w:p w:rsidR="00BC6C53" w:rsidRDefault="00BC6C53">
      <w:pPr>
        <w:pStyle w:val="ConsPlusNormal"/>
        <w:jc w:val="both"/>
      </w:pPr>
      <w:r>
        <w:t xml:space="preserve">(п. 15 введен Федеральным </w:t>
      </w:r>
      <w:hyperlink r:id="rId14363" w:history="1">
        <w:r>
          <w:rPr>
            <w:color w:val="0000FF"/>
          </w:rPr>
          <w:t>законом</w:t>
        </w:r>
      </w:hyperlink>
      <w:r>
        <w:t xml:space="preserve"> от 09.03.2022 N 50-ФЗ)</w:t>
      </w:r>
    </w:p>
    <w:p w:rsidR="00BC6C53" w:rsidRDefault="00BC6C53">
      <w:pPr>
        <w:pStyle w:val="ConsPlusNormal"/>
        <w:spacing w:before="220"/>
        <w:ind w:firstLine="540"/>
        <w:jc w:val="both"/>
      </w:pPr>
      <w:r>
        <w:t xml:space="preserve">16. Плательщики, указанные в </w:t>
      </w:r>
      <w:hyperlink w:anchor="Par27457" w:history="1">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ar27522" w:history="1">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ar27339" w:history="1">
        <w:r>
          <w:rPr>
            <w:color w:val="0000FF"/>
          </w:rPr>
          <w:t>пунктом 3 статьи 425</w:t>
        </w:r>
      </w:hyperlink>
      <w:r>
        <w:t xml:space="preserve"> настоящего Кодекса.</w:t>
      </w:r>
    </w:p>
    <w:p w:rsidR="00BC6C53" w:rsidRDefault="00BC6C53">
      <w:pPr>
        <w:pStyle w:val="ConsPlusNormal"/>
        <w:spacing w:before="220"/>
        <w:ind w:firstLine="540"/>
        <w:jc w:val="both"/>
      </w:pPr>
      <w:r>
        <w:t xml:space="preserve">Единые пониженные тарифы страховых взносов, установленные </w:t>
      </w:r>
      <w:hyperlink w:anchor="Par27522" w:history="1">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ar27339" w:history="1">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ar27522" w:history="1">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ar27522" w:history="1">
        <w:r>
          <w:rPr>
            <w:color w:val="0000FF"/>
          </w:rPr>
          <w:t>пунктом 2.2</w:t>
        </w:r>
      </w:hyperlink>
      <w:r>
        <w:t xml:space="preserve"> настоящей статьи, применяются единые тарифы страховых взносов, установленные </w:t>
      </w:r>
      <w:hyperlink w:anchor="Par27339" w:history="1">
        <w:r>
          <w:rPr>
            <w:color w:val="0000FF"/>
          </w:rPr>
          <w:t>пунктом 3 статьи 425</w:t>
        </w:r>
      </w:hyperlink>
      <w:r>
        <w:t xml:space="preserve"> настоящего Кодекса.</w:t>
      </w:r>
    </w:p>
    <w:p w:rsidR="00BC6C53" w:rsidRDefault="00BC6C53">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ar27522" w:history="1">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BC6C53" w:rsidRDefault="00BC6C53">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ar27522" w:history="1">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ar27339" w:history="1">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BC6C53" w:rsidRDefault="00BC6C53">
      <w:pPr>
        <w:pStyle w:val="ConsPlusNormal"/>
        <w:jc w:val="both"/>
      </w:pPr>
      <w:r>
        <w:t xml:space="preserve">(п. 16 введен Федеральным </w:t>
      </w:r>
      <w:hyperlink r:id="rId14364" w:history="1">
        <w:r>
          <w:rPr>
            <w:color w:val="0000FF"/>
          </w:rPr>
          <w:t>законом</w:t>
        </w:r>
      </w:hyperlink>
      <w:r>
        <w:t xml:space="preserve"> от 18.03.2023 N 64-ФЗ)</w:t>
      </w:r>
    </w:p>
    <w:p w:rsidR="00BC6C53" w:rsidRDefault="00BC6C53">
      <w:pPr>
        <w:pStyle w:val="ConsPlusNormal"/>
        <w:spacing w:before="220"/>
        <w:ind w:firstLine="540"/>
        <w:jc w:val="both"/>
      </w:pPr>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ar27522" w:history="1">
        <w:r>
          <w:rPr>
            <w:color w:val="0000FF"/>
          </w:rPr>
          <w:t>пунктом 2.2</w:t>
        </w:r>
      </w:hyperlink>
      <w:r>
        <w:t xml:space="preserve"> настоящей статьи:</w:t>
      </w:r>
    </w:p>
    <w:p w:rsidR="00BC6C53" w:rsidRDefault="00BC6C53">
      <w:pPr>
        <w:pStyle w:val="ConsPlusNormal"/>
        <w:jc w:val="both"/>
      </w:pPr>
      <w:r>
        <w:t xml:space="preserve">(в ред. Федерального </w:t>
      </w:r>
      <w:hyperlink r:id="rId14365" w:history="1">
        <w:r>
          <w:rPr>
            <w:color w:val="0000FF"/>
          </w:rPr>
          <w:t>закона</w:t>
        </w:r>
      </w:hyperlink>
      <w:r>
        <w:t xml:space="preserve"> от 22.06.2024 N 148-ФЗ)</w:t>
      </w:r>
    </w:p>
    <w:p w:rsidR="00BC6C53" w:rsidRDefault="00BC6C53">
      <w:pPr>
        <w:pStyle w:val="ConsPlusNormal"/>
        <w:spacing w:before="220"/>
        <w:ind w:firstLine="540"/>
        <w:jc w:val="both"/>
      </w:pPr>
      <w:bookmarkStart w:id="2947" w:name="Par27782"/>
      <w:bookmarkEnd w:id="2947"/>
      <w:r>
        <w:t xml:space="preserve">начиная с 1-го числа месяца, следующего за месяцем получения ими такого статуса, до 31 </w:t>
      </w:r>
      <w:r>
        <w:lastRenderedPageBreak/>
        <w:t>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BC6C53" w:rsidRDefault="00BC6C53">
      <w:pPr>
        <w:pStyle w:val="ConsPlusNormal"/>
        <w:jc w:val="both"/>
      </w:pPr>
      <w:r>
        <w:t xml:space="preserve">(в ред. Федерального </w:t>
      </w:r>
      <w:hyperlink r:id="rId14366" w:history="1">
        <w:r>
          <w:rPr>
            <w:color w:val="0000FF"/>
          </w:rPr>
          <w:t>закона</w:t>
        </w:r>
      </w:hyperlink>
      <w:r>
        <w:t xml:space="preserve"> от 22.06.2024 N 148-ФЗ)</w:t>
      </w:r>
    </w:p>
    <w:p w:rsidR="00BC6C53" w:rsidRDefault="00BC6C53">
      <w:pPr>
        <w:pStyle w:val="ConsPlusNormal"/>
        <w:spacing w:before="220"/>
        <w:ind w:firstLine="540"/>
        <w:jc w:val="both"/>
      </w:pPr>
      <w:bookmarkStart w:id="2948" w:name="Par27784"/>
      <w:bookmarkEnd w:id="2948"/>
      <w:r>
        <w:t xml:space="preserve">начиная с 1-го числа года, следующего за окончанием периода, указанного в </w:t>
      </w:r>
      <w:hyperlink w:anchor="Par27782" w:history="1">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367"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14368"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ar27782" w:history="1">
        <w:r>
          <w:rPr>
            <w:color w:val="0000FF"/>
          </w:rPr>
          <w:t>абзаце втором</w:t>
        </w:r>
      </w:hyperlink>
      <w:r>
        <w:t xml:space="preserve"> настоящего пункта, до последнего числа отчетного периода следующих величин:</w:t>
      </w:r>
    </w:p>
    <w:p w:rsidR="00BC6C53" w:rsidRDefault="00BC6C53">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ar27339" w:history="1">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ar27522" w:history="1">
        <w:r>
          <w:rPr>
            <w:color w:val="0000FF"/>
          </w:rPr>
          <w:t>пунктом 2.2</w:t>
        </w:r>
      </w:hyperlink>
      <w:r>
        <w:t xml:space="preserve"> настоящей статьи;</w:t>
      </w:r>
    </w:p>
    <w:p w:rsidR="00BC6C53" w:rsidRDefault="00BC6C53">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ar3346" w:history="1">
        <w:r>
          <w:rPr>
            <w:color w:val="0000FF"/>
          </w:rPr>
          <w:t>главой 22</w:t>
        </w:r>
      </w:hyperlink>
      <w:r>
        <w:t xml:space="preserve"> настоящего Кодекса без учета положений </w:t>
      </w:r>
      <w:hyperlink w:anchor="Par5003" w:history="1">
        <w:r>
          <w:rPr>
            <w:color w:val="0000FF"/>
          </w:rPr>
          <w:t>абзацев девятого</w:t>
        </w:r>
      </w:hyperlink>
      <w:r>
        <w:t xml:space="preserve"> - </w:t>
      </w:r>
      <w:hyperlink w:anchor="Par5007" w:history="1">
        <w:r>
          <w:rPr>
            <w:color w:val="0000FF"/>
          </w:rPr>
          <w:t>одиннадцатого пункта 13</w:t>
        </w:r>
      </w:hyperlink>
      <w:r>
        <w:t xml:space="preserve"> и (или) </w:t>
      </w:r>
      <w:hyperlink w:anchor="Par5026" w:history="1">
        <w:r>
          <w:rPr>
            <w:color w:val="0000FF"/>
          </w:rPr>
          <w:t>абзацев тринадцатого</w:t>
        </w:r>
      </w:hyperlink>
      <w:r>
        <w:t xml:space="preserve"> - </w:t>
      </w:r>
      <w:hyperlink w:anchor="Par5030" w:history="1">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ar3346" w:history="1">
        <w:r>
          <w:rPr>
            <w:color w:val="0000FF"/>
          </w:rPr>
          <w:t>главой 22</w:t>
        </w:r>
      </w:hyperlink>
      <w:r>
        <w:t xml:space="preserve"> настоящего Кодекса;</w:t>
      </w:r>
    </w:p>
    <w:p w:rsidR="00BC6C53" w:rsidRDefault="00BC6C53">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ar21682" w:history="1">
        <w:r>
          <w:rPr>
            <w:color w:val="0000FF"/>
          </w:rPr>
          <w:t>главой 26</w:t>
        </w:r>
      </w:hyperlink>
      <w:r>
        <w:t xml:space="preserve"> настоящего Кодекса без учета положений </w:t>
      </w:r>
      <w:hyperlink w:anchor="Par22053" w:history="1">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ar21682" w:history="1">
        <w:r>
          <w:rPr>
            <w:color w:val="0000FF"/>
          </w:rPr>
          <w:t>главой 26</w:t>
        </w:r>
      </w:hyperlink>
      <w:r>
        <w:t xml:space="preserve"> настоящего Кодекса.</w:t>
      </w:r>
    </w:p>
    <w:p w:rsidR="00BC6C53" w:rsidRDefault="00BC6C53">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369"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w:t>
      </w:r>
      <w:r>
        <w:lastRenderedPageBreak/>
        <w:t xml:space="preserve">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4370" w:history="1">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BC6C53" w:rsidRDefault="00BC6C53">
      <w:pPr>
        <w:pStyle w:val="ConsPlusNormal"/>
        <w:jc w:val="both"/>
      </w:pPr>
      <w:r>
        <w:t xml:space="preserve">(в ред. Федерального </w:t>
      </w:r>
      <w:hyperlink r:id="rId14371"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ar27522" w:history="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BC6C53" w:rsidRDefault="00BC6C53">
      <w:pPr>
        <w:pStyle w:val="ConsPlusNormal"/>
        <w:jc w:val="both"/>
      </w:pPr>
      <w:r>
        <w:t xml:space="preserve">(в ред. Федерального </w:t>
      </w:r>
      <w:hyperlink r:id="rId14372" w:history="1">
        <w:r>
          <w:rPr>
            <w:color w:val="0000FF"/>
          </w:rPr>
          <w:t>закона</w:t>
        </w:r>
      </w:hyperlink>
      <w:r>
        <w:t xml:space="preserve"> от 22.06.2024 N 148-ФЗ)</w:t>
      </w:r>
    </w:p>
    <w:p w:rsidR="00BC6C53" w:rsidRDefault="00BC6C53">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4373"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ar27339" w:history="1">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BC6C53" w:rsidRDefault="00BC6C53">
      <w:pPr>
        <w:pStyle w:val="ConsPlusNormal"/>
        <w:jc w:val="both"/>
      </w:pPr>
      <w:r>
        <w:t xml:space="preserve">(в ред. Федерального </w:t>
      </w:r>
      <w:hyperlink r:id="rId14374" w:history="1">
        <w:r>
          <w:rPr>
            <w:color w:val="0000FF"/>
          </w:rPr>
          <w:t>закона</w:t>
        </w:r>
      </w:hyperlink>
      <w:r>
        <w:t xml:space="preserve"> от 22.06.2024 N 148-ФЗ)</w:t>
      </w:r>
    </w:p>
    <w:p w:rsidR="00BC6C53" w:rsidRDefault="00BC6C53">
      <w:pPr>
        <w:pStyle w:val="ConsPlusNormal"/>
        <w:jc w:val="both"/>
      </w:pPr>
      <w:r>
        <w:t xml:space="preserve">(п. 17 введен Федеральным </w:t>
      </w:r>
      <w:hyperlink r:id="rId14375" w:history="1">
        <w:r>
          <w:rPr>
            <w:color w:val="0000FF"/>
          </w:rPr>
          <w:t>законом</w:t>
        </w:r>
      </w:hyperlink>
      <w:r>
        <w:t xml:space="preserve"> от 24.06.2023 N 268-ФЗ)</w:t>
      </w:r>
    </w:p>
    <w:p w:rsidR="00BC6C53" w:rsidRDefault="00BC6C53">
      <w:pPr>
        <w:pStyle w:val="ConsPlusNormal"/>
        <w:spacing w:before="220"/>
        <w:ind w:firstLine="540"/>
        <w:jc w:val="both"/>
      </w:pPr>
      <w:bookmarkStart w:id="2949" w:name="Par27797"/>
      <w:bookmarkEnd w:id="2949"/>
      <w:r>
        <w:t xml:space="preserve">18. Плательщики, указанные в </w:t>
      </w:r>
      <w:hyperlink w:anchor="Par27468" w:history="1">
        <w:r>
          <w:rPr>
            <w:color w:val="0000FF"/>
          </w:rPr>
          <w:t>подпункте 23 пункта 1</w:t>
        </w:r>
      </w:hyperlink>
      <w:r>
        <w:t xml:space="preserve"> настоящей статьи, применяют единые пониженные тарифы страховых взносов, предусмотренные </w:t>
      </w:r>
      <w:hyperlink w:anchor="Par27534" w:history="1">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hyperlink r:id="rId14376" w:history="1">
        <w:r>
          <w:rPr>
            <w:color w:val="0000FF"/>
          </w:rPr>
          <w:t>законом</w:t>
        </w:r>
      </w:hyperlink>
      <w:r>
        <w:t xml:space="preserve"> от 26 сентября 1997 года N 125-ФЗ "О свободе совести и о религиозных объединениях".</w:t>
      </w:r>
    </w:p>
    <w:p w:rsidR="00BC6C53" w:rsidRDefault="00BC6C53">
      <w:pPr>
        <w:pStyle w:val="ConsPlusNormal"/>
        <w:jc w:val="both"/>
      </w:pPr>
      <w:r>
        <w:t xml:space="preserve">(п. 18 введен Федеральным </w:t>
      </w:r>
      <w:hyperlink r:id="rId14377" w:history="1">
        <w:r>
          <w:rPr>
            <w:color w:val="0000FF"/>
          </w:rPr>
          <w:t>законом</w:t>
        </w:r>
      </w:hyperlink>
      <w:r>
        <w:t xml:space="preserve"> от 12.07.2024 N 176-ФЗ)</w:t>
      </w:r>
    </w:p>
    <w:p w:rsidR="00BC6C53" w:rsidRDefault="00BC6C53">
      <w:pPr>
        <w:pStyle w:val="ConsPlusNormal"/>
        <w:jc w:val="both"/>
      </w:pPr>
    </w:p>
    <w:p w:rsidR="00BC6C53" w:rsidRDefault="00BC6C53">
      <w:pPr>
        <w:pStyle w:val="ConsPlusNormal"/>
        <w:ind w:firstLine="540"/>
        <w:jc w:val="both"/>
        <w:outlineLvl w:val="2"/>
        <w:rPr>
          <w:b/>
          <w:bCs/>
        </w:rPr>
      </w:pPr>
      <w:bookmarkStart w:id="2950" w:name="Par27800"/>
      <w:bookmarkEnd w:id="2950"/>
      <w:r>
        <w:rPr>
          <w:b/>
          <w:bCs/>
        </w:rPr>
        <w:t>Статья 428. Дополнительные тарифы страховых взносов для отдельных категорий плательщиков</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378"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bookmarkStart w:id="2951" w:name="Par27804"/>
      <w:bookmarkEnd w:id="2951"/>
      <w:r>
        <w:t xml:space="preserve">1. Для плательщиков, указанных в </w:t>
      </w:r>
      <w:hyperlink w:anchor="Par27161"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379" w:history="1">
        <w:r>
          <w:rPr>
            <w:color w:val="0000FF"/>
          </w:rPr>
          <w:t>пункте 1 части 1 статьи 30</w:t>
        </w:r>
      </w:hyperlink>
      <w:r>
        <w:t xml:space="preserve"> Федерального закона от 28 декабря 2013 года N 400-ФЗ "О страховых пенсиях", </w:t>
      </w:r>
      <w:hyperlink r:id="rId14380" w:history="1">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ar27806" w:history="1">
        <w:r>
          <w:rPr>
            <w:color w:val="0000FF"/>
          </w:rPr>
          <w:t>пунктом 3</w:t>
        </w:r>
      </w:hyperlink>
      <w:r>
        <w:t xml:space="preserve"> настоящей статьи).</w:t>
      </w:r>
    </w:p>
    <w:p w:rsidR="00BC6C53" w:rsidRDefault="00BC6C53">
      <w:pPr>
        <w:pStyle w:val="ConsPlusNormal"/>
        <w:spacing w:before="220"/>
        <w:ind w:firstLine="540"/>
        <w:jc w:val="both"/>
      </w:pPr>
      <w:bookmarkStart w:id="2952" w:name="Par27805"/>
      <w:bookmarkEnd w:id="2952"/>
      <w:r>
        <w:lastRenderedPageBreak/>
        <w:t xml:space="preserve">2. Для плательщиков, указанных в </w:t>
      </w:r>
      <w:hyperlink w:anchor="Par27161"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381" w:history="1">
        <w:r>
          <w:rPr>
            <w:color w:val="0000FF"/>
          </w:rPr>
          <w:t>пунктах 2</w:t>
        </w:r>
      </w:hyperlink>
      <w:r>
        <w:t xml:space="preserve"> - </w:t>
      </w:r>
      <w:hyperlink r:id="rId14382"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ar27806" w:history="1">
        <w:r>
          <w:rPr>
            <w:color w:val="0000FF"/>
          </w:rPr>
          <w:t>пунктом 3</w:t>
        </w:r>
      </w:hyperlink>
      <w:r>
        <w:t xml:space="preserve"> настоящей статьи).</w:t>
      </w:r>
    </w:p>
    <w:p w:rsidR="00BC6C53" w:rsidRDefault="00BC6C53">
      <w:pPr>
        <w:pStyle w:val="ConsPlusNormal"/>
        <w:spacing w:before="220"/>
        <w:ind w:firstLine="540"/>
        <w:jc w:val="both"/>
      </w:pPr>
      <w:bookmarkStart w:id="2953" w:name="Par27806"/>
      <w:bookmarkEnd w:id="2953"/>
      <w:r>
        <w:t xml:space="preserve">3. Для плательщиков, указанных в </w:t>
      </w:r>
      <w:hyperlink w:anchor="Par27804" w:history="1">
        <w:r>
          <w:rPr>
            <w:color w:val="0000FF"/>
          </w:rPr>
          <w:t>пунктах 1</w:t>
        </w:r>
      </w:hyperlink>
      <w:r>
        <w:t xml:space="preserve"> и </w:t>
      </w:r>
      <w:hyperlink w:anchor="Par27805"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383"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ar27804" w:history="1">
        <w:r>
          <w:rPr>
            <w:color w:val="0000FF"/>
          </w:rPr>
          <w:t>пунктах 1</w:t>
        </w:r>
      </w:hyperlink>
      <w:r>
        <w:t xml:space="preserve"> и </w:t>
      </w:r>
      <w:hyperlink w:anchor="Par27805"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BC6C53" w:rsidRDefault="00BC6C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BC6C53">
        <w:tc>
          <w:tcPr>
            <w:tcW w:w="3294" w:type="dxa"/>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r>
              <w:t>Класс условий труда</w:t>
            </w:r>
          </w:p>
        </w:tc>
        <w:tc>
          <w:tcPr>
            <w:tcW w:w="2600" w:type="dxa"/>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r>
              <w:t>Подкласс условий труда</w:t>
            </w:r>
          </w:p>
        </w:tc>
        <w:tc>
          <w:tcPr>
            <w:tcW w:w="3175" w:type="dxa"/>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r>
              <w:t>Дополнительный тариф страхового взноса</w:t>
            </w:r>
          </w:p>
        </w:tc>
      </w:tr>
      <w:tr w:rsidR="00BC6C53">
        <w:tc>
          <w:tcPr>
            <w:tcW w:w="3294"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both"/>
            </w:pPr>
            <w:r>
              <w:t>Опасный</w:t>
            </w:r>
          </w:p>
        </w:tc>
        <w:tc>
          <w:tcPr>
            <w:tcW w:w="2600"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4</w:t>
            </w:r>
          </w:p>
        </w:tc>
        <w:tc>
          <w:tcPr>
            <w:tcW w:w="3175"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8,0 процента</w:t>
            </w:r>
          </w:p>
        </w:tc>
      </w:tr>
      <w:tr w:rsidR="00BC6C53">
        <w:tc>
          <w:tcPr>
            <w:tcW w:w="3294" w:type="dxa"/>
            <w:vMerge w:val="restart"/>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both"/>
            </w:pPr>
            <w:r>
              <w:t>Вредный</w:t>
            </w:r>
          </w:p>
        </w:tc>
        <w:tc>
          <w:tcPr>
            <w:tcW w:w="2600"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3.4</w:t>
            </w:r>
          </w:p>
        </w:tc>
        <w:tc>
          <w:tcPr>
            <w:tcW w:w="3175"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7,0 процента</w:t>
            </w:r>
          </w:p>
        </w:tc>
      </w:tr>
      <w:tr w:rsidR="00BC6C53">
        <w:tc>
          <w:tcPr>
            <w:tcW w:w="3294" w:type="dxa"/>
            <w:vMerge/>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p>
        </w:tc>
        <w:tc>
          <w:tcPr>
            <w:tcW w:w="2600"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3.3</w:t>
            </w:r>
          </w:p>
        </w:tc>
        <w:tc>
          <w:tcPr>
            <w:tcW w:w="3175"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6,0 процента</w:t>
            </w:r>
          </w:p>
        </w:tc>
      </w:tr>
      <w:tr w:rsidR="00BC6C53">
        <w:tc>
          <w:tcPr>
            <w:tcW w:w="3294" w:type="dxa"/>
            <w:vMerge/>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p>
        </w:tc>
        <w:tc>
          <w:tcPr>
            <w:tcW w:w="2600"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3.2</w:t>
            </w:r>
          </w:p>
        </w:tc>
        <w:tc>
          <w:tcPr>
            <w:tcW w:w="3175"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4,0 процента</w:t>
            </w:r>
          </w:p>
        </w:tc>
      </w:tr>
      <w:tr w:rsidR="00BC6C53">
        <w:tc>
          <w:tcPr>
            <w:tcW w:w="3294" w:type="dxa"/>
            <w:vMerge/>
            <w:tcBorders>
              <w:top w:val="single" w:sz="4" w:space="0" w:color="auto"/>
              <w:left w:val="single" w:sz="4" w:space="0" w:color="auto"/>
              <w:bottom w:val="single" w:sz="4" w:space="0" w:color="auto"/>
              <w:right w:val="single" w:sz="4" w:space="0" w:color="auto"/>
            </w:tcBorders>
          </w:tcPr>
          <w:p w:rsidR="00BC6C53" w:rsidRDefault="00BC6C53">
            <w:pPr>
              <w:pStyle w:val="ConsPlusNormal"/>
              <w:jc w:val="center"/>
            </w:pPr>
          </w:p>
        </w:tc>
        <w:tc>
          <w:tcPr>
            <w:tcW w:w="2600"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3.1</w:t>
            </w:r>
          </w:p>
        </w:tc>
        <w:tc>
          <w:tcPr>
            <w:tcW w:w="3175"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2,0 процента</w:t>
            </w:r>
          </w:p>
        </w:tc>
      </w:tr>
      <w:tr w:rsidR="00BC6C53">
        <w:tc>
          <w:tcPr>
            <w:tcW w:w="3294"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both"/>
            </w:pPr>
            <w:r>
              <w:t>Допустимый</w:t>
            </w:r>
          </w:p>
        </w:tc>
        <w:tc>
          <w:tcPr>
            <w:tcW w:w="2600"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2</w:t>
            </w:r>
          </w:p>
        </w:tc>
        <w:tc>
          <w:tcPr>
            <w:tcW w:w="3175"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0,0 процента</w:t>
            </w:r>
          </w:p>
        </w:tc>
      </w:tr>
      <w:tr w:rsidR="00BC6C53">
        <w:tc>
          <w:tcPr>
            <w:tcW w:w="3294"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both"/>
            </w:pPr>
            <w:r>
              <w:t>Оптимальный</w:t>
            </w:r>
          </w:p>
        </w:tc>
        <w:tc>
          <w:tcPr>
            <w:tcW w:w="2600"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1</w:t>
            </w:r>
          </w:p>
        </w:tc>
        <w:tc>
          <w:tcPr>
            <w:tcW w:w="3175" w:type="dxa"/>
            <w:tcBorders>
              <w:top w:val="single" w:sz="4" w:space="0" w:color="auto"/>
              <w:left w:val="single" w:sz="4" w:space="0" w:color="auto"/>
              <w:bottom w:val="single" w:sz="4" w:space="0" w:color="auto"/>
              <w:right w:val="single" w:sz="4" w:space="0" w:color="auto"/>
            </w:tcBorders>
            <w:vAlign w:val="center"/>
          </w:tcPr>
          <w:p w:rsidR="00BC6C53" w:rsidRDefault="00BC6C53">
            <w:pPr>
              <w:pStyle w:val="ConsPlusNormal"/>
              <w:jc w:val="center"/>
            </w:pPr>
            <w:r>
              <w:t>0,0 процента.</w:t>
            </w:r>
          </w:p>
        </w:tc>
      </w:tr>
    </w:tbl>
    <w:p w:rsidR="00BC6C53" w:rsidRDefault="00BC6C53">
      <w:pPr>
        <w:pStyle w:val="ConsPlusNormal"/>
        <w:jc w:val="both"/>
      </w:pPr>
    </w:p>
    <w:p w:rsidR="00BC6C53" w:rsidRDefault="00BC6C53">
      <w:pPr>
        <w:pStyle w:val="ConsPlusNormal"/>
        <w:ind w:firstLine="540"/>
        <w:jc w:val="both"/>
        <w:outlineLvl w:val="2"/>
        <w:rPr>
          <w:b/>
          <w:bCs/>
        </w:rPr>
      </w:pPr>
      <w:bookmarkStart w:id="2954" w:name="Par27830"/>
      <w:bookmarkEnd w:id="2954"/>
      <w:r>
        <w:rPr>
          <w:b/>
          <w:bCs/>
        </w:rP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384"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ar2717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BC6C53" w:rsidRDefault="00BC6C53">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ar2717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BC6C53" w:rsidRDefault="00BC6C53">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w:t>
      </w:r>
      <w:r>
        <w:lastRenderedPageBreak/>
        <w:t xml:space="preserve">также отдельных категорий работников организаций угольной промышленности, устанавливаются в порядке, предусмотренном Федеральным </w:t>
      </w:r>
      <w:hyperlink r:id="rId14385"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386"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BC6C53" w:rsidRDefault="00BC6C53">
      <w:pPr>
        <w:pStyle w:val="ConsPlusNormal"/>
        <w:jc w:val="both"/>
      </w:pPr>
    </w:p>
    <w:p w:rsidR="00BC6C53" w:rsidRDefault="00BC6C53">
      <w:pPr>
        <w:pStyle w:val="ConsPlusNormal"/>
        <w:ind w:firstLine="540"/>
        <w:jc w:val="both"/>
        <w:outlineLvl w:val="2"/>
        <w:rPr>
          <w:b/>
          <w:bCs/>
        </w:rPr>
      </w:pPr>
      <w:bookmarkStart w:id="2955" w:name="Par27838"/>
      <w:bookmarkEnd w:id="2955"/>
      <w:r>
        <w:rPr>
          <w:b/>
          <w:bCs/>
        </w:rPr>
        <w:t>Статья 430. Размер страховых взносов, уплачиваемых плательщиками, не производящими выплат и иных вознаграждений физическим лицам</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387"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bookmarkStart w:id="2956" w:name="Par27842"/>
      <w:bookmarkEnd w:id="2956"/>
      <w:r>
        <w:t xml:space="preserve">1. Плательщики, указанные в </w:t>
      </w:r>
      <w:hyperlink w:anchor="Par27165" w:history="1">
        <w:r>
          <w:rPr>
            <w:color w:val="0000FF"/>
          </w:rPr>
          <w:t>подпункте 2 пункта 1 статьи 419</w:t>
        </w:r>
      </w:hyperlink>
      <w:r>
        <w:t xml:space="preserve"> настоящего Кодекса, уплачивают:</w:t>
      </w:r>
    </w:p>
    <w:p w:rsidR="00BC6C53" w:rsidRDefault="00BC6C53">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BC6C53" w:rsidRDefault="00BC6C53">
      <w:pPr>
        <w:pStyle w:val="ConsPlusNormal"/>
        <w:spacing w:before="220"/>
        <w:ind w:firstLine="540"/>
        <w:jc w:val="both"/>
      </w:pPr>
      <w:bookmarkStart w:id="2957" w:name="Par27844"/>
      <w:bookmarkEnd w:id="2957"/>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BC6C53" w:rsidRDefault="00BC6C53">
      <w:pPr>
        <w:pStyle w:val="ConsPlusNormal"/>
        <w:jc w:val="both"/>
      </w:pPr>
      <w:r>
        <w:t xml:space="preserve">(в ред. Федеральных законов от 15.10.2020 </w:t>
      </w:r>
      <w:hyperlink r:id="rId14388" w:history="1">
        <w:r>
          <w:rPr>
            <w:color w:val="0000FF"/>
          </w:rPr>
          <w:t>N 322-ФЗ</w:t>
        </w:r>
      </w:hyperlink>
      <w:r>
        <w:t xml:space="preserve">, от 14.07.2022 </w:t>
      </w:r>
      <w:hyperlink r:id="rId14389" w:history="1">
        <w:r>
          <w:rPr>
            <w:color w:val="0000FF"/>
          </w:rPr>
          <w:t>N 239-ФЗ</w:t>
        </w:r>
      </w:hyperlink>
      <w:r>
        <w:t>)</w:t>
      </w:r>
    </w:p>
    <w:p w:rsidR="00BC6C53" w:rsidRDefault="00BC6C53">
      <w:pPr>
        <w:pStyle w:val="ConsPlusNormal"/>
        <w:spacing w:before="220"/>
        <w:ind w:firstLine="540"/>
        <w:jc w:val="both"/>
      </w:pPr>
      <w:bookmarkStart w:id="2958" w:name="Par27846"/>
      <w:bookmarkEnd w:id="2958"/>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ar27844"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BC6C53" w:rsidRDefault="00BC6C53">
      <w:pPr>
        <w:pStyle w:val="ConsPlusNormal"/>
        <w:jc w:val="both"/>
      </w:pPr>
      <w:r>
        <w:t xml:space="preserve">(в ред. Федерального </w:t>
      </w:r>
      <w:hyperlink r:id="rId14390" w:history="1">
        <w:r>
          <w:rPr>
            <w:color w:val="0000FF"/>
          </w:rPr>
          <w:t>закона</w:t>
        </w:r>
      </w:hyperlink>
      <w:r>
        <w:t xml:space="preserve"> от 15.10.2020 N 322-ФЗ)</w:t>
      </w:r>
    </w:p>
    <w:p w:rsidR="00BC6C53" w:rsidRDefault="00BC6C53">
      <w:pPr>
        <w:pStyle w:val="ConsPlusNormal"/>
        <w:spacing w:before="220"/>
        <w:ind w:firstLine="540"/>
        <w:jc w:val="both"/>
      </w:pPr>
      <w:bookmarkStart w:id="2959" w:name="Par27848"/>
      <w:bookmarkEnd w:id="2959"/>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ar27844" w:history="1">
        <w:r>
          <w:rPr>
            <w:color w:val="0000FF"/>
          </w:rPr>
          <w:t>абзацем вторым</w:t>
        </w:r>
      </w:hyperlink>
      <w:r>
        <w:t xml:space="preserve"> настоящего подпункта;</w:t>
      </w:r>
    </w:p>
    <w:p w:rsidR="00BC6C53" w:rsidRDefault="00BC6C53">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BC6C53" w:rsidRDefault="00BC6C53">
      <w:pPr>
        <w:pStyle w:val="ConsPlusNormal"/>
        <w:jc w:val="both"/>
      </w:pPr>
      <w:r>
        <w:t xml:space="preserve">(в ред. Федеральных законов от 15.10.2020 </w:t>
      </w:r>
      <w:hyperlink r:id="rId14391" w:history="1">
        <w:r>
          <w:rPr>
            <w:color w:val="0000FF"/>
          </w:rPr>
          <w:t>N 322-ФЗ</w:t>
        </w:r>
      </w:hyperlink>
      <w:r>
        <w:t xml:space="preserve">, от 14.07.2022 </w:t>
      </w:r>
      <w:hyperlink r:id="rId14392" w:history="1">
        <w:r>
          <w:rPr>
            <w:color w:val="0000FF"/>
          </w:rPr>
          <w:t>N 239-ФЗ</w:t>
        </w:r>
      </w:hyperlink>
      <w:r>
        <w:t>)</w:t>
      </w:r>
    </w:p>
    <w:p w:rsidR="00BC6C53" w:rsidRDefault="00BC6C53">
      <w:pPr>
        <w:pStyle w:val="ConsPlusNormal"/>
        <w:jc w:val="both"/>
      </w:pPr>
      <w:r>
        <w:t xml:space="preserve">(п. 1 в ред. Федерального </w:t>
      </w:r>
      <w:hyperlink r:id="rId14393" w:history="1">
        <w:r>
          <w:rPr>
            <w:color w:val="0000FF"/>
          </w:rPr>
          <w:t>закона</w:t>
        </w:r>
      </w:hyperlink>
      <w:r>
        <w:t xml:space="preserve"> от 27.11.2017 N 335-ФЗ)</w:t>
      </w:r>
    </w:p>
    <w:p w:rsidR="00BC6C53" w:rsidRDefault="00BC6C53">
      <w:pPr>
        <w:pStyle w:val="ConsPlusNormal"/>
        <w:spacing w:before="220"/>
        <w:ind w:firstLine="540"/>
        <w:jc w:val="both"/>
      </w:pPr>
      <w:bookmarkStart w:id="2960" w:name="Par27852"/>
      <w:bookmarkEnd w:id="2960"/>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394"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BC6C53" w:rsidRDefault="00BC6C53">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395" w:history="1">
        <w:r>
          <w:rPr>
            <w:color w:val="0000FF"/>
          </w:rPr>
          <w:t>подпунктами 2</w:t>
        </w:r>
      </w:hyperlink>
      <w:r>
        <w:t xml:space="preserve"> и </w:t>
      </w:r>
      <w:hyperlink r:id="rId14396" w:history="1">
        <w:r>
          <w:rPr>
            <w:color w:val="0000FF"/>
          </w:rPr>
          <w:t>3 пункта 3 статьи 4</w:t>
        </w:r>
      </w:hyperlink>
      <w:r>
        <w:t xml:space="preserve"> настоящего Кодекса, и установленному Правительством Российской Федерации.</w:t>
      </w:r>
    </w:p>
    <w:p w:rsidR="00BC6C53" w:rsidRDefault="00BC6C53">
      <w:pPr>
        <w:pStyle w:val="ConsPlusNormal"/>
        <w:jc w:val="both"/>
      </w:pPr>
      <w:r>
        <w:t xml:space="preserve">(п. 1.1 введен Федеральным </w:t>
      </w:r>
      <w:hyperlink r:id="rId14397" w:history="1">
        <w:r>
          <w:rPr>
            <w:color w:val="0000FF"/>
          </w:rPr>
          <w:t>законом</w:t>
        </w:r>
      </w:hyperlink>
      <w:r>
        <w:t xml:space="preserve"> от 08.06.2020 N 172-ФЗ)</w:t>
      </w:r>
    </w:p>
    <w:p w:rsidR="00BC6C53" w:rsidRDefault="00BC6C53">
      <w:pPr>
        <w:pStyle w:val="ConsPlusNormal"/>
        <w:spacing w:before="220"/>
        <w:ind w:firstLine="540"/>
        <w:jc w:val="both"/>
      </w:pPr>
      <w:bookmarkStart w:id="2961" w:name="Par27855"/>
      <w:bookmarkEnd w:id="2961"/>
      <w:r>
        <w:t xml:space="preserve">1.2. Плательщики, указанные в </w:t>
      </w:r>
      <w:hyperlink w:anchor="Par27165" w:history="1">
        <w:r>
          <w:rPr>
            <w:color w:val="0000FF"/>
          </w:rPr>
          <w:t>подпункте 2 пункта 1 статьи 419</w:t>
        </w:r>
      </w:hyperlink>
      <w:r>
        <w:t xml:space="preserve"> настоящего Кодекса, начиная </w:t>
      </w:r>
      <w:r>
        <w:lastRenderedPageBreak/>
        <w:t>с 2023 года уплачивают:</w:t>
      </w:r>
    </w:p>
    <w:p w:rsidR="00BC6C53" w:rsidRDefault="00BC6C53">
      <w:pPr>
        <w:pStyle w:val="ConsPlusNormal"/>
        <w:spacing w:before="220"/>
        <w:ind w:firstLine="540"/>
        <w:jc w:val="both"/>
      </w:pPr>
      <w:bookmarkStart w:id="2962" w:name="Par27856"/>
      <w:bookmarkEnd w:id="2962"/>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rsidR="00BC6C53" w:rsidRDefault="00BC6C53">
      <w:pPr>
        <w:pStyle w:val="ConsPlusNormal"/>
        <w:jc w:val="both"/>
      </w:pPr>
      <w:r>
        <w:t xml:space="preserve">(в ред. Федеральных законов от 31.07.2023 </w:t>
      </w:r>
      <w:hyperlink r:id="rId14398" w:history="1">
        <w:r>
          <w:rPr>
            <w:color w:val="0000FF"/>
          </w:rPr>
          <w:t>N 389-ФЗ</w:t>
        </w:r>
      </w:hyperlink>
      <w:r>
        <w:t xml:space="preserve">, от 08.08.2024 </w:t>
      </w:r>
      <w:hyperlink r:id="rId14399" w:history="1">
        <w:r>
          <w:rPr>
            <w:color w:val="0000FF"/>
          </w:rPr>
          <w:t>N 259-ФЗ</w:t>
        </w:r>
      </w:hyperlink>
      <w:r>
        <w:t>)</w:t>
      </w:r>
    </w:p>
    <w:p w:rsidR="00BC6C53" w:rsidRDefault="00BC6C53">
      <w:pPr>
        <w:pStyle w:val="ConsPlusNormal"/>
        <w:spacing w:before="220"/>
        <w:ind w:firstLine="540"/>
        <w:jc w:val="both"/>
      </w:pPr>
      <w:bookmarkStart w:id="2963" w:name="Par27858"/>
      <w:bookmarkEnd w:id="2963"/>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ar27856" w:history="1">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400" w:history="1">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rsidR="00BC6C53" w:rsidRDefault="00BC6C53">
      <w:pPr>
        <w:pStyle w:val="ConsPlusNormal"/>
        <w:jc w:val="both"/>
      </w:pPr>
      <w:r>
        <w:t xml:space="preserve">(в ред. Федеральных законов от 31.07.2023 </w:t>
      </w:r>
      <w:hyperlink r:id="rId14401" w:history="1">
        <w:r>
          <w:rPr>
            <w:color w:val="0000FF"/>
          </w:rPr>
          <w:t>N 389-ФЗ</w:t>
        </w:r>
      </w:hyperlink>
      <w:r>
        <w:t xml:space="preserve">, от 08.08.2024 </w:t>
      </w:r>
      <w:hyperlink r:id="rId14402" w:history="1">
        <w:r>
          <w:rPr>
            <w:color w:val="0000FF"/>
          </w:rPr>
          <w:t>N 259-ФЗ</w:t>
        </w:r>
      </w:hyperlink>
      <w:r>
        <w:t>)</w:t>
      </w:r>
    </w:p>
    <w:p w:rsidR="00BC6C53" w:rsidRDefault="00BC6C53">
      <w:pPr>
        <w:pStyle w:val="ConsPlusNormal"/>
        <w:jc w:val="both"/>
      </w:pPr>
      <w:r>
        <w:t xml:space="preserve">(п. 1.2 введен Федеральным </w:t>
      </w:r>
      <w:hyperlink r:id="rId14403" w:history="1">
        <w:r>
          <w:rPr>
            <w:color w:val="0000FF"/>
          </w:rPr>
          <w:t>законом</w:t>
        </w:r>
      </w:hyperlink>
      <w:r>
        <w:t xml:space="preserve"> от 14.07.2022 N 239-ФЗ)</w:t>
      </w:r>
    </w:p>
    <w:p w:rsidR="00BC6C53" w:rsidRDefault="00BC6C53">
      <w:pPr>
        <w:pStyle w:val="ConsPlusNormal"/>
        <w:spacing w:before="220"/>
        <w:ind w:firstLine="540"/>
        <w:jc w:val="both"/>
      </w:pPr>
      <w:bookmarkStart w:id="2964" w:name="Par27861"/>
      <w:bookmarkEnd w:id="2964"/>
      <w:r>
        <w:t xml:space="preserve">1.3. Плательщики, указанные в </w:t>
      </w:r>
      <w:hyperlink w:anchor="Par27165" w:history="1">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ar27855" w:history="1">
        <w:r>
          <w:rPr>
            <w:color w:val="0000FF"/>
          </w:rPr>
          <w:t>пунктом 1.2</w:t>
        </w:r>
      </w:hyperlink>
      <w:r>
        <w:t xml:space="preserve"> настоящей статьи, если иное не предусмотрено настоящей статьей.</w:t>
      </w:r>
    </w:p>
    <w:p w:rsidR="00BC6C53" w:rsidRDefault="00BC6C53">
      <w:pPr>
        <w:pStyle w:val="ConsPlusNormal"/>
        <w:jc w:val="both"/>
      </w:pPr>
      <w:r>
        <w:t xml:space="preserve">(п. 1.3 введен Федеральным </w:t>
      </w:r>
      <w:hyperlink r:id="rId14404" w:history="1">
        <w:r>
          <w:rPr>
            <w:color w:val="0000FF"/>
          </w:rPr>
          <w:t>законом</w:t>
        </w:r>
      </w:hyperlink>
      <w:r>
        <w:t xml:space="preserve"> от 04.08.2023 N 427-ФЗ)</w:t>
      </w:r>
    </w:p>
    <w:p w:rsidR="00BC6C53" w:rsidRDefault="00BC6C53">
      <w:pPr>
        <w:pStyle w:val="ConsPlusNormal"/>
        <w:spacing w:before="220"/>
        <w:ind w:firstLine="540"/>
        <w:jc w:val="both"/>
      </w:pPr>
      <w:bookmarkStart w:id="2965" w:name="Par27863"/>
      <w:bookmarkEnd w:id="2965"/>
      <w:r>
        <w:t xml:space="preserve">1.4. Плательщики, указанные в </w:t>
      </w:r>
      <w:hyperlink w:anchor="Par27165" w:history="1">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405" w:history="1">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406" w:history="1">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407" w:history="1">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ar27856" w:history="1">
        <w:r>
          <w:rPr>
            <w:color w:val="0000FF"/>
          </w:rPr>
          <w:t>подпунктом 1 пункта 1.2</w:t>
        </w:r>
      </w:hyperlink>
      <w:r>
        <w:t xml:space="preserve"> или </w:t>
      </w:r>
      <w:hyperlink w:anchor="Par27861" w:history="1">
        <w:r>
          <w:rPr>
            <w:color w:val="0000FF"/>
          </w:rPr>
          <w:t>пунктом 1.3</w:t>
        </w:r>
      </w:hyperlink>
      <w:r>
        <w:t xml:space="preserve"> настоящей статьи, если иное не предусмотрено настоящей статьей.</w:t>
      </w:r>
    </w:p>
    <w:p w:rsidR="00BC6C53" w:rsidRDefault="00BC6C53">
      <w:pPr>
        <w:pStyle w:val="ConsPlusNormal"/>
        <w:jc w:val="both"/>
      </w:pPr>
      <w:r>
        <w:t xml:space="preserve">(п. 1.4 введен Федеральным </w:t>
      </w:r>
      <w:hyperlink r:id="rId14408" w:history="1">
        <w:r>
          <w:rPr>
            <w:color w:val="0000FF"/>
          </w:rPr>
          <w:t>законом</w:t>
        </w:r>
      </w:hyperlink>
      <w:r>
        <w:t xml:space="preserve"> от 04.08.2023 N 427-ФЗ)</w:t>
      </w:r>
    </w:p>
    <w:p w:rsidR="00BC6C53" w:rsidRDefault="00BC6C53">
      <w:pPr>
        <w:pStyle w:val="ConsPlusNormal"/>
        <w:spacing w:before="220"/>
        <w:ind w:firstLine="540"/>
        <w:jc w:val="both"/>
      </w:pPr>
      <w:bookmarkStart w:id="2966" w:name="Par27865"/>
      <w:bookmarkEnd w:id="2966"/>
      <w:r>
        <w:t xml:space="preserve">1.5. Плательщики, указанные в </w:t>
      </w:r>
      <w:hyperlink w:anchor="Par27165" w:history="1">
        <w:r>
          <w:rPr>
            <w:color w:val="0000FF"/>
          </w:rPr>
          <w:t>подпункте 2 пункта 1 статьи 419</w:t>
        </w:r>
      </w:hyperlink>
      <w:r>
        <w:t xml:space="preserve"> настоящего Кодекса, осуществляющие одновременно несколько видов деятельности, указанных в </w:t>
      </w:r>
      <w:hyperlink w:anchor="Par27165" w:history="1">
        <w:r>
          <w:rPr>
            <w:color w:val="0000FF"/>
          </w:rPr>
          <w:t>подпункте 2 пункта 1 статьи 419</w:t>
        </w:r>
      </w:hyperlink>
      <w:r>
        <w:t xml:space="preserve"> настоящего Кодекса, уплачивают:</w:t>
      </w:r>
    </w:p>
    <w:p w:rsidR="00BC6C53" w:rsidRDefault="00BC6C53">
      <w:pPr>
        <w:pStyle w:val="ConsPlusNormal"/>
        <w:spacing w:before="220"/>
        <w:ind w:firstLine="540"/>
        <w:jc w:val="both"/>
      </w:pPr>
      <w:bookmarkStart w:id="2967" w:name="Par27866"/>
      <w:bookmarkEnd w:id="2967"/>
      <w:r>
        <w:t xml:space="preserve">1) в случае, если величина совокупного дохода плательщика от всех видов осуществляемой деятельности за расчетный период не превышает 300 000 рублей, - однократно страховые взносы </w:t>
      </w:r>
      <w:r>
        <w:lastRenderedPageBreak/>
        <w:t xml:space="preserve">на обязательное пенсионное страхование, на обязательное медицинское страхование в фиксированных размерах, установленных </w:t>
      </w:r>
      <w:hyperlink w:anchor="Par27842" w:history="1">
        <w:r>
          <w:rPr>
            <w:color w:val="0000FF"/>
          </w:rPr>
          <w:t>пунктом 1</w:t>
        </w:r>
      </w:hyperlink>
      <w:r>
        <w:t xml:space="preserve"> или </w:t>
      </w:r>
      <w:hyperlink w:anchor="Par27852" w:history="1">
        <w:r>
          <w:rPr>
            <w:color w:val="0000FF"/>
          </w:rPr>
          <w:t>1.1</w:t>
        </w:r>
      </w:hyperlink>
      <w:r>
        <w:t xml:space="preserve"> настоящей статьи, или в совокупном фиксированном размере, установленном </w:t>
      </w:r>
      <w:hyperlink w:anchor="Par27856" w:history="1">
        <w:r>
          <w:rPr>
            <w:color w:val="0000FF"/>
          </w:rPr>
          <w:t>подпунктом 1 пункта 1.2</w:t>
        </w:r>
      </w:hyperlink>
      <w:r>
        <w:t xml:space="preserve"> или </w:t>
      </w:r>
      <w:hyperlink w:anchor="Par27861" w:history="1">
        <w:r>
          <w:rPr>
            <w:color w:val="0000FF"/>
          </w:rPr>
          <w:t>пунктом 1.3</w:t>
        </w:r>
      </w:hyperlink>
      <w:r>
        <w:t xml:space="preserve"> настоящей статьи, или в размере, установленном </w:t>
      </w:r>
      <w:hyperlink w:anchor="Par27863" w:history="1">
        <w:r>
          <w:rPr>
            <w:color w:val="0000FF"/>
          </w:rPr>
          <w:t>пунктом 1.4</w:t>
        </w:r>
      </w:hyperlink>
      <w:r>
        <w:t xml:space="preserve"> настоящей статьи;</w:t>
      </w:r>
    </w:p>
    <w:p w:rsidR="00BC6C53" w:rsidRDefault="00BC6C53">
      <w:pPr>
        <w:pStyle w:val="ConsPlusNormal"/>
        <w:spacing w:before="220"/>
        <w:ind w:firstLine="540"/>
        <w:jc w:val="both"/>
      </w:pPr>
      <w:r>
        <w:t xml:space="preserve">2) в случае, если величина совокупного дохода плательщика (за исключением плательщиков, указанных в </w:t>
      </w:r>
      <w:hyperlink w:anchor="Par27861" w:history="1">
        <w:r>
          <w:rPr>
            <w:color w:val="0000FF"/>
          </w:rPr>
          <w:t>пункте 1.3</w:t>
        </w:r>
      </w:hyperlink>
      <w:r>
        <w:t xml:space="preserve"> настоящей статьи, уплачивающих страховые взносы за расчетные периоды 2023 - 2025 годов, в </w:t>
      </w:r>
      <w:hyperlink w:anchor="Par27863" w:history="1">
        <w:r>
          <w:rPr>
            <w:color w:val="0000FF"/>
          </w:rPr>
          <w:t>пункте 1.4</w:t>
        </w:r>
      </w:hyperlink>
      <w:r>
        <w:t xml:space="preserve"> настоящей статьи) от всех видов осуществляемой деятельности за расчетный период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или в совокупном фиксированном размере, установленных </w:t>
      </w:r>
      <w:hyperlink w:anchor="Par27866" w:history="1">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совокупного дохода плательщика от всех видов осуществляемой деятельности, превышающего 300 000 рублей за расчетный период, с учетом предельных величин, установленных </w:t>
      </w:r>
      <w:hyperlink w:anchor="Par27848" w:history="1">
        <w:r>
          <w:rPr>
            <w:color w:val="0000FF"/>
          </w:rPr>
          <w:t>абзацем четвертым подпункта 1 пункта 1</w:t>
        </w:r>
      </w:hyperlink>
      <w:r>
        <w:t xml:space="preserve"> или </w:t>
      </w:r>
      <w:hyperlink w:anchor="Par27858" w:history="1">
        <w:r>
          <w:rPr>
            <w:color w:val="0000FF"/>
          </w:rPr>
          <w:t>подпунктом 2 пункта 1.2</w:t>
        </w:r>
      </w:hyperlink>
      <w:r>
        <w:t xml:space="preserve"> настоящей статьи.</w:t>
      </w:r>
    </w:p>
    <w:p w:rsidR="00BC6C53" w:rsidRDefault="00BC6C53">
      <w:pPr>
        <w:pStyle w:val="ConsPlusNormal"/>
        <w:spacing w:before="220"/>
        <w:ind w:firstLine="540"/>
        <w:jc w:val="both"/>
      </w:pPr>
      <w:r>
        <w:t xml:space="preserve">Индивидуальные предприниматели, применяющие специальный налоговый режим "Автоматизированная упрощенная система налогообложения", установленный Федеральным </w:t>
      </w:r>
      <w:hyperlink r:id="rId14409" w:history="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 осуществляющие одновременно иную профессиональную деятельность, указанную в </w:t>
      </w:r>
      <w:hyperlink w:anchor="Par27165" w:history="1">
        <w:r>
          <w:rPr>
            <w:color w:val="0000FF"/>
          </w:rPr>
          <w:t>подпункте 2 пункта 1 статьи 419</w:t>
        </w:r>
      </w:hyperlink>
      <w:r>
        <w:t xml:space="preserve"> настоящего Кодекса (за исключением плательщиков, указанных в </w:t>
      </w:r>
      <w:hyperlink w:anchor="Par27861" w:history="1">
        <w:r>
          <w:rPr>
            <w:color w:val="0000FF"/>
          </w:rPr>
          <w:t>пункте 1.3</w:t>
        </w:r>
      </w:hyperlink>
      <w:r>
        <w:t xml:space="preserve"> настоящей статьи, уплачивающих страховые взносы за расчетные периоды 2023 - 2025 годов, в </w:t>
      </w:r>
      <w:hyperlink w:anchor="Par27863" w:history="1">
        <w:r>
          <w:rPr>
            <w:color w:val="0000FF"/>
          </w:rPr>
          <w:t>пункте 1.4</w:t>
        </w:r>
      </w:hyperlink>
      <w:r>
        <w:t xml:space="preserve"> настоящей статьи), уплачивают страховые взносы только на обязательное пенсионное страхование в размере 1,0 процента суммы дохода от иной профессиональной деятельности, указанной в </w:t>
      </w:r>
      <w:hyperlink w:anchor="Par27165" w:history="1">
        <w:r>
          <w:rPr>
            <w:color w:val="0000FF"/>
          </w:rPr>
          <w:t>подпункте 2 пункта 1 статьи 419</w:t>
        </w:r>
      </w:hyperlink>
      <w:r>
        <w:t xml:space="preserve"> настоящего Кодекса, превышающего 300 000 рублей за расчетный период, с учетом предельных величин, установленных </w:t>
      </w:r>
      <w:hyperlink w:anchor="Par27848" w:history="1">
        <w:r>
          <w:rPr>
            <w:color w:val="0000FF"/>
          </w:rPr>
          <w:t>абзацем четвертым подпункта 1 пункта 1</w:t>
        </w:r>
      </w:hyperlink>
      <w:r>
        <w:t xml:space="preserve"> или </w:t>
      </w:r>
      <w:hyperlink w:anchor="Par27858" w:history="1">
        <w:r>
          <w:rPr>
            <w:color w:val="0000FF"/>
          </w:rPr>
          <w:t>подпунктом 2 пункта 1.2</w:t>
        </w:r>
      </w:hyperlink>
      <w:r>
        <w:t xml:space="preserve"> настоящей статьи.</w:t>
      </w:r>
    </w:p>
    <w:p w:rsidR="00BC6C53" w:rsidRDefault="00BC6C53">
      <w:pPr>
        <w:pStyle w:val="ConsPlusNormal"/>
        <w:jc w:val="both"/>
      </w:pPr>
      <w:r>
        <w:t xml:space="preserve">(п. 1.5 введен Федеральным </w:t>
      </w:r>
      <w:hyperlink r:id="rId14410"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2. Главы крестьянских (фермерских) хозяйств </w:t>
      </w:r>
      <w:hyperlink r:id="rId14411"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BC6C53" w:rsidRDefault="00BC6C53">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BC6C53" w:rsidRDefault="00BC6C53">
      <w:pPr>
        <w:pStyle w:val="ConsPlusNormal"/>
        <w:jc w:val="both"/>
      </w:pPr>
      <w:r>
        <w:t xml:space="preserve">(в ред. Федеральных законов от 27.11.2017 </w:t>
      </w:r>
      <w:hyperlink r:id="rId14412" w:history="1">
        <w:r>
          <w:rPr>
            <w:color w:val="0000FF"/>
          </w:rPr>
          <w:t>N 335-ФЗ</w:t>
        </w:r>
      </w:hyperlink>
      <w:r>
        <w:t xml:space="preserve">, от 15.10.2020 </w:t>
      </w:r>
      <w:hyperlink r:id="rId14413" w:history="1">
        <w:r>
          <w:rPr>
            <w:color w:val="0000FF"/>
          </w:rPr>
          <w:t>N 322-ФЗ</w:t>
        </w:r>
      </w:hyperlink>
      <w:r>
        <w:t xml:space="preserve">, от 14.07.2022 </w:t>
      </w:r>
      <w:hyperlink r:id="rId14414" w:history="1">
        <w:r>
          <w:rPr>
            <w:color w:val="0000FF"/>
          </w:rPr>
          <w:t>N 239-ФЗ</w:t>
        </w:r>
      </w:hyperlink>
      <w:r>
        <w:t>)</w:t>
      </w:r>
    </w:p>
    <w:p w:rsidR="00BC6C53" w:rsidRDefault="00BC6C53">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BC6C53" w:rsidRDefault="00BC6C53">
      <w:pPr>
        <w:pStyle w:val="ConsPlusNormal"/>
        <w:jc w:val="both"/>
      </w:pPr>
      <w:r>
        <w:t xml:space="preserve">(абзац введен Федеральным </w:t>
      </w:r>
      <w:hyperlink r:id="rId14415" w:history="1">
        <w:r>
          <w:rPr>
            <w:color w:val="0000FF"/>
          </w:rPr>
          <w:t>законом</w:t>
        </w:r>
      </w:hyperlink>
      <w:r>
        <w:t xml:space="preserve"> от 27.11.2017 N 335-ФЗ; в ред. Федеральных законов от 15.10.2020 </w:t>
      </w:r>
      <w:hyperlink r:id="rId14416" w:history="1">
        <w:r>
          <w:rPr>
            <w:color w:val="0000FF"/>
          </w:rPr>
          <w:t>N 322-ФЗ</w:t>
        </w:r>
      </w:hyperlink>
      <w:r>
        <w:t xml:space="preserve">, от 14.07.2022 </w:t>
      </w:r>
      <w:hyperlink r:id="rId14417" w:history="1">
        <w:r>
          <w:rPr>
            <w:color w:val="0000FF"/>
          </w:rPr>
          <w:t>N 239-ФЗ</w:t>
        </w:r>
      </w:hyperlink>
      <w:r>
        <w:t>)</w:t>
      </w:r>
    </w:p>
    <w:p w:rsidR="00BC6C53" w:rsidRDefault="00BC6C53">
      <w:pPr>
        <w:pStyle w:val="ConsPlusNormal"/>
        <w:spacing w:before="220"/>
        <w:ind w:firstLine="540"/>
        <w:jc w:val="both"/>
      </w:pPr>
      <w:r>
        <w:t xml:space="preserve">2.1. Главы крестьянских (фермерских) хозяйств начиная с 2023 года </w:t>
      </w:r>
      <w:hyperlink r:id="rId14418" w:history="1">
        <w:r>
          <w:rPr>
            <w:color w:val="0000FF"/>
          </w:rPr>
          <w:t>уплачивают</w:t>
        </w:r>
      </w:hyperlink>
      <w:r>
        <w:t xml:space="preserve">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BC6C53" w:rsidRDefault="00BC6C53">
      <w:pPr>
        <w:pStyle w:val="ConsPlusNormal"/>
        <w:spacing w:before="220"/>
        <w:ind w:firstLine="540"/>
        <w:jc w:val="both"/>
      </w:pPr>
      <w:r>
        <w:lastRenderedPageBreak/>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ar27856" w:history="1">
        <w:r>
          <w:rPr>
            <w:color w:val="0000FF"/>
          </w:rPr>
          <w:t>подпунктом 1 пункта 1.2</w:t>
        </w:r>
      </w:hyperlink>
      <w:r>
        <w:t xml:space="preserve"> или </w:t>
      </w:r>
      <w:hyperlink w:anchor="Par27861" w:history="1">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BC6C53" w:rsidRDefault="00BC6C53">
      <w:pPr>
        <w:pStyle w:val="ConsPlusNormal"/>
        <w:jc w:val="both"/>
      </w:pPr>
      <w:r>
        <w:t xml:space="preserve">(п. 2.1 в ред. Федерального </w:t>
      </w:r>
      <w:hyperlink r:id="rId14419" w:history="1">
        <w:r>
          <w:rPr>
            <w:color w:val="0000FF"/>
          </w:rPr>
          <w:t>закона</w:t>
        </w:r>
      </w:hyperlink>
      <w:r>
        <w:t xml:space="preserve"> от 04.08.2023 N 427-ФЗ)</w:t>
      </w:r>
    </w:p>
    <w:p w:rsidR="00BC6C53" w:rsidRDefault="00BC6C53">
      <w:pPr>
        <w:pStyle w:val="ConsPlusNormal"/>
        <w:spacing w:before="220"/>
        <w:ind w:firstLine="540"/>
        <w:jc w:val="both"/>
      </w:pPr>
      <w:bookmarkStart w:id="2968" w:name="Par27878"/>
      <w:bookmarkEnd w:id="2968"/>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BC6C53" w:rsidRDefault="00BC6C53">
      <w:pPr>
        <w:pStyle w:val="ConsPlusNormal"/>
        <w:jc w:val="both"/>
      </w:pPr>
      <w:r>
        <w:t xml:space="preserve">(в ред. Федерального </w:t>
      </w:r>
      <w:hyperlink r:id="rId14420" w:history="1">
        <w:r>
          <w:rPr>
            <w:color w:val="0000FF"/>
          </w:rPr>
          <w:t>закона</w:t>
        </w:r>
      </w:hyperlink>
      <w:r>
        <w:t xml:space="preserve"> от 27.11.2017 N 335-ФЗ)</w:t>
      </w:r>
    </w:p>
    <w:p w:rsidR="00BC6C53" w:rsidRDefault="00BC6C53">
      <w:pPr>
        <w:pStyle w:val="ConsPlusNormal"/>
        <w:spacing w:before="220"/>
        <w:ind w:firstLine="540"/>
        <w:jc w:val="both"/>
      </w:pPr>
      <w:r>
        <w:t xml:space="preserve">4. В целях реализации </w:t>
      </w:r>
      <w:hyperlink w:anchor="Par27878" w:history="1">
        <w:r>
          <w:rPr>
            <w:color w:val="0000FF"/>
          </w:rPr>
          <w:t>пункта 3</w:t>
        </w:r>
      </w:hyperlink>
      <w:r>
        <w:t xml:space="preserve"> настоящей статьи календарным месяцем начала деятельности признается:</w:t>
      </w:r>
    </w:p>
    <w:p w:rsidR="00BC6C53" w:rsidRDefault="00BC6C53">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BC6C53" w:rsidRDefault="00BC6C53">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BC6C53" w:rsidRDefault="00BC6C53">
      <w:pPr>
        <w:pStyle w:val="ConsPlusNormal"/>
        <w:jc w:val="both"/>
      </w:pPr>
      <w:r>
        <w:t xml:space="preserve">(пп. 2 в ред. Федерального </w:t>
      </w:r>
      <w:hyperlink r:id="rId14421" w:history="1">
        <w:r>
          <w:rPr>
            <w:color w:val="0000FF"/>
          </w:rPr>
          <w:t>закона</w:t>
        </w:r>
      </w:hyperlink>
      <w:r>
        <w:t xml:space="preserve"> от 30.11.2016 N 401-ФЗ)</w:t>
      </w:r>
    </w:p>
    <w:p w:rsidR="00BC6C53" w:rsidRDefault="00BC6C53">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BC6C53" w:rsidRDefault="00BC6C53">
      <w:pPr>
        <w:pStyle w:val="ConsPlusNormal"/>
        <w:jc w:val="both"/>
      </w:pPr>
      <w:r>
        <w:t xml:space="preserve">(в ред. Федерального </w:t>
      </w:r>
      <w:hyperlink r:id="rId14422" w:history="1">
        <w:r>
          <w:rPr>
            <w:color w:val="0000FF"/>
          </w:rPr>
          <w:t>закона</w:t>
        </w:r>
      </w:hyperlink>
      <w:r>
        <w:t xml:space="preserve"> от 30.11.2016 N 401-ФЗ)</w:t>
      </w:r>
    </w:p>
    <w:p w:rsidR="00BC6C53" w:rsidRDefault="00BC6C53">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BC6C53" w:rsidRDefault="00BC6C53">
      <w:pPr>
        <w:pStyle w:val="ConsPlusNormal"/>
        <w:spacing w:before="220"/>
        <w:ind w:firstLine="540"/>
        <w:jc w:val="both"/>
      </w:pPr>
      <w:r>
        <w:t xml:space="preserve">6. Плательщики, указанные в </w:t>
      </w:r>
      <w:hyperlink w:anchor="Par27165"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lastRenderedPageBreak/>
              <w:t xml:space="preserve">О выявлении конституционно-правового смысла п. 7 ст. 430 см. </w:t>
            </w:r>
            <w:hyperlink r:id="rId14423" w:history="1">
              <w:r>
                <w:rPr>
                  <w:color w:val="0000FF"/>
                </w:rPr>
                <w:t>Постановление</w:t>
              </w:r>
            </w:hyperlink>
            <w:r>
              <w:rPr>
                <w:color w:val="392C69"/>
              </w:rPr>
              <w:t xml:space="preserve"> КС РФ от 09.04.2021 N 12-П.</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969" w:name="Par27890"/>
      <w:bookmarkEnd w:id="2969"/>
      <w:r>
        <w:lastRenderedPageBreak/>
        <w:t xml:space="preserve">7. Плательщики, указанные в </w:t>
      </w:r>
      <w:hyperlink w:anchor="Par27165" w:history="1">
        <w:r>
          <w:rPr>
            <w:color w:val="0000FF"/>
          </w:rPr>
          <w:t>подпункте 2 пункта 1 статьи 419</w:t>
        </w:r>
      </w:hyperlink>
      <w:r>
        <w:t xml:space="preserve"> настоящего Кодекса, не исчисляют и не уплачивают страховые взносы:</w:t>
      </w:r>
    </w:p>
    <w:p w:rsidR="00BC6C53" w:rsidRDefault="00BC6C53">
      <w:pPr>
        <w:pStyle w:val="ConsPlusNormal"/>
        <w:jc w:val="both"/>
      </w:pPr>
      <w:r>
        <w:t xml:space="preserve">(в ред. Федерального </w:t>
      </w:r>
      <w:hyperlink r:id="rId14424" w:history="1">
        <w:r>
          <w:rPr>
            <w:color w:val="0000FF"/>
          </w:rPr>
          <w:t>закона</w:t>
        </w:r>
      </w:hyperlink>
      <w:r>
        <w:t xml:space="preserve"> от 14.07.2022 N 239-ФЗ)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7 ст. 430 (в ред. ФЗ от 28.11.2025 N 425-ФЗ) </w:t>
            </w:r>
            <w:hyperlink r:id="rId14425" w:history="1">
              <w:r>
                <w:rPr>
                  <w:color w:val="0000FF"/>
                </w:rPr>
                <w:t>распространяется</w:t>
              </w:r>
            </w:hyperlink>
            <w:r>
              <w:rPr>
                <w:color w:val="392C69"/>
              </w:rPr>
              <w:t xml:space="preserve"> на правоотношения, возникшие с 24.02.2022.</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 xml:space="preserve">за периоды, указанные в </w:t>
      </w:r>
      <w:hyperlink r:id="rId14426" w:history="1">
        <w:r>
          <w:rPr>
            <w:color w:val="0000FF"/>
          </w:rPr>
          <w:t>пункте 1</w:t>
        </w:r>
      </w:hyperlink>
      <w:r>
        <w:t xml:space="preserve"> (в части военной службы по призыву), </w:t>
      </w:r>
      <w:hyperlink r:id="rId14427" w:history="1">
        <w:r>
          <w:rPr>
            <w:color w:val="0000FF"/>
          </w:rPr>
          <w:t>пунктах 3</w:t>
        </w:r>
      </w:hyperlink>
      <w:r>
        <w:t xml:space="preserve">, </w:t>
      </w:r>
      <w:hyperlink r:id="rId14428" w:history="1">
        <w:r>
          <w:rPr>
            <w:color w:val="0000FF"/>
          </w:rPr>
          <w:t>5</w:t>
        </w:r>
      </w:hyperlink>
      <w:r>
        <w:t xml:space="preserve"> - </w:t>
      </w:r>
      <w:hyperlink r:id="rId14429" w:history="1">
        <w:r>
          <w:rPr>
            <w:color w:val="0000FF"/>
          </w:rPr>
          <w:t>8</w:t>
        </w:r>
      </w:hyperlink>
      <w:r>
        <w:t xml:space="preserve">, </w:t>
      </w:r>
      <w:hyperlink r:id="rId14430" w:history="1">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431" w:history="1">
        <w:r>
          <w:rPr>
            <w:color w:val="0000FF"/>
          </w:rPr>
          <w:t>контракту</w:t>
        </w:r>
      </w:hyperlink>
      <w:r>
        <w:t xml:space="preserve">, заключенному в соответствии со </w:t>
      </w:r>
      <w:hyperlink r:id="rId14432" w:history="1">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в течение которых ими не осуществлялась соответствующая деятельность, при условии представления ими в налоговый орган по месту учета </w:t>
      </w:r>
      <w:hyperlink r:id="rId14433" w:history="1">
        <w:r>
          <w:rPr>
            <w:color w:val="0000FF"/>
          </w:rPr>
          <w:t>заявления</w:t>
        </w:r>
      </w:hyperlink>
      <w:r>
        <w:t xml:space="preserve"> об освобождении от уплаты страховых взносов и подтверждающих </w:t>
      </w:r>
      <w:hyperlink r:id="rId14434" w:history="1">
        <w:r>
          <w:rPr>
            <w:color w:val="0000FF"/>
          </w:rPr>
          <w:t>документов</w:t>
        </w:r>
      </w:hyperlink>
      <w:r>
        <w:t xml:space="preserve"> в </w:t>
      </w:r>
      <w:hyperlink r:id="rId14435" w:history="1">
        <w:r>
          <w:rPr>
            <w:color w:val="0000FF"/>
          </w:rPr>
          <w:t>срок</w:t>
        </w:r>
      </w:hyperlink>
      <w:r>
        <w:t xml:space="preserve"> не позднее трех лет с даты возникновения права на освобождение от уплаты страховых взносов;</w:t>
      </w:r>
    </w:p>
    <w:p w:rsidR="00BC6C53" w:rsidRDefault="00BC6C53">
      <w:pPr>
        <w:pStyle w:val="ConsPlusNormal"/>
        <w:jc w:val="both"/>
      </w:pPr>
      <w:r>
        <w:t xml:space="preserve">(в ред. Федеральных законов от 31.07.2023 </w:t>
      </w:r>
      <w:hyperlink r:id="rId14436" w:history="1">
        <w:r>
          <w:rPr>
            <w:color w:val="0000FF"/>
          </w:rPr>
          <w:t>N 389-ФЗ</w:t>
        </w:r>
      </w:hyperlink>
      <w:r>
        <w:t xml:space="preserve">, от 08.08.2024 </w:t>
      </w:r>
      <w:hyperlink r:id="rId14437" w:history="1">
        <w:r>
          <w:rPr>
            <w:color w:val="0000FF"/>
          </w:rPr>
          <w:t>N 259-ФЗ</w:t>
        </w:r>
      </w:hyperlink>
      <w:r>
        <w:t xml:space="preserve">, от 28.11.2025 </w:t>
      </w:r>
      <w:hyperlink r:id="rId14438" w:history="1">
        <w:r>
          <w:rPr>
            <w:color w:val="0000FF"/>
          </w:rPr>
          <w:t>N 425-ФЗ</w:t>
        </w:r>
      </w:hyperlink>
      <w:r>
        <w:t>)</w:t>
      </w:r>
    </w:p>
    <w:p w:rsidR="00BC6C53" w:rsidRDefault="00BC6C53">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BC6C53" w:rsidRDefault="00BC6C53">
      <w:pPr>
        <w:pStyle w:val="ConsPlusNormal"/>
        <w:jc w:val="both"/>
      </w:pPr>
      <w:r>
        <w:t xml:space="preserve">(в ред. Федерального </w:t>
      </w:r>
      <w:hyperlink r:id="rId14439" w:history="1">
        <w:r>
          <w:rPr>
            <w:color w:val="0000FF"/>
          </w:rPr>
          <w:t>закона</w:t>
        </w:r>
      </w:hyperlink>
      <w:r>
        <w:t xml:space="preserve"> от 08.08.2024 N 259-ФЗ)</w:t>
      </w:r>
    </w:p>
    <w:p w:rsidR="00BC6C53" w:rsidRDefault="00BC6C53">
      <w:pPr>
        <w:pStyle w:val="ConsPlusNormal"/>
        <w:jc w:val="both"/>
      </w:pPr>
      <w:r>
        <w:t xml:space="preserve">(п. 7 в ред. Федерального </w:t>
      </w:r>
      <w:hyperlink r:id="rId14440" w:history="1">
        <w:r>
          <w:rPr>
            <w:color w:val="0000FF"/>
          </w:rPr>
          <w:t>закона</w:t>
        </w:r>
      </w:hyperlink>
      <w:r>
        <w:t xml:space="preserve"> от 29.09.2019 N 325-ФЗ)</w:t>
      </w:r>
    </w:p>
    <w:p w:rsidR="00BC6C53" w:rsidRDefault="00BC6C53">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ar27890"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BC6C53" w:rsidRDefault="00BC6C53">
      <w:pPr>
        <w:pStyle w:val="ConsPlusNormal"/>
        <w:jc w:val="both"/>
      </w:pPr>
      <w:r>
        <w:t xml:space="preserve">(в ред. Федерального </w:t>
      </w:r>
      <w:hyperlink r:id="rId14441" w:history="1">
        <w:r>
          <w:rPr>
            <w:color w:val="0000FF"/>
          </w:rPr>
          <w:t>закона</w:t>
        </w:r>
      </w:hyperlink>
      <w:r>
        <w:t xml:space="preserve"> от 14.07.2022 N 239-ФЗ)</w:t>
      </w:r>
    </w:p>
    <w:p w:rsidR="00BC6C53" w:rsidRDefault="00BC6C53">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BC6C53" w:rsidRDefault="00BC6C53">
      <w:pPr>
        <w:pStyle w:val="ConsPlusNormal"/>
        <w:jc w:val="both"/>
      </w:pPr>
      <w:r>
        <w:t xml:space="preserve">(абзац введен Федеральным </w:t>
      </w:r>
      <w:hyperlink r:id="rId14442" w:history="1">
        <w:r>
          <w:rPr>
            <w:color w:val="0000FF"/>
          </w:rPr>
          <w:t>законом</w:t>
        </w:r>
      </w:hyperlink>
      <w:r>
        <w:t xml:space="preserve"> от 29.09.2019 N 325-ФЗ; в ред. Федерального </w:t>
      </w:r>
      <w:hyperlink r:id="rId14443" w:history="1">
        <w:r>
          <w:rPr>
            <w:color w:val="0000FF"/>
          </w:rPr>
          <w:t>закона</w:t>
        </w:r>
      </w:hyperlink>
      <w:r>
        <w:t xml:space="preserve"> от 14.07.2022 N 239-ФЗ)</w:t>
      </w:r>
    </w:p>
    <w:p w:rsidR="00BC6C53" w:rsidRDefault="00BC6C53">
      <w:pPr>
        <w:pStyle w:val="ConsPlusNormal"/>
        <w:spacing w:before="220"/>
        <w:ind w:firstLine="540"/>
        <w:jc w:val="both"/>
      </w:pPr>
      <w:bookmarkStart w:id="2970" w:name="Par27903"/>
      <w:bookmarkEnd w:id="2970"/>
      <w:r>
        <w:t xml:space="preserve">9. В целях применения положений </w:t>
      </w:r>
      <w:hyperlink w:anchor="Par27842" w:history="1">
        <w:r>
          <w:rPr>
            <w:color w:val="0000FF"/>
          </w:rPr>
          <w:t>пунктов 1</w:t>
        </w:r>
      </w:hyperlink>
      <w:r>
        <w:t xml:space="preserve">, </w:t>
      </w:r>
      <w:hyperlink w:anchor="Par27855" w:history="1">
        <w:r>
          <w:rPr>
            <w:color w:val="0000FF"/>
          </w:rPr>
          <w:t>1.2</w:t>
        </w:r>
      </w:hyperlink>
      <w:r>
        <w:t xml:space="preserve"> и </w:t>
      </w:r>
      <w:hyperlink w:anchor="Par27865" w:history="1">
        <w:r>
          <w:rPr>
            <w:color w:val="0000FF"/>
          </w:rPr>
          <w:t>1.5</w:t>
        </w:r>
      </w:hyperlink>
      <w:r>
        <w:t xml:space="preserve"> настоящей статьи доход учитывается следующим образом:</w:t>
      </w:r>
    </w:p>
    <w:p w:rsidR="00BC6C53" w:rsidRDefault="00BC6C53">
      <w:pPr>
        <w:pStyle w:val="ConsPlusNormal"/>
        <w:jc w:val="both"/>
      </w:pPr>
      <w:r>
        <w:t xml:space="preserve">(в ред. Федеральных законов от 04.08.2023 </w:t>
      </w:r>
      <w:hyperlink r:id="rId14444" w:history="1">
        <w:r>
          <w:rPr>
            <w:color w:val="0000FF"/>
          </w:rPr>
          <w:t>N 427-ФЗ</w:t>
        </w:r>
      </w:hyperlink>
      <w:r>
        <w:t xml:space="preserve">, от 28.11.2025 </w:t>
      </w:r>
      <w:hyperlink r:id="rId14445" w:history="1">
        <w:r>
          <w:rPr>
            <w:color w:val="0000FF"/>
          </w:rPr>
          <w:t>N 425-ФЗ</w:t>
        </w:r>
      </w:hyperlink>
      <w:r>
        <w:t>)</w:t>
      </w:r>
    </w:p>
    <w:p w:rsidR="00BC6C53" w:rsidRDefault="00BC6C53">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ar6627"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w:t>
      </w:r>
      <w:hyperlink r:id="rId14446" w:history="1">
        <w:r>
          <w:rPr>
            <w:color w:val="0000FF"/>
          </w:rPr>
          <w:t>уменьшения</w:t>
        </w:r>
      </w:hyperlink>
      <w:r>
        <w:t xml:space="preserve"> на профессиональные налоговые вычеты, указанные в </w:t>
      </w:r>
      <w:hyperlink w:anchor="Par8880" w:history="1">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BC6C53" w:rsidRDefault="00BC6C53">
      <w:pPr>
        <w:pStyle w:val="ConsPlusNormal"/>
        <w:jc w:val="both"/>
      </w:pPr>
      <w:r>
        <w:t xml:space="preserve">(в ред. Федеральных законов от 28.12.2016 </w:t>
      </w:r>
      <w:hyperlink r:id="rId14447" w:history="1">
        <w:r>
          <w:rPr>
            <w:color w:val="0000FF"/>
          </w:rPr>
          <w:t>N 475-ФЗ</w:t>
        </w:r>
      </w:hyperlink>
      <w:r>
        <w:t xml:space="preserve">, от 08.08.2024 </w:t>
      </w:r>
      <w:hyperlink r:id="rId14448" w:history="1">
        <w:r>
          <w:rPr>
            <w:color w:val="0000FF"/>
          </w:rPr>
          <w:t>N 259-ФЗ</w:t>
        </w:r>
      </w:hyperlink>
      <w:r>
        <w:t>)</w:t>
      </w:r>
    </w:p>
    <w:p w:rsidR="00BC6C53" w:rsidRDefault="00BC6C53">
      <w:pPr>
        <w:pStyle w:val="ConsPlusNormal"/>
        <w:spacing w:before="22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ar23670" w:history="1">
        <w:r>
          <w:rPr>
            <w:color w:val="0000FF"/>
          </w:rPr>
          <w:t>пунктом 1 статьи 346.5</w:t>
        </w:r>
      </w:hyperlink>
      <w:r>
        <w:t xml:space="preserve"> настоящего Кодекса с учетом уменьшения полученных ими доходов на расходы, указанные в </w:t>
      </w:r>
      <w:hyperlink w:anchor="Par23684" w:history="1">
        <w:r>
          <w:rPr>
            <w:color w:val="0000FF"/>
          </w:rPr>
          <w:t>пункте 2 статьи 346.5</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rsidR="00BC6C53" w:rsidRDefault="00BC6C53">
      <w:pPr>
        <w:pStyle w:val="ConsPlusNormal"/>
        <w:jc w:val="both"/>
      </w:pPr>
      <w:r>
        <w:t xml:space="preserve">(пп. 2 в ред. Федерального </w:t>
      </w:r>
      <w:hyperlink r:id="rId14449" w:history="1">
        <w:r>
          <w:rPr>
            <w:color w:val="0000FF"/>
          </w:rPr>
          <w:t>закона</w:t>
        </w:r>
      </w:hyperlink>
      <w:r>
        <w:t xml:space="preserve"> от 28.11.2025 N 425-ФЗ)</w:t>
      </w:r>
    </w:p>
    <w:p w:rsidR="00BC6C53" w:rsidRDefault="00BC6C53">
      <w:pPr>
        <w:pStyle w:val="ConsPlusNormal"/>
        <w:spacing w:before="220"/>
        <w:ind w:firstLine="540"/>
        <w:jc w:val="both"/>
      </w:pPr>
      <w:r>
        <w:t xml:space="preserve">3) для плательщиков, применяющих упрощенную систему налогообложения с объектом налогообложения в виде доходов, - в соответствии со </w:t>
      </w:r>
      <w:hyperlink w:anchor="Par24119" w:history="1">
        <w:r>
          <w:rPr>
            <w:color w:val="0000FF"/>
          </w:rPr>
          <w:t>статьей 346.15</w:t>
        </w:r>
      </w:hyperlink>
      <w:r>
        <w:t xml:space="preserve"> настоящего Кодекса;</w:t>
      </w:r>
    </w:p>
    <w:p w:rsidR="00BC6C53" w:rsidRDefault="00BC6C53">
      <w:pPr>
        <w:pStyle w:val="ConsPlusNormal"/>
        <w:jc w:val="both"/>
      </w:pPr>
      <w:r>
        <w:t xml:space="preserve">(пп. 3 в ред. Федерального </w:t>
      </w:r>
      <w:hyperlink r:id="rId14450" w:history="1">
        <w:r>
          <w:rPr>
            <w:color w:val="0000FF"/>
          </w:rPr>
          <w:t>закона</w:t>
        </w:r>
      </w:hyperlink>
      <w:r>
        <w:t xml:space="preserve"> от 28.11.2025 N 425-ФЗ)</w:t>
      </w:r>
    </w:p>
    <w:p w:rsidR="00BC6C53" w:rsidRDefault="00BC6C53">
      <w:pPr>
        <w:pStyle w:val="ConsPlusNormal"/>
        <w:spacing w:before="220"/>
        <w:ind w:firstLine="540"/>
        <w:jc w:val="both"/>
      </w:pPr>
      <w:r>
        <w:t xml:space="preserve">3.1) для плательщиков, применяющих упрощенную систему налогообложения с объектом налогообложения в виде доходов, уменьшенных на величину расходов, - в соответствии со </w:t>
      </w:r>
      <w:hyperlink w:anchor="Par24119" w:history="1">
        <w:r>
          <w:rPr>
            <w:color w:val="0000FF"/>
          </w:rPr>
          <w:t>статьей 346.15</w:t>
        </w:r>
      </w:hyperlink>
      <w:r>
        <w:t xml:space="preserve"> настоящего Кодекса с учетом уменьшения полученных ими доходов на расходы, указанные в </w:t>
      </w:r>
      <w:hyperlink w:anchor="Par24142" w:history="1">
        <w:r>
          <w:rPr>
            <w:color w:val="0000FF"/>
          </w:rPr>
          <w:t>статьях 346.16</w:t>
        </w:r>
      </w:hyperlink>
      <w:r>
        <w:t xml:space="preserve"> и </w:t>
      </w:r>
      <w:hyperlink w:anchor="Par24271" w:history="1">
        <w:r>
          <w:rPr>
            <w:color w:val="0000FF"/>
          </w:rPr>
          <w:t>346.17</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rsidR="00BC6C53" w:rsidRDefault="00BC6C53">
      <w:pPr>
        <w:pStyle w:val="ConsPlusNormal"/>
        <w:jc w:val="both"/>
      </w:pPr>
      <w:r>
        <w:t xml:space="preserve">(пп. 3.1 введен Федеральным </w:t>
      </w:r>
      <w:hyperlink r:id="rId14451" w:history="1">
        <w:r>
          <w:rPr>
            <w:color w:val="0000FF"/>
          </w:rPr>
          <w:t>законом</w:t>
        </w:r>
      </w:hyperlink>
      <w:r>
        <w:t xml:space="preserve"> от 28.11.2025 N 425-ФЗ)</w:t>
      </w:r>
    </w:p>
    <w:p w:rsidR="00BC6C53" w:rsidRDefault="00BC6C53">
      <w:pPr>
        <w:pStyle w:val="ConsPlusNormal"/>
        <w:spacing w:before="220"/>
        <w:ind w:firstLine="540"/>
        <w:jc w:val="both"/>
      </w:pPr>
      <w:r>
        <w:t xml:space="preserve">4) утратил силу. - Федеральный </w:t>
      </w:r>
      <w:hyperlink r:id="rId14452" w:history="1">
        <w:r>
          <w:rPr>
            <w:color w:val="0000FF"/>
          </w:rPr>
          <w:t>закон</w:t>
        </w:r>
      </w:hyperlink>
      <w:r>
        <w:t xml:space="preserve"> от 02.07.2021 N 305-ФЗ;</w:t>
      </w:r>
    </w:p>
    <w:p w:rsidR="00BC6C53" w:rsidRDefault="00BC6C53">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ar25090" w:history="1">
        <w:r>
          <w:rPr>
            <w:color w:val="0000FF"/>
          </w:rPr>
          <w:t>статьями 346.47</w:t>
        </w:r>
      </w:hyperlink>
      <w:r>
        <w:t xml:space="preserve"> и </w:t>
      </w:r>
      <w:hyperlink w:anchor="Par25142" w:history="1">
        <w:r>
          <w:rPr>
            <w:color w:val="0000FF"/>
          </w:rPr>
          <w:t>346.51</w:t>
        </w:r>
      </w:hyperlink>
      <w:r>
        <w:t xml:space="preserve"> настоящего Кодекса;</w:t>
      </w:r>
    </w:p>
    <w:p w:rsidR="00BC6C53" w:rsidRDefault="00BC6C53">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BC6C53" w:rsidRDefault="00BC6C53">
      <w:pPr>
        <w:pStyle w:val="ConsPlusNormal"/>
        <w:jc w:val="both"/>
      </w:pPr>
    </w:p>
    <w:p w:rsidR="00BC6C53" w:rsidRDefault="00BC6C53">
      <w:pPr>
        <w:pStyle w:val="ConsPlusNormal"/>
        <w:ind w:firstLine="540"/>
        <w:jc w:val="both"/>
        <w:outlineLvl w:val="2"/>
        <w:rPr>
          <w:b/>
          <w:bCs/>
        </w:rPr>
      </w:pPr>
      <w:bookmarkStart w:id="2971" w:name="Par27917"/>
      <w:bookmarkEnd w:id="2971"/>
      <w:r>
        <w:rPr>
          <w:b/>
          <w:bCs/>
        </w:rP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BC6C53" w:rsidRDefault="00BC6C53">
      <w:pPr>
        <w:pStyle w:val="ConsPlusNormal"/>
        <w:jc w:val="both"/>
      </w:pPr>
      <w:r>
        <w:t xml:space="preserve">(в ред. Федерального </w:t>
      </w:r>
      <w:hyperlink r:id="rId14453" w:history="1">
        <w:r>
          <w:rPr>
            <w:color w:val="0000FF"/>
          </w:rPr>
          <w:t>закона</w:t>
        </w:r>
      </w:hyperlink>
      <w:r>
        <w:t xml:space="preserve"> от 04.08.2023 N 427-ФЗ)</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454"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r>
        <w:t xml:space="preserve">1. В течение </w:t>
      </w:r>
      <w:hyperlink w:anchor="Par27314"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BC6C53" w:rsidRDefault="00BC6C53">
      <w:pPr>
        <w:pStyle w:val="ConsPlusNormal"/>
        <w:spacing w:before="220"/>
        <w:ind w:firstLine="540"/>
        <w:jc w:val="both"/>
      </w:pPr>
      <w:r>
        <w:t xml:space="preserve">2. Действовал до 31 декабря 2020 года. - Федеральный </w:t>
      </w:r>
      <w:hyperlink r:id="rId14455" w:history="1">
        <w:r>
          <w:rPr>
            <w:color w:val="0000FF"/>
          </w:rPr>
          <w:t>закон</w:t>
        </w:r>
      </w:hyperlink>
      <w:r>
        <w:t xml:space="preserve"> от 03.07.2016 N 243-ФЗ.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О продлении срока организациям угольной отрасли,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BC6C53" w:rsidRDefault="00BC6C53">
      <w:pPr>
        <w:pStyle w:val="ConsPlusNormal"/>
        <w:jc w:val="both"/>
      </w:pPr>
      <w:r>
        <w:t xml:space="preserve">(в ред. Федерального </w:t>
      </w:r>
      <w:hyperlink r:id="rId14456" w:history="1">
        <w:r>
          <w:rPr>
            <w:color w:val="0000FF"/>
          </w:rPr>
          <w:t>закона</w:t>
        </w:r>
      </w:hyperlink>
      <w:r>
        <w:t xml:space="preserve"> от 14.07.2022 N 263-ФЗ)</w:t>
      </w:r>
    </w:p>
    <w:p w:rsidR="00BC6C53" w:rsidRDefault="00BC6C53">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ar27307" w:history="1">
        <w:r>
          <w:rPr>
            <w:color w:val="0000FF"/>
          </w:rPr>
          <w:t>подпункте 3 пункта 3 статьи 422</w:t>
        </w:r>
      </w:hyperlink>
      <w:r>
        <w:t xml:space="preserve"> настоящего Кодекса), сумм страховых </w:t>
      </w:r>
      <w:r>
        <w:lastRenderedPageBreak/>
        <w:t>взносов, относящихся к ним, в отношении каждого физического лица, в пользу которого осуществлялись выплаты.</w:t>
      </w:r>
    </w:p>
    <w:p w:rsidR="00BC6C53" w:rsidRDefault="00BC6C53">
      <w:pPr>
        <w:pStyle w:val="ConsPlusNormal"/>
        <w:jc w:val="both"/>
      </w:pPr>
      <w:r>
        <w:t xml:space="preserve">(в ред. Федерального </w:t>
      </w:r>
      <w:hyperlink r:id="rId14457" w:history="1">
        <w:r>
          <w:rPr>
            <w:color w:val="0000FF"/>
          </w:rPr>
          <w:t>закона</w:t>
        </w:r>
      </w:hyperlink>
      <w:r>
        <w:t xml:space="preserve"> от 30.11.2016 N 401-ФЗ)</w:t>
      </w:r>
    </w:p>
    <w:p w:rsidR="00BC6C53" w:rsidRDefault="00BC6C53">
      <w:pPr>
        <w:pStyle w:val="ConsPlusNormal"/>
        <w:spacing w:before="220"/>
        <w:ind w:firstLine="540"/>
        <w:jc w:val="both"/>
      </w:pPr>
      <w:r>
        <w:t>5. Сумма страховых взносов, подлежащая перечислению, исчисляется в рублях и копейках.</w:t>
      </w:r>
    </w:p>
    <w:p w:rsidR="00BC6C53" w:rsidRDefault="00BC6C53">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ar27161" w:history="1">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BC6C53" w:rsidRDefault="00BC6C53">
      <w:pPr>
        <w:pStyle w:val="ConsPlusNormal"/>
        <w:jc w:val="both"/>
      </w:pPr>
      <w:r>
        <w:t xml:space="preserve">(в ред. Федеральных законов от 14.07.2022 </w:t>
      </w:r>
      <w:hyperlink r:id="rId14458" w:history="1">
        <w:r>
          <w:rPr>
            <w:color w:val="0000FF"/>
          </w:rPr>
          <w:t>N 239-ФЗ</w:t>
        </w:r>
      </w:hyperlink>
      <w:r>
        <w:t xml:space="preserve">, от 04.08.2023 </w:t>
      </w:r>
      <w:hyperlink r:id="rId14459" w:history="1">
        <w:r>
          <w:rPr>
            <w:color w:val="0000FF"/>
          </w:rPr>
          <w:t>N 427-ФЗ</w:t>
        </w:r>
      </w:hyperlink>
      <w:r>
        <w:t>)</w:t>
      </w:r>
    </w:p>
    <w:p w:rsidR="00BC6C53" w:rsidRDefault="00BC6C53">
      <w:pPr>
        <w:pStyle w:val="ConsPlusNormal"/>
        <w:spacing w:before="220"/>
        <w:ind w:firstLine="540"/>
        <w:jc w:val="both"/>
      </w:pPr>
      <w:r>
        <w:t>6.1. Плательщиками, производящими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BC6C53" w:rsidRDefault="00BC6C53">
      <w:pPr>
        <w:pStyle w:val="ConsPlusNormal"/>
        <w:jc w:val="both"/>
      </w:pPr>
      <w:r>
        <w:t xml:space="preserve">(п. 6.1 введен Федеральным </w:t>
      </w:r>
      <w:hyperlink r:id="rId14460" w:history="1">
        <w:r>
          <w:rPr>
            <w:color w:val="0000FF"/>
          </w:rPr>
          <w:t>законом</w:t>
        </w:r>
      </w:hyperlink>
      <w:r>
        <w:t xml:space="preserve"> от 14.07.2022 N 239-ФЗ; в ред. Федерального </w:t>
      </w:r>
      <w:hyperlink r:id="rId14461" w:history="1">
        <w:r>
          <w:rPr>
            <w:color w:val="0000FF"/>
          </w:rPr>
          <w:t>закона</w:t>
        </w:r>
      </w:hyperlink>
      <w:r>
        <w:t xml:space="preserve"> от 28.11.2025 N 425-ФЗ)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 xml:space="preserve">П. 6.2 ст. 431 (в ред. ФЗ от 28.11.2025 N 425-ФЗ) </w:t>
            </w:r>
            <w:hyperlink r:id="rId14462" w:history="1">
              <w:r>
                <w:rPr>
                  <w:color w:val="0000FF"/>
                </w:rPr>
                <w:t>распространяется</w:t>
              </w:r>
            </w:hyperlink>
            <w:r>
              <w:rPr>
                <w:color w:val="392C69"/>
              </w:rPr>
              <w:t xml:space="preserve"> на правоотношения, возникшие с 01.01.2025.</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BC6C53" w:rsidRDefault="00BC6C53">
      <w:pPr>
        <w:pStyle w:val="ConsPlusNormal"/>
        <w:spacing w:before="220"/>
        <w:ind w:firstLine="540"/>
        <w:jc w:val="both"/>
      </w:pPr>
      <w:r>
        <w:t xml:space="preserve">1) на обязательное пенсионное страхование - в размере установленного Бюджетным </w:t>
      </w:r>
      <w:hyperlink r:id="rId14463" w:history="1">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ar27339" w:history="1">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ar27522" w:history="1">
        <w:r>
          <w:rPr>
            <w:color w:val="0000FF"/>
          </w:rPr>
          <w:t>пунктами 2.2</w:t>
        </w:r>
      </w:hyperlink>
      <w:r>
        <w:t xml:space="preserve"> - </w:t>
      </w:r>
      <w:hyperlink w:anchor="Par27534" w:history="1">
        <w:r>
          <w:rPr>
            <w:color w:val="0000FF"/>
          </w:rPr>
          <w:t>2.6 статьи 427</w:t>
        </w:r>
      </w:hyperlink>
      <w:r>
        <w:t xml:space="preserve"> настоящего Кодекса;</w:t>
      </w:r>
    </w:p>
    <w:p w:rsidR="00BC6C53" w:rsidRDefault="00BC6C53">
      <w:pPr>
        <w:pStyle w:val="ConsPlusNormal"/>
        <w:jc w:val="both"/>
      </w:pPr>
      <w:r>
        <w:t xml:space="preserve">(в ред. Федерального </w:t>
      </w:r>
      <w:hyperlink r:id="rId14464" w:history="1">
        <w:r>
          <w:rPr>
            <w:color w:val="0000FF"/>
          </w:rPr>
          <w:t>закона</w:t>
        </w:r>
      </w:hyperlink>
      <w:r>
        <w:t xml:space="preserve"> от 28.11.2025 N 425-ФЗ)</w:t>
      </w:r>
    </w:p>
    <w:p w:rsidR="00BC6C53" w:rsidRDefault="00BC6C53">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w:t>
      </w:r>
      <w:hyperlink r:id="rId14465" w:history="1">
        <w:r>
          <w:rPr>
            <w:color w:val="0000FF"/>
          </w:rPr>
          <w:t>кодексом</w:t>
        </w:r>
      </w:hyperlink>
      <w:r>
        <w:t xml:space="preserve"> Российской Федерации норматива 8,9 процента от суммы страховых взносов, исчисленной по единому тарифу страховых взносов, установленному </w:t>
      </w:r>
      <w:hyperlink w:anchor="Par27339" w:history="1">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ar27522" w:history="1">
        <w:r>
          <w:rPr>
            <w:color w:val="0000FF"/>
          </w:rPr>
          <w:t>пунктами 2.2</w:t>
        </w:r>
      </w:hyperlink>
      <w:r>
        <w:t xml:space="preserve"> - </w:t>
      </w:r>
      <w:hyperlink w:anchor="Par27534" w:history="1">
        <w:r>
          <w:rPr>
            <w:color w:val="0000FF"/>
          </w:rPr>
          <w:t>2.6 статьи 427</w:t>
        </w:r>
      </w:hyperlink>
      <w:r>
        <w:t xml:space="preserve"> настоящего Кодекса;</w:t>
      </w:r>
    </w:p>
    <w:p w:rsidR="00BC6C53" w:rsidRDefault="00BC6C53">
      <w:pPr>
        <w:pStyle w:val="ConsPlusNormal"/>
        <w:jc w:val="both"/>
      </w:pPr>
      <w:r>
        <w:t xml:space="preserve">(в ред. Федерального </w:t>
      </w:r>
      <w:hyperlink r:id="rId14466" w:history="1">
        <w:r>
          <w:rPr>
            <w:color w:val="0000FF"/>
          </w:rPr>
          <w:t>закона</w:t>
        </w:r>
      </w:hyperlink>
      <w:r>
        <w:t xml:space="preserve"> от 28.11.2025 N 425-ФЗ)</w:t>
      </w:r>
    </w:p>
    <w:p w:rsidR="00BC6C53" w:rsidRDefault="00BC6C53">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4467" w:history="1">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ar27339" w:history="1">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ar27522" w:history="1">
        <w:r>
          <w:rPr>
            <w:color w:val="0000FF"/>
          </w:rPr>
          <w:t>пунктами 2.2</w:t>
        </w:r>
      </w:hyperlink>
      <w:r>
        <w:t xml:space="preserve"> - </w:t>
      </w:r>
      <w:hyperlink w:anchor="Par27534" w:history="1">
        <w:r>
          <w:rPr>
            <w:color w:val="0000FF"/>
          </w:rPr>
          <w:t>2.6 статьи 427</w:t>
        </w:r>
      </w:hyperlink>
      <w:r>
        <w:t xml:space="preserve"> настоящего Кодекса.</w:t>
      </w:r>
    </w:p>
    <w:p w:rsidR="00BC6C53" w:rsidRDefault="00BC6C53">
      <w:pPr>
        <w:pStyle w:val="ConsPlusNormal"/>
        <w:jc w:val="both"/>
      </w:pPr>
      <w:r>
        <w:t xml:space="preserve">(в ред. Федерального </w:t>
      </w:r>
      <w:hyperlink r:id="rId14468" w:history="1">
        <w:r>
          <w:rPr>
            <w:color w:val="0000FF"/>
          </w:rPr>
          <w:t>закона</w:t>
        </w:r>
      </w:hyperlink>
      <w:r>
        <w:t xml:space="preserve"> от 28.11.2025 N 425-ФЗ)</w:t>
      </w:r>
    </w:p>
    <w:p w:rsidR="00BC6C53" w:rsidRDefault="00BC6C53">
      <w:pPr>
        <w:pStyle w:val="ConsPlusNormal"/>
        <w:jc w:val="both"/>
      </w:pPr>
      <w:r>
        <w:lastRenderedPageBreak/>
        <w:t xml:space="preserve">(п. 6.2 введен Федеральным </w:t>
      </w:r>
      <w:hyperlink r:id="rId14469" w:history="1">
        <w:r>
          <w:rPr>
            <w:color w:val="0000FF"/>
          </w:rPr>
          <w:t>законом</w:t>
        </w:r>
      </w:hyperlink>
      <w:r>
        <w:t xml:space="preserve"> от 04.08.2023 N 427-ФЗ)</w:t>
      </w:r>
    </w:p>
    <w:p w:rsidR="00BC6C53" w:rsidRDefault="00BC6C53">
      <w:pPr>
        <w:pStyle w:val="ConsPlusNormal"/>
        <w:spacing w:before="220"/>
        <w:ind w:firstLine="540"/>
        <w:jc w:val="both"/>
      </w:pPr>
      <w:bookmarkStart w:id="2972" w:name="Par27945"/>
      <w:bookmarkEnd w:id="2972"/>
      <w:r>
        <w:t xml:space="preserve">7. Плательщики, указанные в </w:t>
      </w:r>
      <w:hyperlink w:anchor="Par27161"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ar27307" w:history="1">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BC6C53" w:rsidRDefault="00BC6C53">
      <w:pPr>
        <w:pStyle w:val="ConsPlusNormal"/>
        <w:jc w:val="both"/>
      </w:pPr>
      <w:r>
        <w:t xml:space="preserve">(в ред. Федерального </w:t>
      </w:r>
      <w:hyperlink r:id="rId14470" w:history="1">
        <w:r>
          <w:rPr>
            <w:color w:val="0000FF"/>
          </w:rPr>
          <w:t>закона</w:t>
        </w:r>
      </w:hyperlink>
      <w:r>
        <w:t xml:space="preserve"> от 31.07.2023 N 389-ФЗ)</w:t>
      </w:r>
    </w:p>
    <w:p w:rsidR="00BC6C53" w:rsidRDefault="00BC6C53">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BC6C53" w:rsidRDefault="00BC6C53">
      <w:pPr>
        <w:pStyle w:val="ConsPlusNormal"/>
        <w:spacing w:before="220"/>
        <w:ind w:firstLine="540"/>
        <w:jc w:val="both"/>
      </w:pPr>
      <w:r>
        <w:t xml:space="preserve">персонифицированные </w:t>
      </w:r>
      <w:hyperlink r:id="rId14471" w:history="1">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BC6C53" w:rsidRDefault="00BC6C53">
      <w:pPr>
        <w:pStyle w:val="ConsPlusNormal"/>
        <w:spacing w:before="220"/>
        <w:ind w:firstLine="540"/>
        <w:jc w:val="both"/>
      </w:pPr>
      <w:bookmarkStart w:id="2973" w:name="Par27949"/>
      <w:bookmarkEnd w:id="2973"/>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BC6C53" w:rsidRDefault="00BC6C53">
      <w:pPr>
        <w:pStyle w:val="ConsPlusNormal"/>
        <w:spacing w:before="220"/>
        <w:ind w:firstLine="540"/>
        <w:jc w:val="both"/>
      </w:pPr>
      <w:r>
        <w:t xml:space="preserve">В пятидневный срок с даты направления в электронной форме указанного в </w:t>
      </w:r>
      <w:hyperlink w:anchor="Par27949" w:history="1">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BC6C53" w:rsidRDefault="00BC6C53">
      <w:pPr>
        <w:pStyle w:val="ConsPlusNormal"/>
        <w:jc w:val="both"/>
      </w:pPr>
      <w:r>
        <w:t xml:space="preserve">(п. 7 в ред. Федерального </w:t>
      </w:r>
      <w:hyperlink r:id="rId14472" w:history="1">
        <w:r>
          <w:rPr>
            <w:color w:val="0000FF"/>
          </w:rPr>
          <w:t>закона</w:t>
        </w:r>
      </w:hyperlink>
      <w:r>
        <w:t xml:space="preserve"> от 14.07.2022 N 239-ФЗ)</w:t>
      </w:r>
    </w:p>
    <w:p w:rsidR="00BC6C53" w:rsidRDefault="00BC6C53">
      <w:pPr>
        <w:pStyle w:val="ConsPlusNormal"/>
        <w:spacing w:before="220"/>
        <w:ind w:firstLine="540"/>
        <w:jc w:val="both"/>
      </w:pPr>
      <w:r>
        <w:t xml:space="preserve">8 - 9. Действовали до 31 декабря 2020 года. - Федеральный </w:t>
      </w:r>
      <w:hyperlink r:id="rId14473" w:history="1">
        <w:r>
          <w:rPr>
            <w:color w:val="0000FF"/>
          </w:rPr>
          <w:t>закон</w:t>
        </w:r>
      </w:hyperlink>
      <w:r>
        <w:t xml:space="preserve"> от 03.07.2016 N 243-ФЗ.</w:t>
      </w:r>
    </w:p>
    <w:p w:rsidR="00BC6C53" w:rsidRDefault="00BC6C53">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474" w:history="1">
        <w:r>
          <w:rPr>
            <w:color w:val="0000FF"/>
          </w:rPr>
          <w:t>представляют</w:t>
        </w:r>
      </w:hyperlink>
      <w:r>
        <w:t xml:space="preserve"> </w:t>
      </w:r>
      <w:hyperlink r:id="rId14475" w:history="1">
        <w:r>
          <w:rPr>
            <w:color w:val="0000FF"/>
          </w:rPr>
          <w:t>расчеты</w:t>
        </w:r>
      </w:hyperlink>
      <w:r>
        <w:t xml:space="preserve">, указанные в </w:t>
      </w:r>
      <w:hyperlink w:anchor="Par27945"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w:t>
      </w:r>
      <w:r>
        <w:lastRenderedPageBreak/>
        <w:t xml:space="preserve">представлять расчеты, указанные в </w:t>
      </w:r>
      <w:hyperlink w:anchor="Par27945" w:history="1">
        <w:r>
          <w:rPr>
            <w:color w:val="0000FF"/>
          </w:rPr>
          <w:t>пункте 7</w:t>
        </w:r>
      </w:hyperlink>
      <w:r>
        <w:t xml:space="preserve"> настоящей статьи, в электронной форме в соответствии с требованиями настоящего пункта.</w:t>
      </w:r>
    </w:p>
    <w:p w:rsidR="00BC6C53" w:rsidRDefault="00BC6C53">
      <w:pPr>
        <w:pStyle w:val="ConsPlusNormal"/>
        <w:jc w:val="both"/>
      </w:pPr>
      <w:r>
        <w:t xml:space="preserve">(п. 10 в ред. Федерального </w:t>
      </w:r>
      <w:hyperlink r:id="rId14476" w:history="1">
        <w:r>
          <w:rPr>
            <w:color w:val="0000FF"/>
          </w:rPr>
          <w:t>закона</w:t>
        </w:r>
      </w:hyperlink>
      <w:r>
        <w:t xml:space="preserve"> от 29.09.2019 N 325-ФЗ)</w:t>
      </w:r>
    </w:p>
    <w:p w:rsidR="00BC6C53" w:rsidRDefault="00BC6C53">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ar27959" w:history="1">
        <w:r>
          <w:rPr>
            <w:color w:val="0000FF"/>
          </w:rPr>
          <w:t>пунктом 14</w:t>
        </w:r>
      </w:hyperlink>
      <w:r>
        <w:t xml:space="preserve"> настоящей статьи.</w:t>
      </w:r>
    </w:p>
    <w:p w:rsidR="00BC6C53" w:rsidRDefault="00BC6C53">
      <w:pPr>
        <w:pStyle w:val="ConsPlusNormal"/>
        <w:jc w:val="both"/>
      </w:pPr>
      <w:r>
        <w:t xml:space="preserve">(в ред. Федерального </w:t>
      </w:r>
      <w:hyperlink r:id="rId14477" w:history="1">
        <w:r>
          <w:rPr>
            <w:color w:val="0000FF"/>
          </w:rPr>
          <w:t>закона</w:t>
        </w:r>
      </w:hyperlink>
      <w:r>
        <w:t xml:space="preserve"> от 29.09.2019 N 325-ФЗ)</w:t>
      </w:r>
    </w:p>
    <w:p w:rsidR="00BC6C53" w:rsidRDefault="00BC6C53">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BC6C53" w:rsidRDefault="00BC6C53">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BC6C53" w:rsidRDefault="00BC6C53">
      <w:pPr>
        <w:pStyle w:val="ConsPlusNormal"/>
        <w:spacing w:before="220"/>
        <w:ind w:firstLine="540"/>
        <w:jc w:val="both"/>
      </w:pPr>
      <w:bookmarkStart w:id="2974" w:name="Par27959"/>
      <w:bookmarkEnd w:id="297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BC6C53" w:rsidRDefault="00BC6C53">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ar27162" w:history="1">
        <w:r>
          <w:rPr>
            <w:color w:val="0000FF"/>
          </w:rPr>
          <w:t>абзацах втором</w:t>
        </w:r>
      </w:hyperlink>
      <w:r>
        <w:t xml:space="preserve"> и </w:t>
      </w:r>
      <w:hyperlink w:anchor="Par27163"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4478"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BC6C53" w:rsidRDefault="00BC6C53">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479" w:history="1">
        <w:r>
          <w:rPr>
            <w:color w:val="0000FF"/>
          </w:rPr>
          <w:t>статьей 79</w:t>
        </w:r>
      </w:hyperlink>
      <w:r>
        <w:t xml:space="preserve"> настоящего Кодекса.</w:t>
      </w:r>
    </w:p>
    <w:p w:rsidR="00BC6C53" w:rsidRDefault="00BC6C53">
      <w:pPr>
        <w:pStyle w:val="ConsPlusNormal"/>
        <w:jc w:val="both"/>
      </w:pPr>
      <w:r>
        <w:t xml:space="preserve">(в ред. Федерального </w:t>
      </w:r>
      <w:hyperlink r:id="rId14480" w:history="1">
        <w:r>
          <w:rPr>
            <w:color w:val="0000FF"/>
          </w:rPr>
          <w:t>закона</w:t>
        </w:r>
      </w:hyperlink>
      <w:r>
        <w:t xml:space="preserve"> от 14.07.2022 N 263-ФЗ)</w:t>
      </w:r>
    </w:p>
    <w:p w:rsidR="00BC6C53" w:rsidRDefault="00BC6C53">
      <w:pPr>
        <w:pStyle w:val="ConsPlusNormal"/>
        <w:spacing w:before="220"/>
        <w:ind w:firstLine="540"/>
        <w:jc w:val="both"/>
      </w:pPr>
      <w:r>
        <w:t xml:space="preserve">16. Действовал до 31 декабря 2020 года. - Федеральный </w:t>
      </w:r>
      <w:hyperlink r:id="rId14481" w:history="1">
        <w:r>
          <w:rPr>
            <w:color w:val="0000FF"/>
          </w:rPr>
          <w:t>закон</w:t>
        </w:r>
      </w:hyperlink>
      <w:r>
        <w:t xml:space="preserve"> от 03.07.2016 N 243-ФЗ.</w:t>
      </w:r>
    </w:p>
    <w:p w:rsidR="00BC6C53" w:rsidRDefault="00BC6C53">
      <w:pPr>
        <w:pStyle w:val="ConsPlusNormal"/>
        <w:jc w:val="both"/>
      </w:pPr>
    </w:p>
    <w:p w:rsidR="00BC6C53" w:rsidRDefault="00BC6C53">
      <w:pPr>
        <w:pStyle w:val="ConsPlusNormal"/>
        <w:ind w:firstLine="540"/>
        <w:jc w:val="both"/>
        <w:outlineLvl w:val="2"/>
        <w:rPr>
          <w:b/>
          <w:bCs/>
        </w:rPr>
      </w:pPr>
      <w:r>
        <w:rPr>
          <w:b/>
          <w:bCs/>
        </w:rP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BC6C53" w:rsidRDefault="00BC6C53">
      <w:pPr>
        <w:pStyle w:val="ConsPlusNormal"/>
        <w:ind w:firstLine="540"/>
        <w:jc w:val="both"/>
      </w:pPr>
    </w:p>
    <w:p w:rsidR="00BC6C53" w:rsidRDefault="00BC6C53">
      <w:pPr>
        <w:pStyle w:val="ConsPlusNormal"/>
        <w:ind w:firstLine="540"/>
        <w:jc w:val="both"/>
      </w:pPr>
      <w:r>
        <w:t xml:space="preserve">(введена Федеральным </w:t>
      </w:r>
      <w:hyperlink r:id="rId14482" w:history="1">
        <w:r>
          <w:rPr>
            <w:color w:val="0000FF"/>
          </w:rPr>
          <w:t>законом</w:t>
        </w:r>
      </w:hyperlink>
      <w:r>
        <w:t xml:space="preserve"> от 03.07.2016 N 243-ФЗ)</w:t>
      </w:r>
    </w:p>
    <w:p w:rsidR="00BC6C53" w:rsidRDefault="00BC6C53">
      <w:pPr>
        <w:pStyle w:val="ConsPlusNormal"/>
        <w:jc w:val="both"/>
      </w:pPr>
    </w:p>
    <w:p w:rsidR="00BC6C53" w:rsidRDefault="00BC6C53">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ar27165"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ar27838" w:history="1">
        <w:r>
          <w:rPr>
            <w:color w:val="0000FF"/>
          </w:rPr>
          <w:t>статьей 430</w:t>
        </w:r>
      </w:hyperlink>
      <w:r>
        <w:t xml:space="preserve"> настоящего Кодекса, если иное не предусмотрено настоящей статьей.</w:t>
      </w:r>
    </w:p>
    <w:p w:rsidR="00BC6C53" w:rsidRDefault="00BC6C53">
      <w:pPr>
        <w:pStyle w:val="ConsPlusNormal"/>
        <w:jc w:val="both"/>
      </w:pPr>
      <w:r>
        <w:t xml:space="preserve">(в ред. Федерального </w:t>
      </w:r>
      <w:hyperlink r:id="rId14483" w:history="1">
        <w:r>
          <w:rPr>
            <w:color w:val="0000FF"/>
          </w:rPr>
          <w:t>закона</w:t>
        </w:r>
      </w:hyperlink>
      <w:r>
        <w:t xml:space="preserve"> от 30.11.2016 N 401-ФЗ)</w:t>
      </w:r>
    </w:p>
    <w:p w:rsidR="00BC6C53" w:rsidRDefault="00BC6C53">
      <w:pPr>
        <w:pStyle w:val="ConsPlusNormal"/>
        <w:spacing w:before="220"/>
        <w:ind w:firstLine="540"/>
        <w:jc w:val="both"/>
      </w:pPr>
      <w:r>
        <w:t xml:space="preserve">2. Абзац утратил силу с 1 января 2023 года. - Федеральный </w:t>
      </w:r>
      <w:hyperlink r:id="rId14484" w:history="1">
        <w:r>
          <w:rPr>
            <w:color w:val="0000FF"/>
          </w:rPr>
          <w:t>закон</w:t>
        </w:r>
      </w:hyperlink>
      <w:r>
        <w:t xml:space="preserve"> от 14.07.2022 N 239-ФЗ.</w:t>
      </w:r>
    </w:p>
    <w:p w:rsidR="00BC6C53" w:rsidRDefault="00BC6C53">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BC6C5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BC6C53" w:rsidRDefault="00BC6C53">
            <w:pPr>
              <w:pStyle w:val="ConsPlusNormal"/>
              <w:rPr>
                <w:sz w:val="24"/>
                <w:szCs w:val="24"/>
              </w:rPr>
            </w:pPr>
          </w:p>
        </w:tc>
        <w:tc>
          <w:tcPr>
            <w:tcW w:w="113" w:type="dxa"/>
            <w:shd w:val="clear" w:color="auto" w:fill="F4F3F8"/>
            <w:tcMar>
              <w:top w:w="0" w:type="dxa"/>
              <w:left w:w="0" w:type="dxa"/>
              <w:bottom w:w="0" w:type="dxa"/>
              <w:right w:w="0" w:type="dxa"/>
            </w:tcMar>
          </w:tcPr>
          <w:p w:rsidR="00BC6C53" w:rsidRDefault="00BC6C53">
            <w:pPr>
              <w:pStyle w:val="ConsPlusNormal"/>
              <w:rPr>
                <w:sz w:val="24"/>
                <w:szCs w:val="24"/>
              </w:rPr>
            </w:pPr>
          </w:p>
        </w:tc>
        <w:tc>
          <w:tcPr>
            <w:tcW w:w="0" w:type="auto"/>
            <w:shd w:val="clear" w:color="auto" w:fill="F4F3F8"/>
            <w:tcMar>
              <w:top w:w="113" w:type="dxa"/>
              <w:left w:w="0" w:type="dxa"/>
              <w:bottom w:w="113" w:type="dxa"/>
              <w:right w:w="0" w:type="dxa"/>
            </w:tcMar>
          </w:tcPr>
          <w:p w:rsidR="00BC6C53" w:rsidRDefault="00BC6C53">
            <w:pPr>
              <w:pStyle w:val="ConsPlusNormal"/>
              <w:jc w:val="both"/>
              <w:rPr>
                <w:color w:val="392C69"/>
              </w:rPr>
            </w:pPr>
            <w:r>
              <w:rPr>
                <w:color w:val="392C69"/>
              </w:rPr>
              <w:t>КонсультантПлюс: примечание.</w:t>
            </w:r>
          </w:p>
          <w:p w:rsidR="00BC6C53" w:rsidRDefault="00BC6C53">
            <w:pPr>
              <w:pStyle w:val="ConsPlusNormal"/>
              <w:jc w:val="both"/>
              <w:rPr>
                <w:color w:val="392C69"/>
              </w:rPr>
            </w:pPr>
            <w:r>
              <w:rPr>
                <w:color w:val="392C69"/>
              </w:rPr>
              <w:t>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w:t>
            </w:r>
          </w:p>
        </w:tc>
        <w:tc>
          <w:tcPr>
            <w:tcW w:w="113" w:type="dxa"/>
            <w:shd w:val="clear" w:color="auto" w:fill="F4F3F8"/>
            <w:tcMar>
              <w:top w:w="0" w:type="dxa"/>
              <w:left w:w="0" w:type="dxa"/>
              <w:bottom w:w="0" w:type="dxa"/>
              <w:right w:w="0" w:type="dxa"/>
            </w:tcMar>
          </w:tcPr>
          <w:p w:rsidR="00BC6C53" w:rsidRDefault="00BC6C53">
            <w:pPr>
              <w:pStyle w:val="ConsPlusNormal"/>
              <w:jc w:val="both"/>
              <w:rPr>
                <w:color w:val="392C69"/>
              </w:rPr>
            </w:pPr>
          </w:p>
        </w:tc>
      </w:tr>
    </w:tbl>
    <w:p w:rsidR="00BC6C53" w:rsidRDefault="00BC6C53">
      <w:pPr>
        <w:pStyle w:val="ConsPlusNormal"/>
        <w:spacing w:before="280"/>
        <w:ind w:firstLine="540"/>
        <w:jc w:val="both"/>
      </w:pPr>
      <w:bookmarkStart w:id="2975" w:name="Par27974"/>
      <w:bookmarkEnd w:id="2975"/>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w:t>
      </w:r>
      <w:hyperlink r:id="rId14485" w:history="1">
        <w:r>
          <w:rPr>
            <w:color w:val="0000FF"/>
          </w:rPr>
          <w:t>фиксированном размере</w:t>
        </w:r>
      </w:hyperlink>
      <w:r>
        <w:t xml:space="preserve"> или в размере, исчисленном в соответствии с </w:t>
      </w:r>
      <w:hyperlink w:anchor="Par27863" w:history="1">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BC6C53" w:rsidRDefault="00BC6C53">
      <w:pPr>
        <w:pStyle w:val="ConsPlusNormal"/>
        <w:jc w:val="both"/>
      </w:pPr>
      <w:r>
        <w:t xml:space="preserve">(в ред. Федеральных законов от 14.07.2022 </w:t>
      </w:r>
      <w:hyperlink r:id="rId14486" w:history="1">
        <w:r>
          <w:rPr>
            <w:color w:val="0000FF"/>
          </w:rPr>
          <w:t>N 239-ФЗ</w:t>
        </w:r>
      </w:hyperlink>
      <w:r>
        <w:t xml:space="preserve">, от 04.08.2023 </w:t>
      </w:r>
      <w:hyperlink r:id="rId14487" w:history="1">
        <w:r>
          <w:rPr>
            <w:color w:val="0000FF"/>
          </w:rPr>
          <w:t>N 427-ФЗ</w:t>
        </w:r>
      </w:hyperlink>
      <w:r>
        <w:t xml:space="preserve">, от 08.08.2024 </w:t>
      </w:r>
      <w:hyperlink r:id="rId14488" w:history="1">
        <w:r>
          <w:rPr>
            <w:color w:val="0000FF"/>
          </w:rPr>
          <w:t>N 259-ФЗ</w:t>
        </w:r>
      </w:hyperlink>
      <w:r>
        <w:t>)</w:t>
      </w:r>
    </w:p>
    <w:p w:rsidR="00BC6C53" w:rsidRDefault="00BC6C53">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ar27165" w:history="1">
        <w:r>
          <w:rPr>
            <w:color w:val="0000FF"/>
          </w:rPr>
          <w:t>подпункте 2 пункта 1 статьи 419</w:t>
        </w:r>
      </w:hyperlink>
      <w:r>
        <w:t xml:space="preserve"> настоящего Кодекса, в срок, установленный </w:t>
      </w:r>
      <w:hyperlink w:anchor="Par27974" w:history="1">
        <w:r>
          <w:rPr>
            <w:color w:val="0000FF"/>
          </w:rPr>
          <w:t>абзацем вторым</w:t>
        </w:r>
      </w:hyperlink>
      <w:r>
        <w:t xml:space="preserve"> настоящего пункта, налоговый орган определяет в соответствии со </w:t>
      </w:r>
      <w:hyperlink w:anchor="Par27838"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BC6C53" w:rsidRDefault="00BC6C53">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ar27974"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BC6C53" w:rsidRDefault="00BC6C53">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BC6C53" w:rsidRDefault="00BC6C53">
      <w:pPr>
        <w:pStyle w:val="ConsPlusNormal"/>
        <w:jc w:val="both"/>
      </w:pPr>
      <w:r>
        <w:t xml:space="preserve">(в ред. Федерального </w:t>
      </w:r>
      <w:hyperlink r:id="rId14489" w:history="1">
        <w:r>
          <w:rPr>
            <w:color w:val="0000FF"/>
          </w:rPr>
          <w:t>закона</w:t>
        </w:r>
      </w:hyperlink>
      <w:r>
        <w:t xml:space="preserve"> от 14.07.2022 N 239-ФЗ)</w:t>
      </w:r>
    </w:p>
    <w:p w:rsidR="00BC6C53" w:rsidRDefault="00BC6C53">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BC6C53" w:rsidRDefault="00BC6C53">
      <w:pPr>
        <w:pStyle w:val="ConsPlusNormal"/>
        <w:spacing w:before="22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w:t>
      </w:r>
      <w:r>
        <w:lastRenderedPageBreak/>
        <w:t>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BC6C53" w:rsidRDefault="00BC6C53">
      <w:pPr>
        <w:pStyle w:val="ConsPlusNormal"/>
        <w:jc w:val="both"/>
      </w:pPr>
      <w:r>
        <w:t xml:space="preserve">(п. 5 в ред. Федерального </w:t>
      </w:r>
      <w:hyperlink r:id="rId14490" w:history="1">
        <w:r>
          <w:rPr>
            <w:color w:val="0000FF"/>
          </w:rPr>
          <w:t>закона</w:t>
        </w:r>
      </w:hyperlink>
      <w:r>
        <w:t xml:space="preserve"> от 30.11.2016 N 401-ФЗ)</w:t>
      </w:r>
    </w:p>
    <w:p w:rsidR="00BC6C53" w:rsidRDefault="00BC6C53">
      <w:pPr>
        <w:pStyle w:val="ConsPlusNormal"/>
        <w:ind w:firstLine="540"/>
        <w:jc w:val="both"/>
      </w:pPr>
    </w:p>
    <w:p w:rsidR="00BC6C53" w:rsidRDefault="00BC6C53">
      <w:pPr>
        <w:pStyle w:val="ConsPlusNormal"/>
        <w:jc w:val="right"/>
      </w:pPr>
      <w:r>
        <w:t>Президент</w:t>
      </w:r>
    </w:p>
    <w:p w:rsidR="00BC6C53" w:rsidRDefault="00BC6C53">
      <w:pPr>
        <w:pStyle w:val="ConsPlusNormal"/>
        <w:jc w:val="right"/>
      </w:pPr>
      <w:r>
        <w:t>Российской Федерации</w:t>
      </w:r>
    </w:p>
    <w:p w:rsidR="00BC6C53" w:rsidRDefault="00BC6C53">
      <w:pPr>
        <w:pStyle w:val="ConsPlusNormal"/>
        <w:jc w:val="right"/>
      </w:pPr>
      <w:r>
        <w:t>В.ПУТИН</w:t>
      </w:r>
    </w:p>
    <w:p w:rsidR="00BC6C53" w:rsidRDefault="00BC6C53">
      <w:pPr>
        <w:pStyle w:val="ConsPlusNormal"/>
        <w:jc w:val="both"/>
      </w:pPr>
      <w:r>
        <w:t>Москва, Кремль</w:t>
      </w:r>
    </w:p>
    <w:p w:rsidR="00BC6C53" w:rsidRDefault="00BC6C53">
      <w:pPr>
        <w:pStyle w:val="ConsPlusNormal"/>
        <w:spacing w:before="220"/>
        <w:jc w:val="both"/>
      </w:pPr>
      <w:r>
        <w:t>5 августа 2000 года</w:t>
      </w:r>
    </w:p>
    <w:p w:rsidR="00BC6C53" w:rsidRDefault="00BC6C53">
      <w:pPr>
        <w:pStyle w:val="ConsPlusNormal"/>
        <w:spacing w:before="220"/>
        <w:jc w:val="both"/>
      </w:pPr>
      <w:r>
        <w:t>N 117-ФЗ</w:t>
      </w:r>
    </w:p>
    <w:p w:rsidR="00BC6C53" w:rsidRDefault="00BC6C53">
      <w:pPr>
        <w:pStyle w:val="ConsPlusNormal"/>
        <w:jc w:val="both"/>
      </w:pPr>
    </w:p>
    <w:p w:rsidR="00BC6C53" w:rsidRDefault="00BC6C53">
      <w:pPr>
        <w:pStyle w:val="ConsPlusNormal"/>
        <w:jc w:val="both"/>
      </w:pPr>
    </w:p>
    <w:p w:rsidR="00BC6C53" w:rsidRDefault="00BC6C53">
      <w:pPr>
        <w:pStyle w:val="ConsPlusNormal"/>
        <w:pBdr>
          <w:top w:val="single" w:sz="6" w:space="0" w:color="auto"/>
        </w:pBdr>
        <w:spacing w:before="100" w:after="100"/>
        <w:jc w:val="both"/>
        <w:rPr>
          <w:sz w:val="2"/>
          <w:szCs w:val="2"/>
        </w:rPr>
      </w:pPr>
    </w:p>
    <w:p w:rsidR="00272CC6" w:rsidRDefault="00272CC6">
      <w:bookmarkStart w:id="2976" w:name="_GoBack"/>
      <w:bookmarkEnd w:id="2976"/>
    </w:p>
    <w:sectPr w:rsidR="00272CC6" w:rsidSect="000677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C53"/>
    <w:rsid w:val="00272CC6"/>
    <w:rsid w:val="00BC6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6C5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C6C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BC6C5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C6C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BC6C5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TitlePage">
    <w:name w:val="ConsPlusTitlePage"/>
    <w:uiPriority w:val="99"/>
    <w:rsid w:val="00BC6C53"/>
    <w:pPr>
      <w:widowControl w:val="0"/>
      <w:autoSpaceDE w:val="0"/>
      <w:autoSpaceDN w:val="0"/>
      <w:adjustRightInd w:val="0"/>
      <w:spacing w:after="0" w:line="240" w:lineRule="auto"/>
    </w:pPr>
    <w:rPr>
      <w:rFonts w:ascii="Tahoma" w:eastAsiaTheme="minorEastAsia" w:hAnsi="Tahoma" w:cs="Tahoma"/>
      <w:lang w:eastAsia="ru-RU"/>
    </w:rPr>
  </w:style>
  <w:style w:type="paragraph" w:customStyle="1" w:styleId="ConsPlusJurTerm">
    <w:name w:val="ConsPlusJurTerm"/>
    <w:uiPriority w:val="99"/>
    <w:rsid w:val="00BC6C53"/>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JurTerm1">
    <w:name w:val="ConsPlusJurTerm1"/>
    <w:uiPriority w:val="99"/>
    <w:rsid w:val="00BC6C53"/>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BC6C5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BC6C53"/>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6C5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C6C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BC6C5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C6C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BC6C5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TitlePage">
    <w:name w:val="ConsPlusTitlePage"/>
    <w:uiPriority w:val="99"/>
    <w:rsid w:val="00BC6C53"/>
    <w:pPr>
      <w:widowControl w:val="0"/>
      <w:autoSpaceDE w:val="0"/>
      <w:autoSpaceDN w:val="0"/>
      <w:adjustRightInd w:val="0"/>
      <w:spacing w:after="0" w:line="240" w:lineRule="auto"/>
    </w:pPr>
    <w:rPr>
      <w:rFonts w:ascii="Tahoma" w:eastAsiaTheme="minorEastAsia" w:hAnsi="Tahoma" w:cs="Tahoma"/>
      <w:lang w:eastAsia="ru-RU"/>
    </w:rPr>
  </w:style>
  <w:style w:type="paragraph" w:customStyle="1" w:styleId="ConsPlusJurTerm">
    <w:name w:val="ConsPlusJurTerm"/>
    <w:uiPriority w:val="99"/>
    <w:rsid w:val="00BC6C53"/>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JurTerm1">
    <w:name w:val="ConsPlusJurTerm1"/>
    <w:uiPriority w:val="99"/>
    <w:rsid w:val="00BC6C53"/>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BC6C5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BC6C53"/>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388995&amp;dst=100098" TargetMode="External"/><Relationship Id="rId4233" Type="http://schemas.openxmlformats.org/officeDocument/2006/relationships/hyperlink" Target="https://login.consultant.ru/link/?req=doc&amp;base=LAW&amp;n=520116&amp;dst=100721" TargetMode="External"/><Relationship Id="rId8854" Type="http://schemas.openxmlformats.org/officeDocument/2006/relationships/hyperlink" Target="https://login.consultant.ru/link/?req=doc&amp;base=LAW&amp;n=388995&amp;dst=100372" TargetMode="External"/><Relationship Id="rId9905" Type="http://schemas.openxmlformats.org/officeDocument/2006/relationships/hyperlink" Target="https://login.consultant.ru/link/?req=doc&amp;base=LAW&amp;n=371943&amp;dst=100073" TargetMode="External"/><Relationship Id="rId7456" Type="http://schemas.openxmlformats.org/officeDocument/2006/relationships/hyperlink" Target="https://login.consultant.ru/link/?req=doc&amp;base=LAW&amp;n=520120&amp;dst=100319" TargetMode="External"/><Relationship Id="rId8507" Type="http://schemas.openxmlformats.org/officeDocument/2006/relationships/hyperlink" Target="https://login.consultant.ru/link/?req=doc&amp;base=LAW&amp;n=428875&amp;dst=100723" TargetMode="External"/><Relationship Id="rId10784" Type="http://schemas.openxmlformats.org/officeDocument/2006/relationships/hyperlink" Target="https://login.consultant.ru/link/?req=doc&amp;base=LAW&amp;n=492079&amp;dst=100026" TargetMode="External"/><Relationship Id="rId11835" Type="http://schemas.openxmlformats.org/officeDocument/2006/relationships/hyperlink" Target="https://login.consultant.ru/link/?req=doc&amp;base=LAW&amp;n=310891&amp;dst=100347" TargetMode="External"/><Relationship Id="rId6058" Type="http://schemas.openxmlformats.org/officeDocument/2006/relationships/hyperlink" Target="https://login.consultant.ru/link/?req=doc&amp;base=LAW&amp;n=189287&amp;dst=100142" TargetMode="External"/><Relationship Id="rId7109" Type="http://schemas.openxmlformats.org/officeDocument/2006/relationships/hyperlink" Target="https://login.consultant.ru/link/?req=doc&amp;base=LAW&amp;n=114836&amp;dst=100046" TargetMode="External"/><Relationship Id="rId10437" Type="http://schemas.openxmlformats.org/officeDocument/2006/relationships/hyperlink" Target="https://login.consultant.ru/link/?req=doc&amp;base=LAW&amp;n=520116&amp;dst=101118" TargetMode="External"/><Relationship Id="rId987" Type="http://schemas.openxmlformats.org/officeDocument/2006/relationships/hyperlink" Target="https://login.consultant.ru/link/?req=doc&amp;base=LAW&amp;n=301262&amp;dst=100028" TargetMode="External"/><Relationship Id="rId2668" Type="http://schemas.openxmlformats.org/officeDocument/2006/relationships/hyperlink" Target="https://login.consultant.ru/link/?req=doc&amp;base=LAW&amp;n=520281&amp;dst=100708" TargetMode="External"/><Relationship Id="rId3719" Type="http://schemas.openxmlformats.org/officeDocument/2006/relationships/hyperlink" Target="https://login.consultant.ru/link/?req=doc&amp;base=LAW&amp;n=283620&amp;dst=100295" TargetMode="External"/><Relationship Id="rId4090" Type="http://schemas.openxmlformats.org/officeDocument/2006/relationships/hyperlink" Target="https://login.consultant.ru/link/?req=doc&amp;base=LAW&amp;n=520126&amp;dst=100393" TargetMode="External"/><Relationship Id="rId5141" Type="http://schemas.openxmlformats.org/officeDocument/2006/relationships/hyperlink" Target="https://login.consultant.ru/link/?req=doc&amp;base=LAW&amp;n=197506&amp;dst=100119" TargetMode="External"/><Relationship Id="rId9762" Type="http://schemas.openxmlformats.org/officeDocument/2006/relationships/hyperlink" Target="https://login.consultant.ru/link/?req=doc&amp;base=LAW&amp;n=537936&amp;dst=101172" TargetMode="External"/><Relationship Id="rId11692" Type="http://schemas.openxmlformats.org/officeDocument/2006/relationships/image" Target="media/image19.wmf"/><Relationship Id="rId12743" Type="http://schemas.openxmlformats.org/officeDocument/2006/relationships/hyperlink" Target="https://login.consultant.ru/link/?req=doc&amp;base=LAW&amp;n=389247&amp;dst=100032" TargetMode="External"/><Relationship Id="rId1751" Type="http://schemas.openxmlformats.org/officeDocument/2006/relationships/hyperlink" Target="https://login.consultant.ru/link/?req=doc&amp;base=LAW&amp;n=482752&amp;dst=100034" TargetMode="External"/><Relationship Id="rId2802" Type="http://schemas.openxmlformats.org/officeDocument/2006/relationships/hyperlink" Target="https://login.consultant.ru/link/?req=doc&amp;base=LAW&amp;n=388995&amp;dst=100060" TargetMode="External"/><Relationship Id="rId8364" Type="http://schemas.openxmlformats.org/officeDocument/2006/relationships/hyperlink" Target="https://login.consultant.ru/link/?req=doc&amp;base=LAW&amp;n=529939&amp;dst=100007" TargetMode="External"/><Relationship Id="rId9415" Type="http://schemas.openxmlformats.org/officeDocument/2006/relationships/hyperlink" Target="https://login.consultant.ru/link/?req=doc&amp;base=LAW&amp;n=412739&amp;dst=100280" TargetMode="External"/><Relationship Id="rId10294" Type="http://schemas.openxmlformats.org/officeDocument/2006/relationships/hyperlink" Target="https://login.consultant.ru/link/?req=doc&amp;base=LAW&amp;n=371943&amp;dst=100234" TargetMode="External"/><Relationship Id="rId11345" Type="http://schemas.openxmlformats.org/officeDocument/2006/relationships/hyperlink" Target="https://login.consultant.ru/link/?req=doc&amp;base=LAW&amp;n=283672&amp;dst=101521" TargetMode="External"/><Relationship Id="rId1404" Type="http://schemas.openxmlformats.org/officeDocument/2006/relationships/hyperlink" Target="https://login.consultant.ru/link/?req=doc&amp;base=LAW&amp;n=334300&amp;dst=100027" TargetMode="External"/><Relationship Id="rId8017" Type="http://schemas.openxmlformats.org/officeDocument/2006/relationships/hyperlink" Target="https://login.consultant.ru/link/?req=doc&amp;base=LAW&amp;n=189562&amp;dst=100327" TargetMode="External"/><Relationship Id="rId3576" Type="http://schemas.openxmlformats.org/officeDocument/2006/relationships/hyperlink" Target="https://login.consultant.ru/link/?req=doc&amp;base=LAW&amp;n=475134&amp;dst=100308" TargetMode="External"/><Relationship Id="rId4627" Type="http://schemas.openxmlformats.org/officeDocument/2006/relationships/hyperlink" Target="https://login.consultant.ru/link/?req=doc&amp;base=LAW&amp;n=377258&amp;dst=100012" TargetMode="External"/><Relationship Id="rId4974" Type="http://schemas.openxmlformats.org/officeDocument/2006/relationships/hyperlink" Target="https://login.consultant.ru/link/?req=doc&amp;base=LAW&amp;n=59546&amp;dst=100009" TargetMode="External"/><Relationship Id="rId497" Type="http://schemas.openxmlformats.org/officeDocument/2006/relationships/hyperlink" Target="https://login.consultant.ru/link/?req=doc&amp;base=LAW&amp;n=389248&amp;dst=100063" TargetMode="External"/><Relationship Id="rId2178" Type="http://schemas.openxmlformats.org/officeDocument/2006/relationships/hyperlink" Target="https://login.consultant.ru/link/?req=doc&amp;base=LAW&amp;n=214793&amp;dst=100015" TargetMode="External"/><Relationship Id="rId3229" Type="http://schemas.openxmlformats.org/officeDocument/2006/relationships/hyperlink" Target="https://login.consultant.ru/link/?req=doc&amp;base=LAW&amp;n=520120&amp;dst=100192" TargetMode="External"/><Relationship Id="rId7100" Type="http://schemas.openxmlformats.org/officeDocument/2006/relationships/hyperlink" Target="https://login.consultant.ru/link/?req=doc&amp;base=LAW&amp;n=164605&amp;dst=100131" TargetMode="External"/><Relationship Id="rId6799" Type="http://schemas.openxmlformats.org/officeDocument/2006/relationships/hyperlink" Target="https://login.consultant.ru/link/?req=doc&amp;base=LAW&amp;n=511671&amp;dst=510" TargetMode="External"/><Relationship Id="rId13651" Type="http://schemas.openxmlformats.org/officeDocument/2006/relationships/hyperlink" Target="https://login.consultant.ru/link/?req=doc&amp;base=LAW&amp;n=464781&amp;dst=100113" TargetMode="External"/><Relationship Id="rId3710" Type="http://schemas.openxmlformats.org/officeDocument/2006/relationships/hyperlink" Target="https://login.consultant.ru/link/?req=doc&amp;base=LAW&amp;n=520126&amp;dst=100331" TargetMode="External"/><Relationship Id="rId9272" Type="http://schemas.openxmlformats.org/officeDocument/2006/relationships/hyperlink" Target="https://login.consultant.ru/link/?req=doc&amp;base=LAW&amp;n=372885&amp;dst=100165" TargetMode="External"/><Relationship Id="rId12253" Type="http://schemas.openxmlformats.org/officeDocument/2006/relationships/hyperlink" Target="https://login.consultant.ru/link/?req=doc&amp;base=LAW&amp;n=40267&amp;dst=100032" TargetMode="External"/><Relationship Id="rId13304" Type="http://schemas.openxmlformats.org/officeDocument/2006/relationships/hyperlink" Target="https://login.consultant.ru/link/?req=doc&amp;base=LAW&amp;n=48029&amp;dst=100007" TargetMode="External"/><Relationship Id="rId631" Type="http://schemas.openxmlformats.org/officeDocument/2006/relationships/hyperlink" Target="https://login.consultant.ru/link/?req=doc&amp;base=LAW&amp;n=430584&amp;dst=100009" TargetMode="External"/><Relationship Id="rId1261" Type="http://schemas.openxmlformats.org/officeDocument/2006/relationships/hyperlink" Target="https://login.consultant.ru/link/?req=doc&amp;base=LAW&amp;n=296446&amp;dst=100010" TargetMode="External"/><Relationship Id="rId2312" Type="http://schemas.openxmlformats.org/officeDocument/2006/relationships/hyperlink" Target="https://login.consultant.ru/link/?req=doc&amp;base=LAW&amp;n=283671&amp;dst=100302" TargetMode="External"/><Relationship Id="rId5882" Type="http://schemas.openxmlformats.org/officeDocument/2006/relationships/hyperlink" Target="https://login.consultant.ru/link/?req=doc&amp;base=LAW&amp;n=520126&amp;dst=100523" TargetMode="External"/><Relationship Id="rId6933" Type="http://schemas.openxmlformats.org/officeDocument/2006/relationships/hyperlink" Target="https://login.consultant.ru/link/?req=doc&amp;base=LAW&amp;n=389290&amp;dst=100042" TargetMode="External"/><Relationship Id="rId4484" Type="http://schemas.openxmlformats.org/officeDocument/2006/relationships/hyperlink" Target="https://login.consultant.ru/link/?req=doc&amp;base=LAW&amp;n=538073&amp;dst=1540" TargetMode="External"/><Relationship Id="rId5535" Type="http://schemas.openxmlformats.org/officeDocument/2006/relationships/hyperlink" Target="https://login.consultant.ru/link/?req=doc&amp;base=LAW&amp;n=520148" TargetMode="External"/><Relationship Id="rId14078" Type="http://schemas.openxmlformats.org/officeDocument/2006/relationships/hyperlink" Target="https://login.consultant.ru/link/?req=doc&amp;base=LAW&amp;n=422222&amp;dst=100451" TargetMode="External"/><Relationship Id="rId3086" Type="http://schemas.openxmlformats.org/officeDocument/2006/relationships/hyperlink" Target="https://login.consultant.ru/link/?req=doc&amp;base=LAW&amp;n=283669&amp;dst=100084" TargetMode="External"/><Relationship Id="rId4137" Type="http://schemas.openxmlformats.org/officeDocument/2006/relationships/hyperlink" Target="https://login.consultant.ru/link/?req=doc&amp;base=LAW&amp;n=189226&amp;dst=100327" TargetMode="External"/><Relationship Id="rId8758" Type="http://schemas.openxmlformats.org/officeDocument/2006/relationships/hyperlink" Target="https://login.consultant.ru/link/?req=doc&amp;base=LAW&amp;n=431909&amp;dst=100134" TargetMode="External"/><Relationship Id="rId9809" Type="http://schemas.openxmlformats.org/officeDocument/2006/relationships/hyperlink" Target="https://login.consultant.ru/link/?req=doc&amp;base=LAW&amp;n=531302&amp;dst=100097" TargetMode="External"/><Relationship Id="rId10688" Type="http://schemas.openxmlformats.org/officeDocument/2006/relationships/hyperlink" Target="https://login.consultant.ru/link/?req=doc&amp;base=LAW&amp;n=511076&amp;dst=3" TargetMode="External"/><Relationship Id="rId11739" Type="http://schemas.openxmlformats.org/officeDocument/2006/relationships/hyperlink" Target="https://login.consultant.ru/link/?req=doc&amp;base=LAW&amp;n=388995&amp;dst=100463" TargetMode="External"/><Relationship Id="rId13161" Type="http://schemas.openxmlformats.org/officeDocument/2006/relationships/hyperlink" Target="https://login.consultant.ru/link/?req=doc&amp;base=LAW&amp;n=189503&amp;dst=100076" TargetMode="External"/><Relationship Id="rId14212" Type="http://schemas.openxmlformats.org/officeDocument/2006/relationships/hyperlink" Target="https://login.consultant.ru/link/?req=doc&amp;base=LAW&amp;n=421906&amp;dst=100044" TargetMode="External"/><Relationship Id="rId141" Type="http://schemas.openxmlformats.org/officeDocument/2006/relationships/hyperlink" Target="https://login.consultant.ru/link/?req=doc&amp;base=LAW&amp;n=107193&amp;dst=100056" TargetMode="External"/><Relationship Id="rId3220" Type="http://schemas.openxmlformats.org/officeDocument/2006/relationships/hyperlink" Target="https://login.consultant.ru/link/?req=doc&amp;base=LAW&amp;n=389302&amp;dst=100155" TargetMode="External"/><Relationship Id="rId6790" Type="http://schemas.openxmlformats.org/officeDocument/2006/relationships/hyperlink" Target="https://login.consultant.ru/link/?req=doc&amp;base=LAW&amp;n=283672&amp;dst=100621" TargetMode="External"/><Relationship Id="rId7841" Type="http://schemas.openxmlformats.org/officeDocument/2006/relationships/hyperlink" Target="https://login.consultant.ru/link/?req=doc&amp;base=LAW&amp;n=469654&amp;dst=100024" TargetMode="External"/><Relationship Id="rId10822" Type="http://schemas.openxmlformats.org/officeDocument/2006/relationships/hyperlink" Target="https://login.consultant.ru/link/?req=doc&amp;base=LAW&amp;n=328150&amp;dst=100016" TargetMode="External"/><Relationship Id="rId7" Type="http://schemas.openxmlformats.org/officeDocument/2006/relationships/hyperlink" Target="https://login.consultant.ru/link/?req=doc&amp;base=LAW&amp;n=283610&amp;dst=100137" TargetMode="External"/><Relationship Id="rId5392" Type="http://schemas.openxmlformats.org/officeDocument/2006/relationships/hyperlink" Target="https://login.consultant.ru/link/?req=doc&amp;base=LAW&amp;n=489033" TargetMode="External"/><Relationship Id="rId6443" Type="http://schemas.openxmlformats.org/officeDocument/2006/relationships/hyperlink" Target="https://login.consultant.ru/link/?req=doc&amp;base=LAW&amp;n=296446&amp;dst=100020" TargetMode="External"/><Relationship Id="rId5045" Type="http://schemas.openxmlformats.org/officeDocument/2006/relationships/hyperlink" Target="https://login.consultant.ru/link/?req=doc&amp;base=LAW&amp;n=477342&amp;dst=100011" TargetMode="External"/><Relationship Id="rId9666" Type="http://schemas.openxmlformats.org/officeDocument/2006/relationships/hyperlink" Target="https://login.consultant.ru/link/?req=doc&amp;base=LAW&amp;n=434608&amp;dst=3784" TargetMode="External"/><Relationship Id="rId11596" Type="http://schemas.openxmlformats.org/officeDocument/2006/relationships/hyperlink" Target="https://login.consultant.ru/link/?req=doc&amp;base=LAW&amp;n=491811&amp;dst=100454" TargetMode="External"/><Relationship Id="rId12994" Type="http://schemas.openxmlformats.org/officeDocument/2006/relationships/hyperlink" Target="https://login.consultant.ru/link/?req=doc&amp;base=LAW&amp;n=388995&amp;dst=100528" TargetMode="External"/><Relationship Id="rId1655" Type="http://schemas.openxmlformats.org/officeDocument/2006/relationships/hyperlink" Target="https://login.consultant.ru/link/?req=doc&amp;base=LAW&amp;n=171335&amp;dst=100098" TargetMode="External"/><Relationship Id="rId2706" Type="http://schemas.openxmlformats.org/officeDocument/2006/relationships/hyperlink" Target="https://login.consultant.ru/link/?req=doc&amp;base=LAW&amp;n=476082&amp;dst=104307" TargetMode="External"/><Relationship Id="rId8268" Type="http://schemas.openxmlformats.org/officeDocument/2006/relationships/hyperlink" Target="https://login.consultant.ru/link/?req=doc&amp;base=LAW&amp;n=538073&amp;dst=5431" TargetMode="External"/><Relationship Id="rId9319" Type="http://schemas.openxmlformats.org/officeDocument/2006/relationships/hyperlink" Target="https://login.consultant.ru/link/?req=doc&amp;base=LAW&amp;n=391666&amp;dst=100024" TargetMode="External"/><Relationship Id="rId10198" Type="http://schemas.openxmlformats.org/officeDocument/2006/relationships/hyperlink" Target="https://login.consultant.ru/link/?req=doc&amp;base=LAW&amp;n=286463&amp;dst=100021" TargetMode="External"/><Relationship Id="rId11249" Type="http://schemas.openxmlformats.org/officeDocument/2006/relationships/hyperlink" Target="https://login.consultant.ru/link/?req=doc&amp;base=LAW&amp;n=520126&amp;dst=100757" TargetMode="External"/><Relationship Id="rId12647" Type="http://schemas.openxmlformats.org/officeDocument/2006/relationships/hyperlink" Target="https://login.consultant.ru/link/?req=doc&amp;base=LAW&amp;n=368440&amp;dst=100097" TargetMode="External"/><Relationship Id="rId1308" Type="http://schemas.openxmlformats.org/officeDocument/2006/relationships/hyperlink" Target="https://login.consultant.ru/link/?req=doc&amp;base=LAW&amp;n=512726&amp;dst=152" TargetMode="External"/><Relationship Id="rId4878" Type="http://schemas.openxmlformats.org/officeDocument/2006/relationships/hyperlink" Target="https://login.consultant.ru/link/?req=doc&amp;base=LAW&amp;n=520145&amp;dst=100098" TargetMode="External"/><Relationship Id="rId5929" Type="http://schemas.openxmlformats.org/officeDocument/2006/relationships/hyperlink" Target="https://login.consultant.ru/link/?req=doc&amp;base=LAW&amp;n=178859&amp;dst=100055" TargetMode="External"/><Relationship Id="rId9800" Type="http://schemas.openxmlformats.org/officeDocument/2006/relationships/hyperlink" Target="https://login.consultant.ru/link/?req=doc&amp;base=LAW&amp;n=464270&amp;dst=100131" TargetMode="External"/><Relationship Id="rId11730" Type="http://schemas.openxmlformats.org/officeDocument/2006/relationships/hyperlink" Target="https://login.consultant.ru/link/?req=doc&amp;base=LAW&amp;n=445784&amp;dst=100023" TargetMode="External"/><Relationship Id="rId14" Type="http://schemas.openxmlformats.org/officeDocument/2006/relationships/hyperlink" Target="https://login.consultant.ru/link/?req=doc&amp;base=LAW&amp;n=34220&amp;dst=100008" TargetMode="External"/><Relationship Id="rId7004" Type="http://schemas.openxmlformats.org/officeDocument/2006/relationships/hyperlink" Target="https://login.consultant.ru/link/?req=doc&amp;base=LAW&amp;n=520126&amp;dst=100592" TargetMode="External"/><Relationship Id="rId7351" Type="http://schemas.openxmlformats.org/officeDocument/2006/relationships/hyperlink" Target="https://login.consultant.ru/link/?req=doc&amp;base=LAW&amp;n=372885&amp;dst=100131" TargetMode="External"/><Relationship Id="rId8402" Type="http://schemas.openxmlformats.org/officeDocument/2006/relationships/hyperlink" Target="https://login.consultant.ru/link/?req=doc&amp;base=LAW&amp;n=538073&amp;dst=3724" TargetMode="External"/><Relationship Id="rId10332" Type="http://schemas.openxmlformats.org/officeDocument/2006/relationships/hyperlink" Target="https://login.consultant.ru/link/?req=doc&amp;base=LAW&amp;n=371943&amp;dst=100266" TargetMode="External"/><Relationship Id="rId3961" Type="http://schemas.openxmlformats.org/officeDocument/2006/relationships/hyperlink" Target="https://login.consultant.ru/link/?req=doc&amp;base=LAW&amp;n=189226&amp;dst=100292" TargetMode="External"/><Relationship Id="rId13555" Type="http://schemas.openxmlformats.org/officeDocument/2006/relationships/hyperlink" Target="https://login.consultant.ru/link/?req=doc&amp;base=LAW&amp;n=520139&amp;dst=100555" TargetMode="External"/><Relationship Id="rId882" Type="http://schemas.openxmlformats.org/officeDocument/2006/relationships/hyperlink" Target="https://login.consultant.ru/link/?req=doc&amp;base=LAW&amp;n=536617&amp;dst=101966" TargetMode="External"/><Relationship Id="rId2563" Type="http://schemas.openxmlformats.org/officeDocument/2006/relationships/hyperlink" Target="https://login.consultant.ru/link/?req=doc&amp;base=LAW&amp;n=537936&amp;dst=100503" TargetMode="External"/><Relationship Id="rId3614" Type="http://schemas.openxmlformats.org/officeDocument/2006/relationships/hyperlink" Target="https://login.consultant.ru/link/?req=doc&amp;base=LAW&amp;n=520126&amp;dst=100314" TargetMode="External"/><Relationship Id="rId9176" Type="http://schemas.openxmlformats.org/officeDocument/2006/relationships/hyperlink" Target="https://login.consultant.ru/link/?req=doc&amp;base=LAW&amp;n=283672&amp;dst=101202" TargetMode="External"/><Relationship Id="rId12157" Type="http://schemas.openxmlformats.org/officeDocument/2006/relationships/hyperlink" Target="https://login.consultant.ru/link/?req=doc&amp;base=LAW&amp;n=520136&amp;dst=100719" TargetMode="External"/><Relationship Id="rId13208" Type="http://schemas.openxmlformats.org/officeDocument/2006/relationships/hyperlink" Target="https://login.consultant.ru/link/?req=doc&amp;base=LAW&amp;n=512726&amp;dst=100082" TargetMode="External"/><Relationship Id="rId535" Type="http://schemas.openxmlformats.org/officeDocument/2006/relationships/hyperlink" Target="https://login.consultant.ru/link/?req=doc&amp;base=LAW&amp;n=330650&amp;dst=100009" TargetMode="External"/><Relationship Id="rId1165" Type="http://schemas.openxmlformats.org/officeDocument/2006/relationships/hyperlink" Target="https://login.consultant.ru/link/?req=doc&amp;base=LAW&amp;n=509417&amp;dst=100082" TargetMode="External"/><Relationship Id="rId2216" Type="http://schemas.openxmlformats.org/officeDocument/2006/relationships/hyperlink" Target="https://login.consultant.ru/link/?req=doc&amp;base=LAW&amp;n=370928&amp;dst=100023" TargetMode="External"/><Relationship Id="rId5786" Type="http://schemas.openxmlformats.org/officeDocument/2006/relationships/hyperlink" Target="https://login.consultant.ru/link/?req=doc&amp;base=LAW&amp;n=519179&amp;dst=27624" TargetMode="External"/><Relationship Id="rId6837" Type="http://schemas.openxmlformats.org/officeDocument/2006/relationships/hyperlink" Target="https://login.consultant.ru/link/?req=doc&amp;base=LAW&amp;n=389253&amp;dst=100118" TargetMode="External"/><Relationship Id="rId4388" Type="http://schemas.openxmlformats.org/officeDocument/2006/relationships/hyperlink" Target="https://login.consultant.ru/link/?req=doc&amp;base=LAW&amp;n=283671&amp;dst=100630" TargetMode="External"/><Relationship Id="rId5439" Type="http://schemas.openxmlformats.org/officeDocument/2006/relationships/hyperlink" Target="https://login.consultant.ru/link/?req=doc&amp;base=LAW&amp;n=519032&amp;dst=100064" TargetMode="External"/><Relationship Id="rId9310" Type="http://schemas.openxmlformats.org/officeDocument/2006/relationships/hyperlink" Target="https://login.consultant.ru/link/?req=doc&amp;base=LAW&amp;n=210227&amp;dst=100271" TargetMode="External"/><Relationship Id="rId11240" Type="http://schemas.openxmlformats.org/officeDocument/2006/relationships/hyperlink" Target="https://login.consultant.ru/link/?req=doc&amp;base=LAW&amp;n=283672&amp;dst=101458" TargetMode="External"/><Relationship Id="rId5920" Type="http://schemas.openxmlformats.org/officeDocument/2006/relationships/hyperlink" Target="https://login.consultant.ru/link/?req=doc&amp;base=LAW&amp;n=520116&amp;dst=100923" TargetMode="External"/><Relationship Id="rId14463" Type="http://schemas.openxmlformats.org/officeDocument/2006/relationships/hyperlink" Target="https://login.consultant.ru/link/?req=doc&amp;base=LAW&amp;n=511724" TargetMode="External"/><Relationship Id="rId3471" Type="http://schemas.openxmlformats.org/officeDocument/2006/relationships/hyperlink" Target="https://login.consultant.ru/link/?req=doc&amp;base=LAW&amp;n=142539&amp;dst=100132" TargetMode="External"/><Relationship Id="rId4522" Type="http://schemas.openxmlformats.org/officeDocument/2006/relationships/hyperlink" Target="https://login.consultant.ru/link/?req=doc&amp;base=LAW&amp;n=537936&amp;dst=100869" TargetMode="External"/><Relationship Id="rId13065" Type="http://schemas.openxmlformats.org/officeDocument/2006/relationships/hyperlink" Target="https://login.consultant.ru/link/?req=doc&amp;base=LAW&amp;n=454106&amp;dst=100068" TargetMode="External"/><Relationship Id="rId14116" Type="http://schemas.openxmlformats.org/officeDocument/2006/relationships/hyperlink" Target="https://login.consultant.ru/link/?req=doc&amp;base=LAW&amp;n=421785&amp;dst=100057" TargetMode="External"/><Relationship Id="rId392" Type="http://schemas.openxmlformats.org/officeDocument/2006/relationships/hyperlink" Target="https://login.consultant.ru/link/?req=doc&amp;base=LAW&amp;n=193164&amp;dst=100009" TargetMode="External"/><Relationship Id="rId2073" Type="http://schemas.openxmlformats.org/officeDocument/2006/relationships/hyperlink" Target="https://login.consultant.ru/link/?req=doc&amp;base=LAW&amp;n=301262&amp;dst=100179" TargetMode="External"/><Relationship Id="rId3124" Type="http://schemas.openxmlformats.org/officeDocument/2006/relationships/hyperlink" Target="https://login.consultant.ru/link/?req=doc&amp;base=LAW&amp;n=520116&amp;dst=100464" TargetMode="External"/><Relationship Id="rId6694" Type="http://schemas.openxmlformats.org/officeDocument/2006/relationships/hyperlink" Target="https://login.consultant.ru/link/?req=doc&amp;base=LAW&amp;n=164605&amp;dst=100059" TargetMode="External"/><Relationship Id="rId7745" Type="http://schemas.openxmlformats.org/officeDocument/2006/relationships/hyperlink" Target="https://login.consultant.ru/link/?req=doc&amp;base=LAW&amp;n=511259&amp;dst=100164" TargetMode="External"/><Relationship Id="rId5296" Type="http://schemas.openxmlformats.org/officeDocument/2006/relationships/hyperlink" Target="https://login.consultant.ru/link/?req=doc&amp;base=LAW&amp;n=465450&amp;dst=100010" TargetMode="External"/><Relationship Id="rId6347" Type="http://schemas.openxmlformats.org/officeDocument/2006/relationships/hyperlink" Target="https://login.consultant.ru/link/?req=doc&amp;base=LAW&amp;n=520116&amp;dst=100958" TargetMode="External"/><Relationship Id="rId10726" Type="http://schemas.openxmlformats.org/officeDocument/2006/relationships/hyperlink" Target="https://login.consultant.ru/link/?req=doc&amp;base=LAW&amp;n=389302&amp;dst=100391" TargetMode="External"/><Relationship Id="rId12898" Type="http://schemas.openxmlformats.org/officeDocument/2006/relationships/hyperlink" Target="https://login.consultant.ru/link/?req=doc&amp;base=LAW&amp;n=283616&amp;dst=100015" TargetMode="External"/><Relationship Id="rId13949" Type="http://schemas.openxmlformats.org/officeDocument/2006/relationships/hyperlink" Target="https://login.consultant.ru/link/?req=doc&amp;base=LAW&amp;n=494120&amp;dst=100020" TargetMode="External"/><Relationship Id="rId2957" Type="http://schemas.openxmlformats.org/officeDocument/2006/relationships/hyperlink" Target="https://login.consultant.ru/link/?req=doc&amp;base=LAW&amp;n=520126&amp;dst=100117" TargetMode="External"/><Relationship Id="rId929" Type="http://schemas.openxmlformats.org/officeDocument/2006/relationships/hyperlink" Target="https://login.consultant.ru/link/?req=doc&amp;base=LAW&amp;n=538083&amp;dst=435" TargetMode="External"/><Relationship Id="rId1559" Type="http://schemas.openxmlformats.org/officeDocument/2006/relationships/hyperlink" Target="https://login.consultant.ru/link/?req=doc&amp;base=LAW&amp;n=283672&amp;dst=100101" TargetMode="External"/><Relationship Id="rId4032" Type="http://schemas.openxmlformats.org/officeDocument/2006/relationships/hyperlink" Target="https://login.consultant.ru/link/?req=doc&amp;base=LAW&amp;n=334397&amp;dst=100174" TargetMode="External"/><Relationship Id="rId5430" Type="http://schemas.openxmlformats.org/officeDocument/2006/relationships/hyperlink" Target="https://login.consultant.ru/link/?req=doc&amp;base=LAW&amp;n=470677&amp;dst=100696" TargetMode="External"/><Relationship Id="rId11981" Type="http://schemas.openxmlformats.org/officeDocument/2006/relationships/hyperlink" Target="https://login.consultant.ru/link/?req=doc&amp;base=LAW&amp;n=94114&amp;dst=100011" TargetMode="External"/><Relationship Id="rId8653" Type="http://schemas.openxmlformats.org/officeDocument/2006/relationships/hyperlink" Target="https://login.consultant.ru/link/?req=doc&amp;base=LAW&amp;n=480733&amp;dst=100071" TargetMode="External"/><Relationship Id="rId9704" Type="http://schemas.openxmlformats.org/officeDocument/2006/relationships/hyperlink" Target="https://login.consultant.ru/link/?req=doc&amp;base=LAW&amp;n=523344&amp;dst=100642" TargetMode="External"/><Relationship Id="rId10583" Type="http://schemas.openxmlformats.org/officeDocument/2006/relationships/hyperlink" Target="https://login.consultant.ru/link/?req=doc&amp;base=LAW&amp;n=386862&amp;dst=100009" TargetMode="External"/><Relationship Id="rId11634" Type="http://schemas.openxmlformats.org/officeDocument/2006/relationships/hyperlink" Target="https://login.consultant.ru/link/?req=doc&amp;base=LAW&amp;n=399875&amp;dst=100098" TargetMode="External"/><Relationship Id="rId7255" Type="http://schemas.openxmlformats.org/officeDocument/2006/relationships/hyperlink" Target="https://login.consultant.ru/link/?req=doc&amp;base=LAW&amp;n=497292&amp;dst=100016" TargetMode="External"/><Relationship Id="rId8306" Type="http://schemas.openxmlformats.org/officeDocument/2006/relationships/hyperlink" Target="https://login.consultant.ru/link/?req=doc&amp;base=LAW&amp;n=330139&amp;dst=100088" TargetMode="External"/><Relationship Id="rId10236" Type="http://schemas.openxmlformats.org/officeDocument/2006/relationships/hyperlink" Target="https://login.consultant.ru/link/?req=doc&amp;base=LAW&amp;n=371943&amp;dst=100197" TargetMode="External"/><Relationship Id="rId3865" Type="http://schemas.openxmlformats.org/officeDocument/2006/relationships/hyperlink" Target="https://login.consultant.ru/link/?req=doc&amp;base=LAW&amp;n=537936&amp;dst=100791" TargetMode="External"/><Relationship Id="rId4916" Type="http://schemas.openxmlformats.org/officeDocument/2006/relationships/hyperlink" Target="https://login.consultant.ru/link/?req=doc&amp;base=LAW&amp;n=422224&amp;dst=100383" TargetMode="External"/><Relationship Id="rId13459" Type="http://schemas.openxmlformats.org/officeDocument/2006/relationships/hyperlink" Target="https://login.consultant.ru/link/?req=doc&amp;base=LAW&amp;n=283720&amp;dst=100056" TargetMode="External"/><Relationship Id="rId786" Type="http://schemas.openxmlformats.org/officeDocument/2006/relationships/hyperlink" Target="https://login.consultant.ru/link/?req=doc&amp;base=LAW&amp;n=283672&amp;dst=100009" TargetMode="External"/><Relationship Id="rId2467" Type="http://schemas.openxmlformats.org/officeDocument/2006/relationships/hyperlink" Target="https://login.consultant.ru/link/?req=doc&amp;base=LAW&amp;n=389302&amp;dst=100096" TargetMode="External"/><Relationship Id="rId3518" Type="http://schemas.openxmlformats.org/officeDocument/2006/relationships/hyperlink" Target="https://login.consultant.ru/link/?req=doc&amp;base=LAW&amp;n=401510&amp;dst=100086" TargetMode="External"/><Relationship Id="rId439" Type="http://schemas.openxmlformats.org/officeDocument/2006/relationships/hyperlink" Target="https://login.consultant.ru/link/?req=doc&amp;base=LAW&amp;n=214793&amp;dst=100009" TargetMode="External"/><Relationship Id="rId1069" Type="http://schemas.openxmlformats.org/officeDocument/2006/relationships/hyperlink" Target="https://login.consultant.ru/link/?req=doc&amp;base=LAW&amp;n=32736&amp;dst=100009" TargetMode="External"/><Relationship Id="rId13940" Type="http://schemas.openxmlformats.org/officeDocument/2006/relationships/hyperlink" Target="https://login.consultant.ru/link/?req=doc&amp;base=LAW&amp;n=520113&amp;dst=100284" TargetMode="External"/><Relationship Id="rId8163" Type="http://schemas.openxmlformats.org/officeDocument/2006/relationships/hyperlink" Target="https://login.consultant.ru/link/?req=doc&amp;base=LAW&amp;n=520126&amp;dst=100613" TargetMode="External"/><Relationship Id="rId9214" Type="http://schemas.openxmlformats.org/officeDocument/2006/relationships/hyperlink" Target="https://login.consultant.ru/link/?req=doc&amp;base=LAW&amp;n=323804&amp;dst=100037" TargetMode="External"/><Relationship Id="rId9561" Type="http://schemas.openxmlformats.org/officeDocument/2006/relationships/hyperlink" Target="https://login.consultant.ru/link/?req=doc&amp;base=LAW&amp;n=209829&amp;dst=100207" TargetMode="External"/><Relationship Id="rId11491" Type="http://schemas.openxmlformats.org/officeDocument/2006/relationships/hyperlink" Target="https://login.consultant.ru/link/?req=doc&amp;base=LAW&amp;n=211706&amp;dst=100007" TargetMode="External"/><Relationship Id="rId12542" Type="http://schemas.openxmlformats.org/officeDocument/2006/relationships/hyperlink" Target="https://login.consultant.ru/link/?req=doc&amp;base=LAW&amp;n=520144&amp;dst=100132" TargetMode="External"/><Relationship Id="rId920" Type="http://schemas.openxmlformats.org/officeDocument/2006/relationships/hyperlink" Target="https://login.consultant.ru/link/?req=doc&amp;base=LAW&amp;n=391666&amp;dst=100580" TargetMode="External"/><Relationship Id="rId1550" Type="http://schemas.openxmlformats.org/officeDocument/2006/relationships/hyperlink" Target="https://login.consultant.ru/link/?req=doc&amp;base=LAW&amp;n=389302&amp;dst=100078" TargetMode="External"/><Relationship Id="rId2601" Type="http://schemas.openxmlformats.org/officeDocument/2006/relationships/hyperlink" Target="https://login.consultant.ru/link/?req=doc&amp;base=LAW&amp;n=473492&amp;dst=100085" TargetMode="External"/><Relationship Id="rId10093" Type="http://schemas.openxmlformats.org/officeDocument/2006/relationships/hyperlink" Target="https://login.consultant.ru/link/?req=doc&amp;base=LAW&amp;n=357042&amp;dst=100011" TargetMode="External"/><Relationship Id="rId11144" Type="http://schemas.openxmlformats.org/officeDocument/2006/relationships/hyperlink" Target="https://login.consultant.ru/link/?req=doc&amp;base=LAW&amp;n=347932&amp;dst=100049" TargetMode="External"/><Relationship Id="rId1203" Type="http://schemas.openxmlformats.org/officeDocument/2006/relationships/hyperlink" Target="https://login.consultant.ru/link/?req=doc&amp;base=LAW&amp;n=429907&amp;dst=100009" TargetMode="External"/><Relationship Id="rId4773" Type="http://schemas.openxmlformats.org/officeDocument/2006/relationships/hyperlink" Target="https://login.consultant.ru/link/?req=doc&amp;base=LAW&amp;n=189503&amp;dst=100012" TargetMode="External"/><Relationship Id="rId5824" Type="http://schemas.openxmlformats.org/officeDocument/2006/relationships/hyperlink" Target="https://login.consultant.ru/link/?req=doc&amp;base=LAW&amp;n=480733&amp;dst=100024" TargetMode="External"/><Relationship Id="rId14367" Type="http://schemas.openxmlformats.org/officeDocument/2006/relationships/hyperlink" Target="https://login.consultant.ru/link/?req=doc&amp;base=LAW&amp;n=510618&amp;dst=100083" TargetMode="External"/><Relationship Id="rId3375" Type="http://schemas.openxmlformats.org/officeDocument/2006/relationships/hyperlink" Target="https://login.consultant.ru/link/?req=doc&amp;base=LAW&amp;n=438394&amp;dst=100025" TargetMode="External"/><Relationship Id="rId4426" Type="http://schemas.openxmlformats.org/officeDocument/2006/relationships/hyperlink" Target="https://login.consultant.ru/link/?req=doc&amp;base=LAW&amp;n=509417&amp;dst=100225" TargetMode="External"/><Relationship Id="rId7996" Type="http://schemas.openxmlformats.org/officeDocument/2006/relationships/hyperlink" Target="https://login.consultant.ru/link/?req=doc&amp;base=LAW&amp;n=393996&amp;dst=100028" TargetMode="External"/><Relationship Id="rId296" Type="http://schemas.openxmlformats.org/officeDocument/2006/relationships/hyperlink" Target="https://login.consultant.ru/link/?req=doc&amp;base=LAW&amp;n=330845&amp;dst=100009" TargetMode="External"/><Relationship Id="rId3028" Type="http://schemas.openxmlformats.org/officeDocument/2006/relationships/hyperlink" Target="https://login.consultant.ru/link/?req=doc&amp;base=LAW&amp;n=537936&amp;dst=100520" TargetMode="External"/><Relationship Id="rId6598" Type="http://schemas.openxmlformats.org/officeDocument/2006/relationships/hyperlink" Target="https://login.consultant.ru/link/?req=doc&amp;base=LAW&amp;n=193997&amp;dst=100227" TargetMode="External"/><Relationship Id="rId7649" Type="http://schemas.openxmlformats.org/officeDocument/2006/relationships/hyperlink" Target="https://login.consultant.ru/link/?req=doc&amp;base=LAW&amp;n=161938&amp;dst=100040" TargetMode="External"/><Relationship Id="rId10977" Type="http://schemas.openxmlformats.org/officeDocument/2006/relationships/hyperlink" Target="https://login.consultant.ru/link/?req=doc&amp;base=LAW&amp;n=421887&amp;dst=100015" TargetMode="External"/><Relationship Id="rId9071" Type="http://schemas.openxmlformats.org/officeDocument/2006/relationships/hyperlink" Target="https://login.consultant.ru/link/?req=doc&amp;base=LAW&amp;n=200491&amp;dst=100167" TargetMode="External"/><Relationship Id="rId12052" Type="http://schemas.openxmlformats.org/officeDocument/2006/relationships/hyperlink" Target="https://login.consultant.ru/link/?req=doc&amp;base=LAW&amp;n=389303&amp;dst=100149" TargetMode="External"/><Relationship Id="rId13450" Type="http://schemas.openxmlformats.org/officeDocument/2006/relationships/hyperlink" Target="https://login.consultant.ru/link/?req=doc&amp;base=LAW&amp;n=537936&amp;dst=101568" TargetMode="External"/><Relationship Id="rId430" Type="http://schemas.openxmlformats.org/officeDocument/2006/relationships/hyperlink" Target="https://login.consultant.ru/link/?req=doc&amp;base=LAW&amp;n=207921&amp;dst=100009" TargetMode="External"/><Relationship Id="rId1060" Type="http://schemas.openxmlformats.org/officeDocument/2006/relationships/hyperlink" Target="https://login.consultant.ru/link/?req=doc&amp;base=LAW&amp;n=121950&amp;dst=100012" TargetMode="External"/><Relationship Id="rId2111" Type="http://schemas.openxmlformats.org/officeDocument/2006/relationships/hyperlink" Target="https://login.consultant.ru/link/?req=doc&amp;base=LAW&amp;n=441402&amp;dst=100009" TargetMode="External"/><Relationship Id="rId13103" Type="http://schemas.openxmlformats.org/officeDocument/2006/relationships/hyperlink" Target="https://login.consultant.ru/link/?req=doc&amp;base=LAW&amp;n=31475" TargetMode="External"/><Relationship Id="rId5681" Type="http://schemas.openxmlformats.org/officeDocument/2006/relationships/hyperlink" Target="https://login.consultant.ru/link/?req=doc&amp;base=LAW&amp;n=537936&amp;dst=100943" TargetMode="External"/><Relationship Id="rId6732" Type="http://schemas.openxmlformats.org/officeDocument/2006/relationships/hyperlink" Target="https://login.consultant.ru/link/?req=doc&amp;base=LAW&amp;n=62063" TargetMode="External"/><Relationship Id="rId4283" Type="http://schemas.openxmlformats.org/officeDocument/2006/relationships/hyperlink" Target="https://login.consultant.ru/link/?req=doc&amp;base=LAW&amp;n=537936&amp;dst=101864" TargetMode="External"/><Relationship Id="rId5334" Type="http://schemas.openxmlformats.org/officeDocument/2006/relationships/hyperlink" Target="https://login.consultant.ru/link/?req=doc&amp;base=LAW&amp;n=401510&amp;dst=100143" TargetMode="External"/><Relationship Id="rId9955" Type="http://schemas.openxmlformats.org/officeDocument/2006/relationships/hyperlink" Target="https://login.consultant.ru/link/?req=doc&amp;base=LAW&amp;n=537946&amp;dst=28683" TargetMode="External"/><Relationship Id="rId11885" Type="http://schemas.openxmlformats.org/officeDocument/2006/relationships/hyperlink" Target="https://login.consultant.ru/link/?req=doc&amp;base=LAW&amp;n=389290&amp;dst=100067" TargetMode="External"/><Relationship Id="rId1944" Type="http://schemas.openxmlformats.org/officeDocument/2006/relationships/hyperlink" Target="https://login.consultant.ru/link/?req=doc&amp;base=LAW&amp;n=301057&amp;dst=100013" TargetMode="External"/><Relationship Id="rId8557" Type="http://schemas.openxmlformats.org/officeDocument/2006/relationships/hyperlink" Target="https://login.consultant.ru/link/?req=doc&amp;base=LAW&amp;n=537936&amp;dst=101870" TargetMode="External"/><Relationship Id="rId9608" Type="http://schemas.openxmlformats.org/officeDocument/2006/relationships/hyperlink" Target="https://login.consultant.ru/link/?req=doc&amp;base=LAW&amp;n=51508&amp;dst=100018" TargetMode="External"/><Relationship Id="rId10487" Type="http://schemas.openxmlformats.org/officeDocument/2006/relationships/hyperlink" Target="https://login.consultant.ru/link/?req=doc&amp;base=LAW&amp;n=371943&amp;dst=100351" TargetMode="External"/><Relationship Id="rId11538" Type="http://schemas.openxmlformats.org/officeDocument/2006/relationships/hyperlink" Target="https://login.consultant.ru/link/?req=doc&amp;base=LAW&amp;n=422224&amp;dst=100588" TargetMode="External"/><Relationship Id="rId12936" Type="http://schemas.openxmlformats.org/officeDocument/2006/relationships/hyperlink" Target="https://login.consultant.ru/link/?req=doc&amp;base=LAW&amp;n=393181&amp;dst=100024" TargetMode="External"/><Relationship Id="rId7159" Type="http://schemas.openxmlformats.org/officeDocument/2006/relationships/hyperlink" Target="https://login.consultant.ru/link/?req=doc&amp;base=LAW&amp;n=283672&amp;dst=100772" TargetMode="External"/><Relationship Id="rId14011" Type="http://schemas.openxmlformats.org/officeDocument/2006/relationships/hyperlink" Target="https://login.consultant.ru/link/?req=doc&amp;base=LAW&amp;n=509417&amp;dst=100011" TargetMode="External"/><Relationship Id="rId3769" Type="http://schemas.openxmlformats.org/officeDocument/2006/relationships/hyperlink" Target="https://login.consultant.ru/link/?req=doc&amp;base=LAW&amp;n=520113&amp;dst=100143" TargetMode="External"/><Relationship Id="rId5191" Type="http://schemas.openxmlformats.org/officeDocument/2006/relationships/hyperlink" Target="https://login.consultant.ru/link/?req=doc&amp;base=LAW&amp;n=193997&amp;dst=100165" TargetMode="External"/><Relationship Id="rId6242" Type="http://schemas.openxmlformats.org/officeDocument/2006/relationships/hyperlink" Target="https://login.consultant.ru/link/?req=doc&amp;base=LAW&amp;n=538073&amp;dst=3126" TargetMode="External"/><Relationship Id="rId7640" Type="http://schemas.openxmlformats.org/officeDocument/2006/relationships/hyperlink" Target="https://login.consultant.ru/link/?req=doc&amp;base=LAW&amp;n=312018&amp;dst=100303" TargetMode="External"/><Relationship Id="rId10621" Type="http://schemas.openxmlformats.org/officeDocument/2006/relationships/hyperlink" Target="https://login.consultant.ru/link/?req=doc&amp;base=LAW&amp;n=466484&amp;dst=100708" TargetMode="External"/><Relationship Id="rId12793" Type="http://schemas.openxmlformats.org/officeDocument/2006/relationships/hyperlink" Target="https://login.consultant.ru/link/?req=doc&amp;base=LAW&amp;n=463427&amp;dst=100308" TargetMode="External"/><Relationship Id="rId13844" Type="http://schemas.openxmlformats.org/officeDocument/2006/relationships/hyperlink" Target="https://login.consultant.ru/link/?req=doc&amp;base=LAW&amp;n=412739&amp;dst=100393" TargetMode="External"/><Relationship Id="rId2852" Type="http://schemas.openxmlformats.org/officeDocument/2006/relationships/hyperlink" Target="https://login.consultant.ru/link/?req=doc&amp;base=LAW&amp;n=491811&amp;dst=100071" TargetMode="External"/><Relationship Id="rId3903" Type="http://schemas.openxmlformats.org/officeDocument/2006/relationships/hyperlink" Target="https://login.consultant.ru/link/?req=doc&amp;base=LAW&amp;n=196332&amp;dst=100213" TargetMode="External"/><Relationship Id="rId9465" Type="http://schemas.openxmlformats.org/officeDocument/2006/relationships/hyperlink" Target="https://login.consultant.ru/link/?req=doc&amp;base=LAW&amp;n=482752&amp;dst=100144" TargetMode="External"/><Relationship Id="rId11395" Type="http://schemas.openxmlformats.org/officeDocument/2006/relationships/hyperlink" Target="https://login.consultant.ru/link/?req=doc&amp;base=LAW&amp;n=417861&amp;dst=100025" TargetMode="External"/><Relationship Id="rId12446" Type="http://schemas.openxmlformats.org/officeDocument/2006/relationships/hyperlink" Target="https://login.consultant.ru/link/?req=doc&amp;base=LAW&amp;n=389292&amp;dst=100116" TargetMode="External"/><Relationship Id="rId824" Type="http://schemas.openxmlformats.org/officeDocument/2006/relationships/hyperlink" Target="https://login.consultant.ru/link/?req=doc&amp;base=LAW&amp;n=417766&amp;dst=100016" TargetMode="External"/><Relationship Id="rId1454" Type="http://schemas.openxmlformats.org/officeDocument/2006/relationships/hyperlink" Target="https://login.consultant.ru/link/?req=doc&amp;base=LAW&amp;n=171335&amp;dst=100076" TargetMode="External"/><Relationship Id="rId2505" Type="http://schemas.openxmlformats.org/officeDocument/2006/relationships/hyperlink" Target="https://login.consultant.ru/link/?req=doc&amp;base=LAW&amp;n=221800&amp;dst=100275" TargetMode="External"/><Relationship Id="rId8067" Type="http://schemas.openxmlformats.org/officeDocument/2006/relationships/hyperlink" Target="https://login.consultant.ru/link/?req=doc&amp;base=LAW&amp;n=528384&amp;dst=100035" TargetMode="External"/><Relationship Id="rId9118" Type="http://schemas.openxmlformats.org/officeDocument/2006/relationships/hyperlink" Target="https://login.consultant.ru/link/?req=doc&amp;base=LAW&amp;n=538073&amp;dst=1656" TargetMode="External"/><Relationship Id="rId11048" Type="http://schemas.openxmlformats.org/officeDocument/2006/relationships/image" Target="media/image11.wmf"/><Relationship Id="rId1107" Type="http://schemas.openxmlformats.org/officeDocument/2006/relationships/hyperlink" Target="https://login.consultant.ru/link/?req=doc&amp;base=LAW&amp;n=510474&amp;dst=100009" TargetMode="External"/><Relationship Id="rId4677" Type="http://schemas.openxmlformats.org/officeDocument/2006/relationships/hyperlink" Target="https://login.consultant.ru/link/?req=doc&amp;base=LAW&amp;n=200491&amp;dst=100064" TargetMode="External"/><Relationship Id="rId5728" Type="http://schemas.openxmlformats.org/officeDocument/2006/relationships/hyperlink" Target="https://login.consultant.ru/link/?req=doc&amp;base=LAW&amp;n=537936&amp;dst=100951" TargetMode="External"/><Relationship Id="rId3279" Type="http://schemas.openxmlformats.org/officeDocument/2006/relationships/hyperlink" Target="https://login.consultant.ru/link/?req=doc&amp;base=LAW&amp;n=283620&amp;dst=100126" TargetMode="External"/><Relationship Id="rId7150" Type="http://schemas.openxmlformats.org/officeDocument/2006/relationships/hyperlink" Target="https://login.consultant.ru/link/?req=doc&amp;base=LAW&amp;n=283672&amp;dst=100770" TargetMode="External"/><Relationship Id="rId8201" Type="http://schemas.openxmlformats.org/officeDocument/2006/relationships/hyperlink" Target="https://login.consultant.ru/link/?req=doc&amp;base=LAW&amp;n=422017&amp;dst=100032" TargetMode="External"/><Relationship Id="rId10131" Type="http://schemas.openxmlformats.org/officeDocument/2006/relationships/hyperlink" Target="https://login.consultant.ru/link/?req=doc&amp;base=LAW&amp;n=511027&amp;dst=100016" TargetMode="External"/><Relationship Id="rId3760" Type="http://schemas.openxmlformats.org/officeDocument/2006/relationships/hyperlink" Target="https://login.consultant.ru/link/?req=doc&amp;base=LAW&amp;n=491811&amp;dst=100221" TargetMode="External"/><Relationship Id="rId4811" Type="http://schemas.openxmlformats.org/officeDocument/2006/relationships/hyperlink" Target="https://login.consultant.ru/link/?req=doc&amp;base=LAW&amp;n=430587&amp;dst=100012" TargetMode="External"/><Relationship Id="rId13354" Type="http://schemas.openxmlformats.org/officeDocument/2006/relationships/hyperlink" Target="https://login.consultant.ru/link/?req=doc&amp;base=LAW&amp;n=520116&amp;dst=101462" TargetMode="External"/><Relationship Id="rId14405" Type="http://schemas.openxmlformats.org/officeDocument/2006/relationships/hyperlink" Target="https://login.consultant.ru/link/?req=doc&amp;base=LAW&amp;n=523567" TargetMode="External"/><Relationship Id="rId681" Type="http://schemas.openxmlformats.org/officeDocument/2006/relationships/hyperlink" Target="https://login.consultant.ru/link/?req=doc&amp;base=LAW&amp;n=464798&amp;dst=100009" TargetMode="External"/><Relationship Id="rId2362" Type="http://schemas.openxmlformats.org/officeDocument/2006/relationships/hyperlink" Target="https://login.consultant.ru/link/?req=doc&amp;base=LAW&amp;n=283671&amp;dst=100317" TargetMode="External"/><Relationship Id="rId3413" Type="http://schemas.openxmlformats.org/officeDocument/2006/relationships/hyperlink" Target="https://login.consultant.ru/link/?req=doc&amp;base=LAW&amp;n=334397&amp;dst=100074" TargetMode="External"/><Relationship Id="rId6983" Type="http://schemas.openxmlformats.org/officeDocument/2006/relationships/hyperlink" Target="https://login.consultant.ru/link/?req=doc&amp;base=LAW&amp;n=209783&amp;dst=100023" TargetMode="External"/><Relationship Id="rId13007" Type="http://schemas.openxmlformats.org/officeDocument/2006/relationships/hyperlink" Target="https://login.consultant.ru/link/?req=doc&amp;base=LAW&amp;n=388995&amp;dst=100535" TargetMode="External"/><Relationship Id="rId334" Type="http://schemas.openxmlformats.org/officeDocument/2006/relationships/hyperlink" Target="https://login.consultant.ru/link/?req=doc&amp;base=LAW&amp;n=165828&amp;dst=100009" TargetMode="External"/><Relationship Id="rId2015" Type="http://schemas.openxmlformats.org/officeDocument/2006/relationships/hyperlink" Target="https://login.consultant.ru/link/?req=doc&amp;base=LAW&amp;n=511100&amp;dst=100024" TargetMode="External"/><Relationship Id="rId5585" Type="http://schemas.openxmlformats.org/officeDocument/2006/relationships/hyperlink" Target="https://login.consultant.ru/link/?req=doc&amp;base=LAW&amp;n=519179&amp;dst=27606" TargetMode="External"/><Relationship Id="rId6636" Type="http://schemas.openxmlformats.org/officeDocument/2006/relationships/hyperlink" Target="https://login.consultant.ru/link/?req=doc&amp;base=LAW&amp;n=334301&amp;dst=100033" TargetMode="External"/><Relationship Id="rId4187" Type="http://schemas.openxmlformats.org/officeDocument/2006/relationships/hyperlink" Target="https://login.consultant.ru/link/?req=doc&amp;base=LAW&amp;n=520116&amp;dst=100686" TargetMode="External"/><Relationship Id="rId5238" Type="http://schemas.openxmlformats.org/officeDocument/2006/relationships/hyperlink" Target="https://login.consultant.ru/link/?req=doc&amp;base=LAW&amp;n=372885&amp;dst=100096" TargetMode="External"/><Relationship Id="rId9859" Type="http://schemas.openxmlformats.org/officeDocument/2006/relationships/hyperlink" Target="https://login.consultant.ru/link/?req=doc&amp;base=LAW&amp;n=138320&amp;dst=100033" TargetMode="External"/><Relationship Id="rId11789" Type="http://schemas.openxmlformats.org/officeDocument/2006/relationships/hyperlink" Target="https://login.consultant.ru/link/?req=doc&amp;base=LAW&amp;n=499943&amp;dst=100079" TargetMode="External"/><Relationship Id="rId14262" Type="http://schemas.openxmlformats.org/officeDocument/2006/relationships/hyperlink" Target="https://login.consultant.ru/link/?req=doc&amp;base=LAW&amp;n=499945" TargetMode="External"/><Relationship Id="rId1848" Type="http://schemas.openxmlformats.org/officeDocument/2006/relationships/hyperlink" Target="https://login.consultant.ru/link/?req=doc&amp;base=LAW&amp;n=283671&amp;dst=100206" TargetMode="External"/><Relationship Id="rId3270" Type="http://schemas.openxmlformats.org/officeDocument/2006/relationships/hyperlink" Target="https://login.consultant.ru/link/?req=doc&amp;base=LAW&amp;n=283669&amp;dst=100099" TargetMode="External"/><Relationship Id="rId4321" Type="http://schemas.openxmlformats.org/officeDocument/2006/relationships/hyperlink" Target="https://login.consultant.ru/link/?req=doc&amp;base=LAW&amp;n=537936&amp;dst=101864" TargetMode="External"/><Relationship Id="rId191" Type="http://schemas.openxmlformats.org/officeDocument/2006/relationships/hyperlink" Target="https://login.consultant.ru/link/?req=doc&amp;base=LAW&amp;n=94266&amp;dst=100009" TargetMode="External"/><Relationship Id="rId7891" Type="http://schemas.openxmlformats.org/officeDocument/2006/relationships/hyperlink" Target="https://login.consultant.ru/link/?req=doc&amp;base=LAW&amp;n=537936&amp;dst=101061" TargetMode="External"/><Relationship Id="rId8942" Type="http://schemas.openxmlformats.org/officeDocument/2006/relationships/hyperlink" Target="https://login.consultant.ru/link/?req=doc&amp;base=LAW&amp;n=520134&amp;dst=101041" TargetMode="External"/><Relationship Id="rId10872" Type="http://schemas.openxmlformats.org/officeDocument/2006/relationships/hyperlink" Target="https://login.consultant.ru/link/?req=doc&amp;base=LAW&amp;n=520123&amp;dst=100504" TargetMode="External"/><Relationship Id="rId11923" Type="http://schemas.openxmlformats.org/officeDocument/2006/relationships/hyperlink" Target="https://login.consultant.ru/link/?req=doc&amp;base=LAW&amp;n=389303&amp;dst=100065" TargetMode="External"/><Relationship Id="rId5095" Type="http://schemas.openxmlformats.org/officeDocument/2006/relationships/hyperlink" Target="https://login.consultant.ru/link/?req=doc&amp;base=LAW&amp;n=520116&amp;dst=100830" TargetMode="External"/><Relationship Id="rId6493" Type="http://schemas.openxmlformats.org/officeDocument/2006/relationships/hyperlink" Target="https://login.consultant.ru/link/?req=doc&amp;base=LAW&amp;n=326251&amp;dst=100020" TargetMode="External"/><Relationship Id="rId7544" Type="http://schemas.openxmlformats.org/officeDocument/2006/relationships/hyperlink" Target="https://login.consultant.ru/link/?req=doc&amp;base=LAW&amp;n=520113&amp;dst=100396" TargetMode="External"/><Relationship Id="rId10525" Type="http://schemas.openxmlformats.org/officeDocument/2006/relationships/hyperlink" Target="https://login.consultant.ru/link/?req=doc&amp;base=LAW&amp;n=371943&amp;dst=100377" TargetMode="External"/><Relationship Id="rId6146" Type="http://schemas.openxmlformats.org/officeDocument/2006/relationships/hyperlink" Target="https://login.consultant.ru/link/?req=doc&amp;base=LAW&amp;n=422224&amp;dst=100436" TargetMode="External"/><Relationship Id="rId12697" Type="http://schemas.openxmlformats.org/officeDocument/2006/relationships/hyperlink" Target="https://login.consultant.ru/link/?req=doc&amp;base=LAW&amp;n=389246&amp;dst=100556" TargetMode="External"/><Relationship Id="rId13748" Type="http://schemas.openxmlformats.org/officeDocument/2006/relationships/hyperlink" Target="https://login.consultant.ru/link/?req=doc&amp;base=LAW&amp;n=412739&amp;dst=100375" TargetMode="External"/><Relationship Id="rId2756" Type="http://schemas.openxmlformats.org/officeDocument/2006/relationships/hyperlink" Target="https://login.consultant.ru/link/?req=doc&amp;base=LAW&amp;n=421835&amp;dst=100013" TargetMode="External"/><Relationship Id="rId3807" Type="http://schemas.openxmlformats.org/officeDocument/2006/relationships/hyperlink" Target="https://login.consultant.ru/link/?req=doc&amp;base=LAW&amp;n=538620&amp;dst=100071" TargetMode="External"/><Relationship Id="rId9369" Type="http://schemas.openxmlformats.org/officeDocument/2006/relationships/hyperlink" Target="https://login.consultant.ru/link/?req=doc&amp;base=LAW&amp;n=518215&amp;dst=100024" TargetMode="External"/><Relationship Id="rId11299" Type="http://schemas.openxmlformats.org/officeDocument/2006/relationships/hyperlink" Target="https://login.consultant.ru/link/?req=doc&amp;base=LAW&amp;n=538073&amp;dst=1540" TargetMode="External"/><Relationship Id="rId728" Type="http://schemas.openxmlformats.org/officeDocument/2006/relationships/hyperlink" Target="https://login.consultant.ru/link/?req=doc&amp;base=LAW&amp;n=511100&amp;dst=100009" TargetMode="External"/><Relationship Id="rId1358" Type="http://schemas.openxmlformats.org/officeDocument/2006/relationships/hyperlink" Target="https://login.consultant.ru/link/?req=doc&amp;base=LAW&amp;n=389302&amp;dst=100048" TargetMode="External"/><Relationship Id="rId2409" Type="http://schemas.openxmlformats.org/officeDocument/2006/relationships/hyperlink" Target="https://login.consultant.ru/link/?req=doc&amp;base=LAW&amp;n=310813&amp;dst=100013" TargetMode="External"/><Relationship Id="rId5979" Type="http://schemas.openxmlformats.org/officeDocument/2006/relationships/hyperlink" Target="https://login.consultant.ru/link/?req=doc&amp;base=LAW&amp;n=189502&amp;dst=100054" TargetMode="External"/><Relationship Id="rId64" Type="http://schemas.openxmlformats.org/officeDocument/2006/relationships/hyperlink" Target="https://login.consultant.ru/link/?req=doc&amp;base=LAW&amp;n=482740&amp;dst=100009" TargetMode="External"/><Relationship Id="rId8452" Type="http://schemas.openxmlformats.org/officeDocument/2006/relationships/hyperlink" Target="https://login.consultant.ru/link/?req=doc&amp;base=LAW&amp;n=538073&amp;dst=4665" TargetMode="External"/><Relationship Id="rId9503" Type="http://schemas.openxmlformats.org/officeDocument/2006/relationships/hyperlink" Target="https://login.consultant.ru/link/?req=doc&amp;base=LAW&amp;n=164605&amp;dst=100318" TargetMode="External"/><Relationship Id="rId9850" Type="http://schemas.openxmlformats.org/officeDocument/2006/relationships/hyperlink" Target="https://login.consultant.ru/link/?req=doc&amp;base=LAW&amp;n=482694&amp;dst=100320" TargetMode="External"/><Relationship Id="rId11780" Type="http://schemas.openxmlformats.org/officeDocument/2006/relationships/hyperlink" Target="https://login.consultant.ru/link/?req=doc&amp;base=LAW&amp;n=491748&amp;dst=100144" TargetMode="External"/><Relationship Id="rId12831" Type="http://schemas.openxmlformats.org/officeDocument/2006/relationships/hyperlink" Target="https://login.consultant.ru/link/?req=doc&amp;base=LAW&amp;n=537936&amp;dst=101478" TargetMode="External"/><Relationship Id="rId7054" Type="http://schemas.openxmlformats.org/officeDocument/2006/relationships/hyperlink" Target="https://login.consultant.ru/link/?req=doc&amp;base=LAW&amp;n=538083&amp;dst=100057" TargetMode="External"/><Relationship Id="rId8105" Type="http://schemas.openxmlformats.org/officeDocument/2006/relationships/hyperlink" Target="https://login.consultant.ru/link/?req=doc&amp;base=LAW&amp;n=520126&amp;dst=100609" TargetMode="External"/><Relationship Id="rId10382" Type="http://schemas.openxmlformats.org/officeDocument/2006/relationships/hyperlink" Target="https://login.consultant.ru/link/?req=doc&amp;base=LAW&amp;n=523349&amp;dst=203" TargetMode="External"/><Relationship Id="rId11433" Type="http://schemas.openxmlformats.org/officeDocument/2006/relationships/hyperlink" Target="https://login.consultant.ru/link/?req=doc&amp;base=LAW&amp;n=389003&amp;dst=100013" TargetMode="External"/><Relationship Id="rId10035" Type="http://schemas.openxmlformats.org/officeDocument/2006/relationships/hyperlink" Target="https://login.consultant.ru/link/?req=doc&amp;base=LAW&amp;n=511101&amp;dst=100011" TargetMode="External"/><Relationship Id="rId3664" Type="http://schemas.openxmlformats.org/officeDocument/2006/relationships/hyperlink" Target="https://login.consultant.ru/link/?req=doc&amp;base=LAW&amp;n=201382&amp;dst=100454" TargetMode="External"/><Relationship Id="rId4715" Type="http://schemas.openxmlformats.org/officeDocument/2006/relationships/hyperlink" Target="https://login.consultant.ru/link/?req=doc&amp;base=LAW&amp;n=520116&amp;dst=100801" TargetMode="External"/><Relationship Id="rId13258" Type="http://schemas.openxmlformats.org/officeDocument/2006/relationships/hyperlink" Target="https://login.consultant.ru/link/?req=doc&amp;base=LAW&amp;n=393182&amp;dst=100461" TargetMode="External"/><Relationship Id="rId14309" Type="http://schemas.openxmlformats.org/officeDocument/2006/relationships/hyperlink" Target="https://login.consultant.ru/link/?req=doc&amp;base=LAW&amp;n=421785&amp;dst=100107" TargetMode="External"/><Relationship Id="rId585" Type="http://schemas.openxmlformats.org/officeDocument/2006/relationships/hyperlink" Target="https://login.consultant.ru/link/?req=doc&amp;base=LAW&amp;n=382520&amp;dst=100009" TargetMode="External"/><Relationship Id="rId2266" Type="http://schemas.openxmlformats.org/officeDocument/2006/relationships/hyperlink" Target="https://login.consultant.ru/link/?req=doc&amp;base=LAW&amp;n=283508&amp;dst=100017" TargetMode="External"/><Relationship Id="rId3317" Type="http://schemas.openxmlformats.org/officeDocument/2006/relationships/hyperlink" Target="https://login.consultant.ru/link/?req=doc&amp;base=LAW&amp;n=283617&amp;dst=100033" TargetMode="External"/><Relationship Id="rId6887" Type="http://schemas.openxmlformats.org/officeDocument/2006/relationships/hyperlink" Target="https://login.consultant.ru/link/?req=doc&amp;base=LAW&amp;n=431832&amp;dst=100011" TargetMode="External"/><Relationship Id="rId7938" Type="http://schemas.openxmlformats.org/officeDocument/2006/relationships/hyperlink" Target="https://login.consultant.ru/link/?req=doc&amp;base=LAW&amp;n=536617&amp;dst=101852" TargetMode="External"/><Relationship Id="rId238" Type="http://schemas.openxmlformats.org/officeDocument/2006/relationships/hyperlink" Target="https://login.consultant.ru/link/?req=doc&amp;base=LAW&amp;n=217892&amp;dst=100021" TargetMode="External"/><Relationship Id="rId5489" Type="http://schemas.openxmlformats.org/officeDocument/2006/relationships/hyperlink" Target="https://login.consultant.ru/link/?req=doc&amp;base=LAW&amp;n=207922&amp;dst=100012" TargetMode="External"/><Relationship Id="rId9360" Type="http://schemas.openxmlformats.org/officeDocument/2006/relationships/hyperlink" Target="https://login.consultant.ru/link/?req=doc&amp;base=LAW&amp;n=538073&amp;dst=1509" TargetMode="External"/><Relationship Id="rId10919" Type="http://schemas.openxmlformats.org/officeDocument/2006/relationships/hyperlink" Target="https://login.consultant.ru/link/?req=doc&amp;base=LAW&amp;n=520144&amp;dst=100126" TargetMode="External"/><Relationship Id="rId11290" Type="http://schemas.openxmlformats.org/officeDocument/2006/relationships/hyperlink" Target="https://login.consultant.ru/link/?req=doc&amp;base=LAW&amp;n=499979&amp;dst=100011" TargetMode="External"/><Relationship Id="rId12341" Type="http://schemas.openxmlformats.org/officeDocument/2006/relationships/hyperlink" Target="https://login.consultant.ru/link/?req=doc&amp;base=LAW&amp;n=537945" TargetMode="External"/><Relationship Id="rId2400" Type="http://schemas.openxmlformats.org/officeDocument/2006/relationships/hyperlink" Target="https://login.consultant.ru/link/?req=doc&amp;base=LAW&amp;n=421956&amp;dst=100061" TargetMode="External"/><Relationship Id="rId9013" Type="http://schemas.openxmlformats.org/officeDocument/2006/relationships/hyperlink" Target="https://login.consultant.ru/link/?req=doc&amp;base=LAW&amp;n=328155&amp;dst=100036" TargetMode="External"/><Relationship Id="rId1002" Type="http://schemas.openxmlformats.org/officeDocument/2006/relationships/hyperlink" Target="https://login.consultant.ru/link/?req=doc&amp;base=LAW&amp;n=171335&amp;dst=100036" TargetMode="External"/><Relationship Id="rId5970" Type="http://schemas.openxmlformats.org/officeDocument/2006/relationships/hyperlink" Target="https://login.consultant.ru/link/?req=doc&amp;base=LAW&amp;n=531553&amp;dst=18" TargetMode="External"/><Relationship Id="rId3174" Type="http://schemas.openxmlformats.org/officeDocument/2006/relationships/hyperlink" Target="https://login.consultant.ru/link/?req=doc&amp;base=LAW&amp;n=283511&amp;dst=100048" TargetMode="External"/><Relationship Id="rId4572" Type="http://schemas.openxmlformats.org/officeDocument/2006/relationships/hyperlink" Target="https://login.consultant.ru/link/?req=doc&amp;base=LAW&amp;n=520116&amp;dst=100779" TargetMode="External"/><Relationship Id="rId5623" Type="http://schemas.openxmlformats.org/officeDocument/2006/relationships/hyperlink" Target="https://login.consultant.ru/link/?req=doc&amp;base=LAW&amp;n=531549&amp;dst=2709" TargetMode="External"/><Relationship Id="rId14166" Type="http://schemas.openxmlformats.org/officeDocument/2006/relationships/hyperlink" Target="https://login.consultant.ru/link/?req=doc&amp;base=LAW&amp;n=520126&amp;dst=100966" TargetMode="External"/><Relationship Id="rId4225" Type="http://schemas.openxmlformats.org/officeDocument/2006/relationships/hyperlink" Target="https://login.consultant.ru/link/?req=doc&amp;base=LAW&amp;n=538073&amp;dst=100721" TargetMode="External"/><Relationship Id="rId7795" Type="http://schemas.openxmlformats.org/officeDocument/2006/relationships/hyperlink" Target="https://login.consultant.ru/link/?req=doc&amp;base=LAW&amp;n=412687&amp;dst=100097" TargetMode="External"/><Relationship Id="rId8846" Type="http://schemas.openxmlformats.org/officeDocument/2006/relationships/hyperlink" Target="https://login.consultant.ru/link/?req=doc&amp;base=LAW&amp;n=537936&amp;dst=101138" TargetMode="External"/><Relationship Id="rId10776" Type="http://schemas.openxmlformats.org/officeDocument/2006/relationships/hyperlink" Target="https://login.consultant.ru/link/?req=doc&amp;base=LAW&amp;n=527083&amp;dst=100527" TargetMode="External"/><Relationship Id="rId11827" Type="http://schemas.openxmlformats.org/officeDocument/2006/relationships/hyperlink" Target="https://login.consultant.ru/link/?req=doc&amp;base=LAW&amp;n=103320&amp;dst=100009" TargetMode="External"/><Relationship Id="rId6397" Type="http://schemas.openxmlformats.org/officeDocument/2006/relationships/hyperlink" Target="https://login.consultant.ru/link/?req=doc&amp;base=LAW&amp;n=520123&amp;dst=100326" TargetMode="External"/><Relationship Id="rId7448" Type="http://schemas.openxmlformats.org/officeDocument/2006/relationships/hyperlink" Target="https://login.consultant.ru/link/?req=doc&amp;base=LAW&amp;n=482752&amp;dst=100121" TargetMode="External"/><Relationship Id="rId10429" Type="http://schemas.openxmlformats.org/officeDocument/2006/relationships/hyperlink" Target="https://login.consultant.ru/link/?req=doc&amp;base=LAW&amp;n=533481&amp;dst=100013" TargetMode="External"/><Relationship Id="rId14300" Type="http://schemas.openxmlformats.org/officeDocument/2006/relationships/hyperlink" Target="https://login.consultant.ru/link/?req=doc&amp;base=LAW&amp;n=401496&amp;dst=100023" TargetMode="External"/><Relationship Id="rId13999" Type="http://schemas.openxmlformats.org/officeDocument/2006/relationships/hyperlink" Target="https://login.consultant.ru/link/?req=doc&amp;base=LAW&amp;n=93256&amp;dst=100715" TargetMode="External"/><Relationship Id="rId979" Type="http://schemas.openxmlformats.org/officeDocument/2006/relationships/hyperlink" Target="https://login.consultant.ru/link/?req=doc&amp;base=LAW&amp;n=283672&amp;dst=100043" TargetMode="External"/><Relationship Id="rId5480" Type="http://schemas.openxmlformats.org/officeDocument/2006/relationships/hyperlink" Target="https://login.consultant.ru/link/?req=doc&amp;base=LAW&amp;n=207922&amp;dst=100010" TargetMode="External"/><Relationship Id="rId6531" Type="http://schemas.openxmlformats.org/officeDocument/2006/relationships/hyperlink" Target="https://login.consultant.ru/link/?req=doc&amp;base=LAW&amp;n=56364&amp;dst=100039" TargetMode="External"/><Relationship Id="rId10910" Type="http://schemas.openxmlformats.org/officeDocument/2006/relationships/hyperlink" Target="https://login.consultant.ru/link/?req=doc&amp;base=LAW&amp;n=421785&amp;dst=100032" TargetMode="External"/><Relationship Id="rId4082" Type="http://schemas.openxmlformats.org/officeDocument/2006/relationships/hyperlink" Target="https://login.consultant.ru/link/?req=doc&amp;base=LAW&amp;n=401510&amp;dst=100125" TargetMode="External"/><Relationship Id="rId5133" Type="http://schemas.openxmlformats.org/officeDocument/2006/relationships/hyperlink" Target="https://login.consultant.ru/link/?req=doc&amp;base=LAW&amp;n=482749&amp;dst=100064" TargetMode="External"/><Relationship Id="rId9754" Type="http://schemas.openxmlformats.org/officeDocument/2006/relationships/hyperlink" Target="https://login.consultant.ru/link/?req=doc&amp;base=LAW&amp;n=511319&amp;dst=100159" TargetMode="External"/><Relationship Id="rId11684" Type="http://schemas.openxmlformats.org/officeDocument/2006/relationships/hyperlink" Target="https://login.consultant.ru/link/?req=doc&amp;base=LAW&amp;n=520139&amp;dst=100525" TargetMode="External"/><Relationship Id="rId12735" Type="http://schemas.openxmlformats.org/officeDocument/2006/relationships/hyperlink" Target="https://login.consultant.ru/link/?req=doc&amp;base=LAW&amp;n=435724&amp;dst=100028" TargetMode="External"/><Relationship Id="rId1743" Type="http://schemas.openxmlformats.org/officeDocument/2006/relationships/hyperlink" Target="https://login.consultant.ru/link/?req=doc&amp;base=LAW&amp;n=334300&amp;dst=100050" TargetMode="External"/><Relationship Id="rId8009" Type="http://schemas.openxmlformats.org/officeDocument/2006/relationships/hyperlink" Target="https://login.consultant.ru/link/?req=doc&amp;base=LAW&amp;n=189562&amp;dst=100311" TargetMode="External"/><Relationship Id="rId8356" Type="http://schemas.openxmlformats.org/officeDocument/2006/relationships/hyperlink" Target="https://login.consultant.ru/link/?req=doc&amp;base=LAW&amp;n=412739&amp;dst=100478" TargetMode="External"/><Relationship Id="rId9407" Type="http://schemas.openxmlformats.org/officeDocument/2006/relationships/hyperlink" Target="https://login.consultant.ru/link/?req=doc&amp;base=LAW&amp;n=422224&amp;dst=100525" TargetMode="External"/><Relationship Id="rId10286" Type="http://schemas.openxmlformats.org/officeDocument/2006/relationships/hyperlink" Target="https://login.consultant.ru/link/?req=doc&amp;base=LAW&amp;n=466484&amp;dst=100699" TargetMode="External"/><Relationship Id="rId11337" Type="http://schemas.openxmlformats.org/officeDocument/2006/relationships/hyperlink" Target="https://login.consultant.ru/link/?req=doc&amp;base=LAW&amp;n=389246&amp;dst=100483" TargetMode="External"/><Relationship Id="rId4966" Type="http://schemas.openxmlformats.org/officeDocument/2006/relationships/hyperlink" Target="https://login.consultant.ru/link/?req=doc&amp;base=LAW&amp;n=527099" TargetMode="External"/><Relationship Id="rId3568" Type="http://schemas.openxmlformats.org/officeDocument/2006/relationships/hyperlink" Target="https://login.consultant.ru/link/?req=doc&amp;base=LAW&amp;n=389248&amp;dst=100168" TargetMode="External"/><Relationship Id="rId4619" Type="http://schemas.openxmlformats.org/officeDocument/2006/relationships/hyperlink" Target="https://login.consultant.ru/link/?req=doc&amp;base=LAW&amp;n=519032&amp;dst=100041" TargetMode="External"/><Relationship Id="rId10420" Type="http://schemas.openxmlformats.org/officeDocument/2006/relationships/hyperlink" Target="https://login.consultant.ru/link/?req=doc&amp;base=LAW&amp;n=520116&amp;dst=101109" TargetMode="External"/><Relationship Id="rId489" Type="http://schemas.openxmlformats.org/officeDocument/2006/relationships/hyperlink" Target="https://login.consultant.ru/link/?req=doc&amp;base=LAW&amp;n=312018&amp;dst=100025" TargetMode="External"/><Relationship Id="rId6041" Type="http://schemas.openxmlformats.org/officeDocument/2006/relationships/hyperlink" Target="https://login.consultant.ru/link/?req=doc&amp;base=LAW&amp;n=520126&amp;dst=100566" TargetMode="External"/><Relationship Id="rId13990" Type="http://schemas.openxmlformats.org/officeDocument/2006/relationships/hyperlink" Target="https://login.consultant.ru/link/?req=doc&amp;base=LAW&amp;n=391666&amp;dst=100011" TargetMode="External"/><Relationship Id="rId9264" Type="http://schemas.openxmlformats.org/officeDocument/2006/relationships/hyperlink" Target="https://login.consultant.ru/link/?req=doc&amp;base=LAW&amp;n=291202&amp;dst=100037" TargetMode="External"/><Relationship Id="rId12592" Type="http://schemas.openxmlformats.org/officeDocument/2006/relationships/hyperlink" Target="https://login.consultant.ru/link/?req=doc&amp;base=LAW&amp;n=368440&amp;dst=100053" TargetMode="External"/><Relationship Id="rId13643" Type="http://schemas.openxmlformats.org/officeDocument/2006/relationships/hyperlink" Target="https://login.consultant.ru/link/?req=doc&amp;base=LAW&amp;n=488992&amp;dst=100313" TargetMode="External"/><Relationship Id="rId970" Type="http://schemas.openxmlformats.org/officeDocument/2006/relationships/hyperlink" Target="https://login.consultant.ru/link/?req=doc&amp;base=LAW&amp;n=283671&amp;dst=100047" TargetMode="External"/><Relationship Id="rId1253" Type="http://schemas.openxmlformats.org/officeDocument/2006/relationships/hyperlink" Target="https://login.consultant.ru/link/?req=doc&amp;base=LAW&amp;n=520116&amp;dst=100346" TargetMode="External"/><Relationship Id="rId2651" Type="http://schemas.openxmlformats.org/officeDocument/2006/relationships/hyperlink" Target="https://login.consultant.ru/link/?req=doc&amp;base=LAW&amp;n=520116&amp;dst=100436" TargetMode="External"/><Relationship Id="rId3702" Type="http://schemas.openxmlformats.org/officeDocument/2006/relationships/hyperlink" Target="https://login.consultant.ru/link/?req=doc&amp;base=LAW&amp;n=334397&amp;dst=100100" TargetMode="External"/><Relationship Id="rId11194" Type="http://schemas.openxmlformats.org/officeDocument/2006/relationships/hyperlink" Target="https://login.consultant.ru/link/?req=doc&amp;base=LAW&amp;n=485074&amp;dst=100013" TargetMode="External"/><Relationship Id="rId12245" Type="http://schemas.openxmlformats.org/officeDocument/2006/relationships/hyperlink" Target="https://login.consultant.ru/link/?req=doc&amp;base=LAW&amp;n=509417&amp;dst=100082" TargetMode="External"/><Relationship Id="rId623" Type="http://schemas.openxmlformats.org/officeDocument/2006/relationships/hyperlink" Target="https://login.consultant.ru/link/?req=doc&amp;base=LAW&amp;n=421906&amp;dst=100009" TargetMode="External"/><Relationship Id="rId2304" Type="http://schemas.openxmlformats.org/officeDocument/2006/relationships/hyperlink" Target="https://login.consultant.ru/link/?req=doc&amp;base=LAW&amp;n=200491&amp;dst=100030" TargetMode="External"/><Relationship Id="rId5874" Type="http://schemas.openxmlformats.org/officeDocument/2006/relationships/hyperlink" Target="https://login.consultant.ru/link/?req=doc&amp;base=LAW&amp;n=520116&amp;dst=100914" TargetMode="External"/><Relationship Id="rId6925" Type="http://schemas.openxmlformats.org/officeDocument/2006/relationships/hyperlink" Target="https://login.consultant.ru/link/?req=doc&amp;base=LAW&amp;n=422224&amp;dst=100469" TargetMode="External"/><Relationship Id="rId4476" Type="http://schemas.openxmlformats.org/officeDocument/2006/relationships/hyperlink" Target="https://login.consultant.ru/link/?req=doc&amp;base=LAW&amp;n=520126&amp;dst=100414" TargetMode="External"/><Relationship Id="rId5527" Type="http://schemas.openxmlformats.org/officeDocument/2006/relationships/hyperlink" Target="https://login.consultant.ru/link/?req=doc&amp;base=LAW&amp;n=519032&amp;dst=100172" TargetMode="External"/><Relationship Id="rId3078" Type="http://schemas.openxmlformats.org/officeDocument/2006/relationships/hyperlink" Target="https://login.consultant.ru/link/?req=doc&amp;base=LAW&amp;n=389302&amp;dst=100128" TargetMode="External"/><Relationship Id="rId4129" Type="http://schemas.openxmlformats.org/officeDocument/2006/relationships/hyperlink" Target="https://login.consultant.ru/link/?req=doc&amp;base=LAW&amp;n=283511&amp;dst=100096" TargetMode="External"/><Relationship Id="rId7699" Type="http://schemas.openxmlformats.org/officeDocument/2006/relationships/hyperlink" Target="https://login.consultant.ru/link/?req=doc&amp;base=LAW&amp;n=537936&amp;dst=101870" TargetMode="External"/><Relationship Id="rId8000" Type="http://schemas.openxmlformats.org/officeDocument/2006/relationships/hyperlink" Target="https://login.consultant.ru/link/?req=doc&amp;base=LAW&amp;n=189562&amp;dst=100301" TargetMode="External"/><Relationship Id="rId4610" Type="http://schemas.openxmlformats.org/officeDocument/2006/relationships/hyperlink" Target="https://login.consultant.ru/link/?req=doc&amp;base=LAW&amp;n=531549&amp;dst=2743" TargetMode="External"/><Relationship Id="rId13153" Type="http://schemas.openxmlformats.org/officeDocument/2006/relationships/hyperlink" Target="https://login.consultant.ru/link/?req=doc&amp;base=LAW&amp;n=422224&amp;dst=100670" TargetMode="External"/><Relationship Id="rId14204" Type="http://schemas.openxmlformats.org/officeDocument/2006/relationships/hyperlink" Target="https://login.consultant.ru/link/?req=doc&amp;base=LAW&amp;n=431750&amp;dst=100013" TargetMode="External"/><Relationship Id="rId480" Type="http://schemas.openxmlformats.org/officeDocument/2006/relationships/hyperlink" Target="https://login.consultant.ru/link/?req=doc&amp;base=LAW&amp;n=296433&amp;dst=100009" TargetMode="External"/><Relationship Id="rId2161" Type="http://schemas.openxmlformats.org/officeDocument/2006/relationships/hyperlink" Target="https://login.consultant.ru/link/?req=doc&amp;base=LAW&amp;n=198594&amp;dst=100028" TargetMode="External"/><Relationship Id="rId3212" Type="http://schemas.openxmlformats.org/officeDocument/2006/relationships/hyperlink" Target="https://login.consultant.ru/link/?req=doc&amp;base=LAW&amp;n=389302&amp;dst=100152" TargetMode="External"/><Relationship Id="rId133" Type="http://schemas.openxmlformats.org/officeDocument/2006/relationships/hyperlink" Target="https://login.consultant.ru/link/?req=doc&amp;base=LAW&amp;n=499763&amp;dst=100412" TargetMode="External"/><Relationship Id="rId5384" Type="http://schemas.openxmlformats.org/officeDocument/2006/relationships/hyperlink" Target="https://login.consultant.ru/link/?req=doc&amp;base=LAW&amp;n=95506&amp;dst=100020" TargetMode="External"/><Relationship Id="rId6782" Type="http://schemas.openxmlformats.org/officeDocument/2006/relationships/hyperlink" Target="https://login.consultant.ru/link/?req=doc&amp;base=LAW&amp;n=89944&amp;dst=100062" TargetMode="External"/><Relationship Id="rId7833" Type="http://schemas.openxmlformats.org/officeDocument/2006/relationships/hyperlink" Target="https://login.consultant.ru/link/?req=doc&amp;base=LAW&amp;n=314415&amp;dst=100115" TargetMode="External"/><Relationship Id="rId10814" Type="http://schemas.openxmlformats.org/officeDocument/2006/relationships/hyperlink" Target="https://login.consultant.ru/link/?req=doc&amp;base=LAW&amp;n=303424&amp;dst=100009" TargetMode="External"/><Relationship Id="rId5037" Type="http://schemas.openxmlformats.org/officeDocument/2006/relationships/hyperlink" Target="https://login.consultant.ru/link/?req=doc&amp;base=LAW&amp;n=527104&amp;dst=8" TargetMode="External"/><Relationship Id="rId6435" Type="http://schemas.openxmlformats.org/officeDocument/2006/relationships/hyperlink" Target="https://login.consultant.ru/link/?req=doc&amp;base=LAW&amp;n=520284&amp;dst=100619" TargetMode="External"/><Relationship Id="rId12986" Type="http://schemas.openxmlformats.org/officeDocument/2006/relationships/hyperlink" Target="https://login.consultant.ru/link/?req=doc&amp;base=LAW&amp;n=279107&amp;dst=2" TargetMode="External"/><Relationship Id="rId1994" Type="http://schemas.openxmlformats.org/officeDocument/2006/relationships/hyperlink" Target="https://login.consultant.ru/link/?req=doc&amp;base=LAW&amp;n=510523&amp;dst=100034" TargetMode="External"/><Relationship Id="rId9658" Type="http://schemas.openxmlformats.org/officeDocument/2006/relationships/hyperlink" Target="https://login.consultant.ru/link/?req=doc&amp;base=LAW&amp;n=523344&amp;dst=100639" TargetMode="External"/><Relationship Id="rId11588" Type="http://schemas.openxmlformats.org/officeDocument/2006/relationships/hyperlink" Target="https://login.consultant.ru/link/?req=doc&amp;base=LAW&amp;n=491811&amp;dst=100452" TargetMode="External"/><Relationship Id="rId12639" Type="http://schemas.openxmlformats.org/officeDocument/2006/relationships/hyperlink" Target="https://login.consultant.ru/link/?req=doc&amp;base=LAW&amp;n=538129" TargetMode="External"/><Relationship Id="rId1647" Type="http://schemas.openxmlformats.org/officeDocument/2006/relationships/hyperlink" Target="https://login.consultant.ru/link/?req=doc&amp;base=LAW&amp;n=482756&amp;dst=100013" TargetMode="External"/><Relationship Id="rId14061" Type="http://schemas.openxmlformats.org/officeDocument/2006/relationships/hyperlink" Target="https://login.consultant.ru/link/?req=doc&amp;base=LAW&amp;n=412739&amp;dst=100414" TargetMode="External"/><Relationship Id="rId4120" Type="http://schemas.openxmlformats.org/officeDocument/2006/relationships/hyperlink" Target="https://login.consultant.ru/link/?req=doc&amp;base=LAW&amp;n=538073&amp;dst=751" TargetMode="External"/><Relationship Id="rId7690" Type="http://schemas.openxmlformats.org/officeDocument/2006/relationships/hyperlink" Target="https://login.consultant.ru/link/?req=doc&amp;base=LAW&amp;n=283672&amp;dst=100954" TargetMode="External"/><Relationship Id="rId8741" Type="http://schemas.openxmlformats.org/officeDocument/2006/relationships/hyperlink" Target="https://login.consultant.ru/link/?req=doc&amp;base=LAW&amp;n=90061&amp;dst=100175" TargetMode="External"/><Relationship Id="rId6292" Type="http://schemas.openxmlformats.org/officeDocument/2006/relationships/hyperlink" Target="https://login.consultant.ru/link/?req=doc&amp;base=LAW&amp;n=283672&amp;dst=100497" TargetMode="External"/><Relationship Id="rId7343" Type="http://schemas.openxmlformats.org/officeDocument/2006/relationships/hyperlink" Target="https://login.consultant.ru/link/?req=doc&amp;base=LAW&amp;n=283672&amp;dst=100838" TargetMode="External"/><Relationship Id="rId10671" Type="http://schemas.openxmlformats.org/officeDocument/2006/relationships/hyperlink" Target="https://login.consultant.ru/link/?req=doc&amp;base=LAW&amp;n=501458&amp;dst=100117" TargetMode="External"/><Relationship Id="rId11722" Type="http://schemas.openxmlformats.org/officeDocument/2006/relationships/hyperlink" Target="https://login.consultant.ru/link/?req=doc&amp;base=LAW&amp;n=312040&amp;dst=100517" TargetMode="External"/><Relationship Id="rId10324" Type="http://schemas.openxmlformats.org/officeDocument/2006/relationships/hyperlink" Target="https://login.consultant.ru/link/?req=doc&amp;base=LAW&amp;n=371943&amp;dst=100261" TargetMode="External"/><Relationship Id="rId13894" Type="http://schemas.openxmlformats.org/officeDocument/2006/relationships/hyperlink" Target="https://login.consultant.ru/link/?req=doc&amp;base=LAW&amp;n=389253&amp;dst=100150" TargetMode="External"/><Relationship Id="rId3953" Type="http://schemas.openxmlformats.org/officeDocument/2006/relationships/hyperlink" Target="https://login.consultant.ru/link/?req=doc&amp;base=LAW&amp;n=538620&amp;dst=100102" TargetMode="External"/><Relationship Id="rId9168" Type="http://schemas.openxmlformats.org/officeDocument/2006/relationships/hyperlink" Target="https://login.consultant.ru/link/?req=doc&amp;base=LAW&amp;n=283672&amp;dst=101198" TargetMode="External"/><Relationship Id="rId12496" Type="http://schemas.openxmlformats.org/officeDocument/2006/relationships/hyperlink" Target="https://login.consultant.ru/link/?req=doc&amp;base=LAW&amp;n=464265&amp;dst=100399" TargetMode="External"/><Relationship Id="rId13547" Type="http://schemas.openxmlformats.org/officeDocument/2006/relationships/hyperlink" Target="https://login.consultant.ru/link/?req=doc&amp;base=LAW&amp;n=524032&amp;dst=28536" TargetMode="External"/><Relationship Id="rId874" Type="http://schemas.openxmlformats.org/officeDocument/2006/relationships/hyperlink" Target="https://login.consultant.ru/link/?req=doc&amp;base=LAW&amp;n=491338&amp;dst=100061" TargetMode="External"/><Relationship Id="rId2555" Type="http://schemas.openxmlformats.org/officeDocument/2006/relationships/hyperlink" Target="https://login.consultant.ru/link/?req=doc&amp;base=LAW&amp;n=531458" TargetMode="External"/><Relationship Id="rId3606" Type="http://schemas.openxmlformats.org/officeDocument/2006/relationships/hyperlink" Target="https://login.consultant.ru/link/?req=doc&amp;base=LAW&amp;n=283671&amp;dst=100545" TargetMode="External"/><Relationship Id="rId11098" Type="http://schemas.openxmlformats.org/officeDocument/2006/relationships/hyperlink" Target="https://login.consultant.ru/link/?req=doc&amp;base=LAW&amp;n=420368&amp;dst=100388" TargetMode="External"/><Relationship Id="rId12149" Type="http://schemas.openxmlformats.org/officeDocument/2006/relationships/hyperlink" Target="https://login.consultant.ru/link/?req=doc&amp;base=LAW&amp;n=523220&amp;dst=100229" TargetMode="External"/><Relationship Id="rId527" Type="http://schemas.openxmlformats.org/officeDocument/2006/relationships/hyperlink" Target="https://login.consultant.ru/link/?req=doc&amp;base=LAW&amp;n=328155&amp;dst=100009" TargetMode="External"/><Relationship Id="rId1157" Type="http://schemas.openxmlformats.org/officeDocument/2006/relationships/hyperlink" Target="https://login.consultant.ru/link/?req=doc&amp;base=LAW&amp;n=470677&amp;dst=100669" TargetMode="External"/><Relationship Id="rId2208" Type="http://schemas.openxmlformats.org/officeDocument/2006/relationships/hyperlink" Target="https://login.consultant.ru/link/?req=doc&amp;base=LAW&amp;n=357757&amp;dst=100013" TargetMode="External"/><Relationship Id="rId5778" Type="http://schemas.openxmlformats.org/officeDocument/2006/relationships/hyperlink" Target="https://login.consultant.ru/link/?req=doc&amp;base=LAW&amp;n=518984&amp;dst=100104" TargetMode="External"/><Relationship Id="rId6829" Type="http://schemas.openxmlformats.org/officeDocument/2006/relationships/hyperlink" Target="https://login.consultant.ru/link/?req=doc&amp;base=LAW&amp;n=322594&amp;dst=100146" TargetMode="External"/><Relationship Id="rId12630" Type="http://schemas.openxmlformats.org/officeDocument/2006/relationships/hyperlink" Target="https://login.consultant.ru/link/?req=doc&amp;base=LAW&amp;n=515438&amp;dst=100009" TargetMode="External"/><Relationship Id="rId8251" Type="http://schemas.openxmlformats.org/officeDocument/2006/relationships/hyperlink" Target="https://login.consultant.ru/link/?req=doc&amp;base=LAW&amp;n=520120&amp;dst=100325" TargetMode="External"/><Relationship Id="rId9302" Type="http://schemas.openxmlformats.org/officeDocument/2006/relationships/hyperlink" Target="https://login.consultant.ru/link/?req=doc&amp;base=LAW&amp;n=169438&amp;dst=100191" TargetMode="External"/><Relationship Id="rId10181" Type="http://schemas.openxmlformats.org/officeDocument/2006/relationships/hyperlink" Target="https://login.consultant.ru/link/?req=doc&amp;base=LAW&amp;n=422224&amp;dst=100553" TargetMode="External"/><Relationship Id="rId11232" Type="http://schemas.openxmlformats.org/officeDocument/2006/relationships/hyperlink" Target="https://login.consultant.ru/link/?req=doc&amp;base=LAW&amp;n=462965&amp;dst=100013" TargetMode="External"/><Relationship Id="rId3463" Type="http://schemas.openxmlformats.org/officeDocument/2006/relationships/hyperlink" Target="https://login.consultant.ru/link/?req=doc&amp;base=LAW&amp;n=283671&amp;dst=100475" TargetMode="External"/><Relationship Id="rId4861" Type="http://schemas.openxmlformats.org/officeDocument/2006/relationships/hyperlink" Target="https://login.consultant.ru/link/?req=doc&amp;base=LAW&amp;n=161339&amp;dst=100126" TargetMode="External"/><Relationship Id="rId5912" Type="http://schemas.openxmlformats.org/officeDocument/2006/relationships/hyperlink" Target="https://login.consultant.ru/link/?req=doc&amp;base=LAW&amp;n=422224&amp;dst=100419" TargetMode="External"/><Relationship Id="rId13057" Type="http://schemas.openxmlformats.org/officeDocument/2006/relationships/hyperlink" Target="https://login.consultant.ru/link/?req=doc&amp;base=LAW&amp;n=138317&amp;dst=100014" TargetMode="External"/><Relationship Id="rId14455" Type="http://schemas.openxmlformats.org/officeDocument/2006/relationships/hyperlink" Target="https://login.consultant.ru/link/?req=doc&amp;base=LAW&amp;n=422222&amp;dst=100765" TargetMode="External"/><Relationship Id="rId384" Type="http://schemas.openxmlformats.org/officeDocument/2006/relationships/hyperlink" Target="https://login.consultant.ru/link/?req=doc&amp;base=LAW&amp;n=283611&amp;dst=100021" TargetMode="External"/><Relationship Id="rId2065" Type="http://schemas.openxmlformats.org/officeDocument/2006/relationships/hyperlink" Target="https://login.consultant.ru/link/?req=doc&amp;base=LAW&amp;n=520134&amp;dst=100958" TargetMode="External"/><Relationship Id="rId3116" Type="http://schemas.openxmlformats.org/officeDocument/2006/relationships/hyperlink" Target="https://login.consultant.ru/link/?req=doc&amp;base=LAW&amp;n=389296&amp;dst=100038" TargetMode="External"/><Relationship Id="rId4514" Type="http://schemas.openxmlformats.org/officeDocument/2006/relationships/hyperlink" Target="https://login.consultant.ru/link/?req=doc&amp;base=LAW&amp;n=538073&amp;dst=100381" TargetMode="External"/><Relationship Id="rId14108" Type="http://schemas.openxmlformats.org/officeDocument/2006/relationships/hyperlink" Target="https://login.consultant.ru/link/?req=doc&amp;base=LAW&amp;n=334300&amp;dst=100080" TargetMode="External"/><Relationship Id="rId6686" Type="http://schemas.openxmlformats.org/officeDocument/2006/relationships/hyperlink" Target="https://login.consultant.ru/link/?req=doc&amp;base=LAW&amp;n=372885&amp;dst=100124" TargetMode="External"/><Relationship Id="rId7737" Type="http://schemas.openxmlformats.org/officeDocument/2006/relationships/hyperlink" Target="https://login.consultant.ru/link/?req=doc&amp;base=LAW&amp;n=312018&amp;dst=100327" TargetMode="External"/><Relationship Id="rId10718" Type="http://schemas.openxmlformats.org/officeDocument/2006/relationships/hyperlink" Target="https://login.consultant.ru/link/?req=doc&amp;base=LAW&amp;n=389302&amp;dst=100388" TargetMode="External"/><Relationship Id="rId5288" Type="http://schemas.openxmlformats.org/officeDocument/2006/relationships/hyperlink" Target="https://login.consultant.ru/link/?req=doc&amp;base=LAW&amp;n=401510&amp;dst=100139" TargetMode="External"/><Relationship Id="rId6339" Type="http://schemas.openxmlformats.org/officeDocument/2006/relationships/hyperlink" Target="https://login.consultant.ru/link/?req=doc&amp;base=LAW&amp;n=489033" TargetMode="External"/><Relationship Id="rId12140" Type="http://schemas.openxmlformats.org/officeDocument/2006/relationships/hyperlink" Target="https://login.consultant.ru/link/?req=doc&amp;base=LAW&amp;n=389298&amp;dst=100026" TargetMode="External"/><Relationship Id="rId1898" Type="http://schemas.openxmlformats.org/officeDocument/2006/relationships/hyperlink" Target="https://login.consultant.ru/link/?req=doc&amp;base=LAW&amp;n=171335&amp;dst=100122" TargetMode="External"/><Relationship Id="rId2949" Type="http://schemas.openxmlformats.org/officeDocument/2006/relationships/hyperlink" Target="https://login.consultant.ru/link/?req=doc&amp;base=LAW&amp;n=283671&amp;dst=100387" TargetMode="External"/><Relationship Id="rId6820" Type="http://schemas.openxmlformats.org/officeDocument/2006/relationships/hyperlink" Target="https://login.consultant.ru/link/?req=doc&amp;base=LAW&amp;n=283672&amp;dst=100639" TargetMode="External"/><Relationship Id="rId4371" Type="http://schemas.openxmlformats.org/officeDocument/2006/relationships/hyperlink" Target="https://login.consultant.ru/link/?req=doc&amp;base=LAW&amp;n=314264&amp;dst=100022" TargetMode="External"/><Relationship Id="rId5422" Type="http://schemas.openxmlformats.org/officeDocument/2006/relationships/hyperlink" Target="https://login.consultant.ru/link/?req=doc&amp;base=LAW&amp;n=520123&amp;dst=100291" TargetMode="External"/><Relationship Id="rId4024" Type="http://schemas.openxmlformats.org/officeDocument/2006/relationships/hyperlink" Target="https://login.consultant.ru/link/?req=doc&amp;base=LAW&amp;n=520121&amp;dst=100562" TargetMode="External"/><Relationship Id="rId7594" Type="http://schemas.openxmlformats.org/officeDocument/2006/relationships/hyperlink" Target="https://login.consultant.ru/link/?req=doc&amp;base=LAW&amp;n=482753&amp;dst=100159" TargetMode="External"/><Relationship Id="rId8992" Type="http://schemas.openxmlformats.org/officeDocument/2006/relationships/hyperlink" Target="https://login.consultant.ru/link/?req=doc&amp;base=LAW&amp;n=328155&amp;dst=100026" TargetMode="External"/><Relationship Id="rId11973" Type="http://schemas.openxmlformats.org/officeDocument/2006/relationships/hyperlink" Target="https://login.consultant.ru/link/?req=doc&amp;base=LAW&amp;n=389303&amp;dst=100084" TargetMode="External"/><Relationship Id="rId6196" Type="http://schemas.openxmlformats.org/officeDocument/2006/relationships/hyperlink" Target="https://login.consultant.ru/link/?req=doc&amp;base=LAW&amp;n=310010&amp;dst=100021" TargetMode="External"/><Relationship Id="rId7247" Type="http://schemas.openxmlformats.org/officeDocument/2006/relationships/hyperlink" Target="https://login.consultant.ru/link/?req=doc&amp;base=LAW&amp;n=510523&amp;dst=100050" TargetMode="External"/><Relationship Id="rId8645" Type="http://schemas.openxmlformats.org/officeDocument/2006/relationships/hyperlink" Target="https://login.consultant.ru/link/?req=doc&amp;base=LAW&amp;n=465415&amp;dst=100030" TargetMode="External"/><Relationship Id="rId10575" Type="http://schemas.openxmlformats.org/officeDocument/2006/relationships/hyperlink" Target="https://login.consultant.ru/link/?req=doc&amp;base=LAW&amp;n=388995&amp;dst=100392" TargetMode="External"/><Relationship Id="rId11626" Type="http://schemas.openxmlformats.org/officeDocument/2006/relationships/hyperlink" Target="https://login.consultant.ru/link/?req=doc&amp;base=LAW&amp;n=389003&amp;dst=100014" TargetMode="External"/><Relationship Id="rId10228" Type="http://schemas.openxmlformats.org/officeDocument/2006/relationships/hyperlink" Target="https://login.consultant.ru/link/?req=doc&amp;base=LAW&amp;n=371943&amp;dst=100194" TargetMode="External"/><Relationship Id="rId13798" Type="http://schemas.openxmlformats.org/officeDocument/2006/relationships/hyperlink" Target="https://login.consultant.ru/link/?req=doc&amp;base=LAW&amp;n=213894&amp;dst=100006" TargetMode="External"/><Relationship Id="rId3857" Type="http://schemas.openxmlformats.org/officeDocument/2006/relationships/hyperlink" Target="https://login.consultant.ru/link/?req=doc&amp;base=LAW&amp;n=537936&amp;dst=100782" TargetMode="External"/><Relationship Id="rId4908" Type="http://schemas.openxmlformats.org/officeDocument/2006/relationships/hyperlink" Target="https://login.consultant.ru/link/?req=doc&amp;base=LAW&amp;n=519032&amp;dst=100051" TargetMode="External"/><Relationship Id="rId778" Type="http://schemas.openxmlformats.org/officeDocument/2006/relationships/hyperlink" Target="https://login.consultant.ru/link/?req=doc&amp;base=LAW&amp;n=180281&amp;dst=4" TargetMode="External"/><Relationship Id="rId2459" Type="http://schemas.openxmlformats.org/officeDocument/2006/relationships/hyperlink" Target="https://login.consultant.ru/link/?req=doc&amp;base=LAW&amp;n=301262&amp;dst=100260" TargetMode="External"/><Relationship Id="rId6330" Type="http://schemas.openxmlformats.org/officeDocument/2006/relationships/hyperlink" Target="https://login.consultant.ru/link/?req=doc&amp;base=LAW&amp;n=283672&amp;dst=100519" TargetMode="External"/><Relationship Id="rId9553" Type="http://schemas.openxmlformats.org/officeDocument/2006/relationships/hyperlink" Target="https://login.consultant.ru/link/?req=doc&amp;base=LAW&amp;n=519026&amp;dst=100948" TargetMode="External"/><Relationship Id="rId12881" Type="http://schemas.openxmlformats.org/officeDocument/2006/relationships/hyperlink" Target="https://login.consultant.ru/link/?req=doc&amp;base=LAW&amp;n=422224&amp;dst=100651" TargetMode="External"/><Relationship Id="rId13932" Type="http://schemas.openxmlformats.org/officeDocument/2006/relationships/hyperlink" Target="https://login.consultant.ru/link/?req=doc&amp;base=LAW&amp;n=491748&amp;dst=100154" TargetMode="External"/><Relationship Id="rId1542" Type="http://schemas.openxmlformats.org/officeDocument/2006/relationships/hyperlink" Target="https://login.consultant.ru/link/?req=doc&amp;base=LAW&amp;n=389296&amp;dst=100023" TargetMode="External"/><Relationship Id="rId2940" Type="http://schemas.openxmlformats.org/officeDocument/2006/relationships/hyperlink" Target="https://login.consultant.ru/link/?req=doc&amp;base=LAW&amp;n=388995&amp;dst=100090" TargetMode="External"/><Relationship Id="rId8155" Type="http://schemas.openxmlformats.org/officeDocument/2006/relationships/hyperlink" Target="https://login.consultant.ru/link/?req=doc&amp;base=LAW&amp;n=480732&amp;dst=100156" TargetMode="External"/><Relationship Id="rId9206" Type="http://schemas.openxmlformats.org/officeDocument/2006/relationships/hyperlink" Target="https://login.consultant.ru/link/?req=doc&amp;base=LAW&amp;n=491749&amp;dst=100092" TargetMode="External"/><Relationship Id="rId10085" Type="http://schemas.openxmlformats.org/officeDocument/2006/relationships/hyperlink" Target="https://login.consultant.ru/link/?req=doc&amp;base=LAW&amp;n=371943&amp;dst=100135" TargetMode="External"/><Relationship Id="rId11136" Type="http://schemas.openxmlformats.org/officeDocument/2006/relationships/hyperlink" Target="https://login.consultant.ru/link/?req=doc&amp;base=LAW&amp;n=420368&amp;dst=100416" TargetMode="External"/><Relationship Id="rId11483" Type="http://schemas.openxmlformats.org/officeDocument/2006/relationships/hyperlink" Target="https://login.consultant.ru/link/?req=doc&amp;base=LAW&amp;n=511312&amp;dst=203" TargetMode="External"/><Relationship Id="rId12534" Type="http://schemas.openxmlformats.org/officeDocument/2006/relationships/hyperlink" Target="https://login.consultant.ru/link/?req=doc&amp;base=LAW&amp;n=520136&amp;dst=100728" TargetMode="External"/><Relationship Id="rId912" Type="http://schemas.openxmlformats.org/officeDocument/2006/relationships/hyperlink" Target="https://login.consultant.ru/link/?req=doc&amp;base=LAW&amp;n=201167&amp;dst=100012" TargetMode="External"/><Relationship Id="rId4765" Type="http://schemas.openxmlformats.org/officeDocument/2006/relationships/hyperlink" Target="https://login.consultant.ru/link/?req=doc&amp;base=LAW&amp;n=538073&amp;dst=1540" TargetMode="External"/><Relationship Id="rId5816" Type="http://schemas.openxmlformats.org/officeDocument/2006/relationships/hyperlink" Target="https://login.consultant.ru/link/?req=doc&amp;base=LAW&amp;n=520281&amp;dst=100795" TargetMode="External"/><Relationship Id="rId14359" Type="http://schemas.openxmlformats.org/officeDocument/2006/relationships/hyperlink" Target="https://login.consultant.ru/link/?req=doc&amp;base=LAW&amp;n=517380&amp;dst=100017" TargetMode="External"/><Relationship Id="rId288" Type="http://schemas.openxmlformats.org/officeDocument/2006/relationships/hyperlink" Target="https://login.consultant.ru/link/?req=doc&amp;base=LAW&amp;n=221813&amp;dst=100024" TargetMode="External"/><Relationship Id="rId3367" Type="http://schemas.openxmlformats.org/officeDocument/2006/relationships/hyperlink" Target="https://login.consultant.ru/link/?req=doc&amp;base=LAW&amp;n=482752&amp;dst=100056" TargetMode="External"/><Relationship Id="rId4418" Type="http://schemas.openxmlformats.org/officeDocument/2006/relationships/hyperlink" Target="https://login.consultant.ru/link/?req=doc&amp;base=LAW&amp;n=283671&amp;dst=100649" TargetMode="External"/><Relationship Id="rId7988" Type="http://schemas.openxmlformats.org/officeDocument/2006/relationships/hyperlink" Target="https://login.consultant.ru/link/?req=doc&amp;base=LAW&amp;n=200491&amp;dst=100139" TargetMode="External"/><Relationship Id="rId10969" Type="http://schemas.openxmlformats.org/officeDocument/2006/relationships/hyperlink" Target="https://login.consultant.ru/link/?req=doc&amp;base=LAW&amp;n=537936&amp;dst=101254" TargetMode="External"/><Relationship Id="rId12391" Type="http://schemas.openxmlformats.org/officeDocument/2006/relationships/hyperlink" Target="https://login.consultant.ru/link/?req=doc&amp;base=LAW&amp;n=435724&amp;dst=100025" TargetMode="External"/><Relationship Id="rId13442" Type="http://schemas.openxmlformats.org/officeDocument/2006/relationships/hyperlink" Target="https://login.consultant.ru/link/?req=doc&amp;base=LAW&amp;n=171351&amp;dst=100157" TargetMode="External"/><Relationship Id="rId2450" Type="http://schemas.openxmlformats.org/officeDocument/2006/relationships/hyperlink" Target="https://login.consultant.ru/link/?req=doc&amp;base=LAW&amp;n=301262&amp;dst=100255" TargetMode="External"/><Relationship Id="rId3501" Type="http://schemas.openxmlformats.org/officeDocument/2006/relationships/hyperlink" Target="https://login.consultant.ru/link/?req=doc&amp;base=LAW&amp;n=142539&amp;dst=100139" TargetMode="External"/><Relationship Id="rId9063" Type="http://schemas.openxmlformats.org/officeDocument/2006/relationships/hyperlink" Target="https://login.consultant.ru/link/?req=doc&amp;base=LAW&amp;n=189562&amp;dst=100371" TargetMode="External"/><Relationship Id="rId12044" Type="http://schemas.openxmlformats.org/officeDocument/2006/relationships/hyperlink" Target="https://login.consultant.ru/link/?req=doc&amp;base=LAW&amp;n=389303&amp;dst=100136" TargetMode="External"/><Relationship Id="rId422" Type="http://schemas.openxmlformats.org/officeDocument/2006/relationships/hyperlink" Target="https://login.consultant.ru/link/?req=doc&amp;base=LAW&amp;n=200510&amp;dst=100009" TargetMode="External"/><Relationship Id="rId1052" Type="http://schemas.openxmlformats.org/officeDocument/2006/relationships/hyperlink" Target="https://login.consultant.ru/link/?req=doc&amp;base=LAW&amp;n=283672&amp;dst=100065" TargetMode="External"/><Relationship Id="rId2103" Type="http://schemas.openxmlformats.org/officeDocument/2006/relationships/hyperlink" Target="https://login.consultant.ru/link/?req=doc&amp;base=LAW&amp;n=444233&amp;dst=100011" TargetMode="External"/><Relationship Id="rId5673" Type="http://schemas.openxmlformats.org/officeDocument/2006/relationships/hyperlink" Target="https://login.consultant.ru/link/?req=doc&amp;base=LAW&amp;n=482749&amp;dst=100077" TargetMode="External"/><Relationship Id="rId4275" Type="http://schemas.openxmlformats.org/officeDocument/2006/relationships/hyperlink" Target="https://login.consultant.ru/link/?req=doc&amp;base=LAW&amp;n=520121&amp;dst=100587" TargetMode="External"/><Relationship Id="rId5326" Type="http://schemas.openxmlformats.org/officeDocument/2006/relationships/hyperlink" Target="https://login.consultant.ru/link/?req=doc&amp;base=LAW&amp;n=492999&amp;dst=100009" TargetMode="External"/><Relationship Id="rId6724" Type="http://schemas.openxmlformats.org/officeDocument/2006/relationships/hyperlink" Target="https://login.consultant.ru/link/?req=doc&amp;base=LAW&amp;n=164605&amp;dst=100073" TargetMode="External"/><Relationship Id="rId8896" Type="http://schemas.openxmlformats.org/officeDocument/2006/relationships/hyperlink" Target="https://login.consultant.ru/link/?req=doc&amp;base=LAW&amp;n=283672&amp;dst=101140" TargetMode="External"/><Relationship Id="rId9947" Type="http://schemas.openxmlformats.org/officeDocument/2006/relationships/hyperlink" Target="https://login.consultant.ru/link/?req=doc&amp;base=LAW&amp;n=511011&amp;dst=100015" TargetMode="External"/><Relationship Id="rId11877" Type="http://schemas.openxmlformats.org/officeDocument/2006/relationships/hyperlink" Target="https://login.consultant.ru/link/?req=doc&amp;base=LAW&amp;n=451021&amp;dst=101342" TargetMode="External"/><Relationship Id="rId12928" Type="http://schemas.openxmlformats.org/officeDocument/2006/relationships/hyperlink" Target="https://login.consultant.ru/link/?req=doc&amp;base=LAW&amp;n=388995&amp;dst=100513" TargetMode="External"/><Relationship Id="rId1936" Type="http://schemas.openxmlformats.org/officeDocument/2006/relationships/hyperlink" Target="https://login.consultant.ru/link/?req=doc&amp;base=LAW&amp;n=171335&amp;dst=100136" TargetMode="External"/><Relationship Id="rId7498" Type="http://schemas.openxmlformats.org/officeDocument/2006/relationships/hyperlink" Target="https://login.consultant.ru/link/?req=doc&amp;base=LAW&amp;n=164589&amp;dst=100059" TargetMode="External"/><Relationship Id="rId8549" Type="http://schemas.openxmlformats.org/officeDocument/2006/relationships/hyperlink" Target="https://login.consultant.ru/link/?req=doc&amp;base=LAW&amp;n=164605&amp;dst=100299" TargetMode="External"/><Relationship Id="rId10479" Type="http://schemas.openxmlformats.org/officeDocument/2006/relationships/hyperlink" Target="https://login.consultant.ru/link/?req=doc&amp;base=LAW&amp;n=371943&amp;dst=100343" TargetMode="External"/><Relationship Id="rId14350" Type="http://schemas.openxmlformats.org/officeDocument/2006/relationships/hyperlink" Target="https://login.consultant.ru/link/?req=doc&amp;base=LAW&amp;n=537936&amp;dst=101709" TargetMode="External"/><Relationship Id="rId14003" Type="http://schemas.openxmlformats.org/officeDocument/2006/relationships/hyperlink" Target="https://login.consultant.ru/link/?req=doc&amp;base=LAW&amp;n=482752&amp;dst=100208" TargetMode="External"/><Relationship Id="rId3011" Type="http://schemas.openxmlformats.org/officeDocument/2006/relationships/hyperlink" Target="https://login.consultant.ru/link/?req=doc&amp;base=LAW&amp;n=152477&amp;dst=100070" TargetMode="External"/><Relationship Id="rId6581" Type="http://schemas.openxmlformats.org/officeDocument/2006/relationships/hyperlink" Target="https://login.consultant.ru/link/?req=doc&amp;base=LAW&amp;n=528384&amp;dst=100015" TargetMode="External"/><Relationship Id="rId7632" Type="http://schemas.openxmlformats.org/officeDocument/2006/relationships/hyperlink" Target="https://login.consultant.ru/link/?req=doc&amp;base=LAW&amp;n=172863&amp;dst=100025" TargetMode="External"/><Relationship Id="rId10960" Type="http://schemas.openxmlformats.org/officeDocument/2006/relationships/hyperlink" Target="https://login.consultant.ru/link/?req=doc&amp;base=LAW&amp;n=329956&amp;dst=100010" TargetMode="External"/><Relationship Id="rId5183" Type="http://schemas.openxmlformats.org/officeDocument/2006/relationships/hyperlink" Target="https://login.consultant.ru/link/?req=doc&amp;base=LAW&amp;n=299534&amp;dst=100182" TargetMode="External"/><Relationship Id="rId6234" Type="http://schemas.openxmlformats.org/officeDocument/2006/relationships/hyperlink" Target="https://login.consultant.ru/link/?req=doc&amp;base=LAW&amp;n=435811&amp;dst=100099" TargetMode="External"/><Relationship Id="rId10613" Type="http://schemas.openxmlformats.org/officeDocument/2006/relationships/hyperlink" Target="https://login.consultant.ru/link/?req=doc&amp;base=LAW&amp;n=164867&amp;dst=100062" TargetMode="External"/><Relationship Id="rId9457" Type="http://schemas.openxmlformats.org/officeDocument/2006/relationships/hyperlink" Target="https://login.consultant.ru/link/?req=doc&amp;base=LAW&amp;n=537936&amp;dst=101163" TargetMode="External"/><Relationship Id="rId12785" Type="http://schemas.openxmlformats.org/officeDocument/2006/relationships/hyperlink" Target="https://login.consultant.ru/link/?req=doc&amp;base=LAW&amp;n=492555&amp;dst=100431" TargetMode="External"/><Relationship Id="rId13836" Type="http://schemas.openxmlformats.org/officeDocument/2006/relationships/hyperlink" Target="https://login.consultant.ru/link/?req=doc&amp;base=LAW&amp;n=169428&amp;dst=100046" TargetMode="External"/><Relationship Id="rId1793" Type="http://schemas.openxmlformats.org/officeDocument/2006/relationships/hyperlink" Target="https://login.consultant.ru/link/?req=doc&amp;base=LAW&amp;n=389247&amp;dst=100010" TargetMode="External"/><Relationship Id="rId2844" Type="http://schemas.openxmlformats.org/officeDocument/2006/relationships/hyperlink" Target="https://login.consultant.ru/link/?req=doc&amp;base=LAW&amp;n=538620&amp;dst=100132" TargetMode="External"/><Relationship Id="rId8059" Type="http://schemas.openxmlformats.org/officeDocument/2006/relationships/hyperlink" Target="https://login.consultant.ru/link/?req=doc&amp;base=LAW&amp;n=189562&amp;dst=100346" TargetMode="External"/><Relationship Id="rId11387" Type="http://schemas.openxmlformats.org/officeDocument/2006/relationships/hyperlink" Target="https://login.consultant.ru/link/?req=doc&amp;base=LAW&amp;n=71761&amp;dst=100088" TargetMode="External"/><Relationship Id="rId12438" Type="http://schemas.openxmlformats.org/officeDocument/2006/relationships/hyperlink" Target="https://login.consultant.ru/link/?req=doc&amp;base=LAW&amp;n=520126&amp;dst=100904" TargetMode="External"/><Relationship Id="rId816" Type="http://schemas.openxmlformats.org/officeDocument/2006/relationships/hyperlink" Target="https://login.consultant.ru/link/?req=doc&amp;base=LAW&amp;n=520126&amp;dst=100035" TargetMode="External"/><Relationship Id="rId1446" Type="http://schemas.openxmlformats.org/officeDocument/2006/relationships/hyperlink" Target="https://login.consultant.ru/link/?req=doc&amp;base=LAW&amp;n=389302&amp;dst=100075" TargetMode="External"/><Relationship Id="rId4669" Type="http://schemas.openxmlformats.org/officeDocument/2006/relationships/hyperlink" Target="https://login.consultant.ru/link/?req=doc&amp;base=LAW&amp;n=520116&amp;dst=100799" TargetMode="External"/><Relationship Id="rId8540" Type="http://schemas.openxmlformats.org/officeDocument/2006/relationships/hyperlink" Target="https://login.consultant.ru/link/?req=doc&amp;base=LAW&amp;n=161339&amp;dst=100232" TargetMode="External"/><Relationship Id="rId10470" Type="http://schemas.openxmlformats.org/officeDocument/2006/relationships/hyperlink" Target="https://login.consultant.ru/link/?req=doc&amp;base=LAW&amp;n=371943&amp;dst=100335" TargetMode="External"/><Relationship Id="rId11521" Type="http://schemas.openxmlformats.org/officeDocument/2006/relationships/hyperlink" Target="https://login.consultant.ru/link/?req=doc&amp;base=LAW&amp;n=389246&amp;dst=100499" TargetMode="External"/><Relationship Id="rId6091" Type="http://schemas.openxmlformats.org/officeDocument/2006/relationships/hyperlink" Target="https://login.consultant.ru/link/?req=doc&amp;base=LAW&amp;n=401510&amp;dst=100153" TargetMode="External"/><Relationship Id="rId7142" Type="http://schemas.openxmlformats.org/officeDocument/2006/relationships/hyperlink" Target="https://login.consultant.ru/link/?req=doc&amp;base=LAW&amp;n=348584&amp;dst=100038" TargetMode="External"/><Relationship Id="rId10123" Type="http://schemas.openxmlformats.org/officeDocument/2006/relationships/hyperlink" Target="https://login.consultant.ru/link/?req=doc&amp;base=LAW&amp;n=520126&amp;dst=100672" TargetMode="External"/><Relationship Id="rId13693" Type="http://schemas.openxmlformats.org/officeDocument/2006/relationships/hyperlink" Target="https://login.consultant.ru/link/?req=doc&amp;base=LAW&amp;n=171351&amp;dst=100170" TargetMode="External"/><Relationship Id="rId3752" Type="http://schemas.openxmlformats.org/officeDocument/2006/relationships/hyperlink" Target="https://login.consultant.ru/link/?req=doc&amp;base=LAW&amp;n=388995&amp;dst=100259" TargetMode="External"/><Relationship Id="rId12295" Type="http://schemas.openxmlformats.org/officeDocument/2006/relationships/hyperlink" Target="https://login.consultant.ru/link/?req=doc&amp;base=LAW&amp;n=200510&amp;dst=100026" TargetMode="External"/><Relationship Id="rId13346" Type="http://schemas.openxmlformats.org/officeDocument/2006/relationships/hyperlink" Target="https://login.consultant.ru/link/?req=doc&amp;base=LAW&amp;n=525093&amp;dst=100012" TargetMode="External"/><Relationship Id="rId673" Type="http://schemas.openxmlformats.org/officeDocument/2006/relationships/hyperlink" Target="https://login.consultant.ru/link/?req=doc&amp;base=LAW&amp;n=461031&amp;dst=100009" TargetMode="External"/><Relationship Id="rId2354" Type="http://schemas.openxmlformats.org/officeDocument/2006/relationships/hyperlink" Target="https://login.consultant.ru/link/?req=doc&amp;base=LAW&amp;n=334300&amp;dst=100066" TargetMode="External"/><Relationship Id="rId3405" Type="http://schemas.openxmlformats.org/officeDocument/2006/relationships/hyperlink" Target="https://login.consultant.ru/link/?req=doc&amp;base=LAW&amp;n=537936&amp;dst=100701" TargetMode="External"/><Relationship Id="rId4803" Type="http://schemas.openxmlformats.org/officeDocument/2006/relationships/hyperlink" Target="https://login.consultant.ru/link/?req=doc&amp;base=LAW&amp;n=520123&amp;dst=100780" TargetMode="External"/><Relationship Id="rId326" Type="http://schemas.openxmlformats.org/officeDocument/2006/relationships/hyperlink" Target="https://login.consultant.ru/link/?req=doc&amp;base=LAW&amp;n=163940&amp;dst=100009" TargetMode="External"/><Relationship Id="rId2007" Type="http://schemas.openxmlformats.org/officeDocument/2006/relationships/hyperlink" Target="https://login.consultant.ru/link/?req=doc&amp;base=LAW&amp;n=482752&amp;dst=100035" TargetMode="External"/><Relationship Id="rId6975" Type="http://schemas.openxmlformats.org/officeDocument/2006/relationships/hyperlink" Target="https://login.consultant.ru/link/?req=doc&amp;base=LAW&amp;n=283672&amp;dst=100714" TargetMode="External"/><Relationship Id="rId4179" Type="http://schemas.openxmlformats.org/officeDocument/2006/relationships/hyperlink" Target="https://login.consultant.ru/link/?req=doc&amp;base=LAW&amp;n=473492&amp;dst=100170" TargetMode="External"/><Relationship Id="rId5577" Type="http://schemas.openxmlformats.org/officeDocument/2006/relationships/hyperlink" Target="https://login.consultant.ru/link/?req=doc&amp;base=LAW&amp;n=522759&amp;dst=100008" TargetMode="External"/><Relationship Id="rId6628" Type="http://schemas.openxmlformats.org/officeDocument/2006/relationships/hyperlink" Target="https://login.consultant.ru/link/?req=doc&amp;base=LAW&amp;n=531461&amp;dst=100881" TargetMode="External"/><Relationship Id="rId8050" Type="http://schemas.openxmlformats.org/officeDocument/2006/relationships/hyperlink" Target="https://login.consultant.ru/link/?req=doc&amp;base=LAW&amp;n=528384&amp;dst=100015" TargetMode="External"/><Relationship Id="rId9101" Type="http://schemas.openxmlformats.org/officeDocument/2006/relationships/hyperlink" Target="https://login.consultant.ru/link/?req=doc&amp;base=LAW&amp;n=200491&amp;dst=100193" TargetMode="External"/><Relationship Id="rId11031" Type="http://schemas.openxmlformats.org/officeDocument/2006/relationships/hyperlink" Target="https://login.consultant.ru/link/?req=doc&amp;base=LAW&amp;n=347932&amp;dst=100034" TargetMode="External"/><Relationship Id="rId4660" Type="http://schemas.openxmlformats.org/officeDocument/2006/relationships/hyperlink" Target="https://login.consultant.ru/link/?req=doc&amp;base=LAW&amp;n=520113&amp;dst=100146" TargetMode="External"/><Relationship Id="rId5711" Type="http://schemas.openxmlformats.org/officeDocument/2006/relationships/hyperlink" Target="https://login.consultant.ru/link/?req=doc&amp;base=LAW&amp;n=530088&amp;dst=100344" TargetMode="External"/><Relationship Id="rId14254" Type="http://schemas.openxmlformats.org/officeDocument/2006/relationships/hyperlink" Target="https://login.consultant.ru/link/?req=doc&amp;base=LAW&amp;n=438175&amp;dst=100050" TargetMode="External"/><Relationship Id="rId3262" Type="http://schemas.openxmlformats.org/officeDocument/2006/relationships/hyperlink" Target="https://login.consultant.ru/link/?req=doc&amp;base=LAW&amp;n=283671&amp;dst=100443" TargetMode="External"/><Relationship Id="rId4313" Type="http://schemas.openxmlformats.org/officeDocument/2006/relationships/hyperlink" Target="https://login.consultant.ru/link/?req=doc&amp;base=LAW&amp;n=520126&amp;dst=100403" TargetMode="External"/><Relationship Id="rId7883" Type="http://schemas.openxmlformats.org/officeDocument/2006/relationships/hyperlink" Target="https://login.consultant.ru/link/?req=doc&amp;base=LAW&amp;n=511289" TargetMode="External"/><Relationship Id="rId183" Type="http://schemas.openxmlformats.org/officeDocument/2006/relationships/hyperlink" Target="https://login.consultant.ru/link/?req=doc&amp;base=LAW&amp;n=93468&amp;dst=100011" TargetMode="External"/><Relationship Id="rId6485" Type="http://schemas.openxmlformats.org/officeDocument/2006/relationships/hyperlink" Target="https://login.consultant.ru/link/?req=doc&amp;base=LAW&amp;n=11542&amp;dst=100208" TargetMode="External"/><Relationship Id="rId7536" Type="http://schemas.openxmlformats.org/officeDocument/2006/relationships/hyperlink" Target="https://login.consultant.ru/link/?req=doc&amp;base=LAW&amp;n=412739&amp;dst=100220" TargetMode="External"/><Relationship Id="rId8934" Type="http://schemas.openxmlformats.org/officeDocument/2006/relationships/hyperlink" Target="https://login.consultant.ru/link/?req=doc&amp;base=LAW&amp;n=283672&amp;dst=101163" TargetMode="External"/><Relationship Id="rId10864" Type="http://schemas.openxmlformats.org/officeDocument/2006/relationships/hyperlink" Target="https://login.consultant.ru/link/?req=doc&amp;base=LAW&amp;n=531302&amp;dst=100097" TargetMode="External"/><Relationship Id="rId11915" Type="http://schemas.openxmlformats.org/officeDocument/2006/relationships/hyperlink" Target="https://login.consultant.ru/link/?req=doc&amp;base=LAW&amp;n=310891&amp;dst=100348" TargetMode="External"/><Relationship Id="rId5087" Type="http://schemas.openxmlformats.org/officeDocument/2006/relationships/hyperlink" Target="https://login.consultant.ru/link/?req=doc&amp;base=LAW&amp;n=189224&amp;dst=100010" TargetMode="External"/><Relationship Id="rId6138" Type="http://schemas.openxmlformats.org/officeDocument/2006/relationships/hyperlink" Target="https://login.consultant.ru/link/?req=doc&amp;base=LAW&amp;n=520145&amp;dst=100132" TargetMode="External"/><Relationship Id="rId10517" Type="http://schemas.openxmlformats.org/officeDocument/2006/relationships/hyperlink" Target="https://login.consultant.ru/link/?req=doc&amp;base=LAW&amp;n=347910&amp;dst=100020" TargetMode="External"/><Relationship Id="rId12689" Type="http://schemas.openxmlformats.org/officeDocument/2006/relationships/hyperlink" Target="https://login.consultant.ru/link/?req=doc&amp;base=LAW&amp;n=169439&amp;dst=100020" TargetMode="External"/><Relationship Id="rId1697" Type="http://schemas.openxmlformats.org/officeDocument/2006/relationships/hyperlink" Target="https://login.consultant.ru/link/?req=doc&amp;base=LAW&amp;n=520136&amp;dst=100684" TargetMode="External"/><Relationship Id="rId2748" Type="http://schemas.openxmlformats.org/officeDocument/2006/relationships/hyperlink" Target="https://login.consultant.ru/link/?req=doc&amp;base=LAW&amp;n=516804&amp;dst=100741" TargetMode="External"/><Relationship Id="rId4170" Type="http://schemas.openxmlformats.org/officeDocument/2006/relationships/hyperlink" Target="https://login.consultant.ru/link/?req=doc&amp;base=LAW&amp;n=453359&amp;dst=100181" TargetMode="External"/><Relationship Id="rId5221" Type="http://schemas.openxmlformats.org/officeDocument/2006/relationships/hyperlink" Target="https://login.consultant.ru/link/?req=doc&amp;base=LAW&amp;n=482752&amp;dst=100099" TargetMode="External"/><Relationship Id="rId8791" Type="http://schemas.openxmlformats.org/officeDocument/2006/relationships/hyperlink" Target="https://login.consultant.ru/link/?req=doc&amp;base=LAW&amp;n=508369&amp;dst=100153" TargetMode="External"/><Relationship Id="rId9842" Type="http://schemas.openxmlformats.org/officeDocument/2006/relationships/hyperlink" Target="https://login.consultant.ru/link/?req=doc&amp;base=LAW&amp;n=371943&amp;dst=100044" TargetMode="External"/><Relationship Id="rId56" Type="http://schemas.openxmlformats.org/officeDocument/2006/relationships/hyperlink" Target="https://login.consultant.ru/link/?req=doc&amp;base=LAW&amp;n=48937&amp;dst=100009" TargetMode="External"/><Relationship Id="rId1831" Type="http://schemas.openxmlformats.org/officeDocument/2006/relationships/hyperlink" Target="https://login.consultant.ru/link/?req=doc&amp;base=LAW&amp;n=209829&amp;dst=100081" TargetMode="External"/><Relationship Id="rId7393" Type="http://schemas.openxmlformats.org/officeDocument/2006/relationships/hyperlink" Target="https://login.consultant.ru/link/?req=doc&amp;base=LAW&amp;n=538073&amp;dst=3571" TargetMode="External"/><Relationship Id="rId8444" Type="http://schemas.openxmlformats.org/officeDocument/2006/relationships/hyperlink" Target="https://login.consultant.ru/link/?req=doc&amp;base=LAW&amp;n=330141&amp;dst=100013" TargetMode="External"/><Relationship Id="rId10374" Type="http://schemas.openxmlformats.org/officeDocument/2006/relationships/hyperlink" Target="https://login.consultant.ru/link/?req=doc&amp;base=LAW&amp;n=371943&amp;dst=100301" TargetMode="External"/><Relationship Id="rId11425" Type="http://schemas.openxmlformats.org/officeDocument/2006/relationships/hyperlink" Target="https://login.consultant.ru/link/?req=doc&amp;base=LAW&amp;n=520113&amp;dst=100246" TargetMode="External"/><Relationship Id="rId11772" Type="http://schemas.openxmlformats.org/officeDocument/2006/relationships/hyperlink" Target="https://login.consultant.ru/link/?req=doc&amp;base=LAW&amp;n=491748&amp;dst=100133" TargetMode="External"/><Relationship Id="rId12823" Type="http://schemas.openxmlformats.org/officeDocument/2006/relationships/hyperlink" Target="https://login.consultant.ru/link/?req=doc&amp;base=LAW&amp;n=391666&amp;dst=100580" TargetMode="External"/><Relationship Id="rId7046" Type="http://schemas.openxmlformats.org/officeDocument/2006/relationships/hyperlink" Target="https://login.consultant.ru/link/?req=doc&amp;base=LAW&amp;n=164605&amp;dst=100112" TargetMode="External"/><Relationship Id="rId10027" Type="http://schemas.openxmlformats.org/officeDocument/2006/relationships/hyperlink" Target="https://login.consultant.ru/link/?req=doc&amp;base=LAW&amp;n=401510&amp;dst=100179" TargetMode="External"/><Relationship Id="rId12199" Type="http://schemas.openxmlformats.org/officeDocument/2006/relationships/hyperlink" Target="https://login.consultant.ru/link/?req=doc&amp;base=LAW&amp;n=523317&amp;dst=2" TargetMode="External"/><Relationship Id="rId13597" Type="http://schemas.openxmlformats.org/officeDocument/2006/relationships/hyperlink" Target="https://login.consultant.ru/link/?req=doc&amp;base=LAW&amp;n=389253&amp;dst=100149" TargetMode="External"/><Relationship Id="rId577" Type="http://schemas.openxmlformats.org/officeDocument/2006/relationships/hyperlink" Target="https://login.consultant.ru/link/?req=doc&amp;base=LAW&amp;n=368440&amp;dst=100009" TargetMode="External"/><Relationship Id="rId2258" Type="http://schemas.openxmlformats.org/officeDocument/2006/relationships/hyperlink" Target="https://login.consultant.ru/link/?req=doc&amp;base=LAW&amp;n=283508&amp;dst=100014" TargetMode="External"/><Relationship Id="rId3656" Type="http://schemas.openxmlformats.org/officeDocument/2006/relationships/hyperlink" Target="https://login.consultant.ru/link/?req=doc&amp;base=LAW&amp;n=389302&amp;dst=100288" TargetMode="External"/><Relationship Id="rId4707" Type="http://schemas.openxmlformats.org/officeDocument/2006/relationships/hyperlink" Target="https://login.consultant.ru/link/?req=doc&amp;base=LAW&amp;n=200491&amp;dst=100072" TargetMode="External"/><Relationship Id="rId3309" Type="http://schemas.openxmlformats.org/officeDocument/2006/relationships/hyperlink" Target="https://login.consultant.ru/link/?req=doc&amp;base=LAW&amp;n=388995&amp;dst=100111" TargetMode="External"/><Relationship Id="rId6879" Type="http://schemas.openxmlformats.org/officeDocument/2006/relationships/hyperlink" Target="https://login.consultant.ru/link/?req=doc&amp;base=LAW&amp;n=283672&amp;dst=100668" TargetMode="External"/><Relationship Id="rId12680" Type="http://schemas.openxmlformats.org/officeDocument/2006/relationships/hyperlink" Target="https://login.consultant.ru/link/?req=doc&amp;base=LAW&amp;n=482752&amp;dst=100192" TargetMode="External"/><Relationship Id="rId13731" Type="http://schemas.openxmlformats.org/officeDocument/2006/relationships/hyperlink" Target="https://login.consultant.ru/link/?req=doc&amp;base=LAW&amp;n=304058&amp;dst=100037" TargetMode="External"/><Relationship Id="rId9352" Type="http://schemas.openxmlformats.org/officeDocument/2006/relationships/hyperlink" Target="https://login.consultant.ru/link/?req=doc&amp;base=LAW&amp;n=537936&amp;dst=101155" TargetMode="External"/><Relationship Id="rId11282" Type="http://schemas.openxmlformats.org/officeDocument/2006/relationships/hyperlink" Target="https://login.consultant.ru/link/?req=doc&amp;base=LAW&amp;n=283620&amp;dst=100487" TargetMode="External"/><Relationship Id="rId12333" Type="http://schemas.openxmlformats.org/officeDocument/2006/relationships/hyperlink" Target="https://login.consultant.ru/link/?req=doc&amp;base=LAW&amp;n=389299&amp;dst=100101" TargetMode="External"/><Relationship Id="rId711" Type="http://schemas.openxmlformats.org/officeDocument/2006/relationships/hyperlink" Target="https://login.consultant.ru/link/?req=doc&amp;base=LAW&amp;n=491749&amp;dst=100021" TargetMode="External"/><Relationship Id="rId1341" Type="http://schemas.openxmlformats.org/officeDocument/2006/relationships/hyperlink" Target="https://login.consultant.ru/link/?req=doc&amp;base=LAW&amp;n=520120&amp;dst=100167" TargetMode="External"/><Relationship Id="rId5962" Type="http://schemas.openxmlformats.org/officeDocument/2006/relationships/hyperlink" Target="https://login.consultant.ru/link/?req=doc&amp;base=LAW&amp;n=218212&amp;dst=1671" TargetMode="External"/><Relationship Id="rId9005" Type="http://schemas.openxmlformats.org/officeDocument/2006/relationships/hyperlink" Target="https://login.consultant.ru/link/?req=doc&amp;base=LAW&amp;n=531549&amp;dst=803" TargetMode="External"/><Relationship Id="rId4564" Type="http://schemas.openxmlformats.org/officeDocument/2006/relationships/hyperlink" Target="https://login.consultant.ru/link/?req=doc&amp;base=LAW&amp;n=189287&amp;dst=100028" TargetMode="External"/><Relationship Id="rId5615" Type="http://schemas.openxmlformats.org/officeDocument/2006/relationships/hyperlink" Target="https://login.consultant.ru/link/?req=doc&amp;base=LAW&amp;n=519032&amp;dst=100162" TargetMode="External"/><Relationship Id="rId14158" Type="http://schemas.openxmlformats.org/officeDocument/2006/relationships/hyperlink" Target="https://login.consultant.ru/link/?req=doc&amp;base=LAW&amp;n=421785&amp;dst=100073" TargetMode="External"/><Relationship Id="rId3166" Type="http://schemas.openxmlformats.org/officeDocument/2006/relationships/hyperlink" Target="https://login.consultant.ru/link/?req=doc&amp;base=LAW&amp;n=453359&amp;dst=100152" TargetMode="External"/><Relationship Id="rId4217" Type="http://schemas.openxmlformats.org/officeDocument/2006/relationships/hyperlink" Target="https://login.consultant.ru/link/?req=doc&amp;base=LAW&amp;n=520116&amp;dst=100713" TargetMode="External"/><Relationship Id="rId6389" Type="http://schemas.openxmlformats.org/officeDocument/2006/relationships/hyperlink" Target="https://login.consultant.ru/link/?req=doc&amp;base=LAW&amp;n=508506&amp;dst=102264" TargetMode="External"/><Relationship Id="rId7787" Type="http://schemas.openxmlformats.org/officeDocument/2006/relationships/hyperlink" Target="https://login.consultant.ru/link/?req=doc&amp;base=LAW&amp;n=209829&amp;dst=100139" TargetMode="External"/><Relationship Id="rId8838" Type="http://schemas.openxmlformats.org/officeDocument/2006/relationships/hyperlink" Target="https://login.consultant.ru/link/?req=doc&amp;base=LAW&amp;n=538073&amp;dst=3731" TargetMode="External"/><Relationship Id="rId10768" Type="http://schemas.openxmlformats.org/officeDocument/2006/relationships/hyperlink" Target="https://login.consultant.ru/link/?req=doc&amp;base=LAW&amp;n=520100&amp;dst=100030" TargetMode="External"/><Relationship Id="rId11819" Type="http://schemas.openxmlformats.org/officeDocument/2006/relationships/hyperlink" Target="https://login.consultant.ru/link/?req=doc&amp;base=LAW&amp;n=531981&amp;dst=100022" TargetMode="External"/><Relationship Id="rId12190" Type="http://schemas.openxmlformats.org/officeDocument/2006/relationships/hyperlink" Target="https://login.consultant.ru/link/?req=doc&amp;base=LAW&amp;n=523317&amp;dst=2" TargetMode="External"/><Relationship Id="rId13241" Type="http://schemas.openxmlformats.org/officeDocument/2006/relationships/hyperlink" Target="https://login.consultant.ru/link/?req=doc&amp;base=LAW&amp;n=521961&amp;dst=100015" TargetMode="External"/><Relationship Id="rId2999" Type="http://schemas.openxmlformats.org/officeDocument/2006/relationships/hyperlink" Target="https://login.consultant.ru/link/?req=doc&amp;base=LAW&amp;n=520113&amp;dst=100050" TargetMode="External"/><Relationship Id="rId3300" Type="http://schemas.openxmlformats.org/officeDocument/2006/relationships/hyperlink" Target="https://login.consultant.ru/link/?req=doc&amp;base=LAW&amp;n=491748&amp;dst=100040" TargetMode="External"/><Relationship Id="rId6870" Type="http://schemas.openxmlformats.org/officeDocument/2006/relationships/hyperlink" Target="https://login.consultant.ru/link/?req=doc&amp;base=LAW&amp;n=189288&amp;dst=100036" TargetMode="External"/><Relationship Id="rId7921" Type="http://schemas.openxmlformats.org/officeDocument/2006/relationships/hyperlink" Target="https://login.consultant.ru/link/?req=doc&amp;base=LAW&amp;n=451679&amp;dst=100014" TargetMode="External"/><Relationship Id="rId221" Type="http://schemas.openxmlformats.org/officeDocument/2006/relationships/hyperlink" Target="https://login.consultant.ru/link/?req=doc&amp;base=LAW&amp;n=108552&amp;dst=100009" TargetMode="External"/><Relationship Id="rId5472" Type="http://schemas.openxmlformats.org/officeDocument/2006/relationships/hyperlink" Target="https://login.consultant.ru/link/?req=doc&amp;base=LAW&amp;n=525408&amp;dst=100011" TargetMode="External"/><Relationship Id="rId6523" Type="http://schemas.openxmlformats.org/officeDocument/2006/relationships/hyperlink" Target="https://login.consultant.ru/link/?req=doc&amp;base=LAW&amp;n=511656&amp;dst=102069" TargetMode="External"/><Relationship Id="rId10902" Type="http://schemas.openxmlformats.org/officeDocument/2006/relationships/hyperlink" Target="https://login.consultant.ru/link/?req=doc&amp;base=LAW&amp;n=531297&amp;dst=101414" TargetMode="External"/><Relationship Id="rId4074" Type="http://schemas.openxmlformats.org/officeDocument/2006/relationships/hyperlink" Target="https://login.consultant.ru/link/?req=doc&amp;base=LAW&amp;n=401510&amp;dst=100122" TargetMode="External"/><Relationship Id="rId5125" Type="http://schemas.openxmlformats.org/officeDocument/2006/relationships/hyperlink" Target="https://login.consultant.ru/link/?req=doc&amp;base=LAW&amp;n=283671&amp;dst=100719" TargetMode="External"/><Relationship Id="rId8695" Type="http://schemas.openxmlformats.org/officeDocument/2006/relationships/hyperlink" Target="https://login.consultant.ru/link/?req=doc&amp;base=LAW&amp;n=480733&amp;dst=100077" TargetMode="External"/><Relationship Id="rId9746" Type="http://schemas.openxmlformats.org/officeDocument/2006/relationships/hyperlink" Target="https://login.consultant.ru/link/?req=doc&amp;base=LAW&amp;n=523590&amp;dst=100114" TargetMode="External"/><Relationship Id="rId7297" Type="http://schemas.openxmlformats.org/officeDocument/2006/relationships/hyperlink" Target="https://login.consultant.ru/link/?req=doc&amp;base=LAW&amp;n=153915&amp;dst=100018" TargetMode="External"/><Relationship Id="rId8348" Type="http://schemas.openxmlformats.org/officeDocument/2006/relationships/hyperlink" Target="https://login.consultant.ru/link/?req=doc&amp;base=LAW&amp;n=536617&amp;dst=101157" TargetMode="External"/><Relationship Id="rId10278" Type="http://schemas.openxmlformats.org/officeDocument/2006/relationships/hyperlink" Target="https://login.consultant.ru/link/?req=doc&amp;base=LAW&amp;n=520126&amp;dst=100733" TargetMode="External"/><Relationship Id="rId11676" Type="http://schemas.openxmlformats.org/officeDocument/2006/relationships/hyperlink" Target="https://login.consultant.ru/link/?req=doc&amp;base=LAW&amp;n=537936&amp;dst=101341" TargetMode="External"/><Relationship Id="rId12727" Type="http://schemas.openxmlformats.org/officeDocument/2006/relationships/hyperlink" Target="https://login.consultant.ru/link/?req=doc&amp;base=LAW&amp;n=520144&amp;dst=100152" TargetMode="External"/><Relationship Id="rId1735" Type="http://schemas.openxmlformats.org/officeDocument/2006/relationships/hyperlink" Target="https://login.consultant.ru/link/?req=doc&amp;base=LAW&amp;n=511100&amp;dst=100030" TargetMode="External"/><Relationship Id="rId11329" Type="http://schemas.openxmlformats.org/officeDocument/2006/relationships/hyperlink" Target="https://login.consultant.ru/link/?req=doc&amp;base=LAW&amp;n=283620&amp;dst=100493" TargetMode="External"/><Relationship Id="rId4958" Type="http://schemas.openxmlformats.org/officeDocument/2006/relationships/hyperlink" Target="https://login.consultant.ru/link/?req=doc&amp;base=LAW&amp;n=537936&amp;dst=100890" TargetMode="External"/><Relationship Id="rId11810" Type="http://schemas.openxmlformats.org/officeDocument/2006/relationships/hyperlink" Target="https://login.consultant.ru/link/?req=doc&amp;base=LAW&amp;n=538073&amp;dst=1656" TargetMode="External"/><Relationship Id="rId6380" Type="http://schemas.openxmlformats.org/officeDocument/2006/relationships/hyperlink" Target="https://login.consultant.ru/link/?req=doc&amp;base=LAW&amp;n=283720&amp;dst=100013" TargetMode="External"/><Relationship Id="rId7431" Type="http://schemas.openxmlformats.org/officeDocument/2006/relationships/hyperlink" Target="https://login.consultant.ru/link/?req=doc&amp;base=LAW&amp;n=283672&amp;dst=100863" TargetMode="External"/><Relationship Id="rId10412" Type="http://schemas.openxmlformats.org/officeDocument/2006/relationships/hyperlink" Target="https://login.consultant.ru/link/?req=doc&amp;base=LAW&amp;n=371943&amp;dst=100316" TargetMode="External"/><Relationship Id="rId13982" Type="http://schemas.openxmlformats.org/officeDocument/2006/relationships/hyperlink" Target="https://login.consultant.ru/link/?req=doc&amp;base=LAW&amp;n=509417&amp;dst=100022" TargetMode="External"/><Relationship Id="rId2990" Type="http://schemas.openxmlformats.org/officeDocument/2006/relationships/hyperlink" Target="https://login.consultant.ru/link/?req=doc&amp;base=LAW&amp;n=491748&amp;dst=100037" TargetMode="External"/><Relationship Id="rId6033" Type="http://schemas.openxmlformats.org/officeDocument/2006/relationships/hyperlink" Target="https://login.consultant.ru/link/?req=doc&amp;base=LAW&amp;n=286167" TargetMode="External"/><Relationship Id="rId12584" Type="http://schemas.openxmlformats.org/officeDocument/2006/relationships/hyperlink" Target="https://login.consultant.ru/link/?req=doc&amp;base=LAW&amp;n=389252&amp;dst=100037" TargetMode="External"/><Relationship Id="rId13635" Type="http://schemas.openxmlformats.org/officeDocument/2006/relationships/hyperlink" Target="https://login.consultant.ru/link/?req=doc&amp;base=LAW&amp;n=520123&amp;dst=100598" TargetMode="External"/><Relationship Id="rId962" Type="http://schemas.openxmlformats.org/officeDocument/2006/relationships/hyperlink" Target="https://login.consultant.ru/link/?req=doc&amp;base=LAW&amp;n=301262&amp;dst=100019" TargetMode="External"/><Relationship Id="rId1592" Type="http://schemas.openxmlformats.org/officeDocument/2006/relationships/hyperlink" Target="https://login.consultant.ru/link/?req=doc&amp;base=LAW&amp;n=283620&amp;dst=100017" TargetMode="External"/><Relationship Id="rId2643" Type="http://schemas.openxmlformats.org/officeDocument/2006/relationships/hyperlink" Target="https://login.consultant.ru/link/?req=doc&amp;base=LAW&amp;n=538073&amp;dst=100721" TargetMode="External"/><Relationship Id="rId9256" Type="http://schemas.openxmlformats.org/officeDocument/2006/relationships/hyperlink" Target="https://login.consultant.ru/link/?req=doc&amp;base=LAW&amp;n=463777&amp;dst=100023" TargetMode="External"/><Relationship Id="rId11186" Type="http://schemas.openxmlformats.org/officeDocument/2006/relationships/hyperlink" Target="https://login.consultant.ru/link/?req=doc&amp;base=LAW&amp;n=492079&amp;dst=100086" TargetMode="External"/><Relationship Id="rId12237" Type="http://schemas.openxmlformats.org/officeDocument/2006/relationships/hyperlink" Target="https://login.consultant.ru/link/?req=doc&amp;base=LAW&amp;n=464869&amp;dst=100092" TargetMode="External"/><Relationship Id="rId615" Type="http://schemas.openxmlformats.org/officeDocument/2006/relationships/hyperlink" Target="https://login.consultant.ru/link/?req=doc&amp;base=LAW&amp;n=420345&amp;dst=100009" TargetMode="External"/><Relationship Id="rId1245" Type="http://schemas.openxmlformats.org/officeDocument/2006/relationships/hyperlink" Target="https://login.consultant.ru/link/?req=doc&amp;base=LAW&amp;n=527200&amp;dst=100496" TargetMode="External"/><Relationship Id="rId4468" Type="http://schemas.openxmlformats.org/officeDocument/2006/relationships/hyperlink" Target="https://login.consultant.ru/link/?req=doc&amp;base=LAW&amp;n=421956&amp;dst=100078" TargetMode="External"/><Relationship Id="rId5866" Type="http://schemas.openxmlformats.org/officeDocument/2006/relationships/hyperlink" Target="https://login.consultant.ru/link/?req=doc&amp;base=LAW&amp;n=169430&amp;dst=100012" TargetMode="External"/><Relationship Id="rId6917" Type="http://schemas.openxmlformats.org/officeDocument/2006/relationships/hyperlink" Target="https://login.consultant.ru/link/?req=doc&amp;base=LAW&amp;n=209829&amp;dst=100093" TargetMode="External"/><Relationship Id="rId5519" Type="http://schemas.openxmlformats.org/officeDocument/2006/relationships/hyperlink" Target="https://login.consultant.ru/link/?req=doc&amp;base=LAW&amp;n=537936&amp;dst=100928" TargetMode="External"/><Relationship Id="rId11320" Type="http://schemas.openxmlformats.org/officeDocument/2006/relationships/hyperlink" Target="https://login.consultant.ru/link/?req=doc&amp;base=LAW&amp;n=412739&amp;dst=100466" TargetMode="External"/><Relationship Id="rId13492" Type="http://schemas.openxmlformats.org/officeDocument/2006/relationships/hyperlink" Target="https://login.consultant.ru/link/?req=doc&amp;base=LAW&amp;n=520126&amp;dst=100915" TargetMode="External"/><Relationship Id="rId3551" Type="http://schemas.openxmlformats.org/officeDocument/2006/relationships/hyperlink" Target="https://login.consultant.ru/link/?req=doc&amp;base=LAW&amp;n=189226&amp;dst=100232" TargetMode="External"/><Relationship Id="rId4602" Type="http://schemas.openxmlformats.org/officeDocument/2006/relationships/hyperlink" Target="https://login.consultant.ru/link/?req=doc&amp;base=LAW&amp;n=518984&amp;dst=100055" TargetMode="External"/><Relationship Id="rId12094" Type="http://schemas.openxmlformats.org/officeDocument/2006/relationships/hyperlink" Target="https://login.consultant.ru/link/?req=doc&amp;base=LAW&amp;n=389300&amp;dst=100063" TargetMode="External"/><Relationship Id="rId13145" Type="http://schemas.openxmlformats.org/officeDocument/2006/relationships/hyperlink" Target="https://login.consultant.ru/link/?req=doc&amp;base=LAW&amp;n=520142&amp;dst=100083" TargetMode="External"/><Relationship Id="rId472" Type="http://schemas.openxmlformats.org/officeDocument/2006/relationships/hyperlink" Target="https://login.consultant.ru/link/?req=doc&amp;base=LAW&amp;n=286463&amp;dst=100009" TargetMode="External"/><Relationship Id="rId2153" Type="http://schemas.openxmlformats.org/officeDocument/2006/relationships/hyperlink" Target="https://login.consultant.ru/link/?req=doc&amp;base=LAW&amp;n=214793&amp;dst=100011" TargetMode="External"/><Relationship Id="rId3204" Type="http://schemas.openxmlformats.org/officeDocument/2006/relationships/hyperlink" Target="https://login.consultant.ru/link/?req=doc&amp;base=LAW&amp;n=389302&amp;dst=100146" TargetMode="External"/><Relationship Id="rId6774" Type="http://schemas.openxmlformats.org/officeDocument/2006/relationships/hyperlink" Target="https://login.consultant.ru/link/?req=doc&amp;base=LAW&amp;n=189287&amp;dst=100188" TargetMode="External"/><Relationship Id="rId7825" Type="http://schemas.openxmlformats.org/officeDocument/2006/relationships/hyperlink" Target="https://login.consultant.ru/link/?req=doc&amp;base=LAW&amp;n=520139&amp;dst=100492" TargetMode="External"/><Relationship Id="rId125" Type="http://schemas.openxmlformats.org/officeDocument/2006/relationships/hyperlink" Target="https://login.consultant.ru/link/?req=doc&amp;base=LAW&amp;n=389299&amp;dst=100009" TargetMode="External"/><Relationship Id="rId5376" Type="http://schemas.openxmlformats.org/officeDocument/2006/relationships/hyperlink" Target="https://login.consultant.ru/link/?req=doc&amp;base=LAW&amp;n=389250&amp;dst=100022" TargetMode="External"/><Relationship Id="rId6427" Type="http://schemas.openxmlformats.org/officeDocument/2006/relationships/hyperlink" Target="https://login.consultant.ru/link/?req=doc&amp;base=LAW&amp;n=531630&amp;dst=100262" TargetMode="External"/><Relationship Id="rId10806" Type="http://schemas.openxmlformats.org/officeDocument/2006/relationships/hyperlink" Target="https://login.consultant.ru/link/?req=doc&amp;base=LAW&amp;n=537936&amp;dst=101245" TargetMode="External"/><Relationship Id="rId5029" Type="http://schemas.openxmlformats.org/officeDocument/2006/relationships/hyperlink" Target="https://login.consultant.ru/link/?req=doc&amp;base=LAW&amp;n=115370&amp;dst=100010" TargetMode="External"/><Relationship Id="rId8599" Type="http://schemas.openxmlformats.org/officeDocument/2006/relationships/hyperlink" Target="https://login.consultant.ru/link/?req=doc&amp;base=LAW&amp;n=412739&amp;dst=100252" TargetMode="External"/><Relationship Id="rId9997" Type="http://schemas.openxmlformats.org/officeDocument/2006/relationships/hyperlink" Target="https://login.consultant.ru/link/?req=doc&amp;base=LAW&amp;n=537936&amp;dst=101185" TargetMode="External"/><Relationship Id="rId12978" Type="http://schemas.openxmlformats.org/officeDocument/2006/relationships/hyperlink" Target="https://login.consultant.ru/link/?req=doc&amp;base=LAW&amp;n=169439&amp;dst=100035" TargetMode="External"/><Relationship Id="rId1986" Type="http://schemas.openxmlformats.org/officeDocument/2006/relationships/hyperlink" Target="https://login.consultant.ru/link/?req=doc&amp;base=LAW&amp;n=454114&amp;dst=100046" TargetMode="External"/><Relationship Id="rId1639" Type="http://schemas.openxmlformats.org/officeDocument/2006/relationships/hyperlink" Target="https://login.consultant.ru/link/?req=doc&amp;base=LAW&amp;n=446095&amp;dst=100012" TargetMode="External"/><Relationship Id="rId3061" Type="http://schemas.openxmlformats.org/officeDocument/2006/relationships/hyperlink" Target="https://login.consultant.ru/link/?req=doc&amp;base=LAW&amp;n=520121&amp;dst=100293" TargetMode="External"/><Relationship Id="rId5510" Type="http://schemas.openxmlformats.org/officeDocument/2006/relationships/hyperlink" Target="https://login.consultant.ru/link/?req=doc&amp;base=LAW&amp;n=518984&amp;dst=100070" TargetMode="External"/><Relationship Id="rId14053" Type="http://schemas.openxmlformats.org/officeDocument/2006/relationships/hyperlink" Target="https://login.consultant.ru/link/?req=doc&amp;base=LAW&amp;n=537936&amp;dst=101867" TargetMode="External"/><Relationship Id="rId4112" Type="http://schemas.openxmlformats.org/officeDocument/2006/relationships/hyperlink" Target="https://login.consultant.ru/link/?req=doc&amp;base=LAW&amp;n=520281&amp;dst=100730" TargetMode="External"/><Relationship Id="rId7682" Type="http://schemas.openxmlformats.org/officeDocument/2006/relationships/hyperlink" Target="https://login.consultant.ru/link/?req=doc&amp;base=LAW&amp;n=520134&amp;dst=101033" TargetMode="External"/><Relationship Id="rId8733" Type="http://schemas.openxmlformats.org/officeDocument/2006/relationships/hyperlink" Target="https://login.consultant.ru/link/?req=doc&amp;base=LAW&amp;n=491748&amp;dst=100110" TargetMode="External"/><Relationship Id="rId10663" Type="http://schemas.openxmlformats.org/officeDocument/2006/relationships/hyperlink" Target="https://login.consultant.ru/link/?req=doc&amp;base=LAW&amp;n=501458&amp;dst=100114" TargetMode="External"/><Relationship Id="rId11714" Type="http://schemas.openxmlformats.org/officeDocument/2006/relationships/hyperlink" Target="https://login.consultant.ru/link/?req=doc&amp;base=LAW&amp;n=520120&amp;dst=100433" TargetMode="External"/><Relationship Id="rId6284" Type="http://schemas.openxmlformats.org/officeDocument/2006/relationships/hyperlink" Target="https://login.consultant.ru/link/?req=doc&amp;base=LAW&amp;n=538073&amp;dst=1540" TargetMode="External"/><Relationship Id="rId7335" Type="http://schemas.openxmlformats.org/officeDocument/2006/relationships/hyperlink" Target="https://login.consultant.ru/link/?req=doc&amp;base=LAW&amp;n=189562&amp;dst=100127" TargetMode="External"/><Relationship Id="rId10316" Type="http://schemas.openxmlformats.org/officeDocument/2006/relationships/hyperlink" Target="https://login.consultant.ru/link/?req=doc&amp;base=LAW&amp;n=371943&amp;dst=100254" TargetMode="External"/><Relationship Id="rId2894" Type="http://schemas.openxmlformats.org/officeDocument/2006/relationships/hyperlink" Target="https://login.consultant.ru/link/?req=doc&amp;base=LAW&amp;n=388995&amp;dst=100071" TargetMode="External"/><Relationship Id="rId12488" Type="http://schemas.openxmlformats.org/officeDocument/2006/relationships/hyperlink" Target="https://login.consultant.ru/link/?req=doc&amp;base=LAW&amp;n=523574&amp;dst=100547" TargetMode="External"/><Relationship Id="rId13886" Type="http://schemas.openxmlformats.org/officeDocument/2006/relationships/hyperlink" Target="https://login.consultant.ru/link/?req=doc&amp;base=LAW&amp;n=189236&amp;dst=100034" TargetMode="External"/><Relationship Id="rId866" Type="http://schemas.openxmlformats.org/officeDocument/2006/relationships/hyperlink" Target="https://login.consultant.ru/link/?req=doc&amp;base=LAW&amp;n=383511&amp;dst=100020" TargetMode="External"/><Relationship Id="rId1496" Type="http://schemas.openxmlformats.org/officeDocument/2006/relationships/hyperlink" Target="https://login.consultant.ru/link/?req=doc&amp;base=LAW&amp;n=144741&amp;dst=100554" TargetMode="External"/><Relationship Id="rId2547" Type="http://schemas.openxmlformats.org/officeDocument/2006/relationships/hyperlink" Target="https://login.consultant.ru/link/?req=doc&amp;base=LAW&amp;n=520281&amp;dst=100667" TargetMode="External"/><Relationship Id="rId3945" Type="http://schemas.openxmlformats.org/officeDocument/2006/relationships/hyperlink" Target="https://login.consultant.ru/link/?req=doc&amp;base=LAW&amp;n=520126&amp;dst=100378" TargetMode="External"/><Relationship Id="rId13539" Type="http://schemas.openxmlformats.org/officeDocument/2006/relationships/hyperlink" Target="https://login.consultant.ru/link/?req=doc&amp;base=LAW&amp;n=521961&amp;dst=100015" TargetMode="External"/><Relationship Id="rId519" Type="http://schemas.openxmlformats.org/officeDocument/2006/relationships/hyperlink" Target="https://login.consultant.ru/link/?req=doc&amp;base=LAW&amp;n=325545&amp;dst=100009" TargetMode="External"/><Relationship Id="rId1149" Type="http://schemas.openxmlformats.org/officeDocument/2006/relationships/hyperlink" Target="https://login.consultant.ru/link/?req=doc&amp;base=LAW&amp;n=220272&amp;dst=100012" TargetMode="External"/><Relationship Id="rId5020" Type="http://schemas.openxmlformats.org/officeDocument/2006/relationships/hyperlink" Target="https://login.consultant.ru/link/?req=doc&amp;base=LAW&amp;n=389250&amp;dst=100017" TargetMode="External"/><Relationship Id="rId7192" Type="http://schemas.openxmlformats.org/officeDocument/2006/relationships/hyperlink" Target="https://login.consultant.ru/link/?req=doc&amp;base=LAW&amp;n=283618&amp;dst=100218" TargetMode="External"/><Relationship Id="rId8590" Type="http://schemas.openxmlformats.org/officeDocument/2006/relationships/hyperlink" Target="https://login.consultant.ru/link/?req=doc&amp;base=LAW&amp;n=480733&amp;dst=100058" TargetMode="External"/><Relationship Id="rId9641" Type="http://schemas.openxmlformats.org/officeDocument/2006/relationships/hyperlink" Target="https://login.consultant.ru/link/?req=doc&amp;base=LAW&amp;n=114836&amp;dst=100069" TargetMode="External"/><Relationship Id="rId11571" Type="http://schemas.openxmlformats.org/officeDocument/2006/relationships/hyperlink" Target="https://login.consultant.ru/link/?req=doc&amp;base=LAW&amp;n=537936&amp;dst=101334" TargetMode="External"/><Relationship Id="rId12622" Type="http://schemas.openxmlformats.org/officeDocument/2006/relationships/hyperlink" Target="https://login.consultant.ru/link/?req=doc&amp;base=LAW&amp;n=368440&amp;dst=100076" TargetMode="External"/><Relationship Id="rId1630" Type="http://schemas.openxmlformats.org/officeDocument/2006/relationships/hyperlink" Target="https://login.consultant.ru/link/?req=doc&amp;base=LAW&amp;n=421007&amp;dst=100292" TargetMode="External"/><Relationship Id="rId8243" Type="http://schemas.openxmlformats.org/officeDocument/2006/relationships/hyperlink" Target="https://login.consultant.ru/link/?req=doc&amp;base=LAW&amp;n=538073&amp;dst=4283" TargetMode="External"/><Relationship Id="rId10173" Type="http://schemas.openxmlformats.org/officeDocument/2006/relationships/hyperlink" Target="https://login.consultant.ru/link/?req=doc&amp;base=LAW&amp;n=422224&amp;dst=100551" TargetMode="External"/><Relationship Id="rId11224" Type="http://schemas.openxmlformats.org/officeDocument/2006/relationships/hyperlink" Target="https://login.consultant.ru/link/?req=doc&amp;base=LAW&amp;n=283672&amp;dst=101450" TargetMode="External"/><Relationship Id="rId4853" Type="http://schemas.openxmlformats.org/officeDocument/2006/relationships/hyperlink" Target="https://login.consultant.ru/link/?req=doc&amp;base=LAW&amp;n=133394&amp;dst=100061" TargetMode="External"/><Relationship Id="rId5904" Type="http://schemas.openxmlformats.org/officeDocument/2006/relationships/hyperlink" Target="https://login.consultant.ru/link/?req=doc&amp;base=LAW&amp;n=520134&amp;dst=100996" TargetMode="External"/><Relationship Id="rId13396" Type="http://schemas.openxmlformats.org/officeDocument/2006/relationships/hyperlink" Target="https://login.consultant.ru/link/?req=doc&amp;base=LAW&amp;n=520144&amp;dst=100182" TargetMode="External"/><Relationship Id="rId14447" Type="http://schemas.openxmlformats.org/officeDocument/2006/relationships/hyperlink" Target="https://login.consultant.ru/link/?req=doc&amp;base=LAW&amp;n=209791&amp;dst=100049" TargetMode="External"/><Relationship Id="rId3455" Type="http://schemas.openxmlformats.org/officeDocument/2006/relationships/hyperlink" Target="https://login.consultant.ru/link/?req=doc&amp;base=LAW&amp;n=450393&amp;dst=100025" TargetMode="External"/><Relationship Id="rId4506" Type="http://schemas.openxmlformats.org/officeDocument/2006/relationships/hyperlink" Target="https://login.consultant.ru/link/?req=doc&amp;base=LAW&amp;n=536603&amp;dst=2251" TargetMode="External"/><Relationship Id="rId13049" Type="http://schemas.openxmlformats.org/officeDocument/2006/relationships/hyperlink" Target="https://login.consultant.ru/link/?req=doc&amp;base=LAW&amp;n=422224&amp;dst=100665" TargetMode="External"/><Relationship Id="rId376" Type="http://schemas.openxmlformats.org/officeDocument/2006/relationships/hyperlink" Target="https://login.consultant.ru/link/?req=doc&amp;base=LAW&amp;n=186925&amp;dst=100009" TargetMode="External"/><Relationship Id="rId2057" Type="http://schemas.openxmlformats.org/officeDocument/2006/relationships/hyperlink" Target="https://login.consultant.ru/link/?req=doc&amp;base=LAW&amp;n=421956&amp;dst=100040" TargetMode="External"/><Relationship Id="rId3108" Type="http://schemas.openxmlformats.org/officeDocument/2006/relationships/hyperlink" Target="https://login.consultant.ru/link/?req=doc&amp;base=LAW&amp;n=415032&amp;dst=100011" TargetMode="External"/><Relationship Id="rId6678" Type="http://schemas.openxmlformats.org/officeDocument/2006/relationships/hyperlink" Target="https://login.consultant.ru/link/?req=doc&amp;base=LAW&amp;n=523294&amp;dst=100111" TargetMode="External"/><Relationship Id="rId7729" Type="http://schemas.openxmlformats.org/officeDocument/2006/relationships/hyperlink" Target="https://login.consultant.ru/link/?req=doc&amp;base=LAW&amp;n=401510&amp;dst=100169" TargetMode="External"/><Relationship Id="rId9151" Type="http://schemas.openxmlformats.org/officeDocument/2006/relationships/hyperlink" Target="https://login.consultant.ru/link/?req=doc&amp;base=LAW&amp;n=520116&amp;dst=101075" TargetMode="External"/><Relationship Id="rId13530" Type="http://schemas.openxmlformats.org/officeDocument/2006/relationships/hyperlink" Target="https://login.consultant.ru/link/?req=doc&amp;base=LAW&amp;n=501458&amp;dst=100121" TargetMode="External"/><Relationship Id="rId1140" Type="http://schemas.openxmlformats.org/officeDocument/2006/relationships/hyperlink" Target="https://login.consultant.ru/link/?req=doc&amp;base=LAW&amp;n=435869" TargetMode="External"/><Relationship Id="rId11081" Type="http://schemas.openxmlformats.org/officeDocument/2006/relationships/hyperlink" Target="https://login.consultant.ru/link/?req=doc&amp;base=LAW&amp;n=314490&amp;dst=100020" TargetMode="External"/><Relationship Id="rId12132" Type="http://schemas.openxmlformats.org/officeDocument/2006/relationships/hyperlink" Target="https://login.consultant.ru/link/?req=doc&amp;base=LAW&amp;n=523317&amp;dst=2" TargetMode="External"/><Relationship Id="rId510" Type="http://schemas.openxmlformats.org/officeDocument/2006/relationships/hyperlink" Target="https://login.consultant.ru/link/?req=doc&amp;base=LAW&amp;n=311973&amp;dst=100028" TargetMode="External"/><Relationship Id="rId5761" Type="http://schemas.openxmlformats.org/officeDocument/2006/relationships/hyperlink" Target="https://login.consultant.ru/link/?req=doc&amp;base=LAW&amp;n=283672&amp;dst=100392" TargetMode="External"/><Relationship Id="rId6812" Type="http://schemas.openxmlformats.org/officeDocument/2006/relationships/hyperlink" Target="https://login.consultant.ru/link/?req=doc&amp;base=LAW&amp;n=200491&amp;dst=100127" TargetMode="External"/><Relationship Id="rId4363" Type="http://schemas.openxmlformats.org/officeDocument/2006/relationships/hyperlink" Target="https://login.consultant.ru/link/?req=doc&amp;base=LAW&amp;n=520134&amp;dst=100992" TargetMode="External"/><Relationship Id="rId5414" Type="http://schemas.openxmlformats.org/officeDocument/2006/relationships/hyperlink" Target="https://login.consultant.ru/link/?req=doc&amp;base=LAW&amp;n=75863&amp;dst=100826" TargetMode="External"/><Relationship Id="rId8984" Type="http://schemas.openxmlformats.org/officeDocument/2006/relationships/hyperlink" Target="https://login.consultant.ru/link/?req=doc&amp;base=LAW&amp;n=164589&amp;dst=100070" TargetMode="External"/><Relationship Id="rId4016" Type="http://schemas.openxmlformats.org/officeDocument/2006/relationships/hyperlink" Target="https://login.consultant.ru/link/?req=doc&amp;base=LAW&amp;n=312040&amp;dst=100386" TargetMode="External"/><Relationship Id="rId7586" Type="http://schemas.openxmlformats.org/officeDocument/2006/relationships/hyperlink" Target="https://login.consultant.ru/link/?req=doc&amp;base=LAW&amp;n=283672&amp;dst=100914" TargetMode="External"/><Relationship Id="rId8637" Type="http://schemas.openxmlformats.org/officeDocument/2006/relationships/hyperlink" Target="https://login.consultant.ru/link/?req=doc&amp;base=LAW&amp;n=311974&amp;dst=100029" TargetMode="External"/><Relationship Id="rId10567" Type="http://schemas.openxmlformats.org/officeDocument/2006/relationships/hyperlink" Target="https://login.consultant.ru/link/?req=doc&amp;base=LAW&amp;n=537936&amp;dst=101226" TargetMode="External"/><Relationship Id="rId11965" Type="http://schemas.openxmlformats.org/officeDocument/2006/relationships/hyperlink" Target="https://login.consultant.ru/link/?req=doc&amp;base=LAW&amp;n=389250&amp;dst=100040" TargetMode="External"/><Relationship Id="rId6188" Type="http://schemas.openxmlformats.org/officeDocument/2006/relationships/hyperlink" Target="https://login.consultant.ru/link/?req=doc&amp;base=LAW&amp;n=210227&amp;dst=100271" TargetMode="External"/><Relationship Id="rId7239" Type="http://schemas.openxmlformats.org/officeDocument/2006/relationships/hyperlink" Target="https://login.consultant.ru/link/?req=doc&amp;base=LAW&amp;n=431909&amp;dst=100134" TargetMode="External"/><Relationship Id="rId11618" Type="http://schemas.openxmlformats.org/officeDocument/2006/relationships/hyperlink" Target="https://login.consultant.ru/link/?req=doc&amp;base=LAW&amp;n=365160&amp;dst=100306" TargetMode="External"/><Relationship Id="rId13040" Type="http://schemas.openxmlformats.org/officeDocument/2006/relationships/hyperlink" Target="https://login.consultant.ru/link/?req=doc&amp;base=LAW&amp;n=180281&amp;dst=4" TargetMode="External"/><Relationship Id="rId2798" Type="http://schemas.openxmlformats.org/officeDocument/2006/relationships/hyperlink" Target="https://login.consultant.ru/link/?req=doc&amp;base=LAW&amp;n=516807&amp;dst=100109" TargetMode="External"/><Relationship Id="rId3849" Type="http://schemas.openxmlformats.org/officeDocument/2006/relationships/hyperlink" Target="https://login.consultant.ru/link/?req=doc&amp;base=LAW&amp;n=537936&amp;dst=100771" TargetMode="External"/><Relationship Id="rId5271" Type="http://schemas.openxmlformats.org/officeDocument/2006/relationships/hyperlink" Target="https://login.consultant.ru/link/?req=doc&amp;base=LAW&amp;n=461801&amp;dst=100016" TargetMode="External"/><Relationship Id="rId7720" Type="http://schemas.openxmlformats.org/officeDocument/2006/relationships/hyperlink" Target="https://login.consultant.ru/link/?req=doc&amp;base=LAW&amp;n=439905&amp;dst=100053" TargetMode="External"/><Relationship Id="rId10701" Type="http://schemas.openxmlformats.org/officeDocument/2006/relationships/hyperlink" Target="https://login.consultant.ru/link/?req=doc&amp;base=LAW&amp;n=330139&amp;dst=100123" TargetMode="External"/><Relationship Id="rId6322" Type="http://schemas.openxmlformats.org/officeDocument/2006/relationships/hyperlink" Target="https://login.consultant.ru/link/?req=doc&amp;base=LAW&amp;n=48935&amp;dst=100010" TargetMode="External"/><Relationship Id="rId9892" Type="http://schemas.openxmlformats.org/officeDocument/2006/relationships/hyperlink" Target="https://login.consultant.ru/link/?req=doc&amp;base=LAW&amp;n=371943&amp;dst=100068" TargetMode="External"/><Relationship Id="rId12873" Type="http://schemas.openxmlformats.org/officeDocument/2006/relationships/hyperlink" Target="https://login.consultant.ru/link/?req=doc&amp;base=LAW&amp;n=520116&amp;dst=101413" TargetMode="External"/><Relationship Id="rId13924" Type="http://schemas.openxmlformats.org/officeDocument/2006/relationships/hyperlink" Target="https://login.consultant.ru/link/?req=doc&amp;base=LAW&amp;n=520126&amp;dst=100922" TargetMode="External"/><Relationship Id="rId1881" Type="http://schemas.openxmlformats.org/officeDocument/2006/relationships/hyperlink" Target="https://login.consultant.ru/link/?req=doc&amp;base=LAW&amp;n=283509&amp;dst=100060" TargetMode="External"/><Relationship Id="rId2932" Type="http://schemas.openxmlformats.org/officeDocument/2006/relationships/hyperlink" Target="https://login.consultant.ru/link/?req=doc&amp;base=LAW&amp;n=388995&amp;dst=100085" TargetMode="External"/><Relationship Id="rId8494" Type="http://schemas.openxmlformats.org/officeDocument/2006/relationships/hyperlink" Target="https://login.consultant.ru/link/?req=doc&amp;base=LAW&amp;n=412687&amp;dst=100170" TargetMode="External"/><Relationship Id="rId9545" Type="http://schemas.openxmlformats.org/officeDocument/2006/relationships/hyperlink" Target="https://login.consultant.ru/link/?req=doc&amp;base=LAW&amp;n=283672&amp;dst=101350" TargetMode="External"/><Relationship Id="rId11475" Type="http://schemas.openxmlformats.org/officeDocument/2006/relationships/hyperlink" Target="https://login.consultant.ru/link/?req=doc&amp;base=LAW&amp;n=480732&amp;dst=100127" TargetMode="External"/><Relationship Id="rId12526" Type="http://schemas.openxmlformats.org/officeDocument/2006/relationships/hyperlink" Target="https://login.consultant.ru/link/?req=doc&amp;base=LAW&amp;n=520137&amp;dst=100091" TargetMode="External"/><Relationship Id="rId904" Type="http://schemas.openxmlformats.org/officeDocument/2006/relationships/hyperlink" Target="https://login.consultant.ru/link/?req=doc&amp;base=LAW&amp;n=489033" TargetMode="External"/><Relationship Id="rId1534" Type="http://schemas.openxmlformats.org/officeDocument/2006/relationships/hyperlink" Target="https://login.consultant.ru/link/?req=doc&amp;base=LAW&amp;n=389296&amp;dst=100022" TargetMode="External"/><Relationship Id="rId7096" Type="http://schemas.openxmlformats.org/officeDocument/2006/relationships/hyperlink" Target="https://login.consultant.ru/link/?req=doc&amp;base=LAW&amp;n=164605&amp;dst=100127" TargetMode="External"/><Relationship Id="rId8147" Type="http://schemas.openxmlformats.org/officeDocument/2006/relationships/hyperlink" Target="https://login.consultant.ru/link/?req=doc&amp;base=LAW&amp;n=417861&amp;dst=100015" TargetMode="External"/><Relationship Id="rId10077" Type="http://schemas.openxmlformats.org/officeDocument/2006/relationships/hyperlink" Target="https://login.consultant.ru/link/?req=doc&amp;base=LAW&amp;n=496158&amp;dst=100006" TargetMode="External"/><Relationship Id="rId11128" Type="http://schemas.openxmlformats.org/officeDocument/2006/relationships/hyperlink" Target="https://login.consultant.ru/link/?req=doc&amp;base=LAW&amp;n=520116&amp;dst=101323" TargetMode="External"/><Relationship Id="rId4757" Type="http://schemas.openxmlformats.org/officeDocument/2006/relationships/hyperlink" Target="https://login.consultant.ru/link/?req=doc&amp;base=LAW&amp;n=193997&amp;dst=100158" TargetMode="External"/><Relationship Id="rId3359" Type="http://schemas.openxmlformats.org/officeDocument/2006/relationships/hyperlink" Target="https://login.consultant.ru/link/?req=doc&amp;base=LAW&amp;n=537936&amp;dst=100567" TargetMode="External"/><Relationship Id="rId5808" Type="http://schemas.openxmlformats.org/officeDocument/2006/relationships/hyperlink" Target="https://login.consultant.ru/link/?req=doc&amp;base=LAW&amp;n=520281&amp;dst=100792" TargetMode="External"/><Relationship Id="rId7230" Type="http://schemas.openxmlformats.org/officeDocument/2006/relationships/hyperlink" Target="https://login.consultant.ru/link/?req=doc&amp;base=LAW&amp;n=383344&amp;dst=100010" TargetMode="External"/><Relationship Id="rId10211" Type="http://schemas.openxmlformats.org/officeDocument/2006/relationships/hyperlink" Target="https://login.consultant.ru/link/?req=doc&amp;base=LAW&amp;n=301594&amp;dst=100020" TargetMode="External"/><Relationship Id="rId13781" Type="http://schemas.openxmlformats.org/officeDocument/2006/relationships/hyperlink" Target="https://login.consultant.ru/link/?req=doc&amp;base=LAW&amp;n=368625&amp;dst=100063" TargetMode="External"/><Relationship Id="rId3840" Type="http://schemas.openxmlformats.org/officeDocument/2006/relationships/hyperlink" Target="https://login.consultant.ru/link/?req=doc&amp;base=LAW&amp;n=491748&amp;dst=100083" TargetMode="External"/><Relationship Id="rId9055" Type="http://schemas.openxmlformats.org/officeDocument/2006/relationships/hyperlink" Target="https://login.consultant.ru/link/?req=doc&amp;base=LAW&amp;n=283672&amp;dst=101184" TargetMode="External"/><Relationship Id="rId12383" Type="http://schemas.openxmlformats.org/officeDocument/2006/relationships/hyperlink" Target="https://login.consultant.ru/link/?req=doc&amp;base=LAW&amp;n=389246&amp;dst=100539" TargetMode="External"/><Relationship Id="rId13434" Type="http://schemas.openxmlformats.org/officeDocument/2006/relationships/hyperlink" Target="https://login.consultant.ru/link/?req=doc&amp;base=LAW&amp;n=537936&amp;dst=101566" TargetMode="External"/><Relationship Id="rId761" Type="http://schemas.openxmlformats.org/officeDocument/2006/relationships/hyperlink" Target="https://login.consultant.ru/link/?req=doc&amp;base=LAW&amp;n=340957&amp;dst=100058" TargetMode="External"/><Relationship Id="rId1391" Type="http://schemas.openxmlformats.org/officeDocument/2006/relationships/hyperlink" Target="https://login.consultant.ru/link/?req=doc&amp;base=LAW&amp;n=121950&amp;dst=100042" TargetMode="External"/><Relationship Id="rId2442" Type="http://schemas.openxmlformats.org/officeDocument/2006/relationships/hyperlink" Target="https://login.consultant.ru/link/?req=doc&amp;base=LAW&amp;n=324176&amp;dst=100044" TargetMode="External"/><Relationship Id="rId12036" Type="http://schemas.openxmlformats.org/officeDocument/2006/relationships/hyperlink" Target="https://login.consultant.ru/link/?req=doc&amp;base=LAW&amp;n=389292&amp;dst=100052" TargetMode="External"/><Relationship Id="rId414" Type="http://schemas.openxmlformats.org/officeDocument/2006/relationships/hyperlink" Target="https://login.consultant.ru/link/?req=doc&amp;base=LAW&amp;n=200491&amp;dst=100011" TargetMode="External"/><Relationship Id="rId1044" Type="http://schemas.openxmlformats.org/officeDocument/2006/relationships/hyperlink" Target="https://login.consultant.ru/link/?req=doc&amp;base=LAW&amp;n=491748&amp;dst=100011" TargetMode="External"/><Relationship Id="rId5665" Type="http://schemas.openxmlformats.org/officeDocument/2006/relationships/hyperlink" Target="https://login.consultant.ru/link/?req=doc&amp;base=LAW&amp;n=509312&amp;dst=111" TargetMode="External"/><Relationship Id="rId6716" Type="http://schemas.openxmlformats.org/officeDocument/2006/relationships/hyperlink" Target="https://login.consultant.ru/link/?req=doc&amp;base=LAW&amp;n=283672&amp;dst=100603" TargetMode="External"/><Relationship Id="rId4267" Type="http://schemas.openxmlformats.org/officeDocument/2006/relationships/hyperlink" Target="https://login.consultant.ru/link/?req=doc&amp;base=LAW&amp;n=520281&amp;dst=100766" TargetMode="External"/><Relationship Id="rId5318" Type="http://schemas.openxmlformats.org/officeDocument/2006/relationships/hyperlink" Target="https://login.consultant.ru/link/?req=doc&amp;base=LAW&amp;n=388995&amp;dst=100291" TargetMode="External"/><Relationship Id="rId8888" Type="http://schemas.openxmlformats.org/officeDocument/2006/relationships/hyperlink" Target="https://login.consultant.ru/link/?req=doc&amp;base=LAW&amp;n=283672&amp;dst=101127" TargetMode="External"/><Relationship Id="rId9939" Type="http://schemas.openxmlformats.org/officeDocument/2006/relationships/hyperlink" Target="https://login.consultant.ru/link/?req=doc&amp;base=LAW&amp;n=421939&amp;dst=100011" TargetMode="External"/><Relationship Id="rId11869" Type="http://schemas.openxmlformats.org/officeDocument/2006/relationships/hyperlink" Target="https://login.consultant.ru/link/?req=doc&amp;base=LAW&amp;n=520141&amp;dst=100079" TargetMode="External"/><Relationship Id="rId1928" Type="http://schemas.openxmlformats.org/officeDocument/2006/relationships/hyperlink" Target="https://login.consultant.ru/link/?req=doc&amp;base=LAW&amp;n=283671&amp;dst=100232" TargetMode="External"/><Relationship Id="rId3350" Type="http://schemas.openxmlformats.org/officeDocument/2006/relationships/hyperlink" Target="https://login.consultant.ru/link/?req=doc&amp;base=LAW&amp;n=537936&amp;dst=100538" TargetMode="External"/><Relationship Id="rId13291" Type="http://schemas.openxmlformats.org/officeDocument/2006/relationships/hyperlink" Target="https://login.consultant.ru/link/?req=doc&amp;base=LAW&amp;n=538073&amp;dst=5548" TargetMode="External"/><Relationship Id="rId14342" Type="http://schemas.openxmlformats.org/officeDocument/2006/relationships/hyperlink" Target="https://login.consultant.ru/link/?req=doc&amp;base=LAW&amp;n=491748&amp;dst=100169" TargetMode="External"/><Relationship Id="rId271" Type="http://schemas.openxmlformats.org/officeDocument/2006/relationships/hyperlink" Target="https://login.consultant.ru/link/?req=doc&amp;base=LAW&amp;n=464270&amp;dst=100129" TargetMode="External"/><Relationship Id="rId3003" Type="http://schemas.openxmlformats.org/officeDocument/2006/relationships/hyperlink" Target="https://login.consultant.ru/link/?req=doc&amp;base=LAW&amp;n=520113&amp;dst=100052" TargetMode="External"/><Relationship Id="rId4401" Type="http://schemas.openxmlformats.org/officeDocument/2006/relationships/hyperlink" Target="https://login.consultant.ru/link/?req=doc&amp;base=LAW&amp;n=283671&amp;dst=100641" TargetMode="External"/><Relationship Id="rId7971" Type="http://schemas.openxmlformats.org/officeDocument/2006/relationships/hyperlink" Target="https://login.consultant.ru/link/?req=doc&amp;base=LAW&amp;n=189502&amp;dst=100114" TargetMode="External"/><Relationship Id="rId10952" Type="http://schemas.openxmlformats.org/officeDocument/2006/relationships/hyperlink" Target="https://login.consultant.ru/link/?req=doc&amp;base=LAW&amp;n=169438&amp;dst=100270" TargetMode="External"/><Relationship Id="rId6573" Type="http://schemas.openxmlformats.org/officeDocument/2006/relationships/hyperlink" Target="https://login.consultant.ru/link/?req=doc&amp;base=LAW&amp;n=412739&amp;dst=100192" TargetMode="External"/><Relationship Id="rId7624" Type="http://schemas.openxmlformats.org/officeDocument/2006/relationships/hyperlink" Target="https://login.consultant.ru/link/?req=doc&amp;base=LAW&amp;n=532884&amp;dst=100118" TargetMode="External"/><Relationship Id="rId10605" Type="http://schemas.openxmlformats.org/officeDocument/2006/relationships/hyperlink" Target="https://login.consultant.ru/link/?req=doc&amp;base=LAW&amp;n=139758&amp;dst=100040" TargetMode="External"/><Relationship Id="rId5175" Type="http://schemas.openxmlformats.org/officeDocument/2006/relationships/hyperlink" Target="https://login.consultant.ru/link/?req=doc&amp;base=LAW&amp;n=489033&amp;dst=8" TargetMode="External"/><Relationship Id="rId6226" Type="http://schemas.openxmlformats.org/officeDocument/2006/relationships/hyperlink" Target="https://login.consultant.ru/link/?req=doc&amp;base=LAW&amp;n=519197&amp;dst=100022" TargetMode="External"/><Relationship Id="rId9796" Type="http://schemas.openxmlformats.org/officeDocument/2006/relationships/hyperlink" Target="https://login.consultant.ru/link/?req=doc&amp;base=LAW&amp;n=179089&amp;dst=100012" TargetMode="External"/><Relationship Id="rId12777" Type="http://schemas.openxmlformats.org/officeDocument/2006/relationships/hyperlink" Target="https://login.consultant.ru/link/?req=doc&amp;base=LAW&amp;n=520116&amp;dst=101399" TargetMode="External"/><Relationship Id="rId1785" Type="http://schemas.openxmlformats.org/officeDocument/2006/relationships/hyperlink" Target="https://login.consultant.ru/link/?req=doc&amp;base=LAW&amp;n=482746&amp;dst=100038" TargetMode="External"/><Relationship Id="rId2836" Type="http://schemas.openxmlformats.org/officeDocument/2006/relationships/hyperlink" Target="https://login.consultant.ru/link/?req=doc&amp;base=LAW&amp;n=491811&amp;dst=100070" TargetMode="External"/><Relationship Id="rId8398" Type="http://schemas.openxmlformats.org/officeDocument/2006/relationships/hyperlink" Target="https://login.consultant.ru/link/?req=doc&amp;base=LAW&amp;n=422224&amp;dst=100510" TargetMode="External"/><Relationship Id="rId9449" Type="http://schemas.openxmlformats.org/officeDocument/2006/relationships/hyperlink" Target="https://login.consultant.ru/link/?req=doc&amp;base=LAW&amp;n=520281&amp;dst=100842" TargetMode="External"/><Relationship Id="rId11379" Type="http://schemas.openxmlformats.org/officeDocument/2006/relationships/hyperlink" Target="https://login.consultant.ru/link/?req=doc&amp;base=LAW&amp;n=499979&amp;dst=100018" TargetMode="External"/><Relationship Id="rId13828" Type="http://schemas.openxmlformats.org/officeDocument/2006/relationships/hyperlink" Target="https://login.consultant.ru/link/?req=doc&amp;base=LAW&amp;n=412739&amp;dst=100385" TargetMode="External"/><Relationship Id="rId808" Type="http://schemas.openxmlformats.org/officeDocument/2006/relationships/hyperlink" Target="https://login.consultant.ru/link/?req=doc&amp;base=LAW&amp;n=491338&amp;dst=100012" TargetMode="External"/><Relationship Id="rId1438" Type="http://schemas.openxmlformats.org/officeDocument/2006/relationships/hyperlink" Target="https://login.consultant.ru/link/?req=doc&amp;base=LAW&amp;n=389302&amp;dst=100073" TargetMode="External"/><Relationship Id="rId7481" Type="http://schemas.openxmlformats.org/officeDocument/2006/relationships/hyperlink" Target="https://login.consultant.ru/link/?req=doc&amp;base=LAW&amp;n=523340&amp;dst=260" TargetMode="External"/><Relationship Id="rId9930" Type="http://schemas.openxmlformats.org/officeDocument/2006/relationships/hyperlink" Target="https://login.consultant.ru/link/?req=doc&amp;base=LAW&amp;n=511011&amp;dst=100014" TargetMode="External"/><Relationship Id="rId11860" Type="http://schemas.openxmlformats.org/officeDocument/2006/relationships/hyperlink" Target="https://login.consultant.ru/link/?req=doc&amp;base=LAW&amp;n=389292&amp;dst=100024" TargetMode="External"/><Relationship Id="rId12911" Type="http://schemas.openxmlformats.org/officeDocument/2006/relationships/hyperlink" Target="https://login.consultant.ru/link/?req=doc&amp;base=LAW&amp;n=103421&amp;dst=100024" TargetMode="External"/><Relationship Id="rId6083" Type="http://schemas.openxmlformats.org/officeDocument/2006/relationships/hyperlink" Target="https://login.consultant.ru/link/?req=doc&amp;base=LAW&amp;n=520126&amp;dst=100574" TargetMode="External"/><Relationship Id="rId7134" Type="http://schemas.openxmlformats.org/officeDocument/2006/relationships/hyperlink" Target="https://login.consultant.ru/link/?req=doc&amp;base=LAW&amp;n=491811&amp;dst=100337" TargetMode="External"/><Relationship Id="rId8532" Type="http://schemas.openxmlformats.org/officeDocument/2006/relationships/hyperlink" Target="https://login.consultant.ru/link/?req=doc&amp;base=LAW&amp;n=121774&amp;dst=100392" TargetMode="External"/><Relationship Id="rId10462" Type="http://schemas.openxmlformats.org/officeDocument/2006/relationships/hyperlink" Target="https://login.consultant.ru/link/?req=doc&amp;base=LAW&amp;n=511027&amp;dst=100044" TargetMode="External"/><Relationship Id="rId11513" Type="http://schemas.openxmlformats.org/officeDocument/2006/relationships/image" Target="media/image17.wmf"/><Relationship Id="rId10115" Type="http://schemas.openxmlformats.org/officeDocument/2006/relationships/hyperlink" Target="https://login.consultant.ru/link/?req=doc&amp;base=LAW&amp;n=371943&amp;dst=100155" TargetMode="External"/><Relationship Id="rId13685" Type="http://schemas.openxmlformats.org/officeDocument/2006/relationships/hyperlink" Target="https://login.consultant.ru/link/?req=doc&amp;base=LAW&amp;n=524032&amp;dst=28554" TargetMode="External"/><Relationship Id="rId2693" Type="http://schemas.openxmlformats.org/officeDocument/2006/relationships/hyperlink" Target="https://login.consultant.ru/link/?req=doc&amp;base=LAW&amp;n=520116&amp;dst=100450" TargetMode="External"/><Relationship Id="rId3744" Type="http://schemas.openxmlformats.org/officeDocument/2006/relationships/hyperlink" Target="https://login.consultant.ru/link/?req=doc&amp;base=LAW&amp;n=520121&amp;dst=100474" TargetMode="External"/><Relationship Id="rId12287" Type="http://schemas.openxmlformats.org/officeDocument/2006/relationships/hyperlink" Target="https://login.consultant.ru/link/?req=doc&amp;base=LAW&amp;n=523866&amp;dst=100217" TargetMode="External"/><Relationship Id="rId13338" Type="http://schemas.openxmlformats.org/officeDocument/2006/relationships/hyperlink" Target="https://login.consultant.ru/link/?req=doc&amp;base=LAW&amp;n=322492&amp;dst=100096" TargetMode="External"/><Relationship Id="rId665" Type="http://schemas.openxmlformats.org/officeDocument/2006/relationships/hyperlink" Target="https://login.consultant.ru/link/?req=doc&amp;base=LAW&amp;n=451661&amp;dst=100009" TargetMode="External"/><Relationship Id="rId1295" Type="http://schemas.openxmlformats.org/officeDocument/2006/relationships/hyperlink" Target="https://login.consultant.ru/link/?req=doc&amp;base=LAW&amp;n=531461" TargetMode="External"/><Relationship Id="rId2346" Type="http://schemas.openxmlformats.org/officeDocument/2006/relationships/hyperlink" Target="https://login.consultant.ru/link/?req=doc&amp;base=LAW&amp;n=520144&amp;dst=100113" TargetMode="External"/><Relationship Id="rId6967" Type="http://schemas.openxmlformats.org/officeDocument/2006/relationships/hyperlink" Target="https://login.consultant.ru/link/?req=doc&amp;base=LAW&amp;n=209829&amp;dst=100102" TargetMode="External"/><Relationship Id="rId318" Type="http://schemas.openxmlformats.org/officeDocument/2006/relationships/hyperlink" Target="https://login.consultant.ru/link/?req=doc&amp;base=LAW&amp;n=520142&amp;dst=100066" TargetMode="External"/><Relationship Id="rId5569" Type="http://schemas.openxmlformats.org/officeDocument/2006/relationships/hyperlink" Target="https://login.consultant.ru/link/?req=doc&amp;base=LAW&amp;n=537936&amp;dst=100931" TargetMode="External"/><Relationship Id="rId9440" Type="http://schemas.openxmlformats.org/officeDocument/2006/relationships/hyperlink" Target="https://login.consultant.ru/link/?req=doc&amp;base=LAW&amp;n=169438&amp;dst=100250" TargetMode="External"/><Relationship Id="rId8042" Type="http://schemas.openxmlformats.org/officeDocument/2006/relationships/hyperlink" Target="https://login.consultant.ru/link/?req=doc&amp;base=LAW&amp;n=189562&amp;dst=100340" TargetMode="External"/><Relationship Id="rId11370" Type="http://schemas.openxmlformats.org/officeDocument/2006/relationships/hyperlink" Target="https://login.consultant.ru/link/?req=doc&amp;base=LAW&amp;n=209829&amp;dst=100254" TargetMode="External"/><Relationship Id="rId12421" Type="http://schemas.openxmlformats.org/officeDocument/2006/relationships/hyperlink" Target="https://login.consultant.ru/link/?req=doc&amp;base=LAW&amp;n=520126&amp;dst=100902" TargetMode="External"/><Relationship Id="rId11023" Type="http://schemas.openxmlformats.org/officeDocument/2006/relationships/image" Target="media/image10.wmf"/><Relationship Id="rId4652" Type="http://schemas.openxmlformats.org/officeDocument/2006/relationships/hyperlink" Target="https://login.consultant.ru/link/?req=doc&amp;base=LAW&amp;n=536603&amp;dst=1102" TargetMode="External"/><Relationship Id="rId5703" Type="http://schemas.openxmlformats.org/officeDocument/2006/relationships/hyperlink" Target="https://login.consultant.ru/link/?req=doc&amp;base=LAW&amp;n=511289&amp;dst=100026" TargetMode="External"/><Relationship Id="rId13195" Type="http://schemas.openxmlformats.org/officeDocument/2006/relationships/hyperlink" Target="https://login.consultant.ru/link/?req=doc&amp;base=LAW&amp;n=138317&amp;dst=100027" TargetMode="External"/><Relationship Id="rId14246" Type="http://schemas.openxmlformats.org/officeDocument/2006/relationships/hyperlink" Target="https://login.consultant.ru/link/?req=doc&amp;base=LAW&amp;n=421785&amp;dst=100094" TargetMode="External"/><Relationship Id="rId175" Type="http://schemas.openxmlformats.org/officeDocument/2006/relationships/hyperlink" Target="https://login.consultant.ru/link/?req=doc&amp;base=LAW&amp;n=89592&amp;dst=100009" TargetMode="External"/><Relationship Id="rId3254" Type="http://schemas.openxmlformats.org/officeDocument/2006/relationships/hyperlink" Target="https://login.consultant.ru/link/?req=doc&amp;base=LAW&amp;n=189226&amp;dst=100107" TargetMode="External"/><Relationship Id="rId4305" Type="http://schemas.openxmlformats.org/officeDocument/2006/relationships/hyperlink" Target="https://login.consultant.ru/link/?req=doc&amp;base=LAW&amp;n=189226&amp;dst=100348" TargetMode="External"/><Relationship Id="rId7875" Type="http://schemas.openxmlformats.org/officeDocument/2006/relationships/hyperlink" Target="https://login.consultant.ru/link/?req=doc&amp;base=LAW&amp;n=314264&amp;dst=100093" TargetMode="External"/><Relationship Id="rId8926" Type="http://schemas.openxmlformats.org/officeDocument/2006/relationships/hyperlink" Target="https://login.consultant.ru/link/?req=doc&amp;base=LAW&amp;n=507470&amp;dst=100277" TargetMode="External"/><Relationship Id="rId10856" Type="http://schemas.openxmlformats.org/officeDocument/2006/relationships/hyperlink" Target="https://login.consultant.ru/link/?req=doc&amp;base=LAW&amp;n=527083&amp;dst=100527" TargetMode="External"/><Relationship Id="rId6477" Type="http://schemas.openxmlformats.org/officeDocument/2006/relationships/hyperlink" Target="https://login.consultant.ru/link/?req=doc&amp;base=LAW&amp;n=491811&amp;dst=100304" TargetMode="External"/><Relationship Id="rId7528" Type="http://schemas.openxmlformats.org/officeDocument/2006/relationships/hyperlink" Target="https://login.consultant.ru/link/?req=doc&amp;base=LAW&amp;n=489343&amp;dst=100541" TargetMode="External"/><Relationship Id="rId10509" Type="http://schemas.openxmlformats.org/officeDocument/2006/relationships/hyperlink" Target="https://login.consultant.ru/link/?req=doc&amp;base=LAW&amp;n=347910&amp;dst=100014" TargetMode="External"/><Relationship Id="rId11907" Type="http://schemas.openxmlformats.org/officeDocument/2006/relationships/hyperlink" Target="https://login.consultant.ru/link/?req=doc&amp;base=LAW&amp;n=489343&amp;dst=100641" TargetMode="External"/><Relationship Id="rId5079" Type="http://schemas.openxmlformats.org/officeDocument/2006/relationships/hyperlink" Target="https://login.consultant.ru/link/?req=doc&amp;base=LAW&amp;n=520126&amp;dst=100466" TargetMode="External"/><Relationship Id="rId1689" Type="http://schemas.openxmlformats.org/officeDocument/2006/relationships/hyperlink" Target="https://login.consultant.ru/link/?req=doc&amp;base=LAW&amp;n=201167&amp;dst=100031" TargetMode="External"/><Relationship Id="rId5560" Type="http://schemas.openxmlformats.org/officeDocument/2006/relationships/hyperlink" Target="https://login.consultant.ru/link/?req=doc&amp;base=LAW&amp;n=463431&amp;dst=100018" TargetMode="External"/><Relationship Id="rId4162" Type="http://schemas.openxmlformats.org/officeDocument/2006/relationships/hyperlink" Target="https://login.consultant.ru/link/?req=doc&amp;base=LAW&amp;n=520116&amp;dst=100671" TargetMode="External"/><Relationship Id="rId5213" Type="http://schemas.openxmlformats.org/officeDocument/2006/relationships/hyperlink" Target="https://login.consultant.ru/link/?req=doc&amp;base=LAW&amp;n=520116&amp;dst=100836" TargetMode="External"/><Relationship Id="rId6611" Type="http://schemas.openxmlformats.org/officeDocument/2006/relationships/hyperlink" Target="https://login.consultant.ru/link/?req=doc&amp;base=LAW&amp;n=523332&amp;dst=808" TargetMode="External"/><Relationship Id="rId8783" Type="http://schemas.openxmlformats.org/officeDocument/2006/relationships/hyperlink" Target="https://login.consultant.ru/link/?req=doc&amp;base=LAW&amp;n=121774&amp;dst=100401" TargetMode="External"/><Relationship Id="rId9834" Type="http://schemas.openxmlformats.org/officeDocument/2006/relationships/hyperlink" Target="https://login.consultant.ru/link/?req=doc&amp;base=LAW&amp;n=164867&amp;dst=100057" TargetMode="External"/><Relationship Id="rId11764" Type="http://schemas.openxmlformats.org/officeDocument/2006/relationships/hyperlink" Target="https://login.consultant.ru/link/?req=doc&amp;base=LAW&amp;n=365144&amp;dst=100039" TargetMode="External"/><Relationship Id="rId12815" Type="http://schemas.openxmlformats.org/officeDocument/2006/relationships/hyperlink" Target="https://login.consultant.ru/link/?req=doc&amp;base=LAW&amp;n=388995&amp;dst=100503" TargetMode="External"/><Relationship Id="rId48" Type="http://schemas.openxmlformats.org/officeDocument/2006/relationships/hyperlink" Target="https://login.consultant.ru/link/?req=doc&amp;base=LAW&amp;n=90057&amp;dst=100009" TargetMode="External"/><Relationship Id="rId1823" Type="http://schemas.openxmlformats.org/officeDocument/2006/relationships/hyperlink" Target="https://login.consultant.ru/link/?req=doc&amp;base=LAW&amp;n=389248&amp;dst=100076" TargetMode="External"/><Relationship Id="rId7385" Type="http://schemas.openxmlformats.org/officeDocument/2006/relationships/hyperlink" Target="https://login.consultant.ru/link/?req=doc&amp;base=LAW&amp;n=538073&amp;dst=1515" TargetMode="External"/><Relationship Id="rId8436" Type="http://schemas.openxmlformats.org/officeDocument/2006/relationships/hyperlink" Target="https://login.consultant.ru/link/?req=doc&amp;base=LAW&amp;n=511067&amp;dst=100033" TargetMode="External"/><Relationship Id="rId10366" Type="http://schemas.openxmlformats.org/officeDocument/2006/relationships/hyperlink" Target="https://login.consultant.ru/link/?req=doc&amp;base=LAW&amp;n=537936&amp;dst=101201" TargetMode="External"/><Relationship Id="rId11417" Type="http://schemas.openxmlformats.org/officeDocument/2006/relationships/hyperlink" Target="https://login.consultant.ru/link/?req=doc&amp;base=LAW&amp;n=312040&amp;dst=100463" TargetMode="External"/><Relationship Id="rId3995" Type="http://schemas.openxmlformats.org/officeDocument/2006/relationships/hyperlink" Target="https://login.consultant.ru/link/?req=doc&amp;base=LAW&amp;n=283620&amp;dst=100315" TargetMode="External"/><Relationship Id="rId7038" Type="http://schemas.openxmlformats.org/officeDocument/2006/relationships/hyperlink" Target="https://login.consultant.ru/link/?req=doc&amp;base=LAW&amp;n=209761&amp;dst=100098" TargetMode="External"/><Relationship Id="rId10019" Type="http://schemas.openxmlformats.org/officeDocument/2006/relationships/hyperlink" Target="https://login.consultant.ru/link/?req=doc&amp;base=LAW&amp;n=511708&amp;dst=100156" TargetMode="External"/><Relationship Id="rId13589" Type="http://schemas.openxmlformats.org/officeDocument/2006/relationships/hyperlink" Target="https://login.consultant.ru/link/?req=doc&amp;base=LAW&amp;n=412739&amp;dst=100358" TargetMode="External"/><Relationship Id="rId2597" Type="http://schemas.openxmlformats.org/officeDocument/2006/relationships/hyperlink" Target="https://login.consultant.ru/link/?req=doc&amp;base=LAW&amp;n=520116&amp;dst=100404" TargetMode="External"/><Relationship Id="rId3648" Type="http://schemas.openxmlformats.org/officeDocument/2006/relationships/hyperlink" Target="https://login.consultant.ru/link/?req=doc&amp;base=LAW&amp;n=142539&amp;dst=100162" TargetMode="External"/><Relationship Id="rId569" Type="http://schemas.openxmlformats.org/officeDocument/2006/relationships/hyperlink" Target="https://login.consultant.ru/link/?req=doc&amp;base=LAW&amp;n=365121&amp;dst=100009" TargetMode="External"/><Relationship Id="rId1199" Type="http://schemas.openxmlformats.org/officeDocument/2006/relationships/hyperlink" Target="https://login.consultant.ru/link/?req=doc&amp;base=LAW&amp;n=470600&amp;dst=100010" TargetMode="External"/><Relationship Id="rId5070" Type="http://schemas.openxmlformats.org/officeDocument/2006/relationships/hyperlink" Target="https://login.consultant.ru/link/?req=doc&amp;base=LAW&amp;n=525459&amp;dst=100018" TargetMode="External"/><Relationship Id="rId6121" Type="http://schemas.openxmlformats.org/officeDocument/2006/relationships/hyperlink" Target="https://login.consultant.ru/link/?req=doc&amp;base=LAW&amp;n=193997&amp;dst=100192" TargetMode="External"/><Relationship Id="rId9691" Type="http://schemas.openxmlformats.org/officeDocument/2006/relationships/hyperlink" Target="https://login.consultant.ru/link/?req=doc&amp;base=LAW&amp;n=475418&amp;dst=100009" TargetMode="External"/><Relationship Id="rId10500" Type="http://schemas.openxmlformats.org/officeDocument/2006/relationships/hyperlink" Target="https://login.consultant.ru/link/?req=doc&amp;base=LAW&amp;n=371943&amp;dst=100360" TargetMode="External"/><Relationship Id="rId8293" Type="http://schemas.openxmlformats.org/officeDocument/2006/relationships/hyperlink" Target="https://login.consultant.ru/link/?req=doc&amp;base=LAW&amp;n=520113&amp;dst=100183" TargetMode="External"/><Relationship Id="rId9344" Type="http://schemas.openxmlformats.org/officeDocument/2006/relationships/hyperlink" Target="https://login.consultant.ru/link/?req=doc&amp;base=LAW&amp;n=520116&amp;dst=101645" TargetMode="External"/><Relationship Id="rId12672" Type="http://schemas.openxmlformats.org/officeDocument/2006/relationships/hyperlink" Target="https://login.consultant.ru/link/?req=doc&amp;base=LAW&amp;n=165839&amp;dst=100027" TargetMode="External"/><Relationship Id="rId13723" Type="http://schemas.openxmlformats.org/officeDocument/2006/relationships/hyperlink" Target="https://login.consultant.ru/link/?req=doc&amp;base=LAW&amp;n=389246&amp;dst=100597" TargetMode="External"/><Relationship Id="rId1680" Type="http://schemas.openxmlformats.org/officeDocument/2006/relationships/hyperlink" Target="https://login.consultant.ru/link/?req=doc&amp;base=LAW&amp;n=283671&amp;dst=100169" TargetMode="External"/><Relationship Id="rId2731" Type="http://schemas.openxmlformats.org/officeDocument/2006/relationships/hyperlink" Target="https://login.consultant.ru/link/?req=doc&amp;base=LAW&amp;n=520126&amp;dst=100102" TargetMode="External"/><Relationship Id="rId11274" Type="http://schemas.openxmlformats.org/officeDocument/2006/relationships/hyperlink" Target="https://login.consultant.ru/link/?req=doc&amp;base=LAW&amp;n=164904&amp;dst=100019" TargetMode="External"/><Relationship Id="rId12325" Type="http://schemas.openxmlformats.org/officeDocument/2006/relationships/hyperlink" Target="https://login.consultant.ru/link/?req=doc&amp;base=LAW&amp;n=389299&amp;dst=100097" TargetMode="External"/><Relationship Id="rId703" Type="http://schemas.openxmlformats.org/officeDocument/2006/relationships/hyperlink" Target="https://login.consultant.ru/link/?req=doc&amp;base=LAW&amp;n=520113&amp;dst=100029" TargetMode="External"/><Relationship Id="rId1333" Type="http://schemas.openxmlformats.org/officeDocument/2006/relationships/hyperlink" Target="https://login.consultant.ru/link/?req=doc&amp;base=LAW&amp;n=537502&amp;dst=100003" TargetMode="External"/><Relationship Id="rId5954" Type="http://schemas.openxmlformats.org/officeDocument/2006/relationships/hyperlink" Target="https://login.consultant.ru/link/?req=doc&amp;base=LAW&amp;n=520116&amp;dst=100928" TargetMode="External"/><Relationship Id="rId4556" Type="http://schemas.openxmlformats.org/officeDocument/2006/relationships/hyperlink" Target="https://login.consultant.ru/link/?req=doc&amp;base=LAW&amp;n=519179&amp;dst=27601" TargetMode="External"/><Relationship Id="rId5607" Type="http://schemas.openxmlformats.org/officeDocument/2006/relationships/hyperlink" Target="https://login.consultant.ru/link/?req=doc&amp;base=LAW&amp;n=518984&amp;dst=100095" TargetMode="External"/><Relationship Id="rId13099" Type="http://schemas.openxmlformats.org/officeDocument/2006/relationships/hyperlink" Target="https://login.consultant.ru/link/?req=doc&amp;base=LAW&amp;n=531553&amp;dst=100646" TargetMode="External"/><Relationship Id="rId3158" Type="http://schemas.openxmlformats.org/officeDocument/2006/relationships/hyperlink" Target="https://login.consultant.ru/link/?req=doc&amp;base=LAW&amp;n=283511&amp;dst=100040" TargetMode="External"/><Relationship Id="rId4209" Type="http://schemas.openxmlformats.org/officeDocument/2006/relationships/hyperlink" Target="https://login.consultant.ru/link/?req=doc&amp;base=LAW&amp;n=520281&amp;dst=100746" TargetMode="External"/><Relationship Id="rId7779" Type="http://schemas.openxmlformats.org/officeDocument/2006/relationships/hyperlink" Target="https://login.consultant.ru/link/?req=doc&amp;base=LAW&amp;n=200491&amp;dst=100129" TargetMode="External"/><Relationship Id="rId10010" Type="http://schemas.openxmlformats.org/officeDocument/2006/relationships/hyperlink" Target="https://login.consultant.ru/link/?req=doc&amp;base=LAW&amp;n=178854&amp;dst=100031" TargetMode="External"/><Relationship Id="rId12182" Type="http://schemas.openxmlformats.org/officeDocument/2006/relationships/hyperlink" Target="https://login.consultant.ru/link/?req=doc&amp;base=LAW&amp;n=494634&amp;dst=100009" TargetMode="External"/><Relationship Id="rId13580" Type="http://schemas.openxmlformats.org/officeDocument/2006/relationships/hyperlink" Target="https://login.consultant.ru/link/?req=doc&amp;base=LAW&amp;n=520116&amp;dst=101492" TargetMode="External"/><Relationship Id="rId560" Type="http://schemas.openxmlformats.org/officeDocument/2006/relationships/hyperlink" Target="https://login.consultant.ru/link/?req=doc&amp;base=LAW&amp;n=357041&amp;dst=100009" TargetMode="External"/><Relationship Id="rId1190" Type="http://schemas.openxmlformats.org/officeDocument/2006/relationships/hyperlink" Target="https://login.consultant.ru/link/?req=doc&amp;base=LAW&amp;n=508560&amp;dst=100239" TargetMode="External"/><Relationship Id="rId2241" Type="http://schemas.openxmlformats.org/officeDocument/2006/relationships/hyperlink" Target="https://login.consultant.ru/link/?req=doc&amp;base=LAW&amp;n=301262&amp;dst=100201" TargetMode="External"/><Relationship Id="rId13233" Type="http://schemas.openxmlformats.org/officeDocument/2006/relationships/hyperlink" Target="https://login.consultant.ru/link/?req=doc&amp;base=LAW&amp;n=304040&amp;dst=100018" TargetMode="External"/><Relationship Id="rId213" Type="http://schemas.openxmlformats.org/officeDocument/2006/relationships/hyperlink" Target="https://login.consultant.ru/link/?req=doc&amp;base=LAW&amp;n=106791&amp;dst=100007" TargetMode="External"/><Relationship Id="rId6862" Type="http://schemas.openxmlformats.org/officeDocument/2006/relationships/hyperlink" Target="https://login.consultant.ru/link/?req=doc&amp;base=LAW&amp;n=283669&amp;dst=100309" TargetMode="External"/><Relationship Id="rId7913" Type="http://schemas.openxmlformats.org/officeDocument/2006/relationships/hyperlink" Target="https://login.consultant.ru/link/?req=doc&amp;base=LAW&amp;n=469654&amp;dst=100027" TargetMode="External"/><Relationship Id="rId4066" Type="http://schemas.openxmlformats.org/officeDocument/2006/relationships/hyperlink" Target="https://login.consultant.ru/link/?req=doc&amp;base=LAW&amp;n=414290&amp;dst=100121" TargetMode="External"/><Relationship Id="rId5464" Type="http://schemas.openxmlformats.org/officeDocument/2006/relationships/hyperlink" Target="https://login.consultant.ru/link/?req=doc&amp;base=LAW&amp;n=75863&amp;dst=100900" TargetMode="External"/><Relationship Id="rId6515" Type="http://schemas.openxmlformats.org/officeDocument/2006/relationships/hyperlink" Target="https://login.consultant.ru/link/?req=doc&amp;base=LAW&amp;n=454106&amp;dst=100068" TargetMode="External"/><Relationship Id="rId5117" Type="http://schemas.openxmlformats.org/officeDocument/2006/relationships/hyperlink" Target="https://login.consultant.ru/link/?req=doc&amp;base=LAW&amp;n=283671&amp;dst=100717" TargetMode="External"/><Relationship Id="rId8687" Type="http://schemas.openxmlformats.org/officeDocument/2006/relationships/hyperlink" Target="https://login.consultant.ru/link/?req=doc&amp;base=LAW&amp;n=422224&amp;dst=100521" TargetMode="External"/><Relationship Id="rId9738" Type="http://schemas.openxmlformats.org/officeDocument/2006/relationships/hyperlink" Target="https://login.consultant.ru/link/?req=doc&amp;base=LAW&amp;n=470205&amp;dst=100006" TargetMode="External"/><Relationship Id="rId11668" Type="http://schemas.openxmlformats.org/officeDocument/2006/relationships/hyperlink" Target="https://login.consultant.ru/link/?req=doc&amp;base=LAW&amp;n=520126&amp;dst=100826" TargetMode="External"/><Relationship Id="rId12719" Type="http://schemas.openxmlformats.org/officeDocument/2006/relationships/hyperlink" Target="https://login.consultant.ru/link/?req=doc&amp;base=LAW&amp;n=389246&amp;dst=100563" TargetMode="External"/><Relationship Id="rId1727" Type="http://schemas.openxmlformats.org/officeDocument/2006/relationships/hyperlink" Target="https://login.consultant.ru/link/?req=doc&amp;base=LAW&amp;n=210227&amp;dst=100014" TargetMode="External"/><Relationship Id="rId7289" Type="http://schemas.openxmlformats.org/officeDocument/2006/relationships/hyperlink" Target="https://login.consultant.ru/link/?req=doc&amp;base=LAW&amp;n=537936&amp;dst=101860" TargetMode="External"/><Relationship Id="rId13090" Type="http://schemas.openxmlformats.org/officeDocument/2006/relationships/hyperlink" Target="https://login.consultant.ru/link/?req=doc&amp;base=LAW&amp;n=389312&amp;dst=100017" TargetMode="External"/><Relationship Id="rId14141" Type="http://schemas.openxmlformats.org/officeDocument/2006/relationships/hyperlink" Target="https://login.consultant.ru/link/?req=doc&amp;base=LAW&amp;n=421785&amp;dst=100065" TargetMode="External"/><Relationship Id="rId3899" Type="http://schemas.openxmlformats.org/officeDocument/2006/relationships/hyperlink" Target="https://login.consultant.ru/link/?req=doc&amp;base=LAW&amp;n=283672&amp;dst=100306" TargetMode="External"/><Relationship Id="rId4200" Type="http://schemas.openxmlformats.org/officeDocument/2006/relationships/hyperlink" Target="https://login.consultant.ru/link/?req=doc&amp;base=LAW&amp;n=520116&amp;dst=100706" TargetMode="External"/><Relationship Id="rId7770" Type="http://schemas.openxmlformats.org/officeDocument/2006/relationships/hyperlink" Target="https://login.consultant.ru/link/?req=doc&amp;base=LAW&amp;n=538073&amp;dst=1545" TargetMode="External"/><Relationship Id="rId6372" Type="http://schemas.openxmlformats.org/officeDocument/2006/relationships/hyperlink" Target="https://login.consultant.ru/link/?req=doc&amp;base=LAW&amp;n=405917&amp;dst=100037" TargetMode="External"/><Relationship Id="rId7423" Type="http://schemas.openxmlformats.org/officeDocument/2006/relationships/hyperlink" Target="https://login.consultant.ru/link/?req=doc&amp;base=LAW&amp;n=431909&amp;dst=100070" TargetMode="External"/><Relationship Id="rId8821" Type="http://schemas.openxmlformats.org/officeDocument/2006/relationships/hyperlink" Target="https://login.consultant.ru/link/?req=doc&amp;base=LAW&amp;n=480732&amp;dst=100117" TargetMode="External"/><Relationship Id="rId10751" Type="http://schemas.openxmlformats.org/officeDocument/2006/relationships/hyperlink" Target="https://login.consultant.ru/link/?req=doc&amp;base=LAW&amp;n=391666" TargetMode="External"/><Relationship Id="rId11802" Type="http://schemas.openxmlformats.org/officeDocument/2006/relationships/hyperlink" Target="https://login.consultant.ru/link/?req=doc&amp;base=LAW&amp;n=435718&amp;dst=100023" TargetMode="External"/><Relationship Id="rId6025" Type="http://schemas.openxmlformats.org/officeDocument/2006/relationships/hyperlink" Target="https://login.consultant.ru/link/?req=doc&amp;base=LAW&amp;n=322492&amp;dst=100035" TargetMode="External"/><Relationship Id="rId10404" Type="http://schemas.openxmlformats.org/officeDocument/2006/relationships/hyperlink" Target="https://login.consultant.ru/link/?req=doc&amp;base=LAW&amp;n=371943&amp;dst=100312" TargetMode="External"/><Relationship Id="rId13974" Type="http://schemas.openxmlformats.org/officeDocument/2006/relationships/hyperlink" Target="https://login.consultant.ru/link/?req=doc&amp;base=LAW&amp;n=533471" TargetMode="External"/><Relationship Id="rId2982" Type="http://schemas.openxmlformats.org/officeDocument/2006/relationships/hyperlink" Target="https://login.consultant.ru/link/?req=doc&amp;base=LAW&amp;n=283620&amp;dst=100104" TargetMode="External"/><Relationship Id="rId8197" Type="http://schemas.openxmlformats.org/officeDocument/2006/relationships/hyperlink" Target="https://login.consultant.ru/link/?req=doc&amp;base=LAW&amp;n=329974&amp;dst=100020" TargetMode="External"/><Relationship Id="rId9595" Type="http://schemas.openxmlformats.org/officeDocument/2006/relationships/hyperlink" Target="https://login.consultant.ru/link/?req=doc&amp;base=LAW&amp;n=200491&amp;dst=100241" TargetMode="External"/><Relationship Id="rId12576" Type="http://schemas.openxmlformats.org/officeDocument/2006/relationships/hyperlink" Target="https://login.consultant.ru/link/?req=doc&amp;base=LAW&amp;n=368440&amp;dst=100048" TargetMode="External"/><Relationship Id="rId13627" Type="http://schemas.openxmlformats.org/officeDocument/2006/relationships/hyperlink" Target="https://login.consultant.ru/link/?req=doc&amp;base=LAW&amp;n=525014&amp;dst=100168" TargetMode="External"/><Relationship Id="rId954" Type="http://schemas.openxmlformats.org/officeDocument/2006/relationships/hyperlink" Target="https://login.consultant.ru/link/?req=doc&amp;base=LAW&amp;n=477319&amp;dst=100070" TargetMode="External"/><Relationship Id="rId1584" Type="http://schemas.openxmlformats.org/officeDocument/2006/relationships/hyperlink" Target="https://login.consultant.ru/link/?req=doc&amp;base=LAW&amp;n=538073&amp;dst=1545" TargetMode="External"/><Relationship Id="rId2635" Type="http://schemas.openxmlformats.org/officeDocument/2006/relationships/hyperlink" Target="https://login.consultant.ru/link/?req=doc&amp;base=LAW&amp;n=473492&amp;dst=100170" TargetMode="External"/><Relationship Id="rId9248" Type="http://schemas.openxmlformats.org/officeDocument/2006/relationships/hyperlink" Target="https://login.consultant.ru/link/?req=doc&amp;base=LAW&amp;n=193997&amp;dst=100286" TargetMode="External"/><Relationship Id="rId11178" Type="http://schemas.openxmlformats.org/officeDocument/2006/relationships/hyperlink" Target="https://login.consultant.ru/link/?req=doc&amp;base=LAW&amp;n=520102&amp;dst=100100" TargetMode="External"/><Relationship Id="rId12229" Type="http://schemas.openxmlformats.org/officeDocument/2006/relationships/hyperlink" Target="https://login.consultant.ru/link/?req=doc&amp;base=LAW&amp;n=508506&amp;dst=102358" TargetMode="External"/><Relationship Id="rId607" Type="http://schemas.openxmlformats.org/officeDocument/2006/relationships/hyperlink" Target="https://login.consultant.ru/link/?req=doc&amp;base=LAW&amp;n=482749&amp;dst=100025" TargetMode="External"/><Relationship Id="rId1237" Type="http://schemas.openxmlformats.org/officeDocument/2006/relationships/hyperlink" Target="https://login.consultant.ru/link/?req=doc&amp;base=LAW&amp;n=221813&amp;dst=100027" TargetMode="External"/><Relationship Id="rId5858" Type="http://schemas.openxmlformats.org/officeDocument/2006/relationships/hyperlink" Target="https://login.consultant.ru/link/?req=doc&amp;base=LAW&amp;n=538020&amp;dst=228" TargetMode="External"/><Relationship Id="rId6909" Type="http://schemas.openxmlformats.org/officeDocument/2006/relationships/hyperlink" Target="https://login.consultant.ru/link/?req=doc&amp;base=LAW&amp;n=150084&amp;dst=100020" TargetMode="External"/><Relationship Id="rId7280" Type="http://schemas.openxmlformats.org/officeDocument/2006/relationships/hyperlink" Target="https://login.consultant.ru/link/?req=doc&amp;base=LAW&amp;n=521675&amp;dst=100157" TargetMode="External"/><Relationship Id="rId8331" Type="http://schemas.openxmlformats.org/officeDocument/2006/relationships/hyperlink" Target="https://login.consultant.ru/link/?req=doc&amp;base=LAW&amp;n=491748&amp;dst=100108" TargetMode="External"/><Relationship Id="rId10261" Type="http://schemas.openxmlformats.org/officeDocument/2006/relationships/hyperlink" Target="https://login.consultant.ru/link/?req=doc&amp;base=LAW&amp;n=537936&amp;dst=101193" TargetMode="External"/><Relationship Id="rId12710" Type="http://schemas.openxmlformats.org/officeDocument/2006/relationships/hyperlink" Target="https://login.consultant.ru/link/?req=doc&amp;base=LAW&amp;n=426999&amp;dst=100007" TargetMode="External"/><Relationship Id="rId11312" Type="http://schemas.openxmlformats.org/officeDocument/2006/relationships/hyperlink" Target="https://login.consultant.ru/link/?req=doc&amp;base=LAW&amp;n=283672&amp;dst=101500" TargetMode="External"/><Relationship Id="rId2492" Type="http://schemas.openxmlformats.org/officeDocument/2006/relationships/hyperlink" Target="https://login.consultant.ru/link/?req=doc&amp;base=LAW&amp;n=452959&amp;dst=100003" TargetMode="External"/><Relationship Id="rId3890" Type="http://schemas.openxmlformats.org/officeDocument/2006/relationships/hyperlink" Target="https://login.consultant.ru/link/?req=doc&amp;base=LAW&amp;n=537936&amp;dst=100803" TargetMode="External"/><Relationship Id="rId4941" Type="http://schemas.openxmlformats.org/officeDocument/2006/relationships/hyperlink" Target="https://login.consultant.ru/link/?req=doc&amp;base=LAW&amp;n=412739&amp;dst=100158" TargetMode="External"/><Relationship Id="rId13484" Type="http://schemas.openxmlformats.org/officeDocument/2006/relationships/hyperlink" Target="https://login.consultant.ru/link/?req=doc&amp;base=LAW&amp;n=520116&amp;dst=101476" TargetMode="External"/><Relationship Id="rId464" Type="http://schemas.openxmlformats.org/officeDocument/2006/relationships/hyperlink" Target="https://login.consultant.ru/link/?req=doc&amp;base=LAW&amp;n=283505&amp;dst=100009" TargetMode="External"/><Relationship Id="rId1094" Type="http://schemas.openxmlformats.org/officeDocument/2006/relationships/hyperlink" Target="https://login.consultant.ru/link/?req=doc&amp;base=LAW&amp;n=412739&amp;dst=100102" TargetMode="External"/><Relationship Id="rId2145" Type="http://schemas.openxmlformats.org/officeDocument/2006/relationships/hyperlink" Target="https://login.consultant.ru/link/?req=doc&amp;base=LAW&amp;n=283618&amp;dst=100114" TargetMode="External"/><Relationship Id="rId3543" Type="http://schemas.openxmlformats.org/officeDocument/2006/relationships/hyperlink" Target="https://login.consultant.ru/link/?req=doc&amp;base=LAW&amp;n=520145&amp;dst=100079" TargetMode="External"/><Relationship Id="rId12086" Type="http://schemas.openxmlformats.org/officeDocument/2006/relationships/hyperlink" Target="https://login.consultant.ru/link/?req=doc&amp;base=LAW&amp;n=389294&amp;dst=100010" TargetMode="External"/><Relationship Id="rId13137" Type="http://schemas.openxmlformats.org/officeDocument/2006/relationships/hyperlink" Target="https://login.consultant.ru/link/?req=doc&amp;base=LAW&amp;n=524964&amp;dst=100027" TargetMode="External"/><Relationship Id="rId117" Type="http://schemas.openxmlformats.org/officeDocument/2006/relationships/hyperlink" Target="https://login.consultant.ru/link/?req=doc&amp;base=LAW&amp;n=520137&amp;dst=100042" TargetMode="External"/><Relationship Id="rId6766" Type="http://schemas.openxmlformats.org/officeDocument/2006/relationships/hyperlink" Target="https://login.consultant.ru/link/?req=doc&amp;base=LAW&amp;n=464265&amp;dst=100355" TargetMode="External"/><Relationship Id="rId7817" Type="http://schemas.openxmlformats.org/officeDocument/2006/relationships/hyperlink" Target="https://login.consultant.ru/link/?req=doc&amp;base=LAW&amp;n=189502&amp;dst=100112" TargetMode="External"/><Relationship Id="rId5368" Type="http://schemas.openxmlformats.org/officeDocument/2006/relationships/hyperlink" Target="https://login.consultant.ru/link/?req=doc&amp;base=LAW&amp;n=520126&amp;dst=100481" TargetMode="External"/><Relationship Id="rId6419" Type="http://schemas.openxmlformats.org/officeDocument/2006/relationships/hyperlink" Target="https://login.consultant.ru/link/?req=doc&amp;base=LAW&amp;n=511289&amp;dst=100175" TargetMode="External"/><Relationship Id="rId9989" Type="http://schemas.openxmlformats.org/officeDocument/2006/relationships/hyperlink" Target="https://login.consultant.ru/link/?req=doc&amp;base=LAW&amp;n=365122&amp;dst=100016" TargetMode="External"/><Relationship Id="rId12220" Type="http://schemas.openxmlformats.org/officeDocument/2006/relationships/hyperlink" Target="https://login.consultant.ru/link/?req=doc&amp;base=LAW&amp;n=389295&amp;dst=100082" TargetMode="External"/><Relationship Id="rId1978" Type="http://schemas.openxmlformats.org/officeDocument/2006/relationships/hyperlink" Target="https://login.consultant.ru/link/?req=doc&amp;base=LAW&amp;n=178000&amp;dst=100171" TargetMode="External"/><Relationship Id="rId14392" Type="http://schemas.openxmlformats.org/officeDocument/2006/relationships/hyperlink" Target="https://login.consultant.ru/link/?req=doc&amp;base=LAW&amp;n=421785&amp;dst=100129" TargetMode="External"/><Relationship Id="rId4451" Type="http://schemas.openxmlformats.org/officeDocument/2006/relationships/hyperlink" Target="https://login.consultant.ru/link/?req=doc&amp;base=LAW&amp;n=520126&amp;dst=100412" TargetMode="External"/><Relationship Id="rId5502" Type="http://schemas.openxmlformats.org/officeDocument/2006/relationships/hyperlink" Target="https://login.consultant.ru/link/?req=doc&amp;base=LAW&amp;n=207922&amp;dst=100016" TargetMode="External"/><Relationship Id="rId6900" Type="http://schemas.openxmlformats.org/officeDocument/2006/relationships/hyperlink" Target="https://login.consultant.ru/link/?req=doc&amp;base=LAW&amp;n=431832&amp;dst=100117" TargetMode="External"/><Relationship Id="rId14045" Type="http://schemas.openxmlformats.org/officeDocument/2006/relationships/hyperlink" Target="https://login.consultant.ru/link/?req=doc&amp;base=LAW&amp;n=532901&amp;dst=100219" TargetMode="External"/><Relationship Id="rId3053" Type="http://schemas.openxmlformats.org/officeDocument/2006/relationships/hyperlink" Target="https://login.consultant.ru/link/?req=doc&amp;base=LAW&amp;n=489343&amp;dst=100245" TargetMode="External"/><Relationship Id="rId4104" Type="http://schemas.openxmlformats.org/officeDocument/2006/relationships/hyperlink" Target="https://login.consultant.ru/link/?req=doc&amp;base=LAW&amp;n=283669&amp;dst=100277" TargetMode="External"/><Relationship Id="rId6276" Type="http://schemas.openxmlformats.org/officeDocument/2006/relationships/hyperlink" Target="https://login.consultant.ru/link/?req=doc&amp;base=LAW&amp;n=448644&amp;dst=100067" TargetMode="External"/><Relationship Id="rId7674" Type="http://schemas.openxmlformats.org/officeDocument/2006/relationships/hyperlink" Target="https://login.consultant.ru/link/?req=doc&amp;base=LAW&amp;n=421956&amp;dst=100229" TargetMode="External"/><Relationship Id="rId8725" Type="http://schemas.openxmlformats.org/officeDocument/2006/relationships/hyperlink" Target="https://login.consultant.ru/link/?req=doc&amp;base=LAW&amp;n=528213&amp;dst=100015" TargetMode="External"/><Relationship Id="rId10655" Type="http://schemas.openxmlformats.org/officeDocument/2006/relationships/hyperlink" Target="https://login.consultant.ru/link/?req=doc&amp;base=LAW&amp;n=491326&amp;dst=100046" TargetMode="External"/><Relationship Id="rId11706" Type="http://schemas.openxmlformats.org/officeDocument/2006/relationships/hyperlink" Target="https://login.consultant.ru/link/?req=doc&amp;base=LAW&amp;n=537936&amp;dst=101370" TargetMode="External"/><Relationship Id="rId7327" Type="http://schemas.openxmlformats.org/officeDocument/2006/relationships/hyperlink" Target="https://login.consultant.ru/link/?req=doc&amp;base=LAW&amp;n=164605&amp;dst=100165" TargetMode="External"/><Relationship Id="rId10308" Type="http://schemas.openxmlformats.org/officeDocument/2006/relationships/hyperlink" Target="https://login.consultant.ru/link/?req=doc&amp;base=LAW&amp;n=508364&amp;dst=100010" TargetMode="External"/><Relationship Id="rId13878" Type="http://schemas.openxmlformats.org/officeDocument/2006/relationships/hyperlink" Target="https://login.consultant.ru/link/?req=doc&amp;base=LAW&amp;n=520123&amp;dst=100632" TargetMode="External"/><Relationship Id="rId2886" Type="http://schemas.openxmlformats.org/officeDocument/2006/relationships/hyperlink" Target="https://login.consultant.ru/link/?req=doc&amp;base=LAW&amp;n=520121&amp;dst=100090" TargetMode="External"/><Relationship Id="rId3937" Type="http://schemas.openxmlformats.org/officeDocument/2006/relationships/hyperlink" Target="https://login.consultant.ru/link/?req=doc&amp;base=LAW&amp;n=391916&amp;dst=100094" TargetMode="External"/><Relationship Id="rId9499" Type="http://schemas.openxmlformats.org/officeDocument/2006/relationships/hyperlink" Target="https://login.consultant.ru/link/?req=doc&amp;base=LAW&amp;n=283672&amp;dst=101283" TargetMode="External"/><Relationship Id="rId858" Type="http://schemas.openxmlformats.org/officeDocument/2006/relationships/hyperlink" Target="https://login.consultant.ru/link/?req=doc&amp;base=LAW&amp;n=493724&amp;dst=100142" TargetMode="External"/><Relationship Id="rId1488" Type="http://schemas.openxmlformats.org/officeDocument/2006/relationships/hyperlink" Target="https://login.consultant.ru/link/?req=doc&amp;base=LAW&amp;n=401510&amp;dst=100011" TargetMode="External"/><Relationship Id="rId2539" Type="http://schemas.openxmlformats.org/officeDocument/2006/relationships/hyperlink" Target="https://login.consultant.ru/link/?req=doc&amp;base=LAW&amp;n=491811&amp;dst=100062" TargetMode="External"/><Relationship Id="rId6410" Type="http://schemas.openxmlformats.org/officeDocument/2006/relationships/hyperlink" Target="https://login.consultant.ru/link/?req=doc&amp;base=LAW&amp;n=520113&amp;dst=100398" TargetMode="External"/><Relationship Id="rId9980" Type="http://schemas.openxmlformats.org/officeDocument/2006/relationships/hyperlink" Target="https://login.consultant.ru/link/?req=doc&amp;base=LAW&amp;n=525632&amp;dst=15" TargetMode="External"/><Relationship Id="rId5012" Type="http://schemas.openxmlformats.org/officeDocument/2006/relationships/hyperlink" Target="https://login.consultant.ru/link/?req=doc&amp;base=LAW&amp;n=470677&amp;dst=100682" TargetMode="External"/><Relationship Id="rId8582" Type="http://schemas.openxmlformats.org/officeDocument/2006/relationships/hyperlink" Target="https://login.consultant.ru/link/?req=doc&amp;base=LAW&amp;n=491811&amp;dst=100410" TargetMode="External"/><Relationship Id="rId9633" Type="http://schemas.openxmlformats.org/officeDocument/2006/relationships/hyperlink" Target="https://login.consultant.ru/link/?req=doc&amp;base=LAW&amp;n=520134&amp;dst=101056" TargetMode="External"/><Relationship Id="rId12961" Type="http://schemas.openxmlformats.org/officeDocument/2006/relationships/hyperlink" Target="https://login.consultant.ru/link/?req=doc&amp;base=LAW&amp;n=537936&amp;dst=101494" TargetMode="External"/><Relationship Id="rId7184" Type="http://schemas.openxmlformats.org/officeDocument/2006/relationships/hyperlink" Target="https://login.consultant.ru/link/?req=doc&amp;base=LAW&amp;n=437416&amp;dst=100020" TargetMode="External"/><Relationship Id="rId8235" Type="http://schemas.openxmlformats.org/officeDocument/2006/relationships/hyperlink" Target="https://login.consultant.ru/link/?req=doc&amp;base=LAW&amp;n=461122&amp;dst=1" TargetMode="External"/><Relationship Id="rId11563" Type="http://schemas.openxmlformats.org/officeDocument/2006/relationships/hyperlink" Target="https://login.consultant.ru/link/?req=doc&amp;base=LAW&amp;n=417861&amp;dst=100028" TargetMode="External"/><Relationship Id="rId12614" Type="http://schemas.openxmlformats.org/officeDocument/2006/relationships/hyperlink" Target="https://login.consultant.ru/link/?req=doc&amp;base=LAW&amp;n=538129" TargetMode="External"/><Relationship Id="rId1622" Type="http://schemas.openxmlformats.org/officeDocument/2006/relationships/hyperlink" Target="https://login.consultant.ru/link/?req=doc&amp;base=LAW&amp;n=154010&amp;dst=100011" TargetMode="External"/><Relationship Id="rId10165" Type="http://schemas.openxmlformats.org/officeDocument/2006/relationships/hyperlink" Target="https://login.consultant.ru/link/?req=doc&amp;base=LAW&amp;n=520126&amp;dst=100716" TargetMode="External"/><Relationship Id="rId11216" Type="http://schemas.openxmlformats.org/officeDocument/2006/relationships/hyperlink" Target="https://login.consultant.ru/link/?req=doc&amp;base=LAW&amp;n=108786&amp;dst=100024" TargetMode="External"/><Relationship Id="rId3794" Type="http://schemas.openxmlformats.org/officeDocument/2006/relationships/hyperlink" Target="https://login.consultant.ru/link/?req=doc&amp;base=LAW&amp;n=538620&amp;dst=100067" TargetMode="External"/><Relationship Id="rId4845" Type="http://schemas.openxmlformats.org/officeDocument/2006/relationships/hyperlink" Target="https://login.consultant.ru/link/?req=doc&amp;base=LAW&amp;n=531630&amp;dst=100540" TargetMode="External"/><Relationship Id="rId13388" Type="http://schemas.openxmlformats.org/officeDocument/2006/relationships/hyperlink" Target="https://login.consultant.ru/link/?req=doc&amp;base=LAW&amp;n=501455&amp;dst=100080" TargetMode="External"/><Relationship Id="rId14439" Type="http://schemas.openxmlformats.org/officeDocument/2006/relationships/hyperlink" Target="https://login.consultant.ru/link/?req=doc&amp;base=LAW&amp;n=520123&amp;dst=100663" TargetMode="External"/><Relationship Id="rId2396" Type="http://schemas.openxmlformats.org/officeDocument/2006/relationships/hyperlink" Target="https://login.consultant.ru/link/?req=doc&amp;base=LAW&amp;n=164585&amp;dst=100075" TargetMode="External"/><Relationship Id="rId3447" Type="http://schemas.openxmlformats.org/officeDocument/2006/relationships/hyperlink" Target="https://login.consultant.ru/link/?req=doc&amp;base=LAW&amp;n=510618" TargetMode="External"/><Relationship Id="rId368" Type="http://schemas.openxmlformats.org/officeDocument/2006/relationships/hyperlink" Target="https://login.consultant.ru/link/?req=doc&amp;base=LAW&amp;n=178859&amp;dst=100041" TargetMode="External"/><Relationship Id="rId2049" Type="http://schemas.openxmlformats.org/officeDocument/2006/relationships/hyperlink" Target="https://login.consultant.ru/link/?req=doc&amp;base=LAW&amp;n=301262&amp;dst=100162" TargetMode="External"/><Relationship Id="rId9490" Type="http://schemas.openxmlformats.org/officeDocument/2006/relationships/hyperlink" Target="https://login.consultant.ru/link/?req=doc&amp;base=LAW&amp;n=389295&amp;dst=100065" TargetMode="External"/><Relationship Id="rId12471" Type="http://schemas.openxmlformats.org/officeDocument/2006/relationships/hyperlink" Target="https://login.consultant.ru/link/?req=doc&amp;base=LAW&amp;n=389300&amp;dst=100105" TargetMode="External"/><Relationship Id="rId2530" Type="http://schemas.openxmlformats.org/officeDocument/2006/relationships/hyperlink" Target="https://login.consultant.ru/link/?req=doc&amp;base=LAW&amp;n=161339&amp;dst=100118" TargetMode="External"/><Relationship Id="rId8092" Type="http://schemas.openxmlformats.org/officeDocument/2006/relationships/hyperlink" Target="https://login.consultant.ru/link/?req=doc&amp;base=LAW&amp;n=422224&amp;dst=100496" TargetMode="External"/><Relationship Id="rId9143" Type="http://schemas.openxmlformats.org/officeDocument/2006/relationships/hyperlink" Target="https://login.consultant.ru/link/?req=doc&amp;base=LAW&amp;n=283672&amp;dst=101194" TargetMode="External"/><Relationship Id="rId11073" Type="http://schemas.openxmlformats.org/officeDocument/2006/relationships/hyperlink" Target="https://login.consultant.ru/link/?req=doc&amp;base=LAW&amp;n=365160&amp;dst=100207" TargetMode="External"/><Relationship Id="rId12124" Type="http://schemas.openxmlformats.org/officeDocument/2006/relationships/hyperlink" Target="https://login.consultant.ru/link/?req=doc&amp;base=LAW&amp;n=521616&amp;dst=100059" TargetMode="External"/><Relationship Id="rId13522" Type="http://schemas.openxmlformats.org/officeDocument/2006/relationships/hyperlink" Target="https://login.consultant.ru/link/?req=doc&amp;base=LAW&amp;n=454113&amp;dst=100326" TargetMode="External"/><Relationship Id="rId502" Type="http://schemas.openxmlformats.org/officeDocument/2006/relationships/hyperlink" Target="https://login.consultant.ru/link/?req=doc&amp;base=LAW&amp;n=310005&amp;dst=100009" TargetMode="External"/><Relationship Id="rId1132" Type="http://schemas.openxmlformats.org/officeDocument/2006/relationships/hyperlink" Target="https://login.consultant.ru/link/?req=doc&amp;base=LAW&amp;n=283671&amp;dst=100064" TargetMode="External"/><Relationship Id="rId4355" Type="http://schemas.openxmlformats.org/officeDocument/2006/relationships/hyperlink" Target="https://login.consultant.ru/link/?req=doc&amp;base=LAW&amp;n=520126&amp;dst=100410" TargetMode="External"/><Relationship Id="rId5753" Type="http://schemas.openxmlformats.org/officeDocument/2006/relationships/hyperlink" Target="https://login.consultant.ru/link/?req=doc&amp;base=LAW&amp;n=189503&amp;dst=100040" TargetMode="External"/><Relationship Id="rId6804" Type="http://schemas.openxmlformats.org/officeDocument/2006/relationships/hyperlink" Target="https://login.consultant.ru/link/?req=doc&amp;base=LAW&amp;n=283672&amp;dst=100630" TargetMode="External"/><Relationship Id="rId14296" Type="http://schemas.openxmlformats.org/officeDocument/2006/relationships/hyperlink" Target="https://login.consultant.ru/link/?req=doc&amp;base=LAW&amp;n=421785&amp;dst=100103" TargetMode="External"/><Relationship Id="rId4008" Type="http://schemas.openxmlformats.org/officeDocument/2006/relationships/hyperlink" Target="https://login.consultant.ru/link/?req=doc&amp;base=LAW&amp;n=312040&amp;dst=100384" TargetMode="External"/><Relationship Id="rId5406" Type="http://schemas.openxmlformats.org/officeDocument/2006/relationships/hyperlink" Target="https://login.consultant.ru/link/?req=doc&amp;base=LAW&amp;n=520116&amp;dst=100852" TargetMode="External"/><Relationship Id="rId8976" Type="http://schemas.openxmlformats.org/officeDocument/2006/relationships/hyperlink" Target="https://login.consultant.ru/link/?req=doc&amp;base=LAW&amp;n=509431&amp;dst=65" TargetMode="External"/><Relationship Id="rId11957" Type="http://schemas.openxmlformats.org/officeDocument/2006/relationships/hyperlink" Target="https://login.consultant.ru/link/?req=doc&amp;base=LAW&amp;n=520113&amp;dst=100262" TargetMode="External"/><Relationship Id="rId7578" Type="http://schemas.openxmlformats.org/officeDocument/2006/relationships/hyperlink" Target="https://login.consultant.ru/link/?req=doc&amp;base=LAW&amp;n=412739&amp;dst=100223" TargetMode="External"/><Relationship Id="rId8629" Type="http://schemas.openxmlformats.org/officeDocument/2006/relationships/hyperlink" Target="https://login.consultant.ru/link/?req=doc&amp;base=LAW&amp;n=412739&amp;dst=100257" TargetMode="External"/><Relationship Id="rId10559" Type="http://schemas.openxmlformats.org/officeDocument/2006/relationships/hyperlink" Target="https://login.consultant.ru/link/?req=doc&amp;base=LAW&amp;n=144741&amp;dst=100577" TargetMode="External"/><Relationship Id="rId14430" Type="http://schemas.openxmlformats.org/officeDocument/2006/relationships/hyperlink" Target="https://login.consultant.ru/link/?req=doc&amp;base=LAW&amp;n=527199&amp;dst=345" TargetMode="External"/><Relationship Id="rId13032" Type="http://schemas.openxmlformats.org/officeDocument/2006/relationships/hyperlink" Target="https://login.consultant.ru/link/?req=doc&amp;base=LAW&amp;n=537936&amp;dst=101524" TargetMode="External"/><Relationship Id="rId2040" Type="http://schemas.openxmlformats.org/officeDocument/2006/relationships/hyperlink" Target="https://login.consultant.ru/link/?req=doc&amp;base=LAW&amp;n=388995&amp;dst=100041" TargetMode="External"/><Relationship Id="rId6661" Type="http://schemas.openxmlformats.org/officeDocument/2006/relationships/hyperlink" Target="https://login.consultant.ru/link/?req=doc&amp;base=LAW&amp;n=70066&amp;dst=100033" TargetMode="External"/><Relationship Id="rId7712" Type="http://schemas.openxmlformats.org/officeDocument/2006/relationships/hyperlink" Target="https://login.consultant.ru/link/?req=doc&amp;base=LAW&amp;n=489342&amp;dst=100046" TargetMode="External"/><Relationship Id="rId5263" Type="http://schemas.openxmlformats.org/officeDocument/2006/relationships/hyperlink" Target="https://login.consultant.ru/link/?req=doc&amp;base=LAW&amp;n=325541&amp;dst=100012" TargetMode="External"/><Relationship Id="rId6314" Type="http://schemas.openxmlformats.org/officeDocument/2006/relationships/hyperlink" Target="https://login.consultant.ru/link/?req=doc&amp;base=LAW&amp;n=518440&amp;dst=100007" TargetMode="External"/><Relationship Id="rId8486" Type="http://schemas.openxmlformats.org/officeDocument/2006/relationships/hyperlink" Target="https://login.consultant.ru/link/?req=doc&amp;base=LAW&amp;n=412687&amp;dst=100162" TargetMode="External"/><Relationship Id="rId9884" Type="http://schemas.openxmlformats.org/officeDocument/2006/relationships/hyperlink" Target="https://login.consultant.ru/link/?req=doc&amp;base=LAW&amp;n=520120&amp;dst=100360" TargetMode="External"/><Relationship Id="rId12865" Type="http://schemas.openxmlformats.org/officeDocument/2006/relationships/hyperlink" Target="https://login.consultant.ru/link/?req=doc&amp;base=LAW&amp;n=525014&amp;dst=100022" TargetMode="External"/><Relationship Id="rId13916" Type="http://schemas.openxmlformats.org/officeDocument/2006/relationships/hyperlink" Target="https://login.consultant.ru/link/?req=doc&amp;base=LAW&amp;n=520145&amp;dst=100156" TargetMode="External"/><Relationship Id="rId98" Type="http://schemas.openxmlformats.org/officeDocument/2006/relationships/hyperlink" Target="https://login.consultant.ru/link/?req=doc&amp;base=LAW&amp;n=60662&amp;dst=100009" TargetMode="External"/><Relationship Id="rId1873" Type="http://schemas.openxmlformats.org/officeDocument/2006/relationships/hyperlink" Target="https://login.consultant.ru/link/?req=doc&amp;base=LAW&amp;n=172855&amp;dst=100013" TargetMode="External"/><Relationship Id="rId2924" Type="http://schemas.openxmlformats.org/officeDocument/2006/relationships/hyperlink" Target="https://login.consultant.ru/link/?req=doc&amp;base=LAW&amp;n=388995&amp;dst=100080" TargetMode="External"/><Relationship Id="rId7088" Type="http://schemas.openxmlformats.org/officeDocument/2006/relationships/hyperlink" Target="https://login.consultant.ru/link/?req=doc&amp;base=LAW&amp;n=189224&amp;dst=100018" TargetMode="External"/><Relationship Id="rId8139" Type="http://schemas.openxmlformats.org/officeDocument/2006/relationships/hyperlink" Target="https://login.consultant.ru/link/?req=doc&amp;base=LAW&amp;n=330139&amp;dst=100086" TargetMode="External"/><Relationship Id="rId9537" Type="http://schemas.openxmlformats.org/officeDocument/2006/relationships/hyperlink" Target="https://login.consultant.ru/link/?req=doc&amp;base=LAW&amp;n=283672&amp;dst=101338" TargetMode="External"/><Relationship Id="rId11467" Type="http://schemas.openxmlformats.org/officeDocument/2006/relationships/hyperlink" Target="https://login.consultant.ru/link/?req=doc&amp;base=LAW&amp;n=389246&amp;dst=100492" TargetMode="External"/><Relationship Id="rId12518" Type="http://schemas.openxmlformats.org/officeDocument/2006/relationships/hyperlink" Target="https://login.consultant.ru/link/?req=doc&amp;base=LAW&amp;n=149044&amp;dst=100031" TargetMode="External"/><Relationship Id="rId1526" Type="http://schemas.openxmlformats.org/officeDocument/2006/relationships/hyperlink" Target="https://login.consultant.ru/link/?req=doc&amp;base=LAW&amp;n=508506&amp;dst=102190" TargetMode="External"/><Relationship Id="rId10069" Type="http://schemas.openxmlformats.org/officeDocument/2006/relationships/hyperlink" Target="https://login.consultant.ru/link/?req=doc&amp;base=LAW&amp;n=401510&amp;dst=100225" TargetMode="External"/><Relationship Id="rId3698" Type="http://schemas.openxmlformats.org/officeDocument/2006/relationships/hyperlink" Target="https://login.consultant.ru/link/?req=doc&amp;base=LAW&amp;n=334397&amp;dst=100096" TargetMode="External"/><Relationship Id="rId4749" Type="http://schemas.openxmlformats.org/officeDocument/2006/relationships/hyperlink" Target="https://login.consultant.ru/link/?req=doc&amp;base=LAW&amp;n=532884&amp;dst=100118" TargetMode="External"/><Relationship Id="rId8620" Type="http://schemas.openxmlformats.org/officeDocument/2006/relationships/hyperlink" Target="https://login.consultant.ru/link/?req=doc&amp;base=LAW&amp;n=430579&amp;dst=100012" TargetMode="External"/><Relationship Id="rId10550" Type="http://schemas.openxmlformats.org/officeDocument/2006/relationships/hyperlink" Target="https://login.consultant.ru/link/?req=doc&amp;base=LAW&amp;n=310814&amp;dst=100012" TargetMode="External"/><Relationship Id="rId6171" Type="http://schemas.openxmlformats.org/officeDocument/2006/relationships/hyperlink" Target="https://login.consultant.ru/link/?req=doc&amp;base=LAW&amp;n=520145&amp;dst=100138" TargetMode="External"/><Relationship Id="rId7222" Type="http://schemas.openxmlformats.org/officeDocument/2006/relationships/hyperlink" Target="https://login.consultant.ru/link/?req=doc&amp;base=LAW&amp;n=513975&amp;dst=100048" TargetMode="External"/><Relationship Id="rId10203" Type="http://schemas.openxmlformats.org/officeDocument/2006/relationships/hyperlink" Target="https://login.consultant.ru/link/?req=doc&amp;base=LAW&amp;n=511011&amp;dst=100027" TargetMode="External"/><Relationship Id="rId11601" Type="http://schemas.openxmlformats.org/officeDocument/2006/relationships/hyperlink" Target="https://login.consultant.ru/link/?req=doc&amp;base=LAW&amp;n=365160&amp;dst=100289" TargetMode="External"/><Relationship Id="rId2781" Type="http://schemas.openxmlformats.org/officeDocument/2006/relationships/hyperlink" Target="https://login.consultant.ru/link/?req=doc&amp;base=LAW&amp;n=475134&amp;dst=100072" TargetMode="External"/><Relationship Id="rId9394" Type="http://schemas.openxmlformats.org/officeDocument/2006/relationships/hyperlink" Target="https://login.consultant.ru/link/?req=doc&amp;base=LAW&amp;n=453359&amp;dst=100221" TargetMode="External"/><Relationship Id="rId13773" Type="http://schemas.openxmlformats.org/officeDocument/2006/relationships/hyperlink" Target="https://login.consultant.ru/link/?req=doc&amp;base=LAW&amp;n=368625&amp;dst=100062" TargetMode="External"/><Relationship Id="rId753" Type="http://schemas.openxmlformats.org/officeDocument/2006/relationships/hyperlink" Target="https://login.consultant.ru/link/?req=doc&amp;base=LAW&amp;n=63599&amp;dst=100027" TargetMode="External"/><Relationship Id="rId1383" Type="http://schemas.openxmlformats.org/officeDocument/2006/relationships/hyperlink" Target="https://login.consultant.ru/link/?req=doc&amp;base=LAW&amp;n=334300&amp;dst=100013" TargetMode="External"/><Relationship Id="rId2434" Type="http://schemas.openxmlformats.org/officeDocument/2006/relationships/hyperlink" Target="https://login.consultant.ru/link/?req=doc&amp;base=LAW&amp;n=532884&amp;dst=100105" TargetMode="External"/><Relationship Id="rId3832" Type="http://schemas.openxmlformats.org/officeDocument/2006/relationships/hyperlink" Target="https://login.consultant.ru/link/?req=doc&amp;base=LAW&amp;n=537936&amp;dst=100757" TargetMode="External"/><Relationship Id="rId9047" Type="http://schemas.openxmlformats.org/officeDocument/2006/relationships/hyperlink" Target="https://login.consultant.ru/link/?req=doc&amp;base=LAW&amp;n=466484&amp;dst=100694" TargetMode="External"/><Relationship Id="rId12028" Type="http://schemas.openxmlformats.org/officeDocument/2006/relationships/hyperlink" Target="https://login.consultant.ru/link/?req=doc&amp;base=LAW&amp;n=422224&amp;dst=100595" TargetMode="External"/><Relationship Id="rId12375" Type="http://schemas.openxmlformats.org/officeDocument/2006/relationships/hyperlink" Target="https://login.consultant.ru/link/?req=doc&amp;base=LAW&amp;n=538073&amp;dst=100373" TargetMode="External"/><Relationship Id="rId13426" Type="http://schemas.openxmlformats.org/officeDocument/2006/relationships/hyperlink" Target="https://login.consultant.ru/link/?req=doc&amp;base=LAW&amp;n=482749&amp;dst=100117" TargetMode="External"/><Relationship Id="rId406" Type="http://schemas.openxmlformats.org/officeDocument/2006/relationships/hyperlink" Target="https://login.consultant.ru/link/?req=doc&amp;base=LAW&amp;n=480732&amp;dst=100077" TargetMode="External"/><Relationship Id="rId1036" Type="http://schemas.openxmlformats.org/officeDocument/2006/relationships/hyperlink" Target="https://login.consultant.ru/link/?req=doc&amp;base=LAW&amp;n=401510&amp;dst=100010" TargetMode="External"/><Relationship Id="rId5657" Type="http://schemas.openxmlformats.org/officeDocument/2006/relationships/hyperlink" Target="https://login.consultant.ru/link/?req=doc&amp;base=LAW&amp;n=322594&amp;dst=100125" TargetMode="External"/><Relationship Id="rId6708" Type="http://schemas.openxmlformats.org/officeDocument/2006/relationships/hyperlink" Target="https://login.consultant.ru/link/?req=doc&amp;base=LAW&amp;n=405226&amp;dst=100004" TargetMode="External"/><Relationship Id="rId4259" Type="http://schemas.openxmlformats.org/officeDocument/2006/relationships/hyperlink" Target="https://login.consultant.ru/link/?req=doc&amp;base=LAW&amp;n=520116&amp;dst=100737" TargetMode="External"/><Relationship Id="rId8130" Type="http://schemas.openxmlformats.org/officeDocument/2006/relationships/hyperlink" Target="https://login.consultant.ru/link/?req=doc&amp;base=LAW&amp;n=538073&amp;dst=4804" TargetMode="External"/><Relationship Id="rId10060" Type="http://schemas.openxmlformats.org/officeDocument/2006/relationships/hyperlink" Target="https://login.consultant.ru/link/?req=doc&amp;base=LAW&amp;n=401510&amp;dst=100214" TargetMode="External"/><Relationship Id="rId11111" Type="http://schemas.openxmlformats.org/officeDocument/2006/relationships/hyperlink" Target="https://login.consultant.ru/link/?req=doc&amp;base=LAW&amp;n=365160&amp;dst=100224" TargetMode="External"/><Relationship Id="rId4740" Type="http://schemas.openxmlformats.org/officeDocument/2006/relationships/hyperlink" Target="https://login.consultant.ru/link/?req=doc&amp;base=LAW&amp;n=482459" TargetMode="External"/><Relationship Id="rId13283" Type="http://schemas.openxmlformats.org/officeDocument/2006/relationships/hyperlink" Target="https://login.consultant.ru/link/?req=doc&amp;base=LAW&amp;n=524849&amp;dst=100024" TargetMode="External"/><Relationship Id="rId14334" Type="http://schemas.openxmlformats.org/officeDocument/2006/relationships/hyperlink" Target="https://login.consultant.ru/link/?req=doc&amp;base=LAW&amp;n=532884&amp;dst=100097" TargetMode="External"/><Relationship Id="rId2291" Type="http://schemas.openxmlformats.org/officeDocument/2006/relationships/hyperlink" Target="https://login.consultant.ru/link/?req=doc&amp;base=LAW&amp;n=340354&amp;dst=100005" TargetMode="External"/><Relationship Id="rId3342" Type="http://schemas.openxmlformats.org/officeDocument/2006/relationships/hyperlink" Target="https://login.consultant.ru/link/?req=doc&amp;base=LAW&amp;n=283669&amp;dst=100106" TargetMode="External"/><Relationship Id="rId263" Type="http://schemas.openxmlformats.org/officeDocument/2006/relationships/hyperlink" Target="https://login.consultant.ru/link/?req=doc&amp;base=LAW&amp;n=299534&amp;dst=100181" TargetMode="External"/><Relationship Id="rId6565" Type="http://schemas.openxmlformats.org/officeDocument/2006/relationships/hyperlink" Target="https://login.consultant.ru/link/?req=doc&amp;base=LAW&amp;n=159346&amp;dst=100012" TargetMode="External"/><Relationship Id="rId7963" Type="http://schemas.openxmlformats.org/officeDocument/2006/relationships/hyperlink" Target="https://login.consultant.ru/link/?req=doc&amp;base=LAW&amp;n=532884&amp;dst=100118" TargetMode="External"/><Relationship Id="rId10944" Type="http://schemas.openxmlformats.org/officeDocument/2006/relationships/hyperlink" Target="https://login.consultant.ru/link/?req=doc&amp;base=LAW&amp;n=308715&amp;dst=100009" TargetMode="External"/><Relationship Id="rId5167" Type="http://schemas.openxmlformats.org/officeDocument/2006/relationships/hyperlink" Target="https://login.consultant.ru/link/?req=doc&amp;base=LAW&amp;n=334302&amp;dst=100013" TargetMode="External"/><Relationship Id="rId6218" Type="http://schemas.openxmlformats.org/officeDocument/2006/relationships/hyperlink" Target="https://login.consultant.ru/link/?req=doc&amp;base=LAW&amp;n=493724&amp;dst=100142" TargetMode="External"/><Relationship Id="rId7616" Type="http://schemas.openxmlformats.org/officeDocument/2006/relationships/hyperlink" Target="https://login.consultant.ru/link/?req=doc&amp;base=LAW&amp;n=421956&amp;dst=100225" TargetMode="External"/><Relationship Id="rId9788" Type="http://schemas.openxmlformats.org/officeDocument/2006/relationships/hyperlink" Target="https://login.consultant.ru/link/?req=doc&amp;base=LAW&amp;n=312040&amp;dst=100441" TargetMode="External"/><Relationship Id="rId12769" Type="http://schemas.openxmlformats.org/officeDocument/2006/relationships/hyperlink" Target="https://login.consultant.ru/link/?req=doc&amp;base=LAW&amp;n=520281&amp;dst=100898" TargetMode="External"/><Relationship Id="rId1777" Type="http://schemas.openxmlformats.org/officeDocument/2006/relationships/hyperlink" Target="https://login.consultant.ru/link/?req=doc&amp;base=LAW&amp;n=40320&amp;dst=100011" TargetMode="External"/><Relationship Id="rId2828" Type="http://schemas.openxmlformats.org/officeDocument/2006/relationships/hyperlink" Target="https://login.consultant.ru/link/?req=doc&amp;base=LAW&amp;n=538620&amp;dst=100132" TargetMode="External"/><Relationship Id="rId14191" Type="http://schemas.openxmlformats.org/officeDocument/2006/relationships/hyperlink" Target="https://login.consultant.ru/link/?req=doc&amp;base=LAW&amp;n=508812" TargetMode="External"/><Relationship Id="rId4250" Type="http://schemas.openxmlformats.org/officeDocument/2006/relationships/hyperlink" Target="https://login.consultant.ru/link/?req=doc&amp;base=LAW&amp;n=520116&amp;dst=100730" TargetMode="External"/><Relationship Id="rId5301" Type="http://schemas.openxmlformats.org/officeDocument/2006/relationships/hyperlink" Target="https://login.consultant.ru/link/?req=doc&amp;base=LAW&amp;n=520113&amp;dst=100398" TargetMode="External"/><Relationship Id="rId8871" Type="http://schemas.openxmlformats.org/officeDocument/2006/relationships/hyperlink" Target="https://login.consultant.ru/link/?req=doc&amp;base=LAW&amp;n=283672&amp;dst=101121" TargetMode="External"/><Relationship Id="rId9922" Type="http://schemas.openxmlformats.org/officeDocument/2006/relationships/hyperlink" Target="https://login.consultant.ru/link/?req=doc&amp;base=LAW&amp;n=537857&amp;dst=100018" TargetMode="External"/><Relationship Id="rId7473" Type="http://schemas.openxmlformats.org/officeDocument/2006/relationships/hyperlink" Target="https://login.consultant.ru/link/?req=doc&amp;base=LAW&amp;n=536583&amp;dst=91" TargetMode="External"/><Relationship Id="rId8524" Type="http://schemas.openxmlformats.org/officeDocument/2006/relationships/hyperlink" Target="https://login.consultant.ru/link/?req=doc&amp;base=LAW&amp;n=283672&amp;dst=101084" TargetMode="External"/><Relationship Id="rId11852" Type="http://schemas.openxmlformats.org/officeDocument/2006/relationships/hyperlink" Target="https://login.consultant.ru/link/?req=doc&amp;base=LAW&amp;n=538129" TargetMode="External"/><Relationship Id="rId12903" Type="http://schemas.openxmlformats.org/officeDocument/2006/relationships/hyperlink" Target="https://login.consultant.ru/link/?req=doc&amp;base=LAW&amp;n=189503&amp;dst=100073" TargetMode="External"/><Relationship Id="rId1911" Type="http://schemas.openxmlformats.org/officeDocument/2006/relationships/hyperlink" Target="https://login.consultant.ru/link/?req=doc&amp;base=LAW&amp;n=434594&amp;dst=100063" TargetMode="External"/><Relationship Id="rId6075" Type="http://schemas.openxmlformats.org/officeDocument/2006/relationships/hyperlink" Target="https://login.consultant.ru/link/?req=doc&amp;base=LAW&amp;n=517892&amp;dst=100022" TargetMode="External"/><Relationship Id="rId7126" Type="http://schemas.openxmlformats.org/officeDocument/2006/relationships/hyperlink" Target="https://login.consultant.ru/link/?req=doc&amp;base=LAW&amp;n=121950&amp;dst=100085" TargetMode="External"/><Relationship Id="rId10454" Type="http://schemas.openxmlformats.org/officeDocument/2006/relationships/hyperlink" Target="https://login.consultant.ru/link/?req=doc&amp;base=LAW&amp;n=520116&amp;dst=101121" TargetMode="External"/><Relationship Id="rId11505" Type="http://schemas.openxmlformats.org/officeDocument/2006/relationships/hyperlink" Target="https://login.consultant.ru/link/?req=doc&amp;base=LAW&amp;n=537936&amp;dst=101321" TargetMode="External"/><Relationship Id="rId9298" Type="http://schemas.openxmlformats.org/officeDocument/2006/relationships/hyperlink" Target="https://login.consultant.ru/link/?req=doc&amp;base=LAW&amp;n=169438&amp;dst=100186" TargetMode="External"/><Relationship Id="rId10107" Type="http://schemas.openxmlformats.org/officeDocument/2006/relationships/hyperlink" Target="https://login.consultant.ru/link/?req=doc&amp;base=LAW&amp;n=221188&amp;dst=100011" TargetMode="External"/><Relationship Id="rId13677" Type="http://schemas.openxmlformats.org/officeDocument/2006/relationships/hyperlink" Target="https://login.consultant.ru/link/?req=doc&amp;base=LAW&amp;n=520281&amp;dst=100919" TargetMode="External"/><Relationship Id="rId1287" Type="http://schemas.openxmlformats.org/officeDocument/2006/relationships/hyperlink" Target="https://login.consultant.ru/link/?req=doc&amp;base=LAW&amp;n=51890&amp;dst=100014" TargetMode="External"/><Relationship Id="rId2685" Type="http://schemas.openxmlformats.org/officeDocument/2006/relationships/hyperlink" Target="https://login.consultant.ru/link/?req=doc&amp;base=LAW&amp;n=453359&amp;dst=100148" TargetMode="External"/><Relationship Id="rId3736" Type="http://schemas.openxmlformats.org/officeDocument/2006/relationships/hyperlink" Target="https://login.consultant.ru/link/?req=doc&amp;base=LAW&amp;n=334397&amp;dst=100121" TargetMode="External"/><Relationship Id="rId12279" Type="http://schemas.openxmlformats.org/officeDocument/2006/relationships/hyperlink" Target="https://login.consultant.ru/link/?req=doc&amp;base=LAW&amp;n=476248&amp;dst=100013" TargetMode="External"/><Relationship Id="rId657" Type="http://schemas.openxmlformats.org/officeDocument/2006/relationships/hyperlink" Target="https://login.consultant.ru/link/?req=doc&amp;base=LAW&amp;n=446095&amp;dst=100009" TargetMode="External"/><Relationship Id="rId2338" Type="http://schemas.openxmlformats.org/officeDocument/2006/relationships/hyperlink" Target="https://login.consultant.ru/link/?req=doc&amp;base=LAW&amp;n=520126&amp;dst=100098" TargetMode="External"/><Relationship Id="rId6959" Type="http://schemas.openxmlformats.org/officeDocument/2006/relationships/hyperlink" Target="https://login.consultant.ru/link/?req=doc&amp;base=LAW&amp;n=164904&amp;dst=100011" TargetMode="External"/><Relationship Id="rId12760" Type="http://schemas.openxmlformats.org/officeDocument/2006/relationships/hyperlink" Target="https://login.consultant.ru/link/?req=doc&amp;base=LAW&amp;n=527204" TargetMode="External"/><Relationship Id="rId8381" Type="http://schemas.openxmlformats.org/officeDocument/2006/relationships/hyperlink" Target="https://login.consultant.ru/link/?req=doc&amp;base=LAW&amp;n=538073&amp;dst=2916" TargetMode="External"/><Relationship Id="rId9432" Type="http://schemas.openxmlformats.org/officeDocument/2006/relationships/hyperlink" Target="https://login.consultant.ru/link/?req=doc&amp;base=LAW&amp;n=520136&amp;dst=100715" TargetMode="External"/><Relationship Id="rId11362" Type="http://schemas.openxmlformats.org/officeDocument/2006/relationships/hyperlink" Target="https://login.consultant.ru/link/?req=doc&amp;base=LAW&amp;n=347932&amp;dst=100065" TargetMode="External"/><Relationship Id="rId12413" Type="http://schemas.openxmlformats.org/officeDocument/2006/relationships/hyperlink" Target="https://login.consultant.ru/link/?req=doc&amp;base=LAW&amp;n=482743&amp;dst=100010" TargetMode="External"/><Relationship Id="rId13811" Type="http://schemas.openxmlformats.org/officeDocument/2006/relationships/hyperlink" Target="https://login.consultant.ru/link/?req=doc&amp;base=LAW&amp;n=537936&amp;dst=101647" TargetMode="External"/><Relationship Id="rId1421" Type="http://schemas.openxmlformats.org/officeDocument/2006/relationships/hyperlink" Target="https://login.consultant.ru/link/?req=doc&amp;base=LAW&amp;n=107197&amp;dst=102994" TargetMode="External"/><Relationship Id="rId4991" Type="http://schemas.openxmlformats.org/officeDocument/2006/relationships/hyperlink" Target="https://login.consultant.ru/link/?req=doc&amp;base=LAW&amp;n=389253&amp;dst=100068" TargetMode="External"/><Relationship Id="rId8034" Type="http://schemas.openxmlformats.org/officeDocument/2006/relationships/hyperlink" Target="https://login.consultant.ru/link/?req=doc&amp;base=LAW&amp;n=189562&amp;dst=100337" TargetMode="External"/><Relationship Id="rId11015" Type="http://schemas.openxmlformats.org/officeDocument/2006/relationships/hyperlink" Target="https://login.consultant.ru/link/?req=doc&amp;base=LAW&amp;n=312018&amp;dst=100330" TargetMode="External"/><Relationship Id="rId3593" Type="http://schemas.openxmlformats.org/officeDocument/2006/relationships/hyperlink" Target="https://login.consultant.ru/link/?req=doc&amp;base=LAW&amp;n=453359&amp;dst=100170" TargetMode="External"/><Relationship Id="rId4644" Type="http://schemas.openxmlformats.org/officeDocument/2006/relationships/hyperlink" Target="https://login.consultant.ru/link/?req=doc&amp;base=LAW&amp;n=201037&amp;dst=100158" TargetMode="External"/><Relationship Id="rId13187" Type="http://schemas.openxmlformats.org/officeDocument/2006/relationships/hyperlink" Target="https://login.consultant.ru/link/?req=doc&amp;base=LAW&amp;n=520142&amp;dst=100088" TargetMode="External"/><Relationship Id="rId14238" Type="http://schemas.openxmlformats.org/officeDocument/2006/relationships/hyperlink" Target="https://login.consultant.ru/link/?req=doc&amp;base=LAW&amp;n=526352&amp;dst=100092" TargetMode="External"/><Relationship Id="rId2195" Type="http://schemas.openxmlformats.org/officeDocument/2006/relationships/hyperlink" Target="https://login.consultant.ru/link/?req=doc&amp;base=LAW&amp;n=201384&amp;dst=100132" TargetMode="External"/><Relationship Id="rId3246" Type="http://schemas.openxmlformats.org/officeDocument/2006/relationships/hyperlink" Target="https://login.consultant.ru/link/?req=doc&amp;base=LAW&amp;n=201384&amp;dst=100137" TargetMode="External"/><Relationship Id="rId167" Type="http://schemas.openxmlformats.org/officeDocument/2006/relationships/hyperlink" Target="https://login.consultant.ru/link/?req=doc&amp;base=LAW&amp;n=87211&amp;dst=100009" TargetMode="External"/><Relationship Id="rId7867" Type="http://schemas.openxmlformats.org/officeDocument/2006/relationships/hyperlink" Target="https://login.consultant.ru/link/?req=doc&amp;base=LAW&amp;n=314264&amp;dst=100079" TargetMode="External"/><Relationship Id="rId8918" Type="http://schemas.openxmlformats.org/officeDocument/2006/relationships/hyperlink" Target="https://login.consultant.ru/link/?req=doc&amp;base=LAW&amp;n=283672&amp;dst=101151" TargetMode="External"/><Relationship Id="rId10848" Type="http://schemas.openxmlformats.org/officeDocument/2006/relationships/hyperlink" Target="https://login.consultant.ru/link/?req=doc&amp;base=LAW&amp;n=520126&amp;dst=101037" TargetMode="External"/><Relationship Id="rId6469" Type="http://schemas.openxmlformats.org/officeDocument/2006/relationships/hyperlink" Target="https://login.consultant.ru/link/?req=doc&amp;base=LAW&amp;n=421785&amp;dst=100026" TargetMode="External"/><Relationship Id="rId12270" Type="http://schemas.openxmlformats.org/officeDocument/2006/relationships/hyperlink" Target="https://login.consultant.ru/link/?req=doc&amp;base=LAW&amp;n=48857&amp;dst=100087" TargetMode="External"/><Relationship Id="rId13321" Type="http://schemas.openxmlformats.org/officeDocument/2006/relationships/hyperlink" Target="https://login.consultant.ru/link/?req=doc&amp;base=LAW&amp;n=508369" TargetMode="External"/><Relationship Id="rId6950" Type="http://schemas.openxmlformats.org/officeDocument/2006/relationships/hyperlink" Target="https://login.consultant.ru/link/?req=doc&amp;base=LAW&amp;n=520123&amp;dst=100333" TargetMode="External"/><Relationship Id="rId301" Type="http://schemas.openxmlformats.org/officeDocument/2006/relationships/hyperlink" Target="https://login.consultant.ru/link/?req=doc&amp;base=LAW&amp;n=149661&amp;dst=100009" TargetMode="External"/><Relationship Id="rId5552" Type="http://schemas.openxmlformats.org/officeDocument/2006/relationships/hyperlink" Target="https://login.consultant.ru/link/?req=doc&amp;base=LAW&amp;n=519032&amp;dst=100162" TargetMode="External"/><Relationship Id="rId6603" Type="http://schemas.openxmlformats.org/officeDocument/2006/relationships/hyperlink" Target="https://login.consultant.ru/link/?req=doc&amp;base=LAW&amp;n=537722&amp;dst=1047" TargetMode="External"/><Relationship Id="rId14095" Type="http://schemas.openxmlformats.org/officeDocument/2006/relationships/hyperlink" Target="https://login.consultant.ru/link/?req=doc&amp;base=LAW&amp;n=489342&amp;dst=100028" TargetMode="External"/><Relationship Id="rId4154" Type="http://schemas.openxmlformats.org/officeDocument/2006/relationships/hyperlink" Target="https://login.consultant.ru/link/?req=doc&amp;base=LAW&amp;n=537936&amp;dst=101864" TargetMode="External"/><Relationship Id="rId5205" Type="http://schemas.openxmlformats.org/officeDocument/2006/relationships/hyperlink" Target="https://login.consultant.ru/link/?req=doc&amp;base=LAW&amp;n=201396&amp;dst=100221" TargetMode="External"/><Relationship Id="rId8775" Type="http://schemas.openxmlformats.org/officeDocument/2006/relationships/hyperlink" Target="https://login.consultant.ru/link/?req=doc&amp;base=LAW&amp;n=283620&amp;dst=100446" TargetMode="External"/><Relationship Id="rId7377" Type="http://schemas.openxmlformats.org/officeDocument/2006/relationships/hyperlink" Target="https://login.consultant.ru/link/?req=doc&amp;base=LAW&amp;n=388995&amp;dst=100340" TargetMode="External"/><Relationship Id="rId8428" Type="http://schemas.openxmlformats.org/officeDocument/2006/relationships/hyperlink" Target="https://login.consultant.ru/link/?req=doc&amp;base=LAW&amp;n=421920&amp;dst=100034" TargetMode="External"/><Relationship Id="rId9826" Type="http://schemas.openxmlformats.org/officeDocument/2006/relationships/hyperlink" Target="https://login.consultant.ru/link/?req=doc&amp;base=LAW&amp;n=164867&amp;dst=100041" TargetMode="External"/><Relationship Id="rId11756" Type="http://schemas.openxmlformats.org/officeDocument/2006/relationships/hyperlink" Target="https://login.consultant.ru/link/?req=doc&amp;base=LAW&amp;n=445784&amp;dst=100027" TargetMode="External"/><Relationship Id="rId12807" Type="http://schemas.openxmlformats.org/officeDocument/2006/relationships/hyperlink" Target="https://login.consultant.ru/link/?req=doc&amp;base=LAW&amp;n=511225" TargetMode="External"/><Relationship Id="rId1815" Type="http://schemas.openxmlformats.org/officeDocument/2006/relationships/hyperlink" Target="https://login.consultant.ru/link/?req=doc&amp;base=LAW&amp;n=520126&amp;dst=100062" TargetMode="External"/><Relationship Id="rId10358" Type="http://schemas.openxmlformats.org/officeDocument/2006/relationships/hyperlink" Target="https://login.consultant.ru/link/?req=doc&amp;base=LAW&amp;n=371943&amp;dst=100289" TargetMode="External"/><Relationship Id="rId11409" Type="http://schemas.openxmlformats.org/officeDocument/2006/relationships/hyperlink" Target="https://login.consultant.ru/link/?req=doc&amp;base=LAW&amp;n=50642&amp;dst=100008" TargetMode="External"/><Relationship Id="rId3987" Type="http://schemas.openxmlformats.org/officeDocument/2006/relationships/hyperlink" Target="https://login.consultant.ru/link/?req=doc&amp;base=LAW&amp;n=414290&amp;dst=101986" TargetMode="External"/><Relationship Id="rId2589" Type="http://schemas.openxmlformats.org/officeDocument/2006/relationships/hyperlink" Target="https://login.consultant.ru/link/?req=doc&amp;base=LAW&amp;n=389248&amp;dst=100148" TargetMode="External"/><Relationship Id="rId6460" Type="http://schemas.openxmlformats.org/officeDocument/2006/relationships/hyperlink" Target="https://login.consultant.ru/link/?req=doc&amp;base=LAW&amp;n=421007&amp;dst=100300" TargetMode="External"/><Relationship Id="rId7511" Type="http://schemas.openxmlformats.org/officeDocument/2006/relationships/hyperlink" Target="https://login.consultant.ru/link/?req=doc&amp;base=LAW&amp;n=511276&amp;dst=127" TargetMode="External"/><Relationship Id="rId5062" Type="http://schemas.openxmlformats.org/officeDocument/2006/relationships/hyperlink" Target="https://login.consultant.ru/link/?req=doc&amp;base=LAW&amp;n=464781&amp;dst=100052" TargetMode="External"/><Relationship Id="rId6113" Type="http://schemas.openxmlformats.org/officeDocument/2006/relationships/hyperlink" Target="https://login.consultant.ru/link/?req=doc&amp;base=LAW&amp;n=201287&amp;dst=100232" TargetMode="External"/><Relationship Id="rId9683" Type="http://schemas.openxmlformats.org/officeDocument/2006/relationships/hyperlink" Target="https://login.consultant.ru/link/?req=doc&amp;base=LAW&amp;n=431754&amp;dst=100311" TargetMode="External"/><Relationship Id="rId1672" Type="http://schemas.openxmlformats.org/officeDocument/2006/relationships/hyperlink" Target="https://login.consultant.ru/link/?req=doc&amp;base=LAW&amp;n=314275&amp;dst=100030" TargetMode="External"/><Relationship Id="rId2723" Type="http://schemas.openxmlformats.org/officeDocument/2006/relationships/hyperlink" Target="https://login.consultant.ru/link/?req=doc&amp;base=LAW&amp;n=152477&amp;dst=100023" TargetMode="External"/><Relationship Id="rId8285" Type="http://schemas.openxmlformats.org/officeDocument/2006/relationships/hyperlink" Target="https://login.consultant.ru/link/?req=doc&amp;base=LAW&amp;n=283620&amp;dst=100438" TargetMode="External"/><Relationship Id="rId9336" Type="http://schemas.openxmlformats.org/officeDocument/2006/relationships/hyperlink" Target="https://login.consultant.ru/link/?req=doc&amp;base=LAW&amp;n=537936&amp;dst=101860" TargetMode="External"/><Relationship Id="rId11266" Type="http://schemas.openxmlformats.org/officeDocument/2006/relationships/hyperlink" Target="https://login.consultant.ru/link/?req=doc&amp;base=LAW&amp;n=189288&amp;dst=100210" TargetMode="External"/><Relationship Id="rId12317" Type="http://schemas.openxmlformats.org/officeDocument/2006/relationships/hyperlink" Target="https://login.consultant.ru/link/?req=doc&amp;base=LAW&amp;n=537936&amp;dst=101439" TargetMode="External"/><Relationship Id="rId12664" Type="http://schemas.openxmlformats.org/officeDocument/2006/relationships/hyperlink" Target="https://login.consultant.ru/link/?req=doc&amp;base=LAW&amp;n=500241&amp;dst=100004" TargetMode="External"/><Relationship Id="rId13715" Type="http://schemas.openxmlformats.org/officeDocument/2006/relationships/hyperlink" Target="https://login.consultant.ru/link/?req=doc&amp;base=LAW&amp;n=283720&amp;dst=100068" TargetMode="External"/><Relationship Id="rId1325" Type="http://schemas.openxmlformats.org/officeDocument/2006/relationships/hyperlink" Target="https://login.consultant.ru/link/?req=doc&amp;base=LAW&amp;n=121950&amp;dst=100035" TargetMode="External"/><Relationship Id="rId3497" Type="http://schemas.openxmlformats.org/officeDocument/2006/relationships/hyperlink" Target="https://login.consultant.ru/link/?req=doc&amp;base=LAW&amp;n=389296&amp;dst=100187" TargetMode="External"/><Relationship Id="rId4895" Type="http://schemas.openxmlformats.org/officeDocument/2006/relationships/hyperlink" Target="https://login.consultant.ru/link/?req=doc&amp;base=LAW&amp;n=515905&amp;dst=85" TargetMode="External"/><Relationship Id="rId5946" Type="http://schemas.openxmlformats.org/officeDocument/2006/relationships/hyperlink" Target="https://login.consultant.ru/link/?req=doc&amp;base=LAW&amp;n=422224&amp;dst=100420" TargetMode="External"/><Relationship Id="rId14489" Type="http://schemas.openxmlformats.org/officeDocument/2006/relationships/hyperlink" Target="https://login.consultant.ru/link/?req=doc&amp;base=LAW&amp;n=421785&amp;dst=100160" TargetMode="External"/><Relationship Id="rId31" Type="http://schemas.openxmlformats.org/officeDocument/2006/relationships/hyperlink" Target="https://login.consultant.ru/link/?req=doc&amp;base=LAW&amp;n=103331&amp;dst=100008" TargetMode="External"/><Relationship Id="rId2099" Type="http://schemas.openxmlformats.org/officeDocument/2006/relationships/hyperlink" Target="https://login.consultant.ru/link/?req=doc&amp;base=LAW&amp;n=283671&amp;dst=100292" TargetMode="External"/><Relationship Id="rId4548" Type="http://schemas.openxmlformats.org/officeDocument/2006/relationships/hyperlink" Target="https://login.consultant.ru/link/?req=doc&amp;base=LAW&amp;n=389253&amp;dst=100062" TargetMode="External"/><Relationship Id="rId7021" Type="http://schemas.openxmlformats.org/officeDocument/2006/relationships/hyperlink" Target="https://login.consultant.ru/link/?req=doc&amp;base=LAW&amp;n=520126&amp;dst=100594" TargetMode="External"/><Relationship Id="rId11400" Type="http://schemas.openxmlformats.org/officeDocument/2006/relationships/hyperlink" Target="https://login.consultant.ru/link/?req=doc&amp;base=LAW&amp;n=520126&amp;dst=100772" TargetMode="External"/><Relationship Id="rId10002" Type="http://schemas.openxmlformats.org/officeDocument/2006/relationships/hyperlink" Target="https://login.consultant.ru/link/?req=doc&amp;base=LAW&amp;n=138325&amp;dst=100027" TargetMode="External"/><Relationship Id="rId13572" Type="http://schemas.openxmlformats.org/officeDocument/2006/relationships/hyperlink" Target="https://login.consultant.ru/link/?req=doc&amp;base=LAW&amp;n=520116&amp;dst=101490" TargetMode="External"/><Relationship Id="rId2580" Type="http://schemas.openxmlformats.org/officeDocument/2006/relationships/hyperlink" Target="https://login.consultant.ru/link/?req=doc&amp;base=LAW&amp;n=150047&amp;dst=100029" TargetMode="External"/><Relationship Id="rId3631" Type="http://schemas.openxmlformats.org/officeDocument/2006/relationships/hyperlink" Target="https://login.consultant.ru/link/?req=doc&amp;base=LAW&amp;n=312040&amp;dst=100314" TargetMode="External"/><Relationship Id="rId9193" Type="http://schemas.openxmlformats.org/officeDocument/2006/relationships/hyperlink" Target="https://login.consultant.ru/link/?req=doc&amp;base=LAW&amp;n=388995&amp;dst=100376" TargetMode="External"/><Relationship Id="rId12174" Type="http://schemas.openxmlformats.org/officeDocument/2006/relationships/hyperlink" Target="https://login.consultant.ru/link/?req=doc&amp;base=LAW&amp;n=538073&amp;dst=216" TargetMode="External"/><Relationship Id="rId13225" Type="http://schemas.openxmlformats.org/officeDocument/2006/relationships/hyperlink" Target="https://login.consultant.ru/link/?req=doc&amp;base=LAW&amp;n=520113&amp;dst=100278" TargetMode="External"/><Relationship Id="rId552" Type="http://schemas.openxmlformats.org/officeDocument/2006/relationships/hyperlink" Target="https://login.consultant.ru/link/?req=doc&amp;base=LAW&amp;n=347932&amp;dst=100009" TargetMode="External"/><Relationship Id="rId1182" Type="http://schemas.openxmlformats.org/officeDocument/2006/relationships/hyperlink" Target="https://login.consultant.ru/link/?req=doc&amp;base=LAW&amp;n=454231&amp;dst=100090" TargetMode="External"/><Relationship Id="rId2233" Type="http://schemas.openxmlformats.org/officeDocument/2006/relationships/hyperlink" Target="https://login.consultant.ru/link/?req=doc&amp;base=LAW&amp;n=389302&amp;dst=100087" TargetMode="External"/><Relationship Id="rId6854" Type="http://schemas.openxmlformats.org/officeDocument/2006/relationships/hyperlink" Target="https://login.consultant.ru/link/?req=doc&amp;base=LAW&amp;n=513735&amp;dst=100007" TargetMode="External"/><Relationship Id="rId205" Type="http://schemas.openxmlformats.org/officeDocument/2006/relationships/hyperlink" Target="https://login.consultant.ru/link/?req=doc&amp;base=LAW&amp;n=189290&amp;dst=100009" TargetMode="External"/><Relationship Id="rId5456" Type="http://schemas.openxmlformats.org/officeDocument/2006/relationships/hyperlink" Target="https://login.consultant.ru/link/?req=doc&amp;base=LAW&amp;n=75863&amp;dst=100869" TargetMode="External"/><Relationship Id="rId6507" Type="http://schemas.openxmlformats.org/officeDocument/2006/relationships/hyperlink" Target="https://login.consultant.ru/link/?req=doc&amp;base=LAW&amp;n=201715&amp;dst=100538" TargetMode="External"/><Relationship Id="rId7905" Type="http://schemas.openxmlformats.org/officeDocument/2006/relationships/hyperlink" Target="https://login.consultant.ru/link/?req=doc&amp;base=LAW&amp;n=469654&amp;dst=100025" TargetMode="External"/><Relationship Id="rId4058" Type="http://schemas.openxmlformats.org/officeDocument/2006/relationships/hyperlink" Target="https://login.consultant.ru/link/?req=doc&amp;base=LAW&amp;n=537936&amp;dst=101864" TargetMode="External"/><Relationship Id="rId5109" Type="http://schemas.openxmlformats.org/officeDocument/2006/relationships/hyperlink" Target="https://login.consultant.ru/link/?req=doc&amp;base=LAW&amp;n=200510&amp;dst=100010" TargetMode="External"/><Relationship Id="rId8679" Type="http://schemas.openxmlformats.org/officeDocument/2006/relationships/hyperlink" Target="https://login.consultant.ru/link/?req=doc&amp;base=LAW&amp;n=372885&amp;dst=100155" TargetMode="External"/><Relationship Id="rId14480" Type="http://schemas.openxmlformats.org/officeDocument/2006/relationships/hyperlink" Target="https://login.consultant.ru/link/?req=doc&amp;base=LAW&amp;n=520281&amp;dst=100927" TargetMode="External"/><Relationship Id="rId1719" Type="http://schemas.openxmlformats.org/officeDocument/2006/relationships/hyperlink" Target="https://login.consultant.ru/link/?req=doc&amp;base=LAW&amp;n=507763&amp;dst=100023" TargetMode="External"/><Relationship Id="rId13082" Type="http://schemas.openxmlformats.org/officeDocument/2006/relationships/hyperlink" Target="https://login.consultant.ru/link/?req=doc&amp;base=LAW&amp;n=520144&amp;dst=100173" TargetMode="External"/><Relationship Id="rId14133" Type="http://schemas.openxmlformats.org/officeDocument/2006/relationships/hyperlink" Target="https://login.consultant.ru/link/?req=doc&amp;base=LAW&amp;n=520126&amp;dst=100964" TargetMode="External"/><Relationship Id="rId2090" Type="http://schemas.openxmlformats.org/officeDocument/2006/relationships/hyperlink" Target="https://login.consultant.ru/link/?req=doc&amp;base=LAW&amp;n=389248&amp;dst=100132" TargetMode="External"/><Relationship Id="rId3141" Type="http://schemas.openxmlformats.org/officeDocument/2006/relationships/hyperlink" Target="https://login.consultant.ru/link/?req=doc&amp;base=LAW&amp;n=283511&amp;dst=100035" TargetMode="External"/><Relationship Id="rId7762" Type="http://schemas.openxmlformats.org/officeDocument/2006/relationships/hyperlink" Target="https://login.consultant.ru/link/?req=doc&amp;base=LAW&amp;n=538073&amp;dst=4283" TargetMode="External"/><Relationship Id="rId8813" Type="http://schemas.openxmlformats.org/officeDocument/2006/relationships/hyperlink" Target="https://login.consultant.ru/link/?req=doc&amp;base=LAW&amp;n=283511&amp;dst=100113" TargetMode="External"/><Relationship Id="rId6364" Type="http://schemas.openxmlformats.org/officeDocument/2006/relationships/hyperlink" Target="https://login.consultant.ru/link/?req=doc&amp;base=LAW&amp;n=448644&amp;dst=100067" TargetMode="External"/><Relationship Id="rId7415" Type="http://schemas.openxmlformats.org/officeDocument/2006/relationships/hyperlink" Target="https://login.consultant.ru/link/?req=doc&amp;base=LAW&amp;n=453901&amp;dst=100033" TargetMode="External"/><Relationship Id="rId10743" Type="http://schemas.openxmlformats.org/officeDocument/2006/relationships/hyperlink" Target="https://login.consultant.ru/link/?req=doc&amp;base=LAW&amp;n=391666&amp;dst=100605" TargetMode="External"/><Relationship Id="rId6017" Type="http://schemas.openxmlformats.org/officeDocument/2006/relationships/hyperlink" Target="https://login.consultant.ru/link/?req=doc&amp;base=LAW&amp;n=438506&amp;dst=100018" TargetMode="External"/><Relationship Id="rId9587" Type="http://schemas.openxmlformats.org/officeDocument/2006/relationships/hyperlink" Target="https://login.consultant.ru/link/?req=doc&amp;base=LAW&amp;n=200491&amp;dst=100234" TargetMode="External"/><Relationship Id="rId13966" Type="http://schemas.openxmlformats.org/officeDocument/2006/relationships/hyperlink" Target="https://login.consultant.ru/link/?req=doc&amp;base=LAW&amp;n=509417&amp;dst=100439" TargetMode="External"/><Relationship Id="rId1576" Type="http://schemas.openxmlformats.org/officeDocument/2006/relationships/hyperlink" Target="https://login.consultant.ru/link/?req=doc&amp;base=LAW&amp;n=520284&amp;dst=100616" TargetMode="External"/><Relationship Id="rId2974" Type="http://schemas.openxmlformats.org/officeDocument/2006/relationships/hyperlink" Target="https://login.consultant.ru/link/?req=doc&amp;base=LAW&amp;n=283669&amp;dst=100056" TargetMode="External"/><Relationship Id="rId8189" Type="http://schemas.openxmlformats.org/officeDocument/2006/relationships/hyperlink" Target="https://login.consultant.ru/link/?req=doc&amp;base=LAW&amp;n=446092&amp;dst=100009" TargetMode="External"/><Relationship Id="rId12568" Type="http://schemas.openxmlformats.org/officeDocument/2006/relationships/hyperlink" Target="https://login.consultant.ru/link/?req=doc&amp;base=LAW&amp;n=511708" TargetMode="External"/><Relationship Id="rId13619" Type="http://schemas.openxmlformats.org/officeDocument/2006/relationships/hyperlink" Target="https://login.consultant.ru/link/?req=doc&amp;base=LAW&amp;n=524066&amp;dst=3467" TargetMode="External"/><Relationship Id="rId946" Type="http://schemas.openxmlformats.org/officeDocument/2006/relationships/hyperlink" Target="https://login.consultant.ru/link/?req=doc&amp;base=LAW&amp;n=530567&amp;dst=100004" TargetMode="External"/><Relationship Id="rId1229" Type="http://schemas.openxmlformats.org/officeDocument/2006/relationships/hyperlink" Target="https://login.consultant.ru/link/?req=doc&amp;base=LAW&amp;n=518982&amp;dst=100009" TargetMode="External"/><Relationship Id="rId2627" Type="http://schemas.openxmlformats.org/officeDocument/2006/relationships/hyperlink" Target="https://login.consultant.ru/link/?req=doc&amp;base=LAW&amp;n=520116&amp;dst=100417" TargetMode="External"/><Relationship Id="rId5100" Type="http://schemas.openxmlformats.org/officeDocument/2006/relationships/hyperlink" Target="https://login.consultant.ru/link/?req=doc&amp;base=LAW&amp;n=48246&amp;dst=100011" TargetMode="External"/><Relationship Id="rId4799" Type="http://schemas.openxmlformats.org/officeDocument/2006/relationships/hyperlink" Target="https://login.consultant.ru/link/?req=doc&amp;base=LAW&amp;n=200491&amp;dst=100096" TargetMode="External"/><Relationship Id="rId8670" Type="http://schemas.openxmlformats.org/officeDocument/2006/relationships/hyperlink" Target="https://login.consultant.ru/link/?req=doc&amp;base=LAW&amp;n=486921&amp;dst=100020" TargetMode="External"/><Relationship Id="rId9721" Type="http://schemas.openxmlformats.org/officeDocument/2006/relationships/hyperlink" Target="https://login.consultant.ru/link/?req=doc&amp;base=LAW&amp;n=520123&amp;dst=100384" TargetMode="External"/><Relationship Id="rId11651" Type="http://schemas.openxmlformats.org/officeDocument/2006/relationships/hyperlink" Target="https://login.consultant.ru/link/?req=doc&amp;base=LAW&amp;n=439919&amp;dst=100041" TargetMode="External"/><Relationship Id="rId12702" Type="http://schemas.openxmlformats.org/officeDocument/2006/relationships/hyperlink" Target="https://login.consultant.ru/link/?req=doc&amp;base=LAW&amp;n=389246&amp;dst=100557" TargetMode="External"/><Relationship Id="rId1710" Type="http://schemas.openxmlformats.org/officeDocument/2006/relationships/hyperlink" Target="https://login.consultant.ru/link/?req=doc&amp;base=LAW&amp;n=482746&amp;dst=100036" TargetMode="External"/><Relationship Id="rId7272" Type="http://schemas.openxmlformats.org/officeDocument/2006/relationships/hyperlink" Target="https://login.consultant.ru/link/?req=doc&amp;base=LAW&amp;n=150084&amp;dst=100031" TargetMode="External"/><Relationship Id="rId8323" Type="http://schemas.openxmlformats.org/officeDocument/2006/relationships/hyperlink" Target="https://login.consultant.ru/link/?req=doc&amp;base=LAW&amp;n=383511&amp;dst=100032" TargetMode="External"/><Relationship Id="rId10253" Type="http://schemas.openxmlformats.org/officeDocument/2006/relationships/hyperlink" Target="https://login.consultant.ru/link/?req=doc&amp;base=LAW&amp;n=511011&amp;dst=100051" TargetMode="External"/><Relationship Id="rId11304" Type="http://schemas.openxmlformats.org/officeDocument/2006/relationships/hyperlink" Target="https://login.consultant.ru/link/?req=doc&amp;base=LAW&amp;n=209829&amp;dst=100230" TargetMode="External"/><Relationship Id="rId3882" Type="http://schemas.openxmlformats.org/officeDocument/2006/relationships/hyperlink" Target="https://login.consultant.ru/link/?req=doc&amp;base=LAW&amp;n=538620&amp;dst=100131" TargetMode="External"/><Relationship Id="rId4933" Type="http://schemas.openxmlformats.org/officeDocument/2006/relationships/hyperlink" Target="https://login.consultant.ru/link/?req=doc&amp;base=LAW&amp;n=283671&amp;dst=100696" TargetMode="External"/><Relationship Id="rId13476" Type="http://schemas.openxmlformats.org/officeDocument/2006/relationships/hyperlink" Target="https://login.consultant.ru/link/?req=doc&amp;base=LAW&amp;n=537936&amp;dst=101574" TargetMode="External"/><Relationship Id="rId2484" Type="http://schemas.openxmlformats.org/officeDocument/2006/relationships/hyperlink" Target="https://login.consultant.ru/link/?req=doc&amp;base=LAW&amp;n=283672&amp;dst=100242" TargetMode="External"/><Relationship Id="rId3535" Type="http://schemas.openxmlformats.org/officeDocument/2006/relationships/hyperlink" Target="https://login.consultant.ru/link/?req=doc&amp;base=LAW&amp;n=538620&amp;dst=100052" TargetMode="External"/><Relationship Id="rId9097" Type="http://schemas.openxmlformats.org/officeDocument/2006/relationships/hyperlink" Target="https://login.consultant.ru/link/?req=doc&amp;base=LAW&amp;n=200491&amp;dst=100189" TargetMode="External"/><Relationship Id="rId12078" Type="http://schemas.openxmlformats.org/officeDocument/2006/relationships/hyperlink" Target="https://login.consultant.ru/link/?req=doc&amp;base=LAW&amp;n=389292&amp;dst=100056" TargetMode="External"/><Relationship Id="rId13129" Type="http://schemas.openxmlformats.org/officeDocument/2006/relationships/hyperlink" Target="https://login.consultant.ru/link/?req=doc&amp;base=LAW&amp;n=538095" TargetMode="External"/><Relationship Id="rId456" Type="http://schemas.openxmlformats.org/officeDocument/2006/relationships/hyperlink" Target="https://login.consultant.ru/link/?req=doc&amp;base=LAW&amp;n=283487&amp;dst=100009" TargetMode="External"/><Relationship Id="rId1086" Type="http://schemas.openxmlformats.org/officeDocument/2006/relationships/hyperlink" Target="https://login.consultant.ru/link/?req=doc&amp;base=LAW&amp;n=531630" TargetMode="External"/><Relationship Id="rId2137" Type="http://schemas.openxmlformats.org/officeDocument/2006/relationships/hyperlink" Target="https://login.consultant.ru/link/?req=doc&amp;base=LAW&amp;n=189562&amp;dst=100031" TargetMode="External"/><Relationship Id="rId109" Type="http://schemas.openxmlformats.org/officeDocument/2006/relationships/hyperlink" Target="https://login.consultant.ru/link/?req=doc&amp;base=LAW&amp;n=79009&amp;dst=100009" TargetMode="External"/><Relationship Id="rId6758" Type="http://schemas.openxmlformats.org/officeDocument/2006/relationships/hyperlink" Target="https://login.consultant.ru/link/?req=doc&amp;base=LAW&amp;n=118861&amp;dst=100018" TargetMode="External"/><Relationship Id="rId7809" Type="http://schemas.openxmlformats.org/officeDocument/2006/relationships/hyperlink" Target="https://login.consultant.ru/link/?req=doc&amp;base=LAW&amp;n=531463&amp;dst=100158" TargetMode="External"/><Relationship Id="rId8180" Type="http://schemas.openxmlformats.org/officeDocument/2006/relationships/hyperlink" Target="https://login.consultant.ru/link/?req=doc&amp;base=LAW&amp;n=524032&amp;dst=28570" TargetMode="External"/><Relationship Id="rId9231" Type="http://schemas.openxmlformats.org/officeDocument/2006/relationships/hyperlink" Target="https://login.consultant.ru/link/?req=doc&amp;base=LAW&amp;n=520123&amp;dst=100377" TargetMode="External"/><Relationship Id="rId13610" Type="http://schemas.openxmlformats.org/officeDocument/2006/relationships/hyperlink" Target="https://login.consultant.ru/link/?req=doc&amp;base=LAW&amp;n=520116&amp;dst=101622" TargetMode="External"/><Relationship Id="rId11161" Type="http://schemas.openxmlformats.org/officeDocument/2006/relationships/hyperlink" Target="https://login.consultant.ru/link/?req=doc&amp;base=LAW&amp;n=530183&amp;dst=100621" TargetMode="External"/><Relationship Id="rId12212" Type="http://schemas.openxmlformats.org/officeDocument/2006/relationships/hyperlink" Target="https://login.consultant.ru/link/?req=doc&amp;base=LAW&amp;n=520126&amp;dst=100885" TargetMode="External"/><Relationship Id="rId1220" Type="http://schemas.openxmlformats.org/officeDocument/2006/relationships/hyperlink" Target="https://login.consultant.ru/link/?req=doc&amp;base=LAW&amp;n=329975&amp;dst=100012" TargetMode="External"/><Relationship Id="rId4790" Type="http://schemas.openxmlformats.org/officeDocument/2006/relationships/hyperlink" Target="https://login.consultant.ru/link/?req=doc&amp;base=LAW&amp;n=200491&amp;dst=100093" TargetMode="External"/><Relationship Id="rId5841" Type="http://schemas.openxmlformats.org/officeDocument/2006/relationships/hyperlink" Target="https://login.consultant.ru/link/?req=doc&amp;base=LAW&amp;n=172879&amp;dst=100010" TargetMode="External"/><Relationship Id="rId14384" Type="http://schemas.openxmlformats.org/officeDocument/2006/relationships/hyperlink" Target="https://login.consultant.ru/link/?req=doc&amp;base=LAW&amp;n=422222&amp;dst=100451" TargetMode="External"/><Relationship Id="rId3392" Type="http://schemas.openxmlformats.org/officeDocument/2006/relationships/hyperlink" Target="https://login.consultant.ru/link/?req=doc&amp;base=LAW&amp;n=537936&amp;dst=100695" TargetMode="External"/><Relationship Id="rId4443" Type="http://schemas.openxmlformats.org/officeDocument/2006/relationships/hyperlink" Target="https://login.consultant.ru/link/?req=doc&amp;base=LAW&amp;n=422224&amp;dst=100370" TargetMode="External"/><Relationship Id="rId14037" Type="http://schemas.openxmlformats.org/officeDocument/2006/relationships/hyperlink" Target="https://login.consultant.ru/link/?req=doc&amp;base=LAW&amp;n=518984&amp;dst=100139" TargetMode="External"/><Relationship Id="rId3045" Type="http://schemas.openxmlformats.org/officeDocument/2006/relationships/hyperlink" Target="https://login.consultant.ru/link/?req=doc&amp;base=LAW&amp;n=283620&amp;dst=100115" TargetMode="External"/><Relationship Id="rId7666" Type="http://schemas.openxmlformats.org/officeDocument/2006/relationships/hyperlink" Target="https://login.consultant.ru/link/?req=doc&amp;base=LAW&amp;n=489343&amp;dst=100551" TargetMode="External"/><Relationship Id="rId8717" Type="http://schemas.openxmlformats.org/officeDocument/2006/relationships/hyperlink" Target="https://login.consultant.ru/link/?req=doc&amp;base=LAW&amp;n=520116&amp;dst=101064" TargetMode="External"/><Relationship Id="rId10994" Type="http://schemas.openxmlformats.org/officeDocument/2006/relationships/hyperlink" Target="https://login.consultant.ru/link/?req=doc&amp;base=LAW&amp;n=524155&amp;dst=2039" TargetMode="External"/><Relationship Id="rId6268" Type="http://schemas.openxmlformats.org/officeDocument/2006/relationships/hyperlink" Target="https://login.consultant.ru/link/?req=doc&amp;base=LAW&amp;n=496492&amp;dst=100087" TargetMode="External"/><Relationship Id="rId7319" Type="http://schemas.openxmlformats.org/officeDocument/2006/relationships/hyperlink" Target="https://login.consultant.ru/link/?req=doc&amp;base=LAW&amp;n=283672&amp;dst=100830" TargetMode="External"/><Relationship Id="rId10647" Type="http://schemas.openxmlformats.org/officeDocument/2006/relationships/hyperlink" Target="https://login.consultant.ru/link/?req=doc&amp;base=LAW&amp;n=527057&amp;dst=100013" TargetMode="External"/><Relationship Id="rId13120" Type="http://schemas.openxmlformats.org/officeDocument/2006/relationships/hyperlink" Target="https://login.consultant.ru/link/?req=doc&amp;base=LAW&amp;n=389246&amp;dst=100575" TargetMode="External"/><Relationship Id="rId100" Type="http://schemas.openxmlformats.org/officeDocument/2006/relationships/hyperlink" Target="https://login.consultant.ru/link/?req=doc&amp;base=LAW&amp;n=61579&amp;dst=100009" TargetMode="External"/><Relationship Id="rId2878" Type="http://schemas.openxmlformats.org/officeDocument/2006/relationships/hyperlink" Target="https://login.consultant.ru/link/?req=doc&amp;base=LAW&amp;n=538620&amp;dst=100131" TargetMode="External"/><Relationship Id="rId3929" Type="http://schemas.openxmlformats.org/officeDocument/2006/relationships/hyperlink" Target="https://login.consultant.ru/link/?req=doc&amp;base=LAW&amp;n=391916&amp;dst=100022" TargetMode="External"/><Relationship Id="rId7800" Type="http://schemas.openxmlformats.org/officeDocument/2006/relationships/hyperlink" Target="https://login.consultant.ru/link/?req=doc&amp;base=LAW&amp;n=511602&amp;dst=100012" TargetMode="External"/><Relationship Id="rId5351" Type="http://schemas.openxmlformats.org/officeDocument/2006/relationships/hyperlink" Target="https://login.consultant.ru/link/?req=doc&amp;base=LAW&amp;n=283671&amp;dst=100726" TargetMode="External"/><Relationship Id="rId6402" Type="http://schemas.openxmlformats.org/officeDocument/2006/relationships/hyperlink" Target="https://login.consultant.ru/link/?req=doc&amp;base=LAW&amp;n=538073&amp;dst=3571" TargetMode="External"/><Relationship Id="rId9972" Type="http://schemas.openxmlformats.org/officeDocument/2006/relationships/hyperlink" Target="https://login.consultant.ru/link/?req=doc&amp;base=LAW&amp;n=179089&amp;dst=100029" TargetMode="External"/><Relationship Id="rId1961" Type="http://schemas.openxmlformats.org/officeDocument/2006/relationships/hyperlink" Target="https://login.consultant.ru/link/?req=doc&amp;base=LAW&amp;n=482756&amp;dst=100044" TargetMode="External"/><Relationship Id="rId5004" Type="http://schemas.openxmlformats.org/officeDocument/2006/relationships/hyperlink" Target="https://login.consultant.ru/link/?req=doc&amp;base=LAW&amp;n=121950&amp;dst=100049" TargetMode="External"/><Relationship Id="rId8574" Type="http://schemas.openxmlformats.org/officeDocument/2006/relationships/hyperlink" Target="https://login.consultant.ru/link/?req=doc&amp;base=LAW&amp;n=491811&amp;dst=100407" TargetMode="External"/><Relationship Id="rId9625" Type="http://schemas.openxmlformats.org/officeDocument/2006/relationships/hyperlink" Target="https://login.consultant.ru/link/?req=doc&amp;base=LAW&amp;n=511276&amp;dst=136" TargetMode="External"/><Relationship Id="rId11555" Type="http://schemas.openxmlformats.org/officeDocument/2006/relationships/hyperlink" Target="https://login.consultant.ru/link/?req=doc&amp;base=LAW&amp;n=283611&amp;dst=100039" TargetMode="External"/><Relationship Id="rId12606" Type="http://schemas.openxmlformats.org/officeDocument/2006/relationships/hyperlink" Target="https://login.consultant.ru/link/?req=doc&amp;base=LAW&amp;n=368440&amp;dst=100067" TargetMode="External"/><Relationship Id="rId12953" Type="http://schemas.openxmlformats.org/officeDocument/2006/relationships/hyperlink" Target="https://login.consultant.ru/link/?req=doc&amp;base=LAW&amp;n=520116&amp;dst=101430" TargetMode="External"/><Relationship Id="rId1614" Type="http://schemas.openxmlformats.org/officeDocument/2006/relationships/hyperlink" Target="https://login.consultant.ru/link/?req=doc&amp;base=LAW&amp;n=491938&amp;dst=100009" TargetMode="External"/><Relationship Id="rId7176" Type="http://schemas.openxmlformats.org/officeDocument/2006/relationships/hyperlink" Target="https://login.consultant.ru/link/?req=doc&amp;base=LAW&amp;n=44517&amp;dst=100040" TargetMode="External"/><Relationship Id="rId8227" Type="http://schemas.openxmlformats.org/officeDocument/2006/relationships/hyperlink" Target="https://login.consultant.ru/link/?req=doc&amp;base=LAW&amp;n=491811&amp;dst=100594" TargetMode="External"/><Relationship Id="rId10157" Type="http://schemas.openxmlformats.org/officeDocument/2006/relationships/hyperlink" Target="https://login.consultant.ru/link/?req=doc&amp;base=LAW&amp;n=371943&amp;dst=100165" TargetMode="External"/><Relationship Id="rId11208" Type="http://schemas.openxmlformats.org/officeDocument/2006/relationships/hyperlink" Target="https://login.consultant.ru/link/?req=doc&amp;base=LAW&amp;n=389246&amp;dst=100462" TargetMode="External"/><Relationship Id="rId3786" Type="http://schemas.openxmlformats.org/officeDocument/2006/relationships/hyperlink" Target="https://login.consultant.ru/link/?req=doc&amp;base=LAW&amp;n=468495&amp;dst=100011" TargetMode="External"/><Relationship Id="rId2388" Type="http://schemas.openxmlformats.org/officeDocument/2006/relationships/hyperlink" Target="https://login.consultant.ru/link/?req=doc&amp;base=LAW&amp;n=283620&amp;dst=100027" TargetMode="External"/><Relationship Id="rId3439" Type="http://schemas.openxmlformats.org/officeDocument/2006/relationships/hyperlink" Target="https://login.consultant.ru/link/?req=doc&amp;base=LAW&amp;n=410568&amp;dst=100010" TargetMode="External"/><Relationship Id="rId4837" Type="http://schemas.openxmlformats.org/officeDocument/2006/relationships/hyperlink" Target="https://login.consultant.ru/link/?req=doc&amp;base=LAW&amp;n=283617&amp;dst=100187" TargetMode="External"/><Relationship Id="rId7310" Type="http://schemas.openxmlformats.org/officeDocument/2006/relationships/hyperlink" Target="https://login.consultant.ru/link/?req=doc&amp;base=LAW&amp;n=283672&amp;dst=100827" TargetMode="External"/><Relationship Id="rId13861" Type="http://schemas.openxmlformats.org/officeDocument/2006/relationships/hyperlink" Target="https://login.consultant.ru/link/?req=doc&amp;base=LAW&amp;n=412739&amp;dst=100400" TargetMode="External"/><Relationship Id="rId3920" Type="http://schemas.openxmlformats.org/officeDocument/2006/relationships/hyperlink" Target="https://login.consultant.ru/link/?req=doc&amp;base=LAW&amp;n=389296&amp;dst=100089" TargetMode="External"/><Relationship Id="rId8084" Type="http://schemas.openxmlformats.org/officeDocument/2006/relationships/hyperlink" Target="https://login.consultant.ru/link/?req=doc&amp;base=LAW&amp;n=520123&amp;dst=100355" TargetMode="External"/><Relationship Id="rId9482" Type="http://schemas.openxmlformats.org/officeDocument/2006/relationships/hyperlink" Target="https://login.consultant.ru/link/?req=doc&amp;base=LAW&amp;n=283672&amp;dst=101263" TargetMode="External"/><Relationship Id="rId12463" Type="http://schemas.openxmlformats.org/officeDocument/2006/relationships/hyperlink" Target="https://login.consultant.ru/link/?req=doc&amp;base=LAW&amp;n=389299&amp;dst=100113" TargetMode="External"/><Relationship Id="rId13514" Type="http://schemas.openxmlformats.org/officeDocument/2006/relationships/hyperlink" Target="https://login.consultant.ru/link/?req=doc&amp;base=LAW&amp;n=52928&amp;dst=100008" TargetMode="External"/><Relationship Id="rId841" Type="http://schemas.openxmlformats.org/officeDocument/2006/relationships/hyperlink" Target="https://login.consultant.ru/link/?req=doc&amp;base=LAW&amp;n=389299&amp;dst=100012" TargetMode="External"/><Relationship Id="rId1471" Type="http://schemas.openxmlformats.org/officeDocument/2006/relationships/hyperlink" Target="https://login.consultant.ru/link/?req=doc&amp;base=LAW&amp;n=101680&amp;dst=100010" TargetMode="External"/><Relationship Id="rId2522" Type="http://schemas.openxmlformats.org/officeDocument/2006/relationships/hyperlink" Target="https://login.consultant.ru/link/?req=doc&amp;base=LAW&amp;n=161339&amp;dst=100114" TargetMode="External"/><Relationship Id="rId9135" Type="http://schemas.openxmlformats.org/officeDocument/2006/relationships/hyperlink" Target="https://login.consultant.ru/link/?req=doc&amp;base=LAW&amp;n=200491&amp;dst=100211" TargetMode="External"/><Relationship Id="rId11065" Type="http://schemas.openxmlformats.org/officeDocument/2006/relationships/hyperlink" Target="https://login.consultant.ru/link/?req=doc&amp;base=LAW&amp;n=312018&amp;dst=100330" TargetMode="External"/><Relationship Id="rId12116" Type="http://schemas.openxmlformats.org/officeDocument/2006/relationships/hyperlink" Target="https://login.consultant.ru/link/?req=doc&amp;base=LAW&amp;n=389289&amp;dst=100028" TargetMode="External"/><Relationship Id="rId1124" Type="http://schemas.openxmlformats.org/officeDocument/2006/relationships/hyperlink" Target="https://login.consultant.ru/link/?req=doc&amp;base=LAW&amp;n=536618&amp;dst=100254" TargetMode="External"/><Relationship Id="rId4694" Type="http://schemas.openxmlformats.org/officeDocument/2006/relationships/hyperlink" Target="https://login.consultant.ru/link/?req=doc&amp;base=LAW&amp;n=511289&amp;dst=100206" TargetMode="External"/><Relationship Id="rId5745" Type="http://schemas.openxmlformats.org/officeDocument/2006/relationships/hyperlink" Target="https://login.consultant.ru/link/?req=doc&amp;base=LAW&amp;n=36909&amp;dst=101255" TargetMode="External"/><Relationship Id="rId14288" Type="http://schemas.openxmlformats.org/officeDocument/2006/relationships/hyperlink" Target="https://login.consultant.ru/link/?req=doc&amp;base=LAW&amp;n=482554&amp;dst=100013" TargetMode="External"/><Relationship Id="rId3296" Type="http://schemas.openxmlformats.org/officeDocument/2006/relationships/hyperlink" Target="https://login.consultant.ru/link/?req=doc&amp;base=LAW&amp;n=520126&amp;dst=100140" TargetMode="External"/><Relationship Id="rId4347" Type="http://schemas.openxmlformats.org/officeDocument/2006/relationships/hyperlink" Target="https://login.consultant.ru/link/?req=doc&amp;base=LAW&amp;n=476082&amp;dst=104324" TargetMode="External"/><Relationship Id="rId8968" Type="http://schemas.openxmlformats.org/officeDocument/2006/relationships/hyperlink" Target="https://login.consultant.ru/link/?req=doc&amp;base=LAW&amp;n=83013&amp;dst=100016" TargetMode="External"/><Relationship Id="rId10898" Type="http://schemas.openxmlformats.org/officeDocument/2006/relationships/hyperlink" Target="https://login.consultant.ru/link/?req=doc&amp;base=LAW&amp;n=537936&amp;dst=101249" TargetMode="External"/><Relationship Id="rId11949" Type="http://schemas.openxmlformats.org/officeDocument/2006/relationships/hyperlink" Target="https://login.consultant.ru/link/?req=doc&amp;base=LAW&amp;n=389292&amp;dst=100046" TargetMode="External"/><Relationship Id="rId13371" Type="http://schemas.openxmlformats.org/officeDocument/2006/relationships/hyperlink" Target="https://login.consultant.ru/link/?req=doc&amp;base=LAW&amp;n=524032&amp;dst=28533" TargetMode="External"/><Relationship Id="rId14422" Type="http://schemas.openxmlformats.org/officeDocument/2006/relationships/hyperlink" Target="https://login.consultant.ru/link/?req=doc&amp;base=LAW&amp;n=389246&amp;dst=100612" TargetMode="External"/><Relationship Id="rId3430" Type="http://schemas.openxmlformats.org/officeDocument/2006/relationships/hyperlink" Target="https://login.consultant.ru/link/?req=doc&amp;base=LAW&amp;n=334397&amp;dst=100085" TargetMode="External"/><Relationship Id="rId13024" Type="http://schemas.openxmlformats.org/officeDocument/2006/relationships/hyperlink" Target="https://login.consultant.ru/link/?req=doc&amp;base=LAW&amp;n=388995&amp;dst=100541" TargetMode="External"/><Relationship Id="rId351" Type="http://schemas.openxmlformats.org/officeDocument/2006/relationships/hyperlink" Target="https://login.consultant.ru/link/?req=doc&amp;base=LAW&amp;n=172855&amp;dst=100009" TargetMode="External"/><Relationship Id="rId2032" Type="http://schemas.openxmlformats.org/officeDocument/2006/relationships/hyperlink" Target="https://login.consultant.ru/link/?req=doc&amp;base=LAW&amp;n=189226&amp;dst=100010" TargetMode="External"/><Relationship Id="rId6653" Type="http://schemas.openxmlformats.org/officeDocument/2006/relationships/hyperlink" Target="https://login.consultant.ru/link/?req=doc&amp;base=LAW&amp;n=495924&amp;dst=100176" TargetMode="External"/><Relationship Id="rId7704" Type="http://schemas.openxmlformats.org/officeDocument/2006/relationships/hyperlink" Target="https://login.consultant.ru/link/?req=doc&amp;base=LAW&amp;n=520123&amp;dst=100352" TargetMode="External"/><Relationship Id="rId5255" Type="http://schemas.openxmlformats.org/officeDocument/2006/relationships/hyperlink" Target="https://login.consultant.ru/link/?req=doc&amp;base=LAW&amp;n=531467&amp;dst=576" TargetMode="External"/><Relationship Id="rId6306" Type="http://schemas.openxmlformats.org/officeDocument/2006/relationships/hyperlink" Target="https://login.consultant.ru/link/?req=doc&amp;base=LAW&amp;n=283672&amp;dst=100504" TargetMode="External"/><Relationship Id="rId9876" Type="http://schemas.openxmlformats.org/officeDocument/2006/relationships/hyperlink" Target="https://login.consultant.ru/link/?req=doc&amp;base=LAW&amp;n=520126&amp;dst=100667" TargetMode="External"/><Relationship Id="rId1865" Type="http://schemas.openxmlformats.org/officeDocument/2006/relationships/hyperlink" Target="https://login.consultant.ru/link/?req=doc&amp;base=LAW&amp;n=489343&amp;dst=100095" TargetMode="External"/><Relationship Id="rId8478" Type="http://schemas.openxmlformats.org/officeDocument/2006/relationships/hyperlink" Target="https://login.consultant.ru/link/?req=doc&amp;base=LAW&amp;n=422017&amp;dst=100054" TargetMode="External"/><Relationship Id="rId9529" Type="http://schemas.openxmlformats.org/officeDocument/2006/relationships/hyperlink" Target="https://login.consultant.ru/link/?req=doc&amp;base=LAW&amp;n=283672&amp;dst=101334" TargetMode="External"/><Relationship Id="rId12857" Type="http://schemas.openxmlformats.org/officeDocument/2006/relationships/hyperlink" Target="https://login.consultant.ru/link/?req=doc&amp;base=LAW&amp;n=94196&amp;dst=100052" TargetMode="External"/><Relationship Id="rId13908" Type="http://schemas.openxmlformats.org/officeDocument/2006/relationships/hyperlink" Target="https://login.consultant.ru/link/?req=doc&amp;base=LAW&amp;n=422224&amp;dst=100720" TargetMode="External"/><Relationship Id="rId1518" Type="http://schemas.openxmlformats.org/officeDocument/2006/relationships/hyperlink" Target="https://login.consultant.ru/link/?req=doc&amp;base=LAW&amp;n=538073&amp;dst=1540" TargetMode="External"/><Relationship Id="rId2916" Type="http://schemas.openxmlformats.org/officeDocument/2006/relationships/hyperlink" Target="https://login.consultant.ru/link/?req=doc&amp;base=LAW&amp;n=516806&amp;dst=100015" TargetMode="External"/><Relationship Id="rId11459" Type="http://schemas.openxmlformats.org/officeDocument/2006/relationships/hyperlink" Target="https://login.consultant.ru/link/?req=doc&amp;base=LAW&amp;n=352058&amp;dst=100017" TargetMode="External"/><Relationship Id="rId11940" Type="http://schemas.openxmlformats.org/officeDocument/2006/relationships/hyperlink" Target="https://login.consultant.ru/link/?req=doc&amp;base=LAW&amp;n=529660&amp;dst=100352" TargetMode="External"/><Relationship Id="rId6163" Type="http://schemas.openxmlformats.org/officeDocument/2006/relationships/hyperlink" Target="https://login.consultant.ru/link/?req=doc&amp;base=LAW&amp;n=517892&amp;dst=100022" TargetMode="External"/><Relationship Id="rId7561" Type="http://schemas.openxmlformats.org/officeDocument/2006/relationships/hyperlink" Target="https://login.consultant.ru/link/?req=doc&amp;base=LAW&amp;n=491811&amp;dst=100373" TargetMode="External"/><Relationship Id="rId8612" Type="http://schemas.openxmlformats.org/officeDocument/2006/relationships/hyperlink" Target="https://login.consultant.ru/link/?req=doc&amp;base=LAW&amp;n=520126&amp;dst=100636" TargetMode="External"/><Relationship Id="rId10542" Type="http://schemas.openxmlformats.org/officeDocument/2006/relationships/hyperlink" Target="https://login.consultant.ru/link/?req=doc&amp;base=LAW&amp;n=523210&amp;dst=100551" TargetMode="External"/><Relationship Id="rId7214" Type="http://schemas.openxmlformats.org/officeDocument/2006/relationships/hyperlink" Target="https://login.consultant.ru/link/?req=doc&amp;base=LAW&amp;n=164605&amp;dst=100146" TargetMode="External"/><Relationship Id="rId13765" Type="http://schemas.openxmlformats.org/officeDocument/2006/relationships/hyperlink" Target="https://login.consultant.ru/link/?req=doc&amp;base=LAW&amp;n=378059&amp;dst=100016" TargetMode="External"/><Relationship Id="rId2773" Type="http://schemas.openxmlformats.org/officeDocument/2006/relationships/hyperlink" Target="https://login.consultant.ru/link/?req=doc&amp;base=LAW&amp;n=516746&amp;dst=100031" TargetMode="External"/><Relationship Id="rId3824" Type="http://schemas.openxmlformats.org/officeDocument/2006/relationships/hyperlink" Target="https://login.consultant.ru/link/?req=doc&amp;base=LAW&amp;n=537936&amp;dst=100752" TargetMode="External"/><Relationship Id="rId9386" Type="http://schemas.openxmlformats.org/officeDocument/2006/relationships/hyperlink" Target="https://login.consultant.ru/link/?req=doc&amp;base=LAW&amp;n=314264&amp;dst=100109" TargetMode="External"/><Relationship Id="rId12367" Type="http://schemas.openxmlformats.org/officeDocument/2006/relationships/hyperlink" Target="https://login.consultant.ru/link/?req=doc&amp;base=LAW&amp;n=520123&amp;dst=100547" TargetMode="External"/><Relationship Id="rId13418" Type="http://schemas.openxmlformats.org/officeDocument/2006/relationships/hyperlink" Target="https://login.consultant.ru/link/?req=doc&amp;base=LAW&amp;n=169428&amp;dst=100034" TargetMode="External"/><Relationship Id="rId745" Type="http://schemas.openxmlformats.org/officeDocument/2006/relationships/hyperlink" Target="https://login.consultant.ru/link/?req=doc&amp;base=LAW&amp;n=532884&amp;dst=100009" TargetMode="External"/><Relationship Id="rId1375" Type="http://schemas.openxmlformats.org/officeDocument/2006/relationships/hyperlink" Target="https://login.consultant.ru/link/?req=doc&amp;base=LAW&amp;n=301262&amp;dst=100072" TargetMode="External"/><Relationship Id="rId2426" Type="http://schemas.openxmlformats.org/officeDocument/2006/relationships/hyperlink" Target="https://login.consultant.ru/link/?req=doc&amp;base=LAW&amp;n=389302&amp;dst=100095" TargetMode="External"/><Relationship Id="rId5996" Type="http://schemas.openxmlformats.org/officeDocument/2006/relationships/hyperlink" Target="https://login.consultant.ru/link/?req=doc&amp;base=LAW&amp;n=520145&amp;dst=100122" TargetMode="External"/><Relationship Id="rId9039" Type="http://schemas.openxmlformats.org/officeDocument/2006/relationships/hyperlink" Target="https://login.consultant.ru/link/?req=doc&amp;base=LAW&amp;n=482752&amp;dst=100138" TargetMode="External"/><Relationship Id="rId81" Type="http://schemas.openxmlformats.org/officeDocument/2006/relationships/hyperlink" Target="https://login.consultant.ru/link/?req=doc&amp;base=LAW&amp;n=501479&amp;dst=100091" TargetMode="External"/><Relationship Id="rId1028" Type="http://schemas.openxmlformats.org/officeDocument/2006/relationships/hyperlink" Target="https://login.consultant.ru/link/?req=doc&amp;base=LAW&amp;n=95034&amp;dst=100011" TargetMode="External"/><Relationship Id="rId4598" Type="http://schemas.openxmlformats.org/officeDocument/2006/relationships/hyperlink" Target="https://login.consultant.ru/link/?req=doc&amp;base=LAW&amp;n=518984&amp;dst=100052" TargetMode="External"/><Relationship Id="rId5649" Type="http://schemas.openxmlformats.org/officeDocument/2006/relationships/hyperlink" Target="https://login.consultant.ru/link/?req=doc&amp;base=LAW&amp;n=180744&amp;dst=100024" TargetMode="External"/><Relationship Id="rId9520" Type="http://schemas.openxmlformats.org/officeDocument/2006/relationships/hyperlink" Target="https://login.consultant.ru/link/?req=doc&amp;base=LAW&amp;n=164605&amp;dst=100338" TargetMode="External"/><Relationship Id="rId7071" Type="http://schemas.openxmlformats.org/officeDocument/2006/relationships/hyperlink" Target="https://login.consultant.ru/link/?req=doc&amp;base=LAW&amp;n=201384&amp;dst=100149" TargetMode="External"/><Relationship Id="rId8122" Type="http://schemas.openxmlformats.org/officeDocument/2006/relationships/hyperlink" Target="https://login.consultant.ru/link/?req=doc&amp;base=LAW&amp;n=507289&amp;dst=100012" TargetMode="External"/><Relationship Id="rId11450" Type="http://schemas.openxmlformats.org/officeDocument/2006/relationships/hyperlink" Target="https://login.consultant.ru/link/?req=doc&amp;base=LAW&amp;n=365160&amp;dst=100279" TargetMode="External"/><Relationship Id="rId12501" Type="http://schemas.openxmlformats.org/officeDocument/2006/relationships/hyperlink" Target="https://login.consultant.ru/link/?req=doc&amp;base=LAW&amp;n=389302&amp;dst=100401" TargetMode="External"/><Relationship Id="rId3267" Type="http://schemas.openxmlformats.org/officeDocument/2006/relationships/hyperlink" Target="https://login.consultant.ru/link/?req=doc&amp;base=LAW&amp;n=142539&amp;dst=100088" TargetMode="External"/><Relationship Id="rId4665" Type="http://schemas.openxmlformats.org/officeDocument/2006/relationships/hyperlink" Target="https://login.consultant.ru/link/?req=doc&amp;base=LAW&amp;n=200491&amp;dst=100056" TargetMode="External"/><Relationship Id="rId5716" Type="http://schemas.openxmlformats.org/officeDocument/2006/relationships/hyperlink" Target="https://login.consultant.ru/link/?req=doc&amp;base=LAW&amp;n=36909&amp;dst=100035" TargetMode="External"/><Relationship Id="rId10052" Type="http://schemas.openxmlformats.org/officeDocument/2006/relationships/hyperlink" Target="https://login.consultant.ru/link/?req=doc&amp;base=LAW&amp;n=401510&amp;dst=100205" TargetMode="External"/><Relationship Id="rId11103" Type="http://schemas.openxmlformats.org/officeDocument/2006/relationships/hyperlink" Target="https://login.consultant.ru/link/?req=doc&amp;base=LAW&amp;n=420368&amp;dst=100394" TargetMode="External"/><Relationship Id="rId14259" Type="http://schemas.openxmlformats.org/officeDocument/2006/relationships/hyperlink" Target="https://login.consultant.ru/link/?req=doc&amp;base=LAW&amp;n=511312&amp;dst=100155" TargetMode="External"/><Relationship Id="rId188" Type="http://schemas.openxmlformats.org/officeDocument/2006/relationships/hyperlink" Target="https://login.consultant.ru/link/?req=doc&amp;base=LAW&amp;n=94196&amp;dst=100009" TargetMode="External"/><Relationship Id="rId3681" Type="http://schemas.openxmlformats.org/officeDocument/2006/relationships/hyperlink" Target="https://login.consultant.ru/link/?req=doc&amp;base=LAW&amp;n=520113&amp;dst=100138" TargetMode="External"/><Relationship Id="rId4318" Type="http://schemas.openxmlformats.org/officeDocument/2006/relationships/hyperlink" Target="https://login.consultant.ru/link/?req=doc&amp;base=LAW&amp;n=32451&amp;dst=100229" TargetMode="External"/><Relationship Id="rId4732" Type="http://schemas.openxmlformats.org/officeDocument/2006/relationships/hyperlink" Target="https://login.consultant.ru/link/?req=doc&amp;base=LAW&amp;n=489033&amp;dst=100051" TargetMode="External"/><Relationship Id="rId7888" Type="http://schemas.openxmlformats.org/officeDocument/2006/relationships/hyperlink" Target="https://login.consultant.ru/link/?req=doc&amp;base=LAW&amp;n=537936&amp;dst=101059" TargetMode="External"/><Relationship Id="rId8939" Type="http://schemas.openxmlformats.org/officeDocument/2006/relationships/hyperlink" Target="https://login.consultant.ru/link/?req=doc&amp;base=LAW&amp;n=189287&amp;dst=100221" TargetMode="External"/><Relationship Id="rId10869" Type="http://schemas.openxmlformats.org/officeDocument/2006/relationships/hyperlink" Target="https://login.consultant.ru/link/?req=doc&amp;base=LAW&amp;n=538097&amp;dst=7253" TargetMode="External"/><Relationship Id="rId13275" Type="http://schemas.openxmlformats.org/officeDocument/2006/relationships/hyperlink" Target="https://login.consultant.ru/link/?req=doc&amp;base=LAW&amp;n=388995&amp;dst=100557" TargetMode="External"/><Relationship Id="rId14326" Type="http://schemas.openxmlformats.org/officeDocument/2006/relationships/hyperlink" Target="https://login.consultant.ru/link/?req=doc&amp;base=LAW&amp;n=538095&amp;dst=104326" TargetMode="External"/><Relationship Id="rId2283" Type="http://schemas.openxmlformats.org/officeDocument/2006/relationships/hyperlink" Target="https://login.consultant.ru/link/?req=doc&amp;base=LAW&amp;n=283618&amp;dst=100124" TargetMode="External"/><Relationship Id="rId3334" Type="http://schemas.openxmlformats.org/officeDocument/2006/relationships/hyperlink" Target="https://login.consultant.ru/link/?req=doc&amp;base=LAW&amp;n=389302&amp;dst=100201" TargetMode="External"/><Relationship Id="rId7955" Type="http://schemas.openxmlformats.org/officeDocument/2006/relationships/hyperlink" Target="https://login.consultant.ru/link/?req=doc&amp;base=LAW&amp;n=536617&amp;dst=575" TargetMode="External"/><Relationship Id="rId12291" Type="http://schemas.openxmlformats.org/officeDocument/2006/relationships/hyperlink" Target="https://login.consultant.ru/link/?req=doc&amp;base=LAW&amp;n=189224&amp;dst=100024" TargetMode="External"/><Relationship Id="rId13342" Type="http://schemas.openxmlformats.org/officeDocument/2006/relationships/hyperlink" Target="https://login.consultant.ru/link/?req=doc&amp;base=LAW&amp;n=388995&amp;dst=100569" TargetMode="External"/><Relationship Id="rId255" Type="http://schemas.openxmlformats.org/officeDocument/2006/relationships/hyperlink" Target="https://login.consultant.ru/link/?req=doc&amp;base=LAW&amp;n=454113&amp;dst=100310" TargetMode="External"/><Relationship Id="rId2350" Type="http://schemas.openxmlformats.org/officeDocument/2006/relationships/hyperlink" Target="https://login.consultant.ru/link/?req=doc&amp;base=LAW&amp;n=491811&amp;dst=100056" TargetMode="External"/><Relationship Id="rId3401" Type="http://schemas.openxmlformats.org/officeDocument/2006/relationships/hyperlink" Target="https://login.consultant.ru/link/?req=doc&amp;base=LAW&amp;n=520126&amp;dst=100299" TargetMode="External"/><Relationship Id="rId6557" Type="http://schemas.openxmlformats.org/officeDocument/2006/relationships/hyperlink" Target="https://login.consultant.ru/link/?req=doc&amp;base=LAW&amp;n=121891&amp;dst=100037" TargetMode="External"/><Relationship Id="rId6971" Type="http://schemas.openxmlformats.org/officeDocument/2006/relationships/hyperlink" Target="https://login.consultant.ru/link/?req=doc&amp;base=LAW&amp;n=520139&amp;dst=100462" TargetMode="External"/><Relationship Id="rId7608" Type="http://schemas.openxmlformats.org/officeDocument/2006/relationships/hyperlink" Target="https://login.consultant.ru/link/?req=doc&amp;base=LAW&amp;n=520123&amp;dst=100768" TargetMode="External"/><Relationship Id="rId10936" Type="http://schemas.openxmlformats.org/officeDocument/2006/relationships/hyperlink" Target="https://login.consultant.ru/link/?req=doc&amp;base=LAW&amp;n=511288" TargetMode="External"/><Relationship Id="rId322" Type="http://schemas.openxmlformats.org/officeDocument/2006/relationships/hyperlink" Target="https://login.consultant.ru/link/?req=doc&amp;base=LAW&amp;n=162597&amp;dst=100009" TargetMode="External"/><Relationship Id="rId2003" Type="http://schemas.openxmlformats.org/officeDocument/2006/relationships/hyperlink" Target="https://login.consultant.ru/link/?req=doc&amp;base=LAW&amp;n=461802&amp;dst=100016" TargetMode="External"/><Relationship Id="rId5159" Type="http://schemas.openxmlformats.org/officeDocument/2006/relationships/hyperlink" Target="https://login.consultant.ru/link/?req=doc&amp;base=LAW&amp;n=283507&amp;dst=100010" TargetMode="External"/><Relationship Id="rId5573" Type="http://schemas.openxmlformats.org/officeDocument/2006/relationships/hyperlink" Target="https://login.consultant.ru/link/?req=doc&amp;base=LAW&amp;n=518984&amp;dst=100128" TargetMode="External"/><Relationship Id="rId6624" Type="http://schemas.openxmlformats.org/officeDocument/2006/relationships/hyperlink" Target="https://login.consultant.ru/link/?req=doc&amp;base=LAW&amp;n=537936&amp;dst=100996" TargetMode="External"/><Relationship Id="rId9030" Type="http://schemas.openxmlformats.org/officeDocument/2006/relationships/hyperlink" Target="https://login.consultant.ru/link/?req=doc&amp;base=LAW&amp;n=209829&amp;dst=100175" TargetMode="External"/><Relationship Id="rId12011" Type="http://schemas.openxmlformats.org/officeDocument/2006/relationships/hyperlink" Target="https://login.consultant.ru/link/?req=doc&amp;base=LAW&amp;n=523866&amp;dst=1594" TargetMode="External"/><Relationship Id="rId4175" Type="http://schemas.openxmlformats.org/officeDocument/2006/relationships/hyperlink" Target="https://login.consultant.ru/link/?req=doc&amp;base=LAW&amp;n=453359&amp;dst=100185" TargetMode="External"/><Relationship Id="rId5226" Type="http://schemas.openxmlformats.org/officeDocument/2006/relationships/hyperlink" Target="https://login.consultant.ru/link/?req=doc&amp;base=LAW&amp;n=368625&amp;dst=100024" TargetMode="External"/><Relationship Id="rId1769" Type="http://schemas.openxmlformats.org/officeDocument/2006/relationships/hyperlink" Target="https://login.consultant.ru/link/?req=doc&amp;base=LAW&amp;n=513385" TargetMode="External"/><Relationship Id="rId3191" Type="http://schemas.openxmlformats.org/officeDocument/2006/relationships/hyperlink" Target="https://login.consultant.ru/link/?req=doc&amp;base=LAW&amp;n=529660&amp;dst=102356" TargetMode="External"/><Relationship Id="rId4242" Type="http://schemas.openxmlformats.org/officeDocument/2006/relationships/hyperlink" Target="https://login.consultant.ru/link/?req=doc&amp;base=LAW&amp;n=515905&amp;dst=101935" TargetMode="External"/><Relationship Id="rId5640" Type="http://schemas.openxmlformats.org/officeDocument/2006/relationships/hyperlink" Target="https://login.consultant.ru/link/?req=doc&amp;base=LAW&amp;n=180744&amp;dst=100020" TargetMode="External"/><Relationship Id="rId7398" Type="http://schemas.openxmlformats.org/officeDocument/2006/relationships/hyperlink" Target="https://login.consultant.ru/link/?req=doc&amp;base=LAW&amp;n=538073&amp;dst=1521" TargetMode="External"/><Relationship Id="rId8796" Type="http://schemas.openxmlformats.org/officeDocument/2006/relationships/hyperlink" Target="https://login.consultant.ru/link/?req=doc&amp;base=LAW&amp;n=283511&amp;dst=100102" TargetMode="External"/><Relationship Id="rId9847" Type="http://schemas.openxmlformats.org/officeDocument/2006/relationships/hyperlink" Target="https://login.consultant.ru/link/?req=doc&amp;base=LAW&amp;n=421887&amp;dst=100013" TargetMode="External"/><Relationship Id="rId11777" Type="http://schemas.openxmlformats.org/officeDocument/2006/relationships/hyperlink" Target="https://login.consultant.ru/link/?req=doc&amp;base=LAW&amp;n=491748&amp;dst=100140" TargetMode="External"/><Relationship Id="rId12828" Type="http://schemas.openxmlformats.org/officeDocument/2006/relationships/hyperlink" Target="https://login.consultant.ru/link/?req=doc&amp;base=LAW&amp;n=496065&amp;dst=100011" TargetMode="External"/><Relationship Id="rId14183" Type="http://schemas.openxmlformats.org/officeDocument/2006/relationships/hyperlink" Target="https://login.consultant.ru/link/?req=doc&amp;base=LAW&amp;n=537936&amp;dst=101683" TargetMode="External"/><Relationship Id="rId1836" Type="http://schemas.openxmlformats.org/officeDocument/2006/relationships/hyperlink" Target="https://login.consultant.ru/link/?req=doc&amp;base=LAW&amp;n=389248&amp;dst=100084" TargetMode="External"/><Relationship Id="rId8449" Type="http://schemas.openxmlformats.org/officeDocument/2006/relationships/hyperlink" Target="https://login.consultant.ru/link/?req=doc&amp;base=LAW&amp;n=520123&amp;dst=100368" TargetMode="External"/><Relationship Id="rId8863" Type="http://schemas.openxmlformats.org/officeDocument/2006/relationships/hyperlink" Target="https://login.consultant.ru/link/?req=doc&amp;base=LAW&amp;n=511259&amp;dst=100164" TargetMode="External"/><Relationship Id="rId9914" Type="http://schemas.openxmlformats.org/officeDocument/2006/relationships/hyperlink" Target="https://login.consultant.ru/link/?req=doc&amp;base=LAW&amp;n=537857&amp;dst=100015" TargetMode="External"/><Relationship Id="rId10379" Type="http://schemas.openxmlformats.org/officeDocument/2006/relationships/hyperlink" Target="https://login.consultant.ru/link/?req=doc&amp;base=LAW&amp;n=371943&amp;dst=100303" TargetMode="External"/><Relationship Id="rId10793" Type="http://schemas.openxmlformats.org/officeDocument/2006/relationships/hyperlink" Target="https://login.consultant.ru/link/?req=doc&amp;base=LAW&amp;n=527083&amp;dst=100527" TargetMode="External"/><Relationship Id="rId11844" Type="http://schemas.openxmlformats.org/officeDocument/2006/relationships/hyperlink" Target="https://login.consultant.ru/link/?req=doc&amp;base=LAW&amp;n=199995&amp;dst=100011" TargetMode="External"/><Relationship Id="rId14250" Type="http://schemas.openxmlformats.org/officeDocument/2006/relationships/hyperlink" Target="https://login.consultant.ru/link/?req=doc&amp;base=LAW&amp;n=524032&amp;dst=28579" TargetMode="External"/><Relationship Id="rId1903" Type="http://schemas.openxmlformats.org/officeDocument/2006/relationships/hyperlink" Target="https://login.consultant.ru/link/?req=doc&amp;base=LAW&amp;n=171335&amp;dst=100127" TargetMode="External"/><Relationship Id="rId7465" Type="http://schemas.openxmlformats.org/officeDocument/2006/relationships/hyperlink" Target="https://login.consultant.ru/link/?req=doc&amp;base=LAW&amp;n=189287&amp;dst=100210" TargetMode="External"/><Relationship Id="rId8516" Type="http://schemas.openxmlformats.org/officeDocument/2006/relationships/hyperlink" Target="https://login.consultant.ru/link/?req=doc&amp;base=LAW&amp;n=461749&amp;dst=100017" TargetMode="External"/><Relationship Id="rId8930" Type="http://schemas.openxmlformats.org/officeDocument/2006/relationships/hyperlink" Target="https://login.consultant.ru/link/?req=doc&amp;base=LAW&amp;n=283672&amp;dst=101159" TargetMode="External"/><Relationship Id="rId10446" Type="http://schemas.openxmlformats.org/officeDocument/2006/relationships/hyperlink" Target="https://login.consultant.ru/link/?req=doc&amp;base=LAW&amp;n=537936&amp;dst=101218" TargetMode="External"/><Relationship Id="rId6067" Type="http://schemas.openxmlformats.org/officeDocument/2006/relationships/hyperlink" Target="https://login.consultant.ru/link/?req=doc&amp;base=LAW&amp;n=189287&amp;dst=100143" TargetMode="External"/><Relationship Id="rId6481" Type="http://schemas.openxmlformats.org/officeDocument/2006/relationships/hyperlink" Target="https://login.consultant.ru/link/?req=doc&amp;base=LAW&amp;n=372885&amp;dst=100122" TargetMode="External"/><Relationship Id="rId7118" Type="http://schemas.openxmlformats.org/officeDocument/2006/relationships/hyperlink" Target="https://login.consultant.ru/link/?req=doc&amp;base=LAW&amp;n=527204&amp;dst=220" TargetMode="External"/><Relationship Id="rId7532" Type="http://schemas.openxmlformats.org/officeDocument/2006/relationships/hyperlink" Target="https://login.consultant.ru/link/?req=doc&amp;base=LAW&amp;n=328155&amp;dst=100013" TargetMode="External"/><Relationship Id="rId10860" Type="http://schemas.openxmlformats.org/officeDocument/2006/relationships/hyperlink" Target="https://login.consultant.ru/link/?req=doc&amp;base=LAW&amp;n=491748&amp;dst=100122" TargetMode="External"/><Relationship Id="rId11911" Type="http://schemas.openxmlformats.org/officeDocument/2006/relationships/hyperlink" Target="https://login.consultant.ru/link/?req=doc&amp;base=LAW&amp;n=177598&amp;dst=100014" TargetMode="External"/><Relationship Id="rId996" Type="http://schemas.openxmlformats.org/officeDocument/2006/relationships/hyperlink" Target="https://login.consultant.ru/link/?req=doc&amp;base=LAW&amp;n=301263&amp;dst=100093" TargetMode="External"/><Relationship Id="rId2677" Type="http://schemas.openxmlformats.org/officeDocument/2006/relationships/hyperlink" Target="https://login.consultant.ru/link/?req=doc&amp;base=LAW&amp;n=520281&amp;dst=100712" TargetMode="External"/><Relationship Id="rId3728" Type="http://schemas.openxmlformats.org/officeDocument/2006/relationships/hyperlink" Target="https://login.consultant.ru/link/?req=doc&amp;base=LAW&amp;n=513623&amp;dst=100016" TargetMode="External"/><Relationship Id="rId5083" Type="http://schemas.openxmlformats.org/officeDocument/2006/relationships/hyperlink" Target="https://login.consultant.ru/link/?req=doc&amp;base=LAW&amp;n=482752&amp;dst=100093" TargetMode="External"/><Relationship Id="rId6134" Type="http://schemas.openxmlformats.org/officeDocument/2006/relationships/hyperlink" Target="https://login.consultant.ru/link/?req=doc&amp;base=LAW&amp;n=469334&amp;dst=100546" TargetMode="External"/><Relationship Id="rId10513" Type="http://schemas.openxmlformats.org/officeDocument/2006/relationships/hyperlink" Target="https://login.consultant.ru/link/?req=doc&amp;base=LAW&amp;n=347910&amp;dst=100016" TargetMode="External"/><Relationship Id="rId13669" Type="http://schemas.openxmlformats.org/officeDocument/2006/relationships/hyperlink" Target="https://login.consultant.ru/link/?req=doc&amp;base=LAW&amp;n=537936&amp;dst=101605" TargetMode="External"/><Relationship Id="rId649" Type="http://schemas.openxmlformats.org/officeDocument/2006/relationships/hyperlink" Target="https://login.consultant.ru/link/?req=doc&amp;base=LAW&amp;n=439905&amp;dst=100009" TargetMode="External"/><Relationship Id="rId1279" Type="http://schemas.openxmlformats.org/officeDocument/2006/relationships/hyperlink" Target="https://login.consultant.ru/link/?req=doc&amp;base=LAW&amp;n=189502&amp;dst=100010" TargetMode="External"/><Relationship Id="rId5150" Type="http://schemas.openxmlformats.org/officeDocument/2006/relationships/hyperlink" Target="https://login.consultant.ru/link/?req=doc&amp;base=LAW&amp;n=181841&amp;dst=100014" TargetMode="External"/><Relationship Id="rId6201" Type="http://schemas.openxmlformats.org/officeDocument/2006/relationships/hyperlink" Target="https://login.consultant.ru/link/?req=doc&amp;base=LAW&amp;n=310010&amp;dst=100022" TargetMode="External"/><Relationship Id="rId9357" Type="http://schemas.openxmlformats.org/officeDocument/2006/relationships/hyperlink" Target="https://login.consultant.ru/link/?req=doc&amp;base=LAW&amp;n=114836&amp;dst=100068" TargetMode="External"/><Relationship Id="rId12685" Type="http://schemas.openxmlformats.org/officeDocument/2006/relationships/hyperlink" Target="https://login.consultant.ru/link/?req=doc&amp;base=LAW&amp;n=373847&amp;dst=100018" TargetMode="External"/><Relationship Id="rId13736" Type="http://schemas.openxmlformats.org/officeDocument/2006/relationships/hyperlink" Target="https://login.consultant.ru/link/?req=doc&amp;base=LAW&amp;n=525092&amp;dst=100158" TargetMode="External"/><Relationship Id="rId1346" Type="http://schemas.openxmlformats.org/officeDocument/2006/relationships/hyperlink" Target="https://login.consultant.ru/link/?req=doc&amp;base=LAW&amp;n=520139&amp;dst=100395" TargetMode="External"/><Relationship Id="rId1693" Type="http://schemas.openxmlformats.org/officeDocument/2006/relationships/hyperlink" Target="https://login.consultant.ru/link/?req=doc&amp;base=LAW&amp;n=472762&amp;dst=100011" TargetMode="External"/><Relationship Id="rId2744" Type="http://schemas.openxmlformats.org/officeDocument/2006/relationships/hyperlink" Target="https://login.consultant.ru/link/?req=doc&amp;base=LAW&amp;n=516804&amp;dst=100019" TargetMode="External"/><Relationship Id="rId8373" Type="http://schemas.openxmlformats.org/officeDocument/2006/relationships/hyperlink" Target="https://login.consultant.ru/link/?req=doc&amp;base=LAW&amp;n=480732&amp;dst=100086" TargetMode="External"/><Relationship Id="rId9771" Type="http://schemas.openxmlformats.org/officeDocument/2006/relationships/hyperlink" Target="https://login.consultant.ru/link/?req=doc&amp;base=LAW&amp;n=283620&amp;dst=100481" TargetMode="External"/><Relationship Id="rId11287" Type="http://schemas.openxmlformats.org/officeDocument/2006/relationships/hyperlink" Target="https://login.consultant.ru/link/?req=doc&amp;base=LAW&amp;n=164904&amp;dst=100020" TargetMode="External"/><Relationship Id="rId12338" Type="http://schemas.openxmlformats.org/officeDocument/2006/relationships/hyperlink" Target="https://login.consultant.ru/link/?req=doc&amp;base=LAW&amp;n=389299&amp;dst=100104" TargetMode="External"/><Relationship Id="rId12752" Type="http://schemas.openxmlformats.org/officeDocument/2006/relationships/hyperlink" Target="https://login.consultant.ru/link/?req=doc&amp;base=LAW&amp;n=360344&amp;dst=100020" TargetMode="External"/><Relationship Id="rId13803" Type="http://schemas.openxmlformats.org/officeDocument/2006/relationships/hyperlink" Target="https://login.consultant.ru/link/?req=doc&amp;base=LAW&amp;n=537936&amp;dst=101866" TargetMode="External"/><Relationship Id="rId716" Type="http://schemas.openxmlformats.org/officeDocument/2006/relationships/hyperlink" Target="https://login.consultant.ru/link/?req=doc&amp;base=LAW&amp;n=494808&amp;dst=100009" TargetMode="External"/><Relationship Id="rId1760" Type="http://schemas.openxmlformats.org/officeDocument/2006/relationships/hyperlink" Target="https://login.consultant.ru/link/?req=doc&amp;base=LAW&amp;n=330650&amp;dst=100010" TargetMode="External"/><Relationship Id="rId2811" Type="http://schemas.openxmlformats.org/officeDocument/2006/relationships/hyperlink" Target="https://login.consultant.ru/link/?req=doc&amp;base=LAW&amp;n=334397&amp;dst=100013" TargetMode="External"/><Relationship Id="rId5967" Type="http://schemas.openxmlformats.org/officeDocument/2006/relationships/hyperlink" Target="https://login.consultant.ru/link/?req=doc&amp;base=LAW&amp;n=412687&amp;dst=100080" TargetMode="External"/><Relationship Id="rId8026" Type="http://schemas.openxmlformats.org/officeDocument/2006/relationships/hyperlink" Target="https://login.consultant.ru/link/?req=doc&amp;base=LAW&amp;n=218212" TargetMode="External"/><Relationship Id="rId9424" Type="http://schemas.openxmlformats.org/officeDocument/2006/relationships/hyperlink" Target="https://login.consultant.ru/link/?req=doc&amp;base=LAW&amp;n=538073&amp;dst=3571" TargetMode="External"/><Relationship Id="rId11354" Type="http://schemas.openxmlformats.org/officeDocument/2006/relationships/hyperlink" Target="https://login.consultant.ru/link/?req=doc&amp;base=LAW&amp;n=283620&amp;dst=100499" TargetMode="External"/><Relationship Id="rId12405" Type="http://schemas.openxmlformats.org/officeDocument/2006/relationships/hyperlink" Target="https://login.consultant.ru/link/?req=doc&amp;base=LAW&amp;n=520126&amp;dst=100894" TargetMode="External"/><Relationship Id="rId52" Type="http://schemas.openxmlformats.org/officeDocument/2006/relationships/hyperlink" Target="https://login.consultant.ru/link/?req=doc&amp;base=LAW&amp;n=520140&amp;dst=100109" TargetMode="External"/><Relationship Id="rId1413" Type="http://schemas.openxmlformats.org/officeDocument/2006/relationships/hyperlink" Target="https://login.consultant.ru/link/?req=doc&amp;base=LAW&amp;n=389289&amp;dst=100011" TargetMode="External"/><Relationship Id="rId4569" Type="http://schemas.openxmlformats.org/officeDocument/2006/relationships/hyperlink" Target="https://login.consultant.ru/link/?req=doc&amp;base=LAW&amp;n=518984&amp;dst=100043" TargetMode="External"/><Relationship Id="rId4983" Type="http://schemas.openxmlformats.org/officeDocument/2006/relationships/hyperlink" Target="https://login.consultant.ru/link/?req=doc&amp;base=LAW&amp;n=536345&amp;dst=100223" TargetMode="External"/><Relationship Id="rId8440" Type="http://schemas.openxmlformats.org/officeDocument/2006/relationships/hyperlink" Target="https://login.consultant.ru/link/?req=doc&amp;base=LAW&amp;n=511067&amp;dst=100035" TargetMode="External"/><Relationship Id="rId10370" Type="http://schemas.openxmlformats.org/officeDocument/2006/relationships/hyperlink" Target="https://login.consultant.ru/link/?req=doc&amp;base=LAW&amp;n=194875&amp;dst=100014" TargetMode="External"/><Relationship Id="rId11007" Type="http://schemas.openxmlformats.org/officeDocument/2006/relationships/hyperlink" Target="https://login.consultant.ru/link/?req=doc&amp;base=LAW&amp;n=520281&amp;dst=100865" TargetMode="External"/><Relationship Id="rId11421" Type="http://schemas.openxmlformats.org/officeDocument/2006/relationships/hyperlink" Target="https://login.consultant.ru/link/?req=doc&amp;base=LAW&amp;n=312040&amp;dst=100467" TargetMode="External"/><Relationship Id="rId3585" Type="http://schemas.openxmlformats.org/officeDocument/2006/relationships/hyperlink" Target="https://login.consultant.ru/link/?req=doc&amp;base=LAW&amp;n=360346&amp;dst=100054" TargetMode="External"/><Relationship Id="rId4636" Type="http://schemas.openxmlformats.org/officeDocument/2006/relationships/hyperlink" Target="https://login.consultant.ru/link/?req=doc&amp;base=LAW&amp;n=200491&amp;dst=100042" TargetMode="External"/><Relationship Id="rId7042" Type="http://schemas.openxmlformats.org/officeDocument/2006/relationships/hyperlink" Target="https://login.consultant.ru/link/?req=doc&amp;base=LAW&amp;n=106125&amp;dst=100001" TargetMode="External"/><Relationship Id="rId10023" Type="http://schemas.openxmlformats.org/officeDocument/2006/relationships/hyperlink" Target="https://login.consultant.ru/link/?req=doc&amp;base=LAW&amp;n=401510&amp;dst=100175" TargetMode="External"/><Relationship Id="rId13179" Type="http://schemas.openxmlformats.org/officeDocument/2006/relationships/hyperlink" Target="https://login.consultant.ru/link/?req=doc&amp;base=LAW&amp;n=283470&amp;dst=100010" TargetMode="External"/><Relationship Id="rId13593" Type="http://schemas.openxmlformats.org/officeDocument/2006/relationships/hyperlink" Target="https://login.consultant.ru/link/?req=doc&amp;base=LAW&amp;n=422224&amp;dst=100690" TargetMode="External"/><Relationship Id="rId2187" Type="http://schemas.openxmlformats.org/officeDocument/2006/relationships/hyperlink" Target="https://login.consultant.ru/link/?req=doc&amp;base=LAW&amp;n=367147&amp;dst=100054" TargetMode="External"/><Relationship Id="rId3238" Type="http://schemas.openxmlformats.org/officeDocument/2006/relationships/hyperlink" Target="https://login.consultant.ru/link/?req=doc&amp;base=LAW&amp;n=389302&amp;dst=100163" TargetMode="External"/><Relationship Id="rId3652" Type="http://schemas.openxmlformats.org/officeDocument/2006/relationships/hyperlink" Target="https://login.consultant.ru/link/?req=doc&amp;base=LAW&amp;n=520126&amp;dst=100322" TargetMode="External"/><Relationship Id="rId4703" Type="http://schemas.openxmlformats.org/officeDocument/2006/relationships/hyperlink" Target="https://login.consultant.ru/link/?req=doc&amp;base=LAW&amp;n=201037&amp;dst=100161" TargetMode="External"/><Relationship Id="rId7859" Type="http://schemas.openxmlformats.org/officeDocument/2006/relationships/hyperlink" Target="https://login.consultant.ru/link/?req=doc&amp;base=LAW&amp;n=520116&amp;dst=101010" TargetMode="External"/><Relationship Id="rId12195" Type="http://schemas.openxmlformats.org/officeDocument/2006/relationships/hyperlink" Target="https://login.consultant.ru/link/?req=doc&amp;base=LAW&amp;n=389292&amp;dst=100080" TargetMode="External"/><Relationship Id="rId13246" Type="http://schemas.openxmlformats.org/officeDocument/2006/relationships/hyperlink" Target="https://login.consultant.ru/link/?req=doc&amp;base=LAW&amp;n=279024&amp;dst=100052" TargetMode="External"/><Relationship Id="rId159" Type="http://schemas.openxmlformats.org/officeDocument/2006/relationships/hyperlink" Target="https://login.consultant.ru/link/?req=doc&amp;base=LAW&amp;n=501445&amp;dst=100164" TargetMode="External"/><Relationship Id="rId573" Type="http://schemas.openxmlformats.org/officeDocument/2006/relationships/hyperlink" Target="https://login.consultant.ru/link/?req=doc&amp;base=LAW&amp;n=365160&amp;dst=100009" TargetMode="External"/><Relationship Id="rId2254" Type="http://schemas.openxmlformats.org/officeDocument/2006/relationships/hyperlink" Target="https://login.consultant.ru/link/?req=doc&amp;base=LAW&amp;n=161339&amp;dst=100107" TargetMode="External"/><Relationship Id="rId3305" Type="http://schemas.openxmlformats.org/officeDocument/2006/relationships/hyperlink" Target="https://login.consultant.ru/link/?req=doc&amp;base=LAW&amp;n=491748&amp;dst=100041" TargetMode="External"/><Relationship Id="rId9281" Type="http://schemas.openxmlformats.org/officeDocument/2006/relationships/hyperlink" Target="https://login.consultant.ru/link/?req=doc&amp;base=LAW&amp;n=412687&amp;dst=100194" TargetMode="External"/><Relationship Id="rId13660" Type="http://schemas.openxmlformats.org/officeDocument/2006/relationships/hyperlink" Target="https://login.consultant.ru/link/?req=doc&amp;base=LAW&amp;n=524066&amp;dst=306" TargetMode="External"/><Relationship Id="rId226" Type="http://schemas.openxmlformats.org/officeDocument/2006/relationships/hyperlink" Target="https://login.consultant.ru/link/?req=doc&amp;base=LAW&amp;n=113290&amp;dst=100009" TargetMode="External"/><Relationship Id="rId1270" Type="http://schemas.openxmlformats.org/officeDocument/2006/relationships/hyperlink" Target="https://login.consultant.ru/link/?req=doc&amp;base=LAW&amp;n=536603" TargetMode="External"/><Relationship Id="rId5477" Type="http://schemas.openxmlformats.org/officeDocument/2006/relationships/hyperlink" Target="https://login.consultant.ru/link/?req=doc&amp;base=LAW&amp;n=389186&amp;dst=100010" TargetMode="External"/><Relationship Id="rId6875" Type="http://schemas.openxmlformats.org/officeDocument/2006/relationships/hyperlink" Target="https://login.consultant.ru/link/?req=doc&amp;base=LAW&amp;n=482752&amp;dst=100105" TargetMode="External"/><Relationship Id="rId7926" Type="http://schemas.openxmlformats.org/officeDocument/2006/relationships/hyperlink" Target="https://login.consultant.ru/link/?req=doc&amp;base=LAW&amp;n=451679&amp;dst=100018" TargetMode="External"/><Relationship Id="rId10907" Type="http://schemas.openxmlformats.org/officeDocument/2006/relationships/hyperlink" Target="https://login.consultant.ru/link/?req=doc&amp;base=LAW&amp;n=510479&amp;dst=100030" TargetMode="External"/><Relationship Id="rId12262" Type="http://schemas.openxmlformats.org/officeDocument/2006/relationships/hyperlink" Target="https://login.consultant.ru/link/?req=doc&amp;base=LAW&amp;n=532904&amp;dst=100267" TargetMode="External"/><Relationship Id="rId13313" Type="http://schemas.openxmlformats.org/officeDocument/2006/relationships/hyperlink" Target="https://login.consultant.ru/link/?req=doc&amp;base=LAW&amp;n=283511&amp;dst=100116" TargetMode="External"/><Relationship Id="rId640" Type="http://schemas.openxmlformats.org/officeDocument/2006/relationships/hyperlink" Target="https://login.consultant.ru/link/?req=doc&amp;base=LAW&amp;n=434594&amp;dst=100009" TargetMode="External"/><Relationship Id="rId2321" Type="http://schemas.openxmlformats.org/officeDocument/2006/relationships/hyperlink" Target="https://login.consultant.ru/link/?req=doc&amp;base=LAW&amp;n=200491&amp;dst=100033" TargetMode="External"/><Relationship Id="rId4079" Type="http://schemas.openxmlformats.org/officeDocument/2006/relationships/hyperlink" Target="https://login.consultant.ru/link/?req=doc&amp;base=LAW&amp;n=414290&amp;dst=100121" TargetMode="External"/><Relationship Id="rId5891" Type="http://schemas.openxmlformats.org/officeDocument/2006/relationships/hyperlink" Target="https://login.consultant.ru/link/?req=doc&amp;base=LAW&amp;n=520126&amp;dst=100542" TargetMode="External"/><Relationship Id="rId6528" Type="http://schemas.openxmlformats.org/officeDocument/2006/relationships/hyperlink" Target="https://login.consultant.ru/link/?req=doc&amp;base=LAW&amp;n=537936&amp;dst=100989" TargetMode="External"/><Relationship Id="rId6942" Type="http://schemas.openxmlformats.org/officeDocument/2006/relationships/hyperlink" Target="https://login.consultant.ru/link/?req=doc&amp;base=LAW&amp;n=480732&amp;dst=100078" TargetMode="External"/><Relationship Id="rId9001" Type="http://schemas.openxmlformats.org/officeDocument/2006/relationships/hyperlink" Target="https://login.consultant.ru/link/?req=doc&amp;base=LAW&amp;n=164589&amp;dst=100082" TargetMode="External"/><Relationship Id="rId4493" Type="http://schemas.openxmlformats.org/officeDocument/2006/relationships/hyperlink" Target="https://login.consultant.ru/link/?req=doc&amp;base=LAW&amp;n=538073&amp;dst=1540" TargetMode="External"/><Relationship Id="rId5544" Type="http://schemas.openxmlformats.org/officeDocument/2006/relationships/hyperlink" Target="https://login.consultant.ru/link/?req=doc&amp;base=LAW&amp;n=511289&amp;dst=100080" TargetMode="External"/><Relationship Id="rId14087" Type="http://schemas.openxmlformats.org/officeDocument/2006/relationships/hyperlink" Target="https://login.consultant.ru/link/?req=doc&amp;base=LAW&amp;n=489343&amp;dst=100686" TargetMode="External"/><Relationship Id="rId3095" Type="http://schemas.openxmlformats.org/officeDocument/2006/relationships/hyperlink" Target="https://login.consultant.ru/link/?req=doc&amp;base=LAW&amp;n=312040&amp;dst=100097" TargetMode="External"/><Relationship Id="rId4146" Type="http://schemas.openxmlformats.org/officeDocument/2006/relationships/hyperlink" Target="https://login.consultant.ru/link/?req=doc&amp;base=LAW&amp;n=489343&amp;dst=100493" TargetMode="External"/><Relationship Id="rId4560" Type="http://schemas.openxmlformats.org/officeDocument/2006/relationships/hyperlink" Target="https://login.consultant.ru/link/?req=doc&amp;base=LAW&amp;n=518984&amp;dst=100134" TargetMode="External"/><Relationship Id="rId5611" Type="http://schemas.openxmlformats.org/officeDocument/2006/relationships/hyperlink" Target="https://login.consultant.ru/link/?req=doc&amp;base=LAW&amp;n=519032&amp;dst=100162" TargetMode="External"/><Relationship Id="rId8767" Type="http://schemas.openxmlformats.org/officeDocument/2006/relationships/hyperlink" Target="https://login.consultant.ru/link/?req=doc&amp;base=LAW&amp;n=283672&amp;dst=101106" TargetMode="External"/><Relationship Id="rId9818" Type="http://schemas.openxmlformats.org/officeDocument/2006/relationships/hyperlink" Target="https://login.consultant.ru/link/?req=doc&amp;base=LAW&amp;n=501400&amp;dst=100079" TargetMode="External"/><Relationship Id="rId10697" Type="http://schemas.openxmlformats.org/officeDocument/2006/relationships/hyperlink" Target="https://login.consultant.ru/link/?req=doc&amp;base=LAW&amp;n=210227&amp;dst=100271" TargetMode="External"/><Relationship Id="rId14154" Type="http://schemas.openxmlformats.org/officeDocument/2006/relationships/hyperlink" Target="https://login.consultant.ru/link/?req=doc&amp;base=LAW&amp;n=296433&amp;dst=100015" TargetMode="External"/><Relationship Id="rId1807" Type="http://schemas.openxmlformats.org/officeDocument/2006/relationships/hyperlink" Target="https://login.consultant.ru/link/?req=doc&amp;base=LAW&amp;n=537936&amp;dst=100462" TargetMode="External"/><Relationship Id="rId3162" Type="http://schemas.openxmlformats.org/officeDocument/2006/relationships/hyperlink" Target="https://login.consultant.ru/link/?req=doc&amp;base=LAW&amp;n=506720&amp;dst=100013" TargetMode="External"/><Relationship Id="rId4213" Type="http://schemas.openxmlformats.org/officeDocument/2006/relationships/hyperlink" Target="https://login.consultant.ru/link/?req=doc&amp;base=LAW&amp;n=538073&amp;dst=4003" TargetMode="External"/><Relationship Id="rId7369" Type="http://schemas.openxmlformats.org/officeDocument/2006/relationships/hyperlink" Target="https://login.consultant.ru/link/?req=doc&amp;base=LAW&amp;n=12453&amp;dst=100163" TargetMode="External"/><Relationship Id="rId7783" Type="http://schemas.openxmlformats.org/officeDocument/2006/relationships/hyperlink" Target="https://login.consultant.ru/link/?req=doc&amp;base=LAW&amp;n=383511&amp;dst=100029" TargetMode="External"/><Relationship Id="rId8834" Type="http://schemas.openxmlformats.org/officeDocument/2006/relationships/hyperlink" Target="https://login.consultant.ru/link/?req=doc&amp;base=LAW&amp;n=538073&amp;dst=2827" TargetMode="External"/><Relationship Id="rId11748" Type="http://schemas.openxmlformats.org/officeDocument/2006/relationships/hyperlink" Target="https://login.consultant.ru/link/?req=doc&amp;base=LAW&amp;n=445784&amp;dst=100025" TargetMode="External"/><Relationship Id="rId13170" Type="http://schemas.openxmlformats.org/officeDocument/2006/relationships/hyperlink" Target="https://login.consultant.ru/link/?req=doc&amp;base=LAW&amp;n=520126&amp;dst=100912" TargetMode="External"/><Relationship Id="rId14221" Type="http://schemas.openxmlformats.org/officeDocument/2006/relationships/hyperlink" Target="https://login.consultant.ru/link/?req=doc&amp;base=LAW&amp;n=421785&amp;dst=100082" TargetMode="External"/><Relationship Id="rId6385" Type="http://schemas.openxmlformats.org/officeDocument/2006/relationships/hyperlink" Target="https://login.consultant.ru/link/?req=doc&amp;base=LAW&amp;n=508506&amp;dst=102505" TargetMode="External"/><Relationship Id="rId7436" Type="http://schemas.openxmlformats.org/officeDocument/2006/relationships/hyperlink" Target="https://login.consultant.ru/link/?req=doc&amp;base=LAW&amp;n=491811&amp;dst=100364" TargetMode="External"/><Relationship Id="rId10764" Type="http://schemas.openxmlformats.org/officeDocument/2006/relationships/hyperlink" Target="https://login.consultant.ru/link/?req=doc&amp;base=LAW&amp;n=475053&amp;dst=100014" TargetMode="External"/><Relationship Id="rId11815" Type="http://schemas.openxmlformats.org/officeDocument/2006/relationships/hyperlink" Target="https://login.consultant.ru/link/?req=doc&amp;base=LAW&amp;n=517747&amp;dst=100005" TargetMode="External"/><Relationship Id="rId150" Type="http://schemas.openxmlformats.org/officeDocument/2006/relationships/hyperlink" Target="https://login.consultant.ru/link/?req=doc&amp;base=LAW&amp;n=149044&amp;dst=100029" TargetMode="External"/><Relationship Id="rId3979" Type="http://schemas.openxmlformats.org/officeDocument/2006/relationships/hyperlink" Target="https://login.consultant.ru/link/?req=doc&amp;base=LAW&amp;n=401510&amp;dst=100114" TargetMode="External"/><Relationship Id="rId6038" Type="http://schemas.openxmlformats.org/officeDocument/2006/relationships/hyperlink" Target="https://login.consultant.ru/link/?req=doc&amp;base=LAW&amp;n=391811&amp;dst=100023" TargetMode="External"/><Relationship Id="rId6452" Type="http://schemas.openxmlformats.org/officeDocument/2006/relationships/hyperlink" Target="https://login.consultant.ru/link/?req=doc&amp;base=LAW&amp;n=117087&amp;dst=100061" TargetMode="External"/><Relationship Id="rId7850" Type="http://schemas.openxmlformats.org/officeDocument/2006/relationships/hyperlink" Target="https://login.consultant.ru/link/?req=doc&amp;base=LAW&amp;n=164605&amp;dst=100225" TargetMode="External"/><Relationship Id="rId8901" Type="http://schemas.openxmlformats.org/officeDocument/2006/relationships/hyperlink" Target="https://login.consultant.ru/link/?req=doc&amp;base=LAW&amp;n=283672&amp;dst=101144" TargetMode="External"/><Relationship Id="rId10417" Type="http://schemas.openxmlformats.org/officeDocument/2006/relationships/hyperlink" Target="https://login.consultant.ru/link/?req=doc&amp;base=LAW&amp;n=458345&amp;dst=100012" TargetMode="External"/><Relationship Id="rId10831" Type="http://schemas.openxmlformats.org/officeDocument/2006/relationships/hyperlink" Target="https://login.consultant.ru/link/?req=doc&amp;base=LAW&amp;n=482752&amp;dst=100159" TargetMode="External"/><Relationship Id="rId13987" Type="http://schemas.openxmlformats.org/officeDocument/2006/relationships/hyperlink" Target="https://login.consultant.ru/link/?req=doc&amp;base=LAW&amp;n=391666&amp;dst=100580" TargetMode="External"/><Relationship Id="rId2995" Type="http://schemas.openxmlformats.org/officeDocument/2006/relationships/hyperlink" Target="https://login.consultant.ru/link/?req=doc&amp;base=LAW&amp;n=401510&amp;dst=100025" TargetMode="External"/><Relationship Id="rId5054" Type="http://schemas.openxmlformats.org/officeDocument/2006/relationships/hyperlink" Target="https://login.consultant.ru/link/?req=doc&amp;base=LAW&amp;n=171339&amp;dst=100017" TargetMode="External"/><Relationship Id="rId6105" Type="http://schemas.openxmlformats.org/officeDocument/2006/relationships/hyperlink" Target="https://login.consultant.ru/link/?req=doc&amp;base=LAW&amp;n=520123&amp;dst=100320" TargetMode="External"/><Relationship Id="rId7503" Type="http://schemas.openxmlformats.org/officeDocument/2006/relationships/hyperlink" Target="https://login.consultant.ru/link/?req=doc&amp;base=LAW&amp;n=299384&amp;dst=100011" TargetMode="External"/><Relationship Id="rId12589" Type="http://schemas.openxmlformats.org/officeDocument/2006/relationships/hyperlink" Target="https://login.consultant.ru/link/?req=doc&amp;base=LAW&amp;n=389252&amp;dst=100042" TargetMode="External"/><Relationship Id="rId967" Type="http://schemas.openxmlformats.org/officeDocument/2006/relationships/hyperlink" Target="https://login.consultant.ru/link/?req=doc&amp;base=LAW&amp;n=283672&amp;dst=100041" TargetMode="External"/><Relationship Id="rId1597" Type="http://schemas.openxmlformats.org/officeDocument/2006/relationships/hyperlink" Target="https://login.consultant.ru/link/?req=doc&amp;base=LAW&amp;n=389248&amp;dst=100068" TargetMode="External"/><Relationship Id="rId2648" Type="http://schemas.openxmlformats.org/officeDocument/2006/relationships/hyperlink" Target="https://login.consultant.ru/link/?req=doc&amp;base=LAW&amp;n=453359&amp;dst=100138" TargetMode="External"/><Relationship Id="rId9675" Type="http://schemas.openxmlformats.org/officeDocument/2006/relationships/hyperlink" Target="https://login.consultant.ru/link/?req=doc&amp;base=LAW&amp;n=431754&amp;dst=100356" TargetMode="External"/><Relationship Id="rId12656" Type="http://schemas.openxmlformats.org/officeDocument/2006/relationships/hyperlink" Target="https://login.consultant.ru/link/?req=doc&amp;base=LAW&amp;n=520116&amp;dst=101383" TargetMode="External"/><Relationship Id="rId13707" Type="http://schemas.openxmlformats.org/officeDocument/2006/relationships/hyperlink" Target="https://login.consultant.ru/link/?req=doc&amp;base=LAW&amp;n=520144&amp;dst=100219" TargetMode="External"/><Relationship Id="rId1664" Type="http://schemas.openxmlformats.org/officeDocument/2006/relationships/hyperlink" Target="https://login.consultant.ru/link/?req=doc&amp;base=LAW&amp;n=178000&amp;dst=100036" TargetMode="External"/><Relationship Id="rId2715" Type="http://schemas.openxmlformats.org/officeDocument/2006/relationships/hyperlink" Target="https://login.consultant.ru/link/?req=doc&amp;base=LAW&amp;n=538073&amp;dst=6292" TargetMode="External"/><Relationship Id="rId4070" Type="http://schemas.openxmlformats.org/officeDocument/2006/relationships/hyperlink" Target="https://login.consultant.ru/link/?req=doc&amp;base=LAW&amp;n=388995&amp;dst=100278" TargetMode="External"/><Relationship Id="rId5121" Type="http://schemas.openxmlformats.org/officeDocument/2006/relationships/hyperlink" Target="https://login.consultant.ru/link/?req=doc&amp;base=LAW&amp;n=520143&amp;dst=100017" TargetMode="External"/><Relationship Id="rId8277" Type="http://schemas.openxmlformats.org/officeDocument/2006/relationships/hyperlink" Target="https://login.consultant.ru/link/?req=doc&amp;base=LAW&amp;n=538073&amp;dst=3573" TargetMode="External"/><Relationship Id="rId8691" Type="http://schemas.openxmlformats.org/officeDocument/2006/relationships/hyperlink" Target="https://login.consultant.ru/link/?req=doc&amp;base=LAW&amp;n=465415&amp;dst=100038" TargetMode="External"/><Relationship Id="rId9328" Type="http://schemas.openxmlformats.org/officeDocument/2006/relationships/hyperlink" Target="https://login.consultant.ru/link/?req=doc&amp;base=LAW&amp;n=538073&amp;dst=1509" TargetMode="External"/><Relationship Id="rId9742" Type="http://schemas.openxmlformats.org/officeDocument/2006/relationships/hyperlink" Target="https://login.consultant.ru/link/?req=doc&amp;base=LAW&amp;n=520136&amp;dst=100716" TargetMode="External"/><Relationship Id="rId11258" Type="http://schemas.openxmlformats.org/officeDocument/2006/relationships/hyperlink" Target="https://login.consultant.ru/link/?req=doc&amp;base=LAW&amp;n=520113&amp;dst=100232" TargetMode="External"/><Relationship Id="rId11672" Type="http://schemas.openxmlformats.org/officeDocument/2006/relationships/hyperlink" Target="https://login.consultant.ru/link/?req=doc&amp;base=LAW&amp;n=520126&amp;dst=100843" TargetMode="External"/><Relationship Id="rId12309" Type="http://schemas.openxmlformats.org/officeDocument/2006/relationships/hyperlink" Target="https://login.consultant.ru/link/?req=doc&amp;base=LAW&amp;n=353063&amp;dst=100003" TargetMode="External"/><Relationship Id="rId1317" Type="http://schemas.openxmlformats.org/officeDocument/2006/relationships/hyperlink" Target="https://login.consultant.ru/link/?req=doc&amp;base=LAW&amp;n=520123&amp;dst=100216" TargetMode="External"/><Relationship Id="rId1731" Type="http://schemas.openxmlformats.org/officeDocument/2006/relationships/hyperlink" Target="https://login.consultant.ru/link/?req=doc&amp;base=LAW&amp;n=171330&amp;dst=100020" TargetMode="External"/><Relationship Id="rId4887" Type="http://schemas.openxmlformats.org/officeDocument/2006/relationships/hyperlink" Target="https://login.consultant.ru/link/?req=doc&amp;base=LAW&amp;n=537936&amp;dst=100884" TargetMode="External"/><Relationship Id="rId5938" Type="http://schemas.openxmlformats.org/officeDocument/2006/relationships/hyperlink" Target="https://login.consultant.ru/link/?req=doc&amp;base=LAW&amp;n=388995&amp;dst=100294" TargetMode="External"/><Relationship Id="rId7293" Type="http://schemas.openxmlformats.org/officeDocument/2006/relationships/hyperlink" Target="https://login.consultant.ru/link/?req=doc&amp;base=LAW&amp;n=510523&amp;dst=100072" TargetMode="External"/><Relationship Id="rId8344" Type="http://schemas.openxmlformats.org/officeDocument/2006/relationships/hyperlink" Target="https://login.consultant.ru/link/?req=doc&amp;base=LAW&amp;n=178855&amp;dst=100011" TargetMode="External"/><Relationship Id="rId10274" Type="http://schemas.openxmlformats.org/officeDocument/2006/relationships/hyperlink" Target="https://login.consultant.ru/link/?req=doc&amp;base=LAW&amp;n=371943&amp;dst=100218" TargetMode="External"/><Relationship Id="rId11325" Type="http://schemas.openxmlformats.org/officeDocument/2006/relationships/hyperlink" Target="https://login.consultant.ru/link/?req=doc&amp;base=LAW&amp;n=412739&amp;dst=100310" TargetMode="External"/><Relationship Id="rId12723" Type="http://schemas.openxmlformats.org/officeDocument/2006/relationships/hyperlink" Target="https://login.consultant.ru/link/?req=doc&amp;base=LAW&amp;n=388995&amp;dst=100500" TargetMode="External"/><Relationship Id="rId23" Type="http://schemas.openxmlformats.org/officeDocument/2006/relationships/hyperlink" Target="https://login.consultant.ru/link/?req=doc&amp;base=LAW&amp;n=131901&amp;dst=100010" TargetMode="External"/><Relationship Id="rId3489" Type="http://schemas.openxmlformats.org/officeDocument/2006/relationships/hyperlink" Target="https://login.consultant.ru/link/?req=doc&amp;base=LAW&amp;n=323795&amp;dst=100012" TargetMode="External"/><Relationship Id="rId7360" Type="http://schemas.openxmlformats.org/officeDocument/2006/relationships/hyperlink" Target="https://login.consultant.ru/link/?req=doc&amp;base=LAW&amp;n=538073&amp;dst=1507" TargetMode="External"/><Relationship Id="rId8411" Type="http://schemas.openxmlformats.org/officeDocument/2006/relationships/hyperlink" Target="https://login.consultant.ru/link/?req=doc&amp;base=LAW&amp;n=511067&amp;dst=100022" TargetMode="External"/><Relationship Id="rId3556" Type="http://schemas.openxmlformats.org/officeDocument/2006/relationships/hyperlink" Target="https://login.consultant.ru/link/?req=doc&amp;base=LAW&amp;n=189226&amp;dst=100233" TargetMode="External"/><Relationship Id="rId4954" Type="http://schemas.openxmlformats.org/officeDocument/2006/relationships/hyperlink" Target="https://login.consultant.ru/link/?req=doc&amp;base=LAW&amp;n=482752&amp;dst=100088" TargetMode="External"/><Relationship Id="rId7013" Type="http://schemas.openxmlformats.org/officeDocument/2006/relationships/hyperlink" Target="https://login.consultant.ru/link/?req=doc&amp;base=LAW&amp;n=532884&amp;dst=100049" TargetMode="External"/><Relationship Id="rId10341" Type="http://schemas.openxmlformats.org/officeDocument/2006/relationships/hyperlink" Target="https://login.consultant.ru/link/?req=doc&amp;base=LAW&amp;n=520126&amp;dst=100738" TargetMode="External"/><Relationship Id="rId12099" Type="http://schemas.openxmlformats.org/officeDocument/2006/relationships/hyperlink" Target="https://login.consultant.ru/link/?req=doc&amp;base=LAW&amp;n=389289&amp;dst=100027" TargetMode="External"/><Relationship Id="rId13497" Type="http://schemas.openxmlformats.org/officeDocument/2006/relationships/hyperlink" Target="https://login.consultant.ru/link/?req=doc&amp;base=LAW&amp;n=520126&amp;dst=100916" TargetMode="External"/><Relationship Id="rId477" Type="http://schemas.openxmlformats.org/officeDocument/2006/relationships/hyperlink" Target="https://login.consultant.ru/link/?req=doc&amp;base=LAW&amp;n=292519&amp;dst=100009" TargetMode="External"/><Relationship Id="rId2158" Type="http://schemas.openxmlformats.org/officeDocument/2006/relationships/hyperlink" Target="https://login.consultant.ru/link/?req=doc&amp;base=LAW&amp;n=283671&amp;dst=100297" TargetMode="External"/><Relationship Id="rId3209" Type="http://schemas.openxmlformats.org/officeDocument/2006/relationships/hyperlink" Target="https://login.consultant.ru/link/?req=doc&amp;base=LAW&amp;n=168209&amp;dst=100028" TargetMode="External"/><Relationship Id="rId3970" Type="http://schemas.openxmlformats.org/officeDocument/2006/relationships/hyperlink" Target="https://login.consultant.ru/link/?req=doc&amp;base=LAW&amp;n=414290&amp;dst=100208" TargetMode="External"/><Relationship Id="rId4607" Type="http://schemas.openxmlformats.org/officeDocument/2006/relationships/hyperlink" Target="https://login.consultant.ru/link/?req=doc&amp;base=LAW&amp;n=519032&amp;dst=100162" TargetMode="External"/><Relationship Id="rId9185" Type="http://schemas.openxmlformats.org/officeDocument/2006/relationships/hyperlink" Target="https://login.consultant.ru/link/?req=doc&amp;base=LAW&amp;n=506758&amp;dst=100019" TargetMode="External"/><Relationship Id="rId13564" Type="http://schemas.openxmlformats.org/officeDocument/2006/relationships/hyperlink" Target="https://login.consultant.ru/link/?req=doc&amp;base=LAW&amp;n=520116&amp;dst=101487" TargetMode="External"/><Relationship Id="rId891" Type="http://schemas.openxmlformats.org/officeDocument/2006/relationships/hyperlink" Target="https://login.consultant.ru/link/?req=doc&amp;base=LAW&amp;n=523334&amp;dst=100199" TargetMode="External"/><Relationship Id="rId2572" Type="http://schemas.openxmlformats.org/officeDocument/2006/relationships/hyperlink" Target="https://login.consultant.ru/link/?req=doc&amp;base=LAW&amp;n=538073&amp;dst=6376" TargetMode="External"/><Relationship Id="rId3623" Type="http://schemas.openxmlformats.org/officeDocument/2006/relationships/hyperlink" Target="https://login.consultant.ru/link/?req=doc&amp;base=LAW&amp;n=520126&amp;dst=100318" TargetMode="External"/><Relationship Id="rId6779" Type="http://schemas.openxmlformats.org/officeDocument/2006/relationships/hyperlink" Target="https://login.consultant.ru/link/?req=doc&amp;base=LAW&amp;n=518984&amp;dst=100139" TargetMode="External"/><Relationship Id="rId12166" Type="http://schemas.openxmlformats.org/officeDocument/2006/relationships/hyperlink" Target="https://login.consultant.ru/link/?req=doc&amp;base=LAW&amp;n=422222&amp;dst=100441" TargetMode="External"/><Relationship Id="rId12580" Type="http://schemas.openxmlformats.org/officeDocument/2006/relationships/hyperlink" Target="https://login.consultant.ru/link/?req=doc&amp;base=LAW&amp;n=389252&amp;dst=100033" TargetMode="External"/><Relationship Id="rId13217" Type="http://schemas.openxmlformats.org/officeDocument/2006/relationships/hyperlink" Target="https://login.consultant.ru/link/?req=doc&amp;base=LAW&amp;n=492048&amp;dst=100123" TargetMode="External"/><Relationship Id="rId13631" Type="http://schemas.openxmlformats.org/officeDocument/2006/relationships/hyperlink" Target="https://login.consultant.ru/link/?req=doc&amp;base=LAW&amp;n=520123&amp;dst=100589" TargetMode="External"/><Relationship Id="rId544" Type="http://schemas.openxmlformats.org/officeDocument/2006/relationships/hyperlink" Target="https://login.consultant.ru/link/?req=doc&amp;base=LAW&amp;n=334299&amp;dst=100009" TargetMode="External"/><Relationship Id="rId1174" Type="http://schemas.openxmlformats.org/officeDocument/2006/relationships/hyperlink" Target="https://login.consultant.ru/link/?req=doc&amp;base=LAW&amp;n=200491&amp;dst=100018" TargetMode="External"/><Relationship Id="rId2225" Type="http://schemas.openxmlformats.org/officeDocument/2006/relationships/hyperlink" Target="https://login.consultant.ru/link/?req=doc&amp;base=LAW&amp;n=357757&amp;dst=100018" TargetMode="External"/><Relationship Id="rId5795" Type="http://schemas.openxmlformats.org/officeDocument/2006/relationships/hyperlink" Target="https://login.consultant.ru/link/?req=doc&amp;base=LAW&amp;n=519032&amp;dst=100133" TargetMode="External"/><Relationship Id="rId6846" Type="http://schemas.openxmlformats.org/officeDocument/2006/relationships/hyperlink" Target="https://login.consultant.ru/link/?req=doc&amp;base=LAW&amp;n=189287&amp;dst=100195" TargetMode="External"/><Relationship Id="rId9252" Type="http://schemas.openxmlformats.org/officeDocument/2006/relationships/hyperlink" Target="https://login.consultant.ru/link/?req=doc&amp;base=LAW&amp;n=435811&amp;dst=100133" TargetMode="External"/><Relationship Id="rId11182" Type="http://schemas.openxmlformats.org/officeDocument/2006/relationships/hyperlink" Target="https://login.consultant.ru/link/?req=doc&amp;base=LAW&amp;n=523574&amp;dst=100082" TargetMode="External"/><Relationship Id="rId12233" Type="http://schemas.openxmlformats.org/officeDocument/2006/relationships/hyperlink" Target="https://login.consultant.ru/link/?req=doc&amp;base=LAW&amp;n=532884&amp;dst=100120" TargetMode="External"/><Relationship Id="rId611" Type="http://schemas.openxmlformats.org/officeDocument/2006/relationships/hyperlink" Target="https://login.consultant.ru/link/?req=doc&amp;base=LAW&amp;n=416180&amp;dst=100009" TargetMode="External"/><Relationship Id="rId1241" Type="http://schemas.openxmlformats.org/officeDocument/2006/relationships/hyperlink" Target="https://login.consultant.ru/link/?req=doc&amp;base=LAW&amp;n=283671&amp;dst=100090" TargetMode="External"/><Relationship Id="rId4397" Type="http://schemas.openxmlformats.org/officeDocument/2006/relationships/hyperlink" Target="https://login.consultant.ru/link/?req=doc&amp;base=LAW&amp;n=283671&amp;dst=100636" TargetMode="External"/><Relationship Id="rId5448" Type="http://schemas.openxmlformats.org/officeDocument/2006/relationships/hyperlink" Target="https://login.consultant.ru/link/?req=doc&amp;base=LAW&amp;n=519032&amp;dst=100069" TargetMode="External"/><Relationship Id="rId5862" Type="http://schemas.openxmlformats.org/officeDocument/2006/relationships/hyperlink" Target="https://login.consultant.ru/link/?req=doc&amp;base=LAW&amp;n=113297&amp;dst=100010" TargetMode="External"/><Relationship Id="rId6913" Type="http://schemas.openxmlformats.org/officeDocument/2006/relationships/hyperlink" Target="https://login.consultant.ru/link/?req=doc&amp;base=LAW&amp;n=431832&amp;dst=100011" TargetMode="External"/><Relationship Id="rId12300" Type="http://schemas.openxmlformats.org/officeDocument/2006/relationships/hyperlink" Target="https://login.consultant.ru/link/?req=doc&amp;base=LAW&amp;n=520159&amp;dst=100056" TargetMode="External"/><Relationship Id="rId4464" Type="http://schemas.openxmlformats.org/officeDocument/2006/relationships/hyperlink" Target="https://login.consultant.ru/link/?req=doc&amp;base=LAW&amp;n=434712&amp;dst=100044" TargetMode="External"/><Relationship Id="rId5515" Type="http://schemas.openxmlformats.org/officeDocument/2006/relationships/hyperlink" Target="https://login.consultant.ru/link/?req=doc&amp;base=LAW&amp;n=538620&amp;dst=100132" TargetMode="External"/><Relationship Id="rId11999" Type="http://schemas.openxmlformats.org/officeDocument/2006/relationships/hyperlink" Target="https://login.consultant.ru/link/?req=doc&amp;base=LAW&amp;n=420322&amp;dst=100021" TargetMode="External"/><Relationship Id="rId14058" Type="http://schemas.openxmlformats.org/officeDocument/2006/relationships/hyperlink" Target="https://login.consultant.ru/link/?req=doc&amp;base=LAW&amp;n=482752&amp;dst=100214" TargetMode="External"/><Relationship Id="rId3066" Type="http://schemas.openxmlformats.org/officeDocument/2006/relationships/hyperlink" Target="https://login.consultant.ru/link/?req=doc&amp;base=LAW&amp;n=537936&amp;dst=101815" TargetMode="External"/><Relationship Id="rId3480" Type="http://schemas.openxmlformats.org/officeDocument/2006/relationships/hyperlink" Target="https://login.consultant.ru/link/?req=doc&amp;base=LAW&amp;n=283671&amp;dst=100481" TargetMode="External"/><Relationship Id="rId4117" Type="http://schemas.openxmlformats.org/officeDocument/2006/relationships/hyperlink" Target="https://login.consultant.ru/link/?req=doc&amp;base=LAW&amp;n=520116&amp;dst=100666" TargetMode="External"/><Relationship Id="rId4531" Type="http://schemas.openxmlformats.org/officeDocument/2006/relationships/hyperlink" Target="https://login.consultant.ru/link/?req=doc&amp;base=LAW&amp;n=531553&amp;dst=97" TargetMode="External"/><Relationship Id="rId7687" Type="http://schemas.openxmlformats.org/officeDocument/2006/relationships/hyperlink" Target="https://login.consultant.ru/link/?req=doc&amp;base=LAW&amp;n=189562&amp;dst=100172" TargetMode="External"/><Relationship Id="rId13074" Type="http://schemas.openxmlformats.org/officeDocument/2006/relationships/hyperlink" Target="https://login.consultant.ru/link/?req=doc&amp;base=LAW&amp;n=322492&amp;dst=100090" TargetMode="External"/><Relationship Id="rId14472" Type="http://schemas.openxmlformats.org/officeDocument/2006/relationships/hyperlink" Target="https://login.consultant.ru/link/?req=doc&amp;base=LAW&amp;n=421785&amp;dst=100149" TargetMode="External"/><Relationship Id="rId2082" Type="http://schemas.openxmlformats.org/officeDocument/2006/relationships/hyperlink" Target="https://login.consultant.ru/link/?req=doc&amp;base=LAW&amp;n=526363&amp;dst=100026" TargetMode="External"/><Relationship Id="rId3133" Type="http://schemas.openxmlformats.org/officeDocument/2006/relationships/hyperlink" Target="https://login.consultant.ru/link/?req=doc&amp;base=LAW&amp;n=283511&amp;dst=100029" TargetMode="External"/><Relationship Id="rId6289" Type="http://schemas.openxmlformats.org/officeDocument/2006/relationships/hyperlink" Target="https://login.consultant.ru/link/?req=doc&amp;base=LAW&amp;n=422224&amp;dst=100449" TargetMode="External"/><Relationship Id="rId8738" Type="http://schemas.openxmlformats.org/officeDocument/2006/relationships/hyperlink" Target="https://login.consultant.ru/link/?req=doc&amp;base=LAW&amp;n=520281&amp;dst=100828" TargetMode="External"/><Relationship Id="rId10668" Type="http://schemas.openxmlformats.org/officeDocument/2006/relationships/hyperlink" Target="https://login.consultant.ru/link/?req=doc&amp;base=LAW&amp;n=310010&amp;dst=100032" TargetMode="External"/><Relationship Id="rId11719" Type="http://schemas.openxmlformats.org/officeDocument/2006/relationships/hyperlink" Target="https://login.consultant.ru/link/?req=doc&amp;base=LAW&amp;n=115195&amp;dst=100009" TargetMode="External"/><Relationship Id="rId14125" Type="http://schemas.openxmlformats.org/officeDocument/2006/relationships/hyperlink" Target="https://login.consultant.ru/link/?req=doc&amp;base=LAW&amp;n=479267&amp;dst=100046" TargetMode="External"/><Relationship Id="rId7754" Type="http://schemas.openxmlformats.org/officeDocument/2006/relationships/hyperlink" Target="https://login.consultant.ru/link/?req=doc&amp;base=LAW&amp;n=482753&amp;dst=100163" TargetMode="External"/><Relationship Id="rId8805" Type="http://schemas.openxmlformats.org/officeDocument/2006/relationships/hyperlink" Target="https://login.consultant.ru/link/?req=doc&amp;base=LAW&amp;n=283511&amp;dst=100106" TargetMode="External"/><Relationship Id="rId10735" Type="http://schemas.openxmlformats.org/officeDocument/2006/relationships/hyperlink" Target="https://login.consultant.ru/link/?req=doc&amp;base=LAW&amp;n=323804&amp;dst=100046" TargetMode="External"/><Relationship Id="rId12090" Type="http://schemas.openxmlformats.org/officeDocument/2006/relationships/hyperlink" Target="https://login.consultant.ru/link/?req=doc&amp;base=LAW&amp;n=389295&amp;dst=100068" TargetMode="External"/><Relationship Id="rId13141" Type="http://schemas.openxmlformats.org/officeDocument/2006/relationships/hyperlink" Target="https://login.consultant.ru/link/?req=doc&amp;base=LAW&amp;n=464781&amp;dst=100112" TargetMode="External"/><Relationship Id="rId2899" Type="http://schemas.openxmlformats.org/officeDocument/2006/relationships/hyperlink" Target="https://login.consultant.ru/link/?req=doc&amp;base=LAW&amp;n=495457&amp;dst=100012" TargetMode="External"/><Relationship Id="rId3200" Type="http://schemas.openxmlformats.org/officeDocument/2006/relationships/hyperlink" Target="https://login.consultant.ru/link/?req=doc&amp;base=LAW&amp;n=107197&amp;dst=103006" TargetMode="External"/><Relationship Id="rId6356" Type="http://schemas.openxmlformats.org/officeDocument/2006/relationships/hyperlink" Target="https://login.consultant.ru/link/?req=doc&amp;base=LAW&amp;n=431909&amp;dst=100134" TargetMode="External"/><Relationship Id="rId6770" Type="http://schemas.openxmlformats.org/officeDocument/2006/relationships/hyperlink" Target="https://login.consultant.ru/link/?req=doc&amp;base=LAW&amp;n=181841&amp;dst=100025" TargetMode="External"/><Relationship Id="rId7407" Type="http://schemas.openxmlformats.org/officeDocument/2006/relationships/hyperlink" Target="https://login.consultant.ru/link/?req=doc&amp;base=LAW&amp;n=283672&amp;dst=100860" TargetMode="External"/><Relationship Id="rId7821" Type="http://schemas.openxmlformats.org/officeDocument/2006/relationships/hyperlink" Target="https://login.consultant.ru/link/?req=doc&amp;base=LAW&amp;n=164605&amp;dst=100203" TargetMode="External"/><Relationship Id="rId121" Type="http://schemas.openxmlformats.org/officeDocument/2006/relationships/hyperlink" Target="https://login.consultant.ru/link/?req=doc&amp;base=LAW&amp;n=171320&amp;dst=100009" TargetMode="External"/><Relationship Id="rId2966" Type="http://schemas.openxmlformats.org/officeDocument/2006/relationships/hyperlink" Target="https://login.consultant.ru/link/?req=doc&amp;base=LAW&amp;n=475134&amp;dst=100087" TargetMode="External"/><Relationship Id="rId5372" Type="http://schemas.openxmlformats.org/officeDocument/2006/relationships/hyperlink" Target="https://login.consultant.ru/link/?req=doc&amp;base=LAW&amp;n=520126&amp;dst=100482" TargetMode="External"/><Relationship Id="rId6009" Type="http://schemas.openxmlformats.org/officeDocument/2006/relationships/hyperlink" Target="https://login.consultant.ru/link/?req=doc&amp;base=LAW&amp;n=520126&amp;dst=100560" TargetMode="External"/><Relationship Id="rId6423" Type="http://schemas.openxmlformats.org/officeDocument/2006/relationships/hyperlink" Target="https://login.consultant.ru/link/?req=doc&amp;base=LAW&amp;n=510523&amp;dst=100045" TargetMode="External"/><Relationship Id="rId9579" Type="http://schemas.openxmlformats.org/officeDocument/2006/relationships/hyperlink" Target="https://login.consultant.ru/link/?req=doc&amp;base=LAW&amp;n=200491&amp;dst=100226" TargetMode="External"/><Relationship Id="rId9993" Type="http://schemas.openxmlformats.org/officeDocument/2006/relationships/hyperlink" Target="https://login.consultant.ru/link/?req=doc&amp;base=LAW&amp;n=178854&amp;dst=100019" TargetMode="External"/><Relationship Id="rId10802" Type="http://schemas.openxmlformats.org/officeDocument/2006/relationships/hyperlink" Target="https://login.consultant.ru/link/?req=doc&amp;base=LAW&amp;n=527083&amp;dst=100522" TargetMode="External"/><Relationship Id="rId13958" Type="http://schemas.openxmlformats.org/officeDocument/2006/relationships/hyperlink" Target="https://login.consultant.ru/link/?req=doc&amp;base=LAW&amp;n=422222&amp;dst=100451" TargetMode="External"/><Relationship Id="rId938" Type="http://schemas.openxmlformats.org/officeDocument/2006/relationships/hyperlink" Target="https://login.consultant.ru/link/?req=doc&amp;base=LAW&amp;n=388995&amp;dst=100016" TargetMode="External"/><Relationship Id="rId1568" Type="http://schemas.openxmlformats.org/officeDocument/2006/relationships/hyperlink" Target="https://login.consultant.ru/link/?req=doc&amp;base=LAW&amp;n=389302&amp;dst=100084" TargetMode="External"/><Relationship Id="rId2619" Type="http://schemas.openxmlformats.org/officeDocument/2006/relationships/hyperlink" Target="https://login.consultant.ru/link/?req=doc&amp;base=LAW&amp;n=520116&amp;dst=100411" TargetMode="External"/><Relationship Id="rId5025" Type="http://schemas.openxmlformats.org/officeDocument/2006/relationships/hyperlink" Target="https://login.consultant.ru/link/?req=doc&amp;base=LAW&amp;n=454116&amp;dst=4" TargetMode="External"/><Relationship Id="rId8595" Type="http://schemas.openxmlformats.org/officeDocument/2006/relationships/hyperlink" Target="https://login.consultant.ru/link/?req=doc&amp;base=LAW&amp;n=537936&amp;dst=101096" TargetMode="External"/><Relationship Id="rId9646" Type="http://schemas.openxmlformats.org/officeDocument/2006/relationships/hyperlink" Target="https://login.consultant.ru/link/?req=doc&amp;base=LAW&amp;n=97925&amp;dst=100009" TargetMode="External"/><Relationship Id="rId12974" Type="http://schemas.openxmlformats.org/officeDocument/2006/relationships/hyperlink" Target="https://login.consultant.ru/link/?req=doc&amp;base=LAW&amp;n=524032&amp;dst=28513" TargetMode="External"/><Relationship Id="rId1635" Type="http://schemas.openxmlformats.org/officeDocument/2006/relationships/hyperlink" Target="https://login.consultant.ru/link/?req=doc&amp;base=LAW&amp;n=520134&amp;dst=100946" TargetMode="External"/><Relationship Id="rId1982" Type="http://schemas.openxmlformats.org/officeDocument/2006/relationships/hyperlink" Target="https://login.consultant.ru/link/?req=doc&amp;base=LAW&amp;n=334300&amp;dst=100052" TargetMode="External"/><Relationship Id="rId4041" Type="http://schemas.openxmlformats.org/officeDocument/2006/relationships/hyperlink" Target="https://login.consultant.ru/link/?req=doc&amp;base=LAW&amp;n=489343&amp;dst=100492" TargetMode="External"/><Relationship Id="rId7197" Type="http://schemas.openxmlformats.org/officeDocument/2006/relationships/hyperlink" Target="https://login.consultant.ru/link/?req=doc&amp;base=LAW&amp;n=283672&amp;dst=100793" TargetMode="External"/><Relationship Id="rId8248" Type="http://schemas.openxmlformats.org/officeDocument/2006/relationships/hyperlink" Target="https://login.consultant.ru/link/?req=doc&amp;base=LAW&amp;n=520126&amp;dst=100625" TargetMode="External"/><Relationship Id="rId8662" Type="http://schemas.openxmlformats.org/officeDocument/2006/relationships/hyperlink" Target="https://login.consultant.ru/link/?req=doc&amp;base=LAW&amp;n=491811&amp;dst=100425" TargetMode="External"/><Relationship Id="rId10178" Type="http://schemas.openxmlformats.org/officeDocument/2006/relationships/hyperlink" Target="https://login.consultant.ru/link/?req=doc&amp;base=LAW&amp;n=422224&amp;dst=100553" TargetMode="External"/><Relationship Id="rId11576" Type="http://schemas.openxmlformats.org/officeDocument/2006/relationships/hyperlink" Target="https://login.consultant.ru/link/?req=doc&amp;base=LAW&amp;n=520113&amp;dst=100254" TargetMode="External"/><Relationship Id="rId11990" Type="http://schemas.openxmlformats.org/officeDocument/2006/relationships/hyperlink" Target="https://login.consultant.ru/link/?req=doc&amp;base=LAW&amp;n=441588&amp;dst=100007" TargetMode="External"/><Relationship Id="rId12627" Type="http://schemas.openxmlformats.org/officeDocument/2006/relationships/hyperlink" Target="https://login.consultant.ru/link/?req=doc&amp;base=LAW&amp;n=483424&amp;dst=100010" TargetMode="External"/><Relationship Id="rId7264" Type="http://schemas.openxmlformats.org/officeDocument/2006/relationships/hyperlink" Target="https://login.consultant.ru/link/?req=doc&amp;base=LAW&amp;n=153915&amp;dst=100016" TargetMode="External"/><Relationship Id="rId8315" Type="http://schemas.openxmlformats.org/officeDocument/2006/relationships/hyperlink" Target="https://login.consultant.ru/link/?req=doc&amp;base=LAW&amp;n=511602" TargetMode="External"/><Relationship Id="rId9713" Type="http://schemas.openxmlformats.org/officeDocument/2006/relationships/hyperlink" Target="https://login.consultant.ru/link/?req=doc&amp;base=LAW&amp;n=520145&amp;dst=100147" TargetMode="External"/><Relationship Id="rId10592" Type="http://schemas.openxmlformats.org/officeDocument/2006/relationships/hyperlink" Target="https://login.consultant.ru/link/?req=doc&amp;base=LAW&amp;n=511027&amp;dst=100048" TargetMode="External"/><Relationship Id="rId11229" Type="http://schemas.openxmlformats.org/officeDocument/2006/relationships/hyperlink" Target="https://login.consultant.ru/link/?req=doc&amp;base=LAW&amp;n=283672&amp;dst=101454" TargetMode="External"/><Relationship Id="rId11643" Type="http://schemas.openxmlformats.org/officeDocument/2006/relationships/hyperlink" Target="https://login.consultant.ru/link/?req=doc&amp;base=LAW&amp;n=409065&amp;dst=100003" TargetMode="External"/><Relationship Id="rId1702" Type="http://schemas.openxmlformats.org/officeDocument/2006/relationships/hyperlink" Target="https://login.consultant.ru/link/?req=doc&amp;base=LAW&amp;n=283509&amp;dst=100025" TargetMode="External"/><Relationship Id="rId4858" Type="http://schemas.openxmlformats.org/officeDocument/2006/relationships/hyperlink" Target="https://login.consultant.ru/link/?req=doc&amp;base=LAW&amp;n=466484&amp;dst=100690" TargetMode="External"/><Relationship Id="rId5909" Type="http://schemas.openxmlformats.org/officeDocument/2006/relationships/hyperlink" Target="https://login.consultant.ru/link/?req=doc&amp;base=LAW&amp;n=422224&amp;dst=100416" TargetMode="External"/><Relationship Id="rId10245" Type="http://schemas.openxmlformats.org/officeDocument/2006/relationships/hyperlink" Target="https://login.consultant.ru/link/?req=doc&amp;base=LAW&amp;n=301594&amp;dst=100029" TargetMode="External"/><Relationship Id="rId11710" Type="http://schemas.openxmlformats.org/officeDocument/2006/relationships/hyperlink" Target="https://login.consultant.ru/link/?req=doc&amp;base=LAW&amp;n=529658" TargetMode="External"/><Relationship Id="rId3874" Type="http://schemas.openxmlformats.org/officeDocument/2006/relationships/hyperlink" Target="https://login.consultant.ru/link/?req=doc&amp;base=LAW&amp;n=520121&amp;dst=100494" TargetMode="External"/><Relationship Id="rId4925" Type="http://schemas.openxmlformats.org/officeDocument/2006/relationships/hyperlink" Target="https://login.consultant.ru/link/?req=doc&amp;base=LAW&amp;n=523893&amp;dst=100019" TargetMode="External"/><Relationship Id="rId6280" Type="http://schemas.openxmlformats.org/officeDocument/2006/relationships/hyperlink" Target="https://login.consultant.ru/link/?req=doc&amp;base=LAW&amp;n=283672&amp;dst=100491" TargetMode="External"/><Relationship Id="rId7331" Type="http://schemas.openxmlformats.org/officeDocument/2006/relationships/hyperlink" Target="https://login.consultant.ru/link/?req=doc&amp;base=LAW&amp;n=193997&amp;dst=100235" TargetMode="External"/><Relationship Id="rId9089" Type="http://schemas.openxmlformats.org/officeDocument/2006/relationships/hyperlink" Target="https://login.consultant.ru/link/?req=doc&amp;base=LAW&amp;n=200491&amp;dst=100179" TargetMode="External"/><Relationship Id="rId10312" Type="http://schemas.openxmlformats.org/officeDocument/2006/relationships/hyperlink" Target="https://login.consultant.ru/link/?req=doc&amp;base=LAW&amp;n=371943&amp;dst=100251" TargetMode="External"/><Relationship Id="rId13468" Type="http://schemas.openxmlformats.org/officeDocument/2006/relationships/hyperlink" Target="https://login.consultant.ru/link/?req=doc&amp;base=LAW&amp;n=435811&amp;dst=100150" TargetMode="External"/><Relationship Id="rId13882" Type="http://schemas.openxmlformats.org/officeDocument/2006/relationships/hyperlink" Target="https://login.consultant.ru/link/?req=doc&amp;base=LAW&amp;n=489850&amp;dst=100134" TargetMode="External"/><Relationship Id="rId795" Type="http://schemas.openxmlformats.org/officeDocument/2006/relationships/hyperlink" Target="https://login.consultant.ru/link/?req=doc&amp;base=LAW&amp;n=520125" TargetMode="External"/><Relationship Id="rId2476" Type="http://schemas.openxmlformats.org/officeDocument/2006/relationships/hyperlink" Target="https://login.consultant.ru/link/?req=doc&amp;base=LAW&amp;n=200402&amp;dst=100021" TargetMode="External"/><Relationship Id="rId2890" Type="http://schemas.openxmlformats.org/officeDocument/2006/relationships/hyperlink" Target="https://login.consultant.ru/link/?req=doc&amp;base=LAW&amp;n=391765&amp;dst=100021" TargetMode="External"/><Relationship Id="rId3527" Type="http://schemas.openxmlformats.org/officeDocument/2006/relationships/hyperlink" Target="https://login.consultant.ru/link/?req=doc&amp;base=LAW&amp;n=152477&amp;dst=100114" TargetMode="External"/><Relationship Id="rId3941" Type="http://schemas.openxmlformats.org/officeDocument/2006/relationships/hyperlink" Target="https://login.consultant.ru/link/?req=doc&amp;base=LAW&amp;n=525289&amp;dst=100008" TargetMode="External"/><Relationship Id="rId12484" Type="http://schemas.openxmlformats.org/officeDocument/2006/relationships/hyperlink" Target="https://login.consultant.ru/link/?req=doc&amp;base=LAW&amp;n=537936&amp;dst=101460" TargetMode="External"/><Relationship Id="rId13535" Type="http://schemas.openxmlformats.org/officeDocument/2006/relationships/hyperlink" Target="https://login.consultant.ru/link/?req=doc&amp;base=LAW&amp;n=304040&amp;dst=100019" TargetMode="External"/><Relationship Id="rId448" Type="http://schemas.openxmlformats.org/officeDocument/2006/relationships/hyperlink" Target="https://login.consultant.ru/link/?req=doc&amp;base=LAW&amp;n=221188&amp;dst=100009" TargetMode="External"/><Relationship Id="rId862" Type="http://schemas.openxmlformats.org/officeDocument/2006/relationships/hyperlink" Target="https://login.consultant.ru/link/?req=doc&amp;base=LAW&amp;n=511259&amp;dst=100175" TargetMode="External"/><Relationship Id="rId1078" Type="http://schemas.openxmlformats.org/officeDocument/2006/relationships/hyperlink" Target="https://login.consultant.ru/link/?req=doc&amp;base=LAW&amp;n=201167&amp;dst=100015" TargetMode="External"/><Relationship Id="rId1492" Type="http://schemas.openxmlformats.org/officeDocument/2006/relationships/hyperlink" Target="https://login.consultant.ru/link/?req=doc&amp;base=LAW&amp;n=538073&amp;dst=1540" TargetMode="External"/><Relationship Id="rId2129" Type="http://schemas.openxmlformats.org/officeDocument/2006/relationships/hyperlink" Target="https://login.consultant.ru/link/?req=doc&amp;base=LAW&amp;n=32451&amp;dst=100143" TargetMode="External"/><Relationship Id="rId2543" Type="http://schemas.openxmlformats.org/officeDocument/2006/relationships/hyperlink" Target="https://login.consultant.ru/link/?req=doc&amp;base=LAW&amp;n=538073&amp;dst=4023" TargetMode="External"/><Relationship Id="rId5699" Type="http://schemas.openxmlformats.org/officeDocument/2006/relationships/hyperlink" Target="https://login.consultant.ru/link/?req=doc&amp;base=LAW&amp;n=482749&amp;dst=100079" TargetMode="External"/><Relationship Id="rId6000" Type="http://schemas.openxmlformats.org/officeDocument/2006/relationships/hyperlink" Target="https://login.consultant.ru/link/?req=doc&amp;base=LAW&amp;n=493182&amp;dst=100022" TargetMode="External"/><Relationship Id="rId9156" Type="http://schemas.openxmlformats.org/officeDocument/2006/relationships/hyperlink" Target="https://login.consultant.ru/link/?req=doc&amp;base=LAW&amp;n=323804&amp;dst=100031" TargetMode="External"/><Relationship Id="rId9570" Type="http://schemas.openxmlformats.org/officeDocument/2006/relationships/hyperlink" Target="https://login.consultant.ru/link/?req=doc&amp;base=LAW&amp;n=209829&amp;dst=100214" TargetMode="External"/><Relationship Id="rId11086" Type="http://schemas.openxmlformats.org/officeDocument/2006/relationships/hyperlink" Target="https://login.consultant.ru/link/?req=doc&amp;base=LAW&amp;n=491748&amp;dst=100124" TargetMode="External"/><Relationship Id="rId12137" Type="http://schemas.openxmlformats.org/officeDocument/2006/relationships/hyperlink" Target="https://login.consultant.ru/link/?req=doc&amp;base=LAW&amp;n=401510&amp;dst=100395" TargetMode="External"/><Relationship Id="rId515" Type="http://schemas.openxmlformats.org/officeDocument/2006/relationships/hyperlink" Target="https://login.consultant.ru/link/?req=doc&amp;base=LAW&amp;n=314275&amp;dst=100017" TargetMode="External"/><Relationship Id="rId1145" Type="http://schemas.openxmlformats.org/officeDocument/2006/relationships/hyperlink" Target="https://login.consultant.ru/link/?req=doc&amp;base=LAW&amp;n=133394&amp;dst=100012" TargetMode="External"/><Relationship Id="rId5766" Type="http://schemas.openxmlformats.org/officeDocument/2006/relationships/hyperlink" Target="https://login.consultant.ru/link/?req=doc&amp;base=LAW&amp;n=520123&amp;dst=100299" TargetMode="External"/><Relationship Id="rId8172" Type="http://schemas.openxmlformats.org/officeDocument/2006/relationships/hyperlink" Target="https://login.consultant.ru/link/?req=doc&amp;base=LAW&amp;n=479267&amp;dst=100029" TargetMode="External"/><Relationship Id="rId9223" Type="http://schemas.openxmlformats.org/officeDocument/2006/relationships/hyperlink" Target="https://login.consultant.ru/link/?req=doc&amp;base=LAW&amp;n=193997&amp;dst=100260" TargetMode="External"/><Relationship Id="rId11153" Type="http://schemas.openxmlformats.org/officeDocument/2006/relationships/hyperlink" Target="https://login.consultant.ru/link/?req=doc&amp;base=LAW&amp;n=312018&amp;dst=100330" TargetMode="External"/><Relationship Id="rId12551" Type="http://schemas.openxmlformats.org/officeDocument/2006/relationships/hyperlink" Target="https://login.consultant.ru/link/?req=doc&amp;base=LAW&amp;n=344772&amp;dst=100012" TargetMode="External"/><Relationship Id="rId13602" Type="http://schemas.openxmlformats.org/officeDocument/2006/relationships/hyperlink" Target="https://login.consultant.ru/link/?req=doc&amp;base=LAW&amp;n=537936&amp;dst=101590" TargetMode="External"/><Relationship Id="rId1212" Type="http://schemas.openxmlformats.org/officeDocument/2006/relationships/hyperlink" Target="https://login.consultant.ru/link/?req=doc&amp;base=LAW&amp;n=171335&amp;dst=100062" TargetMode="External"/><Relationship Id="rId2610" Type="http://schemas.openxmlformats.org/officeDocument/2006/relationships/hyperlink" Target="https://login.consultant.ru/link/?req=doc&amp;base=LAW&amp;n=520281&amp;dst=100694" TargetMode="External"/><Relationship Id="rId4368" Type="http://schemas.openxmlformats.org/officeDocument/2006/relationships/hyperlink" Target="https://login.consultant.ru/link/?req=doc&amp;base=LAW&amp;n=368631&amp;dst=100016" TargetMode="External"/><Relationship Id="rId5419" Type="http://schemas.openxmlformats.org/officeDocument/2006/relationships/hyperlink" Target="https://login.consultant.ru/link/?req=doc&amp;base=LAW&amp;n=470677&amp;dst=100693" TargetMode="External"/><Relationship Id="rId6817" Type="http://schemas.openxmlformats.org/officeDocument/2006/relationships/hyperlink" Target="https://login.consultant.ru/link/?req=doc&amp;base=LAW&amp;n=537936&amp;dst=101000" TargetMode="External"/><Relationship Id="rId12204" Type="http://schemas.openxmlformats.org/officeDocument/2006/relationships/hyperlink" Target="https://login.consultant.ru/link/?req=doc&amp;base=LAW&amp;n=389298&amp;dst=100039" TargetMode="External"/><Relationship Id="rId4782" Type="http://schemas.openxmlformats.org/officeDocument/2006/relationships/hyperlink" Target="https://login.consultant.ru/link/?req=doc&amp;base=LAW&amp;n=330139&amp;dst=100036" TargetMode="External"/><Relationship Id="rId5833" Type="http://schemas.openxmlformats.org/officeDocument/2006/relationships/hyperlink" Target="https://login.consultant.ru/link/?req=doc&amp;base=LAW&amp;n=491749&amp;dst=100061" TargetMode="External"/><Relationship Id="rId8989" Type="http://schemas.openxmlformats.org/officeDocument/2006/relationships/hyperlink" Target="https://login.consultant.ru/link/?req=doc&amp;base=LAW&amp;n=531549&amp;dst=101120" TargetMode="External"/><Relationship Id="rId11220" Type="http://schemas.openxmlformats.org/officeDocument/2006/relationships/hyperlink" Target="https://login.consultant.ru/link/?req=doc&amp;base=LAW&amp;n=283672&amp;dst=101446" TargetMode="External"/><Relationship Id="rId14376" Type="http://schemas.openxmlformats.org/officeDocument/2006/relationships/hyperlink" Target="https://login.consultant.ru/link/?req=doc&amp;base=LAW&amp;n=527095&amp;dst=100065" TargetMode="External"/><Relationship Id="rId3037" Type="http://schemas.openxmlformats.org/officeDocument/2006/relationships/hyperlink" Target="https://login.consultant.ru/link/?req=doc&amp;base=LAW&amp;n=283617&amp;dst=100016" TargetMode="External"/><Relationship Id="rId3384" Type="http://schemas.openxmlformats.org/officeDocument/2006/relationships/hyperlink" Target="https://login.consultant.ru/link/?req=doc&amp;base=LAW&amp;n=537936&amp;dst=100668" TargetMode="External"/><Relationship Id="rId4435" Type="http://schemas.openxmlformats.org/officeDocument/2006/relationships/hyperlink" Target="https://login.consultant.ru/link/?req=doc&amp;base=LAW&amp;n=283671&amp;dst=100658" TargetMode="External"/><Relationship Id="rId5900" Type="http://schemas.openxmlformats.org/officeDocument/2006/relationships/hyperlink" Target="https://login.consultant.ru/link/?req=doc&amp;base=LAW&amp;n=161336&amp;dst=100210" TargetMode="External"/><Relationship Id="rId10986" Type="http://schemas.openxmlformats.org/officeDocument/2006/relationships/hyperlink" Target="https://login.consultant.ru/link/?req=doc&amp;base=LAW&amp;n=519451&amp;dst=100005" TargetMode="External"/><Relationship Id="rId13392" Type="http://schemas.openxmlformats.org/officeDocument/2006/relationships/hyperlink" Target="https://login.consultant.ru/link/?req=doc&amp;base=LAW&amp;n=523866&amp;dst=396" TargetMode="External"/><Relationship Id="rId14029" Type="http://schemas.openxmlformats.org/officeDocument/2006/relationships/hyperlink" Target="https://login.consultant.ru/link/?req=doc&amp;base=LAW&amp;n=529656&amp;dst=100870" TargetMode="External"/><Relationship Id="rId14443" Type="http://schemas.openxmlformats.org/officeDocument/2006/relationships/hyperlink" Target="https://login.consultant.ru/link/?req=doc&amp;base=LAW&amp;n=421785&amp;dst=100143" TargetMode="External"/><Relationship Id="rId3451" Type="http://schemas.openxmlformats.org/officeDocument/2006/relationships/hyperlink" Target="https://login.consultant.ru/link/?req=doc&amp;base=LAW&amp;n=410568&amp;dst=100010" TargetMode="External"/><Relationship Id="rId4502" Type="http://schemas.openxmlformats.org/officeDocument/2006/relationships/hyperlink" Target="https://login.consultant.ru/link/?req=doc&amp;base=LAW&amp;n=12453&amp;dst=100163" TargetMode="External"/><Relationship Id="rId7658" Type="http://schemas.openxmlformats.org/officeDocument/2006/relationships/hyperlink" Target="https://login.consultant.ru/link/?req=doc&amp;base=LAW&amp;n=283672&amp;dst=100930" TargetMode="External"/><Relationship Id="rId8709" Type="http://schemas.openxmlformats.org/officeDocument/2006/relationships/hyperlink" Target="https://login.consultant.ru/link/?req=doc&amp;base=LAW&amp;n=412739&amp;dst=100270" TargetMode="External"/><Relationship Id="rId10639" Type="http://schemas.openxmlformats.org/officeDocument/2006/relationships/hyperlink" Target="https://login.consultant.ru/link/?req=doc&amp;base=LAW&amp;n=511027&amp;dst=100060" TargetMode="External"/><Relationship Id="rId13045" Type="http://schemas.openxmlformats.org/officeDocument/2006/relationships/hyperlink" Target="https://login.consultant.ru/link/?req=doc&amp;base=LAW&amp;n=382520&amp;dst=100026" TargetMode="External"/><Relationship Id="rId372" Type="http://schemas.openxmlformats.org/officeDocument/2006/relationships/hyperlink" Target="https://login.consultant.ru/link/?req=doc&amp;base=LAW&amp;n=181841&amp;dst=100009" TargetMode="External"/><Relationship Id="rId2053" Type="http://schemas.openxmlformats.org/officeDocument/2006/relationships/hyperlink" Target="https://login.consultant.ru/link/?req=doc&amp;base=LAW&amp;n=161938&amp;dst=100013" TargetMode="External"/><Relationship Id="rId3104" Type="http://schemas.openxmlformats.org/officeDocument/2006/relationships/hyperlink" Target="https://login.consultant.ru/link/?req=doc&amp;base=LAW&amp;n=538095&amp;dst=105658" TargetMode="External"/><Relationship Id="rId6674" Type="http://schemas.openxmlformats.org/officeDocument/2006/relationships/hyperlink" Target="https://login.consultant.ru/link/?req=doc&amp;base=LAW&amp;n=500123&amp;dst=100083" TargetMode="External"/><Relationship Id="rId7725" Type="http://schemas.openxmlformats.org/officeDocument/2006/relationships/hyperlink" Target="https://login.consultant.ru/link/?req=doc&amp;base=LAW&amp;n=532884&amp;dst=100118" TargetMode="External"/><Relationship Id="rId9080" Type="http://schemas.openxmlformats.org/officeDocument/2006/relationships/hyperlink" Target="https://login.consultant.ru/link/?req=doc&amp;base=LAW&amp;n=200491&amp;dst=100173" TargetMode="External"/><Relationship Id="rId12061" Type="http://schemas.openxmlformats.org/officeDocument/2006/relationships/hyperlink" Target="https://login.consultant.ru/link/?req=doc&amp;base=LAW&amp;n=389299&amp;dst=100068" TargetMode="External"/><Relationship Id="rId13112" Type="http://schemas.openxmlformats.org/officeDocument/2006/relationships/hyperlink" Target="https://login.consultant.ru/link/?req=doc&amp;base=LAW&amp;n=393131" TargetMode="External"/><Relationship Id="rId2120" Type="http://schemas.openxmlformats.org/officeDocument/2006/relationships/hyperlink" Target="https://login.consultant.ru/link/?req=doc&amp;base=LAW&amp;n=164021&amp;dst=100034" TargetMode="External"/><Relationship Id="rId5276" Type="http://schemas.openxmlformats.org/officeDocument/2006/relationships/hyperlink" Target="https://login.consultant.ru/link/?req=doc&amp;base=LAW&amp;n=523908&amp;dst=100797" TargetMode="External"/><Relationship Id="rId5690" Type="http://schemas.openxmlformats.org/officeDocument/2006/relationships/hyperlink" Target="https://login.consultant.ru/link/?req=doc&amp;base=LAW&amp;n=411168&amp;dst=100017" TargetMode="External"/><Relationship Id="rId6327" Type="http://schemas.openxmlformats.org/officeDocument/2006/relationships/hyperlink" Target="https://login.consultant.ru/link/?req=doc&amp;base=LAW&amp;n=372884&amp;dst=100025" TargetMode="External"/><Relationship Id="rId6741" Type="http://schemas.openxmlformats.org/officeDocument/2006/relationships/hyperlink" Target="https://login.consultant.ru/link/?req=doc&amp;base=LAW&amp;n=161938&amp;dst=100031" TargetMode="External"/><Relationship Id="rId9897" Type="http://schemas.openxmlformats.org/officeDocument/2006/relationships/hyperlink" Target="https://login.consultant.ru/link/?req=doc&amp;base=LAW&amp;n=371943&amp;dst=100071" TargetMode="External"/><Relationship Id="rId10706" Type="http://schemas.openxmlformats.org/officeDocument/2006/relationships/hyperlink" Target="https://login.consultant.ru/link/?req=doc&amp;base=LAW&amp;n=180281&amp;dst=4" TargetMode="External"/><Relationship Id="rId4292" Type="http://schemas.openxmlformats.org/officeDocument/2006/relationships/hyperlink" Target="https://login.consultant.ru/link/?req=doc&amp;base=LAW&amp;n=283672&amp;dst=100323" TargetMode="External"/><Relationship Id="rId5343" Type="http://schemas.openxmlformats.org/officeDocument/2006/relationships/hyperlink" Target="https://login.consultant.ru/link/?req=doc&amp;base=LAW&amp;n=422224&amp;dst=100403" TargetMode="External"/><Relationship Id="rId8499" Type="http://schemas.openxmlformats.org/officeDocument/2006/relationships/hyperlink" Target="https://login.consultant.ru/link/?req=doc&amp;base=LAW&amp;n=464781&amp;dst=100132" TargetMode="External"/><Relationship Id="rId12878" Type="http://schemas.openxmlformats.org/officeDocument/2006/relationships/hyperlink" Target="https://login.consultant.ru/link/?req=doc&amp;base=LAW&amp;n=343713&amp;dst=100022" TargetMode="External"/><Relationship Id="rId13929" Type="http://schemas.openxmlformats.org/officeDocument/2006/relationships/hyperlink" Target="https://login.consultant.ru/link/?req=doc&amp;base=LAW&amp;n=491748&amp;dst=100153" TargetMode="External"/><Relationship Id="rId1886" Type="http://schemas.openxmlformats.org/officeDocument/2006/relationships/hyperlink" Target="https://login.consultant.ru/link/?req=doc&amp;base=LAW&amp;n=357041&amp;dst=100022" TargetMode="External"/><Relationship Id="rId2937" Type="http://schemas.openxmlformats.org/officeDocument/2006/relationships/hyperlink" Target="https://login.consultant.ru/link/?req=doc&amp;base=LAW&amp;n=388995&amp;dst=100088" TargetMode="External"/><Relationship Id="rId9964" Type="http://schemas.openxmlformats.org/officeDocument/2006/relationships/hyperlink" Target="https://login.consultant.ru/link/?req=doc&amp;base=LAW&amp;n=164589&amp;dst=100094" TargetMode="External"/><Relationship Id="rId11894" Type="http://schemas.openxmlformats.org/officeDocument/2006/relationships/hyperlink" Target="https://login.consultant.ru/link/?req=doc&amp;base=LAW&amp;n=199995&amp;dst=100024" TargetMode="External"/><Relationship Id="rId12945" Type="http://schemas.openxmlformats.org/officeDocument/2006/relationships/hyperlink" Target="https://login.consultant.ru/link/?req=doc&amp;base=LAW&amp;n=456840&amp;dst=100095" TargetMode="External"/><Relationship Id="rId909" Type="http://schemas.openxmlformats.org/officeDocument/2006/relationships/hyperlink" Target="https://login.consultant.ru/link/?req=doc&amp;base=LAW&amp;n=368625&amp;dst=100010" TargetMode="External"/><Relationship Id="rId1539" Type="http://schemas.openxmlformats.org/officeDocument/2006/relationships/hyperlink" Target="https://login.consultant.ru/link/?req=doc&amp;base=LAW&amp;n=283671&amp;dst=100132" TargetMode="External"/><Relationship Id="rId1953" Type="http://schemas.openxmlformats.org/officeDocument/2006/relationships/hyperlink" Target="https://login.consultant.ru/link/?req=doc&amp;base=LAW&amp;n=537936&amp;dst=101852" TargetMode="External"/><Relationship Id="rId5410" Type="http://schemas.openxmlformats.org/officeDocument/2006/relationships/hyperlink" Target="https://login.consultant.ru/link/?req=doc&amp;base=LAW&amp;n=64308&amp;dst=100012" TargetMode="External"/><Relationship Id="rId7168" Type="http://schemas.openxmlformats.org/officeDocument/2006/relationships/hyperlink" Target="https://login.consultant.ru/link/?req=doc&amp;base=LAW&amp;n=411052&amp;dst=100018" TargetMode="External"/><Relationship Id="rId8566" Type="http://schemas.openxmlformats.org/officeDocument/2006/relationships/hyperlink" Target="https://login.consultant.ru/link/?req=doc&amp;base=LAW&amp;n=472347&amp;dst=100044" TargetMode="External"/><Relationship Id="rId8980" Type="http://schemas.openxmlformats.org/officeDocument/2006/relationships/hyperlink" Target="https://login.consultant.ru/link/?req=doc&amp;base=LAW&amp;n=470150&amp;dst=100090" TargetMode="External"/><Relationship Id="rId9617" Type="http://schemas.openxmlformats.org/officeDocument/2006/relationships/hyperlink" Target="https://login.consultant.ru/link/?req=doc&amp;base=LAW&amp;n=283672&amp;dst=101403" TargetMode="External"/><Relationship Id="rId10496" Type="http://schemas.openxmlformats.org/officeDocument/2006/relationships/hyperlink" Target="https://login.consultant.ru/link/?req=doc&amp;base=LAW&amp;n=371943&amp;dst=100356" TargetMode="External"/><Relationship Id="rId11547" Type="http://schemas.openxmlformats.org/officeDocument/2006/relationships/hyperlink" Target="https://login.consultant.ru/link/?req=doc&amp;base=LAW&amp;n=520126&amp;dst=100774" TargetMode="External"/><Relationship Id="rId11961" Type="http://schemas.openxmlformats.org/officeDocument/2006/relationships/hyperlink" Target="https://login.consultant.ru/link/?req=doc&amp;base=LAW&amp;n=372884&amp;dst=100044" TargetMode="External"/><Relationship Id="rId1606" Type="http://schemas.openxmlformats.org/officeDocument/2006/relationships/hyperlink" Target="https://login.consultant.ru/link/?req=doc&amp;base=LAW&amp;n=171330&amp;dst=100028" TargetMode="External"/><Relationship Id="rId4012" Type="http://schemas.openxmlformats.org/officeDocument/2006/relationships/hyperlink" Target="https://login.consultant.ru/link/?req=doc&amp;base=LAW&amp;n=189226&amp;dst=100301" TargetMode="External"/><Relationship Id="rId7582" Type="http://schemas.openxmlformats.org/officeDocument/2006/relationships/hyperlink" Target="https://login.consultant.ru/link/?req=doc&amp;base=LAW&amp;n=283672&amp;dst=100911" TargetMode="External"/><Relationship Id="rId8219" Type="http://schemas.openxmlformats.org/officeDocument/2006/relationships/hyperlink" Target="https://login.consultant.ru/link/?req=doc&amp;base=LAW&amp;n=483052" TargetMode="External"/><Relationship Id="rId8633" Type="http://schemas.openxmlformats.org/officeDocument/2006/relationships/hyperlink" Target="https://login.consultant.ru/link/?req=doc&amp;base=LAW&amp;n=465415&amp;dst=100025" TargetMode="External"/><Relationship Id="rId10149" Type="http://schemas.openxmlformats.org/officeDocument/2006/relationships/hyperlink" Target="https://login.consultant.ru/link/?req=doc&amp;base=LAW&amp;n=520126&amp;dst=100696" TargetMode="External"/><Relationship Id="rId10563" Type="http://schemas.openxmlformats.org/officeDocument/2006/relationships/hyperlink" Target="https://login.consultant.ru/link/?req=doc&amp;base=LAW&amp;n=401497&amp;dst=100031" TargetMode="External"/><Relationship Id="rId11614" Type="http://schemas.openxmlformats.org/officeDocument/2006/relationships/hyperlink" Target="https://login.consultant.ru/link/?req=doc&amp;base=LAW&amp;n=365160&amp;dst=100299" TargetMode="External"/><Relationship Id="rId14020" Type="http://schemas.openxmlformats.org/officeDocument/2006/relationships/hyperlink" Target="https://login.consultant.ru/link/?req=doc&amp;base=LAW&amp;n=489343&amp;dst=100682" TargetMode="External"/><Relationship Id="rId3778" Type="http://schemas.openxmlformats.org/officeDocument/2006/relationships/hyperlink" Target="https://login.consultant.ru/link/?req=doc&amp;base=LAW&amp;n=491811&amp;dst=100229" TargetMode="External"/><Relationship Id="rId4829" Type="http://schemas.openxmlformats.org/officeDocument/2006/relationships/hyperlink" Target="https://login.consultant.ru/link/?req=doc&amp;base=LAW&amp;n=133394&amp;dst=100033" TargetMode="External"/><Relationship Id="rId6184" Type="http://schemas.openxmlformats.org/officeDocument/2006/relationships/hyperlink" Target="https://login.consultant.ru/link/?req=doc&amp;base=LAW&amp;n=165439&amp;dst=100036" TargetMode="External"/><Relationship Id="rId7235" Type="http://schemas.openxmlformats.org/officeDocument/2006/relationships/hyperlink" Target="https://login.consultant.ru/link/?req=doc&amp;base=LAW&amp;n=401510&amp;dst=100167" TargetMode="External"/><Relationship Id="rId8700" Type="http://schemas.openxmlformats.org/officeDocument/2006/relationships/hyperlink" Target="https://login.consultant.ru/link/?req=doc&amp;base=LAW&amp;n=492048&amp;dst=33" TargetMode="External"/><Relationship Id="rId10216" Type="http://schemas.openxmlformats.org/officeDocument/2006/relationships/hyperlink" Target="https://login.consultant.ru/link/?req=doc&amp;base=LAW&amp;n=511011&amp;dst=100035" TargetMode="External"/><Relationship Id="rId699" Type="http://schemas.openxmlformats.org/officeDocument/2006/relationships/hyperlink" Target="https://login.consultant.ru/link/?req=doc&amp;base=LAW&amp;n=520123&amp;dst=100200" TargetMode="External"/><Relationship Id="rId2794" Type="http://schemas.openxmlformats.org/officeDocument/2006/relationships/hyperlink" Target="https://login.consultant.ru/link/?req=doc&amp;base=LAW&amp;n=283620&amp;dst=100066" TargetMode="External"/><Relationship Id="rId3845" Type="http://schemas.openxmlformats.org/officeDocument/2006/relationships/hyperlink" Target="https://login.consultant.ru/link/?req=doc&amp;base=LAW&amp;n=520121&amp;dst=100477" TargetMode="External"/><Relationship Id="rId6251" Type="http://schemas.openxmlformats.org/officeDocument/2006/relationships/hyperlink" Target="https://login.consultant.ru/link/?req=doc&amp;base=LAW&amp;n=517380&amp;dst=100011" TargetMode="External"/><Relationship Id="rId7302" Type="http://schemas.openxmlformats.org/officeDocument/2006/relationships/hyperlink" Target="https://login.consultant.ru/link/?req=doc&amp;base=LAW&amp;n=520134&amp;dst=101024" TargetMode="External"/><Relationship Id="rId10630" Type="http://schemas.openxmlformats.org/officeDocument/2006/relationships/hyperlink" Target="https://login.consultant.ru/link/?req=doc&amp;base=LAW&amp;n=221684&amp;dst=100431" TargetMode="External"/><Relationship Id="rId12388" Type="http://schemas.openxmlformats.org/officeDocument/2006/relationships/hyperlink" Target="https://login.consultant.ru/link/?req=doc&amp;base=LAW&amp;n=537936&amp;dst=101443" TargetMode="External"/><Relationship Id="rId13786" Type="http://schemas.openxmlformats.org/officeDocument/2006/relationships/hyperlink" Target="https://login.consultant.ru/link/?req=doc&amp;base=LAW&amp;n=537936&amp;dst=101640" TargetMode="External"/><Relationship Id="rId766" Type="http://schemas.openxmlformats.org/officeDocument/2006/relationships/hyperlink" Target="https://login.consultant.ru/link/?req=doc&amp;base=LAW&amp;n=469683&amp;dst=100065" TargetMode="External"/><Relationship Id="rId1396" Type="http://schemas.openxmlformats.org/officeDocument/2006/relationships/hyperlink" Target="https://login.consultant.ru/link/?req=doc&amp;base=LAW&amp;n=165828&amp;dst=100014" TargetMode="External"/><Relationship Id="rId2447" Type="http://schemas.openxmlformats.org/officeDocument/2006/relationships/hyperlink" Target="https://login.consultant.ru/link/?req=doc&amp;base=LAW&amp;n=283618&amp;dst=100134" TargetMode="External"/><Relationship Id="rId9474" Type="http://schemas.openxmlformats.org/officeDocument/2006/relationships/hyperlink" Target="https://login.consultant.ru/link/?req=doc&amp;base=LAW&amp;n=164605&amp;dst=100310" TargetMode="External"/><Relationship Id="rId13439" Type="http://schemas.openxmlformats.org/officeDocument/2006/relationships/hyperlink" Target="https://login.consultant.ru/link/?req=doc&amp;base=LAW&amp;n=537936&amp;dst=101566" TargetMode="External"/><Relationship Id="rId13853" Type="http://schemas.openxmlformats.org/officeDocument/2006/relationships/hyperlink" Target="https://login.consultant.ru/link/?req=doc&amp;base=LAW&amp;n=520116&amp;dst=101527" TargetMode="External"/><Relationship Id="rId419" Type="http://schemas.openxmlformats.org/officeDocument/2006/relationships/hyperlink" Target="https://login.consultant.ru/link/?req=doc&amp;base=LAW&amp;n=200496&amp;dst=100009" TargetMode="External"/><Relationship Id="rId1049" Type="http://schemas.openxmlformats.org/officeDocument/2006/relationships/hyperlink" Target="https://login.consultant.ru/link/?req=doc&amp;base=LAW&amp;n=283672&amp;dst=100063" TargetMode="External"/><Relationship Id="rId2861" Type="http://schemas.openxmlformats.org/officeDocument/2006/relationships/hyperlink" Target="https://login.consultant.ru/link/?req=doc&amp;base=LAW&amp;n=375309&amp;dst=100012" TargetMode="External"/><Relationship Id="rId3912" Type="http://schemas.openxmlformats.org/officeDocument/2006/relationships/hyperlink" Target="https://login.consultant.ru/link/?req=doc&amp;base=LAW&amp;n=142539&amp;dst=100178" TargetMode="External"/><Relationship Id="rId8076" Type="http://schemas.openxmlformats.org/officeDocument/2006/relationships/hyperlink" Target="https://login.consultant.ru/link/?req=doc&amp;base=LAW&amp;n=521674&amp;dst=135" TargetMode="External"/><Relationship Id="rId9127" Type="http://schemas.openxmlformats.org/officeDocument/2006/relationships/hyperlink" Target="https://login.consultant.ru/link/?req=doc&amp;base=LAW&amp;n=200491&amp;dst=100207" TargetMode="External"/><Relationship Id="rId12455" Type="http://schemas.openxmlformats.org/officeDocument/2006/relationships/hyperlink" Target="https://login.consultant.ru/link/?req=doc&amp;base=LAW&amp;n=389298&amp;dst=100147" TargetMode="External"/><Relationship Id="rId13506" Type="http://schemas.openxmlformats.org/officeDocument/2006/relationships/hyperlink" Target="https://login.consultant.ru/link/?req=doc&amp;base=LAW&amp;n=283511&amp;dst=100123" TargetMode="External"/><Relationship Id="rId13920" Type="http://schemas.openxmlformats.org/officeDocument/2006/relationships/hyperlink" Target="https://login.consultant.ru/link/?req=doc&amp;base=LAW&amp;n=196461&amp;dst=100214" TargetMode="External"/><Relationship Id="rId833" Type="http://schemas.openxmlformats.org/officeDocument/2006/relationships/hyperlink" Target="https://login.consultant.ru/link/?req=doc&amp;base=LAW&amp;n=489343&amp;dst=100065" TargetMode="External"/><Relationship Id="rId1116" Type="http://schemas.openxmlformats.org/officeDocument/2006/relationships/hyperlink" Target="https://login.consultant.ru/link/?req=doc&amp;base=LAW&amp;n=187011&amp;dst=100019" TargetMode="External"/><Relationship Id="rId1463" Type="http://schemas.openxmlformats.org/officeDocument/2006/relationships/hyperlink" Target="https://login.consultant.ru/link/?req=doc&amp;base=LAW&amp;n=144741&amp;dst=100549" TargetMode="External"/><Relationship Id="rId2514" Type="http://schemas.openxmlformats.org/officeDocument/2006/relationships/hyperlink" Target="https://login.consultant.ru/link/?req=doc&amp;base=LAW&amp;n=520139&amp;dst=100415" TargetMode="External"/><Relationship Id="rId7092" Type="http://schemas.openxmlformats.org/officeDocument/2006/relationships/hyperlink" Target="https://login.consultant.ru/link/?req=doc&amp;base=LAW&amp;n=164605&amp;dst=100123" TargetMode="External"/><Relationship Id="rId8143" Type="http://schemas.openxmlformats.org/officeDocument/2006/relationships/hyperlink" Target="https://login.consultant.ru/link/?req=doc&amp;base=LAW&amp;n=524032&amp;dst=28568" TargetMode="External"/><Relationship Id="rId8490" Type="http://schemas.openxmlformats.org/officeDocument/2006/relationships/hyperlink" Target="https://login.consultant.ru/link/?req=doc&amp;base=LAW&amp;n=412687&amp;dst=100164" TargetMode="External"/><Relationship Id="rId9541" Type="http://schemas.openxmlformats.org/officeDocument/2006/relationships/hyperlink" Target="https://login.consultant.ru/link/?req=doc&amp;base=LAW&amp;n=283672&amp;dst=101345" TargetMode="External"/><Relationship Id="rId11057" Type="http://schemas.openxmlformats.org/officeDocument/2006/relationships/hyperlink" Target="https://login.consultant.ru/link/?req=doc&amp;base=LAW&amp;n=365160&amp;dst=100194" TargetMode="External"/><Relationship Id="rId11471" Type="http://schemas.openxmlformats.org/officeDocument/2006/relationships/hyperlink" Target="https://login.consultant.ru/link/?req=doc&amp;base=LAW&amp;n=511312&amp;dst=100014" TargetMode="External"/><Relationship Id="rId12108" Type="http://schemas.openxmlformats.org/officeDocument/2006/relationships/hyperlink" Target="https://login.consultant.ru/link/?req=doc&amp;base=LAW&amp;n=389296&amp;dst=100147" TargetMode="External"/><Relationship Id="rId12522" Type="http://schemas.openxmlformats.org/officeDocument/2006/relationships/hyperlink" Target="https://login.consultant.ru/link/?req=doc&amp;base=LAW&amp;n=520134&amp;dst=101075" TargetMode="External"/><Relationship Id="rId900" Type="http://schemas.openxmlformats.org/officeDocument/2006/relationships/hyperlink" Target="https://login.consultant.ru/link/?req=doc&amp;base=LAW&amp;n=54575&amp;dst=100010" TargetMode="External"/><Relationship Id="rId1530" Type="http://schemas.openxmlformats.org/officeDocument/2006/relationships/hyperlink" Target="https://login.consultant.ru/link/?req=doc&amp;base=LAW&amp;n=301262&amp;dst=100096" TargetMode="External"/><Relationship Id="rId4686" Type="http://schemas.openxmlformats.org/officeDocument/2006/relationships/hyperlink" Target="https://login.consultant.ru/link/?req=doc&amp;base=LAW&amp;n=511289" TargetMode="External"/><Relationship Id="rId5737" Type="http://schemas.openxmlformats.org/officeDocument/2006/relationships/hyperlink" Target="https://login.consultant.ru/link/?req=doc&amp;base=LAW&amp;n=463431&amp;dst=100753" TargetMode="External"/><Relationship Id="rId10073" Type="http://schemas.openxmlformats.org/officeDocument/2006/relationships/hyperlink" Target="https://login.consultant.ru/link/?req=doc&amp;base=LAW&amp;n=401510&amp;dst=100228" TargetMode="External"/><Relationship Id="rId11124" Type="http://schemas.openxmlformats.org/officeDocument/2006/relationships/hyperlink" Target="https://login.consultant.ru/link/?req=doc&amp;base=LAW&amp;n=365160&amp;dst=100238" TargetMode="External"/><Relationship Id="rId3288" Type="http://schemas.openxmlformats.org/officeDocument/2006/relationships/hyperlink" Target="https://login.consultant.ru/link/?req=doc&amp;base=LAW&amp;n=442041&amp;dst=100013" TargetMode="External"/><Relationship Id="rId4339" Type="http://schemas.openxmlformats.org/officeDocument/2006/relationships/hyperlink" Target="https://login.consultant.ru/link/?req=doc&amp;base=LAW&amp;n=537936&amp;dst=100860" TargetMode="External"/><Relationship Id="rId4753" Type="http://schemas.openxmlformats.org/officeDocument/2006/relationships/hyperlink" Target="https://login.consultant.ru/link/?req=doc&amp;base=LAW&amp;n=453797&amp;dst=100006" TargetMode="External"/><Relationship Id="rId5804" Type="http://schemas.openxmlformats.org/officeDocument/2006/relationships/hyperlink" Target="https://login.consultant.ru/link/?req=doc&amp;base=LAW&amp;n=515905&amp;dst=769" TargetMode="External"/><Relationship Id="rId8210" Type="http://schemas.openxmlformats.org/officeDocument/2006/relationships/hyperlink" Target="https://login.consultant.ru/link/?req=doc&amp;base=LAW&amp;n=538073&amp;dst=1512" TargetMode="External"/><Relationship Id="rId10140" Type="http://schemas.openxmlformats.org/officeDocument/2006/relationships/hyperlink" Target="https://login.consultant.ru/link/?req=doc&amp;base=LAW&amp;n=511027&amp;dst=100087" TargetMode="External"/><Relationship Id="rId13296" Type="http://schemas.openxmlformats.org/officeDocument/2006/relationships/hyperlink" Target="https://login.consultant.ru/link/?req=doc&amp;base=LAW&amp;n=94198&amp;dst=100013" TargetMode="External"/><Relationship Id="rId14347" Type="http://schemas.openxmlformats.org/officeDocument/2006/relationships/hyperlink" Target="https://login.consultant.ru/link/?req=doc&amp;base=LAW&amp;n=520126&amp;dst=100979" TargetMode="External"/><Relationship Id="rId3355" Type="http://schemas.openxmlformats.org/officeDocument/2006/relationships/hyperlink" Target="https://login.consultant.ru/link/?req=doc&amp;base=LAW&amp;n=537936&amp;dst=100559" TargetMode="External"/><Relationship Id="rId4406" Type="http://schemas.openxmlformats.org/officeDocument/2006/relationships/hyperlink" Target="https://login.consultant.ru/link/?req=doc&amp;base=LAW&amp;n=283671&amp;dst=100644" TargetMode="External"/><Relationship Id="rId7976" Type="http://schemas.openxmlformats.org/officeDocument/2006/relationships/hyperlink" Target="https://login.consultant.ru/link/?req=doc&amp;base=LAW&amp;n=107374&amp;dst=100011" TargetMode="External"/><Relationship Id="rId13363" Type="http://schemas.openxmlformats.org/officeDocument/2006/relationships/hyperlink" Target="https://login.consultant.ru/link/?req=doc&amp;base=LAW&amp;n=382521&amp;dst=100125" TargetMode="External"/><Relationship Id="rId276" Type="http://schemas.openxmlformats.org/officeDocument/2006/relationships/hyperlink" Target="https://login.consultant.ru/link/?req=doc&amp;base=LAW&amp;n=138318&amp;dst=100009" TargetMode="External"/><Relationship Id="rId690" Type="http://schemas.openxmlformats.org/officeDocument/2006/relationships/hyperlink" Target="https://login.consultant.ru/link/?req=doc&amp;base=LAW&amp;n=475053&amp;dst=100009" TargetMode="External"/><Relationship Id="rId2371" Type="http://schemas.openxmlformats.org/officeDocument/2006/relationships/hyperlink" Target="https://login.consultant.ru/link/?req=doc&amp;base=LAW&amp;n=301262&amp;dst=100229" TargetMode="External"/><Relationship Id="rId3008" Type="http://schemas.openxmlformats.org/officeDocument/2006/relationships/hyperlink" Target="https://login.consultant.ru/link/?req=doc&amp;base=LAW&amp;n=142539&amp;dst=100068" TargetMode="External"/><Relationship Id="rId3422" Type="http://schemas.openxmlformats.org/officeDocument/2006/relationships/hyperlink" Target="https://login.consultant.ru/link/?req=doc&amp;base=LAW&amp;n=520120&amp;dst=100255" TargetMode="External"/><Relationship Id="rId4820" Type="http://schemas.openxmlformats.org/officeDocument/2006/relationships/hyperlink" Target="https://login.consultant.ru/link/?req=doc&amp;base=LAW&amp;n=189236&amp;dst=100018" TargetMode="External"/><Relationship Id="rId6578" Type="http://schemas.openxmlformats.org/officeDocument/2006/relationships/hyperlink" Target="https://login.consultant.ru/link/?req=doc&amp;base=LAW&amp;n=461031&amp;dst=100018" TargetMode="External"/><Relationship Id="rId7629" Type="http://schemas.openxmlformats.org/officeDocument/2006/relationships/hyperlink" Target="https://login.consultant.ru/link/?req=doc&amp;base=LAW&amp;n=491811&amp;dst=100381" TargetMode="External"/><Relationship Id="rId10957" Type="http://schemas.openxmlformats.org/officeDocument/2006/relationships/hyperlink" Target="https://login.consultant.ru/link/?req=doc&amp;base=LAW&amp;n=221684&amp;dst=100456" TargetMode="External"/><Relationship Id="rId13016" Type="http://schemas.openxmlformats.org/officeDocument/2006/relationships/hyperlink" Target="https://login.consultant.ru/link/?req=doc&amp;base=LAW&amp;n=322492&amp;dst=100086" TargetMode="External"/><Relationship Id="rId14414" Type="http://schemas.openxmlformats.org/officeDocument/2006/relationships/hyperlink" Target="https://login.consultant.ru/link/?req=doc&amp;base=LAW&amp;n=421785&amp;dst=100135" TargetMode="External"/><Relationship Id="rId343" Type="http://schemas.openxmlformats.org/officeDocument/2006/relationships/hyperlink" Target="https://login.consultant.ru/link/?req=doc&amp;base=LAW&amp;n=171239&amp;dst=100009" TargetMode="External"/><Relationship Id="rId2024" Type="http://schemas.openxmlformats.org/officeDocument/2006/relationships/hyperlink" Target="https://login.consultant.ru/link/?req=doc&amp;base=LAW&amp;n=172855&amp;dst=100047" TargetMode="External"/><Relationship Id="rId6992" Type="http://schemas.openxmlformats.org/officeDocument/2006/relationships/hyperlink" Target="https://login.consultant.ru/link/?req=doc&amp;base=LAW&amp;n=114836&amp;dst=100014" TargetMode="External"/><Relationship Id="rId9051" Type="http://schemas.openxmlformats.org/officeDocument/2006/relationships/hyperlink" Target="https://login.consultant.ru/link/?req=doc&amp;base=LAW&amp;n=200491&amp;dst=100155" TargetMode="External"/><Relationship Id="rId13430" Type="http://schemas.openxmlformats.org/officeDocument/2006/relationships/hyperlink" Target="https://login.consultant.ru/link/?req=doc&amp;base=LAW&amp;n=457396&amp;dst=100020" TargetMode="External"/><Relationship Id="rId1040" Type="http://schemas.openxmlformats.org/officeDocument/2006/relationships/hyperlink" Target="https://login.consultant.ru/link/?req=doc&amp;base=LAW&amp;n=283671&amp;dst=100054" TargetMode="External"/><Relationship Id="rId4196" Type="http://schemas.openxmlformats.org/officeDocument/2006/relationships/hyperlink" Target="https://login.consultant.ru/link/?req=doc&amp;base=LAW&amp;n=538073&amp;dst=3631" TargetMode="External"/><Relationship Id="rId5247" Type="http://schemas.openxmlformats.org/officeDocument/2006/relationships/hyperlink" Target="https://login.consultant.ru/link/?req=doc&amp;base=LAW&amp;n=511222&amp;dst=7" TargetMode="External"/><Relationship Id="rId5594" Type="http://schemas.openxmlformats.org/officeDocument/2006/relationships/hyperlink" Target="https://login.consultant.ru/link/?req=doc&amp;base=LAW&amp;n=519032&amp;dst=100162" TargetMode="External"/><Relationship Id="rId6645" Type="http://schemas.openxmlformats.org/officeDocument/2006/relationships/hyperlink" Target="https://login.consultant.ru/link/?req=doc&amp;base=LAW&amp;n=171339&amp;dst=100030" TargetMode="External"/><Relationship Id="rId12032" Type="http://schemas.openxmlformats.org/officeDocument/2006/relationships/hyperlink" Target="https://login.consultant.ru/link/?req=doc&amp;base=LAW&amp;n=389246&amp;dst=100525" TargetMode="External"/><Relationship Id="rId410" Type="http://schemas.openxmlformats.org/officeDocument/2006/relationships/hyperlink" Target="https://login.consultant.ru/link/?req=doc&amp;base=LAW&amp;n=492037&amp;dst=100009" TargetMode="External"/><Relationship Id="rId5661" Type="http://schemas.openxmlformats.org/officeDocument/2006/relationships/hyperlink" Target="https://login.consultant.ru/link/?req=doc&amp;base=LAW&amp;n=520116&amp;dst=100885" TargetMode="External"/><Relationship Id="rId6712" Type="http://schemas.openxmlformats.org/officeDocument/2006/relationships/hyperlink" Target="https://login.consultant.ru/link/?req=doc&amp;base=LAW&amp;n=161938&amp;dst=100028" TargetMode="External"/><Relationship Id="rId9868" Type="http://schemas.openxmlformats.org/officeDocument/2006/relationships/hyperlink" Target="https://login.consultant.ru/link/?req=doc&amp;base=LAW&amp;n=371943&amp;dst=100056" TargetMode="External"/><Relationship Id="rId11798" Type="http://schemas.openxmlformats.org/officeDocument/2006/relationships/hyperlink" Target="https://login.consultant.ru/link/?req=doc&amp;base=LAW&amp;n=425620&amp;dst=100011" TargetMode="External"/><Relationship Id="rId12849" Type="http://schemas.openxmlformats.org/officeDocument/2006/relationships/hyperlink" Target="https://login.consultant.ru/link/?req=doc&amp;base=LAW&amp;n=48938&amp;dst=100016" TargetMode="External"/><Relationship Id="rId1857" Type="http://schemas.openxmlformats.org/officeDocument/2006/relationships/hyperlink" Target="https://login.consultant.ru/link/?req=doc&amp;base=LAW&amp;n=482756&amp;dst=100017" TargetMode="External"/><Relationship Id="rId2908" Type="http://schemas.openxmlformats.org/officeDocument/2006/relationships/hyperlink" Target="https://login.consultant.ru/link/?req=doc&amp;base=LAW&amp;n=357876&amp;dst=1540" TargetMode="External"/><Relationship Id="rId4263" Type="http://schemas.openxmlformats.org/officeDocument/2006/relationships/hyperlink" Target="https://login.consultant.ru/link/?req=doc&amp;base=LAW&amp;n=389296&amp;dst=100187" TargetMode="External"/><Relationship Id="rId5314" Type="http://schemas.openxmlformats.org/officeDocument/2006/relationships/hyperlink" Target="https://login.consultant.ru/link/?req=doc&amp;base=LAW&amp;n=283507&amp;dst=100012" TargetMode="External"/><Relationship Id="rId8884" Type="http://schemas.openxmlformats.org/officeDocument/2006/relationships/hyperlink" Target="https://login.consultant.ru/link/?req=doc&amp;base=LAW&amp;n=283672&amp;dst=101127" TargetMode="External"/><Relationship Id="rId9935" Type="http://schemas.openxmlformats.org/officeDocument/2006/relationships/hyperlink" Target="https://login.consultant.ru/link/?req=doc&amp;base=LAW&amp;n=421939&amp;dst=100010" TargetMode="External"/><Relationship Id="rId14271" Type="http://schemas.openxmlformats.org/officeDocument/2006/relationships/hyperlink" Target="https://login.consultant.ru/link/?req=doc&amp;base=LAW&amp;n=511067&amp;dst=100039" TargetMode="External"/><Relationship Id="rId1924" Type="http://schemas.openxmlformats.org/officeDocument/2006/relationships/hyperlink" Target="https://login.consultant.ru/link/?req=doc&amp;base=LAW&amp;n=510523&amp;dst=100071" TargetMode="External"/><Relationship Id="rId4330" Type="http://schemas.openxmlformats.org/officeDocument/2006/relationships/hyperlink" Target="https://login.consultant.ru/link/?req=doc&amp;base=LAW&amp;n=491811&amp;dst=100271" TargetMode="External"/><Relationship Id="rId7486" Type="http://schemas.openxmlformats.org/officeDocument/2006/relationships/hyperlink" Target="https://login.consultant.ru/link/?req=doc&amp;base=LAW&amp;n=114836&amp;dst=100063" TargetMode="External"/><Relationship Id="rId8537" Type="http://schemas.openxmlformats.org/officeDocument/2006/relationships/hyperlink" Target="https://login.consultant.ru/link/?req=doc&amp;base=LAW&amp;n=283672&amp;dst=101088" TargetMode="External"/><Relationship Id="rId8951" Type="http://schemas.openxmlformats.org/officeDocument/2006/relationships/hyperlink" Target="https://login.consultant.ru/link/?req=doc&amp;base=LAW&amp;n=509431&amp;dst=65" TargetMode="External"/><Relationship Id="rId10467" Type="http://schemas.openxmlformats.org/officeDocument/2006/relationships/hyperlink" Target="https://login.consultant.ru/link/?req=doc&amp;base=LAW&amp;n=520116&amp;dst=101127" TargetMode="External"/><Relationship Id="rId11865" Type="http://schemas.openxmlformats.org/officeDocument/2006/relationships/hyperlink" Target="https://login.consultant.ru/link/?req=doc&amp;base=LAW&amp;n=389292&amp;dst=100028" TargetMode="External"/><Relationship Id="rId12916" Type="http://schemas.openxmlformats.org/officeDocument/2006/relationships/hyperlink" Target="https://login.consultant.ru/link/?req=doc&amp;base=LAW&amp;n=521494&amp;dst=100188" TargetMode="External"/><Relationship Id="rId6088" Type="http://schemas.openxmlformats.org/officeDocument/2006/relationships/hyperlink" Target="https://login.consultant.ru/link/?req=doc&amp;base=LAW&amp;n=519032&amp;dst=100141" TargetMode="External"/><Relationship Id="rId7139" Type="http://schemas.openxmlformats.org/officeDocument/2006/relationships/hyperlink" Target="https://login.consultant.ru/link/?req=doc&amp;base=LAW&amp;n=283720&amp;dst=100022" TargetMode="External"/><Relationship Id="rId7553" Type="http://schemas.openxmlformats.org/officeDocument/2006/relationships/hyperlink" Target="https://login.consultant.ru/link/?req=doc&amp;base=LAW&amp;n=489343&amp;dst=100544" TargetMode="External"/><Relationship Id="rId8604" Type="http://schemas.openxmlformats.org/officeDocument/2006/relationships/hyperlink" Target="https://login.consultant.ru/link/?req=doc&amp;base=LAW&amp;n=431832&amp;dst=100117" TargetMode="External"/><Relationship Id="rId10881" Type="http://schemas.openxmlformats.org/officeDocument/2006/relationships/hyperlink" Target="https://login.consultant.ru/link/?req=doc&amp;base=LAW&amp;n=377264&amp;dst=100009" TargetMode="External"/><Relationship Id="rId11518" Type="http://schemas.openxmlformats.org/officeDocument/2006/relationships/hyperlink" Target="https://login.consultant.ru/link/?req=doc&amp;base=LAW&amp;n=196296&amp;dst=100021" TargetMode="External"/><Relationship Id="rId11932" Type="http://schemas.openxmlformats.org/officeDocument/2006/relationships/hyperlink" Target="https://login.consultant.ru/link/?req=doc&amp;base=LAW&amp;n=489343&amp;dst=100642" TargetMode="External"/><Relationship Id="rId2698" Type="http://schemas.openxmlformats.org/officeDocument/2006/relationships/hyperlink" Target="https://login.consultant.ru/link/?req=doc&amp;base=LAW&amp;n=520116&amp;dst=100455" TargetMode="External"/><Relationship Id="rId6155" Type="http://schemas.openxmlformats.org/officeDocument/2006/relationships/hyperlink" Target="https://login.consultant.ru/link/?req=doc&amp;base=LAW&amp;n=538073&amp;dst=6379" TargetMode="External"/><Relationship Id="rId7206" Type="http://schemas.openxmlformats.org/officeDocument/2006/relationships/hyperlink" Target="https://login.consultant.ru/link/?req=doc&amp;base=LAW&amp;n=283672&amp;dst=100798" TargetMode="External"/><Relationship Id="rId10534" Type="http://schemas.openxmlformats.org/officeDocument/2006/relationships/hyperlink" Target="https://login.consultant.ru/link/?req=doc&amp;base=LAW&amp;n=142907&amp;dst=100285" TargetMode="External"/><Relationship Id="rId3749" Type="http://schemas.openxmlformats.org/officeDocument/2006/relationships/hyperlink" Target="https://login.consultant.ru/link/?req=doc&amp;base=LAW&amp;n=283511&amp;dst=100081" TargetMode="External"/><Relationship Id="rId5171" Type="http://schemas.openxmlformats.org/officeDocument/2006/relationships/hyperlink" Target="https://login.consultant.ru/link/?req=doc&amp;base=LAW&amp;n=520139&amp;dst=100424" TargetMode="External"/><Relationship Id="rId6222" Type="http://schemas.openxmlformats.org/officeDocument/2006/relationships/hyperlink" Target="https://login.consultant.ru/link/?req=doc&amp;base=LAW&amp;n=519197&amp;dst=100022" TargetMode="External"/><Relationship Id="rId7620" Type="http://schemas.openxmlformats.org/officeDocument/2006/relationships/hyperlink" Target="https://login.consultant.ru/link/?req=doc&amp;base=LAW&amp;n=431909&amp;dst=100134" TargetMode="External"/><Relationship Id="rId9378" Type="http://schemas.openxmlformats.org/officeDocument/2006/relationships/hyperlink" Target="https://login.consultant.ru/link/?req=doc&amp;base=LAW&amp;n=314264&amp;dst=100107" TargetMode="External"/><Relationship Id="rId10601" Type="http://schemas.openxmlformats.org/officeDocument/2006/relationships/hyperlink" Target="https://login.consultant.ru/link/?req=doc&amp;base=LAW&amp;n=286463&amp;dst=100024" TargetMode="External"/><Relationship Id="rId13757" Type="http://schemas.openxmlformats.org/officeDocument/2006/relationships/hyperlink" Target="https://login.consultant.ru/link/?req=doc&amp;base=LAW&amp;n=304058&amp;dst=100048" TargetMode="External"/><Relationship Id="rId2765" Type="http://schemas.openxmlformats.org/officeDocument/2006/relationships/hyperlink" Target="https://login.consultant.ru/link/?req=doc&amp;base=LAW&amp;n=475134&amp;dst=100039" TargetMode="External"/><Relationship Id="rId3816" Type="http://schemas.openxmlformats.org/officeDocument/2006/relationships/hyperlink" Target="https://login.consultant.ru/link/?req=doc&amp;base=LAW&amp;n=537936&amp;dst=100748" TargetMode="External"/><Relationship Id="rId9792" Type="http://schemas.openxmlformats.org/officeDocument/2006/relationships/hyperlink" Target="https://login.consultant.ru/link/?req=doc&amp;base=LAW&amp;n=221684&amp;dst=100018" TargetMode="External"/><Relationship Id="rId12359" Type="http://schemas.openxmlformats.org/officeDocument/2006/relationships/hyperlink" Target="https://login.consultant.ru/link/?req=doc&amp;base=LAW&amp;n=523317&amp;dst=2" TargetMode="External"/><Relationship Id="rId12773" Type="http://schemas.openxmlformats.org/officeDocument/2006/relationships/hyperlink" Target="https://login.consultant.ru/link/?req=doc&amp;base=LAW&amp;n=520116&amp;dst=101396" TargetMode="External"/><Relationship Id="rId13824" Type="http://schemas.openxmlformats.org/officeDocument/2006/relationships/hyperlink" Target="https://login.consultant.ru/link/?req=doc&amp;base=LAW&amp;n=351697&amp;dst=100204" TargetMode="External"/><Relationship Id="rId737" Type="http://schemas.openxmlformats.org/officeDocument/2006/relationships/hyperlink" Target="https://login.consultant.ru/link/?req=doc&amp;base=LAW&amp;n=518984&amp;dst=100017" TargetMode="External"/><Relationship Id="rId1367" Type="http://schemas.openxmlformats.org/officeDocument/2006/relationships/hyperlink" Target="https://login.consultant.ru/link/?req=doc&amp;base=LAW&amp;n=520123&amp;dst=100218" TargetMode="External"/><Relationship Id="rId1781" Type="http://schemas.openxmlformats.org/officeDocument/2006/relationships/hyperlink" Target="https://login.consultant.ru/link/?req=doc&amp;base=LAW&amp;n=213703&amp;dst=100012" TargetMode="External"/><Relationship Id="rId2418" Type="http://schemas.openxmlformats.org/officeDocument/2006/relationships/hyperlink" Target="https://login.consultant.ru/link/?req=doc&amp;base=LAW&amp;n=489343&amp;dst=100153" TargetMode="External"/><Relationship Id="rId2832" Type="http://schemas.openxmlformats.org/officeDocument/2006/relationships/hyperlink" Target="https://login.consultant.ru/link/?req=doc&amp;base=LAW&amp;n=538620&amp;dst=100027" TargetMode="External"/><Relationship Id="rId5988" Type="http://schemas.openxmlformats.org/officeDocument/2006/relationships/hyperlink" Target="https://login.consultant.ru/link/?req=doc&amp;base=LAW&amp;n=492207&amp;dst=100013" TargetMode="External"/><Relationship Id="rId8394" Type="http://schemas.openxmlformats.org/officeDocument/2006/relationships/hyperlink" Target="https://login.consultant.ru/link/?req=doc&amp;base=LAW&amp;n=520116&amp;dst=101037" TargetMode="External"/><Relationship Id="rId9445" Type="http://schemas.openxmlformats.org/officeDocument/2006/relationships/hyperlink" Target="https://login.consultant.ru/link/?req=doc&amp;base=LAW&amp;n=310891&amp;dst=100340" TargetMode="External"/><Relationship Id="rId11375" Type="http://schemas.openxmlformats.org/officeDocument/2006/relationships/hyperlink" Target="https://login.consultant.ru/link/?req=doc&amp;base=LAW&amp;n=479267&amp;dst=100037" TargetMode="External"/><Relationship Id="rId12426" Type="http://schemas.openxmlformats.org/officeDocument/2006/relationships/hyperlink" Target="https://login.consultant.ru/link/?req=doc&amp;base=LAW&amp;n=527204&amp;dst=69" TargetMode="External"/><Relationship Id="rId73" Type="http://schemas.openxmlformats.org/officeDocument/2006/relationships/hyperlink" Target="https://login.consultant.ru/link/?req=doc&amp;base=LAW&amp;n=54022&amp;dst=100009" TargetMode="External"/><Relationship Id="rId804" Type="http://schemas.openxmlformats.org/officeDocument/2006/relationships/hyperlink" Target="https://login.consultant.ru/link/?req=doc&amp;base=LAW&amp;n=532884&amp;dst=100119" TargetMode="External"/><Relationship Id="rId1434" Type="http://schemas.openxmlformats.org/officeDocument/2006/relationships/hyperlink" Target="https://login.consultant.ru/link/?req=doc&amp;base=LAW&amp;n=454114&amp;dst=100032" TargetMode="External"/><Relationship Id="rId8047" Type="http://schemas.openxmlformats.org/officeDocument/2006/relationships/hyperlink" Target="https://login.consultant.ru/link/?req=doc&amp;base=LAW&amp;n=508506&amp;dst=101438" TargetMode="External"/><Relationship Id="rId8461" Type="http://schemas.openxmlformats.org/officeDocument/2006/relationships/hyperlink" Target="https://login.consultant.ru/link/?req=doc&amp;base=LAW&amp;n=412687&amp;dst=100155" TargetMode="External"/><Relationship Id="rId9512" Type="http://schemas.openxmlformats.org/officeDocument/2006/relationships/hyperlink" Target="https://login.consultant.ru/link/?req=doc&amp;base=LAW&amp;n=283672&amp;dst=101299" TargetMode="External"/><Relationship Id="rId10391" Type="http://schemas.openxmlformats.org/officeDocument/2006/relationships/hyperlink" Target="https://login.consultant.ru/link/?req=doc&amp;base=LAW&amp;n=528379&amp;dst=100136" TargetMode="External"/><Relationship Id="rId11028" Type="http://schemas.openxmlformats.org/officeDocument/2006/relationships/hyperlink" Target="https://login.consultant.ru/link/?req=doc&amp;base=LAW&amp;n=314489&amp;dst=100019" TargetMode="External"/><Relationship Id="rId11442" Type="http://schemas.openxmlformats.org/officeDocument/2006/relationships/hyperlink" Target="https://login.consultant.ru/link/?req=doc&amp;base=LAW&amp;n=283620&amp;dst=100525" TargetMode="External"/><Relationship Id="rId12840" Type="http://schemas.openxmlformats.org/officeDocument/2006/relationships/hyperlink" Target="https://login.consultant.ru/link/?req=doc&amp;base=LAW&amp;n=334300&amp;dst=100073" TargetMode="External"/><Relationship Id="rId1501" Type="http://schemas.openxmlformats.org/officeDocument/2006/relationships/hyperlink" Target="https://login.consultant.ru/link/?req=doc&amp;base=LAW&amp;n=200491&amp;dst=100022" TargetMode="External"/><Relationship Id="rId4657" Type="http://schemas.openxmlformats.org/officeDocument/2006/relationships/hyperlink" Target="https://login.consultant.ru/link/?req=doc&amp;base=LAW&amp;n=314264&amp;dst=100033" TargetMode="External"/><Relationship Id="rId5708" Type="http://schemas.openxmlformats.org/officeDocument/2006/relationships/hyperlink" Target="https://login.consultant.ru/link/?req=doc&amp;base=LAW&amp;n=537936&amp;dst=100946" TargetMode="External"/><Relationship Id="rId7063" Type="http://schemas.openxmlformats.org/officeDocument/2006/relationships/hyperlink" Target="https://login.consultant.ru/link/?req=doc&amp;base=LAW&amp;n=519026&amp;dst=101748" TargetMode="External"/><Relationship Id="rId8114" Type="http://schemas.openxmlformats.org/officeDocument/2006/relationships/hyperlink" Target="https://login.consultant.ru/link/?req=doc&amp;base=LAW&amp;n=389248" TargetMode="External"/><Relationship Id="rId10044" Type="http://schemas.openxmlformats.org/officeDocument/2006/relationships/hyperlink" Target="https://login.consultant.ru/link/?req=doc&amp;base=LAW&amp;n=401510&amp;dst=100195" TargetMode="External"/><Relationship Id="rId3259" Type="http://schemas.openxmlformats.org/officeDocument/2006/relationships/hyperlink" Target="https://login.consultant.ru/link/?req=doc&amp;base=LAW&amp;n=189226&amp;dst=100110" TargetMode="External"/><Relationship Id="rId7130" Type="http://schemas.openxmlformats.org/officeDocument/2006/relationships/hyperlink" Target="https://login.consultant.ru/link/?req=doc&amp;base=LAW&amp;n=451763&amp;dst=100178" TargetMode="External"/><Relationship Id="rId594" Type="http://schemas.openxmlformats.org/officeDocument/2006/relationships/hyperlink" Target="https://login.consultant.ru/link/?req=doc&amp;base=LAW&amp;n=388994&amp;dst=100009" TargetMode="External"/><Relationship Id="rId2275" Type="http://schemas.openxmlformats.org/officeDocument/2006/relationships/hyperlink" Target="https://login.consultant.ru/link/?req=doc&amp;base=LAW&amp;n=537936&amp;dst=100488" TargetMode="External"/><Relationship Id="rId3326" Type="http://schemas.openxmlformats.org/officeDocument/2006/relationships/hyperlink" Target="https://login.consultant.ru/link/?req=doc&amp;base=LAW&amp;n=389296&amp;dst=100043" TargetMode="External"/><Relationship Id="rId3673" Type="http://schemas.openxmlformats.org/officeDocument/2006/relationships/hyperlink" Target="https://login.consultant.ru/link/?req=doc&amp;base=LAW&amp;n=520126&amp;dst=100326" TargetMode="External"/><Relationship Id="rId4724" Type="http://schemas.openxmlformats.org/officeDocument/2006/relationships/hyperlink" Target="https://login.consultant.ru/link/?req=doc&amp;base=LAW&amp;n=489343&amp;dst=100508" TargetMode="External"/><Relationship Id="rId10111" Type="http://schemas.openxmlformats.org/officeDocument/2006/relationships/hyperlink" Target="https://login.consultant.ru/link/?req=doc&amp;base=LAW&amp;n=393996&amp;dst=100054" TargetMode="External"/><Relationship Id="rId13267" Type="http://schemas.openxmlformats.org/officeDocument/2006/relationships/hyperlink" Target="https://login.consultant.ru/link/?req=doc&amp;base=LAW&amp;n=490312&amp;dst=100010" TargetMode="External"/><Relationship Id="rId13681" Type="http://schemas.openxmlformats.org/officeDocument/2006/relationships/hyperlink" Target="https://login.consultant.ru/link/?req=doc&amp;base=LAW&amp;n=169439&amp;dst=100037" TargetMode="External"/><Relationship Id="rId14318" Type="http://schemas.openxmlformats.org/officeDocument/2006/relationships/hyperlink" Target="https://login.consultant.ru/link/?req=doc&amp;base=LAW&amp;n=313213&amp;dst=100073" TargetMode="External"/><Relationship Id="rId247" Type="http://schemas.openxmlformats.org/officeDocument/2006/relationships/hyperlink" Target="https://login.consultant.ru/link/?req=doc&amp;base=LAW&amp;n=121774&amp;dst=100347" TargetMode="External"/><Relationship Id="rId3740" Type="http://schemas.openxmlformats.org/officeDocument/2006/relationships/hyperlink" Target="https://login.consultant.ru/link/?req=doc&amp;base=LAW&amp;n=334397&amp;dst=100125" TargetMode="External"/><Relationship Id="rId6896" Type="http://schemas.openxmlformats.org/officeDocument/2006/relationships/hyperlink" Target="https://login.consultant.ru/link/?req=doc&amp;base=LAW&amp;n=330139&amp;dst=100074" TargetMode="External"/><Relationship Id="rId7947" Type="http://schemas.openxmlformats.org/officeDocument/2006/relationships/hyperlink" Target="https://login.consultant.ru/link/?req=doc&amp;base=LAW&amp;n=283672&amp;dst=101033" TargetMode="External"/><Relationship Id="rId10928" Type="http://schemas.openxmlformats.org/officeDocument/2006/relationships/hyperlink" Target="https://login.consultant.ru/link/?req=doc&amp;base=LAW&amp;n=179089&amp;dst=100075" TargetMode="External"/><Relationship Id="rId12283" Type="http://schemas.openxmlformats.org/officeDocument/2006/relationships/hyperlink" Target="https://login.consultant.ru/link/?req=doc&amp;base=LAW&amp;n=389298&amp;dst=100075" TargetMode="External"/><Relationship Id="rId13334" Type="http://schemas.openxmlformats.org/officeDocument/2006/relationships/hyperlink" Target="https://login.consultant.ru/link/?req=doc&amp;base=LAW&amp;n=209790&amp;dst=100015" TargetMode="External"/><Relationship Id="rId661" Type="http://schemas.openxmlformats.org/officeDocument/2006/relationships/hyperlink" Target="https://login.consultant.ru/link/?req=doc&amp;base=LAW&amp;n=448077&amp;dst=100009" TargetMode="External"/><Relationship Id="rId1291" Type="http://schemas.openxmlformats.org/officeDocument/2006/relationships/hyperlink" Target="https://login.consultant.ru/link/?req=doc&amp;base=LAW&amp;n=283671&amp;dst=100096" TargetMode="External"/><Relationship Id="rId2342" Type="http://schemas.openxmlformats.org/officeDocument/2006/relationships/hyperlink" Target="https://login.consultant.ru/link/?req=doc&amp;base=LAW&amp;n=491811&amp;dst=100053" TargetMode="External"/><Relationship Id="rId5498" Type="http://schemas.openxmlformats.org/officeDocument/2006/relationships/hyperlink" Target="https://login.consultant.ru/link/?req=doc&amp;base=LAW&amp;n=519032&amp;dst=100072" TargetMode="External"/><Relationship Id="rId6549" Type="http://schemas.openxmlformats.org/officeDocument/2006/relationships/hyperlink" Target="https://login.consultant.ru/link/?req=doc&amp;base=LAW&amp;n=106791&amp;dst=100008" TargetMode="External"/><Relationship Id="rId6963" Type="http://schemas.openxmlformats.org/officeDocument/2006/relationships/hyperlink" Target="https://login.consultant.ru/link/?req=doc&amp;base=LAW&amp;n=201712&amp;dst=100408" TargetMode="External"/><Relationship Id="rId12350" Type="http://schemas.openxmlformats.org/officeDocument/2006/relationships/hyperlink" Target="https://login.consultant.ru/link/?req=doc&amp;base=LAW&amp;n=524032&amp;dst=28589" TargetMode="External"/><Relationship Id="rId13401" Type="http://schemas.openxmlformats.org/officeDocument/2006/relationships/hyperlink" Target="https://login.consultant.ru/link/?req=doc&amp;base=LAW&amp;n=536618&amp;dst=100348" TargetMode="External"/><Relationship Id="rId314" Type="http://schemas.openxmlformats.org/officeDocument/2006/relationships/hyperlink" Target="https://login.consultant.ru/link/?req=doc&amp;base=LAW&amp;n=201715&amp;dst=100536" TargetMode="External"/><Relationship Id="rId5565" Type="http://schemas.openxmlformats.org/officeDocument/2006/relationships/hyperlink" Target="https://login.consultant.ru/link/?req=doc&amp;base=LAW&amp;n=491865&amp;dst=100446" TargetMode="External"/><Relationship Id="rId6616" Type="http://schemas.openxmlformats.org/officeDocument/2006/relationships/hyperlink" Target="https://login.consultant.ru/link/?req=doc&amp;base=LAW&amp;n=537945" TargetMode="External"/><Relationship Id="rId9022" Type="http://schemas.openxmlformats.org/officeDocument/2006/relationships/hyperlink" Target="https://login.consultant.ru/link/?req=doc&amp;base=LAW&amp;n=201167&amp;dst=100454" TargetMode="External"/><Relationship Id="rId12003" Type="http://schemas.openxmlformats.org/officeDocument/2006/relationships/hyperlink" Target="https://login.consultant.ru/link/?req=doc&amp;base=LAW&amp;n=420322&amp;dst=100059" TargetMode="External"/><Relationship Id="rId1011" Type="http://schemas.openxmlformats.org/officeDocument/2006/relationships/hyperlink" Target="https://login.consultant.ru/link/?req=doc&amp;base=LAW&amp;n=301262&amp;dst=100034" TargetMode="External"/><Relationship Id="rId4167" Type="http://schemas.openxmlformats.org/officeDocument/2006/relationships/hyperlink" Target="https://login.consultant.ru/link/?req=doc&amp;base=LAW&amp;n=520281&amp;dst=100738" TargetMode="External"/><Relationship Id="rId4581" Type="http://schemas.openxmlformats.org/officeDocument/2006/relationships/hyperlink" Target="https://login.consultant.ru/link/?req=doc&amp;base=LAW&amp;n=435841&amp;dst=100014" TargetMode="External"/><Relationship Id="rId5218" Type="http://schemas.openxmlformats.org/officeDocument/2006/relationships/hyperlink" Target="https://login.consultant.ru/link/?req=doc&amp;base=LAW&amp;n=480733&amp;dst=100016" TargetMode="External"/><Relationship Id="rId5632" Type="http://schemas.openxmlformats.org/officeDocument/2006/relationships/hyperlink" Target="https://login.consultant.ru/link/?req=doc&amp;base=LAW&amp;n=491749&amp;dst=100056" TargetMode="External"/><Relationship Id="rId8788" Type="http://schemas.openxmlformats.org/officeDocument/2006/relationships/hyperlink" Target="https://login.consultant.ru/link/?req=doc&amp;base=LAW&amp;n=508369&amp;dst=100196" TargetMode="External"/><Relationship Id="rId9839" Type="http://schemas.openxmlformats.org/officeDocument/2006/relationships/hyperlink" Target="https://login.consultant.ru/link/?req=doc&amp;base=LAW&amp;n=520123&amp;dst=100501" TargetMode="External"/><Relationship Id="rId14175" Type="http://schemas.openxmlformats.org/officeDocument/2006/relationships/hyperlink" Target="https://login.consultant.ru/link/?req=doc&amp;base=LAW&amp;n=537936&amp;dst=101680" TargetMode="External"/><Relationship Id="rId3183" Type="http://schemas.openxmlformats.org/officeDocument/2006/relationships/hyperlink" Target="https://login.consultant.ru/link/?req=doc&amp;base=LAW&amp;n=389302&amp;dst=100138" TargetMode="External"/><Relationship Id="rId4234" Type="http://schemas.openxmlformats.org/officeDocument/2006/relationships/hyperlink" Target="https://login.consultant.ru/link/?req=doc&amp;base=LAW&amp;n=312040&amp;dst=100421" TargetMode="External"/><Relationship Id="rId11769" Type="http://schemas.openxmlformats.org/officeDocument/2006/relationships/hyperlink" Target="https://login.consultant.ru/link/?req=doc&amp;base=LAW&amp;n=283720&amp;dst=100029" TargetMode="External"/><Relationship Id="rId13191" Type="http://schemas.openxmlformats.org/officeDocument/2006/relationships/hyperlink" Target="https://login.consultant.ru/link/?req=doc&amp;base=LAW&amp;n=537936&amp;dst=101541" TargetMode="External"/><Relationship Id="rId1828" Type="http://schemas.openxmlformats.org/officeDocument/2006/relationships/hyperlink" Target="https://login.consultant.ru/link/?req=doc&amp;base=LAW&amp;n=493545&amp;dst=100016" TargetMode="External"/><Relationship Id="rId3250" Type="http://schemas.openxmlformats.org/officeDocument/2006/relationships/hyperlink" Target="https://login.consultant.ru/link/?req=doc&amp;base=LAW&amp;n=189226&amp;dst=100102" TargetMode="External"/><Relationship Id="rId7457" Type="http://schemas.openxmlformats.org/officeDocument/2006/relationships/hyperlink" Target="https://login.consultant.ru/link/?req=doc&amp;base=LAW&amp;n=283672&amp;dst=100875" TargetMode="External"/><Relationship Id="rId8855" Type="http://schemas.openxmlformats.org/officeDocument/2006/relationships/hyperlink" Target="https://login.consultant.ru/link/?req=doc&amp;base=LAW&amp;n=149661&amp;dst=100033" TargetMode="External"/><Relationship Id="rId9906" Type="http://schemas.openxmlformats.org/officeDocument/2006/relationships/hyperlink" Target="https://login.consultant.ru/link/?req=doc&amp;base=LAW&amp;n=520120&amp;dst=100366" TargetMode="External"/><Relationship Id="rId10785" Type="http://schemas.openxmlformats.org/officeDocument/2006/relationships/hyperlink" Target="https://login.consultant.ru/link/?req=doc&amp;base=LAW&amp;n=422020&amp;dst=100016" TargetMode="External"/><Relationship Id="rId11836" Type="http://schemas.openxmlformats.org/officeDocument/2006/relationships/hyperlink" Target="https://login.consultant.ru/link/?req=doc&amp;base=LAW&amp;n=79009&amp;dst=100009" TargetMode="External"/><Relationship Id="rId14242" Type="http://schemas.openxmlformats.org/officeDocument/2006/relationships/hyperlink" Target="https://login.consultant.ru/link/?req=doc&amp;base=LAW&amp;n=526352&amp;dst=100092" TargetMode="External"/><Relationship Id="rId171" Type="http://schemas.openxmlformats.org/officeDocument/2006/relationships/hyperlink" Target="https://login.consultant.ru/link/?req=doc&amp;base=LAW&amp;n=507523&amp;dst=100614" TargetMode="External"/><Relationship Id="rId4301" Type="http://schemas.openxmlformats.org/officeDocument/2006/relationships/hyperlink" Target="https://login.consultant.ru/link/?req=doc&amp;base=LAW&amp;n=389296&amp;dst=100095" TargetMode="External"/><Relationship Id="rId6059" Type="http://schemas.openxmlformats.org/officeDocument/2006/relationships/hyperlink" Target="https://login.consultant.ru/link/?req=doc&amp;base=LAW&amp;n=520116&amp;dst=100950" TargetMode="External"/><Relationship Id="rId7871" Type="http://schemas.openxmlformats.org/officeDocument/2006/relationships/hyperlink" Target="https://login.consultant.ru/link/?req=doc&amp;base=LAW&amp;n=193997&amp;dst=100244" TargetMode="External"/><Relationship Id="rId8508" Type="http://schemas.openxmlformats.org/officeDocument/2006/relationships/hyperlink" Target="https://login.consultant.ru/link/?req=doc&amp;base=LAW&amp;n=412687&amp;dst=100180" TargetMode="External"/><Relationship Id="rId8922" Type="http://schemas.openxmlformats.org/officeDocument/2006/relationships/hyperlink" Target="https://login.consultant.ru/link/?req=doc&amp;base=LAW&amp;n=283672&amp;dst=101152" TargetMode="External"/><Relationship Id="rId10438" Type="http://schemas.openxmlformats.org/officeDocument/2006/relationships/hyperlink" Target="https://login.consultant.ru/link/?req=doc&amp;base=LAW&amp;n=511027&amp;dst=100038" TargetMode="External"/><Relationship Id="rId10852" Type="http://schemas.openxmlformats.org/officeDocument/2006/relationships/hyperlink" Target="https://login.consultant.ru/link/?req=doc&amp;base=LAW&amp;n=511027&amp;dst=100073" TargetMode="External"/><Relationship Id="rId11903" Type="http://schemas.openxmlformats.org/officeDocument/2006/relationships/hyperlink" Target="https://login.consultant.ru/link/?req=doc&amp;base=LAW&amp;n=389303&amp;dst=100046" TargetMode="External"/><Relationship Id="rId6473" Type="http://schemas.openxmlformats.org/officeDocument/2006/relationships/hyperlink" Target="https://login.consultant.ru/link/?req=doc&amp;base=LAW&amp;n=420359&amp;dst=100011" TargetMode="External"/><Relationship Id="rId7524" Type="http://schemas.openxmlformats.org/officeDocument/2006/relationships/hyperlink" Target="https://login.consultant.ru/link/?req=doc&amp;base=LAW&amp;n=161936&amp;dst=100017" TargetMode="External"/><Relationship Id="rId10505" Type="http://schemas.openxmlformats.org/officeDocument/2006/relationships/hyperlink" Target="https://login.consultant.ru/link/?req=doc&amp;base=LAW&amp;n=334300&amp;dst=100071" TargetMode="External"/><Relationship Id="rId988" Type="http://schemas.openxmlformats.org/officeDocument/2006/relationships/hyperlink" Target="https://login.consultant.ru/link/?req=doc&amp;base=LAW&amp;n=171335&amp;dst=100032" TargetMode="External"/><Relationship Id="rId2669" Type="http://schemas.openxmlformats.org/officeDocument/2006/relationships/hyperlink" Target="https://login.consultant.ru/link/?req=doc&amp;base=LAW&amp;n=520281&amp;dst=100709" TargetMode="External"/><Relationship Id="rId5075" Type="http://schemas.openxmlformats.org/officeDocument/2006/relationships/hyperlink" Target="https://login.consultant.ru/link/?req=doc&amp;base=LAW&amp;n=525459&amp;dst=100018" TargetMode="External"/><Relationship Id="rId6126" Type="http://schemas.openxmlformats.org/officeDocument/2006/relationships/hyperlink" Target="https://login.consultant.ru/link/?req=doc&amp;base=LAW&amp;n=388995&amp;dst=100306" TargetMode="External"/><Relationship Id="rId6540" Type="http://schemas.openxmlformats.org/officeDocument/2006/relationships/hyperlink" Target="https://login.consultant.ru/link/?req=doc&amp;base=LAW&amp;n=180281&amp;dst=4" TargetMode="External"/><Relationship Id="rId9696" Type="http://schemas.openxmlformats.org/officeDocument/2006/relationships/hyperlink" Target="https://login.consultant.ru/link/?req=doc&amp;base=LAW&amp;n=470596&amp;dst=100014" TargetMode="External"/><Relationship Id="rId12677" Type="http://schemas.openxmlformats.org/officeDocument/2006/relationships/hyperlink" Target="https://login.consultant.ru/link/?req=doc&amp;base=LAW&amp;n=165839&amp;dst=100030" TargetMode="External"/><Relationship Id="rId1685" Type="http://schemas.openxmlformats.org/officeDocument/2006/relationships/hyperlink" Target="https://login.consultant.ru/link/?req=doc&amp;base=LAW&amp;n=283511&amp;dst=100010" TargetMode="External"/><Relationship Id="rId2736" Type="http://schemas.openxmlformats.org/officeDocument/2006/relationships/hyperlink" Target="https://login.consultant.ru/link/?req=doc&amp;base=LAW&amp;n=521314&amp;dst=100118" TargetMode="External"/><Relationship Id="rId4091" Type="http://schemas.openxmlformats.org/officeDocument/2006/relationships/hyperlink" Target="https://login.consultant.ru/link/?req=doc&amp;base=LAW&amp;n=283671&amp;dst=100568" TargetMode="External"/><Relationship Id="rId5142" Type="http://schemas.openxmlformats.org/officeDocument/2006/relationships/hyperlink" Target="https://login.consultant.ru/link/?req=doc&amp;base=LAW&amp;n=393996&amp;dst=100015" TargetMode="External"/><Relationship Id="rId8298" Type="http://schemas.openxmlformats.org/officeDocument/2006/relationships/hyperlink" Target="https://login.consultant.ru/link/?req=doc&amp;base=LAW&amp;n=464781&amp;dst=100080" TargetMode="External"/><Relationship Id="rId9349" Type="http://schemas.openxmlformats.org/officeDocument/2006/relationships/hyperlink" Target="https://login.consultant.ru/link/?req=doc&amp;base=LAW&amp;n=535748" TargetMode="External"/><Relationship Id="rId9763" Type="http://schemas.openxmlformats.org/officeDocument/2006/relationships/hyperlink" Target="https://login.consultant.ru/link/?req=doc&amp;base=LAW&amp;n=283620&amp;dst=100457" TargetMode="External"/><Relationship Id="rId11279" Type="http://schemas.openxmlformats.org/officeDocument/2006/relationships/hyperlink" Target="https://login.consultant.ru/link/?req=doc&amp;base=LAW&amp;n=389246&amp;dst=100477" TargetMode="External"/><Relationship Id="rId13728" Type="http://schemas.openxmlformats.org/officeDocument/2006/relationships/hyperlink" Target="https://login.consultant.ru/link/?req=doc&amp;base=LAW&amp;n=412739&amp;dst=100372" TargetMode="External"/><Relationship Id="rId708" Type="http://schemas.openxmlformats.org/officeDocument/2006/relationships/hyperlink" Target="https://login.consultant.ru/link/?req=doc&amp;base=LAW&amp;n=491337&amp;dst=100009" TargetMode="External"/><Relationship Id="rId1338" Type="http://schemas.openxmlformats.org/officeDocument/2006/relationships/hyperlink" Target="https://login.consultant.ru/link/?req=doc&amp;base=LAW&amp;n=532884&amp;dst=100024" TargetMode="External"/><Relationship Id="rId8365" Type="http://schemas.openxmlformats.org/officeDocument/2006/relationships/hyperlink" Target="https://login.consultant.ru/link/?req=doc&amp;base=LAW&amp;n=511289&amp;dst=100101" TargetMode="External"/><Relationship Id="rId9416" Type="http://schemas.openxmlformats.org/officeDocument/2006/relationships/hyperlink" Target="https://login.consultant.ru/link/?req=doc&amp;base=LAW&amp;n=412739&amp;dst=100281" TargetMode="External"/><Relationship Id="rId10295" Type="http://schemas.openxmlformats.org/officeDocument/2006/relationships/hyperlink" Target="https://login.consultant.ru/link/?req=doc&amp;base=LAW&amp;n=371943&amp;dst=100235" TargetMode="External"/><Relationship Id="rId11693" Type="http://schemas.openxmlformats.org/officeDocument/2006/relationships/image" Target="media/image20.wmf"/><Relationship Id="rId12744" Type="http://schemas.openxmlformats.org/officeDocument/2006/relationships/hyperlink" Target="https://login.consultant.ru/link/?req=doc&amp;base=LAW&amp;n=368440&amp;dst=100112" TargetMode="External"/><Relationship Id="rId1405" Type="http://schemas.openxmlformats.org/officeDocument/2006/relationships/hyperlink" Target="https://login.consultant.ru/link/?req=doc&amp;base=LAW&amp;n=511100&amp;dst=100030" TargetMode="External"/><Relationship Id="rId1752" Type="http://schemas.openxmlformats.org/officeDocument/2006/relationships/hyperlink" Target="https://login.consultant.ru/link/?req=doc&amp;base=LAW&amp;n=450412&amp;dst=100029" TargetMode="External"/><Relationship Id="rId2803" Type="http://schemas.openxmlformats.org/officeDocument/2006/relationships/hyperlink" Target="https://login.consultant.ru/link/?req=doc&amp;base=LAW&amp;n=189226&amp;dst=100014" TargetMode="External"/><Relationship Id="rId5959" Type="http://schemas.openxmlformats.org/officeDocument/2006/relationships/hyperlink" Target="https://login.consultant.ru/link/?req=doc&amp;base=LAW&amp;n=520123&amp;dst=100307" TargetMode="External"/><Relationship Id="rId7381" Type="http://schemas.openxmlformats.org/officeDocument/2006/relationships/hyperlink" Target="https://login.consultant.ru/link/?req=doc&amp;base=LAW&amp;n=538073&amp;dst=1514" TargetMode="External"/><Relationship Id="rId8018" Type="http://schemas.openxmlformats.org/officeDocument/2006/relationships/hyperlink" Target="https://login.consultant.ru/link/?req=doc&amp;base=LAW&amp;n=169438&amp;dst=100168" TargetMode="External"/><Relationship Id="rId8432" Type="http://schemas.openxmlformats.org/officeDocument/2006/relationships/hyperlink" Target="https://login.consultant.ru/link/?req=doc&amp;base=LAW&amp;n=421920&amp;dst=100035" TargetMode="External"/><Relationship Id="rId9830" Type="http://schemas.openxmlformats.org/officeDocument/2006/relationships/hyperlink" Target="https://login.consultant.ru/link/?req=doc&amp;base=LAW&amp;n=520123&amp;dst=100446" TargetMode="External"/><Relationship Id="rId11346" Type="http://schemas.openxmlformats.org/officeDocument/2006/relationships/hyperlink" Target="https://login.consultant.ru/link/?req=doc&amp;base=LAW&amp;n=283672&amp;dst=101522" TargetMode="External"/><Relationship Id="rId11760" Type="http://schemas.openxmlformats.org/officeDocument/2006/relationships/hyperlink" Target="https://login.consultant.ru/link/?req=doc&amp;base=LAW&amp;n=223286&amp;dst=59057" TargetMode="External"/><Relationship Id="rId12811" Type="http://schemas.openxmlformats.org/officeDocument/2006/relationships/hyperlink" Target="https://login.consultant.ru/link/?req=doc&amp;base=LAW&amp;n=537936&amp;dst=101477" TargetMode="External"/><Relationship Id="rId44" Type="http://schemas.openxmlformats.org/officeDocument/2006/relationships/hyperlink" Target="https://login.consultant.ru/link/?req=doc&amp;base=LAW&amp;n=48244&amp;dst=100009" TargetMode="External"/><Relationship Id="rId4975" Type="http://schemas.openxmlformats.org/officeDocument/2006/relationships/hyperlink" Target="https://login.consultant.ru/link/?req=doc&amp;base=LAW&amp;n=296446&amp;dst=100017" TargetMode="External"/><Relationship Id="rId7034" Type="http://schemas.openxmlformats.org/officeDocument/2006/relationships/hyperlink" Target="https://login.consultant.ru/link/?req=doc&amp;base=LAW&amp;n=283672&amp;dst=100729" TargetMode="External"/><Relationship Id="rId10362" Type="http://schemas.openxmlformats.org/officeDocument/2006/relationships/hyperlink" Target="https://login.consultant.ru/link/?req=doc&amp;base=LAW&amp;n=537936&amp;dst=101199" TargetMode="External"/><Relationship Id="rId11413" Type="http://schemas.openxmlformats.org/officeDocument/2006/relationships/hyperlink" Target="https://login.consultant.ru/link/?req=doc&amp;base=LAW&amp;n=520120&amp;dst=100384" TargetMode="External"/><Relationship Id="rId498" Type="http://schemas.openxmlformats.org/officeDocument/2006/relationships/hyperlink" Target="https://login.consultant.ru/link/?req=doc&amp;base=LAW&amp;n=482745&amp;dst=100009" TargetMode="External"/><Relationship Id="rId2179" Type="http://schemas.openxmlformats.org/officeDocument/2006/relationships/hyperlink" Target="https://login.consultant.ru/link/?req=doc&amp;base=LAW&amp;n=144619&amp;dst=100018" TargetMode="External"/><Relationship Id="rId3577" Type="http://schemas.openxmlformats.org/officeDocument/2006/relationships/hyperlink" Target="https://login.consultant.ru/link/?req=doc&amp;base=LAW&amp;n=520139&amp;dst=100422" TargetMode="External"/><Relationship Id="rId3991" Type="http://schemas.openxmlformats.org/officeDocument/2006/relationships/hyperlink" Target="https://login.consultant.ru/link/?req=doc&amp;base=LAW&amp;n=395588&amp;dst=100422" TargetMode="External"/><Relationship Id="rId4628" Type="http://schemas.openxmlformats.org/officeDocument/2006/relationships/hyperlink" Target="https://login.consultant.ru/link/?req=doc&amp;base=LAW&amp;n=520126&amp;dst=100452" TargetMode="External"/><Relationship Id="rId10015" Type="http://schemas.openxmlformats.org/officeDocument/2006/relationships/hyperlink" Target="https://login.consultant.ru/link/?req=doc&amp;base=LAW&amp;n=213703&amp;dst=100016" TargetMode="External"/><Relationship Id="rId13585" Type="http://schemas.openxmlformats.org/officeDocument/2006/relationships/hyperlink" Target="https://login.consultant.ru/link/?req=doc&amp;base=LAW&amp;n=322492&amp;dst=100120" TargetMode="External"/><Relationship Id="rId2593" Type="http://schemas.openxmlformats.org/officeDocument/2006/relationships/hyperlink" Target="https://login.consultant.ru/link/?req=doc&amp;base=LAW&amp;n=464801&amp;dst=100029" TargetMode="External"/><Relationship Id="rId3644" Type="http://schemas.openxmlformats.org/officeDocument/2006/relationships/hyperlink" Target="https://login.consultant.ru/link/?req=doc&amp;base=LAW&amp;n=537936&amp;dst=100720" TargetMode="External"/><Relationship Id="rId6050" Type="http://schemas.openxmlformats.org/officeDocument/2006/relationships/hyperlink" Target="https://login.consultant.ru/link/?req=doc&amp;base=LAW&amp;n=382521&amp;dst=100124" TargetMode="External"/><Relationship Id="rId7101" Type="http://schemas.openxmlformats.org/officeDocument/2006/relationships/hyperlink" Target="https://login.consultant.ru/link/?req=doc&amp;base=LAW&amp;n=164605&amp;dst=100132" TargetMode="External"/><Relationship Id="rId12187" Type="http://schemas.openxmlformats.org/officeDocument/2006/relationships/hyperlink" Target="https://login.consultant.ru/link/?req=doc&amp;base=LAW&amp;n=388995&amp;dst=100484" TargetMode="External"/><Relationship Id="rId13238" Type="http://schemas.openxmlformats.org/officeDocument/2006/relationships/hyperlink" Target="https://login.consultant.ru/link/?req=doc&amp;base=LAW&amp;n=511259" TargetMode="External"/><Relationship Id="rId13652" Type="http://schemas.openxmlformats.org/officeDocument/2006/relationships/hyperlink" Target="https://login.consultant.ru/link/?req=doc&amp;base=LAW&amp;n=422224&amp;dst=100697" TargetMode="External"/><Relationship Id="rId565" Type="http://schemas.openxmlformats.org/officeDocument/2006/relationships/hyperlink" Target="https://login.consultant.ru/link/?req=doc&amp;base=LAW&amp;n=358747&amp;dst=100009" TargetMode="External"/><Relationship Id="rId1195" Type="http://schemas.openxmlformats.org/officeDocument/2006/relationships/hyperlink" Target="https://login.consultant.ru/link/?req=doc&amp;base=LAW&amp;n=465732&amp;dst=100010" TargetMode="External"/><Relationship Id="rId2246" Type="http://schemas.openxmlformats.org/officeDocument/2006/relationships/hyperlink" Target="https://login.consultant.ru/link/?req=doc&amp;base=LAW&amp;n=520126&amp;dst=100083" TargetMode="External"/><Relationship Id="rId2660" Type="http://schemas.openxmlformats.org/officeDocument/2006/relationships/hyperlink" Target="https://login.consultant.ru/link/?req=doc&amp;base=LAW&amp;n=537936&amp;dst=100511" TargetMode="External"/><Relationship Id="rId3711" Type="http://schemas.openxmlformats.org/officeDocument/2006/relationships/hyperlink" Target="https://login.consultant.ru/link/?req=doc&amp;base=LAW&amp;n=537936&amp;dst=100740" TargetMode="External"/><Relationship Id="rId6867" Type="http://schemas.openxmlformats.org/officeDocument/2006/relationships/hyperlink" Target="https://login.consultant.ru/link/?req=doc&amp;base=LAW&amp;n=189288&amp;dst=100032" TargetMode="External"/><Relationship Id="rId7918" Type="http://schemas.openxmlformats.org/officeDocument/2006/relationships/hyperlink" Target="https://login.consultant.ru/link/?req=doc&amp;base=LAW&amp;n=121774&amp;dst=100361" TargetMode="External"/><Relationship Id="rId9273" Type="http://schemas.openxmlformats.org/officeDocument/2006/relationships/hyperlink" Target="https://login.consultant.ru/link/?req=doc&amp;base=LAW&amp;n=372885&amp;dst=100167" TargetMode="External"/><Relationship Id="rId12254" Type="http://schemas.openxmlformats.org/officeDocument/2006/relationships/hyperlink" Target="https://login.consultant.ru/link/?req=doc&amp;base=LAW&amp;n=389299&amp;dst=100083" TargetMode="External"/><Relationship Id="rId13305" Type="http://schemas.openxmlformats.org/officeDocument/2006/relationships/hyperlink" Target="https://login.consultant.ru/link/?req=doc&amp;base=LAW&amp;n=189287&amp;dst=100255" TargetMode="External"/><Relationship Id="rId218" Type="http://schemas.openxmlformats.org/officeDocument/2006/relationships/hyperlink" Target="https://login.consultant.ru/link/?req=doc&amp;base=LAW&amp;n=107180&amp;dst=100009" TargetMode="External"/><Relationship Id="rId632" Type="http://schemas.openxmlformats.org/officeDocument/2006/relationships/hyperlink" Target="https://login.consultant.ru/link/?req=doc&amp;base=LAW&amp;n=430587&amp;dst=100009" TargetMode="External"/><Relationship Id="rId1262" Type="http://schemas.openxmlformats.org/officeDocument/2006/relationships/hyperlink" Target="https://login.consultant.ru/link/?req=doc&amp;base=LAW&amp;n=480733&amp;dst=100010" TargetMode="External"/><Relationship Id="rId2313" Type="http://schemas.openxmlformats.org/officeDocument/2006/relationships/hyperlink" Target="https://login.consultant.ru/link/?req=doc&amp;base=LAW&amp;n=165439&amp;dst=100011" TargetMode="External"/><Relationship Id="rId5469" Type="http://schemas.openxmlformats.org/officeDocument/2006/relationships/hyperlink" Target="https://login.consultant.ru/link/?req=doc&amp;base=LAW&amp;n=532884&amp;dst=100039" TargetMode="External"/><Relationship Id="rId9340" Type="http://schemas.openxmlformats.org/officeDocument/2006/relationships/hyperlink" Target="https://login.consultant.ru/link/?req=doc&amp;base=LAW&amp;n=310891&amp;dst=100320" TargetMode="External"/><Relationship Id="rId11270" Type="http://schemas.openxmlformats.org/officeDocument/2006/relationships/hyperlink" Target="https://login.consultant.ru/link/?req=doc&amp;base=LAW&amp;n=283672&amp;dst=101477" TargetMode="External"/><Relationship Id="rId4485" Type="http://schemas.openxmlformats.org/officeDocument/2006/relationships/hyperlink" Target="https://login.consultant.ru/link/?req=doc&amp;base=LAW&amp;n=491749&amp;dst=100043" TargetMode="External"/><Relationship Id="rId5536" Type="http://schemas.openxmlformats.org/officeDocument/2006/relationships/hyperlink" Target="https://login.consultant.ru/link/?req=doc&amp;base=LAW&amp;n=520116&amp;dst=100881" TargetMode="External"/><Relationship Id="rId5883" Type="http://schemas.openxmlformats.org/officeDocument/2006/relationships/hyperlink" Target="https://login.consultant.ru/link/?req=doc&amp;base=LAW&amp;n=283620&amp;dst=100422" TargetMode="External"/><Relationship Id="rId6934" Type="http://schemas.openxmlformats.org/officeDocument/2006/relationships/hyperlink" Target="https://login.consultant.ru/link/?req=doc&amp;base=LAW&amp;n=409136&amp;dst=100015" TargetMode="External"/><Relationship Id="rId12321" Type="http://schemas.openxmlformats.org/officeDocument/2006/relationships/hyperlink" Target="https://login.consultant.ru/link/?req=doc&amp;base=LAW&amp;n=283500&amp;dst=100017" TargetMode="External"/><Relationship Id="rId14079" Type="http://schemas.openxmlformats.org/officeDocument/2006/relationships/hyperlink" Target="https://login.consultant.ru/link/?req=doc&amp;base=LAW&amp;n=98622&amp;dst=100001" TargetMode="External"/><Relationship Id="rId3087" Type="http://schemas.openxmlformats.org/officeDocument/2006/relationships/hyperlink" Target="https://login.consultant.ru/link/?req=doc&amp;base=LAW&amp;n=389296&amp;dst=100187" TargetMode="External"/><Relationship Id="rId4138" Type="http://schemas.openxmlformats.org/officeDocument/2006/relationships/hyperlink" Target="https://login.consultant.ru/link/?req=doc&amp;base=LAW&amp;n=283620&amp;dst=100336" TargetMode="External"/><Relationship Id="rId5950" Type="http://schemas.openxmlformats.org/officeDocument/2006/relationships/hyperlink" Target="https://login.consultant.ru/link/?req=doc&amp;base=LAW&amp;n=511623&amp;dst=100114" TargetMode="External"/><Relationship Id="rId4552" Type="http://schemas.openxmlformats.org/officeDocument/2006/relationships/hyperlink" Target="https://login.consultant.ru/link/?req=doc&amp;base=LAW&amp;n=518984&amp;dst=100029" TargetMode="External"/><Relationship Id="rId5603" Type="http://schemas.openxmlformats.org/officeDocument/2006/relationships/hyperlink" Target="https://login.consultant.ru/link/?req=doc&amp;base=LAW&amp;n=519179&amp;dst=27617" TargetMode="External"/><Relationship Id="rId8759" Type="http://schemas.openxmlformats.org/officeDocument/2006/relationships/hyperlink" Target="https://login.consultant.ru/link/?req=doc&amp;base=LAW&amp;n=283672&amp;dst=101105" TargetMode="External"/><Relationship Id="rId10689" Type="http://schemas.openxmlformats.org/officeDocument/2006/relationships/hyperlink" Target="https://login.consultant.ru/link/?req=doc&amp;base=LAW&amp;n=287489&amp;dst=100153" TargetMode="External"/><Relationship Id="rId13095" Type="http://schemas.openxmlformats.org/officeDocument/2006/relationships/hyperlink" Target="https://login.consultant.ru/link/?req=doc&amp;base=LAW&amp;n=200629&amp;dst=100028" TargetMode="External"/><Relationship Id="rId14146" Type="http://schemas.openxmlformats.org/officeDocument/2006/relationships/hyperlink" Target="https://login.consultant.ru/link/?req=doc&amp;base=LAW&amp;n=482745&amp;dst=100027" TargetMode="External"/><Relationship Id="rId3154" Type="http://schemas.openxmlformats.org/officeDocument/2006/relationships/hyperlink" Target="https://login.consultant.ru/link/?req=doc&amp;base=LAW&amp;n=538073&amp;dst=100721" TargetMode="External"/><Relationship Id="rId4205" Type="http://schemas.openxmlformats.org/officeDocument/2006/relationships/hyperlink" Target="https://login.consultant.ru/link/?req=doc&amp;base=LAW&amp;n=520116&amp;dst=100709" TargetMode="External"/><Relationship Id="rId7775" Type="http://schemas.openxmlformats.org/officeDocument/2006/relationships/hyperlink" Target="https://login.consultant.ru/link/?req=doc&amp;base=LAW&amp;n=537936&amp;dst=101048" TargetMode="External"/><Relationship Id="rId8826" Type="http://schemas.openxmlformats.org/officeDocument/2006/relationships/hyperlink" Target="https://login.consultant.ru/link/?req=doc&amp;base=LAW&amp;n=422017&amp;dst=100049" TargetMode="External"/><Relationship Id="rId10756" Type="http://schemas.openxmlformats.org/officeDocument/2006/relationships/hyperlink" Target="https://login.consultant.ru/link/?req=doc&amp;base=LAW&amp;n=511027&amp;dst=100069" TargetMode="External"/><Relationship Id="rId13162" Type="http://schemas.openxmlformats.org/officeDocument/2006/relationships/hyperlink" Target="https://login.consultant.ru/link/?req=doc&amp;base=LAW&amp;n=520116&amp;dst=101448" TargetMode="External"/><Relationship Id="rId14213" Type="http://schemas.openxmlformats.org/officeDocument/2006/relationships/hyperlink" Target="https://login.consultant.ru/link/?req=doc&amp;base=LAW&amp;n=489343&amp;dst=100754" TargetMode="External"/><Relationship Id="rId2170" Type="http://schemas.openxmlformats.org/officeDocument/2006/relationships/hyperlink" Target="https://login.consultant.ru/link/?req=doc&amp;base=LAW&amp;n=389248&amp;dst=100138" TargetMode="External"/><Relationship Id="rId3221" Type="http://schemas.openxmlformats.org/officeDocument/2006/relationships/hyperlink" Target="https://login.consultant.ru/link/?req=doc&amp;base=LAW&amp;n=189226&amp;dst=100083" TargetMode="External"/><Relationship Id="rId6377" Type="http://schemas.openxmlformats.org/officeDocument/2006/relationships/hyperlink" Target="https://login.consultant.ru/link/?req=doc&amp;base=LAW&amp;n=511312&amp;dst=100110" TargetMode="External"/><Relationship Id="rId6791" Type="http://schemas.openxmlformats.org/officeDocument/2006/relationships/hyperlink" Target="https://login.consultant.ru/link/?req=doc&amp;base=LAW&amp;n=283672&amp;dst=100622" TargetMode="External"/><Relationship Id="rId7428" Type="http://schemas.openxmlformats.org/officeDocument/2006/relationships/hyperlink" Target="https://login.consultant.ru/link/?req=doc&amp;base=LAW&amp;n=508506&amp;dst=102264" TargetMode="External"/><Relationship Id="rId7842" Type="http://schemas.openxmlformats.org/officeDocument/2006/relationships/hyperlink" Target="https://login.consultant.ru/link/?req=doc&amp;base=LAW&amp;n=164605&amp;dst=100219" TargetMode="External"/><Relationship Id="rId10409" Type="http://schemas.openxmlformats.org/officeDocument/2006/relationships/hyperlink" Target="https://login.consultant.ru/link/?req=doc&amp;base=LAW&amp;n=401497&amp;dst=100022" TargetMode="External"/><Relationship Id="rId11807" Type="http://schemas.openxmlformats.org/officeDocument/2006/relationships/hyperlink" Target="https://login.consultant.ru/link/?req=doc&amp;base=LAW&amp;n=520113&amp;dst=100261" TargetMode="External"/><Relationship Id="rId8" Type="http://schemas.openxmlformats.org/officeDocument/2006/relationships/hyperlink" Target="https://login.consultant.ru/link/?req=doc&amp;base=LAW&amp;n=283671&amp;dst=100008" TargetMode="External"/><Relationship Id="rId142" Type="http://schemas.openxmlformats.org/officeDocument/2006/relationships/hyperlink" Target="https://login.consultant.ru/link/?req=doc&amp;base=LAW&amp;n=201116&amp;dst=100259" TargetMode="External"/><Relationship Id="rId2987" Type="http://schemas.openxmlformats.org/officeDocument/2006/relationships/hyperlink" Target="https://login.consultant.ru/link/?req=doc&amp;base=LAW&amp;n=438394&amp;dst=100011" TargetMode="External"/><Relationship Id="rId5393" Type="http://schemas.openxmlformats.org/officeDocument/2006/relationships/hyperlink" Target="https://login.consultant.ru/link/?req=doc&amp;base=LAW&amp;n=121950&amp;dst=100064" TargetMode="External"/><Relationship Id="rId6444" Type="http://schemas.openxmlformats.org/officeDocument/2006/relationships/hyperlink" Target="https://login.consultant.ru/link/?req=doc&amp;base=LAW&amp;n=412739&amp;dst=100190" TargetMode="External"/><Relationship Id="rId10823" Type="http://schemas.openxmlformats.org/officeDocument/2006/relationships/hyperlink" Target="https://login.consultant.ru/link/?req=doc&amp;base=LAW&amp;n=511027&amp;dst=100071" TargetMode="External"/><Relationship Id="rId13979" Type="http://schemas.openxmlformats.org/officeDocument/2006/relationships/hyperlink" Target="https://login.consultant.ru/link/?req=doc&amp;base=LAW&amp;n=509417&amp;dst=100011" TargetMode="External"/><Relationship Id="rId959" Type="http://schemas.openxmlformats.org/officeDocument/2006/relationships/hyperlink" Target="https://login.consultant.ru/link/?req=doc&amp;base=LAW&amp;n=412739&amp;dst=100093" TargetMode="External"/><Relationship Id="rId1589" Type="http://schemas.openxmlformats.org/officeDocument/2006/relationships/hyperlink" Target="https://login.consultant.ru/link/?req=doc&amp;base=LAW&amp;n=283618&amp;dst=100096" TargetMode="External"/><Relationship Id="rId5046" Type="http://schemas.openxmlformats.org/officeDocument/2006/relationships/hyperlink" Target="https://login.consultant.ru/link/?req=doc&amp;base=LAW&amp;n=349263&amp;dst=100014" TargetMode="External"/><Relationship Id="rId5460" Type="http://schemas.openxmlformats.org/officeDocument/2006/relationships/hyperlink" Target="https://login.consultant.ru/link/?req=doc&amp;base=LAW&amp;n=83912&amp;dst=100018" TargetMode="External"/><Relationship Id="rId6511" Type="http://schemas.openxmlformats.org/officeDocument/2006/relationships/hyperlink" Target="https://login.consultant.ru/link/?req=doc&amp;base=LAW&amp;n=508506&amp;dst=100976" TargetMode="External"/><Relationship Id="rId9667" Type="http://schemas.openxmlformats.org/officeDocument/2006/relationships/hyperlink" Target="https://login.consultant.ru/link/?req=doc&amp;base=LAW&amp;n=431754&amp;dst=100357" TargetMode="External"/><Relationship Id="rId12995" Type="http://schemas.openxmlformats.org/officeDocument/2006/relationships/hyperlink" Target="https://login.consultant.ru/link/?req=doc&amp;base=LAW&amp;n=388995&amp;dst=100529" TargetMode="External"/><Relationship Id="rId4062" Type="http://schemas.openxmlformats.org/officeDocument/2006/relationships/hyperlink" Target="https://login.consultant.ru/link/?req=doc&amp;base=LAW&amp;n=401510&amp;dst=100118" TargetMode="External"/><Relationship Id="rId5113" Type="http://schemas.openxmlformats.org/officeDocument/2006/relationships/hyperlink" Target="https://login.consultant.ru/link/?req=doc&amp;base=LAW&amp;n=389253&amp;dst=100077" TargetMode="External"/><Relationship Id="rId8269" Type="http://schemas.openxmlformats.org/officeDocument/2006/relationships/hyperlink" Target="https://login.consultant.ru/link/?req=doc&amp;base=LAW&amp;n=538073&amp;dst=4665" TargetMode="External"/><Relationship Id="rId11597" Type="http://schemas.openxmlformats.org/officeDocument/2006/relationships/hyperlink" Target="https://login.consultant.ru/link/?req=doc&amp;base=LAW&amp;n=520116&amp;dst=101357" TargetMode="External"/><Relationship Id="rId12648" Type="http://schemas.openxmlformats.org/officeDocument/2006/relationships/hyperlink" Target="https://login.consultant.ru/link/?req=doc&amp;base=LAW&amp;n=422224&amp;dst=100616" TargetMode="External"/><Relationship Id="rId1656" Type="http://schemas.openxmlformats.org/officeDocument/2006/relationships/hyperlink" Target="https://login.consultant.ru/link/?req=doc&amp;base=LAW&amp;n=171335&amp;dst=100099" TargetMode="External"/><Relationship Id="rId2707" Type="http://schemas.openxmlformats.org/officeDocument/2006/relationships/hyperlink" Target="https://login.consultant.ru/link/?req=doc&amp;base=LAW&amp;n=532217&amp;dst=100029" TargetMode="External"/><Relationship Id="rId8683" Type="http://schemas.openxmlformats.org/officeDocument/2006/relationships/hyperlink" Target="https://login.consultant.ru/link/?req=doc&amp;base=LAW&amp;n=486921&amp;dst=100021" TargetMode="External"/><Relationship Id="rId9734" Type="http://schemas.openxmlformats.org/officeDocument/2006/relationships/hyperlink" Target="https://login.consultant.ru/link/?req=doc&amp;base=LAW&amp;n=523344&amp;dst=100651" TargetMode="External"/><Relationship Id="rId10199" Type="http://schemas.openxmlformats.org/officeDocument/2006/relationships/hyperlink" Target="https://login.consultant.ru/link/?req=doc&amp;base=LAW&amp;n=371782&amp;dst=100012" TargetMode="External"/><Relationship Id="rId11664" Type="http://schemas.openxmlformats.org/officeDocument/2006/relationships/hyperlink" Target="https://login.consultant.ru/link/?req=doc&amp;base=LAW&amp;n=523214&amp;dst=100170" TargetMode="External"/><Relationship Id="rId12715" Type="http://schemas.openxmlformats.org/officeDocument/2006/relationships/hyperlink" Target="https://login.consultant.ru/link/?req=doc&amp;base=LAW&amp;n=389246&amp;dst=100562" TargetMode="External"/><Relationship Id="rId14070" Type="http://schemas.openxmlformats.org/officeDocument/2006/relationships/hyperlink" Target="https://login.consultant.ru/link/?req=doc&amp;base=LAW&amp;n=482745&amp;dst=100020" TargetMode="External"/><Relationship Id="rId1309" Type="http://schemas.openxmlformats.org/officeDocument/2006/relationships/hyperlink" Target="https://login.consultant.ru/link/?req=doc&amp;base=LAW&amp;n=454241&amp;dst=100250" TargetMode="External"/><Relationship Id="rId1723" Type="http://schemas.openxmlformats.org/officeDocument/2006/relationships/hyperlink" Target="https://login.consultant.ru/link/?req=doc&amp;base=LAW&amp;n=389248&amp;dst=100073" TargetMode="External"/><Relationship Id="rId4879" Type="http://schemas.openxmlformats.org/officeDocument/2006/relationships/hyperlink" Target="https://login.consultant.ru/link/?req=doc&amp;base=LAW&amp;n=511602" TargetMode="External"/><Relationship Id="rId7285" Type="http://schemas.openxmlformats.org/officeDocument/2006/relationships/hyperlink" Target="https://login.consultant.ru/link/?req=doc&amp;base=LAW&amp;n=482752&amp;dst=100114" TargetMode="External"/><Relationship Id="rId8336" Type="http://schemas.openxmlformats.org/officeDocument/2006/relationships/hyperlink" Target="https://login.consultant.ru/link/?req=doc&amp;base=LAW&amp;n=395898&amp;dst=100008" TargetMode="External"/><Relationship Id="rId8750" Type="http://schemas.openxmlformats.org/officeDocument/2006/relationships/hyperlink" Target="https://login.consultant.ru/link/?req=doc&amp;base=LAW&amp;n=520281&amp;dst=100830" TargetMode="External"/><Relationship Id="rId9801" Type="http://schemas.openxmlformats.org/officeDocument/2006/relationships/hyperlink" Target="https://login.consultant.ru/link/?req=doc&amp;base=LAW&amp;n=412687&amp;dst=100205" TargetMode="External"/><Relationship Id="rId10266" Type="http://schemas.openxmlformats.org/officeDocument/2006/relationships/hyperlink" Target="https://login.consultant.ru/link/?req=doc&amp;base=LAW&amp;n=371943&amp;dst=100213" TargetMode="External"/><Relationship Id="rId10680" Type="http://schemas.openxmlformats.org/officeDocument/2006/relationships/hyperlink" Target="https://login.consultant.ru/link/?req=doc&amp;base=LAW&amp;n=511027&amp;dst=100064" TargetMode="External"/><Relationship Id="rId11317" Type="http://schemas.openxmlformats.org/officeDocument/2006/relationships/hyperlink" Target="https://login.consultant.ru/link/?req=doc&amp;base=LAW&amp;n=283672&amp;dst=101506" TargetMode="External"/><Relationship Id="rId11731" Type="http://schemas.openxmlformats.org/officeDocument/2006/relationships/hyperlink" Target="https://login.consultant.ru/link/?req=doc&amp;base=LAW&amp;n=405970&amp;dst=100199" TargetMode="External"/><Relationship Id="rId15" Type="http://schemas.openxmlformats.org/officeDocument/2006/relationships/hyperlink" Target="https://login.consultant.ru/link/?req=doc&amp;base=LAW&amp;n=40320&amp;dst=100008" TargetMode="External"/><Relationship Id="rId3895" Type="http://schemas.openxmlformats.org/officeDocument/2006/relationships/hyperlink" Target="https://login.consultant.ru/link/?req=doc&amp;base=LAW&amp;n=520126&amp;dst=100364" TargetMode="External"/><Relationship Id="rId4946" Type="http://schemas.openxmlformats.org/officeDocument/2006/relationships/hyperlink" Target="https://login.consultant.ru/link/?req=doc&amp;base=LAW&amp;n=520116&amp;dst=100818" TargetMode="External"/><Relationship Id="rId7352" Type="http://schemas.openxmlformats.org/officeDocument/2006/relationships/hyperlink" Target="https://login.consultant.ru/link/?req=doc&amp;base=LAW&amp;n=482752&amp;dst=100120" TargetMode="External"/><Relationship Id="rId8403" Type="http://schemas.openxmlformats.org/officeDocument/2006/relationships/hyperlink" Target="https://login.consultant.ru/link/?req=doc&amp;base=LAW&amp;n=538073&amp;dst=3724" TargetMode="External"/><Relationship Id="rId10333" Type="http://schemas.openxmlformats.org/officeDocument/2006/relationships/hyperlink" Target="https://login.consultant.ru/link/?req=doc&amp;base=LAW&amp;n=371943&amp;dst=100267" TargetMode="External"/><Relationship Id="rId13489" Type="http://schemas.openxmlformats.org/officeDocument/2006/relationships/hyperlink" Target="https://login.consultant.ru/link/?req=doc&amp;base=LAW&amp;n=189287&amp;dst=100267" TargetMode="External"/><Relationship Id="rId2497" Type="http://schemas.openxmlformats.org/officeDocument/2006/relationships/hyperlink" Target="https://login.consultant.ru/link/?req=doc&amp;base=LAW&amp;n=525628&amp;dst=100706" TargetMode="External"/><Relationship Id="rId3548" Type="http://schemas.openxmlformats.org/officeDocument/2006/relationships/hyperlink" Target="https://login.consultant.ru/link/?req=doc&amp;base=LAW&amp;n=201396&amp;dst=100220" TargetMode="External"/><Relationship Id="rId7005" Type="http://schemas.openxmlformats.org/officeDocument/2006/relationships/hyperlink" Target="https://login.consultant.ru/link/?req=doc&amp;base=LAW&amp;n=532884&amp;dst=100047" TargetMode="External"/><Relationship Id="rId469" Type="http://schemas.openxmlformats.org/officeDocument/2006/relationships/hyperlink" Target="https://login.consultant.ru/link/?req=doc&amp;base=LAW&amp;n=283511&amp;dst=100009" TargetMode="External"/><Relationship Id="rId883" Type="http://schemas.openxmlformats.org/officeDocument/2006/relationships/hyperlink" Target="https://login.consultant.ru/link/?req=doc&amp;base=LAW&amp;n=283672&amp;dst=100033" TargetMode="External"/><Relationship Id="rId1099" Type="http://schemas.openxmlformats.org/officeDocument/2006/relationships/hyperlink" Target="https://login.consultant.ru/link/?req=doc&amp;base=LAW&amp;n=421956&amp;dst=100011" TargetMode="External"/><Relationship Id="rId2564" Type="http://schemas.openxmlformats.org/officeDocument/2006/relationships/hyperlink" Target="https://login.consultant.ru/link/?req=doc&amp;base=LAW&amp;n=537936&amp;dst=101852" TargetMode="External"/><Relationship Id="rId3615" Type="http://schemas.openxmlformats.org/officeDocument/2006/relationships/hyperlink" Target="https://login.consultant.ru/link/?req=doc&amp;base=LAW&amp;n=189226&amp;dst=100238" TargetMode="External"/><Relationship Id="rId3962" Type="http://schemas.openxmlformats.org/officeDocument/2006/relationships/hyperlink" Target="https://login.consultant.ru/link/?req=doc&amp;base=LAW&amp;n=283620&amp;dst=100302" TargetMode="External"/><Relationship Id="rId6021" Type="http://schemas.openxmlformats.org/officeDocument/2006/relationships/hyperlink" Target="https://login.consultant.ru/link/?req=doc&amp;base=LAW&amp;n=520134&amp;dst=101001" TargetMode="External"/><Relationship Id="rId9177" Type="http://schemas.openxmlformats.org/officeDocument/2006/relationships/hyperlink" Target="https://login.consultant.ru/link/?req=doc&amp;base=LAW&amp;n=144741&amp;dst=100573" TargetMode="External"/><Relationship Id="rId9591" Type="http://schemas.openxmlformats.org/officeDocument/2006/relationships/hyperlink" Target="https://login.consultant.ru/link/?req=doc&amp;base=LAW&amp;n=189562&amp;dst=100415" TargetMode="External"/><Relationship Id="rId10400" Type="http://schemas.openxmlformats.org/officeDocument/2006/relationships/hyperlink" Target="https://login.consultant.ru/link/?req=doc&amp;base=LAW&amp;n=458345&amp;dst=100011" TargetMode="External"/><Relationship Id="rId12158" Type="http://schemas.openxmlformats.org/officeDocument/2006/relationships/hyperlink" Target="https://login.consultant.ru/link/?req=doc&amp;base=LAW&amp;n=358747&amp;dst=100010" TargetMode="External"/><Relationship Id="rId13556" Type="http://schemas.openxmlformats.org/officeDocument/2006/relationships/hyperlink" Target="https://login.consultant.ru/link/?req=doc&amp;base=LAW&amp;n=171351&amp;dst=100163" TargetMode="External"/><Relationship Id="rId13970" Type="http://schemas.openxmlformats.org/officeDocument/2006/relationships/hyperlink" Target="https://login.consultant.ru/link/?req=doc&amp;base=LAW&amp;n=509417&amp;dst=100434" TargetMode="External"/><Relationship Id="rId536" Type="http://schemas.openxmlformats.org/officeDocument/2006/relationships/hyperlink" Target="https://login.consultant.ru/link/?req=doc&amp;base=LAW&amp;n=422017&amp;dst=100024" TargetMode="External"/><Relationship Id="rId1166" Type="http://schemas.openxmlformats.org/officeDocument/2006/relationships/hyperlink" Target="https://login.consultant.ru/link/?req=doc&amp;base=LAW&amp;n=368631&amp;dst=100014" TargetMode="External"/><Relationship Id="rId2217" Type="http://schemas.openxmlformats.org/officeDocument/2006/relationships/hyperlink" Target="https://login.consultant.ru/link/?req=doc&amp;base=LAW&amp;n=370928&amp;dst=100015" TargetMode="External"/><Relationship Id="rId8193" Type="http://schemas.openxmlformats.org/officeDocument/2006/relationships/hyperlink" Target="https://login.consultant.ru/link/?req=doc&amp;base=LAW&amp;n=330141&amp;dst=100011" TargetMode="External"/><Relationship Id="rId9244" Type="http://schemas.openxmlformats.org/officeDocument/2006/relationships/hyperlink" Target="https://login.consultant.ru/link/?req=doc&amp;base=LAW&amp;n=372885&amp;dst=100162" TargetMode="External"/><Relationship Id="rId12572" Type="http://schemas.openxmlformats.org/officeDocument/2006/relationships/hyperlink" Target="https://login.consultant.ru/link/?req=doc&amp;base=LAW&amp;n=368440&amp;dst=100045" TargetMode="External"/><Relationship Id="rId13209" Type="http://schemas.openxmlformats.org/officeDocument/2006/relationships/hyperlink" Target="https://login.consultant.ru/link/?req=doc&amp;base=LAW&amp;n=512726&amp;dst=100013" TargetMode="External"/><Relationship Id="rId13623" Type="http://schemas.openxmlformats.org/officeDocument/2006/relationships/hyperlink" Target="https://login.consultant.ru/link/?req=doc&amp;base=LAW&amp;n=520116&amp;dst=101505" TargetMode="External"/><Relationship Id="rId950" Type="http://schemas.openxmlformats.org/officeDocument/2006/relationships/hyperlink" Target="https://login.consultant.ru/link/?req=doc&amp;base=LAW&amp;n=510523&amp;dst=100010" TargetMode="External"/><Relationship Id="rId1580" Type="http://schemas.openxmlformats.org/officeDocument/2006/relationships/hyperlink" Target="https://login.consultant.ru/link/?req=doc&amp;base=LAW&amp;n=520116&amp;dst=100359" TargetMode="External"/><Relationship Id="rId2631" Type="http://schemas.openxmlformats.org/officeDocument/2006/relationships/hyperlink" Target="https://login.consultant.ru/link/?req=doc&amp;base=LAW&amp;n=538073&amp;dst=6179" TargetMode="External"/><Relationship Id="rId4389" Type="http://schemas.openxmlformats.org/officeDocument/2006/relationships/hyperlink" Target="https://login.consultant.ru/link/?req=doc&amp;base=LAW&amp;n=536617&amp;dst=42" TargetMode="External"/><Relationship Id="rId5787" Type="http://schemas.openxmlformats.org/officeDocument/2006/relationships/hyperlink" Target="https://login.consultant.ru/link/?req=doc&amp;base=LAW&amp;n=519032&amp;dst=100129" TargetMode="External"/><Relationship Id="rId6838" Type="http://schemas.openxmlformats.org/officeDocument/2006/relationships/hyperlink" Target="https://login.consultant.ru/link/?req=doc&amp;base=LAW&amp;n=299384&amp;dst=100010" TargetMode="External"/><Relationship Id="rId11174" Type="http://schemas.openxmlformats.org/officeDocument/2006/relationships/hyperlink" Target="https://login.consultant.ru/link/?req=doc&amp;base=LAW&amp;n=492079&amp;dst=100086" TargetMode="External"/><Relationship Id="rId12225" Type="http://schemas.openxmlformats.org/officeDocument/2006/relationships/hyperlink" Target="https://login.consultant.ru/link/?req=doc&amp;base=LAW&amp;n=532884&amp;dst=100080" TargetMode="External"/><Relationship Id="rId603" Type="http://schemas.openxmlformats.org/officeDocument/2006/relationships/hyperlink" Target="https://login.consultant.ru/link/?req=doc&amp;base=LAW&amp;n=411052&amp;dst=100009" TargetMode="External"/><Relationship Id="rId1233" Type="http://schemas.openxmlformats.org/officeDocument/2006/relationships/hyperlink" Target="https://login.consultant.ru/link/?req=doc&amp;base=LAW&amp;n=501486&amp;dst=100414" TargetMode="External"/><Relationship Id="rId5854" Type="http://schemas.openxmlformats.org/officeDocument/2006/relationships/hyperlink" Target="https://login.consultant.ru/link/?req=doc&amp;base=LAW&amp;n=189287&amp;dst=100138" TargetMode="External"/><Relationship Id="rId6905" Type="http://schemas.openxmlformats.org/officeDocument/2006/relationships/hyperlink" Target="https://login.consultant.ru/link/?req=doc&amp;base=LAW&amp;n=431832&amp;dst=100117" TargetMode="External"/><Relationship Id="rId8260" Type="http://schemas.openxmlformats.org/officeDocument/2006/relationships/hyperlink" Target="https://login.consultant.ru/link/?req=doc&amp;base=LAW&amp;n=464869&amp;dst=100193" TargetMode="External"/><Relationship Id="rId9311" Type="http://schemas.openxmlformats.org/officeDocument/2006/relationships/hyperlink" Target="https://login.consultant.ru/link/?req=doc&amp;base=LAW&amp;n=180281&amp;dst=4" TargetMode="External"/><Relationship Id="rId10190" Type="http://schemas.openxmlformats.org/officeDocument/2006/relationships/hyperlink" Target="https://login.consultant.ru/link/?req=doc&amp;base=LAW&amp;n=371943&amp;dst=100177" TargetMode="External"/><Relationship Id="rId11241" Type="http://schemas.openxmlformats.org/officeDocument/2006/relationships/hyperlink" Target="https://login.consultant.ru/link/?req=doc&amp;base=LAW&amp;n=283672&amp;dst=101460" TargetMode="External"/><Relationship Id="rId14397" Type="http://schemas.openxmlformats.org/officeDocument/2006/relationships/hyperlink" Target="https://login.consultant.ru/link/?req=doc&amp;base=LAW&amp;n=372884&amp;dst=100048" TargetMode="External"/><Relationship Id="rId1300" Type="http://schemas.openxmlformats.org/officeDocument/2006/relationships/hyperlink" Target="https://login.consultant.ru/link/?req=doc&amp;base=LAW&amp;n=301262&amp;dst=100071" TargetMode="External"/><Relationship Id="rId4456" Type="http://schemas.openxmlformats.org/officeDocument/2006/relationships/hyperlink" Target="https://login.consultant.ru/link/?req=doc&amp;base=LAW&amp;n=434712&amp;dst=100023" TargetMode="External"/><Relationship Id="rId4870" Type="http://schemas.openxmlformats.org/officeDocument/2006/relationships/hyperlink" Target="https://login.consultant.ru/link/?req=doc&amp;base=LAW&amp;n=464869&amp;dst=100060" TargetMode="External"/><Relationship Id="rId5507" Type="http://schemas.openxmlformats.org/officeDocument/2006/relationships/hyperlink" Target="https://login.consultant.ru/link/?req=doc&amp;base=LAW&amp;n=177597&amp;dst=100009" TargetMode="External"/><Relationship Id="rId5921" Type="http://schemas.openxmlformats.org/officeDocument/2006/relationships/hyperlink" Target="https://login.consultant.ru/link/?req=doc&amp;base=LAW&amp;n=421956&amp;dst=100166" TargetMode="External"/><Relationship Id="rId14464" Type="http://schemas.openxmlformats.org/officeDocument/2006/relationships/hyperlink" Target="https://login.consultant.ru/link/?req=doc&amp;base=LAW&amp;n=537936&amp;dst=101729" TargetMode="External"/><Relationship Id="rId3058" Type="http://schemas.openxmlformats.org/officeDocument/2006/relationships/hyperlink" Target="https://login.consultant.ru/link/?req=doc&amp;base=LAW&amp;n=334397&amp;dst=100067" TargetMode="External"/><Relationship Id="rId3472" Type="http://schemas.openxmlformats.org/officeDocument/2006/relationships/hyperlink" Target="https://login.consultant.ru/link/?req=doc&amp;base=LAW&amp;n=283669&amp;dst=100568" TargetMode="External"/><Relationship Id="rId4109" Type="http://schemas.openxmlformats.org/officeDocument/2006/relationships/hyperlink" Target="https://login.consultant.ru/link/?req=doc&amp;base=LAW&amp;n=520281&amp;dst=100729" TargetMode="External"/><Relationship Id="rId4523" Type="http://schemas.openxmlformats.org/officeDocument/2006/relationships/hyperlink" Target="https://login.consultant.ru/link/?req=doc&amp;base=LAW&amp;n=421956&amp;dst=100094" TargetMode="External"/><Relationship Id="rId7679" Type="http://schemas.openxmlformats.org/officeDocument/2006/relationships/hyperlink" Target="https://login.consultant.ru/link/?req=doc&amp;base=LAW&amp;n=389246&amp;dst=100407" TargetMode="External"/><Relationship Id="rId13066" Type="http://schemas.openxmlformats.org/officeDocument/2006/relationships/hyperlink" Target="https://login.consultant.ru/link/?req=doc&amp;base=LAW&amp;n=334300&amp;dst=100076" TargetMode="External"/><Relationship Id="rId13480" Type="http://schemas.openxmlformats.org/officeDocument/2006/relationships/hyperlink" Target="https://login.consultant.ru/link/?req=doc&amp;base=LAW&amp;n=189287&amp;dst=100266" TargetMode="External"/><Relationship Id="rId14117" Type="http://schemas.openxmlformats.org/officeDocument/2006/relationships/hyperlink" Target="https://login.consultant.ru/link/?req=doc&amp;base=LAW&amp;n=504974&amp;dst=279" TargetMode="External"/><Relationship Id="rId393" Type="http://schemas.openxmlformats.org/officeDocument/2006/relationships/hyperlink" Target="https://login.consultant.ru/link/?req=doc&amp;base=LAW&amp;n=193982&amp;dst=100009" TargetMode="External"/><Relationship Id="rId2074" Type="http://schemas.openxmlformats.org/officeDocument/2006/relationships/hyperlink" Target="https://login.consultant.ru/link/?req=doc&amp;base=LAW&amp;n=301262&amp;dst=100182" TargetMode="External"/><Relationship Id="rId3125" Type="http://schemas.openxmlformats.org/officeDocument/2006/relationships/hyperlink" Target="https://login.consultant.ru/link/?req=doc&amp;base=LAW&amp;n=520126&amp;dst=101091" TargetMode="External"/><Relationship Id="rId6695" Type="http://schemas.openxmlformats.org/officeDocument/2006/relationships/hyperlink" Target="https://login.consultant.ru/link/?req=doc&amp;base=LAW&amp;n=283672&amp;dst=100585" TargetMode="External"/><Relationship Id="rId7746" Type="http://schemas.openxmlformats.org/officeDocument/2006/relationships/hyperlink" Target="https://login.consultant.ru/link/?req=doc&amp;base=LAW&amp;n=383511&amp;dst=100027" TargetMode="External"/><Relationship Id="rId12082" Type="http://schemas.openxmlformats.org/officeDocument/2006/relationships/hyperlink" Target="https://login.consultant.ru/link/?req=doc&amp;base=LAW&amp;n=389300&amp;dst=100058" TargetMode="External"/><Relationship Id="rId13133" Type="http://schemas.openxmlformats.org/officeDocument/2006/relationships/hyperlink" Target="https://login.consultant.ru/link/?req=doc&amp;base=LAW&amp;n=537936&amp;dst=101535" TargetMode="External"/><Relationship Id="rId460" Type="http://schemas.openxmlformats.org/officeDocument/2006/relationships/hyperlink" Target="https://login.consultant.ru/link/?req=doc&amp;base=LAW&amp;n=283500&amp;dst=100009" TargetMode="External"/><Relationship Id="rId1090" Type="http://schemas.openxmlformats.org/officeDocument/2006/relationships/hyperlink" Target="https://login.consultant.ru/link/?req=doc&amp;base=LAW&amp;n=517486" TargetMode="External"/><Relationship Id="rId2141" Type="http://schemas.openxmlformats.org/officeDocument/2006/relationships/hyperlink" Target="https://login.consultant.ru/link/?req=doc&amp;base=LAW&amp;n=538073&amp;dst=6376" TargetMode="External"/><Relationship Id="rId5297" Type="http://schemas.openxmlformats.org/officeDocument/2006/relationships/hyperlink" Target="https://login.consultant.ru/link/?req=doc&amp;base=LAW&amp;n=528367&amp;dst=100339" TargetMode="External"/><Relationship Id="rId6348" Type="http://schemas.openxmlformats.org/officeDocument/2006/relationships/hyperlink" Target="https://login.consultant.ru/link/?req=doc&amp;base=LAW&amp;n=537936&amp;dst=100976" TargetMode="External"/><Relationship Id="rId10727" Type="http://schemas.openxmlformats.org/officeDocument/2006/relationships/hyperlink" Target="https://login.consultant.ru/link/?req=doc&amp;base=LAW&amp;n=391666&amp;dst=100011" TargetMode="External"/><Relationship Id="rId113" Type="http://schemas.openxmlformats.org/officeDocument/2006/relationships/hyperlink" Target="https://login.consultant.ru/link/?req=doc&amp;base=LAW&amp;n=64308&amp;dst=100009" TargetMode="External"/><Relationship Id="rId6762" Type="http://schemas.openxmlformats.org/officeDocument/2006/relationships/hyperlink" Target="https://login.consultant.ru/link/?req=doc&amp;base=LAW&amp;n=283672&amp;dst=100618" TargetMode="External"/><Relationship Id="rId7813" Type="http://schemas.openxmlformats.org/officeDocument/2006/relationships/hyperlink" Target="https://login.consultant.ru/link/?req=doc&amp;base=LAW&amp;n=531630&amp;dst=100171" TargetMode="External"/><Relationship Id="rId12899" Type="http://schemas.openxmlformats.org/officeDocument/2006/relationships/hyperlink" Target="https://login.consultant.ru/link/?req=doc&amp;base=LAW&amp;n=283616&amp;dst=100016" TargetMode="External"/><Relationship Id="rId13200" Type="http://schemas.openxmlformats.org/officeDocument/2006/relationships/hyperlink" Target="https://login.consultant.ru/link/?req=doc&amp;base=LAW&amp;n=196084&amp;dst=100011" TargetMode="External"/><Relationship Id="rId2958" Type="http://schemas.openxmlformats.org/officeDocument/2006/relationships/hyperlink" Target="https://login.consultant.ru/link/?req=doc&amp;base=LAW&amp;n=283617&amp;dst=100015" TargetMode="External"/><Relationship Id="rId5017" Type="http://schemas.openxmlformats.org/officeDocument/2006/relationships/hyperlink" Target="https://login.consultant.ru/link/?req=doc&amp;base=LAW&amp;n=472798&amp;dst=100017" TargetMode="External"/><Relationship Id="rId5364" Type="http://schemas.openxmlformats.org/officeDocument/2006/relationships/hyperlink" Target="https://login.consultant.ru/link/?req=doc&amp;base=LAW&amp;n=520126&amp;dst=100478" TargetMode="External"/><Relationship Id="rId6415" Type="http://schemas.openxmlformats.org/officeDocument/2006/relationships/hyperlink" Target="https://login.consultant.ru/link/?req=doc&amp;base=LAW&amp;n=464781&amp;dst=100063" TargetMode="External"/><Relationship Id="rId9985" Type="http://schemas.openxmlformats.org/officeDocument/2006/relationships/hyperlink" Target="https://login.consultant.ru/link/?req=doc&amp;base=LAW&amp;n=371943&amp;dst=100104" TargetMode="External"/><Relationship Id="rId12966" Type="http://schemas.openxmlformats.org/officeDocument/2006/relationships/hyperlink" Target="https://login.consultant.ru/link/?req=doc&amp;base=LAW&amp;n=488548&amp;dst=100023" TargetMode="External"/><Relationship Id="rId1974" Type="http://schemas.openxmlformats.org/officeDocument/2006/relationships/hyperlink" Target="https://login.consultant.ru/link/?req=doc&amp;base=LAW&amp;n=532884&amp;dst=100105" TargetMode="External"/><Relationship Id="rId4380" Type="http://schemas.openxmlformats.org/officeDocument/2006/relationships/hyperlink" Target="https://login.consultant.ru/link/?req=doc&amp;base=LAW&amp;n=322594&amp;dst=100102" TargetMode="External"/><Relationship Id="rId5431" Type="http://schemas.openxmlformats.org/officeDocument/2006/relationships/hyperlink" Target="https://login.consultant.ru/link/?req=doc&amp;base=LAW&amp;n=520116&amp;dst=100858" TargetMode="External"/><Relationship Id="rId8587" Type="http://schemas.openxmlformats.org/officeDocument/2006/relationships/hyperlink" Target="https://login.consultant.ru/link/?req=doc&amp;base=LAW&amp;n=537936&amp;dst=101093" TargetMode="External"/><Relationship Id="rId9638" Type="http://schemas.openxmlformats.org/officeDocument/2006/relationships/hyperlink" Target="https://login.consultant.ru/link/?req=doc&amp;base=LAW&amp;n=283672&amp;dst=101420" TargetMode="External"/><Relationship Id="rId11568" Type="http://schemas.openxmlformats.org/officeDocument/2006/relationships/hyperlink" Target="https://login.consultant.ru/link/?req=doc&amp;base=LAW&amp;n=537936&amp;dst=101331" TargetMode="External"/><Relationship Id="rId12619" Type="http://schemas.openxmlformats.org/officeDocument/2006/relationships/hyperlink" Target="https://login.consultant.ru/link/?req=doc&amp;base=LAW&amp;n=453359&amp;dst=100223" TargetMode="External"/><Relationship Id="rId1627" Type="http://schemas.openxmlformats.org/officeDocument/2006/relationships/hyperlink" Target="https://login.consultant.ru/link/?req=doc&amp;base=LAW&amp;n=510476&amp;dst=100016" TargetMode="External"/><Relationship Id="rId4033" Type="http://schemas.openxmlformats.org/officeDocument/2006/relationships/hyperlink" Target="https://login.consultant.ru/link/?req=doc&amp;base=LAW&amp;n=312040&amp;dst=100395" TargetMode="External"/><Relationship Id="rId7189" Type="http://schemas.openxmlformats.org/officeDocument/2006/relationships/hyperlink" Target="https://login.consultant.ru/link/?req=doc&amp;base=LAW&amp;n=283672&amp;dst=100788" TargetMode="External"/><Relationship Id="rId8654" Type="http://schemas.openxmlformats.org/officeDocument/2006/relationships/hyperlink" Target="https://login.consultant.ru/link/?req=doc&amp;base=LAW&amp;n=480733&amp;dst=100073" TargetMode="External"/><Relationship Id="rId9705" Type="http://schemas.openxmlformats.org/officeDocument/2006/relationships/hyperlink" Target="https://login.consultant.ru/link/?req=doc&amp;base=LAW&amp;n=434608&amp;dst=4400" TargetMode="External"/><Relationship Id="rId10584" Type="http://schemas.openxmlformats.org/officeDocument/2006/relationships/hyperlink" Target="https://login.consultant.ru/link/?req=doc&amp;base=LAW&amp;n=520116&amp;dst=101128" TargetMode="External"/><Relationship Id="rId11982" Type="http://schemas.openxmlformats.org/officeDocument/2006/relationships/hyperlink" Target="https://login.consultant.ru/link/?req=doc&amp;base=LAW&amp;n=315335&amp;dst=100145" TargetMode="External"/><Relationship Id="rId14041" Type="http://schemas.openxmlformats.org/officeDocument/2006/relationships/hyperlink" Target="https://login.consultant.ru/link/?req=doc&amp;base=LAW&amp;n=312019&amp;dst=100013" TargetMode="External"/><Relationship Id="rId3799" Type="http://schemas.openxmlformats.org/officeDocument/2006/relationships/hyperlink" Target="https://login.consultant.ru/link/?req=doc&amp;base=LAW&amp;n=538620&amp;dst=100069" TargetMode="External"/><Relationship Id="rId4100" Type="http://schemas.openxmlformats.org/officeDocument/2006/relationships/hyperlink" Target="https://login.consultant.ru/link/?req=doc&amp;base=LAW&amp;n=283671&amp;dst=100571" TargetMode="External"/><Relationship Id="rId7256" Type="http://schemas.openxmlformats.org/officeDocument/2006/relationships/hyperlink" Target="https://login.consultant.ru/link/?req=doc&amp;base=LAW&amp;n=283672&amp;dst=100808" TargetMode="External"/><Relationship Id="rId7670" Type="http://schemas.openxmlformats.org/officeDocument/2006/relationships/hyperlink" Target="https://login.consultant.ru/link/?req=doc&amp;base=LAW&amp;n=372899" TargetMode="External"/><Relationship Id="rId8307" Type="http://schemas.openxmlformats.org/officeDocument/2006/relationships/hyperlink" Target="https://login.consultant.ru/link/?req=doc&amp;base=LAW&amp;n=461122&amp;dst=1" TargetMode="External"/><Relationship Id="rId8721" Type="http://schemas.openxmlformats.org/officeDocument/2006/relationships/hyperlink" Target="https://login.consultant.ru/link/?req=doc&amp;base=LAW&amp;n=528213&amp;dst=100006" TargetMode="External"/><Relationship Id="rId10237" Type="http://schemas.openxmlformats.org/officeDocument/2006/relationships/hyperlink" Target="https://login.consultant.ru/link/?req=doc&amp;base=LAW&amp;n=371943&amp;dst=100198" TargetMode="External"/><Relationship Id="rId11635" Type="http://schemas.openxmlformats.org/officeDocument/2006/relationships/hyperlink" Target="https://login.consultant.ru/link/?req=doc&amp;base=LAW&amp;n=399875&amp;dst=100109" TargetMode="External"/><Relationship Id="rId6272" Type="http://schemas.openxmlformats.org/officeDocument/2006/relationships/hyperlink" Target="https://login.consultant.ru/link/?req=doc&amp;base=LAW&amp;n=164605&amp;dst=100029" TargetMode="External"/><Relationship Id="rId7323" Type="http://schemas.openxmlformats.org/officeDocument/2006/relationships/hyperlink" Target="https://login.consultant.ru/link/?req=doc&amp;base=LAW&amp;n=520116&amp;dst=100998" TargetMode="External"/><Relationship Id="rId10651" Type="http://schemas.openxmlformats.org/officeDocument/2006/relationships/hyperlink" Target="https://login.consultant.ru/link/?req=doc&amp;base=LAW&amp;n=491326&amp;dst=100042" TargetMode="External"/><Relationship Id="rId11702" Type="http://schemas.openxmlformats.org/officeDocument/2006/relationships/hyperlink" Target="https://login.consultant.ru/link/?req=doc&amp;base=LAW&amp;n=435718&amp;dst=100019" TargetMode="External"/><Relationship Id="rId3866" Type="http://schemas.openxmlformats.org/officeDocument/2006/relationships/hyperlink" Target="https://login.consultant.ru/link/?req=doc&amp;base=LAW&amp;n=357876&amp;dst=1656" TargetMode="External"/><Relationship Id="rId4917" Type="http://schemas.openxmlformats.org/officeDocument/2006/relationships/hyperlink" Target="https://login.consultant.ru/link/?req=doc&amp;base=LAW&amp;n=524404&amp;dst=100080" TargetMode="External"/><Relationship Id="rId9495" Type="http://schemas.openxmlformats.org/officeDocument/2006/relationships/hyperlink" Target="https://login.consultant.ru/link/?req=doc&amp;base=LAW&amp;n=283672&amp;dst=101282" TargetMode="External"/><Relationship Id="rId10304" Type="http://schemas.openxmlformats.org/officeDocument/2006/relationships/hyperlink" Target="https://login.consultant.ru/link/?req=doc&amp;base=LAW&amp;n=371943&amp;dst=100244" TargetMode="External"/><Relationship Id="rId13874" Type="http://schemas.openxmlformats.org/officeDocument/2006/relationships/hyperlink" Target="https://login.consultant.ru/link/?req=doc&amp;base=LAW&amp;n=488548&amp;dst=100023" TargetMode="External"/><Relationship Id="rId787" Type="http://schemas.openxmlformats.org/officeDocument/2006/relationships/hyperlink" Target="https://login.consultant.ru/link/?req=doc&amp;base=LAW&amp;n=164585&amp;dst=100014" TargetMode="External"/><Relationship Id="rId2468" Type="http://schemas.openxmlformats.org/officeDocument/2006/relationships/hyperlink" Target="https://login.consultant.ru/link/?req=doc&amp;base=LAW&amp;n=283671&amp;dst=100339" TargetMode="External"/><Relationship Id="rId2882" Type="http://schemas.openxmlformats.org/officeDocument/2006/relationships/hyperlink" Target="https://login.consultant.ru/link/?req=doc&amp;base=LAW&amp;n=520121&amp;dst=100074" TargetMode="External"/><Relationship Id="rId3519" Type="http://schemas.openxmlformats.org/officeDocument/2006/relationships/hyperlink" Target="https://login.consultant.ru/link/?req=doc&amp;base=LAW&amp;n=520121&amp;dst=100458" TargetMode="External"/><Relationship Id="rId3933" Type="http://schemas.openxmlformats.org/officeDocument/2006/relationships/hyperlink" Target="https://login.consultant.ru/link/?req=doc&amp;base=LAW&amp;n=391916&amp;dst=100022" TargetMode="External"/><Relationship Id="rId8097" Type="http://schemas.openxmlformats.org/officeDocument/2006/relationships/hyperlink" Target="https://login.consultant.ru/link/?req=doc&amp;base=LAW&amp;n=422224&amp;dst=100497" TargetMode="External"/><Relationship Id="rId9148" Type="http://schemas.openxmlformats.org/officeDocument/2006/relationships/hyperlink" Target="https://login.consultant.ru/link/?req=doc&amp;base=LAW&amp;n=508506&amp;dst=102505" TargetMode="External"/><Relationship Id="rId12476" Type="http://schemas.openxmlformats.org/officeDocument/2006/relationships/hyperlink" Target="https://login.consultant.ru/link/?req=doc&amp;base=LAW&amp;n=103331&amp;dst=100008" TargetMode="External"/><Relationship Id="rId12890" Type="http://schemas.openxmlformats.org/officeDocument/2006/relationships/hyperlink" Target="https://login.consultant.ru/link/?req=doc&amp;base=LAW&amp;n=186062&amp;dst=100004" TargetMode="External"/><Relationship Id="rId13527" Type="http://schemas.openxmlformats.org/officeDocument/2006/relationships/hyperlink" Target="https://login.consultant.ru/link/?req=doc&amp;base=LAW&amp;n=401496&amp;dst=100017" TargetMode="External"/><Relationship Id="rId13941" Type="http://schemas.openxmlformats.org/officeDocument/2006/relationships/hyperlink" Target="https://login.consultant.ru/link/?req=doc&amp;base=LAW&amp;n=520113&amp;dst=100285" TargetMode="External"/><Relationship Id="rId854" Type="http://schemas.openxmlformats.org/officeDocument/2006/relationships/hyperlink" Target="https://login.consultant.ru/link/?req=doc&amp;base=LAW&amp;n=209791&amp;dst=100054" TargetMode="External"/><Relationship Id="rId1484" Type="http://schemas.openxmlformats.org/officeDocument/2006/relationships/hyperlink" Target="https://login.consultant.ru/link/?req=doc&amp;base=LAW&amp;n=395518&amp;dst=100009" TargetMode="External"/><Relationship Id="rId2535" Type="http://schemas.openxmlformats.org/officeDocument/2006/relationships/hyperlink" Target="https://login.consultant.ru/link/?req=doc&amp;base=LAW&amp;n=459153&amp;dst=100014" TargetMode="External"/><Relationship Id="rId9562" Type="http://schemas.openxmlformats.org/officeDocument/2006/relationships/hyperlink" Target="https://login.consultant.ru/link/?req=doc&amp;base=LAW&amp;n=520139&amp;dst=100511" TargetMode="External"/><Relationship Id="rId11078" Type="http://schemas.openxmlformats.org/officeDocument/2006/relationships/hyperlink" Target="https://login.consultant.ru/link/?req=doc&amp;base=LAW&amp;n=520123&amp;dst=100517" TargetMode="External"/><Relationship Id="rId11492" Type="http://schemas.openxmlformats.org/officeDocument/2006/relationships/hyperlink" Target="https://login.consultant.ru/link/?req=doc&amp;base=LAW&amp;n=538073&amp;dst=3724" TargetMode="External"/><Relationship Id="rId12129" Type="http://schemas.openxmlformats.org/officeDocument/2006/relationships/hyperlink" Target="https://login.consultant.ru/link/?req=doc&amp;base=LAW&amp;n=520126&amp;dst=100875" TargetMode="External"/><Relationship Id="rId12543" Type="http://schemas.openxmlformats.org/officeDocument/2006/relationships/hyperlink" Target="https://login.consultant.ru/link/?req=doc&amp;base=LAW&amp;n=520144&amp;dst=100133" TargetMode="External"/><Relationship Id="rId507" Type="http://schemas.openxmlformats.org/officeDocument/2006/relationships/hyperlink" Target="https://login.consultant.ru/link/?req=doc&amp;base=LAW&amp;n=310813&amp;dst=100009" TargetMode="External"/><Relationship Id="rId921" Type="http://schemas.openxmlformats.org/officeDocument/2006/relationships/hyperlink" Target="https://login.consultant.ru/link/?req=doc&amp;base=LAW&amp;n=323804&amp;dst=100014" TargetMode="External"/><Relationship Id="rId1137" Type="http://schemas.openxmlformats.org/officeDocument/2006/relationships/hyperlink" Target="https://login.consultant.ru/link/?req=doc&amp;base=LAW&amp;n=511077&amp;dst=100265" TargetMode="External"/><Relationship Id="rId1551" Type="http://schemas.openxmlformats.org/officeDocument/2006/relationships/hyperlink" Target="https://login.consultant.ru/link/?req=doc&amp;base=LAW&amp;n=81998&amp;dst=100011" TargetMode="External"/><Relationship Id="rId2602" Type="http://schemas.openxmlformats.org/officeDocument/2006/relationships/hyperlink" Target="https://login.consultant.ru/link/?req=doc&amp;base=LAW&amp;n=520116&amp;dst=100405" TargetMode="External"/><Relationship Id="rId5758" Type="http://schemas.openxmlformats.org/officeDocument/2006/relationships/hyperlink" Target="https://login.consultant.ru/link/?req=doc&amp;base=LAW&amp;n=70702&amp;dst=100060" TargetMode="External"/><Relationship Id="rId6809" Type="http://schemas.openxmlformats.org/officeDocument/2006/relationships/hyperlink" Target="https://login.consultant.ru/link/?req=doc&amp;base=LAW&amp;n=164605&amp;dst=100085" TargetMode="External"/><Relationship Id="rId8164" Type="http://schemas.openxmlformats.org/officeDocument/2006/relationships/hyperlink" Target="https://login.consultant.ru/link/?req=doc&amp;base=LAW&amp;n=520123&amp;dst=100358" TargetMode="External"/><Relationship Id="rId9215" Type="http://schemas.openxmlformats.org/officeDocument/2006/relationships/hyperlink" Target="https://login.consultant.ru/link/?req=doc&amp;base=LAW&amp;n=189562&amp;dst=100411" TargetMode="External"/><Relationship Id="rId10094" Type="http://schemas.openxmlformats.org/officeDocument/2006/relationships/hyperlink" Target="https://login.consultant.ru/link/?req=doc&amp;base=LAW&amp;n=517486" TargetMode="External"/><Relationship Id="rId11145" Type="http://schemas.openxmlformats.org/officeDocument/2006/relationships/hyperlink" Target="https://login.consultant.ru/link/?req=doc&amp;base=LAW&amp;n=365160&amp;dst=100260" TargetMode="External"/><Relationship Id="rId1204" Type="http://schemas.openxmlformats.org/officeDocument/2006/relationships/hyperlink" Target="https://login.consultant.ru/link/?req=doc&amp;base=LAW&amp;n=283671&amp;dst=100071" TargetMode="External"/><Relationship Id="rId4774" Type="http://schemas.openxmlformats.org/officeDocument/2006/relationships/hyperlink" Target="https://login.consultant.ru/link/?req=doc&amp;base=LAW&amp;n=421956&amp;dst=100100" TargetMode="External"/><Relationship Id="rId5825" Type="http://schemas.openxmlformats.org/officeDocument/2006/relationships/hyperlink" Target="https://login.consultant.ru/link/?req=doc&amp;base=LAW&amp;n=178859&amp;dst=100048" TargetMode="External"/><Relationship Id="rId7180" Type="http://schemas.openxmlformats.org/officeDocument/2006/relationships/hyperlink" Target="https://login.consultant.ru/link/?req=doc&amp;base=LAW&amp;n=189287&amp;dst=100197" TargetMode="External"/><Relationship Id="rId8231" Type="http://schemas.openxmlformats.org/officeDocument/2006/relationships/hyperlink" Target="https://login.consultant.ru/link/?req=doc&amp;base=LAW&amp;n=492000&amp;dst=100007" TargetMode="External"/><Relationship Id="rId10161" Type="http://schemas.openxmlformats.org/officeDocument/2006/relationships/hyperlink" Target="https://login.consultant.ru/link/?req=doc&amp;base=LAW&amp;n=422224&amp;dst=100547" TargetMode="External"/><Relationship Id="rId11212" Type="http://schemas.openxmlformats.org/officeDocument/2006/relationships/hyperlink" Target="https://login.consultant.ru/link/?req=doc&amp;base=LAW&amp;n=470964&amp;dst=100325" TargetMode="External"/><Relationship Id="rId12610" Type="http://schemas.openxmlformats.org/officeDocument/2006/relationships/hyperlink" Target="https://login.consultant.ru/link/?req=doc&amp;base=LAW&amp;n=368440&amp;dst=100071" TargetMode="External"/><Relationship Id="rId14368" Type="http://schemas.openxmlformats.org/officeDocument/2006/relationships/hyperlink" Target="https://login.consultant.ru/link/?req=doc&amp;base=LAW&amp;n=479267&amp;dst=100053" TargetMode="External"/><Relationship Id="rId3376" Type="http://schemas.openxmlformats.org/officeDocument/2006/relationships/hyperlink" Target="https://login.consultant.ru/link/?req=doc&amp;base=LAW&amp;n=537936&amp;dst=100634" TargetMode="External"/><Relationship Id="rId4427" Type="http://schemas.openxmlformats.org/officeDocument/2006/relationships/hyperlink" Target="https://login.consultant.ru/link/?req=doc&amp;base=LAW&amp;n=509417&amp;dst=100515" TargetMode="External"/><Relationship Id="rId297" Type="http://schemas.openxmlformats.org/officeDocument/2006/relationships/hyperlink" Target="https://login.consultant.ru/link/?req=doc&amp;base=LAW&amp;n=520141&amp;dst=100068" TargetMode="External"/><Relationship Id="rId2392" Type="http://schemas.openxmlformats.org/officeDocument/2006/relationships/hyperlink" Target="https://login.consultant.ru/link/?req=doc&amp;base=LAW&amp;n=389248&amp;dst=100143" TargetMode="External"/><Relationship Id="rId3029" Type="http://schemas.openxmlformats.org/officeDocument/2006/relationships/hyperlink" Target="https://login.consultant.ru/link/?req=doc&amp;base=LAW&amp;n=152477&amp;dst=100071" TargetMode="External"/><Relationship Id="rId3790" Type="http://schemas.openxmlformats.org/officeDocument/2006/relationships/hyperlink" Target="https://login.consultant.ru/link/?req=doc&amp;base=LAW&amp;n=537936&amp;dst=101872" TargetMode="External"/><Relationship Id="rId4841" Type="http://schemas.openxmlformats.org/officeDocument/2006/relationships/hyperlink" Target="https://login.consultant.ru/link/?req=doc&amp;base=LAW&amp;n=133394&amp;dst=100054" TargetMode="External"/><Relationship Id="rId6599" Type="http://schemas.openxmlformats.org/officeDocument/2006/relationships/hyperlink" Target="https://login.consultant.ru/link/?req=doc&amp;base=LAW&amp;n=389246&amp;dst=100401" TargetMode="External"/><Relationship Id="rId7997" Type="http://schemas.openxmlformats.org/officeDocument/2006/relationships/hyperlink" Target="https://login.consultant.ru/link/?req=doc&amp;base=LAW&amp;n=164605&amp;dst=100256" TargetMode="External"/><Relationship Id="rId10978" Type="http://schemas.openxmlformats.org/officeDocument/2006/relationships/hyperlink" Target="https://login.consultant.ru/link/?req=doc&amp;base=LAW&amp;n=520145&amp;dst=100150" TargetMode="External"/><Relationship Id="rId13384" Type="http://schemas.openxmlformats.org/officeDocument/2006/relationships/hyperlink" Target="https://login.consultant.ru/link/?req=doc&amp;base=LAW&amp;n=520116&amp;dst=101464" TargetMode="External"/><Relationship Id="rId14435" Type="http://schemas.openxmlformats.org/officeDocument/2006/relationships/hyperlink" Target="https://login.consultant.ru/link/?req=doc&amp;base=LAW&amp;n=503561&amp;dst=100008" TargetMode="External"/><Relationship Id="rId364" Type="http://schemas.openxmlformats.org/officeDocument/2006/relationships/hyperlink" Target="https://login.consultant.ru/link/?req=doc&amp;base=LAW&amp;n=177598&amp;dst=100009" TargetMode="External"/><Relationship Id="rId2045" Type="http://schemas.openxmlformats.org/officeDocument/2006/relationships/hyperlink" Target="https://login.consultant.ru/link/?req=doc&amp;base=LAW&amp;n=389302&amp;dst=100086" TargetMode="External"/><Relationship Id="rId3443" Type="http://schemas.openxmlformats.org/officeDocument/2006/relationships/hyperlink" Target="https://login.consultant.ru/link/?req=doc&amp;base=LAW&amp;n=479267&amp;dst=100018" TargetMode="External"/><Relationship Id="rId9072" Type="http://schemas.openxmlformats.org/officeDocument/2006/relationships/hyperlink" Target="https://login.consultant.ru/link/?req=doc&amp;base=LAW&amp;n=200491&amp;dst=100168" TargetMode="External"/><Relationship Id="rId13037" Type="http://schemas.openxmlformats.org/officeDocument/2006/relationships/hyperlink" Target="https://login.consultant.ru/link/?req=doc&amp;base=LAW&amp;n=520116&amp;dst=101445" TargetMode="External"/><Relationship Id="rId13451" Type="http://schemas.openxmlformats.org/officeDocument/2006/relationships/hyperlink" Target="https://login.consultant.ru/link/?req=doc&amp;base=LAW&amp;n=511225&amp;dst=100066" TargetMode="External"/><Relationship Id="rId3510" Type="http://schemas.openxmlformats.org/officeDocument/2006/relationships/hyperlink" Target="https://login.consultant.ru/link/?req=doc&amp;base=LAW&amp;n=489343&amp;dst=100452" TargetMode="External"/><Relationship Id="rId6666" Type="http://schemas.openxmlformats.org/officeDocument/2006/relationships/hyperlink" Target="https://login.consultant.ru/link/?req=doc&amp;base=LAW&amp;n=311976&amp;dst=100017" TargetMode="External"/><Relationship Id="rId7717" Type="http://schemas.openxmlformats.org/officeDocument/2006/relationships/hyperlink" Target="https://login.consultant.ru/link/?req=doc&amp;base=LAW&amp;n=440264&amp;dst=100023" TargetMode="External"/><Relationship Id="rId12053" Type="http://schemas.openxmlformats.org/officeDocument/2006/relationships/hyperlink" Target="https://login.consultant.ru/link/?req=doc&amp;base=LAW&amp;n=389303&amp;dst=100150" TargetMode="External"/><Relationship Id="rId13104" Type="http://schemas.openxmlformats.org/officeDocument/2006/relationships/hyperlink" Target="https://login.consultant.ru/link/?req=doc&amp;base=LAW&amp;n=401510&amp;dst=100447" TargetMode="External"/><Relationship Id="rId431" Type="http://schemas.openxmlformats.org/officeDocument/2006/relationships/hyperlink" Target="https://login.consultant.ru/link/?req=doc&amp;base=LAW&amp;n=207920&amp;dst=100009" TargetMode="External"/><Relationship Id="rId1061" Type="http://schemas.openxmlformats.org/officeDocument/2006/relationships/hyperlink" Target="https://login.consultant.ru/link/?req=doc&amp;base=LAW&amp;n=121950&amp;dst=100014" TargetMode="External"/><Relationship Id="rId2112" Type="http://schemas.openxmlformats.org/officeDocument/2006/relationships/hyperlink" Target="https://login.consultant.ru/link/?req=doc&amp;base=LAW&amp;n=520116&amp;dst=100380" TargetMode="External"/><Relationship Id="rId5268" Type="http://schemas.openxmlformats.org/officeDocument/2006/relationships/hyperlink" Target="https://login.consultant.ru/link/?req=doc&amp;base=LAW&amp;n=348662&amp;dst=100037" TargetMode="External"/><Relationship Id="rId5682" Type="http://schemas.openxmlformats.org/officeDocument/2006/relationships/hyperlink" Target="https://login.consultant.ru/link/?req=doc&amp;base=LAW&amp;n=538073&amp;dst=1540" TargetMode="External"/><Relationship Id="rId6319" Type="http://schemas.openxmlformats.org/officeDocument/2006/relationships/hyperlink" Target="https://login.consultant.ru/link/?req=doc&amp;base=LAW&amp;n=164605&amp;dst=100034" TargetMode="External"/><Relationship Id="rId6733" Type="http://schemas.openxmlformats.org/officeDocument/2006/relationships/hyperlink" Target="https://login.consultant.ru/link/?req=doc&amp;base=LAW&amp;n=161036&amp;dst=100005" TargetMode="External"/><Relationship Id="rId9889" Type="http://schemas.openxmlformats.org/officeDocument/2006/relationships/hyperlink" Target="https://login.consultant.ru/link/?req=doc&amp;base=LAW&amp;n=301594&amp;dst=100012" TargetMode="External"/><Relationship Id="rId12120" Type="http://schemas.openxmlformats.org/officeDocument/2006/relationships/hyperlink" Target="https://login.consultant.ru/link/?req=doc&amp;base=LAW&amp;n=464265&amp;dst=100385" TargetMode="External"/><Relationship Id="rId1878" Type="http://schemas.openxmlformats.org/officeDocument/2006/relationships/hyperlink" Target="https://login.consultant.ru/link/?req=doc&amp;base=LAW&amp;n=171335&amp;dst=100120" TargetMode="External"/><Relationship Id="rId2929" Type="http://schemas.openxmlformats.org/officeDocument/2006/relationships/hyperlink" Target="https://login.consultant.ru/link/?req=doc&amp;base=LAW&amp;n=357876&amp;dst=1656" TargetMode="External"/><Relationship Id="rId4284" Type="http://schemas.openxmlformats.org/officeDocument/2006/relationships/hyperlink" Target="https://login.consultant.ru/link/?req=doc&amp;base=LAW&amp;n=312040&amp;dst=100429" TargetMode="External"/><Relationship Id="rId5335" Type="http://schemas.openxmlformats.org/officeDocument/2006/relationships/hyperlink" Target="https://login.consultant.ru/link/?req=doc&amp;base=LAW&amp;n=458111&amp;dst=100016" TargetMode="External"/><Relationship Id="rId9956" Type="http://schemas.openxmlformats.org/officeDocument/2006/relationships/hyperlink" Target="https://login.consultant.ru/link/?req=doc&amp;base=LAW&amp;n=393996&amp;dst=100035" TargetMode="External"/><Relationship Id="rId14292" Type="http://schemas.openxmlformats.org/officeDocument/2006/relationships/hyperlink" Target="https://login.consultant.ru/link/?req=doc&amp;base=LAW&amp;n=511067&amp;dst=100041" TargetMode="External"/><Relationship Id="rId4351" Type="http://schemas.openxmlformats.org/officeDocument/2006/relationships/hyperlink" Target="https://login.consultant.ru/link/?req=doc&amp;base=LAW&amp;n=535471&amp;dst=100040" TargetMode="External"/><Relationship Id="rId5402" Type="http://schemas.openxmlformats.org/officeDocument/2006/relationships/hyperlink" Target="https://login.consultant.ru/link/?req=doc&amp;base=LAW&amp;n=389250&amp;dst=100026" TargetMode="External"/><Relationship Id="rId6800" Type="http://schemas.openxmlformats.org/officeDocument/2006/relationships/hyperlink" Target="https://login.consultant.ru/link/?req=doc&amp;base=LAW&amp;n=511671&amp;dst=510" TargetMode="External"/><Relationship Id="rId8558" Type="http://schemas.openxmlformats.org/officeDocument/2006/relationships/hyperlink" Target="https://login.consultant.ru/link/?req=doc&amp;base=LAW&amp;n=376156" TargetMode="External"/><Relationship Id="rId9609" Type="http://schemas.openxmlformats.org/officeDocument/2006/relationships/hyperlink" Target="https://login.consultant.ru/link/?req=doc&amp;base=LAW&amp;n=164605&amp;dst=100347" TargetMode="External"/><Relationship Id="rId11886" Type="http://schemas.openxmlformats.org/officeDocument/2006/relationships/hyperlink" Target="https://login.consultant.ru/link/?req=doc&amp;base=LAW&amp;n=523317&amp;dst=2" TargetMode="External"/><Relationship Id="rId12937" Type="http://schemas.openxmlformats.org/officeDocument/2006/relationships/hyperlink" Target="https://login.consultant.ru/link/?req=doc&amp;base=LAW&amp;n=393181&amp;dst=100103" TargetMode="External"/><Relationship Id="rId1945" Type="http://schemas.openxmlformats.org/officeDocument/2006/relationships/hyperlink" Target="https://login.consultant.ru/link/?req=doc&amp;base=LAW&amp;n=283671&amp;dst=100240" TargetMode="External"/><Relationship Id="rId4004" Type="http://schemas.openxmlformats.org/officeDocument/2006/relationships/hyperlink" Target="https://login.consultant.ru/link/?req=doc&amp;base=LAW&amp;n=334397&amp;dst=100155" TargetMode="External"/><Relationship Id="rId8972" Type="http://schemas.openxmlformats.org/officeDocument/2006/relationships/hyperlink" Target="https://login.consultant.ru/link/?req=doc&amp;base=LAW&amp;n=511276&amp;dst=127" TargetMode="External"/><Relationship Id="rId10488" Type="http://schemas.openxmlformats.org/officeDocument/2006/relationships/hyperlink" Target="https://login.consultant.ru/link/?req=doc&amp;base=LAW&amp;n=371943&amp;dst=100352" TargetMode="External"/><Relationship Id="rId11539" Type="http://schemas.openxmlformats.org/officeDocument/2006/relationships/hyperlink" Target="https://login.consultant.ru/link/?req=doc&amp;base=LAW&amp;n=389246&amp;dst=100505" TargetMode="External"/><Relationship Id="rId11953" Type="http://schemas.openxmlformats.org/officeDocument/2006/relationships/hyperlink" Target="https://login.consultant.ru/link/?req=doc&amp;base=LAW&amp;n=389300&amp;dst=100033" TargetMode="External"/><Relationship Id="rId3020" Type="http://schemas.openxmlformats.org/officeDocument/2006/relationships/hyperlink" Target="https://login.consultant.ru/link/?req=doc&amp;base=LAW&amp;n=520126&amp;dst=100126" TargetMode="External"/><Relationship Id="rId6176" Type="http://schemas.openxmlformats.org/officeDocument/2006/relationships/hyperlink" Target="https://login.consultant.ru/link/?req=doc&amp;base=LAW&amp;n=538073&amp;dst=3999" TargetMode="External"/><Relationship Id="rId7227" Type="http://schemas.openxmlformats.org/officeDocument/2006/relationships/hyperlink" Target="https://login.consultant.ru/link/?req=doc&amp;base=LAW&amp;n=537936&amp;dst=101009" TargetMode="External"/><Relationship Id="rId7574" Type="http://schemas.openxmlformats.org/officeDocument/2006/relationships/hyperlink" Target="https://login.consultant.ru/link/?req=doc&amp;base=LAW&amp;n=283672&amp;dst=100904" TargetMode="External"/><Relationship Id="rId8625" Type="http://schemas.openxmlformats.org/officeDocument/2006/relationships/hyperlink" Target="https://login.consultant.ru/link/?req=doc&amp;base=LAW&amp;n=465415&amp;dst=100024" TargetMode="External"/><Relationship Id="rId10555" Type="http://schemas.openxmlformats.org/officeDocument/2006/relationships/hyperlink" Target="https://login.consultant.ru/link/?req=doc&amp;base=LAW&amp;n=436107&amp;dst=100018" TargetMode="External"/><Relationship Id="rId11606" Type="http://schemas.openxmlformats.org/officeDocument/2006/relationships/hyperlink" Target="https://login.consultant.ru/link/?req=doc&amp;base=LAW&amp;n=388995&amp;dst=100444" TargetMode="External"/><Relationship Id="rId14012" Type="http://schemas.openxmlformats.org/officeDocument/2006/relationships/hyperlink" Target="https://login.consultant.ru/link/?req=doc&amp;base=LAW&amp;n=509417&amp;dst=100022" TargetMode="External"/><Relationship Id="rId6590" Type="http://schemas.openxmlformats.org/officeDocument/2006/relationships/hyperlink" Target="https://login.consultant.ru/link/?req=doc&amp;base=LAW&amp;n=523629&amp;dst=552" TargetMode="External"/><Relationship Id="rId7641" Type="http://schemas.openxmlformats.org/officeDocument/2006/relationships/hyperlink" Target="https://login.consultant.ru/link/?req=doc&amp;base=LAW&amp;n=312018&amp;dst=100304" TargetMode="External"/><Relationship Id="rId10208" Type="http://schemas.openxmlformats.org/officeDocument/2006/relationships/hyperlink" Target="https://login.consultant.ru/link/?req=doc&amp;base=LAW&amp;n=520116&amp;dst=101102" TargetMode="External"/><Relationship Id="rId10622" Type="http://schemas.openxmlformats.org/officeDocument/2006/relationships/hyperlink" Target="https://login.consultant.ru/link/?req=doc&amp;base=LAW&amp;n=286463&amp;dst=100026" TargetMode="External"/><Relationship Id="rId13778" Type="http://schemas.openxmlformats.org/officeDocument/2006/relationships/hyperlink" Target="https://login.consultant.ru/link/?req=doc&amp;base=LAW&amp;n=537936&amp;dst=101638" TargetMode="External"/><Relationship Id="rId2786" Type="http://schemas.openxmlformats.org/officeDocument/2006/relationships/hyperlink" Target="https://login.consultant.ru/link/?req=doc&amp;base=LAW&amp;n=520121&amp;dst=100020" TargetMode="External"/><Relationship Id="rId3837" Type="http://schemas.openxmlformats.org/officeDocument/2006/relationships/hyperlink" Target="https://login.consultant.ru/link/?req=doc&amp;base=LAW&amp;n=537936&amp;dst=100761" TargetMode="External"/><Relationship Id="rId5192" Type="http://schemas.openxmlformats.org/officeDocument/2006/relationships/hyperlink" Target="https://login.consultant.ru/link/?req=doc&amp;base=LAW&amp;n=532824&amp;dst=100006" TargetMode="External"/><Relationship Id="rId6243" Type="http://schemas.openxmlformats.org/officeDocument/2006/relationships/hyperlink" Target="https://login.consultant.ru/link/?req=doc&amp;base=LAW&amp;n=193549&amp;dst=100015" TargetMode="External"/><Relationship Id="rId9399" Type="http://schemas.openxmlformats.org/officeDocument/2006/relationships/hyperlink" Target="https://login.consultant.ru/link/?req=doc&amp;base=LAW&amp;n=412687&amp;dst=100201" TargetMode="External"/><Relationship Id="rId12794" Type="http://schemas.openxmlformats.org/officeDocument/2006/relationships/hyperlink" Target="https://login.consultant.ru/link/?req=doc&amp;base=LAW&amp;n=463427&amp;dst=100509" TargetMode="External"/><Relationship Id="rId758" Type="http://schemas.openxmlformats.org/officeDocument/2006/relationships/hyperlink" Target="https://login.consultant.ru/link/?req=doc&amp;base=LAW&amp;n=139982&amp;dst=100036" TargetMode="External"/><Relationship Id="rId1388" Type="http://schemas.openxmlformats.org/officeDocument/2006/relationships/hyperlink" Target="https://login.consultant.ru/link/?req=doc&amp;base=LAW&amp;n=136002&amp;dst=100090" TargetMode="External"/><Relationship Id="rId2439" Type="http://schemas.openxmlformats.org/officeDocument/2006/relationships/hyperlink" Target="https://login.consultant.ru/link/?req=doc&amp;base=LAW&amp;n=450412&amp;dst=100026" TargetMode="External"/><Relationship Id="rId2853" Type="http://schemas.openxmlformats.org/officeDocument/2006/relationships/hyperlink" Target="https://login.consultant.ru/link/?req=doc&amp;base=LAW&amp;n=538620&amp;dst=100032" TargetMode="External"/><Relationship Id="rId3904" Type="http://schemas.openxmlformats.org/officeDocument/2006/relationships/hyperlink" Target="https://login.consultant.ru/link/?req=doc&amp;base=LAW&amp;n=283671&amp;dst=100558" TargetMode="External"/><Relationship Id="rId6310" Type="http://schemas.openxmlformats.org/officeDocument/2006/relationships/hyperlink" Target="https://login.consultant.ru/link/?req=doc&amp;base=LAW&amp;n=283672&amp;dst=100511" TargetMode="External"/><Relationship Id="rId9466" Type="http://schemas.openxmlformats.org/officeDocument/2006/relationships/hyperlink" Target="https://login.consultant.ru/link/?req=doc&amp;base=LAW&amp;n=482752&amp;dst=100145" TargetMode="External"/><Relationship Id="rId9880" Type="http://schemas.openxmlformats.org/officeDocument/2006/relationships/hyperlink" Target="https://login.consultant.ru/link/?req=doc&amp;base=LAW&amp;n=169438&amp;dst=100256" TargetMode="External"/><Relationship Id="rId11396" Type="http://schemas.openxmlformats.org/officeDocument/2006/relationships/hyperlink" Target="https://login.consultant.ru/link/?req=doc&amp;base=LAW&amp;n=209829&amp;dst=100269" TargetMode="External"/><Relationship Id="rId12447" Type="http://schemas.openxmlformats.org/officeDocument/2006/relationships/hyperlink" Target="https://login.consultant.ru/link/?req=doc&amp;base=LAW&amp;n=389292&amp;dst=100117" TargetMode="External"/><Relationship Id="rId13845" Type="http://schemas.openxmlformats.org/officeDocument/2006/relationships/hyperlink" Target="https://login.consultant.ru/link/?req=doc&amp;base=LAW&amp;n=376852&amp;dst=100055" TargetMode="External"/><Relationship Id="rId94" Type="http://schemas.openxmlformats.org/officeDocument/2006/relationships/hyperlink" Target="https://login.consultant.ru/link/?req=doc&amp;base=LAW&amp;n=508369&amp;dst=100195" TargetMode="External"/><Relationship Id="rId825" Type="http://schemas.openxmlformats.org/officeDocument/2006/relationships/hyperlink" Target="https://login.consultant.ru/link/?req=doc&amp;base=LAW&amp;n=538073&amp;dst=6328" TargetMode="External"/><Relationship Id="rId1455" Type="http://schemas.openxmlformats.org/officeDocument/2006/relationships/hyperlink" Target="https://login.consultant.ru/link/?req=doc&amp;base=LAW&amp;n=171335&amp;dst=100077" TargetMode="External"/><Relationship Id="rId2506" Type="http://schemas.openxmlformats.org/officeDocument/2006/relationships/hyperlink" Target="https://login.consultant.ru/link/?req=doc&amp;base=LAW&amp;n=525013&amp;dst=100170" TargetMode="External"/><Relationship Id="rId8068" Type="http://schemas.openxmlformats.org/officeDocument/2006/relationships/hyperlink" Target="https://login.consultant.ru/link/?req=doc&amp;base=LAW&amp;n=189502&amp;dst=100133" TargetMode="External"/><Relationship Id="rId8482" Type="http://schemas.openxmlformats.org/officeDocument/2006/relationships/hyperlink" Target="https://login.consultant.ru/link/?req=doc&amp;base=LAW&amp;n=464869&amp;dst=100193" TargetMode="External"/><Relationship Id="rId9119" Type="http://schemas.openxmlformats.org/officeDocument/2006/relationships/hyperlink" Target="https://login.consultant.ru/link/?req=doc&amp;base=LAW&amp;n=144741&amp;dst=100572" TargetMode="External"/><Relationship Id="rId9533" Type="http://schemas.openxmlformats.org/officeDocument/2006/relationships/hyperlink" Target="https://login.consultant.ru/link/?req=doc&amp;base=LAW&amp;n=189288&amp;dst=100199" TargetMode="External"/><Relationship Id="rId11049" Type="http://schemas.openxmlformats.org/officeDocument/2006/relationships/hyperlink" Target="https://login.consultant.ru/link/?req=doc&amp;base=LAW&amp;n=365160&amp;dst=100188" TargetMode="External"/><Relationship Id="rId12861" Type="http://schemas.openxmlformats.org/officeDocument/2006/relationships/hyperlink" Target="https://login.consultant.ru/link/?req=doc&amp;base=LAW&amp;n=279107&amp;dst=100020" TargetMode="External"/><Relationship Id="rId13912" Type="http://schemas.openxmlformats.org/officeDocument/2006/relationships/hyperlink" Target="https://login.consultant.ru/link/?req=doc&amp;base=LAW&amp;n=422224&amp;dst=100724" TargetMode="External"/><Relationship Id="rId1108" Type="http://schemas.openxmlformats.org/officeDocument/2006/relationships/hyperlink" Target="https://login.consultant.ru/link/?req=doc&amp;base=LAW&amp;n=512990&amp;dst=100007" TargetMode="External"/><Relationship Id="rId2920" Type="http://schemas.openxmlformats.org/officeDocument/2006/relationships/hyperlink" Target="https://login.consultant.ru/link/?req=doc&amp;base=LAW&amp;n=404918&amp;dst=100022" TargetMode="External"/><Relationship Id="rId4678" Type="http://schemas.openxmlformats.org/officeDocument/2006/relationships/hyperlink" Target="https://login.consultant.ru/link/?req=doc&amp;base=LAW&amp;n=531553&amp;dst=128" TargetMode="External"/><Relationship Id="rId7084" Type="http://schemas.openxmlformats.org/officeDocument/2006/relationships/hyperlink" Target="https://login.consultant.ru/link/?req=doc&amp;base=LAW&amp;n=283672&amp;dst=100753" TargetMode="External"/><Relationship Id="rId8135" Type="http://schemas.openxmlformats.org/officeDocument/2006/relationships/hyperlink" Target="https://login.consultant.ru/link/?req=doc&amp;base=LAW&amp;n=310891&amp;dst=100268" TargetMode="External"/><Relationship Id="rId10065" Type="http://schemas.openxmlformats.org/officeDocument/2006/relationships/hyperlink" Target="https://login.consultant.ru/link/?req=doc&amp;base=LAW&amp;n=401510&amp;dst=100220" TargetMode="External"/><Relationship Id="rId11463" Type="http://schemas.openxmlformats.org/officeDocument/2006/relationships/hyperlink" Target="https://login.consultant.ru/link/?req=doc&amp;base=LAW&amp;n=520281&amp;dst=100875" TargetMode="External"/><Relationship Id="rId12514" Type="http://schemas.openxmlformats.org/officeDocument/2006/relationships/hyperlink" Target="https://login.consultant.ru/link/?req=doc&amp;base=LAW&amp;n=370212&amp;dst=100116" TargetMode="External"/><Relationship Id="rId1522" Type="http://schemas.openxmlformats.org/officeDocument/2006/relationships/hyperlink" Target="https://login.consultant.ru/link/?req=doc&amp;base=LAW&amp;n=171335&amp;dst=100083" TargetMode="External"/><Relationship Id="rId5729" Type="http://schemas.openxmlformats.org/officeDocument/2006/relationships/hyperlink" Target="https://login.consultant.ru/link/?req=doc&amp;base=LAW&amp;n=187725&amp;dst=100176" TargetMode="External"/><Relationship Id="rId7151" Type="http://schemas.openxmlformats.org/officeDocument/2006/relationships/hyperlink" Target="https://login.consultant.ru/link/?req=doc&amp;base=LAW&amp;n=532901&amp;dst=100219" TargetMode="External"/><Relationship Id="rId8202" Type="http://schemas.openxmlformats.org/officeDocument/2006/relationships/hyperlink" Target="https://login.consultant.ru/link/?req=doc&amp;base=LAW&amp;n=465732&amp;dst=100019" TargetMode="External"/><Relationship Id="rId9600" Type="http://schemas.openxmlformats.org/officeDocument/2006/relationships/hyperlink" Target="https://login.consultant.ru/link/?req=doc&amp;base=LAW&amp;n=283672&amp;dst=101376" TargetMode="External"/><Relationship Id="rId11116" Type="http://schemas.openxmlformats.org/officeDocument/2006/relationships/hyperlink" Target="https://login.consultant.ru/link/?req=doc&amp;base=LAW&amp;n=520116&amp;dst=101322" TargetMode="External"/><Relationship Id="rId11530" Type="http://schemas.openxmlformats.org/officeDocument/2006/relationships/hyperlink" Target="https://login.consultant.ru/link/?req=doc&amp;base=LAW&amp;n=537936&amp;dst=101325" TargetMode="External"/><Relationship Id="rId3694" Type="http://schemas.openxmlformats.org/officeDocument/2006/relationships/hyperlink" Target="https://login.consultant.ru/link/?req=doc&amp;base=LAW&amp;n=189226&amp;dst=100263" TargetMode="External"/><Relationship Id="rId4745" Type="http://schemas.openxmlformats.org/officeDocument/2006/relationships/hyperlink" Target="https://login.consultant.ru/link/?req=doc&amp;base=LAW&amp;n=520116&amp;dst=100804" TargetMode="External"/><Relationship Id="rId10132" Type="http://schemas.openxmlformats.org/officeDocument/2006/relationships/hyperlink" Target="https://login.consultant.ru/link/?req=doc&amp;base=LAW&amp;n=511027&amp;dst=100018" TargetMode="External"/><Relationship Id="rId13288" Type="http://schemas.openxmlformats.org/officeDocument/2006/relationships/hyperlink" Target="https://login.consultant.ru/link/?req=doc&amp;base=LAW&amp;n=431909&amp;dst=100134" TargetMode="External"/><Relationship Id="rId14339" Type="http://schemas.openxmlformats.org/officeDocument/2006/relationships/hyperlink" Target="https://login.consultant.ru/link/?req=doc&amp;base=LAW&amp;n=532884&amp;dst=100099" TargetMode="External"/><Relationship Id="rId2296" Type="http://schemas.openxmlformats.org/officeDocument/2006/relationships/hyperlink" Target="https://login.consultant.ru/link/?req=doc&amp;base=LAW&amp;n=388995&amp;dst=100053" TargetMode="External"/><Relationship Id="rId3347" Type="http://schemas.openxmlformats.org/officeDocument/2006/relationships/hyperlink" Target="https://login.consultant.ru/link/?req=doc&amp;base=LAW&amp;n=520126&amp;dst=100148" TargetMode="External"/><Relationship Id="rId3761" Type="http://schemas.openxmlformats.org/officeDocument/2006/relationships/hyperlink" Target="https://login.consultant.ru/link/?req=doc&amp;base=LAW&amp;n=491811&amp;dst=100223" TargetMode="External"/><Relationship Id="rId4812" Type="http://schemas.openxmlformats.org/officeDocument/2006/relationships/hyperlink" Target="https://login.consultant.ru/link/?req=doc&amp;base=LAW&amp;n=520116&amp;dst=100812" TargetMode="External"/><Relationship Id="rId7968" Type="http://schemas.openxmlformats.org/officeDocument/2006/relationships/hyperlink" Target="https://login.consultant.ru/link/?req=doc&amp;base=LAW&amp;n=531463&amp;dst=100060" TargetMode="External"/><Relationship Id="rId13355" Type="http://schemas.openxmlformats.org/officeDocument/2006/relationships/hyperlink" Target="https://login.consultant.ru/link/?req=doc&amp;base=LAW&amp;n=376852&amp;dst=100021" TargetMode="External"/><Relationship Id="rId14406" Type="http://schemas.openxmlformats.org/officeDocument/2006/relationships/hyperlink" Target="https://login.consultant.ru/link/?req=doc&amp;base=LAW&amp;n=457780&amp;dst=100017" TargetMode="External"/><Relationship Id="rId268" Type="http://schemas.openxmlformats.org/officeDocument/2006/relationships/hyperlink" Target="https://login.consultant.ru/link/?req=doc&amp;base=LAW&amp;n=201384&amp;dst=100128" TargetMode="External"/><Relationship Id="rId682" Type="http://schemas.openxmlformats.org/officeDocument/2006/relationships/hyperlink" Target="https://login.consultant.ru/link/?req=doc&amp;base=LAW&amp;n=465415&amp;dst=100009" TargetMode="External"/><Relationship Id="rId2363" Type="http://schemas.openxmlformats.org/officeDocument/2006/relationships/hyperlink" Target="https://login.consultant.ru/link/?req=doc&amp;base=LAW&amp;n=283618&amp;dst=100129" TargetMode="External"/><Relationship Id="rId3414" Type="http://schemas.openxmlformats.org/officeDocument/2006/relationships/hyperlink" Target="https://login.consultant.ru/link/?req=doc&amp;base=LAW&amp;n=334397&amp;dst=100075" TargetMode="External"/><Relationship Id="rId6984" Type="http://schemas.openxmlformats.org/officeDocument/2006/relationships/hyperlink" Target="https://login.consultant.ru/link/?req=doc&amp;base=LAW&amp;n=209829&amp;dst=100108" TargetMode="External"/><Relationship Id="rId9390" Type="http://schemas.openxmlformats.org/officeDocument/2006/relationships/hyperlink" Target="https://login.consultant.ru/link/?req=doc&amp;base=LAW&amp;n=453359&amp;dst=100220" TargetMode="External"/><Relationship Id="rId10949" Type="http://schemas.openxmlformats.org/officeDocument/2006/relationships/hyperlink" Target="https://login.consultant.ru/link/?req=doc&amp;base=LAW&amp;n=510522&amp;dst=100012" TargetMode="External"/><Relationship Id="rId12371" Type="http://schemas.openxmlformats.org/officeDocument/2006/relationships/hyperlink" Target="https://login.consultant.ru/link/?req=doc&amp;base=LAW&amp;n=389299&amp;dst=100110" TargetMode="External"/><Relationship Id="rId13008" Type="http://schemas.openxmlformats.org/officeDocument/2006/relationships/hyperlink" Target="https://login.consultant.ru/link/?req=doc&amp;base=LAW&amp;n=401510&amp;dst=100407" TargetMode="External"/><Relationship Id="rId13422" Type="http://schemas.openxmlformats.org/officeDocument/2006/relationships/hyperlink" Target="https://login.consultant.ru/link/?req=doc&amp;base=LAW&amp;n=520144&amp;dst=100183" TargetMode="External"/><Relationship Id="rId335" Type="http://schemas.openxmlformats.org/officeDocument/2006/relationships/hyperlink" Target="https://login.consultant.ru/link/?req=doc&amp;base=LAW&amp;n=165839&amp;dst=100009" TargetMode="External"/><Relationship Id="rId2016" Type="http://schemas.openxmlformats.org/officeDocument/2006/relationships/hyperlink" Target="https://login.consultant.ru/link/?req=doc&amp;base=LAW&amp;n=495154&amp;dst=100040" TargetMode="External"/><Relationship Id="rId2430" Type="http://schemas.openxmlformats.org/officeDocument/2006/relationships/hyperlink" Target="https://login.consultant.ru/link/?req=doc&amp;base=LAW&amp;n=161938&amp;dst=100020" TargetMode="External"/><Relationship Id="rId5586" Type="http://schemas.openxmlformats.org/officeDocument/2006/relationships/hyperlink" Target="https://login.consultant.ru/link/?req=doc&amp;base=LAW&amp;n=518984&amp;dst=100077" TargetMode="External"/><Relationship Id="rId6637" Type="http://schemas.openxmlformats.org/officeDocument/2006/relationships/hyperlink" Target="https://login.consultant.ru/link/?req=doc&amp;base=LAW&amp;n=527104" TargetMode="External"/><Relationship Id="rId9043" Type="http://schemas.openxmlformats.org/officeDocument/2006/relationships/hyperlink" Target="https://login.consultant.ru/link/?req=doc&amp;base=LAW&amp;n=201167&amp;dst=100474" TargetMode="External"/><Relationship Id="rId12024" Type="http://schemas.openxmlformats.org/officeDocument/2006/relationships/hyperlink" Target="https://login.consultant.ru/link/?req=doc&amp;base=LAW&amp;n=172863&amp;dst=100036" TargetMode="External"/><Relationship Id="rId402" Type="http://schemas.openxmlformats.org/officeDocument/2006/relationships/hyperlink" Target="https://login.consultant.ru/link/?req=doc&amp;base=LAW&amp;n=196293&amp;dst=100009" TargetMode="External"/><Relationship Id="rId1032" Type="http://schemas.openxmlformats.org/officeDocument/2006/relationships/hyperlink" Target="https://login.consultant.ru/link/?req=doc&amp;base=LAW&amp;n=507959&amp;dst=100014" TargetMode="External"/><Relationship Id="rId4188" Type="http://schemas.openxmlformats.org/officeDocument/2006/relationships/hyperlink" Target="https://login.consultant.ru/link/?req=doc&amp;base=LAW&amp;n=520116&amp;dst=100691" TargetMode="External"/><Relationship Id="rId5239" Type="http://schemas.openxmlformats.org/officeDocument/2006/relationships/hyperlink" Target="https://login.consultant.ru/link/?req=doc&amp;base=LAW&amp;n=193997&amp;dst=100174" TargetMode="External"/><Relationship Id="rId9110" Type="http://schemas.openxmlformats.org/officeDocument/2006/relationships/hyperlink" Target="https://login.consultant.ru/link/?req=doc&amp;base=LAW&amp;n=189562&amp;dst=100388" TargetMode="External"/><Relationship Id="rId11040" Type="http://schemas.openxmlformats.org/officeDocument/2006/relationships/hyperlink" Target="https://login.consultant.ru/link/?req=doc&amp;base=LAW&amp;n=347932&amp;dst=100040" TargetMode="External"/><Relationship Id="rId14196" Type="http://schemas.openxmlformats.org/officeDocument/2006/relationships/hyperlink" Target="https://login.consultant.ru/link/?req=doc&amp;base=LAW&amp;n=538073&amp;dst=1512" TargetMode="External"/><Relationship Id="rId4255" Type="http://schemas.openxmlformats.org/officeDocument/2006/relationships/hyperlink" Target="https://login.consultant.ru/link/?req=doc&amp;base=LAW&amp;n=520116&amp;dst=100735" TargetMode="External"/><Relationship Id="rId5306" Type="http://schemas.openxmlformats.org/officeDocument/2006/relationships/hyperlink" Target="https://login.consultant.ru/link/?req=doc&amp;base=LAW&amp;n=464781&amp;dst=100055" TargetMode="External"/><Relationship Id="rId5653" Type="http://schemas.openxmlformats.org/officeDocument/2006/relationships/hyperlink" Target="https://login.consultant.ru/link/?req=doc&amp;base=LAW&amp;n=322594&amp;dst=100121" TargetMode="External"/><Relationship Id="rId6704" Type="http://schemas.openxmlformats.org/officeDocument/2006/relationships/hyperlink" Target="https://login.consultant.ru/link/?req=doc&amp;base=LAW&amp;n=154010&amp;dst=100014" TargetMode="External"/><Relationship Id="rId1849" Type="http://schemas.openxmlformats.org/officeDocument/2006/relationships/hyperlink" Target="https://login.consultant.ru/link/?req=doc&amp;base=LAW&amp;n=389248&amp;dst=100102" TargetMode="External"/><Relationship Id="rId5720" Type="http://schemas.openxmlformats.org/officeDocument/2006/relationships/hyperlink" Target="https://login.consultant.ru/link/?req=doc&amp;base=LAW&amp;n=382521&amp;dst=100069" TargetMode="External"/><Relationship Id="rId8876" Type="http://schemas.openxmlformats.org/officeDocument/2006/relationships/hyperlink" Target="https://login.consultant.ru/link/?req=doc&amp;base=LAW&amp;n=283672&amp;dst=101124" TargetMode="External"/><Relationship Id="rId9927" Type="http://schemas.openxmlformats.org/officeDocument/2006/relationships/hyperlink" Target="https://login.consultant.ru/link/?req=doc&amp;base=LAW&amp;n=511011&amp;dst=100011" TargetMode="External"/><Relationship Id="rId11857" Type="http://schemas.openxmlformats.org/officeDocument/2006/relationships/hyperlink" Target="https://login.consultant.ru/link/?req=doc&amp;base=LAW&amp;n=389292&amp;dst=100022" TargetMode="External"/><Relationship Id="rId12908" Type="http://schemas.openxmlformats.org/officeDocument/2006/relationships/hyperlink" Target="https://login.consultant.ru/link/?req=doc&amp;base=LAW&amp;n=103421&amp;dst=100022" TargetMode="External"/><Relationship Id="rId14263" Type="http://schemas.openxmlformats.org/officeDocument/2006/relationships/hyperlink" Target="https://login.consultant.ru/link/?req=doc&amp;base=LAW&amp;n=511312" TargetMode="External"/><Relationship Id="rId192" Type="http://schemas.openxmlformats.org/officeDocument/2006/relationships/hyperlink" Target="https://login.consultant.ru/link/?req=doc&amp;base=LAW&amp;n=405917&amp;dst=100036" TargetMode="External"/><Relationship Id="rId1916" Type="http://schemas.openxmlformats.org/officeDocument/2006/relationships/hyperlink" Target="https://login.consultant.ru/link/?req=doc&amp;base=LAW&amp;n=171335&amp;dst=100132" TargetMode="External"/><Relationship Id="rId3271" Type="http://schemas.openxmlformats.org/officeDocument/2006/relationships/hyperlink" Target="https://login.consultant.ru/link/?req=doc&amp;base=LAW&amp;n=283671&amp;dst=100447" TargetMode="External"/><Relationship Id="rId4322" Type="http://schemas.openxmlformats.org/officeDocument/2006/relationships/hyperlink" Target="https://login.consultant.ru/link/?req=doc&amp;base=LAW&amp;n=312040&amp;dst=100434" TargetMode="External"/><Relationship Id="rId7478" Type="http://schemas.openxmlformats.org/officeDocument/2006/relationships/hyperlink" Target="https://login.consultant.ru/link/?req=doc&amp;base=LAW&amp;n=283672&amp;dst=100884" TargetMode="External"/><Relationship Id="rId7892" Type="http://schemas.openxmlformats.org/officeDocument/2006/relationships/hyperlink" Target="https://login.consultant.ru/link/?req=doc&amp;base=LAW&amp;n=537936&amp;dst=101063" TargetMode="External"/><Relationship Id="rId8529" Type="http://schemas.openxmlformats.org/officeDocument/2006/relationships/hyperlink" Target="https://login.consultant.ru/link/?req=doc&amp;base=LAW&amp;n=350892&amp;dst=100026" TargetMode="External"/><Relationship Id="rId8943" Type="http://schemas.openxmlformats.org/officeDocument/2006/relationships/hyperlink" Target="https://login.consultant.ru/link/?req=doc&amp;base=LAW&amp;n=296448&amp;dst=100018" TargetMode="External"/><Relationship Id="rId10459" Type="http://schemas.openxmlformats.org/officeDocument/2006/relationships/hyperlink" Target="https://login.consultant.ru/link/?req=doc&amp;base=LAW&amp;n=511027&amp;dst=100039" TargetMode="External"/><Relationship Id="rId10873" Type="http://schemas.openxmlformats.org/officeDocument/2006/relationships/hyperlink" Target="https://login.consultant.ru/link/?req=doc&amp;base=LAW&amp;n=465507" TargetMode="External"/><Relationship Id="rId14330" Type="http://schemas.openxmlformats.org/officeDocument/2006/relationships/hyperlink" Target="https://login.consultant.ru/link/?req=doc&amp;base=LAW&amp;n=388995&amp;dst=100586" TargetMode="External"/><Relationship Id="rId6494" Type="http://schemas.openxmlformats.org/officeDocument/2006/relationships/hyperlink" Target="https://login.consultant.ru/link/?req=doc&amp;base=LAW&amp;n=372884&amp;dst=100029" TargetMode="External"/><Relationship Id="rId7545" Type="http://schemas.openxmlformats.org/officeDocument/2006/relationships/hyperlink" Target="https://login.consultant.ru/link/?req=doc&amp;base=LAW&amp;n=520113&amp;dst=100170" TargetMode="External"/><Relationship Id="rId10526" Type="http://schemas.openxmlformats.org/officeDocument/2006/relationships/hyperlink" Target="https://login.consultant.ru/link/?req=doc&amp;base=LAW&amp;n=401497&amp;dst=100027" TargetMode="External"/><Relationship Id="rId11924" Type="http://schemas.openxmlformats.org/officeDocument/2006/relationships/hyperlink" Target="https://login.consultant.ru/link/?req=doc&amp;base=LAW&amp;n=470677&amp;dst=100714" TargetMode="External"/><Relationship Id="rId5096" Type="http://schemas.openxmlformats.org/officeDocument/2006/relationships/hyperlink" Target="https://login.consultant.ru/link/?req=doc&amp;base=LAW&amp;n=435810&amp;dst=101186" TargetMode="External"/><Relationship Id="rId6147" Type="http://schemas.openxmlformats.org/officeDocument/2006/relationships/hyperlink" Target="https://login.consultant.ru/link/?req=doc&amp;base=LAW&amp;n=430890" TargetMode="External"/><Relationship Id="rId6561" Type="http://schemas.openxmlformats.org/officeDocument/2006/relationships/hyperlink" Target="https://login.consultant.ru/link/?req=doc&amp;base=LAW&amp;n=391666&amp;dst=100011" TargetMode="External"/><Relationship Id="rId7612" Type="http://schemas.openxmlformats.org/officeDocument/2006/relationships/hyperlink" Target="https://login.consultant.ru/link/?req=doc&amp;base=LAW&amp;n=536594" TargetMode="External"/><Relationship Id="rId10940" Type="http://schemas.openxmlformats.org/officeDocument/2006/relationships/hyperlink" Target="https://login.consultant.ru/link/?req=doc&amp;base=LAW&amp;n=391666&amp;dst=100011" TargetMode="External"/><Relationship Id="rId5163" Type="http://schemas.openxmlformats.org/officeDocument/2006/relationships/hyperlink" Target="https://login.consultant.ru/link/?req=doc&amp;base=LAW&amp;n=88288&amp;dst=100021" TargetMode="External"/><Relationship Id="rId6214" Type="http://schemas.openxmlformats.org/officeDocument/2006/relationships/hyperlink" Target="https://login.consultant.ru/link/?req=doc&amp;base=LAW&amp;n=310010&amp;dst=100023" TargetMode="External"/><Relationship Id="rId9784" Type="http://schemas.openxmlformats.org/officeDocument/2006/relationships/hyperlink" Target="https://login.consultant.ru/link/?req=doc&amp;base=LAW&amp;n=519179&amp;dst=28490" TargetMode="External"/><Relationship Id="rId12698" Type="http://schemas.openxmlformats.org/officeDocument/2006/relationships/hyperlink" Target="https://login.consultant.ru/link/?req=doc&amp;base=LAW&amp;n=422224&amp;dst=100629" TargetMode="External"/><Relationship Id="rId13749" Type="http://schemas.openxmlformats.org/officeDocument/2006/relationships/hyperlink" Target="https://login.consultant.ru/link/?req=doc&amp;base=LAW&amp;n=169428&amp;dst=100046" TargetMode="External"/><Relationship Id="rId729" Type="http://schemas.openxmlformats.org/officeDocument/2006/relationships/hyperlink" Target="https://login.consultant.ru/link/?req=doc&amp;base=LAW&amp;n=511110&amp;dst=100009" TargetMode="External"/><Relationship Id="rId1359" Type="http://schemas.openxmlformats.org/officeDocument/2006/relationships/hyperlink" Target="https://login.consultant.ru/link/?req=doc&amp;base=LAW&amp;n=107197&amp;dst=102989" TargetMode="External"/><Relationship Id="rId2757" Type="http://schemas.openxmlformats.org/officeDocument/2006/relationships/hyperlink" Target="https://login.consultant.ru/link/?req=doc&amp;base=LAW&amp;n=521314&amp;dst=100118" TargetMode="External"/><Relationship Id="rId3808" Type="http://schemas.openxmlformats.org/officeDocument/2006/relationships/hyperlink" Target="https://login.consultant.ru/link/?req=doc&amp;base=LAW&amp;n=520120&amp;dst=100271" TargetMode="External"/><Relationship Id="rId5230" Type="http://schemas.openxmlformats.org/officeDocument/2006/relationships/hyperlink" Target="https://login.consultant.ru/link/?req=doc&amp;base=LAW&amp;n=436197&amp;dst=100009" TargetMode="External"/><Relationship Id="rId8386" Type="http://schemas.openxmlformats.org/officeDocument/2006/relationships/hyperlink" Target="https://login.consultant.ru/link/?req=doc&amp;base=LAW&amp;n=538073&amp;dst=2916" TargetMode="External"/><Relationship Id="rId9437" Type="http://schemas.openxmlformats.org/officeDocument/2006/relationships/hyperlink" Target="https://login.consultant.ru/link/?req=doc&amp;base=LAW&amp;n=221524&amp;dst=100589" TargetMode="External"/><Relationship Id="rId12765" Type="http://schemas.openxmlformats.org/officeDocument/2006/relationships/hyperlink" Target="https://login.consultant.ru/link/?req=doc&amp;base=LAW&amp;n=520116&amp;dst=101391" TargetMode="External"/><Relationship Id="rId13816" Type="http://schemas.openxmlformats.org/officeDocument/2006/relationships/hyperlink" Target="https://login.consultant.ru/link/?req=doc&amp;base=LAW&amp;n=304058&amp;dst=100052" TargetMode="External"/><Relationship Id="rId1773" Type="http://schemas.openxmlformats.org/officeDocument/2006/relationships/hyperlink" Target="https://login.consultant.ru/link/?req=doc&amp;base=LAW&amp;n=416149&amp;dst=100009" TargetMode="External"/><Relationship Id="rId2824" Type="http://schemas.openxmlformats.org/officeDocument/2006/relationships/hyperlink" Target="https://login.consultant.ru/link/?req=doc&amp;base=LAW&amp;n=516805&amp;dst=100497" TargetMode="External"/><Relationship Id="rId8039" Type="http://schemas.openxmlformats.org/officeDocument/2006/relationships/hyperlink" Target="https://login.consultant.ru/link/?req=doc&amp;base=LAW&amp;n=414815&amp;dst=100027" TargetMode="External"/><Relationship Id="rId9851" Type="http://schemas.openxmlformats.org/officeDocument/2006/relationships/hyperlink" Target="https://login.consultant.ru/link/?req=doc&amp;base=LAW&amp;n=182069&amp;dst=100231" TargetMode="External"/><Relationship Id="rId11367" Type="http://schemas.openxmlformats.org/officeDocument/2006/relationships/hyperlink" Target="https://login.consultant.ru/link/?req=doc&amp;base=LAW&amp;n=196296&amp;dst=100015" TargetMode="External"/><Relationship Id="rId11781" Type="http://schemas.openxmlformats.org/officeDocument/2006/relationships/hyperlink" Target="https://login.consultant.ru/link/?req=doc&amp;base=LAW&amp;n=538073&amp;dst=1656" TargetMode="External"/><Relationship Id="rId12418" Type="http://schemas.openxmlformats.org/officeDocument/2006/relationships/hyperlink" Target="https://login.consultant.ru/link/?req=doc&amp;base=LAW&amp;n=520113&amp;dst=100266" TargetMode="External"/><Relationship Id="rId12832" Type="http://schemas.openxmlformats.org/officeDocument/2006/relationships/hyperlink" Target="https://login.consultant.ru/link/?req=doc&amp;base=LAW&amp;n=536617&amp;dst=37" TargetMode="External"/><Relationship Id="rId65" Type="http://schemas.openxmlformats.org/officeDocument/2006/relationships/hyperlink" Target="https://login.consultant.ru/link/?req=doc&amp;base=LAW&amp;n=501473&amp;dst=100009" TargetMode="External"/><Relationship Id="rId1426" Type="http://schemas.openxmlformats.org/officeDocument/2006/relationships/hyperlink" Target="https://login.consultant.ru/link/?req=doc&amp;base=LAW&amp;n=389302&amp;dst=100061" TargetMode="External"/><Relationship Id="rId1840" Type="http://schemas.openxmlformats.org/officeDocument/2006/relationships/hyperlink" Target="https://login.consultant.ru/link/?req=doc&amp;base=LAW&amp;n=434594&amp;dst=100037" TargetMode="External"/><Relationship Id="rId4996" Type="http://schemas.openxmlformats.org/officeDocument/2006/relationships/hyperlink" Target="https://login.consultant.ru/link/?req=doc&amp;base=LAW&amp;n=90064&amp;dst=100010" TargetMode="External"/><Relationship Id="rId8453" Type="http://schemas.openxmlformats.org/officeDocument/2006/relationships/hyperlink" Target="https://login.consultant.ru/link/?req=doc&amp;base=LAW&amp;n=538073&amp;dst=4665" TargetMode="External"/><Relationship Id="rId9504" Type="http://schemas.openxmlformats.org/officeDocument/2006/relationships/hyperlink" Target="https://login.consultant.ru/link/?req=doc&amp;base=LAW&amp;n=164605&amp;dst=100319" TargetMode="External"/><Relationship Id="rId10383" Type="http://schemas.openxmlformats.org/officeDocument/2006/relationships/hyperlink" Target="https://login.consultant.ru/link/?req=doc&amp;base=LAW&amp;n=371943&amp;dst=100306" TargetMode="External"/><Relationship Id="rId11434" Type="http://schemas.openxmlformats.org/officeDocument/2006/relationships/hyperlink" Target="https://login.consultant.ru/link/?req=doc&amp;base=LAW&amp;n=520116&amp;dst=101340" TargetMode="External"/><Relationship Id="rId3598" Type="http://schemas.openxmlformats.org/officeDocument/2006/relationships/hyperlink" Target="https://login.consultant.ru/link/?req=doc&amp;base=LAW&amp;n=283671&amp;dst=100539" TargetMode="External"/><Relationship Id="rId4649" Type="http://schemas.openxmlformats.org/officeDocument/2006/relationships/hyperlink" Target="https://login.consultant.ru/link/?req=doc&amp;base=LAW&amp;n=330139&amp;dst=100025" TargetMode="External"/><Relationship Id="rId7055" Type="http://schemas.openxmlformats.org/officeDocument/2006/relationships/hyperlink" Target="https://login.consultant.ru/link/?req=doc&amp;base=LAW&amp;n=201116&amp;dst=100273" TargetMode="External"/><Relationship Id="rId8106" Type="http://schemas.openxmlformats.org/officeDocument/2006/relationships/hyperlink" Target="https://login.consultant.ru/link/?req=doc&amp;base=LAW&amp;n=520126&amp;dst=100611" TargetMode="External"/><Relationship Id="rId8520" Type="http://schemas.openxmlformats.org/officeDocument/2006/relationships/hyperlink" Target="https://login.consultant.ru/link/?req=doc&amp;base=LAW&amp;n=121774&amp;dst=100391" TargetMode="External"/><Relationship Id="rId10036" Type="http://schemas.openxmlformats.org/officeDocument/2006/relationships/hyperlink" Target="https://login.consultant.ru/link/?req=doc&amp;base=LAW&amp;n=213703&amp;dst=100032" TargetMode="External"/><Relationship Id="rId10450" Type="http://schemas.openxmlformats.org/officeDocument/2006/relationships/hyperlink" Target="https://login.consultant.ru/link/?req=doc&amp;base=LAW&amp;n=537936&amp;dst=101221" TargetMode="External"/><Relationship Id="rId11501" Type="http://schemas.openxmlformats.org/officeDocument/2006/relationships/hyperlink" Target="https://login.consultant.ru/link/?req=doc&amp;base=LAW&amp;n=200491&amp;dst=100247" TargetMode="External"/><Relationship Id="rId3665" Type="http://schemas.openxmlformats.org/officeDocument/2006/relationships/hyperlink" Target="https://login.consultant.ru/link/?req=doc&amp;base=LAW&amp;n=538620&amp;dst=100131" TargetMode="External"/><Relationship Id="rId4716" Type="http://schemas.openxmlformats.org/officeDocument/2006/relationships/hyperlink" Target="https://login.consultant.ru/link/?req=doc&amp;base=LAW&amp;n=537936&amp;dst=100879" TargetMode="External"/><Relationship Id="rId6071" Type="http://schemas.openxmlformats.org/officeDocument/2006/relationships/hyperlink" Target="https://login.consultant.ru/link/?req=doc&amp;base=LAW&amp;n=538073&amp;dst=4955" TargetMode="External"/><Relationship Id="rId7122" Type="http://schemas.openxmlformats.org/officeDocument/2006/relationships/hyperlink" Target="https://login.consultant.ru/link/?req=doc&amp;base=LAW&amp;n=527204" TargetMode="External"/><Relationship Id="rId10103" Type="http://schemas.openxmlformats.org/officeDocument/2006/relationships/hyperlink" Target="https://login.consultant.ru/link/?req=doc&amp;base=LAW&amp;n=520121&amp;dst=100596" TargetMode="External"/><Relationship Id="rId13259" Type="http://schemas.openxmlformats.org/officeDocument/2006/relationships/hyperlink" Target="https://login.consultant.ru/link/?req=doc&amp;base=LAW&amp;n=393182&amp;dst=100483" TargetMode="External"/><Relationship Id="rId586" Type="http://schemas.openxmlformats.org/officeDocument/2006/relationships/hyperlink" Target="https://login.consultant.ru/link/?req=doc&amp;base=LAW&amp;n=383343&amp;dst=100009" TargetMode="External"/><Relationship Id="rId2267" Type="http://schemas.openxmlformats.org/officeDocument/2006/relationships/hyperlink" Target="https://login.consultant.ru/link/?req=doc&amp;base=LAW&amp;n=299419&amp;dst=100014" TargetMode="External"/><Relationship Id="rId2681" Type="http://schemas.openxmlformats.org/officeDocument/2006/relationships/hyperlink" Target="https://login.consultant.ru/link/?req=doc&amp;base=LAW&amp;n=520116&amp;dst=100442" TargetMode="External"/><Relationship Id="rId3318" Type="http://schemas.openxmlformats.org/officeDocument/2006/relationships/hyperlink" Target="https://login.consultant.ru/link/?req=doc&amp;base=LAW&amp;n=388995&amp;dst=100115" TargetMode="External"/><Relationship Id="rId6888" Type="http://schemas.openxmlformats.org/officeDocument/2006/relationships/hyperlink" Target="https://login.consultant.ru/link/?req=doc&amp;base=LAW&amp;n=431832&amp;dst=378" TargetMode="External"/><Relationship Id="rId9294" Type="http://schemas.openxmlformats.org/officeDocument/2006/relationships/hyperlink" Target="https://login.consultant.ru/link/?req=doc&amp;base=LAW&amp;n=464869&amp;dst=100090" TargetMode="External"/><Relationship Id="rId12275" Type="http://schemas.openxmlformats.org/officeDocument/2006/relationships/hyperlink" Target="https://login.consultant.ru/link/?req=doc&amp;base=LAW&amp;n=532884&amp;dst=100089" TargetMode="External"/><Relationship Id="rId13673" Type="http://schemas.openxmlformats.org/officeDocument/2006/relationships/hyperlink" Target="https://login.consultant.ru/link/?req=doc&amp;base=LAW&amp;n=524032&amp;dst=28551" TargetMode="External"/><Relationship Id="rId239" Type="http://schemas.openxmlformats.org/officeDocument/2006/relationships/hyperlink" Target="https://login.consultant.ru/link/?req=doc&amp;base=LAW&amp;n=171335&amp;dst=100021" TargetMode="External"/><Relationship Id="rId653" Type="http://schemas.openxmlformats.org/officeDocument/2006/relationships/hyperlink" Target="https://login.consultant.ru/link/?req=doc&amp;base=LAW&amp;n=442350&amp;dst=100012" TargetMode="External"/><Relationship Id="rId1283" Type="http://schemas.openxmlformats.org/officeDocument/2006/relationships/hyperlink" Target="https://login.consultant.ru/link/?req=doc&amp;base=LAW&amp;n=439905&amp;dst=100010" TargetMode="External"/><Relationship Id="rId2334" Type="http://schemas.openxmlformats.org/officeDocument/2006/relationships/hyperlink" Target="https://login.consultant.ru/link/?req=doc&amp;base=LAW&amp;n=520126&amp;dst=100093" TargetMode="External"/><Relationship Id="rId3732" Type="http://schemas.openxmlformats.org/officeDocument/2006/relationships/hyperlink" Target="https://login.consultant.ru/link/?req=doc&amp;base=LAW&amp;n=513623&amp;dst=100016" TargetMode="External"/><Relationship Id="rId7939" Type="http://schemas.openxmlformats.org/officeDocument/2006/relationships/hyperlink" Target="https://login.consultant.ru/link/?req=doc&amp;base=LAW&amp;n=63929&amp;dst=100055" TargetMode="External"/><Relationship Id="rId9361" Type="http://schemas.openxmlformats.org/officeDocument/2006/relationships/hyperlink" Target="https://login.consultant.ru/link/?req=doc&amp;base=LAW&amp;n=537936&amp;dst=101859" TargetMode="External"/><Relationship Id="rId13326" Type="http://schemas.openxmlformats.org/officeDocument/2006/relationships/hyperlink" Target="https://login.consultant.ru/link/?req=doc&amp;base=LAW&amp;n=538073&amp;dst=685" TargetMode="External"/><Relationship Id="rId13740" Type="http://schemas.openxmlformats.org/officeDocument/2006/relationships/hyperlink" Target="https://login.consultant.ru/link/?req=doc&amp;base=LAW&amp;n=304058&amp;dst=100044" TargetMode="External"/><Relationship Id="rId306" Type="http://schemas.openxmlformats.org/officeDocument/2006/relationships/hyperlink" Target="https://login.consultant.ru/link/?req=doc&amp;base=LAW&amp;n=414880&amp;dst=100116" TargetMode="External"/><Relationship Id="rId6955" Type="http://schemas.openxmlformats.org/officeDocument/2006/relationships/hyperlink" Target="https://login.consultant.ru/link/?req=doc&amp;base=LAW&amp;n=209829&amp;dst=100099" TargetMode="External"/><Relationship Id="rId9014" Type="http://schemas.openxmlformats.org/officeDocument/2006/relationships/hyperlink" Target="https://login.consultant.ru/link/?req=doc&amp;base=LAW&amp;n=283672&amp;dst=101790" TargetMode="External"/><Relationship Id="rId11291" Type="http://schemas.openxmlformats.org/officeDocument/2006/relationships/hyperlink" Target="https://login.consultant.ru/link/?req=doc&amp;base=LAW&amp;n=101680&amp;dst=100032" TargetMode="External"/><Relationship Id="rId12342" Type="http://schemas.openxmlformats.org/officeDocument/2006/relationships/hyperlink" Target="https://login.consultant.ru/link/?req=doc&amp;base=LAW&amp;n=301685&amp;dst=100134" TargetMode="External"/><Relationship Id="rId720" Type="http://schemas.openxmlformats.org/officeDocument/2006/relationships/hyperlink" Target="https://login.consultant.ru/link/?req=doc&amp;base=LAW&amp;n=510523&amp;dst=100009" TargetMode="External"/><Relationship Id="rId1350" Type="http://schemas.openxmlformats.org/officeDocument/2006/relationships/hyperlink" Target="https://login.consultant.ru/link/?req=doc&amp;base=LAW&amp;n=314275&amp;dst=100026" TargetMode="External"/><Relationship Id="rId2401" Type="http://schemas.openxmlformats.org/officeDocument/2006/relationships/hyperlink" Target="https://login.consultant.ru/link/?req=doc&amp;base=LAW&amp;n=283618&amp;dst=100130" TargetMode="External"/><Relationship Id="rId4159" Type="http://schemas.openxmlformats.org/officeDocument/2006/relationships/hyperlink" Target="https://login.consultant.ru/link/?req=doc&amp;base=LAW&amp;n=453359&amp;dst=100177" TargetMode="External"/><Relationship Id="rId5557" Type="http://schemas.openxmlformats.org/officeDocument/2006/relationships/hyperlink" Target="https://login.consultant.ru/link/?req=doc&amp;base=LAW&amp;n=538073&amp;dst=100736" TargetMode="External"/><Relationship Id="rId5971" Type="http://schemas.openxmlformats.org/officeDocument/2006/relationships/hyperlink" Target="https://login.consultant.ru/link/?req=doc&amp;base=LAW&amp;n=520145&amp;dst=100116" TargetMode="External"/><Relationship Id="rId6608" Type="http://schemas.openxmlformats.org/officeDocument/2006/relationships/hyperlink" Target="https://login.consultant.ru/link/?req=doc&amp;base=LAW&amp;n=538073&amp;dst=4665" TargetMode="External"/><Relationship Id="rId1003" Type="http://schemas.openxmlformats.org/officeDocument/2006/relationships/hyperlink" Target="https://login.consultant.ru/link/?req=doc&amp;base=LAW&amp;n=171335&amp;dst=100038" TargetMode="External"/><Relationship Id="rId4573" Type="http://schemas.openxmlformats.org/officeDocument/2006/relationships/hyperlink" Target="https://login.consultant.ru/link/?req=doc&amp;base=LAW&amp;n=164589&amp;dst=100014" TargetMode="External"/><Relationship Id="rId5624" Type="http://schemas.openxmlformats.org/officeDocument/2006/relationships/hyperlink" Target="https://login.consultant.ru/link/?req=doc&amp;base=LAW&amp;n=537936&amp;dst=100933" TargetMode="External"/><Relationship Id="rId8030" Type="http://schemas.openxmlformats.org/officeDocument/2006/relationships/hyperlink" Target="https://login.consultant.ru/link/?req=doc&amp;base=LAW&amp;n=531630&amp;dst=100540" TargetMode="External"/><Relationship Id="rId11011" Type="http://schemas.openxmlformats.org/officeDocument/2006/relationships/hyperlink" Target="https://login.consultant.ru/link/?req=doc&amp;base=LAW&amp;n=491650&amp;dst=101065" TargetMode="External"/><Relationship Id="rId14167" Type="http://schemas.openxmlformats.org/officeDocument/2006/relationships/hyperlink" Target="https://login.consultant.ru/link/?req=doc&amp;base=LAW&amp;n=491748&amp;dst=100159" TargetMode="External"/><Relationship Id="rId3175" Type="http://schemas.openxmlformats.org/officeDocument/2006/relationships/hyperlink" Target="https://login.consultant.ru/link/?req=doc&amp;base=LAW&amp;n=213841&amp;dst=100975" TargetMode="External"/><Relationship Id="rId4226" Type="http://schemas.openxmlformats.org/officeDocument/2006/relationships/hyperlink" Target="https://login.consultant.ru/link/?req=doc&amp;base=LAW&amp;n=520116&amp;dst=100715" TargetMode="External"/><Relationship Id="rId4640" Type="http://schemas.openxmlformats.org/officeDocument/2006/relationships/hyperlink" Target="https://login.consultant.ru/link/?req=doc&amp;base=LAW&amp;n=200491&amp;dst=100045" TargetMode="External"/><Relationship Id="rId7796" Type="http://schemas.openxmlformats.org/officeDocument/2006/relationships/hyperlink" Target="https://login.consultant.ru/link/?req=doc&amp;base=LAW&amp;n=412739&amp;dst=100227" TargetMode="External"/><Relationship Id="rId8847" Type="http://schemas.openxmlformats.org/officeDocument/2006/relationships/hyperlink" Target="https://login.consultant.ru/link/?req=doc&amp;base=LAW&amp;n=524032&amp;dst=28501" TargetMode="External"/><Relationship Id="rId13183" Type="http://schemas.openxmlformats.org/officeDocument/2006/relationships/hyperlink" Target="https://login.consultant.ru/link/?req=doc&amp;base=LAW&amp;n=520116&amp;dst=101453" TargetMode="External"/><Relationship Id="rId14234" Type="http://schemas.openxmlformats.org/officeDocument/2006/relationships/hyperlink" Target="https://login.consultant.ru/link/?req=doc&amp;base=LAW&amp;n=501442&amp;dst=100082" TargetMode="External"/><Relationship Id="rId2191" Type="http://schemas.openxmlformats.org/officeDocument/2006/relationships/hyperlink" Target="https://login.consultant.ru/link/?req=doc&amp;base=LAW&amp;n=537936&amp;dst=100485" TargetMode="External"/><Relationship Id="rId3242" Type="http://schemas.openxmlformats.org/officeDocument/2006/relationships/hyperlink" Target="https://login.consultant.ru/link/?req=doc&amp;base=LAW&amp;n=538073&amp;dst=208" TargetMode="External"/><Relationship Id="rId6398" Type="http://schemas.openxmlformats.org/officeDocument/2006/relationships/hyperlink" Target="https://login.consultant.ru/link/?req=doc&amp;base=LAW&amp;n=538073&amp;dst=3571" TargetMode="External"/><Relationship Id="rId7449" Type="http://schemas.openxmlformats.org/officeDocument/2006/relationships/hyperlink" Target="https://login.consultant.ru/link/?req=doc&amp;base=LAW&amp;n=283672&amp;dst=100871" TargetMode="External"/><Relationship Id="rId10777" Type="http://schemas.openxmlformats.org/officeDocument/2006/relationships/hyperlink" Target="https://login.consultant.ru/link/?req=doc&amp;base=LAW&amp;n=527083&amp;dst=100543" TargetMode="External"/><Relationship Id="rId11828" Type="http://schemas.openxmlformats.org/officeDocument/2006/relationships/hyperlink" Target="https://login.consultant.ru/link/?req=doc&amp;base=LAW&amp;n=301264&amp;dst=100009" TargetMode="External"/><Relationship Id="rId13250" Type="http://schemas.openxmlformats.org/officeDocument/2006/relationships/hyperlink" Target="https://login.consultant.ru/link/?req=doc&amp;base=LAW&amp;n=524032&amp;dst=28574" TargetMode="External"/><Relationship Id="rId163" Type="http://schemas.openxmlformats.org/officeDocument/2006/relationships/hyperlink" Target="https://login.consultant.ru/link/?req=doc&amp;base=LAW&amp;n=209761&amp;dst=100098" TargetMode="External"/><Relationship Id="rId6465" Type="http://schemas.openxmlformats.org/officeDocument/2006/relationships/hyperlink" Target="https://login.consultant.ru/link/?req=doc&amp;base=LAW&amp;n=519032&amp;dst=100145" TargetMode="External"/><Relationship Id="rId7516" Type="http://schemas.openxmlformats.org/officeDocument/2006/relationships/hyperlink" Target="https://login.consultant.ru/link/?req=doc&amp;base=LAW&amp;n=121774&amp;dst=100357" TargetMode="External"/><Relationship Id="rId7863" Type="http://schemas.openxmlformats.org/officeDocument/2006/relationships/hyperlink" Target="https://login.consultant.ru/link/?req=doc&amp;base=LAW&amp;n=372885&amp;dst=100134" TargetMode="External"/><Relationship Id="rId8914" Type="http://schemas.openxmlformats.org/officeDocument/2006/relationships/hyperlink" Target="https://login.consultant.ru/link/?req=doc&amp;base=LAW&amp;n=283672&amp;dst=101151" TargetMode="External"/><Relationship Id="rId10844" Type="http://schemas.openxmlformats.org/officeDocument/2006/relationships/hyperlink" Target="https://login.consultant.ru/link/?req=doc&amp;base=LAW&amp;n=523317&amp;dst=69" TargetMode="External"/><Relationship Id="rId14301" Type="http://schemas.openxmlformats.org/officeDocument/2006/relationships/hyperlink" Target="https://login.consultant.ru/link/?req=doc&amp;base=LAW&amp;n=401496&amp;dst=100028" TargetMode="External"/><Relationship Id="rId230" Type="http://schemas.openxmlformats.org/officeDocument/2006/relationships/hyperlink" Target="https://login.consultant.ru/link/?req=doc&amp;base=LAW&amp;n=114836&amp;dst=100011" TargetMode="External"/><Relationship Id="rId5067" Type="http://schemas.openxmlformats.org/officeDocument/2006/relationships/hyperlink" Target="https://login.consultant.ru/link/?req=doc&amp;base=LAW&amp;n=537936&amp;dst=100899" TargetMode="External"/><Relationship Id="rId6118" Type="http://schemas.openxmlformats.org/officeDocument/2006/relationships/hyperlink" Target="https://login.consultant.ru/link/?req=doc&amp;base=LAW&amp;n=520134&amp;dst=101003" TargetMode="External"/><Relationship Id="rId7930" Type="http://schemas.openxmlformats.org/officeDocument/2006/relationships/hyperlink" Target="https://login.consultant.ru/link/?req=doc&amp;base=LAW&amp;n=451679&amp;dst=100026" TargetMode="External"/><Relationship Id="rId10911" Type="http://schemas.openxmlformats.org/officeDocument/2006/relationships/hyperlink" Target="https://login.consultant.ru/link/?req=doc&amp;base=LAW&amp;n=501400&amp;dst=100101" TargetMode="External"/><Relationship Id="rId4083" Type="http://schemas.openxmlformats.org/officeDocument/2006/relationships/hyperlink" Target="https://login.consultant.ru/link/?req=doc&amp;base=LAW&amp;n=401510&amp;dst=100126" TargetMode="External"/><Relationship Id="rId5481" Type="http://schemas.openxmlformats.org/officeDocument/2006/relationships/hyperlink" Target="https://login.consultant.ru/link/?req=doc&amp;base=LAW&amp;n=389186&amp;dst=100019" TargetMode="External"/><Relationship Id="rId6532" Type="http://schemas.openxmlformats.org/officeDocument/2006/relationships/hyperlink" Target="https://login.consultant.ru/link/?req=doc&amp;base=LAW&amp;n=286724&amp;dst=100015" TargetMode="External"/><Relationship Id="rId9688" Type="http://schemas.openxmlformats.org/officeDocument/2006/relationships/hyperlink" Target="https://login.consultant.ru/link/?req=doc&amp;base=LAW&amp;n=440000&amp;dst=100009" TargetMode="External"/><Relationship Id="rId12669" Type="http://schemas.openxmlformats.org/officeDocument/2006/relationships/hyperlink" Target="https://login.consultant.ru/link/?req=doc&amp;base=LAW&amp;n=165839&amp;dst=100025" TargetMode="External"/><Relationship Id="rId1677" Type="http://schemas.openxmlformats.org/officeDocument/2006/relationships/hyperlink" Target="https://login.consultant.ru/link/?req=doc&amp;base=LAW&amp;n=334298&amp;dst=100012" TargetMode="External"/><Relationship Id="rId2728" Type="http://schemas.openxmlformats.org/officeDocument/2006/relationships/hyperlink" Target="https://login.consultant.ru/link/?req=doc&amp;base=LAW&amp;n=524957&amp;dst=100009" TargetMode="External"/><Relationship Id="rId5134" Type="http://schemas.openxmlformats.org/officeDocument/2006/relationships/hyperlink" Target="https://login.consultant.ru/link/?req=doc&amp;base=LAW&amp;n=482749&amp;dst=100065" TargetMode="External"/><Relationship Id="rId9755" Type="http://schemas.openxmlformats.org/officeDocument/2006/relationships/hyperlink" Target="https://login.consultant.ru/link/?req=doc&amp;base=LAW&amp;n=511319&amp;dst=100159" TargetMode="External"/><Relationship Id="rId11685" Type="http://schemas.openxmlformats.org/officeDocument/2006/relationships/hyperlink" Target="https://login.consultant.ru/link/?req=doc&amp;base=LAW&amp;n=520116&amp;dst=101360" TargetMode="External"/><Relationship Id="rId12736" Type="http://schemas.openxmlformats.org/officeDocument/2006/relationships/hyperlink" Target="https://login.consultant.ru/link/?req=doc&amp;base=LAW&amp;n=482743&amp;dst=100044" TargetMode="External"/><Relationship Id="rId14091" Type="http://schemas.openxmlformats.org/officeDocument/2006/relationships/hyperlink" Target="https://login.consultant.ru/link/?req=doc&amp;base=LAW&amp;n=511259&amp;dst=100164" TargetMode="External"/><Relationship Id="rId1744" Type="http://schemas.openxmlformats.org/officeDocument/2006/relationships/hyperlink" Target="https://login.consultant.ru/link/?req=doc&amp;base=LAW&amp;n=509655&amp;dst=100010" TargetMode="External"/><Relationship Id="rId4150" Type="http://schemas.openxmlformats.org/officeDocument/2006/relationships/hyperlink" Target="https://login.consultant.ru/link/?req=doc&amp;base=LAW&amp;n=520121&amp;dst=100581" TargetMode="External"/><Relationship Id="rId5201" Type="http://schemas.openxmlformats.org/officeDocument/2006/relationships/hyperlink" Target="https://login.consultant.ru/link/?req=doc&amp;base=LAW&amp;n=435811&amp;dst=100052" TargetMode="External"/><Relationship Id="rId8357" Type="http://schemas.openxmlformats.org/officeDocument/2006/relationships/hyperlink" Target="https://login.consultant.ru/link/?req=doc&amp;base=LAW&amp;n=412739&amp;dst=100475" TargetMode="External"/><Relationship Id="rId8771" Type="http://schemas.openxmlformats.org/officeDocument/2006/relationships/hyperlink" Target="https://login.consultant.ru/link/?req=doc&amp;base=LAW&amp;n=341866&amp;dst=100015" TargetMode="External"/><Relationship Id="rId9408" Type="http://schemas.openxmlformats.org/officeDocument/2006/relationships/hyperlink" Target="https://login.consultant.ru/link/?req=doc&amp;base=LAW&amp;n=193997&amp;dst=100322" TargetMode="External"/><Relationship Id="rId9822" Type="http://schemas.openxmlformats.org/officeDocument/2006/relationships/hyperlink" Target="https://login.consultant.ru/link/?req=doc&amp;base=LAW&amp;n=194690&amp;dst=100010" TargetMode="External"/><Relationship Id="rId10287" Type="http://schemas.openxmlformats.org/officeDocument/2006/relationships/hyperlink" Target="https://login.consultant.ru/link/?req=doc&amp;base=LAW&amp;n=371943&amp;dst=100229" TargetMode="External"/><Relationship Id="rId11338" Type="http://schemas.openxmlformats.org/officeDocument/2006/relationships/hyperlink" Target="https://login.consultant.ru/link/?req=doc&amp;base=LAW&amp;n=389246&amp;dst=100485" TargetMode="External"/><Relationship Id="rId36" Type="http://schemas.openxmlformats.org/officeDocument/2006/relationships/hyperlink" Target="https://login.consultant.ru/link/?req=doc&amp;base=LAW&amp;n=389296&amp;dst=100008" TargetMode="External"/><Relationship Id="rId4967" Type="http://schemas.openxmlformats.org/officeDocument/2006/relationships/hyperlink" Target="https://login.consultant.ru/link/?req=doc&amp;base=LAW&amp;n=348662&amp;dst=100027" TargetMode="External"/><Relationship Id="rId7373" Type="http://schemas.openxmlformats.org/officeDocument/2006/relationships/hyperlink" Target="https://login.consultant.ru/link/?req=doc&amp;base=LAW&amp;n=12453&amp;dst=100163" TargetMode="External"/><Relationship Id="rId8424" Type="http://schemas.openxmlformats.org/officeDocument/2006/relationships/hyperlink" Target="https://login.consultant.ru/link/?req=doc&amp;base=LAW&amp;n=511067&amp;dst=100026" TargetMode="External"/><Relationship Id="rId10354" Type="http://schemas.openxmlformats.org/officeDocument/2006/relationships/hyperlink" Target="https://login.consultant.ru/link/?req=doc&amp;base=LAW&amp;n=371943&amp;dst=100287" TargetMode="External"/><Relationship Id="rId11752" Type="http://schemas.openxmlformats.org/officeDocument/2006/relationships/hyperlink" Target="https://login.consultant.ru/link/?req=doc&amp;base=LAW&amp;n=365160&amp;dst=100335" TargetMode="External"/><Relationship Id="rId12803" Type="http://schemas.openxmlformats.org/officeDocument/2006/relationships/hyperlink" Target="https://login.consultant.ru/link/?req=doc&amp;base=LAW&amp;n=422224&amp;dst=100641" TargetMode="External"/><Relationship Id="rId1811" Type="http://schemas.openxmlformats.org/officeDocument/2006/relationships/hyperlink" Target="https://login.consultant.ru/link/?req=doc&amp;base=LAW&amp;n=520125&amp;dst=100080" TargetMode="External"/><Relationship Id="rId3569" Type="http://schemas.openxmlformats.org/officeDocument/2006/relationships/hyperlink" Target="https://login.consultant.ru/link/?req=doc&amp;base=LAW&amp;n=520116&amp;dst=100627" TargetMode="External"/><Relationship Id="rId7026" Type="http://schemas.openxmlformats.org/officeDocument/2006/relationships/hyperlink" Target="https://login.consultant.ru/link/?req=doc&amp;base=LAW&amp;n=283672&amp;dst=100728" TargetMode="External"/><Relationship Id="rId7440" Type="http://schemas.openxmlformats.org/officeDocument/2006/relationships/hyperlink" Target="https://login.consultant.ru/link/?req=doc&amp;base=LAW&amp;n=283672&amp;dst=100867" TargetMode="External"/><Relationship Id="rId10007" Type="http://schemas.openxmlformats.org/officeDocument/2006/relationships/hyperlink" Target="https://login.consultant.ru/link/?req=doc&amp;base=LAW&amp;n=537936&amp;dst=101188" TargetMode="External"/><Relationship Id="rId11405" Type="http://schemas.openxmlformats.org/officeDocument/2006/relationships/hyperlink" Target="https://login.consultant.ru/link/?req=doc&amp;base=LAW&amp;n=189288&amp;dst=100225" TargetMode="External"/><Relationship Id="rId3983" Type="http://schemas.openxmlformats.org/officeDocument/2006/relationships/hyperlink" Target="https://login.consultant.ru/link/?req=doc&amp;base=LAW&amp;n=401510&amp;dst=100115" TargetMode="External"/><Relationship Id="rId6042" Type="http://schemas.openxmlformats.org/officeDocument/2006/relationships/hyperlink" Target="https://login.consultant.ru/link/?req=doc&amp;base=LAW&amp;n=520126&amp;dst=100568" TargetMode="External"/><Relationship Id="rId9198" Type="http://schemas.openxmlformats.org/officeDocument/2006/relationships/hyperlink" Target="https://login.consultant.ru/link/?req=doc&amp;base=LAW&amp;n=511656&amp;dst=100636" TargetMode="External"/><Relationship Id="rId10421" Type="http://schemas.openxmlformats.org/officeDocument/2006/relationships/hyperlink" Target="https://login.consultant.ru/link/?req=doc&amp;base=LAW&amp;n=520116&amp;dst=101110" TargetMode="External"/><Relationship Id="rId13577" Type="http://schemas.openxmlformats.org/officeDocument/2006/relationships/hyperlink" Target="https://login.consultant.ru/link/?req=doc&amp;base=LAW&amp;n=524032&amp;dst=28541" TargetMode="External"/><Relationship Id="rId13991" Type="http://schemas.openxmlformats.org/officeDocument/2006/relationships/hyperlink" Target="https://login.consultant.ru/link/?req=doc&amp;base=LAW&amp;n=391666&amp;dst=100580" TargetMode="External"/><Relationship Id="rId1187" Type="http://schemas.openxmlformats.org/officeDocument/2006/relationships/hyperlink" Target="https://login.consultant.ru/link/?req=doc&amp;base=LAW&amp;n=537936&amp;dst=100438" TargetMode="External"/><Relationship Id="rId2585" Type="http://schemas.openxmlformats.org/officeDocument/2006/relationships/hyperlink" Target="https://login.consultant.ru/link/?req=doc&amp;base=LAW&amp;n=520281&amp;dst=100688" TargetMode="External"/><Relationship Id="rId3636" Type="http://schemas.openxmlformats.org/officeDocument/2006/relationships/hyperlink" Target="https://login.consultant.ru/link/?req=doc&amp;base=LAW&amp;n=401510&amp;dst=100092" TargetMode="External"/><Relationship Id="rId12179" Type="http://schemas.openxmlformats.org/officeDocument/2006/relationships/hyperlink" Target="https://login.consultant.ru/link/?req=doc&amp;base=LAW&amp;n=153915&amp;dst=100046" TargetMode="External"/><Relationship Id="rId12593" Type="http://schemas.openxmlformats.org/officeDocument/2006/relationships/hyperlink" Target="https://login.consultant.ru/link/?req=doc&amp;base=LAW&amp;n=389252&amp;dst=100045" TargetMode="External"/><Relationship Id="rId13644" Type="http://schemas.openxmlformats.org/officeDocument/2006/relationships/hyperlink" Target="https://login.consultant.ru/link/?req=doc&amp;base=LAW&amp;n=520123&amp;dst=100599" TargetMode="External"/><Relationship Id="rId557" Type="http://schemas.openxmlformats.org/officeDocument/2006/relationships/hyperlink" Target="https://login.consultant.ru/link/?req=doc&amp;base=LAW&amp;n=353037&amp;dst=100009" TargetMode="External"/><Relationship Id="rId971" Type="http://schemas.openxmlformats.org/officeDocument/2006/relationships/hyperlink" Target="https://login.consultant.ru/link/?req=doc&amp;base=LAW&amp;n=283672&amp;dst=100042" TargetMode="External"/><Relationship Id="rId2238" Type="http://schemas.openxmlformats.org/officeDocument/2006/relationships/hyperlink" Target="https://login.consultant.ru/link/?req=doc&amp;base=LAW&amp;n=322492&amp;dst=100020" TargetMode="External"/><Relationship Id="rId2652" Type="http://schemas.openxmlformats.org/officeDocument/2006/relationships/hyperlink" Target="https://login.consultant.ru/link/?req=doc&amp;base=LAW&amp;n=520116&amp;dst=100437" TargetMode="External"/><Relationship Id="rId3703" Type="http://schemas.openxmlformats.org/officeDocument/2006/relationships/hyperlink" Target="https://login.consultant.ru/link/?req=doc&amp;base=LAW&amp;n=334397&amp;dst=100101" TargetMode="External"/><Relationship Id="rId6859" Type="http://schemas.openxmlformats.org/officeDocument/2006/relationships/hyperlink" Target="https://login.consultant.ru/link/?req=doc&amp;base=LAW&amp;n=283669&amp;dst=100304" TargetMode="External"/><Relationship Id="rId9265" Type="http://schemas.openxmlformats.org/officeDocument/2006/relationships/hyperlink" Target="https://login.consultant.ru/link/?req=doc&amp;base=LAW&amp;n=291202&amp;dst=100038" TargetMode="External"/><Relationship Id="rId11195" Type="http://schemas.openxmlformats.org/officeDocument/2006/relationships/hyperlink" Target="https://login.consultant.ru/link/?req=doc&amp;base=LAW&amp;n=283672&amp;dst=101427" TargetMode="External"/><Relationship Id="rId12246" Type="http://schemas.openxmlformats.org/officeDocument/2006/relationships/hyperlink" Target="https://login.consultant.ru/link/?req=doc&amp;base=LAW&amp;n=51890&amp;dst=100025" TargetMode="External"/><Relationship Id="rId12660" Type="http://schemas.openxmlformats.org/officeDocument/2006/relationships/hyperlink" Target="https://login.consultant.ru/link/?req=doc&amp;base=LAW&amp;n=389253&amp;dst=100145" TargetMode="External"/><Relationship Id="rId13711" Type="http://schemas.openxmlformats.org/officeDocument/2006/relationships/hyperlink" Target="https://login.consultant.ru/link/?req=doc&amp;base=LAW&amp;n=520144&amp;dst=100197" TargetMode="External"/><Relationship Id="rId624" Type="http://schemas.openxmlformats.org/officeDocument/2006/relationships/hyperlink" Target="https://login.consultant.ru/link/?req=doc&amp;base=LAW&amp;n=421905&amp;dst=100009" TargetMode="External"/><Relationship Id="rId1254" Type="http://schemas.openxmlformats.org/officeDocument/2006/relationships/hyperlink" Target="https://login.consultant.ru/link/?req=doc&amp;base=LAW&amp;n=472762&amp;dst=100010" TargetMode="External"/><Relationship Id="rId2305" Type="http://schemas.openxmlformats.org/officeDocument/2006/relationships/hyperlink" Target="https://login.consultant.ru/link/?req=doc&amp;base=LAW&amp;n=200491&amp;dst=100031" TargetMode="External"/><Relationship Id="rId5875" Type="http://schemas.openxmlformats.org/officeDocument/2006/relationships/hyperlink" Target="https://login.consultant.ru/link/?req=doc&amp;base=LAW&amp;n=520126&amp;dst=100522" TargetMode="External"/><Relationship Id="rId6926" Type="http://schemas.openxmlformats.org/officeDocument/2006/relationships/hyperlink" Target="https://login.consultant.ru/link/?req=doc&amp;base=LAW&amp;n=189288&amp;dst=100103" TargetMode="External"/><Relationship Id="rId8281" Type="http://schemas.openxmlformats.org/officeDocument/2006/relationships/hyperlink" Target="https://login.consultant.ru/link/?req=doc&amp;base=LAW&amp;n=412687&amp;dst=100109" TargetMode="External"/><Relationship Id="rId9332" Type="http://schemas.openxmlformats.org/officeDocument/2006/relationships/hyperlink" Target="https://login.consultant.ru/link/?req=doc&amp;base=LAW&amp;n=537936&amp;dst=101142" TargetMode="External"/><Relationship Id="rId11262" Type="http://schemas.openxmlformats.org/officeDocument/2006/relationships/hyperlink" Target="https://login.consultant.ru/link/?req=doc&amp;base=LAW&amp;n=283672&amp;dst=101473" TargetMode="External"/><Relationship Id="rId12313" Type="http://schemas.openxmlformats.org/officeDocument/2006/relationships/hyperlink" Target="https://login.consultant.ru/link/?req=doc&amp;base=LAW&amp;n=482752&amp;dst=100187" TargetMode="External"/><Relationship Id="rId1321" Type="http://schemas.openxmlformats.org/officeDocument/2006/relationships/hyperlink" Target="https://login.consultant.ru/link/?req=doc&amp;base=LAW&amp;n=94266&amp;dst=100012" TargetMode="External"/><Relationship Id="rId4477" Type="http://schemas.openxmlformats.org/officeDocument/2006/relationships/hyperlink" Target="https://login.consultant.ru/link/?req=doc&amp;base=LAW&amp;n=491748&amp;dst=100092" TargetMode="External"/><Relationship Id="rId4891" Type="http://schemas.openxmlformats.org/officeDocument/2006/relationships/hyperlink" Target="https://login.consultant.ru/link/?req=doc&amp;base=LAW&amp;n=169438&amp;dst=100060" TargetMode="External"/><Relationship Id="rId5528" Type="http://schemas.openxmlformats.org/officeDocument/2006/relationships/hyperlink" Target="https://login.consultant.ru/link/?req=doc&amp;base=LAW&amp;n=75863&amp;dst=100958" TargetMode="External"/><Relationship Id="rId14485" Type="http://schemas.openxmlformats.org/officeDocument/2006/relationships/hyperlink" Target="https://login.consultant.ru/link/?req=doc&amp;base=LAW&amp;n=513711&amp;dst=100003" TargetMode="External"/><Relationship Id="rId3079" Type="http://schemas.openxmlformats.org/officeDocument/2006/relationships/hyperlink" Target="https://login.consultant.ru/link/?req=doc&amp;base=LAW&amp;n=196332&amp;dst=100016" TargetMode="External"/><Relationship Id="rId3493" Type="http://schemas.openxmlformats.org/officeDocument/2006/relationships/hyperlink" Target="https://login.consultant.ru/link/?req=doc&amp;base=LAW&amp;n=538620&amp;dst=100049" TargetMode="External"/><Relationship Id="rId4544" Type="http://schemas.openxmlformats.org/officeDocument/2006/relationships/hyperlink" Target="https://login.consultant.ru/link/?req=doc&amp;base=LAW&amp;n=529656" TargetMode="External"/><Relationship Id="rId5942" Type="http://schemas.openxmlformats.org/officeDocument/2006/relationships/hyperlink" Target="https://login.consultant.ru/link/?req=doc&amp;base=LAW&amp;n=520145&amp;dst=100111" TargetMode="External"/><Relationship Id="rId8001" Type="http://schemas.openxmlformats.org/officeDocument/2006/relationships/hyperlink" Target="https://login.consultant.ru/link/?req=doc&amp;base=LAW&amp;n=189562&amp;dst=100302" TargetMode="External"/><Relationship Id="rId13087" Type="http://schemas.openxmlformats.org/officeDocument/2006/relationships/hyperlink" Target="https://login.consultant.ru/link/?req=doc&amp;base=LAW&amp;n=200629&amp;dst=100025" TargetMode="External"/><Relationship Id="rId14138" Type="http://schemas.openxmlformats.org/officeDocument/2006/relationships/hyperlink" Target="https://login.consultant.ru/link/?req=doc&amp;base=LAW&amp;n=421785&amp;dst=100063" TargetMode="External"/><Relationship Id="rId2095" Type="http://schemas.openxmlformats.org/officeDocument/2006/relationships/hyperlink" Target="https://login.consultant.ru/link/?req=doc&amp;base=LAW&amp;n=520113&amp;dst=100045" TargetMode="External"/><Relationship Id="rId3146" Type="http://schemas.openxmlformats.org/officeDocument/2006/relationships/hyperlink" Target="https://login.consultant.ru/link/?req=doc&amp;base=LAW&amp;n=536617&amp;dst=550" TargetMode="External"/><Relationship Id="rId481" Type="http://schemas.openxmlformats.org/officeDocument/2006/relationships/hyperlink" Target="https://login.consultant.ru/link/?req=doc&amp;base=LAW&amp;n=296446&amp;dst=100009" TargetMode="External"/><Relationship Id="rId2162" Type="http://schemas.openxmlformats.org/officeDocument/2006/relationships/hyperlink" Target="https://login.consultant.ru/link/?req=doc&amp;base=LAW&amp;n=367147&amp;dst=100039" TargetMode="External"/><Relationship Id="rId3560" Type="http://schemas.openxmlformats.org/officeDocument/2006/relationships/hyperlink" Target="https://login.consultant.ru/link/?req=doc&amp;base=LAW&amp;n=389246&amp;dst=100374" TargetMode="External"/><Relationship Id="rId4611" Type="http://schemas.openxmlformats.org/officeDocument/2006/relationships/hyperlink" Target="https://login.consultant.ru/link/?req=doc&amp;base=LAW&amp;n=519032&amp;dst=100037" TargetMode="External"/><Relationship Id="rId6369" Type="http://schemas.openxmlformats.org/officeDocument/2006/relationships/hyperlink" Target="https://login.consultant.ru/link/?req=doc&amp;base=LAW&amp;n=414815&amp;dst=100018" TargetMode="External"/><Relationship Id="rId7767" Type="http://schemas.openxmlformats.org/officeDocument/2006/relationships/hyperlink" Target="https://login.consultant.ru/link/?req=doc&amp;base=LAW&amp;n=144741&amp;dst=100568" TargetMode="External"/><Relationship Id="rId8818" Type="http://schemas.openxmlformats.org/officeDocument/2006/relationships/hyperlink" Target="https://login.consultant.ru/link/?req=doc&amp;base=LAW&amp;n=526352&amp;dst=100075" TargetMode="External"/><Relationship Id="rId10748" Type="http://schemas.openxmlformats.org/officeDocument/2006/relationships/hyperlink" Target="https://login.consultant.ru/link/?req=doc&amp;base=LAW&amp;n=323804&amp;dst=100052" TargetMode="External"/><Relationship Id="rId13154" Type="http://schemas.openxmlformats.org/officeDocument/2006/relationships/hyperlink" Target="https://login.consultant.ru/link/?req=doc&amp;base=LAW&amp;n=412739&amp;dst=100332" TargetMode="External"/><Relationship Id="rId14205" Type="http://schemas.openxmlformats.org/officeDocument/2006/relationships/hyperlink" Target="https://login.consultant.ru/link/?req=doc&amp;base=LAW&amp;n=491748&amp;dst=100166" TargetMode="External"/><Relationship Id="rId134" Type="http://schemas.openxmlformats.org/officeDocument/2006/relationships/hyperlink" Target="https://login.consultant.ru/link/?req=doc&amp;base=LAW&amp;n=101680&amp;dst=100009" TargetMode="External"/><Relationship Id="rId3213" Type="http://schemas.openxmlformats.org/officeDocument/2006/relationships/hyperlink" Target="https://login.consultant.ru/link/?req=doc&amp;base=LAW&amp;n=189226&amp;dst=100081" TargetMode="External"/><Relationship Id="rId6783" Type="http://schemas.openxmlformats.org/officeDocument/2006/relationships/hyperlink" Target="https://login.consultant.ru/link/?req=doc&amp;base=LAW&amp;n=181841&amp;dst=100027" TargetMode="External"/><Relationship Id="rId7834" Type="http://schemas.openxmlformats.org/officeDocument/2006/relationships/hyperlink" Target="https://login.consultant.ru/link/?req=doc&amp;base=LAW&amp;n=412687&amp;dst=100228" TargetMode="External"/><Relationship Id="rId10815" Type="http://schemas.openxmlformats.org/officeDocument/2006/relationships/hyperlink" Target="https://login.consultant.ru/link/?req=doc&amp;base=LAW&amp;n=482752&amp;dst=100309" TargetMode="External"/><Relationship Id="rId12170" Type="http://schemas.openxmlformats.org/officeDocument/2006/relationships/hyperlink" Target="https://login.consultant.ru/link/?req=doc&amp;base=LAW&amp;n=520123&amp;dst=100537" TargetMode="External"/><Relationship Id="rId13221" Type="http://schemas.openxmlformats.org/officeDocument/2006/relationships/hyperlink" Target="https://login.consultant.ru/link/?req=doc&amp;base=LAW&amp;n=114836&amp;dst=100081" TargetMode="External"/><Relationship Id="rId2979" Type="http://schemas.openxmlformats.org/officeDocument/2006/relationships/hyperlink" Target="https://login.consultant.ru/link/?req=doc&amp;base=LAW&amp;n=520121&amp;dst=100253" TargetMode="External"/><Relationship Id="rId5385" Type="http://schemas.openxmlformats.org/officeDocument/2006/relationships/hyperlink" Target="https://login.consultant.ru/link/?req=doc&amp;base=LAW&amp;n=520139&amp;dst=100426" TargetMode="External"/><Relationship Id="rId6436" Type="http://schemas.openxmlformats.org/officeDocument/2006/relationships/hyperlink" Target="https://login.consultant.ru/link/?req=doc&amp;base=LAW&amp;n=217892&amp;dst=100025" TargetMode="External"/><Relationship Id="rId6850" Type="http://schemas.openxmlformats.org/officeDocument/2006/relationships/hyperlink" Target="https://login.consultant.ru/link/?req=doc&amp;base=LAW&amp;n=164605&amp;dst=100089" TargetMode="External"/><Relationship Id="rId7901" Type="http://schemas.openxmlformats.org/officeDocument/2006/relationships/hyperlink" Target="https://login.consultant.ru/link/?req=doc&amp;base=LAW&amp;n=171339&amp;dst=100042" TargetMode="External"/><Relationship Id="rId201" Type="http://schemas.openxmlformats.org/officeDocument/2006/relationships/hyperlink" Target="https://login.consultant.ru/link/?req=doc&amp;base=LAW&amp;n=201287&amp;dst=100211" TargetMode="External"/><Relationship Id="rId1995" Type="http://schemas.openxmlformats.org/officeDocument/2006/relationships/hyperlink" Target="https://login.consultant.ru/link/?req=doc&amp;base=LAW&amp;n=482756&amp;dst=100102" TargetMode="External"/><Relationship Id="rId5038" Type="http://schemas.openxmlformats.org/officeDocument/2006/relationships/hyperlink" Target="https://login.consultant.ru/link/?req=doc&amp;base=LAW&amp;n=283671&amp;dst=100710" TargetMode="External"/><Relationship Id="rId5452" Type="http://schemas.openxmlformats.org/officeDocument/2006/relationships/hyperlink" Target="https://login.consultant.ru/link/?req=doc&amp;base=LAW&amp;n=518984&amp;dst=100062" TargetMode="External"/><Relationship Id="rId6503" Type="http://schemas.openxmlformats.org/officeDocument/2006/relationships/hyperlink" Target="https://login.consultant.ru/link/?req=doc&amp;base=LAW&amp;n=523184&amp;dst=100579" TargetMode="External"/><Relationship Id="rId9659" Type="http://schemas.openxmlformats.org/officeDocument/2006/relationships/hyperlink" Target="https://login.consultant.ru/link/?req=doc&amp;base=LAW&amp;n=72847&amp;dst=100011" TargetMode="External"/><Relationship Id="rId11589" Type="http://schemas.openxmlformats.org/officeDocument/2006/relationships/hyperlink" Target="https://login.consultant.ru/link/?req=doc&amp;base=LAW&amp;n=520116&amp;dst=101355" TargetMode="External"/><Relationship Id="rId12987" Type="http://schemas.openxmlformats.org/officeDocument/2006/relationships/hyperlink" Target="https://login.consultant.ru/link/?req=doc&amp;base=LAW&amp;n=171351&amp;dst=100134" TargetMode="External"/><Relationship Id="rId1648" Type="http://schemas.openxmlformats.org/officeDocument/2006/relationships/hyperlink" Target="https://login.consultant.ru/link/?req=doc&amp;base=LAW&amp;n=482756&amp;dst=100014" TargetMode="External"/><Relationship Id="rId4054" Type="http://schemas.openxmlformats.org/officeDocument/2006/relationships/hyperlink" Target="https://login.consultant.ru/link/?req=doc&amp;base=LAW&amp;n=538620&amp;dst=100116" TargetMode="External"/><Relationship Id="rId5105" Type="http://schemas.openxmlformats.org/officeDocument/2006/relationships/hyperlink" Target="https://login.consultant.ru/link/?req=doc&amp;base=LAW&amp;n=520123&amp;dst=100278" TargetMode="External"/><Relationship Id="rId8675" Type="http://schemas.openxmlformats.org/officeDocument/2006/relationships/hyperlink" Target="https://login.consultant.ru/link/?req=doc&amp;base=LAW&amp;n=311974&amp;dst=100035" TargetMode="External"/><Relationship Id="rId9726" Type="http://schemas.openxmlformats.org/officeDocument/2006/relationships/hyperlink" Target="https://login.consultant.ru/link/?req=doc&amp;base=LAW&amp;n=494989&amp;dst=100024" TargetMode="External"/><Relationship Id="rId14062" Type="http://schemas.openxmlformats.org/officeDocument/2006/relationships/hyperlink" Target="https://login.consultant.ru/link/?req=doc&amp;base=LAW&amp;n=421785&amp;dst=100045" TargetMode="External"/><Relationship Id="rId3070" Type="http://schemas.openxmlformats.org/officeDocument/2006/relationships/hyperlink" Target="https://login.consultant.ru/link/?req=doc&amp;base=LAW&amp;n=189226&amp;dst=100070" TargetMode="External"/><Relationship Id="rId4121" Type="http://schemas.openxmlformats.org/officeDocument/2006/relationships/hyperlink" Target="https://login.consultant.ru/link/?req=doc&amp;base=LAW&amp;n=538073&amp;dst=777" TargetMode="External"/><Relationship Id="rId7277" Type="http://schemas.openxmlformats.org/officeDocument/2006/relationships/hyperlink" Target="https://login.consultant.ru/link/?req=doc&amp;base=LAW&amp;n=326251&amp;dst=100023" TargetMode="External"/><Relationship Id="rId8328" Type="http://schemas.openxmlformats.org/officeDocument/2006/relationships/hyperlink" Target="https://login.consultant.ru/link/?req=doc&amp;base=LAW&amp;n=209829&amp;dst=100171" TargetMode="External"/><Relationship Id="rId11656" Type="http://schemas.openxmlformats.org/officeDocument/2006/relationships/hyperlink" Target="https://login.consultant.ru/link/?req=doc&amp;base=LAW&amp;n=520126&amp;dst=100798" TargetMode="External"/><Relationship Id="rId12707" Type="http://schemas.openxmlformats.org/officeDocument/2006/relationships/hyperlink" Target="https://login.consultant.ru/link/?req=doc&amp;base=LAW&amp;n=169439&amp;dst=100023" TargetMode="External"/><Relationship Id="rId1715" Type="http://schemas.openxmlformats.org/officeDocument/2006/relationships/hyperlink" Target="https://login.consultant.ru/link/?req=doc&amp;base=LAW&amp;n=510523&amp;dst=100014" TargetMode="External"/><Relationship Id="rId6293" Type="http://schemas.openxmlformats.org/officeDocument/2006/relationships/hyperlink" Target="https://login.consultant.ru/link/?req=doc&amp;base=LAW&amp;n=283672&amp;dst=100497" TargetMode="External"/><Relationship Id="rId7691" Type="http://schemas.openxmlformats.org/officeDocument/2006/relationships/hyperlink" Target="https://login.consultant.ru/link/?req=doc&amp;base=LAW&amp;n=189518&amp;dst=100012" TargetMode="External"/><Relationship Id="rId8742" Type="http://schemas.openxmlformats.org/officeDocument/2006/relationships/hyperlink" Target="https://login.consultant.ru/link/?req=doc&amp;base=LAW&amp;n=283672&amp;dst=101097" TargetMode="External"/><Relationship Id="rId10258" Type="http://schemas.openxmlformats.org/officeDocument/2006/relationships/hyperlink" Target="https://login.consultant.ru/link/?req=doc&amp;base=LAW&amp;n=436107&amp;dst=100010" TargetMode="External"/><Relationship Id="rId10672" Type="http://schemas.openxmlformats.org/officeDocument/2006/relationships/hyperlink" Target="https://login.consultant.ru/link/?req=doc&amp;base=LAW&amp;n=310010&amp;dst=100033" TargetMode="External"/><Relationship Id="rId11309" Type="http://schemas.openxmlformats.org/officeDocument/2006/relationships/hyperlink" Target="https://login.consultant.ru/link/?req=doc&amp;base=LAW&amp;n=283672&amp;dst=101499" TargetMode="External"/><Relationship Id="rId11723" Type="http://schemas.openxmlformats.org/officeDocument/2006/relationships/hyperlink" Target="https://login.consultant.ru/link/?req=doc&amp;base=LAW&amp;n=283617&amp;dst=100198" TargetMode="External"/><Relationship Id="rId3887" Type="http://schemas.openxmlformats.org/officeDocument/2006/relationships/hyperlink" Target="https://login.consultant.ru/link/?req=doc&amp;base=LAW&amp;n=538620&amp;dst=100083" TargetMode="External"/><Relationship Id="rId4938" Type="http://schemas.openxmlformats.org/officeDocument/2006/relationships/hyperlink" Target="https://login.consultant.ru/link/?req=doc&amp;base=LAW&amp;n=187725&amp;dst=100045" TargetMode="External"/><Relationship Id="rId7344" Type="http://schemas.openxmlformats.org/officeDocument/2006/relationships/hyperlink" Target="https://login.consultant.ru/link/?req=doc&amp;base=LAW&amp;n=283672&amp;dst=100840" TargetMode="External"/><Relationship Id="rId10325" Type="http://schemas.openxmlformats.org/officeDocument/2006/relationships/hyperlink" Target="https://login.consultant.ru/link/?req=doc&amp;base=LAW&amp;n=286922&amp;dst=100181" TargetMode="External"/><Relationship Id="rId13895" Type="http://schemas.openxmlformats.org/officeDocument/2006/relationships/hyperlink" Target="https://login.consultant.ru/link/?req=doc&amp;base=LAW&amp;n=511737&amp;dst=100024" TargetMode="External"/><Relationship Id="rId2489" Type="http://schemas.openxmlformats.org/officeDocument/2006/relationships/hyperlink" Target="https://login.consultant.ru/link/?req=doc&amp;base=LAW&amp;n=520281&amp;dst=100664" TargetMode="External"/><Relationship Id="rId3954" Type="http://schemas.openxmlformats.org/officeDocument/2006/relationships/hyperlink" Target="https://login.consultant.ru/link/?req=doc&amp;base=LAW&amp;n=538620&amp;dst=100131" TargetMode="External"/><Relationship Id="rId6360" Type="http://schemas.openxmlformats.org/officeDocument/2006/relationships/hyperlink" Target="https://login.consultant.ru/link/?req=doc&amp;base=LAW&amp;n=439905&amp;dst=100036" TargetMode="External"/><Relationship Id="rId7411" Type="http://schemas.openxmlformats.org/officeDocument/2006/relationships/hyperlink" Target="https://login.consultant.ru/link/?req=doc&amp;base=LAW&amp;n=161339&amp;dst=100186" TargetMode="External"/><Relationship Id="rId12497" Type="http://schemas.openxmlformats.org/officeDocument/2006/relationships/hyperlink" Target="https://login.consultant.ru/link/?req=doc&amp;base=LAW&amp;n=46029&amp;dst=100009" TargetMode="External"/><Relationship Id="rId13548" Type="http://schemas.openxmlformats.org/officeDocument/2006/relationships/hyperlink" Target="https://login.consultant.ru/link/?req=doc&amp;base=LAW&amp;n=322492&amp;dst=100117" TargetMode="External"/><Relationship Id="rId875" Type="http://schemas.openxmlformats.org/officeDocument/2006/relationships/hyperlink" Target="https://login.consultant.ru/link/?req=doc&amp;base=LAW&amp;n=519197&amp;dst=100297" TargetMode="External"/><Relationship Id="rId2556" Type="http://schemas.openxmlformats.org/officeDocument/2006/relationships/hyperlink" Target="https://login.consultant.ru/link/?req=doc&amp;base=LAW&amp;n=489343&amp;dst=100168" TargetMode="External"/><Relationship Id="rId2970" Type="http://schemas.openxmlformats.org/officeDocument/2006/relationships/hyperlink" Target="https://login.consultant.ru/link/?req=doc&amp;base=LAW&amp;n=283669&amp;dst=100055" TargetMode="External"/><Relationship Id="rId3607" Type="http://schemas.openxmlformats.org/officeDocument/2006/relationships/hyperlink" Target="https://login.consultant.ru/link/?req=doc&amp;base=LAW&amp;n=389302&amp;dst=100282" TargetMode="External"/><Relationship Id="rId6013" Type="http://schemas.openxmlformats.org/officeDocument/2006/relationships/hyperlink" Target="https://login.consultant.ru/link/?req=doc&amp;base=LAW&amp;n=538073&amp;dst=1219" TargetMode="External"/><Relationship Id="rId9169" Type="http://schemas.openxmlformats.org/officeDocument/2006/relationships/hyperlink" Target="https://login.consultant.ru/link/?req=doc&amp;base=LAW&amp;n=189288&amp;dst=100178" TargetMode="External"/><Relationship Id="rId9583" Type="http://schemas.openxmlformats.org/officeDocument/2006/relationships/hyperlink" Target="https://login.consultant.ru/link/?req=doc&amp;base=LAW&amp;n=189562&amp;dst=100414" TargetMode="External"/><Relationship Id="rId11099" Type="http://schemas.openxmlformats.org/officeDocument/2006/relationships/hyperlink" Target="https://login.consultant.ru/link/?req=doc&amp;base=LAW&amp;n=420368&amp;dst=100390" TargetMode="External"/><Relationship Id="rId12564" Type="http://schemas.openxmlformats.org/officeDocument/2006/relationships/hyperlink" Target="https://login.consultant.ru/link/?req=doc&amp;base=LAW&amp;n=368440&amp;dst=100039" TargetMode="External"/><Relationship Id="rId13962" Type="http://schemas.openxmlformats.org/officeDocument/2006/relationships/hyperlink" Target="https://login.consultant.ru/link/?req=doc&amp;base=LAW&amp;n=520113&amp;dst=100289" TargetMode="External"/><Relationship Id="rId528" Type="http://schemas.openxmlformats.org/officeDocument/2006/relationships/hyperlink" Target="https://login.consultant.ru/link/?req=doc&amp;base=LAW&amp;n=329268&amp;dst=100009" TargetMode="External"/><Relationship Id="rId942" Type="http://schemas.openxmlformats.org/officeDocument/2006/relationships/hyperlink" Target="https://login.consultant.ru/link/?req=doc&amp;base=LAW&amp;n=491811&amp;dst=100013" TargetMode="External"/><Relationship Id="rId1158" Type="http://schemas.openxmlformats.org/officeDocument/2006/relationships/hyperlink" Target="https://login.consultant.ru/link/?req=doc&amp;base=LAW&amp;n=489343&amp;dst=100077" TargetMode="External"/><Relationship Id="rId1572" Type="http://schemas.openxmlformats.org/officeDocument/2006/relationships/hyperlink" Target="https://login.consultant.ru/link/?req=doc&amp;base=LAW&amp;n=388995&amp;dst=100037" TargetMode="External"/><Relationship Id="rId2209" Type="http://schemas.openxmlformats.org/officeDocument/2006/relationships/hyperlink" Target="https://login.consultant.ru/link/?req=doc&amp;base=LAW&amp;n=489883&amp;dst=100044" TargetMode="External"/><Relationship Id="rId2623" Type="http://schemas.openxmlformats.org/officeDocument/2006/relationships/hyperlink" Target="https://login.consultant.ru/link/?req=doc&amp;base=LAW&amp;n=473492&amp;dst=100085" TargetMode="External"/><Relationship Id="rId5779" Type="http://schemas.openxmlformats.org/officeDocument/2006/relationships/hyperlink" Target="https://login.consultant.ru/link/?req=doc&amp;base=LAW&amp;n=519179&amp;dst=27622" TargetMode="External"/><Relationship Id="rId8185" Type="http://schemas.openxmlformats.org/officeDocument/2006/relationships/hyperlink" Target="https://login.consultant.ru/link/?req=doc&amp;base=LAW&amp;n=357041&amp;dst=100048" TargetMode="External"/><Relationship Id="rId9236" Type="http://schemas.openxmlformats.org/officeDocument/2006/relationships/hyperlink" Target="https://login.consultant.ru/link/?req=doc&amp;base=LAW&amp;n=193997&amp;dst=100272" TargetMode="External"/><Relationship Id="rId9650" Type="http://schemas.openxmlformats.org/officeDocument/2006/relationships/hyperlink" Target="https://login.consultant.ru/link/?req=doc&amp;base=LAW&amp;n=520099&amp;dst=100102" TargetMode="External"/><Relationship Id="rId11166" Type="http://schemas.openxmlformats.org/officeDocument/2006/relationships/hyperlink" Target="https://login.consultant.ru/link/?req=doc&amp;base=LAW&amp;n=537936&amp;dst=101267" TargetMode="External"/><Relationship Id="rId12217" Type="http://schemas.openxmlformats.org/officeDocument/2006/relationships/hyperlink" Target="https://login.consultant.ru/link/?req=doc&amp;base=LAW&amp;n=389292&amp;dst=100091" TargetMode="External"/><Relationship Id="rId13615" Type="http://schemas.openxmlformats.org/officeDocument/2006/relationships/hyperlink" Target="https://login.consultant.ru/link/?req=doc&amp;base=LAW&amp;n=537936&amp;dst=101593" TargetMode="External"/><Relationship Id="rId1225" Type="http://schemas.openxmlformats.org/officeDocument/2006/relationships/hyperlink" Target="https://login.consultant.ru/link/?req=doc&amp;base=LAW&amp;n=283671&amp;dst=100073" TargetMode="External"/><Relationship Id="rId8252" Type="http://schemas.openxmlformats.org/officeDocument/2006/relationships/hyperlink" Target="https://login.consultant.ru/link/?req=doc&amp;base=LAW&amp;n=520120&amp;dst=100329" TargetMode="External"/><Relationship Id="rId9303" Type="http://schemas.openxmlformats.org/officeDocument/2006/relationships/hyperlink" Target="https://login.consultant.ru/link/?req=doc&amp;base=LAW&amp;n=388995&amp;dst=100380" TargetMode="External"/><Relationship Id="rId11580" Type="http://schemas.openxmlformats.org/officeDocument/2006/relationships/hyperlink" Target="https://login.consultant.ru/link/?req=doc&amp;base=LAW&amp;n=365160&amp;dst=100288" TargetMode="External"/><Relationship Id="rId12631" Type="http://schemas.openxmlformats.org/officeDocument/2006/relationships/hyperlink" Target="https://login.consultant.ru/link/?req=doc&amp;base=LAW&amp;n=472762&amp;dst=100035" TargetMode="External"/><Relationship Id="rId3397" Type="http://schemas.openxmlformats.org/officeDocument/2006/relationships/hyperlink" Target="https://login.consultant.ru/link/?req=doc&amp;base=LAW&amp;n=482752&amp;dst=100061" TargetMode="External"/><Relationship Id="rId4795" Type="http://schemas.openxmlformats.org/officeDocument/2006/relationships/hyperlink" Target="https://login.consultant.ru/link/?req=doc&amp;base=LAW&amp;n=536603&amp;dst=1832" TargetMode="External"/><Relationship Id="rId5846" Type="http://schemas.openxmlformats.org/officeDocument/2006/relationships/hyperlink" Target="https://login.consultant.ru/link/?req=doc&amp;base=LAW&amp;n=537936&amp;dst=100953" TargetMode="External"/><Relationship Id="rId10182" Type="http://schemas.openxmlformats.org/officeDocument/2006/relationships/hyperlink" Target="https://login.consultant.ru/link/?req=doc&amp;base=LAW&amp;n=520126&amp;dst=100726" TargetMode="External"/><Relationship Id="rId11233" Type="http://schemas.openxmlformats.org/officeDocument/2006/relationships/hyperlink" Target="https://login.consultant.ru/link/?req=doc&amp;base=LAW&amp;n=283672&amp;dst=101457" TargetMode="External"/><Relationship Id="rId14389" Type="http://schemas.openxmlformats.org/officeDocument/2006/relationships/hyperlink" Target="https://login.consultant.ru/link/?req=doc&amp;base=LAW&amp;n=421785&amp;dst=100128" TargetMode="External"/><Relationship Id="rId4448" Type="http://schemas.openxmlformats.org/officeDocument/2006/relationships/hyperlink" Target="https://login.consultant.ru/link/?req=doc&amp;base=LAW&amp;n=434712&amp;dst=100011" TargetMode="External"/><Relationship Id="rId4862" Type="http://schemas.openxmlformats.org/officeDocument/2006/relationships/hyperlink" Target="https://login.consultant.ru/link/?req=doc&amp;base=LAW&amp;n=389312&amp;dst=100017" TargetMode="External"/><Relationship Id="rId5913" Type="http://schemas.openxmlformats.org/officeDocument/2006/relationships/hyperlink" Target="https://login.consultant.ru/link/?req=doc&amp;base=LAW&amp;n=537936&amp;dst=101857" TargetMode="External"/><Relationship Id="rId10999" Type="http://schemas.openxmlformats.org/officeDocument/2006/relationships/hyperlink" Target="https://login.consultant.ru/link/?req=doc&amp;base=LAW&amp;n=522878&amp;dst=100013" TargetMode="External"/><Relationship Id="rId11300" Type="http://schemas.openxmlformats.org/officeDocument/2006/relationships/hyperlink" Target="https://login.consultant.ru/link/?req=doc&amp;base=LAW&amp;n=101680&amp;dst=100036" TargetMode="External"/><Relationship Id="rId14456" Type="http://schemas.openxmlformats.org/officeDocument/2006/relationships/hyperlink" Target="https://login.consultant.ru/link/?req=doc&amp;base=LAW&amp;n=520281&amp;dst=100926" TargetMode="External"/><Relationship Id="rId3464" Type="http://schemas.openxmlformats.org/officeDocument/2006/relationships/hyperlink" Target="https://login.consultant.ru/link/?req=doc&amp;base=LAW&amp;n=138579&amp;dst=100027" TargetMode="External"/><Relationship Id="rId4515" Type="http://schemas.openxmlformats.org/officeDocument/2006/relationships/hyperlink" Target="https://login.consultant.ru/link/?req=doc&amp;base=LAW&amp;n=538073&amp;dst=100383" TargetMode="External"/><Relationship Id="rId13058" Type="http://schemas.openxmlformats.org/officeDocument/2006/relationships/hyperlink" Target="https://login.consultant.ru/link/?req=doc&amp;base=LAW&amp;n=138317&amp;dst=100016" TargetMode="External"/><Relationship Id="rId13472" Type="http://schemas.openxmlformats.org/officeDocument/2006/relationships/hyperlink" Target="https://login.consultant.ru/link/?req=doc&amp;base=LAW&amp;n=435811&amp;dst=100156" TargetMode="External"/><Relationship Id="rId14109" Type="http://schemas.openxmlformats.org/officeDocument/2006/relationships/hyperlink" Target="https://login.consultant.ru/link/?req=doc&amp;base=LAW&amp;n=537945" TargetMode="External"/><Relationship Id="rId385" Type="http://schemas.openxmlformats.org/officeDocument/2006/relationships/hyperlink" Target="https://login.consultant.ru/link/?req=doc&amp;base=LAW&amp;n=189502&amp;dst=100009" TargetMode="External"/><Relationship Id="rId2066" Type="http://schemas.openxmlformats.org/officeDocument/2006/relationships/hyperlink" Target="https://login.consultant.ru/link/?req=doc&amp;base=LAW&amp;n=301262&amp;dst=100177" TargetMode="External"/><Relationship Id="rId2480" Type="http://schemas.openxmlformats.org/officeDocument/2006/relationships/hyperlink" Target="https://login.consultant.ru/link/?req=doc&amp;base=LAW&amp;n=389253&amp;dst=100053" TargetMode="External"/><Relationship Id="rId3117" Type="http://schemas.openxmlformats.org/officeDocument/2006/relationships/hyperlink" Target="https://login.consultant.ru/link/?req=doc&amp;base=LAW&amp;n=454241&amp;dst=100265" TargetMode="External"/><Relationship Id="rId3531" Type="http://schemas.openxmlformats.org/officeDocument/2006/relationships/hyperlink" Target="https://login.consultant.ru/link/?req=doc&amp;base=LAW&amp;n=475134&amp;dst=100301" TargetMode="External"/><Relationship Id="rId6687" Type="http://schemas.openxmlformats.org/officeDocument/2006/relationships/hyperlink" Target="https://login.consultant.ru/link/?req=doc&amp;base=LAW&amp;n=164605&amp;dst=100056" TargetMode="External"/><Relationship Id="rId7738" Type="http://schemas.openxmlformats.org/officeDocument/2006/relationships/hyperlink" Target="https://login.consultant.ru/link/?req=doc&amp;base=LAW&amp;n=161938&amp;dst=100048" TargetMode="External"/><Relationship Id="rId9093" Type="http://schemas.openxmlformats.org/officeDocument/2006/relationships/hyperlink" Target="https://login.consultant.ru/link/?req=doc&amp;base=LAW&amp;n=200491&amp;dst=100185" TargetMode="External"/><Relationship Id="rId12074" Type="http://schemas.openxmlformats.org/officeDocument/2006/relationships/hyperlink" Target="https://login.consultant.ru/link/?req=doc&amp;base=LAW&amp;n=53794&amp;dst=100010" TargetMode="External"/><Relationship Id="rId13125" Type="http://schemas.openxmlformats.org/officeDocument/2006/relationships/hyperlink" Target="https://login.consultant.ru/link/?req=doc&amp;base=LAW&amp;n=537936&amp;dst=101529" TargetMode="External"/><Relationship Id="rId452" Type="http://schemas.openxmlformats.org/officeDocument/2006/relationships/hyperlink" Target="https://login.consultant.ru/link/?req=doc&amp;base=LAW&amp;n=281706&amp;dst=100009" TargetMode="External"/><Relationship Id="rId1082" Type="http://schemas.openxmlformats.org/officeDocument/2006/relationships/hyperlink" Target="https://login.consultant.ru/link/?req=doc&amp;base=LAW&amp;n=200491&amp;dst=100017" TargetMode="External"/><Relationship Id="rId2133" Type="http://schemas.openxmlformats.org/officeDocument/2006/relationships/hyperlink" Target="https://login.consultant.ru/link/?req=doc&amp;base=LAW&amp;n=389253&amp;dst=100048" TargetMode="External"/><Relationship Id="rId5289" Type="http://schemas.openxmlformats.org/officeDocument/2006/relationships/hyperlink" Target="https://login.consultant.ru/link/?req=doc&amp;base=LAW&amp;n=520310&amp;dst=158" TargetMode="External"/><Relationship Id="rId6754" Type="http://schemas.openxmlformats.org/officeDocument/2006/relationships/hyperlink" Target="https://login.consultant.ru/link/?req=doc&amp;base=LAW&amp;n=389253&amp;dst=100111" TargetMode="External"/><Relationship Id="rId7805" Type="http://schemas.openxmlformats.org/officeDocument/2006/relationships/hyperlink" Target="https://login.consultant.ru/link/?req=doc&amp;base=LAW&amp;n=412687&amp;dst=100100" TargetMode="External"/><Relationship Id="rId9160" Type="http://schemas.openxmlformats.org/officeDocument/2006/relationships/hyperlink" Target="https://login.consultant.ru/link/?req=doc&amp;base=LAW&amp;n=323804&amp;dst=100033" TargetMode="External"/><Relationship Id="rId10719" Type="http://schemas.openxmlformats.org/officeDocument/2006/relationships/hyperlink" Target="https://login.consultant.ru/link/?req=doc&amp;base=LAW&amp;n=511708" TargetMode="External"/><Relationship Id="rId11090" Type="http://schemas.openxmlformats.org/officeDocument/2006/relationships/hyperlink" Target="https://login.consultant.ru/link/?req=doc&amp;base=LAW&amp;n=537936&amp;dst=101259" TargetMode="External"/><Relationship Id="rId12141" Type="http://schemas.openxmlformats.org/officeDocument/2006/relationships/hyperlink" Target="https://login.consultant.ru/link/?req=doc&amp;base=LAW&amp;n=520134&amp;dst=101068" TargetMode="External"/><Relationship Id="rId105" Type="http://schemas.openxmlformats.org/officeDocument/2006/relationships/hyperlink" Target="https://login.consultant.ru/link/?req=doc&amp;base=LAW&amp;n=421027&amp;dst=100163" TargetMode="External"/><Relationship Id="rId2200" Type="http://schemas.openxmlformats.org/officeDocument/2006/relationships/hyperlink" Target="https://login.consultant.ru/link/?req=doc&amp;base=LAW&amp;n=444233&amp;dst=100011" TargetMode="External"/><Relationship Id="rId5356" Type="http://schemas.openxmlformats.org/officeDocument/2006/relationships/hyperlink" Target="https://login.consultant.ru/link/?req=doc&amp;base=LAW&amp;n=464215&amp;dst=100092" TargetMode="External"/><Relationship Id="rId6407" Type="http://schemas.openxmlformats.org/officeDocument/2006/relationships/hyperlink" Target="https://login.consultant.ru/link/?req=doc&amp;base=LAW&amp;n=422224&amp;dst=100457" TargetMode="External"/><Relationship Id="rId1899" Type="http://schemas.openxmlformats.org/officeDocument/2006/relationships/hyperlink" Target="https://login.consultant.ru/link/?req=doc&amp;base=LAW&amp;n=171335&amp;dst=100123" TargetMode="External"/><Relationship Id="rId4372" Type="http://schemas.openxmlformats.org/officeDocument/2006/relationships/hyperlink" Target="https://login.consultant.ru/link/?req=doc&amp;base=LAW&amp;n=329126&amp;dst=100012" TargetMode="External"/><Relationship Id="rId5009" Type="http://schemas.openxmlformats.org/officeDocument/2006/relationships/hyperlink" Target="https://login.consultant.ru/link/?req=doc&amp;base=LAW&amp;n=377258&amp;dst=100030" TargetMode="External"/><Relationship Id="rId5770" Type="http://schemas.openxmlformats.org/officeDocument/2006/relationships/hyperlink" Target="https://login.consultant.ru/link/?req=doc&amp;base=LAW&amp;n=171239&amp;dst=100011" TargetMode="External"/><Relationship Id="rId6821" Type="http://schemas.openxmlformats.org/officeDocument/2006/relationships/hyperlink" Target="https://login.consultant.ru/link/?req=doc&amp;base=LAW&amp;n=149661&amp;dst=100016" TargetMode="External"/><Relationship Id="rId8579" Type="http://schemas.openxmlformats.org/officeDocument/2006/relationships/hyperlink" Target="https://login.consultant.ru/link/?req=doc&amp;base=LAW&amp;n=491811&amp;dst=100527" TargetMode="External"/><Relationship Id="rId9977" Type="http://schemas.openxmlformats.org/officeDocument/2006/relationships/hyperlink" Target="https://login.consultant.ru/link/?req=doc&amp;base=LAW&amp;n=511011&amp;dst=100023" TargetMode="External"/><Relationship Id="rId12958" Type="http://schemas.openxmlformats.org/officeDocument/2006/relationships/hyperlink" Target="https://login.consultant.ru/link/?req=doc&amp;base=LAW&amp;n=457680&amp;dst=100057" TargetMode="External"/><Relationship Id="rId1966" Type="http://schemas.openxmlformats.org/officeDocument/2006/relationships/hyperlink" Target="https://login.consultant.ru/link/?req=doc&amp;base=LAW&amp;n=450412&amp;dst=100024" TargetMode="External"/><Relationship Id="rId4025" Type="http://schemas.openxmlformats.org/officeDocument/2006/relationships/hyperlink" Target="https://login.consultant.ru/link/?req=doc&amp;base=LAW&amp;n=520121&amp;dst=100564" TargetMode="External"/><Relationship Id="rId5423" Type="http://schemas.openxmlformats.org/officeDocument/2006/relationships/hyperlink" Target="https://login.consultant.ru/link/?req=doc&amp;base=LAW&amp;n=491811&amp;dst=100284" TargetMode="External"/><Relationship Id="rId8993" Type="http://schemas.openxmlformats.org/officeDocument/2006/relationships/hyperlink" Target="https://login.consultant.ru/link/?req=doc&amp;base=LAW&amp;n=531549&amp;dst=101118" TargetMode="External"/><Relationship Id="rId11974" Type="http://schemas.openxmlformats.org/officeDocument/2006/relationships/hyperlink" Target="https://login.consultant.ru/link/?req=doc&amp;base=LAW&amp;n=189224&amp;dst=100022" TargetMode="External"/><Relationship Id="rId14380" Type="http://schemas.openxmlformats.org/officeDocument/2006/relationships/hyperlink" Target="https://login.consultant.ru/link/?req=doc&amp;base=LAW&amp;n=308129&amp;dst=100015" TargetMode="External"/><Relationship Id="rId1619" Type="http://schemas.openxmlformats.org/officeDocument/2006/relationships/hyperlink" Target="https://login.consultant.ru/link/?req=doc&amp;base=LAW&amp;n=12453" TargetMode="External"/><Relationship Id="rId7595" Type="http://schemas.openxmlformats.org/officeDocument/2006/relationships/hyperlink" Target="https://login.consultant.ru/link/?req=doc&amp;base=LAW&amp;n=193997&amp;dst=100237" TargetMode="External"/><Relationship Id="rId8646" Type="http://schemas.openxmlformats.org/officeDocument/2006/relationships/hyperlink" Target="https://login.consultant.ru/link/?req=doc&amp;base=LAW&amp;n=465415&amp;dst=100032" TargetMode="External"/><Relationship Id="rId10576" Type="http://schemas.openxmlformats.org/officeDocument/2006/relationships/hyperlink" Target="https://login.consultant.ru/link/?req=doc&amp;base=LAW&amp;n=312040&amp;dst=100447" TargetMode="External"/><Relationship Id="rId11627" Type="http://schemas.openxmlformats.org/officeDocument/2006/relationships/hyperlink" Target="https://login.consultant.ru/link/?req=doc&amp;base=LAW&amp;n=520126&amp;dst=100781" TargetMode="External"/><Relationship Id="rId14033" Type="http://schemas.openxmlformats.org/officeDocument/2006/relationships/hyperlink" Target="https://login.consultant.ru/link/?req=doc&amp;base=LAW&amp;n=508506&amp;dst=102014" TargetMode="External"/><Relationship Id="rId3041" Type="http://schemas.openxmlformats.org/officeDocument/2006/relationships/hyperlink" Target="https://login.consultant.ru/link/?req=doc&amp;base=LAW&amp;n=283620&amp;dst=100114" TargetMode="External"/><Relationship Id="rId6197" Type="http://schemas.openxmlformats.org/officeDocument/2006/relationships/hyperlink" Target="https://login.consultant.ru/link/?req=doc&amp;base=LAW&amp;n=501458&amp;dst=100080" TargetMode="External"/><Relationship Id="rId7248" Type="http://schemas.openxmlformats.org/officeDocument/2006/relationships/hyperlink" Target="https://login.consultant.ru/link/?req=doc&amp;base=LAW&amp;n=533487&amp;dst=100199" TargetMode="External"/><Relationship Id="rId7662" Type="http://schemas.openxmlformats.org/officeDocument/2006/relationships/hyperlink" Target="https://login.consultant.ru/link/?req=doc&amp;base=LAW&amp;n=164605&amp;dst=100189" TargetMode="External"/><Relationship Id="rId8713" Type="http://schemas.openxmlformats.org/officeDocument/2006/relationships/hyperlink" Target="https://login.consultant.ru/link/?req=doc&amp;base=LAW&amp;n=520116&amp;dst=101062" TargetMode="External"/><Relationship Id="rId10229" Type="http://schemas.openxmlformats.org/officeDocument/2006/relationships/hyperlink" Target="https://login.consultant.ru/link/?req=doc&amp;base=LAW&amp;n=511077&amp;dst=2" TargetMode="External"/><Relationship Id="rId10643" Type="http://schemas.openxmlformats.org/officeDocument/2006/relationships/hyperlink" Target="https://login.consultant.ru/link/?req=doc&amp;base=LAW&amp;n=529656" TargetMode="External"/><Relationship Id="rId10990" Type="http://schemas.openxmlformats.org/officeDocument/2006/relationships/hyperlink" Target="https://login.consultant.ru/link/?req=doc&amp;base=LAW&amp;n=520123&amp;dst=100513" TargetMode="External"/><Relationship Id="rId13799" Type="http://schemas.openxmlformats.org/officeDocument/2006/relationships/hyperlink" Target="https://login.consultant.ru/link/?req=doc&amp;base=LAW&amp;n=310005&amp;dst=100012" TargetMode="External"/><Relationship Id="rId14100" Type="http://schemas.openxmlformats.org/officeDocument/2006/relationships/hyperlink" Target="https://login.consultant.ru/link/?req=doc&amp;base=LAW&amp;n=293862" TargetMode="External"/><Relationship Id="rId3858" Type="http://schemas.openxmlformats.org/officeDocument/2006/relationships/hyperlink" Target="https://login.consultant.ru/link/?req=doc&amp;base=LAW&amp;n=537936&amp;dst=100785" TargetMode="External"/><Relationship Id="rId4909" Type="http://schemas.openxmlformats.org/officeDocument/2006/relationships/hyperlink" Target="https://login.consultant.ru/link/?req=doc&amp;base=LAW&amp;n=519032&amp;dst=100162" TargetMode="External"/><Relationship Id="rId6264" Type="http://schemas.openxmlformats.org/officeDocument/2006/relationships/hyperlink" Target="https://login.consultant.ru/link/?req=doc&amp;base=LAW&amp;n=121774&amp;dst=100353" TargetMode="External"/><Relationship Id="rId7315" Type="http://schemas.openxmlformats.org/officeDocument/2006/relationships/hyperlink" Target="https://login.consultant.ru/link/?req=doc&amp;base=LAW&amp;n=63929&amp;dst=100086" TargetMode="External"/><Relationship Id="rId779" Type="http://schemas.openxmlformats.org/officeDocument/2006/relationships/hyperlink" Target="https://login.consultant.ru/link/?req=doc&amp;base=LAW&amp;n=391666&amp;dst=100037" TargetMode="External"/><Relationship Id="rId5280" Type="http://schemas.openxmlformats.org/officeDocument/2006/relationships/hyperlink" Target="https://login.consultant.ru/link/?req=doc&amp;base=LAW&amp;n=499488&amp;dst=100186" TargetMode="External"/><Relationship Id="rId6331" Type="http://schemas.openxmlformats.org/officeDocument/2006/relationships/hyperlink" Target="https://login.consultant.ru/link/?req=doc&amp;base=LAW&amp;n=164605&amp;dst=100038" TargetMode="External"/><Relationship Id="rId9487" Type="http://schemas.openxmlformats.org/officeDocument/2006/relationships/hyperlink" Target="https://login.consultant.ru/link/?req=doc&amp;base=LAW&amp;n=330139&amp;dst=100121" TargetMode="External"/><Relationship Id="rId10710" Type="http://schemas.openxmlformats.org/officeDocument/2006/relationships/hyperlink" Target="https://login.consultant.ru/link/?req=doc&amp;base=LAW&amp;n=138320&amp;dst=100056" TargetMode="External"/><Relationship Id="rId13866" Type="http://schemas.openxmlformats.org/officeDocument/2006/relationships/hyperlink" Target="https://login.consultant.ru/link/?req=doc&amp;base=LAW&amp;n=422224&amp;dst=100713" TargetMode="External"/><Relationship Id="rId1476" Type="http://schemas.openxmlformats.org/officeDocument/2006/relationships/hyperlink" Target="https://login.consultant.ru/link/?req=doc&amp;base=LAW&amp;n=389296&amp;dst=100018" TargetMode="External"/><Relationship Id="rId2874" Type="http://schemas.openxmlformats.org/officeDocument/2006/relationships/hyperlink" Target="https://login.consultant.ru/link/?req=doc&amp;base=LAW&amp;n=334397&amp;dst=100025" TargetMode="External"/><Relationship Id="rId3925" Type="http://schemas.openxmlformats.org/officeDocument/2006/relationships/hyperlink" Target="https://login.consultant.ru/link/?req=doc&amp;base=LAW&amp;n=391916&amp;dst=100094" TargetMode="External"/><Relationship Id="rId8089" Type="http://schemas.openxmlformats.org/officeDocument/2006/relationships/hyperlink" Target="https://login.consultant.ru/link/?req=doc&amp;base=LAW&amp;n=492056&amp;dst=18295" TargetMode="External"/><Relationship Id="rId12468" Type="http://schemas.openxmlformats.org/officeDocument/2006/relationships/hyperlink" Target="https://login.consultant.ru/link/?req=doc&amp;base=LAW&amp;n=389300&amp;dst=100100" TargetMode="External"/><Relationship Id="rId12882" Type="http://schemas.openxmlformats.org/officeDocument/2006/relationships/hyperlink" Target="https://login.consultant.ru/link/?req=doc&amp;base=LAW&amp;n=422224&amp;dst=100652" TargetMode="External"/><Relationship Id="rId13519" Type="http://schemas.openxmlformats.org/officeDocument/2006/relationships/hyperlink" Target="https://login.consultant.ru/link/?req=doc&amp;base=LAW&amp;n=482740&amp;dst=100158" TargetMode="External"/><Relationship Id="rId13933" Type="http://schemas.openxmlformats.org/officeDocument/2006/relationships/hyperlink" Target="https://login.consultant.ru/link/?req=doc&amp;base=LAW&amp;n=520126&amp;dst=100922" TargetMode="External"/><Relationship Id="rId846" Type="http://schemas.openxmlformats.org/officeDocument/2006/relationships/hyperlink" Target="https://login.consultant.ru/link/?req=doc&amp;base=LAW&amp;n=520126&amp;dst=100048" TargetMode="External"/><Relationship Id="rId1129" Type="http://schemas.openxmlformats.org/officeDocument/2006/relationships/hyperlink" Target="https://login.consultant.ru/link/?req=doc&amp;base=LAW&amp;n=482666" TargetMode="External"/><Relationship Id="rId1890" Type="http://schemas.openxmlformats.org/officeDocument/2006/relationships/hyperlink" Target="https://login.consultant.ru/link/?req=doc&amp;base=LAW&amp;n=374203&amp;dst=100156" TargetMode="External"/><Relationship Id="rId2527" Type="http://schemas.openxmlformats.org/officeDocument/2006/relationships/hyperlink" Target="https://login.consultant.ru/link/?req=doc&amp;base=LAW&amp;n=201116&amp;dst=100266" TargetMode="External"/><Relationship Id="rId2941" Type="http://schemas.openxmlformats.org/officeDocument/2006/relationships/hyperlink" Target="https://login.consultant.ru/link/?req=doc&amp;base=LAW&amp;n=404918&amp;dst=100022" TargetMode="External"/><Relationship Id="rId5000" Type="http://schemas.openxmlformats.org/officeDocument/2006/relationships/hyperlink" Target="https://login.consultant.ru/link/?req=doc&amp;base=LAW&amp;n=95506&amp;dst=100018" TargetMode="External"/><Relationship Id="rId8156" Type="http://schemas.openxmlformats.org/officeDocument/2006/relationships/hyperlink" Target="https://login.consultant.ru/link/?req=doc&amp;base=LAW&amp;n=538073&amp;dst=3702" TargetMode="External"/><Relationship Id="rId9207" Type="http://schemas.openxmlformats.org/officeDocument/2006/relationships/hyperlink" Target="https://login.consultant.ru/link/?req=doc&amp;base=LAW&amp;n=310891&amp;dst=100282" TargetMode="External"/><Relationship Id="rId9554" Type="http://schemas.openxmlformats.org/officeDocument/2006/relationships/hyperlink" Target="https://login.consultant.ru/link/?req=doc&amp;base=LAW&amp;n=464265&amp;dst=100371" TargetMode="External"/><Relationship Id="rId11484" Type="http://schemas.openxmlformats.org/officeDocument/2006/relationships/hyperlink" Target="https://login.consultant.ru/link/?req=doc&amp;base=LAW&amp;n=526352&amp;dst=100077" TargetMode="External"/><Relationship Id="rId12535" Type="http://schemas.openxmlformats.org/officeDocument/2006/relationships/hyperlink" Target="https://login.consultant.ru/link/?req=doc&amp;base=LAW&amp;n=47243&amp;dst=100036" TargetMode="External"/><Relationship Id="rId913" Type="http://schemas.openxmlformats.org/officeDocument/2006/relationships/hyperlink" Target="https://login.consultant.ru/link/?req=doc&amp;base=LAW&amp;n=520144&amp;dst=100102" TargetMode="External"/><Relationship Id="rId1543" Type="http://schemas.openxmlformats.org/officeDocument/2006/relationships/hyperlink" Target="https://login.consultant.ru/link/?req=doc&amp;base=LAW&amp;n=482745&amp;dst=100013" TargetMode="External"/><Relationship Id="rId4699" Type="http://schemas.openxmlformats.org/officeDocument/2006/relationships/hyperlink" Target="https://login.consultant.ru/link/?req=doc&amp;base=LAW&amp;n=200491&amp;dst=100068" TargetMode="External"/><Relationship Id="rId8570" Type="http://schemas.openxmlformats.org/officeDocument/2006/relationships/hyperlink" Target="https://login.consultant.ru/link/?req=doc&amp;base=LAW&amp;n=372677" TargetMode="External"/><Relationship Id="rId9621" Type="http://schemas.openxmlformats.org/officeDocument/2006/relationships/hyperlink" Target="https://login.consultant.ru/link/?req=doc&amp;base=LAW&amp;n=283672&amp;dst=101406" TargetMode="External"/><Relationship Id="rId10086" Type="http://schemas.openxmlformats.org/officeDocument/2006/relationships/hyperlink" Target="https://login.consultant.ru/link/?req=doc&amp;base=LAW&amp;n=371943&amp;dst=100136" TargetMode="External"/><Relationship Id="rId11137" Type="http://schemas.openxmlformats.org/officeDocument/2006/relationships/hyperlink" Target="https://login.consultant.ru/link/?req=doc&amp;base=LAW&amp;n=365160&amp;dst=100245" TargetMode="External"/><Relationship Id="rId11551" Type="http://schemas.openxmlformats.org/officeDocument/2006/relationships/hyperlink" Target="https://login.consultant.ru/link/?req=doc&amp;base=LAW&amp;n=365160&amp;dst=100288" TargetMode="External"/><Relationship Id="rId12602" Type="http://schemas.openxmlformats.org/officeDocument/2006/relationships/hyperlink" Target="https://login.consultant.ru/link/?req=doc&amp;base=LAW&amp;n=368440&amp;dst=100063" TargetMode="External"/><Relationship Id="rId1610" Type="http://schemas.openxmlformats.org/officeDocument/2006/relationships/hyperlink" Target="https://login.consultant.ru/link/?req=doc&amp;base=LAW&amp;n=506748&amp;dst=100016" TargetMode="External"/><Relationship Id="rId4766" Type="http://schemas.openxmlformats.org/officeDocument/2006/relationships/hyperlink" Target="https://login.consultant.ru/link/?req=doc&amp;base=LAW&amp;n=291202&amp;dst=100023" TargetMode="External"/><Relationship Id="rId5817" Type="http://schemas.openxmlformats.org/officeDocument/2006/relationships/hyperlink" Target="https://login.consultant.ru/link/?req=doc&amp;base=LAW&amp;n=520281&amp;dst=100797" TargetMode="External"/><Relationship Id="rId7172" Type="http://schemas.openxmlformats.org/officeDocument/2006/relationships/hyperlink" Target="https://login.consultant.ru/link/?req=doc&amp;base=LAW&amp;n=523866&amp;dst=100219" TargetMode="External"/><Relationship Id="rId8223" Type="http://schemas.openxmlformats.org/officeDocument/2006/relationships/hyperlink" Target="https://login.consultant.ru/link/?req=doc&amp;base=LAW&amp;n=511259&amp;dst=100163" TargetMode="External"/><Relationship Id="rId10153" Type="http://schemas.openxmlformats.org/officeDocument/2006/relationships/hyperlink" Target="https://login.consultant.ru/link/?req=doc&amp;base=LAW&amp;n=511027&amp;dst=100029" TargetMode="External"/><Relationship Id="rId11204" Type="http://schemas.openxmlformats.org/officeDocument/2006/relationships/hyperlink" Target="https://login.consultant.ru/link/?req=doc&amp;base=LAW&amp;n=34645&amp;dst=100005" TargetMode="External"/><Relationship Id="rId3368" Type="http://schemas.openxmlformats.org/officeDocument/2006/relationships/hyperlink" Target="https://login.consultant.ru/link/?req=doc&amp;base=LAW&amp;n=537936&amp;dst=100605" TargetMode="External"/><Relationship Id="rId3782" Type="http://schemas.openxmlformats.org/officeDocument/2006/relationships/hyperlink" Target="https://login.consultant.ru/link/?req=doc&amp;base=LAW&amp;n=334397&amp;dst=100141" TargetMode="External"/><Relationship Id="rId4419" Type="http://schemas.openxmlformats.org/officeDocument/2006/relationships/hyperlink" Target="https://login.consultant.ru/link/?req=doc&amp;base=LAW&amp;n=538073&amp;dst=100401" TargetMode="External"/><Relationship Id="rId4833" Type="http://schemas.openxmlformats.org/officeDocument/2006/relationships/hyperlink" Target="https://login.consultant.ru/link/?req=doc&amp;base=LAW&amp;n=133394&amp;dst=100039" TargetMode="External"/><Relationship Id="rId7989" Type="http://schemas.openxmlformats.org/officeDocument/2006/relationships/hyperlink" Target="https://login.consultant.ru/link/?req=doc&amp;base=LAW&amp;n=531553" TargetMode="External"/><Relationship Id="rId10220" Type="http://schemas.openxmlformats.org/officeDocument/2006/relationships/hyperlink" Target="https://login.consultant.ru/link/?req=doc&amp;base=LAW&amp;n=511011&amp;dst=100037" TargetMode="External"/><Relationship Id="rId13376" Type="http://schemas.openxmlformats.org/officeDocument/2006/relationships/hyperlink" Target="https://login.consultant.ru/link/?req=doc&amp;base=LAW&amp;n=389253&amp;dst=100147" TargetMode="External"/><Relationship Id="rId14427" Type="http://schemas.openxmlformats.org/officeDocument/2006/relationships/hyperlink" Target="https://login.consultant.ru/link/?req=doc&amp;base=LAW&amp;n=527199&amp;dst=100079" TargetMode="External"/><Relationship Id="rId289" Type="http://schemas.openxmlformats.org/officeDocument/2006/relationships/hyperlink" Target="https://login.consultant.ru/link/?req=doc&amp;base=LAW&amp;n=142907&amp;dst=100285" TargetMode="External"/><Relationship Id="rId2384" Type="http://schemas.openxmlformats.org/officeDocument/2006/relationships/hyperlink" Target="https://login.consultant.ru/link/?req=doc&amp;base=LAW&amp;n=283620&amp;dst=100024" TargetMode="External"/><Relationship Id="rId3435" Type="http://schemas.openxmlformats.org/officeDocument/2006/relationships/hyperlink" Target="https://login.consultant.ru/link/?req=doc&amp;base=LAW&amp;n=520121&amp;dst=100448" TargetMode="External"/><Relationship Id="rId12392" Type="http://schemas.openxmlformats.org/officeDocument/2006/relationships/hyperlink" Target="https://login.consultant.ru/link/?req=doc&amp;base=LAW&amp;n=520126&amp;dst=100891" TargetMode="External"/><Relationship Id="rId13029" Type="http://schemas.openxmlformats.org/officeDocument/2006/relationships/hyperlink" Target="https://login.consultant.ru/link/?req=doc&amp;base=LAW&amp;n=520144&amp;dst=100168" TargetMode="External"/><Relationship Id="rId13790" Type="http://schemas.openxmlformats.org/officeDocument/2006/relationships/hyperlink" Target="https://login.consultant.ru/link/?req=doc&amp;base=LAW&amp;n=537936&amp;dst=101642" TargetMode="External"/><Relationship Id="rId356" Type="http://schemas.openxmlformats.org/officeDocument/2006/relationships/hyperlink" Target="https://login.consultant.ru/link/?req=doc&amp;base=LAW&amp;n=172863&amp;dst=100009" TargetMode="External"/><Relationship Id="rId770" Type="http://schemas.openxmlformats.org/officeDocument/2006/relationships/hyperlink" Target="https://login.consultant.ru/link/?req=doc&amp;base=LAW&amp;n=532660&amp;dst=100068" TargetMode="External"/><Relationship Id="rId2037" Type="http://schemas.openxmlformats.org/officeDocument/2006/relationships/hyperlink" Target="https://login.consultant.ru/link/?req=doc&amp;base=LAW&amp;n=395404&amp;dst=100013" TargetMode="External"/><Relationship Id="rId2451" Type="http://schemas.openxmlformats.org/officeDocument/2006/relationships/hyperlink" Target="https://login.consultant.ru/link/?req=doc&amp;base=LAW&amp;n=301262&amp;dst=100257" TargetMode="External"/><Relationship Id="rId4900" Type="http://schemas.openxmlformats.org/officeDocument/2006/relationships/hyperlink" Target="https://login.consultant.ru/link/?req=doc&amp;base=LAW&amp;n=519032&amp;dst=100162" TargetMode="External"/><Relationship Id="rId6658" Type="http://schemas.openxmlformats.org/officeDocument/2006/relationships/hyperlink" Target="https://login.consultant.ru/link/?req=doc&amp;base=LAW&amp;n=489033&amp;dst=100164" TargetMode="External"/><Relationship Id="rId9064" Type="http://schemas.openxmlformats.org/officeDocument/2006/relationships/hyperlink" Target="https://login.consultant.ru/link/?req=doc&amp;base=LAW&amp;n=189562&amp;dst=100373" TargetMode="External"/><Relationship Id="rId12045" Type="http://schemas.openxmlformats.org/officeDocument/2006/relationships/hyperlink" Target="https://login.consultant.ru/link/?req=doc&amp;base=LAW&amp;n=144741&amp;dst=100582" TargetMode="External"/><Relationship Id="rId13443" Type="http://schemas.openxmlformats.org/officeDocument/2006/relationships/hyperlink" Target="https://login.consultant.ru/link/?req=doc&amp;base=LAW&amp;n=389246&amp;dst=100594" TargetMode="External"/><Relationship Id="rId423" Type="http://schemas.openxmlformats.org/officeDocument/2006/relationships/hyperlink" Target="https://login.consultant.ru/link/?req=doc&amp;base=LAW&amp;n=207916&amp;dst=100009" TargetMode="External"/><Relationship Id="rId1053" Type="http://schemas.openxmlformats.org/officeDocument/2006/relationships/hyperlink" Target="https://login.consultant.ru/link/?req=doc&amp;base=LAW&amp;n=283672&amp;dst=100067" TargetMode="External"/><Relationship Id="rId2104" Type="http://schemas.openxmlformats.org/officeDocument/2006/relationships/hyperlink" Target="https://login.consultant.ru/link/?req=doc&amp;base=LAW&amp;n=520139&amp;dst=100398" TargetMode="External"/><Relationship Id="rId3502" Type="http://schemas.openxmlformats.org/officeDocument/2006/relationships/hyperlink" Target="https://login.consultant.ru/link/?req=doc&amp;base=LAW&amp;n=283620&amp;dst=100265" TargetMode="External"/><Relationship Id="rId7709" Type="http://schemas.openxmlformats.org/officeDocument/2006/relationships/hyperlink" Target="https://login.consultant.ru/link/?req=doc&amp;base=LAW&amp;n=491811&amp;dst=100384" TargetMode="External"/><Relationship Id="rId8080" Type="http://schemas.openxmlformats.org/officeDocument/2006/relationships/hyperlink" Target="https://login.consultant.ru/link/?req=doc&amp;base=LAW&amp;n=310891&amp;dst=100263" TargetMode="External"/><Relationship Id="rId9131" Type="http://schemas.openxmlformats.org/officeDocument/2006/relationships/hyperlink" Target="https://login.consultant.ru/link/?req=doc&amp;base=LAW&amp;n=189562&amp;dst=100402" TargetMode="External"/><Relationship Id="rId13510" Type="http://schemas.openxmlformats.org/officeDocument/2006/relationships/hyperlink" Target="https://login.consultant.ru/link/?req=doc&amp;base=LAW&amp;n=482740&amp;dst=100158" TargetMode="External"/><Relationship Id="rId5674" Type="http://schemas.openxmlformats.org/officeDocument/2006/relationships/hyperlink" Target="https://login.consultant.ru/link/?req=doc&amp;base=LAW&amp;n=520116&amp;dst=100891" TargetMode="External"/><Relationship Id="rId6725" Type="http://schemas.openxmlformats.org/officeDocument/2006/relationships/hyperlink" Target="https://login.consultant.ru/link/?req=doc&amp;base=LAW&amp;n=283672&amp;dst=100606" TargetMode="External"/><Relationship Id="rId11061" Type="http://schemas.openxmlformats.org/officeDocument/2006/relationships/hyperlink" Target="https://login.consultant.ru/link/?req=doc&amp;base=LAW&amp;n=365160&amp;dst=100196" TargetMode="External"/><Relationship Id="rId12112" Type="http://schemas.openxmlformats.org/officeDocument/2006/relationships/hyperlink" Target="https://login.consultant.ru/link/?req=doc&amp;base=LAW&amp;n=464265&amp;dst=100384" TargetMode="External"/><Relationship Id="rId1120" Type="http://schemas.openxmlformats.org/officeDocument/2006/relationships/hyperlink" Target="https://login.consultant.ru/link/?req=doc&amp;base=LAW&amp;n=389250&amp;dst=100014" TargetMode="External"/><Relationship Id="rId4276" Type="http://schemas.openxmlformats.org/officeDocument/2006/relationships/hyperlink" Target="https://login.consultant.ru/link/?req=doc&amp;base=LAW&amp;n=520121&amp;dst=100589" TargetMode="External"/><Relationship Id="rId4690" Type="http://schemas.openxmlformats.org/officeDocument/2006/relationships/hyperlink" Target="https://login.consultant.ru/link/?req=doc&amp;base=LAW&amp;n=537936&amp;dst=100873" TargetMode="External"/><Relationship Id="rId5327" Type="http://schemas.openxmlformats.org/officeDocument/2006/relationships/hyperlink" Target="https://login.consultant.ru/link/?req=doc&amp;base=LAW&amp;n=537936&amp;dst=100919" TargetMode="External"/><Relationship Id="rId5741" Type="http://schemas.openxmlformats.org/officeDocument/2006/relationships/hyperlink" Target="https://login.consultant.ru/link/?req=doc&amp;base=LAW&amp;n=382521&amp;dst=100091" TargetMode="External"/><Relationship Id="rId8897" Type="http://schemas.openxmlformats.org/officeDocument/2006/relationships/hyperlink" Target="https://login.consultant.ru/link/?req=doc&amp;base=LAW&amp;n=187448&amp;dst=100301" TargetMode="External"/><Relationship Id="rId9948" Type="http://schemas.openxmlformats.org/officeDocument/2006/relationships/hyperlink" Target="https://login.consultant.ru/link/?req=doc&amp;base=LAW&amp;n=537857&amp;dst=100026" TargetMode="External"/><Relationship Id="rId11878" Type="http://schemas.openxmlformats.org/officeDocument/2006/relationships/hyperlink" Target="https://login.consultant.ru/link/?req=doc&amp;base=LAW&amp;n=199995&amp;dst=100022" TargetMode="External"/><Relationship Id="rId14284" Type="http://schemas.openxmlformats.org/officeDocument/2006/relationships/hyperlink" Target="https://login.consultant.ru/link/?req=doc&amp;base=LAW&amp;n=489679&amp;dst=100019" TargetMode="External"/><Relationship Id="rId1937" Type="http://schemas.openxmlformats.org/officeDocument/2006/relationships/hyperlink" Target="https://login.consultant.ru/link/?req=doc&amp;base=LAW&amp;n=201167&amp;dst=100034" TargetMode="External"/><Relationship Id="rId3292" Type="http://schemas.openxmlformats.org/officeDocument/2006/relationships/hyperlink" Target="https://login.consultant.ru/link/?req=doc&amp;base=LAW&amp;n=537936&amp;dst=100529" TargetMode="External"/><Relationship Id="rId4343" Type="http://schemas.openxmlformats.org/officeDocument/2006/relationships/hyperlink" Target="https://login.consultant.ru/link/?req=doc&amp;base=LAW&amp;n=476082&amp;dst=104307" TargetMode="External"/><Relationship Id="rId7499" Type="http://schemas.openxmlformats.org/officeDocument/2006/relationships/hyperlink" Target="https://login.consultant.ru/link/?req=doc&amp;base=LAW&amp;n=292726&amp;dst=100153" TargetMode="External"/><Relationship Id="rId8964" Type="http://schemas.openxmlformats.org/officeDocument/2006/relationships/hyperlink" Target="https://login.consultant.ru/link/?req=doc&amp;base=LAW&amp;n=283672&amp;dst=101174" TargetMode="External"/><Relationship Id="rId12929" Type="http://schemas.openxmlformats.org/officeDocument/2006/relationships/hyperlink" Target="https://login.consultant.ru/link/?req=doc&amp;base=LAW&amp;n=415903&amp;dst=100010" TargetMode="External"/><Relationship Id="rId14351" Type="http://schemas.openxmlformats.org/officeDocument/2006/relationships/hyperlink" Target="https://login.consultant.ru/link/?req=doc&amp;base=LAW&amp;n=431750&amp;dst=100022" TargetMode="External"/><Relationship Id="rId4410" Type="http://schemas.openxmlformats.org/officeDocument/2006/relationships/hyperlink" Target="https://login.consultant.ru/link/?req=doc&amp;base=LAW&amp;n=422224&amp;dst=100364" TargetMode="External"/><Relationship Id="rId7566" Type="http://schemas.openxmlformats.org/officeDocument/2006/relationships/hyperlink" Target="https://login.consultant.ru/link/?req=doc&amp;base=LAW&amp;n=421956&amp;dst=100220" TargetMode="External"/><Relationship Id="rId8617" Type="http://schemas.openxmlformats.org/officeDocument/2006/relationships/hyperlink" Target="https://login.consultant.ru/link/?req=doc&amp;base=LAW&amp;n=412739&amp;dst=100255" TargetMode="External"/><Relationship Id="rId10894" Type="http://schemas.openxmlformats.org/officeDocument/2006/relationships/hyperlink" Target="https://login.consultant.ru/link/?req=doc&amp;base=LAW&amp;n=531302&amp;dst=101221" TargetMode="External"/><Relationship Id="rId11945" Type="http://schemas.openxmlformats.org/officeDocument/2006/relationships/hyperlink" Target="https://login.consultant.ru/link/?req=doc&amp;base=LAW&amp;n=389300&amp;dst=100032" TargetMode="External"/><Relationship Id="rId14004" Type="http://schemas.openxmlformats.org/officeDocument/2006/relationships/hyperlink" Target="https://login.consultant.ru/link/?req=doc&amp;base=LAW&amp;n=482752&amp;dst=100210" TargetMode="External"/><Relationship Id="rId280" Type="http://schemas.openxmlformats.org/officeDocument/2006/relationships/hyperlink" Target="https://login.consultant.ru/link/?req=doc&amp;base=LAW&amp;n=138555&amp;dst=100016" TargetMode="External"/><Relationship Id="rId3012" Type="http://schemas.openxmlformats.org/officeDocument/2006/relationships/hyperlink" Target="https://login.consultant.ru/link/?req=doc&amp;base=LAW&amp;n=142539&amp;dst=100070" TargetMode="External"/><Relationship Id="rId6168" Type="http://schemas.openxmlformats.org/officeDocument/2006/relationships/hyperlink" Target="https://login.consultant.ru/link/?req=doc&amp;base=LAW&amp;n=520116&amp;dst=100954" TargetMode="External"/><Relationship Id="rId6582" Type="http://schemas.openxmlformats.org/officeDocument/2006/relationships/hyperlink" Target="https://login.consultant.ru/link/?req=doc&amp;base=LAW&amp;n=528384&amp;dst=100041" TargetMode="External"/><Relationship Id="rId7219" Type="http://schemas.openxmlformats.org/officeDocument/2006/relationships/hyperlink" Target="https://login.consultant.ru/link/?req=doc&amp;base=LAW&amp;n=527104&amp;dst=8" TargetMode="External"/><Relationship Id="rId7980" Type="http://schemas.openxmlformats.org/officeDocument/2006/relationships/hyperlink" Target="https://login.consultant.ru/link/?req=doc&amp;base=LAW&amp;n=200491&amp;dst=100135" TargetMode="External"/><Relationship Id="rId10547" Type="http://schemas.openxmlformats.org/officeDocument/2006/relationships/hyperlink" Target="https://login.consultant.ru/link/?req=doc&amp;base=LAW&amp;n=371943&amp;dst=100396" TargetMode="External"/><Relationship Id="rId10961" Type="http://schemas.openxmlformats.org/officeDocument/2006/relationships/hyperlink" Target="https://login.consultant.ru/link/?req=doc&amp;base=LAW&amp;n=329956&amp;dst=100012" TargetMode="External"/><Relationship Id="rId13020" Type="http://schemas.openxmlformats.org/officeDocument/2006/relationships/hyperlink" Target="https://login.consultant.ru/link/?req=doc&amp;base=LAW&amp;n=153979&amp;dst=100009" TargetMode="External"/><Relationship Id="rId5184" Type="http://schemas.openxmlformats.org/officeDocument/2006/relationships/hyperlink" Target="https://login.consultant.ru/link/?req=doc&amp;base=LAW&amp;n=391666&amp;dst=100011" TargetMode="External"/><Relationship Id="rId6235" Type="http://schemas.openxmlformats.org/officeDocument/2006/relationships/hyperlink" Target="https://login.consultant.ru/link/?req=doc&amp;base=LAW&amp;n=538073" TargetMode="External"/><Relationship Id="rId7633" Type="http://schemas.openxmlformats.org/officeDocument/2006/relationships/hyperlink" Target="https://login.consultant.ru/link/?req=doc&amp;base=LAW&amp;n=508506&amp;dst=101505" TargetMode="External"/><Relationship Id="rId10614" Type="http://schemas.openxmlformats.org/officeDocument/2006/relationships/hyperlink" Target="https://login.consultant.ru/link/?req=doc&amp;base=LAW&amp;n=421887&amp;dst=100014" TargetMode="External"/><Relationship Id="rId2778" Type="http://schemas.openxmlformats.org/officeDocument/2006/relationships/hyperlink" Target="https://login.consultant.ru/link/?req=doc&amp;base=LAW&amp;n=520126&amp;dst=100112" TargetMode="External"/><Relationship Id="rId3829" Type="http://schemas.openxmlformats.org/officeDocument/2006/relationships/hyperlink" Target="https://login.consultant.ru/link/?req=doc&amp;base=LAW&amp;n=537936&amp;dst=100756" TargetMode="External"/><Relationship Id="rId7700" Type="http://schemas.openxmlformats.org/officeDocument/2006/relationships/hyperlink" Target="https://login.consultant.ru/link/?req=doc&amp;base=LAW&amp;n=283672&amp;dst=100957" TargetMode="External"/><Relationship Id="rId12786" Type="http://schemas.openxmlformats.org/officeDocument/2006/relationships/hyperlink" Target="https://login.consultant.ru/link/?req=doc&amp;base=LAW&amp;n=520123&amp;dst=100558" TargetMode="External"/><Relationship Id="rId13837" Type="http://schemas.openxmlformats.org/officeDocument/2006/relationships/hyperlink" Target="https://login.consultant.ru/link/?req=doc&amp;base=LAW&amp;n=538073&amp;dst=6259" TargetMode="External"/><Relationship Id="rId1794" Type="http://schemas.openxmlformats.org/officeDocument/2006/relationships/hyperlink" Target="https://login.consultant.ru/link/?req=doc&amp;base=LAW&amp;n=356263&amp;dst=100073" TargetMode="External"/><Relationship Id="rId2845" Type="http://schemas.openxmlformats.org/officeDocument/2006/relationships/hyperlink" Target="https://login.consultant.ru/link/?req=doc&amp;base=LAW&amp;n=538620&amp;dst=100031" TargetMode="External"/><Relationship Id="rId5251" Type="http://schemas.openxmlformats.org/officeDocument/2006/relationships/hyperlink" Target="https://login.consultant.ru/link/?req=doc&amp;base=LAW&amp;n=389246&amp;dst=100394" TargetMode="External"/><Relationship Id="rId6302" Type="http://schemas.openxmlformats.org/officeDocument/2006/relationships/hyperlink" Target="https://login.consultant.ru/link/?req=doc&amp;base=LAW&amp;n=153915&amp;dst=100014" TargetMode="External"/><Relationship Id="rId9458" Type="http://schemas.openxmlformats.org/officeDocument/2006/relationships/hyperlink" Target="https://login.consultant.ru/link/?req=doc&amp;base=LAW&amp;n=283672&amp;dst=101240" TargetMode="External"/><Relationship Id="rId9872" Type="http://schemas.openxmlformats.org/officeDocument/2006/relationships/hyperlink" Target="https://login.consultant.ru/link/?req=doc&amp;base=LAW&amp;n=520126&amp;dst=100665" TargetMode="External"/><Relationship Id="rId11388" Type="http://schemas.openxmlformats.org/officeDocument/2006/relationships/hyperlink" Target="https://login.consultant.ru/link/?req=doc&amp;base=LAW&amp;n=520126&amp;dst=100766" TargetMode="External"/><Relationship Id="rId12439" Type="http://schemas.openxmlformats.org/officeDocument/2006/relationships/hyperlink" Target="https://login.consultant.ru/link/?req=doc&amp;base=LAW&amp;n=520126&amp;dst=100905" TargetMode="External"/><Relationship Id="rId12853" Type="http://schemas.openxmlformats.org/officeDocument/2006/relationships/hyperlink" Target="https://login.consultant.ru/link/?req=doc&amp;base=LAW&amp;n=422224&amp;dst=100644" TargetMode="External"/><Relationship Id="rId86" Type="http://schemas.openxmlformats.org/officeDocument/2006/relationships/hyperlink" Target="https://login.consultant.ru/link/?req=doc&amp;base=LAW&amp;n=54575&amp;dst=100009" TargetMode="External"/><Relationship Id="rId817" Type="http://schemas.openxmlformats.org/officeDocument/2006/relationships/hyperlink" Target="https://login.consultant.ru/link/?req=doc&amp;base=LAW&amp;n=489343&amp;dst=100049" TargetMode="External"/><Relationship Id="rId1447" Type="http://schemas.openxmlformats.org/officeDocument/2006/relationships/hyperlink" Target="https://login.consultant.ru/link/?req=doc&amp;base=LAW&amp;n=380602&amp;dst=100614" TargetMode="External"/><Relationship Id="rId1861" Type="http://schemas.openxmlformats.org/officeDocument/2006/relationships/hyperlink" Target="https://login.consultant.ru/link/?req=doc&amp;base=LAW&amp;n=389248&amp;dst=100104" TargetMode="External"/><Relationship Id="rId2912" Type="http://schemas.openxmlformats.org/officeDocument/2006/relationships/hyperlink" Target="https://login.consultant.ru/link/?req=doc&amp;base=LAW&amp;n=516806&amp;dst=100112" TargetMode="External"/><Relationship Id="rId8474" Type="http://schemas.openxmlformats.org/officeDocument/2006/relationships/hyperlink" Target="https://login.consultant.ru/link/?req=doc&amp;base=LAW&amp;n=424728&amp;dst=100020" TargetMode="External"/><Relationship Id="rId9525" Type="http://schemas.openxmlformats.org/officeDocument/2006/relationships/hyperlink" Target="https://login.consultant.ru/link/?req=doc&amp;base=LAW&amp;n=389246&amp;dst=100443" TargetMode="External"/><Relationship Id="rId11455" Type="http://schemas.openxmlformats.org/officeDocument/2006/relationships/hyperlink" Target="https://login.consultant.ru/link/?req=doc&amp;base=LAW&amp;n=283620&amp;dst=100531" TargetMode="External"/><Relationship Id="rId12506" Type="http://schemas.openxmlformats.org/officeDocument/2006/relationships/hyperlink" Target="https://login.consultant.ru/link/?req=doc&amp;base=LAW&amp;n=370212&amp;dst=100212" TargetMode="External"/><Relationship Id="rId13904" Type="http://schemas.openxmlformats.org/officeDocument/2006/relationships/hyperlink" Target="https://login.consultant.ru/link/?req=doc&amp;base=LAW&amp;n=384580&amp;dst=100024" TargetMode="External"/><Relationship Id="rId1514" Type="http://schemas.openxmlformats.org/officeDocument/2006/relationships/hyperlink" Target="https://login.consultant.ru/link/?req=doc&amp;base=LAW&amp;n=389248&amp;dst=100067" TargetMode="External"/><Relationship Id="rId7076" Type="http://schemas.openxmlformats.org/officeDocument/2006/relationships/hyperlink" Target="https://login.consultant.ru/link/?req=doc&amp;base=LAW&amp;n=491811&amp;dst=100336" TargetMode="External"/><Relationship Id="rId7490" Type="http://schemas.openxmlformats.org/officeDocument/2006/relationships/hyperlink" Target="https://login.consultant.ru/link/?req=doc&amp;base=LAW&amp;n=283672&amp;dst=100891" TargetMode="External"/><Relationship Id="rId8127" Type="http://schemas.openxmlformats.org/officeDocument/2006/relationships/hyperlink" Target="https://login.consultant.ru/link/?req=doc&amp;base=LAW&amp;n=507289&amp;dst=100013" TargetMode="External"/><Relationship Id="rId8541" Type="http://schemas.openxmlformats.org/officeDocument/2006/relationships/hyperlink" Target="https://login.consultant.ru/link/?req=doc&amp;base=LAW&amp;n=149661&amp;dst=100030" TargetMode="External"/><Relationship Id="rId10057" Type="http://schemas.openxmlformats.org/officeDocument/2006/relationships/hyperlink" Target="https://login.consultant.ru/link/?req=doc&amp;base=LAW&amp;n=401510&amp;dst=100211" TargetMode="External"/><Relationship Id="rId11108" Type="http://schemas.openxmlformats.org/officeDocument/2006/relationships/hyperlink" Target="https://login.consultant.ru/link/?req=doc&amp;base=LAW&amp;n=471257&amp;dst=100009" TargetMode="External"/><Relationship Id="rId12920" Type="http://schemas.openxmlformats.org/officeDocument/2006/relationships/hyperlink" Target="https://login.consultant.ru/link/?req=doc&amp;base=LAW&amp;n=379100&amp;dst=100022" TargetMode="External"/><Relationship Id="rId3686" Type="http://schemas.openxmlformats.org/officeDocument/2006/relationships/hyperlink" Target="https://login.consultant.ru/link/?req=doc&amp;base=LAW&amp;n=475063&amp;dst=100033" TargetMode="External"/><Relationship Id="rId6092" Type="http://schemas.openxmlformats.org/officeDocument/2006/relationships/hyperlink" Target="https://login.consultant.ru/link/?req=doc&amp;base=LAW&amp;n=488548&amp;dst=100023" TargetMode="External"/><Relationship Id="rId7143" Type="http://schemas.openxmlformats.org/officeDocument/2006/relationships/hyperlink" Target="https://login.consultant.ru/link/?req=doc&amp;base=LAW&amp;n=537936&amp;dst=101004" TargetMode="External"/><Relationship Id="rId10124" Type="http://schemas.openxmlformats.org/officeDocument/2006/relationships/hyperlink" Target="https://login.consultant.ru/link/?req=doc&amp;base=LAW&amp;n=511027&amp;dst=100012" TargetMode="External"/><Relationship Id="rId10471" Type="http://schemas.openxmlformats.org/officeDocument/2006/relationships/hyperlink" Target="https://login.consultant.ru/link/?req=doc&amp;base=LAW&amp;n=144619&amp;dst=100025" TargetMode="External"/><Relationship Id="rId11522" Type="http://schemas.openxmlformats.org/officeDocument/2006/relationships/hyperlink" Target="https://login.consultant.ru/link/?req=doc&amp;base=LAW&amp;n=471875&amp;dst=100006" TargetMode="External"/><Relationship Id="rId2288" Type="http://schemas.openxmlformats.org/officeDocument/2006/relationships/hyperlink" Target="https://login.consultant.ru/link/?req=doc&amp;base=LAW&amp;n=322594&amp;dst=100069" TargetMode="External"/><Relationship Id="rId3339" Type="http://schemas.openxmlformats.org/officeDocument/2006/relationships/hyperlink" Target="https://login.consultant.ru/link/?req=doc&amp;base=LAW&amp;n=454241&amp;dst=100273" TargetMode="External"/><Relationship Id="rId4737" Type="http://schemas.openxmlformats.org/officeDocument/2006/relationships/hyperlink" Target="https://login.consultant.ru/link/?req=doc&amp;base=LAW&amp;n=302848&amp;dst=100013" TargetMode="External"/><Relationship Id="rId7210" Type="http://schemas.openxmlformats.org/officeDocument/2006/relationships/hyperlink" Target="https://login.consultant.ru/link/?req=doc&amp;base=LAW&amp;n=150084&amp;dst=100027" TargetMode="External"/><Relationship Id="rId13694" Type="http://schemas.openxmlformats.org/officeDocument/2006/relationships/hyperlink" Target="https://login.consultant.ru/link/?req=doc&amp;base=LAW&amp;n=520116&amp;dst=101522" TargetMode="External"/><Relationship Id="rId3753" Type="http://schemas.openxmlformats.org/officeDocument/2006/relationships/hyperlink" Target="https://login.consultant.ru/link/?req=doc&amp;base=LAW&amp;n=538620&amp;dst=100064" TargetMode="External"/><Relationship Id="rId4804" Type="http://schemas.openxmlformats.org/officeDocument/2006/relationships/hyperlink" Target="https://login.consultant.ru/link/?req=doc&amp;base=LAW&amp;n=520123&amp;dst=100782" TargetMode="External"/><Relationship Id="rId12296" Type="http://schemas.openxmlformats.org/officeDocument/2006/relationships/hyperlink" Target="https://login.consultant.ru/link/?req=doc&amp;base=LAW&amp;n=389292&amp;dst=100098" TargetMode="External"/><Relationship Id="rId13347" Type="http://schemas.openxmlformats.org/officeDocument/2006/relationships/hyperlink" Target="https://login.consultant.ru/link/?req=doc&amp;base=LAW&amp;n=520137&amp;dst=100105" TargetMode="External"/><Relationship Id="rId13761" Type="http://schemas.openxmlformats.org/officeDocument/2006/relationships/hyperlink" Target="https://login.consultant.ru/link/?req=doc&amp;base=LAW&amp;n=520126&amp;dst=100919" TargetMode="External"/><Relationship Id="rId674" Type="http://schemas.openxmlformats.org/officeDocument/2006/relationships/hyperlink" Target="https://login.consultant.ru/link/?req=doc&amp;base=LAW&amp;n=461801&amp;dst=100009" TargetMode="External"/><Relationship Id="rId2355" Type="http://schemas.openxmlformats.org/officeDocument/2006/relationships/hyperlink" Target="https://login.consultant.ru/link/?req=doc&amp;base=LAW&amp;n=520145&amp;dst=100066" TargetMode="External"/><Relationship Id="rId3406" Type="http://schemas.openxmlformats.org/officeDocument/2006/relationships/hyperlink" Target="https://login.consultant.ru/link/?req=doc&amp;base=LAW&amp;n=318882&amp;dst=100014" TargetMode="External"/><Relationship Id="rId3820" Type="http://schemas.openxmlformats.org/officeDocument/2006/relationships/hyperlink" Target="https://login.consultant.ru/link/?req=doc&amp;base=LAW&amp;n=495456" TargetMode="External"/><Relationship Id="rId6976" Type="http://schemas.openxmlformats.org/officeDocument/2006/relationships/hyperlink" Target="https://login.consultant.ru/link/?req=doc&amp;base=LAW&amp;n=520139&amp;dst=100465" TargetMode="External"/><Relationship Id="rId9382" Type="http://schemas.openxmlformats.org/officeDocument/2006/relationships/hyperlink" Target="https://login.consultant.ru/link/?req=doc&amp;base=LAW&amp;n=389253&amp;dst=100128" TargetMode="External"/><Relationship Id="rId12363" Type="http://schemas.openxmlformats.org/officeDocument/2006/relationships/hyperlink" Target="https://login.consultant.ru/link/?req=doc&amp;base=LAW&amp;n=520123&amp;dst=100543" TargetMode="External"/><Relationship Id="rId13414" Type="http://schemas.openxmlformats.org/officeDocument/2006/relationships/hyperlink" Target="https://login.consultant.ru/link/?req=doc&amp;base=LAW&amp;n=322492&amp;dst=100108" TargetMode="External"/><Relationship Id="rId327" Type="http://schemas.openxmlformats.org/officeDocument/2006/relationships/hyperlink" Target="https://login.consultant.ru/link/?req=doc&amp;base=LAW&amp;n=435841&amp;dst=100011" TargetMode="External"/><Relationship Id="rId741" Type="http://schemas.openxmlformats.org/officeDocument/2006/relationships/hyperlink" Target="https://login.consultant.ru/link/?req=doc&amp;base=LAW&amp;n=526352&amp;dst=100064" TargetMode="External"/><Relationship Id="rId1371" Type="http://schemas.openxmlformats.org/officeDocument/2006/relationships/hyperlink" Target="https://login.consultant.ru/link/?req=doc&amp;base=LAW&amp;n=201167&amp;dst=100024" TargetMode="External"/><Relationship Id="rId2008" Type="http://schemas.openxmlformats.org/officeDocument/2006/relationships/hyperlink" Target="https://login.consultant.ru/link/?req=doc&amp;base=LAW&amp;n=482752&amp;dst=100040" TargetMode="External"/><Relationship Id="rId2422" Type="http://schemas.openxmlformats.org/officeDocument/2006/relationships/hyperlink" Target="https://login.consultant.ru/link/?req=doc&amp;base=LAW&amp;n=301262&amp;dst=100244" TargetMode="External"/><Relationship Id="rId5578" Type="http://schemas.openxmlformats.org/officeDocument/2006/relationships/hyperlink" Target="https://login.consultant.ru/link/?req=doc&amp;base=LAW&amp;n=529656" TargetMode="External"/><Relationship Id="rId5992" Type="http://schemas.openxmlformats.org/officeDocument/2006/relationships/hyperlink" Target="https://login.consultant.ru/link/?req=doc&amp;base=LAW&amp;n=491811&amp;dst=100292" TargetMode="External"/><Relationship Id="rId6629" Type="http://schemas.openxmlformats.org/officeDocument/2006/relationships/hyperlink" Target="https://login.consultant.ru/link/?req=doc&amp;base=LAW&amp;n=491811&amp;dst=100314" TargetMode="External"/><Relationship Id="rId9035" Type="http://schemas.openxmlformats.org/officeDocument/2006/relationships/hyperlink" Target="https://login.consultant.ru/link/?req=doc&amp;base=LAW&amp;n=218292&amp;dst=100058" TargetMode="External"/><Relationship Id="rId12016" Type="http://schemas.openxmlformats.org/officeDocument/2006/relationships/hyperlink" Target="https://login.consultant.ru/link/?req=doc&amp;base=LAW&amp;n=389300&amp;dst=100046" TargetMode="External"/><Relationship Id="rId12430" Type="http://schemas.openxmlformats.org/officeDocument/2006/relationships/hyperlink" Target="https://login.consultant.ru/link/?req=doc&amp;base=LAW&amp;n=520116&amp;dst=101373" TargetMode="External"/><Relationship Id="rId1024" Type="http://schemas.openxmlformats.org/officeDocument/2006/relationships/hyperlink" Target="https://login.consultant.ru/link/?req=doc&amp;base=LAW&amp;n=360343&amp;dst=100018" TargetMode="External"/><Relationship Id="rId4594" Type="http://schemas.openxmlformats.org/officeDocument/2006/relationships/hyperlink" Target="https://login.consultant.ru/link/?req=doc&amp;base=LAW&amp;n=519032&amp;dst=100031" TargetMode="External"/><Relationship Id="rId5645" Type="http://schemas.openxmlformats.org/officeDocument/2006/relationships/hyperlink" Target="https://login.consultant.ru/link/?req=doc&amp;base=LAW&amp;n=435811&amp;dst=100072" TargetMode="External"/><Relationship Id="rId8051" Type="http://schemas.openxmlformats.org/officeDocument/2006/relationships/hyperlink" Target="https://login.consultant.ru/link/?req=doc&amp;base=LAW&amp;n=528384&amp;dst=100035" TargetMode="External"/><Relationship Id="rId9102" Type="http://schemas.openxmlformats.org/officeDocument/2006/relationships/hyperlink" Target="https://login.consultant.ru/link/?req=doc&amp;base=LAW&amp;n=200491&amp;dst=100194" TargetMode="External"/><Relationship Id="rId11032" Type="http://schemas.openxmlformats.org/officeDocument/2006/relationships/hyperlink" Target="https://login.consultant.ru/link/?req=doc&amp;base=LAW&amp;n=347932&amp;dst=100036" TargetMode="External"/><Relationship Id="rId14188" Type="http://schemas.openxmlformats.org/officeDocument/2006/relationships/hyperlink" Target="https://login.consultant.ru/link/?req=doc&amp;base=LAW&amp;n=535917&amp;dst=100017" TargetMode="External"/><Relationship Id="rId3196" Type="http://schemas.openxmlformats.org/officeDocument/2006/relationships/hyperlink" Target="https://login.consultant.ru/link/?req=doc&amp;base=LAW&amp;n=454241&amp;dst=100272" TargetMode="External"/><Relationship Id="rId4247" Type="http://schemas.openxmlformats.org/officeDocument/2006/relationships/hyperlink" Target="https://login.consultant.ru/link/?req=doc&amp;base=LAW&amp;n=520116&amp;dst=100726" TargetMode="External"/><Relationship Id="rId4661" Type="http://schemas.openxmlformats.org/officeDocument/2006/relationships/hyperlink" Target="https://login.consultant.ru/link/?req=doc&amp;base=LAW&amp;n=279106&amp;dst=100016" TargetMode="External"/><Relationship Id="rId8868" Type="http://schemas.openxmlformats.org/officeDocument/2006/relationships/hyperlink" Target="https://login.consultant.ru/link/?req=doc&amp;base=LAW&amp;n=121774&amp;dst=100411" TargetMode="External"/><Relationship Id="rId14255" Type="http://schemas.openxmlformats.org/officeDocument/2006/relationships/hyperlink" Target="https://login.consultant.ru/link/?req=doc&amp;base=LAW&amp;n=438175&amp;dst=100304" TargetMode="External"/><Relationship Id="rId3263" Type="http://schemas.openxmlformats.org/officeDocument/2006/relationships/hyperlink" Target="https://login.consultant.ru/link/?req=doc&amp;base=LAW&amp;n=389296&amp;dst=100039" TargetMode="External"/><Relationship Id="rId4314" Type="http://schemas.openxmlformats.org/officeDocument/2006/relationships/hyperlink" Target="https://login.consultant.ru/link/?req=doc&amp;base=LAW&amp;n=520121&amp;dst=100591" TargetMode="External"/><Relationship Id="rId5712" Type="http://schemas.openxmlformats.org/officeDocument/2006/relationships/hyperlink" Target="https://login.consultant.ru/link/?req=doc&amp;base=LAW&amp;n=537936&amp;dst=100949" TargetMode="External"/><Relationship Id="rId9919" Type="http://schemas.openxmlformats.org/officeDocument/2006/relationships/hyperlink" Target="https://login.consultant.ru/link/?req=doc&amp;base=LAW&amp;n=537946&amp;dst=28675" TargetMode="External"/><Relationship Id="rId10798" Type="http://schemas.openxmlformats.org/officeDocument/2006/relationships/hyperlink" Target="https://login.consultant.ru/link/?req=doc&amp;base=LAW&amp;n=511687" TargetMode="External"/><Relationship Id="rId11849" Type="http://schemas.openxmlformats.org/officeDocument/2006/relationships/hyperlink" Target="https://login.consultant.ru/link/?req=doc&amp;base=LAW&amp;n=451021&amp;dst=100172" TargetMode="External"/><Relationship Id="rId184" Type="http://schemas.openxmlformats.org/officeDocument/2006/relationships/hyperlink" Target="https://login.consultant.ru/link/?req=doc&amp;base=LAW&amp;n=511702&amp;dst=100403" TargetMode="External"/><Relationship Id="rId1908" Type="http://schemas.openxmlformats.org/officeDocument/2006/relationships/hyperlink" Target="https://login.consultant.ru/link/?req=doc&amp;base=LAW&amp;n=178000&amp;dst=100151" TargetMode="External"/><Relationship Id="rId7884" Type="http://schemas.openxmlformats.org/officeDocument/2006/relationships/hyperlink" Target="https://login.consultant.ru/link/?req=doc&amp;base=LAW&amp;n=537936&amp;dst=101055" TargetMode="External"/><Relationship Id="rId8935" Type="http://schemas.openxmlformats.org/officeDocument/2006/relationships/hyperlink" Target="https://login.consultant.ru/link/?req=doc&amp;base=LAW&amp;n=444243&amp;dst=100020" TargetMode="External"/><Relationship Id="rId10865" Type="http://schemas.openxmlformats.org/officeDocument/2006/relationships/hyperlink" Target="https://login.consultant.ru/link/?req=doc&amp;base=LAW&amp;n=531297&amp;dst=100125" TargetMode="External"/><Relationship Id="rId11916" Type="http://schemas.openxmlformats.org/officeDocument/2006/relationships/hyperlink" Target="https://login.consultant.ru/link/?req=doc&amp;base=LAW&amp;n=389300&amp;dst=100027" TargetMode="External"/><Relationship Id="rId13271" Type="http://schemas.openxmlformats.org/officeDocument/2006/relationships/hyperlink" Target="https://login.consultant.ru/link/?req=doc&amp;base=LAW&amp;n=388995&amp;dst=100555" TargetMode="External"/><Relationship Id="rId14322" Type="http://schemas.openxmlformats.org/officeDocument/2006/relationships/hyperlink" Target="https://login.consultant.ru/link/?req=doc&amp;base=LAW&amp;n=313213&amp;dst=100025" TargetMode="External"/><Relationship Id="rId251" Type="http://schemas.openxmlformats.org/officeDocument/2006/relationships/hyperlink" Target="https://login.consultant.ru/link/?req=doc&amp;base=LAW&amp;n=173386&amp;dst=100273" TargetMode="External"/><Relationship Id="rId3330" Type="http://schemas.openxmlformats.org/officeDocument/2006/relationships/hyperlink" Target="https://login.consultant.ru/link/?req=doc&amp;base=LAW&amp;n=389302&amp;dst=100199" TargetMode="External"/><Relationship Id="rId5088" Type="http://schemas.openxmlformats.org/officeDocument/2006/relationships/hyperlink" Target="https://login.consultant.ru/link/?req=doc&amp;base=LAW&amp;n=421956&amp;dst=100142" TargetMode="External"/><Relationship Id="rId6139" Type="http://schemas.openxmlformats.org/officeDocument/2006/relationships/hyperlink" Target="https://login.consultant.ru/link/?req=doc&amp;base=LAW&amp;n=520145&amp;dst=100133" TargetMode="External"/><Relationship Id="rId6486" Type="http://schemas.openxmlformats.org/officeDocument/2006/relationships/hyperlink" Target="https://login.consultant.ru/link/?req=doc&amp;base=LAW&amp;n=11542&amp;dst=101142" TargetMode="External"/><Relationship Id="rId7537" Type="http://schemas.openxmlformats.org/officeDocument/2006/relationships/hyperlink" Target="https://login.consultant.ru/link/?req=doc&amp;base=LAW&amp;n=412687&amp;dst=100092" TargetMode="External"/><Relationship Id="rId7951" Type="http://schemas.openxmlformats.org/officeDocument/2006/relationships/hyperlink" Target="https://login.consultant.ru/link/?req=doc&amp;base=LAW&amp;n=538073&amp;dst=1507" TargetMode="External"/><Relationship Id="rId10518" Type="http://schemas.openxmlformats.org/officeDocument/2006/relationships/hyperlink" Target="https://login.consultant.ru/link/?req=doc&amp;base=LAW&amp;n=371943&amp;dst=100373" TargetMode="External"/><Relationship Id="rId10932" Type="http://schemas.openxmlformats.org/officeDocument/2006/relationships/hyperlink" Target="https://login.consultant.ru/link/?req=doc&amp;base=LAW&amp;n=389250&amp;dst=100038" TargetMode="External"/><Relationship Id="rId6553" Type="http://schemas.openxmlformats.org/officeDocument/2006/relationships/hyperlink" Target="https://login.consultant.ru/link/?req=doc&amp;base=LAW&amp;n=537722&amp;dst=100178" TargetMode="External"/><Relationship Id="rId7604" Type="http://schemas.openxmlformats.org/officeDocument/2006/relationships/hyperlink" Target="https://login.consultant.ru/link/?req=doc&amp;base=LAW&amp;n=510523&amp;dst=100072" TargetMode="External"/><Relationship Id="rId1698" Type="http://schemas.openxmlformats.org/officeDocument/2006/relationships/hyperlink" Target="https://login.consultant.ru/link/?req=doc&amp;base=LAW&amp;n=446161&amp;dst=100023" TargetMode="External"/><Relationship Id="rId2749" Type="http://schemas.openxmlformats.org/officeDocument/2006/relationships/hyperlink" Target="https://login.consultant.ru/link/?req=doc&amp;base=LAW&amp;n=516804&amp;dst=100786" TargetMode="External"/><Relationship Id="rId5155" Type="http://schemas.openxmlformats.org/officeDocument/2006/relationships/hyperlink" Target="https://login.consultant.ru/link/?req=doc&amp;base=LAW&amp;n=520123&amp;dst=100279" TargetMode="External"/><Relationship Id="rId6206" Type="http://schemas.openxmlformats.org/officeDocument/2006/relationships/hyperlink" Target="https://login.consultant.ru/link/?req=doc&amp;base=LAW&amp;n=520126&amp;dst=100578" TargetMode="External"/><Relationship Id="rId6620" Type="http://schemas.openxmlformats.org/officeDocument/2006/relationships/hyperlink" Target="https://login.consultant.ru/link/?req=doc&amp;base=LAW&amp;n=401510&amp;dst=100158" TargetMode="External"/><Relationship Id="rId9776" Type="http://schemas.openxmlformats.org/officeDocument/2006/relationships/hyperlink" Target="https://login.consultant.ru/link/?req=doc&amp;base=LAW&amp;n=520137&amp;dst=100079" TargetMode="External"/><Relationship Id="rId1765" Type="http://schemas.openxmlformats.org/officeDocument/2006/relationships/hyperlink" Target="https://login.consultant.ru/link/?req=doc&amp;base=LAW&amp;n=464801&amp;dst=100076" TargetMode="External"/><Relationship Id="rId4171" Type="http://schemas.openxmlformats.org/officeDocument/2006/relationships/hyperlink" Target="https://login.consultant.ru/link/?req=doc&amp;base=LAW&amp;n=520116&amp;dst=100675" TargetMode="External"/><Relationship Id="rId5222" Type="http://schemas.openxmlformats.org/officeDocument/2006/relationships/hyperlink" Target="https://login.consultant.ru/link/?req=doc&amp;base=LAW&amp;n=520126&amp;dst=100469" TargetMode="External"/><Relationship Id="rId8378" Type="http://schemas.openxmlformats.org/officeDocument/2006/relationships/hyperlink" Target="https://login.consultant.ru/link/?req=doc&amp;base=LAW&amp;n=388995&amp;dst=100349" TargetMode="External"/><Relationship Id="rId8792" Type="http://schemas.openxmlformats.org/officeDocument/2006/relationships/hyperlink" Target="https://login.consultant.ru/link/?req=doc&amp;base=LAW&amp;n=283511&amp;dst=100100" TargetMode="External"/><Relationship Id="rId9429" Type="http://schemas.openxmlformats.org/officeDocument/2006/relationships/hyperlink" Target="https://login.consultant.ru/link/?req=doc&amp;base=LAW&amp;n=310891&amp;dst=100339" TargetMode="External"/><Relationship Id="rId11359" Type="http://schemas.openxmlformats.org/officeDocument/2006/relationships/hyperlink" Target="https://login.consultant.ru/link/?req=doc&amp;base=LAW&amp;n=520113&amp;dst=100237" TargetMode="External"/><Relationship Id="rId12757" Type="http://schemas.openxmlformats.org/officeDocument/2006/relationships/hyperlink" Target="https://login.consultant.ru/link/?req=doc&amp;base=LAW&amp;n=520116&amp;dst=101386" TargetMode="External"/><Relationship Id="rId13808" Type="http://schemas.openxmlformats.org/officeDocument/2006/relationships/hyperlink" Target="https://login.consultant.ru/link/?req=doc&amp;base=LAW&amp;n=537936&amp;dst=101646" TargetMode="External"/><Relationship Id="rId57" Type="http://schemas.openxmlformats.org/officeDocument/2006/relationships/hyperlink" Target="https://login.consultant.ru/link/?req=doc&amp;base=LAW&amp;n=48938&amp;dst=100009" TargetMode="External"/><Relationship Id="rId1418" Type="http://schemas.openxmlformats.org/officeDocument/2006/relationships/hyperlink" Target="https://login.consultant.ru/link/?req=doc&amp;base=LAW&amp;n=529660&amp;dst=102361" TargetMode="External"/><Relationship Id="rId2816" Type="http://schemas.openxmlformats.org/officeDocument/2006/relationships/hyperlink" Target="https://login.consultant.ru/link/?req=doc&amp;base=LAW&amp;n=516809&amp;dst=100373" TargetMode="External"/><Relationship Id="rId7394" Type="http://schemas.openxmlformats.org/officeDocument/2006/relationships/hyperlink" Target="https://login.consultant.ru/link/?req=doc&amp;base=LAW&amp;n=312018&amp;dst=100287" TargetMode="External"/><Relationship Id="rId8445" Type="http://schemas.openxmlformats.org/officeDocument/2006/relationships/hyperlink" Target="https://login.consultant.ru/link/?req=doc&amp;base=LAW&amp;n=181738&amp;dst=100009" TargetMode="External"/><Relationship Id="rId9843" Type="http://schemas.openxmlformats.org/officeDocument/2006/relationships/hyperlink" Target="https://login.consultant.ru/link/?req=doc&amp;base=LAW&amp;n=371943&amp;dst=100045" TargetMode="External"/><Relationship Id="rId11773" Type="http://schemas.openxmlformats.org/officeDocument/2006/relationships/hyperlink" Target="https://login.consultant.ru/link/?req=doc&amp;base=LAW&amp;n=347932&amp;dst=100083" TargetMode="External"/><Relationship Id="rId12824" Type="http://schemas.openxmlformats.org/officeDocument/2006/relationships/hyperlink" Target="https://login.consultant.ru/link/?req=doc&amp;base=LAW&amp;n=323804&amp;dst=100058" TargetMode="External"/><Relationship Id="rId1832" Type="http://schemas.openxmlformats.org/officeDocument/2006/relationships/hyperlink" Target="https://login.consultant.ru/link/?req=doc&amp;base=LAW&amp;n=434594&amp;dst=100031" TargetMode="External"/><Relationship Id="rId4988" Type="http://schemas.openxmlformats.org/officeDocument/2006/relationships/hyperlink" Target="https://login.consultant.ru/link/?req=doc&amp;base=LAW&amp;n=482752&amp;dst=100091" TargetMode="External"/><Relationship Id="rId7047" Type="http://schemas.openxmlformats.org/officeDocument/2006/relationships/hyperlink" Target="https://login.consultant.ru/link/?req=doc&amp;base=LAW&amp;n=325545&amp;dst=100014" TargetMode="External"/><Relationship Id="rId9910" Type="http://schemas.openxmlformats.org/officeDocument/2006/relationships/hyperlink" Target="https://login.consultant.ru/link/?req=doc&amp;base=LAW&amp;n=371943&amp;dst=100077" TargetMode="External"/><Relationship Id="rId10375" Type="http://schemas.openxmlformats.org/officeDocument/2006/relationships/hyperlink" Target="https://login.consultant.ru/link/?req=doc&amp;base=LAW&amp;n=537936&amp;dst=101203" TargetMode="External"/><Relationship Id="rId11426" Type="http://schemas.openxmlformats.org/officeDocument/2006/relationships/hyperlink" Target="https://login.consultant.ru/link/?req=doc&amp;base=LAW&amp;n=312040&amp;dst=100469" TargetMode="External"/><Relationship Id="rId11840" Type="http://schemas.openxmlformats.org/officeDocument/2006/relationships/hyperlink" Target="https://login.consultant.ru/link/?req=doc&amp;base=LAW&amp;n=511662&amp;dst=100046" TargetMode="External"/><Relationship Id="rId6063" Type="http://schemas.openxmlformats.org/officeDocument/2006/relationships/hyperlink" Target="https://login.consultant.ru/link/?req=doc&amp;base=LAW&amp;n=537936&amp;dst=100972" TargetMode="External"/><Relationship Id="rId7461" Type="http://schemas.openxmlformats.org/officeDocument/2006/relationships/hyperlink" Target="https://login.consultant.ru/link/?req=doc&amp;base=LAW&amp;n=283672&amp;dst=100877" TargetMode="External"/><Relationship Id="rId8512" Type="http://schemas.openxmlformats.org/officeDocument/2006/relationships/hyperlink" Target="https://login.consultant.ru/link/?req=doc&amp;base=LAW&amp;n=464781&amp;dst=100101" TargetMode="External"/><Relationship Id="rId10028" Type="http://schemas.openxmlformats.org/officeDocument/2006/relationships/hyperlink" Target="https://login.consultant.ru/link/?req=doc&amp;base=LAW&amp;n=401510&amp;dst=100180" TargetMode="External"/><Relationship Id="rId10442" Type="http://schemas.openxmlformats.org/officeDocument/2006/relationships/hyperlink" Target="https://login.consultant.ru/link/?req=doc&amp;base=LAW&amp;n=537936&amp;dst=101216" TargetMode="External"/><Relationship Id="rId13598" Type="http://schemas.openxmlformats.org/officeDocument/2006/relationships/hyperlink" Target="https://login.consultant.ru/link/?req=doc&amp;base=LAW&amp;n=388995&amp;dst=100579" TargetMode="External"/><Relationship Id="rId3657" Type="http://schemas.openxmlformats.org/officeDocument/2006/relationships/hyperlink" Target="https://login.consultant.ru/link/?req=doc&amp;base=LAW&amp;n=189226&amp;dst=100246" TargetMode="External"/><Relationship Id="rId4708" Type="http://schemas.openxmlformats.org/officeDocument/2006/relationships/hyperlink" Target="https://login.consultant.ru/link/?req=doc&amp;base=LAW&amp;n=330139&amp;dst=100030" TargetMode="External"/><Relationship Id="rId7114" Type="http://schemas.openxmlformats.org/officeDocument/2006/relationships/hyperlink" Target="https://login.consultant.ru/link/?req=doc&amp;base=LAW&amp;n=283672&amp;dst=100766" TargetMode="External"/><Relationship Id="rId13665" Type="http://schemas.openxmlformats.org/officeDocument/2006/relationships/hyperlink" Target="https://login.consultant.ru/link/?req=doc&amp;base=LAW&amp;n=457397&amp;dst=100048" TargetMode="External"/><Relationship Id="rId578" Type="http://schemas.openxmlformats.org/officeDocument/2006/relationships/hyperlink" Target="https://login.consultant.ru/link/?req=doc&amp;base=LAW&amp;n=412739&amp;dst=100092" TargetMode="External"/><Relationship Id="rId992" Type="http://schemas.openxmlformats.org/officeDocument/2006/relationships/hyperlink" Target="https://login.consultant.ru/link/?req=doc&amp;base=LAW&amp;n=301263&amp;dst=100089" TargetMode="External"/><Relationship Id="rId2259" Type="http://schemas.openxmlformats.org/officeDocument/2006/relationships/hyperlink" Target="https://login.consultant.ru/link/?req=doc&amp;base=LAW&amp;n=283508&amp;dst=100015" TargetMode="External"/><Relationship Id="rId2673" Type="http://schemas.openxmlformats.org/officeDocument/2006/relationships/hyperlink" Target="https://login.consultant.ru/link/?req=doc&amp;base=LAW&amp;n=12453&amp;dst=100163" TargetMode="External"/><Relationship Id="rId3724" Type="http://schemas.openxmlformats.org/officeDocument/2006/relationships/hyperlink" Target="https://login.consultant.ru/link/?req=doc&amp;base=LAW&amp;n=312040&amp;dst=100324" TargetMode="External"/><Relationship Id="rId6130" Type="http://schemas.openxmlformats.org/officeDocument/2006/relationships/hyperlink" Target="https://login.consultant.ru/link/?req=doc&amp;base=LAW&amp;n=189503&amp;dst=100065" TargetMode="External"/><Relationship Id="rId9286" Type="http://schemas.openxmlformats.org/officeDocument/2006/relationships/hyperlink" Target="https://login.consultant.ru/link/?req=doc&amp;base=LAW&amp;n=283672&amp;dst=101216" TargetMode="External"/><Relationship Id="rId12267" Type="http://schemas.openxmlformats.org/officeDocument/2006/relationships/hyperlink" Target="https://login.consultant.ru/link/?req=doc&amp;base=LAW&amp;n=389302&amp;dst=100399" TargetMode="External"/><Relationship Id="rId12681" Type="http://schemas.openxmlformats.org/officeDocument/2006/relationships/hyperlink" Target="https://login.consultant.ru/link/?req=doc&amp;base=LAW&amp;n=389246&amp;dst=100549" TargetMode="External"/><Relationship Id="rId13318" Type="http://schemas.openxmlformats.org/officeDocument/2006/relationships/hyperlink" Target="https://login.consultant.ru/link/?req=doc&amp;base=LAW&amp;n=508369" TargetMode="External"/><Relationship Id="rId645" Type="http://schemas.openxmlformats.org/officeDocument/2006/relationships/hyperlink" Target="https://login.consultant.ru/link/?req=doc&amp;base=LAW&amp;n=436107&amp;dst=100009" TargetMode="External"/><Relationship Id="rId1275" Type="http://schemas.openxmlformats.org/officeDocument/2006/relationships/hyperlink" Target="https://login.consultant.ru/link/?req=doc&amp;base=LAW&amp;n=510645" TargetMode="External"/><Relationship Id="rId2326" Type="http://schemas.openxmlformats.org/officeDocument/2006/relationships/hyperlink" Target="https://login.consultant.ru/link/?req=doc&amp;base=LAW&amp;n=389302&amp;dst=100089" TargetMode="External"/><Relationship Id="rId2740" Type="http://schemas.openxmlformats.org/officeDocument/2006/relationships/hyperlink" Target="https://login.consultant.ru/link/?req=doc&amp;base=LAW&amp;n=520121&amp;dst=100013" TargetMode="External"/><Relationship Id="rId5896" Type="http://schemas.openxmlformats.org/officeDocument/2006/relationships/hyperlink" Target="https://login.consultant.ru/link/?req=doc&amp;base=LAW&amp;n=520126&amp;dst=100555" TargetMode="External"/><Relationship Id="rId6947" Type="http://schemas.openxmlformats.org/officeDocument/2006/relationships/hyperlink" Target="https://login.consultant.ru/link/?req=doc&amp;base=LAW&amp;n=431832&amp;dst=100015" TargetMode="External"/><Relationship Id="rId9353" Type="http://schemas.openxmlformats.org/officeDocument/2006/relationships/hyperlink" Target="https://login.consultant.ru/link/?req=doc&amp;base=LAW&amp;n=538073&amp;dst=4665" TargetMode="External"/><Relationship Id="rId11283" Type="http://schemas.openxmlformats.org/officeDocument/2006/relationships/hyperlink" Target="https://login.consultant.ru/link/?req=doc&amp;base=LAW&amp;n=412739&amp;dst=100305" TargetMode="External"/><Relationship Id="rId12334" Type="http://schemas.openxmlformats.org/officeDocument/2006/relationships/hyperlink" Target="https://login.consultant.ru/link/?req=doc&amp;base=LAW&amp;n=537936&amp;dst=101441" TargetMode="External"/><Relationship Id="rId13732" Type="http://schemas.openxmlformats.org/officeDocument/2006/relationships/hyperlink" Target="https://login.consultant.ru/link/?req=doc&amp;base=LAW&amp;n=538073&amp;dst=6260" TargetMode="External"/><Relationship Id="rId712" Type="http://schemas.openxmlformats.org/officeDocument/2006/relationships/hyperlink" Target="https://login.consultant.ru/link/?req=doc&amp;base=LAW&amp;n=491939&amp;dst=100009" TargetMode="External"/><Relationship Id="rId1342" Type="http://schemas.openxmlformats.org/officeDocument/2006/relationships/hyperlink" Target="https://login.consultant.ru/link/?req=doc&amp;base=LAW&amp;n=520116&amp;dst=101625" TargetMode="External"/><Relationship Id="rId4498" Type="http://schemas.openxmlformats.org/officeDocument/2006/relationships/hyperlink" Target="https://login.consultant.ru/link/?req=doc&amp;base=LAW&amp;n=519026&amp;dst=643" TargetMode="External"/><Relationship Id="rId5549" Type="http://schemas.openxmlformats.org/officeDocument/2006/relationships/hyperlink" Target="https://login.consultant.ru/link/?req=doc&amp;base=LAW&amp;n=519032&amp;dst=100082" TargetMode="External"/><Relationship Id="rId9006" Type="http://schemas.openxmlformats.org/officeDocument/2006/relationships/hyperlink" Target="https://login.consultant.ru/link/?req=doc&amp;base=LAW&amp;n=328155&amp;dst=100033" TargetMode="External"/><Relationship Id="rId9420" Type="http://schemas.openxmlformats.org/officeDocument/2006/relationships/hyperlink" Target="https://login.consultant.ru/link/?req=doc&amp;base=LAW&amp;n=322594&amp;dst=100184" TargetMode="External"/><Relationship Id="rId5963" Type="http://schemas.openxmlformats.org/officeDocument/2006/relationships/hyperlink" Target="https://login.consultant.ru/link/?req=doc&amp;base=LAW&amp;n=201037&amp;dst=100164" TargetMode="External"/><Relationship Id="rId8022" Type="http://schemas.openxmlformats.org/officeDocument/2006/relationships/hyperlink" Target="https://login.consultant.ru/link/?req=doc&amp;base=LAW&amp;n=201167&amp;dst=100373" TargetMode="External"/><Relationship Id="rId11350" Type="http://schemas.openxmlformats.org/officeDocument/2006/relationships/hyperlink" Target="https://login.consultant.ru/link/?req=doc&amp;base=LAW&amp;n=312040&amp;dst=100454" TargetMode="External"/><Relationship Id="rId12401" Type="http://schemas.openxmlformats.org/officeDocument/2006/relationships/hyperlink" Target="https://login.consultant.ru/link/?req=doc&amp;base=LAW&amp;n=358747&amp;dst=100036" TargetMode="External"/><Relationship Id="rId3167" Type="http://schemas.openxmlformats.org/officeDocument/2006/relationships/hyperlink" Target="https://login.consultant.ru/link/?req=doc&amp;base=LAW&amp;n=213841&amp;dst=101021" TargetMode="External"/><Relationship Id="rId4565" Type="http://schemas.openxmlformats.org/officeDocument/2006/relationships/hyperlink" Target="https://login.consultant.ru/link/?req=doc&amp;base=LAW&amp;n=518984&amp;dst=100041" TargetMode="External"/><Relationship Id="rId5616" Type="http://schemas.openxmlformats.org/officeDocument/2006/relationships/hyperlink" Target="https://login.consultant.ru/link/?req=doc&amp;base=LAW&amp;n=491857&amp;dst=100022" TargetMode="External"/><Relationship Id="rId11003" Type="http://schemas.openxmlformats.org/officeDocument/2006/relationships/hyperlink" Target="https://login.consultant.ru/link/?req=doc&amp;base=LAW&amp;n=528379&amp;dst=100180" TargetMode="External"/><Relationship Id="rId14159" Type="http://schemas.openxmlformats.org/officeDocument/2006/relationships/hyperlink" Target="https://login.consultant.ru/link/?req=doc&amp;base=LAW&amp;n=368631&amp;dst=100046" TargetMode="External"/><Relationship Id="rId3581" Type="http://schemas.openxmlformats.org/officeDocument/2006/relationships/hyperlink" Target="https://login.consultant.ru/link/?req=doc&amp;base=LAW&amp;n=537936&amp;dst=100716" TargetMode="External"/><Relationship Id="rId4218" Type="http://schemas.openxmlformats.org/officeDocument/2006/relationships/hyperlink" Target="https://login.consultant.ru/link/?req=doc&amp;base=LAW&amp;n=538073&amp;dst=4003" TargetMode="External"/><Relationship Id="rId4632" Type="http://schemas.openxmlformats.org/officeDocument/2006/relationships/hyperlink" Target="https://login.consultant.ru/link/?req=doc&amp;base=LAW&amp;n=377258&amp;dst=100014" TargetMode="External"/><Relationship Id="rId7788" Type="http://schemas.openxmlformats.org/officeDocument/2006/relationships/hyperlink" Target="https://login.consultant.ru/link/?req=doc&amp;base=LAW&amp;n=310891&amp;dst=100255" TargetMode="External"/><Relationship Id="rId8839" Type="http://schemas.openxmlformats.org/officeDocument/2006/relationships/hyperlink" Target="https://login.consultant.ru/link/?req=doc&amp;base=LAW&amp;n=431909&amp;dst=100134" TargetMode="External"/><Relationship Id="rId10769" Type="http://schemas.openxmlformats.org/officeDocument/2006/relationships/hyperlink" Target="https://login.consultant.ru/link/?req=doc&amp;base=LAW&amp;n=482752&amp;dst=100148" TargetMode="External"/><Relationship Id="rId13175" Type="http://schemas.openxmlformats.org/officeDocument/2006/relationships/hyperlink" Target="https://login.consultant.ru/link/?req=doc&amp;base=LAW&amp;n=394488&amp;dst=100019" TargetMode="External"/><Relationship Id="rId14226" Type="http://schemas.openxmlformats.org/officeDocument/2006/relationships/hyperlink" Target="https://login.consultant.ru/link/?req=doc&amp;base=LAW&amp;n=421785&amp;dst=100085" TargetMode="External"/><Relationship Id="rId2183" Type="http://schemas.openxmlformats.org/officeDocument/2006/relationships/hyperlink" Target="https://login.consultant.ru/link/?req=doc&amp;base=LAW&amp;n=367147&amp;dst=100049" TargetMode="External"/><Relationship Id="rId3234" Type="http://schemas.openxmlformats.org/officeDocument/2006/relationships/hyperlink" Target="https://login.consultant.ru/link/?req=doc&amp;base=LAW&amp;n=476082&amp;dst=104268" TargetMode="External"/><Relationship Id="rId7855" Type="http://schemas.openxmlformats.org/officeDocument/2006/relationships/hyperlink" Target="https://login.consultant.ru/link/?req=doc&amp;base=LAW&amp;n=479371&amp;dst=100016" TargetMode="External"/><Relationship Id="rId8906" Type="http://schemas.openxmlformats.org/officeDocument/2006/relationships/hyperlink" Target="https://login.consultant.ru/link/?req=doc&amp;base=LAW&amp;n=283672&amp;dst=101149" TargetMode="External"/><Relationship Id="rId12191" Type="http://schemas.openxmlformats.org/officeDocument/2006/relationships/hyperlink" Target="https://login.consultant.ru/link/?req=doc&amp;base=LAW&amp;n=389290&amp;dst=100080" TargetMode="External"/><Relationship Id="rId13242" Type="http://schemas.openxmlformats.org/officeDocument/2006/relationships/hyperlink" Target="https://login.consultant.ru/link/?req=doc&amp;base=LAW&amp;n=510618" TargetMode="External"/><Relationship Id="rId155" Type="http://schemas.openxmlformats.org/officeDocument/2006/relationships/hyperlink" Target="https://login.consultant.ru/link/?req=doc&amp;base=LAW&amp;n=82326&amp;dst=100009" TargetMode="External"/><Relationship Id="rId2250" Type="http://schemas.openxmlformats.org/officeDocument/2006/relationships/hyperlink" Target="https://login.consultant.ru/link/?req=doc&amp;base=LAW&amp;n=322594&amp;dst=100059" TargetMode="External"/><Relationship Id="rId3301" Type="http://schemas.openxmlformats.org/officeDocument/2006/relationships/hyperlink" Target="https://login.consultant.ru/link/?req=doc&amp;base=LAW&amp;n=475063&amp;dst=100016" TargetMode="External"/><Relationship Id="rId6457" Type="http://schemas.openxmlformats.org/officeDocument/2006/relationships/hyperlink" Target="https://login.consultant.ru/link/?req=doc&amp;base=LAW&amp;n=470150&amp;dst=100085" TargetMode="External"/><Relationship Id="rId6871" Type="http://schemas.openxmlformats.org/officeDocument/2006/relationships/hyperlink" Target="https://login.consultant.ru/link/?req=doc&amp;base=LAW&amp;n=189288&amp;dst=100037" TargetMode="External"/><Relationship Id="rId7508" Type="http://schemas.openxmlformats.org/officeDocument/2006/relationships/hyperlink" Target="https://login.consultant.ru/link/?req=doc&amp;base=LAW&amp;n=314411&amp;dst=100022" TargetMode="External"/><Relationship Id="rId10836" Type="http://schemas.openxmlformats.org/officeDocument/2006/relationships/hyperlink" Target="https://login.consultant.ru/link/?req=doc&amp;base=LAW&amp;n=482752&amp;dst=100160" TargetMode="External"/><Relationship Id="rId222" Type="http://schemas.openxmlformats.org/officeDocument/2006/relationships/hyperlink" Target="https://login.consultant.ru/link/?req=doc&amp;base=LAW&amp;n=108563&amp;dst=100027" TargetMode="External"/><Relationship Id="rId5059" Type="http://schemas.openxmlformats.org/officeDocument/2006/relationships/hyperlink" Target="https://login.consultant.ru/link/?req=doc&amp;base=LAW&amp;n=464781&amp;dst=100051" TargetMode="External"/><Relationship Id="rId5473" Type="http://schemas.openxmlformats.org/officeDocument/2006/relationships/hyperlink" Target="https://login.consultant.ru/link/?req=doc&amp;base=LAW&amp;n=463396&amp;dst=100007" TargetMode="External"/><Relationship Id="rId6524" Type="http://schemas.openxmlformats.org/officeDocument/2006/relationships/hyperlink" Target="https://login.consultant.ru/link/?req=doc&amp;base=LAW&amp;n=454114&amp;dst=100063" TargetMode="External"/><Relationship Id="rId7922" Type="http://schemas.openxmlformats.org/officeDocument/2006/relationships/hyperlink" Target="https://login.consultant.ru/link/?req=doc&amp;base=LAW&amp;n=161339&amp;dst=100188" TargetMode="External"/><Relationship Id="rId10903" Type="http://schemas.openxmlformats.org/officeDocument/2006/relationships/hyperlink" Target="https://login.consultant.ru/link/?req=doc&amp;base=LAW&amp;n=527057&amp;dst=100021" TargetMode="External"/><Relationship Id="rId4075" Type="http://schemas.openxmlformats.org/officeDocument/2006/relationships/hyperlink" Target="https://login.consultant.ru/link/?req=doc&amp;base=LAW&amp;n=414290&amp;dst=100121" TargetMode="External"/><Relationship Id="rId5126" Type="http://schemas.openxmlformats.org/officeDocument/2006/relationships/hyperlink" Target="https://login.consultant.ru/link/?req=doc&amp;base=LAW&amp;n=2875" TargetMode="External"/><Relationship Id="rId14083" Type="http://schemas.openxmlformats.org/officeDocument/2006/relationships/hyperlink" Target="https://login.consultant.ru/link/?req=doc&amp;base=LAW&amp;n=421906&amp;dst=100042" TargetMode="External"/><Relationship Id="rId1669" Type="http://schemas.openxmlformats.org/officeDocument/2006/relationships/hyperlink" Target="https://login.consultant.ru/link/?req=doc&amp;base=LAW&amp;n=389253&amp;dst=100034" TargetMode="External"/><Relationship Id="rId3091" Type="http://schemas.openxmlformats.org/officeDocument/2006/relationships/hyperlink" Target="https://login.consultant.ru/link/?req=doc&amp;base=LAW&amp;n=520126&amp;dst=100133" TargetMode="External"/><Relationship Id="rId4142" Type="http://schemas.openxmlformats.org/officeDocument/2006/relationships/hyperlink" Target="https://login.consultant.ru/link/?req=doc&amp;base=LAW&amp;n=516801&amp;dst=100341" TargetMode="External"/><Relationship Id="rId5540" Type="http://schemas.openxmlformats.org/officeDocument/2006/relationships/hyperlink" Target="https://login.consultant.ru/link/?req=doc&amp;base=LAW&amp;n=520113&amp;dst=100396" TargetMode="External"/><Relationship Id="rId7298" Type="http://schemas.openxmlformats.org/officeDocument/2006/relationships/hyperlink" Target="https://login.consultant.ru/link/?req=doc&amp;base=LAW&amp;n=63929&amp;dst=100047" TargetMode="External"/><Relationship Id="rId8349" Type="http://schemas.openxmlformats.org/officeDocument/2006/relationships/hyperlink" Target="https://login.consultant.ru/link/?req=doc&amp;base=LAW&amp;n=412739&amp;dst=100232" TargetMode="External"/><Relationship Id="rId8696" Type="http://schemas.openxmlformats.org/officeDocument/2006/relationships/hyperlink" Target="https://login.consultant.ru/link/?req=doc&amp;base=LAW&amp;n=491811&amp;dst=100432" TargetMode="External"/><Relationship Id="rId9747" Type="http://schemas.openxmlformats.org/officeDocument/2006/relationships/hyperlink" Target="https://login.consultant.ru/link/?req=doc&amp;base=LAW&amp;n=465796&amp;dst=100062" TargetMode="External"/><Relationship Id="rId11677" Type="http://schemas.openxmlformats.org/officeDocument/2006/relationships/hyperlink" Target="https://login.consultant.ru/link/?req=doc&amp;base=LAW&amp;n=283672&amp;dst=101555" TargetMode="External"/><Relationship Id="rId12728" Type="http://schemas.openxmlformats.org/officeDocument/2006/relationships/hyperlink" Target="https://login.consultant.ru/link/?req=doc&amp;base=LAW&amp;n=326224&amp;dst=100048" TargetMode="External"/><Relationship Id="rId1736" Type="http://schemas.openxmlformats.org/officeDocument/2006/relationships/hyperlink" Target="https://login.consultant.ru/link/?req=doc&amp;base=LAW&amp;n=511100&amp;dst=100015" TargetMode="External"/><Relationship Id="rId8763" Type="http://schemas.openxmlformats.org/officeDocument/2006/relationships/hyperlink" Target="https://login.consultant.ru/link/?req=doc&amp;base=LAW&amp;n=164605&amp;dst=100303" TargetMode="External"/><Relationship Id="rId9814" Type="http://schemas.openxmlformats.org/officeDocument/2006/relationships/hyperlink" Target="https://login.consultant.ru/link/?req=doc&amp;base=LAW&amp;n=531302&amp;dst=100425" TargetMode="External"/><Relationship Id="rId10279" Type="http://schemas.openxmlformats.org/officeDocument/2006/relationships/hyperlink" Target="https://login.consultant.ru/link/?req=doc&amp;base=LAW&amp;n=371943&amp;dst=100221" TargetMode="External"/><Relationship Id="rId10693" Type="http://schemas.openxmlformats.org/officeDocument/2006/relationships/hyperlink" Target="https://login.consultant.ru/link/?req=doc&amp;base=LAW&amp;n=511027&amp;dst=100066" TargetMode="External"/><Relationship Id="rId11744" Type="http://schemas.openxmlformats.org/officeDocument/2006/relationships/hyperlink" Target="https://login.consultant.ru/link/?req=doc&amp;base=LAW&amp;n=511677" TargetMode="External"/><Relationship Id="rId14150" Type="http://schemas.openxmlformats.org/officeDocument/2006/relationships/hyperlink" Target="https://login.consultant.ru/link/?req=doc&amp;base=LAW&amp;n=411109&amp;dst=100034" TargetMode="External"/><Relationship Id="rId28" Type="http://schemas.openxmlformats.org/officeDocument/2006/relationships/hyperlink" Target="https://login.consultant.ru/link/?req=doc&amp;base=LAW&amp;n=42110&amp;dst=100008" TargetMode="External"/><Relationship Id="rId1803" Type="http://schemas.openxmlformats.org/officeDocument/2006/relationships/hyperlink" Target="https://login.consultant.ru/link/?req=doc&amp;base=LAW&amp;n=283671&amp;dst=100180" TargetMode="External"/><Relationship Id="rId4959" Type="http://schemas.openxmlformats.org/officeDocument/2006/relationships/hyperlink" Target="https://login.consultant.ru/link/?req=doc&amp;base=LAW&amp;n=348662&amp;dst=100011" TargetMode="External"/><Relationship Id="rId7365" Type="http://schemas.openxmlformats.org/officeDocument/2006/relationships/hyperlink" Target="https://login.consultant.ru/link/?req=doc&amp;base=LAW&amp;n=189562&amp;dst=100137" TargetMode="External"/><Relationship Id="rId8416" Type="http://schemas.openxmlformats.org/officeDocument/2006/relationships/hyperlink" Target="https://login.consultant.ru/link/?req=doc&amp;base=LAW&amp;n=499945&amp;dst=100074" TargetMode="External"/><Relationship Id="rId8830" Type="http://schemas.openxmlformats.org/officeDocument/2006/relationships/hyperlink" Target="https://login.consultant.ru/link/?req=doc&amp;base=LAW&amp;n=538073&amp;dst=2827" TargetMode="External"/><Relationship Id="rId10346" Type="http://schemas.openxmlformats.org/officeDocument/2006/relationships/hyperlink" Target="https://login.consultant.ru/link/?req=doc&amp;base=LAW&amp;n=371943&amp;dst=100279" TargetMode="External"/><Relationship Id="rId3975" Type="http://schemas.openxmlformats.org/officeDocument/2006/relationships/hyperlink" Target="https://login.consultant.ru/link/?req=doc&amp;base=LAW&amp;n=401510&amp;dst=100113" TargetMode="External"/><Relationship Id="rId6381" Type="http://schemas.openxmlformats.org/officeDocument/2006/relationships/hyperlink" Target="https://login.consultant.ru/link/?req=doc&amp;base=LAW&amp;n=520123&amp;dst=100325" TargetMode="External"/><Relationship Id="rId7018" Type="http://schemas.openxmlformats.org/officeDocument/2006/relationships/hyperlink" Target="https://login.consultant.ru/link/?req=doc&amp;base=LAW&amp;n=417867&amp;dst=100022" TargetMode="External"/><Relationship Id="rId7432" Type="http://schemas.openxmlformats.org/officeDocument/2006/relationships/hyperlink" Target="https://login.consultant.ru/link/?req=doc&amp;base=LAW&amp;n=536603&amp;dst=101616" TargetMode="External"/><Relationship Id="rId10413" Type="http://schemas.openxmlformats.org/officeDocument/2006/relationships/hyperlink" Target="https://login.consultant.ru/link/?req=doc&amp;base=LAW&amp;n=338714&amp;dst=100013" TargetMode="External"/><Relationship Id="rId10760" Type="http://schemas.openxmlformats.org/officeDocument/2006/relationships/hyperlink" Target="https://login.consultant.ru/link/?req=doc&amp;base=LAW&amp;n=422020&amp;dst=100014" TargetMode="External"/><Relationship Id="rId11811" Type="http://schemas.openxmlformats.org/officeDocument/2006/relationships/hyperlink" Target="https://login.consultant.ru/link/?req=doc&amp;base=LAW&amp;n=538073&amp;dst=1540" TargetMode="External"/><Relationship Id="rId13569" Type="http://schemas.openxmlformats.org/officeDocument/2006/relationships/hyperlink" Target="https://login.consultant.ru/link/?req=doc&amp;base=LAW&amp;n=412739&amp;dst=100356" TargetMode="External"/><Relationship Id="rId896" Type="http://schemas.openxmlformats.org/officeDocument/2006/relationships/hyperlink" Target="https://login.consultant.ru/link/?req=doc&amp;base=LAW&amp;n=171335&amp;dst=100022" TargetMode="External"/><Relationship Id="rId2577" Type="http://schemas.openxmlformats.org/officeDocument/2006/relationships/hyperlink" Target="https://login.consultant.ru/link/?req=doc&amp;base=LAW&amp;n=538073&amp;dst=777" TargetMode="External"/><Relationship Id="rId3628" Type="http://schemas.openxmlformats.org/officeDocument/2006/relationships/hyperlink" Target="https://login.consultant.ru/link/?req=doc&amp;base=LAW&amp;n=283620&amp;dst=100278" TargetMode="External"/><Relationship Id="rId6034" Type="http://schemas.openxmlformats.org/officeDocument/2006/relationships/hyperlink" Target="https://login.consultant.ru/link/?req=doc&amp;base=LAW&amp;n=177684&amp;dst=100013" TargetMode="External"/><Relationship Id="rId13983" Type="http://schemas.openxmlformats.org/officeDocument/2006/relationships/hyperlink" Target="https://login.consultant.ru/link/?req=doc&amp;base=LAW&amp;n=489343&amp;dst=100676" TargetMode="External"/><Relationship Id="rId549" Type="http://schemas.openxmlformats.org/officeDocument/2006/relationships/hyperlink" Target="https://login.consultant.ru/link/?req=doc&amp;base=LAW&amp;n=344772&amp;dst=100009" TargetMode="External"/><Relationship Id="rId1179" Type="http://schemas.openxmlformats.org/officeDocument/2006/relationships/hyperlink" Target="https://login.consultant.ru/link/?req=doc&amp;base=LAW&amp;n=220272&amp;dst=100013" TargetMode="External"/><Relationship Id="rId1593" Type="http://schemas.openxmlformats.org/officeDocument/2006/relationships/hyperlink" Target="https://login.consultant.ru/link/?req=doc&amp;base=LAW&amp;n=283620&amp;dst=100018" TargetMode="External"/><Relationship Id="rId2991" Type="http://schemas.openxmlformats.org/officeDocument/2006/relationships/hyperlink" Target="https://login.consultant.ru/link/?req=doc&amp;base=LAW&amp;n=401510&amp;dst=100021" TargetMode="External"/><Relationship Id="rId5050" Type="http://schemas.openxmlformats.org/officeDocument/2006/relationships/hyperlink" Target="https://login.consultant.ru/link/?req=doc&amp;base=LAW&amp;n=537936&amp;dst=100897" TargetMode="External"/><Relationship Id="rId6101" Type="http://schemas.openxmlformats.org/officeDocument/2006/relationships/hyperlink" Target="https://login.consultant.ru/link/?req=doc&amp;base=LAW&amp;n=488548&amp;dst=100023" TargetMode="External"/><Relationship Id="rId9257" Type="http://schemas.openxmlformats.org/officeDocument/2006/relationships/hyperlink" Target="https://login.consultant.ru/link/?req=doc&amp;base=LAW&amp;n=435811&amp;dst=100135" TargetMode="External"/><Relationship Id="rId11187" Type="http://schemas.openxmlformats.org/officeDocument/2006/relationships/hyperlink" Target="https://login.consultant.ru/link/?req=doc&amp;base=LAW&amp;n=389290&amp;dst=100060" TargetMode="External"/><Relationship Id="rId12585" Type="http://schemas.openxmlformats.org/officeDocument/2006/relationships/hyperlink" Target="https://login.consultant.ru/link/?req=doc&amp;base=LAW&amp;n=368440&amp;dst=100051" TargetMode="External"/><Relationship Id="rId13636" Type="http://schemas.openxmlformats.org/officeDocument/2006/relationships/hyperlink" Target="https://login.consultant.ru/link/?req=doc&amp;base=LAW&amp;n=537936&amp;dst=101596" TargetMode="External"/><Relationship Id="rId963" Type="http://schemas.openxmlformats.org/officeDocument/2006/relationships/hyperlink" Target="https://login.consultant.ru/link/?req=doc&amp;base=LAW&amp;n=283672&amp;dst=100039" TargetMode="External"/><Relationship Id="rId1246" Type="http://schemas.openxmlformats.org/officeDocument/2006/relationships/hyperlink" Target="https://login.consultant.ru/link/?req=doc&amp;base=LAW&amp;n=470150&amp;dst=100082" TargetMode="External"/><Relationship Id="rId2644" Type="http://schemas.openxmlformats.org/officeDocument/2006/relationships/hyperlink" Target="https://login.consultant.ru/link/?req=doc&amp;base=LAW&amp;n=538073&amp;dst=2676" TargetMode="External"/><Relationship Id="rId8273" Type="http://schemas.openxmlformats.org/officeDocument/2006/relationships/hyperlink" Target="https://login.consultant.ru/link/?req=doc&amp;base=LAW&amp;n=464869&amp;dst=100193" TargetMode="External"/><Relationship Id="rId9671" Type="http://schemas.openxmlformats.org/officeDocument/2006/relationships/hyperlink" Target="https://login.consultant.ru/link/?req=doc&amp;base=LAW&amp;n=513051&amp;dst=100389" TargetMode="External"/><Relationship Id="rId12238" Type="http://schemas.openxmlformats.org/officeDocument/2006/relationships/hyperlink" Target="https://login.consultant.ru/link/?req=doc&amp;base=LAW&amp;n=422224&amp;dst=100598" TargetMode="External"/><Relationship Id="rId12652" Type="http://schemas.openxmlformats.org/officeDocument/2006/relationships/hyperlink" Target="https://login.consultant.ru/link/?req=doc&amp;base=LAW&amp;n=422224&amp;dst=100621" TargetMode="External"/><Relationship Id="rId13703" Type="http://schemas.openxmlformats.org/officeDocument/2006/relationships/hyperlink" Target="https://login.consultant.ru/link/?req=doc&amp;base=LAW&amp;n=322492&amp;dst=100130" TargetMode="External"/><Relationship Id="rId616" Type="http://schemas.openxmlformats.org/officeDocument/2006/relationships/hyperlink" Target="https://login.consultant.ru/link/?req=doc&amp;base=LAW&amp;n=420359&amp;dst=100009" TargetMode="External"/><Relationship Id="rId1660" Type="http://schemas.openxmlformats.org/officeDocument/2006/relationships/hyperlink" Target="https://login.consultant.ru/link/?req=doc&amp;base=LAW&amp;n=178000&amp;dst=100034" TargetMode="External"/><Relationship Id="rId2711" Type="http://schemas.openxmlformats.org/officeDocument/2006/relationships/hyperlink" Target="https://login.consultant.ru/link/?req=doc&amp;base=LAW&amp;n=535471&amp;dst=100040" TargetMode="External"/><Relationship Id="rId5867" Type="http://schemas.openxmlformats.org/officeDocument/2006/relationships/hyperlink" Target="https://login.consultant.ru/link/?req=doc&amp;base=LAW&amp;n=434712&amp;dst=100070" TargetMode="External"/><Relationship Id="rId6918" Type="http://schemas.openxmlformats.org/officeDocument/2006/relationships/hyperlink" Target="https://login.consultant.ru/link/?req=doc&amp;base=LAW&amp;n=150084&amp;dst=100023" TargetMode="External"/><Relationship Id="rId9324" Type="http://schemas.openxmlformats.org/officeDocument/2006/relationships/hyperlink" Target="https://login.consultant.ru/link/?req=doc&amp;base=LAW&amp;n=537936&amp;dst=101859" TargetMode="External"/><Relationship Id="rId11254" Type="http://schemas.openxmlformats.org/officeDocument/2006/relationships/hyperlink" Target="https://login.consultant.ru/link/?req=doc&amp;base=LAW&amp;n=538073&amp;dst=5535" TargetMode="External"/><Relationship Id="rId12305" Type="http://schemas.openxmlformats.org/officeDocument/2006/relationships/hyperlink" Target="https://login.consultant.ru/link/?req=doc&amp;base=LAW&amp;n=420359&amp;dst=100013" TargetMode="External"/><Relationship Id="rId1313" Type="http://schemas.openxmlformats.org/officeDocument/2006/relationships/hyperlink" Target="https://login.consultant.ru/link/?req=doc&amp;base=LAW&amp;n=94266&amp;dst=100010" TargetMode="External"/><Relationship Id="rId4469" Type="http://schemas.openxmlformats.org/officeDocument/2006/relationships/hyperlink" Target="https://login.consultant.ru/link/?req=doc&amp;base=LAW&amp;n=524404&amp;dst=100020" TargetMode="External"/><Relationship Id="rId4883" Type="http://schemas.openxmlformats.org/officeDocument/2006/relationships/hyperlink" Target="https://login.consultant.ru/link/?req=doc&amp;base=LAW&amp;n=314264&amp;dst=100050" TargetMode="External"/><Relationship Id="rId5934" Type="http://schemas.openxmlformats.org/officeDocument/2006/relationships/hyperlink" Target="https://login.consultant.ru/link/?req=doc&amp;base=LAW&amp;n=520123&amp;dst=100303" TargetMode="External"/><Relationship Id="rId8340" Type="http://schemas.openxmlformats.org/officeDocument/2006/relationships/hyperlink" Target="https://login.consultant.ru/link/?req=doc&amp;base=LAW&amp;n=178855&amp;dst=100010" TargetMode="External"/><Relationship Id="rId10270" Type="http://schemas.openxmlformats.org/officeDocument/2006/relationships/hyperlink" Target="https://login.consultant.ru/link/?req=doc&amp;base=LAW&amp;n=388995&amp;dst=100387" TargetMode="External"/><Relationship Id="rId11321" Type="http://schemas.openxmlformats.org/officeDocument/2006/relationships/hyperlink" Target="https://login.consultant.ru/link/?req=doc&amp;base=LAW&amp;n=435718&amp;dst=100047" TargetMode="External"/><Relationship Id="rId14477" Type="http://schemas.openxmlformats.org/officeDocument/2006/relationships/hyperlink" Target="https://login.consultant.ru/link/?req=doc&amp;base=LAW&amp;n=422224&amp;dst=100748" TargetMode="External"/><Relationship Id="rId3485" Type="http://schemas.openxmlformats.org/officeDocument/2006/relationships/hyperlink" Target="https://login.consultant.ru/link/?req=doc&amp;base=LAW&amp;n=389302&amp;dst=100250" TargetMode="External"/><Relationship Id="rId4536" Type="http://schemas.openxmlformats.org/officeDocument/2006/relationships/hyperlink" Target="https://login.consultant.ru/link/?req=doc&amp;base=LAW&amp;n=201167&amp;dst=100044" TargetMode="External"/><Relationship Id="rId4950" Type="http://schemas.openxmlformats.org/officeDocument/2006/relationships/hyperlink" Target="https://login.consultant.ru/link/?req=doc&amp;base=LAW&amp;n=482752&amp;dst=100087" TargetMode="External"/><Relationship Id="rId13079" Type="http://schemas.openxmlformats.org/officeDocument/2006/relationships/hyperlink" Target="https://login.consultant.ru/link/?req=doc&amp;base=LAW&amp;n=389248&amp;dst=100215" TargetMode="External"/><Relationship Id="rId13493" Type="http://schemas.openxmlformats.org/officeDocument/2006/relationships/hyperlink" Target="https://login.consultant.ru/link/?req=doc&amp;base=LAW&amp;n=454116&amp;dst=100022" TargetMode="External"/><Relationship Id="rId2087" Type="http://schemas.openxmlformats.org/officeDocument/2006/relationships/hyperlink" Target="https://login.consultant.ru/link/?req=doc&amp;base=LAW&amp;n=489343&amp;dst=100104" TargetMode="External"/><Relationship Id="rId3138" Type="http://schemas.openxmlformats.org/officeDocument/2006/relationships/hyperlink" Target="https://login.consultant.ru/link/?req=doc&amp;base=LAW&amp;n=538073&amp;dst=2676" TargetMode="External"/><Relationship Id="rId3552" Type="http://schemas.openxmlformats.org/officeDocument/2006/relationships/hyperlink" Target="https://login.consultant.ru/link/?req=doc&amp;base=LAW&amp;n=389302&amp;dst=100264" TargetMode="External"/><Relationship Id="rId4603" Type="http://schemas.openxmlformats.org/officeDocument/2006/relationships/hyperlink" Target="https://login.consultant.ru/link/?req=doc&amp;base=LAW&amp;n=435841&amp;dst=100017" TargetMode="External"/><Relationship Id="rId7759" Type="http://schemas.openxmlformats.org/officeDocument/2006/relationships/hyperlink" Target="https://login.consultant.ru/link/?req=doc&amp;base=LAW&amp;n=161938&amp;dst=100053" TargetMode="External"/><Relationship Id="rId12095" Type="http://schemas.openxmlformats.org/officeDocument/2006/relationships/hyperlink" Target="https://login.consultant.ru/link/?req=doc&amp;base=LAW&amp;n=464265&amp;dst=100381" TargetMode="External"/><Relationship Id="rId13146" Type="http://schemas.openxmlformats.org/officeDocument/2006/relationships/hyperlink" Target="https://login.consultant.ru/link/?req=doc&amp;base=LAW&amp;n=389246&amp;dst=100578" TargetMode="External"/><Relationship Id="rId473" Type="http://schemas.openxmlformats.org/officeDocument/2006/relationships/hyperlink" Target="https://login.consultant.ru/link/?req=doc&amp;base=LAW&amp;n=435811&amp;dst=100038" TargetMode="External"/><Relationship Id="rId2154" Type="http://schemas.openxmlformats.org/officeDocument/2006/relationships/hyperlink" Target="https://login.consultant.ru/link/?req=doc&amp;base=LAW&amp;n=283672&amp;dst=100196" TargetMode="External"/><Relationship Id="rId3205" Type="http://schemas.openxmlformats.org/officeDocument/2006/relationships/hyperlink" Target="https://login.consultant.ru/link/?req=doc&amp;base=LAW&amp;n=189226&amp;dst=100079" TargetMode="External"/><Relationship Id="rId9181" Type="http://schemas.openxmlformats.org/officeDocument/2006/relationships/hyperlink" Target="https://login.consultant.ru/link/?req=doc&amp;base=LAW&amp;n=144741&amp;dst=100576" TargetMode="External"/><Relationship Id="rId13560" Type="http://schemas.openxmlformats.org/officeDocument/2006/relationships/hyperlink" Target="https://login.consultant.ru/link/?req=doc&amp;base=LAW&amp;n=431909&amp;dst=100134" TargetMode="External"/><Relationship Id="rId126" Type="http://schemas.openxmlformats.org/officeDocument/2006/relationships/hyperlink" Target="https://login.consultant.ru/link/?req=doc&amp;base=LAW&amp;n=51890&amp;dst=100009" TargetMode="External"/><Relationship Id="rId540" Type="http://schemas.openxmlformats.org/officeDocument/2006/relationships/hyperlink" Target="https://login.consultant.ru/link/?req=doc&amp;base=LAW&amp;n=334302&amp;dst=100009" TargetMode="External"/><Relationship Id="rId1170" Type="http://schemas.openxmlformats.org/officeDocument/2006/relationships/hyperlink" Target="https://login.consultant.ru/link/?req=doc&amp;base=LAW&amp;n=189562&amp;dst=100019" TargetMode="External"/><Relationship Id="rId2221" Type="http://schemas.openxmlformats.org/officeDocument/2006/relationships/hyperlink" Target="https://login.consultant.ru/link/?req=doc&amp;base=LAW&amp;n=379572&amp;dst=100077" TargetMode="External"/><Relationship Id="rId5377" Type="http://schemas.openxmlformats.org/officeDocument/2006/relationships/hyperlink" Target="https://login.consultant.ru/link/?req=doc&amp;base=LAW&amp;n=189227&amp;dst=100009" TargetMode="External"/><Relationship Id="rId6428" Type="http://schemas.openxmlformats.org/officeDocument/2006/relationships/hyperlink" Target="https://login.consultant.ru/link/?req=doc&amp;base=LAW&amp;n=536603&amp;dst=101616" TargetMode="External"/><Relationship Id="rId6775" Type="http://schemas.openxmlformats.org/officeDocument/2006/relationships/hyperlink" Target="https://login.consultant.ru/link/?req=doc&amp;base=LAW&amp;n=181841&amp;dst=100026" TargetMode="External"/><Relationship Id="rId7826" Type="http://schemas.openxmlformats.org/officeDocument/2006/relationships/hyperlink" Target="https://login.consultant.ru/link/?req=doc&amp;base=LAW&amp;n=209829&amp;dst=100141" TargetMode="External"/><Relationship Id="rId10807" Type="http://schemas.openxmlformats.org/officeDocument/2006/relationships/hyperlink" Target="https://login.consultant.ru/link/?req=doc&amp;base=LAW&amp;n=422020&amp;dst=100030" TargetMode="External"/><Relationship Id="rId12162" Type="http://schemas.openxmlformats.org/officeDocument/2006/relationships/hyperlink" Target="https://login.consultant.ru/link/?req=doc&amp;base=LAW&amp;n=482651" TargetMode="External"/><Relationship Id="rId13213" Type="http://schemas.openxmlformats.org/officeDocument/2006/relationships/hyperlink" Target="https://login.consultant.ru/link/?req=doc&amp;base=LAW&amp;n=454113&amp;dst=100323" TargetMode="External"/><Relationship Id="rId5791" Type="http://schemas.openxmlformats.org/officeDocument/2006/relationships/hyperlink" Target="https://login.consultant.ru/link/?req=doc&amp;base=LAW&amp;n=520116&amp;dst=100905" TargetMode="External"/><Relationship Id="rId6842" Type="http://schemas.openxmlformats.org/officeDocument/2006/relationships/hyperlink" Target="https://login.consultant.ru/link/?req=doc&amp;base=LAW&amp;n=389253&amp;dst=100120" TargetMode="External"/><Relationship Id="rId9998" Type="http://schemas.openxmlformats.org/officeDocument/2006/relationships/hyperlink" Target="https://login.consultant.ru/link/?req=doc&amp;base=LAW&amp;n=537936&amp;dst=101187" TargetMode="External"/><Relationship Id="rId12979" Type="http://schemas.openxmlformats.org/officeDocument/2006/relationships/hyperlink" Target="https://login.consultant.ru/link/?req=doc&amp;base=LAW&amp;n=189236&amp;dst=100032" TargetMode="External"/><Relationship Id="rId1987" Type="http://schemas.openxmlformats.org/officeDocument/2006/relationships/hyperlink" Target="https://login.consultant.ru/link/?req=doc&amp;base=LAW&amp;n=286911&amp;dst=100080" TargetMode="External"/><Relationship Id="rId4393" Type="http://schemas.openxmlformats.org/officeDocument/2006/relationships/hyperlink" Target="https://login.consultant.ru/link/?req=doc&amp;base=LAW&amp;n=283671&amp;dst=100635" TargetMode="External"/><Relationship Id="rId5444" Type="http://schemas.openxmlformats.org/officeDocument/2006/relationships/hyperlink" Target="https://login.consultant.ru/link/?req=doc&amp;base=LAW&amp;n=140074&amp;dst=100021" TargetMode="External"/><Relationship Id="rId11995" Type="http://schemas.openxmlformats.org/officeDocument/2006/relationships/hyperlink" Target="https://login.consultant.ru/link/?req=doc&amp;base=LAW&amp;n=510523&amp;dst=100063" TargetMode="External"/><Relationship Id="rId4046" Type="http://schemas.openxmlformats.org/officeDocument/2006/relationships/hyperlink" Target="https://login.consultant.ru/link/?req=doc&amp;base=LAW&amp;n=538620&amp;dst=100131" TargetMode="External"/><Relationship Id="rId4460" Type="http://schemas.openxmlformats.org/officeDocument/2006/relationships/hyperlink" Target="https://login.consultant.ru/link/?req=doc&amp;base=LAW&amp;n=491749&amp;dst=100032" TargetMode="External"/><Relationship Id="rId5511" Type="http://schemas.openxmlformats.org/officeDocument/2006/relationships/hyperlink" Target="https://login.consultant.ru/link/?req=doc&amp;base=LAW&amp;n=520116&amp;dst=101623" TargetMode="External"/><Relationship Id="rId8667" Type="http://schemas.openxmlformats.org/officeDocument/2006/relationships/hyperlink" Target="https://login.consultant.ru/link/?req=doc&amp;base=LAW&amp;n=430579&amp;dst=100018" TargetMode="External"/><Relationship Id="rId9718" Type="http://schemas.openxmlformats.org/officeDocument/2006/relationships/hyperlink" Target="https://login.consultant.ru/link/?req=doc&amp;base=LAW&amp;n=72847&amp;dst=100033" TargetMode="External"/><Relationship Id="rId10597" Type="http://schemas.openxmlformats.org/officeDocument/2006/relationships/hyperlink" Target="https://login.consultant.ru/link/?req=doc&amp;base=LAW&amp;n=520126&amp;dst=100743" TargetMode="External"/><Relationship Id="rId11648" Type="http://schemas.openxmlformats.org/officeDocument/2006/relationships/hyperlink" Target="https://login.consultant.ru/link/?req=doc&amp;base=LAW&amp;n=447766&amp;dst=100087" TargetMode="External"/><Relationship Id="rId14054" Type="http://schemas.openxmlformats.org/officeDocument/2006/relationships/hyperlink" Target="https://login.consultant.ru/link/?req=doc&amp;base=LAW&amp;n=536585&amp;dst=100306" TargetMode="External"/><Relationship Id="rId1707" Type="http://schemas.openxmlformats.org/officeDocument/2006/relationships/hyperlink" Target="https://login.consultant.ru/link/?req=doc&amp;base=LAW&amp;n=334298&amp;dst=100016" TargetMode="External"/><Relationship Id="rId3062" Type="http://schemas.openxmlformats.org/officeDocument/2006/relationships/hyperlink" Target="https://login.consultant.ru/link/?req=doc&amp;base=LAW&amp;n=401510&amp;dst=100029" TargetMode="External"/><Relationship Id="rId4113" Type="http://schemas.openxmlformats.org/officeDocument/2006/relationships/hyperlink" Target="https://login.consultant.ru/link/?req=doc&amp;base=LAW&amp;n=520145&amp;dst=100084" TargetMode="External"/><Relationship Id="rId7269" Type="http://schemas.openxmlformats.org/officeDocument/2006/relationships/hyperlink" Target="https://login.consultant.ru/link/?req=doc&amp;base=LAW&amp;n=491811&amp;dst=100351" TargetMode="External"/><Relationship Id="rId7683" Type="http://schemas.openxmlformats.org/officeDocument/2006/relationships/hyperlink" Target="https://login.consultant.ru/link/?req=doc&amp;base=LAW&amp;n=283672&amp;dst=100941" TargetMode="External"/><Relationship Id="rId8734" Type="http://schemas.openxmlformats.org/officeDocument/2006/relationships/hyperlink" Target="https://login.consultant.ru/link/?req=doc&amp;base=LAW&amp;n=491748&amp;dst=100114" TargetMode="External"/><Relationship Id="rId13070" Type="http://schemas.openxmlformats.org/officeDocument/2006/relationships/hyperlink" Target="https://login.consultant.ru/link/?req=doc&amp;base=LAW&amp;n=464781&amp;dst=100111" TargetMode="External"/><Relationship Id="rId14121" Type="http://schemas.openxmlformats.org/officeDocument/2006/relationships/hyperlink" Target="https://login.consultant.ru/link/?req=doc&amp;base=LAW&amp;n=510618&amp;dst=100078" TargetMode="External"/><Relationship Id="rId6285" Type="http://schemas.openxmlformats.org/officeDocument/2006/relationships/hyperlink" Target="https://login.consultant.ru/link/?req=doc&amp;base=LAW&amp;n=537936&amp;dst=100974" TargetMode="External"/><Relationship Id="rId7336" Type="http://schemas.openxmlformats.org/officeDocument/2006/relationships/hyperlink" Target="https://login.consultant.ru/link/?req=doc&amp;base=LAW&amp;n=520116&amp;dst=101001" TargetMode="External"/><Relationship Id="rId10664" Type="http://schemas.openxmlformats.org/officeDocument/2006/relationships/hyperlink" Target="https://login.consultant.ru/link/?req=doc&amp;base=LAW&amp;n=310010&amp;dst=100031" TargetMode="External"/><Relationship Id="rId11715" Type="http://schemas.openxmlformats.org/officeDocument/2006/relationships/hyperlink" Target="https://login.consultant.ru/link/?req=doc&amp;base=LAW&amp;n=520126&amp;dst=100861" TargetMode="External"/><Relationship Id="rId3879" Type="http://schemas.openxmlformats.org/officeDocument/2006/relationships/hyperlink" Target="https://login.consultant.ru/link/?req=doc&amp;base=LAW&amp;n=538620&amp;dst=100079" TargetMode="External"/><Relationship Id="rId6352" Type="http://schemas.openxmlformats.org/officeDocument/2006/relationships/hyperlink" Target="https://login.consultant.ru/link/?req=doc&amp;base=LAW&amp;n=421956&amp;dst=100209" TargetMode="External"/><Relationship Id="rId7750" Type="http://schemas.openxmlformats.org/officeDocument/2006/relationships/hyperlink" Target="https://login.consultant.ru/link/?req=doc&amp;base=LAW&amp;n=482753&amp;dst=100162" TargetMode="External"/><Relationship Id="rId8801" Type="http://schemas.openxmlformats.org/officeDocument/2006/relationships/hyperlink" Target="https://login.consultant.ru/link/?req=doc&amp;base=LAW&amp;n=283511&amp;dst=100104" TargetMode="External"/><Relationship Id="rId10317" Type="http://schemas.openxmlformats.org/officeDocument/2006/relationships/hyperlink" Target="https://login.consultant.ru/link/?req=doc&amp;base=LAW&amp;n=371943&amp;dst=100255" TargetMode="External"/><Relationship Id="rId10731" Type="http://schemas.openxmlformats.org/officeDocument/2006/relationships/hyperlink" Target="https://login.consultant.ru/link/?req=doc&amp;base=LAW&amp;n=391666&amp;dst=100453" TargetMode="External"/><Relationship Id="rId13887" Type="http://schemas.openxmlformats.org/officeDocument/2006/relationships/hyperlink" Target="https://login.consultant.ru/link/?req=doc&amp;base=LAW&amp;n=520123&amp;dst=100643" TargetMode="External"/><Relationship Id="rId2895" Type="http://schemas.openxmlformats.org/officeDocument/2006/relationships/hyperlink" Target="https://login.consultant.ru/link/?req=doc&amp;base=LAW&amp;n=495457" TargetMode="External"/><Relationship Id="rId3946" Type="http://schemas.openxmlformats.org/officeDocument/2006/relationships/hyperlink" Target="https://login.consultant.ru/link/?req=doc&amp;base=LAW&amp;n=475134&amp;dst=100348" TargetMode="External"/><Relationship Id="rId6005" Type="http://schemas.openxmlformats.org/officeDocument/2006/relationships/hyperlink" Target="https://login.consultant.ru/link/?req=doc&amp;base=LAW&amp;n=519032&amp;dst=100136" TargetMode="External"/><Relationship Id="rId7403" Type="http://schemas.openxmlformats.org/officeDocument/2006/relationships/hyperlink" Target="https://login.consultant.ru/link/?req=doc&amp;base=LAW&amp;n=193990&amp;dst=100031" TargetMode="External"/><Relationship Id="rId12489" Type="http://schemas.openxmlformats.org/officeDocument/2006/relationships/hyperlink" Target="https://login.consultant.ru/link/?req=doc&amp;base=LAW&amp;n=370212&amp;dst=100212" TargetMode="External"/><Relationship Id="rId13954" Type="http://schemas.openxmlformats.org/officeDocument/2006/relationships/hyperlink" Target="https://login.consultant.ru/link/?req=doc&amp;base=LAW&amp;n=422222&amp;dst=100451" TargetMode="External"/><Relationship Id="rId867" Type="http://schemas.openxmlformats.org/officeDocument/2006/relationships/hyperlink" Target="https://login.consultant.ru/link/?req=doc&amp;base=LAW&amp;n=493724&amp;dst=100142" TargetMode="External"/><Relationship Id="rId1497" Type="http://schemas.openxmlformats.org/officeDocument/2006/relationships/hyperlink" Target="https://login.consultant.ru/link/?req=doc&amp;base=LAW&amp;n=200491&amp;dst=100020" TargetMode="External"/><Relationship Id="rId2548" Type="http://schemas.openxmlformats.org/officeDocument/2006/relationships/hyperlink" Target="https://login.consultant.ru/link/?req=doc&amp;base=LAW&amp;n=525386&amp;dst=100021" TargetMode="External"/><Relationship Id="rId2962" Type="http://schemas.openxmlformats.org/officeDocument/2006/relationships/hyperlink" Target="https://login.consultant.ru/link/?req=doc&amp;base=LAW&amp;n=421835&amp;dst=100015" TargetMode="External"/><Relationship Id="rId9575" Type="http://schemas.openxmlformats.org/officeDocument/2006/relationships/hyperlink" Target="https://login.consultant.ru/link/?req=doc&amp;base=LAW&amp;n=115115&amp;dst=100009" TargetMode="External"/><Relationship Id="rId12556" Type="http://schemas.openxmlformats.org/officeDocument/2006/relationships/hyperlink" Target="https://login.consultant.ru/link/?req=doc&amp;base=LAW&amp;n=368440&amp;dst=100028" TargetMode="External"/><Relationship Id="rId13607" Type="http://schemas.openxmlformats.org/officeDocument/2006/relationships/hyperlink" Target="https://login.consultant.ru/link/?req=doc&amp;base=LAW&amp;n=388995&amp;dst=100580" TargetMode="External"/><Relationship Id="rId934" Type="http://schemas.openxmlformats.org/officeDocument/2006/relationships/hyperlink" Target="https://login.consultant.ru/link/?req=doc&amp;base=LAW&amp;n=537945" TargetMode="External"/><Relationship Id="rId1564" Type="http://schemas.openxmlformats.org/officeDocument/2006/relationships/hyperlink" Target="https://login.consultant.ru/link/?req=doc&amp;base=LAW&amp;n=283671&amp;dst=100144" TargetMode="External"/><Relationship Id="rId2615" Type="http://schemas.openxmlformats.org/officeDocument/2006/relationships/hyperlink" Target="https://login.consultant.ru/link/?req=doc&amp;base=LAW&amp;n=538073&amp;dst=2676" TargetMode="External"/><Relationship Id="rId5021" Type="http://schemas.openxmlformats.org/officeDocument/2006/relationships/hyperlink" Target="https://login.consultant.ru/link/?req=doc&amp;base=LAW&amp;n=448078&amp;dst=100011" TargetMode="External"/><Relationship Id="rId8177" Type="http://schemas.openxmlformats.org/officeDocument/2006/relationships/hyperlink" Target="https://login.consultant.ru/link/?req=doc&amp;base=LAW&amp;n=479267&amp;dst=100033" TargetMode="External"/><Relationship Id="rId8591" Type="http://schemas.openxmlformats.org/officeDocument/2006/relationships/hyperlink" Target="https://login.consultant.ru/link/?req=doc&amp;base=LAW&amp;n=465415&amp;dst=100016" TargetMode="External"/><Relationship Id="rId9228" Type="http://schemas.openxmlformats.org/officeDocument/2006/relationships/hyperlink" Target="https://login.consultant.ru/link/?req=doc&amp;base=LAW&amp;n=520123&amp;dst=100376" TargetMode="External"/><Relationship Id="rId9642" Type="http://schemas.openxmlformats.org/officeDocument/2006/relationships/hyperlink" Target="https://login.consultant.ru/link/?req=doc&amp;base=LAW&amp;n=511667&amp;dst=46" TargetMode="External"/><Relationship Id="rId11158" Type="http://schemas.openxmlformats.org/officeDocument/2006/relationships/hyperlink" Target="https://login.consultant.ru/link/?req=doc&amp;base=LAW&amp;n=537936&amp;dst=101267" TargetMode="External"/><Relationship Id="rId11572" Type="http://schemas.openxmlformats.org/officeDocument/2006/relationships/hyperlink" Target="https://login.consultant.ru/link/?req=doc&amp;base=LAW&amp;n=520128&amp;dst=108" TargetMode="External"/><Relationship Id="rId12209" Type="http://schemas.openxmlformats.org/officeDocument/2006/relationships/hyperlink" Target="https://login.consultant.ru/link/?req=doc&amp;base=LAW&amp;n=389298&amp;dst=100043" TargetMode="External"/><Relationship Id="rId12623" Type="http://schemas.openxmlformats.org/officeDocument/2006/relationships/hyperlink" Target="https://login.consultant.ru/link/?req=doc&amp;base=LAW&amp;n=368440&amp;dst=100077" TargetMode="External"/><Relationship Id="rId12970" Type="http://schemas.openxmlformats.org/officeDocument/2006/relationships/hyperlink" Target="https://login.consultant.ru/link/?req=doc&amp;base=LAW&amp;n=103421&amp;dst=100028" TargetMode="External"/><Relationship Id="rId1217" Type="http://schemas.openxmlformats.org/officeDocument/2006/relationships/hyperlink" Target="https://login.consultant.ru/link/?req=doc&amp;base=LAW&amp;n=526101&amp;dst=100021" TargetMode="External"/><Relationship Id="rId1631" Type="http://schemas.openxmlformats.org/officeDocument/2006/relationships/hyperlink" Target="https://login.consultant.ru/link/?req=doc&amp;base=LAW&amp;n=54575&amp;dst=100013" TargetMode="External"/><Relationship Id="rId4787" Type="http://schemas.openxmlformats.org/officeDocument/2006/relationships/hyperlink" Target="https://login.consultant.ru/link/?req=doc&amp;base=LAW&amp;n=469654&amp;dst=100015" TargetMode="External"/><Relationship Id="rId5838" Type="http://schemas.openxmlformats.org/officeDocument/2006/relationships/hyperlink" Target="https://login.consultant.ru/link/?req=doc&amp;base=LAW&amp;n=430587&amp;dst=100013" TargetMode="External"/><Relationship Id="rId7193" Type="http://schemas.openxmlformats.org/officeDocument/2006/relationships/hyperlink" Target="https://login.consultant.ru/link/?req=doc&amp;base=LAW&amp;n=209829&amp;dst=100123" TargetMode="External"/><Relationship Id="rId8244" Type="http://schemas.openxmlformats.org/officeDocument/2006/relationships/hyperlink" Target="https://login.consultant.ru/link/?req=doc&amp;base=LAW&amp;n=537936&amp;dst=101082" TargetMode="External"/><Relationship Id="rId10174" Type="http://schemas.openxmlformats.org/officeDocument/2006/relationships/hyperlink" Target="https://login.consultant.ru/link/?req=doc&amp;base=LAW&amp;n=520126&amp;dst=100722" TargetMode="External"/><Relationship Id="rId11225" Type="http://schemas.openxmlformats.org/officeDocument/2006/relationships/hyperlink" Target="https://login.consultant.ru/link/?req=doc&amp;base=LAW&amp;n=283672&amp;dst=101451" TargetMode="External"/><Relationship Id="rId3389" Type="http://schemas.openxmlformats.org/officeDocument/2006/relationships/hyperlink" Target="https://login.consultant.ru/link/?req=doc&amp;base=LAW&amp;n=537936&amp;dst=100685" TargetMode="External"/><Relationship Id="rId7260" Type="http://schemas.openxmlformats.org/officeDocument/2006/relationships/hyperlink" Target="https://login.consultant.ru/link/?req=doc&amp;base=LAW&amp;n=489343&amp;dst=100530" TargetMode="External"/><Relationship Id="rId8311" Type="http://schemas.openxmlformats.org/officeDocument/2006/relationships/hyperlink" Target="https://login.consultant.ru/link/?req=doc&amp;base=LAW&amp;n=169438&amp;dst=100173" TargetMode="External"/><Relationship Id="rId13397" Type="http://schemas.openxmlformats.org/officeDocument/2006/relationships/hyperlink" Target="https://login.consultant.ru/link/?req=doc&amp;base=LAW&amp;n=496065&amp;dst=100122" TargetMode="External"/><Relationship Id="rId3456" Type="http://schemas.openxmlformats.org/officeDocument/2006/relationships/hyperlink" Target="https://login.consultant.ru/link/?req=doc&amp;base=LAW&amp;n=479267&amp;dst=100024" TargetMode="External"/><Relationship Id="rId4854" Type="http://schemas.openxmlformats.org/officeDocument/2006/relationships/hyperlink" Target="https://login.consultant.ru/link/?req=doc&amp;base=LAW&amp;n=133394&amp;dst=100064" TargetMode="External"/><Relationship Id="rId5905" Type="http://schemas.openxmlformats.org/officeDocument/2006/relationships/hyperlink" Target="https://login.consultant.ru/link/?req=doc&amp;base=LAW&amp;n=189287&amp;dst=100139" TargetMode="External"/><Relationship Id="rId10241" Type="http://schemas.openxmlformats.org/officeDocument/2006/relationships/hyperlink" Target="https://login.consultant.ru/link/?req=doc&amp;base=LAW&amp;n=371943&amp;dst=100199" TargetMode="External"/><Relationship Id="rId14448" Type="http://schemas.openxmlformats.org/officeDocument/2006/relationships/hyperlink" Target="https://login.consultant.ru/link/?req=doc&amp;base=LAW&amp;n=520123&amp;dst=100664" TargetMode="External"/><Relationship Id="rId377" Type="http://schemas.openxmlformats.org/officeDocument/2006/relationships/hyperlink" Target="https://login.consultant.ru/link/?req=doc&amp;base=LAW&amp;n=189227&amp;dst=100009" TargetMode="External"/><Relationship Id="rId2058" Type="http://schemas.openxmlformats.org/officeDocument/2006/relationships/hyperlink" Target="https://login.consultant.ru/link/?req=doc&amp;base=LAW&amp;n=434594&amp;dst=100107" TargetMode="External"/><Relationship Id="rId3109" Type="http://schemas.openxmlformats.org/officeDocument/2006/relationships/hyperlink" Target="https://login.consultant.ru/link/?req=doc&amp;base=LAW&amp;n=401510&amp;dst=100039" TargetMode="External"/><Relationship Id="rId3870" Type="http://schemas.openxmlformats.org/officeDocument/2006/relationships/hyperlink" Target="https://login.consultant.ru/link/?req=doc&amp;base=LAW&amp;n=495456&amp;dst=100011" TargetMode="External"/><Relationship Id="rId4507" Type="http://schemas.openxmlformats.org/officeDocument/2006/relationships/hyperlink" Target="https://login.consultant.ru/link/?req=doc&amp;base=LAW&amp;n=421956&amp;dst=100089" TargetMode="External"/><Relationship Id="rId4921" Type="http://schemas.openxmlformats.org/officeDocument/2006/relationships/hyperlink" Target="https://login.consultant.ru/link/?req=doc&amp;base=LAW&amp;n=538073&amp;dst=6259" TargetMode="External"/><Relationship Id="rId9085" Type="http://schemas.openxmlformats.org/officeDocument/2006/relationships/hyperlink" Target="https://login.consultant.ru/link/?req=doc&amp;base=LAW&amp;n=389302&amp;dst=100383" TargetMode="External"/><Relationship Id="rId13464" Type="http://schemas.openxmlformats.org/officeDocument/2006/relationships/hyperlink" Target="https://login.consultant.ru/link/?req=doc&amp;base=LAW&amp;n=538073&amp;dst=2890" TargetMode="External"/><Relationship Id="rId791" Type="http://schemas.openxmlformats.org/officeDocument/2006/relationships/hyperlink" Target="https://login.consultant.ru/link/?req=doc&amp;base=LAW&amp;n=489343&amp;dst=100043" TargetMode="External"/><Relationship Id="rId1074" Type="http://schemas.openxmlformats.org/officeDocument/2006/relationships/hyperlink" Target="https://login.consultant.ru/link/?req=doc&amp;base=LAW&amp;n=200491&amp;dst=100014" TargetMode="External"/><Relationship Id="rId2472" Type="http://schemas.openxmlformats.org/officeDocument/2006/relationships/hyperlink" Target="https://login.consultant.ru/link/?req=doc&amp;base=LAW&amp;n=164021&amp;dst=100045" TargetMode="External"/><Relationship Id="rId3523" Type="http://schemas.openxmlformats.org/officeDocument/2006/relationships/hyperlink" Target="https://login.consultant.ru/link/?req=doc&amp;base=LAW&amp;n=62063" TargetMode="External"/><Relationship Id="rId6679" Type="http://schemas.openxmlformats.org/officeDocument/2006/relationships/hyperlink" Target="https://login.consultant.ru/link/?req=doc&amp;base=LAW&amp;n=412739&amp;dst=100199" TargetMode="External"/><Relationship Id="rId12066" Type="http://schemas.openxmlformats.org/officeDocument/2006/relationships/hyperlink" Target="https://login.consultant.ru/link/?req=doc&amp;base=LAW&amp;n=388995&amp;dst=100482" TargetMode="External"/><Relationship Id="rId12480" Type="http://schemas.openxmlformats.org/officeDocument/2006/relationships/hyperlink" Target="https://login.consultant.ru/link/?req=doc&amp;base=LAW&amp;n=503515&amp;dst=100016" TargetMode="External"/><Relationship Id="rId13117" Type="http://schemas.openxmlformats.org/officeDocument/2006/relationships/hyperlink" Target="https://login.consultant.ru/link/?req=doc&amp;base=LAW&amp;n=169428&amp;dst=100023" TargetMode="External"/><Relationship Id="rId13531" Type="http://schemas.openxmlformats.org/officeDocument/2006/relationships/hyperlink" Target="https://login.consultant.ru/link/?req=doc&amp;base=LAW&amp;n=383511&amp;dst=100035" TargetMode="External"/><Relationship Id="rId444" Type="http://schemas.openxmlformats.org/officeDocument/2006/relationships/hyperlink" Target="https://login.consultant.ru/link/?req=doc&amp;base=LAW&amp;n=220272&amp;dst=100009" TargetMode="External"/><Relationship Id="rId2125" Type="http://schemas.openxmlformats.org/officeDocument/2006/relationships/hyperlink" Target="https://login.consultant.ru/link/?req=doc&amp;base=LAW&amp;n=171335&amp;dst=100159" TargetMode="External"/><Relationship Id="rId5695" Type="http://schemas.openxmlformats.org/officeDocument/2006/relationships/hyperlink" Target="https://login.consultant.ru/link/?req=doc&amp;base=LAW&amp;n=538073&amp;dst=3573" TargetMode="External"/><Relationship Id="rId6746" Type="http://schemas.openxmlformats.org/officeDocument/2006/relationships/hyperlink" Target="https://login.consultant.ru/link/?req=doc&amp;base=LAW&amp;n=164605&amp;dst=100079" TargetMode="External"/><Relationship Id="rId9152" Type="http://schemas.openxmlformats.org/officeDocument/2006/relationships/hyperlink" Target="https://login.consultant.ru/link/?req=doc&amp;base=LAW&amp;n=538073&amp;dst=101482" TargetMode="External"/><Relationship Id="rId11082" Type="http://schemas.openxmlformats.org/officeDocument/2006/relationships/hyperlink" Target="https://login.consultant.ru/link/?req=doc&amp;base=LAW&amp;n=314490&amp;dst=100440" TargetMode="External"/><Relationship Id="rId12133" Type="http://schemas.openxmlformats.org/officeDocument/2006/relationships/hyperlink" Target="https://login.consultant.ru/link/?req=doc&amp;base=LAW&amp;n=389290&amp;dst=100077" TargetMode="External"/><Relationship Id="rId511" Type="http://schemas.openxmlformats.org/officeDocument/2006/relationships/hyperlink" Target="https://login.consultant.ru/link/?req=doc&amp;base=LAW&amp;n=311974&amp;dst=100009" TargetMode="External"/><Relationship Id="rId1141" Type="http://schemas.openxmlformats.org/officeDocument/2006/relationships/hyperlink" Target="https://login.consultant.ru/link/?req=doc&amp;base=LAW&amp;n=389296&amp;dst=100014" TargetMode="External"/><Relationship Id="rId4297" Type="http://schemas.openxmlformats.org/officeDocument/2006/relationships/hyperlink" Target="https://login.consultant.ru/link/?req=doc&amp;base=LAW&amp;n=152477&amp;dst=100161" TargetMode="External"/><Relationship Id="rId5348" Type="http://schemas.openxmlformats.org/officeDocument/2006/relationships/hyperlink" Target="https://login.consultant.ru/link/?req=doc&amp;base=LAW&amp;n=464215&amp;dst=100092" TargetMode="External"/><Relationship Id="rId5762" Type="http://schemas.openxmlformats.org/officeDocument/2006/relationships/hyperlink" Target="https://login.consultant.ru/link/?req=doc&amp;base=LAW&amp;n=446161&amp;dst=100026" TargetMode="External"/><Relationship Id="rId6813" Type="http://schemas.openxmlformats.org/officeDocument/2006/relationships/hyperlink" Target="https://login.consultant.ru/link/?req=doc&amp;base=LAW&amp;n=491749&amp;dst=100065" TargetMode="External"/><Relationship Id="rId9969" Type="http://schemas.openxmlformats.org/officeDocument/2006/relationships/hyperlink" Target="https://login.consultant.ru/link/?req=doc&amp;base=LAW&amp;n=520116&amp;dst=101093" TargetMode="External"/><Relationship Id="rId12200" Type="http://schemas.openxmlformats.org/officeDocument/2006/relationships/hyperlink" Target="https://login.consultant.ru/link/?req=doc&amp;base=LAW&amp;n=492079&amp;dst=100160" TargetMode="External"/><Relationship Id="rId4364" Type="http://schemas.openxmlformats.org/officeDocument/2006/relationships/hyperlink" Target="https://login.consultant.ru/link/?req=doc&amp;base=LAW&amp;n=209829&amp;dst=100090" TargetMode="External"/><Relationship Id="rId5415" Type="http://schemas.openxmlformats.org/officeDocument/2006/relationships/hyperlink" Target="https://login.consultant.ru/link/?req=doc&amp;base=LAW&amp;n=349790&amp;dst=100015" TargetMode="External"/><Relationship Id="rId11899" Type="http://schemas.openxmlformats.org/officeDocument/2006/relationships/hyperlink" Target="https://login.consultant.ru/link/?req=doc&amp;base=LAW&amp;n=101049&amp;dst=100011" TargetMode="External"/><Relationship Id="rId14372" Type="http://schemas.openxmlformats.org/officeDocument/2006/relationships/hyperlink" Target="https://login.consultant.ru/link/?req=doc&amp;base=LAW&amp;n=479267&amp;dst=100056" TargetMode="External"/><Relationship Id="rId1958" Type="http://schemas.openxmlformats.org/officeDocument/2006/relationships/hyperlink" Target="https://login.consultant.ru/link/?req=doc&amp;base=LAW&amp;n=537936&amp;dst=100480" TargetMode="External"/><Relationship Id="rId3380" Type="http://schemas.openxmlformats.org/officeDocument/2006/relationships/hyperlink" Target="https://login.consultant.ru/link/?req=doc&amp;base=LAW&amp;n=537936&amp;dst=100652" TargetMode="External"/><Relationship Id="rId4017" Type="http://schemas.openxmlformats.org/officeDocument/2006/relationships/hyperlink" Target="https://login.consultant.ru/link/?req=doc&amp;base=LAW&amp;n=334397&amp;dst=100166" TargetMode="External"/><Relationship Id="rId4431" Type="http://schemas.openxmlformats.org/officeDocument/2006/relationships/hyperlink" Target="https://login.consultant.ru/link/?req=doc&amp;base=LAW&amp;n=536617&amp;dst=100843" TargetMode="External"/><Relationship Id="rId7587" Type="http://schemas.openxmlformats.org/officeDocument/2006/relationships/hyperlink" Target="https://login.consultant.ru/link/?req=doc&amp;base=LAW&amp;n=482749&amp;dst=100096" TargetMode="External"/><Relationship Id="rId8638" Type="http://schemas.openxmlformats.org/officeDocument/2006/relationships/hyperlink" Target="https://login.consultant.ru/link/?req=doc&amp;base=LAW&amp;n=372885&amp;dst=100149" TargetMode="External"/><Relationship Id="rId8985" Type="http://schemas.openxmlformats.org/officeDocument/2006/relationships/hyperlink" Target="https://login.consultant.ru/link/?req=doc&amp;base=LAW&amp;n=531549&amp;dst=859" TargetMode="External"/><Relationship Id="rId11966" Type="http://schemas.openxmlformats.org/officeDocument/2006/relationships/hyperlink" Target="https://login.consultant.ru/link/?req=doc&amp;base=LAW&amp;n=527059&amp;dst=100009" TargetMode="External"/><Relationship Id="rId14025" Type="http://schemas.openxmlformats.org/officeDocument/2006/relationships/hyperlink" Target="https://login.consultant.ru/link/?req=doc&amp;base=LAW&amp;n=412739&amp;dst=100410" TargetMode="External"/><Relationship Id="rId3033" Type="http://schemas.openxmlformats.org/officeDocument/2006/relationships/hyperlink" Target="https://login.consultant.ru/link/?req=doc&amp;base=LAW&amp;n=520126&amp;dst=100128" TargetMode="External"/><Relationship Id="rId6189" Type="http://schemas.openxmlformats.org/officeDocument/2006/relationships/hyperlink" Target="https://login.consultant.ru/link/?req=doc&amp;base=LAW&amp;n=180281&amp;dst=4" TargetMode="External"/><Relationship Id="rId10568" Type="http://schemas.openxmlformats.org/officeDocument/2006/relationships/hyperlink" Target="https://login.consultant.ru/link/?req=doc&amp;base=LAW&amp;n=520113&amp;dst=100213" TargetMode="External"/><Relationship Id="rId10982" Type="http://schemas.openxmlformats.org/officeDocument/2006/relationships/hyperlink" Target="https://login.consultant.ru/link/?req=doc&amp;base=LAW&amp;n=179089&amp;dst=100083" TargetMode="External"/><Relationship Id="rId11619" Type="http://schemas.openxmlformats.org/officeDocument/2006/relationships/hyperlink" Target="https://login.consultant.ru/link/?req=doc&amp;base=LAW&amp;n=365160&amp;dst=100307" TargetMode="External"/><Relationship Id="rId7654" Type="http://schemas.openxmlformats.org/officeDocument/2006/relationships/hyperlink" Target="https://login.consultant.ru/link/?req=doc&amp;base=LAW&amp;n=312018&amp;dst=100315" TargetMode="External"/><Relationship Id="rId8705" Type="http://schemas.openxmlformats.org/officeDocument/2006/relationships/hyperlink" Target="https://login.consultant.ru/link/?req=doc&amp;base=LAW&amp;n=431909&amp;dst=100077" TargetMode="External"/><Relationship Id="rId10635" Type="http://schemas.openxmlformats.org/officeDocument/2006/relationships/hyperlink" Target="https://login.consultant.ru/link/?req=doc&amp;base=LAW&amp;n=393996&amp;dst=100058" TargetMode="External"/><Relationship Id="rId13041" Type="http://schemas.openxmlformats.org/officeDocument/2006/relationships/hyperlink" Target="https://login.consultant.ru/link/?req=doc&amp;base=LAW&amp;n=382520&amp;dst=100025" TargetMode="External"/><Relationship Id="rId2799" Type="http://schemas.openxmlformats.org/officeDocument/2006/relationships/hyperlink" Target="https://login.consultant.ru/link/?req=doc&amp;base=LAW&amp;n=516807&amp;dst=100116" TargetMode="External"/><Relationship Id="rId3100" Type="http://schemas.openxmlformats.org/officeDocument/2006/relationships/hyperlink" Target="https://login.consultant.ru/link/?req=doc&amp;base=LAW&amp;n=513623&amp;dst=100016" TargetMode="External"/><Relationship Id="rId6256" Type="http://schemas.openxmlformats.org/officeDocument/2006/relationships/hyperlink" Target="https://login.consultant.ru/link/?req=doc&amp;base=LAW&amp;n=517380&amp;dst=100012" TargetMode="External"/><Relationship Id="rId6670" Type="http://schemas.openxmlformats.org/officeDocument/2006/relationships/hyperlink" Target="https://login.consultant.ru/link/?req=doc&amp;base=LAW&amp;n=311976&amp;dst=100022" TargetMode="External"/><Relationship Id="rId7307" Type="http://schemas.openxmlformats.org/officeDocument/2006/relationships/hyperlink" Target="https://login.consultant.ru/link/?req=doc&amp;base=LAW&amp;n=63929&amp;dst=100049" TargetMode="External"/><Relationship Id="rId7721" Type="http://schemas.openxmlformats.org/officeDocument/2006/relationships/hyperlink" Target="https://login.consultant.ru/link/?req=doc&amp;base=LAW&amp;n=439905&amp;dst=100055" TargetMode="External"/><Relationship Id="rId10702" Type="http://schemas.openxmlformats.org/officeDocument/2006/relationships/hyperlink" Target="https://login.consultant.ru/link/?req=doc&amp;base=LAW&amp;n=180281&amp;dst=4" TargetMode="External"/><Relationship Id="rId13858" Type="http://schemas.openxmlformats.org/officeDocument/2006/relationships/hyperlink" Target="https://login.consultant.ru/link/?req=doc&amp;base=LAW&amp;n=412739&amp;dst=100399" TargetMode="External"/><Relationship Id="rId2866" Type="http://schemas.openxmlformats.org/officeDocument/2006/relationships/hyperlink" Target="https://login.consultant.ru/link/?req=doc&amp;base=LAW&amp;n=516805&amp;dst=100560" TargetMode="External"/><Relationship Id="rId3917" Type="http://schemas.openxmlformats.org/officeDocument/2006/relationships/hyperlink" Target="https://login.consultant.ru/link/?req=doc&amp;base=LAW&amp;n=489343&amp;dst=100478" TargetMode="External"/><Relationship Id="rId5272" Type="http://schemas.openxmlformats.org/officeDocument/2006/relationships/hyperlink" Target="https://login.consultant.ru/link/?req=doc&amp;base=LAW&amp;n=523220&amp;dst=86" TargetMode="External"/><Relationship Id="rId6323" Type="http://schemas.openxmlformats.org/officeDocument/2006/relationships/hyperlink" Target="https://login.consultant.ru/link/?req=doc&amp;base=LAW&amp;n=164605&amp;dst=100037" TargetMode="External"/><Relationship Id="rId9479" Type="http://schemas.openxmlformats.org/officeDocument/2006/relationships/hyperlink" Target="https://login.consultant.ru/link/?req=doc&amp;base=LAW&amp;n=283672&amp;dst=101257" TargetMode="External"/><Relationship Id="rId9893" Type="http://schemas.openxmlformats.org/officeDocument/2006/relationships/hyperlink" Target="https://login.consultant.ru/link/?req=doc&amp;base=LAW&amp;n=371943&amp;dst=100069" TargetMode="External"/><Relationship Id="rId838" Type="http://schemas.openxmlformats.org/officeDocument/2006/relationships/hyperlink" Target="https://login.consultant.ru/link/?req=doc&amp;base=LAW&amp;n=463427&amp;dst=100100" TargetMode="External"/><Relationship Id="rId1468" Type="http://schemas.openxmlformats.org/officeDocument/2006/relationships/hyperlink" Target="https://login.consultant.ru/link/?req=doc&amp;base=LAW&amp;n=482745&amp;dst=100011" TargetMode="External"/><Relationship Id="rId1882" Type="http://schemas.openxmlformats.org/officeDocument/2006/relationships/hyperlink" Target="https://login.consultant.ru/link/?req=doc&amp;base=LAW&amp;n=434594&amp;dst=100057" TargetMode="External"/><Relationship Id="rId2519" Type="http://schemas.openxmlformats.org/officeDocument/2006/relationships/hyperlink" Target="https://login.consultant.ru/link/?req=doc&amp;base=LAW&amp;n=538083&amp;dst=100015" TargetMode="External"/><Relationship Id="rId8495" Type="http://schemas.openxmlformats.org/officeDocument/2006/relationships/hyperlink" Target="https://login.consultant.ru/link/?req=doc&amp;base=LAW&amp;n=412687&amp;dst=100171" TargetMode="External"/><Relationship Id="rId9546" Type="http://schemas.openxmlformats.org/officeDocument/2006/relationships/hyperlink" Target="https://login.consultant.ru/link/?req=doc&amp;base=LAW&amp;n=537936&amp;dst=101164" TargetMode="External"/><Relationship Id="rId11476" Type="http://schemas.openxmlformats.org/officeDocument/2006/relationships/hyperlink" Target="https://login.consultant.ru/link/?req=doc&amp;base=LAW&amp;n=171493&amp;dst=100047" TargetMode="External"/><Relationship Id="rId12874" Type="http://schemas.openxmlformats.org/officeDocument/2006/relationships/hyperlink" Target="https://login.consultant.ru/link/?req=doc&amp;base=LAW&amp;n=322492&amp;dst=100073" TargetMode="External"/><Relationship Id="rId13925" Type="http://schemas.openxmlformats.org/officeDocument/2006/relationships/hyperlink" Target="https://login.consultant.ru/link/?req=doc&amp;base=LAW&amp;n=498882&amp;dst=100009" TargetMode="External"/><Relationship Id="rId1535" Type="http://schemas.openxmlformats.org/officeDocument/2006/relationships/hyperlink" Target="https://login.consultant.ru/link/?req=doc&amp;base=LAW&amp;n=283671&amp;dst=100126" TargetMode="External"/><Relationship Id="rId2933" Type="http://schemas.openxmlformats.org/officeDocument/2006/relationships/hyperlink" Target="https://login.consultant.ru/link/?req=doc&amp;base=LAW&amp;n=516803&amp;dst=100085" TargetMode="External"/><Relationship Id="rId7097" Type="http://schemas.openxmlformats.org/officeDocument/2006/relationships/hyperlink" Target="https://login.consultant.ru/link/?req=doc&amp;base=LAW&amp;n=164605&amp;dst=100128" TargetMode="External"/><Relationship Id="rId8148" Type="http://schemas.openxmlformats.org/officeDocument/2006/relationships/hyperlink" Target="https://login.consultant.ru/link/?req=doc&amp;base=LAW&amp;n=520126&amp;dst=100612" TargetMode="External"/><Relationship Id="rId8562" Type="http://schemas.openxmlformats.org/officeDocument/2006/relationships/hyperlink" Target="https://login.consultant.ru/link/?req=doc&amp;base=LAW&amp;n=480733&amp;dst=100053" TargetMode="External"/><Relationship Id="rId9960" Type="http://schemas.openxmlformats.org/officeDocument/2006/relationships/hyperlink" Target="https://login.consultant.ru/link/?req=doc&amp;base=LAW&amp;n=181841&amp;dst=100030" TargetMode="External"/><Relationship Id="rId10078" Type="http://schemas.openxmlformats.org/officeDocument/2006/relationships/hyperlink" Target="https://login.consultant.ru/link/?req=doc&amp;base=LAW&amp;n=121950&amp;dst=100100" TargetMode="External"/><Relationship Id="rId11129" Type="http://schemas.openxmlformats.org/officeDocument/2006/relationships/hyperlink" Target="https://login.consultant.ru/link/?req=doc&amp;base=LAW&amp;n=438355" TargetMode="External"/><Relationship Id="rId11890" Type="http://schemas.openxmlformats.org/officeDocument/2006/relationships/hyperlink" Target="https://login.consultant.ru/link/?req=doc&amp;base=LAW&amp;n=439799&amp;dst=100015" TargetMode="External"/><Relationship Id="rId12527" Type="http://schemas.openxmlformats.org/officeDocument/2006/relationships/hyperlink" Target="https://login.consultant.ru/link/?req=doc&amp;base=LAW&amp;n=520139&amp;dst=100532" TargetMode="External"/><Relationship Id="rId12941" Type="http://schemas.openxmlformats.org/officeDocument/2006/relationships/hyperlink" Target="https://login.consultant.ru/link/?req=doc&amp;base=LAW&amp;n=521494&amp;dst=100246" TargetMode="External"/><Relationship Id="rId905" Type="http://schemas.openxmlformats.org/officeDocument/2006/relationships/hyperlink" Target="https://login.consultant.ru/link/?req=doc&amp;base=LAW&amp;n=121891&amp;dst=100013" TargetMode="External"/><Relationship Id="rId7164" Type="http://schemas.openxmlformats.org/officeDocument/2006/relationships/hyperlink" Target="https://login.consultant.ru/link/?req=doc&amp;base=LAW&amp;n=372899&amp;dst=100062" TargetMode="External"/><Relationship Id="rId8215" Type="http://schemas.openxmlformats.org/officeDocument/2006/relationships/hyperlink" Target="https://login.consultant.ru/link/?req=doc&amp;base=LAW&amp;n=487029&amp;dst=100009" TargetMode="External"/><Relationship Id="rId9613" Type="http://schemas.openxmlformats.org/officeDocument/2006/relationships/hyperlink" Target="https://login.consultant.ru/link/?req=doc&amp;base=LAW&amp;n=283672&amp;dst=101399" TargetMode="External"/><Relationship Id="rId10492" Type="http://schemas.openxmlformats.org/officeDocument/2006/relationships/hyperlink" Target="https://login.consultant.ru/link/?req=doc&amp;base=LAW&amp;n=422224&amp;dst=100556" TargetMode="External"/><Relationship Id="rId11543" Type="http://schemas.openxmlformats.org/officeDocument/2006/relationships/hyperlink" Target="https://login.consultant.ru/link/?req=doc&amp;base=LAW&amp;n=365160&amp;dst=100284" TargetMode="External"/><Relationship Id="rId1602" Type="http://schemas.openxmlformats.org/officeDocument/2006/relationships/hyperlink" Target="https://login.consultant.ru/link/?req=doc&amp;base=LAW&amp;n=334300&amp;dst=100034" TargetMode="External"/><Relationship Id="rId4758" Type="http://schemas.openxmlformats.org/officeDocument/2006/relationships/hyperlink" Target="https://login.consultant.ru/link/?req=doc&amp;base=LAW&amp;n=538073&amp;dst=1540" TargetMode="External"/><Relationship Id="rId5809" Type="http://schemas.openxmlformats.org/officeDocument/2006/relationships/hyperlink" Target="https://login.consultant.ru/link/?req=doc&amp;base=LAW&amp;n=518984&amp;dst=100112" TargetMode="External"/><Relationship Id="rId6180" Type="http://schemas.openxmlformats.org/officeDocument/2006/relationships/hyperlink" Target="https://login.consultant.ru/link/?req=doc&amp;base=LAW&amp;n=193997&amp;dst=100193" TargetMode="External"/><Relationship Id="rId10145" Type="http://schemas.openxmlformats.org/officeDocument/2006/relationships/hyperlink" Target="https://login.consultant.ru/link/?req=doc&amp;base=LAW&amp;n=520113&amp;dst=100195" TargetMode="External"/><Relationship Id="rId11610" Type="http://schemas.openxmlformats.org/officeDocument/2006/relationships/hyperlink" Target="https://login.consultant.ru/link/?req=doc&amp;base=LAW&amp;n=445784&amp;dst=100017" TargetMode="External"/><Relationship Id="rId3774" Type="http://schemas.openxmlformats.org/officeDocument/2006/relationships/hyperlink" Target="https://login.consultant.ru/link/?req=doc&amp;base=LAW&amp;n=537936&amp;dst=100744" TargetMode="External"/><Relationship Id="rId4825" Type="http://schemas.openxmlformats.org/officeDocument/2006/relationships/hyperlink" Target="https://login.consultant.ru/link/?req=doc&amp;base=LAW&amp;n=201167&amp;dst=100179" TargetMode="External"/><Relationship Id="rId7231" Type="http://schemas.openxmlformats.org/officeDocument/2006/relationships/hyperlink" Target="https://login.consultant.ru/link/?req=doc&amp;base=LAW&amp;n=383344&amp;dst=100012" TargetMode="External"/><Relationship Id="rId10212" Type="http://schemas.openxmlformats.org/officeDocument/2006/relationships/hyperlink" Target="https://login.consultant.ru/link/?req=doc&amp;base=LAW&amp;n=511011&amp;dst=100031" TargetMode="External"/><Relationship Id="rId13368" Type="http://schemas.openxmlformats.org/officeDocument/2006/relationships/hyperlink" Target="https://login.consultant.ru/link/?req=doc&amp;base=LAW&amp;n=524032&amp;dst=28532" TargetMode="External"/><Relationship Id="rId13782" Type="http://schemas.openxmlformats.org/officeDocument/2006/relationships/hyperlink" Target="https://login.consultant.ru/link/?req=doc&amp;base=LAW&amp;n=537936&amp;dst=101865" TargetMode="External"/><Relationship Id="rId14419" Type="http://schemas.openxmlformats.org/officeDocument/2006/relationships/hyperlink" Target="https://login.consultant.ru/link/?req=doc&amp;base=LAW&amp;n=453872&amp;dst=100015" TargetMode="External"/><Relationship Id="rId695" Type="http://schemas.openxmlformats.org/officeDocument/2006/relationships/hyperlink" Target="https://login.consultant.ru/link/?req=doc&amp;base=LAW&amp;n=477341&amp;dst=100009" TargetMode="External"/><Relationship Id="rId2376" Type="http://schemas.openxmlformats.org/officeDocument/2006/relationships/hyperlink" Target="https://login.consultant.ru/link/?req=doc&amp;base=LAW&amp;n=520116&amp;dst=100395" TargetMode="External"/><Relationship Id="rId2790" Type="http://schemas.openxmlformats.org/officeDocument/2006/relationships/hyperlink" Target="https://login.consultant.ru/link/?req=doc&amp;base=LAW&amp;n=516810&amp;dst=100116" TargetMode="External"/><Relationship Id="rId3427" Type="http://schemas.openxmlformats.org/officeDocument/2006/relationships/hyperlink" Target="https://login.consultant.ru/link/?req=doc&amp;base=LAW&amp;n=538548&amp;dst=100162" TargetMode="External"/><Relationship Id="rId3841" Type="http://schemas.openxmlformats.org/officeDocument/2006/relationships/hyperlink" Target="https://login.consultant.ru/link/?req=doc&amp;base=LAW&amp;n=491748&amp;dst=100084" TargetMode="External"/><Relationship Id="rId6997" Type="http://schemas.openxmlformats.org/officeDocument/2006/relationships/hyperlink" Target="https://login.consultant.ru/link/?req=doc&amp;base=LAW&amp;n=417867&amp;dst=100018" TargetMode="External"/><Relationship Id="rId12384" Type="http://schemas.openxmlformats.org/officeDocument/2006/relationships/hyperlink" Target="https://login.consultant.ru/link/?req=doc&amp;base=LAW&amp;n=435724&amp;dst=100024" TargetMode="External"/><Relationship Id="rId13435" Type="http://schemas.openxmlformats.org/officeDocument/2006/relationships/hyperlink" Target="https://login.consultant.ru/link/?req=doc&amp;base=LAW&amp;n=319287&amp;dst=100039" TargetMode="External"/><Relationship Id="rId348" Type="http://schemas.openxmlformats.org/officeDocument/2006/relationships/hyperlink" Target="https://login.consultant.ru/link/?req=doc&amp;base=LAW&amp;n=171493&amp;dst=100009" TargetMode="External"/><Relationship Id="rId762" Type="http://schemas.openxmlformats.org/officeDocument/2006/relationships/hyperlink" Target="https://login.consultant.ru/link/?req=doc&amp;base=LAW&amp;n=344097&amp;dst=100084" TargetMode="External"/><Relationship Id="rId1392" Type="http://schemas.openxmlformats.org/officeDocument/2006/relationships/hyperlink" Target="https://login.consultant.ru/link/?req=doc&amp;base=LAW&amp;n=416150&amp;dst=100010" TargetMode="External"/><Relationship Id="rId2029" Type="http://schemas.openxmlformats.org/officeDocument/2006/relationships/hyperlink" Target="https://login.consultant.ru/link/?req=doc&amp;base=LAW&amp;n=434594&amp;dst=100105" TargetMode="External"/><Relationship Id="rId2443" Type="http://schemas.openxmlformats.org/officeDocument/2006/relationships/hyperlink" Target="https://login.consultant.ru/link/?req=doc&amp;base=LAW&amp;n=308460&amp;dst=100102" TargetMode="External"/><Relationship Id="rId5599" Type="http://schemas.openxmlformats.org/officeDocument/2006/relationships/hyperlink" Target="https://login.consultant.ru/link/?req=doc&amp;base=LAW&amp;n=518984&amp;dst=100090" TargetMode="External"/><Relationship Id="rId9056" Type="http://schemas.openxmlformats.org/officeDocument/2006/relationships/hyperlink" Target="https://login.consultant.ru/link/?req=doc&amp;base=LAW&amp;n=200491&amp;dst=100159" TargetMode="External"/><Relationship Id="rId9470" Type="http://schemas.openxmlformats.org/officeDocument/2006/relationships/hyperlink" Target="https://login.consultant.ru/link/?req=doc&amp;base=LAW&amp;n=283672&amp;dst=101249" TargetMode="External"/><Relationship Id="rId12037" Type="http://schemas.openxmlformats.org/officeDocument/2006/relationships/hyperlink" Target="https://login.consultant.ru/link/?req=doc&amp;base=LAW&amp;n=389303&amp;dst=100130" TargetMode="External"/><Relationship Id="rId415" Type="http://schemas.openxmlformats.org/officeDocument/2006/relationships/hyperlink" Target="https://login.consultant.ru/link/?req=doc&amp;base=LAW&amp;n=422222&amp;dst=100435" TargetMode="External"/><Relationship Id="rId1045" Type="http://schemas.openxmlformats.org/officeDocument/2006/relationships/hyperlink" Target="https://login.consultant.ru/link/?req=doc&amp;base=LAW&amp;n=530892&amp;dst=100047" TargetMode="External"/><Relationship Id="rId2510" Type="http://schemas.openxmlformats.org/officeDocument/2006/relationships/hyperlink" Target="https://login.consultant.ru/link/?req=doc&amp;base=LAW&amp;n=412739&amp;dst=100111" TargetMode="External"/><Relationship Id="rId5666" Type="http://schemas.openxmlformats.org/officeDocument/2006/relationships/hyperlink" Target="https://login.consultant.ru/link/?req=doc&amp;base=LAW&amp;n=520116&amp;dst=100889" TargetMode="External"/><Relationship Id="rId8072" Type="http://schemas.openxmlformats.org/officeDocument/2006/relationships/hyperlink" Target="https://login.consultant.ru/link/?req=doc&amp;base=LAW&amp;n=521674&amp;dst=100010" TargetMode="External"/><Relationship Id="rId9123" Type="http://schemas.openxmlformats.org/officeDocument/2006/relationships/hyperlink" Target="https://login.consultant.ru/link/?req=doc&amp;base=LAW&amp;n=200491&amp;dst=100204" TargetMode="External"/><Relationship Id="rId11053" Type="http://schemas.openxmlformats.org/officeDocument/2006/relationships/hyperlink" Target="https://login.consultant.ru/link/?req=doc&amp;base=LAW&amp;n=537936&amp;dst=101256" TargetMode="External"/><Relationship Id="rId12104" Type="http://schemas.openxmlformats.org/officeDocument/2006/relationships/hyperlink" Target="https://login.consultant.ru/link/?req=doc&amp;base=LAW&amp;n=389246&amp;dst=100530" TargetMode="External"/><Relationship Id="rId12451" Type="http://schemas.openxmlformats.org/officeDocument/2006/relationships/hyperlink" Target="https://login.consultant.ru/link/?req=doc&amp;base=LAW&amp;n=463427&amp;dst=100100" TargetMode="External"/><Relationship Id="rId13502" Type="http://schemas.openxmlformats.org/officeDocument/2006/relationships/hyperlink" Target="https://login.consultant.ru/link/?req=doc&amp;base=LAW&amp;n=422224&amp;dst=100683" TargetMode="External"/><Relationship Id="rId1112" Type="http://schemas.openxmlformats.org/officeDocument/2006/relationships/hyperlink" Target="https://login.consultant.ru/link/?req=doc&amp;base=LAW&amp;n=537936&amp;dst=100434" TargetMode="External"/><Relationship Id="rId4268" Type="http://schemas.openxmlformats.org/officeDocument/2006/relationships/hyperlink" Target="https://login.consultant.ru/link/?req=doc&amp;base=LAW&amp;n=538620&amp;dst=100131" TargetMode="External"/><Relationship Id="rId5319" Type="http://schemas.openxmlformats.org/officeDocument/2006/relationships/hyperlink" Target="https://login.consultant.ru/link/?req=doc&amp;base=LAW&amp;n=520116&amp;dst=100841" TargetMode="External"/><Relationship Id="rId6717" Type="http://schemas.openxmlformats.org/officeDocument/2006/relationships/hyperlink" Target="https://login.consultant.ru/link/?req=doc&amp;base=LAW&amp;n=283672&amp;dst=100604" TargetMode="External"/><Relationship Id="rId3284" Type="http://schemas.openxmlformats.org/officeDocument/2006/relationships/hyperlink" Target="https://login.consultant.ru/link/?req=doc&amp;base=LAW&amp;n=489343&amp;dst=100249" TargetMode="External"/><Relationship Id="rId4682" Type="http://schemas.openxmlformats.org/officeDocument/2006/relationships/hyperlink" Target="https://login.consultant.ru/link/?req=doc&amp;base=LAW&amp;n=520589&amp;dst=100016" TargetMode="External"/><Relationship Id="rId5733" Type="http://schemas.openxmlformats.org/officeDocument/2006/relationships/hyperlink" Target="https://login.consultant.ru/link/?req=doc&amp;base=LAW&amp;n=520116&amp;dst=100895" TargetMode="External"/><Relationship Id="rId8889" Type="http://schemas.openxmlformats.org/officeDocument/2006/relationships/hyperlink" Target="https://login.consultant.ru/link/?req=doc&amp;base=LAW&amp;n=283672&amp;dst=101128" TargetMode="External"/><Relationship Id="rId11120" Type="http://schemas.openxmlformats.org/officeDocument/2006/relationships/hyperlink" Target="https://login.consultant.ru/link/?req=doc&amp;base=LAW&amp;n=420368&amp;dst=100400" TargetMode="External"/><Relationship Id="rId14276" Type="http://schemas.openxmlformats.org/officeDocument/2006/relationships/hyperlink" Target="https://login.consultant.ru/link/?req=doc&amp;base=LAW&amp;n=416180&amp;dst=100011" TargetMode="External"/><Relationship Id="rId1929" Type="http://schemas.openxmlformats.org/officeDocument/2006/relationships/hyperlink" Target="https://login.consultant.ru/link/?req=doc&amp;base=LAW&amp;n=172855&amp;dst=100020" TargetMode="External"/><Relationship Id="rId4335" Type="http://schemas.openxmlformats.org/officeDocument/2006/relationships/hyperlink" Target="https://login.consultant.ru/link/?req=doc&amp;base=LAW&amp;n=487391&amp;dst=100024" TargetMode="External"/><Relationship Id="rId5800" Type="http://schemas.openxmlformats.org/officeDocument/2006/relationships/hyperlink" Target="https://login.consultant.ru/link/?req=doc&amp;base=LAW&amp;n=538073&amp;dst=658" TargetMode="External"/><Relationship Id="rId8956" Type="http://schemas.openxmlformats.org/officeDocument/2006/relationships/hyperlink" Target="https://login.consultant.ru/link/?req=doc&amp;base=LAW&amp;n=520136&amp;dst=100710" TargetMode="External"/><Relationship Id="rId10886" Type="http://schemas.openxmlformats.org/officeDocument/2006/relationships/hyperlink" Target="https://login.consultant.ru/link/?req=doc&amp;base=LAW&amp;n=501400&amp;dst=100099" TargetMode="External"/><Relationship Id="rId11937" Type="http://schemas.openxmlformats.org/officeDocument/2006/relationships/hyperlink" Target="https://login.consultant.ru/link/?req=doc&amp;base=LAW&amp;n=532904&amp;dst=100267" TargetMode="External"/><Relationship Id="rId13292" Type="http://schemas.openxmlformats.org/officeDocument/2006/relationships/hyperlink" Target="https://login.consultant.ru/link/?req=doc&amp;base=LAW&amp;n=524032&amp;dst=28528" TargetMode="External"/><Relationship Id="rId14343" Type="http://schemas.openxmlformats.org/officeDocument/2006/relationships/hyperlink" Target="https://login.consultant.ru/link/?req=doc&amp;base=LAW&amp;n=423329&amp;dst=100009" TargetMode="External"/><Relationship Id="rId3351" Type="http://schemas.openxmlformats.org/officeDocument/2006/relationships/hyperlink" Target="https://login.consultant.ru/link/?req=doc&amp;base=LAW&amp;n=537936&amp;dst=100541" TargetMode="External"/><Relationship Id="rId4402" Type="http://schemas.openxmlformats.org/officeDocument/2006/relationships/hyperlink" Target="https://login.consultant.ru/link/?req=doc&amp;base=LAW&amp;n=164589&amp;dst=100010" TargetMode="External"/><Relationship Id="rId7558" Type="http://schemas.openxmlformats.org/officeDocument/2006/relationships/hyperlink" Target="https://login.consultant.ru/link/?req=doc&amp;base=LAW&amp;n=150084&amp;dst=100038" TargetMode="External"/><Relationship Id="rId7972" Type="http://schemas.openxmlformats.org/officeDocument/2006/relationships/hyperlink" Target="https://login.consultant.ru/link/?req=doc&amp;base=LAW&amp;n=536603&amp;dst=613" TargetMode="External"/><Relationship Id="rId8609" Type="http://schemas.openxmlformats.org/officeDocument/2006/relationships/hyperlink" Target="https://login.consultant.ru/link/?req=doc&amp;base=LAW&amp;n=465415&amp;dst=100019" TargetMode="External"/><Relationship Id="rId10539" Type="http://schemas.openxmlformats.org/officeDocument/2006/relationships/hyperlink" Target="https://login.consultant.ru/link/?req=doc&amp;base=LAW&amp;n=371943&amp;dst=100390" TargetMode="External"/><Relationship Id="rId14410" Type="http://schemas.openxmlformats.org/officeDocument/2006/relationships/hyperlink" Target="https://login.consultant.ru/link/?req=doc&amp;base=LAW&amp;n=537936&amp;dst=101713" TargetMode="External"/><Relationship Id="rId272" Type="http://schemas.openxmlformats.org/officeDocument/2006/relationships/hyperlink" Target="https://login.consultant.ru/link/?req=doc&amp;base=LAW&amp;n=187011&amp;dst=100017" TargetMode="External"/><Relationship Id="rId3004" Type="http://schemas.openxmlformats.org/officeDocument/2006/relationships/hyperlink" Target="https://login.consultant.ru/link/?req=doc&amp;base=LAW&amp;n=520113&amp;dst=100053" TargetMode="External"/><Relationship Id="rId6574" Type="http://schemas.openxmlformats.org/officeDocument/2006/relationships/hyperlink" Target="https://login.consultant.ru/link/?req=doc&amp;base=LAW&amp;n=314415&amp;dst=100058" TargetMode="External"/><Relationship Id="rId7625" Type="http://schemas.openxmlformats.org/officeDocument/2006/relationships/hyperlink" Target="https://login.consultant.ru/link/?req=doc&amp;base=LAW&amp;n=532884&amp;dst=100062" TargetMode="External"/><Relationship Id="rId10953" Type="http://schemas.openxmlformats.org/officeDocument/2006/relationships/hyperlink" Target="https://login.consultant.ru/link/?req=doc&amp;base=LAW&amp;n=526418&amp;dst=100505" TargetMode="External"/><Relationship Id="rId13012" Type="http://schemas.openxmlformats.org/officeDocument/2006/relationships/hyperlink" Target="https://login.consultant.ru/link/?req=doc&amp;base=LAW&amp;n=388995&amp;dst=100537" TargetMode="External"/><Relationship Id="rId2020" Type="http://schemas.openxmlformats.org/officeDocument/2006/relationships/hyperlink" Target="https://login.consultant.ru/link/?req=doc&amp;base=LAW&amp;n=520123&amp;dst=100227" TargetMode="External"/><Relationship Id="rId5176" Type="http://schemas.openxmlformats.org/officeDocument/2006/relationships/hyperlink" Target="https://login.consultant.ru/link/?req=doc&amp;base=LAW&amp;n=489033&amp;dst=8" TargetMode="External"/><Relationship Id="rId5590" Type="http://schemas.openxmlformats.org/officeDocument/2006/relationships/hyperlink" Target="https://login.consultant.ru/link/?req=doc&amp;base=LAW&amp;n=519179&amp;dst=27608" TargetMode="External"/><Relationship Id="rId6227" Type="http://schemas.openxmlformats.org/officeDocument/2006/relationships/hyperlink" Target="https://login.consultant.ru/link/?req=doc&amp;base=LAW&amp;n=519197&amp;dst=100054" TargetMode="External"/><Relationship Id="rId6641" Type="http://schemas.openxmlformats.org/officeDocument/2006/relationships/hyperlink" Target="https://login.consultant.ru/link/?req=doc&amp;base=LAW&amp;n=117087&amp;dst=100062" TargetMode="External"/><Relationship Id="rId9797" Type="http://schemas.openxmlformats.org/officeDocument/2006/relationships/hyperlink" Target="https://login.consultant.ru/link/?req=doc&amp;base=LAW&amp;n=189287&amp;dst=100230" TargetMode="External"/><Relationship Id="rId10606" Type="http://schemas.openxmlformats.org/officeDocument/2006/relationships/hyperlink" Target="https://login.consultant.ru/link/?req=doc&amp;base=LAW&amp;n=520126&amp;dst=100746" TargetMode="External"/><Relationship Id="rId4192" Type="http://schemas.openxmlformats.org/officeDocument/2006/relationships/hyperlink" Target="https://login.consultant.ru/link/?req=doc&amp;base=LAW&amp;n=520116&amp;dst=100692" TargetMode="External"/><Relationship Id="rId5243" Type="http://schemas.openxmlformats.org/officeDocument/2006/relationships/hyperlink" Target="https://login.consultant.ru/link/?req=doc&amp;base=LAW&amp;n=435811&amp;dst=100058" TargetMode="External"/><Relationship Id="rId8399" Type="http://schemas.openxmlformats.org/officeDocument/2006/relationships/hyperlink" Target="https://login.consultant.ru/link/?req=doc&amp;base=LAW&amp;n=422224&amp;dst=100515" TargetMode="External"/><Relationship Id="rId12778" Type="http://schemas.openxmlformats.org/officeDocument/2006/relationships/hyperlink" Target="https://login.consultant.ru/link/?req=doc&amp;base=LAW&amp;n=538073&amp;dst=101574" TargetMode="External"/><Relationship Id="rId13829" Type="http://schemas.openxmlformats.org/officeDocument/2006/relationships/hyperlink" Target="https://login.consultant.ru/link/?req=doc&amp;base=LAW&amp;n=283720&amp;dst=100076" TargetMode="External"/><Relationship Id="rId1786" Type="http://schemas.openxmlformats.org/officeDocument/2006/relationships/hyperlink" Target="https://login.consultant.ru/link/?req=doc&amp;base=LAW&amp;n=482746&amp;dst=100013" TargetMode="External"/><Relationship Id="rId2837" Type="http://schemas.openxmlformats.org/officeDocument/2006/relationships/hyperlink" Target="https://login.consultant.ru/link/?req=doc&amp;base=LAW&amp;n=538620&amp;dst=100030" TargetMode="External"/><Relationship Id="rId9864" Type="http://schemas.openxmlformats.org/officeDocument/2006/relationships/hyperlink" Target="https://login.consultant.ru/link/?req=doc&amp;base=LAW&amp;n=520126&amp;dst=100662" TargetMode="External"/><Relationship Id="rId11794" Type="http://schemas.openxmlformats.org/officeDocument/2006/relationships/hyperlink" Target="https://login.consultant.ru/link/?req=doc&amp;base=LAW&amp;n=538073&amp;dst=1540" TargetMode="External"/><Relationship Id="rId12845" Type="http://schemas.openxmlformats.org/officeDocument/2006/relationships/hyperlink" Target="https://login.consultant.ru/link/?req=doc&amp;base=LAW&amp;n=48938&amp;dst=100012" TargetMode="External"/><Relationship Id="rId78" Type="http://schemas.openxmlformats.org/officeDocument/2006/relationships/hyperlink" Target="https://login.consultant.ru/link/?req=doc&amp;base=LAW&amp;n=54205&amp;dst=100009" TargetMode="External"/><Relationship Id="rId809" Type="http://schemas.openxmlformats.org/officeDocument/2006/relationships/hyperlink" Target="https://login.consultant.ru/link/?req=doc&amp;base=LAW&amp;n=537936&amp;dst=101853" TargetMode="External"/><Relationship Id="rId1439" Type="http://schemas.openxmlformats.org/officeDocument/2006/relationships/hyperlink" Target="https://login.consultant.ru/link/?req=doc&amp;base=LAW&amp;n=380602&amp;dst=103819" TargetMode="External"/><Relationship Id="rId1853" Type="http://schemas.openxmlformats.org/officeDocument/2006/relationships/hyperlink" Target="https://login.consultant.ru/link/?req=doc&amp;base=LAW&amp;n=434594&amp;dst=100047" TargetMode="External"/><Relationship Id="rId2904" Type="http://schemas.openxmlformats.org/officeDocument/2006/relationships/hyperlink" Target="https://login.consultant.ru/link/?req=doc&amp;base=LAW&amp;n=491748&amp;dst=100026" TargetMode="External"/><Relationship Id="rId5310" Type="http://schemas.openxmlformats.org/officeDocument/2006/relationships/hyperlink" Target="https://login.consultant.ru/link/?req=doc&amp;base=LAW&amp;n=322594&amp;dst=100113" TargetMode="External"/><Relationship Id="rId7068" Type="http://schemas.openxmlformats.org/officeDocument/2006/relationships/hyperlink" Target="https://login.consultant.ru/link/?req=doc&amp;base=LAW&amp;n=283672&amp;dst=100747" TargetMode="External"/><Relationship Id="rId8119" Type="http://schemas.openxmlformats.org/officeDocument/2006/relationships/hyperlink" Target="https://login.consultant.ru/link/?req=doc&amp;base=LAW&amp;n=60662&amp;dst=100012" TargetMode="External"/><Relationship Id="rId8466" Type="http://schemas.openxmlformats.org/officeDocument/2006/relationships/hyperlink" Target="https://login.consultant.ru/link/?req=doc&amp;base=LAW&amp;n=464781&amp;dst=100131" TargetMode="External"/><Relationship Id="rId8880" Type="http://schemas.openxmlformats.org/officeDocument/2006/relationships/hyperlink" Target="https://login.consultant.ru/link/?req=doc&amp;base=LAW&amp;n=283672&amp;dst=101126" TargetMode="External"/><Relationship Id="rId9517" Type="http://schemas.openxmlformats.org/officeDocument/2006/relationships/hyperlink" Target="https://login.consultant.ru/link/?req=doc&amp;base=LAW&amp;n=164605&amp;dst=100329" TargetMode="External"/><Relationship Id="rId9931" Type="http://schemas.openxmlformats.org/officeDocument/2006/relationships/hyperlink" Target="https://login.consultant.ru/link/?req=doc&amp;base=LAW&amp;n=520139&amp;dst=100517" TargetMode="External"/><Relationship Id="rId10396" Type="http://schemas.openxmlformats.org/officeDocument/2006/relationships/hyperlink" Target="https://login.consultant.ru/link/?req=doc&amp;base=LAW&amp;n=219015&amp;dst=100010" TargetMode="External"/><Relationship Id="rId11447" Type="http://schemas.openxmlformats.org/officeDocument/2006/relationships/image" Target="media/image13.wmf"/><Relationship Id="rId11861" Type="http://schemas.openxmlformats.org/officeDocument/2006/relationships/hyperlink" Target="https://login.consultant.ru/link/?req=doc&amp;base=LAW&amp;n=141483&amp;dst=100022" TargetMode="External"/><Relationship Id="rId12912" Type="http://schemas.openxmlformats.org/officeDocument/2006/relationships/hyperlink" Target="https://login.consultant.ru/link/?req=doc&amp;base=LAW&amp;n=368625&amp;dst=100048" TargetMode="External"/><Relationship Id="rId1506" Type="http://schemas.openxmlformats.org/officeDocument/2006/relationships/hyperlink" Target="https://login.consultant.ru/link/?req=doc&amp;base=LAW&amp;n=520116&amp;dst=100355" TargetMode="External"/><Relationship Id="rId1920" Type="http://schemas.openxmlformats.org/officeDocument/2006/relationships/hyperlink" Target="https://login.consultant.ru/link/?req=doc&amp;base=LAW&amp;n=389246&amp;dst=100675" TargetMode="External"/><Relationship Id="rId7482" Type="http://schemas.openxmlformats.org/officeDocument/2006/relationships/hyperlink" Target="https://login.consultant.ru/link/?req=doc&amp;base=LAW&amp;n=479353&amp;dst=100017" TargetMode="External"/><Relationship Id="rId8533" Type="http://schemas.openxmlformats.org/officeDocument/2006/relationships/hyperlink" Target="https://login.consultant.ru/link/?req=doc&amp;base=LAW&amp;n=283620&amp;dst=100442" TargetMode="External"/><Relationship Id="rId10049" Type="http://schemas.openxmlformats.org/officeDocument/2006/relationships/hyperlink" Target="https://login.consultant.ru/link/?req=doc&amp;base=LAW&amp;n=401510&amp;dst=100200" TargetMode="External"/><Relationship Id="rId10463" Type="http://schemas.openxmlformats.org/officeDocument/2006/relationships/hyperlink" Target="https://login.consultant.ru/link/?req=doc&amp;base=LAW&amp;n=511027&amp;dst=100045" TargetMode="External"/><Relationship Id="rId11514" Type="http://schemas.openxmlformats.org/officeDocument/2006/relationships/hyperlink" Target="https://login.consultant.ru/link/?req=doc&amp;base=LAW&amp;n=283620&amp;dst=100553" TargetMode="External"/><Relationship Id="rId3678" Type="http://schemas.openxmlformats.org/officeDocument/2006/relationships/hyperlink" Target="https://login.consultant.ru/link/?req=doc&amp;base=LAW&amp;n=538620&amp;dst=100131" TargetMode="External"/><Relationship Id="rId4729" Type="http://schemas.openxmlformats.org/officeDocument/2006/relationships/hyperlink" Target="https://login.consultant.ru/link/?req=doc&amp;base=LAW&amp;n=531553&amp;dst=121" TargetMode="External"/><Relationship Id="rId6084" Type="http://schemas.openxmlformats.org/officeDocument/2006/relationships/hyperlink" Target="https://login.consultant.ru/link/?req=doc&amp;base=LAW&amp;n=519032&amp;dst=100162" TargetMode="External"/><Relationship Id="rId7135" Type="http://schemas.openxmlformats.org/officeDocument/2006/relationships/hyperlink" Target="https://login.consultant.ru/link/?req=doc&amp;base=LAW&amp;n=520116&amp;dst=100995" TargetMode="External"/><Relationship Id="rId8600" Type="http://schemas.openxmlformats.org/officeDocument/2006/relationships/hyperlink" Target="https://login.consultant.ru/link/?req=doc&amp;base=LAW&amp;n=491811&amp;dst=100414" TargetMode="External"/><Relationship Id="rId10116" Type="http://schemas.openxmlformats.org/officeDocument/2006/relationships/hyperlink" Target="https://login.consultant.ru/link/?req=doc&amp;base=LAW&amp;n=169438&amp;dst=100259" TargetMode="External"/><Relationship Id="rId13686" Type="http://schemas.openxmlformats.org/officeDocument/2006/relationships/hyperlink" Target="https://login.consultant.ru/link/?req=doc&amp;base=LAW&amp;n=524032&amp;dst=28555" TargetMode="External"/><Relationship Id="rId599" Type="http://schemas.openxmlformats.org/officeDocument/2006/relationships/hyperlink" Target="https://login.consultant.ru/link/?req=doc&amp;base=LAW&amp;n=401496&amp;dst=100009" TargetMode="External"/><Relationship Id="rId2694" Type="http://schemas.openxmlformats.org/officeDocument/2006/relationships/hyperlink" Target="https://login.consultant.ru/link/?req=doc&amp;base=LAW&amp;n=520116&amp;dst=100451" TargetMode="External"/><Relationship Id="rId3745" Type="http://schemas.openxmlformats.org/officeDocument/2006/relationships/hyperlink" Target="https://login.consultant.ru/link/?req=doc&amp;base=LAW&amp;n=312040&amp;dst=100338" TargetMode="External"/><Relationship Id="rId6151" Type="http://schemas.openxmlformats.org/officeDocument/2006/relationships/hyperlink" Target="https://login.consultant.ru/link/?req=doc&amp;base=LAW&amp;n=422224&amp;dst=100445" TargetMode="External"/><Relationship Id="rId7202" Type="http://schemas.openxmlformats.org/officeDocument/2006/relationships/hyperlink" Target="https://login.consultant.ru/link/?req=doc&amp;base=LAW&amp;n=283672&amp;dst=100797" TargetMode="External"/><Relationship Id="rId10530" Type="http://schemas.openxmlformats.org/officeDocument/2006/relationships/hyperlink" Target="https://login.consultant.ru/link/?req=doc&amp;base=LAW&amp;n=371943&amp;dst=100385" TargetMode="External"/><Relationship Id="rId12288" Type="http://schemas.openxmlformats.org/officeDocument/2006/relationships/hyperlink" Target="https://login.consultant.ru/link/?req=doc&amp;base=LAW&amp;n=389298&amp;dst=100078" TargetMode="External"/><Relationship Id="rId13339" Type="http://schemas.openxmlformats.org/officeDocument/2006/relationships/hyperlink" Target="https://login.consultant.ru/link/?req=doc&amp;base=LAW&amp;n=388995&amp;dst=100568" TargetMode="External"/><Relationship Id="rId666" Type="http://schemas.openxmlformats.org/officeDocument/2006/relationships/hyperlink" Target="https://login.consultant.ru/link/?req=doc&amp;base=LAW&amp;n=451679&amp;dst=100013" TargetMode="External"/><Relationship Id="rId1296" Type="http://schemas.openxmlformats.org/officeDocument/2006/relationships/hyperlink" Target="https://login.consultant.ru/link/?req=doc&amp;base=LAW&amp;n=520116&amp;dst=100348" TargetMode="External"/><Relationship Id="rId2347" Type="http://schemas.openxmlformats.org/officeDocument/2006/relationships/hyperlink" Target="https://login.consultant.ru/link/?req=doc&amp;base=LAW&amp;n=532884&amp;dst=100033" TargetMode="External"/><Relationship Id="rId9374" Type="http://schemas.openxmlformats.org/officeDocument/2006/relationships/hyperlink" Target="https://login.consultant.ru/link/?req=doc&amp;base=LAW&amp;n=121774&amp;dst=100414" TargetMode="External"/><Relationship Id="rId13753" Type="http://schemas.openxmlformats.org/officeDocument/2006/relationships/hyperlink" Target="https://login.consultant.ru/link/?req=doc&amp;base=LAW&amp;n=520144&amp;dst=100201" TargetMode="External"/><Relationship Id="rId319" Type="http://schemas.openxmlformats.org/officeDocument/2006/relationships/hyperlink" Target="https://login.consultant.ru/link/?req=doc&amp;base=LAW&amp;n=161936&amp;dst=100009" TargetMode="External"/><Relationship Id="rId1363" Type="http://schemas.openxmlformats.org/officeDocument/2006/relationships/hyperlink" Target="https://login.consultant.ru/link/?req=doc&amp;base=LAW&amp;n=283671&amp;dst=100100" TargetMode="External"/><Relationship Id="rId2761" Type="http://schemas.openxmlformats.org/officeDocument/2006/relationships/hyperlink" Target="https://login.consultant.ru/link/?req=doc&amp;base=LAW&amp;n=401497&amp;dst=100011" TargetMode="External"/><Relationship Id="rId3812" Type="http://schemas.openxmlformats.org/officeDocument/2006/relationships/hyperlink" Target="https://login.consultant.ru/link/?req=doc&amp;base=LAW&amp;n=520120&amp;dst=100274" TargetMode="External"/><Relationship Id="rId6968" Type="http://schemas.openxmlformats.org/officeDocument/2006/relationships/hyperlink" Target="https://login.consultant.ru/link/?req=doc&amp;base=LAW&amp;n=164904&amp;dst=100012" TargetMode="External"/><Relationship Id="rId8390" Type="http://schemas.openxmlformats.org/officeDocument/2006/relationships/hyperlink" Target="https://login.consultant.ru/link/?req=doc&amp;base=LAW&amp;n=538073&amp;dst=3696" TargetMode="External"/><Relationship Id="rId9027" Type="http://schemas.openxmlformats.org/officeDocument/2006/relationships/hyperlink" Target="https://login.consultant.ru/link/?req=doc&amp;base=LAW&amp;n=189502&amp;dst=100140" TargetMode="External"/><Relationship Id="rId12355" Type="http://schemas.openxmlformats.org/officeDocument/2006/relationships/hyperlink" Target="https://login.consultant.ru/link/?req=doc&amp;base=LAW&amp;n=422224&amp;dst=100606" TargetMode="External"/><Relationship Id="rId13406" Type="http://schemas.openxmlformats.org/officeDocument/2006/relationships/hyperlink" Target="https://login.consultant.ru/link/?req=doc&amp;base=LAW&amp;n=511319&amp;dst=100164" TargetMode="External"/><Relationship Id="rId13820" Type="http://schemas.openxmlformats.org/officeDocument/2006/relationships/hyperlink" Target="https://login.consultant.ru/link/?req=doc&amp;base=LAW&amp;n=351697&amp;dst=100021" TargetMode="External"/><Relationship Id="rId733" Type="http://schemas.openxmlformats.org/officeDocument/2006/relationships/hyperlink" Target="https://login.consultant.ru/link/?req=doc&amp;base=LAW&amp;n=517382&amp;dst=100009" TargetMode="External"/><Relationship Id="rId1016" Type="http://schemas.openxmlformats.org/officeDocument/2006/relationships/hyperlink" Target="https://login.consultant.ru/link/?req=doc&amp;base=LAW&amp;n=209829&amp;dst=100069" TargetMode="External"/><Relationship Id="rId2414" Type="http://schemas.openxmlformats.org/officeDocument/2006/relationships/hyperlink" Target="https://login.consultant.ru/link/?req=doc&amp;base=LAW&amp;n=464347&amp;dst=100041" TargetMode="External"/><Relationship Id="rId5984" Type="http://schemas.openxmlformats.org/officeDocument/2006/relationships/hyperlink" Target="https://login.consultant.ru/link/?req=doc&amp;base=LAW&amp;n=189503&amp;dst=100054" TargetMode="External"/><Relationship Id="rId8043" Type="http://schemas.openxmlformats.org/officeDocument/2006/relationships/hyperlink" Target="https://login.consultant.ru/link/?req=doc&amp;base=LAW&amp;n=201167&amp;dst=100403" TargetMode="External"/><Relationship Id="rId9441" Type="http://schemas.openxmlformats.org/officeDocument/2006/relationships/hyperlink" Target="https://login.consultant.ru/link/?req=doc&amp;base=LAW&amp;n=169438&amp;dst=100251" TargetMode="External"/><Relationship Id="rId11371" Type="http://schemas.openxmlformats.org/officeDocument/2006/relationships/hyperlink" Target="https://login.consultant.ru/link/?req=doc&amp;base=LAW&amp;n=312040&amp;dst=100454" TargetMode="External"/><Relationship Id="rId12008" Type="http://schemas.openxmlformats.org/officeDocument/2006/relationships/hyperlink" Target="https://login.consultant.ru/link/?req=doc&amp;base=LAW&amp;n=389299&amp;dst=100061" TargetMode="External"/><Relationship Id="rId12422" Type="http://schemas.openxmlformats.org/officeDocument/2006/relationships/hyperlink" Target="https://login.consultant.ru/link/?req=doc&amp;base=LAW&amp;n=358747&amp;dst=100044" TargetMode="External"/><Relationship Id="rId800" Type="http://schemas.openxmlformats.org/officeDocument/2006/relationships/hyperlink" Target="https://login.consultant.ru/link/?req=doc&amp;base=LAW&amp;n=537936&amp;dst=100420" TargetMode="External"/><Relationship Id="rId1430" Type="http://schemas.openxmlformats.org/officeDocument/2006/relationships/hyperlink" Target="https://login.consultant.ru/link/?req=doc&amp;base=LAW&amp;n=389302&amp;dst=100065" TargetMode="External"/><Relationship Id="rId4586" Type="http://schemas.openxmlformats.org/officeDocument/2006/relationships/hyperlink" Target="https://login.consultant.ru/link/?req=doc&amp;base=LAW&amp;n=529656" TargetMode="External"/><Relationship Id="rId5637" Type="http://schemas.openxmlformats.org/officeDocument/2006/relationships/hyperlink" Target="https://login.consultant.ru/link/?req=doc&amp;base=LAW&amp;n=180744&amp;dst=100016" TargetMode="External"/><Relationship Id="rId11024" Type="http://schemas.openxmlformats.org/officeDocument/2006/relationships/hyperlink" Target="https://login.consultant.ru/link/?req=doc&amp;base=LAW&amp;n=347932&amp;dst=100026" TargetMode="External"/><Relationship Id="rId3188" Type="http://schemas.openxmlformats.org/officeDocument/2006/relationships/hyperlink" Target="https://login.consultant.ru/link/?req=doc&amp;base=LAW&amp;n=520116&amp;dst=100484" TargetMode="External"/><Relationship Id="rId4239" Type="http://schemas.openxmlformats.org/officeDocument/2006/relationships/hyperlink" Target="https://login.consultant.ru/link/?req=doc&amp;base=LAW&amp;n=538073&amp;dst=595" TargetMode="External"/><Relationship Id="rId4653" Type="http://schemas.openxmlformats.org/officeDocument/2006/relationships/hyperlink" Target="https://login.consultant.ru/link/?req=doc&amp;base=LAW&amp;n=200491&amp;dst=100049" TargetMode="External"/><Relationship Id="rId5704" Type="http://schemas.openxmlformats.org/officeDocument/2006/relationships/hyperlink" Target="https://login.consultant.ru/link/?req=doc&amp;base=LAW&amp;n=537936&amp;dst=100945" TargetMode="External"/><Relationship Id="rId8110" Type="http://schemas.openxmlformats.org/officeDocument/2006/relationships/hyperlink" Target="https://login.consultant.ru/link/?req=doc&amp;base=LAW&amp;n=520144&amp;dst=100115" TargetMode="External"/><Relationship Id="rId10040" Type="http://schemas.openxmlformats.org/officeDocument/2006/relationships/hyperlink" Target="https://login.consultant.ru/link/?req=doc&amp;base=LAW&amp;n=401510&amp;dst=100191" TargetMode="External"/><Relationship Id="rId13196" Type="http://schemas.openxmlformats.org/officeDocument/2006/relationships/hyperlink" Target="https://login.consultant.ru/link/?req=doc&amp;base=LAW&amp;n=153979&amp;dst=100118" TargetMode="External"/><Relationship Id="rId14247" Type="http://schemas.openxmlformats.org/officeDocument/2006/relationships/hyperlink" Target="https://login.consultant.ru/link/?req=doc&amp;base=LAW&amp;n=421785&amp;dst=100095" TargetMode="External"/><Relationship Id="rId3255" Type="http://schemas.openxmlformats.org/officeDocument/2006/relationships/hyperlink" Target="https://login.consultant.ru/link/?req=doc&amp;base=LAW&amp;n=189226&amp;dst=100108" TargetMode="External"/><Relationship Id="rId4306" Type="http://schemas.openxmlformats.org/officeDocument/2006/relationships/hyperlink" Target="https://login.consultant.ru/link/?req=doc&amp;base=LAW&amp;n=312040&amp;dst=100432" TargetMode="External"/><Relationship Id="rId4720" Type="http://schemas.openxmlformats.org/officeDocument/2006/relationships/hyperlink" Target="https://login.consultant.ru/link/?req=doc&amp;base=LAW&amp;n=171339&amp;dst=100011" TargetMode="External"/><Relationship Id="rId7876" Type="http://schemas.openxmlformats.org/officeDocument/2006/relationships/hyperlink" Target="https://login.consultant.ru/link/?req=doc&amp;base=LAW&amp;n=537936&amp;dst=101870" TargetMode="External"/><Relationship Id="rId8927" Type="http://schemas.openxmlformats.org/officeDocument/2006/relationships/hyperlink" Target="https://login.consultant.ru/link/?req=doc&amp;base=LAW&amp;n=45742&amp;dst=100014" TargetMode="External"/><Relationship Id="rId13263" Type="http://schemas.openxmlformats.org/officeDocument/2006/relationships/hyperlink" Target="https://login.consultant.ru/link/?req=doc&amp;base=LAW&amp;n=520116&amp;dst=101455" TargetMode="External"/><Relationship Id="rId14314" Type="http://schemas.openxmlformats.org/officeDocument/2006/relationships/hyperlink" Target="https://login.consultant.ru/link/?req=doc&amp;base=LAW&amp;n=421785&amp;dst=100113" TargetMode="External"/><Relationship Id="rId176" Type="http://schemas.openxmlformats.org/officeDocument/2006/relationships/hyperlink" Target="https://login.consultant.ru/link/?req=doc&amp;base=LAW&amp;n=95682&amp;dst=100009" TargetMode="External"/><Relationship Id="rId590" Type="http://schemas.openxmlformats.org/officeDocument/2006/relationships/hyperlink" Target="https://login.consultant.ru/link/?req=doc&amp;base=LAW&amp;n=386862&amp;dst=100009" TargetMode="External"/><Relationship Id="rId2271" Type="http://schemas.openxmlformats.org/officeDocument/2006/relationships/hyperlink" Target="https://login.consultant.ru/link/?req=doc&amp;base=LAW&amp;n=401510&amp;dst=100015" TargetMode="External"/><Relationship Id="rId3322" Type="http://schemas.openxmlformats.org/officeDocument/2006/relationships/hyperlink" Target="https://login.consultant.ru/link/?req=doc&amp;base=LAW&amp;n=389296&amp;dst=100041" TargetMode="External"/><Relationship Id="rId6478" Type="http://schemas.openxmlformats.org/officeDocument/2006/relationships/hyperlink" Target="https://login.consultant.ru/link/?req=doc&amp;base=LAW&amp;n=511824&amp;dst=1117" TargetMode="External"/><Relationship Id="rId7529" Type="http://schemas.openxmlformats.org/officeDocument/2006/relationships/hyperlink" Target="https://login.consultant.ru/link/?req=doc&amp;base=LAW&amp;n=520113&amp;dst=100169" TargetMode="External"/><Relationship Id="rId10857" Type="http://schemas.openxmlformats.org/officeDocument/2006/relationships/hyperlink" Target="https://login.consultant.ru/link/?req=doc&amp;base=LAW&amp;n=527083&amp;dst=100543" TargetMode="External"/><Relationship Id="rId11908" Type="http://schemas.openxmlformats.org/officeDocument/2006/relationships/hyperlink" Target="https://login.consultant.ru/link/?req=doc&amp;base=LAW&amp;n=141483&amp;dst=100165" TargetMode="External"/><Relationship Id="rId243" Type="http://schemas.openxmlformats.org/officeDocument/2006/relationships/hyperlink" Target="https://login.consultant.ru/link/?req=doc&amp;base=LAW&amp;n=454114&amp;dst=100029" TargetMode="External"/><Relationship Id="rId5494" Type="http://schemas.openxmlformats.org/officeDocument/2006/relationships/hyperlink" Target="https://login.consultant.ru/link/?req=doc&amp;base=LAW&amp;n=389186&amp;dst=100019" TargetMode="External"/><Relationship Id="rId6892" Type="http://schemas.openxmlformats.org/officeDocument/2006/relationships/hyperlink" Target="https://login.consultant.ru/link/?req=doc&amp;base=LAW&amp;n=431832&amp;dst=100011" TargetMode="External"/><Relationship Id="rId7943" Type="http://schemas.openxmlformats.org/officeDocument/2006/relationships/hyperlink" Target="https://login.consultant.ru/link/?req=doc&amp;base=LAW&amp;n=326251&amp;dst=100026" TargetMode="External"/><Relationship Id="rId10924" Type="http://schemas.openxmlformats.org/officeDocument/2006/relationships/hyperlink" Target="https://login.consultant.ru/link/?req=doc&amp;base=LAW&amp;n=520138&amp;dst=100165" TargetMode="External"/><Relationship Id="rId13330" Type="http://schemas.openxmlformats.org/officeDocument/2006/relationships/hyperlink" Target="https://login.consultant.ru/link/?req=doc&amp;base=LAW&amp;n=526352&amp;dst=100086" TargetMode="External"/><Relationship Id="rId310" Type="http://schemas.openxmlformats.org/officeDocument/2006/relationships/hyperlink" Target="https://login.consultant.ru/link/?req=doc&amp;base=LAW&amp;n=169438&amp;dst=100015" TargetMode="External"/><Relationship Id="rId4096" Type="http://schemas.openxmlformats.org/officeDocument/2006/relationships/hyperlink" Target="https://login.consultant.ru/link/?req=doc&amp;base=LAW&amp;n=283669&amp;dst=100273" TargetMode="External"/><Relationship Id="rId5147" Type="http://schemas.openxmlformats.org/officeDocument/2006/relationships/hyperlink" Target="https://login.consultant.ru/link/?req=doc&amp;base=LAW&amp;n=489343&amp;dst=100509" TargetMode="External"/><Relationship Id="rId6545" Type="http://schemas.openxmlformats.org/officeDocument/2006/relationships/hyperlink" Target="https://login.consultant.ru/link/?req=doc&amp;base=LAW&amp;n=523264" TargetMode="External"/><Relationship Id="rId5561" Type="http://schemas.openxmlformats.org/officeDocument/2006/relationships/hyperlink" Target="https://login.consultant.ru/link/?req=doc&amp;base=LAW&amp;n=382521&amp;dst=100055" TargetMode="External"/><Relationship Id="rId6612" Type="http://schemas.openxmlformats.org/officeDocument/2006/relationships/hyperlink" Target="https://login.consultant.ru/link/?req=doc&amp;base=LAW&amp;n=334397&amp;dst=100186" TargetMode="External"/><Relationship Id="rId9768" Type="http://schemas.openxmlformats.org/officeDocument/2006/relationships/hyperlink" Target="https://login.consultant.ru/link/?req=doc&amp;base=LAW&amp;n=537936&amp;dst=101176" TargetMode="External"/><Relationship Id="rId11698" Type="http://schemas.openxmlformats.org/officeDocument/2006/relationships/hyperlink" Target="https://login.consultant.ru/link/?req=doc&amp;base=LAW&amp;n=491811&amp;dst=100470" TargetMode="External"/><Relationship Id="rId12749" Type="http://schemas.openxmlformats.org/officeDocument/2006/relationships/hyperlink" Target="https://login.consultant.ru/link/?req=doc&amp;base=LAW&amp;n=206592" TargetMode="External"/><Relationship Id="rId1757" Type="http://schemas.openxmlformats.org/officeDocument/2006/relationships/hyperlink" Target="https://login.consultant.ru/link/?req=doc&amp;base=LAW&amp;n=456404&amp;dst=100131" TargetMode="External"/><Relationship Id="rId2808" Type="http://schemas.openxmlformats.org/officeDocument/2006/relationships/hyperlink" Target="https://login.consultant.ru/link/?req=doc&amp;base=LAW&amp;n=516801&amp;dst=100107" TargetMode="External"/><Relationship Id="rId4163" Type="http://schemas.openxmlformats.org/officeDocument/2006/relationships/hyperlink" Target="https://login.consultant.ru/link/?req=doc&amp;base=LAW&amp;n=453359&amp;dst=100178" TargetMode="External"/><Relationship Id="rId5214" Type="http://schemas.openxmlformats.org/officeDocument/2006/relationships/hyperlink" Target="https://login.consultant.ru/link/?req=doc&amp;base=LAW&amp;n=189236&amp;dst=100025" TargetMode="External"/><Relationship Id="rId8784" Type="http://schemas.openxmlformats.org/officeDocument/2006/relationships/image" Target="media/image8.wmf"/><Relationship Id="rId9835" Type="http://schemas.openxmlformats.org/officeDocument/2006/relationships/hyperlink" Target="https://login.consultant.ru/link/?req=doc&amp;base=LAW&amp;n=520138&amp;dst=100632" TargetMode="External"/><Relationship Id="rId11765" Type="http://schemas.openxmlformats.org/officeDocument/2006/relationships/hyperlink" Target="https://login.consultant.ru/link/?req=doc&amp;base=LAW&amp;n=365160&amp;dst=100348" TargetMode="External"/><Relationship Id="rId14171" Type="http://schemas.openxmlformats.org/officeDocument/2006/relationships/hyperlink" Target="https://login.consultant.ru/link/?req=doc&amp;base=LAW&amp;n=537936&amp;dst=101678" TargetMode="External"/><Relationship Id="rId49" Type="http://schemas.openxmlformats.org/officeDocument/2006/relationships/hyperlink" Target="https://login.consultant.ru/link/?req=doc&amp;base=LAW&amp;n=51132&amp;dst=100010" TargetMode="External"/><Relationship Id="rId1824" Type="http://schemas.openxmlformats.org/officeDocument/2006/relationships/hyperlink" Target="https://login.consultant.ru/link/?req=doc&amp;base=LAW&amp;n=446095&amp;dst=100017" TargetMode="External"/><Relationship Id="rId4230" Type="http://schemas.openxmlformats.org/officeDocument/2006/relationships/hyperlink" Target="https://login.consultant.ru/link/?req=doc&amp;base=LAW&amp;n=534572&amp;dst=100059" TargetMode="External"/><Relationship Id="rId7386" Type="http://schemas.openxmlformats.org/officeDocument/2006/relationships/hyperlink" Target="https://login.consultant.ru/link/?req=doc&amp;base=LAW&amp;n=538073&amp;dst=1521" TargetMode="External"/><Relationship Id="rId8437" Type="http://schemas.openxmlformats.org/officeDocument/2006/relationships/hyperlink" Target="https://login.consultant.ru/link/?req=doc&amp;base=LAW&amp;n=526352&amp;dst=100073" TargetMode="External"/><Relationship Id="rId8851" Type="http://schemas.openxmlformats.org/officeDocument/2006/relationships/hyperlink" Target="https://login.consultant.ru/link/?req=doc&amp;base=LAW&amp;n=520137&amp;dst=100077" TargetMode="External"/><Relationship Id="rId10367" Type="http://schemas.openxmlformats.org/officeDocument/2006/relationships/hyperlink" Target="https://login.consultant.ru/link/?req=doc&amp;base=LAW&amp;n=169438&amp;dst=100261" TargetMode="External"/><Relationship Id="rId11418" Type="http://schemas.openxmlformats.org/officeDocument/2006/relationships/hyperlink" Target="https://login.consultant.ru/link/?req=doc&amp;base=LAW&amp;n=312040&amp;dst=100464" TargetMode="External"/><Relationship Id="rId12816" Type="http://schemas.openxmlformats.org/officeDocument/2006/relationships/hyperlink" Target="https://login.consultant.ru/link/?req=doc&amp;base=LAW&amp;n=388995&amp;dst=100504" TargetMode="External"/><Relationship Id="rId7039" Type="http://schemas.openxmlformats.org/officeDocument/2006/relationships/hyperlink" Target="https://login.consultant.ru/link/?req=doc&amp;base=LAW&amp;n=133394&amp;dst=100106" TargetMode="External"/><Relationship Id="rId7453" Type="http://schemas.openxmlformats.org/officeDocument/2006/relationships/hyperlink" Target="https://login.consultant.ru/link/?req=doc&amp;base=LAW&amp;n=283672&amp;dst=100874" TargetMode="External"/><Relationship Id="rId8504" Type="http://schemas.openxmlformats.org/officeDocument/2006/relationships/hyperlink" Target="https://login.consultant.ru/link/?req=doc&amp;base=LAW&amp;n=412687&amp;dst=100177" TargetMode="External"/><Relationship Id="rId9902" Type="http://schemas.openxmlformats.org/officeDocument/2006/relationships/hyperlink" Target="https://login.consultant.ru/link/?req=doc&amp;base=LAW&amp;n=520120&amp;dst=100365" TargetMode="External"/><Relationship Id="rId10781" Type="http://schemas.openxmlformats.org/officeDocument/2006/relationships/hyperlink" Target="https://login.consultant.ru/link/?req=doc&amp;base=LAW&amp;n=511687" TargetMode="External"/><Relationship Id="rId11832" Type="http://schemas.openxmlformats.org/officeDocument/2006/relationships/hyperlink" Target="https://login.consultant.ru/link/?req=doc&amp;base=LAW&amp;n=537936&amp;dst=101416" TargetMode="External"/><Relationship Id="rId2598" Type="http://schemas.openxmlformats.org/officeDocument/2006/relationships/hyperlink" Target="https://login.consultant.ru/link/?req=doc&amp;base=LAW&amp;n=453359&amp;dst=100130" TargetMode="External"/><Relationship Id="rId3996" Type="http://schemas.openxmlformats.org/officeDocument/2006/relationships/hyperlink" Target="https://login.consultant.ru/link/?req=doc&amp;base=LAW&amp;n=395588&amp;dst=100627" TargetMode="External"/><Relationship Id="rId6055" Type="http://schemas.openxmlformats.org/officeDocument/2006/relationships/hyperlink" Target="https://login.consultant.ru/link/?req=doc&amp;base=LAW&amp;n=95682&amp;dst=100055" TargetMode="External"/><Relationship Id="rId7106" Type="http://schemas.openxmlformats.org/officeDocument/2006/relationships/hyperlink" Target="https://login.consultant.ru/link/?req=doc&amp;base=LAW&amp;n=283672&amp;dst=100763" TargetMode="External"/><Relationship Id="rId10434" Type="http://schemas.openxmlformats.org/officeDocument/2006/relationships/hyperlink" Target="https://login.consultant.ru/link/?req=doc&amp;base=LAW&amp;n=533481&amp;dst=100013" TargetMode="External"/><Relationship Id="rId3649" Type="http://schemas.openxmlformats.org/officeDocument/2006/relationships/hyperlink" Target="https://login.consultant.ru/link/?req=doc&amp;base=LAW&amp;n=489343&amp;dst=100461" TargetMode="External"/><Relationship Id="rId5071" Type="http://schemas.openxmlformats.org/officeDocument/2006/relationships/hyperlink" Target="https://login.consultant.ru/link/?req=doc&amp;base=LAW&amp;n=525459&amp;dst=100012" TargetMode="External"/><Relationship Id="rId6122" Type="http://schemas.openxmlformats.org/officeDocument/2006/relationships/hyperlink" Target="https://login.consultant.ru/link/?req=doc&amp;base=LAW&amp;n=349084&amp;dst=100066" TargetMode="External"/><Relationship Id="rId7520" Type="http://schemas.openxmlformats.org/officeDocument/2006/relationships/hyperlink" Target="https://login.consultant.ru/link/?req=doc&amp;base=LAW&amp;n=391666" TargetMode="External"/><Relationship Id="rId9278" Type="http://schemas.openxmlformats.org/officeDocument/2006/relationships/hyperlink" Target="https://login.consultant.ru/link/?req=doc&amp;base=LAW&amp;n=283672&amp;dst=101213" TargetMode="External"/><Relationship Id="rId10501" Type="http://schemas.openxmlformats.org/officeDocument/2006/relationships/hyperlink" Target="https://login.consultant.ru/link/?req=doc&amp;base=LAW&amp;n=371943&amp;dst=100361" TargetMode="External"/><Relationship Id="rId13657" Type="http://schemas.openxmlformats.org/officeDocument/2006/relationships/hyperlink" Target="https://login.consultant.ru/link/?req=doc&amp;base=LAW&amp;n=401510&amp;dst=100441" TargetMode="External"/><Relationship Id="rId984" Type="http://schemas.openxmlformats.org/officeDocument/2006/relationships/hyperlink" Target="https://login.consultant.ru/link/?req=doc&amp;base=LAW&amp;n=489343&amp;dst=100069" TargetMode="External"/><Relationship Id="rId2665" Type="http://schemas.openxmlformats.org/officeDocument/2006/relationships/hyperlink" Target="https://login.consultant.ru/link/?req=doc&amp;base=LAW&amp;n=520281&amp;dst=100706" TargetMode="External"/><Relationship Id="rId3716" Type="http://schemas.openxmlformats.org/officeDocument/2006/relationships/hyperlink" Target="https://login.consultant.ru/link/?req=doc&amp;base=LAW&amp;n=334397&amp;dst=100108" TargetMode="External"/><Relationship Id="rId9692" Type="http://schemas.openxmlformats.org/officeDocument/2006/relationships/hyperlink" Target="https://login.consultant.ru/link/?req=doc&amp;base=LAW&amp;n=52443&amp;dst=100001" TargetMode="External"/><Relationship Id="rId12259" Type="http://schemas.openxmlformats.org/officeDocument/2006/relationships/hyperlink" Target="https://login.consultant.ru/link/?req=doc&amp;base=LAW&amp;n=538073&amp;dst=358" TargetMode="External"/><Relationship Id="rId12673" Type="http://schemas.openxmlformats.org/officeDocument/2006/relationships/hyperlink" Target="https://login.consultant.ru/link/?req=doc&amp;base=LAW&amp;n=520144&amp;dst=100144" TargetMode="External"/><Relationship Id="rId13724" Type="http://schemas.openxmlformats.org/officeDocument/2006/relationships/hyperlink" Target="https://login.consultant.ru/link/?req=doc&amp;base=LAW&amp;n=322492&amp;dst=100135" TargetMode="External"/><Relationship Id="rId637" Type="http://schemas.openxmlformats.org/officeDocument/2006/relationships/hyperlink" Target="https://login.consultant.ru/link/?req=doc&amp;base=LAW&amp;n=433221&amp;dst=100009" TargetMode="External"/><Relationship Id="rId1267" Type="http://schemas.openxmlformats.org/officeDocument/2006/relationships/hyperlink" Target="https://login.consultant.ru/link/?req=doc&amp;base=LAW&amp;n=172964&amp;dst=100010" TargetMode="External"/><Relationship Id="rId1681" Type="http://schemas.openxmlformats.org/officeDocument/2006/relationships/hyperlink" Target="https://login.consultant.ru/link/?req=doc&amp;base=LAW&amp;n=482742&amp;dst=100027" TargetMode="External"/><Relationship Id="rId2318" Type="http://schemas.openxmlformats.org/officeDocument/2006/relationships/hyperlink" Target="https://login.consultant.ru/link/?req=doc&amp;base=LAW&amp;n=322492&amp;dst=100024" TargetMode="External"/><Relationship Id="rId2732" Type="http://schemas.openxmlformats.org/officeDocument/2006/relationships/hyperlink" Target="https://login.consultant.ru/link/?req=doc&amp;base=LAW&amp;n=516804&amp;dst=100872" TargetMode="External"/><Relationship Id="rId5888" Type="http://schemas.openxmlformats.org/officeDocument/2006/relationships/hyperlink" Target="https://login.consultant.ru/link/?req=doc&amp;base=LAW&amp;n=537936&amp;dst=100966" TargetMode="External"/><Relationship Id="rId6939" Type="http://schemas.openxmlformats.org/officeDocument/2006/relationships/hyperlink" Target="https://login.consultant.ru/link/?req=doc&amp;base=LAW&amp;n=523210&amp;dst=100543" TargetMode="External"/><Relationship Id="rId8294" Type="http://schemas.openxmlformats.org/officeDocument/2006/relationships/hyperlink" Target="https://login.consultant.ru/link/?req=doc&amp;base=LAW&amp;n=401510&amp;dst=100170" TargetMode="External"/><Relationship Id="rId9345" Type="http://schemas.openxmlformats.org/officeDocument/2006/relationships/hyperlink" Target="https://login.consultant.ru/link/?req=doc&amp;base=LAW&amp;n=520116&amp;dst=101085" TargetMode="External"/><Relationship Id="rId11275" Type="http://schemas.openxmlformats.org/officeDocument/2006/relationships/hyperlink" Target="https://login.consultant.ru/link/?req=doc&amp;base=LAW&amp;n=536605&amp;dst=100244" TargetMode="External"/><Relationship Id="rId12326" Type="http://schemas.openxmlformats.org/officeDocument/2006/relationships/hyperlink" Target="https://login.consultant.ru/link/?req=doc&amp;base=LAW&amp;n=389299&amp;dst=100098" TargetMode="External"/><Relationship Id="rId704" Type="http://schemas.openxmlformats.org/officeDocument/2006/relationships/hyperlink" Target="https://login.consultant.ru/link/?req=doc&amp;base=LAW&amp;n=489261&amp;dst=100009" TargetMode="External"/><Relationship Id="rId1334" Type="http://schemas.openxmlformats.org/officeDocument/2006/relationships/hyperlink" Target="https://login.consultant.ru/link/?req=doc&amp;base=LAW&amp;n=510523&amp;dst=100012" TargetMode="External"/><Relationship Id="rId5955" Type="http://schemas.openxmlformats.org/officeDocument/2006/relationships/hyperlink" Target="https://login.consultant.ru/link/?req=doc&amp;base=LAW&amp;n=169438&amp;dst=100075" TargetMode="External"/><Relationship Id="rId8361" Type="http://schemas.openxmlformats.org/officeDocument/2006/relationships/hyperlink" Target="https://login.consultant.ru/link/?req=doc&amp;base=LAW&amp;n=520113&amp;dst=100185" TargetMode="External"/><Relationship Id="rId9412" Type="http://schemas.openxmlformats.org/officeDocument/2006/relationships/hyperlink" Target="https://login.consultant.ru/link/?req=doc&amp;base=LAW&amp;n=314415&amp;dst=100100" TargetMode="External"/><Relationship Id="rId10291" Type="http://schemas.openxmlformats.org/officeDocument/2006/relationships/hyperlink" Target="https://login.consultant.ru/link/?req=doc&amp;base=LAW&amp;n=421785&amp;dst=100031" TargetMode="External"/><Relationship Id="rId11342" Type="http://schemas.openxmlformats.org/officeDocument/2006/relationships/hyperlink" Target="https://login.consultant.ru/link/?req=doc&amp;base=LAW&amp;n=91726&amp;dst=100009" TargetMode="External"/><Relationship Id="rId12740" Type="http://schemas.openxmlformats.org/officeDocument/2006/relationships/hyperlink" Target="https://login.consultant.ru/link/?req=doc&amp;base=LAW&amp;n=538095" TargetMode="External"/><Relationship Id="rId40" Type="http://schemas.openxmlformats.org/officeDocument/2006/relationships/hyperlink" Target="https://login.consultant.ru/link/?req=doc&amp;base=LAW&amp;n=45396&amp;dst=100010" TargetMode="External"/><Relationship Id="rId1401" Type="http://schemas.openxmlformats.org/officeDocument/2006/relationships/hyperlink" Target="https://login.consultant.ru/link/?req=doc&amp;base=LAW&amp;n=461802&amp;dst=100010" TargetMode="External"/><Relationship Id="rId4557" Type="http://schemas.openxmlformats.org/officeDocument/2006/relationships/hyperlink" Target="https://login.consultant.ru/link/?req=doc&amp;base=LAW&amp;n=520116&amp;dst=100774" TargetMode="External"/><Relationship Id="rId5608" Type="http://schemas.openxmlformats.org/officeDocument/2006/relationships/hyperlink" Target="https://login.consultant.ru/link/?req=doc&amp;base=LAW&amp;n=519179&amp;dst=27618" TargetMode="External"/><Relationship Id="rId8014" Type="http://schemas.openxmlformats.org/officeDocument/2006/relationships/hyperlink" Target="https://login.consultant.ru/link/?req=doc&amp;base=LAW&amp;n=218212&amp;dst=321" TargetMode="External"/><Relationship Id="rId3159" Type="http://schemas.openxmlformats.org/officeDocument/2006/relationships/hyperlink" Target="https://login.consultant.ru/link/?req=doc&amp;base=LAW&amp;n=283511&amp;dst=100042" TargetMode="External"/><Relationship Id="rId3573" Type="http://schemas.openxmlformats.org/officeDocument/2006/relationships/hyperlink" Target="https://login.consultant.ru/link/?req=doc&amp;base=LAW&amp;n=389248&amp;dst=100170" TargetMode="External"/><Relationship Id="rId4971" Type="http://schemas.openxmlformats.org/officeDocument/2006/relationships/hyperlink" Target="https://login.consultant.ru/link/?req=doc&amp;base=LAW&amp;n=296446&amp;dst=100016" TargetMode="External"/><Relationship Id="rId7030" Type="http://schemas.openxmlformats.org/officeDocument/2006/relationships/hyperlink" Target="https://login.consultant.ru/link/?req=doc&amp;base=LAW&amp;n=95682&amp;dst=100067" TargetMode="External"/><Relationship Id="rId13167" Type="http://schemas.openxmlformats.org/officeDocument/2006/relationships/hyperlink" Target="https://login.consultant.ru/link/?req=doc&amp;base=LAW&amp;n=520126&amp;dst=100911" TargetMode="External"/><Relationship Id="rId494" Type="http://schemas.openxmlformats.org/officeDocument/2006/relationships/hyperlink" Target="https://login.consultant.ru/link/?req=doc&amp;base=LAW&amp;n=304040&amp;dst=100009" TargetMode="External"/><Relationship Id="rId2175" Type="http://schemas.openxmlformats.org/officeDocument/2006/relationships/hyperlink" Target="https://login.consultant.ru/link/?req=doc&amp;base=LAW&amp;n=389248&amp;dst=100139" TargetMode="External"/><Relationship Id="rId3226" Type="http://schemas.openxmlformats.org/officeDocument/2006/relationships/hyperlink" Target="https://login.consultant.ru/link/?req=doc&amp;base=LAW&amp;n=189226&amp;dst=100088" TargetMode="External"/><Relationship Id="rId4624" Type="http://schemas.openxmlformats.org/officeDocument/2006/relationships/hyperlink" Target="https://login.consultant.ru/link/?req=doc&amp;base=LAW&amp;n=493484&amp;dst=100014" TargetMode="External"/><Relationship Id="rId10011" Type="http://schemas.openxmlformats.org/officeDocument/2006/relationships/hyperlink" Target="https://login.consultant.ru/link/?req=doc&amp;base=LAW&amp;n=179089&amp;dst=100035" TargetMode="External"/><Relationship Id="rId13581" Type="http://schemas.openxmlformats.org/officeDocument/2006/relationships/hyperlink" Target="https://login.consultant.ru/link/?req=doc&amp;base=LAW&amp;n=283720&amp;dst=100061" TargetMode="External"/><Relationship Id="rId14218" Type="http://schemas.openxmlformats.org/officeDocument/2006/relationships/hyperlink" Target="https://login.consultant.ru/link/?req=doc&amp;base=LAW&amp;n=520123&amp;dst=100654" TargetMode="External"/><Relationship Id="rId147" Type="http://schemas.openxmlformats.org/officeDocument/2006/relationships/hyperlink" Target="https://login.consultant.ru/link/?req=doc&amp;base=LAW&amp;n=189288&amp;dst=100009" TargetMode="External"/><Relationship Id="rId1191" Type="http://schemas.openxmlformats.org/officeDocument/2006/relationships/hyperlink" Target="https://login.consultant.ru/link/?req=doc&amp;base=LAW&amp;n=357039&amp;dst=100009" TargetMode="External"/><Relationship Id="rId3640" Type="http://schemas.openxmlformats.org/officeDocument/2006/relationships/hyperlink" Target="https://login.consultant.ru/link/?req=doc&amp;base=LAW&amp;n=491748&amp;dst=100059" TargetMode="External"/><Relationship Id="rId6796" Type="http://schemas.openxmlformats.org/officeDocument/2006/relationships/hyperlink" Target="https://login.consultant.ru/link/?req=doc&amp;base=LAW&amp;n=283672&amp;dst=100624" TargetMode="External"/><Relationship Id="rId7847" Type="http://schemas.openxmlformats.org/officeDocument/2006/relationships/hyperlink" Target="https://login.consultant.ru/link/?req=doc&amp;base=LAW&amp;n=164605&amp;dst=100225" TargetMode="External"/><Relationship Id="rId10828" Type="http://schemas.openxmlformats.org/officeDocument/2006/relationships/hyperlink" Target="https://login.consultant.ru/link/?req=doc&amp;base=LAW&amp;n=421905&amp;dst=100012" TargetMode="External"/><Relationship Id="rId12183" Type="http://schemas.openxmlformats.org/officeDocument/2006/relationships/hyperlink" Target="https://login.consultant.ru/link/?req=doc&amp;base=LAW&amp;n=472762&amp;dst=100014" TargetMode="External"/><Relationship Id="rId13234" Type="http://schemas.openxmlformats.org/officeDocument/2006/relationships/hyperlink" Target="https://login.consultant.ru/link/?req=doc&amp;base=LAW&amp;n=450393&amp;dst=100041" TargetMode="External"/><Relationship Id="rId561" Type="http://schemas.openxmlformats.org/officeDocument/2006/relationships/hyperlink" Target="https://login.consultant.ru/link/?req=doc&amp;base=LAW&amp;n=357042&amp;dst=100009" TargetMode="External"/><Relationship Id="rId2242" Type="http://schemas.openxmlformats.org/officeDocument/2006/relationships/hyperlink" Target="https://login.consultant.ru/link/?req=doc&amp;base=LAW&amp;n=171335&amp;dst=100178" TargetMode="External"/><Relationship Id="rId5398" Type="http://schemas.openxmlformats.org/officeDocument/2006/relationships/hyperlink" Target="https://login.consultant.ru/link/?req=doc&amp;base=LAW&amp;n=446107&amp;dst=100011" TargetMode="External"/><Relationship Id="rId6449" Type="http://schemas.openxmlformats.org/officeDocument/2006/relationships/hyperlink" Target="https://login.consultant.ru/link/?req=doc&amp;base=LAW&amp;n=511667&amp;dst=46" TargetMode="External"/><Relationship Id="rId6863" Type="http://schemas.openxmlformats.org/officeDocument/2006/relationships/hyperlink" Target="https://login.consultant.ru/link/?req=doc&amp;base=LAW&amp;n=283672&amp;dst=100663" TargetMode="External"/><Relationship Id="rId7914" Type="http://schemas.openxmlformats.org/officeDocument/2006/relationships/hyperlink" Target="https://login.consultant.ru/link/?req=doc&amp;base=LAW&amp;n=164605&amp;dst=100241" TargetMode="External"/><Relationship Id="rId12250" Type="http://schemas.openxmlformats.org/officeDocument/2006/relationships/hyperlink" Target="https://login.consultant.ru/link/?req=doc&amp;base=LAW&amp;n=389292&amp;dst=100096" TargetMode="External"/><Relationship Id="rId13301" Type="http://schemas.openxmlformats.org/officeDocument/2006/relationships/hyperlink" Target="https://login.consultant.ru/link/?req=doc&amp;base=LAW&amp;n=189287&amp;dst=100254" TargetMode="External"/><Relationship Id="rId214" Type="http://schemas.openxmlformats.org/officeDocument/2006/relationships/hyperlink" Target="https://login.consultant.ru/link/?req=doc&amp;base=LAW&amp;n=389302&amp;dst=100038" TargetMode="External"/><Relationship Id="rId5465" Type="http://schemas.openxmlformats.org/officeDocument/2006/relationships/hyperlink" Target="https://login.consultant.ru/link/?req=doc&amp;base=LAW&amp;n=491811&amp;dst=100287" TargetMode="External"/><Relationship Id="rId6516" Type="http://schemas.openxmlformats.org/officeDocument/2006/relationships/hyperlink" Target="https://login.consultant.ru/link/?req=doc&amp;base=LAW&amp;n=286911&amp;dst=100089" TargetMode="External"/><Relationship Id="rId6930" Type="http://schemas.openxmlformats.org/officeDocument/2006/relationships/hyperlink" Target="https://login.consultant.ru/link/?req=doc&amp;base=LAW&amp;n=431832&amp;dst=100015" TargetMode="External"/><Relationship Id="rId4067" Type="http://schemas.openxmlformats.org/officeDocument/2006/relationships/hyperlink" Target="https://login.consultant.ru/link/?req=doc&amp;base=LAW&amp;n=414290&amp;dst=100278" TargetMode="External"/><Relationship Id="rId4481" Type="http://schemas.openxmlformats.org/officeDocument/2006/relationships/hyperlink" Target="https://login.consultant.ru/link/?req=doc&amp;base=LAW&amp;n=520126&amp;dst=100444" TargetMode="External"/><Relationship Id="rId5118" Type="http://schemas.openxmlformats.org/officeDocument/2006/relationships/hyperlink" Target="https://login.consultant.ru/link/?req=doc&amp;base=LAW&amp;n=140074&amp;dst=100019" TargetMode="External"/><Relationship Id="rId5532" Type="http://schemas.openxmlformats.org/officeDocument/2006/relationships/hyperlink" Target="https://login.consultant.ru/link/?req=doc&amp;base=LAW&amp;n=519032&amp;dst=100081" TargetMode="External"/><Relationship Id="rId8688" Type="http://schemas.openxmlformats.org/officeDocument/2006/relationships/hyperlink" Target="https://login.consultant.ru/link/?req=doc&amp;base=LAW&amp;n=412739&amp;dst=100267" TargetMode="External"/><Relationship Id="rId9739" Type="http://schemas.openxmlformats.org/officeDocument/2006/relationships/hyperlink" Target="https://login.consultant.ru/link/?req=doc&amp;base=LAW&amp;n=72847&amp;dst=100035" TargetMode="External"/><Relationship Id="rId14075" Type="http://schemas.openxmlformats.org/officeDocument/2006/relationships/hyperlink" Target="https://login.consultant.ru/link/?req=doc&amp;base=LAW&amp;n=537936&amp;dst=101672" TargetMode="External"/><Relationship Id="rId3083" Type="http://schemas.openxmlformats.org/officeDocument/2006/relationships/hyperlink" Target="https://login.consultant.ru/link/?req=doc&amp;base=LAW&amp;n=283511&amp;dst=100020" TargetMode="External"/><Relationship Id="rId4134" Type="http://schemas.openxmlformats.org/officeDocument/2006/relationships/hyperlink" Target="https://login.consultant.ru/link/?req=doc&amp;base=LAW&amp;n=142539&amp;dst=100207" TargetMode="External"/><Relationship Id="rId11669" Type="http://schemas.openxmlformats.org/officeDocument/2006/relationships/hyperlink" Target="https://login.consultant.ru/link/?req=doc&amp;base=LAW&amp;n=491020&amp;dst=100011" TargetMode="External"/><Relationship Id="rId13091" Type="http://schemas.openxmlformats.org/officeDocument/2006/relationships/hyperlink" Target="https://login.consultant.ru/link/?req=doc&amp;base=LAW&amp;n=48029&amp;dst=100007" TargetMode="External"/><Relationship Id="rId1728" Type="http://schemas.openxmlformats.org/officeDocument/2006/relationships/hyperlink" Target="https://login.consultant.ru/link/?req=doc&amp;base=LAW&amp;n=210227&amp;dst=100609" TargetMode="External"/><Relationship Id="rId3150" Type="http://schemas.openxmlformats.org/officeDocument/2006/relationships/hyperlink" Target="https://login.consultant.ru/link/?req=doc&amp;base=LAW&amp;n=520116&amp;dst=100472" TargetMode="External"/><Relationship Id="rId4201" Type="http://schemas.openxmlformats.org/officeDocument/2006/relationships/hyperlink" Target="https://login.consultant.ru/link/?req=doc&amp;base=LAW&amp;n=538073&amp;dst=100721" TargetMode="External"/><Relationship Id="rId7357" Type="http://schemas.openxmlformats.org/officeDocument/2006/relationships/hyperlink" Target="https://login.consultant.ru/link/?req=doc&amp;base=LAW&amp;n=491811&amp;dst=100358" TargetMode="External"/><Relationship Id="rId8408" Type="http://schemas.openxmlformats.org/officeDocument/2006/relationships/hyperlink" Target="https://login.consultant.ru/link/?req=doc&amp;base=LAW&amp;n=538073&amp;dst=3691" TargetMode="External"/><Relationship Id="rId8755" Type="http://schemas.openxmlformats.org/officeDocument/2006/relationships/hyperlink" Target="https://login.consultant.ru/link/?req=doc&amp;base=LAW&amp;n=201396&amp;dst=100277" TargetMode="External"/><Relationship Id="rId9806" Type="http://schemas.openxmlformats.org/officeDocument/2006/relationships/hyperlink" Target="https://login.consultant.ru/link/?req=doc&amp;base=LAW&amp;n=520123&amp;dst=100392" TargetMode="External"/><Relationship Id="rId10685" Type="http://schemas.openxmlformats.org/officeDocument/2006/relationships/hyperlink" Target="https://login.consultant.ru/link/?req=doc&amp;base=LAW&amp;n=422224&amp;dst=100563" TargetMode="External"/><Relationship Id="rId11736" Type="http://schemas.openxmlformats.org/officeDocument/2006/relationships/hyperlink" Target="https://login.consultant.ru/link/?req=doc&amp;base=LAW&amp;n=365144&amp;dst=100011" TargetMode="External"/><Relationship Id="rId14142" Type="http://schemas.openxmlformats.org/officeDocument/2006/relationships/hyperlink" Target="https://login.consultant.ru/link/?req=doc&amp;base=LAW&amp;n=421785&amp;dst=100066" TargetMode="External"/><Relationship Id="rId7771" Type="http://schemas.openxmlformats.org/officeDocument/2006/relationships/hyperlink" Target="https://login.consultant.ru/link/?req=doc&amp;base=LAW&amp;n=389296&amp;dst=100118" TargetMode="External"/><Relationship Id="rId8822" Type="http://schemas.openxmlformats.org/officeDocument/2006/relationships/hyperlink" Target="https://login.consultant.ru/link/?req=doc&amp;base=LAW&amp;n=414880&amp;dst=100130" TargetMode="External"/><Relationship Id="rId10338" Type="http://schemas.openxmlformats.org/officeDocument/2006/relationships/hyperlink" Target="https://login.consultant.ru/link/?req=doc&amp;base=LAW&amp;n=371943&amp;dst=100272" TargetMode="External"/><Relationship Id="rId10752" Type="http://schemas.openxmlformats.org/officeDocument/2006/relationships/hyperlink" Target="https://login.consultant.ru/link/?req=doc&amp;base=LAW&amp;n=323804&amp;dst=100053" TargetMode="External"/><Relationship Id="rId11803" Type="http://schemas.openxmlformats.org/officeDocument/2006/relationships/hyperlink" Target="https://login.consultant.ru/link/?req=doc&amp;base=LAW&amp;n=538073&amp;dst=1656" TargetMode="External"/><Relationship Id="rId3967" Type="http://schemas.openxmlformats.org/officeDocument/2006/relationships/hyperlink" Target="https://login.consultant.ru/link/?req=doc&amp;base=LAW&amp;n=414290&amp;dst=101986" TargetMode="External"/><Relationship Id="rId6373" Type="http://schemas.openxmlformats.org/officeDocument/2006/relationships/hyperlink" Target="https://login.consultant.ru/link/?req=doc&amp;base=LAW&amp;n=161936&amp;dst=100013" TargetMode="External"/><Relationship Id="rId7424" Type="http://schemas.openxmlformats.org/officeDocument/2006/relationships/hyperlink" Target="https://login.consultant.ru/link/?req=doc&amp;base=LAW&amp;n=435718&amp;dst=100013" TargetMode="External"/><Relationship Id="rId10405" Type="http://schemas.openxmlformats.org/officeDocument/2006/relationships/hyperlink" Target="https://login.consultant.ru/link/?req=doc&amp;base=LAW&amp;n=338714&amp;dst=100011" TargetMode="External"/><Relationship Id="rId13975" Type="http://schemas.openxmlformats.org/officeDocument/2006/relationships/hyperlink" Target="https://login.consultant.ru/link/?req=doc&amp;base=LAW&amp;n=520116&amp;dst=101539"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538073&amp;dst=100355" TargetMode="External"/><Relationship Id="rId2569" Type="http://schemas.openxmlformats.org/officeDocument/2006/relationships/hyperlink" Target="https://login.consultant.ru/link/?req=doc&amp;base=LAW&amp;n=525386&amp;dst=100425" TargetMode="External"/><Relationship Id="rId2983" Type="http://schemas.openxmlformats.org/officeDocument/2006/relationships/hyperlink" Target="https://login.consultant.ru/link/?req=doc&amp;base=LAW&amp;n=283620&amp;dst=100108" TargetMode="External"/><Relationship Id="rId6026" Type="http://schemas.openxmlformats.org/officeDocument/2006/relationships/hyperlink" Target="https://login.consultant.ru/link/?req=doc&amp;base=LAW&amp;n=520123&amp;dst=100309" TargetMode="External"/><Relationship Id="rId6440" Type="http://schemas.openxmlformats.org/officeDocument/2006/relationships/hyperlink" Target="https://login.consultant.ru/link/?req=doc&amp;base=LAW&amp;n=421007&amp;dst=100297" TargetMode="External"/><Relationship Id="rId9596" Type="http://schemas.openxmlformats.org/officeDocument/2006/relationships/hyperlink" Target="https://login.consultant.ru/link/?req=doc&amp;base=LAW&amp;n=200491&amp;dst=100242" TargetMode="External"/><Relationship Id="rId12577" Type="http://schemas.openxmlformats.org/officeDocument/2006/relationships/hyperlink" Target="https://login.consultant.ru/link/?req=doc&amp;base=LAW&amp;n=389252&amp;dst=100029" TargetMode="External"/><Relationship Id="rId13628" Type="http://schemas.openxmlformats.org/officeDocument/2006/relationships/hyperlink" Target="https://login.consultant.ru/link/?req=doc&amp;base=LAW&amp;n=488548&amp;dst=100023" TargetMode="External"/><Relationship Id="rId955" Type="http://schemas.openxmlformats.org/officeDocument/2006/relationships/hyperlink" Target="https://login.consultant.ru/link/?req=doc&amp;base=LAW&amp;n=537936&amp;dst=100429" TargetMode="External"/><Relationship Id="rId1585" Type="http://schemas.openxmlformats.org/officeDocument/2006/relationships/hyperlink" Target="https://login.consultant.ru/link/?req=doc&amp;base=LAW&amp;n=164585&amp;dst=100025" TargetMode="External"/><Relationship Id="rId2636" Type="http://schemas.openxmlformats.org/officeDocument/2006/relationships/hyperlink" Target="https://login.consultant.ru/link/?req=doc&amp;base=LAW&amp;n=520116&amp;dst=100419" TargetMode="External"/><Relationship Id="rId5042" Type="http://schemas.openxmlformats.org/officeDocument/2006/relationships/hyperlink" Target="https://login.consultant.ru/link/?req=doc&amp;base=LAW&amp;n=322594&amp;dst=100112" TargetMode="External"/><Relationship Id="rId8198" Type="http://schemas.openxmlformats.org/officeDocument/2006/relationships/hyperlink" Target="https://login.consultant.ru/link/?req=doc&amp;base=LAW&amp;n=480733&amp;dst=100030" TargetMode="External"/><Relationship Id="rId9249" Type="http://schemas.openxmlformats.org/officeDocument/2006/relationships/hyperlink" Target="https://login.consultant.ru/link/?req=doc&amp;base=LAW&amp;n=536506&amp;dst=100031" TargetMode="External"/><Relationship Id="rId9663" Type="http://schemas.openxmlformats.org/officeDocument/2006/relationships/hyperlink" Target="https://login.consultant.ru/link/?req=doc&amp;base=LAW&amp;n=513051&amp;dst=100386" TargetMode="External"/><Relationship Id="rId11179" Type="http://schemas.openxmlformats.org/officeDocument/2006/relationships/hyperlink" Target="https://login.consultant.ru/link/?req=doc&amp;base=LAW&amp;n=520100&amp;dst=100100" TargetMode="External"/><Relationship Id="rId12991" Type="http://schemas.openxmlformats.org/officeDocument/2006/relationships/hyperlink" Target="https://login.consultant.ru/link/?req=doc&amp;base=LAW&amp;n=520281&amp;dst=100905" TargetMode="External"/><Relationship Id="rId608" Type="http://schemas.openxmlformats.org/officeDocument/2006/relationships/hyperlink" Target="https://login.consultant.ru/link/?req=doc&amp;base=LAW&amp;n=412682&amp;dst=100009" TargetMode="External"/><Relationship Id="rId1238" Type="http://schemas.openxmlformats.org/officeDocument/2006/relationships/hyperlink" Target="https://login.consultant.ru/link/?req=doc&amp;base=LAW&amp;n=283671&amp;dst=100087" TargetMode="External"/><Relationship Id="rId1652" Type="http://schemas.openxmlformats.org/officeDocument/2006/relationships/hyperlink" Target="https://login.consultant.ru/link/?req=doc&amp;base=LAW&amp;n=133394&amp;dst=100016" TargetMode="External"/><Relationship Id="rId8265" Type="http://schemas.openxmlformats.org/officeDocument/2006/relationships/hyperlink" Target="https://login.consultant.ru/link/?req=doc&amp;base=LAW&amp;n=412687&amp;dst=100107" TargetMode="External"/><Relationship Id="rId9316" Type="http://schemas.openxmlformats.org/officeDocument/2006/relationships/hyperlink" Target="https://login.consultant.ru/link/?req=doc&amp;base=LAW&amp;n=201384&amp;dst=100163" TargetMode="External"/><Relationship Id="rId10195" Type="http://schemas.openxmlformats.org/officeDocument/2006/relationships/hyperlink" Target="https://login.consultant.ru/link/?req=doc&amp;base=LAW&amp;n=286463&amp;dst=100014" TargetMode="External"/><Relationship Id="rId11246" Type="http://schemas.openxmlformats.org/officeDocument/2006/relationships/hyperlink" Target="https://login.consultant.ru/link/?req=doc&amp;base=LAW&amp;n=401510&amp;dst=100241" TargetMode="External"/><Relationship Id="rId11593" Type="http://schemas.openxmlformats.org/officeDocument/2006/relationships/hyperlink" Target="https://login.consultant.ru/link/?req=doc&amp;base=LAW&amp;n=520116&amp;dst=101356" TargetMode="External"/><Relationship Id="rId12644" Type="http://schemas.openxmlformats.org/officeDocument/2006/relationships/hyperlink" Target="https://login.consultant.ru/link/?req=doc&amp;base=LAW&amp;n=368440&amp;dst=100090" TargetMode="External"/><Relationship Id="rId1305" Type="http://schemas.openxmlformats.org/officeDocument/2006/relationships/hyperlink" Target="https://login.consultant.ru/link/?req=doc&amp;base=LAW&amp;n=491811&amp;dst=100028" TargetMode="External"/><Relationship Id="rId2703" Type="http://schemas.openxmlformats.org/officeDocument/2006/relationships/hyperlink" Target="https://login.consultant.ru/link/?req=doc&amp;base=LAW&amp;n=520116&amp;dst=100458" TargetMode="External"/><Relationship Id="rId5859" Type="http://schemas.openxmlformats.org/officeDocument/2006/relationships/hyperlink" Target="https://login.consultant.ru/link/?req=doc&amp;base=LAW&amp;n=434712&amp;dst=100067" TargetMode="External"/><Relationship Id="rId7281" Type="http://schemas.openxmlformats.org/officeDocument/2006/relationships/hyperlink" Target="https://login.consultant.ru/link/?req=doc&amp;base=LAW&amp;n=491811&amp;dst=100352" TargetMode="External"/><Relationship Id="rId8332" Type="http://schemas.openxmlformats.org/officeDocument/2006/relationships/hyperlink" Target="https://login.consultant.ru/link/?req=doc&amp;base=LAW&amp;n=537936&amp;dst=101085" TargetMode="External"/><Relationship Id="rId9730" Type="http://schemas.openxmlformats.org/officeDocument/2006/relationships/hyperlink" Target="https://login.consultant.ru/link/?req=doc&amp;base=LAW&amp;n=523344&amp;dst=100648" TargetMode="External"/><Relationship Id="rId11660" Type="http://schemas.openxmlformats.org/officeDocument/2006/relationships/hyperlink" Target="https://login.consultant.ru/link/?req=doc&amp;base=LAW&amp;n=401510&amp;dst=100347" TargetMode="External"/><Relationship Id="rId12711" Type="http://schemas.openxmlformats.org/officeDocument/2006/relationships/hyperlink" Target="https://login.consultant.ru/link/?req=doc&amp;base=LAW&amp;n=426999&amp;dst=100011" TargetMode="External"/><Relationship Id="rId4875" Type="http://schemas.openxmlformats.org/officeDocument/2006/relationships/hyperlink" Target="https://login.consultant.ru/link/?req=doc&amp;base=LAW&amp;n=189502&amp;dst=100046" TargetMode="External"/><Relationship Id="rId5926" Type="http://schemas.openxmlformats.org/officeDocument/2006/relationships/hyperlink" Target="https://login.consultant.ru/link/?req=doc&amp;base=LAW&amp;n=491748&amp;dst=100095" TargetMode="External"/><Relationship Id="rId10262" Type="http://schemas.openxmlformats.org/officeDocument/2006/relationships/hyperlink" Target="https://login.consultant.ru/link/?req=doc&amp;base=LAW&amp;n=371943&amp;dst=100208" TargetMode="External"/><Relationship Id="rId11313" Type="http://schemas.openxmlformats.org/officeDocument/2006/relationships/hyperlink" Target="https://login.consultant.ru/link/?req=doc&amp;base=LAW&amp;n=283672&amp;dst=101501" TargetMode="External"/><Relationship Id="rId14469" Type="http://schemas.openxmlformats.org/officeDocument/2006/relationships/hyperlink" Target="https://login.consultant.ru/link/?req=doc&amp;base=LAW&amp;n=453872&amp;dst=100022" TargetMode="External"/><Relationship Id="rId11" Type="http://schemas.openxmlformats.org/officeDocument/2006/relationships/hyperlink" Target="https://login.consultant.ru/link/?req=doc&amp;base=LAW&amp;n=283673&amp;dst=100008" TargetMode="External"/><Relationship Id="rId398" Type="http://schemas.openxmlformats.org/officeDocument/2006/relationships/hyperlink" Target="https://login.consultant.ru/link/?req=doc&amp;base=LAW&amp;n=194874&amp;dst=100009" TargetMode="External"/><Relationship Id="rId2079" Type="http://schemas.openxmlformats.org/officeDocument/2006/relationships/hyperlink" Target="https://login.consultant.ru/link/?req=doc&amp;base=LAW&amp;n=165833&amp;dst=100013" TargetMode="External"/><Relationship Id="rId3477" Type="http://schemas.openxmlformats.org/officeDocument/2006/relationships/hyperlink" Target="https://login.consultant.ru/link/?req=doc&amp;base=LAW&amp;n=283669&amp;dst=100212" TargetMode="External"/><Relationship Id="rId3891" Type="http://schemas.openxmlformats.org/officeDocument/2006/relationships/hyperlink" Target="https://login.consultant.ru/link/?req=doc&amp;base=LAW&amp;n=520121&amp;dst=100545" TargetMode="External"/><Relationship Id="rId4528" Type="http://schemas.openxmlformats.org/officeDocument/2006/relationships/hyperlink" Target="https://login.consultant.ru/link/?req=doc&amp;base=LAW&amp;n=528882" TargetMode="External"/><Relationship Id="rId4942" Type="http://schemas.openxmlformats.org/officeDocument/2006/relationships/hyperlink" Target="https://login.consultant.ru/link/?req=doc&amp;base=LAW&amp;n=505427&amp;dst=100003" TargetMode="External"/><Relationship Id="rId13485" Type="http://schemas.openxmlformats.org/officeDocument/2006/relationships/hyperlink" Target="https://login.consultant.ru/link/?req=doc&amp;base=LAW&amp;n=389290&amp;dst=100134" TargetMode="External"/><Relationship Id="rId2493" Type="http://schemas.openxmlformats.org/officeDocument/2006/relationships/hyperlink" Target="https://login.consultant.ru/link/?req=doc&amp;base=LAW&amp;n=489343&amp;dst=100158" TargetMode="External"/><Relationship Id="rId3544" Type="http://schemas.openxmlformats.org/officeDocument/2006/relationships/hyperlink" Target="https://login.consultant.ru/link/?req=doc&amp;base=LAW&amp;n=389246&amp;dst=100372" TargetMode="External"/><Relationship Id="rId7001" Type="http://schemas.openxmlformats.org/officeDocument/2006/relationships/hyperlink" Target="https://login.consultant.ru/link/?req=doc&amp;base=LAW&amp;n=489369&amp;dst=495" TargetMode="External"/><Relationship Id="rId12087" Type="http://schemas.openxmlformats.org/officeDocument/2006/relationships/hyperlink" Target="https://login.consultant.ru/link/?req=doc&amp;base=LAW&amp;n=538073&amp;dst=100008" TargetMode="External"/><Relationship Id="rId13138" Type="http://schemas.openxmlformats.org/officeDocument/2006/relationships/hyperlink" Target="https://login.consultant.ru/link/?req=doc&amp;base=LAW&amp;n=524964&amp;dst=100269" TargetMode="External"/><Relationship Id="rId13552" Type="http://schemas.openxmlformats.org/officeDocument/2006/relationships/hyperlink" Target="https://login.consultant.ru/link/?req=doc&amp;base=LAW&amp;n=520116&amp;dst=101484" TargetMode="External"/><Relationship Id="rId465" Type="http://schemas.openxmlformats.org/officeDocument/2006/relationships/hyperlink" Target="https://login.consultant.ru/link/?req=doc&amp;base=LAW&amp;n=389249&amp;dst=100009" TargetMode="External"/><Relationship Id="rId1095" Type="http://schemas.openxmlformats.org/officeDocument/2006/relationships/hyperlink" Target="https://login.consultant.ru/link/?req=doc&amp;base=LAW&amp;n=412739&amp;dst=100103" TargetMode="External"/><Relationship Id="rId2146" Type="http://schemas.openxmlformats.org/officeDocument/2006/relationships/hyperlink" Target="https://login.consultant.ru/link/?req=doc&amp;base=LAW&amp;n=520139&amp;dst=100401" TargetMode="External"/><Relationship Id="rId2560" Type="http://schemas.openxmlformats.org/officeDocument/2006/relationships/hyperlink" Target="https://login.consultant.ru/link/?req=doc&amp;base=LAW&amp;n=538073&amp;dst=4023" TargetMode="External"/><Relationship Id="rId3611" Type="http://schemas.openxmlformats.org/officeDocument/2006/relationships/hyperlink" Target="https://login.consultant.ru/link/?req=doc&amp;base=LAW&amp;n=389296&amp;dst=100087" TargetMode="External"/><Relationship Id="rId6767" Type="http://schemas.openxmlformats.org/officeDocument/2006/relationships/hyperlink" Target="https://login.consultant.ru/link/?req=doc&amp;base=LAW&amp;n=518984&amp;dst=100139" TargetMode="External"/><Relationship Id="rId7818" Type="http://schemas.openxmlformats.org/officeDocument/2006/relationships/hyperlink" Target="https://login.consultant.ru/link/?req=doc&amp;base=LAW&amp;n=283672&amp;dst=100992" TargetMode="External"/><Relationship Id="rId9173" Type="http://schemas.openxmlformats.org/officeDocument/2006/relationships/hyperlink" Target="https://login.consultant.ru/link/?req=doc&amp;base=LAW&amp;n=520136&amp;dst=100713" TargetMode="External"/><Relationship Id="rId12154" Type="http://schemas.openxmlformats.org/officeDocument/2006/relationships/hyperlink" Target="https://login.consultant.ru/link/?req=doc&amp;base=LAW&amp;n=532901" TargetMode="External"/><Relationship Id="rId13205" Type="http://schemas.openxmlformats.org/officeDocument/2006/relationships/hyperlink" Target="https://login.consultant.ru/link/?req=doc&amp;base=LAW&amp;n=171351&amp;dst=100147" TargetMode="External"/><Relationship Id="rId118" Type="http://schemas.openxmlformats.org/officeDocument/2006/relationships/hyperlink" Target="https://login.consultant.ru/link/?req=doc&amp;base=LAW&amp;n=70066&amp;dst=100027" TargetMode="External"/><Relationship Id="rId532" Type="http://schemas.openxmlformats.org/officeDocument/2006/relationships/hyperlink" Target="https://login.consultant.ru/link/?req=doc&amp;base=LAW&amp;n=329975&amp;dst=100009" TargetMode="External"/><Relationship Id="rId1162" Type="http://schemas.openxmlformats.org/officeDocument/2006/relationships/hyperlink" Target="https://login.consultant.ru/link/?req=doc&amp;base=LAW&amp;n=371580&amp;dst=100009" TargetMode="External"/><Relationship Id="rId2213" Type="http://schemas.openxmlformats.org/officeDocument/2006/relationships/hyperlink" Target="https://login.consultant.ru/link/?req=doc&amp;base=LAW&amp;n=369291&amp;dst=100014" TargetMode="External"/><Relationship Id="rId5369" Type="http://schemas.openxmlformats.org/officeDocument/2006/relationships/hyperlink" Target="https://login.consultant.ru/link/?req=doc&amp;base=LAW&amp;n=520123&amp;dst=100289" TargetMode="External"/><Relationship Id="rId5783" Type="http://schemas.openxmlformats.org/officeDocument/2006/relationships/hyperlink" Target="https://login.consultant.ru/link/?req=doc&amp;base=LAW&amp;n=518984&amp;dst=100106" TargetMode="External"/><Relationship Id="rId9240" Type="http://schemas.openxmlformats.org/officeDocument/2006/relationships/hyperlink" Target="https://login.consultant.ru/link/?req=doc&amp;base=LAW&amp;n=435811&amp;dst=100120" TargetMode="External"/><Relationship Id="rId11170" Type="http://schemas.openxmlformats.org/officeDocument/2006/relationships/hyperlink" Target="https://login.consultant.ru/link/?req=doc&amp;base=LAW&amp;n=138579&amp;dst=100037" TargetMode="External"/><Relationship Id="rId4385" Type="http://schemas.openxmlformats.org/officeDocument/2006/relationships/hyperlink" Target="https://login.consultant.ru/link/?req=doc&amp;base=LAW&amp;n=509417&amp;dst=100225" TargetMode="External"/><Relationship Id="rId5436" Type="http://schemas.openxmlformats.org/officeDocument/2006/relationships/hyperlink" Target="https://login.consultant.ru/link/?req=doc&amp;base=LAW&amp;n=520116&amp;dst=100862" TargetMode="External"/><Relationship Id="rId6834" Type="http://schemas.openxmlformats.org/officeDocument/2006/relationships/hyperlink" Target="https://login.consultant.ru/link/?req=doc&amp;base=LAW&amp;n=538073&amp;dst=5548" TargetMode="External"/><Relationship Id="rId12221" Type="http://schemas.openxmlformats.org/officeDocument/2006/relationships/hyperlink" Target="https://login.consultant.ru/link/?req=doc&amp;base=LAW&amp;n=389298&amp;dst=100048" TargetMode="External"/><Relationship Id="rId1979" Type="http://schemas.openxmlformats.org/officeDocument/2006/relationships/hyperlink" Target="https://login.consultant.ru/link/?req=doc&amp;base=LAW&amp;n=316540&amp;dst=100009" TargetMode="External"/><Relationship Id="rId4038" Type="http://schemas.openxmlformats.org/officeDocument/2006/relationships/hyperlink" Target="https://login.consultant.ru/link/?req=doc&amp;base=LAW&amp;n=395588&amp;dst=5" TargetMode="External"/><Relationship Id="rId5850" Type="http://schemas.openxmlformats.org/officeDocument/2006/relationships/hyperlink" Target="https://login.consultant.ru/link/?req=doc&amp;base=LAW&amp;n=283672&amp;dst=100399" TargetMode="External"/><Relationship Id="rId6901" Type="http://schemas.openxmlformats.org/officeDocument/2006/relationships/hyperlink" Target="https://login.consultant.ru/link/?req=doc&amp;base=LAW&amp;n=431832&amp;dst=100975" TargetMode="External"/><Relationship Id="rId11987" Type="http://schemas.openxmlformats.org/officeDocument/2006/relationships/hyperlink" Target="https://login.consultant.ru/link/?req=doc&amp;base=LAW&amp;n=279107&amp;dst=2" TargetMode="External"/><Relationship Id="rId14393" Type="http://schemas.openxmlformats.org/officeDocument/2006/relationships/hyperlink" Target="https://login.consultant.ru/link/?req=doc&amp;base=LAW&amp;n=489343&amp;dst=100759" TargetMode="External"/><Relationship Id="rId3054" Type="http://schemas.openxmlformats.org/officeDocument/2006/relationships/hyperlink" Target="https://login.consultant.ru/link/?req=doc&amp;base=LAW&amp;n=489343&amp;dst=100248" TargetMode="External"/><Relationship Id="rId4452" Type="http://schemas.openxmlformats.org/officeDocument/2006/relationships/hyperlink" Target="https://login.consultant.ru/link/?req=doc&amp;base=LAW&amp;n=520126&amp;dst=100412" TargetMode="External"/><Relationship Id="rId5503" Type="http://schemas.openxmlformats.org/officeDocument/2006/relationships/hyperlink" Target="https://login.consultant.ru/link/?req=doc&amp;base=LAW&amp;n=389186&amp;dst=100019" TargetMode="External"/><Relationship Id="rId8659" Type="http://schemas.openxmlformats.org/officeDocument/2006/relationships/hyperlink" Target="https://login.consultant.ru/link/?req=doc&amp;base=LAW&amp;n=412739&amp;dst=100262" TargetMode="External"/><Relationship Id="rId10589" Type="http://schemas.openxmlformats.org/officeDocument/2006/relationships/hyperlink" Target="https://login.consultant.ru/link/?req=doc&amp;base=LAW&amp;n=537852&amp;dst=100009" TargetMode="External"/><Relationship Id="rId14046" Type="http://schemas.openxmlformats.org/officeDocument/2006/relationships/hyperlink" Target="https://login.consultant.ru/link/?req=doc&amp;base=LAW&amp;n=325545&amp;dst=100018" TargetMode="External"/><Relationship Id="rId14460" Type="http://schemas.openxmlformats.org/officeDocument/2006/relationships/hyperlink" Target="https://login.consultant.ru/link/?req=doc&amp;base=LAW&amp;n=421785&amp;dst=100147" TargetMode="External"/><Relationship Id="rId4105" Type="http://schemas.openxmlformats.org/officeDocument/2006/relationships/hyperlink" Target="https://login.consultant.ru/link/?req=doc&amp;base=LAW&amp;n=520281&amp;dst=100978" TargetMode="External"/><Relationship Id="rId7675" Type="http://schemas.openxmlformats.org/officeDocument/2006/relationships/hyperlink" Target="https://login.consultant.ru/link/?req=doc&amp;base=LAW&amp;n=283672&amp;dst=100935" TargetMode="External"/><Relationship Id="rId8726" Type="http://schemas.openxmlformats.org/officeDocument/2006/relationships/hyperlink" Target="https://login.consultant.ru/link/?req=doc&amp;base=LAW&amp;n=528213&amp;dst=100014" TargetMode="External"/><Relationship Id="rId10656" Type="http://schemas.openxmlformats.org/officeDocument/2006/relationships/hyperlink" Target="https://login.consultant.ru/link/?req=doc&amp;base=LAW&amp;n=491326&amp;dst=100047" TargetMode="External"/><Relationship Id="rId11707" Type="http://schemas.openxmlformats.org/officeDocument/2006/relationships/image" Target="media/image22.wmf"/><Relationship Id="rId13062" Type="http://schemas.openxmlformats.org/officeDocument/2006/relationships/hyperlink" Target="https://login.consultant.ru/link/?req=doc&amp;base=LAW&amp;n=511656&amp;dst=102069" TargetMode="External"/><Relationship Id="rId14113" Type="http://schemas.openxmlformats.org/officeDocument/2006/relationships/hyperlink" Target="https://login.consultant.ru/link/?req=doc&amp;base=LAW&amp;n=491811&amp;dst=100512" TargetMode="External"/><Relationship Id="rId2070" Type="http://schemas.openxmlformats.org/officeDocument/2006/relationships/hyperlink" Target="https://login.consultant.ru/link/?req=doc&amp;base=LAW&amp;n=532884&amp;dst=100031" TargetMode="External"/><Relationship Id="rId3121" Type="http://schemas.openxmlformats.org/officeDocument/2006/relationships/hyperlink" Target="https://login.consultant.ru/link/?req=doc&amp;base=LAW&amp;n=283669&amp;dst=100554" TargetMode="External"/><Relationship Id="rId6277" Type="http://schemas.openxmlformats.org/officeDocument/2006/relationships/hyperlink" Target="https://login.consultant.ru/link/?req=doc&amp;base=LAW&amp;n=448644&amp;dst=100069" TargetMode="External"/><Relationship Id="rId6691" Type="http://schemas.openxmlformats.org/officeDocument/2006/relationships/hyperlink" Target="https://login.consultant.ru/link/?req=doc&amp;base=LAW&amp;n=140000" TargetMode="External"/><Relationship Id="rId7328" Type="http://schemas.openxmlformats.org/officeDocument/2006/relationships/hyperlink" Target="https://login.consultant.ru/link/?req=doc&amp;base=LAW&amp;n=201167&amp;dst=100314" TargetMode="External"/><Relationship Id="rId7742" Type="http://schemas.openxmlformats.org/officeDocument/2006/relationships/hyperlink" Target="https://login.consultant.ru/link/?req=doc&amp;base=LAW&amp;n=153915&amp;dst=100021" TargetMode="External"/><Relationship Id="rId10309" Type="http://schemas.openxmlformats.org/officeDocument/2006/relationships/hyperlink" Target="https://login.consultant.ru/link/?req=doc&amp;base=LAW&amp;n=286922&amp;dst=100167" TargetMode="External"/><Relationship Id="rId2887" Type="http://schemas.openxmlformats.org/officeDocument/2006/relationships/hyperlink" Target="https://login.consultant.ru/link/?req=doc&amp;base=LAW&amp;n=388995&amp;dst=100068" TargetMode="External"/><Relationship Id="rId5293" Type="http://schemas.openxmlformats.org/officeDocument/2006/relationships/hyperlink" Target="https://login.consultant.ru/link/?req=doc&amp;base=LAW&amp;n=482749&amp;dst=100073" TargetMode="External"/><Relationship Id="rId6344" Type="http://schemas.openxmlformats.org/officeDocument/2006/relationships/hyperlink" Target="https://login.consultant.ru/link/?req=doc&amp;base=LAW&amp;n=334397&amp;dst=100185" TargetMode="External"/><Relationship Id="rId10723" Type="http://schemas.openxmlformats.org/officeDocument/2006/relationships/hyperlink" Target="https://login.consultant.ru/link/?req=doc&amp;base=LAW&amp;n=511708" TargetMode="External"/><Relationship Id="rId13879" Type="http://schemas.openxmlformats.org/officeDocument/2006/relationships/hyperlink" Target="https://login.consultant.ru/link/?req=doc&amp;base=LAW&amp;n=489850&amp;dst=100017" TargetMode="External"/><Relationship Id="rId859" Type="http://schemas.openxmlformats.org/officeDocument/2006/relationships/hyperlink" Target="https://login.consultant.ru/link/?req=doc&amp;base=LAW&amp;n=493724&amp;dst=100142" TargetMode="External"/><Relationship Id="rId1489" Type="http://schemas.openxmlformats.org/officeDocument/2006/relationships/hyperlink" Target="https://login.consultant.ru/link/?req=doc&amp;base=LAW&amp;n=520116&amp;dst=100354" TargetMode="External"/><Relationship Id="rId3938" Type="http://schemas.openxmlformats.org/officeDocument/2006/relationships/hyperlink" Target="https://login.consultant.ru/link/?req=doc&amp;base=LAW&amp;n=391916&amp;dst=100904" TargetMode="External"/><Relationship Id="rId5360" Type="http://schemas.openxmlformats.org/officeDocument/2006/relationships/hyperlink" Target="https://login.consultant.ru/link/?req=doc&amp;base=LAW&amp;n=520126&amp;dst=100474" TargetMode="External"/><Relationship Id="rId6411" Type="http://schemas.openxmlformats.org/officeDocument/2006/relationships/hyperlink" Target="https://login.consultant.ru/link/?req=doc&amp;base=LAW&amp;n=529939&amp;dst=100007" TargetMode="External"/><Relationship Id="rId9567" Type="http://schemas.openxmlformats.org/officeDocument/2006/relationships/hyperlink" Target="https://login.consultant.ru/link/?req=doc&amp;base=LAW&amp;n=209829&amp;dst=100211" TargetMode="External"/><Relationship Id="rId12895" Type="http://schemas.openxmlformats.org/officeDocument/2006/relationships/hyperlink" Target="https://login.consultant.ru/link/?req=doc&amp;base=LAW&amp;n=482749&amp;dst=100109" TargetMode="External"/><Relationship Id="rId13946" Type="http://schemas.openxmlformats.org/officeDocument/2006/relationships/hyperlink" Target="https://login.consultant.ru/link/?req=doc&amp;base=LAW&amp;n=500859&amp;dst=100010" TargetMode="External"/><Relationship Id="rId2954" Type="http://schemas.openxmlformats.org/officeDocument/2006/relationships/hyperlink" Target="https://login.consultant.ru/link/?req=doc&amp;base=LAW&amp;n=283617&amp;dst=100013" TargetMode="External"/><Relationship Id="rId5013" Type="http://schemas.openxmlformats.org/officeDocument/2006/relationships/hyperlink" Target="https://login.consultant.ru/link/?req=doc&amp;base=LAW&amp;n=470677&amp;dst=100684" TargetMode="External"/><Relationship Id="rId8169" Type="http://schemas.openxmlformats.org/officeDocument/2006/relationships/hyperlink" Target="https://login.consultant.ru/link/?req=doc&amp;base=LAW&amp;n=524032&amp;dst=28569" TargetMode="External"/><Relationship Id="rId9981" Type="http://schemas.openxmlformats.org/officeDocument/2006/relationships/hyperlink" Target="https://login.consultant.ru/link/?req=doc&amp;base=LAW&amp;n=365122&amp;dst=100014" TargetMode="External"/><Relationship Id="rId11497" Type="http://schemas.openxmlformats.org/officeDocument/2006/relationships/image" Target="media/image14.wmf"/><Relationship Id="rId12548" Type="http://schemas.openxmlformats.org/officeDocument/2006/relationships/hyperlink" Target="https://login.consultant.ru/link/?req=doc&amp;base=LAW&amp;n=368440&amp;dst=100019" TargetMode="External"/><Relationship Id="rId12962" Type="http://schemas.openxmlformats.org/officeDocument/2006/relationships/hyperlink" Target="https://login.consultant.ru/link/?req=doc&amp;base=LAW&amp;n=524032&amp;dst=28505" TargetMode="External"/><Relationship Id="rId926" Type="http://schemas.openxmlformats.org/officeDocument/2006/relationships/hyperlink" Target="https://login.consultant.ru/link/?req=doc&amp;base=LAW&amp;n=365130&amp;dst=100009" TargetMode="External"/><Relationship Id="rId1556" Type="http://schemas.openxmlformats.org/officeDocument/2006/relationships/hyperlink" Target="https://login.consultant.ru/link/?req=doc&amp;base=LAW&amp;n=283672&amp;dst=100100" TargetMode="External"/><Relationship Id="rId1970" Type="http://schemas.openxmlformats.org/officeDocument/2006/relationships/hyperlink" Target="https://login.consultant.ru/link/?req=doc&amp;base=LAW&amp;n=389248&amp;dst=100109" TargetMode="External"/><Relationship Id="rId2607" Type="http://schemas.openxmlformats.org/officeDocument/2006/relationships/hyperlink" Target="https://login.consultant.ru/link/?req=doc&amp;base=LAW&amp;n=506720&amp;dst=100013" TargetMode="External"/><Relationship Id="rId7185" Type="http://schemas.openxmlformats.org/officeDocument/2006/relationships/hyperlink" Target="https://login.consultant.ru/link/?req=doc&amp;base=LAW&amp;n=161938&amp;dst=100033" TargetMode="External"/><Relationship Id="rId8583" Type="http://schemas.openxmlformats.org/officeDocument/2006/relationships/hyperlink" Target="https://login.consultant.ru/link/?req=doc&amp;base=LAW&amp;n=430579&amp;dst=100010" TargetMode="External"/><Relationship Id="rId9634" Type="http://schemas.openxmlformats.org/officeDocument/2006/relationships/hyperlink" Target="https://login.consultant.ru/link/?req=doc&amp;base=LAW&amp;n=189518&amp;dst=100028" TargetMode="External"/><Relationship Id="rId10099" Type="http://schemas.openxmlformats.org/officeDocument/2006/relationships/hyperlink" Target="https://login.consultant.ru/link/?req=doc&amp;base=LAW&amp;n=283620&amp;dst=100484" TargetMode="External"/><Relationship Id="rId11564" Type="http://schemas.openxmlformats.org/officeDocument/2006/relationships/hyperlink" Target="https://login.consultant.ru/link/?req=doc&amp;base=LAW&amp;n=451173&amp;dst=100014" TargetMode="External"/><Relationship Id="rId12615" Type="http://schemas.openxmlformats.org/officeDocument/2006/relationships/hyperlink" Target="https://login.consultant.ru/link/?req=doc&amp;base=LAW&amp;n=538548&amp;dst=100162" TargetMode="External"/><Relationship Id="rId1209" Type="http://schemas.openxmlformats.org/officeDocument/2006/relationships/hyperlink" Target="https://login.consultant.ru/link/?req=doc&amp;base=LAW&amp;n=537936&amp;dst=100442" TargetMode="External"/><Relationship Id="rId1623" Type="http://schemas.openxmlformats.org/officeDocument/2006/relationships/hyperlink" Target="https://login.consultant.ru/link/?req=doc&amp;base=LAW&amp;n=196295&amp;dst=100009" TargetMode="External"/><Relationship Id="rId4779" Type="http://schemas.openxmlformats.org/officeDocument/2006/relationships/hyperlink" Target="https://login.consultant.ru/link/?req=doc&amp;base=LAW&amp;n=200491&amp;dst=100083" TargetMode="External"/><Relationship Id="rId8236" Type="http://schemas.openxmlformats.org/officeDocument/2006/relationships/hyperlink" Target="https://login.consultant.ru/link/?req=doc&amp;base=LAW&amp;n=482752&amp;dst=100127" TargetMode="External"/><Relationship Id="rId8650" Type="http://schemas.openxmlformats.org/officeDocument/2006/relationships/hyperlink" Target="https://login.consultant.ru/link/?req=doc&amp;base=LAW&amp;n=322492&amp;dst=100054" TargetMode="External"/><Relationship Id="rId9701" Type="http://schemas.openxmlformats.org/officeDocument/2006/relationships/hyperlink" Target="https://login.consultant.ru/link/?req=doc&amp;base=LAW&amp;n=439056&amp;dst=100030" TargetMode="External"/><Relationship Id="rId10166" Type="http://schemas.openxmlformats.org/officeDocument/2006/relationships/hyperlink" Target="https://login.consultant.ru/link/?req=doc&amp;base=LAW&amp;n=412739&amp;dst=100291" TargetMode="External"/><Relationship Id="rId10580" Type="http://schemas.openxmlformats.org/officeDocument/2006/relationships/hyperlink" Target="https://login.consultant.ru/link/?req=doc&amp;base=LAW&amp;n=314265&amp;dst=100020" TargetMode="External"/><Relationship Id="rId11217" Type="http://schemas.openxmlformats.org/officeDocument/2006/relationships/hyperlink" Target="https://login.consultant.ru/link/?req=doc&amp;base=LAW&amp;n=152477&amp;dst=100165" TargetMode="External"/><Relationship Id="rId11631" Type="http://schemas.openxmlformats.org/officeDocument/2006/relationships/hyperlink" Target="https://login.consultant.ru/link/?req=doc&amp;base=LAW&amp;n=520126&amp;dst=100785" TargetMode="External"/><Relationship Id="rId3795" Type="http://schemas.openxmlformats.org/officeDocument/2006/relationships/hyperlink" Target="https://login.consultant.ru/link/?req=doc&amp;base=LAW&amp;n=491748&amp;dst=100063" TargetMode="External"/><Relationship Id="rId4846" Type="http://schemas.openxmlformats.org/officeDocument/2006/relationships/hyperlink" Target="https://login.consultant.ru/link/?req=doc&amp;base=LAW&amp;n=189502&amp;dst=100035" TargetMode="External"/><Relationship Id="rId7252" Type="http://schemas.openxmlformats.org/officeDocument/2006/relationships/hyperlink" Target="https://login.consultant.ru/link/?req=doc&amp;base=LAW&amp;n=283672&amp;dst=100806" TargetMode="External"/><Relationship Id="rId8303" Type="http://schemas.openxmlformats.org/officeDocument/2006/relationships/hyperlink" Target="https://login.consultant.ru/link/?req=doc&amp;base=LAW&amp;n=314415&amp;dst=100082" TargetMode="External"/><Relationship Id="rId10233" Type="http://schemas.openxmlformats.org/officeDocument/2006/relationships/hyperlink" Target="https://login.consultant.ru/link/?req=doc&amp;base=LAW&amp;n=133275&amp;dst=100012" TargetMode="External"/><Relationship Id="rId13389" Type="http://schemas.openxmlformats.org/officeDocument/2006/relationships/hyperlink" Target="https://login.consultant.ru/link/?req=doc&amp;base=LAW&amp;n=489341&amp;dst=100018" TargetMode="External"/><Relationship Id="rId2397" Type="http://schemas.openxmlformats.org/officeDocument/2006/relationships/hyperlink" Target="https://login.consultant.ru/link/?req=doc&amp;base=LAW&amp;n=421956&amp;dst=100058" TargetMode="External"/><Relationship Id="rId3448" Type="http://schemas.openxmlformats.org/officeDocument/2006/relationships/hyperlink" Target="https://login.consultant.ru/link/?req=doc&amp;base=LAW&amp;n=479267&amp;dst=100020" TargetMode="External"/><Relationship Id="rId3862" Type="http://schemas.openxmlformats.org/officeDocument/2006/relationships/hyperlink" Target="https://login.consultant.ru/link/?req=doc&amp;base=LAW&amp;n=491811&amp;dst=100237" TargetMode="External"/><Relationship Id="rId13456" Type="http://schemas.openxmlformats.org/officeDocument/2006/relationships/hyperlink" Target="https://login.consultant.ru/link/?req=doc&amp;base=LAW&amp;n=310005&amp;dst=100010" TargetMode="External"/><Relationship Id="rId369" Type="http://schemas.openxmlformats.org/officeDocument/2006/relationships/hyperlink" Target="https://login.consultant.ru/link/?req=doc&amp;base=LAW&amp;n=180744&amp;dst=100009" TargetMode="External"/><Relationship Id="rId783" Type="http://schemas.openxmlformats.org/officeDocument/2006/relationships/hyperlink" Target="https://login.consultant.ru/link/?req=doc&amp;base=LAW&amp;n=391666&amp;dst=100024" TargetMode="External"/><Relationship Id="rId2464" Type="http://schemas.openxmlformats.org/officeDocument/2006/relationships/hyperlink" Target="https://login.consultant.ru/link/?req=doc&amp;base=LAW&amp;n=150047&amp;dst=100026" TargetMode="External"/><Relationship Id="rId3515" Type="http://schemas.openxmlformats.org/officeDocument/2006/relationships/hyperlink" Target="https://login.consultant.ru/link/?req=doc&amp;base=LAW&amp;n=334397&amp;dst=100086" TargetMode="External"/><Relationship Id="rId4913" Type="http://schemas.openxmlformats.org/officeDocument/2006/relationships/hyperlink" Target="https://login.consultant.ru/link/?req=doc&amp;base=LAW&amp;n=519032&amp;dst=100162" TargetMode="External"/><Relationship Id="rId9077" Type="http://schemas.openxmlformats.org/officeDocument/2006/relationships/hyperlink" Target="https://login.consultant.ru/link/?req=doc&amp;base=LAW&amp;n=201167&amp;dst=100494" TargetMode="External"/><Relationship Id="rId9491" Type="http://schemas.openxmlformats.org/officeDocument/2006/relationships/hyperlink" Target="https://login.consultant.ru/link/?req=doc&amp;base=LAW&amp;n=283672&amp;dst=101277" TargetMode="External"/><Relationship Id="rId10300" Type="http://schemas.openxmlformats.org/officeDocument/2006/relationships/hyperlink" Target="https://login.consultant.ru/link/?req=doc&amp;base=LAW&amp;n=371943&amp;dst=100240" TargetMode="External"/><Relationship Id="rId12058" Type="http://schemas.openxmlformats.org/officeDocument/2006/relationships/hyperlink" Target="https://login.consultant.ru/link/?req=doc&amp;base=LAW&amp;n=389303&amp;dst=100152" TargetMode="External"/><Relationship Id="rId13109" Type="http://schemas.openxmlformats.org/officeDocument/2006/relationships/hyperlink" Target="https://login.consultant.ru/link/?req=doc&amp;base=LAW&amp;n=389246&amp;dst=100573" TargetMode="External"/><Relationship Id="rId13870" Type="http://schemas.openxmlformats.org/officeDocument/2006/relationships/hyperlink" Target="https://login.consultant.ru/link/?req=doc&amp;base=LAW&amp;n=401510&amp;dst=100442" TargetMode="External"/><Relationship Id="rId436" Type="http://schemas.openxmlformats.org/officeDocument/2006/relationships/hyperlink" Target="https://login.consultant.ru/link/?req=doc&amp;base=LAW&amp;n=209790&amp;dst=100009" TargetMode="External"/><Relationship Id="rId1066" Type="http://schemas.openxmlformats.org/officeDocument/2006/relationships/hyperlink" Target="https://login.consultant.ru/link/?req=doc&amp;base=LAW&amp;n=482746&amp;dst=100024" TargetMode="External"/><Relationship Id="rId1480" Type="http://schemas.openxmlformats.org/officeDocument/2006/relationships/hyperlink" Target="https://login.consultant.ru/link/?req=doc&amp;base=LAW&amp;n=283671&amp;dst=100117" TargetMode="External"/><Relationship Id="rId2117" Type="http://schemas.openxmlformats.org/officeDocument/2006/relationships/hyperlink" Target="https://login.consultant.ru/link/?req=doc&amp;base=LAW&amp;n=395404&amp;dst=100013" TargetMode="External"/><Relationship Id="rId8093" Type="http://schemas.openxmlformats.org/officeDocument/2006/relationships/hyperlink" Target="https://login.consultant.ru/link/?req=doc&amp;base=LAW&amp;n=388995&amp;dst=100343" TargetMode="External"/><Relationship Id="rId9144" Type="http://schemas.openxmlformats.org/officeDocument/2006/relationships/hyperlink" Target="https://login.consultant.ru/link/?req=doc&amp;base=LAW&amp;n=520116&amp;dst=101072" TargetMode="External"/><Relationship Id="rId12472" Type="http://schemas.openxmlformats.org/officeDocument/2006/relationships/hyperlink" Target="https://login.consultant.ru/link/?req=doc&amp;base=LAW&amp;n=389298&amp;dst=100166" TargetMode="External"/><Relationship Id="rId13523" Type="http://schemas.openxmlformats.org/officeDocument/2006/relationships/hyperlink" Target="https://login.consultant.ru/link/?req=doc&amp;base=LAW&amp;n=435811&amp;dst=100158" TargetMode="External"/><Relationship Id="rId850" Type="http://schemas.openxmlformats.org/officeDocument/2006/relationships/hyperlink" Target="https://login.consultant.ru/link/?req=doc&amp;base=LAW&amp;n=511259&amp;dst=100164" TargetMode="External"/><Relationship Id="rId1133" Type="http://schemas.openxmlformats.org/officeDocument/2006/relationships/hyperlink" Target="https://login.consultant.ru/link/?req=doc&amp;base=LAW&amp;n=301262&amp;dst=100045" TargetMode="External"/><Relationship Id="rId2531" Type="http://schemas.openxmlformats.org/officeDocument/2006/relationships/hyperlink" Target="https://login.consultant.ru/link/?req=doc&amp;base=LAW&amp;n=525628&amp;dst=100910" TargetMode="External"/><Relationship Id="rId4289" Type="http://schemas.openxmlformats.org/officeDocument/2006/relationships/hyperlink" Target="https://login.consultant.ru/link/?req=doc&amp;base=LAW&amp;n=520281&amp;dst=100770" TargetMode="External"/><Relationship Id="rId5687" Type="http://schemas.openxmlformats.org/officeDocument/2006/relationships/hyperlink" Target="https://login.consultant.ru/link/?req=doc&amp;base=LAW&amp;n=538073&amp;dst=1540" TargetMode="External"/><Relationship Id="rId6738" Type="http://schemas.openxmlformats.org/officeDocument/2006/relationships/hyperlink" Target="https://login.consultant.ru/link/?req=doc&amp;base=LAW&amp;n=283672&amp;dst=100611" TargetMode="External"/><Relationship Id="rId8160" Type="http://schemas.openxmlformats.org/officeDocument/2006/relationships/hyperlink" Target="https://login.consultant.ru/link/?req=doc&amp;base=LAW&amp;n=538073&amp;dst=3710" TargetMode="External"/><Relationship Id="rId11074" Type="http://schemas.openxmlformats.org/officeDocument/2006/relationships/hyperlink" Target="https://login.consultant.ru/link/?req=doc&amp;base=LAW&amp;n=420368&amp;dst=100379" TargetMode="External"/><Relationship Id="rId12125" Type="http://schemas.openxmlformats.org/officeDocument/2006/relationships/hyperlink" Target="https://login.consultant.ru/link/?req=doc&amp;base=LAW&amp;n=310891&amp;dst=100351" TargetMode="External"/><Relationship Id="rId503" Type="http://schemas.openxmlformats.org/officeDocument/2006/relationships/hyperlink" Target="https://login.consultant.ru/link/?req=doc&amp;base=LAW&amp;n=310012&amp;dst=100009" TargetMode="External"/><Relationship Id="rId5754" Type="http://schemas.openxmlformats.org/officeDocument/2006/relationships/hyperlink" Target="https://login.consultant.ru/link/?req=doc&amp;base=LAW&amp;n=161339&amp;dst=100170" TargetMode="External"/><Relationship Id="rId6805" Type="http://schemas.openxmlformats.org/officeDocument/2006/relationships/hyperlink" Target="https://login.consultant.ru/link/?req=doc&amp;base=LAW&amp;n=48940&amp;dst=100009" TargetMode="External"/><Relationship Id="rId9211" Type="http://schemas.openxmlformats.org/officeDocument/2006/relationships/hyperlink" Target="https://login.consultant.ru/link/?req=doc&amp;base=LAW&amp;n=537936&amp;dst=101139" TargetMode="External"/><Relationship Id="rId10090" Type="http://schemas.openxmlformats.org/officeDocument/2006/relationships/hyperlink" Target="https://login.consultant.ru/link/?req=doc&amp;base=LAW&amp;n=357042&amp;dst=100010" TargetMode="External"/><Relationship Id="rId11141" Type="http://schemas.openxmlformats.org/officeDocument/2006/relationships/hyperlink" Target="https://login.consultant.ru/link/?req=doc&amp;base=LAW&amp;n=312018&amp;dst=100330" TargetMode="External"/><Relationship Id="rId14297" Type="http://schemas.openxmlformats.org/officeDocument/2006/relationships/hyperlink" Target="https://login.consultant.ru/link/?req=doc&amp;base=LAW&amp;n=401496&amp;dst=100019" TargetMode="External"/><Relationship Id="rId1200" Type="http://schemas.openxmlformats.org/officeDocument/2006/relationships/hyperlink" Target="https://login.consultant.ru/link/?req=doc&amp;base=LAW&amp;n=521674&amp;dst=135" TargetMode="External"/><Relationship Id="rId4356" Type="http://schemas.openxmlformats.org/officeDocument/2006/relationships/hyperlink" Target="https://login.consultant.ru/link/?req=doc&amp;base=LAW&amp;n=500303&amp;dst=100026" TargetMode="External"/><Relationship Id="rId4770" Type="http://schemas.openxmlformats.org/officeDocument/2006/relationships/hyperlink" Target="https://login.consultant.ru/link/?req=doc&amp;base=LAW&amp;n=193997&amp;dst=100163" TargetMode="External"/><Relationship Id="rId5407" Type="http://schemas.openxmlformats.org/officeDocument/2006/relationships/hyperlink" Target="https://login.consultant.ru/link/?req=doc&amp;base=LAW&amp;n=520116&amp;dst=100853" TargetMode="External"/><Relationship Id="rId5821" Type="http://schemas.openxmlformats.org/officeDocument/2006/relationships/hyperlink" Target="https://login.consultant.ru/link/?req=doc&amp;base=LAW&amp;n=482753&amp;dst=100155" TargetMode="External"/><Relationship Id="rId8977" Type="http://schemas.openxmlformats.org/officeDocument/2006/relationships/hyperlink" Target="https://login.consultant.ru/link/?req=doc&amp;base=LAW&amp;n=416438&amp;dst=100137" TargetMode="External"/><Relationship Id="rId14364" Type="http://schemas.openxmlformats.org/officeDocument/2006/relationships/hyperlink" Target="https://login.consultant.ru/link/?req=doc&amp;base=LAW&amp;n=442350&amp;dst=100017" TargetMode="External"/><Relationship Id="rId3372" Type="http://schemas.openxmlformats.org/officeDocument/2006/relationships/hyperlink" Target="https://login.consultant.ru/link/?req=doc&amp;base=LAW&amp;n=537936&amp;dst=100622" TargetMode="External"/><Relationship Id="rId4009" Type="http://schemas.openxmlformats.org/officeDocument/2006/relationships/hyperlink" Target="https://login.consultant.ru/link/?req=doc&amp;base=LAW&amp;n=334397&amp;dst=100158" TargetMode="External"/><Relationship Id="rId4423" Type="http://schemas.openxmlformats.org/officeDocument/2006/relationships/hyperlink" Target="https://login.consultant.ru/link/?req=doc&amp;base=LAW&amp;n=322594&amp;dst=100106" TargetMode="External"/><Relationship Id="rId7579" Type="http://schemas.openxmlformats.org/officeDocument/2006/relationships/hyperlink" Target="https://login.consultant.ru/link/?req=doc&amp;base=LAW&amp;n=520123&amp;dst=100343" TargetMode="External"/><Relationship Id="rId7993" Type="http://schemas.openxmlformats.org/officeDocument/2006/relationships/hyperlink" Target="https://login.consultant.ru/link/?req=doc&amp;base=LAW&amp;n=538073&amp;dst=1507" TargetMode="External"/><Relationship Id="rId11958" Type="http://schemas.openxmlformats.org/officeDocument/2006/relationships/hyperlink" Target="https://login.consultant.ru/link/?req=doc&amp;base=LAW&amp;n=389246&amp;dst=100522" TargetMode="External"/><Relationship Id="rId13380" Type="http://schemas.openxmlformats.org/officeDocument/2006/relationships/hyperlink" Target="https://login.consultant.ru/link/?req=doc&amp;base=LAW&amp;n=520144&amp;dst=100177" TargetMode="External"/><Relationship Id="rId14017" Type="http://schemas.openxmlformats.org/officeDocument/2006/relationships/hyperlink" Target="https://login.consultant.ru/link/?req=doc&amp;base=LAW&amp;n=489343&amp;dst=100678" TargetMode="External"/><Relationship Id="rId293" Type="http://schemas.openxmlformats.org/officeDocument/2006/relationships/hyperlink" Target="https://login.consultant.ru/link/?req=doc&amp;base=LAW&amp;n=147240&amp;dst=100009" TargetMode="External"/><Relationship Id="rId3025" Type="http://schemas.openxmlformats.org/officeDocument/2006/relationships/hyperlink" Target="https://login.consultant.ru/link/?req=doc&amp;base=LAW&amp;n=389302&amp;dst=100122" TargetMode="External"/><Relationship Id="rId6595" Type="http://schemas.openxmlformats.org/officeDocument/2006/relationships/hyperlink" Target="https://login.consultant.ru/link/?req=doc&amp;base=LAW&amp;n=435811&amp;dst=100107" TargetMode="External"/><Relationship Id="rId7646" Type="http://schemas.openxmlformats.org/officeDocument/2006/relationships/hyperlink" Target="https://login.consultant.ru/link/?req=doc&amp;base=LAW&amp;n=312018&amp;dst=100309" TargetMode="External"/><Relationship Id="rId10974" Type="http://schemas.openxmlformats.org/officeDocument/2006/relationships/hyperlink" Target="https://login.consultant.ru/link/?req=doc&amp;base=LAW&amp;n=520281&amp;dst=100863" TargetMode="External"/><Relationship Id="rId13033" Type="http://schemas.openxmlformats.org/officeDocument/2006/relationships/hyperlink" Target="https://login.consultant.ru/link/?req=doc&amp;base=LAW&amp;n=401510&amp;dst=100459" TargetMode="External"/><Relationship Id="rId14431" Type="http://schemas.openxmlformats.org/officeDocument/2006/relationships/hyperlink" Target="https://login.consultant.ru/link/?req=doc&amp;base=LAW&amp;n=459972&amp;dst=100011" TargetMode="External"/><Relationship Id="rId360" Type="http://schemas.openxmlformats.org/officeDocument/2006/relationships/hyperlink" Target="https://login.consultant.ru/link/?req=doc&amp;base=LAW&amp;n=172965&amp;dst=100009" TargetMode="External"/><Relationship Id="rId2041" Type="http://schemas.openxmlformats.org/officeDocument/2006/relationships/hyperlink" Target="https://login.consultant.ru/link/?req=doc&amp;base=LAW&amp;n=489343&amp;dst=100099" TargetMode="External"/><Relationship Id="rId5197" Type="http://schemas.openxmlformats.org/officeDocument/2006/relationships/hyperlink" Target="https://login.consultant.ru/link/?req=doc&amp;base=LAW&amp;n=193997&amp;dst=100170" TargetMode="External"/><Relationship Id="rId6248" Type="http://schemas.openxmlformats.org/officeDocument/2006/relationships/hyperlink" Target="https://login.consultant.ru/link/?req=doc&amp;base=LAW&amp;n=193997&amp;dst=100220" TargetMode="External"/><Relationship Id="rId10627" Type="http://schemas.openxmlformats.org/officeDocument/2006/relationships/hyperlink" Target="https://login.consultant.ru/link/?req=doc&amp;base=LAW&amp;n=164867&amp;dst=100064" TargetMode="External"/><Relationship Id="rId5264" Type="http://schemas.openxmlformats.org/officeDocument/2006/relationships/hyperlink" Target="https://login.consultant.ru/link/?req=doc&amp;base=LAW&amp;n=511225&amp;dst=180" TargetMode="External"/><Relationship Id="rId6662" Type="http://schemas.openxmlformats.org/officeDocument/2006/relationships/hyperlink" Target="https://login.consultant.ru/link/?req=doc&amp;base=LAW&amp;n=412739&amp;dst=100197" TargetMode="External"/><Relationship Id="rId7713" Type="http://schemas.openxmlformats.org/officeDocument/2006/relationships/hyperlink" Target="https://login.consultant.ru/link/?req=doc&amp;base=LAW&amp;n=489342&amp;dst=100021" TargetMode="External"/><Relationship Id="rId12799" Type="http://schemas.openxmlformats.org/officeDocument/2006/relationships/hyperlink" Target="https://login.consultant.ru/link/?req=doc&amp;base=LAW&amp;n=48707&amp;dst=100061" TargetMode="External"/><Relationship Id="rId13100" Type="http://schemas.openxmlformats.org/officeDocument/2006/relationships/hyperlink" Target="https://login.consultant.ru/link/?req=doc&amp;base=LAW&amp;n=508506&amp;dst=102370" TargetMode="External"/><Relationship Id="rId2858" Type="http://schemas.openxmlformats.org/officeDocument/2006/relationships/hyperlink" Target="https://login.consultant.ru/link/?req=doc&amp;base=LAW&amp;n=375310&amp;dst=100013" TargetMode="External"/><Relationship Id="rId3909" Type="http://schemas.openxmlformats.org/officeDocument/2006/relationships/hyperlink" Target="https://login.consultant.ru/link/?req=doc&amp;base=LAW&amp;n=201382&amp;dst=100457" TargetMode="External"/><Relationship Id="rId6315" Type="http://schemas.openxmlformats.org/officeDocument/2006/relationships/hyperlink" Target="https://login.consultant.ru/link/?req=doc&amp;base=LAW&amp;n=283672&amp;dst=100514" TargetMode="External"/><Relationship Id="rId9885" Type="http://schemas.openxmlformats.org/officeDocument/2006/relationships/hyperlink" Target="https://login.consultant.ru/link/?req=doc&amp;base=LAW&amp;n=371943&amp;dst=100064" TargetMode="External"/><Relationship Id="rId12866" Type="http://schemas.openxmlformats.org/officeDocument/2006/relationships/hyperlink" Target="https://login.consultant.ru/link/?req=doc&amp;base=LAW&amp;n=537936&amp;dst=101479" TargetMode="External"/><Relationship Id="rId13917" Type="http://schemas.openxmlformats.org/officeDocument/2006/relationships/hyperlink" Target="https://login.consultant.ru/link/?req=doc&amp;base=LAW&amp;n=520281&amp;dst=100924" TargetMode="External"/><Relationship Id="rId99" Type="http://schemas.openxmlformats.org/officeDocument/2006/relationships/hyperlink" Target="https://login.consultant.ru/link/?req=doc&amp;base=LAW&amp;n=511307&amp;dst=100114" TargetMode="External"/><Relationship Id="rId1874" Type="http://schemas.openxmlformats.org/officeDocument/2006/relationships/hyperlink" Target="https://login.consultant.ru/link/?req=doc&amp;base=LAW&amp;n=178000&amp;dst=100124" TargetMode="External"/><Relationship Id="rId2925" Type="http://schemas.openxmlformats.org/officeDocument/2006/relationships/hyperlink" Target="https://login.consultant.ru/link/?req=doc&amp;base=LAW&amp;n=495457" TargetMode="External"/><Relationship Id="rId4280" Type="http://schemas.openxmlformats.org/officeDocument/2006/relationships/hyperlink" Target="https://login.consultant.ru/link/?req=doc&amp;base=LAW&amp;n=334397&amp;dst=100181" TargetMode="External"/><Relationship Id="rId5331" Type="http://schemas.openxmlformats.org/officeDocument/2006/relationships/hyperlink" Target="https://login.consultant.ru/link/?req=doc&amp;base=LAW&amp;n=448084&amp;dst=100009" TargetMode="External"/><Relationship Id="rId8487" Type="http://schemas.openxmlformats.org/officeDocument/2006/relationships/hyperlink" Target="https://login.consultant.ru/link/?req=doc&amp;base=LAW&amp;n=537936&amp;dst=101870" TargetMode="External"/><Relationship Id="rId9538" Type="http://schemas.openxmlformats.org/officeDocument/2006/relationships/hyperlink" Target="https://login.consultant.ru/link/?req=doc&amp;base=LAW&amp;n=283672&amp;dst=101339" TargetMode="External"/><Relationship Id="rId9952" Type="http://schemas.openxmlformats.org/officeDocument/2006/relationships/hyperlink" Target="https://login.consultant.ru/link/?req=doc&amp;base=LAW&amp;n=511011&amp;dst=100017" TargetMode="External"/><Relationship Id="rId11468" Type="http://schemas.openxmlformats.org/officeDocument/2006/relationships/hyperlink" Target="https://login.consultant.ru/link/?req=doc&amp;base=LAW&amp;n=414880&amp;dst=100142" TargetMode="External"/><Relationship Id="rId12519" Type="http://schemas.openxmlformats.org/officeDocument/2006/relationships/hyperlink" Target="https://login.consultant.ru/link/?req=doc&amp;base=LAW&amp;n=150047&amp;dst=100092" TargetMode="External"/><Relationship Id="rId1527" Type="http://schemas.openxmlformats.org/officeDocument/2006/relationships/hyperlink" Target="https://login.consultant.ru/link/?req=doc&amp;base=LAW&amp;n=508506&amp;dst=102263" TargetMode="External"/><Relationship Id="rId1941" Type="http://schemas.openxmlformats.org/officeDocument/2006/relationships/hyperlink" Target="https://login.consultant.ru/link/?req=doc&amp;base=LAW&amp;n=509077&amp;dst=100013" TargetMode="External"/><Relationship Id="rId7089" Type="http://schemas.openxmlformats.org/officeDocument/2006/relationships/hyperlink" Target="https://login.consultant.ru/link/?req=doc&amp;base=LAW&amp;n=283672&amp;dst=100758" TargetMode="External"/><Relationship Id="rId8554" Type="http://schemas.openxmlformats.org/officeDocument/2006/relationships/hyperlink" Target="https://login.consultant.ru/link/?req=doc&amp;base=LAW&amp;n=520123&amp;dst=100373" TargetMode="External"/><Relationship Id="rId9605" Type="http://schemas.openxmlformats.org/officeDocument/2006/relationships/hyperlink" Target="https://login.consultant.ru/link/?req=doc&amp;base=LAW&amp;n=537936&amp;dst=101166" TargetMode="External"/><Relationship Id="rId10484" Type="http://schemas.openxmlformats.org/officeDocument/2006/relationships/hyperlink" Target="https://login.consultant.ru/link/?req=doc&amp;base=LAW&amp;n=371943&amp;dst=100349" TargetMode="External"/><Relationship Id="rId11535" Type="http://schemas.openxmlformats.org/officeDocument/2006/relationships/hyperlink" Target="https://login.consultant.ru/link/?req=doc&amp;base=LAW&amp;n=200491&amp;dst=100251" TargetMode="External"/><Relationship Id="rId11882" Type="http://schemas.openxmlformats.org/officeDocument/2006/relationships/hyperlink" Target="https://login.consultant.ru/link/?req=doc&amp;base=LAW&amp;n=389292&amp;dst=100032" TargetMode="External"/><Relationship Id="rId12933" Type="http://schemas.openxmlformats.org/officeDocument/2006/relationships/hyperlink" Target="https://login.consultant.ru/link/?req=doc&amp;base=LAW&amp;n=521494&amp;dst=100218" TargetMode="External"/><Relationship Id="rId3699" Type="http://schemas.openxmlformats.org/officeDocument/2006/relationships/hyperlink" Target="https://login.consultant.ru/link/?req=doc&amp;base=LAW&amp;n=334397&amp;dst=100097" TargetMode="External"/><Relationship Id="rId4000" Type="http://schemas.openxmlformats.org/officeDocument/2006/relationships/hyperlink" Target="https://login.consultant.ru/link/?req=doc&amp;base=LAW&amp;n=312040&amp;dst=100379" TargetMode="External"/><Relationship Id="rId7156" Type="http://schemas.openxmlformats.org/officeDocument/2006/relationships/hyperlink" Target="https://login.consultant.ru/link/?req=doc&amp;base=LAW&amp;n=220279&amp;dst=100023" TargetMode="External"/><Relationship Id="rId7570" Type="http://schemas.openxmlformats.org/officeDocument/2006/relationships/hyperlink" Target="https://login.consultant.ru/link/?req=doc&amp;base=LAW&amp;n=189562&amp;dst=100162" TargetMode="External"/><Relationship Id="rId8207" Type="http://schemas.openxmlformats.org/officeDocument/2006/relationships/hyperlink" Target="https://login.consultant.ru/link/?req=doc&amp;base=LAW&amp;n=535917&amp;dst=100017" TargetMode="External"/><Relationship Id="rId8621" Type="http://schemas.openxmlformats.org/officeDocument/2006/relationships/hyperlink" Target="https://login.consultant.ru/link/?req=doc&amp;base=LAW&amp;n=486921&amp;dst=100014" TargetMode="External"/><Relationship Id="rId10137" Type="http://schemas.openxmlformats.org/officeDocument/2006/relationships/hyperlink" Target="https://login.consultant.ru/link/?req=doc&amp;base=LAW&amp;n=371943&amp;dst=100161" TargetMode="External"/><Relationship Id="rId6172" Type="http://schemas.openxmlformats.org/officeDocument/2006/relationships/hyperlink" Target="https://login.consultant.ru/link/?req=doc&amp;base=LAW&amp;n=180744&amp;dst=100026" TargetMode="External"/><Relationship Id="rId7223" Type="http://schemas.openxmlformats.org/officeDocument/2006/relationships/hyperlink" Target="https://login.consultant.ru/link/?req=doc&amp;base=LAW&amp;n=491811&amp;dst=100342" TargetMode="External"/><Relationship Id="rId10551" Type="http://schemas.openxmlformats.org/officeDocument/2006/relationships/hyperlink" Target="https://login.consultant.ru/link/?req=doc&amp;base=LAW&amp;n=371943&amp;dst=100400" TargetMode="External"/><Relationship Id="rId11602" Type="http://schemas.openxmlformats.org/officeDocument/2006/relationships/hyperlink" Target="https://login.consultant.ru/link/?req=doc&amp;base=LAW&amp;n=312018&amp;dst=100636" TargetMode="External"/><Relationship Id="rId687" Type="http://schemas.openxmlformats.org/officeDocument/2006/relationships/hyperlink" Target="https://login.consultant.ru/link/?req=doc&amp;base=LAW&amp;n=472762&amp;dst=100009" TargetMode="External"/><Relationship Id="rId2368" Type="http://schemas.openxmlformats.org/officeDocument/2006/relationships/hyperlink" Target="https://login.consultant.ru/link/?req=doc&amp;base=LAW&amp;n=301262&amp;dst=100228" TargetMode="External"/><Relationship Id="rId3766" Type="http://schemas.openxmlformats.org/officeDocument/2006/relationships/hyperlink" Target="https://login.consultant.ru/link/?req=doc&amp;base=LAW&amp;n=520120&amp;dst=100262" TargetMode="External"/><Relationship Id="rId4817" Type="http://schemas.openxmlformats.org/officeDocument/2006/relationships/hyperlink" Target="https://login.consultant.ru/link/?req=doc&amp;base=LAW&amp;n=492694&amp;dst=100500" TargetMode="External"/><Relationship Id="rId9395" Type="http://schemas.openxmlformats.org/officeDocument/2006/relationships/hyperlink" Target="https://login.consultant.ru/link/?req=doc&amp;base=LAW&amp;n=189502&amp;dst=100159" TargetMode="External"/><Relationship Id="rId10204" Type="http://schemas.openxmlformats.org/officeDocument/2006/relationships/hyperlink" Target="https://login.consultant.ru/link/?req=doc&amp;base=LAW&amp;n=511011&amp;dst=100028" TargetMode="External"/><Relationship Id="rId13774" Type="http://schemas.openxmlformats.org/officeDocument/2006/relationships/hyperlink" Target="https://login.consultant.ru/link/?req=doc&amp;base=LAW&amp;n=511225" TargetMode="External"/><Relationship Id="rId2782" Type="http://schemas.openxmlformats.org/officeDocument/2006/relationships/hyperlink" Target="https://login.consultant.ru/link/?req=doc&amp;base=LAW&amp;n=520121&amp;dst=100019" TargetMode="External"/><Relationship Id="rId3419" Type="http://schemas.openxmlformats.org/officeDocument/2006/relationships/hyperlink" Target="https://login.consultant.ru/link/?req=doc&amp;base=LAW&amp;n=449063&amp;dst=100005" TargetMode="External"/><Relationship Id="rId3833" Type="http://schemas.openxmlformats.org/officeDocument/2006/relationships/hyperlink" Target="https://login.consultant.ru/link/?req=doc&amp;base=LAW&amp;n=491748&amp;dst=100079" TargetMode="External"/><Relationship Id="rId6989" Type="http://schemas.openxmlformats.org/officeDocument/2006/relationships/hyperlink" Target="https://login.consultant.ru/link/?req=doc&amp;base=LAW&amp;n=422224&amp;dst=100474" TargetMode="External"/><Relationship Id="rId9048" Type="http://schemas.openxmlformats.org/officeDocument/2006/relationships/hyperlink" Target="https://login.consultant.ru/link/?req=doc&amp;base=LAW&amp;n=200491&amp;dst=100154" TargetMode="External"/><Relationship Id="rId12376" Type="http://schemas.openxmlformats.org/officeDocument/2006/relationships/hyperlink" Target="https://login.consultant.ru/link/?req=doc&amp;base=LAW&amp;n=538073&amp;dst=1540" TargetMode="External"/><Relationship Id="rId12790" Type="http://schemas.openxmlformats.org/officeDocument/2006/relationships/hyperlink" Target="https://login.consultant.ru/link/?req=doc&amp;base=LAW&amp;n=482743&amp;dst=100029" TargetMode="External"/><Relationship Id="rId13427" Type="http://schemas.openxmlformats.org/officeDocument/2006/relationships/hyperlink" Target="https://login.consultant.ru/link/?req=doc&amp;base=LAW&amp;n=412739&amp;dst=100347" TargetMode="External"/><Relationship Id="rId13841" Type="http://schemas.openxmlformats.org/officeDocument/2006/relationships/hyperlink" Target="https://login.consultant.ru/link/?req=doc&amp;base=LAW&amp;n=422224&amp;dst=100712" TargetMode="External"/><Relationship Id="rId754" Type="http://schemas.openxmlformats.org/officeDocument/2006/relationships/hyperlink" Target="https://login.consultant.ru/link/?req=doc&amp;base=LAW&amp;n=63651&amp;dst=100026" TargetMode="External"/><Relationship Id="rId1384" Type="http://schemas.openxmlformats.org/officeDocument/2006/relationships/hyperlink" Target="https://login.consultant.ru/link/?req=doc&amp;base=LAW&amp;n=118386&amp;dst=100013" TargetMode="External"/><Relationship Id="rId2435" Type="http://schemas.openxmlformats.org/officeDocument/2006/relationships/hyperlink" Target="https://login.consultant.ru/link/?req=doc&amp;base=LAW&amp;n=450412&amp;dst=100026" TargetMode="External"/><Relationship Id="rId3900" Type="http://schemas.openxmlformats.org/officeDocument/2006/relationships/hyperlink" Target="https://login.consultant.ru/link/?req=doc&amp;base=LAW&amp;n=142539&amp;dst=100170" TargetMode="External"/><Relationship Id="rId9462" Type="http://schemas.openxmlformats.org/officeDocument/2006/relationships/hyperlink" Target="https://login.consultant.ru/link/?req=doc&amp;base=LAW&amp;n=482752&amp;dst=100141" TargetMode="External"/><Relationship Id="rId11392" Type="http://schemas.openxmlformats.org/officeDocument/2006/relationships/hyperlink" Target="https://login.consultant.ru/link/?req=doc&amp;base=LAW&amp;n=401510&amp;dst=100249" TargetMode="External"/><Relationship Id="rId12029" Type="http://schemas.openxmlformats.org/officeDocument/2006/relationships/hyperlink" Target="https://login.consultant.ru/link/?req=doc&amp;base=LAW&amp;n=422224&amp;dst=100596" TargetMode="External"/><Relationship Id="rId12443" Type="http://schemas.openxmlformats.org/officeDocument/2006/relationships/hyperlink" Target="https://login.consultant.ru/link/?req=doc&amp;base=LAW&amp;n=389298&amp;dst=100136" TargetMode="External"/><Relationship Id="rId90" Type="http://schemas.openxmlformats.org/officeDocument/2006/relationships/hyperlink" Target="https://login.consultant.ru/link/?req=doc&amp;base=LAW&amp;n=56922&amp;dst=100009" TargetMode="External"/><Relationship Id="rId407" Type="http://schemas.openxmlformats.org/officeDocument/2006/relationships/hyperlink" Target="https://login.consultant.ru/link/?req=doc&amp;base=LAW&amp;n=198594&amp;dst=100009" TargetMode="External"/><Relationship Id="rId821" Type="http://schemas.openxmlformats.org/officeDocument/2006/relationships/hyperlink" Target="https://login.consultant.ru/link/?req=doc&amp;base=LAW&amp;n=493724&amp;dst=100024" TargetMode="External"/><Relationship Id="rId1037" Type="http://schemas.openxmlformats.org/officeDocument/2006/relationships/hyperlink" Target="https://login.consultant.ru/link/?req=doc&amp;base=LAW&amp;n=283671&amp;dst=100053" TargetMode="External"/><Relationship Id="rId1451" Type="http://schemas.openxmlformats.org/officeDocument/2006/relationships/hyperlink" Target="https://login.consultant.ru/link/?req=doc&amp;base=LAW&amp;n=301262&amp;dst=100076" TargetMode="External"/><Relationship Id="rId2502" Type="http://schemas.openxmlformats.org/officeDocument/2006/relationships/hyperlink" Target="https://login.consultant.ru/link/?req=doc&amp;base=LAW&amp;n=525628&amp;dst=101185" TargetMode="External"/><Relationship Id="rId5658" Type="http://schemas.openxmlformats.org/officeDocument/2006/relationships/hyperlink" Target="https://login.consultant.ru/link/?req=doc&amp;base=LAW&amp;n=322594&amp;dst=100126" TargetMode="External"/><Relationship Id="rId6709" Type="http://schemas.openxmlformats.org/officeDocument/2006/relationships/hyperlink" Target="https://login.consultant.ru/link/?req=doc&amp;base=LAW&amp;n=519026&amp;dst=912" TargetMode="External"/><Relationship Id="rId8064" Type="http://schemas.openxmlformats.org/officeDocument/2006/relationships/hyperlink" Target="https://login.consultant.ru/link/?req=doc&amp;base=LAW&amp;n=523629&amp;dst=552" TargetMode="External"/><Relationship Id="rId9115" Type="http://schemas.openxmlformats.org/officeDocument/2006/relationships/hyperlink" Target="https://login.consultant.ru/link/?req=doc&amp;base=LAW&amp;n=189562&amp;dst=100393" TargetMode="External"/><Relationship Id="rId11045" Type="http://schemas.openxmlformats.org/officeDocument/2006/relationships/hyperlink" Target="https://login.consultant.ru/link/?req=doc&amp;base=LAW&amp;n=520116&amp;dst=101154" TargetMode="External"/><Relationship Id="rId1104" Type="http://schemas.openxmlformats.org/officeDocument/2006/relationships/hyperlink" Target="https://login.consultant.ru/link/?req=doc&amp;base=LAW&amp;n=536607&amp;dst=1745" TargetMode="External"/><Relationship Id="rId4674" Type="http://schemas.openxmlformats.org/officeDocument/2006/relationships/hyperlink" Target="https://login.consultant.ru/link/?req=doc&amp;base=LAW&amp;n=538073&amp;dst=1540" TargetMode="External"/><Relationship Id="rId5725" Type="http://schemas.openxmlformats.org/officeDocument/2006/relationships/hyperlink" Target="https://login.consultant.ru/link/?req=doc&amp;base=LAW&amp;n=422224&amp;dst=100414" TargetMode="External"/><Relationship Id="rId7080" Type="http://schemas.openxmlformats.org/officeDocument/2006/relationships/hyperlink" Target="https://login.consultant.ru/link/?req=doc&amp;base=LAW&amp;n=63929&amp;dst=100040" TargetMode="External"/><Relationship Id="rId8131" Type="http://schemas.openxmlformats.org/officeDocument/2006/relationships/hyperlink" Target="https://login.consultant.ru/link/?req=doc&amp;base=LAW&amp;n=422017&amp;dst=100028" TargetMode="External"/><Relationship Id="rId10061" Type="http://schemas.openxmlformats.org/officeDocument/2006/relationships/hyperlink" Target="https://login.consultant.ru/link/?req=doc&amp;base=LAW&amp;n=401510&amp;dst=100215" TargetMode="External"/><Relationship Id="rId11112" Type="http://schemas.openxmlformats.org/officeDocument/2006/relationships/hyperlink" Target="https://login.consultant.ru/link/?req=doc&amp;base=LAW&amp;n=312018&amp;dst=100330" TargetMode="External"/><Relationship Id="rId12510" Type="http://schemas.openxmlformats.org/officeDocument/2006/relationships/hyperlink" Target="https://login.consultant.ru/link/?req=doc&amp;base=LAW&amp;n=537936&amp;dst=101465" TargetMode="External"/><Relationship Id="rId14268" Type="http://schemas.openxmlformats.org/officeDocument/2006/relationships/hyperlink" Target="https://login.consultant.ru/link/?req=doc&amp;base=LAW&amp;n=416180&amp;dst=100010" TargetMode="External"/><Relationship Id="rId3276" Type="http://schemas.openxmlformats.org/officeDocument/2006/relationships/hyperlink" Target="https://login.consultant.ru/link/?req=doc&amp;base=LAW&amp;n=152477&amp;dst=100075" TargetMode="External"/><Relationship Id="rId3690" Type="http://schemas.openxmlformats.org/officeDocument/2006/relationships/hyperlink" Target="https://login.consultant.ru/link/?req=doc&amp;base=LAW&amp;n=537936&amp;dst=100738" TargetMode="External"/><Relationship Id="rId4327" Type="http://schemas.openxmlformats.org/officeDocument/2006/relationships/hyperlink" Target="https://login.consultant.ru/link/?req=doc&amp;base=LAW&amp;n=283620&amp;dst=100392" TargetMode="External"/><Relationship Id="rId197" Type="http://schemas.openxmlformats.org/officeDocument/2006/relationships/hyperlink" Target="https://login.consultant.ru/link/?req=doc&amp;base=LAW&amp;n=393996&amp;dst=100009" TargetMode="External"/><Relationship Id="rId2292" Type="http://schemas.openxmlformats.org/officeDocument/2006/relationships/hyperlink" Target="https://login.consultant.ru/link/?req=doc&amp;base=LAW&amp;n=520126&amp;dst=100088" TargetMode="External"/><Relationship Id="rId3343" Type="http://schemas.openxmlformats.org/officeDocument/2006/relationships/hyperlink" Target="https://login.consultant.ru/link/?req=doc&amp;base=LAW&amp;n=537936&amp;dst=100535" TargetMode="External"/><Relationship Id="rId4741" Type="http://schemas.openxmlformats.org/officeDocument/2006/relationships/hyperlink" Target="https://login.consultant.ru/link/?req=doc&amp;base=LAW&amp;n=520113&amp;dst=100149" TargetMode="External"/><Relationship Id="rId6499" Type="http://schemas.openxmlformats.org/officeDocument/2006/relationships/hyperlink" Target="https://login.consultant.ru/link/?req=doc&amp;base=LAW&amp;n=108552&amp;dst=100011" TargetMode="External"/><Relationship Id="rId7897" Type="http://schemas.openxmlformats.org/officeDocument/2006/relationships/hyperlink" Target="https://login.consultant.ru/link/?req=doc&amp;base=LAW&amp;n=520113&amp;dst=100173" TargetMode="External"/><Relationship Id="rId8948" Type="http://schemas.openxmlformats.org/officeDocument/2006/relationships/hyperlink" Target="https://login.consultant.ru/link/?req=doc&amp;base=LAW&amp;n=106791&amp;dst=100009" TargetMode="External"/><Relationship Id="rId10878" Type="http://schemas.openxmlformats.org/officeDocument/2006/relationships/hyperlink" Target="https://login.consultant.ru/link/?req=doc&amp;base=LAW&amp;n=448195&amp;dst=100111" TargetMode="External"/><Relationship Id="rId11929" Type="http://schemas.openxmlformats.org/officeDocument/2006/relationships/hyperlink" Target="https://login.consultant.ru/link/?req=doc&amp;base=LAW&amp;n=464265&amp;dst=100378" TargetMode="External"/><Relationship Id="rId13284" Type="http://schemas.openxmlformats.org/officeDocument/2006/relationships/hyperlink" Target="https://login.consultant.ru/link/?req=doc&amp;base=LAW&amp;n=524849&amp;dst=100097" TargetMode="External"/><Relationship Id="rId14335" Type="http://schemas.openxmlformats.org/officeDocument/2006/relationships/hyperlink" Target="https://login.consultant.ru/link/?req=doc&amp;base=LAW&amp;n=520126&amp;dst=100974" TargetMode="External"/><Relationship Id="rId264" Type="http://schemas.openxmlformats.org/officeDocument/2006/relationships/hyperlink" Target="https://login.consultant.ru/link/?req=doc&amp;base=LAW&amp;n=130743&amp;dst=100009" TargetMode="External"/><Relationship Id="rId7964" Type="http://schemas.openxmlformats.org/officeDocument/2006/relationships/hyperlink" Target="https://login.consultant.ru/link/?req=doc&amp;base=LAW&amp;n=532884&amp;dst=100070" TargetMode="External"/><Relationship Id="rId10945" Type="http://schemas.openxmlformats.org/officeDocument/2006/relationships/hyperlink" Target="https://login.consultant.ru/link/?req=doc&amp;base=LAW&amp;n=529661" TargetMode="External"/><Relationship Id="rId13351" Type="http://schemas.openxmlformats.org/officeDocument/2006/relationships/hyperlink" Target="https://login.consultant.ru/link/?req=doc&amp;base=LAW&amp;n=520116&amp;dst=101461" TargetMode="External"/><Relationship Id="rId14402" Type="http://schemas.openxmlformats.org/officeDocument/2006/relationships/hyperlink" Target="https://login.consultant.ru/link/?req=doc&amp;base=LAW&amp;n=520123&amp;dst=100660" TargetMode="External"/><Relationship Id="rId3410" Type="http://schemas.openxmlformats.org/officeDocument/2006/relationships/image" Target="media/image1.wmf"/><Relationship Id="rId6566" Type="http://schemas.openxmlformats.org/officeDocument/2006/relationships/hyperlink" Target="https://login.consultant.ru/link/?req=doc&amp;base=LAW&amp;n=171339&amp;dst=100026" TargetMode="External"/><Relationship Id="rId6980" Type="http://schemas.openxmlformats.org/officeDocument/2006/relationships/hyperlink" Target="https://login.consultant.ru/link/?req=doc&amp;base=LAW&amp;n=209829&amp;dst=100104" TargetMode="External"/><Relationship Id="rId7617" Type="http://schemas.openxmlformats.org/officeDocument/2006/relationships/hyperlink" Target="https://login.consultant.ru/link/?req=doc&amp;base=LAW&amp;n=421956&amp;dst=100227" TargetMode="External"/><Relationship Id="rId13004" Type="http://schemas.openxmlformats.org/officeDocument/2006/relationships/hyperlink" Target="https://login.consultant.ru/link/?req=doc&amp;base=LAW&amp;n=388995&amp;dst=100534" TargetMode="External"/><Relationship Id="rId331" Type="http://schemas.openxmlformats.org/officeDocument/2006/relationships/hyperlink" Target="https://login.consultant.ru/link/?req=doc&amp;base=LAW&amp;n=523210&amp;dst=100541" TargetMode="External"/><Relationship Id="rId2012" Type="http://schemas.openxmlformats.org/officeDocument/2006/relationships/hyperlink" Target="https://login.consultant.ru/link/?req=doc&amp;base=LAW&amp;n=511100&amp;dst=100030" TargetMode="External"/><Relationship Id="rId5168" Type="http://schemas.openxmlformats.org/officeDocument/2006/relationships/hyperlink" Target="https://login.consultant.ru/link/?req=doc&amp;base=LAW&amp;n=89582&amp;dst=100012" TargetMode="External"/><Relationship Id="rId5582" Type="http://schemas.openxmlformats.org/officeDocument/2006/relationships/hyperlink" Target="https://login.consultant.ru/link/?req=doc&amp;base=LAW&amp;n=519032&amp;dst=100162" TargetMode="External"/><Relationship Id="rId6219" Type="http://schemas.openxmlformats.org/officeDocument/2006/relationships/hyperlink" Target="https://login.consultant.ru/link/?req=doc&amp;base=LAW&amp;n=493724&amp;dst=100828" TargetMode="External"/><Relationship Id="rId6633" Type="http://schemas.openxmlformats.org/officeDocument/2006/relationships/hyperlink" Target="https://login.consultant.ru/link/?req=doc&amp;base=LAW&amp;n=537936&amp;dst=100998" TargetMode="External"/><Relationship Id="rId9789" Type="http://schemas.openxmlformats.org/officeDocument/2006/relationships/hyperlink" Target="https://login.consultant.ru/link/?req=doc&amp;base=LAW&amp;n=537936&amp;dst=101184" TargetMode="External"/><Relationship Id="rId12020" Type="http://schemas.openxmlformats.org/officeDocument/2006/relationships/hyperlink" Target="https://login.consultant.ru/link/?req=doc&amp;base=LAW&amp;n=393996&amp;dst=100062" TargetMode="External"/><Relationship Id="rId1778" Type="http://schemas.openxmlformats.org/officeDocument/2006/relationships/hyperlink" Target="https://login.consultant.ru/link/?req=doc&amp;base=LAW&amp;n=485667" TargetMode="External"/><Relationship Id="rId2829" Type="http://schemas.openxmlformats.org/officeDocument/2006/relationships/hyperlink" Target="https://login.consultant.ru/link/?req=doc&amp;base=LAW&amp;n=322594&amp;dst=100088" TargetMode="External"/><Relationship Id="rId4184" Type="http://schemas.openxmlformats.org/officeDocument/2006/relationships/hyperlink" Target="https://login.consultant.ru/link/?req=doc&amp;base=LAW&amp;n=538073&amp;dst=2676" TargetMode="External"/><Relationship Id="rId5235" Type="http://schemas.openxmlformats.org/officeDocument/2006/relationships/hyperlink" Target="https://login.consultant.ru/link/?req=doc&amp;base=LAW&amp;n=435811&amp;dst=100055" TargetMode="External"/><Relationship Id="rId6700" Type="http://schemas.openxmlformats.org/officeDocument/2006/relationships/hyperlink" Target="https://login.consultant.ru/link/?req=doc&amp;base=LAW&amp;n=164605&amp;dst=100064" TargetMode="External"/><Relationship Id="rId9856" Type="http://schemas.openxmlformats.org/officeDocument/2006/relationships/hyperlink" Target="https://login.consultant.ru/link/?req=doc&amp;base=LAW&amp;n=179089&amp;dst=100014" TargetMode="External"/><Relationship Id="rId14192" Type="http://schemas.openxmlformats.org/officeDocument/2006/relationships/hyperlink" Target="https://login.consultant.ru/link/?req=doc&amp;base=LAW&amp;n=483052" TargetMode="External"/><Relationship Id="rId4251" Type="http://schemas.openxmlformats.org/officeDocument/2006/relationships/hyperlink" Target="https://login.consultant.ru/link/?req=doc&amp;base=LAW&amp;n=520116&amp;dst=100731" TargetMode="External"/><Relationship Id="rId5302" Type="http://schemas.openxmlformats.org/officeDocument/2006/relationships/hyperlink" Target="https://login.consultant.ru/link/?req=doc&amp;base=LAW&amp;n=529939&amp;dst=100007" TargetMode="External"/><Relationship Id="rId8458" Type="http://schemas.openxmlformats.org/officeDocument/2006/relationships/hyperlink" Target="https://login.consultant.ru/link/?req=doc&amp;base=LAW&amp;n=464869&amp;dst=100073" TargetMode="External"/><Relationship Id="rId9509" Type="http://schemas.openxmlformats.org/officeDocument/2006/relationships/hyperlink" Target="https://login.consultant.ru/link/?req=doc&amp;base=LAW&amp;n=164605&amp;dst=100324" TargetMode="External"/><Relationship Id="rId11786" Type="http://schemas.openxmlformats.org/officeDocument/2006/relationships/hyperlink" Target="https://login.consultant.ru/link/?req=doc&amp;base=LAW&amp;n=499943&amp;dst=100079" TargetMode="External"/><Relationship Id="rId12837" Type="http://schemas.openxmlformats.org/officeDocument/2006/relationships/hyperlink" Target="https://login.consultant.ru/link/?req=doc&amp;base=LAW&amp;n=286911&amp;dst=100108" TargetMode="External"/><Relationship Id="rId1845" Type="http://schemas.openxmlformats.org/officeDocument/2006/relationships/hyperlink" Target="https://login.consultant.ru/link/?req=doc&amp;base=LAW&amp;n=434594&amp;dst=100039" TargetMode="External"/><Relationship Id="rId7474" Type="http://schemas.openxmlformats.org/officeDocument/2006/relationships/hyperlink" Target="https://login.consultant.ru/link/?req=doc&amp;base=LAW&amp;n=283672&amp;dst=100884" TargetMode="External"/><Relationship Id="rId8872" Type="http://schemas.openxmlformats.org/officeDocument/2006/relationships/hyperlink" Target="https://login.consultant.ru/link/?req=doc&amp;base=LAW&amp;n=487893&amp;dst=100006" TargetMode="External"/><Relationship Id="rId9923" Type="http://schemas.openxmlformats.org/officeDocument/2006/relationships/hyperlink" Target="https://login.consultant.ru/link/?req=doc&amp;base=LAW&amp;n=537946&amp;dst=28676" TargetMode="External"/><Relationship Id="rId10388" Type="http://schemas.openxmlformats.org/officeDocument/2006/relationships/hyperlink" Target="https://login.consultant.ru/link/?req=doc&amp;base=LAW&amp;n=371943&amp;dst=100308" TargetMode="External"/><Relationship Id="rId11439" Type="http://schemas.openxmlformats.org/officeDocument/2006/relationships/hyperlink" Target="https://login.consultant.ru/link/?req=doc&amp;base=LAW&amp;n=366497&amp;dst=100012" TargetMode="External"/><Relationship Id="rId11853" Type="http://schemas.openxmlformats.org/officeDocument/2006/relationships/hyperlink" Target="https://login.consultant.ru/link/?req=doc&amp;base=LAW&amp;n=179084&amp;dst=100018" TargetMode="External"/><Relationship Id="rId12904" Type="http://schemas.openxmlformats.org/officeDocument/2006/relationships/hyperlink" Target="https://login.consultant.ru/link/?req=doc&amp;base=LAW&amp;n=482749&amp;dst=100110" TargetMode="External"/><Relationship Id="rId1912" Type="http://schemas.openxmlformats.org/officeDocument/2006/relationships/hyperlink" Target="https://login.consultant.ru/link/?req=doc&amp;base=LAW&amp;n=301262&amp;dst=100144" TargetMode="External"/><Relationship Id="rId6076" Type="http://schemas.openxmlformats.org/officeDocument/2006/relationships/hyperlink" Target="https://login.consultant.ru/link/?req=doc&amp;base=LAW&amp;n=388995&amp;dst=100298" TargetMode="External"/><Relationship Id="rId7127" Type="http://schemas.openxmlformats.org/officeDocument/2006/relationships/hyperlink" Target="https://login.consultant.ru/link/?req=doc&amp;base=LAW&amp;n=523574&amp;dst=446" TargetMode="External"/><Relationship Id="rId8525" Type="http://schemas.openxmlformats.org/officeDocument/2006/relationships/hyperlink" Target="https://login.consultant.ru/link/?req=doc&amp;base=LAW&amp;n=283672&amp;dst=101085" TargetMode="External"/><Relationship Id="rId10455" Type="http://schemas.openxmlformats.org/officeDocument/2006/relationships/hyperlink" Target="https://login.consultant.ru/link/?req=doc&amp;base=LAW&amp;n=537936&amp;dst=101223" TargetMode="External"/><Relationship Id="rId11506" Type="http://schemas.openxmlformats.org/officeDocument/2006/relationships/image" Target="media/image16.wmf"/><Relationship Id="rId11920" Type="http://schemas.openxmlformats.org/officeDocument/2006/relationships/hyperlink" Target="https://login.consultant.ru/link/?req=doc&amp;base=LAW&amp;n=389303&amp;dst=100062" TargetMode="External"/><Relationship Id="rId5092" Type="http://schemas.openxmlformats.org/officeDocument/2006/relationships/hyperlink" Target="https://login.consultant.ru/link/?req=doc&amp;base=LAW&amp;n=537936&amp;dst=100913" TargetMode="External"/><Relationship Id="rId6490" Type="http://schemas.openxmlformats.org/officeDocument/2006/relationships/hyperlink" Target="https://login.consultant.ru/link/?req=doc&amp;base=LAW&amp;n=528384&amp;dst=100049" TargetMode="External"/><Relationship Id="rId7541" Type="http://schemas.openxmlformats.org/officeDocument/2006/relationships/hyperlink" Target="https://login.consultant.ru/link/?req=doc&amp;base=LAW&amp;n=514119&amp;dst=100009" TargetMode="External"/><Relationship Id="rId10108" Type="http://schemas.openxmlformats.org/officeDocument/2006/relationships/hyperlink" Target="https://login.consultant.ru/link/?req=doc&amp;base=LAW&amp;n=221188&amp;dst=100013" TargetMode="External"/><Relationship Id="rId10522" Type="http://schemas.openxmlformats.org/officeDocument/2006/relationships/hyperlink" Target="https://login.consultant.ru/link/?req=doc&amp;base=LAW&amp;n=401497&amp;dst=100025" TargetMode="External"/><Relationship Id="rId13678" Type="http://schemas.openxmlformats.org/officeDocument/2006/relationships/hyperlink" Target="https://login.consultant.ru/link/?req=doc&amp;base=LAW&amp;n=524032&amp;dst=28553" TargetMode="External"/><Relationship Id="rId2686" Type="http://schemas.openxmlformats.org/officeDocument/2006/relationships/hyperlink" Target="https://login.consultant.ru/link/?req=doc&amp;base=LAW&amp;n=520116&amp;dst=100445" TargetMode="External"/><Relationship Id="rId3737" Type="http://schemas.openxmlformats.org/officeDocument/2006/relationships/hyperlink" Target="https://login.consultant.ru/link/?req=doc&amp;base=LAW&amp;n=334397&amp;dst=100122" TargetMode="External"/><Relationship Id="rId6143" Type="http://schemas.openxmlformats.org/officeDocument/2006/relationships/hyperlink" Target="https://login.consultant.ru/link/?req=doc&amp;base=LAW&amp;n=340715&amp;dst=100021" TargetMode="External"/><Relationship Id="rId9299" Type="http://schemas.openxmlformats.org/officeDocument/2006/relationships/hyperlink" Target="https://login.consultant.ru/link/?req=doc&amp;base=LAW&amp;n=169438&amp;dst=100188" TargetMode="External"/><Relationship Id="rId12694" Type="http://schemas.openxmlformats.org/officeDocument/2006/relationships/hyperlink" Target="https://login.consultant.ru/link/?req=doc&amp;base=LAW&amp;n=522456&amp;dst=100003" TargetMode="External"/><Relationship Id="rId13745" Type="http://schemas.openxmlformats.org/officeDocument/2006/relationships/hyperlink" Target="https://login.consultant.ru/link/?req=doc&amp;base=LAW&amp;n=520144&amp;dst=100199" TargetMode="External"/><Relationship Id="rId658" Type="http://schemas.openxmlformats.org/officeDocument/2006/relationships/hyperlink" Target="https://login.consultant.ru/link/?req=doc&amp;base=LAW&amp;n=448073&amp;dst=100009" TargetMode="External"/><Relationship Id="rId1288" Type="http://schemas.openxmlformats.org/officeDocument/2006/relationships/hyperlink" Target="https://login.consultant.ru/link/?req=doc&amp;base=LAW&amp;n=283610&amp;dst=100137" TargetMode="External"/><Relationship Id="rId2339" Type="http://schemas.openxmlformats.org/officeDocument/2006/relationships/hyperlink" Target="https://login.consultant.ru/link/?req=doc&amp;base=LAW&amp;n=412739&amp;dst=100109" TargetMode="External"/><Relationship Id="rId2753" Type="http://schemas.openxmlformats.org/officeDocument/2006/relationships/hyperlink" Target="https://login.consultant.ru/link/?req=doc&amp;base=LAW&amp;n=516804&amp;dst=100872" TargetMode="External"/><Relationship Id="rId3804" Type="http://schemas.openxmlformats.org/officeDocument/2006/relationships/hyperlink" Target="https://login.consultant.ru/link/?req=doc&amp;base=LAW&amp;n=520120&amp;dst=100268" TargetMode="External"/><Relationship Id="rId6210" Type="http://schemas.openxmlformats.org/officeDocument/2006/relationships/hyperlink" Target="https://login.consultant.ru/link/?req=doc&amp;base=LAW&amp;n=493724&amp;dst=100142" TargetMode="External"/><Relationship Id="rId9366" Type="http://schemas.openxmlformats.org/officeDocument/2006/relationships/hyperlink" Target="https://login.consultant.ru/link/?req=doc&amp;base=LAW&amp;n=538073&amp;dst=1509" TargetMode="External"/><Relationship Id="rId9780" Type="http://schemas.openxmlformats.org/officeDocument/2006/relationships/hyperlink" Target="https://login.consultant.ru/link/?req=doc&amp;base=LAW&amp;n=221684&amp;dst=100012" TargetMode="External"/><Relationship Id="rId11296" Type="http://schemas.openxmlformats.org/officeDocument/2006/relationships/hyperlink" Target="https://login.consultant.ru/link/?req=doc&amp;base=LAW&amp;n=283672&amp;dst=101489" TargetMode="External"/><Relationship Id="rId12347" Type="http://schemas.openxmlformats.org/officeDocument/2006/relationships/hyperlink" Target="https://login.consultant.ru/link/?req=doc&amp;base=LAW&amp;n=172863&amp;dst=100042" TargetMode="External"/><Relationship Id="rId725" Type="http://schemas.openxmlformats.org/officeDocument/2006/relationships/hyperlink" Target="https://login.consultant.ru/link/?req=doc&amp;base=LAW&amp;n=511011&amp;dst=100009" TargetMode="External"/><Relationship Id="rId1355" Type="http://schemas.openxmlformats.org/officeDocument/2006/relationships/hyperlink" Target="https://login.consultant.ru/link/?req=doc&amp;base=LAW&amp;n=508506&amp;dst=102328" TargetMode="External"/><Relationship Id="rId2406" Type="http://schemas.openxmlformats.org/officeDocument/2006/relationships/hyperlink" Target="https://login.consultant.ru/link/?req=doc&amp;base=LAW&amp;n=283620&amp;dst=100028" TargetMode="External"/><Relationship Id="rId8382" Type="http://schemas.openxmlformats.org/officeDocument/2006/relationships/hyperlink" Target="https://login.consultant.ru/link/?req=doc&amp;base=LAW&amp;n=520126&amp;dst=100627" TargetMode="External"/><Relationship Id="rId9019" Type="http://schemas.openxmlformats.org/officeDocument/2006/relationships/hyperlink" Target="https://login.consultant.ru/link/?req=doc&amp;base=LAW&amp;n=531401&amp;dst=31" TargetMode="External"/><Relationship Id="rId9433" Type="http://schemas.openxmlformats.org/officeDocument/2006/relationships/hyperlink" Target="https://login.consultant.ru/link/?req=doc&amp;base=LAW&amp;n=520140&amp;dst=100119" TargetMode="External"/><Relationship Id="rId12761" Type="http://schemas.openxmlformats.org/officeDocument/2006/relationships/hyperlink" Target="https://login.consultant.ru/link/?req=doc&amp;base=LAW&amp;n=527204" TargetMode="External"/><Relationship Id="rId13812" Type="http://schemas.openxmlformats.org/officeDocument/2006/relationships/hyperlink" Target="https://login.consultant.ru/link/?req=doc&amp;base=LAW&amp;n=537936&amp;dst=101866" TargetMode="External"/><Relationship Id="rId1008" Type="http://schemas.openxmlformats.org/officeDocument/2006/relationships/hyperlink" Target="https://login.consultant.ru/link/?req=doc&amp;base=LAW&amp;n=389253&amp;dst=100033" TargetMode="External"/><Relationship Id="rId1422" Type="http://schemas.openxmlformats.org/officeDocument/2006/relationships/hyperlink" Target="https://login.consultant.ru/link/?req=doc&amp;base=LAW&amp;n=389302&amp;dst=100059" TargetMode="External"/><Relationship Id="rId2820" Type="http://schemas.openxmlformats.org/officeDocument/2006/relationships/hyperlink" Target="https://login.consultant.ru/link/?req=doc&amp;base=LAW&amp;n=334397&amp;dst=100020" TargetMode="External"/><Relationship Id="rId4578" Type="http://schemas.openxmlformats.org/officeDocument/2006/relationships/hyperlink" Target="https://login.consultant.ru/link/?req=doc&amp;base=LAW&amp;n=519032&amp;dst=100162" TargetMode="External"/><Relationship Id="rId5976" Type="http://schemas.openxmlformats.org/officeDocument/2006/relationships/hyperlink" Target="https://login.consultant.ru/link/?req=doc&amp;base=LAW&amp;n=536603&amp;dst=100050" TargetMode="External"/><Relationship Id="rId8035" Type="http://schemas.openxmlformats.org/officeDocument/2006/relationships/hyperlink" Target="https://login.consultant.ru/link/?req=doc&amp;base=LAW&amp;n=414815&amp;dst=100021" TargetMode="External"/><Relationship Id="rId11016" Type="http://schemas.openxmlformats.org/officeDocument/2006/relationships/hyperlink" Target="https://login.consultant.ru/link/?req=doc&amp;base=LAW&amp;n=312018&amp;dst=100330" TargetMode="External"/><Relationship Id="rId11363" Type="http://schemas.openxmlformats.org/officeDocument/2006/relationships/hyperlink" Target="https://login.consultant.ru/link/?req=doc&amp;base=LAW&amp;n=452685&amp;dst=100025" TargetMode="External"/><Relationship Id="rId12414" Type="http://schemas.openxmlformats.org/officeDocument/2006/relationships/hyperlink" Target="https://login.consultant.ru/link/?req=doc&amp;base=LAW&amp;n=520126&amp;dst=100898" TargetMode="External"/><Relationship Id="rId61" Type="http://schemas.openxmlformats.org/officeDocument/2006/relationships/hyperlink" Target="https://login.consultant.ru/link/?req=doc&amp;base=LAW&amp;n=507299" TargetMode="External"/><Relationship Id="rId4992" Type="http://schemas.openxmlformats.org/officeDocument/2006/relationships/hyperlink" Target="https://login.consultant.ru/link/?req=doc&amp;base=LAW&amp;n=95682&amp;dst=100017" TargetMode="External"/><Relationship Id="rId5629" Type="http://schemas.openxmlformats.org/officeDocument/2006/relationships/hyperlink" Target="https://login.consultant.ru/link/?req=doc&amp;base=LAW&amp;n=322594&amp;dst=100115" TargetMode="External"/><Relationship Id="rId7051" Type="http://schemas.openxmlformats.org/officeDocument/2006/relationships/hyperlink" Target="https://login.consultant.ru/link/?req=doc&amp;base=LAW&amp;n=283672&amp;dst=100736" TargetMode="External"/><Relationship Id="rId8102" Type="http://schemas.openxmlformats.org/officeDocument/2006/relationships/hyperlink" Target="https://login.consultant.ru/link/?req=doc&amp;base=LAW&amp;n=372885&amp;dst=100138" TargetMode="External"/><Relationship Id="rId9500" Type="http://schemas.openxmlformats.org/officeDocument/2006/relationships/hyperlink" Target="https://login.consultant.ru/link/?req=doc&amp;base=LAW&amp;n=283672&amp;dst=101284" TargetMode="External"/><Relationship Id="rId11430" Type="http://schemas.openxmlformats.org/officeDocument/2006/relationships/hyperlink" Target="https://login.consultant.ru/link/?req=doc&amp;base=LAW&amp;n=520121&amp;dst=100604" TargetMode="External"/><Relationship Id="rId2196" Type="http://schemas.openxmlformats.org/officeDocument/2006/relationships/hyperlink" Target="https://login.consultant.ru/link/?req=doc&amp;base=LAW&amp;n=283671&amp;dst=100300" TargetMode="External"/><Relationship Id="rId3594" Type="http://schemas.openxmlformats.org/officeDocument/2006/relationships/hyperlink" Target="https://login.consultant.ru/link/?req=doc&amp;base=LAW&amp;n=389248&amp;dst=100187" TargetMode="External"/><Relationship Id="rId4645" Type="http://schemas.openxmlformats.org/officeDocument/2006/relationships/hyperlink" Target="https://login.consultant.ru/link/?req=doc&amp;base=LAW&amp;n=200491&amp;dst=100047" TargetMode="External"/><Relationship Id="rId10032" Type="http://schemas.openxmlformats.org/officeDocument/2006/relationships/hyperlink" Target="https://login.consultant.ru/link/?req=doc&amp;base=LAW&amp;n=401510&amp;dst=100185" TargetMode="External"/><Relationship Id="rId13188" Type="http://schemas.openxmlformats.org/officeDocument/2006/relationships/hyperlink" Target="https://login.consultant.ru/link/?req=doc&amp;base=LAW&amp;n=422224&amp;dst=100677" TargetMode="External"/><Relationship Id="rId14239" Type="http://schemas.openxmlformats.org/officeDocument/2006/relationships/hyperlink" Target="https://login.consultant.ru/link/?req=doc&amp;base=LAW&amp;n=524032&amp;dst=28577" TargetMode="External"/><Relationship Id="rId168" Type="http://schemas.openxmlformats.org/officeDocument/2006/relationships/hyperlink" Target="https://login.consultant.ru/link/?req=doc&amp;base=LAW&amp;n=88288&amp;dst=100009" TargetMode="External"/><Relationship Id="rId3247" Type="http://schemas.openxmlformats.org/officeDocument/2006/relationships/hyperlink" Target="https://login.consultant.ru/link/?req=doc&amp;base=LAW&amp;n=189226&amp;dst=100099" TargetMode="External"/><Relationship Id="rId3661" Type="http://schemas.openxmlformats.org/officeDocument/2006/relationships/hyperlink" Target="https://login.consultant.ru/link/?req=doc&amp;base=LAW&amp;n=388995&amp;dst=100257" TargetMode="External"/><Relationship Id="rId4712" Type="http://schemas.openxmlformats.org/officeDocument/2006/relationships/hyperlink" Target="https://login.consultant.ru/link/?req=doc&amp;base=LAW&amp;n=523276" TargetMode="External"/><Relationship Id="rId7868" Type="http://schemas.openxmlformats.org/officeDocument/2006/relationships/hyperlink" Target="https://login.consultant.ru/link/?req=doc&amp;base=LAW&amp;n=538073&amp;dst=1540" TargetMode="External"/><Relationship Id="rId8919" Type="http://schemas.openxmlformats.org/officeDocument/2006/relationships/hyperlink" Target="https://login.consultant.ru/link/?req=doc&amp;base=LAW&amp;n=283672&amp;dst=101151" TargetMode="External"/><Relationship Id="rId10849" Type="http://schemas.openxmlformats.org/officeDocument/2006/relationships/hyperlink" Target="https://login.consultant.ru/link/?req=doc&amp;base=LAW&amp;n=520126&amp;dst=100756" TargetMode="External"/><Relationship Id="rId13255" Type="http://schemas.openxmlformats.org/officeDocument/2006/relationships/hyperlink" Target="https://login.consultant.ru/link/?req=doc&amp;base=LAW&amp;n=200629&amp;dst=100070" TargetMode="External"/><Relationship Id="rId14306" Type="http://schemas.openxmlformats.org/officeDocument/2006/relationships/hyperlink" Target="https://login.consultant.ru/link/?req=doc&amp;base=LAW&amp;n=524032&amp;dst=28581" TargetMode="External"/><Relationship Id="rId582" Type="http://schemas.openxmlformats.org/officeDocument/2006/relationships/hyperlink" Target="https://login.consultant.ru/link/?req=doc&amp;base=LAW&amp;n=377258&amp;dst=100009" TargetMode="External"/><Relationship Id="rId2263" Type="http://schemas.openxmlformats.org/officeDocument/2006/relationships/hyperlink" Target="https://login.consultant.ru/link/?req=doc&amp;base=LAW&amp;n=161339&amp;dst=100109" TargetMode="External"/><Relationship Id="rId3314" Type="http://schemas.openxmlformats.org/officeDocument/2006/relationships/hyperlink" Target="https://login.consultant.ru/link/?req=doc&amp;base=LAW&amp;n=403464&amp;dst=100462" TargetMode="External"/><Relationship Id="rId6884" Type="http://schemas.openxmlformats.org/officeDocument/2006/relationships/hyperlink" Target="https://login.consultant.ru/link/?req=doc&amp;base=LAW&amp;n=412739&amp;dst=100205" TargetMode="External"/><Relationship Id="rId7935" Type="http://schemas.openxmlformats.org/officeDocument/2006/relationships/hyperlink" Target="https://login.consultant.ru/link/?req=doc&amp;base=LAW&amp;n=451679&amp;dst=100040" TargetMode="External"/><Relationship Id="rId9290" Type="http://schemas.openxmlformats.org/officeDocument/2006/relationships/hyperlink" Target="https://login.consultant.ru/link/?req=doc&amp;base=LAW&amp;n=520116&amp;dst=101079" TargetMode="External"/><Relationship Id="rId12271" Type="http://schemas.openxmlformats.org/officeDocument/2006/relationships/hyperlink" Target="https://login.consultant.ru/link/?req=doc&amp;base=LAW&amp;n=389300&amp;dst=100076" TargetMode="External"/><Relationship Id="rId13322" Type="http://schemas.openxmlformats.org/officeDocument/2006/relationships/hyperlink" Target="https://login.consultant.ru/link/?req=doc&amp;base=LAW&amp;n=283511&amp;dst=100120" TargetMode="External"/><Relationship Id="rId235" Type="http://schemas.openxmlformats.org/officeDocument/2006/relationships/hyperlink" Target="https://login.consultant.ru/link/?req=doc&amp;base=LAW&amp;n=201382&amp;dst=100447" TargetMode="External"/><Relationship Id="rId2330" Type="http://schemas.openxmlformats.org/officeDocument/2006/relationships/hyperlink" Target="https://login.consultant.ru/link/?req=doc&amp;base=LAW&amp;n=283672&amp;dst=100218" TargetMode="External"/><Relationship Id="rId5486" Type="http://schemas.openxmlformats.org/officeDocument/2006/relationships/hyperlink" Target="https://login.consultant.ru/link/?req=doc&amp;base=LAW&amp;n=382521&amp;dst=100044" TargetMode="External"/><Relationship Id="rId6537" Type="http://schemas.openxmlformats.org/officeDocument/2006/relationships/hyperlink" Target="https://login.consultant.ru/link/?req=doc&amp;base=LAW&amp;n=535013&amp;dst=100096" TargetMode="External"/><Relationship Id="rId10916" Type="http://schemas.openxmlformats.org/officeDocument/2006/relationships/hyperlink" Target="https://login.consultant.ru/link/?req=doc&amp;base=LAW&amp;n=164867&amp;dst=100082" TargetMode="External"/><Relationship Id="rId302" Type="http://schemas.openxmlformats.org/officeDocument/2006/relationships/hyperlink" Target="https://login.consultant.ru/link/?req=doc&amp;base=LAW&amp;n=171330&amp;dst=100014" TargetMode="External"/><Relationship Id="rId4088" Type="http://schemas.openxmlformats.org/officeDocument/2006/relationships/hyperlink" Target="https://login.consultant.ru/link/?req=doc&amp;base=LAW&amp;n=520126&amp;dst=100384" TargetMode="External"/><Relationship Id="rId5139" Type="http://schemas.openxmlformats.org/officeDocument/2006/relationships/hyperlink" Target="https://login.consultant.ru/link/?req=doc&amp;base=LAW&amp;n=101680&amp;dst=100011" TargetMode="External"/><Relationship Id="rId5553" Type="http://schemas.openxmlformats.org/officeDocument/2006/relationships/hyperlink" Target="https://login.consultant.ru/link/?req=doc&amp;base=LAW&amp;n=519032&amp;dst=100086" TargetMode="External"/><Relationship Id="rId6951" Type="http://schemas.openxmlformats.org/officeDocument/2006/relationships/hyperlink" Target="https://login.consultant.ru/link/?req=doc&amp;base=LAW&amp;n=538129" TargetMode="External"/><Relationship Id="rId9010" Type="http://schemas.openxmlformats.org/officeDocument/2006/relationships/hyperlink" Target="https://login.consultant.ru/link/?req=doc&amp;base=LAW&amp;n=519032&amp;dst=100153" TargetMode="External"/><Relationship Id="rId14096" Type="http://schemas.openxmlformats.org/officeDocument/2006/relationships/hyperlink" Target="https://login.consultant.ru/link/?req=doc&amp;base=LAW&amp;n=464781&amp;dst=100116" TargetMode="External"/><Relationship Id="rId4155" Type="http://schemas.openxmlformats.org/officeDocument/2006/relationships/hyperlink" Target="https://login.consultant.ru/link/?req=doc&amp;base=LAW&amp;n=537936&amp;dst=100850" TargetMode="External"/><Relationship Id="rId5206" Type="http://schemas.openxmlformats.org/officeDocument/2006/relationships/hyperlink" Target="https://login.consultant.ru/link/?req=doc&amp;base=LAW&amp;n=314264&amp;dst=100052" TargetMode="External"/><Relationship Id="rId6604" Type="http://schemas.openxmlformats.org/officeDocument/2006/relationships/hyperlink" Target="https://login.consultant.ru/link/?req=doc&amp;base=LAW&amp;n=388995&amp;dst=100311" TargetMode="External"/><Relationship Id="rId1749" Type="http://schemas.openxmlformats.org/officeDocument/2006/relationships/hyperlink" Target="https://login.consultant.ru/link/?req=doc&amp;base=LAW&amp;n=510523&amp;dst=100018" TargetMode="External"/><Relationship Id="rId3171" Type="http://schemas.openxmlformats.org/officeDocument/2006/relationships/hyperlink" Target="https://login.consultant.ru/link/?req=doc&amp;base=LAW&amp;n=213841&amp;dst=104407" TargetMode="External"/><Relationship Id="rId5620" Type="http://schemas.openxmlformats.org/officeDocument/2006/relationships/hyperlink" Target="https://login.consultant.ru/link/?req=doc&amp;base=LAW&amp;n=519032&amp;dst=100162" TargetMode="External"/><Relationship Id="rId8776" Type="http://schemas.openxmlformats.org/officeDocument/2006/relationships/hyperlink" Target="https://login.consultant.ru/link/?req=doc&amp;base=LAW&amp;n=283672&amp;dst=101109" TargetMode="External"/><Relationship Id="rId9827" Type="http://schemas.openxmlformats.org/officeDocument/2006/relationships/hyperlink" Target="https://login.consultant.ru/link/?req=doc&amp;base=LAW&amp;n=164867&amp;dst=100044" TargetMode="External"/><Relationship Id="rId11757" Type="http://schemas.openxmlformats.org/officeDocument/2006/relationships/hyperlink" Target="https://login.consultant.ru/link/?req=doc&amp;base=LAW&amp;n=445784&amp;dst=100028" TargetMode="External"/><Relationship Id="rId12808" Type="http://schemas.openxmlformats.org/officeDocument/2006/relationships/hyperlink" Target="https://login.consultant.ru/link/?req=doc&amp;base=LAW&amp;n=466512" TargetMode="External"/><Relationship Id="rId14163" Type="http://schemas.openxmlformats.org/officeDocument/2006/relationships/hyperlink" Target="https://login.consultant.ru/link/?req=doc&amp;base=LAW&amp;n=421785&amp;dst=100075" TargetMode="External"/><Relationship Id="rId1816" Type="http://schemas.openxmlformats.org/officeDocument/2006/relationships/hyperlink" Target="https://login.consultant.ru/link/?req=doc&amp;base=LAW&amp;n=500944&amp;dst=100003" TargetMode="External"/><Relationship Id="rId4222" Type="http://schemas.openxmlformats.org/officeDocument/2006/relationships/hyperlink" Target="https://login.consultant.ru/link/?req=doc&amp;base=LAW&amp;n=520281&amp;dst=100756" TargetMode="External"/><Relationship Id="rId7378" Type="http://schemas.openxmlformats.org/officeDocument/2006/relationships/hyperlink" Target="https://login.consultant.ru/link/?req=doc&amp;base=LAW&amp;n=189562&amp;dst=100149" TargetMode="External"/><Relationship Id="rId7792" Type="http://schemas.openxmlformats.org/officeDocument/2006/relationships/hyperlink" Target="https://login.consultant.ru/link/?req=doc&amp;base=LAW&amp;n=491749&amp;dst=100068" TargetMode="External"/><Relationship Id="rId8429" Type="http://schemas.openxmlformats.org/officeDocument/2006/relationships/hyperlink" Target="https://login.consultant.ru/link/?req=doc&amp;base=LAW&amp;n=511067&amp;dst=100027" TargetMode="External"/><Relationship Id="rId8843" Type="http://schemas.openxmlformats.org/officeDocument/2006/relationships/hyperlink" Target="https://login.consultant.ru/link/?req=doc&amp;base=LAW&amp;n=537936&amp;dst=101125" TargetMode="External"/><Relationship Id="rId10359" Type="http://schemas.openxmlformats.org/officeDocument/2006/relationships/hyperlink" Target="https://login.consultant.ru/link/?req=doc&amp;base=LAW&amp;n=537936&amp;dst=101197" TargetMode="External"/><Relationship Id="rId10773" Type="http://schemas.openxmlformats.org/officeDocument/2006/relationships/hyperlink" Target="https://login.consultant.ru/link/?req=doc&amp;base=LAW&amp;n=520100&amp;dst=100030" TargetMode="External"/><Relationship Id="rId11824" Type="http://schemas.openxmlformats.org/officeDocument/2006/relationships/hyperlink" Target="https://login.consultant.ru/link/?req=doc&amp;base=LAW&amp;n=108786&amp;dst=100064" TargetMode="External"/><Relationship Id="rId14230" Type="http://schemas.openxmlformats.org/officeDocument/2006/relationships/hyperlink" Target="https://login.consultant.ru/link/?req=doc&amp;base=LAW&amp;n=491338&amp;dst=100061" TargetMode="External"/><Relationship Id="rId3988" Type="http://schemas.openxmlformats.org/officeDocument/2006/relationships/hyperlink" Target="https://login.consultant.ru/link/?req=doc&amp;base=LAW&amp;n=388995&amp;dst=100276" TargetMode="External"/><Relationship Id="rId6394" Type="http://schemas.openxmlformats.org/officeDocument/2006/relationships/hyperlink" Target="https://login.consultant.ru/link/?req=doc&amp;base=LAW&amp;n=413430&amp;dst=100122" TargetMode="External"/><Relationship Id="rId7445" Type="http://schemas.openxmlformats.org/officeDocument/2006/relationships/hyperlink" Target="https://login.consultant.ru/link/?req=doc&amp;base=LAW&amp;n=283672&amp;dst=100870" TargetMode="External"/><Relationship Id="rId8910" Type="http://schemas.openxmlformats.org/officeDocument/2006/relationships/hyperlink" Target="https://login.consultant.ru/link/?req=doc&amp;base=LAW&amp;n=283672&amp;dst=101150" TargetMode="External"/><Relationship Id="rId10426" Type="http://schemas.openxmlformats.org/officeDocument/2006/relationships/hyperlink" Target="https://login.consultant.ru/link/?req=doc&amp;base=LAW&amp;n=533481" TargetMode="External"/><Relationship Id="rId6047" Type="http://schemas.openxmlformats.org/officeDocument/2006/relationships/hyperlink" Target="https://login.consultant.ru/link/?req=doc&amp;base=LAW&amp;n=520116&amp;dst=100948" TargetMode="External"/><Relationship Id="rId6461" Type="http://schemas.openxmlformats.org/officeDocument/2006/relationships/hyperlink" Target="https://login.consultant.ru/link/?req=doc&amp;base=LAW&amp;n=326260&amp;dst=100010" TargetMode="External"/><Relationship Id="rId7512" Type="http://schemas.openxmlformats.org/officeDocument/2006/relationships/hyperlink" Target="https://login.consultant.ru/link/?req=doc&amp;base=LAW&amp;n=83013&amp;dst=100014" TargetMode="External"/><Relationship Id="rId10840" Type="http://schemas.openxmlformats.org/officeDocument/2006/relationships/hyperlink" Target="https://login.consultant.ru/link/?req=doc&amp;base=LAW&amp;n=94214&amp;dst=100243" TargetMode="External"/><Relationship Id="rId13996" Type="http://schemas.openxmlformats.org/officeDocument/2006/relationships/hyperlink" Target="https://login.consultant.ru/link/?req=doc&amp;base=LAW&amp;n=15189&amp;dst=100002" TargetMode="External"/><Relationship Id="rId976" Type="http://schemas.openxmlformats.org/officeDocument/2006/relationships/hyperlink" Target="https://login.consultant.ru/link/?req=doc&amp;base=LAW&amp;n=171335&amp;dst=100030" TargetMode="External"/><Relationship Id="rId2657" Type="http://schemas.openxmlformats.org/officeDocument/2006/relationships/hyperlink" Target="https://login.consultant.ru/link/?req=doc&amp;base=LAW&amp;n=538073&amp;dst=100721" TargetMode="External"/><Relationship Id="rId5063" Type="http://schemas.openxmlformats.org/officeDocument/2006/relationships/hyperlink" Target="https://login.consultant.ru/link/?req=doc&amp;base=LAW&amp;n=477342&amp;dst=100014" TargetMode="External"/><Relationship Id="rId6114" Type="http://schemas.openxmlformats.org/officeDocument/2006/relationships/hyperlink" Target="https://login.consultant.ru/link/?req=doc&amp;base=LAW&amp;n=538073&amp;dst=101319" TargetMode="External"/><Relationship Id="rId9684" Type="http://schemas.openxmlformats.org/officeDocument/2006/relationships/hyperlink" Target="https://login.consultant.ru/link/?req=doc&amp;base=LAW&amp;n=431754&amp;dst=100313" TargetMode="External"/><Relationship Id="rId12598" Type="http://schemas.openxmlformats.org/officeDocument/2006/relationships/hyperlink" Target="https://login.consultant.ru/link/?req=doc&amp;base=LAW&amp;n=368440&amp;dst=100059" TargetMode="External"/><Relationship Id="rId13649" Type="http://schemas.openxmlformats.org/officeDocument/2006/relationships/hyperlink" Target="https://login.consultant.ru/link/?req=doc&amp;base=LAW&amp;n=537936&amp;dst=101602" TargetMode="External"/><Relationship Id="rId629" Type="http://schemas.openxmlformats.org/officeDocument/2006/relationships/hyperlink" Target="https://login.consultant.ru/link/?req=doc&amp;base=LAW&amp;n=421939&amp;dst=100009" TargetMode="External"/><Relationship Id="rId1259" Type="http://schemas.openxmlformats.org/officeDocument/2006/relationships/hyperlink" Target="https://login.consultant.ru/link/?req=doc&amp;base=LAW&amp;n=527099" TargetMode="External"/><Relationship Id="rId3708" Type="http://schemas.openxmlformats.org/officeDocument/2006/relationships/hyperlink" Target="https://login.consultant.ru/link/?req=doc&amp;base=LAW&amp;n=491811&amp;dst=100217" TargetMode="External"/><Relationship Id="rId5130" Type="http://schemas.openxmlformats.org/officeDocument/2006/relationships/hyperlink" Target="https://login.consultant.ru/link/?req=doc&amp;base=LAW&amp;n=283671&amp;dst=100721" TargetMode="External"/><Relationship Id="rId8286" Type="http://schemas.openxmlformats.org/officeDocument/2006/relationships/hyperlink" Target="https://login.consultant.ru/link/?req=doc&amp;base=LAW&amp;n=412687&amp;dst=100117" TargetMode="External"/><Relationship Id="rId9337" Type="http://schemas.openxmlformats.org/officeDocument/2006/relationships/hyperlink" Target="https://login.consultant.ru/link/?req=doc&amp;base=LAW&amp;n=537936&amp;dst=101151" TargetMode="External"/><Relationship Id="rId12665" Type="http://schemas.openxmlformats.org/officeDocument/2006/relationships/hyperlink" Target="https://login.consultant.ru/link/?req=doc&amp;base=LAW&amp;n=344772&amp;dst=100027" TargetMode="External"/><Relationship Id="rId13716" Type="http://schemas.openxmlformats.org/officeDocument/2006/relationships/hyperlink" Target="https://login.consultant.ru/link/?req=doc&amp;base=LAW&amp;n=536617&amp;dst=566" TargetMode="External"/><Relationship Id="rId1673" Type="http://schemas.openxmlformats.org/officeDocument/2006/relationships/hyperlink" Target="https://login.consultant.ru/link/?req=doc&amp;base=LAW&amp;n=357041&amp;dst=100013" TargetMode="External"/><Relationship Id="rId2724" Type="http://schemas.openxmlformats.org/officeDocument/2006/relationships/hyperlink" Target="https://login.consultant.ru/link/?req=doc&amp;base=LAW&amp;n=516804&amp;dst=100658" TargetMode="External"/><Relationship Id="rId9751" Type="http://schemas.openxmlformats.org/officeDocument/2006/relationships/hyperlink" Target="https://login.consultant.ru/link/?req=doc&amp;base=LAW&amp;n=283620&amp;dst=100453" TargetMode="External"/><Relationship Id="rId11267" Type="http://schemas.openxmlformats.org/officeDocument/2006/relationships/hyperlink" Target="https://login.consultant.ru/link/?req=doc&amp;base=LAW&amp;n=389246&amp;dst=100475" TargetMode="External"/><Relationship Id="rId11681" Type="http://schemas.openxmlformats.org/officeDocument/2006/relationships/hyperlink" Target="https://login.consultant.ru/link/?req=doc&amp;base=LAW&amp;n=520139&amp;dst=100524" TargetMode="External"/><Relationship Id="rId12318" Type="http://schemas.openxmlformats.org/officeDocument/2006/relationships/hyperlink" Target="https://login.consultant.ru/link/?req=doc&amp;base=LAW&amp;n=389295&amp;dst=100094" TargetMode="External"/><Relationship Id="rId12732" Type="http://schemas.openxmlformats.org/officeDocument/2006/relationships/hyperlink" Target="https://login.consultant.ru/link/?req=doc&amp;base=LAW&amp;n=373847&amp;dst=100046" TargetMode="External"/><Relationship Id="rId1326" Type="http://schemas.openxmlformats.org/officeDocument/2006/relationships/hyperlink" Target="https://login.consultant.ru/link/?req=doc&amp;base=LAW&amp;n=389312&amp;dst=100017" TargetMode="External"/><Relationship Id="rId1740" Type="http://schemas.openxmlformats.org/officeDocument/2006/relationships/hyperlink" Target="https://login.consultant.ru/link/?req=doc&amp;base=LAW&amp;n=461802&amp;dst=100013" TargetMode="External"/><Relationship Id="rId4896" Type="http://schemas.openxmlformats.org/officeDocument/2006/relationships/hyperlink" Target="https://login.consultant.ru/link/?req=doc&amp;base=LAW&amp;n=538073&amp;dst=726" TargetMode="External"/><Relationship Id="rId5947" Type="http://schemas.openxmlformats.org/officeDocument/2006/relationships/hyperlink" Target="https://login.consultant.ru/link/?req=doc&amp;base=LAW&amp;n=434712&amp;dst=100107" TargetMode="External"/><Relationship Id="rId8353" Type="http://schemas.openxmlformats.org/officeDocument/2006/relationships/hyperlink" Target="https://login.consultant.ru/link/?req=doc&amp;base=LAW&amp;n=434686&amp;dst=100008" TargetMode="External"/><Relationship Id="rId9404" Type="http://schemas.openxmlformats.org/officeDocument/2006/relationships/hyperlink" Target="https://login.consultant.ru/link/?req=doc&amp;base=LAW&amp;n=520116&amp;dst=101090" TargetMode="External"/><Relationship Id="rId10283" Type="http://schemas.openxmlformats.org/officeDocument/2006/relationships/hyperlink" Target="https://login.consultant.ru/link/?req=doc&amp;base=LAW&amp;n=531553&amp;dst=261" TargetMode="External"/><Relationship Id="rId11334" Type="http://schemas.openxmlformats.org/officeDocument/2006/relationships/hyperlink" Target="https://login.consultant.ru/link/?req=doc&amp;base=LAW&amp;n=283672&amp;dst=101512" TargetMode="External"/><Relationship Id="rId32" Type="http://schemas.openxmlformats.org/officeDocument/2006/relationships/hyperlink" Target="https://login.consultant.ru/link/?req=doc&amp;base=LAW&amp;n=90056&amp;dst=100009" TargetMode="External"/><Relationship Id="rId3498" Type="http://schemas.openxmlformats.org/officeDocument/2006/relationships/hyperlink" Target="https://login.consultant.ru/link/?req=doc&amp;base=LAW&amp;n=142539&amp;dst=100135" TargetMode="External"/><Relationship Id="rId4549" Type="http://schemas.openxmlformats.org/officeDocument/2006/relationships/hyperlink" Target="https://login.consultant.ru/link/?req=doc&amp;base=LAW&amp;n=518984&amp;dst=100029" TargetMode="External"/><Relationship Id="rId4963" Type="http://schemas.openxmlformats.org/officeDocument/2006/relationships/hyperlink" Target="https://login.consultant.ru/link/?req=doc&amp;base=LAW&amp;n=465553" TargetMode="External"/><Relationship Id="rId8006" Type="http://schemas.openxmlformats.org/officeDocument/2006/relationships/hyperlink" Target="https://login.consultant.ru/link/?req=doc&amp;base=LAW&amp;n=189562&amp;dst=100307" TargetMode="External"/><Relationship Id="rId8420" Type="http://schemas.openxmlformats.org/officeDocument/2006/relationships/hyperlink" Target="https://login.consultant.ru/link/?req=doc&amp;base=LAW&amp;n=421920&amp;dst=100032" TargetMode="External"/><Relationship Id="rId10350" Type="http://schemas.openxmlformats.org/officeDocument/2006/relationships/hyperlink" Target="https://login.consultant.ru/link/?req=doc&amp;base=LAW&amp;n=371943&amp;dst=100283" TargetMode="External"/><Relationship Id="rId11401" Type="http://schemas.openxmlformats.org/officeDocument/2006/relationships/hyperlink" Target="https://login.consultant.ru/link/?req=doc&amp;base=LAW&amp;n=507289&amp;dst=100016" TargetMode="External"/><Relationship Id="rId3565" Type="http://schemas.openxmlformats.org/officeDocument/2006/relationships/hyperlink" Target="https://login.consultant.ru/link/?req=doc&amp;base=LAW&amp;n=389248&amp;dst=100166" TargetMode="External"/><Relationship Id="rId4616" Type="http://schemas.openxmlformats.org/officeDocument/2006/relationships/hyperlink" Target="https://login.consultant.ru/link/?req=doc&amp;base=LAW&amp;n=519032&amp;dst=100038" TargetMode="External"/><Relationship Id="rId7022" Type="http://schemas.openxmlformats.org/officeDocument/2006/relationships/hyperlink" Target="https://login.consultant.ru/link/?req=doc&amp;base=LAW&amp;n=489369&amp;dst=100009" TargetMode="External"/><Relationship Id="rId10003" Type="http://schemas.openxmlformats.org/officeDocument/2006/relationships/hyperlink" Target="https://login.consultant.ru/link/?req=doc&amp;base=LAW&amp;n=178854&amp;dst=100028" TargetMode="External"/><Relationship Id="rId13159" Type="http://schemas.openxmlformats.org/officeDocument/2006/relationships/hyperlink" Target="https://login.consultant.ru/link/?req=doc&amp;base=LAW&amp;n=412739&amp;dst=100333" TargetMode="External"/><Relationship Id="rId486" Type="http://schemas.openxmlformats.org/officeDocument/2006/relationships/hyperlink" Target="https://login.consultant.ru/link/?req=doc&amp;base=LAW&amp;n=301057&amp;dst=100009" TargetMode="External"/><Relationship Id="rId2167" Type="http://schemas.openxmlformats.org/officeDocument/2006/relationships/hyperlink" Target="https://login.consultant.ru/link/?req=doc&amp;base=LAW&amp;n=367147&amp;dst=100043" TargetMode="External"/><Relationship Id="rId2581" Type="http://schemas.openxmlformats.org/officeDocument/2006/relationships/hyperlink" Target="https://login.consultant.ru/link/?req=doc&amp;base=LAW&amp;n=538073&amp;dst=658" TargetMode="External"/><Relationship Id="rId3218" Type="http://schemas.openxmlformats.org/officeDocument/2006/relationships/hyperlink" Target="https://login.consultant.ru/link/?req=doc&amp;base=LAW&amp;n=189226&amp;dst=100082" TargetMode="External"/><Relationship Id="rId3632" Type="http://schemas.openxmlformats.org/officeDocument/2006/relationships/hyperlink" Target="https://login.consultant.ru/link/?req=doc&amp;base=LAW&amp;n=334397&amp;dst=100087" TargetMode="External"/><Relationship Id="rId6788" Type="http://schemas.openxmlformats.org/officeDocument/2006/relationships/hyperlink" Target="https://login.consultant.ru/link/?req=doc&amp;base=LAW&amp;n=283672&amp;dst=100619" TargetMode="External"/><Relationship Id="rId9194" Type="http://schemas.openxmlformats.org/officeDocument/2006/relationships/hyperlink" Target="https://login.consultant.ru/link/?req=doc&amp;base=LAW&amp;n=388995&amp;dst=100377" TargetMode="External"/><Relationship Id="rId12175" Type="http://schemas.openxmlformats.org/officeDocument/2006/relationships/hyperlink" Target="https://login.consultant.ru/link/?req=doc&amp;base=LAW&amp;n=389298&amp;dst=100033" TargetMode="External"/><Relationship Id="rId13226" Type="http://schemas.openxmlformats.org/officeDocument/2006/relationships/hyperlink" Target="https://login.consultant.ru/link/?req=doc&amp;base=LAW&amp;n=454114&amp;dst=100076" TargetMode="External"/><Relationship Id="rId13573" Type="http://schemas.openxmlformats.org/officeDocument/2006/relationships/hyperlink" Target="https://login.consultant.ru/link/?req=doc&amp;base=LAW&amp;n=482694&amp;dst=100021" TargetMode="External"/><Relationship Id="rId139" Type="http://schemas.openxmlformats.org/officeDocument/2006/relationships/hyperlink" Target="https://login.consultant.ru/link/?req=doc&amp;base=LAW&amp;n=513051&amp;dst=100385" TargetMode="External"/><Relationship Id="rId553" Type="http://schemas.openxmlformats.org/officeDocument/2006/relationships/hyperlink" Target="https://login.consultant.ru/link/?req=doc&amp;base=LAW&amp;n=348584&amp;dst=100013" TargetMode="External"/><Relationship Id="rId1183" Type="http://schemas.openxmlformats.org/officeDocument/2006/relationships/hyperlink" Target="https://login.consultant.ru/link/?req=doc&amp;base=LAW&amp;n=282607&amp;dst=100010" TargetMode="External"/><Relationship Id="rId2234" Type="http://schemas.openxmlformats.org/officeDocument/2006/relationships/hyperlink" Target="https://login.consultant.ru/link/?req=doc&amp;base=LAW&amp;n=489343&amp;dst=100115" TargetMode="External"/><Relationship Id="rId7839" Type="http://schemas.openxmlformats.org/officeDocument/2006/relationships/hyperlink" Target="https://login.consultant.ru/link/?req=doc&amp;base=LAW&amp;n=283720&amp;dst=100026" TargetMode="External"/><Relationship Id="rId9261" Type="http://schemas.openxmlformats.org/officeDocument/2006/relationships/hyperlink" Target="https://login.consultant.ru/link/?req=doc&amp;base=LAW&amp;n=538073&amp;dst=1540" TargetMode="External"/><Relationship Id="rId13640" Type="http://schemas.openxmlformats.org/officeDocument/2006/relationships/hyperlink" Target="https://login.consultant.ru/link/?req=doc&amp;base=LAW&amp;n=488992&amp;dst=100064" TargetMode="External"/><Relationship Id="rId206" Type="http://schemas.openxmlformats.org/officeDocument/2006/relationships/hyperlink" Target="https://login.consultant.ru/link/?req=doc&amp;base=LAW&amp;n=103030&amp;dst=100009" TargetMode="External"/><Relationship Id="rId6855" Type="http://schemas.openxmlformats.org/officeDocument/2006/relationships/hyperlink" Target="https://login.consultant.ru/link/?req=doc&amp;base=LAW&amp;n=491811&amp;dst=100326" TargetMode="External"/><Relationship Id="rId7906" Type="http://schemas.openxmlformats.org/officeDocument/2006/relationships/hyperlink" Target="https://login.consultant.ru/link/?req=doc&amp;base=LAW&amp;n=435810&amp;dst=101186" TargetMode="External"/><Relationship Id="rId11191" Type="http://schemas.openxmlformats.org/officeDocument/2006/relationships/hyperlink" Target="https://login.consultant.ru/link/?req=doc&amp;base=LAW&amp;n=389290&amp;dst=100063" TargetMode="External"/><Relationship Id="rId12242" Type="http://schemas.openxmlformats.org/officeDocument/2006/relationships/hyperlink" Target="https://login.consultant.ru/link/?req=doc&amp;base=LAW&amp;n=389299&amp;dst=100081" TargetMode="External"/><Relationship Id="rId620" Type="http://schemas.openxmlformats.org/officeDocument/2006/relationships/hyperlink" Target="https://login.consultant.ru/link/?req=doc&amp;base=LAW&amp;n=520281&amp;dst=100659" TargetMode="External"/><Relationship Id="rId1250" Type="http://schemas.openxmlformats.org/officeDocument/2006/relationships/hyperlink" Target="https://login.consultant.ru/link/?req=doc&amp;base=LAW&amp;n=520141&amp;dst=100072" TargetMode="External"/><Relationship Id="rId2301" Type="http://schemas.openxmlformats.org/officeDocument/2006/relationships/hyperlink" Target="https://login.consultant.ru/link/?req=doc&amp;base=LAW&amp;n=200491&amp;dst=100027" TargetMode="External"/><Relationship Id="rId4059" Type="http://schemas.openxmlformats.org/officeDocument/2006/relationships/hyperlink" Target="https://login.consultant.ru/link/?req=doc&amp;base=LAW&amp;n=538620&amp;dst=100131" TargetMode="External"/><Relationship Id="rId5457" Type="http://schemas.openxmlformats.org/officeDocument/2006/relationships/hyperlink" Target="https://login.consultant.ru/link/?req=doc&amp;base=LAW&amp;n=451749" TargetMode="External"/><Relationship Id="rId5871" Type="http://schemas.openxmlformats.org/officeDocument/2006/relationships/hyperlink" Target="https://login.consultant.ru/link/?req=doc&amp;base=LAW&amp;n=464869&amp;dst=100063" TargetMode="External"/><Relationship Id="rId6508" Type="http://schemas.openxmlformats.org/officeDocument/2006/relationships/hyperlink" Target="https://login.consultant.ru/link/?req=doc&amp;base=LAW&amp;n=470150&amp;dst=100087" TargetMode="External"/><Relationship Id="rId6922" Type="http://schemas.openxmlformats.org/officeDocument/2006/relationships/hyperlink" Target="https://login.consultant.ru/link/?req=doc&amp;base=LAW&amp;n=189288&amp;dst=100090" TargetMode="External"/><Relationship Id="rId4473" Type="http://schemas.openxmlformats.org/officeDocument/2006/relationships/hyperlink" Target="https://login.consultant.ru/link/?req=doc&amp;base=LAW&amp;n=491749&amp;dst=100036" TargetMode="External"/><Relationship Id="rId5524" Type="http://schemas.openxmlformats.org/officeDocument/2006/relationships/hyperlink" Target="https://login.consultant.ru/link/?req=doc&amp;base=LAW&amp;n=536603&amp;dst=1832" TargetMode="External"/><Relationship Id="rId14067" Type="http://schemas.openxmlformats.org/officeDocument/2006/relationships/hyperlink" Target="https://login.consultant.ru/link/?req=doc&amp;base=LAW&amp;n=422222&amp;dst=100451" TargetMode="External"/><Relationship Id="rId14481" Type="http://schemas.openxmlformats.org/officeDocument/2006/relationships/hyperlink" Target="https://login.consultant.ru/link/?req=doc&amp;base=LAW&amp;n=422222&amp;dst=100765" TargetMode="External"/><Relationship Id="rId3075" Type="http://schemas.openxmlformats.org/officeDocument/2006/relationships/hyperlink" Target="https://login.consultant.ru/link/?req=doc&amp;base=LAW&amp;n=62063" TargetMode="External"/><Relationship Id="rId4126" Type="http://schemas.openxmlformats.org/officeDocument/2006/relationships/hyperlink" Target="https://login.consultant.ru/link/?req=doc&amp;base=LAW&amp;n=283511&amp;dst=100094" TargetMode="External"/><Relationship Id="rId4540" Type="http://schemas.openxmlformats.org/officeDocument/2006/relationships/hyperlink" Target="https://login.consultant.ru/link/?req=doc&amp;base=LAW&amp;n=519179&amp;dst=27596" TargetMode="External"/><Relationship Id="rId7696" Type="http://schemas.openxmlformats.org/officeDocument/2006/relationships/hyperlink" Target="https://login.consultant.ru/link/?req=doc&amp;base=LAW&amp;n=465732&amp;dst=100017" TargetMode="External"/><Relationship Id="rId8747" Type="http://schemas.openxmlformats.org/officeDocument/2006/relationships/hyperlink" Target="https://login.consultant.ru/link/?req=doc&amp;base=LAW&amp;n=520139&amp;dst=100501" TargetMode="External"/><Relationship Id="rId13083" Type="http://schemas.openxmlformats.org/officeDocument/2006/relationships/hyperlink" Target="https://login.consultant.ru/link/?req=doc&amp;base=LAW&amp;n=524032&amp;dst=28525" TargetMode="External"/><Relationship Id="rId14134" Type="http://schemas.openxmlformats.org/officeDocument/2006/relationships/hyperlink" Target="https://login.consultant.ru/link/?req=doc&amp;base=LAW&amp;n=93256&amp;dst=100715" TargetMode="External"/><Relationship Id="rId2091" Type="http://schemas.openxmlformats.org/officeDocument/2006/relationships/hyperlink" Target="https://login.consultant.ru/link/?req=doc&amp;base=LAW&amp;n=491811&amp;dst=100046" TargetMode="External"/><Relationship Id="rId3142" Type="http://schemas.openxmlformats.org/officeDocument/2006/relationships/hyperlink" Target="https://login.consultant.ru/link/?req=doc&amp;base=LAW&amp;n=520116&amp;dst=100471" TargetMode="External"/><Relationship Id="rId6298" Type="http://schemas.openxmlformats.org/officeDocument/2006/relationships/hyperlink" Target="https://login.consultant.ru/link/?req=doc&amp;base=LAW&amp;n=508506&amp;dst=101486" TargetMode="External"/><Relationship Id="rId7349" Type="http://schemas.openxmlformats.org/officeDocument/2006/relationships/hyperlink" Target="https://login.consultant.ru/link/?req=doc&amp;base=LAW&amp;n=482752&amp;dst=100118" TargetMode="External"/><Relationship Id="rId7763" Type="http://schemas.openxmlformats.org/officeDocument/2006/relationships/hyperlink" Target="https://login.consultant.ru/link/?req=doc&amp;base=LAW&amp;n=537936&amp;dst=101045" TargetMode="External"/><Relationship Id="rId10677" Type="http://schemas.openxmlformats.org/officeDocument/2006/relationships/hyperlink" Target="https://login.consultant.ru/link/?req=doc&amp;base=LAW&amp;n=54528&amp;dst=100033" TargetMode="External"/><Relationship Id="rId11728" Type="http://schemas.openxmlformats.org/officeDocument/2006/relationships/hyperlink" Target="https://login.consultant.ru/link/?req=doc&amp;base=LAW&amp;n=365160&amp;dst=100317" TargetMode="External"/><Relationship Id="rId13150" Type="http://schemas.openxmlformats.org/officeDocument/2006/relationships/hyperlink" Target="https://login.consultant.ru/link/?req=doc&amp;base=LAW&amp;n=389246&amp;dst=100579" TargetMode="External"/><Relationship Id="rId6365" Type="http://schemas.openxmlformats.org/officeDocument/2006/relationships/hyperlink" Target="https://login.consultant.ru/link/?req=doc&amp;base=LAW&amp;n=448644&amp;dst=100069" TargetMode="External"/><Relationship Id="rId7416" Type="http://schemas.openxmlformats.org/officeDocument/2006/relationships/hyperlink" Target="https://login.consultant.ru/link/?req=doc&amp;base=LAW&amp;n=520126&amp;dst=100605" TargetMode="External"/><Relationship Id="rId8814" Type="http://schemas.openxmlformats.org/officeDocument/2006/relationships/hyperlink" Target="https://login.consultant.ru/link/?req=doc&amp;base=LAW&amp;n=538073&amp;dst=684" TargetMode="External"/><Relationship Id="rId10744" Type="http://schemas.openxmlformats.org/officeDocument/2006/relationships/hyperlink" Target="https://login.consultant.ru/link/?req=doc&amp;base=LAW&amp;n=323804&amp;dst=100050" TargetMode="External"/><Relationship Id="rId14201" Type="http://schemas.openxmlformats.org/officeDocument/2006/relationships/hyperlink" Target="https://login.consultant.ru/link/?req=doc&amp;base=LAW&amp;n=431750&amp;dst=100012" TargetMode="External"/><Relationship Id="rId130" Type="http://schemas.openxmlformats.org/officeDocument/2006/relationships/hyperlink" Target="https://login.consultant.ru/link/?req=doc&amp;base=LAW&amp;n=117370&amp;dst=100009" TargetMode="External"/><Relationship Id="rId3959" Type="http://schemas.openxmlformats.org/officeDocument/2006/relationships/hyperlink" Target="https://login.consultant.ru/link/?req=doc&amp;base=LAW&amp;n=489343&amp;dst=100483" TargetMode="External"/><Relationship Id="rId5381" Type="http://schemas.openxmlformats.org/officeDocument/2006/relationships/hyperlink" Target="https://login.consultant.ru/link/?req=doc&amp;base=LAW&amp;n=520126&amp;dst=100486" TargetMode="External"/><Relationship Id="rId6018" Type="http://schemas.openxmlformats.org/officeDocument/2006/relationships/hyperlink" Target="https://login.consultant.ru/link/?req=doc&amp;base=LAW&amp;n=438506&amp;dst=100072" TargetMode="External"/><Relationship Id="rId7830" Type="http://schemas.openxmlformats.org/officeDocument/2006/relationships/hyperlink" Target="https://login.consultant.ru/link/?req=doc&amp;base=LAW&amp;n=314415&amp;dst=100115" TargetMode="External"/><Relationship Id="rId10811" Type="http://schemas.openxmlformats.org/officeDocument/2006/relationships/hyperlink" Target="https://login.consultant.ru/link/?req=doc&amp;base=LAW&amp;n=520102" TargetMode="External"/><Relationship Id="rId13967" Type="http://schemas.openxmlformats.org/officeDocument/2006/relationships/hyperlink" Target="https://login.consultant.ru/link/?req=doc&amp;base=LAW&amp;n=397907&amp;dst=100016" TargetMode="External"/><Relationship Id="rId2975" Type="http://schemas.openxmlformats.org/officeDocument/2006/relationships/hyperlink" Target="https://login.consultant.ru/link/?req=doc&amp;base=LAW&amp;n=283669&amp;dst=100056" TargetMode="External"/><Relationship Id="rId5034" Type="http://schemas.openxmlformats.org/officeDocument/2006/relationships/hyperlink" Target="https://login.consultant.ru/link/?req=doc&amp;base=LAW&amp;n=389291&amp;dst=100013" TargetMode="External"/><Relationship Id="rId6432" Type="http://schemas.openxmlformats.org/officeDocument/2006/relationships/hyperlink" Target="https://login.consultant.ru/link/?req=doc&amp;base=LAW&amp;n=189502&amp;dst=100056" TargetMode="External"/><Relationship Id="rId9588" Type="http://schemas.openxmlformats.org/officeDocument/2006/relationships/hyperlink" Target="https://login.consultant.ru/link/?req=doc&amp;base=LAW&amp;n=200491&amp;dst=100235" TargetMode="External"/><Relationship Id="rId12569" Type="http://schemas.openxmlformats.org/officeDocument/2006/relationships/hyperlink" Target="https://login.consultant.ru/link/?req=doc&amp;base=LAW&amp;n=422224&amp;dst=100612" TargetMode="External"/><Relationship Id="rId12983" Type="http://schemas.openxmlformats.org/officeDocument/2006/relationships/hyperlink" Target="https://login.consultant.ru/link/?req=doc&amp;base=LAW&amp;n=524032&amp;dst=28515" TargetMode="External"/><Relationship Id="rId947" Type="http://schemas.openxmlformats.org/officeDocument/2006/relationships/hyperlink" Target="https://login.consultant.ru/link/?req=doc&amp;base=LAW&amp;n=491749&amp;dst=100022" TargetMode="External"/><Relationship Id="rId1577" Type="http://schemas.openxmlformats.org/officeDocument/2006/relationships/hyperlink" Target="https://login.consultant.ru/link/?req=doc&amp;base=LAW&amp;n=133394&amp;dst=100014" TargetMode="External"/><Relationship Id="rId1991" Type="http://schemas.openxmlformats.org/officeDocument/2006/relationships/hyperlink" Target="https://login.consultant.ru/link/?req=doc&amp;base=LAW&amp;n=496900&amp;dst=100157" TargetMode="External"/><Relationship Id="rId2628" Type="http://schemas.openxmlformats.org/officeDocument/2006/relationships/hyperlink" Target="https://login.consultant.ru/link/?req=doc&amp;base=LAW&amp;n=453359&amp;dst=100134" TargetMode="External"/><Relationship Id="rId9655" Type="http://schemas.openxmlformats.org/officeDocument/2006/relationships/hyperlink" Target="https://login.consultant.ru/link/?req=doc&amp;base=LAW&amp;n=523317&amp;dst=2" TargetMode="External"/><Relationship Id="rId11585" Type="http://schemas.openxmlformats.org/officeDocument/2006/relationships/hyperlink" Target="https://login.consultant.ru/link/?req=doc&amp;base=LAW&amp;n=520116&amp;dst=101354" TargetMode="External"/><Relationship Id="rId12636" Type="http://schemas.openxmlformats.org/officeDocument/2006/relationships/hyperlink" Target="https://login.consultant.ru/link/?req=doc&amp;base=LAW&amp;n=165839&amp;dst=100011" TargetMode="External"/><Relationship Id="rId1644" Type="http://schemas.openxmlformats.org/officeDocument/2006/relationships/hyperlink" Target="https://login.consultant.ru/link/?req=doc&amp;base=LAW&amp;n=171335&amp;dst=100094" TargetMode="External"/><Relationship Id="rId4050" Type="http://schemas.openxmlformats.org/officeDocument/2006/relationships/hyperlink" Target="https://login.consultant.ru/link/?req=doc&amp;base=LAW&amp;n=538620&amp;dst=100113" TargetMode="External"/><Relationship Id="rId5101" Type="http://schemas.openxmlformats.org/officeDocument/2006/relationships/hyperlink" Target="https://login.consultant.ru/link/?req=doc&amp;base=LAW&amp;n=93468&amp;dst=100011" TargetMode="External"/><Relationship Id="rId8257" Type="http://schemas.openxmlformats.org/officeDocument/2006/relationships/hyperlink" Target="https://login.consultant.ru/link/?req=doc&amp;base=LAW&amp;n=193997&amp;dst=100255" TargetMode="External"/><Relationship Id="rId8671" Type="http://schemas.openxmlformats.org/officeDocument/2006/relationships/hyperlink" Target="https://login.consultant.ru/link/?req=doc&amp;base=LAW&amp;n=537936&amp;dst=101105" TargetMode="External"/><Relationship Id="rId9308" Type="http://schemas.openxmlformats.org/officeDocument/2006/relationships/hyperlink" Target="https://login.consultant.ru/link/?req=doc&amp;base=LAW&amp;n=310891&amp;dst=100319" TargetMode="External"/><Relationship Id="rId9722" Type="http://schemas.openxmlformats.org/officeDocument/2006/relationships/hyperlink" Target="https://login.consultant.ru/link/?req=doc&amp;base=LAW&amp;n=431754&amp;dst=100348" TargetMode="External"/><Relationship Id="rId10187" Type="http://schemas.openxmlformats.org/officeDocument/2006/relationships/hyperlink" Target="https://login.consultant.ru/link/?req=doc&amp;base=LAW&amp;n=371943&amp;dst=100175" TargetMode="External"/><Relationship Id="rId11238" Type="http://schemas.openxmlformats.org/officeDocument/2006/relationships/hyperlink" Target="https://login.consultant.ru/link/?req=doc&amp;base=LAW&amp;n=283672&amp;dst=101457" TargetMode="External"/><Relationship Id="rId1711" Type="http://schemas.openxmlformats.org/officeDocument/2006/relationships/hyperlink" Target="https://login.consultant.ru/link/?req=doc&amp;base=LAW&amp;n=482746&amp;dst=100011" TargetMode="External"/><Relationship Id="rId4867" Type="http://schemas.openxmlformats.org/officeDocument/2006/relationships/hyperlink" Target="https://login.consultant.ru/link/?req=doc&amp;base=LAW&amp;n=283620&amp;dst=100418" TargetMode="External"/><Relationship Id="rId7273" Type="http://schemas.openxmlformats.org/officeDocument/2006/relationships/hyperlink" Target="https://login.consultant.ru/link/?req=doc&amp;base=LAW&amp;n=150084&amp;dst=100032" TargetMode="External"/><Relationship Id="rId8324" Type="http://schemas.openxmlformats.org/officeDocument/2006/relationships/hyperlink" Target="https://login.consultant.ru/link/?req=doc&amp;base=LAW&amp;n=209791&amp;dst=100027" TargetMode="External"/><Relationship Id="rId10254" Type="http://schemas.openxmlformats.org/officeDocument/2006/relationships/hyperlink" Target="https://login.consultant.ru/link/?req=doc&amp;base=LAW&amp;n=371943&amp;dst=100202" TargetMode="External"/><Relationship Id="rId11652" Type="http://schemas.openxmlformats.org/officeDocument/2006/relationships/hyperlink" Target="https://login.consultant.ru/link/?req=doc&amp;base=LAW&amp;n=401510&amp;dst=100339" TargetMode="External"/><Relationship Id="rId12703" Type="http://schemas.openxmlformats.org/officeDocument/2006/relationships/hyperlink" Target="https://login.consultant.ru/link/?req=doc&amp;base=LAW&amp;n=169439&amp;dst=100022" TargetMode="External"/><Relationship Id="rId3469" Type="http://schemas.openxmlformats.org/officeDocument/2006/relationships/hyperlink" Target="https://login.consultant.ru/link/?req=doc&amp;base=LAW&amp;n=283669&amp;dst=100209" TargetMode="External"/><Relationship Id="rId5918" Type="http://schemas.openxmlformats.org/officeDocument/2006/relationships/hyperlink" Target="https://login.consultant.ru/link/?req=doc&amp;base=LAW&amp;n=537936&amp;dst=100970" TargetMode="External"/><Relationship Id="rId7340" Type="http://schemas.openxmlformats.org/officeDocument/2006/relationships/hyperlink" Target="https://login.consultant.ru/link/?req=doc&amp;base=LAW&amp;n=283672&amp;dst=100835" TargetMode="External"/><Relationship Id="rId11305" Type="http://schemas.openxmlformats.org/officeDocument/2006/relationships/hyperlink" Target="https://login.consultant.ru/link/?req=doc&amp;base=LAW&amp;n=283672&amp;dst=101494" TargetMode="External"/><Relationship Id="rId2485" Type="http://schemas.openxmlformats.org/officeDocument/2006/relationships/hyperlink" Target="https://login.consultant.ru/link/?req=doc&amp;base=LAW&amp;n=283671&amp;dst=100342" TargetMode="External"/><Relationship Id="rId3883" Type="http://schemas.openxmlformats.org/officeDocument/2006/relationships/hyperlink" Target="https://login.consultant.ru/link/?req=doc&amp;base=LAW&amp;n=538620&amp;dst=100081" TargetMode="External"/><Relationship Id="rId4934" Type="http://schemas.openxmlformats.org/officeDocument/2006/relationships/hyperlink" Target="https://login.consultant.ru/link/?req=doc&amp;base=LAW&amp;n=30207&amp;dst=100014" TargetMode="External"/><Relationship Id="rId9098" Type="http://schemas.openxmlformats.org/officeDocument/2006/relationships/hyperlink" Target="https://login.consultant.ru/link/?req=doc&amp;base=LAW&amp;n=200491&amp;dst=100191" TargetMode="External"/><Relationship Id="rId10321" Type="http://schemas.openxmlformats.org/officeDocument/2006/relationships/hyperlink" Target="https://login.consultant.ru/link/?req=doc&amp;base=LAW&amp;n=508364&amp;dst=100012" TargetMode="External"/><Relationship Id="rId13477" Type="http://schemas.openxmlformats.org/officeDocument/2006/relationships/hyperlink" Target="https://login.consultant.ru/link/?req=doc&amp;base=LAW&amp;n=497065&amp;dst=100004" TargetMode="External"/><Relationship Id="rId13891" Type="http://schemas.openxmlformats.org/officeDocument/2006/relationships/hyperlink" Target="https://login.consultant.ru/link/?req=doc&amp;base=LAW&amp;n=389253&amp;dst=100150" TargetMode="External"/><Relationship Id="rId457" Type="http://schemas.openxmlformats.org/officeDocument/2006/relationships/hyperlink" Target="https://login.consultant.ru/link/?req=doc&amp;base=LAW&amp;n=489343&amp;dst=100041" TargetMode="External"/><Relationship Id="rId1087" Type="http://schemas.openxmlformats.org/officeDocument/2006/relationships/hyperlink" Target="https://login.consultant.ru/link/?req=doc&amp;base=LAW&amp;n=531476" TargetMode="External"/><Relationship Id="rId2138" Type="http://schemas.openxmlformats.org/officeDocument/2006/relationships/hyperlink" Target="https://login.consultant.ru/link/?req=doc&amp;base=LAW&amp;n=525013&amp;dst=100170" TargetMode="External"/><Relationship Id="rId3536" Type="http://schemas.openxmlformats.org/officeDocument/2006/relationships/hyperlink" Target="https://login.consultant.ru/link/?req=doc&amp;base=LAW&amp;n=475134&amp;dst=100303" TargetMode="External"/><Relationship Id="rId3950" Type="http://schemas.openxmlformats.org/officeDocument/2006/relationships/hyperlink" Target="https://login.consultant.ru/link/?req=doc&amp;base=LAW&amp;n=189226&amp;dst=100275" TargetMode="External"/><Relationship Id="rId9165" Type="http://schemas.openxmlformats.org/officeDocument/2006/relationships/hyperlink" Target="https://login.consultant.ru/link/?req=doc&amp;base=LAW&amp;n=520136&amp;dst=100712" TargetMode="External"/><Relationship Id="rId12079" Type="http://schemas.openxmlformats.org/officeDocument/2006/relationships/hyperlink" Target="https://login.consultant.ru/link/?req=doc&amp;base=LAW&amp;n=520281&amp;dst=100882" TargetMode="External"/><Relationship Id="rId12493" Type="http://schemas.openxmlformats.org/officeDocument/2006/relationships/hyperlink" Target="https://login.consultant.ru/link/?req=doc&amp;base=LAW&amp;n=538073&amp;dst=74" TargetMode="External"/><Relationship Id="rId13544" Type="http://schemas.openxmlformats.org/officeDocument/2006/relationships/hyperlink" Target="https://login.consultant.ru/link/?req=doc&amp;base=LAW&amp;n=283511&amp;dst=100124" TargetMode="External"/><Relationship Id="rId871" Type="http://schemas.openxmlformats.org/officeDocument/2006/relationships/hyperlink" Target="https://login.consultant.ru/link/?req=doc&amp;base=LAW&amp;n=501442&amp;dst=100121" TargetMode="External"/><Relationship Id="rId2552" Type="http://schemas.openxmlformats.org/officeDocument/2006/relationships/hyperlink" Target="https://login.consultant.ru/link/?req=doc&amp;base=LAW&amp;n=538073&amp;dst=3827" TargetMode="External"/><Relationship Id="rId3603" Type="http://schemas.openxmlformats.org/officeDocument/2006/relationships/hyperlink" Target="https://login.consultant.ru/link/?req=doc&amp;base=LAW&amp;n=389296&amp;dst=100087" TargetMode="External"/><Relationship Id="rId6759" Type="http://schemas.openxmlformats.org/officeDocument/2006/relationships/hyperlink" Target="https://login.consultant.ru/link/?req=doc&amp;base=LAW&amp;n=507299" TargetMode="External"/><Relationship Id="rId11095" Type="http://schemas.openxmlformats.org/officeDocument/2006/relationships/hyperlink" Target="https://login.consultant.ru/link/?req=doc&amp;base=LAW&amp;n=537936&amp;dst=101262" TargetMode="External"/><Relationship Id="rId12146" Type="http://schemas.openxmlformats.org/officeDocument/2006/relationships/hyperlink" Target="https://login.consultant.ru/link/?req=doc&amp;base=LAW&amp;n=501088&amp;dst=100008" TargetMode="External"/><Relationship Id="rId12560" Type="http://schemas.openxmlformats.org/officeDocument/2006/relationships/hyperlink" Target="https://login.consultant.ru/link/?req=doc&amp;base=LAW&amp;n=368440&amp;dst=100033" TargetMode="External"/><Relationship Id="rId13611" Type="http://schemas.openxmlformats.org/officeDocument/2006/relationships/hyperlink" Target="https://login.consultant.ru/link/?req=doc&amp;base=LAW&amp;n=520116&amp;dst=101496" TargetMode="External"/><Relationship Id="rId524" Type="http://schemas.openxmlformats.org/officeDocument/2006/relationships/hyperlink" Target="https://login.consultant.ru/link/?req=doc&amp;base=LAW&amp;n=326260&amp;dst=100009" TargetMode="External"/><Relationship Id="rId1154" Type="http://schemas.openxmlformats.org/officeDocument/2006/relationships/hyperlink" Target="https://login.consultant.ru/link/?req=doc&amp;base=LAW&amp;n=283712&amp;dst=100049" TargetMode="External"/><Relationship Id="rId2205" Type="http://schemas.openxmlformats.org/officeDocument/2006/relationships/hyperlink" Target="https://login.consultant.ru/link/?req=doc&amp;base=LAW&amp;n=449766&amp;dst=100006" TargetMode="External"/><Relationship Id="rId5775" Type="http://schemas.openxmlformats.org/officeDocument/2006/relationships/hyperlink" Target="https://login.consultant.ru/link/?req=doc&amp;base=LAW&amp;n=520116&amp;dst=101623" TargetMode="External"/><Relationship Id="rId6826" Type="http://schemas.openxmlformats.org/officeDocument/2006/relationships/hyperlink" Target="https://login.consultant.ru/link/?req=doc&amp;base=LAW&amp;n=164589&amp;dst=100051" TargetMode="External"/><Relationship Id="rId8181" Type="http://schemas.openxmlformats.org/officeDocument/2006/relationships/hyperlink" Target="https://login.consultant.ru/link/?req=doc&amp;base=LAW&amp;n=511312&amp;dst=100118" TargetMode="External"/><Relationship Id="rId9232" Type="http://schemas.openxmlformats.org/officeDocument/2006/relationships/hyperlink" Target="https://login.consultant.ru/link/?req=doc&amp;base=LAW&amp;n=538073&amp;dst=5066" TargetMode="External"/><Relationship Id="rId11162" Type="http://schemas.openxmlformats.org/officeDocument/2006/relationships/hyperlink" Target="https://login.consultant.ru/link/?req=doc&amp;base=LAW&amp;n=530183&amp;dst=101216" TargetMode="External"/><Relationship Id="rId12213" Type="http://schemas.openxmlformats.org/officeDocument/2006/relationships/hyperlink" Target="https://login.consultant.ru/link/?req=doc&amp;base=LAW&amp;n=520126&amp;dst=100886" TargetMode="External"/><Relationship Id="rId1221" Type="http://schemas.openxmlformats.org/officeDocument/2006/relationships/hyperlink" Target="https://login.consultant.ru/link/?req=doc&amp;base=LAW&amp;n=329975&amp;dst=100014" TargetMode="External"/><Relationship Id="rId4377" Type="http://schemas.openxmlformats.org/officeDocument/2006/relationships/hyperlink" Target="https://login.consultant.ru/link/?req=doc&amp;base=LAW&amp;n=165439&amp;dst=100017" TargetMode="External"/><Relationship Id="rId4791" Type="http://schemas.openxmlformats.org/officeDocument/2006/relationships/hyperlink" Target="https://login.consultant.ru/link/?req=doc&amp;base=LAW&amp;n=200491&amp;dst=100094" TargetMode="External"/><Relationship Id="rId5428" Type="http://schemas.openxmlformats.org/officeDocument/2006/relationships/hyperlink" Target="https://login.consultant.ru/link/?req=doc&amp;base=LAW&amp;n=470677&amp;dst=100694" TargetMode="External"/><Relationship Id="rId5842" Type="http://schemas.openxmlformats.org/officeDocument/2006/relationships/hyperlink" Target="https://login.consultant.ru/link/?req=doc&amp;base=LAW&amp;n=464355&amp;dst=587" TargetMode="External"/><Relationship Id="rId8998" Type="http://schemas.openxmlformats.org/officeDocument/2006/relationships/hyperlink" Target="https://login.consultant.ru/link/?req=doc&amp;base=LAW&amp;n=164589&amp;dst=100080" TargetMode="External"/><Relationship Id="rId14385" Type="http://schemas.openxmlformats.org/officeDocument/2006/relationships/hyperlink" Target="https://login.consultant.ru/link/?req=doc&amp;base=LAW&amp;n=527198" TargetMode="External"/><Relationship Id="rId3393" Type="http://schemas.openxmlformats.org/officeDocument/2006/relationships/hyperlink" Target="https://login.consultant.ru/link/?req=doc&amp;base=LAW&amp;n=520113&amp;dst=100130" TargetMode="External"/><Relationship Id="rId4444" Type="http://schemas.openxmlformats.org/officeDocument/2006/relationships/hyperlink" Target="https://login.consultant.ru/link/?req=doc&amp;base=LAW&amp;n=283671&amp;dst=100661" TargetMode="External"/><Relationship Id="rId11979" Type="http://schemas.openxmlformats.org/officeDocument/2006/relationships/hyperlink" Target="https://login.consultant.ru/link/?req=doc&amp;base=LAW&amp;n=389303&amp;dst=100084" TargetMode="External"/><Relationship Id="rId14038" Type="http://schemas.openxmlformats.org/officeDocument/2006/relationships/hyperlink" Target="https://login.consultant.ru/link/?req=doc&amp;base=LAW&amp;n=451749&amp;dst=100044" TargetMode="External"/><Relationship Id="rId3046" Type="http://schemas.openxmlformats.org/officeDocument/2006/relationships/hyperlink" Target="https://login.consultant.ru/link/?req=doc&amp;base=LAW&amp;n=283620&amp;dst=100116" TargetMode="External"/><Relationship Id="rId3460" Type="http://schemas.openxmlformats.org/officeDocument/2006/relationships/hyperlink" Target="https://login.consultant.ru/link/?req=doc&amp;base=LAW&amp;n=401510&amp;dst=100071" TargetMode="External"/><Relationship Id="rId10995" Type="http://schemas.openxmlformats.org/officeDocument/2006/relationships/hyperlink" Target="https://login.consultant.ru/link/?req=doc&amp;base=LAW&amp;n=524155&amp;dst=2044" TargetMode="External"/><Relationship Id="rId14452" Type="http://schemas.openxmlformats.org/officeDocument/2006/relationships/hyperlink" Target="https://login.consultant.ru/link/?req=doc&amp;base=LAW&amp;n=388995&amp;dst=100591" TargetMode="External"/><Relationship Id="rId381" Type="http://schemas.openxmlformats.org/officeDocument/2006/relationships/hyperlink" Target="https://login.consultant.ru/link/?req=doc&amp;base=LAW&amp;n=189225&amp;dst=100009" TargetMode="External"/><Relationship Id="rId2062" Type="http://schemas.openxmlformats.org/officeDocument/2006/relationships/hyperlink" Target="https://login.consultant.ru/link/?req=doc&amp;base=LAW&amp;n=482746&amp;dst=100017" TargetMode="External"/><Relationship Id="rId3113" Type="http://schemas.openxmlformats.org/officeDocument/2006/relationships/hyperlink" Target="https://login.consultant.ru/link/?req=doc&amp;base=LAW&amp;n=520126&amp;dst=100137" TargetMode="External"/><Relationship Id="rId4511" Type="http://schemas.openxmlformats.org/officeDocument/2006/relationships/hyperlink" Target="https://login.consultant.ru/link/?req=doc&amp;base=LAW&amp;n=520123&amp;dst=100254" TargetMode="External"/><Relationship Id="rId6269" Type="http://schemas.openxmlformats.org/officeDocument/2006/relationships/hyperlink" Target="https://login.consultant.ru/link/?req=doc&amp;base=LAW&amp;n=538073&amp;dst=100349" TargetMode="External"/><Relationship Id="rId7667" Type="http://schemas.openxmlformats.org/officeDocument/2006/relationships/hyperlink" Target="https://login.consultant.ru/link/?req=doc&amp;base=LAW&amp;n=283672&amp;dst=100934" TargetMode="External"/><Relationship Id="rId8718" Type="http://schemas.openxmlformats.org/officeDocument/2006/relationships/hyperlink" Target="https://login.consultant.ru/link/?req=doc&amp;base=LAW&amp;n=537936&amp;dst=101115" TargetMode="External"/><Relationship Id="rId10648" Type="http://schemas.openxmlformats.org/officeDocument/2006/relationships/hyperlink" Target="https://login.consultant.ru/link/?req=doc&amp;base=LAW&amp;n=491326&amp;dst=100037" TargetMode="External"/><Relationship Id="rId13054" Type="http://schemas.openxmlformats.org/officeDocument/2006/relationships/hyperlink" Target="https://login.consultant.ru/link/?req=doc&amp;base=LAW&amp;n=501455&amp;dst=100079" TargetMode="External"/><Relationship Id="rId14105" Type="http://schemas.openxmlformats.org/officeDocument/2006/relationships/hyperlink" Target="https://login.consultant.ru/link/?req=doc&amp;base=LAW&amp;n=283511&amp;dst=100127" TargetMode="External"/><Relationship Id="rId6683" Type="http://schemas.openxmlformats.org/officeDocument/2006/relationships/hyperlink" Target="https://login.consultant.ru/link/?req=doc&amp;base=LAW&amp;n=507516&amp;dst=101021" TargetMode="External"/><Relationship Id="rId7734" Type="http://schemas.openxmlformats.org/officeDocument/2006/relationships/hyperlink" Target="https://login.consultant.ru/link/?req=doc&amp;base=LAW&amp;n=312018&amp;dst=100324" TargetMode="External"/><Relationship Id="rId10715" Type="http://schemas.openxmlformats.org/officeDocument/2006/relationships/hyperlink" Target="https://login.consultant.ru/link/?req=doc&amp;base=LAW&amp;n=511708" TargetMode="External"/><Relationship Id="rId12070" Type="http://schemas.openxmlformats.org/officeDocument/2006/relationships/hyperlink" Target="https://login.consultant.ru/link/?req=doc&amp;base=LAW&amp;n=415291" TargetMode="External"/><Relationship Id="rId13121" Type="http://schemas.openxmlformats.org/officeDocument/2006/relationships/hyperlink" Target="https://login.consultant.ru/link/?req=doc&amp;base=LAW&amp;n=537936&amp;dst=101527" TargetMode="External"/><Relationship Id="rId2879" Type="http://schemas.openxmlformats.org/officeDocument/2006/relationships/hyperlink" Target="https://login.consultant.ru/link/?req=doc&amp;base=LAW&amp;n=520120&amp;dst=100190" TargetMode="External"/><Relationship Id="rId5285" Type="http://schemas.openxmlformats.org/officeDocument/2006/relationships/hyperlink" Target="https://login.consultant.ru/link/?req=doc&amp;base=LAW&amp;n=412739&amp;dst=100163" TargetMode="External"/><Relationship Id="rId6336" Type="http://schemas.openxmlformats.org/officeDocument/2006/relationships/hyperlink" Target="https://login.consultant.ru/link/?req=doc&amp;base=LAW&amp;n=144741&amp;dst=100565" TargetMode="External"/><Relationship Id="rId6750" Type="http://schemas.openxmlformats.org/officeDocument/2006/relationships/hyperlink" Target="https://login.consultant.ru/link/?req=doc&amp;base=LAW&amp;n=507299" TargetMode="External"/><Relationship Id="rId7801" Type="http://schemas.openxmlformats.org/officeDocument/2006/relationships/hyperlink" Target="https://login.consultant.ru/link/?req=doc&amp;base=LAW&amp;n=189502&amp;dst=100082" TargetMode="External"/><Relationship Id="rId101" Type="http://schemas.openxmlformats.org/officeDocument/2006/relationships/hyperlink" Target="https://login.consultant.ru/link/?req=doc&amp;base=LAW&amp;n=142539&amp;dst=100009" TargetMode="External"/><Relationship Id="rId1895" Type="http://schemas.openxmlformats.org/officeDocument/2006/relationships/hyperlink" Target="https://login.consultant.ru/link/?req=doc&amp;base=LAW&amp;n=434594&amp;dst=100059" TargetMode="External"/><Relationship Id="rId2946" Type="http://schemas.openxmlformats.org/officeDocument/2006/relationships/hyperlink" Target="https://login.consultant.ru/link/?req=doc&amp;base=LAW&amp;n=283669&amp;dst=100517" TargetMode="External"/><Relationship Id="rId5352" Type="http://schemas.openxmlformats.org/officeDocument/2006/relationships/hyperlink" Target="https://login.consultant.ru/link/?req=doc&amp;base=LAW&amp;n=464215&amp;dst=100092" TargetMode="External"/><Relationship Id="rId6403" Type="http://schemas.openxmlformats.org/officeDocument/2006/relationships/hyperlink" Target="https://login.consultant.ru/link/?req=doc&amp;base=LAW&amp;n=537936&amp;dst=100980" TargetMode="External"/><Relationship Id="rId9559" Type="http://schemas.openxmlformats.org/officeDocument/2006/relationships/hyperlink" Target="https://login.consultant.ru/link/?req=doc&amp;base=LAW&amp;n=189288&amp;dst=100206" TargetMode="External"/><Relationship Id="rId9973" Type="http://schemas.openxmlformats.org/officeDocument/2006/relationships/hyperlink" Target="https://login.consultant.ru/link/?req=doc&amp;base=LAW&amp;n=221684&amp;dst=100117" TargetMode="External"/><Relationship Id="rId11489" Type="http://schemas.openxmlformats.org/officeDocument/2006/relationships/hyperlink" Target="https://login.consultant.ru/link/?req=doc&amp;base=LAW&amp;n=538073&amp;dst=3710" TargetMode="External"/><Relationship Id="rId12887" Type="http://schemas.openxmlformats.org/officeDocument/2006/relationships/hyperlink" Target="https://login.consultant.ru/link/?req=doc&amp;base=LAW&amp;n=283720&amp;dst=100044" TargetMode="External"/><Relationship Id="rId13938" Type="http://schemas.openxmlformats.org/officeDocument/2006/relationships/hyperlink" Target="https://login.consultant.ru/link/?req=doc&amp;base=LAW&amp;n=520126&amp;dst=100922" TargetMode="External"/><Relationship Id="rId918" Type="http://schemas.openxmlformats.org/officeDocument/2006/relationships/hyperlink" Target="https://login.consultant.ru/link/?req=doc&amp;base=LAW&amp;n=520144&amp;dst=100104" TargetMode="External"/><Relationship Id="rId1548" Type="http://schemas.openxmlformats.org/officeDocument/2006/relationships/hyperlink" Target="https://login.consultant.ru/link/?req=doc&amp;base=LAW&amp;n=389296&amp;dst=100025" TargetMode="External"/><Relationship Id="rId5005" Type="http://schemas.openxmlformats.org/officeDocument/2006/relationships/hyperlink" Target="https://login.consultant.ru/link/?req=doc&amp;base=LAW&amp;n=334302&amp;dst=100010" TargetMode="External"/><Relationship Id="rId8575" Type="http://schemas.openxmlformats.org/officeDocument/2006/relationships/hyperlink" Target="https://login.consultant.ru/link/?req=doc&amp;base=LAW&amp;n=412739&amp;dst=100246" TargetMode="External"/><Relationship Id="rId9626" Type="http://schemas.openxmlformats.org/officeDocument/2006/relationships/hyperlink" Target="https://login.consultant.ru/link/?req=doc&amp;base=LAW&amp;n=83013&amp;dst=100018" TargetMode="External"/><Relationship Id="rId12954" Type="http://schemas.openxmlformats.org/officeDocument/2006/relationships/hyperlink" Target="https://login.consultant.ru/link/?req=doc&amp;base=LAW&amp;n=537936&amp;dst=101493" TargetMode="External"/><Relationship Id="rId1962" Type="http://schemas.openxmlformats.org/officeDocument/2006/relationships/hyperlink" Target="https://login.consultant.ru/link/?req=doc&amp;base=LAW&amp;n=54575&amp;dst=100028" TargetMode="External"/><Relationship Id="rId4021" Type="http://schemas.openxmlformats.org/officeDocument/2006/relationships/hyperlink" Target="https://login.consultant.ru/link/?req=doc&amp;base=LAW&amp;n=334397&amp;dst=100168" TargetMode="External"/><Relationship Id="rId7177" Type="http://schemas.openxmlformats.org/officeDocument/2006/relationships/hyperlink" Target="https://login.consultant.ru/link/?req=doc&amp;base=LAW&amp;n=283672&amp;dst=100777" TargetMode="External"/><Relationship Id="rId7591" Type="http://schemas.openxmlformats.org/officeDocument/2006/relationships/hyperlink" Target="https://login.consultant.ru/link/?req=doc&amp;base=LAW&amp;n=283672&amp;dst=100917" TargetMode="External"/><Relationship Id="rId8228" Type="http://schemas.openxmlformats.org/officeDocument/2006/relationships/hyperlink" Target="https://login.consultant.ru/link/?req=doc&amp;base=LAW&amp;n=423329&amp;dst=100009" TargetMode="External"/><Relationship Id="rId11556" Type="http://schemas.openxmlformats.org/officeDocument/2006/relationships/hyperlink" Target="https://login.consultant.ru/link/?req=doc&amp;base=LAW&amp;n=196296&amp;dst=100027" TargetMode="External"/><Relationship Id="rId11970" Type="http://schemas.openxmlformats.org/officeDocument/2006/relationships/hyperlink" Target="https://login.consultant.ru/link/?req=doc&amp;base=LAW&amp;n=389303&amp;dst=100084" TargetMode="External"/><Relationship Id="rId12607" Type="http://schemas.openxmlformats.org/officeDocument/2006/relationships/hyperlink" Target="https://login.consultant.ru/link/?req=doc&amp;base=LAW&amp;n=368440&amp;dst=100068" TargetMode="External"/><Relationship Id="rId1615" Type="http://schemas.openxmlformats.org/officeDocument/2006/relationships/hyperlink" Target="https://login.consultant.ru/link/?req=doc&amp;base=LAW&amp;n=283671&amp;dst=100152" TargetMode="External"/><Relationship Id="rId6193" Type="http://schemas.openxmlformats.org/officeDocument/2006/relationships/hyperlink" Target="https://login.consultant.ru/link/?req=doc&amp;base=LAW&amp;n=391666" TargetMode="External"/><Relationship Id="rId7244" Type="http://schemas.openxmlformats.org/officeDocument/2006/relationships/hyperlink" Target="https://login.consultant.ru/link/?req=doc&amp;base=LAW&amp;n=510523&amp;dst=100048" TargetMode="External"/><Relationship Id="rId8642" Type="http://schemas.openxmlformats.org/officeDocument/2006/relationships/hyperlink" Target="https://login.consultant.ru/link/?req=doc&amp;base=LAW&amp;n=388995&amp;dst=100362" TargetMode="External"/><Relationship Id="rId10158" Type="http://schemas.openxmlformats.org/officeDocument/2006/relationships/hyperlink" Target="https://login.consultant.ru/link/?req=doc&amp;base=LAW&amp;n=520126&amp;dst=100713" TargetMode="External"/><Relationship Id="rId10572" Type="http://schemas.openxmlformats.org/officeDocument/2006/relationships/hyperlink" Target="https://login.consultant.ru/link/?req=doc&amp;base=LAW&amp;n=439925&amp;dst=100011" TargetMode="External"/><Relationship Id="rId11209" Type="http://schemas.openxmlformats.org/officeDocument/2006/relationships/hyperlink" Target="https://login.consultant.ru/link/?req=doc&amp;base=LAW&amp;n=422699&amp;dst=100056" TargetMode="External"/><Relationship Id="rId11623" Type="http://schemas.openxmlformats.org/officeDocument/2006/relationships/hyperlink" Target="https://login.consultant.ru/link/?req=doc&amp;base=LAW&amp;n=347932&amp;dst=100075" TargetMode="External"/><Relationship Id="rId3787" Type="http://schemas.openxmlformats.org/officeDocument/2006/relationships/hyperlink" Target="https://login.consultant.ru/link/?req=doc&amp;base=LAW&amp;n=491811&amp;dst=100231" TargetMode="External"/><Relationship Id="rId4838" Type="http://schemas.openxmlformats.org/officeDocument/2006/relationships/hyperlink" Target="https://login.consultant.ru/link/?req=doc&amp;base=LAW&amp;n=133394&amp;dst=100043" TargetMode="External"/><Relationship Id="rId10225" Type="http://schemas.openxmlformats.org/officeDocument/2006/relationships/hyperlink" Target="https://login.consultant.ru/link/?req=doc&amp;base=LAW&amp;n=511011&amp;dst=100042" TargetMode="External"/><Relationship Id="rId13795" Type="http://schemas.openxmlformats.org/officeDocument/2006/relationships/hyperlink" Target="https://login.consultant.ru/link/?req=doc&amp;base=LAW&amp;n=527083&amp;dst=100543" TargetMode="External"/><Relationship Id="rId2389" Type="http://schemas.openxmlformats.org/officeDocument/2006/relationships/hyperlink" Target="https://login.consultant.ru/link/?req=doc&amp;base=LAW&amp;n=283671&amp;dst=100330" TargetMode="External"/><Relationship Id="rId3854" Type="http://schemas.openxmlformats.org/officeDocument/2006/relationships/hyperlink" Target="https://login.consultant.ru/link/?req=doc&amp;base=LAW&amp;n=537936&amp;dst=100777" TargetMode="External"/><Relationship Id="rId4905" Type="http://schemas.openxmlformats.org/officeDocument/2006/relationships/hyperlink" Target="https://login.consultant.ru/link/?req=doc&amp;base=LAW&amp;n=200491&amp;dst=100104" TargetMode="External"/><Relationship Id="rId6260" Type="http://schemas.openxmlformats.org/officeDocument/2006/relationships/hyperlink" Target="https://login.consultant.ru/link/?req=doc&amp;base=LAW&amp;n=283672&amp;dst=100479" TargetMode="External"/><Relationship Id="rId7311" Type="http://schemas.openxmlformats.org/officeDocument/2006/relationships/hyperlink" Target="https://login.consultant.ru/link/?req=doc&amp;base=LAW&amp;n=164605&amp;dst=100152" TargetMode="External"/><Relationship Id="rId12397" Type="http://schemas.openxmlformats.org/officeDocument/2006/relationships/hyperlink" Target="https://login.consultant.ru/link/?req=doc&amp;base=LAW&amp;n=358747&amp;dst=100030" TargetMode="External"/><Relationship Id="rId13448" Type="http://schemas.openxmlformats.org/officeDocument/2006/relationships/hyperlink" Target="https://login.consultant.ru/link/?req=doc&amp;base=LAW&amp;n=537936&amp;dst=101865" TargetMode="External"/><Relationship Id="rId775" Type="http://schemas.openxmlformats.org/officeDocument/2006/relationships/hyperlink" Target="https://login.consultant.ru/link/?req=doc&amp;base=LAW&amp;n=283671&amp;dst=100012" TargetMode="External"/><Relationship Id="rId2456" Type="http://schemas.openxmlformats.org/officeDocument/2006/relationships/hyperlink" Target="https://login.consultant.ru/link/?req=doc&amp;base=LAW&amp;n=357757&amp;dst=100030" TargetMode="External"/><Relationship Id="rId2870" Type="http://schemas.openxmlformats.org/officeDocument/2006/relationships/hyperlink" Target="https://login.consultant.ru/link/?req=doc&amp;base=LAW&amp;n=520121&amp;dst=100066" TargetMode="External"/><Relationship Id="rId3507" Type="http://schemas.openxmlformats.org/officeDocument/2006/relationships/hyperlink" Target="https://login.consultant.ru/link/?req=doc&amp;base=LAW&amp;n=189226&amp;dst=100224" TargetMode="External"/><Relationship Id="rId3921" Type="http://schemas.openxmlformats.org/officeDocument/2006/relationships/hyperlink" Target="https://login.consultant.ru/link/?req=doc&amp;base=LAW&amp;n=142539&amp;dst=100179" TargetMode="External"/><Relationship Id="rId9069" Type="http://schemas.openxmlformats.org/officeDocument/2006/relationships/hyperlink" Target="https://login.consultant.ru/link/?req=doc&amp;base=LAW&amp;n=200491&amp;dst=100164" TargetMode="External"/><Relationship Id="rId9483" Type="http://schemas.openxmlformats.org/officeDocument/2006/relationships/hyperlink" Target="https://login.consultant.ru/link/?req=doc&amp;base=LAW&amp;n=200491&amp;dst=100215" TargetMode="External"/><Relationship Id="rId12464" Type="http://schemas.openxmlformats.org/officeDocument/2006/relationships/hyperlink" Target="https://login.consultant.ru/link/?req=doc&amp;base=LAW&amp;n=537936&amp;dst=101457" TargetMode="External"/><Relationship Id="rId13515" Type="http://schemas.openxmlformats.org/officeDocument/2006/relationships/hyperlink" Target="https://login.consultant.ru/link/?req=doc&amp;base=LAW&amp;n=537936&amp;dst=101578" TargetMode="External"/><Relationship Id="rId13862" Type="http://schemas.openxmlformats.org/officeDocument/2006/relationships/hyperlink" Target="https://login.consultant.ru/link/?req=doc&amp;base=LAW&amp;n=304058&amp;dst=100060" TargetMode="External"/><Relationship Id="rId428" Type="http://schemas.openxmlformats.org/officeDocument/2006/relationships/hyperlink" Target="https://login.consultant.ru/link/?req=doc&amp;base=LAW&amp;n=207922&amp;dst=100009" TargetMode="External"/><Relationship Id="rId842" Type="http://schemas.openxmlformats.org/officeDocument/2006/relationships/hyperlink" Target="https://login.consultant.ru/link/?req=doc&amp;base=LAW&amp;n=520126&amp;dst=100042" TargetMode="External"/><Relationship Id="rId1058" Type="http://schemas.openxmlformats.org/officeDocument/2006/relationships/hyperlink" Target="https://login.consultant.ru/link/?req=doc&amp;base=LAW&amp;n=504559&amp;dst=100018" TargetMode="External"/><Relationship Id="rId1472" Type="http://schemas.openxmlformats.org/officeDocument/2006/relationships/hyperlink" Target="https://login.consultant.ru/link/?req=doc&amp;base=LAW&amp;n=482745&amp;dst=100012" TargetMode="External"/><Relationship Id="rId2109" Type="http://schemas.openxmlformats.org/officeDocument/2006/relationships/hyperlink" Target="https://login.consultant.ru/link/?req=doc&amp;base=LAW&amp;n=489343&amp;dst=100111" TargetMode="External"/><Relationship Id="rId2523" Type="http://schemas.openxmlformats.org/officeDocument/2006/relationships/hyperlink" Target="https://login.consultant.ru/link/?req=doc&amp;base=LAW&amp;n=388993&amp;dst=100009" TargetMode="External"/><Relationship Id="rId5679" Type="http://schemas.openxmlformats.org/officeDocument/2006/relationships/hyperlink" Target="https://login.consultant.ru/link/?req=doc&amp;base=LAW&amp;n=537936&amp;dst=100940" TargetMode="External"/><Relationship Id="rId8085" Type="http://schemas.openxmlformats.org/officeDocument/2006/relationships/hyperlink" Target="https://login.consultant.ru/link/?req=doc&amp;base=LAW&amp;n=161339&amp;dst=100226" TargetMode="External"/><Relationship Id="rId9136" Type="http://schemas.openxmlformats.org/officeDocument/2006/relationships/hyperlink" Target="https://login.consultant.ru/link/?req=doc&amp;base=LAW&amp;n=189562&amp;dst=100406" TargetMode="External"/><Relationship Id="rId9550" Type="http://schemas.openxmlformats.org/officeDocument/2006/relationships/hyperlink" Target="https://login.consultant.ru/link/?req=doc&amp;base=LAW&amp;n=520134&amp;dst=101051" TargetMode="External"/><Relationship Id="rId11066" Type="http://schemas.openxmlformats.org/officeDocument/2006/relationships/hyperlink" Target="https://login.consultant.ru/link/?req=doc&amp;base=LAW&amp;n=365160&amp;dst=100199" TargetMode="External"/><Relationship Id="rId12117" Type="http://schemas.openxmlformats.org/officeDocument/2006/relationships/hyperlink" Target="https://login.consultant.ru/link/?req=doc&amp;base=LAW&amp;n=489343&amp;dst=100645" TargetMode="External"/><Relationship Id="rId1125" Type="http://schemas.openxmlformats.org/officeDocument/2006/relationships/hyperlink" Target="https://login.consultant.ru/link/?req=doc&amp;base=LAW&amp;n=536618&amp;dst=100120" TargetMode="External"/><Relationship Id="rId4695" Type="http://schemas.openxmlformats.org/officeDocument/2006/relationships/hyperlink" Target="https://login.consultant.ru/link/?req=doc&amp;base=LAW&amp;n=520113&amp;dst=100147" TargetMode="External"/><Relationship Id="rId8152" Type="http://schemas.openxmlformats.org/officeDocument/2006/relationships/hyperlink" Target="https://login.consultant.ru/link/?req=doc&amp;base=LAW&amp;n=520113&amp;dst=100181" TargetMode="External"/><Relationship Id="rId9203" Type="http://schemas.openxmlformats.org/officeDocument/2006/relationships/hyperlink" Target="https://login.consultant.ru/link/?req=doc&amp;base=LAW&amp;n=439905&amp;dst=100061" TargetMode="External"/><Relationship Id="rId10082" Type="http://schemas.openxmlformats.org/officeDocument/2006/relationships/hyperlink" Target="https://login.consultant.ru/link/?req=doc&amp;base=LAW&amp;n=412687&amp;dst=100211" TargetMode="External"/><Relationship Id="rId11480" Type="http://schemas.openxmlformats.org/officeDocument/2006/relationships/hyperlink" Target="https://login.consultant.ru/link/?req=doc&amp;base=LAW&amp;n=480732&amp;dst=100128" TargetMode="External"/><Relationship Id="rId12531" Type="http://schemas.openxmlformats.org/officeDocument/2006/relationships/hyperlink" Target="https://login.consultant.ru/link/?req=doc&amp;base=LAW&amp;n=520139&amp;dst=100534" TargetMode="External"/><Relationship Id="rId14289" Type="http://schemas.openxmlformats.org/officeDocument/2006/relationships/hyperlink" Target="https://login.consultant.ru/link/?req=doc&amp;base=LAW&amp;n=489679&amp;dst=100019" TargetMode="External"/><Relationship Id="rId3297" Type="http://schemas.openxmlformats.org/officeDocument/2006/relationships/hyperlink" Target="https://login.consultant.ru/link/?req=doc&amp;base=LAW&amp;n=475134&amp;dst=100113" TargetMode="External"/><Relationship Id="rId4348" Type="http://schemas.openxmlformats.org/officeDocument/2006/relationships/hyperlink" Target="https://login.consultant.ru/link/?req=doc&amp;base=LAW&amp;n=535471&amp;dst=100040" TargetMode="External"/><Relationship Id="rId5746" Type="http://schemas.openxmlformats.org/officeDocument/2006/relationships/hyperlink" Target="https://login.consultant.ru/link/?req=doc&amp;base=LAW&amp;n=520126&amp;dst=100497" TargetMode="External"/><Relationship Id="rId11133" Type="http://schemas.openxmlformats.org/officeDocument/2006/relationships/hyperlink" Target="https://login.consultant.ru/link/?req=doc&amp;base=LAW&amp;n=420368&amp;dst=100411" TargetMode="External"/><Relationship Id="rId4762" Type="http://schemas.openxmlformats.org/officeDocument/2006/relationships/hyperlink" Target="https://login.consultant.ru/link/?req=doc&amp;base=LAW&amp;n=435811&amp;dst=100049" TargetMode="External"/><Relationship Id="rId5813" Type="http://schemas.openxmlformats.org/officeDocument/2006/relationships/hyperlink" Target="https://login.consultant.ru/link/?req=doc&amp;base=LAW&amp;n=519032&amp;dst=100135" TargetMode="External"/><Relationship Id="rId8969" Type="http://schemas.openxmlformats.org/officeDocument/2006/relationships/hyperlink" Target="https://login.consultant.ru/link/?req=doc&amp;base=LAW&amp;n=470677&amp;dst=100698" TargetMode="External"/><Relationship Id="rId10899" Type="http://schemas.openxmlformats.org/officeDocument/2006/relationships/hyperlink" Target="https://login.consultant.ru/link/?req=doc&amp;base=LAW&amp;n=510479&amp;dst=100010" TargetMode="External"/><Relationship Id="rId11200" Type="http://schemas.openxmlformats.org/officeDocument/2006/relationships/hyperlink" Target="https://login.consultant.ru/link/?req=doc&amp;base=LAW&amp;n=164904&amp;dst=100016" TargetMode="External"/><Relationship Id="rId14356" Type="http://schemas.openxmlformats.org/officeDocument/2006/relationships/hyperlink" Target="https://login.consultant.ru/link/?req=doc&amp;base=LAW&amp;n=421785&amp;dst=100124" TargetMode="External"/><Relationship Id="rId285" Type="http://schemas.openxmlformats.org/officeDocument/2006/relationships/hyperlink" Target="https://login.consultant.ru/link/?req=doc&amp;base=LAW&amp;n=140073&amp;dst=100009" TargetMode="External"/><Relationship Id="rId3364" Type="http://schemas.openxmlformats.org/officeDocument/2006/relationships/hyperlink" Target="https://login.consultant.ru/link/?req=doc&amp;base=LAW&amp;n=537936&amp;dst=100593" TargetMode="External"/><Relationship Id="rId4415" Type="http://schemas.openxmlformats.org/officeDocument/2006/relationships/hyperlink" Target="https://login.consultant.ru/link/?req=doc&amp;base=LAW&amp;n=144741&amp;dst=100558" TargetMode="External"/><Relationship Id="rId7985" Type="http://schemas.openxmlformats.org/officeDocument/2006/relationships/hyperlink" Target="https://login.consultant.ru/link/?req=doc&amp;base=LAW&amp;n=389246&amp;dst=100422" TargetMode="External"/><Relationship Id="rId13372" Type="http://schemas.openxmlformats.org/officeDocument/2006/relationships/hyperlink" Target="https://login.consultant.ru/link/?req=doc&amp;base=LAW&amp;n=189287&amp;dst=100256" TargetMode="External"/><Relationship Id="rId14009" Type="http://schemas.openxmlformats.org/officeDocument/2006/relationships/hyperlink" Target="https://login.consultant.ru/link/?req=doc&amp;base=LAW&amp;n=509417&amp;dst=100011" TargetMode="External"/><Relationship Id="rId14423" Type="http://schemas.openxmlformats.org/officeDocument/2006/relationships/hyperlink" Target="https://login.consultant.ru/link/?req=doc&amp;base=LAW&amp;n=381958&amp;dst=100011" TargetMode="External"/><Relationship Id="rId2380" Type="http://schemas.openxmlformats.org/officeDocument/2006/relationships/hyperlink" Target="https://login.consultant.ru/link/?req=doc&amp;base=LAW&amp;n=477319&amp;dst=100086" TargetMode="External"/><Relationship Id="rId3017" Type="http://schemas.openxmlformats.org/officeDocument/2006/relationships/hyperlink" Target="https://login.consultant.ru/link/?req=doc&amp;base=LAW&amp;n=516804&amp;dst=100831" TargetMode="External"/><Relationship Id="rId3431" Type="http://schemas.openxmlformats.org/officeDocument/2006/relationships/hyperlink" Target="https://login.consultant.ru/link/?req=doc&amp;base=LAW&amp;n=520121&amp;dst=100444" TargetMode="External"/><Relationship Id="rId6587" Type="http://schemas.openxmlformats.org/officeDocument/2006/relationships/hyperlink" Target="https://login.consultant.ru/link/?req=doc&amp;base=LAW&amp;n=189502&amp;dst=100061" TargetMode="External"/><Relationship Id="rId7638" Type="http://schemas.openxmlformats.org/officeDocument/2006/relationships/hyperlink" Target="https://login.consultant.ru/link/?req=doc&amp;base=LAW&amp;n=312018&amp;dst=100301" TargetMode="External"/><Relationship Id="rId10619" Type="http://schemas.openxmlformats.org/officeDocument/2006/relationships/hyperlink" Target="https://login.consultant.ru/link/?req=doc&amp;base=LAW&amp;n=527057&amp;dst=100012" TargetMode="External"/><Relationship Id="rId10966" Type="http://schemas.openxmlformats.org/officeDocument/2006/relationships/hyperlink" Target="https://login.consultant.ru/link/?req=doc&amp;base=LAW&amp;n=221684&amp;dst=100463" TargetMode="External"/><Relationship Id="rId13025" Type="http://schemas.openxmlformats.org/officeDocument/2006/relationships/hyperlink" Target="https://login.consultant.ru/link/?req=doc&amp;base=LAW&amp;n=520116&amp;dst=101442" TargetMode="External"/><Relationship Id="rId352" Type="http://schemas.openxmlformats.org/officeDocument/2006/relationships/hyperlink" Target="https://login.consultant.ru/link/?req=doc&amp;base=LAW&amp;n=201037&amp;dst=100153" TargetMode="External"/><Relationship Id="rId2033" Type="http://schemas.openxmlformats.org/officeDocument/2006/relationships/hyperlink" Target="https://login.consultant.ru/link/?req=doc&amp;base=LAW&amp;n=411747&amp;dst=100015" TargetMode="External"/><Relationship Id="rId5189" Type="http://schemas.openxmlformats.org/officeDocument/2006/relationships/hyperlink" Target="https://login.consultant.ru/link/?req=doc&amp;base=LAW&amp;n=391666&amp;dst=100427" TargetMode="External"/><Relationship Id="rId6654" Type="http://schemas.openxmlformats.org/officeDocument/2006/relationships/hyperlink" Target="https://login.consultant.ru/link/?req=doc&amp;base=LAW&amp;n=495924&amp;dst=100176" TargetMode="External"/><Relationship Id="rId7705" Type="http://schemas.openxmlformats.org/officeDocument/2006/relationships/hyperlink" Target="https://login.consultant.ru/link/?req=doc&amp;base=LAW&amp;n=537936&amp;dst=101870" TargetMode="External"/><Relationship Id="rId9060" Type="http://schemas.openxmlformats.org/officeDocument/2006/relationships/hyperlink" Target="https://login.consultant.ru/link/?req=doc&amp;base=LAW&amp;n=200491&amp;dst=100161" TargetMode="External"/><Relationship Id="rId12041" Type="http://schemas.openxmlformats.org/officeDocument/2006/relationships/hyperlink" Target="https://login.consultant.ru/link/?req=doc&amp;base=LAW&amp;n=389303&amp;dst=100133" TargetMode="External"/><Relationship Id="rId1799" Type="http://schemas.openxmlformats.org/officeDocument/2006/relationships/hyperlink" Target="https://login.consultant.ru/link/?req=doc&amp;base=LAW&amp;n=421956&amp;dst=100038" TargetMode="External"/><Relationship Id="rId2100" Type="http://schemas.openxmlformats.org/officeDocument/2006/relationships/hyperlink" Target="https://login.consultant.ru/link/?req=doc&amp;base=LAW&amp;n=283672&amp;dst=100191" TargetMode="External"/><Relationship Id="rId5256" Type="http://schemas.openxmlformats.org/officeDocument/2006/relationships/hyperlink" Target="https://login.consultant.ru/link/?req=doc&amp;base=LAW&amp;n=310006&amp;dst=100009" TargetMode="External"/><Relationship Id="rId5670" Type="http://schemas.openxmlformats.org/officeDocument/2006/relationships/hyperlink" Target="https://login.consultant.ru/link/?req=doc&amp;base=LAW&amp;n=482749&amp;dst=100076" TargetMode="External"/><Relationship Id="rId6307" Type="http://schemas.openxmlformats.org/officeDocument/2006/relationships/hyperlink" Target="https://login.consultant.ru/link/?req=doc&amp;base=LAW&amp;n=437416&amp;dst=100020" TargetMode="External"/><Relationship Id="rId4272" Type="http://schemas.openxmlformats.org/officeDocument/2006/relationships/hyperlink" Target="https://login.consultant.ru/link/?req=doc&amp;base=LAW&amp;n=520126&amp;dst=100398" TargetMode="External"/><Relationship Id="rId5323" Type="http://schemas.openxmlformats.org/officeDocument/2006/relationships/hyperlink" Target="https://login.consultant.ru/link/?req=doc&amp;base=LAW&amp;n=509312&amp;dst=111" TargetMode="External"/><Relationship Id="rId6721" Type="http://schemas.openxmlformats.org/officeDocument/2006/relationships/hyperlink" Target="https://login.consultant.ru/link/?req=doc&amp;base=LAW&amp;n=164605&amp;dst=100070" TargetMode="External"/><Relationship Id="rId8479" Type="http://schemas.openxmlformats.org/officeDocument/2006/relationships/hyperlink" Target="https://login.consultant.ru/link/?req=doc&amp;base=LAW&amp;n=422017&amp;dst=2" TargetMode="External"/><Relationship Id="rId9877" Type="http://schemas.openxmlformats.org/officeDocument/2006/relationships/hyperlink" Target="https://login.consultant.ru/link/?req=doc&amp;base=LAW&amp;n=221684&amp;dst=100073" TargetMode="External"/><Relationship Id="rId12858" Type="http://schemas.openxmlformats.org/officeDocument/2006/relationships/hyperlink" Target="https://login.consultant.ru/link/?req=doc&amp;base=LAW&amp;n=94196&amp;dst=100054" TargetMode="External"/><Relationship Id="rId13909" Type="http://schemas.openxmlformats.org/officeDocument/2006/relationships/hyperlink" Target="https://login.consultant.ru/link/?req=doc&amp;base=LAW&amp;n=520123&amp;dst=100646" TargetMode="External"/><Relationship Id="rId1866" Type="http://schemas.openxmlformats.org/officeDocument/2006/relationships/hyperlink" Target="https://login.consultant.ru/link/?req=doc&amp;base=LAW&amp;n=171335&amp;dst=100120" TargetMode="External"/><Relationship Id="rId2917" Type="http://schemas.openxmlformats.org/officeDocument/2006/relationships/hyperlink" Target="https://login.consultant.ru/link/?req=doc&amp;base=LAW&amp;n=516746&amp;dst=100286" TargetMode="External"/><Relationship Id="rId8893" Type="http://schemas.openxmlformats.org/officeDocument/2006/relationships/hyperlink" Target="https://login.consultant.ru/link/?req=doc&amp;base=LAW&amp;n=283672&amp;dst=101134" TargetMode="External"/><Relationship Id="rId9944" Type="http://schemas.openxmlformats.org/officeDocument/2006/relationships/hyperlink" Target="https://login.consultant.ru/link/?req=doc&amp;base=LAW&amp;n=537946&amp;dst=28681" TargetMode="External"/><Relationship Id="rId11874" Type="http://schemas.openxmlformats.org/officeDocument/2006/relationships/hyperlink" Target="https://login.consultant.ru/link/?req=doc&amp;base=LAW&amp;n=501088&amp;dst=100008" TargetMode="External"/><Relationship Id="rId12925" Type="http://schemas.openxmlformats.org/officeDocument/2006/relationships/hyperlink" Target="https://login.consultant.ru/link/?req=doc&amp;base=LAW&amp;n=520116&amp;dst=101415" TargetMode="External"/><Relationship Id="rId14280" Type="http://schemas.openxmlformats.org/officeDocument/2006/relationships/hyperlink" Target="https://login.consultant.ru/link/?req=doc&amp;base=LAW&amp;n=421920&amp;dst=100054" TargetMode="External"/><Relationship Id="rId1519" Type="http://schemas.openxmlformats.org/officeDocument/2006/relationships/hyperlink" Target="https://login.consultant.ru/link/?req=doc&amp;base=LAW&amp;n=282607&amp;dst=100012" TargetMode="External"/><Relationship Id="rId1933" Type="http://schemas.openxmlformats.org/officeDocument/2006/relationships/hyperlink" Target="https://login.consultant.ru/link/?req=doc&amp;base=LAW&amp;n=283511&amp;dst=100013" TargetMode="External"/><Relationship Id="rId6097" Type="http://schemas.openxmlformats.org/officeDocument/2006/relationships/hyperlink" Target="https://login.consultant.ru/link/?req=doc&amp;base=LAW&amp;n=520123&amp;dst=100315" TargetMode="External"/><Relationship Id="rId7495" Type="http://schemas.openxmlformats.org/officeDocument/2006/relationships/hyperlink" Target="https://login.consultant.ru/link/?req=doc&amp;base=LAW&amp;n=292726&amp;dst=100152" TargetMode="External"/><Relationship Id="rId8546" Type="http://schemas.openxmlformats.org/officeDocument/2006/relationships/hyperlink" Target="https://login.consultant.ru/link/?req=doc&amp;base=LAW&amp;n=520116&amp;dst=101058" TargetMode="External"/><Relationship Id="rId8960" Type="http://schemas.openxmlformats.org/officeDocument/2006/relationships/hyperlink" Target="https://login.consultant.ru/link/?req=doc&amp;base=LAW&amp;n=499825&amp;dst=100199" TargetMode="External"/><Relationship Id="rId10476" Type="http://schemas.openxmlformats.org/officeDocument/2006/relationships/hyperlink" Target="https://login.consultant.ru/link/?req=doc&amp;base=LAW&amp;n=371943&amp;dst=100339" TargetMode="External"/><Relationship Id="rId10890" Type="http://schemas.openxmlformats.org/officeDocument/2006/relationships/hyperlink" Target="https://login.consultant.ru/link/?req=doc&amp;base=LAW&amp;n=132424&amp;dst=100010" TargetMode="External"/><Relationship Id="rId11527" Type="http://schemas.openxmlformats.org/officeDocument/2006/relationships/hyperlink" Target="https://login.consultant.ru/link/?req=doc&amp;base=LAW&amp;n=422224&amp;dst=100586" TargetMode="External"/><Relationship Id="rId7148" Type="http://schemas.openxmlformats.org/officeDocument/2006/relationships/hyperlink" Target="https://login.consultant.ru/link/?req=doc&amp;base=LAW&amp;n=537936&amp;dst=101005" TargetMode="External"/><Relationship Id="rId7562" Type="http://schemas.openxmlformats.org/officeDocument/2006/relationships/hyperlink" Target="https://login.consultant.ru/link/?req=doc&amp;base=LAW&amp;n=189562&amp;dst=100159" TargetMode="External"/><Relationship Id="rId8613" Type="http://schemas.openxmlformats.org/officeDocument/2006/relationships/hyperlink" Target="https://login.consultant.ru/link/?req=doc&amp;base=LAW&amp;n=537936&amp;dst=101100" TargetMode="External"/><Relationship Id="rId10129" Type="http://schemas.openxmlformats.org/officeDocument/2006/relationships/hyperlink" Target="https://login.consultant.ru/link/?req=doc&amp;base=LAW&amp;n=520126&amp;dst=100678" TargetMode="External"/><Relationship Id="rId10543" Type="http://schemas.openxmlformats.org/officeDocument/2006/relationships/hyperlink" Target="https://login.consultant.ru/link/?req=doc&amp;base=LAW&amp;n=523210&amp;dst=100551" TargetMode="External"/><Relationship Id="rId11941" Type="http://schemas.openxmlformats.org/officeDocument/2006/relationships/hyperlink" Target="https://login.consultant.ru/link/?req=doc&amp;base=LAW&amp;n=389302&amp;dst=100395" TargetMode="External"/><Relationship Id="rId13699" Type="http://schemas.openxmlformats.org/officeDocument/2006/relationships/hyperlink" Target="https://login.consultant.ru/link/?req=doc&amp;base=LAW&amp;n=520281&amp;dst=100921" TargetMode="External"/><Relationship Id="rId14000" Type="http://schemas.openxmlformats.org/officeDocument/2006/relationships/hyperlink" Target="https://login.consultant.ru/link/?req=doc&amp;base=LAW&amp;n=421785&amp;dst=100036" TargetMode="External"/><Relationship Id="rId3758" Type="http://schemas.openxmlformats.org/officeDocument/2006/relationships/hyperlink" Target="https://login.consultant.ru/link/?req=doc&amp;base=LAW&amp;n=520116&amp;dst=100634" TargetMode="External"/><Relationship Id="rId4809" Type="http://schemas.openxmlformats.org/officeDocument/2006/relationships/hyperlink" Target="https://login.consultant.ru/link/?req=doc&amp;base=LAW&amp;n=520116&amp;dst=100810" TargetMode="External"/><Relationship Id="rId6164" Type="http://schemas.openxmlformats.org/officeDocument/2006/relationships/hyperlink" Target="https://login.consultant.ru/link/?req=doc&amp;base=LAW&amp;n=520139&amp;dst=100440" TargetMode="External"/><Relationship Id="rId7215" Type="http://schemas.openxmlformats.org/officeDocument/2006/relationships/hyperlink" Target="https://login.consultant.ru/link/?req=doc&amp;base=LAW&amp;n=108552&amp;dst=100013" TargetMode="External"/><Relationship Id="rId679" Type="http://schemas.openxmlformats.org/officeDocument/2006/relationships/hyperlink" Target="https://login.consultant.ru/link/?req=doc&amp;base=LAW&amp;n=482753&amp;dst=100150" TargetMode="External"/><Relationship Id="rId2774" Type="http://schemas.openxmlformats.org/officeDocument/2006/relationships/hyperlink" Target="https://login.consultant.ru/link/?req=doc&amp;base=LAW&amp;n=475134&amp;dst=100054" TargetMode="External"/><Relationship Id="rId5180" Type="http://schemas.openxmlformats.org/officeDocument/2006/relationships/hyperlink" Target="https://login.consultant.ru/link/?req=doc&amp;base=LAW&amp;n=465811&amp;dst=100037" TargetMode="External"/><Relationship Id="rId6231" Type="http://schemas.openxmlformats.org/officeDocument/2006/relationships/hyperlink" Target="https://login.consultant.ru/link/?req=doc&amp;base=LAW&amp;n=63276" TargetMode="External"/><Relationship Id="rId9387" Type="http://schemas.openxmlformats.org/officeDocument/2006/relationships/hyperlink" Target="https://login.consultant.ru/link/?req=doc&amp;base=LAW&amp;n=520145&amp;dst=100143" TargetMode="External"/><Relationship Id="rId10610" Type="http://schemas.openxmlformats.org/officeDocument/2006/relationships/hyperlink" Target="https://login.consultant.ru/link/?req=doc&amp;base=LAW&amp;n=221684&amp;dst=100428" TargetMode="External"/><Relationship Id="rId13766" Type="http://schemas.openxmlformats.org/officeDocument/2006/relationships/hyperlink" Target="https://login.consultant.ru/link/?req=doc&amp;base=LAW&amp;n=412739&amp;dst=100381" TargetMode="External"/><Relationship Id="rId746" Type="http://schemas.openxmlformats.org/officeDocument/2006/relationships/hyperlink" Target="https://login.consultant.ru/link/?req=doc&amp;base=LAW&amp;n=534906&amp;dst=100009" TargetMode="External"/><Relationship Id="rId1376" Type="http://schemas.openxmlformats.org/officeDocument/2006/relationships/hyperlink" Target="https://login.consultant.ru/link/?req=doc&amp;base=LAW&amp;n=533472&amp;dst=26" TargetMode="External"/><Relationship Id="rId2427" Type="http://schemas.openxmlformats.org/officeDocument/2006/relationships/hyperlink" Target="https://login.consultant.ru/link/?req=doc&amp;base=LAW&amp;n=422224&amp;dst=100355" TargetMode="External"/><Relationship Id="rId3825" Type="http://schemas.openxmlformats.org/officeDocument/2006/relationships/hyperlink" Target="https://login.consultant.ru/link/?req=doc&amp;base=LAW&amp;n=537936&amp;dst=100753" TargetMode="External"/><Relationship Id="rId9454" Type="http://schemas.openxmlformats.org/officeDocument/2006/relationships/hyperlink" Target="https://login.consultant.ru/link/?req=doc&amp;base=LAW&amp;n=283672&amp;dst=101236" TargetMode="External"/><Relationship Id="rId12368" Type="http://schemas.openxmlformats.org/officeDocument/2006/relationships/hyperlink" Target="https://login.consultant.ru/link/?req=doc&amp;base=LAW&amp;n=389246&amp;dst=100537" TargetMode="External"/><Relationship Id="rId12782" Type="http://schemas.openxmlformats.org/officeDocument/2006/relationships/hyperlink" Target="https://login.consultant.ru/link/?req=doc&amp;base=LAW&amp;n=517624&amp;dst=100003" TargetMode="External"/><Relationship Id="rId13419" Type="http://schemas.openxmlformats.org/officeDocument/2006/relationships/hyperlink" Target="https://login.consultant.ru/link/?req=doc&amp;base=LAW&amp;n=389246&amp;dst=100589" TargetMode="External"/><Relationship Id="rId13833" Type="http://schemas.openxmlformats.org/officeDocument/2006/relationships/hyperlink" Target="https://login.consultant.ru/link/?req=doc&amp;base=LAW&amp;n=538073&amp;dst=2890" TargetMode="External"/><Relationship Id="rId1029" Type="http://schemas.openxmlformats.org/officeDocument/2006/relationships/hyperlink" Target="https://login.consultant.ru/link/?req=doc&amp;base=LAW&amp;n=283672&amp;dst=100055" TargetMode="External"/><Relationship Id="rId1790" Type="http://schemas.openxmlformats.org/officeDocument/2006/relationships/hyperlink" Target="https://login.consultant.ru/link/?req=doc&amp;base=LAW&amp;n=538129" TargetMode="External"/><Relationship Id="rId2841" Type="http://schemas.openxmlformats.org/officeDocument/2006/relationships/hyperlink" Target="https://login.consultant.ru/link/?req=doc&amp;base=LAW&amp;n=516821&amp;dst=100211" TargetMode="External"/><Relationship Id="rId5997" Type="http://schemas.openxmlformats.org/officeDocument/2006/relationships/hyperlink" Target="https://login.consultant.ru/link/?req=doc&amp;base=LAW&amp;n=469334&amp;dst=100026" TargetMode="External"/><Relationship Id="rId8056" Type="http://schemas.openxmlformats.org/officeDocument/2006/relationships/hyperlink" Target="https://login.consultant.ru/link/?req=doc&amp;base=LAW&amp;n=528384&amp;dst=100035" TargetMode="External"/><Relationship Id="rId9107" Type="http://schemas.openxmlformats.org/officeDocument/2006/relationships/hyperlink" Target="https://login.consultant.ru/link/?req=doc&amp;base=LAW&amp;n=189562&amp;dst=100384" TargetMode="External"/><Relationship Id="rId11384" Type="http://schemas.openxmlformats.org/officeDocument/2006/relationships/hyperlink" Target="https://login.consultant.ru/link/?req=doc&amp;base=LAW&amp;n=537936&amp;dst=101316" TargetMode="External"/><Relationship Id="rId12435" Type="http://schemas.openxmlformats.org/officeDocument/2006/relationships/hyperlink" Target="https://login.consultant.ru/link/?req=doc&amp;base=LAW&amp;n=520116&amp;dst=101379" TargetMode="External"/><Relationship Id="rId13900" Type="http://schemas.openxmlformats.org/officeDocument/2006/relationships/hyperlink" Target="https://login.consultant.ru/link/?req=doc&amp;base=LAW&amp;n=71761&amp;dst=100043" TargetMode="External"/><Relationship Id="rId82" Type="http://schemas.openxmlformats.org/officeDocument/2006/relationships/hyperlink" Target="https://login.consultant.ru/link/?req=doc&amp;base=LAW&amp;n=389298&amp;dst=100009" TargetMode="External"/><Relationship Id="rId813" Type="http://schemas.openxmlformats.org/officeDocument/2006/relationships/hyperlink" Target="https://login.consultant.ru/link/?req=doc&amp;base=LAW&amp;n=417766&amp;dst=100026" TargetMode="External"/><Relationship Id="rId1443" Type="http://schemas.openxmlformats.org/officeDocument/2006/relationships/hyperlink" Target="https://login.consultant.ru/link/?req=doc&amp;base=LAW&amp;n=474223&amp;dst=100006" TargetMode="External"/><Relationship Id="rId4599" Type="http://schemas.openxmlformats.org/officeDocument/2006/relationships/hyperlink" Target="https://login.consultant.ru/link/?req=doc&amp;base=LAW&amp;n=518984&amp;dst=100134" TargetMode="External"/><Relationship Id="rId7072" Type="http://schemas.openxmlformats.org/officeDocument/2006/relationships/hyperlink" Target="https://login.consultant.ru/link/?req=doc&amp;base=LAW&amp;n=220279&amp;dst=100010" TargetMode="External"/><Relationship Id="rId8470" Type="http://schemas.openxmlformats.org/officeDocument/2006/relationships/hyperlink" Target="https://login.consultant.ru/link/?req=doc&amp;base=LAW&amp;n=412682&amp;dst=100014" TargetMode="External"/><Relationship Id="rId9521" Type="http://schemas.openxmlformats.org/officeDocument/2006/relationships/hyperlink" Target="https://login.consultant.ru/link/?req=doc&amp;base=LAW&amp;n=372885&amp;dst=100175" TargetMode="External"/><Relationship Id="rId11037" Type="http://schemas.openxmlformats.org/officeDocument/2006/relationships/hyperlink" Target="https://login.consultant.ru/link/?req=doc&amp;base=LAW&amp;n=322594&amp;dst=100195" TargetMode="External"/><Relationship Id="rId11451" Type="http://schemas.openxmlformats.org/officeDocument/2006/relationships/hyperlink" Target="https://login.consultant.ru/link/?req=doc&amp;base=LAW&amp;n=196296&amp;dst=100019" TargetMode="External"/><Relationship Id="rId12502" Type="http://schemas.openxmlformats.org/officeDocument/2006/relationships/hyperlink" Target="https://login.consultant.ru/link/?req=doc&amp;base=LAW&amp;n=220244&amp;dst=100008" TargetMode="External"/><Relationship Id="rId1510" Type="http://schemas.openxmlformats.org/officeDocument/2006/relationships/hyperlink" Target="https://login.consultant.ru/link/?req=doc&amp;base=LAW&amp;n=421956&amp;dst=100028" TargetMode="External"/><Relationship Id="rId4666" Type="http://schemas.openxmlformats.org/officeDocument/2006/relationships/hyperlink" Target="https://login.consultant.ru/link/?req=doc&amp;base=LAW&amp;n=200491&amp;dst=100061" TargetMode="External"/><Relationship Id="rId5717" Type="http://schemas.openxmlformats.org/officeDocument/2006/relationships/hyperlink" Target="https://login.consultant.ru/link/?req=doc&amp;base=LAW&amp;n=382521&amp;dst=100065" TargetMode="External"/><Relationship Id="rId8123" Type="http://schemas.openxmlformats.org/officeDocument/2006/relationships/hyperlink" Target="https://login.consultant.ru/link/?req=doc&amp;base=LAW&amp;n=189225&amp;dst=100015" TargetMode="External"/><Relationship Id="rId10053" Type="http://schemas.openxmlformats.org/officeDocument/2006/relationships/hyperlink" Target="https://login.consultant.ru/link/?req=doc&amp;base=LAW&amp;n=401510&amp;dst=100206" TargetMode="External"/><Relationship Id="rId11104" Type="http://schemas.openxmlformats.org/officeDocument/2006/relationships/hyperlink" Target="https://login.consultant.ru/link/?req=doc&amp;base=LAW&amp;n=312018&amp;dst=100330" TargetMode="External"/><Relationship Id="rId3268" Type="http://schemas.openxmlformats.org/officeDocument/2006/relationships/hyperlink" Target="https://login.consultant.ru/link/?req=doc&amp;base=LAW&amp;n=389246&amp;dst=100215" TargetMode="External"/><Relationship Id="rId3682" Type="http://schemas.openxmlformats.org/officeDocument/2006/relationships/hyperlink" Target="https://login.consultant.ru/link/?req=doc&amp;base=LAW&amp;n=537936&amp;dst=100728" TargetMode="External"/><Relationship Id="rId4319" Type="http://schemas.openxmlformats.org/officeDocument/2006/relationships/hyperlink" Target="https://login.consultant.ru/link/?req=doc&amp;base=LAW&amp;n=189226&amp;dst=100352" TargetMode="External"/><Relationship Id="rId4733" Type="http://schemas.openxmlformats.org/officeDocument/2006/relationships/hyperlink" Target="https://login.consultant.ru/link/?req=doc&amp;base=LAW&amp;n=121891&amp;dst=100017" TargetMode="External"/><Relationship Id="rId7889" Type="http://schemas.openxmlformats.org/officeDocument/2006/relationships/hyperlink" Target="https://login.consultant.ru/link/?req=doc&amp;base=LAW&amp;n=511289" TargetMode="External"/><Relationship Id="rId10120" Type="http://schemas.openxmlformats.org/officeDocument/2006/relationships/hyperlink" Target="https://login.consultant.ru/link/?req=doc&amp;base=LAW&amp;n=422224&amp;dst=100542" TargetMode="External"/><Relationship Id="rId13276" Type="http://schemas.openxmlformats.org/officeDocument/2006/relationships/hyperlink" Target="https://login.consultant.ru/link/?req=doc&amp;base=LAW&amp;n=405436&amp;dst=100011" TargetMode="External"/><Relationship Id="rId14327" Type="http://schemas.openxmlformats.org/officeDocument/2006/relationships/hyperlink" Target="https://login.consultant.ru/link/?req=doc&amp;base=LAW&amp;n=538095" TargetMode="External"/><Relationship Id="rId189" Type="http://schemas.openxmlformats.org/officeDocument/2006/relationships/hyperlink" Target="https://login.consultant.ru/link/?req=doc&amp;base=LAW&amp;n=501455&amp;dst=100067" TargetMode="External"/><Relationship Id="rId2284" Type="http://schemas.openxmlformats.org/officeDocument/2006/relationships/hyperlink" Target="https://login.consultant.ru/link/?req=doc&amp;base=LAW&amp;n=489343&amp;dst=100127" TargetMode="External"/><Relationship Id="rId3335" Type="http://schemas.openxmlformats.org/officeDocument/2006/relationships/hyperlink" Target="https://login.consultant.ru/link/?req=doc&amp;base=LAW&amp;n=389302&amp;dst=100202" TargetMode="External"/><Relationship Id="rId12292" Type="http://schemas.openxmlformats.org/officeDocument/2006/relationships/hyperlink" Target="https://login.consultant.ru/link/?req=doc&amp;base=LAW&amp;n=511706" TargetMode="External"/><Relationship Id="rId13690" Type="http://schemas.openxmlformats.org/officeDocument/2006/relationships/hyperlink" Target="https://login.consultant.ru/link/?req=doc&amp;base=LAW&amp;n=389290&amp;dst=100141" TargetMode="External"/><Relationship Id="rId256" Type="http://schemas.openxmlformats.org/officeDocument/2006/relationships/hyperlink" Target="https://login.consultant.ru/link/?req=doc&amp;base=LAW&amp;n=321547&amp;dst=100108" TargetMode="External"/><Relationship Id="rId670" Type="http://schemas.openxmlformats.org/officeDocument/2006/relationships/hyperlink" Target="https://login.consultant.ru/link/?req=doc&amp;base=LAW&amp;n=453872&amp;dst=100009" TargetMode="External"/><Relationship Id="rId2351" Type="http://schemas.openxmlformats.org/officeDocument/2006/relationships/hyperlink" Target="https://login.consultant.ru/link/?req=doc&amp;base=LAW&amp;n=520123&amp;dst=100231" TargetMode="External"/><Relationship Id="rId3402" Type="http://schemas.openxmlformats.org/officeDocument/2006/relationships/hyperlink" Target="https://login.consultant.ru/link/?req=doc&amp;base=LAW&amp;n=520113&amp;dst=100131" TargetMode="External"/><Relationship Id="rId4800" Type="http://schemas.openxmlformats.org/officeDocument/2006/relationships/hyperlink" Target="https://login.consultant.ru/link/?req=doc&amp;base=LAW&amp;n=349084&amp;dst=100050" TargetMode="External"/><Relationship Id="rId6558" Type="http://schemas.openxmlformats.org/officeDocument/2006/relationships/hyperlink" Target="https://login.consultant.ru/link/?req=doc&amp;base=LAW&amp;n=489033&amp;dst=18" TargetMode="External"/><Relationship Id="rId7956" Type="http://schemas.openxmlformats.org/officeDocument/2006/relationships/hyperlink" Target="https://login.consultant.ru/link/?req=doc&amp;base=LAW&amp;n=536603&amp;dst=100013" TargetMode="External"/><Relationship Id="rId10937" Type="http://schemas.openxmlformats.org/officeDocument/2006/relationships/hyperlink" Target="https://login.consultant.ru/link/?req=doc&amp;base=LAW&amp;n=200499&amp;dst=100009" TargetMode="External"/><Relationship Id="rId13343" Type="http://schemas.openxmlformats.org/officeDocument/2006/relationships/hyperlink" Target="https://login.consultant.ru/link/?req=doc&amp;base=LAW&amp;n=538073&amp;dst=101319" TargetMode="External"/><Relationship Id="rId323" Type="http://schemas.openxmlformats.org/officeDocument/2006/relationships/hyperlink" Target="https://login.consultant.ru/link/?req=doc&amp;base=LAW&amp;n=479094&amp;dst=100051" TargetMode="External"/><Relationship Id="rId2004" Type="http://schemas.openxmlformats.org/officeDocument/2006/relationships/hyperlink" Target="https://login.consultant.ru/link/?req=doc&amp;base=LAW&amp;n=343118&amp;dst=100006" TargetMode="External"/><Relationship Id="rId6972" Type="http://schemas.openxmlformats.org/officeDocument/2006/relationships/hyperlink" Target="https://login.consultant.ru/link/?req=doc&amp;base=LAW&amp;n=520139&amp;dst=100463" TargetMode="External"/><Relationship Id="rId7609" Type="http://schemas.openxmlformats.org/officeDocument/2006/relationships/hyperlink" Target="https://login.consultant.ru/link/?req=doc&amp;base=LAW&amp;n=520123&amp;dst=100347" TargetMode="External"/><Relationship Id="rId9031" Type="http://schemas.openxmlformats.org/officeDocument/2006/relationships/hyperlink" Target="https://login.consultant.ru/link/?req=doc&amp;base=LAW&amp;n=489343&amp;dst=100589" TargetMode="External"/><Relationship Id="rId13410" Type="http://schemas.openxmlformats.org/officeDocument/2006/relationships/hyperlink" Target="https://login.consultant.ru/link/?req=doc&amp;base=LAW&amp;n=322492&amp;dst=100106" TargetMode="External"/><Relationship Id="rId4176" Type="http://schemas.openxmlformats.org/officeDocument/2006/relationships/hyperlink" Target="https://login.consultant.ru/link/?req=doc&amp;base=LAW&amp;n=312040&amp;dst=100413" TargetMode="External"/><Relationship Id="rId5574" Type="http://schemas.openxmlformats.org/officeDocument/2006/relationships/hyperlink" Target="https://login.consultant.ru/link/?req=doc&amp;base=LAW&amp;n=75863&amp;dst=100986" TargetMode="External"/><Relationship Id="rId6625" Type="http://schemas.openxmlformats.org/officeDocument/2006/relationships/hyperlink" Target="https://login.consultant.ru/link/?req=doc&amp;base=LAW&amp;n=520116&amp;dst=100973" TargetMode="External"/><Relationship Id="rId12012" Type="http://schemas.openxmlformats.org/officeDocument/2006/relationships/hyperlink" Target="https://login.consultant.ru/link/?req=doc&amp;base=LAW&amp;n=389300&amp;dst=100043" TargetMode="External"/><Relationship Id="rId1020" Type="http://schemas.openxmlformats.org/officeDocument/2006/relationships/hyperlink" Target="https://login.consultant.ru/link/?req=doc&amp;base=LAW&amp;n=381740&amp;dst=100055" TargetMode="External"/><Relationship Id="rId4590" Type="http://schemas.openxmlformats.org/officeDocument/2006/relationships/hyperlink" Target="https://login.consultant.ru/link/?req=doc&amp;base=LAW&amp;n=519032&amp;dst=100162" TargetMode="External"/><Relationship Id="rId5227" Type="http://schemas.openxmlformats.org/officeDocument/2006/relationships/hyperlink" Target="https://login.consultant.ru/link/?req=doc&amp;base=LAW&amp;n=221325" TargetMode="External"/><Relationship Id="rId5641" Type="http://schemas.openxmlformats.org/officeDocument/2006/relationships/hyperlink" Target="https://login.consultant.ru/link/?req=doc&amp;base=LAW&amp;n=435811&amp;dst=100071" TargetMode="External"/><Relationship Id="rId8797" Type="http://schemas.openxmlformats.org/officeDocument/2006/relationships/hyperlink" Target="https://login.consultant.ru/link/?req=doc&amp;base=LAW&amp;n=508369&amp;dst=100053" TargetMode="External"/><Relationship Id="rId9848" Type="http://schemas.openxmlformats.org/officeDocument/2006/relationships/hyperlink" Target="https://login.consultant.ru/link/?req=doc&amp;base=LAW&amp;n=536617&amp;dst=486" TargetMode="External"/><Relationship Id="rId11778" Type="http://schemas.openxmlformats.org/officeDocument/2006/relationships/hyperlink" Target="https://login.consultant.ru/link/?req=doc&amp;base=LAW&amp;n=491748&amp;dst=100141" TargetMode="External"/><Relationship Id="rId12829" Type="http://schemas.openxmlformats.org/officeDocument/2006/relationships/hyperlink" Target="https://login.consultant.ru/link/?req=doc&amp;base=LAW&amp;n=322492&amp;dst=100068" TargetMode="External"/><Relationship Id="rId14184" Type="http://schemas.openxmlformats.org/officeDocument/2006/relationships/hyperlink" Target="https://login.consultant.ru/link/?req=doc&amp;base=LAW&amp;n=368799&amp;dst=100006" TargetMode="External"/><Relationship Id="rId1837" Type="http://schemas.openxmlformats.org/officeDocument/2006/relationships/hyperlink" Target="https://login.consultant.ru/link/?req=doc&amp;base=LAW&amp;n=476082&amp;dst=104273" TargetMode="External"/><Relationship Id="rId3192" Type="http://schemas.openxmlformats.org/officeDocument/2006/relationships/hyperlink" Target="https://login.consultant.ru/link/?req=doc&amp;base=LAW&amp;n=283671&amp;dst=100424" TargetMode="External"/><Relationship Id="rId4243" Type="http://schemas.openxmlformats.org/officeDocument/2006/relationships/hyperlink" Target="https://login.consultant.ru/link/?req=doc&amp;base=LAW&amp;n=393765&amp;dst=100016" TargetMode="External"/><Relationship Id="rId7399" Type="http://schemas.openxmlformats.org/officeDocument/2006/relationships/hyperlink" Target="https://login.consultant.ru/link/?req=doc&amp;base=LAW&amp;n=193990&amp;dst=100025" TargetMode="External"/><Relationship Id="rId8864" Type="http://schemas.openxmlformats.org/officeDocument/2006/relationships/hyperlink" Target="https://login.consultant.ru/link/?req=doc&amp;base=LAW&amp;n=490239&amp;dst=100019" TargetMode="External"/><Relationship Id="rId9915" Type="http://schemas.openxmlformats.org/officeDocument/2006/relationships/hyperlink" Target="https://login.consultant.ru/link/?req=doc&amp;base=LAW&amp;n=537946&amp;dst=28674" TargetMode="External"/><Relationship Id="rId14251" Type="http://schemas.openxmlformats.org/officeDocument/2006/relationships/hyperlink" Target="https://login.consultant.ru/link/?req=doc&amp;base=LAW&amp;n=431750&amp;dst=100015" TargetMode="External"/><Relationship Id="rId4310" Type="http://schemas.openxmlformats.org/officeDocument/2006/relationships/hyperlink" Target="https://login.consultant.ru/link/?req=doc&amp;base=LAW&amp;n=312040&amp;dst=100433" TargetMode="External"/><Relationship Id="rId7466" Type="http://schemas.openxmlformats.org/officeDocument/2006/relationships/hyperlink" Target="https://login.consultant.ru/link/?req=doc&amp;base=LAW&amp;n=283672&amp;dst=100882" TargetMode="External"/><Relationship Id="rId7880" Type="http://schemas.openxmlformats.org/officeDocument/2006/relationships/hyperlink" Target="https://login.consultant.ru/link/?req=doc&amp;base=LAW&amp;n=537936&amp;dst=101054" TargetMode="External"/><Relationship Id="rId8517" Type="http://schemas.openxmlformats.org/officeDocument/2006/relationships/hyperlink" Target="https://login.consultant.ru/link/?req=doc&amp;base=LAW&amp;n=461749&amp;dst=100079" TargetMode="External"/><Relationship Id="rId10794" Type="http://schemas.openxmlformats.org/officeDocument/2006/relationships/hyperlink" Target="https://login.consultant.ru/link/?req=doc&amp;base=LAW&amp;n=527083&amp;dst=100543" TargetMode="External"/><Relationship Id="rId11845" Type="http://schemas.openxmlformats.org/officeDocument/2006/relationships/hyperlink" Target="https://login.consultant.ru/link/?req=doc&amp;base=LAW&amp;n=179084&amp;dst=100016" TargetMode="External"/><Relationship Id="rId180" Type="http://schemas.openxmlformats.org/officeDocument/2006/relationships/hyperlink" Target="https://login.consultant.ru/link/?req=doc&amp;base=LAW&amp;n=464265&amp;dst=100349" TargetMode="External"/><Relationship Id="rId1904" Type="http://schemas.openxmlformats.org/officeDocument/2006/relationships/hyperlink" Target="https://login.consultant.ru/link/?req=doc&amp;base=LAW&amp;n=171335&amp;dst=100131" TargetMode="External"/><Relationship Id="rId6068" Type="http://schemas.openxmlformats.org/officeDocument/2006/relationships/hyperlink" Target="https://login.consultant.ru/link/?req=doc&amp;base=LAW&amp;n=283618&amp;dst=100148" TargetMode="External"/><Relationship Id="rId6482" Type="http://schemas.openxmlformats.org/officeDocument/2006/relationships/hyperlink" Target="https://login.consultant.ru/link/?req=doc&amp;base=LAW&amp;n=422224&amp;dst=100459" TargetMode="External"/><Relationship Id="rId7119" Type="http://schemas.openxmlformats.org/officeDocument/2006/relationships/hyperlink" Target="https://login.consultant.ru/link/?req=doc&amp;base=LAW&amp;n=330139&amp;dst=100077" TargetMode="External"/><Relationship Id="rId7533" Type="http://schemas.openxmlformats.org/officeDocument/2006/relationships/hyperlink" Target="https://login.consultant.ru/link/?req=doc&amp;base=LAW&amp;n=523332&amp;dst=808" TargetMode="External"/><Relationship Id="rId8931" Type="http://schemas.openxmlformats.org/officeDocument/2006/relationships/hyperlink" Target="https://login.consultant.ru/link/?req=doc&amp;base=LAW&amp;n=283672&amp;dst=101162" TargetMode="External"/><Relationship Id="rId10447" Type="http://schemas.openxmlformats.org/officeDocument/2006/relationships/hyperlink" Target="https://login.consultant.ru/link/?req=doc&amp;base=LAW&amp;n=533481" TargetMode="External"/><Relationship Id="rId10861" Type="http://schemas.openxmlformats.org/officeDocument/2006/relationships/hyperlink" Target="https://login.consultant.ru/link/?req=doc&amp;base=LAW&amp;n=520113&amp;dst=100217" TargetMode="External"/><Relationship Id="rId11912" Type="http://schemas.openxmlformats.org/officeDocument/2006/relationships/hyperlink" Target="https://login.consultant.ru/link/?req=doc&amp;base=LAW&amp;n=389300&amp;dst=100022" TargetMode="External"/><Relationship Id="rId5084" Type="http://schemas.openxmlformats.org/officeDocument/2006/relationships/hyperlink" Target="https://login.consultant.ru/link/?req=doc&amp;base=LAW&amp;n=301595&amp;dst=100009" TargetMode="External"/><Relationship Id="rId6135" Type="http://schemas.openxmlformats.org/officeDocument/2006/relationships/hyperlink" Target="https://login.consultant.ru/link/?req=doc&amp;base=LAW&amp;n=464801&amp;dst=100043" TargetMode="External"/><Relationship Id="rId10514" Type="http://schemas.openxmlformats.org/officeDocument/2006/relationships/hyperlink" Target="https://login.consultant.ru/link/?req=doc&amp;base=LAW&amp;n=334300&amp;dst=100072" TargetMode="External"/><Relationship Id="rId997" Type="http://schemas.openxmlformats.org/officeDocument/2006/relationships/hyperlink" Target="https://login.consultant.ru/link/?req=doc&amp;base=LAW&amp;n=171335&amp;dst=100034" TargetMode="External"/><Relationship Id="rId2678" Type="http://schemas.openxmlformats.org/officeDocument/2006/relationships/hyperlink" Target="https://login.consultant.ru/link/?req=doc&amp;base=LAW&amp;n=520281&amp;dst=100715" TargetMode="External"/><Relationship Id="rId3729" Type="http://schemas.openxmlformats.org/officeDocument/2006/relationships/hyperlink" Target="https://login.consultant.ru/link/?req=doc&amp;base=LAW&amp;n=312040&amp;dst=100328" TargetMode="External"/><Relationship Id="rId5151" Type="http://schemas.openxmlformats.org/officeDocument/2006/relationships/hyperlink" Target="https://login.consultant.ru/link/?req=doc&amp;base=LAW&amp;n=451749&amp;dst=100044" TargetMode="External"/><Relationship Id="rId7600" Type="http://schemas.openxmlformats.org/officeDocument/2006/relationships/hyperlink" Target="https://login.consultant.ru/link/?req=doc&amp;base=LAW&amp;n=489342&amp;dst=100016" TargetMode="External"/><Relationship Id="rId12686" Type="http://schemas.openxmlformats.org/officeDocument/2006/relationships/hyperlink" Target="https://login.consultant.ru/link/?req=doc&amp;base=LAW&amp;n=389246&amp;dst=100552" TargetMode="External"/><Relationship Id="rId13737" Type="http://schemas.openxmlformats.org/officeDocument/2006/relationships/hyperlink" Target="https://login.consultant.ru/link/?req=doc&amp;base=LAW&amp;n=537936&amp;dst=101627" TargetMode="External"/><Relationship Id="rId1694" Type="http://schemas.openxmlformats.org/officeDocument/2006/relationships/hyperlink" Target="https://login.consultant.ru/link/?req=doc&amp;base=LAW&amp;n=537936&amp;dst=100456" TargetMode="External"/><Relationship Id="rId2745" Type="http://schemas.openxmlformats.org/officeDocument/2006/relationships/hyperlink" Target="https://login.consultant.ru/link/?req=doc&amp;base=LAW&amp;n=196332&amp;dst=100011" TargetMode="External"/><Relationship Id="rId6202" Type="http://schemas.openxmlformats.org/officeDocument/2006/relationships/hyperlink" Target="https://login.consultant.ru/link/?req=doc&amp;base=LAW&amp;n=492048&amp;dst=100118" TargetMode="External"/><Relationship Id="rId9358" Type="http://schemas.openxmlformats.org/officeDocument/2006/relationships/hyperlink" Target="https://login.consultant.ru/link/?req=doc&amp;base=LAW&amp;n=322594&amp;dst=100176" TargetMode="External"/><Relationship Id="rId9772" Type="http://schemas.openxmlformats.org/officeDocument/2006/relationships/hyperlink" Target="https://login.consultant.ru/link/?req=doc&amp;base=LAW&amp;n=283620&amp;dst=100482" TargetMode="External"/><Relationship Id="rId11288" Type="http://schemas.openxmlformats.org/officeDocument/2006/relationships/hyperlink" Target="https://login.consultant.ru/link/?req=doc&amp;base=LAW&amp;n=429338&amp;dst=100014" TargetMode="External"/><Relationship Id="rId12339" Type="http://schemas.openxmlformats.org/officeDocument/2006/relationships/hyperlink" Target="https://login.consultant.ru/link/?req=doc&amp;base=LAW&amp;n=393996&amp;dst=100063" TargetMode="External"/><Relationship Id="rId12753" Type="http://schemas.openxmlformats.org/officeDocument/2006/relationships/hyperlink" Target="https://login.consultant.ru/link/?req=doc&amp;base=LAW&amp;n=360344&amp;dst=100128" TargetMode="External"/><Relationship Id="rId13804" Type="http://schemas.openxmlformats.org/officeDocument/2006/relationships/hyperlink" Target="https://login.consultant.ru/link/?req=doc&amp;base=LAW&amp;n=537936&amp;dst=101644" TargetMode="External"/><Relationship Id="rId717" Type="http://schemas.openxmlformats.org/officeDocument/2006/relationships/hyperlink" Target="https://login.consultant.ru/link/?req=doc&amp;base=LAW&amp;n=499979&amp;dst=100009" TargetMode="External"/><Relationship Id="rId1347" Type="http://schemas.openxmlformats.org/officeDocument/2006/relationships/hyperlink" Target="https://login.consultant.ru/link/?req=doc&amp;base=LAW&amp;n=283672&amp;dst=100086" TargetMode="External"/><Relationship Id="rId1761" Type="http://schemas.openxmlformats.org/officeDocument/2006/relationships/hyperlink" Target="https://login.consultant.ru/link/?req=doc&amp;base=LAW&amp;n=150084&amp;dst=100010" TargetMode="External"/><Relationship Id="rId2812" Type="http://schemas.openxmlformats.org/officeDocument/2006/relationships/hyperlink" Target="https://login.consultant.ru/link/?req=doc&amp;base=LAW&amp;n=334397&amp;dst=100015" TargetMode="External"/><Relationship Id="rId5968" Type="http://schemas.openxmlformats.org/officeDocument/2006/relationships/hyperlink" Target="https://login.consultant.ru/link/?req=doc&amp;base=LAW&amp;n=189502&amp;dst=100051" TargetMode="External"/><Relationship Id="rId8374" Type="http://schemas.openxmlformats.org/officeDocument/2006/relationships/hyperlink" Target="https://login.consultant.ru/link/?req=doc&amp;base=LAW&amp;n=538073&amp;dst=3702" TargetMode="External"/><Relationship Id="rId9425" Type="http://schemas.openxmlformats.org/officeDocument/2006/relationships/hyperlink" Target="https://login.consultant.ru/link/?req=doc&amp;base=LAW&amp;n=322594&amp;dst=100193" TargetMode="External"/><Relationship Id="rId11355" Type="http://schemas.openxmlformats.org/officeDocument/2006/relationships/hyperlink" Target="https://login.consultant.ru/link/?req=doc&amp;base=LAW&amp;n=171323&amp;dst=100021" TargetMode="External"/><Relationship Id="rId12406" Type="http://schemas.openxmlformats.org/officeDocument/2006/relationships/hyperlink" Target="https://login.consultant.ru/link/?req=doc&amp;base=LAW&amp;n=482743&amp;dst=100044" TargetMode="External"/><Relationship Id="rId53" Type="http://schemas.openxmlformats.org/officeDocument/2006/relationships/hyperlink" Target="https://login.consultant.ru/link/?req=doc&amp;base=LAW&amp;n=61972&amp;dst=100009" TargetMode="External"/><Relationship Id="rId1414" Type="http://schemas.openxmlformats.org/officeDocument/2006/relationships/hyperlink" Target="https://login.consultant.ru/link/?req=doc&amp;base=LAW&amp;n=520126&amp;dst=101050" TargetMode="External"/><Relationship Id="rId4984" Type="http://schemas.openxmlformats.org/officeDocument/2006/relationships/hyperlink" Target="https://login.consultant.ru/link/?req=doc&amp;base=LAW&amp;n=72192&amp;dst=100009" TargetMode="External"/><Relationship Id="rId7390" Type="http://schemas.openxmlformats.org/officeDocument/2006/relationships/hyperlink" Target="https://login.consultant.ru/link/?req=doc&amp;base=LAW&amp;n=193990&amp;dst=100020" TargetMode="External"/><Relationship Id="rId8027" Type="http://schemas.openxmlformats.org/officeDocument/2006/relationships/hyperlink" Target="https://login.consultant.ru/link/?req=doc&amp;base=LAW&amp;n=189502&amp;dst=100119" TargetMode="External"/><Relationship Id="rId8441" Type="http://schemas.openxmlformats.org/officeDocument/2006/relationships/hyperlink" Target="https://login.consultant.ru/link/?req=doc&amp;base=LAW&amp;n=537936&amp;dst=101088" TargetMode="External"/><Relationship Id="rId10371" Type="http://schemas.openxmlformats.org/officeDocument/2006/relationships/hyperlink" Target="https://login.consultant.ru/link/?req=doc&amp;base=LAW&amp;n=371943&amp;dst=100299" TargetMode="External"/><Relationship Id="rId11008" Type="http://schemas.openxmlformats.org/officeDocument/2006/relationships/hyperlink" Target="https://login.consultant.ru/link/?req=doc&amp;base=LAW&amp;n=520281&amp;dst=100866" TargetMode="External"/><Relationship Id="rId12820" Type="http://schemas.openxmlformats.org/officeDocument/2006/relationships/hyperlink" Target="https://login.consultant.ru/link/?req=doc&amp;base=LAW&amp;n=382520&amp;dst=100022" TargetMode="External"/><Relationship Id="rId3586" Type="http://schemas.openxmlformats.org/officeDocument/2006/relationships/hyperlink" Target="https://login.consultant.ru/link/?req=doc&amp;base=LAW&amp;n=360346&amp;dst=100116" TargetMode="External"/><Relationship Id="rId4637" Type="http://schemas.openxmlformats.org/officeDocument/2006/relationships/hyperlink" Target="https://login.consultant.ru/link/?req=doc&amp;base=LAW&amp;n=201167&amp;dst=100069" TargetMode="External"/><Relationship Id="rId7043" Type="http://schemas.openxmlformats.org/officeDocument/2006/relationships/hyperlink" Target="https://login.consultant.ru/link/?req=doc&amp;base=LAW&amp;n=532904&amp;dst=100022" TargetMode="External"/><Relationship Id="rId10024" Type="http://schemas.openxmlformats.org/officeDocument/2006/relationships/hyperlink" Target="https://login.consultant.ru/link/?req=doc&amp;base=LAW&amp;n=401510&amp;dst=100176" TargetMode="External"/><Relationship Id="rId11422" Type="http://schemas.openxmlformats.org/officeDocument/2006/relationships/hyperlink" Target="https://login.consultant.ru/link/?req=doc&amp;base=LAW&amp;n=520113&amp;dst=100244" TargetMode="External"/><Relationship Id="rId2188" Type="http://schemas.openxmlformats.org/officeDocument/2006/relationships/hyperlink" Target="https://login.consultant.ru/link/?req=doc&amp;base=LAW&amp;n=520116&amp;dst=100388" TargetMode="External"/><Relationship Id="rId3239" Type="http://schemas.openxmlformats.org/officeDocument/2006/relationships/hyperlink" Target="https://login.consultant.ru/link/?req=doc&amp;base=LAW&amp;n=189226&amp;dst=100093" TargetMode="External"/><Relationship Id="rId7110" Type="http://schemas.openxmlformats.org/officeDocument/2006/relationships/hyperlink" Target="https://login.consultant.ru/link/?req=doc&amp;base=LAW&amp;n=532106&amp;dst=100006" TargetMode="External"/><Relationship Id="rId13594" Type="http://schemas.openxmlformats.org/officeDocument/2006/relationships/hyperlink" Target="https://login.consultant.ru/link/?req=doc&amp;base=LAW&amp;n=501455&amp;dst=100099" TargetMode="External"/><Relationship Id="rId574" Type="http://schemas.openxmlformats.org/officeDocument/2006/relationships/hyperlink" Target="https://login.consultant.ru/link/?req=doc&amp;base=LAW&amp;n=372885&amp;dst=100089" TargetMode="External"/><Relationship Id="rId2255" Type="http://schemas.openxmlformats.org/officeDocument/2006/relationships/hyperlink" Target="https://login.consultant.ru/link/?req=doc&amp;base=LAW&amp;n=388995&amp;dst=100044" TargetMode="External"/><Relationship Id="rId3653" Type="http://schemas.openxmlformats.org/officeDocument/2006/relationships/hyperlink" Target="https://login.consultant.ru/link/?req=doc&amp;base=LAW&amp;n=537936&amp;dst=100722" TargetMode="External"/><Relationship Id="rId4704" Type="http://schemas.openxmlformats.org/officeDocument/2006/relationships/hyperlink" Target="https://login.consultant.ru/link/?req=doc&amp;base=LAW&amp;n=189503&amp;dst=100011" TargetMode="External"/><Relationship Id="rId9282" Type="http://schemas.openxmlformats.org/officeDocument/2006/relationships/hyperlink" Target="https://login.consultant.ru/link/?req=doc&amp;base=LAW&amp;n=169438&amp;dst=100182" TargetMode="External"/><Relationship Id="rId12196" Type="http://schemas.openxmlformats.org/officeDocument/2006/relationships/hyperlink" Target="https://login.consultant.ru/link/?req=doc&amp;base=LAW&amp;n=520123&amp;dst=100539" TargetMode="External"/><Relationship Id="rId13247" Type="http://schemas.openxmlformats.org/officeDocument/2006/relationships/hyperlink" Target="https://login.consultant.ru/link/?req=doc&amp;base=LAW&amp;n=389248&amp;dst=100220" TargetMode="External"/><Relationship Id="rId13661" Type="http://schemas.openxmlformats.org/officeDocument/2006/relationships/hyperlink" Target="https://login.consultant.ru/link/?req=doc&amp;base=LAW&amp;n=524066&amp;dst=3467" TargetMode="External"/><Relationship Id="rId227" Type="http://schemas.openxmlformats.org/officeDocument/2006/relationships/hyperlink" Target="https://login.consultant.ru/link/?req=doc&amp;base=LAW&amp;n=113297&amp;dst=100009" TargetMode="External"/><Relationship Id="rId3306" Type="http://schemas.openxmlformats.org/officeDocument/2006/relationships/hyperlink" Target="https://login.consultant.ru/link/?req=doc&amp;base=LAW&amp;n=388995&amp;dst=100109" TargetMode="External"/><Relationship Id="rId3720" Type="http://schemas.openxmlformats.org/officeDocument/2006/relationships/hyperlink" Target="https://login.consultant.ru/link/?req=doc&amp;base=LAW&amp;n=312040&amp;dst=100319" TargetMode="External"/><Relationship Id="rId6876" Type="http://schemas.openxmlformats.org/officeDocument/2006/relationships/hyperlink" Target="https://login.consultant.ru/link/?req=doc&amp;base=LAW&amp;n=388995&amp;dst=100315" TargetMode="External"/><Relationship Id="rId7927" Type="http://schemas.openxmlformats.org/officeDocument/2006/relationships/hyperlink" Target="https://login.consultant.ru/link/?req=doc&amp;base=LAW&amp;n=537936&amp;dst=101065" TargetMode="External"/><Relationship Id="rId10908" Type="http://schemas.openxmlformats.org/officeDocument/2006/relationships/hyperlink" Target="https://login.consultant.ru/link/?req=doc&amp;base=LAW&amp;n=388995&amp;dst=100393" TargetMode="External"/><Relationship Id="rId12263" Type="http://schemas.openxmlformats.org/officeDocument/2006/relationships/hyperlink" Target="https://login.consultant.ru/link/?req=doc&amp;base=LAW&amp;n=534999&amp;dst=100023" TargetMode="External"/><Relationship Id="rId13314" Type="http://schemas.openxmlformats.org/officeDocument/2006/relationships/hyperlink" Target="https://login.consultant.ru/link/?req=doc&amp;base=LAW&amp;n=508369" TargetMode="External"/><Relationship Id="rId641" Type="http://schemas.openxmlformats.org/officeDocument/2006/relationships/hyperlink" Target="https://login.consultant.ru/link/?req=doc&amp;base=LAW&amp;n=435712&amp;dst=100009" TargetMode="External"/><Relationship Id="rId1271" Type="http://schemas.openxmlformats.org/officeDocument/2006/relationships/hyperlink" Target="https://login.consultant.ru/link/?req=doc&amp;base=LAW&amp;n=414815&amp;dst=100013" TargetMode="External"/><Relationship Id="rId2322" Type="http://schemas.openxmlformats.org/officeDocument/2006/relationships/hyperlink" Target="https://login.consultant.ru/link/?req=doc&amp;base=LAW&amp;n=200491&amp;dst=100034" TargetMode="External"/><Relationship Id="rId5478" Type="http://schemas.openxmlformats.org/officeDocument/2006/relationships/hyperlink" Target="https://login.consultant.ru/link/?req=doc&amp;base=LAW&amp;n=520116&amp;dst=100876" TargetMode="External"/><Relationship Id="rId5892" Type="http://schemas.openxmlformats.org/officeDocument/2006/relationships/hyperlink" Target="https://login.consultant.ru/link/?req=doc&amp;base=LAW&amp;n=520126&amp;dst=100545" TargetMode="External"/><Relationship Id="rId6529" Type="http://schemas.openxmlformats.org/officeDocument/2006/relationships/hyperlink" Target="https://login.consultant.ru/link/?req=doc&amp;base=LAW&amp;n=532884&amp;dst=100118" TargetMode="External"/><Relationship Id="rId6943" Type="http://schemas.openxmlformats.org/officeDocument/2006/relationships/hyperlink" Target="https://login.consultant.ru/link/?req=doc&amp;base=LAW&amp;n=401711&amp;dst=3992" TargetMode="External"/><Relationship Id="rId12330" Type="http://schemas.openxmlformats.org/officeDocument/2006/relationships/hyperlink" Target="https://login.consultant.ru/link/?req=doc&amp;base=LAW&amp;n=422224&amp;dst=100600" TargetMode="External"/><Relationship Id="rId4494" Type="http://schemas.openxmlformats.org/officeDocument/2006/relationships/hyperlink" Target="https://login.consultant.ru/link/?req=doc&amp;base=LAW&amp;n=322594&amp;dst=100108" TargetMode="External"/><Relationship Id="rId5545" Type="http://schemas.openxmlformats.org/officeDocument/2006/relationships/hyperlink" Target="https://login.consultant.ru/link/?req=doc&amp;base=LAW&amp;n=537936&amp;dst=100929" TargetMode="External"/><Relationship Id="rId9002" Type="http://schemas.openxmlformats.org/officeDocument/2006/relationships/hyperlink" Target="https://login.consultant.ru/link/?req=doc&amp;base=LAW&amp;n=328155&amp;dst=100030" TargetMode="External"/><Relationship Id="rId14088" Type="http://schemas.openxmlformats.org/officeDocument/2006/relationships/hyperlink" Target="https://login.consultant.ru/link/?req=doc&amp;base=LAW&amp;n=523556&amp;dst=100687" TargetMode="External"/><Relationship Id="rId3096" Type="http://schemas.openxmlformats.org/officeDocument/2006/relationships/hyperlink" Target="https://login.consultant.ru/link/?req=doc&amp;base=LAW&amp;n=334397&amp;dst=100068" TargetMode="External"/><Relationship Id="rId4147" Type="http://schemas.openxmlformats.org/officeDocument/2006/relationships/hyperlink" Target="https://login.consultant.ru/link/?req=doc&amp;base=LAW&amp;n=516805&amp;dst=100497" TargetMode="External"/><Relationship Id="rId4561" Type="http://schemas.openxmlformats.org/officeDocument/2006/relationships/hyperlink" Target="https://login.consultant.ru/link/?req=doc&amp;base=LAW&amp;n=518984&amp;dst=100134" TargetMode="External"/><Relationship Id="rId5612" Type="http://schemas.openxmlformats.org/officeDocument/2006/relationships/hyperlink" Target="https://login.consultant.ru/link/?req=doc&amp;base=LAW&amp;n=519032&amp;dst=100162" TargetMode="External"/><Relationship Id="rId8768" Type="http://schemas.openxmlformats.org/officeDocument/2006/relationships/hyperlink" Target="https://login.consultant.ru/link/?req=doc&amp;base=LAW&amp;n=164605&amp;dst=100305" TargetMode="External"/><Relationship Id="rId14155" Type="http://schemas.openxmlformats.org/officeDocument/2006/relationships/hyperlink" Target="https://login.consultant.ru/link/?req=doc&amp;base=LAW&amp;n=334300&amp;dst=100082" TargetMode="External"/><Relationship Id="rId3163" Type="http://schemas.openxmlformats.org/officeDocument/2006/relationships/hyperlink" Target="https://login.consultant.ru/link/?req=doc&amp;base=LAW&amp;n=389248&amp;dst=100159" TargetMode="External"/><Relationship Id="rId4214" Type="http://schemas.openxmlformats.org/officeDocument/2006/relationships/hyperlink" Target="https://login.consultant.ru/link/?req=doc&amp;base=LAW&amp;n=520281&amp;dst=100751" TargetMode="External"/><Relationship Id="rId9819" Type="http://schemas.openxmlformats.org/officeDocument/2006/relationships/hyperlink" Target="https://login.consultant.ru/link/?req=doc&amp;base=LAW&amp;n=501400&amp;dst=100081" TargetMode="External"/><Relationship Id="rId10698" Type="http://schemas.openxmlformats.org/officeDocument/2006/relationships/hyperlink" Target="https://login.consultant.ru/link/?req=doc&amp;base=LAW&amp;n=201641&amp;dst=100254" TargetMode="External"/><Relationship Id="rId11749" Type="http://schemas.openxmlformats.org/officeDocument/2006/relationships/hyperlink" Target="https://login.consultant.ru/link/?req=doc&amp;base=LAW&amp;n=377443&amp;dst=100012" TargetMode="External"/><Relationship Id="rId1808" Type="http://schemas.openxmlformats.org/officeDocument/2006/relationships/hyperlink" Target="https://login.consultant.ru/link/?req=doc&amp;base=LAW&amp;n=283509&amp;dst=100028" TargetMode="External"/><Relationship Id="rId6386" Type="http://schemas.openxmlformats.org/officeDocument/2006/relationships/hyperlink" Target="https://login.consultant.ru/link/?req=doc&amp;base=LAW&amp;n=164605&amp;dst=100043" TargetMode="External"/><Relationship Id="rId7784" Type="http://schemas.openxmlformats.org/officeDocument/2006/relationships/hyperlink" Target="https://login.consultant.ru/link/?req=doc&amp;base=LAW&amp;n=310010&amp;dst=100025" TargetMode="External"/><Relationship Id="rId8835" Type="http://schemas.openxmlformats.org/officeDocument/2006/relationships/hyperlink" Target="https://login.consultant.ru/link/?req=doc&amp;base=LAW&amp;n=400714&amp;dst=100013" TargetMode="External"/><Relationship Id="rId10765" Type="http://schemas.openxmlformats.org/officeDocument/2006/relationships/hyperlink" Target="https://login.consultant.ru/link/?req=doc&amp;base=LAW&amp;n=520099&amp;dst=100030" TargetMode="External"/><Relationship Id="rId11816" Type="http://schemas.openxmlformats.org/officeDocument/2006/relationships/hyperlink" Target="https://login.consultant.ru/link/?req=doc&amp;base=LAW&amp;n=529695&amp;dst=100006" TargetMode="External"/><Relationship Id="rId13171" Type="http://schemas.openxmlformats.org/officeDocument/2006/relationships/hyperlink" Target="https://login.consultant.ru/link/?req=doc&amp;base=LAW&amp;n=410677" TargetMode="External"/><Relationship Id="rId14222" Type="http://schemas.openxmlformats.org/officeDocument/2006/relationships/hyperlink" Target="https://login.consultant.ru/link/?req=doc&amp;base=LAW&amp;n=537936&amp;dst=101698" TargetMode="External"/><Relationship Id="rId151" Type="http://schemas.openxmlformats.org/officeDocument/2006/relationships/hyperlink" Target="https://login.consultant.ru/link/?req=doc&amp;base=LAW&amp;n=81837&amp;dst=100009" TargetMode="External"/><Relationship Id="rId3230" Type="http://schemas.openxmlformats.org/officeDocument/2006/relationships/hyperlink" Target="https://login.consultant.ru/link/?req=doc&amp;base=LAW&amp;n=511586" TargetMode="External"/><Relationship Id="rId6039" Type="http://schemas.openxmlformats.org/officeDocument/2006/relationships/hyperlink" Target="https://login.consultant.ru/link/?req=doc&amp;base=LAW&amp;n=520116&amp;dst=100946" TargetMode="External"/><Relationship Id="rId7437" Type="http://schemas.openxmlformats.org/officeDocument/2006/relationships/hyperlink" Target="https://login.consultant.ru/link/?req=doc&amp;base=LAW&amp;n=421956&amp;dst=100217" TargetMode="External"/><Relationship Id="rId7851" Type="http://schemas.openxmlformats.org/officeDocument/2006/relationships/hyperlink" Target="https://login.consultant.ru/link/?req=doc&amp;base=LAW&amp;n=161336&amp;dst=100214" TargetMode="External"/><Relationship Id="rId8902" Type="http://schemas.openxmlformats.org/officeDocument/2006/relationships/hyperlink" Target="https://login.consultant.ru/link/?req=doc&amp;base=LAW&amp;n=283672&amp;dst=101144" TargetMode="External"/><Relationship Id="rId10418" Type="http://schemas.openxmlformats.org/officeDocument/2006/relationships/hyperlink" Target="https://login.consultant.ru/link/?req=doc&amp;base=LAW&amp;n=520113&amp;dst=100205" TargetMode="External"/><Relationship Id="rId10832" Type="http://schemas.openxmlformats.org/officeDocument/2006/relationships/hyperlink" Target="https://login.consultant.ru/link/?req=doc&amp;base=LAW&amp;n=520099&amp;dst=100036" TargetMode="External"/><Relationship Id="rId13988" Type="http://schemas.openxmlformats.org/officeDocument/2006/relationships/hyperlink" Target="https://login.consultant.ru/link/?req=doc&amp;base=LAW&amp;n=281704&amp;dst=100009" TargetMode="External"/><Relationship Id="rId2996" Type="http://schemas.openxmlformats.org/officeDocument/2006/relationships/hyperlink" Target="https://login.consultant.ru/link/?req=doc&amp;base=LAW&amp;n=471804&amp;dst=100012" TargetMode="External"/><Relationship Id="rId6453" Type="http://schemas.openxmlformats.org/officeDocument/2006/relationships/hyperlink" Target="https://login.consultant.ru/link/?req=doc&amp;base=LAW&amp;n=159346&amp;dst=100011" TargetMode="External"/><Relationship Id="rId7504" Type="http://schemas.openxmlformats.org/officeDocument/2006/relationships/hyperlink" Target="https://login.consultant.ru/link/?req=doc&amp;base=LAW&amp;n=537936&amp;dst=101025" TargetMode="External"/><Relationship Id="rId968" Type="http://schemas.openxmlformats.org/officeDocument/2006/relationships/hyperlink" Target="https://login.consultant.ru/link/?req=doc&amp;base=LAW&amp;n=165833&amp;dst=100011" TargetMode="External"/><Relationship Id="rId1598" Type="http://schemas.openxmlformats.org/officeDocument/2006/relationships/hyperlink" Target="https://login.consultant.ru/link/?req=doc&amp;base=LAW&amp;n=421956&amp;dst=100034" TargetMode="External"/><Relationship Id="rId2649" Type="http://schemas.openxmlformats.org/officeDocument/2006/relationships/hyperlink" Target="https://login.consultant.ru/link/?req=doc&amp;base=LAW&amp;n=538073&amp;dst=3631" TargetMode="External"/><Relationship Id="rId5055" Type="http://schemas.openxmlformats.org/officeDocument/2006/relationships/hyperlink" Target="https://login.consultant.ru/link/?req=doc&amp;base=LAW&amp;n=520116&amp;dst=100825" TargetMode="External"/><Relationship Id="rId6106" Type="http://schemas.openxmlformats.org/officeDocument/2006/relationships/hyperlink" Target="https://login.consultant.ru/link/?req=doc&amp;base=LAW&amp;n=520123&amp;dst=100321" TargetMode="External"/><Relationship Id="rId6520" Type="http://schemas.openxmlformats.org/officeDocument/2006/relationships/hyperlink" Target="https://login.consultant.ru/link/?req=doc&amp;base=LAW&amp;n=283620&amp;dst=100426" TargetMode="External"/><Relationship Id="rId9676" Type="http://schemas.openxmlformats.org/officeDocument/2006/relationships/hyperlink" Target="https://login.consultant.ru/link/?req=doc&amp;base=LAW&amp;n=430699&amp;dst=4358" TargetMode="External"/><Relationship Id="rId1665" Type="http://schemas.openxmlformats.org/officeDocument/2006/relationships/hyperlink" Target="https://login.consultant.ru/link/?req=doc&amp;base=LAW&amp;n=283509&amp;dst=100022" TargetMode="External"/><Relationship Id="rId2716" Type="http://schemas.openxmlformats.org/officeDocument/2006/relationships/hyperlink" Target="https://login.consultant.ru/link/?req=doc&amp;base=LAW&amp;n=103331&amp;dst=100286" TargetMode="External"/><Relationship Id="rId4071" Type="http://schemas.openxmlformats.org/officeDocument/2006/relationships/hyperlink" Target="https://login.consultant.ru/link/?req=doc&amp;base=LAW&amp;n=414290&amp;dst=100121" TargetMode="External"/><Relationship Id="rId5122" Type="http://schemas.openxmlformats.org/officeDocument/2006/relationships/hyperlink" Target="https://login.consultant.ru/link/?req=doc&amp;base=LAW&amp;n=334299&amp;dst=100009" TargetMode="External"/><Relationship Id="rId8278" Type="http://schemas.openxmlformats.org/officeDocument/2006/relationships/hyperlink" Target="https://login.consultant.ru/link/?req=doc&amp;base=LAW&amp;n=538073&amp;dst=5431" TargetMode="External"/><Relationship Id="rId8692" Type="http://schemas.openxmlformats.org/officeDocument/2006/relationships/hyperlink" Target="https://login.consultant.ru/link/?req=doc&amp;base=LAW&amp;n=465415&amp;dst=100039" TargetMode="External"/><Relationship Id="rId9329" Type="http://schemas.openxmlformats.org/officeDocument/2006/relationships/hyperlink" Target="https://login.consultant.ru/link/?req=doc&amp;base=LAW&amp;n=538073&amp;dst=1509" TargetMode="External"/><Relationship Id="rId9743" Type="http://schemas.openxmlformats.org/officeDocument/2006/relationships/hyperlink" Target="https://login.consultant.ru/link/?req=doc&amp;base=LAW&amp;n=520140&amp;dst=100119" TargetMode="External"/><Relationship Id="rId11259" Type="http://schemas.openxmlformats.org/officeDocument/2006/relationships/hyperlink" Target="https://login.consultant.ru/link/?req=doc&amp;base=LAW&amp;n=538073&amp;dst=5535" TargetMode="External"/><Relationship Id="rId12657" Type="http://schemas.openxmlformats.org/officeDocument/2006/relationships/hyperlink" Target="https://login.consultant.ru/link/?req=doc&amp;base=LAW&amp;n=520144&amp;dst=100136" TargetMode="External"/><Relationship Id="rId13708" Type="http://schemas.openxmlformats.org/officeDocument/2006/relationships/hyperlink" Target="https://login.consultant.ru/link/?req=doc&amp;base=LAW&amp;n=520144&amp;dst=100193" TargetMode="External"/><Relationship Id="rId1318" Type="http://schemas.openxmlformats.org/officeDocument/2006/relationships/hyperlink" Target="https://login.consultant.ru/link/?req=doc&amp;base=LAW&amp;n=379434&amp;dst=100039" TargetMode="External"/><Relationship Id="rId7294" Type="http://schemas.openxmlformats.org/officeDocument/2006/relationships/hyperlink" Target="https://login.consultant.ru/link/?req=doc&amp;base=LAW&amp;n=510523&amp;dst=100053" TargetMode="External"/><Relationship Id="rId8345" Type="http://schemas.openxmlformats.org/officeDocument/2006/relationships/hyperlink" Target="https://login.consultant.ru/link/?req=doc&amp;base=LAW&amp;n=347930&amp;dst=100011" TargetMode="External"/><Relationship Id="rId11673" Type="http://schemas.openxmlformats.org/officeDocument/2006/relationships/hyperlink" Target="https://login.consultant.ru/link/?req=doc&amp;base=LAW&amp;n=498170&amp;dst=100025" TargetMode="External"/><Relationship Id="rId12724" Type="http://schemas.openxmlformats.org/officeDocument/2006/relationships/hyperlink" Target="https://login.consultant.ru/link/?req=doc&amp;base=LAW&amp;n=520123&amp;dst=100556" TargetMode="External"/><Relationship Id="rId1732" Type="http://schemas.openxmlformats.org/officeDocument/2006/relationships/hyperlink" Target="https://login.consultant.ru/link/?req=doc&amp;base=LAW&amp;n=511824&amp;dst=350" TargetMode="External"/><Relationship Id="rId4888" Type="http://schemas.openxmlformats.org/officeDocument/2006/relationships/hyperlink" Target="https://login.consultant.ru/link/?req=doc&amp;base=LAW&amp;n=382827&amp;dst=100015" TargetMode="External"/><Relationship Id="rId5939" Type="http://schemas.openxmlformats.org/officeDocument/2006/relationships/hyperlink" Target="https://login.consultant.ru/link/?req=doc&amp;base=LAW&amp;n=95682&amp;dst=100090" TargetMode="External"/><Relationship Id="rId7361" Type="http://schemas.openxmlformats.org/officeDocument/2006/relationships/hyperlink" Target="https://login.consultant.ru/link/?req=doc&amp;base=LAW&amp;n=189562&amp;dst=100133" TargetMode="External"/><Relationship Id="rId9810" Type="http://schemas.openxmlformats.org/officeDocument/2006/relationships/hyperlink" Target="https://login.consultant.ru/link/?req=doc&amp;base=LAW&amp;n=531297&amp;dst=100124" TargetMode="External"/><Relationship Id="rId10275" Type="http://schemas.openxmlformats.org/officeDocument/2006/relationships/hyperlink" Target="https://login.consultant.ru/link/?req=doc&amp;base=LAW&amp;n=388995&amp;dst=100389" TargetMode="External"/><Relationship Id="rId11326" Type="http://schemas.openxmlformats.org/officeDocument/2006/relationships/hyperlink" Target="https://login.consultant.ru/link/?req=doc&amp;base=LAW&amp;n=209829&amp;dst=100232" TargetMode="External"/><Relationship Id="rId11740" Type="http://schemas.openxmlformats.org/officeDocument/2006/relationships/hyperlink" Target="https://login.consultant.ru/link/?req=doc&amp;base=LAW&amp;n=445784&amp;dst=100024" TargetMode="External"/><Relationship Id="rId24" Type="http://schemas.openxmlformats.org/officeDocument/2006/relationships/hyperlink" Target="https://login.consultant.ru/link/?req=doc&amp;base=LAW&amp;n=40267&amp;dst=100031" TargetMode="External"/><Relationship Id="rId4955" Type="http://schemas.openxmlformats.org/officeDocument/2006/relationships/hyperlink" Target="https://login.consultant.ru/link/?req=doc&amp;base=LAW&amp;n=520116&amp;dst=100821" TargetMode="External"/><Relationship Id="rId7014" Type="http://schemas.openxmlformats.org/officeDocument/2006/relationships/hyperlink" Target="https://login.consultant.ru/link/?req=doc&amp;base=LAW&amp;n=296787&amp;dst=100018" TargetMode="External"/><Relationship Id="rId8412" Type="http://schemas.openxmlformats.org/officeDocument/2006/relationships/hyperlink" Target="https://login.consultant.ru/link/?req=doc&amp;base=LAW&amp;n=357041&amp;dst=100051" TargetMode="External"/><Relationship Id="rId10342" Type="http://schemas.openxmlformats.org/officeDocument/2006/relationships/hyperlink" Target="https://login.consultant.ru/link/?req=doc&amp;base=LAW&amp;n=371943&amp;dst=100274" TargetMode="External"/><Relationship Id="rId13498" Type="http://schemas.openxmlformats.org/officeDocument/2006/relationships/hyperlink" Target="https://login.consultant.ru/link/?req=doc&amp;base=LAW&amp;n=523866&amp;dst=100241" TargetMode="External"/><Relationship Id="rId3557" Type="http://schemas.openxmlformats.org/officeDocument/2006/relationships/hyperlink" Target="https://login.consultant.ru/link/?req=doc&amp;base=LAW&amp;n=389248&amp;dst=100165" TargetMode="External"/><Relationship Id="rId3971" Type="http://schemas.openxmlformats.org/officeDocument/2006/relationships/hyperlink" Target="https://login.consultant.ru/link/?req=doc&amp;base=LAW&amp;n=401510&amp;dst=100112" TargetMode="External"/><Relationship Id="rId4608" Type="http://schemas.openxmlformats.org/officeDocument/2006/relationships/hyperlink" Target="https://login.consultant.ru/link/?req=doc&amp;base=LAW&amp;n=519032&amp;dst=100035" TargetMode="External"/><Relationship Id="rId13565" Type="http://schemas.openxmlformats.org/officeDocument/2006/relationships/hyperlink" Target="https://login.consultant.ru/link/?req=doc&amp;base=LAW&amp;n=520116&amp;dst=101488" TargetMode="External"/><Relationship Id="rId478" Type="http://schemas.openxmlformats.org/officeDocument/2006/relationships/hyperlink" Target="https://login.consultant.ru/link/?req=doc&amp;base=LAW&amp;n=292520&amp;dst=100009" TargetMode="External"/><Relationship Id="rId892" Type="http://schemas.openxmlformats.org/officeDocument/2006/relationships/hyperlink" Target="https://login.consultant.ru/link/?req=doc&amp;base=LAW&amp;n=283672&amp;dst=100036" TargetMode="External"/><Relationship Id="rId2159" Type="http://schemas.openxmlformats.org/officeDocument/2006/relationships/hyperlink" Target="https://login.consultant.ru/link/?req=doc&amp;base=LAW&amp;n=367147&amp;dst=100037" TargetMode="External"/><Relationship Id="rId2573" Type="http://schemas.openxmlformats.org/officeDocument/2006/relationships/hyperlink" Target="https://login.consultant.ru/link/?req=doc&amp;base=LAW&amp;n=283672&amp;dst=100244" TargetMode="External"/><Relationship Id="rId3624" Type="http://schemas.openxmlformats.org/officeDocument/2006/relationships/hyperlink" Target="https://login.consultant.ru/link/?req=doc&amp;base=LAW&amp;n=475134&amp;dst=100311" TargetMode="External"/><Relationship Id="rId6030" Type="http://schemas.openxmlformats.org/officeDocument/2006/relationships/hyperlink" Target="https://login.consultant.ru/link/?req=doc&amp;base=LAW&amp;n=171240&amp;dst=100012" TargetMode="External"/><Relationship Id="rId9186" Type="http://schemas.openxmlformats.org/officeDocument/2006/relationships/hyperlink" Target="https://login.consultant.ru/link/?req=doc&amp;base=LAW&amp;n=520134&amp;dst=101045" TargetMode="External"/><Relationship Id="rId12167" Type="http://schemas.openxmlformats.org/officeDocument/2006/relationships/hyperlink" Target="https://login.consultant.ru/link/?req=doc&amp;base=LAW&amp;n=520126&amp;dst=100880" TargetMode="External"/><Relationship Id="rId12581" Type="http://schemas.openxmlformats.org/officeDocument/2006/relationships/hyperlink" Target="https://login.consultant.ru/link/?req=doc&amp;base=LAW&amp;n=368440&amp;dst=100049" TargetMode="External"/><Relationship Id="rId13218" Type="http://schemas.openxmlformats.org/officeDocument/2006/relationships/hyperlink" Target="https://login.consultant.ru/link/?req=doc&amp;base=LAW&amp;n=501458&amp;dst=100120" TargetMode="External"/><Relationship Id="rId545" Type="http://schemas.openxmlformats.org/officeDocument/2006/relationships/hyperlink" Target="https://login.consultant.ru/link/?req=doc&amp;base=LAW&amp;n=338714&amp;dst=100009" TargetMode="External"/><Relationship Id="rId1175" Type="http://schemas.openxmlformats.org/officeDocument/2006/relationships/hyperlink" Target="https://login.consultant.ru/link/?req=doc&amp;base=LAW&amp;n=198865&amp;dst=100013" TargetMode="External"/><Relationship Id="rId2226" Type="http://schemas.openxmlformats.org/officeDocument/2006/relationships/hyperlink" Target="https://login.consultant.ru/link/?req=doc&amp;base=LAW&amp;n=374181&amp;dst=100015" TargetMode="External"/><Relationship Id="rId2640" Type="http://schemas.openxmlformats.org/officeDocument/2006/relationships/hyperlink" Target="https://login.consultant.ru/link/?req=doc&amp;base=LAW&amp;n=520116&amp;dst=100422" TargetMode="External"/><Relationship Id="rId5796" Type="http://schemas.openxmlformats.org/officeDocument/2006/relationships/hyperlink" Target="https://login.consultant.ru/link/?req=doc&amp;base=LAW&amp;n=518984&amp;dst=100111" TargetMode="External"/><Relationship Id="rId6847" Type="http://schemas.openxmlformats.org/officeDocument/2006/relationships/hyperlink" Target="https://login.consultant.ru/link/?req=doc&amp;base=LAW&amp;n=520139&amp;dst=100456" TargetMode="External"/><Relationship Id="rId9253" Type="http://schemas.openxmlformats.org/officeDocument/2006/relationships/hyperlink" Target="https://login.consultant.ru/link/?req=doc&amp;base=LAW&amp;n=193997&amp;dst=100304" TargetMode="External"/><Relationship Id="rId11183" Type="http://schemas.openxmlformats.org/officeDocument/2006/relationships/hyperlink" Target="https://login.consultant.ru/link/?req=doc&amp;base=LAW&amp;n=283672&amp;dst=101425" TargetMode="External"/><Relationship Id="rId12234" Type="http://schemas.openxmlformats.org/officeDocument/2006/relationships/hyperlink" Target="https://login.consultant.ru/link/?req=doc&amp;base=LAW&amp;n=532884&amp;dst=100083" TargetMode="External"/><Relationship Id="rId13632" Type="http://schemas.openxmlformats.org/officeDocument/2006/relationships/hyperlink" Target="https://login.consultant.ru/link/?req=doc&amp;base=LAW&amp;n=520116&amp;dst=101508" TargetMode="External"/><Relationship Id="rId612" Type="http://schemas.openxmlformats.org/officeDocument/2006/relationships/hyperlink" Target="https://login.consultant.ru/link/?req=doc&amp;base=LAW&amp;n=417861&amp;dst=100013" TargetMode="External"/><Relationship Id="rId1242" Type="http://schemas.openxmlformats.org/officeDocument/2006/relationships/hyperlink" Target="https://login.consultant.ru/link/?req=doc&amp;base=LAW&amp;n=511276&amp;dst=136" TargetMode="External"/><Relationship Id="rId4398" Type="http://schemas.openxmlformats.org/officeDocument/2006/relationships/hyperlink" Target="https://login.consultant.ru/link/?req=doc&amp;base=LAW&amp;n=189287&amp;dst=100015" TargetMode="External"/><Relationship Id="rId5449" Type="http://schemas.openxmlformats.org/officeDocument/2006/relationships/hyperlink" Target="https://login.consultant.ru/link/?req=doc&amp;base=LAW&amp;n=518984&amp;dst=100061" TargetMode="External"/><Relationship Id="rId9320" Type="http://schemas.openxmlformats.org/officeDocument/2006/relationships/hyperlink" Target="https://login.consultant.ru/link/?req=doc&amp;base=LAW&amp;n=391666&amp;dst=100448" TargetMode="External"/><Relationship Id="rId4465" Type="http://schemas.openxmlformats.org/officeDocument/2006/relationships/hyperlink" Target="https://login.consultant.ru/link/?req=doc&amp;base=LAW&amp;n=201167&amp;dst=100039" TargetMode="External"/><Relationship Id="rId5863" Type="http://schemas.openxmlformats.org/officeDocument/2006/relationships/hyperlink" Target="https://login.consultant.ru/link/?req=doc&amp;base=LAW&amp;n=434712&amp;dst=100068" TargetMode="External"/><Relationship Id="rId6914" Type="http://schemas.openxmlformats.org/officeDocument/2006/relationships/hyperlink" Target="https://login.consultant.ru/link/?req=doc&amp;base=LAW&amp;n=283618&amp;dst=100192" TargetMode="External"/><Relationship Id="rId11250" Type="http://schemas.openxmlformats.org/officeDocument/2006/relationships/hyperlink" Target="https://login.consultant.ru/link/?req=doc&amp;base=LAW&amp;n=389246&amp;dst=100469" TargetMode="External"/><Relationship Id="rId12301" Type="http://schemas.openxmlformats.org/officeDocument/2006/relationships/hyperlink" Target="https://login.consultant.ru/link/?req=doc&amp;base=LAW&amp;n=279107&amp;dst=2" TargetMode="External"/><Relationship Id="rId3067" Type="http://schemas.openxmlformats.org/officeDocument/2006/relationships/hyperlink" Target="https://login.consultant.ru/link/?req=doc&amp;base=LAW&amp;n=538620&amp;dst=100131" TargetMode="External"/><Relationship Id="rId4118" Type="http://schemas.openxmlformats.org/officeDocument/2006/relationships/hyperlink" Target="https://login.consultant.ru/link/?req=doc&amp;base=LAW&amp;n=538073&amp;dst=658" TargetMode="External"/><Relationship Id="rId5516" Type="http://schemas.openxmlformats.org/officeDocument/2006/relationships/hyperlink" Target="https://login.consultant.ru/link/?req=doc&amp;base=LAW&amp;n=75863&amp;dst=100931" TargetMode="External"/><Relationship Id="rId5930" Type="http://schemas.openxmlformats.org/officeDocument/2006/relationships/hyperlink" Target="https://login.consultant.ru/link/?req=doc&amp;base=LAW&amp;n=178859&amp;dst=100056" TargetMode="External"/><Relationship Id="rId14059" Type="http://schemas.openxmlformats.org/officeDocument/2006/relationships/hyperlink" Target="https://login.consultant.ru/link/?req=doc&amp;base=LAW&amp;n=537936&amp;dst=101669" TargetMode="External"/><Relationship Id="rId14473" Type="http://schemas.openxmlformats.org/officeDocument/2006/relationships/hyperlink" Target="https://login.consultant.ru/link/?req=doc&amp;base=LAW&amp;n=422222&amp;dst=100765" TargetMode="External"/><Relationship Id="rId3481" Type="http://schemas.openxmlformats.org/officeDocument/2006/relationships/hyperlink" Target="https://login.consultant.ru/link/?req=doc&amp;base=LAW&amp;n=283669&amp;dst=100214" TargetMode="External"/><Relationship Id="rId4532" Type="http://schemas.openxmlformats.org/officeDocument/2006/relationships/hyperlink" Target="https://login.consultant.ru/link/?req=doc&amp;base=LAW&amp;n=200491&amp;dst=100039" TargetMode="External"/><Relationship Id="rId7688" Type="http://schemas.openxmlformats.org/officeDocument/2006/relationships/hyperlink" Target="https://login.consultant.ru/link/?req=doc&amp;base=LAW&amp;n=283672&amp;dst=100948" TargetMode="External"/><Relationship Id="rId8739" Type="http://schemas.openxmlformats.org/officeDocument/2006/relationships/hyperlink" Target="https://login.consultant.ru/link/?req=doc&amp;base=LAW&amp;n=283672&amp;dst=101096" TargetMode="External"/><Relationship Id="rId10669" Type="http://schemas.openxmlformats.org/officeDocument/2006/relationships/hyperlink" Target="https://login.consultant.ru/link/?req=doc&amp;base=LAW&amp;n=492048&amp;dst=100192" TargetMode="External"/><Relationship Id="rId13075" Type="http://schemas.openxmlformats.org/officeDocument/2006/relationships/hyperlink" Target="https://login.consultant.ru/link/?req=doc&amp;base=LAW&amp;n=482749&amp;dst=100111" TargetMode="External"/><Relationship Id="rId14126" Type="http://schemas.openxmlformats.org/officeDocument/2006/relationships/hyperlink" Target="https://login.consultant.ru/link/?req=doc&amp;base=LAW&amp;n=510618&amp;dst=100030" TargetMode="External"/><Relationship Id="rId2083" Type="http://schemas.openxmlformats.org/officeDocument/2006/relationships/hyperlink" Target="https://login.consultant.ru/link/?req=doc&amp;base=LAW&amp;n=301262&amp;dst=100185" TargetMode="External"/><Relationship Id="rId3134" Type="http://schemas.openxmlformats.org/officeDocument/2006/relationships/hyperlink" Target="https://login.consultant.ru/link/?req=doc&amp;base=LAW&amp;n=520116&amp;dst=100469" TargetMode="External"/><Relationship Id="rId7755" Type="http://schemas.openxmlformats.org/officeDocument/2006/relationships/hyperlink" Target="https://login.consultant.ru/link/?req=doc&amp;base=LAW&amp;n=283672&amp;dst=100973" TargetMode="External"/><Relationship Id="rId8806" Type="http://schemas.openxmlformats.org/officeDocument/2006/relationships/hyperlink" Target="https://login.consultant.ru/link/?req=doc&amp;base=LAW&amp;n=508369" TargetMode="External"/><Relationship Id="rId12091" Type="http://schemas.openxmlformats.org/officeDocument/2006/relationships/hyperlink" Target="https://login.consultant.ru/link/?req=doc&amp;base=LAW&amp;n=389296&amp;dst=100147" TargetMode="External"/><Relationship Id="rId13142" Type="http://schemas.openxmlformats.org/officeDocument/2006/relationships/hyperlink" Target="https://login.consultant.ru/link/?req=doc&amp;base=LAW&amp;n=520142&amp;dst=100082" TargetMode="External"/><Relationship Id="rId2150" Type="http://schemas.openxmlformats.org/officeDocument/2006/relationships/hyperlink" Target="https://login.consultant.ru/link/?req=doc&amp;base=LAW&amp;n=367147&amp;dst=100035" TargetMode="External"/><Relationship Id="rId3201" Type="http://schemas.openxmlformats.org/officeDocument/2006/relationships/hyperlink" Target="https://login.consultant.ru/link/?req=doc&amp;base=LAW&amp;n=389302&amp;dst=100145" TargetMode="External"/><Relationship Id="rId6357" Type="http://schemas.openxmlformats.org/officeDocument/2006/relationships/hyperlink" Target="https://login.consultant.ru/link/?req=doc&amp;base=LAW&amp;n=538073&amp;dst=5548" TargetMode="External"/><Relationship Id="rId6771" Type="http://schemas.openxmlformats.org/officeDocument/2006/relationships/hyperlink" Target="https://login.consultant.ru/link/?req=doc&amp;base=LAW&amp;n=518984&amp;dst=100117" TargetMode="External"/><Relationship Id="rId7408" Type="http://schemas.openxmlformats.org/officeDocument/2006/relationships/hyperlink" Target="https://login.consultant.ru/link/?req=doc&amp;base=LAW&amp;n=164605&amp;dst=100185" TargetMode="External"/><Relationship Id="rId7822" Type="http://schemas.openxmlformats.org/officeDocument/2006/relationships/hyperlink" Target="https://login.consultant.ru/link/?req=doc&amp;base=LAW&amp;n=164605&amp;dst=100204" TargetMode="External"/><Relationship Id="rId10736" Type="http://schemas.openxmlformats.org/officeDocument/2006/relationships/hyperlink" Target="https://login.consultant.ru/link/?req=doc&amp;base=LAW&amp;n=382520&amp;dst=100016" TargetMode="External"/><Relationship Id="rId122" Type="http://schemas.openxmlformats.org/officeDocument/2006/relationships/hyperlink" Target="https://login.consultant.ru/link/?req=doc&amp;base=LAW&amp;n=56224&amp;dst=100009" TargetMode="External"/><Relationship Id="rId5373" Type="http://schemas.openxmlformats.org/officeDocument/2006/relationships/hyperlink" Target="https://login.consultant.ru/link/?req=doc&amp;base=LAW&amp;n=507338&amp;dst=100005" TargetMode="External"/><Relationship Id="rId6424" Type="http://schemas.openxmlformats.org/officeDocument/2006/relationships/hyperlink" Target="https://login.consultant.ru/link/?req=doc&amp;base=LAW&amp;n=538073&amp;dst=539" TargetMode="External"/><Relationship Id="rId10803" Type="http://schemas.openxmlformats.org/officeDocument/2006/relationships/hyperlink" Target="https://login.consultant.ru/link/?req=doc&amp;base=LAW&amp;n=527083&amp;dst=371" TargetMode="External"/><Relationship Id="rId13959" Type="http://schemas.openxmlformats.org/officeDocument/2006/relationships/hyperlink" Target="https://login.consultant.ru/link/?req=doc&amp;base=LAW&amp;n=499567&amp;dst=100012" TargetMode="External"/><Relationship Id="rId1569" Type="http://schemas.openxmlformats.org/officeDocument/2006/relationships/hyperlink" Target="https://login.consultant.ru/link/?req=doc&amp;base=LAW&amp;n=168209&amp;dst=100012" TargetMode="External"/><Relationship Id="rId2967" Type="http://schemas.openxmlformats.org/officeDocument/2006/relationships/hyperlink" Target="https://login.consultant.ru/link/?req=doc&amp;base=LAW&amp;n=468976&amp;dst=100012" TargetMode="External"/><Relationship Id="rId5026" Type="http://schemas.openxmlformats.org/officeDocument/2006/relationships/hyperlink" Target="https://login.consultant.ru/link/?req=doc&amp;base=LAW&amp;n=519026&amp;dst=100401" TargetMode="External"/><Relationship Id="rId5440" Type="http://schemas.openxmlformats.org/officeDocument/2006/relationships/hyperlink" Target="https://login.consultant.ru/link/?req=doc&amp;base=LAW&amp;n=519032&amp;dst=100065" TargetMode="External"/><Relationship Id="rId8596" Type="http://schemas.openxmlformats.org/officeDocument/2006/relationships/hyperlink" Target="https://login.consultant.ru/link/?req=doc&amp;base=LAW&amp;n=412739&amp;dst=100249" TargetMode="External"/><Relationship Id="rId9994" Type="http://schemas.openxmlformats.org/officeDocument/2006/relationships/hyperlink" Target="https://login.consultant.ru/link/?req=doc&amp;base=LAW&amp;n=178854&amp;dst=100021" TargetMode="External"/><Relationship Id="rId12975" Type="http://schemas.openxmlformats.org/officeDocument/2006/relationships/hyperlink" Target="https://login.consultant.ru/link/?req=doc&amp;base=LAW&amp;n=422224&amp;dst=100657" TargetMode="External"/><Relationship Id="rId939" Type="http://schemas.openxmlformats.org/officeDocument/2006/relationships/hyperlink" Target="https://login.consultant.ru/link/?req=doc&amp;base=LAW&amp;n=532884&amp;dst=100014" TargetMode="External"/><Relationship Id="rId1983" Type="http://schemas.openxmlformats.org/officeDocument/2006/relationships/hyperlink" Target="https://login.consultant.ru/link/?req=doc&amp;base=LAW&amp;n=491811&amp;dst=100042" TargetMode="External"/><Relationship Id="rId4042" Type="http://schemas.openxmlformats.org/officeDocument/2006/relationships/hyperlink" Target="https://login.consultant.ru/link/?req=doc&amp;base=LAW&amp;n=283511&amp;dst=100084" TargetMode="External"/><Relationship Id="rId7198" Type="http://schemas.openxmlformats.org/officeDocument/2006/relationships/hyperlink" Target="https://login.consultant.ru/link/?req=doc&amp;base=LAW&amp;n=283672&amp;dst=100793" TargetMode="External"/><Relationship Id="rId8249" Type="http://schemas.openxmlformats.org/officeDocument/2006/relationships/hyperlink" Target="https://login.consultant.ru/link/?req=doc&amp;base=LAW&amp;n=520120&amp;dst=100472" TargetMode="External"/><Relationship Id="rId9647" Type="http://schemas.openxmlformats.org/officeDocument/2006/relationships/hyperlink" Target="https://login.consultant.ru/link/?req=doc&amp;base=LAW&amp;n=523344&amp;dst=100638" TargetMode="External"/><Relationship Id="rId11577" Type="http://schemas.openxmlformats.org/officeDocument/2006/relationships/hyperlink" Target="https://login.consultant.ru/link/?req=doc&amp;base=LAW&amp;n=520113&amp;dst=100256" TargetMode="External"/><Relationship Id="rId11991" Type="http://schemas.openxmlformats.org/officeDocument/2006/relationships/hyperlink" Target="https://login.consultant.ru/link/?req=doc&amp;base=LAW&amp;n=430415&amp;dst=100005" TargetMode="External"/><Relationship Id="rId12628" Type="http://schemas.openxmlformats.org/officeDocument/2006/relationships/hyperlink" Target="https://login.consultant.ru/link/?req=doc&amp;base=LAW&amp;n=517369&amp;dst=100013" TargetMode="External"/><Relationship Id="rId1636" Type="http://schemas.openxmlformats.org/officeDocument/2006/relationships/hyperlink" Target="https://login.consultant.ru/link/?req=doc&amp;base=LAW&amp;n=283509&amp;dst=100012" TargetMode="External"/><Relationship Id="rId8663" Type="http://schemas.openxmlformats.org/officeDocument/2006/relationships/hyperlink" Target="https://login.consultant.ru/link/?req=doc&amp;base=LAW&amp;n=491811&amp;dst=100426" TargetMode="External"/><Relationship Id="rId9714" Type="http://schemas.openxmlformats.org/officeDocument/2006/relationships/hyperlink" Target="https://login.consultant.ru/link/?req=doc&amp;base=LAW&amp;n=136002&amp;dst=100025" TargetMode="External"/><Relationship Id="rId10179" Type="http://schemas.openxmlformats.org/officeDocument/2006/relationships/hyperlink" Target="https://login.consultant.ru/link/?req=doc&amp;base=LAW&amp;n=520126&amp;dst=100725" TargetMode="External"/><Relationship Id="rId10593" Type="http://schemas.openxmlformats.org/officeDocument/2006/relationships/hyperlink" Target="https://login.consultant.ru/link/?req=doc&amp;base=LAW&amp;n=537936&amp;dst=101233" TargetMode="External"/><Relationship Id="rId11644" Type="http://schemas.openxmlformats.org/officeDocument/2006/relationships/hyperlink" Target="https://login.consultant.ru/link/?req=doc&amp;base=LAW&amp;n=520126&amp;dst=100788" TargetMode="External"/><Relationship Id="rId14050" Type="http://schemas.openxmlformats.org/officeDocument/2006/relationships/hyperlink" Target="https://login.consultant.ru/link/?req=doc&amp;base=LAW&amp;n=399740&amp;dst=100232" TargetMode="External"/><Relationship Id="rId1703" Type="http://schemas.openxmlformats.org/officeDocument/2006/relationships/hyperlink" Target="https://login.consultant.ru/link/?req=doc&amp;base=LAW&amp;n=283509&amp;dst=100027" TargetMode="External"/><Relationship Id="rId4859" Type="http://schemas.openxmlformats.org/officeDocument/2006/relationships/hyperlink" Target="https://login.consultant.ru/link/?req=doc&amp;base=LAW&amp;n=12453" TargetMode="External"/><Relationship Id="rId7265" Type="http://schemas.openxmlformats.org/officeDocument/2006/relationships/hyperlink" Target="https://login.consultant.ru/link/?req=doc&amp;base=LAW&amp;n=520123&amp;dst=100339" TargetMode="External"/><Relationship Id="rId8316" Type="http://schemas.openxmlformats.org/officeDocument/2006/relationships/hyperlink" Target="https://login.consultant.ru/link/?req=doc&amp;base=LAW&amp;n=421956&amp;dst=100254" TargetMode="External"/><Relationship Id="rId8730" Type="http://schemas.openxmlformats.org/officeDocument/2006/relationships/hyperlink" Target="https://login.consultant.ru/link/?req=doc&amp;base=LAW&amp;n=537936&amp;dst=101119" TargetMode="External"/><Relationship Id="rId10246" Type="http://schemas.openxmlformats.org/officeDocument/2006/relationships/hyperlink" Target="https://login.consultant.ru/link/?req=doc&amp;base=LAW&amp;n=420344&amp;dst=100010" TargetMode="External"/><Relationship Id="rId10660" Type="http://schemas.openxmlformats.org/officeDocument/2006/relationships/hyperlink" Target="https://login.consultant.ru/link/?req=doc&amp;base=LAW&amp;n=330139&amp;dst=100123" TargetMode="External"/><Relationship Id="rId3875" Type="http://schemas.openxmlformats.org/officeDocument/2006/relationships/hyperlink" Target="https://login.consultant.ru/link/?req=doc&amp;base=LAW&amp;n=538620&amp;dst=100131" TargetMode="External"/><Relationship Id="rId4926" Type="http://schemas.openxmlformats.org/officeDocument/2006/relationships/hyperlink" Target="https://login.consultant.ru/link/?req=doc&amp;base=LAW&amp;n=520116&amp;dst=100813" TargetMode="External"/><Relationship Id="rId6281" Type="http://schemas.openxmlformats.org/officeDocument/2006/relationships/hyperlink" Target="https://login.consultant.ru/link/?req=doc&amp;base=LAW&amp;n=496492&amp;dst=100085" TargetMode="External"/><Relationship Id="rId7332" Type="http://schemas.openxmlformats.org/officeDocument/2006/relationships/hyperlink" Target="https://login.consultant.ru/link/?req=doc&amp;base=LAW&amp;n=372885&amp;dst=100128" TargetMode="External"/><Relationship Id="rId10313" Type="http://schemas.openxmlformats.org/officeDocument/2006/relationships/hyperlink" Target="https://login.consultant.ru/link/?req=doc&amp;base=LAW&amp;n=371943&amp;dst=100252" TargetMode="External"/><Relationship Id="rId11711" Type="http://schemas.openxmlformats.org/officeDocument/2006/relationships/hyperlink" Target="https://login.consultant.ru/link/?req=doc&amp;base=LAW&amp;n=531412&amp;dst=100019" TargetMode="External"/><Relationship Id="rId13469" Type="http://schemas.openxmlformats.org/officeDocument/2006/relationships/hyperlink" Target="https://login.consultant.ru/link/?req=doc&amp;base=LAW&amp;n=537936&amp;dst=101865" TargetMode="External"/><Relationship Id="rId796" Type="http://schemas.openxmlformats.org/officeDocument/2006/relationships/hyperlink" Target="https://login.consultant.ru/link/?req=doc&amp;base=LAW&amp;n=520126&amp;dst=100047" TargetMode="External"/><Relationship Id="rId2477" Type="http://schemas.openxmlformats.org/officeDocument/2006/relationships/hyperlink" Target="https://login.consultant.ru/link/?req=doc&amp;base=LAW&amp;n=422224&amp;dst=100356" TargetMode="External"/><Relationship Id="rId3528" Type="http://schemas.openxmlformats.org/officeDocument/2006/relationships/hyperlink" Target="https://login.consultant.ru/link/?req=doc&amp;base=LAW&amp;n=152477&amp;dst=100114" TargetMode="External"/><Relationship Id="rId13883" Type="http://schemas.openxmlformats.org/officeDocument/2006/relationships/hyperlink" Target="https://login.consultant.ru/link/?req=doc&amp;base=LAW&amp;n=520123&amp;dst=100638" TargetMode="External"/><Relationship Id="rId449" Type="http://schemas.openxmlformats.org/officeDocument/2006/relationships/hyperlink" Target="https://login.consultant.ru/link/?req=doc&amp;base=LAW&amp;n=283719&amp;dst=100009" TargetMode="External"/><Relationship Id="rId863" Type="http://schemas.openxmlformats.org/officeDocument/2006/relationships/hyperlink" Target="https://login.consultant.ru/link/?req=doc&amp;base=LAW&amp;n=310010&amp;dst=100019" TargetMode="External"/><Relationship Id="rId1079" Type="http://schemas.openxmlformats.org/officeDocument/2006/relationships/hyperlink" Target="https://login.consultant.ru/link/?req=doc&amp;base=LAW&amp;n=133569&amp;dst=100003" TargetMode="External"/><Relationship Id="rId1493" Type="http://schemas.openxmlformats.org/officeDocument/2006/relationships/hyperlink" Target="https://login.consultant.ru/link/?req=doc&amp;base=LAW&amp;n=478351&amp;dst=100012" TargetMode="External"/><Relationship Id="rId2544" Type="http://schemas.openxmlformats.org/officeDocument/2006/relationships/hyperlink" Target="https://login.consultant.ru/link/?req=doc&amp;base=LAW&amp;n=482745&amp;dst=100019" TargetMode="External"/><Relationship Id="rId2891" Type="http://schemas.openxmlformats.org/officeDocument/2006/relationships/hyperlink" Target="https://login.consultant.ru/link/?req=doc&amp;base=LAW&amp;n=520121&amp;dst=100095" TargetMode="External"/><Relationship Id="rId3942" Type="http://schemas.openxmlformats.org/officeDocument/2006/relationships/hyperlink" Target="https://login.consultant.ru/link/?req=doc&amp;base=LAW&amp;n=537936&amp;dst=100833" TargetMode="External"/><Relationship Id="rId6001" Type="http://schemas.openxmlformats.org/officeDocument/2006/relationships/hyperlink" Target="https://login.consultant.ru/link/?req=doc&amp;base=LAW&amp;n=493182&amp;dst=100175" TargetMode="External"/><Relationship Id="rId9157" Type="http://schemas.openxmlformats.org/officeDocument/2006/relationships/hyperlink" Target="https://login.consultant.ru/link/?req=doc&amp;base=LAW&amp;n=382520&amp;dst=100014" TargetMode="External"/><Relationship Id="rId9571" Type="http://schemas.openxmlformats.org/officeDocument/2006/relationships/hyperlink" Target="https://login.consultant.ru/link/?req=doc&amp;base=LAW&amp;n=523574&amp;dst=100206" TargetMode="External"/><Relationship Id="rId11087" Type="http://schemas.openxmlformats.org/officeDocument/2006/relationships/hyperlink" Target="https://login.consultant.ru/link/?req=doc&amp;base=LAW&amp;n=365160&amp;dst=100359" TargetMode="External"/><Relationship Id="rId12485" Type="http://schemas.openxmlformats.org/officeDocument/2006/relationships/hyperlink" Target="https://login.consultant.ru/link/?req=doc&amp;base=LAW&amp;n=370212&amp;dst=100016" TargetMode="External"/><Relationship Id="rId13536" Type="http://schemas.openxmlformats.org/officeDocument/2006/relationships/hyperlink" Target="https://login.consultant.ru/link/?req=doc&amp;base=LAW&amp;n=450393&amp;dst=100045" TargetMode="External"/><Relationship Id="rId13950" Type="http://schemas.openxmlformats.org/officeDocument/2006/relationships/hyperlink" Target="https://login.consultant.ru/link/?req=doc&amp;base=LAW&amp;n=494120&amp;dst=100052" TargetMode="External"/><Relationship Id="rId516" Type="http://schemas.openxmlformats.org/officeDocument/2006/relationships/hyperlink" Target="https://login.consultant.ru/link/?req=doc&amp;base=LAW&amp;n=322492&amp;dst=100009" TargetMode="External"/><Relationship Id="rId1146" Type="http://schemas.openxmlformats.org/officeDocument/2006/relationships/hyperlink" Target="https://login.consultant.ru/link/?req=doc&amp;base=LAW&amp;n=149661&amp;dst=100011" TargetMode="External"/><Relationship Id="rId8173" Type="http://schemas.openxmlformats.org/officeDocument/2006/relationships/hyperlink" Target="https://login.consultant.ru/link/?req=doc&amp;base=LAW&amp;n=510618&amp;dst=100083" TargetMode="External"/><Relationship Id="rId9224" Type="http://schemas.openxmlformats.org/officeDocument/2006/relationships/hyperlink" Target="https://login.consultant.ru/link/?req=doc&amp;base=LAW&amp;n=193997&amp;dst=100264" TargetMode="External"/><Relationship Id="rId12138" Type="http://schemas.openxmlformats.org/officeDocument/2006/relationships/hyperlink" Target="https://login.consultant.ru/link/?req=doc&amp;base=LAW&amp;n=482752&amp;dst=100185" TargetMode="External"/><Relationship Id="rId12552" Type="http://schemas.openxmlformats.org/officeDocument/2006/relationships/hyperlink" Target="https://login.consultant.ru/link/?req=doc&amp;base=LAW&amp;n=368440&amp;dst=100024" TargetMode="External"/><Relationship Id="rId13603" Type="http://schemas.openxmlformats.org/officeDocument/2006/relationships/hyperlink" Target="https://login.consultant.ru/link/?req=doc&amp;base=LAW&amp;n=501455&amp;dst=100099" TargetMode="External"/><Relationship Id="rId930" Type="http://schemas.openxmlformats.org/officeDocument/2006/relationships/hyperlink" Target="https://login.consultant.ru/link/?req=doc&amp;base=LAW&amp;n=310813&amp;dst=100010" TargetMode="External"/><Relationship Id="rId1560" Type="http://schemas.openxmlformats.org/officeDocument/2006/relationships/hyperlink" Target="https://login.consultant.ru/link/?req=doc&amp;base=LAW&amp;n=283672&amp;dst=100102" TargetMode="External"/><Relationship Id="rId2611" Type="http://schemas.openxmlformats.org/officeDocument/2006/relationships/hyperlink" Target="https://login.consultant.ru/link/?req=doc&amp;base=LAW&amp;n=389246&amp;dst=100171" TargetMode="External"/><Relationship Id="rId5767" Type="http://schemas.openxmlformats.org/officeDocument/2006/relationships/hyperlink" Target="https://login.consultant.ru/link/?req=doc&amp;base=LAW&amp;n=520123&amp;dst=100781" TargetMode="External"/><Relationship Id="rId6818" Type="http://schemas.openxmlformats.org/officeDocument/2006/relationships/hyperlink" Target="https://login.consultant.ru/link/?req=doc&amp;base=LAW&amp;n=283672&amp;dst=100638" TargetMode="External"/><Relationship Id="rId11154" Type="http://schemas.openxmlformats.org/officeDocument/2006/relationships/hyperlink" Target="https://login.consultant.ru/link/?req=doc&amp;base=LAW&amp;n=538073&amp;dst=101319" TargetMode="External"/><Relationship Id="rId12205" Type="http://schemas.openxmlformats.org/officeDocument/2006/relationships/hyperlink" Target="https://login.consultant.ru/link/?req=doc&amp;base=LAW&amp;n=520126&amp;dst=100883" TargetMode="External"/><Relationship Id="rId1213" Type="http://schemas.openxmlformats.org/officeDocument/2006/relationships/hyperlink" Target="https://login.consultant.ru/link/?req=doc&amp;base=LAW&amp;n=523629&amp;dst=100028" TargetMode="External"/><Relationship Id="rId4369" Type="http://schemas.openxmlformats.org/officeDocument/2006/relationships/hyperlink" Target="https://login.consultant.ru/link/?req=doc&amp;base=LAW&amp;n=520123&amp;dst=100236" TargetMode="External"/><Relationship Id="rId4783" Type="http://schemas.openxmlformats.org/officeDocument/2006/relationships/hyperlink" Target="https://login.consultant.ru/link/?req=doc&amp;base=LAW&amp;n=330139&amp;dst=100037" TargetMode="External"/><Relationship Id="rId5834" Type="http://schemas.openxmlformats.org/officeDocument/2006/relationships/hyperlink" Target="https://login.consultant.ru/link/?req=doc&amp;base=LAW&amp;n=520281&amp;dst=100799" TargetMode="External"/><Relationship Id="rId8240" Type="http://schemas.openxmlformats.org/officeDocument/2006/relationships/hyperlink" Target="https://login.consultant.ru/link/?req=doc&amp;base=LAW&amp;n=537936&amp;dst=101080" TargetMode="External"/><Relationship Id="rId10170" Type="http://schemas.openxmlformats.org/officeDocument/2006/relationships/hyperlink" Target="https://login.consultant.ru/link/?req=doc&amp;base=LAW&amp;n=520113&amp;dst=100196" TargetMode="External"/><Relationship Id="rId11221" Type="http://schemas.openxmlformats.org/officeDocument/2006/relationships/hyperlink" Target="https://login.consultant.ru/link/?req=doc&amp;base=LAW&amp;n=283672&amp;dst=101448" TargetMode="External"/><Relationship Id="rId14377" Type="http://schemas.openxmlformats.org/officeDocument/2006/relationships/hyperlink" Target="https://login.consultant.ru/link/?req=doc&amp;base=LAW&amp;n=520126&amp;dst=100981" TargetMode="External"/><Relationship Id="rId3385" Type="http://schemas.openxmlformats.org/officeDocument/2006/relationships/hyperlink" Target="https://login.consultant.ru/link/?req=doc&amp;base=LAW&amp;n=537936&amp;dst=100672" TargetMode="External"/><Relationship Id="rId4436" Type="http://schemas.openxmlformats.org/officeDocument/2006/relationships/hyperlink" Target="https://login.consultant.ru/link/?req=doc&amp;base=LAW&amp;n=283671&amp;dst=100659" TargetMode="External"/><Relationship Id="rId4850" Type="http://schemas.openxmlformats.org/officeDocument/2006/relationships/hyperlink" Target="https://login.consultant.ru/link/?req=doc&amp;base=LAW&amp;n=140074&amp;dst=100012" TargetMode="External"/><Relationship Id="rId5901" Type="http://schemas.openxmlformats.org/officeDocument/2006/relationships/hyperlink" Target="https://login.consultant.ru/link/?req=doc&amp;base=LAW&amp;n=389253&amp;dst=100105" TargetMode="External"/><Relationship Id="rId13393" Type="http://schemas.openxmlformats.org/officeDocument/2006/relationships/hyperlink" Target="https://login.consultant.ru/link/?req=doc&amp;base=LAW&amp;n=171222&amp;dst=100009" TargetMode="External"/><Relationship Id="rId14444" Type="http://schemas.openxmlformats.org/officeDocument/2006/relationships/hyperlink" Target="https://login.consultant.ru/link/?req=doc&amp;base=LAW&amp;n=453872&amp;dst=100018" TargetMode="External"/><Relationship Id="rId3038" Type="http://schemas.openxmlformats.org/officeDocument/2006/relationships/hyperlink" Target="https://login.consultant.ru/link/?req=doc&amp;base=LAW&amp;n=475134&amp;dst=100099" TargetMode="External"/><Relationship Id="rId3452" Type="http://schemas.openxmlformats.org/officeDocument/2006/relationships/hyperlink" Target="https://login.consultant.ru/link/?req=doc&amp;base=LAW&amp;n=510618&amp;dst=100082" TargetMode="External"/><Relationship Id="rId4503" Type="http://schemas.openxmlformats.org/officeDocument/2006/relationships/hyperlink" Target="https://login.consultant.ru/link/?req=doc&amp;base=LAW&amp;n=520123&amp;dst=100243" TargetMode="External"/><Relationship Id="rId7659" Type="http://schemas.openxmlformats.org/officeDocument/2006/relationships/hyperlink" Target="https://login.consultant.ru/link/?req=doc&amp;base=LAW&amp;n=489343&amp;dst=100550" TargetMode="External"/><Relationship Id="rId10987" Type="http://schemas.openxmlformats.org/officeDocument/2006/relationships/hyperlink" Target="https://login.consultant.ru/link/?req=doc&amp;base=LAW&amp;n=511027&amp;dst=100077" TargetMode="External"/><Relationship Id="rId13046" Type="http://schemas.openxmlformats.org/officeDocument/2006/relationships/hyperlink" Target="https://login.consultant.ru/link/?req=doc&amp;base=LAW&amp;n=411109&amp;dst=100027" TargetMode="External"/><Relationship Id="rId373" Type="http://schemas.openxmlformats.org/officeDocument/2006/relationships/hyperlink" Target="https://login.consultant.ru/link/?req=doc&amp;base=LAW&amp;n=181836&amp;dst=100009" TargetMode="External"/><Relationship Id="rId2054" Type="http://schemas.openxmlformats.org/officeDocument/2006/relationships/hyperlink" Target="https://login.consultant.ru/link/?req=doc&amp;base=LAW&amp;n=301262&amp;dst=100168" TargetMode="External"/><Relationship Id="rId3105" Type="http://schemas.openxmlformats.org/officeDocument/2006/relationships/hyperlink" Target="https://login.consultant.ru/link/?req=doc&amp;base=LAW&amp;n=538095&amp;dst=102200" TargetMode="External"/><Relationship Id="rId6675" Type="http://schemas.openxmlformats.org/officeDocument/2006/relationships/hyperlink" Target="https://login.consultant.ru/link/?req=doc&amp;base=LAW&amp;n=500123&amp;dst=100092" TargetMode="External"/><Relationship Id="rId9081" Type="http://schemas.openxmlformats.org/officeDocument/2006/relationships/hyperlink" Target="https://login.consultant.ru/link/?req=doc&amp;base=LAW&amp;n=200491&amp;dst=100174" TargetMode="External"/><Relationship Id="rId12062" Type="http://schemas.openxmlformats.org/officeDocument/2006/relationships/hyperlink" Target="https://login.consultant.ru/link/?req=doc&amp;base=LAW&amp;n=389303&amp;dst=100164" TargetMode="External"/><Relationship Id="rId13460" Type="http://schemas.openxmlformats.org/officeDocument/2006/relationships/hyperlink" Target="https://login.consultant.ru/link/?req=doc&amp;base=LAW&amp;n=351694&amp;dst=100017" TargetMode="External"/><Relationship Id="rId440" Type="http://schemas.openxmlformats.org/officeDocument/2006/relationships/hyperlink" Target="https://login.consultant.ru/link/?req=doc&amp;base=LAW&amp;n=214794&amp;dst=100009" TargetMode="External"/><Relationship Id="rId1070" Type="http://schemas.openxmlformats.org/officeDocument/2006/relationships/hyperlink" Target="https://login.consultant.ru/link/?req=doc&amp;base=LAW&amp;n=283671&amp;dst=100057" TargetMode="External"/><Relationship Id="rId2121" Type="http://schemas.openxmlformats.org/officeDocument/2006/relationships/hyperlink" Target="https://login.consultant.ru/link/?req=doc&amp;base=LAW&amp;n=171335&amp;dst=100157" TargetMode="External"/><Relationship Id="rId5277" Type="http://schemas.openxmlformats.org/officeDocument/2006/relationships/hyperlink" Target="https://login.consultant.ru/link/?req=doc&amp;base=LAW&amp;n=348662&amp;dst=100039" TargetMode="External"/><Relationship Id="rId6328" Type="http://schemas.openxmlformats.org/officeDocument/2006/relationships/hyperlink" Target="https://login.consultant.ru/link/?req=doc&amp;base=LAW&amp;n=482749&amp;dst=100082" TargetMode="External"/><Relationship Id="rId7726" Type="http://schemas.openxmlformats.org/officeDocument/2006/relationships/hyperlink" Target="https://login.consultant.ru/link/?req=doc&amp;base=LAW&amp;n=532884&amp;dst=100066" TargetMode="External"/><Relationship Id="rId10707" Type="http://schemas.openxmlformats.org/officeDocument/2006/relationships/hyperlink" Target="https://login.consultant.ru/link/?req=doc&amp;base=LAW&amp;n=507523&amp;dst=100614" TargetMode="External"/><Relationship Id="rId13113" Type="http://schemas.openxmlformats.org/officeDocument/2006/relationships/hyperlink" Target="https://login.consultant.ru/link/?req=doc&amp;base=LAW&amp;n=533401&amp;dst=100292" TargetMode="External"/><Relationship Id="rId5691" Type="http://schemas.openxmlformats.org/officeDocument/2006/relationships/hyperlink" Target="https://login.consultant.ru/link/?req=doc&amp;base=LAW&amp;n=538073&amp;dst=1540" TargetMode="External"/><Relationship Id="rId6742" Type="http://schemas.openxmlformats.org/officeDocument/2006/relationships/hyperlink" Target="https://login.consultant.ru/link/?req=doc&amp;base=LAW&amp;n=519026&amp;dst=100874" TargetMode="External"/><Relationship Id="rId9898" Type="http://schemas.openxmlformats.org/officeDocument/2006/relationships/hyperlink" Target="https://login.consultant.ru/link/?req=doc&amp;base=LAW&amp;n=520120&amp;dst=100364" TargetMode="External"/><Relationship Id="rId12879" Type="http://schemas.openxmlformats.org/officeDocument/2006/relationships/hyperlink" Target="https://login.consultant.ru/link/?req=doc&amp;base=LAW&amp;n=343713&amp;dst=100043" TargetMode="External"/><Relationship Id="rId1887" Type="http://schemas.openxmlformats.org/officeDocument/2006/relationships/hyperlink" Target="https://login.consultant.ru/link/?req=doc&amp;base=LAW&amp;n=389253&amp;dst=100037" TargetMode="External"/><Relationship Id="rId2938" Type="http://schemas.openxmlformats.org/officeDocument/2006/relationships/hyperlink" Target="https://login.consultant.ru/link/?req=doc&amp;base=LAW&amp;n=516803&amp;dst=100508" TargetMode="External"/><Relationship Id="rId4293" Type="http://schemas.openxmlformats.org/officeDocument/2006/relationships/hyperlink" Target="https://login.consultant.ru/link/?req=doc&amp;base=LAW&amp;n=283672&amp;dst=100324" TargetMode="External"/><Relationship Id="rId5344" Type="http://schemas.openxmlformats.org/officeDocument/2006/relationships/hyperlink" Target="https://login.consultant.ru/link/?req=doc&amp;base=LAW&amp;n=415292" TargetMode="External"/><Relationship Id="rId9965" Type="http://schemas.openxmlformats.org/officeDocument/2006/relationships/hyperlink" Target="https://login.consultant.ru/link/?req=doc&amp;base=LAW&amp;n=537857&amp;dst=100029" TargetMode="External"/><Relationship Id="rId11895" Type="http://schemas.openxmlformats.org/officeDocument/2006/relationships/hyperlink" Target="https://login.consultant.ru/link/?req=doc&amp;base=LAW&amp;n=520134&amp;dst=101064" TargetMode="External"/><Relationship Id="rId1954" Type="http://schemas.openxmlformats.org/officeDocument/2006/relationships/hyperlink" Target="https://login.consultant.ru/link/?req=doc&amp;base=LAW&amp;n=537936&amp;dst=100478" TargetMode="External"/><Relationship Id="rId4360" Type="http://schemas.openxmlformats.org/officeDocument/2006/relationships/hyperlink" Target="https://login.consultant.ru/link/?req=doc&amp;base=LAW&amp;n=283671&amp;dst=100625" TargetMode="External"/><Relationship Id="rId5411" Type="http://schemas.openxmlformats.org/officeDocument/2006/relationships/hyperlink" Target="https://login.consultant.ru/link/?req=doc&amp;base=LAW&amp;n=88291&amp;dst=100009" TargetMode="External"/><Relationship Id="rId8567" Type="http://schemas.openxmlformats.org/officeDocument/2006/relationships/hyperlink" Target="https://login.consultant.ru/link/?req=doc&amp;base=LAW&amp;n=472347&amp;dst=100011" TargetMode="External"/><Relationship Id="rId8981" Type="http://schemas.openxmlformats.org/officeDocument/2006/relationships/hyperlink" Target="https://login.consultant.ru/link/?req=doc&amp;base=LAW&amp;n=164589&amp;dst=100068" TargetMode="External"/><Relationship Id="rId9618" Type="http://schemas.openxmlformats.org/officeDocument/2006/relationships/hyperlink" Target="https://login.consultant.ru/link/?req=doc&amp;base=LAW&amp;n=283672&amp;dst=101404" TargetMode="External"/><Relationship Id="rId10497" Type="http://schemas.openxmlformats.org/officeDocument/2006/relationships/hyperlink" Target="https://login.consultant.ru/link/?req=doc&amp;base=LAW&amp;n=371943&amp;dst=100357" TargetMode="External"/><Relationship Id="rId11548" Type="http://schemas.openxmlformats.org/officeDocument/2006/relationships/hyperlink" Target="https://login.consultant.ru/link/?req=doc&amp;base=LAW&amp;n=312040&amp;dst=100591" TargetMode="External"/><Relationship Id="rId12946" Type="http://schemas.openxmlformats.org/officeDocument/2006/relationships/hyperlink" Target="https://login.consultant.ru/link/?req=doc&amp;base=LAW&amp;n=456840&amp;dst=100194" TargetMode="External"/><Relationship Id="rId1607" Type="http://schemas.openxmlformats.org/officeDocument/2006/relationships/hyperlink" Target="https://login.consultant.ru/link/?req=doc&amp;base=LAW&amp;n=516074&amp;dst=100005" TargetMode="External"/><Relationship Id="rId4013" Type="http://schemas.openxmlformats.org/officeDocument/2006/relationships/hyperlink" Target="https://login.consultant.ru/link/?req=doc&amp;base=LAW&amp;n=401497&amp;dst=100013" TargetMode="External"/><Relationship Id="rId7169" Type="http://schemas.openxmlformats.org/officeDocument/2006/relationships/hyperlink" Target="https://login.consultant.ru/link/?req=doc&amp;base=LAW&amp;n=520137&amp;dst=100057" TargetMode="External"/><Relationship Id="rId7583" Type="http://schemas.openxmlformats.org/officeDocument/2006/relationships/hyperlink" Target="https://login.consultant.ru/link/?req=doc&amp;base=LAW&amp;n=283672&amp;dst=100912" TargetMode="External"/><Relationship Id="rId8634" Type="http://schemas.openxmlformats.org/officeDocument/2006/relationships/hyperlink" Target="https://login.consultant.ru/link/?req=doc&amp;base=LAW&amp;n=486921&amp;dst=100016" TargetMode="External"/><Relationship Id="rId11962" Type="http://schemas.openxmlformats.org/officeDocument/2006/relationships/hyperlink" Target="https://login.consultant.ru/link/?req=doc&amp;base=LAW&amp;n=389303&amp;dst=100080" TargetMode="External"/><Relationship Id="rId14021" Type="http://schemas.openxmlformats.org/officeDocument/2006/relationships/hyperlink" Target="https://login.consultant.ru/link/?req=doc&amp;base=LAW&amp;n=422222&amp;dst=100451" TargetMode="External"/><Relationship Id="rId3779" Type="http://schemas.openxmlformats.org/officeDocument/2006/relationships/hyperlink" Target="https://login.consultant.ru/link/?req=doc&amp;base=LAW&amp;n=520116&amp;dst=100637" TargetMode="External"/><Relationship Id="rId6185" Type="http://schemas.openxmlformats.org/officeDocument/2006/relationships/hyperlink" Target="https://login.consultant.ru/link/?req=doc&amp;base=LAW&amp;n=210227&amp;dst=100222" TargetMode="External"/><Relationship Id="rId7236" Type="http://schemas.openxmlformats.org/officeDocument/2006/relationships/hyperlink" Target="https://login.consultant.ru/link/?req=doc&amp;base=LAW&amp;n=421956&amp;dst=100210" TargetMode="External"/><Relationship Id="rId7650" Type="http://schemas.openxmlformats.org/officeDocument/2006/relationships/hyperlink" Target="https://login.consultant.ru/link/?req=doc&amp;base=LAW&amp;n=441781&amp;dst=100013" TargetMode="External"/><Relationship Id="rId10564" Type="http://schemas.openxmlformats.org/officeDocument/2006/relationships/hyperlink" Target="https://login.consultant.ru/link/?req=doc&amp;base=LAW&amp;n=371943&amp;dst=100423" TargetMode="External"/><Relationship Id="rId11615" Type="http://schemas.openxmlformats.org/officeDocument/2006/relationships/hyperlink" Target="https://login.consultant.ru/link/?req=doc&amp;base=LAW&amp;n=365160&amp;dst=100301" TargetMode="External"/><Relationship Id="rId6252" Type="http://schemas.openxmlformats.org/officeDocument/2006/relationships/hyperlink" Target="https://login.consultant.ru/link/?req=doc&amp;base=LAW&amp;n=418170&amp;dst=100018" TargetMode="External"/><Relationship Id="rId7303" Type="http://schemas.openxmlformats.org/officeDocument/2006/relationships/hyperlink" Target="https://login.consultant.ru/link/?req=doc&amp;base=LAW&amp;n=207921&amp;dst=100011" TargetMode="External"/><Relationship Id="rId8701" Type="http://schemas.openxmlformats.org/officeDocument/2006/relationships/hyperlink" Target="https://login.consultant.ru/link/?req=doc&amp;base=LAW&amp;n=511259&amp;dst=100163" TargetMode="External"/><Relationship Id="rId10217" Type="http://schemas.openxmlformats.org/officeDocument/2006/relationships/hyperlink" Target="https://login.consultant.ru/link/?req=doc&amp;base=LAW&amp;n=511011&amp;dst=100036" TargetMode="External"/><Relationship Id="rId10631" Type="http://schemas.openxmlformats.org/officeDocument/2006/relationships/hyperlink" Target="https://login.consultant.ru/link/?req=doc&amp;base=LAW&amp;n=527083&amp;dst=341" TargetMode="External"/><Relationship Id="rId13787" Type="http://schemas.openxmlformats.org/officeDocument/2006/relationships/hyperlink" Target="https://login.consultant.ru/link/?req=doc&amp;base=LAW&amp;n=520123&amp;dst=100609" TargetMode="External"/><Relationship Id="rId1397" Type="http://schemas.openxmlformats.org/officeDocument/2006/relationships/hyperlink" Target="https://login.consultant.ru/link/?req=doc&amp;base=LAW&amp;n=492037&amp;dst=100027" TargetMode="External"/><Relationship Id="rId2795" Type="http://schemas.openxmlformats.org/officeDocument/2006/relationships/hyperlink" Target="https://login.consultant.ru/link/?req=doc&amp;base=LAW&amp;n=516807&amp;dst=100372" TargetMode="External"/><Relationship Id="rId3846" Type="http://schemas.openxmlformats.org/officeDocument/2006/relationships/hyperlink" Target="https://login.consultant.ru/link/?req=doc&amp;base=LAW&amp;n=495456" TargetMode="External"/><Relationship Id="rId12389" Type="http://schemas.openxmlformats.org/officeDocument/2006/relationships/hyperlink" Target="https://login.consultant.ru/link/?req=doc&amp;base=LAW&amp;n=358747&amp;dst=100024" TargetMode="External"/><Relationship Id="rId13854" Type="http://schemas.openxmlformats.org/officeDocument/2006/relationships/hyperlink" Target="https://login.consultant.ru/link/?req=doc&amp;base=LAW&amp;n=322492&amp;dst=100151" TargetMode="External"/><Relationship Id="rId767" Type="http://schemas.openxmlformats.org/officeDocument/2006/relationships/hyperlink" Target="https://login.consultant.ru/link/?req=doc&amp;base=LAW&amp;n=496492&amp;dst=100085" TargetMode="External"/><Relationship Id="rId2448" Type="http://schemas.openxmlformats.org/officeDocument/2006/relationships/hyperlink" Target="https://login.consultant.ru/link/?req=doc&amp;base=LAW&amp;n=54575&amp;dst=100040" TargetMode="External"/><Relationship Id="rId2862" Type="http://schemas.openxmlformats.org/officeDocument/2006/relationships/hyperlink" Target="https://login.consultant.ru/link/?req=doc&amp;base=LAW&amp;n=375309&amp;dst=100050" TargetMode="External"/><Relationship Id="rId3913" Type="http://schemas.openxmlformats.org/officeDocument/2006/relationships/hyperlink" Target="https://login.consultant.ru/link/?req=doc&amp;base=LAW&amp;n=201382&amp;dst=100458" TargetMode="External"/><Relationship Id="rId8077" Type="http://schemas.openxmlformats.org/officeDocument/2006/relationships/hyperlink" Target="https://login.consultant.ru/link/?req=doc&amp;base=LAW&amp;n=209829&amp;dst=100159" TargetMode="External"/><Relationship Id="rId9475" Type="http://schemas.openxmlformats.org/officeDocument/2006/relationships/hyperlink" Target="https://login.consultant.ru/link/?req=doc&amp;base=LAW&amp;n=283672&amp;dst=101252" TargetMode="External"/><Relationship Id="rId12456" Type="http://schemas.openxmlformats.org/officeDocument/2006/relationships/hyperlink" Target="https://login.consultant.ru/link/?req=doc&amp;base=LAW&amp;n=389298&amp;dst=100148" TargetMode="External"/><Relationship Id="rId12870" Type="http://schemas.openxmlformats.org/officeDocument/2006/relationships/hyperlink" Target="https://login.consultant.ru/link/?req=doc&amp;base=LAW&amp;n=537936&amp;dst=101486" TargetMode="External"/><Relationship Id="rId13507" Type="http://schemas.openxmlformats.org/officeDocument/2006/relationships/hyperlink" Target="https://login.consultant.ru/link/?req=doc&amp;base=LAW&amp;n=511337&amp;dst=100349" TargetMode="External"/><Relationship Id="rId834" Type="http://schemas.openxmlformats.org/officeDocument/2006/relationships/hyperlink" Target="https://login.consultant.ru/link/?req=doc&amp;base=LAW&amp;n=520885&amp;dst=100261" TargetMode="External"/><Relationship Id="rId1464" Type="http://schemas.openxmlformats.org/officeDocument/2006/relationships/hyperlink" Target="https://login.consultant.ru/link/?req=doc&amp;base=LAW&amp;n=503528" TargetMode="External"/><Relationship Id="rId2515" Type="http://schemas.openxmlformats.org/officeDocument/2006/relationships/hyperlink" Target="https://login.consultant.ru/link/?req=doc&amp;base=LAW&amp;n=201116&amp;dst=100261" TargetMode="External"/><Relationship Id="rId8491" Type="http://schemas.openxmlformats.org/officeDocument/2006/relationships/hyperlink" Target="https://login.consultant.ru/link/?req=doc&amp;base=LAW&amp;n=412687&amp;dst=100166" TargetMode="External"/><Relationship Id="rId9128" Type="http://schemas.openxmlformats.org/officeDocument/2006/relationships/hyperlink" Target="https://login.consultant.ru/link/?req=doc&amp;base=LAW&amp;n=394137" TargetMode="External"/><Relationship Id="rId9542" Type="http://schemas.openxmlformats.org/officeDocument/2006/relationships/hyperlink" Target="https://login.consultant.ru/link/?req=doc&amp;base=LAW&amp;n=283672&amp;dst=101346" TargetMode="External"/><Relationship Id="rId11058" Type="http://schemas.openxmlformats.org/officeDocument/2006/relationships/hyperlink" Target="https://login.consultant.ru/link/?req=doc&amp;base=LAW&amp;n=420368&amp;dst=100370" TargetMode="External"/><Relationship Id="rId11472" Type="http://schemas.openxmlformats.org/officeDocument/2006/relationships/hyperlink" Target="https://login.consultant.ru/link/?req=doc&amp;base=LAW&amp;n=171493&amp;dst=100045" TargetMode="External"/><Relationship Id="rId12109" Type="http://schemas.openxmlformats.org/officeDocument/2006/relationships/hyperlink" Target="https://login.consultant.ru/link/?req=doc&amp;base=LAW&amp;n=389298&amp;dst=100018" TargetMode="External"/><Relationship Id="rId12523" Type="http://schemas.openxmlformats.org/officeDocument/2006/relationships/hyperlink" Target="https://login.consultant.ru/link/?req=doc&amp;base=LAW&amp;n=150047&amp;dst=100093" TargetMode="External"/><Relationship Id="rId13921" Type="http://schemas.openxmlformats.org/officeDocument/2006/relationships/hyperlink" Target="https://login.consultant.ru/link/?req=doc&amp;base=LAW&amp;n=196461&amp;dst=100765" TargetMode="External"/><Relationship Id="rId901" Type="http://schemas.openxmlformats.org/officeDocument/2006/relationships/hyperlink" Target="https://login.consultant.ru/link/?req=doc&amp;base=LAW&amp;n=489033&amp;dst=8" TargetMode="External"/><Relationship Id="rId1117" Type="http://schemas.openxmlformats.org/officeDocument/2006/relationships/hyperlink" Target="https://login.consultant.ru/link/?req=doc&amp;base=LAW&amp;n=322594&amp;dst=100041" TargetMode="External"/><Relationship Id="rId1531" Type="http://schemas.openxmlformats.org/officeDocument/2006/relationships/hyperlink" Target="https://login.consultant.ru/link/?req=doc&amp;base=LAW&amp;n=283671&amp;dst=100123" TargetMode="External"/><Relationship Id="rId4687" Type="http://schemas.openxmlformats.org/officeDocument/2006/relationships/hyperlink" Target="https://login.consultant.ru/link/?req=doc&amp;base=LAW&amp;n=511289&amp;dst=100026" TargetMode="External"/><Relationship Id="rId5738" Type="http://schemas.openxmlformats.org/officeDocument/2006/relationships/hyperlink" Target="https://login.consultant.ru/link/?req=doc&amp;base=LAW&amp;n=383642" TargetMode="External"/><Relationship Id="rId7093" Type="http://schemas.openxmlformats.org/officeDocument/2006/relationships/hyperlink" Target="https://login.consultant.ru/link/?req=doc&amp;base=LAW&amp;n=164605&amp;dst=100124" TargetMode="External"/><Relationship Id="rId8144" Type="http://schemas.openxmlformats.org/officeDocument/2006/relationships/hyperlink" Target="https://login.consultant.ru/link/?req=doc&amp;base=LAW&amp;n=520116&amp;dst=101022" TargetMode="External"/><Relationship Id="rId10074" Type="http://schemas.openxmlformats.org/officeDocument/2006/relationships/hyperlink" Target="https://login.consultant.ru/link/?req=doc&amp;base=LAW&amp;n=401510&amp;dst=100229" TargetMode="External"/><Relationship Id="rId11125" Type="http://schemas.openxmlformats.org/officeDocument/2006/relationships/hyperlink" Target="https://login.consultant.ru/link/?req=doc&amp;base=LAW&amp;n=420368&amp;dst=100406" TargetMode="External"/><Relationship Id="rId3289" Type="http://schemas.openxmlformats.org/officeDocument/2006/relationships/hyperlink" Target="https://login.consultant.ru/link/?req=doc&amp;base=LAW&amp;n=491811&amp;dst=100072" TargetMode="External"/><Relationship Id="rId4754" Type="http://schemas.openxmlformats.org/officeDocument/2006/relationships/hyperlink" Target="https://login.consultant.ru/link/?req=doc&amp;base=LAW&amp;n=532884&amp;dst=100038" TargetMode="External"/><Relationship Id="rId7160" Type="http://schemas.openxmlformats.org/officeDocument/2006/relationships/hyperlink" Target="https://login.consultant.ru/link/?req=doc&amp;base=LAW&amp;n=164605&amp;dst=100138" TargetMode="External"/><Relationship Id="rId8211" Type="http://schemas.openxmlformats.org/officeDocument/2006/relationships/hyperlink" Target="https://login.consultant.ru/link/?req=doc&amp;base=LAW&amp;n=508812" TargetMode="External"/><Relationship Id="rId10141" Type="http://schemas.openxmlformats.org/officeDocument/2006/relationships/hyperlink" Target="https://login.consultant.ru/link/?req=doc&amp;base=LAW&amp;n=511027&amp;dst=100019" TargetMode="External"/><Relationship Id="rId13297" Type="http://schemas.openxmlformats.org/officeDocument/2006/relationships/hyperlink" Target="https://login.consultant.ru/link/?req=doc&amp;base=LAW&amp;n=94198&amp;dst=100014" TargetMode="External"/><Relationship Id="rId3356" Type="http://schemas.openxmlformats.org/officeDocument/2006/relationships/hyperlink" Target="https://login.consultant.ru/link/?req=doc&amp;base=LAW&amp;n=537936&amp;dst=100563" TargetMode="External"/><Relationship Id="rId4407" Type="http://schemas.openxmlformats.org/officeDocument/2006/relationships/hyperlink" Target="https://login.consultant.ru/link/?req=doc&amp;base=LAW&amp;n=381878&amp;dst=100017" TargetMode="External"/><Relationship Id="rId5805" Type="http://schemas.openxmlformats.org/officeDocument/2006/relationships/hyperlink" Target="https://login.consultant.ru/link/?req=doc&amp;base=LAW&amp;n=515905&amp;dst=699" TargetMode="External"/><Relationship Id="rId14348" Type="http://schemas.openxmlformats.org/officeDocument/2006/relationships/hyperlink" Target="https://login.consultant.ru/link/?req=doc&amp;base=LAW&amp;n=537936&amp;dst=101708" TargetMode="External"/><Relationship Id="rId277" Type="http://schemas.openxmlformats.org/officeDocument/2006/relationships/hyperlink" Target="https://login.consultant.ru/link/?req=doc&amp;base=LAW&amp;n=138319&amp;dst=100009" TargetMode="External"/><Relationship Id="rId3009" Type="http://schemas.openxmlformats.org/officeDocument/2006/relationships/hyperlink" Target="https://login.consultant.ru/link/?req=doc&amp;base=LAW&amp;n=389296&amp;dst=100037" TargetMode="External"/><Relationship Id="rId3770" Type="http://schemas.openxmlformats.org/officeDocument/2006/relationships/hyperlink" Target="https://login.consultant.ru/link/?req=doc&amp;base=LAW&amp;n=388995&amp;dst=100262" TargetMode="External"/><Relationship Id="rId4821" Type="http://schemas.openxmlformats.org/officeDocument/2006/relationships/hyperlink" Target="https://login.consultant.ru/link/?req=doc&amp;base=LAW&amp;n=12453" TargetMode="External"/><Relationship Id="rId7977" Type="http://schemas.openxmlformats.org/officeDocument/2006/relationships/hyperlink" Target="https://login.consultant.ru/link/?req=doc&amp;base=LAW&amp;n=531553" TargetMode="External"/><Relationship Id="rId10958" Type="http://schemas.openxmlformats.org/officeDocument/2006/relationships/hyperlink" Target="https://login.consultant.ru/link/?req=doc&amp;base=LAW&amp;n=490449&amp;dst=100003" TargetMode="External"/><Relationship Id="rId13364" Type="http://schemas.openxmlformats.org/officeDocument/2006/relationships/hyperlink" Target="https://login.consultant.ru/link/?req=doc&amp;base=LAW&amp;n=520281&amp;dst=100912" TargetMode="External"/><Relationship Id="rId14415" Type="http://schemas.openxmlformats.org/officeDocument/2006/relationships/hyperlink" Target="https://login.consultant.ru/link/?req=doc&amp;base=LAW&amp;n=489343&amp;dst=100769" TargetMode="External"/><Relationship Id="rId344" Type="http://schemas.openxmlformats.org/officeDocument/2006/relationships/hyperlink" Target="https://login.consultant.ru/link/?req=doc&amp;base=LAW&amp;n=171240&amp;dst=100009" TargetMode="External"/><Relationship Id="rId691" Type="http://schemas.openxmlformats.org/officeDocument/2006/relationships/hyperlink" Target="https://login.consultant.ru/link/?req=doc&amp;base=LAW&amp;n=482756&amp;dst=100009" TargetMode="External"/><Relationship Id="rId2025" Type="http://schemas.openxmlformats.org/officeDocument/2006/relationships/hyperlink" Target="https://login.consultant.ru/link/?req=doc&amp;base=LAW&amp;n=422224&amp;dst=100333" TargetMode="External"/><Relationship Id="rId2372" Type="http://schemas.openxmlformats.org/officeDocument/2006/relationships/hyperlink" Target="https://login.consultant.ru/link/?req=doc&amp;base=LAW&amp;n=449766&amp;dst=100006" TargetMode="External"/><Relationship Id="rId3423" Type="http://schemas.openxmlformats.org/officeDocument/2006/relationships/hyperlink" Target="https://login.consultant.ru/link/?req=doc&amp;base=LAW&amp;n=491748&amp;dst=100048" TargetMode="External"/><Relationship Id="rId6579" Type="http://schemas.openxmlformats.org/officeDocument/2006/relationships/hyperlink" Target="https://login.consultant.ru/link/?req=doc&amp;base=LAW&amp;n=461031&amp;dst=100020" TargetMode="External"/><Relationship Id="rId6993" Type="http://schemas.openxmlformats.org/officeDocument/2006/relationships/hyperlink" Target="https://login.consultant.ru/link/?req=doc&amp;base=LAW&amp;n=63929&amp;dst=100034" TargetMode="External"/><Relationship Id="rId9052" Type="http://schemas.openxmlformats.org/officeDocument/2006/relationships/hyperlink" Target="https://login.consultant.ru/link/?req=doc&amp;base=LAW&amp;n=200491&amp;dst=100156" TargetMode="External"/><Relationship Id="rId12380" Type="http://schemas.openxmlformats.org/officeDocument/2006/relationships/hyperlink" Target="https://login.consultant.ru/link/?req=doc&amp;base=LAW&amp;n=389300&amp;dst=100079" TargetMode="External"/><Relationship Id="rId13017" Type="http://schemas.openxmlformats.org/officeDocument/2006/relationships/hyperlink" Target="https://login.consultant.ru/link/?req=doc&amp;base=LAW&amp;n=322492&amp;dst=100089" TargetMode="External"/><Relationship Id="rId13431" Type="http://schemas.openxmlformats.org/officeDocument/2006/relationships/hyperlink" Target="https://login.consultant.ru/link/?req=doc&amp;base=LAW&amp;n=457396&amp;dst=100087" TargetMode="External"/><Relationship Id="rId5595" Type="http://schemas.openxmlformats.org/officeDocument/2006/relationships/hyperlink" Target="https://login.consultant.ru/link/?req=doc&amp;base=LAW&amp;n=518984&amp;dst=100088" TargetMode="External"/><Relationship Id="rId6646" Type="http://schemas.openxmlformats.org/officeDocument/2006/relationships/hyperlink" Target="https://login.consultant.ru/link/?req=doc&amp;base=LAW&amp;n=131901&amp;dst=100017" TargetMode="External"/><Relationship Id="rId12033" Type="http://schemas.openxmlformats.org/officeDocument/2006/relationships/hyperlink" Target="https://login.consultant.ru/link/?req=doc&amp;base=LAW&amp;n=389299&amp;dst=100062" TargetMode="External"/><Relationship Id="rId411" Type="http://schemas.openxmlformats.org/officeDocument/2006/relationships/hyperlink" Target="https://login.consultant.ru/link/?req=doc&amp;base=LAW&amp;n=199995&amp;dst=100009" TargetMode="External"/><Relationship Id="rId1041" Type="http://schemas.openxmlformats.org/officeDocument/2006/relationships/hyperlink" Target="https://login.consultant.ru/link/?req=doc&amp;base=LAW&amp;n=283672&amp;dst=100060" TargetMode="External"/><Relationship Id="rId4197" Type="http://schemas.openxmlformats.org/officeDocument/2006/relationships/hyperlink" Target="https://login.consultant.ru/link/?req=doc&amp;base=LAW&amp;n=453359&amp;dst=100190" TargetMode="External"/><Relationship Id="rId5248" Type="http://schemas.openxmlformats.org/officeDocument/2006/relationships/hyperlink" Target="https://login.consultant.ru/link/?req=doc&amp;base=LAW&amp;n=348662&amp;dst=100033" TargetMode="External"/><Relationship Id="rId5662" Type="http://schemas.openxmlformats.org/officeDocument/2006/relationships/hyperlink" Target="https://login.consultant.ru/link/?req=doc&amp;base=LAW&amp;n=520116&amp;dst=100887" TargetMode="External"/><Relationship Id="rId6713" Type="http://schemas.openxmlformats.org/officeDocument/2006/relationships/hyperlink" Target="https://login.consultant.ru/link/?req=doc&amp;base=LAW&amp;n=283672&amp;dst=100598" TargetMode="External"/><Relationship Id="rId9869" Type="http://schemas.openxmlformats.org/officeDocument/2006/relationships/hyperlink" Target="https://login.consultant.ru/link/?req=doc&amp;base=LAW&amp;n=371943&amp;dst=100057" TargetMode="External"/><Relationship Id="rId12100" Type="http://schemas.openxmlformats.org/officeDocument/2006/relationships/hyperlink" Target="https://login.consultant.ru/link/?req=doc&amp;base=LAW&amp;n=489343&amp;dst=100644" TargetMode="External"/><Relationship Id="rId1858" Type="http://schemas.openxmlformats.org/officeDocument/2006/relationships/hyperlink" Target="https://login.consultant.ru/link/?req=doc&amp;base=LAW&amp;n=171335&amp;dst=100120" TargetMode="External"/><Relationship Id="rId4264" Type="http://schemas.openxmlformats.org/officeDocument/2006/relationships/hyperlink" Target="https://login.consultant.ru/link/?req=doc&amp;base=LAW&amp;n=142539&amp;dst=100209" TargetMode="External"/><Relationship Id="rId5315" Type="http://schemas.openxmlformats.org/officeDocument/2006/relationships/hyperlink" Target="https://login.consultant.ru/link/?req=doc&amp;base=LAW&amp;n=283507&amp;dst=100014" TargetMode="External"/><Relationship Id="rId8885" Type="http://schemas.openxmlformats.org/officeDocument/2006/relationships/hyperlink" Target="https://login.consultant.ru/link/?req=doc&amp;base=LAW&amp;n=283672&amp;dst=101127" TargetMode="External"/><Relationship Id="rId11799" Type="http://schemas.openxmlformats.org/officeDocument/2006/relationships/hyperlink" Target="https://login.consultant.ru/link/?req=doc&amp;base=LAW&amp;n=491811&amp;dst=100487" TargetMode="External"/><Relationship Id="rId14272" Type="http://schemas.openxmlformats.org/officeDocument/2006/relationships/hyperlink" Target="https://login.consultant.ru/link/?req=doc&amp;base=LAW&amp;n=416180&amp;dst=100016" TargetMode="External"/><Relationship Id="rId2909" Type="http://schemas.openxmlformats.org/officeDocument/2006/relationships/hyperlink" Target="https://login.consultant.ru/link/?req=doc&amp;base=LAW&amp;n=491748&amp;dst=100031" TargetMode="External"/><Relationship Id="rId3280" Type="http://schemas.openxmlformats.org/officeDocument/2006/relationships/hyperlink" Target="https://login.consultant.ru/link/?req=doc&amp;base=LAW&amp;n=189226&amp;dst=100112" TargetMode="External"/><Relationship Id="rId4331" Type="http://schemas.openxmlformats.org/officeDocument/2006/relationships/hyperlink" Target="https://login.consultant.ru/link/?req=doc&amp;base=LAW&amp;n=538620&amp;dst=100126" TargetMode="External"/><Relationship Id="rId7487" Type="http://schemas.openxmlformats.org/officeDocument/2006/relationships/hyperlink" Target="https://login.consultant.ru/link/?req=doc&amp;base=LAW&amp;n=283672&amp;dst=100888" TargetMode="External"/><Relationship Id="rId8538" Type="http://schemas.openxmlformats.org/officeDocument/2006/relationships/hyperlink" Target="https://login.consultant.ru/link/?req=doc&amp;base=LAW&amp;n=520284&amp;dst=100626" TargetMode="External"/><Relationship Id="rId9936" Type="http://schemas.openxmlformats.org/officeDocument/2006/relationships/hyperlink" Target="https://login.consultant.ru/link/?req=doc&amp;base=LAW&amp;n=520120&amp;dst=100370" TargetMode="External"/><Relationship Id="rId11866" Type="http://schemas.openxmlformats.org/officeDocument/2006/relationships/hyperlink" Target="https://login.consultant.ru/link/?req=doc&amp;base=LAW&amp;n=136002&amp;dst=100043" TargetMode="External"/><Relationship Id="rId12917" Type="http://schemas.openxmlformats.org/officeDocument/2006/relationships/hyperlink" Target="https://login.consultant.ru/link/?req=doc&amp;base=LAW&amp;n=521494&amp;dst=100205" TargetMode="External"/><Relationship Id="rId1925" Type="http://schemas.openxmlformats.org/officeDocument/2006/relationships/hyperlink" Target="https://login.consultant.ru/link/?req=doc&amp;base=LAW&amp;n=510523&amp;dst=100025" TargetMode="External"/><Relationship Id="rId6089" Type="http://schemas.openxmlformats.org/officeDocument/2006/relationships/hyperlink" Target="https://login.consultant.ru/link/?req=doc&amp;base=LAW&amp;n=519032&amp;dst=100142" TargetMode="External"/><Relationship Id="rId8952" Type="http://schemas.openxmlformats.org/officeDocument/2006/relationships/hyperlink" Target="https://login.consultant.ru/link/?req=doc&amp;base=LAW&amp;n=154010&amp;dst=100016" TargetMode="External"/><Relationship Id="rId10468" Type="http://schemas.openxmlformats.org/officeDocument/2006/relationships/hyperlink" Target="https://login.consultant.ru/link/?req=doc&amp;base=LAW&amp;n=200489&amp;dst=100009" TargetMode="External"/><Relationship Id="rId10882" Type="http://schemas.openxmlformats.org/officeDocument/2006/relationships/hyperlink" Target="https://login.consultant.ru/link/?req=doc&amp;base=LAW&amp;n=451728&amp;dst=100040" TargetMode="External"/><Relationship Id="rId11519" Type="http://schemas.openxmlformats.org/officeDocument/2006/relationships/hyperlink" Target="https://login.consultant.ru/link/?req=doc&amp;base=LAW&amp;n=196296&amp;dst=100022" TargetMode="External"/><Relationship Id="rId11933" Type="http://schemas.openxmlformats.org/officeDocument/2006/relationships/hyperlink" Target="https://login.consultant.ru/link/?req=doc&amp;base=LAW&amp;n=523629&amp;dst=100027" TargetMode="External"/><Relationship Id="rId6156" Type="http://schemas.openxmlformats.org/officeDocument/2006/relationships/hyperlink" Target="https://login.consultant.ru/link/?req=doc&amp;base=LAW&amp;n=469334&amp;dst=100546" TargetMode="External"/><Relationship Id="rId7554" Type="http://schemas.openxmlformats.org/officeDocument/2006/relationships/hyperlink" Target="https://login.consultant.ru/link/?req=doc&amp;base=LAW&amp;n=312018&amp;dst=100296" TargetMode="External"/><Relationship Id="rId8605" Type="http://schemas.openxmlformats.org/officeDocument/2006/relationships/hyperlink" Target="https://login.consultant.ru/link/?req=doc&amp;base=LAW&amp;n=431832&amp;dst=101165" TargetMode="External"/><Relationship Id="rId10535" Type="http://schemas.openxmlformats.org/officeDocument/2006/relationships/hyperlink" Target="https://login.consultant.ru/link/?req=doc&amp;base=LAW&amp;n=371943&amp;dst=100388" TargetMode="External"/><Relationship Id="rId2699" Type="http://schemas.openxmlformats.org/officeDocument/2006/relationships/hyperlink" Target="https://login.consultant.ru/link/?req=doc&amp;base=LAW&amp;n=538073&amp;dst=2676" TargetMode="External"/><Relationship Id="rId3000" Type="http://schemas.openxmlformats.org/officeDocument/2006/relationships/hyperlink" Target="https://login.consultant.ru/link/?req=doc&amp;base=LAW&amp;n=520126&amp;dst=100122" TargetMode="External"/><Relationship Id="rId6570" Type="http://schemas.openxmlformats.org/officeDocument/2006/relationships/hyperlink" Target="https://login.consultant.ru/link/?req=doc&amp;base=LAW&amp;n=519032&amp;dst=100147" TargetMode="External"/><Relationship Id="rId7207" Type="http://schemas.openxmlformats.org/officeDocument/2006/relationships/hyperlink" Target="https://login.consultant.ru/link/?req=doc&amp;base=LAW&amp;n=520134&amp;dst=101018" TargetMode="External"/><Relationship Id="rId7621" Type="http://schemas.openxmlformats.org/officeDocument/2006/relationships/hyperlink" Target="https://login.consultant.ru/link/?req=doc&amp;base=LAW&amp;n=538073&amp;dst=5548" TargetMode="External"/><Relationship Id="rId10602" Type="http://schemas.openxmlformats.org/officeDocument/2006/relationships/hyperlink" Target="https://login.consultant.ru/link/?req=doc&amp;base=LAW&amp;n=221188&amp;dst=100016" TargetMode="External"/><Relationship Id="rId13758" Type="http://schemas.openxmlformats.org/officeDocument/2006/relationships/hyperlink" Target="https://login.consultant.ru/link/?req=doc&amp;base=LAW&amp;n=334301&amp;dst=100028" TargetMode="External"/><Relationship Id="rId2766" Type="http://schemas.openxmlformats.org/officeDocument/2006/relationships/hyperlink" Target="https://login.consultant.ru/link/?req=doc&amp;base=LAW&amp;n=475134&amp;dst=100040" TargetMode="External"/><Relationship Id="rId3817" Type="http://schemas.openxmlformats.org/officeDocument/2006/relationships/hyperlink" Target="https://login.consultant.ru/link/?req=doc&amp;base=LAW&amp;n=491748&amp;dst=100071" TargetMode="External"/><Relationship Id="rId5172" Type="http://schemas.openxmlformats.org/officeDocument/2006/relationships/hyperlink" Target="https://login.consultant.ru/link/?req=doc&amp;base=LAW&amp;n=189562&amp;dst=100076" TargetMode="External"/><Relationship Id="rId6223" Type="http://schemas.openxmlformats.org/officeDocument/2006/relationships/hyperlink" Target="https://login.consultant.ru/link/?req=doc&amp;base=LAW&amp;n=519197&amp;dst=100022" TargetMode="External"/><Relationship Id="rId9379" Type="http://schemas.openxmlformats.org/officeDocument/2006/relationships/hyperlink" Target="https://login.consultant.ru/link/?req=doc&amp;base=LAW&amp;n=464869&amp;dst=100091" TargetMode="External"/><Relationship Id="rId9793" Type="http://schemas.openxmlformats.org/officeDocument/2006/relationships/hyperlink" Target="https://login.consultant.ru/link/?req=doc&amp;base=LAW&amp;n=179089&amp;dst=100011" TargetMode="External"/><Relationship Id="rId738" Type="http://schemas.openxmlformats.org/officeDocument/2006/relationships/hyperlink" Target="https://login.consultant.ru/link/?req=doc&amp;base=LAW&amp;n=537936&amp;dst=100416" TargetMode="External"/><Relationship Id="rId1368" Type="http://schemas.openxmlformats.org/officeDocument/2006/relationships/hyperlink" Target="https://login.consultant.ru/link/?req=doc&amp;base=LAW&amp;n=333105&amp;dst=100018" TargetMode="External"/><Relationship Id="rId1782" Type="http://schemas.openxmlformats.org/officeDocument/2006/relationships/hyperlink" Target="https://login.consultant.ru/link/?req=doc&amp;base=LAW&amp;n=401510&amp;dst=100013" TargetMode="External"/><Relationship Id="rId2419" Type="http://schemas.openxmlformats.org/officeDocument/2006/relationships/hyperlink" Target="https://login.consultant.ru/link/?req=doc&amp;base=LAW&amp;n=491811&amp;dst=100059" TargetMode="External"/><Relationship Id="rId2833" Type="http://schemas.openxmlformats.org/officeDocument/2006/relationships/hyperlink" Target="https://login.consultant.ru/link/?req=doc&amp;base=LAW&amp;n=538620&amp;dst=100131" TargetMode="External"/><Relationship Id="rId5989" Type="http://schemas.openxmlformats.org/officeDocument/2006/relationships/hyperlink" Target="https://login.consultant.ru/link/?req=doc&amp;base=LAW&amp;n=189562&amp;dst=100114" TargetMode="External"/><Relationship Id="rId8395" Type="http://schemas.openxmlformats.org/officeDocument/2006/relationships/hyperlink" Target="https://login.consultant.ru/link/?req=doc&amp;base=LAW&amp;n=480732&amp;dst=100106" TargetMode="External"/><Relationship Id="rId9446" Type="http://schemas.openxmlformats.org/officeDocument/2006/relationships/hyperlink" Target="https://login.consultant.ru/link/?req=doc&amp;base=LAW&amp;n=422224&amp;dst=100527" TargetMode="External"/><Relationship Id="rId9860" Type="http://schemas.openxmlformats.org/officeDocument/2006/relationships/hyperlink" Target="https://login.consultant.ru/link/?req=doc&amp;base=LAW&amp;n=389246&amp;dst=100446" TargetMode="External"/><Relationship Id="rId11376" Type="http://schemas.openxmlformats.org/officeDocument/2006/relationships/hyperlink" Target="https://login.consultant.ru/link/?req=doc&amp;base=LAW&amp;n=450393&amp;dst=100034" TargetMode="External"/><Relationship Id="rId12774" Type="http://schemas.openxmlformats.org/officeDocument/2006/relationships/hyperlink" Target="https://login.consultant.ru/link/?req=doc&amp;base=LAW&amp;n=520116&amp;dst=101397" TargetMode="External"/><Relationship Id="rId13825" Type="http://schemas.openxmlformats.org/officeDocument/2006/relationships/hyperlink" Target="https://login.consultant.ru/link/?req=doc&amp;base=LAW&amp;n=351697&amp;dst=100316" TargetMode="External"/><Relationship Id="rId74" Type="http://schemas.openxmlformats.org/officeDocument/2006/relationships/hyperlink" Target="https://login.consultant.ru/link/?req=doc&amp;base=LAW&amp;n=54023&amp;dst=100010" TargetMode="External"/><Relationship Id="rId805" Type="http://schemas.openxmlformats.org/officeDocument/2006/relationships/hyperlink" Target="https://login.consultant.ru/link/?req=doc&amp;base=LAW&amp;n=532884&amp;dst=100011" TargetMode="External"/><Relationship Id="rId1435" Type="http://schemas.openxmlformats.org/officeDocument/2006/relationships/hyperlink" Target="https://login.consultant.ru/link/?req=doc&amp;base=LAW&amp;n=171335&amp;dst=100073" TargetMode="External"/><Relationship Id="rId8048" Type="http://schemas.openxmlformats.org/officeDocument/2006/relationships/hyperlink" Target="https://login.consultant.ru/link/?req=doc&amp;base=LAW&amp;n=189562&amp;dst=100344" TargetMode="External"/><Relationship Id="rId8462" Type="http://schemas.openxmlformats.org/officeDocument/2006/relationships/hyperlink" Target="https://login.consultant.ru/link/?req=doc&amp;base=LAW&amp;n=464781&amp;dst=100092" TargetMode="External"/><Relationship Id="rId9513" Type="http://schemas.openxmlformats.org/officeDocument/2006/relationships/hyperlink" Target="https://login.consultant.ru/link/?req=doc&amp;base=LAW&amp;n=164605&amp;dst=100328" TargetMode="External"/><Relationship Id="rId11029" Type="http://schemas.openxmlformats.org/officeDocument/2006/relationships/hyperlink" Target="https://login.consultant.ru/link/?req=doc&amp;base=LAW&amp;n=314489&amp;dst=100085" TargetMode="External"/><Relationship Id="rId11790" Type="http://schemas.openxmlformats.org/officeDocument/2006/relationships/hyperlink" Target="https://login.consultant.ru/link/?req=doc&amp;base=LAW&amp;n=526352&amp;dst=100082" TargetMode="External"/><Relationship Id="rId12427" Type="http://schemas.openxmlformats.org/officeDocument/2006/relationships/hyperlink" Target="https://login.consultant.ru/link/?req=doc&amp;base=LAW&amp;n=527204&amp;dst=100053" TargetMode="External"/><Relationship Id="rId12841" Type="http://schemas.openxmlformats.org/officeDocument/2006/relationships/hyperlink" Target="https://login.consultant.ru/link/?req=doc&amp;base=LAW&amp;n=454106&amp;dst=100068" TargetMode="External"/><Relationship Id="rId2900" Type="http://schemas.openxmlformats.org/officeDocument/2006/relationships/hyperlink" Target="https://login.consultant.ru/link/?req=doc&amp;base=LAW&amp;n=495457&amp;dst=100077" TargetMode="External"/><Relationship Id="rId7064" Type="http://schemas.openxmlformats.org/officeDocument/2006/relationships/hyperlink" Target="https://login.consultant.ru/link/?req=doc&amp;base=LAW&amp;n=283672&amp;dst=100741" TargetMode="External"/><Relationship Id="rId8115" Type="http://schemas.openxmlformats.org/officeDocument/2006/relationships/hyperlink" Target="https://login.consultant.ru/link/?req=doc&amp;base=LAW&amp;n=322594&amp;dst=100162" TargetMode="External"/><Relationship Id="rId10392" Type="http://schemas.openxmlformats.org/officeDocument/2006/relationships/hyperlink" Target="https://login.consultant.ru/link/?req=doc&amp;base=LAW&amp;n=528379&amp;dst=183" TargetMode="External"/><Relationship Id="rId11443" Type="http://schemas.openxmlformats.org/officeDocument/2006/relationships/hyperlink" Target="https://login.consultant.ru/link/?req=doc&amp;base=LAW&amp;n=171396&amp;dst=100038" TargetMode="External"/><Relationship Id="rId1502" Type="http://schemas.openxmlformats.org/officeDocument/2006/relationships/hyperlink" Target="https://login.consultant.ru/link/?req=doc&amp;base=LAW&amp;n=200491&amp;dst=100023" TargetMode="External"/><Relationship Id="rId4658" Type="http://schemas.openxmlformats.org/officeDocument/2006/relationships/hyperlink" Target="https://login.consultant.ru/link/?req=doc&amp;base=LAW&amp;n=412687&amp;dst=100078" TargetMode="External"/><Relationship Id="rId5709" Type="http://schemas.openxmlformats.org/officeDocument/2006/relationships/hyperlink" Target="https://login.consultant.ru/link/?req=doc&amp;base=LAW&amp;n=537936&amp;dst=100947" TargetMode="External"/><Relationship Id="rId6080" Type="http://schemas.openxmlformats.org/officeDocument/2006/relationships/hyperlink" Target="https://login.consultant.ru/link/?req=doc&amp;base=LAW&amp;n=520139&amp;dst=100433" TargetMode="External"/><Relationship Id="rId7131" Type="http://schemas.openxmlformats.org/officeDocument/2006/relationships/hyperlink" Target="https://login.consultant.ru/link/?req=doc&amp;base=LAW&amp;n=171339&amp;dst=100031" TargetMode="External"/><Relationship Id="rId10045" Type="http://schemas.openxmlformats.org/officeDocument/2006/relationships/hyperlink" Target="https://login.consultant.ru/link/?req=doc&amp;base=LAW&amp;n=511723&amp;dst=100115" TargetMode="External"/><Relationship Id="rId11510" Type="http://schemas.openxmlformats.org/officeDocument/2006/relationships/hyperlink" Target="https://login.consultant.ru/link/?req=doc&amp;base=LAW&amp;n=200491&amp;dst=100249" TargetMode="External"/><Relationship Id="rId3674" Type="http://schemas.openxmlformats.org/officeDocument/2006/relationships/hyperlink" Target="https://login.consultant.ru/link/?req=doc&amp;base=LAW&amp;n=537936&amp;dst=100727" TargetMode="External"/><Relationship Id="rId4725" Type="http://schemas.openxmlformats.org/officeDocument/2006/relationships/hyperlink" Target="https://login.consultant.ru/link/?req=doc&amp;base=LAW&amp;n=330139&amp;dst=100034" TargetMode="External"/><Relationship Id="rId10112" Type="http://schemas.openxmlformats.org/officeDocument/2006/relationships/hyperlink" Target="https://login.consultant.ru/link/?req=doc&amp;base=LAW&amp;n=537857&amp;dst=100031" TargetMode="External"/><Relationship Id="rId13268" Type="http://schemas.openxmlformats.org/officeDocument/2006/relationships/hyperlink" Target="https://login.consultant.ru/link/?req=doc&amp;base=LAW&amp;n=405436&amp;dst=100011" TargetMode="External"/><Relationship Id="rId13682" Type="http://schemas.openxmlformats.org/officeDocument/2006/relationships/hyperlink" Target="https://login.consultant.ru/link/?req=doc&amp;base=LAW&amp;n=189236&amp;dst=100033" TargetMode="External"/><Relationship Id="rId14319" Type="http://schemas.openxmlformats.org/officeDocument/2006/relationships/hyperlink" Target="https://login.consultant.ru/link/?req=doc&amp;base=LAW&amp;n=323950" TargetMode="External"/><Relationship Id="rId595" Type="http://schemas.openxmlformats.org/officeDocument/2006/relationships/hyperlink" Target="https://login.consultant.ru/link/?req=doc&amp;base=LAW&amp;n=388993&amp;dst=100009" TargetMode="External"/><Relationship Id="rId2276" Type="http://schemas.openxmlformats.org/officeDocument/2006/relationships/hyperlink" Target="https://login.consultant.ru/link/?req=doc&amp;base=LAW&amp;n=520126&amp;dst=100085" TargetMode="External"/><Relationship Id="rId2690" Type="http://schemas.openxmlformats.org/officeDocument/2006/relationships/hyperlink" Target="https://login.consultant.ru/link/?req=doc&amp;base=LAW&amp;n=520116&amp;dst=100447" TargetMode="External"/><Relationship Id="rId3327" Type="http://schemas.openxmlformats.org/officeDocument/2006/relationships/hyperlink" Target="https://login.consultant.ru/link/?req=doc&amp;base=LAW&amp;n=283669&amp;dst=100564" TargetMode="External"/><Relationship Id="rId3741" Type="http://schemas.openxmlformats.org/officeDocument/2006/relationships/hyperlink" Target="https://login.consultant.ru/link/?req=doc&amp;base=LAW&amp;n=189226&amp;dst=100268" TargetMode="External"/><Relationship Id="rId6897" Type="http://schemas.openxmlformats.org/officeDocument/2006/relationships/hyperlink" Target="https://login.consultant.ru/link/?req=doc&amp;base=LAW&amp;n=149661&amp;dst=100024" TargetMode="External"/><Relationship Id="rId7948" Type="http://schemas.openxmlformats.org/officeDocument/2006/relationships/hyperlink" Target="https://login.consultant.ru/link/?req=doc&amp;base=LAW&amp;n=283672&amp;dst=101035" TargetMode="External"/><Relationship Id="rId12284" Type="http://schemas.openxmlformats.org/officeDocument/2006/relationships/hyperlink" Target="https://login.consultant.ru/link/?req=doc&amp;base=LAW&amp;n=511679&amp;dst=100040" TargetMode="External"/><Relationship Id="rId13335" Type="http://schemas.openxmlformats.org/officeDocument/2006/relationships/hyperlink" Target="https://login.consultant.ru/link/?req=doc&amp;base=LAW&amp;n=256276&amp;dst=100005" TargetMode="External"/><Relationship Id="rId248" Type="http://schemas.openxmlformats.org/officeDocument/2006/relationships/hyperlink" Target="https://login.consultant.ru/link/?req=doc&amp;base=LAW&amp;n=121891&amp;dst=100009" TargetMode="External"/><Relationship Id="rId662" Type="http://schemas.openxmlformats.org/officeDocument/2006/relationships/hyperlink" Target="https://login.consultant.ru/link/?req=doc&amp;base=LAW&amp;n=450412&amp;dst=100009" TargetMode="External"/><Relationship Id="rId1292" Type="http://schemas.openxmlformats.org/officeDocument/2006/relationships/hyperlink" Target="https://login.consultant.ru/link/?req=doc&amp;base=LAW&amp;n=283610&amp;dst=100137" TargetMode="External"/><Relationship Id="rId2343" Type="http://schemas.openxmlformats.org/officeDocument/2006/relationships/hyperlink" Target="https://login.consultant.ru/link/?req=doc&amp;base=LAW&amp;n=322492&amp;dst=100028" TargetMode="External"/><Relationship Id="rId5499" Type="http://schemas.openxmlformats.org/officeDocument/2006/relationships/hyperlink" Target="https://login.consultant.ru/link/?req=doc&amp;base=LAW&amp;n=518984&amp;dst=100068" TargetMode="External"/><Relationship Id="rId6964" Type="http://schemas.openxmlformats.org/officeDocument/2006/relationships/hyperlink" Target="https://login.consultant.ru/link/?req=doc&amp;base=LAW&amp;n=283618&amp;dst=100208" TargetMode="External"/><Relationship Id="rId9370" Type="http://schemas.openxmlformats.org/officeDocument/2006/relationships/hyperlink" Target="https://login.consultant.ru/link/?req=doc&amp;base=LAW&amp;n=283672&amp;dst=101223" TargetMode="External"/><Relationship Id="rId10929" Type="http://schemas.openxmlformats.org/officeDocument/2006/relationships/hyperlink" Target="https://login.consultant.ru/link/?req=doc&amp;base=LAW&amp;n=475053&amp;dst=100019" TargetMode="External"/><Relationship Id="rId12351" Type="http://schemas.openxmlformats.org/officeDocument/2006/relationships/hyperlink" Target="https://login.consultant.ru/link/?req=doc&amp;base=LAW&amp;n=389299&amp;dst=100107" TargetMode="External"/><Relationship Id="rId315" Type="http://schemas.openxmlformats.org/officeDocument/2006/relationships/hyperlink" Target="https://login.consultant.ru/link/?req=doc&amp;base=LAW&amp;n=156547&amp;dst=100445" TargetMode="External"/><Relationship Id="rId2410" Type="http://schemas.openxmlformats.org/officeDocument/2006/relationships/hyperlink" Target="https://login.consultant.ru/link/?req=doc&amp;base=LAW&amp;n=322492&amp;dst=100030" TargetMode="External"/><Relationship Id="rId5566" Type="http://schemas.openxmlformats.org/officeDocument/2006/relationships/hyperlink" Target="https://login.consultant.ru/link/?req=doc&amp;base=LAW&amp;n=519032&amp;dst=100088" TargetMode="External"/><Relationship Id="rId6617" Type="http://schemas.openxmlformats.org/officeDocument/2006/relationships/hyperlink" Target="https://login.consultant.ru/link/?req=doc&amp;base=LAW&amp;n=509431" TargetMode="External"/><Relationship Id="rId9023" Type="http://schemas.openxmlformats.org/officeDocument/2006/relationships/hyperlink" Target="https://login.consultant.ru/link/?req=doc&amp;base=LAW&amp;n=189502&amp;dst=100136" TargetMode="External"/><Relationship Id="rId12004" Type="http://schemas.openxmlformats.org/officeDocument/2006/relationships/hyperlink" Target="https://login.consultant.ru/link/?req=doc&amp;base=LAW&amp;n=521621&amp;dst=100034" TargetMode="External"/><Relationship Id="rId13402" Type="http://schemas.openxmlformats.org/officeDocument/2006/relationships/hyperlink" Target="https://login.consultant.ru/link/?req=doc&amp;base=LAW&amp;n=536618&amp;dst=230" TargetMode="External"/><Relationship Id="rId1012" Type="http://schemas.openxmlformats.org/officeDocument/2006/relationships/hyperlink" Target="https://login.consultant.ru/link/?req=doc&amp;base=LAW&amp;n=301262&amp;dst=100041" TargetMode="External"/><Relationship Id="rId4168" Type="http://schemas.openxmlformats.org/officeDocument/2006/relationships/hyperlink" Target="https://login.consultant.ru/link/?req=doc&amp;base=LAW&amp;n=520116&amp;dst=100673" TargetMode="External"/><Relationship Id="rId5219" Type="http://schemas.openxmlformats.org/officeDocument/2006/relationships/hyperlink" Target="https://login.consultant.ru/link/?req=doc&amp;base=LAW&amp;n=372884&amp;dst=100016" TargetMode="External"/><Relationship Id="rId5980" Type="http://schemas.openxmlformats.org/officeDocument/2006/relationships/hyperlink" Target="https://login.consultant.ru/link/?req=doc&amp;base=LAW&amp;n=520116&amp;dst=100929" TargetMode="External"/><Relationship Id="rId3184" Type="http://schemas.openxmlformats.org/officeDocument/2006/relationships/hyperlink" Target="https://login.consultant.ru/link/?req=doc&amp;base=LAW&amp;n=189226&amp;dst=100075" TargetMode="External"/><Relationship Id="rId4235" Type="http://schemas.openxmlformats.org/officeDocument/2006/relationships/hyperlink" Target="https://login.consultant.ru/link/?req=doc&amp;base=LAW&amp;n=520116&amp;dst=100722" TargetMode="External"/><Relationship Id="rId4582" Type="http://schemas.openxmlformats.org/officeDocument/2006/relationships/hyperlink" Target="https://login.consultant.ru/link/?req=doc&amp;base=LAW&amp;n=518984&amp;dst=100137" TargetMode="External"/><Relationship Id="rId5633" Type="http://schemas.openxmlformats.org/officeDocument/2006/relationships/hyperlink" Target="https://login.consultant.ru/link/?req=doc&amp;base=LAW&amp;n=334301&amp;dst=100014" TargetMode="External"/><Relationship Id="rId8789" Type="http://schemas.openxmlformats.org/officeDocument/2006/relationships/hyperlink" Target="https://login.consultant.ru/link/?req=doc&amp;base=LAW&amp;n=508369&amp;dst=100153" TargetMode="External"/><Relationship Id="rId11020" Type="http://schemas.openxmlformats.org/officeDocument/2006/relationships/hyperlink" Target="https://login.consultant.ru/link/?req=doc&amp;base=LAW&amp;n=347932&amp;dst=100022" TargetMode="External"/><Relationship Id="rId14176" Type="http://schemas.openxmlformats.org/officeDocument/2006/relationships/hyperlink" Target="https://login.consultant.ru/link/?req=doc&amp;base=LAW&amp;n=520126&amp;dst=100968" TargetMode="External"/><Relationship Id="rId1829" Type="http://schemas.openxmlformats.org/officeDocument/2006/relationships/hyperlink" Target="https://login.consultant.ru/link/?req=doc&amp;base=LAW&amp;n=446095&amp;dst=100018" TargetMode="External"/><Relationship Id="rId5700" Type="http://schemas.openxmlformats.org/officeDocument/2006/relationships/hyperlink" Target="https://login.consultant.ru/link/?req=doc&amp;base=LAW&amp;n=537936&amp;dst=101870" TargetMode="External"/><Relationship Id="rId8856" Type="http://schemas.openxmlformats.org/officeDocument/2006/relationships/hyperlink" Target="https://login.consultant.ru/link/?req=doc&amp;base=LAW&amp;n=283672&amp;dst=101113" TargetMode="External"/><Relationship Id="rId9907" Type="http://schemas.openxmlformats.org/officeDocument/2006/relationships/hyperlink" Target="https://login.consultant.ru/link/?req=doc&amp;base=LAW&amp;n=371943&amp;dst=100074" TargetMode="External"/><Relationship Id="rId10786" Type="http://schemas.openxmlformats.org/officeDocument/2006/relationships/hyperlink" Target="https://login.consultant.ru/link/?req=doc&amp;base=LAW&amp;n=491811&amp;dst=100444" TargetMode="External"/><Relationship Id="rId11837" Type="http://schemas.openxmlformats.org/officeDocument/2006/relationships/hyperlink" Target="https://login.consultant.ru/link/?req=doc&amp;base=LAW&amp;n=451021&amp;dst=100239" TargetMode="External"/><Relationship Id="rId13192" Type="http://schemas.openxmlformats.org/officeDocument/2006/relationships/hyperlink" Target="https://login.consultant.ru/link/?req=doc&amp;base=LAW&amp;n=527095&amp;dst=100066" TargetMode="External"/><Relationship Id="rId14243" Type="http://schemas.openxmlformats.org/officeDocument/2006/relationships/hyperlink" Target="https://login.consultant.ru/link/?req=doc&amp;base=LAW&amp;n=524032&amp;dst=28578" TargetMode="External"/><Relationship Id="rId3251" Type="http://schemas.openxmlformats.org/officeDocument/2006/relationships/hyperlink" Target="https://login.consultant.ru/link/?req=doc&amp;base=LAW&amp;n=189226&amp;dst=100104" TargetMode="External"/><Relationship Id="rId4302" Type="http://schemas.openxmlformats.org/officeDocument/2006/relationships/hyperlink" Target="https://login.consultant.ru/link/?req=doc&amp;base=LAW&amp;n=142539&amp;dst=100216" TargetMode="External"/><Relationship Id="rId7458" Type="http://schemas.openxmlformats.org/officeDocument/2006/relationships/hyperlink" Target="https://login.consultant.ru/link/?req=doc&amp;base=LAW&amp;n=414815&amp;dst=100019" TargetMode="External"/><Relationship Id="rId7872" Type="http://schemas.openxmlformats.org/officeDocument/2006/relationships/hyperlink" Target="https://login.consultant.ru/link/?req=doc&amp;base=LAW&amp;n=538073&amp;dst=3572" TargetMode="External"/><Relationship Id="rId8509" Type="http://schemas.openxmlformats.org/officeDocument/2006/relationships/hyperlink" Target="https://login.consultant.ru/link/?req=doc&amp;base=LAW&amp;n=520123&amp;dst=100370" TargetMode="External"/><Relationship Id="rId8923" Type="http://schemas.openxmlformats.org/officeDocument/2006/relationships/hyperlink" Target="https://login.consultant.ru/link/?req=doc&amp;base=LAW&amp;n=189518&amp;dst=100026" TargetMode="External"/><Relationship Id="rId10439" Type="http://schemas.openxmlformats.org/officeDocument/2006/relationships/hyperlink" Target="https://login.consultant.ru/link/?req=doc&amp;base=LAW&amp;n=537936&amp;dst=101212" TargetMode="External"/><Relationship Id="rId14310" Type="http://schemas.openxmlformats.org/officeDocument/2006/relationships/hyperlink" Target="https://login.consultant.ru/link/?req=doc&amp;base=LAW&amp;n=421785&amp;dst=100109" TargetMode="External"/><Relationship Id="rId172" Type="http://schemas.openxmlformats.org/officeDocument/2006/relationships/hyperlink" Target="https://login.consultant.ru/link/?req=doc&amp;base=LAW&amp;n=89582&amp;dst=100009" TargetMode="External"/><Relationship Id="rId6474" Type="http://schemas.openxmlformats.org/officeDocument/2006/relationships/hyperlink" Target="https://login.consultant.ru/link/?req=doc&amp;base=LAW&amp;n=322594&amp;dst=100144" TargetMode="External"/><Relationship Id="rId7525" Type="http://schemas.openxmlformats.org/officeDocument/2006/relationships/hyperlink" Target="https://login.consultant.ru/link/?req=doc&amp;base=LAW&amp;n=172865&amp;dst=100012" TargetMode="External"/><Relationship Id="rId10853" Type="http://schemas.openxmlformats.org/officeDocument/2006/relationships/hyperlink" Target="https://login.consultant.ru/link/?req=doc&amp;base=LAW&amp;n=523866" TargetMode="External"/><Relationship Id="rId11904" Type="http://schemas.openxmlformats.org/officeDocument/2006/relationships/hyperlink" Target="https://login.consultant.ru/link/?req=doc&amp;base=LAW&amp;n=141483&amp;dst=100106" TargetMode="External"/><Relationship Id="rId989" Type="http://schemas.openxmlformats.org/officeDocument/2006/relationships/hyperlink" Target="https://login.consultant.ru/link/?req=doc&amp;base=LAW&amp;n=412739&amp;dst=100095" TargetMode="External"/><Relationship Id="rId5076" Type="http://schemas.openxmlformats.org/officeDocument/2006/relationships/hyperlink" Target="https://login.consultant.ru/link/?req=doc&amp;base=LAW&amp;n=525459&amp;dst=100014" TargetMode="External"/><Relationship Id="rId5490" Type="http://schemas.openxmlformats.org/officeDocument/2006/relationships/hyperlink" Target="https://login.consultant.ru/link/?req=doc&amp;base=LAW&amp;n=389186&amp;dst=100019" TargetMode="External"/><Relationship Id="rId6127" Type="http://schemas.openxmlformats.org/officeDocument/2006/relationships/hyperlink" Target="https://login.consultant.ru/link/?req=doc&amp;base=LAW&amp;n=422224&amp;dst=100433" TargetMode="External"/><Relationship Id="rId6541" Type="http://schemas.openxmlformats.org/officeDocument/2006/relationships/hyperlink" Target="https://login.consultant.ru/link/?req=doc&amp;base=LAW&amp;n=538083&amp;dst=100015" TargetMode="External"/><Relationship Id="rId9697" Type="http://schemas.openxmlformats.org/officeDocument/2006/relationships/hyperlink" Target="https://login.consultant.ru/link/?req=doc&amp;base=LAW&amp;n=470596&amp;dst=100015" TargetMode="External"/><Relationship Id="rId10506" Type="http://schemas.openxmlformats.org/officeDocument/2006/relationships/hyperlink" Target="https://login.consultant.ru/link/?req=doc&amp;base=LAW&amp;n=347910&amp;dst=100011" TargetMode="External"/><Relationship Id="rId10920" Type="http://schemas.openxmlformats.org/officeDocument/2006/relationships/hyperlink" Target="https://login.consultant.ru/link/?req=doc&amp;base=LAW&amp;n=509417&amp;dst=100116" TargetMode="External"/><Relationship Id="rId1686" Type="http://schemas.openxmlformats.org/officeDocument/2006/relationships/hyperlink" Target="https://login.consultant.ru/link/?req=doc&amp;base=LAW&amp;n=482745&amp;dst=100015" TargetMode="External"/><Relationship Id="rId4092" Type="http://schemas.openxmlformats.org/officeDocument/2006/relationships/hyperlink" Target="https://login.consultant.ru/link/?req=doc&amp;base=LAW&amp;n=283671&amp;dst=100569" TargetMode="External"/><Relationship Id="rId5143" Type="http://schemas.openxmlformats.org/officeDocument/2006/relationships/hyperlink" Target="https://login.consultant.ru/link/?req=doc&amp;base=LAW&amp;n=537936&amp;dst=101863" TargetMode="External"/><Relationship Id="rId8299" Type="http://schemas.openxmlformats.org/officeDocument/2006/relationships/hyperlink" Target="https://login.consultant.ru/link/?req=doc&amp;base=LAW&amp;n=464781&amp;dst=100082" TargetMode="External"/><Relationship Id="rId12678" Type="http://schemas.openxmlformats.org/officeDocument/2006/relationships/hyperlink" Target="https://login.consultant.ru/link/?req=doc&amp;base=LAW&amp;n=389246&amp;dst=100548" TargetMode="External"/><Relationship Id="rId13729" Type="http://schemas.openxmlformats.org/officeDocument/2006/relationships/hyperlink" Target="https://login.consultant.ru/link/?req=doc&amp;base=LAW&amp;n=486844&amp;dst=100198" TargetMode="External"/><Relationship Id="rId1339" Type="http://schemas.openxmlformats.org/officeDocument/2006/relationships/hyperlink" Target="https://login.consultant.ru/link/?req=doc&amp;base=LAW&amp;n=532884&amp;dst=100119" TargetMode="External"/><Relationship Id="rId2737" Type="http://schemas.openxmlformats.org/officeDocument/2006/relationships/hyperlink" Target="https://login.consultant.ru/link/?req=doc&amp;base=LAW&amp;n=537936&amp;dst=100515" TargetMode="External"/><Relationship Id="rId5210" Type="http://schemas.openxmlformats.org/officeDocument/2006/relationships/hyperlink" Target="https://login.consultant.ru/link/?req=doc&amp;base=LAW&amp;n=464801&amp;dst=100037" TargetMode="External"/><Relationship Id="rId8366" Type="http://schemas.openxmlformats.org/officeDocument/2006/relationships/hyperlink" Target="https://login.consultant.ru/link/?req=doc&amp;base=LAW&amp;n=464781&amp;dst=100090" TargetMode="External"/><Relationship Id="rId9764" Type="http://schemas.openxmlformats.org/officeDocument/2006/relationships/hyperlink" Target="https://login.consultant.ru/link/?req=doc&amp;base=LAW&amp;n=283620&amp;dst=100461" TargetMode="External"/><Relationship Id="rId11694" Type="http://schemas.openxmlformats.org/officeDocument/2006/relationships/image" Target="media/image21.wmf"/><Relationship Id="rId12745" Type="http://schemas.openxmlformats.org/officeDocument/2006/relationships/hyperlink" Target="https://login.consultant.ru/link/?req=doc&amp;base=LAW&amp;n=532884&amp;dst=100094" TargetMode="External"/><Relationship Id="rId709" Type="http://schemas.openxmlformats.org/officeDocument/2006/relationships/hyperlink" Target="https://login.consultant.ru/link/?req=doc&amp;base=LAW&amp;n=491748&amp;dst=100009" TargetMode="External"/><Relationship Id="rId1753" Type="http://schemas.openxmlformats.org/officeDocument/2006/relationships/hyperlink" Target="https://login.consultant.ru/link/?req=doc&amp;base=LAW&amp;n=456404&amp;dst=100016" TargetMode="External"/><Relationship Id="rId2804" Type="http://schemas.openxmlformats.org/officeDocument/2006/relationships/hyperlink" Target="https://login.consultant.ru/link/?req=doc&amp;base=LAW&amp;n=196298&amp;dst=100017" TargetMode="External"/><Relationship Id="rId8019" Type="http://schemas.openxmlformats.org/officeDocument/2006/relationships/hyperlink" Target="https://login.consultant.ru/link/?req=doc&amp;base=LAW&amp;n=189562&amp;dst=100329" TargetMode="External"/><Relationship Id="rId8780" Type="http://schemas.openxmlformats.org/officeDocument/2006/relationships/hyperlink" Target="https://login.consultant.ru/link/?req=doc&amp;base=LAW&amp;n=283672&amp;dst=101111" TargetMode="External"/><Relationship Id="rId9417" Type="http://schemas.openxmlformats.org/officeDocument/2006/relationships/hyperlink" Target="https://login.consultant.ru/link/?req=doc&amp;base=LAW&amp;n=314275&amp;dst=100048" TargetMode="External"/><Relationship Id="rId9831" Type="http://schemas.openxmlformats.org/officeDocument/2006/relationships/hyperlink" Target="https://login.consultant.ru/link/?req=doc&amp;base=LAW&amp;n=164867&amp;dst=100055" TargetMode="External"/><Relationship Id="rId10296" Type="http://schemas.openxmlformats.org/officeDocument/2006/relationships/hyperlink" Target="https://login.consultant.ru/link/?req=doc&amp;base=LAW&amp;n=371943&amp;dst=100237" TargetMode="External"/><Relationship Id="rId11347" Type="http://schemas.openxmlformats.org/officeDocument/2006/relationships/hyperlink" Target="https://login.consultant.ru/link/?req=doc&amp;base=LAW&amp;n=283672&amp;dst=101522" TargetMode="External"/><Relationship Id="rId11761" Type="http://schemas.openxmlformats.org/officeDocument/2006/relationships/hyperlink" Target="https://login.consultant.ru/link/?req=doc&amp;base=LAW&amp;n=446475&amp;dst=100012" TargetMode="External"/><Relationship Id="rId12812" Type="http://schemas.openxmlformats.org/officeDocument/2006/relationships/hyperlink" Target="https://login.consultant.ru/link/?req=doc&amp;base=LAW&amp;n=401510&amp;dst=100397" TargetMode="External"/><Relationship Id="rId45" Type="http://schemas.openxmlformats.org/officeDocument/2006/relationships/hyperlink" Target="https://login.consultant.ru/link/?req=doc&amp;base=LAW&amp;n=48246&amp;dst=100009" TargetMode="External"/><Relationship Id="rId1406" Type="http://schemas.openxmlformats.org/officeDocument/2006/relationships/hyperlink" Target="https://login.consultant.ru/link/?req=doc&amp;base=LAW&amp;n=518452&amp;dst=100018" TargetMode="External"/><Relationship Id="rId1820" Type="http://schemas.openxmlformats.org/officeDocument/2006/relationships/hyperlink" Target="https://login.consultant.ru/link/?req=doc&amp;base=LAW&amp;n=513385&amp;dst=117" TargetMode="External"/><Relationship Id="rId4976" Type="http://schemas.openxmlformats.org/officeDocument/2006/relationships/hyperlink" Target="https://login.consultant.ru/link/?req=doc&amp;base=LAW&amp;n=296446&amp;dst=100019" TargetMode="External"/><Relationship Id="rId7382" Type="http://schemas.openxmlformats.org/officeDocument/2006/relationships/hyperlink" Target="https://login.consultant.ru/link/?req=doc&amp;base=LAW&amp;n=538073&amp;dst=1521" TargetMode="External"/><Relationship Id="rId8433" Type="http://schemas.openxmlformats.org/officeDocument/2006/relationships/hyperlink" Target="https://login.consultant.ru/link/?req=doc&amp;base=LAW&amp;n=511067&amp;dst=100030" TargetMode="External"/><Relationship Id="rId10363" Type="http://schemas.openxmlformats.org/officeDocument/2006/relationships/hyperlink" Target="https://login.consultant.ru/link/?req=doc&amp;base=LAW&amp;n=371943&amp;dst=100292" TargetMode="External"/><Relationship Id="rId11414" Type="http://schemas.openxmlformats.org/officeDocument/2006/relationships/hyperlink" Target="https://login.consultant.ru/link/?req=doc&amp;base=LAW&amp;n=312040&amp;dst=100459" TargetMode="External"/><Relationship Id="rId3578" Type="http://schemas.openxmlformats.org/officeDocument/2006/relationships/hyperlink" Target="https://login.consultant.ru/link/?req=doc&amp;base=LAW&amp;n=189226&amp;dst=100235" TargetMode="External"/><Relationship Id="rId3992" Type="http://schemas.openxmlformats.org/officeDocument/2006/relationships/hyperlink" Target="https://login.consultant.ru/link/?req=doc&amp;base=LAW&amp;n=439905&amp;dst=100031" TargetMode="External"/><Relationship Id="rId4629" Type="http://schemas.openxmlformats.org/officeDocument/2006/relationships/hyperlink" Target="https://login.consultant.ru/link/?req=doc&amp;base=LAW&amp;n=381878&amp;dst=100017" TargetMode="External"/><Relationship Id="rId7035" Type="http://schemas.openxmlformats.org/officeDocument/2006/relationships/hyperlink" Target="https://login.consultant.ru/link/?req=doc&amp;base=LAW&amp;n=520139&amp;dst=100466" TargetMode="External"/><Relationship Id="rId8500" Type="http://schemas.openxmlformats.org/officeDocument/2006/relationships/hyperlink" Target="https://login.consultant.ru/link/?req=doc&amp;base=LAW&amp;n=464781&amp;dst=100099" TargetMode="External"/><Relationship Id="rId10016" Type="http://schemas.openxmlformats.org/officeDocument/2006/relationships/hyperlink" Target="https://login.consultant.ru/link/?req=doc&amp;base=LAW&amp;n=511101&amp;dst=100010" TargetMode="External"/><Relationship Id="rId10430" Type="http://schemas.openxmlformats.org/officeDocument/2006/relationships/hyperlink" Target="https://login.consultant.ru/link/?req=doc&amp;base=LAW&amp;n=520116&amp;dst=101114" TargetMode="External"/><Relationship Id="rId13586" Type="http://schemas.openxmlformats.org/officeDocument/2006/relationships/hyperlink" Target="https://login.consultant.ru/link/?req=doc&amp;base=LAW&amp;n=422224&amp;dst=100687" TargetMode="External"/><Relationship Id="rId499" Type="http://schemas.openxmlformats.org/officeDocument/2006/relationships/hyperlink" Target="https://login.consultant.ru/link/?req=doc&amp;base=LAW&amp;n=304058&amp;dst=100013" TargetMode="External"/><Relationship Id="rId2594" Type="http://schemas.openxmlformats.org/officeDocument/2006/relationships/hyperlink" Target="https://login.consultant.ru/link/?req=doc&amp;base=LAW&amp;n=538073&amp;dst=100721" TargetMode="External"/><Relationship Id="rId3645" Type="http://schemas.openxmlformats.org/officeDocument/2006/relationships/hyperlink" Target="https://login.consultant.ru/link/?req=doc&amp;base=LAW&amp;n=62063" TargetMode="External"/><Relationship Id="rId6051" Type="http://schemas.openxmlformats.org/officeDocument/2006/relationships/hyperlink" Target="https://login.consultant.ru/link/?req=doc&amp;base=LAW&amp;n=34220&amp;dst=100009" TargetMode="External"/><Relationship Id="rId7102" Type="http://schemas.openxmlformats.org/officeDocument/2006/relationships/hyperlink" Target="https://login.consultant.ru/link/?req=doc&amp;base=LAW&amp;n=164605&amp;dst=100133" TargetMode="External"/><Relationship Id="rId12188" Type="http://schemas.openxmlformats.org/officeDocument/2006/relationships/hyperlink" Target="https://login.consultant.ru/link/?req=doc&amp;base=LAW&amp;n=532884&amp;dst=100076" TargetMode="External"/><Relationship Id="rId13239" Type="http://schemas.openxmlformats.org/officeDocument/2006/relationships/hyperlink" Target="https://login.consultant.ru/link/?req=doc&amp;base=LAW&amp;n=511259" TargetMode="External"/><Relationship Id="rId566" Type="http://schemas.openxmlformats.org/officeDocument/2006/relationships/hyperlink" Target="https://login.consultant.ru/link/?req=doc&amp;base=LAW&amp;n=365130&amp;dst=100009" TargetMode="External"/><Relationship Id="rId1196" Type="http://schemas.openxmlformats.org/officeDocument/2006/relationships/hyperlink" Target="https://login.consultant.ru/link/?req=doc&amp;base=LAW&amp;n=450411&amp;dst=100009" TargetMode="External"/><Relationship Id="rId2247" Type="http://schemas.openxmlformats.org/officeDocument/2006/relationships/hyperlink" Target="https://login.consultant.ru/link/?req=doc&amp;base=LAW&amp;n=283672&amp;dst=100200" TargetMode="External"/><Relationship Id="rId9274" Type="http://schemas.openxmlformats.org/officeDocument/2006/relationships/hyperlink" Target="https://login.consultant.ru/link/?req=doc&amp;base=LAW&amp;n=372885&amp;dst=100168" TargetMode="External"/><Relationship Id="rId13653" Type="http://schemas.openxmlformats.org/officeDocument/2006/relationships/hyperlink" Target="https://login.consultant.ru/link/?req=doc&amp;base=LAW&amp;n=537936&amp;dst=101603" TargetMode="External"/><Relationship Id="rId219" Type="http://schemas.openxmlformats.org/officeDocument/2006/relationships/hyperlink" Target="https://login.consultant.ru/link/?req=doc&amp;base=LAW&amp;n=470150&amp;dst=100079" TargetMode="External"/><Relationship Id="rId633" Type="http://schemas.openxmlformats.org/officeDocument/2006/relationships/hyperlink" Target="https://login.consultant.ru/link/?req=doc&amp;base=LAW&amp;n=431747&amp;dst=100009" TargetMode="External"/><Relationship Id="rId980" Type="http://schemas.openxmlformats.org/officeDocument/2006/relationships/hyperlink" Target="https://login.consultant.ru/link/?req=doc&amp;base=LAW&amp;n=301262&amp;dst=100026" TargetMode="External"/><Relationship Id="rId1263" Type="http://schemas.openxmlformats.org/officeDocument/2006/relationships/hyperlink" Target="https://login.consultant.ru/link/?req=doc&amp;base=LAW&amp;n=480733&amp;dst=100012" TargetMode="External"/><Relationship Id="rId2314" Type="http://schemas.openxmlformats.org/officeDocument/2006/relationships/hyperlink" Target="https://login.consultant.ru/link/?req=doc&amp;base=LAW&amp;n=221813&amp;dst=100030" TargetMode="External"/><Relationship Id="rId2661" Type="http://schemas.openxmlformats.org/officeDocument/2006/relationships/hyperlink" Target="https://login.consultant.ru/link/?req=doc&amp;base=LAW&amp;n=453359&amp;dst=100143" TargetMode="External"/><Relationship Id="rId3712" Type="http://schemas.openxmlformats.org/officeDocument/2006/relationships/hyperlink" Target="https://login.consultant.ru/link/?req=doc&amp;base=LAW&amp;n=468495&amp;dst=100011" TargetMode="External"/><Relationship Id="rId6868" Type="http://schemas.openxmlformats.org/officeDocument/2006/relationships/hyperlink" Target="https://login.consultant.ru/link/?req=doc&amp;base=LAW&amp;n=189288&amp;dst=100034" TargetMode="External"/><Relationship Id="rId7919" Type="http://schemas.openxmlformats.org/officeDocument/2006/relationships/hyperlink" Target="https://login.consultant.ru/link/?req=doc&amp;base=LAW&amp;n=389246&amp;dst=100416" TargetMode="External"/><Relationship Id="rId8290" Type="http://schemas.openxmlformats.org/officeDocument/2006/relationships/hyperlink" Target="https://login.consultant.ru/link/?req=doc&amp;base=LAW&amp;n=95506&amp;dst=100051" TargetMode="External"/><Relationship Id="rId9341" Type="http://schemas.openxmlformats.org/officeDocument/2006/relationships/hyperlink" Target="https://login.consultant.ru/link/?req=doc&amp;base=LAW&amp;n=520116&amp;dst=101082" TargetMode="External"/><Relationship Id="rId12255" Type="http://schemas.openxmlformats.org/officeDocument/2006/relationships/hyperlink" Target="https://login.consultant.ru/link/?req=doc&amp;base=LAW&amp;n=389300&amp;dst=100075" TargetMode="External"/><Relationship Id="rId13306" Type="http://schemas.openxmlformats.org/officeDocument/2006/relationships/hyperlink" Target="https://login.consultant.ru/link/?req=doc&amp;base=LAW&amp;n=200629&amp;dst=100078" TargetMode="External"/><Relationship Id="rId13720" Type="http://schemas.openxmlformats.org/officeDocument/2006/relationships/hyperlink" Target="https://login.consultant.ru/link/?req=doc&amp;base=LAW&amp;n=412739&amp;dst=100366" TargetMode="External"/><Relationship Id="rId5884" Type="http://schemas.openxmlformats.org/officeDocument/2006/relationships/hyperlink" Target="https://login.consultant.ru/link/?req=doc&amp;base=LAW&amp;n=511079&amp;dst=100088" TargetMode="External"/><Relationship Id="rId6935" Type="http://schemas.openxmlformats.org/officeDocument/2006/relationships/hyperlink" Target="https://login.consultant.ru/link/?req=doc&amp;base=LAW&amp;n=511702" TargetMode="External"/><Relationship Id="rId11271" Type="http://schemas.openxmlformats.org/officeDocument/2006/relationships/hyperlink" Target="https://login.consultant.ru/link/?req=doc&amp;base=LAW&amp;n=283672&amp;dst=101478" TargetMode="External"/><Relationship Id="rId12322" Type="http://schemas.openxmlformats.org/officeDocument/2006/relationships/hyperlink" Target="https://login.consultant.ru/link/?req=doc&amp;base=LAW&amp;n=389299&amp;dst=100092" TargetMode="External"/><Relationship Id="rId700" Type="http://schemas.openxmlformats.org/officeDocument/2006/relationships/hyperlink" Target="https://login.consultant.ru/link/?req=doc&amp;base=LAW&amp;n=482525&amp;dst=100009" TargetMode="External"/><Relationship Id="rId1330" Type="http://schemas.openxmlformats.org/officeDocument/2006/relationships/hyperlink" Target="https://login.consultant.ru/link/?req=doc&amp;base=LAW&amp;n=523332&amp;dst=808" TargetMode="External"/><Relationship Id="rId3088" Type="http://schemas.openxmlformats.org/officeDocument/2006/relationships/hyperlink" Target="https://login.consultant.ru/link/?req=doc&amp;base=LAW&amp;n=138579&amp;dst=100018" TargetMode="External"/><Relationship Id="rId4486" Type="http://schemas.openxmlformats.org/officeDocument/2006/relationships/hyperlink" Target="https://login.consultant.ru/link/?req=doc&amp;base=LAW&amp;n=283671&amp;dst=100668" TargetMode="External"/><Relationship Id="rId5537" Type="http://schemas.openxmlformats.org/officeDocument/2006/relationships/hyperlink" Target="https://login.consultant.ru/link/?req=doc&amp;base=LAW&amp;n=531553" TargetMode="External"/><Relationship Id="rId5951" Type="http://schemas.openxmlformats.org/officeDocument/2006/relationships/hyperlink" Target="https://login.consultant.ru/link/?req=doc&amp;base=LAW&amp;n=520145&amp;dst=100112" TargetMode="External"/><Relationship Id="rId4139" Type="http://schemas.openxmlformats.org/officeDocument/2006/relationships/hyperlink" Target="https://login.consultant.ru/link/?req=doc&amp;base=LAW&amp;n=491748&amp;dst=100089" TargetMode="External"/><Relationship Id="rId4553" Type="http://schemas.openxmlformats.org/officeDocument/2006/relationships/hyperlink" Target="https://login.consultant.ru/link/?req=doc&amp;base=LAW&amp;n=519179&amp;dst=27600" TargetMode="External"/><Relationship Id="rId5604" Type="http://schemas.openxmlformats.org/officeDocument/2006/relationships/hyperlink" Target="https://login.consultant.ru/link/?req=doc&amp;base=LAW&amp;n=518984&amp;dst=100136" TargetMode="External"/><Relationship Id="rId8010" Type="http://schemas.openxmlformats.org/officeDocument/2006/relationships/hyperlink" Target="https://login.consultant.ru/link/?req=doc&amp;base=LAW&amp;n=536603&amp;dst=560" TargetMode="External"/><Relationship Id="rId13096" Type="http://schemas.openxmlformats.org/officeDocument/2006/relationships/hyperlink" Target="https://login.consultant.ru/link/?req=doc&amp;base=LAW&amp;n=401510&amp;dst=100419" TargetMode="External"/><Relationship Id="rId14147" Type="http://schemas.openxmlformats.org/officeDocument/2006/relationships/hyperlink" Target="https://login.consultant.ru/link/?req=doc&amp;base=LAW&amp;n=421785&amp;dst=100068" TargetMode="External"/><Relationship Id="rId3155" Type="http://schemas.openxmlformats.org/officeDocument/2006/relationships/hyperlink" Target="https://login.consultant.ru/link/?req=doc&amp;base=LAW&amp;n=213841&amp;dst=12828" TargetMode="External"/><Relationship Id="rId4206" Type="http://schemas.openxmlformats.org/officeDocument/2006/relationships/hyperlink" Target="https://login.consultant.ru/link/?req=doc&amp;base=LAW&amp;n=453359&amp;dst=100193" TargetMode="External"/><Relationship Id="rId4620" Type="http://schemas.openxmlformats.org/officeDocument/2006/relationships/hyperlink" Target="https://login.consultant.ru/link/?req=doc&amp;base=LAW&amp;n=493484&amp;dst=100014" TargetMode="External"/><Relationship Id="rId7776" Type="http://schemas.openxmlformats.org/officeDocument/2006/relationships/hyperlink" Target="https://login.consultant.ru/link/?req=doc&amp;base=LAW&amp;n=538073&amp;dst=85" TargetMode="External"/><Relationship Id="rId8827" Type="http://schemas.openxmlformats.org/officeDocument/2006/relationships/hyperlink" Target="https://login.consultant.ru/link/?req=doc&amp;base=LAW&amp;n=538073&amp;dst=2823" TargetMode="External"/><Relationship Id="rId13163" Type="http://schemas.openxmlformats.org/officeDocument/2006/relationships/hyperlink" Target="https://login.consultant.ru/link/?req=doc&amp;base=LAW&amp;n=157394&amp;dst=100001" TargetMode="External"/><Relationship Id="rId14214" Type="http://schemas.openxmlformats.org/officeDocument/2006/relationships/hyperlink" Target="https://login.consultant.ru/link/?req=doc&amp;base=LAW&amp;n=371081&amp;dst=100011" TargetMode="External"/><Relationship Id="rId490" Type="http://schemas.openxmlformats.org/officeDocument/2006/relationships/hyperlink" Target="https://login.consultant.ru/link/?req=doc&amp;base=LAW&amp;n=302848&amp;dst=100009" TargetMode="External"/><Relationship Id="rId2171" Type="http://schemas.openxmlformats.org/officeDocument/2006/relationships/hyperlink" Target="https://login.consultant.ru/link/?req=doc&amp;base=LAW&amp;n=520139&amp;dst=100406" TargetMode="External"/><Relationship Id="rId3222" Type="http://schemas.openxmlformats.org/officeDocument/2006/relationships/hyperlink" Target="https://login.consultant.ru/link/?req=doc&amp;base=LAW&amp;n=389302&amp;dst=100157" TargetMode="External"/><Relationship Id="rId6378" Type="http://schemas.openxmlformats.org/officeDocument/2006/relationships/hyperlink" Target="https://login.consultant.ru/link/?req=doc&amp;base=LAW&amp;n=520123&amp;dst=100323" TargetMode="External"/><Relationship Id="rId7429" Type="http://schemas.openxmlformats.org/officeDocument/2006/relationships/hyperlink" Target="https://login.consultant.ru/link/?req=doc&amp;base=LAW&amp;n=508506&amp;dst=102328" TargetMode="External"/><Relationship Id="rId10757" Type="http://schemas.openxmlformats.org/officeDocument/2006/relationships/hyperlink" Target="https://login.consultant.ru/link/?req=doc&amp;base=LAW&amp;n=171491&amp;dst=100015" TargetMode="External"/><Relationship Id="rId11808" Type="http://schemas.openxmlformats.org/officeDocument/2006/relationships/hyperlink" Target="https://login.consultant.ru/link/?req=doc&amp;base=LAW&amp;n=491924&amp;dst=100011" TargetMode="External"/><Relationship Id="rId143" Type="http://schemas.openxmlformats.org/officeDocument/2006/relationships/hyperlink" Target="https://login.consultant.ru/link/?req=doc&amp;base=LAW&amp;n=121904&amp;dst=100009" TargetMode="External"/><Relationship Id="rId5394" Type="http://schemas.openxmlformats.org/officeDocument/2006/relationships/hyperlink" Target="https://login.consultant.ru/link/?req=doc&amp;base=LAW&amp;n=75863&amp;dst=100793" TargetMode="External"/><Relationship Id="rId6445" Type="http://schemas.openxmlformats.org/officeDocument/2006/relationships/hyperlink" Target="https://login.consultant.ru/link/?req=doc&amp;base=LAW&amp;n=477341&amp;dst=100009" TargetMode="External"/><Relationship Id="rId6792" Type="http://schemas.openxmlformats.org/officeDocument/2006/relationships/hyperlink" Target="https://login.consultant.ru/link/?req=doc&amp;base=LAW&amp;n=283672&amp;dst=100623" TargetMode="External"/><Relationship Id="rId7843" Type="http://schemas.openxmlformats.org/officeDocument/2006/relationships/hyperlink" Target="https://login.consultant.ru/link/?req=doc&amp;base=LAW&amp;n=164605&amp;dst=100222" TargetMode="External"/><Relationship Id="rId10824" Type="http://schemas.openxmlformats.org/officeDocument/2006/relationships/hyperlink" Target="https://login.consultant.ru/link/?req=doc&amp;base=LAW&amp;n=475053&amp;dst=100023" TargetMode="External"/><Relationship Id="rId13230" Type="http://schemas.openxmlformats.org/officeDocument/2006/relationships/hyperlink" Target="https://login.consultant.ru/link/?req=doc&amp;base=LAW&amp;n=209829&amp;dst=100287" TargetMode="External"/><Relationship Id="rId9" Type="http://schemas.openxmlformats.org/officeDocument/2006/relationships/hyperlink" Target="https://login.consultant.ru/link/?req=doc&amp;base=LAW&amp;n=189289&amp;dst=100008" TargetMode="External"/><Relationship Id="rId210" Type="http://schemas.openxmlformats.org/officeDocument/2006/relationships/hyperlink" Target="https://login.consultant.ru/link/?req=doc&amp;base=LAW&amp;n=117378&amp;dst=100007" TargetMode="External"/><Relationship Id="rId2988" Type="http://schemas.openxmlformats.org/officeDocument/2006/relationships/hyperlink" Target="https://login.consultant.ru/link/?req=doc&amp;base=LAW&amp;n=438394&amp;dst=100012" TargetMode="External"/><Relationship Id="rId5047" Type="http://schemas.openxmlformats.org/officeDocument/2006/relationships/hyperlink" Target="https://login.consultant.ru/link/?req=doc&amp;base=LAW&amp;n=538072" TargetMode="External"/><Relationship Id="rId7910" Type="http://schemas.openxmlformats.org/officeDocument/2006/relationships/hyperlink" Target="https://login.consultant.ru/link/?req=doc&amp;base=LAW&amp;n=158355&amp;dst=100006" TargetMode="External"/><Relationship Id="rId12996" Type="http://schemas.openxmlformats.org/officeDocument/2006/relationships/hyperlink" Target="https://login.consultant.ru/link/?req=doc&amp;base=LAW&amp;n=520123&amp;dst=100584" TargetMode="External"/><Relationship Id="rId5461" Type="http://schemas.openxmlformats.org/officeDocument/2006/relationships/hyperlink" Target="https://login.consultant.ru/link/?req=doc&amp;base=LAW&amp;n=181841&amp;dst=100020" TargetMode="External"/><Relationship Id="rId6512" Type="http://schemas.openxmlformats.org/officeDocument/2006/relationships/hyperlink" Target="https://login.consultant.ru/link/?req=doc&amp;base=LAW&amp;n=164605&amp;dst=100050" TargetMode="External"/><Relationship Id="rId9668" Type="http://schemas.openxmlformats.org/officeDocument/2006/relationships/hyperlink" Target="https://login.consultant.ru/link/?req=doc&amp;base=LAW&amp;n=71761&amp;dst=100075" TargetMode="External"/><Relationship Id="rId11598" Type="http://schemas.openxmlformats.org/officeDocument/2006/relationships/hyperlink" Target="https://login.consultant.ru/link/?req=doc&amp;base=LAW&amp;n=520126&amp;dst=100779" TargetMode="External"/><Relationship Id="rId12649" Type="http://schemas.openxmlformats.org/officeDocument/2006/relationships/hyperlink" Target="https://login.consultant.ru/link/?req=doc&amp;base=LAW&amp;n=368440&amp;dst=100099" TargetMode="External"/><Relationship Id="rId1657" Type="http://schemas.openxmlformats.org/officeDocument/2006/relationships/hyperlink" Target="https://login.consultant.ru/link/?req=doc&amp;base=LAW&amp;n=178000&amp;dst=100031" TargetMode="External"/><Relationship Id="rId2708" Type="http://schemas.openxmlformats.org/officeDocument/2006/relationships/hyperlink" Target="https://login.consultant.ru/link/?req=doc&amp;base=LAW&amp;n=532218&amp;dst=100105" TargetMode="External"/><Relationship Id="rId4063" Type="http://schemas.openxmlformats.org/officeDocument/2006/relationships/hyperlink" Target="https://login.consultant.ru/link/?req=doc&amp;base=LAW&amp;n=401510&amp;dst=100119" TargetMode="External"/><Relationship Id="rId5114" Type="http://schemas.openxmlformats.org/officeDocument/2006/relationships/hyperlink" Target="https://login.consultant.ru/link/?req=doc&amp;base=LAW&amp;n=189236&amp;dst=100024" TargetMode="External"/><Relationship Id="rId8684" Type="http://schemas.openxmlformats.org/officeDocument/2006/relationships/hyperlink" Target="https://login.consultant.ru/link/?req=doc&amp;base=LAW&amp;n=537936&amp;dst=101110" TargetMode="External"/><Relationship Id="rId9735" Type="http://schemas.openxmlformats.org/officeDocument/2006/relationships/hyperlink" Target="https://login.consultant.ru/link/?req=doc&amp;base=LAW&amp;n=520281&amp;dst=100851" TargetMode="External"/><Relationship Id="rId11665" Type="http://schemas.openxmlformats.org/officeDocument/2006/relationships/hyperlink" Target="https://login.consultant.ru/link/?req=doc&amp;base=LAW&amp;n=520126&amp;dst=100814" TargetMode="External"/><Relationship Id="rId14071" Type="http://schemas.openxmlformats.org/officeDocument/2006/relationships/hyperlink" Target="https://login.consultant.ru/link/?req=doc&amp;base=LAW&amp;n=93256&amp;dst=100715" TargetMode="External"/><Relationship Id="rId1724" Type="http://schemas.openxmlformats.org/officeDocument/2006/relationships/hyperlink" Target="https://login.consultant.ru/link/?req=doc&amp;base=LAW&amp;n=391666&amp;dst=100011" TargetMode="External"/><Relationship Id="rId4130" Type="http://schemas.openxmlformats.org/officeDocument/2006/relationships/hyperlink" Target="https://login.consultant.ru/link/?req=doc&amp;base=LAW&amp;n=453359&amp;dst=100171" TargetMode="External"/><Relationship Id="rId7286" Type="http://schemas.openxmlformats.org/officeDocument/2006/relationships/hyperlink" Target="https://login.consultant.ru/link/?req=doc&amp;base=LAW&amp;n=511110&amp;dst=100009" TargetMode="External"/><Relationship Id="rId8337" Type="http://schemas.openxmlformats.org/officeDocument/2006/relationships/hyperlink" Target="https://login.consultant.ru/link/?req=doc&amp;base=LAW&amp;n=310891&amp;dst=100273" TargetMode="External"/><Relationship Id="rId8751" Type="http://schemas.openxmlformats.org/officeDocument/2006/relationships/hyperlink" Target="https://login.consultant.ru/link/?req=doc&amp;base=LAW&amp;n=283672&amp;dst=101101" TargetMode="External"/><Relationship Id="rId9802" Type="http://schemas.openxmlformats.org/officeDocument/2006/relationships/hyperlink" Target="https://login.consultant.ru/link/?req=doc&amp;base=LAW&amp;n=422224&amp;dst=100537" TargetMode="External"/><Relationship Id="rId10267" Type="http://schemas.openxmlformats.org/officeDocument/2006/relationships/hyperlink" Target="https://login.consultant.ru/link/?req=doc&amp;base=LAW&amp;n=388995&amp;dst=100386" TargetMode="External"/><Relationship Id="rId11318" Type="http://schemas.openxmlformats.org/officeDocument/2006/relationships/hyperlink" Target="https://login.consultant.ru/link/?req=doc&amp;base=LAW&amp;n=510345&amp;dst=100010" TargetMode="External"/><Relationship Id="rId12716" Type="http://schemas.openxmlformats.org/officeDocument/2006/relationships/hyperlink" Target="https://login.consultant.ru/link/?req=doc&amp;base=LAW&amp;n=401534&amp;dst=100042" TargetMode="External"/><Relationship Id="rId16" Type="http://schemas.openxmlformats.org/officeDocument/2006/relationships/hyperlink" Target="https://login.consultant.ru/link/?req=doc&amp;base=LAW&amp;n=103320&amp;dst=100008" TargetMode="External"/><Relationship Id="rId3896" Type="http://schemas.openxmlformats.org/officeDocument/2006/relationships/hyperlink" Target="https://login.consultant.ru/link/?req=doc&amp;base=LAW&amp;n=523214&amp;dst=100170" TargetMode="External"/><Relationship Id="rId7353" Type="http://schemas.openxmlformats.org/officeDocument/2006/relationships/hyperlink" Target="https://login.consultant.ru/link/?req=doc&amp;base=LAW&amp;n=283672&amp;dst=100841" TargetMode="External"/><Relationship Id="rId8404" Type="http://schemas.openxmlformats.org/officeDocument/2006/relationships/hyperlink" Target="https://login.consultant.ru/link/?req=doc&amp;base=LAW&amp;n=388995&amp;dst=100354" TargetMode="External"/><Relationship Id="rId10681" Type="http://schemas.openxmlformats.org/officeDocument/2006/relationships/hyperlink" Target="https://login.consultant.ru/link/?req=doc&amp;base=LAW&amp;n=221684&amp;dst=100436" TargetMode="External"/><Relationship Id="rId11732" Type="http://schemas.openxmlformats.org/officeDocument/2006/relationships/hyperlink" Target="https://login.consultant.ru/link/?req=doc&amp;base=LAW&amp;n=405970&amp;dst=100096" TargetMode="External"/><Relationship Id="rId2498" Type="http://schemas.openxmlformats.org/officeDocument/2006/relationships/hyperlink" Target="https://login.consultant.ru/link/?req=doc&amp;base=LAW&amp;n=389253&amp;dst=100058" TargetMode="External"/><Relationship Id="rId3549" Type="http://schemas.openxmlformats.org/officeDocument/2006/relationships/hyperlink" Target="https://login.consultant.ru/link/?req=doc&amp;base=LAW&amp;n=389302&amp;dst=100263" TargetMode="External"/><Relationship Id="rId4947" Type="http://schemas.openxmlformats.org/officeDocument/2006/relationships/hyperlink" Target="https://login.consultant.ru/link/?req=doc&amp;base=LAW&amp;n=519026&amp;dst=101071" TargetMode="External"/><Relationship Id="rId7006" Type="http://schemas.openxmlformats.org/officeDocument/2006/relationships/hyperlink" Target="https://login.consultant.ru/link/?req=doc&amp;base=LAW&amp;n=489367&amp;dst=100018" TargetMode="External"/><Relationship Id="rId7420" Type="http://schemas.openxmlformats.org/officeDocument/2006/relationships/hyperlink" Target="https://login.consultant.ru/link/?req=doc&amp;base=LAW&amp;n=431909&amp;dst=100134" TargetMode="External"/><Relationship Id="rId10334" Type="http://schemas.openxmlformats.org/officeDocument/2006/relationships/hyperlink" Target="https://login.consultant.ru/link/?req=doc&amp;base=LAW&amp;n=371943&amp;dst=100268" TargetMode="External"/><Relationship Id="rId3963" Type="http://schemas.openxmlformats.org/officeDocument/2006/relationships/hyperlink" Target="https://login.consultant.ru/link/?req=doc&amp;base=LAW&amp;n=475134&amp;dst=100349" TargetMode="External"/><Relationship Id="rId6022" Type="http://schemas.openxmlformats.org/officeDocument/2006/relationships/hyperlink" Target="https://login.consultant.ru/link/?req=doc&amp;base=LAW&amp;n=283671&amp;dst=100760" TargetMode="External"/><Relationship Id="rId9178" Type="http://schemas.openxmlformats.org/officeDocument/2006/relationships/hyperlink" Target="https://login.consultant.ru/link/?req=doc&amp;base=LAW&amp;n=116956&amp;dst=100034" TargetMode="External"/><Relationship Id="rId10401" Type="http://schemas.openxmlformats.org/officeDocument/2006/relationships/hyperlink" Target="https://login.consultant.ru/link/?req=doc&amp;base=LAW&amp;n=520113&amp;dst=100204" TargetMode="External"/><Relationship Id="rId13557" Type="http://schemas.openxmlformats.org/officeDocument/2006/relationships/hyperlink" Target="https://login.consultant.ru/link/?req=doc&amp;base=LAW&amp;n=524032&amp;dst=28539" TargetMode="External"/><Relationship Id="rId13971" Type="http://schemas.openxmlformats.org/officeDocument/2006/relationships/hyperlink" Target="https://login.consultant.ru/link/?req=doc&amp;base=LAW&amp;n=509417&amp;dst=100011" TargetMode="External"/><Relationship Id="rId884" Type="http://schemas.openxmlformats.org/officeDocument/2006/relationships/hyperlink" Target="https://login.consultant.ru/link/?req=doc&amp;base=LAW&amp;n=283671&amp;dst=100034" TargetMode="External"/><Relationship Id="rId2565" Type="http://schemas.openxmlformats.org/officeDocument/2006/relationships/hyperlink" Target="https://login.consultant.ru/link/?req=doc&amp;base=LAW&amp;n=537936&amp;dst=100504" TargetMode="External"/><Relationship Id="rId3616" Type="http://schemas.openxmlformats.org/officeDocument/2006/relationships/hyperlink" Target="https://login.consultant.ru/link/?req=doc&amp;base=LAW&amp;n=489343&amp;dst=100456" TargetMode="External"/><Relationship Id="rId8194" Type="http://schemas.openxmlformats.org/officeDocument/2006/relationships/hyperlink" Target="https://login.consultant.ru/link/?req=doc&amp;base=LAW&amp;n=507289&amp;dst=100014" TargetMode="External"/><Relationship Id="rId9592" Type="http://schemas.openxmlformats.org/officeDocument/2006/relationships/hyperlink" Target="https://login.consultant.ru/link/?req=doc&amp;base=LAW&amp;n=200491&amp;dst=100238" TargetMode="External"/><Relationship Id="rId12159" Type="http://schemas.openxmlformats.org/officeDocument/2006/relationships/hyperlink" Target="https://login.consultant.ru/link/?req=doc&amp;base=LAW&amp;n=368440&amp;dst=100011" TargetMode="External"/><Relationship Id="rId12573" Type="http://schemas.openxmlformats.org/officeDocument/2006/relationships/hyperlink" Target="https://login.consultant.ru/link/?req=doc&amp;base=LAW&amp;n=368440&amp;dst=100046" TargetMode="External"/><Relationship Id="rId13624" Type="http://schemas.openxmlformats.org/officeDocument/2006/relationships/hyperlink" Target="https://login.consultant.ru/link/?req=doc&amp;base=LAW&amp;n=401510&amp;dst=100429" TargetMode="External"/><Relationship Id="rId537" Type="http://schemas.openxmlformats.org/officeDocument/2006/relationships/hyperlink" Target="https://login.consultant.ru/link/?req=doc&amp;base=LAW&amp;n=462965&amp;dst=100009" TargetMode="External"/><Relationship Id="rId951" Type="http://schemas.openxmlformats.org/officeDocument/2006/relationships/hyperlink" Target="https://login.consultant.ru/link/?req=doc&amp;base=LAW&amp;n=537936&amp;dst=100427" TargetMode="External"/><Relationship Id="rId1167" Type="http://schemas.openxmlformats.org/officeDocument/2006/relationships/hyperlink" Target="https://login.consultant.ru/link/?req=doc&amp;base=LAW&amp;n=414817&amp;dst=100009" TargetMode="External"/><Relationship Id="rId1581" Type="http://schemas.openxmlformats.org/officeDocument/2006/relationships/hyperlink" Target="https://login.consultant.ru/link/?req=doc&amp;base=LAW&amp;n=520116&amp;dst=100361" TargetMode="External"/><Relationship Id="rId2218" Type="http://schemas.openxmlformats.org/officeDocument/2006/relationships/hyperlink" Target="https://login.consultant.ru/link/?req=doc&amp;base=LAW&amp;n=371146&amp;dst=100034" TargetMode="External"/><Relationship Id="rId2632" Type="http://schemas.openxmlformats.org/officeDocument/2006/relationships/hyperlink" Target="https://login.consultant.ru/link/?req=doc&amp;base=LAW&amp;n=453359&amp;dst=100136" TargetMode="External"/><Relationship Id="rId5788" Type="http://schemas.openxmlformats.org/officeDocument/2006/relationships/hyperlink" Target="https://login.consultant.ru/link/?req=doc&amp;base=LAW&amp;n=518984&amp;dst=100108" TargetMode="External"/><Relationship Id="rId6839" Type="http://schemas.openxmlformats.org/officeDocument/2006/relationships/hyperlink" Target="https://login.consultant.ru/link/?req=doc&amp;base=LAW&amp;n=422224&amp;dst=100467" TargetMode="External"/><Relationship Id="rId9245" Type="http://schemas.openxmlformats.org/officeDocument/2006/relationships/hyperlink" Target="https://login.consultant.ru/link/?req=doc&amp;base=LAW&amp;n=422224&amp;dst=100522" TargetMode="External"/><Relationship Id="rId11175" Type="http://schemas.openxmlformats.org/officeDocument/2006/relationships/hyperlink" Target="https://login.consultant.ru/link/?req=doc&amp;base=LAW&amp;n=389290&amp;dst=100058" TargetMode="External"/><Relationship Id="rId12226" Type="http://schemas.openxmlformats.org/officeDocument/2006/relationships/hyperlink" Target="https://login.consultant.ru/link/?req=doc&amp;base=LAW&amp;n=532884&amp;dst=100081" TargetMode="External"/><Relationship Id="rId12640" Type="http://schemas.openxmlformats.org/officeDocument/2006/relationships/hyperlink" Target="https://login.consultant.ru/link/?req=doc&amp;base=LAW&amp;n=389247&amp;dst=100025" TargetMode="External"/><Relationship Id="rId604" Type="http://schemas.openxmlformats.org/officeDocument/2006/relationships/hyperlink" Target="https://login.consultant.ru/link/?req=doc&amp;base=LAW&amp;n=411105&amp;dst=100009" TargetMode="External"/><Relationship Id="rId1234" Type="http://schemas.openxmlformats.org/officeDocument/2006/relationships/hyperlink" Target="https://login.consultant.ru/link/?req=doc&amp;base=LAW&amp;n=221813&amp;dst=100026" TargetMode="External"/><Relationship Id="rId5855" Type="http://schemas.openxmlformats.org/officeDocument/2006/relationships/hyperlink" Target="https://login.consultant.ru/link/?req=doc&amp;base=LAW&amp;n=189236&amp;dst=100030" TargetMode="External"/><Relationship Id="rId6906" Type="http://schemas.openxmlformats.org/officeDocument/2006/relationships/hyperlink" Target="https://login.consultant.ru/link/?req=doc&amp;base=LAW&amp;n=431832&amp;dst=100975" TargetMode="External"/><Relationship Id="rId8261" Type="http://schemas.openxmlformats.org/officeDocument/2006/relationships/hyperlink" Target="https://login.consultant.ru/link/?req=doc&amp;base=LAW&amp;n=538073&amp;dst=5431" TargetMode="External"/><Relationship Id="rId9312" Type="http://schemas.openxmlformats.org/officeDocument/2006/relationships/hyperlink" Target="https://login.consultant.ru/link/?req=doc&amp;base=LAW&amp;n=180281&amp;dst=4" TargetMode="External"/><Relationship Id="rId10191" Type="http://schemas.openxmlformats.org/officeDocument/2006/relationships/hyperlink" Target="https://login.consultant.ru/link/?req=doc&amp;base=LAW&amp;n=371943&amp;dst=100178" TargetMode="External"/><Relationship Id="rId11242" Type="http://schemas.openxmlformats.org/officeDocument/2006/relationships/hyperlink" Target="https://login.consultant.ru/link/?req=doc&amp;base=LAW&amp;n=462965&amp;dst=100015" TargetMode="External"/><Relationship Id="rId14398" Type="http://schemas.openxmlformats.org/officeDocument/2006/relationships/hyperlink" Target="https://login.consultant.ru/link/?req=doc&amp;base=LAW&amp;n=520116&amp;dst=101550" TargetMode="External"/><Relationship Id="rId1301" Type="http://schemas.openxmlformats.org/officeDocument/2006/relationships/hyperlink" Target="https://login.consultant.ru/link/?req=doc&amp;base=LAW&amp;n=520116&amp;dst=100350" TargetMode="External"/><Relationship Id="rId4457" Type="http://schemas.openxmlformats.org/officeDocument/2006/relationships/hyperlink" Target="https://login.consultant.ru/link/?req=doc&amp;base=LAW&amp;n=421956&amp;dst=100077" TargetMode="External"/><Relationship Id="rId5508" Type="http://schemas.openxmlformats.org/officeDocument/2006/relationships/hyperlink" Target="https://login.consultant.ru/link/?req=doc&amp;base=LAW&amp;n=520116&amp;dst=101623" TargetMode="External"/><Relationship Id="rId3059" Type="http://schemas.openxmlformats.org/officeDocument/2006/relationships/hyperlink" Target="https://login.consultant.ru/link/?req=doc&amp;base=LAW&amp;n=401510&amp;dst=100027" TargetMode="External"/><Relationship Id="rId3473" Type="http://schemas.openxmlformats.org/officeDocument/2006/relationships/hyperlink" Target="https://login.consultant.ru/link/?req=doc&amp;base=LAW&amp;n=283669&amp;dst=100568" TargetMode="External"/><Relationship Id="rId4524" Type="http://schemas.openxmlformats.org/officeDocument/2006/relationships/hyperlink" Target="https://login.consultant.ru/link/?req=doc&amp;base=LAW&amp;n=520123&amp;dst=100259" TargetMode="External"/><Relationship Id="rId4871" Type="http://schemas.openxmlformats.org/officeDocument/2006/relationships/hyperlink" Target="https://login.consultant.ru/link/?req=doc&amp;base=LAW&amp;n=412687&amp;dst=100079" TargetMode="External"/><Relationship Id="rId5922" Type="http://schemas.openxmlformats.org/officeDocument/2006/relationships/hyperlink" Target="https://login.consultant.ru/link/?req=doc&amp;base=LAW&amp;n=520143&amp;dst=100020" TargetMode="External"/><Relationship Id="rId13067" Type="http://schemas.openxmlformats.org/officeDocument/2006/relationships/hyperlink" Target="https://login.consultant.ru/link/?req=doc&amp;base=LAW&amp;n=454106&amp;dst=100068" TargetMode="External"/><Relationship Id="rId14465" Type="http://schemas.openxmlformats.org/officeDocument/2006/relationships/hyperlink" Target="https://login.consultant.ru/link/?req=doc&amp;base=LAW&amp;n=511724" TargetMode="External"/><Relationship Id="rId394" Type="http://schemas.openxmlformats.org/officeDocument/2006/relationships/hyperlink" Target="https://login.consultant.ru/link/?req=doc&amp;base=LAW&amp;n=193990&amp;dst=100009" TargetMode="External"/><Relationship Id="rId2075" Type="http://schemas.openxmlformats.org/officeDocument/2006/relationships/hyperlink" Target="https://login.consultant.ru/link/?req=doc&amp;base=LAW&amp;n=301262&amp;dst=100183" TargetMode="External"/><Relationship Id="rId3126" Type="http://schemas.openxmlformats.org/officeDocument/2006/relationships/hyperlink" Target="https://login.consultant.ru/link/?req=doc&amp;base=LAW&amp;n=201396&amp;dst=100211" TargetMode="External"/><Relationship Id="rId13481" Type="http://schemas.openxmlformats.org/officeDocument/2006/relationships/hyperlink" Target="https://login.consultant.ru/link/?req=doc&amp;base=LAW&amp;n=171351&amp;dst=100158" TargetMode="External"/><Relationship Id="rId14118" Type="http://schemas.openxmlformats.org/officeDocument/2006/relationships/hyperlink" Target="https://login.consultant.ru/link/?req=doc&amp;base=LAW&amp;n=523214&amp;dst=100170" TargetMode="External"/><Relationship Id="rId1091" Type="http://schemas.openxmlformats.org/officeDocument/2006/relationships/hyperlink" Target="https://login.consultant.ru/link/?req=doc&amp;base=LAW&amp;n=412739&amp;dst=100100" TargetMode="External"/><Relationship Id="rId3540" Type="http://schemas.openxmlformats.org/officeDocument/2006/relationships/hyperlink" Target="https://login.consultant.ru/link/?req=doc&amp;base=LAW&amp;n=142539&amp;dst=100144" TargetMode="External"/><Relationship Id="rId5298" Type="http://schemas.openxmlformats.org/officeDocument/2006/relationships/hyperlink" Target="https://login.consultant.ru/link/?req=doc&amp;base=LAW&amp;n=482752&amp;dst=100101" TargetMode="External"/><Relationship Id="rId6696" Type="http://schemas.openxmlformats.org/officeDocument/2006/relationships/hyperlink" Target="https://login.consultant.ru/link/?req=doc&amp;base=LAW&amp;n=283672&amp;dst=100586" TargetMode="External"/><Relationship Id="rId7747" Type="http://schemas.openxmlformats.org/officeDocument/2006/relationships/hyperlink" Target="https://login.consultant.ru/link/?req=doc&amp;base=LAW&amp;n=310010&amp;dst=100024" TargetMode="External"/><Relationship Id="rId10728" Type="http://schemas.openxmlformats.org/officeDocument/2006/relationships/hyperlink" Target="https://login.consultant.ru/link/?req=doc&amp;base=LAW&amp;n=391666&amp;dst=100451" TargetMode="External"/><Relationship Id="rId12083" Type="http://schemas.openxmlformats.org/officeDocument/2006/relationships/hyperlink" Target="https://login.consultant.ru/link/?req=doc&amp;base=LAW&amp;n=520281&amp;dst=100883" TargetMode="External"/><Relationship Id="rId13134" Type="http://schemas.openxmlformats.org/officeDocument/2006/relationships/hyperlink" Target="https://login.consultant.ru/link/?req=doc&amp;base=LAW&amp;n=171351&amp;dst=100144" TargetMode="External"/><Relationship Id="rId114" Type="http://schemas.openxmlformats.org/officeDocument/2006/relationships/hyperlink" Target="https://login.consultant.ru/link/?req=doc&amp;base=LAW&amp;n=201712&amp;dst=100408" TargetMode="External"/><Relationship Id="rId461" Type="http://schemas.openxmlformats.org/officeDocument/2006/relationships/hyperlink" Target="https://login.consultant.ru/link/?req=doc&amp;base=LAW&amp;n=330151&amp;dst=100084" TargetMode="External"/><Relationship Id="rId2142" Type="http://schemas.openxmlformats.org/officeDocument/2006/relationships/hyperlink" Target="https://login.consultant.ru/link/?req=doc&amp;base=LAW&amp;n=477319&amp;dst=100080" TargetMode="External"/><Relationship Id="rId6349" Type="http://schemas.openxmlformats.org/officeDocument/2006/relationships/hyperlink" Target="https://login.consultant.ru/link/?req=doc&amp;base=LAW&amp;n=538073&amp;dst=3131" TargetMode="External"/><Relationship Id="rId6763" Type="http://schemas.openxmlformats.org/officeDocument/2006/relationships/hyperlink" Target="https://login.consultant.ru/link/?req=doc&amp;base=LAW&amp;n=164605&amp;dst=100083" TargetMode="External"/><Relationship Id="rId7814" Type="http://schemas.openxmlformats.org/officeDocument/2006/relationships/hyperlink" Target="https://login.consultant.ru/link/?req=doc&amp;base=LAW&amp;n=531553&amp;dst=18" TargetMode="External"/><Relationship Id="rId12150" Type="http://schemas.openxmlformats.org/officeDocument/2006/relationships/hyperlink" Target="https://login.consultant.ru/link/?req=doc&amp;base=LAW&amp;n=482651" TargetMode="External"/><Relationship Id="rId13201" Type="http://schemas.openxmlformats.org/officeDocument/2006/relationships/hyperlink" Target="https://login.consultant.ru/link/?req=doc&amp;base=LAW&amp;n=351585&amp;dst=100009" TargetMode="External"/><Relationship Id="rId2959" Type="http://schemas.openxmlformats.org/officeDocument/2006/relationships/hyperlink" Target="https://login.consultant.ru/link/?req=doc&amp;base=LAW&amp;n=401510&amp;dst=100018" TargetMode="External"/><Relationship Id="rId5365" Type="http://schemas.openxmlformats.org/officeDocument/2006/relationships/hyperlink" Target="https://login.consultant.ru/link/?req=doc&amp;base=LAW&amp;n=520123&amp;dst=100288" TargetMode="External"/><Relationship Id="rId6416" Type="http://schemas.openxmlformats.org/officeDocument/2006/relationships/hyperlink" Target="https://login.consultant.ru/link/?req=doc&amp;base=LAW&amp;n=520113&amp;dst=100163" TargetMode="External"/><Relationship Id="rId6830" Type="http://schemas.openxmlformats.org/officeDocument/2006/relationships/hyperlink" Target="https://login.consultant.ru/link/?req=doc&amp;base=LAW&amp;n=350892&amp;dst=100015" TargetMode="External"/><Relationship Id="rId9986" Type="http://schemas.openxmlformats.org/officeDocument/2006/relationships/hyperlink" Target="https://login.consultant.ru/link/?req=doc&amp;base=LAW&amp;n=371943&amp;dst=100105" TargetMode="External"/><Relationship Id="rId4381" Type="http://schemas.openxmlformats.org/officeDocument/2006/relationships/hyperlink" Target="https://login.consultant.ru/link/?req=doc&amp;base=LAW&amp;n=520123&amp;dst=100239" TargetMode="External"/><Relationship Id="rId5018" Type="http://schemas.openxmlformats.org/officeDocument/2006/relationships/hyperlink" Target="https://login.consultant.ru/link/?req=doc&amp;base=LAW&amp;n=532901&amp;dst=100546" TargetMode="External"/><Relationship Id="rId5432" Type="http://schemas.openxmlformats.org/officeDocument/2006/relationships/hyperlink" Target="https://login.consultant.ru/link/?req=doc&amp;base=LAW&amp;n=463428&amp;dst=100007" TargetMode="External"/><Relationship Id="rId8588" Type="http://schemas.openxmlformats.org/officeDocument/2006/relationships/hyperlink" Target="https://login.consultant.ru/link/?req=doc&amp;base=LAW&amp;n=311974&amp;dst=100012" TargetMode="External"/><Relationship Id="rId9639" Type="http://schemas.openxmlformats.org/officeDocument/2006/relationships/hyperlink" Target="https://login.consultant.ru/link/?req=doc&amp;base=LAW&amp;n=283672&amp;dst=101421" TargetMode="External"/><Relationship Id="rId12967" Type="http://schemas.openxmlformats.org/officeDocument/2006/relationships/hyperlink" Target="https://login.consultant.ru/link/?req=doc&amp;base=LAW&amp;n=488548&amp;dst=100202" TargetMode="External"/><Relationship Id="rId1628" Type="http://schemas.openxmlformats.org/officeDocument/2006/relationships/hyperlink" Target="https://login.consultant.ru/link/?req=doc&amp;base=LAW&amp;n=510476&amp;dst=100015" TargetMode="External"/><Relationship Id="rId1975" Type="http://schemas.openxmlformats.org/officeDocument/2006/relationships/hyperlink" Target="https://login.consultant.ru/link/?req=doc&amp;base=LAW&amp;n=538196&amp;dst=100010" TargetMode="External"/><Relationship Id="rId4034" Type="http://schemas.openxmlformats.org/officeDocument/2006/relationships/hyperlink" Target="https://login.consultant.ru/link/?req=doc&amp;base=LAW&amp;n=334397&amp;dst=100175" TargetMode="External"/><Relationship Id="rId8655" Type="http://schemas.openxmlformats.org/officeDocument/2006/relationships/hyperlink" Target="https://login.consultant.ru/link/?req=doc&amp;base=LAW&amp;n=480733&amp;dst=100074" TargetMode="External"/><Relationship Id="rId11569" Type="http://schemas.openxmlformats.org/officeDocument/2006/relationships/hyperlink" Target="https://login.consultant.ru/link/?req=doc&amp;base=LAW&amp;n=537936&amp;dst=101332" TargetMode="External"/><Relationship Id="rId11983" Type="http://schemas.openxmlformats.org/officeDocument/2006/relationships/hyperlink" Target="https://login.consultant.ru/link/?req=doc&amp;base=LAW&amp;n=389300&amp;dst=100041" TargetMode="External"/><Relationship Id="rId14042" Type="http://schemas.openxmlformats.org/officeDocument/2006/relationships/hyperlink" Target="https://login.consultant.ru/link/?req=doc&amp;base=LAW&amp;n=389246&amp;dst=100606" TargetMode="External"/><Relationship Id="rId3050" Type="http://schemas.openxmlformats.org/officeDocument/2006/relationships/hyperlink" Target="https://login.consultant.ru/link/?req=doc&amp;base=LAW&amp;n=189226&amp;dst=100068" TargetMode="External"/><Relationship Id="rId4101" Type="http://schemas.openxmlformats.org/officeDocument/2006/relationships/hyperlink" Target="https://login.consultant.ru/link/?req=doc&amp;base=LAW&amp;n=283669&amp;dst=100275" TargetMode="External"/><Relationship Id="rId7257" Type="http://schemas.openxmlformats.org/officeDocument/2006/relationships/hyperlink" Target="https://login.consultant.ru/link/?req=doc&amp;base=LAW&amp;n=322594&amp;dst=100148" TargetMode="External"/><Relationship Id="rId8308" Type="http://schemas.openxmlformats.org/officeDocument/2006/relationships/hyperlink" Target="https://login.consultant.ru/link/?req=doc&amp;base=LAW&amp;n=538073&amp;dst=3571" TargetMode="External"/><Relationship Id="rId9706" Type="http://schemas.openxmlformats.org/officeDocument/2006/relationships/hyperlink" Target="https://login.consultant.ru/link/?req=doc&amp;base=LAW&amp;n=431754&amp;dst=100357" TargetMode="External"/><Relationship Id="rId10585" Type="http://schemas.openxmlformats.org/officeDocument/2006/relationships/hyperlink" Target="https://login.consultant.ru/link/?req=doc&amp;base=LAW&amp;n=537936&amp;dst=101229" TargetMode="External"/><Relationship Id="rId11636" Type="http://schemas.openxmlformats.org/officeDocument/2006/relationships/hyperlink" Target="https://login.consultant.ru/link/?req=doc&amp;base=LAW&amp;n=482752&amp;dst=100176" TargetMode="External"/><Relationship Id="rId7671" Type="http://schemas.openxmlformats.org/officeDocument/2006/relationships/hyperlink" Target="https://login.consultant.ru/link/?req=doc&amp;base=LAW&amp;n=133394&amp;dst=100111" TargetMode="External"/><Relationship Id="rId8722" Type="http://schemas.openxmlformats.org/officeDocument/2006/relationships/hyperlink" Target="https://login.consultant.ru/link/?req=doc&amp;base=LAW&amp;n=528213&amp;dst=100005" TargetMode="External"/><Relationship Id="rId10238" Type="http://schemas.openxmlformats.org/officeDocument/2006/relationships/hyperlink" Target="https://login.consultant.ru/link/?req=doc&amp;base=LAW&amp;n=511011&amp;dst=100045" TargetMode="External"/><Relationship Id="rId10652" Type="http://schemas.openxmlformats.org/officeDocument/2006/relationships/hyperlink" Target="https://login.consultant.ru/link/?req=doc&amp;base=LAW&amp;n=491326&amp;dst=100043" TargetMode="External"/><Relationship Id="rId11703" Type="http://schemas.openxmlformats.org/officeDocument/2006/relationships/hyperlink" Target="https://login.consultant.ru/link/?req=doc&amp;base=LAW&amp;n=435718&amp;dst=100021" TargetMode="External"/><Relationship Id="rId3867" Type="http://schemas.openxmlformats.org/officeDocument/2006/relationships/hyperlink" Target="https://login.consultant.ru/link/?req=doc&amp;base=LAW&amp;n=357876&amp;dst=1540" TargetMode="External"/><Relationship Id="rId4918" Type="http://schemas.openxmlformats.org/officeDocument/2006/relationships/hyperlink" Target="https://login.consultant.ru/link/?req=doc&amp;base=LAW&amp;n=524404&amp;dst=100082" TargetMode="External"/><Relationship Id="rId6273" Type="http://schemas.openxmlformats.org/officeDocument/2006/relationships/hyperlink" Target="https://login.consultant.ru/link/?req=doc&amp;base=LAW&amp;n=496492&amp;dst=100085" TargetMode="External"/><Relationship Id="rId7324" Type="http://schemas.openxmlformats.org/officeDocument/2006/relationships/hyperlink" Target="https://login.consultant.ru/link/?req=doc&amp;base=LAW&amp;n=150084&amp;dst=100033" TargetMode="External"/><Relationship Id="rId10305" Type="http://schemas.openxmlformats.org/officeDocument/2006/relationships/hyperlink" Target="https://login.consultant.ru/link/?req=doc&amp;base=LAW&amp;n=371943&amp;dst=100245" TargetMode="External"/><Relationship Id="rId13875" Type="http://schemas.openxmlformats.org/officeDocument/2006/relationships/hyperlink" Target="https://login.consultant.ru/link/?req=doc&amp;base=LAW&amp;n=488548&amp;dst=100023" TargetMode="External"/><Relationship Id="rId788" Type="http://schemas.openxmlformats.org/officeDocument/2006/relationships/hyperlink" Target="https://login.consultant.ru/link/?req=doc&amp;base=LAW&amp;n=389296&amp;dst=100010" TargetMode="External"/><Relationship Id="rId2469" Type="http://schemas.openxmlformats.org/officeDocument/2006/relationships/hyperlink" Target="https://login.consultant.ru/link/?req=doc&amp;base=LAW&amp;n=301262&amp;dst=100266" TargetMode="External"/><Relationship Id="rId2883" Type="http://schemas.openxmlformats.org/officeDocument/2006/relationships/hyperlink" Target="https://login.consultant.ru/link/?req=doc&amp;base=LAW&amp;n=520120&amp;dst=100191" TargetMode="External"/><Relationship Id="rId3934" Type="http://schemas.openxmlformats.org/officeDocument/2006/relationships/hyperlink" Target="https://login.consultant.ru/link/?req=doc&amp;base=LAW&amp;n=391916&amp;dst=100094" TargetMode="External"/><Relationship Id="rId6340" Type="http://schemas.openxmlformats.org/officeDocument/2006/relationships/hyperlink" Target="https://login.consultant.ru/link/?req=doc&amp;base=LAW&amp;n=121891&amp;dst=100029" TargetMode="External"/><Relationship Id="rId9496" Type="http://schemas.openxmlformats.org/officeDocument/2006/relationships/hyperlink" Target="https://login.consultant.ru/link/?req=doc&amp;base=LAW&amp;n=164605&amp;dst=100314" TargetMode="External"/><Relationship Id="rId12477" Type="http://schemas.openxmlformats.org/officeDocument/2006/relationships/hyperlink" Target="https://login.consultant.ru/link/?req=doc&amp;base=LAW&amp;n=508506&amp;dst=102505" TargetMode="External"/><Relationship Id="rId13528" Type="http://schemas.openxmlformats.org/officeDocument/2006/relationships/hyperlink" Target="https://login.consultant.ru/link/?req=doc&amp;base=LAW&amp;n=60662&amp;dst=100016" TargetMode="External"/><Relationship Id="rId855" Type="http://schemas.openxmlformats.org/officeDocument/2006/relationships/hyperlink" Target="https://login.consultant.ru/link/?req=doc&amp;base=LAW&amp;n=493724&amp;dst=100142" TargetMode="External"/><Relationship Id="rId1485" Type="http://schemas.openxmlformats.org/officeDocument/2006/relationships/hyperlink" Target="https://login.consultant.ru/link/?req=doc&amp;base=LAW&amp;n=538073&amp;dst=1540" TargetMode="External"/><Relationship Id="rId2536" Type="http://schemas.openxmlformats.org/officeDocument/2006/relationships/hyperlink" Target="https://login.consultant.ru/link/?req=doc&amp;base=LAW&amp;n=537936&amp;dst=100500" TargetMode="External"/><Relationship Id="rId8098" Type="http://schemas.openxmlformats.org/officeDocument/2006/relationships/hyperlink" Target="https://login.consultant.ru/link/?req=doc&amp;base=LAW&amp;n=538073&amp;dst=2032" TargetMode="External"/><Relationship Id="rId9149" Type="http://schemas.openxmlformats.org/officeDocument/2006/relationships/hyperlink" Target="https://login.consultant.ru/link/?req=doc&amp;base=LAW&amp;n=479094&amp;dst=100056" TargetMode="External"/><Relationship Id="rId9563" Type="http://schemas.openxmlformats.org/officeDocument/2006/relationships/hyperlink" Target="https://login.consultant.ru/link/?req=doc&amp;base=LAW&amp;n=520139&amp;dst=100512" TargetMode="External"/><Relationship Id="rId11079" Type="http://schemas.openxmlformats.org/officeDocument/2006/relationships/hyperlink" Target="https://login.consultant.ru/link/?req=doc&amp;base=LAW&amp;n=430228&amp;dst=100011" TargetMode="External"/><Relationship Id="rId11493" Type="http://schemas.openxmlformats.org/officeDocument/2006/relationships/hyperlink" Target="https://login.consultant.ru/link/?req=doc&amp;base=LAW&amp;n=538073&amp;dst=3724" TargetMode="External"/><Relationship Id="rId12891" Type="http://schemas.openxmlformats.org/officeDocument/2006/relationships/hyperlink" Target="https://login.consultant.ru/link/?req=doc&amp;base=LAW&amp;n=388995&amp;dst=100509" TargetMode="External"/><Relationship Id="rId13942" Type="http://schemas.openxmlformats.org/officeDocument/2006/relationships/hyperlink" Target="https://login.consultant.ru/link/?req=doc&amp;base=LAW&amp;n=537936&amp;dst=101661" TargetMode="External"/><Relationship Id="rId508" Type="http://schemas.openxmlformats.org/officeDocument/2006/relationships/hyperlink" Target="https://login.consultant.ru/link/?req=doc&amp;base=LAW&amp;n=310814&amp;dst=100009" TargetMode="External"/><Relationship Id="rId922" Type="http://schemas.openxmlformats.org/officeDocument/2006/relationships/hyperlink" Target="https://login.consultant.ru/link/?req=doc&amp;base=LAW&amp;n=382520&amp;dst=100011" TargetMode="External"/><Relationship Id="rId1138" Type="http://schemas.openxmlformats.org/officeDocument/2006/relationships/hyperlink" Target="https://login.consultant.ru/link/?req=doc&amp;base=LAW&amp;n=520123&amp;dst=100208" TargetMode="External"/><Relationship Id="rId1552" Type="http://schemas.openxmlformats.org/officeDocument/2006/relationships/hyperlink" Target="https://login.consultant.ru/link/?req=doc&amp;base=LAW&amp;n=150047&amp;dst=100017" TargetMode="External"/><Relationship Id="rId2603" Type="http://schemas.openxmlformats.org/officeDocument/2006/relationships/hyperlink" Target="https://login.consultant.ru/link/?req=doc&amp;base=LAW&amp;n=537936&amp;dst=100506" TargetMode="External"/><Relationship Id="rId2950" Type="http://schemas.openxmlformats.org/officeDocument/2006/relationships/hyperlink" Target="https://login.consultant.ru/link/?req=doc&amp;base=LAW&amp;n=283671&amp;dst=100388" TargetMode="External"/><Relationship Id="rId5759" Type="http://schemas.openxmlformats.org/officeDocument/2006/relationships/hyperlink" Target="https://login.consultant.ru/link/?req=doc&amp;base=LAW&amp;n=520126&amp;dst=100501" TargetMode="External"/><Relationship Id="rId8165" Type="http://schemas.openxmlformats.org/officeDocument/2006/relationships/hyperlink" Target="https://login.consultant.ru/link/?req=doc&amp;base=LAW&amp;n=482673&amp;dst=100089" TargetMode="External"/><Relationship Id="rId9216" Type="http://schemas.openxmlformats.org/officeDocument/2006/relationships/hyperlink" Target="https://login.consultant.ru/link/?req=doc&amp;base=LAW&amp;n=189502&amp;dst=100143" TargetMode="External"/><Relationship Id="rId9630" Type="http://schemas.openxmlformats.org/officeDocument/2006/relationships/hyperlink" Target="https://login.consultant.ru/link/?req=doc&amp;base=LAW&amp;n=154010&amp;dst=100021" TargetMode="External"/><Relationship Id="rId10095" Type="http://schemas.openxmlformats.org/officeDocument/2006/relationships/hyperlink" Target="https://login.consultant.ru/link/?req=doc&amp;base=LAW&amp;n=412739&amp;dst=100289" TargetMode="External"/><Relationship Id="rId11146" Type="http://schemas.openxmlformats.org/officeDocument/2006/relationships/hyperlink" Target="https://login.consultant.ru/link/?req=doc&amp;base=LAW&amp;n=71761&amp;dst=100068" TargetMode="External"/><Relationship Id="rId12544" Type="http://schemas.openxmlformats.org/officeDocument/2006/relationships/hyperlink" Target="https://login.consultant.ru/link/?req=doc&amp;base=LAW&amp;n=538073&amp;dst=100114" TargetMode="External"/><Relationship Id="rId1205" Type="http://schemas.openxmlformats.org/officeDocument/2006/relationships/hyperlink" Target="https://login.consultant.ru/link/?req=doc&amp;base=LAW&amp;n=283672&amp;dst=100081" TargetMode="External"/><Relationship Id="rId7181" Type="http://schemas.openxmlformats.org/officeDocument/2006/relationships/hyperlink" Target="https://login.consultant.ru/link/?req=doc&amp;base=LAW&amp;n=283672&amp;dst=100778" TargetMode="External"/><Relationship Id="rId8232" Type="http://schemas.openxmlformats.org/officeDocument/2006/relationships/hyperlink" Target="https://login.consultant.ru/link/?req=doc&amp;base=LAW&amp;n=537936&amp;dst=101077" TargetMode="External"/><Relationship Id="rId11560" Type="http://schemas.openxmlformats.org/officeDocument/2006/relationships/hyperlink" Target="https://login.consultant.ru/link/?req=doc&amp;base=LAW&amp;n=520113&amp;dst=100250" TargetMode="External"/><Relationship Id="rId12611" Type="http://schemas.openxmlformats.org/officeDocument/2006/relationships/hyperlink" Target="https://login.consultant.ru/link/?req=doc&amp;base=LAW&amp;n=422222&amp;dst=100449" TargetMode="External"/><Relationship Id="rId3377" Type="http://schemas.openxmlformats.org/officeDocument/2006/relationships/hyperlink" Target="https://login.consultant.ru/link/?req=doc&amp;base=LAW&amp;n=537936&amp;dst=100639" TargetMode="External"/><Relationship Id="rId4775" Type="http://schemas.openxmlformats.org/officeDocument/2006/relationships/hyperlink" Target="https://login.consultant.ru/link/?req=doc&amp;base=LAW&amp;n=200491&amp;dst=100079" TargetMode="External"/><Relationship Id="rId5826" Type="http://schemas.openxmlformats.org/officeDocument/2006/relationships/hyperlink" Target="https://login.consultant.ru/link/?req=doc&amp;base=LAW&amp;n=178859&amp;dst=100049" TargetMode="External"/><Relationship Id="rId10162" Type="http://schemas.openxmlformats.org/officeDocument/2006/relationships/hyperlink" Target="https://login.consultant.ru/link/?req=doc&amp;base=LAW&amp;n=371943&amp;dst=100167" TargetMode="External"/><Relationship Id="rId11213" Type="http://schemas.openxmlformats.org/officeDocument/2006/relationships/hyperlink" Target="https://login.consultant.ru/link/?req=doc&amp;base=LAW&amp;n=283672&amp;dst=101439" TargetMode="External"/><Relationship Id="rId14369" Type="http://schemas.openxmlformats.org/officeDocument/2006/relationships/hyperlink" Target="https://login.consultant.ru/link/?req=doc&amp;base=LAW&amp;n=510618&amp;dst=100030" TargetMode="External"/><Relationship Id="rId298" Type="http://schemas.openxmlformats.org/officeDocument/2006/relationships/hyperlink" Target="https://login.consultant.ru/link/?req=doc&amp;base=LAW&amp;n=154019&amp;dst=100009" TargetMode="External"/><Relationship Id="rId3791" Type="http://schemas.openxmlformats.org/officeDocument/2006/relationships/hyperlink" Target="https://login.consultant.ru/link/?req=doc&amp;base=LAW&amp;n=537936&amp;dst=101816" TargetMode="External"/><Relationship Id="rId4428" Type="http://schemas.openxmlformats.org/officeDocument/2006/relationships/hyperlink" Target="https://login.consultant.ru/link/?req=doc&amp;base=LAW&amp;n=330845&amp;dst=100013" TargetMode="External"/><Relationship Id="rId4842" Type="http://schemas.openxmlformats.org/officeDocument/2006/relationships/hyperlink" Target="https://login.consultant.ru/link/?req=doc&amp;base=LAW&amp;n=133394&amp;dst=100055" TargetMode="External"/><Relationship Id="rId7998" Type="http://schemas.openxmlformats.org/officeDocument/2006/relationships/hyperlink" Target="https://login.consultant.ru/link/?req=doc&amp;base=LAW&amp;n=164605&amp;dst=100257" TargetMode="External"/><Relationship Id="rId10979" Type="http://schemas.openxmlformats.org/officeDocument/2006/relationships/hyperlink" Target="https://login.consultant.ru/link/?req=doc&amp;base=LAW&amp;n=520116&amp;dst=101149" TargetMode="External"/><Relationship Id="rId13385" Type="http://schemas.openxmlformats.org/officeDocument/2006/relationships/hyperlink" Target="https://login.consultant.ru/link/?req=doc&amp;base=LAW&amp;n=389290&amp;dst=100124" TargetMode="External"/><Relationship Id="rId14436" Type="http://schemas.openxmlformats.org/officeDocument/2006/relationships/hyperlink" Target="https://login.consultant.ru/link/?req=doc&amp;base=LAW&amp;n=520116&amp;dst=101552" TargetMode="External"/><Relationship Id="rId2393" Type="http://schemas.openxmlformats.org/officeDocument/2006/relationships/hyperlink" Target="https://login.consultant.ru/link/?req=doc&amp;base=LAW&amp;n=283671&amp;dst=100331" TargetMode="External"/><Relationship Id="rId3444" Type="http://schemas.openxmlformats.org/officeDocument/2006/relationships/hyperlink" Target="https://login.consultant.ru/link/?req=doc&amp;base=LAW&amp;n=450393&amp;dst=100020" TargetMode="External"/><Relationship Id="rId13038" Type="http://schemas.openxmlformats.org/officeDocument/2006/relationships/hyperlink" Target="https://login.consultant.ru/link/?req=doc&amp;base=LAW&amp;n=93254&amp;dst=100009" TargetMode="External"/><Relationship Id="rId13452" Type="http://schemas.openxmlformats.org/officeDocument/2006/relationships/hyperlink" Target="https://login.consultant.ru/link/?req=doc&amp;base=LAW&amp;n=13791&amp;dst=100006" TargetMode="External"/><Relationship Id="rId365" Type="http://schemas.openxmlformats.org/officeDocument/2006/relationships/hyperlink" Target="https://login.consultant.ru/link/?req=doc&amp;base=LAW&amp;n=177597&amp;dst=100009" TargetMode="External"/><Relationship Id="rId2046" Type="http://schemas.openxmlformats.org/officeDocument/2006/relationships/hyperlink" Target="https://login.consultant.ru/link/?req=doc&amp;base=LAW&amp;n=283672&amp;dst=100170" TargetMode="External"/><Relationship Id="rId2460" Type="http://schemas.openxmlformats.org/officeDocument/2006/relationships/hyperlink" Target="https://login.consultant.ru/link/?req=doc&amp;base=LAW&amp;n=301262&amp;dst=100312" TargetMode="External"/><Relationship Id="rId3511" Type="http://schemas.openxmlformats.org/officeDocument/2006/relationships/hyperlink" Target="https://login.consultant.ru/link/?req=doc&amp;base=LAW&amp;n=520121&amp;dst=100457" TargetMode="External"/><Relationship Id="rId6667" Type="http://schemas.openxmlformats.org/officeDocument/2006/relationships/hyperlink" Target="https://login.consultant.ru/link/?req=doc&amp;base=LAW&amp;n=495924&amp;dst=100202" TargetMode="External"/><Relationship Id="rId7718" Type="http://schemas.openxmlformats.org/officeDocument/2006/relationships/hyperlink" Target="https://login.consultant.ru/link/?req=doc&amp;base=LAW&amp;n=431909&amp;dst=100134" TargetMode="External"/><Relationship Id="rId9073" Type="http://schemas.openxmlformats.org/officeDocument/2006/relationships/hyperlink" Target="https://login.consultant.ru/link/?req=doc&amp;base=LAW&amp;n=201167&amp;dst=100488" TargetMode="External"/><Relationship Id="rId12054" Type="http://schemas.openxmlformats.org/officeDocument/2006/relationships/hyperlink" Target="https://login.consultant.ru/link/?req=doc&amp;base=LAW&amp;n=94114&amp;dst=100015" TargetMode="External"/><Relationship Id="rId13105" Type="http://schemas.openxmlformats.org/officeDocument/2006/relationships/hyperlink" Target="https://login.consultant.ru/link/?req=doc&amp;base=LAW&amp;n=401510&amp;dst=100420" TargetMode="External"/><Relationship Id="rId432" Type="http://schemas.openxmlformats.org/officeDocument/2006/relationships/hyperlink" Target="https://login.consultant.ru/link/?req=doc&amp;base=LAW&amp;n=207919&amp;dst=100009" TargetMode="External"/><Relationship Id="rId1062" Type="http://schemas.openxmlformats.org/officeDocument/2006/relationships/hyperlink" Target="https://login.consultant.ru/link/?req=doc&amp;base=LAW&amp;n=163940&amp;dst=100009" TargetMode="External"/><Relationship Id="rId2113" Type="http://schemas.openxmlformats.org/officeDocument/2006/relationships/hyperlink" Target="https://login.consultant.ru/link/?req=doc&amp;base=LAW&amp;n=520116&amp;dst=100381" TargetMode="External"/><Relationship Id="rId5269" Type="http://schemas.openxmlformats.org/officeDocument/2006/relationships/hyperlink" Target="https://login.consultant.ru/link/?req=doc&amp;base=LAW&amp;n=424498" TargetMode="External"/><Relationship Id="rId5683" Type="http://schemas.openxmlformats.org/officeDocument/2006/relationships/hyperlink" Target="https://login.consultant.ru/link/?req=doc&amp;base=LAW&amp;n=314264&amp;dst=100064" TargetMode="External"/><Relationship Id="rId6734" Type="http://schemas.openxmlformats.org/officeDocument/2006/relationships/hyperlink" Target="https://login.consultant.ru/link/?req=doc&amp;base=LAW&amp;n=164605&amp;dst=100075" TargetMode="External"/><Relationship Id="rId9140" Type="http://schemas.openxmlformats.org/officeDocument/2006/relationships/hyperlink" Target="https://login.consultant.ru/link/?req=doc&amp;base=LAW&amp;n=283672&amp;dst=101192" TargetMode="External"/><Relationship Id="rId11070" Type="http://schemas.openxmlformats.org/officeDocument/2006/relationships/hyperlink" Target="https://login.consultant.ru/link/?req=doc&amp;base=LAW&amp;n=365160&amp;dst=100204" TargetMode="External"/><Relationship Id="rId12121" Type="http://schemas.openxmlformats.org/officeDocument/2006/relationships/hyperlink" Target="https://login.consultant.ru/link/?req=doc&amp;base=LAW&amp;n=389298&amp;dst=100019" TargetMode="External"/><Relationship Id="rId4285" Type="http://schemas.openxmlformats.org/officeDocument/2006/relationships/hyperlink" Target="https://login.consultant.ru/link/?req=doc&amp;base=LAW&amp;n=520281&amp;dst=100769" TargetMode="External"/><Relationship Id="rId5336" Type="http://schemas.openxmlformats.org/officeDocument/2006/relationships/hyperlink" Target="https://login.consultant.ru/link/?req=doc&amp;base=LAW&amp;n=529656&amp;dst=100062" TargetMode="External"/><Relationship Id="rId1879" Type="http://schemas.openxmlformats.org/officeDocument/2006/relationships/hyperlink" Target="https://login.consultant.ru/link/?req=doc&amp;base=LAW&amp;n=283509&amp;dst=100059" TargetMode="External"/><Relationship Id="rId5750" Type="http://schemas.openxmlformats.org/officeDocument/2006/relationships/hyperlink" Target="https://login.consultant.ru/link/?req=doc&amp;base=LAW&amp;n=200491&amp;dst=100118" TargetMode="External"/><Relationship Id="rId6801" Type="http://schemas.openxmlformats.org/officeDocument/2006/relationships/hyperlink" Target="https://login.consultant.ru/link/?req=doc&amp;base=LAW&amp;n=377258&amp;dst=100039" TargetMode="External"/><Relationship Id="rId9957" Type="http://schemas.openxmlformats.org/officeDocument/2006/relationships/hyperlink" Target="https://login.consultant.ru/link/?req=doc&amp;base=LAW&amp;n=371943&amp;dst=100086" TargetMode="External"/><Relationship Id="rId11887" Type="http://schemas.openxmlformats.org/officeDocument/2006/relationships/hyperlink" Target="https://login.consultant.ru/link/?req=doc&amp;base=LAW&amp;n=492079&amp;dst=100160" TargetMode="External"/><Relationship Id="rId12938" Type="http://schemas.openxmlformats.org/officeDocument/2006/relationships/hyperlink" Target="https://login.consultant.ru/link/?req=doc&amp;base=LAW&amp;n=393181&amp;dst=100208" TargetMode="External"/><Relationship Id="rId14293" Type="http://schemas.openxmlformats.org/officeDocument/2006/relationships/hyperlink" Target="https://login.consultant.ru/link/?req=doc&amp;base=LAW&amp;n=312019&amp;dst=100020" TargetMode="External"/><Relationship Id="rId1946" Type="http://schemas.openxmlformats.org/officeDocument/2006/relationships/hyperlink" Target="https://login.consultant.ru/link/?req=doc&amp;base=LAW&amp;n=283672&amp;dst=100166" TargetMode="External"/><Relationship Id="rId4005" Type="http://schemas.openxmlformats.org/officeDocument/2006/relationships/hyperlink" Target="https://login.consultant.ru/link/?req=doc&amp;base=LAW&amp;n=520121&amp;dst=100558" TargetMode="External"/><Relationship Id="rId4352" Type="http://schemas.openxmlformats.org/officeDocument/2006/relationships/hyperlink" Target="https://login.consultant.ru/link/?req=doc&amp;base=LAW&amp;n=538073&amp;dst=6292" TargetMode="External"/><Relationship Id="rId5403" Type="http://schemas.openxmlformats.org/officeDocument/2006/relationships/hyperlink" Target="https://login.consultant.ru/link/?req=doc&amp;base=LAW&amp;n=520116&amp;dst=100849" TargetMode="External"/><Relationship Id="rId8559" Type="http://schemas.openxmlformats.org/officeDocument/2006/relationships/hyperlink" Target="https://login.consultant.ru/link/?req=doc&amp;base=LAW&amp;n=480733&amp;dst=100050" TargetMode="External"/><Relationship Id="rId8973" Type="http://schemas.openxmlformats.org/officeDocument/2006/relationships/hyperlink" Target="https://login.consultant.ru/link/?req=doc&amp;base=LAW&amp;n=106791&amp;dst=100014" TargetMode="External"/><Relationship Id="rId10489" Type="http://schemas.openxmlformats.org/officeDocument/2006/relationships/hyperlink" Target="https://login.consultant.ru/link/?req=doc&amp;base=LAW&amp;n=194875&amp;dst=100015" TargetMode="External"/><Relationship Id="rId11954" Type="http://schemas.openxmlformats.org/officeDocument/2006/relationships/hyperlink" Target="https://login.consultant.ru/link/?req=doc&amp;base=LAW&amp;n=161336&amp;dst=100215" TargetMode="External"/><Relationship Id="rId14360" Type="http://schemas.openxmlformats.org/officeDocument/2006/relationships/hyperlink" Target="https://login.consultant.ru/link/?req=doc&amp;base=LAW&amp;n=517380&amp;dst=100019" TargetMode="External"/><Relationship Id="rId7575" Type="http://schemas.openxmlformats.org/officeDocument/2006/relationships/hyperlink" Target="https://login.consultant.ru/link/?req=doc&amp;base=LAW&amp;n=537936&amp;dst=101870" TargetMode="External"/><Relationship Id="rId8626" Type="http://schemas.openxmlformats.org/officeDocument/2006/relationships/hyperlink" Target="https://login.consultant.ru/link/?req=doc&amp;base=LAW&amp;n=311974&amp;dst=100026" TargetMode="External"/><Relationship Id="rId10556" Type="http://schemas.openxmlformats.org/officeDocument/2006/relationships/hyperlink" Target="https://login.consultant.ru/link/?req=doc&amp;base=LAW&amp;n=436107&amp;dst=100019" TargetMode="External"/><Relationship Id="rId11607" Type="http://schemas.openxmlformats.org/officeDocument/2006/relationships/hyperlink" Target="https://login.consultant.ru/link/?req=doc&amp;base=LAW&amp;n=445784&amp;dst=100013" TargetMode="External"/><Relationship Id="rId14013" Type="http://schemas.openxmlformats.org/officeDocument/2006/relationships/hyperlink" Target="https://login.consultant.ru/link/?req=doc&amp;base=LAW&amp;n=509417&amp;dst=100011" TargetMode="External"/><Relationship Id="rId3021" Type="http://schemas.openxmlformats.org/officeDocument/2006/relationships/hyperlink" Target="https://login.consultant.ru/link/?req=doc&amp;base=LAW&amp;n=142539&amp;dst=100073" TargetMode="External"/><Relationship Id="rId6177" Type="http://schemas.openxmlformats.org/officeDocument/2006/relationships/hyperlink" Target="https://login.consultant.ru/link/?req=doc&amp;base=LAW&amp;n=520281&amp;dst=100823" TargetMode="External"/><Relationship Id="rId6591" Type="http://schemas.openxmlformats.org/officeDocument/2006/relationships/hyperlink" Target="https://login.consultant.ru/link/?req=doc&amp;base=LAW&amp;n=189502&amp;dst=100065" TargetMode="External"/><Relationship Id="rId7228" Type="http://schemas.openxmlformats.org/officeDocument/2006/relationships/hyperlink" Target="https://login.consultant.ru/link/?req=doc&amp;base=LAW&amp;n=516018&amp;dst=100020" TargetMode="External"/><Relationship Id="rId7642" Type="http://schemas.openxmlformats.org/officeDocument/2006/relationships/hyperlink" Target="https://login.consultant.ru/link/?req=doc&amp;base=LAW&amp;n=312018&amp;dst=100305" TargetMode="External"/><Relationship Id="rId10209" Type="http://schemas.openxmlformats.org/officeDocument/2006/relationships/hyperlink" Target="https://login.consultant.ru/link/?req=doc&amp;base=LAW&amp;n=301594&amp;dst=100016" TargetMode="External"/><Relationship Id="rId10970" Type="http://schemas.openxmlformats.org/officeDocument/2006/relationships/hyperlink" Target="https://login.consultant.ru/link/?req=doc&amp;base=LAW&amp;n=422224&amp;dst=100574" TargetMode="External"/><Relationship Id="rId2787" Type="http://schemas.openxmlformats.org/officeDocument/2006/relationships/hyperlink" Target="https://login.consultant.ru/link/?req=doc&amp;base=LAW&amp;n=489343&amp;dst=100170" TargetMode="External"/><Relationship Id="rId3838" Type="http://schemas.openxmlformats.org/officeDocument/2006/relationships/hyperlink" Target="https://login.consultant.ru/link/?req=doc&amp;base=LAW&amp;n=491748&amp;dst=100082" TargetMode="External"/><Relationship Id="rId5193" Type="http://schemas.openxmlformats.org/officeDocument/2006/relationships/hyperlink" Target="https://login.consultant.ru/link/?req=doc&amp;base=LAW&amp;n=464355&amp;dst=587" TargetMode="External"/><Relationship Id="rId6244" Type="http://schemas.openxmlformats.org/officeDocument/2006/relationships/hyperlink" Target="https://login.consultant.ru/link/?req=doc&amp;base=LAW&amp;n=193997&amp;dst=100215" TargetMode="External"/><Relationship Id="rId10623" Type="http://schemas.openxmlformats.org/officeDocument/2006/relationships/hyperlink" Target="https://login.consultant.ru/link/?req=doc&amp;base=LAW&amp;n=286463&amp;dst=100028" TargetMode="External"/><Relationship Id="rId13779" Type="http://schemas.openxmlformats.org/officeDocument/2006/relationships/hyperlink" Target="https://login.consultant.ru/link/?req=doc&amp;base=LAW&amp;n=181977&amp;dst=100006" TargetMode="External"/><Relationship Id="rId759" Type="http://schemas.openxmlformats.org/officeDocument/2006/relationships/hyperlink" Target="https://login.consultant.ru/link/?req=doc&amp;base=LAW&amp;n=196797&amp;dst=100047" TargetMode="External"/><Relationship Id="rId1389" Type="http://schemas.openxmlformats.org/officeDocument/2006/relationships/hyperlink" Target="https://login.consultant.ru/link/?req=doc&amp;base=LAW&amp;n=511708&amp;dst=86" TargetMode="External"/><Relationship Id="rId5260" Type="http://schemas.openxmlformats.org/officeDocument/2006/relationships/hyperlink" Target="https://login.consultant.ru/link/?req=doc&amp;base=LAW&amp;n=323804&amp;dst=100021" TargetMode="External"/><Relationship Id="rId6311" Type="http://schemas.openxmlformats.org/officeDocument/2006/relationships/hyperlink" Target="https://login.consultant.ru/link/?req=doc&amp;base=LAW&amp;n=164605&amp;dst=100033" TargetMode="External"/><Relationship Id="rId9467" Type="http://schemas.openxmlformats.org/officeDocument/2006/relationships/hyperlink" Target="https://login.consultant.ru/link/?req=doc&amp;base=LAW&amp;n=283672&amp;dst=101245" TargetMode="External"/><Relationship Id="rId12795" Type="http://schemas.openxmlformats.org/officeDocument/2006/relationships/hyperlink" Target="https://login.consultant.ru/link/?req=doc&amp;base=LAW&amp;n=389246&amp;dst=100569" TargetMode="External"/><Relationship Id="rId13846" Type="http://schemas.openxmlformats.org/officeDocument/2006/relationships/hyperlink" Target="https://login.consultant.ru/link/?req=doc&amp;base=LAW&amp;n=376852&amp;dst=100073" TargetMode="External"/><Relationship Id="rId2854" Type="http://schemas.openxmlformats.org/officeDocument/2006/relationships/hyperlink" Target="https://login.consultant.ru/link/?req=doc&amp;base=LAW&amp;n=357876&amp;dst=1656" TargetMode="External"/><Relationship Id="rId3905" Type="http://schemas.openxmlformats.org/officeDocument/2006/relationships/hyperlink" Target="https://login.consultant.ru/link/?req=doc&amp;base=LAW&amp;n=283672&amp;dst=100307" TargetMode="External"/><Relationship Id="rId8069" Type="http://schemas.openxmlformats.org/officeDocument/2006/relationships/hyperlink" Target="https://login.consultant.ru/link/?req=doc&amp;base=LAW&amp;n=414815&amp;dst=100032" TargetMode="External"/><Relationship Id="rId8483" Type="http://schemas.openxmlformats.org/officeDocument/2006/relationships/hyperlink" Target="https://login.consultant.ru/link/?req=doc&amp;base=LAW&amp;n=464869&amp;dst=100075" TargetMode="External"/><Relationship Id="rId9881" Type="http://schemas.openxmlformats.org/officeDocument/2006/relationships/hyperlink" Target="https://login.consultant.ru/link/?req=doc&amp;base=LAW&amp;n=371943&amp;dst=100062" TargetMode="External"/><Relationship Id="rId11397" Type="http://schemas.openxmlformats.org/officeDocument/2006/relationships/hyperlink" Target="https://login.consultant.ru/link/?req=doc&amp;base=LAW&amp;n=401510&amp;dst=100456" TargetMode="External"/><Relationship Id="rId12448" Type="http://schemas.openxmlformats.org/officeDocument/2006/relationships/hyperlink" Target="https://login.consultant.ru/link/?req=doc&amp;base=LAW&amp;n=520281&amp;dst=100893" TargetMode="External"/><Relationship Id="rId12862" Type="http://schemas.openxmlformats.org/officeDocument/2006/relationships/hyperlink" Target="https://login.consultant.ru/link/?req=doc&amp;base=LAW&amp;n=279107&amp;dst=2" TargetMode="External"/><Relationship Id="rId13913" Type="http://schemas.openxmlformats.org/officeDocument/2006/relationships/hyperlink" Target="https://login.consultant.ru/link/?req=doc&amp;base=LAW&amp;n=384580&amp;dst=101013" TargetMode="External"/><Relationship Id="rId95" Type="http://schemas.openxmlformats.org/officeDocument/2006/relationships/hyperlink" Target="https://login.consultant.ru/link/?req=doc&amp;base=LAW&amp;n=81998&amp;dst=100008" TargetMode="External"/><Relationship Id="rId826" Type="http://schemas.openxmlformats.org/officeDocument/2006/relationships/hyperlink" Target="https://login.consultant.ru/link/?req=doc&amp;base=LAW&amp;n=504083&amp;dst=100005" TargetMode="External"/><Relationship Id="rId1109" Type="http://schemas.openxmlformats.org/officeDocument/2006/relationships/hyperlink" Target="https://login.consultant.ru/link/?req=doc&amp;base=LAW&amp;n=510474&amp;dst=100011" TargetMode="External"/><Relationship Id="rId1456" Type="http://schemas.openxmlformats.org/officeDocument/2006/relationships/hyperlink" Target="https://login.consultant.ru/link/?req=doc&amp;base=LAW&amp;n=161938&amp;dst=100011" TargetMode="External"/><Relationship Id="rId1870" Type="http://schemas.openxmlformats.org/officeDocument/2006/relationships/hyperlink" Target="https://login.consultant.ru/link/?req=doc&amp;base=LAW&amp;n=178000&amp;dst=100116" TargetMode="External"/><Relationship Id="rId2507" Type="http://schemas.openxmlformats.org/officeDocument/2006/relationships/hyperlink" Target="https://login.consultant.ru/link/?req=doc&amp;base=LAW&amp;n=532727&amp;dst=100020" TargetMode="External"/><Relationship Id="rId2921" Type="http://schemas.openxmlformats.org/officeDocument/2006/relationships/hyperlink" Target="https://login.consultant.ru/link/?req=doc&amp;base=LAW&amp;n=388995&amp;dst=100076" TargetMode="External"/><Relationship Id="rId7085" Type="http://schemas.openxmlformats.org/officeDocument/2006/relationships/hyperlink" Target="https://login.consultant.ru/link/?req=doc&amp;base=LAW&amp;n=283672&amp;dst=100755" TargetMode="External"/><Relationship Id="rId8136" Type="http://schemas.openxmlformats.org/officeDocument/2006/relationships/hyperlink" Target="https://login.consultant.ru/link/?req=doc&amp;base=LAW&amp;n=310891&amp;dst=100270" TargetMode="External"/><Relationship Id="rId9534" Type="http://schemas.openxmlformats.org/officeDocument/2006/relationships/hyperlink" Target="https://login.consultant.ru/link/?req=doc&amp;base=LAW&amp;n=189288&amp;dst=100201" TargetMode="External"/><Relationship Id="rId11464" Type="http://schemas.openxmlformats.org/officeDocument/2006/relationships/hyperlink" Target="https://login.consultant.ru/link/?req=doc&amp;base=LAW&amp;n=171396&amp;dst=100052" TargetMode="External"/><Relationship Id="rId12515" Type="http://schemas.openxmlformats.org/officeDocument/2006/relationships/hyperlink" Target="https://login.consultant.ru/link/?req=doc&amp;base=LAW&amp;n=370212&amp;dst=100236" TargetMode="External"/><Relationship Id="rId1523" Type="http://schemas.openxmlformats.org/officeDocument/2006/relationships/hyperlink" Target="https://login.consultant.ru/link/?req=doc&amp;base=LAW&amp;n=171335&amp;dst=100084" TargetMode="External"/><Relationship Id="rId4679" Type="http://schemas.openxmlformats.org/officeDocument/2006/relationships/hyperlink" Target="https://login.consultant.ru/link/?req=doc&amp;base=LAW&amp;n=531553&amp;dst=128" TargetMode="External"/><Relationship Id="rId8550" Type="http://schemas.openxmlformats.org/officeDocument/2006/relationships/hyperlink" Target="https://login.consultant.ru/link/?req=doc&amp;base=LAW&amp;n=283672&amp;dst=101091" TargetMode="External"/><Relationship Id="rId9601" Type="http://schemas.openxmlformats.org/officeDocument/2006/relationships/hyperlink" Target="https://login.consultant.ru/link/?req=doc&amp;base=LAW&amp;n=283669&amp;dst=100332" TargetMode="External"/><Relationship Id="rId10066" Type="http://schemas.openxmlformats.org/officeDocument/2006/relationships/hyperlink" Target="https://login.consultant.ru/link/?req=doc&amp;base=LAW&amp;n=401510&amp;dst=100222" TargetMode="External"/><Relationship Id="rId10480" Type="http://schemas.openxmlformats.org/officeDocument/2006/relationships/hyperlink" Target="https://login.consultant.ru/link/?req=doc&amp;base=LAW&amp;n=371943&amp;dst=100344" TargetMode="External"/><Relationship Id="rId11117" Type="http://schemas.openxmlformats.org/officeDocument/2006/relationships/hyperlink" Target="https://login.consultant.ru/link/?req=doc&amp;base=LAW&amp;n=537936&amp;dst=101266" TargetMode="External"/><Relationship Id="rId11531" Type="http://schemas.openxmlformats.org/officeDocument/2006/relationships/hyperlink" Target="https://login.consultant.ru/link/?req=doc&amp;base=LAW&amp;n=537936&amp;dst=101326" TargetMode="External"/><Relationship Id="rId3695" Type="http://schemas.openxmlformats.org/officeDocument/2006/relationships/hyperlink" Target="https://login.consultant.ru/link/?req=doc&amp;base=LAW&amp;n=334397&amp;dst=100092" TargetMode="External"/><Relationship Id="rId4746" Type="http://schemas.openxmlformats.org/officeDocument/2006/relationships/hyperlink" Target="https://login.consultant.ru/link/?req=doc&amp;base=LAW&amp;n=464801&amp;dst=100030" TargetMode="External"/><Relationship Id="rId7152" Type="http://schemas.openxmlformats.org/officeDocument/2006/relationships/hyperlink" Target="https://login.consultant.ru/link/?req=doc&amp;base=LAW&amp;n=532901&amp;dst=100225" TargetMode="External"/><Relationship Id="rId8203" Type="http://schemas.openxmlformats.org/officeDocument/2006/relationships/hyperlink" Target="https://login.consultant.ru/link/?req=doc&amp;base=LAW&amp;n=520123&amp;dst=100361" TargetMode="External"/><Relationship Id="rId10133" Type="http://schemas.openxmlformats.org/officeDocument/2006/relationships/hyperlink" Target="https://login.consultant.ru/link/?req=doc&amp;base=LAW&amp;n=464801&amp;dst=100048" TargetMode="External"/><Relationship Id="rId13289" Type="http://schemas.openxmlformats.org/officeDocument/2006/relationships/hyperlink" Target="https://login.consultant.ru/link/?req=doc&amp;base=LAW&amp;n=431909&amp;dst=100101" TargetMode="External"/><Relationship Id="rId2297" Type="http://schemas.openxmlformats.org/officeDocument/2006/relationships/hyperlink" Target="https://login.consultant.ru/link/?req=doc&amp;base=LAW&amp;n=489343&amp;dst=100138" TargetMode="External"/><Relationship Id="rId3348" Type="http://schemas.openxmlformats.org/officeDocument/2006/relationships/hyperlink" Target="https://login.consultant.ru/link/?req=doc&amp;base=LAW&amp;n=537936&amp;dst=100537" TargetMode="External"/><Relationship Id="rId3762" Type="http://schemas.openxmlformats.org/officeDocument/2006/relationships/hyperlink" Target="https://login.consultant.ru/link/?req=doc&amp;base=LAW&amp;n=491811&amp;dst=100224" TargetMode="External"/><Relationship Id="rId4813" Type="http://schemas.openxmlformats.org/officeDocument/2006/relationships/hyperlink" Target="https://login.consultant.ru/link/?req=doc&amp;base=LAW&amp;n=520123&amp;dst=100269" TargetMode="External"/><Relationship Id="rId7969" Type="http://schemas.openxmlformats.org/officeDocument/2006/relationships/hyperlink" Target="https://login.consultant.ru/link/?req=doc&amp;base=LAW&amp;n=314264&amp;dst=100097" TargetMode="External"/><Relationship Id="rId10200" Type="http://schemas.openxmlformats.org/officeDocument/2006/relationships/hyperlink" Target="https://login.consultant.ru/link/?req=doc&amp;base=LAW&amp;n=512742&amp;dst=479" TargetMode="External"/><Relationship Id="rId13356" Type="http://schemas.openxmlformats.org/officeDocument/2006/relationships/hyperlink" Target="https://login.consultant.ru/link/?req=doc&amp;base=LAW&amp;n=412739&amp;dst=100344" TargetMode="External"/><Relationship Id="rId269" Type="http://schemas.openxmlformats.org/officeDocument/2006/relationships/hyperlink" Target="https://login.consultant.ru/link/?req=doc&amp;base=LAW&amp;n=132424&amp;dst=100009" TargetMode="External"/><Relationship Id="rId683" Type="http://schemas.openxmlformats.org/officeDocument/2006/relationships/hyperlink" Target="https://login.consultant.ru/link/?req=doc&amp;base=LAW&amp;n=465450&amp;dst=100009" TargetMode="External"/><Relationship Id="rId2364" Type="http://schemas.openxmlformats.org/officeDocument/2006/relationships/hyperlink" Target="https://login.consultant.ru/link/?req=doc&amp;base=LAW&amp;n=489343&amp;dst=100146" TargetMode="External"/><Relationship Id="rId3415" Type="http://schemas.openxmlformats.org/officeDocument/2006/relationships/hyperlink" Target="https://login.consultant.ru/link/?req=doc&amp;base=LAW&amp;n=334397&amp;dst=100077" TargetMode="External"/><Relationship Id="rId9391" Type="http://schemas.openxmlformats.org/officeDocument/2006/relationships/hyperlink" Target="https://login.consultant.ru/link/?req=doc&amp;base=LAW&amp;n=538073&amp;dst=100244" TargetMode="External"/><Relationship Id="rId13009" Type="http://schemas.openxmlformats.org/officeDocument/2006/relationships/hyperlink" Target="https://login.consultant.ru/link/?req=doc&amp;base=LAW&amp;n=520116&amp;dst=101440" TargetMode="External"/><Relationship Id="rId13770" Type="http://schemas.openxmlformats.org/officeDocument/2006/relationships/hyperlink" Target="https://login.consultant.ru/link/?req=doc&amp;base=LAW&amp;n=169428&amp;dst=100046" TargetMode="External"/><Relationship Id="rId14407" Type="http://schemas.openxmlformats.org/officeDocument/2006/relationships/hyperlink" Target="https://login.consultant.ru/link/?req=doc&amp;base=LAW&amp;n=511724" TargetMode="External"/><Relationship Id="rId336" Type="http://schemas.openxmlformats.org/officeDocument/2006/relationships/hyperlink" Target="https://login.consultant.ru/link/?req=doc&amp;base=LAW&amp;n=169428&amp;dst=100016" TargetMode="External"/><Relationship Id="rId1380" Type="http://schemas.openxmlformats.org/officeDocument/2006/relationships/hyperlink" Target="https://login.consultant.ru/link/?req=doc&amp;base=LAW&amp;n=511656&amp;dst=101995" TargetMode="External"/><Relationship Id="rId2017" Type="http://schemas.openxmlformats.org/officeDocument/2006/relationships/hyperlink" Target="https://login.consultant.ru/link/?req=doc&amp;base=LAW&amp;n=422224&amp;dst=100329" TargetMode="External"/><Relationship Id="rId5587" Type="http://schemas.openxmlformats.org/officeDocument/2006/relationships/hyperlink" Target="https://login.consultant.ru/link/?req=doc&amp;base=LAW&amp;n=519179&amp;dst=27607" TargetMode="External"/><Relationship Id="rId6985" Type="http://schemas.openxmlformats.org/officeDocument/2006/relationships/hyperlink" Target="https://login.consultant.ru/link/?req=doc&amp;base=LAW&amp;n=523574&amp;dst=483" TargetMode="External"/><Relationship Id="rId9044" Type="http://schemas.openxmlformats.org/officeDocument/2006/relationships/hyperlink" Target="https://login.consultant.ru/link/?req=doc&amp;base=LAW&amp;n=201167&amp;dst=100475" TargetMode="External"/><Relationship Id="rId12372" Type="http://schemas.openxmlformats.org/officeDocument/2006/relationships/hyperlink" Target="https://login.consultant.ru/link/?req=doc&amp;base=LAW&amp;n=389292&amp;dst=100099" TargetMode="External"/><Relationship Id="rId13423" Type="http://schemas.openxmlformats.org/officeDocument/2006/relationships/hyperlink" Target="https://login.consultant.ru/link/?req=doc&amp;base=LAW&amp;n=520116&amp;dst=101466" TargetMode="External"/><Relationship Id="rId403" Type="http://schemas.openxmlformats.org/officeDocument/2006/relationships/hyperlink" Target="https://login.consultant.ru/link/?req=doc&amp;base=LAW&amp;n=196298&amp;dst=100016" TargetMode="External"/><Relationship Id="rId750" Type="http://schemas.openxmlformats.org/officeDocument/2006/relationships/hyperlink" Target="https://login.consultant.ru/link/?req=doc&amp;base=LAW&amp;n=42383&amp;dst=100018" TargetMode="External"/><Relationship Id="rId1033" Type="http://schemas.openxmlformats.org/officeDocument/2006/relationships/hyperlink" Target="https://login.consultant.ru/link/?req=doc&amp;base=LAW&amp;n=40320&amp;dst=100009" TargetMode="External"/><Relationship Id="rId2431" Type="http://schemas.openxmlformats.org/officeDocument/2006/relationships/hyperlink" Target="https://login.consultant.ru/link/?req=doc&amp;base=LAW&amp;n=389253&amp;dst=100049" TargetMode="External"/><Relationship Id="rId4189" Type="http://schemas.openxmlformats.org/officeDocument/2006/relationships/hyperlink" Target="https://login.consultant.ru/link/?req=doc&amp;base=LAW&amp;n=536594" TargetMode="External"/><Relationship Id="rId6638" Type="http://schemas.openxmlformats.org/officeDocument/2006/relationships/hyperlink" Target="https://login.consultant.ru/link/?req=doc&amp;base=LAW&amp;n=508506&amp;dst=100564" TargetMode="External"/><Relationship Id="rId8060" Type="http://schemas.openxmlformats.org/officeDocument/2006/relationships/hyperlink" Target="https://login.consultant.ru/link/?req=doc&amp;base=LAW&amp;n=528384&amp;dst=100015" TargetMode="External"/><Relationship Id="rId9111" Type="http://schemas.openxmlformats.org/officeDocument/2006/relationships/hyperlink" Target="https://login.consultant.ru/link/?req=doc&amp;base=LAW&amp;n=189562&amp;dst=100389" TargetMode="External"/><Relationship Id="rId12025" Type="http://schemas.openxmlformats.org/officeDocument/2006/relationships/hyperlink" Target="https://login.consultant.ru/link/?req=doc&amp;base=LAW&amp;n=464355&amp;dst=587" TargetMode="External"/><Relationship Id="rId5654" Type="http://schemas.openxmlformats.org/officeDocument/2006/relationships/hyperlink" Target="https://login.consultant.ru/link/?req=doc&amp;base=LAW&amp;n=322594&amp;dst=100123" TargetMode="External"/><Relationship Id="rId6705" Type="http://schemas.openxmlformats.org/officeDocument/2006/relationships/hyperlink" Target="https://login.consultant.ru/link/?req=doc&amp;base=LAW&amp;n=189502&amp;dst=100066" TargetMode="External"/><Relationship Id="rId11041" Type="http://schemas.openxmlformats.org/officeDocument/2006/relationships/hyperlink" Target="https://login.consultant.ru/link/?req=doc&amp;base=LAW&amp;n=223286&amp;dst=59057" TargetMode="External"/><Relationship Id="rId14197" Type="http://schemas.openxmlformats.org/officeDocument/2006/relationships/hyperlink" Target="https://login.consultant.ru/link/?req=doc&amp;base=LAW&amp;n=508812" TargetMode="External"/><Relationship Id="rId1100" Type="http://schemas.openxmlformats.org/officeDocument/2006/relationships/hyperlink" Target="https://login.consultant.ru/link/?req=doc&amp;base=LAW&amp;n=437592&amp;dst=100009" TargetMode="External"/><Relationship Id="rId4256" Type="http://schemas.openxmlformats.org/officeDocument/2006/relationships/hyperlink" Target="https://login.consultant.ru/link/?req=doc&amp;base=LAW&amp;n=538073&amp;dst=2676" TargetMode="External"/><Relationship Id="rId4670" Type="http://schemas.openxmlformats.org/officeDocument/2006/relationships/hyperlink" Target="https://login.consultant.ru/link/?req=doc&amp;base=LAW&amp;n=538073&amp;dst=1540" TargetMode="External"/><Relationship Id="rId5307" Type="http://schemas.openxmlformats.org/officeDocument/2006/relationships/hyperlink" Target="https://login.consultant.ru/link/?req=doc&amp;base=LAW&amp;n=520113&amp;dst=100153" TargetMode="External"/><Relationship Id="rId5721" Type="http://schemas.openxmlformats.org/officeDocument/2006/relationships/hyperlink" Target="https://login.consultant.ru/link/?req=doc&amp;base=LAW&amp;n=382521&amp;dst=100080" TargetMode="External"/><Relationship Id="rId8877" Type="http://schemas.openxmlformats.org/officeDocument/2006/relationships/hyperlink" Target="https://login.consultant.ru/link/?req=doc&amp;base=LAW&amp;n=283672&amp;dst=101124" TargetMode="External"/><Relationship Id="rId9928" Type="http://schemas.openxmlformats.org/officeDocument/2006/relationships/hyperlink" Target="https://login.consultant.ru/link/?req=doc&amp;base=LAW&amp;n=511128&amp;dst=100065" TargetMode="External"/><Relationship Id="rId14264" Type="http://schemas.openxmlformats.org/officeDocument/2006/relationships/hyperlink" Target="https://login.consultant.ru/link/?req=doc&amp;base=LAW&amp;n=511312&amp;dst=100303" TargetMode="External"/><Relationship Id="rId1917" Type="http://schemas.openxmlformats.org/officeDocument/2006/relationships/hyperlink" Target="https://login.consultant.ru/link/?req=doc&amp;base=LAW&amp;n=482746&amp;dst=100035" TargetMode="External"/><Relationship Id="rId3272" Type="http://schemas.openxmlformats.org/officeDocument/2006/relationships/hyperlink" Target="https://login.consultant.ru/link/?req=doc&amp;base=LAW&amp;n=283669&amp;dst=100099" TargetMode="External"/><Relationship Id="rId4323" Type="http://schemas.openxmlformats.org/officeDocument/2006/relationships/hyperlink" Target="https://login.consultant.ru/link/?req=doc&amp;base=LAW&amp;n=520281&amp;dst=100771" TargetMode="External"/><Relationship Id="rId7479" Type="http://schemas.openxmlformats.org/officeDocument/2006/relationships/hyperlink" Target="https://login.consultant.ru/link/?req=doc&amp;base=LAW&amp;n=150084&amp;dst=100036" TargetMode="External"/><Relationship Id="rId7893" Type="http://schemas.openxmlformats.org/officeDocument/2006/relationships/hyperlink" Target="https://login.consultant.ru/link/?req=doc&amp;base=LAW&amp;n=511289&amp;dst=100175" TargetMode="External"/><Relationship Id="rId8944" Type="http://schemas.openxmlformats.org/officeDocument/2006/relationships/hyperlink" Target="https://login.consultant.ru/link/?req=doc&amp;base=LAW&amp;n=508506&amp;dst=102161" TargetMode="External"/><Relationship Id="rId11858" Type="http://schemas.openxmlformats.org/officeDocument/2006/relationships/hyperlink" Target="https://login.consultant.ru/link/?req=doc&amp;base=LAW&amp;n=199995&amp;dst=100019" TargetMode="External"/><Relationship Id="rId12909" Type="http://schemas.openxmlformats.org/officeDocument/2006/relationships/hyperlink" Target="https://login.consultant.ru/link/?req=doc&amp;base=LAW&amp;n=171351&amp;dst=100131" TargetMode="External"/><Relationship Id="rId13280" Type="http://schemas.openxmlformats.org/officeDocument/2006/relationships/hyperlink" Target="https://login.consultant.ru/link/?req=doc&amp;base=LAW&amp;n=520116&amp;dst=101458" TargetMode="External"/><Relationship Id="rId14331" Type="http://schemas.openxmlformats.org/officeDocument/2006/relationships/hyperlink" Target="https://login.consultant.ru/link/?req=doc&amp;base=LAW&amp;n=538095&amp;dst=100711" TargetMode="External"/><Relationship Id="rId193" Type="http://schemas.openxmlformats.org/officeDocument/2006/relationships/hyperlink" Target="https://login.consultant.ru/link/?req=doc&amp;base=LAW&amp;n=150047&amp;dst=100012" TargetMode="External"/><Relationship Id="rId6495" Type="http://schemas.openxmlformats.org/officeDocument/2006/relationships/hyperlink" Target="https://login.consultant.ru/link/?req=doc&amp;base=LAW&amp;n=520116&amp;dst=100963" TargetMode="External"/><Relationship Id="rId7546" Type="http://schemas.openxmlformats.org/officeDocument/2006/relationships/hyperlink" Target="https://login.consultant.ru/link/?req=doc&amp;base=LAW&amp;n=461802&amp;dst=100021" TargetMode="External"/><Relationship Id="rId10874" Type="http://schemas.openxmlformats.org/officeDocument/2006/relationships/hyperlink" Target="https://login.consultant.ru/link/?req=doc&amp;base=LAW&amp;n=501400&amp;dst=100095" TargetMode="External"/><Relationship Id="rId11925" Type="http://schemas.openxmlformats.org/officeDocument/2006/relationships/hyperlink" Target="https://login.consultant.ru/link/?req=doc&amp;base=LAW&amp;n=389300&amp;dst=100029" TargetMode="External"/><Relationship Id="rId260" Type="http://schemas.openxmlformats.org/officeDocument/2006/relationships/hyperlink" Target="https://login.consultant.ru/link/?req=doc&amp;base=LAW&amp;n=201420&amp;dst=100011" TargetMode="External"/><Relationship Id="rId5097" Type="http://schemas.openxmlformats.org/officeDocument/2006/relationships/hyperlink" Target="https://login.consultant.ru/link/?req=doc&amp;base=LAW&amp;n=171339&amp;dst=100019" TargetMode="External"/><Relationship Id="rId6148" Type="http://schemas.openxmlformats.org/officeDocument/2006/relationships/hyperlink" Target="https://login.consultant.ru/link/?req=doc&amp;base=LAW&amp;n=469334&amp;dst=101386" TargetMode="External"/><Relationship Id="rId7960" Type="http://schemas.openxmlformats.org/officeDocument/2006/relationships/hyperlink" Target="https://login.consultant.ru/link/?req=doc&amp;base=LAW&amp;n=372885&amp;dst=100135" TargetMode="External"/><Relationship Id="rId10527" Type="http://schemas.openxmlformats.org/officeDocument/2006/relationships/hyperlink" Target="https://login.consultant.ru/link/?req=doc&amp;base=LAW&amp;n=401497&amp;dst=100028" TargetMode="External"/><Relationship Id="rId10941" Type="http://schemas.openxmlformats.org/officeDocument/2006/relationships/hyperlink" Target="https://login.consultant.ru/link/?req=doc&amp;base=LAW&amp;n=391666&amp;dst=100580" TargetMode="External"/><Relationship Id="rId5164" Type="http://schemas.openxmlformats.org/officeDocument/2006/relationships/hyperlink" Target="https://login.consultant.ru/link/?req=doc&amp;base=LAW&amp;n=88288&amp;dst=100016" TargetMode="External"/><Relationship Id="rId6215" Type="http://schemas.openxmlformats.org/officeDocument/2006/relationships/hyperlink" Target="https://login.consultant.ru/link/?req=doc&amp;base=LAW&amp;n=383511&amp;dst=100026" TargetMode="External"/><Relationship Id="rId6562" Type="http://schemas.openxmlformats.org/officeDocument/2006/relationships/hyperlink" Target="https://login.consultant.ru/link/?req=doc&amp;base=LAW&amp;n=391666" TargetMode="External"/><Relationship Id="rId7613" Type="http://schemas.openxmlformats.org/officeDocument/2006/relationships/hyperlink" Target="https://login.consultant.ru/link/?req=doc&amp;base=LAW&amp;n=412739&amp;dst=100224" TargetMode="External"/><Relationship Id="rId12699" Type="http://schemas.openxmlformats.org/officeDocument/2006/relationships/hyperlink" Target="https://login.consultant.ru/link/?req=doc&amp;base=LAW&amp;n=520113&amp;dst=100275" TargetMode="External"/><Relationship Id="rId13000" Type="http://schemas.openxmlformats.org/officeDocument/2006/relationships/hyperlink" Target="https://login.consultant.ru/link/?req=doc&amp;base=LAW&amp;n=524032&amp;dst=28517" TargetMode="External"/><Relationship Id="rId2758" Type="http://schemas.openxmlformats.org/officeDocument/2006/relationships/hyperlink" Target="https://login.consultant.ru/link/?req=doc&amp;base=LAW&amp;n=537936&amp;dst=100517" TargetMode="External"/><Relationship Id="rId3809" Type="http://schemas.openxmlformats.org/officeDocument/2006/relationships/hyperlink" Target="https://login.consultant.ru/link/?req=doc&amp;base=LAW&amp;n=491748&amp;dst=100069" TargetMode="External"/><Relationship Id="rId9785" Type="http://schemas.openxmlformats.org/officeDocument/2006/relationships/hyperlink" Target="https://login.consultant.ru/link/?req=doc&amp;base=LAW&amp;n=221684&amp;dst=100015" TargetMode="External"/><Relationship Id="rId12766" Type="http://schemas.openxmlformats.org/officeDocument/2006/relationships/hyperlink" Target="https://login.consultant.ru/link/?req=doc&amp;base=LAW&amp;n=386908&amp;dst=100021" TargetMode="External"/><Relationship Id="rId13817" Type="http://schemas.openxmlformats.org/officeDocument/2006/relationships/hyperlink" Target="https://login.consultant.ru/link/?req=doc&amp;base=LAW&amp;n=304058&amp;dst=100053" TargetMode="External"/><Relationship Id="rId1774" Type="http://schemas.openxmlformats.org/officeDocument/2006/relationships/hyperlink" Target="https://login.consultant.ru/link/?req=doc&amp;base=LAW&amp;n=283672&amp;dst=100127" TargetMode="External"/><Relationship Id="rId2825" Type="http://schemas.openxmlformats.org/officeDocument/2006/relationships/hyperlink" Target="https://login.consultant.ru/link/?req=doc&amp;base=LAW&amp;n=322594&amp;dst=100087" TargetMode="External"/><Relationship Id="rId4180" Type="http://schemas.openxmlformats.org/officeDocument/2006/relationships/hyperlink" Target="https://login.consultant.ru/link/?req=doc&amp;base=LAW&amp;n=520116&amp;dst=100677" TargetMode="External"/><Relationship Id="rId5231" Type="http://schemas.openxmlformats.org/officeDocument/2006/relationships/hyperlink" Target="https://login.consultant.ru/link/?req=doc&amp;base=LAW&amp;n=368625&amp;dst=100025" TargetMode="External"/><Relationship Id="rId8387" Type="http://schemas.openxmlformats.org/officeDocument/2006/relationships/hyperlink" Target="https://login.consultant.ru/link/?req=doc&amp;base=LAW&amp;n=538073&amp;dst=2768" TargetMode="External"/><Relationship Id="rId9438" Type="http://schemas.openxmlformats.org/officeDocument/2006/relationships/hyperlink" Target="https://login.consultant.ru/link/?req=doc&amp;base=LAW&amp;n=520281&amp;dst=100840" TargetMode="External"/><Relationship Id="rId9852" Type="http://schemas.openxmlformats.org/officeDocument/2006/relationships/hyperlink" Target="https://login.consultant.ru/link/?req=doc&amp;base=LAW&amp;n=201589&amp;dst=100444" TargetMode="External"/><Relationship Id="rId11368" Type="http://schemas.openxmlformats.org/officeDocument/2006/relationships/hyperlink" Target="https://login.consultant.ru/link/?req=doc&amp;base=LAW&amp;n=196296&amp;dst=100016" TargetMode="External"/><Relationship Id="rId11782" Type="http://schemas.openxmlformats.org/officeDocument/2006/relationships/hyperlink" Target="https://login.consultant.ru/link/?req=doc&amp;base=LAW&amp;n=538073&amp;dst=1656" TargetMode="External"/><Relationship Id="rId12419" Type="http://schemas.openxmlformats.org/officeDocument/2006/relationships/hyperlink" Target="https://login.consultant.ru/link/?req=doc&amp;base=LAW&amp;n=520113&amp;dst=100268" TargetMode="External"/><Relationship Id="rId66" Type="http://schemas.openxmlformats.org/officeDocument/2006/relationships/hyperlink" Target="https://login.consultant.ru/link/?req=doc&amp;base=LAW&amp;n=138325&amp;dst=100009" TargetMode="External"/><Relationship Id="rId1427" Type="http://schemas.openxmlformats.org/officeDocument/2006/relationships/hyperlink" Target="https://login.consultant.ru/link/?req=doc&amp;base=LAW&amp;n=389302&amp;dst=100062" TargetMode="External"/><Relationship Id="rId1841" Type="http://schemas.openxmlformats.org/officeDocument/2006/relationships/hyperlink" Target="https://login.consultant.ru/link/?req=doc&amp;base=LAW&amp;n=309512&amp;dst=100188" TargetMode="External"/><Relationship Id="rId4997" Type="http://schemas.openxmlformats.org/officeDocument/2006/relationships/hyperlink" Target="https://login.consultant.ru/link/?req=doc&amp;base=LAW&amp;n=464265&amp;dst=100352" TargetMode="External"/><Relationship Id="rId8454" Type="http://schemas.openxmlformats.org/officeDocument/2006/relationships/hyperlink" Target="https://login.consultant.ru/link/?req=doc&amp;base=LAW&amp;n=538073&amp;dst=5431" TargetMode="External"/><Relationship Id="rId9505" Type="http://schemas.openxmlformats.org/officeDocument/2006/relationships/hyperlink" Target="https://login.consultant.ru/link/?req=doc&amp;base=LAW&amp;n=164605&amp;dst=100321" TargetMode="External"/><Relationship Id="rId10384" Type="http://schemas.openxmlformats.org/officeDocument/2006/relationships/hyperlink" Target="https://login.consultant.ru/link/?req=doc&amp;base=LAW&amp;n=520126&amp;dst=100741" TargetMode="External"/><Relationship Id="rId11435" Type="http://schemas.openxmlformats.org/officeDocument/2006/relationships/hyperlink" Target="https://login.consultant.ru/link/?req=doc&amp;base=LAW&amp;n=466502&amp;dst=100010" TargetMode="External"/><Relationship Id="rId12833" Type="http://schemas.openxmlformats.org/officeDocument/2006/relationships/hyperlink" Target="https://login.consultant.ru/link/?req=doc&amp;base=LAW&amp;n=536585&amp;dst=596" TargetMode="External"/><Relationship Id="rId3599" Type="http://schemas.openxmlformats.org/officeDocument/2006/relationships/hyperlink" Target="https://login.consultant.ru/link/?req=doc&amp;base=LAW&amp;n=165439&amp;dst=100013" TargetMode="External"/><Relationship Id="rId7056" Type="http://schemas.openxmlformats.org/officeDocument/2006/relationships/hyperlink" Target="https://login.consultant.ru/link/?req=doc&amp;base=LAW&amp;n=532884&amp;dst=100052" TargetMode="External"/><Relationship Id="rId7470" Type="http://schemas.openxmlformats.org/officeDocument/2006/relationships/hyperlink" Target="https://login.consultant.ru/link/?req=doc&amp;base=LAW&amp;n=161336&amp;dst=100212" TargetMode="External"/><Relationship Id="rId8107" Type="http://schemas.openxmlformats.org/officeDocument/2006/relationships/hyperlink" Target="https://login.consultant.ru/link/?req=doc&amp;base=LAW&amp;n=83176&amp;dst=100012" TargetMode="External"/><Relationship Id="rId8521" Type="http://schemas.openxmlformats.org/officeDocument/2006/relationships/hyperlink" Target="https://login.consultant.ru/link/?req=doc&amp;base=LAW&amp;n=283672&amp;dst=101080" TargetMode="External"/><Relationship Id="rId10037" Type="http://schemas.openxmlformats.org/officeDocument/2006/relationships/hyperlink" Target="https://login.consultant.ru/link/?req=doc&amp;base=LAW&amp;n=523556" TargetMode="External"/><Relationship Id="rId12900" Type="http://schemas.openxmlformats.org/officeDocument/2006/relationships/hyperlink" Target="https://login.consultant.ru/link/?req=doc&amp;base=LAW&amp;n=283616&amp;dst=100017" TargetMode="External"/><Relationship Id="rId3666" Type="http://schemas.openxmlformats.org/officeDocument/2006/relationships/hyperlink" Target="https://login.consultant.ru/link/?req=doc&amp;base=LAW&amp;n=511586" TargetMode="External"/><Relationship Id="rId6072" Type="http://schemas.openxmlformats.org/officeDocument/2006/relationships/hyperlink" Target="https://login.consultant.ru/link/?req=doc&amp;base=LAW&amp;n=422224&amp;dst=100427" TargetMode="External"/><Relationship Id="rId7123" Type="http://schemas.openxmlformats.org/officeDocument/2006/relationships/hyperlink" Target="https://login.consultant.ru/link/?req=doc&amp;base=LAW&amp;n=330139&amp;dst=100079" TargetMode="External"/><Relationship Id="rId10451" Type="http://schemas.openxmlformats.org/officeDocument/2006/relationships/hyperlink" Target="https://login.consultant.ru/link/?req=doc&amp;base=LAW&amp;n=533481&amp;dst=100013" TargetMode="External"/><Relationship Id="rId11502" Type="http://schemas.openxmlformats.org/officeDocument/2006/relationships/hyperlink" Target="https://login.consultant.ru/link/?req=doc&amp;base=LAW&amp;n=283620&amp;dst=100535" TargetMode="External"/><Relationship Id="rId587" Type="http://schemas.openxmlformats.org/officeDocument/2006/relationships/hyperlink" Target="https://login.consultant.ru/link/?req=doc&amp;base=LAW&amp;n=383344&amp;dst=100009" TargetMode="External"/><Relationship Id="rId2268" Type="http://schemas.openxmlformats.org/officeDocument/2006/relationships/hyperlink" Target="https://login.consultant.ru/link/?req=doc&amp;base=LAW&amp;n=310813&amp;dst=100012" TargetMode="External"/><Relationship Id="rId3319" Type="http://schemas.openxmlformats.org/officeDocument/2006/relationships/hyperlink" Target="https://login.consultant.ru/link/?req=doc&amp;base=LAW&amp;n=56905&amp;dst=100015" TargetMode="External"/><Relationship Id="rId4717" Type="http://schemas.openxmlformats.org/officeDocument/2006/relationships/hyperlink" Target="https://login.consultant.ru/link/?req=doc&amp;base=LAW&amp;n=524032&amp;dst=28498" TargetMode="External"/><Relationship Id="rId9295" Type="http://schemas.openxmlformats.org/officeDocument/2006/relationships/hyperlink" Target="https://login.consultant.ru/link/?req=doc&amp;base=LAW&amp;n=412687&amp;dst=100196" TargetMode="External"/><Relationship Id="rId10104" Type="http://schemas.openxmlformats.org/officeDocument/2006/relationships/hyperlink" Target="https://login.consultant.ru/link/?req=doc&amp;base=LAW&amp;n=520121&amp;dst=100598" TargetMode="External"/><Relationship Id="rId13674" Type="http://schemas.openxmlformats.org/officeDocument/2006/relationships/hyperlink" Target="https://login.consultant.ru/link/?req=doc&amp;base=LAW&amp;n=538073&amp;dst=5548" TargetMode="External"/><Relationship Id="rId2682" Type="http://schemas.openxmlformats.org/officeDocument/2006/relationships/hyperlink" Target="https://login.consultant.ru/link/?req=doc&amp;base=LAW&amp;n=161336&amp;dst=100206" TargetMode="External"/><Relationship Id="rId3733" Type="http://schemas.openxmlformats.org/officeDocument/2006/relationships/hyperlink" Target="https://login.consultant.ru/link/?req=doc&amp;base=LAW&amp;n=334397&amp;dst=100118" TargetMode="External"/><Relationship Id="rId6889" Type="http://schemas.openxmlformats.org/officeDocument/2006/relationships/hyperlink" Target="https://login.consultant.ru/link/?req=doc&amp;base=LAW&amp;n=388995&amp;dst=100317" TargetMode="External"/><Relationship Id="rId12276" Type="http://schemas.openxmlformats.org/officeDocument/2006/relationships/hyperlink" Target="https://login.consultant.ru/link/?req=doc&amp;base=LAW&amp;n=59158&amp;dst=100014" TargetMode="External"/><Relationship Id="rId12690" Type="http://schemas.openxmlformats.org/officeDocument/2006/relationships/hyperlink" Target="https://login.consultant.ru/link/?req=doc&amp;base=LAW&amp;n=165839&amp;dst=100031" TargetMode="External"/><Relationship Id="rId13327" Type="http://schemas.openxmlformats.org/officeDocument/2006/relationships/hyperlink" Target="https://login.consultant.ru/link/?req=doc&amp;base=LAW&amp;n=122983&amp;dst=100025" TargetMode="External"/><Relationship Id="rId13741" Type="http://schemas.openxmlformats.org/officeDocument/2006/relationships/hyperlink" Target="https://login.consultant.ru/link/?req=doc&amp;base=LAW&amp;n=283720&amp;dst=100070" TargetMode="External"/><Relationship Id="rId654" Type="http://schemas.openxmlformats.org/officeDocument/2006/relationships/hyperlink" Target="https://login.consultant.ru/link/?req=doc&amp;base=LAW&amp;n=445784&amp;dst=100009" TargetMode="External"/><Relationship Id="rId1284" Type="http://schemas.openxmlformats.org/officeDocument/2006/relationships/hyperlink" Target="https://login.consultant.ru/link/?req=doc&amp;base=LAW&amp;n=511667&amp;dst=82" TargetMode="External"/><Relationship Id="rId2335" Type="http://schemas.openxmlformats.org/officeDocument/2006/relationships/hyperlink" Target="https://login.consultant.ru/link/?req=doc&amp;base=LAW&amp;n=520126&amp;dst=100094" TargetMode="External"/><Relationship Id="rId3800" Type="http://schemas.openxmlformats.org/officeDocument/2006/relationships/hyperlink" Target="https://login.consultant.ru/link/?req=doc&amp;base=LAW&amp;n=491748&amp;dst=100066" TargetMode="External"/><Relationship Id="rId6956" Type="http://schemas.openxmlformats.org/officeDocument/2006/relationships/hyperlink" Target="https://login.consultant.ru/link/?req=doc&amp;base=LAW&amp;n=422224&amp;dst=100472" TargetMode="External"/><Relationship Id="rId9362" Type="http://schemas.openxmlformats.org/officeDocument/2006/relationships/hyperlink" Target="https://login.consultant.ru/link/?req=doc&amp;base=LAW&amp;n=538073&amp;dst=1509" TargetMode="External"/><Relationship Id="rId11292" Type="http://schemas.openxmlformats.org/officeDocument/2006/relationships/hyperlink" Target="https://login.consultant.ru/link/?req=doc&amp;base=LAW&amp;n=101680&amp;dst=100034" TargetMode="External"/><Relationship Id="rId12343" Type="http://schemas.openxmlformats.org/officeDocument/2006/relationships/hyperlink" Target="https://login.consultant.ru/link/?req=doc&amp;base=LAW&amp;n=172879&amp;dst=100021" TargetMode="External"/><Relationship Id="rId307" Type="http://schemas.openxmlformats.org/officeDocument/2006/relationships/hyperlink" Target="https://login.consultant.ru/link/?req=doc&amp;base=LAW&amp;n=209829&amp;dst=100057" TargetMode="External"/><Relationship Id="rId721" Type="http://schemas.openxmlformats.org/officeDocument/2006/relationships/hyperlink" Target="https://login.consultant.ru/link/?req=doc&amp;base=LAW&amp;n=510474&amp;dst=100009" TargetMode="External"/><Relationship Id="rId1351" Type="http://schemas.openxmlformats.org/officeDocument/2006/relationships/hyperlink" Target="https://login.consultant.ru/link/?req=doc&amp;base=LAW&amp;n=330122&amp;dst=100089" TargetMode="External"/><Relationship Id="rId2402" Type="http://schemas.openxmlformats.org/officeDocument/2006/relationships/hyperlink" Target="https://login.consultant.ru/link/?req=doc&amp;base=LAW&amp;n=489343&amp;dst=100151" TargetMode="External"/><Relationship Id="rId5558" Type="http://schemas.openxmlformats.org/officeDocument/2006/relationships/hyperlink" Target="https://login.consultant.ru/link/?req=doc&amp;base=LAW&amp;n=382521&amp;dst=100053" TargetMode="External"/><Relationship Id="rId5972" Type="http://schemas.openxmlformats.org/officeDocument/2006/relationships/hyperlink" Target="https://login.consultant.ru/link/?req=doc&amp;base=LAW&amp;n=412739&amp;dst=100172" TargetMode="External"/><Relationship Id="rId6609" Type="http://schemas.openxmlformats.org/officeDocument/2006/relationships/hyperlink" Target="https://login.consultant.ru/link/?req=doc&amp;base=LAW&amp;n=314415&amp;dst=100059" TargetMode="External"/><Relationship Id="rId9015" Type="http://schemas.openxmlformats.org/officeDocument/2006/relationships/hyperlink" Target="https://login.consultant.ru/link/?req=doc&amp;base=LAW&amp;n=153915&amp;dst=100022" TargetMode="External"/><Relationship Id="rId12410" Type="http://schemas.openxmlformats.org/officeDocument/2006/relationships/hyperlink" Target="https://login.consultant.ru/link/?req=doc&amp;base=LAW&amp;n=422222&amp;dst=100447" TargetMode="External"/><Relationship Id="rId1004" Type="http://schemas.openxmlformats.org/officeDocument/2006/relationships/hyperlink" Target="https://login.consultant.ru/link/?req=doc&amp;base=LAW&amp;n=389253&amp;dst=100031" TargetMode="External"/><Relationship Id="rId4574" Type="http://schemas.openxmlformats.org/officeDocument/2006/relationships/hyperlink" Target="https://login.consultant.ru/link/?req=doc&amp;base=LAW&amp;n=189287&amp;dst=100042" TargetMode="External"/><Relationship Id="rId5625" Type="http://schemas.openxmlformats.org/officeDocument/2006/relationships/hyperlink" Target="https://login.consultant.ru/link/?req=doc&amp;base=LAW&amp;n=154019&amp;dst=100009" TargetMode="External"/><Relationship Id="rId8031" Type="http://schemas.openxmlformats.org/officeDocument/2006/relationships/hyperlink" Target="https://login.consultant.ru/link/?req=doc&amp;base=LAW&amp;n=189502&amp;dst=100121" TargetMode="External"/><Relationship Id="rId11012" Type="http://schemas.openxmlformats.org/officeDocument/2006/relationships/hyperlink" Target="https://login.consultant.ru/link/?req=doc&amp;base=LAW&amp;n=538073&amp;dst=447" TargetMode="External"/><Relationship Id="rId14168" Type="http://schemas.openxmlformats.org/officeDocument/2006/relationships/hyperlink" Target="https://login.consultant.ru/link/?req=doc&amp;base=LAW&amp;n=537936&amp;dst=101676" TargetMode="External"/><Relationship Id="rId3176" Type="http://schemas.openxmlformats.org/officeDocument/2006/relationships/hyperlink" Target="https://login.consultant.ru/link/?req=doc&amp;base=LAW&amp;n=213841&amp;dst=2923" TargetMode="External"/><Relationship Id="rId3590" Type="http://schemas.openxmlformats.org/officeDocument/2006/relationships/hyperlink" Target="https://login.consultant.ru/link/?req=doc&amp;base=LAW&amp;n=476082&amp;dst=104273" TargetMode="External"/><Relationship Id="rId4227" Type="http://schemas.openxmlformats.org/officeDocument/2006/relationships/hyperlink" Target="https://login.consultant.ru/link/?req=doc&amp;base=LAW&amp;n=312040&amp;dst=100418" TargetMode="External"/><Relationship Id="rId7797" Type="http://schemas.openxmlformats.org/officeDocument/2006/relationships/hyperlink" Target="https://login.consultant.ru/link/?req=doc&amp;base=LAW&amp;n=377258&amp;dst=100052" TargetMode="External"/><Relationship Id="rId13184" Type="http://schemas.openxmlformats.org/officeDocument/2006/relationships/hyperlink" Target="https://login.consultant.ru/link/?req=doc&amp;base=LAW&amp;n=520123&amp;dst=100585" TargetMode="External"/><Relationship Id="rId2192" Type="http://schemas.openxmlformats.org/officeDocument/2006/relationships/hyperlink" Target="https://login.consultant.ru/link/?req=doc&amp;base=LAW&amp;n=511602&amp;dst=100034" TargetMode="External"/><Relationship Id="rId3243" Type="http://schemas.openxmlformats.org/officeDocument/2006/relationships/hyperlink" Target="https://login.consultant.ru/link/?req=doc&amp;base=LAW&amp;n=189226&amp;dst=100096" TargetMode="External"/><Relationship Id="rId4641" Type="http://schemas.openxmlformats.org/officeDocument/2006/relationships/hyperlink" Target="https://login.consultant.ru/link/?req=doc&amp;base=LAW&amp;n=201037&amp;dst=100156" TargetMode="External"/><Relationship Id="rId6399" Type="http://schemas.openxmlformats.org/officeDocument/2006/relationships/hyperlink" Target="https://login.consultant.ru/link/?req=doc&amp;base=LAW&amp;n=538073&amp;dst=3571" TargetMode="External"/><Relationship Id="rId8848" Type="http://schemas.openxmlformats.org/officeDocument/2006/relationships/hyperlink" Target="https://login.consultant.ru/link/?req=doc&amp;base=LAW&amp;n=520137&amp;dst=100076" TargetMode="External"/><Relationship Id="rId10778" Type="http://schemas.openxmlformats.org/officeDocument/2006/relationships/hyperlink" Target="https://login.consultant.ru/link/?req=doc&amp;base=LAW&amp;n=527083&amp;dst=100544" TargetMode="External"/><Relationship Id="rId11829" Type="http://schemas.openxmlformats.org/officeDocument/2006/relationships/hyperlink" Target="https://login.consultant.ru/link/?req=doc&amp;base=LAW&amp;n=389303&amp;dst=100011" TargetMode="External"/><Relationship Id="rId14235" Type="http://schemas.openxmlformats.org/officeDocument/2006/relationships/hyperlink" Target="https://login.consultant.ru/link/?req=doc&amp;base=LAW&amp;n=492048&amp;dst=34" TargetMode="External"/><Relationship Id="rId164" Type="http://schemas.openxmlformats.org/officeDocument/2006/relationships/hyperlink" Target="https://login.consultant.ru/link/?req=doc&amp;base=LAW&amp;n=136002&amp;dst=100009" TargetMode="External"/><Relationship Id="rId7864" Type="http://schemas.openxmlformats.org/officeDocument/2006/relationships/hyperlink" Target="https://login.consultant.ru/link/?req=doc&amp;base=LAW&amp;n=322594&amp;dst=100156" TargetMode="External"/><Relationship Id="rId8915" Type="http://schemas.openxmlformats.org/officeDocument/2006/relationships/hyperlink" Target="https://login.consultant.ru/link/?req=doc&amp;base=LAW&amp;n=283672&amp;dst=101151" TargetMode="External"/><Relationship Id="rId10845" Type="http://schemas.openxmlformats.org/officeDocument/2006/relationships/hyperlink" Target="https://login.consultant.ru/link/?req=doc&amp;base=LAW&amp;n=520126&amp;dst=100753" TargetMode="External"/><Relationship Id="rId13251" Type="http://schemas.openxmlformats.org/officeDocument/2006/relationships/hyperlink" Target="https://login.consultant.ru/link/?req=doc&amp;base=LAW&amp;n=209790&amp;dst=100014" TargetMode="External"/><Relationship Id="rId14302" Type="http://schemas.openxmlformats.org/officeDocument/2006/relationships/hyperlink" Target="https://login.consultant.ru/link/?req=doc&amp;base=LAW&amp;n=401496&amp;dst=100024" TargetMode="External"/><Relationship Id="rId3310" Type="http://schemas.openxmlformats.org/officeDocument/2006/relationships/hyperlink" Target="https://login.consultant.ru/link/?req=doc&amp;base=LAW&amp;n=78521&amp;dst=100011" TargetMode="External"/><Relationship Id="rId5068" Type="http://schemas.openxmlformats.org/officeDocument/2006/relationships/hyperlink" Target="https://login.consultant.ru/link/?req=doc&amp;base=LAW&amp;n=537936&amp;dst=100900" TargetMode="External"/><Relationship Id="rId6466" Type="http://schemas.openxmlformats.org/officeDocument/2006/relationships/hyperlink" Target="https://login.consultant.ru/link/?req=doc&amp;base=LAW&amp;n=451759&amp;dst=100016" TargetMode="External"/><Relationship Id="rId6880" Type="http://schemas.openxmlformats.org/officeDocument/2006/relationships/hyperlink" Target="https://login.consultant.ru/link/?req=doc&amp;base=LAW&amp;n=149661&amp;dst=100021" TargetMode="External"/><Relationship Id="rId7517" Type="http://schemas.openxmlformats.org/officeDocument/2006/relationships/hyperlink" Target="https://login.consultant.ru/link/?req=doc&amp;base=LAW&amp;n=511671&amp;dst=560" TargetMode="External"/><Relationship Id="rId7931" Type="http://schemas.openxmlformats.org/officeDocument/2006/relationships/hyperlink" Target="https://login.consultant.ru/link/?req=doc&amp;base=LAW&amp;n=451679&amp;dst=100027" TargetMode="External"/><Relationship Id="rId231" Type="http://schemas.openxmlformats.org/officeDocument/2006/relationships/hyperlink" Target="https://login.consultant.ru/link/?req=doc&amp;base=LAW&amp;n=115370&amp;dst=100009" TargetMode="External"/><Relationship Id="rId5482" Type="http://schemas.openxmlformats.org/officeDocument/2006/relationships/hyperlink" Target="https://login.consultant.ru/link/?req=doc&amp;base=LAW&amp;n=382521&amp;dst=100043" TargetMode="External"/><Relationship Id="rId6119" Type="http://schemas.openxmlformats.org/officeDocument/2006/relationships/hyperlink" Target="https://login.consultant.ru/link/?req=doc&amp;base=LAW&amp;n=388995&amp;dst=100300" TargetMode="External"/><Relationship Id="rId6533" Type="http://schemas.openxmlformats.org/officeDocument/2006/relationships/hyperlink" Target="https://login.consultant.ru/link/?req=doc&amp;base=LAW&amp;n=221333&amp;dst=100011" TargetMode="External"/><Relationship Id="rId9689" Type="http://schemas.openxmlformats.org/officeDocument/2006/relationships/hyperlink" Target="https://login.consultant.ru/link/?req=doc&amp;base=LAW&amp;n=52443&amp;dst=100001" TargetMode="External"/><Relationship Id="rId10912" Type="http://schemas.openxmlformats.org/officeDocument/2006/relationships/hyperlink" Target="https://login.consultant.ru/link/?req=doc&amp;base=LAW&amp;n=501400&amp;dst=100108" TargetMode="External"/><Relationship Id="rId1678" Type="http://schemas.openxmlformats.org/officeDocument/2006/relationships/hyperlink" Target="https://login.consultant.ru/link/?req=doc&amp;base=LAW&amp;n=334298&amp;dst=100013" TargetMode="External"/><Relationship Id="rId2729" Type="http://schemas.openxmlformats.org/officeDocument/2006/relationships/hyperlink" Target="https://login.consultant.ru/link/?req=doc&amp;base=LAW&amp;n=494234&amp;dst=100012" TargetMode="External"/><Relationship Id="rId4084" Type="http://schemas.openxmlformats.org/officeDocument/2006/relationships/hyperlink" Target="https://login.consultant.ru/link/?req=doc&amp;base=LAW&amp;n=475134&amp;dst=100358" TargetMode="External"/><Relationship Id="rId5135" Type="http://schemas.openxmlformats.org/officeDocument/2006/relationships/hyperlink" Target="https://login.consultant.ru/link/?req=doc&amp;base=LAW&amp;n=54202&amp;dst=100011" TargetMode="External"/><Relationship Id="rId6600" Type="http://schemas.openxmlformats.org/officeDocument/2006/relationships/hyperlink" Target="https://login.consultant.ru/link/?req=doc&amp;base=LAW&amp;n=538073&amp;dst=4194" TargetMode="External"/><Relationship Id="rId9756" Type="http://schemas.openxmlformats.org/officeDocument/2006/relationships/hyperlink" Target="https://login.consultant.ru/link/?req=doc&amp;base=LAW&amp;n=283620&amp;dst=100455" TargetMode="External"/><Relationship Id="rId14092" Type="http://schemas.openxmlformats.org/officeDocument/2006/relationships/hyperlink" Target="https://login.consultant.ru/link/?req=doc&amp;base=LAW&amp;n=491338&amp;dst=100049" TargetMode="External"/><Relationship Id="rId4151" Type="http://schemas.openxmlformats.org/officeDocument/2006/relationships/hyperlink" Target="https://login.consultant.ru/link/?req=doc&amp;base=LAW&amp;n=516803&amp;dst=100508" TargetMode="External"/><Relationship Id="rId5202" Type="http://schemas.openxmlformats.org/officeDocument/2006/relationships/hyperlink" Target="https://login.consultant.ru/link/?req=doc&amp;base=LAW&amp;n=291202&amp;dst=100028" TargetMode="External"/><Relationship Id="rId8358" Type="http://schemas.openxmlformats.org/officeDocument/2006/relationships/hyperlink" Target="https://login.consultant.ru/link/?req=doc&amp;base=LAW&amp;n=520113&amp;dst=100398" TargetMode="External"/><Relationship Id="rId9409" Type="http://schemas.openxmlformats.org/officeDocument/2006/relationships/hyperlink" Target="https://login.consultant.ru/link/?req=doc&amp;base=LAW&amp;n=322594&amp;dst=100179" TargetMode="External"/><Relationship Id="rId10288" Type="http://schemas.openxmlformats.org/officeDocument/2006/relationships/hyperlink" Target="https://login.consultant.ru/link/?req=doc&amp;base=LAW&amp;n=371943&amp;dst=100230" TargetMode="External"/><Relationship Id="rId11686" Type="http://schemas.openxmlformats.org/officeDocument/2006/relationships/hyperlink" Target="https://login.consultant.ru/link/?req=doc&amp;base=LAW&amp;n=520116&amp;dst=101362" TargetMode="External"/><Relationship Id="rId12737" Type="http://schemas.openxmlformats.org/officeDocument/2006/relationships/hyperlink" Target="https://login.consultant.ru/link/?req=doc&amp;base=LAW&amp;n=190568" TargetMode="External"/><Relationship Id="rId1745" Type="http://schemas.openxmlformats.org/officeDocument/2006/relationships/hyperlink" Target="https://login.consultant.ru/link/?req=doc&amp;base=LAW&amp;n=435610&amp;dst=100009" TargetMode="External"/><Relationship Id="rId7374" Type="http://schemas.openxmlformats.org/officeDocument/2006/relationships/hyperlink" Target="https://login.consultant.ru/link/?req=doc&amp;base=LAW&amp;n=207968&amp;dst=100024" TargetMode="External"/><Relationship Id="rId8425" Type="http://schemas.openxmlformats.org/officeDocument/2006/relationships/hyperlink" Target="https://login.consultant.ru/link/?req=doc&amp;base=LAW&amp;n=499945&amp;dst=100108" TargetMode="External"/><Relationship Id="rId8772" Type="http://schemas.openxmlformats.org/officeDocument/2006/relationships/hyperlink" Target="https://login.consultant.ru/link/?req=doc&amp;base=LAW&amp;n=189288&amp;dst=100175" TargetMode="External"/><Relationship Id="rId9823" Type="http://schemas.openxmlformats.org/officeDocument/2006/relationships/hyperlink" Target="https://login.consultant.ru/link/?req=doc&amp;base=LAW&amp;n=221684&amp;dst=100048" TargetMode="External"/><Relationship Id="rId11339" Type="http://schemas.openxmlformats.org/officeDocument/2006/relationships/hyperlink" Target="https://login.consultant.ru/link/?req=doc&amp;base=LAW&amp;n=283672&amp;dst=101517" TargetMode="External"/><Relationship Id="rId11753" Type="http://schemas.openxmlformats.org/officeDocument/2006/relationships/hyperlink" Target="https://login.consultant.ru/link/?req=doc&amp;base=LAW&amp;n=404681&amp;dst=100012" TargetMode="External"/><Relationship Id="rId12804" Type="http://schemas.openxmlformats.org/officeDocument/2006/relationships/hyperlink" Target="https://login.consultant.ru/link/?req=doc&amp;base=LAW&amp;n=520116&amp;dst=101405" TargetMode="External"/><Relationship Id="rId37" Type="http://schemas.openxmlformats.org/officeDocument/2006/relationships/hyperlink" Target="https://login.consultant.ru/link/?req=doc&amp;base=LAW&amp;n=153979&amp;dst=100008" TargetMode="External"/><Relationship Id="rId1812" Type="http://schemas.openxmlformats.org/officeDocument/2006/relationships/hyperlink" Target="https://login.consultant.ru/link/?req=doc&amp;base=LAW&amp;n=520125&amp;dst=100080" TargetMode="External"/><Relationship Id="rId4968" Type="http://schemas.openxmlformats.org/officeDocument/2006/relationships/hyperlink" Target="https://login.consultant.ru/link/?req=doc&amp;base=LAW&amp;n=431747&amp;dst=100009" TargetMode="External"/><Relationship Id="rId7027" Type="http://schemas.openxmlformats.org/officeDocument/2006/relationships/hyperlink" Target="https://login.consultant.ru/link/?req=doc&amp;base=LAW&amp;n=283618&amp;dst=100213" TargetMode="External"/><Relationship Id="rId10355" Type="http://schemas.openxmlformats.org/officeDocument/2006/relationships/hyperlink" Target="https://login.consultant.ru/link/?req=doc&amp;base=LAW&amp;n=537936&amp;dst=101195" TargetMode="External"/><Relationship Id="rId11406" Type="http://schemas.openxmlformats.org/officeDocument/2006/relationships/hyperlink" Target="https://login.consultant.ru/link/?req=doc&amp;base=LAW&amp;n=312040&amp;dst=100458" TargetMode="External"/><Relationship Id="rId11820" Type="http://schemas.openxmlformats.org/officeDocument/2006/relationships/hyperlink" Target="https://login.consultant.ru/link/?req=doc&amp;base=LAW&amp;n=283672&amp;dst=101565" TargetMode="External"/><Relationship Id="rId3984" Type="http://schemas.openxmlformats.org/officeDocument/2006/relationships/hyperlink" Target="https://login.consultant.ru/link/?req=doc&amp;base=LAW&amp;n=414290&amp;dst=100022" TargetMode="External"/><Relationship Id="rId6390" Type="http://schemas.openxmlformats.org/officeDocument/2006/relationships/hyperlink" Target="https://login.consultant.ru/link/?req=doc&amp;base=LAW&amp;n=508506&amp;dst=102328" TargetMode="External"/><Relationship Id="rId7441" Type="http://schemas.openxmlformats.org/officeDocument/2006/relationships/hyperlink" Target="https://login.consultant.ru/link/?req=doc&amp;base=LAW&amp;n=283672&amp;dst=100868" TargetMode="External"/><Relationship Id="rId9199" Type="http://schemas.openxmlformats.org/officeDocument/2006/relationships/hyperlink" Target="https://login.consultant.ru/link/?req=doc&amp;base=LAW&amp;n=164605&amp;dst=100309" TargetMode="External"/><Relationship Id="rId10008" Type="http://schemas.openxmlformats.org/officeDocument/2006/relationships/hyperlink" Target="https://login.consultant.ru/link/?req=doc&amp;base=LAW&amp;n=178854&amp;dst=100030" TargetMode="External"/><Relationship Id="rId10422" Type="http://schemas.openxmlformats.org/officeDocument/2006/relationships/hyperlink" Target="https://login.consultant.ru/link/?req=doc&amp;base=LAW&amp;n=537936&amp;dst=101207" TargetMode="External"/><Relationship Id="rId13578" Type="http://schemas.openxmlformats.org/officeDocument/2006/relationships/hyperlink" Target="https://login.consultant.ru/link/?req=doc&amp;base=LAW&amp;n=389290&amp;dst=100138" TargetMode="External"/><Relationship Id="rId13992" Type="http://schemas.openxmlformats.org/officeDocument/2006/relationships/hyperlink" Target="https://login.consultant.ru/link/?req=doc&amp;base=LAW&amp;n=391666&amp;dst=100580" TargetMode="External"/><Relationship Id="rId2586" Type="http://schemas.openxmlformats.org/officeDocument/2006/relationships/hyperlink" Target="https://login.consultant.ru/link/?req=doc&amp;base=LAW&amp;n=536594&amp;dst=100002" TargetMode="External"/><Relationship Id="rId3637" Type="http://schemas.openxmlformats.org/officeDocument/2006/relationships/hyperlink" Target="https://login.consultant.ru/link/?req=doc&amp;base=LAW&amp;n=520126&amp;dst=100319" TargetMode="External"/><Relationship Id="rId6043" Type="http://schemas.openxmlformats.org/officeDocument/2006/relationships/hyperlink" Target="https://login.consultant.ru/link/?req=doc&amp;base=LAW&amp;n=520126&amp;dst=100569" TargetMode="External"/><Relationship Id="rId12594" Type="http://schemas.openxmlformats.org/officeDocument/2006/relationships/hyperlink" Target="https://login.consultant.ru/link/?req=doc&amp;base=LAW&amp;n=344772&amp;dst=100022" TargetMode="External"/><Relationship Id="rId13645" Type="http://schemas.openxmlformats.org/officeDocument/2006/relationships/hyperlink" Target="https://login.consultant.ru/link/?req=doc&amp;base=LAW&amp;n=520116&amp;dst=101510" TargetMode="External"/><Relationship Id="rId558" Type="http://schemas.openxmlformats.org/officeDocument/2006/relationships/hyperlink" Target="https://login.consultant.ru/link/?req=doc&amp;base=LAW&amp;n=372884&amp;dst=100009" TargetMode="External"/><Relationship Id="rId972" Type="http://schemas.openxmlformats.org/officeDocument/2006/relationships/hyperlink" Target="https://login.consultant.ru/link/?req=doc&amp;base=LAW&amp;n=301262&amp;dst=100023" TargetMode="External"/><Relationship Id="rId1188" Type="http://schemas.openxmlformats.org/officeDocument/2006/relationships/hyperlink" Target="https://login.consultant.ru/link/?req=doc&amp;base=LAW&amp;n=537936&amp;dst=100439" TargetMode="External"/><Relationship Id="rId2239" Type="http://schemas.openxmlformats.org/officeDocument/2006/relationships/hyperlink" Target="https://login.consultant.ru/link/?req=doc&amp;base=LAW&amp;n=412739&amp;dst=100105" TargetMode="External"/><Relationship Id="rId2653" Type="http://schemas.openxmlformats.org/officeDocument/2006/relationships/hyperlink" Target="https://login.consultant.ru/link/?req=doc&amp;base=LAW&amp;n=538073&amp;dst=100721" TargetMode="External"/><Relationship Id="rId3704" Type="http://schemas.openxmlformats.org/officeDocument/2006/relationships/hyperlink" Target="https://login.consultant.ru/link/?req=doc&amp;base=LAW&amp;n=334397&amp;dst=100102" TargetMode="External"/><Relationship Id="rId6110" Type="http://schemas.openxmlformats.org/officeDocument/2006/relationships/hyperlink" Target="https://login.consultant.ru/link/?req=doc&amp;base=LAW&amp;n=517892&amp;dst=100022" TargetMode="External"/><Relationship Id="rId9266" Type="http://schemas.openxmlformats.org/officeDocument/2006/relationships/hyperlink" Target="https://login.consultant.ru/link/?req=doc&amp;base=LAW&amp;n=538073&amp;dst=1540" TargetMode="External"/><Relationship Id="rId9680" Type="http://schemas.openxmlformats.org/officeDocument/2006/relationships/hyperlink" Target="https://login.consultant.ru/link/?req=doc&amp;base=LAW&amp;n=136002&amp;dst=100022" TargetMode="External"/><Relationship Id="rId11196" Type="http://schemas.openxmlformats.org/officeDocument/2006/relationships/hyperlink" Target="https://login.consultant.ru/link/?req=doc&amp;base=LAW&amp;n=520136&amp;dst=100717" TargetMode="External"/><Relationship Id="rId12247" Type="http://schemas.openxmlformats.org/officeDocument/2006/relationships/hyperlink" Target="https://login.consultant.ru/link/?req=doc&amp;base=LAW&amp;n=509417&amp;dst=100010" TargetMode="External"/><Relationship Id="rId625" Type="http://schemas.openxmlformats.org/officeDocument/2006/relationships/hyperlink" Target="https://login.consultant.ru/link/?req=doc&amp;base=LAW&amp;n=491811&amp;dst=100009" TargetMode="External"/><Relationship Id="rId1255" Type="http://schemas.openxmlformats.org/officeDocument/2006/relationships/hyperlink" Target="https://login.consultant.ru/link/?req=doc&amp;base=LAW&amp;n=537936&amp;dst=100445" TargetMode="External"/><Relationship Id="rId2306" Type="http://schemas.openxmlformats.org/officeDocument/2006/relationships/hyperlink" Target="https://login.consultant.ru/link/?req=doc&amp;base=LAW&amp;n=491811&amp;dst=100051" TargetMode="External"/><Relationship Id="rId5876" Type="http://schemas.openxmlformats.org/officeDocument/2006/relationships/hyperlink" Target="https://login.consultant.ru/link/?req=doc&amp;base=LAW&amp;n=520116&amp;dst=100915" TargetMode="External"/><Relationship Id="rId8282" Type="http://schemas.openxmlformats.org/officeDocument/2006/relationships/hyperlink" Target="https://login.consultant.ru/link/?req=doc&amp;base=LAW&amp;n=520116&amp;dst=101032" TargetMode="External"/><Relationship Id="rId9333" Type="http://schemas.openxmlformats.org/officeDocument/2006/relationships/hyperlink" Target="https://login.consultant.ru/link/?req=doc&amp;base=LAW&amp;n=510523&amp;dst=100074" TargetMode="External"/><Relationship Id="rId11263" Type="http://schemas.openxmlformats.org/officeDocument/2006/relationships/hyperlink" Target="https://login.consultant.ru/link/?req=doc&amp;base=LAW&amp;n=453381&amp;dst=100019" TargetMode="External"/><Relationship Id="rId12661" Type="http://schemas.openxmlformats.org/officeDocument/2006/relationships/hyperlink" Target="https://login.consultant.ru/link/?req=doc&amp;base=LAW&amp;n=389289&amp;dst=100030" TargetMode="External"/><Relationship Id="rId13712" Type="http://schemas.openxmlformats.org/officeDocument/2006/relationships/hyperlink" Target="https://login.consultant.ru/link/?req=doc&amp;base=LAW&amp;n=169428&amp;dst=100046" TargetMode="External"/><Relationship Id="rId1322" Type="http://schemas.openxmlformats.org/officeDocument/2006/relationships/hyperlink" Target="https://login.consultant.ru/link/?req=doc&amp;base=LAW&amp;n=421007&amp;dst=100291" TargetMode="External"/><Relationship Id="rId2720" Type="http://schemas.openxmlformats.org/officeDocument/2006/relationships/hyperlink" Target="https://login.consultant.ru/link/?req=doc&amp;base=LAW&amp;n=283671&amp;dst=100379" TargetMode="External"/><Relationship Id="rId4478" Type="http://schemas.openxmlformats.org/officeDocument/2006/relationships/hyperlink" Target="https://login.consultant.ru/link/?req=doc&amp;base=LAW&amp;n=520126&amp;dst=100433" TargetMode="External"/><Relationship Id="rId5529" Type="http://schemas.openxmlformats.org/officeDocument/2006/relationships/hyperlink" Target="https://login.consultant.ru/link/?req=doc&amp;base=LAW&amp;n=189503&amp;dst=100033" TargetMode="External"/><Relationship Id="rId6927" Type="http://schemas.openxmlformats.org/officeDocument/2006/relationships/image" Target="media/image5.wmf"/><Relationship Id="rId9400" Type="http://schemas.openxmlformats.org/officeDocument/2006/relationships/hyperlink" Target="https://login.consultant.ru/link/?req=doc&amp;base=LAW&amp;n=283672&amp;dst=101227" TargetMode="External"/><Relationship Id="rId12314" Type="http://schemas.openxmlformats.org/officeDocument/2006/relationships/hyperlink" Target="https://login.consultant.ru/link/?req=doc&amp;base=LAW&amp;n=482752&amp;dst=100189" TargetMode="External"/><Relationship Id="rId4892" Type="http://schemas.openxmlformats.org/officeDocument/2006/relationships/hyperlink" Target="https://login.consultant.ru/link/?req=doc&amp;base=LAW&amp;n=453359&amp;dst=100218" TargetMode="External"/><Relationship Id="rId5943" Type="http://schemas.openxmlformats.org/officeDocument/2006/relationships/hyperlink" Target="https://login.consultant.ru/link/?req=doc&amp;base=LAW&amp;n=414815&amp;dst=100016" TargetMode="External"/><Relationship Id="rId8002" Type="http://schemas.openxmlformats.org/officeDocument/2006/relationships/hyperlink" Target="https://login.consultant.ru/link/?req=doc&amp;base=LAW&amp;n=189562&amp;dst=100303" TargetMode="External"/><Relationship Id="rId11330" Type="http://schemas.openxmlformats.org/officeDocument/2006/relationships/hyperlink" Target="https://login.consultant.ru/link/?req=doc&amp;base=LAW&amp;n=495421&amp;dst=100012" TargetMode="External"/><Relationship Id="rId14486" Type="http://schemas.openxmlformats.org/officeDocument/2006/relationships/hyperlink" Target="https://login.consultant.ru/link/?req=doc&amp;base=LAW&amp;n=421785&amp;dst=100158" TargetMode="External"/><Relationship Id="rId2096" Type="http://schemas.openxmlformats.org/officeDocument/2006/relationships/hyperlink" Target="https://login.consultant.ru/link/?req=doc&amp;base=LAW&amp;n=164021&amp;dst=100045" TargetMode="External"/><Relationship Id="rId3494" Type="http://schemas.openxmlformats.org/officeDocument/2006/relationships/hyperlink" Target="https://login.consultant.ru/link/?req=doc&amp;base=LAW&amp;n=491748&amp;dst=100052" TargetMode="External"/><Relationship Id="rId4545" Type="http://schemas.openxmlformats.org/officeDocument/2006/relationships/hyperlink" Target="https://login.consultant.ru/link/?req=doc&amp;base=LAW&amp;n=520126&amp;dst=100448" TargetMode="External"/><Relationship Id="rId13088" Type="http://schemas.openxmlformats.org/officeDocument/2006/relationships/hyperlink" Target="https://login.consultant.ru/link/?req=doc&amp;base=LAW&amp;n=489341&amp;dst=100010" TargetMode="External"/><Relationship Id="rId14139" Type="http://schemas.openxmlformats.org/officeDocument/2006/relationships/hyperlink" Target="https://login.consultant.ru/link/?req=doc&amp;base=LAW&amp;n=421785&amp;dst=100064" TargetMode="External"/><Relationship Id="rId3147" Type="http://schemas.openxmlformats.org/officeDocument/2006/relationships/hyperlink" Target="https://login.consultant.ru/link/?req=doc&amp;base=LAW&amp;n=283511&amp;dst=100036" TargetMode="External"/><Relationship Id="rId3561" Type="http://schemas.openxmlformats.org/officeDocument/2006/relationships/hyperlink" Target="https://login.consultant.ru/link/?req=doc&amp;base=LAW&amp;n=453359&amp;dst=100169" TargetMode="External"/><Relationship Id="rId4612" Type="http://schemas.openxmlformats.org/officeDocument/2006/relationships/hyperlink" Target="https://login.consultant.ru/link/?req=doc&amp;base=LAW&amp;n=520123&amp;dst=100262" TargetMode="External"/><Relationship Id="rId7768" Type="http://schemas.openxmlformats.org/officeDocument/2006/relationships/hyperlink" Target="https://login.consultant.ru/link/?req=doc&amp;base=LAW&amp;n=538073&amp;dst=1545" TargetMode="External"/><Relationship Id="rId8819" Type="http://schemas.openxmlformats.org/officeDocument/2006/relationships/hyperlink" Target="https://login.consultant.ru/link/?req=doc&amp;base=LAW&amp;n=524032&amp;dst=28573" TargetMode="External"/><Relationship Id="rId10749" Type="http://schemas.openxmlformats.org/officeDocument/2006/relationships/hyperlink" Target="https://login.consultant.ru/link/?req=doc&amp;base=LAW&amp;n=382520&amp;dst=100019" TargetMode="External"/><Relationship Id="rId13155" Type="http://schemas.openxmlformats.org/officeDocument/2006/relationships/hyperlink" Target="https://login.consultant.ru/link/?req=doc&amp;base=LAW&amp;n=422224&amp;dst=100672" TargetMode="External"/><Relationship Id="rId14206" Type="http://schemas.openxmlformats.org/officeDocument/2006/relationships/hyperlink" Target="https://login.consultant.ru/link/?req=doc&amp;base=LAW&amp;n=537936&amp;dst=101689" TargetMode="External"/><Relationship Id="rId482" Type="http://schemas.openxmlformats.org/officeDocument/2006/relationships/hyperlink" Target="https://login.consultant.ru/link/?req=doc&amp;base=LAW&amp;n=296448&amp;dst=100009" TargetMode="External"/><Relationship Id="rId2163" Type="http://schemas.openxmlformats.org/officeDocument/2006/relationships/hyperlink" Target="https://login.consultant.ru/link/?req=doc&amp;base=LAW&amp;n=367147&amp;dst=100041" TargetMode="External"/><Relationship Id="rId3214" Type="http://schemas.openxmlformats.org/officeDocument/2006/relationships/hyperlink" Target="https://login.consultant.ru/link/?req=doc&amp;base=LAW&amp;n=171335&amp;dst=100226" TargetMode="External"/><Relationship Id="rId6784" Type="http://schemas.openxmlformats.org/officeDocument/2006/relationships/hyperlink" Target="https://login.consultant.ru/link/?req=doc&amp;base=LAW&amp;n=518984&amp;dst=100118" TargetMode="External"/><Relationship Id="rId7835" Type="http://schemas.openxmlformats.org/officeDocument/2006/relationships/hyperlink" Target="https://login.consultant.ru/link/?req=doc&amp;base=LAW&amp;n=314264&amp;dst=100075" TargetMode="External"/><Relationship Id="rId9190" Type="http://schemas.openxmlformats.org/officeDocument/2006/relationships/hyperlink" Target="https://login.consultant.ru/link/?req=doc&amp;base=LAW&amp;n=412739&amp;dst=100274" TargetMode="External"/><Relationship Id="rId12171" Type="http://schemas.openxmlformats.org/officeDocument/2006/relationships/hyperlink" Target="https://login.consultant.ru/link/?req=doc&amp;base=LAW&amp;n=389295&amp;dst=100074" TargetMode="External"/><Relationship Id="rId13222" Type="http://schemas.openxmlformats.org/officeDocument/2006/relationships/hyperlink" Target="https://login.consultant.ru/link/?req=doc&amp;base=LAW&amp;n=538086&amp;dst=1204" TargetMode="External"/><Relationship Id="rId135" Type="http://schemas.openxmlformats.org/officeDocument/2006/relationships/hyperlink" Target="https://login.consultant.ru/link/?req=doc&amp;base=LAW&amp;n=72847&amp;dst=100009" TargetMode="External"/><Relationship Id="rId2230" Type="http://schemas.openxmlformats.org/officeDocument/2006/relationships/hyperlink" Target="https://login.consultant.ru/link/?req=doc&amp;base=LAW&amp;n=449766&amp;dst=100006" TargetMode="External"/><Relationship Id="rId5386" Type="http://schemas.openxmlformats.org/officeDocument/2006/relationships/hyperlink" Target="https://login.consultant.ru/link/?req=doc&amp;base=LAW&amp;n=520126&amp;dst=100487" TargetMode="External"/><Relationship Id="rId6437" Type="http://schemas.openxmlformats.org/officeDocument/2006/relationships/hyperlink" Target="https://login.consultant.ru/link/?req=doc&amp;base=LAW&amp;n=523264&amp;dst=100116" TargetMode="External"/><Relationship Id="rId10816" Type="http://schemas.openxmlformats.org/officeDocument/2006/relationships/hyperlink" Target="https://login.consultant.ru/link/?req=doc&amp;base=LAW&amp;n=482752&amp;dst=100309" TargetMode="External"/><Relationship Id="rId202" Type="http://schemas.openxmlformats.org/officeDocument/2006/relationships/hyperlink" Target="https://login.consultant.ru/link/?req=doc&amp;base=LAW&amp;n=101049&amp;dst=100009" TargetMode="External"/><Relationship Id="rId5039" Type="http://schemas.openxmlformats.org/officeDocument/2006/relationships/hyperlink" Target="https://login.consultant.ru/link/?req=doc&amp;base=LAW&amp;n=511319&amp;dst=100156" TargetMode="External"/><Relationship Id="rId5453" Type="http://schemas.openxmlformats.org/officeDocument/2006/relationships/hyperlink" Target="https://login.consultant.ru/link/?req=doc&amp;base=LAW&amp;n=520116&amp;dst=100868" TargetMode="External"/><Relationship Id="rId6504" Type="http://schemas.openxmlformats.org/officeDocument/2006/relationships/hyperlink" Target="https://login.consultant.ru/link/?req=doc&amp;base=LAW&amp;n=389296&amp;dst=100103" TargetMode="External"/><Relationship Id="rId6851" Type="http://schemas.openxmlformats.org/officeDocument/2006/relationships/hyperlink" Target="https://login.consultant.ru/link/?req=doc&amp;base=LAW&amp;n=283618&amp;dst=100153" TargetMode="External"/><Relationship Id="rId7902" Type="http://schemas.openxmlformats.org/officeDocument/2006/relationships/hyperlink" Target="https://login.consultant.ru/link/?req=doc&amp;base=LAW&amp;n=171339&amp;dst=100044" TargetMode="External"/><Relationship Id="rId12988" Type="http://schemas.openxmlformats.org/officeDocument/2006/relationships/hyperlink" Target="https://login.consultant.ru/link/?req=doc&amp;base=LAW&amp;n=520116&amp;dst=101437" TargetMode="External"/><Relationship Id="rId1996" Type="http://schemas.openxmlformats.org/officeDocument/2006/relationships/hyperlink" Target="https://login.consultant.ru/link/?req=doc&amp;base=LAW&amp;n=482756&amp;dst=100102" TargetMode="External"/><Relationship Id="rId4055" Type="http://schemas.openxmlformats.org/officeDocument/2006/relationships/hyperlink" Target="https://login.consultant.ru/link/?req=doc&amp;base=LAW&amp;n=538620&amp;dst=100117" TargetMode="External"/><Relationship Id="rId5106" Type="http://schemas.openxmlformats.org/officeDocument/2006/relationships/hyperlink" Target="https://login.consultant.ru/link/?req=doc&amp;base=LAW&amp;n=291200&amp;dst=100009" TargetMode="External"/><Relationship Id="rId1649" Type="http://schemas.openxmlformats.org/officeDocument/2006/relationships/hyperlink" Target="https://login.consultant.ru/link/?req=doc&amp;base=LAW&amp;n=171335&amp;dst=100095" TargetMode="External"/><Relationship Id="rId3071" Type="http://schemas.openxmlformats.org/officeDocument/2006/relationships/hyperlink" Target="https://login.consultant.ru/link/?req=doc&amp;base=LAW&amp;n=283671&amp;dst=100404" TargetMode="External"/><Relationship Id="rId5520" Type="http://schemas.openxmlformats.org/officeDocument/2006/relationships/hyperlink" Target="https://login.consultant.ru/link/?req=doc&amp;base=LAW&amp;n=538620&amp;dst=100127" TargetMode="External"/><Relationship Id="rId7278" Type="http://schemas.openxmlformats.org/officeDocument/2006/relationships/hyperlink" Target="https://login.consultant.ru/link/?req=doc&amp;base=LAW&amp;n=489342&amp;dst=100046" TargetMode="External"/><Relationship Id="rId8676" Type="http://schemas.openxmlformats.org/officeDocument/2006/relationships/hyperlink" Target="https://login.consultant.ru/link/?req=doc&amp;base=LAW&amp;n=372885&amp;dst=100152" TargetMode="External"/><Relationship Id="rId9727" Type="http://schemas.openxmlformats.org/officeDocument/2006/relationships/hyperlink" Target="https://login.consultant.ru/link/?req=doc&amp;base=LAW&amp;n=494989&amp;dst=100116" TargetMode="External"/><Relationship Id="rId11657" Type="http://schemas.openxmlformats.org/officeDocument/2006/relationships/hyperlink" Target="https://login.consultant.ru/link/?req=doc&amp;base=LAW&amp;n=520126&amp;dst=100799" TargetMode="External"/><Relationship Id="rId12708" Type="http://schemas.openxmlformats.org/officeDocument/2006/relationships/hyperlink" Target="https://login.consultant.ru/link/?req=doc&amp;base=LAW&amp;n=489343&amp;dst=100658" TargetMode="External"/><Relationship Id="rId14063" Type="http://schemas.openxmlformats.org/officeDocument/2006/relationships/hyperlink" Target="https://login.consultant.ru/link/?req=doc&amp;base=LAW&amp;n=389246&amp;dst=100689" TargetMode="External"/><Relationship Id="rId1716" Type="http://schemas.openxmlformats.org/officeDocument/2006/relationships/hyperlink" Target="https://login.consultant.ru/link/?req=doc&amp;base=LAW&amp;n=511656&amp;dst=102069" TargetMode="External"/><Relationship Id="rId4122" Type="http://schemas.openxmlformats.org/officeDocument/2006/relationships/hyperlink" Target="https://login.consultant.ru/link/?req=doc&amp;base=LAW&amp;n=515905&amp;dst=101935" TargetMode="External"/><Relationship Id="rId7692" Type="http://schemas.openxmlformats.org/officeDocument/2006/relationships/hyperlink" Target="https://login.consultant.ru/link/?req=doc&amp;base=LAW&amp;n=465732&amp;dst=100016" TargetMode="External"/><Relationship Id="rId8329" Type="http://schemas.openxmlformats.org/officeDocument/2006/relationships/hyperlink" Target="https://login.consultant.ru/link/?req=doc&amp;base=LAW&amp;n=193997&amp;dst=100257" TargetMode="External"/><Relationship Id="rId8743" Type="http://schemas.openxmlformats.org/officeDocument/2006/relationships/hyperlink" Target="https://login.consultant.ru/link/?req=doc&amp;base=LAW&amp;n=283672&amp;dst=101098" TargetMode="External"/><Relationship Id="rId10259" Type="http://schemas.openxmlformats.org/officeDocument/2006/relationships/hyperlink" Target="https://login.consultant.ru/link/?req=doc&amp;base=LAW&amp;n=537936&amp;dst=101191" TargetMode="External"/><Relationship Id="rId10673" Type="http://schemas.openxmlformats.org/officeDocument/2006/relationships/hyperlink" Target="https://login.consultant.ru/link/?req=doc&amp;base=LAW&amp;n=286463&amp;dst=100029" TargetMode="External"/><Relationship Id="rId11724" Type="http://schemas.openxmlformats.org/officeDocument/2006/relationships/hyperlink" Target="https://login.consultant.ru/link/?req=doc&amp;base=LAW&amp;n=489343&amp;dst=100609" TargetMode="External"/><Relationship Id="rId14130" Type="http://schemas.openxmlformats.org/officeDocument/2006/relationships/hyperlink" Target="https://login.consultant.ru/link/?req=doc&amp;base=LAW&amp;n=479267&amp;dst=100048" TargetMode="External"/><Relationship Id="rId3888" Type="http://schemas.openxmlformats.org/officeDocument/2006/relationships/hyperlink" Target="https://login.consultant.ru/link/?req=doc&amp;base=LAW&amp;n=334397&amp;dst=100150" TargetMode="External"/><Relationship Id="rId4939" Type="http://schemas.openxmlformats.org/officeDocument/2006/relationships/hyperlink" Target="https://login.consultant.ru/link/?req=doc&amp;base=LAW&amp;n=531818&amp;dst=100017" TargetMode="External"/><Relationship Id="rId6294" Type="http://schemas.openxmlformats.org/officeDocument/2006/relationships/hyperlink" Target="https://login.consultant.ru/link/?req=doc&amp;base=LAW&amp;n=283672&amp;dst=100500" TargetMode="External"/><Relationship Id="rId7345" Type="http://schemas.openxmlformats.org/officeDocument/2006/relationships/hyperlink" Target="https://login.consultant.ru/link/?req=doc&amp;base=LAW&amp;n=164605&amp;dst=100170" TargetMode="External"/><Relationship Id="rId8810" Type="http://schemas.openxmlformats.org/officeDocument/2006/relationships/hyperlink" Target="https://login.consultant.ru/link/?req=doc&amp;base=LAW&amp;n=508369" TargetMode="External"/><Relationship Id="rId10326" Type="http://schemas.openxmlformats.org/officeDocument/2006/relationships/hyperlink" Target="https://login.consultant.ru/link/?req=doc&amp;base=LAW&amp;n=371943&amp;dst=100262" TargetMode="External"/><Relationship Id="rId6361" Type="http://schemas.openxmlformats.org/officeDocument/2006/relationships/hyperlink" Target="https://login.consultant.ru/link/?req=doc&amp;base=LAW&amp;n=491749&amp;dst=100063" TargetMode="External"/><Relationship Id="rId7412" Type="http://schemas.openxmlformats.org/officeDocument/2006/relationships/hyperlink" Target="https://login.consultant.ru/link/?req=doc&amp;base=LAW&amp;n=482751" TargetMode="External"/><Relationship Id="rId10740" Type="http://schemas.openxmlformats.org/officeDocument/2006/relationships/hyperlink" Target="https://login.consultant.ru/link/?req=doc&amp;base=LAW&amp;n=382520&amp;dst=100017" TargetMode="External"/><Relationship Id="rId12498" Type="http://schemas.openxmlformats.org/officeDocument/2006/relationships/hyperlink" Target="https://login.consultant.ru/link/?req=doc&amp;base=LAW&amp;n=46028&amp;dst=100009" TargetMode="External"/><Relationship Id="rId13896" Type="http://schemas.openxmlformats.org/officeDocument/2006/relationships/hyperlink" Target="https://login.consultant.ru/link/?req=doc&amp;base=LAW&amp;n=389253&amp;dst=100150" TargetMode="External"/><Relationship Id="rId876" Type="http://schemas.openxmlformats.org/officeDocument/2006/relationships/hyperlink" Target="https://login.consultant.ru/link/?req=doc&amp;base=LAW&amp;n=519197&amp;dst=100022" TargetMode="External"/><Relationship Id="rId2557" Type="http://schemas.openxmlformats.org/officeDocument/2006/relationships/hyperlink" Target="https://login.consultant.ru/link/?req=doc&amp;base=LAW&amp;n=538073&amp;dst=4559" TargetMode="External"/><Relationship Id="rId3608" Type="http://schemas.openxmlformats.org/officeDocument/2006/relationships/hyperlink" Target="https://login.consultant.ru/link/?req=doc&amp;base=LAW&amp;n=283671&amp;dst=100545" TargetMode="External"/><Relationship Id="rId3955" Type="http://schemas.openxmlformats.org/officeDocument/2006/relationships/hyperlink" Target="https://login.consultant.ru/link/?req=doc&amp;base=LAW&amp;n=538620&amp;dst=100110" TargetMode="External"/><Relationship Id="rId6014" Type="http://schemas.openxmlformats.org/officeDocument/2006/relationships/hyperlink" Target="https://login.consultant.ru/link/?req=doc&amp;base=LAW&amp;n=520116&amp;dst=100932" TargetMode="External"/><Relationship Id="rId9584" Type="http://schemas.openxmlformats.org/officeDocument/2006/relationships/hyperlink" Target="https://login.consultant.ru/link/?req=doc&amp;base=LAW&amp;n=200491&amp;dst=100230" TargetMode="External"/><Relationship Id="rId13549" Type="http://schemas.openxmlformats.org/officeDocument/2006/relationships/hyperlink" Target="https://login.consultant.ru/link/?req=doc&amp;base=LAW&amp;n=537936&amp;dst=101583" TargetMode="External"/><Relationship Id="rId13963" Type="http://schemas.openxmlformats.org/officeDocument/2006/relationships/hyperlink" Target="https://login.consultant.ru/link/?req=doc&amp;base=LAW&amp;n=533471&amp;dst=101126" TargetMode="External"/><Relationship Id="rId529" Type="http://schemas.openxmlformats.org/officeDocument/2006/relationships/hyperlink" Target="https://login.consultant.ru/link/?req=doc&amp;base=LAW&amp;n=329956&amp;dst=100009" TargetMode="External"/><Relationship Id="rId1159" Type="http://schemas.openxmlformats.org/officeDocument/2006/relationships/hyperlink" Target="https://login.consultant.ru/link/?req=doc&amp;base=LAW&amp;n=509417&amp;dst=100041" TargetMode="External"/><Relationship Id="rId2971" Type="http://schemas.openxmlformats.org/officeDocument/2006/relationships/hyperlink" Target="https://login.consultant.ru/link/?req=doc&amp;base=LAW&amp;n=389302&amp;dst=100117" TargetMode="External"/><Relationship Id="rId5030" Type="http://schemas.openxmlformats.org/officeDocument/2006/relationships/hyperlink" Target="https://login.consultant.ru/link/?req=doc&amp;base=LAW&amp;n=454116&amp;dst=100027" TargetMode="External"/><Relationship Id="rId8186" Type="http://schemas.openxmlformats.org/officeDocument/2006/relationships/hyperlink" Target="https://login.consultant.ru/link/?req=doc&amp;base=LAW&amp;n=347932&amp;dst=100014" TargetMode="External"/><Relationship Id="rId9237" Type="http://schemas.openxmlformats.org/officeDocument/2006/relationships/hyperlink" Target="https://login.consultant.ru/link/?req=doc&amp;base=LAW&amp;n=193997&amp;dst=100274" TargetMode="External"/><Relationship Id="rId12565" Type="http://schemas.openxmlformats.org/officeDocument/2006/relationships/hyperlink" Target="https://login.consultant.ru/link/?req=doc&amp;base=LAW&amp;n=344772&amp;dst=100016" TargetMode="External"/><Relationship Id="rId13616" Type="http://schemas.openxmlformats.org/officeDocument/2006/relationships/hyperlink" Target="https://login.consultant.ru/link/?req=doc&amp;base=LAW&amp;n=520116&amp;dst=101622" TargetMode="External"/><Relationship Id="rId943" Type="http://schemas.openxmlformats.org/officeDocument/2006/relationships/hyperlink" Target="https://login.consultant.ru/link/?req=doc&amp;base=LAW&amp;n=520116&amp;dst=100343" TargetMode="External"/><Relationship Id="rId1573" Type="http://schemas.openxmlformats.org/officeDocument/2006/relationships/hyperlink" Target="https://login.consultant.ru/link/?req=doc&amp;base=LAW&amp;n=491811&amp;dst=100029" TargetMode="External"/><Relationship Id="rId2624" Type="http://schemas.openxmlformats.org/officeDocument/2006/relationships/hyperlink" Target="https://login.consultant.ru/link/?req=doc&amp;base=LAW&amp;n=412739&amp;dst=100122" TargetMode="External"/><Relationship Id="rId9651" Type="http://schemas.openxmlformats.org/officeDocument/2006/relationships/hyperlink" Target="https://login.consultant.ru/link/?req=doc&amp;base=LAW&amp;n=520103&amp;dst=100102" TargetMode="External"/><Relationship Id="rId11167" Type="http://schemas.openxmlformats.org/officeDocument/2006/relationships/hyperlink" Target="https://login.consultant.ru/link/?req=doc&amp;base=LAW&amp;n=537936&amp;dst=101267" TargetMode="External"/><Relationship Id="rId11581" Type="http://schemas.openxmlformats.org/officeDocument/2006/relationships/hyperlink" Target="https://login.consultant.ru/link/?req=doc&amp;base=LAW&amp;n=482752&amp;dst=100171" TargetMode="External"/><Relationship Id="rId12218" Type="http://schemas.openxmlformats.org/officeDocument/2006/relationships/hyperlink" Target="https://login.consultant.ru/link/?req=doc&amp;base=LAW&amp;n=501640&amp;dst=100003" TargetMode="External"/><Relationship Id="rId12632" Type="http://schemas.openxmlformats.org/officeDocument/2006/relationships/hyperlink" Target="https://login.consultant.ru/link/?req=doc&amp;base=LAW&amp;n=472762&amp;dst=100016" TargetMode="External"/><Relationship Id="rId1226" Type="http://schemas.openxmlformats.org/officeDocument/2006/relationships/hyperlink" Target="https://login.consultant.ru/link/?req=doc&amp;base=LAW&amp;n=537936&amp;dst=100444" TargetMode="External"/><Relationship Id="rId1640" Type="http://schemas.openxmlformats.org/officeDocument/2006/relationships/hyperlink" Target="https://login.consultant.ru/link/?req=doc&amp;base=LAW&amp;n=178000&amp;dst=100014" TargetMode="External"/><Relationship Id="rId4796" Type="http://schemas.openxmlformats.org/officeDocument/2006/relationships/hyperlink" Target="https://login.consultant.ru/link/?req=doc&amp;base=LAW&amp;n=189503&amp;dst=100013" TargetMode="External"/><Relationship Id="rId5847" Type="http://schemas.openxmlformats.org/officeDocument/2006/relationships/hyperlink" Target="https://login.consultant.ru/link/?req=doc&amp;base=LAW&amp;n=520126&amp;dst=100512" TargetMode="External"/><Relationship Id="rId8253" Type="http://schemas.openxmlformats.org/officeDocument/2006/relationships/hyperlink" Target="https://login.consultant.ru/link/?req=doc&amp;base=LAW&amp;n=538073&amp;dst=100402" TargetMode="External"/><Relationship Id="rId9304" Type="http://schemas.openxmlformats.org/officeDocument/2006/relationships/hyperlink" Target="https://login.consultant.ru/link/?req=doc&amp;base=LAW&amp;n=520123&amp;dst=100381" TargetMode="External"/><Relationship Id="rId10183" Type="http://schemas.openxmlformats.org/officeDocument/2006/relationships/hyperlink" Target="https://login.consultant.ru/link/?req=doc&amp;base=LAW&amp;n=371943&amp;dst=100173" TargetMode="External"/><Relationship Id="rId11234" Type="http://schemas.openxmlformats.org/officeDocument/2006/relationships/hyperlink" Target="https://login.consultant.ru/link/?req=doc&amp;base=LAW&amp;n=491811&amp;dst=100449" TargetMode="External"/><Relationship Id="rId3398" Type="http://schemas.openxmlformats.org/officeDocument/2006/relationships/hyperlink" Target="https://login.consultant.ru/link/?req=doc&amp;base=LAW&amp;n=520126&amp;dst=100297" TargetMode="External"/><Relationship Id="rId4449" Type="http://schemas.openxmlformats.org/officeDocument/2006/relationships/hyperlink" Target="https://login.consultant.ru/link/?req=doc&amp;base=LAW&amp;n=520126&amp;dst=100412" TargetMode="External"/><Relationship Id="rId4863" Type="http://schemas.openxmlformats.org/officeDocument/2006/relationships/hyperlink" Target="https://login.consultant.ru/link/?req=doc&amp;base=LAW&amp;n=200491&amp;dst=100098" TargetMode="External"/><Relationship Id="rId5914" Type="http://schemas.openxmlformats.org/officeDocument/2006/relationships/hyperlink" Target="https://login.consultant.ru/link/?req=doc&amp;base=LAW&amp;n=537936&amp;dst=101869" TargetMode="External"/><Relationship Id="rId8320" Type="http://schemas.openxmlformats.org/officeDocument/2006/relationships/hyperlink" Target="https://login.consultant.ru/link/?req=doc&amp;base=LAW&amp;n=511259&amp;dst=100164" TargetMode="External"/><Relationship Id="rId10250" Type="http://schemas.openxmlformats.org/officeDocument/2006/relationships/hyperlink" Target="https://login.consultant.ru/link/?req=doc&amp;base=LAW&amp;n=420344&amp;dst=100013" TargetMode="External"/><Relationship Id="rId11301" Type="http://schemas.openxmlformats.org/officeDocument/2006/relationships/hyperlink" Target="https://login.consultant.ru/link/?req=doc&amp;base=LAW&amp;n=144741&amp;dst=100581" TargetMode="External"/><Relationship Id="rId14457" Type="http://schemas.openxmlformats.org/officeDocument/2006/relationships/hyperlink" Target="https://login.consultant.ru/link/?req=doc&amp;base=LAW&amp;n=389246&amp;dst=100614" TargetMode="External"/><Relationship Id="rId3465" Type="http://schemas.openxmlformats.org/officeDocument/2006/relationships/hyperlink" Target="https://login.consultant.ru/link/?req=doc&amp;base=LAW&amp;n=283671&amp;dst=100476" TargetMode="External"/><Relationship Id="rId4516" Type="http://schemas.openxmlformats.org/officeDocument/2006/relationships/hyperlink" Target="https://login.consultant.ru/link/?req=doc&amp;base=LAW&amp;n=538073&amp;dst=1540" TargetMode="External"/><Relationship Id="rId13059" Type="http://schemas.openxmlformats.org/officeDocument/2006/relationships/hyperlink" Target="https://login.consultant.ru/link/?req=doc&amp;base=LAW&amp;n=138317&amp;dst=100017" TargetMode="External"/><Relationship Id="rId13473" Type="http://schemas.openxmlformats.org/officeDocument/2006/relationships/hyperlink" Target="https://login.consultant.ru/link/?req=doc&amp;base=LAW&amp;n=389290&amp;dst=100130" TargetMode="External"/><Relationship Id="rId386" Type="http://schemas.openxmlformats.org/officeDocument/2006/relationships/hyperlink" Target="https://login.consultant.ru/link/?req=doc&amp;base=LAW&amp;n=189503&amp;dst=100010" TargetMode="External"/><Relationship Id="rId2067" Type="http://schemas.openxmlformats.org/officeDocument/2006/relationships/hyperlink" Target="https://login.consultant.ru/link/?req=doc&amp;base=LAW&amp;n=538073&amp;dst=225" TargetMode="External"/><Relationship Id="rId2481" Type="http://schemas.openxmlformats.org/officeDocument/2006/relationships/hyperlink" Target="https://login.consultant.ru/link/?req=doc&amp;base=LAW&amp;n=520281&amp;dst=100661" TargetMode="External"/><Relationship Id="rId3118" Type="http://schemas.openxmlformats.org/officeDocument/2006/relationships/hyperlink" Target="https://login.consultant.ru/link/?req=doc&amp;base=LAW&amp;n=389302&amp;dst=100133" TargetMode="External"/><Relationship Id="rId3532" Type="http://schemas.openxmlformats.org/officeDocument/2006/relationships/hyperlink" Target="https://login.consultant.ru/link/?req=doc&amp;base=LAW&amp;n=538620&amp;dst=100131" TargetMode="External"/><Relationship Id="rId4930" Type="http://schemas.openxmlformats.org/officeDocument/2006/relationships/hyperlink" Target="https://login.consultant.ru/link/?req=doc&amp;base=LAW&amp;n=482679&amp;dst=1" TargetMode="External"/><Relationship Id="rId6688" Type="http://schemas.openxmlformats.org/officeDocument/2006/relationships/hyperlink" Target="https://login.consultant.ru/link/?req=doc&amp;base=LAW&amp;n=536506&amp;dst=100026" TargetMode="External"/><Relationship Id="rId7739" Type="http://schemas.openxmlformats.org/officeDocument/2006/relationships/hyperlink" Target="https://login.consultant.ru/link/?req=doc&amp;base=LAW&amp;n=283672&amp;dst=100969" TargetMode="External"/><Relationship Id="rId9094" Type="http://schemas.openxmlformats.org/officeDocument/2006/relationships/hyperlink" Target="https://login.consultant.ru/link/?req=doc&amp;base=LAW&amp;n=200491&amp;dst=100187" TargetMode="External"/><Relationship Id="rId12075" Type="http://schemas.openxmlformats.org/officeDocument/2006/relationships/hyperlink" Target="https://login.consultant.ru/link/?req=doc&amp;base=LAW&amp;n=520134&amp;dst=101066" TargetMode="External"/><Relationship Id="rId13126" Type="http://schemas.openxmlformats.org/officeDocument/2006/relationships/hyperlink" Target="https://login.consultant.ru/link/?req=doc&amp;base=LAW&amp;n=389246&amp;dst=100577" TargetMode="External"/><Relationship Id="rId453" Type="http://schemas.openxmlformats.org/officeDocument/2006/relationships/hyperlink" Target="https://login.consultant.ru/link/?req=doc&amp;base=LAW&amp;n=281705&amp;dst=100009" TargetMode="External"/><Relationship Id="rId1083" Type="http://schemas.openxmlformats.org/officeDocument/2006/relationships/hyperlink" Target="https://login.consultant.ru/link/?req=doc&amp;base=LAW&amp;n=211192&amp;dst=7" TargetMode="External"/><Relationship Id="rId2134" Type="http://schemas.openxmlformats.org/officeDocument/2006/relationships/hyperlink" Target="https://login.consultant.ru/link/?req=doc&amp;base=LAW&amp;n=198594&amp;dst=100025" TargetMode="External"/><Relationship Id="rId9161" Type="http://schemas.openxmlformats.org/officeDocument/2006/relationships/hyperlink" Target="https://login.consultant.ru/link/?req=doc&amp;base=LAW&amp;n=391666&amp;dst=100580" TargetMode="External"/><Relationship Id="rId11091" Type="http://schemas.openxmlformats.org/officeDocument/2006/relationships/hyperlink" Target="https://login.consultant.ru/link/?req=doc&amp;base=LAW&amp;n=347932&amp;dst=100046" TargetMode="External"/><Relationship Id="rId13540" Type="http://schemas.openxmlformats.org/officeDocument/2006/relationships/hyperlink" Target="https://login.consultant.ru/link/?req=doc&amp;base=LAW&amp;n=510618" TargetMode="External"/><Relationship Id="rId106" Type="http://schemas.openxmlformats.org/officeDocument/2006/relationships/hyperlink" Target="https://login.consultant.ru/link/?req=doc&amp;base=LAW&amp;n=73129&amp;dst=100042" TargetMode="External"/><Relationship Id="rId1150" Type="http://schemas.openxmlformats.org/officeDocument/2006/relationships/hyperlink" Target="https://login.consultant.ru/link/?req=doc&amp;base=LAW&amp;n=121950&amp;dst=100027" TargetMode="External"/><Relationship Id="rId5357" Type="http://schemas.openxmlformats.org/officeDocument/2006/relationships/hyperlink" Target="https://login.consultant.ru/link/?req=doc&amp;base=LAW&amp;n=325545&amp;dst=100012" TargetMode="External"/><Relationship Id="rId6755" Type="http://schemas.openxmlformats.org/officeDocument/2006/relationships/hyperlink" Target="https://login.consultant.ru/link/?req=doc&amp;base=LAW&amp;n=519026&amp;dst=657" TargetMode="External"/><Relationship Id="rId7806" Type="http://schemas.openxmlformats.org/officeDocument/2006/relationships/hyperlink" Target="https://login.consultant.ru/link/?req=doc&amp;base=LAW&amp;n=189502&amp;dst=100093" TargetMode="External"/><Relationship Id="rId12142" Type="http://schemas.openxmlformats.org/officeDocument/2006/relationships/hyperlink" Target="https://login.consultant.ru/link/?req=doc&amp;base=LAW&amp;n=537936&amp;dst=101428" TargetMode="External"/><Relationship Id="rId520" Type="http://schemas.openxmlformats.org/officeDocument/2006/relationships/hyperlink" Target="https://login.consultant.ru/link/?req=doc&amp;base=LAW&amp;n=325546&amp;dst=100009" TargetMode="External"/><Relationship Id="rId2201" Type="http://schemas.openxmlformats.org/officeDocument/2006/relationships/hyperlink" Target="https://login.consultant.ru/link/?req=doc&amp;base=LAW&amp;n=201384&amp;dst=100134" TargetMode="External"/><Relationship Id="rId5771" Type="http://schemas.openxmlformats.org/officeDocument/2006/relationships/hyperlink" Target="https://login.consultant.ru/link/?req=doc&amp;base=LAW&amp;n=189224&amp;dst=100015" TargetMode="External"/><Relationship Id="rId6408" Type="http://schemas.openxmlformats.org/officeDocument/2006/relationships/hyperlink" Target="https://login.consultant.ru/link/?req=doc&amp;base=LAW&amp;n=520116&amp;dst=100962" TargetMode="External"/><Relationship Id="rId6822" Type="http://schemas.openxmlformats.org/officeDocument/2006/relationships/hyperlink" Target="https://login.consultant.ru/link/?req=doc&amp;base=LAW&amp;n=283672&amp;dst=100641" TargetMode="External"/><Relationship Id="rId9978" Type="http://schemas.openxmlformats.org/officeDocument/2006/relationships/hyperlink" Target="https://login.consultant.ru/link/?req=doc&amp;base=LAW&amp;n=491326&amp;dst=100010" TargetMode="External"/><Relationship Id="rId12959" Type="http://schemas.openxmlformats.org/officeDocument/2006/relationships/hyperlink" Target="https://login.consultant.ru/link/?req=doc&amp;base=LAW&amp;n=457680&amp;dst=100161" TargetMode="External"/><Relationship Id="rId1967" Type="http://schemas.openxmlformats.org/officeDocument/2006/relationships/hyperlink" Target="https://login.consultant.ru/link/?req=doc&amp;base=LAW&amp;n=389248&amp;dst=100107" TargetMode="External"/><Relationship Id="rId4373" Type="http://schemas.openxmlformats.org/officeDocument/2006/relationships/hyperlink" Target="https://login.consultant.ru/link/?req=doc&amp;base=LAW&amp;n=314264&amp;dst=100023" TargetMode="External"/><Relationship Id="rId5424" Type="http://schemas.openxmlformats.org/officeDocument/2006/relationships/hyperlink" Target="https://login.consultant.ru/link/?req=doc&amp;base=LAW&amp;n=520123&amp;dst=100293" TargetMode="External"/><Relationship Id="rId8994" Type="http://schemas.openxmlformats.org/officeDocument/2006/relationships/hyperlink" Target="https://login.consultant.ru/link/?req=doc&amp;base=LAW&amp;n=328155&amp;dst=100027" TargetMode="External"/><Relationship Id="rId14381" Type="http://schemas.openxmlformats.org/officeDocument/2006/relationships/hyperlink" Target="https://login.consultant.ru/link/?req=doc&amp;base=LAW&amp;n=527199&amp;dst=100406" TargetMode="External"/><Relationship Id="rId4026" Type="http://schemas.openxmlformats.org/officeDocument/2006/relationships/hyperlink" Target="https://login.consultant.ru/link/?req=doc&amp;base=LAW&amp;n=189226&amp;dst=100309" TargetMode="External"/><Relationship Id="rId4440" Type="http://schemas.openxmlformats.org/officeDocument/2006/relationships/hyperlink" Target="https://login.consultant.ru/link/?req=doc&amp;base=LAW&amp;n=372885&amp;dst=100092" TargetMode="External"/><Relationship Id="rId7596" Type="http://schemas.openxmlformats.org/officeDocument/2006/relationships/hyperlink" Target="https://login.consultant.ru/link/?req=doc&amp;base=LAW&amp;n=334397&amp;dst=100190" TargetMode="External"/><Relationship Id="rId8647" Type="http://schemas.openxmlformats.org/officeDocument/2006/relationships/hyperlink" Target="https://login.consultant.ru/link/?req=doc&amp;base=LAW&amp;n=311974&amp;dst=100031" TargetMode="External"/><Relationship Id="rId10577" Type="http://schemas.openxmlformats.org/officeDocument/2006/relationships/hyperlink" Target="https://login.consultant.ru/link/?req=doc&amp;base=LAW&amp;n=537936&amp;dst=101227" TargetMode="External"/><Relationship Id="rId11975" Type="http://schemas.openxmlformats.org/officeDocument/2006/relationships/hyperlink" Target="https://login.consultant.ru/link/?req=doc&amp;base=LAW&amp;n=511679&amp;dst=100040" TargetMode="External"/><Relationship Id="rId14034" Type="http://schemas.openxmlformats.org/officeDocument/2006/relationships/hyperlink" Target="https://login.consultant.ru/link/?req=doc&amp;base=LAW&amp;n=497752&amp;dst=100003" TargetMode="External"/><Relationship Id="rId3042" Type="http://schemas.openxmlformats.org/officeDocument/2006/relationships/hyperlink" Target="https://login.consultant.ru/link/?req=doc&amp;base=LAW&amp;n=489343&amp;dst=100244" TargetMode="External"/><Relationship Id="rId6198" Type="http://schemas.openxmlformats.org/officeDocument/2006/relationships/hyperlink" Target="https://login.consultant.ru/link/?req=doc&amp;base=LAW&amp;n=492048&amp;dst=100111" TargetMode="External"/><Relationship Id="rId7249" Type="http://schemas.openxmlformats.org/officeDocument/2006/relationships/hyperlink" Target="https://login.consultant.ru/link/?req=doc&amp;base=LAW&amp;n=537936&amp;dst=101010" TargetMode="External"/><Relationship Id="rId7663" Type="http://schemas.openxmlformats.org/officeDocument/2006/relationships/hyperlink" Target="https://login.consultant.ru/link/?req=doc&amp;base=LAW&amp;n=283672&amp;dst=100932" TargetMode="External"/><Relationship Id="rId8714" Type="http://schemas.openxmlformats.org/officeDocument/2006/relationships/hyperlink" Target="https://login.consultant.ru/link/?req=doc&amp;base=LAW&amp;n=486921&amp;dst=100023" TargetMode="External"/><Relationship Id="rId10991" Type="http://schemas.openxmlformats.org/officeDocument/2006/relationships/hyperlink" Target="https://login.consultant.ru/link/?req=doc&amp;base=LAW&amp;n=520281&amp;dst=100864" TargetMode="External"/><Relationship Id="rId11628" Type="http://schemas.openxmlformats.org/officeDocument/2006/relationships/hyperlink" Target="https://login.consultant.ru/link/?req=doc&amp;base=LAW&amp;n=520126&amp;dst=100783" TargetMode="External"/><Relationship Id="rId13050" Type="http://schemas.openxmlformats.org/officeDocument/2006/relationships/hyperlink" Target="https://login.consultant.ru/link/?req=doc&amp;base=LAW&amp;n=480293&amp;dst=100018" TargetMode="External"/><Relationship Id="rId14101" Type="http://schemas.openxmlformats.org/officeDocument/2006/relationships/hyperlink" Target="https://login.consultant.ru/link/?req=doc&amp;base=LAW&amp;n=511312&amp;dst=100119" TargetMode="External"/><Relationship Id="rId6265" Type="http://schemas.openxmlformats.org/officeDocument/2006/relationships/hyperlink" Target="https://login.consultant.ru/link/?req=doc&amp;base=LAW&amp;n=448644&amp;dst=100067" TargetMode="External"/><Relationship Id="rId7316" Type="http://schemas.openxmlformats.org/officeDocument/2006/relationships/hyperlink" Target="https://login.consultant.ru/link/?req=doc&amp;base=LAW&amp;n=121950&amp;dst=100089" TargetMode="External"/><Relationship Id="rId10644" Type="http://schemas.openxmlformats.org/officeDocument/2006/relationships/hyperlink" Target="https://login.consultant.ru/link/?req=doc&amp;base=LAW&amp;n=534906&amp;dst=100011" TargetMode="External"/><Relationship Id="rId3859" Type="http://schemas.openxmlformats.org/officeDocument/2006/relationships/hyperlink" Target="https://login.consultant.ru/link/?req=doc&amp;base=LAW&amp;n=537936&amp;dst=100787" TargetMode="External"/><Relationship Id="rId5281" Type="http://schemas.openxmlformats.org/officeDocument/2006/relationships/hyperlink" Target="https://login.consultant.ru/link/?req=doc&amp;base=LAW&amp;n=348662&amp;dst=100043" TargetMode="External"/><Relationship Id="rId7730" Type="http://schemas.openxmlformats.org/officeDocument/2006/relationships/hyperlink" Target="https://login.consultant.ru/link/?req=doc&amp;base=LAW&amp;n=161938&amp;dst=100047" TargetMode="External"/><Relationship Id="rId9488" Type="http://schemas.openxmlformats.org/officeDocument/2006/relationships/hyperlink" Target="https://login.consultant.ru/link/?req=doc&amp;base=LAW&amp;n=161938&amp;dst=100059" TargetMode="External"/><Relationship Id="rId10711" Type="http://schemas.openxmlformats.org/officeDocument/2006/relationships/hyperlink" Target="https://login.consultant.ru/link/?req=doc&amp;base=LAW&amp;n=511708" TargetMode="External"/><Relationship Id="rId13867" Type="http://schemas.openxmlformats.org/officeDocument/2006/relationships/hyperlink" Target="https://login.consultant.ru/link/?req=doc&amp;base=LAW&amp;n=520116&amp;dst=101530" TargetMode="External"/><Relationship Id="rId2875" Type="http://schemas.openxmlformats.org/officeDocument/2006/relationships/hyperlink" Target="https://login.consultant.ru/link/?req=doc&amp;base=LAW&amp;n=520121&amp;dst=100068" TargetMode="External"/><Relationship Id="rId3926" Type="http://schemas.openxmlformats.org/officeDocument/2006/relationships/hyperlink" Target="https://login.consultant.ru/link/?req=doc&amp;base=LAW&amp;n=520121&amp;dst=100554" TargetMode="External"/><Relationship Id="rId6332" Type="http://schemas.openxmlformats.org/officeDocument/2006/relationships/hyperlink" Target="https://login.consultant.ru/link/?req=doc&amp;base=LAW&amp;n=283672&amp;dst=100521" TargetMode="External"/><Relationship Id="rId12469" Type="http://schemas.openxmlformats.org/officeDocument/2006/relationships/hyperlink" Target="https://login.consultant.ru/link/?req=doc&amp;base=LAW&amp;n=368440&amp;dst=100139" TargetMode="External"/><Relationship Id="rId12883" Type="http://schemas.openxmlformats.org/officeDocument/2006/relationships/hyperlink" Target="https://login.consultant.ru/link/?req=doc&amp;base=LAW&amp;n=538073" TargetMode="External"/><Relationship Id="rId13934" Type="http://schemas.openxmlformats.org/officeDocument/2006/relationships/hyperlink" Target="https://login.consultant.ru/link/?req=doc&amp;base=LAW&amp;n=520126&amp;dst=100922" TargetMode="External"/><Relationship Id="rId847" Type="http://schemas.openxmlformats.org/officeDocument/2006/relationships/hyperlink" Target="https://login.consultant.ru/link/?req=doc&amp;base=LAW&amp;n=310010&amp;dst=100017" TargetMode="External"/><Relationship Id="rId1477" Type="http://schemas.openxmlformats.org/officeDocument/2006/relationships/hyperlink" Target="https://login.consultant.ru/link/?req=doc&amp;base=LAW&amp;n=144741&amp;dst=100550" TargetMode="External"/><Relationship Id="rId1891" Type="http://schemas.openxmlformats.org/officeDocument/2006/relationships/hyperlink" Target="https://login.consultant.ru/link/?req=doc&amp;base=LAW&amp;n=495154&amp;dst=100040" TargetMode="External"/><Relationship Id="rId2528" Type="http://schemas.openxmlformats.org/officeDocument/2006/relationships/hyperlink" Target="https://login.consultant.ru/link/?req=doc&amp;base=LAW&amp;n=161339&amp;dst=100117" TargetMode="External"/><Relationship Id="rId2942" Type="http://schemas.openxmlformats.org/officeDocument/2006/relationships/hyperlink" Target="https://login.consultant.ru/link/?req=doc&amp;base=LAW&amp;n=404918&amp;dst=100022" TargetMode="External"/><Relationship Id="rId9555" Type="http://schemas.openxmlformats.org/officeDocument/2006/relationships/hyperlink" Target="https://login.consultant.ru/link/?req=doc&amp;base=LAW&amp;n=189287&amp;dst=100226" TargetMode="External"/><Relationship Id="rId11485" Type="http://schemas.openxmlformats.org/officeDocument/2006/relationships/hyperlink" Target="https://login.consultant.ru/link/?req=doc&amp;base=LAW&amp;n=538073&amp;dst=2916" TargetMode="External"/><Relationship Id="rId12536" Type="http://schemas.openxmlformats.org/officeDocument/2006/relationships/hyperlink" Target="https://login.consultant.ru/link/?req=doc&amp;base=LAW&amp;n=520136&amp;dst=100729" TargetMode="External"/><Relationship Id="rId914" Type="http://schemas.openxmlformats.org/officeDocument/2006/relationships/hyperlink" Target="https://login.consultant.ru/link/?req=doc&amp;base=LAW&amp;n=520123&amp;dst=100202" TargetMode="External"/><Relationship Id="rId1544" Type="http://schemas.openxmlformats.org/officeDocument/2006/relationships/hyperlink" Target="https://login.consultant.ru/link/?req=doc&amp;base=LAW&amp;n=537936&amp;dst=100454" TargetMode="External"/><Relationship Id="rId5001" Type="http://schemas.openxmlformats.org/officeDocument/2006/relationships/hyperlink" Target="https://login.consultant.ru/link/?req=doc&amp;base=LAW&amp;n=421027&amp;dst=100164" TargetMode="External"/><Relationship Id="rId8157" Type="http://schemas.openxmlformats.org/officeDocument/2006/relationships/hyperlink" Target="https://login.consultant.ru/link/?req=doc&amp;base=LAW&amp;n=414880&amp;dst=100120" TargetMode="External"/><Relationship Id="rId8571" Type="http://schemas.openxmlformats.org/officeDocument/2006/relationships/hyperlink" Target="https://login.consultant.ru/link/?req=doc&amp;base=LAW&amp;n=524066&amp;dst=3365" TargetMode="External"/><Relationship Id="rId9208" Type="http://schemas.openxmlformats.org/officeDocument/2006/relationships/hyperlink" Target="https://login.consultant.ru/link/?req=doc&amp;base=LAW&amp;n=193997&amp;dst=100258" TargetMode="External"/><Relationship Id="rId9622" Type="http://schemas.openxmlformats.org/officeDocument/2006/relationships/hyperlink" Target="https://login.consultant.ru/link/?req=doc&amp;base=LAW&amp;n=189287&amp;dst=100228" TargetMode="External"/><Relationship Id="rId10087" Type="http://schemas.openxmlformats.org/officeDocument/2006/relationships/hyperlink" Target="https://login.consultant.ru/link/?req=doc&amp;base=LAW&amp;n=371943&amp;dst=100138" TargetMode="External"/><Relationship Id="rId11138" Type="http://schemas.openxmlformats.org/officeDocument/2006/relationships/hyperlink" Target="https://login.consultant.ru/link/?req=doc&amp;base=LAW&amp;n=365160&amp;dst=100254" TargetMode="External"/><Relationship Id="rId11552" Type="http://schemas.openxmlformats.org/officeDocument/2006/relationships/hyperlink" Target="https://login.consultant.ru/link/?req=doc&amp;base=LAW&amp;n=196296&amp;dst=100025" TargetMode="External"/><Relationship Id="rId12950" Type="http://schemas.openxmlformats.org/officeDocument/2006/relationships/hyperlink" Target="https://login.consultant.ru/link/?req=doc&amp;base=LAW&amp;n=161336&amp;dst=100216" TargetMode="External"/><Relationship Id="rId1611" Type="http://schemas.openxmlformats.org/officeDocument/2006/relationships/hyperlink" Target="https://login.consultant.ru/link/?req=doc&amp;base=LAW&amp;n=513544&amp;dst=100007" TargetMode="External"/><Relationship Id="rId4767" Type="http://schemas.openxmlformats.org/officeDocument/2006/relationships/hyperlink" Target="https://login.consultant.ru/link/?req=doc&amp;base=LAW&amp;n=322594&amp;dst=100110" TargetMode="External"/><Relationship Id="rId5818" Type="http://schemas.openxmlformats.org/officeDocument/2006/relationships/hyperlink" Target="https://login.consultant.ru/link/?req=doc&amp;base=LAW&amp;n=538073&amp;dst=3895" TargetMode="External"/><Relationship Id="rId7173" Type="http://schemas.openxmlformats.org/officeDocument/2006/relationships/hyperlink" Target="https://login.consultant.ru/link/?req=doc&amp;base=LAW&amp;n=520137&amp;dst=100126" TargetMode="External"/><Relationship Id="rId8224" Type="http://schemas.openxmlformats.org/officeDocument/2006/relationships/hyperlink" Target="https://login.consultant.ru/link/?req=doc&amp;base=LAW&amp;n=537936&amp;dst=101074" TargetMode="External"/><Relationship Id="rId10154" Type="http://schemas.openxmlformats.org/officeDocument/2006/relationships/hyperlink" Target="https://login.consultant.ru/link/?req=doc&amp;base=LAW&amp;n=422224&amp;dst=100545" TargetMode="External"/><Relationship Id="rId11205" Type="http://schemas.openxmlformats.org/officeDocument/2006/relationships/hyperlink" Target="https://login.consultant.ru/link/?req=doc&amp;base=LAW&amp;n=283672&amp;dst=101433" TargetMode="External"/><Relationship Id="rId12603" Type="http://schemas.openxmlformats.org/officeDocument/2006/relationships/hyperlink" Target="https://login.consultant.ru/link/?req=doc&amp;base=LAW&amp;n=368440&amp;dst=100064" TargetMode="External"/><Relationship Id="rId3369" Type="http://schemas.openxmlformats.org/officeDocument/2006/relationships/hyperlink" Target="https://login.consultant.ru/link/?req=doc&amp;base=LAW&amp;n=537936&amp;dst=100610" TargetMode="External"/><Relationship Id="rId7240" Type="http://schemas.openxmlformats.org/officeDocument/2006/relationships/hyperlink" Target="https://login.consultant.ru/link/?req=doc&amp;base=LAW&amp;n=538073&amp;dst=5546" TargetMode="External"/><Relationship Id="rId2385" Type="http://schemas.openxmlformats.org/officeDocument/2006/relationships/hyperlink" Target="https://login.consultant.ru/link/?req=doc&amp;base=LAW&amp;n=283620&amp;dst=100026" TargetMode="External"/><Relationship Id="rId3783" Type="http://schemas.openxmlformats.org/officeDocument/2006/relationships/hyperlink" Target="https://login.consultant.ru/link/?req=doc&amp;base=LAW&amp;n=520116&amp;dst=100638" TargetMode="External"/><Relationship Id="rId4834" Type="http://schemas.openxmlformats.org/officeDocument/2006/relationships/hyperlink" Target="https://login.consultant.ru/link/?req=doc&amp;base=LAW&amp;n=283617&amp;dst=100187" TargetMode="External"/><Relationship Id="rId10221" Type="http://schemas.openxmlformats.org/officeDocument/2006/relationships/hyperlink" Target="https://login.consultant.ru/link/?req=doc&amp;base=LAW&amp;n=511011&amp;dst=100038" TargetMode="External"/><Relationship Id="rId13377" Type="http://schemas.openxmlformats.org/officeDocument/2006/relationships/hyperlink" Target="https://login.consultant.ru/link/?req=doc&amp;base=LAW&amp;n=482740&amp;dst=100009" TargetMode="External"/><Relationship Id="rId13791" Type="http://schemas.openxmlformats.org/officeDocument/2006/relationships/hyperlink" Target="https://login.consultant.ru/link/?req=doc&amp;base=LAW&amp;n=537936&amp;dst=101865" TargetMode="External"/><Relationship Id="rId14428" Type="http://schemas.openxmlformats.org/officeDocument/2006/relationships/hyperlink" Target="https://login.consultant.ru/link/?req=doc&amp;base=LAW&amp;n=527199&amp;dst=100081" TargetMode="External"/><Relationship Id="rId357" Type="http://schemas.openxmlformats.org/officeDocument/2006/relationships/hyperlink" Target="https://login.consultant.ru/link/?req=doc&amp;base=LAW&amp;n=482743&amp;dst=100009" TargetMode="External"/><Relationship Id="rId2038" Type="http://schemas.openxmlformats.org/officeDocument/2006/relationships/hyperlink" Target="https://login.consultant.ru/link/?req=doc&amp;base=LAW&amp;n=389248&amp;dst=100120" TargetMode="External"/><Relationship Id="rId3436" Type="http://schemas.openxmlformats.org/officeDocument/2006/relationships/hyperlink" Target="https://login.consultant.ru/link/?req=doc&amp;base=LAW&amp;n=388995&amp;dst=100251" TargetMode="External"/><Relationship Id="rId3850" Type="http://schemas.openxmlformats.org/officeDocument/2006/relationships/hyperlink" Target="https://login.consultant.ru/link/?req=doc&amp;base=LAW&amp;n=537936&amp;dst=100772" TargetMode="External"/><Relationship Id="rId4901" Type="http://schemas.openxmlformats.org/officeDocument/2006/relationships/hyperlink" Target="https://login.consultant.ru/link/?req=doc&amp;base=LAW&amp;n=200491&amp;dst=100102" TargetMode="External"/><Relationship Id="rId9065" Type="http://schemas.openxmlformats.org/officeDocument/2006/relationships/hyperlink" Target="https://login.consultant.ru/link/?req=doc&amp;base=LAW&amp;n=189562&amp;dst=100375" TargetMode="External"/><Relationship Id="rId12393" Type="http://schemas.openxmlformats.org/officeDocument/2006/relationships/hyperlink" Target="https://login.consultant.ru/link/?req=doc&amp;base=LAW&amp;n=419295&amp;dst=100001" TargetMode="External"/><Relationship Id="rId13444" Type="http://schemas.openxmlformats.org/officeDocument/2006/relationships/hyperlink" Target="https://login.consultant.ru/link/?req=doc&amp;base=LAW&amp;n=435811&amp;dst=100146" TargetMode="External"/><Relationship Id="rId771" Type="http://schemas.openxmlformats.org/officeDocument/2006/relationships/hyperlink" Target="https://login.consultant.ru/link/?req=doc&amp;base=LAW&amp;n=283671&amp;dst=100010" TargetMode="External"/><Relationship Id="rId2452" Type="http://schemas.openxmlformats.org/officeDocument/2006/relationships/hyperlink" Target="https://login.consultant.ru/link/?req=doc&amp;base=LAW&amp;n=388995&amp;dst=100056" TargetMode="External"/><Relationship Id="rId3503" Type="http://schemas.openxmlformats.org/officeDocument/2006/relationships/hyperlink" Target="https://login.consultant.ru/link/?req=doc&amp;base=LAW&amp;n=283620&amp;dst=100267" TargetMode="External"/><Relationship Id="rId6659" Type="http://schemas.openxmlformats.org/officeDocument/2006/relationships/hyperlink" Target="https://login.consultant.ru/link/?req=doc&amp;base=LAW&amp;n=70066&amp;dst=100032" TargetMode="External"/><Relationship Id="rId12046" Type="http://schemas.openxmlformats.org/officeDocument/2006/relationships/hyperlink" Target="https://login.consultant.ru/link/?req=doc&amp;base=LAW&amp;n=389300&amp;dst=100047" TargetMode="External"/><Relationship Id="rId12460" Type="http://schemas.openxmlformats.org/officeDocument/2006/relationships/hyperlink" Target="https://login.consultant.ru/link/?req=doc&amp;base=LAW&amp;n=389298&amp;dst=100152" TargetMode="External"/><Relationship Id="rId13511" Type="http://schemas.openxmlformats.org/officeDocument/2006/relationships/hyperlink" Target="https://login.consultant.ru/link/?req=doc&amp;base=LAW&amp;n=527095&amp;dst=100066" TargetMode="External"/><Relationship Id="rId424" Type="http://schemas.openxmlformats.org/officeDocument/2006/relationships/hyperlink" Target="https://login.consultant.ru/link/?req=doc&amp;base=LAW&amp;n=207917&amp;dst=100014" TargetMode="External"/><Relationship Id="rId1054" Type="http://schemas.openxmlformats.org/officeDocument/2006/relationships/hyperlink" Target="https://login.consultant.ru/link/?req=doc&amp;base=LAW&amp;n=314275&amp;dst=100021" TargetMode="External"/><Relationship Id="rId2105" Type="http://schemas.openxmlformats.org/officeDocument/2006/relationships/hyperlink" Target="https://login.consultant.ru/link/?req=doc&amp;base=LAW&amp;n=201384&amp;dst=100131" TargetMode="External"/><Relationship Id="rId5675" Type="http://schemas.openxmlformats.org/officeDocument/2006/relationships/hyperlink" Target="https://login.consultant.ru/link/?req=doc&amp;base=LAW&amp;n=520116&amp;dst=100892" TargetMode="External"/><Relationship Id="rId6726" Type="http://schemas.openxmlformats.org/officeDocument/2006/relationships/hyperlink" Target="https://login.consultant.ru/link/?req=doc&amp;base=LAW&amp;n=283672&amp;dst=100606" TargetMode="External"/><Relationship Id="rId8081" Type="http://schemas.openxmlformats.org/officeDocument/2006/relationships/hyperlink" Target="https://login.consultant.ru/link/?req=doc&amp;base=LAW&amp;n=520123&amp;dst=100769" TargetMode="External"/><Relationship Id="rId9132" Type="http://schemas.openxmlformats.org/officeDocument/2006/relationships/hyperlink" Target="https://login.consultant.ru/link/?req=doc&amp;base=LAW&amp;n=189562&amp;dst=100404" TargetMode="External"/><Relationship Id="rId11062" Type="http://schemas.openxmlformats.org/officeDocument/2006/relationships/hyperlink" Target="https://login.consultant.ru/link/?req=doc&amp;base=LAW&amp;n=420368&amp;dst=100373" TargetMode="External"/><Relationship Id="rId12113" Type="http://schemas.openxmlformats.org/officeDocument/2006/relationships/hyperlink" Target="https://login.consultant.ru/link/?req=doc&amp;base=LAW&amp;n=389302&amp;dst=100398" TargetMode="External"/><Relationship Id="rId1121" Type="http://schemas.openxmlformats.org/officeDocument/2006/relationships/hyperlink" Target="https://login.consultant.ru/link/?req=doc&amp;base=LAW&amp;n=121950&amp;dst=100016" TargetMode="External"/><Relationship Id="rId4277" Type="http://schemas.openxmlformats.org/officeDocument/2006/relationships/hyperlink" Target="https://login.consultant.ru/link/?req=doc&amp;base=LAW&amp;n=538620&amp;dst=100122" TargetMode="External"/><Relationship Id="rId4691" Type="http://schemas.openxmlformats.org/officeDocument/2006/relationships/hyperlink" Target="https://login.consultant.ru/link/?req=doc&amp;base=LAW&amp;n=537936&amp;dst=100874" TargetMode="External"/><Relationship Id="rId5328" Type="http://schemas.openxmlformats.org/officeDocument/2006/relationships/hyperlink" Target="https://login.consultant.ru/link/?req=doc&amp;base=LAW&amp;n=431321&amp;dst=100015" TargetMode="External"/><Relationship Id="rId5742" Type="http://schemas.openxmlformats.org/officeDocument/2006/relationships/hyperlink" Target="https://login.consultant.ru/link/?req=doc&amp;base=LAW&amp;n=382521&amp;dst=100094" TargetMode="External"/><Relationship Id="rId8898" Type="http://schemas.openxmlformats.org/officeDocument/2006/relationships/hyperlink" Target="https://login.consultant.ru/link/?req=doc&amp;base=LAW&amp;n=283672&amp;dst=101141" TargetMode="External"/><Relationship Id="rId9949" Type="http://schemas.openxmlformats.org/officeDocument/2006/relationships/hyperlink" Target="https://login.consultant.ru/link/?req=doc&amp;base=LAW&amp;n=537946&amp;dst=28682" TargetMode="External"/><Relationship Id="rId14285" Type="http://schemas.openxmlformats.org/officeDocument/2006/relationships/hyperlink" Target="https://login.consultant.ru/link/?req=doc&amp;base=LAW&amp;n=482554&amp;dst=100009" TargetMode="External"/><Relationship Id="rId3293" Type="http://schemas.openxmlformats.org/officeDocument/2006/relationships/hyperlink" Target="https://login.consultant.ru/link/?req=doc&amp;base=LAW&amp;n=334397&amp;dst=100069" TargetMode="External"/><Relationship Id="rId4344" Type="http://schemas.openxmlformats.org/officeDocument/2006/relationships/hyperlink" Target="https://login.consultant.ru/link/?req=doc&amp;base=LAW&amp;n=532217&amp;dst=100029" TargetMode="External"/><Relationship Id="rId11879" Type="http://schemas.openxmlformats.org/officeDocument/2006/relationships/hyperlink" Target="https://login.consultant.ru/link/?req=doc&amp;base=LAW&amp;n=523317&amp;dst=2" TargetMode="External"/><Relationship Id="rId1938" Type="http://schemas.openxmlformats.org/officeDocument/2006/relationships/hyperlink" Target="https://login.consultant.ru/link/?req=doc&amp;base=LAW&amp;n=117370&amp;dst=100022" TargetMode="External"/><Relationship Id="rId3360" Type="http://schemas.openxmlformats.org/officeDocument/2006/relationships/hyperlink" Target="https://login.consultant.ru/link/?req=doc&amp;base=LAW&amp;n=537936&amp;dst=100572" TargetMode="External"/><Relationship Id="rId7567" Type="http://schemas.openxmlformats.org/officeDocument/2006/relationships/hyperlink" Target="https://login.consultant.ru/link/?req=doc&amp;base=LAW&amp;n=283672&amp;dst=100897" TargetMode="External"/><Relationship Id="rId8965" Type="http://schemas.openxmlformats.org/officeDocument/2006/relationships/hyperlink" Target="https://login.consultant.ru/link/?req=doc&amp;base=LAW&amp;n=283672&amp;dst=101175" TargetMode="External"/><Relationship Id="rId10895" Type="http://schemas.openxmlformats.org/officeDocument/2006/relationships/hyperlink" Target="https://login.consultant.ru/link/?req=doc&amp;base=LAW&amp;n=527083&amp;dst=100549" TargetMode="External"/><Relationship Id="rId11946" Type="http://schemas.openxmlformats.org/officeDocument/2006/relationships/hyperlink" Target="https://login.consultant.ru/link/?req=doc&amp;base=LAW&amp;n=536583&amp;dst=91" TargetMode="External"/><Relationship Id="rId14352" Type="http://schemas.openxmlformats.org/officeDocument/2006/relationships/hyperlink" Target="https://login.consultant.ru/link/?req=doc&amp;base=LAW&amp;n=491748&amp;dst=100170" TargetMode="External"/><Relationship Id="rId281" Type="http://schemas.openxmlformats.org/officeDocument/2006/relationships/hyperlink" Target="https://login.consultant.ru/link/?req=doc&amp;base=LAW&amp;n=138565&amp;dst=100009" TargetMode="External"/><Relationship Id="rId3013" Type="http://schemas.openxmlformats.org/officeDocument/2006/relationships/hyperlink" Target="https://login.consultant.ru/link/?req=doc&amp;base=LAW&amp;n=516809&amp;dst=100373" TargetMode="External"/><Relationship Id="rId4411" Type="http://schemas.openxmlformats.org/officeDocument/2006/relationships/hyperlink" Target="https://login.consultant.ru/link/?req=doc&amp;base=LAW&amp;n=422224&amp;dst=100366" TargetMode="External"/><Relationship Id="rId6169" Type="http://schemas.openxmlformats.org/officeDocument/2006/relationships/hyperlink" Target="https://login.consultant.ru/link/?req=doc&amp;base=LAW&amp;n=178859&amp;dst=100081" TargetMode="External"/><Relationship Id="rId7981" Type="http://schemas.openxmlformats.org/officeDocument/2006/relationships/hyperlink" Target="https://login.consultant.ru/link/?req=doc&amp;base=LAW&amp;n=523276&amp;dst=36" TargetMode="External"/><Relationship Id="rId8618" Type="http://schemas.openxmlformats.org/officeDocument/2006/relationships/hyperlink" Target="https://login.consultant.ru/link/?req=doc&amp;base=LAW&amp;n=491811&amp;dst=100417" TargetMode="External"/><Relationship Id="rId10548" Type="http://schemas.openxmlformats.org/officeDocument/2006/relationships/hyperlink" Target="https://login.consultant.ru/link/?req=doc&amp;base=LAW&amp;n=371943&amp;dst=100397" TargetMode="External"/><Relationship Id="rId10962" Type="http://schemas.openxmlformats.org/officeDocument/2006/relationships/hyperlink" Target="https://login.consultant.ru/link/?req=doc&amp;base=LAW&amp;n=501400&amp;dst=100112" TargetMode="External"/><Relationship Id="rId14005" Type="http://schemas.openxmlformats.org/officeDocument/2006/relationships/hyperlink" Target="https://login.consultant.ru/link/?req=doc&amp;base=LAW&amp;n=421785&amp;dst=100038" TargetMode="External"/><Relationship Id="rId6583" Type="http://schemas.openxmlformats.org/officeDocument/2006/relationships/hyperlink" Target="https://login.consultant.ru/link/?req=doc&amp;base=LAW&amp;n=189502&amp;dst=100059" TargetMode="External"/><Relationship Id="rId7634" Type="http://schemas.openxmlformats.org/officeDocument/2006/relationships/hyperlink" Target="https://login.consultant.ru/link/?req=doc&amp;base=LAW&amp;n=283672&amp;dst=100919" TargetMode="External"/><Relationship Id="rId10615" Type="http://schemas.openxmlformats.org/officeDocument/2006/relationships/hyperlink" Target="https://login.consultant.ru/link/?req=doc&amp;base=LAW&amp;n=221684&amp;dst=100429" TargetMode="External"/><Relationship Id="rId13021" Type="http://schemas.openxmlformats.org/officeDocument/2006/relationships/hyperlink" Target="https://login.consultant.ru/link/?req=doc&amp;base=LAW&amp;n=520144&amp;dst=100167" TargetMode="External"/><Relationship Id="rId2779" Type="http://schemas.openxmlformats.org/officeDocument/2006/relationships/hyperlink" Target="https://login.consultant.ru/link/?req=doc&amp;base=LAW&amp;n=520126&amp;dst=100114" TargetMode="External"/><Relationship Id="rId5185" Type="http://schemas.openxmlformats.org/officeDocument/2006/relationships/hyperlink" Target="https://login.consultant.ru/link/?req=doc&amp;base=LAW&amp;n=391666&amp;dst=100425" TargetMode="External"/><Relationship Id="rId6236" Type="http://schemas.openxmlformats.org/officeDocument/2006/relationships/hyperlink" Target="https://login.consultant.ru/link/?req=doc&amp;base=LAW&amp;n=193997&amp;dst=100199" TargetMode="External"/><Relationship Id="rId6650" Type="http://schemas.openxmlformats.org/officeDocument/2006/relationships/hyperlink" Target="https://login.consultant.ru/link/?req=doc&amp;base=LAW&amp;n=527104&amp;dst=100029" TargetMode="External"/><Relationship Id="rId7701" Type="http://schemas.openxmlformats.org/officeDocument/2006/relationships/hyperlink" Target="https://login.consultant.ru/link/?req=doc&amp;base=LAW&amp;n=520123&amp;dst=100351" TargetMode="External"/><Relationship Id="rId12787" Type="http://schemas.openxmlformats.org/officeDocument/2006/relationships/hyperlink" Target="https://login.consultant.ru/link/?req=doc&amp;base=LAW&amp;n=520123&amp;dst=100566" TargetMode="External"/><Relationship Id="rId1795" Type="http://schemas.openxmlformats.org/officeDocument/2006/relationships/hyperlink" Target="https://login.consultant.ru/link/?req=doc&amp;base=LAW&amp;n=537936&amp;dst=101852" TargetMode="External"/><Relationship Id="rId2846" Type="http://schemas.openxmlformats.org/officeDocument/2006/relationships/hyperlink" Target="https://login.consultant.ru/link/?req=doc&amp;base=LAW&amp;n=510523&amp;dst=100037" TargetMode="External"/><Relationship Id="rId5252" Type="http://schemas.openxmlformats.org/officeDocument/2006/relationships/hyperlink" Target="https://login.consultant.ru/link/?req=doc&amp;base=LAW&amp;n=507516" TargetMode="External"/><Relationship Id="rId6303" Type="http://schemas.openxmlformats.org/officeDocument/2006/relationships/hyperlink" Target="https://login.consultant.ru/link/?req=doc&amp;base=LAW&amp;n=538073&amp;dst=1545" TargetMode="External"/><Relationship Id="rId9459" Type="http://schemas.openxmlformats.org/officeDocument/2006/relationships/hyperlink" Target="https://login.consultant.ru/link/?req=doc&amp;base=LAW&amp;n=283672&amp;dst=101242" TargetMode="External"/><Relationship Id="rId9873" Type="http://schemas.openxmlformats.org/officeDocument/2006/relationships/hyperlink" Target="https://login.consultant.ru/link/?req=doc&amp;base=LAW&amp;n=371943&amp;dst=100059" TargetMode="External"/><Relationship Id="rId11389" Type="http://schemas.openxmlformats.org/officeDocument/2006/relationships/hyperlink" Target="https://login.consultant.ru/link/?req=doc&amp;base=LAW&amp;n=520126&amp;dst=100768" TargetMode="External"/><Relationship Id="rId13838" Type="http://schemas.openxmlformats.org/officeDocument/2006/relationships/hyperlink" Target="https://login.consultant.ru/link/?req=doc&amp;base=LAW&amp;n=520123&amp;dst=100630" TargetMode="External"/><Relationship Id="rId87" Type="http://schemas.openxmlformats.org/officeDocument/2006/relationships/hyperlink" Target="https://login.consultant.ru/link/?req=doc&amp;base=LAW&amp;n=301262&amp;dst=100009" TargetMode="External"/><Relationship Id="rId818" Type="http://schemas.openxmlformats.org/officeDocument/2006/relationships/hyperlink" Target="https://login.consultant.ru/link/?req=doc&amp;base=LAW&amp;n=520126&amp;dst=100036" TargetMode="External"/><Relationship Id="rId1448" Type="http://schemas.openxmlformats.org/officeDocument/2006/relationships/hyperlink" Target="https://login.consultant.ru/link/?req=doc&amp;base=LAW&amp;n=389302&amp;dst=100076" TargetMode="External"/><Relationship Id="rId8475" Type="http://schemas.openxmlformats.org/officeDocument/2006/relationships/hyperlink" Target="https://login.consultant.ru/link/?req=doc&amp;base=LAW&amp;n=422017&amp;dst=100038" TargetMode="External"/><Relationship Id="rId9526" Type="http://schemas.openxmlformats.org/officeDocument/2006/relationships/hyperlink" Target="https://login.consultant.ru/link/?req=doc&amp;base=LAW&amp;n=389246&amp;dst=100444" TargetMode="External"/><Relationship Id="rId12854" Type="http://schemas.openxmlformats.org/officeDocument/2006/relationships/hyperlink" Target="https://login.consultant.ru/link/?req=doc&amp;base=LAW&amp;n=422224&amp;dst=100645" TargetMode="External"/><Relationship Id="rId13905" Type="http://schemas.openxmlformats.org/officeDocument/2006/relationships/hyperlink" Target="https://login.consultant.ru/link/?req=doc&amp;base=LAW&amp;n=429797&amp;dst=100004" TargetMode="External"/><Relationship Id="rId1862" Type="http://schemas.openxmlformats.org/officeDocument/2006/relationships/hyperlink" Target="https://login.consultant.ru/link/?req=doc&amp;base=LAW&amp;n=178000&amp;dst=100100" TargetMode="External"/><Relationship Id="rId2913" Type="http://schemas.openxmlformats.org/officeDocument/2006/relationships/hyperlink" Target="https://login.consultant.ru/link/?req=doc&amp;base=LAW&amp;n=516806&amp;dst=100392" TargetMode="External"/><Relationship Id="rId7077" Type="http://schemas.openxmlformats.org/officeDocument/2006/relationships/hyperlink" Target="https://login.consultant.ru/link/?req=doc&amp;base=LAW&amp;n=520126&amp;dst=100599" TargetMode="External"/><Relationship Id="rId7491" Type="http://schemas.openxmlformats.org/officeDocument/2006/relationships/hyperlink" Target="https://login.consultant.ru/link/?req=doc&amp;base=LAW&amp;n=527200&amp;dst=100446" TargetMode="External"/><Relationship Id="rId8128" Type="http://schemas.openxmlformats.org/officeDocument/2006/relationships/hyperlink" Target="https://login.consultant.ru/link/?req=doc&amp;base=LAW&amp;n=414880&amp;dst=100118" TargetMode="External"/><Relationship Id="rId9940" Type="http://schemas.openxmlformats.org/officeDocument/2006/relationships/hyperlink" Target="https://login.consultant.ru/link/?req=doc&amp;base=LAW&amp;n=520120&amp;dst=100371" TargetMode="External"/><Relationship Id="rId10058" Type="http://schemas.openxmlformats.org/officeDocument/2006/relationships/hyperlink" Target="https://login.consultant.ru/link/?req=doc&amp;base=LAW&amp;n=401510&amp;dst=100212" TargetMode="External"/><Relationship Id="rId11456" Type="http://schemas.openxmlformats.org/officeDocument/2006/relationships/hyperlink" Target="https://login.consultant.ru/link/?req=doc&amp;base=LAW&amp;n=171396&amp;dst=100044" TargetMode="External"/><Relationship Id="rId11870" Type="http://schemas.openxmlformats.org/officeDocument/2006/relationships/hyperlink" Target="https://login.consultant.ru/link/?req=doc&amp;base=LAW&amp;n=520284&amp;dst=100629" TargetMode="External"/><Relationship Id="rId12507" Type="http://schemas.openxmlformats.org/officeDocument/2006/relationships/hyperlink" Target="https://login.consultant.ru/link/?req=doc&amp;base=LAW&amp;n=537936&amp;dst=101463" TargetMode="External"/><Relationship Id="rId12921" Type="http://schemas.openxmlformats.org/officeDocument/2006/relationships/hyperlink" Target="https://login.consultant.ru/link/?req=doc&amp;base=LAW&amp;n=379100&amp;dst=100099" TargetMode="External"/><Relationship Id="rId1515" Type="http://schemas.openxmlformats.org/officeDocument/2006/relationships/hyperlink" Target="https://login.consultant.ru/link/?req=doc&amp;base=LAW&amp;n=489343&amp;dst=100078" TargetMode="External"/><Relationship Id="rId6093" Type="http://schemas.openxmlformats.org/officeDocument/2006/relationships/hyperlink" Target="https://login.consultant.ru/link/?req=doc&amp;base=LAW&amp;n=520123&amp;dst=100310" TargetMode="External"/><Relationship Id="rId7144" Type="http://schemas.openxmlformats.org/officeDocument/2006/relationships/hyperlink" Target="https://login.consultant.ru/link/?req=doc&amp;base=LAW&amp;n=520310&amp;dst=190" TargetMode="External"/><Relationship Id="rId8542" Type="http://schemas.openxmlformats.org/officeDocument/2006/relationships/hyperlink" Target="https://login.consultant.ru/link/?req=doc&amp;base=LAW&amp;n=201396&amp;dst=100276" TargetMode="External"/><Relationship Id="rId10472" Type="http://schemas.openxmlformats.org/officeDocument/2006/relationships/hyperlink" Target="https://login.consultant.ru/link/?req=doc&amp;base=LAW&amp;n=371943&amp;dst=100336" TargetMode="External"/><Relationship Id="rId11109" Type="http://schemas.openxmlformats.org/officeDocument/2006/relationships/hyperlink" Target="https://login.consultant.ru/link/?req=doc&amp;base=LAW&amp;n=365160&amp;dst=100221" TargetMode="External"/><Relationship Id="rId11523" Type="http://schemas.openxmlformats.org/officeDocument/2006/relationships/hyperlink" Target="https://login.consultant.ru/link/?req=doc&amp;base=LAW&amp;n=165627&amp;dst=100008" TargetMode="External"/><Relationship Id="rId3687" Type="http://schemas.openxmlformats.org/officeDocument/2006/relationships/hyperlink" Target="https://login.consultant.ru/link/?req=doc&amp;base=LAW&amp;n=189226&amp;dst=100259" TargetMode="External"/><Relationship Id="rId4738" Type="http://schemas.openxmlformats.org/officeDocument/2006/relationships/hyperlink" Target="https://login.consultant.ru/link/?req=doc&amp;base=LAW&amp;n=520116&amp;dst=100802" TargetMode="External"/><Relationship Id="rId10125" Type="http://schemas.openxmlformats.org/officeDocument/2006/relationships/hyperlink" Target="https://login.consultant.ru/link/?req=doc&amp;base=LAW&amp;n=520126&amp;dst=100673" TargetMode="External"/><Relationship Id="rId13695" Type="http://schemas.openxmlformats.org/officeDocument/2006/relationships/hyperlink" Target="https://login.consultant.ru/link/?req=doc&amp;base=LAW&amp;n=520139&amp;dst=100564" TargetMode="External"/><Relationship Id="rId2289" Type="http://schemas.openxmlformats.org/officeDocument/2006/relationships/hyperlink" Target="https://login.consultant.ru/link/?req=doc&amp;base=LAW&amp;n=322594&amp;dst=100080" TargetMode="External"/><Relationship Id="rId3754" Type="http://schemas.openxmlformats.org/officeDocument/2006/relationships/hyperlink" Target="https://login.consultant.ru/link/?req=doc&amp;base=LAW&amp;n=334397&amp;dst=100130" TargetMode="External"/><Relationship Id="rId4805" Type="http://schemas.openxmlformats.org/officeDocument/2006/relationships/hyperlink" Target="https://login.consultant.ru/link/?req=doc&amp;base=LAW&amp;n=12453&amp;dst=100163" TargetMode="External"/><Relationship Id="rId6160" Type="http://schemas.openxmlformats.org/officeDocument/2006/relationships/hyperlink" Target="https://login.consultant.ru/link/?req=doc&amp;base=LAW&amp;n=435841&amp;dst=100018" TargetMode="External"/><Relationship Id="rId7211" Type="http://schemas.openxmlformats.org/officeDocument/2006/relationships/hyperlink" Target="https://login.consultant.ru/link/?req=doc&amp;base=LAW&amp;n=283672&amp;dst=100802" TargetMode="External"/><Relationship Id="rId12297" Type="http://schemas.openxmlformats.org/officeDocument/2006/relationships/hyperlink" Target="https://login.consultant.ru/link/?req=doc&amp;base=LAW&amp;n=389299&amp;dst=100087" TargetMode="External"/><Relationship Id="rId13348" Type="http://schemas.openxmlformats.org/officeDocument/2006/relationships/hyperlink" Target="https://login.consultant.ru/link/?req=doc&amp;base=LAW&amp;n=322492&amp;dst=100098" TargetMode="External"/><Relationship Id="rId13762" Type="http://schemas.openxmlformats.org/officeDocument/2006/relationships/hyperlink" Target="https://login.consultant.ru/link/?req=doc&amp;base=LAW&amp;n=537936&amp;dst=101635" TargetMode="External"/><Relationship Id="rId675" Type="http://schemas.openxmlformats.org/officeDocument/2006/relationships/hyperlink" Target="https://login.consultant.ru/link/?req=doc&amp;base=LAW&amp;n=461805&amp;dst=100009" TargetMode="External"/><Relationship Id="rId2356" Type="http://schemas.openxmlformats.org/officeDocument/2006/relationships/hyperlink" Target="https://login.consultant.ru/link/?req=doc&amp;base=LAW&amp;n=520116&amp;dst=100392" TargetMode="External"/><Relationship Id="rId2770" Type="http://schemas.openxmlformats.org/officeDocument/2006/relationships/hyperlink" Target="https://login.consultant.ru/link/?req=doc&amp;base=LAW&amp;n=524155&amp;dst=100153" TargetMode="External"/><Relationship Id="rId3407" Type="http://schemas.openxmlformats.org/officeDocument/2006/relationships/hyperlink" Target="https://login.consultant.ru/link/?req=doc&amp;base=LAW&amp;n=537936&amp;dst=101864" TargetMode="External"/><Relationship Id="rId3821" Type="http://schemas.openxmlformats.org/officeDocument/2006/relationships/hyperlink" Target="https://login.consultant.ru/link/?req=doc&amp;base=LAW&amp;n=537936&amp;dst=100750" TargetMode="External"/><Relationship Id="rId6977" Type="http://schemas.openxmlformats.org/officeDocument/2006/relationships/hyperlink" Target="https://login.consultant.ru/link/?req=doc&amp;base=LAW&amp;n=209783&amp;dst=100015" TargetMode="External"/><Relationship Id="rId9383" Type="http://schemas.openxmlformats.org/officeDocument/2006/relationships/hyperlink" Target="https://login.consultant.ru/link/?req=doc&amp;base=LAW&amp;n=189502&amp;dst=100154" TargetMode="External"/><Relationship Id="rId12364" Type="http://schemas.openxmlformats.org/officeDocument/2006/relationships/hyperlink" Target="https://login.consultant.ru/link/?req=doc&amp;base=LAW&amp;n=520123&amp;dst=100544" TargetMode="External"/><Relationship Id="rId13415" Type="http://schemas.openxmlformats.org/officeDocument/2006/relationships/hyperlink" Target="https://login.consultant.ru/link/?req=doc&amp;base=LAW&amp;n=482749&amp;dst=100116" TargetMode="External"/><Relationship Id="rId328" Type="http://schemas.openxmlformats.org/officeDocument/2006/relationships/hyperlink" Target="https://login.consultant.ru/link/?req=doc&amp;base=LAW&amp;n=171339&amp;dst=100009" TargetMode="External"/><Relationship Id="rId742" Type="http://schemas.openxmlformats.org/officeDocument/2006/relationships/hyperlink" Target="https://login.consultant.ru/link/?req=doc&amp;base=LAW&amp;n=527057&amp;dst=100009" TargetMode="External"/><Relationship Id="rId1372" Type="http://schemas.openxmlformats.org/officeDocument/2006/relationships/hyperlink" Target="https://login.consultant.ru/link/?req=doc&amp;base=LAW&amp;n=512742&amp;dst=23" TargetMode="External"/><Relationship Id="rId2009" Type="http://schemas.openxmlformats.org/officeDocument/2006/relationships/hyperlink" Target="https://login.consultant.ru/link/?req=doc&amp;base=LAW&amp;n=461802&amp;dst=100017" TargetMode="External"/><Relationship Id="rId2423" Type="http://schemas.openxmlformats.org/officeDocument/2006/relationships/hyperlink" Target="https://login.consultant.ru/link/?req=doc&amp;base=LAW&amp;n=389302&amp;dst=100094" TargetMode="External"/><Relationship Id="rId5579" Type="http://schemas.openxmlformats.org/officeDocument/2006/relationships/hyperlink" Target="https://login.consultant.ru/link/?req=doc&amp;base=LAW&amp;n=518984&amp;dst=100073" TargetMode="External"/><Relationship Id="rId9036" Type="http://schemas.openxmlformats.org/officeDocument/2006/relationships/hyperlink" Target="https://login.consultant.ru/link/?req=doc&amp;base=LAW&amp;n=189562&amp;dst=100353" TargetMode="External"/><Relationship Id="rId9450" Type="http://schemas.openxmlformats.org/officeDocument/2006/relationships/hyperlink" Target="https://login.consultant.ru/link/?req=doc&amp;base=LAW&amp;n=520145&amp;dst=100145" TargetMode="External"/><Relationship Id="rId12017" Type="http://schemas.openxmlformats.org/officeDocument/2006/relationships/hyperlink" Target="https://login.consultant.ru/link/?req=doc&amp;base=LAW&amp;n=389303&amp;dst=100116" TargetMode="External"/><Relationship Id="rId1025" Type="http://schemas.openxmlformats.org/officeDocument/2006/relationships/hyperlink" Target="https://login.consultant.ru/link/?req=doc&amp;base=LAW&amp;n=489343&amp;dst=100075" TargetMode="External"/><Relationship Id="rId4595" Type="http://schemas.openxmlformats.org/officeDocument/2006/relationships/hyperlink" Target="https://login.consultant.ru/link/?req=doc&amp;base=LAW&amp;n=513387&amp;dst=100471" TargetMode="External"/><Relationship Id="rId5646" Type="http://schemas.openxmlformats.org/officeDocument/2006/relationships/hyperlink" Target="https://login.consultant.ru/link/?req=doc&amp;base=LAW&amp;n=314264&amp;dst=100063" TargetMode="External"/><Relationship Id="rId5993" Type="http://schemas.openxmlformats.org/officeDocument/2006/relationships/hyperlink" Target="https://login.consultant.ru/link/?req=doc&amp;base=LAW&amp;n=491811&amp;dst=100293" TargetMode="External"/><Relationship Id="rId8052" Type="http://schemas.openxmlformats.org/officeDocument/2006/relationships/hyperlink" Target="https://login.consultant.ru/link/?req=doc&amp;base=LAW&amp;n=189502&amp;dst=100128" TargetMode="External"/><Relationship Id="rId9103" Type="http://schemas.openxmlformats.org/officeDocument/2006/relationships/hyperlink" Target="https://login.consultant.ru/link/?req=doc&amp;base=LAW&amp;n=200491&amp;dst=100196" TargetMode="External"/><Relationship Id="rId11033" Type="http://schemas.openxmlformats.org/officeDocument/2006/relationships/hyperlink" Target="https://login.consultant.ru/link/?req=doc&amp;base=LAW&amp;n=365160&amp;dst=100014" TargetMode="External"/><Relationship Id="rId11380" Type="http://schemas.openxmlformats.org/officeDocument/2006/relationships/hyperlink" Target="https://login.consultant.ru/link/?req=doc&amp;base=LAW&amp;n=499979&amp;dst=100020" TargetMode="External"/><Relationship Id="rId12431" Type="http://schemas.openxmlformats.org/officeDocument/2006/relationships/hyperlink" Target="https://login.consultant.ru/link/?req=doc&amp;base=LAW&amp;n=528304&amp;dst=100007" TargetMode="External"/><Relationship Id="rId14189" Type="http://schemas.openxmlformats.org/officeDocument/2006/relationships/hyperlink" Target="https://login.consultant.ru/link/?req=doc&amp;base=LAW&amp;n=421906&amp;dst=100077" TargetMode="External"/><Relationship Id="rId3197" Type="http://schemas.openxmlformats.org/officeDocument/2006/relationships/hyperlink" Target="https://login.consultant.ru/link/?req=doc&amp;base=LAW&amp;n=389302&amp;dst=100144" TargetMode="External"/><Relationship Id="rId4248" Type="http://schemas.openxmlformats.org/officeDocument/2006/relationships/hyperlink" Target="https://login.consultant.ru/link/?req=doc&amp;base=LAW&amp;n=520116&amp;dst=100727" TargetMode="External"/><Relationship Id="rId4662" Type="http://schemas.openxmlformats.org/officeDocument/2006/relationships/hyperlink" Target="https://login.consultant.ru/link/?req=doc&amp;base=LAW&amp;n=349084&amp;dst=100049" TargetMode="External"/><Relationship Id="rId5713" Type="http://schemas.openxmlformats.org/officeDocument/2006/relationships/hyperlink" Target="https://login.consultant.ru/link/?req=doc&amp;base=LAW&amp;n=489033" TargetMode="External"/><Relationship Id="rId8869" Type="http://schemas.openxmlformats.org/officeDocument/2006/relationships/hyperlink" Target="https://login.consultant.ru/link/?req=doc&amp;base=LAW&amp;n=283672&amp;dst=101118" TargetMode="External"/><Relationship Id="rId10799" Type="http://schemas.openxmlformats.org/officeDocument/2006/relationships/hyperlink" Target="https://login.consultant.ru/link/?req=doc&amp;base=LAW&amp;n=527057&amp;dst=100018" TargetMode="External"/><Relationship Id="rId11100" Type="http://schemas.openxmlformats.org/officeDocument/2006/relationships/hyperlink" Target="https://login.consultant.ru/link/?req=doc&amp;base=LAW&amp;n=420368&amp;dst=100392" TargetMode="External"/><Relationship Id="rId14256" Type="http://schemas.openxmlformats.org/officeDocument/2006/relationships/hyperlink" Target="https://login.consultant.ru/link/?req=doc&amp;base=LAW&amp;n=431750&amp;dst=100017" TargetMode="External"/><Relationship Id="rId185" Type="http://schemas.openxmlformats.org/officeDocument/2006/relationships/hyperlink" Target="https://login.consultant.ru/link/?req=doc&amp;base=LAW&amp;n=94114&amp;dst=100009" TargetMode="External"/><Relationship Id="rId1909" Type="http://schemas.openxmlformats.org/officeDocument/2006/relationships/hyperlink" Target="https://login.consultant.ru/link/?req=doc&amp;base=LAW&amp;n=172855&amp;dst=100017" TargetMode="External"/><Relationship Id="rId3264" Type="http://schemas.openxmlformats.org/officeDocument/2006/relationships/hyperlink" Target="https://login.consultant.ru/link/?req=doc&amp;base=LAW&amp;n=144741&amp;dst=100557" TargetMode="External"/><Relationship Id="rId4315" Type="http://schemas.openxmlformats.org/officeDocument/2006/relationships/hyperlink" Target="https://login.consultant.ru/link/?req=doc&amp;base=LAW&amp;n=520121&amp;dst=100593" TargetMode="External"/><Relationship Id="rId7885" Type="http://schemas.openxmlformats.org/officeDocument/2006/relationships/hyperlink" Target="https://login.consultant.ru/link/?req=doc&amp;base=LAW&amp;n=511289" TargetMode="External"/><Relationship Id="rId8936" Type="http://schemas.openxmlformats.org/officeDocument/2006/relationships/hyperlink" Target="https://login.consultant.ru/link/?req=doc&amp;base=LAW&amp;n=283672&amp;dst=101164" TargetMode="External"/><Relationship Id="rId10866" Type="http://schemas.openxmlformats.org/officeDocument/2006/relationships/hyperlink" Target="https://login.consultant.ru/link/?req=doc&amp;base=LAW&amp;n=164867&amp;dst=100072" TargetMode="External"/><Relationship Id="rId13272" Type="http://schemas.openxmlformats.org/officeDocument/2006/relationships/hyperlink" Target="https://login.consultant.ru/link/?req=doc&amp;base=LAW&amp;n=368625&amp;dst=100053" TargetMode="External"/><Relationship Id="rId14323" Type="http://schemas.openxmlformats.org/officeDocument/2006/relationships/hyperlink" Target="https://login.consultant.ru/link/?req=doc&amp;base=LAW&amp;n=313213&amp;dst=100046" TargetMode="External"/><Relationship Id="rId2280" Type="http://schemas.openxmlformats.org/officeDocument/2006/relationships/hyperlink" Target="https://login.consultant.ru/link/?req=doc&amp;base=LAW&amp;n=489186&amp;dst=100003" TargetMode="External"/><Relationship Id="rId3331" Type="http://schemas.openxmlformats.org/officeDocument/2006/relationships/hyperlink" Target="https://login.consultant.ru/link/?req=doc&amp;base=LAW&amp;n=142539&amp;dst=100104" TargetMode="External"/><Relationship Id="rId6487" Type="http://schemas.openxmlformats.org/officeDocument/2006/relationships/hyperlink" Target="https://login.consultant.ru/link/?req=doc&amp;base=LAW&amp;n=189287&amp;dst=100181" TargetMode="External"/><Relationship Id="rId7538" Type="http://schemas.openxmlformats.org/officeDocument/2006/relationships/hyperlink" Target="https://login.consultant.ru/link/?req=doc&amp;base=LAW&amp;n=412687&amp;dst=100094" TargetMode="External"/><Relationship Id="rId7952" Type="http://schemas.openxmlformats.org/officeDocument/2006/relationships/hyperlink" Target="https://login.consultant.ru/link/?req=doc&amp;base=LAW&amp;n=538073&amp;dst=1507" TargetMode="External"/><Relationship Id="rId10519" Type="http://schemas.openxmlformats.org/officeDocument/2006/relationships/hyperlink" Target="https://login.consultant.ru/link/?req=doc&amp;base=LAW&amp;n=347910&amp;dst=100021" TargetMode="External"/><Relationship Id="rId11917" Type="http://schemas.openxmlformats.org/officeDocument/2006/relationships/hyperlink" Target="https://login.consultant.ru/link/?req=doc&amp;base=LAW&amp;n=283620&amp;dst=100671" TargetMode="External"/><Relationship Id="rId252" Type="http://schemas.openxmlformats.org/officeDocument/2006/relationships/hyperlink" Target="https://login.consultant.ru/link/?req=doc&amp;base=LAW&amp;n=283617&amp;dst=100009" TargetMode="External"/><Relationship Id="rId5089" Type="http://schemas.openxmlformats.org/officeDocument/2006/relationships/hyperlink" Target="https://login.consultant.ru/link/?req=doc&amp;base=LAW&amp;n=491749&amp;dst=100054" TargetMode="External"/><Relationship Id="rId6554" Type="http://schemas.openxmlformats.org/officeDocument/2006/relationships/hyperlink" Target="https://login.consultant.ru/link/?req=doc&amp;base=LAW&amp;n=201396&amp;dst=100267" TargetMode="External"/><Relationship Id="rId7605" Type="http://schemas.openxmlformats.org/officeDocument/2006/relationships/hyperlink" Target="https://login.consultant.ru/link/?req=doc&amp;base=LAW&amp;n=510523&amp;dst=100056" TargetMode="External"/><Relationship Id="rId10933" Type="http://schemas.openxmlformats.org/officeDocument/2006/relationships/hyperlink" Target="https://login.consultant.ru/link/?req=doc&amp;base=LAW&amp;n=533471&amp;dst=100361" TargetMode="External"/><Relationship Id="rId1699" Type="http://schemas.openxmlformats.org/officeDocument/2006/relationships/hyperlink" Target="https://login.consultant.ru/link/?req=doc&amp;base=LAW&amp;n=425015&amp;dst=100010" TargetMode="External"/><Relationship Id="rId2000" Type="http://schemas.openxmlformats.org/officeDocument/2006/relationships/hyperlink" Target="https://login.consultant.ru/link/?req=doc&amp;base=LAW&amp;n=334300&amp;dst=100053" TargetMode="External"/><Relationship Id="rId5156" Type="http://schemas.openxmlformats.org/officeDocument/2006/relationships/hyperlink" Target="https://login.consultant.ru/link/?req=doc&amp;base=LAW&amp;n=534985&amp;dst=100205" TargetMode="External"/><Relationship Id="rId5570" Type="http://schemas.openxmlformats.org/officeDocument/2006/relationships/hyperlink" Target="https://login.consultant.ru/link/?req=doc&amp;base=LAW&amp;n=519032&amp;dst=100094" TargetMode="External"/><Relationship Id="rId6207" Type="http://schemas.openxmlformats.org/officeDocument/2006/relationships/hyperlink" Target="https://login.consultant.ru/link/?req=doc&amp;base=LAW&amp;n=520126&amp;dst=100579" TargetMode="External"/><Relationship Id="rId9777" Type="http://schemas.openxmlformats.org/officeDocument/2006/relationships/hyperlink" Target="https://login.consultant.ru/link/?req=doc&amp;base=LAW&amp;n=520281&amp;dst=100858" TargetMode="External"/><Relationship Id="rId4172" Type="http://schemas.openxmlformats.org/officeDocument/2006/relationships/hyperlink" Target="https://login.consultant.ru/link/?req=doc&amp;base=LAW&amp;n=536594" TargetMode="External"/><Relationship Id="rId5223" Type="http://schemas.openxmlformats.org/officeDocument/2006/relationships/hyperlink" Target="https://login.consultant.ru/link/?req=doc&amp;base=LAW&amp;n=536594&amp;dst=5762" TargetMode="External"/><Relationship Id="rId6621" Type="http://schemas.openxmlformats.org/officeDocument/2006/relationships/hyperlink" Target="https://login.consultant.ru/link/?req=doc&amp;base=LAW&amp;n=412687&amp;dst=100082" TargetMode="External"/><Relationship Id="rId8379" Type="http://schemas.openxmlformats.org/officeDocument/2006/relationships/hyperlink" Target="https://login.consultant.ru/link/?req=doc&amp;base=LAW&amp;n=538073&amp;dst=2916" TargetMode="External"/><Relationship Id="rId12758" Type="http://schemas.openxmlformats.org/officeDocument/2006/relationships/hyperlink" Target="https://login.consultant.ru/link/?req=doc&amp;base=LAW&amp;n=527204" TargetMode="External"/><Relationship Id="rId13809" Type="http://schemas.openxmlformats.org/officeDocument/2006/relationships/hyperlink" Target="https://login.consultant.ru/link/?req=doc&amp;base=LAW&amp;n=520123&amp;dst=100627" TargetMode="External"/><Relationship Id="rId1766" Type="http://schemas.openxmlformats.org/officeDocument/2006/relationships/hyperlink" Target="https://login.consultant.ru/link/?req=doc&amp;base=LAW&amp;n=520123&amp;dst=100785" TargetMode="External"/><Relationship Id="rId2817" Type="http://schemas.openxmlformats.org/officeDocument/2006/relationships/hyperlink" Target="https://login.consultant.ru/link/?req=doc&amp;base=LAW&amp;n=516809&amp;dst=100015" TargetMode="External"/><Relationship Id="rId8793" Type="http://schemas.openxmlformats.org/officeDocument/2006/relationships/hyperlink" Target="https://login.consultant.ru/link/?req=doc&amp;base=LAW&amp;n=508369&amp;dst=100153" TargetMode="External"/><Relationship Id="rId9844" Type="http://schemas.openxmlformats.org/officeDocument/2006/relationships/hyperlink" Target="https://login.consultant.ru/link/?req=doc&amp;base=LAW&amp;n=371943&amp;dst=100046" TargetMode="External"/><Relationship Id="rId11774" Type="http://schemas.openxmlformats.org/officeDocument/2006/relationships/hyperlink" Target="https://login.consultant.ru/link/?req=doc&amp;base=LAW&amp;n=388995&amp;dst=100476" TargetMode="External"/><Relationship Id="rId12825" Type="http://schemas.openxmlformats.org/officeDocument/2006/relationships/hyperlink" Target="https://login.consultant.ru/link/?req=doc&amp;base=LAW&amp;n=382520&amp;dst=100023" TargetMode="External"/><Relationship Id="rId14180" Type="http://schemas.openxmlformats.org/officeDocument/2006/relationships/hyperlink" Target="https://login.consultant.ru/link/?req=doc&amp;base=LAW&amp;n=537936&amp;dst=101682" TargetMode="External"/><Relationship Id="rId58" Type="http://schemas.openxmlformats.org/officeDocument/2006/relationships/hyperlink" Target="https://login.consultant.ru/link/?req=doc&amp;base=LAW&amp;n=48939&amp;dst=100009" TargetMode="External"/><Relationship Id="rId1419" Type="http://schemas.openxmlformats.org/officeDocument/2006/relationships/hyperlink" Target="https://login.consultant.ru/link/?req=doc&amp;base=LAW&amp;n=389302&amp;dst=100058" TargetMode="External"/><Relationship Id="rId1833" Type="http://schemas.openxmlformats.org/officeDocument/2006/relationships/hyperlink" Target="https://login.consultant.ru/link/?req=doc&amp;base=LAW&amp;n=411747&amp;dst=100015" TargetMode="External"/><Relationship Id="rId4989" Type="http://schemas.openxmlformats.org/officeDocument/2006/relationships/hyperlink" Target="https://login.consultant.ru/link/?req=doc&amp;base=LAW&amp;n=536284&amp;dst=100012" TargetMode="External"/><Relationship Id="rId7048" Type="http://schemas.openxmlformats.org/officeDocument/2006/relationships/hyperlink" Target="https://login.consultant.ru/link/?req=doc&amp;base=LAW&amp;n=510629&amp;dst=100073" TargetMode="External"/><Relationship Id="rId7395" Type="http://schemas.openxmlformats.org/officeDocument/2006/relationships/hyperlink" Target="https://login.consultant.ru/link/?req=doc&amp;base=LAW&amp;n=538073&amp;dst=1513" TargetMode="External"/><Relationship Id="rId8446" Type="http://schemas.openxmlformats.org/officeDocument/2006/relationships/hyperlink" Target="https://login.consultant.ru/link/?req=doc&amp;base=LAW&amp;n=532884&amp;dst=100073" TargetMode="External"/><Relationship Id="rId8860" Type="http://schemas.openxmlformats.org/officeDocument/2006/relationships/hyperlink" Target="https://login.consultant.ru/link/?req=doc&amp;base=LAW&amp;n=283672&amp;dst=101115" TargetMode="External"/><Relationship Id="rId9911" Type="http://schemas.openxmlformats.org/officeDocument/2006/relationships/hyperlink" Target="https://login.consultant.ru/link/?req=doc&amp;base=LAW&amp;n=371943&amp;dst=100078" TargetMode="External"/><Relationship Id="rId10376" Type="http://schemas.openxmlformats.org/officeDocument/2006/relationships/hyperlink" Target="https://login.consultant.ru/link/?req=doc&amp;base=LAW&amp;n=520116&amp;dst=101105" TargetMode="External"/><Relationship Id="rId10790" Type="http://schemas.openxmlformats.org/officeDocument/2006/relationships/hyperlink" Target="https://login.consultant.ru/link/?req=doc&amp;base=LAW&amp;n=520100&amp;dst=100030" TargetMode="External"/><Relationship Id="rId11427" Type="http://schemas.openxmlformats.org/officeDocument/2006/relationships/hyperlink" Target="https://login.consultant.ru/link/?req=doc&amp;base=LAW&amp;n=312040&amp;dst=100470" TargetMode="External"/><Relationship Id="rId11841" Type="http://schemas.openxmlformats.org/officeDocument/2006/relationships/hyperlink" Target="https://login.consultant.ru/link/?req=doc&amp;base=LAW&amp;n=334301&amp;dst=100025" TargetMode="External"/><Relationship Id="rId1900" Type="http://schemas.openxmlformats.org/officeDocument/2006/relationships/hyperlink" Target="https://login.consultant.ru/link/?req=doc&amp;base=LAW&amp;n=171335&amp;dst=100125" TargetMode="External"/><Relationship Id="rId7462" Type="http://schemas.openxmlformats.org/officeDocument/2006/relationships/hyperlink" Target="https://login.consultant.ru/link/?req=doc&amp;base=LAW&amp;n=372884&amp;dst=100041" TargetMode="External"/><Relationship Id="rId8513" Type="http://schemas.openxmlformats.org/officeDocument/2006/relationships/hyperlink" Target="https://login.consultant.ru/link/?req=doc&amp;base=LAW&amp;n=412687&amp;dst=100185" TargetMode="External"/><Relationship Id="rId10029" Type="http://schemas.openxmlformats.org/officeDocument/2006/relationships/hyperlink" Target="https://login.consultant.ru/link/?req=doc&amp;base=LAW&amp;n=401510&amp;dst=100182" TargetMode="External"/><Relationship Id="rId10443" Type="http://schemas.openxmlformats.org/officeDocument/2006/relationships/hyperlink" Target="https://login.consultant.ru/link/?req=doc&amp;base=LAW&amp;n=533481" TargetMode="External"/><Relationship Id="rId13599" Type="http://schemas.openxmlformats.org/officeDocument/2006/relationships/hyperlink" Target="https://login.consultant.ru/link/?req=doc&amp;base=LAW&amp;n=520281&amp;dst=100916" TargetMode="External"/><Relationship Id="rId3658" Type="http://schemas.openxmlformats.org/officeDocument/2006/relationships/hyperlink" Target="https://login.consultant.ru/link/?req=doc&amp;base=LAW&amp;n=62063" TargetMode="External"/><Relationship Id="rId4709" Type="http://schemas.openxmlformats.org/officeDocument/2006/relationships/hyperlink" Target="https://login.consultant.ru/link/?req=doc&amp;base=LAW&amp;n=201037&amp;dst=100162" TargetMode="External"/><Relationship Id="rId6064" Type="http://schemas.openxmlformats.org/officeDocument/2006/relationships/hyperlink" Target="https://login.consultant.ru/link/?req=doc&amp;base=LAW&amp;n=520143&amp;dst=100024" TargetMode="External"/><Relationship Id="rId7115" Type="http://schemas.openxmlformats.org/officeDocument/2006/relationships/hyperlink" Target="https://login.consultant.ru/link/?req=doc&amp;base=LAW&amp;n=283672&amp;dst=100768" TargetMode="External"/><Relationship Id="rId579" Type="http://schemas.openxmlformats.org/officeDocument/2006/relationships/hyperlink" Target="https://login.consultant.ru/link/?req=doc&amp;base=LAW&amp;n=371782&amp;dst=100009" TargetMode="External"/><Relationship Id="rId993" Type="http://schemas.openxmlformats.org/officeDocument/2006/relationships/hyperlink" Target="https://login.consultant.ru/link/?req=doc&amp;base=LAW&amp;n=301263&amp;dst=100090" TargetMode="External"/><Relationship Id="rId2674" Type="http://schemas.openxmlformats.org/officeDocument/2006/relationships/hyperlink" Target="https://login.consultant.ru/link/?req=doc&amp;base=LAW&amp;n=520116&amp;dst=100441" TargetMode="External"/><Relationship Id="rId5080" Type="http://schemas.openxmlformats.org/officeDocument/2006/relationships/hyperlink" Target="https://login.consultant.ru/link/?req=doc&amp;base=LAW&amp;n=520126&amp;dst=100467" TargetMode="External"/><Relationship Id="rId6131" Type="http://schemas.openxmlformats.org/officeDocument/2006/relationships/hyperlink" Target="https://login.consultant.ru/link/?req=doc&amp;base=LAW&amp;n=520281&amp;dst=100812" TargetMode="External"/><Relationship Id="rId9287" Type="http://schemas.openxmlformats.org/officeDocument/2006/relationships/hyperlink" Target="https://login.consultant.ru/link/?req=doc&amp;base=LAW&amp;n=283672&amp;dst=101217" TargetMode="External"/><Relationship Id="rId10510" Type="http://schemas.openxmlformats.org/officeDocument/2006/relationships/hyperlink" Target="https://login.consultant.ru/link/?req=doc&amp;base=LAW&amp;n=371943&amp;dst=100368" TargetMode="External"/><Relationship Id="rId12268" Type="http://schemas.openxmlformats.org/officeDocument/2006/relationships/hyperlink" Target="https://login.consultant.ru/link/?req=doc&amp;base=LAW&amp;n=532884&amp;dst=100088" TargetMode="External"/><Relationship Id="rId13666" Type="http://schemas.openxmlformats.org/officeDocument/2006/relationships/hyperlink" Target="https://login.consultant.ru/link/?req=doc&amp;base=LAW&amp;n=457397&amp;dst=100093" TargetMode="External"/><Relationship Id="rId646" Type="http://schemas.openxmlformats.org/officeDocument/2006/relationships/hyperlink" Target="https://login.consultant.ru/link/?req=doc&amp;base=LAW&amp;n=462967&amp;dst=100009" TargetMode="External"/><Relationship Id="rId1276" Type="http://schemas.openxmlformats.org/officeDocument/2006/relationships/hyperlink" Target="https://login.consultant.ru/link/?req=doc&amp;base=LAW&amp;n=491811&amp;dst=100026" TargetMode="External"/><Relationship Id="rId2327" Type="http://schemas.openxmlformats.org/officeDocument/2006/relationships/hyperlink" Target="https://login.consultant.ru/link/?req=doc&amp;base=LAW&amp;n=165833&amp;dst=100024" TargetMode="External"/><Relationship Id="rId3725" Type="http://schemas.openxmlformats.org/officeDocument/2006/relationships/hyperlink" Target="https://login.consultant.ru/link/?req=doc&amp;base=LAW&amp;n=189226&amp;dst=100264" TargetMode="External"/><Relationship Id="rId9354" Type="http://schemas.openxmlformats.org/officeDocument/2006/relationships/hyperlink" Target="https://login.consultant.ru/link/?req=doc&amp;base=LAW&amp;n=314415&amp;dst=100097" TargetMode="External"/><Relationship Id="rId12682" Type="http://schemas.openxmlformats.org/officeDocument/2006/relationships/hyperlink" Target="https://login.consultant.ru/link/?req=doc&amp;base=LAW&amp;n=169439&amp;dst=100014" TargetMode="External"/><Relationship Id="rId13319" Type="http://schemas.openxmlformats.org/officeDocument/2006/relationships/hyperlink" Target="https://login.consultant.ru/link/?req=doc&amp;base=LAW&amp;n=283511&amp;dst=100119" TargetMode="External"/><Relationship Id="rId13733" Type="http://schemas.openxmlformats.org/officeDocument/2006/relationships/hyperlink" Target="https://login.consultant.ru/link/?req=doc&amp;base=LAW&amp;n=525092&amp;dst=100458" TargetMode="External"/><Relationship Id="rId1690" Type="http://schemas.openxmlformats.org/officeDocument/2006/relationships/hyperlink" Target="https://login.consultant.ru/link/?req=doc&amp;base=LAW&amp;n=301057&amp;dst=100010" TargetMode="External"/><Relationship Id="rId2741" Type="http://schemas.openxmlformats.org/officeDocument/2006/relationships/hyperlink" Target="https://login.consultant.ru/link/?req=doc&amp;base=LAW&amp;n=475134&amp;dst=100021" TargetMode="External"/><Relationship Id="rId5897" Type="http://schemas.openxmlformats.org/officeDocument/2006/relationships/hyperlink" Target="https://login.consultant.ru/link/?req=doc&amp;base=LAW&amp;n=520126&amp;dst=100556" TargetMode="External"/><Relationship Id="rId6948" Type="http://schemas.openxmlformats.org/officeDocument/2006/relationships/hyperlink" Target="https://login.consultant.ru/link/?req=doc&amp;base=LAW&amp;n=431832&amp;dst=100117" TargetMode="External"/><Relationship Id="rId9007" Type="http://schemas.openxmlformats.org/officeDocument/2006/relationships/hyperlink" Target="https://login.consultant.ru/link/?req=doc&amp;base=LAW&amp;n=451759&amp;dst=100193" TargetMode="External"/><Relationship Id="rId11284" Type="http://schemas.openxmlformats.org/officeDocument/2006/relationships/hyperlink" Target="https://login.consultant.ru/link/?req=doc&amp;base=LAW&amp;n=389246&amp;dst=100479" TargetMode="External"/><Relationship Id="rId12335" Type="http://schemas.openxmlformats.org/officeDocument/2006/relationships/hyperlink" Target="https://login.consultant.ru/link/?req=doc&amp;base=LAW&amp;n=389298&amp;dst=100102" TargetMode="External"/><Relationship Id="rId13800" Type="http://schemas.openxmlformats.org/officeDocument/2006/relationships/hyperlink" Target="https://login.consultant.ru/link/?req=doc&amp;base=LAW&amp;n=283720&amp;dst=100075" TargetMode="External"/><Relationship Id="rId713" Type="http://schemas.openxmlformats.org/officeDocument/2006/relationships/hyperlink" Target="https://login.consultant.ru/link/?req=doc&amp;base=LAW&amp;n=491938&amp;dst=100009" TargetMode="External"/><Relationship Id="rId1343" Type="http://schemas.openxmlformats.org/officeDocument/2006/relationships/hyperlink" Target="https://login.consultant.ru/link/?req=doc&amp;base=LAW&amp;n=520116&amp;dst=100351" TargetMode="External"/><Relationship Id="rId4499" Type="http://schemas.openxmlformats.org/officeDocument/2006/relationships/hyperlink" Target="https://login.consultant.ru/link/?req=doc&amp;base=LAW&amp;n=421956&amp;dst=100084" TargetMode="External"/><Relationship Id="rId5964" Type="http://schemas.openxmlformats.org/officeDocument/2006/relationships/hyperlink" Target="https://login.consultant.ru/link/?req=doc&amp;base=LAW&amp;n=189502&amp;dst=100050" TargetMode="External"/><Relationship Id="rId8370" Type="http://schemas.openxmlformats.org/officeDocument/2006/relationships/hyperlink" Target="https://login.consultant.ru/link/?req=doc&amp;base=LAW&amp;n=477342&amp;dst=100018" TargetMode="External"/><Relationship Id="rId9421" Type="http://schemas.openxmlformats.org/officeDocument/2006/relationships/hyperlink" Target="https://login.consultant.ru/link/?req=doc&amp;base=LAW&amp;n=322594&amp;dst=100191" TargetMode="External"/><Relationship Id="rId11351" Type="http://schemas.openxmlformats.org/officeDocument/2006/relationships/hyperlink" Target="https://login.consultant.ru/link/?req=doc&amp;base=LAW&amp;n=283620&amp;dst=100499" TargetMode="External"/><Relationship Id="rId12402" Type="http://schemas.openxmlformats.org/officeDocument/2006/relationships/hyperlink" Target="https://login.consultant.ru/link/?req=doc&amp;base=LAW&amp;n=520126&amp;dst=100893" TargetMode="External"/><Relationship Id="rId1410" Type="http://schemas.openxmlformats.org/officeDocument/2006/relationships/hyperlink" Target="https://login.consultant.ru/link/?req=doc&amp;base=LAW&amp;n=389302&amp;dst=100053" TargetMode="External"/><Relationship Id="rId4566" Type="http://schemas.openxmlformats.org/officeDocument/2006/relationships/hyperlink" Target="https://login.consultant.ru/link/?req=doc&amp;base=LAW&amp;n=519179&amp;dst=27602" TargetMode="External"/><Relationship Id="rId4980" Type="http://schemas.openxmlformats.org/officeDocument/2006/relationships/hyperlink" Target="https://login.consultant.ru/link/?req=doc&amp;base=LAW&amp;n=461801&amp;dst=100012" TargetMode="External"/><Relationship Id="rId5617" Type="http://schemas.openxmlformats.org/officeDocument/2006/relationships/hyperlink" Target="https://login.consultant.ru/link/?req=doc&amp;base=LAW&amp;n=493574&amp;dst=100011" TargetMode="External"/><Relationship Id="rId8023" Type="http://schemas.openxmlformats.org/officeDocument/2006/relationships/hyperlink" Target="https://login.consultant.ru/link/?req=doc&amp;base=LAW&amp;n=201167&amp;dst=100382" TargetMode="External"/><Relationship Id="rId11004" Type="http://schemas.openxmlformats.org/officeDocument/2006/relationships/hyperlink" Target="https://login.consultant.ru/link/?req=doc&amp;base=LAW&amp;n=458345&amp;dst=100014" TargetMode="External"/><Relationship Id="rId3168" Type="http://schemas.openxmlformats.org/officeDocument/2006/relationships/hyperlink" Target="https://login.consultant.ru/link/?req=doc&amp;base=LAW&amp;n=283511&amp;dst=100044" TargetMode="External"/><Relationship Id="rId3582" Type="http://schemas.openxmlformats.org/officeDocument/2006/relationships/hyperlink" Target="https://login.consultant.ru/link/?req=doc&amp;base=LAW&amp;n=360346&amp;dst=100116" TargetMode="External"/><Relationship Id="rId4219" Type="http://schemas.openxmlformats.org/officeDocument/2006/relationships/hyperlink" Target="https://login.consultant.ru/link/?req=doc&amp;base=LAW&amp;n=12453&amp;dst=100163" TargetMode="External"/><Relationship Id="rId4633" Type="http://schemas.openxmlformats.org/officeDocument/2006/relationships/hyperlink" Target="https://login.consultant.ru/link/?req=doc&amp;base=LAW&amp;n=520126&amp;dst=100454" TargetMode="External"/><Relationship Id="rId7789" Type="http://schemas.openxmlformats.org/officeDocument/2006/relationships/hyperlink" Target="https://login.consultant.ru/link/?req=doc&amp;base=LAW&amp;n=421956&amp;dst=100237" TargetMode="External"/><Relationship Id="rId10020" Type="http://schemas.openxmlformats.org/officeDocument/2006/relationships/hyperlink" Target="https://login.consultant.ru/link/?req=doc&amp;base=LAW&amp;n=213703&amp;dst=100018" TargetMode="External"/><Relationship Id="rId13176" Type="http://schemas.openxmlformats.org/officeDocument/2006/relationships/hyperlink" Target="https://login.consultant.ru/link/?req=doc&amp;base=LAW&amp;n=401510&amp;dst=100424" TargetMode="External"/><Relationship Id="rId13590" Type="http://schemas.openxmlformats.org/officeDocument/2006/relationships/hyperlink" Target="https://login.consultant.ru/link/?req=doc&amp;base=LAW&amp;n=388995&amp;dst=100577" TargetMode="External"/><Relationship Id="rId14227" Type="http://schemas.openxmlformats.org/officeDocument/2006/relationships/hyperlink" Target="https://login.consultant.ru/link/?req=doc&amp;base=LAW&amp;n=537936&amp;dst=101701" TargetMode="External"/><Relationship Id="rId2184" Type="http://schemas.openxmlformats.org/officeDocument/2006/relationships/hyperlink" Target="https://login.consultant.ru/link/?req=doc&amp;base=LAW&amp;n=367147&amp;dst=100051" TargetMode="External"/><Relationship Id="rId3235" Type="http://schemas.openxmlformats.org/officeDocument/2006/relationships/hyperlink" Target="https://login.consultant.ru/link/?req=doc&amp;base=LAW&amp;n=389248&amp;dst=100161" TargetMode="External"/><Relationship Id="rId7856" Type="http://schemas.openxmlformats.org/officeDocument/2006/relationships/hyperlink" Target="https://login.consultant.ru/link/?req=doc&amp;base=LAW&amp;n=511724&amp;dst=804" TargetMode="External"/><Relationship Id="rId12192" Type="http://schemas.openxmlformats.org/officeDocument/2006/relationships/hyperlink" Target="https://login.consultant.ru/link/?req=doc&amp;base=LAW&amp;n=537936&amp;dst=101434" TargetMode="External"/><Relationship Id="rId13243" Type="http://schemas.openxmlformats.org/officeDocument/2006/relationships/hyperlink" Target="https://login.consultant.ru/link/?req=doc&amp;base=LAW&amp;n=479267&amp;dst=100039" TargetMode="External"/><Relationship Id="rId156" Type="http://schemas.openxmlformats.org/officeDocument/2006/relationships/hyperlink" Target="https://login.consultant.ru/link/?req=doc&amp;base=LAW&amp;n=82845&amp;dst=100009" TargetMode="External"/><Relationship Id="rId570" Type="http://schemas.openxmlformats.org/officeDocument/2006/relationships/hyperlink" Target="https://login.consultant.ru/link/?req=doc&amp;base=LAW&amp;n=365122&amp;dst=100009" TargetMode="External"/><Relationship Id="rId2251" Type="http://schemas.openxmlformats.org/officeDocument/2006/relationships/hyperlink" Target="https://login.consultant.ru/link/?req=doc&amp;base=LAW&amp;n=421956&amp;dst=100048" TargetMode="External"/><Relationship Id="rId3302" Type="http://schemas.openxmlformats.org/officeDocument/2006/relationships/hyperlink" Target="https://login.consultant.ru/link/?req=doc&amp;base=LAW&amp;n=520121&amp;dst=100301" TargetMode="External"/><Relationship Id="rId4700" Type="http://schemas.openxmlformats.org/officeDocument/2006/relationships/hyperlink" Target="https://login.consultant.ru/link/?req=doc&amp;base=LAW&amp;n=330139&amp;dst=100029" TargetMode="External"/><Relationship Id="rId6458" Type="http://schemas.openxmlformats.org/officeDocument/2006/relationships/hyperlink" Target="https://login.consultant.ru/link/?req=doc&amp;base=LAW&amp;n=533471&amp;dst=322" TargetMode="External"/><Relationship Id="rId7509" Type="http://schemas.openxmlformats.org/officeDocument/2006/relationships/hyperlink" Target="https://login.consultant.ru/link/?req=doc&amp;base=LAW&amp;n=523264" TargetMode="External"/><Relationship Id="rId8907" Type="http://schemas.openxmlformats.org/officeDocument/2006/relationships/hyperlink" Target="https://login.consultant.ru/link/?req=doc&amp;base=LAW&amp;n=487893&amp;dst=100006" TargetMode="External"/><Relationship Id="rId10837" Type="http://schemas.openxmlformats.org/officeDocument/2006/relationships/hyperlink" Target="https://login.consultant.ru/link/?req=doc&amp;base=LAW&amp;n=482752&amp;dst=100303" TargetMode="External"/><Relationship Id="rId223" Type="http://schemas.openxmlformats.org/officeDocument/2006/relationships/hyperlink" Target="https://login.consultant.ru/link/?req=doc&amp;base=LAW&amp;n=108786&amp;dst=100009" TargetMode="External"/><Relationship Id="rId6872" Type="http://schemas.openxmlformats.org/officeDocument/2006/relationships/hyperlink" Target="https://login.consultant.ru/link/?req=doc&amp;base=LAW&amp;n=189288&amp;dst=100038" TargetMode="External"/><Relationship Id="rId7923" Type="http://schemas.openxmlformats.org/officeDocument/2006/relationships/hyperlink" Target="https://login.consultant.ru/link/?req=doc&amp;base=LAW&amp;n=389312" TargetMode="External"/><Relationship Id="rId10904" Type="http://schemas.openxmlformats.org/officeDocument/2006/relationships/hyperlink" Target="https://login.consultant.ru/link/?req=doc&amp;base=LAW&amp;n=517392&amp;dst=100012" TargetMode="External"/><Relationship Id="rId13310" Type="http://schemas.openxmlformats.org/officeDocument/2006/relationships/hyperlink" Target="https://login.consultant.ru/link/?req=doc&amp;base=LAW&amp;n=508369" TargetMode="External"/><Relationship Id="rId4076" Type="http://schemas.openxmlformats.org/officeDocument/2006/relationships/hyperlink" Target="https://login.consultant.ru/link/?req=doc&amp;base=LAW&amp;n=414290&amp;dst=100278" TargetMode="External"/><Relationship Id="rId5474" Type="http://schemas.openxmlformats.org/officeDocument/2006/relationships/hyperlink" Target="https://login.consultant.ru/link/?req=doc&amp;base=LAW&amp;n=520116&amp;dst=100871" TargetMode="External"/><Relationship Id="rId6525" Type="http://schemas.openxmlformats.org/officeDocument/2006/relationships/hyperlink" Target="https://login.consultant.ru/link/?req=doc&amp;base=LAW&amp;n=334300&amp;dst=100069" TargetMode="External"/><Relationship Id="rId4490" Type="http://schemas.openxmlformats.org/officeDocument/2006/relationships/hyperlink" Target="https://login.consultant.ru/link/?req=doc&amp;base=LAW&amp;n=491749&amp;dst=100047" TargetMode="External"/><Relationship Id="rId5127" Type="http://schemas.openxmlformats.org/officeDocument/2006/relationships/hyperlink" Target="https://login.consultant.ru/link/?req=doc&amp;base=LAW&amp;n=501479&amp;dst=100092" TargetMode="External"/><Relationship Id="rId5541" Type="http://schemas.openxmlformats.org/officeDocument/2006/relationships/hyperlink" Target="https://login.consultant.ru/link/?req=doc&amp;base=LAW&amp;n=520113&amp;dst=100154" TargetMode="External"/><Relationship Id="rId8697" Type="http://schemas.openxmlformats.org/officeDocument/2006/relationships/hyperlink" Target="https://login.consultant.ru/link/?req=doc&amp;base=LAW&amp;n=537936&amp;dst=101113" TargetMode="External"/><Relationship Id="rId9748" Type="http://schemas.openxmlformats.org/officeDocument/2006/relationships/hyperlink" Target="https://login.consultant.ru/link/?req=doc&amp;base=LAW&amp;n=511319&amp;dst=100158" TargetMode="External"/><Relationship Id="rId11678" Type="http://schemas.openxmlformats.org/officeDocument/2006/relationships/hyperlink" Target="https://login.consultant.ru/link/?req=doc&amp;base=LAW&amp;n=389296&amp;dst=100144" TargetMode="External"/><Relationship Id="rId12729" Type="http://schemas.openxmlformats.org/officeDocument/2006/relationships/hyperlink" Target="https://login.consultant.ru/link/?req=doc&amp;base=LAW&amp;n=520144&amp;dst=100154" TargetMode="External"/><Relationship Id="rId14084" Type="http://schemas.openxmlformats.org/officeDocument/2006/relationships/hyperlink" Target="https://login.consultant.ru/link/?req=doc&amp;base=LAW&amp;n=463090&amp;dst=100018" TargetMode="External"/><Relationship Id="rId1737" Type="http://schemas.openxmlformats.org/officeDocument/2006/relationships/hyperlink" Target="https://login.consultant.ru/link/?req=doc&amp;base=LAW&amp;n=469974&amp;dst=100079" TargetMode="External"/><Relationship Id="rId3092" Type="http://schemas.openxmlformats.org/officeDocument/2006/relationships/hyperlink" Target="https://login.consultant.ru/link/?req=doc&amp;base=LAW&amp;n=475134&amp;dst=100103" TargetMode="External"/><Relationship Id="rId4143" Type="http://schemas.openxmlformats.org/officeDocument/2006/relationships/hyperlink" Target="https://login.consultant.ru/link/?req=doc&amp;base=LAW&amp;n=312040&amp;dst=100406" TargetMode="External"/><Relationship Id="rId7299" Type="http://schemas.openxmlformats.org/officeDocument/2006/relationships/hyperlink" Target="https://login.consultant.ru/link/?req=doc&amp;base=LAW&amp;n=283672&amp;dst=100817" TargetMode="External"/><Relationship Id="rId8764" Type="http://schemas.openxmlformats.org/officeDocument/2006/relationships/hyperlink" Target="https://login.consultant.ru/link/?req=doc&amp;base=LAW&amp;n=189287&amp;dst=100220" TargetMode="External"/><Relationship Id="rId9815" Type="http://schemas.openxmlformats.org/officeDocument/2006/relationships/hyperlink" Target="https://login.consultant.ru/link/?req=doc&amp;base=LAW&amp;n=531297" TargetMode="External"/><Relationship Id="rId10694" Type="http://schemas.openxmlformats.org/officeDocument/2006/relationships/hyperlink" Target="https://login.consultant.ru/link/?req=doc&amp;base=LAW&amp;n=221684&amp;dst=100443" TargetMode="External"/><Relationship Id="rId14151" Type="http://schemas.openxmlformats.org/officeDocument/2006/relationships/hyperlink" Target="https://login.consultant.ru/link/?req=doc&amp;base=LAW&amp;n=421785&amp;dst=100070" TargetMode="External"/><Relationship Id="rId29" Type="http://schemas.openxmlformats.org/officeDocument/2006/relationships/hyperlink" Target="https://login.consultant.ru/link/?req=doc&amp;base=LAW&amp;n=189284&amp;dst=100008" TargetMode="External"/><Relationship Id="rId4210" Type="http://schemas.openxmlformats.org/officeDocument/2006/relationships/hyperlink" Target="https://login.consultant.ru/link/?req=doc&amp;base=LAW&amp;n=520281&amp;dst=100747" TargetMode="External"/><Relationship Id="rId7366" Type="http://schemas.openxmlformats.org/officeDocument/2006/relationships/hyperlink" Target="https://login.consultant.ru/link/?req=doc&amp;base=LAW&amp;n=12453&amp;dst=100163" TargetMode="External"/><Relationship Id="rId7780" Type="http://schemas.openxmlformats.org/officeDocument/2006/relationships/hyperlink" Target="https://login.consultant.ru/link/?req=doc&amp;base=LAW&amp;n=201167&amp;dst=100324" TargetMode="External"/><Relationship Id="rId8417" Type="http://schemas.openxmlformats.org/officeDocument/2006/relationships/hyperlink" Target="https://login.consultant.ru/link/?req=doc&amp;base=LAW&amp;n=499943&amp;dst=100079" TargetMode="External"/><Relationship Id="rId10347" Type="http://schemas.openxmlformats.org/officeDocument/2006/relationships/hyperlink" Target="https://login.consultant.ru/link/?req=doc&amp;base=LAW&amp;n=371943&amp;dst=100280" TargetMode="External"/><Relationship Id="rId11745" Type="http://schemas.openxmlformats.org/officeDocument/2006/relationships/hyperlink" Target="https://login.consultant.ru/link/?req=doc&amp;base=LAW&amp;n=511677" TargetMode="External"/><Relationship Id="rId1804" Type="http://schemas.openxmlformats.org/officeDocument/2006/relationships/hyperlink" Target="https://login.consultant.ru/link/?req=doc&amp;base=LAW&amp;n=283671&amp;dst=100181" TargetMode="External"/><Relationship Id="rId6382" Type="http://schemas.openxmlformats.org/officeDocument/2006/relationships/hyperlink" Target="https://login.consultant.ru/link/?req=doc&amp;base=LAW&amp;n=491397&amp;dst=100192" TargetMode="External"/><Relationship Id="rId7019" Type="http://schemas.openxmlformats.org/officeDocument/2006/relationships/hyperlink" Target="https://login.consultant.ru/link/?req=doc&amp;base=LAW&amp;n=454055&amp;dst=100065" TargetMode="External"/><Relationship Id="rId7433" Type="http://schemas.openxmlformats.org/officeDocument/2006/relationships/hyperlink" Target="https://login.consultant.ru/link/?req=doc&amp;base=LAW&amp;n=201037&amp;dst=100169" TargetMode="External"/><Relationship Id="rId8831" Type="http://schemas.openxmlformats.org/officeDocument/2006/relationships/hyperlink" Target="https://login.consultant.ru/link/?req=doc&amp;base=LAW&amp;n=538073&amp;dst=2823" TargetMode="External"/><Relationship Id="rId10761" Type="http://schemas.openxmlformats.org/officeDocument/2006/relationships/hyperlink" Target="https://login.consultant.ru/link/?req=doc&amp;base=LAW&amp;n=475053&amp;dst=100023" TargetMode="External"/><Relationship Id="rId11812" Type="http://schemas.openxmlformats.org/officeDocument/2006/relationships/hyperlink" Target="https://login.consultant.ru/link/?req=doc&amp;base=LAW&amp;n=533464&amp;dst=100011" TargetMode="External"/><Relationship Id="rId3976" Type="http://schemas.openxmlformats.org/officeDocument/2006/relationships/hyperlink" Target="https://login.consultant.ru/link/?req=doc&amp;base=LAW&amp;n=414290&amp;dst=100022" TargetMode="External"/><Relationship Id="rId6035" Type="http://schemas.openxmlformats.org/officeDocument/2006/relationships/hyperlink" Target="https://login.consultant.ru/link/?req=doc&amp;base=LAW&amp;n=189964&amp;dst=100016" TargetMode="External"/><Relationship Id="rId10414" Type="http://schemas.openxmlformats.org/officeDocument/2006/relationships/hyperlink" Target="https://login.consultant.ru/link/?req=doc&amp;base=LAW&amp;n=338714&amp;dst=100014" TargetMode="External"/><Relationship Id="rId13984" Type="http://schemas.openxmlformats.org/officeDocument/2006/relationships/hyperlink" Target="https://login.consultant.ru/link/?req=doc&amp;base=LAW&amp;n=527099&amp;dst=39" TargetMode="External"/><Relationship Id="rId897" Type="http://schemas.openxmlformats.org/officeDocument/2006/relationships/hyperlink" Target="https://login.consultant.ru/link/?req=doc&amp;base=LAW&amp;n=520144&amp;dst=100099" TargetMode="External"/><Relationship Id="rId2578" Type="http://schemas.openxmlformats.org/officeDocument/2006/relationships/hyperlink" Target="https://login.consultant.ru/link/?req=doc&amp;base=LAW&amp;n=515905&amp;dst=101788" TargetMode="External"/><Relationship Id="rId2992" Type="http://schemas.openxmlformats.org/officeDocument/2006/relationships/hyperlink" Target="https://login.consultant.ru/link/?req=doc&amp;base=LAW&amp;n=520121&amp;dst=100285" TargetMode="External"/><Relationship Id="rId3629" Type="http://schemas.openxmlformats.org/officeDocument/2006/relationships/hyperlink" Target="https://login.consultant.ru/link/?req=doc&amp;base=LAW&amp;n=189226&amp;dst=100242" TargetMode="External"/><Relationship Id="rId5051" Type="http://schemas.openxmlformats.org/officeDocument/2006/relationships/hyperlink" Target="https://login.consultant.ru/link/?req=doc&amp;base=LAW&amp;n=432109&amp;dst=100309" TargetMode="External"/><Relationship Id="rId7500" Type="http://schemas.openxmlformats.org/officeDocument/2006/relationships/hyperlink" Target="https://login.consultant.ru/link/?req=doc&amp;base=LAW&amp;n=421785&amp;dst=100028" TargetMode="External"/><Relationship Id="rId9258" Type="http://schemas.openxmlformats.org/officeDocument/2006/relationships/hyperlink" Target="https://login.consultant.ru/link/?req=doc&amp;base=LAW&amp;n=193997&amp;dst=100309" TargetMode="External"/><Relationship Id="rId12586" Type="http://schemas.openxmlformats.org/officeDocument/2006/relationships/hyperlink" Target="https://login.consultant.ru/link/?req=doc&amp;base=LAW&amp;n=389252&amp;dst=100039" TargetMode="External"/><Relationship Id="rId13637" Type="http://schemas.openxmlformats.org/officeDocument/2006/relationships/hyperlink" Target="https://login.consultant.ru/link/?req=doc&amp;base=LAW&amp;n=530601&amp;dst=28591" TargetMode="External"/><Relationship Id="rId964" Type="http://schemas.openxmlformats.org/officeDocument/2006/relationships/hyperlink" Target="https://login.consultant.ru/link/?req=doc&amp;base=LAW&amp;n=301262&amp;dst=100021" TargetMode="External"/><Relationship Id="rId1594" Type="http://schemas.openxmlformats.org/officeDocument/2006/relationships/hyperlink" Target="https://login.consultant.ru/link/?req=doc&amp;base=LAW&amp;n=283618&amp;dst=100097" TargetMode="External"/><Relationship Id="rId2645" Type="http://schemas.openxmlformats.org/officeDocument/2006/relationships/hyperlink" Target="https://login.consultant.ru/link/?req=doc&amp;base=LAW&amp;n=520116&amp;dst=100423" TargetMode="External"/><Relationship Id="rId6102" Type="http://schemas.openxmlformats.org/officeDocument/2006/relationships/hyperlink" Target="https://login.consultant.ru/link/?req=doc&amp;base=LAW&amp;n=488548&amp;dst=100202" TargetMode="External"/><Relationship Id="rId9672" Type="http://schemas.openxmlformats.org/officeDocument/2006/relationships/hyperlink" Target="https://login.consultant.ru/link/?req=doc&amp;base=LAW&amp;n=463471&amp;dst=100013" TargetMode="External"/><Relationship Id="rId11188" Type="http://schemas.openxmlformats.org/officeDocument/2006/relationships/hyperlink" Target="https://login.consultant.ru/link/?req=doc&amp;base=LAW&amp;n=523317&amp;dst=2" TargetMode="External"/><Relationship Id="rId12239" Type="http://schemas.openxmlformats.org/officeDocument/2006/relationships/hyperlink" Target="https://login.consultant.ru/link/?req=doc&amp;base=LAW&amp;n=520123&amp;dst=100540" TargetMode="External"/><Relationship Id="rId12653" Type="http://schemas.openxmlformats.org/officeDocument/2006/relationships/hyperlink" Target="https://login.consultant.ru/link/?req=doc&amp;base=LAW&amp;n=368440&amp;dst=100104" TargetMode="External"/><Relationship Id="rId13704" Type="http://schemas.openxmlformats.org/officeDocument/2006/relationships/hyperlink" Target="https://login.consultant.ru/link/?req=doc&amp;base=LAW&amp;n=322492&amp;dst=100133" TargetMode="External"/><Relationship Id="rId617" Type="http://schemas.openxmlformats.org/officeDocument/2006/relationships/hyperlink" Target="https://login.consultant.ru/link/?req=doc&amp;base=LAW&amp;n=431909&amp;dst=100063" TargetMode="External"/><Relationship Id="rId1247" Type="http://schemas.openxmlformats.org/officeDocument/2006/relationships/hyperlink" Target="https://login.consultant.ru/link/?req=doc&amp;base=LAW&amp;n=470150&amp;dst=100083" TargetMode="External"/><Relationship Id="rId1661" Type="http://schemas.openxmlformats.org/officeDocument/2006/relationships/hyperlink" Target="https://login.consultant.ru/link/?req=doc&amp;base=LAW&amp;n=178000&amp;dst=100035" TargetMode="External"/><Relationship Id="rId2712" Type="http://schemas.openxmlformats.org/officeDocument/2006/relationships/hyperlink" Target="https://login.consultant.ru/link/?req=doc&amp;base=LAW&amp;n=476082&amp;dst=107105" TargetMode="External"/><Relationship Id="rId5868" Type="http://schemas.openxmlformats.org/officeDocument/2006/relationships/hyperlink" Target="https://login.consultant.ru/link/?req=doc&amp;base=LAW&amp;n=464869&amp;dst=100193" TargetMode="External"/><Relationship Id="rId6919" Type="http://schemas.openxmlformats.org/officeDocument/2006/relationships/hyperlink" Target="https://login.consultant.ru/link/?req=doc&amp;base=LAW&amp;n=538073&amp;dst=100538" TargetMode="External"/><Relationship Id="rId8274" Type="http://schemas.openxmlformats.org/officeDocument/2006/relationships/hyperlink" Target="https://login.consultant.ru/link/?req=doc&amp;base=LAW&amp;n=538073&amp;dst=5431" TargetMode="External"/><Relationship Id="rId9325" Type="http://schemas.openxmlformats.org/officeDocument/2006/relationships/hyperlink" Target="https://login.consultant.ru/link/?req=doc&amp;base=LAW&amp;n=538073&amp;dst=1509" TargetMode="External"/><Relationship Id="rId11255" Type="http://schemas.openxmlformats.org/officeDocument/2006/relationships/hyperlink" Target="https://login.consultant.ru/link/?req=doc&amp;base=LAW&amp;n=417861&amp;dst=100019" TargetMode="External"/><Relationship Id="rId12306" Type="http://schemas.openxmlformats.org/officeDocument/2006/relationships/hyperlink" Target="https://login.consultant.ru/link/?req=doc&amp;base=LAW&amp;n=350892&amp;dst=100032" TargetMode="External"/><Relationship Id="rId1314" Type="http://schemas.openxmlformats.org/officeDocument/2006/relationships/hyperlink" Target="https://login.consultant.ru/link/?req=doc&amp;base=LAW&amp;n=149972&amp;dst=100029" TargetMode="External"/><Relationship Id="rId4884" Type="http://schemas.openxmlformats.org/officeDocument/2006/relationships/hyperlink" Target="https://login.consultant.ru/link/?req=doc&amp;base=LAW&amp;n=422224&amp;dst=100378" TargetMode="External"/><Relationship Id="rId5935" Type="http://schemas.openxmlformats.org/officeDocument/2006/relationships/hyperlink" Target="https://login.consultant.ru/link/?req=doc&amp;base=LAW&amp;n=469334&amp;dst=100026" TargetMode="External"/><Relationship Id="rId7290" Type="http://schemas.openxmlformats.org/officeDocument/2006/relationships/hyperlink" Target="https://login.consultant.ru/link/?req=doc&amp;base=LAW&amp;n=537936&amp;dst=101870" TargetMode="External"/><Relationship Id="rId8341" Type="http://schemas.openxmlformats.org/officeDocument/2006/relationships/hyperlink" Target="https://login.consultant.ru/link/?req=doc&amp;base=LAW&amp;n=347930&amp;dst=100010" TargetMode="External"/><Relationship Id="rId10271" Type="http://schemas.openxmlformats.org/officeDocument/2006/relationships/hyperlink" Target="https://login.consultant.ru/link/?req=doc&amp;base=LAW&amp;n=221524&amp;dst=100595" TargetMode="External"/><Relationship Id="rId11322" Type="http://schemas.openxmlformats.org/officeDocument/2006/relationships/hyperlink" Target="https://login.consultant.ru/link/?req=doc&amp;base=LAW&amp;n=536605&amp;dst=167" TargetMode="External"/><Relationship Id="rId12720" Type="http://schemas.openxmlformats.org/officeDocument/2006/relationships/hyperlink" Target="https://login.consultant.ru/link/?req=doc&amp;base=LAW&amp;n=489343&amp;dst=100659" TargetMode="External"/><Relationship Id="rId14478" Type="http://schemas.openxmlformats.org/officeDocument/2006/relationships/hyperlink" Target="https://login.consultant.ru/link/?req=doc&amp;base=LAW&amp;n=528303&amp;dst=100027" TargetMode="External"/><Relationship Id="rId3486" Type="http://schemas.openxmlformats.org/officeDocument/2006/relationships/hyperlink" Target="https://login.consultant.ru/link/?req=doc&amp;base=LAW&amp;n=537936&amp;dst=100706" TargetMode="External"/><Relationship Id="rId4537" Type="http://schemas.openxmlformats.org/officeDocument/2006/relationships/hyperlink" Target="https://login.consultant.ru/link/?req=doc&amp;base=LAW&amp;n=164589&amp;dst=100013" TargetMode="External"/><Relationship Id="rId20" Type="http://schemas.openxmlformats.org/officeDocument/2006/relationships/hyperlink" Target="https://login.consultant.ru/link/?req=doc&amp;base=LAW&amp;n=283669&amp;dst=100008" TargetMode="External"/><Relationship Id="rId2088" Type="http://schemas.openxmlformats.org/officeDocument/2006/relationships/hyperlink" Target="https://login.consultant.ru/link/?req=doc&amp;base=LAW&amp;n=520116&amp;dst=100376" TargetMode="External"/><Relationship Id="rId3139" Type="http://schemas.openxmlformats.org/officeDocument/2006/relationships/hyperlink" Target="https://login.consultant.ru/link/?req=doc&amp;base=LAW&amp;n=283511&amp;dst=100033" TargetMode="External"/><Relationship Id="rId4951" Type="http://schemas.openxmlformats.org/officeDocument/2006/relationships/hyperlink" Target="https://login.consultant.ru/link/?req=doc&amp;base=LAW&amp;n=537936&amp;dst=100888" TargetMode="External"/><Relationship Id="rId7010" Type="http://schemas.openxmlformats.org/officeDocument/2006/relationships/hyperlink" Target="https://login.consultant.ru/link/?req=doc&amp;base=LAW&amp;n=489369&amp;dst=495" TargetMode="External"/><Relationship Id="rId12096" Type="http://schemas.openxmlformats.org/officeDocument/2006/relationships/hyperlink" Target="https://login.consultant.ru/link/?req=doc&amp;base=LAW&amp;n=389302&amp;dst=100397" TargetMode="External"/><Relationship Id="rId13494" Type="http://schemas.openxmlformats.org/officeDocument/2006/relationships/hyperlink" Target="https://login.consultant.ru/link/?req=doc&amp;base=LAW&amp;n=412647&amp;dst=100011" TargetMode="External"/><Relationship Id="rId474" Type="http://schemas.openxmlformats.org/officeDocument/2006/relationships/hyperlink" Target="https://login.consultant.ru/link/?req=doc&amp;base=LAW&amp;n=286724&amp;dst=100013" TargetMode="External"/><Relationship Id="rId2155" Type="http://schemas.openxmlformats.org/officeDocument/2006/relationships/hyperlink" Target="https://login.consultant.ru/link/?req=doc&amp;base=LAW&amp;n=301262&amp;dst=100193" TargetMode="External"/><Relationship Id="rId3553" Type="http://schemas.openxmlformats.org/officeDocument/2006/relationships/hyperlink" Target="https://login.consultant.ru/link/?req=doc&amp;base=LAW&amp;n=283617&amp;dst=100097" TargetMode="External"/><Relationship Id="rId4604" Type="http://schemas.openxmlformats.org/officeDocument/2006/relationships/hyperlink" Target="https://login.consultant.ru/link/?req=doc&amp;base=LAW&amp;n=529656" TargetMode="External"/><Relationship Id="rId9182" Type="http://schemas.openxmlformats.org/officeDocument/2006/relationships/hyperlink" Target="https://login.consultant.ru/link/?req=doc&amp;base=LAW&amp;n=173386&amp;dst=100276" TargetMode="External"/><Relationship Id="rId13147" Type="http://schemas.openxmlformats.org/officeDocument/2006/relationships/hyperlink" Target="https://login.consultant.ru/link/?req=doc&amp;base=LAW&amp;n=537936&amp;dst=101538" TargetMode="External"/><Relationship Id="rId13561" Type="http://schemas.openxmlformats.org/officeDocument/2006/relationships/hyperlink" Target="https://login.consultant.ru/link/?req=doc&amp;base=LAW&amp;n=431909&amp;dst=100115" TargetMode="External"/><Relationship Id="rId127" Type="http://schemas.openxmlformats.org/officeDocument/2006/relationships/hyperlink" Target="https://login.consultant.ru/link/?req=doc&amp;base=LAW&amp;n=189287&amp;dst=100009" TargetMode="External"/><Relationship Id="rId3206" Type="http://schemas.openxmlformats.org/officeDocument/2006/relationships/hyperlink" Target="https://login.consultant.ru/link/?req=doc&amp;base=LAW&amp;n=389302&amp;dst=100148" TargetMode="External"/><Relationship Id="rId3620" Type="http://schemas.openxmlformats.org/officeDocument/2006/relationships/hyperlink" Target="https://login.consultant.ru/link/?req=doc&amp;base=LAW&amp;n=401510&amp;dst=100091" TargetMode="External"/><Relationship Id="rId6776" Type="http://schemas.openxmlformats.org/officeDocument/2006/relationships/hyperlink" Target="https://login.consultant.ru/link/?req=doc&amp;base=LAW&amp;n=412739&amp;dst=100201" TargetMode="External"/><Relationship Id="rId7827" Type="http://schemas.openxmlformats.org/officeDocument/2006/relationships/hyperlink" Target="https://login.consultant.ru/link/?req=doc&amp;base=LAW&amp;n=489343&amp;dst=100555" TargetMode="External"/><Relationship Id="rId10808" Type="http://schemas.openxmlformats.org/officeDocument/2006/relationships/hyperlink" Target="https://login.consultant.ru/link/?req=doc&amp;base=LAW&amp;n=482752&amp;dst=100301" TargetMode="External"/><Relationship Id="rId12163" Type="http://schemas.openxmlformats.org/officeDocument/2006/relationships/hyperlink" Target="https://login.consultant.ru/link/?req=doc&amp;base=LAW&amp;n=368440&amp;dst=100012" TargetMode="External"/><Relationship Id="rId13214" Type="http://schemas.openxmlformats.org/officeDocument/2006/relationships/hyperlink" Target="https://login.consultant.ru/link/?req=doc&amp;base=LAW&amp;n=138317&amp;dst=100030" TargetMode="External"/><Relationship Id="rId541" Type="http://schemas.openxmlformats.org/officeDocument/2006/relationships/hyperlink" Target="https://login.consultant.ru/link/?req=doc&amp;base=LAW&amp;n=334300&amp;dst=100011" TargetMode="External"/><Relationship Id="rId1171" Type="http://schemas.openxmlformats.org/officeDocument/2006/relationships/hyperlink" Target="https://login.consultant.ru/link/?req=doc&amp;base=LAW&amp;n=511079&amp;dst=140" TargetMode="External"/><Relationship Id="rId2222" Type="http://schemas.openxmlformats.org/officeDocument/2006/relationships/hyperlink" Target="https://login.consultant.ru/link/?req=doc&amp;base=LAW&amp;n=379572&amp;dst=100415" TargetMode="External"/><Relationship Id="rId5378" Type="http://schemas.openxmlformats.org/officeDocument/2006/relationships/hyperlink" Target="https://login.consultant.ru/link/?req=doc&amp;base=LAW&amp;n=133394&amp;dst=100099" TargetMode="External"/><Relationship Id="rId5792" Type="http://schemas.openxmlformats.org/officeDocument/2006/relationships/hyperlink" Target="https://login.consultant.ru/link/?req=doc&amp;base=LAW&amp;n=518984&amp;dst=100110" TargetMode="External"/><Relationship Id="rId6429" Type="http://schemas.openxmlformats.org/officeDocument/2006/relationships/hyperlink" Target="https://login.consultant.ru/link/?req=doc&amp;base=LAW&amp;n=201037&amp;dst=100167" TargetMode="External"/><Relationship Id="rId6843" Type="http://schemas.openxmlformats.org/officeDocument/2006/relationships/hyperlink" Target="https://login.consultant.ru/link/?req=doc&amp;base=LAW&amp;n=491811&amp;dst=100323" TargetMode="External"/><Relationship Id="rId9999" Type="http://schemas.openxmlformats.org/officeDocument/2006/relationships/hyperlink" Target="https://login.consultant.ru/link/?req=doc&amp;base=LAW&amp;n=221684&amp;dst=100135" TargetMode="External"/><Relationship Id="rId12230" Type="http://schemas.openxmlformats.org/officeDocument/2006/relationships/hyperlink" Target="https://login.consultant.ru/link/?req=doc&amp;base=LAW&amp;n=389298&amp;dst=100051" TargetMode="External"/><Relationship Id="rId1988" Type="http://schemas.openxmlformats.org/officeDocument/2006/relationships/hyperlink" Target="https://login.consultant.ru/link/?req=doc&amp;base=LAW&amp;n=356263&amp;dst=100073" TargetMode="External"/><Relationship Id="rId4394" Type="http://schemas.openxmlformats.org/officeDocument/2006/relationships/hyperlink" Target="https://login.consultant.ru/link/?req=doc&amp;base=LAW&amp;n=454114&amp;dst=100057" TargetMode="External"/><Relationship Id="rId5445" Type="http://schemas.openxmlformats.org/officeDocument/2006/relationships/hyperlink" Target="https://login.consultant.ru/link/?req=doc&amp;base=LAW&amp;n=75863&amp;dst=100855" TargetMode="External"/><Relationship Id="rId4047" Type="http://schemas.openxmlformats.org/officeDocument/2006/relationships/hyperlink" Target="https://login.consultant.ru/link/?req=doc&amp;base=LAW&amp;n=523349&amp;dst=288" TargetMode="External"/><Relationship Id="rId4461" Type="http://schemas.openxmlformats.org/officeDocument/2006/relationships/hyperlink" Target="https://login.consultant.ru/link/?req=doc&amp;base=LAW&amp;n=434712&amp;dst=100032" TargetMode="External"/><Relationship Id="rId5512" Type="http://schemas.openxmlformats.org/officeDocument/2006/relationships/hyperlink" Target="https://login.consultant.ru/link/?req=doc&amp;base=LAW&amp;n=520116&amp;dst=100880" TargetMode="External"/><Relationship Id="rId6910" Type="http://schemas.openxmlformats.org/officeDocument/2006/relationships/hyperlink" Target="https://login.consultant.ru/link/?req=doc&amp;base=LAW&amp;n=401510&amp;dst=100160" TargetMode="External"/><Relationship Id="rId8668" Type="http://schemas.openxmlformats.org/officeDocument/2006/relationships/hyperlink" Target="https://login.consultant.ru/link/?req=doc&amp;base=LAW&amp;n=430579&amp;dst=100019" TargetMode="External"/><Relationship Id="rId9719" Type="http://schemas.openxmlformats.org/officeDocument/2006/relationships/hyperlink" Target="https://login.consultant.ru/link/?req=doc&amp;base=LAW&amp;n=89997&amp;dst=100065" TargetMode="External"/><Relationship Id="rId11996" Type="http://schemas.openxmlformats.org/officeDocument/2006/relationships/hyperlink" Target="https://login.consultant.ru/link/?req=doc&amp;base=LAW&amp;n=389303&amp;dst=100099" TargetMode="External"/><Relationship Id="rId14055" Type="http://schemas.openxmlformats.org/officeDocument/2006/relationships/hyperlink" Target="https://login.consultant.ru/link/?req=doc&amp;base=LAW&amp;n=482752&amp;dst=100212" TargetMode="External"/><Relationship Id="rId3063" Type="http://schemas.openxmlformats.org/officeDocument/2006/relationships/hyperlink" Target="https://login.consultant.ru/link/?req=doc&amp;base=LAW&amp;n=401510&amp;dst=100032" TargetMode="External"/><Relationship Id="rId4114" Type="http://schemas.openxmlformats.org/officeDocument/2006/relationships/hyperlink" Target="https://login.consultant.ru/link/?req=doc&amp;base=LAW&amp;n=520116&amp;dst=100663" TargetMode="External"/><Relationship Id="rId10598" Type="http://schemas.openxmlformats.org/officeDocument/2006/relationships/hyperlink" Target="https://login.consultant.ru/link/?req=doc&amp;base=LAW&amp;n=520126&amp;dst=100745" TargetMode="External"/><Relationship Id="rId11649" Type="http://schemas.openxmlformats.org/officeDocument/2006/relationships/hyperlink" Target="https://login.consultant.ru/link/?req=doc&amp;base=LAW&amp;n=447766&amp;dst=100112" TargetMode="External"/><Relationship Id="rId13071" Type="http://schemas.openxmlformats.org/officeDocument/2006/relationships/hyperlink" Target="https://login.consultant.ru/link/?req=doc&amp;base=LAW&amp;n=482752&amp;dst=100202" TargetMode="External"/><Relationship Id="rId1708" Type="http://schemas.openxmlformats.org/officeDocument/2006/relationships/hyperlink" Target="https://login.consultant.ru/link/?req=doc&amp;base=LAW&amp;n=171335&amp;dst=100106" TargetMode="External"/><Relationship Id="rId3130" Type="http://schemas.openxmlformats.org/officeDocument/2006/relationships/hyperlink" Target="https://login.consultant.ru/link/?req=doc&amp;base=LAW&amp;n=520116&amp;dst=100467" TargetMode="External"/><Relationship Id="rId6286" Type="http://schemas.openxmlformats.org/officeDocument/2006/relationships/hyperlink" Target="https://login.consultant.ru/link/?req=doc&amp;base=LAW&amp;n=164605&amp;dst=100031" TargetMode="External"/><Relationship Id="rId7337" Type="http://schemas.openxmlformats.org/officeDocument/2006/relationships/hyperlink" Target="https://login.consultant.ru/link/?req=doc&amp;base=LAW&amp;n=520116&amp;dst=101002" TargetMode="External"/><Relationship Id="rId7684" Type="http://schemas.openxmlformats.org/officeDocument/2006/relationships/hyperlink" Target="https://login.consultant.ru/link/?req=doc&amp;base=LAW&amp;n=283672&amp;dst=100947" TargetMode="External"/><Relationship Id="rId8735" Type="http://schemas.openxmlformats.org/officeDocument/2006/relationships/hyperlink" Target="https://login.consultant.ru/link/?req=doc&amp;base=LAW&amp;n=528213" TargetMode="External"/><Relationship Id="rId10665" Type="http://schemas.openxmlformats.org/officeDocument/2006/relationships/hyperlink" Target="https://login.consultant.ru/link/?req=doc&amp;base=LAW&amp;n=492048&amp;dst=100192" TargetMode="External"/><Relationship Id="rId11716" Type="http://schemas.openxmlformats.org/officeDocument/2006/relationships/hyperlink" Target="https://login.consultant.ru/link/?req=doc&amp;base=LAW&amp;n=537936&amp;dst=101395" TargetMode="External"/><Relationship Id="rId14122" Type="http://schemas.openxmlformats.org/officeDocument/2006/relationships/hyperlink" Target="https://login.consultant.ru/link/?req=doc&amp;base=LAW&amp;n=481735&amp;dst=100011" TargetMode="External"/><Relationship Id="rId7751" Type="http://schemas.openxmlformats.org/officeDocument/2006/relationships/hyperlink" Target="https://login.consultant.ru/link/?req=doc&amp;base=LAW&amp;n=172863&amp;dst=100027" TargetMode="External"/><Relationship Id="rId8802" Type="http://schemas.openxmlformats.org/officeDocument/2006/relationships/hyperlink" Target="https://login.consultant.ru/link/?req=doc&amp;base=LAW&amp;n=508369" TargetMode="External"/><Relationship Id="rId10318" Type="http://schemas.openxmlformats.org/officeDocument/2006/relationships/hyperlink" Target="https://login.consultant.ru/link/?req=doc&amp;base=LAW&amp;n=371943&amp;dst=100256" TargetMode="External"/><Relationship Id="rId10732" Type="http://schemas.openxmlformats.org/officeDocument/2006/relationships/hyperlink" Target="https://login.consultant.ru/link/?req=doc&amp;base=LAW&amp;n=323804&amp;dst=100045" TargetMode="External"/><Relationship Id="rId13888" Type="http://schemas.openxmlformats.org/officeDocument/2006/relationships/hyperlink" Target="https://login.consultant.ru/link/?req=doc&amp;base=LAW&amp;n=520123&amp;dst=100644" TargetMode="External"/><Relationship Id="rId2896" Type="http://schemas.openxmlformats.org/officeDocument/2006/relationships/hyperlink" Target="https://login.consultant.ru/link/?req=doc&amp;base=LAW&amp;n=516806&amp;dst=100600" TargetMode="External"/><Relationship Id="rId3947" Type="http://schemas.openxmlformats.org/officeDocument/2006/relationships/hyperlink" Target="https://login.consultant.ru/link/?req=doc&amp;base=LAW&amp;n=395588&amp;dst=100126" TargetMode="External"/><Relationship Id="rId6353" Type="http://schemas.openxmlformats.org/officeDocument/2006/relationships/hyperlink" Target="https://login.consultant.ru/link/?req=doc&amp;base=LAW&amp;n=520116&amp;dst=100959" TargetMode="External"/><Relationship Id="rId7404" Type="http://schemas.openxmlformats.org/officeDocument/2006/relationships/hyperlink" Target="https://login.consultant.ru/link/?req=doc&amp;base=LAW&amp;n=193990&amp;dst=100032" TargetMode="External"/><Relationship Id="rId868" Type="http://schemas.openxmlformats.org/officeDocument/2006/relationships/hyperlink" Target="https://login.consultant.ru/link/?req=doc&amp;base=LAW&amp;n=493724&amp;dst=100828" TargetMode="External"/><Relationship Id="rId1498" Type="http://schemas.openxmlformats.org/officeDocument/2006/relationships/hyperlink" Target="https://login.consultant.ru/link/?req=doc&amp;base=LAW&amp;n=200491&amp;dst=100021" TargetMode="External"/><Relationship Id="rId2549" Type="http://schemas.openxmlformats.org/officeDocument/2006/relationships/hyperlink" Target="https://login.consultant.ru/link/?req=doc&amp;base=LAW&amp;n=538073&amp;dst=4023" TargetMode="External"/><Relationship Id="rId2963" Type="http://schemas.openxmlformats.org/officeDocument/2006/relationships/hyperlink" Target="https://login.consultant.ru/link/?req=doc&amp;base=LAW&amp;n=475134&amp;dst=100075" TargetMode="External"/><Relationship Id="rId6006" Type="http://schemas.openxmlformats.org/officeDocument/2006/relationships/hyperlink" Target="https://login.consultant.ru/link/?req=doc&amp;base=LAW&amp;n=434712&amp;dst=100114" TargetMode="External"/><Relationship Id="rId6420" Type="http://schemas.openxmlformats.org/officeDocument/2006/relationships/hyperlink" Target="https://login.consultant.ru/link/?req=doc&amp;base=LAW&amp;n=464781&amp;dst=100065" TargetMode="External"/><Relationship Id="rId9576" Type="http://schemas.openxmlformats.org/officeDocument/2006/relationships/hyperlink" Target="https://login.consultant.ru/link/?req=doc&amp;base=LAW&amp;n=201167&amp;dst=100518" TargetMode="External"/><Relationship Id="rId9990" Type="http://schemas.openxmlformats.org/officeDocument/2006/relationships/hyperlink" Target="https://login.consultant.ru/link/?req=doc&amp;base=LAW&amp;n=138320&amp;dst=100035" TargetMode="External"/><Relationship Id="rId12557" Type="http://schemas.openxmlformats.org/officeDocument/2006/relationships/hyperlink" Target="https://login.consultant.ru/link/?req=doc&amp;base=LAW&amp;n=344772&amp;dst=100014" TargetMode="External"/><Relationship Id="rId13955" Type="http://schemas.openxmlformats.org/officeDocument/2006/relationships/hyperlink" Target="https://login.consultant.ru/link/?req=doc&amp;base=LAW&amp;n=467460&amp;dst=100005" TargetMode="External"/><Relationship Id="rId935" Type="http://schemas.openxmlformats.org/officeDocument/2006/relationships/hyperlink" Target="https://login.consultant.ru/link/?req=doc&amp;base=LAW&amp;n=537945" TargetMode="External"/><Relationship Id="rId1565" Type="http://schemas.openxmlformats.org/officeDocument/2006/relationships/hyperlink" Target="https://login.consultant.ru/link/?req=doc&amp;base=LAW&amp;n=283672&amp;dst=100103" TargetMode="External"/><Relationship Id="rId2616" Type="http://schemas.openxmlformats.org/officeDocument/2006/relationships/hyperlink" Target="https://login.consultant.ru/link/?req=doc&amp;base=LAW&amp;n=520116&amp;dst=101639" TargetMode="External"/><Relationship Id="rId5022" Type="http://schemas.openxmlformats.org/officeDocument/2006/relationships/hyperlink" Target="https://login.consultant.ru/link/?req=doc&amp;base=LAW&amp;n=430474" TargetMode="External"/><Relationship Id="rId8178" Type="http://schemas.openxmlformats.org/officeDocument/2006/relationships/hyperlink" Target="https://login.consultant.ru/link/?req=doc&amp;base=LAW&amp;n=450393&amp;dst=100028" TargetMode="External"/><Relationship Id="rId8592" Type="http://schemas.openxmlformats.org/officeDocument/2006/relationships/hyperlink" Target="https://login.consultant.ru/link/?req=doc&amp;base=LAW&amp;n=311974&amp;dst=100017" TargetMode="External"/><Relationship Id="rId9229" Type="http://schemas.openxmlformats.org/officeDocument/2006/relationships/hyperlink" Target="https://login.consultant.ru/link/?req=doc&amp;base=LAW&amp;n=536506&amp;dst=100030" TargetMode="External"/><Relationship Id="rId9643" Type="http://schemas.openxmlformats.org/officeDocument/2006/relationships/hyperlink" Target="https://login.consultant.ru/link/?req=doc&amp;base=LAW&amp;n=520126&amp;dst=100659" TargetMode="External"/><Relationship Id="rId11159" Type="http://schemas.openxmlformats.org/officeDocument/2006/relationships/hyperlink" Target="https://login.consultant.ru/link/?req=doc&amp;base=LAW&amp;n=537936&amp;dst=101267" TargetMode="External"/><Relationship Id="rId12971" Type="http://schemas.openxmlformats.org/officeDocument/2006/relationships/hyperlink" Target="https://login.consultant.ru/link/?req=doc&amp;base=LAW&amp;n=538073&amp;dst=100846" TargetMode="External"/><Relationship Id="rId13608" Type="http://schemas.openxmlformats.org/officeDocument/2006/relationships/hyperlink" Target="https://login.consultant.ru/link/?req=doc&amp;base=LAW&amp;n=520116&amp;dst=101495" TargetMode="External"/><Relationship Id="rId1218" Type="http://schemas.openxmlformats.org/officeDocument/2006/relationships/hyperlink" Target="https://login.consultant.ru/link/?req=doc&amp;base=LAW&amp;n=329975&amp;dst=100011" TargetMode="External"/><Relationship Id="rId7194" Type="http://schemas.openxmlformats.org/officeDocument/2006/relationships/hyperlink" Target="https://login.consultant.ru/link/?req=doc&amp;base=LAW&amp;n=283618&amp;dst=100219" TargetMode="External"/><Relationship Id="rId8245" Type="http://schemas.openxmlformats.org/officeDocument/2006/relationships/hyperlink" Target="https://login.consultant.ru/link/?req=doc&amp;base=LAW&amp;n=283672&amp;dst=101073" TargetMode="External"/><Relationship Id="rId10175" Type="http://schemas.openxmlformats.org/officeDocument/2006/relationships/hyperlink" Target="https://login.consultant.ru/link/?req=doc&amp;base=LAW&amp;n=520126&amp;dst=100723" TargetMode="External"/><Relationship Id="rId11573" Type="http://schemas.openxmlformats.org/officeDocument/2006/relationships/hyperlink" Target="https://login.consultant.ru/link/?req=doc&amp;base=LAW&amp;n=537936&amp;dst=101335" TargetMode="External"/><Relationship Id="rId12624" Type="http://schemas.openxmlformats.org/officeDocument/2006/relationships/hyperlink" Target="https://login.consultant.ru/link/?req=doc&amp;base=LAW&amp;n=368440&amp;dst=100078" TargetMode="External"/><Relationship Id="rId1632" Type="http://schemas.openxmlformats.org/officeDocument/2006/relationships/hyperlink" Target="https://login.consultant.ru/link/?req=doc&amp;base=LAW&amp;n=150047&amp;dst=100018" TargetMode="External"/><Relationship Id="rId4788" Type="http://schemas.openxmlformats.org/officeDocument/2006/relationships/hyperlink" Target="https://login.consultant.ru/link/?req=doc&amp;base=LAW&amp;n=200491&amp;dst=100091" TargetMode="External"/><Relationship Id="rId5839" Type="http://schemas.openxmlformats.org/officeDocument/2006/relationships/hyperlink" Target="https://login.consultant.ru/link/?req=doc&amp;base=LAW&amp;n=393996&amp;dst=100019" TargetMode="External"/><Relationship Id="rId7261" Type="http://schemas.openxmlformats.org/officeDocument/2006/relationships/hyperlink" Target="https://login.consultant.ru/link/?req=doc&amp;base=LAW&amp;n=537936&amp;dst=101013" TargetMode="External"/><Relationship Id="rId9710" Type="http://schemas.openxmlformats.org/officeDocument/2006/relationships/hyperlink" Target="https://login.consultant.ru/link/?req=doc&amp;base=LAW&amp;n=431754&amp;dst=100344" TargetMode="External"/><Relationship Id="rId11226" Type="http://schemas.openxmlformats.org/officeDocument/2006/relationships/hyperlink" Target="https://login.consultant.ru/link/?req=doc&amp;base=LAW&amp;n=283672&amp;dst=101453" TargetMode="External"/><Relationship Id="rId11640" Type="http://schemas.openxmlformats.org/officeDocument/2006/relationships/hyperlink" Target="https://login.consultant.ru/link/?req=doc&amp;base=LAW&amp;n=409065&amp;dst=100003" TargetMode="External"/><Relationship Id="rId4855" Type="http://schemas.openxmlformats.org/officeDocument/2006/relationships/hyperlink" Target="https://login.consultant.ru/link/?req=doc&amp;base=LAW&amp;n=201167&amp;dst=100247" TargetMode="External"/><Relationship Id="rId5906" Type="http://schemas.openxmlformats.org/officeDocument/2006/relationships/hyperlink" Target="https://login.consultant.ru/link/?req=doc&amp;base=LAW&amp;n=434712&amp;dst=100093" TargetMode="External"/><Relationship Id="rId8312" Type="http://schemas.openxmlformats.org/officeDocument/2006/relationships/hyperlink" Target="https://login.consultant.ru/link/?req=doc&amp;base=LAW&amp;n=283620&amp;dst=100439" TargetMode="External"/><Relationship Id="rId10242" Type="http://schemas.openxmlformats.org/officeDocument/2006/relationships/hyperlink" Target="https://login.consultant.ru/link/?req=doc&amp;base=LAW&amp;n=511011&amp;dst=100047" TargetMode="External"/><Relationship Id="rId13398" Type="http://schemas.openxmlformats.org/officeDocument/2006/relationships/hyperlink" Target="https://login.consultant.ru/link/?req=doc&amp;base=LAW&amp;n=523866&amp;dst=100225" TargetMode="External"/><Relationship Id="rId14449" Type="http://schemas.openxmlformats.org/officeDocument/2006/relationships/hyperlink" Target="https://login.consultant.ru/link/?req=doc&amp;base=LAW&amp;n=537936&amp;dst=101721" TargetMode="External"/><Relationship Id="rId3457" Type="http://schemas.openxmlformats.org/officeDocument/2006/relationships/hyperlink" Target="https://login.consultant.ru/link/?req=doc&amp;base=LAW&amp;n=450393&amp;dst=100026" TargetMode="External"/><Relationship Id="rId3871" Type="http://schemas.openxmlformats.org/officeDocument/2006/relationships/hyperlink" Target="https://login.consultant.ru/link/?req=doc&amp;base=LAW&amp;n=495456&amp;dst=100118" TargetMode="External"/><Relationship Id="rId4508" Type="http://schemas.openxmlformats.org/officeDocument/2006/relationships/hyperlink" Target="https://login.consultant.ru/link/?req=doc&amp;base=LAW&amp;n=520123&amp;dst=100253" TargetMode="External"/><Relationship Id="rId4922" Type="http://schemas.openxmlformats.org/officeDocument/2006/relationships/hyperlink" Target="https://login.consultant.ru/link/?req=doc&amp;base=LAW&amp;n=520123&amp;dst=100273" TargetMode="External"/><Relationship Id="rId13465" Type="http://schemas.openxmlformats.org/officeDocument/2006/relationships/hyperlink" Target="https://login.consultant.ru/link/?req=doc&amp;base=LAW&amp;n=412739&amp;dst=100351" TargetMode="External"/><Relationship Id="rId378" Type="http://schemas.openxmlformats.org/officeDocument/2006/relationships/hyperlink" Target="https://login.consultant.ru/link/?req=doc&amp;base=LAW&amp;n=189234&amp;dst=100009" TargetMode="External"/><Relationship Id="rId792" Type="http://schemas.openxmlformats.org/officeDocument/2006/relationships/hyperlink" Target="https://login.consultant.ru/link/?req=doc&amp;base=LAW&amp;n=520126&amp;dst=100022" TargetMode="External"/><Relationship Id="rId2059" Type="http://schemas.openxmlformats.org/officeDocument/2006/relationships/hyperlink" Target="https://login.consultant.ru/link/?req=doc&amp;base=LAW&amp;n=334300&amp;dst=100064" TargetMode="External"/><Relationship Id="rId2473" Type="http://schemas.openxmlformats.org/officeDocument/2006/relationships/hyperlink" Target="https://login.consultant.ru/link/?req=doc&amp;base=LAW&amp;n=283672&amp;dst=100237" TargetMode="External"/><Relationship Id="rId3524" Type="http://schemas.openxmlformats.org/officeDocument/2006/relationships/hyperlink" Target="https://login.consultant.ru/link/?req=doc&amp;base=LAW&amp;n=152477&amp;dst=100110" TargetMode="External"/><Relationship Id="rId9086" Type="http://schemas.openxmlformats.org/officeDocument/2006/relationships/hyperlink" Target="https://login.consultant.ru/link/?req=doc&amp;base=LAW&amp;n=144741&amp;dst=100571" TargetMode="External"/><Relationship Id="rId12067" Type="http://schemas.openxmlformats.org/officeDocument/2006/relationships/hyperlink" Target="https://login.consultant.ru/link/?req=doc&amp;base=LAW&amp;n=388995&amp;dst=100483" TargetMode="External"/><Relationship Id="rId12481" Type="http://schemas.openxmlformats.org/officeDocument/2006/relationships/hyperlink" Target="https://login.consultant.ru/link/?req=doc&amp;base=LAW&amp;n=370212&amp;dst=100098" TargetMode="External"/><Relationship Id="rId13118" Type="http://schemas.openxmlformats.org/officeDocument/2006/relationships/hyperlink" Target="https://login.consultant.ru/link/?req=doc&amp;base=LAW&amp;n=169428&amp;dst=100023" TargetMode="External"/><Relationship Id="rId13532" Type="http://schemas.openxmlformats.org/officeDocument/2006/relationships/hyperlink" Target="https://login.consultant.ru/link/?req=doc&amp;base=LAW&amp;n=512726&amp;dst=100083" TargetMode="External"/><Relationship Id="rId445" Type="http://schemas.openxmlformats.org/officeDocument/2006/relationships/hyperlink" Target="https://login.consultant.ru/link/?req=doc&amp;base=LAW&amp;n=417867&amp;dst=100009" TargetMode="External"/><Relationship Id="rId1075" Type="http://schemas.openxmlformats.org/officeDocument/2006/relationships/hyperlink" Target="https://login.consultant.ru/link/?req=doc&amp;base=LAW&amp;n=412739&amp;dst=100097" TargetMode="External"/><Relationship Id="rId2126" Type="http://schemas.openxmlformats.org/officeDocument/2006/relationships/hyperlink" Target="https://login.consultant.ru/link/?req=doc&amp;base=LAW&amp;n=489343&amp;dst=100112" TargetMode="External"/><Relationship Id="rId2540" Type="http://schemas.openxmlformats.org/officeDocument/2006/relationships/hyperlink" Target="https://login.consultant.ru/link/?req=doc&amp;base=LAW&amp;n=491811&amp;dst=100065" TargetMode="External"/><Relationship Id="rId5696" Type="http://schemas.openxmlformats.org/officeDocument/2006/relationships/hyperlink" Target="https://login.consultant.ru/link/?req=doc&amp;base=LAW&amp;n=314264&amp;dst=100065" TargetMode="External"/><Relationship Id="rId6747" Type="http://schemas.openxmlformats.org/officeDocument/2006/relationships/hyperlink" Target="https://login.consultant.ru/link/?req=doc&amp;base=LAW&amp;n=519026&amp;dst=100948" TargetMode="External"/><Relationship Id="rId9153" Type="http://schemas.openxmlformats.org/officeDocument/2006/relationships/hyperlink" Target="https://login.consultant.ru/link/?req=doc&amp;base=LAW&amp;n=435811&amp;dst=100115" TargetMode="External"/><Relationship Id="rId11083" Type="http://schemas.openxmlformats.org/officeDocument/2006/relationships/hyperlink" Target="https://login.consultant.ru/link/?req=doc&amp;base=LAW&amp;n=312018&amp;dst=100330" TargetMode="External"/><Relationship Id="rId12134" Type="http://schemas.openxmlformats.org/officeDocument/2006/relationships/hyperlink" Target="https://login.consultant.ru/link/?req=doc&amp;base=LAW&amp;n=389292&amp;dst=100068" TargetMode="External"/><Relationship Id="rId512" Type="http://schemas.openxmlformats.org/officeDocument/2006/relationships/hyperlink" Target="https://login.consultant.ru/link/?req=doc&amp;base=LAW&amp;n=311976&amp;dst=100009" TargetMode="External"/><Relationship Id="rId1142" Type="http://schemas.openxmlformats.org/officeDocument/2006/relationships/hyperlink" Target="https://login.consultant.ru/link/?req=doc&amp;base=LAW&amp;n=301262&amp;dst=100047" TargetMode="External"/><Relationship Id="rId4298" Type="http://schemas.openxmlformats.org/officeDocument/2006/relationships/hyperlink" Target="https://login.consultant.ru/link/?req=doc&amp;base=LAW&amp;n=142539&amp;dst=100214" TargetMode="External"/><Relationship Id="rId5349" Type="http://schemas.openxmlformats.org/officeDocument/2006/relationships/hyperlink" Target="https://login.consultant.ru/link/?req=doc&amp;base=LAW&amp;n=325545&amp;dst=100011" TargetMode="External"/><Relationship Id="rId9220" Type="http://schemas.openxmlformats.org/officeDocument/2006/relationships/hyperlink" Target="https://login.consultant.ru/link/?req=doc&amp;base=LAW&amp;n=283672&amp;dst=101210" TargetMode="External"/><Relationship Id="rId4365" Type="http://schemas.openxmlformats.org/officeDocument/2006/relationships/hyperlink" Target="https://login.consultant.ru/link/?req=doc&amp;base=LAW&amp;n=279106&amp;dst=100011" TargetMode="External"/><Relationship Id="rId5763" Type="http://schemas.openxmlformats.org/officeDocument/2006/relationships/hyperlink" Target="https://login.consultant.ru/link/?req=doc&amp;base=LAW&amp;n=330139&amp;dst=100062" TargetMode="External"/><Relationship Id="rId6814" Type="http://schemas.openxmlformats.org/officeDocument/2006/relationships/hyperlink" Target="https://login.consultant.ru/link/?req=doc&amp;base=LAW&amp;n=283672&amp;dst=100633" TargetMode="External"/><Relationship Id="rId11150" Type="http://schemas.openxmlformats.org/officeDocument/2006/relationships/hyperlink" Target="https://login.consultant.ru/link/?req=doc&amp;base=LAW&amp;n=520116&amp;dst=101325" TargetMode="External"/><Relationship Id="rId12201" Type="http://schemas.openxmlformats.org/officeDocument/2006/relationships/hyperlink" Target="https://login.consultant.ru/link/?req=doc&amp;base=LAW&amp;n=389290&amp;dst=100085" TargetMode="External"/><Relationship Id="rId1959" Type="http://schemas.openxmlformats.org/officeDocument/2006/relationships/hyperlink" Target="https://login.consultant.ru/link/?req=doc&amp;base=LAW&amp;n=537936&amp;dst=100481" TargetMode="External"/><Relationship Id="rId4018" Type="http://schemas.openxmlformats.org/officeDocument/2006/relationships/hyperlink" Target="https://login.consultant.ru/link/?req=doc&amp;base=LAW&amp;n=312040&amp;dst=100387" TargetMode="External"/><Relationship Id="rId5416" Type="http://schemas.openxmlformats.org/officeDocument/2006/relationships/hyperlink" Target="https://login.consultant.ru/link/?req=doc&amp;base=LAW&amp;n=470677&amp;dst=100691" TargetMode="External"/><Relationship Id="rId5830" Type="http://schemas.openxmlformats.org/officeDocument/2006/relationships/hyperlink" Target="https://login.consultant.ru/link/?req=doc&amp;base=LAW&amp;n=372885&amp;dst=100100" TargetMode="External"/><Relationship Id="rId8986" Type="http://schemas.openxmlformats.org/officeDocument/2006/relationships/hyperlink" Target="https://login.consultant.ru/link/?req=doc&amp;base=LAW&amp;n=531549&amp;dst=1906" TargetMode="External"/><Relationship Id="rId11967" Type="http://schemas.openxmlformats.org/officeDocument/2006/relationships/hyperlink" Target="https://login.consultant.ru/link/?req=doc&amp;base=LAW&amp;n=389292&amp;dst=100049" TargetMode="External"/><Relationship Id="rId14373" Type="http://schemas.openxmlformats.org/officeDocument/2006/relationships/hyperlink" Target="https://login.consultant.ru/link/?req=doc&amp;base=LAW&amp;n=510618" TargetMode="External"/><Relationship Id="rId3381" Type="http://schemas.openxmlformats.org/officeDocument/2006/relationships/hyperlink" Target="https://login.consultant.ru/link/?req=doc&amp;base=LAW&amp;n=537936&amp;dst=100656" TargetMode="External"/><Relationship Id="rId4432" Type="http://schemas.openxmlformats.org/officeDocument/2006/relationships/hyperlink" Target="https://login.consultant.ru/link/?req=doc&amp;base=LAW&amp;n=283671&amp;dst=100655" TargetMode="External"/><Relationship Id="rId7588" Type="http://schemas.openxmlformats.org/officeDocument/2006/relationships/hyperlink" Target="https://login.consultant.ru/link/?req=doc&amp;base=LAW&amp;n=520123&amp;dst=100344" TargetMode="External"/><Relationship Id="rId8639" Type="http://schemas.openxmlformats.org/officeDocument/2006/relationships/hyperlink" Target="https://login.consultant.ru/link/?req=doc&amp;base=LAW&amp;n=465415&amp;dst=100028" TargetMode="External"/><Relationship Id="rId10569" Type="http://schemas.openxmlformats.org/officeDocument/2006/relationships/hyperlink" Target="https://login.consultant.ru/link/?req=doc&amp;base=LAW&amp;n=520113&amp;dst=100214" TargetMode="External"/><Relationship Id="rId10983" Type="http://schemas.openxmlformats.org/officeDocument/2006/relationships/hyperlink" Target="https://login.consultant.ru/link/?req=doc&amp;base=LAW&amp;n=524105&amp;dst=1333" TargetMode="External"/><Relationship Id="rId14026" Type="http://schemas.openxmlformats.org/officeDocument/2006/relationships/hyperlink" Target="https://login.consultant.ru/link/?req=doc&amp;base=LAW&amp;n=520116&amp;dst=101543" TargetMode="External"/><Relationship Id="rId14440" Type="http://schemas.openxmlformats.org/officeDocument/2006/relationships/hyperlink" Target="https://login.consultant.ru/link/?req=doc&amp;base=LAW&amp;n=422224&amp;dst=100738" TargetMode="External"/><Relationship Id="rId3034" Type="http://schemas.openxmlformats.org/officeDocument/2006/relationships/hyperlink" Target="https://login.consultant.ru/link/?req=doc&amp;base=LAW&amp;n=489343&amp;dst=100243" TargetMode="External"/><Relationship Id="rId7655" Type="http://schemas.openxmlformats.org/officeDocument/2006/relationships/hyperlink" Target="https://login.consultant.ru/link/?req=doc&amp;base=LAW&amp;n=312018&amp;dst=100316" TargetMode="External"/><Relationship Id="rId8706" Type="http://schemas.openxmlformats.org/officeDocument/2006/relationships/hyperlink" Target="https://login.consultant.ru/link/?req=doc&amp;base=LAW&amp;n=491811&amp;dst=100433" TargetMode="External"/><Relationship Id="rId10636" Type="http://schemas.openxmlformats.org/officeDocument/2006/relationships/hyperlink" Target="https://login.consultant.ru/link/?req=doc&amp;base=LAW&amp;n=422224&amp;dst=100558" TargetMode="External"/><Relationship Id="rId13042" Type="http://schemas.openxmlformats.org/officeDocument/2006/relationships/hyperlink" Target="https://login.consultant.ru/link/?req=doc&amp;base=LAW&amp;n=391666&amp;dst=100011" TargetMode="External"/><Relationship Id="rId2050" Type="http://schemas.openxmlformats.org/officeDocument/2006/relationships/hyperlink" Target="https://login.consultant.ru/link/?req=doc&amp;base=LAW&amp;n=301262&amp;dst=100166" TargetMode="External"/><Relationship Id="rId3101" Type="http://schemas.openxmlformats.org/officeDocument/2006/relationships/hyperlink" Target="https://login.consultant.ru/link/?req=doc&amp;base=LAW&amp;n=388995&amp;dst=100094" TargetMode="External"/><Relationship Id="rId6257" Type="http://schemas.openxmlformats.org/officeDocument/2006/relationships/hyperlink" Target="https://login.consultant.ru/link/?req=doc&amp;base=LAW&amp;n=421920&amp;dst=100025" TargetMode="External"/><Relationship Id="rId6671" Type="http://schemas.openxmlformats.org/officeDocument/2006/relationships/hyperlink" Target="https://login.consultant.ru/link/?req=doc&amp;base=LAW&amp;n=511671&amp;dst=100119" TargetMode="External"/><Relationship Id="rId7308" Type="http://schemas.openxmlformats.org/officeDocument/2006/relationships/hyperlink" Target="https://login.consultant.ru/link/?req=doc&amp;base=LAW&amp;n=283672&amp;dst=100823" TargetMode="External"/><Relationship Id="rId7722" Type="http://schemas.openxmlformats.org/officeDocument/2006/relationships/hyperlink" Target="https://login.consultant.ru/link/?req=doc&amp;base=LAW&amp;n=461802&amp;dst=100023" TargetMode="External"/><Relationship Id="rId5273" Type="http://schemas.openxmlformats.org/officeDocument/2006/relationships/hyperlink" Target="https://login.consultant.ru/link/?req=doc&amp;base=LAW&amp;n=519026&amp;dst=1069" TargetMode="External"/><Relationship Id="rId6324" Type="http://schemas.openxmlformats.org/officeDocument/2006/relationships/hyperlink" Target="https://login.consultant.ru/link/?req=doc&amp;base=LAW&amp;n=201715&amp;dst=100537" TargetMode="External"/><Relationship Id="rId10703" Type="http://schemas.openxmlformats.org/officeDocument/2006/relationships/hyperlink" Target="https://login.consultant.ru/link/?req=doc&amp;base=LAW&amp;n=330139&amp;dst=100123" TargetMode="External"/><Relationship Id="rId13859" Type="http://schemas.openxmlformats.org/officeDocument/2006/relationships/hyperlink" Target="https://login.consultant.ru/link/?req=doc&amp;base=LAW&amp;n=482694&amp;dst=100022" TargetMode="External"/><Relationship Id="rId839" Type="http://schemas.openxmlformats.org/officeDocument/2006/relationships/hyperlink" Target="https://login.consultant.ru/link/?req=doc&amp;base=LAW&amp;n=389299&amp;dst=100010" TargetMode="External"/><Relationship Id="rId1469" Type="http://schemas.openxmlformats.org/officeDocument/2006/relationships/hyperlink" Target="https://login.consultant.ru/link/?req=doc&amp;base=LAW&amp;n=341600&amp;dst=100690" TargetMode="External"/><Relationship Id="rId2867" Type="http://schemas.openxmlformats.org/officeDocument/2006/relationships/hyperlink" Target="https://login.consultant.ru/link/?req=doc&amp;base=LAW&amp;n=322594&amp;dst=100091" TargetMode="External"/><Relationship Id="rId3918" Type="http://schemas.openxmlformats.org/officeDocument/2006/relationships/hyperlink" Target="https://login.consultant.ru/link/?req=doc&amp;base=LAW&amp;n=142539&amp;dst=100179" TargetMode="External"/><Relationship Id="rId5340" Type="http://schemas.openxmlformats.org/officeDocument/2006/relationships/hyperlink" Target="https://login.consultant.ru/link/?req=doc&amp;base=LAW&amp;n=423095&amp;dst=100014" TargetMode="External"/><Relationship Id="rId8496" Type="http://schemas.openxmlformats.org/officeDocument/2006/relationships/hyperlink" Target="https://login.consultant.ru/link/?req=doc&amp;base=LAW&amp;n=412687&amp;dst=100172" TargetMode="External"/><Relationship Id="rId9547" Type="http://schemas.openxmlformats.org/officeDocument/2006/relationships/hyperlink" Target="https://login.consultant.ru/link/?req=doc&amp;base=LAW&amp;n=520134&amp;dst=101049" TargetMode="External"/><Relationship Id="rId9894" Type="http://schemas.openxmlformats.org/officeDocument/2006/relationships/hyperlink" Target="https://login.consultant.ru/link/?req=doc&amp;base=LAW&amp;n=520120&amp;dst=100362" TargetMode="External"/><Relationship Id="rId12875" Type="http://schemas.openxmlformats.org/officeDocument/2006/relationships/hyperlink" Target="https://login.consultant.ru/link/?req=doc&amp;base=LAW&amp;n=322492&amp;dst=100074" TargetMode="External"/><Relationship Id="rId13926" Type="http://schemas.openxmlformats.org/officeDocument/2006/relationships/hyperlink" Target="https://login.consultant.ru/link/?req=doc&amp;base=LAW&amp;n=520126&amp;dst=100922" TargetMode="External"/><Relationship Id="rId1883" Type="http://schemas.openxmlformats.org/officeDocument/2006/relationships/hyperlink" Target="https://login.consultant.ru/link/?req=doc&amp;base=LAW&amp;n=482756&amp;dst=100043" TargetMode="External"/><Relationship Id="rId2934" Type="http://schemas.openxmlformats.org/officeDocument/2006/relationships/hyperlink" Target="https://login.consultant.ru/link/?req=doc&amp;base=LAW&amp;n=516803&amp;dst=100391" TargetMode="External"/><Relationship Id="rId7098" Type="http://schemas.openxmlformats.org/officeDocument/2006/relationships/hyperlink" Target="https://login.consultant.ru/link/?req=doc&amp;base=LAW&amp;n=164605&amp;dst=100129" TargetMode="External"/><Relationship Id="rId8149" Type="http://schemas.openxmlformats.org/officeDocument/2006/relationships/hyperlink" Target="https://login.consultant.ru/link/?req=doc&amp;base=LAW&amp;n=538073&amp;dst=5535" TargetMode="External"/><Relationship Id="rId9961" Type="http://schemas.openxmlformats.org/officeDocument/2006/relationships/hyperlink" Target="https://login.consultant.ru/link/?req=doc&amp;base=LAW&amp;n=511011&amp;dst=100020" TargetMode="External"/><Relationship Id="rId11477" Type="http://schemas.openxmlformats.org/officeDocument/2006/relationships/hyperlink" Target="https://login.consultant.ru/link/?req=doc&amp;base=LAW&amp;n=421920&amp;dst=100042" TargetMode="External"/><Relationship Id="rId11891" Type="http://schemas.openxmlformats.org/officeDocument/2006/relationships/hyperlink" Target="https://login.consultant.ru/link/?req=doc&amp;base=LAW&amp;n=389292&amp;dst=100036" TargetMode="External"/><Relationship Id="rId12528" Type="http://schemas.openxmlformats.org/officeDocument/2006/relationships/hyperlink" Target="https://login.consultant.ru/link/?req=doc&amp;base=LAW&amp;n=520139&amp;dst=100533" TargetMode="External"/><Relationship Id="rId12942" Type="http://schemas.openxmlformats.org/officeDocument/2006/relationships/hyperlink" Target="https://login.consultant.ru/link/?req=doc&amp;base=LAW&amp;n=456840&amp;dst=100582" TargetMode="External"/><Relationship Id="rId906" Type="http://schemas.openxmlformats.org/officeDocument/2006/relationships/hyperlink" Target="https://login.consultant.ru/link/?req=doc&amp;base=LAW&amp;n=210227&amp;dst=100271" TargetMode="External"/><Relationship Id="rId1536" Type="http://schemas.openxmlformats.org/officeDocument/2006/relationships/hyperlink" Target="https://login.consultant.ru/link/?req=doc&amp;base=LAW&amp;n=283672&amp;dst=100097" TargetMode="External"/><Relationship Id="rId1950" Type="http://schemas.openxmlformats.org/officeDocument/2006/relationships/hyperlink" Target="https://login.consultant.ru/link/?req=doc&amp;base=LAW&amp;n=537936&amp;dst=100472" TargetMode="External"/><Relationship Id="rId8563" Type="http://schemas.openxmlformats.org/officeDocument/2006/relationships/hyperlink" Target="https://login.consultant.ru/link/?req=doc&amp;base=LAW&amp;n=465415&amp;dst=100012" TargetMode="External"/><Relationship Id="rId9614" Type="http://schemas.openxmlformats.org/officeDocument/2006/relationships/hyperlink" Target="https://login.consultant.ru/link/?req=doc&amp;base=LAW&amp;n=283672&amp;dst=101400" TargetMode="External"/><Relationship Id="rId10079" Type="http://schemas.openxmlformats.org/officeDocument/2006/relationships/hyperlink" Target="https://login.consultant.ru/link/?req=doc&amp;base=LAW&amp;n=412687&amp;dst=100208" TargetMode="External"/><Relationship Id="rId10493" Type="http://schemas.openxmlformats.org/officeDocument/2006/relationships/hyperlink" Target="https://login.consultant.ru/link/?req=doc&amp;base=LAW&amp;n=534906&amp;dst=100010" TargetMode="External"/><Relationship Id="rId11544" Type="http://schemas.openxmlformats.org/officeDocument/2006/relationships/hyperlink" Target="https://login.consultant.ru/link/?req=doc&amp;base=LAW&amp;n=312040&amp;dst=100589" TargetMode="External"/><Relationship Id="rId1603" Type="http://schemas.openxmlformats.org/officeDocument/2006/relationships/hyperlink" Target="https://login.consultant.ru/link/?req=doc&amp;base=LAW&amp;n=454114&amp;dst=100034" TargetMode="External"/><Relationship Id="rId4759" Type="http://schemas.openxmlformats.org/officeDocument/2006/relationships/hyperlink" Target="https://login.consultant.ru/link/?req=doc&amp;base=LAW&amp;n=314264&amp;dst=100039" TargetMode="External"/><Relationship Id="rId7165" Type="http://schemas.openxmlformats.org/officeDocument/2006/relationships/hyperlink" Target="https://login.consultant.ru/link/?req=doc&amp;base=LAW&amp;n=472230&amp;dst=100022" TargetMode="External"/><Relationship Id="rId8216" Type="http://schemas.openxmlformats.org/officeDocument/2006/relationships/hyperlink" Target="https://login.consultant.ru/link/?req=doc&amp;base=LAW&amp;n=520126&amp;dst=100620" TargetMode="External"/><Relationship Id="rId8630" Type="http://schemas.openxmlformats.org/officeDocument/2006/relationships/hyperlink" Target="https://login.consultant.ru/link/?req=doc&amp;base=LAW&amp;n=491811&amp;dst=100420" TargetMode="External"/><Relationship Id="rId10146" Type="http://schemas.openxmlformats.org/officeDocument/2006/relationships/hyperlink" Target="https://login.consultant.ru/link/?req=doc&amp;base=LAW&amp;n=138320&amp;dst=100037" TargetMode="External"/><Relationship Id="rId10560" Type="http://schemas.openxmlformats.org/officeDocument/2006/relationships/hyperlink" Target="https://login.consultant.ru/link/?req=doc&amp;base=LAW&amp;n=371943&amp;dst=100422" TargetMode="External"/><Relationship Id="rId11611" Type="http://schemas.openxmlformats.org/officeDocument/2006/relationships/hyperlink" Target="https://login.consultant.ru/link/?req=doc&amp;base=LAW&amp;n=445784&amp;dst=100018" TargetMode="External"/><Relationship Id="rId3775" Type="http://schemas.openxmlformats.org/officeDocument/2006/relationships/hyperlink" Target="https://login.consultant.ru/link/?req=doc&amp;base=LAW&amp;n=440264&amp;dst=100013" TargetMode="External"/><Relationship Id="rId4826" Type="http://schemas.openxmlformats.org/officeDocument/2006/relationships/hyperlink" Target="https://login.consultant.ru/link/?req=doc&amp;base=LAW&amp;n=536603&amp;dst=321" TargetMode="External"/><Relationship Id="rId6181" Type="http://schemas.openxmlformats.org/officeDocument/2006/relationships/hyperlink" Target="https://login.consultant.ru/link/?req=doc&amp;base=LAW&amp;n=412739&amp;dst=100179" TargetMode="External"/><Relationship Id="rId7232" Type="http://schemas.openxmlformats.org/officeDocument/2006/relationships/hyperlink" Target="https://login.consultant.ru/link/?req=doc&amp;base=LAW&amp;n=372884&amp;dst=100036" TargetMode="External"/><Relationship Id="rId10213" Type="http://schemas.openxmlformats.org/officeDocument/2006/relationships/hyperlink" Target="https://login.consultant.ru/link/?req=doc&amp;base=LAW&amp;n=301594&amp;dst=100021" TargetMode="External"/><Relationship Id="rId13369" Type="http://schemas.openxmlformats.org/officeDocument/2006/relationships/hyperlink" Target="https://login.consultant.ru/link/?req=doc&amp;base=LAW&amp;n=520123&amp;dst=100587" TargetMode="External"/><Relationship Id="rId696" Type="http://schemas.openxmlformats.org/officeDocument/2006/relationships/hyperlink" Target="https://login.consultant.ru/link/?req=doc&amp;base=LAW&amp;n=479267&amp;dst=100015" TargetMode="External"/><Relationship Id="rId2377" Type="http://schemas.openxmlformats.org/officeDocument/2006/relationships/hyperlink" Target="https://login.consultant.ru/link/?req=doc&amp;base=LAW&amp;n=537936&amp;dst=100492" TargetMode="External"/><Relationship Id="rId2791" Type="http://schemas.openxmlformats.org/officeDocument/2006/relationships/hyperlink" Target="https://login.consultant.ru/link/?req=doc&amp;base=LAW&amp;n=516810&amp;dst=100510" TargetMode="External"/><Relationship Id="rId3428" Type="http://schemas.openxmlformats.org/officeDocument/2006/relationships/hyperlink" Target="https://login.consultant.ru/link/?req=doc&amp;base=LAW&amp;n=334397&amp;dst=100082" TargetMode="External"/><Relationship Id="rId12385" Type="http://schemas.openxmlformats.org/officeDocument/2006/relationships/hyperlink" Target="https://login.consultant.ru/link/?req=doc&amp;base=LAW&amp;n=520126&amp;dst=100889" TargetMode="External"/><Relationship Id="rId13783" Type="http://schemas.openxmlformats.org/officeDocument/2006/relationships/hyperlink" Target="https://login.consultant.ru/link/?req=doc&amp;base=LAW&amp;n=537936&amp;dst=101639" TargetMode="External"/><Relationship Id="rId349" Type="http://schemas.openxmlformats.org/officeDocument/2006/relationships/hyperlink" Target="https://login.consultant.ru/link/?req=doc&amp;base=LAW&amp;n=171491&amp;dst=100009" TargetMode="External"/><Relationship Id="rId763" Type="http://schemas.openxmlformats.org/officeDocument/2006/relationships/hyperlink" Target="https://login.consultant.ru/link/?req=doc&amp;base=LAW&amp;n=361459&amp;dst=100005" TargetMode="External"/><Relationship Id="rId1393" Type="http://schemas.openxmlformats.org/officeDocument/2006/relationships/hyperlink" Target="https://login.consultant.ru/link/?req=doc&amp;base=LAW&amp;n=179692&amp;dst=100008" TargetMode="External"/><Relationship Id="rId2444" Type="http://schemas.openxmlformats.org/officeDocument/2006/relationships/hyperlink" Target="https://login.consultant.ru/link/?req=doc&amp;base=LAW&amp;n=537936&amp;dst=100497" TargetMode="External"/><Relationship Id="rId3842" Type="http://schemas.openxmlformats.org/officeDocument/2006/relationships/hyperlink" Target="https://login.consultant.ru/link/?req=doc&amp;base=LAW&amp;n=537936&amp;dst=100764" TargetMode="External"/><Relationship Id="rId6998" Type="http://schemas.openxmlformats.org/officeDocument/2006/relationships/hyperlink" Target="https://login.consultant.ru/link/?req=doc&amp;base=LAW&amp;n=511667&amp;dst=42" TargetMode="External"/><Relationship Id="rId9057" Type="http://schemas.openxmlformats.org/officeDocument/2006/relationships/hyperlink" Target="https://login.consultant.ru/link/?req=doc&amp;base=LAW&amp;n=283672&amp;dst=101185" TargetMode="External"/><Relationship Id="rId9471" Type="http://schemas.openxmlformats.org/officeDocument/2006/relationships/hyperlink" Target="https://login.consultant.ru/link/?req=doc&amp;base=LAW&amp;n=283672&amp;dst=101250" TargetMode="External"/><Relationship Id="rId12038" Type="http://schemas.openxmlformats.org/officeDocument/2006/relationships/hyperlink" Target="https://login.consultant.ru/link/?req=doc&amp;base=LAW&amp;n=389303&amp;dst=100132" TargetMode="External"/><Relationship Id="rId13436" Type="http://schemas.openxmlformats.org/officeDocument/2006/relationships/hyperlink" Target="https://login.consultant.ru/link/?req=doc&amp;base=LAW&amp;n=501455&amp;dst=100087" TargetMode="External"/><Relationship Id="rId13850" Type="http://schemas.openxmlformats.org/officeDocument/2006/relationships/hyperlink" Target="https://login.consultant.ru/link/?req=doc&amp;base=LAW&amp;n=351696&amp;dst=100106" TargetMode="External"/><Relationship Id="rId416" Type="http://schemas.openxmlformats.org/officeDocument/2006/relationships/hyperlink" Target="https://login.consultant.ru/link/?req=doc&amp;base=LAW&amp;n=301263&amp;dst=100079" TargetMode="External"/><Relationship Id="rId1046" Type="http://schemas.openxmlformats.org/officeDocument/2006/relationships/hyperlink" Target="https://login.consultant.ru/link/?req=doc&amp;base=LAW&amp;n=283672&amp;dst=100061" TargetMode="External"/><Relationship Id="rId8073" Type="http://schemas.openxmlformats.org/officeDocument/2006/relationships/hyperlink" Target="https://login.consultant.ru/link/?req=doc&amp;base=LAW&amp;n=482679&amp;dst=1" TargetMode="External"/><Relationship Id="rId9124" Type="http://schemas.openxmlformats.org/officeDocument/2006/relationships/hyperlink" Target="https://login.consultant.ru/link/?req=doc&amp;base=LAW&amp;n=189562&amp;dst=100396" TargetMode="External"/><Relationship Id="rId12452" Type="http://schemas.openxmlformats.org/officeDocument/2006/relationships/hyperlink" Target="https://login.consultant.ru/link/?req=doc&amp;base=LAW&amp;n=463427&amp;dst=100404" TargetMode="External"/><Relationship Id="rId13503" Type="http://schemas.openxmlformats.org/officeDocument/2006/relationships/hyperlink" Target="https://login.consultant.ru/link/?req=doc&amp;base=LAW&amp;n=138317&amp;dst=100035" TargetMode="External"/><Relationship Id="rId830" Type="http://schemas.openxmlformats.org/officeDocument/2006/relationships/hyperlink" Target="https://login.consultant.ru/link/?req=doc&amp;base=LAW&amp;n=538630&amp;dst=100013" TargetMode="External"/><Relationship Id="rId1460" Type="http://schemas.openxmlformats.org/officeDocument/2006/relationships/hyperlink" Target="https://login.consultant.ru/link/?req=doc&amp;base=LAW&amp;n=538073&amp;dst=1540" TargetMode="External"/><Relationship Id="rId2511" Type="http://schemas.openxmlformats.org/officeDocument/2006/relationships/hyperlink" Target="https://login.consultant.ru/link/?req=doc&amp;base=LAW&amp;n=412739&amp;dst=100114" TargetMode="External"/><Relationship Id="rId5667" Type="http://schemas.openxmlformats.org/officeDocument/2006/relationships/hyperlink" Target="https://login.consultant.ru/link/?req=doc&amp;base=LAW&amp;n=520116&amp;dst=100890" TargetMode="External"/><Relationship Id="rId6718" Type="http://schemas.openxmlformats.org/officeDocument/2006/relationships/hyperlink" Target="https://login.consultant.ru/link/?req=doc&amp;base=LAW&amp;n=164605&amp;dst=100068" TargetMode="External"/><Relationship Id="rId11054" Type="http://schemas.openxmlformats.org/officeDocument/2006/relationships/hyperlink" Target="https://login.consultant.ru/link/?req=doc&amp;base=LAW&amp;n=455513&amp;dst=100010" TargetMode="External"/><Relationship Id="rId12105" Type="http://schemas.openxmlformats.org/officeDocument/2006/relationships/hyperlink" Target="https://login.consultant.ru/link/?req=doc&amp;base=LAW&amp;n=524913&amp;dst=100003" TargetMode="External"/><Relationship Id="rId1113" Type="http://schemas.openxmlformats.org/officeDocument/2006/relationships/hyperlink" Target="https://login.consultant.ru/link/?req=doc&amp;base=LAW&amp;n=482679&amp;dst=100029" TargetMode="External"/><Relationship Id="rId4269" Type="http://schemas.openxmlformats.org/officeDocument/2006/relationships/hyperlink" Target="https://login.consultant.ru/link/?req=doc&amp;base=LAW&amp;n=520281&amp;dst=100767" TargetMode="External"/><Relationship Id="rId4683" Type="http://schemas.openxmlformats.org/officeDocument/2006/relationships/hyperlink" Target="https://login.consultant.ru/link/?req=doc&amp;base=LAW&amp;n=200491&amp;dst=100065" TargetMode="External"/><Relationship Id="rId5734" Type="http://schemas.openxmlformats.org/officeDocument/2006/relationships/hyperlink" Target="https://login.consultant.ru/link/?req=doc&amp;base=LAW&amp;n=382521&amp;dst=100085" TargetMode="External"/><Relationship Id="rId8140" Type="http://schemas.openxmlformats.org/officeDocument/2006/relationships/hyperlink" Target="https://login.consultant.ru/link/?req=doc&amp;base=LAW&amp;n=454113&amp;dst=100365" TargetMode="External"/><Relationship Id="rId10070" Type="http://schemas.openxmlformats.org/officeDocument/2006/relationships/hyperlink" Target="https://login.consultant.ru/link/?req=doc&amp;base=LAW&amp;n=213703&amp;dst=100072" TargetMode="External"/><Relationship Id="rId11121" Type="http://schemas.openxmlformats.org/officeDocument/2006/relationships/hyperlink" Target="https://login.consultant.ru/link/?req=doc&amp;base=LAW&amp;n=420368&amp;dst=100401" TargetMode="External"/><Relationship Id="rId14277" Type="http://schemas.openxmlformats.org/officeDocument/2006/relationships/hyperlink" Target="https://login.consultant.ru/link/?req=doc&amp;base=LAW&amp;n=421785&amp;dst=100100" TargetMode="External"/><Relationship Id="rId3285" Type="http://schemas.openxmlformats.org/officeDocument/2006/relationships/hyperlink" Target="https://login.consultant.ru/link/?req=doc&amp;base=LAW&amp;n=537936&amp;dst=100528" TargetMode="External"/><Relationship Id="rId4336" Type="http://schemas.openxmlformats.org/officeDocument/2006/relationships/hyperlink" Target="https://login.consultant.ru/link/?req=doc&amp;base=LAW&amp;n=283617&amp;dst=100159" TargetMode="External"/><Relationship Id="rId4750" Type="http://schemas.openxmlformats.org/officeDocument/2006/relationships/hyperlink" Target="https://login.consultant.ru/link/?req=doc&amp;base=LAW&amp;n=532884&amp;dst=100035" TargetMode="External"/><Relationship Id="rId5801" Type="http://schemas.openxmlformats.org/officeDocument/2006/relationships/hyperlink" Target="https://login.consultant.ru/link/?req=doc&amp;base=LAW&amp;n=520145&amp;dst=100105" TargetMode="External"/><Relationship Id="rId8957" Type="http://schemas.openxmlformats.org/officeDocument/2006/relationships/hyperlink" Target="https://login.consultant.ru/link/?req=doc&amp;base=LAW&amp;n=466484&amp;dst=100693" TargetMode="External"/><Relationship Id="rId13293" Type="http://schemas.openxmlformats.org/officeDocument/2006/relationships/hyperlink" Target="https://login.consultant.ru/link/?req=doc&amp;base=LAW&amp;n=388995&amp;dst=100564" TargetMode="External"/><Relationship Id="rId14344" Type="http://schemas.openxmlformats.org/officeDocument/2006/relationships/hyperlink" Target="https://login.consultant.ru/link/?req=doc&amp;base=LAW&amp;n=523530&amp;dst=100009" TargetMode="External"/><Relationship Id="rId3352" Type="http://schemas.openxmlformats.org/officeDocument/2006/relationships/hyperlink" Target="https://login.consultant.ru/link/?req=doc&amp;base=LAW&amp;n=537936&amp;dst=100546" TargetMode="External"/><Relationship Id="rId4403" Type="http://schemas.openxmlformats.org/officeDocument/2006/relationships/hyperlink" Target="https://login.consultant.ru/link/?req=doc&amp;base=LAW&amp;n=421956&amp;dst=100069" TargetMode="External"/><Relationship Id="rId7559" Type="http://schemas.openxmlformats.org/officeDocument/2006/relationships/hyperlink" Target="https://login.consultant.ru/link/?req=doc&amp;base=LAW&amp;n=189562&amp;dst=100155" TargetMode="External"/><Relationship Id="rId10887" Type="http://schemas.openxmlformats.org/officeDocument/2006/relationships/hyperlink" Target="https://login.consultant.ru/link/?req=doc&amp;base=LAW&amp;n=520144&amp;dst=100125" TargetMode="External"/><Relationship Id="rId11938" Type="http://schemas.openxmlformats.org/officeDocument/2006/relationships/hyperlink" Target="https://login.consultant.ru/link/?req=doc&amp;base=LAW&amp;n=534999&amp;dst=100023" TargetMode="External"/><Relationship Id="rId13360" Type="http://schemas.openxmlformats.org/officeDocument/2006/relationships/hyperlink" Target="https://login.consultant.ru/link/?req=doc&amp;base=LAW&amp;n=524848&amp;dst=100028" TargetMode="External"/><Relationship Id="rId273" Type="http://schemas.openxmlformats.org/officeDocument/2006/relationships/hyperlink" Target="https://login.consultant.ru/link/?req=doc&amp;base=LAW&amp;n=389291&amp;dst=100009" TargetMode="External"/><Relationship Id="rId3005" Type="http://schemas.openxmlformats.org/officeDocument/2006/relationships/hyperlink" Target="https://login.consultant.ru/link/?req=doc&amp;base=LAW&amp;n=450640" TargetMode="External"/><Relationship Id="rId6575" Type="http://schemas.openxmlformats.org/officeDocument/2006/relationships/hyperlink" Target="https://login.consultant.ru/link/?req=doc&amp;base=LAW&amp;n=412739&amp;dst=100193" TargetMode="External"/><Relationship Id="rId7626" Type="http://schemas.openxmlformats.org/officeDocument/2006/relationships/hyperlink" Target="https://login.consultant.ru/link/?req=doc&amp;base=LAW&amp;n=322594&amp;dst=100150" TargetMode="External"/><Relationship Id="rId7973" Type="http://schemas.openxmlformats.org/officeDocument/2006/relationships/hyperlink" Target="https://login.consultant.ru/link/?req=doc&amp;base=LAW&amp;n=422224&amp;dst=100490" TargetMode="External"/><Relationship Id="rId10954" Type="http://schemas.openxmlformats.org/officeDocument/2006/relationships/hyperlink" Target="https://login.consultant.ru/link/?req=doc&amp;base=LAW&amp;n=179089&amp;dst=100079" TargetMode="External"/><Relationship Id="rId13013" Type="http://schemas.openxmlformats.org/officeDocument/2006/relationships/hyperlink" Target="https://login.consultant.ru/link/?req=doc&amp;base=LAW&amp;n=521494&amp;dst=100289" TargetMode="External"/><Relationship Id="rId14411" Type="http://schemas.openxmlformats.org/officeDocument/2006/relationships/hyperlink" Target="https://login.consultant.ru/link/?req=doc&amp;base=LAW&amp;n=391075&amp;dst=100010" TargetMode="External"/><Relationship Id="rId340" Type="http://schemas.openxmlformats.org/officeDocument/2006/relationships/hyperlink" Target="https://login.consultant.ru/link/?req=doc&amp;base=LAW&amp;n=171351&amp;dst=100124" TargetMode="External"/><Relationship Id="rId2021" Type="http://schemas.openxmlformats.org/officeDocument/2006/relationships/hyperlink" Target="https://login.consultant.ru/link/?req=doc&amp;base=LAW&amp;n=434594&amp;dst=100102" TargetMode="External"/><Relationship Id="rId5177" Type="http://schemas.openxmlformats.org/officeDocument/2006/relationships/hyperlink" Target="https://login.consultant.ru/link/?req=doc&amp;base=LAW&amp;n=121891&amp;dst=100019" TargetMode="External"/><Relationship Id="rId6228" Type="http://schemas.openxmlformats.org/officeDocument/2006/relationships/hyperlink" Target="https://login.consultant.ru/link/?req=doc&amp;base=LAW&amp;n=201396&amp;dst=100229" TargetMode="External"/><Relationship Id="rId10607" Type="http://schemas.openxmlformats.org/officeDocument/2006/relationships/hyperlink" Target="https://login.consultant.ru/link/?req=doc&amp;base=LAW&amp;n=511027&amp;dst=100051" TargetMode="External"/><Relationship Id="rId4193" Type="http://schemas.openxmlformats.org/officeDocument/2006/relationships/hyperlink" Target="https://login.consultant.ru/link/?req=doc&amp;base=LAW&amp;n=520281&amp;dst=100743" TargetMode="External"/><Relationship Id="rId5591" Type="http://schemas.openxmlformats.org/officeDocument/2006/relationships/hyperlink" Target="https://login.consultant.ru/link/?req=doc&amp;base=LAW&amp;n=519032&amp;dst=100162" TargetMode="External"/><Relationship Id="rId6642" Type="http://schemas.openxmlformats.org/officeDocument/2006/relationships/hyperlink" Target="https://login.consultant.ru/link/?req=doc&amp;base=LAW&amp;n=121950&amp;dst=100078" TargetMode="External"/><Relationship Id="rId9798" Type="http://schemas.openxmlformats.org/officeDocument/2006/relationships/hyperlink" Target="https://login.consultant.ru/link/?req=doc&amp;base=LAW&amp;n=523235" TargetMode="External"/><Relationship Id="rId12779" Type="http://schemas.openxmlformats.org/officeDocument/2006/relationships/hyperlink" Target="https://login.consultant.ru/link/?req=doc&amp;base=LAW&amp;n=520116&amp;dst=101401" TargetMode="External"/><Relationship Id="rId1787" Type="http://schemas.openxmlformats.org/officeDocument/2006/relationships/hyperlink" Target="https://login.consultant.ru/link/?req=doc&amp;base=LAW&amp;n=482745&amp;dst=100016" TargetMode="External"/><Relationship Id="rId2838" Type="http://schemas.openxmlformats.org/officeDocument/2006/relationships/hyperlink" Target="https://login.consultant.ru/link/?req=doc&amp;base=LAW&amp;n=520121&amp;dst=100028" TargetMode="External"/><Relationship Id="rId5244" Type="http://schemas.openxmlformats.org/officeDocument/2006/relationships/hyperlink" Target="https://login.consultant.ru/link/?req=doc&amp;base=LAW&amp;n=200491&amp;dst=100105" TargetMode="External"/><Relationship Id="rId9865" Type="http://schemas.openxmlformats.org/officeDocument/2006/relationships/hyperlink" Target="https://login.consultant.ru/link/?req=doc&amp;base=LAW&amp;n=371943&amp;dst=100054" TargetMode="External"/><Relationship Id="rId11795" Type="http://schemas.openxmlformats.org/officeDocument/2006/relationships/hyperlink" Target="https://login.consultant.ru/link/?req=doc&amp;base=LAW&amp;n=491811&amp;dst=100487" TargetMode="External"/><Relationship Id="rId12846" Type="http://schemas.openxmlformats.org/officeDocument/2006/relationships/hyperlink" Target="https://login.consultant.ru/link/?req=doc&amp;base=LAW&amp;n=48938&amp;dst=100013" TargetMode="External"/><Relationship Id="rId79" Type="http://schemas.openxmlformats.org/officeDocument/2006/relationships/hyperlink" Target="https://login.consultant.ru/link/?req=doc&amp;base=LAW&amp;n=57484&amp;dst=100023" TargetMode="External"/><Relationship Id="rId1854" Type="http://schemas.openxmlformats.org/officeDocument/2006/relationships/hyperlink" Target="https://login.consultant.ru/link/?req=doc&amp;base=LAW&amp;n=482756&amp;dst=100102" TargetMode="External"/><Relationship Id="rId2905" Type="http://schemas.openxmlformats.org/officeDocument/2006/relationships/hyperlink" Target="https://login.consultant.ru/link/?req=doc&amp;base=LAW&amp;n=491748&amp;dst=100028" TargetMode="External"/><Relationship Id="rId4260" Type="http://schemas.openxmlformats.org/officeDocument/2006/relationships/hyperlink" Target="https://login.consultant.ru/link/?req=doc&amp;base=LAW&amp;n=520116&amp;dst=100738" TargetMode="External"/><Relationship Id="rId5311" Type="http://schemas.openxmlformats.org/officeDocument/2006/relationships/hyperlink" Target="https://login.consultant.ru/link/?req=doc&amp;base=LAW&amp;n=537936&amp;dst=100917" TargetMode="External"/><Relationship Id="rId8467" Type="http://schemas.openxmlformats.org/officeDocument/2006/relationships/hyperlink" Target="https://login.consultant.ru/link/?req=doc&amp;base=LAW&amp;n=464781&amp;dst=100093" TargetMode="External"/><Relationship Id="rId8881" Type="http://schemas.openxmlformats.org/officeDocument/2006/relationships/hyperlink" Target="https://login.consultant.ru/link/?req=doc&amp;base=LAW&amp;n=283672&amp;dst=101126" TargetMode="External"/><Relationship Id="rId9518" Type="http://schemas.openxmlformats.org/officeDocument/2006/relationships/hyperlink" Target="https://login.consultant.ru/link/?req=doc&amp;base=LAW&amp;n=283672&amp;dst=101316" TargetMode="External"/><Relationship Id="rId9932" Type="http://schemas.openxmlformats.org/officeDocument/2006/relationships/hyperlink" Target="https://login.consultant.ru/link/?req=doc&amp;base=LAW&amp;n=537857&amp;dst=100020" TargetMode="External"/><Relationship Id="rId10397" Type="http://schemas.openxmlformats.org/officeDocument/2006/relationships/hyperlink" Target="https://login.consultant.ru/link/?req=doc&amp;base=LAW&amp;n=389248&amp;dst=100203" TargetMode="External"/><Relationship Id="rId11448" Type="http://schemas.openxmlformats.org/officeDocument/2006/relationships/hyperlink" Target="https://login.consultant.ru/link/?req=doc&amp;base=LAW&amp;n=142231" TargetMode="External"/><Relationship Id="rId1507" Type="http://schemas.openxmlformats.org/officeDocument/2006/relationships/hyperlink" Target="https://login.consultant.ru/link/?req=doc&amp;base=LAW&amp;n=538073&amp;dst=1540" TargetMode="External"/><Relationship Id="rId7069" Type="http://schemas.openxmlformats.org/officeDocument/2006/relationships/hyperlink" Target="https://login.consultant.ru/link/?req=doc&amp;base=LAW&amp;n=283672&amp;dst=100748" TargetMode="External"/><Relationship Id="rId7483" Type="http://schemas.openxmlformats.org/officeDocument/2006/relationships/hyperlink" Target="https://login.consultant.ru/link/?req=doc&amp;base=LAW&amp;n=283672&amp;dst=100885" TargetMode="External"/><Relationship Id="rId8534" Type="http://schemas.openxmlformats.org/officeDocument/2006/relationships/hyperlink" Target="https://login.consultant.ru/link/?req=doc&amp;base=LAW&amp;n=350892&amp;dst=100027" TargetMode="External"/><Relationship Id="rId10464" Type="http://schemas.openxmlformats.org/officeDocument/2006/relationships/hyperlink" Target="https://login.consultant.ru/link/?req=doc&amp;base=LAW&amp;n=511027&amp;dst=100046" TargetMode="External"/><Relationship Id="rId11862" Type="http://schemas.openxmlformats.org/officeDocument/2006/relationships/hyperlink" Target="https://login.consultant.ru/link/?req=doc&amp;base=LAW&amp;n=389292&amp;dst=100026" TargetMode="External"/><Relationship Id="rId12913" Type="http://schemas.openxmlformats.org/officeDocument/2006/relationships/hyperlink" Target="https://login.consultant.ru/link/?req=doc&amp;base=LAW&amp;n=368625&amp;dst=100050" TargetMode="External"/><Relationship Id="rId1921" Type="http://schemas.openxmlformats.org/officeDocument/2006/relationships/hyperlink" Target="https://login.consultant.ru/link/?req=doc&amp;base=LAW&amp;n=389246&amp;dst=100161" TargetMode="External"/><Relationship Id="rId3679" Type="http://schemas.openxmlformats.org/officeDocument/2006/relationships/hyperlink" Target="https://login.consultant.ru/link/?req=doc&amp;base=LAW&amp;n=538620&amp;dst=100059" TargetMode="External"/><Relationship Id="rId6085" Type="http://schemas.openxmlformats.org/officeDocument/2006/relationships/hyperlink" Target="https://login.consultant.ru/link/?req=doc&amp;base=LAW&amp;n=519032&amp;dst=100139" TargetMode="External"/><Relationship Id="rId7136" Type="http://schemas.openxmlformats.org/officeDocument/2006/relationships/hyperlink" Target="https://login.consultant.ru/link/?req=doc&amp;base=LAW&amp;n=537936&amp;dst=101003" TargetMode="External"/><Relationship Id="rId7550" Type="http://schemas.openxmlformats.org/officeDocument/2006/relationships/hyperlink" Target="https://login.consultant.ru/link/?req=doc&amp;base=LAW&amp;n=532884&amp;dst=100059" TargetMode="External"/><Relationship Id="rId10117" Type="http://schemas.openxmlformats.org/officeDocument/2006/relationships/hyperlink" Target="https://login.consultant.ru/link/?req=doc&amp;base=LAW&amp;n=371943&amp;dst=100156" TargetMode="External"/><Relationship Id="rId11515" Type="http://schemas.openxmlformats.org/officeDocument/2006/relationships/hyperlink" Target="https://login.consultant.ru/link/?req=doc&amp;base=LAW&amp;n=489343&amp;dst=100601" TargetMode="External"/><Relationship Id="rId6152" Type="http://schemas.openxmlformats.org/officeDocument/2006/relationships/hyperlink" Target="https://login.consultant.ru/link/?req=doc&amp;base=LAW&amp;n=422224&amp;dst=100446" TargetMode="External"/><Relationship Id="rId7203" Type="http://schemas.openxmlformats.org/officeDocument/2006/relationships/hyperlink" Target="https://login.consultant.ru/link/?req=doc&amp;base=LAW&amp;n=164605&amp;dst=100144" TargetMode="External"/><Relationship Id="rId8601" Type="http://schemas.openxmlformats.org/officeDocument/2006/relationships/hyperlink" Target="https://login.consultant.ru/link/?req=doc&amp;base=LAW&amp;n=537936&amp;dst=101870" TargetMode="External"/><Relationship Id="rId10531" Type="http://schemas.openxmlformats.org/officeDocument/2006/relationships/hyperlink" Target="https://login.consultant.ru/link/?req=doc&amp;base=LAW&amp;n=371943&amp;dst=100386" TargetMode="External"/><Relationship Id="rId13687" Type="http://schemas.openxmlformats.org/officeDocument/2006/relationships/hyperlink" Target="https://login.consultant.ru/link/?req=doc&amp;base=LAW&amp;n=189287&amp;dst=100277" TargetMode="External"/><Relationship Id="rId1297" Type="http://schemas.openxmlformats.org/officeDocument/2006/relationships/hyperlink" Target="https://login.consultant.ru/link/?req=doc&amp;base=LAW&amp;n=481246&amp;dst=100017" TargetMode="External"/><Relationship Id="rId2695" Type="http://schemas.openxmlformats.org/officeDocument/2006/relationships/hyperlink" Target="https://login.consultant.ru/link/?req=doc&amp;base=LAW&amp;n=520116&amp;dst=100452" TargetMode="External"/><Relationship Id="rId3746" Type="http://schemas.openxmlformats.org/officeDocument/2006/relationships/hyperlink" Target="https://login.consultant.ru/link/?req=doc&amp;base=LAW&amp;n=189226&amp;dst=100271" TargetMode="External"/><Relationship Id="rId12289" Type="http://schemas.openxmlformats.org/officeDocument/2006/relationships/hyperlink" Target="https://login.consultant.ru/link/?req=doc&amp;base=LAW&amp;n=389298&amp;dst=100079" TargetMode="External"/><Relationship Id="rId13754" Type="http://schemas.openxmlformats.org/officeDocument/2006/relationships/hyperlink" Target="https://login.consultant.ru/link/?req=doc&amp;base=LAW&amp;n=304058&amp;dst=100046" TargetMode="External"/><Relationship Id="rId667" Type="http://schemas.openxmlformats.org/officeDocument/2006/relationships/hyperlink" Target="https://login.consultant.ru/link/?req=doc&amp;base=LAW&amp;n=452685&amp;dst=100009" TargetMode="External"/><Relationship Id="rId2348" Type="http://schemas.openxmlformats.org/officeDocument/2006/relationships/hyperlink" Target="https://login.consultant.ru/link/?req=doc&amp;base=LAW&amp;n=510523&amp;dst=100073" TargetMode="External"/><Relationship Id="rId2762" Type="http://schemas.openxmlformats.org/officeDocument/2006/relationships/hyperlink" Target="https://login.consultant.ru/link/?req=doc&amp;base=LAW&amp;n=520126&amp;dst=100107" TargetMode="External"/><Relationship Id="rId3813" Type="http://schemas.openxmlformats.org/officeDocument/2006/relationships/hyperlink" Target="https://login.consultant.ru/link/?req=doc&amp;base=LAW&amp;n=475557&amp;dst=100014" TargetMode="External"/><Relationship Id="rId6969" Type="http://schemas.openxmlformats.org/officeDocument/2006/relationships/hyperlink" Target="https://login.consultant.ru/link/?req=doc&amp;base=LAW&amp;n=283672&amp;dst=100712" TargetMode="External"/><Relationship Id="rId9028" Type="http://schemas.openxmlformats.org/officeDocument/2006/relationships/hyperlink" Target="https://login.consultant.ru/link/?req=doc&amp;base=LAW&amp;n=531630&amp;dst=100540" TargetMode="External"/><Relationship Id="rId9375" Type="http://schemas.openxmlformats.org/officeDocument/2006/relationships/hyperlink" Target="https://login.consultant.ru/link/?req=doc&amp;base=LAW&amp;n=169438&amp;dst=100194" TargetMode="External"/><Relationship Id="rId12356" Type="http://schemas.openxmlformats.org/officeDocument/2006/relationships/hyperlink" Target="https://login.consultant.ru/link/?req=doc&amp;base=LAW&amp;n=161938&amp;dst=100060" TargetMode="External"/><Relationship Id="rId12770" Type="http://schemas.openxmlformats.org/officeDocument/2006/relationships/hyperlink" Target="https://login.consultant.ru/link/?req=doc&amp;base=LAW&amp;n=384429&amp;dst=100015" TargetMode="External"/><Relationship Id="rId13407" Type="http://schemas.openxmlformats.org/officeDocument/2006/relationships/hyperlink" Target="https://login.consultant.ru/link/?req=doc&amp;base=LAW&amp;n=511319&amp;dst=100166" TargetMode="External"/><Relationship Id="rId13821" Type="http://schemas.openxmlformats.org/officeDocument/2006/relationships/hyperlink" Target="https://login.consultant.ru/link/?req=doc&amp;base=LAW&amp;n=322492&amp;dst=100143" TargetMode="External"/><Relationship Id="rId734" Type="http://schemas.openxmlformats.org/officeDocument/2006/relationships/hyperlink" Target="https://login.consultant.ru/link/?req=doc&amp;base=LAW&amp;n=517380&amp;dst=100009" TargetMode="External"/><Relationship Id="rId1364" Type="http://schemas.openxmlformats.org/officeDocument/2006/relationships/hyperlink" Target="https://login.consultant.ru/link/?req=doc&amp;base=LAW&amp;n=389296&amp;dst=100015" TargetMode="External"/><Relationship Id="rId2415" Type="http://schemas.openxmlformats.org/officeDocument/2006/relationships/hyperlink" Target="https://login.consultant.ru/link/?req=doc&amp;base=LAW&amp;n=283671&amp;dst=100334" TargetMode="External"/><Relationship Id="rId5985" Type="http://schemas.openxmlformats.org/officeDocument/2006/relationships/hyperlink" Target="https://login.consultant.ru/link/?req=doc&amp;base=LAW&amp;n=200491&amp;dst=100125" TargetMode="External"/><Relationship Id="rId8391" Type="http://schemas.openxmlformats.org/officeDocument/2006/relationships/hyperlink" Target="https://login.consultant.ru/link/?req=doc&amp;base=LAW&amp;n=538073&amp;dst=2778" TargetMode="External"/><Relationship Id="rId9442" Type="http://schemas.openxmlformats.org/officeDocument/2006/relationships/hyperlink" Target="https://login.consultant.ru/link/?req=doc&amp;base=LAW&amp;n=169438&amp;dst=100252" TargetMode="External"/><Relationship Id="rId11372" Type="http://schemas.openxmlformats.org/officeDocument/2006/relationships/hyperlink" Target="https://login.consultant.ru/link/?req=doc&amp;base=LAW&amp;n=510618&amp;dst=100083" TargetMode="External"/><Relationship Id="rId12009" Type="http://schemas.openxmlformats.org/officeDocument/2006/relationships/hyperlink" Target="https://login.consultant.ru/link/?req=doc&amp;base=LAW&amp;n=389303&amp;dst=100100" TargetMode="External"/><Relationship Id="rId12423" Type="http://schemas.openxmlformats.org/officeDocument/2006/relationships/hyperlink" Target="https://login.consultant.ru/link/?req=doc&amp;base=LAW&amp;n=520116&amp;dst=101372" TargetMode="External"/><Relationship Id="rId70" Type="http://schemas.openxmlformats.org/officeDocument/2006/relationships/hyperlink" Target="https://login.consultant.ru/link/?req=doc&amp;base=LAW&amp;n=53493&amp;dst=100009" TargetMode="External"/><Relationship Id="rId801" Type="http://schemas.openxmlformats.org/officeDocument/2006/relationships/hyperlink" Target="https://login.consultant.ru/link/?req=doc&amp;base=LAW&amp;n=538630&amp;dst=100012" TargetMode="External"/><Relationship Id="rId1017" Type="http://schemas.openxmlformats.org/officeDocument/2006/relationships/hyperlink" Target="https://login.consultant.ru/link/?req=doc&amp;base=LAW&amp;n=171335&amp;dst=100046" TargetMode="External"/><Relationship Id="rId1431" Type="http://schemas.openxmlformats.org/officeDocument/2006/relationships/hyperlink" Target="https://login.consultant.ru/link/?req=doc&amp;base=LAW&amp;n=389302&amp;dst=100067" TargetMode="External"/><Relationship Id="rId4587" Type="http://schemas.openxmlformats.org/officeDocument/2006/relationships/hyperlink" Target="https://login.consultant.ru/link/?req=doc&amp;base=LAW&amp;n=518984&amp;dst=100051" TargetMode="External"/><Relationship Id="rId5638" Type="http://schemas.openxmlformats.org/officeDocument/2006/relationships/hyperlink" Target="https://login.consultant.ru/link/?req=doc&amp;base=LAW&amp;n=322594&amp;dst=100118" TargetMode="External"/><Relationship Id="rId8044" Type="http://schemas.openxmlformats.org/officeDocument/2006/relationships/hyperlink" Target="https://login.consultant.ru/link/?req=doc&amp;base=LAW&amp;n=201167&amp;dst=100425" TargetMode="External"/><Relationship Id="rId11025" Type="http://schemas.openxmlformats.org/officeDocument/2006/relationships/hyperlink" Target="https://login.consultant.ru/link/?req=doc&amp;base=LAW&amp;n=347932&amp;dst=100028" TargetMode="External"/><Relationship Id="rId3189" Type="http://schemas.openxmlformats.org/officeDocument/2006/relationships/hyperlink" Target="https://login.consultant.ru/link/?req=doc&amp;base=LAW&amp;n=57728" TargetMode="External"/><Relationship Id="rId4654" Type="http://schemas.openxmlformats.org/officeDocument/2006/relationships/hyperlink" Target="https://login.consultant.ru/link/?req=doc&amp;base=LAW&amp;n=531630&amp;dst=100136" TargetMode="External"/><Relationship Id="rId7060" Type="http://schemas.openxmlformats.org/officeDocument/2006/relationships/hyperlink" Target="https://login.consultant.ru/link/?req=doc&amp;base=LAW&amp;n=441588&amp;dst=100007" TargetMode="External"/><Relationship Id="rId8111" Type="http://schemas.openxmlformats.org/officeDocument/2006/relationships/hyperlink" Target="https://login.consultant.ru/link/?req=doc&amp;base=LAW&amp;n=482752&amp;dst=100125" TargetMode="External"/><Relationship Id="rId10041" Type="http://schemas.openxmlformats.org/officeDocument/2006/relationships/hyperlink" Target="https://login.consultant.ru/link/?req=doc&amp;base=LAW&amp;n=401510&amp;dst=100192" TargetMode="External"/><Relationship Id="rId13197" Type="http://schemas.openxmlformats.org/officeDocument/2006/relationships/hyperlink" Target="https://login.consultant.ru/link/?req=doc&amp;base=LAW&amp;n=153979&amp;dst=100118" TargetMode="External"/><Relationship Id="rId14248" Type="http://schemas.openxmlformats.org/officeDocument/2006/relationships/hyperlink" Target="https://login.consultant.ru/link/?req=doc&amp;base=LAW&amp;n=489342&amp;dst=100031" TargetMode="External"/><Relationship Id="rId3256" Type="http://schemas.openxmlformats.org/officeDocument/2006/relationships/hyperlink" Target="https://login.consultant.ru/link/?req=doc&amp;base=LAW&amp;n=189226&amp;dst=100109" TargetMode="External"/><Relationship Id="rId4307" Type="http://schemas.openxmlformats.org/officeDocument/2006/relationships/hyperlink" Target="https://login.consultant.ru/link/?req=doc&amp;base=LAW&amp;n=334397&amp;dst=100183" TargetMode="External"/><Relationship Id="rId5705" Type="http://schemas.openxmlformats.org/officeDocument/2006/relationships/hyperlink" Target="https://login.consultant.ru/link/?req=doc&amp;base=LAW&amp;n=520113&amp;dst=100157" TargetMode="External"/><Relationship Id="rId177" Type="http://schemas.openxmlformats.org/officeDocument/2006/relationships/hyperlink" Target="https://login.consultant.ru/link/?req=doc&amp;base=LAW&amp;n=131593&amp;dst=100009" TargetMode="External"/><Relationship Id="rId591" Type="http://schemas.openxmlformats.org/officeDocument/2006/relationships/hyperlink" Target="https://login.consultant.ru/link/?req=doc&amp;base=LAW&amp;n=386870&amp;dst=100009" TargetMode="External"/><Relationship Id="rId2272" Type="http://schemas.openxmlformats.org/officeDocument/2006/relationships/hyperlink" Target="https://login.consultant.ru/link/?req=doc&amp;base=LAW&amp;n=491811&amp;dst=100050" TargetMode="External"/><Relationship Id="rId3670" Type="http://schemas.openxmlformats.org/officeDocument/2006/relationships/hyperlink" Target="https://login.consultant.ru/link/?req=doc&amp;base=LAW&amp;n=389296&amp;dst=100088" TargetMode="External"/><Relationship Id="rId4721" Type="http://schemas.openxmlformats.org/officeDocument/2006/relationships/hyperlink" Target="https://login.consultant.ru/link/?req=doc&amp;base=LAW&amp;n=523276&amp;dst=36" TargetMode="External"/><Relationship Id="rId7877" Type="http://schemas.openxmlformats.org/officeDocument/2006/relationships/hyperlink" Target="https://login.consultant.ru/link/?req=doc&amp;base=LAW&amp;n=529939&amp;dst=100007" TargetMode="External"/><Relationship Id="rId8928" Type="http://schemas.openxmlformats.org/officeDocument/2006/relationships/hyperlink" Target="https://login.consultant.ru/link/?req=doc&amp;base=LAW&amp;n=164605&amp;dst=100307" TargetMode="External"/><Relationship Id="rId10858" Type="http://schemas.openxmlformats.org/officeDocument/2006/relationships/hyperlink" Target="https://login.consultant.ru/link/?req=doc&amp;base=LAW&amp;n=527083&amp;dst=100544" TargetMode="External"/><Relationship Id="rId11909" Type="http://schemas.openxmlformats.org/officeDocument/2006/relationships/hyperlink" Target="https://login.consultant.ru/link/?req=doc&amp;base=LAW&amp;n=389292&amp;dst=100042" TargetMode="External"/><Relationship Id="rId13264" Type="http://schemas.openxmlformats.org/officeDocument/2006/relationships/hyperlink" Target="https://login.consultant.ru/link/?req=doc&amp;base=LAW&amp;n=388995&amp;dst=100550" TargetMode="External"/><Relationship Id="rId14315" Type="http://schemas.openxmlformats.org/officeDocument/2006/relationships/hyperlink" Target="https://login.consultant.ru/link/?req=doc&amp;base=LAW&amp;n=421785&amp;dst=100115" TargetMode="External"/><Relationship Id="rId244" Type="http://schemas.openxmlformats.org/officeDocument/2006/relationships/hyperlink" Target="https://login.consultant.ru/link/?req=doc&amp;base=LAW&amp;n=140513&amp;dst=100107" TargetMode="External"/><Relationship Id="rId3323" Type="http://schemas.openxmlformats.org/officeDocument/2006/relationships/hyperlink" Target="https://login.consultant.ru/link/?req=doc&amp;base=LAW&amp;n=283673&amp;dst=100029" TargetMode="External"/><Relationship Id="rId6479" Type="http://schemas.openxmlformats.org/officeDocument/2006/relationships/hyperlink" Target="https://login.consultant.ru/link/?req=doc&amp;base=LAW&amp;n=537936&amp;dst=100986" TargetMode="External"/><Relationship Id="rId6893" Type="http://schemas.openxmlformats.org/officeDocument/2006/relationships/hyperlink" Target="https://login.consultant.ru/link/?req=doc&amp;base=LAW&amp;n=201167&amp;dst=100311" TargetMode="External"/><Relationship Id="rId7944" Type="http://schemas.openxmlformats.org/officeDocument/2006/relationships/hyperlink" Target="https://login.consultant.ru/link/?req=doc&amp;base=LAW&amp;n=189562&amp;dst=100203" TargetMode="External"/><Relationship Id="rId10925" Type="http://schemas.openxmlformats.org/officeDocument/2006/relationships/hyperlink" Target="https://login.consultant.ru/link/?req=doc&amp;base=LAW&amp;n=164867&amp;dst=100088" TargetMode="External"/><Relationship Id="rId12280" Type="http://schemas.openxmlformats.org/officeDocument/2006/relationships/hyperlink" Target="https://login.consultant.ru/link/?req=doc&amp;base=LAW&amp;n=389298&amp;dst=100072" TargetMode="External"/><Relationship Id="rId13331" Type="http://schemas.openxmlformats.org/officeDocument/2006/relationships/hyperlink" Target="https://login.consultant.ru/link/?req=doc&amp;base=LAW&amp;n=524032&amp;dst=28575" TargetMode="External"/><Relationship Id="rId5495" Type="http://schemas.openxmlformats.org/officeDocument/2006/relationships/hyperlink" Target="https://login.consultant.ru/link/?req=doc&amp;base=LAW&amp;n=520116&amp;dst=100877" TargetMode="External"/><Relationship Id="rId6546" Type="http://schemas.openxmlformats.org/officeDocument/2006/relationships/hyperlink" Target="https://login.consultant.ru/link/?req=doc&amp;base=LAW&amp;n=314411&amp;dst=100010" TargetMode="External"/><Relationship Id="rId6960" Type="http://schemas.openxmlformats.org/officeDocument/2006/relationships/hyperlink" Target="https://login.consultant.ru/link/?req=doc&amp;base=LAW&amp;n=283672&amp;dst=100707" TargetMode="External"/><Relationship Id="rId311" Type="http://schemas.openxmlformats.org/officeDocument/2006/relationships/hyperlink" Target="https://login.consultant.ru/link/?req=doc&amp;base=LAW&amp;n=200629&amp;dst=100011" TargetMode="External"/><Relationship Id="rId4097" Type="http://schemas.openxmlformats.org/officeDocument/2006/relationships/hyperlink" Target="https://login.consultant.ru/link/?req=doc&amp;base=LAW&amp;n=283671&amp;dst=100569" TargetMode="External"/><Relationship Id="rId5148" Type="http://schemas.openxmlformats.org/officeDocument/2006/relationships/hyperlink" Target="https://login.consultant.ru/link/?req=doc&amp;base=LAW&amp;n=451749" TargetMode="External"/><Relationship Id="rId5562" Type="http://schemas.openxmlformats.org/officeDocument/2006/relationships/hyperlink" Target="https://login.consultant.ru/link/?req=doc&amp;base=LAW&amp;n=382521&amp;dst=100058" TargetMode="External"/><Relationship Id="rId6613" Type="http://schemas.openxmlformats.org/officeDocument/2006/relationships/hyperlink" Target="https://login.consultant.ru/link/?req=doc&amp;base=LAW&amp;n=520123&amp;dst=100331" TargetMode="External"/><Relationship Id="rId9769" Type="http://schemas.openxmlformats.org/officeDocument/2006/relationships/hyperlink" Target="https://login.consultant.ru/link/?req=doc&amp;base=LAW&amp;n=283620&amp;dst=100465" TargetMode="External"/><Relationship Id="rId11699" Type="http://schemas.openxmlformats.org/officeDocument/2006/relationships/hyperlink" Target="https://login.consultant.ru/link/?req=doc&amp;base=LAW&amp;n=491811&amp;dst=100471" TargetMode="External"/><Relationship Id="rId12000" Type="http://schemas.openxmlformats.org/officeDocument/2006/relationships/hyperlink" Target="https://login.consultant.ru/link/?req=doc&amp;base=LAW&amp;n=389299&amp;dst=100057" TargetMode="External"/><Relationship Id="rId1758" Type="http://schemas.openxmlformats.org/officeDocument/2006/relationships/hyperlink" Target="https://login.consultant.ru/link/?req=doc&amp;base=LAW&amp;n=450412&amp;dst=100010" TargetMode="External"/><Relationship Id="rId2809" Type="http://schemas.openxmlformats.org/officeDocument/2006/relationships/hyperlink" Target="https://login.consultant.ru/link/?req=doc&amp;base=LAW&amp;n=520121&amp;dst=100022" TargetMode="External"/><Relationship Id="rId4164" Type="http://schemas.openxmlformats.org/officeDocument/2006/relationships/hyperlink" Target="https://login.consultant.ru/link/?req=doc&amp;base=LAW&amp;n=520145&amp;dst=100088" TargetMode="External"/><Relationship Id="rId5215" Type="http://schemas.openxmlformats.org/officeDocument/2006/relationships/hyperlink" Target="https://login.consultant.ru/link/?req=doc&amp;base=LAW&amp;n=536594&amp;dst=5797" TargetMode="External"/><Relationship Id="rId8785" Type="http://schemas.openxmlformats.org/officeDocument/2006/relationships/image" Target="media/image9.wmf"/><Relationship Id="rId9836" Type="http://schemas.openxmlformats.org/officeDocument/2006/relationships/hyperlink" Target="https://login.consultant.ru/link/?req=doc&amp;base=LAW&amp;n=214794&amp;dst=100017" TargetMode="External"/><Relationship Id="rId14172" Type="http://schemas.openxmlformats.org/officeDocument/2006/relationships/hyperlink" Target="https://login.consultant.ru/link/?req=doc&amp;base=LAW&amp;n=489261&amp;dst=100009" TargetMode="External"/><Relationship Id="rId3180" Type="http://schemas.openxmlformats.org/officeDocument/2006/relationships/hyperlink" Target="https://login.consultant.ru/link/?req=doc&amp;base=LAW&amp;n=537936&amp;dst=100526" TargetMode="External"/><Relationship Id="rId4231" Type="http://schemas.openxmlformats.org/officeDocument/2006/relationships/hyperlink" Target="https://login.consultant.ru/link/?req=doc&amp;base=LAW&amp;n=312040&amp;dst=100419" TargetMode="External"/><Relationship Id="rId7387" Type="http://schemas.openxmlformats.org/officeDocument/2006/relationships/hyperlink" Target="https://login.consultant.ru/link/?req=doc&amp;base=LAW&amp;n=193990&amp;dst=100010" TargetMode="External"/><Relationship Id="rId8438" Type="http://schemas.openxmlformats.org/officeDocument/2006/relationships/hyperlink" Target="https://login.consultant.ru/link/?req=doc&amp;base=LAW&amp;n=524032&amp;dst=28572" TargetMode="External"/><Relationship Id="rId11766" Type="http://schemas.openxmlformats.org/officeDocument/2006/relationships/hyperlink" Target="https://login.consultant.ru/link/?req=doc&amp;base=LAW&amp;n=489343&amp;dst=100613" TargetMode="External"/><Relationship Id="rId12817" Type="http://schemas.openxmlformats.org/officeDocument/2006/relationships/hyperlink" Target="https://login.consultant.ru/link/?req=doc&amp;base=LAW&amp;n=210227&amp;dst=100271" TargetMode="External"/><Relationship Id="rId1825" Type="http://schemas.openxmlformats.org/officeDocument/2006/relationships/hyperlink" Target="https://login.consultant.ru/link/?req=doc&amp;base=LAW&amp;n=295076&amp;dst=100012" TargetMode="External"/><Relationship Id="rId8852" Type="http://schemas.openxmlformats.org/officeDocument/2006/relationships/hyperlink" Target="https://login.consultant.ru/link/?req=doc&amp;base=LAW&amp;n=520116&amp;dst=101069" TargetMode="External"/><Relationship Id="rId9903" Type="http://schemas.openxmlformats.org/officeDocument/2006/relationships/hyperlink" Target="https://login.consultant.ru/link/?req=doc&amp;base=LAW&amp;n=537857&amp;dst=100014" TargetMode="External"/><Relationship Id="rId10368" Type="http://schemas.openxmlformats.org/officeDocument/2006/relationships/hyperlink" Target="https://login.consultant.ru/link/?req=doc&amp;base=LAW&amp;n=537936&amp;dst=101202" TargetMode="External"/><Relationship Id="rId10782" Type="http://schemas.openxmlformats.org/officeDocument/2006/relationships/hyperlink" Target="https://login.consultant.ru/link/?req=doc&amp;base=LAW&amp;n=527057&amp;dst=100016" TargetMode="External"/><Relationship Id="rId11419" Type="http://schemas.openxmlformats.org/officeDocument/2006/relationships/hyperlink" Target="https://login.consultant.ru/link/?req=doc&amp;base=LAW&amp;n=312040&amp;dst=100465" TargetMode="External"/><Relationship Id="rId11833" Type="http://schemas.openxmlformats.org/officeDocument/2006/relationships/hyperlink" Target="https://login.consultant.ru/link/?req=doc&amp;base=LAW&amp;n=489343&amp;dst=100825" TargetMode="External"/><Relationship Id="rId3997" Type="http://schemas.openxmlformats.org/officeDocument/2006/relationships/hyperlink" Target="https://login.consultant.ru/link/?req=doc&amp;base=LAW&amp;n=189226&amp;dst=100299" TargetMode="External"/><Relationship Id="rId6056" Type="http://schemas.openxmlformats.org/officeDocument/2006/relationships/hyperlink" Target="https://login.consultant.ru/link/?req=doc&amp;base=LAW&amp;n=422224&amp;dst=100425" TargetMode="External"/><Relationship Id="rId7454" Type="http://schemas.openxmlformats.org/officeDocument/2006/relationships/hyperlink" Target="https://login.consultant.ru/link/?req=doc&amp;base=LAW&amp;n=283672&amp;dst=100875" TargetMode="External"/><Relationship Id="rId8505" Type="http://schemas.openxmlformats.org/officeDocument/2006/relationships/hyperlink" Target="https://login.consultant.ru/link/?req=doc&amp;base=LAW&amp;n=412687&amp;dst=100178" TargetMode="External"/><Relationship Id="rId10435" Type="http://schemas.openxmlformats.org/officeDocument/2006/relationships/hyperlink" Target="https://login.consultant.ru/link/?req=doc&amp;base=LAW&amp;n=520116&amp;dst=101117" TargetMode="External"/><Relationship Id="rId11900" Type="http://schemas.openxmlformats.org/officeDocument/2006/relationships/hyperlink" Target="https://login.consultant.ru/link/?req=doc&amp;base=LAW&amp;n=101049&amp;dst=100013" TargetMode="External"/><Relationship Id="rId2599" Type="http://schemas.openxmlformats.org/officeDocument/2006/relationships/hyperlink" Target="https://login.consultant.ru/link/?req=doc&amp;base=LAW&amp;n=388994&amp;dst=100013" TargetMode="External"/><Relationship Id="rId6470" Type="http://schemas.openxmlformats.org/officeDocument/2006/relationships/hyperlink" Target="https://login.consultant.ru/link/?req=doc&amp;base=LAW&amp;n=519032&amp;dst=100146" TargetMode="External"/><Relationship Id="rId7107" Type="http://schemas.openxmlformats.org/officeDocument/2006/relationships/hyperlink" Target="https://login.consultant.ru/link/?req=doc&amp;base=LAW&amp;n=283672&amp;dst=100764" TargetMode="External"/><Relationship Id="rId7521" Type="http://schemas.openxmlformats.org/officeDocument/2006/relationships/hyperlink" Target="https://login.consultant.ru/link/?req=doc&amp;base=LAW&amp;n=323804&amp;dst=100028" TargetMode="External"/><Relationship Id="rId10502" Type="http://schemas.openxmlformats.org/officeDocument/2006/relationships/hyperlink" Target="https://login.consultant.ru/link/?req=doc&amp;base=LAW&amp;n=371943&amp;dst=100362" TargetMode="External"/><Relationship Id="rId13658" Type="http://schemas.openxmlformats.org/officeDocument/2006/relationships/hyperlink" Target="https://login.consultant.ru/link/?req=doc&amp;base=LAW&amp;n=520116&amp;dst=101513" TargetMode="External"/><Relationship Id="rId985" Type="http://schemas.openxmlformats.org/officeDocument/2006/relationships/hyperlink" Target="https://login.consultant.ru/link/?req=doc&amp;base=LAW&amp;n=537936&amp;dst=100430" TargetMode="External"/><Relationship Id="rId2666" Type="http://schemas.openxmlformats.org/officeDocument/2006/relationships/hyperlink" Target="https://login.consultant.ru/link/?req=doc&amp;base=LAW&amp;n=538073&amp;dst=4003" TargetMode="External"/><Relationship Id="rId3717" Type="http://schemas.openxmlformats.org/officeDocument/2006/relationships/hyperlink" Target="https://login.consultant.ru/link/?req=doc&amp;base=LAW&amp;n=334397&amp;dst=100109" TargetMode="External"/><Relationship Id="rId5072" Type="http://schemas.openxmlformats.org/officeDocument/2006/relationships/hyperlink" Target="https://login.consultant.ru/link/?req=doc&amp;base=LAW&amp;n=330139&amp;dst=100058" TargetMode="External"/><Relationship Id="rId6123" Type="http://schemas.openxmlformats.org/officeDocument/2006/relationships/hyperlink" Target="https://login.consultant.ru/link/?req=doc&amp;base=LAW&amp;n=421956&amp;dst=100206" TargetMode="External"/><Relationship Id="rId9279" Type="http://schemas.openxmlformats.org/officeDocument/2006/relationships/hyperlink" Target="https://login.consultant.ru/link/?req=doc&amp;base=LAW&amp;n=422224&amp;dst=100523" TargetMode="External"/><Relationship Id="rId9693" Type="http://schemas.openxmlformats.org/officeDocument/2006/relationships/hyperlink" Target="https://login.consultant.ru/link/?req=doc&amp;base=LAW&amp;n=470596&amp;dst=100011" TargetMode="External"/><Relationship Id="rId12674" Type="http://schemas.openxmlformats.org/officeDocument/2006/relationships/hyperlink" Target="https://login.consultant.ru/link/?req=doc&amp;base=LAW&amp;n=165839&amp;dst=100029" TargetMode="External"/><Relationship Id="rId638" Type="http://schemas.openxmlformats.org/officeDocument/2006/relationships/hyperlink" Target="https://login.consultant.ru/link/?req=doc&amp;base=LAW&amp;n=434565&amp;dst=100009" TargetMode="External"/><Relationship Id="rId1268" Type="http://schemas.openxmlformats.org/officeDocument/2006/relationships/hyperlink" Target="https://login.consultant.ru/link/?req=doc&amp;base=LAW&amp;n=131901&amp;dst=100011" TargetMode="External"/><Relationship Id="rId1682" Type="http://schemas.openxmlformats.org/officeDocument/2006/relationships/hyperlink" Target="https://login.consultant.ru/link/?req=doc&amp;base=LAW&amp;n=482742&amp;dst=100013" TargetMode="External"/><Relationship Id="rId2319" Type="http://schemas.openxmlformats.org/officeDocument/2006/relationships/hyperlink" Target="https://login.consultant.ru/link/?req=doc&amp;base=LAW&amp;n=412739&amp;dst=100106" TargetMode="External"/><Relationship Id="rId2733" Type="http://schemas.openxmlformats.org/officeDocument/2006/relationships/hyperlink" Target="https://login.consultant.ru/link/?req=doc&amp;base=LAW&amp;n=520121&amp;dst=100011" TargetMode="External"/><Relationship Id="rId5889" Type="http://schemas.openxmlformats.org/officeDocument/2006/relationships/hyperlink" Target="https://login.consultant.ru/link/?req=doc&amp;base=LAW&amp;n=520126&amp;dst=100531" TargetMode="External"/><Relationship Id="rId8295" Type="http://schemas.openxmlformats.org/officeDocument/2006/relationships/hyperlink" Target="https://login.consultant.ru/link/?req=doc&amp;base=LAW&amp;n=200491&amp;dst=100143" TargetMode="External"/><Relationship Id="rId9346" Type="http://schemas.openxmlformats.org/officeDocument/2006/relationships/hyperlink" Target="https://login.consultant.ru/link/?req=doc&amp;base=LAW&amp;n=537936&amp;dst=101857" TargetMode="External"/><Relationship Id="rId9760" Type="http://schemas.openxmlformats.org/officeDocument/2006/relationships/hyperlink" Target="https://login.consultant.ru/link/?req=doc&amp;base=LAW&amp;n=525394&amp;dst=100006" TargetMode="External"/><Relationship Id="rId11276" Type="http://schemas.openxmlformats.org/officeDocument/2006/relationships/hyperlink" Target="https://login.consultant.ru/link/?req=doc&amp;base=LAW&amp;n=435718&amp;dst=100047" TargetMode="External"/><Relationship Id="rId12327" Type="http://schemas.openxmlformats.org/officeDocument/2006/relationships/hyperlink" Target="https://login.consultant.ru/link/?req=doc&amp;base=LAW&amp;n=389299&amp;dst=100099" TargetMode="External"/><Relationship Id="rId13725" Type="http://schemas.openxmlformats.org/officeDocument/2006/relationships/hyperlink" Target="https://login.consultant.ru/link/?req=doc&amp;base=LAW&amp;n=482749&amp;dst=100120" TargetMode="External"/><Relationship Id="rId705" Type="http://schemas.openxmlformats.org/officeDocument/2006/relationships/hyperlink" Target="https://login.consultant.ru/link/?req=doc&amp;base=LAW&amp;n=491328&amp;dst=100009" TargetMode="External"/><Relationship Id="rId1335" Type="http://schemas.openxmlformats.org/officeDocument/2006/relationships/hyperlink" Target="https://login.consultant.ru/link/?req=doc&amp;base=LAW&amp;n=467062&amp;dst=100003" TargetMode="External"/><Relationship Id="rId8362" Type="http://schemas.openxmlformats.org/officeDocument/2006/relationships/hyperlink" Target="https://login.consultant.ru/link/?req=doc&amp;base=LAW&amp;n=464781&amp;dst=100083" TargetMode="External"/><Relationship Id="rId9413" Type="http://schemas.openxmlformats.org/officeDocument/2006/relationships/hyperlink" Target="https://login.consultant.ru/link/?req=doc&amp;base=LAW&amp;n=412739&amp;dst=100279" TargetMode="External"/><Relationship Id="rId11690" Type="http://schemas.openxmlformats.org/officeDocument/2006/relationships/hyperlink" Target="https://login.consultant.ru/link/?req=doc&amp;base=LAW&amp;n=489343&amp;dst=100605" TargetMode="External"/><Relationship Id="rId12741" Type="http://schemas.openxmlformats.org/officeDocument/2006/relationships/hyperlink" Target="https://login.consultant.ru/link/?req=doc&amp;base=LAW&amp;n=207710&amp;dst=100012" TargetMode="External"/><Relationship Id="rId2800" Type="http://schemas.openxmlformats.org/officeDocument/2006/relationships/hyperlink" Target="https://login.consultant.ru/link/?req=doc&amp;base=LAW&amp;n=388995&amp;dst=100059" TargetMode="External"/><Relationship Id="rId5956" Type="http://schemas.openxmlformats.org/officeDocument/2006/relationships/hyperlink" Target="https://login.consultant.ru/link/?req=doc&amp;base=LAW&amp;n=189562&amp;dst=100111" TargetMode="External"/><Relationship Id="rId8015" Type="http://schemas.openxmlformats.org/officeDocument/2006/relationships/hyperlink" Target="https://login.consultant.ru/link/?req=doc&amp;base=LAW&amp;n=189562&amp;dst=100316" TargetMode="External"/><Relationship Id="rId10292" Type="http://schemas.openxmlformats.org/officeDocument/2006/relationships/hyperlink" Target="https://login.consultant.ru/link/?req=doc&amp;base=LAW&amp;n=371943&amp;dst=100232" TargetMode="External"/><Relationship Id="rId11343" Type="http://schemas.openxmlformats.org/officeDocument/2006/relationships/hyperlink" Target="https://login.consultant.ru/link/?req=doc&amp;base=LAW&amp;n=283672&amp;dst=101520" TargetMode="External"/><Relationship Id="rId41" Type="http://schemas.openxmlformats.org/officeDocument/2006/relationships/hyperlink" Target="https://login.consultant.ru/link/?req=doc&amp;base=LAW&amp;n=45742&amp;dst=100009" TargetMode="External"/><Relationship Id="rId1402" Type="http://schemas.openxmlformats.org/officeDocument/2006/relationships/hyperlink" Target="https://login.consultant.ru/link/?req=doc&amp;base=LAW&amp;n=469974&amp;dst=100023" TargetMode="External"/><Relationship Id="rId4558" Type="http://schemas.openxmlformats.org/officeDocument/2006/relationships/hyperlink" Target="https://login.consultant.ru/link/?req=doc&amp;base=LAW&amp;n=520116&amp;dst=100776" TargetMode="External"/><Relationship Id="rId4972" Type="http://schemas.openxmlformats.org/officeDocument/2006/relationships/hyperlink" Target="https://login.consultant.ru/link/?req=doc&amp;base=LAW&amp;n=207916&amp;dst=100013" TargetMode="External"/><Relationship Id="rId5609" Type="http://schemas.openxmlformats.org/officeDocument/2006/relationships/hyperlink" Target="https://login.consultant.ru/link/?req=doc&amp;base=LAW&amp;n=518984&amp;dst=100097" TargetMode="External"/><Relationship Id="rId7031" Type="http://schemas.openxmlformats.org/officeDocument/2006/relationships/hyperlink" Target="https://login.consultant.ru/link/?req=doc&amp;base=LAW&amp;n=171335&amp;dst=100229" TargetMode="External"/><Relationship Id="rId11410" Type="http://schemas.openxmlformats.org/officeDocument/2006/relationships/hyperlink" Target="https://login.consultant.ru/link/?req=doc&amp;base=LAW&amp;n=495541&amp;dst=100004" TargetMode="External"/><Relationship Id="rId3574" Type="http://schemas.openxmlformats.org/officeDocument/2006/relationships/hyperlink" Target="https://login.consultant.ru/link/?req=doc&amp;base=LAW&amp;n=196298&amp;dst=100067" TargetMode="External"/><Relationship Id="rId4625" Type="http://schemas.openxmlformats.org/officeDocument/2006/relationships/hyperlink" Target="https://login.consultant.ru/link/?req=doc&amp;base=LAW&amp;n=519032&amp;dst=100044" TargetMode="External"/><Relationship Id="rId10012" Type="http://schemas.openxmlformats.org/officeDocument/2006/relationships/hyperlink" Target="https://login.consultant.ru/link/?req=doc&amp;base=LAW&amp;n=179089&amp;dst=100037" TargetMode="External"/><Relationship Id="rId13168" Type="http://schemas.openxmlformats.org/officeDocument/2006/relationships/hyperlink" Target="https://login.consultant.ru/link/?req=doc&amp;base=LAW&amp;n=520116&amp;dst=101451" TargetMode="External"/><Relationship Id="rId13582" Type="http://schemas.openxmlformats.org/officeDocument/2006/relationships/hyperlink" Target="https://login.consultant.ru/link/?req=doc&amp;base=LAW&amp;n=435811&amp;dst=100159" TargetMode="External"/><Relationship Id="rId14219" Type="http://schemas.openxmlformats.org/officeDocument/2006/relationships/hyperlink" Target="https://login.consultant.ru/link/?req=doc&amp;base=LAW&amp;n=489343&amp;dst=100757" TargetMode="External"/><Relationship Id="rId495" Type="http://schemas.openxmlformats.org/officeDocument/2006/relationships/hyperlink" Target="https://login.consultant.ru/link/?req=doc&amp;base=LAW&amp;n=312019&amp;dst=100012" TargetMode="External"/><Relationship Id="rId2176" Type="http://schemas.openxmlformats.org/officeDocument/2006/relationships/hyperlink" Target="https://login.consultant.ru/link/?req=doc&amp;base=LAW&amp;n=367147&amp;dst=100047" TargetMode="External"/><Relationship Id="rId2590" Type="http://schemas.openxmlformats.org/officeDocument/2006/relationships/hyperlink" Target="https://login.consultant.ru/link/?req=doc&amp;base=LAW&amp;n=520116&amp;dst=100399" TargetMode="External"/><Relationship Id="rId3227" Type="http://schemas.openxmlformats.org/officeDocument/2006/relationships/hyperlink" Target="https://login.consultant.ru/link/?req=doc&amp;base=LAW&amp;n=475063&amp;dst=100012" TargetMode="External"/><Relationship Id="rId3641" Type="http://schemas.openxmlformats.org/officeDocument/2006/relationships/hyperlink" Target="https://login.consultant.ru/link/?req=doc&amp;base=LAW&amp;n=427011&amp;dst=100003" TargetMode="External"/><Relationship Id="rId6797" Type="http://schemas.openxmlformats.org/officeDocument/2006/relationships/hyperlink" Target="https://login.consultant.ru/link/?req=doc&amp;base=LAW&amp;n=389253&amp;dst=100113" TargetMode="External"/><Relationship Id="rId7848" Type="http://schemas.openxmlformats.org/officeDocument/2006/relationships/hyperlink" Target="https://login.consultant.ru/link/?req=doc&amp;base=LAW&amp;n=491811&amp;dst=100389" TargetMode="External"/><Relationship Id="rId12184" Type="http://schemas.openxmlformats.org/officeDocument/2006/relationships/hyperlink" Target="https://login.consultant.ru/link/?req=doc&amp;base=LAW&amp;n=411105&amp;dst=100011" TargetMode="External"/><Relationship Id="rId13235" Type="http://schemas.openxmlformats.org/officeDocument/2006/relationships/hyperlink" Target="https://login.consultant.ru/link/?req=doc&amp;base=LAW&amp;n=511259&amp;dst=100077" TargetMode="External"/><Relationship Id="rId148" Type="http://schemas.openxmlformats.org/officeDocument/2006/relationships/hyperlink" Target="https://login.consultant.ru/link/?req=doc&amp;base=LAW&amp;n=501486&amp;dst=100413" TargetMode="External"/><Relationship Id="rId562" Type="http://schemas.openxmlformats.org/officeDocument/2006/relationships/hyperlink" Target="https://login.consultant.ru/link/?req=doc&amp;base=LAW&amp;n=489342&amp;dst=100009" TargetMode="External"/><Relationship Id="rId1192" Type="http://schemas.openxmlformats.org/officeDocument/2006/relationships/hyperlink" Target="https://login.consultant.ru/link/?req=doc&amp;base=LAW&amp;n=421956&amp;dst=100015" TargetMode="External"/><Relationship Id="rId2243" Type="http://schemas.openxmlformats.org/officeDocument/2006/relationships/hyperlink" Target="https://login.consultant.ru/link/?req=doc&amp;base=LAW&amp;n=421956&amp;dst=100046" TargetMode="External"/><Relationship Id="rId5399" Type="http://schemas.openxmlformats.org/officeDocument/2006/relationships/hyperlink" Target="https://login.consultant.ru/link/?req=doc&amp;base=LAW&amp;n=42110&amp;dst=100013" TargetMode="External"/><Relationship Id="rId6864" Type="http://schemas.openxmlformats.org/officeDocument/2006/relationships/hyperlink" Target="https://login.consultant.ru/link/?req=doc&amp;base=LAW&amp;n=283669&amp;dst=100310" TargetMode="External"/><Relationship Id="rId7915" Type="http://schemas.openxmlformats.org/officeDocument/2006/relationships/hyperlink" Target="https://login.consultant.ru/link/?req=doc&amp;base=LAW&amp;n=508506&amp;dst=102537" TargetMode="External"/><Relationship Id="rId9270" Type="http://schemas.openxmlformats.org/officeDocument/2006/relationships/hyperlink" Target="https://login.consultant.ru/link/?req=doc&amp;base=LAW&amp;n=538073&amp;dst=3354" TargetMode="External"/><Relationship Id="rId10829" Type="http://schemas.openxmlformats.org/officeDocument/2006/relationships/hyperlink" Target="https://login.consultant.ru/link/?req=doc&amp;base=LAW&amp;n=482752&amp;dst=100158" TargetMode="External"/><Relationship Id="rId12251" Type="http://schemas.openxmlformats.org/officeDocument/2006/relationships/hyperlink" Target="https://login.consultant.ru/link/?req=doc&amp;base=LAW&amp;n=31625&amp;dst=100050" TargetMode="External"/><Relationship Id="rId13302" Type="http://schemas.openxmlformats.org/officeDocument/2006/relationships/hyperlink" Target="https://login.consultant.ru/link/?req=doc&amp;base=LAW&amp;n=200629&amp;dst=100077" TargetMode="External"/><Relationship Id="rId215" Type="http://schemas.openxmlformats.org/officeDocument/2006/relationships/hyperlink" Target="https://login.consultant.ru/link/?req=doc&amp;base=LAW&amp;n=107177&amp;dst=100009" TargetMode="External"/><Relationship Id="rId2310" Type="http://schemas.openxmlformats.org/officeDocument/2006/relationships/hyperlink" Target="https://login.consultant.ru/link/?req=doc&amp;base=LAW&amp;n=189562&amp;dst=100046" TargetMode="External"/><Relationship Id="rId5466" Type="http://schemas.openxmlformats.org/officeDocument/2006/relationships/hyperlink" Target="https://login.consultant.ru/link/?req=doc&amp;base=LAW&amp;n=537936&amp;dst=100926" TargetMode="External"/><Relationship Id="rId6517" Type="http://schemas.openxmlformats.org/officeDocument/2006/relationships/hyperlink" Target="https://login.consultant.ru/link/?req=doc&amp;base=LAW&amp;n=454114&amp;dst=100062" TargetMode="External"/><Relationship Id="rId4068" Type="http://schemas.openxmlformats.org/officeDocument/2006/relationships/hyperlink" Target="https://login.consultant.ru/link/?req=doc&amp;base=LAW&amp;n=414290&amp;dst=101986" TargetMode="External"/><Relationship Id="rId4482" Type="http://schemas.openxmlformats.org/officeDocument/2006/relationships/hyperlink" Target="https://login.consultant.ru/link/?req=doc&amp;base=LAW&amp;n=412739&amp;dst=100152" TargetMode="External"/><Relationship Id="rId5119" Type="http://schemas.openxmlformats.org/officeDocument/2006/relationships/hyperlink" Target="https://login.consultant.ru/link/?req=doc&amp;base=LAW&amp;n=470677&amp;dst=100687" TargetMode="External"/><Relationship Id="rId5880" Type="http://schemas.openxmlformats.org/officeDocument/2006/relationships/hyperlink" Target="https://login.consultant.ru/link/?req=doc&amp;base=LAW&amp;n=537936&amp;dst=100962" TargetMode="External"/><Relationship Id="rId6931" Type="http://schemas.openxmlformats.org/officeDocument/2006/relationships/hyperlink" Target="https://login.consultant.ru/link/?req=doc&amp;base=LAW&amp;n=431832&amp;dst=100117" TargetMode="External"/><Relationship Id="rId14076" Type="http://schemas.openxmlformats.org/officeDocument/2006/relationships/hyperlink" Target="https://login.consultant.ru/link/?req=doc&amp;base=LAW&amp;n=421785&amp;dst=100052" TargetMode="External"/><Relationship Id="rId3084" Type="http://schemas.openxmlformats.org/officeDocument/2006/relationships/hyperlink" Target="https://login.consultant.ru/link/?req=doc&amp;base=LAW&amp;n=283511&amp;dst=100023" TargetMode="External"/><Relationship Id="rId4135" Type="http://schemas.openxmlformats.org/officeDocument/2006/relationships/hyperlink" Target="https://login.consultant.ru/link/?req=doc&amp;base=LAW&amp;n=537936&amp;dst=100848" TargetMode="External"/><Relationship Id="rId5533" Type="http://schemas.openxmlformats.org/officeDocument/2006/relationships/image" Target="media/image3.wmf"/><Relationship Id="rId8689" Type="http://schemas.openxmlformats.org/officeDocument/2006/relationships/hyperlink" Target="https://login.consultant.ru/link/?req=doc&amp;base=LAW&amp;n=465415&amp;dst=100036" TargetMode="External"/><Relationship Id="rId14490" Type="http://schemas.openxmlformats.org/officeDocument/2006/relationships/hyperlink" Target="https://login.consultant.ru/link/?req=doc&amp;base=LAW&amp;n=389246&amp;dst=100623" TargetMode="External"/><Relationship Id="rId1729" Type="http://schemas.openxmlformats.org/officeDocument/2006/relationships/hyperlink" Target="https://login.consultant.ru/link/?req=doc&amp;base=LAW&amp;n=210227&amp;dst=100609" TargetMode="External"/><Relationship Id="rId5600" Type="http://schemas.openxmlformats.org/officeDocument/2006/relationships/hyperlink" Target="https://login.consultant.ru/link/?req=doc&amp;base=LAW&amp;n=524032&amp;dst=28499" TargetMode="External"/><Relationship Id="rId8756" Type="http://schemas.openxmlformats.org/officeDocument/2006/relationships/hyperlink" Target="https://login.consultant.ru/link/?req=doc&amp;base=LAW&amp;n=388995&amp;dst=100370" TargetMode="External"/><Relationship Id="rId9807" Type="http://schemas.openxmlformats.org/officeDocument/2006/relationships/hyperlink" Target="https://login.consultant.ru/link/?req=doc&amp;base=LAW&amp;n=164867&amp;dst=100037" TargetMode="External"/><Relationship Id="rId10686" Type="http://schemas.openxmlformats.org/officeDocument/2006/relationships/hyperlink" Target="https://login.consultant.ru/link/?req=doc&amp;base=LAW&amp;n=511027&amp;dst=100065" TargetMode="External"/><Relationship Id="rId11737" Type="http://schemas.openxmlformats.org/officeDocument/2006/relationships/hyperlink" Target="https://login.consultant.ru/link/?req=doc&amp;base=LAW&amp;n=520116&amp;dst=101363" TargetMode="External"/><Relationship Id="rId13092" Type="http://schemas.openxmlformats.org/officeDocument/2006/relationships/hyperlink" Target="https://login.consultant.ru/link/?req=doc&amp;base=LAW&amp;n=161339&amp;dst=100235" TargetMode="External"/><Relationship Id="rId14143" Type="http://schemas.openxmlformats.org/officeDocument/2006/relationships/hyperlink" Target="https://login.consultant.ru/link/?req=doc&amp;base=LAW&amp;n=368631&amp;dst=100040" TargetMode="External"/><Relationship Id="rId3151" Type="http://schemas.openxmlformats.org/officeDocument/2006/relationships/hyperlink" Target="https://login.consultant.ru/link/?req=doc&amp;base=LAW&amp;n=201396&amp;dst=100213" TargetMode="External"/><Relationship Id="rId4202" Type="http://schemas.openxmlformats.org/officeDocument/2006/relationships/hyperlink" Target="https://login.consultant.ru/link/?req=doc&amp;base=LAW&amp;n=520116&amp;dst=100707" TargetMode="External"/><Relationship Id="rId7358" Type="http://schemas.openxmlformats.org/officeDocument/2006/relationships/hyperlink" Target="https://login.consultant.ru/link/?req=doc&amp;base=LAW&amp;n=63929&amp;dst=100053" TargetMode="External"/><Relationship Id="rId7772" Type="http://schemas.openxmlformats.org/officeDocument/2006/relationships/hyperlink" Target="https://login.consultant.ru/link/?req=doc&amp;base=LAW&amp;n=144741&amp;dst=100570" TargetMode="External"/><Relationship Id="rId8409" Type="http://schemas.openxmlformats.org/officeDocument/2006/relationships/hyperlink" Target="https://login.consultant.ru/link/?req=doc&amp;base=LAW&amp;n=538073&amp;dst=3692" TargetMode="External"/><Relationship Id="rId8823" Type="http://schemas.openxmlformats.org/officeDocument/2006/relationships/hyperlink" Target="https://login.consultant.ru/link/?req=doc&amp;base=LAW&amp;n=538073&amp;dst=3710" TargetMode="External"/><Relationship Id="rId10339" Type="http://schemas.openxmlformats.org/officeDocument/2006/relationships/hyperlink" Target="https://login.consultant.ru/link/?req=doc&amp;base=LAW&amp;n=520126&amp;dst=100737" TargetMode="External"/><Relationship Id="rId10753" Type="http://schemas.openxmlformats.org/officeDocument/2006/relationships/hyperlink" Target="https://login.consultant.ru/link/?req=doc&amp;base=LAW&amp;n=382520&amp;dst=100020" TargetMode="External"/><Relationship Id="rId14210" Type="http://schemas.openxmlformats.org/officeDocument/2006/relationships/hyperlink" Target="https://login.consultant.ru/link/?req=doc&amp;base=LAW&amp;n=537936&amp;dst=101693" TargetMode="External"/><Relationship Id="rId3968" Type="http://schemas.openxmlformats.org/officeDocument/2006/relationships/hyperlink" Target="https://login.consultant.ru/link/?req=doc&amp;base=LAW&amp;n=401510&amp;dst=100111" TargetMode="External"/><Relationship Id="rId6374" Type="http://schemas.openxmlformats.org/officeDocument/2006/relationships/hyperlink" Target="https://login.consultant.ru/link/?req=doc&amp;base=LAW&amp;n=405917&amp;dst=100072" TargetMode="External"/><Relationship Id="rId7425" Type="http://schemas.openxmlformats.org/officeDocument/2006/relationships/hyperlink" Target="https://login.consultant.ru/link/?req=doc&amp;base=LAW&amp;n=491811&amp;dst=100362" TargetMode="External"/><Relationship Id="rId10406" Type="http://schemas.openxmlformats.org/officeDocument/2006/relationships/hyperlink" Target="https://login.consultant.ru/link/?req=doc&amp;base=LAW&amp;n=401497&amp;dst=100021" TargetMode="External"/><Relationship Id="rId11804" Type="http://schemas.openxmlformats.org/officeDocument/2006/relationships/hyperlink" Target="https://login.consultant.ru/link/?req=doc&amp;base=LAW&amp;n=538073&amp;dst=1540"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322492&amp;dst=100011" TargetMode="External"/><Relationship Id="rId5390" Type="http://schemas.openxmlformats.org/officeDocument/2006/relationships/hyperlink" Target="https://login.consultant.ru/link/?req=doc&amp;base=LAW&amp;n=489033" TargetMode="External"/><Relationship Id="rId6027" Type="http://schemas.openxmlformats.org/officeDocument/2006/relationships/hyperlink" Target="https://login.consultant.ru/link/?req=doc&amp;base=LAW&amp;n=520126&amp;dst=100563" TargetMode="External"/><Relationship Id="rId6441" Type="http://schemas.openxmlformats.org/officeDocument/2006/relationships/hyperlink" Target="https://login.consultant.ru/link/?req=doc&amp;base=LAW&amp;n=420921&amp;dst=100032" TargetMode="External"/><Relationship Id="rId9597" Type="http://schemas.openxmlformats.org/officeDocument/2006/relationships/hyperlink" Target="https://login.consultant.ru/link/?req=doc&amp;base=LAW&amp;n=200491&amp;dst=100243" TargetMode="External"/><Relationship Id="rId10820" Type="http://schemas.openxmlformats.org/officeDocument/2006/relationships/hyperlink" Target="https://login.consultant.ru/link/?req=doc&amp;base=LAW&amp;n=511076&amp;dst=587" TargetMode="External"/><Relationship Id="rId13976" Type="http://schemas.openxmlformats.org/officeDocument/2006/relationships/hyperlink" Target="https://login.consultant.ru/link/?req=doc&amp;base=LAW&amp;n=520113&amp;dst=100291" TargetMode="External"/><Relationship Id="rId1586" Type="http://schemas.openxmlformats.org/officeDocument/2006/relationships/hyperlink" Target="https://login.consultant.ru/link/?req=doc&amp;base=LAW&amp;n=283672&amp;dst=100108" TargetMode="External"/><Relationship Id="rId2984" Type="http://schemas.openxmlformats.org/officeDocument/2006/relationships/hyperlink" Target="https://login.consultant.ru/link/?req=doc&amp;base=LAW&amp;n=312040&amp;dst=100082" TargetMode="External"/><Relationship Id="rId5043" Type="http://schemas.openxmlformats.org/officeDocument/2006/relationships/hyperlink" Target="https://login.consultant.ru/link/?req=doc&amp;base=LAW&amp;n=520116&amp;dst=100824" TargetMode="External"/><Relationship Id="rId8199" Type="http://schemas.openxmlformats.org/officeDocument/2006/relationships/hyperlink" Target="https://login.consultant.ru/link/?req=doc&amp;base=LAW&amp;n=412682&amp;dst=100010" TargetMode="External"/><Relationship Id="rId12578" Type="http://schemas.openxmlformats.org/officeDocument/2006/relationships/hyperlink" Target="https://login.consultant.ru/link/?req=doc&amp;base=LAW&amp;n=344772&amp;dst=100018" TargetMode="External"/><Relationship Id="rId12992" Type="http://schemas.openxmlformats.org/officeDocument/2006/relationships/hyperlink" Target="https://login.consultant.ru/link/?req=doc&amp;base=LAW&amp;n=54022&amp;dst=100009" TargetMode="External"/><Relationship Id="rId13629" Type="http://schemas.openxmlformats.org/officeDocument/2006/relationships/hyperlink" Target="https://login.consultant.ru/link/?req=doc&amp;base=LAW&amp;n=488548&amp;dst=100202" TargetMode="External"/><Relationship Id="rId609" Type="http://schemas.openxmlformats.org/officeDocument/2006/relationships/hyperlink" Target="https://login.consultant.ru/link/?req=doc&amp;base=LAW&amp;n=414815&amp;dst=100009" TargetMode="External"/><Relationship Id="rId956" Type="http://schemas.openxmlformats.org/officeDocument/2006/relationships/hyperlink" Target="https://login.consultant.ru/link/?req=doc&amp;base=LAW&amp;n=446095&amp;dst=100010" TargetMode="External"/><Relationship Id="rId1239" Type="http://schemas.openxmlformats.org/officeDocument/2006/relationships/hyperlink" Target="https://login.consultant.ru/link/?req=doc&amp;base=LAW&amp;n=221813&amp;dst=100028" TargetMode="External"/><Relationship Id="rId2637" Type="http://schemas.openxmlformats.org/officeDocument/2006/relationships/hyperlink" Target="https://login.consultant.ru/link/?req=doc&amp;base=LAW&amp;n=473492&amp;dst=100170" TargetMode="External"/><Relationship Id="rId5110" Type="http://schemas.openxmlformats.org/officeDocument/2006/relationships/hyperlink" Target="https://login.consultant.ru/link/?req=doc&amp;base=LAW&amp;n=536617&amp;dst=101240" TargetMode="External"/><Relationship Id="rId8266" Type="http://schemas.openxmlformats.org/officeDocument/2006/relationships/hyperlink" Target="https://login.consultant.ru/link/?req=doc&amp;base=LAW&amp;n=464781&amp;dst=100077" TargetMode="External"/><Relationship Id="rId9317" Type="http://schemas.openxmlformats.org/officeDocument/2006/relationships/hyperlink" Target="https://login.consultant.ru/link/?req=doc&amp;base=LAW&amp;n=323804&amp;dst=100040" TargetMode="External"/><Relationship Id="rId9664" Type="http://schemas.openxmlformats.org/officeDocument/2006/relationships/hyperlink" Target="https://login.consultant.ru/link/?req=doc&amp;base=LAW&amp;n=511784&amp;dst=100314" TargetMode="External"/><Relationship Id="rId11594" Type="http://schemas.openxmlformats.org/officeDocument/2006/relationships/hyperlink" Target="https://login.consultant.ru/link/?req=doc&amp;base=LAW&amp;n=520126&amp;dst=100778" TargetMode="External"/><Relationship Id="rId12645" Type="http://schemas.openxmlformats.org/officeDocument/2006/relationships/hyperlink" Target="https://login.consultant.ru/link/?req=doc&amp;base=LAW&amp;n=368440&amp;dst=100093" TargetMode="External"/><Relationship Id="rId1653" Type="http://schemas.openxmlformats.org/officeDocument/2006/relationships/hyperlink" Target="https://login.consultant.ru/link/?req=doc&amp;base=LAW&amp;n=133394&amp;dst=100017" TargetMode="External"/><Relationship Id="rId2704" Type="http://schemas.openxmlformats.org/officeDocument/2006/relationships/hyperlink" Target="https://login.consultant.ru/link/?req=doc&amp;base=LAW&amp;n=532217&amp;dst=100013" TargetMode="External"/><Relationship Id="rId8680" Type="http://schemas.openxmlformats.org/officeDocument/2006/relationships/hyperlink" Target="https://login.consultant.ru/link/?req=doc&amp;base=LAW&amp;n=412739&amp;dst=100264" TargetMode="External"/><Relationship Id="rId9731" Type="http://schemas.openxmlformats.org/officeDocument/2006/relationships/hyperlink" Target="https://login.consultant.ru/link/?req=doc&amp;base=LAW&amp;n=520281&amp;dst=100849" TargetMode="External"/><Relationship Id="rId10196" Type="http://schemas.openxmlformats.org/officeDocument/2006/relationships/hyperlink" Target="https://login.consultant.ru/link/?req=doc&amp;base=LAW&amp;n=520126&amp;dst=100730" TargetMode="External"/><Relationship Id="rId11247" Type="http://schemas.openxmlformats.org/officeDocument/2006/relationships/hyperlink" Target="https://login.consultant.ru/link/?req=doc&amp;base=LAW&amp;n=401510&amp;dst=100243" TargetMode="External"/><Relationship Id="rId11661" Type="http://schemas.openxmlformats.org/officeDocument/2006/relationships/hyperlink" Target="https://login.consultant.ru/link/?req=doc&amp;base=LAW&amp;n=498170&amp;dst=100022" TargetMode="External"/><Relationship Id="rId12712" Type="http://schemas.openxmlformats.org/officeDocument/2006/relationships/hyperlink" Target="https://login.consultant.ru/link/?req=doc&amp;base=LAW&amp;n=482752&amp;dst=100195" TargetMode="External"/><Relationship Id="rId1306" Type="http://schemas.openxmlformats.org/officeDocument/2006/relationships/hyperlink" Target="https://login.consultant.ru/link/?req=doc&amp;base=LAW&amp;n=536594&amp;dst=3102" TargetMode="External"/><Relationship Id="rId1720" Type="http://schemas.openxmlformats.org/officeDocument/2006/relationships/hyperlink" Target="https://login.consultant.ru/link/?req=doc&amp;base=LAW&amp;n=316540&amp;dst=100009" TargetMode="External"/><Relationship Id="rId4876" Type="http://schemas.openxmlformats.org/officeDocument/2006/relationships/hyperlink" Target="https://login.consultant.ru/link/?req=doc&amp;base=LAW&amp;n=520145&amp;dst=100097" TargetMode="External"/><Relationship Id="rId5927" Type="http://schemas.openxmlformats.org/officeDocument/2006/relationships/hyperlink" Target="https://login.consultant.ru/link/?req=doc&amp;base=LAW&amp;n=178859&amp;dst=100053" TargetMode="External"/><Relationship Id="rId7282" Type="http://schemas.openxmlformats.org/officeDocument/2006/relationships/hyperlink" Target="https://login.consultant.ru/link/?req=doc&amp;base=LAW&amp;n=510645&amp;dst=34" TargetMode="External"/><Relationship Id="rId8333" Type="http://schemas.openxmlformats.org/officeDocument/2006/relationships/hyperlink" Target="https://login.consultant.ru/link/?req=doc&amp;base=LAW&amp;n=520116&amp;dst=101034" TargetMode="External"/><Relationship Id="rId10263" Type="http://schemas.openxmlformats.org/officeDocument/2006/relationships/hyperlink" Target="https://login.consultant.ru/link/?req=doc&amp;base=LAW&amp;n=371943&amp;dst=100209" TargetMode="External"/><Relationship Id="rId11314" Type="http://schemas.openxmlformats.org/officeDocument/2006/relationships/hyperlink" Target="https://login.consultant.ru/link/?req=doc&amp;base=LAW&amp;n=283672&amp;dst=101503" TargetMode="External"/><Relationship Id="rId12" Type="http://schemas.openxmlformats.org/officeDocument/2006/relationships/hyperlink" Target="https://login.consultant.ru/link/?req=doc&amp;base=LAW&amp;n=138579&amp;dst=100008" TargetMode="External"/><Relationship Id="rId3478" Type="http://schemas.openxmlformats.org/officeDocument/2006/relationships/hyperlink" Target="https://login.consultant.ru/link/?req=doc&amp;base=LAW&amp;n=389296&amp;dst=100080" TargetMode="External"/><Relationship Id="rId3892" Type="http://schemas.openxmlformats.org/officeDocument/2006/relationships/hyperlink" Target="https://login.consultant.ru/link/?req=doc&amp;base=LAW&amp;n=520121&amp;dst=100549" TargetMode="External"/><Relationship Id="rId4529" Type="http://schemas.openxmlformats.org/officeDocument/2006/relationships/hyperlink" Target="https://login.consultant.ru/link/?req=doc&amp;base=LAW&amp;n=466484&amp;dst=100689" TargetMode="External"/><Relationship Id="rId4943" Type="http://schemas.openxmlformats.org/officeDocument/2006/relationships/hyperlink" Target="https://login.consultant.ru/link/?req=doc&amp;base=LAW&amp;n=400590&amp;dst=100028" TargetMode="External"/><Relationship Id="rId8400" Type="http://schemas.openxmlformats.org/officeDocument/2006/relationships/hyperlink" Target="https://login.consultant.ru/link/?req=doc&amp;base=LAW&amp;n=538073&amp;dst=3690" TargetMode="External"/><Relationship Id="rId10330" Type="http://schemas.openxmlformats.org/officeDocument/2006/relationships/hyperlink" Target="https://login.consultant.ru/link/?req=doc&amp;base=LAW&amp;n=371943&amp;dst=100265" TargetMode="External"/><Relationship Id="rId13486" Type="http://schemas.openxmlformats.org/officeDocument/2006/relationships/hyperlink" Target="https://login.consultant.ru/link/?req=doc&amp;base=LAW&amp;n=520144&amp;dst=100186" TargetMode="External"/><Relationship Id="rId399" Type="http://schemas.openxmlformats.org/officeDocument/2006/relationships/hyperlink" Target="https://login.consultant.ru/link/?req=doc&amp;base=LAW&amp;n=194875&amp;dst=100009" TargetMode="External"/><Relationship Id="rId2494" Type="http://schemas.openxmlformats.org/officeDocument/2006/relationships/hyperlink" Target="https://login.consultant.ru/link/?req=doc&amp;base=LAW&amp;n=525628&amp;dst=100037" TargetMode="External"/><Relationship Id="rId3545" Type="http://schemas.openxmlformats.org/officeDocument/2006/relationships/hyperlink" Target="https://login.consultant.ru/link/?req=doc&amp;base=LAW&amp;n=537936&amp;dst=100714" TargetMode="External"/><Relationship Id="rId7002" Type="http://schemas.openxmlformats.org/officeDocument/2006/relationships/hyperlink" Target="https://login.consultant.ru/link/?req=doc&amp;base=LAW&amp;n=538073" TargetMode="External"/><Relationship Id="rId12088" Type="http://schemas.openxmlformats.org/officeDocument/2006/relationships/hyperlink" Target="https://login.consultant.ru/link/?req=doc&amp;base=LAW&amp;n=389298&amp;dst=100012" TargetMode="External"/><Relationship Id="rId13139" Type="http://schemas.openxmlformats.org/officeDocument/2006/relationships/hyperlink" Target="https://login.consultant.ru/link/?req=doc&amp;base=LAW&amp;n=171351&amp;dst=100146" TargetMode="External"/><Relationship Id="rId466" Type="http://schemas.openxmlformats.org/officeDocument/2006/relationships/hyperlink" Target="https://login.consultant.ru/link/?req=doc&amp;base=LAW&amp;n=283509&amp;dst=100009" TargetMode="External"/><Relationship Id="rId880" Type="http://schemas.openxmlformats.org/officeDocument/2006/relationships/hyperlink" Target="https://login.consultant.ru/link/?req=doc&amp;base=LAW&amp;n=519197&amp;dst=100627" TargetMode="External"/><Relationship Id="rId1096" Type="http://schemas.openxmlformats.org/officeDocument/2006/relationships/hyperlink" Target="https://login.consultant.ru/link/?req=doc&amp;base=LAW&amp;n=532884&amp;dst=100019" TargetMode="External"/><Relationship Id="rId2147" Type="http://schemas.openxmlformats.org/officeDocument/2006/relationships/hyperlink" Target="https://login.consultant.ru/link/?req=doc&amp;base=LAW&amp;n=389248&amp;dst=100137" TargetMode="External"/><Relationship Id="rId2561" Type="http://schemas.openxmlformats.org/officeDocument/2006/relationships/hyperlink" Target="https://login.consultant.ru/link/?req=doc&amp;base=LAW&amp;n=477319&amp;dst=100087" TargetMode="External"/><Relationship Id="rId9174" Type="http://schemas.openxmlformats.org/officeDocument/2006/relationships/hyperlink" Target="https://login.consultant.ru/link/?req=doc&amp;base=LAW&amp;n=520139&amp;dst=100505" TargetMode="External"/><Relationship Id="rId12155" Type="http://schemas.openxmlformats.org/officeDocument/2006/relationships/hyperlink" Target="https://login.consultant.ru/link/?req=doc&amp;base=LAW&amp;n=520142&amp;dst=100070" TargetMode="External"/><Relationship Id="rId13553" Type="http://schemas.openxmlformats.org/officeDocument/2006/relationships/hyperlink" Target="https://login.consultant.ru/link/?req=doc&amp;base=LAW&amp;n=520139&amp;dst=100554" TargetMode="External"/><Relationship Id="rId119" Type="http://schemas.openxmlformats.org/officeDocument/2006/relationships/hyperlink" Target="https://login.consultant.ru/link/?req=doc&amp;base=LAW&amp;n=59546&amp;dst=100009" TargetMode="External"/><Relationship Id="rId533" Type="http://schemas.openxmlformats.org/officeDocument/2006/relationships/hyperlink" Target="https://login.consultant.ru/link/?req=doc&amp;base=LAW&amp;n=334397&amp;dst=100009" TargetMode="External"/><Relationship Id="rId1163" Type="http://schemas.openxmlformats.org/officeDocument/2006/relationships/hyperlink" Target="https://login.consultant.ru/link/?req=doc&amp;base=LAW&amp;n=421906&amp;dst=100012" TargetMode="External"/><Relationship Id="rId2214" Type="http://schemas.openxmlformats.org/officeDocument/2006/relationships/hyperlink" Target="https://login.consultant.ru/link/?req=doc&amp;base=LAW&amp;n=357757&amp;dst=100014" TargetMode="External"/><Relationship Id="rId3612" Type="http://schemas.openxmlformats.org/officeDocument/2006/relationships/hyperlink" Target="https://login.consultant.ru/link/?req=doc&amp;base=LAW&amp;n=142539&amp;dst=100154" TargetMode="External"/><Relationship Id="rId6768" Type="http://schemas.openxmlformats.org/officeDocument/2006/relationships/hyperlink" Target="https://login.consultant.ru/link/?req=doc&amp;base=LAW&amp;n=451749&amp;dst=100044" TargetMode="External"/><Relationship Id="rId7819" Type="http://schemas.openxmlformats.org/officeDocument/2006/relationships/hyperlink" Target="https://login.consultant.ru/link/?req=doc&amp;base=LAW&amp;n=164605&amp;dst=100200" TargetMode="External"/><Relationship Id="rId8190" Type="http://schemas.openxmlformats.org/officeDocument/2006/relationships/hyperlink" Target="https://login.consultant.ru/link/?req=doc&amp;base=LAW&amp;n=452685&amp;dst=100010" TargetMode="External"/><Relationship Id="rId9241" Type="http://schemas.openxmlformats.org/officeDocument/2006/relationships/hyperlink" Target="https://login.consultant.ru/link/?req=doc&amp;base=LAW&amp;n=435811&amp;dst=100122" TargetMode="External"/><Relationship Id="rId13206" Type="http://schemas.openxmlformats.org/officeDocument/2006/relationships/hyperlink" Target="https://login.consultant.ru/link/?req=doc&amp;base=LAW&amp;n=153979&amp;dst=100118" TargetMode="External"/><Relationship Id="rId13620" Type="http://schemas.openxmlformats.org/officeDocument/2006/relationships/hyperlink" Target="https://login.consultant.ru/link/?req=doc&amp;base=LAW&amp;n=520116&amp;dst=101502" TargetMode="External"/><Relationship Id="rId5784" Type="http://schemas.openxmlformats.org/officeDocument/2006/relationships/hyperlink" Target="https://login.consultant.ru/link/?req=doc&amp;base=LAW&amp;n=519179&amp;dst=27623" TargetMode="External"/><Relationship Id="rId6835" Type="http://schemas.openxmlformats.org/officeDocument/2006/relationships/hyperlink" Target="https://login.consultant.ru/link/?req=doc&amp;base=LAW&amp;n=431909&amp;dst=100066" TargetMode="External"/><Relationship Id="rId11171" Type="http://schemas.openxmlformats.org/officeDocument/2006/relationships/hyperlink" Target="https://login.consultant.ru/link/?req=doc&amp;base=LAW&amp;n=389290&amp;dst=100057" TargetMode="External"/><Relationship Id="rId12222" Type="http://schemas.openxmlformats.org/officeDocument/2006/relationships/hyperlink" Target="https://login.consultant.ru/link/?req=doc&amp;base=LAW&amp;n=166804&amp;dst=100014" TargetMode="External"/><Relationship Id="rId600" Type="http://schemas.openxmlformats.org/officeDocument/2006/relationships/hyperlink" Target="https://login.consultant.ru/link/?req=doc&amp;base=LAW&amp;n=401510&amp;dst=100009" TargetMode="External"/><Relationship Id="rId1230" Type="http://schemas.openxmlformats.org/officeDocument/2006/relationships/hyperlink" Target="https://login.consultant.ru/link/?req=doc&amp;base=LAW&amp;n=518982&amp;dst=100011" TargetMode="External"/><Relationship Id="rId4386" Type="http://schemas.openxmlformats.org/officeDocument/2006/relationships/hyperlink" Target="https://login.consultant.ru/link/?req=doc&amp;base=LAW&amp;n=509417&amp;dst=100515" TargetMode="External"/><Relationship Id="rId5437" Type="http://schemas.openxmlformats.org/officeDocument/2006/relationships/hyperlink" Target="https://login.consultant.ru/link/?req=doc&amp;base=LAW&amp;n=520116&amp;dst=100863" TargetMode="External"/><Relationship Id="rId5851" Type="http://schemas.openxmlformats.org/officeDocument/2006/relationships/hyperlink" Target="https://login.consultant.ru/link/?req=doc&amp;base=LAW&amp;n=189287&amp;dst=100135" TargetMode="External"/><Relationship Id="rId6902" Type="http://schemas.openxmlformats.org/officeDocument/2006/relationships/hyperlink" Target="https://login.consultant.ru/link/?req=doc&amp;base=LAW&amp;n=431832&amp;dst=100117" TargetMode="External"/><Relationship Id="rId11988" Type="http://schemas.openxmlformats.org/officeDocument/2006/relationships/hyperlink" Target="https://login.consultant.ru/link/?req=doc&amp;base=LAW&amp;n=279107&amp;dst=100012" TargetMode="External"/><Relationship Id="rId14394" Type="http://schemas.openxmlformats.org/officeDocument/2006/relationships/hyperlink" Target="https://login.consultant.ru/link/?req=doc&amp;base=LAW&amp;n=411363&amp;dst=100010" TargetMode="External"/><Relationship Id="rId4039" Type="http://schemas.openxmlformats.org/officeDocument/2006/relationships/hyperlink" Target="https://login.consultant.ru/link/?req=doc&amp;base=LAW&amp;n=395588&amp;dst=101049" TargetMode="External"/><Relationship Id="rId4453" Type="http://schemas.openxmlformats.org/officeDocument/2006/relationships/hyperlink" Target="https://login.consultant.ru/link/?req=doc&amp;base=LAW&amp;n=491749&amp;dst=100030" TargetMode="External"/><Relationship Id="rId5504" Type="http://schemas.openxmlformats.org/officeDocument/2006/relationships/hyperlink" Target="https://login.consultant.ru/link/?req=doc&amp;base=LAW&amp;n=446107&amp;dst=100012" TargetMode="External"/><Relationship Id="rId14047" Type="http://schemas.openxmlformats.org/officeDocument/2006/relationships/hyperlink" Target="https://login.consultant.ru/link/?req=doc&amp;base=LAW&amp;n=341744&amp;dst=100009" TargetMode="External"/><Relationship Id="rId14461" Type="http://schemas.openxmlformats.org/officeDocument/2006/relationships/hyperlink" Target="https://login.consultant.ru/link/?req=doc&amp;base=LAW&amp;n=537936&amp;dst=101727" TargetMode="External"/><Relationship Id="rId3055" Type="http://schemas.openxmlformats.org/officeDocument/2006/relationships/hyperlink" Target="https://login.consultant.ru/link/?req=doc&amp;base=LAW&amp;n=312040&amp;dst=100092" TargetMode="External"/><Relationship Id="rId4106" Type="http://schemas.openxmlformats.org/officeDocument/2006/relationships/hyperlink" Target="https://login.consultant.ru/link/?req=doc&amp;base=LAW&amp;n=283671&amp;dst=100579" TargetMode="External"/><Relationship Id="rId4520" Type="http://schemas.openxmlformats.org/officeDocument/2006/relationships/hyperlink" Target="https://login.consultant.ru/link/?req=doc&amp;base=LAW&amp;n=520123&amp;dst=100258" TargetMode="External"/><Relationship Id="rId7676" Type="http://schemas.openxmlformats.org/officeDocument/2006/relationships/hyperlink" Target="https://login.consultant.ru/link/?req=doc&amp;base=LAW&amp;n=164605&amp;dst=100192" TargetMode="External"/><Relationship Id="rId8727" Type="http://schemas.openxmlformats.org/officeDocument/2006/relationships/hyperlink" Target="https://login.consultant.ru/link/?req=doc&amp;base=LAW&amp;n=528213&amp;dst=100010" TargetMode="External"/><Relationship Id="rId13063" Type="http://schemas.openxmlformats.org/officeDocument/2006/relationships/hyperlink" Target="https://login.consultant.ru/link/?req=doc&amp;base=LAW&amp;n=138317&amp;dst=100019" TargetMode="External"/><Relationship Id="rId14114" Type="http://schemas.openxmlformats.org/officeDocument/2006/relationships/hyperlink" Target="https://login.consultant.ru/link/?req=doc&amp;base=LAW&amp;n=411109&amp;dst=100032" TargetMode="External"/><Relationship Id="rId390" Type="http://schemas.openxmlformats.org/officeDocument/2006/relationships/hyperlink" Target="https://login.consultant.ru/link/?req=doc&amp;base=LAW&amp;n=191309&amp;dst=100009" TargetMode="External"/><Relationship Id="rId2071" Type="http://schemas.openxmlformats.org/officeDocument/2006/relationships/hyperlink" Target="https://login.consultant.ru/link/?req=doc&amp;base=LAW&amp;n=210273&amp;dst=100010" TargetMode="External"/><Relationship Id="rId3122" Type="http://schemas.openxmlformats.org/officeDocument/2006/relationships/hyperlink" Target="https://login.consultant.ru/link/?req=doc&amp;base=LAW&amp;n=283511&amp;dst=100026" TargetMode="External"/><Relationship Id="rId6278" Type="http://schemas.openxmlformats.org/officeDocument/2006/relationships/hyperlink" Target="https://login.consultant.ru/link/?req=doc&amp;base=LAW&amp;n=496492&amp;dst=100085" TargetMode="External"/><Relationship Id="rId6692" Type="http://schemas.openxmlformats.org/officeDocument/2006/relationships/hyperlink" Target="https://login.consultant.ru/link/?req=doc&amp;base=LAW&amp;n=412687&amp;dst=100084" TargetMode="External"/><Relationship Id="rId7329" Type="http://schemas.openxmlformats.org/officeDocument/2006/relationships/hyperlink" Target="https://login.consultant.ru/link/?req=doc&amp;base=LAW&amp;n=193997&amp;dst=100234" TargetMode="External"/><Relationship Id="rId10657" Type="http://schemas.openxmlformats.org/officeDocument/2006/relationships/hyperlink" Target="https://login.consultant.ru/link/?req=doc&amp;base=LAW&amp;n=325546&amp;dst=100015" TargetMode="External"/><Relationship Id="rId11708" Type="http://schemas.openxmlformats.org/officeDocument/2006/relationships/hyperlink" Target="https://login.consultant.ru/link/?req=doc&amp;base=LAW&amp;n=529658" TargetMode="External"/><Relationship Id="rId5294" Type="http://schemas.openxmlformats.org/officeDocument/2006/relationships/hyperlink" Target="https://login.consultant.ru/link/?req=doc&amp;base=LAW&amp;n=491811&amp;dst=100276" TargetMode="External"/><Relationship Id="rId6345" Type="http://schemas.openxmlformats.org/officeDocument/2006/relationships/hyperlink" Target="https://login.consultant.ru/link/?req=doc&amp;base=LAW&amp;n=520121&amp;dst=100595" TargetMode="External"/><Relationship Id="rId7743" Type="http://schemas.openxmlformats.org/officeDocument/2006/relationships/hyperlink" Target="https://login.consultant.ru/link/?req=doc&amp;base=LAW&amp;n=310891&amp;dst=100254" TargetMode="External"/><Relationship Id="rId10724" Type="http://schemas.openxmlformats.org/officeDocument/2006/relationships/hyperlink" Target="https://login.consultant.ru/link/?req=doc&amp;base=LAW&amp;n=511708" TargetMode="External"/><Relationship Id="rId13130" Type="http://schemas.openxmlformats.org/officeDocument/2006/relationships/hyperlink" Target="https://login.consultant.ru/link/?req=doc&amp;base=LAW&amp;n=538129" TargetMode="External"/><Relationship Id="rId110" Type="http://schemas.openxmlformats.org/officeDocument/2006/relationships/hyperlink" Target="https://login.consultant.ru/link/?req=doc&amp;base=LAW&amp;n=103251&amp;dst=100009" TargetMode="External"/><Relationship Id="rId2888" Type="http://schemas.openxmlformats.org/officeDocument/2006/relationships/hyperlink" Target="https://login.consultant.ru/link/?req=doc&amp;base=LAW&amp;n=520121&amp;dst=100091" TargetMode="External"/><Relationship Id="rId3939" Type="http://schemas.openxmlformats.org/officeDocument/2006/relationships/hyperlink" Target="https://login.consultant.ru/link/?req=doc&amp;base=LAW&amp;n=520126&amp;dst=100377" TargetMode="External"/><Relationship Id="rId7810" Type="http://schemas.openxmlformats.org/officeDocument/2006/relationships/hyperlink" Target="https://login.consultant.ru/link/?req=doc&amp;base=LAW&amp;n=314264&amp;dst=100071" TargetMode="External"/><Relationship Id="rId12896" Type="http://schemas.openxmlformats.org/officeDocument/2006/relationships/hyperlink" Target="https://login.consultant.ru/link/?req=doc&amp;base=LAW&amp;n=489343&amp;dst=100662" TargetMode="External"/><Relationship Id="rId13947" Type="http://schemas.openxmlformats.org/officeDocument/2006/relationships/hyperlink" Target="https://login.consultant.ru/link/?req=doc&amp;base=LAW&amp;n=527331&amp;dst=100007" TargetMode="External"/><Relationship Id="rId2955" Type="http://schemas.openxmlformats.org/officeDocument/2006/relationships/hyperlink" Target="https://login.consultant.ru/link/?req=doc&amp;base=LAW&amp;n=475134&amp;dst=100074" TargetMode="External"/><Relationship Id="rId5361" Type="http://schemas.openxmlformats.org/officeDocument/2006/relationships/hyperlink" Target="https://login.consultant.ru/link/?req=doc&amp;base=LAW&amp;n=537936&amp;dst=100922" TargetMode="External"/><Relationship Id="rId6412" Type="http://schemas.openxmlformats.org/officeDocument/2006/relationships/hyperlink" Target="https://login.consultant.ru/link/?req=doc&amp;base=LAW&amp;n=511289&amp;dst=100026" TargetMode="External"/><Relationship Id="rId9568" Type="http://schemas.openxmlformats.org/officeDocument/2006/relationships/hyperlink" Target="https://login.consultant.ru/link/?req=doc&amp;base=LAW&amp;n=209829&amp;dst=100212" TargetMode="External"/><Relationship Id="rId9982" Type="http://schemas.openxmlformats.org/officeDocument/2006/relationships/hyperlink" Target="https://login.consultant.ru/link/?req=doc&amp;base=LAW&amp;n=178854&amp;dst=100014" TargetMode="External"/><Relationship Id="rId11498" Type="http://schemas.openxmlformats.org/officeDocument/2006/relationships/hyperlink" Target="https://login.consultant.ru/link/?req=doc&amp;base=LAW&amp;n=389246&amp;dst=100495" TargetMode="External"/><Relationship Id="rId12549" Type="http://schemas.openxmlformats.org/officeDocument/2006/relationships/hyperlink" Target="https://login.consultant.ru/link/?req=doc&amp;base=LAW&amp;n=368440&amp;dst=100021" TargetMode="External"/><Relationship Id="rId12963" Type="http://schemas.openxmlformats.org/officeDocument/2006/relationships/hyperlink" Target="https://login.consultant.ru/link/?req=doc&amp;base=LAW&amp;n=537936&amp;dst=101499" TargetMode="External"/><Relationship Id="rId927" Type="http://schemas.openxmlformats.org/officeDocument/2006/relationships/hyperlink" Target="https://login.consultant.ru/link/?req=doc&amp;base=LAW&amp;n=283508&amp;dst=100010" TargetMode="External"/><Relationship Id="rId1557" Type="http://schemas.openxmlformats.org/officeDocument/2006/relationships/hyperlink" Target="https://login.consultant.ru/link/?req=doc&amp;base=LAW&amp;n=283671&amp;dst=100140" TargetMode="External"/><Relationship Id="rId1971" Type="http://schemas.openxmlformats.org/officeDocument/2006/relationships/hyperlink" Target="https://login.consultant.ru/link/?req=doc&amp;base=LAW&amp;n=434594&amp;dst=100078" TargetMode="External"/><Relationship Id="rId2608" Type="http://schemas.openxmlformats.org/officeDocument/2006/relationships/hyperlink" Target="https://login.consultant.ru/link/?req=doc&amp;base=LAW&amp;n=389248&amp;dst=100151" TargetMode="External"/><Relationship Id="rId5014" Type="http://schemas.openxmlformats.org/officeDocument/2006/relationships/hyperlink" Target="https://login.consultant.ru/link/?req=doc&amp;base=LAW&amp;n=470677&amp;dst=100685" TargetMode="External"/><Relationship Id="rId8584" Type="http://schemas.openxmlformats.org/officeDocument/2006/relationships/hyperlink" Target="https://login.consultant.ru/link/?req=doc&amp;base=LAW&amp;n=521514&amp;dst=100009" TargetMode="External"/><Relationship Id="rId9635" Type="http://schemas.openxmlformats.org/officeDocument/2006/relationships/hyperlink" Target="https://login.consultant.ru/link/?req=doc&amp;base=LAW&amp;n=330139&amp;dst=100122" TargetMode="External"/><Relationship Id="rId11565" Type="http://schemas.openxmlformats.org/officeDocument/2006/relationships/hyperlink" Target="https://login.consultant.ru/link/?req=doc&amp;base=LAW&amp;n=538548&amp;dst=168607" TargetMode="External"/><Relationship Id="rId12616" Type="http://schemas.openxmlformats.org/officeDocument/2006/relationships/hyperlink" Target="https://login.consultant.ru/link/?req=doc&amp;base=LAW&amp;n=422224&amp;dst=100613" TargetMode="External"/><Relationship Id="rId1624" Type="http://schemas.openxmlformats.org/officeDocument/2006/relationships/hyperlink" Target="https://login.consultant.ru/link/?req=doc&amp;base=LAW&amp;n=283671&amp;dst=100160" TargetMode="External"/><Relationship Id="rId4030" Type="http://schemas.openxmlformats.org/officeDocument/2006/relationships/hyperlink" Target="https://login.consultant.ru/link/?req=doc&amp;base=LAW&amp;n=334397&amp;dst=100173" TargetMode="External"/><Relationship Id="rId7186" Type="http://schemas.openxmlformats.org/officeDocument/2006/relationships/hyperlink" Target="https://login.consultant.ru/link/?req=doc&amp;base=LAW&amp;n=161938&amp;dst=100037" TargetMode="External"/><Relationship Id="rId8237" Type="http://schemas.openxmlformats.org/officeDocument/2006/relationships/hyperlink" Target="https://login.consultant.ru/link/?req=doc&amp;base=LAW&amp;n=439905&amp;dst=100060" TargetMode="External"/><Relationship Id="rId8651" Type="http://schemas.openxmlformats.org/officeDocument/2006/relationships/hyperlink" Target="https://login.consultant.ru/link/?req=doc&amp;base=LAW&amp;n=322492&amp;dst=100056" TargetMode="External"/><Relationship Id="rId9702" Type="http://schemas.openxmlformats.org/officeDocument/2006/relationships/hyperlink" Target="https://login.consultant.ru/link/?req=doc&amp;base=LAW&amp;n=500832&amp;dst=100009" TargetMode="External"/><Relationship Id="rId10167" Type="http://schemas.openxmlformats.org/officeDocument/2006/relationships/hyperlink" Target="https://login.consultant.ru/link/?req=doc&amp;base=LAW&amp;n=520126&amp;dst=100717" TargetMode="External"/><Relationship Id="rId11218" Type="http://schemas.openxmlformats.org/officeDocument/2006/relationships/hyperlink" Target="https://login.consultant.ru/link/?req=doc&amp;base=LAW&amp;n=140073&amp;dst=100012" TargetMode="External"/><Relationship Id="rId3796" Type="http://schemas.openxmlformats.org/officeDocument/2006/relationships/hyperlink" Target="https://login.consultant.ru/link/?req=doc&amp;base=LAW&amp;n=537936&amp;dst=100747" TargetMode="External"/><Relationship Id="rId7253" Type="http://schemas.openxmlformats.org/officeDocument/2006/relationships/hyperlink" Target="https://login.consultant.ru/link/?req=doc&amp;base=LAW&amp;n=283672&amp;dst=100807" TargetMode="External"/><Relationship Id="rId8304" Type="http://schemas.openxmlformats.org/officeDocument/2006/relationships/hyperlink" Target="https://login.consultant.ru/link/?req=doc&amp;base=LAW&amp;n=520120&amp;dst=100333" TargetMode="External"/><Relationship Id="rId10234" Type="http://schemas.openxmlformats.org/officeDocument/2006/relationships/hyperlink" Target="https://login.consultant.ru/link/?req=doc&amp;base=LAW&amp;n=138320&amp;dst=100044" TargetMode="External"/><Relationship Id="rId10581" Type="http://schemas.openxmlformats.org/officeDocument/2006/relationships/hyperlink" Target="https://login.consultant.ru/link/?req=doc&amp;base=LAW&amp;n=314265&amp;dst=100021" TargetMode="External"/><Relationship Id="rId11632" Type="http://schemas.openxmlformats.org/officeDocument/2006/relationships/hyperlink" Target="https://login.consultant.ru/link/?req=doc&amp;base=LAW&amp;n=523214" TargetMode="External"/><Relationship Id="rId2398" Type="http://schemas.openxmlformats.org/officeDocument/2006/relationships/hyperlink" Target="https://login.consultant.ru/link/?req=doc&amp;base=LAW&amp;n=489343&amp;dst=100149" TargetMode="External"/><Relationship Id="rId3449" Type="http://schemas.openxmlformats.org/officeDocument/2006/relationships/hyperlink" Target="https://login.consultant.ru/link/?req=doc&amp;base=LAW&amp;n=401510&amp;dst=100062" TargetMode="External"/><Relationship Id="rId4847" Type="http://schemas.openxmlformats.org/officeDocument/2006/relationships/hyperlink" Target="https://login.consultant.ru/link/?req=doc&amp;base=LAW&amp;n=133394&amp;dst=100056" TargetMode="External"/><Relationship Id="rId7320" Type="http://schemas.openxmlformats.org/officeDocument/2006/relationships/hyperlink" Target="https://login.consultant.ru/link/?req=doc&amp;base=LAW&amp;n=164605&amp;dst=100162" TargetMode="External"/><Relationship Id="rId3863" Type="http://schemas.openxmlformats.org/officeDocument/2006/relationships/hyperlink" Target="https://login.consultant.ru/link/?req=doc&amp;base=LAW&amp;n=520120&amp;dst=100280" TargetMode="External"/><Relationship Id="rId4914" Type="http://schemas.openxmlformats.org/officeDocument/2006/relationships/hyperlink" Target="https://login.consultant.ru/link/?req=doc&amp;base=LAW&amp;n=519032&amp;dst=100055" TargetMode="External"/><Relationship Id="rId9078" Type="http://schemas.openxmlformats.org/officeDocument/2006/relationships/hyperlink" Target="https://login.consultant.ru/link/?req=doc&amp;base=LAW&amp;n=200491&amp;dst=100171" TargetMode="External"/><Relationship Id="rId10301" Type="http://schemas.openxmlformats.org/officeDocument/2006/relationships/hyperlink" Target="https://login.consultant.ru/link/?req=doc&amp;base=LAW&amp;n=466484&amp;dst=100707" TargetMode="External"/><Relationship Id="rId13457" Type="http://schemas.openxmlformats.org/officeDocument/2006/relationships/hyperlink" Target="https://login.consultant.ru/link/?req=doc&amp;base=LAW&amp;n=322492&amp;dst=100109" TargetMode="External"/><Relationship Id="rId13871" Type="http://schemas.openxmlformats.org/officeDocument/2006/relationships/hyperlink" Target="https://login.consultant.ru/link/?req=doc&amp;base=LAW&amp;n=304058&amp;dst=100063" TargetMode="External"/><Relationship Id="rId784" Type="http://schemas.openxmlformats.org/officeDocument/2006/relationships/hyperlink" Target="https://login.consultant.ru/link/?req=doc&amp;base=LAW&amp;n=391666&amp;dst=100417" TargetMode="External"/><Relationship Id="rId1067" Type="http://schemas.openxmlformats.org/officeDocument/2006/relationships/hyperlink" Target="https://login.consultant.ru/link/?req=doc&amp;base=LAW&amp;n=310011&amp;dst=100009" TargetMode="External"/><Relationship Id="rId2465" Type="http://schemas.openxmlformats.org/officeDocument/2006/relationships/hyperlink" Target="https://login.consultant.ru/link/?req=doc&amp;base=LAW&amp;n=283672&amp;dst=100234" TargetMode="External"/><Relationship Id="rId3516" Type="http://schemas.openxmlformats.org/officeDocument/2006/relationships/hyperlink" Target="https://login.consultant.ru/link/?req=doc&amp;base=LAW&amp;n=537936&amp;dst=101864" TargetMode="External"/><Relationship Id="rId3930" Type="http://schemas.openxmlformats.org/officeDocument/2006/relationships/hyperlink" Target="https://login.consultant.ru/link/?req=doc&amp;base=LAW&amp;n=391916&amp;dst=100094" TargetMode="External"/><Relationship Id="rId8094" Type="http://schemas.openxmlformats.org/officeDocument/2006/relationships/hyperlink" Target="https://login.consultant.ru/link/?req=doc&amp;base=LAW&amp;n=520116&amp;dst=101017" TargetMode="External"/><Relationship Id="rId9492" Type="http://schemas.openxmlformats.org/officeDocument/2006/relationships/hyperlink" Target="https://login.consultant.ru/link/?req=doc&amp;base=LAW&amp;n=283672&amp;dst=101280" TargetMode="External"/><Relationship Id="rId12059" Type="http://schemas.openxmlformats.org/officeDocument/2006/relationships/hyperlink" Target="https://login.consultant.ru/link/?req=doc&amp;base=LAW&amp;n=537936&amp;dst=101421" TargetMode="External"/><Relationship Id="rId12473" Type="http://schemas.openxmlformats.org/officeDocument/2006/relationships/hyperlink" Target="https://login.consultant.ru/link/?req=doc&amp;base=LAW&amp;n=520126&amp;dst=100906" TargetMode="External"/><Relationship Id="rId13524" Type="http://schemas.openxmlformats.org/officeDocument/2006/relationships/hyperlink" Target="https://login.consultant.ru/link/?req=doc&amp;base=LAW&amp;n=401496&amp;dst=100014" TargetMode="External"/><Relationship Id="rId437" Type="http://schemas.openxmlformats.org/officeDocument/2006/relationships/hyperlink" Target="https://login.consultant.ru/link/?req=doc&amp;base=LAW&amp;n=209791&amp;dst=100014" TargetMode="External"/><Relationship Id="rId851" Type="http://schemas.openxmlformats.org/officeDocument/2006/relationships/hyperlink" Target="https://login.consultant.ru/link/?req=doc&amp;base=LAW&amp;n=310010&amp;dst=100018" TargetMode="External"/><Relationship Id="rId1481" Type="http://schemas.openxmlformats.org/officeDocument/2006/relationships/hyperlink" Target="https://login.consultant.ru/link/?req=doc&amp;base=LAW&amp;n=389296&amp;dst=100019" TargetMode="External"/><Relationship Id="rId2118" Type="http://schemas.openxmlformats.org/officeDocument/2006/relationships/hyperlink" Target="https://login.consultant.ru/link/?req=doc&amp;base=LAW&amp;n=367147&amp;dst=100030" TargetMode="External"/><Relationship Id="rId2532" Type="http://schemas.openxmlformats.org/officeDocument/2006/relationships/hyperlink" Target="https://login.consultant.ru/link/?req=doc&amp;base=LAW&amp;n=161336&amp;dst=100195" TargetMode="External"/><Relationship Id="rId5688" Type="http://schemas.openxmlformats.org/officeDocument/2006/relationships/hyperlink" Target="https://login.consultant.ru/link/?req=doc&amp;base=LAW&amp;n=193997&amp;dst=100184" TargetMode="External"/><Relationship Id="rId6739" Type="http://schemas.openxmlformats.org/officeDocument/2006/relationships/hyperlink" Target="https://login.consultant.ru/link/?req=doc&amp;base=LAW&amp;n=283672&amp;dst=100611" TargetMode="External"/><Relationship Id="rId9145" Type="http://schemas.openxmlformats.org/officeDocument/2006/relationships/hyperlink" Target="https://login.consultant.ru/link/?req=doc&amp;base=LAW&amp;n=180281&amp;dst=4" TargetMode="External"/><Relationship Id="rId11075" Type="http://schemas.openxmlformats.org/officeDocument/2006/relationships/hyperlink" Target="https://login.consultant.ru/link/?req=doc&amp;base=LAW&amp;n=420368&amp;dst=100381" TargetMode="External"/><Relationship Id="rId12126" Type="http://schemas.openxmlformats.org/officeDocument/2006/relationships/hyperlink" Target="https://login.consultant.ru/link/?req=doc&amp;base=LAW&amp;n=520126&amp;dst=100873" TargetMode="External"/><Relationship Id="rId12540" Type="http://schemas.openxmlformats.org/officeDocument/2006/relationships/hyperlink" Target="https://login.consultant.ru/link/?req=doc&amp;base=LAW&amp;n=538073&amp;dst=653" TargetMode="External"/><Relationship Id="rId504" Type="http://schemas.openxmlformats.org/officeDocument/2006/relationships/hyperlink" Target="https://login.consultant.ru/link/?req=doc&amp;base=LAW&amp;n=310006&amp;dst=100009" TargetMode="External"/><Relationship Id="rId1134" Type="http://schemas.openxmlformats.org/officeDocument/2006/relationships/hyperlink" Target="https://login.consultant.ru/link/?req=doc&amp;base=LAW&amp;n=511319&amp;dst=100152" TargetMode="External"/><Relationship Id="rId5755" Type="http://schemas.openxmlformats.org/officeDocument/2006/relationships/hyperlink" Target="https://login.consultant.ru/link/?req=doc&amp;base=LAW&amp;n=36909&amp;dst=101279" TargetMode="External"/><Relationship Id="rId6806" Type="http://schemas.openxmlformats.org/officeDocument/2006/relationships/hyperlink" Target="https://login.consultant.ru/link/?req=doc&amp;base=LAW&amp;n=150084&amp;dst=100014" TargetMode="External"/><Relationship Id="rId8161" Type="http://schemas.openxmlformats.org/officeDocument/2006/relationships/hyperlink" Target="https://login.consultant.ru/link/?req=doc&amp;base=LAW&amp;n=480732&amp;dst=100084" TargetMode="External"/><Relationship Id="rId9212" Type="http://schemas.openxmlformats.org/officeDocument/2006/relationships/hyperlink" Target="https://login.consultant.ru/link/?req=doc&amp;base=LAW&amp;n=391666&amp;dst=100011" TargetMode="External"/><Relationship Id="rId10091" Type="http://schemas.openxmlformats.org/officeDocument/2006/relationships/hyperlink" Target="https://login.consultant.ru/link/?req=doc&amp;base=LAW&amp;n=493056&amp;dst=100010" TargetMode="External"/><Relationship Id="rId11142" Type="http://schemas.openxmlformats.org/officeDocument/2006/relationships/hyperlink" Target="https://login.consultant.ru/link/?req=doc&amp;base=LAW&amp;n=312018&amp;dst=100330" TargetMode="External"/><Relationship Id="rId14298" Type="http://schemas.openxmlformats.org/officeDocument/2006/relationships/hyperlink" Target="https://login.consultant.ru/link/?req=doc&amp;base=LAW&amp;n=401496&amp;dst=100020" TargetMode="External"/><Relationship Id="rId1201" Type="http://schemas.openxmlformats.org/officeDocument/2006/relationships/hyperlink" Target="https://login.consultant.ru/link/?req=doc&amp;base=LAW&amp;n=491749&amp;dst=100025" TargetMode="External"/><Relationship Id="rId4357" Type="http://schemas.openxmlformats.org/officeDocument/2006/relationships/hyperlink" Target="https://login.consultant.ru/link/?req=doc&amp;base=LAW&amp;n=103331&amp;dst=100286" TargetMode="External"/><Relationship Id="rId4771" Type="http://schemas.openxmlformats.org/officeDocument/2006/relationships/hyperlink" Target="https://login.consultant.ru/link/?req=doc&amp;base=LAW&amp;n=200491&amp;dst=100077" TargetMode="External"/><Relationship Id="rId5408" Type="http://schemas.openxmlformats.org/officeDocument/2006/relationships/hyperlink" Target="https://login.consultant.ru/link/?req=doc&amp;base=LAW&amp;n=504825&amp;dst=100011" TargetMode="External"/><Relationship Id="rId14365" Type="http://schemas.openxmlformats.org/officeDocument/2006/relationships/hyperlink" Target="https://login.consultant.ru/link/?req=doc&amp;base=LAW&amp;n=479267&amp;dst=100051" TargetMode="External"/><Relationship Id="rId3373" Type="http://schemas.openxmlformats.org/officeDocument/2006/relationships/hyperlink" Target="https://login.consultant.ru/link/?req=doc&amp;base=LAW&amp;n=537936&amp;dst=100626" TargetMode="External"/><Relationship Id="rId4424" Type="http://schemas.openxmlformats.org/officeDocument/2006/relationships/hyperlink" Target="https://login.consultant.ru/link/?req=doc&amp;base=LAW&amp;n=520123&amp;dst=100240" TargetMode="External"/><Relationship Id="rId5822" Type="http://schemas.openxmlformats.org/officeDocument/2006/relationships/hyperlink" Target="https://login.consultant.ru/link/?req=doc&amp;base=LAW&amp;n=178859&amp;dst=100043" TargetMode="External"/><Relationship Id="rId8978" Type="http://schemas.openxmlformats.org/officeDocument/2006/relationships/hyperlink" Target="https://login.consultant.ru/link/?req=doc&amp;base=LAW&amp;n=322492&amp;dst=100065" TargetMode="External"/><Relationship Id="rId11959" Type="http://schemas.openxmlformats.org/officeDocument/2006/relationships/hyperlink" Target="https://login.consultant.ru/link/?req=doc&amp;base=LAW&amp;n=389303&amp;dst=100079" TargetMode="External"/><Relationship Id="rId14018" Type="http://schemas.openxmlformats.org/officeDocument/2006/relationships/hyperlink" Target="https://login.consultant.ru/link/?req=doc&amp;base=LAW&amp;n=489343&amp;dst=100680" TargetMode="External"/><Relationship Id="rId294" Type="http://schemas.openxmlformats.org/officeDocument/2006/relationships/hyperlink" Target="https://login.consultant.ru/link/?req=doc&amp;base=LAW&amp;n=154010&amp;dst=100009" TargetMode="External"/><Relationship Id="rId3026" Type="http://schemas.openxmlformats.org/officeDocument/2006/relationships/hyperlink" Target="https://login.consultant.ru/link/?req=doc&amp;base=LAW&amp;n=142539&amp;dst=100076" TargetMode="External"/><Relationship Id="rId7994" Type="http://schemas.openxmlformats.org/officeDocument/2006/relationships/hyperlink" Target="https://login.consultant.ru/link/?req=doc&amp;base=LAW&amp;n=200491&amp;dst=100141" TargetMode="External"/><Relationship Id="rId10975" Type="http://schemas.openxmlformats.org/officeDocument/2006/relationships/hyperlink" Target="https://login.consultant.ru/link/?req=doc&amp;base=LAW&amp;n=164867&amp;dst=100095" TargetMode="External"/><Relationship Id="rId13381" Type="http://schemas.openxmlformats.org/officeDocument/2006/relationships/hyperlink" Target="https://login.consultant.ru/link/?req=doc&amp;base=LAW&amp;n=169428&amp;dst=100028" TargetMode="External"/><Relationship Id="rId14432" Type="http://schemas.openxmlformats.org/officeDocument/2006/relationships/hyperlink" Target="https://login.consultant.ru/link/?req=doc&amp;base=LAW&amp;n=536585&amp;dst=100306" TargetMode="External"/><Relationship Id="rId361" Type="http://schemas.openxmlformats.org/officeDocument/2006/relationships/hyperlink" Target="https://login.consultant.ru/link/?req=doc&amp;base=LAW&amp;n=501400&amp;dst=100046" TargetMode="External"/><Relationship Id="rId2042" Type="http://schemas.openxmlformats.org/officeDocument/2006/relationships/hyperlink" Target="https://login.consultant.ru/link/?req=doc&amp;base=LAW&amp;n=283671&amp;dst=100254" TargetMode="External"/><Relationship Id="rId3440" Type="http://schemas.openxmlformats.org/officeDocument/2006/relationships/hyperlink" Target="https://login.consultant.ru/link/?req=doc&amp;base=LAW&amp;n=482752&amp;dst=100066" TargetMode="External"/><Relationship Id="rId5198" Type="http://schemas.openxmlformats.org/officeDocument/2006/relationships/hyperlink" Target="https://login.consultant.ru/link/?req=doc&amp;base=LAW&amp;n=193997&amp;dst=100171" TargetMode="External"/><Relationship Id="rId6596" Type="http://schemas.openxmlformats.org/officeDocument/2006/relationships/hyperlink" Target="https://login.consultant.ru/link/?req=doc&amp;base=LAW&amp;n=520145&amp;dst=100139" TargetMode="External"/><Relationship Id="rId7647" Type="http://schemas.openxmlformats.org/officeDocument/2006/relationships/hyperlink" Target="https://login.consultant.ru/link/?req=doc&amp;base=LAW&amp;n=312018&amp;dst=100310" TargetMode="External"/><Relationship Id="rId10628" Type="http://schemas.openxmlformats.org/officeDocument/2006/relationships/hyperlink" Target="https://login.consultant.ru/link/?req=doc&amp;base=LAW&amp;n=491326&amp;dst=100019" TargetMode="External"/><Relationship Id="rId13034" Type="http://schemas.openxmlformats.org/officeDocument/2006/relationships/hyperlink" Target="https://login.consultant.ru/link/?req=doc&amp;base=LAW&amp;n=538095&amp;dst=105512" TargetMode="External"/><Relationship Id="rId6249" Type="http://schemas.openxmlformats.org/officeDocument/2006/relationships/hyperlink" Target="https://login.consultant.ru/link/?req=doc&amp;base=LAW&amp;n=411109&amp;dst=100010" TargetMode="External"/><Relationship Id="rId6663" Type="http://schemas.openxmlformats.org/officeDocument/2006/relationships/hyperlink" Target="https://login.consultant.ru/link/?req=doc&amp;base=LAW&amp;n=499825&amp;dst=100157" TargetMode="External"/><Relationship Id="rId7714" Type="http://schemas.openxmlformats.org/officeDocument/2006/relationships/hyperlink" Target="https://login.consultant.ru/link/?req=doc&amp;base=LAW&amp;n=372884&amp;dst=100042" TargetMode="External"/><Relationship Id="rId12050" Type="http://schemas.openxmlformats.org/officeDocument/2006/relationships/hyperlink" Target="https://login.consultant.ru/link/?req=doc&amp;base=LAW&amp;n=389303&amp;dst=100147" TargetMode="External"/><Relationship Id="rId13101" Type="http://schemas.openxmlformats.org/officeDocument/2006/relationships/hyperlink" Target="https://login.consultant.ru/link/?req=doc&amp;base=LAW&amp;n=189287&amp;dst=100250" TargetMode="External"/><Relationship Id="rId2859" Type="http://schemas.openxmlformats.org/officeDocument/2006/relationships/hyperlink" Target="https://login.consultant.ru/link/?req=doc&amp;base=LAW&amp;n=375310&amp;dst=100030" TargetMode="External"/><Relationship Id="rId5265" Type="http://schemas.openxmlformats.org/officeDocument/2006/relationships/hyperlink" Target="https://login.consultant.ru/link/?req=doc&amp;base=LAW&amp;n=466514&amp;dst=100062" TargetMode="External"/><Relationship Id="rId6316" Type="http://schemas.openxmlformats.org/officeDocument/2006/relationships/hyperlink" Target="https://login.consultant.ru/link/?req=doc&amp;base=LAW&amp;n=520136&amp;dst=100708" TargetMode="External"/><Relationship Id="rId6730" Type="http://schemas.openxmlformats.org/officeDocument/2006/relationships/hyperlink" Target="https://login.consultant.ru/link/?req=doc&amp;base=LAW&amp;n=283672&amp;dst=100610" TargetMode="External"/><Relationship Id="rId9886" Type="http://schemas.openxmlformats.org/officeDocument/2006/relationships/hyperlink" Target="https://login.consultant.ru/link/?req=doc&amp;base=LAW&amp;n=371943&amp;dst=100065" TargetMode="External"/><Relationship Id="rId1875" Type="http://schemas.openxmlformats.org/officeDocument/2006/relationships/hyperlink" Target="https://login.consultant.ru/link/?req=doc&amp;base=LAW&amp;n=482756&amp;dst=100102" TargetMode="External"/><Relationship Id="rId4281" Type="http://schemas.openxmlformats.org/officeDocument/2006/relationships/hyperlink" Target="https://login.consultant.ru/link/?req=doc&amp;base=LAW&amp;n=520121&amp;dst=100590" TargetMode="External"/><Relationship Id="rId5332" Type="http://schemas.openxmlformats.org/officeDocument/2006/relationships/hyperlink" Target="https://login.consultant.ru/link/?req=doc&amp;base=LAW&amp;n=448084&amp;dst=100011" TargetMode="External"/><Relationship Id="rId8488" Type="http://schemas.openxmlformats.org/officeDocument/2006/relationships/hyperlink" Target="https://login.consultant.ru/link/?req=doc&amp;base=LAW&amp;n=412687&amp;dst=100163" TargetMode="External"/><Relationship Id="rId9539" Type="http://schemas.openxmlformats.org/officeDocument/2006/relationships/hyperlink" Target="https://login.consultant.ru/link/?req=doc&amp;base=LAW&amp;n=283672&amp;dst=101341" TargetMode="External"/><Relationship Id="rId11469" Type="http://schemas.openxmlformats.org/officeDocument/2006/relationships/hyperlink" Target="https://login.consultant.ru/link/?req=doc&amp;base=LAW&amp;n=538073&amp;dst=2916" TargetMode="External"/><Relationship Id="rId12867" Type="http://schemas.openxmlformats.org/officeDocument/2006/relationships/hyperlink" Target="https://login.consultant.ru/link/?req=doc&amp;base=LAW&amp;n=537936&amp;dst=101865" TargetMode="External"/><Relationship Id="rId13918" Type="http://schemas.openxmlformats.org/officeDocument/2006/relationships/hyperlink" Target="https://login.consultant.ru/link/?req=doc&amp;base=LAW&amp;n=422224&amp;dst=100728" TargetMode="External"/><Relationship Id="rId1528" Type="http://schemas.openxmlformats.org/officeDocument/2006/relationships/hyperlink" Target="https://login.consultant.ru/link/?req=doc&amp;base=LAW&amp;n=508506&amp;dst=102327" TargetMode="External"/><Relationship Id="rId2926" Type="http://schemas.openxmlformats.org/officeDocument/2006/relationships/hyperlink" Target="https://login.consultant.ru/link/?req=doc&amp;base=LAW&amp;n=388995&amp;dst=100081" TargetMode="External"/><Relationship Id="rId8555" Type="http://schemas.openxmlformats.org/officeDocument/2006/relationships/hyperlink" Target="https://login.consultant.ru/link/?req=doc&amp;base=LAW&amp;n=389253&amp;dst=100125" TargetMode="External"/><Relationship Id="rId9606" Type="http://schemas.openxmlformats.org/officeDocument/2006/relationships/hyperlink" Target="https://login.consultant.ru/link/?req=doc&amp;base=LAW&amp;n=537936&amp;dst=101167" TargetMode="External"/><Relationship Id="rId9953" Type="http://schemas.openxmlformats.org/officeDocument/2006/relationships/hyperlink" Target="https://login.consultant.ru/link/?req=doc&amp;base=LAW&amp;n=511011&amp;dst=100019" TargetMode="External"/><Relationship Id="rId11883" Type="http://schemas.openxmlformats.org/officeDocument/2006/relationships/hyperlink" Target="https://login.consultant.ru/link/?req=doc&amp;base=LAW&amp;n=520123&amp;dst=100532" TargetMode="External"/><Relationship Id="rId12934" Type="http://schemas.openxmlformats.org/officeDocument/2006/relationships/hyperlink" Target="https://login.consultant.ru/link/?req=doc&amp;base=LAW&amp;n=393181&amp;dst=100588" TargetMode="External"/><Relationship Id="rId1942" Type="http://schemas.openxmlformats.org/officeDocument/2006/relationships/hyperlink" Target="https://login.consultant.ru/link/?req=doc&amp;base=LAW&amp;n=198594&amp;dst=100012" TargetMode="External"/><Relationship Id="rId4001" Type="http://schemas.openxmlformats.org/officeDocument/2006/relationships/hyperlink" Target="https://login.consultant.ru/link/?req=doc&amp;base=LAW&amp;n=334397&amp;dst=100153" TargetMode="External"/><Relationship Id="rId7157" Type="http://schemas.openxmlformats.org/officeDocument/2006/relationships/hyperlink" Target="https://login.consultant.ru/link/?req=doc&amp;base=LAW&amp;n=220279&amp;dst=100012" TargetMode="External"/><Relationship Id="rId8208" Type="http://schemas.openxmlformats.org/officeDocument/2006/relationships/hyperlink" Target="https://login.consultant.ru/link/?req=doc&amp;base=LAW&amp;n=464781&amp;dst=100074" TargetMode="External"/><Relationship Id="rId10485" Type="http://schemas.openxmlformats.org/officeDocument/2006/relationships/hyperlink" Target="https://login.consultant.ru/link/?req=doc&amp;base=LAW&amp;n=470677&amp;dst=100710" TargetMode="External"/><Relationship Id="rId11536" Type="http://schemas.openxmlformats.org/officeDocument/2006/relationships/hyperlink" Target="https://login.consultant.ru/link/?req=doc&amp;base=LAW&amp;n=283620&amp;dst=100589" TargetMode="External"/><Relationship Id="rId11950" Type="http://schemas.openxmlformats.org/officeDocument/2006/relationships/hyperlink" Target="https://login.consultant.ru/link/?req=doc&amp;base=LAW&amp;n=536580&amp;dst=100018" TargetMode="External"/><Relationship Id="rId6173" Type="http://schemas.openxmlformats.org/officeDocument/2006/relationships/hyperlink" Target="https://login.consultant.ru/link/?req=doc&amp;base=LAW&amp;n=372885&amp;dst=100118" TargetMode="External"/><Relationship Id="rId7571" Type="http://schemas.openxmlformats.org/officeDocument/2006/relationships/hyperlink" Target="https://login.consultant.ru/link/?req=doc&amp;base=LAW&amp;n=283672&amp;dst=100898" TargetMode="External"/><Relationship Id="rId8622" Type="http://schemas.openxmlformats.org/officeDocument/2006/relationships/hyperlink" Target="https://login.consultant.ru/link/?req=doc&amp;base=LAW&amp;n=537936&amp;dst=101101" TargetMode="External"/><Relationship Id="rId10138" Type="http://schemas.openxmlformats.org/officeDocument/2006/relationships/hyperlink" Target="https://login.consultant.ru/link/?req=doc&amp;base=LAW&amp;n=422224&amp;dst=100544" TargetMode="External"/><Relationship Id="rId10552" Type="http://schemas.openxmlformats.org/officeDocument/2006/relationships/hyperlink" Target="https://login.consultant.ru/link/?req=doc&amp;base=LAW&amp;n=371943&amp;dst=100401" TargetMode="External"/><Relationship Id="rId11603" Type="http://schemas.openxmlformats.org/officeDocument/2006/relationships/hyperlink" Target="https://login.consultant.ru/link/?req=doc&amp;base=LAW&amp;n=445784&amp;dst=100011" TargetMode="External"/><Relationship Id="rId3767" Type="http://schemas.openxmlformats.org/officeDocument/2006/relationships/hyperlink" Target="https://login.consultant.ru/link/?req=doc&amp;base=LAW&amp;n=537936&amp;dst=100743" TargetMode="External"/><Relationship Id="rId4818" Type="http://schemas.openxmlformats.org/officeDocument/2006/relationships/hyperlink" Target="https://login.consultant.ru/link/?req=doc&amp;base=LAW&amp;n=388995&amp;dst=100288" TargetMode="External"/><Relationship Id="rId7224" Type="http://schemas.openxmlformats.org/officeDocument/2006/relationships/hyperlink" Target="https://login.consultant.ru/link/?req=doc&amp;base=LAW&amp;n=464781&amp;dst=100066" TargetMode="External"/><Relationship Id="rId10205" Type="http://schemas.openxmlformats.org/officeDocument/2006/relationships/hyperlink" Target="https://login.consultant.ru/link/?req=doc&amp;base=LAW&amp;n=371943&amp;dst=100186" TargetMode="External"/><Relationship Id="rId13775" Type="http://schemas.openxmlformats.org/officeDocument/2006/relationships/hyperlink" Target="https://login.consultant.ru/link/?req=doc&amp;base=LAW&amp;n=466512" TargetMode="External"/><Relationship Id="rId688" Type="http://schemas.openxmlformats.org/officeDocument/2006/relationships/hyperlink" Target="https://login.consultant.ru/link/?req=doc&amp;base=LAW&amp;n=519032&amp;dst=100017" TargetMode="External"/><Relationship Id="rId2369" Type="http://schemas.openxmlformats.org/officeDocument/2006/relationships/hyperlink" Target="https://login.consultant.ru/link/?req=doc&amp;base=LAW&amp;n=389302&amp;dst=100091" TargetMode="External"/><Relationship Id="rId2783" Type="http://schemas.openxmlformats.org/officeDocument/2006/relationships/hyperlink" Target="https://login.consultant.ru/link/?req=doc&amp;base=LAW&amp;n=196332&amp;dst=100013" TargetMode="External"/><Relationship Id="rId3834" Type="http://schemas.openxmlformats.org/officeDocument/2006/relationships/hyperlink" Target="https://login.consultant.ru/link/?req=doc&amp;base=LAW&amp;n=537936&amp;dst=100758" TargetMode="External"/><Relationship Id="rId6240" Type="http://schemas.openxmlformats.org/officeDocument/2006/relationships/hyperlink" Target="https://login.consultant.ru/link/?req=doc&amp;base=LAW&amp;n=322594&amp;dst=100133" TargetMode="External"/><Relationship Id="rId9396" Type="http://schemas.openxmlformats.org/officeDocument/2006/relationships/hyperlink" Target="https://login.consultant.ru/link/?req=doc&amp;base=LAW&amp;n=538073&amp;dst=726" TargetMode="External"/><Relationship Id="rId12377" Type="http://schemas.openxmlformats.org/officeDocument/2006/relationships/hyperlink" Target="https://login.consultant.ru/link/?req=doc&amp;base=LAW&amp;n=389292&amp;dst=100102" TargetMode="External"/><Relationship Id="rId13428" Type="http://schemas.openxmlformats.org/officeDocument/2006/relationships/hyperlink" Target="https://login.consultant.ru/link/?req=doc&amp;base=LAW&amp;n=538073&amp;dst=2890" TargetMode="External"/><Relationship Id="rId755" Type="http://schemas.openxmlformats.org/officeDocument/2006/relationships/hyperlink" Target="https://login.consultant.ru/link/?req=doc&amp;base=LAW&amp;n=81452&amp;dst=100326" TargetMode="External"/><Relationship Id="rId1385" Type="http://schemas.openxmlformats.org/officeDocument/2006/relationships/hyperlink" Target="https://login.consultant.ru/link/?req=doc&amp;base=LAW&amp;n=63821&amp;dst=100012" TargetMode="External"/><Relationship Id="rId2436" Type="http://schemas.openxmlformats.org/officeDocument/2006/relationships/hyperlink" Target="https://login.consultant.ru/link/?req=doc&amp;base=LAW&amp;n=450412&amp;dst=100029" TargetMode="External"/><Relationship Id="rId2850" Type="http://schemas.openxmlformats.org/officeDocument/2006/relationships/hyperlink" Target="https://login.consultant.ru/link/?req=doc&amp;base=LAW&amp;n=388995&amp;dst=100064" TargetMode="External"/><Relationship Id="rId9049" Type="http://schemas.openxmlformats.org/officeDocument/2006/relationships/hyperlink" Target="https://login.consultant.ru/link/?req=doc&amp;base=LAW&amp;n=189562&amp;dst=100365" TargetMode="External"/><Relationship Id="rId9463" Type="http://schemas.openxmlformats.org/officeDocument/2006/relationships/hyperlink" Target="https://login.consultant.ru/link/?req=doc&amp;base=LAW&amp;n=482752&amp;dst=100142" TargetMode="External"/><Relationship Id="rId11393" Type="http://schemas.openxmlformats.org/officeDocument/2006/relationships/hyperlink" Target="https://login.consultant.ru/link/?req=doc&amp;base=LAW&amp;n=417861&amp;dst=100023" TargetMode="External"/><Relationship Id="rId12444" Type="http://schemas.openxmlformats.org/officeDocument/2006/relationships/hyperlink" Target="https://login.consultant.ru/link/?req=doc&amp;base=LAW&amp;n=520281&amp;dst=100885" TargetMode="External"/><Relationship Id="rId12791" Type="http://schemas.openxmlformats.org/officeDocument/2006/relationships/hyperlink" Target="https://login.consultant.ru/link/?req=doc&amp;base=LAW&amp;n=520281&amp;dst=100900" TargetMode="External"/><Relationship Id="rId13842" Type="http://schemas.openxmlformats.org/officeDocument/2006/relationships/hyperlink" Target="https://login.consultant.ru/link/?req=doc&amp;base=LAW&amp;n=521494&amp;dst=100188" TargetMode="External"/><Relationship Id="rId91" Type="http://schemas.openxmlformats.org/officeDocument/2006/relationships/hyperlink" Target="https://login.consultant.ru/link/?req=doc&amp;base=LAW&amp;n=286911&amp;dst=100071" TargetMode="External"/><Relationship Id="rId408" Type="http://schemas.openxmlformats.org/officeDocument/2006/relationships/hyperlink" Target="https://login.consultant.ru/link/?req=doc&amp;base=LAW&amp;n=198865&amp;dst=100009" TargetMode="External"/><Relationship Id="rId822" Type="http://schemas.openxmlformats.org/officeDocument/2006/relationships/hyperlink" Target="https://login.consultant.ru/link/?req=doc&amp;base=LAW&amp;n=489343&amp;dst=100054" TargetMode="External"/><Relationship Id="rId1038" Type="http://schemas.openxmlformats.org/officeDocument/2006/relationships/hyperlink" Target="https://login.consultant.ru/link/?req=doc&amp;base=LAW&amp;n=189234&amp;dst=100009" TargetMode="External"/><Relationship Id="rId1452" Type="http://schemas.openxmlformats.org/officeDocument/2006/relationships/hyperlink" Target="https://login.consultant.ru/link/?req=doc&amp;base=LAW&amp;n=301262&amp;dst=100077" TargetMode="External"/><Relationship Id="rId2503" Type="http://schemas.openxmlformats.org/officeDocument/2006/relationships/hyperlink" Target="https://login.consultant.ru/link/?req=doc&amp;base=LAW&amp;n=525628&amp;dst=100864" TargetMode="External"/><Relationship Id="rId3901" Type="http://schemas.openxmlformats.org/officeDocument/2006/relationships/hyperlink" Target="https://login.consultant.ru/link/?req=doc&amp;base=LAW&amp;n=389302&amp;dst=100296" TargetMode="External"/><Relationship Id="rId5659" Type="http://schemas.openxmlformats.org/officeDocument/2006/relationships/hyperlink" Target="https://login.consultant.ru/link/?req=doc&amp;base=LAW&amp;n=334301&amp;dst=100015" TargetMode="External"/><Relationship Id="rId8065" Type="http://schemas.openxmlformats.org/officeDocument/2006/relationships/hyperlink" Target="https://login.consultant.ru/link/?req=doc&amp;base=LAW&amp;n=296448&amp;dst=100016" TargetMode="External"/><Relationship Id="rId9116" Type="http://schemas.openxmlformats.org/officeDocument/2006/relationships/hyperlink" Target="https://login.consultant.ru/link/?req=doc&amp;base=LAW&amp;n=200491&amp;dst=100201" TargetMode="External"/><Relationship Id="rId9530" Type="http://schemas.openxmlformats.org/officeDocument/2006/relationships/hyperlink" Target="https://login.consultant.ru/link/?req=doc&amp;base=LAW&amp;n=283672&amp;dst=101335" TargetMode="External"/><Relationship Id="rId11046" Type="http://schemas.openxmlformats.org/officeDocument/2006/relationships/hyperlink" Target="https://login.consultant.ru/link/?req=doc&amp;base=LAW&amp;n=420368&amp;dst=100169" TargetMode="External"/><Relationship Id="rId1105" Type="http://schemas.openxmlformats.org/officeDocument/2006/relationships/hyperlink" Target="https://login.consultant.ru/link/?req=doc&amp;base=LAW&amp;n=464801&amp;dst=100023" TargetMode="External"/><Relationship Id="rId7081" Type="http://schemas.openxmlformats.org/officeDocument/2006/relationships/hyperlink" Target="https://login.consultant.ru/link/?req=doc&amp;base=LAW&amp;n=283672&amp;dst=100752" TargetMode="External"/><Relationship Id="rId8132" Type="http://schemas.openxmlformats.org/officeDocument/2006/relationships/hyperlink" Target="https://login.consultant.ru/link/?req=doc&amp;base=LAW&amp;n=538073&amp;dst=4806" TargetMode="External"/><Relationship Id="rId11460" Type="http://schemas.openxmlformats.org/officeDocument/2006/relationships/hyperlink" Target="https://login.consultant.ru/link/?req=doc&amp;base=LAW&amp;n=169608&amp;dst=100009" TargetMode="External"/><Relationship Id="rId12511" Type="http://schemas.openxmlformats.org/officeDocument/2006/relationships/hyperlink" Target="https://login.consultant.ru/link/?req=doc&amp;base=LAW&amp;n=370212&amp;dst=100212" TargetMode="External"/><Relationship Id="rId3277" Type="http://schemas.openxmlformats.org/officeDocument/2006/relationships/hyperlink" Target="https://login.consultant.ru/link/?req=doc&amp;base=LAW&amp;n=283620&amp;dst=100122" TargetMode="External"/><Relationship Id="rId4675" Type="http://schemas.openxmlformats.org/officeDocument/2006/relationships/hyperlink" Target="https://login.consultant.ru/link/?req=doc&amp;base=LAW&amp;n=482749&amp;dst=100057" TargetMode="External"/><Relationship Id="rId5726" Type="http://schemas.openxmlformats.org/officeDocument/2006/relationships/hyperlink" Target="https://login.consultant.ru/link/?req=doc&amp;base=LAW&amp;n=517892&amp;dst=100022" TargetMode="External"/><Relationship Id="rId10062" Type="http://schemas.openxmlformats.org/officeDocument/2006/relationships/hyperlink" Target="https://login.consultant.ru/link/?req=doc&amp;base=LAW&amp;n=401510&amp;dst=100217" TargetMode="External"/><Relationship Id="rId11113" Type="http://schemas.openxmlformats.org/officeDocument/2006/relationships/hyperlink" Target="https://login.consultant.ru/link/?req=doc&amp;base=LAW&amp;n=347932&amp;dst=100047" TargetMode="External"/><Relationship Id="rId14269" Type="http://schemas.openxmlformats.org/officeDocument/2006/relationships/hyperlink" Target="https://login.consultant.ru/link/?req=doc&amp;base=LAW&amp;n=421785&amp;dst=100099" TargetMode="External"/><Relationship Id="rId198" Type="http://schemas.openxmlformats.org/officeDocument/2006/relationships/hyperlink" Target="https://login.consultant.ru/link/?req=doc&amp;base=LAW&amp;n=99077&amp;dst=100009" TargetMode="External"/><Relationship Id="rId3691" Type="http://schemas.openxmlformats.org/officeDocument/2006/relationships/hyperlink" Target="https://login.consultant.ru/link/?req=doc&amp;base=LAW&amp;n=364046&amp;dst=100016" TargetMode="External"/><Relationship Id="rId4328" Type="http://schemas.openxmlformats.org/officeDocument/2006/relationships/hyperlink" Target="https://login.consultant.ru/link/?req=doc&amp;base=LAW&amp;n=538620&amp;dst=100131" TargetMode="External"/><Relationship Id="rId4742" Type="http://schemas.openxmlformats.org/officeDocument/2006/relationships/hyperlink" Target="https://login.consultant.ru/link/?req=doc&amp;base=LAW&amp;n=494637&amp;dst=8" TargetMode="External"/><Relationship Id="rId7898" Type="http://schemas.openxmlformats.org/officeDocument/2006/relationships/hyperlink" Target="https://login.consultant.ru/link/?req=doc&amp;base=LAW&amp;n=464781&amp;dst=100067" TargetMode="External"/><Relationship Id="rId8949" Type="http://schemas.openxmlformats.org/officeDocument/2006/relationships/hyperlink" Target="https://login.consultant.ru/link/?req=doc&amp;base=LAW&amp;n=511276&amp;dst=127" TargetMode="External"/><Relationship Id="rId10879" Type="http://schemas.openxmlformats.org/officeDocument/2006/relationships/hyperlink" Target="https://login.consultant.ru/link/?req=doc&amp;base=LAW&amp;n=482879&amp;dst=100096" TargetMode="External"/><Relationship Id="rId13285" Type="http://schemas.openxmlformats.org/officeDocument/2006/relationships/hyperlink" Target="https://login.consultant.ru/link/?req=doc&amp;base=LAW&amp;n=524849&amp;dst=100266" TargetMode="External"/><Relationship Id="rId14336" Type="http://schemas.openxmlformats.org/officeDocument/2006/relationships/hyperlink" Target="https://login.consultant.ru/link/?req=doc&amp;base=LAW&amp;n=535485&amp;dst=100014" TargetMode="External"/><Relationship Id="rId2293" Type="http://schemas.openxmlformats.org/officeDocument/2006/relationships/hyperlink" Target="https://login.consultant.ru/link/?req=doc&amp;base=LAW&amp;n=520126&amp;dst=100089" TargetMode="External"/><Relationship Id="rId3344" Type="http://schemas.openxmlformats.org/officeDocument/2006/relationships/hyperlink" Target="https://login.consultant.ru/link/?req=doc&amp;base=LAW&amp;n=520126&amp;dst=100146" TargetMode="External"/><Relationship Id="rId7965" Type="http://schemas.openxmlformats.org/officeDocument/2006/relationships/hyperlink" Target="https://login.consultant.ru/link/?req=doc&amp;base=LAW&amp;n=218212&amp;dst=560" TargetMode="External"/><Relationship Id="rId13352" Type="http://schemas.openxmlformats.org/officeDocument/2006/relationships/hyperlink" Target="https://login.consultant.ru/link/?req=doc&amp;base=LAW&amp;n=538073&amp;dst=2890" TargetMode="External"/><Relationship Id="rId14403" Type="http://schemas.openxmlformats.org/officeDocument/2006/relationships/hyperlink" Target="https://login.consultant.ru/link/?req=doc&amp;base=LAW&amp;n=421785&amp;dst=100130" TargetMode="External"/><Relationship Id="rId265" Type="http://schemas.openxmlformats.org/officeDocument/2006/relationships/hyperlink" Target="https://login.consultant.ru/link/?req=doc&amp;base=LAW&amp;n=131167&amp;dst=100037" TargetMode="External"/><Relationship Id="rId2360" Type="http://schemas.openxmlformats.org/officeDocument/2006/relationships/hyperlink" Target="https://login.consultant.ru/link/?req=doc&amp;base=LAW&amp;n=389248&amp;dst=100141" TargetMode="External"/><Relationship Id="rId3411" Type="http://schemas.openxmlformats.org/officeDocument/2006/relationships/hyperlink" Target="https://login.consultant.ru/link/?req=doc&amp;base=LAW&amp;n=538620&amp;dst=100040" TargetMode="External"/><Relationship Id="rId6567" Type="http://schemas.openxmlformats.org/officeDocument/2006/relationships/hyperlink" Target="https://login.consultant.ru/link/?req=doc&amp;base=LAW&amp;n=511242&amp;dst=100010" TargetMode="External"/><Relationship Id="rId6981" Type="http://schemas.openxmlformats.org/officeDocument/2006/relationships/hyperlink" Target="https://login.consultant.ru/link/?req=doc&amp;base=LAW&amp;n=312018&amp;dst=100268" TargetMode="External"/><Relationship Id="rId7618" Type="http://schemas.openxmlformats.org/officeDocument/2006/relationships/hyperlink" Target="https://login.consultant.ru/link/?req=doc&amp;base=LAW&amp;n=491811&amp;dst=100379" TargetMode="External"/><Relationship Id="rId10946" Type="http://schemas.openxmlformats.org/officeDocument/2006/relationships/hyperlink" Target="https://login.consultant.ru/link/?req=doc&amp;base=LAW&amp;n=451661&amp;dst=100009" TargetMode="External"/><Relationship Id="rId13005" Type="http://schemas.openxmlformats.org/officeDocument/2006/relationships/hyperlink" Target="https://login.consultant.ru/link/?req=doc&amp;base=LAW&amp;n=322492&amp;dst=100082" TargetMode="External"/><Relationship Id="rId332" Type="http://schemas.openxmlformats.org/officeDocument/2006/relationships/hyperlink" Target="https://login.consultant.ru/link/?req=doc&amp;base=LAW&amp;n=371943&amp;dst=100009" TargetMode="External"/><Relationship Id="rId2013" Type="http://schemas.openxmlformats.org/officeDocument/2006/relationships/hyperlink" Target="https://login.consultant.ru/link/?req=doc&amp;base=LAW&amp;n=518452&amp;dst=100064" TargetMode="External"/><Relationship Id="rId5169" Type="http://schemas.openxmlformats.org/officeDocument/2006/relationships/hyperlink" Target="https://login.consultant.ru/link/?req=doc&amp;base=LAW&amp;n=133394&amp;dst=100074" TargetMode="External"/><Relationship Id="rId5583" Type="http://schemas.openxmlformats.org/officeDocument/2006/relationships/hyperlink" Target="https://login.consultant.ru/link/?req=doc&amp;base=LAW&amp;n=519032&amp;dst=100165" TargetMode="External"/><Relationship Id="rId6634" Type="http://schemas.openxmlformats.org/officeDocument/2006/relationships/hyperlink" Target="https://login.consultant.ru/link/?req=doc&amp;base=LAW&amp;n=412739&amp;dst=100195" TargetMode="External"/><Relationship Id="rId9040" Type="http://schemas.openxmlformats.org/officeDocument/2006/relationships/hyperlink" Target="https://login.consultant.ru/link/?req=doc&amp;base=LAW&amp;n=201167&amp;dst=100469" TargetMode="External"/><Relationship Id="rId12021" Type="http://schemas.openxmlformats.org/officeDocument/2006/relationships/hyperlink" Target="https://login.consultant.ru/link/?req=doc&amp;base=LAW&amp;n=537945" TargetMode="External"/><Relationship Id="rId4185" Type="http://schemas.openxmlformats.org/officeDocument/2006/relationships/hyperlink" Target="https://login.consultant.ru/link/?req=doc&amp;base=LAW&amp;n=520116&amp;dst=100682" TargetMode="External"/><Relationship Id="rId5236" Type="http://schemas.openxmlformats.org/officeDocument/2006/relationships/hyperlink" Target="https://login.consultant.ru/link/?req=doc&amp;base=LAW&amp;n=435811&amp;dst=100056" TargetMode="External"/><Relationship Id="rId1779" Type="http://schemas.openxmlformats.org/officeDocument/2006/relationships/hyperlink" Target="https://login.consultant.ru/link/?req=doc&amp;base=LAW&amp;n=470677&amp;dst=100676" TargetMode="External"/><Relationship Id="rId4252" Type="http://schemas.openxmlformats.org/officeDocument/2006/relationships/hyperlink" Target="https://login.consultant.ru/link/?req=doc&amp;base=LAW&amp;n=520116&amp;dst=100732" TargetMode="External"/><Relationship Id="rId5650" Type="http://schemas.openxmlformats.org/officeDocument/2006/relationships/hyperlink" Target="https://login.consultant.ru/link/?req=doc&amp;base=LAW&amp;n=180744&amp;dst=100025" TargetMode="External"/><Relationship Id="rId6701" Type="http://schemas.openxmlformats.org/officeDocument/2006/relationships/hyperlink" Target="https://login.consultant.ru/link/?req=doc&amp;base=LAW&amp;n=283672&amp;dst=100587" TargetMode="External"/><Relationship Id="rId9857" Type="http://schemas.openxmlformats.org/officeDocument/2006/relationships/hyperlink" Target="https://login.consultant.ru/link/?req=doc&amp;base=LAW&amp;n=138320&amp;dst=100030" TargetMode="External"/><Relationship Id="rId11787" Type="http://schemas.openxmlformats.org/officeDocument/2006/relationships/hyperlink" Target="https://login.consultant.ru/link/?req=doc&amp;base=LAW&amp;n=435718&amp;dst=100022" TargetMode="External"/><Relationship Id="rId12838" Type="http://schemas.openxmlformats.org/officeDocument/2006/relationships/hyperlink" Target="https://login.consultant.ru/link/?req=doc&amp;base=LAW&amp;n=209829&amp;dst=100285" TargetMode="External"/><Relationship Id="rId14193" Type="http://schemas.openxmlformats.org/officeDocument/2006/relationships/hyperlink" Target="https://login.consultant.ru/link/?req=doc&amp;base=LAW&amp;n=515564&amp;dst=100088" TargetMode="External"/><Relationship Id="rId1846" Type="http://schemas.openxmlformats.org/officeDocument/2006/relationships/hyperlink" Target="https://login.consultant.ru/link/?req=doc&amp;base=LAW&amp;n=434594&amp;dst=100041" TargetMode="External"/><Relationship Id="rId5303" Type="http://schemas.openxmlformats.org/officeDocument/2006/relationships/hyperlink" Target="https://login.consultant.ru/link/?req=doc&amp;base=LAW&amp;n=511289&amp;dst=100026" TargetMode="External"/><Relationship Id="rId8459" Type="http://schemas.openxmlformats.org/officeDocument/2006/relationships/hyperlink" Target="https://login.consultant.ru/link/?req=doc&amp;base=LAW&amp;n=412687&amp;dst=100154" TargetMode="External"/><Relationship Id="rId8873" Type="http://schemas.openxmlformats.org/officeDocument/2006/relationships/hyperlink" Target="https://login.consultant.ru/link/?req=doc&amp;base=LAW&amp;n=189518&amp;dst=100015" TargetMode="External"/><Relationship Id="rId9924" Type="http://schemas.openxmlformats.org/officeDocument/2006/relationships/hyperlink" Target="https://login.consultant.ru/link/?req=doc&amp;base=LAW&amp;n=511128&amp;dst=100065" TargetMode="External"/><Relationship Id="rId10389" Type="http://schemas.openxmlformats.org/officeDocument/2006/relationships/hyperlink" Target="https://login.consultant.ru/link/?req=doc&amp;base=LAW&amp;n=528379&amp;dst=22" TargetMode="External"/><Relationship Id="rId11854" Type="http://schemas.openxmlformats.org/officeDocument/2006/relationships/hyperlink" Target="https://login.consultant.ru/link/?req=doc&amp;base=LAW&amp;n=389247&amp;dst=100011" TargetMode="External"/><Relationship Id="rId12905" Type="http://schemas.openxmlformats.org/officeDocument/2006/relationships/hyperlink" Target="https://login.consultant.ru/link/?req=doc&amp;base=LAW&amp;n=279107&amp;dst=2" TargetMode="External"/><Relationship Id="rId14260" Type="http://schemas.openxmlformats.org/officeDocument/2006/relationships/hyperlink" Target="https://login.consultant.ru/link/?req=doc&amp;base=LAW&amp;n=499945" TargetMode="External"/><Relationship Id="rId1913" Type="http://schemas.openxmlformats.org/officeDocument/2006/relationships/hyperlink" Target="https://login.consultant.ru/link/?req=doc&amp;base=LAW&amp;n=172855&amp;dst=100018" TargetMode="External"/><Relationship Id="rId7475" Type="http://schemas.openxmlformats.org/officeDocument/2006/relationships/hyperlink" Target="https://login.consultant.ru/link/?req=doc&amp;base=LAW&amp;n=283672&amp;dst=100884" TargetMode="External"/><Relationship Id="rId8526" Type="http://schemas.openxmlformats.org/officeDocument/2006/relationships/hyperlink" Target="https://login.consultant.ru/link/?req=doc&amp;base=LAW&amp;n=283672&amp;dst=101086" TargetMode="External"/><Relationship Id="rId8940" Type="http://schemas.openxmlformats.org/officeDocument/2006/relationships/hyperlink" Target="https://login.consultant.ru/link/?req=doc&amp;base=LAW&amp;n=189287&amp;dst=100223" TargetMode="External"/><Relationship Id="rId10456" Type="http://schemas.openxmlformats.org/officeDocument/2006/relationships/hyperlink" Target="https://login.consultant.ru/link/?req=doc&amp;base=LAW&amp;n=533481" TargetMode="External"/><Relationship Id="rId11507" Type="http://schemas.openxmlformats.org/officeDocument/2006/relationships/hyperlink" Target="https://login.consultant.ru/link/?req=doc&amp;base=LAW&amp;n=513213&amp;dst=100021" TargetMode="External"/><Relationship Id="rId6077" Type="http://schemas.openxmlformats.org/officeDocument/2006/relationships/hyperlink" Target="https://login.consultant.ru/link/?req=doc&amp;base=LAW&amp;n=283671&amp;dst=100762" TargetMode="External"/><Relationship Id="rId6491" Type="http://schemas.openxmlformats.org/officeDocument/2006/relationships/hyperlink" Target="https://login.consultant.ru/link/?req=doc&amp;base=LAW&amp;n=296448&amp;dst=100014" TargetMode="External"/><Relationship Id="rId7128" Type="http://schemas.openxmlformats.org/officeDocument/2006/relationships/hyperlink" Target="https://login.consultant.ru/link/?req=doc&amp;base=LAW&amp;n=209829&amp;dst=100118" TargetMode="External"/><Relationship Id="rId7542" Type="http://schemas.openxmlformats.org/officeDocument/2006/relationships/hyperlink" Target="https://login.consultant.ru/link/?req=doc&amp;base=LAW&amp;n=491811&amp;dst=100369" TargetMode="External"/><Relationship Id="rId10109" Type="http://schemas.openxmlformats.org/officeDocument/2006/relationships/hyperlink" Target="https://login.consultant.ru/link/?req=doc&amp;base=LAW&amp;n=221188&amp;dst=100014" TargetMode="External"/><Relationship Id="rId10523" Type="http://schemas.openxmlformats.org/officeDocument/2006/relationships/hyperlink" Target="https://login.consultant.ru/link/?req=doc&amp;base=LAW&amp;n=371943&amp;dst=100376" TargetMode="External"/><Relationship Id="rId10870" Type="http://schemas.openxmlformats.org/officeDocument/2006/relationships/hyperlink" Target="https://login.consultant.ru/link/?req=doc&amp;base=LAW&amp;n=536592&amp;dst=1921" TargetMode="External"/><Relationship Id="rId11921" Type="http://schemas.openxmlformats.org/officeDocument/2006/relationships/hyperlink" Target="https://login.consultant.ru/link/?req=doc&amp;base=LAW&amp;n=389299&amp;dst=100049" TargetMode="External"/><Relationship Id="rId13679" Type="http://schemas.openxmlformats.org/officeDocument/2006/relationships/hyperlink" Target="https://login.consultant.ru/link/?req=doc&amp;base=LAW&amp;n=422224&amp;dst=100703" TargetMode="External"/><Relationship Id="rId2687" Type="http://schemas.openxmlformats.org/officeDocument/2006/relationships/hyperlink" Target="https://login.consultant.ru/link/?req=doc&amp;base=LAW&amp;n=453359&amp;dst=100149" TargetMode="External"/><Relationship Id="rId3738" Type="http://schemas.openxmlformats.org/officeDocument/2006/relationships/hyperlink" Target="https://login.consultant.ru/link/?req=doc&amp;base=LAW&amp;n=334397&amp;dst=100123" TargetMode="External"/><Relationship Id="rId5093" Type="http://schemas.openxmlformats.org/officeDocument/2006/relationships/hyperlink" Target="https://login.consultant.ru/link/?req=doc&amp;base=LAW&amp;n=57484&amp;dst=100025" TargetMode="External"/><Relationship Id="rId6144" Type="http://schemas.openxmlformats.org/officeDocument/2006/relationships/hyperlink" Target="https://login.consultant.ru/link/?req=doc&amp;base=LAW&amp;n=520145&amp;dst=100136" TargetMode="External"/><Relationship Id="rId659" Type="http://schemas.openxmlformats.org/officeDocument/2006/relationships/hyperlink" Target="https://login.consultant.ru/link/?req=doc&amp;base=LAW&amp;n=448084&amp;dst=100009" TargetMode="External"/><Relationship Id="rId1289" Type="http://schemas.openxmlformats.org/officeDocument/2006/relationships/hyperlink" Target="https://login.consultant.ru/link/?req=doc&amp;base=LAW&amp;n=283672&amp;dst=100084" TargetMode="External"/><Relationship Id="rId5160" Type="http://schemas.openxmlformats.org/officeDocument/2006/relationships/hyperlink" Target="https://login.consultant.ru/link/?req=doc&amp;base=LAW&amp;n=348662&amp;dst=100031" TargetMode="External"/><Relationship Id="rId6211" Type="http://schemas.openxmlformats.org/officeDocument/2006/relationships/hyperlink" Target="https://login.consultant.ru/link/?req=doc&amp;base=LAW&amp;n=383511&amp;dst=100025" TargetMode="External"/><Relationship Id="rId9367" Type="http://schemas.openxmlformats.org/officeDocument/2006/relationships/hyperlink" Target="https://login.consultant.ru/link/?req=doc&amp;base=LAW&amp;n=537936&amp;dst=101156" TargetMode="External"/><Relationship Id="rId12695" Type="http://schemas.openxmlformats.org/officeDocument/2006/relationships/hyperlink" Target="https://login.consultant.ru/link/?req=doc&amp;base=LAW&amp;n=537936&amp;dst=101471" TargetMode="External"/><Relationship Id="rId13746" Type="http://schemas.openxmlformats.org/officeDocument/2006/relationships/hyperlink" Target="https://login.consultant.ru/link/?req=doc&amp;base=LAW&amp;n=520116&amp;dst=101525" TargetMode="External"/><Relationship Id="rId1356" Type="http://schemas.openxmlformats.org/officeDocument/2006/relationships/hyperlink" Target="https://login.consultant.ru/link/?req=doc&amp;base=LAW&amp;n=283671&amp;dst=100098" TargetMode="External"/><Relationship Id="rId2754" Type="http://schemas.openxmlformats.org/officeDocument/2006/relationships/hyperlink" Target="https://login.consultant.ru/link/?req=doc&amp;base=LAW&amp;n=520121&amp;dst=100014" TargetMode="External"/><Relationship Id="rId3805" Type="http://schemas.openxmlformats.org/officeDocument/2006/relationships/hyperlink" Target="https://login.consultant.ru/link/?req=doc&amp;base=LAW&amp;n=520120&amp;dst=100269" TargetMode="External"/><Relationship Id="rId8383" Type="http://schemas.openxmlformats.org/officeDocument/2006/relationships/hyperlink" Target="https://login.consultant.ru/link/?req=doc&amp;base=LAW&amp;n=422017&amp;dst=100037" TargetMode="External"/><Relationship Id="rId9781" Type="http://schemas.openxmlformats.org/officeDocument/2006/relationships/hyperlink" Target="https://login.consultant.ru/link/?req=doc&amp;base=LAW&amp;n=501400&amp;dst=100047" TargetMode="External"/><Relationship Id="rId11297" Type="http://schemas.openxmlformats.org/officeDocument/2006/relationships/hyperlink" Target="https://login.consultant.ru/link/?req=doc&amp;base=LAW&amp;n=499763&amp;dst=100413" TargetMode="External"/><Relationship Id="rId12348" Type="http://schemas.openxmlformats.org/officeDocument/2006/relationships/hyperlink" Target="https://login.consultant.ru/link/?req=doc&amp;base=LAW&amp;n=422224&amp;dst=100602" TargetMode="External"/><Relationship Id="rId12762" Type="http://schemas.openxmlformats.org/officeDocument/2006/relationships/hyperlink" Target="https://login.consultant.ru/link/?req=doc&amp;base=LAW&amp;n=520116&amp;dst=101388" TargetMode="External"/><Relationship Id="rId13813" Type="http://schemas.openxmlformats.org/officeDocument/2006/relationships/hyperlink" Target="https://login.consultant.ru/link/?req=doc&amp;base=LAW&amp;n=525014&amp;dst=100197" TargetMode="External"/><Relationship Id="rId726" Type="http://schemas.openxmlformats.org/officeDocument/2006/relationships/hyperlink" Target="https://login.consultant.ru/link/?req=doc&amp;base=LAW&amp;n=511027&amp;dst=100009" TargetMode="External"/><Relationship Id="rId1009" Type="http://schemas.openxmlformats.org/officeDocument/2006/relationships/hyperlink" Target="https://login.consultant.ru/link/?req=doc&amp;base=LAW&amp;n=171335&amp;dst=100042" TargetMode="External"/><Relationship Id="rId1770" Type="http://schemas.openxmlformats.org/officeDocument/2006/relationships/hyperlink" Target="https://login.consultant.ru/link/?req=doc&amp;base=LAW&amp;n=520113&amp;dst=100031" TargetMode="External"/><Relationship Id="rId2407" Type="http://schemas.openxmlformats.org/officeDocument/2006/relationships/hyperlink" Target="https://login.consultant.ru/link/?req=doc&amp;base=LAW&amp;n=520123&amp;dst=100774" TargetMode="External"/><Relationship Id="rId2821" Type="http://schemas.openxmlformats.org/officeDocument/2006/relationships/hyperlink" Target="https://login.consultant.ru/link/?req=doc&amp;base=LAW&amp;n=334397&amp;dst=100021" TargetMode="External"/><Relationship Id="rId5977" Type="http://schemas.openxmlformats.org/officeDocument/2006/relationships/hyperlink" Target="https://login.consultant.ru/link/?req=doc&amp;base=LAW&amp;n=520113&amp;dst=100160" TargetMode="External"/><Relationship Id="rId8036" Type="http://schemas.openxmlformats.org/officeDocument/2006/relationships/hyperlink" Target="https://login.consultant.ru/link/?req=doc&amp;base=LAW&amp;n=414815&amp;dst=100022" TargetMode="External"/><Relationship Id="rId9434" Type="http://schemas.openxmlformats.org/officeDocument/2006/relationships/hyperlink" Target="https://login.consultant.ru/link/?req=doc&amp;base=LAW&amp;n=381878&amp;dst=100017" TargetMode="External"/><Relationship Id="rId11364" Type="http://schemas.openxmlformats.org/officeDocument/2006/relationships/hyperlink" Target="https://login.consultant.ru/link/?req=doc&amp;base=LAW&amp;n=347932&amp;dst=100067" TargetMode="External"/><Relationship Id="rId12415" Type="http://schemas.openxmlformats.org/officeDocument/2006/relationships/hyperlink" Target="https://login.consultant.ru/link/?req=doc&amp;base=LAW&amp;n=520126&amp;dst=100899" TargetMode="External"/><Relationship Id="rId62" Type="http://schemas.openxmlformats.org/officeDocument/2006/relationships/hyperlink" Target="https://login.consultant.ru/link/?req=doc&amp;base=LAW&amp;n=49672&amp;dst=100009" TargetMode="External"/><Relationship Id="rId1423" Type="http://schemas.openxmlformats.org/officeDocument/2006/relationships/hyperlink" Target="https://login.consultant.ru/link/?req=doc&amp;base=LAW&amp;n=171335&amp;dst=100072" TargetMode="External"/><Relationship Id="rId4579" Type="http://schemas.openxmlformats.org/officeDocument/2006/relationships/hyperlink" Target="https://login.consultant.ru/link/?req=doc&amp;base=LAW&amp;n=519032&amp;dst=100023" TargetMode="External"/><Relationship Id="rId4993" Type="http://schemas.openxmlformats.org/officeDocument/2006/relationships/hyperlink" Target="https://login.consultant.ru/link/?req=doc&amp;base=LAW&amp;n=121950&amp;dst=100048" TargetMode="External"/><Relationship Id="rId8450" Type="http://schemas.openxmlformats.org/officeDocument/2006/relationships/hyperlink" Target="https://login.consultant.ru/link/?req=doc&amp;base=LAW&amp;n=412687&amp;dst=100152" TargetMode="External"/><Relationship Id="rId9501" Type="http://schemas.openxmlformats.org/officeDocument/2006/relationships/hyperlink" Target="https://login.consultant.ru/link/?req=doc&amp;base=LAW&amp;n=164605&amp;dst=100315" TargetMode="External"/><Relationship Id="rId10380" Type="http://schemas.openxmlformats.org/officeDocument/2006/relationships/hyperlink" Target="https://login.consultant.ru/link/?req=doc&amp;base=LAW&amp;n=371943&amp;dst=100304" TargetMode="External"/><Relationship Id="rId11017" Type="http://schemas.openxmlformats.org/officeDocument/2006/relationships/hyperlink" Target="https://login.consultant.ru/link/?req=doc&amp;base=LAW&amp;n=523574&amp;dst=100010" TargetMode="External"/><Relationship Id="rId11431" Type="http://schemas.openxmlformats.org/officeDocument/2006/relationships/hyperlink" Target="https://login.consultant.ru/link/?req=doc&amp;base=LAW&amp;n=171324&amp;dst=100025" TargetMode="External"/><Relationship Id="rId3595" Type="http://schemas.openxmlformats.org/officeDocument/2006/relationships/hyperlink" Target="https://login.consultant.ru/link/?req=doc&amp;base=LAW&amp;n=473315&amp;dst=100016" TargetMode="External"/><Relationship Id="rId4646" Type="http://schemas.openxmlformats.org/officeDocument/2006/relationships/hyperlink" Target="https://login.consultant.ru/link/?req=doc&amp;base=LAW&amp;n=330139&amp;dst=100023" TargetMode="External"/><Relationship Id="rId7052" Type="http://schemas.openxmlformats.org/officeDocument/2006/relationships/hyperlink" Target="https://login.consultant.ru/link/?req=doc&amp;base=LAW&amp;n=401510&amp;dst=100447" TargetMode="External"/><Relationship Id="rId8103" Type="http://schemas.openxmlformats.org/officeDocument/2006/relationships/hyperlink" Target="https://login.consultant.ru/link/?req=doc&amp;base=LAW&amp;n=121774&amp;dst=100382" TargetMode="External"/><Relationship Id="rId10033" Type="http://schemas.openxmlformats.org/officeDocument/2006/relationships/hyperlink" Target="https://login.consultant.ru/link/?req=doc&amp;base=LAW&amp;n=401510&amp;dst=100186" TargetMode="External"/><Relationship Id="rId13189" Type="http://schemas.openxmlformats.org/officeDocument/2006/relationships/hyperlink" Target="https://login.consultant.ru/link/?req=doc&amp;base=LAW&amp;n=511337&amp;dst=100349" TargetMode="External"/><Relationship Id="rId2197" Type="http://schemas.openxmlformats.org/officeDocument/2006/relationships/hyperlink" Target="https://login.consultant.ru/link/?req=doc&amp;base=LAW&amp;n=525013&amp;dst=100017" TargetMode="External"/><Relationship Id="rId3248" Type="http://schemas.openxmlformats.org/officeDocument/2006/relationships/hyperlink" Target="https://login.consultant.ru/link/?req=doc&amp;base=LAW&amp;n=189226&amp;dst=100100" TargetMode="External"/><Relationship Id="rId3662" Type="http://schemas.openxmlformats.org/officeDocument/2006/relationships/hyperlink" Target="https://login.consultant.ru/link/?req=doc&amp;base=LAW&amp;n=520126&amp;dst=100324" TargetMode="External"/><Relationship Id="rId4713" Type="http://schemas.openxmlformats.org/officeDocument/2006/relationships/hyperlink" Target="https://login.consultant.ru/link/?req=doc&amp;base=LAW&amp;n=469654&amp;dst=100011" TargetMode="External"/><Relationship Id="rId7869" Type="http://schemas.openxmlformats.org/officeDocument/2006/relationships/hyperlink" Target="https://login.consultant.ru/link/?req=doc&amp;base=LAW&amp;n=314264&amp;dst=100080" TargetMode="External"/><Relationship Id="rId10100" Type="http://schemas.openxmlformats.org/officeDocument/2006/relationships/hyperlink" Target="https://login.consultant.ru/link/?req=doc&amp;base=LAW&amp;n=189226&amp;dst=100374" TargetMode="External"/><Relationship Id="rId13256" Type="http://schemas.openxmlformats.org/officeDocument/2006/relationships/hyperlink" Target="https://login.consultant.ru/link/?req=doc&amp;base=LAW&amp;n=209829&amp;dst=100292" TargetMode="External"/><Relationship Id="rId14307" Type="http://schemas.openxmlformats.org/officeDocument/2006/relationships/hyperlink" Target="https://login.consultant.ru/link/?req=doc&amp;base=LAW&amp;n=421785&amp;dst=100106" TargetMode="External"/><Relationship Id="rId169" Type="http://schemas.openxmlformats.org/officeDocument/2006/relationships/hyperlink" Target="https://login.consultant.ru/link/?req=doc&amp;base=LAW&amp;n=88291&amp;dst=100009" TargetMode="External"/><Relationship Id="rId583" Type="http://schemas.openxmlformats.org/officeDocument/2006/relationships/hyperlink" Target="https://login.consultant.ru/link/?req=doc&amp;base=LAW&amp;n=389186&amp;dst=100009" TargetMode="External"/><Relationship Id="rId2264" Type="http://schemas.openxmlformats.org/officeDocument/2006/relationships/hyperlink" Target="https://login.consultant.ru/link/?req=doc&amp;base=LAW&amp;n=171330&amp;dst=100022" TargetMode="External"/><Relationship Id="rId3315" Type="http://schemas.openxmlformats.org/officeDocument/2006/relationships/hyperlink" Target="https://login.consultant.ru/link/?req=doc&amp;base=LAW&amp;n=388995&amp;dst=100113" TargetMode="External"/><Relationship Id="rId9291" Type="http://schemas.openxmlformats.org/officeDocument/2006/relationships/hyperlink" Target="https://login.consultant.ru/link/?req=doc&amp;base=LAW&amp;n=538073&amp;dst=5431" TargetMode="External"/><Relationship Id="rId13670" Type="http://schemas.openxmlformats.org/officeDocument/2006/relationships/hyperlink" Target="https://login.consultant.ru/link/?req=doc&amp;base=LAW&amp;n=524032&amp;dst=28547" TargetMode="External"/><Relationship Id="rId236" Type="http://schemas.openxmlformats.org/officeDocument/2006/relationships/hyperlink" Target="https://login.consultant.ru/link/?req=doc&amp;base=LAW&amp;n=144741&amp;dst=100546" TargetMode="External"/><Relationship Id="rId650" Type="http://schemas.openxmlformats.org/officeDocument/2006/relationships/hyperlink" Target="https://login.consultant.ru/link/?req=doc&amp;base=LAW&amp;n=439919&amp;dst=100009" TargetMode="External"/><Relationship Id="rId1280" Type="http://schemas.openxmlformats.org/officeDocument/2006/relationships/hyperlink" Target="https://login.consultant.ru/link/?req=doc&amp;base=LAW&amp;n=531630" TargetMode="External"/><Relationship Id="rId2331" Type="http://schemas.openxmlformats.org/officeDocument/2006/relationships/hyperlink" Target="https://login.consultant.ru/link/?req=doc&amp;base=LAW&amp;n=301262&amp;dst=100225" TargetMode="External"/><Relationship Id="rId5487" Type="http://schemas.openxmlformats.org/officeDocument/2006/relationships/hyperlink" Target="https://login.consultant.ru/link/?req=doc&amp;base=LAW&amp;n=492978&amp;dst=100612" TargetMode="External"/><Relationship Id="rId6885" Type="http://schemas.openxmlformats.org/officeDocument/2006/relationships/hyperlink" Target="https://login.consultant.ru/link/?req=doc&amp;base=LAW&amp;n=520126&amp;dst=100589" TargetMode="External"/><Relationship Id="rId7936" Type="http://schemas.openxmlformats.org/officeDocument/2006/relationships/hyperlink" Target="https://login.consultant.ru/link/?req=doc&amp;base=LAW&amp;n=451679&amp;dst=100041" TargetMode="External"/><Relationship Id="rId10917" Type="http://schemas.openxmlformats.org/officeDocument/2006/relationships/hyperlink" Target="https://login.consultant.ru/link/?req=doc&amp;base=LAW&amp;n=164867&amp;dst=100084" TargetMode="External"/><Relationship Id="rId12272" Type="http://schemas.openxmlformats.org/officeDocument/2006/relationships/hyperlink" Target="https://login.consultant.ru/link/?req=doc&amp;base=LAW&amp;n=389298&amp;dst=100069" TargetMode="External"/><Relationship Id="rId13323" Type="http://schemas.openxmlformats.org/officeDocument/2006/relationships/hyperlink" Target="https://login.consultant.ru/link/?req=doc&amp;base=LAW&amp;n=508369" TargetMode="External"/><Relationship Id="rId303" Type="http://schemas.openxmlformats.org/officeDocument/2006/relationships/hyperlink" Target="https://login.consultant.ru/link/?req=doc&amp;base=LAW&amp;n=161336&amp;dst=100193" TargetMode="External"/><Relationship Id="rId4089" Type="http://schemas.openxmlformats.org/officeDocument/2006/relationships/hyperlink" Target="https://login.consultant.ru/link/?req=doc&amp;base=LAW&amp;n=520126&amp;dst=100390" TargetMode="External"/><Relationship Id="rId6538" Type="http://schemas.openxmlformats.org/officeDocument/2006/relationships/hyperlink" Target="https://login.consultant.ru/link/?req=doc&amp;base=LAW&amp;n=197506&amp;dst=100121" TargetMode="External"/><Relationship Id="rId6952" Type="http://schemas.openxmlformats.org/officeDocument/2006/relationships/hyperlink" Target="https://login.consultant.ru/link/?req=doc&amp;base=LAW&amp;n=532653" TargetMode="External"/><Relationship Id="rId9011" Type="http://schemas.openxmlformats.org/officeDocument/2006/relationships/hyperlink" Target="https://login.consultant.ru/link/?req=doc&amp;base=LAW&amp;n=328155&amp;dst=100035" TargetMode="External"/><Relationship Id="rId5554" Type="http://schemas.openxmlformats.org/officeDocument/2006/relationships/hyperlink" Target="https://login.consultant.ru/link/?req=doc&amp;base=LAW&amp;n=517892&amp;dst=100022" TargetMode="External"/><Relationship Id="rId6605" Type="http://schemas.openxmlformats.org/officeDocument/2006/relationships/hyperlink" Target="https://login.consultant.ru/link/?req=doc&amp;base=LAW&amp;n=537936&amp;dst=100993" TargetMode="External"/><Relationship Id="rId14097" Type="http://schemas.openxmlformats.org/officeDocument/2006/relationships/hyperlink" Target="https://login.consultant.ru/link/?req=doc&amp;base=LAW&amp;n=489342&amp;dst=100029" TargetMode="External"/><Relationship Id="rId1000" Type="http://schemas.openxmlformats.org/officeDocument/2006/relationships/hyperlink" Target="https://login.consultant.ru/link/?req=doc&amp;base=LAW&amp;n=489343&amp;dst=100073" TargetMode="External"/><Relationship Id="rId4156" Type="http://schemas.openxmlformats.org/officeDocument/2006/relationships/hyperlink" Target="https://login.consultant.ru/link/?req=doc&amp;base=LAW&amp;n=189226&amp;dst=100329" TargetMode="External"/><Relationship Id="rId4570" Type="http://schemas.openxmlformats.org/officeDocument/2006/relationships/hyperlink" Target="https://login.consultant.ru/link/?req=doc&amp;base=LAW&amp;n=519179&amp;dst=27603" TargetMode="External"/><Relationship Id="rId5207" Type="http://schemas.openxmlformats.org/officeDocument/2006/relationships/hyperlink" Target="https://login.consultant.ru/link/?req=doc&amp;base=LAW&amp;n=464801&amp;dst=100035" TargetMode="External"/><Relationship Id="rId5621" Type="http://schemas.openxmlformats.org/officeDocument/2006/relationships/hyperlink" Target="https://login.consultant.ru/link/?req=doc&amp;base=LAW&amp;n=518984&amp;dst=100101" TargetMode="External"/><Relationship Id="rId8777" Type="http://schemas.openxmlformats.org/officeDocument/2006/relationships/hyperlink" Target="https://login.consultant.ru/link/?req=doc&amp;base=LAW&amp;n=283672&amp;dst=101110" TargetMode="External"/><Relationship Id="rId9828" Type="http://schemas.openxmlformats.org/officeDocument/2006/relationships/hyperlink" Target="https://login.consultant.ru/link/?req=doc&amp;base=LAW&amp;n=520123&amp;dst=100783" TargetMode="External"/><Relationship Id="rId11758" Type="http://schemas.openxmlformats.org/officeDocument/2006/relationships/hyperlink" Target="https://login.consultant.ru/link/?req=doc&amp;base=LAW&amp;n=405970&amp;dst=100199" TargetMode="External"/><Relationship Id="rId14164" Type="http://schemas.openxmlformats.org/officeDocument/2006/relationships/hyperlink" Target="https://login.consultant.ru/link/?req=doc&amp;base=LAW&amp;n=442350&amp;dst=100015" TargetMode="External"/><Relationship Id="rId1817" Type="http://schemas.openxmlformats.org/officeDocument/2006/relationships/hyperlink" Target="https://login.consultant.ru/link/?req=doc&amp;base=LAW&amp;n=537936&amp;dst=100467" TargetMode="External"/><Relationship Id="rId3172" Type="http://schemas.openxmlformats.org/officeDocument/2006/relationships/hyperlink" Target="https://login.consultant.ru/link/?req=doc&amp;base=LAW&amp;n=283511&amp;dst=100045" TargetMode="External"/><Relationship Id="rId4223" Type="http://schemas.openxmlformats.org/officeDocument/2006/relationships/hyperlink" Target="https://login.consultant.ru/link/?req=doc&amp;base=LAW&amp;n=520281&amp;dst=100758" TargetMode="External"/><Relationship Id="rId7379" Type="http://schemas.openxmlformats.org/officeDocument/2006/relationships/hyperlink" Target="https://login.consultant.ru/link/?req=doc&amp;base=LAW&amp;n=482749&amp;dst=100127" TargetMode="External"/><Relationship Id="rId7793" Type="http://schemas.openxmlformats.org/officeDocument/2006/relationships/hyperlink" Target="https://login.consultant.ru/link/?req=doc&amp;base=LAW&amp;n=169438&amp;dst=100136" TargetMode="External"/><Relationship Id="rId8844" Type="http://schemas.openxmlformats.org/officeDocument/2006/relationships/hyperlink" Target="https://login.consultant.ru/link/?req=doc&amp;base=LAW&amp;n=538073&amp;dst=4283" TargetMode="External"/><Relationship Id="rId12809" Type="http://schemas.openxmlformats.org/officeDocument/2006/relationships/hyperlink" Target="https://login.consultant.ru/link/?req=doc&amp;base=LAW&amp;n=466514" TargetMode="External"/><Relationship Id="rId13180" Type="http://schemas.openxmlformats.org/officeDocument/2006/relationships/hyperlink" Target="https://login.consultant.ru/link/?req=doc&amp;base=LAW&amp;n=209790&amp;dst=100012" TargetMode="External"/><Relationship Id="rId14231" Type="http://schemas.openxmlformats.org/officeDocument/2006/relationships/hyperlink" Target="https://login.consultant.ru/link/?req=doc&amp;base=LAW&amp;n=492048&amp;dst=50" TargetMode="External"/><Relationship Id="rId6395" Type="http://schemas.openxmlformats.org/officeDocument/2006/relationships/hyperlink" Target="https://login.consultant.ru/link/?req=doc&amp;base=LAW&amp;n=413430&amp;dst=100018" TargetMode="External"/><Relationship Id="rId7446" Type="http://schemas.openxmlformats.org/officeDocument/2006/relationships/hyperlink" Target="https://login.consultant.ru/link/?req=doc&amp;base=LAW&amp;n=389253&amp;dst=100124" TargetMode="External"/><Relationship Id="rId10774" Type="http://schemas.openxmlformats.org/officeDocument/2006/relationships/hyperlink" Target="https://login.consultant.ru/link/?req=doc&amp;base=LAW&amp;n=482752&amp;dst=100150" TargetMode="External"/><Relationship Id="rId11825" Type="http://schemas.openxmlformats.org/officeDocument/2006/relationships/hyperlink" Target="https://login.consultant.ru/link/?req=doc&amp;base=LAW&amp;n=401510&amp;dst=100379" TargetMode="External"/><Relationship Id="rId160" Type="http://schemas.openxmlformats.org/officeDocument/2006/relationships/hyperlink" Target="https://login.consultant.ru/link/?req=doc&amp;base=LAW&amp;n=83013&amp;dst=100009" TargetMode="External"/><Relationship Id="rId3989" Type="http://schemas.openxmlformats.org/officeDocument/2006/relationships/hyperlink" Target="https://login.consultant.ru/link/?req=doc&amp;base=LAW&amp;n=401510&amp;dst=100116" TargetMode="External"/><Relationship Id="rId6048" Type="http://schemas.openxmlformats.org/officeDocument/2006/relationships/hyperlink" Target="https://login.consultant.ru/link/?req=doc&amp;base=LAW&amp;n=520116&amp;dst=100949" TargetMode="External"/><Relationship Id="rId6462" Type="http://schemas.openxmlformats.org/officeDocument/2006/relationships/hyperlink" Target="https://login.consultant.ru/link/?req=doc&amp;base=LAW&amp;n=451763&amp;dst=100178" TargetMode="External"/><Relationship Id="rId7860" Type="http://schemas.openxmlformats.org/officeDocument/2006/relationships/hyperlink" Target="https://login.consultant.ru/link/?req=doc&amp;base=LAW&amp;n=283672&amp;dst=101028" TargetMode="External"/><Relationship Id="rId8911" Type="http://schemas.openxmlformats.org/officeDocument/2006/relationships/hyperlink" Target="https://login.consultant.ru/link/?req=doc&amp;base=LAW&amp;n=283672&amp;dst=101151" TargetMode="External"/><Relationship Id="rId10427" Type="http://schemas.openxmlformats.org/officeDocument/2006/relationships/hyperlink" Target="https://login.consultant.ru/link/?req=doc&amp;base=LAW&amp;n=520116&amp;dst=101113" TargetMode="External"/><Relationship Id="rId10841" Type="http://schemas.openxmlformats.org/officeDocument/2006/relationships/hyperlink" Target="https://login.consultant.ru/link/?req=doc&amp;base=LAW&amp;n=383345&amp;dst=100009" TargetMode="External"/><Relationship Id="rId13997" Type="http://schemas.openxmlformats.org/officeDocument/2006/relationships/hyperlink" Target="https://login.consultant.ru/link/?req=doc&amp;base=LAW&amp;n=537936&amp;dst=101665" TargetMode="External"/><Relationship Id="rId5064" Type="http://schemas.openxmlformats.org/officeDocument/2006/relationships/hyperlink" Target="https://login.consultant.ru/link/?req=doc&amp;base=LAW&amp;n=477342&amp;dst=100015" TargetMode="External"/><Relationship Id="rId6115" Type="http://schemas.openxmlformats.org/officeDocument/2006/relationships/hyperlink" Target="https://login.consultant.ru/link/?req=doc&amp;base=LAW&amp;n=520116&amp;dst=100951" TargetMode="External"/><Relationship Id="rId7513" Type="http://schemas.openxmlformats.org/officeDocument/2006/relationships/hyperlink" Target="https://login.consultant.ru/link/?req=doc&amp;base=LAW&amp;n=520284&amp;dst=100624" TargetMode="External"/><Relationship Id="rId12599" Type="http://schemas.openxmlformats.org/officeDocument/2006/relationships/hyperlink" Target="https://login.consultant.ru/link/?req=doc&amp;base=LAW&amp;n=368440&amp;dst=100060" TargetMode="External"/><Relationship Id="rId977" Type="http://schemas.openxmlformats.org/officeDocument/2006/relationships/hyperlink" Target="https://login.consultant.ru/link/?req=doc&amp;base=LAW&amp;n=301263&amp;dst=100084" TargetMode="External"/><Relationship Id="rId2658" Type="http://schemas.openxmlformats.org/officeDocument/2006/relationships/hyperlink" Target="https://login.consultant.ru/link/?req=doc&amp;base=LAW&amp;n=537936&amp;dst=100507" TargetMode="External"/><Relationship Id="rId3709" Type="http://schemas.openxmlformats.org/officeDocument/2006/relationships/hyperlink" Target="https://login.consultant.ru/link/?req=doc&amp;base=LAW&amp;n=520116&amp;dst=100630" TargetMode="External"/><Relationship Id="rId4080" Type="http://schemas.openxmlformats.org/officeDocument/2006/relationships/hyperlink" Target="https://login.consultant.ru/link/?req=doc&amp;base=LAW&amp;n=414290&amp;dst=100278" TargetMode="External"/><Relationship Id="rId9685" Type="http://schemas.openxmlformats.org/officeDocument/2006/relationships/hyperlink" Target="https://login.consultant.ru/link/?req=doc&amp;base=LAW&amp;n=435724&amp;dst=100020" TargetMode="External"/><Relationship Id="rId12666" Type="http://schemas.openxmlformats.org/officeDocument/2006/relationships/hyperlink" Target="https://login.consultant.ru/link/?req=doc&amp;base=LAW&amp;n=520144&amp;dst=100140" TargetMode="External"/><Relationship Id="rId13717" Type="http://schemas.openxmlformats.org/officeDocument/2006/relationships/hyperlink" Target="https://login.consultant.ru/link/?req=doc&amp;base=LAW&amp;n=389246&amp;dst=100595" TargetMode="External"/><Relationship Id="rId1674" Type="http://schemas.openxmlformats.org/officeDocument/2006/relationships/hyperlink" Target="https://login.consultant.ru/link/?req=doc&amp;base=LAW&amp;n=301262&amp;dst=100108" TargetMode="External"/><Relationship Id="rId2725" Type="http://schemas.openxmlformats.org/officeDocument/2006/relationships/hyperlink" Target="https://login.consultant.ru/link/?req=doc&amp;base=LAW&amp;n=516804&amp;dst=100699" TargetMode="External"/><Relationship Id="rId5131" Type="http://schemas.openxmlformats.org/officeDocument/2006/relationships/hyperlink" Target="https://login.consultant.ru/link/?req=doc&amp;base=LAW&amp;n=189289&amp;dst=100064" TargetMode="External"/><Relationship Id="rId8287" Type="http://schemas.openxmlformats.org/officeDocument/2006/relationships/hyperlink" Target="https://login.consultant.ru/link/?req=doc&amp;base=LAW&amp;n=412687&amp;dst=100118" TargetMode="External"/><Relationship Id="rId9338" Type="http://schemas.openxmlformats.org/officeDocument/2006/relationships/hyperlink" Target="https://login.consultant.ru/link/?req=doc&amp;base=LAW&amp;n=219401&amp;dst=100011" TargetMode="External"/><Relationship Id="rId9752" Type="http://schemas.openxmlformats.org/officeDocument/2006/relationships/hyperlink" Target="https://login.consultant.ru/link/?req=doc&amp;base=LAW&amp;n=430982&amp;dst=100009" TargetMode="External"/><Relationship Id="rId11268" Type="http://schemas.openxmlformats.org/officeDocument/2006/relationships/hyperlink" Target="https://login.consultant.ru/link/?req=doc&amp;base=LAW&amp;n=401510&amp;dst=100246" TargetMode="External"/><Relationship Id="rId11682" Type="http://schemas.openxmlformats.org/officeDocument/2006/relationships/hyperlink" Target="https://login.consultant.ru/link/?req=doc&amp;base=LAW&amp;n=108786&amp;dst=100048" TargetMode="External"/><Relationship Id="rId12319" Type="http://schemas.openxmlformats.org/officeDocument/2006/relationships/hyperlink" Target="https://login.consultant.ru/link/?req=doc&amp;base=LAW&amp;n=389298&amp;dst=100084" TargetMode="External"/><Relationship Id="rId12733" Type="http://schemas.openxmlformats.org/officeDocument/2006/relationships/hyperlink" Target="https://login.consultant.ru/link/?req=doc&amp;base=LAW&amp;n=422224&amp;dst=100631" TargetMode="External"/><Relationship Id="rId1327" Type="http://schemas.openxmlformats.org/officeDocument/2006/relationships/hyperlink" Target="https://login.consultant.ru/link/?req=doc&amp;base=LAW&amp;n=161339&amp;dst=100100" TargetMode="External"/><Relationship Id="rId1741" Type="http://schemas.openxmlformats.org/officeDocument/2006/relationships/hyperlink" Target="https://login.consultant.ru/link/?req=doc&amp;base=LAW&amp;n=511100&amp;dst=100030" TargetMode="External"/><Relationship Id="rId4897" Type="http://schemas.openxmlformats.org/officeDocument/2006/relationships/hyperlink" Target="https://login.consultant.ru/link/?req=doc&amp;base=LAW&amp;n=515905&amp;dst=100466" TargetMode="External"/><Relationship Id="rId5948" Type="http://schemas.openxmlformats.org/officeDocument/2006/relationships/hyperlink" Target="https://login.consultant.ru/link/?req=doc&amp;base=LAW&amp;n=207917&amp;dst=100014" TargetMode="External"/><Relationship Id="rId8354" Type="http://schemas.openxmlformats.org/officeDocument/2006/relationships/hyperlink" Target="https://login.consultant.ru/link/?req=doc&amp;base=LAW&amp;n=412739&amp;dst=100236" TargetMode="External"/><Relationship Id="rId9405" Type="http://schemas.openxmlformats.org/officeDocument/2006/relationships/hyperlink" Target="https://login.consultant.ru/link/?req=doc&amp;base=LAW&amp;n=381878&amp;dst=100017" TargetMode="External"/><Relationship Id="rId10284" Type="http://schemas.openxmlformats.org/officeDocument/2006/relationships/hyperlink" Target="https://login.consultant.ru/link/?req=doc&amp;base=LAW&amp;n=371943&amp;dst=100226" TargetMode="External"/><Relationship Id="rId11335" Type="http://schemas.openxmlformats.org/officeDocument/2006/relationships/hyperlink" Target="https://login.consultant.ru/link/?req=doc&amp;base=LAW&amp;n=389296&amp;dst=100137" TargetMode="External"/><Relationship Id="rId33" Type="http://schemas.openxmlformats.org/officeDocument/2006/relationships/hyperlink" Target="https://login.consultant.ru/link/?req=doc&amp;base=LAW&amp;n=201315&amp;dst=100410" TargetMode="External"/><Relationship Id="rId3499" Type="http://schemas.openxmlformats.org/officeDocument/2006/relationships/hyperlink" Target="https://login.consultant.ru/link/?req=doc&amp;base=LAW&amp;n=142539&amp;dst=100136" TargetMode="External"/><Relationship Id="rId7370" Type="http://schemas.openxmlformats.org/officeDocument/2006/relationships/image" Target="media/image7.wmf"/><Relationship Id="rId8007" Type="http://schemas.openxmlformats.org/officeDocument/2006/relationships/hyperlink" Target="https://login.consultant.ru/link/?req=doc&amp;base=LAW&amp;n=189562&amp;dst=100308" TargetMode="External"/><Relationship Id="rId8421" Type="http://schemas.openxmlformats.org/officeDocument/2006/relationships/hyperlink" Target="https://login.consultant.ru/link/?req=doc&amp;base=LAW&amp;n=511067&amp;dst=100025" TargetMode="External"/><Relationship Id="rId12800" Type="http://schemas.openxmlformats.org/officeDocument/2006/relationships/hyperlink" Target="https://login.consultant.ru/link/?req=doc&amp;base=LAW&amp;n=283669&amp;dst=100333" TargetMode="External"/><Relationship Id="rId3566" Type="http://schemas.openxmlformats.org/officeDocument/2006/relationships/hyperlink" Target="https://login.consultant.ru/link/?req=doc&amp;base=LAW&amp;n=196298&amp;dst=100066" TargetMode="External"/><Relationship Id="rId4964" Type="http://schemas.openxmlformats.org/officeDocument/2006/relationships/hyperlink" Target="https://login.consultant.ru/link/?req=doc&amp;base=LAW&amp;n=296432&amp;dst=100009" TargetMode="External"/><Relationship Id="rId7023" Type="http://schemas.openxmlformats.org/officeDocument/2006/relationships/hyperlink" Target="https://login.consultant.ru/link/?req=doc&amp;base=LAW&amp;n=283618&amp;dst=100210" TargetMode="External"/><Relationship Id="rId10351" Type="http://schemas.openxmlformats.org/officeDocument/2006/relationships/hyperlink" Target="https://login.consultant.ru/link/?req=doc&amp;base=LAW&amp;n=371943&amp;dst=100284" TargetMode="External"/><Relationship Id="rId11402" Type="http://schemas.openxmlformats.org/officeDocument/2006/relationships/hyperlink" Target="https://login.consultant.ru/link/?req=doc&amp;base=LAW&amp;n=482752&amp;dst=100168" TargetMode="External"/><Relationship Id="rId487" Type="http://schemas.openxmlformats.org/officeDocument/2006/relationships/hyperlink" Target="https://login.consultant.ru/link/?req=doc&amp;base=LAW&amp;n=301595&amp;dst=100009" TargetMode="External"/><Relationship Id="rId2168" Type="http://schemas.openxmlformats.org/officeDocument/2006/relationships/hyperlink" Target="https://login.consultant.ru/link/?req=doc&amp;base=LAW&amp;n=520116&amp;dst=100386" TargetMode="External"/><Relationship Id="rId3219" Type="http://schemas.openxmlformats.org/officeDocument/2006/relationships/hyperlink" Target="https://login.consultant.ru/link/?req=doc&amp;base=LAW&amp;n=107197&amp;dst=103008" TargetMode="External"/><Relationship Id="rId3980" Type="http://schemas.openxmlformats.org/officeDocument/2006/relationships/hyperlink" Target="https://login.consultant.ru/link/?req=doc&amp;base=LAW&amp;n=414290&amp;dst=100022" TargetMode="External"/><Relationship Id="rId4617" Type="http://schemas.openxmlformats.org/officeDocument/2006/relationships/hyperlink" Target="https://login.consultant.ru/link/?req=doc&amp;base=LAW&amp;n=518984&amp;dst=100058" TargetMode="External"/><Relationship Id="rId9195" Type="http://schemas.openxmlformats.org/officeDocument/2006/relationships/hyperlink" Target="https://login.consultant.ru/link/?req=doc&amp;base=LAW&amp;n=201384&amp;dst=100152" TargetMode="External"/><Relationship Id="rId10004" Type="http://schemas.openxmlformats.org/officeDocument/2006/relationships/hyperlink" Target="https://login.consultant.ru/link/?req=doc&amp;base=LAW&amp;n=179089&amp;dst=100032" TargetMode="External"/><Relationship Id="rId13574" Type="http://schemas.openxmlformats.org/officeDocument/2006/relationships/hyperlink" Target="https://login.consultant.ru/link/?req=doc&amp;base=LAW&amp;n=304058&amp;dst=100035" TargetMode="External"/><Relationship Id="rId1184" Type="http://schemas.openxmlformats.org/officeDocument/2006/relationships/hyperlink" Target="https://login.consultant.ru/link/?req=doc&amp;base=LAW&amp;n=330521&amp;dst=100009" TargetMode="External"/><Relationship Id="rId2582" Type="http://schemas.openxmlformats.org/officeDocument/2006/relationships/hyperlink" Target="https://login.consultant.ru/link/?req=doc&amp;base=LAW&amp;n=453359&amp;dst=100127" TargetMode="External"/><Relationship Id="rId3633" Type="http://schemas.openxmlformats.org/officeDocument/2006/relationships/hyperlink" Target="https://login.consultant.ru/link/?req=doc&amp;base=LAW&amp;n=475134&amp;dst=100314" TargetMode="External"/><Relationship Id="rId6789" Type="http://schemas.openxmlformats.org/officeDocument/2006/relationships/hyperlink" Target="https://login.consultant.ru/link/?req=doc&amp;base=LAW&amp;n=520134&amp;dst=101017" TargetMode="External"/><Relationship Id="rId12176" Type="http://schemas.openxmlformats.org/officeDocument/2006/relationships/hyperlink" Target="https://login.consultant.ru/link/?req=doc&amp;base=LAW&amp;n=389299&amp;dst=100072" TargetMode="External"/><Relationship Id="rId12590" Type="http://schemas.openxmlformats.org/officeDocument/2006/relationships/hyperlink" Target="https://login.consultant.ru/link/?req=doc&amp;base=LAW&amp;n=389252&amp;dst=100043" TargetMode="External"/><Relationship Id="rId13227" Type="http://schemas.openxmlformats.org/officeDocument/2006/relationships/hyperlink" Target="https://login.consultant.ru/link/?req=doc&amp;base=LAW&amp;n=512726&amp;dst=352" TargetMode="External"/><Relationship Id="rId13641" Type="http://schemas.openxmlformats.org/officeDocument/2006/relationships/hyperlink" Target="https://login.consultant.ru/link/?req=doc&amp;base=LAW&amp;n=488992&amp;dst=100100" TargetMode="External"/><Relationship Id="rId554" Type="http://schemas.openxmlformats.org/officeDocument/2006/relationships/hyperlink" Target="https://login.consultant.ru/link/?req=doc&amp;base=LAW&amp;n=349084&amp;dst=100048" TargetMode="External"/><Relationship Id="rId2235" Type="http://schemas.openxmlformats.org/officeDocument/2006/relationships/hyperlink" Target="https://login.consultant.ru/link/?req=doc&amp;base=LAW&amp;n=421956&amp;dst=100044" TargetMode="External"/><Relationship Id="rId3700" Type="http://schemas.openxmlformats.org/officeDocument/2006/relationships/hyperlink" Target="https://login.consultant.ru/link/?req=doc&amp;base=LAW&amp;n=334397&amp;dst=100098" TargetMode="External"/><Relationship Id="rId6856" Type="http://schemas.openxmlformats.org/officeDocument/2006/relationships/hyperlink" Target="https://login.consultant.ru/link/?req=doc&amp;base=LAW&amp;n=446107&amp;dst=100013" TargetMode="External"/><Relationship Id="rId7907" Type="http://schemas.openxmlformats.org/officeDocument/2006/relationships/hyperlink" Target="https://login.consultant.ru/link/?req=doc&amp;base=LAW&amp;n=171339&amp;dst=100046" TargetMode="External"/><Relationship Id="rId9262" Type="http://schemas.openxmlformats.org/officeDocument/2006/relationships/hyperlink" Target="https://login.consultant.ru/link/?req=doc&amp;base=LAW&amp;n=291202&amp;dst=100035" TargetMode="External"/><Relationship Id="rId11192" Type="http://schemas.openxmlformats.org/officeDocument/2006/relationships/hyperlink" Target="https://login.consultant.ru/link/?req=doc&amp;base=LAW&amp;n=520123&amp;dst=100519" TargetMode="External"/><Relationship Id="rId12243" Type="http://schemas.openxmlformats.org/officeDocument/2006/relationships/hyperlink" Target="https://login.consultant.ru/link/?req=doc&amp;base=LAW&amp;n=537936&amp;dst=101437" TargetMode="External"/><Relationship Id="rId207" Type="http://schemas.openxmlformats.org/officeDocument/2006/relationships/hyperlink" Target="https://login.consultant.ru/link/?req=doc&amp;base=LAW&amp;n=520139&amp;dst=100393" TargetMode="External"/><Relationship Id="rId621" Type="http://schemas.openxmlformats.org/officeDocument/2006/relationships/hyperlink" Target="https://login.consultant.ru/link/?req=doc&amp;base=LAW&amp;n=421835&amp;dst=100009" TargetMode="External"/><Relationship Id="rId1251" Type="http://schemas.openxmlformats.org/officeDocument/2006/relationships/hyperlink" Target="https://login.consultant.ru/link/?req=doc&amp;base=LAW&amp;n=301262&amp;dst=100061" TargetMode="External"/><Relationship Id="rId2302" Type="http://schemas.openxmlformats.org/officeDocument/2006/relationships/hyperlink" Target="https://login.consultant.ru/link/?req=doc&amp;base=LAW&amp;n=200491&amp;dst=100028" TargetMode="External"/><Relationship Id="rId5458" Type="http://schemas.openxmlformats.org/officeDocument/2006/relationships/hyperlink" Target="https://login.consultant.ru/link/?req=doc&amp;base=LAW&amp;n=181841&amp;dst=100019" TargetMode="External"/><Relationship Id="rId5872" Type="http://schemas.openxmlformats.org/officeDocument/2006/relationships/hyperlink" Target="https://login.consultant.ru/link/?req=doc&amp;base=LAW&amp;n=349084&amp;dst=100061" TargetMode="External"/><Relationship Id="rId6509" Type="http://schemas.openxmlformats.org/officeDocument/2006/relationships/hyperlink" Target="https://login.consultant.ru/link/?req=doc&amp;base=LAW&amp;n=164589&amp;dst=100039" TargetMode="External"/><Relationship Id="rId6923" Type="http://schemas.openxmlformats.org/officeDocument/2006/relationships/image" Target="media/image4.wmf"/><Relationship Id="rId12310" Type="http://schemas.openxmlformats.org/officeDocument/2006/relationships/hyperlink" Target="https://login.consultant.ru/link/?req=doc&amp;base=LAW&amp;n=388995&amp;dst=100491" TargetMode="External"/><Relationship Id="rId4474" Type="http://schemas.openxmlformats.org/officeDocument/2006/relationships/hyperlink" Target="https://login.consultant.ru/link/?req=doc&amp;base=LAW&amp;n=518984&amp;dst=100020" TargetMode="External"/><Relationship Id="rId5525" Type="http://schemas.openxmlformats.org/officeDocument/2006/relationships/hyperlink" Target="https://login.consultant.ru/link/?req=doc&amp;base=LAW&amp;n=519032&amp;dst=100078" TargetMode="External"/><Relationship Id="rId14068" Type="http://schemas.openxmlformats.org/officeDocument/2006/relationships/hyperlink" Target="https://login.consultant.ru/link/?req=doc&amp;base=LAW&amp;n=421785&amp;dst=100047" TargetMode="External"/><Relationship Id="rId3076" Type="http://schemas.openxmlformats.org/officeDocument/2006/relationships/hyperlink" Target="https://login.consultant.ru/link/?req=doc&amp;base=LAW&amp;n=142539&amp;dst=100082" TargetMode="External"/><Relationship Id="rId3490" Type="http://schemas.openxmlformats.org/officeDocument/2006/relationships/hyperlink" Target="https://login.consultant.ru/link/?req=doc&amp;base=LAW&amp;n=538620&amp;dst=100131" TargetMode="External"/><Relationship Id="rId4127" Type="http://schemas.openxmlformats.org/officeDocument/2006/relationships/hyperlink" Target="https://login.consultant.ru/link/?req=doc&amp;base=LAW&amp;n=389246&amp;dst=100384" TargetMode="External"/><Relationship Id="rId4541" Type="http://schemas.openxmlformats.org/officeDocument/2006/relationships/hyperlink" Target="https://login.consultant.ru/link/?req=doc&amp;base=LAW&amp;n=508506&amp;dst=101983" TargetMode="External"/><Relationship Id="rId7697" Type="http://schemas.openxmlformats.org/officeDocument/2006/relationships/hyperlink" Target="https://login.consultant.ru/link/?req=doc&amp;base=LAW&amp;n=201167&amp;dst=100322" TargetMode="External"/><Relationship Id="rId13084" Type="http://schemas.openxmlformats.org/officeDocument/2006/relationships/hyperlink" Target="https://login.consultant.ru/link/?req=doc&amp;base=LAW&amp;n=200629&amp;dst=100021" TargetMode="External"/><Relationship Id="rId14135" Type="http://schemas.openxmlformats.org/officeDocument/2006/relationships/hyperlink" Target="https://login.consultant.ru/link/?req=doc&amp;base=LAW&amp;n=421785&amp;dst=100060" TargetMode="External"/><Relationship Id="rId14482" Type="http://schemas.openxmlformats.org/officeDocument/2006/relationships/hyperlink" Target="https://login.consultant.ru/link/?req=doc&amp;base=LAW&amp;n=422222&amp;dst=100451" TargetMode="External"/><Relationship Id="rId2092" Type="http://schemas.openxmlformats.org/officeDocument/2006/relationships/hyperlink" Target="https://login.consultant.ru/link/?req=doc&amp;base=LAW&amp;n=171335&amp;dst=100151" TargetMode="External"/><Relationship Id="rId3143" Type="http://schemas.openxmlformats.org/officeDocument/2006/relationships/hyperlink" Target="https://login.consultant.ru/link/?req=doc&amp;base=LAW&amp;n=520145&amp;dst=100078" TargetMode="External"/><Relationship Id="rId6299" Type="http://schemas.openxmlformats.org/officeDocument/2006/relationships/hyperlink" Target="https://login.consultant.ru/link/?req=doc&amp;base=LAW&amp;n=508506&amp;dst=101599" TargetMode="External"/><Relationship Id="rId8748" Type="http://schemas.openxmlformats.org/officeDocument/2006/relationships/hyperlink" Target="https://login.consultant.ru/link/?req=doc&amp;base=LAW&amp;n=520281&amp;dst=100829" TargetMode="External"/><Relationship Id="rId10678" Type="http://schemas.openxmlformats.org/officeDocument/2006/relationships/hyperlink" Target="https://login.consultant.ru/link/?req=doc&amp;base=LAW&amp;n=82845&amp;dst=100016" TargetMode="External"/><Relationship Id="rId11729" Type="http://schemas.openxmlformats.org/officeDocument/2006/relationships/hyperlink" Target="https://login.consultant.ru/link/?req=doc&amp;base=LAW&amp;n=445784&amp;dst=100022" TargetMode="External"/><Relationship Id="rId7764" Type="http://schemas.openxmlformats.org/officeDocument/2006/relationships/hyperlink" Target="https://login.consultant.ru/link/?req=doc&amp;base=LAW&amp;n=283672&amp;dst=100977" TargetMode="External"/><Relationship Id="rId8815" Type="http://schemas.openxmlformats.org/officeDocument/2006/relationships/hyperlink" Target="https://login.consultant.ru/link/?req=doc&amp;base=LAW&amp;n=538073&amp;dst=685" TargetMode="External"/><Relationship Id="rId10745" Type="http://schemas.openxmlformats.org/officeDocument/2006/relationships/hyperlink" Target="https://login.consultant.ru/link/?req=doc&amp;base=LAW&amp;n=382520&amp;dst=100018" TargetMode="External"/><Relationship Id="rId13151" Type="http://schemas.openxmlformats.org/officeDocument/2006/relationships/hyperlink" Target="https://login.consultant.ru/link/?req=doc&amp;base=LAW&amp;n=537936&amp;dst=101539" TargetMode="External"/><Relationship Id="rId14202" Type="http://schemas.openxmlformats.org/officeDocument/2006/relationships/hyperlink" Target="https://login.consultant.ru/link/?req=doc&amp;base=LAW&amp;n=491748&amp;dst=100165" TargetMode="External"/><Relationship Id="rId131" Type="http://schemas.openxmlformats.org/officeDocument/2006/relationships/hyperlink" Target="https://login.consultant.ru/link/?req=doc&amp;base=LAW&amp;n=534992&amp;dst=100525" TargetMode="External"/><Relationship Id="rId3210" Type="http://schemas.openxmlformats.org/officeDocument/2006/relationships/hyperlink" Target="https://login.consultant.ru/link/?req=doc&amp;base=LAW&amp;n=389302&amp;dst=100151" TargetMode="External"/><Relationship Id="rId6366" Type="http://schemas.openxmlformats.org/officeDocument/2006/relationships/hyperlink" Target="https://login.consultant.ru/link/?req=doc&amp;base=LAW&amp;n=536617&amp;dst=719" TargetMode="External"/><Relationship Id="rId6780" Type="http://schemas.openxmlformats.org/officeDocument/2006/relationships/hyperlink" Target="https://login.consultant.ru/link/?req=doc&amp;base=LAW&amp;n=451749&amp;dst=100044" TargetMode="External"/><Relationship Id="rId7417" Type="http://schemas.openxmlformats.org/officeDocument/2006/relationships/hyperlink" Target="https://login.consultant.ru/link/?req=doc&amp;base=LAW&amp;n=164605&amp;dst=100186" TargetMode="External"/><Relationship Id="rId7831" Type="http://schemas.openxmlformats.org/officeDocument/2006/relationships/hyperlink" Target="https://login.consultant.ru/link/?req=doc&amp;base=LAW&amp;n=412687&amp;dst=100228" TargetMode="External"/><Relationship Id="rId13968" Type="http://schemas.openxmlformats.org/officeDocument/2006/relationships/hyperlink" Target="https://login.consultant.ru/link/?req=doc&amp;base=LAW&amp;n=509417&amp;dst=100011" TargetMode="External"/><Relationship Id="rId2976" Type="http://schemas.openxmlformats.org/officeDocument/2006/relationships/hyperlink" Target="https://login.consultant.ru/link/?req=doc&amp;base=LAW&amp;n=489343&amp;dst=100227" TargetMode="External"/><Relationship Id="rId5382" Type="http://schemas.openxmlformats.org/officeDocument/2006/relationships/hyperlink" Target="https://login.consultant.ru/link/?req=doc&amp;base=LAW&amp;n=283671&amp;dst=100730" TargetMode="External"/><Relationship Id="rId6019" Type="http://schemas.openxmlformats.org/officeDocument/2006/relationships/hyperlink" Target="https://login.consultant.ru/link/?req=doc&amp;base=LAW&amp;n=520134&amp;dst=101000" TargetMode="External"/><Relationship Id="rId6433" Type="http://schemas.openxmlformats.org/officeDocument/2006/relationships/hyperlink" Target="https://login.consultant.ru/link/?req=doc&amp;base=LAW&amp;n=101680&amp;dst=100017" TargetMode="External"/><Relationship Id="rId9589" Type="http://schemas.openxmlformats.org/officeDocument/2006/relationships/hyperlink" Target="https://login.consultant.ru/link/?req=doc&amp;base=LAW&amp;n=200491&amp;dst=100236" TargetMode="External"/><Relationship Id="rId10812" Type="http://schemas.openxmlformats.org/officeDocument/2006/relationships/hyperlink" Target="https://login.consultant.ru/link/?req=doc&amp;base=LAW&amp;n=520100" TargetMode="External"/><Relationship Id="rId948" Type="http://schemas.openxmlformats.org/officeDocument/2006/relationships/hyperlink" Target="https://login.consultant.ru/link/?req=doc&amp;base=LAW&amp;n=491749&amp;dst=100024" TargetMode="External"/><Relationship Id="rId1578" Type="http://schemas.openxmlformats.org/officeDocument/2006/relationships/hyperlink" Target="https://login.consultant.ru/link/?req=doc&amp;base=LAW&amp;n=322594&amp;dst=100047" TargetMode="External"/><Relationship Id="rId1992" Type="http://schemas.openxmlformats.org/officeDocument/2006/relationships/hyperlink" Target="https://login.consultant.ru/link/?req=doc&amp;base=LAW&amp;n=496900&amp;dst=100216" TargetMode="External"/><Relationship Id="rId2629" Type="http://schemas.openxmlformats.org/officeDocument/2006/relationships/hyperlink" Target="https://login.consultant.ru/link/?req=doc&amp;base=LAW&amp;n=520145&amp;dst=100073" TargetMode="External"/><Relationship Id="rId5035" Type="http://schemas.openxmlformats.org/officeDocument/2006/relationships/hyperlink" Target="https://login.consultant.ru/link/?req=doc&amp;base=LAW&amp;n=389291&amp;dst=100015" TargetMode="External"/><Relationship Id="rId6500" Type="http://schemas.openxmlformats.org/officeDocument/2006/relationships/hyperlink" Target="https://login.consultant.ru/link/?req=doc&amp;base=LAW&amp;n=489343&amp;dst=100517" TargetMode="External"/><Relationship Id="rId9656" Type="http://schemas.openxmlformats.org/officeDocument/2006/relationships/hyperlink" Target="https://login.consultant.ru/link/?req=doc&amp;base=LAW&amp;n=492079&amp;dst=100086" TargetMode="External"/><Relationship Id="rId12984" Type="http://schemas.openxmlformats.org/officeDocument/2006/relationships/hyperlink" Target="https://login.consultant.ru/link/?req=doc&amp;base=LAW&amp;n=103421&amp;dst=100033" TargetMode="External"/><Relationship Id="rId1645" Type="http://schemas.openxmlformats.org/officeDocument/2006/relationships/hyperlink" Target="https://login.consultant.ru/link/?req=doc&amp;base=LAW&amp;n=372885&amp;dst=100090" TargetMode="External"/><Relationship Id="rId4051" Type="http://schemas.openxmlformats.org/officeDocument/2006/relationships/hyperlink" Target="https://login.consultant.ru/link/?req=doc&amp;base=LAW&amp;n=312040&amp;dst=100396" TargetMode="External"/><Relationship Id="rId5102" Type="http://schemas.openxmlformats.org/officeDocument/2006/relationships/hyperlink" Target="https://login.consultant.ru/link/?req=doc&amp;base=LAW&amp;n=464801&amp;dst=100072" TargetMode="External"/><Relationship Id="rId8258" Type="http://schemas.openxmlformats.org/officeDocument/2006/relationships/hyperlink" Target="https://login.consultant.ru/link/?req=doc&amp;base=LAW&amp;n=322594&amp;dst=100168" TargetMode="External"/><Relationship Id="rId8672" Type="http://schemas.openxmlformats.org/officeDocument/2006/relationships/hyperlink" Target="https://login.consultant.ru/link/?req=doc&amp;base=LAW&amp;n=537936&amp;dst=101107" TargetMode="External"/><Relationship Id="rId9309" Type="http://schemas.openxmlformats.org/officeDocument/2006/relationships/hyperlink" Target="https://login.consultant.ru/link/?req=doc&amp;base=LAW&amp;n=372885&amp;dst=100174" TargetMode="External"/><Relationship Id="rId10188" Type="http://schemas.openxmlformats.org/officeDocument/2006/relationships/hyperlink" Target="https://login.consultant.ru/link/?req=doc&amp;base=LAW&amp;n=422224&amp;dst=100554" TargetMode="External"/><Relationship Id="rId11239" Type="http://schemas.openxmlformats.org/officeDocument/2006/relationships/hyperlink" Target="https://login.consultant.ru/link/?req=doc&amp;base=LAW&amp;n=283672&amp;dst=101458" TargetMode="External"/><Relationship Id="rId11586" Type="http://schemas.openxmlformats.org/officeDocument/2006/relationships/hyperlink" Target="https://login.consultant.ru/link/?req=doc&amp;base=LAW&amp;n=520126&amp;dst=100776" TargetMode="External"/><Relationship Id="rId12637" Type="http://schemas.openxmlformats.org/officeDocument/2006/relationships/hyperlink" Target="https://login.consultant.ru/link/?req=doc&amp;base=LAW&amp;n=368440&amp;dst=100088" TargetMode="External"/><Relationship Id="rId7274" Type="http://schemas.openxmlformats.org/officeDocument/2006/relationships/hyperlink" Target="https://login.consultant.ru/link/?req=doc&amp;base=LAW&amp;n=536594&amp;dst=5797" TargetMode="External"/><Relationship Id="rId8325" Type="http://schemas.openxmlformats.org/officeDocument/2006/relationships/hyperlink" Target="https://login.consultant.ru/link/?req=doc&amp;base=LAW&amp;n=209791&amp;dst=100028" TargetMode="External"/><Relationship Id="rId9723" Type="http://schemas.openxmlformats.org/officeDocument/2006/relationships/hyperlink" Target="https://login.consultant.ru/link/?req=doc&amp;base=LAW&amp;n=520123&amp;dst=100386" TargetMode="External"/><Relationship Id="rId11653" Type="http://schemas.openxmlformats.org/officeDocument/2006/relationships/hyperlink" Target="https://login.consultant.ru/link/?req=doc&amp;base=LAW&amp;n=520126&amp;dst=100796" TargetMode="External"/><Relationship Id="rId12704" Type="http://schemas.openxmlformats.org/officeDocument/2006/relationships/hyperlink" Target="https://login.consultant.ru/link/?req=doc&amp;base=LAW&amp;n=389246&amp;dst=100560" TargetMode="External"/><Relationship Id="rId1712" Type="http://schemas.openxmlformats.org/officeDocument/2006/relationships/hyperlink" Target="https://login.consultant.ru/link/?req=doc&amp;base=LAW&amp;n=389246&amp;dst=100675" TargetMode="External"/><Relationship Id="rId4868" Type="http://schemas.openxmlformats.org/officeDocument/2006/relationships/hyperlink" Target="https://login.consultant.ru/link/?req=doc&amp;base=LAW&amp;n=538073&amp;dst=5431" TargetMode="External"/><Relationship Id="rId5919" Type="http://schemas.openxmlformats.org/officeDocument/2006/relationships/hyperlink" Target="https://login.consultant.ru/link/?req=doc&amp;base=LAW&amp;n=531458" TargetMode="External"/><Relationship Id="rId6290" Type="http://schemas.openxmlformats.org/officeDocument/2006/relationships/hyperlink" Target="https://login.consultant.ru/link/?req=doc&amp;base=LAW&amp;n=372885&amp;dst=100120" TargetMode="External"/><Relationship Id="rId10255" Type="http://schemas.openxmlformats.org/officeDocument/2006/relationships/hyperlink" Target="https://login.consultant.ru/link/?req=doc&amp;base=LAW&amp;n=389250&amp;dst=100031" TargetMode="External"/><Relationship Id="rId11306" Type="http://schemas.openxmlformats.org/officeDocument/2006/relationships/hyperlink" Target="https://login.consultant.ru/link/?req=doc&amp;base=LAW&amp;n=283672&amp;dst=101496" TargetMode="External"/><Relationship Id="rId11720" Type="http://schemas.openxmlformats.org/officeDocument/2006/relationships/hyperlink" Target="https://login.consultant.ru/link/?req=doc&amp;base=LAW&amp;n=115115&amp;dst=100009" TargetMode="External"/><Relationship Id="rId3884" Type="http://schemas.openxmlformats.org/officeDocument/2006/relationships/hyperlink" Target="https://login.consultant.ru/link/?req=doc&amp;base=LAW&amp;n=538620&amp;dst=100082" TargetMode="External"/><Relationship Id="rId4935" Type="http://schemas.openxmlformats.org/officeDocument/2006/relationships/hyperlink" Target="https://login.consultant.ru/link/?req=doc&amp;base=LAW&amp;n=520136&amp;dst=100693" TargetMode="External"/><Relationship Id="rId7341" Type="http://schemas.openxmlformats.org/officeDocument/2006/relationships/hyperlink" Target="https://login.consultant.ru/link/?req=doc&amp;base=LAW&amp;n=161938&amp;dst=100038" TargetMode="External"/><Relationship Id="rId9099" Type="http://schemas.openxmlformats.org/officeDocument/2006/relationships/hyperlink" Target="https://login.consultant.ru/link/?req=doc&amp;base=LAW&amp;n=201167&amp;dst=100503" TargetMode="External"/><Relationship Id="rId10322" Type="http://schemas.openxmlformats.org/officeDocument/2006/relationships/hyperlink" Target="https://login.consultant.ru/link/?req=doc&amp;base=LAW&amp;n=371943&amp;dst=100259" TargetMode="External"/><Relationship Id="rId13478" Type="http://schemas.openxmlformats.org/officeDocument/2006/relationships/hyperlink" Target="https://login.consultant.ru/link/?req=doc&amp;base=LAW&amp;n=422224&amp;dst=100680" TargetMode="External"/><Relationship Id="rId13892" Type="http://schemas.openxmlformats.org/officeDocument/2006/relationships/hyperlink" Target="https://login.consultant.ru/link/?req=doc&amp;base=LAW&amp;n=389253&amp;dst=100150" TargetMode="External"/><Relationship Id="rId2486" Type="http://schemas.openxmlformats.org/officeDocument/2006/relationships/hyperlink" Target="https://login.consultant.ru/link/?req=doc&amp;base=LAW&amp;n=283672&amp;dst=100243" TargetMode="External"/><Relationship Id="rId3537" Type="http://schemas.openxmlformats.org/officeDocument/2006/relationships/hyperlink" Target="https://login.consultant.ru/link/?req=doc&amp;base=LAW&amp;n=389296&amp;dst=100083" TargetMode="External"/><Relationship Id="rId3951" Type="http://schemas.openxmlformats.org/officeDocument/2006/relationships/hyperlink" Target="https://login.consultant.ru/link/?req=doc&amp;base=LAW&amp;n=142539&amp;dst=100180" TargetMode="External"/><Relationship Id="rId12494" Type="http://schemas.openxmlformats.org/officeDocument/2006/relationships/hyperlink" Target="https://login.consultant.ru/link/?req=doc&amp;base=LAW&amp;n=538073&amp;dst=79" TargetMode="External"/><Relationship Id="rId13545" Type="http://schemas.openxmlformats.org/officeDocument/2006/relationships/hyperlink" Target="https://login.consultant.ru/link/?req=doc&amp;base=LAW&amp;n=526352&amp;dst=100088" TargetMode="External"/><Relationship Id="rId458" Type="http://schemas.openxmlformats.org/officeDocument/2006/relationships/hyperlink" Target="https://login.consultant.ru/link/?req=doc&amp;base=LAW&amp;n=283497&amp;dst=100009" TargetMode="External"/><Relationship Id="rId872" Type="http://schemas.openxmlformats.org/officeDocument/2006/relationships/hyperlink" Target="https://login.consultant.ru/link/?req=doc&amp;base=LAW&amp;n=519197&amp;dst=100022" TargetMode="External"/><Relationship Id="rId1088" Type="http://schemas.openxmlformats.org/officeDocument/2006/relationships/hyperlink" Target="https://login.consultant.ru/link/?req=doc&amp;base=LAW&amp;n=517486" TargetMode="External"/><Relationship Id="rId2139" Type="http://schemas.openxmlformats.org/officeDocument/2006/relationships/hyperlink" Target="https://login.consultant.ru/link/?req=doc&amp;base=LAW&amp;n=389248&amp;dst=100135" TargetMode="External"/><Relationship Id="rId2553" Type="http://schemas.openxmlformats.org/officeDocument/2006/relationships/hyperlink" Target="https://login.consultant.ru/link/?req=doc&amp;base=LAW&amp;n=520281&amp;dst=100668" TargetMode="External"/><Relationship Id="rId3604" Type="http://schemas.openxmlformats.org/officeDocument/2006/relationships/hyperlink" Target="https://login.consultant.ru/link/?req=doc&amp;base=LAW&amp;n=283671&amp;dst=100545" TargetMode="External"/><Relationship Id="rId6010" Type="http://schemas.openxmlformats.org/officeDocument/2006/relationships/hyperlink" Target="https://login.consultant.ru/link/?req=doc&amp;base=LAW&amp;n=520126&amp;dst=100561" TargetMode="External"/><Relationship Id="rId9166" Type="http://schemas.openxmlformats.org/officeDocument/2006/relationships/hyperlink" Target="https://login.consultant.ru/link/?req=doc&amp;base=LAW&amp;n=520140&amp;dst=100119" TargetMode="External"/><Relationship Id="rId9580" Type="http://schemas.openxmlformats.org/officeDocument/2006/relationships/hyperlink" Target="https://login.consultant.ru/link/?req=doc&amp;base=LAW&amp;n=200491&amp;dst=100227" TargetMode="External"/><Relationship Id="rId11096" Type="http://schemas.openxmlformats.org/officeDocument/2006/relationships/hyperlink" Target="https://login.consultant.ru/link/?req=doc&amp;base=LAW&amp;n=365160&amp;dst=100218" TargetMode="External"/><Relationship Id="rId12147" Type="http://schemas.openxmlformats.org/officeDocument/2006/relationships/hyperlink" Target="https://login.consultant.ru/link/?req=doc&amp;base=LAW&amp;n=389300&amp;dst=100065" TargetMode="External"/><Relationship Id="rId525" Type="http://schemas.openxmlformats.org/officeDocument/2006/relationships/hyperlink" Target="https://login.consultant.ru/link/?req=doc&amp;base=LAW&amp;n=348662&amp;dst=100009" TargetMode="External"/><Relationship Id="rId1155" Type="http://schemas.openxmlformats.org/officeDocument/2006/relationships/hyperlink" Target="https://login.consultant.ru/link/?req=doc&amp;base=LAW&amp;n=454114&amp;dst=100030" TargetMode="External"/><Relationship Id="rId2206" Type="http://schemas.openxmlformats.org/officeDocument/2006/relationships/hyperlink" Target="https://login.consultant.ru/link/?req=doc&amp;base=LAW&amp;n=357757&amp;dst=100012" TargetMode="External"/><Relationship Id="rId2620" Type="http://schemas.openxmlformats.org/officeDocument/2006/relationships/hyperlink" Target="https://login.consultant.ru/link/?req=doc&amp;base=LAW&amp;n=171493&amp;dst=100015" TargetMode="External"/><Relationship Id="rId5776" Type="http://schemas.openxmlformats.org/officeDocument/2006/relationships/hyperlink" Target="https://login.consultant.ru/link/?req=doc&amp;base=LAW&amp;n=520281&amp;dst=100979" TargetMode="External"/><Relationship Id="rId8182" Type="http://schemas.openxmlformats.org/officeDocument/2006/relationships/hyperlink" Target="https://login.consultant.ru/link/?req=doc&amp;base=LAW&amp;n=499945&amp;dst=100074" TargetMode="External"/><Relationship Id="rId9233" Type="http://schemas.openxmlformats.org/officeDocument/2006/relationships/hyperlink" Target="https://login.consultant.ru/link/?req=doc&amp;base=LAW&amp;n=520123&amp;dst=100379" TargetMode="External"/><Relationship Id="rId11163" Type="http://schemas.openxmlformats.org/officeDocument/2006/relationships/hyperlink" Target="https://login.consultant.ru/link/?req=doc&amp;base=LAW&amp;n=537936&amp;dst=101267" TargetMode="External"/><Relationship Id="rId12214" Type="http://schemas.openxmlformats.org/officeDocument/2006/relationships/hyperlink" Target="https://login.consultant.ru/link/?req=doc&amp;base=LAW&amp;n=389298&amp;dst=100046" TargetMode="External"/><Relationship Id="rId12561" Type="http://schemas.openxmlformats.org/officeDocument/2006/relationships/hyperlink" Target="https://login.consultant.ru/link/?req=doc&amp;base=LAW&amp;n=368440&amp;dst=100034" TargetMode="External"/><Relationship Id="rId13612" Type="http://schemas.openxmlformats.org/officeDocument/2006/relationships/hyperlink" Target="https://login.consultant.ru/link/?req=doc&amp;base=LAW&amp;n=537936&amp;dst=101592" TargetMode="External"/><Relationship Id="rId1222" Type="http://schemas.openxmlformats.org/officeDocument/2006/relationships/hyperlink" Target="https://login.consultant.ru/link/?req=doc&amp;base=LAW&amp;n=329975&amp;dst=100015" TargetMode="External"/><Relationship Id="rId4378" Type="http://schemas.openxmlformats.org/officeDocument/2006/relationships/hyperlink" Target="https://login.consultant.ru/link/?req=doc&amp;base=LAW&amp;n=189287&amp;dst=100012" TargetMode="External"/><Relationship Id="rId5429" Type="http://schemas.openxmlformats.org/officeDocument/2006/relationships/hyperlink" Target="https://login.consultant.ru/link/?req=doc&amp;base=LAW&amp;n=520116&amp;dst=100857" TargetMode="External"/><Relationship Id="rId6827" Type="http://schemas.openxmlformats.org/officeDocument/2006/relationships/hyperlink" Target="https://login.consultant.ru/link/?req=doc&amp;base=LAW&amp;n=283672&amp;dst=100644" TargetMode="External"/><Relationship Id="rId9300" Type="http://schemas.openxmlformats.org/officeDocument/2006/relationships/hyperlink" Target="https://login.consultant.ru/link/?req=doc&amp;base=LAW&amp;n=169438&amp;dst=100189" TargetMode="External"/><Relationship Id="rId3394" Type="http://schemas.openxmlformats.org/officeDocument/2006/relationships/hyperlink" Target="https://login.consultant.ru/link/?req=doc&amp;base=LAW&amp;n=520121&amp;dst=100303" TargetMode="External"/><Relationship Id="rId4792" Type="http://schemas.openxmlformats.org/officeDocument/2006/relationships/hyperlink" Target="https://login.consultant.ru/link/?req=doc&amp;base=LAW&amp;n=200491&amp;dst=100095" TargetMode="External"/><Relationship Id="rId5843" Type="http://schemas.openxmlformats.org/officeDocument/2006/relationships/hyperlink" Target="https://login.consultant.ru/link/?req=doc&amp;base=LAW&amp;n=172863&amp;dst=100014" TargetMode="External"/><Relationship Id="rId8999" Type="http://schemas.openxmlformats.org/officeDocument/2006/relationships/hyperlink" Target="https://login.consultant.ru/link/?req=doc&amp;base=LAW&amp;n=519032&amp;dst=100151" TargetMode="External"/><Relationship Id="rId11230" Type="http://schemas.openxmlformats.org/officeDocument/2006/relationships/hyperlink" Target="https://login.consultant.ru/link/?req=doc&amp;base=LAW&amp;n=283672&amp;dst=101455" TargetMode="External"/><Relationship Id="rId14386" Type="http://schemas.openxmlformats.org/officeDocument/2006/relationships/hyperlink" Target="https://login.consultant.ru/link/?req=doc&amp;base=LAW&amp;n=527201" TargetMode="External"/><Relationship Id="rId3047" Type="http://schemas.openxmlformats.org/officeDocument/2006/relationships/hyperlink" Target="https://login.consultant.ru/link/?req=doc&amp;base=LAW&amp;n=283620&amp;dst=100117" TargetMode="External"/><Relationship Id="rId4445" Type="http://schemas.openxmlformats.org/officeDocument/2006/relationships/hyperlink" Target="https://login.consultant.ru/link/?req=doc&amp;base=LAW&amp;n=538073&amp;dst=3114" TargetMode="External"/><Relationship Id="rId5910" Type="http://schemas.openxmlformats.org/officeDocument/2006/relationships/hyperlink" Target="https://login.consultant.ru/link/?req=doc&amp;base=LAW&amp;n=412739&amp;dst=100170" TargetMode="External"/><Relationship Id="rId10996" Type="http://schemas.openxmlformats.org/officeDocument/2006/relationships/hyperlink" Target="https://login.consultant.ru/link/?req=doc&amp;base=LAW&amp;n=511027&amp;dst=100082" TargetMode="External"/><Relationship Id="rId14039" Type="http://schemas.openxmlformats.org/officeDocument/2006/relationships/hyperlink" Target="https://login.consultant.ru/link/?req=doc&amp;base=LAW&amp;n=93256&amp;dst=103010" TargetMode="External"/><Relationship Id="rId14453" Type="http://schemas.openxmlformats.org/officeDocument/2006/relationships/hyperlink" Target="https://login.consultant.ru/link/?req=doc&amp;base=LAW&amp;n=453872&amp;dst=100020" TargetMode="External"/><Relationship Id="rId3461" Type="http://schemas.openxmlformats.org/officeDocument/2006/relationships/hyperlink" Target="https://login.consultant.ru/link/?req=doc&amp;base=LAW&amp;n=283671&amp;dst=100474" TargetMode="External"/><Relationship Id="rId4512" Type="http://schemas.openxmlformats.org/officeDocument/2006/relationships/hyperlink" Target="https://login.consultant.ru/link/?req=doc&amp;base=LAW&amp;n=164605&amp;dst=100011" TargetMode="External"/><Relationship Id="rId7668" Type="http://schemas.openxmlformats.org/officeDocument/2006/relationships/hyperlink" Target="https://login.consultant.ru/link/?req=doc&amp;base=LAW&amp;n=189288&amp;dst=100169" TargetMode="External"/><Relationship Id="rId8719" Type="http://schemas.openxmlformats.org/officeDocument/2006/relationships/hyperlink" Target="https://login.consultant.ru/link/?req=doc&amp;base=LAW&amp;n=520126&amp;dst=100637" TargetMode="External"/><Relationship Id="rId10649" Type="http://schemas.openxmlformats.org/officeDocument/2006/relationships/hyperlink" Target="https://login.consultant.ru/link/?req=doc&amp;base=LAW&amp;n=491326&amp;dst=100039" TargetMode="External"/><Relationship Id="rId13055" Type="http://schemas.openxmlformats.org/officeDocument/2006/relationships/hyperlink" Target="https://login.consultant.ru/link/?req=doc&amp;base=LAW&amp;n=340338&amp;dst=100198" TargetMode="External"/><Relationship Id="rId14106" Type="http://schemas.openxmlformats.org/officeDocument/2006/relationships/hyperlink" Target="https://login.consultant.ru/link/?req=doc&amp;base=LAW&amp;n=296433&amp;dst=100013" TargetMode="External"/><Relationship Id="rId382" Type="http://schemas.openxmlformats.org/officeDocument/2006/relationships/hyperlink" Target="https://login.consultant.ru/link/?req=doc&amp;base=LAW&amp;n=189224&amp;dst=100009" TargetMode="External"/><Relationship Id="rId2063" Type="http://schemas.openxmlformats.org/officeDocument/2006/relationships/hyperlink" Target="https://login.consultant.ru/link/?req=doc&amp;base=LAW&amp;n=482749&amp;dst=100038" TargetMode="External"/><Relationship Id="rId3114" Type="http://schemas.openxmlformats.org/officeDocument/2006/relationships/hyperlink" Target="https://login.consultant.ru/link/?req=doc&amp;base=LAW&amp;n=520126&amp;dst=100138" TargetMode="External"/><Relationship Id="rId6684" Type="http://schemas.openxmlformats.org/officeDocument/2006/relationships/hyperlink" Target="https://login.consultant.ru/link/?req=doc&amp;base=LAW&amp;n=531461&amp;dst=100881" TargetMode="External"/><Relationship Id="rId7735" Type="http://schemas.openxmlformats.org/officeDocument/2006/relationships/hyperlink" Target="https://login.consultant.ru/link/?req=doc&amp;base=LAW&amp;n=312018&amp;dst=100325" TargetMode="External"/><Relationship Id="rId9090" Type="http://schemas.openxmlformats.org/officeDocument/2006/relationships/hyperlink" Target="https://login.consultant.ru/link/?req=doc&amp;base=LAW&amp;n=200491&amp;dst=100181" TargetMode="External"/><Relationship Id="rId12071" Type="http://schemas.openxmlformats.org/officeDocument/2006/relationships/hyperlink" Target="https://login.consultant.ru/link/?req=doc&amp;base=LAW&amp;n=451021&amp;dst=100239" TargetMode="External"/><Relationship Id="rId13122" Type="http://schemas.openxmlformats.org/officeDocument/2006/relationships/hyperlink" Target="https://login.consultant.ru/link/?req=doc&amp;base=LAW&amp;n=498598&amp;dst=100183" TargetMode="External"/><Relationship Id="rId2130" Type="http://schemas.openxmlformats.org/officeDocument/2006/relationships/hyperlink" Target="https://login.consultant.ru/link/?req=doc&amp;base=LAW&amp;n=161938&amp;dst=100017" TargetMode="External"/><Relationship Id="rId5286" Type="http://schemas.openxmlformats.org/officeDocument/2006/relationships/hyperlink" Target="https://login.consultant.ru/link/?req=doc&amp;base=LAW&amp;n=412739&amp;dst=100163" TargetMode="External"/><Relationship Id="rId6337" Type="http://schemas.openxmlformats.org/officeDocument/2006/relationships/hyperlink" Target="https://login.consultant.ru/link/?req=doc&amp;base=LAW&amp;n=489033" TargetMode="External"/><Relationship Id="rId6751" Type="http://schemas.openxmlformats.org/officeDocument/2006/relationships/hyperlink" Target="https://login.consultant.ru/link/?req=doc&amp;base=LAW&amp;n=283620&amp;dst=100429" TargetMode="External"/><Relationship Id="rId10716" Type="http://schemas.openxmlformats.org/officeDocument/2006/relationships/hyperlink" Target="https://login.consultant.ru/link/?req=doc&amp;base=LAW&amp;n=389302&amp;dst=100387" TargetMode="External"/><Relationship Id="rId102" Type="http://schemas.openxmlformats.org/officeDocument/2006/relationships/hyperlink" Target="https://login.consultant.ru/link/?req=doc&amp;base=LAW&amp;n=520134&amp;dst=100940" TargetMode="External"/><Relationship Id="rId5353" Type="http://schemas.openxmlformats.org/officeDocument/2006/relationships/hyperlink" Target="https://login.consultant.ru/link/?req=doc&amp;base=LAW&amp;n=283671&amp;dst=100725" TargetMode="External"/><Relationship Id="rId6404" Type="http://schemas.openxmlformats.org/officeDocument/2006/relationships/hyperlink" Target="https://login.consultant.ru/link/?req=doc&amp;base=LAW&amp;n=537936&amp;dst=100981" TargetMode="External"/><Relationship Id="rId7802" Type="http://schemas.openxmlformats.org/officeDocument/2006/relationships/hyperlink" Target="https://login.consultant.ru/link/?req=doc&amp;base=LAW&amp;n=511602&amp;dst=100033" TargetMode="External"/><Relationship Id="rId12888" Type="http://schemas.openxmlformats.org/officeDocument/2006/relationships/hyperlink" Target="https://login.consultant.ru/link/?req=doc&amp;base=LAW&amp;n=103421&amp;dst=100017" TargetMode="External"/><Relationship Id="rId13939" Type="http://schemas.openxmlformats.org/officeDocument/2006/relationships/hyperlink" Target="https://login.consultant.ru/link/?req=doc&amp;base=LAW&amp;n=520126&amp;dst=100922" TargetMode="External"/><Relationship Id="rId1896" Type="http://schemas.openxmlformats.org/officeDocument/2006/relationships/hyperlink" Target="https://login.consultant.ru/link/?req=doc&amp;base=LAW&amp;n=357041&amp;dst=100028" TargetMode="External"/><Relationship Id="rId2947" Type="http://schemas.openxmlformats.org/officeDocument/2006/relationships/hyperlink" Target="https://login.consultant.ru/link/?req=doc&amp;base=LAW&amp;n=283671&amp;dst=100383" TargetMode="External"/><Relationship Id="rId5006" Type="http://schemas.openxmlformats.org/officeDocument/2006/relationships/hyperlink" Target="https://login.consultant.ru/link/?req=doc&amp;base=LAW&amp;n=207395" TargetMode="External"/><Relationship Id="rId9974" Type="http://schemas.openxmlformats.org/officeDocument/2006/relationships/hyperlink" Target="https://login.consultant.ru/link/?req=doc&amp;base=LAW&amp;n=221684&amp;dst=100118" TargetMode="External"/><Relationship Id="rId12955" Type="http://schemas.openxmlformats.org/officeDocument/2006/relationships/hyperlink" Target="https://login.consultant.ru/link/?req=doc&amp;base=LAW&amp;n=530601&amp;dst=28590" TargetMode="External"/><Relationship Id="rId919" Type="http://schemas.openxmlformats.org/officeDocument/2006/relationships/hyperlink" Target="https://login.consultant.ru/link/?req=doc&amp;base=LAW&amp;n=391666" TargetMode="External"/><Relationship Id="rId1549" Type="http://schemas.openxmlformats.org/officeDocument/2006/relationships/hyperlink" Target="https://login.consultant.ru/link/?req=doc&amp;base=LAW&amp;n=54575&amp;dst=100012" TargetMode="External"/><Relationship Id="rId1963" Type="http://schemas.openxmlformats.org/officeDocument/2006/relationships/hyperlink" Target="https://login.consultant.ru/link/?req=doc&amp;base=LAW&amp;n=520139&amp;dst=100396" TargetMode="External"/><Relationship Id="rId4022" Type="http://schemas.openxmlformats.org/officeDocument/2006/relationships/hyperlink" Target="https://login.consultant.ru/link/?req=doc&amp;base=LAW&amp;n=312040&amp;dst=100389" TargetMode="External"/><Relationship Id="rId5420" Type="http://schemas.openxmlformats.org/officeDocument/2006/relationships/hyperlink" Target="https://login.consultant.ru/link/?req=doc&amp;base=LAW&amp;n=491811&amp;dst=100281" TargetMode="External"/><Relationship Id="rId7178" Type="http://schemas.openxmlformats.org/officeDocument/2006/relationships/hyperlink" Target="https://login.consultant.ru/link/?req=doc&amp;base=LAW&amp;n=164605&amp;dst=100141" TargetMode="External"/><Relationship Id="rId8576" Type="http://schemas.openxmlformats.org/officeDocument/2006/relationships/hyperlink" Target="https://login.consultant.ru/link/?req=doc&amp;base=LAW&amp;n=538088&amp;dst=173" TargetMode="External"/><Relationship Id="rId8990" Type="http://schemas.openxmlformats.org/officeDocument/2006/relationships/hyperlink" Target="https://login.consultant.ru/link/?req=doc&amp;base=LAW&amp;n=162597&amp;dst=100009" TargetMode="External"/><Relationship Id="rId9627" Type="http://schemas.openxmlformats.org/officeDocument/2006/relationships/hyperlink" Target="https://login.consultant.ru/link/?req=doc&amp;base=LAW&amp;n=106791&amp;dst=100015" TargetMode="External"/><Relationship Id="rId11557" Type="http://schemas.openxmlformats.org/officeDocument/2006/relationships/hyperlink" Target="https://login.consultant.ru/link/?req=doc&amp;base=LAW&amp;n=196296&amp;dst=100028" TargetMode="External"/><Relationship Id="rId11971" Type="http://schemas.openxmlformats.org/officeDocument/2006/relationships/hyperlink" Target="https://login.consultant.ru/link/?req=doc&amp;base=LAW&amp;n=389303&amp;dst=100084" TargetMode="External"/><Relationship Id="rId12608" Type="http://schemas.openxmlformats.org/officeDocument/2006/relationships/hyperlink" Target="https://login.consultant.ru/link/?req=doc&amp;base=LAW&amp;n=368440&amp;dst=100069" TargetMode="External"/><Relationship Id="rId1616" Type="http://schemas.openxmlformats.org/officeDocument/2006/relationships/hyperlink" Target="https://login.consultant.ru/link/?req=doc&amp;base=LAW&amp;n=283672&amp;dst=100112" TargetMode="External"/><Relationship Id="rId7592" Type="http://schemas.openxmlformats.org/officeDocument/2006/relationships/hyperlink" Target="https://login.consultant.ru/link/?req=doc&amp;base=LAW&amp;n=489033&amp;dst=8" TargetMode="External"/><Relationship Id="rId8229" Type="http://schemas.openxmlformats.org/officeDocument/2006/relationships/hyperlink" Target="https://login.consultant.ru/link/?req=doc&amp;base=LAW&amp;n=523530&amp;dst=100009" TargetMode="External"/><Relationship Id="rId8643" Type="http://schemas.openxmlformats.org/officeDocument/2006/relationships/hyperlink" Target="https://login.consultant.ru/link/?req=doc&amp;base=LAW&amp;n=388995&amp;dst=100364" TargetMode="External"/><Relationship Id="rId10159" Type="http://schemas.openxmlformats.org/officeDocument/2006/relationships/hyperlink" Target="https://login.consultant.ru/link/?req=doc&amp;base=LAW&amp;n=388995&amp;dst=100383" TargetMode="External"/><Relationship Id="rId10573" Type="http://schemas.openxmlformats.org/officeDocument/2006/relationships/hyperlink" Target="https://login.consultant.ru/link/?req=doc&amp;base=LAW&amp;n=520113&amp;dst=100216" TargetMode="External"/><Relationship Id="rId11624" Type="http://schemas.openxmlformats.org/officeDocument/2006/relationships/hyperlink" Target="https://login.consultant.ru/link/?req=doc&amp;base=LAW&amp;n=322594&amp;dst=100355" TargetMode="External"/><Relationship Id="rId14030" Type="http://schemas.openxmlformats.org/officeDocument/2006/relationships/hyperlink" Target="https://login.consultant.ru/link/?req=doc&amp;base=LAW&amp;n=510523&amp;dst=100067" TargetMode="External"/><Relationship Id="rId3788" Type="http://schemas.openxmlformats.org/officeDocument/2006/relationships/hyperlink" Target="https://login.consultant.ru/link/?req=doc&amp;base=LAW&amp;n=317761" TargetMode="External"/><Relationship Id="rId4839" Type="http://schemas.openxmlformats.org/officeDocument/2006/relationships/hyperlink" Target="https://login.consultant.ru/link/?req=doc&amp;base=LAW&amp;n=133394&amp;dst=100051" TargetMode="External"/><Relationship Id="rId6194" Type="http://schemas.openxmlformats.org/officeDocument/2006/relationships/hyperlink" Target="https://login.consultant.ru/link/?req=doc&amp;base=LAW&amp;n=323804&amp;dst=100023" TargetMode="External"/><Relationship Id="rId7245" Type="http://schemas.openxmlformats.org/officeDocument/2006/relationships/hyperlink" Target="https://login.consultant.ru/link/?req=doc&amp;base=LAW&amp;n=439905&amp;dst=100040" TargetMode="External"/><Relationship Id="rId8710" Type="http://schemas.openxmlformats.org/officeDocument/2006/relationships/hyperlink" Target="https://login.consultant.ru/link/?req=doc&amp;base=LAW&amp;n=388995&amp;dst=100365" TargetMode="External"/><Relationship Id="rId10226" Type="http://schemas.openxmlformats.org/officeDocument/2006/relationships/hyperlink" Target="https://login.consultant.ru/link/?req=doc&amp;base=LAW&amp;n=371943&amp;dst=100193" TargetMode="External"/><Relationship Id="rId13796" Type="http://schemas.openxmlformats.org/officeDocument/2006/relationships/hyperlink" Target="https://login.consultant.ru/link/?req=doc&amp;base=LAW&amp;n=527083&amp;dst=341" TargetMode="External"/><Relationship Id="rId3855" Type="http://schemas.openxmlformats.org/officeDocument/2006/relationships/hyperlink" Target="https://login.consultant.ru/link/?req=doc&amp;base=LAW&amp;n=537936&amp;dst=100779" TargetMode="External"/><Relationship Id="rId6261" Type="http://schemas.openxmlformats.org/officeDocument/2006/relationships/hyperlink" Target="https://login.consultant.ru/link/?req=doc&amp;base=LAW&amp;n=121774&amp;dst=100352" TargetMode="External"/><Relationship Id="rId7312" Type="http://schemas.openxmlformats.org/officeDocument/2006/relationships/hyperlink" Target="https://login.consultant.ru/link/?req=doc&amp;base=LAW&amp;n=63929&amp;dst=100051" TargetMode="External"/><Relationship Id="rId10640" Type="http://schemas.openxmlformats.org/officeDocument/2006/relationships/hyperlink" Target="https://login.consultant.ru/link/?req=doc&amp;base=LAW&amp;n=283507&amp;dst=100019" TargetMode="External"/><Relationship Id="rId12398" Type="http://schemas.openxmlformats.org/officeDocument/2006/relationships/hyperlink" Target="https://login.consultant.ru/link/?req=doc&amp;base=LAW&amp;n=520126&amp;dst=100892" TargetMode="External"/><Relationship Id="rId13449" Type="http://schemas.openxmlformats.org/officeDocument/2006/relationships/hyperlink" Target="https://login.consultant.ru/link/?req=doc&amp;base=LAW&amp;n=525014&amp;dst=100132" TargetMode="External"/><Relationship Id="rId776" Type="http://schemas.openxmlformats.org/officeDocument/2006/relationships/hyperlink" Target="https://login.consultant.ru/link/?req=doc&amp;base=LAW&amp;n=389302&amp;dst=100039" TargetMode="External"/><Relationship Id="rId2457" Type="http://schemas.openxmlformats.org/officeDocument/2006/relationships/hyperlink" Target="https://login.consultant.ru/link/?req=doc&amp;base=LAW&amp;n=449766&amp;dst=100044" TargetMode="External"/><Relationship Id="rId3508" Type="http://schemas.openxmlformats.org/officeDocument/2006/relationships/hyperlink" Target="https://login.consultant.ru/link/?req=doc&amp;base=LAW&amp;n=189226&amp;dst=100226" TargetMode="External"/><Relationship Id="rId4906" Type="http://schemas.openxmlformats.org/officeDocument/2006/relationships/hyperlink" Target="https://login.consultant.ru/link/?req=doc&amp;base=LAW&amp;n=519032&amp;dst=100049" TargetMode="External"/><Relationship Id="rId9484" Type="http://schemas.openxmlformats.org/officeDocument/2006/relationships/hyperlink" Target="https://login.consultant.ru/link/?req=doc&amp;base=LAW&amp;n=200491&amp;dst=100219" TargetMode="External"/><Relationship Id="rId13863" Type="http://schemas.openxmlformats.org/officeDocument/2006/relationships/hyperlink" Target="https://login.consultant.ru/link/?req=doc&amp;base=LAW&amp;n=304058&amp;dst=100061" TargetMode="External"/><Relationship Id="rId429" Type="http://schemas.openxmlformats.org/officeDocument/2006/relationships/hyperlink" Target="https://login.consultant.ru/link/?req=doc&amp;base=LAW&amp;n=207923&amp;dst=100009" TargetMode="External"/><Relationship Id="rId1059" Type="http://schemas.openxmlformats.org/officeDocument/2006/relationships/hyperlink" Target="https://login.consultant.ru/link/?req=doc&amp;base=LAW&amp;n=491748&amp;dst=100012" TargetMode="External"/><Relationship Id="rId1473" Type="http://schemas.openxmlformats.org/officeDocument/2006/relationships/hyperlink" Target="https://login.consultant.ru/link/?req=doc&amp;base=LAW&amp;n=144619&amp;dst=100011" TargetMode="External"/><Relationship Id="rId2871" Type="http://schemas.openxmlformats.org/officeDocument/2006/relationships/hyperlink" Target="https://login.consultant.ru/link/?req=doc&amp;base=LAW&amp;n=322594&amp;dst=100092" TargetMode="External"/><Relationship Id="rId3922" Type="http://schemas.openxmlformats.org/officeDocument/2006/relationships/hyperlink" Target="https://login.consultant.ru/link/?req=doc&amp;base=LAW&amp;n=520126&amp;dst=100375" TargetMode="External"/><Relationship Id="rId8086" Type="http://schemas.openxmlformats.org/officeDocument/2006/relationships/hyperlink" Target="https://login.consultant.ru/link/?req=doc&amp;base=LAW&amp;n=161339&amp;dst=100230" TargetMode="External"/><Relationship Id="rId9137" Type="http://schemas.openxmlformats.org/officeDocument/2006/relationships/hyperlink" Target="https://login.consultant.ru/link/?req=doc&amp;base=LAW&amp;n=385326&amp;dst=100022" TargetMode="External"/><Relationship Id="rId12465" Type="http://schemas.openxmlformats.org/officeDocument/2006/relationships/hyperlink" Target="https://login.consultant.ru/link/?req=doc&amp;base=LAW&amp;n=537936&amp;dst=101458" TargetMode="External"/><Relationship Id="rId13516" Type="http://schemas.openxmlformats.org/officeDocument/2006/relationships/hyperlink" Target="https://login.consultant.ru/link/?req=doc&amp;base=LAW&amp;n=464177&amp;dst=4" TargetMode="External"/><Relationship Id="rId13930" Type="http://schemas.openxmlformats.org/officeDocument/2006/relationships/hyperlink" Target="https://login.consultant.ru/link/?req=doc&amp;base=LAW&amp;n=520113&amp;dst=100281" TargetMode="External"/><Relationship Id="rId843" Type="http://schemas.openxmlformats.org/officeDocument/2006/relationships/hyperlink" Target="https://login.consultant.ru/link/?req=doc&amp;base=LAW&amp;n=283620&amp;dst=100010" TargetMode="External"/><Relationship Id="rId1126" Type="http://schemas.openxmlformats.org/officeDocument/2006/relationships/hyperlink" Target="https://login.consultant.ru/link/?req=doc&amp;base=LAW&amp;n=520144&amp;dst=100107" TargetMode="External"/><Relationship Id="rId2524" Type="http://schemas.openxmlformats.org/officeDocument/2006/relationships/hyperlink" Target="https://login.consultant.ru/link/?req=doc&amp;base=LAW&amp;n=520126&amp;dst=100100" TargetMode="External"/><Relationship Id="rId8153" Type="http://schemas.openxmlformats.org/officeDocument/2006/relationships/hyperlink" Target="https://login.consultant.ru/link/?req=doc&amp;base=LAW&amp;n=491748&amp;dst=100099" TargetMode="External"/><Relationship Id="rId9551" Type="http://schemas.openxmlformats.org/officeDocument/2006/relationships/hyperlink" Target="https://login.consultant.ru/link/?req=doc&amp;base=LAW&amp;n=520134&amp;dst=101052" TargetMode="External"/><Relationship Id="rId11067" Type="http://schemas.openxmlformats.org/officeDocument/2006/relationships/hyperlink" Target="https://login.consultant.ru/link/?req=doc&amp;base=LAW&amp;n=365160&amp;dst=100201" TargetMode="External"/><Relationship Id="rId11481" Type="http://schemas.openxmlformats.org/officeDocument/2006/relationships/hyperlink" Target="https://login.consultant.ru/link/?req=doc&amp;base=LAW&amp;n=421920&amp;dst=100043" TargetMode="External"/><Relationship Id="rId12118" Type="http://schemas.openxmlformats.org/officeDocument/2006/relationships/hyperlink" Target="https://login.consultant.ru/link/?req=doc&amp;base=LAW&amp;n=520126&amp;dst=100870" TargetMode="External"/><Relationship Id="rId12532" Type="http://schemas.openxmlformats.org/officeDocument/2006/relationships/hyperlink" Target="https://login.consultant.ru/link/?req=doc&amp;base=LAW&amp;n=520136&amp;dst=100726" TargetMode="External"/><Relationship Id="rId910" Type="http://schemas.openxmlformats.org/officeDocument/2006/relationships/hyperlink" Target="https://login.consultant.ru/link/?req=doc&amp;base=LAW&amp;n=520144&amp;dst=100101" TargetMode="External"/><Relationship Id="rId1540" Type="http://schemas.openxmlformats.org/officeDocument/2006/relationships/hyperlink" Target="https://login.consultant.ru/link/?req=doc&amp;base=LAW&amp;n=283671&amp;dst=100133" TargetMode="External"/><Relationship Id="rId4696" Type="http://schemas.openxmlformats.org/officeDocument/2006/relationships/hyperlink" Target="https://login.consultant.ru/link/?req=doc&amp;base=LAW&amp;n=537936&amp;dst=100876" TargetMode="External"/><Relationship Id="rId5747" Type="http://schemas.openxmlformats.org/officeDocument/2006/relationships/hyperlink" Target="https://login.consultant.ru/link/?req=doc&amp;base=LAW&amp;n=330139&amp;dst=100060" TargetMode="External"/><Relationship Id="rId9204" Type="http://schemas.openxmlformats.org/officeDocument/2006/relationships/hyperlink" Target="https://login.consultant.ru/link/?req=doc&amp;base=LAW&amp;n=538073&amp;dst=1509" TargetMode="External"/><Relationship Id="rId10083" Type="http://schemas.openxmlformats.org/officeDocument/2006/relationships/hyperlink" Target="https://login.consultant.ru/link/?req=doc&amp;base=LAW&amp;n=371943&amp;dst=100134" TargetMode="External"/><Relationship Id="rId11134" Type="http://schemas.openxmlformats.org/officeDocument/2006/relationships/hyperlink" Target="https://login.consultant.ru/link/?req=doc&amp;base=LAW&amp;n=420368&amp;dst=100413" TargetMode="External"/><Relationship Id="rId3298" Type="http://schemas.openxmlformats.org/officeDocument/2006/relationships/hyperlink" Target="https://login.consultant.ru/link/?req=doc&amp;base=LAW&amp;n=520121&amp;dst=100299" TargetMode="External"/><Relationship Id="rId4349" Type="http://schemas.openxmlformats.org/officeDocument/2006/relationships/hyperlink" Target="https://login.consultant.ru/link/?req=doc&amp;base=LAW&amp;n=476082&amp;dst=107105" TargetMode="External"/><Relationship Id="rId4763" Type="http://schemas.openxmlformats.org/officeDocument/2006/relationships/hyperlink" Target="https://login.consultant.ru/link/?req=doc&amp;base=LAW&amp;n=411168&amp;dst=100116" TargetMode="External"/><Relationship Id="rId5814" Type="http://schemas.openxmlformats.org/officeDocument/2006/relationships/hyperlink" Target="https://login.consultant.ru/link/?req=doc&amp;base=LAW&amp;n=12453&amp;dst=100163" TargetMode="External"/><Relationship Id="rId8220" Type="http://schemas.openxmlformats.org/officeDocument/2006/relationships/hyperlink" Target="https://login.consultant.ru/link/?req=doc&amp;base=LAW&amp;n=520123&amp;dst=100364" TargetMode="External"/><Relationship Id="rId10150" Type="http://schemas.openxmlformats.org/officeDocument/2006/relationships/hyperlink" Target="https://login.consultant.ru/link/?req=doc&amp;base=LAW&amp;n=511027&amp;dst=100023" TargetMode="External"/><Relationship Id="rId11201" Type="http://schemas.openxmlformats.org/officeDocument/2006/relationships/hyperlink" Target="https://login.consultant.ru/link/?req=doc&amp;base=LAW&amp;n=523574&amp;dst=100138" TargetMode="External"/><Relationship Id="rId14357" Type="http://schemas.openxmlformats.org/officeDocument/2006/relationships/hyperlink" Target="https://login.consultant.ru/link/?req=doc&amp;base=LAW&amp;n=517380&amp;dst=100016" TargetMode="External"/><Relationship Id="rId3365" Type="http://schemas.openxmlformats.org/officeDocument/2006/relationships/hyperlink" Target="https://login.consultant.ru/link/?req=doc&amp;base=LAW&amp;n=537936&amp;dst=100597" TargetMode="External"/><Relationship Id="rId4416" Type="http://schemas.openxmlformats.org/officeDocument/2006/relationships/hyperlink" Target="https://login.consultant.ru/link/?req=doc&amp;base=LAW&amp;n=189287&amp;dst=100016" TargetMode="External"/><Relationship Id="rId4830" Type="http://schemas.openxmlformats.org/officeDocument/2006/relationships/hyperlink" Target="https://login.consultant.ru/link/?req=doc&amp;base=LAW&amp;n=133394&amp;dst=100034" TargetMode="External"/><Relationship Id="rId7986" Type="http://schemas.openxmlformats.org/officeDocument/2006/relationships/hyperlink" Target="https://login.consultant.ru/link/?req=doc&amp;base=LAW&amp;n=200491&amp;dst=100137" TargetMode="External"/><Relationship Id="rId13373" Type="http://schemas.openxmlformats.org/officeDocument/2006/relationships/hyperlink" Target="https://login.consultant.ru/link/?req=doc&amp;base=LAW&amp;n=357257&amp;dst=100014" TargetMode="External"/><Relationship Id="rId14424" Type="http://schemas.openxmlformats.org/officeDocument/2006/relationships/hyperlink" Target="https://login.consultant.ru/link/?req=doc&amp;base=LAW&amp;n=421785&amp;dst=100140" TargetMode="External"/><Relationship Id="rId286" Type="http://schemas.openxmlformats.org/officeDocument/2006/relationships/hyperlink" Target="https://login.consultant.ru/link/?req=doc&amp;base=LAW&amp;n=140074&amp;dst=100009" TargetMode="External"/><Relationship Id="rId2381" Type="http://schemas.openxmlformats.org/officeDocument/2006/relationships/hyperlink" Target="https://login.consultant.ru/link/?req=doc&amp;base=LAW&amp;n=164585&amp;dst=100073" TargetMode="External"/><Relationship Id="rId3018" Type="http://schemas.openxmlformats.org/officeDocument/2006/relationships/hyperlink" Target="https://login.consultant.ru/link/?req=doc&amp;base=LAW&amp;n=334397&amp;dst=1" TargetMode="External"/><Relationship Id="rId3432" Type="http://schemas.openxmlformats.org/officeDocument/2006/relationships/hyperlink" Target="https://login.consultant.ru/link/?req=doc&amp;base=LAW&amp;n=520121&amp;dst=100446" TargetMode="External"/><Relationship Id="rId6588" Type="http://schemas.openxmlformats.org/officeDocument/2006/relationships/hyperlink" Target="https://login.consultant.ru/link/?req=doc&amp;base=LAW&amp;n=189502&amp;dst=100063" TargetMode="External"/><Relationship Id="rId7639" Type="http://schemas.openxmlformats.org/officeDocument/2006/relationships/hyperlink" Target="https://login.consultant.ru/link/?req=doc&amp;base=LAW&amp;n=312018&amp;dst=100302" TargetMode="External"/><Relationship Id="rId10967" Type="http://schemas.openxmlformats.org/officeDocument/2006/relationships/hyperlink" Target="https://login.consultant.ru/link/?req=doc&amp;base=LAW&amp;n=521798&amp;dst=101371" TargetMode="External"/><Relationship Id="rId13026" Type="http://schemas.openxmlformats.org/officeDocument/2006/relationships/hyperlink" Target="https://login.consultant.ru/link/?req=doc&amp;base=LAW&amp;n=538073&amp;dst=100549" TargetMode="External"/><Relationship Id="rId353" Type="http://schemas.openxmlformats.org/officeDocument/2006/relationships/hyperlink" Target="https://login.consultant.ru/link/?req=doc&amp;base=LAW&amp;n=189286&amp;dst=100014" TargetMode="External"/><Relationship Id="rId2034" Type="http://schemas.openxmlformats.org/officeDocument/2006/relationships/hyperlink" Target="https://login.consultant.ru/link/?req=doc&amp;base=LAW&amp;n=482756&amp;dst=100102" TargetMode="External"/><Relationship Id="rId9061" Type="http://schemas.openxmlformats.org/officeDocument/2006/relationships/hyperlink" Target="https://login.consultant.ru/link/?req=doc&amp;base=LAW&amp;n=189562&amp;dst=100369" TargetMode="External"/><Relationship Id="rId13440" Type="http://schemas.openxmlformats.org/officeDocument/2006/relationships/hyperlink" Target="https://login.consultant.ru/link/?req=doc&amp;base=LAW&amp;n=501455&amp;dst=100089" TargetMode="External"/><Relationship Id="rId420" Type="http://schemas.openxmlformats.org/officeDocument/2006/relationships/hyperlink" Target="https://login.consultant.ru/link/?req=doc&amp;base=LAW&amp;n=389247&amp;dst=100009" TargetMode="External"/><Relationship Id="rId1050" Type="http://schemas.openxmlformats.org/officeDocument/2006/relationships/hyperlink" Target="https://login.consultant.ru/link/?req=doc&amp;base=LAW&amp;n=470677&amp;dst=100668" TargetMode="External"/><Relationship Id="rId2101" Type="http://schemas.openxmlformats.org/officeDocument/2006/relationships/hyperlink" Target="https://login.consultant.ru/link/?req=doc&amp;base=LAW&amp;n=301262&amp;dst=100191" TargetMode="External"/><Relationship Id="rId5257" Type="http://schemas.openxmlformats.org/officeDocument/2006/relationships/hyperlink" Target="https://login.consultant.ru/link/?req=doc&amp;base=LAW&amp;n=391666&amp;dst=100011" TargetMode="External"/><Relationship Id="rId6655" Type="http://schemas.openxmlformats.org/officeDocument/2006/relationships/hyperlink" Target="https://login.consultant.ru/link/?req=doc&amp;base=LAW&amp;n=311976&amp;dst=100010" TargetMode="External"/><Relationship Id="rId7706" Type="http://schemas.openxmlformats.org/officeDocument/2006/relationships/hyperlink" Target="https://login.consultant.ru/link/?req=doc&amp;base=LAW&amp;n=537936&amp;dst=101038" TargetMode="External"/><Relationship Id="rId12042" Type="http://schemas.openxmlformats.org/officeDocument/2006/relationships/hyperlink" Target="https://login.consultant.ru/link/?req=doc&amp;base=LAW&amp;n=520116&amp;dst=101366" TargetMode="External"/><Relationship Id="rId5671" Type="http://schemas.openxmlformats.org/officeDocument/2006/relationships/hyperlink" Target="https://login.consultant.ru/link/?req=doc&amp;base=LAW&amp;n=421956&amp;dst=100154" TargetMode="External"/><Relationship Id="rId6308" Type="http://schemas.openxmlformats.org/officeDocument/2006/relationships/hyperlink" Target="https://login.consultant.ru/link/?req=doc&amp;base=LAW&amp;n=161938&amp;dst=100022" TargetMode="External"/><Relationship Id="rId6722" Type="http://schemas.openxmlformats.org/officeDocument/2006/relationships/hyperlink" Target="https://login.consultant.ru/link/?req=doc&amp;base=LAW&amp;n=161938&amp;dst=100029" TargetMode="External"/><Relationship Id="rId9878" Type="http://schemas.openxmlformats.org/officeDocument/2006/relationships/hyperlink" Target="https://login.consultant.ru/link/?req=doc&amp;base=LAW&amp;n=164589&amp;dst=100093" TargetMode="External"/><Relationship Id="rId12859" Type="http://schemas.openxmlformats.org/officeDocument/2006/relationships/hyperlink" Target="https://login.consultant.ru/link/?req=doc&amp;base=LAW&amp;n=94196&amp;dst=100056" TargetMode="External"/><Relationship Id="rId1867" Type="http://schemas.openxmlformats.org/officeDocument/2006/relationships/hyperlink" Target="https://login.consultant.ru/link/?req=doc&amp;base=LAW&amp;n=178000&amp;dst=100111" TargetMode="External"/><Relationship Id="rId2918" Type="http://schemas.openxmlformats.org/officeDocument/2006/relationships/hyperlink" Target="https://login.consultant.ru/link/?req=doc&amp;base=LAW&amp;n=491748&amp;dst=100033" TargetMode="External"/><Relationship Id="rId4273" Type="http://schemas.openxmlformats.org/officeDocument/2006/relationships/hyperlink" Target="https://login.consultant.ru/link/?req=doc&amp;base=LAW&amp;n=489343&amp;dst=100496" TargetMode="External"/><Relationship Id="rId5324" Type="http://schemas.openxmlformats.org/officeDocument/2006/relationships/hyperlink" Target="https://login.consultant.ru/link/?req=doc&amp;base=LAW&amp;n=530088&amp;dst=100296" TargetMode="External"/><Relationship Id="rId8894" Type="http://schemas.openxmlformats.org/officeDocument/2006/relationships/hyperlink" Target="https://login.consultant.ru/link/?req=doc&amp;base=LAW&amp;n=283672&amp;dst=101135" TargetMode="External"/><Relationship Id="rId9945" Type="http://schemas.openxmlformats.org/officeDocument/2006/relationships/hyperlink" Target="https://login.consultant.ru/link/?req=doc&amp;base=LAW&amp;n=371943&amp;dst=100084" TargetMode="External"/><Relationship Id="rId14281" Type="http://schemas.openxmlformats.org/officeDocument/2006/relationships/hyperlink" Target="https://login.consultant.ru/link/?req=doc&amp;base=LAW&amp;n=511067&amp;dst=100040" TargetMode="External"/><Relationship Id="rId1934" Type="http://schemas.openxmlformats.org/officeDocument/2006/relationships/hyperlink" Target="https://login.consultant.ru/link/?req=doc&amp;base=LAW&amp;n=314275&amp;dst=100032" TargetMode="External"/><Relationship Id="rId4340" Type="http://schemas.openxmlformats.org/officeDocument/2006/relationships/hyperlink" Target="https://login.consultant.ru/link/?req=doc&amp;base=LAW&amp;n=537936&amp;dst=100862" TargetMode="External"/><Relationship Id="rId7496" Type="http://schemas.openxmlformats.org/officeDocument/2006/relationships/hyperlink" Target="https://login.consultant.ru/link/?req=doc&amp;base=LAW&amp;n=181841&amp;dst=100028" TargetMode="External"/><Relationship Id="rId8547" Type="http://schemas.openxmlformats.org/officeDocument/2006/relationships/hyperlink" Target="https://login.consultant.ru/link/?req=doc&amp;base=LAW&amp;n=388995&amp;dst=100358" TargetMode="External"/><Relationship Id="rId8961" Type="http://schemas.openxmlformats.org/officeDocument/2006/relationships/hyperlink" Target="https://login.consultant.ru/link/?req=doc&amp;base=LAW&amp;n=131167&amp;dst=100040" TargetMode="External"/><Relationship Id="rId10477" Type="http://schemas.openxmlformats.org/officeDocument/2006/relationships/hyperlink" Target="https://login.consultant.ru/link/?req=doc&amp;base=LAW&amp;n=371943&amp;dst=100340" TargetMode="External"/><Relationship Id="rId11528" Type="http://schemas.openxmlformats.org/officeDocument/2006/relationships/hyperlink" Target="https://login.consultant.ru/link/?req=doc&amp;base=LAW&amp;n=537936&amp;dst=101870" TargetMode="External"/><Relationship Id="rId11875" Type="http://schemas.openxmlformats.org/officeDocument/2006/relationships/hyperlink" Target="https://login.consultant.ru/link/?req=doc&amp;base=LAW&amp;n=141483&amp;dst=100022" TargetMode="External"/><Relationship Id="rId12926" Type="http://schemas.openxmlformats.org/officeDocument/2006/relationships/hyperlink" Target="https://login.consultant.ru/link/?req=doc&amp;base=LAW&amp;n=412739&amp;dst=100321" TargetMode="External"/><Relationship Id="rId6098" Type="http://schemas.openxmlformats.org/officeDocument/2006/relationships/hyperlink" Target="https://login.consultant.ru/link/?req=doc&amp;base=LAW&amp;n=520123&amp;dst=100316" TargetMode="External"/><Relationship Id="rId7149" Type="http://schemas.openxmlformats.org/officeDocument/2006/relationships/hyperlink" Target="https://login.consultant.ru/link/?req=doc&amp;base=LAW&amp;n=283672&amp;dst=100769" TargetMode="External"/><Relationship Id="rId7563" Type="http://schemas.openxmlformats.org/officeDocument/2006/relationships/hyperlink" Target="https://login.consultant.ru/link/?req=doc&amp;base=LAW&amp;n=201167&amp;dst=100318" TargetMode="External"/><Relationship Id="rId8614" Type="http://schemas.openxmlformats.org/officeDocument/2006/relationships/hyperlink" Target="https://login.consultant.ru/link/?req=doc&amp;base=LAW&amp;n=311974&amp;dst=100022" TargetMode="External"/><Relationship Id="rId10891" Type="http://schemas.openxmlformats.org/officeDocument/2006/relationships/hyperlink" Target="https://login.consultant.ru/link/?req=doc&amp;base=LAW&amp;n=520113&amp;dst=100228" TargetMode="External"/><Relationship Id="rId11942" Type="http://schemas.openxmlformats.org/officeDocument/2006/relationships/hyperlink" Target="https://login.consultant.ru/link/?req=doc&amp;base=LAW&amp;n=330139&amp;dst=100124" TargetMode="External"/><Relationship Id="rId14001" Type="http://schemas.openxmlformats.org/officeDocument/2006/relationships/hyperlink" Target="https://login.consultant.ru/link/?req=doc&amp;base=LAW&amp;n=421785&amp;dst=100037" TargetMode="External"/><Relationship Id="rId6165" Type="http://schemas.openxmlformats.org/officeDocument/2006/relationships/hyperlink" Target="https://login.consultant.ru/link/?req=doc&amp;base=LAW&amp;n=506731&amp;dst=100005" TargetMode="External"/><Relationship Id="rId7216" Type="http://schemas.openxmlformats.org/officeDocument/2006/relationships/hyperlink" Target="https://login.consultant.ru/link/?req=doc&amp;base=LAW&amp;n=164605&amp;dst=100148" TargetMode="External"/><Relationship Id="rId10544" Type="http://schemas.openxmlformats.org/officeDocument/2006/relationships/hyperlink" Target="https://login.consultant.ru/link/?req=doc&amp;base=LAW&amp;n=371943&amp;dst=100393" TargetMode="External"/><Relationship Id="rId3759" Type="http://schemas.openxmlformats.org/officeDocument/2006/relationships/hyperlink" Target="https://login.consultant.ru/link/?req=doc&amp;base=LAW&amp;n=491811&amp;dst=100219" TargetMode="External"/><Relationship Id="rId5181" Type="http://schemas.openxmlformats.org/officeDocument/2006/relationships/hyperlink" Target="https://login.consultant.ru/link/?req=doc&amp;base=LAW&amp;n=292726&amp;dst=100146" TargetMode="External"/><Relationship Id="rId6232" Type="http://schemas.openxmlformats.org/officeDocument/2006/relationships/hyperlink" Target="https://login.consultant.ru/link/?req=doc&amp;base=LAW&amp;n=435811&amp;dst=100098" TargetMode="External"/><Relationship Id="rId7630" Type="http://schemas.openxmlformats.org/officeDocument/2006/relationships/hyperlink" Target="https://login.consultant.ru/link/?req=doc&amp;base=LAW&amp;n=520116&amp;dst=101009" TargetMode="External"/><Relationship Id="rId9388" Type="http://schemas.openxmlformats.org/officeDocument/2006/relationships/hyperlink" Target="https://login.consultant.ru/link/?req=doc&amp;base=LAW&amp;n=511602&amp;dst=100033" TargetMode="External"/><Relationship Id="rId10611" Type="http://schemas.openxmlformats.org/officeDocument/2006/relationships/hyperlink" Target="https://login.consultant.ru/link/?req=doc&amp;base=LAW&amp;n=520284&amp;dst=100628" TargetMode="External"/><Relationship Id="rId13767" Type="http://schemas.openxmlformats.org/officeDocument/2006/relationships/hyperlink" Target="https://login.consultant.ru/link/?req=doc&amp;base=LAW&amp;n=422224&amp;dst=100705" TargetMode="External"/><Relationship Id="rId2775" Type="http://schemas.openxmlformats.org/officeDocument/2006/relationships/hyperlink" Target="https://login.consultant.ru/link/?req=doc&amp;base=LAW&amp;n=520126&amp;dst=100110" TargetMode="External"/><Relationship Id="rId3826" Type="http://schemas.openxmlformats.org/officeDocument/2006/relationships/hyperlink" Target="https://login.consultant.ru/link/?req=doc&amp;base=LAW&amp;n=537936&amp;dst=100754" TargetMode="External"/><Relationship Id="rId12369" Type="http://schemas.openxmlformats.org/officeDocument/2006/relationships/hyperlink" Target="https://login.consultant.ru/link/?req=doc&amp;base=LAW&amp;n=389299&amp;dst=100108" TargetMode="External"/><Relationship Id="rId12783" Type="http://schemas.openxmlformats.org/officeDocument/2006/relationships/hyperlink" Target="https://login.consultant.ru/link/?req=doc&amp;base=LAW&amp;n=492555&amp;dst=100020" TargetMode="External"/><Relationship Id="rId13834" Type="http://schemas.openxmlformats.org/officeDocument/2006/relationships/hyperlink" Target="https://login.consultant.ru/link/?req=doc&amp;base=LAW&amp;n=412739&amp;dst=100387" TargetMode="External"/><Relationship Id="rId747" Type="http://schemas.openxmlformats.org/officeDocument/2006/relationships/hyperlink" Target="https://login.consultant.ru/link/?req=doc&amp;base=LAW&amp;n=538620&amp;dst=100009" TargetMode="External"/><Relationship Id="rId1377" Type="http://schemas.openxmlformats.org/officeDocument/2006/relationships/hyperlink" Target="https://login.consultant.ru/link/?req=doc&amp;base=LAW&amp;n=283618&amp;dst=100091" TargetMode="External"/><Relationship Id="rId1791" Type="http://schemas.openxmlformats.org/officeDocument/2006/relationships/hyperlink" Target="https://login.consultant.ru/link/?req=doc&amp;base=LAW&amp;n=538548&amp;dst=100162" TargetMode="External"/><Relationship Id="rId2428" Type="http://schemas.openxmlformats.org/officeDocument/2006/relationships/hyperlink" Target="https://login.consultant.ru/link/?req=doc&amp;base=LAW&amp;n=301262&amp;dst=100246" TargetMode="External"/><Relationship Id="rId2842" Type="http://schemas.openxmlformats.org/officeDocument/2006/relationships/hyperlink" Target="https://login.consultant.ru/link/?req=doc&amp;base=LAW&amp;n=491748&amp;dst=100015" TargetMode="External"/><Relationship Id="rId5998" Type="http://schemas.openxmlformats.org/officeDocument/2006/relationships/hyperlink" Target="https://login.consultant.ru/link/?req=doc&amp;base=LAW&amp;n=520145&amp;dst=100123" TargetMode="External"/><Relationship Id="rId9455" Type="http://schemas.openxmlformats.org/officeDocument/2006/relationships/hyperlink" Target="https://login.consultant.ru/link/?req=doc&amp;base=LAW&amp;n=283672&amp;dst=101237" TargetMode="External"/><Relationship Id="rId11385" Type="http://schemas.openxmlformats.org/officeDocument/2006/relationships/hyperlink" Target="https://login.consultant.ru/link/?req=doc&amp;base=LAW&amp;n=71761&amp;dst=100088" TargetMode="External"/><Relationship Id="rId12436" Type="http://schemas.openxmlformats.org/officeDocument/2006/relationships/hyperlink" Target="https://login.consultant.ru/link/?req=doc&amp;base=LAW&amp;n=389292&amp;dst=100107" TargetMode="External"/><Relationship Id="rId83" Type="http://schemas.openxmlformats.org/officeDocument/2006/relationships/hyperlink" Target="https://login.consultant.ru/link/?req=doc&amp;base=LAW&amp;n=54528&amp;dst=100009" TargetMode="External"/><Relationship Id="rId814" Type="http://schemas.openxmlformats.org/officeDocument/2006/relationships/hyperlink" Target="https://login.consultant.ru/link/?req=doc&amp;base=LAW&amp;n=493724&amp;dst=100024" TargetMode="External"/><Relationship Id="rId1444" Type="http://schemas.openxmlformats.org/officeDocument/2006/relationships/hyperlink" Target="https://login.consultant.ru/link/?req=doc&amp;base=LAW&amp;n=477319&amp;dst=100078" TargetMode="External"/><Relationship Id="rId8057" Type="http://schemas.openxmlformats.org/officeDocument/2006/relationships/hyperlink" Target="https://login.consultant.ru/link/?req=doc&amp;base=LAW&amp;n=189502&amp;dst=100131" TargetMode="External"/><Relationship Id="rId8471" Type="http://schemas.openxmlformats.org/officeDocument/2006/relationships/hyperlink" Target="https://login.consultant.ru/link/?req=doc&amp;base=LAW&amp;n=424944&amp;dst=100010" TargetMode="External"/><Relationship Id="rId9108" Type="http://schemas.openxmlformats.org/officeDocument/2006/relationships/hyperlink" Target="https://login.consultant.ru/link/?req=doc&amp;base=LAW&amp;n=200491&amp;dst=100198" TargetMode="External"/><Relationship Id="rId9522" Type="http://schemas.openxmlformats.org/officeDocument/2006/relationships/hyperlink" Target="https://login.consultant.ru/link/?req=doc&amp;base=LAW&amp;n=283672&amp;dst=101318" TargetMode="External"/><Relationship Id="rId11038" Type="http://schemas.openxmlformats.org/officeDocument/2006/relationships/hyperlink" Target="https://login.consultant.ru/link/?req=doc&amp;base=LAW&amp;n=365160&amp;dst=100018" TargetMode="External"/><Relationship Id="rId11452" Type="http://schemas.openxmlformats.org/officeDocument/2006/relationships/hyperlink" Target="https://login.consultant.ru/link/?req=doc&amp;base=LAW&amp;n=283620&amp;dst=100529" TargetMode="External"/><Relationship Id="rId12503" Type="http://schemas.openxmlformats.org/officeDocument/2006/relationships/hyperlink" Target="https://login.consultant.ru/link/?req=doc&amp;base=LAW&amp;n=370212&amp;dst=100178" TargetMode="External"/><Relationship Id="rId12850" Type="http://schemas.openxmlformats.org/officeDocument/2006/relationships/hyperlink" Target="https://login.consultant.ru/link/?req=doc&amp;base=LAW&amp;n=103421&amp;dst=100011" TargetMode="External"/><Relationship Id="rId13901" Type="http://schemas.openxmlformats.org/officeDocument/2006/relationships/hyperlink" Target="https://login.consultant.ru/link/?req=doc&amp;base=LAW&amp;n=520116&amp;dst=101531" TargetMode="External"/><Relationship Id="rId1511" Type="http://schemas.openxmlformats.org/officeDocument/2006/relationships/hyperlink" Target="https://login.consultant.ru/link/?req=doc&amp;base=LAW&amp;n=283671&amp;dst=100120" TargetMode="External"/><Relationship Id="rId4667" Type="http://schemas.openxmlformats.org/officeDocument/2006/relationships/hyperlink" Target="https://login.consultant.ru/link/?req=doc&amp;base=LAW&amp;n=421956&amp;dst=100098" TargetMode="External"/><Relationship Id="rId5718" Type="http://schemas.openxmlformats.org/officeDocument/2006/relationships/hyperlink" Target="https://login.consultant.ru/link/?req=doc&amp;base=LAW&amp;n=382521&amp;dst=100067" TargetMode="External"/><Relationship Id="rId7073" Type="http://schemas.openxmlformats.org/officeDocument/2006/relationships/hyperlink" Target="https://login.consultant.ru/link/?req=doc&amp;base=LAW&amp;n=495098&amp;dst=100104" TargetMode="External"/><Relationship Id="rId8124" Type="http://schemas.openxmlformats.org/officeDocument/2006/relationships/hyperlink" Target="https://login.consultant.ru/link/?req=doc&amp;base=LAW&amp;n=389246&amp;dst=100440" TargetMode="External"/><Relationship Id="rId10054" Type="http://schemas.openxmlformats.org/officeDocument/2006/relationships/hyperlink" Target="https://login.consultant.ru/link/?req=doc&amp;base=LAW&amp;n=401510&amp;dst=100207" TargetMode="External"/><Relationship Id="rId11105" Type="http://schemas.openxmlformats.org/officeDocument/2006/relationships/hyperlink" Target="https://login.consultant.ru/link/?req=doc&amp;base=LAW&amp;n=520128" TargetMode="External"/><Relationship Id="rId3269" Type="http://schemas.openxmlformats.org/officeDocument/2006/relationships/hyperlink" Target="https://login.consultant.ru/link/?req=doc&amp;base=LAW&amp;n=142539&amp;dst=100090" TargetMode="External"/><Relationship Id="rId3683" Type="http://schemas.openxmlformats.org/officeDocument/2006/relationships/hyperlink" Target="https://login.consultant.ru/link/?req=doc&amp;base=LAW&amp;n=418628&amp;dst=100004" TargetMode="External"/><Relationship Id="rId7140" Type="http://schemas.openxmlformats.org/officeDocument/2006/relationships/hyperlink" Target="https://login.consultant.ru/link/?req=doc&amp;base=LAW&amp;n=512700&amp;dst=100146" TargetMode="External"/><Relationship Id="rId2285" Type="http://schemas.openxmlformats.org/officeDocument/2006/relationships/hyperlink" Target="https://login.consultant.ru/link/?req=doc&amp;base=LAW&amp;n=489343&amp;dst=100128" TargetMode="External"/><Relationship Id="rId3336" Type="http://schemas.openxmlformats.org/officeDocument/2006/relationships/hyperlink" Target="https://login.consultant.ru/link/?req=doc&amp;base=LAW&amp;n=389302&amp;dst=100203" TargetMode="External"/><Relationship Id="rId4734" Type="http://schemas.openxmlformats.org/officeDocument/2006/relationships/hyperlink" Target="https://login.consultant.ru/link/?req=doc&amp;base=LAW&amp;n=189562&amp;dst=100067" TargetMode="External"/><Relationship Id="rId10121" Type="http://schemas.openxmlformats.org/officeDocument/2006/relationships/hyperlink" Target="https://login.consultant.ru/link/?req=doc&amp;base=LAW&amp;n=388995&amp;dst=100382" TargetMode="External"/><Relationship Id="rId13277" Type="http://schemas.openxmlformats.org/officeDocument/2006/relationships/hyperlink" Target="https://login.consultant.ru/link/?req=doc&amp;base=LAW&amp;n=304058&amp;dst=100020" TargetMode="External"/><Relationship Id="rId13691" Type="http://schemas.openxmlformats.org/officeDocument/2006/relationships/hyperlink" Target="https://login.consultant.ru/link/?req=doc&amp;base=LAW&amp;n=520144&amp;dst=100191" TargetMode="External"/><Relationship Id="rId14328" Type="http://schemas.openxmlformats.org/officeDocument/2006/relationships/hyperlink" Target="https://login.consultant.ru/link/?req=doc&amp;base=LAW&amp;n=421785&amp;dst=100121" TargetMode="External"/><Relationship Id="rId257" Type="http://schemas.openxmlformats.org/officeDocument/2006/relationships/hyperlink" Target="https://login.consultant.ru/link/?req=doc&amp;base=LAW&amp;n=140517&amp;dst=100058" TargetMode="External"/><Relationship Id="rId3750" Type="http://schemas.openxmlformats.org/officeDocument/2006/relationships/hyperlink" Target="https://login.consultant.ru/link/?req=doc&amp;base=LAW&amp;n=538620&amp;dst=100131" TargetMode="External"/><Relationship Id="rId4801" Type="http://schemas.openxmlformats.org/officeDocument/2006/relationships/hyperlink" Target="https://login.consultant.ru/link/?req=doc&amp;base=LAW&amp;n=12453&amp;dst=100002" TargetMode="External"/><Relationship Id="rId7957" Type="http://schemas.openxmlformats.org/officeDocument/2006/relationships/hyperlink" Target="https://login.consultant.ru/link/?req=doc&amp;base=LAW&amp;n=200491&amp;dst=100134" TargetMode="External"/><Relationship Id="rId10938" Type="http://schemas.openxmlformats.org/officeDocument/2006/relationships/hyperlink" Target="https://login.consultant.ru/link/?req=doc&amp;base=LAW&amp;n=325545&amp;dst=100015" TargetMode="External"/><Relationship Id="rId12293" Type="http://schemas.openxmlformats.org/officeDocument/2006/relationships/hyperlink" Target="https://login.consultant.ru/link/?req=doc&amp;base=LAW&amp;n=330139&amp;dst=100125" TargetMode="External"/><Relationship Id="rId13344" Type="http://schemas.openxmlformats.org/officeDocument/2006/relationships/hyperlink" Target="https://login.consultant.ru/link/?req=doc&amp;base=LAW&amp;n=389658&amp;dst=100031" TargetMode="External"/><Relationship Id="rId671" Type="http://schemas.openxmlformats.org/officeDocument/2006/relationships/hyperlink" Target="https://login.consultant.ru/link/?req=doc&amp;base=LAW&amp;n=458345&amp;dst=100009" TargetMode="External"/><Relationship Id="rId2352" Type="http://schemas.openxmlformats.org/officeDocument/2006/relationships/hyperlink" Target="https://login.consultant.ru/link/?req=doc&amp;base=LAW&amp;n=510523&amp;dst=100036" TargetMode="External"/><Relationship Id="rId3403" Type="http://schemas.openxmlformats.org/officeDocument/2006/relationships/hyperlink" Target="https://login.consultant.ru/link/?req=doc&amp;base=LAW&amp;n=538620&amp;dst=100131" TargetMode="External"/><Relationship Id="rId6559" Type="http://schemas.openxmlformats.org/officeDocument/2006/relationships/hyperlink" Target="https://login.consultant.ru/link/?req=doc&amp;base=LAW&amp;n=121891&amp;dst=100039" TargetMode="External"/><Relationship Id="rId6973" Type="http://schemas.openxmlformats.org/officeDocument/2006/relationships/hyperlink" Target="https://login.consultant.ru/link/?req=doc&amp;base=LAW&amp;n=209829&amp;dst=100103" TargetMode="External"/><Relationship Id="rId12360" Type="http://schemas.openxmlformats.org/officeDocument/2006/relationships/hyperlink" Target="https://login.consultant.ru/link/?req=doc&amp;base=LAW&amp;n=523317" TargetMode="External"/><Relationship Id="rId13411" Type="http://schemas.openxmlformats.org/officeDocument/2006/relationships/hyperlink" Target="https://login.consultant.ru/link/?req=doc&amp;base=LAW&amp;n=148712&amp;dst=100041" TargetMode="External"/><Relationship Id="rId324" Type="http://schemas.openxmlformats.org/officeDocument/2006/relationships/hyperlink" Target="https://login.consultant.ru/link/?req=doc&amp;base=LAW&amp;n=340338&amp;dst=100196" TargetMode="External"/><Relationship Id="rId2005" Type="http://schemas.openxmlformats.org/officeDocument/2006/relationships/hyperlink" Target="https://login.consultant.ru/link/?req=doc&amp;base=LAW&amp;n=334300&amp;dst=100057" TargetMode="External"/><Relationship Id="rId5575" Type="http://schemas.openxmlformats.org/officeDocument/2006/relationships/hyperlink" Target="https://login.consultant.ru/link/?req=doc&amp;base=LAW&amp;n=529656" TargetMode="External"/><Relationship Id="rId6626" Type="http://schemas.openxmlformats.org/officeDocument/2006/relationships/hyperlink" Target="https://login.consultant.ru/link/?req=doc&amp;base=LAW&amp;n=536594&amp;dst=7442" TargetMode="External"/><Relationship Id="rId9032" Type="http://schemas.openxmlformats.org/officeDocument/2006/relationships/hyperlink" Target="https://login.consultant.ru/link/?req=doc&amp;base=LAW&amp;n=209829&amp;dst=100190" TargetMode="External"/><Relationship Id="rId12013" Type="http://schemas.openxmlformats.org/officeDocument/2006/relationships/hyperlink" Target="https://login.consultant.ru/link/?req=doc&amp;base=LAW&amp;n=389300&amp;dst=100045" TargetMode="External"/><Relationship Id="rId1021" Type="http://schemas.openxmlformats.org/officeDocument/2006/relationships/hyperlink" Target="https://login.consultant.ru/link/?req=doc&amp;base=LAW&amp;n=171335&amp;dst=100052" TargetMode="External"/><Relationship Id="rId4177" Type="http://schemas.openxmlformats.org/officeDocument/2006/relationships/hyperlink" Target="https://login.consultant.ru/link/?req=doc&amp;base=LAW&amp;n=491811&amp;dst=100269" TargetMode="External"/><Relationship Id="rId4591" Type="http://schemas.openxmlformats.org/officeDocument/2006/relationships/hyperlink" Target="https://login.consultant.ru/link/?req=doc&amp;base=LAW&amp;n=519032&amp;dst=100029" TargetMode="External"/><Relationship Id="rId5228" Type="http://schemas.openxmlformats.org/officeDocument/2006/relationships/hyperlink" Target="https://login.consultant.ru/link/?req=doc&amp;base=LAW&amp;n=304040&amp;dst=100010" TargetMode="External"/><Relationship Id="rId5642" Type="http://schemas.openxmlformats.org/officeDocument/2006/relationships/hyperlink" Target="https://login.consultant.ru/link/?req=doc&amp;base=LAW&amp;n=180744&amp;dst=100021" TargetMode="External"/><Relationship Id="rId8798" Type="http://schemas.openxmlformats.org/officeDocument/2006/relationships/hyperlink" Target="https://login.consultant.ru/link/?req=doc&amp;base=LAW&amp;n=435811&amp;dst=100110" TargetMode="External"/><Relationship Id="rId9849" Type="http://schemas.openxmlformats.org/officeDocument/2006/relationships/hyperlink" Target="https://login.consultant.ru/link/?req=doc&amp;base=LAW&amp;n=201589&amp;dst=100439" TargetMode="External"/><Relationship Id="rId14185" Type="http://schemas.openxmlformats.org/officeDocument/2006/relationships/hyperlink" Target="https://login.consultant.ru/link/?req=doc&amp;base=LAW&amp;n=431750&amp;dst=100011" TargetMode="External"/><Relationship Id="rId3193" Type="http://schemas.openxmlformats.org/officeDocument/2006/relationships/hyperlink" Target="https://login.consultant.ru/link/?req=doc&amp;base=LAW&amp;n=389302&amp;dst=100143" TargetMode="External"/><Relationship Id="rId4244" Type="http://schemas.openxmlformats.org/officeDocument/2006/relationships/hyperlink" Target="https://login.consultant.ru/link/?req=doc&amp;base=LAW&amp;n=453359&amp;dst=100200" TargetMode="External"/><Relationship Id="rId11779" Type="http://schemas.openxmlformats.org/officeDocument/2006/relationships/hyperlink" Target="https://login.consultant.ru/link/?req=doc&amp;base=LAW&amp;n=491748&amp;dst=100143" TargetMode="External"/><Relationship Id="rId1838" Type="http://schemas.openxmlformats.org/officeDocument/2006/relationships/hyperlink" Target="https://login.consultant.ru/link/?req=doc&amp;base=LAW&amp;n=434594&amp;dst=100036" TargetMode="External"/><Relationship Id="rId3260" Type="http://schemas.openxmlformats.org/officeDocument/2006/relationships/hyperlink" Target="https://login.consultant.ru/link/?req=doc&amp;base=LAW&amp;n=283669&amp;dst=100094" TargetMode="External"/><Relationship Id="rId4311" Type="http://schemas.openxmlformats.org/officeDocument/2006/relationships/hyperlink" Target="https://login.consultant.ru/link/?req=doc&amp;base=LAW&amp;n=334397&amp;dst=100184" TargetMode="External"/><Relationship Id="rId7467" Type="http://schemas.openxmlformats.org/officeDocument/2006/relationships/hyperlink" Target="https://login.consultant.ru/link/?req=doc&amp;base=LAW&amp;n=283672&amp;dst=100883" TargetMode="External"/><Relationship Id="rId8865" Type="http://schemas.openxmlformats.org/officeDocument/2006/relationships/hyperlink" Target="https://login.consultant.ru/link/?req=doc&amp;base=LAW&amp;n=310010&amp;dst=100028" TargetMode="External"/><Relationship Id="rId9916" Type="http://schemas.openxmlformats.org/officeDocument/2006/relationships/hyperlink" Target="https://login.consultant.ru/link/?req=doc&amp;base=LAW&amp;n=371943&amp;dst=100080" TargetMode="External"/><Relationship Id="rId10795" Type="http://schemas.openxmlformats.org/officeDocument/2006/relationships/hyperlink" Target="https://login.consultant.ru/link/?req=doc&amp;base=LAW&amp;n=527083&amp;dst=100544" TargetMode="External"/><Relationship Id="rId11846" Type="http://schemas.openxmlformats.org/officeDocument/2006/relationships/hyperlink" Target="https://login.consultant.ru/link/?req=doc&amp;base=LAW&amp;n=511656&amp;dst=100980" TargetMode="External"/><Relationship Id="rId14252" Type="http://schemas.openxmlformats.org/officeDocument/2006/relationships/hyperlink" Target="https://login.consultant.ru/link/?req=doc&amp;base=LAW&amp;n=472981&amp;dst=100003" TargetMode="External"/><Relationship Id="rId181" Type="http://schemas.openxmlformats.org/officeDocument/2006/relationships/hyperlink" Target="https://login.consultant.ru/link/?req=doc&amp;base=LAW&amp;n=91931&amp;dst=100009" TargetMode="External"/><Relationship Id="rId1905" Type="http://schemas.openxmlformats.org/officeDocument/2006/relationships/hyperlink" Target="https://login.consultant.ru/link/?req=doc&amp;base=LAW&amp;n=434594&amp;dst=100061" TargetMode="External"/><Relationship Id="rId6069" Type="http://schemas.openxmlformats.org/officeDocument/2006/relationships/hyperlink" Target="https://login.consultant.ru/link/?req=doc&amp;base=LAW&amp;n=489033&amp;dst=100026" TargetMode="External"/><Relationship Id="rId7881" Type="http://schemas.openxmlformats.org/officeDocument/2006/relationships/hyperlink" Target="https://login.consultant.ru/link/?req=doc&amp;base=LAW&amp;n=511679&amp;dst=100197" TargetMode="External"/><Relationship Id="rId8518" Type="http://schemas.openxmlformats.org/officeDocument/2006/relationships/hyperlink" Target="https://login.consultant.ru/link/?req=doc&amp;base=LAW&amp;n=283672&amp;dst=101076" TargetMode="External"/><Relationship Id="rId8932" Type="http://schemas.openxmlformats.org/officeDocument/2006/relationships/hyperlink" Target="https://login.consultant.ru/link/?req=doc&amp;base=LAW&amp;n=444243" TargetMode="External"/><Relationship Id="rId10448" Type="http://schemas.openxmlformats.org/officeDocument/2006/relationships/hyperlink" Target="https://login.consultant.ru/link/?req=doc&amp;base=LAW&amp;n=537936&amp;dst=101219" TargetMode="External"/><Relationship Id="rId10862" Type="http://schemas.openxmlformats.org/officeDocument/2006/relationships/hyperlink" Target="https://login.consultant.ru/link/?req=doc&amp;base=LAW&amp;n=164867&amp;dst=100069" TargetMode="External"/><Relationship Id="rId11913" Type="http://schemas.openxmlformats.org/officeDocument/2006/relationships/hyperlink" Target="https://login.consultant.ru/link/?req=doc&amp;base=LAW&amp;n=389300&amp;dst=100024" TargetMode="External"/><Relationship Id="rId5085" Type="http://schemas.openxmlformats.org/officeDocument/2006/relationships/hyperlink" Target="https://login.consultant.ru/link/?req=doc&amp;base=LAW&amp;n=537936&amp;dst=100907" TargetMode="External"/><Relationship Id="rId6483" Type="http://schemas.openxmlformats.org/officeDocument/2006/relationships/hyperlink" Target="https://login.consultant.ru/link/?req=doc&amp;base=LAW&amp;n=520120&amp;dst=100308" TargetMode="External"/><Relationship Id="rId7534" Type="http://schemas.openxmlformats.org/officeDocument/2006/relationships/hyperlink" Target="https://login.consultant.ru/link/?req=doc&amp;base=LAW&amp;n=334397&amp;dst=100188" TargetMode="External"/><Relationship Id="rId10515" Type="http://schemas.openxmlformats.org/officeDocument/2006/relationships/hyperlink" Target="https://login.consultant.ru/link/?req=doc&amp;base=LAW&amp;n=347910&amp;dst=100018" TargetMode="External"/><Relationship Id="rId998" Type="http://schemas.openxmlformats.org/officeDocument/2006/relationships/hyperlink" Target="https://login.consultant.ru/link/?req=doc&amp;base=LAW&amp;n=508506&amp;dst=101357" TargetMode="External"/><Relationship Id="rId2679" Type="http://schemas.openxmlformats.org/officeDocument/2006/relationships/hyperlink" Target="https://login.consultant.ru/link/?req=doc&amp;base=LAW&amp;n=538073&amp;dst=100721" TargetMode="External"/><Relationship Id="rId6136" Type="http://schemas.openxmlformats.org/officeDocument/2006/relationships/hyperlink" Target="https://login.consultant.ru/link/?req=doc&amp;base=LAW&amp;n=93980&amp;dst=100003" TargetMode="External"/><Relationship Id="rId6550" Type="http://schemas.openxmlformats.org/officeDocument/2006/relationships/hyperlink" Target="https://login.consultant.ru/link/?req=doc&amp;base=LAW&amp;n=89582&amp;dst=100014" TargetMode="External"/><Relationship Id="rId7601" Type="http://schemas.openxmlformats.org/officeDocument/2006/relationships/hyperlink" Target="https://login.consultant.ru/link/?req=doc&amp;base=LAW&amp;n=491811&amp;dst=100602" TargetMode="External"/><Relationship Id="rId12687" Type="http://schemas.openxmlformats.org/officeDocument/2006/relationships/hyperlink" Target="https://login.consultant.ru/link/?req=doc&amp;base=LAW&amp;n=169439&amp;dst=100017" TargetMode="External"/><Relationship Id="rId13738" Type="http://schemas.openxmlformats.org/officeDocument/2006/relationships/hyperlink" Target="https://login.consultant.ru/link/?req=doc&amp;base=LAW&amp;n=77193&amp;dst=100259" TargetMode="External"/><Relationship Id="rId1695" Type="http://schemas.openxmlformats.org/officeDocument/2006/relationships/hyperlink" Target="https://login.consultant.ru/link/?req=doc&amp;base=LAW&amp;n=505047&amp;dst=100007" TargetMode="External"/><Relationship Id="rId2746" Type="http://schemas.openxmlformats.org/officeDocument/2006/relationships/hyperlink" Target="https://login.consultant.ru/link/?req=doc&amp;base=LAW&amp;n=516804&amp;dst=100658" TargetMode="External"/><Relationship Id="rId5152" Type="http://schemas.openxmlformats.org/officeDocument/2006/relationships/hyperlink" Target="https://login.consultant.ru/link/?req=doc&amp;base=LAW&amp;n=89944&amp;dst=100052" TargetMode="External"/><Relationship Id="rId6203" Type="http://schemas.openxmlformats.org/officeDocument/2006/relationships/hyperlink" Target="https://login.consultant.ru/link/?req=doc&amp;base=LAW&amp;n=383511&amp;dst=100023" TargetMode="External"/><Relationship Id="rId9359" Type="http://schemas.openxmlformats.org/officeDocument/2006/relationships/hyperlink" Target="https://login.consultant.ru/link/?req=doc&amp;base=LAW&amp;n=537936&amp;dst=101862" TargetMode="External"/><Relationship Id="rId9773" Type="http://schemas.openxmlformats.org/officeDocument/2006/relationships/hyperlink" Target="https://login.consultant.ru/link/?req=doc&amp;base=LAW&amp;n=520281&amp;dst=100854" TargetMode="External"/><Relationship Id="rId11289" Type="http://schemas.openxmlformats.org/officeDocument/2006/relationships/hyperlink" Target="https://login.consultant.ru/link/?req=doc&amp;base=LAW&amp;n=412739&amp;dst=100308" TargetMode="External"/><Relationship Id="rId718" Type="http://schemas.openxmlformats.org/officeDocument/2006/relationships/hyperlink" Target="https://login.consultant.ru/link/?req=doc&amp;base=LAW&amp;n=507289&amp;dst=100009" TargetMode="External"/><Relationship Id="rId1348" Type="http://schemas.openxmlformats.org/officeDocument/2006/relationships/hyperlink" Target="https://login.consultant.ru/link/?req=doc&amp;base=LAW&amp;n=283672&amp;dst=100086" TargetMode="External"/><Relationship Id="rId1762" Type="http://schemas.openxmlformats.org/officeDocument/2006/relationships/hyperlink" Target="https://login.consultant.ru/link/?req=doc&amp;base=LAW&amp;n=537936&amp;dst=100460" TargetMode="External"/><Relationship Id="rId8375" Type="http://schemas.openxmlformats.org/officeDocument/2006/relationships/hyperlink" Target="https://login.consultant.ru/link/?req=doc&amp;base=LAW&amp;n=157612&amp;dst=100008" TargetMode="External"/><Relationship Id="rId9426" Type="http://schemas.openxmlformats.org/officeDocument/2006/relationships/hyperlink" Target="https://login.consultant.ru/link/?req=doc&amp;base=LAW&amp;n=520281&amp;dst=100837" TargetMode="External"/><Relationship Id="rId12754" Type="http://schemas.openxmlformats.org/officeDocument/2006/relationships/hyperlink" Target="https://login.consultant.ru/link/?req=doc&amp;base=LAW&amp;n=520281&amp;dst=100897" TargetMode="External"/><Relationship Id="rId13805" Type="http://schemas.openxmlformats.org/officeDocument/2006/relationships/hyperlink" Target="https://login.consultant.ru/link/?req=doc&amp;base=LAW&amp;n=520123&amp;dst=100765" TargetMode="External"/><Relationship Id="rId1415" Type="http://schemas.openxmlformats.org/officeDocument/2006/relationships/hyperlink" Target="https://login.consultant.ru/link/?req=doc&amp;base=LAW&amp;n=57728" TargetMode="External"/><Relationship Id="rId2813" Type="http://schemas.openxmlformats.org/officeDocument/2006/relationships/hyperlink" Target="https://login.consultant.ru/link/?req=doc&amp;base=LAW&amp;n=489343&amp;dst=100177" TargetMode="External"/><Relationship Id="rId5969" Type="http://schemas.openxmlformats.org/officeDocument/2006/relationships/hyperlink" Target="https://login.consultant.ru/link/?req=doc&amp;base=LAW&amp;n=531630&amp;dst=100171" TargetMode="External"/><Relationship Id="rId7391" Type="http://schemas.openxmlformats.org/officeDocument/2006/relationships/hyperlink" Target="https://login.consultant.ru/link/?req=doc&amp;base=LAW&amp;n=193990&amp;dst=100023" TargetMode="External"/><Relationship Id="rId8028" Type="http://schemas.openxmlformats.org/officeDocument/2006/relationships/hyperlink" Target="https://login.consultant.ru/link/?req=doc&amp;base=LAW&amp;n=189562&amp;dst=100331" TargetMode="External"/><Relationship Id="rId8442" Type="http://schemas.openxmlformats.org/officeDocument/2006/relationships/hyperlink" Target="https://login.consultant.ru/link/?req=doc&amp;base=LAW&amp;n=421920&amp;dst=100038" TargetMode="External"/><Relationship Id="rId9840" Type="http://schemas.openxmlformats.org/officeDocument/2006/relationships/hyperlink" Target="https://login.consultant.ru/link/?req=doc&amp;base=LAW&amp;n=164867&amp;dst=100059" TargetMode="External"/><Relationship Id="rId11009" Type="http://schemas.openxmlformats.org/officeDocument/2006/relationships/hyperlink" Target="https://login.consultant.ru/link/?req=doc&amp;base=LAW&amp;n=520281&amp;dst=100868" TargetMode="External"/><Relationship Id="rId11356" Type="http://schemas.openxmlformats.org/officeDocument/2006/relationships/hyperlink" Target="https://login.consultant.ru/link/?req=doc&amp;base=LAW&amp;n=489343&amp;dst=100600" TargetMode="External"/><Relationship Id="rId11770" Type="http://schemas.openxmlformats.org/officeDocument/2006/relationships/hyperlink" Target="https://login.consultant.ru/link/?req=doc&amp;base=LAW&amp;n=489343&amp;dst=100615" TargetMode="External"/><Relationship Id="rId12407" Type="http://schemas.openxmlformats.org/officeDocument/2006/relationships/hyperlink" Target="https://login.consultant.ru/link/?req=doc&amp;base=LAW&amp;n=523797&amp;dst=100009" TargetMode="External"/><Relationship Id="rId12821" Type="http://schemas.openxmlformats.org/officeDocument/2006/relationships/hyperlink" Target="https://login.consultant.ru/link/?req=doc&amp;base=LAW&amp;n=391666&amp;dst=100011" TargetMode="External"/><Relationship Id="rId54" Type="http://schemas.openxmlformats.org/officeDocument/2006/relationships/hyperlink" Target="https://login.consultant.ru/link/?req=doc&amp;base=LAW&amp;n=48933&amp;dst=100009" TargetMode="External"/><Relationship Id="rId4985" Type="http://schemas.openxmlformats.org/officeDocument/2006/relationships/hyperlink" Target="https://login.consultant.ru/link/?req=doc&amp;base=LAW&amp;n=186925&amp;dst=100009" TargetMode="External"/><Relationship Id="rId7044" Type="http://schemas.openxmlformats.org/officeDocument/2006/relationships/hyperlink" Target="https://login.consultant.ru/link/?req=doc&amp;base=LAW&amp;n=534989&amp;dst=100205" TargetMode="External"/><Relationship Id="rId10372" Type="http://schemas.openxmlformats.org/officeDocument/2006/relationships/hyperlink" Target="https://login.consultant.ru/link/?req=doc&amp;base=LAW&amp;n=371943&amp;dst=100300" TargetMode="External"/><Relationship Id="rId11423" Type="http://schemas.openxmlformats.org/officeDocument/2006/relationships/hyperlink" Target="https://login.consultant.ru/link/?req=doc&amp;base=LAW&amp;n=312040&amp;dst=100468" TargetMode="External"/><Relationship Id="rId2189" Type="http://schemas.openxmlformats.org/officeDocument/2006/relationships/hyperlink" Target="https://login.consultant.ru/link/?req=doc&amp;base=LAW&amp;n=171335&amp;dst=100161" TargetMode="External"/><Relationship Id="rId3587" Type="http://schemas.openxmlformats.org/officeDocument/2006/relationships/hyperlink" Target="https://login.consultant.ru/link/?req=doc&amp;base=LAW&amp;n=495154&amp;dst=100040" TargetMode="External"/><Relationship Id="rId4638" Type="http://schemas.openxmlformats.org/officeDocument/2006/relationships/hyperlink" Target="https://login.consultant.ru/link/?req=doc&amp;base=LAW&amp;n=441469&amp;dst=100004" TargetMode="External"/><Relationship Id="rId6060" Type="http://schemas.openxmlformats.org/officeDocument/2006/relationships/hyperlink" Target="https://login.consultant.ru/link/?req=doc&amp;base=LAW&amp;n=34220&amp;dst=100012" TargetMode="External"/><Relationship Id="rId10025" Type="http://schemas.openxmlformats.org/officeDocument/2006/relationships/hyperlink" Target="https://login.consultant.ru/link/?req=doc&amp;base=LAW&amp;n=401510&amp;dst=100177" TargetMode="External"/><Relationship Id="rId13595" Type="http://schemas.openxmlformats.org/officeDocument/2006/relationships/hyperlink" Target="https://login.consultant.ru/link/?req=doc&amp;base=LAW&amp;n=520139&amp;dst=100556" TargetMode="External"/><Relationship Id="rId3654" Type="http://schemas.openxmlformats.org/officeDocument/2006/relationships/hyperlink" Target="https://login.consultant.ru/link/?req=doc&amp;base=LAW&amp;n=283669&amp;dst=100635" TargetMode="External"/><Relationship Id="rId4705" Type="http://schemas.openxmlformats.org/officeDocument/2006/relationships/hyperlink" Target="https://login.consultant.ru/link/?req=doc&amp;base=LAW&amp;n=200491&amp;dst=100070" TargetMode="External"/><Relationship Id="rId7111" Type="http://schemas.openxmlformats.org/officeDocument/2006/relationships/hyperlink" Target="https://login.consultant.ru/link/?req=doc&amp;base=LAW&amp;n=365121&amp;dst=100009" TargetMode="External"/><Relationship Id="rId12197" Type="http://schemas.openxmlformats.org/officeDocument/2006/relationships/hyperlink" Target="https://login.consultant.ru/link/?req=doc&amp;base=LAW&amp;n=523317&amp;dst=2" TargetMode="External"/><Relationship Id="rId13248" Type="http://schemas.openxmlformats.org/officeDocument/2006/relationships/hyperlink" Target="https://login.consultant.ru/link/?req=doc&amp;base=LAW&amp;n=389248&amp;dst=100221" TargetMode="External"/><Relationship Id="rId13662" Type="http://schemas.openxmlformats.org/officeDocument/2006/relationships/hyperlink" Target="https://login.consultant.ru/link/?req=doc&amp;base=LAW&amp;n=537936&amp;dst=101604" TargetMode="External"/><Relationship Id="rId575" Type="http://schemas.openxmlformats.org/officeDocument/2006/relationships/hyperlink" Target="https://login.consultant.ru/link/?req=doc&amp;base=LAW&amp;n=367147&amp;dst=100023" TargetMode="External"/><Relationship Id="rId2256" Type="http://schemas.openxmlformats.org/officeDocument/2006/relationships/hyperlink" Target="https://login.consultant.ru/link/?req=doc&amp;base=LAW&amp;n=420659&amp;dst=100078" TargetMode="External"/><Relationship Id="rId2670" Type="http://schemas.openxmlformats.org/officeDocument/2006/relationships/hyperlink" Target="https://login.consultant.ru/link/?req=doc&amp;base=LAW&amp;n=520116&amp;dst=100440" TargetMode="External"/><Relationship Id="rId3307" Type="http://schemas.openxmlformats.org/officeDocument/2006/relationships/hyperlink" Target="https://login.consultant.ru/link/?req=doc&amp;base=LAW&amp;n=142539&amp;dst=100094" TargetMode="External"/><Relationship Id="rId3721" Type="http://schemas.openxmlformats.org/officeDocument/2006/relationships/hyperlink" Target="https://login.consultant.ru/link/?req=doc&amp;base=LAW&amp;n=334397&amp;dst=100112" TargetMode="External"/><Relationship Id="rId6877" Type="http://schemas.openxmlformats.org/officeDocument/2006/relationships/hyperlink" Target="https://login.consultant.ru/link/?req=doc&amp;base=LAW&amp;n=520116&amp;dst=100982" TargetMode="External"/><Relationship Id="rId7928" Type="http://schemas.openxmlformats.org/officeDocument/2006/relationships/hyperlink" Target="https://login.consultant.ru/link/?req=doc&amp;base=LAW&amp;n=451679&amp;dst=100023" TargetMode="External"/><Relationship Id="rId9283" Type="http://schemas.openxmlformats.org/officeDocument/2006/relationships/hyperlink" Target="https://login.consultant.ru/link/?req=doc&amp;base=LAW&amp;n=412687&amp;dst=100195" TargetMode="External"/><Relationship Id="rId12264" Type="http://schemas.openxmlformats.org/officeDocument/2006/relationships/hyperlink" Target="https://login.consultant.ru/link/?req=doc&amp;base=LAW&amp;n=380602&amp;dst=100578" TargetMode="External"/><Relationship Id="rId13315" Type="http://schemas.openxmlformats.org/officeDocument/2006/relationships/hyperlink" Target="https://login.consultant.ru/link/?req=doc&amp;base=LAW&amp;n=283511&amp;dst=100117" TargetMode="External"/><Relationship Id="rId228" Type="http://schemas.openxmlformats.org/officeDocument/2006/relationships/hyperlink" Target="https://login.consultant.ru/link/?req=doc&amp;base=LAW&amp;n=148374&amp;dst=100029" TargetMode="External"/><Relationship Id="rId642" Type="http://schemas.openxmlformats.org/officeDocument/2006/relationships/hyperlink" Target="https://login.consultant.ru/link/?req=doc&amp;base=LAW&amp;n=435724&amp;dst=100017" TargetMode="External"/><Relationship Id="rId1272" Type="http://schemas.openxmlformats.org/officeDocument/2006/relationships/hyperlink" Target="https://login.consultant.ru/link/?req=doc&amp;base=LAW&amp;n=491811&amp;dst=100024" TargetMode="External"/><Relationship Id="rId2323" Type="http://schemas.openxmlformats.org/officeDocument/2006/relationships/hyperlink" Target="https://login.consultant.ru/link/?req=doc&amp;base=LAW&amp;n=189502&amp;dst=100015" TargetMode="External"/><Relationship Id="rId5479" Type="http://schemas.openxmlformats.org/officeDocument/2006/relationships/hyperlink" Target="https://login.consultant.ru/link/?req=doc&amp;base=LAW&amp;n=476762&amp;dst=100003" TargetMode="External"/><Relationship Id="rId5893" Type="http://schemas.openxmlformats.org/officeDocument/2006/relationships/hyperlink" Target="https://login.consultant.ru/link/?req=doc&amp;base=LAW&amp;n=520126&amp;dst=100546" TargetMode="External"/><Relationship Id="rId9350" Type="http://schemas.openxmlformats.org/officeDocument/2006/relationships/hyperlink" Target="https://login.consultant.ru/link/?req=doc&amp;base=LAW&amp;n=472406" TargetMode="External"/><Relationship Id="rId10909" Type="http://schemas.openxmlformats.org/officeDocument/2006/relationships/hyperlink" Target="https://login.consultant.ru/link/?req=doc&amp;base=LAW&amp;n=389246&amp;dst=100457" TargetMode="External"/><Relationship Id="rId11280" Type="http://schemas.openxmlformats.org/officeDocument/2006/relationships/hyperlink" Target="https://login.consultant.ru/link/?req=doc&amp;base=LAW&amp;n=283672&amp;dst=101485" TargetMode="External"/><Relationship Id="rId4495" Type="http://schemas.openxmlformats.org/officeDocument/2006/relationships/hyperlink" Target="https://login.consultant.ru/link/?req=doc&amp;base=LAW&amp;n=538073&amp;dst=1540" TargetMode="External"/><Relationship Id="rId5546" Type="http://schemas.openxmlformats.org/officeDocument/2006/relationships/hyperlink" Target="https://login.consultant.ru/link/?req=doc&amp;base=LAW&amp;n=532884&amp;dst=100118" TargetMode="External"/><Relationship Id="rId6944" Type="http://schemas.openxmlformats.org/officeDocument/2006/relationships/hyperlink" Target="https://login.consultant.ru/link/?req=doc&amp;base=LAW&amp;n=401510&amp;dst=100447" TargetMode="External"/><Relationship Id="rId9003" Type="http://schemas.openxmlformats.org/officeDocument/2006/relationships/hyperlink" Target="https://login.consultant.ru/link/?req=doc&amp;base=LAW&amp;n=519032&amp;dst=100152" TargetMode="External"/><Relationship Id="rId12331" Type="http://schemas.openxmlformats.org/officeDocument/2006/relationships/hyperlink" Target="https://login.consultant.ru/link/?req=doc&amp;base=LAW&amp;n=389299&amp;dst=100100" TargetMode="External"/><Relationship Id="rId14089" Type="http://schemas.openxmlformats.org/officeDocument/2006/relationships/hyperlink" Target="https://login.consultant.ru/link/?req=doc&amp;base=LAW&amp;n=527104&amp;dst=8" TargetMode="External"/><Relationship Id="rId3097" Type="http://schemas.openxmlformats.org/officeDocument/2006/relationships/hyperlink" Target="https://login.consultant.ru/link/?req=doc&amp;base=LAW&amp;n=475134&amp;dst=100109" TargetMode="External"/><Relationship Id="rId4148" Type="http://schemas.openxmlformats.org/officeDocument/2006/relationships/hyperlink" Target="https://login.consultant.ru/link/?req=doc&amp;base=LAW&amp;n=312040&amp;dst=100408" TargetMode="External"/><Relationship Id="rId5960" Type="http://schemas.openxmlformats.org/officeDocument/2006/relationships/hyperlink" Target="https://login.consultant.ru/link/?req=doc&amp;base=LAW&amp;n=434712&amp;dst=100110" TargetMode="External"/><Relationship Id="rId3164" Type="http://schemas.openxmlformats.org/officeDocument/2006/relationships/hyperlink" Target="https://login.consultant.ru/link/?req=doc&amp;base=LAW&amp;n=389248&amp;dst=100160" TargetMode="External"/><Relationship Id="rId4562" Type="http://schemas.openxmlformats.org/officeDocument/2006/relationships/hyperlink" Target="https://login.consultant.ru/link/?req=doc&amp;base=LAW&amp;n=518984&amp;dst=100140" TargetMode="External"/><Relationship Id="rId5613" Type="http://schemas.openxmlformats.org/officeDocument/2006/relationships/hyperlink" Target="https://login.consultant.ru/link/?req=doc&amp;base=LAW&amp;n=518984&amp;dst=100099" TargetMode="External"/><Relationship Id="rId8769" Type="http://schemas.openxmlformats.org/officeDocument/2006/relationships/hyperlink" Target="https://login.consultant.ru/link/?req=doc&amp;base=LAW&amp;n=283672&amp;dst=101108" TargetMode="External"/><Relationship Id="rId10699" Type="http://schemas.openxmlformats.org/officeDocument/2006/relationships/hyperlink" Target="https://login.consultant.ru/link/?req=doc&amp;base=LAW&amp;n=180281&amp;dst=4" TargetMode="External"/><Relationship Id="rId11000" Type="http://schemas.openxmlformats.org/officeDocument/2006/relationships/hyperlink" Target="https://login.consultant.ru/link/?req=doc&amp;base=LAW&amp;n=312040&amp;dst=100449" TargetMode="External"/><Relationship Id="rId14156" Type="http://schemas.openxmlformats.org/officeDocument/2006/relationships/hyperlink" Target="https://login.consultant.ru/link/?req=doc&amp;base=LAW&amp;n=421785&amp;dst=100072" TargetMode="External"/><Relationship Id="rId1809" Type="http://schemas.openxmlformats.org/officeDocument/2006/relationships/hyperlink" Target="https://login.consultant.ru/link/?req=doc&amp;base=LAW&amp;n=520126&amp;dst=101041" TargetMode="External"/><Relationship Id="rId4215" Type="http://schemas.openxmlformats.org/officeDocument/2006/relationships/hyperlink" Target="https://login.consultant.ru/link/?req=doc&amp;base=LAW&amp;n=520281&amp;dst=100752" TargetMode="External"/><Relationship Id="rId7785" Type="http://schemas.openxmlformats.org/officeDocument/2006/relationships/hyperlink" Target="https://login.consultant.ru/link/?req=doc&amp;base=LAW&amp;n=501458&amp;dst=100101" TargetMode="External"/><Relationship Id="rId8836" Type="http://schemas.openxmlformats.org/officeDocument/2006/relationships/hyperlink" Target="https://login.consultant.ru/link/?req=doc&amp;base=LAW&amp;n=538073&amp;dst=2824" TargetMode="External"/><Relationship Id="rId10766" Type="http://schemas.openxmlformats.org/officeDocument/2006/relationships/hyperlink" Target="https://login.consultant.ru/link/?req=doc&amp;base=LAW&amp;n=520103&amp;dst=100030" TargetMode="External"/><Relationship Id="rId11817" Type="http://schemas.openxmlformats.org/officeDocument/2006/relationships/hyperlink" Target="https://login.consultant.ru/link/?req=doc&amp;base=LAW&amp;n=520281&amp;dst=100876" TargetMode="External"/><Relationship Id="rId13172" Type="http://schemas.openxmlformats.org/officeDocument/2006/relationships/hyperlink" Target="https://login.consultant.ru/link/?req=doc&amp;base=LAW&amp;n=401510&amp;dst=100423" TargetMode="External"/><Relationship Id="rId14223" Type="http://schemas.openxmlformats.org/officeDocument/2006/relationships/hyperlink" Target="https://login.consultant.ru/link/?req=doc&amp;base=LAW&amp;n=421785&amp;dst=100084" TargetMode="External"/><Relationship Id="rId2180" Type="http://schemas.openxmlformats.org/officeDocument/2006/relationships/hyperlink" Target="https://login.consultant.ru/link/?req=doc&amp;base=LAW&amp;n=144619&amp;dst=100019" TargetMode="External"/><Relationship Id="rId3231" Type="http://schemas.openxmlformats.org/officeDocument/2006/relationships/hyperlink" Target="https://login.consultant.ru/link/?req=doc&amp;base=LAW&amp;n=475063&amp;dst=100013" TargetMode="External"/><Relationship Id="rId6387" Type="http://schemas.openxmlformats.org/officeDocument/2006/relationships/hyperlink" Target="https://login.consultant.ru/link/?req=doc&amp;base=LAW&amp;n=435869" TargetMode="External"/><Relationship Id="rId7438" Type="http://schemas.openxmlformats.org/officeDocument/2006/relationships/hyperlink" Target="https://login.consultant.ru/link/?req=doc&amp;base=LAW&amp;n=439905&amp;dst=100047" TargetMode="External"/><Relationship Id="rId7852" Type="http://schemas.openxmlformats.org/officeDocument/2006/relationships/hyperlink" Target="https://login.consultant.ru/link/?req=doc&amp;base=LAW&amp;n=537936&amp;dst=101870" TargetMode="External"/><Relationship Id="rId8903" Type="http://schemas.openxmlformats.org/officeDocument/2006/relationships/hyperlink" Target="https://login.consultant.ru/link/?req=doc&amp;base=LAW&amp;n=283672&amp;dst=101145" TargetMode="External"/><Relationship Id="rId10419" Type="http://schemas.openxmlformats.org/officeDocument/2006/relationships/hyperlink" Target="https://login.consultant.ru/link/?req=doc&amp;base=LAW&amp;n=138320&amp;dst=100053" TargetMode="External"/><Relationship Id="rId152" Type="http://schemas.openxmlformats.org/officeDocument/2006/relationships/hyperlink" Target="https://login.consultant.ru/link/?req=doc&amp;base=LAW&amp;n=81838&amp;dst=100009" TargetMode="External"/><Relationship Id="rId2997" Type="http://schemas.openxmlformats.org/officeDocument/2006/relationships/hyperlink" Target="https://login.consultant.ru/link/?req=doc&amp;base=LAW&amp;n=462180&amp;dst=100020" TargetMode="External"/><Relationship Id="rId6454" Type="http://schemas.openxmlformats.org/officeDocument/2006/relationships/hyperlink" Target="https://login.consultant.ru/link/?req=doc&amp;base=LAW&amp;n=507470&amp;dst=100277" TargetMode="External"/><Relationship Id="rId7505" Type="http://schemas.openxmlformats.org/officeDocument/2006/relationships/hyperlink" Target="https://login.consultant.ru/link/?req=doc&amp;base=LAW&amp;n=56364&amp;dst=100041" TargetMode="External"/><Relationship Id="rId10833" Type="http://schemas.openxmlformats.org/officeDocument/2006/relationships/hyperlink" Target="https://login.consultant.ru/link/?req=doc&amp;base=LAW&amp;n=520103&amp;dst=100036" TargetMode="External"/><Relationship Id="rId13989" Type="http://schemas.openxmlformats.org/officeDocument/2006/relationships/hyperlink" Target="https://login.consultant.ru/link/?req=doc&amp;base=LAW&amp;n=323804&amp;dst=100064" TargetMode="External"/><Relationship Id="rId969" Type="http://schemas.openxmlformats.org/officeDocument/2006/relationships/hyperlink" Target="https://login.consultant.ru/link/?req=doc&amp;base=LAW&amp;n=301263&amp;dst=100082" TargetMode="External"/><Relationship Id="rId1599" Type="http://schemas.openxmlformats.org/officeDocument/2006/relationships/hyperlink" Target="https://login.consultant.ru/link/?req=doc&amp;base=LAW&amp;n=520116&amp;dst=100364" TargetMode="External"/><Relationship Id="rId5056" Type="http://schemas.openxmlformats.org/officeDocument/2006/relationships/hyperlink" Target="https://login.consultant.ru/link/?req=doc&amp;base=LAW&amp;n=368625&amp;dst=100075" TargetMode="External"/><Relationship Id="rId5470" Type="http://schemas.openxmlformats.org/officeDocument/2006/relationships/hyperlink" Target="https://login.consultant.ru/link/?req=doc&amp;base=LAW&amp;n=537936&amp;dst=101818" TargetMode="External"/><Relationship Id="rId6107" Type="http://schemas.openxmlformats.org/officeDocument/2006/relationships/hyperlink" Target="https://login.consultant.ru/link/?req=doc&amp;base=LAW&amp;n=434712&amp;dst=100124" TargetMode="External"/><Relationship Id="rId6521" Type="http://schemas.openxmlformats.org/officeDocument/2006/relationships/hyperlink" Target="https://login.consultant.ru/link/?req=doc&amp;base=LAW&amp;n=422224&amp;dst=100461" TargetMode="External"/><Relationship Id="rId9677" Type="http://schemas.openxmlformats.org/officeDocument/2006/relationships/hyperlink" Target="https://login.consultant.ru/link/?req=doc&amp;base=LAW&amp;n=494898&amp;dst=100176" TargetMode="External"/><Relationship Id="rId10900" Type="http://schemas.openxmlformats.org/officeDocument/2006/relationships/hyperlink" Target="https://login.consultant.ru/link/?req=doc&amp;base=LAW&amp;n=517392&amp;dst=100010" TargetMode="External"/><Relationship Id="rId4072" Type="http://schemas.openxmlformats.org/officeDocument/2006/relationships/hyperlink" Target="https://login.consultant.ru/link/?req=doc&amp;base=LAW&amp;n=414290&amp;dst=100278" TargetMode="External"/><Relationship Id="rId5123" Type="http://schemas.openxmlformats.org/officeDocument/2006/relationships/hyperlink" Target="https://login.consultant.ru/link/?req=doc&amp;base=LAW&amp;n=448078&amp;dst=100012" TargetMode="External"/><Relationship Id="rId8279" Type="http://schemas.openxmlformats.org/officeDocument/2006/relationships/hyperlink" Target="https://login.consultant.ru/link/?req=doc&amp;base=LAW&amp;n=464869&amp;dst=100071" TargetMode="External"/><Relationship Id="rId12658" Type="http://schemas.openxmlformats.org/officeDocument/2006/relationships/hyperlink" Target="https://login.consultant.ru/link/?req=doc&amp;base=LAW&amp;n=368440&amp;dst=100105" TargetMode="External"/><Relationship Id="rId13709" Type="http://schemas.openxmlformats.org/officeDocument/2006/relationships/hyperlink" Target="https://login.consultant.ru/link/?req=doc&amp;base=LAW&amp;n=520144&amp;dst=100196" TargetMode="External"/><Relationship Id="rId1666" Type="http://schemas.openxmlformats.org/officeDocument/2006/relationships/hyperlink" Target="https://login.consultant.ru/link/?req=doc&amp;base=LAW&amp;n=178000&amp;dst=100039" TargetMode="External"/><Relationship Id="rId2717" Type="http://schemas.openxmlformats.org/officeDocument/2006/relationships/hyperlink" Target="https://login.consultant.ru/link/?req=doc&amp;base=LAW&amp;n=283671&amp;dst=100376" TargetMode="External"/><Relationship Id="rId7295" Type="http://schemas.openxmlformats.org/officeDocument/2006/relationships/hyperlink" Target="https://login.consultant.ru/link/?req=doc&amp;base=LAW&amp;n=537936&amp;dst=101019" TargetMode="External"/><Relationship Id="rId8693" Type="http://schemas.openxmlformats.org/officeDocument/2006/relationships/hyperlink" Target="https://login.consultant.ru/link/?req=doc&amp;base=LAW&amp;n=412739&amp;dst=100269" TargetMode="External"/><Relationship Id="rId9744" Type="http://schemas.openxmlformats.org/officeDocument/2006/relationships/hyperlink" Target="https://login.consultant.ru/link/?req=doc&amp;base=LAW&amp;n=51132&amp;dst=100010" TargetMode="External"/><Relationship Id="rId11674" Type="http://schemas.openxmlformats.org/officeDocument/2006/relationships/hyperlink" Target="https://login.consultant.ru/link/?req=doc&amp;base=LAW&amp;n=491454&amp;dst=100010" TargetMode="External"/><Relationship Id="rId12725" Type="http://schemas.openxmlformats.org/officeDocument/2006/relationships/hyperlink" Target="https://login.consultant.ru/link/?req=doc&amp;base=LAW&amp;n=326224&amp;dst=100048" TargetMode="External"/><Relationship Id="rId14080" Type="http://schemas.openxmlformats.org/officeDocument/2006/relationships/hyperlink" Target="https://login.consultant.ru/link/?req=doc&amp;base=LAW&amp;n=512726&amp;dst=442" TargetMode="External"/><Relationship Id="rId1319" Type="http://schemas.openxmlformats.org/officeDocument/2006/relationships/hyperlink" Target="https://login.consultant.ru/link/?req=doc&amp;base=LAW&amp;n=533471&amp;dst=322" TargetMode="External"/><Relationship Id="rId1733" Type="http://schemas.openxmlformats.org/officeDocument/2006/relationships/hyperlink" Target="https://login.consultant.ru/link/?req=doc&amp;base=LAW&amp;n=334300&amp;dst=100047" TargetMode="External"/><Relationship Id="rId4889" Type="http://schemas.openxmlformats.org/officeDocument/2006/relationships/hyperlink" Target="https://login.consultant.ru/link/?req=doc&amp;base=LAW&amp;n=512945&amp;dst=59" TargetMode="External"/><Relationship Id="rId8346" Type="http://schemas.openxmlformats.org/officeDocument/2006/relationships/hyperlink" Target="https://login.consultant.ru/link/?req=doc&amp;base=LAW&amp;n=412739&amp;dst=100231" TargetMode="External"/><Relationship Id="rId8760" Type="http://schemas.openxmlformats.org/officeDocument/2006/relationships/hyperlink" Target="https://login.consultant.ru/link/?req=doc&amp;base=LAW&amp;n=283620&amp;dst=100445" TargetMode="External"/><Relationship Id="rId9811" Type="http://schemas.openxmlformats.org/officeDocument/2006/relationships/hyperlink" Target="https://login.consultant.ru/link/?req=doc&amp;base=LAW&amp;n=164867&amp;dst=100039" TargetMode="External"/><Relationship Id="rId10276" Type="http://schemas.openxmlformats.org/officeDocument/2006/relationships/hyperlink" Target="https://login.consultant.ru/link/?req=doc&amp;base=LAW&amp;n=520126&amp;dst=100732" TargetMode="External"/><Relationship Id="rId10690" Type="http://schemas.openxmlformats.org/officeDocument/2006/relationships/hyperlink" Target="https://login.consultant.ru/link/?req=doc&amp;base=LAW&amp;n=520116&amp;dst=101143" TargetMode="External"/><Relationship Id="rId11327" Type="http://schemas.openxmlformats.org/officeDocument/2006/relationships/hyperlink" Target="https://login.consultant.ru/link/?req=doc&amp;base=LAW&amp;n=209829&amp;dst=100234" TargetMode="External"/><Relationship Id="rId11741" Type="http://schemas.openxmlformats.org/officeDocument/2006/relationships/hyperlink" Target="https://login.consultant.ru/link/?req=doc&amp;base=LAW&amp;n=511677" TargetMode="External"/><Relationship Id="rId25" Type="http://schemas.openxmlformats.org/officeDocument/2006/relationships/hyperlink" Target="https://login.consultant.ru/link/?req=doc&amp;base=LAW&amp;n=389295&amp;dst=100008" TargetMode="External"/><Relationship Id="rId1800" Type="http://schemas.openxmlformats.org/officeDocument/2006/relationships/hyperlink" Target="https://login.consultant.ru/link/?req=doc&amp;base=LAW&amp;n=464798&amp;dst=100018" TargetMode="External"/><Relationship Id="rId4956" Type="http://schemas.openxmlformats.org/officeDocument/2006/relationships/hyperlink" Target="https://login.consultant.ru/link/?req=doc&amp;base=LAW&amp;n=491748&amp;dst=100094" TargetMode="External"/><Relationship Id="rId7362" Type="http://schemas.openxmlformats.org/officeDocument/2006/relationships/hyperlink" Target="https://login.consultant.ru/link/?req=doc&amp;base=LAW&amp;n=207968&amp;dst=100017" TargetMode="External"/><Relationship Id="rId8413" Type="http://schemas.openxmlformats.org/officeDocument/2006/relationships/hyperlink" Target="https://login.consultant.ru/link/?req=doc&amp;base=LAW&amp;n=526352&amp;dst=100072" TargetMode="External"/><Relationship Id="rId10343" Type="http://schemas.openxmlformats.org/officeDocument/2006/relationships/hyperlink" Target="https://login.consultant.ru/link/?req=doc&amp;base=LAW&amp;n=520126&amp;dst=100739" TargetMode="External"/><Relationship Id="rId13499" Type="http://schemas.openxmlformats.org/officeDocument/2006/relationships/hyperlink" Target="https://login.consultant.ru/link/?req=doc&amp;base=LAW&amp;n=138317&amp;dst=100033" TargetMode="External"/><Relationship Id="rId3558" Type="http://schemas.openxmlformats.org/officeDocument/2006/relationships/hyperlink" Target="https://login.consultant.ru/link/?req=doc&amp;base=LAW&amp;n=196298&amp;dst=100060" TargetMode="External"/><Relationship Id="rId3972" Type="http://schemas.openxmlformats.org/officeDocument/2006/relationships/hyperlink" Target="https://login.consultant.ru/link/?req=doc&amp;base=LAW&amp;n=414290&amp;dst=100022" TargetMode="External"/><Relationship Id="rId4609" Type="http://schemas.openxmlformats.org/officeDocument/2006/relationships/hyperlink" Target="https://login.consultant.ru/link/?req=doc&amp;base=LAW&amp;n=518984&amp;dst=100137" TargetMode="External"/><Relationship Id="rId7015" Type="http://schemas.openxmlformats.org/officeDocument/2006/relationships/hyperlink" Target="https://login.consultant.ru/link/?req=doc&amp;base=LAW&amp;n=489369&amp;dst=495" TargetMode="External"/><Relationship Id="rId479" Type="http://schemas.openxmlformats.org/officeDocument/2006/relationships/hyperlink" Target="https://login.consultant.ru/link/?req=doc&amp;base=LAW&amp;n=296432&amp;dst=100009" TargetMode="External"/><Relationship Id="rId893" Type="http://schemas.openxmlformats.org/officeDocument/2006/relationships/hyperlink" Target="https://login.consultant.ru/link/?req=doc&amp;base=LAW&amp;n=520144&amp;dst=100098" TargetMode="External"/><Relationship Id="rId2574" Type="http://schemas.openxmlformats.org/officeDocument/2006/relationships/hyperlink" Target="https://login.consultant.ru/link/?req=doc&amp;base=LAW&amp;n=520281&amp;dst=100669" TargetMode="External"/><Relationship Id="rId3625" Type="http://schemas.openxmlformats.org/officeDocument/2006/relationships/hyperlink" Target="https://login.consultant.ru/link/?req=doc&amp;base=LAW&amp;n=189226&amp;dst=100240" TargetMode="External"/><Relationship Id="rId6031" Type="http://schemas.openxmlformats.org/officeDocument/2006/relationships/hyperlink" Target="https://login.consultant.ru/link/?req=doc&amp;base=LAW&amp;n=538020&amp;dst=773" TargetMode="External"/><Relationship Id="rId9187" Type="http://schemas.openxmlformats.org/officeDocument/2006/relationships/hyperlink" Target="https://login.consultant.ru/link/?req=doc&amp;base=LAW&amp;n=116956&amp;dst=100036" TargetMode="External"/><Relationship Id="rId10410" Type="http://schemas.openxmlformats.org/officeDocument/2006/relationships/hyperlink" Target="https://login.consultant.ru/link/?req=doc&amp;base=LAW&amp;n=371943&amp;dst=100314" TargetMode="External"/><Relationship Id="rId12168" Type="http://schemas.openxmlformats.org/officeDocument/2006/relationships/hyperlink" Target="https://login.consultant.ru/link/?req=doc&amp;base=LAW&amp;n=520123&amp;dst=100536" TargetMode="External"/><Relationship Id="rId13219" Type="http://schemas.openxmlformats.org/officeDocument/2006/relationships/hyperlink" Target="https://login.consultant.ru/link/?req=doc&amp;base=LAW&amp;n=209791&amp;dst=100032" TargetMode="External"/><Relationship Id="rId13566" Type="http://schemas.openxmlformats.org/officeDocument/2006/relationships/hyperlink" Target="https://login.consultant.ru/link/?req=doc&amp;base=LAW&amp;n=169428&amp;dst=100042" TargetMode="External"/><Relationship Id="rId13980" Type="http://schemas.openxmlformats.org/officeDocument/2006/relationships/hyperlink" Target="https://login.consultant.ru/link/?req=doc&amp;base=LAW&amp;n=509417&amp;dst=100022" TargetMode="External"/><Relationship Id="rId546" Type="http://schemas.openxmlformats.org/officeDocument/2006/relationships/hyperlink" Target="https://login.consultant.ru/link/?req=doc&amp;base=LAW&amp;n=341743&amp;dst=100009" TargetMode="External"/><Relationship Id="rId1176" Type="http://schemas.openxmlformats.org/officeDocument/2006/relationships/hyperlink" Target="https://login.consultant.ru/link/?req=doc&amp;base=LAW&amp;n=389246&amp;dst=100674" TargetMode="External"/><Relationship Id="rId2227" Type="http://schemas.openxmlformats.org/officeDocument/2006/relationships/hyperlink" Target="https://login.consultant.ru/link/?req=doc&amp;base=LAW&amp;n=374181&amp;dst=100559" TargetMode="External"/><Relationship Id="rId9254" Type="http://schemas.openxmlformats.org/officeDocument/2006/relationships/hyperlink" Target="https://login.consultant.ru/link/?req=doc&amp;base=LAW&amp;n=193997&amp;dst=100307" TargetMode="External"/><Relationship Id="rId12582" Type="http://schemas.openxmlformats.org/officeDocument/2006/relationships/hyperlink" Target="https://login.consultant.ru/link/?req=doc&amp;base=LAW&amp;n=389252&amp;dst=100035" TargetMode="External"/><Relationship Id="rId13633" Type="http://schemas.openxmlformats.org/officeDocument/2006/relationships/hyperlink" Target="https://login.consultant.ru/link/?req=doc&amp;base=LAW&amp;n=520123&amp;dst=100596" TargetMode="External"/><Relationship Id="rId960" Type="http://schemas.openxmlformats.org/officeDocument/2006/relationships/hyperlink" Target="https://login.consultant.ru/link/?req=doc&amp;base=LAW&amp;n=283671&amp;dst=100040" TargetMode="External"/><Relationship Id="rId1243" Type="http://schemas.openxmlformats.org/officeDocument/2006/relationships/hyperlink" Target="https://login.consultant.ru/link/?req=doc&amp;base=LAW&amp;n=83013&amp;dst=100010" TargetMode="External"/><Relationship Id="rId1590" Type="http://schemas.openxmlformats.org/officeDocument/2006/relationships/hyperlink" Target="https://login.consultant.ru/link/?req=doc&amp;base=LAW&amp;n=144741&amp;dst=100556" TargetMode="External"/><Relationship Id="rId2641" Type="http://schemas.openxmlformats.org/officeDocument/2006/relationships/hyperlink" Target="https://login.consultant.ru/link/?req=doc&amp;base=LAW&amp;n=414276&amp;dst=100006" TargetMode="External"/><Relationship Id="rId4399" Type="http://schemas.openxmlformats.org/officeDocument/2006/relationships/hyperlink" Target="https://login.consultant.ru/link/?req=doc&amp;base=LAW&amp;n=283671&amp;dst=100640" TargetMode="External"/><Relationship Id="rId5797" Type="http://schemas.openxmlformats.org/officeDocument/2006/relationships/hyperlink" Target="https://login.consultant.ru/link/?req=doc&amp;base=LAW&amp;n=519179&amp;dst=27627" TargetMode="External"/><Relationship Id="rId6848" Type="http://schemas.openxmlformats.org/officeDocument/2006/relationships/hyperlink" Target="https://login.consultant.ru/link/?req=doc&amp;base=LAW&amp;n=201396&amp;dst=100275" TargetMode="External"/><Relationship Id="rId8270" Type="http://schemas.openxmlformats.org/officeDocument/2006/relationships/hyperlink" Target="https://login.consultant.ru/link/?req=doc&amp;base=LAW&amp;n=464869&amp;dst=100068" TargetMode="External"/><Relationship Id="rId11184" Type="http://schemas.openxmlformats.org/officeDocument/2006/relationships/hyperlink" Target="https://login.consultant.ru/link/?req=doc&amp;base=LAW&amp;n=520134&amp;dst=101062" TargetMode="External"/><Relationship Id="rId12235" Type="http://schemas.openxmlformats.org/officeDocument/2006/relationships/hyperlink" Target="https://login.consultant.ru/link/?req=doc&amp;base=LAW&amp;n=177598&amp;dst=100018" TargetMode="External"/><Relationship Id="rId13700" Type="http://schemas.openxmlformats.org/officeDocument/2006/relationships/hyperlink" Target="https://login.consultant.ru/link/?req=doc&amp;base=LAW&amp;n=524032&amp;dst=28556" TargetMode="External"/><Relationship Id="rId613" Type="http://schemas.openxmlformats.org/officeDocument/2006/relationships/hyperlink" Target="https://login.consultant.ru/link/?req=doc&amp;base=LAW&amp;n=420268&amp;dst=100009" TargetMode="External"/><Relationship Id="rId5864" Type="http://schemas.openxmlformats.org/officeDocument/2006/relationships/hyperlink" Target="https://login.consultant.ru/link/?req=doc&amp;base=LAW&amp;n=454114&amp;dst=100059" TargetMode="External"/><Relationship Id="rId6915" Type="http://schemas.openxmlformats.org/officeDocument/2006/relationships/hyperlink" Target="https://login.consultant.ru/link/?req=doc&amp;base=LAW&amp;n=422224&amp;dst=100468" TargetMode="External"/><Relationship Id="rId9321" Type="http://schemas.openxmlformats.org/officeDocument/2006/relationships/hyperlink" Target="https://login.consultant.ru/link/?req=doc&amp;base=LAW&amp;n=323804&amp;dst=100042" TargetMode="External"/><Relationship Id="rId11251" Type="http://schemas.openxmlformats.org/officeDocument/2006/relationships/hyperlink" Target="https://login.consultant.ru/link/?req=doc&amp;base=LAW&amp;n=209829&amp;dst=100216" TargetMode="External"/><Relationship Id="rId12302" Type="http://schemas.openxmlformats.org/officeDocument/2006/relationships/hyperlink" Target="https://login.consultant.ru/link/?req=doc&amp;base=LAW&amp;n=279107&amp;dst=100016" TargetMode="External"/><Relationship Id="rId1310" Type="http://schemas.openxmlformats.org/officeDocument/2006/relationships/hyperlink" Target="https://login.consultant.ru/link/?req=doc&amp;base=LAW&amp;n=89582&amp;dst=100010" TargetMode="External"/><Relationship Id="rId4466" Type="http://schemas.openxmlformats.org/officeDocument/2006/relationships/hyperlink" Target="https://login.consultant.ru/link/?req=doc&amp;base=LAW&amp;n=161339&amp;dst=100125" TargetMode="External"/><Relationship Id="rId4880" Type="http://schemas.openxmlformats.org/officeDocument/2006/relationships/hyperlink" Target="https://login.consultant.ru/link/?req=doc&amp;base=LAW&amp;n=520145&amp;dst=100099" TargetMode="External"/><Relationship Id="rId5517" Type="http://schemas.openxmlformats.org/officeDocument/2006/relationships/hyperlink" Target="https://login.consultant.ru/link/?req=doc&amp;base=LAW&amp;n=523276" TargetMode="External"/><Relationship Id="rId5931" Type="http://schemas.openxmlformats.org/officeDocument/2006/relationships/hyperlink" Target="https://login.consultant.ru/link/?req=doc&amp;base=LAW&amp;n=421956&amp;dst=100167" TargetMode="External"/><Relationship Id="rId14474" Type="http://schemas.openxmlformats.org/officeDocument/2006/relationships/hyperlink" Target="https://login.consultant.ru/link/?req=doc&amp;base=LAW&amp;n=338245&amp;dst=100027" TargetMode="External"/><Relationship Id="rId3068" Type="http://schemas.openxmlformats.org/officeDocument/2006/relationships/hyperlink" Target="https://login.consultant.ru/link/?req=doc&amp;base=LAW&amp;n=538620&amp;dst=100034" TargetMode="External"/><Relationship Id="rId3482" Type="http://schemas.openxmlformats.org/officeDocument/2006/relationships/hyperlink" Target="https://login.consultant.ru/link/?req=doc&amp;base=LAW&amp;n=142539&amp;dst=100133" TargetMode="External"/><Relationship Id="rId4119" Type="http://schemas.openxmlformats.org/officeDocument/2006/relationships/hyperlink" Target="https://login.consultant.ru/link/?req=doc&amp;base=LAW&amp;n=515905&amp;dst=101935" TargetMode="External"/><Relationship Id="rId4533" Type="http://schemas.openxmlformats.org/officeDocument/2006/relationships/hyperlink" Target="https://login.consultant.ru/link/?req=doc&amp;base=LAW&amp;n=200491&amp;dst=100040" TargetMode="External"/><Relationship Id="rId7689" Type="http://schemas.openxmlformats.org/officeDocument/2006/relationships/hyperlink" Target="https://login.consultant.ru/link/?req=doc&amp;base=LAW&amp;n=283672&amp;dst=100948" TargetMode="External"/><Relationship Id="rId13076" Type="http://schemas.openxmlformats.org/officeDocument/2006/relationships/hyperlink" Target="https://login.consultant.ru/link/?req=doc&amp;base=LAW&amp;n=482749&amp;dst=100113" TargetMode="External"/><Relationship Id="rId13490" Type="http://schemas.openxmlformats.org/officeDocument/2006/relationships/hyperlink" Target="https://login.consultant.ru/link/?req=doc&amp;base=LAW&amp;n=422224&amp;dst=100682" TargetMode="External"/><Relationship Id="rId14127" Type="http://schemas.openxmlformats.org/officeDocument/2006/relationships/hyperlink" Target="https://login.consultant.ru/link/?req=doc&amp;base=LAW&amp;n=479267&amp;dst=100047" TargetMode="External"/><Relationship Id="rId2084" Type="http://schemas.openxmlformats.org/officeDocument/2006/relationships/hyperlink" Target="https://login.consultant.ru/link/?req=doc&amp;base=LAW&amp;n=389248&amp;dst=100130" TargetMode="External"/><Relationship Id="rId3135" Type="http://schemas.openxmlformats.org/officeDocument/2006/relationships/hyperlink" Target="https://login.consultant.ru/link/?req=doc&amp;base=LAW&amp;n=283511&amp;dst=100030" TargetMode="External"/><Relationship Id="rId4600" Type="http://schemas.openxmlformats.org/officeDocument/2006/relationships/hyperlink" Target="https://login.consultant.ru/link/?req=doc&amp;base=LAW&amp;n=518984&amp;dst=100141" TargetMode="External"/><Relationship Id="rId7756" Type="http://schemas.openxmlformats.org/officeDocument/2006/relationships/hyperlink" Target="https://login.consultant.ru/link/?req=doc&amp;base=LAW&amp;n=389246&amp;dst=100408" TargetMode="External"/><Relationship Id="rId12092" Type="http://schemas.openxmlformats.org/officeDocument/2006/relationships/hyperlink" Target="https://login.consultant.ru/link/?req=doc&amp;base=LAW&amp;n=389298&amp;dst=100015" TargetMode="External"/><Relationship Id="rId13143" Type="http://schemas.openxmlformats.org/officeDocument/2006/relationships/hyperlink" Target="https://login.consultant.ru/link/?req=doc&amp;base=LAW&amp;n=537936&amp;dst=101537" TargetMode="External"/><Relationship Id="rId470" Type="http://schemas.openxmlformats.org/officeDocument/2006/relationships/hyperlink" Target="https://login.consultant.ru/link/?req=doc&amp;base=LAW&amp;n=520143&amp;dst=100009" TargetMode="External"/><Relationship Id="rId2151" Type="http://schemas.openxmlformats.org/officeDocument/2006/relationships/hyperlink" Target="https://login.consultant.ru/link/?req=doc&amp;base=LAW&amp;n=283672&amp;dst=100195" TargetMode="External"/><Relationship Id="rId3202" Type="http://schemas.openxmlformats.org/officeDocument/2006/relationships/hyperlink" Target="https://login.consultant.ru/link/?req=doc&amp;base=LAW&amp;n=189226&amp;dst=100078" TargetMode="External"/><Relationship Id="rId6358" Type="http://schemas.openxmlformats.org/officeDocument/2006/relationships/hyperlink" Target="https://login.consultant.ru/link/?req=doc&amp;base=LAW&amp;n=431909&amp;dst=100064" TargetMode="External"/><Relationship Id="rId7409" Type="http://schemas.openxmlformats.org/officeDocument/2006/relationships/hyperlink" Target="https://login.consultant.ru/link/?req=doc&amp;base=LAW&amp;n=150047&amp;dst=100090" TargetMode="External"/><Relationship Id="rId8807" Type="http://schemas.openxmlformats.org/officeDocument/2006/relationships/hyperlink" Target="https://login.consultant.ru/link/?req=doc&amp;base=LAW&amp;n=283511&amp;dst=100109" TargetMode="External"/><Relationship Id="rId10737" Type="http://schemas.openxmlformats.org/officeDocument/2006/relationships/hyperlink" Target="https://login.consultant.ru/link/?req=doc&amp;base=LAW&amp;n=391666&amp;dst=100534" TargetMode="External"/><Relationship Id="rId123" Type="http://schemas.openxmlformats.org/officeDocument/2006/relationships/hyperlink" Target="https://login.consultant.ru/link/?req=doc&amp;base=LAW&amp;n=56364&amp;dst=100038" TargetMode="External"/><Relationship Id="rId5374" Type="http://schemas.openxmlformats.org/officeDocument/2006/relationships/hyperlink" Target="https://login.consultant.ru/link/?req=doc&amp;base=LAW&amp;n=537936&amp;dst=100923" TargetMode="External"/><Relationship Id="rId6772" Type="http://schemas.openxmlformats.org/officeDocument/2006/relationships/hyperlink" Target="https://login.consultant.ru/link/?req=doc&amp;base=LAW&amp;n=189287&amp;dst=100186" TargetMode="External"/><Relationship Id="rId7823" Type="http://schemas.openxmlformats.org/officeDocument/2006/relationships/hyperlink" Target="https://login.consultant.ru/link/?req=doc&amp;base=LAW&amp;n=164605&amp;dst=100205" TargetMode="External"/><Relationship Id="rId10804" Type="http://schemas.openxmlformats.org/officeDocument/2006/relationships/hyperlink" Target="https://login.consultant.ru/link/?req=doc&amp;base=LAW&amp;n=527083&amp;dst=372" TargetMode="External"/><Relationship Id="rId13210" Type="http://schemas.openxmlformats.org/officeDocument/2006/relationships/hyperlink" Target="https://login.consultant.ru/link/?req=doc&amp;base=LAW&amp;n=60662&amp;dst=100014" TargetMode="External"/><Relationship Id="rId2968" Type="http://schemas.openxmlformats.org/officeDocument/2006/relationships/hyperlink" Target="https://login.consultant.ru/link/?req=doc&amp;base=LAW&amp;n=401510&amp;dst=100019" TargetMode="External"/><Relationship Id="rId5027" Type="http://schemas.openxmlformats.org/officeDocument/2006/relationships/hyperlink" Target="https://login.consultant.ru/link/?req=doc&amp;base=LAW&amp;n=334301&amp;dst=100033" TargetMode="External"/><Relationship Id="rId6425" Type="http://schemas.openxmlformats.org/officeDocument/2006/relationships/hyperlink" Target="https://login.consultant.ru/link/?req=doc&amp;base=LAW&amp;n=538073&amp;dst=557" TargetMode="External"/><Relationship Id="rId9995" Type="http://schemas.openxmlformats.org/officeDocument/2006/relationships/hyperlink" Target="https://login.consultant.ru/link/?req=doc&amp;base=LAW&amp;n=178854&amp;dst=100022" TargetMode="External"/><Relationship Id="rId12976" Type="http://schemas.openxmlformats.org/officeDocument/2006/relationships/hyperlink" Target="https://login.consultant.ru/link/?req=doc&amp;base=LAW&amp;n=520281&amp;dst=100904" TargetMode="External"/><Relationship Id="rId1984" Type="http://schemas.openxmlformats.org/officeDocument/2006/relationships/hyperlink" Target="https://login.consultant.ru/link/?req=doc&amp;base=LAW&amp;n=491811&amp;dst=100043" TargetMode="External"/><Relationship Id="rId4390" Type="http://schemas.openxmlformats.org/officeDocument/2006/relationships/hyperlink" Target="https://login.consultant.ru/link/?req=doc&amp;base=LAW&amp;n=536617&amp;dst=100843" TargetMode="External"/><Relationship Id="rId5441" Type="http://schemas.openxmlformats.org/officeDocument/2006/relationships/hyperlink" Target="https://login.consultant.ru/link/?req=doc&amp;base=LAW&amp;n=491852&amp;dst=100021" TargetMode="External"/><Relationship Id="rId8597" Type="http://schemas.openxmlformats.org/officeDocument/2006/relationships/hyperlink" Target="https://login.consultant.ru/link/?req=doc&amp;base=LAW&amp;n=372885&amp;dst=100146" TargetMode="External"/><Relationship Id="rId9648" Type="http://schemas.openxmlformats.org/officeDocument/2006/relationships/hyperlink" Target="https://login.consultant.ru/link/?req=doc&amp;base=LAW&amp;n=520123&amp;dst=100382" TargetMode="External"/><Relationship Id="rId11578" Type="http://schemas.openxmlformats.org/officeDocument/2006/relationships/hyperlink" Target="https://login.consultant.ru/link/?req=doc&amp;base=LAW&amp;n=365160&amp;dst=100288" TargetMode="External"/><Relationship Id="rId12629" Type="http://schemas.openxmlformats.org/officeDocument/2006/relationships/hyperlink" Target="https://login.consultant.ru/link/?req=doc&amp;base=LAW&amp;n=491328&amp;dst=100009" TargetMode="External"/><Relationship Id="rId1637" Type="http://schemas.openxmlformats.org/officeDocument/2006/relationships/hyperlink" Target="https://login.consultant.ru/link/?req=doc&amp;base=LAW&amp;n=476082&amp;dst=100692" TargetMode="External"/><Relationship Id="rId4043" Type="http://schemas.openxmlformats.org/officeDocument/2006/relationships/hyperlink" Target="https://login.consultant.ru/link/?req=doc&amp;base=LAW&amp;n=395588&amp;dst=153" TargetMode="External"/><Relationship Id="rId7199" Type="http://schemas.openxmlformats.org/officeDocument/2006/relationships/hyperlink" Target="https://login.consultant.ru/link/?req=doc&amp;base=LAW&amp;n=283672&amp;dst=100794" TargetMode="External"/><Relationship Id="rId8664" Type="http://schemas.openxmlformats.org/officeDocument/2006/relationships/hyperlink" Target="https://login.consultant.ru/link/?req=doc&amp;base=LAW&amp;n=491811&amp;dst=100427" TargetMode="External"/><Relationship Id="rId9715" Type="http://schemas.openxmlformats.org/officeDocument/2006/relationships/hyperlink" Target="https://login.consultant.ru/link/?req=doc&amp;base=LAW&amp;n=520281&amp;dst=100845" TargetMode="External"/><Relationship Id="rId10594" Type="http://schemas.openxmlformats.org/officeDocument/2006/relationships/hyperlink" Target="https://login.consultant.ru/link/?req=doc&amp;base=LAW&amp;n=537936&amp;dst=101240" TargetMode="External"/><Relationship Id="rId11992" Type="http://schemas.openxmlformats.org/officeDocument/2006/relationships/hyperlink" Target="https://login.consultant.ru/link/?req=doc&amp;base=LAW&amp;n=482752&amp;dst=100182" TargetMode="External"/><Relationship Id="rId14051" Type="http://schemas.openxmlformats.org/officeDocument/2006/relationships/hyperlink" Target="https://login.consultant.ru/link/?req=doc&amp;base=LAW&amp;n=407954&amp;dst=100010" TargetMode="External"/><Relationship Id="rId1704" Type="http://schemas.openxmlformats.org/officeDocument/2006/relationships/hyperlink" Target="https://login.consultant.ru/link/?req=doc&amp;base=LAW&amp;n=434594&amp;dst=100011" TargetMode="External"/><Relationship Id="rId4110" Type="http://schemas.openxmlformats.org/officeDocument/2006/relationships/hyperlink" Target="https://login.consultant.ru/link/?req=doc&amp;base=LAW&amp;n=491811&amp;dst=100264" TargetMode="External"/><Relationship Id="rId7266" Type="http://schemas.openxmlformats.org/officeDocument/2006/relationships/hyperlink" Target="https://login.consultant.ru/link/?req=doc&amp;base=LAW&amp;n=536617&amp;dst=101077" TargetMode="External"/><Relationship Id="rId7680" Type="http://schemas.openxmlformats.org/officeDocument/2006/relationships/hyperlink" Target="https://login.consultant.ru/link/?req=doc&amp;base=LAW&amp;n=283672&amp;dst=100939" TargetMode="External"/><Relationship Id="rId8317" Type="http://schemas.openxmlformats.org/officeDocument/2006/relationships/hyperlink" Target="https://login.consultant.ru/link/?req=doc&amp;base=LAW&amp;n=536597&amp;dst=100020" TargetMode="External"/><Relationship Id="rId8731" Type="http://schemas.openxmlformats.org/officeDocument/2006/relationships/hyperlink" Target="https://login.consultant.ru/link/?req=doc&amp;base=LAW&amp;n=537936&amp;dst=101870" TargetMode="External"/><Relationship Id="rId10247" Type="http://schemas.openxmlformats.org/officeDocument/2006/relationships/hyperlink" Target="https://login.consultant.ru/link/?req=doc&amp;base=LAW&amp;n=511011&amp;dst=100048" TargetMode="External"/><Relationship Id="rId11645" Type="http://schemas.openxmlformats.org/officeDocument/2006/relationships/hyperlink" Target="https://login.consultant.ru/link/?req=doc&amp;base=LAW&amp;n=523574&amp;dst=100358" TargetMode="External"/><Relationship Id="rId6282" Type="http://schemas.openxmlformats.org/officeDocument/2006/relationships/hyperlink" Target="https://login.consultant.ru/link/?req=doc&amp;base=LAW&amp;n=496492&amp;dst=100087" TargetMode="External"/><Relationship Id="rId7333" Type="http://schemas.openxmlformats.org/officeDocument/2006/relationships/hyperlink" Target="https://login.consultant.ru/link/?req=doc&amp;base=LAW&amp;n=421956&amp;dst=100213" TargetMode="External"/><Relationship Id="rId10661" Type="http://schemas.openxmlformats.org/officeDocument/2006/relationships/hyperlink" Target="https://login.consultant.ru/link/?req=doc&amp;base=LAW&amp;n=492048&amp;dst=100192" TargetMode="External"/><Relationship Id="rId11712" Type="http://schemas.openxmlformats.org/officeDocument/2006/relationships/hyperlink" Target="https://login.consultant.ru/link/?req=doc&amp;base=LAW&amp;n=529658&amp;dst=1" TargetMode="External"/><Relationship Id="rId797" Type="http://schemas.openxmlformats.org/officeDocument/2006/relationships/hyperlink" Target="https://login.consultant.ru/link/?req=doc&amp;base=LAW&amp;n=537936&amp;dst=100419" TargetMode="External"/><Relationship Id="rId2478" Type="http://schemas.openxmlformats.org/officeDocument/2006/relationships/hyperlink" Target="https://login.consultant.ru/link/?req=doc&amp;base=LAW&amp;n=283671&amp;dst=100341" TargetMode="External"/><Relationship Id="rId3876" Type="http://schemas.openxmlformats.org/officeDocument/2006/relationships/hyperlink" Target="https://login.consultant.ru/link/?req=doc&amp;base=LAW&amp;n=538620&amp;dst=100074" TargetMode="External"/><Relationship Id="rId4927" Type="http://schemas.openxmlformats.org/officeDocument/2006/relationships/hyperlink" Target="https://login.consultant.ru/link/?req=doc&amp;base=LAW&amp;n=520126&amp;dst=100456" TargetMode="External"/><Relationship Id="rId10314" Type="http://schemas.openxmlformats.org/officeDocument/2006/relationships/hyperlink" Target="https://login.consultant.ru/link/?req=doc&amp;base=LAW&amp;n=508364&amp;dst=100011" TargetMode="External"/><Relationship Id="rId13884" Type="http://schemas.openxmlformats.org/officeDocument/2006/relationships/hyperlink" Target="https://login.consultant.ru/link/?req=doc&amp;base=LAW&amp;n=169428&amp;dst=100046" TargetMode="External"/><Relationship Id="rId2892" Type="http://schemas.openxmlformats.org/officeDocument/2006/relationships/hyperlink" Target="https://login.consultant.ru/link/?req=doc&amp;base=LAW&amp;n=520121&amp;dst=100105" TargetMode="External"/><Relationship Id="rId3529" Type="http://schemas.openxmlformats.org/officeDocument/2006/relationships/hyperlink" Target="https://login.consultant.ru/link/?req=doc&amp;base=LAW&amp;n=520134&amp;dst=100988" TargetMode="External"/><Relationship Id="rId3943" Type="http://schemas.openxmlformats.org/officeDocument/2006/relationships/hyperlink" Target="https://login.consultant.ru/link/?req=doc&amp;base=LAW&amp;n=538620&amp;dst=100101" TargetMode="External"/><Relationship Id="rId6002" Type="http://schemas.openxmlformats.org/officeDocument/2006/relationships/hyperlink" Target="https://login.consultant.ru/link/?req=doc&amp;base=LAW&amp;n=189562&amp;dst=100118" TargetMode="External"/><Relationship Id="rId7400" Type="http://schemas.openxmlformats.org/officeDocument/2006/relationships/hyperlink" Target="https://login.consultant.ru/link/?req=doc&amp;base=LAW&amp;n=286724&amp;dst=100016" TargetMode="External"/><Relationship Id="rId9158" Type="http://schemas.openxmlformats.org/officeDocument/2006/relationships/hyperlink" Target="https://login.consultant.ru/link/?req=doc&amp;base=LAW&amp;n=391666&amp;dst=100011" TargetMode="External"/><Relationship Id="rId12486" Type="http://schemas.openxmlformats.org/officeDocument/2006/relationships/hyperlink" Target="https://login.consultant.ru/link/?req=doc&amp;base=LAW&amp;n=370212&amp;dst=100187" TargetMode="External"/><Relationship Id="rId13537" Type="http://schemas.openxmlformats.org/officeDocument/2006/relationships/hyperlink" Target="https://login.consultant.ru/link/?req=doc&amp;base=LAW&amp;n=511259&amp;dst=100077" TargetMode="External"/><Relationship Id="rId13951" Type="http://schemas.openxmlformats.org/officeDocument/2006/relationships/hyperlink" Target="https://login.consultant.ru/link/?req=doc&amp;base=LAW&amp;n=494120&amp;dst=100132" TargetMode="External"/><Relationship Id="rId864" Type="http://schemas.openxmlformats.org/officeDocument/2006/relationships/hyperlink" Target="https://login.consultant.ru/link/?req=doc&amp;base=LAW&amp;n=383511&amp;dst=100019" TargetMode="External"/><Relationship Id="rId1494" Type="http://schemas.openxmlformats.org/officeDocument/2006/relationships/hyperlink" Target="https://login.consultant.ru/link/?req=doc&amp;base=LAW&amp;n=464798&amp;dst=100012" TargetMode="External"/><Relationship Id="rId2545" Type="http://schemas.openxmlformats.org/officeDocument/2006/relationships/hyperlink" Target="https://login.consultant.ru/link/?req=doc&amp;base=LAW&amp;n=537936&amp;dst=100501" TargetMode="External"/><Relationship Id="rId9572" Type="http://schemas.openxmlformats.org/officeDocument/2006/relationships/hyperlink" Target="https://login.consultant.ru/link/?req=doc&amp;base=LAW&amp;n=520139&amp;dst=100513" TargetMode="External"/><Relationship Id="rId11088" Type="http://schemas.openxmlformats.org/officeDocument/2006/relationships/hyperlink" Target="https://login.consultant.ru/link/?req=doc&amp;base=LAW&amp;n=365160&amp;dst=100212" TargetMode="External"/><Relationship Id="rId12139" Type="http://schemas.openxmlformats.org/officeDocument/2006/relationships/hyperlink" Target="https://login.consultant.ru/link/?req=doc&amp;base=LAW&amp;n=520141&amp;dst=100081" TargetMode="External"/><Relationship Id="rId12553" Type="http://schemas.openxmlformats.org/officeDocument/2006/relationships/hyperlink" Target="https://login.consultant.ru/link/?req=doc&amp;base=LAW&amp;n=368440&amp;dst=100026" TargetMode="External"/><Relationship Id="rId13604" Type="http://schemas.openxmlformats.org/officeDocument/2006/relationships/hyperlink" Target="https://login.consultant.ru/link/?req=doc&amp;base=LAW&amp;n=520139&amp;dst=100556" TargetMode="External"/><Relationship Id="rId517" Type="http://schemas.openxmlformats.org/officeDocument/2006/relationships/hyperlink" Target="https://login.consultant.ru/link/?req=doc&amp;base=LAW&amp;n=323795&amp;dst=100009" TargetMode="External"/><Relationship Id="rId931" Type="http://schemas.openxmlformats.org/officeDocument/2006/relationships/hyperlink" Target="https://login.consultant.ru/link/?req=doc&amp;base=LAW&amp;n=520144&amp;dst=100105" TargetMode="External"/><Relationship Id="rId1147" Type="http://schemas.openxmlformats.org/officeDocument/2006/relationships/hyperlink" Target="https://login.consultant.ru/link/?req=doc&amp;base=LAW&amp;n=220272&amp;dst=100011" TargetMode="External"/><Relationship Id="rId1561" Type="http://schemas.openxmlformats.org/officeDocument/2006/relationships/hyperlink" Target="https://login.consultant.ru/link/?req=doc&amp;base=LAW&amp;n=389302&amp;dst=100080" TargetMode="External"/><Relationship Id="rId2612" Type="http://schemas.openxmlformats.org/officeDocument/2006/relationships/hyperlink" Target="https://login.consultant.ru/link/?req=doc&amp;base=LAW&amp;n=414276&amp;dst=100012" TargetMode="External"/><Relationship Id="rId5768" Type="http://schemas.openxmlformats.org/officeDocument/2006/relationships/hyperlink" Target="https://login.consultant.ru/link/?req=doc&amp;base=LAW&amp;n=520123&amp;dst=100300" TargetMode="External"/><Relationship Id="rId6819" Type="http://schemas.openxmlformats.org/officeDocument/2006/relationships/hyperlink" Target="https://login.consultant.ru/link/?req=doc&amp;base=LAW&amp;n=78515&amp;dst=100010" TargetMode="External"/><Relationship Id="rId8174" Type="http://schemas.openxmlformats.org/officeDocument/2006/relationships/hyperlink" Target="https://login.consultant.ru/link/?req=doc&amp;base=LAW&amp;n=479267&amp;dst=100030" TargetMode="External"/><Relationship Id="rId9225" Type="http://schemas.openxmlformats.org/officeDocument/2006/relationships/hyperlink" Target="https://login.consultant.ru/link/?req=doc&amp;base=LAW&amp;n=536506&amp;dst=100029" TargetMode="External"/><Relationship Id="rId11155" Type="http://schemas.openxmlformats.org/officeDocument/2006/relationships/hyperlink" Target="https://login.consultant.ru/link/?req=doc&amp;base=LAW&amp;n=520281&amp;dst=100872" TargetMode="External"/><Relationship Id="rId12206" Type="http://schemas.openxmlformats.org/officeDocument/2006/relationships/hyperlink" Target="https://login.consultant.ru/link/?req=doc&amp;base=LAW&amp;n=389292&amp;dst=100086" TargetMode="External"/><Relationship Id="rId1214" Type="http://schemas.openxmlformats.org/officeDocument/2006/relationships/hyperlink" Target="https://login.consultant.ru/link/?req=doc&amp;base=LAW&amp;n=286724&amp;dst=100014" TargetMode="External"/><Relationship Id="rId4784" Type="http://schemas.openxmlformats.org/officeDocument/2006/relationships/hyperlink" Target="https://login.consultant.ru/link/?req=doc&amp;base=LAW&amp;n=200491&amp;dst=100087" TargetMode="External"/><Relationship Id="rId5835" Type="http://schemas.openxmlformats.org/officeDocument/2006/relationships/hyperlink" Target="https://login.consultant.ru/link/?req=doc&amp;base=LAW&amp;n=430587&amp;dst=100021" TargetMode="External"/><Relationship Id="rId7190" Type="http://schemas.openxmlformats.org/officeDocument/2006/relationships/hyperlink" Target="https://login.consultant.ru/link/?req=doc&amp;base=LAW&amp;n=209829&amp;dst=100121" TargetMode="External"/><Relationship Id="rId8241" Type="http://schemas.openxmlformats.org/officeDocument/2006/relationships/hyperlink" Target="https://login.consultant.ru/link/?req=doc&amp;base=LAW&amp;n=520116&amp;dst=101030" TargetMode="External"/><Relationship Id="rId10171" Type="http://schemas.openxmlformats.org/officeDocument/2006/relationships/hyperlink" Target="https://login.consultant.ru/link/?req=doc&amp;base=LAW&amp;n=422224&amp;dst=100549" TargetMode="External"/><Relationship Id="rId11222" Type="http://schemas.openxmlformats.org/officeDocument/2006/relationships/hyperlink" Target="https://login.consultant.ru/link/?req=doc&amp;base=LAW&amp;n=283672&amp;dst=101449" TargetMode="External"/><Relationship Id="rId12620" Type="http://schemas.openxmlformats.org/officeDocument/2006/relationships/hyperlink" Target="https://login.consultant.ru/link/?req=doc&amp;base=LAW&amp;n=538095" TargetMode="External"/><Relationship Id="rId14378" Type="http://schemas.openxmlformats.org/officeDocument/2006/relationships/hyperlink" Target="https://login.consultant.ru/link/?req=doc&amp;base=LAW&amp;n=422222&amp;dst=100451" TargetMode="External"/><Relationship Id="rId3386" Type="http://schemas.openxmlformats.org/officeDocument/2006/relationships/hyperlink" Target="https://login.consultant.ru/link/?req=doc&amp;base=LAW&amp;n=537936&amp;dst=100676" TargetMode="External"/><Relationship Id="rId4437" Type="http://schemas.openxmlformats.org/officeDocument/2006/relationships/hyperlink" Target="https://login.consultant.ru/link/?req=doc&amp;base=LAW&amp;n=538073&amp;dst=3312" TargetMode="External"/><Relationship Id="rId3039" Type="http://schemas.openxmlformats.org/officeDocument/2006/relationships/hyperlink" Target="https://login.consultant.ru/link/?req=doc&amp;base=LAW&amp;n=283620&amp;dst=100111" TargetMode="External"/><Relationship Id="rId3453" Type="http://schemas.openxmlformats.org/officeDocument/2006/relationships/hyperlink" Target="https://login.consultant.ru/link/?req=doc&amp;base=LAW&amp;n=450393&amp;dst=100023" TargetMode="External"/><Relationship Id="rId4851" Type="http://schemas.openxmlformats.org/officeDocument/2006/relationships/hyperlink" Target="https://login.consultant.ru/link/?req=doc&amp;base=LAW&amp;n=140074&amp;dst=100014" TargetMode="External"/><Relationship Id="rId5902" Type="http://schemas.openxmlformats.org/officeDocument/2006/relationships/hyperlink" Target="https://login.consultant.ru/link/?req=doc&amp;base=LAW&amp;n=283671&amp;dst=100751" TargetMode="External"/><Relationship Id="rId10988" Type="http://schemas.openxmlformats.org/officeDocument/2006/relationships/hyperlink" Target="https://login.consultant.ru/link/?req=doc&amp;base=LAW&amp;n=520134&amp;dst=101061" TargetMode="External"/><Relationship Id="rId13394" Type="http://schemas.openxmlformats.org/officeDocument/2006/relationships/hyperlink" Target="https://login.consultant.ru/link/?req=doc&amp;base=LAW&amp;n=411109&amp;dst=100029" TargetMode="External"/><Relationship Id="rId14445" Type="http://schemas.openxmlformats.org/officeDocument/2006/relationships/hyperlink" Target="https://login.consultant.ru/link/?req=doc&amp;base=LAW&amp;n=537936&amp;dst=101720" TargetMode="External"/><Relationship Id="rId374" Type="http://schemas.openxmlformats.org/officeDocument/2006/relationships/hyperlink" Target="https://login.consultant.ru/link/?req=doc&amp;base=LAW&amp;n=182597&amp;dst=100009" TargetMode="External"/><Relationship Id="rId2055" Type="http://schemas.openxmlformats.org/officeDocument/2006/relationships/hyperlink" Target="https://login.consultant.ru/link/?req=doc&amp;base=LAW&amp;n=508506&amp;dst=101883" TargetMode="External"/><Relationship Id="rId3106" Type="http://schemas.openxmlformats.org/officeDocument/2006/relationships/hyperlink" Target="https://login.consultant.ru/link/?req=doc&amp;base=LAW&amp;n=538095&amp;dst=102465" TargetMode="External"/><Relationship Id="rId4504" Type="http://schemas.openxmlformats.org/officeDocument/2006/relationships/hyperlink" Target="https://login.consultant.ru/link/?req=doc&amp;base=LAW&amp;n=421956&amp;dst=100087" TargetMode="External"/><Relationship Id="rId9082" Type="http://schemas.openxmlformats.org/officeDocument/2006/relationships/hyperlink" Target="https://login.consultant.ru/link/?req=doc&amp;base=LAW&amp;n=201167&amp;dst=100495" TargetMode="External"/><Relationship Id="rId13047" Type="http://schemas.openxmlformats.org/officeDocument/2006/relationships/hyperlink" Target="https://login.consultant.ru/link/?req=doc&amp;base=LAW&amp;n=323804&amp;dst=100060" TargetMode="External"/><Relationship Id="rId13461" Type="http://schemas.openxmlformats.org/officeDocument/2006/relationships/hyperlink" Target="https://login.consultant.ru/link/?req=doc&amp;base=LAW&amp;n=322492&amp;dst=100112" TargetMode="External"/><Relationship Id="rId3520" Type="http://schemas.openxmlformats.org/officeDocument/2006/relationships/hyperlink" Target="https://login.consultant.ru/link/?req=doc&amp;base=LAW&amp;n=520121&amp;dst=100460" TargetMode="External"/><Relationship Id="rId6676" Type="http://schemas.openxmlformats.org/officeDocument/2006/relationships/hyperlink" Target="https://login.consultant.ru/link/?req=doc&amp;base=LAW&amp;n=135988&amp;dst=100010" TargetMode="External"/><Relationship Id="rId7727" Type="http://schemas.openxmlformats.org/officeDocument/2006/relationships/hyperlink" Target="https://login.consultant.ru/link/?req=doc&amp;base=LAW&amp;n=422224&amp;dst=100485" TargetMode="External"/><Relationship Id="rId10708" Type="http://schemas.openxmlformats.org/officeDocument/2006/relationships/hyperlink" Target="https://login.consultant.ru/link/?req=doc&amp;base=LAW&amp;n=511027&amp;dst=100068" TargetMode="External"/><Relationship Id="rId12063" Type="http://schemas.openxmlformats.org/officeDocument/2006/relationships/hyperlink" Target="https://login.consultant.ru/link/?req=doc&amp;base=LAW&amp;n=388995&amp;dst=100480" TargetMode="External"/><Relationship Id="rId13114" Type="http://schemas.openxmlformats.org/officeDocument/2006/relationships/hyperlink" Target="https://login.consultant.ru/link/?req=doc&amp;base=LAW&amp;n=533401&amp;dst=100281" TargetMode="External"/><Relationship Id="rId441" Type="http://schemas.openxmlformats.org/officeDocument/2006/relationships/hyperlink" Target="https://login.consultant.ru/link/?req=doc&amp;base=LAW&amp;n=279106&amp;dst=100009" TargetMode="External"/><Relationship Id="rId1071" Type="http://schemas.openxmlformats.org/officeDocument/2006/relationships/hyperlink" Target="https://login.consultant.ru/link/?req=doc&amp;base=LAW&amp;n=283672&amp;dst=100070" TargetMode="External"/><Relationship Id="rId2122" Type="http://schemas.openxmlformats.org/officeDocument/2006/relationships/hyperlink" Target="https://login.consultant.ru/link/?req=doc&amp;base=LAW&amp;n=522076&amp;dst=100033" TargetMode="External"/><Relationship Id="rId5278" Type="http://schemas.openxmlformats.org/officeDocument/2006/relationships/hyperlink" Target="https://login.consultant.ru/link/?req=doc&amp;base=LAW&amp;n=412739&amp;dst=100162" TargetMode="External"/><Relationship Id="rId5692" Type="http://schemas.openxmlformats.org/officeDocument/2006/relationships/hyperlink" Target="https://login.consultant.ru/link/?req=doc&amp;base=LAW&amp;n=291202&amp;dst=100030" TargetMode="External"/><Relationship Id="rId6329" Type="http://schemas.openxmlformats.org/officeDocument/2006/relationships/hyperlink" Target="https://login.consultant.ru/link/?req=doc&amp;base=LAW&amp;n=200491&amp;dst=100126" TargetMode="External"/><Relationship Id="rId6743" Type="http://schemas.openxmlformats.org/officeDocument/2006/relationships/hyperlink" Target="https://login.consultant.ru/link/?req=doc&amp;base=LAW&amp;n=283672&amp;dst=100613" TargetMode="External"/><Relationship Id="rId9899" Type="http://schemas.openxmlformats.org/officeDocument/2006/relationships/hyperlink" Target="https://login.consultant.ru/link/?req=doc&amp;base=LAW&amp;n=537857&amp;dst=100013" TargetMode="External"/><Relationship Id="rId12130" Type="http://schemas.openxmlformats.org/officeDocument/2006/relationships/hyperlink" Target="https://login.consultant.ru/link/?req=doc&amp;base=LAW&amp;n=520126&amp;dst=100876" TargetMode="External"/><Relationship Id="rId1888" Type="http://schemas.openxmlformats.org/officeDocument/2006/relationships/hyperlink" Target="https://login.consultant.ru/link/?req=doc&amp;base=LAW&amp;n=374203&amp;dst=100018" TargetMode="External"/><Relationship Id="rId2939" Type="http://schemas.openxmlformats.org/officeDocument/2006/relationships/hyperlink" Target="https://login.consultant.ru/link/?req=doc&amp;base=LAW&amp;n=516803&amp;dst=100015" TargetMode="External"/><Relationship Id="rId4294" Type="http://schemas.openxmlformats.org/officeDocument/2006/relationships/hyperlink" Target="https://login.consultant.ru/link/?req=doc&amp;base=LAW&amp;n=283671&amp;dst=100605" TargetMode="External"/><Relationship Id="rId5345" Type="http://schemas.openxmlformats.org/officeDocument/2006/relationships/hyperlink" Target="https://login.consultant.ru/link/?req=doc&amp;base=LAW&amp;n=520123&amp;dst=100286" TargetMode="External"/><Relationship Id="rId6810" Type="http://schemas.openxmlformats.org/officeDocument/2006/relationships/hyperlink" Target="https://login.consultant.ru/link/?req=doc&amp;base=LAW&amp;n=201116&amp;dst=100270" TargetMode="External"/><Relationship Id="rId9966" Type="http://schemas.openxmlformats.org/officeDocument/2006/relationships/hyperlink" Target="https://login.consultant.ru/link/?req=doc&amp;base=LAW&amp;n=537946&amp;dst=28684" TargetMode="External"/><Relationship Id="rId4361" Type="http://schemas.openxmlformats.org/officeDocument/2006/relationships/hyperlink" Target="https://login.consultant.ru/link/?req=doc&amp;base=LAW&amp;n=520134&amp;dst=100991" TargetMode="External"/><Relationship Id="rId5412" Type="http://schemas.openxmlformats.org/officeDocument/2006/relationships/hyperlink" Target="https://login.consultant.ru/link/?req=doc&amp;base=LAW&amp;n=389250&amp;dst=100028" TargetMode="External"/><Relationship Id="rId8568" Type="http://schemas.openxmlformats.org/officeDocument/2006/relationships/hyperlink" Target="https://login.consultant.ru/link/?req=doc&amp;base=LAW&amp;n=465415&amp;dst=100014" TargetMode="External"/><Relationship Id="rId9619" Type="http://schemas.openxmlformats.org/officeDocument/2006/relationships/hyperlink" Target="https://login.consultant.ru/link/?req=doc&amp;base=LAW&amp;n=520116&amp;dst=101091" TargetMode="External"/><Relationship Id="rId11896" Type="http://schemas.openxmlformats.org/officeDocument/2006/relationships/hyperlink" Target="https://login.consultant.ru/link/?req=doc&amp;base=LAW&amp;n=136002&amp;dst=100064" TargetMode="External"/><Relationship Id="rId12947" Type="http://schemas.openxmlformats.org/officeDocument/2006/relationships/hyperlink" Target="https://login.consultant.ru/link/?req=doc&amp;base=LAW&amp;n=520116&amp;dst=101418" TargetMode="External"/><Relationship Id="rId1955" Type="http://schemas.openxmlformats.org/officeDocument/2006/relationships/hyperlink" Target="https://login.consultant.ru/link/?req=doc&amp;base=LAW&amp;n=482756&amp;dst=100102" TargetMode="External"/><Relationship Id="rId4014" Type="http://schemas.openxmlformats.org/officeDocument/2006/relationships/hyperlink" Target="https://login.consultant.ru/link/?req=doc&amp;base=LAW&amp;n=513623&amp;dst=100016" TargetMode="External"/><Relationship Id="rId7584" Type="http://schemas.openxmlformats.org/officeDocument/2006/relationships/hyperlink" Target="https://login.consultant.ru/link/?req=doc&amp;base=LAW&amp;n=189518&amp;dst=100010" TargetMode="External"/><Relationship Id="rId8982" Type="http://schemas.openxmlformats.org/officeDocument/2006/relationships/hyperlink" Target="https://login.consultant.ru/link/?req=doc&amp;base=LAW&amp;n=531549&amp;dst=100483" TargetMode="External"/><Relationship Id="rId10498" Type="http://schemas.openxmlformats.org/officeDocument/2006/relationships/hyperlink" Target="https://login.consultant.ru/link/?req=doc&amp;base=LAW&amp;n=371943&amp;dst=100358" TargetMode="External"/><Relationship Id="rId11549" Type="http://schemas.openxmlformats.org/officeDocument/2006/relationships/hyperlink" Target="https://login.consultant.ru/link/?req=doc&amp;base=LAW&amp;n=312040&amp;dst=100593" TargetMode="External"/><Relationship Id="rId11963" Type="http://schemas.openxmlformats.org/officeDocument/2006/relationships/hyperlink" Target="https://login.consultant.ru/link/?req=doc&amp;base=LAW&amp;n=200510&amp;dst=100025" TargetMode="External"/><Relationship Id="rId1608" Type="http://schemas.openxmlformats.org/officeDocument/2006/relationships/hyperlink" Target="https://login.consultant.ru/link/?req=doc&amp;base=LAW&amp;n=538073&amp;dst=1540" TargetMode="External"/><Relationship Id="rId3030" Type="http://schemas.openxmlformats.org/officeDocument/2006/relationships/hyperlink" Target="https://login.consultant.ru/link/?req=doc&amp;base=LAW&amp;n=475134&amp;dst=100097" TargetMode="External"/><Relationship Id="rId6186" Type="http://schemas.openxmlformats.org/officeDocument/2006/relationships/hyperlink" Target="https://login.consultant.ru/link/?req=doc&amp;base=LAW&amp;n=121774&amp;dst=100348" TargetMode="External"/><Relationship Id="rId7237" Type="http://schemas.openxmlformats.org/officeDocument/2006/relationships/hyperlink" Target="https://login.consultant.ru/link/?req=doc&amp;base=LAW&amp;n=491811&amp;dst=100344" TargetMode="External"/><Relationship Id="rId8635" Type="http://schemas.openxmlformats.org/officeDocument/2006/relationships/hyperlink" Target="https://login.consultant.ru/link/?req=doc&amp;base=LAW&amp;n=537936&amp;dst=101103" TargetMode="External"/><Relationship Id="rId10565" Type="http://schemas.openxmlformats.org/officeDocument/2006/relationships/hyperlink" Target="https://login.consultant.ru/link/?req=doc&amp;base=LAW&amp;n=538548&amp;dst=100162" TargetMode="External"/><Relationship Id="rId11616" Type="http://schemas.openxmlformats.org/officeDocument/2006/relationships/hyperlink" Target="https://login.consultant.ru/link/?req=doc&amp;base=LAW&amp;n=365160&amp;dst=100302" TargetMode="External"/><Relationship Id="rId14022" Type="http://schemas.openxmlformats.org/officeDocument/2006/relationships/hyperlink" Target="https://login.consultant.ru/link/?req=doc&amp;base=LAW&amp;n=520122&amp;dst=100072" TargetMode="External"/><Relationship Id="rId7651" Type="http://schemas.openxmlformats.org/officeDocument/2006/relationships/hyperlink" Target="https://login.consultant.ru/link/?req=doc&amp;base=LAW&amp;n=312018&amp;dst=100311" TargetMode="External"/><Relationship Id="rId8702" Type="http://schemas.openxmlformats.org/officeDocument/2006/relationships/hyperlink" Target="https://login.consultant.ru/link/?req=doc&amp;base=LAW&amp;n=310010&amp;dst=100027" TargetMode="External"/><Relationship Id="rId10218" Type="http://schemas.openxmlformats.org/officeDocument/2006/relationships/hyperlink" Target="https://login.consultant.ru/link/?req=doc&amp;base=LAW&amp;n=371943&amp;dst=100189" TargetMode="External"/><Relationship Id="rId10632" Type="http://schemas.openxmlformats.org/officeDocument/2006/relationships/hyperlink" Target="https://login.consultant.ru/link/?req=doc&amp;base=LAW&amp;n=491326&amp;dst=100020" TargetMode="External"/><Relationship Id="rId13788" Type="http://schemas.openxmlformats.org/officeDocument/2006/relationships/hyperlink" Target="https://login.consultant.ru/link/?req=doc&amp;base=LAW&amp;n=537936&amp;dst=101865" TargetMode="External"/><Relationship Id="rId2796" Type="http://schemas.openxmlformats.org/officeDocument/2006/relationships/hyperlink" Target="https://login.consultant.ru/link/?req=doc&amp;base=LAW&amp;n=516807&amp;dst=100372" TargetMode="External"/><Relationship Id="rId3847" Type="http://schemas.openxmlformats.org/officeDocument/2006/relationships/hyperlink" Target="https://login.consultant.ru/link/?req=doc&amp;base=LAW&amp;n=537936&amp;dst=100769" TargetMode="External"/><Relationship Id="rId6253" Type="http://schemas.openxmlformats.org/officeDocument/2006/relationships/hyperlink" Target="https://login.consultant.ru/link/?req=doc&amp;base=LAW&amp;n=418170&amp;dst=100049" TargetMode="External"/><Relationship Id="rId7304" Type="http://schemas.openxmlformats.org/officeDocument/2006/relationships/hyperlink" Target="https://login.consultant.ru/link/?req=doc&amp;base=LAW&amp;n=207921&amp;dst=100013" TargetMode="External"/><Relationship Id="rId768" Type="http://schemas.openxmlformats.org/officeDocument/2006/relationships/hyperlink" Target="https://login.consultant.ru/link/?req=doc&amp;base=LAW&amp;n=519609&amp;dst=100061" TargetMode="External"/><Relationship Id="rId1398" Type="http://schemas.openxmlformats.org/officeDocument/2006/relationships/hyperlink" Target="https://login.consultant.ru/link/?req=doc&amp;base=LAW&amp;n=340904&amp;dst=100012" TargetMode="External"/><Relationship Id="rId2449" Type="http://schemas.openxmlformats.org/officeDocument/2006/relationships/hyperlink" Target="https://login.consultant.ru/link/?req=doc&amp;base=LAW&amp;n=421956&amp;dst=100066" TargetMode="External"/><Relationship Id="rId2863" Type="http://schemas.openxmlformats.org/officeDocument/2006/relationships/hyperlink" Target="https://login.consultant.ru/link/?req=doc&amp;base=LAW&amp;n=520121&amp;dst=100057" TargetMode="External"/><Relationship Id="rId3914" Type="http://schemas.openxmlformats.org/officeDocument/2006/relationships/hyperlink" Target="https://login.consultant.ru/link/?req=doc&amp;base=LAW&amp;n=283671&amp;dst=100565" TargetMode="External"/><Relationship Id="rId6320" Type="http://schemas.openxmlformats.org/officeDocument/2006/relationships/hyperlink" Target="https://login.consultant.ru/link/?req=doc&amp;base=LAW&amp;n=164605&amp;dst=100036" TargetMode="External"/><Relationship Id="rId9476" Type="http://schemas.openxmlformats.org/officeDocument/2006/relationships/hyperlink" Target="https://login.consultant.ru/link/?req=doc&amp;base=LAW&amp;n=283672&amp;dst=101254" TargetMode="External"/><Relationship Id="rId9890" Type="http://schemas.openxmlformats.org/officeDocument/2006/relationships/hyperlink" Target="https://login.consultant.ru/link/?req=doc&amp;base=LAW&amp;n=520120&amp;dst=100361" TargetMode="External"/><Relationship Id="rId12457" Type="http://schemas.openxmlformats.org/officeDocument/2006/relationships/hyperlink" Target="https://login.consultant.ru/link/?req=doc&amp;base=LAW&amp;n=389298&amp;dst=100149" TargetMode="External"/><Relationship Id="rId13508" Type="http://schemas.openxmlformats.org/officeDocument/2006/relationships/hyperlink" Target="https://login.consultant.ru/link/?req=doc&amp;base=LAW&amp;n=325545&amp;dst=100016" TargetMode="External"/><Relationship Id="rId13855" Type="http://schemas.openxmlformats.org/officeDocument/2006/relationships/hyperlink" Target="https://login.consultant.ru/link/?req=doc&amp;base=LAW&amp;n=304058&amp;dst=100056" TargetMode="External"/><Relationship Id="rId835" Type="http://schemas.openxmlformats.org/officeDocument/2006/relationships/hyperlink" Target="https://login.consultant.ru/link/?req=doc&amp;base=LAW&amp;n=525013&amp;dst=334" TargetMode="External"/><Relationship Id="rId1465" Type="http://schemas.openxmlformats.org/officeDocument/2006/relationships/hyperlink" Target="https://login.consultant.ru/link/?req=doc&amp;base=LAW&amp;n=283671&amp;dst=100112" TargetMode="External"/><Relationship Id="rId2516" Type="http://schemas.openxmlformats.org/officeDocument/2006/relationships/hyperlink" Target="https://login.consultant.ru/link/?req=doc&amp;base=LAW&amp;n=161339&amp;dst=100113" TargetMode="External"/><Relationship Id="rId8078" Type="http://schemas.openxmlformats.org/officeDocument/2006/relationships/hyperlink" Target="https://login.consultant.ru/link/?req=doc&amp;base=LAW&amp;n=189562&amp;dst=100348" TargetMode="External"/><Relationship Id="rId8492" Type="http://schemas.openxmlformats.org/officeDocument/2006/relationships/hyperlink" Target="https://login.consultant.ru/link/?req=doc&amp;base=LAW&amp;n=412687&amp;dst=100168" TargetMode="External"/><Relationship Id="rId9129" Type="http://schemas.openxmlformats.org/officeDocument/2006/relationships/hyperlink" Target="https://login.consultant.ru/link/?req=doc&amp;base=LAW&amp;n=200491&amp;dst=100209" TargetMode="External"/><Relationship Id="rId9543" Type="http://schemas.openxmlformats.org/officeDocument/2006/relationships/hyperlink" Target="https://login.consultant.ru/link/?req=doc&amp;base=LAW&amp;n=283672&amp;dst=101347" TargetMode="External"/><Relationship Id="rId11059" Type="http://schemas.openxmlformats.org/officeDocument/2006/relationships/hyperlink" Target="https://login.consultant.ru/link/?req=doc&amp;base=LAW&amp;n=420368&amp;dst=100371" TargetMode="External"/><Relationship Id="rId12871" Type="http://schemas.openxmlformats.org/officeDocument/2006/relationships/hyperlink" Target="https://login.consultant.ru/link/?req=doc&amp;base=LAW&amp;n=322492&amp;dst=100072" TargetMode="External"/><Relationship Id="rId13922" Type="http://schemas.openxmlformats.org/officeDocument/2006/relationships/hyperlink" Target="https://login.consultant.ru/link/?req=doc&amp;base=LAW&amp;n=482749&amp;dst=100123" TargetMode="External"/><Relationship Id="rId1118" Type="http://schemas.openxmlformats.org/officeDocument/2006/relationships/hyperlink" Target="https://login.consultant.ru/link/?req=doc&amp;base=LAW&amp;n=389250&amp;dst=100012" TargetMode="External"/><Relationship Id="rId1532" Type="http://schemas.openxmlformats.org/officeDocument/2006/relationships/hyperlink" Target="https://login.consultant.ru/link/?req=doc&amp;base=LAW&amp;n=283671&amp;dst=100125" TargetMode="External"/><Relationship Id="rId2930" Type="http://schemas.openxmlformats.org/officeDocument/2006/relationships/hyperlink" Target="https://login.consultant.ru/link/?req=doc&amp;base=LAW&amp;n=357876&amp;dst=1540" TargetMode="External"/><Relationship Id="rId4688" Type="http://schemas.openxmlformats.org/officeDocument/2006/relationships/hyperlink" Target="https://login.consultant.ru/link/?req=doc&amp;base=LAW&amp;n=537936&amp;dst=100872" TargetMode="External"/><Relationship Id="rId7094" Type="http://schemas.openxmlformats.org/officeDocument/2006/relationships/hyperlink" Target="https://login.consultant.ru/link/?req=doc&amp;base=LAW&amp;n=164605&amp;dst=100125" TargetMode="External"/><Relationship Id="rId8145" Type="http://schemas.openxmlformats.org/officeDocument/2006/relationships/hyperlink" Target="https://login.consultant.ru/link/?req=doc&amp;base=LAW&amp;n=179084&amp;dst=100013" TargetMode="External"/><Relationship Id="rId10075" Type="http://schemas.openxmlformats.org/officeDocument/2006/relationships/hyperlink" Target="https://login.consultant.ru/link/?req=doc&amp;base=LAW&amp;n=401510&amp;dst=100230" TargetMode="External"/><Relationship Id="rId11473" Type="http://schemas.openxmlformats.org/officeDocument/2006/relationships/hyperlink" Target="https://login.consultant.ru/link/?req=doc&amp;base=LAW&amp;n=480732&amp;dst=100126" TargetMode="External"/><Relationship Id="rId12524" Type="http://schemas.openxmlformats.org/officeDocument/2006/relationships/hyperlink" Target="https://login.consultant.ru/link/?req=doc&amp;base=LAW&amp;n=388995&amp;dst=100497" TargetMode="External"/><Relationship Id="rId902" Type="http://schemas.openxmlformats.org/officeDocument/2006/relationships/hyperlink" Target="https://login.consultant.ru/link/?req=doc&amp;base=LAW&amp;n=121891&amp;dst=100011" TargetMode="External"/><Relationship Id="rId5739" Type="http://schemas.openxmlformats.org/officeDocument/2006/relationships/hyperlink" Target="https://login.consultant.ru/link/?req=doc&amp;base=LAW&amp;n=538073&amp;dst=4891" TargetMode="External"/><Relationship Id="rId7161" Type="http://schemas.openxmlformats.org/officeDocument/2006/relationships/hyperlink" Target="https://login.consultant.ru/link/?req=doc&amp;base=LAW&amp;n=283672&amp;dst=100773" TargetMode="External"/><Relationship Id="rId8212" Type="http://schemas.openxmlformats.org/officeDocument/2006/relationships/hyperlink" Target="https://login.consultant.ru/link/?req=doc&amp;base=LAW&amp;n=483052" TargetMode="External"/><Relationship Id="rId9610" Type="http://schemas.openxmlformats.org/officeDocument/2006/relationships/hyperlink" Target="https://login.consultant.ru/link/?req=doc&amp;base=LAW&amp;n=164605&amp;dst=100347" TargetMode="External"/><Relationship Id="rId11126" Type="http://schemas.openxmlformats.org/officeDocument/2006/relationships/hyperlink" Target="https://login.consultant.ru/link/?req=doc&amp;base=LAW&amp;n=312018&amp;dst=100330" TargetMode="External"/><Relationship Id="rId11540" Type="http://schemas.openxmlformats.org/officeDocument/2006/relationships/hyperlink" Target="https://login.consultant.ru/link/?req=doc&amp;base=LAW&amp;n=520120&amp;dst=100389" TargetMode="External"/><Relationship Id="rId4755" Type="http://schemas.openxmlformats.org/officeDocument/2006/relationships/hyperlink" Target="https://login.consultant.ru/link/?req=doc&amp;base=LAW&amp;n=538073&amp;dst=3125" TargetMode="External"/><Relationship Id="rId5806" Type="http://schemas.openxmlformats.org/officeDocument/2006/relationships/hyperlink" Target="https://login.consultant.ru/link/?req=doc&amp;base=LAW&amp;n=515905&amp;dst=769" TargetMode="External"/><Relationship Id="rId10142" Type="http://schemas.openxmlformats.org/officeDocument/2006/relationships/hyperlink" Target="https://login.consultant.ru/link/?req=doc&amp;base=LAW&amp;n=511027&amp;dst=100021" TargetMode="External"/><Relationship Id="rId13298" Type="http://schemas.openxmlformats.org/officeDocument/2006/relationships/hyperlink" Target="https://login.consultant.ru/link/?req=doc&amp;base=LAW&amp;n=200629&amp;dst=100075" TargetMode="External"/><Relationship Id="rId14349" Type="http://schemas.openxmlformats.org/officeDocument/2006/relationships/hyperlink" Target="https://login.consultant.ru/link/?req=doc&amp;base=LAW&amp;n=523530&amp;dst=100009" TargetMode="External"/><Relationship Id="rId278" Type="http://schemas.openxmlformats.org/officeDocument/2006/relationships/hyperlink" Target="https://login.consultant.ru/link/?req=doc&amp;base=LAW&amp;n=138320&amp;dst=100009" TargetMode="External"/><Relationship Id="rId3357" Type="http://schemas.openxmlformats.org/officeDocument/2006/relationships/hyperlink" Target="https://login.consultant.ru/link/?req=doc&amp;base=LAW&amp;n=401510&amp;dst=100049" TargetMode="External"/><Relationship Id="rId3771" Type="http://schemas.openxmlformats.org/officeDocument/2006/relationships/hyperlink" Target="https://login.consultant.ru/link/?req=doc&amp;base=LAW&amp;n=491811&amp;dst=100227" TargetMode="External"/><Relationship Id="rId4408" Type="http://schemas.openxmlformats.org/officeDocument/2006/relationships/hyperlink" Target="https://login.consultant.ru/link/?req=doc&amp;base=LAW&amp;n=538073&amp;dst=3335" TargetMode="External"/><Relationship Id="rId4822" Type="http://schemas.openxmlformats.org/officeDocument/2006/relationships/hyperlink" Target="https://login.consultant.ru/link/?req=doc&amp;base=LAW&amp;n=189236&amp;dst=100019" TargetMode="External"/><Relationship Id="rId7978" Type="http://schemas.openxmlformats.org/officeDocument/2006/relationships/hyperlink" Target="https://login.consultant.ru/link/?req=doc&amp;base=LAW&amp;n=531553&amp;dst=51" TargetMode="External"/><Relationship Id="rId10959" Type="http://schemas.openxmlformats.org/officeDocument/2006/relationships/hyperlink" Target="https://login.consultant.ru/link/?req=doc&amp;base=LAW&amp;n=501400&amp;dst=100110" TargetMode="External"/><Relationship Id="rId13365" Type="http://schemas.openxmlformats.org/officeDocument/2006/relationships/hyperlink" Target="https://login.consultant.ru/link/?req=doc&amp;base=LAW&amp;n=171351&amp;dst=100152" TargetMode="External"/><Relationship Id="rId14416" Type="http://schemas.openxmlformats.org/officeDocument/2006/relationships/hyperlink" Target="https://login.consultant.ru/link/?req=doc&amp;base=LAW&amp;n=365118&amp;dst=100017" TargetMode="External"/><Relationship Id="rId692" Type="http://schemas.openxmlformats.org/officeDocument/2006/relationships/hyperlink" Target="https://login.consultant.ru/link/?req=doc&amp;base=LAW&amp;n=475063&amp;dst=100009" TargetMode="External"/><Relationship Id="rId2373" Type="http://schemas.openxmlformats.org/officeDocument/2006/relationships/hyperlink" Target="https://login.consultant.ru/link/?req=doc&amp;base=LAW&amp;n=283499&amp;dst=100053" TargetMode="External"/><Relationship Id="rId3424" Type="http://schemas.openxmlformats.org/officeDocument/2006/relationships/hyperlink" Target="https://login.consultant.ru/link/?req=doc&amp;base=LAW&amp;n=538620&amp;dst=100044" TargetMode="External"/><Relationship Id="rId6994" Type="http://schemas.openxmlformats.org/officeDocument/2006/relationships/hyperlink" Target="https://login.consultant.ru/link/?req=doc&amp;base=LAW&amp;n=417867&amp;dst=100014" TargetMode="External"/><Relationship Id="rId12381" Type="http://schemas.openxmlformats.org/officeDocument/2006/relationships/hyperlink" Target="https://login.consultant.ru/link/?req=doc&amp;base=LAW&amp;n=388995&amp;dst=100493" TargetMode="External"/><Relationship Id="rId13018" Type="http://schemas.openxmlformats.org/officeDocument/2006/relationships/hyperlink" Target="https://login.consultant.ru/link/?req=doc&amp;base=LAW&amp;n=538073&amp;dst=7023" TargetMode="External"/><Relationship Id="rId13432" Type="http://schemas.openxmlformats.org/officeDocument/2006/relationships/hyperlink" Target="https://login.consultant.ru/link/?req=doc&amp;base=LAW&amp;n=457396&amp;dst=100180" TargetMode="External"/><Relationship Id="rId345" Type="http://schemas.openxmlformats.org/officeDocument/2006/relationships/hyperlink" Target="https://login.consultant.ru/link/?req=doc&amp;base=LAW&amp;n=171222&amp;dst=100009" TargetMode="External"/><Relationship Id="rId2026" Type="http://schemas.openxmlformats.org/officeDocument/2006/relationships/hyperlink" Target="https://login.consultant.ru/link/?req=doc&amp;base=LAW&amp;n=434594&amp;dst=100104" TargetMode="External"/><Relationship Id="rId2440" Type="http://schemas.openxmlformats.org/officeDocument/2006/relationships/hyperlink" Target="https://login.consultant.ru/link/?req=doc&amp;base=LAW&amp;n=537936&amp;dst=100496" TargetMode="External"/><Relationship Id="rId5596" Type="http://schemas.openxmlformats.org/officeDocument/2006/relationships/hyperlink" Target="https://login.consultant.ru/link/?req=doc&amp;base=LAW&amp;n=519179&amp;dst=27615" TargetMode="External"/><Relationship Id="rId6647" Type="http://schemas.openxmlformats.org/officeDocument/2006/relationships/hyperlink" Target="https://login.consultant.ru/link/?req=doc&amp;base=LAW&amp;n=520136&amp;dst=100709" TargetMode="External"/><Relationship Id="rId9053" Type="http://schemas.openxmlformats.org/officeDocument/2006/relationships/hyperlink" Target="https://login.consultant.ru/link/?req=doc&amp;base=LAW&amp;n=200491&amp;dst=100157" TargetMode="External"/><Relationship Id="rId12034" Type="http://schemas.openxmlformats.org/officeDocument/2006/relationships/hyperlink" Target="https://login.consultant.ru/link/?req=doc&amp;base=LAW&amp;n=491749&amp;dst=100098" TargetMode="External"/><Relationship Id="rId412" Type="http://schemas.openxmlformats.org/officeDocument/2006/relationships/hyperlink" Target="https://login.consultant.ru/link/?req=doc&amp;base=LAW&amp;n=200402&amp;dst=100009" TargetMode="External"/><Relationship Id="rId1042" Type="http://schemas.openxmlformats.org/officeDocument/2006/relationships/hyperlink" Target="https://login.consultant.ru/link/?req=doc&amp;base=LAW&amp;n=301262&amp;dst=100044" TargetMode="External"/><Relationship Id="rId4198" Type="http://schemas.openxmlformats.org/officeDocument/2006/relationships/hyperlink" Target="https://login.consultant.ru/link/?req=doc&amp;base=LAW&amp;n=520116&amp;dst=100705" TargetMode="External"/><Relationship Id="rId5249" Type="http://schemas.openxmlformats.org/officeDocument/2006/relationships/hyperlink" Target="https://login.consultant.ru/link/?req=doc&amp;base=LAW&amp;n=389246&amp;dst=100688" TargetMode="External"/><Relationship Id="rId5663" Type="http://schemas.openxmlformats.org/officeDocument/2006/relationships/hyperlink" Target="https://login.consultant.ru/link/?req=doc&amp;base=LAW&amp;n=491749&amp;dst=100060" TargetMode="External"/><Relationship Id="rId9120" Type="http://schemas.openxmlformats.org/officeDocument/2006/relationships/hyperlink" Target="https://login.consultant.ru/link/?req=doc&amp;base=LAW&amp;n=200491&amp;dst=100202" TargetMode="External"/><Relationship Id="rId11050" Type="http://schemas.openxmlformats.org/officeDocument/2006/relationships/hyperlink" Target="https://login.consultant.ru/link/?req=doc&amp;base=LAW&amp;n=312018&amp;dst=100330" TargetMode="External"/><Relationship Id="rId4265" Type="http://schemas.openxmlformats.org/officeDocument/2006/relationships/hyperlink" Target="https://login.consultant.ru/link/?req=doc&amp;base=LAW&amp;n=535146&amp;dst=27825" TargetMode="External"/><Relationship Id="rId5316" Type="http://schemas.openxmlformats.org/officeDocument/2006/relationships/hyperlink" Target="https://login.consultant.ru/link/?req=doc&amp;base=LAW&amp;n=393226" TargetMode="External"/><Relationship Id="rId6714" Type="http://schemas.openxmlformats.org/officeDocument/2006/relationships/hyperlink" Target="https://login.consultant.ru/link/?req=doc&amp;base=LAW&amp;n=189288&amp;dst=100024" TargetMode="External"/><Relationship Id="rId12101" Type="http://schemas.openxmlformats.org/officeDocument/2006/relationships/hyperlink" Target="https://login.consultant.ru/link/?req=doc&amp;base=LAW&amp;n=520126&amp;dst=100869" TargetMode="External"/><Relationship Id="rId1859" Type="http://schemas.openxmlformats.org/officeDocument/2006/relationships/hyperlink" Target="https://login.consultant.ru/link/?req=doc&amp;base=LAW&amp;n=380602&amp;dst=100005" TargetMode="External"/><Relationship Id="rId5730" Type="http://schemas.openxmlformats.org/officeDocument/2006/relationships/hyperlink" Target="https://login.consultant.ru/link/?req=doc&amp;base=LAW&amp;n=464869&amp;dst=100062" TargetMode="External"/><Relationship Id="rId8886" Type="http://schemas.openxmlformats.org/officeDocument/2006/relationships/hyperlink" Target="https://login.consultant.ru/link/?req=doc&amp;base=LAW&amp;n=283672&amp;dst=101127" TargetMode="External"/><Relationship Id="rId9937" Type="http://schemas.openxmlformats.org/officeDocument/2006/relationships/hyperlink" Target="https://login.consultant.ru/link/?req=doc&amp;base=LAW&amp;n=537857&amp;dst=100021" TargetMode="External"/><Relationship Id="rId11867" Type="http://schemas.openxmlformats.org/officeDocument/2006/relationships/hyperlink" Target="https://login.consultant.ru/link/?req=doc&amp;base=LAW&amp;n=389300&amp;dst=100019" TargetMode="External"/><Relationship Id="rId12918" Type="http://schemas.openxmlformats.org/officeDocument/2006/relationships/hyperlink" Target="https://login.consultant.ru/link/?req=doc&amp;base=LAW&amp;n=379100&amp;dst=100585" TargetMode="External"/><Relationship Id="rId14273" Type="http://schemas.openxmlformats.org/officeDocument/2006/relationships/hyperlink" Target="https://login.consultant.ru/link/?req=doc&amp;base=LAW&amp;n=423111&amp;dst=100014" TargetMode="External"/><Relationship Id="rId1926" Type="http://schemas.openxmlformats.org/officeDocument/2006/relationships/hyperlink" Target="https://login.consultant.ru/link/?req=doc&amp;base=LAW&amp;n=507299" TargetMode="External"/><Relationship Id="rId3281" Type="http://schemas.openxmlformats.org/officeDocument/2006/relationships/hyperlink" Target="https://login.consultant.ru/link/?req=doc&amp;base=LAW&amp;n=189226&amp;dst=100114" TargetMode="External"/><Relationship Id="rId4332" Type="http://schemas.openxmlformats.org/officeDocument/2006/relationships/hyperlink" Target="https://login.consultant.ru/link/?req=doc&amp;base=LAW&amp;n=189226&amp;dst=100354" TargetMode="External"/><Relationship Id="rId7488" Type="http://schemas.openxmlformats.org/officeDocument/2006/relationships/hyperlink" Target="https://login.consultant.ru/link/?req=doc&amp;base=LAW&amp;n=508506&amp;dst=102358" TargetMode="External"/><Relationship Id="rId8539" Type="http://schemas.openxmlformats.org/officeDocument/2006/relationships/hyperlink" Target="https://login.consultant.ru/link/?req=doc&amp;base=LAW&amp;n=520139&amp;dst=100499" TargetMode="External"/><Relationship Id="rId8953" Type="http://schemas.openxmlformats.org/officeDocument/2006/relationships/hyperlink" Target="https://login.consultant.ru/link/?req=doc&amp;base=LAW&amp;n=322492&amp;dst=100062" TargetMode="External"/><Relationship Id="rId10469" Type="http://schemas.openxmlformats.org/officeDocument/2006/relationships/hyperlink" Target="https://login.consultant.ru/link/?req=doc&amp;base=LAW&amp;n=371943&amp;dst=100334" TargetMode="External"/><Relationship Id="rId10883" Type="http://schemas.openxmlformats.org/officeDocument/2006/relationships/hyperlink" Target="https://login.consultant.ru/link/?req=doc&amp;base=LAW&amp;n=451728&amp;dst=100093" TargetMode="External"/><Relationship Id="rId14340" Type="http://schemas.openxmlformats.org/officeDocument/2006/relationships/hyperlink" Target="https://login.consultant.ru/link/?req=doc&amp;base=LAW&amp;n=537936&amp;dst=101702" TargetMode="External"/><Relationship Id="rId7555" Type="http://schemas.openxmlformats.org/officeDocument/2006/relationships/hyperlink" Target="https://login.consultant.ru/link/?req=doc&amp;base=LAW&amp;n=489343&amp;dst=100545" TargetMode="External"/><Relationship Id="rId8606" Type="http://schemas.openxmlformats.org/officeDocument/2006/relationships/hyperlink" Target="https://login.consultant.ru/link/?req=doc&amp;base=LAW&amp;n=311974&amp;dst=100021" TargetMode="External"/><Relationship Id="rId10536" Type="http://schemas.openxmlformats.org/officeDocument/2006/relationships/hyperlink" Target="https://login.consultant.ru/link/?req=doc&amp;base=LAW&amp;n=523210&amp;dst=100547" TargetMode="External"/><Relationship Id="rId11934" Type="http://schemas.openxmlformats.org/officeDocument/2006/relationships/hyperlink" Target="https://login.consultant.ru/link/?req=doc&amp;base=LAW&amp;n=538073&amp;dst=349" TargetMode="External"/><Relationship Id="rId3001" Type="http://schemas.openxmlformats.org/officeDocument/2006/relationships/hyperlink" Target="https://login.consultant.ru/link/?req=doc&amp;base=LAW&amp;n=520126&amp;dst=100124" TargetMode="External"/><Relationship Id="rId6157" Type="http://schemas.openxmlformats.org/officeDocument/2006/relationships/hyperlink" Target="https://login.consultant.ru/link/?req=doc&amp;base=LAW&amp;n=538073&amp;dst=3827" TargetMode="External"/><Relationship Id="rId6571" Type="http://schemas.openxmlformats.org/officeDocument/2006/relationships/hyperlink" Target="https://login.consultant.ru/link/?req=doc&amp;base=LAW&amp;n=171339&amp;dst=100029" TargetMode="External"/><Relationship Id="rId7208" Type="http://schemas.openxmlformats.org/officeDocument/2006/relationships/hyperlink" Target="https://login.consultant.ru/link/?req=doc&amp;base=LAW&amp;n=283672&amp;dst=100800" TargetMode="External"/><Relationship Id="rId7622" Type="http://schemas.openxmlformats.org/officeDocument/2006/relationships/hyperlink" Target="https://login.consultant.ru/link/?req=doc&amp;base=LAW&amp;n=431909&amp;dst=100071" TargetMode="External"/><Relationship Id="rId10950" Type="http://schemas.openxmlformats.org/officeDocument/2006/relationships/hyperlink" Target="https://login.consultant.ru/link/?req=doc&amp;base=LAW&amp;n=221684&amp;dst=100452" TargetMode="External"/><Relationship Id="rId2767" Type="http://schemas.openxmlformats.org/officeDocument/2006/relationships/hyperlink" Target="https://login.consultant.ru/link/?req=doc&amp;base=LAW&amp;n=532672&amp;dst=100005" TargetMode="External"/><Relationship Id="rId5173" Type="http://schemas.openxmlformats.org/officeDocument/2006/relationships/hyperlink" Target="https://login.consultant.ru/link/?req=doc&amp;base=LAW&amp;n=180281&amp;dst=4" TargetMode="External"/><Relationship Id="rId6224" Type="http://schemas.openxmlformats.org/officeDocument/2006/relationships/hyperlink" Target="https://login.consultant.ru/link/?req=doc&amp;base=LAW&amp;n=491338&amp;dst=100061" TargetMode="External"/><Relationship Id="rId9794" Type="http://schemas.openxmlformats.org/officeDocument/2006/relationships/hyperlink" Target="https://login.consultant.ru/link/?req=doc&amp;base=LAW&amp;n=221684&amp;dst=100020" TargetMode="External"/><Relationship Id="rId10603" Type="http://schemas.openxmlformats.org/officeDocument/2006/relationships/hyperlink" Target="https://login.consultant.ru/link/?req=doc&amp;base=LAW&amp;n=139758&amp;dst=100038" TargetMode="External"/><Relationship Id="rId13759" Type="http://schemas.openxmlformats.org/officeDocument/2006/relationships/hyperlink" Target="https://login.consultant.ru/link/?req=doc&amp;base=LAW&amp;n=396191&amp;dst=100020" TargetMode="External"/><Relationship Id="rId739" Type="http://schemas.openxmlformats.org/officeDocument/2006/relationships/hyperlink" Target="https://login.consultant.ru/link/?req=doc&amp;base=LAW&amp;n=521514&amp;dst=100009" TargetMode="External"/><Relationship Id="rId1369" Type="http://schemas.openxmlformats.org/officeDocument/2006/relationships/hyperlink" Target="https://login.consultant.ru/link/?req=doc&amp;base=LAW&amp;n=138565&amp;dst=100010" TargetMode="External"/><Relationship Id="rId3818" Type="http://schemas.openxmlformats.org/officeDocument/2006/relationships/hyperlink" Target="https://login.consultant.ru/link/?req=doc&amp;base=LAW&amp;n=538620&amp;dst=100072" TargetMode="External"/><Relationship Id="rId5240" Type="http://schemas.openxmlformats.org/officeDocument/2006/relationships/hyperlink" Target="https://login.consultant.ru/link/?req=doc&amp;base=LAW&amp;n=529656" TargetMode="External"/><Relationship Id="rId8396" Type="http://schemas.openxmlformats.org/officeDocument/2006/relationships/hyperlink" Target="https://login.consultant.ru/link/?req=doc&amp;base=LAW&amp;n=538073&amp;dst=3710" TargetMode="External"/><Relationship Id="rId9447" Type="http://schemas.openxmlformats.org/officeDocument/2006/relationships/hyperlink" Target="https://login.consultant.ru/link/?req=doc&amp;base=LAW&amp;n=520281&amp;dst=100841" TargetMode="External"/><Relationship Id="rId12775" Type="http://schemas.openxmlformats.org/officeDocument/2006/relationships/hyperlink" Target="https://login.consultant.ru/link/?req=doc&amp;base=LAW&amp;n=520116&amp;dst=101398" TargetMode="External"/><Relationship Id="rId13826" Type="http://schemas.openxmlformats.org/officeDocument/2006/relationships/hyperlink" Target="https://login.consultant.ru/link/?req=doc&amp;base=LAW&amp;n=422224&amp;dst=100709" TargetMode="External"/><Relationship Id="rId1783" Type="http://schemas.openxmlformats.org/officeDocument/2006/relationships/hyperlink" Target="https://login.consultant.ru/link/?req=doc&amp;base=LAW&amp;n=40320&amp;dst=100019" TargetMode="External"/><Relationship Id="rId2834" Type="http://schemas.openxmlformats.org/officeDocument/2006/relationships/hyperlink" Target="https://login.consultant.ru/link/?req=doc&amp;base=LAW&amp;n=538620&amp;dst=100029" TargetMode="External"/><Relationship Id="rId8049" Type="http://schemas.openxmlformats.org/officeDocument/2006/relationships/hyperlink" Target="https://login.consultant.ru/link/?req=doc&amp;base=LAW&amp;n=189502&amp;dst=100127" TargetMode="External"/><Relationship Id="rId9861" Type="http://schemas.openxmlformats.org/officeDocument/2006/relationships/hyperlink" Target="https://login.consultant.ru/link/?req=doc&amp;base=LAW&amp;n=138320&amp;dst=100034" TargetMode="External"/><Relationship Id="rId11377" Type="http://schemas.openxmlformats.org/officeDocument/2006/relationships/hyperlink" Target="https://login.consultant.ru/link/?req=doc&amp;base=LAW&amp;n=283620&amp;dst=100511" TargetMode="External"/><Relationship Id="rId11791" Type="http://schemas.openxmlformats.org/officeDocument/2006/relationships/hyperlink" Target="https://login.consultant.ru/link/?req=doc&amp;base=LAW&amp;n=538073&amp;dst=5548" TargetMode="External"/><Relationship Id="rId12428" Type="http://schemas.openxmlformats.org/officeDocument/2006/relationships/hyperlink" Target="https://login.consultant.ru/link/?req=doc&amp;base=LAW&amp;n=527204&amp;dst=69" TargetMode="External"/><Relationship Id="rId12842" Type="http://schemas.openxmlformats.org/officeDocument/2006/relationships/hyperlink" Target="https://login.consultant.ru/link/?req=doc&amp;base=LAW&amp;n=334300&amp;dst=100075" TargetMode="External"/><Relationship Id="rId75" Type="http://schemas.openxmlformats.org/officeDocument/2006/relationships/hyperlink" Target="https://login.consultant.ru/link/?req=doc&amp;base=LAW&amp;n=78748&amp;dst=100009" TargetMode="External"/><Relationship Id="rId806" Type="http://schemas.openxmlformats.org/officeDocument/2006/relationships/hyperlink" Target="https://login.consultant.ru/link/?req=doc&amp;base=LAW&amp;n=520126&amp;dst=100029" TargetMode="External"/><Relationship Id="rId1436" Type="http://schemas.openxmlformats.org/officeDocument/2006/relationships/hyperlink" Target="https://login.consultant.ru/link/?req=doc&amp;base=LAW&amp;n=283672&amp;dst=100093" TargetMode="External"/><Relationship Id="rId1850" Type="http://schemas.openxmlformats.org/officeDocument/2006/relationships/hyperlink" Target="https://login.consultant.ru/link/?req=doc&amp;base=LAW&amp;n=283671&amp;dst=100207" TargetMode="External"/><Relationship Id="rId2901" Type="http://schemas.openxmlformats.org/officeDocument/2006/relationships/hyperlink" Target="https://login.consultant.ru/link/?req=doc&amp;base=LAW&amp;n=495457&amp;dst=100242" TargetMode="External"/><Relationship Id="rId7065" Type="http://schemas.openxmlformats.org/officeDocument/2006/relationships/hyperlink" Target="https://login.consultant.ru/link/?req=doc&amp;base=LAW&amp;n=161336&amp;dst=100211" TargetMode="External"/><Relationship Id="rId8463" Type="http://schemas.openxmlformats.org/officeDocument/2006/relationships/hyperlink" Target="https://login.consultant.ru/link/?req=doc&amp;base=LAW&amp;n=538073&amp;dst=5431" TargetMode="External"/><Relationship Id="rId9514" Type="http://schemas.openxmlformats.org/officeDocument/2006/relationships/hyperlink" Target="https://login.consultant.ru/link/?req=doc&amp;base=LAW&amp;n=283672&amp;dst=101300" TargetMode="External"/><Relationship Id="rId10393" Type="http://schemas.openxmlformats.org/officeDocument/2006/relationships/hyperlink" Target="https://login.consultant.ru/link/?req=doc&amp;base=LAW&amp;n=532112&amp;dst=100792" TargetMode="External"/><Relationship Id="rId11444" Type="http://schemas.openxmlformats.org/officeDocument/2006/relationships/hyperlink" Target="https://login.consultant.ru/link/?req=doc&amp;base=LAW&amp;n=283620&amp;dst=100526" TargetMode="External"/><Relationship Id="rId1503" Type="http://schemas.openxmlformats.org/officeDocument/2006/relationships/hyperlink" Target="https://login.consultant.ru/link/?req=doc&amp;base=LAW&amp;n=201167&amp;dst=100026" TargetMode="External"/><Relationship Id="rId4659" Type="http://schemas.openxmlformats.org/officeDocument/2006/relationships/hyperlink" Target="https://login.consultant.ru/link/?req=doc&amp;base=LAW&amp;n=330139&amp;dst=100027" TargetMode="External"/><Relationship Id="rId8116" Type="http://schemas.openxmlformats.org/officeDocument/2006/relationships/hyperlink" Target="https://login.consultant.ru/link/?req=doc&amp;base=LAW&amp;n=422224&amp;dst=100502" TargetMode="External"/><Relationship Id="rId8530" Type="http://schemas.openxmlformats.org/officeDocument/2006/relationships/hyperlink" Target="https://login.consultant.ru/link/?req=doc&amp;base=LAW&amp;n=482749&amp;dst=100104" TargetMode="External"/><Relationship Id="rId10046" Type="http://schemas.openxmlformats.org/officeDocument/2006/relationships/hyperlink" Target="https://login.consultant.ru/link/?req=doc&amp;base=LAW&amp;n=401510&amp;dst=100197" TargetMode="External"/><Relationship Id="rId10460" Type="http://schemas.openxmlformats.org/officeDocument/2006/relationships/hyperlink" Target="https://login.consultant.ru/link/?req=doc&amp;base=LAW&amp;n=511027&amp;dst=100041" TargetMode="External"/><Relationship Id="rId11511" Type="http://schemas.openxmlformats.org/officeDocument/2006/relationships/hyperlink" Target="https://login.consultant.ru/link/?req=doc&amp;base=LAW&amp;n=283620&amp;dst=100542" TargetMode="External"/><Relationship Id="rId3675" Type="http://schemas.openxmlformats.org/officeDocument/2006/relationships/hyperlink" Target="https://login.consultant.ru/link/?req=doc&amp;base=LAW&amp;n=520126&amp;dst=100327" TargetMode="External"/><Relationship Id="rId4726" Type="http://schemas.openxmlformats.org/officeDocument/2006/relationships/hyperlink" Target="https://login.consultant.ru/link/?req=doc&amp;base=LAW&amp;n=538073&amp;dst=1540" TargetMode="External"/><Relationship Id="rId6081" Type="http://schemas.openxmlformats.org/officeDocument/2006/relationships/hyperlink" Target="https://login.consultant.ru/link/?req=doc&amp;base=LAW&amp;n=421956&amp;dst=100205" TargetMode="External"/><Relationship Id="rId7132" Type="http://schemas.openxmlformats.org/officeDocument/2006/relationships/hyperlink" Target="https://login.consultant.ru/link/?req=doc&amp;base=LAW&amp;n=421785&amp;dst=100027" TargetMode="External"/><Relationship Id="rId10113" Type="http://schemas.openxmlformats.org/officeDocument/2006/relationships/hyperlink" Target="https://login.consultant.ru/link/?req=doc&amp;base=LAW&amp;n=371943&amp;dst=100153" TargetMode="External"/><Relationship Id="rId13269" Type="http://schemas.openxmlformats.org/officeDocument/2006/relationships/hyperlink" Target="https://login.consultant.ru/link/?req=doc&amp;base=LAW&amp;n=200629&amp;dst=100071" TargetMode="External"/><Relationship Id="rId596" Type="http://schemas.openxmlformats.org/officeDocument/2006/relationships/hyperlink" Target="https://login.consultant.ru/link/?req=doc&amp;base=LAW&amp;n=389005&amp;dst=100009" TargetMode="External"/><Relationship Id="rId2277" Type="http://schemas.openxmlformats.org/officeDocument/2006/relationships/hyperlink" Target="https://login.consultant.ru/link/?req=doc&amp;base=LAW&amp;n=489343&amp;dst=100123" TargetMode="External"/><Relationship Id="rId2691" Type="http://schemas.openxmlformats.org/officeDocument/2006/relationships/hyperlink" Target="https://login.consultant.ru/link/?req=doc&amp;base=LAW&amp;n=520116&amp;dst=100449" TargetMode="External"/><Relationship Id="rId3328" Type="http://schemas.openxmlformats.org/officeDocument/2006/relationships/hyperlink" Target="https://login.consultant.ru/link/?req=doc&amp;base=LAW&amp;n=389302&amp;dst=100194" TargetMode="External"/><Relationship Id="rId3742" Type="http://schemas.openxmlformats.org/officeDocument/2006/relationships/hyperlink" Target="https://login.consultant.ru/link/?req=doc&amp;base=LAW&amp;n=312040&amp;dst=100333" TargetMode="External"/><Relationship Id="rId6898" Type="http://schemas.openxmlformats.org/officeDocument/2006/relationships/hyperlink" Target="https://login.consultant.ru/link/?req=doc&amp;base=LAW&amp;n=431832&amp;dst=100011" TargetMode="External"/><Relationship Id="rId12285" Type="http://schemas.openxmlformats.org/officeDocument/2006/relationships/hyperlink" Target="https://login.consultant.ru/link/?req=doc&amp;base=LAW&amp;n=389298&amp;dst=100076" TargetMode="External"/><Relationship Id="rId13683" Type="http://schemas.openxmlformats.org/officeDocument/2006/relationships/hyperlink" Target="https://login.consultant.ru/link/?req=doc&amp;base=LAW&amp;n=520123&amp;dst=100601" TargetMode="External"/><Relationship Id="rId249" Type="http://schemas.openxmlformats.org/officeDocument/2006/relationships/hyperlink" Target="https://login.consultant.ru/link/?req=doc&amp;base=LAW&amp;n=133394&amp;dst=100009" TargetMode="External"/><Relationship Id="rId663" Type="http://schemas.openxmlformats.org/officeDocument/2006/relationships/hyperlink" Target="https://login.consultant.ru/link/?req=doc&amp;base=LAW&amp;n=450411&amp;dst=100009" TargetMode="External"/><Relationship Id="rId1293" Type="http://schemas.openxmlformats.org/officeDocument/2006/relationships/hyperlink" Target="https://login.consultant.ru/link/?req=doc&amp;base=LAW&amp;n=48939&amp;dst=100012" TargetMode="External"/><Relationship Id="rId2344" Type="http://schemas.openxmlformats.org/officeDocument/2006/relationships/hyperlink" Target="https://login.consultant.ru/link/?req=doc&amp;base=LAW&amp;n=520145&amp;dst=100064" TargetMode="External"/><Relationship Id="rId7949" Type="http://schemas.openxmlformats.org/officeDocument/2006/relationships/hyperlink" Target="https://login.consultant.ru/link/?req=doc&amp;base=LAW&amp;n=193997&amp;dst=100249" TargetMode="External"/><Relationship Id="rId9371" Type="http://schemas.openxmlformats.org/officeDocument/2006/relationships/hyperlink" Target="https://login.consultant.ru/link/?req=doc&amp;base=LAW&amp;n=520136&amp;dst=100714" TargetMode="External"/><Relationship Id="rId13336" Type="http://schemas.openxmlformats.org/officeDocument/2006/relationships/hyperlink" Target="https://login.consultant.ru/link/?req=doc&amp;base=LAW&amp;n=524848&amp;dst=100028" TargetMode="External"/><Relationship Id="rId13750" Type="http://schemas.openxmlformats.org/officeDocument/2006/relationships/hyperlink" Target="https://login.consultant.ru/link/?req=doc&amp;base=LAW&amp;n=169428&amp;dst=100046" TargetMode="External"/><Relationship Id="rId316" Type="http://schemas.openxmlformats.org/officeDocument/2006/relationships/hyperlink" Target="https://login.consultant.ru/link/?req=doc&amp;base=LAW&amp;n=189562&amp;dst=100017" TargetMode="External"/><Relationship Id="rId6965" Type="http://schemas.openxmlformats.org/officeDocument/2006/relationships/hyperlink" Target="https://login.consultant.ru/link/?req=doc&amp;base=LAW&amp;n=520139&amp;dst=100460" TargetMode="External"/><Relationship Id="rId9024" Type="http://schemas.openxmlformats.org/officeDocument/2006/relationships/hyperlink" Target="https://login.consultant.ru/link/?req=doc&amp;base=LAW&amp;n=531630&amp;dst=100507" TargetMode="External"/><Relationship Id="rId12352" Type="http://schemas.openxmlformats.org/officeDocument/2006/relationships/hyperlink" Target="https://login.consultant.ru/link/?req=doc&amp;base=LAW&amp;n=389300&amp;dst=100078" TargetMode="External"/><Relationship Id="rId13403" Type="http://schemas.openxmlformats.org/officeDocument/2006/relationships/hyperlink" Target="https://login.consultant.ru/link/?req=doc&amp;base=LAW&amp;n=420986&amp;dst=100698" TargetMode="External"/><Relationship Id="rId730" Type="http://schemas.openxmlformats.org/officeDocument/2006/relationships/hyperlink" Target="https://login.consultant.ru/link/?req=doc&amp;base=LAW&amp;n=511101&amp;dst=100009" TargetMode="External"/><Relationship Id="rId1013" Type="http://schemas.openxmlformats.org/officeDocument/2006/relationships/hyperlink" Target="https://login.consultant.ru/link/?req=doc&amp;base=LAW&amp;n=165833&amp;dst=100012" TargetMode="External"/><Relationship Id="rId1360" Type="http://schemas.openxmlformats.org/officeDocument/2006/relationships/hyperlink" Target="https://login.consultant.ru/link/?req=doc&amp;base=LAW&amp;n=389302&amp;dst=100049" TargetMode="External"/><Relationship Id="rId2411" Type="http://schemas.openxmlformats.org/officeDocument/2006/relationships/hyperlink" Target="https://login.consultant.ru/link/?req=doc&amp;base=LAW&amp;n=491811&amp;dst=100058" TargetMode="External"/><Relationship Id="rId4169" Type="http://schemas.openxmlformats.org/officeDocument/2006/relationships/hyperlink" Target="https://login.consultant.ru/link/?req=doc&amp;base=LAW&amp;n=537936&amp;dst=100852" TargetMode="External"/><Relationship Id="rId5567" Type="http://schemas.openxmlformats.org/officeDocument/2006/relationships/hyperlink" Target="https://login.consultant.ru/link/?req=doc&amp;base=LAW&amp;n=491866&amp;dst=100318" TargetMode="External"/><Relationship Id="rId5981" Type="http://schemas.openxmlformats.org/officeDocument/2006/relationships/hyperlink" Target="https://login.consultant.ru/link/?req=doc&amp;base=LAW&amp;n=412739&amp;dst=100176" TargetMode="External"/><Relationship Id="rId6618" Type="http://schemas.openxmlformats.org/officeDocument/2006/relationships/hyperlink" Target="https://login.consultant.ru/link/?req=doc&amp;base=LAW&amp;n=509431" TargetMode="External"/><Relationship Id="rId8040" Type="http://schemas.openxmlformats.org/officeDocument/2006/relationships/hyperlink" Target="https://login.consultant.ru/link/?req=doc&amp;base=LAW&amp;n=189562&amp;dst=100339" TargetMode="External"/><Relationship Id="rId12005" Type="http://schemas.openxmlformats.org/officeDocument/2006/relationships/hyperlink" Target="https://login.consultant.ru/link/?req=doc&amp;base=LAW&amp;n=431832&amp;dst=100011" TargetMode="External"/><Relationship Id="rId4583" Type="http://schemas.openxmlformats.org/officeDocument/2006/relationships/hyperlink" Target="https://login.consultant.ru/link/?req=doc&amp;base=LAW&amp;n=529656" TargetMode="External"/><Relationship Id="rId5634" Type="http://schemas.openxmlformats.org/officeDocument/2006/relationships/hyperlink" Target="https://login.consultant.ru/link/?req=doc&amp;base=LAW&amp;n=421956&amp;dst=100145" TargetMode="External"/><Relationship Id="rId11021" Type="http://schemas.openxmlformats.org/officeDocument/2006/relationships/hyperlink" Target="https://login.consultant.ru/link/?req=doc&amp;base=LAW&amp;n=347932&amp;dst=100024" TargetMode="External"/><Relationship Id="rId14177" Type="http://schemas.openxmlformats.org/officeDocument/2006/relationships/hyperlink" Target="https://login.consultant.ru/link/?req=doc&amp;base=LAW&amp;n=520113&amp;dst=100295" TargetMode="External"/><Relationship Id="rId3185" Type="http://schemas.openxmlformats.org/officeDocument/2006/relationships/hyperlink" Target="https://login.consultant.ru/link/?req=doc&amp;base=LAW&amp;n=389302&amp;dst=100140" TargetMode="External"/><Relationship Id="rId4236" Type="http://schemas.openxmlformats.org/officeDocument/2006/relationships/hyperlink" Target="https://login.consultant.ru/link/?req=doc&amp;base=LAW&amp;n=312040&amp;dst=100422" TargetMode="External"/><Relationship Id="rId4650" Type="http://schemas.openxmlformats.org/officeDocument/2006/relationships/hyperlink" Target="https://login.consultant.ru/link/?req=doc&amp;base=LAW&amp;n=536603&amp;dst=286" TargetMode="External"/><Relationship Id="rId5701" Type="http://schemas.openxmlformats.org/officeDocument/2006/relationships/hyperlink" Target="https://login.consultant.ru/link/?req=doc&amp;base=LAW&amp;n=529939&amp;dst=100007" TargetMode="External"/><Relationship Id="rId8857" Type="http://schemas.openxmlformats.org/officeDocument/2006/relationships/hyperlink" Target="https://login.consultant.ru/link/?req=doc&amp;base=LAW&amp;n=520134&amp;dst=101040" TargetMode="External"/><Relationship Id="rId9908" Type="http://schemas.openxmlformats.org/officeDocument/2006/relationships/hyperlink" Target="https://login.consultant.ru/link/?req=doc&amp;base=LAW&amp;n=371943&amp;dst=100075" TargetMode="External"/><Relationship Id="rId13193" Type="http://schemas.openxmlformats.org/officeDocument/2006/relationships/hyperlink" Target="https://login.consultant.ru/link/?req=doc&amp;base=LAW&amp;n=46676&amp;dst=100008" TargetMode="External"/><Relationship Id="rId14244" Type="http://schemas.openxmlformats.org/officeDocument/2006/relationships/hyperlink" Target="https://login.consultant.ru/link/?req=doc&amp;base=LAW&amp;n=482673&amp;dst=100277" TargetMode="External"/><Relationship Id="rId3252" Type="http://schemas.openxmlformats.org/officeDocument/2006/relationships/hyperlink" Target="https://login.consultant.ru/link/?req=doc&amp;base=LAW&amp;n=189226&amp;dst=100105" TargetMode="External"/><Relationship Id="rId4303" Type="http://schemas.openxmlformats.org/officeDocument/2006/relationships/hyperlink" Target="https://login.consultant.ru/link/?req=doc&amp;base=LAW&amp;n=388995&amp;dst=100279" TargetMode="External"/><Relationship Id="rId7459" Type="http://schemas.openxmlformats.org/officeDocument/2006/relationships/hyperlink" Target="https://login.consultant.ru/link/?req=doc&amp;base=LAW&amp;n=283672&amp;dst=100876" TargetMode="External"/><Relationship Id="rId7873" Type="http://schemas.openxmlformats.org/officeDocument/2006/relationships/hyperlink" Target="https://login.consultant.ru/link/?req=doc&amp;base=LAW&amp;n=314264&amp;dst=100081" TargetMode="External"/><Relationship Id="rId10787" Type="http://schemas.openxmlformats.org/officeDocument/2006/relationships/hyperlink" Target="https://login.consultant.ru/link/?req=doc&amp;base=LAW&amp;n=520099&amp;dst=100030" TargetMode="External"/><Relationship Id="rId11838" Type="http://schemas.openxmlformats.org/officeDocument/2006/relationships/hyperlink" Target="https://login.consultant.ru/link/?req=doc&amp;base=LAW&amp;n=451021&amp;dst=101342" TargetMode="External"/><Relationship Id="rId13260" Type="http://schemas.openxmlformats.org/officeDocument/2006/relationships/hyperlink" Target="https://login.consultant.ru/link/?req=doc&amp;base=LAW&amp;n=393182&amp;dst=100024" TargetMode="External"/><Relationship Id="rId173" Type="http://schemas.openxmlformats.org/officeDocument/2006/relationships/hyperlink" Target="https://login.consultant.ru/link/?req=doc&amp;base=LAW&amp;n=89468&amp;dst=100009" TargetMode="External"/><Relationship Id="rId6475" Type="http://schemas.openxmlformats.org/officeDocument/2006/relationships/hyperlink" Target="https://login.consultant.ru/link/?req=doc&amp;base=LAW&amp;n=511785&amp;dst=100031" TargetMode="External"/><Relationship Id="rId7526" Type="http://schemas.openxmlformats.org/officeDocument/2006/relationships/hyperlink" Target="https://login.consultant.ru/link/?req=doc&amp;base=LAW&amp;n=207968&amp;dst=100025" TargetMode="External"/><Relationship Id="rId8924" Type="http://schemas.openxmlformats.org/officeDocument/2006/relationships/hyperlink" Target="https://login.consultant.ru/link/?req=doc&amp;base=LAW&amp;n=283672&amp;dst=101155" TargetMode="External"/><Relationship Id="rId10854" Type="http://schemas.openxmlformats.org/officeDocument/2006/relationships/hyperlink" Target="https://login.consultant.ru/link/?req=doc&amp;base=LAW&amp;n=511027&amp;dst=100075" TargetMode="External"/><Relationship Id="rId11905" Type="http://schemas.openxmlformats.org/officeDocument/2006/relationships/hyperlink" Target="https://login.consultant.ru/link/?req=doc&amp;base=LAW&amp;n=389303&amp;dst=100051" TargetMode="External"/><Relationship Id="rId14311" Type="http://schemas.openxmlformats.org/officeDocument/2006/relationships/hyperlink" Target="https://login.consultant.ru/link/?req=doc&amp;base=LAW&amp;n=421785&amp;dst=100111" TargetMode="External"/><Relationship Id="rId240" Type="http://schemas.openxmlformats.org/officeDocument/2006/relationships/hyperlink" Target="https://login.consultant.ru/link/?req=doc&amp;base=LAW&amp;n=470964&amp;dst=100323" TargetMode="External"/><Relationship Id="rId5077" Type="http://schemas.openxmlformats.org/officeDocument/2006/relationships/hyperlink" Target="https://login.consultant.ru/link/?req=doc&amp;base=LAW&amp;n=520116&amp;dst=100827" TargetMode="External"/><Relationship Id="rId6128" Type="http://schemas.openxmlformats.org/officeDocument/2006/relationships/hyperlink" Target="https://login.consultant.ru/link/?req=doc&amp;base=LAW&amp;n=520281&amp;dst=100810" TargetMode="External"/><Relationship Id="rId7940" Type="http://schemas.openxmlformats.org/officeDocument/2006/relationships/hyperlink" Target="https://login.consultant.ru/link/?req=doc&amp;base=LAW&amp;n=538073&amp;dst=1507" TargetMode="External"/><Relationship Id="rId10507" Type="http://schemas.openxmlformats.org/officeDocument/2006/relationships/hyperlink" Target="https://login.consultant.ru/link/?req=doc&amp;base=LAW&amp;n=347910&amp;dst=100012" TargetMode="External"/><Relationship Id="rId10921" Type="http://schemas.openxmlformats.org/officeDocument/2006/relationships/hyperlink" Target="https://login.consultant.ru/link/?req=doc&amp;base=LAW&amp;n=132424&amp;dst=100012" TargetMode="External"/><Relationship Id="rId4093" Type="http://schemas.openxmlformats.org/officeDocument/2006/relationships/hyperlink" Target="https://login.consultant.ru/link/?req=doc&amp;base=LAW&amp;n=283669&amp;dst=100271" TargetMode="External"/><Relationship Id="rId5144" Type="http://schemas.openxmlformats.org/officeDocument/2006/relationships/hyperlink" Target="https://login.consultant.ru/link/?req=doc&amp;base=LAW&amp;n=348584&amp;dst=100019" TargetMode="External"/><Relationship Id="rId5491" Type="http://schemas.openxmlformats.org/officeDocument/2006/relationships/hyperlink" Target="https://login.consultant.ru/link/?req=doc&amp;base=LAW&amp;n=382521&amp;dst=100048" TargetMode="External"/><Relationship Id="rId6542" Type="http://schemas.openxmlformats.org/officeDocument/2006/relationships/hyperlink" Target="https://login.consultant.ru/link/?req=doc&amp;base=LAW&amp;n=538085&amp;dst=100188" TargetMode="External"/><Relationship Id="rId9698" Type="http://schemas.openxmlformats.org/officeDocument/2006/relationships/hyperlink" Target="https://login.consultant.ru/link/?req=doc&amp;base=LAW&amp;n=470596&amp;dst=100016" TargetMode="External"/><Relationship Id="rId12679" Type="http://schemas.openxmlformats.org/officeDocument/2006/relationships/hyperlink" Target="https://login.consultant.ru/link/?req=doc&amp;base=LAW&amp;n=520144&amp;dst=100147" TargetMode="External"/><Relationship Id="rId1687" Type="http://schemas.openxmlformats.org/officeDocument/2006/relationships/hyperlink" Target="https://login.consultant.ru/link/?req=doc&amp;base=LAW&amp;n=326262&amp;dst=100011" TargetMode="External"/><Relationship Id="rId2738" Type="http://schemas.openxmlformats.org/officeDocument/2006/relationships/hyperlink" Target="https://login.consultant.ru/link/?req=doc&amp;base=LAW&amp;n=475134&amp;dst=100012" TargetMode="External"/><Relationship Id="rId9765" Type="http://schemas.openxmlformats.org/officeDocument/2006/relationships/hyperlink" Target="https://login.consultant.ru/link/?req=doc&amp;base=LAW&amp;n=283620&amp;dst=100463" TargetMode="External"/><Relationship Id="rId11695" Type="http://schemas.openxmlformats.org/officeDocument/2006/relationships/hyperlink" Target="https://login.consultant.ru/link/?req=doc&amp;base=LAW&amp;n=491811&amp;dst=100456" TargetMode="External"/><Relationship Id="rId12746" Type="http://schemas.openxmlformats.org/officeDocument/2006/relationships/hyperlink" Target="https://login.consultant.ru/link/?req=doc&amp;base=LAW&amp;n=482743&amp;dst=100019" TargetMode="External"/><Relationship Id="rId1754" Type="http://schemas.openxmlformats.org/officeDocument/2006/relationships/hyperlink" Target="https://login.consultant.ru/link/?req=doc&amp;base=LAW&amp;n=456404&amp;dst=100070" TargetMode="External"/><Relationship Id="rId2805" Type="http://schemas.openxmlformats.org/officeDocument/2006/relationships/hyperlink" Target="https://login.consultant.ru/link/?req=doc&amp;base=LAW&amp;n=334397&amp;dst=100011" TargetMode="External"/><Relationship Id="rId4160" Type="http://schemas.openxmlformats.org/officeDocument/2006/relationships/hyperlink" Target="https://login.consultant.ru/link/?req=doc&amp;base=LAW&amp;n=520281&amp;dst=100737" TargetMode="External"/><Relationship Id="rId5211" Type="http://schemas.openxmlformats.org/officeDocument/2006/relationships/hyperlink" Target="https://login.consultant.ru/link/?req=doc&amp;base=LAW&amp;n=464801&amp;dst=100038" TargetMode="External"/><Relationship Id="rId8367" Type="http://schemas.openxmlformats.org/officeDocument/2006/relationships/hyperlink" Target="https://login.consultant.ru/link/?req=doc&amp;base=LAW&amp;n=520113&amp;dst=100186" TargetMode="External"/><Relationship Id="rId8781" Type="http://schemas.openxmlformats.org/officeDocument/2006/relationships/hyperlink" Target="https://login.consultant.ru/link/?req=doc&amp;base=LAW&amp;n=538073&amp;dst=2034" TargetMode="External"/><Relationship Id="rId9418" Type="http://schemas.openxmlformats.org/officeDocument/2006/relationships/hyperlink" Target="https://login.consultant.ru/link/?req=doc&amp;base=LAW&amp;n=193997&amp;dst=100325" TargetMode="External"/><Relationship Id="rId9832" Type="http://schemas.openxmlformats.org/officeDocument/2006/relationships/hyperlink" Target="https://login.consultant.ru/link/?req=doc&amp;base=LAW&amp;n=520123&amp;dst=100783" TargetMode="External"/><Relationship Id="rId10297" Type="http://schemas.openxmlformats.org/officeDocument/2006/relationships/hyperlink" Target="https://login.consultant.ru/link/?req=doc&amp;base=LAW&amp;n=371943&amp;dst=100238" TargetMode="External"/><Relationship Id="rId11348" Type="http://schemas.openxmlformats.org/officeDocument/2006/relationships/hyperlink" Target="https://login.consultant.ru/link/?req=doc&amp;base=LAW&amp;n=334301&amp;dst=100024" TargetMode="External"/><Relationship Id="rId46" Type="http://schemas.openxmlformats.org/officeDocument/2006/relationships/hyperlink" Target="https://login.consultant.ru/link/?req=doc&amp;base=LAW&amp;n=54604&amp;dst=100009" TargetMode="External"/><Relationship Id="rId1407" Type="http://schemas.openxmlformats.org/officeDocument/2006/relationships/hyperlink" Target="https://login.consultant.ru/link/?req=doc&amp;base=LAW&amp;n=518452&amp;dst=100029" TargetMode="External"/><Relationship Id="rId1821" Type="http://schemas.openxmlformats.org/officeDocument/2006/relationships/hyperlink" Target="https://login.consultant.ru/link/?req=doc&amp;base=LAW&amp;n=520113&amp;dst=100043" TargetMode="External"/><Relationship Id="rId4977" Type="http://schemas.openxmlformats.org/officeDocument/2006/relationships/hyperlink" Target="https://login.consultant.ru/link/?req=doc&amp;base=LAW&amp;n=348662&amp;dst=100028" TargetMode="External"/><Relationship Id="rId7383" Type="http://schemas.openxmlformats.org/officeDocument/2006/relationships/hyperlink" Target="https://login.consultant.ru/link/?req=doc&amp;base=LAW&amp;n=538073&amp;dst=1513" TargetMode="External"/><Relationship Id="rId8434" Type="http://schemas.openxmlformats.org/officeDocument/2006/relationships/hyperlink" Target="https://login.consultant.ru/link/?req=doc&amp;base=LAW&amp;n=421920&amp;dst=100036" TargetMode="External"/><Relationship Id="rId10364" Type="http://schemas.openxmlformats.org/officeDocument/2006/relationships/hyperlink" Target="https://login.consultant.ru/link/?req=doc&amp;base=LAW&amp;n=537936&amp;dst=101200" TargetMode="External"/><Relationship Id="rId11762" Type="http://schemas.openxmlformats.org/officeDocument/2006/relationships/hyperlink" Target="https://login.consultant.ru/link/?req=doc&amp;base=LAW&amp;n=446475&amp;dst=100024" TargetMode="External"/><Relationship Id="rId12813" Type="http://schemas.openxmlformats.org/officeDocument/2006/relationships/hyperlink" Target="https://login.consultant.ru/link/?req=doc&amp;base=LAW&amp;n=401510&amp;dst=100403" TargetMode="External"/><Relationship Id="rId3579" Type="http://schemas.openxmlformats.org/officeDocument/2006/relationships/hyperlink" Target="https://login.consultant.ru/link/?req=doc&amp;base=LAW&amp;n=142539&amp;dst=100150" TargetMode="External"/><Relationship Id="rId7036" Type="http://schemas.openxmlformats.org/officeDocument/2006/relationships/hyperlink" Target="https://login.consultant.ru/link/?req=doc&amp;base=LAW&amp;n=422222&amp;dst=100438" TargetMode="External"/><Relationship Id="rId7450" Type="http://schemas.openxmlformats.org/officeDocument/2006/relationships/hyperlink" Target="https://login.consultant.ru/link/?req=doc&amp;base=LAW&amp;n=283672&amp;dst=100872" TargetMode="External"/><Relationship Id="rId8501" Type="http://schemas.openxmlformats.org/officeDocument/2006/relationships/hyperlink" Target="https://login.consultant.ru/link/?req=doc&amp;base=LAW&amp;n=412687&amp;dst=100173" TargetMode="External"/><Relationship Id="rId10017" Type="http://schemas.openxmlformats.org/officeDocument/2006/relationships/hyperlink" Target="https://login.consultant.ru/link/?req=doc&amp;base=LAW&amp;n=172965&amp;dst=100009" TargetMode="External"/><Relationship Id="rId11415" Type="http://schemas.openxmlformats.org/officeDocument/2006/relationships/hyperlink" Target="https://login.consultant.ru/link/?req=doc&amp;base=LAW&amp;n=365160&amp;dst=100270" TargetMode="External"/><Relationship Id="rId2595" Type="http://schemas.openxmlformats.org/officeDocument/2006/relationships/hyperlink" Target="https://login.consultant.ru/link/?req=doc&amp;base=LAW&amp;n=389246&amp;dst=100169" TargetMode="External"/><Relationship Id="rId3993" Type="http://schemas.openxmlformats.org/officeDocument/2006/relationships/hyperlink" Target="https://login.consultant.ru/link/?req=doc&amp;base=LAW&amp;n=439905&amp;dst=100032" TargetMode="External"/><Relationship Id="rId6052" Type="http://schemas.openxmlformats.org/officeDocument/2006/relationships/hyperlink" Target="https://login.consultant.ru/link/?req=doc&amp;base=LAW&amp;n=189287&amp;dst=100141" TargetMode="External"/><Relationship Id="rId7103" Type="http://schemas.openxmlformats.org/officeDocument/2006/relationships/hyperlink" Target="https://login.consultant.ru/link/?req=doc&amp;base=LAW&amp;n=518440&amp;dst=101071" TargetMode="External"/><Relationship Id="rId10431" Type="http://schemas.openxmlformats.org/officeDocument/2006/relationships/hyperlink" Target="https://login.consultant.ru/link/?req=doc&amp;base=LAW&amp;n=520116&amp;dst=101115" TargetMode="External"/><Relationship Id="rId13587" Type="http://schemas.openxmlformats.org/officeDocument/2006/relationships/hyperlink" Target="https://login.consultant.ru/link/?req=doc&amp;base=LAW&amp;n=422224&amp;dst=100688" TargetMode="External"/><Relationship Id="rId567" Type="http://schemas.openxmlformats.org/officeDocument/2006/relationships/hyperlink" Target="https://login.consultant.ru/link/?req=doc&amp;base=LAW&amp;n=520121&amp;dst=100009" TargetMode="External"/><Relationship Id="rId1197" Type="http://schemas.openxmlformats.org/officeDocument/2006/relationships/hyperlink" Target="https://login.consultant.ru/link/?req=doc&amp;base=LAW&amp;n=388992&amp;dst=100113" TargetMode="External"/><Relationship Id="rId2248" Type="http://schemas.openxmlformats.org/officeDocument/2006/relationships/hyperlink" Target="https://login.consultant.ru/link/?req=doc&amp;base=LAW&amp;n=538620&amp;dst=100133" TargetMode="External"/><Relationship Id="rId3646" Type="http://schemas.openxmlformats.org/officeDocument/2006/relationships/hyperlink" Target="https://login.consultant.ru/link/?req=doc&amp;base=LAW&amp;n=283671&amp;dst=100553" TargetMode="External"/><Relationship Id="rId9275" Type="http://schemas.openxmlformats.org/officeDocument/2006/relationships/hyperlink" Target="https://login.consultant.ru/link/?req=doc&amp;base=LAW&amp;n=391811&amp;dst=100023" TargetMode="External"/><Relationship Id="rId12189" Type="http://schemas.openxmlformats.org/officeDocument/2006/relationships/hyperlink" Target="https://login.consultant.ru/link/?req=doc&amp;base=LAW&amp;n=537936&amp;dst=101433" TargetMode="External"/><Relationship Id="rId13654" Type="http://schemas.openxmlformats.org/officeDocument/2006/relationships/hyperlink" Target="https://login.consultant.ru/link/?req=doc&amp;base=LAW&amp;n=530601&amp;dst=28592" TargetMode="External"/><Relationship Id="rId981" Type="http://schemas.openxmlformats.org/officeDocument/2006/relationships/hyperlink" Target="https://login.consultant.ru/link/?req=doc&amp;base=LAW&amp;n=171335&amp;dst=100031" TargetMode="External"/><Relationship Id="rId2662" Type="http://schemas.openxmlformats.org/officeDocument/2006/relationships/hyperlink" Target="https://login.consultant.ru/link/?req=doc&amp;base=LAW&amp;n=520281&amp;dst=100702" TargetMode="External"/><Relationship Id="rId3713" Type="http://schemas.openxmlformats.org/officeDocument/2006/relationships/hyperlink" Target="https://login.consultant.ru/link/?req=doc&amp;base=LAW&amp;n=334397&amp;dst=100106" TargetMode="External"/><Relationship Id="rId6869" Type="http://schemas.openxmlformats.org/officeDocument/2006/relationships/hyperlink" Target="https://login.consultant.ru/link/?req=doc&amp;base=LAW&amp;n=189288&amp;dst=100035" TargetMode="External"/><Relationship Id="rId12256" Type="http://schemas.openxmlformats.org/officeDocument/2006/relationships/hyperlink" Target="https://login.consultant.ru/link/?req=doc&amp;base=LAW&amp;n=464265&amp;dst=100386" TargetMode="External"/><Relationship Id="rId12670" Type="http://schemas.openxmlformats.org/officeDocument/2006/relationships/hyperlink" Target="https://login.consultant.ru/link/?req=doc&amp;base=LAW&amp;n=520144&amp;dst=100141" TargetMode="External"/><Relationship Id="rId13307" Type="http://schemas.openxmlformats.org/officeDocument/2006/relationships/hyperlink" Target="https://login.consultant.ru/link/?req=doc&amp;base=LAW&amp;n=520144&amp;dst=100175" TargetMode="External"/><Relationship Id="rId13721" Type="http://schemas.openxmlformats.org/officeDocument/2006/relationships/hyperlink" Target="https://login.consultant.ru/link/?req=doc&amp;base=LAW&amp;n=412739&amp;dst=100368" TargetMode="External"/><Relationship Id="rId634" Type="http://schemas.openxmlformats.org/officeDocument/2006/relationships/hyperlink" Target="https://login.consultant.ru/link/?req=doc&amp;base=LAW&amp;n=431750&amp;dst=100009" TargetMode="External"/><Relationship Id="rId1264" Type="http://schemas.openxmlformats.org/officeDocument/2006/relationships/hyperlink" Target="https://login.consultant.ru/link/?req=doc&amp;base=LAW&amp;n=480733&amp;dst=100014" TargetMode="External"/><Relationship Id="rId2315" Type="http://schemas.openxmlformats.org/officeDocument/2006/relationships/hyperlink" Target="https://login.consultant.ru/link/?req=doc&amp;base=LAW&amp;n=154010&amp;dst=100013" TargetMode="External"/><Relationship Id="rId5885" Type="http://schemas.openxmlformats.org/officeDocument/2006/relationships/hyperlink" Target="https://login.consultant.ru/link/?req=doc&amp;base=LAW&amp;n=511079&amp;dst=100015" TargetMode="External"/><Relationship Id="rId6936" Type="http://schemas.openxmlformats.org/officeDocument/2006/relationships/hyperlink" Target="https://login.consultant.ru/link/?req=doc&amp;base=LAW&amp;n=511702&amp;dst=100403" TargetMode="External"/><Relationship Id="rId8291" Type="http://schemas.openxmlformats.org/officeDocument/2006/relationships/hyperlink" Target="https://login.consultant.ru/link/?req=doc&amp;base=LAW&amp;n=95506&amp;dst=100052" TargetMode="External"/><Relationship Id="rId9342" Type="http://schemas.openxmlformats.org/officeDocument/2006/relationships/hyperlink" Target="https://login.consultant.ru/link/?req=doc&amp;base=LAW&amp;n=520116&amp;dst=101645" TargetMode="External"/><Relationship Id="rId11272" Type="http://schemas.openxmlformats.org/officeDocument/2006/relationships/hyperlink" Target="https://login.consultant.ru/link/?req=doc&amp;base=LAW&amp;n=283672&amp;dst=101478" TargetMode="External"/><Relationship Id="rId12323" Type="http://schemas.openxmlformats.org/officeDocument/2006/relationships/hyperlink" Target="https://login.consultant.ru/link/?req=doc&amp;base=LAW&amp;n=389299&amp;dst=100094" TargetMode="External"/><Relationship Id="rId701" Type="http://schemas.openxmlformats.org/officeDocument/2006/relationships/hyperlink" Target="https://login.consultant.ru/link/?req=doc&amp;base=LAW&amp;n=482554&amp;dst=100009" TargetMode="External"/><Relationship Id="rId1331" Type="http://schemas.openxmlformats.org/officeDocument/2006/relationships/hyperlink" Target="https://login.consultant.ru/link/?req=doc&amp;base=LAW&amp;n=299419&amp;dst=100012" TargetMode="External"/><Relationship Id="rId4487" Type="http://schemas.openxmlformats.org/officeDocument/2006/relationships/hyperlink" Target="https://login.consultant.ru/link/?req=doc&amp;base=LAW&amp;n=389296&amp;dst=100097" TargetMode="External"/><Relationship Id="rId5538" Type="http://schemas.openxmlformats.org/officeDocument/2006/relationships/hyperlink" Target="https://login.consultant.ru/link/?req=doc&amp;base=LAW&amp;n=469654&amp;dst=100020" TargetMode="External"/><Relationship Id="rId5952" Type="http://schemas.openxmlformats.org/officeDocument/2006/relationships/hyperlink" Target="https://login.consultant.ru/link/?req=doc&amp;base=LAW&amp;n=520123&amp;dst=100304" TargetMode="External"/><Relationship Id="rId3089" Type="http://schemas.openxmlformats.org/officeDocument/2006/relationships/hyperlink" Target="https://login.consultant.ru/link/?req=doc&amp;base=LAW&amp;n=401510&amp;dst=100035" TargetMode="External"/><Relationship Id="rId4554" Type="http://schemas.openxmlformats.org/officeDocument/2006/relationships/hyperlink" Target="https://login.consultant.ru/link/?req=doc&amp;base=LAW&amp;n=389253&amp;dst=100065" TargetMode="External"/><Relationship Id="rId5605" Type="http://schemas.openxmlformats.org/officeDocument/2006/relationships/hyperlink" Target="https://login.consultant.ru/link/?req=doc&amp;base=LAW&amp;n=518984&amp;dst=100093" TargetMode="External"/><Relationship Id="rId8011" Type="http://schemas.openxmlformats.org/officeDocument/2006/relationships/hyperlink" Target="https://login.consultant.ru/link/?req=doc&amp;base=LAW&amp;n=189562&amp;dst=100312" TargetMode="External"/><Relationship Id="rId13097" Type="http://schemas.openxmlformats.org/officeDocument/2006/relationships/hyperlink" Target="https://login.consultant.ru/link/?req=doc&amp;base=LAW&amp;n=489341&amp;dst=100014" TargetMode="External"/><Relationship Id="rId14148" Type="http://schemas.openxmlformats.org/officeDocument/2006/relationships/hyperlink" Target="https://login.consultant.ru/link/?req=doc&amp;base=LAW&amp;n=421785&amp;dst=100069" TargetMode="External"/><Relationship Id="rId3156" Type="http://schemas.openxmlformats.org/officeDocument/2006/relationships/hyperlink" Target="https://login.consultant.ru/link/?req=doc&amp;base=LAW&amp;n=283511&amp;dst=100039" TargetMode="External"/><Relationship Id="rId4207" Type="http://schemas.openxmlformats.org/officeDocument/2006/relationships/hyperlink" Target="https://login.consultant.ru/link/?req=doc&amp;base=LAW&amp;n=520281&amp;dst=100745" TargetMode="External"/><Relationship Id="rId491" Type="http://schemas.openxmlformats.org/officeDocument/2006/relationships/hyperlink" Target="https://login.consultant.ru/link/?req=doc&amp;base=LAW&amp;n=303423&amp;dst=100009" TargetMode="External"/><Relationship Id="rId2172" Type="http://schemas.openxmlformats.org/officeDocument/2006/relationships/hyperlink" Target="https://login.consultant.ru/link/?req=doc&amp;base=LAW&amp;n=214793&amp;dst=100013" TargetMode="External"/><Relationship Id="rId3223" Type="http://schemas.openxmlformats.org/officeDocument/2006/relationships/hyperlink" Target="https://login.consultant.ru/link/?req=doc&amp;base=LAW&amp;n=189226&amp;dst=100085" TargetMode="External"/><Relationship Id="rId3570" Type="http://schemas.openxmlformats.org/officeDocument/2006/relationships/hyperlink" Target="https://login.consultant.ru/link/?req=doc&amp;base=LAW&amp;n=389248&amp;dst=100169" TargetMode="External"/><Relationship Id="rId4621" Type="http://schemas.openxmlformats.org/officeDocument/2006/relationships/hyperlink" Target="https://login.consultant.ru/link/?req=doc&amp;base=LAW&amp;n=519032&amp;dst=100042" TargetMode="External"/><Relationship Id="rId6379" Type="http://schemas.openxmlformats.org/officeDocument/2006/relationships/hyperlink" Target="https://login.consultant.ru/link/?req=doc&amp;base=LAW&amp;n=417867&amp;dst=100010" TargetMode="External"/><Relationship Id="rId7777" Type="http://schemas.openxmlformats.org/officeDocument/2006/relationships/hyperlink" Target="https://login.consultant.ru/link/?req=doc&amp;base=LAW&amp;n=189562&amp;dst=100181" TargetMode="External"/><Relationship Id="rId8828" Type="http://schemas.openxmlformats.org/officeDocument/2006/relationships/hyperlink" Target="https://login.consultant.ru/link/?req=doc&amp;base=LAW&amp;n=538073&amp;dst=2825" TargetMode="External"/><Relationship Id="rId10758" Type="http://schemas.openxmlformats.org/officeDocument/2006/relationships/hyperlink" Target="https://login.consultant.ru/link/?req=doc&amp;base=LAW&amp;n=171491&amp;dst=100016" TargetMode="External"/><Relationship Id="rId11809" Type="http://schemas.openxmlformats.org/officeDocument/2006/relationships/hyperlink" Target="https://login.consultant.ru/link/?req=doc&amp;base=LAW&amp;n=537936&amp;dst=101400" TargetMode="External"/><Relationship Id="rId13164" Type="http://schemas.openxmlformats.org/officeDocument/2006/relationships/hyperlink" Target="https://login.consultant.ru/link/?req=doc&amp;base=LAW&amp;n=200629&amp;dst=100064" TargetMode="External"/><Relationship Id="rId14215" Type="http://schemas.openxmlformats.org/officeDocument/2006/relationships/hyperlink" Target="https://login.consultant.ru/link/?req=doc&amp;base=LAW&amp;n=421785&amp;dst=100081" TargetMode="External"/><Relationship Id="rId144" Type="http://schemas.openxmlformats.org/officeDocument/2006/relationships/hyperlink" Target="https://login.consultant.ru/link/?req=doc&amp;base=LAW&amp;n=78515&amp;dst=100010" TargetMode="External"/><Relationship Id="rId6793" Type="http://schemas.openxmlformats.org/officeDocument/2006/relationships/hyperlink" Target="https://login.consultant.ru/link/?req=doc&amp;base=LAW&amp;n=464215&amp;dst=100094" TargetMode="External"/><Relationship Id="rId7844" Type="http://schemas.openxmlformats.org/officeDocument/2006/relationships/hyperlink" Target="https://login.consultant.ru/link/?req=doc&amp;base=LAW&amp;n=283672&amp;dst=101026" TargetMode="External"/><Relationship Id="rId10825" Type="http://schemas.openxmlformats.org/officeDocument/2006/relationships/hyperlink" Target="https://login.consultant.ru/link/?req=doc&amp;base=LAW&amp;n=517254&amp;dst=100010" TargetMode="External"/><Relationship Id="rId12180" Type="http://schemas.openxmlformats.org/officeDocument/2006/relationships/hyperlink" Target="https://login.consultant.ru/link/?req=doc&amp;base=LAW&amp;n=479094&amp;dst=100058" TargetMode="External"/><Relationship Id="rId13231" Type="http://schemas.openxmlformats.org/officeDocument/2006/relationships/hyperlink" Target="https://login.consultant.ru/link/?req=doc&amp;base=LAW&amp;n=389248&amp;dst=100218" TargetMode="External"/><Relationship Id="rId2989" Type="http://schemas.openxmlformats.org/officeDocument/2006/relationships/hyperlink" Target="https://login.consultant.ru/link/?req=doc&amp;base=LAW&amp;n=389246&amp;dst=100189" TargetMode="External"/><Relationship Id="rId5395" Type="http://schemas.openxmlformats.org/officeDocument/2006/relationships/hyperlink" Target="https://login.consultant.ru/link/?req=doc&amp;base=LAW&amp;n=512423&amp;dst=100003" TargetMode="External"/><Relationship Id="rId6446" Type="http://schemas.openxmlformats.org/officeDocument/2006/relationships/hyperlink" Target="https://login.consultant.ru/link/?req=doc&amp;base=LAW&amp;n=164605&amp;dst=100047" TargetMode="External"/><Relationship Id="rId6860" Type="http://schemas.openxmlformats.org/officeDocument/2006/relationships/hyperlink" Target="https://login.consultant.ru/link/?req=doc&amp;base=LAW&amp;n=283669&amp;dst=100306" TargetMode="External"/><Relationship Id="rId7911" Type="http://schemas.openxmlformats.org/officeDocument/2006/relationships/hyperlink" Target="https://login.consultant.ru/link/?req=doc&amp;base=LAW&amp;n=164605&amp;dst=100229" TargetMode="External"/><Relationship Id="rId211" Type="http://schemas.openxmlformats.org/officeDocument/2006/relationships/hyperlink" Target="https://login.consultant.ru/link/?req=doc&amp;base=LAW&amp;n=106394&amp;dst=100032" TargetMode="External"/><Relationship Id="rId5048" Type="http://schemas.openxmlformats.org/officeDocument/2006/relationships/hyperlink" Target="https://login.consultant.ru/link/?req=doc&amp;base=LAW&amp;n=537936&amp;dst=100894" TargetMode="External"/><Relationship Id="rId5462" Type="http://schemas.openxmlformats.org/officeDocument/2006/relationships/hyperlink" Target="https://login.consultant.ru/link/?req=doc&amp;base=LAW&amp;n=89944&amp;dst=100054" TargetMode="External"/><Relationship Id="rId6513" Type="http://schemas.openxmlformats.org/officeDocument/2006/relationships/hyperlink" Target="https://login.consultant.ru/link/?req=doc&amp;base=LAW&amp;n=283618&amp;dst=100150" TargetMode="External"/><Relationship Id="rId9669" Type="http://schemas.openxmlformats.org/officeDocument/2006/relationships/hyperlink" Target="https://login.consultant.ru/link/?req=doc&amp;base=LAW&amp;n=431754&amp;dst=100011" TargetMode="External"/><Relationship Id="rId11599" Type="http://schemas.openxmlformats.org/officeDocument/2006/relationships/hyperlink" Target="https://login.consultant.ru/link/?req=doc&amp;base=LAW&amp;n=537936&amp;dst=101340" TargetMode="External"/><Relationship Id="rId12997" Type="http://schemas.openxmlformats.org/officeDocument/2006/relationships/hyperlink" Target="https://login.consultant.ru/link/?req=doc&amp;base=LAW&amp;n=401510&amp;dst=100405" TargetMode="External"/><Relationship Id="rId1658" Type="http://schemas.openxmlformats.org/officeDocument/2006/relationships/hyperlink" Target="https://login.consultant.ru/link/?req=doc&amp;base=LAW&amp;n=489343&amp;dst=100092" TargetMode="External"/><Relationship Id="rId2709" Type="http://schemas.openxmlformats.org/officeDocument/2006/relationships/hyperlink" Target="https://login.consultant.ru/link/?req=doc&amp;base=LAW&amp;n=532218&amp;dst=100105" TargetMode="External"/><Relationship Id="rId4064" Type="http://schemas.openxmlformats.org/officeDocument/2006/relationships/hyperlink" Target="https://login.consultant.ru/link/?req=doc&amp;base=LAW&amp;n=401510&amp;dst=100121" TargetMode="External"/><Relationship Id="rId5115" Type="http://schemas.openxmlformats.org/officeDocument/2006/relationships/hyperlink" Target="https://login.consultant.ru/link/?req=doc&amp;base=LAW&amp;n=54202&amp;dst=100010" TargetMode="External"/><Relationship Id="rId8685" Type="http://schemas.openxmlformats.org/officeDocument/2006/relationships/hyperlink" Target="https://login.consultant.ru/link/?req=doc&amp;base=LAW&amp;n=311974&amp;dst=100036" TargetMode="External"/><Relationship Id="rId9736" Type="http://schemas.openxmlformats.org/officeDocument/2006/relationships/hyperlink" Target="https://login.consultant.ru/link/?req=doc&amp;base=LAW&amp;n=538073&amp;dst=5588" TargetMode="External"/><Relationship Id="rId14072" Type="http://schemas.openxmlformats.org/officeDocument/2006/relationships/hyperlink" Target="https://login.consultant.ru/link/?req=doc&amp;base=LAW&amp;n=538020&amp;dst=341" TargetMode="External"/><Relationship Id="rId3080" Type="http://schemas.openxmlformats.org/officeDocument/2006/relationships/hyperlink" Target="https://login.consultant.ru/link/?req=doc&amp;base=LAW&amp;n=520116&amp;dst=100461" TargetMode="External"/><Relationship Id="rId4131" Type="http://schemas.openxmlformats.org/officeDocument/2006/relationships/hyperlink" Target="https://login.consultant.ru/link/?req=doc&amp;base=LAW&amp;n=520126&amp;dst=100396" TargetMode="External"/><Relationship Id="rId7287" Type="http://schemas.openxmlformats.org/officeDocument/2006/relationships/hyperlink" Target="https://login.consultant.ru/link/?req=doc&amp;base=LAW&amp;n=439905&amp;dst=100044" TargetMode="External"/><Relationship Id="rId8338" Type="http://schemas.openxmlformats.org/officeDocument/2006/relationships/hyperlink" Target="https://login.consultant.ru/link/?req=doc&amp;base=LAW&amp;n=401497&amp;dst=100016" TargetMode="External"/><Relationship Id="rId11666" Type="http://schemas.openxmlformats.org/officeDocument/2006/relationships/hyperlink" Target="https://login.consultant.ru/link/?req=doc&amp;base=LAW&amp;n=523214&amp;dst=100170" TargetMode="External"/><Relationship Id="rId12717" Type="http://schemas.openxmlformats.org/officeDocument/2006/relationships/hyperlink" Target="https://login.consultant.ru/link/?req=doc&amp;base=LAW&amp;n=169439&amp;dst=100030" TargetMode="External"/><Relationship Id="rId1725" Type="http://schemas.openxmlformats.org/officeDocument/2006/relationships/hyperlink" Target="https://login.consultant.ru/link/?req=doc&amp;base=LAW&amp;n=391666&amp;dst=100011" TargetMode="External"/><Relationship Id="rId7354" Type="http://schemas.openxmlformats.org/officeDocument/2006/relationships/hyperlink" Target="https://login.consultant.ru/link/?req=doc&amp;base=LAW&amp;n=520116&amp;dst=101004" TargetMode="External"/><Relationship Id="rId8752" Type="http://schemas.openxmlformats.org/officeDocument/2006/relationships/hyperlink" Target="https://login.consultant.ru/link/?req=doc&amp;base=LAW&amp;n=164605&amp;dst=100301" TargetMode="External"/><Relationship Id="rId9803" Type="http://schemas.openxmlformats.org/officeDocument/2006/relationships/hyperlink" Target="https://login.consultant.ru/link/?req=doc&amp;base=LAW&amp;n=164867&amp;dst=100023" TargetMode="External"/><Relationship Id="rId10268" Type="http://schemas.openxmlformats.org/officeDocument/2006/relationships/hyperlink" Target="https://login.consultant.ru/link/?req=doc&amp;base=LAW&amp;n=371943&amp;dst=100214" TargetMode="External"/><Relationship Id="rId10682" Type="http://schemas.openxmlformats.org/officeDocument/2006/relationships/hyperlink" Target="https://login.consultant.ru/link/?req=doc&amp;base=LAW&amp;n=422224&amp;dst=100561" TargetMode="External"/><Relationship Id="rId11319" Type="http://schemas.openxmlformats.org/officeDocument/2006/relationships/hyperlink" Target="https://login.consultant.ru/link/?req=doc&amp;base=LAW&amp;n=499979&amp;dst=100013" TargetMode="External"/><Relationship Id="rId11733" Type="http://schemas.openxmlformats.org/officeDocument/2006/relationships/hyperlink" Target="https://login.consultant.ru/link/?req=doc&amp;base=LAW&amp;n=405970&amp;dst=100012" TargetMode="External"/><Relationship Id="rId17" Type="http://schemas.openxmlformats.org/officeDocument/2006/relationships/hyperlink" Target="https://login.consultant.ru/link/?req=doc&amp;base=LAW&amp;n=90061&amp;dst=100008" TargetMode="External"/><Relationship Id="rId3897" Type="http://schemas.openxmlformats.org/officeDocument/2006/relationships/hyperlink" Target="https://login.consultant.ru/link/?req=doc&amp;base=LAW&amp;n=520126&amp;dst=100365" TargetMode="External"/><Relationship Id="rId4948" Type="http://schemas.openxmlformats.org/officeDocument/2006/relationships/hyperlink" Target="https://login.consultant.ru/link/?req=doc&amp;base=LAW&amp;n=430415&amp;dst=100005" TargetMode="External"/><Relationship Id="rId7007" Type="http://schemas.openxmlformats.org/officeDocument/2006/relationships/hyperlink" Target="https://login.consultant.ru/link/?req=doc&amp;base=LAW&amp;n=520126&amp;dst=100593" TargetMode="External"/><Relationship Id="rId8405" Type="http://schemas.openxmlformats.org/officeDocument/2006/relationships/hyperlink" Target="https://login.consultant.ru/link/?req=doc&amp;base=LAW&amp;n=520126&amp;dst=100630" TargetMode="External"/><Relationship Id="rId10335" Type="http://schemas.openxmlformats.org/officeDocument/2006/relationships/hyperlink" Target="https://login.consultant.ru/link/?req=doc&amp;base=LAW&amp;n=371943&amp;dst=100269" TargetMode="External"/><Relationship Id="rId11800" Type="http://schemas.openxmlformats.org/officeDocument/2006/relationships/hyperlink" Target="https://login.consultant.ru/link/?req=doc&amp;base=LAW&amp;n=538073&amp;dst=1656" TargetMode="External"/><Relationship Id="rId2499" Type="http://schemas.openxmlformats.org/officeDocument/2006/relationships/hyperlink" Target="https://login.consultant.ru/link/?req=doc&amp;base=LAW&amp;n=171351&amp;dst=100125" TargetMode="External"/><Relationship Id="rId3964" Type="http://schemas.openxmlformats.org/officeDocument/2006/relationships/hyperlink" Target="https://login.consultant.ru/link/?req=doc&amp;base=LAW&amp;n=537936&amp;dst=100835" TargetMode="External"/><Relationship Id="rId6370" Type="http://schemas.openxmlformats.org/officeDocument/2006/relationships/hyperlink" Target="https://login.consultant.ru/link/?req=doc&amp;base=LAW&amp;n=189287&amp;dst=100179" TargetMode="External"/><Relationship Id="rId7421" Type="http://schemas.openxmlformats.org/officeDocument/2006/relationships/hyperlink" Target="https://login.consultant.ru/link/?req=doc&amp;base=LAW&amp;n=538073&amp;dst=5548" TargetMode="External"/><Relationship Id="rId10402" Type="http://schemas.openxmlformats.org/officeDocument/2006/relationships/hyperlink" Target="https://login.consultant.ru/link/?req=doc&amp;base=LAW&amp;n=537936&amp;dst=101205" TargetMode="External"/><Relationship Id="rId13558" Type="http://schemas.openxmlformats.org/officeDocument/2006/relationships/hyperlink" Target="https://login.consultant.ru/link/?req=doc&amp;base=LAW&amp;n=304058&amp;dst=100033" TargetMode="External"/><Relationship Id="rId1" Type="http://schemas.openxmlformats.org/officeDocument/2006/relationships/styles" Target="styles.xml"/><Relationship Id="rId885" Type="http://schemas.openxmlformats.org/officeDocument/2006/relationships/hyperlink" Target="https://login.consultant.ru/link/?req=doc&amp;base=LAW&amp;n=165439&amp;dst=100009" TargetMode="External"/><Relationship Id="rId2566" Type="http://schemas.openxmlformats.org/officeDocument/2006/relationships/hyperlink" Target="https://login.consultant.ru/link/?req=doc&amp;base=LAW&amp;n=477319&amp;dst=100109" TargetMode="External"/><Relationship Id="rId2980" Type="http://schemas.openxmlformats.org/officeDocument/2006/relationships/hyperlink" Target="https://login.consultant.ru/link/?req=doc&amp;base=LAW&amp;n=439905&amp;dst=100016" TargetMode="External"/><Relationship Id="rId3617" Type="http://schemas.openxmlformats.org/officeDocument/2006/relationships/hyperlink" Target="https://login.consultant.ru/link/?req=doc&amp;base=LAW&amp;n=312040&amp;dst=100313" TargetMode="External"/><Relationship Id="rId6023" Type="http://schemas.openxmlformats.org/officeDocument/2006/relationships/hyperlink" Target="https://login.consultant.ru/link/?req=doc&amp;base=LAW&amp;n=283671&amp;dst=100761" TargetMode="External"/><Relationship Id="rId9179" Type="http://schemas.openxmlformats.org/officeDocument/2006/relationships/hyperlink" Target="https://login.consultant.ru/link/?req=doc&amp;base=LAW&amp;n=116956&amp;dst=100035" TargetMode="External"/><Relationship Id="rId9593" Type="http://schemas.openxmlformats.org/officeDocument/2006/relationships/hyperlink" Target="https://login.consultant.ru/link/?req=doc&amp;base=LAW&amp;n=200491&amp;dst=100239" TargetMode="External"/><Relationship Id="rId12574" Type="http://schemas.openxmlformats.org/officeDocument/2006/relationships/hyperlink" Target="https://login.consultant.ru/link/?req=doc&amp;base=LAW&amp;n=515439&amp;dst=100009" TargetMode="External"/><Relationship Id="rId13972" Type="http://schemas.openxmlformats.org/officeDocument/2006/relationships/hyperlink" Target="https://login.consultant.ru/link/?req=doc&amp;base=LAW&amp;n=509417&amp;dst=100022" TargetMode="External"/><Relationship Id="rId538" Type="http://schemas.openxmlformats.org/officeDocument/2006/relationships/hyperlink" Target="https://login.consultant.ru/link/?req=doc&amp;base=LAW&amp;n=334301&amp;dst=100009" TargetMode="External"/><Relationship Id="rId952" Type="http://schemas.openxmlformats.org/officeDocument/2006/relationships/hyperlink" Target="https://login.consultant.ru/link/?req=doc&amp;base=LAW&amp;n=209829&amp;dst=100058" TargetMode="External"/><Relationship Id="rId1168" Type="http://schemas.openxmlformats.org/officeDocument/2006/relationships/hyperlink" Target="https://login.consultant.ru/link/?req=doc&amp;base=LAW&amp;n=180281&amp;dst=4" TargetMode="External"/><Relationship Id="rId1582" Type="http://schemas.openxmlformats.org/officeDocument/2006/relationships/hyperlink" Target="https://login.consultant.ru/link/?req=doc&amp;base=LAW&amp;n=283618&amp;dst=100094" TargetMode="External"/><Relationship Id="rId2219" Type="http://schemas.openxmlformats.org/officeDocument/2006/relationships/hyperlink" Target="https://login.consultant.ru/link/?req=doc&amp;base=LAW&amp;n=371146&amp;dst=100015" TargetMode="External"/><Relationship Id="rId2633" Type="http://schemas.openxmlformats.org/officeDocument/2006/relationships/hyperlink" Target="https://login.consultant.ru/link/?req=doc&amp;base=LAW&amp;n=520281&amp;dst=100695" TargetMode="External"/><Relationship Id="rId5789" Type="http://schemas.openxmlformats.org/officeDocument/2006/relationships/hyperlink" Target="https://login.consultant.ru/link/?req=doc&amp;base=LAW&amp;n=519179&amp;dst=27625" TargetMode="External"/><Relationship Id="rId8195" Type="http://schemas.openxmlformats.org/officeDocument/2006/relationships/hyperlink" Target="https://login.consultant.ru/link/?req=doc&amp;base=LAW&amp;n=520123&amp;dst=100360" TargetMode="External"/><Relationship Id="rId9246" Type="http://schemas.openxmlformats.org/officeDocument/2006/relationships/hyperlink" Target="https://login.consultant.ru/link/?req=doc&amp;base=LAW&amp;n=435811&amp;dst=100124" TargetMode="External"/><Relationship Id="rId9660" Type="http://schemas.openxmlformats.org/officeDocument/2006/relationships/hyperlink" Target="https://login.consultant.ru/link/?req=doc&amp;base=LAW&amp;n=136002&amp;dst=100012" TargetMode="External"/><Relationship Id="rId11176" Type="http://schemas.openxmlformats.org/officeDocument/2006/relationships/hyperlink" Target="https://login.consultant.ru/link/?req=doc&amp;base=LAW&amp;n=520099&amp;dst=100102" TargetMode="External"/><Relationship Id="rId12227" Type="http://schemas.openxmlformats.org/officeDocument/2006/relationships/hyperlink" Target="https://login.consultant.ru/link/?req=doc&amp;base=LAW&amp;n=81837&amp;dst=100009" TargetMode="External"/><Relationship Id="rId13625" Type="http://schemas.openxmlformats.org/officeDocument/2006/relationships/hyperlink" Target="https://login.consultant.ru/link/?req=doc&amp;base=LAW&amp;n=520116&amp;dst=101506" TargetMode="External"/><Relationship Id="rId605" Type="http://schemas.openxmlformats.org/officeDocument/2006/relationships/hyperlink" Target="https://login.consultant.ru/link/?req=doc&amp;base=LAW&amp;n=411109&amp;dst=100009" TargetMode="External"/><Relationship Id="rId1235" Type="http://schemas.openxmlformats.org/officeDocument/2006/relationships/hyperlink" Target="https://login.consultant.ru/link/?req=doc&amp;base=LAW&amp;n=519032&amp;dst=100018" TargetMode="External"/><Relationship Id="rId8262" Type="http://schemas.openxmlformats.org/officeDocument/2006/relationships/hyperlink" Target="https://login.consultant.ru/link/?req=doc&amp;base=LAW&amp;n=538073&amp;dst=4665" TargetMode="External"/><Relationship Id="rId9313" Type="http://schemas.openxmlformats.org/officeDocument/2006/relationships/hyperlink" Target="https://login.consultant.ru/link/?req=doc&amp;base=LAW&amp;n=201384&amp;dst=100159" TargetMode="External"/><Relationship Id="rId10192" Type="http://schemas.openxmlformats.org/officeDocument/2006/relationships/hyperlink" Target="https://login.consultant.ru/link/?req=doc&amp;base=LAW&amp;n=422224&amp;dst=100555" TargetMode="External"/><Relationship Id="rId11590" Type="http://schemas.openxmlformats.org/officeDocument/2006/relationships/hyperlink" Target="https://login.consultant.ru/link/?req=doc&amp;base=LAW&amp;n=520126&amp;dst=100777" TargetMode="External"/><Relationship Id="rId12641" Type="http://schemas.openxmlformats.org/officeDocument/2006/relationships/hyperlink" Target="https://login.consultant.ru/link/?req=doc&amp;base=LAW&amp;n=165839&amp;dst=100013" TargetMode="External"/><Relationship Id="rId1302" Type="http://schemas.openxmlformats.org/officeDocument/2006/relationships/hyperlink" Target="https://login.consultant.ru/link/?req=doc&amp;base=LAW&amp;n=536617&amp;dst=101852" TargetMode="External"/><Relationship Id="rId2700" Type="http://schemas.openxmlformats.org/officeDocument/2006/relationships/hyperlink" Target="https://login.consultant.ru/link/?req=doc&amp;base=LAW&amp;n=520116&amp;dst=100456" TargetMode="External"/><Relationship Id="rId4458" Type="http://schemas.openxmlformats.org/officeDocument/2006/relationships/hyperlink" Target="https://login.consultant.ru/link/?req=doc&amp;base=LAW&amp;n=377258&amp;dst=100010" TargetMode="External"/><Relationship Id="rId5856" Type="http://schemas.openxmlformats.org/officeDocument/2006/relationships/hyperlink" Target="https://login.consultant.ru/link/?req=doc&amp;base=LAW&amp;n=421956&amp;dst=100163" TargetMode="External"/><Relationship Id="rId6907" Type="http://schemas.openxmlformats.org/officeDocument/2006/relationships/hyperlink" Target="https://login.consultant.ru/link/?req=doc&amp;base=LAW&amp;n=431832&amp;dst=100117" TargetMode="External"/><Relationship Id="rId11243" Type="http://schemas.openxmlformats.org/officeDocument/2006/relationships/hyperlink" Target="https://login.consultant.ru/link/?req=doc&amp;base=LAW&amp;n=283672&amp;dst=101463" TargetMode="External"/><Relationship Id="rId14399" Type="http://schemas.openxmlformats.org/officeDocument/2006/relationships/hyperlink" Target="https://login.consultant.ru/link/?req=doc&amp;base=LAW&amp;n=520123&amp;dst=100659" TargetMode="External"/><Relationship Id="rId4872" Type="http://schemas.openxmlformats.org/officeDocument/2006/relationships/hyperlink" Target="https://login.consultant.ru/link/?req=doc&amp;base=LAW&amp;n=189502&amp;dst=100040" TargetMode="External"/><Relationship Id="rId5509" Type="http://schemas.openxmlformats.org/officeDocument/2006/relationships/hyperlink" Target="https://login.consultant.ru/link/?req=doc&amp;base=LAW&amp;n=520116&amp;dst=100878" TargetMode="External"/><Relationship Id="rId5923" Type="http://schemas.openxmlformats.org/officeDocument/2006/relationships/hyperlink" Target="https://login.consultant.ru/link/?req=doc&amp;base=LAW&amp;n=178859&amp;dst=100051" TargetMode="External"/><Relationship Id="rId11310" Type="http://schemas.openxmlformats.org/officeDocument/2006/relationships/hyperlink" Target="https://login.consultant.ru/link/?req=doc&amp;base=LAW&amp;n=283672&amp;dst=101500" TargetMode="External"/><Relationship Id="rId14466" Type="http://schemas.openxmlformats.org/officeDocument/2006/relationships/hyperlink" Target="https://login.consultant.ru/link/?req=doc&amp;base=LAW&amp;n=537936&amp;dst=101730" TargetMode="External"/><Relationship Id="rId395" Type="http://schemas.openxmlformats.org/officeDocument/2006/relationships/hyperlink" Target="https://login.consultant.ru/link/?req=doc&amp;base=LAW&amp;n=193997&amp;dst=100153" TargetMode="External"/><Relationship Id="rId2076" Type="http://schemas.openxmlformats.org/officeDocument/2006/relationships/hyperlink" Target="https://login.consultant.ru/link/?req=doc&amp;base=LAW&amp;n=489343&amp;dst=100102" TargetMode="External"/><Relationship Id="rId3474" Type="http://schemas.openxmlformats.org/officeDocument/2006/relationships/hyperlink" Target="https://login.consultant.ru/link/?req=doc&amp;base=LAW&amp;n=312040&amp;dst=100306" TargetMode="External"/><Relationship Id="rId4525" Type="http://schemas.openxmlformats.org/officeDocument/2006/relationships/hyperlink" Target="https://login.consultant.ru/link/?req=doc&amp;base=LAW&amp;n=536603&amp;dst=321" TargetMode="External"/><Relationship Id="rId13068" Type="http://schemas.openxmlformats.org/officeDocument/2006/relationships/hyperlink" Target="https://login.consultant.ru/link/?req=doc&amp;base=LAW&amp;n=334300&amp;dst=100078" TargetMode="External"/><Relationship Id="rId13482" Type="http://schemas.openxmlformats.org/officeDocument/2006/relationships/hyperlink" Target="https://login.consultant.ru/link/?req=doc&amp;base=LAW&amp;n=389290&amp;dst=100132" TargetMode="External"/><Relationship Id="rId14119" Type="http://schemas.openxmlformats.org/officeDocument/2006/relationships/hyperlink" Target="https://login.consultant.ru/link/?req=doc&amp;base=LAW&amp;n=449240&amp;dst=100010" TargetMode="External"/><Relationship Id="rId2490" Type="http://schemas.openxmlformats.org/officeDocument/2006/relationships/hyperlink" Target="https://login.consultant.ru/link/?req=doc&amp;base=LAW&amp;n=422224&amp;dst=100359" TargetMode="External"/><Relationship Id="rId3127" Type="http://schemas.openxmlformats.org/officeDocument/2006/relationships/hyperlink" Target="https://login.consultant.ru/link/?req=doc&amp;base=LAW&amp;n=389246&amp;dst=100191" TargetMode="External"/><Relationship Id="rId3541" Type="http://schemas.openxmlformats.org/officeDocument/2006/relationships/hyperlink" Target="https://login.consultant.ru/link/?req=doc&amp;base=LAW&amp;n=142539&amp;dst=100145" TargetMode="External"/><Relationship Id="rId6697" Type="http://schemas.openxmlformats.org/officeDocument/2006/relationships/hyperlink" Target="https://login.consultant.ru/link/?req=doc&amp;base=LAW&amp;n=283618&amp;dst=100151" TargetMode="External"/><Relationship Id="rId7748" Type="http://schemas.openxmlformats.org/officeDocument/2006/relationships/hyperlink" Target="https://login.consultant.ru/link/?req=doc&amp;base=LAW&amp;n=422224&amp;dst=100486" TargetMode="External"/><Relationship Id="rId12084" Type="http://schemas.openxmlformats.org/officeDocument/2006/relationships/hyperlink" Target="https://login.consultant.ru/link/?req=doc&amp;base=LAW&amp;n=389292&amp;dst=100059" TargetMode="External"/><Relationship Id="rId13135" Type="http://schemas.openxmlformats.org/officeDocument/2006/relationships/hyperlink" Target="https://login.consultant.ru/link/?req=doc&amp;base=LAW&amp;n=388995&amp;dst=100544" TargetMode="External"/><Relationship Id="rId462" Type="http://schemas.openxmlformats.org/officeDocument/2006/relationships/hyperlink" Target="https://login.consultant.ru/link/?req=doc&amp;base=LAW&amp;n=283504&amp;dst=100009" TargetMode="External"/><Relationship Id="rId1092" Type="http://schemas.openxmlformats.org/officeDocument/2006/relationships/hyperlink" Target="https://login.consultant.ru/link/?req=doc&amp;base=LAW&amp;n=517486" TargetMode="External"/><Relationship Id="rId2143" Type="http://schemas.openxmlformats.org/officeDocument/2006/relationships/hyperlink" Target="https://login.consultant.ru/link/?req=doc&amp;base=LAW&amp;n=189562&amp;dst=100035" TargetMode="External"/><Relationship Id="rId5299" Type="http://schemas.openxmlformats.org/officeDocument/2006/relationships/hyperlink" Target="https://login.consultant.ru/link/?req=doc&amp;base=LAW&amp;n=461031&amp;dst=100010" TargetMode="External"/><Relationship Id="rId6764" Type="http://schemas.openxmlformats.org/officeDocument/2006/relationships/hyperlink" Target="https://login.consultant.ru/link/?req=doc&amp;base=LAW&amp;n=283620&amp;dst=100430" TargetMode="External"/><Relationship Id="rId7815" Type="http://schemas.openxmlformats.org/officeDocument/2006/relationships/hyperlink" Target="https://login.consultant.ru/link/?req=doc&amp;base=LAW&amp;n=314275&amp;dst=100045" TargetMode="External"/><Relationship Id="rId9170" Type="http://schemas.openxmlformats.org/officeDocument/2006/relationships/hyperlink" Target="https://login.consultant.ru/link/?req=doc&amp;base=LAW&amp;n=520281&amp;dst=100834" TargetMode="External"/><Relationship Id="rId10729" Type="http://schemas.openxmlformats.org/officeDocument/2006/relationships/hyperlink" Target="https://login.consultant.ru/link/?req=doc&amp;base=LAW&amp;n=323804&amp;dst=100044" TargetMode="External"/><Relationship Id="rId12151" Type="http://schemas.openxmlformats.org/officeDocument/2006/relationships/hyperlink" Target="https://login.consultant.ru/link/?req=doc&amp;base=LAW&amp;n=482651" TargetMode="External"/><Relationship Id="rId13202" Type="http://schemas.openxmlformats.org/officeDocument/2006/relationships/hyperlink" Target="https://login.consultant.ru/link/?req=doc&amp;base=LAW&amp;n=138317&amp;dst=100028" TargetMode="External"/><Relationship Id="rId115" Type="http://schemas.openxmlformats.org/officeDocument/2006/relationships/hyperlink" Target="https://login.consultant.ru/link/?req=doc&amp;base=LAW&amp;n=197492&amp;dst=100169" TargetMode="External"/><Relationship Id="rId2210" Type="http://schemas.openxmlformats.org/officeDocument/2006/relationships/hyperlink" Target="https://login.consultant.ru/link/?req=doc&amp;base=LAW&amp;n=489883&amp;dst=100016" TargetMode="External"/><Relationship Id="rId5366" Type="http://schemas.openxmlformats.org/officeDocument/2006/relationships/hyperlink" Target="https://login.consultant.ru/link/?req=doc&amp;base=LAW&amp;n=520126&amp;dst=100479" TargetMode="External"/><Relationship Id="rId6417" Type="http://schemas.openxmlformats.org/officeDocument/2006/relationships/hyperlink" Target="https://login.consultant.ru/link/?req=doc&amp;base=LAW&amp;n=520113&amp;dst=100398" TargetMode="External"/><Relationship Id="rId4382" Type="http://schemas.openxmlformats.org/officeDocument/2006/relationships/hyperlink" Target="https://login.consultant.ru/link/?req=doc&amp;base=LAW&amp;n=412739&amp;dst=100137" TargetMode="External"/><Relationship Id="rId5019" Type="http://schemas.openxmlformats.org/officeDocument/2006/relationships/hyperlink" Target="https://login.consultant.ru/link/?req=doc&amp;base=LAW&amp;n=532901&amp;dst=100526" TargetMode="External"/><Relationship Id="rId5433" Type="http://schemas.openxmlformats.org/officeDocument/2006/relationships/hyperlink" Target="https://login.consultant.ru/link/?req=doc&amp;base=LAW&amp;n=520116&amp;dst=100859" TargetMode="External"/><Relationship Id="rId5780" Type="http://schemas.openxmlformats.org/officeDocument/2006/relationships/hyperlink" Target="https://login.consultant.ru/link/?req=doc&amp;base=LAW&amp;n=520116&amp;dst=100898" TargetMode="External"/><Relationship Id="rId6831" Type="http://schemas.openxmlformats.org/officeDocument/2006/relationships/hyperlink" Target="https://login.consultant.ru/link/?req=doc&amp;base=LAW&amp;n=435718&amp;dst=100010" TargetMode="External"/><Relationship Id="rId8589" Type="http://schemas.openxmlformats.org/officeDocument/2006/relationships/hyperlink" Target="https://login.consultant.ru/link/?req=doc&amp;base=LAW&amp;n=372885&amp;dst=100142" TargetMode="External"/><Relationship Id="rId9987" Type="http://schemas.openxmlformats.org/officeDocument/2006/relationships/hyperlink" Target="https://login.consultant.ru/link/?req=doc&amp;base=LAW&amp;n=371943&amp;dst=100106" TargetMode="External"/><Relationship Id="rId12968" Type="http://schemas.openxmlformats.org/officeDocument/2006/relationships/hyperlink" Target="https://login.consultant.ru/link/?req=doc&amp;base=LAW&amp;n=488548&amp;dst=100348" TargetMode="External"/><Relationship Id="rId1976" Type="http://schemas.openxmlformats.org/officeDocument/2006/relationships/hyperlink" Target="https://login.consultant.ru/link/?req=doc&amp;base=LAW&amp;n=538548&amp;dst=100162" TargetMode="External"/><Relationship Id="rId4035" Type="http://schemas.openxmlformats.org/officeDocument/2006/relationships/hyperlink" Target="https://login.consultant.ru/link/?req=doc&amp;base=LAW&amp;n=520121&amp;dst=100565" TargetMode="External"/><Relationship Id="rId11984" Type="http://schemas.openxmlformats.org/officeDocument/2006/relationships/hyperlink" Target="https://login.consultant.ru/link/?req=doc&amp;base=LAW&amp;n=94114&amp;dst=100013" TargetMode="External"/><Relationship Id="rId14390" Type="http://schemas.openxmlformats.org/officeDocument/2006/relationships/hyperlink" Target="https://login.consultant.ru/link/?req=doc&amp;base=LAW&amp;n=365118&amp;dst=100013" TargetMode="External"/><Relationship Id="rId1629" Type="http://schemas.openxmlformats.org/officeDocument/2006/relationships/hyperlink" Target="https://login.consultant.ru/link/?req=doc&amp;base=LAW&amp;n=510476&amp;dst=100010" TargetMode="External"/><Relationship Id="rId5500" Type="http://schemas.openxmlformats.org/officeDocument/2006/relationships/hyperlink" Target="https://login.consultant.ru/link/?req=doc&amp;base=LAW&amp;n=451749&amp;dst=31" TargetMode="External"/><Relationship Id="rId8656" Type="http://schemas.openxmlformats.org/officeDocument/2006/relationships/hyperlink" Target="https://login.consultant.ru/link/?req=doc&amp;base=LAW&amp;n=480733&amp;dst=100075" TargetMode="External"/><Relationship Id="rId9707" Type="http://schemas.openxmlformats.org/officeDocument/2006/relationships/hyperlink" Target="https://login.consultant.ru/link/?req=doc&amp;base=LAW&amp;n=513051&amp;dst=100396" TargetMode="External"/><Relationship Id="rId10586" Type="http://schemas.openxmlformats.org/officeDocument/2006/relationships/hyperlink" Target="https://login.consultant.ru/link/?req=doc&amp;base=LAW&amp;n=537936&amp;dst=101230" TargetMode="External"/><Relationship Id="rId11637" Type="http://schemas.openxmlformats.org/officeDocument/2006/relationships/hyperlink" Target="https://login.consultant.ru/link/?req=doc&amp;base=LAW&amp;n=401510&amp;dst=100314" TargetMode="External"/><Relationship Id="rId14043" Type="http://schemas.openxmlformats.org/officeDocument/2006/relationships/hyperlink" Target="https://login.consultant.ru/link/?req=doc&amp;base=LAW&amp;n=520123&amp;dst=100648" TargetMode="External"/><Relationship Id="rId3051" Type="http://schemas.openxmlformats.org/officeDocument/2006/relationships/hyperlink" Target="https://login.consultant.ru/link/?req=doc&amp;base=LAW&amp;n=388995&amp;dst=100093" TargetMode="External"/><Relationship Id="rId4102" Type="http://schemas.openxmlformats.org/officeDocument/2006/relationships/hyperlink" Target="https://login.consultant.ru/link/?req=doc&amp;base=LAW&amp;n=520281&amp;dst=100727" TargetMode="External"/><Relationship Id="rId7258" Type="http://schemas.openxmlformats.org/officeDocument/2006/relationships/hyperlink" Target="https://login.consultant.ru/link/?req=doc&amp;base=LAW&amp;n=164605&amp;dst=100151" TargetMode="External"/><Relationship Id="rId7672" Type="http://schemas.openxmlformats.org/officeDocument/2006/relationships/hyperlink" Target="https://login.consultant.ru/link/?req=doc&amp;base=LAW&amp;n=411052&amp;dst=100021" TargetMode="External"/><Relationship Id="rId8309" Type="http://schemas.openxmlformats.org/officeDocument/2006/relationships/hyperlink" Target="https://login.consultant.ru/link/?req=doc&amp;base=LAW&amp;n=520120&amp;dst=100334" TargetMode="External"/><Relationship Id="rId8723" Type="http://schemas.openxmlformats.org/officeDocument/2006/relationships/hyperlink" Target="https://login.consultant.ru/link/?req=doc&amp;base=LAW&amp;n=528213&amp;dst=100012" TargetMode="External"/><Relationship Id="rId10239" Type="http://schemas.openxmlformats.org/officeDocument/2006/relationships/hyperlink" Target="https://login.consultant.ru/link/?req=doc&amp;base=LAW&amp;n=511011&amp;dst=100046" TargetMode="External"/><Relationship Id="rId10653" Type="http://schemas.openxmlformats.org/officeDocument/2006/relationships/hyperlink" Target="https://login.consultant.ru/link/?req=doc&amp;base=LAW&amp;n=491326&amp;dst=100044" TargetMode="External"/><Relationship Id="rId14110" Type="http://schemas.openxmlformats.org/officeDocument/2006/relationships/hyperlink" Target="https://login.consultant.ru/link/?req=doc&amp;base=LAW&amp;n=15189&amp;dst=100002" TargetMode="External"/><Relationship Id="rId3868" Type="http://schemas.openxmlformats.org/officeDocument/2006/relationships/hyperlink" Target="https://login.consultant.ru/link/?req=doc&amp;base=LAW&amp;n=537936&amp;dst=100794" TargetMode="External"/><Relationship Id="rId4919" Type="http://schemas.openxmlformats.org/officeDocument/2006/relationships/hyperlink" Target="https://login.consultant.ru/link/?req=doc&amp;base=LAW&amp;n=537936&amp;dst=100885" TargetMode="External"/><Relationship Id="rId6274" Type="http://schemas.openxmlformats.org/officeDocument/2006/relationships/hyperlink" Target="https://login.consultant.ru/link/?req=doc&amp;base=LAW&amp;n=496492&amp;dst=100087" TargetMode="External"/><Relationship Id="rId7325" Type="http://schemas.openxmlformats.org/officeDocument/2006/relationships/hyperlink" Target="https://login.consultant.ru/link/?req=doc&amp;base=LAW&amp;n=520126&amp;dst=101073" TargetMode="External"/><Relationship Id="rId10306" Type="http://schemas.openxmlformats.org/officeDocument/2006/relationships/hyperlink" Target="https://login.consultant.ru/link/?req=doc&amp;base=LAW&amp;n=371943&amp;dst=100246" TargetMode="External"/><Relationship Id="rId11704" Type="http://schemas.openxmlformats.org/officeDocument/2006/relationships/hyperlink" Target="https://login.consultant.ru/link/?req=doc&amp;base=LAW&amp;n=223286&amp;dst=59057" TargetMode="External"/><Relationship Id="rId789" Type="http://schemas.openxmlformats.org/officeDocument/2006/relationships/hyperlink" Target="https://login.consultant.ru/link/?req=doc&amp;base=LAW&amp;n=301262&amp;dst=100013" TargetMode="External"/><Relationship Id="rId2884" Type="http://schemas.openxmlformats.org/officeDocument/2006/relationships/hyperlink" Target="https://login.consultant.ru/link/?req=doc&amp;base=LAW&amp;n=491748&amp;dst=100018" TargetMode="External"/><Relationship Id="rId5290" Type="http://schemas.openxmlformats.org/officeDocument/2006/relationships/hyperlink" Target="https://login.consultant.ru/link/?req=doc&amp;base=LAW&amp;n=401510&amp;dst=100141" TargetMode="External"/><Relationship Id="rId6341" Type="http://schemas.openxmlformats.org/officeDocument/2006/relationships/hyperlink" Target="https://login.consultant.ru/link/?req=doc&amp;base=LAW&amp;n=189226&amp;dst=100372" TargetMode="External"/><Relationship Id="rId9497" Type="http://schemas.openxmlformats.org/officeDocument/2006/relationships/hyperlink" Target="https://login.consultant.ru/link/?req=doc&amp;base=LAW&amp;n=464265&amp;dst=100367" TargetMode="External"/><Relationship Id="rId10720" Type="http://schemas.openxmlformats.org/officeDocument/2006/relationships/hyperlink" Target="https://login.consultant.ru/link/?req=doc&amp;base=LAW&amp;n=389302&amp;dst=100389" TargetMode="External"/><Relationship Id="rId13876" Type="http://schemas.openxmlformats.org/officeDocument/2006/relationships/hyperlink" Target="https://login.consultant.ru/link/?req=doc&amp;base=LAW&amp;n=488548&amp;dst=100202" TargetMode="External"/><Relationship Id="rId856" Type="http://schemas.openxmlformats.org/officeDocument/2006/relationships/hyperlink" Target="https://login.consultant.ru/link/?req=doc&amp;base=LAW&amp;n=520126&amp;dst=100050" TargetMode="External"/><Relationship Id="rId1486" Type="http://schemas.openxmlformats.org/officeDocument/2006/relationships/hyperlink" Target="https://login.consultant.ru/link/?req=doc&amp;base=LAW&amp;n=478351&amp;dst=100003" TargetMode="External"/><Relationship Id="rId2537" Type="http://schemas.openxmlformats.org/officeDocument/2006/relationships/hyperlink" Target="https://login.consultant.ru/link/?req=doc&amp;base=LAW&amp;n=489343&amp;dst=100161" TargetMode="External"/><Relationship Id="rId3935" Type="http://schemas.openxmlformats.org/officeDocument/2006/relationships/hyperlink" Target="https://login.consultant.ru/link/?req=doc&amp;base=LAW&amp;n=391916&amp;dst=100904" TargetMode="External"/><Relationship Id="rId8099" Type="http://schemas.openxmlformats.org/officeDocument/2006/relationships/hyperlink" Target="https://login.consultant.ru/link/?req=doc&amp;base=LAW&amp;n=389246&amp;dst=100432" TargetMode="External"/><Relationship Id="rId9564" Type="http://schemas.openxmlformats.org/officeDocument/2006/relationships/hyperlink" Target="https://login.consultant.ru/link/?req=doc&amp;base=LAW&amp;n=164904&amp;dst=100014" TargetMode="External"/><Relationship Id="rId12478" Type="http://schemas.openxmlformats.org/officeDocument/2006/relationships/hyperlink" Target="https://login.consultant.ru/link/?req=doc&amp;base=LAW&amp;n=370212&amp;dst=100017" TargetMode="External"/><Relationship Id="rId12892" Type="http://schemas.openxmlformats.org/officeDocument/2006/relationships/hyperlink" Target="https://login.consultant.ru/link/?req=doc&amp;base=LAW&amp;n=171351&amp;dst=100130" TargetMode="External"/><Relationship Id="rId13529" Type="http://schemas.openxmlformats.org/officeDocument/2006/relationships/hyperlink" Target="https://login.consultant.ru/link/?req=doc&amp;base=LAW&amp;n=492048&amp;dst=100019" TargetMode="External"/><Relationship Id="rId13943" Type="http://schemas.openxmlformats.org/officeDocument/2006/relationships/hyperlink" Target="https://login.consultant.ru/link/?req=doc&amp;base=LAW&amp;n=537936&amp;dst=101662" TargetMode="External"/><Relationship Id="rId509" Type="http://schemas.openxmlformats.org/officeDocument/2006/relationships/hyperlink" Target="https://login.consultant.ru/link/?req=doc&amp;base=LAW&amp;n=322594&amp;dst=100037" TargetMode="External"/><Relationship Id="rId1139" Type="http://schemas.openxmlformats.org/officeDocument/2006/relationships/hyperlink" Target="https://login.consultant.ru/link/?req=doc&amp;base=LAW&amp;n=389302&amp;dst=100046" TargetMode="External"/><Relationship Id="rId2951" Type="http://schemas.openxmlformats.org/officeDocument/2006/relationships/hyperlink" Target="https://login.consultant.ru/link/?req=doc&amp;base=LAW&amp;n=389296&amp;dst=100036" TargetMode="External"/><Relationship Id="rId5010" Type="http://schemas.openxmlformats.org/officeDocument/2006/relationships/hyperlink" Target="https://login.consultant.ru/link/?req=doc&amp;base=LAW&amp;n=377258&amp;dst=100031" TargetMode="External"/><Relationship Id="rId8166" Type="http://schemas.openxmlformats.org/officeDocument/2006/relationships/hyperlink" Target="https://login.consultant.ru/link/?req=doc&amp;base=LAW&amp;n=482673&amp;dst=100089" TargetMode="External"/><Relationship Id="rId9217" Type="http://schemas.openxmlformats.org/officeDocument/2006/relationships/hyperlink" Target="https://login.consultant.ru/link/?req=doc&amp;base=LAW&amp;n=322594&amp;dst=100174" TargetMode="External"/><Relationship Id="rId11494" Type="http://schemas.openxmlformats.org/officeDocument/2006/relationships/hyperlink" Target="https://login.consultant.ru/link/?req=doc&amp;base=LAW&amp;n=388995&amp;dst=100404" TargetMode="External"/><Relationship Id="rId12545" Type="http://schemas.openxmlformats.org/officeDocument/2006/relationships/hyperlink" Target="https://login.consultant.ru/link/?req=doc&amp;base=LAW&amp;n=141413&amp;dst=100099" TargetMode="External"/><Relationship Id="rId923" Type="http://schemas.openxmlformats.org/officeDocument/2006/relationships/hyperlink" Target="https://login.consultant.ru/link/?req=doc&amp;base=LAW&amp;n=221333&amp;dst=100011" TargetMode="External"/><Relationship Id="rId1553" Type="http://schemas.openxmlformats.org/officeDocument/2006/relationships/hyperlink" Target="https://login.consultant.ru/link/?req=doc&amp;base=LAW&amp;n=389302&amp;dst=100079" TargetMode="External"/><Relationship Id="rId2604" Type="http://schemas.openxmlformats.org/officeDocument/2006/relationships/hyperlink" Target="https://login.consultant.ru/link/?req=doc&amp;base=LAW&amp;n=482749&amp;dst=100041" TargetMode="External"/><Relationship Id="rId8580" Type="http://schemas.openxmlformats.org/officeDocument/2006/relationships/hyperlink" Target="https://login.consultant.ru/link/?req=doc&amp;base=LAW&amp;n=491811&amp;dst=100529" TargetMode="External"/><Relationship Id="rId9631" Type="http://schemas.openxmlformats.org/officeDocument/2006/relationships/hyperlink" Target="https://login.consultant.ru/link/?req=doc&amp;base=LAW&amp;n=322492&amp;dst=100066" TargetMode="External"/><Relationship Id="rId10096" Type="http://schemas.openxmlformats.org/officeDocument/2006/relationships/hyperlink" Target="https://login.consultant.ru/link/?req=doc&amp;base=LAW&amp;n=520116&amp;dst=101096" TargetMode="External"/><Relationship Id="rId11147" Type="http://schemas.openxmlformats.org/officeDocument/2006/relationships/hyperlink" Target="https://login.consultant.ru/link/?req=doc&amp;base=LAW&amp;n=365160&amp;dst=100261" TargetMode="External"/><Relationship Id="rId11561" Type="http://schemas.openxmlformats.org/officeDocument/2006/relationships/hyperlink" Target="https://login.consultant.ru/link/?req=doc&amp;base=LAW&amp;n=520113&amp;dst=100252" TargetMode="External"/><Relationship Id="rId12612" Type="http://schemas.openxmlformats.org/officeDocument/2006/relationships/hyperlink" Target="https://login.consultant.ru/link/?req=doc&amp;base=LAW&amp;n=368440&amp;dst=100073" TargetMode="External"/><Relationship Id="rId1206" Type="http://schemas.openxmlformats.org/officeDocument/2006/relationships/hyperlink" Target="https://login.consultant.ru/link/?req=doc&amp;base=LAW&amp;n=63637&amp;dst=100009" TargetMode="External"/><Relationship Id="rId1620" Type="http://schemas.openxmlformats.org/officeDocument/2006/relationships/hyperlink" Target="https://login.consultant.ru/link/?req=doc&amp;base=LAW&amp;n=283671&amp;dst=100156" TargetMode="External"/><Relationship Id="rId4776" Type="http://schemas.openxmlformats.org/officeDocument/2006/relationships/hyperlink" Target="https://login.consultant.ru/link/?req=doc&amp;base=LAW&amp;n=200491&amp;dst=100080" TargetMode="External"/><Relationship Id="rId5827" Type="http://schemas.openxmlformats.org/officeDocument/2006/relationships/hyperlink" Target="https://login.consultant.ru/link/?req=doc&amp;base=LAW&amp;n=536617&amp;dst=10672" TargetMode="External"/><Relationship Id="rId7182" Type="http://schemas.openxmlformats.org/officeDocument/2006/relationships/hyperlink" Target="https://login.consultant.ru/link/?req=doc&amp;base=LAW&amp;n=189562&amp;dst=100122" TargetMode="External"/><Relationship Id="rId8233" Type="http://schemas.openxmlformats.org/officeDocument/2006/relationships/hyperlink" Target="https://login.consultant.ru/link/?req=doc&amp;base=LAW&amp;n=494887&amp;dst=100086" TargetMode="External"/><Relationship Id="rId10163" Type="http://schemas.openxmlformats.org/officeDocument/2006/relationships/hyperlink" Target="https://login.consultant.ru/link/?req=doc&amp;base=LAW&amp;n=520126&amp;dst=100715" TargetMode="External"/><Relationship Id="rId11214" Type="http://schemas.openxmlformats.org/officeDocument/2006/relationships/hyperlink" Target="https://login.consultant.ru/link/?req=doc&amp;base=LAW&amp;n=108786&amp;dst=100022" TargetMode="External"/><Relationship Id="rId3378" Type="http://schemas.openxmlformats.org/officeDocument/2006/relationships/hyperlink" Target="https://login.consultant.ru/link/?req=doc&amp;base=LAW&amp;n=537936&amp;dst=100644" TargetMode="External"/><Relationship Id="rId3792" Type="http://schemas.openxmlformats.org/officeDocument/2006/relationships/hyperlink" Target="https://login.consultant.ru/link/?req=doc&amp;base=LAW&amp;n=491748&amp;dst=100061" TargetMode="External"/><Relationship Id="rId4429" Type="http://schemas.openxmlformats.org/officeDocument/2006/relationships/hyperlink" Target="https://login.consultant.ru/link/?req=doc&amp;base=LAW&amp;n=283671&amp;dst=100650" TargetMode="External"/><Relationship Id="rId4843" Type="http://schemas.openxmlformats.org/officeDocument/2006/relationships/hyperlink" Target="https://login.consultant.ru/link/?req=doc&amp;base=LAW&amp;n=189502&amp;dst=100033" TargetMode="External"/><Relationship Id="rId7999" Type="http://schemas.openxmlformats.org/officeDocument/2006/relationships/hyperlink" Target="https://login.consultant.ru/link/?req=doc&amp;base=LAW&amp;n=218212&amp;dst=321" TargetMode="External"/><Relationship Id="rId8300" Type="http://schemas.openxmlformats.org/officeDocument/2006/relationships/hyperlink" Target="https://login.consultant.ru/link/?req=doc&amp;base=LAW&amp;n=412687&amp;dst=100135" TargetMode="External"/><Relationship Id="rId10230" Type="http://schemas.openxmlformats.org/officeDocument/2006/relationships/hyperlink" Target="https://login.consultant.ru/link/?req=doc&amp;base=LAW&amp;n=133275&amp;dst=100012" TargetMode="External"/><Relationship Id="rId13386" Type="http://schemas.openxmlformats.org/officeDocument/2006/relationships/hyperlink" Target="https://login.consultant.ru/link/?req=doc&amp;base=LAW&amp;n=435811&amp;dst=100143" TargetMode="External"/><Relationship Id="rId14437" Type="http://schemas.openxmlformats.org/officeDocument/2006/relationships/hyperlink" Target="https://login.consultant.ru/link/?req=doc&amp;base=LAW&amp;n=520123&amp;dst=100662" TargetMode="External"/><Relationship Id="rId299" Type="http://schemas.openxmlformats.org/officeDocument/2006/relationships/hyperlink" Target="https://login.consultant.ru/link/?req=doc&amp;base=LAW&amp;n=164904&amp;dst=100009" TargetMode="External"/><Relationship Id="rId2394" Type="http://schemas.openxmlformats.org/officeDocument/2006/relationships/hyperlink" Target="https://login.consultant.ru/link/?req=doc&amp;base=LAW&amp;n=301262&amp;dst=100238" TargetMode="External"/><Relationship Id="rId3445" Type="http://schemas.openxmlformats.org/officeDocument/2006/relationships/hyperlink" Target="https://login.consultant.ru/link/?req=doc&amp;base=LAW&amp;n=479267&amp;dst=100019" TargetMode="External"/><Relationship Id="rId13039" Type="http://schemas.openxmlformats.org/officeDocument/2006/relationships/hyperlink" Target="https://login.consultant.ru/link/?req=doc&amp;base=LAW&amp;n=210227&amp;dst=100271" TargetMode="External"/><Relationship Id="rId366" Type="http://schemas.openxmlformats.org/officeDocument/2006/relationships/hyperlink" Target="https://login.consultant.ru/link/?req=doc&amp;base=LAW&amp;n=178855&amp;dst=100009" TargetMode="External"/><Relationship Id="rId780" Type="http://schemas.openxmlformats.org/officeDocument/2006/relationships/hyperlink" Target="https://login.consultant.ru/link/?req=doc&amp;base=LAW&amp;n=323804&amp;dst=100012" TargetMode="External"/><Relationship Id="rId2047" Type="http://schemas.openxmlformats.org/officeDocument/2006/relationships/hyperlink" Target="https://login.consultant.ru/link/?req=doc&amp;base=LAW&amp;n=301262&amp;dst=100160" TargetMode="External"/><Relationship Id="rId2461" Type="http://schemas.openxmlformats.org/officeDocument/2006/relationships/hyperlink" Target="https://login.consultant.ru/link/?req=doc&amp;base=LAW&amp;n=164585&amp;dst=100088" TargetMode="External"/><Relationship Id="rId3512" Type="http://schemas.openxmlformats.org/officeDocument/2006/relationships/hyperlink" Target="https://login.consultant.ru/link/?req=doc&amp;base=LAW&amp;n=489343&amp;dst=100454" TargetMode="External"/><Relationship Id="rId4910" Type="http://schemas.openxmlformats.org/officeDocument/2006/relationships/hyperlink" Target="https://login.consultant.ru/link/?req=doc&amp;base=LAW&amp;n=519032&amp;dst=100053" TargetMode="External"/><Relationship Id="rId6668" Type="http://schemas.openxmlformats.org/officeDocument/2006/relationships/hyperlink" Target="https://login.consultant.ru/link/?req=doc&amp;base=LAW&amp;n=495924&amp;dst=100187" TargetMode="External"/><Relationship Id="rId9074" Type="http://schemas.openxmlformats.org/officeDocument/2006/relationships/hyperlink" Target="https://login.consultant.ru/link/?req=doc&amp;base=LAW&amp;n=200491&amp;dst=100169" TargetMode="External"/><Relationship Id="rId12055" Type="http://schemas.openxmlformats.org/officeDocument/2006/relationships/hyperlink" Target="https://login.consultant.ru/link/?req=doc&amp;base=LAW&amp;n=537936&amp;dst=101419" TargetMode="External"/><Relationship Id="rId13453" Type="http://schemas.openxmlformats.org/officeDocument/2006/relationships/hyperlink" Target="https://login.consultant.ru/link/?req=doc&amp;base=LAW&amp;n=466512" TargetMode="External"/><Relationship Id="rId433" Type="http://schemas.openxmlformats.org/officeDocument/2006/relationships/hyperlink" Target="https://login.consultant.ru/link/?req=doc&amp;base=LAW&amp;n=207914&amp;dst=100009" TargetMode="External"/><Relationship Id="rId1063" Type="http://schemas.openxmlformats.org/officeDocument/2006/relationships/hyperlink" Target="https://login.consultant.ru/link/?req=doc&amp;base=LAW&amp;n=121950&amp;dst=100015" TargetMode="External"/><Relationship Id="rId2114" Type="http://schemas.openxmlformats.org/officeDocument/2006/relationships/hyperlink" Target="https://login.consultant.ru/link/?req=doc&amp;base=LAW&amp;n=367147&amp;dst=100025" TargetMode="External"/><Relationship Id="rId7719" Type="http://schemas.openxmlformats.org/officeDocument/2006/relationships/hyperlink" Target="https://login.consultant.ru/link/?req=doc&amp;base=LAW&amp;n=431909&amp;dst=100073" TargetMode="External"/><Relationship Id="rId8090" Type="http://schemas.openxmlformats.org/officeDocument/2006/relationships/hyperlink" Target="https://login.consultant.ru/link/?req=doc&amp;base=LAW&amp;n=389246&amp;dst=100429" TargetMode="External"/><Relationship Id="rId9141" Type="http://schemas.openxmlformats.org/officeDocument/2006/relationships/hyperlink" Target="https://login.consultant.ru/link/?req=doc&amp;base=LAW&amp;n=283672&amp;dst=101193" TargetMode="External"/><Relationship Id="rId13106" Type="http://schemas.openxmlformats.org/officeDocument/2006/relationships/hyperlink" Target="https://login.consultant.ru/link/?req=doc&amp;base=LAW&amp;n=201116&amp;dst=100280" TargetMode="External"/><Relationship Id="rId13520" Type="http://schemas.openxmlformats.org/officeDocument/2006/relationships/hyperlink" Target="https://login.consultant.ru/link/?req=doc&amp;base=LAW&amp;n=98622" TargetMode="External"/><Relationship Id="rId4286" Type="http://schemas.openxmlformats.org/officeDocument/2006/relationships/hyperlink" Target="https://login.consultant.ru/link/?req=doc&amp;base=LAW&amp;n=537936&amp;dst=100855" TargetMode="External"/><Relationship Id="rId5684" Type="http://schemas.openxmlformats.org/officeDocument/2006/relationships/hyperlink" Target="https://login.consultant.ru/link/?req=doc&amp;base=LAW&amp;n=538073&amp;dst=1540" TargetMode="External"/><Relationship Id="rId6735" Type="http://schemas.openxmlformats.org/officeDocument/2006/relationships/hyperlink" Target="https://login.consultant.ru/link/?req=doc&amp;base=LAW&amp;n=164605&amp;dst=100076" TargetMode="External"/><Relationship Id="rId11071" Type="http://schemas.openxmlformats.org/officeDocument/2006/relationships/hyperlink" Target="https://login.consultant.ru/link/?req=doc&amp;base=LAW&amp;n=365160&amp;dst=100206" TargetMode="External"/><Relationship Id="rId12122" Type="http://schemas.openxmlformats.org/officeDocument/2006/relationships/hyperlink" Target="https://login.consultant.ru/link/?req=doc&amp;base=LAW&amp;n=389246&amp;dst=100531" TargetMode="External"/><Relationship Id="rId500" Type="http://schemas.openxmlformats.org/officeDocument/2006/relationships/hyperlink" Target="https://login.consultant.ru/link/?req=doc&amp;base=LAW&amp;n=308715&amp;dst=100009" TargetMode="External"/><Relationship Id="rId1130" Type="http://schemas.openxmlformats.org/officeDocument/2006/relationships/hyperlink" Target="https://login.consultant.ru/link/?req=doc&amp;base=LAW&amp;n=405633" TargetMode="External"/><Relationship Id="rId5337" Type="http://schemas.openxmlformats.org/officeDocument/2006/relationships/hyperlink" Target="https://login.consultant.ru/link/?req=doc&amp;base=LAW&amp;n=520116&amp;dst=100843" TargetMode="External"/><Relationship Id="rId5751" Type="http://schemas.openxmlformats.org/officeDocument/2006/relationships/hyperlink" Target="https://login.consultant.ru/link/?req=doc&amp;base=LAW&amp;n=200491&amp;dst=100119" TargetMode="External"/><Relationship Id="rId6802" Type="http://schemas.openxmlformats.org/officeDocument/2006/relationships/hyperlink" Target="https://login.consultant.ru/link/?req=doc&amp;base=LAW&amp;n=283672&amp;dst=100626" TargetMode="External"/><Relationship Id="rId9958" Type="http://schemas.openxmlformats.org/officeDocument/2006/relationships/hyperlink" Target="https://login.consultant.ru/link/?req=doc&amp;base=LAW&amp;n=520116&amp;dst=101092" TargetMode="External"/><Relationship Id="rId11888" Type="http://schemas.openxmlformats.org/officeDocument/2006/relationships/hyperlink" Target="https://login.consultant.ru/link/?req=doc&amp;base=LAW&amp;n=389290&amp;dst=100069" TargetMode="External"/><Relationship Id="rId12939" Type="http://schemas.openxmlformats.org/officeDocument/2006/relationships/hyperlink" Target="https://login.consultant.ru/link/?req=doc&amp;base=LAW&amp;n=388995&amp;dst=100518" TargetMode="External"/><Relationship Id="rId14294" Type="http://schemas.openxmlformats.org/officeDocument/2006/relationships/hyperlink" Target="https://login.consultant.ru/link/?req=doc&amp;base=LAW&amp;n=526352&amp;dst=100097" TargetMode="External"/><Relationship Id="rId1947" Type="http://schemas.openxmlformats.org/officeDocument/2006/relationships/hyperlink" Target="https://login.consultant.ru/link/?req=doc&amp;base=LAW&amp;n=301057&amp;dst=100014" TargetMode="External"/><Relationship Id="rId4353" Type="http://schemas.openxmlformats.org/officeDocument/2006/relationships/hyperlink" Target="https://login.consultant.ru/link/?req=doc&amp;base=LAW&amp;n=520126&amp;dst=100409" TargetMode="External"/><Relationship Id="rId5404" Type="http://schemas.openxmlformats.org/officeDocument/2006/relationships/hyperlink" Target="https://login.consultant.ru/link/?req=doc&amp;base=LAW&amp;n=463395&amp;dst=100007" TargetMode="External"/><Relationship Id="rId8974" Type="http://schemas.openxmlformats.org/officeDocument/2006/relationships/hyperlink" Target="https://login.consultant.ru/link/?req=doc&amp;base=LAW&amp;n=509431&amp;dst=65" TargetMode="External"/><Relationship Id="rId14361" Type="http://schemas.openxmlformats.org/officeDocument/2006/relationships/hyperlink" Target="https://login.consultant.ru/link/?req=doc&amp;base=LAW&amp;n=517380&amp;dst=100020" TargetMode="External"/><Relationship Id="rId4006" Type="http://schemas.openxmlformats.org/officeDocument/2006/relationships/hyperlink" Target="https://login.consultant.ru/link/?req=doc&amp;base=LAW&amp;n=312040&amp;dst=100383" TargetMode="External"/><Relationship Id="rId4420" Type="http://schemas.openxmlformats.org/officeDocument/2006/relationships/hyperlink" Target="https://login.consultant.ru/link/?req=doc&amp;base=LAW&amp;n=165439&amp;dst=100019" TargetMode="External"/><Relationship Id="rId7576" Type="http://schemas.openxmlformats.org/officeDocument/2006/relationships/hyperlink" Target="https://login.consultant.ru/link/?req=doc&amp;base=LAW&amp;n=283672&amp;dst=100909" TargetMode="External"/><Relationship Id="rId7990" Type="http://schemas.openxmlformats.org/officeDocument/2006/relationships/hyperlink" Target="https://login.consultant.ru/link/?req=doc&amp;base=LAW&amp;n=531630&amp;dst=142" TargetMode="External"/><Relationship Id="rId8627" Type="http://schemas.openxmlformats.org/officeDocument/2006/relationships/hyperlink" Target="https://login.consultant.ru/link/?req=doc&amp;base=LAW&amp;n=322492&amp;dst=100052" TargetMode="External"/><Relationship Id="rId11955" Type="http://schemas.openxmlformats.org/officeDocument/2006/relationships/hyperlink" Target="https://login.consultant.ru/link/?req=doc&amp;base=LAW&amp;n=177598&amp;dst=100015" TargetMode="External"/><Relationship Id="rId14014" Type="http://schemas.openxmlformats.org/officeDocument/2006/relationships/hyperlink" Target="https://login.consultant.ru/link/?req=doc&amp;base=LAW&amp;n=509417&amp;dst=100022" TargetMode="External"/><Relationship Id="rId290" Type="http://schemas.openxmlformats.org/officeDocument/2006/relationships/hyperlink" Target="https://login.consultant.ru/link/?req=doc&amp;base=LAW&amp;n=144619&amp;dst=100009" TargetMode="External"/><Relationship Id="rId3022" Type="http://schemas.openxmlformats.org/officeDocument/2006/relationships/hyperlink" Target="https://login.consultant.ru/link/?req=doc&amp;base=LAW&amp;n=142539&amp;dst=100073" TargetMode="External"/><Relationship Id="rId6178" Type="http://schemas.openxmlformats.org/officeDocument/2006/relationships/hyperlink" Target="https://login.consultant.ru/link/?req=doc&amp;base=LAW&amp;n=538073&amp;dst=101319" TargetMode="External"/><Relationship Id="rId6592" Type="http://schemas.openxmlformats.org/officeDocument/2006/relationships/hyperlink" Target="https://login.consultant.ru/link/?req=doc&amp;base=LAW&amp;n=296448&amp;dst=100015" TargetMode="External"/><Relationship Id="rId7229" Type="http://schemas.openxmlformats.org/officeDocument/2006/relationships/hyperlink" Target="https://login.consultant.ru/link/?req=doc&amp;base=LAW&amp;n=504978&amp;dst=100010" TargetMode="External"/><Relationship Id="rId7643" Type="http://schemas.openxmlformats.org/officeDocument/2006/relationships/hyperlink" Target="https://login.consultant.ru/link/?req=doc&amp;base=LAW&amp;n=312018&amp;dst=100306" TargetMode="External"/><Relationship Id="rId10557" Type="http://schemas.openxmlformats.org/officeDocument/2006/relationships/hyperlink" Target="https://login.consultant.ru/link/?req=doc&amp;base=LAW&amp;n=436107&amp;dst=100021" TargetMode="External"/><Relationship Id="rId10971" Type="http://schemas.openxmlformats.org/officeDocument/2006/relationships/hyperlink" Target="https://login.consultant.ru/link/?req=doc&amp;base=LAW&amp;n=520145&amp;dst=100149" TargetMode="External"/><Relationship Id="rId11608" Type="http://schemas.openxmlformats.org/officeDocument/2006/relationships/hyperlink" Target="https://login.consultant.ru/link/?req=doc&amp;base=LAW&amp;n=445784&amp;dst=100015" TargetMode="External"/><Relationship Id="rId13030" Type="http://schemas.openxmlformats.org/officeDocument/2006/relationships/hyperlink" Target="https://login.consultant.ru/link/?req=doc&amp;base=LAW&amp;n=401510&amp;dst=100410" TargetMode="External"/><Relationship Id="rId5194" Type="http://schemas.openxmlformats.org/officeDocument/2006/relationships/hyperlink" Target="https://login.consultant.ru/link/?req=doc&amp;base=LAW&amp;n=172863&amp;dst=100010" TargetMode="External"/><Relationship Id="rId6245" Type="http://schemas.openxmlformats.org/officeDocument/2006/relationships/hyperlink" Target="https://login.consultant.ru/link/?req=doc&amp;base=LAW&amp;n=193997&amp;dst=100217" TargetMode="External"/><Relationship Id="rId10624" Type="http://schemas.openxmlformats.org/officeDocument/2006/relationships/hyperlink" Target="https://login.consultant.ru/link/?req=doc&amp;base=LAW&amp;n=325546&amp;dst=100013" TargetMode="External"/><Relationship Id="rId2788" Type="http://schemas.openxmlformats.org/officeDocument/2006/relationships/hyperlink" Target="https://login.consultant.ru/link/?req=doc&amp;base=LAW&amp;n=516810&amp;dst=100018" TargetMode="External"/><Relationship Id="rId3839" Type="http://schemas.openxmlformats.org/officeDocument/2006/relationships/hyperlink" Target="https://login.consultant.ru/link/?req=doc&amp;base=LAW&amp;n=537936&amp;dst=100762" TargetMode="External"/><Relationship Id="rId7710" Type="http://schemas.openxmlformats.org/officeDocument/2006/relationships/hyperlink" Target="https://login.consultant.ru/link/?req=doc&amp;base=LAW&amp;n=531461" TargetMode="External"/><Relationship Id="rId12796" Type="http://schemas.openxmlformats.org/officeDocument/2006/relationships/hyperlink" Target="https://login.consultant.ru/link/?req=doc&amp;base=LAW&amp;n=520116&amp;dst=101404" TargetMode="External"/><Relationship Id="rId13847" Type="http://schemas.openxmlformats.org/officeDocument/2006/relationships/hyperlink" Target="https://login.consultant.ru/link/?req=doc&amp;base=LAW&amp;n=412739&amp;dst=100395" TargetMode="External"/><Relationship Id="rId2855" Type="http://schemas.openxmlformats.org/officeDocument/2006/relationships/hyperlink" Target="https://login.consultant.ru/link/?req=doc&amp;base=LAW&amp;n=357876&amp;dst=1540" TargetMode="External"/><Relationship Id="rId3906" Type="http://schemas.openxmlformats.org/officeDocument/2006/relationships/hyperlink" Target="https://login.consultant.ru/link/?req=doc&amp;base=LAW&amp;n=389302&amp;dst=100297" TargetMode="External"/><Relationship Id="rId5261" Type="http://schemas.openxmlformats.org/officeDocument/2006/relationships/hyperlink" Target="https://login.consultant.ru/link/?req=doc&amp;base=LAW&amp;n=382520&amp;dst=100012" TargetMode="External"/><Relationship Id="rId6312" Type="http://schemas.openxmlformats.org/officeDocument/2006/relationships/hyperlink" Target="https://login.consultant.ru/link/?req=doc&amp;base=LAW&amp;n=527099&amp;dst=100010" TargetMode="External"/><Relationship Id="rId9468" Type="http://schemas.openxmlformats.org/officeDocument/2006/relationships/hyperlink" Target="https://login.consultant.ru/link/?req=doc&amp;base=LAW&amp;n=201384&amp;dst=100172" TargetMode="External"/><Relationship Id="rId9882" Type="http://schemas.openxmlformats.org/officeDocument/2006/relationships/hyperlink" Target="https://login.consultant.ru/link/?req=doc&amp;base=LAW&amp;n=371943&amp;dst=100063" TargetMode="External"/><Relationship Id="rId11398" Type="http://schemas.openxmlformats.org/officeDocument/2006/relationships/hyperlink" Target="https://login.consultant.ru/link/?req=doc&amp;base=LAW&amp;n=462965&amp;dst=100030" TargetMode="External"/><Relationship Id="rId12449" Type="http://schemas.openxmlformats.org/officeDocument/2006/relationships/hyperlink" Target="https://login.consultant.ru/link/?req=doc&amp;base=LAW&amp;n=520281&amp;dst=100894" TargetMode="External"/><Relationship Id="rId12863" Type="http://schemas.openxmlformats.org/officeDocument/2006/relationships/hyperlink" Target="https://login.consultant.ru/link/?req=doc&amp;base=LAW&amp;n=537936&amp;dst=101865" TargetMode="External"/><Relationship Id="rId96" Type="http://schemas.openxmlformats.org/officeDocument/2006/relationships/hyperlink" Target="https://login.consultant.ru/link/?req=doc&amp;base=LAW&amp;n=389303&amp;dst=100009" TargetMode="External"/><Relationship Id="rId827" Type="http://schemas.openxmlformats.org/officeDocument/2006/relationships/hyperlink" Target="https://login.consultant.ru/link/?req=doc&amp;base=LAW&amp;n=537936&amp;dst=101820" TargetMode="External"/><Relationship Id="rId1457" Type="http://schemas.openxmlformats.org/officeDocument/2006/relationships/hyperlink" Target="https://login.consultant.ru/link/?req=doc&amp;base=LAW&amp;n=538073&amp;dst=1540" TargetMode="External"/><Relationship Id="rId1871" Type="http://schemas.openxmlformats.org/officeDocument/2006/relationships/hyperlink" Target="https://login.consultant.ru/link/?req=doc&amp;base=LAW&amp;n=171335&amp;dst=100120" TargetMode="External"/><Relationship Id="rId2508" Type="http://schemas.openxmlformats.org/officeDocument/2006/relationships/hyperlink" Target="https://login.consultant.ru/link/?req=doc&amp;base=LAW&amp;n=221800&amp;dst=5" TargetMode="External"/><Relationship Id="rId2922" Type="http://schemas.openxmlformats.org/officeDocument/2006/relationships/hyperlink" Target="https://login.consultant.ru/link/?req=doc&amp;base=LAW&amp;n=520121&amp;dst=100182" TargetMode="External"/><Relationship Id="rId8484" Type="http://schemas.openxmlformats.org/officeDocument/2006/relationships/hyperlink" Target="https://login.consultant.ru/link/?req=doc&amp;base=LAW&amp;n=412687&amp;dst=100158" TargetMode="External"/><Relationship Id="rId9535" Type="http://schemas.openxmlformats.org/officeDocument/2006/relationships/hyperlink" Target="https://login.consultant.ru/link/?req=doc&amp;base=LAW&amp;n=189288&amp;dst=100202" TargetMode="External"/><Relationship Id="rId11465" Type="http://schemas.openxmlformats.org/officeDocument/2006/relationships/hyperlink" Target="https://login.consultant.ru/link/?req=doc&amp;base=LAW&amp;n=401142&amp;dst=100010" TargetMode="External"/><Relationship Id="rId12516" Type="http://schemas.openxmlformats.org/officeDocument/2006/relationships/hyperlink" Target="https://login.consultant.ru/link/?req=doc&amp;base=LAW&amp;n=520134&amp;dst=101074" TargetMode="External"/><Relationship Id="rId13914" Type="http://schemas.openxmlformats.org/officeDocument/2006/relationships/hyperlink" Target="https://login.consultant.ru/link/?req=doc&amp;base=LAW&amp;n=422224&amp;dst=100726" TargetMode="External"/><Relationship Id="rId1524" Type="http://schemas.openxmlformats.org/officeDocument/2006/relationships/hyperlink" Target="https://login.consultant.ru/link/?req=doc&amp;base=LAW&amp;n=171335&amp;dst=100086" TargetMode="External"/><Relationship Id="rId7086" Type="http://schemas.openxmlformats.org/officeDocument/2006/relationships/hyperlink" Target="https://login.consultant.ru/link/?req=doc&amp;base=LAW&amp;n=114836&amp;dst=100044" TargetMode="External"/><Relationship Id="rId8137" Type="http://schemas.openxmlformats.org/officeDocument/2006/relationships/hyperlink" Target="https://login.consultant.ru/link/?req=doc&amp;base=LAW&amp;n=520144&amp;dst=100116" TargetMode="External"/><Relationship Id="rId8551" Type="http://schemas.openxmlformats.org/officeDocument/2006/relationships/hyperlink" Target="https://login.consultant.ru/link/?req=doc&amp;base=LAW&amp;n=121774&amp;dst=100394" TargetMode="External"/><Relationship Id="rId9602" Type="http://schemas.openxmlformats.org/officeDocument/2006/relationships/hyperlink" Target="https://login.consultant.ru/link/?req=doc&amp;base=LAW&amp;n=520134&amp;dst=101054" TargetMode="External"/><Relationship Id="rId10067" Type="http://schemas.openxmlformats.org/officeDocument/2006/relationships/hyperlink" Target="https://login.consultant.ru/link/?req=doc&amp;base=LAW&amp;n=401510&amp;dst=100223" TargetMode="External"/><Relationship Id="rId10481" Type="http://schemas.openxmlformats.org/officeDocument/2006/relationships/hyperlink" Target="https://login.consultant.ru/link/?req=doc&amp;base=LAW&amp;n=371943&amp;dst=100345" TargetMode="External"/><Relationship Id="rId11118" Type="http://schemas.openxmlformats.org/officeDocument/2006/relationships/hyperlink" Target="https://login.consultant.ru/link/?req=doc&amp;base=LAW&amp;n=365160&amp;dst=100227" TargetMode="External"/><Relationship Id="rId12930" Type="http://schemas.openxmlformats.org/officeDocument/2006/relationships/hyperlink" Target="https://login.consultant.ru/link/?req=doc&amp;base=LAW&amp;n=388995&amp;dst=100517" TargetMode="External"/><Relationship Id="rId3696" Type="http://schemas.openxmlformats.org/officeDocument/2006/relationships/hyperlink" Target="https://login.consultant.ru/link/?req=doc&amp;base=LAW&amp;n=334397&amp;dst=100094" TargetMode="External"/><Relationship Id="rId4747" Type="http://schemas.openxmlformats.org/officeDocument/2006/relationships/hyperlink" Target="https://login.consultant.ru/link/?req=doc&amp;base=LAW&amp;n=520116&amp;dst=100805" TargetMode="External"/><Relationship Id="rId7153" Type="http://schemas.openxmlformats.org/officeDocument/2006/relationships/hyperlink" Target="https://login.consultant.ru/link/?req=doc&amp;base=LAW&amp;n=200485&amp;dst=100032" TargetMode="External"/><Relationship Id="rId8204" Type="http://schemas.openxmlformats.org/officeDocument/2006/relationships/hyperlink" Target="https://login.consultant.ru/link/?req=doc&amp;base=LAW&amp;n=523214" TargetMode="External"/><Relationship Id="rId10134" Type="http://schemas.openxmlformats.org/officeDocument/2006/relationships/hyperlink" Target="https://login.consultant.ru/link/?req=doc&amp;base=LAW&amp;n=520126&amp;dst=100683" TargetMode="External"/><Relationship Id="rId11532" Type="http://schemas.openxmlformats.org/officeDocument/2006/relationships/hyperlink" Target="https://login.consultant.ru/link/?req=doc&amp;base=LAW&amp;n=537936&amp;dst=101327" TargetMode="External"/><Relationship Id="rId2298" Type="http://schemas.openxmlformats.org/officeDocument/2006/relationships/hyperlink" Target="https://login.consultant.ru/link/?req=doc&amp;base=LAW&amp;n=322492&amp;dst=100022" TargetMode="External"/><Relationship Id="rId3349" Type="http://schemas.openxmlformats.org/officeDocument/2006/relationships/hyperlink" Target="https://login.consultant.ru/link/?req=doc&amp;base=LAW&amp;n=482752&amp;dst=100054" TargetMode="External"/><Relationship Id="rId7220" Type="http://schemas.openxmlformats.org/officeDocument/2006/relationships/hyperlink" Target="https://login.consultant.ru/link/?req=doc&amp;base=LAW&amp;n=63929&amp;dst=100088" TargetMode="External"/><Relationship Id="rId684" Type="http://schemas.openxmlformats.org/officeDocument/2006/relationships/hyperlink" Target="https://login.consultant.ru/link/?req=doc&amp;base=LAW&amp;n=469654&amp;dst=100009" TargetMode="External"/><Relationship Id="rId2365" Type="http://schemas.openxmlformats.org/officeDocument/2006/relationships/hyperlink" Target="https://login.consultant.ru/link/?req=doc&amp;base=LAW&amp;n=520145&amp;dst=100068" TargetMode="External"/><Relationship Id="rId3763" Type="http://schemas.openxmlformats.org/officeDocument/2006/relationships/hyperlink" Target="https://login.consultant.ru/link/?req=doc&amp;base=LAW&amp;n=537936&amp;dst=100742" TargetMode="External"/><Relationship Id="rId4814" Type="http://schemas.openxmlformats.org/officeDocument/2006/relationships/hyperlink" Target="https://login.consultant.ru/link/?req=doc&amp;base=LAW&amp;n=520123&amp;dst=100270" TargetMode="External"/><Relationship Id="rId9392" Type="http://schemas.openxmlformats.org/officeDocument/2006/relationships/hyperlink" Target="https://login.consultant.ru/link/?req=doc&amp;base=LAW&amp;n=314264&amp;dst=100111" TargetMode="External"/><Relationship Id="rId10201" Type="http://schemas.openxmlformats.org/officeDocument/2006/relationships/hyperlink" Target="https://login.consultant.ru/link/?req=doc&amp;base=LAW&amp;n=464801&amp;dst=100050" TargetMode="External"/><Relationship Id="rId13357" Type="http://schemas.openxmlformats.org/officeDocument/2006/relationships/hyperlink" Target="https://login.consultant.ru/link/?req=doc&amp;base=LAW&amp;n=328834&amp;dst=100018" TargetMode="External"/><Relationship Id="rId13771" Type="http://schemas.openxmlformats.org/officeDocument/2006/relationships/hyperlink" Target="https://login.consultant.ru/link/?req=doc&amp;base=LAW&amp;n=304058&amp;dst=100050" TargetMode="External"/><Relationship Id="rId14408" Type="http://schemas.openxmlformats.org/officeDocument/2006/relationships/hyperlink" Target="https://login.consultant.ru/link/?req=doc&amp;base=LAW&amp;n=453872&amp;dst=100013" TargetMode="External"/><Relationship Id="rId337" Type="http://schemas.openxmlformats.org/officeDocument/2006/relationships/hyperlink" Target="https://login.consultant.ru/link/?req=doc&amp;base=LAW&amp;n=169430&amp;dst=100009" TargetMode="External"/><Relationship Id="rId2018" Type="http://schemas.openxmlformats.org/officeDocument/2006/relationships/hyperlink" Target="https://login.consultant.ru/link/?req=doc&amp;base=LAW&amp;n=434594&amp;dst=100101" TargetMode="External"/><Relationship Id="rId3416" Type="http://schemas.openxmlformats.org/officeDocument/2006/relationships/hyperlink" Target="https://login.consultant.ru/link/?req=doc&amp;base=LAW&amp;n=520113&amp;dst=100136" TargetMode="External"/><Relationship Id="rId3830" Type="http://schemas.openxmlformats.org/officeDocument/2006/relationships/hyperlink" Target="https://login.consultant.ru/link/?req=doc&amp;base=LAW&amp;n=491748&amp;dst=100076" TargetMode="External"/><Relationship Id="rId6986" Type="http://schemas.openxmlformats.org/officeDocument/2006/relationships/hyperlink" Target="https://login.consultant.ru/link/?req=doc&amp;base=LAW&amp;n=209783&amp;dst=100024" TargetMode="External"/><Relationship Id="rId9045" Type="http://schemas.openxmlformats.org/officeDocument/2006/relationships/hyperlink" Target="https://login.consultant.ru/link/?req=doc&amp;base=LAW&amp;n=177289" TargetMode="External"/><Relationship Id="rId12373" Type="http://schemas.openxmlformats.org/officeDocument/2006/relationships/hyperlink" Target="https://login.consultant.ru/link/?req=doc&amp;base=LAW&amp;n=358747&amp;dst=100021" TargetMode="External"/><Relationship Id="rId13424" Type="http://schemas.openxmlformats.org/officeDocument/2006/relationships/hyperlink" Target="https://login.consultant.ru/link/?req=doc&amp;base=LAW&amp;n=304058&amp;dst=100025" TargetMode="External"/><Relationship Id="rId751" Type="http://schemas.openxmlformats.org/officeDocument/2006/relationships/hyperlink" Target="https://login.consultant.ru/link/?req=doc&amp;base=LAW&amp;n=49047&amp;dst=100994" TargetMode="External"/><Relationship Id="rId1381" Type="http://schemas.openxmlformats.org/officeDocument/2006/relationships/hyperlink" Target="https://login.consultant.ru/link/?req=doc&amp;base=LAW&amp;n=454106&amp;dst=100068" TargetMode="External"/><Relationship Id="rId2432" Type="http://schemas.openxmlformats.org/officeDocument/2006/relationships/hyperlink" Target="https://login.consultant.ru/link/?req=doc&amp;base=LAW&amp;n=283618&amp;dst=100133" TargetMode="External"/><Relationship Id="rId5588" Type="http://schemas.openxmlformats.org/officeDocument/2006/relationships/hyperlink" Target="https://login.consultant.ru/link/?req=doc&amp;base=LAW&amp;n=519032&amp;dst=100162" TargetMode="External"/><Relationship Id="rId6639" Type="http://schemas.openxmlformats.org/officeDocument/2006/relationships/hyperlink" Target="https://login.consultant.ru/link/?req=doc&amp;base=LAW&amp;n=121950&amp;dst=100076" TargetMode="External"/><Relationship Id="rId12026" Type="http://schemas.openxmlformats.org/officeDocument/2006/relationships/hyperlink" Target="https://login.consultant.ru/link/?req=doc&amp;base=LAW&amp;n=172863&amp;dst=100037" TargetMode="External"/><Relationship Id="rId12440" Type="http://schemas.openxmlformats.org/officeDocument/2006/relationships/hyperlink" Target="https://login.consultant.ru/link/?req=doc&amp;base=LAW&amp;n=358747&amp;dst=100049" TargetMode="External"/><Relationship Id="rId404" Type="http://schemas.openxmlformats.org/officeDocument/2006/relationships/hyperlink" Target="https://login.consultant.ru/link/?req=doc&amp;base=LAW&amp;n=196296&amp;dst=100013" TargetMode="External"/><Relationship Id="rId1034" Type="http://schemas.openxmlformats.org/officeDocument/2006/relationships/hyperlink" Target="https://login.consultant.ru/link/?req=doc&amp;base=LAW&amp;n=513379&amp;dst=329" TargetMode="External"/><Relationship Id="rId5655" Type="http://schemas.openxmlformats.org/officeDocument/2006/relationships/hyperlink" Target="https://login.consultant.ru/link/?req=doc&amp;base=LAW&amp;n=322594&amp;dst=100124" TargetMode="External"/><Relationship Id="rId6706" Type="http://schemas.openxmlformats.org/officeDocument/2006/relationships/hyperlink" Target="https://login.consultant.ru/link/?req=doc&amp;base=LAW&amp;n=322492&amp;dst=100040" TargetMode="External"/><Relationship Id="rId8061" Type="http://schemas.openxmlformats.org/officeDocument/2006/relationships/hyperlink" Target="https://login.consultant.ru/link/?req=doc&amp;base=LAW&amp;n=528384&amp;dst=100035" TargetMode="External"/><Relationship Id="rId9112" Type="http://schemas.openxmlformats.org/officeDocument/2006/relationships/hyperlink" Target="https://login.consultant.ru/link/?req=doc&amp;base=LAW&amp;n=200491&amp;dst=100200" TargetMode="External"/><Relationship Id="rId11042" Type="http://schemas.openxmlformats.org/officeDocument/2006/relationships/hyperlink" Target="https://login.consultant.ru/link/?req=doc&amp;base=LAW&amp;n=365160&amp;dst=100023" TargetMode="External"/><Relationship Id="rId14198" Type="http://schemas.openxmlformats.org/officeDocument/2006/relationships/hyperlink" Target="https://login.consultant.ru/link/?req=doc&amp;base=LAW&amp;n=483052" TargetMode="External"/><Relationship Id="rId1101" Type="http://schemas.openxmlformats.org/officeDocument/2006/relationships/hyperlink" Target="https://login.consultant.ru/link/?req=doc&amp;base=LAW&amp;n=421956&amp;dst=100013" TargetMode="External"/><Relationship Id="rId4257" Type="http://schemas.openxmlformats.org/officeDocument/2006/relationships/hyperlink" Target="https://login.consultant.ru/link/?req=doc&amp;base=LAW&amp;n=520116&amp;dst=100736" TargetMode="External"/><Relationship Id="rId4671" Type="http://schemas.openxmlformats.org/officeDocument/2006/relationships/hyperlink" Target="https://login.consultant.ru/link/?req=doc&amp;base=LAW&amp;n=314264&amp;dst=100036" TargetMode="External"/><Relationship Id="rId5308" Type="http://schemas.openxmlformats.org/officeDocument/2006/relationships/hyperlink" Target="https://login.consultant.ru/link/?req=doc&amp;base=LAW&amp;n=389253&amp;dst=100079" TargetMode="External"/><Relationship Id="rId5722" Type="http://schemas.openxmlformats.org/officeDocument/2006/relationships/hyperlink" Target="https://login.consultant.ru/link/?req=doc&amp;base=LAW&amp;n=382521&amp;dst=100082" TargetMode="External"/><Relationship Id="rId8878" Type="http://schemas.openxmlformats.org/officeDocument/2006/relationships/hyperlink" Target="https://login.consultant.ru/link/?req=doc&amp;base=LAW&amp;n=283672&amp;dst=101125" TargetMode="External"/><Relationship Id="rId14265" Type="http://schemas.openxmlformats.org/officeDocument/2006/relationships/hyperlink" Target="https://login.consultant.ru/link/?req=doc&amp;base=LAW&amp;n=421920&amp;dst=100050" TargetMode="External"/><Relationship Id="rId3273" Type="http://schemas.openxmlformats.org/officeDocument/2006/relationships/hyperlink" Target="https://login.consultant.ru/link/?req=doc&amp;base=LAW&amp;n=142539&amp;dst=100091" TargetMode="External"/><Relationship Id="rId4324" Type="http://schemas.openxmlformats.org/officeDocument/2006/relationships/hyperlink" Target="https://login.consultant.ru/link/?req=doc&amp;base=LAW&amp;n=491748&amp;dst=100091" TargetMode="External"/><Relationship Id="rId9929" Type="http://schemas.openxmlformats.org/officeDocument/2006/relationships/hyperlink" Target="https://login.consultant.ru/link/?req=doc&amp;base=LAW&amp;n=511011&amp;dst=100012" TargetMode="External"/><Relationship Id="rId11859" Type="http://schemas.openxmlformats.org/officeDocument/2006/relationships/hyperlink" Target="https://login.consultant.ru/link/?req=doc&amp;base=LAW&amp;n=389292&amp;dst=100023" TargetMode="External"/><Relationship Id="rId194" Type="http://schemas.openxmlformats.org/officeDocument/2006/relationships/hyperlink" Target="https://login.consultant.ru/link/?req=doc&amp;base=LAW&amp;n=95506&amp;dst=100009" TargetMode="External"/><Relationship Id="rId1918" Type="http://schemas.openxmlformats.org/officeDocument/2006/relationships/hyperlink" Target="https://login.consultant.ru/link/?req=doc&amp;base=LAW&amp;n=482746&amp;dst=100036" TargetMode="External"/><Relationship Id="rId6496" Type="http://schemas.openxmlformats.org/officeDocument/2006/relationships/hyperlink" Target="https://login.consultant.ru/link/?req=doc&amp;base=LAW&amp;n=491811&amp;dst=100312" TargetMode="External"/><Relationship Id="rId7894" Type="http://schemas.openxmlformats.org/officeDocument/2006/relationships/hyperlink" Target="https://login.consultant.ru/link/?req=doc&amp;base=LAW&amp;n=520113&amp;dst=100398" TargetMode="External"/><Relationship Id="rId8945" Type="http://schemas.openxmlformats.org/officeDocument/2006/relationships/hyperlink" Target="https://login.consultant.ru/link/?req=doc&amp;base=LAW&amp;n=283672&amp;dst=101168" TargetMode="External"/><Relationship Id="rId10875" Type="http://schemas.openxmlformats.org/officeDocument/2006/relationships/hyperlink" Target="https://login.consultant.ru/link/?req=doc&amp;base=LAW&amp;n=520144&amp;dst=100124" TargetMode="External"/><Relationship Id="rId11926" Type="http://schemas.openxmlformats.org/officeDocument/2006/relationships/hyperlink" Target="https://login.consultant.ru/link/?req=doc&amp;base=LAW&amp;n=389300&amp;dst=100030" TargetMode="External"/><Relationship Id="rId13281" Type="http://schemas.openxmlformats.org/officeDocument/2006/relationships/hyperlink" Target="https://login.consultant.ru/link/?req=doc&amp;base=LAW&amp;n=200629&amp;dst=100073" TargetMode="External"/><Relationship Id="rId14332" Type="http://schemas.openxmlformats.org/officeDocument/2006/relationships/hyperlink" Target="https://login.consultant.ru/link/?req=doc&amp;base=LAW&amp;n=492984&amp;dst=100007" TargetMode="External"/><Relationship Id="rId261" Type="http://schemas.openxmlformats.org/officeDocument/2006/relationships/hyperlink" Target="https://login.consultant.ru/link/?req=doc&amp;base=LAW&amp;n=127786&amp;dst=100012" TargetMode="External"/><Relationship Id="rId3340" Type="http://schemas.openxmlformats.org/officeDocument/2006/relationships/hyperlink" Target="https://login.consultant.ru/link/?req=doc&amp;base=LAW&amp;n=389302&amp;dst=100204" TargetMode="External"/><Relationship Id="rId5098" Type="http://schemas.openxmlformats.org/officeDocument/2006/relationships/hyperlink" Target="https://login.consultant.ru/link/?req=doc&amp;base=LAW&amp;n=116990&amp;dst=100013" TargetMode="External"/><Relationship Id="rId6149" Type="http://schemas.openxmlformats.org/officeDocument/2006/relationships/hyperlink" Target="https://login.consultant.ru/link/?req=doc&amp;base=LAW&amp;n=520136&amp;dst=100700" TargetMode="External"/><Relationship Id="rId7547" Type="http://schemas.openxmlformats.org/officeDocument/2006/relationships/hyperlink" Target="https://login.consultant.ru/link/?req=doc&amp;base=LAW&amp;n=537936&amp;dst=101026" TargetMode="External"/><Relationship Id="rId7961" Type="http://schemas.openxmlformats.org/officeDocument/2006/relationships/hyperlink" Target="https://login.consultant.ru/link/?req=doc&amp;base=LAW&amp;n=520113&amp;dst=100396" TargetMode="External"/><Relationship Id="rId10528" Type="http://schemas.openxmlformats.org/officeDocument/2006/relationships/hyperlink" Target="https://login.consultant.ru/link/?req=doc&amp;base=LAW&amp;n=422020&amp;dst=100013" TargetMode="External"/><Relationship Id="rId10942" Type="http://schemas.openxmlformats.org/officeDocument/2006/relationships/hyperlink" Target="https://login.consultant.ru/link/?req=doc&amp;base=LAW&amp;n=391666&amp;dst=100459" TargetMode="External"/><Relationship Id="rId6563" Type="http://schemas.openxmlformats.org/officeDocument/2006/relationships/hyperlink" Target="https://login.consultant.ru/link/?req=doc&amp;base=LAW&amp;n=391666&amp;dst=100580" TargetMode="External"/><Relationship Id="rId7614" Type="http://schemas.openxmlformats.org/officeDocument/2006/relationships/hyperlink" Target="https://login.consultant.ru/link/?req=doc&amp;base=LAW&amp;n=537936&amp;dst=101033" TargetMode="External"/><Relationship Id="rId13001" Type="http://schemas.openxmlformats.org/officeDocument/2006/relationships/hyperlink" Target="https://login.consultant.ru/link/?req=doc&amp;base=LAW&amp;n=495154&amp;dst=100040" TargetMode="External"/><Relationship Id="rId2759" Type="http://schemas.openxmlformats.org/officeDocument/2006/relationships/hyperlink" Target="https://login.consultant.ru/link/?req=doc&amp;base=LAW&amp;n=475134&amp;dst=100026" TargetMode="External"/><Relationship Id="rId5165" Type="http://schemas.openxmlformats.org/officeDocument/2006/relationships/hyperlink" Target="https://login.consultant.ru/link/?req=doc&amp;base=LAW&amp;n=88288&amp;dst=100017" TargetMode="External"/><Relationship Id="rId6216" Type="http://schemas.openxmlformats.org/officeDocument/2006/relationships/hyperlink" Target="https://login.consultant.ru/link/?req=doc&amp;base=LAW&amp;n=201384&amp;dst=100148" TargetMode="External"/><Relationship Id="rId6630" Type="http://schemas.openxmlformats.org/officeDocument/2006/relationships/hyperlink" Target="https://login.consultant.ru/link/?req=doc&amp;base=LAW&amp;n=490119&amp;dst=100200" TargetMode="External"/><Relationship Id="rId9786" Type="http://schemas.openxmlformats.org/officeDocument/2006/relationships/hyperlink" Target="https://login.consultant.ru/link/?req=doc&amp;base=LAW&amp;n=286911&amp;dst=100094" TargetMode="External"/><Relationship Id="rId1775" Type="http://schemas.openxmlformats.org/officeDocument/2006/relationships/hyperlink" Target="https://login.consultant.ru/link/?req=doc&amp;base=LAW&amp;n=40320&amp;dst=100030" TargetMode="External"/><Relationship Id="rId2826" Type="http://schemas.openxmlformats.org/officeDocument/2006/relationships/hyperlink" Target="https://login.consultant.ru/link/?req=doc&amp;base=LAW&amp;n=516821&amp;dst=100033" TargetMode="External"/><Relationship Id="rId4181" Type="http://schemas.openxmlformats.org/officeDocument/2006/relationships/hyperlink" Target="https://login.consultant.ru/link/?req=doc&amp;base=LAW&amp;n=473492&amp;dst=100170" TargetMode="External"/><Relationship Id="rId5232" Type="http://schemas.openxmlformats.org/officeDocument/2006/relationships/hyperlink" Target="https://login.consultant.ru/link/?req=doc&amp;base=LAW&amp;n=510606" TargetMode="External"/><Relationship Id="rId8388" Type="http://schemas.openxmlformats.org/officeDocument/2006/relationships/hyperlink" Target="https://login.consultant.ru/link/?req=doc&amp;base=LAW&amp;n=538073&amp;dst=2769" TargetMode="External"/><Relationship Id="rId9439" Type="http://schemas.openxmlformats.org/officeDocument/2006/relationships/hyperlink" Target="https://login.consultant.ru/link/?req=doc&amp;base=LAW&amp;n=169438&amp;dst=100248" TargetMode="External"/><Relationship Id="rId9853" Type="http://schemas.openxmlformats.org/officeDocument/2006/relationships/hyperlink" Target="https://login.consultant.ru/link/?req=doc&amp;base=LAW&amp;n=138320&amp;dst=100027" TargetMode="External"/><Relationship Id="rId11369" Type="http://schemas.openxmlformats.org/officeDocument/2006/relationships/hyperlink" Target="https://login.consultant.ru/link/?req=doc&amp;base=LAW&amp;n=283620&amp;dst=100500" TargetMode="External"/><Relationship Id="rId12767" Type="http://schemas.openxmlformats.org/officeDocument/2006/relationships/hyperlink" Target="https://login.consultant.ru/link/?req=doc&amp;base=LAW&amp;n=386908&amp;dst=100098" TargetMode="External"/><Relationship Id="rId13818" Type="http://schemas.openxmlformats.org/officeDocument/2006/relationships/hyperlink" Target="https://login.consultant.ru/link/?req=doc&amp;base=LAW&amp;n=304058&amp;dst=100054" TargetMode="External"/><Relationship Id="rId67" Type="http://schemas.openxmlformats.org/officeDocument/2006/relationships/hyperlink" Target="https://login.consultant.ru/link/?req=doc&amp;base=LAW&amp;n=164589&amp;dst=100009" TargetMode="External"/><Relationship Id="rId1428" Type="http://schemas.openxmlformats.org/officeDocument/2006/relationships/hyperlink" Target="https://login.consultant.ru/link/?req=doc&amp;base=LAW&amp;n=107197&amp;dst=102997" TargetMode="External"/><Relationship Id="rId8455" Type="http://schemas.openxmlformats.org/officeDocument/2006/relationships/hyperlink" Target="https://login.consultant.ru/link/?req=doc&amp;base=LAW&amp;n=538073&amp;dst=5431" TargetMode="External"/><Relationship Id="rId9506" Type="http://schemas.openxmlformats.org/officeDocument/2006/relationships/hyperlink" Target="https://login.consultant.ru/link/?req=doc&amp;base=LAW&amp;n=283672&amp;dst=101288" TargetMode="External"/><Relationship Id="rId11783" Type="http://schemas.openxmlformats.org/officeDocument/2006/relationships/hyperlink" Target="https://login.consultant.ru/link/?req=doc&amp;base=LAW&amp;n=538073&amp;dst=1540" TargetMode="External"/><Relationship Id="rId12834" Type="http://schemas.openxmlformats.org/officeDocument/2006/relationships/hyperlink" Target="https://login.consultant.ru/link/?req=doc&amp;base=LAW&amp;n=501455&amp;dst=100070" TargetMode="External"/><Relationship Id="rId1842" Type="http://schemas.openxmlformats.org/officeDocument/2006/relationships/hyperlink" Target="https://login.consultant.ru/link/?req=doc&amp;base=LAW&amp;n=453359&amp;dst=100118" TargetMode="External"/><Relationship Id="rId4998" Type="http://schemas.openxmlformats.org/officeDocument/2006/relationships/hyperlink" Target="https://login.consultant.ru/link/?req=doc&amp;base=LAW&amp;n=412739&amp;dst=100161" TargetMode="External"/><Relationship Id="rId7057" Type="http://schemas.openxmlformats.org/officeDocument/2006/relationships/hyperlink" Target="https://login.consultant.ru/link/?req=doc&amp;base=LAW&amp;n=520116&amp;dst=100992" TargetMode="External"/><Relationship Id="rId8108" Type="http://schemas.openxmlformats.org/officeDocument/2006/relationships/hyperlink" Target="https://login.consultant.ru/link/?req=doc&amp;base=LAW&amp;n=389246&amp;dst=100438" TargetMode="External"/><Relationship Id="rId9920" Type="http://schemas.openxmlformats.org/officeDocument/2006/relationships/hyperlink" Target="https://login.consultant.ru/link/?req=doc&amp;base=LAW&amp;n=330649&amp;dst=100009" TargetMode="External"/><Relationship Id="rId10385" Type="http://schemas.openxmlformats.org/officeDocument/2006/relationships/hyperlink" Target="https://login.consultant.ru/link/?req=doc&amp;base=LAW&amp;n=528375&amp;dst=39" TargetMode="External"/><Relationship Id="rId11436" Type="http://schemas.openxmlformats.org/officeDocument/2006/relationships/hyperlink" Target="https://login.consultant.ru/link/?req=doc&amp;base=LAW&amp;n=164904&amp;dst=100041" TargetMode="External"/><Relationship Id="rId11850" Type="http://schemas.openxmlformats.org/officeDocument/2006/relationships/hyperlink" Target="https://login.consultant.ru/link/?req=doc&amp;base=LAW&amp;n=136002&amp;dst=100040" TargetMode="External"/><Relationship Id="rId12901" Type="http://schemas.openxmlformats.org/officeDocument/2006/relationships/hyperlink" Target="https://login.consultant.ru/link/?req=doc&amp;base=LAW&amp;n=420035&amp;dst=100011" TargetMode="External"/><Relationship Id="rId6073" Type="http://schemas.openxmlformats.org/officeDocument/2006/relationships/hyperlink" Target="https://login.consultant.ru/link/?req=doc&amp;base=LAW&amp;n=421956&amp;dst=100204" TargetMode="External"/><Relationship Id="rId7124" Type="http://schemas.openxmlformats.org/officeDocument/2006/relationships/hyperlink" Target="https://login.consultant.ru/link/?req=doc&amp;base=LAW&amp;n=89582&amp;dst=100016" TargetMode="External"/><Relationship Id="rId7471" Type="http://schemas.openxmlformats.org/officeDocument/2006/relationships/hyperlink" Target="https://login.consultant.ru/link/?req=doc&amp;base=LAW&amp;n=532884&amp;dst=100058" TargetMode="External"/><Relationship Id="rId8522" Type="http://schemas.openxmlformats.org/officeDocument/2006/relationships/hyperlink" Target="https://login.consultant.ru/link/?req=doc&amp;base=LAW&amp;n=520116&amp;dst=101057" TargetMode="External"/><Relationship Id="rId10038" Type="http://schemas.openxmlformats.org/officeDocument/2006/relationships/hyperlink" Target="https://login.consultant.ru/link/?req=doc&amp;base=LAW&amp;n=401510&amp;dst=100189" TargetMode="External"/><Relationship Id="rId10452" Type="http://schemas.openxmlformats.org/officeDocument/2006/relationships/hyperlink" Target="https://login.consultant.ru/link/?req=doc&amp;base=LAW&amp;n=520116&amp;dst=101120" TargetMode="External"/><Relationship Id="rId11503" Type="http://schemas.openxmlformats.org/officeDocument/2006/relationships/image" Target="media/image15.wmf"/><Relationship Id="rId3667" Type="http://schemas.openxmlformats.org/officeDocument/2006/relationships/hyperlink" Target="https://login.consultant.ru/link/?req=doc&amp;base=LAW&amp;n=538620&amp;dst=100054" TargetMode="External"/><Relationship Id="rId4718" Type="http://schemas.openxmlformats.org/officeDocument/2006/relationships/hyperlink" Target="https://login.consultant.ru/link/?req=doc&amp;base=LAW&amp;n=537936&amp;dst=100881" TargetMode="External"/><Relationship Id="rId10105" Type="http://schemas.openxmlformats.org/officeDocument/2006/relationships/hyperlink" Target="https://login.consultant.ru/link/?req=doc&amp;base=LAW&amp;n=371943&amp;dst=100142" TargetMode="External"/><Relationship Id="rId13675" Type="http://schemas.openxmlformats.org/officeDocument/2006/relationships/hyperlink" Target="https://login.consultant.ru/link/?req=doc&amp;base=LAW&amp;n=524032&amp;dst=28552" TargetMode="External"/><Relationship Id="rId588" Type="http://schemas.openxmlformats.org/officeDocument/2006/relationships/hyperlink" Target="https://login.consultant.ru/link/?req=doc&amp;base=LAW&amp;n=383345&amp;dst=100009" TargetMode="External"/><Relationship Id="rId2269" Type="http://schemas.openxmlformats.org/officeDocument/2006/relationships/hyperlink" Target="https://login.consultant.ru/link/?req=doc&amp;base=LAW&amp;n=372884&amp;dst=100012" TargetMode="External"/><Relationship Id="rId2683" Type="http://schemas.openxmlformats.org/officeDocument/2006/relationships/hyperlink" Target="https://login.consultant.ru/link/?req=doc&amp;base=LAW&amp;n=520281&amp;dst=100719" TargetMode="External"/><Relationship Id="rId3734" Type="http://schemas.openxmlformats.org/officeDocument/2006/relationships/hyperlink" Target="https://login.consultant.ru/link/?req=doc&amp;base=LAW&amp;n=334397&amp;dst=100120" TargetMode="External"/><Relationship Id="rId6140" Type="http://schemas.openxmlformats.org/officeDocument/2006/relationships/hyperlink" Target="https://login.consultant.ru/link/?req=doc&amp;base=LAW&amp;n=388995&amp;dst=100308" TargetMode="External"/><Relationship Id="rId9296" Type="http://schemas.openxmlformats.org/officeDocument/2006/relationships/hyperlink" Target="https://login.consultant.ru/link/?req=doc&amp;base=LAW&amp;n=169438&amp;dst=100184" TargetMode="External"/><Relationship Id="rId12277" Type="http://schemas.openxmlformats.org/officeDocument/2006/relationships/hyperlink" Target="https://login.consultant.ru/link/?req=doc&amp;base=LAW&amp;n=389299&amp;dst=100085" TargetMode="External"/><Relationship Id="rId12691" Type="http://schemas.openxmlformats.org/officeDocument/2006/relationships/hyperlink" Target="https://login.consultant.ru/link/?req=doc&amp;base=LAW&amp;n=373948&amp;dst=100015" TargetMode="External"/><Relationship Id="rId13328" Type="http://schemas.openxmlformats.org/officeDocument/2006/relationships/hyperlink" Target="https://login.consultant.ru/link/?req=doc&amp;base=LAW&amp;n=508369" TargetMode="External"/><Relationship Id="rId655" Type="http://schemas.openxmlformats.org/officeDocument/2006/relationships/hyperlink" Target="https://login.consultant.ru/link/?req=doc&amp;base=LAW&amp;n=446107&amp;dst=100009" TargetMode="External"/><Relationship Id="rId1285" Type="http://schemas.openxmlformats.org/officeDocument/2006/relationships/hyperlink" Target="https://login.consultant.ru/link/?req=doc&amp;base=LAW&amp;n=149661&amp;dst=100012" TargetMode="External"/><Relationship Id="rId2336" Type="http://schemas.openxmlformats.org/officeDocument/2006/relationships/hyperlink" Target="https://login.consultant.ru/link/?req=doc&amp;base=LAW&amp;n=322492&amp;dst=100026" TargetMode="External"/><Relationship Id="rId2750" Type="http://schemas.openxmlformats.org/officeDocument/2006/relationships/hyperlink" Target="https://login.consultant.ru/link/?req=doc&amp;base=LAW&amp;n=496917&amp;dst=100004" TargetMode="External"/><Relationship Id="rId3801" Type="http://schemas.openxmlformats.org/officeDocument/2006/relationships/hyperlink" Target="https://login.consultant.ru/link/?req=doc&amp;base=LAW&amp;n=538620&amp;dst=100070" TargetMode="External"/><Relationship Id="rId6957" Type="http://schemas.openxmlformats.org/officeDocument/2006/relationships/hyperlink" Target="https://login.consultant.ru/link/?req=doc&amp;base=LAW&amp;n=283672&amp;dst=100701" TargetMode="External"/><Relationship Id="rId9363" Type="http://schemas.openxmlformats.org/officeDocument/2006/relationships/hyperlink" Target="https://login.consultant.ru/link/?req=doc&amp;base=LAW&amp;n=538073&amp;dst=1509" TargetMode="External"/><Relationship Id="rId11293" Type="http://schemas.openxmlformats.org/officeDocument/2006/relationships/hyperlink" Target="https://login.consultant.ru/link/?req=doc&amp;base=LAW&amp;n=538073&amp;dst=1540" TargetMode="External"/><Relationship Id="rId12344" Type="http://schemas.openxmlformats.org/officeDocument/2006/relationships/hyperlink" Target="https://login.consultant.ru/link/?req=doc&amp;base=LAW&amp;n=172879&amp;dst=100023" TargetMode="External"/><Relationship Id="rId13742" Type="http://schemas.openxmlformats.org/officeDocument/2006/relationships/hyperlink" Target="https://login.consultant.ru/link/?req=doc&amp;base=LAW&amp;n=537936&amp;dst=101634" TargetMode="External"/><Relationship Id="rId308" Type="http://schemas.openxmlformats.org/officeDocument/2006/relationships/hyperlink" Target="https://login.consultant.ru/link/?req=doc&amp;base=LAW&amp;n=196332&amp;dst=100009" TargetMode="External"/><Relationship Id="rId722" Type="http://schemas.openxmlformats.org/officeDocument/2006/relationships/hyperlink" Target="https://login.consultant.ru/link/?req=doc&amp;base=LAW&amp;n=510476&amp;dst=100009" TargetMode="External"/><Relationship Id="rId1352" Type="http://schemas.openxmlformats.org/officeDocument/2006/relationships/hyperlink" Target="https://login.consultant.ru/link/?req=doc&amp;base=LAW&amp;n=314275&amp;dst=100028" TargetMode="External"/><Relationship Id="rId2403" Type="http://schemas.openxmlformats.org/officeDocument/2006/relationships/hyperlink" Target="https://login.consultant.ru/link/?req=doc&amp;base=LAW&amp;n=389248&amp;dst=100144" TargetMode="External"/><Relationship Id="rId5559" Type="http://schemas.openxmlformats.org/officeDocument/2006/relationships/hyperlink" Target="https://login.consultant.ru/link/?req=doc&amp;base=LAW&amp;n=383642" TargetMode="External"/><Relationship Id="rId9016" Type="http://schemas.openxmlformats.org/officeDocument/2006/relationships/hyperlink" Target="https://login.consultant.ru/link/?req=doc&amp;base=LAW&amp;n=153915&amp;dst=100030" TargetMode="External"/><Relationship Id="rId9430" Type="http://schemas.openxmlformats.org/officeDocument/2006/relationships/hyperlink" Target="https://login.consultant.ru/link/?req=doc&amp;base=LAW&amp;n=520281&amp;dst=100839" TargetMode="External"/><Relationship Id="rId1005" Type="http://schemas.openxmlformats.org/officeDocument/2006/relationships/hyperlink" Target="https://login.consultant.ru/link/?req=doc&amp;base=LAW&amp;n=283671&amp;dst=100050" TargetMode="External"/><Relationship Id="rId4575" Type="http://schemas.openxmlformats.org/officeDocument/2006/relationships/hyperlink" Target="https://login.consultant.ru/link/?req=doc&amp;base=LAW&amp;n=164589&amp;dst=100017" TargetMode="External"/><Relationship Id="rId5973" Type="http://schemas.openxmlformats.org/officeDocument/2006/relationships/hyperlink" Target="https://login.consultant.ru/link/?req=doc&amp;base=LAW&amp;n=412739&amp;dst=100174" TargetMode="External"/><Relationship Id="rId8032" Type="http://schemas.openxmlformats.org/officeDocument/2006/relationships/hyperlink" Target="https://login.consultant.ru/link/?req=doc&amp;base=LAW&amp;n=201167&amp;dst=100397" TargetMode="External"/><Relationship Id="rId11360" Type="http://schemas.openxmlformats.org/officeDocument/2006/relationships/hyperlink" Target="https://login.consultant.ru/link/?req=doc&amp;base=LAW&amp;n=347932&amp;dst=100060" TargetMode="External"/><Relationship Id="rId12411" Type="http://schemas.openxmlformats.org/officeDocument/2006/relationships/hyperlink" Target="https://login.consultant.ru/link/?req=doc&amp;base=LAW&amp;n=537936&amp;dst=101450" TargetMode="External"/><Relationship Id="rId3177" Type="http://schemas.openxmlformats.org/officeDocument/2006/relationships/hyperlink" Target="https://login.consultant.ru/link/?req=doc&amp;base=LAW&amp;n=213841&amp;dst=2923" TargetMode="External"/><Relationship Id="rId4228" Type="http://schemas.openxmlformats.org/officeDocument/2006/relationships/hyperlink" Target="https://login.consultant.ru/link/?req=doc&amp;base=LAW&amp;n=520281&amp;dst=100762" TargetMode="External"/><Relationship Id="rId5626" Type="http://schemas.openxmlformats.org/officeDocument/2006/relationships/hyperlink" Target="https://login.consultant.ru/link/?req=doc&amp;base=LAW&amp;n=520126&amp;dst=100495" TargetMode="External"/><Relationship Id="rId11013" Type="http://schemas.openxmlformats.org/officeDocument/2006/relationships/hyperlink" Target="https://login.consultant.ru/link/?req=doc&amp;base=LAW&amp;n=179089&amp;dst=100092" TargetMode="External"/><Relationship Id="rId14169" Type="http://schemas.openxmlformats.org/officeDocument/2006/relationships/hyperlink" Target="https://login.consultant.ru/link/?req=doc&amp;base=LAW&amp;n=491748&amp;dst=100160" TargetMode="External"/><Relationship Id="rId3591" Type="http://schemas.openxmlformats.org/officeDocument/2006/relationships/hyperlink" Target="https://login.consultant.ru/link/?req=doc&amp;base=LAW&amp;n=475883&amp;dst=100039" TargetMode="External"/><Relationship Id="rId4642" Type="http://schemas.openxmlformats.org/officeDocument/2006/relationships/hyperlink" Target="https://login.consultant.ru/link/?req=doc&amp;base=LAW&amp;n=200491&amp;dst=100046" TargetMode="External"/><Relationship Id="rId7798" Type="http://schemas.openxmlformats.org/officeDocument/2006/relationships/hyperlink" Target="https://login.consultant.ru/link/?req=doc&amp;base=LAW&amp;n=412687&amp;dst=100099" TargetMode="External"/><Relationship Id="rId8849" Type="http://schemas.openxmlformats.org/officeDocument/2006/relationships/hyperlink" Target="https://login.consultant.ru/link/?req=doc&amp;base=LAW&amp;n=520116&amp;dst=101068" TargetMode="External"/><Relationship Id="rId10779" Type="http://schemas.openxmlformats.org/officeDocument/2006/relationships/hyperlink" Target="https://login.consultant.ru/link/?req=doc&amp;base=LAW&amp;n=527083&amp;dst=341" TargetMode="External"/><Relationship Id="rId13185" Type="http://schemas.openxmlformats.org/officeDocument/2006/relationships/hyperlink" Target="https://login.consultant.ru/link/?req=doc&amp;base=LAW&amp;n=389248&amp;dst=100217" TargetMode="External"/><Relationship Id="rId14236" Type="http://schemas.openxmlformats.org/officeDocument/2006/relationships/hyperlink" Target="https://login.consultant.ru/link/?req=doc&amp;base=LAW&amp;n=491338&amp;dst=100051" TargetMode="External"/><Relationship Id="rId2193" Type="http://schemas.openxmlformats.org/officeDocument/2006/relationships/hyperlink" Target="https://login.consultant.ru/link/?req=doc&amp;base=LAW&amp;n=511602&amp;dst=287" TargetMode="External"/><Relationship Id="rId3244" Type="http://schemas.openxmlformats.org/officeDocument/2006/relationships/hyperlink" Target="https://login.consultant.ru/link/?req=doc&amp;base=LAW&amp;n=189226&amp;dst=100098" TargetMode="External"/><Relationship Id="rId7865" Type="http://schemas.openxmlformats.org/officeDocument/2006/relationships/hyperlink" Target="https://login.consultant.ru/link/?req=doc&amp;base=LAW&amp;n=322594&amp;dst=100157" TargetMode="External"/><Relationship Id="rId8916" Type="http://schemas.openxmlformats.org/officeDocument/2006/relationships/hyperlink" Target="https://login.consultant.ru/link/?req=doc&amp;base=LAW&amp;n=283672&amp;dst=101151" TargetMode="External"/><Relationship Id="rId13252" Type="http://schemas.openxmlformats.org/officeDocument/2006/relationships/hyperlink" Target="https://login.consultant.ru/link/?req=doc&amp;base=LAW&amp;n=48029&amp;dst=100007" TargetMode="External"/><Relationship Id="rId14303" Type="http://schemas.openxmlformats.org/officeDocument/2006/relationships/hyperlink" Target="https://login.consultant.ru/link/?req=doc&amp;base=LAW&amp;n=421785&amp;dst=100104" TargetMode="External"/><Relationship Id="rId165" Type="http://schemas.openxmlformats.org/officeDocument/2006/relationships/hyperlink" Target="https://login.consultant.ru/link/?req=doc&amp;base=LAW&amp;n=141174&amp;dst=100020" TargetMode="External"/><Relationship Id="rId2260" Type="http://schemas.openxmlformats.org/officeDocument/2006/relationships/hyperlink" Target="https://login.consultant.ru/link/?req=doc&amp;base=LAW&amp;n=510523&amp;dst=100073" TargetMode="External"/><Relationship Id="rId3311" Type="http://schemas.openxmlformats.org/officeDocument/2006/relationships/hyperlink" Target="https://login.consultant.ru/link/?req=doc&amp;base=LAW&amp;n=409495&amp;dst=100024" TargetMode="External"/><Relationship Id="rId6467" Type="http://schemas.openxmlformats.org/officeDocument/2006/relationships/hyperlink" Target="https://login.consultant.ru/link/?req=doc&amp;base=LAW&amp;n=451763&amp;dst=43" TargetMode="External"/><Relationship Id="rId6881" Type="http://schemas.openxmlformats.org/officeDocument/2006/relationships/hyperlink" Target="https://login.consultant.ru/link/?req=doc&amp;base=LAW&amp;n=164605&amp;dst=100090" TargetMode="External"/><Relationship Id="rId7518" Type="http://schemas.openxmlformats.org/officeDocument/2006/relationships/hyperlink" Target="https://login.consultant.ru/link/?req=doc&amp;base=LAW&amp;n=197410&amp;dst=100012" TargetMode="External"/><Relationship Id="rId7932" Type="http://schemas.openxmlformats.org/officeDocument/2006/relationships/hyperlink" Target="https://login.consultant.ru/link/?req=doc&amp;base=LAW&amp;n=451679&amp;dst=100028" TargetMode="External"/><Relationship Id="rId10846" Type="http://schemas.openxmlformats.org/officeDocument/2006/relationships/hyperlink" Target="https://login.consultant.ru/link/?req=doc&amp;base=LAW&amp;n=520126&amp;dst=100755" TargetMode="External"/><Relationship Id="rId232" Type="http://schemas.openxmlformats.org/officeDocument/2006/relationships/hyperlink" Target="https://login.consultant.ru/link/?req=doc&amp;base=LAW&amp;n=511077&amp;dst=100263" TargetMode="External"/><Relationship Id="rId5069" Type="http://schemas.openxmlformats.org/officeDocument/2006/relationships/hyperlink" Target="https://login.consultant.ru/link/?req=doc&amp;base=LAW&amp;n=525459&amp;dst=100011" TargetMode="External"/><Relationship Id="rId5483" Type="http://schemas.openxmlformats.org/officeDocument/2006/relationships/hyperlink" Target="https://login.consultant.ru/link/?req=doc&amp;base=LAW&amp;n=464869&amp;dst=100061" TargetMode="External"/><Relationship Id="rId6534" Type="http://schemas.openxmlformats.org/officeDocument/2006/relationships/hyperlink" Target="https://login.consultant.ru/link/?req=doc&amp;base=LAW&amp;n=161936&amp;dst=100014" TargetMode="External"/><Relationship Id="rId10913" Type="http://schemas.openxmlformats.org/officeDocument/2006/relationships/hyperlink" Target="https://login.consultant.ru/link/?req=doc&amp;base=LAW&amp;n=164867&amp;dst=100079" TargetMode="External"/><Relationship Id="rId1679" Type="http://schemas.openxmlformats.org/officeDocument/2006/relationships/hyperlink" Target="https://login.consultant.ru/link/?req=doc&amp;base=LAW&amp;n=171335&amp;dst=100101" TargetMode="External"/><Relationship Id="rId4085" Type="http://schemas.openxmlformats.org/officeDocument/2006/relationships/hyperlink" Target="https://login.consultant.ru/link/?req=doc&amp;base=LAW&amp;n=520121&amp;dst=100568" TargetMode="External"/><Relationship Id="rId5136" Type="http://schemas.openxmlformats.org/officeDocument/2006/relationships/hyperlink" Target="https://login.consultant.ru/link/?req=doc&amp;base=LAW&amp;n=509312" TargetMode="External"/><Relationship Id="rId14093" Type="http://schemas.openxmlformats.org/officeDocument/2006/relationships/hyperlink" Target="https://login.consultant.ru/link/?req=doc&amp;base=LAW&amp;n=482673&amp;dst=100083" TargetMode="External"/><Relationship Id="rId4152" Type="http://schemas.openxmlformats.org/officeDocument/2006/relationships/hyperlink" Target="https://login.consultant.ru/link/?req=doc&amp;base=LAW&amp;n=520121&amp;dst=100583" TargetMode="External"/><Relationship Id="rId5203" Type="http://schemas.openxmlformats.org/officeDocument/2006/relationships/hyperlink" Target="https://login.consultant.ru/link/?req=doc&amp;base=LAW&amp;n=193997&amp;dst=100173" TargetMode="External"/><Relationship Id="rId5550" Type="http://schemas.openxmlformats.org/officeDocument/2006/relationships/hyperlink" Target="https://login.consultant.ru/link/?req=doc&amp;base=LAW&amp;n=446570&amp;dst=100011" TargetMode="External"/><Relationship Id="rId6601" Type="http://schemas.openxmlformats.org/officeDocument/2006/relationships/hyperlink" Target="https://login.consultant.ru/link/?req=doc&amp;base=LAW&amp;n=283720&amp;dst=100016" TargetMode="External"/><Relationship Id="rId8359" Type="http://schemas.openxmlformats.org/officeDocument/2006/relationships/hyperlink" Target="https://login.consultant.ru/link/?req=doc&amp;base=LAW&amp;n=529939&amp;dst=100007" TargetMode="External"/><Relationship Id="rId9757" Type="http://schemas.openxmlformats.org/officeDocument/2006/relationships/hyperlink" Target="https://login.consultant.ru/link/?req=doc&amp;base=LAW&amp;n=511319&amp;dst=100161" TargetMode="External"/><Relationship Id="rId11687" Type="http://schemas.openxmlformats.org/officeDocument/2006/relationships/hyperlink" Target="https://login.consultant.ru/link/?req=doc&amp;base=LAW&amp;n=108786&amp;dst=100049" TargetMode="External"/><Relationship Id="rId12738" Type="http://schemas.openxmlformats.org/officeDocument/2006/relationships/hyperlink" Target="https://login.consultant.ru/link/?req=doc&amp;base=LAW&amp;n=389252&amp;dst=100047" TargetMode="External"/><Relationship Id="rId1746" Type="http://schemas.openxmlformats.org/officeDocument/2006/relationships/hyperlink" Target="https://login.consultant.ru/link/?req=doc&amp;base=LAW&amp;n=532884&amp;dst=100029" TargetMode="External"/><Relationship Id="rId8773" Type="http://schemas.openxmlformats.org/officeDocument/2006/relationships/hyperlink" Target="https://login.consultant.ru/link/?req=doc&amp;base=LAW&amp;n=189288&amp;dst=100177" TargetMode="External"/><Relationship Id="rId9824" Type="http://schemas.openxmlformats.org/officeDocument/2006/relationships/hyperlink" Target="https://login.consultant.ru/link/?req=doc&amp;base=LAW&amp;n=520123&amp;dst=100443" TargetMode="External"/><Relationship Id="rId10289" Type="http://schemas.openxmlformats.org/officeDocument/2006/relationships/hyperlink" Target="https://login.consultant.ru/link/?req=doc&amp;base=LAW&amp;n=421785&amp;dst=100030" TargetMode="External"/><Relationship Id="rId11754" Type="http://schemas.openxmlformats.org/officeDocument/2006/relationships/hyperlink" Target="https://login.consultant.ru/link/?req=doc&amp;base=LAW&amp;n=404681&amp;dst=100055" TargetMode="External"/><Relationship Id="rId12805" Type="http://schemas.openxmlformats.org/officeDocument/2006/relationships/hyperlink" Target="https://login.consultant.ru/link/?req=doc&amp;base=LAW&amp;n=388995&amp;dst=100501" TargetMode="External"/><Relationship Id="rId14160" Type="http://schemas.openxmlformats.org/officeDocument/2006/relationships/hyperlink" Target="https://login.consultant.ru/link/?req=doc&amp;base=LAW&amp;n=421785&amp;dst=100074" TargetMode="External"/><Relationship Id="rId38" Type="http://schemas.openxmlformats.org/officeDocument/2006/relationships/hyperlink" Target="https://login.consultant.ru/link/?req=doc&amp;base=LAW&amp;n=301264&amp;dst=100008" TargetMode="External"/><Relationship Id="rId1813" Type="http://schemas.openxmlformats.org/officeDocument/2006/relationships/hyperlink" Target="https://login.consultant.ru/link/?req=doc&amp;base=LAW&amp;n=537936&amp;dst=101853" TargetMode="External"/><Relationship Id="rId4969" Type="http://schemas.openxmlformats.org/officeDocument/2006/relationships/hyperlink" Target="https://login.consultant.ru/link/?req=doc&amp;base=LAW&amp;n=491337&amp;dst=100009" TargetMode="External"/><Relationship Id="rId7375" Type="http://schemas.openxmlformats.org/officeDocument/2006/relationships/hyperlink" Target="https://login.consultant.ru/link/?req=doc&amp;base=LAW&amp;n=388995&amp;dst=100337" TargetMode="External"/><Relationship Id="rId8426" Type="http://schemas.openxmlformats.org/officeDocument/2006/relationships/hyperlink" Target="https://login.consultant.ru/link/?req=doc&amp;base=LAW&amp;n=499943&amp;dst=100131" TargetMode="External"/><Relationship Id="rId8840" Type="http://schemas.openxmlformats.org/officeDocument/2006/relationships/hyperlink" Target="https://login.consultant.ru/link/?req=doc&amp;base=LAW&amp;n=431909&amp;dst=100080" TargetMode="External"/><Relationship Id="rId10356" Type="http://schemas.openxmlformats.org/officeDocument/2006/relationships/hyperlink" Target="https://login.consultant.ru/link/?req=doc&amp;base=LAW&amp;n=371943&amp;dst=100288" TargetMode="External"/><Relationship Id="rId10770" Type="http://schemas.openxmlformats.org/officeDocument/2006/relationships/hyperlink" Target="https://login.consultant.ru/link/?req=doc&amp;base=LAW&amp;n=520099&amp;dst=100030" TargetMode="External"/><Relationship Id="rId11407" Type="http://schemas.openxmlformats.org/officeDocument/2006/relationships/hyperlink" Target="https://login.consultant.ru/link/?req=doc&amp;base=LAW&amp;n=537936&amp;dst=101318" TargetMode="External"/><Relationship Id="rId3985" Type="http://schemas.openxmlformats.org/officeDocument/2006/relationships/hyperlink" Target="https://login.consultant.ru/link/?req=doc&amp;base=LAW&amp;n=414290&amp;dst=100208" TargetMode="External"/><Relationship Id="rId6391" Type="http://schemas.openxmlformats.org/officeDocument/2006/relationships/hyperlink" Target="https://login.consultant.ru/link/?req=doc&amp;base=LAW&amp;n=508506&amp;dst=102191" TargetMode="External"/><Relationship Id="rId7028" Type="http://schemas.openxmlformats.org/officeDocument/2006/relationships/hyperlink" Target="https://login.consultant.ru/link/?req=doc&amp;base=LAW&amp;n=210227&amp;dst=100102" TargetMode="External"/><Relationship Id="rId7442" Type="http://schemas.openxmlformats.org/officeDocument/2006/relationships/hyperlink" Target="https://login.consultant.ru/link/?req=doc&amp;base=LAW&amp;n=89582&amp;dst=100018" TargetMode="External"/><Relationship Id="rId10009" Type="http://schemas.openxmlformats.org/officeDocument/2006/relationships/hyperlink" Target="https://login.consultant.ru/link/?req=doc&amp;base=LAW&amp;n=179089&amp;dst=100034" TargetMode="External"/><Relationship Id="rId10423" Type="http://schemas.openxmlformats.org/officeDocument/2006/relationships/hyperlink" Target="https://login.consultant.ru/link/?req=doc&amp;base=LAW&amp;n=533481" TargetMode="External"/><Relationship Id="rId11821" Type="http://schemas.openxmlformats.org/officeDocument/2006/relationships/hyperlink" Target="https://login.consultant.ru/link/?req=doc&amp;base=LAW&amp;n=523361&amp;dst=100004" TargetMode="External"/><Relationship Id="rId13579" Type="http://schemas.openxmlformats.org/officeDocument/2006/relationships/hyperlink" Target="https://login.consultant.ru/link/?req=doc&amp;base=LAW&amp;n=520144&amp;dst=100188" TargetMode="External"/><Relationship Id="rId2587" Type="http://schemas.openxmlformats.org/officeDocument/2006/relationships/hyperlink" Target="https://login.consultant.ru/link/?req=doc&amp;base=LAW&amp;n=389302&amp;dst=100098" TargetMode="External"/><Relationship Id="rId3638" Type="http://schemas.openxmlformats.org/officeDocument/2006/relationships/hyperlink" Target="https://login.consultant.ru/link/?req=doc&amp;base=LAW&amp;n=142539&amp;dst=100155" TargetMode="External"/><Relationship Id="rId6044" Type="http://schemas.openxmlformats.org/officeDocument/2006/relationships/hyperlink" Target="https://login.consultant.ru/link/?req=doc&amp;base=LAW&amp;n=520126&amp;dst=100570" TargetMode="External"/><Relationship Id="rId13993" Type="http://schemas.openxmlformats.org/officeDocument/2006/relationships/hyperlink" Target="https://login.consultant.ru/link/?req=doc&amp;base=LAW&amp;n=323804&amp;dst=100065" TargetMode="External"/><Relationship Id="rId559" Type="http://schemas.openxmlformats.org/officeDocument/2006/relationships/hyperlink" Target="https://login.consultant.ru/link/?req=doc&amp;base=LAW&amp;n=357039&amp;dst=100009" TargetMode="External"/><Relationship Id="rId1189" Type="http://schemas.openxmlformats.org/officeDocument/2006/relationships/hyperlink" Target="https://login.consultant.ru/link/?req=doc&amp;base=LAW&amp;n=329974&amp;dst=100015" TargetMode="External"/><Relationship Id="rId5060" Type="http://schemas.openxmlformats.org/officeDocument/2006/relationships/hyperlink" Target="https://login.consultant.ru/link/?req=doc&amp;base=LAW&amp;n=529939&amp;dst=100007" TargetMode="External"/><Relationship Id="rId6111" Type="http://schemas.openxmlformats.org/officeDocument/2006/relationships/hyperlink" Target="https://login.consultant.ru/link/?req=doc&amp;base=LAW&amp;n=201287&amp;dst=100231" TargetMode="External"/><Relationship Id="rId9267" Type="http://schemas.openxmlformats.org/officeDocument/2006/relationships/hyperlink" Target="https://login.consultant.ru/link/?req=doc&amp;base=LAW&amp;n=193997&amp;dst=100311" TargetMode="External"/><Relationship Id="rId9681" Type="http://schemas.openxmlformats.org/officeDocument/2006/relationships/hyperlink" Target="https://login.consultant.ru/link/?req=doc&amp;base=LAW&amp;n=431754&amp;dst=100310" TargetMode="External"/><Relationship Id="rId11197" Type="http://schemas.openxmlformats.org/officeDocument/2006/relationships/hyperlink" Target="https://login.consultant.ru/link/?req=doc&amp;base=LAW&amp;n=520116&amp;dst=101327" TargetMode="External"/><Relationship Id="rId12595" Type="http://schemas.openxmlformats.org/officeDocument/2006/relationships/hyperlink" Target="https://login.consultant.ru/link/?req=doc&amp;base=LAW&amp;n=368440&amp;dst=100055" TargetMode="External"/><Relationship Id="rId13646" Type="http://schemas.openxmlformats.org/officeDocument/2006/relationships/hyperlink" Target="https://login.consultant.ru/link/?req=doc&amp;base=LAW&amp;n=401510&amp;dst=100430" TargetMode="External"/><Relationship Id="rId626" Type="http://schemas.openxmlformats.org/officeDocument/2006/relationships/hyperlink" Target="https://login.consultant.ru/link/?req=doc&amp;base=LAW&amp;n=421956&amp;dst=100009" TargetMode="External"/><Relationship Id="rId973" Type="http://schemas.openxmlformats.org/officeDocument/2006/relationships/hyperlink" Target="https://login.consultant.ru/link/?req=doc&amp;base=LAW&amp;n=301263&amp;dst=100083" TargetMode="External"/><Relationship Id="rId1256" Type="http://schemas.openxmlformats.org/officeDocument/2006/relationships/hyperlink" Target="https://login.consultant.ru/link/?req=doc&amp;base=LAW&amp;n=462967&amp;dst=100012" TargetMode="External"/><Relationship Id="rId2307" Type="http://schemas.openxmlformats.org/officeDocument/2006/relationships/hyperlink" Target="https://login.consultant.ru/link/?req=doc&amp;base=LAW&amp;n=439905&amp;dst=100012" TargetMode="External"/><Relationship Id="rId2654" Type="http://schemas.openxmlformats.org/officeDocument/2006/relationships/hyperlink" Target="https://login.consultant.ru/link/?req=doc&amp;base=LAW&amp;n=538073&amp;dst=2676" TargetMode="External"/><Relationship Id="rId3705" Type="http://schemas.openxmlformats.org/officeDocument/2006/relationships/hyperlink" Target="https://login.consultant.ru/link/?req=doc&amp;base=LAW&amp;n=334397&amp;dst=100103" TargetMode="External"/><Relationship Id="rId8283" Type="http://schemas.openxmlformats.org/officeDocument/2006/relationships/hyperlink" Target="https://login.consultant.ru/link/?req=doc&amp;base=LAW&amp;n=520120&amp;dst=100330" TargetMode="External"/><Relationship Id="rId9334" Type="http://schemas.openxmlformats.org/officeDocument/2006/relationships/hyperlink" Target="https://login.consultant.ru/link/?req=doc&amp;base=LAW&amp;n=510523&amp;dst=100072" TargetMode="External"/><Relationship Id="rId12248" Type="http://schemas.openxmlformats.org/officeDocument/2006/relationships/hyperlink" Target="https://login.consultant.ru/link/?req=doc&amp;base=LAW&amp;n=51890&amp;dst=100027" TargetMode="External"/><Relationship Id="rId12662" Type="http://schemas.openxmlformats.org/officeDocument/2006/relationships/hyperlink" Target="https://login.consultant.ru/link/?req=doc&amp;base=LAW&amp;n=489343&amp;dst=100657" TargetMode="External"/><Relationship Id="rId13713" Type="http://schemas.openxmlformats.org/officeDocument/2006/relationships/hyperlink" Target="https://login.consultant.ru/link/?req=doc&amp;base=LAW&amp;n=169428&amp;dst=100046" TargetMode="External"/><Relationship Id="rId1670" Type="http://schemas.openxmlformats.org/officeDocument/2006/relationships/hyperlink" Target="https://login.consultant.ru/link/?req=doc&amp;base=LAW&amp;n=283499&amp;dst=100013" TargetMode="External"/><Relationship Id="rId2721" Type="http://schemas.openxmlformats.org/officeDocument/2006/relationships/hyperlink" Target="https://login.consultant.ru/link/?req=doc&amp;base=LAW&amp;n=142539&amp;dst=100010" TargetMode="External"/><Relationship Id="rId5877" Type="http://schemas.openxmlformats.org/officeDocument/2006/relationships/hyperlink" Target="https://login.consultant.ru/link/?req=doc&amp;base=LAW&amp;n=537936&amp;dst=100959" TargetMode="External"/><Relationship Id="rId6928" Type="http://schemas.openxmlformats.org/officeDocument/2006/relationships/hyperlink" Target="https://login.consultant.ru/link/?req=doc&amp;base=LAW&amp;n=189288&amp;dst=100127" TargetMode="External"/><Relationship Id="rId11264" Type="http://schemas.openxmlformats.org/officeDocument/2006/relationships/hyperlink" Target="https://login.consultant.ru/link/?req=doc&amp;base=LAW&amp;n=283672&amp;dst=101474" TargetMode="External"/><Relationship Id="rId12315" Type="http://schemas.openxmlformats.org/officeDocument/2006/relationships/hyperlink" Target="https://login.consultant.ru/link/?req=doc&amp;base=LAW&amp;n=510523&amp;dst=100073" TargetMode="External"/><Relationship Id="rId1323" Type="http://schemas.openxmlformats.org/officeDocument/2006/relationships/hyperlink" Target="https://login.consultant.ru/link/?req=doc&amp;base=LAW&amp;n=180284&amp;dst=100288" TargetMode="External"/><Relationship Id="rId4479" Type="http://schemas.openxmlformats.org/officeDocument/2006/relationships/hyperlink" Target="https://login.consultant.ru/link/?req=doc&amp;base=LAW&amp;n=118861&amp;dst=100001" TargetMode="External"/><Relationship Id="rId4893" Type="http://schemas.openxmlformats.org/officeDocument/2006/relationships/hyperlink" Target="https://login.consultant.ru/link/?req=doc&amp;base=LAW&amp;n=149244" TargetMode="External"/><Relationship Id="rId5944" Type="http://schemas.openxmlformats.org/officeDocument/2006/relationships/hyperlink" Target="https://login.consultant.ru/link/?req=doc&amp;base=LAW&amp;n=178859&amp;dst=100069" TargetMode="External"/><Relationship Id="rId8350" Type="http://schemas.openxmlformats.org/officeDocument/2006/relationships/hyperlink" Target="https://login.consultant.ru/link/?req=doc&amp;base=LAW&amp;n=368625&amp;dst=2" TargetMode="External"/><Relationship Id="rId9401" Type="http://schemas.openxmlformats.org/officeDocument/2006/relationships/hyperlink" Target="https://login.consultant.ru/link/?req=doc&amp;base=LAW&amp;n=283672&amp;dst=101225" TargetMode="External"/><Relationship Id="rId10280" Type="http://schemas.openxmlformats.org/officeDocument/2006/relationships/hyperlink" Target="https://login.consultant.ru/link/?req=doc&amp;base=LAW&amp;n=520126&amp;dst=100734" TargetMode="External"/><Relationship Id="rId11331" Type="http://schemas.openxmlformats.org/officeDocument/2006/relationships/hyperlink" Target="https://login.consultant.ru/link/?req=doc&amp;base=LAW&amp;n=536750" TargetMode="External"/><Relationship Id="rId14487" Type="http://schemas.openxmlformats.org/officeDocument/2006/relationships/hyperlink" Target="https://login.consultant.ru/link/?req=doc&amp;base=LAW&amp;n=453872&amp;dst=100027" TargetMode="External"/><Relationship Id="rId3495" Type="http://schemas.openxmlformats.org/officeDocument/2006/relationships/hyperlink" Target="https://login.consultant.ru/link/?req=doc&amp;base=LAW&amp;n=389296&amp;dst=100081" TargetMode="External"/><Relationship Id="rId4546" Type="http://schemas.openxmlformats.org/officeDocument/2006/relationships/hyperlink" Target="https://login.consultant.ru/link/?req=doc&amp;base=LAW&amp;n=520126&amp;dst=100450" TargetMode="External"/><Relationship Id="rId4960" Type="http://schemas.openxmlformats.org/officeDocument/2006/relationships/hyperlink" Target="https://login.consultant.ru/link/?req=doc&amp;base=LAW&amp;n=164589&amp;dst=100031" TargetMode="External"/><Relationship Id="rId8003" Type="http://schemas.openxmlformats.org/officeDocument/2006/relationships/hyperlink" Target="https://login.consultant.ru/link/?req=doc&amp;base=LAW&amp;n=519026&amp;dst=100771" TargetMode="External"/><Relationship Id="rId13089" Type="http://schemas.openxmlformats.org/officeDocument/2006/relationships/hyperlink" Target="https://login.consultant.ru/link/?req=doc&amp;base=LAW&amp;n=161339&amp;dst=100234" TargetMode="External"/><Relationship Id="rId2097" Type="http://schemas.openxmlformats.org/officeDocument/2006/relationships/hyperlink" Target="https://login.consultant.ru/link/?req=doc&amp;base=LAW&amp;n=389249&amp;dst=100010" TargetMode="External"/><Relationship Id="rId3148" Type="http://schemas.openxmlformats.org/officeDocument/2006/relationships/hyperlink" Target="https://login.consultant.ru/link/?req=doc&amp;base=LAW&amp;n=389248&amp;dst=100155" TargetMode="External"/><Relationship Id="rId3562" Type="http://schemas.openxmlformats.org/officeDocument/2006/relationships/hyperlink" Target="https://login.consultant.ru/link/?req=doc&amp;base=LAW&amp;n=520116&amp;dst=100624" TargetMode="External"/><Relationship Id="rId4613" Type="http://schemas.openxmlformats.org/officeDocument/2006/relationships/hyperlink" Target="https://login.consultant.ru/link/?req=doc&amp;base=LAW&amp;n=518984&amp;dst=100057" TargetMode="External"/><Relationship Id="rId7769" Type="http://schemas.openxmlformats.org/officeDocument/2006/relationships/hyperlink" Target="https://login.consultant.ru/link/?req=doc&amp;base=LAW&amp;n=144741&amp;dst=100569" TargetMode="External"/><Relationship Id="rId10000" Type="http://schemas.openxmlformats.org/officeDocument/2006/relationships/hyperlink" Target="https://login.consultant.ru/link/?req=doc&amp;base=LAW&amp;n=178854&amp;dst=100024" TargetMode="External"/><Relationship Id="rId13156" Type="http://schemas.openxmlformats.org/officeDocument/2006/relationships/hyperlink" Target="https://login.consultant.ru/link/?req=doc&amp;base=LAW&amp;n=388995&amp;dst=100546" TargetMode="External"/><Relationship Id="rId14207" Type="http://schemas.openxmlformats.org/officeDocument/2006/relationships/hyperlink" Target="https://login.consultant.ru/link/?req=doc&amp;base=LAW&amp;n=537936&amp;dst=101691" TargetMode="External"/><Relationship Id="rId483" Type="http://schemas.openxmlformats.org/officeDocument/2006/relationships/hyperlink" Target="https://login.consultant.ru/link/?req=doc&amp;base=LAW&amp;n=296453&amp;dst=100009" TargetMode="External"/><Relationship Id="rId2164" Type="http://schemas.openxmlformats.org/officeDocument/2006/relationships/hyperlink" Target="https://login.consultant.ru/link/?req=doc&amp;base=LAW&amp;n=367147&amp;dst=100042" TargetMode="External"/><Relationship Id="rId3215" Type="http://schemas.openxmlformats.org/officeDocument/2006/relationships/hyperlink" Target="https://login.consultant.ru/link/?req=doc&amp;base=LAW&amp;n=283671&amp;dst=100431" TargetMode="External"/><Relationship Id="rId6785" Type="http://schemas.openxmlformats.org/officeDocument/2006/relationships/hyperlink" Target="https://login.consultant.ru/link/?req=doc&amp;base=LAW&amp;n=189287&amp;dst=100190" TargetMode="External"/><Relationship Id="rId9191" Type="http://schemas.openxmlformats.org/officeDocument/2006/relationships/hyperlink" Target="https://login.consultant.ru/link/?req=doc&amp;base=LAW&amp;n=412739&amp;dst=100275" TargetMode="External"/><Relationship Id="rId12172" Type="http://schemas.openxmlformats.org/officeDocument/2006/relationships/hyperlink" Target="https://login.consultant.ru/link/?req=doc&amp;base=LAW&amp;n=527104&amp;dst=218" TargetMode="External"/><Relationship Id="rId13570" Type="http://schemas.openxmlformats.org/officeDocument/2006/relationships/hyperlink" Target="https://login.consultant.ru/link/?req=doc&amp;base=LAW&amp;n=520116&amp;dst=101489" TargetMode="External"/><Relationship Id="rId136" Type="http://schemas.openxmlformats.org/officeDocument/2006/relationships/hyperlink" Target="https://login.consultant.ru/link/?req=doc&amp;base=LAW&amp;n=210227&amp;dst=100212" TargetMode="External"/><Relationship Id="rId550" Type="http://schemas.openxmlformats.org/officeDocument/2006/relationships/hyperlink" Target="https://login.consultant.ru/link/?req=doc&amp;base=LAW&amp;n=347910&amp;dst=100009" TargetMode="External"/><Relationship Id="rId1180" Type="http://schemas.openxmlformats.org/officeDocument/2006/relationships/hyperlink" Target="https://login.consultant.ru/link/?req=doc&amp;base=LAW&amp;n=520123&amp;dst=100209" TargetMode="External"/><Relationship Id="rId2231" Type="http://schemas.openxmlformats.org/officeDocument/2006/relationships/hyperlink" Target="https://login.consultant.ru/link/?req=doc&amp;base=LAW&amp;n=165439&amp;dst=100011" TargetMode="External"/><Relationship Id="rId5387" Type="http://schemas.openxmlformats.org/officeDocument/2006/relationships/hyperlink" Target="https://login.consultant.ru/link/?req=doc&amp;base=LAW&amp;n=520126&amp;dst=100489" TargetMode="External"/><Relationship Id="rId6438" Type="http://schemas.openxmlformats.org/officeDocument/2006/relationships/hyperlink" Target="https://login.consultant.ru/link/?req=doc&amp;base=LAW&amp;n=141174&amp;dst=100021" TargetMode="External"/><Relationship Id="rId7836" Type="http://schemas.openxmlformats.org/officeDocument/2006/relationships/hyperlink" Target="https://login.consultant.ru/link/?req=doc&amp;base=LAW&amp;n=189562&amp;dst=100184" TargetMode="External"/><Relationship Id="rId10817" Type="http://schemas.openxmlformats.org/officeDocument/2006/relationships/hyperlink" Target="https://login.consultant.ru/link/?req=doc&amp;base=LAW&amp;n=511076&amp;dst=100734" TargetMode="External"/><Relationship Id="rId13223" Type="http://schemas.openxmlformats.org/officeDocument/2006/relationships/hyperlink" Target="https://login.consultant.ru/link/?req=doc&amp;base=LAW&amp;n=538086&amp;dst=1210" TargetMode="External"/><Relationship Id="rId203" Type="http://schemas.openxmlformats.org/officeDocument/2006/relationships/hyperlink" Target="https://login.consultant.ru/link/?req=doc&amp;base=LAW&amp;n=221449&amp;dst=100039" TargetMode="External"/><Relationship Id="rId6852" Type="http://schemas.openxmlformats.org/officeDocument/2006/relationships/hyperlink" Target="https://login.consultant.ru/link/?req=doc&amp;base=LAW&amp;n=520116&amp;dst=100980" TargetMode="External"/><Relationship Id="rId7903" Type="http://schemas.openxmlformats.org/officeDocument/2006/relationships/hyperlink" Target="https://login.consultant.ru/link/?req=doc&amp;base=LAW&amp;n=435810&amp;dst=101186" TargetMode="External"/><Relationship Id="rId12989" Type="http://schemas.openxmlformats.org/officeDocument/2006/relationships/hyperlink" Target="https://login.consultant.ru/link/?req=doc&amp;base=LAW&amp;n=501455&amp;dst=100073" TargetMode="External"/><Relationship Id="rId1997" Type="http://schemas.openxmlformats.org/officeDocument/2006/relationships/hyperlink" Target="https://login.consultant.ru/link/?req=doc&amp;base=LAW&amp;n=482756&amp;dst=100102" TargetMode="External"/><Relationship Id="rId4056" Type="http://schemas.openxmlformats.org/officeDocument/2006/relationships/hyperlink" Target="https://login.consultant.ru/link/?req=doc&amp;base=LAW&amp;n=538620&amp;dst=100119" TargetMode="External"/><Relationship Id="rId5454" Type="http://schemas.openxmlformats.org/officeDocument/2006/relationships/hyperlink" Target="https://login.consultant.ru/link/?req=doc&amp;base=LAW&amp;n=518984&amp;dst=100063" TargetMode="External"/><Relationship Id="rId6505" Type="http://schemas.openxmlformats.org/officeDocument/2006/relationships/hyperlink" Target="https://login.consultant.ru/link/?req=doc&amp;base=LAW&amp;n=511079&amp;dst=100016" TargetMode="External"/><Relationship Id="rId4470" Type="http://schemas.openxmlformats.org/officeDocument/2006/relationships/hyperlink" Target="https://login.consultant.ru/link/?req=doc&amp;base=LAW&amp;n=491749&amp;dst=100035" TargetMode="External"/><Relationship Id="rId5107" Type="http://schemas.openxmlformats.org/officeDocument/2006/relationships/hyperlink" Target="https://login.consultant.ru/link/?req=doc&amp;base=LAW&amp;n=389250&amp;dst=100019" TargetMode="External"/><Relationship Id="rId5521" Type="http://schemas.openxmlformats.org/officeDocument/2006/relationships/hyperlink" Target="https://login.consultant.ru/link/?req=doc&amp;base=LAW&amp;n=519032&amp;dst=100162" TargetMode="External"/><Relationship Id="rId8677" Type="http://schemas.openxmlformats.org/officeDocument/2006/relationships/hyperlink" Target="https://login.consultant.ru/link/?req=doc&amp;base=LAW&amp;n=465415&amp;dst=100034" TargetMode="External"/><Relationship Id="rId9728" Type="http://schemas.openxmlformats.org/officeDocument/2006/relationships/hyperlink" Target="https://login.consultant.ru/link/?req=doc&amp;base=LAW&amp;n=520123&amp;dst=100389" TargetMode="External"/><Relationship Id="rId11658" Type="http://schemas.openxmlformats.org/officeDocument/2006/relationships/hyperlink" Target="https://login.consultant.ru/link/?req=doc&amp;base=LAW&amp;n=520126&amp;dst=100801" TargetMode="External"/><Relationship Id="rId14064" Type="http://schemas.openxmlformats.org/officeDocument/2006/relationships/hyperlink" Target="https://login.consultant.ru/link/?req=doc&amp;base=LAW&amp;n=389246&amp;dst=100607" TargetMode="External"/><Relationship Id="rId1717" Type="http://schemas.openxmlformats.org/officeDocument/2006/relationships/hyperlink" Target="https://login.consultant.ru/link/?req=doc&amp;base=LAW&amp;n=491811&amp;dst=100034" TargetMode="External"/><Relationship Id="rId3072" Type="http://schemas.openxmlformats.org/officeDocument/2006/relationships/hyperlink" Target="https://login.consultant.ru/link/?req=doc&amp;base=LAW&amp;n=283672&amp;dst=100257" TargetMode="External"/><Relationship Id="rId4123" Type="http://schemas.openxmlformats.org/officeDocument/2006/relationships/hyperlink" Target="https://login.consultant.ru/link/?req=doc&amp;base=LAW&amp;n=515905&amp;dst=101951" TargetMode="External"/><Relationship Id="rId7279" Type="http://schemas.openxmlformats.org/officeDocument/2006/relationships/hyperlink" Target="https://login.consultant.ru/link/?req=doc&amp;base=LAW&amp;n=388995&amp;dst=100665" TargetMode="External"/><Relationship Id="rId7693" Type="http://schemas.openxmlformats.org/officeDocument/2006/relationships/hyperlink" Target="https://login.consultant.ru/link/?req=doc&amp;base=LAW&amp;n=482749&amp;dst=2" TargetMode="External"/><Relationship Id="rId8744" Type="http://schemas.openxmlformats.org/officeDocument/2006/relationships/hyperlink" Target="https://login.consultant.ru/link/?req=doc&amp;base=LAW&amp;n=520134&amp;dst=101039" TargetMode="External"/><Relationship Id="rId12709" Type="http://schemas.openxmlformats.org/officeDocument/2006/relationships/hyperlink" Target="https://login.consultant.ru/link/?req=doc&amp;base=LAW&amp;n=426999&amp;dst=100008" TargetMode="External"/><Relationship Id="rId13080" Type="http://schemas.openxmlformats.org/officeDocument/2006/relationships/hyperlink" Target="https://login.consultant.ru/link/?req=doc&amp;base=LAW&amp;n=512741&amp;dst=100011" TargetMode="External"/><Relationship Id="rId14131" Type="http://schemas.openxmlformats.org/officeDocument/2006/relationships/hyperlink" Target="https://login.consultant.ru/link/?req=doc&amp;base=LAW&amp;n=450393&amp;dst=100049" TargetMode="External"/><Relationship Id="rId3889" Type="http://schemas.openxmlformats.org/officeDocument/2006/relationships/hyperlink" Target="https://login.consultant.ru/link/?req=doc&amp;base=LAW&amp;n=520121&amp;dst=100612" TargetMode="External"/><Relationship Id="rId6295" Type="http://schemas.openxmlformats.org/officeDocument/2006/relationships/hyperlink" Target="https://login.consultant.ru/link/?req=doc&amp;base=LAW&amp;n=520137&amp;dst=100055" TargetMode="External"/><Relationship Id="rId7346" Type="http://schemas.openxmlformats.org/officeDocument/2006/relationships/hyperlink" Target="https://login.consultant.ru/link/?req=doc&amp;base=LAW&amp;n=489343&amp;dst=100536" TargetMode="External"/><Relationship Id="rId10674" Type="http://schemas.openxmlformats.org/officeDocument/2006/relationships/hyperlink" Target="https://login.consultant.ru/link/?req=doc&amp;base=LAW&amp;n=512742&amp;dst=479" TargetMode="External"/><Relationship Id="rId11725" Type="http://schemas.openxmlformats.org/officeDocument/2006/relationships/hyperlink" Target="https://login.consultant.ru/link/?req=doc&amp;base=LAW&amp;n=365144&amp;dst=100010" TargetMode="External"/><Relationship Id="rId6362" Type="http://schemas.openxmlformats.org/officeDocument/2006/relationships/hyperlink" Target="https://login.consultant.ru/link/?req=doc&amp;base=LAW&amp;n=121891&amp;dst=100033" TargetMode="External"/><Relationship Id="rId7413" Type="http://schemas.openxmlformats.org/officeDocument/2006/relationships/hyperlink" Target="https://login.consultant.ru/link/?req=doc&amp;base=LAW&amp;n=283672&amp;dst=100861" TargetMode="External"/><Relationship Id="rId7760" Type="http://schemas.openxmlformats.org/officeDocument/2006/relationships/hyperlink" Target="https://login.consultant.ru/link/?req=doc&amp;base=LAW&amp;n=537936&amp;dst=101044" TargetMode="External"/><Relationship Id="rId8811" Type="http://schemas.openxmlformats.org/officeDocument/2006/relationships/hyperlink" Target="https://login.consultant.ru/link/?req=doc&amp;base=LAW&amp;n=283511&amp;dst=100112" TargetMode="External"/><Relationship Id="rId10327" Type="http://schemas.openxmlformats.org/officeDocument/2006/relationships/hyperlink" Target="https://login.consultant.ru/link/?req=doc&amp;base=LAW&amp;n=371943&amp;dst=100263" TargetMode="External"/><Relationship Id="rId10741" Type="http://schemas.openxmlformats.org/officeDocument/2006/relationships/hyperlink" Target="https://login.consultant.ru/link/?req=doc&amp;base=LAW&amp;n=207923&amp;dst=100019" TargetMode="External"/><Relationship Id="rId13897" Type="http://schemas.openxmlformats.org/officeDocument/2006/relationships/hyperlink" Target="https://login.consultant.ru/link/?req=doc&amp;base=LAW&amp;n=389253&amp;dst=100150" TargetMode="External"/><Relationship Id="rId3956" Type="http://schemas.openxmlformats.org/officeDocument/2006/relationships/hyperlink" Target="https://login.consultant.ru/link/?req=doc&amp;base=LAW&amp;n=395588&amp;dst=100226" TargetMode="External"/><Relationship Id="rId6015" Type="http://schemas.openxmlformats.org/officeDocument/2006/relationships/hyperlink" Target="https://login.consultant.ru/link/?req=doc&amp;base=LAW&amp;n=520120&amp;dst=100306" TargetMode="External"/><Relationship Id="rId12499" Type="http://schemas.openxmlformats.org/officeDocument/2006/relationships/hyperlink" Target="https://login.consultant.ru/link/?req=doc&amp;base=LAW&amp;n=370212&amp;dst=100098" TargetMode="External"/><Relationship Id="rId13964" Type="http://schemas.openxmlformats.org/officeDocument/2006/relationships/hyperlink" Target="https://login.consultant.ru/link/?req=doc&amp;base=LAW&amp;n=520116&amp;dst=101537" TargetMode="External"/><Relationship Id="rId877" Type="http://schemas.openxmlformats.org/officeDocument/2006/relationships/hyperlink" Target="https://login.consultant.ru/link/?req=doc&amp;base=LAW&amp;n=519197&amp;dst=100054" TargetMode="External"/><Relationship Id="rId2558" Type="http://schemas.openxmlformats.org/officeDocument/2006/relationships/hyperlink" Target="https://login.consultant.ru/link/?req=doc&amp;base=LAW&amp;n=491811&amp;dst=100066" TargetMode="External"/><Relationship Id="rId2972" Type="http://schemas.openxmlformats.org/officeDocument/2006/relationships/hyperlink" Target="https://login.consultant.ru/link/?req=doc&amp;base=LAW&amp;n=389302&amp;dst=100119" TargetMode="External"/><Relationship Id="rId3609" Type="http://schemas.openxmlformats.org/officeDocument/2006/relationships/hyperlink" Target="https://login.consultant.ru/link/?req=doc&amp;base=LAW&amp;n=283672&amp;dst=100300" TargetMode="External"/><Relationship Id="rId8187" Type="http://schemas.openxmlformats.org/officeDocument/2006/relationships/hyperlink" Target="https://login.consultant.ru/link/?req=doc&amp;base=LAW&amp;n=347932&amp;dst=100017" TargetMode="External"/><Relationship Id="rId9585" Type="http://schemas.openxmlformats.org/officeDocument/2006/relationships/hyperlink" Target="https://login.consultant.ru/link/?req=doc&amp;base=LAW&amp;n=200491&amp;dst=100231" TargetMode="External"/><Relationship Id="rId12566" Type="http://schemas.openxmlformats.org/officeDocument/2006/relationships/hyperlink" Target="https://login.consultant.ru/link/?req=doc&amp;base=LAW&amp;n=368440&amp;dst=100040" TargetMode="External"/><Relationship Id="rId12980" Type="http://schemas.openxmlformats.org/officeDocument/2006/relationships/hyperlink" Target="https://login.consultant.ru/link/?req=doc&amp;base=LAW&amp;n=520123&amp;dst=100581" TargetMode="External"/><Relationship Id="rId13617" Type="http://schemas.openxmlformats.org/officeDocument/2006/relationships/hyperlink" Target="https://login.consultant.ru/link/?req=doc&amp;base=LAW&amp;n=520116&amp;dst=101500" TargetMode="External"/><Relationship Id="rId944" Type="http://schemas.openxmlformats.org/officeDocument/2006/relationships/hyperlink" Target="https://login.consultant.ru/link/?req=doc&amp;base=LAW&amp;n=520123&amp;dst=100203" TargetMode="External"/><Relationship Id="rId1574" Type="http://schemas.openxmlformats.org/officeDocument/2006/relationships/hyperlink" Target="https://login.consultant.ru/link/?req=doc&amp;base=LAW&amp;n=421956&amp;dst=100033" TargetMode="External"/><Relationship Id="rId2625" Type="http://schemas.openxmlformats.org/officeDocument/2006/relationships/hyperlink" Target="https://login.consultant.ru/link/?req=doc&amp;base=LAW&amp;n=453359&amp;dst=100133" TargetMode="External"/><Relationship Id="rId5031" Type="http://schemas.openxmlformats.org/officeDocument/2006/relationships/hyperlink" Target="https://login.consultant.ru/link/?req=doc&amp;base=LAW&amp;n=454116&amp;dst=100027" TargetMode="External"/><Relationship Id="rId9238" Type="http://schemas.openxmlformats.org/officeDocument/2006/relationships/hyperlink" Target="https://login.consultant.ru/link/?req=doc&amp;base=LAW&amp;n=538073&amp;dst=3393" TargetMode="External"/><Relationship Id="rId9652" Type="http://schemas.openxmlformats.org/officeDocument/2006/relationships/hyperlink" Target="https://login.consultant.ru/link/?req=doc&amp;base=LAW&amp;n=520102&amp;dst=100100" TargetMode="External"/><Relationship Id="rId11168" Type="http://schemas.openxmlformats.org/officeDocument/2006/relationships/hyperlink" Target="https://login.consultant.ru/link/?req=doc&amp;base=LAW&amp;n=537936&amp;dst=101267" TargetMode="External"/><Relationship Id="rId11582" Type="http://schemas.openxmlformats.org/officeDocument/2006/relationships/hyperlink" Target="https://login.consultant.ru/link/?req=doc&amp;base=LAW&amp;n=482752&amp;dst=100173" TargetMode="External"/><Relationship Id="rId12219" Type="http://schemas.openxmlformats.org/officeDocument/2006/relationships/hyperlink" Target="https://login.consultant.ru/link/?req=doc&amp;base=LAW&amp;n=389298&amp;dst=100048" TargetMode="External"/><Relationship Id="rId12633" Type="http://schemas.openxmlformats.org/officeDocument/2006/relationships/hyperlink" Target="https://login.consultant.ru/link/?req=doc&amp;base=LAW&amp;n=411105&amp;dst=100013" TargetMode="External"/><Relationship Id="rId1227" Type="http://schemas.openxmlformats.org/officeDocument/2006/relationships/hyperlink" Target="https://login.consultant.ru/link/?req=doc&amp;base=LAW&amp;n=329975&amp;dst=100018" TargetMode="External"/><Relationship Id="rId1641" Type="http://schemas.openxmlformats.org/officeDocument/2006/relationships/hyperlink" Target="https://login.consultant.ru/link/?req=doc&amp;base=LAW&amp;n=283509&amp;dst=100019" TargetMode="External"/><Relationship Id="rId4797" Type="http://schemas.openxmlformats.org/officeDocument/2006/relationships/hyperlink" Target="https://login.consultant.ru/link/?req=doc&amp;base=LAW&amp;n=189562&amp;dst=100071" TargetMode="External"/><Relationship Id="rId5848" Type="http://schemas.openxmlformats.org/officeDocument/2006/relationships/hyperlink" Target="https://login.consultant.ru/link/?req=doc&amp;base=LAW&amp;n=537936&amp;dst=100954" TargetMode="External"/><Relationship Id="rId8254" Type="http://schemas.openxmlformats.org/officeDocument/2006/relationships/hyperlink" Target="https://login.consultant.ru/link/?req=doc&amp;base=LAW&amp;n=322594&amp;dst=100166" TargetMode="External"/><Relationship Id="rId9305" Type="http://schemas.openxmlformats.org/officeDocument/2006/relationships/hyperlink" Target="https://login.consultant.ru/link/?req=doc&amp;base=LAW&amp;n=283672&amp;dst=101219" TargetMode="External"/><Relationship Id="rId10184" Type="http://schemas.openxmlformats.org/officeDocument/2006/relationships/hyperlink" Target="https://login.consultant.ru/link/?req=doc&amp;base=LAW&amp;n=520126&amp;dst=100728" TargetMode="External"/><Relationship Id="rId11235" Type="http://schemas.openxmlformats.org/officeDocument/2006/relationships/hyperlink" Target="https://login.consultant.ru/link/?req=doc&amp;base=LAW&amp;n=283672&amp;dst=101457" TargetMode="External"/><Relationship Id="rId3399" Type="http://schemas.openxmlformats.org/officeDocument/2006/relationships/hyperlink" Target="https://login.consultant.ru/link/?req=doc&amp;base=LAW&amp;n=498170&amp;dst=100019" TargetMode="External"/><Relationship Id="rId4864" Type="http://schemas.openxmlformats.org/officeDocument/2006/relationships/hyperlink" Target="https://login.consultant.ru/link/?req=doc&amp;base=LAW&amp;n=200491&amp;dst=100099" TargetMode="External"/><Relationship Id="rId7270" Type="http://schemas.openxmlformats.org/officeDocument/2006/relationships/hyperlink" Target="https://login.consultant.ru/link/?req=doc&amp;base=LAW&amp;n=532961&amp;dst=100355" TargetMode="External"/><Relationship Id="rId8321" Type="http://schemas.openxmlformats.org/officeDocument/2006/relationships/hyperlink" Target="https://login.consultant.ru/link/?req=doc&amp;base=LAW&amp;n=383511&amp;dst=100031" TargetMode="External"/><Relationship Id="rId10251" Type="http://schemas.openxmlformats.org/officeDocument/2006/relationships/hyperlink" Target="https://login.consultant.ru/link/?req=doc&amp;base=LAW&amp;n=511011&amp;dst=100050" TargetMode="External"/><Relationship Id="rId12700" Type="http://schemas.openxmlformats.org/officeDocument/2006/relationships/hyperlink" Target="https://login.consultant.ru/link/?req=doc&amp;base=LAW&amp;n=532884&amp;dst=100091" TargetMode="External"/><Relationship Id="rId3466" Type="http://schemas.openxmlformats.org/officeDocument/2006/relationships/hyperlink" Target="https://login.consultant.ru/link/?req=doc&amp;base=LAW&amp;n=283669&amp;dst=100208" TargetMode="External"/><Relationship Id="rId4517" Type="http://schemas.openxmlformats.org/officeDocument/2006/relationships/hyperlink" Target="https://login.consultant.ru/link/?req=doc&amp;base=LAW&amp;n=491749&amp;dst=100050" TargetMode="External"/><Relationship Id="rId5915" Type="http://schemas.openxmlformats.org/officeDocument/2006/relationships/hyperlink" Target="https://login.consultant.ru/link/?req=doc&amp;base=LAW&amp;n=535748" TargetMode="External"/><Relationship Id="rId11302" Type="http://schemas.openxmlformats.org/officeDocument/2006/relationships/hyperlink" Target="https://login.consultant.ru/link/?req=doc&amp;base=LAW&amp;n=283672&amp;dst=101491" TargetMode="External"/><Relationship Id="rId14458" Type="http://schemas.openxmlformats.org/officeDocument/2006/relationships/hyperlink" Target="https://login.consultant.ru/link/?req=doc&amp;base=LAW&amp;n=421785&amp;dst=100145" TargetMode="External"/><Relationship Id="rId387" Type="http://schemas.openxmlformats.org/officeDocument/2006/relationships/hyperlink" Target="https://login.consultant.ru/link/?req=doc&amp;base=LAW&amp;n=189518&amp;dst=100009" TargetMode="External"/><Relationship Id="rId2068" Type="http://schemas.openxmlformats.org/officeDocument/2006/relationships/hyperlink" Target="https://login.consultant.ru/link/?req=doc&amp;base=LAW&amp;n=301262&amp;dst=100178" TargetMode="External"/><Relationship Id="rId3119" Type="http://schemas.openxmlformats.org/officeDocument/2006/relationships/hyperlink" Target="https://login.consultant.ru/link/?req=doc&amp;base=LAW&amp;n=520116&amp;dst=100462" TargetMode="External"/><Relationship Id="rId3880" Type="http://schemas.openxmlformats.org/officeDocument/2006/relationships/hyperlink" Target="https://login.consultant.ru/link/?req=doc&amp;base=LAW&amp;n=491811&amp;dst=100238" TargetMode="External"/><Relationship Id="rId4931" Type="http://schemas.openxmlformats.org/officeDocument/2006/relationships/hyperlink" Target="https://login.consultant.ru/link/?req=doc&amp;base=LAW&amp;n=283671&amp;dst=100693" TargetMode="External"/><Relationship Id="rId9095" Type="http://schemas.openxmlformats.org/officeDocument/2006/relationships/hyperlink" Target="https://login.consultant.ru/link/?req=doc&amp;base=LAW&amp;n=201167&amp;dst=100501" TargetMode="External"/><Relationship Id="rId13474" Type="http://schemas.openxmlformats.org/officeDocument/2006/relationships/hyperlink" Target="https://login.consultant.ru/link/?req=doc&amp;base=LAW&amp;n=520116&amp;dst=101591" TargetMode="External"/><Relationship Id="rId1084" Type="http://schemas.openxmlformats.org/officeDocument/2006/relationships/hyperlink" Target="https://login.consultant.ru/link/?req=doc&amp;base=LAW&amp;n=532884&amp;dst=100018" TargetMode="External"/><Relationship Id="rId2482" Type="http://schemas.openxmlformats.org/officeDocument/2006/relationships/hyperlink" Target="https://login.consultant.ru/link/?req=doc&amp;base=LAW&amp;n=389302&amp;dst=100097" TargetMode="External"/><Relationship Id="rId3533" Type="http://schemas.openxmlformats.org/officeDocument/2006/relationships/hyperlink" Target="https://login.consultant.ru/link/?req=doc&amp;base=LAW&amp;n=538620&amp;dst=100050" TargetMode="External"/><Relationship Id="rId6689" Type="http://schemas.openxmlformats.org/officeDocument/2006/relationships/hyperlink" Target="https://login.consultant.ru/link/?req=doc&amp;base=LAW&amp;n=524032&amp;dst=28667" TargetMode="External"/><Relationship Id="rId9162" Type="http://schemas.openxmlformats.org/officeDocument/2006/relationships/hyperlink" Target="https://login.consultant.ru/link/?req=doc&amp;base=LAW&amp;n=323804&amp;dst=100035" TargetMode="External"/><Relationship Id="rId12076" Type="http://schemas.openxmlformats.org/officeDocument/2006/relationships/hyperlink" Target="https://login.consultant.ru/link/?req=doc&amp;base=LAW&amp;n=520145&amp;dst=100152" TargetMode="External"/><Relationship Id="rId12490" Type="http://schemas.openxmlformats.org/officeDocument/2006/relationships/hyperlink" Target="https://login.consultant.ru/link/?req=doc&amp;base=LAW&amp;n=464265&amp;dst=100398" TargetMode="External"/><Relationship Id="rId13127" Type="http://schemas.openxmlformats.org/officeDocument/2006/relationships/hyperlink" Target="https://login.consultant.ru/link/?req=doc&amp;base=LAW&amp;n=537936&amp;dst=101531" TargetMode="External"/><Relationship Id="rId13541" Type="http://schemas.openxmlformats.org/officeDocument/2006/relationships/hyperlink" Target="https://login.consultant.ru/link/?req=doc&amp;base=LAW&amp;n=479267&amp;dst=100041" TargetMode="External"/><Relationship Id="rId107" Type="http://schemas.openxmlformats.org/officeDocument/2006/relationships/hyperlink" Target="https://login.consultant.ru/link/?req=doc&amp;base=LAW&amp;n=527215&amp;dst=100102" TargetMode="External"/><Relationship Id="rId454" Type="http://schemas.openxmlformats.org/officeDocument/2006/relationships/hyperlink" Target="https://login.consultant.ru/link/?req=doc&amp;base=LAW&amp;n=282607&amp;dst=100009" TargetMode="External"/><Relationship Id="rId2135" Type="http://schemas.openxmlformats.org/officeDocument/2006/relationships/hyperlink" Target="https://login.consultant.ru/link/?req=doc&amp;base=LAW&amp;n=367147&amp;dst=100032" TargetMode="External"/><Relationship Id="rId3600" Type="http://schemas.openxmlformats.org/officeDocument/2006/relationships/hyperlink" Target="https://login.consultant.ru/link/?req=doc&amp;base=LAW&amp;n=389296&amp;dst=100087" TargetMode="External"/><Relationship Id="rId6756" Type="http://schemas.openxmlformats.org/officeDocument/2006/relationships/hyperlink" Target="https://login.consultant.ru/link/?req=doc&amp;base=LAW&amp;n=118861&amp;dst=100026" TargetMode="External"/><Relationship Id="rId7807" Type="http://schemas.openxmlformats.org/officeDocument/2006/relationships/hyperlink" Target="https://login.consultant.ru/link/?req=doc&amp;base=LAW&amp;n=377258&amp;dst=100056" TargetMode="External"/><Relationship Id="rId11092" Type="http://schemas.openxmlformats.org/officeDocument/2006/relationships/hyperlink" Target="https://login.consultant.ru/link/?req=doc&amp;base=LAW&amp;n=365160&amp;dst=100214" TargetMode="External"/><Relationship Id="rId12143" Type="http://schemas.openxmlformats.org/officeDocument/2006/relationships/hyperlink" Target="https://login.consultant.ru/link/?req=doc&amp;base=LAW&amp;n=370212&amp;dst=100017" TargetMode="External"/><Relationship Id="rId521" Type="http://schemas.openxmlformats.org/officeDocument/2006/relationships/hyperlink" Target="https://login.consultant.ru/link/?req=doc&amp;base=LAW&amp;n=325541&amp;dst=100012" TargetMode="External"/><Relationship Id="rId1151" Type="http://schemas.openxmlformats.org/officeDocument/2006/relationships/hyperlink" Target="https://login.consultant.ru/link/?req=doc&amp;base=LAW&amp;n=283671&amp;dst=100069" TargetMode="External"/><Relationship Id="rId2202" Type="http://schemas.openxmlformats.org/officeDocument/2006/relationships/hyperlink" Target="https://login.consultant.ru/link/?req=doc&amp;base=LAW&amp;n=201384&amp;dst=100135" TargetMode="External"/><Relationship Id="rId5358" Type="http://schemas.openxmlformats.org/officeDocument/2006/relationships/hyperlink" Target="https://login.consultant.ru/link/?req=doc&amp;base=LAW&amp;n=527083&amp;dst=100325" TargetMode="External"/><Relationship Id="rId5772" Type="http://schemas.openxmlformats.org/officeDocument/2006/relationships/hyperlink" Target="https://login.consultant.ru/link/?req=doc&amp;base=LAW&amp;n=330139&amp;dst=100063" TargetMode="External"/><Relationship Id="rId6409" Type="http://schemas.openxmlformats.org/officeDocument/2006/relationships/hyperlink" Target="https://login.consultant.ru/link/?req=doc&amp;base=LAW&amp;n=537936&amp;dst=100983" TargetMode="External"/><Relationship Id="rId6823" Type="http://schemas.openxmlformats.org/officeDocument/2006/relationships/hyperlink" Target="https://login.consultant.ru/link/?req=doc&amp;base=LAW&amp;n=283672&amp;dst=100642" TargetMode="External"/><Relationship Id="rId9979" Type="http://schemas.openxmlformats.org/officeDocument/2006/relationships/hyperlink" Target="https://login.consultant.ru/link/?req=doc&amp;base=LAW&amp;n=365122&amp;dst=100011" TargetMode="External"/><Relationship Id="rId12210" Type="http://schemas.openxmlformats.org/officeDocument/2006/relationships/hyperlink" Target="https://login.consultant.ru/link/?req=doc&amp;base=LAW&amp;n=358747&amp;dst=100016" TargetMode="External"/><Relationship Id="rId1968" Type="http://schemas.openxmlformats.org/officeDocument/2006/relationships/hyperlink" Target="https://login.consultant.ru/link/?req=doc&amp;base=LAW&amp;n=538073&amp;dst=4709" TargetMode="External"/><Relationship Id="rId4374" Type="http://schemas.openxmlformats.org/officeDocument/2006/relationships/hyperlink" Target="https://login.consultant.ru/link/?req=doc&amp;base=LAW&amp;n=314264&amp;dst=100024" TargetMode="External"/><Relationship Id="rId5425" Type="http://schemas.openxmlformats.org/officeDocument/2006/relationships/hyperlink" Target="https://login.consultant.ru/link/?req=doc&amp;base=LAW&amp;n=519032&amp;dst=100162" TargetMode="External"/><Relationship Id="rId8995" Type="http://schemas.openxmlformats.org/officeDocument/2006/relationships/hyperlink" Target="https://login.consultant.ru/link/?req=doc&amp;base=LAW&amp;n=531549&amp;dst=800" TargetMode="External"/><Relationship Id="rId14382" Type="http://schemas.openxmlformats.org/officeDocument/2006/relationships/hyperlink" Target="https://login.consultant.ru/link/?req=doc&amp;base=LAW&amp;n=527199&amp;dst=100422" TargetMode="External"/><Relationship Id="rId3390" Type="http://schemas.openxmlformats.org/officeDocument/2006/relationships/hyperlink" Target="https://login.consultant.ru/link/?req=doc&amp;base=LAW&amp;n=537936&amp;dst=100687" TargetMode="External"/><Relationship Id="rId4027" Type="http://schemas.openxmlformats.org/officeDocument/2006/relationships/hyperlink" Target="https://login.consultant.ru/link/?req=doc&amp;base=LAW&amp;n=312040&amp;dst=100392" TargetMode="External"/><Relationship Id="rId4441" Type="http://schemas.openxmlformats.org/officeDocument/2006/relationships/hyperlink" Target="https://login.consultant.ru/link/?req=doc&amp;base=LAW&amp;n=372885&amp;dst=100093" TargetMode="External"/><Relationship Id="rId7597" Type="http://schemas.openxmlformats.org/officeDocument/2006/relationships/hyperlink" Target="https://login.consultant.ru/link/?req=doc&amp;base=LAW&amp;n=531461&amp;dst=100574" TargetMode="External"/><Relationship Id="rId8648" Type="http://schemas.openxmlformats.org/officeDocument/2006/relationships/hyperlink" Target="https://login.consultant.ru/link/?req=doc&amp;base=LAW&amp;n=311974&amp;dst=100033" TargetMode="External"/><Relationship Id="rId11976" Type="http://schemas.openxmlformats.org/officeDocument/2006/relationships/hyperlink" Target="https://login.consultant.ru/link/?req=doc&amp;base=LAW&amp;n=389303&amp;dst=100084" TargetMode="External"/><Relationship Id="rId14035" Type="http://schemas.openxmlformats.org/officeDocument/2006/relationships/hyperlink" Target="https://login.consultant.ru/link/?req=doc&amp;base=LAW&amp;n=447009&amp;dst=100079" TargetMode="External"/><Relationship Id="rId3043" Type="http://schemas.openxmlformats.org/officeDocument/2006/relationships/hyperlink" Target="https://login.consultant.ru/link/?req=doc&amp;base=LAW&amp;n=439905&amp;dst=100020" TargetMode="External"/><Relationship Id="rId6199" Type="http://schemas.openxmlformats.org/officeDocument/2006/relationships/hyperlink" Target="https://login.consultant.ru/link/?req=doc&amp;base=LAW&amp;n=511259&amp;dst=100164" TargetMode="External"/><Relationship Id="rId10578" Type="http://schemas.openxmlformats.org/officeDocument/2006/relationships/hyperlink" Target="https://login.consultant.ru/link/?req=doc&amp;base=LAW&amp;n=314265&amp;dst=100011" TargetMode="External"/><Relationship Id="rId10992" Type="http://schemas.openxmlformats.org/officeDocument/2006/relationships/hyperlink" Target="https://login.consultant.ru/link/?req=doc&amp;base=LAW&amp;n=524155&amp;dst=2018" TargetMode="External"/><Relationship Id="rId11629" Type="http://schemas.openxmlformats.org/officeDocument/2006/relationships/hyperlink" Target="https://login.consultant.ru/link/?req=doc&amp;base=LAW&amp;n=520123&amp;dst=100525" TargetMode="External"/><Relationship Id="rId6266" Type="http://schemas.openxmlformats.org/officeDocument/2006/relationships/hyperlink" Target="https://login.consultant.ru/link/?req=doc&amp;base=LAW&amp;n=448644&amp;dst=100069" TargetMode="External"/><Relationship Id="rId7664" Type="http://schemas.openxmlformats.org/officeDocument/2006/relationships/hyperlink" Target="https://login.consultant.ru/link/?req=doc&amp;base=LAW&amp;n=412739&amp;dst=100226" TargetMode="External"/><Relationship Id="rId8715" Type="http://schemas.openxmlformats.org/officeDocument/2006/relationships/hyperlink" Target="https://login.consultant.ru/link/?req=doc&amp;base=LAW&amp;n=514119&amp;dst=100009" TargetMode="External"/><Relationship Id="rId10645" Type="http://schemas.openxmlformats.org/officeDocument/2006/relationships/hyperlink" Target="https://login.consultant.ru/link/?req=doc&amp;base=LAW&amp;n=511027&amp;dst=100061" TargetMode="External"/><Relationship Id="rId13051" Type="http://schemas.openxmlformats.org/officeDocument/2006/relationships/hyperlink" Target="https://login.consultant.ru/link/?req=doc&amp;base=LAW&amp;n=511677&amp;dst=100027" TargetMode="External"/><Relationship Id="rId14102" Type="http://schemas.openxmlformats.org/officeDocument/2006/relationships/hyperlink" Target="https://login.consultant.ru/link/?req=doc&amp;base=LAW&amp;n=421920&amp;dst=100046" TargetMode="External"/><Relationship Id="rId3110" Type="http://schemas.openxmlformats.org/officeDocument/2006/relationships/hyperlink" Target="https://login.consultant.ru/link/?req=doc&amp;base=LAW&amp;n=520126&amp;dst=101039" TargetMode="External"/><Relationship Id="rId6680" Type="http://schemas.openxmlformats.org/officeDocument/2006/relationships/hyperlink" Target="https://login.consultant.ru/link/?req=doc&amp;base=LAW&amp;n=514119&amp;dst=100009" TargetMode="External"/><Relationship Id="rId7317" Type="http://schemas.openxmlformats.org/officeDocument/2006/relationships/hyperlink" Target="https://login.consultant.ru/link/?req=doc&amp;base=LAW&amp;n=63929&amp;dst=100088" TargetMode="External"/><Relationship Id="rId7731" Type="http://schemas.openxmlformats.org/officeDocument/2006/relationships/hyperlink" Target="https://login.consultant.ru/link/?req=doc&amp;base=LAW&amp;n=441781&amp;dst=100013" TargetMode="External"/><Relationship Id="rId10712" Type="http://schemas.openxmlformats.org/officeDocument/2006/relationships/hyperlink" Target="https://login.consultant.ru/link/?req=doc&amp;base=LAW&amp;n=389302&amp;dst=100384" TargetMode="External"/><Relationship Id="rId13868" Type="http://schemas.openxmlformats.org/officeDocument/2006/relationships/hyperlink" Target="https://login.consultant.ru/link/?req=doc&amp;base=LAW&amp;n=521869&amp;dst=100024" TargetMode="External"/><Relationship Id="rId2876" Type="http://schemas.openxmlformats.org/officeDocument/2006/relationships/hyperlink" Target="https://login.consultant.ru/link/?req=doc&amp;base=LAW&amp;n=520121&amp;dst=100069" TargetMode="External"/><Relationship Id="rId3927" Type="http://schemas.openxmlformats.org/officeDocument/2006/relationships/hyperlink" Target="https://login.consultant.ru/link/?req=doc&amp;base=LAW&amp;n=421835&amp;dst=100018" TargetMode="External"/><Relationship Id="rId5282" Type="http://schemas.openxmlformats.org/officeDocument/2006/relationships/hyperlink" Target="https://login.consultant.ru/link/?req=doc&amp;base=LAW&amp;n=372884&amp;dst=100021" TargetMode="External"/><Relationship Id="rId6333" Type="http://schemas.openxmlformats.org/officeDocument/2006/relationships/hyperlink" Target="https://login.consultant.ru/link/?req=doc&amp;base=LAW&amp;n=164605&amp;dst=100039" TargetMode="External"/><Relationship Id="rId9489" Type="http://schemas.openxmlformats.org/officeDocument/2006/relationships/hyperlink" Target="https://login.consultant.ru/link/?req=doc&amp;base=LAW&amp;n=508506&amp;dst=101497" TargetMode="External"/><Relationship Id="rId848" Type="http://schemas.openxmlformats.org/officeDocument/2006/relationships/hyperlink" Target="https://login.consultant.ru/link/?req=doc&amp;base=LAW&amp;n=501458&amp;dst=100052" TargetMode="External"/><Relationship Id="rId1478" Type="http://schemas.openxmlformats.org/officeDocument/2006/relationships/hyperlink" Target="https://login.consultant.ru/link/?req=doc&amp;base=LAW&amp;n=31689&amp;dst=100009" TargetMode="External"/><Relationship Id="rId1892" Type="http://schemas.openxmlformats.org/officeDocument/2006/relationships/hyperlink" Target="https://login.consultant.ru/link/?req=doc&amp;base=LAW&amp;n=395404&amp;dst=100013" TargetMode="External"/><Relationship Id="rId2529" Type="http://schemas.openxmlformats.org/officeDocument/2006/relationships/hyperlink" Target="https://login.consultant.ru/link/?req=doc&amp;base=LAW&amp;n=201116&amp;dst=100267" TargetMode="External"/><Relationship Id="rId6400" Type="http://schemas.openxmlformats.org/officeDocument/2006/relationships/hyperlink" Target="https://login.consultant.ru/link/?req=doc&amp;base=LAW&amp;n=520116&amp;dst=100961" TargetMode="External"/><Relationship Id="rId9556" Type="http://schemas.openxmlformats.org/officeDocument/2006/relationships/hyperlink" Target="https://login.consultant.ru/link/?req=doc&amp;base=LAW&amp;n=412739&amp;dst=100283" TargetMode="External"/><Relationship Id="rId9970" Type="http://schemas.openxmlformats.org/officeDocument/2006/relationships/hyperlink" Target="https://login.consultant.ru/link/?req=doc&amp;base=LAW&amp;n=54528&amp;dst=100010" TargetMode="External"/><Relationship Id="rId11486" Type="http://schemas.openxmlformats.org/officeDocument/2006/relationships/hyperlink" Target="https://login.consultant.ru/link/?req=doc&amp;base=LAW&amp;n=388995&amp;dst=100399" TargetMode="External"/><Relationship Id="rId12884" Type="http://schemas.openxmlformats.org/officeDocument/2006/relationships/hyperlink" Target="https://login.consultant.ru/link/?req=doc&amp;base=LAW&amp;n=422224&amp;dst=100654" TargetMode="External"/><Relationship Id="rId13935" Type="http://schemas.openxmlformats.org/officeDocument/2006/relationships/hyperlink" Target="https://login.consultant.ru/link/?req=doc&amp;base=LAW&amp;n=493230&amp;dst=100011" TargetMode="External"/><Relationship Id="rId915" Type="http://schemas.openxmlformats.org/officeDocument/2006/relationships/hyperlink" Target="https://login.consultant.ru/link/?req=doc&amp;base=LAW&amp;n=474028" TargetMode="External"/><Relationship Id="rId1545" Type="http://schemas.openxmlformats.org/officeDocument/2006/relationships/hyperlink" Target="https://login.consultant.ru/link/?req=doc&amp;base=LAW&amp;n=538073&amp;dst=100381" TargetMode="External"/><Relationship Id="rId2943" Type="http://schemas.openxmlformats.org/officeDocument/2006/relationships/hyperlink" Target="https://login.consultant.ru/link/?req=doc&amp;base=LAW&amp;n=388995&amp;dst=100091" TargetMode="External"/><Relationship Id="rId5002" Type="http://schemas.openxmlformats.org/officeDocument/2006/relationships/hyperlink" Target="https://login.consultant.ru/link/?req=doc&amp;base=LAW&amp;n=527099&amp;dst=100025" TargetMode="External"/><Relationship Id="rId8158" Type="http://schemas.openxmlformats.org/officeDocument/2006/relationships/hyperlink" Target="https://login.consultant.ru/link/?req=doc&amp;base=LAW&amp;n=480732&amp;dst=100083" TargetMode="External"/><Relationship Id="rId8572" Type="http://schemas.openxmlformats.org/officeDocument/2006/relationships/hyperlink" Target="https://login.consultant.ru/link/?req=doc&amp;base=LAW&amp;n=480733&amp;dst=100056" TargetMode="External"/><Relationship Id="rId9209" Type="http://schemas.openxmlformats.org/officeDocument/2006/relationships/hyperlink" Target="https://login.consultant.ru/link/?req=doc&amp;base=LAW&amp;n=477184&amp;dst=100010" TargetMode="External"/><Relationship Id="rId9623" Type="http://schemas.openxmlformats.org/officeDocument/2006/relationships/hyperlink" Target="https://login.consultant.ru/link/?req=doc&amp;base=LAW&amp;n=536607&amp;dst=143" TargetMode="External"/><Relationship Id="rId10088" Type="http://schemas.openxmlformats.org/officeDocument/2006/relationships/hyperlink" Target="https://login.consultant.ru/link/?req=doc&amp;base=LAW&amp;n=149779&amp;dst=100009" TargetMode="External"/><Relationship Id="rId11139" Type="http://schemas.openxmlformats.org/officeDocument/2006/relationships/hyperlink" Target="https://login.consultant.ru/link/?req=doc&amp;base=LAW&amp;n=523574&amp;dst=604" TargetMode="External"/><Relationship Id="rId12537" Type="http://schemas.openxmlformats.org/officeDocument/2006/relationships/hyperlink" Target="https://login.consultant.ru/link/?req=doc&amp;base=LAW&amp;n=520140&amp;dst=100162" TargetMode="External"/><Relationship Id="rId12951" Type="http://schemas.openxmlformats.org/officeDocument/2006/relationships/hyperlink" Target="https://login.consultant.ru/link/?req=doc&amp;base=LAW&amp;n=524032&amp;dst=28504" TargetMode="External"/><Relationship Id="rId7174" Type="http://schemas.openxmlformats.org/officeDocument/2006/relationships/hyperlink" Target="https://login.consultant.ru/link/?req=doc&amp;base=LAW&amp;n=189224&amp;dst=100020" TargetMode="External"/><Relationship Id="rId8225" Type="http://schemas.openxmlformats.org/officeDocument/2006/relationships/hyperlink" Target="https://login.consultant.ru/link/?req=doc&amp;base=LAW&amp;n=520123&amp;dst=100365" TargetMode="External"/><Relationship Id="rId11553" Type="http://schemas.openxmlformats.org/officeDocument/2006/relationships/hyperlink" Target="https://login.consultant.ru/link/?req=doc&amp;base=LAW&amp;n=365160&amp;dst=100288" TargetMode="External"/><Relationship Id="rId12604" Type="http://schemas.openxmlformats.org/officeDocument/2006/relationships/hyperlink" Target="https://login.consultant.ru/link/?req=doc&amp;base=LAW&amp;n=368440&amp;dst=100065" TargetMode="External"/><Relationship Id="rId1612" Type="http://schemas.openxmlformats.org/officeDocument/2006/relationships/hyperlink" Target="https://login.consultant.ru/link/?req=doc&amp;base=LAW&amp;n=538073&amp;dst=100721" TargetMode="External"/><Relationship Id="rId4768" Type="http://schemas.openxmlformats.org/officeDocument/2006/relationships/hyperlink" Target="https://login.consultant.ru/link/?req=doc&amp;base=LAW&amp;n=538073&amp;dst=3573" TargetMode="External"/><Relationship Id="rId5819" Type="http://schemas.openxmlformats.org/officeDocument/2006/relationships/hyperlink" Target="https://login.consultant.ru/link/?req=doc&amp;base=LAW&amp;n=520281&amp;dst=100798" TargetMode="External"/><Relationship Id="rId6190" Type="http://schemas.openxmlformats.org/officeDocument/2006/relationships/hyperlink" Target="https://login.consultant.ru/link/?req=doc&amp;base=LAW&amp;n=383511&amp;dst=100021" TargetMode="External"/><Relationship Id="rId10155" Type="http://schemas.openxmlformats.org/officeDocument/2006/relationships/hyperlink" Target="https://login.consultant.ru/link/?req=doc&amp;base=LAW&amp;n=520126&amp;dst=100710" TargetMode="External"/><Relationship Id="rId11206" Type="http://schemas.openxmlformats.org/officeDocument/2006/relationships/hyperlink" Target="https://login.consultant.ru/link/?req=doc&amp;base=LAW&amp;n=283672&amp;dst=101434" TargetMode="External"/><Relationship Id="rId11620" Type="http://schemas.openxmlformats.org/officeDocument/2006/relationships/hyperlink" Target="https://login.consultant.ru/link/?req=doc&amp;base=LAW&amp;n=365160&amp;dst=100308" TargetMode="External"/><Relationship Id="rId3784" Type="http://schemas.openxmlformats.org/officeDocument/2006/relationships/hyperlink" Target="https://login.consultant.ru/link/?req=doc&amp;base=LAW&amp;n=520120&amp;dst=100263" TargetMode="External"/><Relationship Id="rId4835" Type="http://schemas.openxmlformats.org/officeDocument/2006/relationships/hyperlink" Target="https://login.consultant.ru/link/?req=doc&amp;base=LAW&amp;n=133394&amp;dst=100040" TargetMode="External"/><Relationship Id="rId7241" Type="http://schemas.openxmlformats.org/officeDocument/2006/relationships/hyperlink" Target="https://login.consultant.ru/link/?req=doc&amp;base=LAW&amp;n=431909&amp;dst=100068" TargetMode="External"/><Relationship Id="rId10222" Type="http://schemas.openxmlformats.org/officeDocument/2006/relationships/hyperlink" Target="https://login.consultant.ru/link/?req=doc&amp;base=LAW&amp;n=371943&amp;dst=100191" TargetMode="External"/><Relationship Id="rId13378" Type="http://schemas.openxmlformats.org/officeDocument/2006/relationships/hyperlink" Target="https://login.consultant.ru/link/?req=doc&amp;base=LAW&amp;n=389290&amp;dst=100123" TargetMode="External"/><Relationship Id="rId13792" Type="http://schemas.openxmlformats.org/officeDocument/2006/relationships/hyperlink" Target="https://login.consultant.ru/link/?req=doc&amp;base=LAW&amp;n=537936&amp;dst=101643" TargetMode="External"/><Relationship Id="rId14429" Type="http://schemas.openxmlformats.org/officeDocument/2006/relationships/hyperlink" Target="https://login.consultant.ru/link/?req=doc&amp;base=LAW&amp;n=527199&amp;dst=100084" TargetMode="External"/><Relationship Id="rId2386" Type="http://schemas.openxmlformats.org/officeDocument/2006/relationships/hyperlink" Target="https://login.consultant.ru/link/?req=doc&amp;base=LAW&amp;n=301262&amp;dst=100231" TargetMode="External"/><Relationship Id="rId3437" Type="http://schemas.openxmlformats.org/officeDocument/2006/relationships/hyperlink" Target="https://login.consultant.ru/link/?req=doc&amp;base=LAW&amp;n=520121&amp;dst=100450" TargetMode="External"/><Relationship Id="rId3851" Type="http://schemas.openxmlformats.org/officeDocument/2006/relationships/hyperlink" Target="https://login.consultant.ru/link/?req=doc&amp;base=LAW&amp;n=537936&amp;dst=100773" TargetMode="External"/><Relationship Id="rId4902" Type="http://schemas.openxmlformats.org/officeDocument/2006/relationships/hyperlink" Target="https://login.consultant.ru/link/?req=doc&amp;base=LAW&amp;n=519032&amp;dst=100047" TargetMode="External"/><Relationship Id="rId12394" Type="http://schemas.openxmlformats.org/officeDocument/2006/relationships/hyperlink" Target="https://login.consultant.ru/link/?req=doc&amp;base=LAW&amp;n=523797&amp;dst=100009" TargetMode="External"/><Relationship Id="rId13445" Type="http://schemas.openxmlformats.org/officeDocument/2006/relationships/hyperlink" Target="https://login.consultant.ru/link/?req=doc&amp;base=LAW&amp;n=169428&amp;dst=100040" TargetMode="External"/><Relationship Id="rId358" Type="http://schemas.openxmlformats.org/officeDocument/2006/relationships/hyperlink" Target="https://login.consultant.ru/link/?req=doc&amp;base=LAW&amp;n=172966&amp;dst=100009" TargetMode="External"/><Relationship Id="rId772" Type="http://schemas.openxmlformats.org/officeDocument/2006/relationships/hyperlink" Target="https://login.consultant.ru/link/?req=doc&amp;base=LAW&amp;n=210227&amp;dst=100214" TargetMode="External"/><Relationship Id="rId2039" Type="http://schemas.openxmlformats.org/officeDocument/2006/relationships/hyperlink" Target="https://login.consultant.ru/link/?req=doc&amp;base=LAW&amp;n=283671&amp;dst=100251" TargetMode="External"/><Relationship Id="rId2453" Type="http://schemas.openxmlformats.org/officeDocument/2006/relationships/hyperlink" Target="https://login.consultant.ru/link/?req=doc&amp;base=LAW&amp;n=283618&amp;dst=100136" TargetMode="External"/><Relationship Id="rId3504" Type="http://schemas.openxmlformats.org/officeDocument/2006/relationships/hyperlink" Target="https://login.consultant.ru/link/?req=doc&amp;base=LAW&amp;n=283620&amp;dst=100268" TargetMode="External"/><Relationship Id="rId9066" Type="http://schemas.openxmlformats.org/officeDocument/2006/relationships/hyperlink" Target="https://login.consultant.ru/link/?req=doc&amp;base=LAW&amp;n=189562&amp;dst=100376" TargetMode="External"/><Relationship Id="rId9480" Type="http://schemas.openxmlformats.org/officeDocument/2006/relationships/hyperlink" Target="https://login.consultant.ru/link/?req=doc&amp;base=LAW&amp;n=283672&amp;dst=101260" TargetMode="External"/><Relationship Id="rId12047" Type="http://schemas.openxmlformats.org/officeDocument/2006/relationships/hyperlink" Target="https://login.consultant.ru/link/?req=doc&amp;base=LAW&amp;n=389303&amp;dst=100143" TargetMode="External"/><Relationship Id="rId12461" Type="http://schemas.openxmlformats.org/officeDocument/2006/relationships/hyperlink" Target="https://login.consultant.ru/link/?req=doc&amp;base=LAW&amp;n=537936&amp;dst=101453" TargetMode="External"/><Relationship Id="rId425" Type="http://schemas.openxmlformats.org/officeDocument/2006/relationships/hyperlink" Target="https://login.consultant.ru/link/?req=doc&amp;base=LAW&amp;n=207918&amp;dst=100009" TargetMode="External"/><Relationship Id="rId1055" Type="http://schemas.openxmlformats.org/officeDocument/2006/relationships/hyperlink" Target="https://login.consultant.ru/link/?req=doc&amp;base=LAW&amp;n=283672&amp;dst=100068" TargetMode="External"/><Relationship Id="rId2106" Type="http://schemas.openxmlformats.org/officeDocument/2006/relationships/hyperlink" Target="https://login.consultant.ru/link/?req=doc&amp;base=LAW&amp;n=367147&amp;dst=100024" TargetMode="External"/><Relationship Id="rId2520" Type="http://schemas.openxmlformats.org/officeDocument/2006/relationships/hyperlink" Target="https://login.consultant.ru/link/?req=doc&amp;base=LAW&amp;n=508506&amp;dst=102358" TargetMode="External"/><Relationship Id="rId5676" Type="http://schemas.openxmlformats.org/officeDocument/2006/relationships/hyperlink" Target="https://login.consultant.ru/link/?req=doc&amp;base=LAW&amp;n=520116&amp;dst=100894" TargetMode="External"/><Relationship Id="rId6727" Type="http://schemas.openxmlformats.org/officeDocument/2006/relationships/hyperlink" Target="https://login.consultant.ru/link/?req=doc&amp;base=LAW&amp;n=164605&amp;dst=100073" TargetMode="External"/><Relationship Id="rId8082" Type="http://schemas.openxmlformats.org/officeDocument/2006/relationships/hyperlink" Target="https://login.consultant.ru/link/?req=doc&amp;base=LAW&amp;n=492056&amp;dst=18295" TargetMode="External"/><Relationship Id="rId9133" Type="http://schemas.openxmlformats.org/officeDocument/2006/relationships/hyperlink" Target="https://login.consultant.ru/link/?req=doc&amp;base=LAW&amp;n=538073&amp;dst=1507" TargetMode="External"/><Relationship Id="rId11063" Type="http://schemas.openxmlformats.org/officeDocument/2006/relationships/hyperlink" Target="https://login.consultant.ru/link/?req=doc&amp;base=LAW&amp;n=365160&amp;dst=100197" TargetMode="External"/><Relationship Id="rId12114" Type="http://schemas.openxmlformats.org/officeDocument/2006/relationships/hyperlink" Target="https://login.consultant.ru/link/?req=doc&amp;base=LAW&amp;n=283620&amp;dst=100672" TargetMode="External"/><Relationship Id="rId13512" Type="http://schemas.openxmlformats.org/officeDocument/2006/relationships/hyperlink" Target="https://login.consultant.ru/link/?req=doc&amp;base=LAW&amp;n=388995&amp;dst=100575" TargetMode="External"/><Relationship Id="rId1122" Type="http://schemas.openxmlformats.org/officeDocument/2006/relationships/hyperlink" Target="https://login.consultant.ru/link/?req=doc&amp;base=LAW&amp;n=330141&amp;dst=100010" TargetMode="External"/><Relationship Id="rId4278" Type="http://schemas.openxmlformats.org/officeDocument/2006/relationships/hyperlink" Target="https://login.consultant.ru/link/?req=doc&amp;base=LAW&amp;n=189226&amp;dst=100338" TargetMode="External"/><Relationship Id="rId5329" Type="http://schemas.openxmlformats.org/officeDocument/2006/relationships/hyperlink" Target="https://login.consultant.ru/link/?req=doc&amp;base=LAW&amp;n=477715&amp;dst=100014" TargetMode="External"/><Relationship Id="rId9200" Type="http://schemas.openxmlformats.org/officeDocument/2006/relationships/hyperlink" Target="https://login.consultant.ru/link/?req=doc&amp;base=LAW&amp;n=169438&amp;dst=100176" TargetMode="External"/><Relationship Id="rId3294" Type="http://schemas.openxmlformats.org/officeDocument/2006/relationships/hyperlink" Target="https://login.consultant.ru/link/?req=doc&amp;base=LAW&amp;n=323795&amp;dst=100010" TargetMode="External"/><Relationship Id="rId4345" Type="http://schemas.openxmlformats.org/officeDocument/2006/relationships/hyperlink" Target="https://login.consultant.ru/link/?req=doc&amp;base=LAW&amp;n=532218&amp;dst=100105" TargetMode="External"/><Relationship Id="rId4692" Type="http://schemas.openxmlformats.org/officeDocument/2006/relationships/hyperlink" Target="https://login.consultant.ru/link/?req=doc&amp;base=LAW&amp;n=537936&amp;dst=100875" TargetMode="External"/><Relationship Id="rId5743" Type="http://schemas.openxmlformats.org/officeDocument/2006/relationships/hyperlink" Target="https://login.consultant.ru/link/?req=doc&amp;base=LAW&amp;n=200491&amp;dst=100112" TargetMode="External"/><Relationship Id="rId8899" Type="http://schemas.openxmlformats.org/officeDocument/2006/relationships/hyperlink" Target="https://login.consultant.ru/link/?req=doc&amp;base=LAW&amp;n=189562&amp;dst=100352" TargetMode="External"/><Relationship Id="rId11130" Type="http://schemas.openxmlformats.org/officeDocument/2006/relationships/hyperlink" Target="https://login.consultant.ru/link/?req=doc&amp;base=LAW&amp;n=370345&amp;dst=115" TargetMode="External"/><Relationship Id="rId14286" Type="http://schemas.openxmlformats.org/officeDocument/2006/relationships/hyperlink" Target="https://login.consultant.ru/link/?req=doc&amp;base=LAW&amp;n=482554&amp;dst=100011" TargetMode="External"/><Relationship Id="rId1939" Type="http://schemas.openxmlformats.org/officeDocument/2006/relationships/hyperlink" Target="https://login.consultant.ru/link/?req=doc&amp;base=LAW&amp;n=450412&amp;dst=100029" TargetMode="External"/><Relationship Id="rId5810" Type="http://schemas.openxmlformats.org/officeDocument/2006/relationships/hyperlink" Target="https://login.consultant.ru/link/?req=doc&amp;base=LAW&amp;n=519179&amp;dst=27628" TargetMode="External"/><Relationship Id="rId8966" Type="http://schemas.openxmlformats.org/officeDocument/2006/relationships/hyperlink" Target="https://login.consultant.ru/link/?req=doc&amp;base=LAW&amp;n=451751&amp;dst=100012" TargetMode="External"/><Relationship Id="rId10896" Type="http://schemas.openxmlformats.org/officeDocument/2006/relationships/hyperlink" Target="https://login.consultant.ru/link/?req=doc&amp;base=LAW&amp;n=512082&amp;dst=100006" TargetMode="External"/><Relationship Id="rId11947" Type="http://schemas.openxmlformats.org/officeDocument/2006/relationships/hyperlink" Target="https://login.consultant.ru/link/?req=doc&amp;base=LAW&amp;n=389303&amp;dst=100077" TargetMode="External"/><Relationship Id="rId14353" Type="http://schemas.openxmlformats.org/officeDocument/2006/relationships/hyperlink" Target="https://login.consultant.ru/link/?req=doc&amp;base=LAW&amp;n=520123&amp;dst=100656" TargetMode="External"/><Relationship Id="rId3361" Type="http://schemas.openxmlformats.org/officeDocument/2006/relationships/hyperlink" Target="https://login.consultant.ru/link/?req=doc&amp;base=LAW&amp;n=537936&amp;dst=100581" TargetMode="External"/><Relationship Id="rId4412" Type="http://schemas.openxmlformats.org/officeDocument/2006/relationships/hyperlink" Target="https://login.consultant.ru/link/?req=doc&amp;base=LAW&amp;n=422224&amp;dst=100368" TargetMode="External"/><Relationship Id="rId7568" Type="http://schemas.openxmlformats.org/officeDocument/2006/relationships/hyperlink" Target="https://login.consultant.ru/link/?req=doc&amp;base=LAW&amp;n=283672&amp;dst=100898" TargetMode="External"/><Relationship Id="rId7982" Type="http://schemas.openxmlformats.org/officeDocument/2006/relationships/hyperlink" Target="https://login.consultant.ru/link/?req=doc&amp;base=LAW&amp;n=469654&amp;dst=100029" TargetMode="External"/><Relationship Id="rId8619" Type="http://schemas.openxmlformats.org/officeDocument/2006/relationships/hyperlink" Target="https://login.consultant.ru/link/?req=doc&amp;base=LAW&amp;n=491811&amp;dst=100417" TargetMode="External"/><Relationship Id="rId10549" Type="http://schemas.openxmlformats.org/officeDocument/2006/relationships/hyperlink" Target="https://login.consultant.ru/link/?req=doc&amp;base=LAW&amp;n=310814&amp;dst=100010" TargetMode="External"/><Relationship Id="rId14006" Type="http://schemas.openxmlformats.org/officeDocument/2006/relationships/hyperlink" Target="https://login.consultant.ru/link/?req=doc&amp;base=LAW&amp;n=93256&amp;dst=100715" TargetMode="External"/><Relationship Id="rId14420" Type="http://schemas.openxmlformats.org/officeDocument/2006/relationships/hyperlink" Target="https://login.consultant.ru/link/?req=doc&amp;base=LAW&amp;n=489343&amp;dst=100771" TargetMode="External"/><Relationship Id="rId282" Type="http://schemas.openxmlformats.org/officeDocument/2006/relationships/hyperlink" Target="https://login.consultant.ru/link/?req=doc&amp;base=LAW&amp;n=139758&amp;dst=100035" TargetMode="External"/><Relationship Id="rId3014" Type="http://schemas.openxmlformats.org/officeDocument/2006/relationships/hyperlink" Target="https://login.consultant.ru/link/?req=doc&amp;base=LAW&amp;n=516805&amp;dst=100497" TargetMode="External"/><Relationship Id="rId6584" Type="http://schemas.openxmlformats.org/officeDocument/2006/relationships/hyperlink" Target="https://login.consultant.ru/link/?req=doc&amp;base=LAW&amp;n=528384&amp;dst=100015" TargetMode="External"/><Relationship Id="rId7635" Type="http://schemas.openxmlformats.org/officeDocument/2006/relationships/hyperlink" Target="https://login.consultant.ru/link/?req=doc&amp;base=LAW&amp;n=422224&amp;dst=100481" TargetMode="External"/><Relationship Id="rId10963" Type="http://schemas.openxmlformats.org/officeDocument/2006/relationships/hyperlink" Target="https://login.consultant.ru/link/?req=doc&amp;base=LAW&amp;n=538017&amp;dst=100025" TargetMode="External"/><Relationship Id="rId13022" Type="http://schemas.openxmlformats.org/officeDocument/2006/relationships/hyperlink" Target="https://login.consultant.ru/link/?req=doc&amp;base=LAW&amp;n=157394&amp;dst=100001" TargetMode="External"/><Relationship Id="rId2030" Type="http://schemas.openxmlformats.org/officeDocument/2006/relationships/hyperlink" Target="https://login.consultant.ru/link/?req=doc&amp;base=LAW&amp;n=422224&amp;dst=100337" TargetMode="External"/><Relationship Id="rId5186" Type="http://schemas.openxmlformats.org/officeDocument/2006/relationships/hyperlink" Target="https://login.consultant.ru/link/?req=doc&amp;base=LAW&amp;n=323804&amp;dst=100019" TargetMode="External"/><Relationship Id="rId6237" Type="http://schemas.openxmlformats.org/officeDocument/2006/relationships/hyperlink" Target="https://login.consultant.ru/link/?req=doc&amp;base=LAW&amp;n=322594&amp;dst=100132" TargetMode="External"/><Relationship Id="rId6651" Type="http://schemas.openxmlformats.org/officeDocument/2006/relationships/hyperlink" Target="https://login.consultant.ru/link/?req=doc&amp;base=LAW&amp;n=121950&amp;dst=100084" TargetMode="External"/><Relationship Id="rId7702" Type="http://schemas.openxmlformats.org/officeDocument/2006/relationships/hyperlink" Target="https://login.consultant.ru/link/?req=doc&amp;base=LAW&amp;n=537936&amp;dst=101037" TargetMode="External"/><Relationship Id="rId10616" Type="http://schemas.openxmlformats.org/officeDocument/2006/relationships/hyperlink" Target="https://login.consultant.ru/link/?req=doc&amp;base=LAW&amp;n=314265&amp;dst=100023" TargetMode="External"/><Relationship Id="rId5253" Type="http://schemas.openxmlformats.org/officeDocument/2006/relationships/hyperlink" Target="https://login.consultant.ru/link/?req=doc&amp;base=LAW&amp;n=448077&amp;dst=100009" TargetMode="External"/><Relationship Id="rId6304" Type="http://schemas.openxmlformats.org/officeDocument/2006/relationships/hyperlink" Target="https://login.consultant.ru/link/?req=doc&amp;base=LAW&amp;n=283672&amp;dst=100502" TargetMode="External"/><Relationship Id="rId12788" Type="http://schemas.openxmlformats.org/officeDocument/2006/relationships/hyperlink" Target="https://login.consultant.ru/link/?req=doc&amp;base=LAW&amp;n=520281&amp;dst=100899" TargetMode="External"/><Relationship Id="rId13839" Type="http://schemas.openxmlformats.org/officeDocument/2006/relationships/hyperlink" Target="https://login.consultant.ru/link/?req=doc&amp;base=LAW&amp;n=351696&amp;dst=100020" TargetMode="External"/><Relationship Id="rId1449" Type="http://schemas.openxmlformats.org/officeDocument/2006/relationships/hyperlink" Target="https://login.consultant.ru/link/?req=doc&amp;base=LAW&amp;n=283671&amp;dst=100107" TargetMode="External"/><Relationship Id="rId1796" Type="http://schemas.openxmlformats.org/officeDocument/2006/relationships/hyperlink" Target="https://login.consultant.ru/link/?req=doc&amp;base=LAW&amp;n=389296&amp;dst=100032" TargetMode="External"/><Relationship Id="rId2847" Type="http://schemas.openxmlformats.org/officeDocument/2006/relationships/hyperlink" Target="https://login.consultant.ru/link/?req=doc&amp;base=LAW&amp;n=520120&amp;dst=100185" TargetMode="External"/><Relationship Id="rId8476" Type="http://schemas.openxmlformats.org/officeDocument/2006/relationships/hyperlink" Target="https://login.consultant.ru/link/?req=doc&amp;base=LAW&amp;n=538073&amp;dst=4804" TargetMode="External"/><Relationship Id="rId9874" Type="http://schemas.openxmlformats.org/officeDocument/2006/relationships/hyperlink" Target="https://login.consultant.ru/link/?req=doc&amp;base=LAW&amp;n=520126&amp;dst=100666" TargetMode="External"/><Relationship Id="rId12855" Type="http://schemas.openxmlformats.org/officeDocument/2006/relationships/hyperlink" Target="https://login.consultant.ru/link/?req=doc&amp;base=LAW&amp;n=107177&amp;dst=100014" TargetMode="External"/><Relationship Id="rId13906" Type="http://schemas.openxmlformats.org/officeDocument/2006/relationships/hyperlink" Target="https://login.consultant.ru/link/?req=doc&amp;base=LAW&amp;n=422224&amp;dst=100718" TargetMode="External"/><Relationship Id="rId88" Type="http://schemas.openxmlformats.org/officeDocument/2006/relationships/hyperlink" Target="https://login.consultant.ru/link/?req=doc&amp;base=LAW&amp;n=103421&amp;dst=100009" TargetMode="External"/><Relationship Id="rId819" Type="http://schemas.openxmlformats.org/officeDocument/2006/relationships/hyperlink" Target="https://login.consultant.ru/link/?req=doc&amp;base=LAW&amp;n=489343&amp;dst=100051" TargetMode="External"/><Relationship Id="rId1863" Type="http://schemas.openxmlformats.org/officeDocument/2006/relationships/hyperlink" Target="https://login.consultant.ru/link/?req=doc&amp;base=LAW&amp;n=171335&amp;dst=100120" TargetMode="External"/><Relationship Id="rId2914" Type="http://schemas.openxmlformats.org/officeDocument/2006/relationships/hyperlink" Target="https://login.consultant.ru/link/?req=doc&amp;base=LAW&amp;n=516806&amp;dst=100583" TargetMode="External"/><Relationship Id="rId5320" Type="http://schemas.openxmlformats.org/officeDocument/2006/relationships/hyperlink" Target="https://login.consultant.ru/link/?req=doc&amp;base=LAW&amp;n=481251&amp;dst=100009" TargetMode="External"/><Relationship Id="rId7078" Type="http://schemas.openxmlformats.org/officeDocument/2006/relationships/hyperlink" Target="https://login.consultant.ru/link/?req=doc&amp;base=LAW&amp;n=537936&amp;dst=101002" TargetMode="External"/><Relationship Id="rId8129" Type="http://schemas.openxmlformats.org/officeDocument/2006/relationships/hyperlink" Target="https://login.consultant.ru/link/?req=doc&amp;base=LAW&amp;n=480732&amp;dst=100082" TargetMode="External"/><Relationship Id="rId8890" Type="http://schemas.openxmlformats.org/officeDocument/2006/relationships/hyperlink" Target="https://login.consultant.ru/link/?req=doc&amp;base=LAW&amp;n=283672&amp;dst=101130" TargetMode="External"/><Relationship Id="rId9527" Type="http://schemas.openxmlformats.org/officeDocument/2006/relationships/hyperlink" Target="https://login.consultant.ru/link/?req=doc&amp;base=LAW&amp;n=189288&amp;dst=100180" TargetMode="External"/><Relationship Id="rId9941" Type="http://schemas.openxmlformats.org/officeDocument/2006/relationships/hyperlink" Target="https://login.consultant.ru/link/?req=doc&amp;base=LAW&amp;n=537857&amp;dst=100022" TargetMode="External"/><Relationship Id="rId11457" Type="http://schemas.openxmlformats.org/officeDocument/2006/relationships/hyperlink" Target="https://login.consultant.ru/link/?req=doc&amp;base=LAW&amp;n=171396&amp;dst=100046" TargetMode="External"/><Relationship Id="rId11871" Type="http://schemas.openxmlformats.org/officeDocument/2006/relationships/hyperlink" Target="https://login.consultant.ru/link/?req=doc&amp;base=LAW&amp;n=491749&amp;dst=100096" TargetMode="External"/><Relationship Id="rId12508" Type="http://schemas.openxmlformats.org/officeDocument/2006/relationships/hyperlink" Target="https://login.consultant.ru/link/?req=doc&amp;base=LAW&amp;n=537936&amp;dst=101465" TargetMode="External"/><Relationship Id="rId12922" Type="http://schemas.openxmlformats.org/officeDocument/2006/relationships/hyperlink" Target="https://login.consultant.ru/link/?req=doc&amp;base=LAW&amp;n=379100&amp;dst=100204" TargetMode="External"/><Relationship Id="rId1516" Type="http://schemas.openxmlformats.org/officeDocument/2006/relationships/hyperlink" Target="https://login.consultant.ru/link/?req=doc&amp;base=LAW&amp;n=144619&amp;dst=100013" TargetMode="External"/><Relationship Id="rId1930" Type="http://schemas.openxmlformats.org/officeDocument/2006/relationships/hyperlink" Target="https://login.consultant.ru/link/?req=doc&amp;base=LAW&amp;n=482742&amp;dst=100027" TargetMode="External"/><Relationship Id="rId7492" Type="http://schemas.openxmlformats.org/officeDocument/2006/relationships/hyperlink" Target="https://login.consultant.ru/link/?req=doc&amp;base=LAW&amp;n=470150&amp;dst=100088" TargetMode="External"/><Relationship Id="rId8543" Type="http://schemas.openxmlformats.org/officeDocument/2006/relationships/hyperlink" Target="https://login.consultant.ru/link/?req=doc&amp;base=LAW&amp;n=149661&amp;dst=100031" TargetMode="External"/><Relationship Id="rId10059" Type="http://schemas.openxmlformats.org/officeDocument/2006/relationships/hyperlink" Target="https://login.consultant.ru/link/?req=doc&amp;base=LAW&amp;n=401510&amp;dst=100213" TargetMode="External"/><Relationship Id="rId10473" Type="http://schemas.openxmlformats.org/officeDocument/2006/relationships/hyperlink" Target="https://login.consultant.ru/link/?req=doc&amp;base=LAW&amp;n=144619&amp;dst=100026" TargetMode="External"/><Relationship Id="rId11524" Type="http://schemas.openxmlformats.org/officeDocument/2006/relationships/hyperlink" Target="https://login.consultant.ru/link/?req=doc&amp;base=LAW&amp;n=389246&amp;dst=100500" TargetMode="External"/><Relationship Id="rId3688" Type="http://schemas.openxmlformats.org/officeDocument/2006/relationships/hyperlink" Target="https://login.consultant.ru/link/?req=doc&amp;base=LAW&amp;n=537936&amp;dst=100734" TargetMode="External"/><Relationship Id="rId4739" Type="http://schemas.openxmlformats.org/officeDocument/2006/relationships/hyperlink" Target="https://login.consultant.ru/link/?req=doc&amp;base=LAW&amp;n=520113&amp;dst=100396" TargetMode="External"/><Relationship Id="rId6094" Type="http://schemas.openxmlformats.org/officeDocument/2006/relationships/hyperlink" Target="https://login.consultant.ru/link/?req=doc&amp;base=LAW&amp;n=520123&amp;dst=100312" TargetMode="External"/><Relationship Id="rId7145" Type="http://schemas.openxmlformats.org/officeDocument/2006/relationships/hyperlink" Target="https://login.consultant.ru/link/?req=doc&amp;base=LAW&amp;n=491811&amp;dst=100339" TargetMode="External"/><Relationship Id="rId8610" Type="http://schemas.openxmlformats.org/officeDocument/2006/relationships/hyperlink" Target="https://login.consultant.ru/link/?req=doc&amp;base=LAW&amp;n=537936&amp;dst=101870" TargetMode="External"/><Relationship Id="rId10126" Type="http://schemas.openxmlformats.org/officeDocument/2006/relationships/hyperlink" Target="https://login.consultant.ru/link/?req=doc&amp;base=LAW&amp;n=511027&amp;dst=100087" TargetMode="External"/><Relationship Id="rId10540" Type="http://schemas.openxmlformats.org/officeDocument/2006/relationships/hyperlink" Target="https://login.consultant.ru/link/?req=doc&amp;base=LAW&amp;n=523210&amp;dst=100550" TargetMode="External"/><Relationship Id="rId13696" Type="http://schemas.openxmlformats.org/officeDocument/2006/relationships/hyperlink" Target="https://login.consultant.ru/link/?req=doc&amp;base=LAW&amp;n=171351&amp;dst=100171" TargetMode="External"/><Relationship Id="rId3755" Type="http://schemas.openxmlformats.org/officeDocument/2006/relationships/hyperlink" Target="https://login.consultant.ru/link/?req=doc&amp;base=LAW&amp;n=334397&amp;dst=100131" TargetMode="External"/><Relationship Id="rId4806" Type="http://schemas.openxmlformats.org/officeDocument/2006/relationships/hyperlink" Target="https://login.consultant.ru/link/?req=doc&amp;base=LAW&amp;n=520123&amp;dst=100265" TargetMode="External"/><Relationship Id="rId6161" Type="http://schemas.openxmlformats.org/officeDocument/2006/relationships/hyperlink" Target="https://login.consultant.ru/link/?req=doc&amp;base=LAW&amp;n=12453" TargetMode="External"/><Relationship Id="rId7212" Type="http://schemas.openxmlformats.org/officeDocument/2006/relationships/hyperlink" Target="https://login.consultant.ru/link/?req=doc&amp;base=LAW&amp;n=200491&amp;dst=100128" TargetMode="External"/><Relationship Id="rId12298" Type="http://schemas.openxmlformats.org/officeDocument/2006/relationships/hyperlink" Target="https://login.consultant.ru/link/?req=doc&amp;base=LAW&amp;n=389299&amp;dst=100089" TargetMode="External"/><Relationship Id="rId13349" Type="http://schemas.openxmlformats.org/officeDocument/2006/relationships/hyperlink" Target="https://login.consultant.ru/link/?req=doc&amp;base=LAW&amp;n=374774&amp;dst=100011" TargetMode="External"/><Relationship Id="rId676" Type="http://schemas.openxmlformats.org/officeDocument/2006/relationships/hyperlink" Target="https://login.consultant.ru/link/?req=doc&amp;base=LAW&amp;n=461802&amp;dst=100009" TargetMode="External"/><Relationship Id="rId2357" Type="http://schemas.openxmlformats.org/officeDocument/2006/relationships/hyperlink" Target="https://login.consultant.ru/link/?req=doc&amp;base=LAW&amp;n=283671&amp;dst=100316" TargetMode="External"/><Relationship Id="rId3408" Type="http://schemas.openxmlformats.org/officeDocument/2006/relationships/hyperlink" Target="https://login.consultant.ru/link/?req=doc&amp;base=LAW&amp;n=537936&amp;dst=100703" TargetMode="External"/><Relationship Id="rId9384" Type="http://schemas.openxmlformats.org/officeDocument/2006/relationships/hyperlink" Target="https://login.consultant.ru/link/?req=doc&amp;base=LAW&amp;n=189502&amp;dst=100156" TargetMode="External"/><Relationship Id="rId13763" Type="http://schemas.openxmlformats.org/officeDocument/2006/relationships/hyperlink" Target="https://login.consultant.ru/link/?req=doc&amp;base=LAW&amp;n=520144&amp;dst=100202" TargetMode="External"/><Relationship Id="rId329" Type="http://schemas.openxmlformats.org/officeDocument/2006/relationships/hyperlink" Target="https://login.consultant.ru/link/?req=doc&amp;base=LAW&amp;n=171396&amp;dst=100009" TargetMode="External"/><Relationship Id="rId1373" Type="http://schemas.openxmlformats.org/officeDocument/2006/relationships/hyperlink" Target="https://login.consultant.ru/link/?req=doc&amp;base=LAW&amp;n=512742&amp;dst=43" TargetMode="External"/><Relationship Id="rId2771" Type="http://schemas.openxmlformats.org/officeDocument/2006/relationships/hyperlink" Target="https://login.consultant.ru/link/?req=doc&amp;base=LAW&amp;n=475134&amp;dst=100049" TargetMode="External"/><Relationship Id="rId3822" Type="http://schemas.openxmlformats.org/officeDocument/2006/relationships/image" Target="media/image2.wmf"/><Relationship Id="rId6978" Type="http://schemas.openxmlformats.org/officeDocument/2006/relationships/hyperlink" Target="https://login.consultant.ru/link/?req=doc&amp;base=LAW&amp;n=209783&amp;dst=100017" TargetMode="External"/><Relationship Id="rId9037" Type="http://schemas.openxmlformats.org/officeDocument/2006/relationships/hyperlink" Target="https://login.consultant.ru/link/?req=doc&amp;base=LAW&amp;n=536603&amp;dst=100046" TargetMode="External"/><Relationship Id="rId12365" Type="http://schemas.openxmlformats.org/officeDocument/2006/relationships/hyperlink" Target="https://login.consultant.ru/link/?req=doc&amp;base=LAW&amp;n=538073&amp;dst=101574" TargetMode="External"/><Relationship Id="rId13416" Type="http://schemas.openxmlformats.org/officeDocument/2006/relationships/hyperlink" Target="https://login.consultant.ru/link/?req=doc&amp;base=LAW&amp;n=537936&amp;dst=101565" TargetMode="External"/><Relationship Id="rId13830" Type="http://schemas.openxmlformats.org/officeDocument/2006/relationships/hyperlink" Target="https://login.consultant.ru/link/?req=doc&amp;base=LAW&amp;n=322492&amp;dst=100147" TargetMode="External"/><Relationship Id="rId743" Type="http://schemas.openxmlformats.org/officeDocument/2006/relationships/hyperlink" Target="https://login.consultant.ru/link/?req=doc&amp;base=LAW&amp;n=527059&amp;dst=100009" TargetMode="External"/><Relationship Id="rId1026" Type="http://schemas.openxmlformats.org/officeDocument/2006/relationships/hyperlink" Target="https://login.consultant.ru/link/?req=doc&amp;base=LAW&amp;n=491811&amp;dst=100015" TargetMode="External"/><Relationship Id="rId2424" Type="http://schemas.openxmlformats.org/officeDocument/2006/relationships/hyperlink" Target="https://login.consultant.ru/link/?req=doc&amp;base=LAW&amp;n=301262&amp;dst=100245" TargetMode="External"/><Relationship Id="rId5994" Type="http://schemas.openxmlformats.org/officeDocument/2006/relationships/hyperlink" Target="https://login.consultant.ru/link/?req=doc&amp;base=LAW&amp;n=434712&amp;dst=100112" TargetMode="External"/><Relationship Id="rId8053" Type="http://schemas.openxmlformats.org/officeDocument/2006/relationships/hyperlink" Target="https://login.consultant.ru/link/?req=doc&amp;base=LAW&amp;n=466484&amp;dst=100692" TargetMode="External"/><Relationship Id="rId9104" Type="http://schemas.openxmlformats.org/officeDocument/2006/relationships/hyperlink" Target="https://login.consultant.ru/link/?req=doc&amp;base=LAW&amp;n=189562&amp;dst=100381" TargetMode="External"/><Relationship Id="rId9451" Type="http://schemas.openxmlformats.org/officeDocument/2006/relationships/hyperlink" Target="https://login.consultant.ru/link/?req=doc&amp;base=LAW&amp;n=193997&amp;dst=100339" TargetMode="External"/><Relationship Id="rId11381" Type="http://schemas.openxmlformats.org/officeDocument/2006/relationships/hyperlink" Target="https://login.consultant.ru/link/?req=doc&amp;base=LAW&amp;n=520126&amp;dst=100761" TargetMode="External"/><Relationship Id="rId12018" Type="http://schemas.openxmlformats.org/officeDocument/2006/relationships/hyperlink" Target="https://login.consultant.ru/link/?req=doc&amp;base=LAW&amp;n=482753&amp;dst=100165" TargetMode="External"/><Relationship Id="rId12432" Type="http://schemas.openxmlformats.org/officeDocument/2006/relationships/hyperlink" Target="https://login.consultant.ru/link/?req=doc&amp;base=LAW&amp;n=520116&amp;dst=101375" TargetMode="External"/><Relationship Id="rId810" Type="http://schemas.openxmlformats.org/officeDocument/2006/relationships/hyperlink" Target="https://login.consultant.ru/link/?req=doc&amp;base=LAW&amp;n=537936&amp;dst=100421" TargetMode="External"/><Relationship Id="rId1440" Type="http://schemas.openxmlformats.org/officeDocument/2006/relationships/hyperlink" Target="https://login.consultant.ru/link/?req=doc&amp;base=LAW&amp;n=107197&amp;dst=102999" TargetMode="External"/><Relationship Id="rId4596" Type="http://schemas.openxmlformats.org/officeDocument/2006/relationships/hyperlink" Target="https://login.consultant.ru/link/?req=doc&amp;base=LAW&amp;n=519032&amp;dst=100032" TargetMode="External"/><Relationship Id="rId5647" Type="http://schemas.openxmlformats.org/officeDocument/2006/relationships/hyperlink" Target="https://login.consultant.ru/link/?req=doc&amp;base=LAW&amp;n=180744&amp;dst=100022" TargetMode="External"/><Relationship Id="rId11034" Type="http://schemas.openxmlformats.org/officeDocument/2006/relationships/hyperlink" Target="https://login.consultant.ru/link/?req=doc&amp;base=LAW&amp;n=347932&amp;dst=100037" TargetMode="External"/><Relationship Id="rId3198" Type="http://schemas.openxmlformats.org/officeDocument/2006/relationships/hyperlink" Target="https://login.consultant.ru/link/?req=doc&amp;base=LAW&amp;n=171335&amp;dst=100224" TargetMode="External"/><Relationship Id="rId4249" Type="http://schemas.openxmlformats.org/officeDocument/2006/relationships/hyperlink" Target="https://login.consultant.ru/link/?req=doc&amp;base=LAW&amp;n=520116&amp;dst=100729" TargetMode="External"/><Relationship Id="rId4663" Type="http://schemas.openxmlformats.org/officeDocument/2006/relationships/hyperlink" Target="https://login.consultant.ru/link/?req=doc&amp;base=LAW&amp;n=200491&amp;dst=100054" TargetMode="External"/><Relationship Id="rId5714" Type="http://schemas.openxmlformats.org/officeDocument/2006/relationships/hyperlink" Target="https://login.consultant.ru/link/?req=doc&amp;base=LAW&amp;n=489033" TargetMode="External"/><Relationship Id="rId8120" Type="http://schemas.openxmlformats.org/officeDocument/2006/relationships/hyperlink" Target="https://login.consultant.ru/link/?req=doc&amp;base=LAW&amp;n=454113&amp;dst=100315" TargetMode="External"/><Relationship Id="rId10050" Type="http://schemas.openxmlformats.org/officeDocument/2006/relationships/hyperlink" Target="https://login.consultant.ru/link/?req=doc&amp;base=LAW&amp;n=401510&amp;dst=100201" TargetMode="External"/><Relationship Id="rId11101" Type="http://schemas.openxmlformats.org/officeDocument/2006/relationships/hyperlink" Target="https://login.consultant.ru/link/?req=doc&amp;base=LAW&amp;n=537936&amp;dst=101263" TargetMode="External"/><Relationship Id="rId14257" Type="http://schemas.openxmlformats.org/officeDocument/2006/relationships/hyperlink" Target="https://login.consultant.ru/link/?req=doc&amp;base=LAW&amp;n=511067&amp;dst=100038" TargetMode="External"/><Relationship Id="rId3265" Type="http://schemas.openxmlformats.org/officeDocument/2006/relationships/hyperlink" Target="https://login.consultant.ru/link/?req=doc&amp;base=LAW&amp;n=283671&amp;dst=100446" TargetMode="External"/><Relationship Id="rId4316" Type="http://schemas.openxmlformats.org/officeDocument/2006/relationships/hyperlink" Target="https://login.consultant.ru/link/?req=doc&amp;base=LAW&amp;n=520116&amp;dst=100741" TargetMode="External"/><Relationship Id="rId4730" Type="http://schemas.openxmlformats.org/officeDocument/2006/relationships/hyperlink" Target="https://login.consultant.ru/link/?req=doc&amp;base=LAW&amp;n=531553&amp;dst=97" TargetMode="External"/><Relationship Id="rId7886" Type="http://schemas.openxmlformats.org/officeDocument/2006/relationships/hyperlink" Target="https://login.consultant.ru/link/?req=doc&amp;base=LAW&amp;n=537936&amp;dst=101057" TargetMode="External"/><Relationship Id="rId8937" Type="http://schemas.openxmlformats.org/officeDocument/2006/relationships/hyperlink" Target="https://login.consultant.ru/link/?req=doc&amp;base=LAW&amp;n=283672&amp;dst=101165" TargetMode="External"/><Relationship Id="rId13273" Type="http://schemas.openxmlformats.org/officeDocument/2006/relationships/hyperlink" Target="https://login.consultant.ru/link/?req=doc&amp;base=LAW&amp;n=388995&amp;dst=100556" TargetMode="External"/><Relationship Id="rId14324" Type="http://schemas.openxmlformats.org/officeDocument/2006/relationships/hyperlink" Target="https://login.consultant.ru/link/?req=doc&amp;base=LAW&amp;n=296433&amp;dst=100032" TargetMode="External"/><Relationship Id="rId186" Type="http://schemas.openxmlformats.org/officeDocument/2006/relationships/hyperlink" Target="https://login.consultant.ru/link/?req=doc&amp;base=LAW&amp;n=201687&amp;dst=100009" TargetMode="External"/><Relationship Id="rId2281" Type="http://schemas.openxmlformats.org/officeDocument/2006/relationships/hyperlink" Target="https://login.consultant.ru/link/?req=doc&amp;base=LAW&amp;n=165833&amp;dst=100022" TargetMode="External"/><Relationship Id="rId3332" Type="http://schemas.openxmlformats.org/officeDocument/2006/relationships/hyperlink" Target="https://login.consultant.ru/link/?req=doc&amp;base=LAW&amp;n=283671&amp;dst=100460" TargetMode="External"/><Relationship Id="rId6488" Type="http://schemas.openxmlformats.org/officeDocument/2006/relationships/hyperlink" Target="https://login.consultant.ru/link/?req=doc&amp;base=LAW&amp;n=523629&amp;dst=552" TargetMode="External"/><Relationship Id="rId7539" Type="http://schemas.openxmlformats.org/officeDocument/2006/relationships/hyperlink" Target="https://login.consultant.ru/link/?req=doc&amp;base=LAW&amp;n=491811&amp;dst=100366" TargetMode="External"/><Relationship Id="rId10867" Type="http://schemas.openxmlformats.org/officeDocument/2006/relationships/hyperlink" Target="https://login.consultant.ru/link/?req=doc&amp;base=LAW&amp;n=501400&amp;dst=100089" TargetMode="External"/><Relationship Id="rId11918" Type="http://schemas.openxmlformats.org/officeDocument/2006/relationships/hyperlink" Target="https://login.consultant.ru/link/?req=doc&amp;base=LAW&amp;n=520123&amp;dst=100533" TargetMode="External"/><Relationship Id="rId253" Type="http://schemas.openxmlformats.org/officeDocument/2006/relationships/hyperlink" Target="https://login.consultant.ru/link/?req=doc&amp;base=LAW&amp;n=383511&amp;dst=100017" TargetMode="External"/><Relationship Id="rId6555" Type="http://schemas.openxmlformats.org/officeDocument/2006/relationships/hyperlink" Target="https://login.consultant.ru/link/?req=doc&amp;base=LAW&amp;n=489033" TargetMode="External"/><Relationship Id="rId7953" Type="http://schemas.openxmlformats.org/officeDocument/2006/relationships/hyperlink" Target="https://login.consultant.ru/link/?req=doc&amp;base=LAW&amp;n=189562&amp;dst=100206" TargetMode="External"/><Relationship Id="rId10934" Type="http://schemas.openxmlformats.org/officeDocument/2006/relationships/hyperlink" Target="https://login.consultant.ru/link/?req=doc&amp;base=LAW&amp;n=101680&amp;dst=100029" TargetMode="External"/><Relationship Id="rId13340" Type="http://schemas.openxmlformats.org/officeDocument/2006/relationships/hyperlink" Target="https://login.consultant.ru/link/?req=doc&amp;base=LAW&amp;n=209829&amp;dst=100293" TargetMode="External"/><Relationship Id="rId320" Type="http://schemas.openxmlformats.org/officeDocument/2006/relationships/hyperlink" Target="https://login.consultant.ru/link/?req=doc&amp;base=LAW&amp;n=161938&amp;dst=100009" TargetMode="External"/><Relationship Id="rId2001" Type="http://schemas.openxmlformats.org/officeDocument/2006/relationships/hyperlink" Target="https://login.consultant.ru/link/?req=doc&amp;base=LAW&amp;n=469974&amp;dst=100068" TargetMode="External"/><Relationship Id="rId5157" Type="http://schemas.openxmlformats.org/officeDocument/2006/relationships/hyperlink" Target="https://login.consultant.ru/link/?req=doc&amp;base=LAW&amp;n=138320&amp;dst=100015" TargetMode="External"/><Relationship Id="rId6208" Type="http://schemas.openxmlformats.org/officeDocument/2006/relationships/hyperlink" Target="https://login.consultant.ru/link/?req=doc&amp;base=LAW&amp;n=330139&amp;dst=100070" TargetMode="External"/><Relationship Id="rId7606" Type="http://schemas.openxmlformats.org/officeDocument/2006/relationships/hyperlink" Target="https://login.consultant.ru/link/?req=doc&amp;base=LAW&amp;n=520123&amp;dst=100764" TargetMode="External"/><Relationship Id="rId5571" Type="http://schemas.openxmlformats.org/officeDocument/2006/relationships/hyperlink" Target="https://login.consultant.ru/link/?req=doc&amp;base=LAW&amp;n=520126&amp;dst=100493" TargetMode="External"/><Relationship Id="rId6622" Type="http://schemas.openxmlformats.org/officeDocument/2006/relationships/hyperlink" Target="https://login.consultant.ru/link/?req=doc&amp;base=LAW&amp;n=535527&amp;dst=100009" TargetMode="External"/><Relationship Id="rId9778" Type="http://schemas.openxmlformats.org/officeDocument/2006/relationships/hyperlink" Target="https://login.consultant.ru/link/?req=doc&amp;base=LAW&amp;n=446161&amp;dst=100029" TargetMode="External"/><Relationship Id="rId12759" Type="http://schemas.openxmlformats.org/officeDocument/2006/relationships/hyperlink" Target="https://login.consultant.ru/link/?req=doc&amp;base=LAW&amp;n=527204" TargetMode="External"/><Relationship Id="rId1767" Type="http://schemas.openxmlformats.org/officeDocument/2006/relationships/hyperlink" Target="https://login.consultant.ru/link/?req=doc&amp;base=LAW&amp;n=493269&amp;dst=100035" TargetMode="External"/><Relationship Id="rId2818" Type="http://schemas.openxmlformats.org/officeDocument/2006/relationships/hyperlink" Target="https://login.consultant.ru/link/?req=doc&amp;base=LAW&amp;n=334397&amp;dst=100017" TargetMode="External"/><Relationship Id="rId4173" Type="http://schemas.openxmlformats.org/officeDocument/2006/relationships/hyperlink" Target="https://login.consultant.ru/link/?req=doc&amp;base=LAW&amp;n=453359&amp;dst=100183" TargetMode="External"/><Relationship Id="rId5224" Type="http://schemas.openxmlformats.org/officeDocument/2006/relationships/hyperlink" Target="https://login.consultant.ru/link/?req=doc&amp;base=LAW&amp;n=368625&amp;dst=100023" TargetMode="External"/><Relationship Id="rId8794" Type="http://schemas.openxmlformats.org/officeDocument/2006/relationships/hyperlink" Target="https://login.consultant.ru/link/?req=doc&amp;base=LAW&amp;n=283511&amp;dst=100101" TargetMode="External"/><Relationship Id="rId9845" Type="http://schemas.openxmlformats.org/officeDocument/2006/relationships/hyperlink" Target="https://login.consultant.ru/link/?req=doc&amp;base=LAW&amp;n=421887&amp;dst=100012" TargetMode="External"/><Relationship Id="rId11775" Type="http://schemas.openxmlformats.org/officeDocument/2006/relationships/hyperlink" Target="https://login.consultant.ru/link/?req=doc&amp;base=LAW&amp;n=491748&amp;dst=100136" TargetMode="External"/><Relationship Id="rId14181" Type="http://schemas.openxmlformats.org/officeDocument/2006/relationships/hyperlink" Target="https://login.consultant.ru/link/?req=doc&amp;base=LAW&amp;n=520126&amp;dst=100971" TargetMode="External"/><Relationship Id="rId59" Type="http://schemas.openxmlformats.org/officeDocument/2006/relationships/hyperlink" Target="https://login.consultant.ru/link/?req=doc&amp;base=LAW&amp;n=48940&amp;dst=100009" TargetMode="External"/><Relationship Id="rId1834" Type="http://schemas.openxmlformats.org/officeDocument/2006/relationships/hyperlink" Target="https://login.consultant.ru/link/?req=doc&amp;base=LAW&amp;n=395404&amp;dst=100013" TargetMode="External"/><Relationship Id="rId4240" Type="http://schemas.openxmlformats.org/officeDocument/2006/relationships/hyperlink" Target="https://login.consultant.ru/link/?req=doc&amp;base=LAW&amp;n=453359&amp;dst=100199" TargetMode="External"/><Relationship Id="rId7396" Type="http://schemas.openxmlformats.org/officeDocument/2006/relationships/hyperlink" Target="https://login.consultant.ru/link/?req=doc&amp;base=LAW&amp;n=538073&amp;dst=1514" TargetMode="External"/><Relationship Id="rId8447" Type="http://schemas.openxmlformats.org/officeDocument/2006/relationships/hyperlink" Target="https://login.consultant.ru/link/?req=doc&amp;base=LAW&amp;n=200491&amp;dst=100151" TargetMode="External"/><Relationship Id="rId8861" Type="http://schemas.openxmlformats.org/officeDocument/2006/relationships/hyperlink" Target="https://login.consultant.ru/link/?req=doc&amp;base=LAW&amp;n=520281&amp;dst=100833" TargetMode="External"/><Relationship Id="rId9912" Type="http://schemas.openxmlformats.org/officeDocument/2006/relationships/hyperlink" Target="https://login.consultant.ru/link/?req=doc&amp;base=LAW&amp;n=371943&amp;dst=100079" TargetMode="External"/><Relationship Id="rId10377" Type="http://schemas.openxmlformats.org/officeDocument/2006/relationships/hyperlink" Target="https://login.consultant.ru/link/?req=doc&amp;base=LAW&amp;n=537936&amp;dst=101204" TargetMode="External"/><Relationship Id="rId11428" Type="http://schemas.openxmlformats.org/officeDocument/2006/relationships/hyperlink" Target="https://login.consultant.ru/link/?req=doc&amp;base=LAW&amp;n=440264&amp;dst=100032" TargetMode="External"/><Relationship Id="rId12826" Type="http://schemas.openxmlformats.org/officeDocument/2006/relationships/hyperlink" Target="https://login.consultant.ru/link/?req=doc&amp;base=LAW&amp;n=411109&amp;dst=100025" TargetMode="External"/><Relationship Id="rId7049" Type="http://schemas.openxmlformats.org/officeDocument/2006/relationships/hyperlink" Target="https://login.consultant.ru/link/?req=doc&amp;base=LAW&amp;n=283672&amp;dst=100734" TargetMode="External"/><Relationship Id="rId7463" Type="http://schemas.openxmlformats.org/officeDocument/2006/relationships/hyperlink" Target="https://login.consultant.ru/link/?req=doc&amp;base=LAW&amp;n=283672&amp;dst=100878" TargetMode="External"/><Relationship Id="rId8514" Type="http://schemas.openxmlformats.org/officeDocument/2006/relationships/hyperlink" Target="https://login.consultant.ru/link/?req=doc&amp;base=LAW&amp;n=520116&amp;dst=101039" TargetMode="External"/><Relationship Id="rId10791" Type="http://schemas.openxmlformats.org/officeDocument/2006/relationships/hyperlink" Target="https://login.consultant.ru/link/?req=doc&amp;base=LAW&amp;n=482752&amp;dst=100151" TargetMode="External"/><Relationship Id="rId11842" Type="http://schemas.openxmlformats.org/officeDocument/2006/relationships/hyperlink" Target="https://login.consultant.ru/link/?req=doc&amp;base=LAW&amp;n=517382&amp;dst=100013" TargetMode="External"/><Relationship Id="rId1901" Type="http://schemas.openxmlformats.org/officeDocument/2006/relationships/hyperlink" Target="https://login.consultant.ru/link/?req=doc&amp;base=LAW&amp;n=389248&amp;dst=100105" TargetMode="External"/><Relationship Id="rId3659" Type="http://schemas.openxmlformats.org/officeDocument/2006/relationships/hyperlink" Target="https://login.consultant.ru/link/?req=doc&amp;base=LAW&amp;n=388995&amp;dst=100254" TargetMode="External"/><Relationship Id="rId6065" Type="http://schemas.openxmlformats.org/officeDocument/2006/relationships/hyperlink" Target="https://login.consultant.ru/link/?req=doc&amp;base=LAW&amp;n=422224&amp;dst=100426" TargetMode="External"/><Relationship Id="rId7116" Type="http://schemas.openxmlformats.org/officeDocument/2006/relationships/hyperlink" Target="https://login.consultant.ru/link/?req=doc&amp;base=LAW&amp;n=164605&amp;dst=100137" TargetMode="External"/><Relationship Id="rId10444" Type="http://schemas.openxmlformats.org/officeDocument/2006/relationships/hyperlink" Target="https://login.consultant.ru/link/?req=doc&amp;base=LAW&amp;n=537936&amp;dst=101217" TargetMode="External"/><Relationship Id="rId5081" Type="http://schemas.openxmlformats.org/officeDocument/2006/relationships/hyperlink" Target="https://login.consultant.ru/link/?req=doc&amp;base=LAW&amp;n=537936&amp;dst=100903" TargetMode="External"/><Relationship Id="rId6132" Type="http://schemas.openxmlformats.org/officeDocument/2006/relationships/hyperlink" Target="https://login.consultant.ru/link/?req=doc&amp;base=LAW&amp;n=520139&amp;dst=100435" TargetMode="External"/><Relationship Id="rId7530" Type="http://schemas.openxmlformats.org/officeDocument/2006/relationships/hyperlink" Target="https://login.consultant.ru/link/?req=doc&amp;base=LAW&amp;n=283504&amp;dst=100015" TargetMode="External"/><Relationship Id="rId9288" Type="http://schemas.openxmlformats.org/officeDocument/2006/relationships/hyperlink" Target="https://login.consultant.ru/link/?req=doc&amp;base=LAW&amp;n=149044&amp;dst=100030" TargetMode="External"/><Relationship Id="rId10511" Type="http://schemas.openxmlformats.org/officeDocument/2006/relationships/hyperlink" Target="https://login.consultant.ru/link/?req=doc&amp;base=LAW&amp;n=347910&amp;dst=100015" TargetMode="External"/><Relationship Id="rId13667" Type="http://schemas.openxmlformats.org/officeDocument/2006/relationships/hyperlink" Target="https://login.consultant.ru/link/?req=doc&amp;base=LAW&amp;n=457397&amp;dst=100330" TargetMode="External"/><Relationship Id="rId994" Type="http://schemas.openxmlformats.org/officeDocument/2006/relationships/hyperlink" Target="https://login.consultant.ru/link/?req=doc&amp;base=LAW&amp;n=301263&amp;dst=100091" TargetMode="External"/><Relationship Id="rId2675" Type="http://schemas.openxmlformats.org/officeDocument/2006/relationships/hyperlink" Target="https://login.consultant.ru/link/?req=doc&amp;base=LAW&amp;n=537936&amp;dst=100513" TargetMode="External"/><Relationship Id="rId3726" Type="http://schemas.openxmlformats.org/officeDocument/2006/relationships/hyperlink" Target="https://login.consultant.ru/link/?req=doc&amp;base=LAW&amp;n=312040&amp;dst=100326" TargetMode="External"/><Relationship Id="rId12269" Type="http://schemas.openxmlformats.org/officeDocument/2006/relationships/hyperlink" Target="https://login.consultant.ru/link/?req=doc&amp;base=LAW&amp;n=503406&amp;dst=100044" TargetMode="External"/><Relationship Id="rId12683" Type="http://schemas.openxmlformats.org/officeDocument/2006/relationships/hyperlink" Target="https://login.consultant.ru/link/?req=doc&amp;base=LAW&amp;n=520144&amp;dst=100148" TargetMode="External"/><Relationship Id="rId13734" Type="http://schemas.openxmlformats.org/officeDocument/2006/relationships/hyperlink" Target="https://login.consultant.ru/link/?req=doc&amp;base=LAW&amp;n=525092&amp;dst=100021" TargetMode="External"/><Relationship Id="rId647" Type="http://schemas.openxmlformats.org/officeDocument/2006/relationships/hyperlink" Target="https://login.consultant.ru/link/?req=doc&amp;base=LAW&amp;n=436197&amp;dst=100009" TargetMode="External"/><Relationship Id="rId1277" Type="http://schemas.openxmlformats.org/officeDocument/2006/relationships/hyperlink" Target="https://login.consultant.ru/link/?req=doc&amp;base=LAW&amp;n=201167&amp;dst=100020" TargetMode="External"/><Relationship Id="rId1691" Type="http://schemas.openxmlformats.org/officeDocument/2006/relationships/hyperlink" Target="https://login.consultant.ru/link/?req=doc&amp;base=LAW&amp;n=491811&amp;dst=100031" TargetMode="External"/><Relationship Id="rId2328" Type="http://schemas.openxmlformats.org/officeDocument/2006/relationships/hyperlink" Target="https://login.consultant.ru/link/?req=doc&amp;base=LAW&amp;n=389289&amp;dst=100017" TargetMode="External"/><Relationship Id="rId2742" Type="http://schemas.openxmlformats.org/officeDocument/2006/relationships/hyperlink" Target="https://login.consultant.ru/link/?req=doc&amp;base=LAW&amp;n=475134&amp;dst=100023" TargetMode="External"/><Relationship Id="rId5898" Type="http://schemas.openxmlformats.org/officeDocument/2006/relationships/hyperlink" Target="https://login.consultant.ru/link/?req=doc&amp;base=LAW&amp;n=434712&amp;dst=100090" TargetMode="External"/><Relationship Id="rId6949" Type="http://schemas.openxmlformats.org/officeDocument/2006/relationships/hyperlink" Target="https://login.consultant.ru/link/?req=doc&amp;base=LAW&amp;n=209829&amp;dst=100096" TargetMode="External"/><Relationship Id="rId9355" Type="http://schemas.openxmlformats.org/officeDocument/2006/relationships/hyperlink" Target="https://login.consultant.ru/link/?req=doc&amp;base=LAW&amp;n=201384&amp;dst=100166" TargetMode="External"/><Relationship Id="rId11285" Type="http://schemas.openxmlformats.org/officeDocument/2006/relationships/hyperlink" Target="https://login.consultant.ru/link/?req=doc&amp;base=LAW&amp;n=352058&amp;dst=100026" TargetMode="External"/><Relationship Id="rId12336" Type="http://schemas.openxmlformats.org/officeDocument/2006/relationships/hyperlink" Target="https://login.consultant.ru/link/?req=doc&amp;base=LAW&amp;n=464347&amp;dst=100154" TargetMode="External"/><Relationship Id="rId12750" Type="http://schemas.openxmlformats.org/officeDocument/2006/relationships/hyperlink" Target="https://login.consultant.ru/link/?req=doc&amp;base=LAW&amp;n=512945" TargetMode="External"/><Relationship Id="rId714" Type="http://schemas.openxmlformats.org/officeDocument/2006/relationships/hyperlink" Target="https://login.consultant.ru/link/?req=doc&amp;base=LAW&amp;n=492999&amp;dst=100009" TargetMode="External"/><Relationship Id="rId1344" Type="http://schemas.openxmlformats.org/officeDocument/2006/relationships/hyperlink" Target="https://login.consultant.ru/link/?req=doc&amp;base=LAW&amp;n=464781&amp;dst=100039" TargetMode="External"/><Relationship Id="rId5965" Type="http://schemas.openxmlformats.org/officeDocument/2006/relationships/hyperlink" Target="https://login.consultant.ru/link/?req=doc&amp;base=LAW&amp;n=531463&amp;dst=100164" TargetMode="External"/><Relationship Id="rId8371" Type="http://schemas.openxmlformats.org/officeDocument/2006/relationships/hyperlink" Target="https://login.consultant.ru/link/?req=doc&amp;base=LAW&amp;n=368625&amp;dst=100075" TargetMode="External"/><Relationship Id="rId9008" Type="http://schemas.openxmlformats.org/officeDocument/2006/relationships/hyperlink" Target="https://login.consultant.ru/link/?req=doc&amp;base=LAW&amp;n=451763&amp;dst=100178" TargetMode="External"/><Relationship Id="rId9422" Type="http://schemas.openxmlformats.org/officeDocument/2006/relationships/hyperlink" Target="https://login.consultant.ru/link/?req=doc&amp;base=LAW&amp;n=310891&amp;dst=100337" TargetMode="External"/><Relationship Id="rId11352" Type="http://schemas.openxmlformats.org/officeDocument/2006/relationships/hyperlink" Target="https://login.consultant.ru/link/?req=doc&amp;base=LAW&amp;n=520123&amp;dst=100521" TargetMode="External"/><Relationship Id="rId12403" Type="http://schemas.openxmlformats.org/officeDocument/2006/relationships/hyperlink" Target="https://login.consultant.ru/link/?req=doc&amp;base=LAW&amp;n=389290&amp;dst=100090" TargetMode="External"/><Relationship Id="rId13801" Type="http://schemas.openxmlformats.org/officeDocument/2006/relationships/hyperlink" Target="https://login.consultant.ru/link/?req=doc&amp;base=LAW&amp;n=512314&amp;dst=100003" TargetMode="External"/><Relationship Id="rId50" Type="http://schemas.openxmlformats.org/officeDocument/2006/relationships/hyperlink" Target="https://login.consultant.ru/link/?req=doc&amp;base=LAW&amp;n=48615&amp;dst=100013" TargetMode="External"/><Relationship Id="rId1411" Type="http://schemas.openxmlformats.org/officeDocument/2006/relationships/hyperlink" Target="https://login.consultant.ru/link/?req=doc&amp;base=LAW&amp;n=389302&amp;dst=100055" TargetMode="External"/><Relationship Id="rId4567" Type="http://schemas.openxmlformats.org/officeDocument/2006/relationships/hyperlink" Target="https://login.consultant.ru/link/?req=doc&amp;base=LAW&amp;n=189287&amp;dst=100040" TargetMode="External"/><Relationship Id="rId5618" Type="http://schemas.openxmlformats.org/officeDocument/2006/relationships/hyperlink" Target="https://login.consultant.ru/link/?req=doc&amp;base=LAW&amp;n=491857&amp;dst=100445" TargetMode="External"/><Relationship Id="rId8024" Type="http://schemas.openxmlformats.org/officeDocument/2006/relationships/hyperlink" Target="https://login.consultant.ru/link/?req=doc&amp;base=LAW&amp;n=201167&amp;dst=100384" TargetMode="External"/><Relationship Id="rId11005" Type="http://schemas.openxmlformats.org/officeDocument/2006/relationships/hyperlink" Target="https://login.consultant.ru/link/?req=doc&amp;base=LAW&amp;n=178854&amp;dst=100033" TargetMode="External"/><Relationship Id="rId3169" Type="http://schemas.openxmlformats.org/officeDocument/2006/relationships/hyperlink" Target="https://login.consultant.ru/link/?req=doc&amp;base=LAW&amp;n=453359&amp;dst=100154" TargetMode="External"/><Relationship Id="rId3583" Type="http://schemas.openxmlformats.org/officeDocument/2006/relationships/hyperlink" Target="https://login.consultant.ru/link/?req=doc&amp;base=LAW&amp;n=389248&amp;dst=100177" TargetMode="External"/><Relationship Id="rId4981" Type="http://schemas.openxmlformats.org/officeDocument/2006/relationships/hyperlink" Target="https://login.consultant.ru/link/?req=doc&amp;base=LAW&amp;n=401510&amp;dst=100135" TargetMode="External"/><Relationship Id="rId7040" Type="http://schemas.openxmlformats.org/officeDocument/2006/relationships/hyperlink" Target="https://login.consultant.ru/link/?req=doc&amp;base=LAW&amp;n=411052&amp;dst=100011" TargetMode="External"/><Relationship Id="rId10021" Type="http://schemas.openxmlformats.org/officeDocument/2006/relationships/hyperlink" Target="https://login.consultant.ru/link/?req=doc&amp;base=LAW&amp;n=401510&amp;dst=100173" TargetMode="External"/><Relationship Id="rId13177" Type="http://schemas.openxmlformats.org/officeDocument/2006/relationships/hyperlink" Target="https://login.consultant.ru/link/?req=doc&amp;base=LAW&amp;n=283355&amp;dst=100009" TargetMode="External"/><Relationship Id="rId2185" Type="http://schemas.openxmlformats.org/officeDocument/2006/relationships/hyperlink" Target="https://login.consultant.ru/link/?req=doc&amp;base=LAW&amp;n=367147&amp;dst=100052" TargetMode="External"/><Relationship Id="rId3236" Type="http://schemas.openxmlformats.org/officeDocument/2006/relationships/hyperlink" Target="https://login.consultant.ru/link/?req=doc&amp;base=LAW&amp;n=189226&amp;dst=100092" TargetMode="External"/><Relationship Id="rId4634" Type="http://schemas.openxmlformats.org/officeDocument/2006/relationships/hyperlink" Target="https://login.consultant.ru/link/?req=doc&amp;base=LAW&amp;n=377258&amp;dst=100018" TargetMode="External"/><Relationship Id="rId13591" Type="http://schemas.openxmlformats.org/officeDocument/2006/relationships/hyperlink" Target="https://login.consultant.ru/link/?req=doc&amp;base=LAW&amp;n=412739&amp;dst=100359" TargetMode="External"/><Relationship Id="rId14228" Type="http://schemas.openxmlformats.org/officeDocument/2006/relationships/hyperlink" Target="https://login.consultant.ru/link/?req=doc&amp;base=LAW&amp;n=492048&amp;dst=33" TargetMode="External"/><Relationship Id="rId157" Type="http://schemas.openxmlformats.org/officeDocument/2006/relationships/hyperlink" Target="https://login.consultant.ru/link/?req=doc&amp;base=LAW&amp;n=287489&amp;dst=100153" TargetMode="External"/><Relationship Id="rId3650" Type="http://schemas.openxmlformats.org/officeDocument/2006/relationships/hyperlink" Target="https://login.consultant.ru/link/?req=doc&amp;base=LAW&amp;n=389246&amp;dst=100377" TargetMode="External"/><Relationship Id="rId4701" Type="http://schemas.openxmlformats.org/officeDocument/2006/relationships/hyperlink" Target="https://login.consultant.ru/link/?req=doc&amp;base=LAW&amp;n=200491&amp;dst=100069" TargetMode="External"/><Relationship Id="rId7857" Type="http://schemas.openxmlformats.org/officeDocument/2006/relationships/hyperlink" Target="https://login.consultant.ru/link/?req=doc&amp;base=LAW&amp;n=422224&amp;dst=100487" TargetMode="External"/><Relationship Id="rId8908" Type="http://schemas.openxmlformats.org/officeDocument/2006/relationships/hyperlink" Target="https://login.consultant.ru/link/?req=doc&amp;base=LAW&amp;n=189518&amp;dst=100022" TargetMode="External"/><Relationship Id="rId10838" Type="http://schemas.openxmlformats.org/officeDocument/2006/relationships/hyperlink" Target="https://login.consultant.ru/link/?req=doc&amp;base=LAW&amp;n=537857&amp;dst=100032" TargetMode="External"/><Relationship Id="rId12193" Type="http://schemas.openxmlformats.org/officeDocument/2006/relationships/hyperlink" Target="https://login.consultant.ru/link/?req=doc&amp;base=LAW&amp;n=532884&amp;dst=100077" TargetMode="External"/><Relationship Id="rId13244" Type="http://schemas.openxmlformats.org/officeDocument/2006/relationships/hyperlink" Target="https://login.consultant.ru/link/?req=doc&amp;base=LAW&amp;n=389246&amp;dst=100584" TargetMode="External"/><Relationship Id="rId571" Type="http://schemas.openxmlformats.org/officeDocument/2006/relationships/hyperlink" Target="https://login.consultant.ru/link/?req=doc&amp;base=LAW&amp;n=365138&amp;dst=100009" TargetMode="External"/><Relationship Id="rId2252" Type="http://schemas.openxmlformats.org/officeDocument/2006/relationships/hyperlink" Target="https://login.consultant.ru/link/?req=doc&amp;base=LAW&amp;n=489033&amp;dst=8" TargetMode="External"/><Relationship Id="rId3303" Type="http://schemas.openxmlformats.org/officeDocument/2006/relationships/hyperlink" Target="https://login.consultant.ru/link/?req=doc&amp;base=LAW&amp;n=401510&amp;dst=100045" TargetMode="External"/><Relationship Id="rId6459" Type="http://schemas.openxmlformats.org/officeDocument/2006/relationships/hyperlink" Target="https://login.consultant.ru/link/?req=doc&amp;base=LAW&amp;n=121773&amp;dst=100009" TargetMode="External"/><Relationship Id="rId6873" Type="http://schemas.openxmlformats.org/officeDocument/2006/relationships/hyperlink" Target="https://login.consultant.ru/link/?req=doc&amp;base=LAW&amp;n=150084&amp;dst=100017" TargetMode="External"/><Relationship Id="rId7924" Type="http://schemas.openxmlformats.org/officeDocument/2006/relationships/hyperlink" Target="https://login.consultant.ru/link/?req=doc&amp;base=LAW&amp;n=451679&amp;dst=100016" TargetMode="External"/><Relationship Id="rId12260" Type="http://schemas.openxmlformats.org/officeDocument/2006/relationships/hyperlink" Target="https://login.consultant.ru/link/?req=doc&amp;base=LAW&amp;n=520134&amp;dst=101069" TargetMode="External"/><Relationship Id="rId13311" Type="http://schemas.openxmlformats.org/officeDocument/2006/relationships/hyperlink" Target="https://login.consultant.ru/link/?req=doc&amp;base=LAW&amp;n=283511&amp;dst=100115" TargetMode="External"/><Relationship Id="rId224" Type="http://schemas.openxmlformats.org/officeDocument/2006/relationships/hyperlink" Target="https://login.consultant.ru/link/?req=doc&amp;base=LAW&amp;n=172879&amp;dst=100007" TargetMode="External"/><Relationship Id="rId5475" Type="http://schemas.openxmlformats.org/officeDocument/2006/relationships/hyperlink" Target="https://login.consultant.ru/link/?req=doc&amp;base=LAW&amp;n=480088&amp;dst=100012" TargetMode="External"/><Relationship Id="rId6526" Type="http://schemas.openxmlformats.org/officeDocument/2006/relationships/hyperlink" Target="https://login.consultant.ru/link/?req=doc&amp;base=LAW&amp;n=520113&amp;dst=100165" TargetMode="External"/><Relationship Id="rId6940" Type="http://schemas.openxmlformats.org/officeDocument/2006/relationships/hyperlink" Target="https://login.consultant.ru/link/?req=doc&amp;base=LAW&amp;n=431832&amp;dst=100011" TargetMode="External"/><Relationship Id="rId10905" Type="http://schemas.openxmlformats.org/officeDocument/2006/relationships/hyperlink" Target="https://login.consultant.ru/link/?req=doc&amp;base=LAW&amp;n=527057&amp;dst=100023" TargetMode="External"/><Relationship Id="rId4077" Type="http://schemas.openxmlformats.org/officeDocument/2006/relationships/hyperlink" Target="https://login.consultant.ru/link/?req=doc&amp;base=LAW&amp;n=414290&amp;dst=101986" TargetMode="External"/><Relationship Id="rId4491" Type="http://schemas.openxmlformats.org/officeDocument/2006/relationships/hyperlink" Target="https://login.consultant.ru/link/?req=doc&amp;base=LAW&amp;n=187725&amp;dst=100033" TargetMode="External"/><Relationship Id="rId5128" Type="http://schemas.openxmlformats.org/officeDocument/2006/relationships/hyperlink" Target="https://login.consultant.ru/link/?req=doc&amp;base=LAW&amp;n=389246&amp;dst=100393" TargetMode="External"/><Relationship Id="rId5542" Type="http://schemas.openxmlformats.org/officeDocument/2006/relationships/hyperlink" Target="https://login.consultant.ru/link/?req=doc&amp;base=LAW&amp;n=537936&amp;dst=101870" TargetMode="External"/><Relationship Id="rId8698" Type="http://schemas.openxmlformats.org/officeDocument/2006/relationships/hyperlink" Target="https://login.consultant.ru/link/?req=doc&amp;base=LAW&amp;n=507289&amp;dst=100015" TargetMode="External"/><Relationship Id="rId9749" Type="http://schemas.openxmlformats.org/officeDocument/2006/relationships/hyperlink" Target="https://login.consultant.ru/link/?req=doc&amp;base=LAW&amp;n=523590&amp;dst=100518" TargetMode="External"/><Relationship Id="rId14085" Type="http://schemas.openxmlformats.org/officeDocument/2006/relationships/hyperlink" Target="https://login.consultant.ru/link/?req=doc&amp;base=LAW&amp;n=386870&amp;dst=100009" TargetMode="External"/><Relationship Id="rId1738" Type="http://schemas.openxmlformats.org/officeDocument/2006/relationships/hyperlink" Target="https://login.consultant.ru/link/?req=doc&amp;base=LAW&amp;n=334300&amp;dst=100049" TargetMode="External"/><Relationship Id="rId3093" Type="http://schemas.openxmlformats.org/officeDocument/2006/relationships/hyperlink" Target="https://login.consultant.ru/link/?req=doc&amp;base=LAW&amp;n=283620&amp;dst=100118" TargetMode="External"/><Relationship Id="rId4144" Type="http://schemas.openxmlformats.org/officeDocument/2006/relationships/hyperlink" Target="https://login.consultant.ru/link/?req=doc&amp;base=LAW&amp;n=334397&amp;dst=100178" TargetMode="External"/><Relationship Id="rId8765" Type="http://schemas.openxmlformats.org/officeDocument/2006/relationships/hyperlink" Target="https://login.consultant.ru/link/?req=doc&amp;base=LAW&amp;n=189288&amp;dst=100174" TargetMode="External"/><Relationship Id="rId11679" Type="http://schemas.openxmlformats.org/officeDocument/2006/relationships/hyperlink" Target="https://login.consultant.ru/link/?req=doc&amp;base=LAW&amp;n=401510&amp;dst=100358" TargetMode="External"/><Relationship Id="rId14152" Type="http://schemas.openxmlformats.org/officeDocument/2006/relationships/hyperlink" Target="https://login.consultant.ru/link/?req=doc&amp;base=LAW&amp;n=421785&amp;dst=100071" TargetMode="External"/><Relationship Id="rId3160" Type="http://schemas.openxmlformats.org/officeDocument/2006/relationships/hyperlink" Target="https://login.consultant.ru/link/?req=doc&amp;base=LAW&amp;n=219074&amp;dst=100121" TargetMode="External"/><Relationship Id="rId4211" Type="http://schemas.openxmlformats.org/officeDocument/2006/relationships/hyperlink" Target="https://login.consultant.ru/link/?req=doc&amp;base=LAW&amp;n=520281&amp;dst=100749" TargetMode="External"/><Relationship Id="rId7367" Type="http://schemas.openxmlformats.org/officeDocument/2006/relationships/image" Target="media/image6.wmf"/><Relationship Id="rId8418" Type="http://schemas.openxmlformats.org/officeDocument/2006/relationships/hyperlink" Target="https://login.consultant.ru/link/?req=doc&amp;base=LAW&amp;n=421920&amp;dst=100031" TargetMode="External"/><Relationship Id="rId9816" Type="http://schemas.openxmlformats.org/officeDocument/2006/relationships/hyperlink" Target="https://login.consultant.ru/link/?req=doc&amp;base=LAW&amp;n=501400&amp;dst=100075" TargetMode="External"/><Relationship Id="rId10695" Type="http://schemas.openxmlformats.org/officeDocument/2006/relationships/hyperlink" Target="https://login.consultant.ru/link/?req=doc&amp;base=LAW&amp;n=422224&amp;dst=100567" TargetMode="External"/><Relationship Id="rId11746" Type="http://schemas.openxmlformats.org/officeDocument/2006/relationships/hyperlink" Target="https://login.consultant.ru/link/?req=doc&amp;base=LAW&amp;n=389003&amp;dst=100069" TargetMode="External"/><Relationship Id="rId1805" Type="http://schemas.openxmlformats.org/officeDocument/2006/relationships/hyperlink" Target="https://login.consultant.ru/link/?req=doc&amp;base=LAW&amp;n=178000&amp;dst=100044" TargetMode="External"/><Relationship Id="rId7781" Type="http://schemas.openxmlformats.org/officeDocument/2006/relationships/hyperlink" Target="https://login.consultant.ru/link/?req=doc&amp;base=LAW&amp;n=492048&amp;dst=100111" TargetMode="External"/><Relationship Id="rId8832" Type="http://schemas.openxmlformats.org/officeDocument/2006/relationships/hyperlink" Target="https://login.consultant.ru/link/?req=doc&amp;base=LAW&amp;n=538073&amp;dst=2825" TargetMode="External"/><Relationship Id="rId10348" Type="http://schemas.openxmlformats.org/officeDocument/2006/relationships/hyperlink" Target="https://login.consultant.ru/link/?req=doc&amp;base=LAW&amp;n=529662&amp;dst=100136" TargetMode="External"/><Relationship Id="rId10762" Type="http://schemas.openxmlformats.org/officeDocument/2006/relationships/hyperlink" Target="https://login.consultant.ru/link/?req=doc&amp;base=LAW&amp;n=517254&amp;dst=100010" TargetMode="External"/><Relationship Id="rId11813" Type="http://schemas.openxmlformats.org/officeDocument/2006/relationships/hyperlink" Target="https://login.consultant.ru/link/?req=doc&amp;base=LAW&amp;n=538073&amp;dst=5548" TargetMode="External"/><Relationship Id="rId3977" Type="http://schemas.openxmlformats.org/officeDocument/2006/relationships/hyperlink" Target="https://login.consultant.ru/link/?req=doc&amp;base=LAW&amp;n=414290&amp;dst=100208" TargetMode="External"/><Relationship Id="rId6036" Type="http://schemas.openxmlformats.org/officeDocument/2006/relationships/hyperlink" Target="https://login.consultant.ru/link/?req=doc&amp;base=LAW&amp;n=538020&amp;dst=829" TargetMode="External"/><Relationship Id="rId6383" Type="http://schemas.openxmlformats.org/officeDocument/2006/relationships/hyperlink" Target="https://login.consultant.ru/link/?req=doc&amp;base=LAW&amp;n=283504&amp;dst=100011" TargetMode="External"/><Relationship Id="rId7434" Type="http://schemas.openxmlformats.org/officeDocument/2006/relationships/hyperlink" Target="https://login.consultant.ru/link/?req=doc&amp;base=LAW&amp;n=531630&amp;dst=100541" TargetMode="External"/><Relationship Id="rId10415" Type="http://schemas.openxmlformats.org/officeDocument/2006/relationships/hyperlink" Target="https://login.consultant.ru/link/?req=doc&amp;base=LAW&amp;n=401497&amp;dst=100023" TargetMode="External"/><Relationship Id="rId13985" Type="http://schemas.openxmlformats.org/officeDocument/2006/relationships/hyperlink" Target="https://login.consultant.ru/link/?req=doc&amp;base=LAW&amp;n=296446&amp;dst=100021" TargetMode="External"/><Relationship Id="rId898" Type="http://schemas.openxmlformats.org/officeDocument/2006/relationships/hyperlink" Target="https://login.consultant.ru/link/?req=doc&amp;base=LAW&amp;n=537936&amp;dst=100425" TargetMode="External"/><Relationship Id="rId2579" Type="http://schemas.openxmlformats.org/officeDocument/2006/relationships/hyperlink" Target="https://login.consultant.ru/link/?req=doc&amp;base=LAW&amp;n=515905&amp;dst=101810" TargetMode="External"/><Relationship Id="rId2993" Type="http://schemas.openxmlformats.org/officeDocument/2006/relationships/hyperlink" Target="https://login.consultant.ru/link/?req=doc&amp;base=LAW&amp;n=520121&amp;dst=100287" TargetMode="External"/><Relationship Id="rId6450" Type="http://schemas.openxmlformats.org/officeDocument/2006/relationships/hyperlink" Target="https://login.consultant.ru/link/?req=doc&amp;base=LAW&amp;n=117087&amp;dst=100059" TargetMode="External"/><Relationship Id="rId7501" Type="http://schemas.openxmlformats.org/officeDocument/2006/relationships/hyperlink" Target="https://login.consultant.ru/link/?req=doc&amp;base=LAW&amp;n=537936&amp;dst=101861" TargetMode="External"/><Relationship Id="rId12587" Type="http://schemas.openxmlformats.org/officeDocument/2006/relationships/hyperlink" Target="https://login.consultant.ru/link/?req=doc&amp;base=LAW&amp;n=389252&amp;dst=100040" TargetMode="External"/><Relationship Id="rId13638" Type="http://schemas.openxmlformats.org/officeDocument/2006/relationships/hyperlink" Target="https://login.consultant.ru/link/?req=doc&amp;base=LAW&amp;n=520116&amp;dst=101509" TargetMode="External"/><Relationship Id="rId965" Type="http://schemas.openxmlformats.org/officeDocument/2006/relationships/hyperlink" Target="https://login.consultant.ru/link/?req=doc&amp;base=LAW&amp;n=283671&amp;dst=100042" TargetMode="External"/><Relationship Id="rId1595" Type="http://schemas.openxmlformats.org/officeDocument/2006/relationships/hyperlink" Target="https://login.consultant.ru/link/?req=doc&amp;base=LAW&amp;n=301263&amp;dst=100099" TargetMode="External"/><Relationship Id="rId2646" Type="http://schemas.openxmlformats.org/officeDocument/2006/relationships/hyperlink" Target="https://login.consultant.ru/link/?req=doc&amp;base=LAW&amp;n=520281&amp;dst=100699" TargetMode="External"/><Relationship Id="rId5052" Type="http://schemas.openxmlformats.org/officeDocument/2006/relationships/hyperlink" Target="https://login.consultant.ru/link/?req=doc&amp;base=LAW&amp;n=432109&amp;dst=100267" TargetMode="External"/><Relationship Id="rId6103" Type="http://schemas.openxmlformats.org/officeDocument/2006/relationships/hyperlink" Target="https://login.consultant.ru/link/?req=doc&amp;base=LAW&amp;n=488548&amp;dst=100348" TargetMode="External"/><Relationship Id="rId9259" Type="http://schemas.openxmlformats.org/officeDocument/2006/relationships/hyperlink" Target="https://login.consultant.ru/link/?req=doc&amp;base=LAW&amp;n=435811&amp;dst=100137" TargetMode="External"/><Relationship Id="rId9673" Type="http://schemas.openxmlformats.org/officeDocument/2006/relationships/hyperlink" Target="https://login.consultant.ru/link/?req=doc&amp;base=LAW&amp;n=431754&amp;dst=100300" TargetMode="External"/><Relationship Id="rId11189" Type="http://schemas.openxmlformats.org/officeDocument/2006/relationships/hyperlink" Target="https://login.consultant.ru/link/?req=doc&amp;base=LAW&amp;n=492079&amp;dst=100086" TargetMode="External"/><Relationship Id="rId618" Type="http://schemas.openxmlformats.org/officeDocument/2006/relationships/hyperlink" Target="https://login.consultant.ru/link/?req=doc&amp;base=LAW&amp;n=420368&amp;dst=100009" TargetMode="External"/><Relationship Id="rId1248" Type="http://schemas.openxmlformats.org/officeDocument/2006/relationships/hyperlink" Target="https://login.consultant.ru/link/?req=doc&amp;base=LAW&amp;n=509431" TargetMode="External"/><Relationship Id="rId1662" Type="http://schemas.openxmlformats.org/officeDocument/2006/relationships/hyperlink" Target="https://login.consultant.ru/link/?req=doc&amp;base=LAW&amp;n=283509&amp;dst=100020" TargetMode="External"/><Relationship Id="rId5869" Type="http://schemas.openxmlformats.org/officeDocument/2006/relationships/hyperlink" Target="https://login.consultant.ru/link/?req=doc&amp;base=LAW&amp;n=538073&amp;dst=5431" TargetMode="External"/><Relationship Id="rId8275" Type="http://schemas.openxmlformats.org/officeDocument/2006/relationships/hyperlink" Target="https://login.consultant.ru/link/?req=doc&amp;base=LAW&amp;n=538073&amp;dst=4665" TargetMode="External"/><Relationship Id="rId9326" Type="http://schemas.openxmlformats.org/officeDocument/2006/relationships/hyperlink" Target="https://login.consultant.ru/link/?req=doc&amp;base=LAW&amp;n=538073&amp;dst=1509" TargetMode="External"/><Relationship Id="rId11256" Type="http://schemas.openxmlformats.org/officeDocument/2006/relationships/hyperlink" Target="https://login.consultant.ru/link/?req=doc&amp;base=LAW&amp;n=520113&amp;dst=100230" TargetMode="External"/><Relationship Id="rId12654" Type="http://schemas.openxmlformats.org/officeDocument/2006/relationships/hyperlink" Target="https://login.consultant.ru/link/?req=doc&amp;base=LAW&amp;n=344772&amp;dst=100024" TargetMode="External"/><Relationship Id="rId13705" Type="http://schemas.openxmlformats.org/officeDocument/2006/relationships/hyperlink" Target="https://login.consultant.ru/link/?req=doc&amp;base=LAW&amp;n=169428&amp;dst=100046" TargetMode="External"/><Relationship Id="rId1315" Type="http://schemas.openxmlformats.org/officeDocument/2006/relationships/hyperlink" Target="https://login.consultant.ru/link/?req=doc&amp;base=LAW&amp;n=329974&amp;dst=100019" TargetMode="External"/><Relationship Id="rId2713" Type="http://schemas.openxmlformats.org/officeDocument/2006/relationships/hyperlink" Target="https://login.consultant.ru/link/?req=doc&amp;base=LAW&amp;n=538073&amp;dst=6292" TargetMode="External"/><Relationship Id="rId7291" Type="http://schemas.openxmlformats.org/officeDocument/2006/relationships/hyperlink" Target="https://login.consultant.ru/link/?req=doc&amp;base=LAW&amp;n=537936&amp;dst=101017" TargetMode="External"/><Relationship Id="rId8342" Type="http://schemas.openxmlformats.org/officeDocument/2006/relationships/hyperlink" Target="https://login.consultant.ru/link/?req=doc&amp;base=LAW&amp;n=200491&amp;dst=100150" TargetMode="External"/><Relationship Id="rId9740" Type="http://schemas.openxmlformats.org/officeDocument/2006/relationships/hyperlink" Target="https://login.consultant.ru/link/?req=doc&amp;base=LAW&amp;n=218289&amp;dst=100017" TargetMode="External"/><Relationship Id="rId11670" Type="http://schemas.openxmlformats.org/officeDocument/2006/relationships/hyperlink" Target="https://login.consultant.ru/link/?req=doc&amp;base=LAW&amp;n=520126&amp;dst=100835" TargetMode="External"/><Relationship Id="rId12307" Type="http://schemas.openxmlformats.org/officeDocument/2006/relationships/hyperlink" Target="https://login.consultant.ru/link/?req=doc&amp;base=LAW&amp;n=519026&amp;dst=2607" TargetMode="External"/><Relationship Id="rId12721" Type="http://schemas.openxmlformats.org/officeDocument/2006/relationships/hyperlink" Target="https://login.consultant.ru/link/?req=doc&amp;base=LAW&amp;n=388995&amp;dst=100499" TargetMode="External"/><Relationship Id="rId4885" Type="http://schemas.openxmlformats.org/officeDocument/2006/relationships/hyperlink" Target="https://login.consultant.ru/link/?req=doc&amp;base=LAW&amp;n=520143&amp;dst=100011" TargetMode="External"/><Relationship Id="rId5936" Type="http://schemas.openxmlformats.org/officeDocument/2006/relationships/hyperlink" Target="https://login.consultant.ru/link/?req=doc&amp;base=LAW&amp;n=178859&amp;dst=100060" TargetMode="External"/><Relationship Id="rId10272" Type="http://schemas.openxmlformats.org/officeDocument/2006/relationships/hyperlink" Target="https://login.consultant.ru/link/?req=doc&amp;base=LAW&amp;n=371943&amp;dst=100217" TargetMode="External"/><Relationship Id="rId11323" Type="http://schemas.openxmlformats.org/officeDocument/2006/relationships/hyperlink" Target="https://login.consultant.ru/link/?req=doc&amp;base=LAW&amp;n=435718&amp;dst=100016" TargetMode="External"/><Relationship Id="rId14479" Type="http://schemas.openxmlformats.org/officeDocument/2006/relationships/hyperlink" Target="https://login.consultant.ru/link/?req=doc&amp;base=LAW&amp;n=538073&amp;dst=3999" TargetMode="External"/><Relationship Id="rId21" Type="http://schemas.openxmlformats.org/officeDocument/2006/relationships/hyperlink" Target="https://login.consultant.ru/link/?req=doc&amp;base=LAW&amp;n=464215&amp;dst=100091" TargetMode="External"/><Relationship Id="rId2089" Type="http://schemas.openxmlformats.org/officeDocument/2006/relationships/hyperlink" Target="https://login.consultant.ru/link/?req=doc&amp;base=LAW&amp;n=301262&amp;dst=100186" TargetMode="External"/><Relationship Id="rId3487" Type="http://schemas.openxmlformats.org/officeDocument/2006/relationships/hyperlink" Target="https://login.consultant.ru/link/?req=doc&amp;base=LAW&amp;n=389246&amp;dst=100363" TargetMode="External"/><Relationship Id="rId4538" Type="http://schemas.openxmlformats.org/officeDocument/2006/relationships/hyperlink" Target="https://login.consultant.ru/link/?req=doc&amp;base=LAW&amp;n=283672&amp;dst=100330" TargetMode="External"/><Relationship Id="rId4952" Type="http://schemas.openxmlformats.org/officeDocument/2006/relationships/hyperlink" Target="https://login.consultant.ru/link/?req=doc&amp;base=LAW&amp;n=441588&amp;dst=100010" TargetMode="External"/><Relationship Id="rId13495" Type="http://schemas.openxmlformats.org/officeDocument/2006/relationships/hyperlink" Target="https://login.consultant.ru/link/?req=doc&amp;base=LAW&amp;n=511785" TargetMode="External"/><Relationship Id="rId3554" Type="http://schemas.openxmlformats.org/officeDocument/2006/relationships/hyperlink" Target="https://login.consultant.ru/link/?req=doc&amp;base=LAW&amp;n=389302&amp;dst=100265" TargetMode="External"/><Relationship Id="rId4605" Type="http://schemas.openxmlformats.org/officeDocument/2006/relationships/hyperlink" Target="https://login.consultant.ru/link/?req=doc&amp;base=LAW&amp;n=435712&amp;dst=100010" TargetMode="External"/><Relationship Id="rId7011" Type="http://schemas.openxmlformats.org/officeDocument/2006/relationships/hyperlink" Target="https://login.consultant.ru/link/?req=doc&amp;base=LAW&amp;n=538073&amp;dst=100984" TargetMode="External"/><Relationship Id="rId12097" Type="http://schemas.openxmlformats.org/officeDocument/2006/relationships/hyperlink" Target="https://login.consultant.ru/link/?req=doc&amp;base=LAW&amp;n=520142&amp;dst=100067" TargetMode="External"/><Relationship Id="rId13148" Type="http://schemas.openxmlformats.org/officeDocument/2006/relationships/hyperlink" Target="https://login.consultant.ru/link/?req=doc&amp;base=LAW&amp;n=322492&amp;dst=100092" TargetMode="External"/><Relationship Id="rId13562" Type="http://schemas.openxmlformats.org/officeDocument/2006/relationships/hyperlink" Target="https://login.consultant.ru/link/?req=doc&amp;base=LAW&amp;n=387278&amp;dst=100011" TargetMode="External"/><Relationship Id="rId475" Type="http://schemas.openxmlformats.org/officeDocument/2006/relationships/hyperlink" Target="https://login.consultant.ru/link/?req=doc&amp;base=LAW&amp;n=291200&amp;dst=100009" TargetMode="External"/><Relationship Id="rId2156" Type="http://schemas.openxmlformats.org/officeDocument/2006/relationships/hyperlink" Target="https://login.consultant.ru/link/?req=doc&amp;base=LAW&amp;n=301262&amp;dst=100194" TargetMode="External"/><Relationship Id="rId2570" Type="http://schemas.openxmlformats.org/officeDocument/2006/relationships/hyperlink" Target="https://login.consultant.ru/link/?req=doc&amp;base=LAW&amp;n=538073&amp;dst=6353" TargetMode="External"/><Relationship Id="rId3207" Type="http://schemas.openxmlformats.org/officeDocument/2006/relationships/hyperlink" Target="https://login.consultant.ru/link/?req=doc&amp;base=LAW&amp;n=283671&amp;dst=100429" TargetMode="External"/><Relationship Id="rId3621" Type="http://schemas.openxmlformats.org/officeDocument/2006/relationships/hyperlink" Target="https://login.consultant.ru/link/?req=doc&amp;base=LAW&amp;n=520126&amp;dst=100317" TargetMode="External"/><Relationship Id="rId6777" Type="http://schemas.openxmlformats.org/officeDocument/2006/relationships/hyperlink" Target="https://login.consultant.ru/link/?req=doc&amp;base=LAW&amp;n=435712&amp;dst=100011" TargetMode="External"/><Relationship Id="rId7828" Type="http://schemas.openxmlformats.org/officeDocument/2006/relationships/hyperlink" Target="https://login.consultant.ru/link/?req=doc&amp;base=LAW&amp;n=314415&amp;dst=100062" TargetMode="External"/><Relationship Id="rId9183" Type="http://schemas.openxmlformats.org/officeDocument/2006/relationships/hyperlink" Target="https://login.consultant.ru/link/?req=doc&amp;base=LAW&amp;n=520134&amp;dst=101044" TargetMode="External"/><Relationship Id="rId12164" Type="http://schemas.openxmlformats.org/officeDocument/2006/relationships/hyperlink" Target="https://login.consultant.ru/link/?req=doc&amp;base=LAW&amp;n=389298&amp;dst=100030" TargetMode="External"/><Relationship Id="rId13215" Type="http://schemas.openxmlformats.org/officeDocument/2006/relationships/hyperlink" Target="https://login.consultant.ru/link/?req=doc&amp;base=LAW&amp;n=492048&amp;dst=100021" TargetMode="External"/><Relationship Id="rId128" Type="http://schemas.openxmlformats.org/officeDocument/2006/relationships/hyperlink" Target="https://login.consultant.ru/link/?req=doc&amp;base=LAW&amp;n=72192&amp;dst=100009" TargetMode="External"/><Relationship Id="rId542" Type="http://schemas.openxmlformats.org/officeDocument/2006/relationships/hyperlink" Target="https://login.consultant.ru/link/?req=doc&amp;base=LAW&amp;n=422224&amp;dst=100305" TargetMode="External"/><Relationship Id="rId1172" Type="http://schemas.openxmlformats.org/officeDocument/2006/relationships/hyperlink" Target="https://login.consultant.ru/link/?req=doc&amp;base=LAW&amp;n=430584&amp;dst=100009" TargetMode="External"/><Relationship Id="rId2223" Type="http://schemas.openxmlformats.org/officeDocument/2006/relationships/hyperlink" Target="https://login.consultant.ru/link/?req=doc&amp;base=LAW&amp;n=371146&amp;dst=100034" TargetMode="External"/><Relationship Id="rId5379" Type="http://schemas.openxmlformats.org/officeDocument/2006/relationships/hyperlink" Target="https://login.consultant.ru/link/?req=doc&amp;base=LAW&amp;n=133394&amp;dst=100099" TargetMode="External"/><Relationship Id="rId5793" Type="http://schemas.openxmlformats.org/officeDocument/2006/relationships/hyperlink" Target="https://login.consultant.ru/link/?req=doc&amp;base=LAW&amp;n=519179&amp;dst=27626" TargetMode="External"/><Relationship Id="rId6844" Type="http://schemas.openxmlformats.org/officeDocument/2006/relationships/hyperlink" Target="https://login.consultant.ru/link/?req=doc&amp;base=LAW&amp;n=283672&amp;dst=100653" TargetMode="External"/><Relationship Id="rId9250" Type="http://schemas.openxmlformats.org/officeDocument/2006/relationships/hyperlink" Target="https://login.consultant.ru/link/?req=doc&amp;base=LAW&amp;n=524032&amp;dst=28670" TargetMode="External"/><Relationship Id="rId10809" Type="http://schemas.openxmlformats.org/officeDocument/2006/relationships/hyperlink" Target="https://login.consultant.ru/link/?req=doc&amp;base=LAW&amp;n=520099" TargetMode="External"/><Relationship Id="rId11180" Type="http://schemas.openxmlformats.org/officeDocument/2006/relationships/hyperlink" Target="https://login.consultant.ru/link/?req=doc&amp;base=LAW&amp;n=435724&amp;dst=100021" TargetMode="External"/><Relationship Id="rId12231" Type="http://schemas.openxmlformats.org/officeDocument/2006/relationships/hyperlink" Target="https://login.consultant.ru/link/?req=doc&amp;base=LAW&amp;n=496492&amp;dst=100085" TargetMode="External"/><Relationship Id="rId4395" Type="http://schemas.openxmlformats.org/officeDocument/2006/relationships/hyperlink" Target="https://login.consultant.ru/link/?req=doc&amp;base=LAW&amp;n=520116&amp;dst=100764" TargetMode="External"/><Relationship Id="rId5446" Type="http://schemas.openxmlformats.org/officeDocument/2006/relationships/hyperlink" Target="https://login.consultant.ru/link/?req=doc&amp;base=LAW&amp;n=189562&amp;dst=100077" TargetMode="External"/><Relationship Id="rId1989" Type="http://schemas.openxmlformats.org/officeDocument/2006/relationships/hyperlink" Target="https://login.consultant.ru/link/?req=doc&amp;base=LAW&amp;n=454114&amp;dst=100047" TargetMode="External"/><Relationship Id="rId4048" Type="http://schemas.openxmlformats.org/officeDocument/2006/relationships/hyperlink" Target="https://login.consultant.ru/link/?req=doc&amp;base=LAW&amp;n=162731&amp;dst=170" TargetMode="External"/><Relationship Id="rId5860" Type="http://schemas.openxmlformats.org/officeDocument/2006/relationships/hyperlink" Target="https://login.consultant.ru/link/?req=doc&amp;base=LAW&amp;n=537936&amp;dst=100956" TargetMode="External"/><Relationship Id="rId6911" Type="http://schemas.openxmlformats.org/officeDocument/2006/relationships/hyperlink" Target="https://login.consultant.ru/link/?req=doc&amp;base=LAW&amp;n=150084&amp;dst=100022" TargetMode="External"/><Relationship Id="rId11997" Type="http://schemas.openxmlformats.org/officeDocument/2006/relationships/hyperlink" Target="https://login.consultant.ru/link/?req=doc&amp;base=LAW&amp;n=389299&amp;dst=100053" TargetMode="External"/><Relationship Id="rId3064" Type="http://schemas.openxmlformats.org/officeDocument/2006/relationships/hyperlink" Target="https://login.consultant.ru/link/?req=doc&amp;base=LAW&amp;n=520126&amp;dst=100130" TargetMode="External"/><Relationship Id="rId4462" Type="http://schemas.openxmlformats.org/officeDocument/2006/relationships/hyperlink" Target="https://login.consultant.ru/link/?req=doc&amp;base=LAW&amp;n=434712&amp;dst=100037" TargetMode="External"/><Relationship Id="rId5513" Type="http://schemas.openxmlformats.org/officeDocument/2006/relationships/hyperlink" Target="https://login.consultant.ru/link/?req=doc&amp;base=LAW&amp;n=189562&amp;dst=100078" TargetMode="External"/><Relationship Id="rId8669" Type="http://schemas.openxmlformats.org/officeDocument/2006/relationships/hyperlink" Target="https://login.consultant.ru/link/?req=doc&amp;base=LAW&amp;n=486921&amp;dst=100018" TargetMode="External"/><Relationship Id="rId10599" Type="http://schemas.openxmlformats.org/officeDocument/2006/relationships/hyperlink" Target="https://login.consultant.ru/link/?req=doc&amp;base=LAW&amp;n=286463&amp;dst=100023" TargetMode="External"/><Relationship Id="rId14056" Type="http://schemas.openxmlformats.org/officeDocument/2006/relationships/hyperlink" Target="https://login.consultant.ru/link/?req=doc&amp;base=LAW&amp;n=465450&amp;dst=100014" TargetMode="External"/><Relationship Id="rId14470" Type="http://schemas.openxmlformats.org/officeDocument/2006/relationships/hyperlink" Target="https://login.consultant.ru/link/?req=doc&amp;base=LAW&amp;n=520116&amp;dst=101554" TargetMode="External"/><Relationship Id="rId1709" Type="http://schemas.openxmlformats.org/officeDocument/2006/relationships/hyperlink" Target="https://login.consultant.ru/link/?req=doc&amp;base=LAW&amp;n=482746&amp;dst=100035" TargetMode="External"/><Relationship Id="rId4115" Type="http://schemas.openxmlformats.org/officeDocument/2006/relationships/hyperlink" Target="https://login.consultant.ru/link/?req=doc&amp;base=LAW&amp;n=283511&amp;dst=100087" TargetMode="External"/><Relationship Id="rId7685" Type="http://schemas.openxmlformats.org/officeDocument/2006/relationships/hyperlink" Target="https://login.consultant.ru/link/?req=doc&amp;base=LAW&amp;n=482753&amp;dst=100160" TargetMode="External"/><Relationship Id="rId8736" Type="http://schemas.openxmlformats.org/officeDocument/2006/relationships/hyperlink" Target="https://login.consultant.ru/link/?req=doc&amp;base=LAW&amp;n=471303&amp;dst=100006" TargetMode="External"/><Relationship Id="rId10666" Type="http://schemas.openxmlformats.org/officeDocument/2006/relationships/hyperlink" Target="https://login.consultant.ru/link/?req=doc&amp;base=LAW&amp;n=511259&amp;dst=100224" TargetMode="External"/><Relationship Id="rId11717" Type="http://schemas.openxmlformats.org/officeDocument/2006/relationships/hyperlink" Target="https://login.consultant.ru/link/?req=doc&amp;base=LAW&amp;n=108786&amp;dst=100051" TargetMode="External"/><Relationship Id="rId13072" Type="http://schemas.openxmlformats.org/officeDocument/2006/relationships/hyperlink" Target="https://login.consultant.ru/link/?req=doc&amp;base=LAW&amp;n=200629&amp;dst=100013" TargetMode="External"/><Relationship Id="rId14123" Type="http://schemas.openxmlformats.org/officeDocument/2006/relationships/hyperlink" Target="https://login.consultant.ru/link/?req=doc&amp;base=LAW&amp;n=510618&amp;dst=55" TargetMode="External"/><Relationship Id="rId2080" Type="http://schemas.openxmlformats.org/officeDocument/2006/relationships/hyperlink" Target="https://login.consultant.ru/link/?req=doc&amp;base=LAW&amp;n=519609&amp;dst=100061" TargetMode="External"/><Relationship Id="rId3131" Type="http://schemas.openxmlformats.org/officeDocument/2006/relationships/hyperlink" Target="https://login.consultant.ru/link/?req=doc&amp;base=LAW&amp;n=538073&amp;dst=2679" TargetMode="External"/><Relationship Id="rId6287" Type="http://schemas.openxmlformats.org/officeDocument/2006/relationships/hyperlink" Target="https://login.consultant.ru/link/?req=doc&amp;base=LAW&amp;n=322594&amp;dst=100134" TargetMode="External"/><Relationship Id="rId7338" Type="http://schemas.openxmlformats.org/officeDocument/2006/relationships/hyperlink" Target="https://login.consultant.ru/link/?req=doc&amp;base=LAW&amp;n=520126&amp;dst=101074" TargetMode="External"/><Relationship Id="rId7752" Type="http://schemas.openxmlformats.org/officeDocument/2006/relationships/hyperlink" Target="https://login.consultant.ru/link/?req=doc&amp;base=LAW&amp;n=172863&amp;dst=100034" TargetMode="External"/><Relationship Id="rId8803" Type="http://schemas.openxmlformats.org/officeDocument/2006/relationships/hyperlink" Target="https://login.consultant.ru/link/?req=doc&amp;base=LAW&amp;n=508369" TargetMode="External"/><Relationship Id="rId10319" Type="http://schemas.openxmlformats.org/officeDocument/2006/relationships/hyperlink" Target="https://login.consultant.ru/link/?req=doc&amp;base=LAW&amp;n=286922&amp;dst=100179" TargetMode="External"/><Relationship Id="rId2897" Type="http://schemas.openxmlformats.org/officeDocument/2006/relationships/hyperlink" Target="https://login.consultant.ru/link/?req=doc&amp;base=LAW&amp;n=491748&amp;dst=100021" TargetMode="External"/><Relationship Id="rId3948" Type="http://schemas.openxmlformats.org/officeDocument/2006/relationships/hyperlink" Target="https://login.consultant.ru/link/?req=doc&amp;base=LAW&amp;n=395588&amp;dst=101187" TargetMode="External"/><Relationship Id="rId6354" Type="http://schemas.openxmlformats.org/officeDocument/2006/relationships/hyperlink" Target="https://login.consultant.ru/link/?req=doc&amp;base=LAW&amp;n=491811&amp;dst=100296" TargetMode="External"/><Relationship Id="rId7405" Type="http://schemas.openxmlformats.org/officeDocument/2006/relationships/hyperlink" Target="https://login.consultant.ru/link/?req=doc&amp;base=LAW&amp;n=193990&amp;dst=100037" TargetMode="External"/><Relationship Id="rId10733" Type="http://schemas.openxmlformats.org/officeDocument/2006/relationships/hyperlink" Target="https://login.consultant.ru/link/?req=doc&amp;base=LAW&amp;n=391666&amp;dst=100534" TargetMode="External"/><Relationship Id="rId13889" Type="http://schemas.openxmlformats.org/officeDocument/2006/relationships/hyperlink" Target="https://login.consultant.ru/link/?req=doc&amp;base=LAW&amp;n=520281&amp;dst=100923" TargetMode="External"/><Relationship Id="rId869" Type="http://schemas.openxmlformats.org/officeDocument/2006/relationships/hyperlink" Target="https://login.consultant.ru/link/?req=doc&amp;base=LAW&amp;n=520126&amp;dst=100051" TargetMode="External"/><Relationship Id="rId1499" Type="http://schemas.openxmlformats.org/officeDocument/2006/relationships/hyperlink" Target="https://login.consultant.ru/link/?req=doc&amp;base=LAW&amp;n=538073&amp;dst=1545" TargetMode="External"/><Relationship Id="rId5370" Type="http://schemas.openxmlformats.org/officeDocument/2006/relationships/hyperlink" Target="https://login.consultant.ru/link/?req=doc&amp;base=LAW&amp;n=482410&amp;dst=100003" TargetMode="External"/><Relationship Id="rId6007" Type="http://schemas.openxmlformats.org/officeDocument/2006/relationships/hyperlink" Target="https://login.consultant.ru/link/?req=doc&amp;base=LAW&amp;n=388995&amp;dst=100296" TargetMode="External"/><Relationship Id="rId6421" Type="http://schemas.openxmlformats.org/officeDocument/2006/relationships/hyperlink" Target="https://login.consultant.ru/link/?req=doc&amp;base=LAW&amp;n=520113&amp;dst=100164" TargetMode="External"/><Relationship Id="rId9577" Type="http://schemas.openxmlformats.org/officeDocument/2006/relationships/hyperlink" Target="https://login.consultant.ru/link/?req=doc&amp;base=LAW&amp;n=200491&amp;dst=100224" TargetMode="External"/><Relationship Id="rId10800" Type="http://schemas.openxmlformats.org/officeDocument/2006/relationships/hyperlink" Target="https://login.consultant.ru/link/?req=doc&amp;base=LAW&amp;n=448073&amp;dst=100017" TargetMode="External"/><Relationship Id="rId13956" Type="http://schemas.openxmlformats.org/officeDocument/2006/relationships/hyperlink" Target="https://login.consultant.ru/link/?req=doc&amp;base=LAW&amp;n=530088&amp;dst=100148" TargetMode="External"/><Relationship Id="rId2964" Type="http://schemas.openxmlformats.org/officeDocument/2006/relationships/hyperlink" Target="https://login.consultant.ru/link/?req=doc&amp;base=LAW&amp;n=467034&amp;dst=100003" TargetMode="External"/><Relationship Id="rId5023" Type="http://schemas.openxmlformats.org/officeDocument/2006/relationships/hyperlink" Target="https://login.consultant.ru/link/?req=doc&amp;base=LAW&amp;n=519026&amp;dst=101071" TargetMode="External"/><Relationship Id="rId8179" Type="http://schemas.openxmlformats.org/officeDocument/2006/relationships/hyperlink" Target="https://login.consultant.ru/link/?req=doc&amp;base=LAW&amp;n=526352&amp;dst=100070" TargetMode="External"/><Relationship Id="rId9991" Type="http://schemas.openxmlformats.org/officeDocument/2006/relationships/hyperlink" Target="https://login.consultant.ru/link/?req=doc&amp;base=LAW&amp;n=371943&amp;dst=100108" TargetMode="External"/><Relationship Id="rId12558" Type="http://schemas.openxmlformats.org/officeDocument/2006/relationships/hyperlink" Target="https://login.consultant.ru/link/?req=doc&amp;base=LAW&amp;n=368440&amp;dst=100030" TargetMode="External"/><Relationship Id="rId12972" Type="http://schemas.openxmlformats.org/officeDocument/2006/relationships/hyperlink" Target="https://login.consultant.ru/link/?req=doc&amp;base=LAW&amp;n=520142&amp;dst=100073" TargetMode="External"/><Relationship Id="rId13609" Type="http://schemas.openxmlformats.org/officeDocument/2006/relationships/hyperlink" Target="https://login.consultant.ru/link/?req=doc&amp;base=LAW&amp;n=537936&amp;dst=101591" TargetMode="External"/><Relationship Id="rId936" Type="http://schemas.openxmlformats.org/officeDocument/2006/relationships/hyperlink" Target="https://login.consultant.ru/link/?req=doc&amp;base=LAW&amp;n=509431" TargetMode="External"/><Relationship Id="rId1219" Type="http://schemas.openxmlformats.org/officeDocument/2006/relationships/hyperlink" Target="https://login.consultant.ru/link/?req=doc&amp;base=LAW&amp;n=514331&amp;dst=100018" TargetMode="External"/><Relationship Id="rId1566" Type="http://schemas.openxmlformats.org/officeDocument/2006/relationships/hyperlink" Target="https://login.consultant.ru/link/?req=doc&amp;base=LAW&amp;n=389296&amp;dst=100028" TargetMode="External"/><Relationship Id="rId1980" Type="http://schemas.openxmlformats.org/officeDocument/2006/relationships/hyperlink" Target="https://login.consultant.ru/link/?req=doc&amp;base=LAW&amp;n=301262&amp;dst=100156" TargetMode="External"/><Relationship Id="rId2617" Type="http://schemas.openxmlformats.org/officeDocument/2006/relationships/hyperlink" Target="https://login.consultant.ru/link/?req=doc&amp;base=LAW&amp;n=321580&amp;dst=100013" TargetMode="External"/><Relationship Id="rId7195" Type="http://schemas.openxmlformats.org/officeDocument/2006/relationships/hyperlink" Target="https://login.consultant.ru/link/?req=doc&amp;base=LAW&amp;n=506758" TargetMode="External"/><Relationship Id="rId8246" Type="http://schemas.openxmlformats.org/officeDocument/2006/relationships/hyperlink" Target="https://login.consultant.ru/link/?req=doc&amp;base=LAW&amp;n=412687&amp;dst=100104" TargetMode="External"/><Relationship Id="rId8593" Type="http://schemas.openxmlformats.org/officeDocument/2006/relationships/hyperlink" Target="https://login.consultant.ru/link/?req=doc&amp;base=LAW&amp;n=491811&amp;dst=100411" TargetMode="External"/><Relationship Id="rId9644" Type="http://schemas.openxmlformats.org/officeDocument/2006/relationships/hyperlink" Target="https://login.consultant.ru/link/?req=doc&amp;base=LAW&amp;n=201167&amp;dst=100552" TargetMode="External"/><Relationship Id="rId11574" Type="http://schemas.openxmlformats.org/officeDocument/2006/relationships/hyperlink" Target="https://login.consultant.ru/link/?req=doc&amp;base=LAW&amp;n=312040&amp;dst=100494" TargetMode="External"/><Relationship Id="rId12625" Type="http://schemas.openxmlformats.org/officeDocument/2006/relationships/hyperlink" Target="https://login.consultant.ru/link/?req=doc&amp;base=LAW&amp;n=422224&amp;dst=100614" TargetMode="External"/><Relationship Id="rId1633" Type="http://schemas.openxmlformats.org/officeDocument/2006/relationships/hyperlink" Target="https://login.consultant.ru/link/?req=doc&amp;base=LAW&amp;n=389290&amp;dst=100020" TargetMode="External"/><Relationship Id="rId4789" Type="http://schemas.openxmlformats.org/officeDocument/2006/relationships/hyperlink" Target="https://login.consultant.ru/link/?req=doc&amp;base=LAW&amp;n=200491&amp;dst=100092" TargetMode="External"/><Relationship Id="rId8660" Type="http://schemas.openxmlformats.org/officeDocument/2006/relationships/hyperlink" Target="https://login.consultant.ru/link/?req=doc&amp;base=LAW&amp;n=412739&amp;dst=100263" TargetMode="External"/><Relationship Id="rId9711" Type="http://schemas.openxmlformats.org/officeDocument/2006/relationships/hyperlink" Target="https://login.consultant.ru/link/?req=doc&amp;base=LAW&amp;n=72847&amp;dst=100032" TargetMode="External"/><Relationship Id="rId10176" Type="http://schemas.openxmlformats.org/officeDocument/2006/relationships/hyperlink" Target="https://login.consultant.ru/link/?req=doc&amp;base=LAW&amp;n=170093&amp;dst=100022" TargetMode="External"/><Relationship Id="rId10590" Type="http://schemas.openxmlformats.org/officeDocument/2006/relationships/hyperlink" Target="https://login.consultant.ru/link/?req=doc&amp;base=LAW&amp;n=538093&amp;dst=28689" TargetMode="External"/><Relationship Id="rId11227" Type="http://schemas.openxmlformats.org/officeDocument/2006/relationships/hyperlink" Target="https://login.consultant.ru/link/?req=doc&amp;base=LAW&amp;n=401510&amp;dst=100238" TargetMode="External"/><Relationship Id="rId11641" Type="http://schemas.openxmlformats.org/officeDocument/2006/relationships/hyperlink" Target="https://login.consultant.ru/link/?req=doc&amp;base=LAW&amp;n=401510&amp;dst=100326" TargetMode="External"/><Relationship Id="rId1700" Type="http://schemas.openxmlformats.org/officeDocument/2006/relationships/hyperlink" Target="https://login.consultant.ru/link/?req=doc&amp;base=LAW&amp;n=283672&amp;dst=100121" TargetMode="External"/><Relationship Id="rId4856" Type="http://schemas.openxmlformats.org/officeDocument/2006/relationships/hyperlink" Target="https://login.consultant.ru/link/?req=doc&amp;base=LAW&amp;n=508506&amp;dst=101437" TargetMode="External"/><Relationship Id="rId5907" Type="http://schemas.openxmlformats.org/officeDocument/2006/relationships/hyperlink" Target="https://login.consultant.ru/link/?req=doc&amp;base=LAW&amp;n=520116&amp;dst=100920" TargetMode="External"/><Relationship Id="rId7262" Type="http://schemas.openxmlformats.org/officeDocument/2006/relationships/hyperlink" Target="https://login.consultant.ru/link/?req=doc&amp;base=LAW&amp;n=520123&amp;dst=100337" TargetMode="External"/><Relationship Id="rId8313" Type="http://schemas.openxmlformats.org/officeDocument/2006/relationships/hyperlink" Target="https://login.consultant.ru/link/?req=doc&amp;base=LAW&amp;n=412687&amp;dst=100138" TargetMode="External"/><Relationship Id="rId10243" Type="http://schemas.openxmlformats.org/officeDocument/2006/relationships/hyperlink" Target="https://login.consultant.ru/link/?req=doc&amp;base=LAW&amp;n=301594&amp;dst=100028" TargetMode="External"/><Relationship Id="rId13399" Type="http://schemas.openxmlformats.org/officeDocument/2006/relationships/hyperlink" Target="https://login.consultant.ru/link/?req=doc&amp;base=LAW&amp;n=467065&amp;dst=100022" TargetMode="External"/><Relationship Id="rId3458" Type="http://schemas.openxmlformats.org/officeDocument/2006/relationships/hyperlink" Target="https://login.consultant.ru/link/?req=doc&amp;base=LAW&amp;n=510618" TargetMode="External"/><Relationship Id="rId3872" Type="http://schemas.openxmlformats.org/officeDocument/2006/relationships/hyperlink" Target="https://login.consultant.ru/link/?req=doc&amp;base=LAW&amp;n=537936&amp;dst=100797" TargetMode="External"/><Relationship Id="rId4509" Type="http://schemas.openxmlformats.org/officeDocument/2006/relationships/hyperlink" Target="https://login.consultant.ru/link/?req=doc&amp;base=LAW&amp;n=12453&amp;dst=100163" TargetMode="External"/><Relationship Id="rId10310" Type="http://schemas.openxmlformats.org/officeDocument/2006/relationships/hyperlink" Target="https://login.consultant.ru/link/?req=doc&amp;base=LAW&amp;n=371943&amp;dst=100249" TargetMode="External"/><Relationship Id="rId13466" Type="http://schemas.openxmlformats.org/officeDocument/2006/relationships/hyperlink" Target="https://login.consultant.ru/link/?req=doc&amp;base=LAW&amp;n=376852&amp;dst=100031" TargetMode="External"/><Relationship Id="rId379" Type="http://schemas.openxmlformats.org/officeDocument/2006/relationships/hyperlink" Target="https://login.consultant.ru/link/?req=doc&amp;base=LAW&amp;n=189235&amp;dst=100009" TargetMode="External"/><Relationship Id="rId793" Type="http://schemas.openxmlformats.org/officeDocument/2006/relationships/hyperlink" Target="https://login.consultant.ru/link/?req=doc&amp;base=LAW&amp;n=489343&amp;dst=100045" TargetMode="External"/><Relationship Id="rId2474" Type="http://schemas.openxmlformats.org/officeDocument/2006/relationships/hyperlink" Target="https://login.consultant.ru/link/?req=doc&amp;base=LAW&amp;n=283672&amp;dst=100238" TargetMode="External"/><Relationship Id="rId3525" Type="http://schemas.openxmlformats.org/officeDocument/2006/relationships/hyperlink" Target="https://login.consultant.ru/link/?req=doc&amp;base=LAW&amp;n=475134&amp;dst=100298" TargetMode="External"/><Relationship Id="rId4923" Type="http://schemas.openxmlformats.org/officeDocument/2006/relationships/hyperlink" Target="https://login.consultant.ru/link/?req=doc&amp;base=LAW&amp;n=538073&amp;dst=1260" TargetMode="External"/><Relationship Id="rId9087" Type="http://schemas.openxmlformats.org/officeDocument/2006/relationships/hyperlink" Target="https://login.consultant.ru/link/?req=doc&amp;base=LAW&amp;n=200491&amp;dst=100176" TargetMode="External"/><Relationship Id="rId12068" Type="http://schemas.openxmlformats.org/officeDocument/2006/relationships/hyperlink" Target="https://login.consultant.ru/link/?req=doc&amp;base=LAW&amp;n=389246&amp;dst=100526" TargetMode="External"/><Relationship Id="rId13119" Type="http://schemas.openxmlformats.org/officeDocument/2006/relationships/hyperlink" Target="https://login.consultant.ru/link/?req=doc&amp;base=LAW&amp;n=412739&amp;dst=100331" TargetMode="External"/><Relationship Id="rId13880" Type="http://schemas.openxmlformats.org/officeDocument/2006/relationships/hyperlink" Target="https://login.consultant.ru/link/?req=doc&amp;base=LAW&amp;n=489850&amp;dst=100040" TargetMode="External"/><Relationship Id="rId446" Type="http://schemas.openxmlformats.org/officeDocument/2006/relationships/hyperlink" Target="https://login.consultant.ru/link/?req=doc&amp;base=LAW&amp;n=482758&amp;dst=100009" TargetMode="External"/><Relationship Id="rId1076" Type="http://schemas.openxmlformats.org/officeDocument/2006/relationships/hyperlink" Target="https://login.consultant.ru/link/?req=doc&amp;base=LAW&amp;n=200491&amp;dst=100015" TargetMode="External"/><Relationship Id="rId1490" Type="http://schemas.openxmlformats.org/officeDocument/2006/relationships/hyperlink" Target="https://login.consultant.ru/link/?req=doc&amp;base=LAW&amp;n=464798&amp;dst=100011" TargetMode="External"/><Relationship Id="rId2127" Type="http://schemas.openxmlformats.org/officeDocument/2006/relationships/hyperlink" Target="https://login.consultant.ru/link/?req=doc&amp;base=LAW&amp;n=150047&amp;dst=100022" TargetMode="External"/><Relationship Id="rId9154" Type="http://schemas.openxmlformats.org/officeDocument/2006/relationships/hyperlink" Target="https://login.consultant.ru/link/?req=doc&amp;base=LAW&amp;n=520116&amp;dst=101077" TargetMode="External"/><Relationship Id="rId11084" Type="http://schemas.openxmlformats.org/officeDocument/2006/relationships/hyperlink" Target="https://login.consultant.ru/link/?req=doc&amp;base=LAW&amp;n=517368&amp;dst=100004" TargetMode="External"/><Relationship Id="rId12482" Type="http://schemas.openxmlformats.org/officeDocument/2006/relationships/hyperlink" Target="https://login.consultant.ru/link/?req=doc&amp;base=LAW&amp;n=470964&amp;dst=100328" TargetMode="External"/><Relationship Id="rId13533" Type="http://schemas.openxmlformats.org/officeDocument/2006/relationships/hyperlink" Target="https://login.consultant.ru/link/?req=doc&amp;base=LAW&amp;n=454114&amp;dst=100080" TargetMode="External"/><Relationship Id="rId860" Type="http://schemas.openxmlformats.org/officeDocument/2006/relationships/hyperlink" Target="https://login.consultant.ru/link/?req=doc&amp;base=LAW&amp;n=209791&amp;dst=100023" TargetMode="External"/><Relationship Id="rId1143" Type="http://schemas.openxmlformats.org/officeDocument/2006/relationships/hyperlink" Target="https://login.consultant.ru/link/?req=doc&amp;base=LAW&amp;n=150047&amp;dst=100013" TargetMode="External"/><Relationship Id="rId2541" Type="http://schemas.openxmlformats.org/officeDocument/2006/relationships/hyperlink" Target="https://login.consultant.ru/link/?req=doc&amp;base=LAW&amp;n=489343&amp;dst=100165" TargetMode="External"/><Relationship Id="rId4299" Type="http://schemas.openxmlformats.org/officeDocument/2006/relationships/hyperlink" Target="https://login.consultant.ru/link/?req=doc&amp;base=LAW&amp;n=389296&amp;dst=100093" TargetMode="External"/><Relationship Id="rId5697" Type="http://schemas.openxmlformats.org/officeDocument/2006/relationships/hyperlink" Target="https://login.consultant.ru/link/?req=doc&amp;base=LAW&amp;n=538073&amp;dst=1540" TargetMode="External"/><Relationship Id="rId6748" Type="http://schemas.openxmlformats.org/officeDocument/2006/relationships/hyperlink" Target="https://login.consultant.ru/link/?req=doc&amp;base=LAW&amp;n=519026&amp;dst=100799" TargetMode="External"/><Relationship Id="rId8170" Type="http://schemas.openxmlformats.org/officeDocument/2006/relationships/hyperlink" Target="https://login.consultant.ru/link/?req=doc&amp;base=LAW&amp;n=479267&amp;dst=100028" TargetMode="External"/><Relationship Id="rId12135" Type="http://schemas.openxmlformats.org/officeDocument/2006/relationships/hyperlink" Target="https://login.consultant.ru/link/?req=doc&amp;base=LAW&amp;n=177598&amp;dst=100017" TargetMode="External"/><Relationship Id="rId13600" Type="http://schemas.openxmlformats.org/officeDocument/2006/relationships/hyperlink" Target="https://login.consultant.ru/link/?req=doc&amp;base=LAW&amp;n=520145&amp;dst=100155" TargetMode="External"/><Relationship Id="rId513" Type="http://schemas.openxmlformats.org/officeDocument/2006/relationships/hyperlink" Target="https://login.consultant.ru/link/?req=doc&amp;base=LAW&amp;n=314265&amp;dst=100009" TargetMode="External"/><Relationship Id="rId5764" Type="http://schemas.openxmlformats.org/officeDocument/2006/relationships/hyperlink" Target="https://login.consultant.ru/link/?req=doc&amp;base=LAW&amp;n=334301&amp;dst=100016" TargetMode="External"/><Relationship Id="rId6815" Type="http://schemas.openxmlformats.org/officeDocument/2006/relationships/hyperlink" Target="https://login.consultant.ru/link/?req=doc&amp;base=LAW&amp;n=283669&amp;dst=100301" TargetMode="External"/><Relationship Id="rId9221" Type="http://schemas.openxmlformats.org/officeDocument/2006/relationships/hyperlink" Target="https://login.consultant.ru/link/?req=doc&amp;base=LAW&amp;n=310891&amp;dst=100284" TargetMode="External"/><Relationship Id="rId11151" Type="http://schemas.openxmlformats.org/officeDocument/2006/relationships/hyperlink" Target="https://login.consultant.ru/link/?req=doc&amp;base=LAW&amp;n=520281&amp;dst=100870" TargetMode="External"/><Relationship Id="rId12202" Type="http://schemas.openxmlformats.org/officeDocument/2006/relationships/hyperlink" Target="https://login.consultant.ru/link/?req=doc&amp;base=LAW&amp;n=388995&amp;dst=100486" TargetMode="External"/><Relationship Id="rId1210" Type="http://schemas.openxmlformats.org/officeDocument/2006/relationships/hyperlink" Target="https://login.consultant.ru/link/?req=doc&amp;base=LAW&amp;n=470677&amp;dst=100670" TargetMode="External"/><Relationship Id="rId4366" Type="http://schemas.openxmlformats.org/officeDocument/2006/relationships/hyperlink" Target="https://login.consultant.ru/link/?req=doc&amp;base=LAW&amp;n=389290&amp;dst=100040" TargetMode="External"/><Relationship Id="rId4780" Type="http://schemas.openxmlformats.org/officeDocument/2006/relationships/hyperlink" Target="https://login.consultant.ru/link/?req=doc&amp;base=LAW&amp;n=200491&amp;dst=100084" TargetMode="External"/><Relationship Id="rId5417" Type="http://schemas.openxmlformats.org/officeDocument/2006/relationships/hyperlink" Target="https://login.consultant.ru/link/?req=doc&amp;base=LAW&amp;n=348662&amp;dst=100045" TargetMode="External"/><Relationship Id="rId5831" Type="http://schemas.openxmlformats.org/officeDocument/2006/relationships/hyperlink" Target="https://login.consultant.ru/link/?req=doc&amp;base=LAW&amp;n=193997&amp;dst=100189" TargetMode="External"/><Relationship Id="rId8987" Type="http://schemas.openxmlformats.org/officeDocument/2006/relationships/hyperlink" Target="https://login.consultant.ru/link/?req=doc&amp;base=LAW&amp;n=328155&amp;dst=100015" TargetMode="External"/><Relationship Id="rId14374" Type="http://schemas.openxmlformats.org/officeDocument/2006/relationships/hyperlink" Target="https://login.consultant.ru/link/?req=doc&amp;base=LAW&amp;n=479267&amp;dst=100057" TargetMode="External"/><Relationship Id="rId3382" Type="http://schemas.openxmlformats.org/officeDocument/2006/relationships/hyperlink" Target="https://login.consultant.ru/link/?req=doc&amp;base=LAW&amp;n=537936&amp;dst=100660" TargetMode="External"/><Relationship Id="rId4019" Type="http://schemas.openxmlformats.org/officeDocument/2006/relationships/hyperlink" Target="https://login.consultant.ru/link/?req=doc&amp;base=LAW&amp;n=334397&amp;dst=100167" TargetMode="External"/><Relationship Id="rId4433" Type="http://schemas.openxmlformats.org/officeDocument/2006/relationships/hyperlink" Target="https://login.consultant.ru/link/?req=doc&amp;base=LAW&amp;n=283671&amp;dst=100657" TargetMode="External"/><Relationship Id="rId7589" Type="http://schemas.openxmlformats.org/officeDocument/2006/relationships/hyperlink" Target="https://login.consultant.ru/link/?req=doc&amp;base=LAW&amp;n=161336&amp;dst=100213" TargetMode="External"/><Relationship Id="rId11968" Type="http://schemas.openxmlformats.org/officeDocument/2006/relationships/hyperlink" Target="https://login.consultant.ru/link/?req=doc&amp;base=LAW&amp;n=523866&amp;dst=100620" TargetMode="External"/><Relationship Id="rId13390" Type="http://schemas.openxmlformats.org/officeDocument/2006/relationships/hyperlink" Target="https://login.consultant.ru/link/?req=doc&amp;base=LAW&amp;n=531553&amp;dst=945" TargetMode="External"/><Relationship Id="rId14027" Type="http://schemas.openxmlformats.org/officeDocument/2006/relationships/hyperlink" Target="https://login.consultant.ru/link/?req=doc&amp;base=LAW&amp;n=417984&amp;dst=102045" TargetMode="External"/><Relationship Id="rId14441" Type="http://schemas.openxmlformats.org/officeDocument/2006/relationships/hyperlink" Target="https://login.consultant.ru/link/?req=doc&amp;base=LAW&amp;n=421785&amp;dst=100142" TargetMode="External"/><Relationship Id="rId3035" Type="http://schemas.openxmlformats.org/officeDocument/2006/relationships/hyperlink" Target="https://login.consultant.ru/link/?req=doc&amp;base=LAW&amp;n=142539&amp;dst=100077" TargetMode="External"/><Relationship Id="rId4500" Type="http://schemas.openxmlformats.org/officeDocument/2006/relationships/hyperlink" Target="https://login.consultant.ru/link/?req=doc&amp;base=LAW&amp;n=520123&amp;dst=100775" TargetMode="External"/><Relationship Id="rId7656" Type="http://schemas.openxmlformats.org/officeDocument/2006/relationships/hyperlink" Target="https://login.consultant.ru/link/?req=doc&amp;base=LAW&amp;n=312018&amp;dst=100317" TargetMode="External"/><Relationship Id="rId8707" Type="http://schemas.openxmlformats.org/officeDocument/2006/relationships/hyperlink" Target="https://login.consultant.ru/link/?req=doc&amp;base=LAW&amp;n=537936&amp;dst=101114" TargetMode="External"/><Relationship Id="rId10984" Type="http://schemas.openxmlformats.org/officeDocument/2006/relationships/hyperlink" Target="https://login.consultant.ru/link/?req=doc&amp;base=LAW&amp;n=524105&amp;dst=1333" TargetMode="External"/><Relationship Id="rId13043" Type="http://schemas.openxmlformats.org/officeDocument/2006/relationships/hyperlink" Target="https://login.consultant.ru/link/?req=doc&amp;base=LAW&amp;n=391666&amp;dst=100580" TargetMode="External"/><Relationship Id="rId370" Type="http://schemas.openxmlformats.org/officeDocument/2006/relationships/hyperlink" Target="https://login.consultant.ru/link/?req=doc&amp;base=LAW&amp;n=201396&amp;dst=100208" TargetMode="External"/><Relationship Id="rId2051" Type="http://schemas.openxmlformats.org/officeDocument/2006/relationships/hyperlink" Target="https://login.consultant.ru/link/?req=doc&amp;base=LAW&amp;n=283672&amp;dst=100179" TargetMode="External"/><Relationship Id="rId3102" Type="http://schemas.openxmlformats.org/officeDocument/2006/relationships/hyperlink" Target="https://login.consultant.ru/link/?req=doc&amp;base=LAW&amp;n=401510&amp;dst=100037" TargetMode="External"/><Relationship Id="rId6258" Type="http://schemas.openxmlformats.org/officeDocument/2006/relationships/hyperlink" Target="https://login.consultant.ru/link/?req=doc&amp;base=LAW&amp;n=421959&amp;dst=100018" TargetMode="External"/><Relationship Id="rId7309" Type="http://schemas.openxmlformats.org/officeDocument/2006/relationships/hyperlink" Target="https://login.consultant.ru/link/?req=doc&amp;base=LAW&amp;n=283672&amp;dst=100824" TargetMode="External"/><Relationship Id="rId10637" Type="http://schemas.openxmlformats.org/officeDocument/2006/relationships/hyperlink" Target="https://login.consultant.ru/link/?req=doc&amp;base=LAW&amp;n=303423&amp;dst=100009" TargetMode="External"/><Relationship Id="rId5274" Type="http://schemas.openxmlformats.org/officeDocument/2006/relationships/hyperlink" Target="https://login.consultant.ru/link/?req=doc&amp;base=LAW&amp;n=528374&amp;dst=100696" TargetMode="External"/><Relationship Id="rId6325" Type="http://schemas.openxmlformats.org/officeDocument/2006/relationships/hyperlink" Target="https://login.consultant.ru/link/?req=doc&amp;base=LAW&amp;n=296448&amp;dst=100010" TargetMode="External"/><Relationship Id="rId6672" Type="http://schemas.openxmlformats.org/officeDocument/2006/relationships/hyperlink" Target="https://login.consultant.ru/link/?req=doc&amp;base=LAW&amp;n=511671&amp;dst=314" TargetMode="External"/><Relationship Id="rId7723" Type="http://schemas.openxmlformats.org/officeDocument/2006/relationships/hyperlink" Target="https://login.consultant.ru/link/?req=doc&amp;base=LAW&amp;n=537936&amp;dst=101040" TargetMode="External"/><Relationship Id="rId10704" Type="http://schemas.openxmlformats.org/officeDocument/2006/relationships/hyperlink" Target="https://login.consultant.ru/link/?req=doc&amp;base=LAW&amp;n=180281&amp;dst=4" TargetMode="External"/><Relationship Id="rId13110" Type="http://schemas.openxmlformats.org/officeDocument/2006/relationships/hyperlink" Target="https://login.consultant.ru/link/?req=doc&amp;base=LAW&amp;n=437784&amp;dst=100015" TargetMode="External"/><Relationship Id="rId2868" Type="http://schemas.openxmlformats.org/officeDocument/2006/relationships/hyperlink" Target="https://login.consultant.ru/link/?req=doc&amp;base=LAW&amp;n=334397&amp;dst=100023" TargetMode="External"/><Relationship Id="rId3919" Type="http://schemas.openxmlformats.org/officeDocument/2006/relationships/hyperlink" Target="https://login.consultant.ru/link/?req=doc&amp;base=LAW&amp;n=283672&amp;dst=100311" TargetMode="External"/><Relationship Id="rId9895" Type="http://schemas.openxmlformats.org/officeDocument/2006/relationships/hyperlink" Target="https://login.consultant.ru/link/?req=doc&amp;base=LAW&amp;n=537857&amp;dst=100012" TargetMode="External"/><Relationship Id="rId12876" Type="http://schemas.openxmlformats.org/officeDocument/2006/relationships/hyperlink" Target="https://login.consultant.ru/link/?req=doc&amp;base=LAW&amp;n=521494&amp;dst=100175" TargetMode="External"/><Relationship Id="rId13927" Type="http://schemas.openxmlformats.org/officeDocument/2006/relationships/hyperlink" Target="https://login.consultant.ru/link/?req=doc&amp;base=LAW&amp;n=520126&amp;dst=100922" TargetMode="External"/><Relationship Id="rId1884" Type="http://schemas.openxmlformats.org/officeDocument/2006/relationships/hyperlink" Target="https://login.consultant.ru/link/?req=doc&amp;base=LAW&amp;n=178000&amp;dst=100135" TargetMode="External"/><Relationship Id="rId2935" Type="http://schemas.openxmlformats.org/officeDocument/2006/relationships/hyperlink" Target="https://login.consultant.ru/link/?req=doc&amp;base=LAW&amp;n=388995&amp;dst=100087" TargetMode="External"/><Relationship Id="rId4290" Type="http://schemas.openxmlformats.org/officeDocument/2006/relationships/hyperlink" Target="https://login.consultant.ru/link/?req=doc&amp;base=LAW&amp;n=491631&amp;dst=100007" TargetMode="External"/><Relationship Id="rId5341" Type="http://schemas.openxmlformats.org/officeDocument/2006/relationships/hyperlink" Target="https://login.consultant.ru/link/?req=doc&amp;base=LAW&amp;n=422747&amp;dst=100020" TargetMode="External"/><Relationship Id="rId8497" Type="http://schemas.openxmlformats.org/officeDocument/2006/relationships/hyperlink" Target="https://login.consultant.ru/link/?req=doc&amp;base=LAW&amp;n=538073&amp;dst=5431" TargetMode="External"/><Relationship Id="rId9548" Type="http://schemas.openxmlformats.org/officeDocument/2006/relationships/hyperlink" Target="https://login.consultant.ru/link/?req=doc&amp;base=LAW&amp;n=283672&amp;dst=101362" TargetMode="External"/><Relationship Id="rId9962" Type="http://schemas.openxmlformats.org/officeDocument/2006/relationships/hyperlink" Target="https://login.consultant.ru/link/?req=doc&amp;base=LAW&amp;n=511011&amp;dst=100022" TargetMode="External"/><Relationship Id="rId11478" Type="http://schemas.openxmlformats.org/officeDocument/2006/relationships/hyperlink" Target="https://login.consultant.ru/link/?req=doc&amp;base=LAW&amp;n=538073&amp;dst=2916" TargetMode="External"/><Relationship Id="rId11892" Type="http://schemas.openxmlformats.org/officeDocument/2006/relationships/hyperlink" Target="https://login.consultant.ru/link/?req=doc&amp;base=LAW&amp;n=136002&amp;dst=100062" TargetMode="External"/><Relationship Id="rId12529" Type="http://schemas.openxmlformats.org/officeDocument/2006/relationships/hyperlink" Target="https://login.consultant.ru/link/?req=doc&amp;base=LAW&amp;n=538073&amp;dst=6374" TargetMode="External"/><Relationship Id="rId907" Type="http://schemas.openxmlformats.org/officeDocument/2006/relationships/hyperlink" Target="https://login.consultant.ru/link/?req=doc&amp;base=LAW&amp;n=171330&amp;dst=100028" TargetMode="External"/><Relationship Id="rId1537" Type="http://schemas.openxmlformats.org/officeDocument/2006/relationships/hyperlink" Target="https://login.consultant.ru/link/?req=doc&amp;base=LAW&amp;n=283671&amp;dst=100131" TargetMode="External"/><Relationship Id="rId1951" Type="http://schemas.openxmlformats.org/officeDocument/2006/relationships/hyperlink" Target="https://login.consultant.ru/link/?req=doc&amp;base=LAW&amp;n=404993&amp;dst=100003" TargetMode="External"/><Relationship Id="rId7099" Type="http://schemas.openxmlformats.org/officeDocument/2006/relationships/hyperlink" Target="https://login.consultant.ru/link/?req=doc&amp;base=LAW&amp;n=164605&amp;dst=100130" TargetMode="External"/><Relationship Id="rId8564" Type="http://schemas.openxmlformats.org/officeDocument/2006/relationships/hyperlink" Target="https://login.consultant.ru/link/?req=doc&amp;base=LAW&amp;n=480733&amp;dst=100055" TargetMode="External"/><Relationship Id="rId9615" Type="http://schemas.openxmlformats.org/officeDocument/2006/relationships/hyperlink" Target="https://login.consultant.ru/link/?req=doc&amp;base=LAW&amp;n=283672&amp;dst=101402" TargetMode="External"/><Relationship Id="rId10494" Type="http://schemas.openxmlformats.org/officeDocument/2006/relationships/hyperlink" Target="https://login.consultant.ru/link/?req=doc&amp;base=LAW&amp;n=139758&amp;dst=100036" TargetMode="External"/><Relationship Id="rId11545" Type="http://schemas.openxmlformats.org/officeDocument/2006/relationships/hyperlink" Target="https://login.consultant.ru/link/?req=doc&amp;base=LAW&amp;n=422224&amp;dst=100590" TargetMode="External"/><Relationship Id="rId12943" Type="http://schemas.openxmlformats.org/officeDocument/2006/relationships/hyperlink" Target="https://login.consultant.ru/link/?req=doc&amp;base=LAW&amp;n=456840&amp;dst=100600" TargetMode="External"/><Relationship Id="rId1604" Type="http://schemas.openxmlformats.org/officeDocument/2006/relationships/hyperlink" Target="https://login.consultant.ru/link/?req=doc&amp;base=LAW&amp;n=334300&amp;dst=100036" TargetMode="External"/><Relationship Id="rId4010" Type="http://schemas.openxmlformats.org/officeDocument/2006/relationships/hyperlink" Target="https://login.consultant.ru/link/?req=doc&amp;base=LAW&amp;n=520121&amp;dst=100560" TargetMode="External"/><Relationship Id="rId7166" Type="http://schemas.openxmlformats.org/officeDocument/2006/relationships/hyperlink" Target="https://login.consultant.ru/link/?req=doc&amp;base=LAW&amp;n=472230&amp;dst=100103" TargetMode="External"/><Relationship Id="rId7580" Type="http://schemas.openxmlformats.org/officeDocument/2006/relationships/hyperlink" Target="https://login.consultant.ru/link/?req=doc&amp;base=LAW&amp;n=537936&amp;dst=101030" TargetMode="External"/><Relationship Id="rId8217" Type="http://schemas.openxmlformats.org/officeDocument/2006/relationships/hyperlink" Target="https://login.consultant.ru/link/?req=doc&amp;base=LAW&amp;n=538073&amp;dst=1512" TargetMode="External"/><Relationship Id="rId8631" Type="http://schemas.openxmlformats.org/officeDocument/2006/relationships/hyperlink" Target="https://login.consultant.ru/link/?req=doc&amp;base=LAW&amp;n=491811&amp;dst=100420" TargetMode="External"/><Relationship Id="rId10147" Type="http://schemas.openxmlformats.org/officeDocument/2006/relationships/hyperlink" Target="https://login.consultant.ru/link/?req=doc&amp;base=LAW&amp;n=511027&amp;dst=100022" TargetMode="External"/><Relationship Id="rId6182" Type="http://schemas.openxmlformats.org/officeDocument/2006/relationships/hyperlink" Target="https://login.consultant.ru/link/?req=doc&amp;base=LAW&amp;n=95682&amp;dst=100066" TargetMode="External"/><Relationship Id="rId7233" Type="http://schemas.openxmlformats.org/officeDocument/2006/relationships/hyperlink" Target="https://login.consultant.ru/link/?req=doc&amp;base=LAW&amp;n=365138&amp;dst=100010" TargetMode="External"/><Relationship Id="rId10561" Type="http://schemas.openxmlformats.org/officeDocument/2006/relationships/hyperlink" Target="https://login.consultant.ru/link/?req=doc&amp;base=LAW&amp;n=520120&amp;dst=100375" TargetMode="External"/><Relationship Id="rId11612" Type="http://schemas.openxmlformats.org/officeDocument/2006/relationships/hyperlink" Target="https://login.consultant.ru/link/?req=doc&amp;base=LAW&amp;n=365160&amp;dst=100292" TargetMode="External"/><Relationship Id="rId697" Type="http://schemas.openxmlformats.org/officeDocument/2006/relationships/hyperlink" Target="https://login.consultant.ru/link/?req=doc&amp;base=LAW&amp;n=520126&amp;dst=100019" TargetMode="External"/><Relationship Id="rId2378" Type="http://schemas.openxmlformats.org/officeDocument/2006/relationships/hyperlink" Target="https://login.consultant.ru/link/?req=doc&amp;base=LAW&amp;n=489343&amp;dst=100147" TargetMode="External"/><Relationship Id="rId3429" Type="http://schemas.openxmlformats.org/officeDocument/2006/relationships/hyperlink" Target="https://login.consultant.ru/link/?req=doc&amp;base=LAW&amp;n=312040&amp;dst=100275" TargetMode="External"/><Relationship Id="rId3776" Type="http://schemas.openxmlformats.org/officeDocument/2006/relationships/hyperlink" Target="https://login.consultant.ru/link/?req=doc&amp;base=LAW&amp;n=520113&amp;dst=100144" TargetMode="External"/><Relationship Id="rId4827" Type="http://schemas.openxmlformats.org/officeDocument/2006/relationships/hyperlink" Target="https://login.consultant.ru/link/?req=doc&amp;base=LAW&amp;n=133394&amp;dst=100030" TargetMode="External"/><Relationship Id="rId10214" Type="http://schemas.openxmlformats.org/officeDocument/2006/relationships/hyperlink" Target="https://login.consultant.ru/link/?req=doc&amp;base=LAW&amp;n=511011&amp;dst=100032" TargetMode="External"/><Relationship Id="rId13784" Type="http://schemas.openxmlformats.org/officeDocument/2006/relationships/hyperlink" Target="https://login.consultant.ru/link/?req=doc&amp;base=LAW&amp;n=520123&amp;dst=100605" TargetMode="External"/><Relationship Id="rId2792" Type="http://schemas.openxmlformats.org/officeDocument/2006/relationships/hyperlink" Target="https://login.consultant.ru/link/?req=doc&amp;base=LAW&amp;n=516810&amp;dst=100510" TargetMode="External"/><Relationship Id="rId3843" Type="http://schemas.openxmlformats.org/officeDocument/2006/relationships/hyperlink" Target="https://login.consultant.ru/link/?req=doc&amp;base=LAW&amp;n=491748&amp;dst=100085" TargetMode="External"/><Relationship Id="rId6999" Type="http://schemas.openxmlformats.org/officeDocument/2006/relationships/hyperlink" Target="https://login.consultant.ru/link/?req=doc&amp;base=LAW&amp;n=417867&amp;dst=100019" TargetMode="External"/><Relationship Id="rId7300" Type="http://schemas.openxmlformats.org/officeDocument/2006/relationships/hyperlink" Target="https://login.consultant.ru/link/?req=doc&amp;base=LAW&amp;n=520134&amp;dst=101022" TargetMode="External"/><Relationship Id="rId9058" Type="http://schemas.openxmlformats.org/officeDocument/2006/relationships/hyperlink" Target="https://login.consultant.ru/link/?req=doc&amp;base=LAW&amp;n=201167&amp;dst=100484" TargetMode="External"/><Relationship Id="rId12386" Type="http://schemas.openxmlformats.org/officeDocument/2006/relationships/hyperlink" Target="https://login.consultant.ru/link/?req=doc&amp;base=LAW&amp;n=523797&amp;dst=100009" TargetMode="External"/><Relationship Id="rId13437" Type="http://schemas.openxmlformats.org/officeDocument/2006/relationships/hyperlink" Target="https://login.consultant.ru/link/?req=doc&amp;base=LAW&amp;n=389246&amp;dst=100593" TargetMode="External"/><Relationship Id="rId13851" Type="http://schemas.openxmlformats.org/officeDocument/2006/relationships/hyperlink" Target="https://login.consultant.ru/link/?req=doc&amp;base=LAW&amp;n=351696&amp;dst=100204" TargetMode="External"/><Relationship Id="rId764" Type="http://schemas.openxmlformats.org/officeDocument/2006/relationships/hyperlink" Target="https://login.consultant.ru/link/?req=doc&amp;base=LAW&amp;n=428765&amp;dst=100058" TargetMode="External"/><Relationship Id="rId1394" Type="http://schemas.openxmlformats.org/officeDocument/2006/relationships/hyperlink" Target="https://login.consultant.ru/link/?req=doc&amp;base=LAW&amp;n=532884&amp;dst=100027" TargetMode="External"/><Relationship Id="rId2445" Type="http://schemas.openxmlformats.org/officeDocument/2006/relationships/hyperlink" Target="https://login.consultant.ru/link/?req=doc&amp;base=LAW&amp;n=421956&amp;dst=100063" TargetMode="External"/><Relationship Id="rId3910" Type="http://schemas.openxmlformats.org/officeDocument/2006/relationships/hyperlink" Target="https://login.consultant.ru/link/?req=doc&amp;base=LAW&amp;n=283671&amp;dst=100564" TargetMode="External"/><Relationship Id="rId9472" Type="http://schemas.openxmlformats.org/officeDocument/2006/relationships/hyperlink" Target="https://login.consultant.ru/link/?req=doc&amp;base=LAW&amp;n=283672&amp;dst=101252" TargetMode="External"/><Relationship Id="rId12039" Type="http://schemas.openxmlformats.org/officeDocument/2006/relationships/hyperlink" Target="https://login.consultant.ru/link/?req=doc&amp;base=LAW&amp;n=463427&amp;dst=100019" TargetMode="External"/><Relationship Id="rId12453" Type="http://schemas.openxmlformats.org/officeDocument/2006/relationships/hyperlink" Target="https://login.consultant.ru/link/?req=doc&amp;base=LAW&amp;n=520116&amp;dst=101380" TargetMode="External"/><Relationship Id="rId13504" Type="http://schemas.openxmlformats.org/officeDocument/2006/relationships/hyperlink" Target="https://login.consultant.ru/link/?req=doc&amp;base=LAW&amp;n=389290&amp;dst=100135" TargetMode="External"/><Relationship Id="rId417" Type="http://schemas.openxmlformats.org/officeDocument/2006/relationships/hyperlink" Target="https://login.consultant.ru/link/?req=doc&amp;base=LAW&amp;n=200489&amp;dst=100009" TargetMode="External"/><Relationship Id="rId831" Type="http://schemas.openxmlformats.org/officeDocument/2006/relationships/hyperlink" Target="https://login.consultant.ru/link/?req=doc&amp;base=LAW&amp;n=520126&amp;dst=100041" TargetMode="External"/><Relationship Id="rId1047" Type="http://schemas.openxmlformats.org/officeDocument/2006/relationships/hyperlink" Target="https://login.consultant.ru/link/?req=doc&amp;base=LAW&amp;n=38764&amp;dst=100009" TargetMode="External"/><Relationship Id="rId1461" Type="http://schemas.openxmlformats.org/officeDocument/2006/relationships/hyperlink" Target="https://login.consultant.ru/link/?req=doc&amp;base=LAW&amp;n=283671&amp;dst=100109" TargetMode="External"/><Relationship Id="rId2512" Type="http://schemas.openxmlformats.org/officeDocument/2006/relationships/hyperlink" Target="https://login.consultant.ru/link/?req=doc&amp;base=LAW&amp;n=520134&amp;dst=100960" TargetMode="External"/><Relationship Id="rId5668" Type="http://schemas.openxmlformats.org/officeDocument/2006/relationships/hyperlink" Target="https://login.consultant.ru/link/?req=doc&amp;base=LAW&amp;n=422224&amp;dst=100412" TargetMode="External"/><Relationship Id="rId6719" Type="http://schemas.openxmlformats.org/officeDocument/2006/relationships/hyperlink" Target="https://login.consultant.ru/link/?req=doc&amp;base=LAW&amp;n=523210&amp;dst=100542" TargetMode="External"/><Relationship Id="rId8074" Type="http://schemas.openxmlformats.org/officeDocument/2006/relationships/hyperlink" Target="https://login.consultant.ru/link/?req=doc&amp;base=LAW&amp;n=491749&amp;dst=100070" TargetMode="External"/><Relationship Id="rId9125" Type="http://schemas.openxmlformats.org/officeDocument/2006/relationships/hyperlink" Target="https://login.consultant.ru/link/?req=doc&amp;base=LAW&amp;n=200491&amp;dst=100206" TargetMode="External"/><Relationship Id="rId11055" Type="http://schemas.openxmlformats.org/officeDocument/2006/relationships/hyperlink" Target="https://login.consultant.ru/link/?req=doc&amp;base=LAW&amp;n=455513&amp;dst=100010" TargetMode="External"/><Relationship Id="rId12106" Type="http://schemas.openxmlformats.org/officeDocument/2006/relationships/hyperlink" Target="https://login.consultant.ru/link/?req=doc&amp;base=LAW&amp;n=498517&amp;dst=100003" TargetMode="External"/><Relationship Id="rId12520" Type="http://schemas.openxmlformats.org/officeDocument/2006/relationships/hyperlink" Target="https://login.consultant.ru/link/?req=doc&amp;base=LAW&amp;n=520281&amp;dst=100895" TargetMode="External"/><Relationship Id="rId1114" Type="http://schemas.openxmlformats.org/officeDocument/2006/relationships/hyperlink" Target="https://login.consultant.ru/link/?req=doc&amp;base=LAW&amp;n=537936&amp;dst=100436" TargetMode="External"/><Relationship Id="rId4684" Type="http://schemas.openxmlformats.org/officeDocument/2006/relationships/hyperlink" Target="https://login.consultant.ru/link/?req=doc&amp;base=LAW&amp;n=537936&amp;dst=101870" TargetMode="External"/><Relationship Id="rId5735" Type="http://schemas.openxmlformats.org/officeDocument/2006/relationships/hyperlink" Target="https://login.consultant.ru/link/?req=doc&amp;base=LAW&amp;n=383642" TargetMode="External"/><Relationship Id="rId7090" Type="http://schemas.openxmlformats.org/officeDocument/2006/relationships/hyperlink" Target="https://login.consultant.ru/link/?req=doc&amp;base=LAW&amp;n=164605&amp;dst=100119" TargetMode="External"/><Relationship Id="rId8141" Type="http://schemas.openxmlformats.org/officeDocument/2006/relationships/hyperlink" Target="https://login.consultant.ru/link/?req=doc&amp;base=LAW&amp;n=520116&amp;dst=101019" TargetMode="External"/><Relationship Id="rId10071" Type="http://schemas.openxmlformats.org/officeDocument/2006/relationships/hyperlink" Target="https://login.consultant.ru/link/?req=doc&amp;base=LAW&amp;n=454210" TargetMode="External"/><Relationship Id="rId11122" Type="http://schemas.openxmlformats.org/officeDocument/2006/relationships/hyperlink" Target="https://login.consultant.ru/link/?req=doc&amp;base=LAW&amp;n=420368&amp;dst=100403" TargetMode="External"/><Relationship Id="rId14278" Type="http://schemas.openxmlformats.org/officeDocument/2006/relationships/hyperlink" Target="https://login.consultant.ru/link/?req=doc&amp;base=LAW&amp;n=421920&amp;dst=100053" TargetMode="External"/><Relationship Id="rId3286" Type="http://schemas.openxmlformats.org/officeDocument/2006/relationships/hyperlink" Target="https://login.consultant.ru/link/?req=doc&amp;base=LAW&amp;n=322187&amp;dst=100010" TargetMode="External"/><Relationship Id="rId4337" Type="http://schemas.openxmlformats.org/officeDocument/2006/relationships/hyperlink" Target="https://login.consultant.ru/link/?req=doc&amp;base=LAW&amp;n=537936&amp;dst=100859" TargetMode="External"/><Relationship Id="rId13294" Type="http://schemas.openxmlformats.org/officeDocument/2006/relationships/hyperlink" Target="https://login.consultant.ru/link/?req=doc&amp;base=LAW&amp;n=520281&amp;dst=100909" TargetMode="External"/><Relationship Id="rId3353" Type="http://schemas.openxmlformats.org/officeDocument/2006/relationships/hyperlink" Target="https://login.consultant.ru/link/?req=doc&amp;base=LAW&amp;n=537936&amp;dst=100549" TargetMode="External"/><Relationship Id="rId4751" Type="http://schemas.openxmlformats.org/officeDocument/2006/relationships/hyperlink" Target="https://login.consultant.ru/link/?req=doc&amp;base=LAW&amp;n=523276&amp;dst=100106" TargetMode="External"/><Relationship Id="rId5802" Type="http://schemas.openxmlformats.org/officeDocument/2006/relationships/hyperlink" Target="https://login.consultant.ru/link/?req=doc&amp;base=LAW&amp;n=515905&amp;dst=699" TargetMode="External"/><Relationship Id="rId8958" Type="http://schemas.openxmlformats.org/officeDocument/2006/relationships/hyperlink" Target="https://login.consultant.ru/link/?req=doc&amp;base=LAW&amp;n=164589&amp;dst=100060" TargetMode="External"/><Relationship Id="rId10888" Type="http://schemas.openxmlformats.org/officeDocument/2006/relationships/hyperlink" Target="https://login.consultant.ru/link/?req=doc&amp;base=LAW&amp;n=221684&amp;dst=100630" TargetMode="External"/><Relationship Id="rId11939" Type="http://schemas.openxmlformats.org/officeDocument/2006/relationships/hyperlink" Target="https://login.consultant.ru/link/?req=doc&amp;base=LAW&amp;n=380602&amp;dst=100578" TargetMode="External"/><Relationship Id="rId14345" Type="http://schemas.openxmlformats.org/officeDocument/2006/relationships/hyperlink" Target="https://login.consultant.ru/link/?req=doc&amp;base=LAW&amp;n=523530&amp;dst=100009" TargetMode="External"/><Relationship Id="rId274" Type="http://schemas.openxmlformats.org/officeDocument/2006/relationships/hyperlink" Target="https://login.consultant.ru/link/?req=doc&amp;base=LAW&amp;n=135988&amp;dst=100009" TargetMode="External"/><Relationship Id="rId3006" Type="http://schemas.openxmlformats.org/officeDocument/2006/relationships/hyperlink" Target="https://login.consultant.ru/link/?req=doc&amp;base=LAW&amp;n=482752&amp;dst=100047" TargetMode="External"/><Relationship Id="rId4404" Type="http://schemas.openxmlformats.org/officeDocument/2006/relationships/hyperlink" Target="https://login.consultant.ru/link/?req=doc&amp;base=LAW&amp;n=491749&amp;dst=100027" TargetMode="External"/><Relationship Id="rId7974" Type="http://schemas.openxmlformats.org/officeDocument/2006/relationships/hyperlink" Target="https://login.consultant.ru/link/?req=doc&amp;base=LAW&amp;n=538073&amp;dst=4265" TargetMode="External"/><Relationship Id="rId10955" Type="http://schemas.openxmlformats.org/officeDocument/2006/relationships/hyperlink" Target="https://login.consultant.ru/link/?req=doc&amp;base=LAW&amp;n=221684&amp;dst=100455" TargetMode="External"/><Relationship Id="rId13361" Type="http://schemas.openxmlformats.org/officeDocument/2006/relationships/hyperlink" Target="https://login.consultant.ru/link/?req=doc&amp;base=LAW&amp;n=520281&amp;dst=100911" TargetMode="External"/><Relationship Id="rId14412" Type="http://schemas.openxmlformats.org/officeDocument/2006/relationships/hyperlink" Target="https://login.consultant.ru/link/?req=doc&amp;base=LAW&amp;n=489343&amp;dst=100767" TargetMode="External"/><Relationship Id="rId3420" Type="http://schemas.openxmlformats.org/officeDocument/2006/relationships/hyperlink" Target="https://login.consultant.ru/link/?req=doc&amp;base=LAW&amp;n=491811&amp;dst=100209" TargetMode="External"/><Relationship Id="rId6576" Type="http://schemas.openxmlformats.org/officeDocument/2006/relationships/hyperlink" Target="https://login.consultant.ru/link/?req=doc&amp;base=LAW&amp;n=193997&amp;dst=100224" TargetMode="External"/><Relationship Id="rId6990" Type="http://schemas.openxmlformats.org/officeDocument/2006/relationships/hyperlink" Target="https://login.consultant.ru/link/?req=doc&amp;base=LAW&amp;n=312018&amp;dst=100278" TargetMode="External"/><Relationship Id="rId7627" Type="http://schemas.openxmlformats.org/officeDocument/2006/relationships/hyperlink" Target="https://login.consultant.ru/link/?req=doc&amp;base=LAW&amp;n=322492&amp;dst=100041" TargetMode="External"/><Relationship Id="rId10608" Type="http://schemas.openxmlformats.org/officeDocument/2006/relationships/hyperlink" Target="https://login.consultant.ru/link/?req=doc&amp;base=LAW&amp;n=511027&amp;dst=100052" TargetMode="External"/><Relationship Id="rId13014" Type="http://schemas.openxmlformats.org/officeDocument/2006/relationships/hyperlink" Target="https://login.consultant.ru/link/?req=doc&amp;base=LAW&amp;n=388995&amp;dst=100538" TargetMode="External"/><Relationship Id="rId341" Type="http://schemas.openxmlformats.org/officeDocument/2006/relationships/hyperlink" Target="https://login.consultant.ru/link/?req=doc&amp;base=LAW&amp;n=170530&amp;dst=100009" TargetMode="External"/><Relationship Id="rId2022" Type="http://schemas.openxmlformats.org/officeDocument/2006/relationships/hyperlink" Target="https://login.consultant.ru/link/?req=doc&amp;base=LAW&amp;n=422224&amp;dst=100331" TargetMode="External"/><Relationship Id="rId5178" Type="http://schemas.openxmlformats.org/officeDocument/2006/relationships/hyperlink" Target="https://login.consultant.ru/link/?req=doc&amp;base=LAW&amp;n=465811&amp;dst=100032" TargetMode="External"/><Relationship Id="rId5592" Type="http://schemas.openxmlformats.org/officeDocument/2006/relationships/hyperlink" Target="https://login.consultant.ru/link/?req=doc&amp;base=LAW&amp;n=518984&amp;dst=100082" TargetMode="External"/><Relationship Id="rId6229" Type="http://schemas.openxmlformats.org/officeDocument/2006/relationships/hyperlink" Target="https://login.consultant.ru/link/?req=doc&amp;base=LAW&amp;n=435811&amp;dst=100082" TargetMode="External"/><Relationship Id="rId6643" Type="http://schemas.openxmlformats.org/officeDocument/2006/relationships/hyperlink" Target="https://login.consultant.ru/link/?req=doc&amp;base=LAW&amp;n=520284&amp;dst=100623" TargetMode="External"/><Relationship Id="rId9799" Type="http://schemas.openxmlformats.org/officeDocument/2006/relationships/hyperlink" Target="https://login.consultant.ru/link/?req=doc&amp;base=LAW&amp;n=464270&amp;dst=100129" TargetMode="External"/><Relationship Id="rId12030" Type="http://schemas.openxmlformats.org/officeDocument/2006/relationships/hyperlink" Target="https://login.consultant.ru/link/?req=doc&amp;base=LAW&amp;n=470677&amp;dst=100715" TargetMode="External"/><Relationship Id="rId1788" Type="http://schemas.openxmlformats.org/officeDocument/2006/relationships/hyperlink" Target="https://login.consultant.ru/link/?req=doc&amp;base=LAW&amp;n=326262&amp;dst=100013" TargetMode="External"/><Relationship Id="rId2839" Type="http://schemas.openxmlformats.org/officeDocument/2006/relationships/hyperlink" Target="https://login.consultant.ru/link/?req=doc&amp;base=LAW&amp;n=516821&amp;dst=100015" TargetMode="External"/><Relationship Id="rId4194" Type="http://schemas.openxmlformats.org/officeDocument/2006/relationships/hyperlink" Target="https://login.consultant.ru/link/?req=doc&amp;base=LAW&amp;n=538073&amp;dst=658" TargetMode="External"/><Relationship Id="rId5245" Type="http://schemas.openxmlformats.org/officeDocument/2006/relationships/hyperlink" Target="https://login.consultant.ru/link/?req=doc&amp;base=LAW&amp;n=527083&amp;dst=132" TargetMode="External"/><Relationship Id="rId6710" Type="http://schemas.openxmlformats.org/officeDocument/2006/relationships/hyperlink" Target="https://login.consultant.ru/link/?req=doc&amp;base=LAW&amp;n=283672&amp;dst=100597" TargetMode="External"/><Relationship Id="rId9866" Type="http://schemas.openxmlformats.org/officeDocument/2006/relationships/hyperlink" Target="https://login.consultant.ru/link/?req=doc&amp;base=LAW&amp;n=520126&amp;dst=100663" TargetMode="External"/><Relationship Id="rId4261" Type="http://schemas.openxmlformats.org/officeDocument/2006/relationships/hyperlink" Target="https://login.consultant.ru/link/?req=doc&amp;base=LAW&amp;n=283669&amp;dst=100663" TargetMode="External"/><Relationship Id="rId5312" Type="http://schemas.openxmlformats.org/officeDocument/2006/relationships/hyperlink" Target="https://login.consultant.ru/link/?req=doc&amp;base=LAW&amp;n=532660&amp;dst=100068" TargetMode="External"/><Relationship Id="rId8468" Type="http://schemas.openxmlformats.org/officeDocument/2006/relationships/hyperlink" Target="https://login.consultant.ru/link/?req=doc&amp;base=LAW&amp;n=412682&amp;dst=100012" TargetMode="External"/><Relationship Id="rId9519" Type="http://schemas.openxmlformats.org/officeDocument/2006/relationships/hyperlink" Target="https://login.consultant.ru/link/?req=doc&amp;base=LAW&amp;n=48615&amp;dst=100013" TargetMode="External"/><Relationship Id="rId10398" Type="http://schemas.openxmlformats.org/officeDocument/2006/relationships/hyperlink" Target="https://login.consultant.ru/link/?req=doc&amp;base=LAW&amp;n=388995&amp;dst=100391" TargetMode="External"/><Relationship Id="rId11796" Type="http://schemas.openxmlformats.org/officeDocument/2006/relationships/hyperlink" Target="https://login.consultant.ru/link/?req=doc&amp;base=LAW&amp;n=538073&amp;dst=1656" TargetMode="External"/><Relationship Id="rId12847" Type="http://schemas.openxmlformats.org/officeDocument/2006/relationships/hyperlink" Target="https://login.consultant.ru/link/?req=doc&amp;base=LAW&amp;n=422224&amp;dst=100642" TargetMode="External"/><Relationship Id="rId1508" Type="http://schemas.openxmlformats.org/officeDocument/2006/relationships/hyperlink" Target="https://login.consultant.ru/link/?req=doc&amp;base=LAW&amp;n=537936&amp;dst=100451" TargetMode="External"/><Relationship Id="rId1855" Type="http://schemas.openxmlformats.org/officeDocument/2006/relationships/hyperlink" Target="https://login.consultant.ru/link/?req=doc&amp;base=LAW&amp;n=496721&amp;dst=100016" TargetMode="External"/><Relationship Id="rId2906" Type="http://schemas.openxmlformats.org/officeDocument/2006/relationships/hyperlink" Target="https://login.consultant.ru/link/?req=doc&amp;base=LAW&amp;n=491748&amp;dst=100030" TargetMode="External"/><Relationship Id="rId7484" Type="http://schemas.openxmlformats.org/officeDocument/2006/relationships/hyperlink" Target="https://login.consultant.ru/link/?req=doc&amp;base=LAW&amp;n=491748&amp;dst=100097" TargetMode="External"/><Relationship Id="rId8535" Type="http://schemas.openxmlformats.org/officeDocument/2006/relationships/hyperlink" Target="https://login.consultant.ru/link/?req=doc&amp;base=LAW&amp;n=482749&amp;dst=100105" TargetMode="External"/><Relationship Id="rId8882" Type="http://schemas.openxmlformats.org/officeDocument/2006/relationships/hyperlink" Target="https://login.consultant.ru/link/?req=doc&amp;base=LAW&amp;n=283672&amp;dst=101127" TargetMode="External"/><Relationship Id="rId9933" Type="http://schemas.openxmlformats.org/officeDocument/2006/relationships/hyperlink" Target="https://login.consultant.ru/link/?req=doc&amp;base=LAW&amp;n=537946&amp;dst=28677" TargetMode="External"/><Relationship Id="rId11449" Type="http://schemas.openxmlformats.org/officeDocument/2006/relationships/hyperlink" Target="https://login.consultant.ru/link/?req=doc&amp;base=LAW&amp;n=196296&amp;dst=100018" TargetMode="External"/><Relationship Id="rId11863" Type="http://schemas.openxmlformats.org/officeDocument/2006/relationships/hyperlink" Target="https://login.consultant.ru/link/?req=doc&amp;base=LAW&amp;n=389292&amp;dst=100027" TargetMode="External"/><Relationship Id="rId12914" Type="http://schemas.openxmlformats.org/officeDocument/2006/relationships/hyperlink" Target="https://login.consultant.ru/link/?req=doc&amp;base=LAW&amp;n=368625&amp;dst=100052" TargetMode="External"/><Relationship Id="rId1922" Type="http://schemas.openxmlformats.org/officeDocument/2006/relationships/hyperlink" Target="https://login.consultant.ru/link/?req=doc&amp;base=LAW&amp;n=482749&amp;dst=100032" TargetMode="External"/><Relationship Id="rId6086" Type="http://schemas.openxmlformats.org/officeDocument/2006/relationships/hyperlink" Target="https://login.consultant.ru/link/?req=doc&amp;base=LAW&amp;n=518984&amp;dst=100114" TargetMode="External"/><Relationship Id="rId7137" Type="http://schemas.openxmlformats.org/officeDocument/2006/relationships/hyperlink" Target="https://login.consultant.ru/link/?req=doc&amp;base=LAW&amp;n=189502&amp;dst=100067" TargetMode="External"/><Relationship Id="rId10465" Type="http://schemas.openxmlformats.org/officeDocument/2006/relationships/hyperlink" Target="https://login.consultant.ru/link/?req=doc&amp;base=LAW&amp;n=412739&amp;dst=100293" TargetMode="External"/><Relationship Id="rId11516" Type="http://schemas.openxmlformats.org/officeDocument/2006/relationships/hyperlink" Target="https://login.consultant.ru/link/?req=doc&amp;base=LAW&amp;n=422224&amp;dst=100585" TargetMode="External"/><Relationship Id="rId11930" Type="http://schemas.openxmlformats.org/officeDocument/2006/relationships/hyperlink" Target="https://login.consultant.ru/link/?req=doc&amp;base=LAW&amp;n=389303&amp;dst=100066" TargetMode="External"/><Relationship Id="rId7551" Type="http://schemas.openxmlformats.org/officeDocument/2006/relationships/hyperlink" Target="https://login.consultant.ru/link/?req=doc&amp;base=LAW&amp;n=448644&amp;dst=100067" TargetMode="External"/><Relationship Id="rId8602" Type="http://schemas.openxmlformats.org/officeDocument/2006/relationships/hyperlink" Target="https://login.consultant.ru/link/?req=doc&amp;base=LAW&amp;n=537936&amp;dst=101097" TargetMode="External"/><Relationship Id="rId10118" Type="http://schemas.openxmlformats.org/officeDocument/2006/relationships/hyperlink" Target="https://login.consultant.ru/link/?req=doc&amp;base=LAW&amp;n=371943&amp;dst=100157" TargetMode="External"/><Relationship Id="rId10532" Type="http://schemas.openxmlformats.org/officeDocument/2006/relationships/hyperlink" Target="https://login.consultant.ru/link/?req=doc&amp;base=LAW&amp;n=371943&amp;dst=100387" TargetMode="External"/><Relationship Id="rId13688" Type="http://schemas.openxmlformats.org/officeDocument/2006/relationships/hyperlink" Target="https://login.consultant.ru/link/?req=doc&amp;base=LAW&amp;n=520139&amp;dst=100562" TargetMode="External"/><Relationship Id="rId2696" Type="http://schemas.openxmlformats.org/officeDocument/2006/relationships/hyperlink" Target="https://login.consultant.ru/link/?req=doc&amp;base=LAW&amp;n=520116&amp;dst=100453" TargetMode="External"/><Relationship Id="rId3747" Type="http://schemas.openxmlformats.org/officeDocument/2006/relationships/hyperlink" Target="https://login.consultant.ru/link/?req=doc&amp;base=LAW&amp;n=489343&amp;dst=100473" TargetMode="External"/><Relationship Id="rId6153" Type="http://schemas.openxmlformats.org/officeDocument/2006/relationships/hyperlink" Target="https://login.consultant.ru/link/?req=doc&amp;base=LAW&amp;n=489343&amp;dst=100512" TargetMode="External"/><Relationship Id="rId7204" Type="http://schemas.openxmlformats.org/officeDocument/2006/relationships/hyperlink" Target="https://login.consultant.ru/link/?req=doc&amp;base=LAW&amp;n=283672&amp;dst=100798" TargetMode="External"/><Relationship Id="rId13755" Type="http://schemas.openxmlformats.org/officeDocument/2006/relationships/hyperlink" Target="https://login.consultant.ru/link/?req=doc&amp;base=LAW&amp;n=467880&amp;dst=100014" TargetMode="External"/><Relationship Id="rId668" Type="http://schemas.openxmlformats.org/officeDocument/2006/relationships/hyperlink" Target="https://login.consultant.ru/link/?req=doc&amp;base=LAW&amp;n=520116&amp;dst=100342" TargetMode="External"/><Relationship Id="rId1298" Type="http://schemas.openxmlformats.org/officeDocument/2006/relationships/hyperlink" Target="https://login.consultant.ru/link/?req=doc&amp;base=LAW&amp;n=482525&amp;dst=100009" TargetMode="External"/><Relationship Id="rId2349" Type="http://schemas.openxmlformats.org/officeDocument/2006/relationships/hyperlink" Target="https://login.consultant.ru/link/?req=doc&amp;base=LAW&amp;n=520123&amp;dst=100773" TargetMode="External"/><Relationship Id="rId2763" Type="http://schemas.openxmlformats.org/officeDocument/2006/relationships/hyperlink" Target="https://login.consultant.ru/link/?req=doc&amp;base=LAW&amp;n=475134&amp;dst=100033" TargetMode="External"/><Relationship Id="rId3814" Type="http://schemas.openxmlformats.org/officeDocument/2006/relationships/hyperlink" Target="https://login.consultant.ru/link/?req=doc&amp;base=LAW&amp;n=520120&amp;dst=100275" TargetMode="External"/><Relationship Id="rId6220" Type="http://schemas.openxmlformats.org/officeDocument/2006/relationships/hyperlink" Target="https://login.consultant.ru/link/?req=doc&amp;base=LAW&amp;n=520126&amp;dst=100580" TargetMode="External"/><Relationship Id="rId9376" Type="http://schemas.openxmlformats.org/officeDocument/2006/relationships/hyperlink" Target="https://login.consultant.ru/link/?req=doc&amp;base=LAW&amp;n=189502&amp;dst=100146" TargetMode="External"/><Relationship Id="rId9790" Type="http://schemas.openxmlformats.org/officeDocument/2006/relationships/hyperlink" Target="https://login.consultant.ru/link/?req=doc&amp;base=LAW&amp;n=422224&amp;dst=100536" TargetMode="External"/><Relationship Id="rId12357" Type="http://schemas.openxmlformats.org/officeDocument/2006/relationships/hyperlink" Target="https://login.consultant.ru/link/?req=doc&amp;base=LAW&amp;n=491749&amp;dst=100103" TargetMode="External"/><Relationship Id="rId13408" Type="http://schemas.openxmlformats.org/officeDocument/2006/relationships/hyperlink" Target="https://login.consultant.ru/link/?req=doc&amp;base=LAW&amp;n=507551&amp;dst=100003" TargetMode="External"/><Relationship Id="rId735" Type="http://schemas.openxmlformats.org/officeDocument/2006/relationships/hyperlink" Target="https://login.consultant.ru/link/?req=doc&amp;base=LAW&amp;n=517392&amp;dst=100009" TargetMode="External"/><Relationship Id="rId1365" Type="http://schemas.openxmlformats.org/officeDocument/2006/relationships/hyperlink" Target="https://login.consultant.ru/link/?req=doc&amp;base=LAW&amp;n=476621&amp;dst=100012" TargetMode="External"/><Relationship Id="rId2416" Type="http://schemas.openxmlformats.org/officeDocument/2006/relationships/hyperlink" Target="https://login.consultant.ru/link/?req=doc&amp;base=LAW&amp;n=301262&amp;dst=100243" TargetMode="External"/><Relationship Id="rId8392" Type="http://schemas.openxmlformats.org/officeDocument/2006/relationships/hyperlink" Target="https://login.consultant.ru/link/?req=doc&amp;base=LAW&amp;n=538073&amp;dst=3699" TargetMode="External"/><Relationship Id="rId9029" Type="http://schemas.openxmlformats.org/officeDocument/2006/relationships/hyperlink" Target="https://login.consultant.ru/link/?req=doc&amp;base=LAW&amp;n=189502&amp;dst=100141" TargetMode="External"/><Relationship Id="rId9443" Type="http://schemas.openxmlformats.org/officeDocument/2006/relationships/hyperlink" Target="https://login.consultant.ru/link/?req=doc&amp;base=LAW&amp;n=169438&amp;dst=100254" TargetMode="External"/><Relationship Id="rId11373" Type="http://schemas.openxmlformats.org/officeDocument/2006/relationships/hyperlink" Target="https://login.consultant.ru/link/?req=doc&amp;base=LAW&amp;n=479267&amp;dst=100036" TargetMode="External"/><Relationship Id="rId12771" Type="http://schemas.openxmlformats.org/officeDocument/2006/relationships/hyperlink" Target="https://login.consultant.ru/link/?req=doc&amp;base=LAW&amp;n=520116&amp;dst=101392" TargetMode="External"/><Relationship Id="rId13822" Type="http://schemas.openxmlformats.org/officeDocument/2006/relationships/hyperlink" Target="https://login.consultant.ru/link/?req=doc&amp;base=LAW&amp;n=422224&amp;dst=100708" TargetMode="External"/><Relationship Id="rId1018" Type="http://schemas.openxmlformats.org/officeDocument/2006/relationships/hyperlink" Target="https://login.consultant.ru/link/?req=doc&amp;base=LAW&amp;n=434594&amp;dst=100010" TargetMode="External"/><Relationship Id="rId1432" Type="http://schemas.openxmlformats.org/officeDocument/2006/relationships/hyperlink" Target="https://login.consultant.ru/link/?req=doc&amp;base=LAW&amp;n=168209&amp;dst=100010" TargetMode="External"/><Relationship Id="rId2830" Type="http://schemas.openxmlformats.org/officeDocument/2006/relationships/hyperlink" Target="https://login.consultant.ru/link/?req=doc&amp;base=LAW&amp;n=520121&amp;dst=100027" TargetMode="External"/><Relationship Id="rId4588" Type="http://schemas.openxmlformats.org/officeDocument/2006/relationships/hyperlink" Target="https://login.consultant.ru/link/?req=doc&amp;base=LAW&amp;n=519032&amp;dst=100027" TargetMode="External"/><Relationship Id="rId5639" Type="http://schemas.openxmlformats.org/officeDocument/2006/relationships/hyperlink" Target="https://login.consultant.ru/link/?req=doc&amp;base=LAW&amp;n=180744&amp;dst=100018" TargetMode="External"/><Relationship Id="rId5986" Type="http://schemas.openxmlformats.org/officeDocument/2006/relationships/hyperlink" Target="https://login.consultant.ru/link/?req=doc&amp;base=LAW&amp;n=520120&amp;dst=100304" TargetMode="External"/><Relationship Id="rId8045" Type="http://schemas.openxmlformats.org/officeDocument/2006/relationships/hyperlink" Target="https://login.consultant.ru/link/?req=doc&amp;base=LAW&amp;n=414815&amp;dst=100030" TargetMode="External"/><Relationship Id="rId11026" Type="http://schemas.openxmlformats.org/officeDocument/2006/relationships/hyperlink" Target="https://login.consultant.ru/link/?req=doc&amp;base=LAW&amp;n=347932&amp;dst=100030" TargetMode="External"/><Relationship Id="rId12424" Type="http://schemas.openxmlformats.org/officeDocument/2006/relationships/hyperlink" Target="https://login.consultant.ru/link/?req=doc&amp;base=LAW&amp;n=527204&amp;dst=509" TargetMode="External"/><Relationship Id="rId71" Type="http://schemas.openxmlformats.org/officeDocument/2006/relationships/hyperlink" Target="https://login.consultant.ru/link/?req=doc&amp;base=LAW&amp;n=53794&amp;dst=100009" TargetMode="External"/><Relationship Id="rId802" Type="http://schemas.openxmlformats.org/officeDocument/2006/relationships/hyperlink" Target="https://login.consultant.ru/link/?req=doc&amp;base=LAW&amp;n=520126&amp;dst=100027" TargetMode="External"/><Relationship Id="rId7061" Type="http://schemas.openxmlformats.org/officeDocument/2006/relationships/hyperlink" Target="https://login.consultant.ru/link/?req=doc&amp;base=LAW&amp;n=430415&amp;dst=100005" TargetMode="External"/><Relationship Id="rId8112" Type="http://schemas.openxmlformats.org/officeDocument/2006/relationships/hyperlink" Target="https://login.consultant.ru/link/?req=doc&amp;base=LAW&amp;n=519744&amp;dst=100004" TargetMode="External"/><Relationship Id="rId9510" Type="http://schemas.openxmlformats.org/officeDocument/2006/relationships/hyperlink" Target="https://login.consultant.ru/link/?req=doc&amp;base=LAW&amp;n=164605&amp;dst=100324" TargetMode="External"/><Relationship Id="rId11440" Type="http://schemas.openxmlformats.org/officeDocument/2006/relationships/hyperlink" Target="https://login.consultant.ru/link/?req=doc&amp;base=LAW&amp;n=171396&amp;dst=100035" TargetMode="External"/><Relationship Id="rId4655" Type="http://schemas.openxmlformats.org/officeDocument/2006/relationships/hyperlink" Target="https://login.consultant.ru/link/?req=doc&amp;base=LAW&amp;n=189562&amp;dst=100062" TargetMode="External"/><Relationship Id="rId5706" Type="http://schemas.openxmlformats.org/officeDocument/2006/relationships/hyperlink" Target="https://login.consultant.ru/link/?req=doc&amp;base=LAW&amp;n=511289" TargetMode="External"/><Relationship Id="rId10042" Type="http://schemas.openxmlformats.org/officeDocument/2006/relationships/hyperlink" Target="https://login.consultant.ru/link/?req=doc&amp;base=LAW&amp;n=401510&amp;dst=100193" TargetMode="External"/><Relationship Id="rId13198" Type="http://schemas.openxmlformats.org/officeDocument/2006/relationships/hyperlink" Target="https://login.consultant.ru/link/?req=doc&amp;base=LAW&amp;n=153979&amp;dst=100117" TargetMode="External"/><Relationship Id="rId14249" Type="http://schemas.openxmlformats.org/officeDocument/2006/relationships/hyperlink" Target="https://login.consultant.ru/link/?req=doc&amp;base=LAW&amp;n=526352&amp;dst=100095" TargetMode="External"/><Relationship Id="rId178" Type="http://schemas.openxmlformats.org/officeDocument/2006/relationships/hyperlink" Target="https://login.consultant.ru/link/?req=doc&amp;base=LAW&amp;n=182069&amp;dst=100231" TargetMode="External"/><Relationship Id="rId3257" Type="http://schemas.openxmlformats.org/officeDocument/2006/relationships/hyperlink" Target="https://login.consultant.ru/link/?req=doc&amp;base=LAW&amp;n=529660&amp;dst=101077" TargetMode="External"/><Relationship Id="rId3671" Type="http://schemas.openxmlformats.org/officeDocument/2006/relationships/hyperlink" Target="https://login.consultant.ru/link/?req=doc&amp;base=LAW&amp;n=142539&amp;dst=100164" TargetMode="External"/><Relationship Id="rId4308" Type="http://schemas.openxmlformats.org/officeDocument/2006/relationships/hyperlink" Target="https://login.consultant.ru/link/?req=doc&amp;base=LAW&amp;n=537936&amp;dst=100856" TargetMode="External"/><Relationship Id="rId4722" Type="http://schemas.openxmlformats.org/officeDocument/2006/relationships/hyperlink" Target="https://login.consultant.ru/link/?req=doc&amp;base=LAW&amp;n=469654&amp;dst=100013" TargetMode="External"/><Relationship Id="rId7878" Type="http://schemas.openxmlformats.org/officeDocument/2006/relationships/hyperlink" Target="https://login.consultant.ru/link/?req=doc&amp;base=LAW&amp;n=511289" TargetMode="External"/><Relationship Id="rId8929" Type="http://schemas.openxmlformats.org/officeDocument/2006/relationships/hyperlink" Target="https://login.consultant.ru/link/?req=doc&amp;base=LAW&amp;n=283672&amp;dst=101158" TargetMode="External"/><Relationship Id="rId10859" Type="http://schemas.openxmlformats.org/officeDocument/2006/relationships/hyperlink" Target="https://login.consultant.ru/link/?req=doc&amp;base=LAW&amp;n=527083&amp;dst=341" TargetMode="External"/><Relationship Id="rId13265" Type="http://schemas.openxmlformats.org/officeDocument/2006/relationships/hyperlink" Target="https://login.consultant.ru/link/?req=doc&amp;base=LAW&amp;n=431909&amp;dst=100134" TargetMode="External"/><Relationship Id="rId14316" Type="http://schemas.openxmlformats.org/officeDocument/2006/relationships/hyperlink" Target="https://login.consultant.ru/link/?req=doc&amp;base=LAW&amp;n=296433&amp;dst=100022" TargetMode="External"/><Relationship Id="rId592" Type="http://schemas.openxmlformats.org/officeDocument/2006/relationships/hyperlink" Target="https://login.consultant.ru/link/?req=doc&amp;base=LAW&amp;n=520144&amp;dst=100095" TargetMode="External"/><Relationship Id="rId2273" Type="http://schemas.openxmlformats.org/officeDocument/2006/relationships/hyperlink" Target="https://login.consultant.ru/link/?req=doc&amp;base=LAW&amp;n=520123&amp;dst=100228" TargetMode="External"/><Relationship Id="rId3324" Type="http://schemas.openxmlformats.org/officeDocument/2006/relationships/hyperlink" Target="https://login.consultant.ru/link/?req=doc&amp;base=LAW&amp;n=389296&amp;dst=100042" TargetMode="External"/><Relationship Id="rId6894" Type="http://schemas.openxmlformats.org/officeDocument/2006/relationships/hyperlink" Target="https://login.consultant.ru/link/?req=doc&amp;base=LAW&amp;n=482752&amp;dst=100107" TargetMode="External"/><Relationship Id="rId7945" Type="http://schemas.openxmlformats.org/officeDocument/2006/relationships/hyperlink" Target="https://login.consultant.ru/link/?req=doc&amp;base=LAW&amp;n=161938&amp;dst=100055" TargetMode="External"/><Relationship Id="rId12281" Type="http://schemas.openxmlformats.org/officeDocument/2006/relationships/hyperlink" Target="https://login.consultant.ru/link/?req=doc&amp;base=LAW&amp;n=389298&amp;dst=100074" TargetMode="External"/><Relationship Id="rId13332" Type="http://schemas.openxmlformats.org/officeDocument/2006/relationships/hyperlink" Target="https://login.consultant.ru/link/?req=doc&amp;base=LAW&amp;n=94198&amp;dst=100015" TargetMode="External"/><Relationship Id="rId245" Type="http://schemas.openxmlformats.org/officeDocument/2006/relationships/hyperlink" Target="https://login.consultant.ru/link/?req=doc&amp;base=LAW&amp;n=121772&amp;dst=100009" TargetMode="External"/><Relationship Id="rId2340" Type="http://schemas.openxmlformats.org/officeDocument/2006/relationships/hyperlink" Target="https://login.consultant.ru/link/?req=doc&amp;base=LAW&amp;n=477319&amp;dst=100084" TargetMode="External"/><Relationship Id="rId5496" Type="http://schemas.openxmlformats.org/officeDocument/2006/relationships/hyperlink" Target="https://login.consultant.ru/link/?req=doc&amp;base=LAW&amp;n=518984&amp;dst=100067" TargetMode="External"/><Relationship Id="rId6547" Type="http://schemas.openxmlformats.org/officeDocument/2006/relationships/hyperlink" Target="https://login.consultant.ru/link/?req=doc&amp;base=LAW&amp;n=511276&amp;dst=127" TargetMode="External"/><Relationship Id="rId10926" Type="http://schemas.openxmlformats.org/officeDocument/2006/relationships/hyperlink" Target="https://login.consultant.ru/link/?req=doc&amp;base=LAW&amp;n=520144&amp;dst=100128" TargetMode="External"/><Relationship Id="rId312" Type="http://schemas.openxmlformats.org/officeDocument/2006/relationships/hyperlink" Target="https://login.consultant.ru/link/?req=doc&amp;base=LAW&amp;n=470677&amp;dst=100661" TargetMode="External"/><Relationship Id="rId4098" Type="http://schemas.openxmlformats.org/officeDocument/2006/relationships/hyperlink" Target="https://login.consultant.ru/link/?req=doc&amp;base=LAW&amp;n=389302&amp;dst=100308" TargetMode="External"/><Relationship Id="rId5149" Type="http://schemas.openxmlformats.org/officeDocument/2006/relationships/hyperlink" Target="https://login.consultant.ru/link/?req=doc&amp;base=LAW&amp;n=89944&amp;dst=100050" TargetMode="External"/><Relationship Id="rId5563" Type="http://schemas.openxmlformats.org/officeDocument/2006/relationships/hyperlink" Target="https://login.consultant.ru/link/?req=doc&amp;base=LAW&amp;n=491865&amp;dst=100446" TargetMode="External"/><Relationship Id="rId6961" Type="http://schemas.openxmlformats.org/officeDocument/2006/relationships/hyperlink" Target="https://login.consultant.ru/link/?req=doc&amp;base=LAW&amp;n=520139&amp;dst=100459" TargetMode="External"/><Relationship Id="rId9020" Type="http://schemas.openxmlformats.org/officeDocument/2006/relationships/hyperlink" Target="https://login.consultant.ru/link/?req=doc&amp;base=LAW&amp;n=522507" TargetMode="External"/><Relationship Id="rId12001" Type="http://schemas.openxmlformats.org/officeDocument/2006/relationships/hyperlink" Target="https://login.consultant.ru/link/?req=doc&amp;base=LAW&amp;n=389299&amp;dst=100058" TargetMode="External"/><Relationship Id="rId4165" Type="http://schemas.openxmlformats.org/officeDocument/2006/relationships/hyperlink" Target="https://login.consultant.ru/link/?req=doc&amp;base=LAW&amp;n=520116&amp;dst=100672" TargetMode="External"/><Relationship Id="rId5216" Type="http://schemas.openxmlformats.org/officeDocument/2006/relationships/hyperlink" Target="https://login.consultant.ru/link/?req=doc&amp;base=LAW&amp;n=368625&amp;dst=100021" TargetMode="External"/><Relationship Id="rId6614" Type="http://schemas.openxmlformats.org/officeDocument/2006/relationships/hyperlink" Target="https://login.consultant.ru/link/?req=doc&amp;base=LAW&amp;n=520123&amp;dst=100332" TargetMode="External"/><Relationship Id="rId1759" Type="http://schemas.openxmlformats.org/officeDocument/2006/relationships/hyperlink" Target="https://login.consultant.ru/link/?req=doc&amp;base=LAW&amp;n=537936&amp;dst=100459" TargetMode="External"/><Relationship Id="rId3181" Type="http://schemas.openxmlformats.org/officeDocument/2006/relationships/hyperlink" Target="https://login.consultant.ru/link/?req=doc&amp;base=LAW&amp;n=520116&amp;dst=100482" TargetMode="External"/><Relationship Id="rId5630" Type="http://schemas.openxmlformats.org/officeDocument/2006/relationships/hyperlink" Target="https://login.consultant.ru/link/?req=doc&amp;base=LAW&amp;n=36909&amp;dst=101188" TargetMode="External"/><Relationship Id="rId8786" Type="http://schemas.openxmlformats.org/officeDocument/2006/relationships/hyperlink" Target="https://login.consultant.ru/link/?req=doc&amp;base=LAW&amp;n=127786&amp;dst=100014" TargetMode="External"/><Relationship Id="rId9837" Type="http://schemas.openxmlformats.org/officeDocument/2006/relationships/hyperlink" Target="https://login.consultant.ru/link/?req=doc&amp;base=LAW&amp;n=214794&amp;dst=100018" TargetMode="External"/><Relationship Id="rId11767" Type="http://schemas.openxmlformats.org/officeDocument/2006/relationships/hyperlink" Target="https://login.consultant.ru/link/?req=doc&amp;base=LAW&amp;n=365144&amp;dst=100040" TargetMode="External"/><Relationship Id="rId12818" Type="http://schemas.openxmlformats.org/officeDocument/2006/relationships/hyperlink" Target="https://login.consultant.ru/link/?req=doc&amp;base=LAW&amp;n=180281&amp;dst=4" TargetMode="External"/><Relationship Id="rId14173" Type="http://schemas.openxmlformats.org/officeDocument/2006/relationships/hyperlink" Target="https://login.consultant.ru/link/?req=doc&amp;base=LAW&amp;n=535485&amp;dst=100003" TargetMode="External"/><Relationship Id="rId1826" Type="http://schemas.openxmlformats.org/officeDocument/2006/relationships/hyperlink" Target="https://login.consultant.ru/link/?req=doc&amp;base=LAW&amp;n=212869&amp;dst=100010" TargetMode="External"/><Relationship Id="rId4232" Type="http://schemas.openxmlformats.org/officeDocument/2006/relationships/hyperlink" Target="https://login.consultant.ru/link/?req=doc&amp;base=LAW&amp;n=312040&amp;dst=100420" TargetMode="External"/><Relationship Id="rId7388" Type="http://schemas.openxmlformats.org/officeDocument/2006/relationships/hyperlink" Target="https://login.consultant.ru/link/?req=doc&amp;base=LAW&amp;n=193990&amp;dst=100015" TargetMode="External"/><Relationship Id="rId8439" Type="http://schemas.openxmlformats.org/officeDocument/2006/relationships/hyperlink" Target="https://login.consultant.ru/link/?req=doc&amp;base=LAW&amp;n=421920&amp;dst=100037" TargetMode="External"/><Relationship Id="rId8853" Type="http://schemas.openxmlformats.org/officeDocument/2006/relationships/hyperlink" Target="https://login.consultant.ru/link/?req=doc&amp;base=LAW&amp;n=209829&amp;dst=100173" TargetMode="External"/><Relationship Id="rId9904" Type="http://schemas.openxmlformats.org/officeDocument/2006/relationships/hyperlink" Target="https://login.consultant.ru/link/?req=doc&amp;base=LAW&amp;n=537946&amp;dst=28673" TargetMode="External"/><Relationship Id="rId10369" Type="http://schemas.openxmlformats.org/officeDocument/2006/relationships/hyperlink" Target="https://login.consultant.ru/link/?req=doc&amp;base=LAW&amp;n=194875&amp;dst=100010" TargetMode="External"/><Relationship Id="rId10783" Type="http://schemas.openxmlformats.org/officeDocument/2006/relationships/hyperlink" Target="https://login.consultant.ru/link/?req=doc&amp;base=LAW&amp;n=448073&amp;dst=100010" TargetMode="External"/><Relationship Id="rId11834" Type="http://schemas.openxmlformats.org/officeDocument/2006/relationships/hyperlink" Target="https://login.consultant.ru/link/?req=doc&amp;base=LAW&amp;n=489343&amp;dst=100634" TargetMode="External"/><Relationship Id="rId14240" Type="http://schemas.openxmlformats.org/officeDocument/2006/relationships/hyperlink" Target="https://login.consultant.ru/link/?req=doc&amp;base=LAW&amp;n=374317" TargetMode="External"/><Relationship Id="rId3998" Type="http://schemas.openxmlformats.org/officeDocument/2006/relationships/hyperlink" Target="https://login.consultant.ru/link/?req=doc&amp;base=LAW&amp;n=189226&amp;dst=100300" TargetMode="External"/><Relationship Id="rId7455" Type="http://schemas.openxmlformats.org/officeDocument/2006/relationships/hyperlink" Target="https://login.consultant.ru/link/?req=doc&amp;base=LAW&amp;n=283672&amp;dst=100875" TargetMode="External"/><Relationship Id="rId8506" Type="http://schemas.openxmlformats.org/officeDocument/2006/relationships/hyperlink" Target="https://login.consultant.ru/link/?req=doc&amp;base=LAW&amp;n=412687&amp;dst=100179" TargetMode="External"/><Relationship Id="rId8920" Type="http://schemas.openxmlformats.org/officeDocument/2006/relationships/hyperlink" Target="https://login.consultant.ru/link/?req=doc&amp;base=LAW&amp;n=283672&amp;dst=101151" TargetMode="External"/><Relationship Id="rId10436" Type="http://schemas.openxmlformats.org/officeDocument/2006/relationships/hyperlink" Target="https://login.consultant.ru/link/?req=doc&amp;base=LAW&amp;n=537936&amp;dst=101211" TargetMode="External"/><Relationship Id="rId6057" Type="http://schemas.openxmlformats.org/officeDocument/2006/relationships/hyperlink" Target="https://login.consultant.ru/link/?req=doc&amp;base=LAW&amp;n=34220&amp;dst=100012" TargetMode="External"/><Relationship Id="rId6471" Type="http://schemas.openxmlformats.org/officeDocument/2006/relationships/hyperlink" Target="https://login.consultant.ru/link/?req=doc&amp;base=LAW&amp;n=507516&amp;dst=100073" TargetMode="External"/><Relationship Id="rId7108" Type="http://schemas.openxmlformats.org/officeDocument/2006/relationships/hyperlink" Target="https://login.consultant.ru/link/?req=doc&amp;base=LAW&amp;n=164605&amp;dst=100135" TargetMode="External"/><Relationship Id="rId7522" Type="http://schemas.openxmlformats.org/officeDocument/2006/relationships/hyperlink" Target="https://login.consultant.ru/link/?req=doc&amp;base=LAW&amp;n=159346&amp;dst=100014" TargetMode="External"/><Relationship Id="rId10850" Type="http://schemas.openxmlformats.org/officeDocument/2006/relationships/hyperlink" Target="https://login.consultant.ru/link/?req=doc&amp;base=LAW&amp;n=527083&amp;dst=341" TargetMode="External"/><Relationship Id="rId11901" Type="http://schemas.openxmlformats.org/officeDocument/2006/relationships/hyperlink" Target="https://login.consultant.ru/link/?req=doc&amp;base=LAW&amp;n=389303&amp;dst=100046" TargetMode="External"/><Relationship Id="rId986" Type="http://schemas.openxmlformats.org/officeDocument/2006/relationships/hyperlink" Target="https://login.consultant.ru/link/?req=doc&amp;base=LAW&amp;n=283672&amp;dst=100046" TargetMode="External"/><Relationship Id="rId2667" Type="http://schemas.openxmlformats.org/officeDocument/2006/relationships/hyperlink" Target="https://login.consultant.ru/link/?req=doc&amp;base=LAW&amp;n=520281&amp;dst=100707" TargetMode="External"/><Relationship Id="rId3718" Type="http://schemas.openxmlformats.org/officeDocument/2006/relationships/hyperlink" Target="https://login.consultant.ru/link/?req=doc&amp;base=LAW&amp;n=334397&amp;dst=100110" TargetMode="External"/><Relationship Id="rId5073" Type="http://schemas.openxmlformats.org/officeDocument/2006/relationships/hyperlink" Target="https://login.consultant.ru/link/?req=doc&amp;base=LAW&amp;n=482752&amp;dst=100297" TargetMode="External"/><Relationship Id="rId6124" Type="http://schemas.openxmlformats.org/officeDocument/2006/relationships/hyperlink" Target="https://login.consultant.ru/link/?req=doc&amp;base=LAW&amp;n=388995&amp;dst=100302" TargetMode="External"/><Relationship Id="rId9694" Type="http://schemas.openxmlformats.org/officeDocument/2006/relationships/hyperlink" Target="https://login.consultant.ru/link/?req=doc&amp;base=LAW&amp;n=470596&amp;dst=100012" TargetMode="External"/><Relationship Id="rId10503" Type="http://schemas.openxmlformats.org/officeDocument/2006/relationships/hyperlink" Target="https://login.consultant.ru/link/?req=doc&amp;base=LAW&amp;n=371943&amp;dst=100363" TargetMode="External"/><Relationship Id="rId13659" Type="http://schemas.openxmlformats.org/officeDocument/2006/relationships/hyperlink" Target="https://login.consultant.ru/link/?req=doc&amp;base=LAW&amp;n=412739&amp;dst=100360" TargetMode="External"/><Relationship Id="rId639" Type="http://schemas.openxmlformats.org/officeDocument/2006/relationships/hyperlink" Target="https://login.consultant.ru/link/?req=doc&amp;base=LAW&amp;n=465732&amp;dst=100009" TargetMode="External"/><Relationship Id="rId1269" Type="http://schemas.openxmlformats.org/officeDocument/2006/relationships/hyperlink" Target="https://login.consultant.ru/link/?req=doc&amp;base=LAW&amp;n=520134&amp;dst=100942" TargetMode="External"/><Relationship Id="rId5140" Type="http://schemas.openxmlformats.org/officeDocument/2006/relationships/hyperlink" Target="https://login.consultant.ru/link/?req=doc&amp;base=LAW&amp;n=535013" TargetMode="External"/><Relationship Id="rId8296" Type="http://schemas.openxmlformats.org/officeDocument/2006/relationships/hyperlink" Target="https://login.consultant.ru/link/?req=doc&amp;base=LAW&amp;n=412687&amp;dst=100125" TargetMode="External"/><Relationship Id="rId9347" Type="http://schemas.openxmlformats.org/officeDocument/2006/relationships/hyperlink" Target="https://login.consultant.ru/link/?req=doc&amp;base=LAW&amp;n=520116&amp;dst=101645" TargetMode="External"/><Relationship Id="rId12675" Type="http://schemas.openxmlformats.org/officeDocument/2006/relationships/hyperlink" Target="https://login.consultant.ru/link/?req=doc&amp;base=LAW&amp;n=525679&amp;dst=100022" TargetMode="External"/><Relationship Id="rId13726" Type="http://schemas.openxmlformats.org/officeDocument/2006/relationships/hyperlink" Target="https://login.consultant.ru/link/?req=doc&amp;base=LAW&amp;n=482749&amp;dst=100121" TargetMode="External"/><Relationship Id="rId1683" Type="http://schemas.openxmlformats.org/officeDocument/2006/relationships/hyperlink" Target="https://login.consultant.ru/link/?req=doc&amp;base=LAW&amp;n=482745&amp;dst=100044" TargetMode="External"/><Relationship Id="rId2734" Type="http://schemas.openxmlformats.org/officeDocument/2006/relationships/hyperlink" Target="https://login.consultant.ru/link/?req=doc&amp;base=LAW&amp;n=431001&amp;dst=100120" TargetMode="External"/><Relationship Id="rId9761" Type="http://schemas.openxmlformats.org/officeDocument/2006/relationships/hyperlink" Target="https://login.consultant.ru/link/?req=doc&amp;base=LAW&amp;n=537936&amp;dst=101170" TargetMode="External"/><Relationship Id="rId11277" Type="http://schemas.openxmlformats.org/officeDocument/2006/relationships/hyperlink" Target="https://login.consultant.ru/link/?req=doc&amp;base=LAW&amp;n=283672&amp;dst=101482" TargetMode="External"/><Relationship Id="rId11691" Type="http://schemas.openxmlformats.org/officeDocument/2006/relationships/hyperlink" Target="https://login.consultant.ru/link/?req=doc&amp;base=LAW&amp;n=365160&amp;dst=100314" TargetMode="External"/><Relationship Id="rId12328" Type="http://schemas.openxmlformats.org/officeDocument/2006/relationships/hyperlink" Target="https://login.consultant.ru/link/?req=doc&amp;base=LAW&amp;n=521621&amp;dst=100034" TargetMode="External"/><Relationship Id="rId12742" Type="http://schemas.openxmlformats.org/officeDocument/2006/relationships/hyperlink" Target="https://login.consultant.ru/link/?req=doc&amp;base=LAW&amp;n=538129" TargetMode="External"/><Relationship Id="rId706" Type="http://schemas.openxmlformats.org/officeDocument/2006/relationships/hyperlink" Target="https://login.consultant.ru/link/?req=doc&amp;base=LAW&amp;n=491326&amp;dst=100009" TargetMode="External"/><Relationship Id="rId1336" Type="http://schemas.openxmlformats.org/officeDocument/2006/relationships/hyperlink" Target="https://login.consultant.ru/link/?req=doc&amp;base=LAW&amp;n=538095&amp;dst=104326" TargetMode="External"/><Relationship Id="rId1750" Type="http://schemas.openxmlformats.org/officeDocument/2006/relationships/hyperlink" Target="https://login.consultant.ru/link/?req=doc&amp;base=LAW&amp;n=482752&amp;dst=100031" TargetMode="External"/><Relationship Id="rId2801" Type="http://schemas.openxmlformats.org/officeDocument/2006/relationships/hyperlink" Target="https://login.consultant.ru/link/?req=doc&amp;base=LAW&amp;n=508806&amp;dst=100069" TargetMode="External"/><Relationship Id="rId5957" Type="http://schemas.openxmlformats.org/officeDocument/2006/relationships/hyperlink" Target="https://login.consultant.ru/link/?req=doc&amp;base=LAW&amp;n=189503&amp;dst=100045" TargetMode="External"/><Relationship Id="rId8016" Type="http://schemas.openxmlformats.org/officeDocument/2006/relationships/hyperlink" Target="https://login.consultant.ru/link/?req=doc&amp;base=LAW&amp;n=189562&amp;dst=100321" TargetMode="External"/><Relationship Id="rId8363" Type="http://schemas.openxmlformats.org/officeDocument/2006/relationships/hyperlink" Target="https://login.consultant.ru/link/?req=doc&amp;base=LAW&amp;n=520113&amp;dst=100398" TargetMode="External"/><Relationship Id="rId9414" Type="http://schemas.openxmlformats.org/officeDocument/2006/relationships/hyperlink" Target="https://login.consultant.ru/link/?req=doc&amp;base=LAW&amp;n=314415&amp;dst=100101" TargetMode="External"/><Relationship Id="rId10293" Type="http://schemas.openxmlformats.org/officeDocument/2006/relationships/hyperlink" Target="https://login.consultant.ru/link/?req=doc&amp;base=LAW&amp;n=371943&amp;dst=100233" TargetMode="External"/><Relationship Id="rId11344" Type="http://schemas.openxmlformats.org/officeDocument/2006/relationships/hyperlink" Target="https://login.consultant.ru/link/?req=doc&amp;base=LAW&amp;n=283672&amp;dst=101521" TargetMode="External"/><Relationship Id="rId42" Type="http://schemas.openxmlformats.org/officeDocument/2006/relationships/hyperlink" Target="https://login.consultant.ru/link/?req=doc&amp;base=LAW&amp;n=301265&amp;dst=100009" TargetMode="External"/><Relationship Id="rId1403" Type="http://schemas.openxmlformats.org/officeDocument/2006/relationships/hyperlink" Target="https://login.consultant.ru/link/?req=doc&amp;base=LAW&amp;n=469974&amp;dst=100034" TargetMode="External"/><Relationship Id="rId4559" Type="http://schemas.openxmlformats.org/officeDocument/2006/relationships/hyperlink" Target="https://login.consultant.ru/link/?req=doc&amp;base=LAW&amp;n=529656" TargetMode="External"/><Relationship Id="rId4973" Type="http://schemas.openxmlformats.org/officeDocument/2006/relationships/hyperlink" Target="https://login.consultant.ru/link/?req=doc&amp;base=LAW&amp;n=283671&amp;dst=100702" TargetMode="External"/><Relationship Id="rId8430" Type="http://schemas.openxmlformats.org/officeDocument/2006/relationships/hyperlink" Target="https://login.consultant.ru/link/?req=doc&amp;base=LAW&amp;n=412739&amp;dst=100244" TargetMode="External"/><Relationship Id="rId10360" Type="http://schemas.openxmlformats.org/officeDocument/2006/relationships/hyperlink" Target="https://login.consultant.ru/link/?req=doc&amp;base=LAW&amp;n=130743&amp;dst=100009" TargetMode="External"/><Relationship Id="rId11411" Type="http://schemas.openxmlformats.org/officeDocument/2006/relationships/hyperlink" Target="https://login.consultant.ru/link/?req=doc&amp;base=LAW&amp;n=322594&amp;dst=100349" TargetMode="External"/><Relationship Id="rId3575" Type="http://schemas.openxmlformats.org/officeDocument/2006/relationships/hyperlink" Target="https://login.consultant.ru/link/?req=doc&amp;base=LAW&amp;n=520139&amp;dst=100422" TargetMode="External"/><Relationship Id="rId4626" Type="http://schemas.openxmlformats.org/officeDocument/2006/relationships/hyperlink" Target="https://login.consultant.ru/link/?req=doc&amp;base=LAW&amp;n=169438&amp;dst=100017" TargetMode="External"/><Relationship Id="rId7032" Type="http://schemas.openxmlformats.org/officeDocument/2006/relationships/hyperlink" Target="https://login.consultant.ru/link/?req=doc&amp;base=LAW&amp;n=209829&amp;dst=100116" TargetMode="External"/><Relationship Id="rId10013" Type="http://schemas.openxmlformats.org/officeDocument/2006/relationships/hyperlink" Target="https://login.consultant.ru/link/?req=doc&amp;base=LAW&amp;n=178854&amp;dst=100032" TargetMode="External"/><Relationship Id="rId13169" Type="http://schemas.openxmlformats.org/officeDocument/2006/relationships/hyperlink" Target="https://login.consultant.ru/link/?req=doc&amp;base=LAW&amp;n=535586&amp;dst=100003" TargetMode="External"/><Relationship Id="rId13583" Type="http://schemas.openxmlformats.org/officeDocument/2006/relationships/hyperlink" Target="https://login.consultant.ru/link/?req=doc&amp;base=LAW&amp;n=322492&amp;dst=100119" TargetMode="External"/><Relationship Id="rId496" Type="http://schemas.openxmlformats.org/officeDocument/2006/relationships/hyperlink" Target="https://login.consultant.ru/link/?req=doc&amp;base=LAW&amp;n=312040&amp;dst=100009" TargetMode="External"/><Relationship Id="rId2177" Type="http://schemas.openxmlformats.org/officeDocument/2006/relationships/hyperlink" Target="https://login.consultant.ru/link/?req=doc&amp;base=LAW&amp;n=144619&amp;dst=100017" TargetMode="External"/><Relationship Id="rId2591" Type="http://schemas.openxmlformats.org/officeDocument/2006/relationships/hyperlink" Target="https://login.consultant.ru/link/?req=doc&amp;base=LAW&amp;n=538073&amp;dst=2676" TargetMode="External"/><Relationship Id="rId3228" Type="http://schemas.openxmlformats.org/officeDocument/2006/relationships/hyperlink" Target="https://login.consultant.ru/link/?req=doc&amp;base=LAW&amp;n=520120&amp;dst=100464" TargetMode="External"/><Relationship Id="rId3642" Type="http://schemas.openxmlformats.org/officeDocument/2006/relationships/hyperlink" Target="https://login.consultant.ru/link/?req=doc&amp;base=LAW&amp;n=491811&amp;dst=100215" TargetMode="External"/><Relationship Id="rId6798" Type="http://schemas.openxmlformats.org/officeDocument/2006/relationships/hyperlink" Target="https://login.consultant.ru/link/?req=doc&amp;base=LAW&amp;n=189288&amp;dst=100028" TargetMode="External"/><Relationship Id="rId7849" Type="http://schemas.openxmlformats.org/officeDocument/2006/relationships/hyperlink" Target="https://login.consultant.ru/link/?req=doc&amp;base=LAW&amp;n=420659&amp;dst=100049" TargetMode="External"/><Relationship Id="rId12185" Type="http://schemas.openxmlformats.org/officeDocument/2006/relationships/hyperlink" Target="https://login.consultant.ru/link/?req=doc&amp;base=LAW&amp;n=491749&amp;dst=100100" TargetMode="External"/><Relationship Id="rId13236" Type="http://schemas.openxmlformats.org/officeDocument/2006/relationships/hyperlink" Target="https://login.consultant.ru/link/?req=doc&amp;base=LAW&amp;n=310010&amp;dst=100034" TargetMode="External"/><Relationship Id="rId149" Type="http://schemas.openxmlformats.org/officeDocument/2006/relationships/hyperlink" Target="https://login.consultant.ru/link/?req=doc&amp;base=LAW&amp;n=80621&amp;dst=100009" TargetMode="External"/><Relationship Id="rId563" Type="http://schemas.openxmlformats.org/officeDocument/2006/relationships/hyperlink" Target="https://login.consultant.ru/link/?req=doc&amp;base=LAW&amp;n=357757&amp;dst=100009" TargetMode="External"/><Relationship Id="rId1193" Type="http://schemas.openxmlformats.org/officeDocument/2006/relationships/hyperlink" Target="https://login.consultant.ru/link/?req=doc&amp;base=LAW&amp;n=491811&amp;dst=100017" TargetMode="External"/><Relationship Id="rId2244" Type="http://schemas.openxmlformats.org/officeDocument/2006/relationships/hyperlink" Target="https://login.consultant.ru/link/?req=doc&amp;base=LAW&amp;n=464798&amp;dst=100019" TargetMode="External"/><Relationship Id="rId9271" Type="http://schemas.openxmlformats.org/officeDocument/2006/relationships/hyperlink" Target="https://login.consultant.ru/link/?req=doc&amp;base=LAW&amp;n=435811&amp;dst=100141" TargetMode="External"/><Relationship Id="rId13650" Type="http://schemas.openxmlformats.org/officeDocument/2006/relationships/hyperlink" Target="https://login.consultant.ru/link/?req=doc&amp;base=LAW&amp;n=524032&amp;dst=28546" TargetMode="External"/><Relationship Id="rId216" Type="http://schemas.openxmlformats.org/officeDocument/2006/relationships/hyperlink" Target="https://login.consultant.ru/link/?req=doc&amp;base=LAW&amp;n=489341&amp;dst=100009" TargetMode="External"/><Relationship Id="rId1260" Type="http://schemas.openxmlformats.org/officeDocument/2006/relationships/hyperlink" Target="https://login.consultant.ru/link/?req=doc&amp;base=LAW&amp;n=121950&amp;dst=100034" TargetMode="External"/><Relationship Id="rId6865" Type="http://schemas.openxmlformats.org/officeDocument/2006/relationships/hyperlink" Target="https://login.consultant.ru/link/?req=doc&amp;base=LAW&amp;n=283672&amp;dst=100664" TargetMode="External"/><Relationship Id="rId7916" Type="http://schemas.openxmlformats.org/officeDocument/2006/relationships/hyperlink" Target="https://login.consultant.ru/link/?req=doc&amp;base=LAW&amp;n=157522&amp;dst=100021" TargetMode="External"/><Relationship Id="rId12252" Type="http://schemas.openxmlformats.org/officeDocument/2006/relationships/hyperlink" Target="https://login.consultant.ru/link/?req=doc&amp;base=LAW&amp;n=389295&amp;dst=100087" TargetMode="External"/><Relationship Id="rId13303" Type="http://schemas.openxmlformats.org/officeDocument/2006/relationships/hyperlink" Target="https://login.consultant.ru/link/?req=doc&amp;base=LAW&amp;n=520144&amp;dst=100174" TargetMode="External"/><Relationship Id="rId630" Type="http://schemas.openxmlformats.org/officeDocument/2006/relationships/hyperlink" Target="https://login.consultant.ru/link/?req=doc&amp;base=LAW&amp;n=430579&amp;dst=100009" TargetMode="External"/><Relationship Id="rId2311" Type="http://schemas.openxmlformats.org/officeDocument/2006/relationships/hyperlink" Target="https://login.consultant.ru/link/?req=doc&amp;base=LAW&amp;n=509431&amp;dst=65" TargetMode="External"/><Relationship Id="rId4069" Type="http://schemas.openxmlformats.org/officeDocument/2006/relationships/hyperlink" Target="https://login.consultant.ru/link/?req=doc&amp;base=LAW&amp;n=405270&amp;dst=100012" TargetMode="External"/><Relationship Id="rId5467" Type="http://schemas.openxmlformats.org/officeDocument/2006/relationships/hyperlink" Target="https://login.consultant.ru/link/?req=doc&amp;base=LAW&amp;n=491811&amp;dst=100288" TargetMode="External"/><Relationship Id="rId5881" Type="http://schemas.openxmlformats.org/officeDocument/2006/relationships/hyperlink" Target="https://login.consultant.ru/link/?req=doc&amp;base=LAW&amp;n=537936&amp;dst=100963" TargetMode="External"/><Relationship Id="rId6518" Type="http://schemas.openxmlformats.org/officeDocument/2006/relationships/hyperlink" Target="https://login.consultant.ru/link/?req=doc&amp;base=LAW&amp;n=334300&amp;dst=100068" TargetMode="External"/><Relationship Id="rId6932" Type="http://schemas.openxmlformats.org/officeDocument/2006/relationships/hyperlink" Target="https://login.consultant.ru/link/?req=doc&amp;base=LAW&amp;n=150084&amp;dst=100025" TargetMode="External"/><Relationship Id="rId4483" Type="http://schemas.openxmlformats.org/officeDocument/2006/relationships/hyperlink" Target="https://login.consultant.ru/link/?req=doc&amp;base=LAW&amp;n=421956&amp;dst=100079" TargetMode="External"/><Relationship Id="rId5534" Type="http://schemas.openxmlformats.org/officeDocument/2006/relationships/hyperlink" Target="https://login.consultant.ru/link/?req=doc&amp;base=LAW&amp;n=531553&amp;dst=100708" TargetMode="External"/><Relationship Id="rId14077" Type="http://schemas.openxmlformats.org/officeDocument/2006/relationships/hyperlink" Target="https://login.consultant.ru/link/?req=doc&amp;base=LAW&amp;n=482745&amp;dst=100024" TargetMode="External"/><Relationship Id="rId14491" Type="http://schemas.openxmlformats.org/officeDocument/2006/relationships/fontTable" Target="fontTable.xml"/><Relationship Id="rId3085" Type="http://schemas.openxmlformats.org/officeDocument/2006/relationships/hyperlink" Target="https://login.consultant.ru/link/?req=doc&amp;base=LAW&amp;n=142539&amp;dst=100083" TargetMode="External"/><Relationship Id="rId4136" Type="http://schemas.openxmlformats.org/officeDocument/2006/relationships/hyperlink" Target="https://login.consultant.ru/link/?req=doc&amp;base=LAW&amp;n=520281&amp;dst=100978" TargetMode="External"/><Relationship Id="rId4550" Type="http://schemas.openxmlformats.org/officeDocument/2006/relationships/hyperlink" Target="https://login.consultant.ru/link/?req=doc&amp;base=LAW&amp;n=519179&amp;dst=27599" TargetMode="External"/><Relationship Id="rId5601" Type="http://schemas.openxmlformats.org/officeDocument/2006/relationships/hyperlink" Target="https://login.consultant.ru/link/?req=doc&amp;base=LAW&amp;n=519032&amp;dst=100162" TargetMode="External"/><Relationship Id="rId8757" Type="http://schemas.openxmlformats.org/officeDocument/2006/relationships/hyperlink" Target="https://login.consultant.ru/link/?req=doc&amp;base=LAW&amp;n=538073&amp;dst=100112" TargetMode="External"/><Relationship Id="rId9808" Type="http://schemas.openxmlformats.org/officeDocument/2006/relationships/hyperlink" Target="https://login.consultant.ru/link/?req=doc&amp;base=LAW&amp;n=520123&amp;dst=100783" TargetMode="External"/><Relationship Id="rId10687" Type="http://schemas.openxmlformats.org/officeDocument/2006/relationships/hyperlink" Target="https://login.consultant.ru/link/?req=doc&amp;base=LAW&amp;n=221684&amp;dst=100440" TargetMode="External"/><Relationship Id="rId13093" Type="http://schemas.openxmlformats.org/officeDocument/2006/relationships/hyperlink" Target="https://login.consultant.ru/link/?req=doc&amp;base=LAW&amp;n=200629&amp;dst=100027" TargetMode="External"/><Relationship Id="rId14144" Type="http://schemas.openxmlformats.org/officeDocument/2006/relationships/hyperlink" Target="https://login.consultant.ru/link/?req=doc&amp;base=LAW&amp;n=421785&amp;dst=100067" TargetMode="External"/><Relationship Id="rId3152" Type="http://schemas.openxmlformats.org/officeDocument/2006/relationships/hyperlink" Target="https://login.consultant.ru/link/?req=doc&amp;base=LAW&amp;n=283511&amp;dst=100038" TargetMode="External"/><Relationship Id="rId4203" Type="http://schemas.openxmlformats.org/officeDocument/2006/relationships/hyperlink" Target="https://login.consultant.ru/link/?req=doc&amp;base=LAW&amp;n=538073&amp;dst=2676" TargetMode="External"/><Relationship Id="rId7359" Type="http://schemas.openxmlformats.org/officeDocument/2006/relationships/hyperlink" Target="https://login.consultant.ru/link/?req=doc&amp;base=LAW&amp;n=538073&amp;dst=1815" TargetMode="External"/><Relationship Id="rId7773" Type="http://schemas.openxmlformats.org/officeDocument/2006/relationships/hyperlink" Target="https://login.consultant.ru/link/?req=doc&amp;base=LAW&amp;n=283672&amp;dst=100980" TargetMode="External"/><Relationship Id="rId8824" Type="http://schemas.openxmlformats.org/officeDocument/2006/relationships/hyperlink" Target="https://login.consultant.ru/link/?req=doc&amp;base=LAW&amp;n=480732&amp;dst=100118" TargetMode="External"/><Relationship Id="rId11738" Type="http://schemas.openxmlformats.org/officeDocument/2006/relationships/hyperlink" Target="https://login.consultant.ru/link/?req=doc&amp;base=LAW&amp;n=365160&amp;dst=100318" TargetMode="External"/><Relationship Id="rId13160" Type="http://schemas.openxmlformats.org/officeDocument/2006/relationships/hyperlink" Target="https://login.consultant.ru/link/?req=doc&amp;base=LAW&amp;n=189503&amp;dst=100075" TargetMode="External"/><Relationship Id="rId14211" Type="http://schemas.openxmlformats.org/officeDocument/2006/relationships/hyperlink" Target="https://login.consultant.ru/link/?req=doc&amp;base=LAW&amp;n=520123&amp;dst=100653" TargetMode="External"/><Relationship Id="rId6375" Type="http://schemas.openxmlformats.org/officeDocument/2006/relationships/hyperlink" Target="https://login.consultant.ru/link/?req=doc&amp;base=LAW&amp;n=283720&amp;dst=100011" TargetMode="External"/><Relationship Id="rId7426" Type="http://schemas.openxmlformats.org/officeDocument/2006/relationships/hyperlink" Target="https://login.consultant.ru/link/?req=doc&amp;base=LAW&amp;n=164605&amp;dst=100187" TargetMode="External"/><Relationship Id="rId10754" Type="http://schemas.openxmlformats.org/officeDocument/2006/relationships/hyperlink" Target="https://login.consultant.ru/link/?req=doc&amp;base=LAW&amp;n=221316" TargetMode="External"/><Relationship Id="rId11805" Type="http://schemas.openxmlformats.org/officeDocument/2006/relationships/hyperlink" Target="https://login.consultant.ru/link/?req=doc&amp;base=LAW&amp;n=444520&amp;dst=100010" TargetMode="External"/><Relationship Id="rId140" Type="http://schemas.openxmlformats.org/officeDocument/2006/relationships/hyperlink" Target="https://login.consultant.ru/link/?req=doc&amp;base=LAW&amp;n=89944&amp;dst=100049" TargetMode="External"/><Relationship Id="rId3969" Type="http://schemas.openxmlformats.org/officeDocument/2006/relationships/hyperlink" Target="https://login.consultant.ru/link/?req=doc&amp;base=LAW&amp;n=414290&amp;dst=100022" TargetMode="External"/><Relationship Id="rId5391" Type="http://schemas.openxmlformats.org/officeDocument/2006/relationships/hyperlink" Target="https://login.consultant.ru/link/?req=doc&amp;base=LAW&amp;n=311974&amp;dst=100010" TargetMode="External"/><Relationship Id="rId6028" Type="http://schemas.openxmlformats.org/officeDocument/2006/relationships/hyperlink" Target="https://login.consultant.ru/link/?req=doc&amp;base=LAW&amp;n=322492&amp;dst=100037" TargetMode="External"/><Relationship Id="rId7840" Type="http://schemas.openxmlformats.org/officeDocument/2006/relationships/hyperlink" Target="https://login.consultant.ru/link/?req=doc&amp;base=LAW&amp;n=314264&amp;dst=100077" TargetMode="External"/><Relationship Id="rId9598" Type="http://schemas.openxmlformats.org/officeDocument/2006/relationships/hyperlink" Target="https://login.consultant.ru/link/?req=doc&amp;base=LAW&amp;n=200491&amp;dst=100244" TargetMode="External"/><Relationship Id="rId10407" Type="http://schemas.openxmlformats.org/officeDocument/2006/relationships/hyperlink" Target="https://login.consultant.ru/link/?req=doc&amp;base=LAW&amp;n=371943&amp;dst=100313" TargetMode="External"/><Relationship Id="rId10821" Type="http://schemas.openxmlformats.org/officeDocument/2006/relationships/hyperlink" Target="https://login.consultant.ru/link/?req=doc&amp;base=LAW&amp;n=511076&amp;dst=590" TargetMode="External"/><Relationship Id="rId13977" Type="http://schemas.openxmlformats.org/officeDocument/2006/relationships/hyperlink" Target="https://login.consultant.ru/link/?req=doc&amp;base=LAW&amp;n=489343&amp;dst=100675" TargetMode="External"/><Relationship Id="rId6" Type="http://schemas.openxmlformats.org/officeDocument/2006/relationships/hyperlink" Target="https://login.consultant.ru/link/?req=doc&amp;base=LAW&amp;n=538073" TargetMode="External"/><Relationship Id="rId2985" Type="http://schemas.openxmlformats.org/officeDocument/2006/relationships/hyperlink" Target="https://login.consultant.ru/link/?req=doc&amp;base=LAW&amp;n=334397&amp;dst=100063" TargetMode="External"/><Relationship Id="rId5044" Type="http://schemas.openxmlformats.org/officeDocument/2006/relationships/hyperlink" Target="https://login.consultant.ru/link/?req=doc&amp;base=LAW&amp;n=537936&amp;dst=100893" TargetMode="External"/><Relationship Id="rId6442" Type="http://schemas.openxmlformats.org/officeDocument/2006/relationships/hyperlink" Target="https://login.consultant.ru/link/?req=doc&amp;base=LAW&amp;n=121950&amp;dst=100073" TargetMode="External"/><Relationship Id="rId12579" Type="http://schemas.openxmlformats.org/officeDocument/2006/relationships/hyperlink" Target="https://login.consultant.ru/link/?req=doc&amp;base=LAW&amp;n=389252&amp;dst=100032" TargetMode="External"/><Relationship Id="rId12993" Type="http://schemas.openxmlformats.org/officeDocument/2006/relationships/hyperlink" Target="https://login.consultant.ru/link/?req=doc&amp;base=LAW&amp;n=524032&amp;dst=28516" TargetMode="External"/><Relationship Id="rId957" Type="http://schemas.openxmlformats.org/officeDocument/2006/relationships/hyperlink" Target="https://login.consultant.ru/link/?req=doc&amp;base=LAW&amp;n=477319&amp;dst=100072" TargetMode="External"/><Relationship Id="rId1587" Type="http://schemas.openxmlformats.org/officeDocument/2006/relationships/hyperlink" Target="https://login.consultant.ru/link/?req=doc&amp;base=LAW&amp;n=389296&amp;dst=100030" TargetMode="External"/><Relationship Id="rId2638" Type="http://schemas.openxmlformats.org/officeDocument/2006/relationships/hyperlink" Target="https://login.consultant.ru/link/?req=doc&amp;base=LAW&amp;n=520116&amp;dst=100421" TargetMode="External"/><Relationship Id="rId9665" Type="http://schemas.openxmlformats.org/officeDocument/2006/relationships/hyperlink" Target="https://login.consultant.ru/link/?req=doc&amp;base=LAW&amp;n=523344&amp;dst=100640" TargetMode="External"/><Relationship Id="rId11595" Type="http://schemas.openxmlformats.org/officeDocument/2006/relationships/hyperlink" Target="https://login.consultant.ru/link/?req=doc&amp;base=LAW&amp;n=537936&amp;dst=101339" TargetMode="External"/><Relationship Id="rId12646" Type="http://schemas.openxmlformats.org/officeDocument/2006/relationships/hyperlink" Target="https://login.consultant.ru/link/?req=doc&amp;base=LAW&amp;n=368440&amp;dst=100095" TargetMode="External"/><Relationship Id="rId1654" Type="http://schemas.openxmlformats.org/officeDocument/2006/relationships/hyperlink" Target="https://login.consultant.ru/link/?req=doc&amp;base=LAW&amp;n=178000&amp;dst=100022" TargetMode="External"/><Relationship Id="rId2705" Type="http://schemas.openxmlformats.org/officeDocument/2006/relationships/hyperlink" Target="https://login.consultant.ru/link/?req=doc&amp;base=LAW&amp;n=529660&amp;dst=100357" TargetMode="External"/><Relationship Id="rId4060" Type="http://schemas.openxmlformats.org/officeDocument/2006/relationships/hyperlink" Target="https://login.consultant.ru/link/?req=doc&amp;base=LAW&amp;n=538620&amp;dst=100120" TargetMode="External"/><Relationship Id="rId5111" Type="http://schemas.openxmlformats.org/officeDocument/2006/relationships/hyperlink" Target="https://login.consultant.ru/link/?req=doc&amp;base=LAW&amp;n=389292&amp;dst=100017" TargetMode="External"/><Relationship Id="rId8267" Type="http://schemas.openxmlformats.org/officeDocument/2006/relationships/hyperlink" Target="https://login.consultant.ru/link/?req=doc&amp;base=LAW&amp;n=538073&amp;dst=5431" TargetMode="External"/><Relationship Id="rId8681" Type="http://schemas.openxmlformats.org/officeDocument/2006/relationships/hyperlink" Target="https://login.consultant.ru/link/?req=doc&amp;base=LAW&amp;n=465415&amp;dst=100035" TargetMode="External"/><Relationship Id="rId9318" Type="http://schemas.openxmlformats.org/officeDocument/2006/relationships/hyperlink" Target="https://login.consultant.ru/link/?req=doc&amp;base=LAW&amp;n=391666&amp;dst=100011" TargetMode="External"/><Relationship Id="rId9732" Type="http://schemas.openxmlformats.org/officeDocument/2006/relationships/hyperlink" Target="https://login.consultant.ru/link/?req=doc&amp;base=LAW&amp;n=520123&amp;dst=100391" TargetMode="External"/><Relationship Id="rId10197" Type="http://schemas.openxmlformats.org/officeDocument/2006/relationships/hyperlink" Target="https://login.consultant.ru/link/?req=doc&amp;base=LAW&amp;n=371782&amp;dst=100010" TargetMode="External"/><Relationship Id="rId11248" Type="http://schemas.openxmlformats.org/officeDocument/2006/relationships/hyperlink" Target="https://login.consultant.ru/link/?req=doc&amp;base=LAW&amp;n=401510&amp;dst=100244" TargetMode="External"/><Relationship Id="rId11662" Type="http://schemas.openxmlformats.org/officeDocument/2006/relationships/hyperlink" Target="https://login.consultant.ru/link/?req=doc&amp;base=LAW&amp;n=491454&amp;dst=100010" TargetMode="External"/><Relationship Id="rId1307" Type="http://schemas.openxmlformats.org/officeDocument/2006/relationships/hyperlink" Target="https://login.consultant.ru/link/?req=doc&amp;base=LAW&amp;n=482752&amp;dst=100024" TargetMode="External"/><Relationship Id="rId1721" Type="http://schemas.openxmlformats.org/officeDocument/2006/relationships/hyperlink" Target="https://login.consultant.ru/link/?req=doc&amp;base=LAW&amp;n=171335&amp;dst=100110" TargetMode="External"/><Relationship Id="rId4877" Type="http://schemas.openxmlformats.org/officeDocument/2006/relationships/hyperlink" Target="https://login.consultant.ru/link/?req=doc&amp;base=LAW&amp;n=314264&amp;dst=100048" TargetMode="External"/><Relationship Id="rId5928" Type="http://schemas.openxmlformats.org/officeDocument/2006/relationships/hyperlink" Target="https://login.consultant.ru/link/?req=doc&amp;base=LAW&amp;n=434712&amp;dst=100096" TargetMode="External"/><Relationship Id="rId7283" Type="http://schemas.openxmlformats.org/officeDocument/2006/relationships/hyperlink" Target="https://login.consultant.ru/link/?req=doc&amp;base=LAW&amp;n=491811&amp;dst=100354" TargetMode="External"/><Relationship Id="rId8334" Type="http://schemas.openxmlformats.org/officeDocument/2006/relationships/hyperlink" Target="https://login.consultant.ru/link/?req=doc&amp;base=LAW&amp;n=537936&amp;dst=101086" TargetMode="External"/><Relationship Id="rId10264" Type="http://schemas.openxmlformats.org/officeDocument/2006/relationships/hyperlink" Target="https://login.consultant.ru/link/?req=doc&amp;base=LAW&amp;n=371943&amp;dst=100211" TargetMode="External"/><Relationship Id="rId11315" Type="http://schemas.openxmlformats.org/officeDocument/2006/relationships/hyperlink" Target="https://login.consultant.ru/link/?req=doc&amp;base=LAW&amp;n=283672&amp;dst=101504" TargetMode="External"/><Relationship Id="rId12713" Type="http://schemas.openxmlformats.org/officeDocument/2006/relationships/hyperlink" Target="https://login.consultant.ru/link/?req=doc&amp;base=LAW&amp;n=525679&amp;dst=100022" TargetMode="External"/><Relationship Id="rId13" Type="http://schemas.openxmlformats.org/officeDocument/2006/relationships/hyperlink" Target="https://login.consultant.ru/link/?req=doc&amp;base=LAW&amp;n=48707&amp;dst=100008" TargetMode="External"/><Relationship Id="rId3479" Type="http://schemas.openxmlformats.org/officeDocument/2006/relationships/hyperlink" Target="https://login.consultant.ru/link/?req=doc&amp;base=LAW&amp;n=475134&amp;dst=100291" TargetMode="External"/><Relationship Id="rId7350" Type="http://schemas.openxmlformats.org/officeDocument/2006/relationships/hyperlink" Target="https://login.consultant.ru/link/?req=doc&amp;base=LAW&amp;n=189288&amp;dst=100160" TargetMode="External"/><Relationship Id="rId8401" Type="http://schemas.openxmlformats.org/officeDocument/2006/relationships/hyperlink" Target="https://login.consultant.ru/link/?req=doc&amp;base=LAW&amp;n=211706&amp;dst=100007" TargetMode="External"/><Relationship Id="rId2495" Type="http://schemas.openxmlformats.org/officeDocument/2006/relationships/hyperlink" Target="https://login.consultant.ru/link/?req=doc&amp;base=LAW&amp;n=389253&amp;dst=100057" TargetMode="External"/><Relationship Id="rId3893" Type="http://schemas.openxmlformats.org/officeDocument/2006/relationships/hyperlink" Target="https://login.consultant.ru/link/?req=doc&amp;base=LAW&amp;n=401510&amp;dst=100107" TargetMode="External"/><Relationship Id="rId4944" Type="http://schemas.openxmlformats.org/officeDocument/2006/relationships/hyperlink" Target="https://login.consultant.ru/link/?req=doc&amp;base=LAW&amp;n=520123&amp;dst=100276" TargetMode="External"/><Relationship Id="rId7003" Type="http://schemas.openxmlformats.org/officeDocument/2006/relationships/hyperlink" Target="https://login.consultant.ru/link/?req=doc&amp;base=LAW&amp;n=417867&amp;dst=100020" TargetMode="External"/><Relationship Id="rId10331" Type="http://schemas.openxmlformats.org/officeDocument/2006/relationships/hyperlink" Target="https://login.consultant.ru/link/?req=doc&amp;base=LAW&amp;n=286922&amp;dst=100185" TargetMode="External"/><Relationship Id="rId12089" Type="http://schemas.openxmlformats.org/officeDocument/2006/relationships/hyperlink" Target="https://login.consultant.ru/link/?req=doc&amp;base=LAW&amp;n=389298&amp;dst=100013" TargetMode="External"/><Relationship Id="rId13487" Type="http://schemas.openxmlformats.org/officeDocument/2006/relationships/hyperlink" Target="https://login.consultant.ru/link/?req=doc&amp;base=LAW&amp;n=501455&amp;dst=100090" TargetMode="External"/><Relationship Id="rId467" Type="http://schemas.openxmlformats.org/officeDocument/2006/relationships/hyperlink" Target="https://login.consultant.ru/link/?req=doc&amp;base=LAW&amp;n=283508&amp;dst=100009" TargetMode="External"/><Relationship Id="rId1097" Type="http://schemas.openxmlformats.org/officeDocument/2006/relationships/hyperlink" Target="https://login.consultant.ru/link/?req=doc&amp;base=LAW&amp;n=414815&amp;dst=100011" TargetMode="External"/><Relationship Id="rId2148" Type="http://schemas.openxmlformats.org/officeDocument/2006/relationships/hyperlink" Target="https://login.consultant.ru/link/?req=doc&amp;base=LAW&amp;n=367147&amp;dst=100034" TargetMode="External"/><Relationship Id="rId3546" Type="http://schemas.openxmlformats.org/officeDocument/2006/relationships/hyperlink" Target="https://login.consultant.ru/link/?req=doc&amp;base=LAW&amp;n=142539&amp;dst=100148" TargetMode="External"/><Relationship Id="rId3960" Type="http://schemas.openxmlformats.org/officeDocument/2006/relationships/hyperlink" Target="https://login.consultant.ru/link/?req=doc&amp;base=LAW&amp;n=489343&amp;dst=100484" TargetMode="External"/><Relationship Id="rId9175" Type="http://schemas.openxmlformats.org/officeDocument/2006/relationships/hyperlink" Target="https://login.consultant.ru/link/?req=doc&amp;base=LAW&amp;n=283672&amp;dst=101201" TargetMode="External"/><Relationship Id="rId13554" Type="http://schemas.openxmlformats.org/officeDocument/2006/relationships/hyperlink" Target="https://login.consultant.ru/link/?req=doc&amp;base=LAW&amp;n=524032&amp;dst=28538" TargetMode="External"/><Relationship Id="rId881" Type="http://schemas.openxmlformats.org/officeDocument/2006/relationships/hyperlink" Target="https://login.consultant.ru/link/?req=doc&amp;base=LAW&amp;n=536617&amp;dst=101643" TargetMode="External"/><Relationship Id="rId2562" Type="http://schemas.openxmlformats.org/officeDocument/2006/relationships/hyperlink" Target="https://login.consultant.ru/link/?req=doc&amp;base=LAW&amp;n=488375&amp;dst=100005" TargetMode="External"/><Relationship Id="rId3613" Type="http://schemas.openxmlformats.org/officeDocument/2006/relationships/hyperlink" Target="https://login.consultant.ru/link/?req=doc&amp;base=LAW&amp;n=388995&amp;dst=100252" TargetMode="External"/><Relationship Id="rId6769" Type="http://schemas.openxmlformats.org/officeDocument/2006/relationships/hyperlink" Target="https://login.consultant.ru/link/?req=doc&amp;base=LAW&amp;n=89944&amp;dst=100061" TargetMode="External"/><Relationship Id="rId12156" Type="http://schemas.openxmlformats.org/officeDocument/2006/relationships/hyperlink" Target="https://login.consultant.ru/link/?req=doc&amp;base=LAW&amp;n=107180&amp;dst=100009" TargetMode="External"/><Relationship Id="rId12570" Type="http://schemas.openxmlformats.org/officeDocument/2006/relationships/hyperlink" Target="https://login.consultant.ru/link/?req=doc&amp;base=LAW&amp;n=426446" TargetMode="External"/><Relationship Id="rId13207" Type="http://schemas.openxmlformats.org/officeDocument/2006/relationships/hyperlink" Target="https://login.consultant.ru/link/?req=doc&amp;base=LAW&amp;n=536078&amp;dst=100012" TargetMode="External"/><Relationship Id="rId13621" Type="http://schemas.openxmlformats.org/officeDocument/2006/relationships/hyperlink" Target="https://login.consultant.ru/link/?req=doc&amp;base=LAW&amp;n=537936&amp;dst=101866" TargetMode="External"/><Relationship Id="rId534" Type="http://schemas.openxmlformats.org/officeDocument/2006/relationships/hyperlink" Target="https://login.consultant.ru/link/?req=doc&amp;base=LAW&amp;n=330649&amp;dst=100009" TargetMode="External"/><Relationship Id="rId1164" Type="http://schemas.openxmlformats.org/officeDocument/2006/relationships/hyperlink" Target="https://login.consultant.ru/link/?req=doc&amp;base=LAW&amp;n=368631&amp;dst=100011" TargetMode="External"/><Relationship Id="rId2215" Type="http://schemas.openxmlformats.org/officeDocument/2006/relationships/hyperlink" Target="https://login.consultant.ru/link/?req=doc&amp;base=LAW&amp;n=370928&amp;dst=100019" TargetMode="External"/><Relationship Id="rId5785" Type="http://schemas.openxmlformats.org/officeDocument/2006/relationships/hyperlink" Target="https://login.consultant.ru/link/?req=doc&amp;base=LAW&amp;n=518984&amp;dst=100107" TargetMode="External"/><Relationship Id="rId6836" Type="http://schemas.openxmlformats.org/officeDocument/2006/relationships/hyperlink" Target="https://login.consultant.ru/link/?req=doc&amp;base=LAW&amp;n=422224&amp;dst=100466" TargetMode="External"/><Relationship Id="rId8191" Type="http://schemas.openxmlformats.org/officeDocument/2006/relationships/hyperlink" Target="https://login.consultant.ru/link/?req=doc&amp;base=LAW&amp;n=454055&amp;dst=100066" TargetMode="External"/><Relationship Id="rId9242" Type="http://schemas.openxmlformats.org/officeDocument/2006/relationships/hyperlink" Target="https://login.consultant.ru/link/?req=doc&amp;base=LAW&amp;n=372885&amp;dst=100161" TargetMode="External"/><Relationship Id="rId11172" Type="http://schemas.openxmlformats.org/officeDocument/2006/relationships/hyperlink" Target="https://login.consultant.ru/link/?req=doc&amp;base=LAW&amp;n=523574&amp;dst=100611" TargetMode="External"/><Relationship Id="rId12223" Type="http://schemas.openxmlformats.org/officeDocument/2006/relationships/hyperlink" Target="https://login.consultant.ru/link/?req=doc&amp;base=LAW&amp;n=389292&amp;dst=100092" TargetMode="External"/><Relationship Id="rId601" Type="http://schemas.openxmlformats.org/officeDocument/2006/relationships/hyperlink" Target="https://login.consultant.ru/link/?req=doc&amp;base=LAW&amp;n=401497&amp;dst=100009" TargetMode="External"/><Relationship Id="rId1231" Type="http://schemas.openxmlformats.org/officeDocument/2006/relationships/hyperlink" Target="https://login.consultant.ru/link/?req=doc&amp;base=LAW&amp;n=537936&amp;dst=100444" TargetMode="External"/><Relationship Id="rId4387" Type="http://schemas.openxmlformats.org/officeDocument/2006/relationships/hyperlink" Target="https://login.consultant.ru/link/?req=doc&amp;base=LAW&amp;n=330845&amp;dst=100011" TargetMode="External"/><Relationship Id="rId5438" Type="http://schemas.openxmlformats.org/officeDocument/2006/relationships/hyperlink" Target="https://login.consultant.ru/link/?req=doc&amp;base=LAW&amp;n=520116&amp;dst=100864" TargetMode="External"/><Relationship Id="rId5852" Type="http://schemas.openxmlformats.org/officeDocument/2006/relationships/hyperlink" Target="https://login.consultant.ru/link/?req=doc&amp;base=LAW&amp;n=349084&amp;dst=100060" TargetMode="External"/><Relationship Id="rId14395" Type="http://schemas.openxmlformats.org/officeDocument/2006/relationships/hyperlink" Target="https://login.consultant.ru/link/?req=doc&amp;base=LAW&amp;n=538073&amp;dst=101548" TargetMode="External"/><Relationship Id="rId4454" Type="http://schemas.openxmlformats.org/officeDocument/2006/relationships/hyperlink" Target="https://login.consultant.ru/link/?req=doc&amp;base=LAW&amp;n=434712&amp;dst=100012" TargetMode="External"/><Relationship Id="rId5505" Type="http://schemas.openxmlformats.org/officeDocument/2006/relationships/hyperlink" Target="https://login.consultant.ru/link/?req=doc&amp;base=LAW&amp;n=519032&amp;dst=100073" TargetMode="External"/><Relationship Id="rId6903" Type="http://schemas.openxmlformats.org/officeDocument/2006/relationships/hyperlink" Target="https://login.consultant.ru/link/?req=doc&amp;base=LAW&amp;n=431832&amp;dst=100975" TargetMode="External"/><Relationship Id="rId11989" Type="http://schemas.openxmlformats.org/officeDocument/2006/relationships/hyperlink" Target="https://login.consultant.ru/link/?req=doc&amp;base=LAW&amp;n=350892&amp;dst=100030" TargetMode="External"/><Relationship Id="rId14048" Type="http://schemas.openxmlformats.org/officeDocument/2006/relationships/hyperlink" Target="https://login.consultant.ru/link/?req=doc&amp;base=LAW&amp;n=421785&amp;dst=100045" TargetMode="External"/><Relationship Id="rId3056" Type="http://schemas.openxmlformats.org/officeDocument/2006/relationships/hyperlink" Target="https://login.consultant.ru/link/?req=doc&amp;base=LAW&amp;n=537936&amp;dst=101864" TargetMode="External"/><Relationship Id="rId3470" Type="http://schemas.openxmlformats.org/officeDocument/2006/relationships/hyperlink" Target="https://login.consultant.ru/link/?req=doc&amp;base=LAW&amp;n=389296&amp;dst=100079" TargetMode="External"/><Relationship Id="rId4107" Type="http://schemas.openxmlformats.org/officeDocument/2006/relationships/hyperlink" Target="https://login.consultant.ru/link/?req=doc&amp;base=LAW&amp;n=283669&amp;dst=100652" TargetMode="External"/><Relationship Id="rId13064" Type="http://schemas.openxmlformats.org/officeDocument/2006/relationships/hyperlink" Target="https://login.consultant.ru/link/?req=doc&amp;base=LAW&amp;n=389248&amp;dst=100214" TargetMode="External"/><Relationship Id="rId14462" Type="http://schemas.openxmlformats.org/officeDocument/2006/relationships/hyperlink" Target="https://login.consultant.ru/link/?req=doc&amp;base=LAW&amp;n=537936&amp;dst=101870" TargetMode="External"/><Relationship Id="rId391" Type="http://schemas.openxmlformats.org/officeDocument/2006/relationships/hyperlink" Target="https://login.consultant.ru/link/?req=doc&amp;base=LAW&amp;n=314411&amp;dst=100009" TargetMode="External"/><Relationship Id="rId2072" Type="http://schemas.openxmlformats.org/officeDocument/2006/relationships/hyperlink" Target="https://login.consultant.ru/link/?req=doc&amp;base=LAW&amp;n=532884&amp;dst=100032" TargetMode="External"/><Relationship Id="rId3123" Type="http://schemas.openxmlformats.org/officeDocument/2006/relationships/hyperlink" Target="https://login.consultant.ru/link/?req=doc&amp;base=LAW&amp;n=538073&amp;dst=2676" TargetMode="External"/><Relationship Id="rId4521" Type="http://schemas.openxmlformats.org/officeDocument/2006/relationships/hyperlink" Target="https://login.consultant.ru/link/?req=doc&amp;base=LAW&amp;n=388995&amp;dst=100281" TargetMode="External"/><Relationship Id="rId6279" Type="http://schemas.openxmlformats.org/officeDocument/2006/relationships/hyperlink" Target="https://login.consultant.ru/link/?req=doc&amp;base=LAW&amp;n=496492&amp;dst=100087" TargetMode="External"/><Relationship Id="rId7677" Type="http://schemas.openxmlformats.org/officeDocument/2006/relationships/hyperlink" Target="https://login.consultant.ru/link/?req=doc&amp;base=LAW&amp;n=189287&amp;dst=100213" TargetMode="External"/><Relationship Id="rId8728" Type="http://schemas.openxmlformats.org/officeDocument/2006/relationships/hyperlink" Target="https://login.consultant.ru/link/?req=doc&amp;base=LAW&amp;n=537936&amp;dst=101118" TargetMode="External"/><Relationship Id="rId10658" Type="http://schemas.openxmlformats.org/officeDocument/2006/relationships/hyperlink" Target="https://login.consultant.ru/link/?req=doc&amp;base=LAW&amp;n=140513&amp;dst=100107" TargetMode="External"/><Relationship Id="rId11709" Type="http://schemas.openxmlformats.org/officeDocument/2006/relationships/hyperlink" Target="https://login.consultant.ru/link/?req=doc&amp;base=LAW&amp;n=529658" TargetMode="External"/><Relationship Id="rId14115" Type="http://schemas.openxmlformats.org/officeDocument/2006/relationships/hyperlink" Target="https://login.consultant.ru/link/?req=doc&amp;base=LAW&amp;n=517380&amp;dst=100014" TargetMode="External"/><Relationship Id="rId6693" Type="http://schemas.openxmlformats.org/officeDocument/2006/relationships/hyperlink" Target="https://login.consultant.ru/link/?req=doc&amp;base=LAW&amp;n=497292&amp;dst=100058" TargetMode="External"/><Relationship Id="rId7744" Type="http://schemas.openxmlformats.org/officeDocument/2006/relationships/hyperlink" Target="https://login.consultant.ru/link/?req=doc&amp;base=LAW&amp;n=492048&amp;dst=33" TargetMode="External"/><Relationship Id="rId10725" Type="http://schemas.openxmlformats.org/officeDocument/2006/relationships/hyperlink" Target="https://login.consultant.ru/link/?req=doc&amp;base=LAW&amp;n=511708" TargetMode="External"/><Relationship Id="rId12080" Type="http://schemas.openxmlformats.org/officeDocument/2006/relationships/hyperlink" Target="https://login.consultant.ru/link/?req=doc&amp;base=LAW&amp;n=389292&amp;dst=100058" TargetMode="External"/><Relationship Id="rId13131" Type="http://schemas.openxmlformats.org/officeDocument/2006/relationships/hyperlink" Target="https://login.consultant.ru/link/?req=doc&amp;base=LAW&amp;n=537936&amp;dst=101533" TargetMode="External"/><Relationship Id="rId2889" Type="http://schemas.openxmlformats.org/officeDocument/2006/relationships/hyperlink" Target="https://login.consultant.ru/link/?req=doc&amp;base=LAW&amp;n=391765&amp;dst=100021" TargetMode="External"/><Relationship Id="rId5295" Type="http://schemas.openxmlformats.org/officeDocument/2006/relationships/hyperlink" Target="https://login.consultant.ru/link/?req=doc&amp;base=LAW&amp;n=536585&amp;dst=616" TargetMode="External"/><Relationship Id="rId6346" Type="http://schemas.openxmlformats.org/officeDocument/2006/relationships/hyperlink" Target="https://login.consultant.ru/link/?req=doc&amp;base=LAW&amp;n=491811&amp;dst=100295" TargetMode="External"/><Relationship Id="rId6760" Type="http://schemas.openxmlformats.org/officeDocument/2006/relationships/hyperlink" Target="https://login.consultant.ru/link/?req=doc&amp;base=LAW&amp;n=164605&amp;dst=100081" TargetMode="External"/><Relationship Id="rId7811" Type="http://schemas.openxmlformats.org/officeDocument/2006/relationships/hyperlink" Target="https://login.consultant.ru/link/?req=doc&amp;base=LAW&amp;n=412687&amp;dst=100101" TargetMode="External"/><Relationship Id="rId12897" Type="http://schemas.openxmlformats.org/officeDocument/2006/relationships/hyperlink" Target="https://login.consultant.ru/link/?req=doc&amp;base=LAW&amp;n=482749&amp;dst=100109" TargetMode="External"/><Relationship Id="rId111" Type="http://schemas.openxmlformats.org/officeDocument/2006/relationships/hyperlink" Target="https://login.consultant.ru/link/?req=doc&amp;base=LAW&amp;n=63821&amp;dst=100012" TargetMode="External"/><Relationship Id="rId2956" Type="http://schemas.openxmlformats.org/officeDocument/2006/relationships/hyperlink" Target="https://login.consultant.ru/link/?req=doc&amp;base=LAW&amp;n=401510&amp;dst=100017" TargetMode="External"/><Relationship Id="rId5362" Type="http://schemas.openxmlformats.org/officeDocument/2006/relationships/hyperlink" Target="https://login.consultant.ru/link/?req=doc&amp;base=LAW&amp;n=133394&amp;dst=100078" TargetMode="External"/><Relationship Id="rId6413" Type="http://schemas.openxmlformats.org/officeDocument/2006/relationships/hyperlink" Target="https://login.consultant.ru/link/?req=doc&amp;base=LAW&amp;n=511289" TargetMode="External"/><Relationship Id="rId9569" Type="http://schemas.openxmlformats.org/officeDocument/2006/relationships/hyperlink" Target="https://login.consultant.ru/link/?req=doc&amp;base=LAW&amp;n=209829&amp;dst=100213" TargetMode="External"/><Relationship Id="rId9983" Type="http://schemas.openxmlformats.org/officeDocument/2006/relationships/hyperlink" Target="https://login.consultant.ru/link/?req=doc&amp;base=LAW&amp;n=371943&amp;dst=100102" TargetMode="External"/><Relationship Id="rId11499" Type="http://schemas.openxmlformats.org/officeDocument/2006/relationships/hyperlink" Target="https://login.consultant.ru/link/?req=doc&amp;base=LAW&amp;n=283611&amp;dst=100026" TargetMode="External"/><Relationship Id="rId13948" Type="http://schemas.openxmlformats.org/officeDocument/2006/relationships/hyperlink" Target="https://login.consultant.ru/link/?req=doc&amp;base=LAW&amp;n=537936&amp;dst=101663" TargetMode="External"/><Relationship Id="rId928" Type="http://schemas.openxmlformats.org/officeDocument/2006/relationships/hyperlink" Target="https://login.consultant.ru/link/?req=doc&amp;base=LAW&amp;n=329974&amp;dst=100010" TargetMode="External"/><Relationship Id="rId1558" Type="http://schemas.openxmlformats.org/officeDocument/2006/relationships/hyperlink" Target="https://login.consultant.ru/link/?req=doc&amp;base=LAW&amp;n=389296&amp;dst=100027" TargetMode="External"/><Relationship Id="rId2609" Type="http://schemas.openxmlformats.org/officeDocument/2006/relationships/hyperlink" Target="https://login.consultant.ru/link/?req=doc&amp;base=LAW&amp;n=389248&amp;dst=100152" TargetMode="External"/><Relationship Id="rId5015" Type="http://schemas.openxmlformats.org/officeDocument/2006/relationships/hyperlink" Target="https://login.consultant.ru/link/?req=doc&amp;base=LAW&amp;n=470677&amp;dst=100686" TargetMode="External"/><Relationship Id="rId8585" Type="http://schemas.openxmlformats.org/officeDocument/2006/relationships/hyperlink" Target="https://login.consultant.ru/link/?req=doc&amp;base=LAW&amp;n=454055&amp;dst=100014" TargetMode="External"/><Relationship Id="rId9636" Type="http://schemas.openxmlformats.org/officeDocument/2006/relationships/hyperlink" Target="https://login.consultant.ru/link/?req=doc&amp;base=LAW&amp;n=412739&amp;dst=100287" TargetMode="External"/><Relationship Id="rId12964" Type="http://schemas.openxmlformats.org/officeDocument/2006/relationships/hyperlink" Target="https://login.consultant.ru/link/?req=doc&amp;base=LAW&amp;n=524032&amp;dst=28509" TargetMode="External"/><Relationship Id="rId1972" Type="http://schemas.openxmlformats.org/officeDocument/2006/relationships/hyperlink" Target="https://login.consultant.ru/link/?req=doc&amp;base=LAW&amp;n=446095&amp;dst=100020" TargetMode="External"/><Relationship Id="rId4031" Type="http://schemas.openxmlformats.org/officeDocument/2006/relationships/hyperlink" Target="https://login.consultant.ru/link/?req=doc&amp;base=LAW&amp;n=312040&amp;dst=100394" TargetMode="External"/><Relationship Id="rId7187" Type="http://schemas.openxmlformats.org/officeDocument/2006/relationships/hyperlink" Target="https://login.consultant.ru/link/?req=doc&amp;base=LAW&amp;n=283672&amp;dst=100786" TargetMode="External"/><Relationship Id="rId8238" Type="http://schemas.openxmlformats.org/officeDocument/2006/relationships/hyperlink" Target="https://login.consultant.ru/link/?req=doc&amp;base=LAW&amp;n=520126&amp;dst=100621" TargetMode="External"/><Relationship Id="rId10168" Type="http://schemas.openxmlformats.org/officeDocument/2006/relationships/hyperlink" Target="https://login.consultant.ru/link/?req=doc&amp;base=LAW&amp;n=511027&amp;dst=100034" TargetMode="External"/><Relationship Id="rId11566" Type="http://schemas.openxmlformats.org/officeDocument/2006/relationships/hyperlink" Target="https://login.consultant.ru/link/?req=doc&amp;base=LAW&amp;n=312040&amp;dst=100482" TargetMode="External"/><Relationship Id="rId11980" Type="http://schemas.openxmlformats.org/officeDocument/2006/relationships/hyperlink" Target="https://login.consultant.ru/link/?req=doc&amp;base=LAW&amp;n=389300&amp;dst=100039" TargetMode="External"/><Relationship Id="rId12617" Type="http://schemas.openxmlformats.org/officeDocument/2006/relationships/hyperlink" Target="https://login.consultant.ru/link/?req=doc&amp;base=LAW&amp;n=537936&amp;dst=101466" TargetMode="External"/><Relationship Id="rId1625" Type="http://schemas.openxmlformats.org/officeDocument/2006/relationships/hyperlink" Target="https://login.consultant.ru/link/?req=doc&amp;base=LAW&amp;n=283672&amp;dst=100114" TargetMode="External"/><Relationship Id="rId7254" Type="http://schemas.openxmlformats.org/officeDocument/2006/relationships/hyperlink" Target="https://login.consultant.ru/link/?req=doc&amp;base=LAW&amp;n=283672&amp;dst=100807" TargetMode="External"/><Relationship Id="rId8305" Type="http://schemas.openxmlformats.org/officeDocument/2006/relationships/hyperlink" Target="https://login.consultant.ru/link/?req=doc&amp;base=LAW&amp;n=368625&amp;dst=100075" TargetMode="External"/><Relationship Id="rId8652" Type="http://schemas.openxmlformats.org/officeDocument/2006/relationships/hyperlink" Target="https://login.consultant.ru/link/?req=doc&amp;base=LAW&amp;n=322492&amp;dst=100057" TargetMode="External"/><Relationship Id="rId9703" Type="http://schemas.openxmlformats.org/officeDocument/2006/relationships/hyperlink" Target="https://login.consultant.ru/link/?req=doc&amp;base=LAW&amp;n=431754&amp;dst=100356" TargetMode="External"/><Relationship Id="rId10582" Type="http://schemas.openxmlformats.org/officeDocument/2006/relationships/hyperlink" Target="https://login.consultant.ru/link/?req=doc&amp;base=LAW&amp;n=314265&amp;dst=100022" TargetMode="External"/><Relationship Id="rId11219" Type="http://schemas.openxmlformats.org/officeDocument/2006/relationships/hyperlink" Target="https://login.consultant.ru/link/?req=doc&amp;base=LAW&amp;n=389296&amp;dst=100126" TargetMode="External"/><Relationship Id="rId11633" Type="http://schemas.openxmlformats.org/officeDocument/2006/relationships/hyperlink" Target="https://login.consultant.ru/link/?req=doc&amp;base=LAW&amp;n=399875&amp;dst=100013" TargetMode="External"/><Relationship Id="rId3797" Type="http://schemas.openxmlformats.org/officeDocument/2006/relationships/hyperlink" Target="https://login.consultant.ru/link/?req=doc&amp;base=LAW&amp;n=538620&amp;dst=100068" TargetMode="External"/><Relationship Id="rId4848" Type="http://schemas.openxmlformats.org/officeDocument/2006/relationships/hyperlink" Target="https://login.consultant.ru/link/?req=doc&amp;base=LAW&amp;n=133394&amp;dst=100057" TargetMode="External"/><Relationship Id="rId10235" Type="http://schemas.openxmlformats.org/officeDocument/2006/relationships/hyperlink" Target="https://login.consultant.ru/link/?req=doc&amp;base=LAW&amp;n=301594&amp;dst=100023" TargetMode="External"/><Relationship Id="rId11700" Type="http://schemas.openxmlformats.org/officeDocument/2006/relationships/hyperlink" Target="https://login.consultant.ru/link/?req=doc&amp;base=LAW&amp;n=491811&amp;dst=100530" TargetMode="External"/><Relationship Id="rId2399" Type="http://schemas.openxmlformats.org/officeDocument/2006/relationships/hyperlink" Target="https://login.consultant.ru/link/?req=doc&amp;base=LAW&amp;n=421956&amp;dst=100059" TargetMode="External"/><Relationship Id="rId3864" Type="http://schemas.openxmlformats.org/officeDocument/2006/relationships/hyperlink" Target="https://login.consultant.ru/link/?req=doc&amp;base=LAW&amp;n=537936&amp;dst=100790" TargetMode="External"/><Relationship Id="rId4915" Type="http://schemas.openxmlformats.org/officeDocument/2006/relationships/hyperlink" Target="https://login.consultant.ru/link/?req=doc&amp;base=LAW&amp;n=520281&amp;dst=100790" TargetMode="External"/><Relationship Id="rId6270" Type="http://schemas.openxmlformats.org/officeDocument/2006/relationships/hyperlink" Target="https://login.consultant.ru/link/?req=doc&amp;base=LAW&amp;n=283672&amp;dst=100483" TargetMode="External"/><Relationship Id="rId7321" Type="http://schemas.openxmlformats.org/officeDocument/2006/relationships/hyperlink" Target="https://login.consultant.ru/link/?req=doc&amp;base=LAW&amp;n=283672&amp;dst=100832" TargetMode="External"/><Relationship Id="rId10302" Type="http://schemas.openxmlformats.org/officeDocument/2006/relationships/hyperlink" Target="https://login.consultant.ru/link/?req=doc&amp;base=LAW&amp;n=371943&amp;dst=100241" TargetMode="External"/><Relationship Id="rId13458" Type="http://schemas.openxmlformats.org/officeDocument/2006/relationships/hyperlink" Target="https://login.consultant.ru/link/?req=doc&amp;base=LAW&amp;n=537936&amp;dst=101570" TargetMode="External"/><Relationship Id="rId13872" Type="http://schemas.openxmlformats.org/officeDocument/2006/relationships/hyperlink" Target="https://login.consultant.ru/link/?req=doc&amp;base=LAW&amp;n=412739&amp;dst=100402" TargetMode="External"/><Relationship Id="rId785" Type="http://schemas.openxmlformats.org/officeDocument/2006/relationships/hyperlink" Target="https://login.consultant.ru/link/?req=doc&amp;base=LAW&amp;n=520139&amp;dst=100394" TargetMode="External"/><Relationship Id="rId2466" Type="http://schemas.openxmlformats.org/officeDocument/2006/relationships/hyperlink" Target="https://login.consultant.ru/link/?req=doc&amp;base=LAW&amp;n=301262&amp;dst=100312" TargetMode="External"/><Relationship Id="rId2880" Type="http://schemas.openxmlformats.org/officeDocument/2006/relationships/hyperlink" Target="https://login.consultant.ru/link/?req=doc&amp;base=LAW&amp;n=538620&amp;dst=100033" TargetMode="External"/><Relationship Id="rId3517" Type="http://schemas.openxmlformats.org/officeDocument/2006/relationships/hyperlink" Target="https://login.consultant.ru/link/?req=doc&amp;base=LAW&amp;n=537936&amp;dst=100709" TargetMode="External"/><Relationship Id="rId3931" Type="http://schemas.openxmlformats.org/officeDocument/2006/relationships/hyperlink" Target="https://login.consultant.ru/link/?req=doc&amp;base=LAW&amp;n=520121&amp;dst=100555" TargetMode="External"/><Relationship Id="rId9079" Type="http://schemas.openxmlformats.org/officeDocument/2006/relationships/hyperlink" Target="https://login.consultant.ru/link/?req=doc&amp;base=LAW&amp;n=200491&amp;dst=100172" TargetMode="External"/><Relationship Id="rId9493" Type="http://schemas.openxmlformats.org/officeDocument/2006/relationships/hyperlink" Target="https://login.consultant.ru/link/?req=doc&amp;base=LAW&amp;n=164605&amp;dst=100313" TargetMode="External"/><Relationship Id="rId12474" Type="http://schemas.openxmlformats.org/officeDocument/2006/relationships/hyperlink" Target="https://login.consultant.ru/link/?req=doc&amp;base=LAW&amp;n=389292&amp;dst=100124" TargetMode="External"/><Relationship Id="rId13525" Type="http://schemas.openxmlformats.org/officeDocument/2006/relationships/hyperlink" Target="https://login.consultant.ru/link/?req=doc&amp;base=LAW&amp;n=401496&amp;dst=100028" TargetMode="External"/><Relationship Id="rId438" Type="http://schemas.openxmlformats.org/officeDocument/2006/relationships/hyperlink" Target="https://login.consultant.ru/link/?req=doc&amp;base=LAW&amp;n=213703&amp;dst=100009" TargetMode="External"/><Relationship Id="rId852" Type="http://schemas.openxmlformats.org/officeDocument/2006/relationships/hyperlink" Target="https://login.consultant.ru/link/?req=doc&amp;base=LAW&amp;n=389302&amp;dst=100041" TargetMode="External"/><Relationship Id="rId1068" Type="http://schemas.openxmlformats.org/officeDocument/2006/relationships/hyperlink" Target="https://login.consultant.ru/link/?req=doc&amp;base=OTN&amp;n=9213&amp;dst=100091" TargetMode="External"/><Relationship Id="rId1482" Type="http://schemas.openxmlformats.org/officeDocument/2006/relationships/hyperlink" Target="https://login.consultant.ru/link/?req=doc&amp;base=LAW&amp;n=144741&amp;dst=100551" TargetMode="External"/><Relationship Id="rId2119" Type="http://schemas.openxmlformats.org/officeDocument/2006/relationships/hyperlink" Target="https://login.consultant.ru/link/?req=doc&amp;base=LAW&amp;n=520116&amp;dst=100382" TargetMode="External"/><Relationship Id="rId2533" Type="http://schemas.openxmlformats.org/officeDocument/2006/relationships/hyperlink" Target="https://login.consultant.ru/link/?req=doc&amp;base=LAW&amp;n=161336&amp;dst=100198" TargetMode="External"/><Relationship Id="rId5689" Type="http://schemas.openxmlformats.org/officeDocument/2006/relationships/hyperlink" Target="https://login.consultant.ru/link/?req=doc&amp;base=LAW&amp;n=411168&amp;dst=100116" TargetMode="External"/><Relationship Id="rId8095" Type="http://schemas.openxmlformats.org/officeDocument/2006/relationships/hyperlink" Target="https://login.consultant.ru/link/?req=doc&amp;base=LAW&amp;n=520123&amp;dst=100356" TargetMode="External"/><Relationship Id="rId9146" Type="http://schemas.openxmlformats.org/officeDocument/2006/relationships/hyperlink" Target="https://login.consultant.ru/link/?req=doc&amp;base=LAW&amp;n=538073&amp;dst=101482" TargetMode="External"/><Relationship Id="rId9560" Type="http://schemas.openxmlformats.org/officeDocument/2006/relationships/hyperlink" Target="https://login.consultant.ru/link/?req=doc&amp;base=LAW&amp;n=520139&amp;dst=100510" TargetMode="External"/><Relationship Id="rId11076" Type="http://schemas.openxmlformats.org/officeDocument/2006/relationships/hyperlink" Target="https://login.consultant.ru/link/?req=doc&amp;base=LAW&amp;n=420368&amp;dst=100383" TargetMode="External"/><Relationship Id="rId12127" Type="http://schemas.openxmlformats.org/officeDocument/2006/relationships/hyperlink" Target="https://login.consultant.ru/link/?req=doc&amp;base=LAW&amp;n=71761&amp;dst=100017" TargetMode="External"/><Relationship Id="rId505" Type="http://schemas.openxmlformats.org/officeDocument/2006/relationships/hyperlink" Target="https://login.consultant.ru/link/?req=doc&amp;base=LAW&amp;n=310011&amp;dst=100009" TargetMode="External"/><Relationship Id="rId1135" Type="http://schemas.openxmlformats.org/officeDocument/2006/relationships/hyperlink" Target="https://login.consultant.ru/link/?req=doc&amp;base=LAW&amp;n=520144&amp;dst=100108" TargetMode="External"/><Relationship Id="rId8162" Type="http://schemas.openxmlformats.org/officeDocument/2006/relationships/hyperlink" Target="https://login.consultant.ru/link/?req=doc&amp;base=LAW&amp;n=310891&amp;dst=100271" TargetMode="External"/><Relationship Id="rId9213" Type="http://schemas.openxmlformats.org/officeDocument/2006/relationships/hyperlink" Target="https://login.consultant.ru/link/?req=doc&amp;base=LAW&amp;n=391666&amp;dst=100580" TargetMode="External"/><Relationship Id="rId10092" Type="http://schemas.openxmlformats.org/officeDocument/2006/relationships/hyperlink" Target="https://login.consultant.ru/link/?req=doc&amp;base=LAW&amp;n=493056&amp;dst=100012" TargetMode="External"/><Relationship Id="rId11143" Type="http://schemas.openxmlformats.org/officeDocument/2006/relationships/hyperlink" Target="https://login.consultant.ru/link/?req=doc&amp;base=LAW&amp;n=312018&amp;dst=100330" TargetMode="External"/><Relationship Id="rId11490" Type="http://schemas.openxmlformats.org/officeDocument/2006/relationships/hyperlink" Target="https://login.consultant.ru/link/?req=doc&amp;base=LAW&amp;n=538073&amp;dst=3690" TargetMode="External"/><Relationship Id="rId12541" Type="http://schemas.openxmlformats.org/officeDocument/2006/relationships/hyperlink" Target="https://login.consultant.ru/link/?req=doc&amp;base=LAW&amp;n=389292&amp;dst=100211" TargetMode="External"/><Relationship Id="rId14299" Type="http://schemas.openxmlformats.org/officeDocument/2006/relationships/hyperlink" Target="https://login.consultant.ru/link/?req=doc&amp;base=LAW&amp;n=401496&amp;dst=100021" TargetMode="External"/><Relationship Id="rId1202" Type="http://schemas.openxmlformats.org/officeDocument/2006/relationships/hyperlink" Target="https://login.consultant.ru/link/?req=doc&amp;base=LAW&amp;n=283672&amp;dst=100080" TargetMode="External"/><Relationship Id="rId2600" Type="http://schemas.openxmlformats.org/officeDocument/2006/relationships/hyperlink" Target="https://login.consultant.ru/link/?req=doc&amp;base=LAW&amp;n=388994&amp;dst=100009" TargetMode="External"/><Relationship Id="rId4358" Type="http://schemas.openxmlformats.org/officeDocument/2006/relationships/hyperlink" Target="https://login.consultant.ru/link/?req=doc&amp;base=LAW&amp;n=482752&amp;dst=100076" TargetMode="External"/><Relationship Id="rId5409" Type="http://schemas.openxmlformats.org/officeDocument/2006/relationships/hyperlink" Target="https://login.consultant.ru/link/?req=doc&amp;base=LAW&amp;n=389250&amp;dst=100027" TargetMode="External"/><Relationship Id="rId5756" Type="http://schemas.openxmlformats.org/officeDocument/2006/relationships/hyperlink" Target="https://login.consultant.ru/link/?req=doc&amp;base=LAW&amp;n=520126&amp;dst=100499" TargetMode="External"/><Relationship Id="rId6807" Type="http://schemas.openxmlformats.org/officeDocument/2006/relationships/hyperlink" Target="https://login.consultant.ru/link/?req=doc&amp;base=LAW&amp;n=189288&amp;dst=100030" TargetMode="External"/><Relationship Id="rId4772" Type="http://schemas.openxmlformats.org/officeDocument/2006/relationships/hyperlink" Target="https://login.consultant.ru/link/?req=doc&amp;base=LAW&amp;n=189562&amp;dst=100070" TargetMode="External"/><Relationship Id="rId5823" Type="http://schemas.openxmlformats.org/officeDocument/2006/relationships/hyperlink" Target="https://login.consultant.ru/link/?req=doc&amp;base=LAW&amp;n=178859&amp;dst=100045" TargetMode="External"/><Relationship Id="rId8979" Type="http://schemas.openxmlformats.org/officeDocument/2006/relationships/hyperlink" Target="https://login.consultant.ru/link/?req=doc&amp;base=LAW&amp;n=154010&amp;dst=100018" TargetMode="External"/><Relationship Id="rId11210" Type="http://schemas.openxmlformats.org/officeDocument/2006/relationships/hyperlink" Target="https://login.consultant.ru/link/?req=doc&amp;base=LAW&amp;n=283672&amp;dst=101438" TargetMode="External"/><Relationship Id="rId14366" Type="http://schemas.openxmlformats.org/officeDocument/2006/relationships/hyperlink" Target="https://login.consultant.ru/link/?req=doc&amp;base=LAW&amp;n=479267&amp;dst=100052" TargetMode="External"/><Relationship Id="rId295" Type="http://schemas.openxmlformats.org/officeDocument/2006/relationships/hyperlink" Target="https://login.consultant.ru/link/?req=doc&amp;base=LAW&amp;n=221800&amp;dst=100267" TargetMode="External"/><Relationship Id="rId3374" Type="http://schemas.openxmlformats.org/officeDocument/2006/relationships/hyperlink" Target="https://login.consultant.ru/link/?req=doc&amp;base=LAW&amp;n=537936&amp;dst=100630" TargetMode="External"/><Relationship Id="rId4425" Type="http://schemas.openxmlformats.org/officeDocument/2006/relationships/hyperlink" Target="https://login.consultant.ru/link/?req=doc&amp;base=LAW&amp;n=283671&amp;dst=100650" TargetMode="External"/><Relationship Id="rId7995" Type="http://schemas.openxmlformats.org/officeDocument/2006/relationships/hyperlink" Target="https://login.consultant.ru/link/?req=doc&amp;base=LAW&amp;n=283672&amp;dst=101067" TargetMode="External"/><Relationship Id="rId10976" Type="http://schemas.openxmlformats.org/officeDocument/2006/relationships/hyperlink" Target="https://login.consultant.ru/link/?req=doc&amp;base=LAW&amp;n=389246&amp;dst=100461" TargetMode="External"/><Relationship Id="rId13382" Type="http://schemas.openxmlformats.org/officeDocument/2006/relationships/hyperlink" Target="https://login.consultant.ru/link/?req=doc&amp;base=LAW&amp;n=422224&amp;dst=100678" TargetMode="External"/><Relationship Id="rId14019" Type="http://schemas.openxmlformats.org/officeDocument/2006/relationships/hyperlink" Target="https://login.consultant.ru/link/?req=doc&amp;base=LAW&amp;n=489343&amp;dst=100681" TargetMode="External"/><Relationship Id="rId14433" Type="http://schemas.openxmlformats.org/officeDocument/2006/relationships/hyperlink" Target="https://login.consultant.ru/link/?req=doc&amp;base=LAW&amp;n=501199&amp;dst=100015" TargetMode="External"/><Relationship Id="rId2390" Type="http://schemas.openxmlformats.org/officeDocument/2006/relationships/hyperlink" Target="https://login.consultant.ru/link/?req=doc&amp;base=LAW&amp;n=283672&amp;dst=100225" TargetMode="External"/><Relationship Id="rId3027" Type="http://schemas.openxmlformats.org/officeDocument/2006/relationships/hyperlink" Target="https://login.consultant.ru/link/?req=doc&amp;base=LAW&amp;n=389296&amp;dst=100187" TargetMode="External"/><Relationship Id="rId3441" Type="http://schemas.openxmlformats.org/officeDocument/2006/relationships/hyperlink" Target="https://login.consultant.ru/link/?req=doc&amp;base=LAW&amp;n=510618&amp;dst=100082" TargetMode="External"/><Relationship Id="rId6597" Type="http://schemas.openxmlformats.org/officeDocument/2006/relationships/hyperlink" Target="https://login.consultant.ru/link/?req=doc&amp;base=LAW&amp;n=435811&amp;dst=100109" TargetMode="External"/><Relationship Id="rId7648" Type="http://schemas.openxmlformats.org/officeDocument/2006/relationships/hyperlink" Target="https://login.consultant.ru/link/?req=doc&amp;base=LAW&amp;n=189562&amp;dst=100165" TargetMode="External"/><Relationship Id="rId10629" Type="http://schemas.openxmlformats.org/officeDocument/2006/relationships/hyperlink" Target="https://login.consultant.ru/link/?req=doc&amp;base=LAW&amp;n=389246&amp;dst=100450" TargetMode="External"/><Relationship Id="rId13035" Type="http://schemas.openxmlformats.org/officeDocument/2006/relationships/hyperlink" Target="https://login.consultant.ru/link/?req=doc&amp;base=LAW&amp;n=448078&amp;dst=100013" TargetMode="External"/><Relationship Id="rId362" Type="http://schemas.openxmlformats.org/officeDocument/2006/relationships/hyperlink" Target="https://login.consultant.ru/link/?req=doc&amp;base=LAW&amp;n=207968&amp;dst=100009" TargetMode="External"/><Relationship Id="rId2043" Type="http://schemas.openxmlformats.org/officeDocument/2006/relationships/hyperlink" Target="https://login.consultant.ru/link/?req=doc&amp;base=LAW&amp;n=301262&amp;dst=100158" TargetMode="External"/><Relationship Id="rId5199" Type="http://schemas.openxmlformats.org/officeDocument/2006/relationships/hyperlink" Target="https://login.consultant.ru/link/?req=doc&amp;base=LAW&amp;n=291202&amp;dst=100027" TargetMode="External"/><Relationship Id="rId6664" Type="http://schemas.openxmlformats.org/officeDocument/2006/relationships/hyperlink" Target="https://login.consultant.ru/link/?req=doc&amp;base=LAW&amp;n=499825&amp;dst=100199" TargetMode="External"/><Relationship Id="rId7715" Type="http://schemas.openxmlformats.org/officeDocument/2006/relationships/hyperlink" Target="https://login.consultant.ru/link/?req=doc&amp;base=LAW&amp;n=421956&amp;dst=100235" TargetMode="External"/><Relationship Id="rId9070" Type="http://schemas.openxmlformats.org/officeDocument/2006/relationships/hyperlink" Target="https://login.consultant.ru/link/?req=doc&amp;base=LAW&amp;n=200491&amp;dst=100165" TargetMode="External"/><Relationship Id="rId12051" Type="http://schemas.openxmlformats.org/officeDocument/2006/relationships/hyperlink" Target="https://login.consultant.ru/link/?req=doc&amp;base=LAW&amp;n=389303&amp;dst=100148" TargetMode="External"/><Relationship Id="rId13102" Type="http://schemas.openxmlformats.org/officeDocument/2006/relationships/hyperlink" Target="https://login.consultant.ru/link/?req=doc&amp;base=LAW&amp;n=489341&amp;dst=100015" TargetMode="External"/><Relationship Id="rId2110" Type="http://schemas.openxmlformats.org/officeDocument/2006/relationships/hyperlink" Target="https://login.consultant.ru/link/?req=doc&amp;base=LAW&amp;n=389185" TargetMode="External"/><Relationship Id="rId5266" Type="http://schemas.openxmlformats.org/officeDocument/2006/relationships/hyperlink" Target="https://login.consultant.ru/link/?req=doc&amp;base=LAW&amp;n=523220&amp;dst=86" TargetMode="External"/><Relationship Id="rId5680" Type="http://schemas.openxmlformats.org/officeDocument/2006/relationships/hyperlink" Target="https://login.consultant.ru/link/?req=doc&amp;base=LAW&amp;n=537936&amp;dst=100941" TargetMode="External"/><Relationship Id="rId6317" Type="http://schemas.openxmlformats.org/officeDocument/2006/relationships/hyperlink" Target="https://login.consultant.ru/link/?req=doc&amp;base=LAW&amp;n=150084&amp;dst=100012" TargetMode="External"/><Relationship Id="rId9887" Type="http://schemas.openxmlformats.org/officeDocument/2006/relationships/hyperlink" Target="https://login.consultant.ru/link/?req=doc&amp;base=LAW&amp;n=371943&amp;dst=100066" TargetMode="External"/><Relationship Id="rId4282" Type="http://schemas.openxmlformats.org/officeDocument/2006/relationships/hyperlink" Target="https://login.consultant.ru/link/?req=doc&amp;base=LAW&amp;n=520281&amp;dst=100768" TargetMode="External"/><Relationship Id="rId5333" Type="http://schemas.openxmlformats.org/officeDocument/2006/relationships/hyperlink" Target="https://login.consultant.ru/link/?req=doc&amp;base=LAW&amp;n=448084&amp;dst=100012" TargetMode="External"/><Relationship Id="rId6731" Type="http://schemas.openxmlformats.org/officeDocument/2006/relationships/hyperlink" Target="https://login.consultant.ru/link/?req=doc&amp;base=LAW&amp;n=164605&amp;dst=100369" TargetMode="External"/><Relationship Id="rId8489" Type="http://schemas.openxmlformats.org/officeDocument/2006/relationships/hyperlink" Target="https://login.consultant.ru/link/?req=doc&amp;base=LAW&amp;n=537936&amp;dst=101089" TargetMode="External"/><Relationship Id="rId12868" Type="http://schemas.openxmlformats.org/officeDocument/2006/relationships/hyperlink" Target="https://login.consultant.ru/link/?req=doc&amp;base=LAW&amp;n=525014&amp;dst=100046" TargetMode="External"/><Relationship Id="rId13919" Type="http://schemas.openxmlformats.org/officeDocument/2006/relationships/hyperlink" Target="https://login.consultant.ru/link/?req=doc&amp;base=LAW&amp;n=389253&amp;dst=100150" TargetMode="External"/><Relationship Id="rId1876" Type="http://schemas.openxmlformats.org/officeDocument/2006/relationships/hyperlink" Target="https://login.consultant.ru/link/?req=doc&amp;base=LAW&amp;n=496721&amp;dst=100016" TargetMode="External"/><Relationship Id="rId2927" Type="http://schemas.openxmlformats.org/officeDocument/2006/relationships/hyperlink" Target="https://login.consultant.ru/link/?req=doc&amp;base=LAW&amp;n=491748&amp;dst=100035" TargetMode="External"/><Relationship Id="rId9954" Type="http://schemas.openxmlformats.org/officeDocument/2006/relationships/hyperlink" Target="https://login.consultant.ru/link/?req=doc&amp;base=LAW&amp;n=537857&amp;dst=100027" TargetMode="External"/><Relationship Id="rId11884" Type="http://schemas.openxmlformats.org/officeDocument/2006/relationships/hyperlink" Target="https://login.consultant.ru/link/?req=doc&amp;base=LAW&amp;n=523317&amp;dst=2" TargetMode="External"/><Relationship Id="rId12935" Type="http://schemas.openxmlformats.org/officeDocument/2006/relationships/hyperlink" Target="https://login.consultant.ru/link/?req=doc&amp;base=LAW&amp;n=393181&amp;dst=100609" TargetMode="External"/><Relationship Id="rId14290" Type="http://schemas.openxmlformats.org/officeDocument/2006/relationships/hyperlink" Target="https://login.consultant.ru/link/?req=doc&amp;base=LAW&amp;n=489679&amp;dst=100046" TargetMode="External"/><Relationship Id="rId1529" Type="http://schemas.openxmlformats.org/officeDocument/2006/relationships/hyperlink" Target="https://login.consultant.ru/link/?req=doc&amp;base=LAW&amp;n=164585&amp;dst=100052" TargetMode="External"/><Relationship Id="rId1943" Type="http://schemas.openxmlformats.org/officeDocument/2006/relationships/hyperlink" Target="https://login.consultant.ru/link/?req=doc&amp;base=LAW&amp;n=283671&amp;dst=100239" TargetMode="External"/><Relationship Id="rId5400" Type="http://schemas.openxmlformats.org/officeDocument/2006/relationships/hyperlink" Target="https://login.consultant.ru/link/?req=doc&amp;base=LAW&amp;n=189287&amp;dst=100115" TargetMode="External"/><Relationship Id="rId8556" Type="http://schemas.openxmlformats.org/officeDocument/2006/relationships/hyperlink" Target="https://login.consultant.ru/link/?req=doc&amp;base=LAW&amp;n=489343&amp;dst=100557" TargetMode="External"/><Relationship Id="rId8970" Type="http://schemas.openxmlformats.org/officeDocument/2006/relationships/hyperlink" Target="https://login.consultant.ru/link/?req=doc&amp;base=LAW&amp;n=511276&amp;dst=127" TargetMode="External"/><Relationship Id="rId9607" Type="http://schemas.openxmlformats.org/officeDocument/2006/relationships/hyperlink" Target="https://login.consultant.ru/link/?req=doc&amp;base=LAW&amp;n=164605&amp;dst=100347" TargetMode="External"/><Relationship Id="rId10486" Type="http://schemas.openxmlformats.org/officeDocument/2006/relationships/hyperlink" Target="https://login.consultant.ru/link/?req=doc&amp;base=LAW&amp;n=371943&amp;dst=100350" TargetMode="External"/><Relationship Id="rId11537" Type="http://schemas.openxmlformats.org/officeDocument/2006/relationships/hyperlink" Target="https://login.consultant.ru/link/?req=doc&amp;base=LAW&amp;n=422224&amp;dst=100587" TargetMode="External"/><Relationship Id="rId11951" Type="http://schemas.openxmlformats.org/officeDocument/2006/relationships/hyperlink" Target="https://login.consultant.ru/link/?req=doc&amp;base=LAW&amp;n=509417&amp;dst=100282" TargetMode="External"/><Relationship Id="rId4002" Type="http://schemas.openxmlformats.org/officeDocument/2006/relationships/hyperlink" Target="https://login.consultant.ru/link/?req=doc&amp;base=LAW&amp;n=520121&amp;dst=100557" TargetMode="External"/><Relationship Id="rId7158" Type="http://schemas.openxmlformats.org/officeDocument/2006/relationships/hyperlink" Target="https://login.consultant.ru/link/?req=doc&amp;base=LAW&amp;n=149661&amp;dst=100027" TargetMode="External"/><Relationship Id="rId7572" Type="http://schemas.openxmlformats.org/officeDocument/2006/relationships/hyperlink" Target="https://login.consultant.ru/link/?req=doc&amp;base=LAW&amp;n=283620&amp;dst=100431" TargetMode="External"/><Relationship Id="rId8209" Type="http://schemas.openxmlformats.org/officeDocument/2006/relationships/hyperlink" Target="https://login.consultant.ru/link/?req=doc&amp;base=LAW&amp;n=421906&amp;dst=100077" TargetMode="External"/><Relationship Id="rId8623" Type="http://schemas.openxmlformats.org/officeDocument/2006/relationships/hyperlink" Target="https://login.consultant.ru/link/?req=doc&amp;base=LAW&amp;n=311974&amp;dst=100025" TargetMode="External"/><Relationship Id="rId10139" Type="http://schemas.openxmlformats.org/officeDocument/2006/relationships/hyperlink" Target="https://login.consultant.ru/link/?req=doc&amp;base=LAW&amp;n=520126&amp;dst=100687" TargetMode="External"/><Relationship Id="rId10553" Type="http://schemas.openxmlformats.org/officeDocument/2006/relationships/hyperlink" Target="https://login.consultant.ru/link/?req=doc&amp;base=LAW&amp;n=436107&amp;dst=100013" TargetMode="External"/><Relationship Id="rId11604" Type="http://schemas.openxmlformats.org/officeDocument/2006/relationships/hyperlink" Target="https://login.consultant.ru/link/?req=doc&amp;base=LAW&amp;n=520128" TargetMode="External"/><Relationship Id="rId14010" Type="http://schemas.openxmlformats.org/officeDocument/2006/relationships/hyperlink" Target="https://login.consultant.ru/link/?req=doc&amp;base=LAW&amp;n=509417&amp;dst=100022" TargetMode="External"/><Relationship Id="rId3768" Type="http://schemas.openxmlformats.org/officeDocument/2006/relationships/hyperlink" Target="https://login.consultant.ru/link/?req=doc&amp;base=LAW&amp;n=538620&amp;dst=100066" TargetMode="External"/><Relationship Id="rId4819" Type="http://schemas.openxmlformats.org/officeDocument/2006/relationships/hyperlink" Target="https://login.consultant.ru/link/?req=doc&amp;base=LAW&amp;n=189290&amp;dst=100010" TargetMode="External"/><Relationship Id="rId6174" Type="http://schemas.openxmlformats.org/officeDocument/2006/relationships/hyperlink" Target="https://login.consultant.ru/link/?req=doc&amp;base=LAW&amp;n=517892&amp;dst=100022" TargetMode="External"/><Relationship Id="rId7225" Type="http://schemas.openxmlformats.org/officeDocument/2006/relationships/hyperlink" Target="https://login.consultant.ru/link/?req=doc&amp;base=LAW&amp;n=537936&amp;dst=101008" TargetMode="External"/><Relationship Id="rId10206" Type="http://schemas.openxmlformats.org/officeDocument/2006/relationships/hyperlink" Target="https://login.consultant.ru/link/?req=doc&amp;base=LAW&amp;n=301594&amp;dst=100015" TargetMode="External"/><Relationship Id="rId689" Type="http://schemas.openxmlformats.org/officeDocument/2006/relationships/hyperlink" Target="https://login.consultant.ru/link/?req=doc&amp;base=LAW&amp;n=472778&amp;dst=100009" TargetMode="External"/><Relationship Id="rId2784" Type="http://schemas.openxmlformats.org/officeDocument/2006/relationships/hyperlink" Target="https://login.consultant.ru/link/?req=doc&amp;base=LAW&amp;n=412739&amp;dst=100124" TargetMode="External"/><Relationship Id="rId5190" Type="http://schemas.openxmlformats.org/officeDocument/2006/relationships/hyperlink" Target="https://login.consultant.ru/link/?req=doc&amp;base=LAW&amp;n=323804&amp;dst=100020" TargetMode="External"/><Relationship Id="rId6241" Type="http://schemas.openxmlformats.org/officeDocument/2006/relationships/hyperlink" Target="https://login.consultant.ru/link/?req=doc&amp;base=LAW&amp;n=193997&amp;dst=100213" TargetMode="External"/><Relationship Id="rId9397" Type="http://schemas.openxmlformats.org/officeDocument/2006/relationships/hyperlink" Target="https://login.consultant.ru/link/?req=doc&amp;base=LAW&amp;n=412687&amp;dst=100199" TargetMode="External"/><Relationship Id="rId10620" Type="http://schemas.openxmlformats.org/officeDocument/2006/relationships/hyperlink" Target="https://login.consultant.ru/link/?req=doc&amp;base=LAW&amp;n=536597&amp;dst=100020" TargetMode="External"/><Relationship Id="rId12378" Type="http://schemas.openxmlformats.org/officeDocument/2006/relationships/hyperlink" Target="https://login.consultant.ru/link/?req=doc&amp;base=LAW&amp;n=389298&amp;dst=100121" TargetMode="External"/><Relationship Id="rId13776" Type="http://schemas.openxmlformats.org/officeDocument/2006/relationships/hyperlink" Target="https://login.consultant.ru/link/?req=doc&amp;base=LAW&amp;n=466514" TargetMode="External"/><Relationship Id="rId756" Type="http://schemas.openxmlformats.org/officeDocument/2006/relationships/hyperlink" Target="https://login.consultant.ru/link/?req=doc&amp;base=LAW&amp;n=89033&amp;dst=100066" TargetMode="External"/><Relationship Id="rId1386" Type="http://schemas.openxmlformats.org/officeDocument/2006/relationships/hyperlink" Target="https://login.consultant.ru/link/?req=doc&amp;base=LAW&amp;n=389302&amp;dst=100050" TargetMode="External"/><Relationship Id="rId2437" Type="http://schemas.openxmlformats.org/officeDocument/2006/relationships/hyperlink" Target="https://login.consultant.ru/link/?req=doc&amp;base=LAW&amp;n=283509&amp;dst=100077" TargetMode="External"/><Relationship Id="rId3835" Type="http://schemas.openxmlformats.org/officeDocument/2006/relationships/hyperlink" Target="https://login.consultant.ru/link/?req=doc&amp;base=LAW&amp;n=491748&amp;dst=100081" TargetMode="External"/><Relationship Id="rId9464" Type="http://schemas.openxmlformats.org/officeDocument/2006/relationships/hyperlink" Target="https://login.consultant.ru/link/?req=doc&amp;base=LAW&amp;n=482752&amp;dst=100143" TargetMode="External"/><Relationship Id="rId12792" Type="http://schemas.openxmlformats.org/officeDocument/2006/relationships/hyperlink" Target="https://login.consultant.ru/link/?req=doc&amp;base=LAW&amp;n=482743&amp;dst=100035" TargetMode="External"/><Relationship Id="rId13429" Type="http://schemas.openxmlformats.org/officeDocument/2006/relationships/hyperlink" Target="https://login.consultant.ru/link/?req=doc&amp;base=LAW&amp;n=521494&amp;dst=100307" TargetMode="External"/><Relationship Id="rId13843" Type="http://schemas.openxmlformats.org/officeDocument/2006/relationships/hyperlink" Target="https://login.consultant.ru/link/?req=doc&amp;base=LAW&amp;n=521494&amp;dst=100205" TargetMode="External"/><Relationship Id="rId409" Type="http://schemas.openxmlformats.org/officeDocument/2006/relationships/hyperlink" Target="https://login.consultant.ru/link/?req=doc&amp;base=LAW&amp;n=389251&amp;dst=100009" TargetMode="External"/><Relationship Id="rId1039" Type="http://schemas.openxmlformats.org/officeDocument/2006/relationships/hyperlink" Target="https://login.consultant.ru/link/?req=doc&amp;base=LAW&amp;n=504972&amp;dst=100084" TargetMode="External"/><Relationship Id="rId2851" Type="http://schemas.openxmlformats.org/officeDocument/2006/relationships/hyperlink" Target="https://login.consultant.ru/link/?req=doc&amp;base=LAW&amp;n=538620&amp;dst=100132" TargetMode="External"/><Relationship Id="rId3902" Type="http://schemas.openxmlformats.org/officeDocument/2006/relationships/hyperlink" Target="https://login.consultant.ru/link/?req=doc&amp;base=LAW&amp;n=201382&amp;dst=100456" TargetMode="External"/><Relationship Id="rId8066" Type="http://schemas.openxmlformats.org/officeDocument/2006/relationships/hyperlink" Target="https://login.consultant.ru/link/?req=doc&amp;base=LAW&amp;n=528384&amp;dst=100015" TargetMode="External"/><Relationship Id="rId9117" Type="http://schemas.openxmlformats.org/officeDocument/2006/relationships/hyperlink" Target="https://login.consultant.ru/link/?req=doc&amp;base=LAW&amp;n=201167&amp;dst=100506" TargetMode="External"/><Relationship Id="rId11394" Type="http://schemas.openxmlformats.org/officeDocument/2006/relationships/hyperlink" Target="https://login.consultant.ru/link/?req=doc&amp;base=LAW&amp;n=417861&amp;dst=100024" TargetMode="External"/><Relationship Id="rId12445" Type="http://schemas.openxmlformats.org/officeDocument/2006/relationships/hyperlink" Target="https://login.consultant.ru/link/?req=doc&amp;base=LAW&amp;n=389253&amp;dst=100131" TargetMode="External"/><Relationship Id="rId13910" Type="http://schemas.openxmlformats.org/officeDocument/2006/relationships/hyperlink" Target="https://login.consultant.ru/link/?req=doc&amp;base=LAW&amp;n=384580&amp;dst=100112" TargetMode="External"/><Relationship Id="rId92" Type="http://schemas.openxmlformats.org/officeDocument/2006/relationships/hyperlink" Target="https://login.consultant.ru/link/?req=doc&amp;base=LAW&amp;n=179089&amp;dst=100009" TargetMode="External"/><Relationship Id="rId823" Type="http://schemas.openxmlformats.org/officeDocument/2006/relationships/hyperlink" Target="https://login.consultant.ru/link/?req=doc&amp;base=LAW&amp;n=417766&amp;dst=100016" TargetMode="External"/><Relationship Id="rId1453" Type="http://schemas.openxmlformats.org/officeDocument/2006/relationships/hyperlink" Target="https://login.consultant.ru/link/?req=doc&amp;base=LAW&amp;n=178000&amp;dst=100010" TargetMode="External"/><Relationship Id="rId2504" Type="http://schemas.openxmlformats.org/officeDocument/2006/relationships/hyperlink" Target="https://login.consultant.ru/link/?req=doc&amp;base=LAW&amp;n=525628&amp;dst=101210" TargetMode="External"/><Relationship Id="rId7082" Type="http://schemas.openxmlformats.org/officeDocument/2006/relationships/hyperlink" Target="https://login.consultant.ru/link/?req=doc&amp;base=LAW&amp;n=491748&amp;dst=100096" TargetMode="External"/><Relationship Id="rId8480" Type="http://schemas.openxmlformats.org/officeDocument/2006/relationships/hyperlink" Target="https://login.consultant.ru/link/?req=doc&amp;base=LAW&amp;n=523214&amp;dst=80" TargetMode="External"/><Relationship Id="rId9531" Type="http://schemas.openxmlformats.org/officeDocument/2006/relationships/hyperlink" Target="https://login.consultant.ru/link/?req=doc&amp;base=LAW&amp;n=189288&amp;dst=100196" TargetMode="External"/><Relationship Id="rId11047" Type="http://schemas.openxmlformats.org/officeDocument/2006/relationships/hyperlink" Target="https://login.consultant.ru/link/?req=doc&amp;base=LAW&amp;n=347932&amp;dst=100041" TargetMode="External"/><Relationship Id="rId11461" Type="http://schemas.openxmlformats.org/officeDocument/2006/relationships/hyperlink" Target="https://login.consultant.ru/link/?req=doc&amp;base=LAW&amp;n=171396&amp;dst=100051" TargetMode="External"/><Relationship Id="rId12512" Type="http://schemas.openxmlformats.org/officeDocument/2006/relationships/hyperlink" Target="https://login.consultant.ru/link/?req=doc&amp;base=LAW&amp;n=114836&amp;dst=100080" TargetMode="External"/><Relationship Id="rId1106" Type="http://schemas.openxmlformats.org/officeDocument/2006/relationships/hyperlink" Target="https://login.consultant.ru/link/?req=doc&amp;base=LAW&amp;n=531549&amp;dst=2895" TargetMode="External"/><Relationship Id="rId1520" Type="http://schemas.openxmlformats.org/officeDocument/2006/relationships/hyperlink" Target="https://login.consultant.ru/link/?req=doc&amp;base=LAW&amp;n=520126&amp;dst=100054" TargetMode="External"/><Relationship Id="rId4676" Type="http://schemas.openxmlformats.org/officeDocument/2006/relationships/hyperlink" Target="https://login.consultant.ru/link/?req=doc&amp;base=LAW&amp;n=435811&amp;dst=100040" TargetMode="External"/><Relationship Id="rId5727" Type="http://schemas.openxmlformats.org/officeDocument/2006/relationships/hyperlink" Target="https://login.consultant.ru/link/?req=doc&amp;base=LAW&amp;n=388995&amp;dst=100292" TargetMode="External"/><Relationship Id="rId8133" Type="http://schemas.openxmlformats.org/officeDocument/2006/relationships/hyperlink" Target="https://login.consultant.ru/link/?req=doc&amp;base=LAW&amp;n=421928&amp;dst=100010" TargetMode="External"/><Relationship Id="rId10063" Type="http://schemas.openxmlformats.org/officeDocument/2006/relationships/hyperlink" Target="https://login.consultant.ru/link/?req=doc&amp;base=LAW&amp;n=401510&amp;dst=100218" TargetMode="External"/><Relationship Id="rId11114" Type="http://schemas.openxmlformats.org/officeDocument/2006/relationships/hyperlink" Target="https://login.consultant.ru/link/?req=doc&amp;base=LAW&amp;n=312018&amp;dst=100330" TargetMode="External"/><Relationship Id="rId3278" Type="http://schemas.openxmlformats.org/officeDocument/2006/relationships/hyperlink" Target="https://login.consultant.ru/link/?req=doc&amp;base=LAW&amp;n=439905&amp;dst=100023" TargetMode="External"/><Relationship Id="rId3692" Type="http://schemas.openxmlformats.org/officeDocument/2006/relationships/hyperlink" Target="https://login.consultant.ru/link/?req=doc&amp;base=LAW&amp;n=283620&amp;dst=100288" TargetMode="External"/><Relationship Id="rId4329" Type="http://schemas.openxmlformats.org/officeDocument/2006/relationships/hyperlink" Target="https://login.consultant.ru/link/?req=doc&amp;base=LAW&amp;n=520121&amp;dst=100594" TargetMode="External"/><Relationship Id="rId4743" Type="http://schemas.openxmlformats.org/officeDocument/2006/relationships/hyperlink" Target="https://login.consultant.ru/link/?req=doc&amp;base=LAW&amp;n=523276&amp;dst=100095" TargetMode="External"/><Relationship Id="rId7899" Type="http://schemas.openxmlformats.org/officeDocument/2006/relationships/hyperlink" Target="https://login.consultant.ru/link/?req=doc&amp;base=LAW&amp;n=283672&amp;dst=101029" TargetMode="External"/><Relationship Id="rId8200" Type="http://schemas.openxmlformats.org/officeDocument/2006/relationships/hyperlink" Target="https://login.consultant.ru/link/?req=doc&amp;base=LAW&amp;n=538073&amp;dst=4804" TargetMode="External"/><Relationship Id="rId10130" Type="http://schemas.openxmlformats.org/officeDocument/2006/relationships/hyperlink" Target="https://login.consultant.ru/link/?req=doc&amp;base=LAW&amp;n=511027&amp;dst=100087" TargetMode="External"/><Relationship Id="rId13286" Type="http://schemas.openxmlformats.org/officeDocument/2006/relationships/hyperlink" Target="https://login.consultant.ru/link/?req=doc&amp;base=LAW&amp;n=417434&amp;dst=100011" TargetMode="External"/><Relationship Id="rId14337" Type="http://schemas.openxmlformats.org/officeDocument/2006/relationships/hyperlink" Target="https://login.consultant.ru/link/?req=doc&amp;base=LAW&amp;n=538095" TargetMode="External"/><Relationship Id="rId199" Type="http://schemas.openxmlformats.org/officeDocument/2006/relationships/hyperlink" Target="https://login.consultant.ru/link/?req=doc&amp;base=LAW&amp;n=176346&amp;dst=100302" TargetMode="External"/><Relationship Id="rId2294" Type="http://schemas.openxmlformats.org/officeDocument/2006/relationships/hyperlink" Target="https://login.consultant.ru/link/?req=doc&amp;base=LAW&amp;n=520126&amp;dst=100090" TargetMode="External"/><Relationship Id="rId3345" Type="http://schemas.openxmlformats.org/officeDocument/2006/relationships/hyperlink" Target="https://login.consultant.ru/link/?req=doc&amp;base=LAW&amp;n=537936&amp;dst=100536" TargetMode="External"/><Relationship Id="rId13353" Type="http://schemas.openxmlformats.org/officeDocument/2006/relationships/hyperlink" Target="https://login.consultant.ru/link/?req=doc&amp;base=LAW&amp;n=412739&amp;dst=100342" TargetMode="External"/><Relationship Id="rId266" Type="http://schemas.openxmlformats.org/officeDocument/2006/relationships/hyperlink" Target="https://login.consultant.ru/link/?req=doc&amp;base=LAW&amp;n=389292&amp;dst=100015" TargetMode="External"/><Relationship Id="rId680" Type="http://schemas.openxmlformats.org/officeDocument/2006/relationships/hyperlink" Target="https://login.consultant.ru/link/?req=doc&amp;base=LAW&amp;n=464801&amp;dst=100021" TargetMode="External"/><Relationship Id="rId2361" Type="http://schemas.openxmlformats.org/officeDocument/2006/relationships/hyperlink" Target="https://login.consultant.ru/link/?req=doc&amp;base=LAW&amp;n=520145&amp;dst=100067" TargetMode="External"/><Relationship Id="rId3412" Type="http://schemas.openxmlformats.org/officeDocument/2006/relationships/hyperlink" Target="https://login.consultant.ru/link/?req=doc&amp;base=LAW&amp;n=538620&amp;dst=100041" TargetMode="External"/><Relationship Id="rId4810" Type="http://schemas.openxmlformats.org/officeDocument/2006/relationships/hyperlink" Target="https://login.consultant.ru/link/?req=doc&amp;base=LAW&amp;n=388995&amp;dst=100287" TargetMode="External"/><Relationship Id="rId6568" Type="http://schemas.openxmlformats.org/officeDocument/2006/relationships/hyperlink" Target="https://login.consultant.ru/link/?req=doc&amp;base=LAW&amp;n=171339&amp;dst=100028" TargetMode="External"/><Relationship Id="rId7619" Type="http://schemas.openxmlformats.org/officeDocument/2006/relationships/hyperlink" Target="https://login.consultant.ru/link/?req=doc&amp;base=LAW&amp;n=440264&amp;dst=100021" TargetMode="External"/><Relationship Id="rId7966" Type="http://schemas.openxmlformats.org/officeDocument/2006/relationships/hyperlink" Target="https://login.consultant.ru/link/?req=doc&amp;base=LAW&amp;n=531476&amp;dst=100030" TargetMode="External"/><Relationship Id="rId10947" Type="http://schemas.openxmlformats.org/officeDocument/2006/relationships/hyperlink" Target="https://login.consultant.ru/link/?req=doc&amp;base=LAW&amp;n=520116&amp;dst=101624" TargetMode="External"/><Relationship Id="rId13006" Type="http://schemas.openxmlformats.org/officeDocument/2006/relationships/hyperlink" Target="https://login.consultant.ru/link/?req=doc&amp;base=LAW&amp;n=524032&amp;dst=28518" TargetMode="External"/><Relationship Id="rId14404" Type="http://schemas.openxmlformats.org/officeDocument/2006/relationships/hyperlink" Target="https://login.consultant.ru/link/?req=doc&amp;base=LAW&amp;n=453872&amp;dst=100011" TargetMode="External"/><Relationship Id="rId333" Type="http://schemas.openxmlformats.org/officeDocument/2006/relationships/hyperlink" Target="https://login.consultant.ru/link/?req=doc&amp;base=LAW&amp;n=165833&amp;dst=100009" TargetMode="External"/><Relationship Id="rId2014" Type="http://schemas.openxmlformats.org/officeDocument/2006/relationships/hyperlink" Target="https://login.consultant.ru/link/?req=doc&amp;base=LAW&amp;n=518452&amp;dst=100077" TargetMode="External"/><Relationship Id="rId6982" Type="http://schemas.openxmlformats.org/officeDocument/2006/relationships/hyperlink" Target="https://login.consultant.ru/link/?req=doc&amp;base=LAW&amp;n=312018&amp;dst=100270" TargetMode="External"/><Relationship Id="rId9041" Type="http://schemas.openxmlformats.org/officeDocument/2006/relationships/hyperlink" Target="https://login.consultant.ru/link/?req=doc&amp;base=LAW&amp;n=201167&amp;dst=100471" TargetMode="External"/><Relationship Id="rId13420" Type="http://schemas.openxmlformats.org/officeDocument/2006/relationships/hyperlink" Target="https://login.consultant.ru/link/?req=doc&amp;base=LAW&amp;n=189287&amp;dst=100264" TargetMode="External"/><Relationship Id="rId1030" Type="http://schemas.openxmlformats.org/officeDocument/2006/relationships/hyperlink" Target="https://login.consultant.ru/link/?req=doc&amp;base=LAW&amp;n=520136&amp;dst=100683" TargetMode="External"/><Relationship Id="rId4186" Type="http://schemas.openxmlformats.org/officeDocument/2006/relationships/hyperlink" Target="https://login.consultant.ru/link/?req=doc&amp;base=LAW&amp;n=520116&amp;dst=100684" TargetMode="External"/><Relationship Id="rId5584" Type="http://schemas.openxmlformats.org/officeDocument/2006/relationships/hyperlink" Target="https://login.consultant.ru/link/?req=doc&amp;base=LAW&amp;n=518984&amp;dst=100074" TargetMode="External"/><Relationship Id="rId6635" Type="http://schemas.openxmlformats.org/officeDocument/2006/relationships/hyperlink" Target="https://login.consultant.ru/link/?req=doc&amp;base=LAW&amp;n=101680&amp;dst=100022" TargetMode="External"/><Relationship Id="rId12022" Type="http://schemas.openxmlformats.org/officeDocument/2006/relationships/hyperlink" Target="https://login.consultant.ru/link/?req=doc&amp;base=LAW&amp;n=172879&amp;dst=100019" TargetMode="External"/><Relationship Id="rId400" Type="http://schemas.openxmlformats.org/officeDocument/2006/relationships/hyperlink" Target="https://login.consultant.ru/link/?req=doc&amp;base=LAW&amp;n=389289&amp;dst=100009" TargetMode="External"/><Relationship Id="rId5237" Type="http://schemas.openxmlformats.org/officeDocument/2006/relationships/hyperlink" Target="https://login.consultant.ru/link/?req=doc&amp;base=LAW&amp;n=435811&amp;dst=100057" TargetMode="External"/><Relationship Id="rId5651" Type="http://schemas.openxmlformats.org/officeDocument/2006/relationships/hyperlink" Target="https://login.consultant.ru/link/?req=doc&amp;base=LAW&amp;n=283507&amp;dst=100015" TargetMode="External"/><Relationship Id="rId6702" Type="http://schemas.openxmlformats.org/officeDocument/2006/relationships/hyperlink" Target="https://login.consultant.ru/link/?req=doc&amp;base=LAW&amp;n=520116&amp;dst=100975" TargetMode="External"/><Relationship Id="rId9858" Type="http://schemas.openxmlformats.org/officeDocument/2006/relationships/hyperlink" Target="https://login.consultant.ru/link/?req=doc&amp;base=LAW&amp;n=138320&amp;dst=100032" TargetMode="External"/><Relationship Id="rId11788" Type="http://schemas.openxmlformats.org/officeDocument/2006/relationships/hyperlink" Target="https://login.consultant.ru/link/?req=doc&amp;base=LAW&amp;n=526352&amp;dst=100081" TargetMode="External"/><Relationship Id="rId12839" Type="http://schemas.openxmlformats.org/officeDocument/2006/relationships/hyperlink" Target="https://login.consultant.ru/link/?req=doc&amp;base=LAW&amp;n=454106&amp;dst=100068" TargetMode="External"/><Relationship Id="rId14194" Type="http://schemas.openxmlformats.org/officeDocument/2006/relationships/hyperlink" Target="https://login.consultant.ru/link/?req=doc&amp;base=LAW&amp;n=520123&amp;dst=100651" TargetMode="External"/><Relationship Id="rId1847" Type="http://schemas.openxmlformats.org/officeDocument/2006/relationships/hyperlink" Target="https://login.consultant.ru/link/?req=doc&amp;base=LAW&amp;n=434594&amp;dst=100043" TargetMode="External"/><Relationship Id="rId4253" Type="http://schemas.openxmlformats.org/officeDocument/2006/relationships/hyperlink" Target="https://login.consultant.ru/link/?req=doc&amp;base=LAW&amp;n=520116&amp;dst=100733" TargetMode="External"/><Relationship Id="rId5304" Type="http://schemas.openxmlformats.org/officeDocument/2006/relationships/hyperlink" Target="https://login.consultant.ru/link/?req=doc&amp;base=LAW&amp;n=511289" TargetMode="External"/><Relationship Id="rId8874" Type="http://schemas.openxmlformats.org/officeDocument/2006/relationships/hyperlink" Target="https://login.consultant.ru/link/?req=doc&amp;base=LAW&amp;n=189518&amp;dst=100017" TargetMode="External"/><Relationship Id="rId9925" Type="http://schemas.openxmlformats.org/officeDocument/2006/relationships/hyperlink" Target="https://login.consultant.ru/link/?req=doc&amp;base=LAW&amp;n=371943&amp;dst=100082" TargetMode="External"/><Relationship Id="rId14261" Type="http://schemas.openxmlformats.org/officeDocument/2006/relationships/hyperlink" Target="https://login.consultant.ru/link/?req=doc&amp;base=LAW&amp;n=421920&amp;dst=100049" TargetMode="External"/><Relationship Id="rId4320" Type="http://schemas.openxmlformats.org/officeDocument/2006/relationships/hyperlink" Target="https://login.consultant.ru/link/?req=doc&amp;base=LAW&amp;n=538073&amp;dst=101319" TargetMode="External"/><Relationship Id="rId7476" Type="http://schemas.openxmlformats.org/officeDocument/2006/relationships/hyperlink" Target="https://login.consultant.ru/link/?req=doc&amp;base=LAW&amp;n=283672&amp;dst=100884" TargetMode="External"/><Relationship Id="rId7890" Type="http://schemas.openxmlformats.org/officeDocument/2006/relationships/hyperlink" Target="https://login.consultant.ru/link/?req=doc&amp;base=LAW&amp;n=537936&amp;dst=101060" TargetMode="External"/><Relationship Id="rId8527" Type="http://schemas.openxmlformats.org/officeDocument/2006/relationships/hyperlink" Target="https://login.consultant.ru/link/?req=doc&amp;base=LAW&amp;n=283672&amp;dst=101087" TargetMode="External"/><Relationship Id="rId10457" Type="http://schemas.openxmlformats.org/officeDocument/2006/relationships/hyperlink" Target="https://login.consultant.ru/link/?req=doc&amp;base=LAW&amp;n=520116&amp;dst=101123" TargetMode="External"/><Relationship Id="rId11855" Type="http://schemas.openxmlformats.org/officeDocument/2006/relationships/hyperlink" Target="https://login.consultant.ru/link/?req=doc&amp;base=LAW&amp;n=451021&amp;dst=100004" TargetMode="External"/><Relationship Id="rId12906" Type="http://schemas.openxmlformats.org/officeDocument/2006/relationships/hyperlink" Target="https://login.consultant.ru/link/?req=doc&amp;base=LAW&amp;n=103421&amp;dst=100019" TargetMode="External"/><Relationship Id="rId190" Type="http://schemas.openxmlformats.org/officeDocument/2006/relationships/hyperlink" Target="https://login.consultant.ru/link/?req=doc&amp;base=LAW&amp;n=94198&amp;dst=100009" TargetMode="External"/><Relationship Id="rId1914" Type="http://schemas.openxmlformats.org/officeDocument/2006/relationships/hyperlink" Target="https://login.consultant.ru/link/?req=doc&amp;base=LAW&amp;n=172855&amp;dst=100019" TargetMode="External"/><Relationship Id="rId6078" Type="http://schemas.openxmlformats.org/officeDocument/2006/relationships/hyperlink" Target="https://login.consultant.ru/link/?req=doc&amp;base=LAW&amp;n=422224&amp;dst=100429" TargetMode="External"/><Relationship Id="rId6492" Type="http://schemas.openxmlformats.org/officeDocument/2006/relationships/hyperlink" Target="https://login.consultant.ru/link/?req=doc&amp;base=LAW&amp;n=304724&amp;dst=100141" TargetMode="External"/><Relationship Id="rId7129" Type="http://schemas.openxmlformats.org/officeDocument/2006/relationships/hyperlink" Target="https://login.consultant.ru/link/?req=doc&amp;base=LAW&amp;n=439905&amp;dst=100039" TargetMode="External"/><Relationship Id="rId7543" Type="http://schemas.openxmlformats.org/officeDocument/2006/relationships/hyperlink" Target="https://login.consultant.ru/link/?req=doc&amp;base=LAW&amp;n=491811&amp;dst=100370" TargetMode="External"/><Relationship Id="rId8941" Type="http://schemas.openxmlformats.org/officeDocument/2006/relationships/hyperlink" Target="https://login.consultant.ru/link/?req=doc&amp;base=LAW&amp;n=283672&amp;dst=101166" TargetMode="External"/><Relationship Id="rId10871" Type="http://schemas.openxmlformats.org/officeDocument/2006/relationships/hyperlink" Target="https://login.consultant.ru/link/?req=doc&amp;base=LAW&amp;n=420345&amp;dst=100009" TargetMode="External"/><Relationship Id="rId11508" Type="http://schemas.openxmlformats.org/officeDocument/2006/relationships/hyperlink" Target="https://login.consultant.ru/link/?req=doc&amp;base=LAW&amp;n=166008&amp;dst=100008" TargetMode="External"/><Relationship Id="rId11922" Type="http://schemas.openxmlformats.org/officeDocument/2006/relationships/hyperlink" Target="https://login.consultant.ru/link/?req=doc&amp;base=LAW&amp;n=389303&amp;dst=100062" TargetMode="External"/><Relationship Id="rId5094" Type="http://schemas.openxmlformats.org/officeDocument/2006/relationships/hyperlink" Target="https://login.consultant.ru/link/?req=doc&amp;base=LAW&amp;n=464781&amp;dst=100054" TargetMode="External"/><Relationship Id="rId6145" Type="http://schemas.openxmlformats.org/officeDocument/2006/relationships/hyperlink" Target="https://login.consultant.ru/link/?req=doc&amp;base=LAW&amp;n=520145&amp;dst=100137" TargetMode="External"/><Relationship Id="rId10524" Type="http://schemas.openxmlformats.org/officeDocument/2006/relationships/hyperlink" Target="https://login.consultant.ru/link/?req=doc&amp;base=LAW&amp;n=401497&amp;dst=100026" TargetMode="External"/><Relationship Id="rId2688" Type="http://schemas.openxmlformats.org/officeDocument/2006/relationships/hyperlink" Target="https://login.consultant.ru/link/?req=doc&amp;base=LAW&amp;n=520145&amp;dst=100077" TargetMode="External"/><Relationship Id="rId3739" Type="http://schemas.openxmlformats.org/officeDocument/2006/relationships/hyperlink" Target="https://login.consultant.ru/link/?req=doc&amp;base=LAW&amp;n=334397&amp;dst=100124" TargetMode="External"/><Relationship Id="rId5161" Type="http://schemas.openxmlformats.org/officeDocument/2006/relationships/hyperlink" Target="https://login.consultant.ru/link/?req=doc&amp;base=LAW&amp;n=532901&amp;dst=100877" TargetMode="External"/><Relationship Id="rId7610" Type="http://schemas.openxmlformats.org/officeDocument/2006/relationships/hyperlink" Target="https://login.consultant.ru/link/?req=doc&amp;base=LAW&amp;n=537936&amp;dst=101870" TargetMode="External"/><Relationship Id="rId12696" Type="http://schemas.openxmlformats.org/officeDocument/2006/relationships/hyperlink" Target="https://login.consultant.ru/link/?req=doc&amp;base=LAW&amp;n=344772&amp;dst=100028" TargetMode="External"/><Relationship Id="rId13747" Type="http://schemas.openxmlformats.org/officeDocument/2006/relationships/hyperlink" Target="https://login.consultant.ru/link/?req=doc&amp;base=LAW&amp;n=322492&amp;dst=100140" TargetMode="External"/><Relationship Id="rId2755" Type="http://schemas.openxmlformats.org/officeDocument/2006/relationships/hyperlink" Target="https://login.consultant.ru/link/?req=doc&amp;base=LAW&amp;n=431001&amp;dst=100120" TargetMode="External"/><Relationship Id="rId3806" Type="http://schemas.openxmlformats.org/officeDocument/2006/relationships/hyperlink" Target="https://login.consultant.ru/link/?req=doc&amp;base=LAW&amp;n=520120&amp;dst=100270" TargetMode="External"/><Relationship Id="rId6212" Type="http://schemas.openxmlformats.org/officeDocument/2006/relationships/hyperlink" Target="https://login.consultant.ru/link/?req=doc&amp;base=LAW&amp;n=492048&amp;dst=100123" TargetMode="External"/><Relationship Id="rId9368" Type="http://schemas.openxmlformats.org/officeDocument/2006/relationships/hyperlink" Target="https://login.consultant.ru/link/?req=doc&amp;base=LAW&amp;n=283672&amp;dst=101223" TargetMode="External"/><Relationship Id="rId9782" Type="http://schemas.openxmlformats.org/officeDocument/2006/relationships/hyperlink" Target="https://login.consultant.ru/link/?req=doc&amp;base=LAW&amp;n=501400&amp;dst=100049" TargetMode="External"/><Relationship Id="rId11298" Type="http://schemas.openxmlformats.org/officeDocument/2006/relationships/hyperlink" Target="https://login.consultant.ru/link/?req=doc&amp;base=LAW&amp;n=209829&amp;dst=100228" TargetMode="External"/><Relationship Id="rId12349" Type="http://schemas.openxmlformats.org/officeDocument/2006/relationships/hyperlink" Target="https://login.consultant.ru/link/?req=doc&amp;base=LAW&amp;n=529528&amp;dst=100009" TargetMode="External"/><Relationship Id="rId12763" Type="http://schemas.openxmlformats.org/officeDocument/2006/relationships/hyperlink" Target="https://login.consultant.ru/link/?req=doc&amp;base=LAW&amp;n=391076&amp;dst=100016" TargetMode="External"/><Relationship Id="rId13814" Type="http://schemas.openxmlformats.org/officeDocument/2006/relationships/hyperlink" Target="https://login.consultant.ru/link/?req=doc&amp;base=LAW&amp;n=537936&amp;dst=101650" TargetMode="External"/><Relationship Id="rId727" Type="http://schemas.openxmlformats.org/officeDocument/2006/relationships/hyperlink" Target="https://login.consultant.ru/link/?req=doc&amp;base=LAW&amp;n=511067&amp;dst=100020" TargetMode="External"/><Relationship Id="rId1357" Type="http://schemas.openxmlformats.org/officeDocument/2006/relationships/hyperlink" Target="https://login.consultant.ru/link/?req=doc&amp;base=LAW&amp;n=283672&amp;dst=100087" TargetMode="External"/><Relationship Id="rId1771" Type="http://schemas.openxmlformats.org/officeDocument/2006/relationships/hyperlink" Target="https://login.consultant.ru/link/?req=doc&amp;base=LAW&amp;n=220081&amp;dst=100050" TargetMode="External"/><Relationship Id="rId2408" Type="http://schemas.openxmlformats.org/officeDocument/2006/relationships/hyperlink" Target="https://login.consultant.ru/link/?req=doc&amp;base=LAW&amp;n=299419&amp;dst=100015" TargetMode="External"/><Relationship Id="rId2822" Type="http://schemas.openxmlformats.org/officeDocument/2006/relationships/hyperlink" Target="https://login.consultant.ru/link/?req=doc&amp;base=LAW&amp;n=536822&amp;dst=100028" TargetMode="External"/><Relationship Id="rId5978" Type="http://schemas.openxmlformats.org/officeDocument/2006/relationships/hyperlink" Target="https://login.consultant.ru/link/?req=doc&amp;base=LAW&amp;n=189502&amp;dst=100053" TargetMode="External"/><Relationship Id="rId8384" Type="http://schemas.openxmlformats.org/officeDocument/2006/relationships/hyperlink" Target="https://login.consultant.ru/link/?req=doc&amp;base=LAW&amp;n=520126&amp;dst=100628" TargetMode="External"/><Relationship Id="rId9435" Type="http://schemas.openxmlformats.org/officeDocument/2006/relationships/hyperlink" Target="https://login.consultant.ru/link/?req=doc&amp;base=LAW&amp;n=381878&amp;dst=100053" TargetMode="External"/><Relationship Id="rId11365" Type="http://schemas.openxmlformats.org/officeDocument/2006/relationships/hyperlink" Target="https://login.consultant.ru/link/?req=doc&amp;base=LAW&amp;n=520113&amp;dst=100238" TargetMode="External"/><Relationship Id="rId12416" Type="http://schemas.openxmlformats.org/officeDocument/2006/relationships/hyperlink" Target="https://login.consultant.ru/link/?req=doc&amp;base=LAW&amp;n=358747&amp;dst=100039" TargetMode="External"/><Relationship Id="rId63" Type="http://schemas.openxmlformats.org/officeDocument/2006/relationships/hyperlink" Target="https://login.consultant.ru/link/?req=doc&amp;base=LAW&amp;n=446161&amp;dst=100021" TargetMode="External"/><Relationship Id="rId1424" Type="http://schemas.openxmlformats.org/officeDocument/2006/relationships/hyperlink" Target="https://login.consultant.ru/link/?req=doc&amp;base=LAW&amp;n=107197&amp;dst=102995" TargetMode="External"/><Relationship Id="rId4994" Type="http://schemas.openxmlformats.org/officeDocument/2006/relationships/hyperlink" Target="https://login.consultant.ru/link/?req=doc&amp;base=LAW&amp;n=281706&amp;dst=100009" TargetMode="External"/><Relationship Id="rId8037" Type="http://schemas.openxmlformats.org/officeDocument/2006/relationships/hyperlink" Target="https://login.consultant.ru/link/?req=doc&amp;base=LAW&amp;n=189562&amp;dst=100338" TargetMode="External"/><Relationship Id="rId8451" Type="http://schemas.openxmlformats.org/officeDocument/2006/relationships/hyperlink" Target="https://login.consultant.ru/link/?req=doc&amp;base=LAW&amp;n=314415&amp;dst=100084" TargetMode="External"/><Relationship Id="rId9502" Type="http://schemas.openxmlformats.org/officeDocument/2006/relationships/hyperlink" Target="https://login.consultant.ru/link/?req=doc&amp;base=LAW&amp;n=283672&amp;dst=101286" TargetMode="External"/><Relationship Id="rId10381" Type="http://schemas.openxmlformats.org/officeDocument/2006/relationships/hyperlink" Target="https://login.consultant.ru/link/?req=doc&amp;base=LAW&amp;n=371943&amp;dst=100305" TargetMode="External"/><Relationship Id="rId11018" Type="http://schemas.openxmlformats.org/officeDocument/2006/relationships/hyperlink" Target="https://login.consultant.ru/link/?req=doc&amp;base=LAW&amp;n=365160&amp;dst=100011" TargetMode="External"/><Relationship Id="rId11432" Type="http://schemas.openxmlformats.org/officeDocument/2006/relationships/hyperlink" Target="https://login.consultant.ru/link/?req=doc&amp;base=LAW&amp;n=283620&amp;dst=100517" TargetMode="External"/><Relationship Id="rId12830" Type="http://schemas.openxmlformats.org/officeDocument/2006/relationships/hyperlink" Target="https://login.consultant.ru/link/?req=doc&amp;base=LAW&amp;n=95506&amp;dst=100053" TargetMode="External"/><Relationship Id="rId3596" Type="http://schemas.openxmlformats.org/officeDocument/2006/relationships/hyperlink" Target="https://login.consultant.ru/link/?req=doc&amp;base=LAW&amp;n=389248&amp;dst=100192" TargetMode="External"/><Relationship Id="rId4647" Type="http://schemas.openxmlformats.org/officeDocument/2006/relationships/hyperlink" Target="https://login.consultant.ru/link/?req=doc&amp;base=LAW&amp;n=200491&amp;dst=100048" TargetMode="External"/><Relationship Id="rId7053" Type="http://schemas.openxmlformats.org/officeDocument/2006/relationships/hyperlink" Target="https://login.consultant.ru/link/?req=doc&amp;base=LAW&amp;n=401510&amp;dst=100163" TargetMode="External"/><Relationship Id="rId8104" Type="http://schemas.openxmlformats.org/officeDocument/2006/relationships/hyperlink" Target="https://login.consultant.ru/link/?req=doc&amp;base=LAW&amp;n=49412&amp;dst=100002" TargetMode="External"/><Relationship Id="rId10034" Type="http://schemas.openxmlformats.org/officeDocument/2006/relationships/hyperlink" Target="https://login.consultant.ru/link/?req=doc&amp;base=LAW&amp;n=213703&amp;dst=100020" TargetMode="External"/><Relationship Id="rId2198" Type="http://schemas.openxmlformats.org/officeDocument/2006/relationships/hyperlink" Target="https://login.consultant.ru/link/?req=doc&amp;base=LAW&amp;n=525013&amp;dst=100034" TargetMode="External"/><Relationship Id="rId3249" Type="http://schemas.openxmlformats.org/officeDocument/2006/relationships/hyperlink" Target="https://login.consultant.ru/link/?req=doc&amp;base=LAW&amp;n=189226&amp;dst=100101" TargetMode="External"/><Relationship Id="rId7120" Type="http://schemas.openxmlformats.org/officeDocument/2006/relationships/hyperlink" Target="https://login.consultant.ru/link/?req=doc&amp;base=LAW&amp;n=536607&amp;dst=180" TargetMode="External"/><Relationship Id="rId584" Type="http://schemas.openxmlformats.org/officeDocument/2006/relationships/hyperlink" Target="https://login.consultant.ru/link/?req=doc&amp;base=LAW&amp;n=382521&amp;dst=100041" TargetMode="External"/><Relationship Id="rId2265" Type="http://schemas.openxmlformats.org/officeDocument/2006/relationships/hyperlink" Target="https://login.consultant.ru/link/?req=doc&amp;base=LAW&amp;n=209783&amp;dst=100012" TargetMode="External"/><Relationship Id="rId3663" Type="http://schemas.openxmlformats.org/officeDocument/2006/relationships/hyperlink" Target="https://login.consultant.ru/link/?req=doc&amp;base=LAW&amp;n=537936&amp;dst=100724" TargetMode="External"/><Relationship Id="rId4714" Type="http://schemas.openxmlformats.org/officeDocument/2006/relationships/hyperlink" Target="https://login.consultant.ru/link/?req=doc&amp;base=LAW&amp;n=200491&amp;dst=100075" TargetMode="External"/><Relationship Id="rId9292" Type="http://schemas.openxmlformats.org/officeDocument/2006/relationships/hyperlink" Target="https://login.consultant.ru/link/?req=doc&amp;base=LAW&amp;n=201384&amp;dst=100157" TargetMode="External"/><Relationship Id="rId10101" Type="http://schemas.openxmlformats.org/officeDocument/2006/relationships/hyperlink" Target="https://login.consultant.ru/link/?req=doc&amp;base=LAW&amp;n=489343&amp;dst=100593" TargetMode="External"/><Relationship Id="rId13257" Type="http://schemas.openxmlformats.org/officeDocument/2006/relationships/hyperlink" Target="https://login.consultant.ru/link/?req=doc&amp;base=LAW&amp;n=393182&amp;dst=100024" TargetMode="External"/><Relationship Id="rId13671" Type="http://schemas.openxmlformats.org/officeDocument/2006/relationships/hyperlink" Target="https://login.consultant.ru/link/?req=doc&amp;base=LAW&amp;n=431909&amp;dst=100134" TargetMode="External"/><Relationship Id="rId14308" Type="http://schemas.openxmlformats.org/officeDocument/2006/relationships/hyperlink" Target="https://login.consultant.ru/link/?req=doc&amp;base=LAW&amp;n=312249&amp;dst=100011" TargetMode="External"/><Relationship Id="rId237" Type="http://schemas.openxmlformats.org/officeDocument/2006/relationships/hyperlink" Target="https://login.consultant.ru/link/?req=doc&amp;base=LAW&amp;n=121950&amp;dst=100009" TargetMode="External"/><Relationship Id="rId3316" Type="http://schemas.openxmlformats.org/officeDocument/2006/relationships/hyperlink" Target="https://login.consultant.ru/link/?req=doc&amp;base=LAW&amp;n=170114&amp;dst=100029" TargetMode="External"/><Relationship Id="rId3730" Type="http://schemas.openxmlformats.org/officeDocument/2006/relationships/hyperlink" Target="https://login.consultant.ru/link/?req=doc&amp;base=LAW&amp;n=520121&amp;dst=100472" TargetMode="External"/><Relationship Id="rId6886" Type="http://schemas.openxmlformats.org/officeDocument/2006/relationships/hyperlink" Target="https://login.consultant.ru/link/?req=doc&amp;base=LAW&amp;n=283618&amp;dst=100154" TargetMode="External"/><Relationship Id="rId7937" Type="http://schemas.openxmlformats.org/officeDocument/2006/relationships/hyperlink" Target="https://login.consultant.ru/link/?req=doc&amp;base=LAW&amp;n=439905&amp;dst=100058" TargetMode="External"/><Relationship Id="rId10918" Type="http://schemas.openxmlformats.org/officeDocument/2006/relationships/hyperlink" Target="https://login.consultant.ru/link/?req=doc&amp;base=LAW&amp;n=164867&amp;dst=100086" TargetMode="External"/><Relationship Id="rId12273" Type="http://schemas.openxmlformats.org/officeDocument/2006/relationships/hyperlink" Target="https://login.consultant.ru/link/?req=doc&amp;base=LAW&amp;n=201384&amp;dst=100173" TargetMode="External"/><Relationship Id="rId13324" Type="http://schemas.openxmlformats.org/officeDocument/2006/relationships/hyperlink" Target="https://login.consultant.ru/link/?req=doc&amp;base=LAW&amp;n=283511&amp;dst=100121" TargetMode="External"/><Relationship Id="rId651" Type="http://schemas.openxmlformats.org/officeDocument/2006/relationships/hyperlink" Target="https://login.consultant.ru/link/?req=doc&amp;base=LAW&amp;n=439925&amp;dst=100009" TargetMode="External"/><Relationship Id="rId1281" Type="http://schemas.openxmlformats.org/officeDocument/2006/relationships/hyperlink" Target="https://login.consultant.ru/link/?req=doc&amp;base=LAW&amp;n=189562&amp;dst=100025" TargetMode="External"/><Relationship Id="rId2332" Type="http://schemas.openxmlformats.org/officeDocument/2006/relationships/hyperlink" Target="https://login.consultant.ru/link/?req=doc&amp;base=LAW&amp;n=520123&amp;dst=100230" TargetMode="External"/><Relationship Id="rId5488" Type="http://schemas.openxmlformats.org/officeDocument/2006/relationships/hyperlink" Target="https://login.consultant.ru/link/?req=doc&amp;base=LAW&amp;n=382521&amp;dst=100046" TargetMode="External"/><Relationship Id="rId6539" Type="http://schemas.openxmlformats.org/officeDocument/2006/relationships/hyperlink" Target="https://login.consultant.ru/link/?req=doc&amp;base=LAW&amp;n=210227&amp;dst=100271" TargetMode="External"/><Relationship Id="rId6953" Type="http://schemas.openxmlformats.org/officeDocument/2006/relationships/hyperlink" Target="https://login.consultant.ru/link/?req=doc&amp;base=LAW&amp;n=421906&amp;dst=100014" TargetMode="External"/><Relationship Id="rId12340" Type="http://schemas.openxmlformats.org/officeDocument/2006/relationships/hyperlink" Target="https://login.consultant.ru/link/?req=doc&amp;base=LAW&amp;n=393996&amp;dst=100065" TargetMode="External"/><Relationship Id="rId304" Type="http://schemas.openxmlformats.org/officeDocument/2006/relationships/hyperlink" Target="https://login.consultant.ru/link/?req=doc&amp;base=LAW&amp;n=466484&amp;dst=100688" TargetMode="External"/><Relationship Id="rId5555" Type="http://schemas.openxmlformats.org/officeDocument/2006/relationships/hyperlink" Target="https://login.consultant.ru/link/?req=doc&amp;base=LAW&amp;n=421654&amp;dst=100009" TargetMode="External"/><Relationship Id="rId6606" Type="http://schemas.openxmlformats.org/officeDocument/2006/relationships/hyperlink" Target="https://login.consultant.ru/link/?req=doc&amp;base=LAW&amp;n=489343&amp;dst=100837" TargetMode="External"/><Relationship Id="rId9012" Type="http://schemas.openxmlformats.org/officeDocument/2006/relationships/hyperlink" Target="https://login.consultant.ru/link/?req=doc&amp;base=LAW&amp;n=519032&amp;dst=100154" TargetMode="External"/><Relationship Id="rId14098" Type="http://schemas.openxmlformats.org/officeDocument/2006/relationships/hyperlink" Target="https://login.consultant.ru/link/?req=doc&amp;base=LAW&amp;n=464781&amp;dst=100117" TargetMode="External"/><Relationship Id="rId1001" Type="http://schemas.openxmlformats.org/officeDocument/2006/relationships/hyperlink" Target="https://login.consultant.ru/link/?req=doc&amp;base=LAW&amp;n=301262&amp;dst=100029" TargetMode="External"/><Relationship Id="rId4157" Type="http://schemas.openxmlformats.org/officeDocument/2006/relationships/hyperlink" Target="https://login.consultant.ru/link/?req=doc&amp;base=LAW&amp;n=491811&amp;dst=100267" TargetMode="External"/><Relationship Id="rId4571" Type="http://schemas.openxmlformats.org/officeDocument/2006/relationships/hyperlink" Target="https://login.consultant.ru/link/?req=doc&amp;base=LAW&amp;n=491623&amp;dst=100007" TargetMode="External"/><Relationship Id="rId5208" Type="http://schemas.openxmlformats.org/officeDocument/2006/relationships/hyperlink" Target="https://login.consultant.ru/link/?req=doc&amp;base=LAW&amp;n=477342&amp;dst=100017" TargetMode="External"/><Relationship Id="rId5622" Type="http://schemas.openxmlformats.org/officeDocument/2006/relationships/hyperlink" Target="https://login.consultant.ru/link/?req=doc&amp;base=LAW&amp;n=519179&amp;dst=27621" TargetMode="External"/><Relationship Id="rId8778" Type="http://schemas.openxmlformats.org/officeDocument/2006/relationships/hyperlink" Target="https://login.consultant.ru/link/?req=doc&amp;base=LAW&amp;n=283620&amp;dst=100447" TargetMode="External"/><Relationship Id="rId9829" Type="http://schemas.openxmlformats.org/officeDocument/2006/relationships/hyperlink" Target="https://login.consultant.ru/link/?req=doc&amp;base=LAW&amp;n=491650&amp;dst=101115" TargetMode="External"/><Relationship Id="rId14165" Type="http://schemas.openxmlformats.org/officeDocument/2006/relationships/hyperlink" Target="https://login.consultant.ru/link/?req=doc&amp;base=LAW&amp;n=450393&amp;dst=100054" TargetMode="External"/><Relationship Id="rId3173" Type="http://schemas.openxmlformats.org/officeDocument/2006/relationships/hyperlink" Target="https://login.consultant.ru/link/?req=doc&amp;base=LAW&amp;n=283511&amp;dst=100046" TargetMode="External"/><Relationship Id="rId4224" Type="http://schemas.openxmlformats.org/officeDocument/2006/relationships/hyperlink" Target="https://login.consultant.ru/link/?req=doc&amp;base=LAW&amp;n=538073&amp;dst=2676" TargetMode="External"/><Relationship Id="rId11759" Type="http://schemas.openxmlformats.org/officeDocument/2006/relationships/hyperlink" Target="https://login.consultant.ru/link/?req=doc&amp;base=LAW&amp;n=401510&amp;dst=100364" TargetMode="External"/><Relationship Id="rId1818" Type="http://schemas.openxmlformats.org/officeDocument/2006/relationships/hyperlink" Target="https://login.consultant.ru/link/?req=doc&amp;base=LAW&amp;n=537936&amp;dst=100468" TargetMode="External"/><Relationship Id="rId3240" Type="http://schemas.openxmlformats.org/officeDocument/2006/relationships/hyperlink" Target="https://login.consultant.ru/link/?req=doc&amp;base=LAW&amp;n=189226&amp;dst=100094" TargetMode="External"/><Relationship Id="rId6396" Type="http://schemas.openxmlformats.org/officeDocument/2006/relationships/hyperlink" Target="https://login.consultant.ru/link/?req=doc&amp;base=LAW&amp;n=439905&amp;dst=100037" TargetMode="External"/><Relationship Id="rId7794" Type="http://schemas.openxmlformats.org/officeDocument/2006/relationships/hyperlink" Target="https://login.consultant.ru/link/?req=doc&amp;base=LAW&amp;n=322594&amp;dst=100152" TargetMode="External"/><Relationship Id="rId8845" Type="http://schemas.openxmlformats.org/officeDocument/2006/relationships/hyperlink" Target="https://login.consultant.ru/link/?req=doc&amp;base=LAW&amp;n=538073&amp;dst=6531" TargetMode="External"/><Relationship Id="rId10775" Type="http://schemas.openxmlformats.org/officeDocument/2006/relationships/hyperlink" Target="https://login.consultant.ru/link/?req=doc&amp;base=LAW&amp;n=465450&amp;dst=100012" TargetMode="External"/><Relationship Id="rId11826" Type="http://schemas.openxmlformats.org/officeDocument/2006/relationships/hyperlink" Target="https://login.consultant.ru/link/?req=doc&amp;base=LAW&amp;n=103331&amp;dst=100286" TargetMode="External"/><Relationship Id="rId13181" Type="http://schemas.openxmlformats.org/officeDocument/2006/relationships/hyperlink" Target="https://login.consultant.ru/link/?req=doc&amp;base=LAW&amp;n=412739&amp;dst=100336" TargetMode="External"/><Relationship Id="rId14232" Type="http://schemas.openxmlformats.org/officeDocument/2006/relationships/hyperlink" Target="https://login.consultant.ru/link/?req=doc&amp;base=LAW&amp;n=511259&amp;dst=43" TargetMode="External"/><Relationship Id="rId161" Type="http://schemas.openxmlformats.org/officeDocument/2006/relationships/hyperlink" Target="https://login.consultant.ru/link/?req=doc&amp;base=LAW&amp;n=83176&amp;dst=100009" TargetMode="External"/><Relationship Id="rId6049" Type="http://schemas.openxmlformats.org/officeDocument/2006/relationships/hyperlink" Target="https://login.consultant.ru/link/?req=doc&amp;base=LAW&amp;n=391811&amp;dst=100100" TargetMode="External"/><Relationship Id="rId7447" Type="http://schemas.openxmlformats.org/officeDocument/2006/relationships/hyperlink" Target="https://login.consultant.ru/link/?req=doc&amp;base=LAW&amp;n=189288&amp;dst=100164" TargetMode="External"/><Relationship Id="rId7861" Type="http://schemas.openxmlformats.org/officeDocument/2006/relationships/hyperlink" Target="https://login.consultant.ru/link/?req=doc&amp;base=LAW&amp;n=372885&amp;dst=100133" TargetMode="External"/><Relationship Id="rId8912" Type="http://schemas.openxmlformats.org/officeDocument/2006/relationships/hyperlink" Target="https://login.consultant.ru/link/?req=doc&amp;base=LAW&amp;n=283672&amp;dst=101151" TargetMode="External"/><Relationship Id="rId10428" Type="http://schemas.openxmlformats.org/officeDocument/2006/relationships/hyperlink" Target="https://login.consultant.ru/link/?req=doc&amp;base=LAW&amp;n=537936&amp;dst=101209" TargetMode="External"/><Relationship Id="rId10842" Type="http://schemas.openxmlformats.org/officeDocument/2006/relationships/hyperlink" Target="https://login.consultant.ru/link/?req=doc&amp;base=LAW&amp;n=383345&amp;dst=100011" TargetMode="External"/><Relationship Id="rId13998" Type="http://schemas.openxmlformats.org/officeDocument/2006/relationships/hyperlink" Target="https://login.consultant.ru/link/?req=doc&amp;base=LAW&amp;n=93256&amp;dst=100715" TargetMode="External"/><Relationship Id="rId6463" Type="http://schemas.openxmlformats.org/officeDocument/2006/relationships/hyperlink" Target="https://login.consultant.ru/link/?req=doc&amp;base=LAW&amp;n=171339&amp;dst=100023" TargetMode="External"/><Relationship Id="rId7514" Type="http://schemas.openxmlformats.org/officeDocument/2006/relationships/hyperlink" Target="https://login.consultant.ru/link/?req=doc&amp;base=LAW&amp;n=180281&amp;dst=4" TargetMode="External"/><Relationship Id="rId978" Type="http://schemas.openxmlformats.org/officeDocument/2006/relationships/hyperlink" Target="https://login.consultant.ru/link/?req=doc&amp;base=LAW&amp;n=283671&amp;dst=100048" TargetMode="External"/><Relationship Id="rId2659" Type="http://schemas.openxmlformats.org/officeDocument/2006/relationships/hyperlink" Target="https://login.consultant.ru/link/?req=doc&amp;base=LAW&amp;n=520116&amp;dst=100440" TargetMode="External"/><Relationship Id="rId5065" Type="http://schemas.openxmlformats.org/officeDocument/2006/relationships/hyperlink" Target="https://login.consultant.ru/link/?req=doc&amp;base=LAW&amp;n=520126&amp;dst=100461" TargetMode="External"/><Relationship Id="rId6116" Type="http://schemas.openxmlformats.org/officeDocument/2006/relationships/hyperlink" Target="https://login.consultant.ru/link/?req=doc&amp;base=LAW&amp;n=283671&amp;dst=100764" TargetMode="External"/><Relationship Id="rId6530" Type="http://schemas.openxmlformats.org/officeDocument/2006/relationships/hyperlink" Target="https://login.consultant.ru/link/?req=doc&amp;base=LAW&amp;n=532884&amp;dst=100042" TargetMode="External"/><Relationship Id="rId9686" Type="http://schemas.openxmlformats.org/officeDocument/2006/relationships/hyperlink" Target="https://login.consultant.ru/link/?req=doc&amp;base=LAW&amp;n=451613&amp;dst=100007" TargetMode="External"/><Relationship Id="rId12667" Type="http://schemas.openxmlformats.org/officeDocument/2006/relationships/hyperlink" Target="https://login.consultant.ru/link/?req=doc&amp;base=LAW&amp;n=373948&amp;dst=100015" TargetMode="External"/><Relationship Id="rId1675" Type="http://schemas.openxmlformats.org/officeDocument/2006/relationships/hyperlink" Target="https://login.consultant.ru/link/?req=doc&amp;base=LAW&amp;n=178000&amp;dst=100041" TargetMode="External"/><Relationship Id="rId2726" Type="http://schemas.openxmlformats.org/officeDocument/2006/relationships/hyperlink" Target="https://login.consultant.ru/link/?req=doc&amp;base=LAW&amp;n=516804&amp;dst=100741" TargetMode="External"/><Relationship Id="rId4081" Type="http://schemas.openxmlformats.org/officeDocument/2006/relationships/hyperlink" Target="https://login.consultant.ru/link/?req=doc&amp;base=LAW&amp;n=414290&amp;dst=101986" TargetMode="External"/><Relationship Id="rId5132" Type="http://schemas.openxmlformats.org/officeDocument/2006/relationships/hyperlink" Target="https://login.consultant.ru/link/?req=doc&amp;base=LAW&amp;n=368625&amp;dst=100015" TargetMode="External"/><Relationship Id="rId8288" Type="http://schemas.openxmlformats.org/officeDocument/2006/relationships/hyperlink" Target="https://login.consultant.ru/link/?req=doc&amp;base=LAW&amp;n=169438&amp;dst=100171" TargetMode="External"/><Relationship Id="rId9339" Type="http://schemas.openxmlformats.org/officeDocument/2006/relationships/hyperlink" Target="https://login.consultant.ru/link/?req=doc&amp;base=LAW&amp;n=466484&amp;dst=100697" TargetMode="External"/><Relationship Id="rId9753" Type="http://schemas.openxmlformats.org/officeDocument/2006/relationships/hyperlink" Target="https://login.consultant.ru/link/?req=doc&amp;base=LAW&amp;n=334301&amp;dst=100021" TargetMode="External"/><Relationship Id="rId11269" Type="http://schemas.openxmlformats.org/officeDocument/2006/relationships/hyperlink" Target="https://login.consultant.ru/link/?req=doc&amp;base=LAW&amp;n=283672&amp;dst=101476" TargetMode="External"/><Relationship Id="rId13718" Type="http://schemas.openxmlformats.org/officeDocument/2006/relationships/hyperlink" Target="https://login.consultant.ru/link/?req=doc&amp;base=LAW&amp;n=334301&amp;dst=100027" TargetMode="External"/><Relationship Id="rId1328" Type="http://schemas.openxmlformats.org/officeDocument/2006/relationships/hyperlink" Target="https://login.consultant.ru/link/?req=doc&amp;base=LAW&amp;n=161339&amp;dst=100102" TargetMode="External"/><Relationship Id="rId8355" Type="http://schemas.openxmlformats.org/officeDocument/2006/relationships/hyperlink" Target="https://login.consultant.ru/link/?req=doc&amp;base=LAW&amp;n=412739&amp;dst=100238" TargetMode="External"/><Relationship Id="rId9406" Type="http://schemas.openxmlformats.org/officeDocument/2006/relationships/hyperlink" Target="https://login.consultant.ru/link/?req=doc&amp;base=LAW&amp;n=381878&amp;dst=100053" TargetMode="External"/><Relationship Id="rId11683" Type="http://schemas.openxmlformats.org/officeDocument/2006/relationships/hyperlink" Target="https://login.consultant.ru/link/?req=doc&amp;base=LAW&amp;n=520116&amp;dst=101359" TargetMode="External"/><Relationship Id="rId12734" Type="http://schemas.openxmlformats.org/officeDocument/2006/relationships/hyperlink" Target="https://login.consultant.ru/link/?req=doc&amp;base=LAW&amp;n=389290&amp;dst=100107" TargetMode="External"/><Relationship Id="rId1742" Type="http://schemas.openxmlformats.org/officeDocument/2006/relationships/hyperlink" Target="https://login.consultant.ru/link/?req=doc&amp;base=LAW&amp;n=511100&amp;dst=100017" TargetMode="External"/><Relationship Id="rId4898" Type="http://schemas.openxmlformats.org/officeDocument/2006/relationships/hyperlink" Target="https://login.consultant.ru/link/?req=doc&amp;base=LAW&amp;n=189503&amp;dst=100016" TargetMode="External"/><Relationship Id="rId5949" Type="http://schemas.openxmlformats.org/officeDocument/2006/relationships/hyperlink" Target="https://login.consultant.ru/link/?req=doc&amp;base=LAW&amp;n=520281&amp;dst=100807" TargetMode="External"/><Relationship Id="rId7371" Type="http://schemas.openxmlformats.org/officeDocument/2006/relationships/hyperlink" Target="https://login.consultant.ru/link/?req=doc&amp;base=LAW&amp;n=207968&amp;dst=100023" TargetMode="External"/><Relationship Id="rId8008" Type="http://schemas.openxmlformats.org/officeDocument/2006/relationships/hyperlink" Target="https://login.consultant.ru/link/?req=doc&amp;base=LAW&amp;n=189562&amp;dst=100310" TargetMode="External"/><Relationship Id="rId9820" Type="http://schemas.openxmlformats.org/officeDocument/2006/relationships/hyperlink" Target="https://login.consultant.ru/link/?req=doc&amp;base=LAW&amp;n=501400&amp;dst=100083" TargetMode="External"/><Relationship Id="rId10285" Type="http://schemas.openxmlformats.org/officeDocument/2006/relationships/hyperlink" Target="https://login.consultant.ru/link/?req=doc&amp;base=LAW&amp;n=371943&amp;dst=100227" TargetMode="External"/><Relationship Id="rId11336" Type="http://schemas.openxmlformats.org/officeDocument/2006/relationships/hyperlink" Target="https://login.consultant.ru/link/?req=doc&amp;base=LAW&amp;n=503515&amp;dst=100016" TargetMode="External"/><Relationship Id="rId11750" Type="http://schemas.openxmlformats.org/officeDocument/2006/relationships/hyperlink" Target="https://login.consultant.ru/link/?req=doc&amp;base=LAW&amp;n=377443&amp;dst=100012" TargetMode="External"/><Relationship Id="rId12801" Type="http://schemas.openxmlformats.org/officeDocument/2006/relationships/hyperlink" Target="https://login.consultant.ru/link/?req=doc&amp;base=LAW&amp;n=520144&amp;dst=100156" TargetMode="External"/><Relationship Id="rId34" Type="http://schemas.openxmlformats.org/officeDocument/2006/relationships/hyperlink" Target="https://login.consultant.ru/link/?req=doc&amp;base=LAW&amp;n=121897&amp;dst=100008" TargetMode="External"/><Relationship Id="rId4965" Type="http://schemas.openxmlformats.org/officeDocument/2006/relationships/hyperlink" Target="https://login.consultant.ru/link/?req=doc&amp;base=LAW&amp;n=348662&amp;dst=100026" TargetMode="External"/><Relationship Id="rId7024" Type="http://schemas.openxmlformats.org/officeDocument/2006/relationships/hyperlink" Target="https://login.consultant.ru/link/?req=doc&amp;base=LAW&amp;n=410786&amp;dst=100059" TargetMode="External"/><Relationship Id="rId8422" Type="http://schemas.openxmlformats.org/officeDocument/2006/relationships/hyperlink" Target="https://login.consultant.ru/link/?req=doc&amp;base=LAW&amp;n=412739&amp;dst=100242" TargetMode="External"/><Relationship Id="rId10352" Type="http://schemas.openxmlformats.org/officeDocument/2006/relationships/hyperlink" Target="https://login.consultant.ru/link/?req=doc&amp;base=LAW&amp;n=520139&amp;dst=100518" TargetMode="External"/><Relationship Id="rId11403" Type="http://schemas.openxmlformats.org/officeDocument/2006/relationships/hyperlink" Target="https://login.consultant.ru/link/?req=doc&amp;base=LAW&amp;n=50642&amp;dst=100008" TargetMode="External"/><Relationship Id="rId3567" Type="http://schemas.openxmlformats.org/officeDocument/2006/relationships/hyperlink" Target="https://login.consultant.ru/link/?req=doc&amp;base=LAW&amp;n=520116&amp;dst=100626" TargetMode="External"/><Relationship Id="rId3981" Type="http://schemas.openxmlformats.org/officeDocument/2006/relationships/hyperlink" Target="https://login.consultant.ru/link/?req=doc&amp;base=LAW&amp;n=414290&amp;dst=100208" TargetMode="External"/><Relationship Id="rId4618" Type="http://schemas.openxmlformats.org/officeDocument/2006/relationships/hyperlink" Target="https://login.consultant.ru/link/?req=doc&amp;base=LAW&amp;n=519032&amp;dst=100040" TargetMode="External"/><Relationship Id="rId10005" Type="http://schemas.openxmlformats.org/officeDocument/2006/relationships/hyperlink" Target="https://login.consultant.ru/link/?req=doc&amp;base=LAW&amp;n=179089&amp;dst=100033" TargetMode="External"/><Relationship Id="rId13575" Type="http://schemas.openxmlformats.org/officeDocument/2006/relationships/hyperlink" Target="https://login.consultant.ru/link/?req=doc&amp;base=LAW&amp;n=422224&amp;dst=100685" TargetMode="External"/><Relationship Id="rId488" Type="http://schemas.openxmlformats.org/officeDocument/2006/relationships/hyperlink" Target="https://login.consultant.ru/link/?req=doc&amp;base=LAW&amp;n=301594&amp;dst=100009" TargetMode="External"/><Relationship Id="rId2169" Type="http://schemas.openxmlformats.org/officeDocument/2006/relationships/hyperlink" Target="https://login.consultant.ru/link/?req=doc&amp;base=LAW&amp;n=520139&amp;dst=100405" TargetMode="External"/><Relationship Id="rId2583" Type="http://schemas.openxmlformats.org/officeDocument/2006/relationships/hyperlink" Target="https://login.consultant.ru/link/?req=doc&amp;base=LAW&amp;n=520281&amp;dst=100687" TargetMode="External"/><Relationship Id="rId3634" Type="http://schemas.openxmlformats.org/officeDocument/2006/relationships/hyperlink" Target="https://login.consultant.ru/link/?req=doc&amp;base=LAW&amp;n=520121&amp;dst=100463" TargetMode="External"/><Relationship Id="rId6040" Type="http://schemas.openxmlformats.org/officeDocument/2006/relationships/hyperlink" Target="https://login.consultant.ru/link/?req=doc&amp;base=LAW&amp;n=520126&amp;dst=100565" TargetMode="External"/><Relationship Id="rId9196" Type="http://schemas.openxmlformats.org/officeDocument/2006/relationships/hyperlink" Target="https://login.consultant.ru/link/?req=doc&amp;base=LAW&amp;n=310891&amp;dst=100280" TargetMode="External"/><Relationship Id="rId12177" Type="http://schemas.openxmlformats.org/officeDocument/2006/relationships/hyperlink" Target="https://login.consultant.ru/link/?req=doc&amp;base=LAW&amp;n=389292&amp;dst=100072" TargetMode="External"/><Relationship Id="rId12591" Type="http://schemas.openxmlformats.org/officeDocument/2006/relationships/hyperlink" Target="https://login.consultant.ru/link/?req=doc&amp;base=LAW&amp;n=378415&amp;dst=100018" TargetMode="External"/><Relationship Id="rId13228" Type="http://schemas.openxmlformats.org/officeDocument/2006/relationships/hyperlink" Target="https://login.consultant.ru/link/?req=doc&amp;base=LAW&amp;n=454113&amp;dst=100324" TargetMode="External"/><Relationship Id="rId13642" Type="http://schemas.openxmlformats.org/officeDocument/2006/relationships/hyperlink" Target="https://login.consultant.ru/link/?req=doc&amp;base=LAW&amp;n=488992&amp;dst=100303" TargetMode="External"/><Relationship Id="rId555" Type="http://schemas.openxmlformats.org/officeDocument/2006/relationships/hyperlink" Target="https://login.consultant.ru/link/?req=doc&amp;base=LAW&amp;n=350892&amp;dst=100009" TargetMode="External"/><Relationship Id="rId1185" Type="http://schemas.openxmlformats.org/officeDocument/2006/relationships/hyperlink" Target="https://login.consultant.ru/link/?req=doc&amp;base=LAW&amp;n=322594&amp;dst=100042" TargetMode="External"/><Relationship Id="rId2236" Type="http://schemas.openxmlformats.org/officeDocument/2006/relationships/hyperlink" Target="https://login.consultant.ru/link/?req=doc&amp;base=LAW&amp;n=322492&amp;dst=100019" TargetMode="External"/><Relationship Id="rId2650" Type="http://schemas.openxmlformats.org/officeDocument/2006/relationships/hyperlink" Target="https://login.consultant.ru/link/?req=doc&amp;base=LAW&amp;n=453359&amp;dst=100139" TargetMode="External"/><Relationship Id="rId3701" Type="http://schemas.openxmlformats.org/officeDocument/2006/relationships/hyperlink" Target="https://login.consultant.ru/link/?req=doc&amp;base=LAW&amp;n=334397&amp;dst=100099" TargetMode="External"/><Relationship Id="rId6857" Type="http://schemas.openxmlformats.org/officeDocument/2006/relationships/hyperlink" Target="https://login.consultant.ru/link/?req=doc&amp;base=LAW&amp;n=520126&amp;dst=100587" TargetMode="External"/><Relationship Id="rId7908" Type="http://schemas.openxmlformats.org/officeDocument/2006/relationships/hyperlink" Target="https://login.consultant.ru/link/?req=doc&amp;base=LAW&amp;n=164605&amp;dst=100229" TargetMode="External"/><Relationship Id="rId9263" Type="http://schemas.openxmlformats.org/officeDocument/2006/relationships/hyperlink" Target="https://login.consultant.ru/link/?req=doc&amp;base=LAW&amp;n=291202&amp;dst=100036" TargetMode="External"/><Relationship Id="rId11193" Type="http://schemas.openxmlformats.org/officeDocument/2006/relationships/hyperlink" Target="https://login.consultant.ru/link/?req=doc&amp;base=LAW&amp;n=283672&amp;dst=101426" TargetMode="External"/><Relationship Id="rId12244" Type="http://schemas.openxmlformats.org/officeDocument/2006/relationships/hyperlink" Target="https://login.consultant.ru/link/?req=doc&amp;base=LAW&amp;n=509417&amp;dst=100041" TargetMode="External"/><Relationship Id="rId208" Type="http://schemas.openxmlformats.org/officeDocument/2006/relationships/hyperlink" Target="https://login.consultant.ru/link/?req=doc&amp;base=LAW&amp;n=180281&amp;dst=100022" TargetMode="External"/><Relationship Id="rId622" Type="http://schemas.openxmlformats.org/officeDocument/2006/relationships/hyperlink" Target="https://login.consultant.ru/link/?req=doc&amp;base=LAW&amp;n=421887&amp;dst=100009" TargetMode="External"/><Relationship Id="rId1252" Type="http://schemas.openxmlformats.org/officeDocument/2006/relationships/hyperlink" Target="https://login.consultant.ru/link/?req=doc&amp;base=LAW&amp;n=462967&amp;dst=100010" TargetMode="External"/><Relationship Id="rId2303" Type="http://schemas.openxmlformats.org/officeDocument/2006/relationships/hyperlink" Target="https://login.consultant.ru/link/?req=doc&amp;base=LAW&amp;n=200491&amp;dst=100029" TargetMode="External"/><Relationship Id="rId5459" Type="http://schemas.openxmlformats.org/officeDocument/2006/relationships/hyperlink" Target="https://login.consultant.ru/link/?req=doc&amp;base=LAW&amp;n=451749" TargetMode="External"/><Relationship Id="rId9330" Type="http://schemas.openxmlformats.org/officeDocument/2006/relationships/hyperlink" Target="https://login.consultant.ru/link/?req=doc&amp;base=LAW&amp;n=494637&amp;dst=100058" TargetMode="External"/><Relationship Id="rId4475" Type="http://schemas.openxmlformats.org/officeDocument/2006/relationships/hyperlink" Target="https://login.consultant.ru/link/?req=doc&amp;base=LAW&amp;n=491749&amp;dst=100039" TargetMode="External"/><Relationship Id="rId5873" Type="http://schemas.openxmlformats.org/officeDocument/2006/relationships/hyperlink" Target="https://login.consultant.ru/link/?req=doc&amp;base=LAW&amp;n=434712&amp;dst=100071" TargetMode="External"/><Relationship Id="rId6924" Type="http://schemas.openxmlformats.org/officeDocument/2006/relationships/hyperlink" Target="https://login.consultant.ru/link/?req=doc&amp;base=LAW&amp;n=388995&amp;dst=100319" TargetMode="External"/><Relationship Id="rId11260" Type="http://schemas.openxmlformats.org/officeDocument/2006/relationships/hyperlink" Target="https://login.consultant.ru/link/?req=doc&amp;base=LAW&amp;n=417861&amp;dst=100020" TargetMode="External"/><Relationship Id="rId12311" Type="http://schemas.openxmlformats.org/officeDocument/2006/relationships/hyperlink" Target="https://login.consultant.ru/link/?req=doc&amp;base=LAW&amp;n=441588&amp;dst=100007" TargetMode="External"/><Relationship Id="rId14069" Type="http://schemas.openxmlformats.org/officeDocument/2006/relationships/hyperlink" Target="https://login.consultant.ru/link/?req=doc&amp;base=LAW&amp;n=93256&amp;dst=100715" TargetMode="External"/><Relationship Id="rId3077" Type="http://schemas.openxmlformats.org/officeDocument/2006/relationships/hyperlink" Target="https://login.consultant.ru/link/?req=doc&amp;base=LAW&amp;n=454241&amp;dst=100264" TargetMode="External"/><Relationship Id="rId4128" Type="http://schemas.openxmlformats.org/officeDocument/2006/relationships/hyperlink" Target="https://login.consultant.ru/link/?req=doc&amp;base=LAW&amp;n=283511&amp;dst=100095" TargetMode="External"/><Relationship Id="rId5526" Type="http://schemas.openxmlformats.org/officeDocument/2006/relationships/hyperlink" Target="https://login.consultant.ru/link/?req=doc&amp;base=LAW&amp;n=519032&amp;dst=100162" TargetMode="External"/><Relationship Id="rId5940" Type="http://schemas.openxmlformats.org/officeDocument/2006/relationships/hyperlink" Target="https://login.consultant.ru/link/?req=doc&amp;base=LAW&amp;n=520120&amp;dst=100302" TargetMode="External"/><Relationship Id="rId14483" Type="http://schemas.openxmlformats.org/officeDocument/2006/relationships/hyperlink" Target="https://login.consultant.ru/link/?req=doc&amp;base=LAW&amp;n=389246&amp;dst=100622" TargetMode="External"/><Relationship Id="rId2093" Type="http://schemas.openxmlformats.org/officeDocument/2006/relationships/hyperlink" Target="https://login.consultant.ru/link/?req=doc&amp;base=LAW&amp;n=283618&amp;dst=100108" TargetMode="External"/><Relationship Id="rId3491" Type="http://schemas.openxmlformats.org/officeDocument/2006/relationships/hyperlink" Target="https://login.consultant.ru/link/?req=doc&amp;base=LAW&amp;n=538620&amp;dst=100046" TargetMode="External"/><Relationship Id="rId4542" Type="http://schemas.openxmlformats.org/officeDocument/2006/relationships/hyperlink" Target="https://login.consultant.ru/link/?req=doc&amp;base=LAW&amp;n=518984&amp;dst=100027" TargetMode="External"/><Relationship Id="rId7698" Type="http://schemas.openxmlformats.org/officeDocument/2006/relationships/hyperlink" Target="https://login.consultant.ru/link/?req=doc&amp;base=LAW&amp;n=189562&amp;dst=100174" TargetMode="External"/><Relationship Id="rId8749" Type="http://schemas.openxmlformats.org/officeDocument/2006/relationships/hyperlink" Target="https://login.consultant.ru/link/?req=doc&amp;base=LAW&amp;n=520139&amp;dst=100502" TargetMode="External"/><Relationship Id="rId10679" Type="http://schemas.openxmlformats.org/officeDocument/2006/relationships/hyperlink" Target="https://login.consultant.ru/link/?req=doc&amp;base=LAW&amp;n=422224&amp;dst=100560" TargetMode="External"/><Relationship Id="rId13085" Type="http://schemas.openxmlformats.org/officeDocument/2006/relationships/hyperlink" Target="https://login.consultant.ru/link/?req=doc&amp;base=LAW&amp;n=200629&amp;dst=100024" TargetMode="External"/><Relationship Id="rId14136" Type="http://schemas.openxmlformats.org/officeDocument/2006/relationships/hyperlink" Target="https://login.consultant.ru/link/?req=doc&amp;base=LAW&amp;n=209791&amp;dst=100042" TargetMode="External"/><Relationship Id="rId3144" Type="http://schemas.openxmlformats.org/officeDocument/2006/relationships/hyperlink" Target="https://login.consultant.ru/link/?req=doc&amp;base=LAW&amp;n=196298&amp;dst=100021" TargetMode="External"/><Relationship Id="rId7765" Type="http://schemas.openxmlformats.org/officeDocument/2006/relationships/hyperlink" Target="https://login.consultant.ru/link/?req=doc&amp;base=LAW&amp;n=538073&amp;dst=1545" TargetMode="External"/><Relationship Id="rId8816" Type="http://schemas.openxmlformats.org/officeDocument/2006/relationships/hyperlink" Target="https://login.consultant.ru/link/?req=doc&amp;base=LAW&amp;n=122983&amp;dst=100019" TargetMode="External"/><Relationship Id="rId10746" Type="http://schemas.openxmlformats.org/officeDocument/2006/relationships/hyperlink" Target="https://login.consultant.ru/link/?req=doc&amp;base=LAW&amp;n=391666&amp;dst=100580" TargetMode="External"/><Relationship Id="rId13152" Type="http://schemas.openxmlformats.org/officeDocument/2006/relationships/hyperlink" Target="https://login.consultant.ru/link/?req=doc&amp;base=LAW&amp;n=283720&amp;dst=100050" TargetMode="External"/><Relationship Id="rId14203" Type="http://schemas.openxmlformats.org/officeDocument/2006/relationships/hyperlink" Target="https://login.consultant.ru/link/?req=doc&amp;base=LAW&amp;n=537936&amp;dst=101688" TargetMode="External"/><Relationship Id="rId2160" Type="http://schemas.openxmlformats.org/officeDocument/2006/relationships/hyperlink" Target="https://login.consultant.ru/link/?req=doc&amp;base=LAW&amp;n=538548&amp;dst=100162" TargetMode="External"/><Relationship Id="rId3211" Type="http://schemas.openxmlformats.org/officeDocument/2006/relationships/hyperlink" Target="https://login.consultant.ru/link/?req=doc&amp;base=LAW&amp;n=529660&amp;dst=101000" TargetMode="External"/><Relationship Id="rId6367" Type="http://schemas.openxmlformats.org/officeDocument/2006/relationships/hyperlink" Target="https://login.consultant.ru/link/?req=doc&amp;base=LAW&amp;n=536617&amp;dst=101841" TargetMode="External"/><Relationship Id="rId6781" Type="http://schemas.openxmlformats.org/officeDocument/2006/relationships/hyperlink" Target="https://login.consultant.ru/link/?req=doc&amp;base=LAW&amp;n=164589&amp;dst=100049" TargetMode="External"/><Relationship Id="rId7418" Type="http://schemas.openxmlformats.org/officeDocument/2006/relationships/hyperlink" Target="https://login.consultant.ru/link/?req=doc&amp;base=LAW&amp;n=189288&amp;dst=100163" TargetMode="External"/><Relationship Id="rId7832" Type="http://schemas.openxmlformats.org/officeDocument/2006/relationships/hyperlink" Target="https://login.consultant.ru/link/?req=doc&amp;base=LAW&amp;n=314264&amp;dst=100074" TargetMode="External"/><Relationship Id="rId132" Type="http://schemas.openxmlformats.org/officeDocument/2006/relationships/hyperlink" Target="https://login.consultant.ru/link/?req=doc&amp;base=LAW&amp;n=113662&amp;dst=100063" TargetMode="External"/><Relationship Id="rId5383" Type="http://schemas.openxmlformats.org/officeDocument/2006/relationships/hyperlink" Target="https://login.consultant.ru/link/?req=doc&amp;base=LAW&amp;n=133394&amp;dst=100100" TargetMode="External"/><Relationship Id="rId6434" Type="http://schemas.openxmlformats.org/officeDocument/2006/relationships/hyperlink" Target="https://login.consultant.ru/link/?req=doc&amp;base=LAW&amp;n=45742&amp;dst=100011" TargetMode="External"/><Relationship Id="rId10813" Type="http://schemas.openxmlformats.org/officeDocument/2006/relationships/hyperlink" Target="https://login.consultant.ru/link/?req=doc&amp;base=LAW&amp;n=482752&amp;dst=100153" TargetMode="External"/><Relationship Id="rId13969" Type="http://schemas.openxmlformats.org/officeDocument/2006/relationships/hyperlink" Target="https://login.consultant.ru/link/?req=doc&amp;base=LAW&amp;n=509417&amp;dst=100022" TargetMode="External"/><Relationship Id="rId1579" Type="http://schemas.openxmlformats.org/officeDocument/2006/relationships/hyperlink" Target="https://login.consultant.ru/link/?req=doc&amp;base=LAW&amp;n=520144&amp;dst=100110" TargetMode="External"/><Relationship Id="rId2977" Type="http://schemas.openxmlformats.org/officeDocument/2006/relationships/hyperlink" Target="https://login.consultant.ru/link/?req=doc&amp;base=LAW&amp;n=189226&amp;dst=100046" TargetMode="External"/><Relationship Id="rId5036" Type="http://schemas.openxmlformats.org/officeDocument/2006/relationships/hyperlink" Target="https://login.consultant.ru/link/?req=doc&amp;base=LAW&amp;n=511319&amp;dst=100154" TargetMode="External"/><Relationship Id="rId5450" Type="http://schemas.openxmlformats.org/officeDocument/2006/relationships/hyperlink" Target="https://login.consultant.ru/link/?req=doc&amp;base=LAW&amp;n=520116&amp;dst=100866" TargetMode="External"/><Relationship Id="rId12985" Type="http://schemas.openxmlformats.org/officeDocument/2006/relationships/hyperlink" Target="https://login.consultant.ru/link/?req=doc&amp;base=LAW&amp;n=171351&amp;dst=100133" TargetMode="External"/><Relationship Id="rId949" Type="http://schemas.openxmlformats.org/officeDocument/2006/relationships/hyperlink" Target="https://login.consultant.ru/link/?req=doc&amp;base=LAW&amp;n=510523&amp;dst=100073" TargetMode="External"/><Relationship Id="rId1993" Type="http://schemas.openxmlformats.org/officeDocument/2006/relationships/hyperlink" Target="https://login.consultant.ru/link/?req=doc&amp;base=LAW&amp;n=510523&amp;dst=100033" TargetMode="External"/><Relationship Id="rId4052" Type="http://schemas.openxmlformats.org/officeDocument/2006/relationships/hyperlink" Target="https://login.consultant.ru/link/?req=doc&amp;base=LAW&amp;n=538620&amp;dst=100131" TargetMode="External"/><Relationship Id="rId5103" Type="http://schemas.openxmlformats.org/officeDocument/2006/relationships/hyperlink" Target="https://login.consultant.ru/link/?req=doc&amp;base=LAW&amp;n=204015&amp;dst=100008" TargetMode="External"/><Relationship Id="rId6501" Type="http://schemas.openxmlformats.org/officeDocument/2006/relationships/hyperlink" Target="https://login.consultant.ru/link/?req=doc&amp;base=LAW&amp;n=520116&amp;dst=100969" TargetMode="External"/><Relationship Id="rId8259" Type="http://schemas.openxmlformats.org/officeDocument/2006/relationships/hyperlink" Target="https://login.consultant.ru/link/?req=doc&amp;base=LAW&amp;n=412739&amp;dst=100229" TargetMode="External"/><Relationship Id="rId9657" Type="http://schemas.openxmlformats.org/officeDocument/2006/relationships/hyperlink" Target="https://login.consultant.ru/link/?req=doc&amp;base=LAW&amp;n=389290&amp;dst=100054" TargetMode="External"/><Relationship Id="rId11587" Type="http://schemas.openxmlformats.org/officeDocument/2006/relationships/hyperlink" Target="https://login.consultant.ru/link/?req=doc&amp;base=LAW&amp;n=537936&amp;dst=101337" TargetMode="External"/><Relationship Id="rId12638" Type="http://schemas.openxmlformats.org/officeDocument/2006/relationships/hyperlink" Target="https://login.consultant.ru/link/?req=doc&amp;base=LAW&amp;n=538095" TargetMode="External"/><Relationship Id="rId1646" Type="http://schemas.openxmlformats.org/officeDocument/2006/relationships/hyperlink" Target="https://login.consultant.ru/link/?req=doc&amp;base=LAW&amp;n=482756&amp;dst=100011" TargetMode="External"/><Relationship Id="rId8673" Type="http://schemas.openxmlformats.org/officeDocument/2006/relationships/hyperlink" Target="https://login.consultant.ru/link/?req=doc&amp;base=LAW&amp;n=537936&amp;dst=101108" TargetMode="External"/><Relationship Id="rId9724" Type="http://schemas.openxmlformats.org/officeDocument/2006/relationships/hyperlink" Target="https://login.consultant.ru/link/?req=doc&amp;base=LAW&amp;n=537936&amp;dst=101168" TargetMode="External"/><Relationship Id="rId10189" Type="http://schemas.openxmlformats.org/officeDocument/2006/relationships/hyperlink" Target="https://login.consultant.ru/link/?req=doc&amp;base=LAW&amp;n=511027&amp;dst=100036" TargetMode="External"/><Relationship Id="rId11654" Type="http://schemas.openxmlformats.org/officeDocument/2006/relationships/hyperlink" Target="https://login.consultant.ru/link/?req=doc&amp;base=LAW&amp;n=409065&amp;dst=100003" TargetMode="External"/><Relationship Id="rId12705" Type="http://schemas.openxmlformats.org/officeDocument/2006/relationships/hyperlink" Target="https://login.consultant.ru/link/?req=doc&amp;base=LAW&amp;n=489343&amp;dst=100658" TargetMode="External"/><Relationship Id="rId14060" Type="http://schemas.openxmlformats.org/officeDocument/2006/relationships/hyperlink" Target="https://login.consultant.ru/link/?req=doc&amp;base=LAW&amp;n=520116&amp;dst=101546" TargetMode="External"/><Relationship Id="rId1713" Type="http://schemas.openxmlformats.org/officeDocument/2006/relationships/hyperlink" Target="https://login.consultant.ru/link/?req=doc&amp;base=LAW&amp;n=389246&amp;dst=100158" TargetMode="External"/><Relationship Id="rId4869" Type="http://schemas.openxmlformats.org/officeDocument/2006/relationships/hyperlink" Target="https://login.consultant.ru/link/?req=doc&amp;base=LAW&amp;n=314264&amp;dst=100046" TargetMode="External"/><Relationship Id="rId7275" Type="http://schemas.openxmlformats.org/officeDocument/2006/relationships/hyperlink" Target="https://login.consultant.ru/link/?req=doc&amp;base=LAW&amp;n=489343&amp;dst=100531" TargetMode="External"/><Relationship Id="rId8326" Type="http://schemas.openxmlformats.org/officeDocument/2006/relationships/hyperlink" Target="https://login.consultant.ru/link/?req=doc&amp;base=LAW&amp;n=422224&amp;dst=100503" TargetMode="External"/><Relationship Id="rId8740" Type="http://schemas.openxmlformats.org/officeDocument/2006/relationships/hyperlink" Target="https://login.consultant.ru/link/?req=doc&amp;base=LAW&amp;n=388995&amp;dst=100369" TargetMode="External"/><Relationship Id="rId10256" Type="http://schemas.openxmlformats.org/officeDocument/2006/relationships/hyperlink" Target="https://login.consultant.ru/link/?req=doc&amp;base=LAW&amp;n=401497&amp;dst=100019" TargetMode="External"/><Relationship Id="rId10670" Type="http://schemas.openxmlformats.org/officeDocument/2006/relationships/hyperlink" Target="https://login.consultant.ru/link/?req=doc&amp;base=LAW&amp;n=511259&amp;dst=100224" TargetMode="External"/><Relationship Id="rId11307" Type="http://schemas.openxmlformats.org/officeDocument/2006/relationships/hyperlink" Target="https://login.consultant.ru/link/?req=doc&amp;base=LAW&amp;n=283672&amp;dst=101497" TargetMode="External"/><Relationship Id="rId11721" Type="http://schemas.openxmlformats.org/officeDocument/2006/relationships/hyperlink" Target="https://login.consultant.ru/link/?req=doc&amp;base=LAW&amp;n=489343&amp;dst=100608" TargetMode="External"/><Relationship Id="rId3885" Type="http://schemas.openxmlformats.org/officeDocument/2006/relationships/hyperlink" Target="https://login.consultant.ru/link/?req=doc&amp;base=LAW&amp;n=537936&amp;dst=100799" TargetMode="External"/><Relationship Id="rId4936" Type="http://schemas.openxmlformats.org/officeDocument/2006/relationships/hyperlink" Target="https://login.consultant.ru/link/?req=doc&amp;base=LAW&amp;n=446161&amp;dst=100024" TargetMode="External"/><Relationship Id="rId6291" Type="http://schemas.openxmlformats.org/officeDocument/2006/relationships/hyperlink" Target="https://login.consultant.ru/link/?req=doc&amp;base=LAW&amp;n=422224&amp;dst=100450" TargetMode="External"/><Relationship Id="rId7342" Type="http://schemas.openxmlformats.org/officeDocument/2006/relationships/hyperlink" Target="https://login.consultant.ru/link/?req=doc&amp;base=LAW&amp;n=283672&amp;dst=100836" TargetMode="External"/><Relationship Id="rId10323" Type="http://schemas.openxmlformats.org/officeDocument/2006/relationships/hyperlink" Target="https://login.consultant.ru/link/?req=doc&amp;base=LAW&amp;n=371943&amp;dst=100260" TargetMode="External"/><Relationship Id="rId13479" Type="http://schemas.openxmlformats.org/officeDocument/2006/relationships/hyperlink" Target="https://login.consultant.ru/link/?req=doc&amp;base=LAW&amp;n=537936&amp;dst=101575" TargetMode="External"/><Relationship Id="rId2487" Type="http://schemas.openxmlformats.org/officeDocument/2006/relationships/hyperlink" Target="https://login.consultant.ru/link/?req=doc&amp;base=LAW&amp;n=389253&amp;dst=100054" TargetMode="External"/><Relationship Id="rId3538" Type="http://schemas.openxmlformats.org/officeDocument/2006/relationships/hyperlink" Target="https://login.consultant.ru/link/?req=doc&amp;base=LAW&amp;n=520139&amp;dst=100419" TargetMode="External"/><Relationship Id="rId12495" Type="http://schemas.openxmlformats.org/officeDocument/2006/relationships/hyperlink" Target="https://login.consultant.ru/link/?req=doc&amp;base=LAW&amp;n=57433&amp;dst=100009" TargetMode="External"/><Relationship Id="rId13893" Type="http://schemas.openxmlformats.org/officeDocument/2006/relationships/hyperlink" Target="https://login.consultant.ru/link/?req=doc&amp;base=LAW&amp;n=389253&amp;dst=100150" TargetMode="External"/><Relationship Id="rId459" Type="http://schemas.openxmlformats.org/officeDocument/2006/relationships/hyperlink" Target="https://login.consultant.ru/link/?req=doc&amp;base=LAW&amp;n=283499&amp;dst=100012" TargetMode="External"/><Relationship Id="rId873" Type="http://schemas.openxmlformats.org/officeDocument/2006/relationships/hyperlink" Target="https://login.consultant.ru/link/?req=doc&amp;base=LAW&amp;n=519197&amp;dst=100022" TargetMode="External"/><Relationship Id="rId1089" Type="http://schemas.openxmlformats.org/officeDocument/2006/relationships/hyperlink" Target="https://login.consultant.ru/link/?req=doc&amp;base=LAW&amp;n=412739&amp;dst=100098" TargetMode="External"/><Relationship Id="rId2554" Type="http://schemas.openxmlformats.org/officeDocument/2006/relationships/hyperlink" Target="https://login.consultant.ru/link/?req=doc&amp;base=LAW&amp;n=489343&amp;dst=100167" TargetMode="External"/><Relationship Id="rId3952" Type="http://schemas.openxmlformats.org/officeDocument/2006/relationships/hyperlink" Target="https://login.consultant.ru/link/?req=doc&amp;base=LAW&amp;n=538620&amp;dst=100131" TargetMode="External"/><Relationship Id="rId6011" Type="http://schemas.openxmlformats.org/officeDocument/2006/relationships/hyperlink" Target="https://login.consultant.ru/link/?req=doc&amp;base=LAW&amp;n=520126&amp;dst=100562" TargetMode="External"/><Relationship Id="rId9167" Type="http://schemas.openxmlformats.org/officeDocument/2006/relationships/hyperlink" Target="https://login.consultant.ru/link/?req=doc&amp;base=LAW&amp;n=209829&amp;dst=100204" TargetMode="External"/><Relationship Id="rId9581" Type="http://schemas.openxmlformats.org/officeDocument/2006/relationships/hyperlink" Target="https://login.consultant.ru/link/?req=doc&amp;base=LAW&amp;n=200491&amp;dst=100228" TargetMode="External"/><Relationship Id="rId11097" Type="http://schemas.openxmlformats.org/officeDocument/2006/relationships/hyperlink" Target="https://login.consultant.ru/link/?req=doc&amp;base=LAW&amp;n=420368&amp;dst=100387" TargetMode="External"/><Relationship Id="rId12148" Type="http://schemas.openxmlformats.org/officeDocument/2006/relationships/hyperlink" Target="https://login.consultant.ru/link/?req=doc&amp;base=LAW&amp;n=476915&amp;dst=100008" TargetMode="External"/><Relationship Id="rId13546" Type="http://schemas.openxmlformats.org/officeDocument/2006/relationships/hyperlink" Target="https://login.consultant.ru/link/?req=doc&amp;base=LAW&amp;n=524032&amp;dst=28576" TargetMode="External"/><Relationship Id="rId13960" Type="http://schemas.openxmlformats.org/officeDocument/2006/relationships/hyperlink" Target="https://login.consultant.ru/link/?req=doc&amp;base=LAW&amp;n=533471" TargetMode="External"/><Relationship Id="rId526" Type="http://schemas.openxmlformats.org/officeDocument/2006/relationships/hyperlink" Target="https://login.consultant.ru/link/?req=doc&amp;base=LAW&amp;n=328150&amp;dst=100009" TargetMode="External"/><Relationship Id="rId1156" Type="http://schemas.openxmlformats.org/officeDocument/2006/relationships/hyperlink" Target="https://login.consultant.ru/link/?req=doc&amp;base=LAW&amp;n=283672&amp;dst=100077" TargetMode="External"/><Relationship Id="rId2207" Type="http://schemas.openxmlformats.org/officeDocument/2006/relationships/hyperlink" Target="https://login.consultant.ru/link/?req=doc&amp;base=LAW&amp;n=370929&amp;dst=100014" TargetMode="External"/><Relationship Id="rId3605" Type="http://schemas.openxmlformats.org/officeDocument/2006/relationships/hyperlink" Target="https://login.consultant.ru/link/?req=doc&amp;base=LAW&amp;n=389296&amp;dst=100087" TargetMode="External"/><Relationship Id="rId8183" Type="http://schemas.openxmlformats.org/officeDocument/2006/relationships/hyperlink" Target="https://login.consultant.ru/link/?req=doc&amp;base=LAW&amp;n=499943&amp;dst=100079" TargetMode="External"/><Relationship Id="rId9234" Type="http://schemas.openxmlformats.org/officeDocument/2006/relationships/hyperlink" Target="https://login.consultant.ru/link/?req=doc&amp;base=LAW&amp;n=520123&amp;dst=100380" TargetMode="External"/><Relationship Id="rId12562" Type="http://schemas.openxmlformats.org/officeDocument/2006/relationships/hyperlink" Target="https://login.consultant.ru/link/?req=doc&amp;base=LAW&amp;n=368440&amp;dst=100036" TargetMode="External"/><Relationship Id="rId13613" Type="http://schemas.openxmlformats.org/officeDocument/2006/relationships/hyperlink" Target="https://login.consultant.ru/link/?req=doc&amp;base=LAW&amp;n=189287&amp;dst=100270" TargetMode="External"/><Relationship Id="rId940" Type="http://schemas.openxmlformats.org/officeDocument/2006/relationships/hyperlink" Target="https://login.consultant.ru/link/?req=doc&amp;base=LAW&amp;n=490119" TargetMode="External"/><Relationship Id="rId1570" Type="http://schemas.openxmlformats.org/officeDocument/2006/relationships/hyperlink" Target="https://login.consultant.ru/link/?req=doc&amp;base=LAW&amp;n=389302&amp;dst=100085" TargetMode="External"/><Relationship Id="rId2621" Type="http://schemas.openxmlformats.org/officeDocument/2006/relationships/hyperlink" Target="https://login.consultant.ru/link/?req=doc&amp;base=LAW&amp;n=161336&amp;dst=100206" TargetMode="External"/><Relationship Id="rId5777" Type="http://schemas.openxmlformats.org/officeDocument/2006/relationships/hyperlink" Target="https://login.consultant.ru/link/?req=doc&amp;base=LAW&amp;n=382521&amp;dst=100095" TargetMode="External"/><Relationship Id="rId6828" Type="http://schemas.openxmlformats.org/officeDocument/2006/relationships/hyperlink" Target="https://login.consultant.ru/link/?req=doc&amp;base=LAW&amp;n=489343&amp;dst=100525" TargetMode="External"/><Relationship Id="rId11164" Type="http://schemas.openxmlformats.org/officeDocument/2006/relationships/hyperlink" Target="https://login.consultant.ru/link/?req=doc&amp;base=LAW&amp;n=537936&amp;dst=101267" TargetMode="External"/><Relationship Id="rId12215" Type="http://schemas.openxmlformats.org/officeDocument/2006/relationships/hyperlink" Target="https://login.consultant.ru/link/?req=doc&amp;base=LAW&amp;n=520137&amp;dst=100089" TargetMode="External"/><Relationship Id="rId1223" Type="http://schemas.openxmlformats.org/officeDocument/2006/relationships/hyperlink" Target="https://login.consultant.ru/link/?req=doc&amp;base=LAW&amp;n=329975&amp;dst=100016" TargetMode="External"/><Relationship Id="rId4379" Type="http://schemas.openxmlformats.org/officeDocument/2006/relationships/hyperlink" Target="https://login.consultant.ru/link/?req=doc&amp;base=LAW&amp;n=322594&amp;dst=100100" TargetMode="External"/><Relationship Id="rId4793" Type="http://schemas.openxmlformats.org/officeDocument/2006/relationships/hyperlink" Target="https://login.consultant.ru/link/?req=doc&amp;base=LAW&amp;n=169438&amp;dst=100025" TargetMode="External"/><Relationship Id="rId5844" Type="http://schemas.openxmlformats.org/officeDocument/2006/relationships/hyperlink" Target="https://login.consultant.ru/link/?req=doc&amp;base=LAW&amp;n=421956&amp;dst=100159" TargetMode="External"/><Relationship Id="rId8250" Type="http://schemas.openxmlformats.org/officeDocument/2006/relationships/hyperlink" Target="https://login.consultant.ru/link/?req=doc&amp;base=LAW&amp;n=538073&amp;dst=1509" TargetMode="External"/><Relationship Id="rId9301" Type="http://schemas.openxmlformats.org/officeDocument/2006/relationships/hyperlink" Target="https://login.consultant.ru/link/?req=doc&amp;base=LAW&amp;n=169438&amp;dst=100190" TargetMode="External"/><Relationship Id="rId10180" Type="http://schemas.openxmlformats.org/officeDocument/2006/relationships/hyperlink" Target="https://login.consultant.ru/link/?req=doc&amp;base=LAW&amp;n=371943&amp;dst=100171" TargetMode="External"/><Relationship Id="rId11231" Type="http://schemas.openxmlformats.org/officeDocument/2006/relationships/hyperlink" Target="https://login.consultant.ru/link/?req=doc&amp;base=LAW&amp;n=283672&amp;dst=101455" TargetMode="External"/><Relationship Id="rId14387" Type="http://schemas.openxmlformats.org/officeDocument/2006/relationships/hyperlink" Target="https://login.consultant.ru/link/?req=doc&amp;base=LAW&amp;n=422222&amp;dst=100451" TargetMode="External"/><Relationship Id="rId3395" Type="http://schemas.openxmlformats.org/officeDocument/2006/relationships/hyperlink" Target="https://login.consultant.ru/link/?req=doc&amp;base=LAW&amp;n=152477&amp;dst=100108" TargetMode="External"/><Relationship Id="rId4446" Type="http://schemas.openxmlformats.org/officeDocument/2006/relationships/hyperlink" Target="https://login.consultant.ru/link/?req=doc&amp;base=LAW&amp;n=529656" TargetMode="External"/><Relationship Id="rId4860" Type="http://schemas.openxmlformats.org/officeDocument/2006/relationships/hyperlink" Target="https://login.consultant.ru/link/?req=doc&amp;base=LAW&amp;n=189562&amp;dst=100075" TargetMode="External"/><Relationship Id="rId5911" Type="http://schemas.openxmlformats.org/officeDocument/2006/relationships/hyperlink" Target="https://login.consultant.ru/link/?req=doc&amp;base=LAW&amp;n=422224&amp;dst=100418" TargetMode="External"/><Relationship Id="rId14454" Type="http://schemas.openxmlformats.org/officeDocument/2006/relationships/hyperlink" Target="https://login.consultant.ru/link/?req=doc&amp;base=LAW&amp;n=422222&amp;dst=100451" TargetMode="External"/><Relationship Id="rId3048" Type="http://schemas.openxmlformats.org/officeDocument/2006/relationships/hyperlink" Target="https://login.consultant.ru/link/?req=doc&amp;base=LAW&amp;n=189226&amp;dst=100066" TargetMode="External"/><Relationship Id="rId3462" Type="http://schemas.openxmlformats.org/officeDocument/2006/relationships/hyperlink" Target="https://login.consultant.ru/link/?req=doc&amp;base=LAW&amp;n=389302&amp;dst=100249" TargetMode="External"/><Relationship Id="rId4513" Type="http://schemas.openxmlformats.org/officeDocument/2006/relationships/hyperlink" Target="https://login.consultant.ru/link/?req=doc&amp;base=LAW&amp;n=189287&amp;dst=100025" TargetMode="External"/><Relationship Id="rId7669" Type="http://schemas.openxmlformats.org/officeDocument/2006/relationships/hyperlink" Target="https://login.consultant.ru/link/?req=doc&amp;base=LAW&amp;n=189288&amp;dst=100170" TargetMode="External"/><Relationship Id="rId10997" Type="http://schemas.openxmlformats.org/officeDocument/2006/relationships/hyperlink" Target="https://login.consultant.ru/link/?req=doc&amp;base=LAW&amp;n=537936&amp;dst=101255" TargetMode="External"/><Relationship Id="rId13056" Type="http://schemas.openxmlformats.org/officeDocument/2006/relationships/hyperlink" Target="https://login.consultant.ru/link/?req=doc&amp;base=LAW&amp;n=536618&amp;dst=100118" TargetMode="External"/><Relationship Id="rId14107" Type="http://schemas.openxmlformats.org/officeDocument/2006/relationships/hyperlink" Target="https://login.consultant.ru/link/?req=doc&amp;base=LAW&amp;n=454106&amp;dst=100068" TargetMode="External"/><Relationship Id="rId383" Type="http://schemas.openxmlformats.org/officeDocument/2006/relationships/hyperlink" Target="https://login.consultant.ru/link/?req=doc&amp;base=LAW&amp;n=189226&amp;dst=100009" TargetMode="External"/><Relationship Id="rId2064" Type="http://schemas.openxmlformats.org/officeDocument/2006/relationships/hyperlink" Target="https://login.consultant.ru/link/?req=doc&amp;base=LAW&amp;n=301262&amp;dst=100175" TargetMode="External"/><Relationship Id="rId3115" Type="http://schemas.openxmlformats.org/officeDocument/2006/relationships/hyperlink" Target="https://login.consultant.ru/link/?req=doc&amp;base=LAW&amp;n=283671&amp;dst=100415" TargetMode="External"/><Relationship Id="rId6685" Type="http://schemas.openxmlformats.org/officeDocument/2006/relationships/hyperlink" Target="https://login.consultant.ru/link/?req=doc&amp;base=LAW&amp;n=491811&amp;dst=100320" TargetMode="External"/><Relationship Id="rId9091" Type="http://schemas.openxmlformats.org/officeDocument/2006/relationships/hyperlink" Target="https://login.consultant.ru/link/?req=doc&amp;base=LAW&amp;n=200491&amp;dst=100182" TargetMode="External"/><Relationship Id="rId12072" Type="http://schemas.openxmlformats.org/officeDocument/2006/relationships/hyperlink" Target="https://login.consultant.ru/link/?req=doc&amp;base=LAW&amp;n=451021&amp;dst=101342" TargetMode="External"/><Relationship Id="rId13123" Type="http://schemas.openxmlformats.org/officeDocument/2006/relationships/hyperlink" Target="https://login.consultant.ru/link/?req=doc&amp;base=LAW&amp;n=367700&amp;dst=100042" TargetMode="External"/><Relationship Id="rId13470" Type="http://schemas.openxmlformats.org/officeDocument/2006/relationships/hyperlink" Target="https://login.consultant.ru/link/?req=doc&amp;base=LAW&amp;n=525014&amp;dst=100139" TargetMode="External"/><Relationship Id="rId450" Type="http://schemas.openxmlformats.org/officeDocument/2006/relationships/hyperlink" Target="https://login.consultant.ru/link/?req=doc&amp;base=LAW&amp;n=283720&amp;dst=100009" TargetMode="External"/><Relationship Id="rId1080" Type="http://schemas.openxmlformats.org/officeDocument/2006/relationships/hyperlink" Target="https://login.consultant.ru/link/?req=doc&amp;base=LAW&amp;n=106394&amp;dst=100032" TargetMode="External"/><Relationship Id="rId2131" Type="http://schemas.openxmlformats.org/officeDocument/2006/relationships/hyperlink" Target="https://login.consultant.ru/link/?req=doc&amp;base=LAW&amp;n=389248&amp;dst=100134" TargetMode="External"/><Relationship Id="rId5287" Type="http://schemas.openxmlformats.org/officeDocument/2006/relationships/hyperlink" Target="https://login.consultant.ru/link/?req=doc&amp;base=LAW&amp;n=388995&amp;dst=100289" TargetMode="External"/><Relationship Id="rId6338" Type="http://schemas.openxmlformats.org/officeDocument/2006/relationships/hyperlink" Target="https://login.consultant.ru/link/?req=doc&amp;base=LAW&amp;n=489033" TargetMode="External"/><Relationship Id="rId7736" Type="http://schemas.openxmlformats.org/officeDocument/2006/relationships/hyperlink" Target="https://login.consultant.ru/link/?req=doc&amp;base=LAW&amp;n=312018&amp;dst=100326" TargetMode="External"/><Relationship Id="rId10717" Type="http://schemas.openxmlformats.org/officeDocument/2006/relationships/hyperlink" Target="https://login.consultant.ru/link/?req=doc&amp;base=LAW&amp;n=511708" TargetMode="External"/><Relationship Id="rId103" Type="http://schemas.openxmlformats.org/officeDocument/2006/relationships/hyperlink" Target="https://login.consultant.ru/link/?req=doc&amp;base=LAW&amp;n=89997&amp;dst=100009" TargetMode="External"/><Relationship Id="rId6752" Type="http://schemas.openxmlformats.org/officeDocument/2006/relationships/hyperlink" Target="https://login.consultant.ru/link/?req=doc&amp;base=LAW&amp;n=519026&amp;dst=632" TargetMode="External"/><Relationship Id="rId7803" Type="http://schemas.openxmlformats.org/officeDocument/2006/relationships/hyperlink" Target="https://login.consultant.ru/link/?req=doc&amp;base=LAW&amp;n=189502&amp;dst=100088" TargetMode="External"/><Relationship Id="rId12889" Type="http://schemas.openxmlformats.org/officeDocument/2006/relationships/hyperlink" Target="https://login.consultant.ru/link/?req=doc&amp;base=LAW&amp;n=524032&amp;dst=28502" TargetMode="External"/><Relationship Id="rId1897" Type="http://schemas.openxmlformats.org/officeDocument/2006/relationships/hyperlink" Target="https://login.consultant.ru/link/?req=doc&amp;base=LAW&amp;n=178000&amp;dst=100146" TargetMode="External"/><Relationship Id="rId2948" Type="http://schemas.openxmlformats.org/officeDocument/2006/relationships/hyperlink" Target="https://login.consultant.ru/link/?req=doc&amp;base=LAW&amp;n=283671&amp;dst=100384" TargetMode="External"/><Relationship Id="rId5354" Type="http://schemas.openxmlformats.org/officeDocument/2006/relationships/hyperlink" Target="https://login.consultant.ru/link/?req=doc&amp;base=LAW&amp;n=520136&amp;dst=100694" TargetMode="External"/><Relationship Id="rId6405" Type="http://schemas.openxmlformats.org/officeDocument/2006/relationships/hyperlink" Target="https://login.consultant.ru/link/?req=doc&amp;base=LAW&amp;n=412739&amp;dst=100183" TargetMode="External"/><Relationship Id="rId9975" Type="http://schemas.openxmlformats.org/officeDocument/2006/relationships/hyperlink" Target="https://login.consultant.ru/link/?req=doc&amp;base=LAW&amp;n=514113&amp;dst=100028" TargetMode="External"/><Relationship Id="rId12956" Type="http://schemas.openxmlformats.org/officeDocument/2006/relationships/hyperlink" Target="https://login.consultant.ru/link/?req=doc&amp;base=LAW&amp;n=457680&amp;dst=100017" TargetMode="External"/><Relationship Id="rId1964" Type="http://schemas.openxmlformats.org/officeDocument/2006/relationships/hyperlink" Target="https://login.consultant.ru/link/?req=doc&amp;base=LAW&amp;n=434594&amp;dst=100075" TargetMode="External"/><Relationship Id="rId4370" Type="http://schemas.openxmlformats.org/officeDocument/2006/relationships/hyperlink" Target="https://login.consultant.ru/link/?req=doc&amp;base=LAW&amp;n=282974&amp;dst=100009" TargetMode="External"/><Relationship Id="rId5007" Type="http://schemas.openxmlformats.org/officeDocument/2006/relationships/hyperlink" Target="https://login.consultant.ru/link/?req=doc&amp;base=LAW&amp;n=207918&amp;dst=100009" TargetMode="External"/><Relationship Id="rId5421" Type="http://schemas.openxmlformats.org/officeDocument/2006/relationships/hyperlink" Target="https://login.consultant.ru/link/?req=doc&amp;base=LAW&amp;n=491811&amp;dst=100282" TargetMode="External"/><Relationship Id="rId8577" Type="http://schemas.openxmlformats.org/officeDocument/2006/relationships/hyperlink" Target="https://login.consultant.ru/link/?req=doc&amp;base=LAW&amp;n=532285&amp;dst=100052" TargetMode="External"/><Relationship Id="rId8991" Type="http://schemas.openxmlformats.org/officeDocument/2006/relationships/hyperlink" Target="https://login.consultant.ru/link/?req=doc&amp;base=LAW&amp;n=328155&amp;dst=100025" TargetMode="External"/><Relationship Id="rId9628" Type="http://schemas.openxmlformats.org/officeDocument/2006/relationships/hyperlink" Target="https://login.consultant.ru/link/?req=doc&amp;base=LAW&amp;n=106791&amp;dst=100019" TargetMode="External"/><Relationship Id="rId11558" Type="http://schemas.openxmlformats.org/officeDocument/2006/relationships/hyperlink" Target="https://login.consultant.ru/link/?req=doc&amp;base=LAW&amp;n=196296&amp;dst=100029" TargetMode="External"/><Relationship Id="rId12609" Type="http://schemas.openxmlformats.org/officeDocument/2006/relationships/hyperlink" Target="https://login.consultant.ru/link/?req=doc&amp;base=LAW&amp;n=368440&amp;dst=100070" TargetMode="External"/><Relationship Id="rId1617" Type="http://schemas.openxmlformats.org/officeDocument/2006/relationships/hyperlink" Target="https://login.consultant.ru/link/?req=doc&amp;base=LAW&amp;n=301262&amp;dst=100102" TargetMode="External"/><Relationship Id="rId4023" Type="http://schemas.openxmlformats.org/officeDocument/2006/relationships/hyperlink" Target="https://login.consultant.ru/link/?req=doc&amp;base=LAW&amp;n=334397&amp;dst=100169" TargetMode="External"/><Relationship Id="rId7179" Type="http://schemas.openxmlformats.org/officeDocument/2006/relationships/hyperlink" Target="https://login.consultant.ru/link/?req=doc&amp;base=LAW&amp;n=164605&amp;dst=100142" TargetMode="External"/><Relationship Id="rId7593" Type="http://schemas.openxmlformats.org/officeDocument/2006/relationships/hyperlink" Target="https://login.consultant.ru/link/?req=doc&amp;base=LAW&amp;n=121891&amp;dst=100043" TargetMode="External"/><Relationship Id="rId8644" Type="http://schemas.openxmlformats.org/officeDocument/2006/relationships/hyperlink" Target="https://login.consultant.ru/link/?req=doc&amp;base=LAW&amp;n=465415&amp;dst=100029" TargetMode="External"/><Relationship Id="rId11972" Type="http://schemas.openxmlformats.org/officeDocument/2006/relationships/hyperlink" Target="https://login.consultant.ru/link/?req=doc&amp;base=LAW&amp;n=389303&amp;dst=100084" TargetMode="External"/><Relationship Id="rId14031" Type="http://schemas.openxmlformats.org/officeDocument/2006/relationships/hyperlink" Target="https://login.consultant.ru/link/?req=doc&amp;base=LAW&amp;n=527104&amp;dst=8" TargetMode="External"/><Relationship Id="rId3789" Type="http://schemas.openxmlformats.org/officeDocument/2006/relationships/hyperlink" Target="https://login.consultant.ru/link/?req=doc&amp;base=LAW&amp;n=334397&amp;dst=100143" TargetMode="External"/><Relationship Id="rId6195" Type="http://schemas.openxmlformats.org/officeDocument/2006/relationships/hyperlink" Target="https://login.consultant.ru/link/?req=doc&amp;base=LAW&amp;n=310891&amp;dst=100206" TargetMode="External"/><Relationship Id="rId7246" Type="http://schemas.openxmlformats.org/officeDocument/2006/relationships/hyperlink" Target="https://login.consultant.ru/link/?req=doc&amp;base=LAW&amp;n=439905&amp;dst=100042" TargetMode="External"/><Relationship Id="rId7660" Type="http://schemas.openxmlformats.org/officeDocument/2006/relationships/hyperlink" Target="https://login.consultant.ru/link/?req=doc&amp;base=LAW&amp;n=492707&amp;dst=100009" TargetMode="External"/><Relationship Id="rId10227" Type="http://schemas.openxmlformats.org/officeDocument/2006/relationships/hyperlink" Target="https://login.consultant.ru/link/?req=doc&amp;base=LAW&amp;n=511011&amp;dst=100043" TargetMode="External"/><Relationship Id="rId10574" Type="http://schemas.openxmlformats.org/officeDocument/2006/relationships/hyperlink" Target="https://login.consultant.ru/link/?req=doc&amp;base=LAW&amp;n=219015&amp;dst=100011" TargetMode="External"/><Relationship Id="rId11625" Type="http://schemas.openxmlformats.org/officeDocument/2006/relationships/hyperlink" Target="https://login.consultant.ru/link/?req=doc&amp;base=LAW&amp;n=462965&amp;dst=100032" TargetMode="External"/><Relationship Id="rId6262" Type="http://schemas.openxmlformats.org/officeDocument/2006/relationships/hyperlink" Target="https://login.consultant.ru/link/?req=doc&amp;base=LAW&amp;n=283672&amp;dst=100480" TargetMode="External"/><Relationship Id="rId7313" Type="http://schemas.openxmlformats.org/officeDocument/2006/relationships/hyperlink" Target="https://login.consultant.ru/link/?req=doc&amp;base=LAW&amp;n=520134&amp;dst=101025" TargetMode="External"/><Relationship Id="rId8711" Type="http://schemas.openxmlformats.org/officeDocument/2006/relationships/hyperlink" Target="https://login.consultant.ru/link/?req=doc&amp;base=LAW&amp;n=465415&amp;dst=100044" TargetMode="External"/><Relationship Id="rId10641" Type="http://schemas.openxmlformats.org/officeDocument/2006/relationships/hyperlink" Target="https://login.consultant.ru/link/?req=doc&amp;base=LAW&amp;n=292519&amp;dst=100013" TargetMode="External"/><Relationship Id="rId13797" Type="http://schemas.openxmlformats.org/officeDocument/2006/relationships/hyperlink" Target="https://login.consultant.ru/link/?req=doc&amp;base=LAW&amp;n=520123&amp;dst=100622" TargetMode="External"/><Relationship Id="rId3856" Type="http://schemas.openxmlformats.org/officeDocument/2006/relationships/hyperlink" Target="https://login.consultant.ru/link/?req=doc&amp;base=LAW&amp;n=537936&amp;dst=100780" TargetMode="External"/><Relationship Id="rId4907" Type="http://schemas.openxmlformats.org/officeDocument/2006/relationships/hyperlink" Target="https://login.consultant.ru/link/?req=doc&amp;base=LAW&amp;n=519032&amp;dst=100162" TargetMode="External"/><Relationship Id="rId12399" Type="http://schemas.openxmlformats.org/officeDocument/2006/relationships/hyperlink" Target="https://login.consultant.ru/link/?req=doc&amp;base=LAW&amp;n=389252&amp;dst=100021" TargetMode="External"/><Relationship Id="rId13864" Type="http://schemas.openxmlformats.org/officeDocument/2006/relationships/hyperlink" Target="https://login.consultant.ru/link/?req=doc&amp;base=LAW&amp;n=283620&amp;dst=100685" TargetMode="External"/><Relationship Id="rId777" Type="http://schemas.openxmlformats.org/officeDocument/2006/relationships/hyperlink" Target="https://login.consultant.ru/link/?req=doc&amp;base=LAW&amp;n=210227&amp;dst=100271" TargetMode="External"/><Relationship Id="rId2458" Type="http://schemas.openxmlformats.org/officeDocument/2006/relationships/hyperlink" Target="https://login.consultant.ru/link/?req=doc&amp;base=LAW&amp;n=283499&amp;dst=100055" TargetMode="External"/><Relationship Id="rId2872" Type="http://schemas.openxmlformats.org/officeDocument/2006/relationships/hyperlink" Target="https://login.consultant.ru/link/?req=doc&amp;base=LAW&amp;n=516805&amp;dst=100497" TargetMode="External"/><Relationship Id="rId3509" Type="http://schemas.openxmlformats.org/officeDocument/2006/relationships/hyperlink" Target="https://login.consultant.ru/link/?req=doc&amp;base=LAW&amp;n=189226&amp;dst=100227" TargetMode="External"/><Relationship Id="rId3923" Type="http://schemas.openxmlformats.org/officeDocument/2006/relationships/hyperlink" Target="https://login.consultant.ru/link/?req=doc&amp;base=LAW&amp;n=429449&amp;dst=100005" TargetMode="External"/><Relationship Id="rId8087" Type="http://schemas.openxmlformats.org/officeDocument/2006/relationships/hyperlink" Target="https://login.consultant.ru/link/?req=doc&amp;base=LAW&amp;n=389246&amp;dst=100426" TargetMode="External"/><Relationship Id="rId9485" Type="http://schemas.openxmlformats.org/officeDocument/2006/relationships/hyperlink" Target="https://login.consultant.ru/link/?req=doc&amp;base=LAW&amp;n=283672&amp;dst=101273" TargetMode="External"/><Relationship Id="rId12466" Type="http://schemas.openxmlformats.org/officeDocument/2006/relationships/hyperlink" Target="https://login.consultant.ru/link/?req=doc&amp;base=LAW&amp;n=537936&amp;dst=101459" TargetMode="External"/><Relationship Id="rId12880" Type="http://schemas.openxmlformats.org/officeDocument/2006/relationships/hyperlink" Target="https://login.consultant.ru/link/?req=doc&amp;base=LAW&amp;n=422224&amp;dst=100650" TargetMode="External"/><Relationship Id="rId13517" Type="http://schemas.openxmlformats.org/officeDocument/2006/relationships/hyperlink" Target="https://login.consultant.ru/link/?req=doc&amp;base=LAW&amp;n=464177&amp;dst=100043" TargetMode="External"/><Relationship Id="rId13931" Type="http://schemas.openxmlformats.org/officeDocument/2006/relationships/hyperlink" Target="https://login.consultant.ru/link/?req=doc&amp;base=LAW&amp;n=537936&amp;dst=101653" TargetMode="External"/><Relationship Id="rId844" Type="http://schemas.openxmlformats.org/officeDocument/2006/relationships/hyperlink" Target="https://login.consultant.ru/link/?req=doc&amp;base=LAW&amp;n=520126&amp;dst=100045" TargetMode="External"/><Relationship Id="rId1474" Type="http://schemas.openxmlformats.org/officeDocument/2006/relationships/hyperlink" Target="https://login.consultant.ru/link/?req=doc&amp;base=LAW&amp;n=538073&amp;dst=1540" TargetMode="External"/><Relationship Id="rId2525" Type="http://schemas.openxmlformats.org/officeDocument/2006/relationships/hyperlink" Target="https://login.consultant.ru/link/?req=doc&amp;base=LAW&amp;n=201116&amp;dst=100264" TargetMode="External"/><Relationship Id="rId9138" Type="http://schemas.openxmlformats.org/officeDocument/2006/relationships/hyperlink" Target="https://login.consultant.ru/link/?req=doc&amp;base=LAW&amp;n=209829&amp;dst=100202" TargetMode="External"/><Relationship Id="rId9552" Type="http://schemas.openxmlformats.org/officeDocument/2006/relationships/hyperlink" Target="https://login.consultant.ru/link/?req=doc&amp;base=LAW&amp;n=464265&amp;dst=100370" TargetMode="External"/><Relationship Id="rId11068" Type="http://schemas.openxmlformats.org/officeDocument/2006/relationships/hyperlink" Target="https://login.consultant.ru/link/?req=doc&amp;base=LAW&amp;n=365160&amp;dst=100202" TargetMode="External"/><Relationship Id="rId11482" Type="http://schemas.openxmlformats.org/officeDocument/2006/relationships/hyperlink" Target="https://login.consultant.ru/link/?req=doc&amp;base=LAW&amp;n=511312&amp;dst=203" TargetMode="External"/><Relationship Id="rId12119" Type="http://schemas.openxmlformats.org/officeDocument/2006/relationships/hyperlink" Target="https://login.consultant.ru/link/?req=doc&amp;base=LAW&amp;n=537936&amp;dst=101424" TargetMode="External"/><Relationship Id="rId12533" Type="http://schemas.openxmlformats.org/officeDocument/2006/relationships/hyperlink" Target="https://login.consultant.ru/link/?req=doc&amp;base=LAW&amp;n=47243&amp;dst=100065" TargetMode="External"/><Relationship Id="rId911" Type="http://schemas.openxmlformats.org/officeDocument/2006/relationships/hyperlink" Target="https://login.consultant.ru/link/?req=doc&amp;base=LAW&amp;n=537936&amp;dst=100426" TargetMode="External"/><Relationship Id="rId1127" Type="http://schemas.openxmlformats.org/officeDocument/2006/relationships/hyperlink" Target="https://login.consultant.ru/link/?req=doc&amp;base=LAW&amp;n=171335&amp;dst=100056" TargetMode="External"/><Relationship Id="rId1541" Type="http://schemas.openxmlformats.org/officeDocument/2006/relationships/hyperlink" Target="https://login.consultant.ru/link/?req=doc&amp;base=LAW&amp;n=537936&amp;dst=101852" TargetMode="External"/><Relationship Id="rId4697" Type="http://schemas.openxmlformats.org/officeDocument/2006/relationships/hyperlink" Target="https://login.consultant.ru/link/?req=doc&amp;base=LAW&amp;n=464781&amp;dst=100041" TargetMode="External"/><Relationship Id="rId5748" Type="http://schemas.openxmlformats.org/officeDocument/2006/relationships/hyperlink" Target="https://login.consultant.ru/link/?req=doc&amp;base=LAW&amp;n=200491&amp;dst=100115" TargetMode="External"/><Relationship Id="rId8154" Type="http://schemas.openxmlformats.org/officeDocument/2006/relationships/hyperlink" Target="https://login.consultant.ru/link/?req=doc&amp;base=LAW&amp;n=209829&amp;dst=100169" TargetMode="External"/><Relationship Id="rId9205" Type="http://schemas.openxmlformats.org/officeDocument/2006/relationships/hyperlink" Target="https://login.consultant.ru/link/?req=doc&amp;base=LAW&amp;n=520120&amp;dst=100337" TargetMode="External"/><Relationship Id="rId10084" Type="http://schemas.openxmlformats.org/officeDocument/2006/relationships/hyperlink" Target="https://login.consultant.ru/link/?req=doc&amp;base=LAW&amp;n=121950&amp;dst=100102" TargetMode="External"/><Relationship Id="rId11135" Type="http://schemas.openxmlformats.org/officeDocument/2006/relationships/hyperlink" Target="https://login.consultant.ru/link/?req=doc&amp;base=LAW&amp;n=420368&amp;dst=100414" TargetMode="External"/><Relationship Id="rId3299" Type="http://schemas.openxmlformats.org/officeDocument/2006/relationships/hyperlink" Target="https://login.consultant.ru/link/?req=doc&amp;base=LAW&amp;n=515564&amp;dst=100088" TargetMode="External"/><Relationship Id="rId4764" Type="http://schemas.openxmlformats.org/officeDocument/2006/relationships/hyperlink" Target="https://login.consultant.ru/link/?req=doc&amp;base=LAW&amp;n=411168&amp;dst=100017" TargetMode="External"/><Relationship Id="rId7170" Type="http://schemas.openxmlformats.org/officeDocument/2006/relationships/hyperlink" Target="https://login.consultant.ru/link/?req=doc&amp;base=LAW&amp;n=520137&amp;dst=100126" TargetMode="External"/><Relationship Id="rId8221" Type="http://schemas.openxmlformats.org/officeDocument/2006/relationships/hyperlink" Target="https://login.consultant.ru/link/?req=doc&amp;base=LAW&amp;n=537936&amp;dst=101073" TargetMode="External"/><Relationship Id="rId10151" Type="http://schemas.openxmlformats.org/officeDocument/2006/relationships/hyperlink" Target="https://login.consultant.ru/link/?req=doc&amp;base=LAW&amp;n=520126&amp;dst=100706" TargetMode="External"/><Relationship Id="rId11202" Type="http://schemas.openxmlformats.org/officeDocument/2006/relationships/hyperlink" Target="https://login.consultant.ru/link/?req=doc&amp;base=LAW&amp;n=523574&amp;dst=100608" TargetMode="External"/><Relationship Id="rId12600" Type="http://schemas.openxmlformats.org/officeDocument/2006/relationships/hyperlink" Target="https://login.consultant.ru/link/?req=doc&amp;base=LAW&amp;n=368440&amp;dst=100061" TargetMode="External"/><Relationship Id="rId14358" Type="http://schemas.openxmlformats.org/officeDocument/2006/relationships/hyperlink" Target="https://login.consultant.ru/link/?req=doc&amp;base=LAW&amp;n=421785&amp;dst=100125" TargetMode="External"/><Relationship Id="rId3366" Type="http://schemas.openxmlformats.org/officeDocument/2006/relationships/hyperlink" Target="https://login.consultant.ru/link/?req=doc&amp;base=LAW&amp;n=537936&amp;dst=100601" TargetMode="External"/><Relationship Id="rId4417" Type="http://schemas.openxmlformats.org/officeDocument/2006/relationships/hyperlink" Target="https://login.consultant.ru/link/?req=doc&amp;base=LAW&amp;n=283671&amp;dst=100647" TargetMode="External"/><Relationship Id="rId5815" Type="http://schemas.openxmlformats.org/officeDocument/2006/relationships/hyperlink" Target="https://login.consultant.ru/link/?req=doc&amp;base=LAW&amp;n=538073&amp;dst=100731" TargetMode="External"/><Relationship Id="rId287" Type="http://schemas.openxmlformats.org/officeDocument/2006/relationships/hyperlink" Target="https://login.consultant.ru/link/?req=doc&amp;base=LAW&amp;n=221524&amp;dst=100535" TargetMode="External"/><Relationship Id="rId2382" Type="http://schemas.openxmlformats.org/officeDocument/2006/relationships/hyperlink" Target="https://login.consultant.ru/link/?req=doc&amp;base=LAW&amp;n=422224&amp;dst=100350" TargetMode="External"/><Relationship Id="rId3019" Type="http://schemas.openxmlformats.org/officeDocument/2006/relationships/hyperlink" Target="https://login.consultant.ru/link/?req=doc&amp;base=LAW&amp;n=520121&amp;dst=100289" TargetMode="External"/><Relationship Id="rId3780" Type="http://schemas.openxmlformats.org/officeDocument/2006/relationships/hyperlink" Target="https://login.consultant.ru/link/?req=doc&amp;base=LAW&amp;n=520126&amp;dst=100334" TargetMode="External"/><Relationship Id="rId4831" Type="http://schemas.openxmlformats.org/officeDocument/2006/relationships/hyperlink" Target="https://login.consultant.ru/link/?req=doc&amp;base=LAW&amp;n=133394&amp;dst=100035" TargetMode="External"/><Relationship Id="rId7987" Type="http://schemas.openxmlformats.org/officeDocument/2006/relationships/hyperlink" Target="https://login.consultant.ru/link/?req=doc&amp;base=LAW&amp;n=322594&amp;dst=100158" TargetMode="External"/><Relationship Id="rId10968" Type="http://schemas.openxmlformats.org/officeDocument/2006/relationships/hyperlink" Target="https://login.consultant.ru/link/?req=doc&amp;base=LAW&amp;n=422224&amp;dst=100572" TargetMode="External"/><Relationship Id="rId13374" Type="http://schemas.openxmlformats.org/officeDocument/2006/relationships/hyperlink" Target="https://login.consultant.ru/link/?req=doc&amp;base=LAW&amp;n=537936&amp;dst=101562" TargetMode="External"/><Relationship Id="rId14425" Type="http://schemas.openxmlformats.org/officeDocument/2006/relationships/hyperlink" Target="https://login.consultant.ru/link/?req=doc&amp;base=LAW&amp;n=537936&amp;dst=101868" TargetMode="External"/><Relationship Id="rId354" Type="http://schemas.openxmlformats.org/officeDocument/2006/relationships/hyperlink" Target="https://login.consultant.ru/link/?req=doc&amp;base=LAW&amp;n=172865&amp;dst=100009" TargetMode="External"/><Relationship Id="rId2035" Type="http://schemas.openxmlformats.org/officeDocument/2006/relationships/hyperlink" Target="https://login.consultant.ru/link/?req=doc&amp;base=LAW&amp;n=482756&amp;dst=100096" TargetMode="External"/><Relationship Id="rId3433" Type="http://schemas.openxmlformats.org/officeDocument/2006/relationships/hyperlink" Target="https://login.consultant.ru/link/?req=doc&amp;base=LAW&amp;n=475134&amp;dst=100284" TargetMode="External"/><Relationship Id="rId6589" Type="http://schemas.openxmlformats.org/officeDocument/2006/relationships/hyperlink" Target="https://login.consultant.ru/link/?req=doc&amp;base=LAW&amp;n=189502&amp;dst=100064" TargetMode="External"/><Relationship Id="rId9062" Type="http://schemas.openxmlformats.org/officeDocument/2006/relationships/hyperlink" Target="https://login.consultant.ru/link/?req=doc&amp;base=LAW&amp;n=200491&amp;dst=100162" TargetMode="External"/><Relationship Id="rId12390" Type="http://schemas.openxmlformats.org/officeDocument/2006/relationships/hyperlink" Target="https://login.consultant.ru/link/?req=doc&amp;base=LAW&amp;n=520126&amp;dst=100890" TargetMode="External"/><Relationship Id="rId13027" Type="http://schemas.openxmlformats.org/officeDocument/2006/relationships/hyperlink" Target="https://login.consultant.ru/link/?req=doc&amp;base=LAW&amp;n=200629&amp;dst=100012" TargetMode="External"/><Relationship Id="rId13441" Type="http://schemas.openxmlformats.org/officeDocument/2006/relationships/hyperlink" Target="https://login.consultant.ru/link/?req=doc&amp;base=LAW&amp;n=169428&amp;dst=100039" TargetMode="External"/><Relationship Id="rId3500" Type="http://schemas.openxmlformats.org/officeDocument/2006/relationships/hyperlink" Target="https://login.consultant.ru/link/?req=doc&amp;base=LAW&amp;n=142539&amp;dst=100137" TargetMode="External"/><Relationship Id="rId6656" Type="http://schemas.openxmlformats.org/officeDocument/2006/relationships/hyperlink" Target="https://login.consultant.ru/link/?req=doc&amp;base=LAW&amp;n=489033&amp;dst=100026" TargetMode="External"/><Relationship Id="rId7707" Type="http://schemas.openxmlformats.org/officeDocument/2006/relationships/hyperlink" Target="https://login.consultant.ru/link/?req=doc&amp;base=LAW&amp;n=283672&amp;dst=100959" TargetMode="External"/><Relationship Id="rId12043" Type="http://schemas.openxmlformats.org/officeDocument/2006/relationships/hyperlink" Target="https://login.consultant.ru/link/?req=doc&amp;base=LAW&amp;n=538073&amp;dst=1540" TargetMode="External"/><Relationship Id="rId421" Type="http://schemas.openxmlformats.org/officeDocument/2006/relationships/hyperlink" Target="https://login.consultant.ru/link/?req=doc&amp;base=LAW&amp;n=279107&amp;dst=100009" TargetMode="External"/><Relationship Id="rId1051" Type="http://schemas.openxmlformats.org/officeDocument/2006/relationships/hyperlink" Target="https://login.consultant.ru/link/?req=doc&amp;base=LAW&amp;n=283672&amp;dst=100064" TargetMode="External"/><Relationship Id="rId2102" Type="http://schemas.openxmlformats.org/officeDocument/2006/relationships/hyperlink" Target="https://login.consultant.ru/link/?req=doc&amp;base=LAW&amp;n=502129&amp;dst=100016" TargetMode="External"/><Relationship Id="rId5258" Type="http://schemas.openxmlformats.org/officeDocument/2006/relationships/hyperlink" Target="https://login.consultant.ru/link/?req=doc&amp;base=LAW&amp;n=391666&amp;dst=100580" TargetMode="External"/><Relationship Id="rId5672" Type="http://schemas.openxmlformats.org/officeDocument/2006/relationships/hyperlink" Target="https://login.consultant.ru/link/?req=doc&amp;base=LAW&amp;n=538073&amp;dst=1540" TargetMode="External"/><Relationship Id="rId6309" Type="http://schemas.openxmlformats.org/officeDocument/2006/relationships/hyperlink" Target="https://login.consultant.ru/link/?req=doc&amp;base=LAW&amp;n=161938&amp;dst=100026" TargetMode="External"/><Relationship Id="rId6723" Type="http://schemas.openxmlformats.org/officeDocument/2006/relationships/hyperlink" Target="https://login.consultant.ru/link/?req=doc&amp;base=LAW&amp;n=164605&amp;dst=100073" TargetMode="External"/><Relationship Id="rId9879" Type="http://schemas.openxmlformats.org/officeDocument/2006/relationships/hyperlink" Target="https://login.consultant.ru/link/?req=doc&amp;base=LAW&amp;n=393996&amp;dst=100033" TargetMode="External"/><Relationship Id="rId12110" Type="http://schemas.openxmlformats.org/officeDocument/2006/relationships/hyperlink" Target="https://login.consultant.ru/link/?req=doc&amp;base=LAW&amp;n=389299&amp;dst=100070" TargetMode="External"/><Relationship Id="rId1868" Type="http://schemas.openxmlformats.org/officeDocument/2006/relationships/hyperlink" Target="https://login.consultant.ru/link/?req=doc&amp;base=LAW&amp;n=171335&amp;dst=100120" TargetMode="External"/><Relationship Id="rId4274" Type="http://schemas.openxmlformats.org/officeDocument/2006/relationships/hyperlink" Target="https://login.consultant.ru/link/?req=doc&amp;base=LAW&amp;n=334397&amp;dst=100180" TargetMode="External"/><Relationship Id="rId5325" Type="http://schemas.openxmlformats.org/officeDocument/2006/relationships/hyperlink" Target="https://login.consultant.ru/link/?req=doc&amp;base=LAW&amp;n=520123&amp;dst=100285" TargetMode="External"/><Relationship Id="rId8895" Type="http://schemas.openxmlformats.org/officeDocument/2006/relationships/hyperlink" Target="https://login.consultant.ru/link/?req=doc&amp;base=LAW&amp;n=520139&amp;dst=100503" TargetMode="External"/><Relationship Id="rId14282" Type="http://schemas.openxmlformats.org/officeDocument/2006/relationships/hyperlink" Target="https://login.consultant.ru/link/?req=doc&amp;base=LAW&amp;n=421920&amp;dst=100055" TargetMode="External"/><Relationship Id="rId2919" Type="http://schemas.openxmlformats.org/officeDocument/2006/relationships/hyperlink" Target="https://login.consultant.ru/link/?req=doc&amp;base=LAW&amp;n=404918&amp;dst=100022" TargetMode="External"/><Relationship Id="rId3290" Type="http://schemas.openxmlformats.org/officeDocument/2006/relationships/hyperlink" Target="https://login.consultant.ru/link/?req=doc&amp;base=LAW&amp;n=312040&amp;dst=100100" TargetMode="External"/><Relationship Id="rId4341" Type="http://schemas.openxmlformats.org/officeDocument/2006/relationships/hyperlink" Target="https://login.consultant.ru/link/?req=doc&amp;base=LAW&amp;n=532217&amp;dst=100020" TargetMode="External"/><Relationship Id="rId7497" Type="http://schemas.openxmlformats.org/officeDocument/2006/relationships/hyperlink" Target="https://login.consultant.ru/link/?req=doc&amp;base=LAW&amp;n=531549&amp;dst=100660" TargetMode="External"/><Relationship Id="rId8548" Type="http://schemas.openxmlformats.org/officeDocument/2006/relationships/hyperlink" Target="https://login.consultant.ru/link/?req=doc&amp;base=LAW&amp;n=283672&amp;dst=101089" TargetMode="External"/><Relationship Id="rId9946" Type="http://schemas.openxmlformats.org/officeDocument/2006/relationships/hyperlink" Target="https://login.consultant.ru/link/?req=doc&amp;base=LAW&amp;n=520120&amp;dst=100372" TargetMode="External"/><Relationship Id="rId11876" Type="http://schemas.openxmlformats.org/officeDocument/2006/relationships/hyperlink" Target="https://login.consultant.ru/link/?req=doc&amp;base=LAW&amp;n=451021&amp;dst=100239" TargetMode="External"/><Relationship Id="rId12927" Type="http://schemas.openxmlformats.org/officeDocument/2006/relationships/hyperlink" Target="https://login.consultant.ru/link/?req=doc&amp;base=LAW&amp;n=520116&amp;dst=101417" TargetMode="External"/><Relationship Id="rId1935" Type="http://schemas.openxmlformats.org/officeDocument/2006/relationships/hyperlink" Target="https://login.consultant.ru/link/?req=doc&amp;base=LAW&amp;n=326262&amp;dst=100015" TargetMode="External"/><Relationship Id="rId6099" Type="http://schemas.openxmlformats.org/officeDocument/2006/relationships/hyperlink" Target="https://login.consultant.ru/link/?req=doc&amp;base=LAW&amp;n=520123&amp;dst=100317" TargetMode="External"/><Relationship Id="rId8962" Type="http://schemas.openxmlformats.org/officeDocument/2006/relationships/hyperlink" Target="https://login.consultant.ru/link/?req=doc&amp;base=LAW&amp;n=500123&amp;dst=100095" TargetMode="External"/><Relationship Id="rId10478" Type="http://schemas.openxmlformats.org/officeDocument/2006/relationships/hyperlink" Target="https://login.consultant.ru/link/?req=doc&amp;base=LAW&amp;n=371943&amp;dst=100341" TargetMode="External"/><Relationship Id="rId10892" Type="http://schemas.openxmlformats.org/officeDocument/2006/relationships/hyperlink" Target="https://login.consultant.ru/link/?req=doc&amp;base=LAW&amp;n=520123&amp;dst=100507" TargetMode="External"/><Relationship Id="rId11529" Type="http://schemas.openxmlformats.org/officeDocument/2006/relationships/hyperlink" Target="https://login.consultant.ru/link/?req=doc&amp;base=LAW&amp;n=537936&amp;dst=101324" TargetMode="External"/><Relationship Id="rId11943" Type="http://schemas.openxmlformats.org/officeDocument/2006/relationships/hyperlink" Target="https://login.consultant.ru/link/?req=doc&amp;base=LAW&amp;n=532884&amp;dst=100074" TargetMode="External"/><Relationship Id="rId3010" Type="http://schemas.openxmlformats.org/officeDocument/2006/relationships/hyperlink" Target="https://login.consultant.ru/link/?req=doc&amp;base=LAW&amp;n=142539&amp;dst=100069" TargetMode="External"/><Relationship Id="rId6166" Type="http://schemas.openxmlformats.org/officeDocument/2006/relationships/hyperlink" Target="https://login.consultant.ru/link/?req=doc&amp;base=LAW&amp;n=520139&amp;dst=100451" TargetMode="External"/><Relationship Id="rId7564" Type="http://schemas.openxmlformats.org/officeDocument/2006/relationships/hyperlink" Target="https://login.consultant.ru/link/?req=doc&amp;base=LAW&amp;n=201167&amp;dst=100319" TargetMode="External"/><Relationship Id="rId8615" Type="http://schemas.openxmlformats.org/officeDocument/2006/relationships/hyperlink" Target="https://login.consultant.ru/link/?req=doc&amp;base=LAW&amp;n=322492&amp;dst=100050" TargetMode="External"/><Relationship Id="rId10545" Type="http://schemas.openxmlformats.org/officeDocument/2006/relationships/hyperlink" Target="https://login.consultant.ru/link/?req=doc&amp;base=LAW&amp;n=371943&amp;dst=100394" TargetMode="External"/><Relationship Id="rId14002" Type="http://schemas.openxmlformats.org/officeDocument/2006/relationships/hyperlink" Target="https://login.consultant.ru/link/?req=doc&amp;base=LAW&amp;n=482752&amp;dst=100205" TargetMode="External"/><Relationship Id="rId6580" Type="http://schemas.openxmlformats.org/officeDocument/2006/relationships/hyperlink" Target="https://login.consultant.ru/link/?req=doc&amp;base=LAW&amp;n=461031&amp;dst=100022" TargetMode="External"/><Relationship Id="rId7217" Type="http://schemas.openxmlformats.org/officeDocument/2006/relationships/hyperlink" Target="https://login.consultant.ru/link/?req=doc&amp;base=LAW&amp;n=523247&amp;dst=100168" TargetMode="External"/><Relationship Id="rId7631" Type="http://schemas.openxmlformats.org/officeDocument/2006/relationships/hyperlink" Target="https://login.consultant.ru/link/?req=doc&amp;base=LAW&amp;n=172863&amp;dst=100018" TargetMode="External"/><Relationship Id="rId10612" Type="http://schemas.openxmlformats.org/officeDocument/2006/relationships/hyperlink" Target="https://login.consultant.ru/link/?req=doc&amp;base=LAW&amp;n=217892&amp;dst=100034" TargetMode="External"/><Relationship Id="rId13768" Type="http://schemas.openxmlformats.org/officeDocument/2006/relationships/hyperlink" Target="https://login.consultant.ru/link/?req=doc&amp;base=LAW&amp;n=412739&amp;dst=100382" TargetMode="External"/><Relationship Id="rId2776" Type="http://schemas.openxmlformats.org/officeDocument/2006/relationships/hyperlink" Target="https://login.consultant.ru/link/?req=doc&amp;base=LAW&amp;n=475134&amp;dst=100058" TargetMode="External"/><Relationship Id="rId3827" Type="http://schemas.openxmlformats.org/officeDocument/2006/relationships/hyperlink" Target="https://login.consultant.ru/link/?req=doc&amp;base=LAW&amp;n=537936&amp;dst=100755" TargetMode="External"/><Relationship Id="rId5182" Type="http://schemas.openxmlformats.org/officeDocument/2006/relationships/hyperlink" Target="https://login.consultant.ru/link/?req=doc&amp;base=LAW&amp;n=511671&amp;dst=100185" TargetMode="External"/><Relationship Id="rId6233" Type="http://schemas.openxmlformats.org/officeDocument/2006/relationships/hyperlink" Target="https://login.consultant.ru/link/?req=doc&amp;base=LAW&amp;n=322594&amp;dst=100131" TargetMode="External"/><Relationship Id="rId9389" Type="http://schemas.openxmlformats.org/officeDocument/2006/relationships/hyperlink" Target="https://login.consultant.ru/link/?req=doc&amp;base=LAW&amp;n=538073&amp;dst=100775" TargetMode="External"/><Relationship Id="rId748" Type="http://schemas.openxmlformats.org/officeDocument/2006/relationships/hyperlink" Target="https://login.consultant.ru/link/?req=doc&amp;base=LAW&amp;n=538630&amp;dst=100009" TargetMode="External"/><Relationship Id="rId1378" Type="http://schemas.openxmlformats.org/officeDocument/2006/relationships/hyperlink" Target="https://login.consultant.ru/link/?req=doc&amp;base=LAW&amp;n=283671&amp;dst=100101" TargetMode="External"/><Relationship Id="rId1792" Type="http://schemas.openxmlformats.org/officeDocument/2006/relationships/hyperlink" Target="https://login.consultant.ru/link/?req=doc&amp;base=LAW&amp;n=283671&amp;dst=100170" TargetMode="External"/><Relationship Id="rId2429" Type="http://schemas.openxmlformats.org/officeDocument/2006/relationships/hyperlink" Target="https://login.consultant.ru/link/?req=doc&amp;base=LAW&amp;n=171335&amp;dst=100213" TargetMode="External"/><Relationship Id="rId2843" Type="http://schemas.openxmlformats.org/officeDocument/2006/relationships/hyperlink" Target="https://login.consultant.ru/link/?req=doc&amp;base=LAW&amp;n=520121&amp;dst=100032" TargetMode="External"/><Relationship Id="rId5999" Type="http://schemas.openxmlformats.org/officeDocument/2006/relationships/hyperlink" Target="https://login.consultant.ru/link/?req=doc&amp;base=LAW&amp;n=382521&amp;dst=100122" TargetMode="External"/><Relationship Id="rId6300" Type="http://schemas.openxmlformats.org/officeDocument/2006/relationships/hyperlink" Target="https://login.consultant.ru/link/?req=doc&amp;base=LAW&amp;n=508506&amp;dst=101539" TargetMode="External"/><Relationship Id="rId9456" Type="http://schemas.openxmlformats.org/officeDocument/2006/relationships/hyperlink" Target="https://login.consultant.ru/link/?req=doc&amp;base=LAW&amp;n=283672&amp;dst=101239" TargetMode="External"/><Relationship Id="rId9870" Type="http://schemas.openxmlformats.org/officeDocument/2006/relationships/hyperlink" Target="https://login.consultant.ru/link/?req=doc&amp;base=LAW&amp;n=520126&amp;dst=100664" TargetMode="External"/><Relationship Id="rId11386" Type="http://schemas.openxmlformats.org/officeDocument/2006/relationships/hyperlink" Target="https://login.consultant.ru/link/?req=doc&amp;base=LAW&amp;n=520126&amp;dst=100764" TargetMode="External"/><Relationship Id="rId12437" Type="http://schemas.openxmlformats.org/officeDocument/2006/relationships/hyperlink" Target="https://login.consultant.ru/link/?req=doc&amp;base=LAW&amp;n=520123&amp;dst=100548" TargetMode="External"/><Relationship Id="rId12784" Type="http://schemas.openxmlformats.org/officeDocument/2006/relationships/hyperlink" Target="https://login.consultant.ru/link/?req=doc&amp;base=LAW&amp;n=492555&amp;dst=100093" TargetMode="External"/><Relationship Id="rId13835" Type="http://schemas.openxmlformats.org/officeDocument/2006/relationships/hyperlink" Target="https://login.consultant.ru/link/?req=doc&amp;base=LAW&amp;n=412739&amp;dst=100389" TargetMode="External"/><Relationship Id="rId84" Type="http://schemas.openxmlformats.org/officeDocument/2006/relationships/hyperlink" Target="https://login.consultant.ru/link/?req=doc&amp;base=LAW&amp;n=152477&amp;dst=100009" TargetMode="External"/><Relationship Id="rId815" Type="http://schemas.openxmlformats.org/officeDocument/2006/relationships/hyperlink" Target="https://login.consultant.ru/link/?req=doc&amp;base=LAW&amp;n=489343&amp;dst=100048" TargetMode="External"/><Relationship Id="rId1445" Type="http://schemas.openxmlformats.org/officeDocument/2006/relationships/hyperlink" Target="https://login.consultant.ru/link/?req=doc&amp;base=LAW&amp;n=520120&amp;dst=100179" TargetMode="External"/><Relationship Id="rId8058" Type="http://schemas.openxmlformats.org/officeDocument/2006/relationships/hyperlink" Target="https://login.consultant.ru/link/?req=doc&amp;base=LAW&amp;n=368625&amp;dst=100034" TargetMode="External"/><Relationship Id="rId8472" Type="http://schemas.openxmlformats.org/officeDocument/2006/relationships/hyperlink" Target="https://login.consultant.ru/link/?req=doc&amp;base=LAW&amp;n=412682&amp;dst=100015" TargetMode="External"/><Relationship Id="rId9109" Type="http://schemas.openxmlformats.org/officeDocument/2006/relationships/hyperlink" Target="https://login.consultant.ru/link/?req=doc&amp;base=LAW&amp;n=189562&amp;dst=100386" TargetMode="External"/><Relationship Id="rId9523" Type="http://schemas.openxmlformats.org/officeDocument/2006/relationships/hyperlink" Target="https://login.consultant.ru/link/?req=doc&amp;base=LAW&amp;n=520284&amp;dst=100627" TargetMode="External"/><Relationship Id="rId11039" Type="http://schemas.openxmlformats.org/officeDocument/2006/relationships/hyperlink" Target="https://login.consultant.ru/link/?req=doc&amp;base=LAW&amp;n=312018&amp;dst=100330" TargetMode="External"/><Relationship Id="rId12851" Type="http://schemas.openxmlformats.org/officeDocument/2006/relationships/hyperlink" Target="https://login.consultant.ru/link/?req=doc&amp;base=LAW&amp;n=171351&amp;dst=100127" TargetMode="External"/><Relationship Id="rId13902" Type="http://schemas.openxmlformats.org/officeDocument/2006/relationships/hyperlink" Target="https://login.consultant.ru/link/?req=doc&amp;base=LAW&amp;n=389253&amp;dst=100150" TargetMode="External"/><Relationship Id="rId2910" Type="http://schemas.openxmlformats.org/officeDocument/2006/relationships/hyperlink" Target="https://login.consultant.ru/link/?req=doc&amp;base=LAW&amp;n=491748&amp;dst=100032" TargetMode="External"/><Relationship Id="rId7074" Type="http://schemas.openxmlformats.org/officeDocument/2006/relationships/hyperlink" Target="https://login.consultant.ru/link/?req=doc&amp;base=LAW&amp;n=492707&amp;dst=100003" TargetMode="External"/><Relationship Id="rId8125" Type="http://schemas.openxmlformats.org/officeDocument/2006/relationships/hyperlink" Target="https://login.consultant.ru/link/?req=doc&amp;base=LAW&amp;n=283505&amp;dst=100012" TargetMode="External"/><Relationship Id="rId11453" Type="http://schemas.openxmlformats.org/officeDocument/2006/relationships/hyperlink" Target="https://login.consultant.ru/link/?req=doc&amp;base=LAW&amp;n=518853&amp;dst=100055" TargetMode="External"/><Relationship Id="rId12504" Type="http://schemas.openxmlformats.org/officeDocument/2006/relationships/hyperlink" Target="https://login.consultant.ru/link/?req=doc&amp;base=LAW&amp;n=370212&amp;dst=100197" TargetMode="External"/><Relationship Id="rId1512" Type="http://schemas.openxmlformats.org/officeDocument/2006/relationships/hyperlink" Target="https://login.consultant.ru/link/?req=doc&amp;base=LAW&amp;n=283671&amp;dst=100122" TargetMode="External"/><Relationship Id="rId4668" Type="http://schemas.openxmlformats.org/officeDocument/2006/relationships/hyperlink" Target="https://login.consultant.ru/link/?req=doc&amp;base=LAW&amp;n=302829&amp;dst=100021" TargetMode="External"/><Relationship Id="rId5719" Type="http://schemas.openxmlformats.org/officeDocument/2006/relationships/hyperlink" Target="https://login.consultant.ru/link/?req=doc&amp;base=LAW&amp;n=486844&amp;dst=100240" TargetMode="External"/><Relationship Id="rId6090" Type="http://schemas.openxmlformats.org/officeDocument/2006/relationships/hyperlink" Target="https://login.consultant.ru/link/?req=doc&amp;base=LAW&amp;n=518984&amp;dst=100115" TargetMode="External"/><Relationship Id="rId7141" Type="http://schemas.openxmlformats.org/officeDocument/2006/relationships/hyperlink" Target="https://login.consultant.ru/link/?req=doc&amp;base=LAW&amp;n=283507&amp;dst=100017" TargetMode="External"/><Relationship Id="rId10055" Type="http://schemas.openxmlformats.org/officeDocument/2006/relationships/hyperlink" Target="https://login.consultant.ru/link/?req=doc&amp;base=LAW&amp;n=401510&amp;dst=100208" TargetMode="External"/><Relationship Id="rId11106" Type="http://schemas.openxmlformats.org/officeDocument/2006/relationships/hyperlink" Target="https://login.consultant.ru/link/?req=doc&amp;base=LAW&amp;n=322594&amp;dst=100348" TargetMode="External"/><Relationship Id="rId11520" Type="http://schemas.openxmlformats.org/officeDocument/2006/relationships/image" Target="media/image18.wmf"/><Relationship Id="rId3684" Type="http://schemas.openxmlformats.org/officeDocument/2006/relationships/hyperlink" Target="https://login.consultant.ru/link/?req=doc&amp;base=LAW&amp;n=537936&amp;dst=100730" TargetMode="External"/><Relationship Id="rId4735" Type="http://schemas.openxmlformats.org/officeDocument/2006/relationships/hyperlink" Target="https://login.consultant.ru/link/?req=doc&amp;base=LAW&amp;n=189562&amp;dst=100069" TargetMode="External"/><Relationship Id="rId10122" Type="http://schemas.openxmlformats.org/officeDocument/2006/relationships/hyperlink" Target="https://login.consultant.ru/link/?req=doc&amp;base=LAW&amp;n=433221&amp;dst=100010" TargetMode="External"/><Relationship Id="rId13278" Type="http://schemas.openxmlformats.org/officeDocument/2006/relationships/hyperlink" Target="https://login.consultant.ru/link/?req=doc&amp;base=LAW&amp;n=412739&amp;dst=100337" TargetMode="External"/><Relationship Id="rId13692" Type="http://schemas.openxmlformats.org/officeDocument/2006/relationships/hyperlink" Target="https://login.consultant.ru/link/?req=doc&amp;base=LAW&amp;n=520139&amp;dst=100563" TargetMode="External"/><Relationship Id="rId14329" Type="http://schemas.openxmlformats.org/officeDocument/2006/relationships/hyperlink" Target="https://login.consultant.ru/link/?req=doc&amp;base=LAW&amp;n=421785&amp;dst=100122" TargetMode="External"/><Relationship Id="rId2286" Type="http://schemas.openxmlformats.org/officeDocument/2006/relationships/hyperlink" Target="https://login.consultant.ru/link/?req=doc&amp;base=LAW&amp;n=171335&amp;dst=100180" TargetMode="External"/><Relationship Id="rId3337" Type="http://schemas.openxmlformats.org/officeDocument/2006/relationships/hyperlink" Target="https://login.consultant.ru/link/?req=doc&amp;base=LAW&amp;n=512726&amp;dst=609" TargetMode="External"/><Relationship Id="rId3751" Type="http://schemas.openxmlformats.org/officeDocument/2006/relationships/hyperlink" Target="https://login.consultant.ru/link/?req=doc&amp;base=LAW&amp;n=520120&amp;dst=100260" TargetMode="External"/><Relationship Id="rId4802" Type="http://schemas.openxmlformats.org/officeDocument/2006/relationships/hyperlink" Target="https://login.consultant.ru/link/?req=doc&amp;base=LAW&amp;n=482749&amp;dst=100061" TargetMode="External"/><Relationship Id="rId7958" Type="http://schemas.openxmlformats.org/officeDocument/2006/relationships/hyperlink" Target="https://login.consultant.ru/link/?req=doc&amp;base=LAW&amp;n=193997&amp;dst=100251" TargetMode="External"/><Relationship Id="rId12294" Type="http://schemas.openxmlformats.org/officeDocument/2006/relationships/hyperlink" Target="https://login.consultant.ru/link/?req=doc&amp;base=LAW&amp;n=389298&amp;dst=100082" TargetMode="External"/><Relationship Id="rId13345" Type="http://schemas.openxmlformats.org/officeDocument/2006/relationships/hyperlink" Target="https://login.consultant.ru/link/?req=doc&amp;base=LAW&amp;n=496476&amp;dst=100004" TargetMode="External"/><Relationship Id="rId258" Type="http://schemas.openxmlformats.org/officeDocument/2006/relationships/hyperlink" Target="https://login.consultant.ru/link/?req=doc&amp;base=LAW&amp;n=201589&amp;dst=100438" TargetMode="External"/><Relationship Id="rId672" Type="http://schemas.openxmlformats.org/officeDocument/2006/relationships/hyperlink" Target="https://login.consultant.ru/link/?req=doc&amp;base=LAW&amp;n=459966&amp;dst=100009" TargetMode="External"/><Relationship Id="rId2353" Type="http://schemas.openxmlformats.org/officeDocument/2006/relationships/hyperlink" Target="https://login.consultant.ru/link/?req=doc&amp;base=LAW&amp;n=489343&amp;dst=100144" TargetMode="External"/><Relationship Id="rId3404" Type="http://schemas.openxmlformats.org/officeDocument/2006/relationships/hyperlink" Target="https://login.consultant.ru/link/?req=doc&amp;base=LAW&amp;n=520113&amp;dst=100133" TargetMode="External"/><Relationship Id="rId6974" Type="http://schemas.openxmlformats.org/officeDocument/2006/relationships/hyperlink" Target="https://login.consultant.ru/link/?req=doc&amp;base=LAW&amp;n=520139&amp;dst=100464" TargetMode="External"/><Relationship Id="rId9380" Type="http://schemas.openxmlformats.org/officeDocument/2006/relationships/hyperlink" Target="https://login.consultant.ru/link/?req=doc&amp;base=LAW&amp;n=412687&amp;dst=100197" TargetMode="External"/><Relationship Id="rId10939" Type="http://schemas.openxmlformats.org/officeDocument/2006/relationships/hyperlink" Target="https://login.consultant.ru/link/?req=doc&amp;base=LAW&amp;n=179089&amp;dst=100076" TargetMode="External"/><Relationship Id="rId12361" Type="http://schemas.openxmlformats.org/officeDocument/2006/relationships/hyperlink" Target="https://login.consultant.ru/link/?req=doc&amp;base=LAW&amp;n=482694&amp;dst=100439" TargetMode="External"/><Relationship Id="rId13412" Type="http://schemas.openxmlformats.org/officeDocument/2006/relationships/hyperlink" Target="https://login.consultant.ru/link/?req=doc&amp;base=LAW&amp;n=423659&amp;dst=100005" TargetMode="External"/><Relationship Id="rId325" Type="http://schemas.openxmlformats.org/officeDocument/2006/relationships/hyperlink" Target="https://login.consultant.ru/link/?req=doc&amp;base=LAW&amp;n=482742&amp;dst=100009" TargetMode="External"/><Relationship Id="rId2006" Type="http://schemas.openxmlformats.org/officeDocument/2006/relationships/hyperlink" Target="https://login.consultant.ru/link/?req=doc&amp;base=LAW&amp;n=334300&amp;dst=100061" TargetMode="External"/><Relationship Id="rId2420" Type="http://schemas.openxmlformats.org/officeDocument/2006/relationships/hyperlink" Target="https://login.consultant.ru/link/?req=doc&amp;base=LAW&amp;n=520145&amp;dst=100069" TargetMode="External"/><Relationship Id="rId5576" Type="http://schemas.openxmlformats.org/officeDocument/2006/relationships/hyperlink" Target="https://login.consultant.ru/link/?req=doc&amp;base=LAW&amp;n=518984&amp;dst=100138" TargetMode="External"/><Relationship Id="rId6627" Type="http://schemas.openxmlformats.org/officeDocument/2006/relationships/hyperlink" Target="https://login.consultant.ru/link/?req=doc&amp;base=LAW&amp;n=507516" TargetMode="External"/><Relationship Id="rId9033" Type="http://schemas.openxmlformats.org/officeDocument/2006/relationships/hyperlink" Target="https://login.consultant.ru/link/?req=doc&amp;base=LAW&amp;n=489343&amp;dst=100591" TargetMode="External"/><Relationship Id="rId12014" Type="http://schemas.openxmlformats.org/officeDocument/2006/relationships/hyperlink" Target="https://login.consultant.ru/link/?req=doc&amp;base=LAW&amp;n=501455&amp;dst=100069" TargetMode="External"/><Relationship Id="rId1022" Type="http://schemas.openxmlformats.org/officeDocument/2006/relationships/hyperlink" Target="https://login.consultant.ru/link/?req=doc&amp;base=LAW&amp;n=283672&amp;dst=100051" TargetMode="External"/><Relationship Id="rId4178" Type="http://schemas.openxmlformats.org/officeDocument/2006/relationships/hyperlink" Target="https://login.consultant.ru/link/?req=doc&amp;base=LAW&amp;n=520145&amp;dst=100089" TargetMode="External"/><Relationship Id="rId4592" Type="http://schemas.openxmlformats.org/officeDocument/2006/relationships/hyperlink" Target="https://login.consultant.ru/link/?req=doc&amp;base=LAW&amp;n=519032&amp;dst=100030" TargetMode="External"/><Relationship Id="rId5229" Type="http://schemas.openxmlformats.org/officeDocument/2006/relationships/hyperlink" Target="https://login.consultant.ru/link/?req=doc&amp;base=LAW&amp;n=350408&amp;dst=100093" TargetMode="External"/><Relationship Id="rId5990" Type="http://schemas.openxmlformats.org/officeDocument/2006/relationships/hyperlink" Target="https://login.consultant.ru/link/?req=doc&amp;base=LAW&amp;n=201037&amp;dst=100166" TargetMode="External"/><Relationship Id="rId9100" Type="http://schemas.openxmlformats.org/officeDocument/2006/relationships/hyperlink" Target="https://login.consultant.ru/link/?req=doc&amp;base=LAW&amp;n=200491&amp;dst=100192" TargetMode="External"/><Relationship Id="rId14186" Type="http://schemas.openxmlformats.org/officeDocument/2006/relationships/hyperlink" Target="https://login.consultant.ru/link/?req=doc&amp;base=LAW&amp;n=491748&amp;dst=100164" TargetMode="External"/><Relationship Id="rId3194" Type="http://schemas.openxmlformats.org/officeDocument/2006/relationships/hyperlink" Target="https://login.consultant.ru/link/?req=doc&amp;base=LAW&amp;n=189226&amp;dst=100077" TargetMode="External"/><Relationship Id="rId4245" Type="http://schemas.openxmlformats.org/officeDocument/2006/relationships/hyperlink" Target="https://login.consultant.ru/link/?req=doc&amp;base=LAW&amp;n=520281&amp;dst=100764" TargetMode="External"/><Relationship Id="rId5643" Type="http://schemas.openxmlformats.org/officeDocument/2006/relationships/hyperlink" Target="https://login.consultant.ru/link/?req=doc&amp;base=LAW&amp;n=322594&amp;dst=100119" TargetMode="External"/><Relationship Id="rId8799" Type="http://schemas.openxmlformats.org/officeDocument/2006/relationships/hyperlink" Target="https://login.consultant.ru/link/?req=doc&amp;base=LAW&amp;n=508369" TargetMode="External"/><Relationship Id="rId11030" Type="http://schemas.openxmlformats.org/officeDocument/2006/relationships/hyperlink" Target="https://login.consultant.ru/link/?req=doc&amp;base=LAW&amp;n=347932&amp;dst=100032" TargetMode="External"/><Relationship Id="rId1839" Type="http://schemas.openxmlformats.org/officeDocument/2006/relationships/hyperlink" Target="https://login.consultant.ru/link/?req=doc&amp;base=LAW&amp;n=309512&amp;dst=100085" TargetMode="External"/><Relationship Id="rId5710" Type="http://schemas.openxmlformats.org/officeDocument/2006/relationships/hyperlink" Target="https://login.consultant.ru/link/?req=doc&amp;base=LAW&amp;n=464781&amp;dst=100057" TargetMode="External"/><Relationship Id="rId8866" Type="http://schemas.openxmlformats.org/officeDocument/2006/relationships/hyperlink" Target="https://login.consultant.ru/link/?req=doc&amp;base=LAW&amp;n=121774&amp;dst=100408" TargetMode="External"/><Relationship Id="rId9917" Type="http://schemas.openxmlformats.org/officeDocument/2006/relationships/hyperlink" Target="https://login.consultant.ru/link/?req=doc&amp;base=LAW&amp;n=520120&amp;dst=100367" TargetMode="External"/><Relationship Id="rId10796" Type="http://schemas.openxmlformats.org/officeDocument/2006/relationships/hyperlink" Target="https://login.consultant.ru/link/?req=doc&amp;base=LAW&amp;n=527083&amp;dst=341" TargetMode="External"/><Relationship Id="rId11847" Type="http://schemas.openxmlformats.org/officeDocument/2006/relationships/hyperlink" Target="https://login.consultant.ru/link/?req=doc&amp;base=LAW&amp;n=511656&amp;dst=100944" TargetMode="External"/><Relationship Id="rId14253" Type="http://schemas.openxmlformats.org/officeDocument/2006/relationships/hyperlink" Target="https://login.consultant.ru/link/?req=doc&amp;base=LAW&amp;n=438175&amp;dst=100020" TargetMode="External"/><Relationship Id="rId182" Type="http://schemas.openxmlformats.org/officeDocument/2006/relationships/hyperlink" Target="https://login.consultant.ru/link/?req=doc&amp;base=LAW&amp;n=93254&amp;dst=100009" TargetMode="External"/><Relationship Id="rId1906" Type="http://schemas.openxmlformats.org/officeDocument/2006/relationships/hyperlink" Target="https://login.consultant.ru/link/?req=doc&amp;base=LAW&amp;n=81998&amp;dst=100017" TargetMode="External"/><Relationship Id="rId3261" Type="http://schemas.openxmlformats.org/officeDocument/2006/relationships/hyperlink" Target="https://login.consultant.ru/link/?req=doc&amp;base=LAW&amp;n=538073&amp;dst=1540" TargetMode="External"/><Relationship Id="rId4312" Type="http://schemas.openxmlformats.org/officeDocument/2006/relationships/hyperlink" Target="https://login.consultant.ru/link/?req=doc&amp;base=LAW&amp;n=475134&amp;dst=100371" TargetMode="External"/><Relationship Id="rId7468" Type="http://schemas.openxmlformats.org/officeDocument/2006/relationships/hyperlink" Target="https://login.consultant.ru/link/?req=doc&amp;base=LAW&amp;n=283672&amp;dst=100883" TargetMode="External"/><Relationship Id="rId7882" Type="http://schemas.openxmlformats.org/officeDocument/2006/relationships/hyperlink" Target="https://login.consultant.ru/link/?req=doc&amp;base=LAW&amp;n=511289" TargetMode="External"/><Relationship Id="rId8519" Type="http://schemas.openxmlformats.org/officeDocument/2006/relationships/hyperlink" Target="https://login.consultant.ru/link/?req=doc&amp;base=LAW&amp;n=314415&amp;dst=100092" TargetMode="External"/><Relationship Id="rId8933" Type="http://schemas.openxmlformats.org/officeDocument/2006/relationships/hyperlink" Target="https://login.consultant.ru/link/?req=doc&amp;base=LAW&amp;n=536597&amp;dst=100481" TargetMode="External"/><Relationship Id="rId10449" Type="http://schemas.openxmlformats.org/officeDocument/2006/relationships/hyperlink" Target="https://login.consultant.ru/link/?req=doc&amp;base=LAW&amp;n=537936&amp;dst=101220" TargetMode="External"/><Relationship Id="rId14320" Type="http://schemas.openxmlformats.org/officeDocument/2006/relationships/hyperlink" Target="https://login.consultant.ru/link/?req=doc&amp;base=LAW&amp;n=421785&amp;dst=100118" TargetMode="External"/><Relationship Id="rId6484" Type="http://schemas.openxmlformats.org/officeDocument/2006/relationships/hyperlink" Target="https://login.consultant.ru/link/?req=doc&amp;base=LAW&amp;n=388995&amp;dst=100310" TargetMode="External"/><Relationship Id="rId7535" Type="http://schemas.openxmlformats.org/officeDocument/2006/relationships/hyperlink" Target="https://login.consultant.ru/link/?req=doc&amp;base=LAW&amp;n=520123&amp;dst=100341" TargetMode="External"/><Relationship Id="rId10516" Type="http://schemas.openxmlformats.org/officeDocument/2006/relationships/hyperlink" Target="https://login.consultant.ru/link/?req=doc&amp;base=LAW&amp;n=371943&amp;dst=100372" TargetMode="External"/><Relationship Id="rId10863" Type="http://schemas.openxmlformats.org/officeDocument/2006/relationships/hyperlink" Target="https://login.consultant.ru/link/?req=doc&amp;base=LAW&amp;n=520123&amp;dst=100783" TargetMode="External"/><Relationship Id="rId11914" Type="http://schemas.openxmlformats.org/officeDocument/2006/relationships/hyperlink" Target="https://login.consultant.ru/link/?req=doc&amp;base=LAW&amp;n=389300&amp;dst=100026" TargetMode="External"/><Relationship Id="rId999" Type="http://schemas.openxmlformats.org/officeDocument/2006/relationships/hyperlink" Target="https://login.consultant.ru/link/?req=doc&amp;base=LAW&amp;n=489343&amp;dst=100072" TargetMode="External"/><Relationship Id="rId5086" Type="http://schemas.openxmlformats.org/officeDocument/2006/relationships/hyperlink" Target="https://login.consultant.ru/link/?req=doc&amp;base=LAW&amp;n=537936&amp;dst=100908" TargetMode="External"/><Relationship Id="rId6137" Type="http://schemas.openxmlformats.org/officeDocument/2006/relationships/hyperlink" Target="https://login.consultant.ru/link/?req=doc&amp;base=LAW&amp;n=520281&amp;dst=100816" TargetMode="External"/><Relationship Id="rId6551" Type="http://schemas.openxmlformats.org/officeDocument/2006/relationships/hyperlink" Target="https://login.consultant.ru/link/?req=doc&amp;base=LAW&amp;n=348584&amp;dst=100038" TargetMode="External"/><Relationship Id="rId7602" Type="http://schemas.openxmlformats.org/officeDocument/2006/relationships/hyperlink" Target="https://login.consultant.ru/link/?req=doc&amp;base=LAW&amp;n=439905&amp;dst=100049" TargetMode="External"/><Relationship Id="rId10930" Type="http://schemas.openxmlformats.org/officeDocument/2006/relationships/hyperlink" Target="https://login.consultant.ru/link/?req=doc&amp;base=LAW&amp;n=536617&amp;dst=100178" TargetMode="External"/><Relationship Id="rId1696" Type="http://schemas.openxmlformats.org/officeDocument/2006/relationships/hyperlink" Target="https://login.consultant.ru/link/?req=doc&amp;base=LAW&amp;n=505047&amp;dst=100007" TargetMode="External"/><Relationship Id="rId5153" Type="http://schemas.openxmlformats.org/officeDocument/2006/relationships/hyperlink" Target="https://login.consultant.ru/link/?req=doc&amp;base=LAW&amp;n=181841&amp;dst=100015" TargetMode="External"/><Relationship Id="rId6204" Type="http://schemas.openxmlformats.org/officeDocument/2006/relationships/hyperlink" Target="https://login.consultant.ru/link/?req=doc&amp;base=LAW&amp;n=209791&amp;dst=100024" TargetMode="External"/><Relationship Id="rId12688" Type="http://schemas.openxmlformats.org/officeDocument/2006/relationships/hyperlink" Target="https://login.consultant.ru/link/?req=doc&amp;base=LAW&amp;n=520144&amp;dst=100149" TargetMode="External"/><Relationship Id="rId13739" Type="http://schemas.openxmlformats.org/officeDocument/2006/relationships/hyperlink" Target="https://login.consultant.ru/link/?req=doc&amp;base=LAW&amp;n=304058&amp;dst=100043" TargetMode="External"/><Relationship Id="rId1349" Type="http://schemas.openxmlformats.org/officeDocument/2006/relationships/hyperlink" Target="https://login.consultant.ru/link/?req=doc&amp;base=LAW&amp;n=100710&amp;dst=100001" TargetMode="External"/><Relationship Id="rId2747" Type="http://schemas.openxmlformats.org/officeDocument/2006/relationships/hyperlink" Target="https://login.consultant.ru/link/?req=doc&amp;base=LAW&amp;n=516804&amp;dst=100699" TargetMode="External"/><Relationship Id="rId5220" Type="http://schemas.openxmlformats.org/officeDocument/2006/relationships/hyperlink" Target="https://login.consultant.ru/link/?req=doc&amp;base=LAW&amp;n=534984" TargetMode="External"/><Relationship Id="rId8376" Type="http://schemas.openxmlformats.org/officeDocument/2006/relationships/hyperlink" Target="https://login.consultant.ru/link/?req=doc&amp;base=LAW&amp;n=365138&amp;dst=100012" TargetMode="External"/><Relationship Id="rId9774" Type="http://schemas.openxmlformats.org/officeDocument/2006/relationships/hyperlink" Target="https://login.consultant.ru/link/?req=doc&amp;base=LAW&amp;n=520281&amp;dst=100856" TargetMode="External"/><Relationship Id="rId12755" Type="http://schemas.openxmlformats.org/officeDocument/2006/relationships/hyperlink" Target="https://login.consultant.ru/link/?req=doc&amp;base=LAW&amp;n=325482&amp;dst=100013" TargetMode="External"/><Relationship Id="rId13806" Type="http://schemas.openxmlformats.org/officeDocument/2006/relationships/hyperlink" Target="https://login.consultant.ru/link/?req=doc&amp;base=LAW&amp;n=520123&amp;dst=100625" TargetMode="External"/><Relationship Id="rId719" Type="http://schemas.openxmlformats.org/officeDocument/2006/relationships/hyperlink" Target="https://login.consultant.ru/link/?req=doc&amp;base=LAW&amp;n=508364&amp;dst=100009" TargetMode="External"/><Relationship Id="rId1763" Type="http://schemas.openxmlformats.org/officeDocument/2006/relationships/hyperlink" Target="https://login.consultant.ru/link/?req=doc&amp;base=LAW&amp;n=389005&amp;dst=100011" TargetMode="External"/><Relationship Id="rId2814" Type="http://schemas.openxmlformats.org/officeDocument/2006/relationships/hyperlink" Target="https://login.consultant.ru/link/?req=doc&amp;base=LAW&amp;n=516809&amp;dst=100373" TargetMode="External"/><Relationship Id="rId8029" Type="http://schemas.openxmlformats.org/officeDocument/2006/relationships/hyperlink" Target="https://login.consultant.ru/link/?req=doc&amp;base=LAW&amp;n=531630&amp;dst=100540" TargetMode="External"/><Relationship Id="rId8790" Type="http://schemas.openxmlformats.org/officeDocument/2006/relationships/hyperlink" Target="https://login.consultant.ru/link/?req=doc&amp;base=LAW&amp;n=283511&amp;dst=100099" TargetMode="External"/><Relationship Id="rId9427" Type="http://schemas.openxmlformats.org/officeDocument/2006/relationships/hyperlink" Target="https://login.consultant.ru/link/?req=doc&amp;base=LAW&amp;n=314275&amp;dst=100050" TargetMode="External"/><Relationship Id="rId9841" Type="http://schemas.openxmlformats.org/officeDocument/2006/relationships/hyperlink" Target="https://login.consultant.ru/link/?req=doc&amp;base=LAW&amp;n=421887&amp;dst=100011" TargetMode="External"/><Relationship Id="rId11357" Type="http://schemas.openxmlformats.org/officeDocument/2006/relationships/hyperlink" Target="https://login.consultant.ru/link/?req=doc&amp;base=LAW&amp;n=520113&amp;dst=100236" TargetMode="External"/><Relationship Id="rId11771" Type="http://schemas.openxmlformats.org/officeDocument/2006/relationships/hyperlink" Target="https://login.consultant.ru/link/?req=doc&amp;base=LAW&amp;n=312040&amp;dst=100524" TargetMode="External"/><Relationship Id="rId12408" Type="http://schemas.openxmlformats.org/officeDocument/2006/relationships/hyperlink" Target="https://login.consultant.ru/link/?req=doc&amp;base=LAW&amp;n=523797&amp;dst=100005" TargetMode="External"/><Relationship Id="rId12822" Type="http://schemas.openxmlformats.org/officeDocument/2006/relationships/hyperlink" Target="https://login.consultant.ru/link/?req=doc&amp;base=LAW&amp;n=391666&amp;dst=100580" TargetMode="External"/><Relationship Id="rId55" Type="http://schemas.openxmlformats.org/officeDocument/2006/relationships/hyperlink" Target="https://login.consultant.ru/link/?req=doc&amp;base=LAW&amp;n=48935&amp;dst=100009" TargetMode="External"/><Relationship Id="rId1416" Type="http://schemas.openxmlformats.org/officeDocument/2006/relationships/hyperlink" Target="https://login.consultant.ru/link/?req=doc&amp;base=LAW&amp;n=200351&amp;dst=100011" TargetMode="External"/><Relationship Id="rId1830" Type="http://schemas.openxmlformats.org/officeDocument/2006/relationships/hyperlink" Target="https://login.consultant.ru/link/?req=doc&amp;base=LAW&amp;n=434594&amp;dst=100014" TargetMode="External"/><Relationship Id="rId4986" Type="http://schemas.openxmlformats.org/officeDocument/2006/relationships/hyperlink" Target="https://login.consultant.ru/link/?req=doc&amp;base=LAW&amp;n=464781&amp;dst=100049" TargetMode="External"/><Relationship Id="rId7392" Type="http://schemas.openxmlformats.org/officeDocument/2006/relationships/hyperlink" Target="https://login.consultant.ru/link/?req=doc&amp;base=LAW&amp;n=193990&amp;dst=100024" TargetMode="External"/><Relationship Id="rId8443" Type="http://schemas.openxmlformats.org/officeDocument/2006/relationships/hyperlink" Target="https://login.consultant.ru/link/?req=doc&amp;base=LAW&amp;n=511067&amp;dst=100036" TargetMode="External"/><Relationship Id="rId10373" Type="http://schemas.openxmlformats.org/officeDocument/2006/relationships/hyperlink" Target="https://login.consultant.ru/link/?req=doc&amp;base=LAW&amp;n=169438&amp;dst=100266" TargetMode="External"/><Relationship Id="rId11424" Type="http://schemas.openxmlformats.org/officeDocument/2006/relationships/hyperlink" Target="https://login.consultant.ru/link/?req=doc&amp;base=LAW&amp;n=520113&amp;dst=100245" TargetMode="External"/><Relationship Id="rId3588" Type="http://schemas.openxmlformats.org/officeDocument/2006/relationships/hyperlink" Target="https://login.consultant.ru/link/?req=doc&amp;base=LAW&amp;n=283511&amp;dst=100080" TargetMode="External"/><Relationship Id="rId4639" Type="http://schemas.openxmlformats.org/officeDocument/2006/relationships/hyperlink" Target="https://login.consultant.ru/link/?req=doc&amp;base=LAW&amp;n=200491&amp;dst=100044" TargetMode="External"/><Relationship Id="rId7045" Type="http://schemas.openxmlformats.org/officeDocument/2006/relationships/hyperlink" Target="https://login.consultant.ru/link/?req=doc&amp;base=LAW&amp;n=283672&amp;dst=100733" TargetMode="External"/><Relationship Id="rId8510" Type="http://schemas.openxmlformats.org/officeDocument/2006/relationships/hyperlink" Target="https://login.consultant.ru/link/?req=doc&amp;base=LAW&amp;n=428875&amp;dst=100284" TargetMode="External"/><Relationship Id="rId10026" Type="http://schemas.openxmlformats.org/officeDocument/2006/relationships/hyperlink" Target="https://login.consultant.ru/link/?req=doc&amp;base=LAW&amp;n=401510&amp;dst=100178" TargetMode="External"/><Relationship Id="rId10440" Type="http://schemas.openxmlformats.org/officeDocument/2006/relationships/hyperlink" Target="https://login.consultant.ru/link/?req=doc&amp;base=LAW&amp;n=537936&amp;dst=101213" TargetMode="External"/><Relationship Id="rId13596" Type="http://schemas.openxmlformats.org/officeDocument/2006/relationships/hyperlink" Target="https://login.consultant.ru/link/?req=doc&amp;base=LAW&amp;n=171351&amp;dst=100164" TargetMode="External"/><Relationship Id="rId3655" Type="http://schemas.openxmlformats.org/officeDocument/2006/relationships/hyperlink" Target="https://login.consultant.ru/link/?req=doc&amp;base=LAW&amp;n=142539&amp;dst=100163" TargetMode="External"/><Relationship Id="rId4706" Type="http://schemas.openxmlformats.org/officeDocument/2006/relationships/hyperlink" Target="https://login.consultant.ru/link/?req=doc&amp;base=LAW&amp;n=200491&amp;dst=100071" TargetMode="External"/><Relationship Id="rId6061" Type="http://schemas.openxmlformats.org/officeDocument/2006/relationships/hyperlink" Target="https://login.consultant.ru/link/?req=doc&amp;base=LAW&amp;n=368625&amp;dst=100030" TargetMode="External"/><Relationship Id="rId7112" Type="http://schemas.openxmlformats.org/officeDocument/2006/relationships/hyperlink" Target="https://login.consultant.ru/link/?req=doc&amp;base=LAW&amp;n=527203&amp;dst=100252" TargetMode="External"/><Relationship Id="rId12198" Type="http://schemas.openxmlformats.org/officeDocument/2006/relationships/hyperlink" Target="https://login.consultant.ru/link/?req=doc&amp;base=LAW&amp;n=389290&amp;dst=100083" TargetMode="External"/><Relationship Id="rId13249" Type="http://schemas.openxmlformats.org/officeDocument/2006/relationships/hyperlink" Target="https://login.consultant.ru/link/?req=doc&amp;base=LAW&amp;n=526352&amp;dst=100084" TargetMode="External"/><Relationship Id="rId576" Type="http://schemas.openxmlformats.org/officeDocument/2006/relationships/hyperlink" Target="https://login.consultant.ru/link/?req=doc&amp;base=LAW&amp;n=434712&amp;dst=100009" TargetMode="External"/><Relationship Id="rId990" Type="http://schemas.openxmlformats.org/officeDocument/2006/relationships/hyperlink" Target="https://login.consultant.ru/link/?req=doc&amp;base=LAW&amp;n=301263&amp;dst=100086" TargetMode="External"/><Relationship Id="rId2257" Type="http://schemas.openxmlformats.org/officeDocument/2006/relationships/hyperlink" Target="https://login.consultant.ru/link/?req=doc&amp;base=LAW&amp;n=161339&amp;dst=100108" TargetMode="External"/><Relationship Id="rId2671" Type="http://schemas.openxmlformats.org/officeDocument/2006/relationships/hyperlink" Target="https://login.consultant.ru/link/?req=doc&amp;base=LAW&amp;n=538073&amp;dst=3999" TargetMode="External"/><Relationship Id="rId3308" Type="http://schemas.openxmlformats.org/officeDocument/2006/relationships/hyperlink" Target="https://login.consultant.ru/link/?req=doc&amp;base=LAW&amp;n=389302&amp;dst=100192" TargetMode="External"/><Relationship Id="rId9284" Type="http://schemas.openxmlformats.org/officeDocument/2006/relationships/hyperlink" Target="https://login.consultant.ru/link/?req=doc&amp;base=LAW&amp;n=520120&amp;dst=100343" TargetMode="External"/><Relationship Id="rId13663" Type="http://schemas.openxmlformats.org/officeDocument/2006/relationships/hyperlink" Target="https://login.consultant.ru/link/?req=doc&amp;base=LAW&amp;n=530601&amp;dst=28593" TargetMode="External"/><Relationship Id="rId229" Type="http://schemas.openxmlformats.org/officeDocument/2006/relationships/hyperlink" Target="https://login.consultant.ru/link/?req=doc&amp;base=LAW&amp;n=114657&amp;dst=100009" TargetMode="External"/><Relationship Id="rId643" Type="http://schemas.openxmlformats.org/officeDocument/2006/relationships/hyperlink" Target="https://login.consultant.ru/link/?req=doc&amp;base=LAW&amp;n=520145&amp;dst=100062" TargetMode="External"/><Relationship Id="rId1273" Type="http://schemas.openxmlformats.org/officeDocument/2006/relationships/hyperlink" Target="https://login.consultant.ru/link/?req=doc&amp;base=LAW&amp;n=218212&amp;dst=321" TargetMode="External"/><Relationship Id="rId2324" Type="http://schemas.openxmlformats.org/officeDocument/2006/relationships/hyperlink" Target="https://login.consultant.ru/link/?req=doc&amp;base=LAW&amp;n=283672&amp;dst=100216" TargetMode="External"/><Relationship Id="rId3722" Type="http://schemas.openxmlformats.org/officeDocument/2006/relationships/hyperlink" Target="https://login.consultant.ru/link/?req=doc&amp;base=LAW&amp;n=334397&amp;dst=100114" TargetMode="External"/><Relationship Id="rId6878" Type="http://schemas.openxmlformats.org/officeDocument/2006/relationships/hyperlink" Target="https://login.consultant.ru/link/?req=doc&amp;base=LAW&amp;n=520116&amp;dst=100983" TargetMode="External"/><Relationship Id="rId7929" Type="http://schemas.openxmlformats.org/officeDocument/2006/relationships/hyperlink" Target="https://login.consultant.ru/link/?req=doc&amp;base=LAW&amp;n=451679&amp;dst=100024" TargetMode="External"/><Relationship Id="rId9351" Type="http://schemas.openxmlformats.org/officeDocument/2006/relationships/hyperlink" Target="https://login.consultant.ru/link/?req=doc&amp;base=LAW&amp;n=520116&amp;dst=101087" TargetMode="External"/><Relationship Id="rId12265" Type="http://schemas.openxmlformats.org/officeDocument/2006/relationships/hyperlink" Target="https://login.consultant.ru/link/?req=doc&amp;base=LAW&amp;n=529660&amp;dst=100352" TargetMode="External"/><Relationship Id="rId13316" Type="http://schemas.openxmlformats.org/officeDocument/2006/relationships/hyperlink" Target="https://login.consultant.ru/link/?req=doc&amp;base=LAW&amp;n=508369" TargetMode="External"/><Relationship Id="rId13730" Type="http://schemas.openxmlformats.org/officeDocument/2006/relationships/hyperlink" Target="https://login.consultant.ru/link/?req=doc&amp;base=LAW&amp;n=412739&amp;dst=100373" TargetMode="External"/><Relationship Id="rId5894" Type="http://schemas.openxmlformats.org/officeDocument/2006/relationships/hyperlink" Target="https://login.consultant.ru/link/?req=doc&amp;base=LAW&amp;n=520126&amp;dst=100547" TargetMode="External"/><Relationship Id="rId6945" Type="http://schemas.openxmlformats.org/officeDocument/2006/relationships/hyperlink" Target="https://login.consultant.ru/link/?req=doc&amp;base=LAW&amp;n=508506&amp;dst=100883" TargetMode="External"/><Relationship Id="rId9004" Type="http://schemas.openxmlformats.org/officeDocument/2006/relationships/hyperlink" Target="https://login.consultant.ru/link/?req=doc&amp;base=LAW&amp;n=328155&amp;dst=100032" TargetMode="External"/><Relationship Id="rId11281" Type="http://schemas.openxmlformats.org/officeDocument/2006/relationships/hyperlink" Target="https://login.consultant.ru/link/?req=doc&amp;base=LAW&amp;n=283672&amp;dst=101487" TargetMode="External"/><Relationship Id="rId12332" Type="http://schemas.openxmlformats.org/officeDocument/2006/relationships/hyperlink" Target="https://login.consultant.ru/link/?req=doc&amp;base=LAW&amp;n=389298&amp;dst=100085" TargetMode="External"/><Relationship Id="rId710" Type="http://schemas.openxmlformats.org/officeDocument/2006/relationships/hyperlink" Target="https://login.consultant.ru/link/?req=doc&amp;base=LAW&amp;n=491747&amp;dst=100009" TargetMode="External"/><Relationship Id="rId1340" Type="http://schemas.openxmlformats.org/officeDocument/2006/relationships/hyperlink" Target="https://login.consultant.ru/link/?req=doc&amp;base=LAW&amp;n=532884&amp;dst=100025" TargetMode="External"/><Relationship Id="rId3098" Type="http://schemas.openxmlformats.org/officeDocument/2006/relationships/hyperlink" Target="https://login.consultant.ru/link/?req=doc&amp;base=LAW&amp;n=520121&amp;dst=100294" TargetMode="External"/><Relationship Id="rId4496" Type="http://schemas.openxmlformats.org/officeDocument/2006/relationships/hyperlink" Target="https://login.consultant.ru/link/?req=doc&amp;base=LAW&amp;n=421956&amp;dst=100082" TargetMode="External"/><Relationship Id="rId5547" Type="http://schemas.openxmlformats.org/officeDocument/2006/relationships/hyperlink" Target="https://login.consultant.ru/link/?req=doc&amp;base=LAW&amp;n=532884&amp;dst=100040" TargetMode="External"/><Relationship Id="rId5961" Type="http://schemas.openxmlformats.org/officeDocument/2006/relationships/hyperlink" Target="https://login.consultant.ru/link/?req=doc&amp;base=LAW&amp;n=189503&amp;dst=100049" TargetMode="External"/><Relationship Id="rId4149" Type="http://schemas.openxmlformats.org/officeDocument/2006/relationships/hyperlink" Target="https://login.consultant.ru/link/?req=doc&amp;base=LAW&amp;n=516806&amp;dst=100526" TargetMode="External"/><Relationship Id="rId4563" Type="http://schemas.openxmlformats.org/officeDocument/2006/relationships/hyperlink" Target="https://login.consultant.ru/link/?req=doc&amp;base=LAW&amp;n=518984&amp;dst=100033" TargetMode="External"/><Relationship Id="rId5614" Type="http://schemas.openxmlformats.org/officeDocument/2006/relationships/hyperlink" Target="https://login.consultant.ru/link/?req=doc&amp;base=LAW&amp;n=519179&amp;dst=27620" TargetMode="External"/><Relationship Id="rId8020" Type="http://schemas.openxmlformats.org/officeDocument/2006/relationships/hyperlink" Target="https://login.consultant.ru/link/?req=doc&amp;base=LAW&amp;n=169438&amp;dst=100169" TargetMode="External"/><Relationship Id="rId11001" Type="http://schemas.openxmlformats.org/officeDocument/2006/relationships/hyperlink" Target="https://login.consultant.ru/link/?req=doc&amp;base=LAW&amp;n=388995&amp;dst=100671" TargetMode="External"/><Relationship Id="rId14157" Type="http://schemas.openxmlformats.org/officeDocument/2006/relationships/hyperlink" Target="https://login.consultant.ru/link/?req=doc&amp;base=LAW&amp;n=519612&amp;dst=100476" TargetMode="External"/><Relationship Id="rId3165" Type="http://schemas.openxmlformats.org/officeDocument/2006/relationships/hyperlink" Target="https://login.consultant.ru/link/?req=doc&amp;base=LAW&amp;n=389246&amp;dst=100192" TargetMode="External"/><Relationship Id="rId4216" Type="http://schemas.openxmlformats.org/officeDocument/2006/relationships/hyperlink" Target="https://login.consultant.ru/link/?req=doc&amp;base=LAW&amp;n=520281&amp;dst=100753" TargetMode="External"/><Relationship Id="rId4630" Type="http://schemas.openxmlformats.org/officeDocument/2006/relationships/hyperlink" Target="https://login.consultant.ru/link/?req=doc&amp;base=LAW&amp;n=520116&amp;dst=100791" TargetMode="External"/><Relationship Id="rId7786" Type="http://schemas.openxmlformats.org/officeDocument/2006/relationships/hyperlink" Target="https://login.consultant.ru/link/?req=doc&amp;base=LAW&amp;n=121774&amp;dst=100359" TargetMode="External"/><Relationship Id="rId8837" Type="http://schemas.openxmlformats.org/officeDocument/2006/relationships/hyperlink" Target="https://login.consultant.ru/link/?req=doc&amp;base=LAW&amp;n=480732&amp;dst=100119" TargetMode="External"/><Relationship Id="rId13173" Type="http://schemas.openxmlformats.org/officeDocument/2006/relationships/hyperlink" Target="https://login.consultant.ru/link/?req=doc&amp;base=LAW&amp;n=422224&amp;dst=100676" TargetMode="External"/><Relationship Id="rId14224" Type="http://schemas.openxmlformats.org/officeDocument/2006/relationships/hyperlink" Target="https://login.consultant.ru/link/?req=doc&amp;base=LAW&amp;n=537936&amp;dst=101700" TargetMode="External"/><Relationship Id="rId2181" Type="http://schemas.openxmlformats.org/officeDocument/2006/relationships/hyperlink" Target="https://login.consultant.ru/link/?req=doc&amp;base=LAW&amp;n=144619&amp;dst=100021" TargetMode="External"/><Relationship Id="rId3232" Type="http://schemas.openxmlformats.org/officeDocument/2006/relationships/hyperlink" Target="https://login.consultant.ru/link/?req=doc&amp;base=LAW&amp;n=491748&amp;dst=100038" TargetMode="External"/><Relationship Id="rId6388" Type="http://schemas.openxmlformats.org/officeDocument/2006/relationships/hyperlink" Target="https://login.consultant.ru/link/?req=doc&amp;base=LAW&amp;n=527215&amp;dst=100105" TargetMode="External"/><Relationship Id="rId7439" Type="http://schemas.openxmlformats.org/officeDocument/2006/relationships/hyperlink" Target="https://login.consultant.ru/link/?req=doc&amp;base=LAW&amp;n=455037&amp;dst=100060" TargetMode="External"/><Relationship Id="rId10767" Type="http://schemas.openxmlformats.org/officeDocument/2006/relationships/hyperlink" Target="https://login.consultant.ru/link/?req=doc&amp;base=LAW&amp;n=520102&amp;dst=100030" TargetMode="External"/><Relationship Id="rId11818" Type="http://schemas.openxmlformats.org/officeDocument/2006/relationships/hyperlink" Target="https://login.consultant.ru/link/?req=doc&amp;base=LAW&amp;n=283672&amp;dst=101564" TargetMode="External"/><Relationship Id="rId153" Type="http://schemas.openxmlformats.org/officeDocument/2006/relationships/hyperlink" Target="https://login.consultant.ru/link/?req=doc&amp;base=LAW&amp;n=283618&amp;dst=100089" TargetMode="External"/><Relationship Id="rId6455" Type="http://schemas.openxmlformats.org/officeDocument/2006/relationships/hyperlink" Target="https://login.consultant.ru/link/?req=doc&amp;base=LAW&amp;n=45742&amp;dst=100012" TargetMode="External"/><Relationship Id="rId7853" Type="http://schemas.openxmlformats.org/officeDocument/2006/relationships/hyperlink" Target="https://login.consultant.ru/link/?req=doc&amp;base=LAW&amp;n=389246&amp;dst=100414" TargetMode="External"/><Relationship Id="rId8904" Type="http://schemas.openxmlformats.org/officeDocument/2006/relationships/hyperlink" Target="https://login.consultant.ru/link/?req=doc&amp;base=LAW&amp;n=283672&amp;dst=101145" TargetMode="External"/><Relationship Id="rId10834" Type="http://schemas.openxmlformats.org/officeDocument/2006/relationships/hyperlink" Target="https://login.consultant.ru/link/?req=doc&amp;base=LAW&amp;n=520102&amp;dst=100036" TargetMode="External"/><Relationship Id="rId13240" Type="http://schemas.openxmlformats.org/officeDocument/2006/relationships/hyperlink" Target="https://login.consultant.ru/link/?req=doc&amp;base=LAW&amp;n=310010&amp;dst=100036" TargetMode="External"/><Relationship Id="rId220" Type="http://schemas.openxmlformats.org/officeDocument/2006/relationships/hyperlink" Target="https://login.consultant.ru/link/?req=doc&amp;base=LAW&amp;n=330139&amp;dst=100009" TargetMode="External"/><Relationship Id="rId2998" Type="http://schemas.openxmlformats.org/officeDocument/2006/relationships/hyperlink" Target="https://login.consultant.ru/link/?req=doc&amp;base=LAW&amp;n=482752&amp;dst=100045" TargetMode="External"/><Relationship Id="rId5057" Type="http://schemas.openxmlformats.org/officeDocument/2006/relationships/hyperlink" Target="https://login.consultant.ru/link/?req=doc&amp;base=LAW&amp;n=349084&amp;dst=100058" TargetMode="External"/><Relationship Id="rId6108" Type="http://schemas.openxmlformats.org/officeDocument/2006/relationships/hyperlink" Target="https://login.consultant.ru/link/?req=doc&amp;base=LAW&amp;n=283719&amp;dst=100161" TargetMode="External"/><Relationship Id="rId7506" Type="http://schemas.openxmlformats.org/officeDocument/2006/relationships/hyperlink" Target="https://login.consultant.ru/link/?req=doc&amp;base=LAW&amp;n=210227&amp;dst=100271" TargetMode="External"/><Relationship Id="rId7920" Type="http://schemas.openxmlformats.org/officeDocument/2006/relationships/hyperlink" Target="https://login.consultant.ru/link/?req=doc&amp;base=LAW&amp;n=200491&amp;dst=100131" TargetMode="External"/><Relationship Id="rId10901" Type="http://schemas.openxmlformats.org/officeDocument/2006/relationships/hyperlink" Target="https://login.consultant.ru/link/?req=doc&amp;base=LAW&amp;n=537936&amp;dst=101252" TargetMode="External"/><Relationship Id="rId4073" Type="http://schemas.openxmlformats.org/officeDocument/2006/relationships/hyperlink" Target="https://login.consultant.ru/link/?req=doc&amp;base=LAW&amp;n=414290&amp;dst=101986" TargetMode="External"/><Relationship Id="rId5471" Type="http://schemas.openxmlformats.org/officeDocument/2006/relationships/hyperlink" Target="https://login.consultant.ru/link/?req=doc&amp;base=LAW&amp;n=434921" TargetMode="External"/><Relationship Id="rId6522" Type="http://schemas.openxmlformats.org/officeDocument/2006/relationships/hyperlink" Target="https://login.consultant.ru/link/?req=doc&amp;base=LAW&amp;n=454106" TargetMode="External"/><Relationship Id="rId9678" Type="http://schemas.openxmlformats.org/officeDocument/2006/relationships/hyperlink" Target="https://login.consultant.ru/link/?req=doc&amp;base=LAW&amp;n=448578" TargetMode="External"/><Relationship Id="rId12659" Type="http://schemas.openxmlformats.org/officeDocument/2006/relationships/hyperlink" Target="https://login.consultant.ru/link/?req=doc&amp;base=LAW&amp;n=524913&amp;dst=100003" TargetMode="External"/><Relationship Id="rId1667" Type="http://schemas.openxmlformats.org/officeDocument/2006/relationships/hyperlink" Target="https://login.consultant.ru/link/?req=doc&amp;base=LAW&amp;n=357041&amp;dst=100011" TargetMode="External"/><Relationship Id="rId2718" Type="http://schemas.openxmlformats.org/officeDocument/2006/relationships/hyperlink" Target="https://login.consultant.ru/link/?req=doc&amp;base=LAW&amp;n=529660&amp;dst=100023" TargetMode="External"/><Relationship Id="rId5124" Type="http://schemas.openxmlformats.org/officeDocument/2006/relationships/hyperlink" Target="https://login.consultant.ru/link/?req=doc&amp;base=LAW&amp;n=341743&amp;dst=100010" TargetMode="External"/><Relationship Id="rId8694" Type="http://schemas.openxmlformats.org/officeDocument/2006/relationships/hyperlink" Target="https://login.consultant.ru/link/?req=doc&amp;base=LAW&amp;n=372885&amp;dst=100157" TargetMode="External"/><Relationship Id="rId9745" Type="http://schemas.openxmlformats.org/officeDocument/2006/relationships/hyperlink" Target="https://login.consultant.ru/link/?req=doc&amp;base=LAW&amp;n=283620&amp;dst=100451" TargetMode="External"/><Relationship Id="rId11675" Type="http://schemas.openxmlformats.org/officeDocument/2006/relationships/hyperlink" Target="https://login.consultant.ru/link/?req=doc&amp;base=LAW&amp;n=523214&amp;dst=100170" TargetMode="External"/><Relationship Id="rId12726" Type="http://schemas.openxmlformats.org/officeDocument/2006/relationships/hyperlink" Target="https://login.consultant.ru/link/?req=doc&amp;base=LAW&amp;n=520144&amp;dst=100151" TargetMode="External"/><Relationship Id="rId14081" Type="http://schemas.openxmlformats.org/officeDocument/2006/relationships/hyperlink" Target="https://login.consultant.ru/link/?req=doc&amp;base=LAW&amp;n=512726&amp;dst=442" TargetMode="External"/><Relationship Id="rId1734" Type="http://schemas.openxmlformats.org/officeDocument/2006/relationships/hyperlink" Target="https://login.consultant.ru/link/?req=doc&amp;base=LAW&amp;n=511100&amp;dst=100014" TargetMode="External"/><Relationship Id="rId4140" Type="http://schemas.openxmlformats.org/officeDocument/2006/relationships/hyperlink" Target="https://login.consultant.ru/link/?req=doc&amp;base=LAW&amp;n=516810&amp;dst=100461" TargetMode="External"/><Relationship Id="rId7296" Type="http://schemas.openxmlformats.org/officeDocument/2006/relationships/hyperlink" Target="https://login.consultant.ru/link/?req=doc&amp;base=LAW&amp;n=537936&amp;dst=101021" TargetMode="External"/><Relationship Id="rId8347" Type="http://schemas.openxmlformats.org/officeDocument/2006/relationships/hyperlink" Target="https://login.consultant.ru/link/?req=doc&amp;base=LAW&amp;n=330139&amp;dst=100112" TargetMode="External"/><Relationship Id="rId8761" Type="http://schemas.openxmlformats.org/officeDocument/2006/relationships/hyperlink" Target="https://login.consultant.ru/link/?req=doc&amp;base=LAW&amp;n=357041&amp;dst=100075" TargetMode="External"/><Relationship Id="rId9812" Type="http://schemas.openxmlformats.org/officeDocument/2006/relationships/hyperlink" Target="https://login.consultant.ru/link/?req=doc&amp;base=LAW&amp;n=501400&amp;dst=100073" TargetMode="External"/><Relationship Id="rId10277" Type="http://schemas.openxmlformats.org/officeDocument/2006/relationships/hyperlink" Target="https://login.consultant.ru/link/?req=doc&amp;base=LAW&amp;n=371943&amp;dst=100220" TargetMode="External"/><Relationship Id="rId11328" Type="http://schemas.openxmlformats.org/officeDocument/2006/relationships/hyperlink" Target="https://login.consultant.ru/link/?req=doc&amp;base=LAW&amp;n=283620&amp;dst=100491" TargetMode="External"/><Relationship Id="rId26" Type="http://schemas.openxmlformats.org/officeDocument/2006/relationships/hyperlink" Target="https://login.consultant.ru/link/?req=doc&amp;base=LAW&amp;n=40270&amp;dst=100014" TargetMode="External"/><Relationship Id="rId7363" Type="http://schemas.openxmlformats.org/officeDocument/2006/relationships/hyperlink" Target="https://login.consultant.ru/link/?req=doc&amp;base=LAW&amp;n=538073&amp;dst=1507" TargetMode="External"/><Relationship Id="rId8414" Type="http://schemas.openxmlformats.org/officeDocument/2006/relationships/hyperlink" Target="https://login.consultant.ru/link/?req=doc&amp;base=LAW&amp;n=524032&amp;dst=28571" TargetMode="External"/><Relationship Id="rId10691" Type="http://schemas.openxmlformats.org/officeDocument/2006/relationships/hyperlink" Target="https://login.consultant.ru/link/?req=doc&amp;base=LAW&amp;n=201820" TargetMode="External"/><Relationship Id="rId11742" Type="http://schemas.openxmlformats.org/officeDocument/2006/relationships/hyperlink" Target="https://login.consultant.ru/link/?req=doc&amp;base=LAW&amp;n=500206" TargetMode="External"/><Relationship Id="rId1801" Type="http://schemas.openxmlformats.org/officeDocument/2006/relationships/hyperlink" Target="https://login.consultant.ru/link/?req=doc&amp;base=LAW&amp;n=520126&amp;dst=100061" TargetMode="External"/><Relationship Id="rId3559" Type="http://schemas.openxmlformats.org/officeDocument/2006/relationships/hyperlink" Target="https://login.consultant.ru/link/?req=doc&amp;base=LAW&amp;n=196298&amp;dst=100061" TargetMode="External"/><Relationship Id="rId4957" Type="http://schemas.openxmlformats.org/officeDocument/2006/relationships/hyperlink" Target="https://login.consultant.ru/link/?req=doc&amp;base=LAW&amp;n=537936&amp;dst=100889" TargetMode="External"/><Relationship Id="rId7016" Type="http://schemas.openxmlformats.org/officeDocument/2006/relationships/hyperlink" Target="https://login.consultant.ru/link/?req=doc&amp;base=LAW&amp;n=520116&amp;dst=100986" TargetMode="External"/><Relationship Id="rId7430" Type="http://schemas.openxmlformats.org/officeDocument/2006/relationships/hyperlink" Target="https://login.consultant.ru/link/?req=doc&amp;base=LAW&amp;n=508506&amp;dst=102191" TargetMode="External"/><Relationship Id="rId10344" Type="http://schemas.openxmlformats.org/officeDocument/2006/relationships/hyperlink" Target="https://login.consultant.ru/link/?req=doc&amp;base=LAW&amp;n=371943&amp;dst=100276" TargetMode="External"/><Relationship Id="rId3973" Type="http://schemas.openxmlformats.org/officeDocument/2006/relationships/hyperlink" Target="https://login.consultant.ru/link/?req=doc&amp;base=LAW&amp;n=414290&amp;dst=100208" TargetMode="External"/><Relationship Id="rId6032" Type="http://schemas.openxmlformats.org/officeDocument/2006/relationships/hyperlink" Target="https://login.consultant.ru/link/?req=doc&amp;base=LAW&amp;n=71761&amp;dst=100029" TargetMode="External"/><Relationship Id="rId9188" Type="http://schemas.openxmlformats.org/officeDocument/2006/relationships/hyperlink" Target="https://login.consultant.ru/link/?req=doc&amp;base=LAW&amp;n=173386&amp;dst=100278" TargetMode="External"/><Relationship Id="rId10411" Type="http://schemas.openxmlformats.org/officeDocument/2006/relationships/hyperlink" Target="https://login.consultant.ru/link/?req=doc&amp;base=LAW&amp;n=371943&amp;dst=100315" TargetMode="External"/><Relationship Id="rId13567" Type="http://schemas.openxmlformats.org/officeDocument/2006/relationships/hyperlink" Target="https://login.consultant.ru/link/?req=doc&amp;base=LAW&amp;n=489343&amp;dst=100671" TargetMode="External"/><Relationship Id="rId13981" Type="http://schemas.openxmlformats.org/officeDocument/2006/relationships/hyperlink" Target="https://login.consultant.ru/link/?req=doc&amp;base=LAW&amp;n=509417&amp;dst=100011" TargetMode="External"/><Relationship Id="rId894" Type="http://schemas.openxmlformats.org/officeDocument/2006/relationships/hyperlink" Target="https://login.consultant.ru/link/?req=doc&amp;base=LAW&amp;n=217892&amp;dst=100022" TargetMode="External"/><Relationship Id="rId1177" Type="http://schemas.openxmlformats.org/officeDocument/2006/relationships/hyperlink" Target="https://login.consultant.ru/link/?req=doc&amp;base=LAW&amp;n=386884&amp;dst=100016" TargetMode="External"/><Relationship Id="rId2575" Type="http://schemas.openxmlformats.org/officeDocument/2006/relationships/hyperlink" Target="https://login.consultant.ru/link/?req=doc&amp;base=LAW&amp;n=538073&amp;dst=658" TargetMode="External"/><Relationship Id="rId3626" Type="http://schemas.openxmlformats.org/officeDocument/2006/relationships/hyperlink" Target="https://login.consultant.ru/link/?req=doc&amp;base=LAW&amp;n=283620&amp;dst=100275" TargetMode="External"/><Relationship Id="rId12169" Type="http://schemas.openxmlformats.org/officeDocument/2006/relationships/hyperlink" Target="https://login.consultant.ru/link/?req=doc&amp;base=LAW&amp;n=537936&amp;dst=101429" TargetMode="External"/><Relationship Id="rId12583" Type="http://schemas.openxmlformats.org/officeDocument/2006/relationships/hyperlink" Target="https://login.consultant.ru/link/?req=doc&amp;base=LAW&amp;n=344772&amp;dst=100020" TargetMode="External"/><Relationship Id="rId13634" Type="http://schemas.openxmlformats.org/officeDocument/2006/relationships/hyperlink" Target="https://login.consultant.ru/link/?req=doc&amp;base=LAW&amp;n=520123&amp;dst=100597" TargetMode="External"/><Relationship Id="rId547" Type="http://schemas.openxmlformats.org/officeDocument/2006/relationships/hyperlink" Target="https://login.consultant.ru/link/?req=doc&amp;base=LAW&amp;n=341744&amp;dst=100009" TargetMode="External"/><Relationship Id="rId961" Type="http://schemas.openxmlformats.org/officeDocument/2006/relationships/hyperlink" Target="https://login.consultant.ru/link/?req=doc&amp;base=LAW&amp;n=301262&amp;dst=100018" TargetMode="External"/><Relationship Id="rId1591" Type="http://schemas.openxmlformats.org/officeDocument/2006/relationships/hyperlink" Target="https://login.consultant.ru/link/?req=doc&amp;base=LAW&amp;n=171335&amp;dst=100088" TargetMode="External"/><Relationship Id="rId2228" Type="http://schemas.openxmlformats.org/officeDocument/2006/relationships/hyperlink" Target="https://login.consultant.ru/link/?req=doc&amp;base=LAW&amp;n=374181&amp;dst=100565" TargetMode="External"/><Relationship Id="rId2642" Type="http://schemas.openxmlformats.org/officeDocument/2006/relationships/hyperlink" Target="https://login.consultant.ru/link/?req=doc&amp;base=LAW&amp;n=538073&amp;dst=4704" TargetMode="External"/><Relationship Id="rId5798" Type="http://schemas.openxmlformats.org/officeDocument/2006/relationships/hyperlink" Target="https://login.consultant.ru/link/?req=doc&amp;base=LAW&amp;n=520116&amp;dst=100909" TargetMode="External"/><Relationship Id="rId6849" Type="http://schemas.openxmlformats.org/officeDocument/2006/relationships/hyperlink" Target="https://login.consultant.ru/link/?req=doc&amp;base=LAW&amp;n=283672&amp;dst=100656" TargetMode="External"/><Relationship Id="rId9255" Type="http://schemas.openxmlformats.org/officeDocument/2006/relationships/hyperlink" Target="https://login.consultant.ru/link/?req=doc&amp;base=LAW&amp;n=435811&amp;dst=100134" TargetMode="External"/><Relationship Id="rId11185" Type="http://schemas.openxmlformats.org/officeDocument/2006/relationships/hyperlink" Target="https://login.consultant.ru/link/?req=doc&amp;base=LAW&amp;n=523317&amp;dst=2" TargetMode="External"/><Relationship Id="rId12236" Type="http://schemas.openxmlformats.org/officeDocument/2006/relationships/hyperlink" Target="https://login.consultant.ru/link/?req=doc&amp;base=LAW&amp;n=310891&amp;dst=100352" TargetMode="External"/><Relationship Id="rId12650" Type="http://schemas.openxmlformats.org/officeDocument/2006/relationships/hyperlink" Target="https://login.consultant.ru/link/?req=doc&amp;base=LAW&amp;n=368440&amp;dst=100100" TargetMode="External"/><Relationship Id="rId13701" Type="http://schemas.openxmlformats.org/officeDocument/2006/relationships/hyperlink" Target="https://login.consultant.ru/link/?req=doc&amp;base=LAW&amp;n=388995&amp;dst=100581" TargetMode="External"/><Relationship Id="rId614" Type="http://schemas.openxmlformats.org/officeDocument/2006/relationships/hyperlink" Target="https://login.consultant.ru/link/?req=doc&amp;base=LAW&amp;n=420344&amp;dst=100009" TargetMode="External"/><Relationship Id="rId1244" Type="http://schemas.openxmlformats.org/officeDocument/2006/relationships/hyperlink" Target="https://login.consultant.ru/link/?req=doc&amp;base=LAW&amp;n=470150&amp;dst=100080" TargetMode="External"/><Relationship Id="rId5865" Type="http://schemas.openxmlformats.org/officeDocument/2006/relationships/hyperlink" Target="https://login.consultant.ru/link/?req=doc&amp;base=LAW&amp;n=434712&amp;dst=100069" TargetMode="External"/><Relationship Id="rId6916" Type="http://schemas.openxmlformats.org/officeDocument/2006/relationships/hyperlink" Target="https://login.consultant.ru/link/?req=doc&amp;base=LAW&amp;n=431832&amp;dst=101165" TargetMode="External"/><Relationship Id="rId8271" Type="http://schemas.openxmlformats.org/officeDocument/2006/relationships/hyperlink" Target="https://login.consultant.ru/link/?req=doc&amp;base=LAW&amp;n=412687&amp;dst=100108" TargetMode="External"/><Relationship Id="rId9322" Type="http://schemas.openxmlformats.org/officeDocument/2006/relationships/hyperlink" Target="https://login.consultant.ru/link/?req=doc&amp;base=LAW&amp;n=537936&amp;dst=101862" TargetMode="External"/><Relationship Id="rId11252" Type="http://schemas.openxmlformats.org/officeDocument/2006/relationships/hyperlink" Target="https://login.consultant.ru/link/?req=doc&amp;base=LAW&amp;n=283672&amp;dst=101468" TargetMode="External"/><Relationship Id="rId12303" Type="http://schemas.openxmlformats.org/officeDocument/2006/relationships/hyperlink" Target="https://login.consultant.ru/link/?req=doc&amp;base=LAW&amp;n=507516&amp;dst=100049" TargetMode="External"/><Relationship Id="rId1311" Type="http://schemas.openxmlformats.org/officeDocument/2006/relationships/hyperlink" Target="https://login.consultant.ru/link/?req=doc&amp;base=LAW&amp;n=348584&amp;dst=100038" TargetMode="External"/><Relationship Id="rId4467" Type="http://schemas.openxmlformats.org/officeDocument/2006/relationships/hyperlink" Target="https://login.consultant.ru/link/?req=doc&amp;base=LAW&amp;n=302848&amp;dst=100010" TargetMode="External"/><Relationship Id="rId4881" Type="http://schemas.openxmlformats.org/officeDocument/2006/relationships/hyperlink" Target="https://login.consultant.ru/link/?req=doc&amp;base=LAW&amp;n=453359&amp;dst=100217" TargetMode="External"/><Relationship Id="rId5518" Type="http://schemas.openxmlformats.org/officeDocument/2006/relationships/hyperlink" Target="https://login.consultant.ru/link/?req=doc&amp;base=LAW&amp;n=519032&amp;dst=100076" TargetMode="External"/><Relationship Id="rId14475" Type="http://schemas.openxmlformats.org/officeDocument/2006/relationships/hyperlink" Target="https://login.consultant.ru/link/?req=doc&amp;base=LAW&amp;n=528303&amp;dst=100027" TargetMode="External"/><Relationship Id="rId3069" Type="http://schemas.openxmlformats.org/officeDocument/2006/relationships/hyperlink" Target="https://login.consultant.ru/link/?req=doc&amp;base=LAW&amp;n=536617&amp;dst=100330" TargetMode="External"/><Relationship Id="rId3483" Type="http://schemas.openxmlformats.org/officeDocument/2006/relationships/hyperlink" Target="https://login.consultant.ru/link/?req=doc&amp;base=LAW&amp;n=283669&amp;dst=100215" TargetMode="External"/><Relationship Id="rId4534" Type="http://schemas.openxmlformats.org/officeDocument/2006/relationships/hyperlink" Target="https://login.consultant.ru/link/?req=doc&amp;base=LAW&amp;n=506720&amp;dst=100013" TargetMode="External"/><Relationship Id="rId5932" Type="http://schemas.openxmlformats.org/officeDocument/2006/relationships/hyperlink" Target="https://login.consultant.ru/link/?req=doc&amp;base=LAW&amp;n=178859&amp;dst=100059" TargetMode="External"/><Relationship Id="rId13077" Type="http://schemas.openxmlformats.org/officeDocument/2006/relationships/hyperlink" Target="https://login.consultant.ru/link/?req=doc&amp;base=LAW&amp;n=520142&amp;dst=100078" TargetMode="External"/><Relationship Id="rId14128" Type="http://schemas.openxmlformats.org/officeDocument/2006/relationships/hyperlink" Target="https://login.consultant.ru/link/?req=doc&amp;base=LAW&amp;n=510618&amp;dst=100030" TargetMode="External"/><Relationship Id="rId2085" Type="http://schemas.openxmlformats.org/officeDocument/2006/relationships/hyperlink" Target="https://login.consultant.ru/link/?req=doc&amp;base=LAW&amp;n=283618&amp;dst=100106" TargetMode="External"/><Relationship Id="rId3136" Type="http://schemas.openxmlformats.org/officeDocument/2006/relationships/hyperlink" Target="https://login.consultant.ru/link/?req=doc&amp;base=LAW&amp;n=283511&amp;dst=100032" TargetMode="External"/><Relationship Id="rId13491" Type="http://schemas.openxmlformats.org/officeDocument/2006/relationships/hyperlink" Target="https://login.consultant.ru/link/?req=doc&amp;base=LAW&amp;n=520116&amp;dst=101477" TargetMode="External"/><Relationship Id="rId471" Type="http://schemas.openxmlformats.org/officeDocument/2006/relationships/hyperlink" Target="https://login.consultant.ru/link/?req=doc&amp;base=LAW&amp;n=283515&amp;dst=100009" TargetMode="External"/><Relationship Id="rId2152" Type="http://schemas.openxmlformats.org/officeDocument/2006/relationships/hyperlink" Target="https://login.consultant.ru/link/?req=doc&amp;base=LAW&amp;n=520139&amp;dst=100402" TargetMode="External"/><Relationship Id="rId3550" Type="http://schemas.openxmlformats.org/officeDocument/2006/relationships/hyperlink" Target="https://login.consultant.ru/link/?req=doc&amp;base=LAW&amp;n=283617&amp;dst=100096" TargetMode="External"/><Relationship Id="rId4601" Type="http://schemas.openxmlformats.org/officeDocument/2006/relationships/hyperlink" Target="https://login.consultant.ru/link/?req=doc&amp;base=LAW&amp;n=518984&amp;dst=100054" TargetMode="External"/><Relationship Id="rId7757" Type="http://schemas.openxmlformats.org/officeDocument/2006/relationships/hyperlink" Target="https://login.consultant.ru/link/?req=doc&amp;base=LAW&amp;n=164605&amp;dst=100197" TargetMode="External"/><Relationship Id="rId8808" Type="http://schemas.openxmlformats.org/officeDocument/2006/relationships/hyperlink" Target="https://login.consultant.ru/link/?req=doc&amp;base=LAW&amp;n=283511&amp;dst=100111" TargetMode="External"/><Relationship Id="rId10738" Type="http://schemas.openxmlformats.org/officeDocument/2006/relationships/hyperlink" Target="https://login.consultant.ru/link/?req=doc&amp;base=LAW&amp;n=391666&amp;dst=100580" TargetMode="External"/><Relationship Id="rId12093" Type="http://schemas.openxmlformats.org/officeDocument/2006/relationships/hyperlink" Target="https://login.consultant.ru/link/?req=doc&amp;base=LAW&amp;n=389299&amp;dst=100070" TargetMode="External"/><Relationship Id="rId13144" Type="http://schemas.openxmlformats.org/officeDocument/2006/relationships/hyperlink" Target="https://login.consultant.ru/link/?req=doc&amp;base=LAW&amp;n=498846&amp;dst=100130" TargetMode="External"/><Relationship Id="rId124" Type="http://schemas.openxmlformats.org/officeDocument/2006/relationships/hyperlink" Target="https://login.consultant.ru/link/?req=doc&amp;base=LAW&amp;n=122983&amp;dst=100018" TargetMode="External"/><Relationship Id="rId3203" Type="http://schemas.openxmlformats.org/officeDocument/2006/relationships/hyperlink" Target="https://login.consultant.ru/link/?req=doc&amp;base=LAW&amp;n=283671&amp;dst=100427" TargetMode="External"/><Relationship Id="rId6359" Type="http://schemas.openxmlformats.org/officeDocument/2006/relationships/hyperlink" Target="https://login.consultant.ru/link/?req=doc&amp;base=LAW&amp;n=439905&amp;dst=100034" TargetMode="External"/><Relationship Id="rId6773" Type="http://schemas.openxmlformats.org/officeDocument/2006/relationships/hyperlink" Target="https://login.consultant.ru/link/?req=doc&amp;base=LAW&amp;n=164589&amp;dst=100047" TargetMode="External"/><Relationship Id="rId7824" Type="http://schemas.openxmlformats.org/officeDocument/2006/relationships/hyperlink" Target="https://login.consultant.ru/link/?req=doc&amp;base=LAW&amp;n=520139&amp;dst=100490" TargetMode="External"/><Relationship Id="rId10805" Type="http://schemas.openxmlformats.org/officeDocument/2006/relationships/hyperlink" Target="https://login.consultant.ru/link/?req=doc&amp;base=LAW&amp;n=527083&amp;dst=100550" TargetMode="External"/><Relationship Id="rId12160" Type="http://schemas.openxmlformats.org/officeDocument/2006/relationships/hyperlink" Target="https://login.consultant.ru/link/?req=doc&amp;base=LAW&amp;n=520126&amp;dst=100879" TargetMode="External"/><Relationship Id="rId13211" Type="http://schemas.openxmlformats.org/officeDocument/2006/relationships/hyperlink" Target="https://login.consultant.ru/link/?req=doc&amp;base=LAW&amp;n=189287&amp;dst=100251" TargetMode="External"/><Relationship Id="rId2969" Type="http://schemas.openxmlformats.org/officeDocument/2006/relationships/hyperlink" Target="https://login.consultant.ru/link/?req=doc&amp;base=LAW&amp;n=389302&amp;dst=100116" TargetMode="External"/><Relationship Id="rId5375" Type="http://schemas.openxmlformats.org/officeDocument/2006/relationships/hyperlink" Target="https://login.consultant.ru/link/?req=doc&amp;base=LAW&amp;n=537936&amp;dst=100925" TargetMode="External"/><Relationship Id="rId6426" Type="http://schemas.openxmlformats.org/officeDocument/2006/relationships/hyperlink" Target="https://login.consultant.ru/link/?req=doc&amp;base=LAW&amp;n=150047&amp;dst=100089" TargetMode="External"/><Relationship Id="rId6840" Type="http://schemas.openxmlformats.org/officeDocument/2006/relationships/hyperlink" Target="https://login.consultant.ru/link/?req=doc&amp;base=LAW&amp;n=454114&amp;dst=100065" TargetMode="External"/><Relationship Id="rId9996" Type="http://schemas.openxmlformats.org/officeDocument/2006/relationships/hyperlink" Target="https://login.consultant.ru/link/?req=doc&amp;base=LAW&amp;n=178854&amp;dst=100023" TargetMode="External"/><Relationship Id="rId1985" Type="http://schemas.openxmlformats.org/officeDocument/2006/relationships/hyperlink" Target="https://login.consultant.ru/link/?req=doc&amp;base=LAW&amp;n=491811&amp;dst=100044" TargetMode="External"/><Relationship Id="rId4391" Type="http://schemas.openxmlformats.org/officeDocument/2006/relationships/hyperlink" Target="https://login.consultant.ru/link/?req=doc&amp;base=LAW&amp;n=161339&amp;dst=100122" TargetMode="External"/><Relationship Id="rId5028" Type="http://schemas.openxmlformats.org/officeDocument/2006/relationships/hyperlink" Target="https://login.consultant.ru/link/?req=doc&amp;base=LAW&amp;n=334301&amp;dst=100011" TargetMode="External"/><Relationship Id="rId5442" Type="http://schemas.openxmlformats.org/officeDocument/2006/relationships/hyperlink" Target="https://login.consultant.ru/link/?req=doc&amp;base=LAW&amp;n=491852&amp;dst=100177" TargetMode="External"/><Relationship Id="rId8598" Type="http://schemas.openxmlformats.org/officeDocument/2006/relationships/hyperlink" Target="https://login.consultant.ru/link/?req=doc&amp;base=LAW&amp;n=520126&amp;dst=100633" TargetMode="External"/><Relationship Id="rId9649" Type="http://schemas.openxmlformats.org/officeDocument/2006/relationships/hyperlink" Target="https://login.consultant.ru/link/?req=doc&amp;base=LAW&amp;n=72847&amp;dst=100010" TargetMode="External"/><Relationship Id="rId11579" Type="http://schemas.openxmlformats.org/officeDocument/2006/relationships/hyperlink" Target="https://login.consultant.ru/link/?req=doc&amp;base=LAW&amp;n=312040&amp;dst=100501" TargetMode="External"/><Relationship Id="rId12977" Type="http://schemas.openxmlformats.org/officeDocument/2006/relationships/hyperlink" Target="https://login.consultant.ru/link/?req=doc&amp;base=LAW&amp;n=526755&amp;dst=100005" TargetMode="External"/><Relationship Id="rId1638" Type="http://schemas.openxmlformats.org/officeDocument/2006/relationships/hyperlink" Target="https://login.consultant.ru/link/?req=doc&amp;base=LAW&amp;n=389248&amp;dst=100071" TargetMode="External"/><Relationship Id="rId4044" Type="http://schemas.openxmlformats.org/officeDocument/2006/relationships/hyperlink" Target="https://login.consultant.ru/link/?req=doc&amp;base=LAW&amp;n=538620&amp;dst=100131" TargetMode="External"/><Relationship Id="rId8665" Type="http://schemas.openxmlformats.org/officeDocument/2006/relationships/hyperlink" Target="https://login.consultant.ru/link/?req=doc&amp;base=LAW&amp;n=491811&amp;dst=100428" TargetMode="External"/><Relationship Id="rId11993" Type="http://schemas.openxmlformats.org/officeDocument/2006/relationships/hyperlink" Target="https://login.consultant.ru/link/?req=doc&amp;base=LAW&amp;n=482752&amp;dst=100184" TargetMode="External"/><Relationship Id="rId14052" Type="http://schemas.openxmlformats.org/officeDocument/2006/relationships/hyperlink" Target="https://login.consultant.ru/link/?req=doc&amp;base=LAW&amp;n=401510&amp;dst=100443" TargetMode="External"/><Relationship Id="rId3060" Type="http://schemas.openxmlformats.org/officeDocument/2006/relationships/hyperlink" Target="https://login.consultant.ru/link/?req=doc&amp;base=LAW&amp;n=520121&amp;dst=100291" TargetMode="External"/><Relationship Id="rId4111" Type="http://schemas.openxmlformats.org/officeDocument/2006/relationships/hyperlink" Target="https://login.consultant.ru/link/?req=doc&amp;base=LAW&amp;n=520145&amp;dst=100083" TargetMode="External"/><Relationship Id="rId7267" Type="http://schemas.openxmlformats.org/officeDocument/2006/relationships/hyperlink" Target="https://login.consultant.ru/link/?req=doc&amp;base=LAW&amp;n=536617&amp;dst=101971" TargetMode="External"/><Relationship Id="rId8318" Type="http://schemas.openxmlformats.org/officeDocument/2006/relationships/hyperlink" Target="https://login.consultant.ru/link/?req=doc&amp;base=LAW&amp;n=536597&amp;dst=100020" TargetMode="External"/><Relationship Id="rId9716" Type="http://schemas.openxmlformats.org/officeDocument/2006/relationships/hyperlink" Target="https://login.consultant.ru/link/?req=doc&amp;base=LAW&amp;n=136002&amp;dst=100027" TargetMode="External"/><Relationship Id="rId10595" Type="http://schemas.openxmlformats.org/officeDocument/2006/relationships/hyperlink" Target="https://login.consultant.ru/link/?req=doc&amp;base=LAW&amp;n=221684&amp;dst=100147" TargetMode="External"/><Relationship Id="rId11646" Type="http://schemas.openxmlformats.org/officeDocument/2006/relationships/hyperlink" Target="https://login.consultant.ru/link/?req=doc&amp;base=LAW&amp;n=520126&amp;dst=100789" TargetMode="External"/><Relationship Id="rId1705" Type="http://schemas.openxmlformats.org/officeDocument/2006/relationships/hyperlink" Target="https://login.consultant.ru/link/?req=doc&amp;base=LAW&amp;n=99077&amp;dst=100009" TargetMode="External"/><Relationship Id="rId6283" Type="http://schemas.openxmlformats.org/officeDocument/2006/relationships/hyperlink" Target="https://login.consultant.ru/link/?req=doc&amp;base=LAW&amp;n=283672&amp;dst=100493" TargetMode="External"/><Relationship Id="rId7681" Type="http://schemas.openxmlformats.org/officeDocument/2006/relationships/hyperlink" Target="https://login.consultant.ru/link/?req=doc&amp;base=LAW&amp;n=283672&amp;dst=100941" TargetMode="External"/><Relationship Id="rId8732" Type="http://schemas.openxmlformats.org/officeDocument/2006/relationships/hyperlink" Target="https://login.consultant.ru/link/?req=doc&amp;base=LAW&amp;n=537936&amp;dst=101121" TargetMode="External"/><Relationship Id="rId10248" Type="http://schemas.openxmlformats.org/officeDocument/2006/relationships/hyperlink" Target="https://login.consultant.ru/link/?req=doc&amp;base=LAW&amp;n=420344&amp;dst=100011" TargetMode="External"/><Relationship Id="rId10662" Type="http://schemas.openxmlformats.org/officeDocument/2006/relationships/hyperlink" Target="https://login.consultant.ru/link/?req=doc&amp;base=LAW&amp;n=511259&amp;dst=100224" TargetMode="External"/><Relationship Id="rId11713" Type="http://schemas.openxmlformats.org/officeDocument/2006/relationships/hyperlink" Target="https://login.consultant.ru/link/?req=doc&amp;base=LAW&amp;n=537936&amp;dst=101371" TargetMode="External"/><Relationship Id="rId3877" Type="http://schemas.openxmlformats.org/officeDocument/2006/relationships/hyperlink" Target="https://login.consultant.ru/link/?req=doc&amp;base=LAW&amp;n=538620&amp;dst=100076" TargetMode="External"/><Relationship Id="rId4928" Type="http://schemas.openxmlformats.org/officeDocument/2006/relationships/hyperlink" Target="https://login.consultant.ru/link/?req=doc&amp;base=LAW&amp;n=421956&amp;dst=100102" TargetMode="External"/><Relationship Id="rId7334" Type="http://schemas.openxmlformats.org/officeDocument/2006/relationships/hyperlink" Target="https://login.consultant.ru/link/?req=doc&amp;base=LAW&amp;n=421956&amp;dst=100214" TargetMode="External"/><Relationship Id="rId10315" Type="http://schemas.openxmlformats.org/officeDocument/2006/relationships/hyperlink" Target="https://login.consultant.ru/link/?req=doc&amp;base=LAW&amp;n=286922&amp;dst=100173" TargetMode="External"/><Relationship Id="rId13885" Type="http://schemas.openxmlformats.org/officeDocument/2006/relationships/hyperlink" Target="https://login.consultant.ru/link/?req=doc&amp;base=LAW&amp;n=526755&amp;dst=100005" TargetMode="External"/><Relationship Id="rId798" Type="http://schemas.openxmlformats.org/officeDocument/2006/relationships/hyperlink" Target="https://login.consultant.ru/link/?req=doc&amp;base=LAW&amp;n=538630&amp;dst=100011" TargetMode="External"/><Relationship Id="rId2479" Type="http://schemas.openxmlformats.org/officeDocument/2006/relationships/hyperlink" Target="https://login.consultant.ru/link/?req=doc&amp;base=LAW&amp;n=80621&amp;dst=100009" TargetMode="External"/><Relationship Id="rId2893" Type="http://schemas.openxmlformats.org/officeDocument/2006/relationships/hyperlink" Target="https://login.consultant.ru/link/?req=doc&amp;base=LAW&amp;n=516806&amp;dst=100526" TargetMode="External"/><Relationship Id="rId3944" Type="http://schemas.openxmlformats.org/officeDocument/2006/relationships/hyperlink" Target="https://login.consultant.ru/link/?req=doc&amp;base=LAW&amp;n=475134&amp;dst=100340" TargetMode="External"/><Relationship Id="rId6350" Type="http://schemas.openxmlformats.org/officeDocument/2006/relationships/hyperlink" Target="https://login.consultant.ru/link/?req=doc&amp;base=LAW&amp;n=310891&amp;dst=100240" TargetMode="External"/><Relationship Id="rId7401" Type="http://schemas.openxmlformats.org/officeDocument/2006/relationships/hyperlink" Target="https://login.consultant.ru/link/?req=doc&amp;base=LAW&amp;n=422224&amp;dst=100475" TargetMode="External"/><Relationship Id="rId12487" Type="http://schemas.openxmlformats.org/officeDocument/2006/relationships/hyperlink" Target="https://login.consultant.ru/link/?req=doc&amp;base=LAW&amp;n=370212&amp;dst=100098" TargetMode="External"/><Relationship Id="rId13538" Type="http://schemas.openxmlformats.org/officeDocument/2006/relationships/hyperlink" Target="https://login.consultant.ru/link/?req=doc&amp;base=LAW&amp;n=310010&amp;dst=100037" TargetMode="External"/><Relationship Id="rId865" Type="http://schemas.openxmlformats.org/officeDocument/2006/relationships/hyperlink" Target="https://login.consultant.ru/link/?req=doc&amp;base=LAW&amp;n=201384&amp;dst=100129" TargetMode="External"/><Relationship Id="rId1495" Type="http://schemas.openxmlformats.org/officeDocument/2006/relationships/hyperlink" Target="https://login.consultant.ru/link/?req=doc&amp;base=LAW&amp;n=538073&amp;dst=1545" TargetMode="External"/><Relationship Id="rId2546" Type="http://schemas.openxmlformats.org/officeDocument/2006/relationships/hyperlink" Target="https://login.consultant.ru/link/?req=doc&amp;base=LAW&amp;n=538073&amp;dst=4023" TargetMode="External"/><Relationship Id="rId2960" Type="http://schemas.openxmlformats.org/officeDocument/2006/relationships/hyperlink" Target="https://login.consultant.ru/link/?req=doc&amp;base=LAW&amp;n=524957&amp;dst=100009" TargetMode="External"/><Relationship Id="rId6003" Type="http://schemas.openxmlformats.org/officeDocument/2006/relationships/hyperlink" Target="https://login.consultant.ru/link/?req=doc&amp;base=LAW&amp;n=491854&amp;dst=100022" TargetMode="External"/><Relationship Id="rId9159" Type="http://schemas.openxmlformats.org/officeDocument/2006/relationships/hyperlink" Target="https://login.consultant.ru/link/?req=doc&amp;base=LAW&amp;n=391666&amp;dst=100580" TargetMode="External"/><Relationship Id="rId9573" Type="http://schemas.openxmlformats.org/officeDocument/2006/relationships/hyperlink" Target="https://login.consultant.ru/link/?req=doc&amp;base=LAW&amp;n=312018&amp;dst=100328" TargetMode="External"/><Relationship Id="rId11089" Type="http://schemas.openxmlformats.org/officeDocument/2006/relationships/hyperlink" Target="https://login.consultant.ru/link/?req=doc&amp;base=LAW&amp;n=420368&amp;dst=100385" TargetMode="External"/><Relationship Id="rId13952" Type="http://schemas.openxmlformats.org/officeDocument/2006/relationships/hyperlink" Target="https://login.consultant.ru/link/?req=doc&amp;base=LAW&amp;n=422222&amp;dst=100451" TargetMode="External"/><Relationship Id="rId518" Type="http://schemas.openxmlformats.org/officeDocument/2006/relationships/hyperlink" Target="https://login.consultant.ru/link/?req=doc&amp;base=LAW&amp;n=323804&amp;dst=100011" TargetMode="External"/><Relationship Id="rId932" Type="http://schemas.openxmlformats.org/officeDocument/2006/relationships/hyperlink" Target="https://login.consultant.ru/link/?req=doc&amp;base=LAW&amp;n=322492&amp;dst=100012" TargetMode="External"/><Relationship Id="rId1148" Type="http://schemas.openxmlformats.org/officeDocument/2006/relationships/hyperlink" Target="https://login.consultant.ru/link/?req=doc&amp;base=LAW&amp;n=133394&amp;dst=100013" TargetMode="External"/><Relationship Id="rId1562" Type="http://schemas.openxmlformats.org/officeDocument/2006/relationships/hyperlink" Target="https://login.consultant.ru/link/?req=doc&amp;base=LAW&amp;n=283671&amp;dst=100143" TargetMode="External"/><Relationship Id="rId2613" Type="http://schemas.openxmlformats.org/officeDocument/2006/relationships/hyperlink" Target="https://login.consultant.ru/link/?req=doc&amp;base=LAW&amp;n=482749&amp;dst=100047" TargetMode="External"/><Relationship Id="rId5769" Type="http://schemas.openxmlformats.org/officeDocument/2006/relationships/hyperlink" Target="https://login.consultant.ru/link/?req=doc&amp;base=LAW&amp;n=189224&amp;dst=100013" TargetMode="External"/><Relationship Id="rId8175" Type="http://schemas.openxmlformats.org/officeDocument/2006/relationships/hyperlink" Target="https://login.consultant.ru/link/?req=doc&amp;base=LAW&amp;n=479267&amp;dst=100032" TargetMode="External"/><Relationship Id="rId9226" Type="http://schemas.openxmlformats.org/officeDocument/2006/relationships/hyperlink" Target="https://login.consultant.ru/link/?req=doc&amp;base=LAW&amp;n=524032&amp;dst=28668" TargetMode="External"/><Relationship Id="rId9640" Type="http://schemas.openxmlformats.org/officeDocument/2006/relationships/hyperlink" Target="https://login.consultant.ru/link/?req=doc&amp;base=LAW&amp;n=283672&amp;dst=101422" TargetMode="External"/><Relationship Id="rId11156" Type="http://schemas.openxmlformats.org/officeDocument/2006/relationships/hyperlink" Target="https://login.consultant.ru/link/?req=doc&amp;base=LAW&amp;n=520281&amp;dst=100873" TargetMode="External"/><Relationship Id="rId12207" Type="http://schemas.openxmlformats.org/officeDocument/2006/relationships/hyperlink" Target="https://login.consultant.ru/link/?req=doc&amp;base=LAW&amp;n=358747&amp;dst=100015" TargetMode="External"/><Relationship Id="rId12554" Type="http://schemas.openxmlformats.org/officeDocument/2006/relationships/hyperlink" Target="https://login.consultant.ru/link/?req=doc&amp;base=LAW&amp;n=368440&amp;dst=100027" TargetMode="External"/><Relationship Id="rId13605" Type="http://schemas.openxmlformats.org/officeDocument/2006/relationships/hyperlink" Target="https://login.consultant.ru/link/?req=doc&amp;base=LAW&amp;n=171351&amp;dst=100164" TargetMode="External"/><Relationship Id="rId1215" Type="http://schemas.openxmlformats.org/officeDocument/2006/relationships/hyperlink" Target="https://login.consultant.ru/link/?req=doc&amp;base=LAW&amp;n=301262&amp;dst=100053" TargetMode="External"/><Relationship Id="rId7191" Type="http://schemas.openxmlformats.org/officeDocument/2006/relationships/hyperlink" Target="https://login.consultant.ru/link/?req=doc&amp;base=LAW&amp;n=283672&amp;dst=100789" TargetMode="External"/><Relationship Id="rId8242" Type="http://schemas.openxmlformats.org/officeDocument/2006/relationships/hyperlink" Target="https://login.consultant.ru/link/?req=doc&amp;base=LAW&amp;n=491748&amp;dst=100100" TargetMode="External"/><Relationship Id="rId11570" Type="http://schemas.openxmlformats.org/officeDocument/2006/relationships/hyperlink" Target="https://login.consultant.ru/link/?req=doc&amp;base=LAW&amp;n=537936&amp;dst=101333" TargetMode="External"/><Relationship Id="rId12621" Type="http://schemas.openxmlformats.org/officeDocument/2006/relationships/hyperlink" Target="https://login.consultant.ru/link/?req=doc&amp;base=LAW&amp;n=368440&amp;dst=100074" TargetMode="External"/><Relationship Id="rId3387" Type="http://schemas.openxmlformats.org/officeDocument/2006/relationships/hyperlink" Target="https://login.consultant.ru/link/?req=doc&amp;base=LAW&amp;n=537936&amp;dst=100680" TargetMode="External"/><Relationship Id="rId4785" Type="http://schemas.openxmlformats.org/officeDocument/2006/relationships/hyperlink" Target="https://login.consultant.ru/link/?req=doc&amp;base=LAW&amp;n=200491&amp;dst=100088" TargetMode="External"/><Relationship Id="rId5836" Type="http://schemas.openxmlformats.org/officeDocument/2006/relationships/hyperlink" Target="https://login.consultant.ru/link/?req=doc&amp;base=LAW&amp;n=523629&amp;dst=518" TargetMode="External"/><Relationship Id="rId10172" Type="http://schemas.openxmlformats.org/officeDocument/2006/relationships/hyperlink" Target="https://login.consultant.ru/link/?req=doc&amp;base=LAW&amp;n=170093&amp;dst=100018" TargetMode="External"/><Relationship Id="rId11223" Type="http://schemas.openxmlformats.org/officeDocument/2006/relationships/hyperlink" Target="https://login.consultant.ru/link/?req=doc&amp;base=LAW&amp;n=462965&amp;dst=100011" TargetMode="External"/><Relationship Id="rId14379" Type="http://schemas.openxmlformats.org/officeDocument/2006/relationships/hyperlink" Target="https://login.consultant.ru/link/?req=doc&amp;base=LAW&amp;n=527199&amp;dst=100405" TargetMode="External"/><Relationship Id="rId4438" Type="http://schemas.openxmlformats.org/officeDocument/2006/relationships/hyperlink" Target="https://login.consultant.ru/link/?req=doc&amp;base=LAW&amp;n=391811&amp;dst=100023" TargetMode="External"/><Relationship Id="rId4852" Type="http://schemas.openxmlformats.org/officeDocument/2006/relationships/hyperlink" Target="https://login.consultant.ru/link/?req=doc&amp;base=LAW&amp;n=140074&amp;dst=100015" TargetMode="External"/><Relationship Id="rId5903" Type="http://schemas.openxmlformats.org/officeDocument/2006/relationships/hyperlink" Target="https://login.consultant.ru/link/?req=doc&amp;base=LAW&amp;n=131901&amp;dst=100013" TargetMode="External"/><Relationship Id="rId10989" Type="http://schemas.openxmlformats.org/officeDocument/2006/relationships/hyperlink" Target="https://login.consultant.ru/link/?req=doc&amp;base=LAW&amp;n=521798&amp;dst=101865" TargetMode="External"/><Relationship Id="rId13395" Type="http://schemas.openxmlformats.org/officeDocument/2006/relationships/hyperlink" Target="https://login.consultant.ru/link/?req=doc&amp;base=LAW&amp;n=389290&amp;dst=100125" TargetMode="External"/><Relationship Id="rId14446" Type="http://schemas.openxmlformats.org/officeDocument/2006/relationships/hyperlink" Target="https://login.consultant.ru/link/?req=doc&amp;base=LAW&amp;n=508252&amp;dst=100006" TargetMode="External"/><Relationship Id="rId3454" Type="http://schemas.openxmlformats.org/officeDocument/2006/relationships/hyperlink" Target="https://login.consultant.ru/link/?req=doc&amp;base=LAW&amp;n=479267&amp;dst=100023" TargetMode="External"/><Relationship Id="rId4505" Type="http://schemas.openxmlformats.org/officeDocument/2006/relationships/hyperlink" Target="https://login.consultant.ru/link/?req=doc&amp;base=LAW&amp;n=491749&amp;dst=100049" TargetMode="External"/><Relationship Id="rId13048" Type="http://schemas.openxmlformats.org/officeDocument/2006/relationships/hyperlink" Target="https://login.consultant.ru/link/?req=doc&amp;base=LAW&amp;n=422224&amp;dst=100660" TargetMode="External"/><Relationship Id="rId13462" Type="http://schemas.openxmlformats.org/officeDocument/2006/relationships/hyperlink" Target="https://login.consultant.ru/link/?req=doc&amp;base=LAW&amp;n=422224&amp;dst=100679" TargetMode="External"/><Relationship Id="rId375" Type="http://schemas.openxmlformats.org/officeDocument/2006/relationships/hyperlink" Target="https://login.consultant.ru/link/?req=doc&amp;base=LAW&amp;n=389252&amp;dst=100017" TargetMode="External"/><Relationship Id="rId2056" Type="http://schemas.openxmlformats.org/officeDocument/2006/relationships/hyperlink" Target="https://login.consultant.ru/link/?req=doc&amp;base=LAW&amp;n=301262&amp;dst=100169" TargetMode="External"/><Relationship Id="rId2470" Type="http://schemas.openxmlformats.org/officeDocument/2006/relationships/hyperlink" Target="https://login.consultant.ru/link/?req=doc&amp;base=LAW&amp;n=489343&amp;dst=100155" TargetMode="External"/><Relationship Id="rId3107" Type="http://schemas.openxmlformats.org/officeDocument/2006/relationships/hyperlink" Target="https://login.consultant.ru/link/?req=doc&amp;base=LAW&amp;n=538095&amp;dst=102518" TargetMode="External"/><Relationship Id="rId3521" Type="http://schemas.openxmlformats.org/officeDocument/2006/relationships/hyperlink" Target="https://login.consultant.ru/link/?req=doc&amp;base=LAW&amp;n=401510&amp;dst=100088" TargetMode="External"/><Relationship Id="rId6677" Type="http://schemas.openxmlformats.org/officeDocument/2006/relationships/hyperlink" Target="https://login.consultant.ru/link/?req=doc&amp;base=LAW&amp;n=162584&amp;dst=100009" TargetMode="External"/><Relationship Id="rId7728" Type="http://schemas.openxmlformats.org/officeDocument/2006/relationships/hyperlink" Target="https://login.consultant.ru/link/?req=doc&amp;base=LAW&amp;n=189562&amp;dst=100175" TargetMode="External"/><Relationship Id="rId9083" Type="http://schemas.openxmlformats.org/officeDocument/2006/relationships/hyperlink" Target="https://login.consultant.ru/link/?req=doc&amp;base=LAW&amp;n=538073&amp;dst=1540" TargetMode="External"/><Relationship Id="rId12064" Type="http://schemas.openxmlformats.org/officeDocument/2006/relationships/hyperlink" Target="https://login.consultant.ru/link/?req=doc&amp;base=LAW&amp;n=537936&amp;dst=101423" TargetMode="External"/><Relationship Id="rId13115" Type="http://schemas.openxmlformats.org/officeDocument/2006/relationships/hyperlink" Target="https://login.consultant.ru/link/?req=doc&amp;base=LAW&amp;n=338714&amp;dst=100016" TargetMode="External"/><Relationship Id="rId442" Type="http://schemas.openxmlformats.org/officeDocument/2006/relationships/hyperlink" Target="https://login.consultant.ru/link/?req=doc&amp;base=LAW&amp;n=218174&amp;dst=100009" TargetMode="External"/><Relationship Id="rId1072" Type="http://schemas.openxmlformats.org/officeDocument/2006/relationships/hyperlink" Target="https://login.consultant.ru/link/?req=doc&amp;base=LAW&amp;n=72025&amp;dst=100003" TargetMode="External"/><Relationship Id="rId2123" Type="http://schemas.openxmlformats.org/officeDocument/2006/relationships/hyperlink" Target="https://login.consultant.ru/link/?req=doc&amp;base=LAW&amp;n=171335&amp;dst=100158" TargetMode="External"/><Relationship Id="rId5279" Type="http://schemas.openxmlformats.org/officeDocument/2006/relationships/hyperlink" Target="https://login.consultant.ru/link/?req=doc&amp;base=LAW&amp;n=348662&amp;dst=100041" TargetMode="External"/><Relationship Id="rId5693" Type="http://schemas.openxmlformats.org/officeDocument/2006/relationships/hyperlink" Target="https://login.consultant.ru/link/?req=doc&amp;base=LAW&amp;n=322594&amp;dst=100127" TargetMode="External"/><Relationship Id="rId6744" Type="http://schemas.openxmlformats.org/officeDocument/2006/relationships/hyperlink" Target="https://login.consultant.ru/link/?req=doc&amp;base=LAW&amp;n=283672&amp;dst=100614" TargetMode="External"/><Relationship Id="rId9150" Type="http://schemas.openxmlformats.org/officeDocument/2006/relationships/hyperlink" Target="https://login.consultant.ru/link/?req=doc&amp;base=LAW&amp;n=283672&amp;dst=101195" TargetMode="External"/><Relationship Id="rId10709" Type="http://schemas.openxmlformats.org/officeDocument/2006/relationships/hyperlink" Target="https://login.consultant.ru/link/?req=doc&amp;base=LAW&amp;n=221684&amp;dst=100444" TargetMode="External"/><Relationship Id="rId11080" Type="http://schemas.openxmlformats.org/officeDocument/2006/relationships/hyperlink" Target="https://login.consultant.ru/link/?req=doc&amp;base=LAW&amp;n=430228&amp;dst=100011" TargetMode="External"/><Relationship Id="rId12131" Type="http://schemas.openxmlformats.org/officeDocument/2006/relationships/hyperlink" Target="https://login.consultant.ru/link/?req=doc&amp;base=LAW&amp;n=537936&amp;dst=101426" TargetMode="External"/><Relationship Id="rId4295" Type="http://schemas.openxmlformats.org/officeDocument/2006/relationships/hyperlink" Target="https://login.consultant.ru/link/?req=doc&amp;base=LAW&amp;n=283673&amp;dst=100170" TargetMode="External"/><Relationship Id="rId5346" Type="http://schemas.openxmlformats.org/officeDocument/2006/relationships/hyperlink" Target="https://login.consultant.ru/link/?req=doc&amp;base=LAW&amp;n=422224&amp;dst=100404" TargetMode="External"/><Relationship Id="rId1889" Type="http://schemas.openxmlformats.org/officeDocument/2006/relationships/hyperlink" Target="https://login.consultant.ru/link/?req=doc&amp;base=LAW&amp;n=374203&amp;dst=100074" TargetMode="External"/><Relationship Id="rId4362" Type="http://schemas.openxmlformats.org/officeDocument/2006/relationships/hyperlink" Target="https://login.consultant.ru/link/?req=doc&amp;base=LAW&amp;n=181682&amp;dst=100052" TargetMode="External"/><Relationship Id="rId5760" Type="http://schemas.openxmlformats.org/officeDocument/2006/relationships/hyperlink" Target="https://login.consultant.ru/link/?req=doc&amp;base=LAW&amp;n=434712&amp;dst=100056" TargetMode="External"/><Relationship Id="rId6811" Type="http://schemas.openxmlformats.org/officeDocument/2006/relationships/hyperlink" Target="https://login.consultant.ru/link/?req=doc&amp;base=LAW&amp;n=283672&amp;dst=100632" TargetMode="External"/><Relationship Id="rId9967" Type="http://schemas.openxmlformats.org/officeDocument/2006/relationships/hyperlink" Target="https://login.consultant.ru/link/?req=doc&amp;base=LAW&amp;n=179089&amp;dst=100028" TargetMode="External"/><Relationship Id="rId11897" Type="http://schemas.openxmlformats.org/officeDocument/2006/relationships/hyperlink" Target="https://login.consultant.ru/link/?req=doc&amp;base=LAW&amp;n=464265&amp;dst=100377" TargetMode="External"/><Relationship Id="rId12948" Type="http://schemas.openxmlformats.org/officeDocument/2006/relationships/hyperlink" Target="https://login.consultant.ru/link/?req=doc&amp;base=LAW&amp;n=520116&amp;dst=101428" TargetMode="External"/><Relationship Id="rId1956" Type="http://schemas.openxmlformats.org/officeDocument/2006/relationships/hyperlink" Target="https://login.consultant.ru/link/?req=doc&amp;base=LAW&amp;n=482756&amp;dst=100102" TargetMode="External"/><Relationship Id="rId4015" Type="http://schemas.openxmlformats.org/officeDocument/2006/relationships/hyperlink" Target="https://login.consultant.ru/link/?req=doc&amp;base=LAW&amp;n=401497&amp;dst=100014" TargetMode="External"/><Relationship Id="rId5413" Type="http://schemas.openxmlformats.org/officeDocument/2006/relationships/hyperlink" Target="https://login.consultant.ru/link/?req=doc&amp;base=LAW&amp;n=520116&amp;dst=100855" TargetMode="External"/><Relationship Id="rId8569" Type="http://schemas.openxmlformats.org/officeDocument/2006/relationships/hyperlink" Target="https://login.consultant.ru/link/?req=doc&amp;base=LAW&amp;n=322492&amp;dst=100044" TargetMode="External"/><Relationship Id="rId8983" Type="http://schemas.openxmlformats.org/officeDocument/2006/relationships/hyperlink" Target="https://login.consultant.ru/link/?req=doc&amp;base=LAW&amp;n=12453" TargetMode="External"/><Relationship Id="rId10499" Type="http://schemas.openxmlformats.org/officeDocument/2006/relationships/hyperlink" Target="https://login.consultant.ru/link/?req=doc&amp;base=LAW&amp;n=371943&amp;dst=100359" TargetMode="External"/><Relationship Id="rId11964" Type="http://schemas.openxmlformats.org/officeDocument/2006/relationships/hyperlink" Target="https://login.consultant.ru/link/?req=doc&amp;base=LAW&amp;n=389303&amp;dst=100082" TargetMode="External"/><Relationship Id="rId14370" Type="http://schemas.openxmlformats.org/officeDocument/2006/relationships/hyperlink" Target="https://login.consultant.ru/link/?req=doc&amp;base=LAW&amp;n=510618" TargetMode="External"/><Relationship Id="rId1609" Type="http://schemas.openxmlformats.org/officeDocument/2006/relationships/hyperlink" Target="https://login.consultant.ru/link/?req=doc&amp;base=LAW&amp;n=538129" TargetMode="External"/><Relationship Id="rId7585" Type="http://schemas.openxmlformats.org/officeDocument/2006/relationships/hyperlink" Target="https://login.consultant.ru/link/?req=doc&amp;base=LAW&amp;n=482749&amp;dst=100095" TargetMode="External"/><Relationship Id="rId8636" Type="http://schemas.openxmlformats.org/officeDocument/2006/relationships/hyperlink" Target="https://login.consultant.ru/link/?req=doc&amp;base=LAW&amp;n=376156&amp;dst=100007" TargetMode="External"/><Relationship Id="rId10566" Type="http://schemas.openxmlformats.org/officeDocument/2006/relationships/hyperlink" Target="https://login.consultant.ru/link/?req=doc&amp;base=LAW&amp;n=170093&amp;dst=100045" TargetMode="External"/><Relationship Id="rId11617" Type="http://schemas.openxmlformats.org/officeDocument/2006/relationships/hyperlink" Target="https://login.consultant.ru/link/?req=doc&amp;base=LAW&amp;n=365160&amp;dst=100305" TargetMode="External"/><Relationship Id="rId14023" Type="http://schemas.openxmlformats.org/officeDocument/2006/relationships/hyperlink" Target="https://login.consultant.ru/link/?req=doc&amp;base=LAW&amp;n=412739&amp;dst=100408" TargetMode="External"/><Relationship Id="rId3031" Type="http://schemas.openxmlformats.org/officeDocument/2006/relationships/hyperlink" Target="https://login.consultant.ru/link/?req=doc&amp;base=LAW&amp;n=520121&amp;dst=100290" TargetMode="External"/><Relationship Id="rId6187" Type="http://schemas.openxmlformats.org/officeDocument/2006/relationships/hyperlink" Target="https://login.consultant.ru/link/?req=doc&amp;base=LAW&amp;n=121774&amp;dst=100350" TargetMode="External"/><Relationship Id="rId7238" Type="http://schemas.openxmlformats.org/officeDocument/2006/relationships/hyperlink" Target="https://login.consultant.ru/link/?req=doc&amp;base=LAW&amp;n=440264&amp;dst=100018" TargetMode="External"/><Relationship Id="rId7652" Type="http://schemas.openxmlformats.org/officeDocument/2006/relationships/hyperlink" Target="https://login.consultant.ru/link/?req=doc&amp;base=LAW&amp;n=312018&amp;dst=100313" TargetMode="External"/><Relationship Id="rId8703" Type="http://schemas.openxmlformats.org/officeDocument/2006/relationships/hyperlink" Target="https://login.consultant.ru/link/?req=doc&amp;base=LAW&amp;n=491338&amp;dst=100047" TargetMode="External"/><Relationship Id="rId10219" Type="http://schemas.openxmlformats.org/officeDocument/2006/relationships/hyperlink" Target="https://login.consultant.ru/link/?req=doc&amp;base=LAW&amp;n=301594&amp;dst=100022" TargetMode="External"/><Relationship Id="rId10980" Type="http://schemas.openxmlformats.org/officeDocument/2006/relationships/hyperlink" Target="https://login.consultant.ru/link/?req=doc&amp;base=LAW&amp;n=520116&amp;dst=101150" TargetMode="External"/><Relationship Id="rId13789" Type="http://schemas.openxmlformats.org/officeDocument/2006/relationships/hyperlink" Target="https://login.consultant.ru/link/?req=doc&amp;base=LAW&amp;n=520123&amp;dst=100613" TargetMode="External"/><Relationship Id="rId2797" Type="http://schemas.openxmlformats.org/officeDocument/2006/relationships/hyperlink" Target="https://login.consultant.ru/link/?req=doc&amp;base=LAW&amp;n=516807&amp;dst=100018" TargetMode="External"/><Relationship Id="rId3848" Type="http://schemas.openxmlformats.org/officeDocument/2006/relationships/hyperlink" Target="https://login.consultant.ru/link/?req=doc&amp;base=LAW&amp;n=537936&amp;dst=100770" TargetMode="External"/><Relationship Id="rId6254" Type="http://schemas.openxmlformats.org/officeDocument/2006/relationships/hyperlink" Target="https://login.consultant.ru/link/?req=doc&amp;base=LAW&amp;n=538073&amp;dst=1509" TargetMode="External"/><Relationship Id="rId7305" Type="http://schemas.openxmlformats.org/officeDocument/2006/relationships/hyperlink" Target="https://login.consultant.ru/link/?req=doc&amp;base=LAW&amp;n=207921&amp;dst=100014" TargetMode="External"/><Relationship Id="rId10633" Type="http://schemas.openxmlformats.org/officeDocument/2006/relationships/hyperlink" Target="https://login.consultant.ru/link/?req=doc&amp;base=LAW&amp;n=533471&amp;dst=100351" TargetMode="External"/><Relationship Id="rId769" Type="http://schemas.openxmlformats.org/officeDocument/2006/relationships/hyperlink" Target="https://login.consultant.ru/link/?req=doc&amp;base=LAW&amp;n=524404&amp;dst=100080" TargetMode="External"/><Relationship Id="rId1399" Type="http://schemas.openxmlformats.org/officeDocument/2006/relationships/hyperlink" Target="https://login.consultant.ru/link/?req=doc&amp;base=LAW&amp;n=334300&amp;dst=100014" TargetMode="External"/><Relationship Id="rId5270" Type="http://schemas.openxmlformats.org/officeDocument/2006/relationships/hyperlink" Target="https://login.consultant.ru/link/?req=doc&amp;base=LAW&amp;n=424448" TargetMode="External"/><Relationship Id="rId6321" Type="http://schemas.openxmlformats.org/officeDocument/2006/relationships/hyperlink" Target="https://login.consultant.ru/link/?req=doc&amp;base=LAW&amp;n=283672&amp;dst=100518" TargetMode="External"/><Relationship Id="rId9477" Type="http://schemas.openxmlformats.org/officeDocument/2006/relationships/hyperlink" Target="https://login.consultant.ru/link/?req=doc&amp;base=LAW&amp;n=283672&amp;dst=101255" TargetMode="External"/><Relationship Id="rId10700" Type="http://schemas.openxmlformats.org/officeDocument/2006/relationships/hyperlink" Target="https://login.consultant.ru/link/?req=doc&amp;base=LAW&amp;n=180281&amp;dst=4" TargetMode="External"/><Relationship Id="rId13856" Type="http://schemas.openxmlformats.org/officeDocument/2006/relationships/hyperlink" Target="https://login.consultant.ru/link/?req=doc&amp;base=LAW&amp;n=412739&amp;dst=100398" TargetMode="External"/><Relationship Id="rId1466" Type="http://schemas.openxmlformats.org/officeDocument/2006/relationships/hyperlink" Target="https://login.consultant.ru/link/?req=doc&amp;base=LAW&amp;n=301262&amp;dst=100083" TargetMode="External"/><Relationship Id="rId2864" Type="http://schemas.openxmlformats.org/officeDocument/2006/relationships/hyperlink" Target="https://login.consultant.ru/link/?req=doc&amp;base=LAW&amp;n=516805&amp;dst=100088" TargetMode="External"/><Relationship Id="rId3915" Type="http://schemas.openxmlformats.org/officeDocument/2006/relationships/hyperlink" Target="https://login.consultant.ru/link/?req=doc&amp;base=LAW&amp;n=142539&amp;dst=100178" TargetMode="External"/><Relationship Id="rId8079" Type="http://schemas.openxmlformats.org/officeDocument/2006/relationships/hyperlink" Target="https://login.consultant.ru/link/?req=doc&amp;base=LAW&amp;n=283620&amp;dst=100435" TargetMode="External"/><Relationship Id="rId8493" Type="http://schemas.openxmlformats.org/officeDocument/2006/relationships/hyperlink" Target="https://login.consultant.ru/link/?req=doc&amp;base=LAW&amp;n=412687&amp;dst=100169" TargetMode="External"/><Relationship Id="rId9891" Type="http://schemas.openxmlformats.org/officeDocument/2006/relationships/hyperlink" Target="https://login.consultant.ru/link/?req=doc&amp;base=LAW&amp;n=532885&amp;dst=100009" TargetMode="External"/><Relationship Id="rId12458" Type="http://schemas.openxmlformats.org/officeDocument/2006/relationships/hyperlink" Target="https://login.consultant.ru/link/?req=doc&amp;base=LAW&amp;n=389298&amp;dst=100150" TargetMode="External"/><Relationship Id="rId12872" Type="http://schemas.openxmlformats.org/officeDocument/2006/relationships/hyperlink" Target="https://login.consultant.ru/link/?req=doc&amp;base=LAW&amp;n=422224&amp;dst=100647" TargetMode="External"/><Relationship Id="rId13509" Type="http://schemas.openxmlformats.org/officeDocument/2006/relationships/hyperlink" Target="https://login.consultant.ru/link/?req=doc&amp;base=LAW&amp;n=534992&amp;dst=100054" TargetMode="External"/><Relationship Id="rId13923" Type="http://schemas.openxmlformats.org/officeDocument/2006/relationships/hyperlink" Target="https://login.consultant.ru/link/?req=doc&amp;base=LAW&amp;n=520126&amp;dst=100922" TargetMode="External"/><Relationship Id="rId836" Type="http://schemas.openxmlformats.org/officeDocument/2006/relationships/hyperlink" Target="https://login.consultant.ru/link/?req=doc&amp;base=LAW&amp;n=38570&amp;dst=100240" TargetMode="External"/><Relationship Id="rId1119" Type="http://schemas.openxmlformats.org/officeDocument/2006/relationships/hyperlink" Target="https://login.consultant.ru/link/?req=doc&amp;base=LAW&amp;n=401497&amp;dst=100010" TargetMode="External"/><Relationship Id="rId1880" Type="http://schemas.openxmlformats.org/officeDocument/2006/relationships/hyperlink" Target="https://login.consultant.ru/link/?req=doc&amp;base=LAW&amp;n=434594&amp;dst=100056" TargetMode="External"/><Relationship Id="rId2517" Type="http://schemas.openxmlformats.org/officeDocument/2006/relationships/hyperlink" Target="https://login.consultant.ru/link/?req=doc&amp;base=LAW&amp;n=301262&amp;dst=100268" TargetMode="External"/><Relationship Id="rId2931" Type="http://schemas.openxmlformats.org/officeDocument/2006/relationships/hyperlink" Target="https://login.consultant.ru/link/?req=doc&amp;base=LAW&amp;n=491748&amp;dst=100036" TargetMode="External"/><Relationship Id="rId7095" Type="http://schemas.openxmlformats.org/officeDocument/2006/relationships/hyperlink" Target="https://login.consultant.ru/link/?req=doc&amp;base=LAW&amp;n=164605&amp;dst=100126" TargetMode="External"/><Relationship Id="rId8146" Type="http://schemas.openxmlformats.org/officeDocument/2006/relationships/hyperlink" Target="https://login.consultant.ru/link/?req=doc&amp;base=LAW&amp;n=417861&amp;dst=100034" TargetMode="External"/><Relationship Id="rId9544" Type="http://schemas.openxmlformats.org/officeDocument/2006/relationships/hyperlink" Target="https://login.consultant.ru/link/?req=doc&amp;base=LAW&amp;n=283672&amp;dst=101349" TargetMode="External"/><Relationship Id="rId11474" Type="http://schemas.openxmlformats.org/officeDocument/2006/relationships/hyperlink" Target="https://login.consultant.ru/link/?req=doc&amp;base=LAW&amp;n=421920&amp;dst=100041" TargetMode="External"/><Relationship Id="rId12525" Type="http://schemas.openxmlformats.org/officeDocument/2006/relationships/hyperlink" Target="https://login.consultant.ru/link/?req=doc&amp;base=LAW&amp;n=217353&amp;dst=100022" TargetMode="External"/><Relationship Id="rId903" Type="http://schemas.openxmlformats.org/officeDocument/2006/relationships/hyperlink" Target="https://login.consultant.ru/link/?req=doc&amp;base=LAW&amp;n=489033&amp;dst=100051" TargetMode="External"/><Relationship Id="rId1533" Type="http://schemas.openxmlformats.org/officeDocument/2006/relationships/hyperlink" Target="https://login.consultant.ru/link/?req=doc&amp;base=LAW&amp;n=283672&amp;dst=100096" TargetMode="External"/><Relationship Id="rId4689" Type="http://schemas.openxmlformats.org/officeDocument/2006/relationships/hyperlink" Target="https://login.consultant.ru/link/?req=doc&amp;base=LAW&amp;n=511289&amp;dst=100026" TargetMode="External"/><Relationship Id="rId8560" Type="http://schemas.openxmlformats.org/officeDocument/2006/relationships/hyperlink" Target="https://login.consultant.ru/link/?req=doc&amp;base=LAW&amp;n=537936&amp;dst=101092" TargetMode="External"/><Relationship Id="rId9611" Type="http://schemas.openxmlformats.org/officeDocument/2006/relationships/hyperlink" Target="https://login.consultant.ru/link/?req=doc&amp;base=LAW&amp;n=520134&amp;dst=101055" TargetMode="External"/><Relationship Id="rId10076" Type="http://schemas.openxmlformats.org/officeDocument/2006/relationships/hyperlink" Target="https://login.consultant.ru/link/?req=doc&amp;base=LAW&amp;n=523556" TargetMode="External"/><Relationship Id="rId10490" Type="http://schemas.openxmlformats.org/officeDocument/2006/relationships/hyperlink" Target="https://login.consultant.ru/link/?req=doc&amp;base=LAW&amp;n=537936&amp;dst=101225" TargetMode="External"/><Relationship Id="rId11127" Type="http://schemas.openxmlformats.org/officeDocument/2006/relationships/hyperlink" Target="https://login.consultant.ru/link/?req=doc&amp;base=LAW&amp;n=347932&amp;dst=100048" TargetMode="External"/><Relationship Id="rId11541" Type="http://schemas.openxmlformats.org/officeDocument/2006/relationships/hyperlink" Target="https://login.consultant.ru/link/?req=doc&amp;base=LAW&amp;n=283620&amp;dst=100595" TargetMode="External"/><Relationship Id="rId1600" Type="http://schemas.openxmlformats.org/officeDocument/2006/relationships/hyperlink" Target="https://login.consultant.ru/link/?req=doc&amp;base=LAW&amp;n=334300&amp;dst=100031" TargetMode="External"/><Relationship Id="rId4756" Type="http://schemas.openxmlformats.org/officeDocument/2006/relationships/hyperlink" Target="https://login.consultant.ru/link/?req=doc&amp;base=LAW&amp;n=538073&amp;dst=1540" TargetMode="External"/><Relationship Id="rId5807" Type="http://schemas.openxmlformats.org/officeDocument/2006/relationships/hyperlink" Target="https://login.consultant.ru/link/?req=doc&amp;base=LAW&amp;n=538073&amp;dst=4003" TargetMode="External"/><Relationship Id="rId7162" Type="http://schemas.openxmlformats.org/officeDocument/2006/relationships/hyperlink" Target="https://login.consultant.ru/link/?req=doc&amp;base=LAW&amp;n=518028&amp;dst=100004" TargetMode="External"/><Relationship Id="rId8213" Type="http://schemas.openxmlformats.org/officeDocument/2006/relationships/hyperlink" Target="https://login.consultant.ru/link/?req=doc&amp;base=LAW&amp;n=515564&amp;dst=100088" TargetMode="External"/><Relationship Id="rId10143" Type="http://schemas.openxmlformats.org/officeDocument/2006/relationships/hyperlink" Target="https://login.consultant.ru/link/?req=doc&amp;base=LAW&amp;n=520113&amp;dst=100193" TargetMode="External"/><Relationship Id="rId13299" Type="http://schemas.openxmlformats.org/officeDocument/2006/relationships/hyperlink" Target="https://login.consultant.ru/link/?req=doc&amp;base=LAW&amp;n=520123&amp;dst=100586" TargetMode="External"/><Relationship Id="rId3358" Type="http://schemas.openxmlformats.org/officeDocument/2006/relationships/hyperlink" Target="https://login.consultant.ru/link/?req=doc&amp;base=LAW&amp;n=388995&amp;dst=100138" TargetMode="External"/><Relationship Id="rId3772" Type="http://schemas.openxmlformats.org/officeDocument/2006/relationships/hyperlink" Target="https://login.consultant.ru/link/?req=doc&amp;base=LAW&amp;n=520116&amp;dst=100636" TargetMode="External"/><Relationship Id="rId4409" Type="http://schemas.openxmlformats.org/officeDocument/2006/relationships/hyperlink" Target="https://login.consultant.ru/link/?req=doc&amp;base=LAW&amp;n=412739&amp;dst=100139" TargetMode="External"/><Relationship Id="rId4823" Type="http://schemas.openxmlformats.org/officeDocument/2006/relationships/hyperlink" Target="https://login.consultant.ru/link/?req=doc&amp;base=LAW&amp;n=189236&amp;dst=100021" TargetMode="External"/><Relationship Id="rId7979" Type="http://schemas.openxmlformats.org/officeDocument/2006/relationships/hyperlink" Target="https://login.consultant.ru/link/?req=doc&amp;base=LAW&amp;n=538073&amp;dst=1656" TargetMode="External"/><Relationship Id="rId10210" Type="http://schemas.openxmlformats.org/officeDocument/2006/relationships/hyperlink" Target="https://login.consultant.ru/link/?req=doc&amp;base=LAW&amp;n=301594&amp;dst=100018" TargetMode="External"/><Relationship Id="rId13366" Type="http://schemas.openxmlformats.org/officeDocument/2006/relationships/hyperlink" Target="https://login.consultant.ru/link/?req=doc&amp;base=LAW&amp;n=520123&amp;dst=100587" TargetMode="External"/><Relationship Id="rId14417" Type="http://schemas.openxmlformats.org/officeDocument/2006/relationships/hyperlink" Target="https://login.consultant.ru/link/?req=doc&amp;base=LAW&amp;n=421785&amp;dst=100136" TargetMode="External"/><Relationship Id="rId279" Type="http://schemas.openxmlformats.org/officeDocument/2006/relationships/hyperlink" Target="https://login.consultant.ru/link/?req=doc&amp;base=LAW&amp;n=150084&amp;dst=100009" TargetMode="External"/><Relationship Id="rId693" Type="http://schemas.openxmlformats.org/officeDocument/2006/relationships/hyperlink" Target="https://login.consultant.ru/link/?req=doc&amp;base=LAW&amp;n=477319&amp;dst=100066" TargetMode="External"/><Relationship Id="rId2374" Type="http://schemas.openxmlformats.org/officeDocument/2006/relationships/hyperlink" Target="https://login.consultant.ru/link/?req=doc&amp;base=LAW&amp;n=357757&amp;dst=100029" TargetMode="External"/><Relationship Id="rId3425" Type="http://schemas.openxmlformats.org/officeDocument/2006/relationships/hyperlink" Target="https://login.consultant.ru/link/?req=doc&amp;base=LAW&amp;n=491748&amp;dst=100049" TargetMode="External"/><Relationship Id="rId13019" Type="http://schemas.openxmlformats.org/officeDocument/2006/relationships/hyperlink" Target="https://login.consultant.ru/link/?req=doc&amp;base=LAW&amp;n=537936&amp;dst=101523" TargetMode="External"/><Relationship Id="rId13780" Type="http://schemas.openxmlformats.org/officeDocument/2006/relationships/hyperlink" Target="https://login.consultant.ru/link/?req=doc&amp;base=LAW&amp;n=534985&amp;dst=5" TargetMode="External"/><Relationship Id="rId346" Type="http://schemas.openxmlformats.org/officeDocument/2006/relationships/hyperlink" Target="https://login.consultant.ru/link/?req=doc&amp;base=LAW&amp;n=310891&amp;dst=100195" TargetMode="External"/><Relationship Id="rId760" Type="http://schemas.openxmlformats.org/officeDocument/2006/relationships/hyperlink" Target="https://login.consultant.ru/link/?req=doc&amp;base=LAW&amp;n=299173&amp;dst=100046" TargetMode="External"/><Relationship Id="rId1390" Type="http://schemas.openxmlformats.org/officeDocument/2006/relationships/hyperlink" Target="https://login.consultant.ru/link/?req=doc&amp;base=LAW&amp;n=470677&amp;dst=100674" TargetMode="External"/><Relationship Id="rId2027" Type="http://schemas.openxmlformats.org/officeDocument/2006/relationships/hyperlink" Target="https://login.consultant.ru/link/?req=doc&amp;base=LAW&amp;n=422224&amp;dst=100335" TargetMode="External"/><Relationship Id="rId2441" Type="http://schemas.openxmlformats.org/officeDocument/2006/relationships/hyperlink" Target="https://login.consultant.ru/link/?req=doc&amp;base=LAW&amp;n=301262&amp;dst=100249" TargetMode="External"/><Relationship Id="rId5597" Type="http://schemas.openxmlformats.org/officeDocument/2006/relationships/hyperlink" Target="https://login.consultant.ru/link/?req=doc&amp;base=LAW&amp;n=518984&amp;dst=100089" TargetMode="External"/><Relationship Id="rId6995" Type="http://schemas.openxmlformats.org/officeDocument/2006/relationships/hyperlink" Target="https://login.consultant.ru/link/?req=doc&amp;base=LAW&amp;n=417867&amp;dst=100033" TargetMode="External"/><Relationship Id="rId9054" Type="http://schemas.openxmlformats.org/officeDocument/2006/relationships/hyperlink" Target="https://login.consultant.ru/link/?req=doc&amp;base=LAW&amp;n=201167&amp;dst=100477" TargetMode="External"/><Relationship Id="rId12382" Type="http://schemas.openxmlformats.org/officeDocument/2006/relationships/hyperlink" Target="https://login.consultant.ru/link/?req=doc&amp;base=LAW&amp;n=388995&amp;dst=100494" TargetMode="External"/><Relationship Id="rId13433" Type="http://schemas.openxmlformats.org/officeDocument/2006/relationships/hyperlink" Target="https://login.consultant.ru/link/?req=doc&amp;base=LAW&amp;n=520116&amp;dst=101467" TargetMode="External"/><Relationship Id="rId413" Type="http://schemas.openxmlformats.org/officeDocument/2006/relationships/hyperlink" Target="https://login.consultant.ru/link/?req=doc&amp;base=LAW&amp;n=200499&amp;dst=100009" TargetMode="External"/><Relationship Id="rId1043" Type="http://schemas.openxmlformats.org/officeDocument/2006/relationships/hyperlink" Target="https://login.consultant.ru/link/?req=doc&amp;base=LAW&amp;n=470677&amp;dst=100667" TargetMode="External"/><Relationship Id="rId4199" Type="http://schemas.openxmlformats.org/officeDocument/2006/relationships/hyperlink" Target="https://login.consultant.ru/link/?req=doc&amp;base=LAW&amp;n=538073&amp;dst=2676" TargetMode="External"/><Relationship Id="rId6648" Type="http://schemas.openxmlformats.org/officeDocument/2006/relationships/hyperlink" Target="https://login.consultant.ru/link/?req=doc&amp;base=LAW&amp;n=108552&amp;dst=100012" TargetMode="External"/><Relationship Id="rId8070" Type="http://schemas.openxmlformats.org/officeDocument/2006/relationships/hyperlink" Target="https://login.consultant.ru/link/?req=doc&amp;base=LAW&amp;n=414815&amp;dst=100035" TargetMode="External"/><Relationship Id="rId9121" Type="http://schemas.openxmlformats.org/officeDocument/2006/relationships/hyperlink" Target="https://login.consultant.ru/link/?req=doc&amp;base=LAW&amp;n=189562&amp;dst=100394" TargetMode="External"/><Relationship Id="rId12035" Type="http://schemas.openxmlformats.org/officeDocument/2006/relationships/hyperlink" Target="https://login.consultant.ru/link/?req=doc&amp;base=LAW&amp;n=161938&amp;dst=100060" TargetMode="External"/><Relationship Id="rId13500" Type="http://schemas.openxmlformats.org/officeDocument/2006/relationships/hyperlink" Target="https://login.consultant.ru/link/?req=doc&amp;base=LAW&amp;n=523866&amp;dst=100053" TargetMode="External"/><Relationship Id="rId5664" Type="http://schemas.openxmlformats.org/officeDocument/2006/relationships/hyperlink" Target="https://login.consultant.ru/link/?req=doc&amp;base=LAW&amp;n=520116&amp;dst=100888" TargetMode="External"/><Relationship Id="rId6715" Type="http://schemas.openxmlformats.org/officeDocument/2006/relationships/hyperlink" Target="https://login.consultant.ru/link/?req=doc&amp;base=LAW&amp;n=283672&amp;dst=100602" TargetMode="External"/><Relationship Id="rId11051" Type="http://schemas.openxmlformats.org/officeDocument/2006/relationships/hyperlink" Target="https://login.consultant.ru/link/?req=doc&amp;base=LAW&amp;n=420368&amp;dst=100366" TargetMode="External"/><Relationship Id="rId12102" Type="http://schemas.openxmlformats.org/officeDocument/2006/relationships/hyperlink" Target="https://login.consultant.ru/link/?req=doc&amp;base=LAW&amp;n=464265&amp;dst=100382" TargetMode="External"/><Relationship Id="rId1110" Type="http://schemas.openxmlformats.org/officeDocument/2006/relationships/hyperlink" Target="https://login.consultant.ru/link/?req=doc&amp;base=LAW&amp;n=532884&amp;dst=100021" TargetMode="External"/><Relationship Id="rId4266" Type="http://schemas.openxmlformats.org/officeDocument/2006/relationships/hyperlink" Target="https://login.consultant.ru/link/?req=doc&amp;base=LAW&amp;n=94196&amp;dst=100049" TargetMode="External"/><Relationship Id="rId4680" Type="http://schemas.openxmlformats.org/officeDocument/2006/relationships/hyperlink" Target="https://login.consultant.ru/link/?req=doc&amp;base=LAW&amp;n=536603&amp;dst=1788" TargetMode="External"/><Relationship Id="rId5317" Type="http://schemas.openxmlformats.org/officeDocument/2006/relationships/hyperlink" Target="https://login.consultant.ru/link/?req=doc&amp;base=LAW&amp;n=412739&amp;dst=100166" TargetMode="External"/><Relationship Id="rId5731" Type="http://schemas.openxmlformats.org/officeDocument/2006/relationships/hyperlink" Target="https://login.consultant.ru/link/?req=doc&amp;base=LAW&amp;n=492978&amp;dst=100657" TargetMode="External"/><Relationship Id="rId8887" Type="http://schemas.openxmlformats.org/officeDocument/2006/relationships/hyperlink" Target="https://login.consultant.ru/link/?req=doc&amp;base=LAW&amp;n=283672&amp;dst=101127" TargetMode="External"/><Relationship Id="rId9938" Type="http://schemas.openxmlformats.org/officeDocument/2006/relationships/hyperlink" Target="https://login.consultant.ru/link/?req=doc&amp;base=LAW&amp;n=537946&amp;dst=28678" TargetMode="External"/><Relationship Id="rId11868" Type="http://schemas.openxmlformats.org/officeDocument/2006/relationships/hyperlink" Target="https://login.consultant.ru/link/?req=doc&amp;base=LAW&amp;n=520116&amp;dst=101364" TargetMode="External"/><Relationship Id="rId14274" Type="http://schemas.openxmlformats.org/officeDocument/2006/relationships/hyperlink" Target="https://login.consultant.ru/link/?req=doc&amp;base=LAW&amp;n=423111&amp;dst=100020" TargetMode="External"/><Relationship Id="rId1927" Type="http://schemas.openxmlformats.org/officeDocument/2006/relationships/hyperlink" Target="https://login.consultant.ru/link/?req=doc&amp;base=LAW&amp;n=171335&amp;dst=100135" TargetMode="External"/><Relationship Id="rId3282" Type="http://schemas.openxmlformats.org/officeDocument/2006/relationships/hyperlink" Target="https://login.consultant.ru/link/?req=doc&amp;base=LAW&amp;n=189226&amp;dst=100115" TargetMode="External"/><Relationship Id="rId4333" Type="http://schemas.openxmlformats.org/officeDocument/2006/relationships/hyperlink" Target="https://login.consultant.ru/link/?req=doc&amp;base=LAW&amp;n=520126&amp;dst=100406" TargetMode="External"/><Relationship Id="rId7489" Type="http://schemas.openxmlformats.org/officeDocument/2006/relationships/hyperlink" Target="https://login.consultant.ru/link/?req=doc&amp;base=LAW&amp;n=283672&amp;dst=100889" TargetMode="External"/><Relationship Id="rId8954" Type="http://schemas.openxmlformats.org/officeDocument/2006/relationships/hyperlink" Target="https://login.consultant.ru/link/?req=doc&amp;base=LAW&amp;n=536607&amp;dst=143" TargetMode="External"/><Relationship Id="rId12919" Type="http://schemas.openxmlformats.org/officeDocument/2006/relationships/hyperlink" Target="https://login.consultant.ru/link/?req=doc&amp;base=LAW&amp;n=379100&amp;dst=100608" TargetMode="External"/><Relationship Id="rId13290" Type="http://schemas.openxmlformats.org/officeDocument/2006/relationships/hyperlink" Target="https://login.consultant.ru/link/?req=doc&amp;base=LAW&amp;n=524032&amp;dst=28527" TargetMode="External"/><Relationship Id="rId14341" Type="http://schemas.openxmlformats.org/officeDocument/2006/relationships/hyperlink" Target="https://login.consultant.ru/link/?req=doc&amp;base=LAW&amp;n=431750&amp;dst=100021" TargetMode="External"/><Relationship Id="rId4400" Type="http://schemas.openxmlformats.org/officeDocument/2006/relationships/hyperlink" Target="https://login.consultant.ru/link/?req=doc&amp;base=LAW&amp;n=283671&amp;dst=100641" TargetMode="External"/><Relationship Id="rId7556" Type="http://schemas.openxmlformats.org/officeDocument/2006/relationships/hyperlink" Target="https://login.consultant.ru/link/?req=doc&amp;base=LAW&amp;n=389295&amp;dst=100061" TargetMode="External"/><Relationship Id="rId8607" Type="http://schemas.openxmlformats.org/officeDocument/2006/relationships/hyperlink" Target="https://login.consultant.ru/link/?req=doc&amp;base=LAW&amp;n=480733&amp;dst=100066" TargetMode="External"/><Relationship Id="rId10884" Type="http://schemas.openxmlformats.org/officeDocument/2006/relationships/hyperlink" Target="https://login.consultant.ru/link/?req=doc&amp;base=LAW&amp;n=461805&amp;dst=100009" TargetMode="External"/><Relationship Id="rId11935" Type="http://schemas.openxmlformats.org/officeDocument/2006/relationships/hyperlink" Target="https://login.consultant.ru/link/?req=doc&amp;base=LAW&amp;n=520134&amp;dst=101065" TargetMode="External"/><Relationship Id="rId270" Type="http://schemas.openxmlformats.org/officeDocument/2006/relationships/hyperlink" Target="https://login.consultant.ru/link/?req=doc&amp;base=LAW&amp;n=133275&amp;dst=100009" TargetMode="External"/><Relationship Id="rId3002" Type="http://schemas.openxmlformats.org/officeDocument/2006/relationships/hyperlink" Target="https://login.consultant.ru/link/?req=doc&amp;base=LAW&amp;n=389296&amp;dst=100187" TargetMode="External"/><Relationship Id="rId6158" Type="http://schemas.openxmlformats.org/officeDocument/2006/relationships/hyperlink" Target="https://login.consultant.ru/link/?req=doc&amp;base=LAW&amp;n=520116&amp;dst=100952" TargetMode="External"/><Relationship Id="rId6572" Type="http://schemas.openxmlformats.org/officeDocument/2006/relationships/hyperlink" Target="https://login.consultant.ru/link/?req=doc&amp;base=LAW&amp;n=314415&amp;dst=100057" TargetMode="External"/><Relationship Id="rId7209" Type="http://schemas.openxmlformats.org/officeDocument/2006/relationships/hyperlink" Target="https://login.consultant.ru/link/?req=doc&amp;base=LAW&amp;n=164605&amp;dst=100145" TargetMode="External"/><Relationship Id="rId7970" Type="http://schemas.openxmlformats.org/officeDocument/2006/relationships/hyperlink" Target="https://login.consultant.ru/link/?req=doc&amp;base=LAW&amp;n=412687&amp;dst=100102" TargetMode="External"/><Relationship Id="rId10537" Type="http://schemas.openxmlformats.org/officeDocument/2006/relationships/hyperlink" Target="https://login.consultant.ru/link/?req=doc&amp;base=LAW&amp;n=371943&amp;dst=100389" TargetMode="External"/><Relationship Id="rId10951" Type="http://schemas.openxmlformats.org/officeDocument/2006/relationships/hyperlink" Target="https://login.consultant.ru/link/?req=doc&amp;base=LAW&amp;n=169438&amp;dst=100268" TargetMode="External"/><Relationship Id="rId5174" Type="http://schemas.openxmlformats.org/officeDocument/2006/relationships/hyperlink" Target="https://login.consultant.ru/link/?req=doc&amp;base=LAW&amp;n=489033&amp;dst=100051" TargetMode="External"/><Relationship Id="rId6225" Type="http://schemas.openxmlformats.org/officeDocument/2006/relationships/hyperlink" Target="https://login.consultant.ru/link/?req=doc&amp;base=LAW&amp;n=519197&amp;dst=100297" TargetMode="External"/><Relationship Id="rId7623" Type="http://schemas.openxmlformats.org/officeDocument/2006/relationships/hyperlink" Target="https://login.consultant.ru/link/?req=doc&amp;base=LAW&amp;n=491749&amp;dst=100066" TargetMode="External"/><Relationship Id="rId10604" Type="http://schemas.openxmlformats.org/officeDocument/2006/relationships/hyperlink" Target="https://login.consultant.ru/link/?req=doc&amp;base=LAW&amp;n=139758&amp;dst=100039" TargetMode="External"/><Relationship Id="rId13010" Type="http://schemas.openxmlformats.org/officeDocument/2006/relationships/hyperlink" Target="https://login.consultant.ru/link/?req=doc&amp;base=LAW&amp;n=322492&amp;dst=100085" TargetMode="External"/><Relationship Id="rId2768" Type="http://schemas.openxmlformats.org/officeDocument/2006/relationships/hyperlink" Target="https://login.consultant.ru/link/?req=doc&amp;base=LAW&amp;n=520121&amp;dst=100018" TargetMode="External"/><Relationship Id="rId3819" Type="http://schemas.openxmlformats.org/officeDocument/2006/relationships/hyperlink" Target="https://login.consultant.ru/link/?req=doc&amp;base=LAW&amp;n=312040&amp;dst=100339" TargetMode="External"/><Relationship Id="rId9795" Type="http://schemas.openxmlformats.org/officeDocument/2006/relationships/hyperlink" Target="https://login.consultant.ru/link/?req=doc&amp;base=LAW&amp;n=155822&amp;dst=100532" TargetMode="External"/><Relationship Id="rId12776" Type="http://schemas.openxmlformats.org/officeDocument/2006/relationships/hyperlink" Target="https://login.consultant.ru/link/?req=doc&amp;base=LAW&amp;n=485690&amp;dst=100014" TargetMode="External"/><Relationship Id="rId13827" Type="http://schemas.openxmlformats.org/officeDocument/2006/relationships/hyperlink" Target="https://login.consultant.ru/link/?req=doc&amp;base=LAW&amp;n=322492&amp;dst=100144" TargetMode="External"/><Relationship Id="rId1784" Type="http://schemas.openxmlformats.org/officeDocument/2006/relationships/hyperlink" Target="https://login.consultant.ru/link/?req=doc&amp;base=LAW&amp;n=492037&amp;dst=100016" TargetMode="External"/><Relationship Id="rId2835" Type="http://schemas.openxmlformats.org/officeDocument/2006/relationships/hyperlink" Target="https://login.consultant.ru/link/?req=doc&amp;base=LAW&amp;n=538620&amp;dst=100132" TargetMode="External"/><Relationship Id="rId4190" Type="http://schemas.openxmlformats.org/officeDocument/2006/relationships/hyperlink" Target="https://login.consultant.ru/link/?req=doc&amp;base=LAW&amp;n=538073&amp;dst=2676" TargetMode="External"/><Relationship Id="rId5241" Type="http://schemas.openxmlformats.org/officeDocument/2006/relationships/hyperlink" Target="https://login.consultant.ru/link/?req=doc&amp;base=LAW&amp;n=529656" TargetMode="External"/><Relationship Id="rId8397" Type="http://schemas.openxmlformats.org/officeDocument/2006/relationships/hyperlink" Target="https://login.consultant.ru/link/?req=doc&amp;base=LAW&amp;n=365138&amp;dst=100013" TargetMode="External"/><Relationship Id="rId9448" Type="http://schemas.openxmlformats.org/officeDocument/2006/relationships/hyperlink" Target="https://login.consultant.ru/link/?req=doc&amp;base=LAW&amp;n=538073&amp;dst=3999" TargetMode="External"/><Relationship Id="rId9862" Type="http://schemas.openxmlformats.org/officeDocument/2006/relationships/hyperlink" Target="https://login.consultant.ru/link/?req=doc&amp;base=LAW&amp;n=371943&amp;dst=100051" TargetMode="External"/><Relationship Id="rId11378" Type="http://schemas.openxmlformats.org/officeDocument/2006/relationships/hyperlink" Target="https://login.consultant.ru/link/?req=doc&amp;base=LAW&amp;n=520126&amp;dst=100761" TargetMode="External"/><Relationship Id="rId11792" Type="http://schemas.openxmlformats.org/officeDocument/2006/relationships/hyperlink" Target="https://login.consultant.ru/link/?req=doc&amp;base=LAW&amp;n=520123&amp;dst=100530" TargetMode="External"/><Relationship Id="rId12429" Type="http://schemas.openxmlformats.org/officeDocument/2006/relationships/hyperlink" Target="https://login.consultant.ru/link/?req=doc&amp;base=LAW&amp;n=489343&amp;dst=100649" TargetMode="External"/><Relationship Id="rId76" Type="http://schemas.openxmlformats.org/officeDocument/2006/relationships/hyperlink" Target="https://login.consultant.ru/link/?req=doc&amp;base=LAW&amp;n=54158&amp;dst=100010" TargetMode="External"/><Relationship Id="rId807" Type="http://schemas.openxmlformats.org/officeDocument/2006/relationships/hyperlink" Target="https://login.consultant.ru/link/?req=doc&amp;base=LAW&amp;n=520126&amp;dst=100030" TargetMode="External"/><Relationship Id="rId1437" Type="http://schemas.openxmlformats.org/officeDocument/2006/relationships/hyperlink" Target="https://login.consultant.ru/link/?req=doc&amp;base=LAW&amp;n=283672&amp;dst=100093" TargetMode="External"/><Relationship Id="rId1851" Type="http://schemas.openxmlformats.org/officeDocument/2006/relationships/hyperlink" Target="https://login.consultant.ru/link/?req=doc&amp;base=LAW&amp;n=283671&amp;dst=100210" TargetMode="External"/><Relationship Id="rId2902" Type="http://schemas.openxmlformats.org/officeDocument/2006/relationships/hyperlink" Target="https://login.consultant.ru/link/?req=doc&amp;base=LAW&amp;n=491748&amp;dst=100025" TargetMode="External"/><Relationship Id="rId8464" Type="http://schemas.openxmlformats.org/officeDocument/2006/relationships/hyperlink" Target="https://login.consultant.ru/link/?req=doc&amp;base=LAW&amp;n=538073&amp;dst=4665" TargetMode="External"/><Relationship Id="rId9515" Type="http://schemas.openxmlformats.org/officeDocument/2006/relationships/hyperlink" Target="https://login.consultant.ru/link/?req=doc&amp;base=LAW&amp;n=283672&amp;dst=101302" TargetMode="External"/><Relationship Id="rId10394" Type="http://schemas.openxmlformats.org/officeDocument/2006/relationships/hyperlink" Target="https://login.consultant.ru/link/?req=doc&amp;base=LAW&amp;n=371943&amp;dst=100310" TargetMode="External"/><Relationship Id="rId11445" Type="http://schemas.openxmlformats.org/officeDocument/2006/relationships/hyperlink" Target="https://login.consultant.ru/link/?req=doc&amp;base=LAW&amp;n=171396&amp;dst=100040" TargetMode="External"/><Relationship Id="rId12843" Type="http://schemas.openxmlformats.org/officeDocument/2006/relationships/hyperlink" Target="https://login.consultant.ru/link/?req=doc&amp;base=LAW&amp;n=286922" TargetMode="External"/><Relationship Id="rId1504" Type="http://schemas.openxmlformats.org/officeDocument/2006/relationships/hyperlink" Target="https://login.consultant.ru/link/?req=doc&amp;base=LAW&amp;n=538073&amp;dst=1540" TargetMode="External"/><Relationship Id="rId7066" Type="http://schemas.openxmlformats.org/officeDocument/2006/relationships/hyperlink" Target="https://login.consultant.ru/link/?req=doc&amp;base=LAW&amp;n=283672&amp;dst=100743" TargetMode="External"/><Relationship Id="rId7480" Type="http://schemas.openxmlformats.org/officeDocument/2006/relationships/hyperlink" Target="https://login.consultant.ru/link/?req=doc&amp;base=LAW&amp;n=283672&amp;dst=100885" TargetMode="External"/><Relationship Id="rId8117" Type="http://schemas.openxmlformats.org/officeDocument/2006/relationships/hyperlink" Target="https://login.consultant.ru/link/?req=doc&amp;base=LAW&amp;n=420359&amp;dst=100012" TargetMode="External"/><Relationship Id="rId8531" Type="http://schemas.openxmlformats.org/officeDocument/2006/relationships/hyperlink" Target="https://login.consultant.ru/link/?req=doc&amp;base=LAW&amp;n=482752&amp;dst=100130" TargetMode="External"/><Relationship Id="rId10047" Type="http://schemas.openxmlformats.org/officeDocument/2006/relationships/hyperlink" Target="https://login.consultant.ru/link/?req=doc&amp;base=LAW&amp;n=401510&amp;dst=100198" TargetMode="External"/><Relationship Id="rId12910" Type="http://schemas.openxmlformats.org/officeDocument/2006/relationships/hyperlink" Target="https://login.consultant.ru/link/?req=doc&amp;base=LAW&amp;n=415903&amp;dst=100010" TargetMode="External"/><Relationship Id="rId3676" Type="http://schemas.openxmlformats.org/officeDocument/2006/relationships/hyperlink" Target="https://login.consultant.ru/link/?req=doc&amp;base=LAW&amp;n=475134&amp;dst=100320" TargetMode="External"/><Relationship Id="rId6082" Type="http://schemas.openxmlformats.org/officeDocument/2006/relationships/hyperlink" Target="https://login.consultant.ru/link/?req=doc&amp;base=LAW&amp;n=430587&amp;dst=100017" TargetMode="External"/><Relationship Id="rId7133" Type="http://schemas.openxmlformats.org/officeDocument/2006/relationships/hyperlink" Target="https://login.consultant.ru/link/?req=doc&amp;base=LAW&amp;n=519032&amp;dst=100149" TargetMode="External"/><Relationship Id="rId10461" Type="http://schemas.openxmlformats.org/officeDocument/2006/relationships/hyperlink" Target="https://login.consultant.ru/link/?req=doc&amp;base=LAW&amp;n=511027&amp;dst=100043" TargetMode="External"/><Relationship Id="rId11512" Type="http://schemas.openxmlformats.org/officeDocument/2006/relationships/hyperlink" Target="https://login.consultant.ru/link/?req=doc&amp;base=LAW&amp;n=389246&amp;dst=100497" TargetMode="External"/><Relationship Id="rId597" Type="http://schemas.openxmlformats.org/officeDocument/2006/relationships/hyperlink" Target="https://login.consultant.ru/link/?req=doc&amp;base=LAW&amp;n=389003&amp;dst=100009" TargetMode="External"/><Relationship Id="rId2278" Type="http://schemas.openxmlformats.org/officeDocument/2006/relationships/hyperlink" Target="https://login.consultant.ru/link/?req=doc&amp;base=LAW&amp;n=388995&amp;dst=100047" TargetMode="External"/><Relationship Id="rId3329" Type="http://schemas.openxmlformats.org/officeDocument/2006/relationships/hyperlink" Target="https://login.consultant.ru/link/?req=doc&amp;base=LAW&amp;n=389302&amp;dst=100198" TargetMode="External"/><Relationship Id="rId4727" Type="http://schemas.openxmlformats.org/officeDocument/2006/relationships/hyperlink" Target="https://login.consultant.ru/link/?req=doc&amp;base=LAW&amp;n=435811&amp;dst=100046" TargetMode="External"/><Relationship Id="rId7200" Type="http://schemas.openxmlformats.org/officeDocument/2006/relationships/hyperlink" Target="https://login.consultant.ru/link/?req=doc&amp;base=LAW&amp;n=331899&amp;dst=100030" TargetMode="External"/><Relationship Id="rId10114" Type="http://schemas.openxmlformats.org/officeDocument/2006/relationships/hyperlink" Target="https://login.consultant.ru/link/?req=doc&amp;base=LAW&amp;n=371943&amp;dst=100154" TargetMode="External"/><Relationship Id="rId13684" Type="http://schemas.openxmlformats.org/officeDocument/2006/relationships/hyperlink" Target="https://login.consultant.ru/link/?req=doc&amp;base=LAW&amp;n=520123&amp;dst=100602" TargetMode="External"/><Relationship Id="rId1294" Type="http://schemas.openxmlformats.org/officeDocument/2006/relationships/hyperlink" Target="https://login.consultant.ru/link/?req=doc&amp;base=LAW&amp;n=48939&amp;dst=100014" TargetMode="External"/><Relationship Id="rId2692" Type="http://schemas.openxmlformats.org/officeDocument/2006/relationships/hyperlink" Target="https://login.consultant.ru/link/?req=doc&amp;base=LAW&amp;n=473630&amp;dst=100015" TargetMode="External"/><Relationship Id="rId3743" Type="http://schemas.openxmlformats.org/officeDocument/2006/relationships/hyperlink" Target="https://login.consultant.ru/link/?req=doc&amp;base=LAW&amp;n=312040&amp;dst=100335" TargetMode="External"/><Relationship Id="rId6899" Type="http://schemas.openxmlformats.org/officeDocument/2006/relationships/hyperlink" Target="https://login.consultant.ru/link/?req=doc&amp;base=LAW&amp;n=431832&amp;dst=100011" TargetMode="External"/><Relationship Id="rId12286" Type="http://schemas.openxmlformats.org/officeDocument/2006/relationships/hyperlink" Target="https://login.consultant.ru/link/?req=doc&amp;base=LAW&amp;n=389298&amp;dst=100077" TargetMode="External"/><Relationship Id="rId13337" Type="http://schemas.openxmlformats.org/officeDocument/2006/relationships/hyperlink" Target="https://login.consultant.ru/link/?req=doc&amp;base=LAW&amp;n=389248&amp;dst=100222" TargetMode="External"/><Relationship Id="rId13751" Type="http://schemas.openxmlformats.org/officeDocument/2006/relationships/hyperlink" Target="https://login.consultant.ru/link/?req=doc&amp;base=LAW&amp;n=412739&amp;dst=100377" TargetMode="External"/><Relationship Id="rId664" Type="http://schemas.openxmlformats.org/officeDocument/2006/relationships/hyperlink" Target="https://login.consultant.ru/link/?req=doc&amp;base=LAW&amp;n=450393&amp;dst=100015" TargetMode="External"/><Relationship Id="rId2345" Type="http://schemas.openxmlformats.org/officeDocument/2006/relationships/hyperlink" Target="https://login.consultant.ru/link/?req=doc&amp;base=LAW&amp;n=372884&amp;dst=100013" TargetMode="External"/><Relationship Id="rId3810" Type="http://schemas.openxmlformats.org/officeDocument/2006/relationships/hyperlink" Target="https://login.consultant.ru/link/?req=doc&amp;base=LAW&amp;n=520120&amp;dst=100272" TargetMode="External"/><Relationship Id="rId6966" Type="http://schemas.openxmlformats.org/officeDocument/2006/relationships/hyperlink" Target="https://login.consultant.ru/link/?req=doc&amp;base=LAW&amp;n=283672&amp;dst=100709" TargetMode="External"/><Relationship Id="rId9372" Type="http://schemas.openxmlformats.org/officeDocument/2006/relationships/hyperlink" Target="https://login.consultant.ru/link/?req=doc&amp;base=LAW&amp;n=520140&amp;dst=100119" TargetMode="External"/><Relationship Id="rId12353" Type="http://schemas.openxmlformats.org/officeDocument/2006/relationships/hyperlink" Target="https://login.consultant.ru/link/?req=doc&amp;base=LAW&amp;n=422224&amp;dst=100604" TargetMode="External"/><Relationship Id="rId13404" Type="http://schemas.openxmlformats.org/officeDocument/2006/relationships/hyperlink" Target="https://login.consultant.ru/link/?req=doc&amp;base=LAW&amp;n=138317&amp;dst=100031" TargetMode="External"/><Relationship Id="rId317" Type="http://schemas.openxmlformats.org/officeDocument/2006/relationships/hyperlink" Target="https://login.consultant.ru/link/?req=doc&amp;base=LAW&amp;n=159346&amp;dst=100009" TargetMode="External"/><Relationship Id="rId731" Type="http://schemas.openxmlformats.org/officeDocument/2006/relationships/hyperlink" Target="https://login.consultant.ru/link/?req=doc&amp;base=LAW&amp;n=515439&amp;dst=100009" TargetMode="External"/><Relationship Id="rId1361" Type="http://schemas.openxmlformats.org/officeDocument/2006/relationships/hyperlink" Target="https://login.consultant.ru/link/?req=doc&amp;base=LAW&amp;n=391193&amp;dst=100011" TargetMode="External"/><Relationship Id="rId2412" Type="http://schemas.openxmlformats.org/officeDocument/2006/relationships/hyperlink" Target="https://login.consultant.ru/link/?req=doc&amp;base=LAW&amp;n=520123&amp;dst=100232" TargetMode="External"/><Relationship Id="rId5568" Type="http://schemas.openxmlformats.org/officeDocument/2006/relationships/hyperlink" Target="https://login.consultant.ru/link/?req=doc&amp;base=LAW&amp;n=382521&amp;dst=100060" TargetMode="External"/><Relationship Id="rId5982" Type="http://schemas.openxmlformats.org/officeDocument/2006/relationships/hyperlink" Target="https://login.consultant.ru/link/?req=doc&amp;base=LAW&amp;n=517486" TargetMode="External"/><Relationship Id="rId6619" Type="http://schemas.openxmlformats.org/officeDocument/2006/relationships/hyperlink" Target="https://login.consultant.ru/link/?req=doc&amp;base=LAW&amp;n=465732&amp;dst=100012" TargetMode="External"/><Relationship Id="rId9025" Type="http://schemas.openxmlformats.org/officeDocument/2006/relationships/hyperlink" Target="https://login.consultant.ru/link/?req=doc&amp;base=LAW&amp;n=189502&amp;dst=100137" TargetMode="External"/><Relationship Id="rId12006" Type="http://schemas.openxmlformats.org/officeDocument/2006/relationships/hyperlink" Target="https://login.consultant.ru/link/?req=doc&amp;base=LAW&amp;n=422224&amp;dst=100593" TargetMode="External"/><Relationship Id="rId12420" Type="http://schemas.openxmlformats.org/officeDocument/2006/relationships/hyperlink" Target="https://login.consultant.ru/link/?req=doc&amp;base=LAW&amp;n=520126&amp;dst=100901" TargetMode="External"/><Relationship Id="rId1014" Type="http://schemas.openxmlformats.org/officeDocument/2006/relationships/hyperlink" Target="https://login.consultant.ru/link/?req=doc&amp;base=LAW&amp;n=171335&amp;dst=100044" TargetMode="External"/><Relationship Id="rId4584" Type="http://schemas.openxmlformats.org/officeDocument/2006/relationships/hyperlink" Target="https://login.consultant.ru/link/?req=doc&amp;base=LAW&amp;n=518984&amp;dst=100049" TargetMode="External"/><Relationship Id="rId5635" Type="http://schemas.openxmlformats.org/officeDocument/2006/relationships/hyperlink" Target="https://login.consultant.ru/link/?req=doc&amp;base=LAW&amp;n=491749&amp;dst=100059" TargetMode="External"/><Relationship Id="rId8041" Type="http://schemas.openxmlformats.org/officeDocument/2006/relationships/hyperlink" Target="https://login.consultant.ru/link/?req=doc&amp;base=LAW&amp;n=218212&amp;dst=321" TargetMode="External"/><Relationship Id="rId11022" Type="http://schemas.openxmlformats.org/officeDocument/2006/relationships/hyperlink" Target="https://login.consultant.ru/link/?req=doc&amp;base=LAW&amp;n=312018&amp;dst=100330" TargetMode="External"/><Relationship Id="rId14178" Type="http://schemas.openxmlformats.org/officeDocument/2006/relationships/hyperlink" Target="https://login.consultant.ru/link/?req=doc&amp;base=LAW&amp;n=93256&amp;dst=100715" TargetMode="External"/><Relationship Id="rId3186" Type="http://schemas.openxmlformats.org/officeDocument/2006/relationships/hyperlink" Target="https://login.consultant.ru/link/?req=doc&amp;base=LAW&amp;n=389302&amp;dst=100141" TargetMode="External"/><Relationship Id="rId4237" Type="http://schemas.openxmlformats.org/officeDocument/2006/relationships/hyperlink" Target="https://login.consultant.ru/link/?req=doc&amp;base=LAW&amp;n=520116&amp;dst=100723" TargetMode="External"/><Relationship Id="rId4651" Type="http://schemas.openxmlformats.org/officeDocument/2006/relationships/hyperlink" Target="https://login.consultant.ru/link/?req=doc&amp;base=LAW&amp;n=177289&amp;dst=100004" TargetMode="External"/><Relationship Id="rId13194" Type="http://schemas.openxmlformats.org/officeDocument/2006/relationships/hyperlink" Target="https://login.consultant.ru/link/?req=doc&amp;base=LAW&amp;n=537936&amp;dst=101543" TargetMode="External"/><Relationship Id="rId3253" Type="http://schemas.openxmlformats.org/officeDocument/2006/relationships/hyperlink" Target="https://login.consultant.ru/link/?req=doc&amp;base=LAW&amp;n=189226&amp;dst=100106" TargetMode="External"/><Relationship Id="rId4304" Type="http://schemas.openxmlformats.org/officeDocument/2006/relationships/hyperlink" Target="https://login.consultant.ru/link/?req=doc&amp;base=LAW&amp;n=537936&amp;dst=101864" TargetMode="External"/><Relationship Id="rId5702" Type="http://schemas.openxmlformats.org/officeDocument/2006/relationships/hyperlink" Target="https://login.consultant.ru/link/?req=doc&amp;base=LAW&amp;n=511289" TargetMode="External"/><Relationship Id="rId8858" Type="http://schemas.openxmlformats.org/officeDocument/2006/relationships/hyperlink" Target="https://login.consultant.ru/link/?req=doc&amp;base=LAW&amp;n=520281&amp;dst=100832" TargetMode="External"/><Relationship Id="rId9909" Type="http://schemas.openxmlformats.org/officeDocument/2006/relationships/hyperlink" Target="https://login.consultant.ru/link/?req=doc&amp;base=LAW&amp;n=371943&amp;dst=100076" TargetMode="External"/><Relationship Id="rId10788" Type="http://schemas.openxmlformats.org/officeDocument/2006/relationships/hyperlink" Target="https://login.consultant.ru/link/?req=doc&amp;base=LAW&amp;n=520103&amp;dst=100030" TargetMode="External"/><Relationship Id="rId11839" Type="http://schemas.openxmlformats.org/officeDocument/2006/relationships/hyperlink" Target="https://login.consultant.ru/link/?req=doc&amp;base=LAW&amp;n=538095&amp;dst=100382" TargetMode="External"/><Relationship Id="rId14245" Type="http://schemas.openxmlformats.org/officeDocument/2006/relationships/hyperlink" Target="https://login.consultant.ru/link/?req=doc&amp;base=LAW&amp;n=464781&amp;dst=100118" TargetMode="External"/><Relationship Id="rId174" Type="http://schemas.openxmlformats.org/officeDocument/2006/relationships/hyperlink" Target="https://login.consultant.ru/link/?req=doc&amp;base=LAW&amp;n=89566&amp;dst=100014" TargetMode="External"/><Relationship Id="rId7874" Type="http://schemas.openxmlformats.org/officeDocument/2006/relationships/hyperlink" Target="https://login.consultant.ru/link/?req=doc&amp;base=LAW&amp;n=538073&amp;dst=1540" TargetMode="External"/><Relationship Id="rId8925" Type="http://schemas.openxmlformats.org/officeDocument/2006/relationships/hyperlink" Target="https://login.consultant.ru/link/?req=doc&amp;base=LAW&amp;n=283672&amp;dst=101157" TargetMode="External"/><Relationship Id="rId10855" Type="http://schemas.openxmlformats.org/officeDocument/2006/relationships/hyperlink" Target="https://login.consultant.ru/link/?req=doc&amp;base=LAW&amp;n=371943&amp;dst=100440" TargetMode="External"/><Relationship Id="rId11906" Type="http://schemas.openxmlformats.org/officeDocument/2006/relationships/hyperlink" Target="https://login.consultant.ru/link/?req=doc&amp;base=LAW&amp;n=389303&amp;dst=100052" TargetMode="External"/><Relationship Id="rId13261" Type="http://schemas.openxmlformats.org/officeDocument/2006/relationships/hyperlink" Target="https://login.consultant.ru/link/?req=doc&amp;base=LAW&amp;n=393182&amp;dst=100099" TargetMode="External"/><Relationship Id="rId14312" Type="http://schemas.openxmlformats.org/officeDocument/2006/relationships/hyperlink" Target="https://login.consultant.ru/link/?req=doc&amp;base=LAW&amp;n=312249&amp;dst=100011" TargetMode="External"/><Relationship Id="rId241" Type="http://schemas.openxmlformats.org/officeDocument/2006/relationships/hyperlink" Target="https://login.consultant.ru/link/?req=doc&amp;base=LAW&amp;n=117087&amp;dst=100058" TargetMode="External"/><Relationship Id="rId3320" Type="http://schemas.openxmlformats.org/officeDocument/2006/relationships/hyperlink" Target="https://login.consultant.ru/link/?req=doc&amp;base=LAW&amp;n=389302&amp;dst=100193" TargetMode="External"/><Relationship Id="rId5078" Type="http://schemas.openxmlformats.org/officeDocument/2006/relationships/hyperlink" Target="https://login.consultant.ru/link/?req=doc&amp;base=LAW&amp;n=520116&amp;dst=100828" TargetMode="External"/><Relationship Id="rId6476" Type="http://schemas.openxmlformats.org/officeDocument/2006/relationships/hyperlink" Target="https://login.consultant.ru/link/?req=doc&amp;base=LAW&amp;n=334301&amp;dst=100018" TargetMode="External"/><Relationship Id="rId6890" Type="http://schemas.openxmlformats.org/officeDocument/2006/relationships/hyperlink" Target="https://login.consultant.ru/link/?req=doc&amp;base=LAW&amp;n=431832&amp;dst=100011" TargetMode="External"/><Relationship Id="rId7527" Type="http://schemas.openxmlformats.org/officeDocument/2006/relationships/hyperlink" Target="https://login.consultant.ru/link/?req=doc&amp;base=LAW&amp;n=279107&amp;dst=2" TargetMode="External"/><Relationship Id="rId7941" Type="http://schemas.openxmlformats.org/officeDocument/2006/relationships/hyperlink" Target="https://login.consultant.ru/link/?req=doc&amp;base=LAW&amp;n=304724&amp;dst=100139" TargetMode="External"/><Relationship Id="rId10508" Type="http://schemas.openxmlformats.org/officeDocument/2006/relationships/hyperlink" Target="https://login.consultant.ru/link/?req=doc&amp;base=LAW&amp;n=371943&amp;dst=100367" TargetMode="External"/><Relationship Id="rId5492" Type="http://schemas.openxmlformats.org/officeDocument/2006/relationships/hyperlink" Target="https://login.consultant.ru/link/?req=doc&amp;base=LAW&amp;n=518984&amp;dst=100066" TargetMode="External"/><Relationship Id="rId6129" Type="http://schemas.openxmlformats.org/officeDocument/2006/relationships/hyperlink" Target="https://login.consultant.ru/link/?req=doc&amp;base=LAW&amp;n=520145&amp;dst=100130" TargetMode="External"/><Relationship Id="rId6543" Type="http://schemas.openxmlformats.org/officeDocument/2006/relationships/hyperlink" Target="https://login.consultant.ru/link/?req=doc&amp;base=LAW&amp;n=314275&amp;dst=100037" TargetMode="External"/><Relationship Id="rId9699" Type="http://schemas.openxmlformats.org/officeDocument/2006/relationships/hyperlink" Target="https://login.consultant.ru/link/?req=doc&amp;base=LAW&amp;n=470596&amp;dst=100017" TargetMode="External"/><Relationship Id="rId10922" Type="http://schemas.openxmlformats.org/officeDocument/2006/relationships/hyperlink" Target="https://login.consultant.ru/link/?req=doc&amp;base=LAW&amp;n=520123&amp;dst=100508" TargetMode="External"/><Relationship Id="rId1688" Type="http://schemas.openxmlformats.org/officeDocument/2006/relationships/hyperlink" Target="https://login.consultant.ru/link/?req=doc&amp;base=LAW&amp;n=523601&amp;dst=100282" TargetMode="External"/><Relationship Id="rId2739" Type="http://schemas.openxmlformats.org/officeDocument/2006/relationships/hyperlink" Target="https://login.consultant.ru/link/?req=doc&amp;base=LAW&amp;n=475134&amp;dst=100020" TargetMode="External"/><Relationship Id="rId4094" Type="http://schemas.openxmlformats.org/officeDocument/2006/relationships/hyperlink" Target="https://login.consultant.ru/link/?req=doc&amp;base=LAW&amp;n=389296&amp;dst=100187" TargetMode="External"/><Relationship Id="rId5145" Type="http://schemas.openxmlformats.org/officeDocument/2006/relationships/hyperlink" Target="https://login.consultant.ru/link/?req=doc&amp;base=LAW&amp;n=520113&amp;dst=100152" TargetMode="External"/><Relationship Id="rId6610" Type="http://schemas.openxmlformats.org/officeDocument/2006/relationships/hyperlink" Target="https://login.consultant.ru/link/?req=doc&amp;base=LAW&amp;n=464869&amp;dst=100064" TargetMode="External"/><Relationship Id="rId9766" Type="http://schemas.openxmlformats.org/officeDocument/2006/relationships/hyperlink" Target="https://login.consultant.ru/link/?req=doc&amp;base=LAW&amp;n=525394&amp;dst=100006" TargetMode="External"/><Relationship Id="rId1755" Type="http://schemas.openxmlformats.org/officeDocument/2006/relationships/hyperlink" Target="https://login.consultant.ru/link/?req=doc&amp;base=LAW&amp;n=456404&amp;dst=100112" TargetMode="External"/><Relationship Id="rId4161" Type="http://schemas.openxmlformats.org/officeDocument/2006/relationships/hyperlink" Target="https://login.consultant.ru/link/?req=doc&amp;base=LAW&amp;n=520145&amp;dst=100087" TargetMode="External"/><Relationship Id="rId5212" Type="http://schemas.openxmlformats.org/officeDocument/2006/relationships/hyperlink" Target="https://login.consultant.ru/link/?req=doc&amp;base=LAW&amp;n=482749&amp;dst=100066" TargetMode="External"/><Relationship Id="rId8368" Type="http://schemas.openxmlformats.org/officeDocument/2006/relationships/hyperlink" Target="https://login.consultant.ru/link/?req=doc&amp;base=LAW&amp;n=465732&amp;dst=100020" TargetMode="External"/><Relationship Id="rId8782" Type="http://schemas.openxmlformats.org/officeDocument/2006/relationships/hyperlink" Target="https://login.consultant.ru/link/?req=doc&amp;base=LAW&amp;n=127786&amp;dst=100013" TargetMode="External"/><Relationship Id="rId9419" Type="http://schemas.openxmlformats.org/officeDocument/2006/relationships/hyperlink" Target="https://login.consultant.ru/link/?req=doc&amp;base=LAW&amp;n=193997&amp;dst=100333" TargetMode="External"/><Relationship Id="rId10298" Type="http://schemas.openxmlformats.org/officeDocument/2006/relationships/hyperlink" Target="https://login.consultant.ru/link/?req=doc&amp;base=LAW&amp;n=466484&amp;dst=100700" TargetMode="External"/><Relationship Id="rId11349" Type="http://schemas.openxmlformats.org/officeDocument/2006/relationships/hyperlink" Target="https://login.consultant.ru/link/?req=doc&amp;base=LAW&amp;n=283620&amp;dst=100496" TargetMode="External"/><Relationship Id="rId11696" Type="http://schemas.openxmlformats.org/officeDocument/2006/relationships/hyperlink" Target="https://login.consultant.ru/link/?req=doc&amp;base=LAW&amp;n=401510&amp;dst=100360" TargetMode="External"/><Relationship Id="rId12747" Type="http://schemas.openxmlformats.org/officeDocument/2006/relationships/hyperlink" Target="https://login.consultant.ru/link/?req=doc&amp;base=LAW&amp;n=422224&amp;dst=100634" TargetMode="External"/><Relationship Id="rId1408" Type="http://schemas.openxmlformats.org/officeDocument/2006/relationships/hyperlink" Target="https://login.consultant.ru/link/?req=doc&amp;base=LAW&amp;n=511100&amp;dst=100010" TargetMode="External"/><Relationship Id="rId2806" Type="http://schemas.openxmlformats.org/officeDocument/2006/relationships/hyperlink" Target="https://login.consultant.ru/link/?req=doc&amp;base=LAW&amp;n=516801&amp;dst=100341" TargetMode="External"/><Relationship Id="rId7384" Type="http://schemas.openxmlformats.org/officeDocument/2006/relationships/hyperlink" Target="https://login.consultant.ru/link/?req=doc&amp;base=LAW&amp;n=538073&amp;dst=1514" TargetMode="External"/><Relationship Id="rId8435" Type="http://schemas.openxmlformats.org/officeDocument/2006/relationships/hyperlink" Target="https://login.consultant.ru/link/?req=doc&amp;base=LAW&amp;n=511067&amp;dst=100032" TargetMode="External"/><Relationship Id="rId9833" Type="http://schemas.openxmlformats.org/officeDocument/2006/relationships/hyperlink" Target="https://login.consultant.ru/link/?req=doc&amp;base=LAW&amp;n=520138&amp;dst=100165" TargetMode="External"/><Relationship Id="rId11763" Type="http://schemas.openxmlformats.org/officeDocument/2006/relationships/hyperlink" Target="https://login.consultant.ru/link/?req=doc&amp;base=LAW&amp;n=440264&amp;dst=100052" TargetMode="External"/><Relationship Id="rId12814" Type="http://schemas.openxmlformats.org/officeDocument/2006/relationships/hyperlink" Target="https://login.consultant.ru/link/?req=doc&amp;base=LAW&amp;n=520116&amp;dst=101406" TargetMode="External"/><Relationship Id="rId47" Type="http://schemas.openxmlformats.org/officeDocument/2006/relationships/hyperlink" Target="https://login.consultant.ru/link/?req=doc&amp;base=LAW&amp;n=48567&amp;dst=100009" TargetMode="External"/><Relationship Id="rId1822" Type="http://schemas.openxmlformats.org/officeDocument/2006/relationships/hyperlink" Target="https://login.consultant.ru/link/?req=doc&amp;base=LAW&amp;n=434594&amp;dst=100114" TargetMode="External"/><Relationship Id="rId4978" Type="http://schemas.openxmlformats.org/officeDocument/2006/relationships/hyperlink" Target="https://login.consultant.ru/link/?req=doc&amp;base=LAW&amp;n=528211&amp;dst=100039" TargetMode="External"/><Relationship Id="rId7037" Type="http://schemas.openxmlformats.org/officeDocument/2006/relationships/hyperlink" Target="https://login.consultant.ru/link/?req=doc&amp;base=LAW&amp;n=489343&amp;dst=100528" TargetMode="External"/><Relationship Id="rId9900" Type="http://schemas.openxmlformats.org/officeDocument/2006/relationships/hyperlink" Target="https://login.consultant.ru/link/?req=doc&amp;base=LAW&amp;n=537946&amp;dst=28672" TargetMode="External"/><Relationship Id="rId10365" Type="http://schemas.openxmlformats.org/officeDocument/2006/relationships/hyperlink" Target="https://login.consultant.ru/link/?req=doc&amp;base=LAW&amp;n=371943&amp;dst=100293" TargetMode="External"/><Relationship Id="rId11416" Type="http://schemas.openxmlformats.org/officeDocument/2006/relationships/hyperlink" Target="https://login.consultant.ru/link/?req=doc&amp;base=LAW&amp;n=312040&amp;dst=100462" TargetMode="External"/><Relationship Id="rId11830" Type="http://schemas.openxmlformats.org/officeDocument/2006/relationships/hyperlink" Target="https://login.consultant.ru/link/?req=doc&amp;base=LAW&amp;n=389303&amp;dst=100012" TargetMode="External"/><Relationship Id="rId3994" Type="http://schemas.openxmlformats.org/officeDocument/2006/relationships/hyperlink" Target="https://login.consultant.ru/link/?req=doc&amp;base=LAW&amp;n=537936&amp;dst=100836" TargetMode="External"/><Relationship Id="rId6053" Type="http://schemas.openxmlformats.org/officeDocument/2006/relationships/hyperlink" Target="https://login.consultant.ru/link/?req=doc&amp;base=LAW&amp;n=34220&amp;dst=100010" TargetMode="External"/><Relationship Id="rId7451" Type="http://schemas.openxmlformats.org/officeDocument/2006/relationships/hyperlink" Target="https://login.consultant.ru/link/?req=doc&amp;base=LAW&amp;n=283672&amp;dst=100873" TargetMode="External"/><Relationship Id="rId8502" Type="http://schemas.openxmlformats.org/officeDocument/2006/relationships/hyperlink" Target="https://login.consultant.ru/link/?req=doc&amp;base=LAW&amp;n=412687&amp;dst=100175" TargetMode="External"/><Relationship Id="rId10018" Type="http://schemas.openxmlformats.org/officeDocument/2006/relationships/hyperlink" Target="https://login.consultant.ru/link/?req=doc&amp;base=LAW&amp;n=213703&amp;dst=100018" TargetMode="External"/><Relationship Id="rId10432" Type="http://schemas.openxmlformats.org/officeDocument/2006/relationships/hyperlink" Target="https://login.consultant.ru/link/?req=doc&amp;base=LAW&amp;n=537936&amp;dst=101210" TargetMode="External"/><Relationship Id="rId13588" Type="http://schemas.openxmlformats.org/officeDocument/2006/relationships/hyperlink" Target="https://login.consultant.ru/link/?req=doc&amp;base=LAW&amp;n=322492&amp;dst=100122" TargetMode="External"/><Relationship Id="rId2596" Type="http://schemas.openxmlformats.org/officeDocument/2006/relationships/hyperlink" Target="https://login.consultant.ru/link/?req=doc&amp;base=LAW&amp;n=520281&amp;dst=100693" TargetMode="External"/><Relationship Id="rId3647" Type="http://schemas.openxmlformats.org/officeDocument/2006/relationships/hyperlink" Target="https://login.consultant.ru/link/?req=doc&amp;base=LAW&amp;n=283669&amp;dst=100634" TargetMode="External"/><Relationship Id="rId7104" Type="http://schemas.openxmlformats.org/officeDocument/2006/relationships/hyperlink" Target="https://login.consultant.ru/link/?req=doc&amp;base=LAW&amp;n=283672&amp;dst=100762" TargetMode="External"/><Relationship Id="rId13655" Type="http://schemas.openxmlformats.org/officeDocument/2006/relationships/hyperlink" Target="https://login.consultant.ru/link/?req=doc&amp;base=LAW&amp;n=401510&amp;dst=100440" TargetMode="External"/><Relationship Id="rId568" Type="http://schemas.openxmlformats.org/officeDocument/2006/relationships/hyperlink" Target="https://login.consultant.ru/link/?req=doc&amp;base=LAW&amp;n=365118&amp;dst=100009" TargetMode="External"/><Relationship Id="rId982" Type="http://schemas.openxmlformats.org/officeDocument/2006/relationships/hyperlink" Target="https://login.consultant.ru/link/?req=doc&amp;base=LAW&amp;n=301263&amp;dst=100085" TargetMode="External"/><Relationship Id="rId1198" Type="http://schemas.openxmlformats.org/officeDocument/2006/relationships/hyperlink" Target="https://login.consultant.ru/link/?req=doc&amp;base=LAW&amp;n=411051&amp;dst=100119" TargetMode="External"/><Relationship Id="rId2249" Type="http://schemas.openxmlformats.org/officeDocument/2006/relationships/hyperlink" Target="https://login.consultant.ru/link/?req=doc&amp;base=LAW&amp;n=477309&amp;dst=100012" TargetMode="External"/><Relationship Id="rId2663" Type="http://schemas.openxmlformats.org/officeDocument/2006/relationships/hyperlink" Target="https://login.consultant.ru/link/?req=doc&amp;base=LAW&amp;n=520281&amp;dst=100703" TargetMode="External"/><Relationship Id="rId3714" Type="http://schemas.openxmlformats.org/officeDocument/2006/relationships/hyperlink" Target="https://login.consultant.ru/link/?req=doc&amp;base=LAW&amp;n=334397&amp;dst=100107" TargetMode="External"/><Relationship Id="rId6120" Type="http://schemas.openxmlformats.org/officeDocument/2006/relationships/hyperlink" Target="https://login.consultant.ru/link/?req=doc&amp;base=LAW&amp;n=95506&amp;dst=100046" TargetMode="External"/><Relationship Id="rId9276" Type="http://schemas.openxmlformats.org/officeDocument/2006/relationships/hyperlink" Target="https://login.consultant.ru/link/?req=doc&amp;base=LAW&amp;n=538073&amp;dst=3224" TargetMode="External"/><Relationship Id="rId9690" Type="http://schemas.openxmlformats.org/officeDocument/2006/relationships/hyperlink" Target="https://login.consultant.ru/link/?req=doc&amp;base=LAW&amp;n=470596&amp;dst=100010" TargetMode="External"/><Relationship Id="rId12257" Type="http://schemas.openxmlformats.org/officeDocument/2006/relationships/hyperlink" Target="https://login.consultant.ru/link/?req=doc&amp;base=LAW&amp;n=532884&amp;dst=100086" TargetMode="External"/><Relationship Id="rId13308" Type="http://schemas.openxmlformats.org/officeDocument/2006/relationships/hyperlink" Target="https://login.consultant.ru/link/?req=doc&amp;base=LAW&amp;n=508369&amp;dst=100209" TargetMode="External"/><Relationship Id="rId635" Type="http://schemas.openxmlformats.org/officeDocument/2006/relationships/hyperlink" Target="https://login.consultant.ru/link/?req=doc&amp;base=LAW&amp;n=482752&amp;dst=100013" TargetMode="External"/><Relationship Id="rId1265" Type="http://schemas.openxmlformats.org/officeDocument/2006/relationships/hyperlink" Target="https://login.consultant.ru/link/?req=doc&amp;base=LAW&amp;n=480733&amp;dst=100015" TargetMode="External"/><Relationship Id="rId2316" Type="http://schemas.openxmlformats.org/officeDocument/2006/relationships/hyperlink" Target="https://login.consultant.ru/link/?req=doc&amp;base=LAW&amp;n=189562&amp;dst=100058" TargetMode="External"/><Relationship Id="rId2730" Type="http://schemas.openxmlformats.org/officeDocument/2006/relationships/hyperlink" Target="https://login.consultant.ru/link/?req=doc&amp;base=LAW&amp;n=494234&amp;dst=100010" TargetMode="External"/><Relationship Id="rId5886" Type="http://schemas.openxmlformats.org/officeDocument/2006/relationships/hyperlink" Target="https://login.consultant.ru/link/?req=doc&amp;base=LAW&amp;n=48942&amp;dst=100046" TargetMode="External"/><Relationship Id="rId8292" Type="http://schemas.openxmlformats.org/officeDocument/2006/relationships/hyperlink" Target="https://login.consultant.ru/link/?req=doc&amp;base=LAW&amp;n=171320&amp;dst=100030" TargetMode="External"/><Relationship Id="rId9343" Type="http://schemas.openxmlformats.org/officeDocument/2006/relationships/hyperlink" Target="https://login.consultant.ru/link/?req=doc&amp;base=LAW&amp;n=520116&amp;dst=101083" TargetMode="External"/><Relationship Id="rId11273" Type="http://schemas.openxmlformats.org/officeDocument/2006/relationships/hyperlink" Target="https://login.consultant.ru/link/?req=doc&amp;base=LAW&amp;n=283672&amp;dst=101480" TargetMode="External"/><Relationship Id="rId12671" Type="http://schemas.openxmlformats.org/officeDocument/2006/relationships/hyperlink" Target="https://login.consultant.ru/link/?req=doc&amp;base=LAW&amp;n=169439&amp;dst=100011" TargetMode="External"/><Relationship Id="rId13722" Type="http://schemas.openxmlformats.org/officeDocument/2006/relationships/hyperlink" Target="https://login.consultant.ru/link/?req=doc&amp;base=LAW&amp;n=169428&amp;dst=100046" TargetMode="External"/><Relationship Id="rId702" Type="http://schemas.openxmlformats.org/officeDocument/2006/relationships/hyperlink" Target="https://login.consultant.ru/link/?req=doc&amp;base=LAW&amp;n=486921&amp;dst=100009" TargetMode="External"/><Relationship Id="rId1332" Type="http://schemas.openxmlformats.org/officeDocument/2006/relationships/hyperlink" Target="https://login.consultant.ru/link/?req=doc&amp;base=LAW&amp;n=322594&amp;dst=100044" TargetMode="External"/><Relationship Id="rId4488" Type="http://schemas.openxmlformats.org/officeDocument/2006/relationships/hyperlink" Target="https://login.consultant.ru/link/?req=doc&amp;base=LAW&amp;n=189287&amp;dst=100018" TargetMode="External"/><Relationship Id="rId5539" Type="http://schemas.openxmlformats.org/officeDocument/2006/relationships/hyperlink" Target="https://login.consultant.ru/link/?req=doc&amp;base=LAW&amp;n=469654&amp;dst=100022" TargetMode="External"/><Relationship Id="rId6937" Type="http://schemas.openxmlformats.org/officeDocument/2006/relationships/hyperlink" Target="https://login.consultant.ru/link/?req=doc&amp;base=LAW&amp;n=283720&amp;dst=100019" TargetMode="External"/><Relationship Id="rId9410" Type="http://schemas.openxmlformats.org/officeDocument/2006/relationships/hyperlink" Target="https://login.consultant.ru/link/?req=doc&amp;base=LAW&amp;n=322594&amp;dst=100181" TargetMode="External"/><Relationship Id="rId12324" Type="http://schemas.openxmlformats.org/officeDocument/2006/relationships/hyperlink" Target="https://login.consultant.ru/link/?req=doc&amp;base=LAW&amp;n=389300&amp;dst=100077" TargetMode="External"/><Relationship Id="rId5953" Type="http://schemas.openxmlformats.org/officeDocument/2006/relationships/hyperlink" Target="https://login.consultant.ru/link/?req=doc&amp;base=LAW&amp;n=200491&amp;dst=100122" TargetMode="External"/><Relationship Id="rId8012" Type="http://schemas.openxmlformats.org/officeDocument/2006/relationships/hyperlink" Target="https://login.consultant.ru/link/?req=doc&amp;base=LAW&amp;n=189562&amp;dst=100313" TargetMode="External"/><Relationship Id="rId11340" Type="http://schemas.openxmlformats.org/officeDocument/2006/relationships/hyperlink" Target="https://login.consultant.ru/link/?req=doc&amp;base=LAW&amp;n=283672&amp;dst=101519" TargetMode="External"/><Relationship Id="rId3157" Type="http://schemas.openxmlformats.org/officeDocument/2006/relationships/hyperlink" Target="https://login.consultant.ru/link/?req=doc&amp;base=LAW&amp;n=520116&amp;dst=100473" TargetMode="External"/><Relationship Id="rId4555" Type="http://schemas.openxmlformats.org/officeDocument/2006/relationships/hyperlink" Target="https://login.consultant.ru/link/?req=doc&amp;base=LAW&amp;n=518984&amp;dst=100029" TargetMode="External"/><Relationship Id="rId5606" Type="http://schemas.openxmlformats.org/officeDocument/2006/relationships/hyperlink" Target="https://login.consultant.ru/link/?req=doc&amp;base=LAW&amp;n=519032&amp;dst=100162" TargetMode="External"/><Relationship Id="rId13098" Type="http://schemas.openxmlformats.org/officeDocument/2006/relationships/hyperlink" Target="https://login.consultant.ru/link/?req=doc&amp;base=LAW&amp;n=508506&amp;dst=102357" TargetMode="External"/><Relationship Id="rId14149" Type="http://schemas.openxmlformats.org/officeDocument/2006/relationships/hyperlink" Target="https://login.consultant.ru/link/?req=doc&amp;base=LAW&amp;n=283511&amp;dst=100129" TargetMode="External"/><Relationship Id="rId3571" Type="http://schemas.openxmlformats.org/officeDocument/2006/relationships/hyperlink" Target="https://login.consultant.ru/link/?req=doc&amp;base=LAW&amp;n=283511&amp;dst=100059" TargetMode="External"/><Relationship Id="rId4208" Type="http://schemas.openxmlformats.org/officeDocument/2006/relationships/hyperlink" Target="https://login.consultant.ru/link/?req=doc&amp;base=LAW&amp;n=453359&amp;dst=100194" TargetMode="External"/><Relationship Id="rId4622" Type="http://schemas.openxmlformats.org/officeDocument/2006/relationships/hyperlink" Target="https://login.consultant.ru/link/?req=doc&amp;base=LAW&amp;n=491623&amp;dst=100007" TargetMode="External"/><Relationship Id="rId7778" Type="http://schemas.openxmlformats.org/officeDocument/2006/relationships/hyperlink" Target="https://login.consultant.ru/link/?req=doc&amp;base=LAW&amp;n=189562&amp;dst=100182" TargetMode="External"/><Relationship Id="rId8829" Type="http://schemas.openxmlformats.org/officeDocument/2006/relationships/hyperlink" Target="https://login.consultant.ru/link/?req=doc&amp;base=LAW&amp;n=538073&amp;dst=2826" TargetMode="External"/><Relationship Id="rId10759" Type="http://schemas.openxmlformats.org/officeDocument/2006/relationships/hyperlink" Target="https://login.consultant.ru/link/?req=doc&amp;base=LAW&amp;n=492079&amp;dst=100026" TargetMode="External"/><Relationship Id="rId13165" Type="http://schemas.openxmlformats.org/officeDocument/2006/relationships/hyperlink" Target="https://login.consultant.ru/link/?req=doc&amp;base=LAW&amp;n=422224&amp;dst=100674" TargetMode="External"/><Relationship Id="rId14216" Type="http://schemas.openxmlformats.org/officeDocument/2006/relationships/hyperlink" Target="https://login.consultant.ru/link/?req=doc&amp;base=LAW&amp;n=537936&amp;dst=101697" TargetMode="External"/><Relationship Id="rId492" Type="http://schemas.openxmlformats.org/officeDocument/2006/relationships/hyperlink" Target="https://login.consultant.ru/link/?req=doc&amp;base=LAW&amp;n=303424&amp;dst=100009" TargetMode="External"/><Relationship Id="rId2173" Type="http://schemas.openxmlformats.org/officeDocument/2006/relationships/hyperlink" Target="https://login.consultant.ru/link/?req=doc&amp;base=LAW&amp;n=283618&amp;dst=100115" TargetMode="External"/><Relationship Id="rId3224" Type="http://schemas.openxmlformats.org/officeDocument/2006/relationships/hyperlink" Target="https://login.consultant.ru/link/?req=doc&amp;base=LAW&amp;n=189226&amp;dst=100087" TargetMode="External"/><Relationship Id="rId6794" Type="http://schemas.openxmlformats.org/officeDocument/2006/relationships/hyperlink" Target="https://login.consultant.ru/link/?req=doc&amp;base=LAW&amp;n=325545&amp;dst=100013" TargetMode="External"/><Relationship Id="rId7845" Type="http://schemas.openxmlformats.org/officeDocument/2006/relationships/hyperlink" Target="https://login.consultant.ru/link/?req=doc&amp;base=LAW&amp;n=164605&amp;dst=100224" TargetMode="External"/><Relationship Id="rId12181" Type="http://schemas.openxmlformats.org/officeDocument/2006/relationships/hyperlink" Target="https://login.consultant.ru/link/?req=doc&amp;base=LAW&amp;n=472762&amp;dst=100013" TargetMode="External"/><Relationship Id="rId13232" Type="http://schemas.openxmlformats.org/officeDocument/2006/relationships/hyperlink" Target="https://login.consultant.ru/link/?req=doc&amp;base=LAW&amp;n=389290&amp;dst=100116" TargetMode="External"/><Relationship Id="rId145" Type="http://schemas.openxmlformats.org/officeDocument/2006/relationships/hyperlink" Target="https://login.consultant.ru/link/?req=doc&amp;base=LAW&amp;n=78521&amp;dst=100009" TargetMode="External"/><Relationship Id="rId2240" Type="http://schemas.openxmlformats.org/officeDocument/2006/relationships/hyperlink" Target="https://login.consultant.ru/link/?req=doc&amp;base=LAW&amp;n=301262&amp;dst=100200" TargetMode="External"/><Relationship Id="rId5396" Type="http://schemas.openxmlformats.org/officeDocument/2006/relationships/hyperlink" Target="https://login.consultant.ru/link/?req=doc&amp;base=LAW&amp;n=189287&amp;dst=100113" TargetMode="External"/><Relationship Id="rId6447" Type="http://schemas.openxmlformats.org/officeDocument/2006/relationships/hyperlink" Target="https://login.consultant.ru/link/?req=doc&amp;base=LAW&amp;n=537936&amp;dst=101870" TargetMode="External"/><Relationship Id="rId6861" Type="http://schemas.openxmlformats.org/officeDocument/2006/relationships/hyperlink" Target="https://login.consultant.ru/link/?req=doc&amp;base=LAW&amp;n=283669&amp;dst=100307" TargetMode="External"/><Relationship Id="rId10826" Type="http://schemas.openxmlformats.org/officeDocument/2006/relationships/hyperlink" Target="https://login.consultant.ru/link/?req=doc&amp;base=LAW&amp;n=517254&amp;dst=100013" TargetMode="External"/><Relationship Id="rId212" Type="http://schemas.openxmlformats.org/officeDocument/2006/relationships/hyperlink" Target="https://login.consultant.ru/link/?req=doc&amp;base=LAW&amp;n=421003&amp;dst=100332" TargetMode="External"/><Relationship Id="rId5049" Type="http://schemas.openxmlformats.org/officeDocument/2006/relationships/hyperlink" Target="https://login.consultant.ru/link/?req=doc&amp;base=LAW&amp;n=389253&amp;dst=100072" TargetMode="External"/><Relationship Id="rId5463" Type="http://schemas.openxmlformats.org/officeDocument/2006/relationships/hyperlink" Target="https://login.consultant.ru/link/?req=doc&amp;base=LAW&amp;n=200510&amp;dst=100013" TargetMode="External"/><Relationship Id="rId6514" Type="http://schemas.openxmlformats.org/officeDocument/2006/relationships/hyperlink" Target="https://login.consultant.ru/link/?req=doc&amp;base=LAW&amp;n=454106&amp;dst=100068" TargetMode="External"/><Relationship Id="rId7912" Type="http://schemas.openxmlformats.org/officeDocument/2006/relationships/hyperlink" Target="https://login.consultant.ru/link/?req=doc&amp;base=LAW&amp;n=520134&amp;dst=101035" TargetMode="External"/><Relationship Id="rId12998" Type="http://schemas.openxmlformats.org/officeDocument/2006/relationships/hyperlink" Target="https://login.consultant.ru/link/?req=doc&amp;base=LAW&amp;n=520116&amp;dst=101438" TargetMode="External"/><Relationship Id="rId4065" Type="http://schemas.openxmlformats.org/officeDocument/2006/relationships/hyperlink" Target="https://login.consultant.ru/link/?req=doc&amp;base=LAW&amp;n=388995&amp;dst=100668" TargetMode="External"/><Relationship Id="rId5116" Type="http://schemas.openxmlformats.org/officeDocument/2006/relationships/hyperlink" Target="https://login.consultant.ru/link/?req=doc&amp;base=LAW&amp;n=57484&amp;dst=100028" TargetMode="External"/><Relationship Id="rId1659" Type="http://schemas.openxmlformats.org/officeDocument/2006/relationships/hyperlink" Target="https://login.consultant.ru/link/?req=doc&amp;base=LAW&amp;n=178000&amp;dst=100033" TargetMode="External"/><Relationship Id="rId3081" Type="http://schemas.openxmlformats.org/officeDocument/2006/relationships/hyperlink" Target="https://login.consultant.ru/link/?req=doc&amp;base=LAW&amp;n=189226&amp;dst=100072" TargetMode="External"/><Relationship Id="rId4132" Type="http://schemas.openxmlformats.org/officeDocument/2006/relationships/hyperlink" Target="https://login.consultant.ru/link/?req=doc&amp;base=LAW&amp;n=196332&amp;dst=100234" TargetMode="External"/><Relationship Id="rId5530" Type="http://schemas.openxmlformats.org/officeDocument/2006/relationships/hyperlink" Target="https://login.consultant.ru/link/?req=doc&amp;base=LAW&amp;n=519032&amp;dst=100079" TargetMode="External"/><Relationship Id="rId7288" Type="http://schemas.openxmlformats.org/officeDocument/2006/relationships/hyperlink" Target="https://login.consultant.ru/link/?req=doc&amp;base=LAW&amp;n=537936&amp;dst=101015" TargetMode="External"/><Relationship Id="rId8686" Type="http://schemas.openxmlformats.org/officeDocument/2006/relationships/hyperlink" Target="https://login.consultant.ru/link/?req=doc&amp;base=LAW&amp;n=480733&amp;dst=100076" TargetMode="External"/><Relationship Id="rId9737" Type="http://schemas.openxmlformats.org/officeDocument/2006/relationships/hyperlink" Target="https://login.consultant.ru/link/?req=doc&amp;base=LAW&amp;n=520281&amp;dst=100852" TargetMode="External"/><Relationship Id="rId11667" Type="http://schemas.openxmlformats.org/officeDocument/2006/relationships/hyperlink" Target="https://login.consultant.ru/link/?req=doc&amp;base=LAW&amp;n=520126&amp;dst=100821" TargetMode="External"/><Relationship Id="rId12718" Type="http://schemas.openxmlformats.org/officeDocument/2006/relationships/hyperlink" Target="https://login.consultant.ru/link/?req=doc&amp;base=LAW&amp;n=169439&amp;dst=100032" TargetMode="External"/><Relationship Id="rId14073" Type="http://schemas.openxmlformats.org/officeDocument/2006/relationships/hyperlink" Target="https://login.consultant.ru/link/?req=doc&amp;base=LAW&amp;n=421785&amp;dst=100048" TargetMode="External"/><Relationship Id="rId1726" Type="http://schemas.openxmlformats.org/officeDocument/2006/relationships/hyperlink" Target="https://login.consultant.ru/link/?req=doc&amp;base=LAW&amp;n=323804&amp;dst=100016" TargetMode="External"/><Relationship Id="rId8339" Type="http://schemas.openxmlformats.org/officeDocument/2006/relationships/hyperlink" Target="https://login.consultant.ru/link/?req=doc&amp;base=LAW&amp;n=412646&amp;dst=100005" TargetMode="External"/><Relationship Id="rId8753" Type="http://schemas.openxmlformats.org/officeDocument/2006/relationships/hyperlink" Target="https://login.consultant.ru/link/?req=doc&amp;base=LAW&amp;n=520145&amp;dst=100141" TargetMode="External"/><Relationship Id="rId9804" Type="http://schemas.openxmlformats.org/officeDocument/2006/relationships/hyperlink" Target="https://login.consultant.ru/link/?req=doc&amp;base=LAW&amp;n=520123&amp;dst=100783" TargetMode="External"/><Relationship Id="rId10269" Type="http://schemas.openxmlformats.org/officeDocument/2006/relationships/hyperlink" Target="https://login.consultant.ru/link/?req=doc&amp;base=LAW&amp;n=371943&amp;dst=100215" TargetMode="External"/><Relationship Id="rId10683" Type="http://schemas.openxmlformats.org/officeDocument/2006/relationships/hyperlink" Target="https://login.consultant.ru/link/?req=doc&amp;base=LAW&amp;n=524105" TargetMode="External"/><Relationship Id="rId11734" Type="http://schemas.openxmlformats.org/officeDocument/2006/relationships/hyperlink" Target="https://login.consultant.ru/link/?req=doc&amp;base=LAW&amp;n=537936&amp;dst=101397" TargetMode="External"/><Relationship Id="rId14140" Type="http://schemas.openxmlformats.org/officeDocument/2006/relationships/hyperlink" Target="https://login.consultant.ru/link/?req=doc&amp;base=LAW&amp;n=538020" TargetMode="External"/><Relationship Id="rId18" Type="http://schemas.openxmlformats.org/officeDocument/2006/relationships/hyperlink" Target="https://login.consultant.ru/link/?req=doc&amp;base=LAW&amp;n=283672&amp;dst=100008" TargetMode="External"/><Relationship Id="rId3898" Type="http://schemas.openxmlformats.org/officeDocument/2006/relationships/hyperlink" Target="https://login.consultant.ru/link/?req=doc&amp;base=LAW&amp;n=283671&amp;dst=100558" TargetMode="External"/><Relationship Id="rId4949" Type="http://schemas.openxmlformats.org/officeDocument/2006/relationships/hyperlink" Target="https://login.consultant.ru/link/?req=doc&amp;base=LAW&amp;n=412739&amp;dst=100160" TargetMode="External"/><Relationship Id="rId7355" Type="http://schemas.openxmlformats.org/officeDocument/2006/relationships/hyperlink" Target="https://login.consultant.ru/link/?req=doc&amp;base=LAW&amp;n=189287&amp;dst=100198" TargetMode="External"/><Relationship Id="rId8406" Type="http://schemas.openxmlformats.org/officeDocument/2006/relationships/hyperlink" Target="https://login.consultant.ru/link/?req=doc&amp;base=LAW&amp;n=422224&amp;dst=100516" TargetMode="External"/><Relationship Id="rId8820" Type="http://schemas.openxmlformats.org/officeDocument/2006/relationships/hyperlink" Target="https://login.consultant.ru/link/?req=doc&amp;base=LAW&amp;n=480732&amp;dst=100156" TargetMode="External"/><Relationship Id="rId10336" Type="http://schemas.openxmlformats.org/officeDocument/2006/relationships/hyperlink" Target="https://login.consultant.ru/link/?req=doc&amp;base=LAW&amp;n=371943&amp;dst=100271" TargetMode="External"/><Relationship Id="rId3965" Type="http://schemas.openxmlformats.org/officeDocument/2006/relationships/hyperlink" Target="https://login.consultant.ru/link/?req=doc&amp;base=LAW&amp;n=414290&amp;dst=100022" TargetMode="External"/><Relationship Id="rId6371" Type="http://schemas.openxmlformats.org/officeDocument/2006/relationships/hyperlink" Target="https://login.consultant.ru/link/?req=doc&amp;base=LAW&amp;n=85740&amp;dst=100009" TargetMode="External"/><Relationship Id="rId7008" Type="http://schemas.openxmlformats.org/officeDocument/2006/relationships/hyperlink" Target="https://login.consultant.ru/link/?req=doc&amp;base=LAW&amp;n=292293&amp;dst=100074" TargetMode="External"/><Relationship Id="rId7422" Type="http://schemas.openxmlformats.org/officeDocument/2006/relationships/hyperlink" Target="https://login.consultant.ru/link/?req=doc&amp;base=LAW&amp;n=489343&amp;dst=100539" TargetMode="External"/><Relationship Id="rId10750" Type="http://schemas.openxmlformats.org/officeDocument/2006/relationships/hyperlink" Target="https://login.consultant.ru/link/?req=doc&amp;base=LAW&amp;n=391666&amp;dst=100580" TargetMode="External"/><Relationship Id="rId11801" Type="http://schemas.openxmlformats.org/officeDocument/2006/relationships/hyperlink" Target="https://login.consultant.ru/link/?req=doc&amp;base=LAW&amp;n=538073&amp;dst=1540" TargetMode="External"/><Relationship Id="rId13559" Type="http://schemas.openxmlformats.org/officeDocument/2006/relationships/hyperlink" Target="https://login.consultant.ru/link/?req=doc&amp;base=LAW&amp;n=524032&amp;dst=28540" TargetMode="External"/><Relationship Id="rId886" Type="http://schemas.openxmlformats.org/officeDocument/2006/relationships/hyperlink" Target="https://login.consultant.ru/link/?req=doc&amp;base=LAW&amp;n=389302&amp;dst=100042" TargetMode="External"/><Relationship Id="rId2567" Type="http://schemas.openxmlformats.org/officeDocument/2006/relationships/hyperlink" Target="https://login.consultant.ru/link/?req=doc&amp;base=LAW&amp;n=538073&amp;dst=6376" TargetMode="External"/><Relationship Id="rId3618" Type="http://schemas.openxmlformats.org/officeDocument/2006/relationships/hyperlink" Target="https://login.consultant.ru/link/?req=doc&amp;base=LAW&amp;n=475134&amp;dst=100310" TargetMode="External"/><Relationship Id="rId6024" Type="http://schemas.openxmlformats.org/officeDocument/2006/relationships/hyperlink" Target="https://login.consultant.ru/link/?req=doc&amp;base=LAW&amp;n=520126&amp;dst=100563" TargetMode="External"/><Relationship Id="rId9594" Type="http://schemas.openxmlformats.org/officeDocument/2006/relationships/hyperlink" Target="https://login.consultant.ru/link/?req=doc&amp;base=LAW&amp;n=200491&amp;dst=100240" TargetMode="External"/><Relationship Id="rId10403" Type="http://schemas.openxmlformats.org/officeDocument/2006/relationships/hyperlink" Target="https://login.consultant.ru/link/?req=doc&amp;base=LAW&amp;n=371943&amp;dst=100311" TargetMode="External"/><Relationship Id="rId13973" Type="http://schemas.openxmlformats.org/officeDocument/2006/relationships/hyperlink" Target="https://login.consultant.ru/link/?req=doc&amp;base=LAW&amp;n=489343&amp;dst=100674"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334298&amp;dst=100009" TargetMode="External"/><Relationship Id="rId1169" Type="http://schemas.openxmlformats.org/officeDocument/2006/relationships/hyperlink" Target="https://login.consultant.ru/link/?req=doc&amp;base=LAW&amp;n=520141&amp;dst=100070" TargetMode="External"/><Relationship Id="rId1583" Type="http://schemas.openxmlformats.org/officeDocument/2006/relationships/hyperlink" Target="https://login.consultant.ru/link/?req=doc&amp;base=LAW&amp;n=520144&amp;dst=100111" TargetMode="External"/><Relationship Id="rId2981" Type="http://schemas.openxmlformats.org/officeDocument/2006/relationships/hyperlink" Target="https://login.consultant.ru/link/?req=doc&amp;base=LAW&amp;n=439905&amp;dst=100018" TargetMode="External"/><Relationship Id="rId5040" Type="http://schemas.openxmlformats.org/officeDocument/2006/relationships/hyperlink" Target="https://login.consultant.ru/link/?req=doc&amp;base=LAW&amp;n=389253&amp;dst=100221" TargetMode="External"/><Relationship Id="rId8196" Type="http://schemas.openxmlformats.org/officeDocument/2006/relationships/hyperlink" Target="https://login.consultant.ru/link/?req=doc&amp;base=LAW&amp;n=529662&amp;dst=420" TargetMode="External"/><Relationship Id="rId9247" Type="http://schemas.openxmlformats.org/officeDocument/2006/relationships/hyperlink" Target="https://login.consultant.ru/link/?req=doc&amp;base=LAW&amp;n=200491&amp;dst=100212" TargetMode="External"/><Relationship Id="rId12575" Type="http://schemas.openxmlformats.org/officeDocument/2006/relationships/hyperlink" Target="https://login.consultant.ru/link/?req=doc&amp;base=LAW&amp;n=368440&amp;dst=100047" TargetMode="External"/><Relationship Id="rId13626" Type="http://schemas.openxmlformats.org/officeDocument/2006/relationships/hyperlink" Target="https://login.consultant.ru/link/?req=doc&amp;base=LAW&amp;n=322492&amp;dst=100125" TargetMode="External"/><Relationship Id="rId953" Type="http://schemas.openxmlformats.org/officeDocument/2006/relationships/hyperlink" Target="https://login.consultant.ru/link/?req=doc&amp;base=LAW&amp;n=477319&amp;dst=100068" TargetMode="External"/><Relationship Id="rId1236" Type="http://schemas.openxmlformats.org/officeDocument/2006/relationships/hyperlink" Target="https://login.consultant.ru/link/?req=doc&amp;base=LAW&amp;n=283671&amp;dst=100086" TargetMode="External"/><Relationship Id="rId2634" Type="http://schemas.openxmlformats.org/officeDocument/2006/relationships/hyperlink" Target="https://login.consultant.ru/link/?req=doc&amp;base=LAW&amp;n=520145&amp;dst=100074" TargetMode="External"/><Relationship Id="rId8263" Type="http://schemas.openxmlformats.org/officeDocument/2006/relationships/hyperlink" Target="https://login.consultant.ru/link/?req=doc&amp;base=LAW&amp;n=464869&amp;dst=100067" TargetMode="External"/><Relationship Id="rId9661" Type="http://schemas.openxmlformats.org/officeDocument/2006/relationships/hyperlink" Target="https://login.consultant.ru/link/?req=doc&amp;base=LAW&amp;n=124261&amp;dst=100006" TargetMode="External"/><Relationship Id="rId11177" Type="http://schemas.openxmlformats.org/officeDocument/2006/relationships/hyperlink" Target="https://login.consultant.ru/link/?req=doc&amp;base=LAW&amp;n=520103&amp;dst=100102" TargetMode="External"/><Relationship Id="rId11591" Type="http://schemas.openxmlformats.org/officeDocument/2006/relationships/hyperlink" Target="https://login.consultant.ru/link/?req=doc&amp;base=LAW&amp;n=537936&amp;dst=101338" TargetMode="External"/><Relationship Id="rId12228" Type="http://schemas.openxmlformats.org/officeDocument/2006/relationships/hyperlink" Target="https://login.consultant.ru/link/?req=doc&amp;base=LAW&amp;n=508506&amp;dst=102506" TargetMode="External"/><Relationship Id="rId12642" Type="http://schemas.openxmlformats.org/officeDocument/2006/relationships/hyperlink" Target="https://login.consultant.ru/link/?req=doc&amp;base=LAW&amp;n=538095" TargetMode="External"/><Relationship Id="rId606" Type="http://schemas.openxmlformats.org/officeDocument/2006/relationships/hyperlink" Target="https://login.consultant.ru/link/?req=doc&amp;base=LAW&amp;n=412687&amp;dst=100077" TargetMode="External"/><Relationship Id="rId1650" Type="http://schemas.openxmlformats.org/officeDocument/2006/relationships/hyperlink" Target="https://login.consultant.ru/link/?req=doc&amp;base=LAW&amp;n=209829&amp;dst=100072" TargetMode="External"/><Relationship Id="rId2701" Type="http://schemas.openxmlformats.org/officeDocument/2006/relationships/hyperlink" Target="https://login.consultant.ru/link/?req=doc&amp;base=LAW&amp;n=538073&amp;dst=100721" TargetMode="External"/><Relationship Id="rId5857" Type="http://schemas.openxmlformats.org/officeDocument/2006/relationships/hyperlink" Target="https://login.consultant.ru/link/?req=doc&amp;base=LAW&amp;n=434712&amp;dst=100066" TargetMode="External"/><Relationship Id="rId6908" Type="http://schemas.openxmlformats.org/officeDocument/2006/relationships/hyperlink" Target="https://login.consultant.ru/link/?req=doc&amp;base=LAW&amp;n=431832&amp;dst=100975" TargetMode="External"/><Relationship Id="rId9314" Type="http://schemas.openxmlformats.org/officeDocument/2006/relationships/hyperlink" Target="https://login.consultant.ru/link/?req=doc&amp;base=LAW&amp;n=381878&amp;dst=100017" TargetMode="External"/><Relationship Id="rId10193" Type="http://schemas.openxmlformats.org/officeDocument/2006/relationships/hyperlink" Target="https://login.consultant.ru/link/?req=doc&amp;base=LAW&amp;n=389246&amp;dst=100447" TargetMode="External"/><Relationship Id="rId11244" Type="http://schemas.openxmlformats.org/officeDocument/2006/relationships/hyperlink" Target="https://login.consultant.ru/link/?req=doc&amp;base=LAW&amp;n=283672&amp;dst=101464" TargetMode="External"/><Relationship Id="rId1303" Type="http://schemas.openxmlformats.org/officeDocument/2006/relationships/hyperlink" Target="https://login.consultant.ru/link/?req=doc&amp;base=LAW&amp;n=51890&amp;dst=100019" TargetMode="External"/><Relationship Id="rId4459" Type="http://schemas.openxmlformats.org/officeDocument/2006/relationships/hyperlink" Target="https://login.consultant.ru/link/?req=doc&amp;base=LAW&amp;n=520126&amp;dst=100413" TargetMode="External"/><Relationship Id="rId4873" Type="http://schemas.openxmlformats.org/officeDocument/2006/relationships/hyperlink" Target="https://login.consultant.ru/link/?req=doc&amp;base=LAW&amp;n=283620&amp;dst=100419" TargetMode="External"/><Relationship Id="rId5924" Type="http://schemas.openxmlformats.org/officeDocument/2006/relationships/hyperlink" Target="https://login.consultant.ru/link/?req=doc&amp;base=LAW&amp;n=520143&amp;dst=100023" TargetMode="External"/><Relationship Id="rId8330" Type="http://schemas.openxmlformats.org/officeDocument/2006/relationships/hyperlink" Target="https://login.consultant.ru/link/?req=doc&amp;base=LAW&amp;n=421956&amp;dst=100260" TargetMode="External"/><Relationship Id="rId10260" Type="http://schemas.openxmlformats.org/officeDocument/2006/relationships/hyperlink" Target="https://login.consultant.ru/link/?req=doc&amp;base=LAW&amp;n=436107&amp;dst=100012" TargetMode="External"/><Relationship Id="rId11311" Type="http://schemas.openxmlformats.org/officeDocument/2006/relationships/hyperlink" Target="https://login.consultant.ru/link/?req=doc&amp;base=LAW&amp;n=189288&amp;dst=100211" TargetMode="External"/><Relationship Id="rId14467" Type="http://schemas.openxmlformats.org/officeDocument/2006/relationships/hyperlink" Target="https://login.consultant.ru/link/?req=doc&amp;base=LAW&amp;n=511724" TargetMode="External"/><Relationship Id="rId3475" Type="http://schemas.openxmlformats.org/officeDocument/2006/relationships/hyperlink" Target="https://login.consultant.ru/link/?req=doc&amp;base=LAW&amp;n=283669&amp;dst=100212" TargetMode="External"/><Relationship Id="rId4526" Type="http://schemas.openxmlformats.org/officeDocument/2006/relationships/hyperlink" Target="https://login.consultant.ru/link/?req=doc&amp;base=LAW&amp;n=536603&amp;dst=339" TargetMode="External"/><Relationship Id="rId4940" Type="http://schemas.openxmlformats.org/officeDocument/2006/relationships/hyperlink" Target="https://login.consultant.ru/link/?req=doc&amp;base=LAW&amp;n=412739&amp;dst=100156" TargetMode="External"/><Relationship Id="rId13069" Type="http://schemas.openxmlformats.org/officeDocument/2006/relationships/hyperlink" Target="https://login.consultant.ru/link/?req=doc&amp;base=LAW&amp;n=412687&amp;dst=100212" TargetMode="External"/><Relationship Id="rId13483" Type="http://schemas.openxmlformats.org/officeDocument/2006/relationships/hyperlink" Target="https://login.consultant.ru/link/?req=doc&amp;base=LAW&amp;n=520144&amp;dst=100184" TargetMode="External"/><Relationship Id="rId396" Type="http://schemas.openxmlformats.org/officeDocument/2006/relationships/hyperlink" Target="https://login.consultant.ru/link/?req=doc&amp;base=LAW&amp;n=194526&amp;dst=100009" TargetMode="External"/><Relationship Id="rId2077" Type="http://schemas.openxmlformats.org/officeDocument/2006/relationships/hyperlink" Target="https://login.consultant.ru/link/?req=doc&amp;base=LAW&amp;n=389248&amp;dst=100127" TargetMode="External"/><Relationship Id="rId2491" Type="http://schemas.openxmlformats.org/officeDocument/2006/relationships/hyperlink" Target="https://login.consultant.ru/link/?req=doc&amp;base=LAW&amp;n=520281&amp;dst=100665" TargetMode="External"/><Relationship Id="rId3128" Type="http://schemas.openxmlformats.org/officeDocument/2006/relationships/hyperlink" Target="https://login.consultant.ru/link/?req=doc&amp;base=LAW&amp;n=283511&amp;dst=100028" TargetMode="External"/><Relationship Id="rId3542" Type="http://schemas.openxmlformats.org/officeDocument/2006/relationships/hyperlink" Target="https://login.consultant.ru/link/?req=doc&amp;base=LAW&amp;n=491811&amp;dst=100212" TargetMode="External"/><Relationship Id="rId6698" Type="http://schemas.openxmlformats.org/officeDocument/2006/relationships/hyperlink" Target="https://login.consultant.ru/link/?req=doc&amp;base=LAW&amp;n=283618&amp;dst=100151" TargetMode="External"/><Relationship Id="rId7749" Type="http://schemas.openxmlformats.org/officeDocument/2006/relationships/hyperlink" Target="https://login.consultant.ru/link/?req=doc&amp;base=LAW&amp;n=283672&amp;dst=100970" TargetMode="External"/><Relationship Id="rId12085" Type="http://schemas.openxmlformats.org/officeDocument/2006/relationships/hyperlink" Target="https://login.consultant.ru/link/?req=doc&amp;base=LAW&amp;n=520139&amp;dst=100528" TargetMode="External"/><Relationship Id="rId13136" Type="http://schemas.openxmlformats.org/officeDocument/2006/relationships/hyperlink" Target="https://login.consultant.ru/link/?req=doc&amp;base=LAW&amp;n=524964&amp;dst=100016" TargetMode="External"/><Relationship Id="rId463" Type="http://schemas.openxmlformats.org/officeDocument/2006/relationships/hyperlink" Target="https://login.consultant.ru/link/?req=doc&amp;base=LAW&amp;n=389250&amp;dst=100009" TargetMode="External"/><Relationship Id="rId1093" Type="http://schemas.openxmlformats.org/officeDocument/2006/relationships/hyperlink" Target="https://login.consultant.ru/link/?req=doc&amp;base=LAW&amp;n=412739&amp;dst=100101" TargetMode="External"/><Relationship Id="rId2144" Type="http://schemas.openxmlformats.org/officeDocument/2006/relationships/hyperlink" Target="https://login.consultant.ru/link/?req=doc&amp;base=LAW&amp;n=525013&amp;dst=100034" TargetMode="External"/><Relationship Id="rId9171" Type="http://schemas.openxmlformats.org/officeDocument/2006/relationships/hyperlink" Target="https://login.consultant.ru/link/?req=doc&amp;base=LAW&amp;n=517712&amp;dst=100020" TargetMode="External"/><Relationship Id="rId13550" Type="http://schemas.openxmlformats.org/officeDocument/2006/relationships/hyperlink" Target="https://login.consultant.ru/link/?req=doc&amp;base=LAW&amp;n=537936&amp;dst=101583" TargetMode="External"/><Relationship Id="rId116" Type="http://schemas.openxmlformats.org/officeDocument/2006/relationships/hyperlink" Target="https://login.consultant.ru/link/?req=doc&amp;base=LAW&amp;n=90064&amp;dst=100009" TargetMode="External"/><Relationship Id="rId530" Type="http://schemas.openxmlformats.org/officeDocument/2006/relationships/hyperlink" Target="https://login.consultant.ru/link/?req=doc&amp;base=LAW&amp;n=480733&amp;dst=100009" TargetMode="External"/><Relationship Id="rId1160" Type="http://schemas.openxmlformats.org/officeDocument/2006/relationships/hyperlink" Target="https://login.consultant.ru/link/?req=doc&amp;base=LAW&amp;n=421906&amp;dst=100011" TargetMode="External"/><Relationship Id="rId2211" Type="http://schemas.openxmlformats.org/officeDocument/2006/relationships/hyperlink" Target="https://login.consultant.ru/link/?req=doc&amp;base=LAW&amp;n=489756&amp;dst=189" TargetMode="External"/><Relationship Id="rId5367" Type="http://schemas.openxmlformats.org/officeDocument/2006/relationships/hyperlink" Target="https://login.consultant.ru/link/?req=doc&amp;base=LAW&amp;n=520126&amp;dst=100480" TargetMode="External"/><Relationship Id="rId6765" Type="http://schemas.openxmlformats.org/officeDocument/2006/relationships/hyperlink" Target="https://login.consultant.ru/link/?req=doc&amp;base=LAW&amp;n=519026&amp;dst=101524" TargetMode="External"/><Relationship Id="rId7816" Type="http://schemas.openxmlformats.org/officeDocument/2006/relationships/hyperlink" Target="https://login.consultant.ru/link/?req=doc&amp;base=LAW&amp;n=189502&amp;dst=100095" TargetMode="External"/><Relationship Id="rId12152" Type="http://schemas.openxmlformats.org/officeDocument/2006/relationships/hyperlink" Target="https://login.consultant.ru/link/?req=doc&amp;base=LAW&amp;n=511667" TargetMode="External"/><Relationship Id="rId13203" Type="http://schemas.openxmlformats.org/officeDocument/2006/relationships/hyperlink" Target="https://login.consultant.ru/link/?req=doc&amp;base=LAW&amp;n=138317&amp;dst=100030" TargetMode="External"/><Relationship Id="rId5781" Type="http://schemas.openxmlformats.org/officeDocument/2006/relationships/hyperlink" Target="https://login.consultant.ru/link/?req=doc&amp;base=LAW&amp;n=519032&amp;dst=100128" TargetMode="External"/><Relationship Id="rId6418" Type="http://schemas.openxmlformats.org/officeDocument/2006/relationships/hyperlink" Target="https://login.consultant.ru/link/?req=doc&amp;base=LAW&amp;n=529939&amp;dst=100007" TargetMode="External"/><Relationship Id="rId6832" Type="http://schemas.openxmlformats.org/officeDocument/2006/relationships/hyperlink" Target="https://login.consultant.ru/link/?req=doc&amp;base=LAW&amp;n=412739&amp;dst=100202" TargetMode="External"/><Relationship Id="rId9988" Type="http://schemas.openxmlformats.org/officeDocument/2006/relationships/hyperlink" Target="https://login.consultant.ru/link/?req=doc&amp;base=LAW&amp;n=178854&amp;dst=100015" TargetMode="External"/><Relationship Id="rId12969" Type="http://schemas.openxmlformats.org/officeDocument/2006/relationships/hyperlink" Target="https://login.consultant.ru/link/?req=doc&amp;base=LAW&amp;n=520123&amp;dst=100567" TargetMode="External"/><Relationship Id="rId1977" Type="http://schemas.openxmlformats.org/officeDocument/2006/relationships/hyperlink" Target="https://login.consultant.ru/link/?req=doc&amp;base=LAW&amp;n=198594&amp;dst=100019" TargetMode="External"/><Relationship Id="rId4383" Type="http://schemas.openxmlformats.org/officeDocument/2006/relationships/hyperlink" Target="https://login.consultant.ru/link/?req=doc&amp;base=LAW&amp;n=283671&amp;dst=100630" TargetMode="External"/><Relationship Id="rId5434" Type="http://schemas.openxmlformats.org/officeDocument/2006/relationships/hyperlink" Target="https://login.consultant.ru/link/?req=doc&amp;base=LAW&amp;n=520116&amp;dst=100861" TargetMode="External"/><Relationship Id="rId14391" Type="http://schemas.openxmlformats.org/officeDocument/2006/relationships/hyperlink" Target="https://login.consultant.ru/link/?req=doc&amp;base=LAW&amp;n=365118&amp;dst=100014" TargetMode="External"/><Relationship Id="rId4036" Type="http://schemas.openxmlformats.org/officeDocument/2006/relationships/hyperlink" Target="https://login.consultant.ru/link/?req=doc&amp;base=LAW&amp;n=520121&amp;dst=100567" TargetMode="External"/><Relationship Id="rId4450" Type="http://schemas.openxmlformats.org/officeDocument/2006/relationships/hyperlink" Target="https://login.consultant.ru/link/?req=doc&amp;base=LAW&amp;n=520126&amp;dst=100412" TargetMode="External"/><Relationship Id="rId5501" Type="http://schemas.openxmlformats.org/officeDocument/2006/relationships/hyperlink" Target="https://login.consultant.ru/link/?req=doc&amp;base=LAW&amp;n=200510&amp;dst=100015" TargetMode="External"/><Relationship Id="rId8657" Type="http://schemas.openxmlformats.org/officeDocument/2006/relationships/hyperlink" Target="https://login.consultant.ru/link/?req=doc&amp;base=LAW&amp;n=412739&amp;dst=100259" TargetMode="External"/><Relationship Id="rId9708" Type="http://schemas.openxmlformats.org/officeDocument/2006/relationships/hyperlink" Target="https://login.consultant.ru/link/?req=doc&amp;base=LAW&amp;n=136002&amp;dst=100024" TargetMode="External"/><Relationship Id="rId10587" Type="http://schemas.openxmlformats.org/officeDocument/2006/relationships/hyperlink" Target="https://login.consultant.ru/link/?req=doc&amp;base=LAW&amp;n=537936&amp;dst=101232" TargetMode="External"/><Relationship Id="rId11638" Type="http://schemas.openxmlformats.org/officeDocument/2006/relationships/hyperlink" Target="https://login.consultant.ru/link/?req=doc&amp;base=LAW&amp;n=520126&amp;dst=100786" TargetMode="External"/><Relationship Id="rId11985" Type="http://schemas.openxmlformats.org/officeDocument/2006/relationships/hyperlink" Target="https://login.consultant.ru/link/?req=doc&amp;base=LAW&amp;n=461243&amp;dst=100039" TargetMode="External"/><Relationship Id="rId14044" Type="http://schemas.openxmlformats.org/officeDocument/2006/relationships/hyperlink" Target="https://login.consultant.ru/link/?req=doc&amp;base=LAW&amp;n=348584&amp;dst=100038" TargetMode="External"/><Relationship Id="rId3052" Type="http://schemas.openxmlformats.org/officeDocument/2006/relationships/hyperlink" Target="https://login.consultant.ru/link/?req=doc&amp;base=LAW&amp;n=189226&amp;dst=100069" TargetMode="External"/><Relationship Id="rId4103" Type="http://schemas.openxmlformats.org/officeDocument/2006/relationships/hyperlink" Target="https://login.consultant.ru/link/?req=doc&amp;base=LAW&amp;n=283671&amp;dst=100577" TargetMode="External"/><Relationship Id="rId7259" Type="http://schemas.openxmlformats.org/officeDocument/2006/relationships/hyperlink" Target="https://login.consultant.ru/link/?req=doc&amp;base=LAW&amp;n=389246&amp;dst=100404" TargetMode="External"/><Relationship Id="rId7673" Type="http://schemas.openxmlformats.org/officeDocument/2006/relationships/hyperlink" Target="https://login.consultant.ru/link/?req=doc&amp;base=LAW&amp;n=411052&amp;dst=100022" TargetMode="External"/><Relationship Id="rId8724" Type="http://schemas.openxmlformats.org/officeDocument/2006/relationships/hyperlink" Target="https://login.consultant.ru/link/?req=doc&amp;base=LAW&amp;n=528213&amp;dst=100006" TargetMode="External"/><Relationship Id="rId13060" Type="http://schemas.openxmlformats.org/officeDocument/2006/relationships/hyperlink" Target="https://login.consultant.ru/link/?req=doc&amp;base=LAW&amp;n=523601&amp;dst=100175" TargetMode="External"/><Relationship Id="rId14111" Type="http://schemas.openxmlformats.org/officeDocument/2006/relationships/hyperlink" Target="https://login.consultant.ru/link/?req=doc&amp;base=LAW&amp;n=537936&amp;dst=101674" TargetMode="External"/><Relationship Id="rId6275" Type="http://schemas.openxmlformats.org/officeDocument/2006/relationships/hyperlink" Target="https://login.consultant.ru/link/?req=doc&amp;base=LAW&amp;n=283672&amp;dst=100485" TargetMode="External"/><Relationship Id="rId7326" Type="http://schemas.openxmlformats.org/officeDocument/2006/relationships/hyperlink" Target="https://login.consultant.ru/link/?req=doc&amp;base=LAW&amp;n=537936&amp;dst=101023" TargetMode="External"/><Relationship Id="rId10654" Type="http://schemas.openxmlformats.org/officeDocument/2006/relationships/hyperlink" Target="https://login.consultant.ru/link/?req=doc&amp;base=LAW&amp;n=491326&amp;dst=100045" TargetMode="External"/><Relationship Id="rId11705" Type="http://schemas.openxmlformats.org/officeDocument/2006/relationships/hyperlink" Target="https://login.consultant.ru/link/?req=doc&amp;base=LAW&amp;n=440264&amp;dst=100034" TargetMode="External"/><Relationship Id="rId3869" Type="http://schemas.openxmlformats.org/officeDocument/2006/relationships/hyperlink" Target="https://login.consultant.ru/link/?req=doc&amp;base=LAW&amp;n=537936&amp;dst=100796" TargetMode="External"/><Relationship Id="rId5291" Type="http://schemas.openxmlformats.org/officeDocument/2006/relationships/hyperlink" Target="https://login.consultant.ru/link/?req=doc&amp;base=LAW&amp;n=520123&amp;dst=100281" TargetMode="External"/><Relationship Id="rId6342" Type="http://schemas.openxmlformats.org/officeDocument/2006/relationships/hyperlink" Target="https://login.consultant.ru/link/?req=doc&amp;base=LAW&amp;n=489343&amp;dst=100515" TargetMode="External"/><Relationship Id="rId7740" Type="http://schemas.openxmlformats.org/officeDocument/2006/relationships/hyperlink" Target="https://login.consultant.ru/link/?req=doc&amp;base=LAW&amp;n=389296&amp;dst=100117" TargetMode="External"/><Relationship Id="rId9498" Type="http://schemas.openxmlformats.org/officeDocument/2006/relationships/hyperlink" Target="https://login.consultant.ru/link/?req=doc&amp;base=LAW&amp;n=181841&amp;dst=100029" TargetMode="External"/><Relationship Id="rId10307" Type="http://schemas.openxmlformats.org/officeDocument/2006/relationships/hyperlink" Target="https://login.consultant.ru/link/?req=doc&amp;base=LAW&amp;n=371943&amp;dst=100247" TargetMode="External"/><Relationship Id="rId10721" Type="http://schemas.openxmlformats.org/officeDocument/2006/relationships/hyperlink" Target="https://login.consultant.ru/link/?req=doc&amp;base=LAW&amp;n=511708" TargetMode="External"/><Relationship Id="rId13877" Type="http://schemas.openxmlformats.org/officeDocument/2006/relationships/hyperlink" Target="https://login.consultant.ru/link/?req=doc&amp;base=LAW&amp;n=488548&amp;dst=100348" TargetMode="External"/><Relationship Id="rId2885" Type="http://schemas.openxmlformats.org/officeDocument/2006/relationships/hyperlink" Target="https://login.consultant.ru/link/?req=doc&amp;base=LAW&amp;n=520121&amp;dst=100076" TargetMode="External"/><Relationship Id="rId3936" Type="http://schemas.openxmlformats.org/officeDocument/2006/relationships/hyperlink" Target="https://login.consultant.ru/link/?req=doc&amp;base=LAW&amp;n=391916&amp;dst=100022" TargetMode="External"/><Relationship Id="rId12479" Type="http://schemas.openxmlformats.org/officeDocument/2006/relationships/hyperlink" Target="https://login.consultant.ru/link/?req=doc&amp;base=LAW&amp;n=470964&amp;dst=100327" TargetMode="External"/><Relationship Id="rId12893" Type="http://schemas.openxmlformats.org/officeDocument/2006/relationships/hyperlink" Target="https://login.consultant.ru/link/?req=doc&amp;base=LAW&amp;n=427008&amp;dst=100023" TargetMode="External"/><Relationship Id="rId13944" Type="http://schemas.openxmlformats.org/officeDocument/2006/relationships/hyperlink" Target="https://login.consultant.ru/link/?req=doc&amp;base=LAW&amp;n=520126&amp;dst=100922" TargetMode="External"/><Relationship Id="rId857" Type="http://schemas.openxmlformats.org/officeDocument/2006/relationships/hyperlink" Target="https://login.consultant.ru/link/?req=doc&amp;base=LAW&amp;n=330139&amp;dst=100010" TargetMode="External"/><Relationship Id="rId1487" Type="http://schemas.openxmlformats.org/officeDocument/2006/relationships/hyperlink" Target="https://login.consultant.ru/link/?req=doc&amp;base=LAW&amp;n=383343&amp;dst=100010" TargetMode="External"/><Relationship Id="rId2538" Type="http://schemas.openxmlformats.org/officeDocument/2006/relationships/hyperlink" Target="https://login.consultant.ru/link/?req=doc&amp;base=LAW&amp;n=491811&amp;dst=100061" TargetMode="External"/><Relationship Id="rId2952" Type="http://schemas.openxmlformats.org/officeDocument/2006/relationships/hyperlink" Target="https://login.consultant.ru/link/?req=doc&amp;base=LAW&amp;n=524155&amp;dst=1343" TargetMode="External"/><Relationship Id="rId9565" Type="http://schemas.openxmlformats.org/officeDocument/2006/relationships/hyperlink" Target="https://login.consultant.ru/link/?req=doc&amp;base=LAW&amp;n=209829&amp;dst=100209" TargetMode="External"/><Relationship Id="rId11495" Type="http://schemas.openxmlformats.org/officeDocument/2006/relationships/hyperlink" Target="https://login.consultant.ru/link/?req=doc&amp;base=LAW&amp;n=520120&amp;dst=100386" TargetMode="External"/><Relationship Id="rId12546" Type="http://schemas.openxmlformats.org/officeDocument/2006/relationships/hyperlink" Target="https://login.consultant.ru/link/?req=doc&amp;base=LAW&amp;n=368440&amp;dst=100016" TargetMode="External"/><Relationship Id="rId924" Type="http://schemas.openxmlformats.org/officeDocument/2006/relationships/hyperlink" Target="https://login.consultant.ru/link/?req=doc&amp;base=LAW&amp;n=161936&amp;dst=100010" TargetMode="External"/><Relationship Id="rId1554" Type="http://schemas.openxmlformats.org/officeDocument/2006/relationships/hyperlink" Target="https://login.consultant.ru/link/?req=doc&amp;base=LAW&amp;n=380602&amp;dst=100432" TargetMode="External"/><Relationship Id="rId2605" Type="http://schemas.openxmlformats.org/officeDocument/2006/relationships/hyperlink" Target="https://login.consultant.ru/link/?req=doc&amp;base=LAW&amp;n=219074&amp;dst=100121" TargetMode="External"/><Relationship Id="rId5011" Type="http://schemas.openxmlformats.org/officeDocument/2006/relationships/hyperlink" Target="https://login.consultant.ru/link/?req=doc&amp;base=LAW&amp;n=121950&amp;dst=100051" TargetMode="External"/><Relationship Id="rId8167" Type="http://schemas.openxmlformats.org/officeDocument/2006/relationships/hyperlink" Target="https://login.consultant.ru/link/?req=doc&amp;base=LAW&amp;n=304040&amp;dst=100012" TargetMode="External"/><Relationship Id="rId8581" Type="http://schemas.openxmlformats.org/officeDocument/2006/relationships/hyperlink" Target="https://login.consultant.ru/link/?req=doc&amp;base=LAW&amp;n=538073&amp;dst=3571" TargetMode="External"/><Relationship Id="rId9218" Type="http://schemas.openxmlformats.org/officeDocument/2006/relationships/hyperlink" Target="https://login.consultant.ru/link/?req=doc&amp;base=LAW&amp;n=169438&amp;dst=100178" TargetMode="External"/><Relationship Id="rId9632" Type="http://schemas.openxmlformats.org/officeDocument/2006/relationships/hyperlink" Target="https://login.consultant.ru/link/?req=doc&amp;base=LAW&amp;n=283672&amp;dst=101417" TargetMode="External"/><Relationship Id="rId10097" Type="http://schemas.openxmlformats.org/officeDocument/2006/relationships/hyperlink" Target="https://login.consultant.ru/link/?req=doc&amp;base=LAW&amp;n=520116&amp;dst=101098" TargetMode="External"/><Relationship Id="rId11148" Type="http://schemas.openxmlformats.org/officeDocument/2006/relationships/hyperlink" Target="https://login.consultant.ru/link/?req=doc&amp;base=LAW&amp;n=491811&amp;dst=100448" TargetMode="External"/><Relationship Id="rId11562" Type="http://schemas.openxmlformats.org/officeDocument/2006/relationships/hyperlink" Target="https://login.consultant.ru/link/?req=doc&amp;base=LAW&amp;n=417861&amp;dst=100027" TargetMode="External"/><Relationship Id="rId12960" Type="http://schemas.openxmlformats.org/officeDocument/2006/relationships/hyperlink" Target="https://login.consultant.ru/link/?req=doc&amp;base=LAW&amp;n=520116&amp;dst=101431" TargetMode="External"/><Relationship Id="rId1207" Type="http://schemas.openxmlformats.org/officeDocument/2006/relationships/hyperlink" Target="https://login.consultant.ru/link/?req=doc&amp;base=LAW&amp;n=283671&amp;dst=100072" TargetMode="External"/><Relationship Id="rId1621" Type="http://schemas.openxmlformats.org/officeDocument/2006/relationships/hyperlink" Target="https://login.consultant.ru/link/?req=doc&amp;base=LAW&amp;n=171335&amp;dst=100091" TargetMode="External"/><Relationship Id="rId4777" Type="http://schemas.openxmlformats.org/officeDocument/2006/relationships/hyperlink" Target="https://login.consultant.ru/link/?req=doc&amp;base=LAW&amp;n=200491&amp;dst=100081" TargetMode="External"/><Relationship Id="rId5828" Type="http://schemas.openxmlformats.org/officeDocument/2006/relationships/hyperlink" Target="https://login.consultant.ru/link/?req=doc&amp;base=LAW&amp;n=414815&amp;dst=100014" TargetMode="External"/><Relationship Id="rId7183" Type="http://schemas.openxmlformats.org/officeDocument/2006/relationships/hyperlink" Target="https://login.consultant.ru/link/?req=doc&amp;base=LAW&amp;n=283672&amp;dst=100780" TargetMode="External"/><Relationship Id="rId8234" Type="http://schemas.openxmlformats.org/officeDocument/2006/relationships/hyperlink" Target="https://login.consultant.ru/link/?req=doc&amp;base=LAW&amp;n=491747&amp;dst=100009" TargetMode="External"/><Relationship Id="rId10164" Type="http://schemas.openxmlformats.org/officeDocument/2006/relationships/hyperlink" Target="https://login.consultant.ru/link/?req=doc&amp;base=LAW&amp;n=371943&amp;dst=100168" TargetMode="External"/><Relationship Id="rId11215" Type="http://schemas.openxmlformats.org/officeDocument/2006/relationships/hyperlink" Target="https://login.consultant.ru/link/?req=doc&amp;base=LAW&amp;n=115470&amp;dst=100008" TargetMode="External"/><Relationship Id="rId12613" Type="http://schemas.openxmlformats.org/officeDocument/2006/relationships/hyperlink" Target="https://login.consultant.ru/link/?req=doc&amp;base=LAW&amp;n=511708" TargetMode="External"/><Relationship Id="rId3379" Type="http://schemas.openxmlformats.org/officeDocument/2006/relationships/hyperlink" Target="https://login.consultant.ru/link/?req=doc&amp;base=LAW&amp;n=537936&amp;dst=100648" TargetMode="External"/><Relationship Id="rId3793" Type="http://schemas.openxmlformats.org/officeDocument/2006/relationships/hyperlink" Target="https://login.consultant.ru/link/?req=doc&amp;base=LAW&amp;n=537936&amp;dst=100746" TargetMode="External"/><Relationship Id="rId7250" Type="http://schemas.openxmlformats.org/officeDocument/2006/relationships/hyperlink" Target="https://login.consultant.ru/link/?req=doc&amp;base=LAW&amp;n=283672&amp;dst=100802" TargetMode="External"/><Relationship Id="rId8301" Type="http://schemas.openxmlformats.org/officeDocument/2006/relationships/hyperlink" Target="https://login.consultant.ru/link/?req=doc&amp;base=LAW&amp;n=48937&amp;dst=100009" TargetMode="External"/><Relationship Id="rId2395" Type="http://schemas.openxmlformats.org/officeDocument/2006/relationships/hyperlink" Target="https://login.consultant.ru/link/?req=doc&amp;base=LAW&amp;n=388995&amp;dst=100054" TargetMode="External"/><Relationship Id="rId3446" Type="http://schemas.openxmlformats.org/officeDocument/2006/relationships/hyperlink" Target="https://login.consultant.ru/link/?req=doc&amp;base=LAW&amp;n=450393&amp;dst=100021" TargetMode="External"/><Relationship Id="rId4844" Type="http://schemas.openxmlformats.org/officeDocument/2006/relationships/hyperlink" Target="https://login.consultant.ru/link/?req=doc&amp;base=LAW&amp;n=531630&amp;dst=100540" TargetMode="External"/><Relationship Id="rId10231" Type="http://schemas.openxmlformats.org/officeDocument/2006/relationships/hyperlink" Target="https://login.consultant.ru/link/?req=doc&amp;base=LAW&amp;n=138320&amp;dst=100042" TargetMode="External"/><Relationship Id="rId13387" Type="http://schemas.openxmlformats.org/officeDocument/2006/relationships/hyperlink" Target="https://login.consultant.ru/link/?req=doc&amp;base=LAW&amp;n=520144&amp;dst=100181" TargetMode="External"/><Relationship Id="rId14438" Type="http://schemas.openxmlformats.org/officeDocument/2006/relationships/hyperlink" Target="https://login.consultant.ru/link/?req=doc&amp;base=LAW&amp;n=537936&amp;dst=101718" TargetMode="External"/><Relationship Id="rId367" Type="http://schemas.openxmlformats.org/officeDocument/2006/relationships/hyperlink" Target="https://login.consultant.ru/link/?req=doc&amp;base=LAW&amp;n=178854&amp;dst=100009" TargetMode="External"/><Relationship Id="rId2048" Type="http://schemas.openxmlformats.org/officeDocument/2006/relationships/hyperlink" Target="https://login.consultant.ru/link/?req=doc&amp;base=LAW&amp;n=164585&amp;dst=100051" TargetMode="External"/><Relationship Id="rId3860" Type="http://schemas.openxmlformats.org/officeDocument/2006/relationships/hyperlink" Target="https://login.consultant.ru/link/?req=doc&amp;base=LAW&amp;n=537936&amp;dst=100788" TargetMode="External"/><Relationship Id="rId4911" Type="http://schemas.openxmlformats.org/officeDocument/2006/relationships/hyperlink" Target="https://login.consultant.ru/link/?req=doc&amp;base=LAW&amp;n=519032&amp;dst=100162" TargetMode="External"/><Relationship Id="rId9075" Type="http://schemas.openxmlformats.org/officeDocument/2006/relationships/hyperlink" Target="https://login.consultant.ru/link/?req=doc&amp;base=LAW&amp;n=201167&amp;dst=100491" TargetMode="External"/><Relationship Id="rId13454" Type="http://schemas.openxmlformats.org/officeDocument/2006/relationships/hyperlink" Target="https://login.consultant.ru/link/?req=doc&amp;base=LAW&amp;n=466514" TargetMode="External"/><Relationship Id="rId781" Type="http://schemas.openxmlformats.org/officeDocument/2006/relationships/hyperlink" Target="https://login.consultant.ru/link/?req=doc&amp;base=LAW&amp;n=382520&amp;dst=100010" TargetMode="External"/><Relationship Id="rId2462" Type="http://schemas.openxmlformats.org/officeDocument/2006/relationships/hyperlink" Target="https://login.consultant.ru/link/?req=doc&amp;base=LAW&amp;n=283672&amp;dst=100232" TargetMode="External"/><Relationship Id="rId3513" Type="http://schemas.openxmlformats.org/officeDocument/2006/relationships/hyperlink" Target="https://login.consultant.ru/link/?req=doc&amp;base=LAW&amp;n=516805&amp;dst=100497" TargetMode="External"/><Relationship Id="rId6669" Type="http://schemas.openxmlformats.org/officeDocument/2006/relationships/hyperlink" Target="https://login.consultant.ru/link/?req=doc&amp;base=LAW&amp;n=495924&amp;dst=100176" TargetMode="External"/><Relationship Id="rId8091" Type="http://schemas.openxmlformats.org/officeDocument/2006/relationships/hyperlink" Target="https://login.consultant.ru/link/?req=doc&amp;base=LAW&amp;n=422017&amp;dst=100025" TargetMode="External"/><Relationship Id="rId12056" Type="http://schemas.openxmlformats.org/officeDocument/2006/relationships/hyperlink" Target="https://login.consultant.ru/link/?req=doc&amp;base=LAW&amp;n=537936&amp;dst=101420" TargetMode="External"/><Relationship Id="rId12470" Type="http://schemas.openxmlformats.org/officeDocument/2006/relationships/hyperlink" Target="https://login.consultant.ru/link/?req=doc&amp;base=LAW&amp;n=349084&amp;dst=100067" TargetMode="External"/><Relationship Id="rId13107" Type="http://schemas.openxmlformats.org/officeDocument/2006/relationships/hyperlink" Target="https://login.consultant.ru/link/?req=doc&amp;base=LAW&amp;n=538083&amp;dst=100499" TargetMode="External"/><Relationship Id="rId13521" Type="http://schemas.openxmlformats.org/officeDocument/2006/relationships/hyperlink" Target="https://login.consultant.ru/link/?req=doc&amp;base=LAW&amp;n=454114&amp;dst=100079" TargetMode="External"/><Relationship Id="rId434" Type="http://schemas.openxmlformats.org/officeDocument/2006/relationships/hyperlink" Target="https://login.consultant.ru/link/?req=doc&amp;base=LAW&amp;n=209015&amp;dst=100009" TargetMode="External"/><Relationship Id="rId1064" Type="http://schemas.openxmlformats.org/officeDocument/2006/relationships/hyperlink" Target="https://login.consultant.ru/link/?req=doc&amp;base=LAW&amp;n=283671&amp;dst=100055" TargetMode="External"/><Relationship Id="rId2115" Type="http://schemas.openxmlformats.org/officeDocument/2006/relationships/hyperlink" Target="https://login.consultant.ru/link/?req=doc&amp;base=LAW&amp;n=389185" TargetMode="External"/><Relationship Id="rId5685" Type="http://schemas.openxmlformats.org/officeDocument/2006/relationships/hyperlink" Target="https://login.consultant.ru/link/?req=doc&amp;base=LAW&amp;n=435811&amp;dst=100075" TargetMode="External"/><Relationship Id="rId6736" Type="http://schemas.openxmlformats.org/officeDocument/2006/relationships/hyperlink" Target="https://login.consultant.ru/link/?req=doc&amp;base=LAW&amp;n=283672&amp;dst=100610" TargetMode="External"/><Relationship Id="rId9142" Type="http://schemas.openxmlformats.org/officeDocument/2006/relationships/hyperlink" Target="https://login.consultant.ru/link/?req=doc&amp;base=LAW&amp;n=283672&amp;dst=101193" TargetMode="External"/><Relationship Id="rId11072" Type="http://schemas.openxmlformats.org/officeDocument/2006/relationships/hyperlink" Target="https://login.consultant.ru/link/?req=doc&amp;base=LAW&amp;n=420368&amp;dst=100378" TargetMode="External"/><Relationship Id="rId12123" Type="http://schemas.openxmlformats.org/officeDocument/2006/relationships/hyperlink" Target="https://login.consultant.ru/link/?req=doc&amp;base=LAW&amp;n=473304" TargetMode="External"/><Relationship Id="rId501" Type="http://schemas.openxmlformats.org/officeDocument/2006/relationships/hyperlink" Target="https://login.consultant.ru/link/?req=doc&amp;base=LAW&amp;n=310010&amp;dst=100015" TargetMode="External"/><Relationship Id="rId1131" Type="http://schemas.openxmlformats.org/officeDocument/2006/relationships/hyperlink" Target="https://login.consultant.ru/link/?req=doc&amp;base=LAW&amp;n=209783&amp;dst=100010" TargetMode="External"/><Relationship Id="rId4287" Type="http://schemas.openxmlformats.org/officeDocument/2006/relationships/hyperlink" Target="https://login.consultant.ru/link/?req=doc&amp;base=LAW&amp;n=517747&amp;dst=100005" TargetMode="External"/><Relationship Id="rId5338" Type="http://schemas.openxmlformats.org/officeDocument/2006/relationships/hyperlink" Target="https://login.consultant.ru/link/?req=doc&amp;base=LAW&amp;n=498258&amp;dst=100693" TargetMode="External"/><Relationship Id="rId5752" Type="http://schemas.openxmlformats.org/officeDocument/2006/relationships/hyperlink" Target="https://login.consultant.ru/link/?req=doc&amp;base=LAW&amp;n=520139&amp;dst=100429" TargetMode="External"/><Relationship Id="rId6803" Type="http://schemas.openxmlformats.org/officeDocument/2006/relationships/hyperlink" Target="https://login.consultant.ru/link/?req=doc&amp;base=LAW&amp;n=422224&amp;dst=100463" TargetMode="External"/><Relationship Id="rId9959" Type="http://schemas.openxmlformats.org/officeDocument/2006/relationships/hyperlink" Target="https://login.consultant.ru/link/?req=doc&amp;base=LAW&amp;n=520120&amp;dst=100374" TargetMode="External"/><Relationship Id="rId14295" Type="http://schemas.openxmlformats.org/officeDocument/2006/relationships/hyperlink" Target="https://login.consultant.ru/link/?req=doc&amp;base=LAW&amp;n=524032&amp;dst=28580" TargetMode="External"/><Relationship Id="rId4354" Type="http://schemas.openxmlformats.org/officeDocument/2006/relationships/hyperlink" Target="https://login.consultant.ru/link/?req=doc&amp;base=LAW&amp;n=283620&amp;dst=100395" TargetMode="External"/><Relationship Id="rId5405" Type="http://schemas.openxmlformats.org/officeDocument/2006/relationships/hyperlink" Target="https://login.consultant.ru/link/?req=doc&amp;base=LAW&amp;n=520116&amp;dst=100850" TargetMode="External"/><Relationship Id="rId11889" Type="http://schemas.openxmlformats.org/officeDocument/2006/relationships/hyperlink" Target="https://login.consultant.ru/link/?req=doc&amp;base=LAW&amp;n=389292&amp;dst=100035" TargetMode="External"/><Relationship Id="rId1948" Type="http://schemas.openxmlformats.org/officeDocument/2006/relationships/hyperlink" Target="https://login.consultant.ru/link/?req=doc&amp;base=LAW&amp;n=491811&amp;dst=100037" TargetMode="External"/><Relationship Id="rId3370" Type="http://schemas.openxmlformats.org/officeDocument/2006/relationships/hyperlink" Target="https://login.consultant.ru/link/?req=doc&amp;base=LAW&amp;n=537936&amp;dst=100614" TargetMode="External"/><Relationship Id="rId4007" Type="http://schemas.openxmlformats.org/officeDocument/2006/relationships/hyperlink" Target="https://login.consultant.ru/link/?req=doc&amp;base=LAW&amp;n=334397&amp;dst=100157" TargetMode="External"/><Relationship Id="rId4421" Type="http://schemas.openxmlformats.org/officeDocument/2006/relationships/hyperlink" Target="https://login.consultant.ru/link/?req=doc&amp;base=LAW&amp;n=189562&amp;dst=100059" TargetMode="External"/><Relationship Id="rId7577" Type="http://schemas.openxmlformats.org/officeDocument/2006/relationships/hyperlink" Target="https://login.consultant.ru/link/?req=doc&amp;base=LAW&amp;n=283672&amp;dst=100909" TargetMode="External"/><Relationship Id="rId8975" Type="http://schemas.openxmlformats.org/officeDocument/2006/relationships/hyperlink" Target="https://login.consultant.ru/link/?req=doc&amp;base=LAW&amp;n=322492&amp;dst=100064" TargetMode="External"/><Relationship Id="rId11956" Type="http://schemas.openxmlformats.org/officeDocument/2006/relationships/hyperlink" Target="https://login.consultant.ru/link/?req=doc&amp;base=LAW&amp;n=389246&amp;dst=100521" TargetMode="External"/><Relationship Id="rId14362" Type="http://schemas.openxmlformats.org/officeDocument/2006/relationships/hyperlink" Target="https://login.consultant.ru/link/?req=doc&amp;base=LAW&amp;n=517380&amp;dst=100021" TargetMode="External"/><Relationship Id="rId291" Type="http://schemas.openxmlformats.org/officeDocument/2006/relationships/hyperlink" Target="https://login.consultant.ru/link/?req=doc&amp;base=LAW&amp;n=179084&amp;dst=100012" TargetMode="External"/><Relationship Id="rId3023" Type="http://schemas.openxmlformats.org/officeDocument/2006/relationships/hyperlink" Target="https://login.consultant.ru/link/?req=doc&amp;base=LAW&amp;n=142539&amp;dst=100074" TargetMode="External"/><Relationship Id="rId6179" Type="http://schemas.openxmlformats.org/officeDocument/2006/relationships/hyperlink" Target="https://login.consultant.ru/link/?req=doc&amp;base=LAW&amp;n=520116&amp;dst=100955" TargetMode="External"/><Relationship Id="rId7991" Type="http://schemas.openxmlformats.org/officeDocument/2006/relationships/hyperlink" Target="https://login.consultant.ru/link/?req=doc&amp;base=LAW&amp;n=200491&amp;dst=100140" TargetMode="External"/><Relationship Id="rId8628" Type="http://schemas.openxmlformats.org/officeDocument/2006/relationships/hyperlink" Target="https://login.consultant.ru/link/?req=doc&amp;base=LAW&amp;n=480733&amp;dst=100069" TargetMode="External"/><Relationship Id="rId10558" Type="http://schemas.openxmlformats.org/officeDocument/2006/relationships/hyperlink" Target="https://login.consultant.ru/link/?req=doc&amp;base=LAW&amp;n=520123&amp;dst=100502" TargetMode="External"/><Relationship Id="rId10972" Type="http://schemas.openxmlformats.org/officeDocument/2006/relationships/hyperlink" Target="https://login.consultant.ru/link/?req=doc&amp;base=LAW&amp;n=520281&amp;dst=100862" TargetMode="External"/><Relationship Id="rId11609" Type="http://schemas.openxmlformats.org/officeDocument/2006/relationships/hyperlink" Target="https://login.consultant.ru/link/?req=doc&amp;base=LAW&amp;n=445784&amp;dst=100016" TargetMode="External"/><Relationship Id="rId14015" Type="http://schemas.openxmlformats.org/officeDocument/2006/relationships/hyperlink" Target="https://login.consultant.ru/link/?req=doc&amp;base=LAW&amp;n=509417&amp;dst=100011" TargetMode="External"/><Relationship Id="rId5195" Type="http://schemas.openxmlformats.org/officeDocument/2006/relationships/hyperlink" Target="https://login.consultant.ru/link/?req=doc&amp;base=LAW&amp;n=193997&amp;dst=100168" TargetMode="External"/><Relationship Id="rId6593" Type="http://schemas.openxmlformats.org/officeDocument/2006/relationships/hyperlink" Target="https://login.consultant.ru/link/?req=doc&amp;base=LAW&amp;n=207968&amp;dst=100010" TargetMode="External"/><Relationship Id="rId7644" Type="http://schemas.openxmlformats.org/officeDocument/2006/relationships/hyperlink" Target="https://login.consultant.ru/link/?req=doc&amp;base=LAW&amp;n=312018&amp;dst=100307" TargetMode="External"/><Relationship Id="rId10625" Type="http://schemas.openxmlformats.org/officeDocument/2006/relationships/hyperlink" Target="https://login.consultant.ru/link/?req=doc&amp;base=LAW&amp;n=179089&amp;dst=100069" TargetMode="External"/><Relationship Id="rId13031" Type="http://schemas.openxmlformats.org/officeDocument/2006/relationships/hyperlink" Target="https://login.consultant.ru/link/?req=doc&amp;base=LAW&amp;n=401510&amp;dst=100411" TargetMode="External"/><Relationship Id="rId2789" Type="http://schemas.openxmlformats.org/officeDocument/2006/relationships/hyperlink" Target="https://login.consultant.ru/link/?req=doc&amp;base=LAW&amp;n=196332&amp;dst=100014" TargetMode="External"/><Relationship Id="rId6246" Type="http://schemas.openxmlformats.org/officeDocument/2006/relationships/hyperlink" Target="https://login.consultant.ru/link/?req=doc&amp;base=LAW&amp;n=435811&amp;dst=100104" TargetMode="External"/><Relationship Id="rId6660" Type="http://schemas.openxmlformats.org/officeDocument/2006/relationships/hyperlink" Target="https://login.consultant.ru/link/?req=doc&amp;base=LAW&amp;n=489033" TargetMode="External"/><Relationship Id="rId7711" Type="http://schemas.openxmlformats.org/officeDocument/2006/relationships/hyperlink" Target="https://login.consultant.ru/link/?req=doc&amp;base=LAW&amp;n=489342&amp;dst=100047" TargetMode="External"/><Relationship Id="rId12797" Type="http://schemas.openxmlformats.org/officeDocument/2006/relationships/hyperlink" Target="https://login.consultant.ru/link/?req=doc&amp;base=LAW&amp;n=538073&amp;dst=1540" TargetMode="External"/><Relationship Id="rId13848" Type="http://schemas.openxmlformats.org/officeDocument/2006/relationships/hyperlink" Target="https://login.consultant.ru/link/?req=doc&amp;base=LAW&amp;n=412739&amp;dst=100396" TargetMode="External"/><Relationship Id="rId2856" Type="http://schemas.openxmlformats.org/officeDocument/2006/relationships/hyperlink" Target="https://login.consultant.ru/link/?req=doc&amp;base=LAW&amp;n=520121&amp;dst=100040" TargetMode="External"/><Relationship Id="rId3907" Type="http://schemas.openxmlformats.org/officeDocument/2006/relationships/hyperlink" Target="https://login.consultant.ru/link/?req=doc&amp;base=LAW&amp;n=520145&amp;dst=100080" TargetMode="External"/><Relationship Id="rId5262" Type="http://schemas.openxmlformats.org/officeDocument/2006/relationships/hyperlink" Target="https://login.consultant.ru/link/?req=doc&amp;base=LAW&amp;n=464801&amp;dst=100072" TargetMode="External"/><Relationship Id="rId6313" Type="http://schemas.openxmlformats.org/officeDocument/2006/relationships/hyperlink" Target="https://login.consultant.ru/link/?req=doc&amp;base=LAW&amp;n=511724&amp;dst=3765" TargetMode="External"/><Relationship Id="rId9469" Type="http://schemas.openxmlformats.org/officeDocument/2006/relationships/hyperlink" Target="https://login.consultant.ru/link/?req=doc&amp;base=LAW&amp;n=283672&amp;dst=101246" TargetMode="External"/><Relationship Id="rId9883" Type="http://schemas.openxmlformats.org/officeDocument/2006/relationships/hyperlink" Target="https://login.consultant.ru/link/?req=doc&amp;base=LAW&amp;n=301594&amp;dst=100011" TargetMode="External"/><Relationship Id="rId11399" Type="http://schemas.openxmlformats.org/officeDocument/2006/relationships/hyperlink" Target="https://login.consultant.ru/link/?req=doc&amp;base=LAW&amp;n=401510&amp;dst=100303" TargetMode="External"/><Relationship Id="rId97" Type="http://schemas.openxmlformats.org/officeDocument/2006/relationships/hyperlink" Target="https://login.consultant.ru/link/?req=doc&amp;base=LAW&amp;n=465796&amp;dst=100055" TargetMode="External"/><Relationship Id="rId828" Type="http://schemas.openxmlformats.org/officeDocument/2006/relationships/hyperlink" Target="https://login.consultant.ru/link/?req=doc&amp;base=LAW&amp;n=520126&amp;dst=100039" TargetMode="External"/><Relationship Id="rId1458" Type="http://schemas.openxmlformats.org/officeDocument/2006/relationships/hyperlink" Target="https://login.consultant.ru/link/?req=doc&amp;base=LAW&amp;n=537936&amp;dst=100448" TargetMode="External"/><Relationship Id="rId1872" Type="http://schemas.openxmlformats.org/officeDocument/2006/relationships/hyperlink" Target="https://login.consultant.ru/link/?req=doc&amp;base=LAW&amp;n=172855&amp;dst=100011" TargetMode="External"/><Relationship Id="rId2509" Type="http://schemas.openxmlformats.org/officeDocument/2006/relationships/hyperlink" Target="https://login.consultant.ru/link/?req=doc&amp;base=LAW&amp;n=515905&amp;dst=266" TargetMode="External"/><Relationship Id="rId8485" Type="http://schemas.openxmlformats.org/officeDocument/2006/relationships/hyperlink" Target="https://login.consultant.ru/link/?req=doc&amp;base=LAW&amp;n=412687&amp;dst=100160" TargetMode="External"/><Relationship Id="rId9536" Type="http://schemas.openxmlformats.org/officeDocument/2006/relationships/hyperlink" Target="https://login.consultant.ru/link/?req=doc&amp;base=LAW&amp;n=189288&amp;dst=100204" TargetMode="External"/><Relationship Id="rId12864" Type="http://schemas.openxmlformats.org/officeDocument/2006/relationships/hyperlink" Target="https://login.consultant.ru/link/?req=doc&amp;base=LAW&amp;n=525014&amp;dst=100022" TargetMode="External"/><Relationship Id="rId13915" Type="http://schemas.openxmlformats.org/officeDocument/2006/relationships/hyperlink" Target="https://login.consultant.ru/link/?req=doc&amp;base=LAW&amp;n=389253&amp;dst=100150" TargetMode="External"/><Relationship Id="rId1525" Type="http://schemas.openxmlformats.org/officeDocument/2006/relationships/hyperlink" Target="https://login.consultant.ru/link/?req=doc&amp;base=LAW&amp;n=421956&amp;dst=100030" TargetMode="External"/><Relationship Id="rId2923" Type="http://schemas.openxmlformats.org/officeDocument/2006/relationships/hyperlink" Target="https://login.consultant.ru/link/?req=doc&amp;base=LAW&amp;n=516803&amp;dst=100508" TargetMode="External"/><Relationship Id="rId7087" Type="http://schemas.openxmlformats.org/officeDocument/2006/relationships/hyperlink" Target="https://login.consultant.ru/link/?req=doc&amp;base=LAW&amp;n=283672&amp;dst=100756" TargetMode="External"/><Relationship Id="rId8138" Type="http://schemas.openxmlformats.org/officeDocument/2006/relationships/hyperlink" Target="https://login.consultant.ru/link/?req=doc&amp;base=LAW&amp;n=520140&amp;dst=100113" TargetMode="External"/><Relationship Id="rId8552" Type="http://schemas.openxmlformats.org/officeDocument/2006/relationships/hyperlink" Target="https://login.consultant.ru/link/?req=doc&amp;base=LAW&amp;n=121774&amp;dst=100396" TargetMode="External"/><Relationship Id="rId9950" Type="http://schemas.openxmlformats.org/officeDocument/2006/relationships/hyperlink" Target="https://login.consultant.ru/link/?req=doc&amp;base=LAW&amp;n=371943&amp;dst=100085" TargetMode="External"/><Relationship Id="rId10068" Type="http://schemas.openxmlformats.org/officeDocument/2006/relationships/hyperlink" Target="https://login.consultant.ru/link/?req=doc&amp;base=LAW&amp;n=401510&amp;dst=100224" TargetMode="External"/><Relationship Id="rId11466" Type="http://schemas.openxmlformats.org/officeDocument/2006/relationships/hyperlink" Target="https://login.consultant.ru/link/?req=doc&amp;base=LAW&amp;n=283620&amp;dst=100532" TargetMode="External"/><Relationship Id="rId11880" Type="http://schemas.openxmlformats.org/officeDocument/2006/relationships/hyperlink" Target="https://login.consultant.ru/link/?req=doc&amp;base=LAW&amp;n=389290&amp;dst=100065" TargetMode="External"/><Relationship Id="rId12517" Type="http://schemas.openxmlformats.org/officeDocument/2006/relationships/hyperlink" Target="https://login.consultant.ru/link/?req=doc&amp;base=LAW&amp;n=347339&amp;dst=100013" TargetMode="External"/><Relationship Id="rId12931" Type="http://schemas.openxmlformats.org/officeDocument/2006/relationships/hyperlink" Target="https://login.consultant.ru/link/?req=doc&amp;base=LAW&amp;n=505251&amp;dst=100003" TargetMode="External"/><Relationship Id="rId7154" Type="http://schemas.openxmlformats.org/officeDocument/2006/relationships/hyperlink" Target="https://login.consultant.ru/link/?req=doc&amp;base=LAW&amp;n=200485&amp;dst=100032" TargetMode="External"/><Relationship Id="rId8205" Type="http://schemas.openxmlformats.org/officeDocument/2006/relationships/hyperlink" Target="https://login.consultant.ru/link/?req=doc&amp;base=LAW&amp;n=520116&amp;dst=101023" TargetMode="External"/><Relationship Id="rId9603" Type="http://schemas.openxmlformats.org/officeDocument/2006/relationships/hyperlink" Target="https://login.consultant.ru/link/?req=doc&amp;base=LAW&amp;n=422224&amp;dst=100531" TargetMode="External"/><Relationship Id="rId10482" Type="http://schemas.openxmlformats.org/officeDocument/2006/relationships/hyperlink" Target="https://login.consultant.ru/link/?req=doc&amp;base=LAW&amp;n=371943&amp;dst=100347" TargetMode="External"/><Relationship Id="rId11119" Type="http://schemas.openxmlformats.org/officeDocument/2006/relationships/hyperlink" Target="https://login.consultant.ru/link/?req=doc&amp;base=LAW&amp;n=420368&amp;dst=100398" TargetMode="External"/><Relationship Id="rId11533" Type="http://schemas.openxmlformats.org/officeDocument/2006/relationships/hyperlink" Target="https://login.consultant.ru/link/?req=doc&amp;base=LAW&amp;n=520128&amp;dst=108" TargetMode="External"/><Relationship Id="rId2299" Type="http://schemas.openxmlformats.org/officeDocument/2006/relationships/hyperlink" Target="https://login.consultant.ru/link/?req=doc&amp;base=LAW&amp;n=537936&amp;dst=100489" TargetMode="External"/><Relationship Id="rId3697" Type="http://schemas.openxmlformats.org/officeDocument/2006/relationships/hyperlink" Target="https://login.consultant.ru/link/?req=doc&amp;base=LAW&amp;n=334397&amp;dst=100095" TargetMode="External"/><Relationship Id="rId4748" Type="http://schemas.openxmlformats.org/officeDocument/2006/relationships/hyperlink" Target="https://login.consultant.ru/link/?req=doc&amp;base=LAW&amp;n=520116&amp;dst=100806" TargetMode="External"/><Relationship Id="rId10135" Type="http://schemas.openxmlformats.org/officeDocument/2006/relationships/hyperlink" Target="https://login.consultant.ru/link/?req=doc&amp;base=LAW&amp;n=520126&amp;dst=100684" TargetMode="External"/><Relationship Id="rId11600" Type="http://schemas.openxmlformats.org/officeDocument/2006/relationships/hyperlink" Target="https://login.consultant.ru/link/?req=doc&amp;base=LAW&amp;n=388995&amp;dst=100410" TargetMode="External"/><Relationship Id="rId3764" Type="http://schemas.openxmlformats.org/officeDocument/2006/relationships/hyperlink" Target="https://login.consultant.ru/link/?req=doc&amp;base=LAW&amp;n=440264&amp;dst=100011" TargetMode="External"/><Relationship Id="rId4815" Type="http://schemas.openxmlformats.org/officeDocument/2006/relationships/hyperlink" Target="https://login.consultant.ru/link/?req=doc&amp;base=LAW&amp;n=537936&amp;dst=100882" TargetMode="External"/><Relationship Id="rId6170" Type="http://schemas.openxmlformats.org/officeDocument/2006/relationships/hyperlink" Target="https://login.consultant.ru/link/?req=doc&amp;base=LAW&amp;n=520139&amp;dst=100453" TargetMode="External"/><Relationship Id="rId7221" Type="http://schemas.openxmlformats.org/officeDocument/2006/relationships/hyperlink" Target="https://login.consultant.ru/link/?req=doc&amp;base=LAW&amp;n=121950&amp;dst=100087" TargetMode="External"/><Relationship Id="rId10202" Type="http://schemas.openxmlformats.org/officeDocument/2006/relationships/hyperlink" Target="https://login.consultant.ru/link/?req=doc&amp;base=LAW&amp;n=371943&amp;dst=100184" TargetMode="External"/><Relationship Id="rId13358" Type="http://schemas.openxmlformats.org/officeDocument/2006/relationships/hyperlink" Target="https://login.consultant.ru/link/?req=doc&amp;base=LAW&amp;n=322492&amp;dst=100099" TargetMode="External"/><Relationship Id="rId13772" Type="http://schemas.openxmlformats.org/officeDocument/2006/relationships/hyperlink" Target="https://login.consultant.ru/link/?req=doc&amp;base=LAW&amp;n=525014&amp;dst=100187" TargetMode="External"/><Relationship Id="rId14409" Type="http://schemas.openxmlformats.org/officeDocument/2006/relationships/hyperlink" Target="https://login.consultant.ru/link/?req=doc&amp;base=LAW&amp;n=520125" TargetMode="External"/><Relationship Id="rId685" Type="http://schemas.openxmlformats.org/officeDocument/2006/relationships/hyperlink" Target="https://login.consultant.ru/link/?req=doc&amp;base=LAW&amp;n=470600&amp;dst=100009" TargetMode="External"/><Relationship Id="rId2366" Type="http://schemas.openxmlformats.org/officeDocument/2006/relationships/hyperlink" Target="https://login.consultant.ru/link/?req=doc&amp;base=LAW&amp;n=520116&amp;dst=100393" TargetMode="External"/><Relationship Id="rId2780" Type="http://schemas.openxmlformats.org/officeDocument/2006/relationships/hyperlink" Target="https://login.consultant.ru/link/?req=doc&amp;base=LAW&amp;n=475134&amp;dst=100068" TargetMode="External"/><Relationship Id="rId3417" Type="http://schemas.openxmlformats.org/officeDocument/2006/relationships/hyperlink" Target="https://login.consultant.ru/link/?req=doc&amp;base=LAW&amp;n=531476" TargetMode="External"/><Relationship Id="rId3831" Type="http://schemas.openxmlformats.org/officeDocument/2006/relationships/hyperlink" Target="https://login.consultant.ru/link/?req=doc&amp;base=LAW&amp;n=491748&amp;dst=100077" TargetMode="External"/><Relationship Id="rId6987" Type="http://schemas.openxmlformats.org/officeDocument/2006/relationships/hyperlink" Target="https://login.consultant.ru/link/?req=doc&amp;base=LAW&amp;n=312018&amp;dst=100271" TargetMode="External"/><Relationship Id="rId9393" Type="http://schemas.openxmlformats.org/officeDocument/2006/relationships/hyperlink" Target="https://login.consultant.ru/link/?req=doc&amp;base=LAW&amp;n=169438&amp;dst=100235" TargetMode="External"/><Relationship Id="rId12374" Type="http://schemas.openxmlformats.org/officeDocument/2006/relationships/hyperlink" Target="https://login.consultant.ru/link/?req=doc&amp;base=LAW&amp;n=389298&amp;dst=100119" TargetMode="External"/><Relationship Id="rId13425" Type="http://schemas.openxmlformats.org/officeDocument/2006/relationships/hyperlink" Target="https://login.consultant.ru/link/?req=doc&amp;base=LAW&amp;n=495714&amp;dst=100049" TargetMode="External"/><Relationship Id="rId338" Type="http://schemas.openxmlformats.org/officeDocument/2006/relationships/hyperlink" Target="https://login.consultant.ru/link/?req=doc&amp;base=LAW&amp;n=170093&amp;dst=100009" TargetMode="External"/><Relationship Id="rId752" Type="http://schemas.openxmlformats.org/officeDocument/2006/relationships/hyperlink" Target="https://login.consultant.ru/link/?req=doc&amp;base=LAW&amp;n=51011&amp;dst=100009" TargetMode="External"/><Relationship Id="rId1382" Type="http://schemas.openxmlformats.org/officeDocument/2006/relationships/hyperlink" Target="https://login.consultant.ru/link/?req=doc&amp;base=LAW&amp;n=286911&amp;dst=100072" TargetMode="External"/><Relationship Id="rId2019" Type="http://schemas.openxmlformats.org/officeDocument/2006/relationships/hyperlink" Target="https://login.consultant.ru/link/?req=doc&amp;base=LAW&amp;n=482756&amp;dst=100095" TargetMode="External"/><Relationship Id="rId2433" Type="http://schemas.openxmlformats.org/officeDocument/2006/relationships/hyperlink" Target="https://login.consultant.ru/link/?req=doc&amp;base=LAW&amp;n=538196&amp;dst=100010" TargetMode="External"/><Relationship Id="rId5589" Type="http://schemas.openxmlformats.org/officeDocument/2006/relationships/hyperlink" Target="https://login.consultant.ru/link/?req=doc&amp;base=LAW&amp;n=518984&amp;dst=100078" TargetMode="External"/><Relationship Id="rId9046" Type="http://schemas.openxmlformats.org/officeDocument/2006/relationships/hyperlink" Target="https://login.consultant.ru/link/?req=doc&amp;base=LAW&amp;n=218212&amp;dst=309" TargetMode="External"/><Relationship Id="rId9460" Type="http://schemas.openxmlformats.org/officeDocument/2006/relationships/hyperlink" Target="https://login.consultant.ru/link/?req=doc&amp;base=LAW&amp;n=283672&amp;dst=101243" TargetMode="External"/><Relationship Id="rId11390" Type="http://schemas.openxmlformats.org/officeDocument/2006/relationships/hyperlink" Target="https://login.consultant.ru/link/?req=doc&amp;base=LAW&amp;n=520126&amp;dst=100770" TargetMode="External"/><Relationship Id="rId12027" Type="http://schemas.openxmlformats.org/officeDocument/2006/relationships/hyperlink" Target="https://login.consultant.ru/link/?req=doc&amp;base=LAW&amp;n=172863&amp;dst=100039" TargetMode="External"/><Relationship Id="rId405" Type="http://schemas.openxmlformats.org/officeDocument/2006/relationships/hyperlink" Target="https://login.consultant.ru/link/?req=doc&amp;base=LAW&amp;n=197410&amp;dst=100009" TargetMode="External"/><Relationship Id="rId1035" Type="http://schemas.openxmlformats.org/officeDocument/2006/relationships/hyperlink" Target="https://login.consultant.ru/link/?req=doc&amp;base=LAW&amp;n=213703&amp;dst=100010" TargetMode="External"/><Relationship Id="rId2500" Type="http://schemas.openxmlformats.org/officeDocument/2006/relationships/hyperlink" Target="https://login.consultant.ru/link/?req=doc&amp;base=LAW&amp;n=221800&amp;dst=100271" TargetMode="External"/><Relationship Id="rId5656" Type="http://schemas.openxmlformats.org/officeDocument/2006/relationships/hyperlink" Target="https://login.consultant.ru/link/?req=doc&amp;base=LAW&amp;n=537936&amp;dst=100938" TargetMode="External"/><Relationship Id="rId8062" Type="http://schemas.openxmlformats.org/officeDocument/2006/relationships/hyperlink" Target="https://login.consultant.ru/link/?req=doc&amp;base=LAW&amp;n=189502&amp;dst=100132" TargetMode="External"/><Relationship Id="rId9113" Type="http://schemas.openxmlformats.org/officeDocument/2006/relationships/hyperlink" Target="https://login.consultant.ru/link/?req=doc&amp;base=LAW&amp;n=189562&amp;dst=100390" TargetMode="External"/><Relationship Id="rId11043" Type="http://schemas.openxmlformats.org/officeDocument/2006/relationships/hyperlink" Target="https://login.consultant.ru/link/?req=doc&amp;base=LAW&amp;n=468449&amp;dst=100012" TargetMode="External"/><Relationship Id="rId12441" Type="http://schemas.openxmlformats.org/officeDocument/2006/relationships/hyperlink" Target="https://login.consultant.ru/link/?req=doc&amp;base=LAW&amp;n=389298&amp;dst=100134" TargetMode="External"/><Relationship Id="rId14199" Type="http://schemas.openxmlformats.org/officeDocument/2006/relationships/hyperlink" Target="https://login.consultant.ru/link/?req=doc&amp;base=LAW&amp;n=520123&amp;dst=100652" TargetMode="External"/><Relationship Id="rId1102" Type="http://schemas.openxmlformats.org/officeDocument/2006/relationships/hyperlink" Target="https://login.consultant.ru/link/?req=doc&amp;base=LAW&amp;n=532884&amp;dst=100020" TargetMode="External"/><Relationship Id="rId4258" Type="http://schemas.openxmlformats.org/officeDocument/2006/relationships/hyperlink" Target="https://login.consultant.ru/link/?req=doc&amp;base=LAW&amp;n=538073&amp;dst=100721" TargetMode="External"/><Relationship Id="rId5309" Type="http://schemas.openxmlformats.org/officeDocument/2006/relationships/hyperlink" Target="https://login.consultant.ru/link/?req=doc&amp;base=LAW&amp;n=322594&amp;dst=100500" TargetMode="External"/><Relationship Id="rId6707" Type="http://schemas.openxmlformats.org/officeDocument/2006/relationships/hyperlink" Target="https://login.consultant.ru/link/?req=doc&amp;base=LAW&amp;n=283672&amp;dst=100596" TargetMode="External"/><Relationship Id="rId3274" Type="http://schemas.openxmlformats.org/officeDocument/2006/relationships/hyperlink" Target="https://login.consultant.ru/link/?req=doc&amp;base=LAW&amp;n=283669&amp;dst=100100" TargetMode="External"/><Relationship Id="rId4672" Type="http://schemas.openxmlformats.org/officeDocument/2006/relationships/hyperlink" Target="https://login.consultant.ru/link/?req=doc&amp;base=LAW&amp;n=314264&amp;dst=100037" TargetMode="External"/><Relationship Id="rId5723" Type="http://schemas.openxmlformats.org/officeDocument/2006/relationships/hyperlink" Target="https://login.consultant.ru/link/?req=doc&amp;base=LAW&amp;n=382521&amp;dst=100083" TargetMode="External"/><Relationship Id="rId8879" Type="http://schemas.openxmlformats.org/officeDocument/2006/relationships/hyperlink" Target="https://login.consultant.ru/link/?req=doc&amp;base=LAW&amp;n=283672&amp;dst=101125" TargetMode="External"/><Relationship Id="rId11110" Type="http://schemas.openxmlformats.org/officeDocument/2006/relationships/hyperlink" Target="https://login.consultant.ru/link/?req=doc&amp;base=LAW&amp;n=365160&amp;dst=100222" TargetMode="External"/><Relationship Id="rId14266" Type="http://schemas.openxmlformats.org/officeDocument/2006/relationships/hyperlink" Target="https://login.consultant.ru/link/?req=doc&amp;base=LAW&amp;n=421785&amp;dst=100098" TargetMode="External"/><Relationship Id="rId195" Type="http://schemas.openxmlformats.org/officeDocument/2006/relationships/hyperlink" Target="https://login.consultant.ru/link/?req=doc&amp;base=LAW&amp;n=221684&amp;dst=100011" TargetMode="External"/><Relationship Id="rId1919" Type="http://schemas.openxmlformats.org/officeDocument/2006/relationships/hyperlink" Target="https://login.consultant.ru/link/?req=doc&amp;base=LAW&amp;n=482746&amp;dst=100015" TargetMode="External"/><Relationship Id="rId4325" Type="http://schemas.openxmlformats.org/officeDocument/2006/relationships/hyperlink" Target="https://login.consultant.ru/link/?req=doc&amp;base=LAW&amp;n=537936&amp;dst=100857" TargetMode="External"/><Relationship Id="rId7895" Type="http://schemas.openxmlformats.org/officeDocument/2006/relationships/hyperlink" Target="https://login.consultant.ru/link/?req=doc&amp;base=LAW&amp;n=511289&amp;dst=100197" TargetMode="External"/><Relationship Id="rId8946" Type="http://schemas.openxmlformats.org/officeDocument/2006/relationships/hyperlink" Target="https://login.consultant.ru/link/?req=doc&amp;base=LAW&amp;n=283672&amp;dst=101170" TargetMode="External"/><Relationship Id="rId10876" Type="http://schemas.openxmlformats.org/officeDocument/2006/relationships/hyperlink" Target="https://login.consultant.ru/link/?req=doc&amp;base=LAW&amp;n=510522&amp;dst=100010" TargetMode="External"/><Relationship Id="rId11927" Type="http://schemas.openxmlformats.org/officeDocument/2006/relationships/hyperlink" Target="https://login.consultant.ru/link/?req=doc&amp;base=LAW&amp;n=508506&amp;dst=101980" TargetMode="External"/><Relationship Id="rId13282" Type="http://schemas.openxmlformats.org/officeDocument/2006/relationships/hyperlink" Target="https://login.consultant.ru/link/?req=doc&amp;base=LAW&amp;n=524032&amp;dst=28526" TargetMode="External"/><Relationship Id="rId14333" Type="http://schemas.openxmlformats.org/officeDocument/2006/relationships/hyperlink" Target="https://login.consultant.ru/link/?req=doc&amp;base=LAW&amp;n=532884&amp;dst=100118" TargetMode="External"/><Relationship Id="rId2290" Type="http://schemas.openxmlformats.org/officeDocument/2006/relationships/hyperlink" Target="https://login.consultant.ru/link/?req=doc&amp;base=LAW&amp;n=301262&amp;dst=100203" TargetMode="External"/><Relationship Id="rId3341" Type="http://schemas.openxmlformats.org/officeDocument/2006/relationships/hyperlink" Target="https://login.consultant.ru/link/?req=doc&amp;base=LAW&amp;n=491748&amp;dst=100043" TargetMode="External"/><Relationship Id="rId6497" Type="http://schemas.openxmlformats.org/officeDocument/2006/relationships/hyperlink" Target="https://login.consultant.ru/link/?req=doc&amp;base=LAW&amp;n=520123&amp;dst=100327" TargetMode="External"/><Relationship Id="rId7548" Type="http://schemas.openxmlformats.org/officeDocument/2006/relationships/hyperlink" Target="https://login.consultant.ru/link/?req=doc&amp;base=LAW&amp;n=537936&amp;dst=101028" TargetMode="External"/><Relationship Id="rId7962" Type="http://schemas.openxmlformats.org/officeDocument/2006/relationships/hyperlink" Target="https://login.consultant.ru/link/?req=doc&amp;base=LAW&amp;n=520113&amp;dst=100175" TargetMode="External"/><Relationship Id="rId10529" Type="http://schemas.openxmlformats.org/officeDocument/2006/relationships/hyperlink" Target="https://login.consultant.ru/link/?req=doc&amp;base=LAW&amp;n=412739&amp;dst=100295" TargetMode="External"/><Relationship Id="rId14400" Type="http://schemas.openxmlformats.org/officeDocument/2006/relationships/hyperlink" Target="https://login.consultant.ru/link/?req=doc&amp;base=LAW&amp;n=368947&amp;dst=101023" TargetMode="External"/><Relationship Id="rId262" Type="http://schemas.openxmlformats.org/officeDocument/2006/relationships/hyperlink" Target="https://login.consultant.ru/link/?req=doc&amp;base=LAW&amp;n=286922&amp;dst=100166" TargetMode="External"/><Relationship Id="rId5099" Type="http://schemas.openxmlformats.org/officeDocument/2006/relationships/hyperlink" Target="https://login.consultant.ru/link/?req=doc&amp;base=LAW&amp;n=48246&amp;dst=100010" TargetMode="External"/><Relationship Id="rId6564" Type="http://schemas.openxmlformats.org/officeDocument/2006/relationships/hyperlink" Target="https://login.consultant.ru/link/?req=doc&amp;base=LAW&amp;n=323804&amp;dst=100026" TargetMode="External"/><Relationship Id="rId7615" Type="http://schemas.openxmlformats.org/officeDocument/2006/relationships/hyperlink" Target="https://login.consultant.ru/link/?req=doc&amp;base=LAW&amp;n=537936&amp;dst=101034" TargetMode="External"/><Relationship Id="rId10943" Type="http://schemas.openxmlformats.org/officeDocument/2006/relationships/hyperlink" Target="https://login.consultant.ru/link/?req=doc&amp;base=LAW&amp;n=323804&amp;dst=100054" TargetMode="External"/><Relationship Id="rId13002" Type="http://schemas.openxmlformats.org/officeDocument/2006/relationships/hyperlink" Target="https://login.consultant.ru/link/?req=doc&amp;base=LAW&amp;n=388995&amp;dst=100531" TargetMode="External"/><Relationship Id="rId2010" Type="http://schemas.openxmlformats.org/officeDocument/2006/relationships/hyperlink" Target="https://login.consultant.ru/link/?req=doc&amp;base=LAW&amp;n=511100&amp;dst=100030" TargetMode="External"/><Relationship Id="rId5166" Type="http://schemas.openxmlformats.org/officeDocument/2006/relationships/hyperlink" Target="https://login.consultant.ru/link/?req=doc&amp;base=LAW&amp;n=334302&amp;dst=100011" TargetMode="External"/><Relationship Id="rId5580" Type="http://schemas.openxmlformats.org/officeDocument/2006/relationships/hyperlink" Target="https://login.consultant.ru/link/?req=doc&amp;base=LAW&amp;n=519032&amp;dst=100162" TargetMode="External"/><Relationship Id="rId6217" Type="http://schemas.openxmlformats.org/officeDocument/2006/relationships/hyperlink" Target="https://login.consultant.ru/link/?req=doc&amp;base=LAW&amp;n=422224&amp;dst=100447" TargetMode="External"/><Relationship Id="rId6631" Type="http://schemas.openxmlformats.org/officeDocument/2006/relationships/hyperlink" Target="https://login.consultant.ru/link/?req=doc&amp;base=LAW&amp;n=491811&amp;dst=100316" TargetMode="External"/><Relationship Id="rId9787" Type="http://schemas.openxmlformats.org/officeDocument/2006/relationships/hyperlink" Target="https://login.consultant.ru/link/?req=doc&amp;base=LAW&amp;n=422224&amp;dst=100534" TargetMode="External"/><Relationship Id="rId4182" Type="http://schemas.openxmlformats.org/officeDocument/2006/relationships/hyperlink" Target="https://login.consultant.ru/link/?req=doc&amp;base=LAW&amp;n=520116&amp;dst=100679" TargetMode="External"/><Relationship Id="rId5233" Type="http://schemas.openxmlformats.org/officeDocument/2006/relationships/hyperlink" Target="https://login.consultant.ru/link/?req=doc&amp;base=LAW&amp;n=328150&amp;dst=100014" TargetMode="External"/><Relationship Id="rId8389" Type="http://schemas.openxmlformats.org/officeDocument/2006/relationships/hyperlink" Target="https://login.consultant.ru/link/?req=doc&amp;base=LAW&amp;n=520126&amp;dst=100629" TargetMode="External"/><Relationship Id="rId12768" Type="http://schemas.openxmlformats.org/officeDocument/2006/relationships/hyperlink" Target="https://login.consultant.ru/link/?req=doc&amp;base=LAW&amp;n=386908&amp;dst=100405" TargetMode="External"/><Relationship Id="rId13819" Type="http://schemas.openxmlformats.org/officeDocument/2006/relationships/hyperlink" Target="https://login.consultant.ru/link/?req=doc&amp;base=LAW&amp;n=520126&amp;dst=100921" TargetMode="External"/><Relationship Id="rId1776" Type="http://schemas.openxmlformats.org/officeDocument/2006/relationships/hyperlink" Target="https://login.consultant.ru/link/?req=doc&amp;base=LAW&amp;n=207914&amp;dst=100009" TargetMode="External"/><Relationship Id="rId2827" Type="http://schemas.openxmlformats.org/officeDocument/2006/relationships/hyperlink" Target="https://login.consultant.ru/link/?req=doc&amp;base=LAW&amp;n=520121&amp;dst=100026" TargetMode="External"/><Relationship Id="rId9854" Type="http://schemas.openxmlformats.org/officeDocument/2006/relationships/hyperlink" Target="https://login.consultant.ru/link/?req=doc&amp;base=LAW&amp;n=422224&amp;dst=100538" TargetMode="External"/><Relationship Id="rId11784" Type="http://schemas.openxmlformats.org/officeDocument/2006/relationships/hyperlink" Target="https://login.consultant.ru/link/?req=doc&amp;base=LAW&amp;n=491748&amp;dst=100146" TargetMode="External"/><Relationship Id="rId12835" Type="http://schemas.openxmlformats.org/officeDocument/2006/relationships/hyperlink" Target="https://login.consultant.ru/link/?req=doc&amp;base=LAW&amp;n=340338&amp;dst=100197" TargetMode="External"/><Relationship Id="rId14190" Type="http://schemas.openxmlformats.org/officeDocument/2006/relationships/hyperlink" Target="https://login.consultant.ru/link/?req=doc&amp;base=LAW&amp;n=538073&amp;dst=1512" TargetMode="External"/><Relationship Id="rId68" Type="http://schemas.openxmlformats.org/officeDocument/2006/relationships/hyperlink" Target="https://login.consultant.ru/link/?req=doc&amp;base=LAW&amp;n=51014&amp;dst=100009" TargetMode="External"/><Relationship Id="rId1429" Type="http://schemas.openxmlformats.org/officeDocument/2006/relationships/hyperlink" Target="https://login.consultant.ru/link/?req=doc&amp;base=LAW&amp;n=389302&amp;dst=100063" TargetMode="External"/><Relationship Id="rId1843" Type="http://schemas.openxmlformats.org/officeDocument/2006/relationships/hyperlink" Target="https://login.consultant.ru/link/?req=doc&amp;base=LAW&amp;n=309512&amp;dst=100188" TargetMode="External"/><Relationship Id="rId4999" Type="http://schemas.openxmlformats.org/officeDocument/2006/relationships/hyperlink" Target="https://login.consultant.ru/link/?req=doc&amp;base=LAW&amp;n=510523&amp;dst=100044" TargetMode="External"/><Relationship Id="rId5300" Type="http://schemas.openxmlformats.org/officeDocument/2006/relationships/hyperlink" Target="https://login.consultant.ru/link/?req=doc&amp;base=LAW&amp;n=461031&amp;dst=100014" TargetMode="External"/><Relationship Id="rId7058" Type="http://schemas.openxmlformats.org/officeDocument/2006/relationships/hyperlink" Target="https://login.consultant.ru/link/?req=doc&amp;base=LAW&amp;n=283672&amp;dst=100740" TargetMode="External"/><Relationship Id="rId8456" Type="http://schemas.openxmlformats.org/officeDocument/2006/relationships/hyperlink" Target="https://login.consultant.ru/link/?req=doc&amp;base=LAW&amp;n=531463&amp;dst=182" TargetMode="External"/><Relationship Id="rId8870" Type="http://schemas.openxmlformats.org/officeDocument/2006/relationships/hyperlink" Target="https://login.consultant.ru/link/?req=doc&amp;base=LAW&amp;n=283672&amp;dst=101120" TargetMode="External"/><Relationship Id="rId9507" Type="http://schemas.openxmlformats.org/officeDocument/2006/relationships/hyperlink" Target="https://login.consultant.ru/link/?req=doc&amp;base=LAW&amp;n=283672&amp;dst=101292" TargetMode="External"/><Relationship Id="rId9921" Type="http://schemas.openxmlformats.org/officeDocument/2006/relationships/hyperlink" Target="https://login.consultant.ru/link/?req=doc&amp;base=LAW&amp;n=520120&amp;dst=100368" TargetMode="External"/><Relationship Id="rId10386" Type="http://schemas.openxmlformats.org/officeDocument/2006/relationships/hyperlink" Target="https://login.consultant.ru/link/?req=doc&amp;base=LAW&amp;n=371943&amp;dst=100307" TargetMode="External"/><Relationship Id="rId11437" Type="http://schemas.openxmlformats.org/officeDocument/2006/relationships/hyperlink" Target="https://login.consultant.ru/link/?req=doc&amp;base=LAW&amp;n=283620&amp;dst=100520" TargetMode="External"/><Relationship Id="rId11851" Type="http://schemas.openxmlformats.org/officeDocument/2006/relationships/hyperlink" Target="https://login.consultant.ru/link/?req=doc&amp;base=LAW&amp;n=451021&amp;dst=100013" TargetMode="External"/><Relationship Id="rId1910" Type="http://schemas.openxmlformats.org/officeDocument/2006/relationships/hyperlink" Target="https://login.consultant.ru/link/?req=doc&amp;base=LAW&amp;n=283509&amp;dst=100063" TargetMode="External"/><Relationship Id="rId7472" Type="http://schemas.openxmlformats.org/officeDocument/2006/relationships/hyperlink" Target="https://login.consultant.ru/link/?req=doc&amp;base=LAW&amp;n=283672&amp;dst=100884" TargetMode="External"/><Relationship Id="rId8109" Type="http://schemas.openxmlformats.org/officeDocument/2006/relationships/hyperlink" Target="https://login.consultant.ru/link/?req=doc&amp;base=LAW&amp;n=312040&amp;dst=100439" TargetMode="External"/><Relationship Id="rId8523" Type="http://schemas.openxmlformats.org/officeDocument/2006/relationships/hyperlink" Target="https://login.consultant.ru/link/?req=doc&amp;base=LAW&amp;n=283672&amp;dst=101082" TargetMode="External"/><Relationship Id="rId10039" Type="http://schemas.openxmlformats.org/officeDocument/2006/relationships/hyperlink" Target="https://login.consultant.ru/link/?req=doc&amp;base=LAW&amp;n=511723&amp;dst=100115" TargetMode="External"/><Relationship Id="rId10453" Type="http://schemas.openxmlformats.org/officeDocument/2006/relationships/hyperlink" Target="https://login.consultant.ru/link/?req=doc&amp;base=LAW&amp;n=533481" TargetMode="External"/><Relationship Id="rId11504" Type="http://schemas.openxmlformats.org/officeDocument/2006/relationships/hyperlink" Target="https://login.consultant.ru/link/?req=doc&amp;base=LAW&amp;n=446239&amp;dst=100013" TargetMode="External"/><Relationship Id="rId12902" Type="http://schemas.openxmlformats.org/officeDocument/2006/relationships/hyperlink" Target="https://login.consultant.ru/link/?req=doc&amp;base=LAW&amp;n=283616&amp;dst=100018" TargetMode="External"/><Relationship Id="rId3668" Type="http://schemas.openxmlformats.org/officeDocument/2006/relationships/hyperlink" Target="https://login.consultant.ru/link/?req=doc&amp;base=LAW&amp;n=142539&amp;dst=100164" TargetMode="External"/><Relationship Id="rId4719" Type="http://schemas.openxmlformats.org/officeDocument/2006/relationships/hyperlink" Target="https://login.consultant.ru/link/?req=doc&amp;base=LAW&amp;n=435810&amp;dst=101186" TargetMode="External"/><Relationship Id="rId6074" Type="http://schemas.openxmlformats.org/officeDocument/2006/relationships/hyperlink" Target="https://login.consultant.ru/link/?req=doc&amp;base=LAW&amp;n=372885&amp;dst=100115" TargetMode="External"/><Relationship Id="rId7125" Type="http://schemas.openxmlformats.org/officeDocument/2006/relationships/hyperlink" Target="https://login.consultant.ru/link/?req=doc&amp;base=LAW&amp;n=523340&amp;dst=100112" TargetMode="External"/><Relationship Id="rId10106" Type="http://schemas.openxmlformats.org/officeDocument/2006/relationships/hyperlink" Target="https://login.consultant.ru/link/?req=doc&amp;base=LAW&amp;n=475134&amp;dst=100374" TargetMode="External"/><Relationship Id="rId589" Type="http://schemas.openxmlformats.org/officeDocument/2006/relationships/hyperlink" Target="https://login.consultant.ru/link/?req=doc&amp;base=LAW&amp;n=386884&amp;dst=100009" TargetMode="External"/><Relationship Id="rId2684" Type="http://schemas.openxmlformats.org/officeDocument/2006/relationships/hyperlink" Target="https://login.consultant.ru/link/?req=doc&amp;base=LAW&amp;n=538073&amp;dst=595" TargetMode="External"/><Relationship Id="rId3735" Type="http://schemas.openxmlformats.org/officeDocument/2006/relationships/hyperlink" Target="https://login.consultant.ru/link/?req=doc&amp;base=LAW&amp;n=538073&amp;dst=1509" TargetMode="External"/><Relationship Id="rId5090" Type="http://schemas.openxmlformats.org/officeDocument/2006/relationships/hyperlink" Target="https://login.consultant.ru/link/?req=doc&amp;base=LAW&amp;n=537936&amp;dst=100911" TargetMode="External"/><Relationship Id="rId6141" Type="http://schemas.openxmlformats.org/officeDocument/2006/relationships/hyperlink" Target="https://login.consultant.ru/link/?req=doc&amp;base=LAW&amp;n=520145&amp;dst=100134" TargetMode="External"/><Relationship Id="rId9297" Type="http://schemas.openxmlformats.org/officeDocument/2006/relationships/hyperlink" Target="https://login.consultant.ru/link/?req=doc&amp;base=LAW&amp;n=189502&amp;dst=100144" TargetMode="External"/><Relationship Id="rId10520" Type="http://schemas.openxmlformats.org/officeDocument/2006/relationships/hyperlink" Target="https://login.consultant.ru/link/?req=doc&amp;base=LAW&amp;n=371943&amp;dst=100374" TargetMode="External"/><Relationship Id="rId12278" Type="http://schemas.openxmlformats.org/officeDocument/2006/relationships/hyperlink" Target="https://login.consultant.ru/link/?req=doc&amp;base=LAW&amp;n=372884&amp;dst=100046" TargetMode="External"/><Relationship Id="rId13329" Type="http://schemas.openxmlformats.org/officeDocument/2006/relationships/hyperlink" Target="https://login.consultant.ru/link/?req=doc&amp;base=LAW&amp;n=401496&amp;dst=100011" TargetMode="External"/><Relationship Id="rId13676" Type="http://schemas.openxmlformats.org/officeDocument/2006/relationships/hyperlink" Target="https://login.consultant.ru/link/?req=doc&amp;base=LAW&amp;n=526755&amp;dst=100005" TargetMode="External"/><Relationship Id="rId656" Type="http://schemas.openxmlformats.org/officeDocument/2006/relationships/hyperlink" Target="https://login.consultant.ru/link/?req=doc&amp;base=LAW&amp;n=446092&amp;dst=100009" TargetMode="External"/><Relationship Id="rId1286" Type="http://schemas.openxmlformats.org/officeDocument/2006/relationships/hyperlink" Target="https://login.consultant.ru/link/?req=doc&amp;base=LAW&amp;n=389250&amp;dst=100015" TargetMode="External"/><Relationship Id="rId2337" Type="http://schemas.openxmlformats.org/officeDocument/2006/relationships/hyperlink" Target="https://login.consultant.ru/link/?req=doc&amp;base=LAW&amp;n=520126&amp;dst=100097" TargetMode="External"/><Relationship Id="rId9364" Type="http://schemas.openxmlformats.org/officeDocument/2006/relationships/hyperlink" Target="https://login.consultant.ru/link/?req=doc&amp;base=LAW&amp;n=538073&amp;dst=1509" TargetMode="External"/><Relationship Id="rId12692" Type="http://schemas.openxmlformats.org/officeDocument/2006/relationships/hyperlink" Target="https://login.consultant.ru/link/?req=doc&amp;base=LAW&amp;n=482752&amp;dst=100193" TargetMode="External"/><Relationship Id="rId13743" Type="http://schemas.openxmlformats.org/officeDocument/2006/relationships/hyperlink" Target="https://login.consultant.ru/link/?req=doc&amp;base=LAW&amp;n=322492&amp;dst=100136" TargetMode="External"/><Relationship Id="rId309" Type="http://schemas.openxmlformats.org/officeDocument/2006/relationships/hyperlink" Target="https://login.consultant.ru/link/?req=doc&amp;base=LAW&amp;n=153915&amp;dst=100013" TargetMode="External"/><Relationship Id="rId2751" Type="http://schemas.openxmlformats.org/officeDocument/2006/relationships/hyperlink" Target="https://login.consultant.ru/link/?req=doc&amp;base=LAW&amp;n=493046&amp;dst=100012" TargetMode="External"/><Relationship Id="rId3802" Type="http://schemas.openxmlformats.org/officeDocument/2006/relationships/hyperlink" Target="https://login.consultant.ru/link/?req=doc&amp;base=LAW&amp;n=334397&amp;dst=100149" TargetMode="External"/><Relationship Id="rId6958" Type="http://schemas.openxmlformats.org/officeDocument/2006/relationships/hyperlink" Target="https://login.consultant.ru/link/?req=doc&amp;base=LAW&amp;n=422224&amp;dst=100473" TargetMode="External"/><Relationship Id="rId8380" Type="http://schemas.openxmlformats.org/officeDocument/2006/relationships/hyperlink" Target="https://login.consultant.ru/link/?req=doc&amp;base=LAW&amp;n=422017&amp;dst=100036" TargetMode="External"/><Relationship Id="rId9017" Type="http://schemas.openxmlformats.org/officeDocument/2006/relationships/hyperlink" Target="https://login.consultant.ru/link/?req=doc&amp;base=LAW&amp;n=153915&amp;dst=100039" TargetMode="External"/><Relationship Id="rId11294" Type="http://schemas.openxmlformats.org/officeDocument/2006/relationships/hyperlink" Target="https://login.consultant.ru/link/?req=doc&amp;base=LAW&amp;n=101680&amp;dst=100035" TargetMode="External"/><Relationship Id="rId12345" Type="http://schemas.openxmlformats.org/officeDocument/2006/relationships/hyperlink" Target="https://login.consultant.ru/link/?req=doc&amp;base=LAW&amp;n=464355&amp;dst=587" TargetMode="External"/><Relationship Id="rId13810" Type="http://schemas.openxmlformats.org/officeDocument/2006/relationships/hyperlink" Target="https://login.consultant.ru/link/?req=doc&amp;base=LAW&amp;n=537936&amp;dst=101865" TargetMode="External"/><Relationship Id="rId723" Type="http://schemas.openxmlformats.org/officeDocument/2006/relationships/hyperlink" Target="https://login.consultant.ru/link/?req=doc&amp;base=LAW&amp;n=510479&amp;dst=100009" TargetMode="External"/><Relationship Id="rId1006" Type="http://schemas.openxmlformats.org/officeDocument/2006/relationships/hyperlink" Target="https://login.consultant.ru/link/?req=doc&amp;base=LAW&amp;n=301262&amp;dst=100033" TargetMode="External"/><Relationship Id="rId1353" Type="http://schemas.openxmlformats.org/officeDocument/2006/relationships/hyperlink" Target="https://login.consultant.ru/link/?req=doc&amp;base=LAW&amp;n=508506&amp;dst=102191" TargetMode="External"/><Relationship Id="rId2404" Type="http://schemas.openxmlformats.org/officeDocument/2006/relationships/hyperlink" Target="https://login.consultant.ru/link/?req=doc&amp;base=LAW&amp;n=171335&amp;dst=100209" TargetMode="External"/><Relationship Id="rId5974" Type="http://schemas.openxmlformats.org/officeDocument/2006/relationships/hyperlink" Target="https://login.consultant.ru/link/?req=doc&amp;base=LAW&amp;n=520145&amp;dst=100117" TargetMode="External"/><Relationship Id="rId8033" Type="http://schemas.openxmlformats.org/officeDocument/2006/relationships/hyperlink" Target="https://login.consultant.ru/link/?req=doc&amp;base=LAW&amp;n=201167&amp;dst=100400" TargetMode="External"/><Relationship Id="rId9431" Type="http://schemas.openxmlformats.org/officeDocument/2006/relationships/hyperlink" Target="https://login.consultant.ru/link/?req=doc&amp;base=LAW&amp;n=82140&amp;dst=100011" TargetMode="External"/><Relationship Id="rId11361" Type="http://schemas.openxmlformats.org/officeDocument/2006/relationships/hyperlink" Target="https://login.consultant.ru/link/?req=doc&amp;base=LAW&amp;n=491748&amp;dst=100127" TargetMode="External"/><Relationship Id="rId12412" Type="http://schemas.openxmlformats.org/officeDocument/2006/relationships/hyperlink" Target="https://login.consultant.ru/link/?req=doc&amp;base=LAW&amp;n=537936&amp;dst=101450" TargetMode="External"/><Relationship Id="rId1420" Type="http://schemas.openxmlformats.org/officeDocument/2006/relationships/hyperlink" Target="https://login.consultant.ru/link/?req=doc&amp;base=LAW&amp;n=283672&amp;dst=100090" TargetMode="External"/><Relationship Id="rId4576" Type="http://schemas.openxmlformats.org/officeDocument/2006/relationships/hyperlink" Target="https://login.consultant.ru/link/?req=doc&amp;base=LAW&amp;n=519032&amp;dst=100021" TargetMode="External"/><Relationship Id="rId4990" Type="http://schemas.openxmlformats.org/officeDocument/2006/relationships/hyperlink" Target="https://login.consultant.ru/link/?req=doc&amp;base=LAW&amp;n=95506&amp;dst=100015" TargetMode="External"/><Relationship Id="rId5627" Type="http://schemas.openxmlformats.org/officeDocument/2006/relationships/hyperlink" Target="https://login.consultant.ru/link/?req=doc&amp;base=LAW&amp;n=36909&amp;dst=101128" TargetMode="External"/><Relationship Id="rId11014" Type="http://schemas.openxmlformats.org/officeDocument/2006/relationships/hyperlink" Target="https://login.consultant.ru/link/?req=doc&amp;base=LAW&amp;n=169438&amp;dst=100272" TargetMode="External"/><Relationship Id="rId3178" Type="http://schemas.openxmlformats.org/officeDocument/2006/relationships/hyperlink" Target="https://login.consultant.ru/link/?req=doc&amp;base=LAW&amp;n=283511&amp;dst=100049" TargetMode="External"/><Relationship Id="rId3592" Type="http://schemas.openxmlformats.org/officeDocument/2006/relationships/hyperlink" Target="https://login.consultant.ru/link/?req=doc&amp;base=LAW&amp;n=309512&amp;dst=100188" TargetMode="External"/><Relationship Id="rId4229" Type="http://schemas.openxmlformats.org/officeDocument/2006/relationships/hyperlink" Target="https://login.consultant.ru/link/?req=doc&amp;base=LAW&amp;n=520116&amp;dst=100720" TargetMode="External"/><Relationship Id="rId4643" Type="http://schemas.openxmlformats.org/officeDocument/2006/relationships/hyperlink" Target="https://login.consultant.ru/link/?req=doc&amp;base=LAW&amp;n=218212&amp;dst=1671" TargetMode="External"/><Relationship Id="rId7799" Type="http://schemas.openxmlformats.org/officeDocument/2006/relationships/hyperlink" Target="https://login.consultant.ru/link/?req=doc&amp;base=LAW&amp;n=189502&amp;dst=100072" TargetMode="External"/><Relationship Id="rId8100" Type="http://schemas.openxmlformats.org/officeDocument/2006/relationships/hyperlink" Target="https://login.consultant.ru/link/?req=doc&amp;base=LAW&amp;n=372885&amp;dst=100137" TargetMode="External"/><Relationship Id="rId10030" Type="http://schemas.openxmlformats.org/officeDocument/2006/relationships/hyperlink" Target="https://login.consultant.ru/link/?req=doc&amp;base=LAW&amp;n=401510&amp;dst=100183" TargetMode="External"/><Relationship Id="rId13186" Type="http://schemas.openxmlformats.org/officeDocument/2006/relationships/hyperlink" Target="https://login.consultant.ru/link/?req=doc&amp;base=LAW&amp;n=138317&amp;dst=100024" TargetMode="External"/><Relationship Id="rId14237" Type="http://schemas.openxmlformats.org/officeDocument/2006/relationships/hyperlink" Target="https://login.consultant.ru/link/?req=doc&amp;base=LAW&amp;n=421785&amp;dst=100092" TargetMode="External"/><Relationship Id="rId2194" Type="http://schemas.openxmlformats.org/officeDocument/2006/relationships/hyperlink" Target="https://login.consultant.ru/link/?req=doc&amp;base=LAW&amp;n=520139&amp;dst=100408" TargetMode="External"/><Relationship Id="rId3245" Type="http://schemas.openxmlformats.org/officeDocument/2006/relationships/hyperlink" Target="https://login.consultant.ru/link/?req=doc&amp;base=LAW&amp;n=111643&amp;dst=100010" TargetMode="External"/><Relationship Id="rId4710" Type="http://schemas.openxmlformats.org/officeDocument/2006/relationships/hyperlink" Target="https://login.consultant.ru/link/?req=doc&amp;base=LAW&amp;n=200491&amp;dst=100073" TargetMode="External"/><Relationship Id="rId7866" Type="http://schemas.openxmlformats.org/officeDocument/2006/relationships/hyperlink" Target="https://login.consultant.ru/link/?req=doc&amp;base=LAW&amp;n=180281&amp;dst=4" TargetMode="External"/><Relationship Id="rId13253" Type="http://schemas.openxmlformats.org/officeDocument/2006/relationships/hyperlink" Target="https://login.consultant.ru/link/?req=doc&amp;base=LAW&amp;n=529658&amp;dst=100039" TargetMode="External"/><Relationship Id="rId166" Type="http://schemas.openxmlformats.org/officeDocument/2006/relationships/hyperlink" Target="https://login.consultant.ru/link/?req=doc&amp;base=LAW&amp;n=85740&amp;dst=100009" TargetMode="External"/><Relationship Id="rId580" Type="http://schemas.openxmlformats.org/officeDocument/2006/relationships/hyperlink" Target="https://login.consultant.ru/link/?req=doc&amp;base=LAW&amp;n=453359&amp;dst=100116" TargetMode="External"/><Relationship Id="rId2261" Type="http://schemas.openxmlformats.org/officeDocument/2006/relationships/hyperlink" Target="https://login.consultant.ru/link/?req=doc&amp;base=LAW&amp;n=520123&amp;dst=100772" TargetMode="External"/><Relationship Id="rId3312" Type="http://schemas.openxmlformats.org/officeDocument/2006/relationships/hyperlink" Target="https://login.consultant.ru/link/?req=doc&amp;base=LAW&amp;n=409495&amp;dst=100093" TargetMode="External"/><Relationship Id="rId6468" Type="http://schemas.openxmlformats.org/officeDocument/2006/relationships/hyperlink" Target="https://login.consultant.ru/link/?req=doc&amp;base=LAW&amp;n=171339&amp;dst=100025" TargetMode="External"/><Relationship Id="rId7519" Type="http://schemas.openxmlformats.org/officeDocument/2006/relationships/hyperlink" Target="https://login.consultant.ru/link/?req=doc&amp;base=LAW&amp;n=391666&amp;dst=100011" TargetMode="External"/><Relationship Id="rId8917" Type="http://schemas.openxmlformats.org/officeDocument/2006/relationships/hyperlink" Target="https://login.consultant.ru/link/?req=doc&amp;base=LAW&amp;n=283672&amp;dst=101151" TargetMode="External"/><Relationship Id="rId10847" Type="http://schemas.openxmlformats.org/officeDocument/2006/relationships/hyperlink" Target="https://login.consultant.ru/link/?req=doc&amp;base=LAW&amp;n=511027&amp;dst=100072" TargetMode="External"/><Relationship Id="rId14304" Type="http://schemas.openxmlformats.org/officeDocument/2006/relationships/hyperlink" Target="https://login.consultant.ru/link/?req=doc&amp;base=LAW&amp;n=283511&amp;dst=100131" TargetMode="External"/><Relationship Id="rId233" Type="http://schemas.openxmlformats.org/officeDocument/2006/relationships/hyperlink" Target="https://login.consultant.ru/link/?req=doc&amp;base=LAW&amp;n=495098&amp;dst=100100" TargetMode="External"/><Relationship Id="rId5484" Type="http://schemas.openxmlformats.org/officeDocument/2006/relationships/hyperlink" Target="https://login.consultant.ru/link/?req=doc&amp;base=LAW&amp;n=518984&amp;dst=100065" TargetMode="External"/><Relationship Id="rId6882" Type="http://schemas.openxmlformats.org/officeDocument/2006/relationships/hyperlink" Target="https://login.consultant.ru/link/?req=doc&amp;base=LAW&amp;n=491811&amp;dst=100330" TargetMode="External"/><Relationship Id="rId7933" Type="http://schemas.openxmlformats.org/officeDocument/2006/relationships/hyperlink" Target="https://login.consultant.ru/link/?req=doc&amp;base=LAW&amp;n=486921&amp;dst=100010" TargetMode="External"/><Relationship Id="rId10914" Type="http://schemas.openxmlformats.org/officeDocument/2006/relationships/hyperlink" Target="https://login.consultant.ru/link/?req=doc&amp;base=LAW&amp;n=520123&amp;dst=100783" TargetMode="External"/><Relationship Id="rId13320" Type="http://schemas.openxmlformats.org/officeDocument/2006/relationships/hyperlink" Target="https://login.consultant.ru/link/?req=doc&amp;base=LAW&amp;n=508369" TargetMode="External"/><Relationship Id="rId300" Type="http://schemas.openxmlformats.org/officeDocument/2006/relationships/hyperlink" Target="https://login.consultant.ru/link/?req=doc&amp;base=LAW&amp;n=283616&amp;dst=100009" TargetMode="External"/><Relationship Id="rId4086" Type="http://schemas.openxmlformats.org/officeDocument/2006/relationships/hyperlink" Target="https://login.consultant.ru/link/?req=doc&amp;base=LAW&amp;n=520121&amp;dst=100575" TargetMode="External"/><Relationship Id="rId5137" Type="http://schemas.openxmlformats.org/officeDocument/2006/relationships/hyperlink" Target="https://login.consultant.ru/link/?req=doc&amp;base=LAW&amp;n=138320&amp;dst=100011" TargetMode="External"/><Relationship Id="rId6535" Type="http://schemas.openxmlformats.org/officeDocument/2006/relationships/hyperlink" Target="https://login.consultant.ru/link/?req=doc&amp;base=LAW&amp;n=221333&amp;dst=100011" TargetMode="External"/><Relationship Id="rId5551" Type="http://schemas.openxmlformats.org/officeDocument/2006/relationships/hyperlink" Target="https://login.consultant.ru/link/?req=doc&amp;base=LAW&amp;n=519032&amp;dst=100085" TargetMode="External"/><Relationship Id="rId6602" Type="http://schemas.openxmlformats.org/officeDocument/2006/relationships/hyperlink" Target="https://login.consultant.ru/link/?req=doc&amp;base=LAW&amp;n=508492" TargetMode="External"/><Relationship Id="rId9758" Type="http://schemas.openxmlformats.org/officeDocument/2006/relationships/hyperlink" Target="https://login.consultant.ru/link/?req=doc&amp;base=LAW&amp;n=511319&amp;dst=100162" TargetMode="External"/><Relationship Id="rId11688" Type="http://schemas.openxmlformats.org/officeDocument/2006/relationships/hyperlink" Target="https://login.consultant.ru/link/?req=doc&amp;base=LAW&amp;n=365160&amp;dst=100312" TargetMode="External"/><Relationship Id="rId12739" Type="http://schemas.openxmlformats.org/officeDocument/2006/relationships/hyperlink" Target="https://login.consultant.ru/link/?req=doc&amp;base=LAW&amp;n=368440&amp;dst=100111" TargetMode="External"/><Relationship Id="rId14094" Type="http://schemas.openxmlformats.org/officeDocument/2006/relationships/hyperlink" Target="https://login.consultant.ru/link/?req=doc&amp;base=LAW&amp;n=482673&amp;dst=100089" TargetMode="External"/><Relationship Id="rId1747" Type="http://schemas.openxmlformats.org/officeDocument/2006/relationships/hyperlink" Target="https://login.consultant.ru/link/?req=doc&amp;base=LAW&amp;n=482749&amp;dst=100026" TargetMode="External"/><Relationship Id="rId4153" Type="http://schemas.openxmlformats.org/officeDocument/2006/relationships/hyperlink" Target="https://login.consultant.ru/link/?req=doc&amp;base=LAW&amp;n=453359&amp;dst=100174" TargetMode="External"/><Relationship Id="rId5204" Type="http://schemas.openxmlformats.org/officeDocument/2006/relationships/hyperlink" Target="https://login.consultant.ru/link/?req=doc&amp;base=LAW&amp;n=291202&amp;dst=100029" TargetMode="External"/><Relationship Id="rId8774" Type="http://schemas.openxmlformats.org/officeDocument/2006/relationships/hyperlink" Target="https://login.consultant.ru/link/?req=doc&amp;base=LAW&amp;n=283618&amp;dst=100225" TargetMode="External"/><Relationship Id="rId9825" Type="http://schemas.openxmlformats.org/officeDocument/2006/relationships/hyperlink" Target="https://login.consultant.ru/link/?req=doc&amp;base=LAW&amp;n=520123&amp;dst=100445" TargetMode="External"/><Relationship Id="rId14161" Type="http://schemas.openxmlformats.org/officeDocument/2006/relationships/hyperlink" Target="https://login.consultant.ru/link/?req=doc&amp;base=LAW&amp;n=93256&amp;dst=100715" TargetMode="External"/><Relationship Id="rId39" Type="http://schemas.openxmlformats.org/officeDocument/2006/relationships/hyperlink" Target="https://login.consultant.ru/link/?req=doc&amp;base=LAW&amp;n=97925&amp;dst=100008" TargetMode="External"/><Relationship Id="rId1814" Type="http://schemas.openxmlformats.org/officeDocument/2006/relationships/hyperlink" Target="https://login.consultant.ru/link/?req=doc&amp;base=LAW&amp;n=537936&amp;dst=100464" TargetMode="External"/><Relationship Id="rId4220" Type="http://schemas.openxmlformats.org/officeDocument/2006/relationships/hyperlink" Target="https://login.consultant.ru/link/?req=doc&amp;base=LAW&amp;n=537936&amp;dst=100853" TargetMode="External"/><Relationship Id="rId7376" Type="http://schemas.openxmlformats.org/officeDocument/2006/relationships/hyperlink" Target="https://login.consultant.ru/link/?req=doc&amp;base=LAW&amp;n=388995&amp;dst=100338" TargetMode="External"/><Relationship Id="rId7790" Type="http://schemas.openxmlformats.org/officeDocument/2006/relationships/hyperlink" Target="https://login.consultant.ru/link/?req=doc&amp;base=LAW&amp;n=431909&amp;dst=100134" TargetMode="External"/><Relationship Id="rId8427" Type="http://schemas.openxmlformats.org/officeDocument/2006/relationships/hyperlink" Target="https://login.consultant.ru/link/?req=doc&amp;base=LAW&amp;n=412739&amp;dst=100243" TargetMode="External"/><Relationship Id="rId8841" Type="http://schemas.openxmlformats.org/officeDocument/2006/relationships/hyperlink" Target="https://login.consultant.ru/link/?req=doc&amp;base=LAW&amp;n=471464&amp;dst=100003" TargetMode="External"/><Relationship Id="rId10357" Type="http://schemas.openxmlformats.org/officeDocument/2006/relationships/hyperlink" Target="https://login.consultant.ru/link/?req=doc&amp;base=LAW&amp;n=537936&amp;dst=101196" TargetMode="External"/><Relationship Id="rId11755" Type="http://schemas.openxmlformats.org/officeDocument/2006/relationships/hyperlink" Target="https://login.consultant.ru/link/?req=doc&amp;base=LAW&amp;n=491811&amp;dst=100482" TargetMode="External"/><Relationship Id="rId12806" Type="http://schemas.openxmlformats.org/officeDocument/2006/relationships/hyperlink" Target="https://login.consultant.ru/link/?req=doc&amp;base=LAW&amp;n=520144&amp;dst=100157" TargetMode="External"/><Relationship Id="rId6392" Type="http://schemas.openxmlformats.org/officeDocument/2006/relationships/hyperlink" Target="https://login.consultant.ru/link/?req=doc&amp;base=LAW&amp;n=537936&amp;dst=100978" TargetMode="External"/><Relationship Id="rId7029" Type="http://schemas.openxmlformats.org/officeDocument/2006/relationships/hyperlink" Target="https://login.consultant.ru/link/?req=doc&amp;base=LAW&amp;n=283618&amp;dst=100214" TargetMode="External"/><Relationship Id="rId7443" Type="http://schemas.openxmlformats.org/officeDocument/2006/relationships/hyperlink" Target="https://login.consultant.ru/link/?req=doc&amp;base=LAW&amp;n=422224&amp;dst=100476" TargetMode="External"/><Relationship Id="rId10771" Type="http://schemas.openxmlformats.org/officeDocument/2006/relationships/hyperlink" Target="https://login.consultant.ru/link/?req=doc&amp;base=LAW&amp;n=520103&amp;dst=100030" TargetMode="External"/><Relationship Id="rId11408" Type="http://schemas.openxmlformats.org/officeDocument/2006/relationships/hyperlink" Target="https://login.consultant.ru/link/?req=doc&amp;base=LAW&amp;n=520113&amp;dst=100241" TargetMode="External"/><Relationship Id="rId11822" Type="http://schemas.openxmlformats.org/officeDocument/2006/relationships/hyperlink" Target="https://login.consultant.ru/link/?req=doc&amp;base=LAW&amp;n=520134&amp;dst=101063" TargetMode="External"/><Relationship Id="rId2588" Type="http://schemas.openxmlformats.org/officeDocument/2006/relationships/hyperlink" Target="https://login.consultant.ru/link/?req=doc&amp;base=LAW&amp;n=191309&amp;dst=100009" TargetMode="External"/><Relationship Id="rId3986" Type="http://schemas.openxmlformats.org/officeDocument/2006/relationships/hyperlink" Target="https://login.consultant.ru/link/?req=doc&amp;base=LAW&amp;n=414290&amp;dst=100343" TargetMode="External"/><Relationship Id="rId6045" Type="http://schemas.openxmlformats.org/officeDocument/2006/relationships/hyperlink" Target="https://login.consultant.ru/link/?req=doc&amp;base=LAW&amp;n=520126&amp;dst=100571" TargetMode="External"/><Relationship Id="rId10424" Type="http://schemas.openxmlformats.org/officeDocument/2006/relationships/hyperlink" Target="https://login.consultant.ru/link/?req=doc&amp;base=LAW&amp;n=520116&amp;dst=101111" TargetMode="External"/><Relationship Id="rId13994" Type="http://schemas.openxmlformats.org/officeDocument/2006/relationships/hyperlink" Target="https://login.consultant.ru/link/?req=doc&amp;base=LAW&amp;n=382520&amp;dst=100027" TargetMode="External"/><Relationship Id="rId3639" Type="http://schemas.openxmlformats.org/officeDocument/2006/relationships/hyperlink" Target="https://login.consultant.ru/link/?req=doc&amp;base=LAW&amp;n=537936&amp;dst=100717" TargetMode="External"/><Relationship Id="rId5061" Type="http://schemas.openxmlformats.org/officeDocument/2006/relationships/hyperlink" Target="https://login.consultant.ru/link/?req=doc&amp;base=LAW&amp;n=511289" TargetMode="External"/><Relationship Id="rId6112" Type="http://schemas.openxmlformats.org/officeDocument/2006/relationships/hyperlink" Target="https://login.consultant.ru/link/?req=doc&amp;base=LAW&amp;n=189503&amp;dst=100063" TargetMode="External"/><Relationship Id="rId7510" Type="http://schemas.openxmlformats.org/officeDocument/2006/relationships/hyperlink" Target="https://login.consultant.ru/link/?req=doc&amp;base=LAW&amp;n=314411&amp;dst=100012" TargetMode="External"/><Relationship Id="rId9268" Type="http://schemas.openxmlformats.org/officeDocument/2006/relationships/hyperlink" Target="https://login.consultant.ru/link/?req=doc&amp;base=LAW&amp;n=193997&amp;dst=100319" TargetMode="External"/><Relationship Id="rId12596" Type="http://schemas.openxmlformats.org/officeDocument/2006/relationships/hyperlink" Target="https://login.consultant.ru/link/?req=doc&amp;base=LAW&amp;n=368440&amp;dst=100057" TargetMode="External"/><Relationship Id="rId13647" Type="http://schemas.openxmlformats.org/officeDocument/2006/relationships/hyperlink" Target="https://login.consultant.ru/link/?req=doc&amp;base=LAW&amp;n=537936&amp;dst=101597" TargetMode="External"/><Relationship Id="rId974" Type="http://schemas.openxmlformats.org/officeDocument/2006/relationships/hyperlink" Target="https://login.consultant.ru/link/?req=doc&amp;base=LAW&amp;n=378415&amp;dst=100018" TargetMode="External"/><Relationship Id="rId2655" Type="http://schemas.openxmlformats.org/officeDocument/2006/relationships/hyperlink" Target="https://login.consultant.ru/link/?req=doc&amp;base=LAW&amp;n=520116&amp;dst=100438" TargetMode="External"/><Relationship Id="rId3706" Type="http://schemas.openxmlformats.org/officeDocument/2006/relationships/hyperlink" Target="https://login.consultant.ru/link/?req=doc&amp;base=LAW&amp;n=334397&amp;dst=100104" TargetMode="External"/><Relationship Id="rId9682" Type="http://schemas.openxmlformats.org/officeDocument/2006/relationships/hyperlink" Target="https://login.consultant.ru/link/?req=doc&amp;base=LAW&amp;n=72847&amp;dst=100030" TargetMode="External"/><Relationship Id="rId11198" Type="http://schemas.openxmlformats.org/officeDocument/2006/relationships/hyperlink" Target="https://login.consultant.ru/link/?req=doc&amp;base=LAW&amp;n=283672&amp;dst=101430" TargetMode="External"/><Relationship Id="rId12249" Type="http://schemas.openxmlformats.org/officeDocument/2006/relationships/hyperlink" Target="https://login.consultant.ru/link/?req=doc&amp;base=LAW&amp;n=51890&amp;dst=100028" TargetMode="External"/><Relationship Id="rId12663" Type="http://schemas.openxmlformats.org/officeDocument/2006/relationships/hyperlink" Target="https://login.consultant.ru/link/?req=doc&amp;base=LAW&amp;n=75323&amp;dst=100237" TargetMode="External"/><Relationship Id="rId13714" Type="http://schemas.openxmlformats.org/officeDocument/2006/relationships/hyperlink" Target="https://login.consultant.ru/link/?req=doc&amp;base=LAW&amp;n=520144&amp;dst=100198" TargetMode="External"/><Relationship Id="rId627" Type="http://schemas.openxmlformats.org/officeDocument/2006/relationships/hyperlink" Target="https://login.consultant.ru/link/?req=doc&amp;base=LAW&amp;n=421928&amp;dst=100009" TargetMode="External"/><Relationship Id="rId1257" Type="http://schemas.openxmlformats.org/officeDocument/2006/relationships/hyperlink" Target="https://login.consultant.ru/link/?req=doc&amp;base=LAW&amp;n=520116&amp;dst=100347" TargetMode="External"/><Relationship Id="rId1671" Type="http://schemas.openxmlformats.org/officeDocument/2006/relationships/hyperlink" Target="https://login.consultant.ru/link/?req=doc&amp;base=LAW&amp;n=499745&amp;dst=100010" TargetMode="External"/><Relationship Id="rId2308" Type="http://schemas.openxmlformats.org/officeDocument/2006/relationships/hyperlink" Target="https://login.consultant.ru/link/?req=doc&amp;base=LAW&amp;n=189502&amp;dst=100012" TargetMode="External"/><Relationship Id="rId2722" Type="http://schemas.openxmlformats.org/officeDocument/2006/relationships/hyperlink" Target="https://login.consultant.ru/link/?req=doc&amp;base=LAW&amp;n=475134&amp;dst=100011" TargetMode="External"/><Relationship Id="rId5878" Type="http://schemas.openxmlformats.org/officeDocument/2006/relationships/hyperlink" Target="https://login.consultant.ru/link/?req=doc&amp;base=LAW&amp;n=201287&amp;dst=100212" TargetMode="External"/><Relationship Id="rId6929" Type="http://schemas.openxmlformats.org/officeDocument/2006/relationships/hyperlink" Target="https://login.consultant.ru/link/?req=doc&amp;base=LAW&amp;n=115578&amp;dst=100008" TargetMode="External"/><Relationship Id="rId8284" Type="http://schemas.openxmlformats.org/officeDocument/2006/relationships/hyperlink" Target="https://login.consultant.ru/link/?req=doc&amp;base=LAW&amp;n=189562&amp;dst=100351" TargetMode="External"/><Relationship Id="rId9335" Type="http://schemas.openxmlformats.org/officeDocument/2006/relationships/hyperlink" Target="https://login.consultant.ru/link/?req=doc&amp;base=LAW&amp;n=510523&amp;dst=100058" TargetMode="External"/><Relationship Id="rId11265" Type="http://schemas.openxmlformats.org/officeDocument/2006/relationships/hyperlink" Target="https://login.consultant.ru/link/?req=doc&amp;base=LAW&amp;n=189288&amp;dst=100208" TargetMode="External"/><Relationship Id="rId12316" Type="http://schemas.openxmlformats.org/officeDocument/2006/relationships/hyperlink" Target="https://login.consultant.ru/link/?req=doc&amp;base=LAW&amp;n=510523&amp;dst=100065" TargetMode="External"/><Relationship Id="rId1324" Type="http://schemas.openxmlformats.org/officeDocument/2006/relationships/hyperlink" Target="https://login.consultant.ru/link/?req=doc&amp;base=LAW&amp;n=523340&amp;dst=100112" TargetMode="External"/><Relationship Id="rId4894" Type="http://schemas.openxmlformats.org/officeDocument/2006/relationships/hyperlink" Target="https://login.consultant.ru/link/?req=doc&amp;base=LAW&amp;n=506731&amp;dst=5" TargetMode="External"/><Relationship Id="rId5945" Type="http://schemas.openxmlformats.org/officeDocument/2006/relationships/hyperlink" Target="https://login.consultant.ru/link/?req=doc&amp;base=LAW&amp;n=388995&amp;dst=100295" TargetMode="External"/><Relationship Id="rId8351" Type="http://schemas.openxmlformats.org/officeDocument/2006/relationships/hyperlink" Target="https://login.consultant.ru/link/?req=doc&amp;base=LAW&amp;n=520123&amp;dst=100366" TargetMode="External"/><Relationship Id="rId9402" Type="http://schemas.openxmlformats.org/officeDocument/2006/relationships/hyperlink" Target="https://login.consultant.ru/link/?req=doc&amp;base=LAW&amp;n=189502&amp;dst=100160" TargetMode="External"/><Relationship Id="rId10281" Type="http://schemas.openxmlformats.org/officeDocument/2006/relationships/hyperlink" Target="https://login.consultant.ru/link/?req=doc&amp;base=LAW&amp;n=371943&amp;dst=100223" TargetMode="External"/><Relationship Id="rId11332" Type="http://schemas.openxmlformats.org/officeDocument/2006/relationships/hyperlink" Target="https://login.consultant.ru/link/?req=doc&amp;base=LAW&amp;n=495421&amp;dst=100008" TargetMode="External"/><Relationship Id="rId12730" Type="http://schemas.openxmlformats.org/officeDocument/2006/relationships/hyperlink" Target="https://login.consultant.ru/link/?req=doc&amp;base=LAW&amp;n=368440&amp;dst=100107" TargetMode="External"/><Relationship Id="rId14488" Type="http://schemas.openxmlformats.org/officeDocument/2006/relationships/hyperlink" Target="https://login.consultant.ru/link/?req=doc&amp;base=LAW&amp;n=520123&amp;dst=100665" TargetMode="External"/><Relationship Id="rId30" Type="http://schemas.openxmlformats.org/officeDocument/2006/relationships/hyperlink" Target="https://login.consultant.ru/link/?req=doc&amp;base=LAW&amp;n=107197&amp;dst=102970" TargetMode="External"/><Relationship Id="rId3496" Type="http://schemas.openxmlformats.org/officeDocument/2006/relationships/hyperlink" Target="https://login.consultant.ru/link/?req=doc&amp;base=LAW&amp;n=283669&amp;dst=100570" TargetMode="External"/><Relationship Id="rId4547" Type="http://schemas.openxmlformats.org/officeDocument/2006/relationships/hyperlink" Target="https://login.consultant.ru/link/?req=doc&amp;base=LAW&amp;n=518984&amp;dst=100028" TargetMode="External"/><Relationship Id="rId8004" Type="http://schemas.openxmlformats.org/officeDocument/2006/relationships/hyperlink" Target="https://login.consultant.ru/link/?req=doc&amp;base=LAW&amp;n=189562&amp;dst=100304" TargetMode="External"/><Relationship Id="rId2098" Type="http://schemas.openxmlformats.org/officeDocument/2006/relationships/hyperlink" Target="https://login.consultant.ru/link/?req=doc&amp;base=LAW&amp;n=164021&amp;dst=100045" TargetMode="External"/><Relationship Id="rId3149" Type="http://schemas.openxmlformats.org/officeDocument/2006/relationships/hyperlink" Target="https://login.consultant.ru/link/?req=doc&amp;base=LAW&amp;n=389248&amp;dst=100156" TargetMode="External"/><Relationship Id="rId3563" Type="http://schemas.openxmlformats.org/officeDocument/2006/relationships/hyperlink" Target="https://login.consultant.ru/link/?req=doc&amp;base=LAW&amp;n=537936&amp;dst=100715" TargetMode="External"/><Relationship Id="rId4961" Type="http://schemas.openxmlformats.org/officeDocument/2006/relationships/hyperlink" Target="https://login.consultant.ru/link/?req=doc&amp;base=LAW&amp;n=464265&amp;dst=100351" TargetMode="External"/><Relationship Id="rId7020" Type="http://schemas.openxmlformats.org/officeDocument/2006/relationships/hyperlink" Target="https://login.consultant.ru/link/?req=doc&amp;base=LAW&amp;n=532884&amp;dst=100051" TargetMode="External"/><Relationship Id="rId484" Type="http://schemas.openxmlformats.org/officeDocument/2006/relationships/hyperlink" Target="https://login.consultant.ru/link/?req=doc&amp;base=LAW&amp;n=299384&amp;dst=100009" TargetMode="External"/><Relationship Id="rId2165" Type="http://schemas.openxmlformats.org/officeDocument/2006/relationships/hyperlink" Target="https://login.consultant.ru/link/?req=doc&amp;base=LAW&amp;n=520116&amp;dst=100384" TargetMode="External"/><Relationship Id="rId3216" Type="http://schemas.openxmlformats.org/officeDocument/2006/relationships/hyperlink" Target="https://login.consultant.ru/link/?req=doc&amp;base=LAW&amp;n=389302&amp;dst=100154" TargetMode="External"/><Relationship Id="rId4614" Type="http://schemas.openxmlformats.org/officeDocument/2006/relationships/hyperlink" Target="https://login.consultant.ru/link/?req=doc&amp;base=LAW&amp;n=518984&amp;dst=100137" TargetMode="External"/><Relationship Id="rId9192" Type="http://schemas.openxmlformats.org/officeDocument/2006/relationships/hyperlink" Target="https://login.consultant.ru/link/?req=doc&amp;base=LAW&amp;n=322594&amp;dst=100172" TargetMode="External"/><Relationship Id="rId10001" Type="http://schemas.openxmlformats.org/officeDocument/2006/relationships/hyperlink" Target="https://login.consultant.ru/link/?req=doc&amp;base=LAW&amp;n=365122&amp;dst=100018" TargetMode="External"/><Relationship Id="rId13157" Type="http://schemas.openxmlformats.org/officeDocument/2006/relationships/hyperlink" Target="https://login.consultant.ru/link/?req=doc&amp;base=LAW&amp;n=157394&amp;dst=100001" TargetMode="External"/><Relationship Id="rId13571" Type="http://schemas.openxmlformats.org/officeDocument/2006/relationships/hyperlink" Target="https://login.consultant.ru/link/?req=doc&amp;base=LAW&amp;n=401510&amp;dst=100427" TargetMode="External"/><Relationship Id="rId14208" Type="http://schemas.openxmlformats.org/officeDocument/2006/relationships/hyperlink" Target="https://login.consultant.ru/link/?req=doc&amp;base=LAW&amp;n=492048&amp;dst=33" TargetMode="External"/><Relationship Id="rId137" Type="http://schemas.openxmlformats.org/officeDocument/2006/relationships/hyperlink" Target="https://login.consultant.ru/link/?req=doc&amp;base=LAW&amp;n=197506&amp;dst=100118" TargetMode="External"/><Relationship Id="rId3630" Type="http://schemas.openxmlformats.org/officeDocument/2006/relationships/hyperlink" Target="https://login.consultant.ru/link/?req=doc&amp;base=LAW&amp;n=489343&amp;dst=100457" TargetMode="External"/><Relationship Id="rId6786" Type="http://schemas.openxmlformats.org/officeDocument/2006/relationships/hyperlink" Target="https://login.consultant.ru/link/?req=doc&amp;base=LAW&amp;n=520116&amp;dst=100977" TargetMode="External"/><Relationship Id="rId7837" Type="http://schemas.openxmlformats.org/officeDocument/2006/relationships/hyperlink" Target="https://login.consultant.ru/link/?req=doc&amp;base=LAW&amp;n=200491&amp;dst=100130" TargetMode="External"/><Relationship Id="rId10818" Type="http://schemas.openxmlformats.org/officeDocument/2006/relationships/hyperlink" Target="https://login.consultant.ru/link/?req=doc&amp;base=LAW&amp;n=511076&amp;dst=100738" TargetMode="External"/><Relationship Id="rId12173" Type="http://schemas.openxmlformats.org/officeDocument/2006/relationships/hyperlink" Target="https://login.consultant.ru/link/?req=doc&amp;base=LAW&amp;n=520284&amp;dst=100631" TargetMode="External"/><Relationship Id="rId13224" Type="http://schemas.openxmlformats.org/officeDocument/2006/relationships/hyperlink" Target="https://login.consultant.ru/link/?req=doc&amp;base=LAW&amp;n=491748&amp;dst=100150" TargetMode="External"/><Relationship Id="rId551" Type="http://schemas.openxmlformats.org/officeDocument/2006/relationships/hyperlink" Target="https://login.consultant.ru/link/?req=doc&amp;base=LAW&amp;n=347930&amp;dst=100009" TargetMode="External"/><Relationship Id="rId1181" Type="http://schemas.openxmlformats.org/officeDocument/2006/relationships/hyperlink" Target="https://login.consultant.ru/link/?req=doc&amp;base=LAW&amp;n=520123&amp;dst=100211" TargetMode="External"/><Relationship Id="rId2232" Type="http://schemas.openxmlformats.org/officeDocument/2006/relationships/hyperlink" Target="https://login.consultant.ru/link/?req=doc&amp;base=LAW&amp;n=301262&amp;dst=100198" TargetMode="External"/><Relationship Id="rId5388" Type="http://schemas.openxmlformats.org/officeDocument/2006/relationships/hyperlink" Target="https://login.consultant.ru/link/?req=doc&amp;base=LAW&amp;n=536243&amp;dst=100003" TargetMode="External"/><Relationship Id="rId6439" Type="http://schemas.openxmlformats.org/officeDocument/2006/relationships/hyperlink" Target="https://login.consultant.ru/link/?req=doc&amp;base=LAW&amp;n=533471&amp;dst=203" TargetMode="External"/><Relationship Id="rId6853" Type="http://schemas.openxmlformats.org/officeDocument/2006/relationships/hyperlink" Target="https://login.consultant.ru/link/?req=doc&amp;base=LAW&amp;n=446107&amp;dst=100017" TargetMode="External"/><Relationship Id="rId7904" Type="http://schemas.openxmlformats.org/officeDocument/2006/relationships/hyperlink" Target="https://login.consultant.ru/link/?req=doc&amp;base=LAW&amp;n=171339&amp;dst=100045" TargetMode="External"/><Relationship Id="rId12240" Type="http://schemas.openxmlformats.org/officeDocument/2006/relationships/hyperlink" Target="https://login.consultant.ru/link/?req=doc&amp;base=LAW&amp;n=389300&amp;dst=100068" TargetMode="External"/><Relationship Id="rId204" Type="http://schemas.openxmlformats.org/officeDocument/2006/relationships/hyperlink" Target="https://login.consultant.ru/link/?req=doc&amp;base=LAW&amp;n=149779&amp;dst=100009" TargetMode="External"/><Relationship Id="rId1998" Type="http://schemas.openxmlformats.org/officeDocument/2006/relationships/hyperlink" Target="https://login.consultant.ru/link/?req=doc&amp;base=LAW&amp;n=482756&amp;dst=100102" TargetMode="External"/><Relationship Id="rId5455" Type="http://schemas.openxmlformats.org/officeDocument/2006/relationships/hyperlink" Target="https://login.consultant.ru/link/?req=doc&amp;base=LAW&amp;n=189287&amp;dst=100120" TargetMode="External"/><Relationship Id="rId6506" Type="http://schemas.openxmlformats.org/officeDocument/2006/relationships/hyperlink" Target="https://login.consultant.ru/link/?req=doc&amp;base=LAW&amp;n=48935&amp;dst=100011" TargetMode="External"/><Relationship Id="rId6920" Type="http://schemas.openxmlformats.org/officeDocument/2006/relationships/hyperlink" Target="https://login.consultant.ru/link/?req=doc&amp;base=LAW&amp;n=368631&amp;dst=100018" TargetMode="External"/><Relationship Id="rId4057" Type="http://schemas.openxmlformats.org/officeDocument/2006/relationships/hyperlink" Target="https://login.consultant.ru/link/?req=doc&amp;base=LAW&amp;n=491811&amp;dst=100259" TargetMode="External"/><Relationship Id="rId4471" Type="http://schemas.openxmlformats.org/officeDocument/2006/relationships/hyperlink" Target="https://login.consultant.ru/link/?req=doc&amp;base=LAW&amp;n=518984&amp;dst=100019" TargetMode="External"/><Relationship Id="rId5108" Type="http://schemas.openxmlformats.org/officeDocument/2006/relationships/hyperlink" Target="https://login.consultant.ru/link/?req=doc&amp;base=LAW&amp;n=157436" TargetMode="External"/><Relationship Id="rId5522" Type="http://schemas.openxmlformats.org/officeDocument/2006/relationships/hyperlink" Target="https://login.consultant.ru/link/?req=doc&amp;base=LAW&amp;n=519032&amp;dst=100172" TargetMode="External"/><Relationship Id="rId8678" Type="http://schemas.openxmlformats.org/officeDocument/2006/relationships/hyperlink" Target="https://login.consultant.ru/link/?req=doc&amp;base=LAW&amp;n=372885&amp;dst=100153" TargetMode="External"/><Relationship Id="rId9729" Type="http://schemas.openxmlformats.org/officeDocument/2006/relationships/hyperlink" Target="https://login.consultant.ru/link/?req=doc&amp;base=LAW&amp;n=450357&amp;dst=100820" TargetMode="External"/><Relationship Id="rId14065" Type="http://schemas.openxmlformats.org/officeDocument/2006/relationships/hyperlink" Target="https://login.consultant.ru/link/?req=doc&amp;base=LAW&amp;n=422222&amp;dst=100451" TargetMode="External"/><Relationship Id="rId3073" Type="http://schemas.openxmlformats.org/officeDocument/2006/relationships/hyperlink" Target="https://login.consultant.ru/link/?req=doc&amp;base=LAW&amp;n=389302&amp;dst=100127" TargetMode="External"/><Relationship Id="rId4124" Type="http://schemas.openxmlformats.org/officeDocument/2006/relationships/hyperlink" Target="https://login.consultant.ru/link/?req=doc&amp;base=LAW&amp;n=520281&amp;dst=100731" TargetMode="External"/><Relationship Id="rId7694" Type="http://schemas.openxmlformats.org/officeDocument/2006/relationships/hyperlink" Target="https://login.consultant.ru/link/?req=doc&amp;base=LAW&amp;n=482749&amp;dst=100100" TargetMode="External"/><Relationship Id="rId11659" Type="http://schemas.openxmlformats.org/officeDocument/2006/relationships/hyperlink" Target="https://login.consultant.ru/link/?req=doc&amp;base=LAW&amp;n=520126&amp;dst=100802" TargetMode="External"/><Relationship Id="rId13081" Type="http://schemas.openxmlformats.org/officeDocument/2006/relationships/hyperlink" Target="https://login.consultant.ru/link/?req=doc&amp;base=LAW&amp;n=169428&amp;dst=100019" TargetMode="External"/><Relationship Id="rId1718" Type="http://schemas.openxmlformats.org/officeDocument/2006/relationships/hyperlink" Target="https://login.consultant.ru/link/?req=doc&amp;base=LAW&amp;n=482752&amp;dst=100030" TargetMode="External"/><Relationship Id="rId3140" Type="http://schemas.openxmlformats.org/officeDocument/2006/relationships/hyperlink" Target="https://login.consultant.ru/link/?req=doc&amp;base=LAW&amp;n=520116&amp;dst=100470" TargetMode="External"/><Relationship Id="rId6296" Type="http://schemas.openxmlformats.org/officeDocument/2006/relationships/hyperlink" Target="https://login.consultant.ru/link/?req=doc&amp;base=LAW&amp;n=189224&amp;dst=100016" TargetMode="External"/><Relationship Id="rId7347" Type="http://schemas.openxmlformats.org/officeDocument/2006/relationships/hyperlink" Target="https://login.consultant.ru/link/?req=doc&amp;base=LAW&amp;n=412739&amp;dst=100210" TargetMode="External"/><Relationship Id="rId8745" Type="http://schemas.openxmlformats.org/officeDocument/2006/relationships/hyperlink" Target="https://login.consultant.ru/link/?req=doc&amp;base=LAW&amp;n=283672&amp;dst=101100" TargetMode="External"/><Relationship Id="rId10675" Type="http://schemas.openxmlformats.org/officeDocument/2006/relationships/hyperlink" Target="https://login.consultant.ru/link/?req=doc&amp;base=LAW&amp;n=464801&amp;dst=100054" TargetMode="External"/><Relationship Id="rId11726" Type="http://schemas.openxmlformats.org/officeDocument/2006/relationships/hyperlink" Target="https://login.consultant.ru/link/?req=doc&amp;base=LAW&amp;n=520123&amp;dst=100778" TargetMode="External"/><Relationship Id="rId14132" Type="http://schemas.openxmlformats.org/officeDocument/2006/relationships/hyperlink" Target="https://login.consultant.ru/link/?req=doc&amp;base=LAW&amp;n=513102&amp;dst=100019" TargetMode="External"/><Relationship Id="rId7761" Type="http://schemas.openxmlformats.org/officeDocument/2006/relationships/hyperlink" Target="https://login.consultant.ru/link/?req=doc&amp;base=LAW&amp;n=538073&amp;dst=4283" TargetMode="External"/><Relationship Id="rId8812" Type="http://schemas.openxmlformats.org/officeDocument/2006/relationships/hyperlink" Target="https://login.consultant.ru/link/?req=doc&amp;base=LAW&amp;n=508369" TargetMode="External"/><Relationship Id="rId10328" Type="http://schemas.openxmlformats.org/officeDocument/2006/relationships/hyperlink" Target="https://login.consultant.ru/link/?req=doc&amp;base=LAW&amp;n=508364&amp;dst=100013" TargetMode="External"/><Relationship Id="rId10742" Type="http://schemas.openxmlformats.org/officeDocument/2006/relationships/hyperlink" Target="https://login.consultant.ru/link/?req=doc&amp;base=LAW&amp;n=391666&amp;dst=100580" TargetMode="External"/><Relationship Id="rId13898" Type="http://schemas.openxmlformats.org/officeDocument/2006/relationships/hyperlink" Target="https://login.consultant.ru/link/?req=doc&amp;base=MLAW&amp;n=162936&amp;dst=100001" TargetMode="External"/><Relationship Id="rId3957" Type="http://schemas.openxmlformats.org/officeDocument/2006/relationships/hyperlink" Target="https://login.consultant.ru/link/?req=doc&amp;base=LAW&amp;n=189226&amp;dst=100276" TargetMode="External"/><Relationship Id="rId6363" Type="http://schemas.openxmlformats.org/officeDocument/2006/relationships/hyperlink" Target="https://login.consultant.ru/link/?req=doc&amp;base=LAW&amp;n=283672&amp;dst=100523" TargetMode="External"/><Relationship Id="rId7414" Type="http://schemas.openxmlformats.org/officeDocument/2006/relationships/hyperlink" Target="https://login.consultant.ru/link/?req=doc&amp;base=LAW&amp;n=523210&amp;dst=100545" TargetMode="External"/><Relationship Id="rId878" Type="http://schemas.openxmlformats.org/officeDocument/2006/relationships/hyperlink" Target="https://login.consultant.ru/link/?req=doc&amp;base=LAW&amp;n=519197&amp;dst=100297" TargetMode="External"/><Relationship Id="rId2559" Type="http://schemas.openxmlformats.org/officeDocument/2006/relationships/hyperlink" Target="https://login.consultant.ru/link/?req=doc&amp;base=LAW&amp;n=538073&amp;dst=3935" TargetMode="External"/><Relationship Id="rId2973" Type="http://schemas.openxmlformats.org/officeDocument/2006/relationships/hyperlink" Target="https://login.consultant.ru/link/?req=doc&amp;base=LAW&amp;n=283669&amp;dst=100056" TargetMode="External"/><Relationship Id="rId6016" Type="http://schemas.openxmlformats.org/officeDocument/2006/relationships/hyperlink" Target="https://login.consultant.ru/link/?req=doc&amp;base=LAW&amp;n=520116&amp;dst=100938" TargetMode="External"/><Relationship Id="rId6430" Type="http://schemas.openxmlformats.org/officeDocument/2006/relationships/hyperlink" Target="https://login.consultant.ru/link/?req=doc&amp;base=LAW&amp;n=531630&amp;dst=100545" TargetMode="External"/><Relationship Id="rId9586" Type="http://schemas.openxmlformats.org/officeDocument/2006/relationships/hyperlink" Target="https://login.consultant.ru/link/?req=doc&amp;base=LAW&amp;n=200491&amp;dst=100232" TargetMode="External"/><Relationship Id="rId12567" Type="http://schemas.openxmlformats.org/officeDocument/2006/relationships/hyperlink" Target="https://login.consultant.ru/link/?req=doc&amp;base=LAW&amp;n=368440&amp;dst=100042" TargetMode="External"/><Relationship Id="rId13618" Type="http://schemas.openxmlformats.org/officeDocument/2006/relationships/hyperlink" Target="https://login.consultant.ru/link/?req=doc&amp;base=LAW&amp;n=189287&amp;dst=100273" TargetMode="External"/><Relationship Id="rId13965" Type="http://schemas.openxmlformats.org/officeDocument/2006/relationships/hyperlink" Target="https://login.consultant.ru/link/?req=doc&amp;base=LAW&amp;n=520113&amp;dst=100290" TargetMode="External"/><Relationship Id="rId945" Type="http://schemas.openxmlformats.org/officeDocument/2006/relationships/hyperlink" Target="https://login.consultant.ru/link/?req=doc&amp;base=LAW&amp;n=520123&amp;dst=100205" TargetMode="External"/><Relationship Id="rId1575" Type="http://schemas.openxmlformats.org/officeDocument/2006/relationships/hyperlink" Target="https://login.consultant.ru/link/?req=doc&amp;base=LAW&amp;n=283672&amp;dst=100107" TargetMode="External"/><Relationship Id="rId2626" Type="http://schemas.openxmlformats.org/officeDocument/2006/relationships/hyperlink" Target="https://login.consultant.ru/link/?req=doc&amp;base=LAW&amp;n=520145&amp;dst=100072" TargetMode="External"/><Relationship Id="rId5032" Type="http://schemas.openxmlformats.org/officeDocument/2006/relationships/hyperlink" Target="https://login.consultant.ru/link/?req=doc&amp;base=LAW&amp;n=115370&amp;dst=100016" TargetMode="External"/><Relationship Id="rId8188" Type="http://schemas.openxmlformats.org/officeDocument/2006/relationships/hyperlink" Target="https://login.consultant.ru/link/?req=doc&amp;base=LAW&amp;n=452846&amp;dst=100007" TargetMode="External"/><Relationship Id="rId9239" Type="http://schemas.openxmlformats.org/officeDocument/2006/relationships/hyperlink" Target="https://login.consultant.ru/link/?req=doc&amp;base=LAW&amp;n=193997&amp;dst=100275" TargetMode="External"/><Relationship Id="rId9653" Type="http://schemas.openxmlformats.org/officeDocument/2006/relationships/hyperlink" Target="https://login.consultant.ru/link/?req=doc&amp;base=LAW&amp;n=520100&amp;dst=100100" TargetMode="External"/><Relationship Id="rId11169" Type="http://schemas.openxmlformats.org/officeDocument/2006/relationships/hyperlink" Target="https://login.consultant.ru/link/?req=doc&amp;base=LAW&amp;n=538073&amp;dst=101319" TargetMode="External"/><Relationship Id="rId12981" Type="http://schemas.openxmlformats.org/officeDocument/2006/relationships/hyperlink" Target="https://login.consultant.ru/link/?req=doc&amp;base=LAW&amp;n=520123&amp;dst=100582" TargetMode="External"/><Relationship Id="rId1228" Type="http://schemas.openxmlformats.org/officeDocument/2006/relationships/hyperlink" Target="https://login.consultant.ru/link/?req=doc&amp;base=LAW&amp;n=482753&amp;dst=100151" TargetMode="External"/><Relationship Id="rId4798" Type="http://schemas.openxmlformats.org/officeDocument/2006/relationships/hyperlink" Target="https://login.consultant.ru/link/?req=doc&amp;base=LAW&amp;n=189503&amp;dst=100015" TargetMode="External"/><Relationship Id="rId8255" Type="http://schemas.openxmlformats.org/officeDocument/2006/relationships/hyperlink" Target="https://login.consultant.ru/link/?req=doc&amp;base=LAW&amp;n=464781&amp;dst=100122" TargetMode="External"/><Relationship Id="rId9306" Type="http://schemas.openxmlformats.org/officeDocument/2006/relationships/hyperlink" Target="https://login.consultant.ru/link/?req=doc&amp;base=LAW&amp;n=283672&amp;dst=101220" TargetMode="External"/><Relationship Id="rId10185" Type="http://schemas.openxmlformats.org/officeDocument/2006/relationships/hyperlink" Target="https://login.consultant.ru/link/?req=doc&amp;base=LAW&amp;n=371943&amp;dst=100174" TargetMode="External"/><Relationship Id="rId11583" Type="http://schemas.openxmlformats.org/officeDocument/2006/relationships/hyperlink" Target="https://login.consultant.ru/link/?req=doc&amp;base=LAW&amp;n=520116&amp;dst=101353" TargetMode="External"/><Relationship Id="rId12634" Type="http://schemas.openxmlformats.org/officeDocument/2006/relationships/hyperlink" Target="https://login.consultant.ru/link/?req=doc&amp;base=LAW&amp;n=491749&amp;dst=100106" TargetMode="External"/><Relationship Id="rId1642" Type="http://schemas.openxmlformats.org/officeDocument/2006/relationships/hyperlink" Target="https://login.consultant.ru/link/?req=doc&amp;base=LAW&amp;n=508506&amp;dst=101413" TargetMode="External"/><Relationship Id="rId5849" Type="http://schemas.openxmlformats.org/officeDocument/2006/relationships/hyperlink" Target="https://login.consultant.ru/link/?req=doc&amp;base=LAW&amp;n=520126&amp;dst=100517" TargetMode="External"/><Relationship Id="rId7271" Type="http://schemas.openxmlformats.org/officeDocument/2006/relationships/hyperlink" Target="https://login.consultant.ru/link/?req=doc&amp;base=LAW&amp;n=150084&amp;dst=100029" TargetMode="External"/><Relationship Id="rId8322" Type="http://schemas.openxmlformats.org/officeDocument/2006/relationships/hyperlink" Target="https://login.consultant.ru/link/?req=doc&amp;base=LAW&amp;n=310010&amp;dst=100026" TargetMode="External"/><Relationship Id="rId9720" Type="http://schemas.openxmlformats.org/officeDocument/2006/relationships/hyperlink" Target="https://login.consultant.ru/link/?req=doc&amp;base=LAW&amp;n=520281&amp;dst=100846" TargetMode="External"/><Relationship Id="rId11236" Type="http://schemas.openxmlformats.org/officeDocument/2006/relationships/hyperlink" Target="https://login.consultant.ru/link/?req=doc&amp;base=LAW&amp;n=283672&amp;dst=101457" TargetMode="External"/><Relationship Id="rId11650" Type="http://schemas.openxmlformats.org/officeDocument/2006/relationships/hyperlink" Target="https://login.consultant.ru/link/?req=doc&amp;base=LAW&amp;n=439919&amp;dst=100010" TargetMode="External"/><Relationship Id="rId12701" Type="http://schemas.openxmlformats.org/officeDocument/2006/relationships/hyperlink" Target="https://login.consultant.ru/link/?req=doc&amp;base=LAW&amp;n=532884&amp;dst=100093" TargetMode="External"/><Relationship Id="rId4865" Type="http://schemas.openxmlformats.org/officeDocument/2006/relationships/hyperlink" Target="https://login.consultant.ru/link/?req=doc&amp;base=LAW&amp;n=169438&amp;dst=100026" TargetMode="External"/><Relationship Id="rId5916" Type="http://schemas.openxmlformats.org/officeDocument/2006/relationships/hyperlink" Target="https://login.consultant.ru/link/?req=doc&amp;base=LAW&amp;n=472406" TargetMode="External"/><Relationship Id="rId10252" Type="http://schemas.openxmlformats.org/officeDocument/2006/relationships/hyperlink" Target="https://login.consultant.ru/link/?req=doc&amp;base=LAW&amp;n=420344&amp;dst=100014" TargetMode="External"/><Relationship Id="rId11303" Type="http://schemas.openxmlformats.org/officeDocument/2006/relationships/hyperlink" Target="https://login.consultant.ru/link/?req=doc&amp;base=LAW&amp;n=499763&amp;dst=100414" TargetMode="External"/><Relationship Id="rId14459" Type="http://schemas.openxmlformats.org/officeDocument/2006/relationships/hyperlink" Target="https://login.consultant.ru/link/?req=doc&amp;base=LAW&amp;n=453872&amp;dst=100021" TargetMode="External"/><Relationship Id="rId388" Type="http://schemas.openxmlformats.org/officeDocument/2006/relationships/hyperlink" Target="https://login.consultant.ru/link/?req=doc&amp;base=LAW&amp;n=207972&amp;dst=100013" TargetMode="External"/><Relationship Id="rId2069" Type="http://schemas.openxmlformats.org/officeDocument/2006/relationships/hyperlink" Target="https://login.consultant.ru/link/?req=doc&amp;base=LAW&amp;n=478029&amp;dst=85" TargetMode="External"/><Relationship Id="rId3467" Type="http://schemas.openxmlformats.org/officeDocument/2006/relationships/hyperlink" Target="https://login.consultant.ru/link/?req=doc&amp;base=LAW&amp;n=389296&amp;dst=100078" TargetMode="External"/><Relationship Id="rId3881" Type="http://schemas.openxmlformats.org/officeDocument/2006/relationships/hyperlink" Target="https://login.consultant.ru/link/?req=doc&amp;base=LAW&amp;n=537936&amp;dst=101864" TargetMode="External"/><Relationship Id="rId4518" Type="http://schemas.openxmlformats.org/officeDocument/2006/relationships/hyperlink" Target="https://login.consultant.ru/link/?req=doc&amp;base=LAW&amp;n=421956&amp;dst=100090" TargetMode="External"/><Relationship Id="rId4932" Type="http://schemas.openxmlformats.org/officeDocument/2006/relationships/hyperlink" Target="https://login.consultant.ru/link/?req=doc&amp;base=LAW&amp;n=283671&amp;dst=100695" TargetMode="External"/><Relationship Id="rId9096" Type="http://schemas.openxmlformats.org/officeDocument/2006/relationships/hyperlink" Target="https://login.consultant.ru/link/?req=doc&amp;base=LAW&amp;n=200491&amp;dst=100188" TargetMode="External"/><Relationship Id="rId13475" Type="http://schemas.openxmlformats.org/officeDocument/2006/relationships/hyperlink" Target="https://login.consultant.ru/link/?req=doc&amp;base=LAW&amp;n=520116&amp;dst=101474" TargetMode="External"/><Relationship Id="rId2483" Type="http://schemas.openxmlformats.org/officeDocument/2006/relationships/hyperlink" Target="https://login.consultant.ru/link/?req=doc&amp;base=LAW&amp;n=389289&amp;dst=100022" TargetMode="External"/><Relationship Id="rId3534" Type="http://schemas.openxmlformats.org/officeDocument/2006/relationships/hyperlink" Target="https://login.consultant.ru/link/?req=doc&amp;base=LAW&amp;n=538620&amp;dst=100131" TargetMode="External"/><Relationship Id="rId12077" Type="http://schemas.openxmlformats.org/officeDocument/2006/relationships/hyperlink" Target="https://login.consultant.ru/link/?req=doc&amp;base=LAW&amp;n=520281&amp;dst=100880" TargetMode="External"/><Relationship Id="rId12491" Type="http://schemas.openxmlformats.org/officeDocument/2006/relationships/hyperlink" Target="https://login.consultant.ru/link/?req=doc&amp;base=LAW&amp;n=57433&amp;dst=100009" TargetMode="External"/><Relationship Id="rId13128" Type="http://schemas.openxmlformats.org/officeDocument/2006/relationships/hyperlink" Target="https://login.consultant.ru/link/?req=doc&amp;base=LAW&amp;n=171351&amp;dst=100139" TargetMode="External"/><Relationship Id="rId13542" Type="http://schemas.openxmlformats.org/officeDocument/2006/relationships/hyperlink" Target="https://login.consultant.ru/link/?req=doc&amp;base=LAW&amp;n=537936&amp;dst=101866" TargetMode="External"/><Relationship Id="rId455" Type="http://schemas.openxmlformats.org/officeDocument/2006/relationships/hyperlink" Target="https://login.consultant.ru/link/?req=doc&amp;base=LAW&amp;n=283486&amp;dst=100009" TargetMode="External"/><Relationship Id="rId1085" Type="http://schemas.openxmlformats.org/officeDocument/2006/relationships/hyperlink" Target="https://login.consultant.ru/link/?req=doc&amp;base=LAW&amp;n=531630" TargetMode="External"/><Relationship Id="rId2136" Type="http://schemas.openxmlformats.org/officeDocument/2006/relationships/hyperlink" Target="https://login.consultant.ru/link/?req=doc&amp;base=LAW&amp;n=198594&amp;dst=100026" TargetMode="External"/><Relationship Id="rId2550" Type="http://schemas.openxmlformats.org/officeDocument/2006/relationships/hyperlink" Target="https://login.consultant.ru/link/?req=doc&amp;base=LAW&amp;n=525386&amp;dst=100425" TargetMode="External"/><Relationship Id="rId3601" Type="http://schemas.openxmlformats.org/officeDocument/2006/relationships/hyperlink" Target="https://login.consultant.ru/link/?req=doc&amp;base=LAW&amp;n=196332&amp;dst=100206" TargetMode="External"/><Relationship Id="rId6757" Type="http://schemas.openxmlformats.org/officeDocument/2006/relationships/hyperlink" Target="https://login.consultant.ru/link/?req=doc&amp;base=LAW&amp;n=507299" TargetMode="External"/><Relationship Id="rId7808" Type="http://schemas.openxmlformats.org/officeDocument/2006/relationships/hyperlink" Target="https://login.consultant.ru/link/?req=doc&amp;base=LAW&amp;n=536603&amp;dst=1801" TargetMode="External"/><Relationship Id="rId9163" Type="http://schemas.openxmlformats.org/officeDocument/2006/relationships/hyperlink" Target="https://login.consultant.ru/link/?req=doc&amp;base=LAW&amp;n=301263&amp;dst=100138" TargetMode="External"/><Relationship Id="rId11093" Type="http://schemas.openxmlformats.org/officeDocument/2006/relationships/hyperlink" Target="https://login.consultant.ru/link/?req=doc&amp;base=LAW&amp;n=365160&amp;dst=100216" TargetMode="External"/><Relationship Id="rId12144" Type="http://schemas.openxmlformats.org/officeDocument/2006/relationships/hyperlink" Target="https://login.consultant.ru/link/?req=doc&amp;base=LAW&amp;n=389298&amp;dst=100028" TargetMode="External"/><Relationship Id="rId108" Type="http://schemas.openxmlformats.org/officeDocument/2006/relationships/hyperlink" Target="https://login.consultant.ru/link/?req=doc&amp;base=LAW&amp;n=63637&amp;dst=100009" TargetMode="External"/><Relationship Id="rId522" Type="http://schemas.openxmlformats.org/officeDocument/2006/relationships/hyperlink" Target="https://login.consultant.ru/link/?req=doc&amp;base=LAW&amp;n=326262&amp;dst=100009" TargetMode="External"/><Relationship Id="rId1152" Type="http://schemas.openxmlformats.org/officeDocument/2006/relationships/hyperlink" Target="https://login.consultant.ru/link/?req=doc&amp;base=LAW&amp;n=296433&amp;dst=100010" TargetMode="External"/><Relationship Id="rId2203" Type="http://schemas.openxmlformats.org/officeDocument/2006/relationships/hyperlink" Target="https://login.consultant.ru/link/?req=doc&amp;base=LAW&amp;n=520139&amp;dst=100412" TargetMode="External"/><Relationship Id="rId5359" Type="http://schemas.openxmlformats.org/officeDocument/2006/relationships/hyperlink" Target="https://login.consultant.ru/link/?req=doc&amp;base=LAW&amp;n=61579&amp;dst=100009" TargetMode="External"/><Relationship Id="rId5773" Type="http://schemas.openxmlformats.org/officeDocument/2006/relationships/hyperlink" Target="https://login.consultant.ru/link/?req=doc&amp;base=LAW&amp;n=422222&amp;dst=100436" TargetMode="External"/><Relationship Id="rId9230" Type="http://schemas.openxmlformats.org/officeDocument/2006/relationships/hyperlink" Target="https://login.consultant.ru/link/?req=doc&amp;base=LAW&amp;n=524032&amp;dst=28669" TargetMode="External"/><Relationship Id="rId11160" Type="http://schemas.openxmlformats.org/officeDocument/2006/relationships/hyperlink" Target="https://login.consultant.ru/link/?req=doc&amp;base=LAW&amp;n=530183&amp;dst=100025" TargetMode="External"/><Relationship Id="rId4375" Type="http://schemas.openxmlformats.org/officeDocument/2006/relationships/hyperlink" Target="https://login.consultant.ru/link/?req=doc&amp;base=LAW&amp;n=279106&amp;dst=100012" TargetMode="External"/><Relationship Id="rId5426" Type="http://schemas.openxmlformats.org/officeDocument/2006/relationships/hyperlink" Target="https://login.consultant.ru/link/?req=doc&amp;base=LAW&amp;n=349790&amp;dst=100023" TargetMode="External"/><Relationship Id="rId6824" Type="http://schemas.openxmlformats.org/officeDocument/2006/relationships/hyperlink" Target="https://login.consultant.ru/link/?req=doc&amp;base=LAW&amp;n=283672&amp;dst=100642" TargetMode="External"/><Relationship Id="rId12211" Type="http://schemas.openxmlformats.org/officeDocument/2006/relationships/hyperlink" Target="https://login.consultant.ru/link/?req=doc&amp;base=LAW&amp;n=520113&amp;dst=100263" TargetMode="External"/><Relationship Id="rId1969" Type="http://schemas.openxmlformats.org/officeDocument/2006/relationships/hyperlink" Target="https://login.consultant.ru/link/?req=doc&amp;base=LAW&amp;n=473315&amp;dst=100016" TargetMode="External"/><Relationship Id="rId4028" Type="http://schemas.openxmlformats.org/officeDocument/2006/relationships/hyperlink" Target="https://login.consultant.ru/link/?req=doc&amp;base=LAW&amp;n=334397&amp;dst=100172" TargetMode="External"/><Relationship Id="rId5840" Type="http://schemas.openxmlformats.org/officeDocument/2006/relationships/hyperlink" Target="https://login.consultant.ru/link/?req=doc&amp;base=LAW&amp;n=537945" TargetMode="External"/><Relationship Id="rId8996" Type="http://schemas.openxmlformats.org/officeDocument/2006/relationships/hyperlink" Target="https://login.consultant.ru/link/?req=doc&amp;base=LAW&amp;n=482638" TargetMode="External"/><Relationship Id="rId11977" Type="http://schemas.openxmlformats.org/officeDocument/2006/relationships/hyperlink" Target="https://login.consultant.ru/link/?req=doc&amp;base=LAW&amp;n=389303&amp;dst=100084" TargetMode="External"/><Relationship Id="rId14383" Type="http://schemas.openxmlformats.org/officeDocument/2006/relationships/hyperlink" Target="https://login.consultant.ru/link/?req=doc&amp;base=LAW&amp;n=452984&amp;dst=100070" TargetMode="External"/><Relationship Id="rId3391" Type="http://schemas.openxmlformats.org/officeDocument/2006/relationships/hyperlink" Target="https://login.consultant.ru/link/?req=doc&amp;base=LAW&amp;n=537936&amp;dst=100691" TargetMode="External"/><Relationship Id="rId4442" Type="http://schemas.openxmlformats.org/officeDocument/2006/relationships/hyperlink" Target="https://login.consultant.ru/link/?req=doc&amp;base=LAW&amp;n=389246&amp;dst=100386" TargetMode="External"/><Relationship Id="rId7598" Type="http://schemas.openxmlformats.org/officeDocument/2006/relationships/hyperlink" Target="https://login.consultant.ru/link/?req=doc&amp;base=LAW&amp;n=489342&amp;dst=100047" TargetMode="External"/><Relationship Id="rId8649" Type="http://schemas.openxmlformats.org/officeDocument/2006/relationships/hyperlink" Target="https://login.consultant.ru/link/?req=doc&amp;base=LAW&amp;n=311974&amp;dst=100034" TargetMode="External"/><Relationship Id="rId10579" Type="http://schemas.openxmlformats.org/officeDocument/2006/relationships/hyperlink" Target="https://login.consultant.ru/link/?req=doc&amp;base=LAW&amp;n=314265&amp;dst=100016" TargetMode="External"/><Relationship Id="rId10993" Type="http://schemas.openxmlformats.org/officeDocument/2006/relationships/hyperlink" Target="https://login.consultant.ru/link/?req=doc&amp;base=LAW&amp;n=524155&amp;dst=2033" TargetMode="External"/><Relationship Id="rId14036" Type="http://schemas.openxmlformats.org/officeDocument/2006/relationships/hyperlink" Target="https://login.consultant.ru/link/?req=doc&amp;base=LAW&amp;n=401497&amp;dst=100032" TargetMode="External"/><Relationship Id="rId14450" Type="http://schemas.openxmlformats.org/officeDocument/2006/relationships/hyperlink" Target="https://login.consultant.ru/link/?req=doc&amp;base=LAW&amp;n=537936&amp;dst=101723" TargetMode="External"/><Relationship Id="rId3044" Type="http://schemas.openxmlformats.org/officeDocument/2006/relationships/hyperlink" Target="https://login.consultant.ru/link/?req=doc&amp;base=LAW&amp;n=439905&amp;dst=100021" TargetMode="External"/><Relationship Id="rId7665" Type="http://schemas.openxmlformats.org/officeDocument/2006/relationships/hyperlink" Target="https://login.consultant.ru/link/?req=doc&amp;base=LAW&amp;n=312018&amp;dst=100319" TargetMode="External"/><Relationship Id="rId8716" Type="http://schemas.openxmlformats.org/officeDocument/2006/relationships/hyperlink" Target="https://login.consultant.ru/link/?req=doc&amp;base=LAW&amp;n=491811&amp;dst=100435" TargetMode="External"/><Relationship Id="rId10646" Type="http://schemas.openxmlformats.org/officeDocument/2006/relationships/hyperlink" Target="https://login.consultant.ru/link/?req=doc&amp;base=LAW&amp;n=479326" TargetMode="External"/><Relationship Id="rId13052" Type="http://schemas.openxmlformats.org/officeDocument/2006/relationships/hyperlink" Target="https://login.consultant.ru/link/?req=doc&amp;base=LAW&amp;n=536617&amp;dst=37" TargetMode="External"/><Relationship Id="rId14103" Type="http://schemas.openxmlformats.org/officeDocument/2006/relationships/hyperlink" Target="https://login.consultant.ru/link/?req=doc&amp;base=LAW&amp;n=499945&amp;dst=100075" TargetMode="External"/><Relationship Id="rId2060" Type="http://schemas.openxmlformats.org/officeDocument/2006/relationships/hyperlink" Target="https://login.consultant.ru/link/?req=doc&amp;base=LAW&amp;n=482746&amp;dst=100035" TargetMode="External"/><Relationship Id="rId3111" Type="http://schemas.openxmlformats.org/officeDocument/2006/relationships/hyperlink" Target="https://login.consultant.ru/link/?req=doc&amp;base=LAW&amp;n=520126&amp;dst=100135" TargetMode="External"/><Relationship Id="rId6267" Type="http://schemas.openxmlformats.org/officeDocument/2006/relationships/hyperlink" Target="https://login.consultant.ru/link/?req=doc&amp;base=LAW&amp;n=496492&amp;dst=100085" TargetMode="External"/><Relationship Id="rId6681" Type="http://schemas.openxmlformats.org/officeDocument/2006/relationships/hyperlink" Target="https://login.consultant.ru/link/?req=doc&amp;base=LAW&amp;n=538073&amp;dst=3571" TargetMode="External"/><Relationship Id="rId7318" Type="http://schemas.openxmlformats.org/officeDocument/2006/relationships/hyperlink" Target="https://login.consultant.ru/link/?req=doc&amp;base=LAW&amp;n=209829&amp;dst=100124" TargetMode="External"/><Relationship Id="rId7732" Type="http://schemas.openxmlformats.org/officeDocument/2006/relationships/hyperlink" Target="https://login.consultant.ru/link/?req=doc&amp;base=LAW&amp;n=312018&amp;dst=100321" TargetMode="External"/><Relationship Id="rId2877" Type="http://schemas.openxmlformats.org/officeDocument/2006/relationships/hyperlink" Target="https://login.consultant.ru/link/?req=doc&amp;base=LAW&amp;n=520121&amp;dst=100071" TargetMode="External"/><Relationship Id="rId5283" Type="http://schemas.openxmlformats.org/officeDocument/2006/relationships/hyperlink" Target="https://login.consultant.ru/link/?req=doc&amp;base=LAW&amp;n=520123&amp;dst=100280" TargetMode="External"/><Relationship Id="rId6334" Type="http://schemas.openxmlformats.org/officeDocument/2006/relationships/hyperlink" Target="https://login.consultant.ru/link/?req=doc&amp;base=LAW&amp;n=538073&amp;dst=1758" TargetMode="External"/><Relationship Id="rId10713" Type="http://schemas.openxmlformats.org/officeDocument/2006/relationships/hyperlink" Target="https://login.consultant.ru/link/?req=doc&amp;base=LAW&amp;n=511708" TargetMode="External"/><Relationship Id="rId13869" Type="http://schemas.openxmlformats.org/officeDocument/2006/relationships/hyperlink" Target="https://login.consultant.ru/link/?req=doc&amp;base=LAW&amp;n=422224&amp;dst=100714" TargetMode="External"/><Relationship Id="rId849" Type="http://schemas.openxmlformats.org/officeDocument/2006/relationships/hyperlink" Target="https://login.consultant.ru/link/?req=doc&amp;base=LAW&amp;n=492048&amp;dst=33" TargetMode="External"/><Relationship Id="rId1479" Type="http://schemas.openxmlformats.org/officeDocument/2006/relationships/hyperlink" Target="https://login.consultant.ru/link/?req=doc&amp;base=LAW&amp;n=538073&amp;dst=1545" TargetMode="External"/><Relationship Id="rId3928" Type="http://schemas.openxmlformats.org/officeDocument/2006/relationships/hyperlink" Target="https://login.consultant.ru/link/?req=doc&amp;base=LAW&amp;n=537936&amp;dst=100832" TargetMode="External"/><Relationship Id="rId5350" Type="http://schemas.openxmlformats.org/officeDocument/2006/relationships/hyperlink" Target="https://login.consultant.ru/link/?req=doc&amp;base=LAW&amp;n=283671&amp;dst=100725" TargetMode="External"/><Relationship Id="rId6401" Type="http://schemas.openxmlformats.org/officeDocument/2006/relationships/hyperlink" Target="https://login.consultant.ru/link/?req=doc&amp;base=LAW&amp;n=464781&amp;dst=100062" TargetMode="External"/><Relationship Id="rId9557" Type="http://schemas.openxmlformats.org/officeDocument/2006/relationships/hyperlink" Target="https://login.consultant.ru/link/?req=doc&amp;base=LAW&amp;n=412739&amp;dst=100284" TargetMode="External"/><Relationship Id="rId12885" Type="http://schemas.openxmlformats.org/officeDocument/2006/relationships/hyperlink" Target="https://login.consultant.ru/link/?req=doc&amp;base=LAW&amp;n=412739&amp;dst=100318" TargetMode="External"/><Relationship Id="rId13936" Type="http://schemas.openxmlformats.org/officeDocument/2006/relationships/hyperlink" Target="https://login.consultant.ru/link/?req=doc&amp;base=LAW&amp;n=537936&amp;dst=101654" TargetMode="External"/><Relationship Id="rId1893" Type="http://schemas.openxmlformats.org/officeDocument/2006/relationships/hyperlink" Target="https://login.consultant.ru/link/?req=doc&amp;base=LAW&amp;n=453359&amp;dst=100119" TargetMode="External"/><Relationship Id="rId2944" Type="http://schemas.openxmlformats.org/officeDocument/2006/relationships/hyperlink" Target="https://login.consultant.ru/link/?req=doc&amp;base=LAW&amp;n=283671&amp;dst=100381" TargetMode="External"/><Relationship Id="rId5003" Type="http://schemas.openxmlformats.org/officeDocument/2006/relationships/hyperlink" Target="https://login.consultant.ru/link/?req=doc&amp;base=LAW&amp;n=527104&amp;dst=10" TargetMode="External"/><Relationship Id="rId8159" Type="http://schemas.openxmlformats.org/officeDocument/2006/relationships/hyperlink" Target="https://login.consultant.ru/link/?req=doc&amp;base=LAW&amp;n=422017&amp;dst=100031" TargetMode="External"/><Relationship Id="rId9971" Type="http://schemas.openxmlformats.org/officeDocument/2006/relationships/hyperlink" Target="https://login.consultant.ru/link/?req=doc&amp;base=LAW&amp;n=56843&amp;dst=100009" TargetMode="External"/><Relationship Id="rId11487" Type="http://schemas.openxmlformats.org/officeDocument/2006/relationships/hyperlink" Target="https://login.consultant.ru/link/?req=doc&amp;base=LAW&amp;n=412739&amp;dst=100315" TargetMode="External"/><Relationship Id="rId12538" Type="http://schemas.openxmlformats.org/officeDocument/2006/relationships/hyperlink" Target="https://login.consultant.ru/link/?req=doc&amp;base=LAW&amp;n=538073&amp;dst=101328" TargetMode="External"/><Relationship Id="rId12952" Type="http://schemas.openxmlformats.org/officeDocument/2006/relationships/hyperlink" Target="https://login.consultant.ru/link/?req=doc&amp;base=LAW&amp;n=103421&amp;dst=100025" TargetMode="External"/><Relationship Id="rId916" Type="http://schemas.openxmlformats.org/officeDocument/2006/relationships/hyperlink" Target="https://login.consultant.ru/link/?req=doc&amp;base=LAW&amp;n=330139&amp;dst=100014" TargetMode="External"/><Relationship Id="rId1546" Type="http://schemas.openxmlformats.org/officeDocument/2006/relationships/hyperlink" Target="https://login.consultant.ru/link/?req=doc&amp;base=LAW&amp;n=283671&amp;dst=100134" TargetMode="External"/><Relationship Id="rId1960" Type="http://schemas.openxmlformats.org/officeDocument/2006/relationships/hyperlink" Target="https://login.consultant.ru/link/?req=doc&amp;base=LAW&amp;n=537936&amp;dst=100482" TargetMode="External"/><Relationship Id="rId7175" Type="http://schemas.openxmlformats.org/officeDocument/2006/relationships/hyperlink" Target="https://login.consultant.ru/link/?req=doc&amp;base=LAW&amp;n=63929&amp;dst=100053" TargetMode="External"/><Relationship Id="rId8573" Type="http://schemas.openxmlformats.org/officeDocument/2006/relationships/hyperlink" Target="https://login.consultant.ru/link/?req=doc&amp;base=LAW&amp;n=388995&amp;dst=100360" TargetMode="External"/><Relationship Id="rId9624" Type="http://schemas.openxmlformats.org/officeDocument/2006/relationships/hyperlink" Target="https://login.consultant.ru/link/?req=doc&amp;base=LAW&amp;n=164589&amp;dst=100091" TargetMode="External"/><Relationship Id="rId10089" Type="http://schemas.openxmlformats.org/officeDocument/2006/relationships/hyperlink" Target="https://login.consultant.ru/link/?req=doc&amp;base=LAW&amp;n=371943&amp;dst=100139" TargetMode="External"/><Relationship Id="rId11554" Type="http://schemas.openxmlformats.org/officeDocument/2006/relationships/hyperlink" Target="https://login.consultant.ru/link/?req=doc&amp;base=LAW&amp;n=283611&amp;dst=100037" TargetMode="External"/><Relationship Id="rId12605" Type="http://schemas.openxmlformats.org/officeDocument/2006/relationships/hyperlink" Target="https://login.consultant.ru/link/?req=doc&amp;base=LAW&amp;n=368440&amp;dst=100066" TargetMode="External"/><Relationship Id="rId1613" Type="http://schemas.openxmlformats.org/officeDocument/2006/relationships/hyperlink" Target="https://login.consultant.ru/link/?req=doc&amp;base=LAW&amp;n=513544&amp;dst=100014" TargetMode="External"/><Relationship Id="rId4769" Type="http://schemas.openxmlformats.org/officeDocument/2006/relationships/hyperlink" Target="https://login.consultant.ru/link/?req=doc&amp;base=LAW&amp;n=314264&amp;dst=100040" TargetMode="External"/><Relationship Id="rId8226" Type="http://schemas.openxmlformats.org/officeDocument/2006/relationships/hyperlink" Target="https://login.consultant.ru/link/?req=doc&amp;base=LAW&amp;n=421906&amp;dst=100018" TargetMode="External"/><Relationship Id="rId8640" Type="http://schemas.openxmlformats.org/officeDocument/2006/relationships/hyperlink" Target="https://login.consultant.ru/link/?req=doc&amp;base=LAW&amp;n=431832&amp;dst=101165" TargetMode="External"/><Relationship Id="rId10156" Type="http://schemas.openxmlformats.org/officeDocument/2006/relationships/hyperlink" Target="https://login.consultant.ru/link/?req=doc&amp;base=LAW&amp;n=520126&amp;dst=100711" TargetMode="External"/><Relationship Id="rId10570" Type="http://schemas.openxmlformats.org/officeDocument/2006/relationships/hyperlink" Target="https://login.consultant.ru/link/?req=doc&amp;base=LAW&amp;n=439925&amp;dst=100010" TargetMode="External"/><Relationship Id="rId11207" Type="http://schemas.openxmlformats.org/officeDocument/2006/relationships/hyperlink" Target="https://login.consultant.ru/link/?req=doc&amp;base=LAW&amp;n=140073&amp;dst=100010" TargetMode="External"/><Relationship Id="rId11621" Type="http://schemas.openxmlformats.org/officeDocument/2006/relationships/hyperlink" Target="https://login.consultant.ru/link/?req=doc&amp;base=LAW&amp;n=365160&amp;dst=100309" TargetMode="External"/><Relationship Id="rId3785" Type="http://schemas.openxmlformats.org/officeDocument/2006/relationships/hyperlink" Target="https://login.consultant.ru/link/?req=doc&amp;base=LAW&amp;n=520120&amp;dst=100265" TargetMode="External"/><Relationship Id="rId4836" Type="http://schemas.openxmlformats.org/officeDocument/2006/relationships/hyperlink" Target="https://login.consultant.ru/link/?req=doc&amp;base=LAW&amp;n=133394&amp;dst=100042" TargetMode="External"/><Relationship Id="rId6191" Type="http://schemas.openxmlformats.org/officeDocument/2006/relationships/hyperlink" Target="https://login.consultant.ru/link/?req=doc&amp;base=LAW&amp;n=382520&amp;dst=100013" TargetMode="External"/><Relationship Id="rId7242" Type="http://schemas.openxmlformats.org/officeDocument/2006/relationships/hyperlink" Target="https://login.consultant.ru/link/?req=doc&amp;base=LAW&amp;n=482752&amp;dst=100111" TargetMode="External"/><Relationship Id="rId10223" Type="http://schemas.openxmlformats.org/officeDocument/2006/relationships/hyperlink" Target="https://login.consultant.ru/link/?req=doc&amp;base=LAW&amp;n=511011&amp;dst=100041" TargetMode="External"/><Relationship Id="rId13379" Type="http://schemas.openxmlformats.org/officeDocument/2006/relationships/hyperlink" Target="https://login.consultant.ru/link/?req=doc&amp;base=LAW&amp;n=520144&amp;dst=100219" TargetMode="External"/><Relationship Id="rId2387" Type="http://schemas.openxmlformats.org/officeDocument/2006/relationships/hyperlink" Target="https://login.consultant.ru/link/?req=doc&amp;base=LAW&amp;n=165439&amp;dst=100012" TargetMode="External"/><Relationship Id="rId3438" Type="http://schemas.openxmlformats.org/officeDocument/2006/relationships/hyperlink" Target="https://login.consultant.ru/link/?req=doc&amp;base=LAW&amp;n=409065&amp;dst=100003" TargetMode="External"/><Relationship Id="rId3852" Type="http://schemas.openxmlformats.org/officeDocument/2006/relationships/hyperlink" Target="https://login.consultant.ru/link/?req=doc&amp;base=LAW&amp;n=537936&amp;dst=100775" TargetMode="External"/><Relationship Id="rId12395" Type="http://schemas.openxmlformats.org/officeDocument/2006/relationships/hyperlink" Target="https://login.consultant.ru/link/?req=doc&amp;base=LAW&amp;n=523797&amp;dst=100005" TargetMode="External"/><Relationship Id="rId13793" Type="http://schemas.openxmlformats.org/officeDocument/2006/relationships/hyperlink" Target="https://login.consultant.ru/link/?req=doc&amp;base=LAW&amp;n=520123&amp;dst=100614" TargetMode="External"/><Relationship Id="rId359" Type="http://schemas.openxmlformats.org/officeDocument/2006/relationships/hyperlink" Target="https://login.consultant.ru/link/?req=doc&amp;base=LAW&amp;n=172964&amp;dst=100009" TargetMode="External"/><Relationship Id="rId773" Type="http://schemas.openxmlformats.org/officeDocument/2006/relationships/hyperlink" Target="https://login.consultant.ru/link/?req=doc&amp;base=LAW&amp;n=380602&amp;dst=100611" TargetMode="External"/><Relationship Id="rId2454" Type="http://schemas.openxmlformats.org/officeDocument/2006/relationships/hyperlink" Target="https://login.consultant.ru/link/?req=doc&amp;base=LAW&amp;n=171335&amp;dst=100215" TargetMode="External"/><Relationship Id="rId3505" Type="http://schemas.openxmlformats.org/officeDocument/2006/relationships/hyperlink" Target="https://login.consultant.ru/link/?req=doc&amp;base=LAW&amp;n=439905&amp;dst=100027" TargetMode="External"/><Relationship Id="rId4903" Type="http://schemas.openxmlformats.org/officeDocument/2006/relationships/hyperlink" Target="https://login.consultant.ru/link/?req=doc&amp;base=LAW&amp;n=200491&amp;dst=100103" TargetMode="External"/><Relationship Id="rId9067" Type="http://schemas.openxmlformats.org/officeDocument/2006/relationships/hyperlink" Target="https://login.consultant.ru/link/?req=doc&amp;base=LAW&amp;n=201167&amp;dst=100487" TargetMode="External"/><Relationship Id="rId9481" Type="http://schemas.openxmlformats.org/officeDocument/2006/relationships/hyperlink" Target="https://login.consultant.ru/link/?req=doc&amp;base=LAW&amp;n=283672&amp;dst=101261" TargetMode="External"/><Relationship Id="rId12048" Type="http://schemas.openxmlformats.org/officeDocument/2006/relationships/hyperlink" Target="https://login.consultant.ru/link/?req=doc&amp;base=LAW&amp;n=389303&amp;dst=100145" TargetMode="External"/><Relationship Id="rId13446" Type="http://schemas.openxmlformats.org/officeDocument/2006/relationships/hyperlink" Target="https://login.consultant.ru/link/?req=doc&amp;base=LAW&amp;n=304058&amp;dst=100031" TargetMode="External"/><Relationship Id="rId13860" Type="http://schemas.openxmlformats.org/officeDocument/2006/relationships/hyperlink" Target="https://login.consultant.ru/link/?req=doc&amp;base=LAW&amp;n=304058&amp;dst=100059" TargetMode="External"/><Relationship Id="rId426" Type="http://schemas.openxmlformats.org/officeDocument/2006/relationships/hyperlink" Target="https://login.consultant.ru/link/?req=doc&amp;base=LAW&amp;n=389246&amp;dst=100147" TargetMode="External"/><Relationship Id="rId1056" Type="http://schemas.openxmlformats.org/officeDocument/2006/relationships/hyperlink" Target="https://login.consultant.ru/link/?req=doc&amp;base=LAW&amp;n=330122&amp;dst=100089" TargetMode="External"/><Relationship Id="rId2107" Type="http://schemas.openxmlformats.org/officeDocument/2006/relationships/hyperlink" Target="https://login.consultant.ru/link/?req=doc&amp;base=LAW&amp;n=171335&amp;dst=100154" TargetMode="External"/><Relationship Id="rId8083" Type="http://schemas.openxmlformats.org/officeDocument/2006/relationships/hyperlink" Target="https://login.consultant.ru/link/?req=doc&amp;base=LAW&amp;n=422224&amp;dst=100494" TargetMode="External"/><Relationship Id="rId9134" Type="http://schemas.openxmlformats.org/officeDocument/2006/relationships/hyperlink" Target="https://login.consultant.ru/link/?req=doc&amp;base=LAW&amp;n=538073&amp;dst=1507" TargetMode="External"/><Relationship Id="rId12462" Type="http://schemas.openxmlformats.org/officeDocument/2006/relationships/hyperlink" Target="https://login.consultant.ru/link/?req=doc&amp;base=LAW&amp;n=537936&amp;dst=101455" TargetMode="External"/><Relationship Id="rId13513" Type="http://schemas.openxmlformats.org/officeDocument/2006/relationships/hyperlink" Target="https://login.consultant.ru/link/?req=doc&amp;base=LAW&amp;n=527089&amp;dst=100071" TargetMode="External"/><Relationship Id="rId840" Type="http://schemas.openxmlformats.org/officeDocument/2006/relationships/hyperlink" Target="https://login.consultant.ru/link/?req=doc&amp;base=LAW&amp;n=463427&amp;dst=100019" TargetMode="External"/><Relationship Id="rId1470" Type="http://schemas.openxmlformats.org/officeDocument/2006/relationships/hyperlink" Target="https://login.consultant.ru/link/?req=doc&amp;base=LAW&amp;n=301262&amp;dst=100084" TargetMode="External"/><Relationship Id="rId2521" Type="http://schemas.openxmlformats.org/officeDocument/2006/relationships/hyperlink" Target="https://login.consultant.ru/link/?req=doc&amp;base=LAW&amp;n=201116&amp;dst=100263" TargetMode="External"/><Relationship Id="rId4279" Type="http://schemas.openxmlformats.org/officeDocument/2006/relationships/hyperlink" Target="https://login.consultant.ru/link/?req=doc&amp;base=LAW&amp;n=312040&amp;dst=100427" TargetMode="External"/><Relationship Id="rId5677" Type="http://schemas.openxmlformats.org/officeDocument/2006/relationships/hyperlink" Target="https://login.consultant.ru/link/?req=doc&amp;base=LAW&amp;n=520123&amp;dst=100295" TargetMode="External"/><Relationship Id="rId6728" Type="http://schemas.openxmlformats.org/officeDocument/2006/relationships/hyperlink" Target="https://login.consultant.ru/link/?req=doc&amp;base=LAW&amp;n=283672&amp;dst=100609" TargetMode="External"/><Relationship Id="rId11064" Type="http://schemas.openxmlformats.org/officeDocument/2006/relationships/hyperlink" Target="https://login.consultant.ru/link/?req=doc&amp;base=LAW&amp;n=520123&amp;dst=100516" TargetMode="External"/><Relationship Id="rId12115" Type="http://schemas.openxmlformats.org/officeDocument/2006/relationships/hyperlink" Target="https://login.consultant.ru/link/?req=doc&amp;base=LAW&amp;n=389253&amp;dst=100130" TargetMode="External"/><Relationship Id="rId1123" Type="http://schemas.openxmlformats.org/officeDocument/2006/relationships/hyperlink" Target="https://login.consultant.ru/link/?req=doc&amp;base=LAW&amp;n=121950&amp;dst=100019" TargetMode="External"/><Relationship Id="rId4693" Type="http://schemas.openxmlformats.org/officeDocument/2006/relationships/hyperlink" Target="https://login.consultant.ru/link/?req=doc&amp;base=LAW&amp;n=520113&amp;dst=100398" TargetMode="External"/><Relationship Id="rId5744" Type="http://schemas.openxmlformats.org/officeDocument/2006/relationships/hyperlink" Target="https://login.consultant.ru/link/?req=doc&amp;base=LAW&amp;n=201167&amp;dst=100287" TargetMode="External"/><Relationship Id="rId8150" Type="http://schemas.openxmlformats.org/officeDocument/2006/relationships/hyperlink" Target="https://login.consultant.ru/link/?req=doc&amp;base=LAW&amp;n=417861&amp;dst=100016" TargetMode="External"/><Relationship Id="rId9201" Type="http://schemas.openxmlformats.org/officeDocument/2006/relationships/hyperlink" Target="https://login.consultant.ru/link/?req=doc&amp;base=LAW&amp;n=412739&amp;dst=100277" TargetMode="External"/><Relationship Id="rId10080" Type="http://schemas.openxmlformats.org/officeDocument/2006/relationships/hyperlink" Target="https://login.consultant.ru/link/?req=doc&amp;base=LAW&amp;n=412687&amp;dst=100209" TargetMode="External"/><Relationship Id="rId11131" Type="http://schemas.openxmlformats.org/officeDocument/2006/relationships/hyperlink" Target="https://login.consultant.ru/link/?req=doc&amp;base=LAW&amp;n=365160&amp;dst=100243" TargetMode="External"/><Relationship Id="rId14287" Type="http://schemas.openxmlformats.org/officeDocument/2006/relationships/hyperlink" Target="https://login.consultant.ru/link/?req=doc&amp;base=LAW&amp;n=482554&amp;dst=100012" TargetMode="External"/><Relationship Id="rId3295" Type="http://schemas.openxmlformats.org/officeDocument/2006/relationships/hyperlink" Target="https://login.consultant.ru/link/?req=doc&amp;base=LAW&amp;n=401510&amp;dst=100043" TargetMode="External"/><Relationship Id="rId4346" Type="http://schemas.openxmlformats.org/officeDocument/2006/relationships/hyperlink" Target="https://login.consultant.ru/link/?req=doc&amp;base=LAW&amp;n=532218&amp;dst=100105" TargetMode="External"/><Relationship Id="rId4760" Type="http://schemas.openxmlformats.org/officeDocument/2006/relationships/hyperlink" Target="https://login.consultant.ru/link/?req=doc&amp;base=LAW&amp;n=538073&amp;dst=1540" TargetMode="External"/><Relationship Id="rId5811" Type="http://schemas.openxmlformats.org/officeDocument/2006/relationships/hyperlink" Target="https://login.consultant.ru/link/?req=doc&amp;base=LAW&amp;n=515905&amp;dst=812" TargetMode="External"/><Relationship Id="rId8967" Type="http://schemas.openxmlformats.org/officeDocument/2006/relationships/hyperlink" Target="https://login.consultant.ru/link/?req=doc&amp;base=LAW&amp;n=511276&amp;dst=127" TargetMode="External"/><Relationship Id="rId14354" Type="http://schemas.openxmlformats.org/officeDocument/2006/relationships/hyperlink" Target="https://login.consultant.ru/link/?req=doc&amp;base=LAW&amp;n=494887&amp;dst=100086" TargetMode="External"/><Relationship Id="rId3362" Type="http://schemas.openxmlformats.org/officeDocument/2006/relationships/hyperlink" Target="https://login.consultant.ru/link/?req=doc&amp;base=LAW&amp;n=537936&amp;dst=100585" TargetMode="External"/><Relationship Id="rId4413" Type="http://schemas.openxmlformats.org/officeDocument/2006/relationships/hyperlink" Target="https://login.consultant.ru/link/?req=doc&amp;base=LAW&amp;n=389302&amp;dst=100381" TargetMode="External"/><Relationship Id="rId7569" Type="http://schemas.openxmlformats.org/officeDocument/2006/relationships/hyperlink" Target="https://login.consultant.ru/link/?req=doc&amp;base=LAW&amp;n=482753&amp;dst=100158" TargetMode="External"/><Relationship Id="rId7983" Type="http://schemas.openxmlformats.org/officeDocument/2006/relationships/hyperlink" Target="https://login.consultant.ru/link/?req=doc&amp;base=LAW&amp;n=200491&amp;dst=100136" TargetMode="External"/><Relationship Id="rId10897" Type="http://schemas.openxmlformats.org/officeDocument/2006/relationships/hyperlink" Target="https://login.consultant.ru/link/?req=doc&amp;base=LAW&amp;n=511687" TargetMode="External"/><Relationship Id="rId11948" Type="http://schemas.openxmlformats.org/officeDocument/2006/relationships/hyperlink" Target="https://login.consultant.ru/link/?req=doc&amp;base=LAW&amp;n=521621&amp;dst=100129" TargetMode="External"/><Relationship Id="rId13370" Type="http://schemas.openxmlformats.org/officeDocument/2006/relationships/hyperlink" Target="https://login.consultant.ru/link/?req=doc&amp;base=LAW&amp;n=388995&amp;dst=100570" TargetMode="External"/><Relationship Id="rId14007" Type="http://schemas.openxmlformats.org/officeDocument/2006/relationships/hyperlink" Target="https://login.consultant.ru/link/?req=doc&amp;base=LAW&amp;n=421785&amp;dst=100044" TargetMode="External"/><Relationship Id="rId283" Type="http://schemas.openxmlformats.org/officeDocument/2006/relationships/hyperlink" Target="https://login.consultant.ru/link/?req=doc&amp;base=LAW&amp;n=139764&amp;dst=100044" TargetMode="External"/><Relationship Id="rId3015" Type="http://schemas.openxmlformats.org/officeDocument/2006/relationships/hyperlink" Target="https://login.consultant.ru/link/?req=doc&amp;base=LAW&amp;n=516804&amp;dst=100658" TargetMode="External"/><Relationship Id="rId6585" Type="http://schemas.openxmlformats.org/officeDocument/2006/relationships/hyperlink" Target="https://login.consultant.ru/link/?req=doc&amp;base=LAW&amp;n=528384&amp;dst=100041" TargetMode="External"/><Relationship Id="rId7636" Type="http://schemas.openxmlformats.org/officeDocument/2006/relationships/hyperlink" Target="https://login.consultant.ru/link/?req=doc&amp;base=LAW&amp;n=312018&amp;dst=100298" TargetMode="External"/><Relationship Id="rId10964" Type="http://schemas.openxmlformats.org/officeDocument/2006/relationships/hyperlink" Target="https://login.consultant.ru/link/?req=doc&amp;base=LAW&amp;n=221684&amp;dst=100461" TargetMode="External"/><Relationship Id="rId13023" Type="http://schemas.openxmlformats.org/officeDocument/2006/relationships/hyperlink" Target="https://login.consultant.ru/link/?req=doc&amp;base=LAW&amp;n=56224&amp;dst=100009" TargetMode="External"/><Relationship Id="rId14421" Type="http://schemas.openxmlformats.org/officeDocument/2006/relationships/hyperlink" Target="https://login.consultant.ru/link/?req=doc&amp;base=LAW&amp;n=389246&amp;dst=100610" TargetMode="External"/><Relationship Id="rId350" Type="http://schemas.openxmlformats.org/officeDocument/2006/relationships/hyperlink" Target="https://login.consultant.ru/link/?req=doc&amp;base=LAW&amp;n=389253&amp;dst=100029" TargetMode="External"/><Relationship Id="rId2031" Type="http://schemas.openxmlformats.org/officeDocument/2006/relationships/hyperlink" Target="https://login.consultant.ru/link/?req=doc&amp;base=LAW&amp;n=172855&amp;dst=100052" TargetMode="External"/><Relationship Id="rId5187" Type="http://schemas.openxmlformats.org/officeDocument/2006/relationships/hyperlink" Target="https://login.consultant.ru/link/?req=doc&amp;base=LAW&amp;n=391666&amp;dst=100036" TargetMode="External"/><Relationship Id="rId6238" Type="http://schemas.openxmlformats.org/officeDocument/2006/relationships/hyperlink" Target="https://login.consultant.ru/link/?req=doc&amp;base=LAW&amp;n=193997&amp;dst=100201" TargetMode="External"/><Relationship Id="rId10617" Type="http://schemas.openxmlformats.org/officeDocument/2006/relationships/hyperlink" Target="https://login.consultant.ru/link/?req=doc&amp;base=LAW&amp;n=520144&amp;dst=100121" TargetMode="External"/><Relationship Id="rId5254" Type="http://schemas.openxmlformats.org/officeDocument/2006/relationships/hyperlink" Target="https://login.consultant.ru/link/?req=doc&amp;base=LAW&amp;n=435811&amp;dst=100062" TargetMode="External"/><Relationship Id="rId6652" Type="http://schemas.openxmlformats.org/officeDocument/2006/relationships/hyperlink" Target="https://login.consultant.ru/link/?req=doc&amp;base=LAW&amp;n=495924&amp;dst=100201" TargetMode="External"/><Relationship Id="rId7703" Type="http://schemas.openxmlformats.org/officeDocument/2006/relationships/hyperlink" Target="https://login.consultant.ru/link/?req=doc&amp;base=LAW&amp;n=520123&amp;dst=100764" TargetMode="External"/><Relationship Id="rId12789" Type="http://schemas.openxmlformats.org/officeDocument/2006/relationships/hyperlink" Target="https://login.consultant.ru/link/?req=doc&amp;base=LAW&amp;n=422224&amp;dst=100638" TargetMode="External"/><Relationship Id="rId1797" Type="http://schemas.openxmlformats.org/officeDocument/2006/relationships/hyperlink" Target="https://login.consultant.ru/link/?req=doc&amp;base=LAW&amp;n=482745&amp;dst=100017" TargetMode="External"/><Relationship Id="rId2848" Type="http://schemas.openxmlformats.org/officeDocument/2006/relationships/hyperlink" Target="https://login.consultant.ru/link/?req=doc&amp;base=LAW&amp;n=491748&amp;dst=100017" TargetMode="External"/><Relationship Id="rId6305" Type="http://schemas.openxmlformats.org/officeDocument/2006/relationships/hyperlink" Target="https://login.consultant.ru/link/?req=doc&amp;base=LAW&amp;n=144741&amp;dst=100564" TargetMode="External"/><Relationship Id="rId9875" Type="http://schemas.openxmlformats.org/officeDocument/2006/relationships/hyperlink" Target="https://login.consultant.ru/link/?req=doc&amp;base=LAW&amp;n=371943&amp;dst=100060" TargetMode="External"/><Relationship Id="rId12856" Type="http://schemas.openxmlformats.org/officeDocument/2006/relationships/hyperlink" Target="https://login.consultant.ru/link/?req=doc&amp;base=LAW&amp;n=107177&amp;dst=100053" TargetMode="External"/><Relationship Id="rId13907" Type="http://schemas.openxmlformats.org/officeDocument/2006/relationships/hyperlink" Target="https://login.consultant.ru/link/?req=doc&amp;base=LAW&amp;n=384580&amp;dst=8" TargetMode="External"/><Relationship Id="rId89" Type="http://schemas.openxmlformats.org/officeDocument/2006/relationships/hyperlink" Target="https://login.consultant.ru/link/?req=doc&amp;base=LAW&amp;n=56843&amp;dst=100009" TargetMode="External"/><Relationship Id="rId1864" Type="http://schemas.openxmlformats.org/officeDocument/2006/relationships/hyperlink" Target="https://login.consultant.ru/link/?req=doc&amp;base=LAW&amp;n=178000&amp;dst=100106" TargetMode="External"/><Relationship Id="rId2915" Type="http://schemas.openxmlformats.org/officeDocument/2006/relationships/hyperlink" Target="https://login.consultant.ru/link/?req=doc&amp;base=LAW&amp;n=516806&amp;dst=100526" TargetMode="External"/><Relationship Id="rId4270" Type="http://schemas.openxmlformats.org/officeDocument/2006/relationships/hyperlink" Target="https://login.consultant.ru/link/?req=doc&amp;base=LAW&amp;n=520121&amp;dst=100586" TargetMode="External"/><Relationship Id="rId5321" Type="http://schemas.openxmlformats.org/officeDocument/2006/relationships/hyperlink" Target="https://login.consultant.ru/link/?req=doc&amp;base=LAW&amp;n=499310&amp;dst=100006" TargetMode="External"/><Relationship Id="rId8477" Type="http://schemas.openxmlformats.org/officeDocument/2006/relationships/hyperlink" Target="https://login.consultant.ru/link/?req=doc&amp;base=LAW&amp;n=532062&amp;dst=100010" TargetMode="External"/><Relationship Id="rId8891" Type="http://schemas.openxmlformats.org/officeDocument/2006/relationships/hyperlink" Target="https://login.consultant.ru/link/?req=doc&amp;base=LAW&amp;n=189518&amp;dst=100019" TargetMode="External"/><Relationship Id="rId9528" Type="http://schemas.openxmlformats.org/officeDocument/2006/relationships/hyperlink" Target="https://login.consultant.ru/link/?req=doc&amp;base=LAW&amp;n=422224&amp;dst=100528" TargetMode="External"/><Relationship Id="rId9942" Type="http://schemas.openxmlformats.org/officeDocument/2006/relationships/hyperlink" Target="https://login.consultant.ru/link/?req=doc&amp;base=LAW&amp;n=537946&amp;dst=28679" TargetMode="External"/><Relationship Id="rId11458" Type="http://schemas.openxmlformats.org/officeDocument/2006/relationships/hyperlink" Target="https://login.consultant.ru/link/?req=doc&amp;base=LAW&amp;n=171396&amp;dst=100048" TargetMode="External"/><Relationship Id="rId12509" Type="http://schemas.openxmlformats.org/officeDocument/2006/relationships/hyperlink" Target="https://login.consultant.ru/link/?req=doc&amp;base=LAW&amp;n=520113&amp;dst=100272" TargetMode="External"/><Relationship Id="rId1517" Type="http://schemas.openxmlformats.org/officeDocument/2006/relationships/hyperlink" Target="https://login.consultant.ru/link/?req=doc&amp;base=LAW&amp;n=454231&amp;dst=100090" TargetMode="External"/><Relationship Id="rId7079" Type="http://schemas.openxmlformats.org/officeDocument/2006/relationships/hyperlink" Target="https://login.consultant.ru/link/?req=doc&amp;base=LAW&amp;n=283672&amp;dst=100751" TargetMode="External"/><Relationship Id="rId7493" Type="http://schemas.openxmlformats.org/officeDocument/2006/relationships/hyperlink" Target="https://login.consultant.ru/link/?req=doc&amp;base=LAW&amp;n=328155&amp;dst=100011" TargetMode="External"/><Relationship Id="rId8544" Type="http://schemas.openxmlformats.org/officeDocument/2006/relationships/hyperlink" Target="https://login.consultant.ru/link/?req=doc&amp;base=LAW&amp;n=538095&amp;dst=105444" TargetMode="External"/><Relationship Id="rId10474" Type="http://schemas.openxmlformats.org/officeDocument/2006/relationships/hyperlink" Target="https://login.consultant.ru/link/?req=doc&amp;base=LAW&amp;n=371943&amp;dst=100337" TargetMode="External"/><Relationship Id="rId11872" Type="http://schemas.openxmlformats.org/officeDocument/2006/relationships/hyperlink" Target="https://login.consultant.ru/link/?req=doc&amp;base=LAW&amp;n=388995&amp;dst=100477" TargetMode="External"/><Relationship Id="rId12923" Type="http://schemas.openxmlformats.org/officeDocument/2006/relationships/hyperlink" Target="https://login.consultant.ru/link/?req=doc&amp;base=LAW&amp;n=379100&amp;dst=100585" TargetMode="External"/><Relationship Id="rId1931" Type="http://schemas.openxmlformats.org/officeDocument/2006/relationships/hyperlink" Target="https://login.consultant.ru/link/?req=doc&amp;base=LAW&amp;n=172855&amp;dst=100021" TargetMode="External"/><Relationship Id="rId3689" Type="http://schemas.openxmlformats.org/officeDocument/2006/relationships/hyperlink" Target="https://login.consultant.ru/link/?req=doc&amp;base=LAW&amp;n=537936&amp;dst=100736" TargetMode="External"/><Relationship Id="rId6095" Type="http://schemas.openxmlformats.org/officeDocument/2006/relationships/hyperlink" Target="https://login.consultant.ru/link/?req=doc&amp;base=LAW&amp;n=520123&amp;dst=100313" TargetMode="External"/><Relationship Id="rId7146" Type="http://schemas.openxmlformats.org/officeDocument/2006/relationships/hyperlink" Target="https://login.consultant.ru/link/?req=doc&amp;base=LAW&amp;n=520123&amp;dst=100334" TargetMode="External"/><Relationship Id="rId7560" Type="http://schemas.openxmlformats.org/officeDocument/2006/relationships/hyperlink" Target="https://login.consultant.ru/link/?req=doc&amp;base=LAW&amp;n=189562&amp;dst=100157" TargetMode="External"/><Relationship Id="rId8611" Type="http://schemas.openxmlformats.org/officeDocument/2006/relationships/hyperlink" Target="https://login.consultant.ru/link/?req=doc&amp;base=LAW&amp;n=465415&amp;dst=100021" TargetMode="External"/><Relationship Id="rId10127" Type="http://schemas.openxmlformats.org/officeDocument/2006/relationships/hyperlink" Target="https://login.consultant.ru/link/?req=doc&amp;base=LAW&amp;n=511027&amp;dst=100013" TargetMode="External"/><Relationship Id="rId11525" Type="http://schemas.openxmlformats.org/officeDocument/2006/relationships/hyperlink" Target="https://login.consultant.ru/link/?req=doc&amp;base=LAW&amp;n=283620&amp;dst=100570" TargetMode="External"/><Relationship Id="rId6162" Type="http://schemas.openxmlformats.org/officeDocument/2006/relationships/hyperlink" Target="https://login.consultant.ru/link/?req=doc&amp;base=LAW&amp;n=520281&amp;dst=100818" TargetMode="External"/><Relationship Id="rId7213" Type="http://schemas.openxmlformats.org/officeDocument/2006/relationships/hyperlink" Target="https://login.consultant.ru/link/?req=doc&amp;base=LAW&amp;n=283672&amp;dst=100802" TargetMode="External"/><Relationship Id="rId10541" Type="http://schemas.openxmlformats.org/officeDocument/2006/relationships/hyperlink" Target="https://login.consultant.ru/link/?req=doc&amp;base=LAW&amp;n=371943&amp;dst=100391" TargetMode="External"/><Relationship Id="rId13697" Type="http://schemas.openxmlformats.org/officeDocument/2006/relationships/hyperlink" Target="https://login.consultant.ru/link/?req=doc&amp;base=LAW&amp;n=501455&amp;dst=100100" TargetMode="External"/><Relationship Id="rId677" Type="http://schemas.openxmlformats.org/officeDocument/2006/relationships/hyperlink" Target="https://login.consultant.ru/link/?req=doc&amp;base=LAW&amp;n=520120&amp;dst=100166" TargetMode="External"/><Relationship Id="rId2358" Type="http://schemas.openxmlformats.org/officeDocument/2006/relationships/hyperlink" Target="https://login.consultant.ru/link/?req=doc&amp;base=LAW&amp;n=283672&amp;dst=100219" TargetMode="External"/><Relationship Id="rId3756" Type="http://schemas.openxmlformats.org/officeDocument/2006/relationships/hyperlink" Target="https://login.consultant.ru/link/?req=doc&amp;base=LAW&amp;n=388995&amp;dst=100261" TargetMode="External"/><Relationship Id="rId4807" Type="http://schemas.openxmlformats.org/officeDocument/2006/relationships/hyperlink" Target="https://login.consultant.ru/link/?req=doc&amp;base=LAW&amp;n=520123&amp;dst=100267" TargetMode="External"/><Relationship Id="rId9385" Type="http://schemas.openxmlformats.org/officeDocument/2006/relationships/hyperlink" Target="https://login.consultant.ru/link/?req=doc&amp;base=LAW&amp;n=538073&amp;dst=100775" TargetMode="External"/><Relationship Id="rId12299" Type="http://schemas.openxmlformats.org/officeDocument/2006/relationships/hyperlink" Target="https://login.consultant.ru/link/?req=doc&amp;base=LAW&amp;n=461243&amp;dst=100039" TargetMode="External"/><Relationship Id="rId13764" Type="http://schemas.openxmlformats.org/officeDocument/2006/relationships/hyperlink" Target="https://login.consultant.ru/link/?req=doc&amp;base=LAW&amp;n=412739&amp;dst=100380" TargetMode="External"/><Relationship Id="rId2772" Type="http://schemas.openxmlformats.org/officeDocument/2006/relationships/hyperlink" Target="https://login.consultant.ru/link/?req=doc&amp;base=LAW&amp;n=516746&amp;dst=100031" TargetMode="External"/><Relationship Id="rId3409" Type="http://schemas.openxmlformats.org/officeDocument/2006/relationships/hyperlink" Target="https://login.consultant.ru/link/?req=doc&amp;base=LAW&amp;n=520113&amp;dst=100135" TargetMode="External"/><Relationship Id="rId3823" Type="http://schemas.openxmlformats.org/officeDocument/2006/relationships/hyperlink" Target="https://login.consultant.ru/link/?req=doc&amp;base=LAW&amp;n=537936&amp;dst=100751" TargetMode="External"/><Relationship Id="rId6979" Type="http://schemas.openxmlformats.org/officeDocument/2006/relationships/hyperlink" Target="https://login.consultant.ru/link/?req=doc&amp;base=LAW&amp;n=209783&amp;dst=100018" TargetMode="External"/><Relationship Id="rId9038" Type="http://schemas.openxmlformats.org/officeDocument/2006/relationships/hyperlink" Target="https://login.consultant.ru/link/?req=doc&amp;base=LAW&amp;n=380798" TargetMode="External"/><Relationship Id="rId12366" Type="http://schemas.openxmlformats.org/officeDocument/2006/relationships/hyperlink" Target="https://login.consultant.ru/link/?req=doc&amp;base=LAW&amp;n=520123&amp;dst=100546" TargetMode="External"/><Relationship Id="rId12780" Type="http://schemas.openxmlformats.org/officeDocument/2006/relationships/hyperlink" Target="https://login.consultant.ru/link/?req=doc&amp;base=LAW&amp;n=520116&amp;dst=101403" TargetMode="External"/><Relationship Id="rId13417" Type="http://schemas.openxmlformats.org/officeDocument/2006/relationships/hyperlink" Target="https://login.consultant.ru/link/?req=doc&amp;base=LAW&amp;n=501455&amp;dst=100083" TargetMode="External"/><Relationship Id="rId13831" Type="http://schemas.openxmlformats.org/officeDocument/2006/relationships/hyperlink" Target="https://login.consultant.ru/link/?req=doc&amp;base=LAW&amp;n=422224&amp;dst=100710" TargetMode="External"/><Relationship Id="rId744" Type="http://schemas.openxmlformats.org/officeDocument/2006/relationships/hyperlink" Target="https://login.consultant.ru/link/?req=doc&amp;base=LAW&amp;n=532217&amp;dst=100012" TargetMode="External"/><Relationship Id="rId1374" Type="http://schemas.openxmlformats.org/officeDocument/2006/relationships/hyperlink" Target="https://login.consultant.ru/link/?req=doc&amp;base=LAW&amp;n=286463&amp;dst=100010" TargetMode="External"/><Relationship Id="rId2425" Type="http://schemas.openxmlformats.org/officeDocument/2006/relationships/hyperlink" Target="https://login.consultant.ru/link/?req=doc&amp;base=LAW&amp;n=81998&amp;dst=100024" TargetMode="External"/><Relationship Id="rId5995" Type="http://schemas.openxmlformats.org/officeDocument/2006/relationships/hyperlink" Target="https://login.consultant.ru/link/?req=doc&amp;base=LAW&amp;n=434712&amp;dst=100113" TargetMode="External"/><Relationship Id="rId9452" Type="http://schemas.openxmlformats.org/officeDocument/2006/relationships/hyperlink" Target="https://login.consultant.ru/link/?req=doc&amp;base=LAW&amp;n=520145&amp;dst=100146" TargetMode="External"/><Relationship Id="rId11382" Type="http://schemas.openxmlformats.org/officeDocument/2006/relationships/hyperlink" Target="https://login.consultant.ru/link/?req=doc&amp;base=LAW&amp;n=520126&amp;dst=100762" TargetMode="External"/><Relationship Id="rId12019" Type="http://schemas.openxmlformats.org/officeDocument/2006/relationships/hyperlink" Target="https://login.consultant.ru/link/?req=doc&amp;base=LAW&amp;n=393996&amp;dst=100060" TargetMode="External"/><Relationship Id="rId12433" Type="http://schemas.openxmlformats.org/officeDocument/2006/relationships/hyperlink" Target="https://login.consultant.ru/link/?req=doc&amp;base=LAW&amp;n=538073&amp;dst=101574" TargetMode="External"/><Relationship Id="rId80" Type="http://schemas.openxmlformats.org/officeDocument/2006/relationships/hyperlink" Target="https://login.consultant.ru/link/?req=doc&amp;base=LAW&amp;n=200829&amp;dst=100135" TargetMode="External"/><Relationship Id="rId811" Type="http://schemas.openxmlformats.org/officeDocument/2006/relationships/hyperlink" Target="https://login.consultant.ru/link/?req=doc&amp;base=LAW&amp;n=520126&amp;dst=100031" TargetMode="External"/><Relationship Id="rId1027" Type="http://schemas.openxmlformats.org/officeDocument/2006/relationships/hyperlink" Target="https://login.consultant.ru/link/?req=doc&amp;base=LAW&amp;n=283672&amp;dst=100054" TargetMode="External"/><Relationship Id="rId1441" Type="http://schemas.openxmlformats.org/officeDocument/2006/relationships/hyperlink" Target="https://login.consultant.ru/link/?req=doc&amp;base=LAW&amp;n=389302&amp;dst=100074" TargetMode="External"/><Relationship Id="rId4597" Type="http://schemas.openxmlformats.org/officeDocument/2006/relationships/hyperlink" Target="https://login.consultant.ru/link/?req=doc&amp;base=LAW&amp;n=518984&amp;dst=100137" TargetMode="External"/><Relationship Id="rId5648" Type="http://schemas.openxmlformats.org/officeDocument/2006/relationships/hyperlink" Target="https://login.consultant.ru/link/?req=doc&amp;base=LAW&amp;n=180744&amp;dst=100023" TargetMode="External"/><Relationship Id="rId8054" Type="http://schemas.openxmlformats.org/officeDocument/2006/relationships/hyperlink" Target="https://login.consultant.ru/link/?req=doc&amp;base=LAW&amp;n=189562&amp;dst=100345" TargetMode="External"/><Relationship Id="rId9105" Type="http://schemas.openxmlformats.org/officeDocument/2006/relationships/hyperlink" Target="https://login.consultant.ru/link/?req=doc&amp;base=LAW&amp;n=200491&amp;dst=100197" TargetMode="External"/><Relationship Id="rId11035" Type="http://schemas.openxmlformats.org/officeDocument/2006/relationships/hyperlink" Target="https://login.consultant.ru/link/?req=doc&amp;base=LAW&amp;n=365160&amp;dst=100015" TargetMode="External"/><Relationship Id="rId3199" Type="http://schemas.openxmlformats.org/officeDocument/2006/relationships/hyperlink" Target="https://login.consultant.ru/link/?req=doc&amp;base=LAW&amp;n=520116&amp;dst=100485" TargetMode="External"/><Relationship Id="rId4664" Type="http://schemas.openxmlformats.org/officeDocument/2006/relationships/hyperlink" Target="https://login.consultant.ru/link/?req=doc&amp;base=LAW&amp;n=200491&amp;dst=100055" TargetMode="External"/><Relationship Id="rId5715" Type="http://schemas.openxmlformats.org/officeDocument/2006/relationships/hyperlink" Target="https://login.consultant.ru/link/?req=doc&amp;base=LAW&amp;n=489033" TargetMode="External"/><Relationship Id="rId7070" Type="http://schemas.openxmlformats.org/officeDocument/2006/relationships/hyperlink" Target="https://login.consultant.ru/link/?req=doc&amp;base=LAW&amp;n=479094&amp;dst=100054" TargetMode="External"/><Relationship Id="rId8121" Type="http://schemas.openxmlformats.org/officeDocument/2006/relationships/hyperlink" Target="https://login.consultant.ru/link/?req=doc&amp;base=LAW&amp;n=189225&amp;dst=100012" TargetMode="External"/><Relationship Id="rId10051" Type="http://schemas.openxmlformats.org/officeDocument/2006/relationships/hyperlink" Target="https://login.consultant.ru/link/?req=doc&amp;base=LAW&amp;n=401510&amp;dst=100203" TargetMode="External"/><Relationship Id="rId11102" Type="http://schemas.openxmlformats.org/officeDocument/2006/relationships/hyperlink" Target="https://login.consultant.ru/link/?req=doc&amp;base=LAW&amp;n=537936&amp;dst=101265" TargetMode="External"/><Relationship Id="rId12500" Type="http://schemas.openxmlformats.org/officeDocument/2006/relationships/hyperlink" Target="https://login.consultant.ru/link/?req=doc&amp;base=LAW&amp;n=464265&amp;dst=100400" TargetMode="External"/><Relationship Id="rId14258" Type="http://schemas.openxmlformats.org/officeDocument/2006/relationships/hyperlink" Target="https://login.consultant.ru/link/?req=doc&amp;base=LAW&amp;n=444673&amp;dst=100021" TargetMode="External"/><Relationship Id="rId3266" Type="http://schemas.openxmlformats.org/officeDocument/2006/relationships/hyperlink" Target="https://login.consultant.ru/link/?req=doc&amp;base=LAW&amp;n=389296&amp;dst=100039" TargetMode="External"/><Relationship Id="rId4317" Type="http://schemas.openxmlformats.org/officeDocument/2006/relationships/hyperlink" Target="https://login.consultant.ru/link/?req=doc&amp;base=LAW&amp;n=520126&amp;dst=100404" TargetMode="External"/><Relationship Id="rId187" Type="http://schemas.openxmlformats.org/officeDocument/2006/relationships/hyperlink" Target="https://login.consultant.ru/link/?req=doc&amp;base=LAW&amp;n=201167&amp;dst=100011" TargetMode="External"/><Relationship Id="rId2282" Type="http://schemas.openxmlformats.org/officeDocument/2006/relationships/hyperlink" Target="https://login.consultant.ru/link/?req=doc&amp;base=LAW&amp;n=489343&amp;dst=100124" TargetMode="External"/><Relationship Id="rId3680" Type="http://schemas.openxmlformats.org/officeDocument/2006/relationships/hyperlink" Target="https://login.consultant.ru/link/?req=doc&amp;base=LAW&amp;n=189226&amp;dst=100249" TargetMode="External"/><Relationship Id="rId4731" Type="http://schemas.openxmlformats.org/officeDocument/2006/relationships/hyperlink" Target="https://login.consultant.ru/link/?req=doc&amp;base=LAW&amp;n=200491&amp;dst=100076" TargetMode="External"/><Relationship Id="rId6489" Type="http://schemas.openxmlformats.org/officeDocument/2006/relationships/hyperlink" Target="https://login.consultant.ru/link/?req=doc&amp;base=LAW&amp;n=296448&amp;dst=100012" TargetMode="External"/><Relationship Id="rId7887" Type="http://schemas.openxmlformats.org/officeDocument/2006/relationships/hyperlink" Target="https://login.consultant.ru/link/?req=doc&amp;base=LAW&amp;n=537936&amp;dst=101058" TargetMode="External"/><Relationship Id="rId8938" Type="http://schemas.openxmlformats.org/officeDocument/2006/relationships/hyperlink" Target="https://login.consultant.ru/link/?req=doc&amp;base=LAW&amp;n=444243&amp;dst=100597" TargetMode="External"/><Relationship Id="rId10868" Type="http://schemas.openxmlformats.org/officeDocument/2006/relationships/hyperlink" Target="https://login.consultant.ru/link/?req=doc&amp;base=LAW&amp;n=521287&amp;dst=100219" TargetMode="External"/><Relationship Id="rId11919" Type="http://schemas.openxmlformats.org/officeDocument/2006/relationships/hyperlink" Target="https://login.consultant.ru/link/?req=doc&amp;base=LAW&amp;n=389303&amp;dst=100056" TargetMode="External"/><Relationship Id="rId13274" Type="http://schemas.openxmlformats.org/officeDocument/2006/relationships/hyperlink" Target="https://login.consultant.ru/link/?req=doc&amp;base=LAW&amp;n=368625&amp;dst=100055" TargetMode="External"/><Relationship Id="rId14325" Type="http://schemas.openxmlformats.org/officeDocument/2006/relationships/hyperlink" Target="https://login.consultant.ru/link/?req=doc&amp;base=LAW&amp;n=421785&amp;dst=100120" TargetMode="External"/><Relationship Id="rId254" Type="http://schemas.openxmlformats.org/officeDocument/2006/relationships/hyperlink" Target="https://login.consultant.ru/link/?req=doc&amp;base=LAW&amp;n=292726&amp;dst=100143" TargetMode="External"/><Relationship Id="rId3333" Type="http://schemas.openxmlformats.org/officeDocument/2006/relationships/hyperlink" Target="https://login.consultant.ru/link/?req=doc&amp;base=LAW&amp;n=283671&amp;dst=100461" TargetMode="External"/><Relationship Id="rId7954" Type="http://schemas.openxmlformats.org/officeDocument/2006/relationships/hyperlink" Target="https://login.consultant.ru/link/?req=doc&amp;base=LAW&amp;n=189562&amp;dst=100209" TargetMode="External"/><Relationship Id="rId10935" Type="http://schemas.openxmlformats.org/officeDocument/2006/relationships/hyperlink" Target="https://login.consultant.ru/link/?req=doc&amp;base=LAW&amp;n=520144&amp;dst=100129" TargetMode="External"/><Relationship Id="rId12290" Type="http://schemas.openxmlformats.org/officeDocument/2006/relationships/hyperlink" Target="https://login.consultant.ru/link/?req=doc&amp;base=LAW&amp;n=389298&amp;dst=100080" TargetMode="External"/><Relationship Id="rId13341" Type="http://schemas.openxmlformats.org/officeDocument/2006/relationships/hyperlink" Target="https://login.consultant.ru/link/?req=doc&amp;base=LAW&amp;n=322492&amp;dst=100097" TargetMode="External"/><Relationship Id="rId3400" Type="http://schemas.openxmlformats.org/officeDocument/2006/relationships/hyperlink" Target="https://login.consultant.ru/link/?req=doc&amp;base=LAW&amp;n=491454&amp;dst=100010" TargetMode="External"/><Relationship Id="rId6556" Type="http://schemas.openxmlformats.org/officeDocument/2006/relationships/hyperlink" Target="https://login.consultant.ru/link/?req=doc&amp;base=LAW&amp;n=489033" TargetMode="External"/><Relationship Id="rId6970" Type="http://schemas.openxmlformats.org/officeDocument/2006/relationships/hyperlink" Target="https://login.consultant.ru/link/?req=doc&amp;base=LAW&amp;n=520139&amp;dst=100461" TargetMode="External"/><Relationship Id="rId7607" Type="http://schemas.openxmlformats.org/officeDocument/2006/relationships/hyperlink" Target="https://login.consultant.ru/link/?req=doc&amp;base=LAW&amp;n=520123&amp;dst=100345" TargetMode="External"/><Relationship Id="rId321" Type="http://schemas.openxmlformats.org/officeDocument/2006/relationships/hyperlink" Target="https://login.consultant.ru/link/?req=doc&amp;base=LAW&amp;n=162584&amp;dst=100009" TargetMode="External"/><Relationship Id="rId2002" Type="http://schemas.openxmlformats.org/officeDocument/2006/relationships/hyperlink" Target="https://login.consultant.ru/link/?req=doc&amp;base=LAW&amp;n=469974&amp;dst=100079" TargetMode="External"/><Relationship Id="rId5158" Type="http://schemas.openxmlformats.org/officeDocument/2006/relationships/hyperlink" Target="https://login.consultant.ru/link/?req=doc&amp;base=LAW&amp;n=512700" TargetMode="External"/><Relationship Id="rId5572" Type="http://schemas.openxmlformats.org/officeDocument/2006/relationships/hyperlink" Target="https://login.consultant.ru/link/?req=doc&amp;base=LAW&amp;n=519032&amp;dst=100164" TargetMode="External"/><Relationship Id="rId6209" Type="http://schemas.openxmlformats.org/officeDocument/2006/relationships/hyperlink" Target="https://login.consultant.ru/link/?req=doc&amp;base=LAW&amp;n=493724&amp;dst=100142" TargetMode="External"/><Relationship Id="rId6623" Type="http://schemas.openxmlformats.org/officeDocument/2006/relationships/hyperlink" Target="https://login.consultant.ru/link/?req=doc&amp;base=LAW&amp;n=537936&amp;dst=100995" TargetMode="External"/><Relationship Id="rId9779" Type="http://schemas.openxmlformats.org/officeDocument/2006/relationships/hyperlink" Target="https://login.consultant.ru/link/?req=doc&amp;base=LAW&amp;n=520144&amp;dst=100118" TargetMode="External"/><Relationship Id="rId12010" Type="http://schemas.openxmlformats.org/officeDocument/2006/relationships/hyperlink" Target="https://login.consultant.ru/link/?req=doc&amp;base=LAW&amp;n=524105&amp;dst=100296" TargetMode="External"/><Relationship Id="rId1768" Type="http://schemas.openxmlformats.org/officeDocument/2006/relationships/hyperlink" Target="https://login.consultant.ru/link/?req=doc&amp;base=LAW&amp;n=520123&amp;dst=100220" TargetMode="External"/><Relationship Id="rId2819" Type="http://schemas.openxmlformats.org/officeDocument/2006/relationships/hyperlink" Target="https://login.consultant.ru/link/?req=doc&amp;base=LAW&amp;n=334397&amp;dst=100019" TargetMode="External"/><Relationship Id="rId4174" Type="http://schemas.openxmlformats.org/officeDocument/2006/relationships/hyperlink" Target="https://login.consultant.ru/link/?req=doc&amp;base=LAW&amp;n=520116&amp;dst=100676" TargetMode="External"/><Relationship Id="rId5225" Type="http://schemas.openxmlformats.org/officeDocument/2006/relationships/hyperlink" Target="https://login.consultant.ru/link/?req=doc&amp;base=LAW&amp;n=221333&amp;dst=100088" TargetMode="External"/><Relationship Id="rId8795" Type="http://schemas.openxmlformats.org/officeDocument/2006/relationships/hyperlink" Target="https://login.consultant.ru/link/?req=doc&amp;base=LAW&amp;n=508369&amp;dst=100153" TargetMode="External"/><Relationship Id="rId9846" Type="http://schemas.openxmlformats.org/officeDocument/2006/relationships/hyperlink" Target="https://login.consultant.ru/link/?req=doc&amp;base=LAW&amp;n=138320&amp;dst=100023" TargetMode="External"/><Relationship Id="rId14182" Type="http://schemas.openxmlformats.org/officeDocument/2006/relationships/hyperlink" Target="https://login.consultant.ru/link/?req=doc&amp;base=LAW&amp;n=491748&amp;dst=100162" TargetMode="External"/><Relationship Id="rId3190" Type="http://schemas.openxmlformats.org/officeDocument/2006/relationships/hyperlink" Target="https://login.consultant.ru/link/?req=doc&amp;base=LAW&amp;n=283511&amp;dst=100052" TargetMode="External"/><Relationship Id="rId4241" Type="http://schemas.openxmlformats.org/officeDocument/2006/relationships/hyperlink" Target="https://login.consultant.ru/link/?req=doc&amp;base=LAW&amp;n=520116&amp;dst=100725" TargetMode="External"/><Relationship Id="rId7397" Type="http://schemas.openxmlformats.org/officeDocument/2006/relationships/hyperlink" Target="https://login.consultant.ru/link/?req=doc&amp;base=LAW&amp;n=538073&amp;dst=1515" TargetMode="External"/><Relationship Id="rId8448" Type="http://schemas.openxmlformats.org/officeDocument/2006/relationships/hyperlink" Target="https://login.consultant.ru/link/?req=doc&amp;base=LAW&amp;n=188936&amp;dst=100017" TargetMode="External"/><Relationship Id="rId11776" Type="http://schemas.openxmlformats.org/officeDocument/2006/relationships/hyperlink" Target="https://login.consultant.ru/link/?req=doc&amp;base=LAW&amp;n=491748&amp;dst=100138" TargetMode="External"/><Relationship Id="rId12827" Type="http://schemas.openxmlformats.org/officeDocument/2006/relationships/hyperlink" Target="https://login.consultant.ru/link/?req=doc&amp;base=LAW&amp;n=498258&amp;dst=100722" TargetMode="External"/><Relationship Id="rId1835" Type="http://schemas.openxmlformats.org/officeDocument/2006/relationships/hyperlink" Target="https://login.consultant.ru/link/?req=doc&amp;base=LAW&amp;n=434594&amp;dst=100033" TargetMode="External"/><Relationship Id="rId7464" Type="http://schemas.openxmlformats.org/officeDocument/2006/relationships/hyperlink" Target="https://login.consultant.ru/link/?req=doc&amp;base=LAW&amp;n=520139&amp;dst=100477" TargetMode="External"/><Relationship Id="rId8862" Type="http://schemas.openxmlformats.org/officeDocument/2006/relationships/hyperlink" Target="https://login.consultant.ru/link/?req=doc&amp;base=LAW&amp;n=492048&amp;dst=33" TargetMode="External"/><Relationship Id="rId9913" Type="http://schemas.openxmlformats.org/officeDocument/2006/relationships/hyperlink" Target="https://login.consultant.ru/link/?req=doc&amp;base=LAW&amp;n=101044&amp;dst=100009" TargetMode="External"/><Relationship Id="rId10378" Type="http://schemas.openxmlformats.org/officeDocument/2006/relationships/hyperlink" Target="https://login.consultant.ru/link/?req=doc&amp;base=LAW&amp;n=170093&amp;dst=100031" TargetMode="External"/><Relationship Id="rId10792" Type="http://schemas.openxmlformats.org/officeDocument/2006/relationships/hyperlink" Target="https://login.consultant.ru/link/?req=doc&amp;base=LAW&amp;n=465450&amp;dst=100013" TargetMode="External"/><Relationship Id="rId11429" Type="http://schemas.openxmlformats.org/officeDocument/2006/relationships/hyperlink" Target="https://login.consultant.ru/link/?req=doc&amp;base=LAW&amp;n=520116&amp;dst=101338" TargetMode="External"/><Relationship Id="rId11843" Type="http://schemas.openxmlformats.org/officeDocument/2006/relationships/hyperlink" Target="https://login.consultant.ru/link/?req=doc&amp;base=LAW&amp;n=517382&amp;dst=100009" TargetMode="External"/><Relationship Id="rId1902" Type="http://schemas.openxmlformats.org/officeDocument/2006/relationships/hyperlink" Target="https://login.consultant.ru/link/?req=doc&amp;base=LAW&amp;n=334298&amp;dst=100019" TargetMode="External"/><Relationship Id="rId6066" Type="http://schemas.openxmlformats.org/officeDocument/2006/relationships/hyperlink" Target="https://login.consultant.ru/link/?req=doc&amp;base=LAW&amp;n=537936&amp;dst=100973" TargetMode="External"/><Relationship Id="rId7117" Type="http://schemas.openxmlformats.org/officeDocument/2006/relationships/hyperlink" Target="https://login.consultant.ru/link/?req=doc&amp;base=LAW&amp;n=527204&amp;dst=220" TargetMode="External"/><Relationship Id="rId8515" Type="http://schemas.openxmlformats.org/officeDocument/2006/relationships/hyperlink" Target="https://login.consultant.ru/link/?req=doc&amp;base=LAW&amp;n=537936&amp;dst=101090" TargetMode="External"/><Relationship Id="rId10445" Type="http://schemas.openxmlformats.org/officeDocument/2006/relationships/hyperlink" Target="https://login.consultant.ru/link/?req=doc&amp;base=LAW&amp;n=533481" TargetMode="External"/><Relationship Id="rId11910" Type="http://schemas.openxmlformats.org/officeDocument/2006/relationships/hyperlink" Target="https://login.consultant.ru/link/?req=doc&amp;base=LAW&amp;n=177598&amp;dst=100012" TargetMode="External"/><Relationship Id="rId6480" Type="http://schemas.openxmlformats.org/officeDocument/2006/relationships/hyperlink" Target="https://login.consultant.ru/link/?req=doc&amp;base=LAW&amp;n=531461&amp;dst=100612" TargetMode="External"/><Relationship Id="rId7531" Type="http://schemas.openxmlformats.org/officeDocument/2006/relationships/hyperlink" Target="https://login.consultant.ru/link/?req=doc&amp;base=LAW&amp;n=531549&amp;dst=1886" TargetMode="External"/><Relationship Id="rId10512" Type="http://schemas.openxmlformats.org/officeDocument/2006/relationships/hyperlink" Target="https://login.consultant.ru/link/?req=doc&amp;base=LAW&amp;n=371943&amp;dst=100369" TargetMode="External"/><Relationship Id="rId13668" Type="http://schemas.openxmlformats.org/officeDocument/2006/relationships/hyperlink" Target="https://login.consultant.ru/link/?req=doc&amp;base=LAW&amp;n=520116&amp;dst=101514" TargetMode="External"/><Relationship Id="rId995" Type="http://schemas.openxmlformats.org/officeDocument/2006/relationships/hyperlink" Target="https://login.consultant.ru/link/?req=doc&amp;base=LAW&amp;n=301263&amp;dst=100092" TargetMode="External"/><Relationship Id="rId2676" Type="http://schemas.openxmlformats.org/officeDocument/2006/relationships/hyperlink" Target="https://login.consultant.ru/link/?req=doc&amp;base=LAW&amp;n=538073&amp;dst=100731" TargetMode="External"/><Relationship Id="rId3727" Type="http://schemas.openxmlformats.org/officeDocument/2006/relationships/hyperlink" Target="https://login.consultant.ru/link/?req=doc&amp;base=LAW&amp;n=334397&amp;dst=100117" TargetMode="External"/><Relationship Id="rId5082" Type="http://schemas.openxmlformats.org/officeDocument/2006/relationships/hyperlink" Target="https://login.consultant.ru/link/?req=doc&amp;base=LAW&amp;n=537936&amp;dst=100904" TargetMode="External"/><Relationship Id="rId6133" Type="http://schemas.openxmlformats.org/officeDocument/2006/relationships/hyperlink" Target="https://login.consultant.ru/link/?req=doc&amp;base=LAW&amp;n=469334&amp;dst=100026" TargetMode="External"/><Relationship Id="rId9289" Type="http://schemas.openxmlformats.org/officeDocument/2006/relationships/hyperlink" Target="https://login.consultant.ru/link/?req=doc&amp;base=LAW&amp;n=520139&amp;dst=100506" TargetMode="External"/><Relationship Id="rId12684" Type="http://schemas.openxmlformats.org/officeDocument/2006/relationships/hyperlink" Target="https://login.consultant.ru/link/?req=doc&amp;base=LAW&amp;n=537936&amp;dst=101468" TargetMode="External"/><Relationship Id="rId648" Type="http://schemas.openxmlformats.org/officeDocument/2006/relationships/hyperlink" Target="https://login.consultant.ru/link/?req=doc&amp;base=LAW&amp;n=438394&amp;dst=100009" TargetMode="External"/><Relationship Id="rId1278" Type="http://schemas.openxmlformats.org/officeDocument/2006/relationships/hyperlink" Target="https://login.consultant.ru/link/?req=doc&amp;base=LAW&amp;n=520134&amp;dst=100943" TargetMode="External"/><Relationship Id="rId1692" Type="http://schemas.openxmlformats.org/officeDocument/2006/relationships/hyperlink" Target="https://login.consultant.ru/link/?req=doc&amp;base=LAW&amp;n=520116&amp;dst=100369" TargetMode="External"/><Relationship Id="rId2329" Type="http://schemas.openxmlformats.org/officeDocument/2006/relationships/hyperlink" Target="https://login.consultant.ru/link/?req=doc&amp;base=LAW&amp;n=283671&amp;dst=100312" TargetMode="External"/><Relationship Id="rId2743" Type="http://schemas.openxmlformats.org/officeDocument/2006/relationships/hyperlink" Target="https://login.consultant.ru/link/?req=doc&amp;base=LAW&amp;n=475134&amp;dst=100024" TargetMode="External"/><Relationship Id="rId5899" Type="http://schemas.openxmlformats.org/officeDocument/2006/relationships/hyperlink" Target="https://login.consultant.ru/link/?req=doc&amp;base=LAW&amp;n=520126&amp;dst=100558" TargetMode="External"/><Relationship Id="rId6200" Type="http://schemas.openxmlformats.org/officeDocument/2006/relationships/hyperlink" Target="https://login.consultant.ru/link/?req=doc&amp;base=LAW&amp;n=330139&amp;dst=100068" TargetMode="External"/><Relationship Id="rId9356" Type="http://schemas.openxmlformats.org/officeDocument/2006/relationships/hyperlink" Target="https://login.consultant.ru/link/?req=doc&amp;base=LAW&amp;n=283672&amp;dst=101221" TargetMode="External"/><Relationship Id="rId9770" Type="http://schemas.openxmlformats.org/officeDocument/2006/relationships/hyperlink" Target="https://login.consultant.ru/link/?req=doc&amp;base=LAW&amp;n=283620&amp;dst=100479" TargetMode="External"/><Relationship Id="rId11286" Type="http://schemas.openxmlformats.org/officeDocument/2006/relationships/hyperlink" Target="https://login.consultant.ru/link/?req=doc&amp;base=LAW&amp;n=412739&amp;dst=100306" TargetMode="External"/><Relationship Id="rId12337" Type="http://schemas.openxmlformats.org/officeDocument/2006/relationships/hyperlink" Target="https://login.consultant.ru/link/?req=doc&amp;base=LAW&amp;n=482753&amp;dst=100168" TargetMode="External"/><Relationship Id="rId13735" Type="http://schemas.openxmlformats.org/officeDocument/2006/relationships/hyperlink" Target="https://login.consultant.ru/link/?req=doc&amp;base=LAW&amp;n=525092&amp;dst=100087" TargetMode="External"/><Relationship Id="rId715" Type="http://schemas.openxmlformats.org/officeDocument/2006/relationships/hyperlink" Target="https://login.consultant.ru/link/?req=doc&amp;base=LAW&amp;n=493056&amp;dst=100009" TargetMode="External"/><Relationship Id="rId1345" Type="http://schemas.openxmlformats.org/officeDocument/2006/relationships/hyperlink" Target="https://login.consultant.ru/link/?req=doc&amp;base=LAW&amp;n=283671&amp;dst=100097" TargetMode="External"/><Relationship Id="rId8372" Type="http://schemas.openxmlformats.org/officeDocument/2006/relationships/hyperlink" Target="https://login.consultant.ru/link/?req=doc&amp;base=LAW&amp;n=480732&amp;dst=100156" TargetMode="External"/><Relationship Id="rId9009" Type="http://schemas.openxmlformats.org/officeDocument/2006/relationships/hyperlink" Target="https://login.consultant.ru/link/?req=doc&amp;base=LAW&amp;n=328155&amp;dst=100034" TargetMode="External"/><Relationship Id="rId9423" Type="http://schemas.openxmlformats.org/officeDocument/2006/relationships/hyperlink" Target="https://login.consultant.ru/link/?req=doc&amp;base=LAW&amp;n=538073&amp;dst=3335" TargetMode="External"/><Relationship Id="rId12751" Type="http://schemas.openxmlformats.org/officeDocument/2006/relationships/hyperlink" Target="https://login.consultant.ru/link/?req=doc&amp;base=LAW&amp;n=389248&amp;dst=100210" TargetMode="External"/><Relationship Id="rId13802" Type="http://schemas.openxmlformats.org/officeDocument/2006/relationships/hyperlink" Target="https://login.consultant.ru/link/?req=doc&amp;base=LAW&amp;n=334301&amp;dst=100029" TargetMode="External"/><Relationship Id="rId2810" Type="http://schemas.openxmlformats.org/officeDocument/2006/relationships/hyperlink" Target="https://login.consultant.ru/link/?req=doc&amp;base=LAW&amp;n=520121&amp;dst=100023" TargetMode="External"/><Relationship Id="rId4568" Type="http://schemas.openxmlformats.org/officeDocument/2006/relationships/hyperlink" Target="https://login.consultant.ru/link/?req=doc&amp;base=LAW&amp;n=520116&amp;dst=100778" TargetMode="External"/><Relationship Id="rId5966" Type="http://schemas.openxmlformats.org/officeDocument/2006/relationships/hyperlink" Target="https://login.consultant.ru/link/?req=doc&amp;base=LAW&amp;n=314264&amp;dst=100069" TargetMode="External"/><Relationship Id="rId8025" Type="http://schemas.openxmlformats.org/officeDocument/2006/relationships/hyperlink" Target="https://login.consultant.ru/link/?req=doc&amp;base=LAW&amp;n=218212&amp;dst=321" TargetMode="External"/><Relationship Id="rId11353" Type="http://schemas.openxmlformats.org/officeDocument/2006/relationships/hyperlink" Target="https://login.consultant.ru/link/?req=doc&amp;base=LAW&amp;n=520123&amp;dst=100523" TargetMode="External"/><Relationship Id="rId12404" Type="http://schemas.openxmlformats.org/officeDocument/2006/relationships/hyperlink" Target="https://login.consultant.ru/link/?req=doc&amp;base=LAW&amp;n=435724&amp;dst=100026" TargetMode="External"/><Relationship Id="rId51" Type="http://schemas.openxmlformats.org/officeDocument/2006/relationships/hyperlink" Target="https://login.consultant.ru/link/?req=doc&amp;base=LAW&amp;n=54702&amp;dst=100009" TargetMode="External"/><Relationship Id="rId1412" Type="http://schemas.openxmlformats.org/officeDocument/2006/relationships/hyperlink" Target="https://login.consultant.ru/link/?req=doc&amp;base=LAW&amp;n=389302&amp;dst=100056" TargetMode="External"/><Relationship Id="rId4982" Type="http://schemas.openxmlformats.org/officeDocument/2006/relationships/hyperlink" Target="https://login.consultant.ru/link/?req=doc&amp;base=LAW&amp;n=461801&amp;dst=100014" TargetMode="External"/><Relationship Id="rId5619" Type="http://schemas.openxmlformats.org/officeDocument/2006/relationships/hyperlink" Target="https://login.consultant.ru/link/?req=doc&amp;base=LAW&amp;n=491866&amp;dst=100318" TargetMode="External"/><Relationship Id="rId7041" Type="http://schemas.openxmlformats.org/officeDocument/2006/relationships/hyperlink" Target="https://login.consultant.ru/link/?req=doc&amp;base=LAW&amp;n=283672&amp;dst=100732" TargetMode="External"/><Relationship Id="rId11006" Type="http://schemas.openxmlformats.org/officeDocument/2006/relationships/hyperlink" Target="https://login.consultant.ru/link/?req=doc&amp;base=LAW&amp;n=422224&amp;dst=100581" TargetMode="External"/><Relationship Id="rId11420" Type="http://schemas.openxmlformats.org/officeDocument/2006/relationships/hyperlink" Target="https://login.consultant.ru/link/?req=doc&amp;base=LAW&amp;n=520113&amp;dst=100242" TargetMode="External"/><Relationship Id="rId3584" Type="http://schemas.openxmlformats.org/officeDocument/2006/relationships/hyperlink" Target="https://login.consultant.ru/link/?req=doc&amp;base=LAW&amp;n=360346&amp;dst=100019" TargetMode="External"/><Relationship Id="rId4635" Type="http://schemas.openxmlformats.org/officeDocument/2006/relationships/hyperlink" Target="https://login.consultant.ru/link/?req=doc&amp;base=LAW&amp;n=520116&amp;dst=100797" TargetMode="External"/><Relationship Id="rId10022" Type="http://schemas.openxmlformats.org/officeDocument/2006/relationships/hyperlink" Target="https://login.consultant.ru/link/?req=doc&amp;base=LAW&amp;n=401510&amp;dst=100174" TargetMode="External"/><Relationship Id="rId13178" Type="http://schemas.openxmlformats.org/officeDocument/2006/relationships/hyperlink" Target="https://login.consultant.ru/link/?req=doc&amp;base=LAW&amp;n=200491&amp;dst=100254" TargetMode="External"/><Relationship Id="rId13592" Type="http://schemas.openxmlformats.org/officeDocument/2006/relationships/hyperlink" Target="https://login.consultant.ru/link/?req=doc&amp;base=LAW&amp;n=161336&amp;dst=100217" TargetMode="External"/><Relationship Id="rId14229" Type="http://schemas.openxmlformats.org/officeDocument/2006/relationships/hyperlink" Target="https://login.consultant.ru/link/?req=doc&amp;base=LAW&amp;n=511259&amp;dst=100164" TargetMode="External"/><Relationship Id="rId158" Type="http://schemas.openxmlformats.org/officeDocument/2006/relationships/hyperlink" Target="https://login.consultant.ru/link/?req=doc&amp;base=LAW&amp;n=200619&amp;dst=100274" TargetMode="External"/><Relationship Id="rId2186" Type="http://schemas.openxmlformats.org/officeDocument/2006/relationships/hyperlink" Target="https://login.consultant.ru/link/?req=doc&amp;base=LAW&amp;n=367147&amp;dst=100053" TargetMode="External"/><Relationship Id="rId3237" Type="http://schemas.openxmlformats.org/officeDocument/2006/relationships/hyperlink" Target="https://login.consultant.ru/link/?req=doc&amp;base=LAW&amp;n=475063&amp;dst=100015" TargetMode="External"/><Relationship Id="rId3651" Type="http://schemas.openxmlformats.org/officeDocument/2006/relationships/hyperlink" Target="https://login.consultant.ru/link/?req=doc&amp;base=LAW&amp;n=489343&amp;dst=100462" TargetMode="External"/><Relationship Id="rId4702" Type="http://schemas.openxmlformats.org/officeDocument/2006/relationships/hyperlink" Target="https://login.consultant.ru/link/?req=doc&amp;base=LAW&amp;n=189562&amp;dst=100066" TargetMode="External"/><Relationship Id="rId7858" Type="http://schemas.openxmlformats.org/officeDocument/2006/relationships/hyperlink" Target="https://login.consultant.ru/link/?req=doc&amp;base=LAW&amp;n=538073&amp;dst=1540" TargetMode="External"/><Relationship Id="rId8909" Type="http://schemas.openxmlformats.org/officeDocument/2006/relationships/hyperlink" Target="https://login.consultant.ru/link/?req=doc&amp;base=LAW&amp;n=189518&amp;dst=100024" TargetMode="External"/><Relationship Id="rId12194" Type="http://schemas.openxmlformats.org/officeDocument/2006/relationships/hyperlink" Target="https://login.consultant.ru/link/?req=doc&amp;base=LAW&amp;n=389292&amp;dst=100076" TargetMode="External"/><Relationship Id="rId13245" Type="http://schemas.openxmlformats.org/officeDocument/2006/relationships/hyperlink" Target="https://login.consultant.ru/link/?req=doc&amp;base=LAW&amp;n=489343&amp;dst=100666" TargetMode="External"/><Relationship Id="rId572" Type="http://schemas.openxmlformats.org/officeDocument/2006/relationships/hyperlink" Target="https://login.consultant.ru/link/?req=doc&amp;base=LAW&amp;n=365144&amp;dst=100009" TargetMode="External"/><Relationship Id="rId2253" Type="http://schemas.openxmlformats.org/officeDocument/2006/relationships/hyperlink" Target="https://login.consultant.ru/link/?req=doc&amp;base=LAW&amp;n=121891&amp;dst=100015" TargetMode="External"/><Relationship Id="rId3304" Type="http://schemas.openxmlformats.org/officeDocument/2006/relationships/hyperlink" Target="https://login.consultant.ru/link/?req=doc&amp;base=LAW&amp;n=520126&amp;dst=100142" TargetMode="External"/><Relationship Id="rId6874" Type="http://schemas.openxmlformats.org/officeDocument/2006/relationships/hyperlink" Target="https://login.consultant.ru/link/?req=doc&amp;base=LAW&amp;n=149661&amp;dst=100018" TargetMode="External"/><Relationship Id="rId7925" Type="http://schemas.openxmlformats.org/officeDocument/2006/relationships/hyperlink" Target="https://login.consultant.ru/link/?req=doc&amp;base=LAW&amp;n=451679&amp;dst=100017" TargetMode="External"/><Relationship Id="rId9280" Type="http://schemas.openxmlformats.org/officeDocument/2006/relationships/hyperlink" Target="https://login.consultant.ru/link/?req=doc&amp;base=LAW&amp;n=314415&amp;dst=100095" TargetMode="External"/><Relationship Id="rId10839" Type="http://schemas.openxmlformats.org/officeDocument/2006/relationships/hyperlink" Target="https://login.consultant.ru/link/?req=doc&amp;base=LAW&amp;n=537946&amp;dst=28686" TargetMode="External"/><Relationship Id="rId12261" Type="http://schemas.openxmlformats.org/officeDocument/2006/relationships/hyperlink" Target="https://login.consultant.ru/link/?req=doc&amp;base=LAW&amp;n=520281&amp;dst=100884" TargetMode="External"/><Relationship Id="rId13312" Type="http://schemas.openxmlformats.org/officeDocument/2006/relationships/hyperlink" Target="https://login.consultant.ru/link/?req=doc&amp;base=LAW&amp;n=508369" TargetMode="External"/><Relationship Id="rId225" Type="http://schemas.openxmlformats.org/officeDocument/2006/relationships/hyperlink" Target="https://login.consultant.ru/link/?req=doc&amp;base=LAW&amp;n=111367&amp;dst=100007" TargetMode="External"/><Relationship Id="rId2320" Type="http://schemas.openxmlformats.org/officeDocument/2006/relationships/hyperlink" Target="https://login.consultant.ru/link/?req=doc&amp;base=LAW&amp;n=161339&amp;dst=100110" TargetMode="External"/><Relationship Id="rId5476" Type="http://schemas.openxmlformats.org/officeDocument/2006/relationships/hyperlink" Target="https://login.consultant.ru/link/?req=doc&amp;base=LAW&amp;n=520116&amp;dst=100873" TargetMode="External"/><Relationship Id="rId6527" Type="http://schemas.openxmlformats.org/officeDocument/2006/relationships/hyperlink" Target="https://login.consultant.ru/link/?req=doc&amp;base=LAW&amp;n=537936&amp;dst=101861" TargetMode="External"/><Relationship Id="rId10906" Type="http://schemas.openxmlformats.org/officeDocument/2006/relationships/hyperlink" Target="https://login.consultant.ru/link/?req=doc&amp;base=LAW&amp;n=512082&amp;dst=100006" TargetMode="External"/><Relationship Id="rId4078" Type="http://schemas.openxmlformats.org/officeDocument/2006/relationships/hyperlink" Target="https://login.consultant.ru/link/?req=doc&amp;base=LAW&amp;n=401510&amp;dst=100124" TargetMode="External"/><Relationship Id="rId4492" Type="http://schemas.openxmlformats.org/officeDocument/2006/relationships/hyperlink" Target="https://login.consultant.ru/link/?req=doc&amp;base=LAW&amp;n=518984&amp;dst=100022" TargetMode="External"/><Relationship Id="rId5129" Type="http://schemas.openxmlformats.org/officeDocument/2006/relationships/hyperlink" Target="https://login.consultant.ru/link/?req=doc&amp;base=LAW&amp;n=348584&amp;dst=100038" TargetMode="External"/><Relationship Id="rId5543" Type="http://schemas.openxmlformats.org/officeDocument/2006/relationships/hyperlink" Target="https://login.consultant.ru/link/?req=doc&amp;base=LAW&amp;n=529939&amp;dst=100007" TargetMode="External"/><Relationship Id="rId5890" Type="http://schemas.openxmlformats.org/officeDocument/2006/relationships/hyperlink" Target="https://login.consultant.ru/link/?req=doc&amp;base=LAW&amp;n=520126&amp;dst=100538" TargetMode="External"/><Relationship Id="rId6941" Type="http://schemas.openxmlformats.org/officeDocument/2006/relationships/hyperlink" Target="https://login.consultant.ru/link/?req=doc&amp;base=LAW&amp;n=215884&amp;dst=100009" TargetMode="External"/><Relationship Id="rId8699" Type="http://schemas.openxmlformats.org/officeDocument/2006/relationships/hyperlink" Target="https://login.consultant.ru/link/?req=doc&amp;base=LAW&amp;n=520116&amp;dst=101060" TargetMode="External"/><Relationship Id="rId9000" Type="http://schemas.openxmlformats.org/officeDocument/2006/relationships/hyperlink" Target="https://login.consultant.ru/link/?req=doc&amp;base=LAW&amp;n=531549&amp;dst=101284" TargetMode="External"/><Relationship Id="rId14086" Type="http://schemas.openxmlformats.org/officeDocument/2006/relationships/hyperlink" Target="https://login.consultant.ru/link/?req=doc&amp;base=LAW&amp;n=538095" TargetMode="External"/><Relationship Id="rId3094" Type="http://schemas.openxmlformats.org/officeDocument/2006/relationships/hyperlink" Target="https://login.consultant.ru/link/?req=doc&amp;base=LAW&amp;n=283620&amp;dst=100120" TargetMode="External"/><Relationship Id="rId4145" Type="http://schemas.openxmlformats.org/officeDocument/2006/relationships/hyperlink" Target="https://login.consultant.ru/link/?req=doc&amp;base=LAW&amp;n=516809&amp;dst=100373" TargetMode="External"/><Relationship Id="rId1739" Type="http://schemas.openxmlformats.org/officeDocument/2006/relationships/hyperlink" Target="https://login.consultant.ru/link/?req=doc&amp;base=LAW&amp;n=461802&amp;dst=100012" TargetMode="External"/><Relationship Id="rId5610" Type="http://schemas.openxmlformats.org/officeDocument/2006/relationships/hyperlink" Target="https://login.consultant.ru/link/?req=doc&amp;base=LAW&amp;n=519179&amp;dst=25444" TargetMode="External"/><Relationship Id="rId8766" Type="http://schemas.openxmlformats.org/officeDocument/2006/relationships/hyperlink" Target="https://login.consultant.ru/link/?req=doc&amp;base=LAW&amp;n=527477&amp;dst=100175" TargetMode="External"/><Relationship Id="rId9817" Type="http://schemas.openxmlformats.org/officeDocument/2006/relationships/hyperlink" Target="https://login.consultant.ru/link/?req=doc&amp;base=LAW&amp;n=501400&amp;dst=100077" TargetMode="External"/><Relationship Id="rId10696" Type="http://schemas.openxmlformats.org/officeDocument/2006/relationships/hyperlink" Target="https://login.consultant.ru/link/?req=doc&amp;base=LAW&amp;n=54528&amp;dst=100035" TargetMode="External"/><Relationship Id="rId11747" Type="http://schemas.openxmlformats.org/officeDocument/2006/relationships/hyperlink" Target="https://login.consultant.ru/link/?req=doc&amp;base=LAW&amp;n=365160&amp;dst=100326" TargetMode="External"/><Relationship Id="rId14153" Type="http://schemas.openxmlformats.org/officeDocument/2006/relationships/hyperlink" Target="https://login.consultant.ru/link/?req=doc&amp;base=LAW&amp;n=538020" TargetMode="External"/><Relationship Id="rId1806" Type="http://schemas.openxmlformats.org/officeDocument/2006/relationships/hyperlink" Target="https://login.consultant.ru/link/?req=doc&amp;base=LAW&amp;n=301262&amp;dst=100312" TargetMode="External"/><Relationship Id="rId3161" Type="http://schemas.openxmlformats.org/officeDocument/2006/relationships/hyperlink" Target="https://login.consultant.ru/link/?req=doc&amp;base=LAW&amp;n=389248&amp;dst=100158" TargetMode="External"/><Relationship Id="rId4212" Type="http://schemas.openxmlformats.org/officeDocument/2006/relationships/hyperlink" Target="https://login.consultant.ru/link/?req=doc&amp;base=LAW&amp;n=520281&amp;dst=100750" TargetMode="External"/><Relationship Id="rId7368" Type="http://schemas.openxmlformats.org/officeDocument/2006/relationships/hyperlink" Target="https://login.consultant.ru/link/?req=doc&amp;base=LAW&amp;n=520120&amp;dst=100311" TargetMode="External"/><Relationship Id="rId7782" Type="http://schemas.openxmlformats.org/officeDocument/2006/relationships/hyperlink" Target="https://login.consultant.ru/link/?req=doc&amp;base=LAW&amp;n=511259&amp;dst=100164" TargetMode="External"/><Relationship Id="rId8419" Type="http://schemas.openxmlformats.org/officeDocument/2006/relationships/hyperlink" Target="https://login.consultant.ru/link/?req=doc&amp;base=LAW&amp;n=511067&amp;dst=100024" TargetMode="External"/><Relationship Id="rId8833" Type="http://schemas.openxmlformats.org/officeDocument/2006/relationships/hyperlink" Target="https://login.consultant.ru/link/?req=doc&amp;base=LAW&amp;n=538073&amp;dst=2826" TargetMode="External"/><Relationship Id="rId10349" Type="http://schemas.openxmlformats.org/officeDocument/2006/relationships/hyperlink" Target="https://login.consultant.ru/link/?req=doc&amp;base=LAW&amp;n=371943&amp;dst=100282" TargetMode="External"/><Relationship Id="rId10763" Type="http://schemas.openxmlformats.org/officeDocument/2006/relationships/hyperlink" Target="https://login.consultant.ru/link/?req=doc&amp;base=LAW&amp;n=517254&amp;dst=100013" TargetMode="External"/><Relationship Id="rId14220" Type="http://schemas.openxmlformats.org/officeDocument/2006/relationships/hyperlink" Target="https://login.consultant.ru/link/?req=doc&amp;base=LAW&amp;n=527104&amp;dst=100237" TargetMode="External"/><Relationship Id="rId3978" Type="http://schemas.openxmlformats.org/officeDocument/2006/relationships/hyperlink" Target="https://login.consultant.ru/link/?req=doc&amp;base=LAW&amp;n=414290&amp;dst=101986" TargetMode="External"/><Relationship Id="rId6384" Type="http://schemas.openxmlformats.org/officeDocument/2006/relationships/hyperlink" Target="https://login.consultant.ru/link/?req=doc&amp;base=LAW&amp;n=422224&amp;dst=100453" TargetMode="External"/><Relationship Id="rId7435" Type="http://schemas.openxmlformats.org/officeDocument/2006/relationships/hyperlink" Target="https://login.consultant.ru/link/?req=doc&amp;base=LAW&amp;n=189502&amp;dst=100069" TargetMode="External"/><Relationship Id="rId8900" Type="http://schemas.openxmlformats.org/officeDocument/2006/relationships/hyperlink" Target="https://login.consultant.ru/link/?req=doc&amp;base=LAW&amp;n=283672&amp;dst=101143" TargetMode="External"/><Relationship Id="rId10416" Type="http://schemas.openxmlformats.org/officeDocument/2006/relationships/hyperlink" Target="https://login.consultant.ru/link/?req=doc&amp;base=LAW&amp;n=138320&amp;dst=100045" TargetMode="External"/><Relationship Id="rId11814" Type="http://schemas.openxmlformats.org/officeDocument/2006/relationships/hyperlink" Target="https://login.consultant.ru/link/?req=doc&amp;base=LAW&amp;n=283672&amp;dst=101560" TargetMode="External"/><Relationship Id="rId899" Type="http://schemas.openxmlformats.org/officeDocument/2006/relationships/hyperlink" Target="https://login.consultant.ru/link/?req=doc&amp;base=LAW&amp;n=48939&amp;dst=100010" TargetMode="External"/><Relationship Id="rId6037" Type="http://schemas.openxmlformats.org/officeDocument/2006/relationships/hyperlink" Target="https://login.consultant.ru/link/?req=doc&amp;base=LAW&amp;n=372885&amp;dst=100101" TargetMode="External"/><Relationship Id="rId6451" Type="http://schemas.openxmlformats.org/officeDocument/2006/relationships/hyperlink" Target="https://login.consultant.ru/link/?req=doc&amp;base=LAW&amp;n=511667&amp;dst=46" TargetMode="External"/><Relationship Id="rId7502" Type="http://schemas.openxmlformats.org/officeDocument/2006/relationships/hyperlink" Target="https://login.consultant.ru/link/?req=doc&amp;base=LAW&amp;n=520175&amp;dst=15475" TargetMode="External"/><Relationship Id="rId10830" Type="http://schemas.openxmlformats.org/officeDocument/2006/relationships/hyperlink" Target="https://login.consultant.ru/link/?req=doc&amp;base=LAW&amp;n=491811&amp;dst=100446" TargetMode="External"/><Relationship Id="rId13986" Type="http://schemas.openxmlformats.org/officeDocument/2006/relationships/hyperlink" Target="https://login.consultant.ru/link/?req=doc&amp;base=LAW&amp;n=348662&amp;dst=100046" TargetMode="External"/><Relationship Id="rId966" Type="http://schemas.openxmlformats.org/officeDocument/2006/relationships/hyperlink" Target="https://login.consultant.ru/link/?req=doc&amp;base=LAW&amp;n=283671&amp;dst=100043" TargetMode="External"/><Relationship Id="rId1596" Type="http://schemas.openxmlformats.org/officeDocument/2006/relationships/hyperlink" Target="https://login.consultant.ru/link/?req=doc&amp;base=LAW&amp;n=388995&amp;dst=100039" TargetMode="External"/><Relationship Id="rId2647" Type="http://schemas.openxmlformats.org/officeDocument/2006/relationships/hyperlink" Target="https://login.consultant.ru/link/?req=doc&amp;base=LAW&amp;n=538073&amp;dst=658" TargetMode="External"/><Relationship Id="rId2994" Type="http://schemas.openxmlformats.org/officeDocument/2006/relationships/hyperlink" Target="https://login.consultant.ru/link/?req=doc&amp;base=LAW&amp;n=401510&amp;dst=100023" TargetMode="External"/><Relationship Id="rId5053" Type="http://schemas.openxmlformats.org/officeDocument/2006/relationships/hyperlink" Target="https://login.consultant.ru/link/?req=doc&amp;base=LAW&amp;n=435810&amp;dst=101186" TargetMode="External"/><Relationship Id="rId6104" Type="http://schemas.openxmlformats.org/officeDocument/2006/relationships/hyperlink" Target="https://login.consultant.ru/link/?req=doc&amp;base=LAW&amp;n=520123&amp;dst=100319" TargetMode="External"/><Relationship Id="rId9674" Type="http://schemas.openxmlformats.org/officeDocument/2006/relationships/hyperlink" Target="https://login.consultant.ru/link/?req=doc&amp;base=LAW&amp;n=513051&amp;dst=100392" TargetMode="External"/><Relationship Id="rId12588" Type="http://schemas.openxmlformats.org/officeDocument/2006/relationships/hyperlink" Target="https://login.consultant.ru/link/?req=doc&amp;base=LAW&amp;n=389252&amp;dst=100041" TargetMode="External"/><Relationship Id="rId13639" Type="http://schemas.openxmlformats.org/officeDocument/2006/relationships/hyperlink" Target="https://login.consultant.ru/link/?req=doc&amp;base=LAW&amp;n=488992&amp;dst=100029" TargetMode="External"/><Relationship Id="rId619" Type="http://schemas.openxmlformats.org/officeDocument/2006/relationships/hyperlink" Target="https://login.consultant.ru/link/?req=doc&amp;base=LAW&amp;n=421785&amp;dst=100023" TargetMode="External"/><Relationship Id="rId1249" Type="http://schemas.openxmlformats.org/officeDocument/2006/relationships/hyperlink" Target="https://login.consultant.ru/link/?req=doc&amp;base=LAW&amp;n=520123&amp;dst=100213" TargetMode="External"/><Relationship Id="rId5120" Type="http://schemas.openxmlformats.org/officeDocument/2006/relationships/hyperlink" Target="https://login.consultant.ru/link/?req=doc&amp;base=LAW&amp;n=48933&amp;dst=100013" TargetMode="External"/><Relationship Id="rId8276" Type="http://schemas.openxmlformats.org/officeDocument/2006/relationships/hyperlink" Target="https://login.consultant.ru/link/?req=doc&amp;base=LAW&amp;n=464869&amp;dst=100070" TargetMode="External"/><Relationship Id="rId9327" Type="http://schemas.openxmlformats.org/officeDocument/2006/relationships/hyperlink" Target="https://login.consultant.ru/link/?req=doc&amp;base=LAW&amp;n=538073&amp;dst=1509" TargetMode="External"/><Relationship Id="rId12655" Type="http://schemas.openxmlformats.org/officeDocument/2006/relationships/hyperlink" Target="https://login.consultant.ru/link/?req=doc&amp;base=LAW&amp;n=71761&amp;dst=100031" TargetMode="External"/><Relationship Id="rId13706" Type="http://schemas.openxmlformats.org/officeDocument/2006/relationships/hyperlink" Target="https://login.consultant.ru/link/?req=doc&amp;base=LAW&amp;n=169428&amp;dst=100046" TargetMode="External"/><Relationship Id="rId1663" Type="http://schemas.openxmlformats.org/officeDocument/2006/relationships/hyperlink" Target="https://login.consultant.ru/link/?req=doc&amp;base=LAW&amp;n=482756&amp;dst=100015" TargetMode="External"/><Relationship Id="rId2714" Type="http://schemas.openxmlformats.org/officeDocument/2006/relationships/hyperlink" Target="https://login.consultant.ru/link/?req=doc&amp;base=LAW&amp;n=535471&amp;dst=100040" TargetMode="External"/><Relationship Id="rId8690" Type="http://schemas.openxmlformats.org/officeDocument/2006/relationships/hyperlink" Target="https://login.consultant.ru/link/?req=doc&amp;base=LAW&amp;n=412739&amp;dst=100268" TargetMode="External"/><Relationship Id="rId9741" Type="http://schemas.openxmlformats.org/officeDocument/2006/relationships/hyperlink" Target="https://login.consultant.ru/link/?req=doc&amp;base=LAW&amp;n=136002&amp;dst=100028" TargetMode="External"/><Relationship Id="rId11257" Type="http://schemas.openxmlformats.org/officeDocument/2006/relationships/hyperlink" Target="https://login.consultant.ru/link/?req=doc&amp;base=LAW&amp;n=538073&amp;dst=5535" TargetMode="External"/><Relationship Id="rId11671" Type="http://schemas.openxmlformats.org/officeDocument/2006/relationships/hyperlink" Target="https://login.consultant.ru/link/?req=doc&amp;base=LAW&amp;n=491020&amp;dst=100026" TargetMode="External"/><Relationship Id="rId12308" Type="http://schemas.openxmlformats.org/officeDocument/2006/relationships/hyperlink" Target="https://login.consultant.ru/link/?req=doc&amp;base=LAW&amp;n=388995&amp;dst=100489" TargetMode="External"/><Relationship Id="rId12722" Type="http://schemas.openxmlformats.org/officeDocument/2006/relationships/hyperlink" Target="https://login.consultant.ru/link/?req=doc&amp;base=LAW&amp;n=389246&amp;dst=100565" TargetMode="External"/><Relationship Id="rId1316" Type="http://schemas.openxmlformats.org/officeDocument/2006/relationships/hyperlink" Target="https://login.consultant.ru/link/?req=doc&amp;base=LAW&amp;n=520123&amp;dst=100215" TargetMode="External"/><Relationship Id="rId1730" Type="http://schemas.openxmlformats.org/officeDocument/2006/relationships/hyperlink" Target="https://login.consultant.ru/link/?req=doc&amp;base=LAW&amp;n=151440&amp;dst=100010" TargetMode="External"/><Relationship Id="rId4886" Type="http://schemas.openxmlformats.org/officeDocument/2006/relationships/hyperlink" Target="https://login.consultant.ru/link/?req=doc&amp;base=LAW&amp;n=533487&amp;dst=100028" TargetMode="External"/><Relationship Id="rId5937" Type="http://schemas.openxmlformats.org/officeDocument/2006/relationships/hyperlink" Target="https://login.consultant.ru/link/?req=doc&amp;base=LAW&amp;n=178859&amp;dst=100061" TargetMode="External"/><Relationship Id="rId7292" Type="http://schemas.openxmlformats.org/officeDocument/2006/relationships/hyperlink" Target="https://login.consultant.ru/link/?req=doc&amp;base=LAW&amp;n=510523&amp;dst=100074" TargetMode="External"/><Relationship Id="rId8343" Type="http://schemas.openxmlformats.org/officeDocument/2006/relationships/hyperlink" Target="https://login.consultant.ru/link/?req=doc&amp;base=LAW&amp;n=401497&amp;dst=100017" TargetMode="External"/><Relationship Id="rId10273" Type="http://schemas.openxmlformats.org/officeDocument/2006/relationships/hyperlink" Target="https://login.consultant.ru/link/?req=doc&amp;base=LAW&amp;n=221524&amp;dst=100597" TargetMode="External"/><Relationship Id="rId11324" Type="http://schemas.openxmlformats.org/officeDocument/2006/relationships/hyperlink" Target="https://login.consultant.ru/link/?req=doc&amp;base=LAW&amp;n=435718&amp;dst=100018" TargetMode="External"/><Relationship Id="rId22" Type="http://schemas.openxmlformats.org/officeDocument/2006/relationships/hyperlink" Target="https://login.consultant.ru/link/?req=doc&amp;base=LAW&amp;n=520146&amp;dst=100008" TargetMode="External"/><Relationship Id="rId3488" Type="http://schemas.openxmlformats.org/officeDocument/2006/relationships/hyperlink" Target="https://login.consultant.ru/link/?req=doc&amp;base=LAW&amp;n=340302&amp;dst=100012" TargetMode="External"/><Relationship Id="rId4539" Type="http://schemas.openxmlformats.org/officeDocument/2006/relationships/hyperlink" Target="https://login.consultant.ru/link/?req=doc&amp;base=LAW&amp;n=518984&amp;dst=100025" TargetMode="External"/><Relationship Id="rId4953" Type="http://schemas.openxmlformats.org/officeDocument/2006/relationships/hyperlink" Target="https://login.consultant.ru/link/?req=doc&amp;base=LAW&amp;n=430415&amp;dst=100005" TargetMode="External"/><Relationship Id="rId8410" Type="http://schemas.openxmlformats.org/officeDocument/2006/relationships/hyperlink" Target="https://login.consultant.ru/link/?req=doc&amp;base=LAW&amp;n=421920&amp;dst=100029" TargetMode="External"/><Relationship Id="rId10340" Type="http://schemas.openxmlformats.org/officeDocument/2006/relationships/hyperlink" Target="https://login.consultant.ru/link/?req=doc&amp;base=LAW&amp;n=371943&amp;dst=100273" TargetMode="External"/><Relationship Id="rId13496" Type="http://schemas.openxmlformats.org/officeDocument/2006/relationships/hyperlink" Target="https://login.consultant.ru/link/?req=doc&amp;base=LAW&amp;n=322492&amp;dst=100114" TargetMode="External"/><Relationship Id="rId3555" Type="http://schemas.openxmlformats.org/officeDocument/2006/relationships/hyperlink" Target="https://login.consultant.ru/link/?req=doc&amp;base=LAW&amp;n=283617&amp;dst=100098" TargetMode="External"/><Relationship Id="rId4606" Type="http://schemas.openxmlformats.org/officeDocument/2006/relationships/hyperlink" Target="https://login.consultant.ru/link/?req=doc&amp;base=LAW&amp;n=519032&amp;dst=100034" TargetMode="External"/><Relationship Id="rId7012" Type="http://schemas.openxmlformats.org/officeDocument/2006/relationships/hyperlink" Target="https://login.consultant.ru/link/?req=doc&amp;base=LAW&amp;n=520116&amp;dst=100985" TargetMode="External"/><Relationship Id="rId12098" Type="http://schemas.openxmlformats.org/officeDocument/2006/relationships/hyperlink" Target="https://login.consultant.ru/link/?req=doc&amp;base=LAW&amp;n=310891&amp;dst=100350" TargetMode="External"/><Relationship Id="rId13149" Type="http://schemas.openxmlformats.org/officeDocument/2006/relationships/hyperlink" Target="https://login.consultant.ru/link/?req=doc&amp;base=LAW&amp;n=322492&amp;dst=100093" TargetMode="External"/><Relationship Id="rId476" Type="http://schemas.openxmlformats.org/officeDocument/2006/relationships/hyperlink" Target="https://login.consultant.ru/link/?req=doc&amp;base=LAW&amp;n=291202&amp;dst=100022" TargetMode="External"/><Relationship Id="rId890" Type="http://schemas.openxmlformats.org/officeDocument/2006/relationships/hyperlink" Target="https://login.consultant.ru/link/?req=doc&amp;base=LAW&amp;n=520144&amp;dst=100097" TargetMode="External"/><Relationship Id="rId2157" Type="http://schemas.openxmlformats.org/officeDocument/2006/relationships/hyperlink" Target="https://login.consultant.ru/link/?req=doc&amp;base=LAW&amp;n=301262&amp;dst=100195" TargetMode="External"/><Relationship Id="rId2571" Type="http://schemas.openxmlformats.org/officeDocument/2006/relationships/hyperlink" Target="https://login.consultant.ru/link/?req=doc&amp;base=LAW&amp;n=538073&amp;dst=5854" TargetMode="External"/><Relationship Id="rId3208" Type="http://schemas.openxmlformats.org/officeDocument/2006/relationships/hyperlink" Target="https://login.consultant.ru/link/?req=doc&amp;base=LAW&amp;n=389302&amp;dst=100150" TargetMode="External"/><Relationship Id="rId6778" Type="http://schemas.openxmlformats.org/officeDocument/2006/relationships/hyperlink" Target="https://login.consultant.ru/link/?req=doc&amp;base=LAW&amp;n=189287&amp;dst=100189" TargetMode="External"/><Relationship Id="rId9184" Type="http://schemas.openxmlformats.org/officeDocument/2006/relationships/hyperlink" Target="https://login.consultant.ru/link/?req=doc&amp;base=LAW&amp;n=173386&amp;dst=100277" TargetMode="External"/><Relationship Id="rId12165" Type="http://schemas.openxmlformats.org/officeDocument/2006/relationships/hyperlink" Target="https://login.consultant.ru/link/?req=doc&amp;base=LAW&amp;n=389292&amp;dst=100071" TargetMode="External"/><Relationship Id="rId13563" Type="http://schemas.openxmlformats.org/officeDocument/2006/relationships/hyperlink" Target="https://login.consultant.ru/link/?req=doc&amp;base=LAW&amp;n=520116&amp;dst=101486" TargetMode="External"/><Relationship Id="rId129" Type="http://schemas.openxmlformats.org/officeDocument/2006/relationships/hyperlink" Target="https://login.consultant.ru/link/?req=doc&amp;base=LAW&amp;n=454241&amp;dst=100249" TargetMode="External"/><Relationship Id="rId543" Type="http://schemas.openxmlformats.org/officeDocument/2006/relationships/hyperlink" Target="https://login.consultant.ru/link/?req=doc&amp;base=LAW&amp;n=475134&amp;dst=100009" TargetMode="External"/><Relationship Id="rId1173" Type="http://schemas.openxmlformats.org/officeDocument/2006/relationships/hyperlink" Target="https://login.consultant.ru/link/?req=doc&amp;base=LAW&amp;n=189562&amp;dst=100021" TargetMode="External"/><Relationship Id="rId2224" Type="http://schemas.openxmlformats.org/officeDocument/2006/relationships/hyperlink" Target="https://login.consultant.ru/link/?req=doc&amp;base=LAW&amp;n=371146&amp;dst=100015" TargetMode="External"/><Relationship Id="rId3622" Type="http://schemas.openxmlformats.org/officeDocument/2006/relationships/hyperlink" Target="https://login.consultant.ru/link/?req=doc&amp;base=LAW&amp;n=520126&amp;dst=100318" TargetMode="External"/><Relationship Id="rId7829" Type="http://schemas.openxmlformats.org/officeDocument/2006/relationships/hyperlink" Target="https://login.consultant.ru/link/?req=doc&amp;base=LAW&amp;n=538073&amp;dst=1540" TargetMode="External"/><Relationship Id="rId9251" Type="http://schemas.openxmlformats.org/officeDocument/2006/relationships/hyperlink" Target="https://login.consultant.ru/link/?req=doc&amp;base=LAW&amp;n=435811&amp;dst=100131" TargetMode="External"/><Relationship Id="rId13216" Type="http://schemas.openxmlformats.org/officeDocument/2006/relationships/hyperlink" Target="https://login.consultant.ru/link/?req=doc&amp;base=LAW&amp;n=501458&amp;dst=100118" TargetMode="External"/><Relationship Id="rId13630" Type="http://schemas.openxmlformats.org/officeDocument/2006/relationships/hyperlink" Target="https://login.consultant.ru/link/?req=doc&amp;base=LAW&amp;n=488548&amp;dst=100348" TargetMode="External"/><Relationship Id="rId5794" Type="http://schemas.openxmlformats.org/officeDocument/2006/relationships/hyperlink" Target="https://login.consultant.ru/link/?req=doc&amp;base=LAW&amp;n=520116&amp;dst=100907" TargetMode="External"/><Relationship Id="rId6845" Type="http://schemas.openxmlformats.org/officeDocument/2006/relationships/hyperlink" Target="https://login.consultant.ru/link/?req=doc&amp;base=LAW&amp;n=283672&amp;dst=100655" TargetMode="External"/><Relationship Id="rId11181" Type="http://schemas.openxmlformats.org/officeDocument/2006/relationships/hyperlink" Target="https://login.consultant.ru/link/?req=doc&amp;base=LAW&amp;n=283672&amp;dst=101424" TargetMode="External"/><Relationship Id="rId12232" Type="http://schemas.openxmlformats.org/officeDocument/2006/relationships/hyperlink" Target="https://login.consultant.ru/link/?req=doc&amp;base=LAW&amp;n=496492&amp;dst=100087" TargetMode="External"/><Relationship Id="rId610" Type="http://schemas.openxmlformats.org/officeDocument/2006/relationships/hyperlink" Target="https://login.consultant.ru/link/?req=doc&amp;base=LAW&amp;n=414817&amp;dst=100009" TargetMode="External"/><Relationship Id="rId1240" Type="http://schemas.openxmlformats.org/officeDocument/2006/relationships/hyperlink" Target="https://login.consultant.ru/link/?req=doc&amp;base=LAW&amp;n=508506&amp;dst=102161" TargetMode="External"/><Relationship Id="rId4049" Type="http://schemas.openxmlformats.org/officeDocument/2006/relationships/hyperlink" Target="https://login.consultant.ru/link/?req=doc&amp;base=LAW&amp;n=334397&amp;dst=100176" TargetMode="External"/><Relationship Id="rId4396" Type="http://schemas.openxmlformats.org/officeDocument/2006/relationships/hyperlink" Target="https://login.consultant.ru/link/?req=doc&amp;base=LAW&amp;n=520116&amp;dst=100766" TargetMode="External"/><Relationship Id="rId5447" Type="http://schemas.openxmlformats.org/officeDocument/2006/relationships/hyperlink" Target="https://login.consultant.ru/link/?req=doc&amp;base=LAW&amp;n=389253&amp;dst=100095" TargetMode="External"/><Relationship Id="rId5861" Type="http://schemas.openxmlformats.org/officeDocument/2006/relationships/hyperlink" Target="https://login.consultant.ru/link/?req=doc&amp;base=LAW&amp;n=514113&amp;dst=100027" TargetMode="External"/><Relationship Id="rId6912" Type="http://schemas.openxmlformats.org/officeDocument/2006/relationships/hyperlink" Target="https://login.consultant.ru/link/?req=doc&amp;base=LAW&amp;n=114836&amp;dst=100013" TargetMode="External"/><Relationship Id="rId11998" Type="http://schemas.openxmlformats.org/officeDocument/2006/relationships/hyperlink" Target="https://login.consultant.ru/link/?req=doc&amp;base=LAW&amp;n=389299&amp;dst=100054" TargetMode="External"/><Relationship Id="rId4463" Type="http://schemas.openxmlformats.org/officeDocument/2006/relationships/hyperlink" Target="https://login.consultant.ru/link/?req=doc&amp;base=LAW&amp;n=434712&amp;dst=100042" TargetMode="External"/><Relationship Id="rId5514" Type="http://schemas.openxmlformats.org/officeDocument/2006/relationships/hyperlink" Target="https://login.consultant.ru/link/?req=doc&amp;base=LAW&amp;n=520126&amp;dst=100491" TargetMode="External"/><Relationship Id="rId14057" Type="http://schemas.openxmlformats.org/officeDocument/2006/relationships/hyperlink" Target="https://login.consultant.ru/link/?req=doc&amp;base=LAW&amp;n=537936&amp;dst=101668" TargetMode="External"/><Relationship Id="rId14471" Type="http://schemas.openxmlformats.org/officeDocument/2006/relationships/hyperlink" Target="https://login.consultant.ru/link/?req=doc&amp;base=LAW&amp;n=443237&amp;dst=100010" TargetMode="External"/><Relationship Id="rId3065" Type="http://schemas.openxmlformats.org/officeDocument/2006/relationships/hyperlink" Target="https://login.consultant.ru/link/?req=doc&amp;base=LAW&amp;n=389296&amp;dst=100187" TargetMode="External"/><Relationship Id="rId4116" Type="http://schemas.openxmlformats.org/officeDocument/2006/relationships/hyperlink" Target="https://login.consultant.ru/link/?req=doc&amp;base=LAW&amp;n=283511&amp;dst=100089" TargetMode="External"/><Relationship Id="rId4530" Type="http://schemas.openxmlformats.org/officeDocument/2006/relationships/hyperlink" Target="https://login.consultant.ru/link/?req=doc&amp;base=LAW&amp;n=531553&amp;dst=127" TargetMode="External"/><Relationship Id="rId7686" Type="http://schemas.openxmlformats.org/officeDocument/2006/relationships/hyperlink" Target="https://login.consultant.ru/link/?req=doc&amp;base=LAW&amp;n=283672&amp;dst=100947" TargetMode="External"/><Relationship Id="rId8737" Type="http://schemas.openxmlformats.org/officeDocument/2006/relationships/hyperlink" Target="https://login.consultant.ru/link/?req=doc&amp;base=LAW&amp;n=520281&amp;dst=100826" TargetMode="External"/><Relationship Id="rId13073" Type="http://schemas.openxmlformats.org/officeDocument/2006/relationships/hyperlink" Target="https://login.consultant.ru/link/?req=doc&amp;base=LAW&amp;n=304058&amp;dst=100014" TargetMode="External"/><Relationship Id="rId14124" Type="http://schemas.openxmlformats.org/officeDocument/2006/relationships/hyperlink" Target="https://login.consultant.ru/link/?req=doc&amp;base=LAW&amp;n=479267&amp;dst=100045" TargetMode="External"/><Relationship Id="rId2081" Type="http://schemas.openxmlformats.org/officeDocument/2006/relationships/hyperlink" Target="https://login.consultant.ru/link/?req=doc&amp;base=LAW&amp;n=519609&amp;dst=100063" TargetMode="External"/><Relationship Id="rId3132" Type="http://schemas.openxmlformats.org/officeDocument/2006/relationships/hyperlink" Target="https://login.consultant.ru/link/?req=doc&amp;base=LAW&amp;n=520116&amp;dst=100468" TargetMode="External"/><Relationship Id="rId6288" Type="http://schemas.openxmlformats.org/officeDocument/2006/relationships/hyperlink" Target="https://login.consultant.ru/link/?req=doc&amp;base=LAW&amp;n=322594&amp;dst=100136" TargetMode="External"/><Relationship Id="rId7339" Type="http://schemas.openxmlformats.org/officeDocument/2006/relationships/hyperlink" Target="https://login.consultant.ru/link/?req=doc&amp;base=LAW&amp;n=164605&amp;dst=100166" TargetMode="External"/><Relationship Id="rId7753" Type="http://schemas.openxmlformats.org/officeDocument/2006/relationships/hyperlink" Target="https://login.consultant.ru/link/?req=doc&amp;base=LAW&amp;n=283672&amp;dst=100972" TargetMode="External"/><Relationship Id="rId10667" Type="http://schemas.openxmlformats.org/officeDocument/2006/relationships/hyperlink" Target="https://login.consultant.ru/link/?req=doc&amp;base=LAW&amp;n=501458&amp;dst=100116" TargetMode="External"/><Relationship Id="rId11718" Type="http://schemas.openxmlformats.org/officeDocument/2006/relationships/hyperlink" Target="https://login.consultant.ru/link/?req=doc&amp;base=LAW&amp;n=519026&amp;dst=101284" TargetMode="External"/><Relationship Id="rId13140" Type="http://schemas.openxmlformats.org/officeDocument/2006/relationships/hyperlink" Target="https://login.consultant.ru/link/?req=doc&amp;base=LAW&amp;n=200491&amp;dst=100253" TargetMode="External"/><Relationship Id="rId6355" Type="http://schemas.openxmlformats.org/officeDocument/2006/relationships/hyperlink" Target="https://login.consultant.ru/link/?req=doc&amp;base=LAW&amp;n=440264&amp;dst=100015" TargetMode="External"/><Relationship Id="rId7406" Type="http://schemas.openxmlformats.org/officeDocument/2006/relationships/hyperlink" Target="https://login.consultant.ru/link/?req=doc&amp;base=LAW&amp;n=193990&amp;dst=100038" TargetMode="External"/><Relationship Id="rId8804" Type="http://schemas.openxmlformats.org/officeDocument/2006/relationships/hyperlink" Target="https://login.consultant.ru/link/?req=doc&amp;base=LAW&amp;n=508369" TargetMode="External"/><Relationship Id="rId10734" Type="http://schemas.openxmlformats.org/officeDocument/2006/relationships/hyperlink" Target="https://login.consultant.ru/link/?req=doc&amp;base=LAW&amp;n=391666&amp;dst=100580" TargetMode="External"/><Relationship Id="rId120" Type="http://schemas.openxmlformats.org/officeDocument/2006/relationships/hyperlink" Target="https://login.consultant.ru/link/?req=doc&amp;base=LAW&amp;n=56905&amp;dst=100009" TargetMode="External"/><Relationship Id="rId2898" Type="http://schemas.openxmlformats.org/officeDocument/2006/relationships/hyperlink" Target="https://login.consultant.ru/link/?req=doc&amp;base=LAW&amp;n=491748&amp;dst=100022" TargetMode="External"/><Relationship Id="rId3949" Type="http://schemas.openxmlformats.org/officeDocument/2006/relationships/hyperlink" Target="https://login.consultant.ru/link/?req=doc&amp;base=LAW&amp;n=196332&amp;dst=100218" TargetMode="External"/><Relationship Id="rId6008" Type="http://schemas.openxmlformats.org/officeDocument/2006/relationships/hyperlink" Target="https://login.consultant.ru/link/?req=doc&amp;base=LAW&amp;n=421956&amp;dst=100169" TargetMode="External"/><Relationship Id="rId7820" Type="http://schemas.openxmlformats.org/officeDocument/2006/relationships/hyperlink" Target="https://login.consultant.ru/link/?req=doc&amp;base=LAW&amp;n=164605&amp;dst=100201" TargetMode="External"/><Relationship Id="rId10801" Type="http://schemas.openxmlformats.org/officeDocument/2006/relationships/hyperlink" Target="https://login.consultant.ru/link/?req=doc&amp;base=LAW&amp;n=527083&amp;dst=100042" TargetMode="External"/><Relationship Id="rId13957" Type="http://schemas.openxmlformats.org/officeDocument/2006/relationships/hyperlink" Target="https://login.consultant.ru/link/?req=doc&amp;base=LAW&amp;n=389246&amp;dst=100603" TargetMode="External"/><Relationship Id="rId2965" Type="http://schemas.openxmlformats.org/officeDocument/2006/relationships/hyperlink" Target="https://login.consultant.ru/link/?req=doc&amp;base=LAW&amp;n=475134&amp;dst=100085" TargetMode="External"/><Relationship Id="rId5024" Type="http://schemas.openxmlformats.org/officeDocument/2006/relationships/hyperlink" Target="https://login.consultant.ru/link/?req=doc&amp;base=LAW&amp;n=371639&amp;dst=100019" TargetMode="External"/><Relationship Id="rId5371" Type="http://schemas.openxmlformats.org/officeDocument/2006/relationships/hyperlink" Target="https://login.consultant.ru/link/?req=doc&amp;base=LAW&amp;n=520116&amp;dst=100845" TargetMode="External"/><Relationship Id="rId6422" Type="http://schemas.openxmlformats.org/officeDocument/2006/relationships/hyperlink" Target="https://login.consultant.ru/link/?req=doc&amp;base=LAW&amp;n=510523&amp;dst=100073" TargetMode="External"/><Relationship Id="rId9578" Type="http://schemas.openxmlformats.org/officeDocument/2006/relationships/hyperlink" Target="https://login.consultant.ru/link/?req=doc&amp;base=LAW&amp;n=200491&amp;dst=100225" TargetMode="External"/><Relationship Id="rId9992" Type="http://schemas.openxmlformats.org/officeDocument/2006/relationships/hyperlink" Target="https://login.consultant.ru/link/?req=doc&amp;base=LAW&amp;n=178854&amp;dst=100017" TargetMode="External"/><Relationship Id="rId12559" Type="http://schemas.openxmlformats.org/officeDocument/2006/relationships/hyperlink" Target="https://login.consultant.ru/link/?req=doc&amp;base=LAW&amp;n=368440&amp;dst=100032" TargetMode="External"/><Relationship Id="rId12973" Type="http://schemas.openxmlformats.org/officeDocument/2006/relationships/hyperlink" Target="https://login.consultant.ru/link/?req=doc&amp;base=LAW&amp;n=520281&amp;dst=100903" TargetMode="External"/><Relationship Id="rId937" Type="http://schemas.openxmlformats.org/officeDocument/2006/relationships/hyperlink" Target="https://login.consultant.ru/link/?req=doc&amp;base=LAW&amp;n=509431" TargetMode="External"/><Relationship Id="rId1567" Type="http://schemas.openxmlformats.org/officeDocument/2006/relationships/hyperlink" Target="https://login.consultant.ru/link/?req=doc&amp;base=LAW&amp;n=389302&amp;dst=100083" TargetMode="External"/><Relationship Id="rId1981" Type="http://schemas.openxmlformats.org/officeDocument/2006/relationships/hyperlink" Target="https://login.consultant.ru/link/?req=doc&amp;base=LAW&amp;n=520134&amp;dst=100952" TargetMode="External"/><Relationship Id="rId2618" Type="http://schemas.openxmlformats.org/officeDocument/2006/relationships/hyperlink" Target="https://login.consultant.ru/link/?req=doc&amp;base=LAW&amp;n=389246&amp;dst=100181" TargetMode="External"/><Relationship Id="rId8594" Type="http://schemas.openxmlformats.org/officeDocument/2006/relationships/hyperlink" Target="https://login.consultant.ru/link/?req=doc&amp;base=LAW&amp;n=372885&amp;dst=100145" TargetMode="External"/><Relationship Id="rId9645" Type="http://schemas.openxmlformats.org/officeDocument/2006/relationships/hyperlink" Target="https://login.consultant.ru/link/?req=doc&amp;base=LAW&amp;n=189562&amp;dst=100426" TargetMode="External"/><Relationship Id="rId11575" Type="http://schemas.openxmlformats.org/officeDocument/2006/relationships/hyperlink" Target="https://login.consultant.ru/link/?req=doc&amp;base=LAW&amp;n=520128&amp;dst=261" TargetMode="External"/><Relationship Id="rId12626" Type="http://schemas.openxmlformats.org/officeDocument/2006/relationships/hyperlink" Target="https://login.consultant.ru/link/?req=doc&amp;base=LAW&amp;n=482752&amp;dst=100190" TargetMode="External"/><Relationship Id="rId1634" Type="http://schemas.openxmlformats.org/officeDocument/2006/relationships/hyperlink" Target="https://login.consultant.ru/link/?req=doc&amp;base=LAW&amp;n=482752&amp;dst=100026" TargetMode="External"/><Relationship Id="rId4040" Type="http://schemas.openxmlformats.org/officeDocument/2006/relationships/hyperlink" Target="https://login.consultant.ru/link/?req=doc&amp;base=LAW&amp;n=489343&amp;dst=100485" TargetMode="External"/><Relationship Id="rId7196" Type="http://schemas.openxmlformats.org/officeDocument/2006/relationships/hyperlink" Target="https://login.consultant.ru/link/?req=doc&amp;base=LAW&amp;n=283672&amp;dst=100791" TargetMode="External"/><Relationship Id="rId8247" Type="http://schemas.openxmlformats.org/officeDocument/2006/relationships/hyperlink" Target="https://login.consultant.ru/link/?req=doc&amp;base=LAW&amp;n=520120&amp;dst=100324" TargetMode="External"/><Relationship Id="rId8661" Type="http://schemas.openxmlformats.org/officeDocument/2006/relationships/hyperlink" Target="https://login.consultant.ru/link/?req=doc&amp;base=LAW&amp;n=491811&amp;dst=100423" TargetMode="External"/><Relationship Id="rId9712" Type="http://schemas.openxmlformats.org/officeDocument/2006/relationships/hyperlink" Target="https://login.consultant.ru/link/?req=doc&amp;base=LAW&amp;n=431754&amp;dst=100346" TargetMode="External"/><Relationship Id="rId10177" Type="http://schemas.openxmlformats.org/officeDocument/2006/relationships/hyperlink" Target="https://login.consultant.ru/link/?req=doc&amp;base=LAW&amp;n=371943&amp;dst=100170" TargetMode="External"/><Relationship Id="rId10591" Type="http://schemas.openxmlformats.org/officeDocument/2006/relationships/hyperlink" Target="https://login.consultant.ru/link/?req=doc&amp;base=LAW&amp;n=511011&amp;dst=100052" TargetMode="External"/><Relationship Id="rId11228" Type="http://schemas.openxmlformats.org/officeDocument/2006/relationships/hyperlink" Target="https://login.consultant.ru/link/?req=doc&amp;base=LAW&amp;n=283672&amp;dst=101454" TargetMode="External"/><Relationship Id="rId4857" Type="http://schemas.openxmlformats.org/officeDocument/2006/relationships/hyperlink" Target="https://login.consultant.ru/link/?req=doc&amp;base=LAW&amp;n=189562&amp;dst=100074" TargetMode="External"/><Relationship Id="rId7263" Type="http://schemas.openxmlformats.org/officeDocument/2006/relationships/hyperlink" Target="https://login.consultant.ru/link/?req=doc&amp;base=LAW&amp;n=283672&amp;dst=100813" TargetMode="External"/><Relationship Id="rId8314" Type="http://schemas.openxmlformats.org/officeDocument/2006/relationships/hyperlink" Target="https://login.consultant.ru/link/?req=doc&amp;base=LAW&amp;n=412687&amp;dst=100148" TargetMode="External"/><Relationship Id="rId10244" Type="http://schemas.openxmlformats.org/officeDocument/2006/relationships/hyperlink" Target="https://login.consultant.ru/link/?req=doc&amp;base=LAW&amp;n=371943&amp;dst=100201" TargetMode="External"/><Relationship Id="rId11642" Type="http://schemas.openxmlformats.org/officeDocument/2006/relationships/hyperlink" Target="https://login.consultant.ru/link/?req=doc&amp;base=LAW&amp;n=491924&amp;dst=100011" TargetMode="External"/><Relationship Id="rId1701" Type="http://schemas.openxmlformats.org/officeDocument/2006/relationships/hyperlink" Target="https://login.consultant.ru/link/?req=doc&amp;base=LAW&amp;n=178000&amp;dst=100042" TargetMode="External"/><Relationship Id="rId3459" Type="http://schemas.openxmlformats.org/officeDocument/2006/relationships/hyperlink" Target="https://login.consultant.ru/link/?req=doc&amp;base=LAW&amp;n=479267&amp;dst=100025" TargetMode="External"/><Relationship Id="rId5908" Type="http://schemas.openxmlformats.org/officeDocument/2006/relationships/hyperlink" Target="https://login.consultant.ru/link/?req=doc&amp;base=LAW&amp;n=520134&amp;dst=100997" TargetMode="External"/><Relationship Id="rId7330" Type="http://schemas.openxmlformats.org/officeDocument/2006/relationships/hyperlink" Target="https://login.consultant.ru/link/?req=doc&amp;base=LAW&amp;n=450169&amp;dst=100090" TargetMode="External"/><Relationship Id="rId3873" Type="http://schemas.openxmlformats.org/officeDocument/2006/relationships/hyperlink" Target="https://login.consultant.ru/link/?req=doc&amp;base=LAW&amp;n=537936&amp;dst=100798" TargetMode="External"/><Relationship Id="rId4924" Type="http://schemas.openxmlformats.org/officeDocument/2006/relationships/hyperlink" Target="https://login.consultant.ru/link/?req=doc&amp;base=LAW&amp;n=538073&amp;dst=5012" TargetMode="External"/><Relationship Id="rId9088" Type="http://schemas.openxmlformats.org/officeDocument/2006/relationships/hyperlink" Target="https://login.consultant.ru/link/?req=doc&amp;base=LAW&amp;n=200491&amp;dst=100178" TargetMode="External"/><Relationship Id="rId10311" Type="http://schemas.openxmlformats.org/officeDocument/2006/relationships/hyperlink" Target="https://login.consultant.ru/link/?req=doc&amp;base=LAW&amp;n=371943&amp;dst=100250" TargetMode="External"/><Relationship Id="rId13467" Type="http://schemas.openxmlformats.org/officeDocument/2006/relationships/hyperlink" Target="https://login.consultant.ru/link/?req=doc&amp;base=LAW&amp;n=412739&amp;dst=100353" TargetMode="External"/><Relationship Id="rId13881" Type="http://schemas.openxmlformats.org/officeDocument/2006/relationships/hyperlink" Target="https://login.consultant.ru/link/?req=doc&amp;base=LAW&amp;n=489850&amp;dst=100057" TargetMode="External"/><Relationship Id="rId447" Type="http://schemas.openxmlformats.org/officeDocument/2006/relationships/hyperlink" Target="https://login.consultant.ru/link/?req=doc&amp;base=LAW&amp;n=220279&amp;dst=100009" TargetMode="External"/><Relationship Id="rId794" Type="http://schemas.openxmlformats.org/officeDocument/2006/relationships/hyperlink" Target="https://login.consultant.ru/link/?req=doc&amp;base=LAW&amp;n=520126&amp;dst=101047" TargetMode="External"/><Relationship Id="rId1077" Type="http://schemas.openxmlformats.org/officeDocument/2006/relationships/hyperlink" Target="https://login.consultant.ru/link/?req=doc&amp;base=LAW&amp;n=200491&amp;dst=100016" TargetMode="External"/><Relationship Id="rId2128" Type="http://schemas.openxmlformats.org/officeDocument/2006/relationships/hyperlink" Target="https://login.consultant.ru/link/?req=doc&amp;base=LAW&amp;n=32451&amp;dst=100124" TargetMode="External"/><Relationship Id="rId2475" Type="http://schemas.openxmlformats.org/officeDocument/2006/relationships/hyperlink" Target="https://login.consultant.ru/link/?req=doc&amp;base=LAW&amp;n=283672&amp;dst=100239" TargetMode="External"/><Relationship Id="rId3526" Type="http://schemas.openxmlformats.org/officeDocument/2006/relationships/hyperlink" Target="https://login.consultant.ru/link/?req=doc&amp;base=LAW&amp;n=520126&amp;dst=100311" TargetMode="External"/><Relationship Id="rId3940" Type="http://schemas.openxmlformats.org/officeDocument/2006/relationships/hyperlink" Target="https://login.consultant.ru/link/?req=doc&amp;base=LAW&amp;n=538620&amp;dst=100131" TargetMode="External"/><Relationship Id="rId9155" Type="http://schemas.openxmlformats.org/officeDocument/2006/relationships/hyperlink" Target="https://login.consultant.ru/link/?req=doc&amp;base=LAW&amp;n=391666&amp;dst=100037" TargetMode="External"/><Relationship Id="rId12069" Type="http://schemas.openxmlformats.org/officeDocument/2006/relationships/hyperlink" Target="https://login.consultant.ru/link/?req=doc&amp;base=LAW&amp;n=389290&amp;dst=100070" TargetMode="External"/><Relationship Id="rId12483" Type="http://schemas.openxmlformats.org/officeDocument/2006/relationships/hyperlink" Target="https://login.consultant.ru/link/?req=doc&amp;base=LAW&amp;n=370212&amp;dst=100090" TargetMode="External"/><Relationship Id="rId13534" Type="http://schemas.openxmlformats.org/officeDocument/2006/relationships/hyperlink" Target="https://login.consultant.ru/link/?req=doc&amp;base=LAW&amp;n=389290&amp;dst=100136" TargetMode="External"/><Relationship Id="rId861" Type="http://schemas.openxmlformats.org/officeDocument/2006/relationships/hyperlink" Target="https://login.consultant.ru/link/?req=doc&amp;base=LAW&amp;n=492048&amp;dst=100123" TargetMode="External"/><Relationship Id="rId1491" Type="http://schemas.openxmlformats.org/officeDocument/2006/relationships/hyperlink" Target="https://login.consultant.ru/link/?req=doc&amp;base=LAW&amp;n=532884&amp;dst=100028" TargetMode="External"/><Relationship Id="rId2542" Type="http://schemas.openxmlformats.org/officeDocument/2006/relationships/hyperlink" Target="https://login.consultant.ru/link/?req=doc&amp;base=LAW&amp;n=537936&amp;dst=101852" TargetMode="External"/><Relationship Id="rId5698" Type="http://schemas.openxmlformats.org/officeDocument/2006/relationships/hyperlink" Target="https://login.consultant.ru/link/?req=doc&amp;base=LAW&amp;n=538073&amp;dst=1540" TargetMode="External"/><Relationship Id="rId6749" Type="http://schemas.openxmlformats.org/officeDocument/2006/relationships/hyperlink" Target="https://login.consultant.ru/link/?req=doc&amp;base=LAW&amp;n=283672&amp;dst=100616" TargetMode="External"/><Relationship Id="rId11085" Type="http://schemas.openxmlformats.org/officeDocument/2006/relationships/hyperlink" Target="https://login.consultant.ru/link/?req=doc&amp;base=LAW&amp;n=365160&amp;dst=100210" TargetMode="External"/><Relationship Id="rId12136" Type="http://schemas.openxmlformats.org/officeDocument/2006/relationships/hyperlink" Target="https://login.consultant.ru/link/?req=doc&amp;base=LAW&amp;n=520116&amp;dst=101367" TargetMode="External"/><Relationship Id="rId12550" Type="http://schemas.openxmlformats.org/officeDocument/2006/relationships/hyperlink" Target="https://login.consultant.ru/link/?req=doc&amp;base=LAW&amp;n=368440&amp;dst=100023" TargetMode="External"/><Relationship Id="rId13601" Type="http://schemas.openxmlformats.org/officeDocument/2006/relationships/hyperlink" Target="https://login.consultant.ru/link/?req=doc&amp;base=LAW&amp;n=520116&amp;dst=101494" TargetMode="External"/><Relationship Id="rId514" Type="http://schemas.openxmlformats.org/officeDocument/2006/relationships/hyperlink" Target="https://login.consultant.ru/link/?req=doc&amp;base=LAW&amp;n=314264&amp;dst=100020" TargetMode="External"/><Relationship Id="rId1144" Type="http://schemas.openxmlformats.org/officeDocument/2006/relationships/hyperlink" Target="https://login.consultant.ru/link/?req=doc&amp;base=LAW&amp;n=133394&amp;dst=100011" TargetMode="External"/><Relationship Id="rId5765" Type="http://schemas.openxmlformats.org/officeDocument/2006/relationships/hyperlink" Target="https://login.consultant.ru/link/?req=doc&amp;base=LAW&amp;n=520123&amp;dst=100781" TargetMode="External"/><Relationship Id="rId6816" Type="http://schemas.openxmlformats.org/officeDocument/2006/relationships/hyperlink" Target="https://login.consultant.ru/link/?req=doc&amp;base=LAW&amp;n=283672&amp;dst=100635" TargetMode="External"/><Relationship Id="rId8171" Type="http://schemas.openxmlformats.org/officeDocument/2006/relationships/hyperlink" Target="https://login.consultant.ru/link/?req=doc&amp;base=LAW&amp;n=510618&amp;dst=100083" TargetMode="External"/><Relationship Id="rId9222" Type="http://schemas.openxmlformats.org/officeDocument/2006/relationships/hyperlink" Target="https://login.consultant.ru/link/?req=doc&amp;base=LAW&amp;n=435811&amp;dst=100118" TargetMode="External"/><Relationship Id="rId11152" Type="http://schemas.openxmlformats.org/officeDocument/2006/relationships/hyperlink" Target="https://login.consultant.ru/link/?req=doc&amp;base=LAW&amp;n=520145&amp;dst=100151" TargetMode="External"/><Relationship Id="rId12203" Type="http://schemas.openxmlformats.org/officeDocument/2006/relationships/hyperlink" Target="https://login.consultant.ru/link/?req=doc&amp;base=LAW&amp;n=389298&amp;dst=100036" TargetMode="External"/><Relationship Id="rId1211" Type="http://schemas.openxmlformats.org/officeDocument/2006/relationships/hyperlink" Target="https://login.consultant.ru/link/?req=doc&amp;base=LAW&amp;n=283620&amp;dst=100015" TargetMode="External"/><Relationship Id="rId4367" Type="http://schemas.openxmlformats.org/officeDocument/2006/relationships/hyperlink" Target="https://login.consultant.ru/link/?req=doc&amp;base=LAW&amp;n=321144&amp;dst=100016" TargetMode="External"/><Relationship Id="rId4781" Type="http://schemas.openxmlformats.org/officeDocument/2006/relationships/hyperlink" Target="https://login.consultant.ru/link/?req=doc&amp;base=LAW&amp;n=200491&amp;dst=100085" TargetMode="External"/><Relationship Id="rId5418" Type="http://schemas.openxmlformats.org/officeDocument/2006/relationships/hyperlink" Target="https://login.consultant.ru/link/?req=doc&amp;base=LAW&amp;n=491811&amp;dst=100280" TargetMode="External"/><Relationship Id="rId5832" Type="http://schemas.openxmlformats.org/officeDocument/2006/relationships/hyperlink" Target="https://login.consultant.ru/link/?req=doc&amp;base=LAW&amp;n=412739&amp;dst=100168" TargetMode="External"/><Relationship Id="rId8988" Type="http://schemas.openxmlformats.org/officeDocument/2006/relationships/hyperlink" Target="https://login.consultant.ru/link/?req=doc&amp;base=LAW&amp;n=328155&amp;dst=100022" TargetMode="External"/><Relationship Id="rId14375" Type="http://schemas.openxmlformats.org/officeDocument/2006/relationships/hyperlink" Target="https://login.consultant.ru/link/?req=doc&amp;base=LAW&amp;n=450393&amp;dst=100056" TargetMode="External"/><Relationship Id="rId3383" Type="http://schemas.openxmlformats.org/officeDocument/2006/relationships/hyperlink" Target="https://login.consultant.ru/link/?req=doc&amp;base=LAW&amp;n=537936&amp;dst=100664" TargetMode="External"/><Relationship Id="rId4434" Type="http://schemas.openxmlformats.org/officeDocument/2006/relationships/hyperlink" Target="https://login.consultant.ru/link/?req=doc&amp;base=LAW&amp;n=520116&amp;dst=100770" TargetMode="External"/><Relationship Id="rId11969" Type="http://schemas.openxmlformats.org/officeDocument/2006/relationships/hyperlink" Target="https://login.consultant.ru/link/?req=doc&amp;base=LAW&amp;n=389300&amp;dst=100035" TargetMode="External"/><Relationship Id="rId14028" Type="http://schemas.openxmlformats.org/officeDocument/2006/relationships/hyperlink" Target="https://login.consultant.ru/link/?req=doc&amp;base=LAW&amp;n=348662&amp;dst=100048" TargetMode="External"/><Relationship Id="rId3036" Type="http://schemas.openxmlformats.org/officeDocument/2006/relationships/hyperlink" Target="https://login.consultant.ru/link/?req=doc&amp;base=LAW&amp;n=389302&amp;dst=100123" TargetMode="External"/><Relationship Id="rId10985" Type="http://schemas.openxmlformats.org/officeDocument/2006/relationships/hyperlink" Target="https://login.consultant.ru/link/?req=doc&amp;base=LAW&amp;n=524105&amp;dst=100482" TargetMode="External"/><Relationship Id="rId13391" Type="http://schemas.openxmlformats.org/officeDocument/2006/relationships/hyperlink" Target="https://login.consultant.ru/link/?req=doc&amp;base=LAW&amp;n=489341&amp;dst=100019" TargetMode="External"/><Relationship Id="rId14442" Type="http://schemas.openxmlformats.org/officeDocument/2006/relationships/hyperlink" Target="https://login.consultant.ru/link/?req=doc&amp;base=LAW&amp;n=422224&amp;dst=100742" TargetMode="External"/><Relationship Id="rId371" Type="http://schemas.openxmlformats.org/officeDocument/2006/relationships/hyperlink" Target="https://login.consultant.ru/link/?req=doc&amp;base=LAW&amp;n=422020&amp;dst=100009" TargetMode="External"/><Relationship Id="rId2052" Type="http://schemas.openxmlformats.org/officeDocument/2006/relationships/hyperlink" Target="https://login.consultant.ru/link/?req=doc&amp;base=LAW&amp;n=301262&amp;dst=100167" TargetMode="External"/><Relationship Id="rId3450" Type="http://schemas.openxmlformats.org/officeDocument/2006/relationships/hyperlink" Target="https://login.consultant.ru/link/?req=doc&amp;base=LAW&amp;n=409065&amp;dst=100003" TargetMode="External"/><Relationship Id="rId4501" Type="http://schemas.openxmlformats.org/officeDocument/2006/relationships/hyperlink" Target="https://login.consultant.ru/link/?req=doc&amp;base=LAW&amp;n=520113&amp;dst=100392" TargetMode="External"/><Relationship Id="rId6259" Type="http://schemas.openxmlformats.org/officeDocument/2006/relationships/hyperlink" Target="https://login.consultant.ru/link/?req=doc&amp;base=LAW&amp;n=421959&amp;dst=100090" TargetMode="External"/><Relationship Id="rId7657" Type="http://schemas.openxmlformats.org/officeDocument/2006/relationships/hyperlink" Target="https://login.consultant.ru/link/?req=doc&amp;base=LAW&amp;n=161938&amp;dst=100041" TargetMode="External"/><Relationship Id="rId8708" Type="http://schemas.openxmlformats.org/officeDocument/2006/relationships/hyperlink" Target="https://login.consultant.ru/link/?req=doc&amp;base=LAW&amp;n=465415&amp;dst=100042" TargetMode="External"/><Relationship Id="rId10638" Type="http://schemas.openxmlformats.org/officeDocument/2006/relationships/hyperlink" Target="https://login.consultant.ru/link/?req=doc&amp;base=LAW&amp;n=412739&amp;dst=100300" TargetMode="External"/><Relationship Id="rId13044" Type="http://schemas.openxmlformats.org/officeDocument/2006/relationships/hyperlink" Target="https://login.consultant.ru/link/?req=doc&amp;base=LAW&amp;n=391666&amp;dst=100580" TargetMode="External"/><Relationship Id="rId3103" Type="http://schemas.openxmlformats.org/officeDocument/2006/relationships/hyperlink" Target="https://login.consultant.ru/link/?req=doc&amp;base=LAW&amp;n=538095&amp;dst=105887" TargetMode="External"/><Relationship Id="rId6673" Type="http://schemas.openxmlformats.org/officeDocument/2006/relationships/hyperlink" Target="https://login.consultant.ru/link/?req=doc&amp;base=LAW&amp;n=197410&amp;dst=100010" TargetMode="External"/><Relationship Id="rId7724" Type="http://schemas.openxmlformats.org/officeDocument/2006/relationships/hyperlink" Target="https://login.consultant.ru/link/?req=doc&amp;base=LAW&amp;n=537936&amp;dst=101042" TargetMode="External"/><Relationship Id="rId10705" Type="http://schemas.openxmlformats.org/officeDocument/2006/relationships/hyperlink" Target="https://login.consultant.ru/link/?req=doc&amp;base=LAW&amp;n=330139&amp;dst=100123" TargetMode="External"/><Relationship Id="rId12060" Type="http://schemas.openxmlformats.org/officeDocument/2006/relationships/hyperlink" Target="https://login.consultant.ru/link/?req=doc&amp;base=LAW&amp;n=389299&amp;dst=100064" TargetMode="External"/><Relationship Id="rId13111" Type="http://schemas.openxmlformats.org/officeDocument/2006/relationships/hyperlink" Target="https://login.consultant.ru/link/?req=doc&amp;base=LAW&amp;n=389246&amp;dst=100574" TargetMode="External"/><Relationship Id="rId2869" Type="http://schemas.openxmlformats.org/officeDocument/2006/relationships/hyperlink" Target="https://login.consultant.ru/link/?req=doc&amp;base=LAW&amp;n=520121&amp;dst=100064" TargetMode="External"/><Relationship Id="rId5275" Type="http://schemas.openxmlformats.org/officeDocument/2006/relationships/hyperlink" Target="https://login.consultant.ru/link/?req=doc&amp;base=LAW&amp;n=538079&amp;dst=100686" TargetMode="External"/><Relationship Id="rId6326" Type="http://schemas.openxmlformats.org/officeDocument/2006/relationships/hyperlink" Target="https://login.consultant.ru/link/?req=doc&amp;base=LAW&amp;n=326251&amp;dst=100019" TargetMode="External"/><Relationship Id="rId6740" Type="http://schemas.openxmlformats.org/officeDocument/2006/relationships/hyperlink" Target="https://login.consultant.ru/link/?req=doc&amp;base=LAW&amp;n=283672&amp;dst=100611" TargetMode="External"/><Relationship Id="rId9896" Type="http://schemas.openxmlformats.org/officeDocument/2006/relationships/hyperlink" Target="https://login.consultant.ru/link/?req=doc&amp;base=LAW&amp;n=537946&amp;dst=28671" TargetMode="External"/><Relationship Id="rId1885" Type="http://schemas.openxmlformats.org/officeDocument/2006/relationships/hyperlink" Target="https://login.consultant.ru/link/?req=doc&amp;base=LAW&amp;n=434594&amp;dst=100058" TargetMode="External"/><Relationship Id="rId2936" Type="http://schemas.openxmlformats.org/officeDocument/2006/relationships/hyperlink" Target="https://login.consultant.ru/link/?req=doc&amp;base=LAW&amp;n=516803&amp;dst=100559" TargetMode="External"/><Relationship Id="rId4291" Type="http://schemas.openxmlformats.org/officeDocument/2006/relationships/hyperlink" Target="https://login.consultant.ru/link/?req=doc&amp;base=LAW&amp;n=520126&amp;dst=100399" TargetMode="External"/><Relationship Id="rId5342" Type="http://schemas.openxmlformats.org/officeDocument/2006/relationships/hyperlink" Target="https://login.consultant.ru/link/?req=doc&amp;base=LAW&amp;n=480733&amp;dst=100020" TargetMode="External"/><Relationship Id="rId8498" Type="http://schemas.openxmlformats.org/officeDocument/2006/relationships/hyperlink" Target="https://login.consultant.ru/link/?req=doc&amp;base=LAW&amp;n=538073&amp;dst=4665" TargetMode="External"/><Relationship Id="rId9549" Type="http://schemas.openxmlformats.org/officeDocument/2006/relationships/hyperlink" Target="https://login.consultant.ru/link/?req=doc&amp;base=LAW&amp;n=464265&amp;dst=100369" TargetMode="External"/><Relationship Id="rId9963" Type="http://schemas.openxmlformats.org/officeDocument/2006/relationships/hyperlink" Target="https://login.consultant.ru/link/?req=doc&amp;base=LAW&amp;n=221684&amp;dst=100085" TargetMode="External"/><Relationship Id="rId11479" Type="http://schemas.openxmlformats.org/officeDocument/2006/relationships/hyperlink" Target="https://login.consultant.ru/link/?req=doc&amp;base=LAW&amp;n=171493&amp;dst=100049" TargetMode="External"/><Relationship Id="rId12877" Type="http://schemas.openxmlformats.org/officeDocument/2006/relationships/hyperlink" Target="https://login.consultant.ru/link/?req=doc&amp;base=LAW&amp;n=422224&amp;dst=100648" TargetMode="External"/><Relationship Id="rId13928" Type="http://schemas.openxmlformats.org/officeDocument/2006/relationships/hyperlink" Target="https://login.consultant.ru/link/?req=doc&amp;base=LAW&amp;n=511671&amp;dst=1327" TargetMode="External"/><Relationship Id="rId908" Type="http://schemas.openxmlformats.org/officeDocument/2006/relationships/hyperlink" Target="https://login.consultant.ru/link/?req=doc&amp;base=LAW&amp;n=537936&amp;dst=101870" TargetMode="External"/><Relationship Id="rId1538" Type="http://schemas.openxmlformats.org/officeDocument/2006/relationships/hyperlink" Target="https://login.consultant.ru/link/?req=doc&amp;base=LAW&amp;n=283671&amp;dst=100132" TargetMode="External"/><Relationship Id="rId8565" Type="http://schemas.openxmlformats.org/officeDocument/2006/relationships/hyperlink" Target="https://login.consultant.ru/link/?req=doc&amp;base=LAW&amp;n=465415&amp;dst=100013" TargetMode="External"/><Relationship Id="rId9616" Type="http://schemas.openxmlformats.org/officeDocument/2006/relationships/hyperlink" Target="https://login.consultant.ru/link/?req=doc&amp;base=LAW&amp;n=189562&amp;dst=100421" TargetMode="External"/><Relationship Id="rId11893" Type="http://schemas.openxmlformats.org/officeDocument/2006/relationships/hyperlink" Target="https://login.consultant.ru/link/?req=doc&amp;base=LAW&amp;n=389299&amp;dst=100043" TargetMode="External"/><Relationship Id="rId12944" Type="http://schemas.openxmlformats.org/officeDocument/2006/relationships/hyperlink" Target="https://login.consultant.ru/link/?req=doc&amp;base=LAW&amp;n=456840&amp;dst=100023" TargetMode="External"/><Relationship Id="rId1952" Type="http://schemas.openxmlformats.org/officeDocument/2006/relationships/hyperlink" Target="https://login.consultant.ru/link/?req=doc&amp;base=LAW&amp;n=537936&amp;dst=100477" TargetMode="External"/><Relationship Id="rId4011" Type="http://schemas.openxmlformats.org/officeDocument/2006/relationships/hyperlink" Target="https://login.consultant.ru/link/?req=doc&amp;base=LAW&amp;n=334397&amp;dst=100159" TargetMode="External"/><Relationship Id="rId7167" Type="http://schemas.openxmlformats.org/officeDocument/2006/relationships/hyperlink" Target="https://login.consultant.ru/link/?req=doc&amp;base=LAW&amp;n=411052&amp;dst=100012" TargetMode="External"/><Relationship Id="rId8218" Type="http://schemas.openxmlformats.org/officeDocument/2006/relationships/hyperlink" Target="https://login.consultant.ru/link/?req=doc&amp;base=LAW&amp;n=508812" TargetMode="External"/><Relationship Id="rId10495" Type="http://schemas.openxmlformats.org/officeDocument/2006/relationships/hyperlink" Target="https://login.consultant.ru/link/?req=doc&amp;base=LAW&amp;n=371943&amp;dst=100355" TargetMode="External"/><Relationship Id="rId11546" Type="http://schemas.openxmlformats.org/officeDocument/2006/relationships/hyperlink" Target="https://login.consultant.ru/link/?req=doc&amp;base=LAW&amp;n=365160&amp;dst=100286" TargetMode="External"/><Relationship Id="rId11960" Type="http://schemas.openxmlformats.org/officeDocument/2006/relationships/hyperlink" Target="https://login.consultant.ru/link/?req=doc&amp;base=LAW&amp;n=422224&amp;dst=100592" TargetMode="External"/><Relationship Id="rId1605" Type="http://schemas.openxmlformats.org/officeDocument/2006/relationships/hyperlink" Target="https://login.consultant.ru/link/?req=doc&amp;base=LAW&amp;n=334300&amp;dst=100041" TargetMode="External"/><Relationship Id="rId6183" Type="http://schemas.openxmlformats.org/officeDocument/2006/relationships/hyperlink" Target="https://login.consultant.ru/link/?req=doc&amp;base=LAW&amp;n=464265&amp;dst=100353" TargetMode="External"/><Relationship Id="rId7234" Type="http://schemas.openxmlformats.org/officeDocument/2006/relationships/hyperlink" Target="https://login.consultant.ru/link/?req=doc&amp;base=LAW&amp;n=401510&amp;dst=100166" TargetMode="External"/><Relationship Id="rId7581" Type="http://schemas.openxmlformats.org/officeDocument/2006/relationships/hyperlink" Target="https://login.consultant.ru/link/?req=doc&amp;base=LAW&amp;n=283672&amp;dst=100911" TargetMode="External"/><Relationship Id="rId8632" Type="http://schemas.openxmlformats.org/officeDocument/2006/relationships/hyperlink" Target="https://login.consultant.ru/link/?req=doc&amp;base=LAW&amp;n=430579&amp;dst=100014" TargetMode="External"/><Relationship Id="rId10148" Type="http://schemas.openxmlformats.org/officeDocument/2006/relationships/hyperlink" Target="https://login.consultant.ru/link/?req=doc&amp;base=LAW&amp;n=520126&amp;dst=100692" TargetMode="External"/><Relationship Id="rId10562" Type="http://schemas.openxmlformats.org/officeDocument/2006/relationships/hyperlink" Target="https://login.consultant.ru/link/?req=doc&amp;base=LAW&amp;n=401497&amp;dst=100030" TargetMode="External"/><Relationship Id="rId11613" Type="http://schemas.openxmlformats.org/officeDocument/2006/relationships/hyperlink" Target="https://login.consultant.ru/link/?req=doc&amp;base=LAW&amp;n=365160&amp;dst=100298" TargetMode="External"/><Relationship Id="rId3777" Type="http://schemas.openxmlformats.org/officeDocument/2006/relationships/hyperlink" Target="https://login.consultant.ru/link/?req=doc&amp;base=LAW&amp;n=388995&amp;dst=100264" TargetMode="External"/><Relationship Id="rId4828" Type="http://schemas.openxmlformats.org/officeDocument/2006/relationships/hyperlink" Target="https://login.consultant.ru/link/?req=doc&amp;base=LAW&amp;n=133394&amp;dst=100031" TargetMode="External"/><Relationship Id="rId10215" Type="http://schemas.openxmlformats.org/officeDocument/2006/relationships/hyperlink" Target="https://login.consultant.ru/link/?req=doc&amp;base=LAW&amp;n=511011&amp;dst=100033" TargetMode="External"/><Relationship Id="rId13785" Type="http://schemas.openxmlformats.org/officeDocument/2006/relationships/hyperlink" Target="https://login.consultant.ru/link/?req=doc&amp;base=LAW&amp;n=537936&amp;dst=101865" TargetMode="External"/><Relationship Id="rId698" Type="http://schemas.openxmlformats.org/officeDocument/2006/relationships/hyperlink" Target="https://login.consultant.ru/link/?req=doc&amp;base=LAW&amp;n=481251&amp;dst=100009" TargetMode="External"/><Relationship Id="rId2379" Type="http://schemas.openxmlformats.org/officeDocument/2006/relationships/hyperlink" Target="https://login.consultant.ru/link/?req=doc&amp;base=LAW&amp;n=389248&amp;dst=100142" TargetMode="External"/><Relationship Id="rId2793" Type="http://schemas.openxmlformats.org/officeDocument/2006/relationships/hyperlink" Target="https://login.consultant.ru/link/?req=doc&amp;base=LAW&amp;n=283620&amp;dst=100064" TargetMode="External"/><Relationship Id="rId3844" Type="http://schemas.openxmlformats.org/officeDocument/2006/relationships/hyperlink" Target="https://login.consultant.ru/link/?req=doc&amp;base=LAW&amp;n=537936&amp;dst=100766" TargetMode="External"/><Relationship Id="rId6250" Type="http://schemas.openxmlformats.org/officeDocument/2006/relationships/hyperlink" Target="https://login.consultant.ru/link/?req=doc&amp;base=LAW&amp;n=522464&amp;dst=100009" TargetMode="External"/><Relationship Id="rId7301" Type="http://schemas.openxmlformats.org/officeDocument/2006/relationships/hyperlink" Target="https://login.consultant.ru/link/?req=doc&amp;base=LAW&amp;n=520134&amp;dst=101023" TargetMode="External"/><Relationship Id="rId12387" Type="http://schemas.openxmlformats.org/officeDocument/2006/relationships/hyperlink" Target="https://login.consultant.ru/link/?req=doc&amp;base=LAW&amp;n=523797&amp;dst=100005" TargetMode="External"/><Relationship Id="rId13438" Type="http://schemas.openxmlformats.org/officeDocument/2006/relationships/hyperlink" Target="https://login.consultant.ru/link/?req=doc&amp;base=LAW&amp;n=171351&amp;dst=100156" TargetMode="External"/><Relationship Id="rId765" Type="http://schemas.openxmlformats.org/officeDocument/2006/relationships/hyperlink" Target="https://login.consultant.ru/link/?req=doc&amp;base=LAW&amp;n=448644&amp;dst=100067" TargetMode="External"/><Relationship Id="rId1395" Type="http://schemas.openxmlformats.org/officeDocument/2006/relationships/hyperlink" Target="https://login.consultant.ru/link/?req=doc&amp;base=LAW&amp;n=482742&amp;dst=100010" TargetMode="External"/><Relationship Id="rId2446" Type="http://schemas.openxmlformats.org/officeDocument/2006/relationships/hyperlink" Target="https://login.consultant.ru/link/?req=doc&amp;base=LAW&amp;n=301262&amp;dst=100252" TargetMode="External"/><Relationship Id="rId2860" Type="http://schemas.openxmlformats.org/officeDocument/2006/relationships/hyperlink" Target="https://login.consultant.ru/link/?req=doc&amp;base=LAW&amp;n=520121&amp;dst=100047" TargetMode="External"/><Relationship Id="rId9059" Type="http://schemas.openxmlformats.org/officeDocument/2006/relationships/hyperlink" Target="https://login.consultant.ru/link/?req=doc&amp;base=LAW&amp;n=200491&amp;dst=100160" TargetMode="External"/><Relationship Id="rId9473" Type="http://schemas.openxmlformats.org/officeDocument/2006/relationships/hyperlink" Target="https://login.consultant.ru/link/?req=doc&amp;base=LAW&amp;n=283672&amp;dst=101252" TargetMode="External"/><Relationship Id="rId12454" Type="http://schemas.openxmlformats.org/officeDocument/2006/relationships/hyperlink" Target="https://login.consultant.ru/link/?req=doc&amp;base=LAW&amp;n=389298&amp;dst=100144" TargetMode="External"/><Relationship Id="rId13852" Type="http://schemas.openxmlformats.org/officeDocument/2006/relationships/hyperlink" Target="https://login.consultant.ru/link/?req=doc&amp;base=LAW&amp;n=412739&amp;dst=100397" TargetMode="External"/><Relationship Id="rId418" Type="http://schemas.openxmlformats.org/officeDocument/2006/relationships/hyperlink" Target="https://login.consultant.ru/link/?req=doc&amp;base=LAW&amp;n=200494&amp;dst=100009" TargetMode="External"/><Relationship Id="rId832" Type="http://schemas.openxmlformats.org/officeDocument/2006/relationships/hyperlink" Target="https://login.consultant.ru/link/?req=doc&amp;base=LAW&amp;n=489343&amp;dst=100060" TargetMode="External"/><Relationship Id="rId1048" Type="http://schemas.openxmlformats.org/officeDocument/2006/relationships/hyperlink" Target="https://login.consultant.ru/link/?req=doc&amp;base=LAW&amp;n=283672&amp;dst=100062" TargetMode="External"/><Relationship Id="rId1462" Type="http://schemas.openxmlformats.org/officeDocument/2006/relationships/hyperlink" Target="https://login.consultant.ru/link/?req=doc&amp;base=LAW&amp;n=389296&amp;dst=100017" TargetMode="External"/><Relationship Id="rId2513" Type="http://schemas.openxmlformats.org/officeDocument/2006/relationships/hyperlink" Target="https://login.consultant.ru/link/?req=doc&amp;base=LAW&amp;n=429271&amp;dst=100012" TargetMode="External"/><Relationship Id="rId3911" Type="http://schemas.openxmlformats.org/officeDocument/2006/relationships/hyperlink" Target="https://login.consultant.ru/link/?req=doc&amp;base=LAW&amp;n=165439&amp;dst=100014" TargetMode="External"/><Relationship Id="rId5669" Type="http://schemas.openxmlformats.org/officeDocument/2006/relationships/hyperlink" Target="https://login.consultant.ru/link/?req=doc&amp;base=LAW&amp;n=422224&amp;dst=100413" TargetMode="External"/><Relationship Id="rId8075" Type="http://schemas.openxmlformats.org/officeDocument/2006/relationships/hyperlink" Target="https://login.consultant.ru/link/?req=doc&amp;base=LAW&amp;n=491749&amp;dst=100121" TargetMode="External"/><Relationship Id="rId9126" Type="http://schemas.openxmlformats.org/officeDocument/2006/relationships/hyperlink" Target="https://login.consultant.ru/link/?req=doc&amp;base=LAW&amp;n=189562&amp;dst=100400" TargetMode="External"/><Relationship Id="rId9540" Type="http://schemas.openxmlformats.org/officeDocument/2006/relationships/hyperlink" Target="https://login.consultant.ru/link/?req=doc&amp;base=LAW&amp;n=283672&amp;dst=101343" TargetMode="External"/><Relationship Id="rId11056" Type="http://schemas.openxmlformats.org/officeDocument/2006/relationships/hyperlink" Target="https://login.consultant.ru/link/?req=doc&amp;base=LAW&amp;n=529658" TargetMode="External"/><Relationship Id="rId12107" Type="http://schemas.openxmlformats.org/officeDocument/2006/relationships/hyperlink" Target="https://login.consultant.ru/link/?req=doc&amp;base=LAW&amp;n=389295&amp;dst=100071" TargetMode="External"/><Relationship Id="rId13505" Type="http://schemas.openxmlformats.org/officeDocument/2006/relationships/hyperlink" Target="https://login.consultant.ru/link/?req=doc&amp;base=LAW&amp;n=520144&amp;dst=100187" TargetMode="External"/><Relationship Id="rId1115" Type="http://schemas.openxmlformats.org/officeDocument/2006/relationships/hyperlink" Target="https://login.consultant.ru/link/?req=doc&amp;base=LAW&amp;n=532884&amp;dst=100022" TargetMode="External"/><Relationship Id="rId7091" Type="http://schemas.openxmlformats.org/officeDocument/2006/relationships/hyperlink" Target="https://login.consultant.ru/link/?req=doc&amp;base=LAW&amp;n=164605&amp;dst=100121" TargetMode="External"/><Relationship Id="rId8142" Type="http://schemas.openxmlformats.org/officeDocument/2006/relationships/hyperlink" Target="https://login.consultant.ru/link/?req=doc&amp;base=LAW&amp;n=526352&amp;dst=100066" TargetMode="External"/><Relationship Id="rId10072" Type="http://schemas.openxmlformats.org/officeDocument/2006/relationships/hyperlink" Target="https://login.consultant.ru/link/?req=doc&amp;base=LAW&amp;n=401510&amp;dst=100227" TargetMode="External"/><Relationship Id="rId11470" Type="http://schemas.openxmlformats.org/officeDocument/2006/relationships/hyperlink" Target="https://login.consultant.ru/link/?req=doc&amp;base=LAW&amp;n=293862" TargetMode="External"/><Relationship Id="rId12521" Type="http://schemas.openxmlformats.org/officeDocument/2006/relationships/hyperlink" Target="https://login.consultant.ru/link/?req=doc&amp;base=LAW&amp;n=12453" TargetMode="External"/><Relationship Id="rId3287" Type="http://schemas.openxmlformats.org/officeDocument/2006/relationships/hyperlink" Target="https://login.consultant.ru/link/?req=doc&amp;base=LAW&amp;n=520121&amp;dst=100298" TargetMode="External"/><Relationship Id="rId4338" Type="http://schemas.openxmlformats.org/officeDocument/2006/relationships/hyperlink" Target="https://login.consultant.ru/link/?req=doc&amp;base=LAW&amp;n=389302&amp;dst=100371" TargetMode="External"/><Relationship Id="rId4685" Type="http://schemas.openxmlformats.org/officeDocument/2006/relationships/hyperlink" Target="https://login.consultant.ru/link/?req=doc&amp;base=LAW&amp;n=529939&amp;dst=100007" TargetMode="External"/><Relationship Id="rId5736" Type="http://schemas.openxmlformats.org/officeDocument/2006/relationships/hyperlink" Target="https://login.consultant.ru/link/?req=doc&amp;base=LAW&amp;n=538073&amp;dst=4891" TargetMode="External"/><Relationship Id="rId11123" Type="http://schemas.openxmlformats.org/officeDocument/2006/relationships/hyperlink" Target="https://login.consultant.ru/link/?req=doc&amp;base=LAW&amp;n=365160&amp;dst=100230" TargetMode="External"/><Relationship Id="rId14279" Type="http://schemas.openxmlformats.org/officeDocument/2006/relationships/hyperlink" Target="https://login.consultant.ru/link/?req=doc&amp;base=LAW&amp;n=421785&amp;dst=100101" TargetMode="External"/><Relationship Id="rId4752" Type="http://schemas.openxmlformats.org/officeDocument/2006/relationships/hyperlink" Target="https://login.consultant.ru/link/?req=doc&amp;base=LAW&amp;n=532884&amp;dst=100037" TargetMode="External"/><Relationship Id="rId5803" Type="http://schemas.openxmlformats.org/officeDocument/2006/relationships/hyperlink" Target="https://login.consultant.ru/link/?req=doc&amp;base=LAW&amp;n=538073&amp;dst=777" TargetMode="External"/><Relationship Id="rId8959" Type="http://schemas.openxmlformats.org/officeDocument/2006/relationships/hyperlink" Target="https://login.consultant.ru/link/?req=doc&amp;base=LAW&amp;n=164589&amp;dst=100060" TargetMode="External"/><Relationship Id="rId10889" Type="http://schemas.openxmlformats.org/officeDocument/2006/relationships/hyperlink" Target="https://login.consultant.ru/link/?req=doc&amp;base=LAW&amp;n=509417&amp;dst=100116" TargetMode="External"/><Relationship Id="rId13295" Type="http://schemas.openxmlformats.org/officeDocument/2006/relationships/hyperlink" Target="https://login.consultant.ru/link/?req=doc&amp;base=LAW&amp;n=524032&amp;dst=28531" TargetMode="External"/><Relationship Id="rId14346" Type="http://schemas.openxmlformats.org/officeDocument/2006/relationships/hyperlink" Target="https://login.consultant.ru/link/?req=doc&amp;base=LAW&amp;n=492000&amp;dst=100007" TargetMode="External"/><Relationship Id="rId3354" Type="http://schemas.openxmlformats.org/officeDocument/2006/relationships/hyperlink" Target="https://login.consultant.ru/link/?req=doc&amp;base=LAW&amp;n=537936&amp;dst=100554" TargetMode="External"/><Relationship Id="rId4405" Type="http://schemas.openxmlformats.org/officeDocument/2006/relationships/hyperlink" Target="https://login.consultant.ru/link/?req=doc&amp;base=LAW&amp;n=283671&amp;dst=100644" TargetMode="External"/><Relationship Id="rId7975" Type="http://schemas.openxmlformats.org/officeDocument/2006/relationships/hyperlink" Target="https://login.consultant.ru/link/?req=doc&amp;base=LAW&amp;n=422224&amp;dst=100491" TargetMode="External"/><Relationship Id="rId13362" Type="http://schemas.openxmlformats.org/officeDocument/2006/relationships/hyperlink" Target="https://login.consultant.ru/link/?req=doc&amp;base=LAW&amp;n=520116&amp;dst=101463" TargetMode="External"/><Relationship Id="rId14413" Type="http://schemas.openxmlformats.org/officeDocument/2006/relationships/hyperlink" Target="https://login.consultant.ru/link/?req=doc&amp;base=LAW&amp;n=365118&amp;dst=100016" TargetMode="External"/><Relationship Id="rId275" Type="http://schemas.openxmlformats.org/officeDocument/2006/relationships/hyperlink" Target="https://login.consultant.ru/link/?req=doc&amp;base=LAW&amp;n=138317&amp;dst=100009" TargetMode="External"/><Relationship Id="rId2370" Type="http://schemas.openxmlformats.org/officeDocument/2006/relationships/hyperlink" Target="https://login.consultant.ru/link/?req=doc&amp;base=LAW&amp;n=283671&amp;dst=100324" TargetMode="External"/><Relationship Id="rId3007" Type="http://schemas.openxmlformats.org/officeDocument/2006/relationships/hyperlink" Target="https://login.consultant.ru/link/?req=doc&amp;base=LAW&amp;n=283669&amp;dst=100519" TargetMode="External"/><Relationship Id="rId3421" Type="http://schemas.openxmlformats.org/officeDocument/2006/relationships/hyperlink" Target="https://login.consultant.ru/link/?req=doc&amp;base=LAW&amp;n=439905&amp;dst=100026" TargetMode="External"/><Relationship Id="rId6577" Type="http://schemas.openxmlformats.org/officeDocument/2006/relationships/hyperlink" Target="https://login.consultant.ru/link/?req=doc&amp;base=LAW&amp;n=314275&amp;dst=100039" TargetMode="External"/><Relationship Id="rId6991" Type="http://schemas.openxmlformats.org/officeDocument/2006/relationships/hyperlink" Target="https://login.consultant.ru/link/?req=doc&amp;base=LAW&amp;n=312018&amp;dst=100286" TargetMode="External"/><Relationship Id="rId7628" Type="http://schemas.openxmlformats.org/officeDocument/2006/relationships/hyperlink" Target="https://login.consultant.ru/link/?req=doc&amp;base=LAW&amp;n=314275&amp;dst=100041" TargetMode="External"/><Relationship Id="rId10956" Type="http://schemas.openxmlformats.org/officeDocument/2006/relationships/hyperlink" Target="https://login.consultant.ru/link/?req=doc&amp;base=LAW&amp;n=389250&amp;dst=100039" TargetMode="External"/><Relationship Id="rId13015" Type="http://schemas.openxmlformats.org/officeDocument/2006/relationships/hyperlink" Target="https://login.consultant.ru/link/?req=doc&amp;base=LAW&amp;n=520281&amp;dst=100906" TargetMode="External"/><Relationship Id="rId342" Type="http://schemas.openxmlformats.org/officeDocument/2006/relationships/hyperlink" Target="https://login.consultant.ru/link/?req=doc&amp;base=LAW&amp;n=283620&amp;dst=100009" TargetMode="External"/><Relationship Id="rId2023" Type="http://schemas.openxmlformats.org/officeDocument/2006/relationships/hyperlink" Target="https://login.consultant.ru/link/?req=doc&amp;base=LAW&amp;n=434594&amp;dst=100103" TargetMode="External"/><Relationship Id="rId5179" Type="http://schemas.openxmlformats.org/officeDocument/2006/relationships/hyperlink" Target="https://login.consultant.ru/link/?req=doc&amp;base=LAW&amp;n=292726&amp;dst=100144" TargetMode="External"/><Relationship Id="rId5593" Type="http://schemas.openxmlformats.org/officeDocument/2006/relationships/hyperlink" Target="https://login.consultant.ru/link/?req=doc&amp;base=LAW&amp;n=519179&amp;dst=27611" TargetMode="External"/><Relationship Id="rId6644" Type="http://schemas.openxmlformats.org/officeDocument/2006/relationships/hyperlink" Target="https://login.consultant.ru/link/?req=doc&amp;base=LAW&amp;n=121950&amp;dst=100080" TargetMode="External"/><Relationship Id="rId9050" Type="http://schemas.openxmlformats.org/officeDocument/2006/relationships/hyperlink" Target="https://login.consultant.ru/link/?req=doc&amp;base=LAW&amp;n=189562&amp;dst=100366" TargetMode="External"/><Relationship Id="rId10609" Type="http://schemas.openxmlformats.org/officeDocument/2006/relationships/hyperlink" Target="https://login.consultant.ru/link/?req=doc&amp;base=LAW&amp;n=511027&amp;dst=100054" TargetMode="External"/><Relationship Id="rId12031" Type="http://schemas.openxmlformats.org/officeDocument/2006/relationships/hyperlink" Target="https://login.consultant.ru/link/?req=doc&amp;base=LAW&amp;n=482753&amp;dst=100166" TargetMode="External"/><Relationship Id="rId4195" Type="http://schemas.openxmlformats.org/officeDocument/2006/relationships/hyperlink" Target="https://login.consultant.ru/link/?req=doc&amp;base=LAW&amp;n=453359&amp;dst=100189" TargetMode="External"/><Relationship Id="rId5246" Type="http://schemas.openxmlformats.org/officeDocument/2006/relationships/hyperlink" Target="https://login.consultant.ru/link/?req=doc&amp;base=LAW&amp;n=511223&amp;dst=18" TargetMode="External"/><Relationship Id="rId1789" Type="http://schemas.openxmlformats.org/officeDocument/2006/relationships/hyperlink" Target="https://login.consultant.ru/link/?req=doc&amp;base=LAW&amp;n=389246&amp;dst=100160" TargetMode="External"/><Relationship Id="rId4262" Type="http://schemas.openxmlformats.org/officeDocument/2006/relationships/hyperlink" Target="https://login.consultant.ru/link/?req=doc&amp;base=LAW&amp;n=389296&amp;dst=100092" TargetMode="External"/><Relationship Id="rId5660" Type="http://schemas.openxmlformats.org/officeDocument/2006/relationships/hyperlink" Target="https://login.consultant.ru/link/?req=doc&amp;base=LAW&amp;n=537936&amp;dst=100939" TargetMode="External"/><Relationship Id="rId6711" Type="http://schemas.openxmlformats.org/officeDocument/2006/relationships/hyperlink" Target="https://login.consultant.ru/link/?req=doc&amp;base=LAW&amp;n=164605&amp;dst=100067" TargetMode="External"/><Relationship Id="rId8469" Type="http://schemas.openxmlformats.org/officeDocument/2006/relationships/hyperlink" Target="https://login.consultant.ru/link/?req=doc&amp;base=LAW&amp;n=480733&amp;dst=100042" TargetMode="External"/><Relationship Id="rId9867" Type="http://schemas.openxmlformats.org/officeDocument/2006/relationships/hyperlink" Target="https://login.consultant.ru/link/?req=doc&amp;base=LAW&amp;n=371943&amp;dst=100055" TargetMode="External"/><Relationship Id="rId11797" Type="http://schemas.openxmlformats.org/officeDocument/2006/relationships/hyperlink" Target="https://login.consultant.ru/link/?req=doc&amp;base=LAW&amp;n=538073&amp;dst=1540" TargetMode="External"/><Relationship Id="rId12848" Type="http://schemas.openxmlformats.org/officeDocument/2006/relationships/hyperlink" Target="https://login.consultant.ru/link/?req=doc&amp;base=LAW&amp;n=48938&amp;dst=100015" TargetMode="External"/><Relationship Id="rId1856" Type="http://schemas.openxmlformats.org/officeDocument/2006/relationships/hyperlink" Target="https://login.consultant.ru/link/?req=doc&amp;base=LAW&amp;n=496721&amp;dst=100016" TargetMode="External"/><Relationship Id="rId2907" Type="http://schemas.openxmlformats.org/officeDocument/2006/relationships/hyperlink" Target="https://login.consultant.ru/link/?req=doc&amp;base=LAW&amp;n=357876&amp;dst=1656" TargetMode="External"/><Relationship Id="rId5313" Type="http://schemas.openxmlformats.org/officeDocument/2006/relationships/hyperlink" Target="https://login.consultant.ru/link/?req=doc&amp;base=LAW&amp;n=532660&amp;dst=100070" TargetMode="External"/><Relationship Id="rId8883" Type="http://schemas.openxmlformats.org/officeDocument/2006/relationships/hyperlink" Target="https://login.consultant.ru/link/?req=doc&amp;base=LAW&amp;n=283672&amp;dst=101127" TargetMode="External"/><Relationship Id="rId9934" Type="http://schemas.openxmlformats.org/officeDocument/2006/relationships/hyperlink" Target="https://login.consultant.ru/link/?req=doc&amp;base=LAW&amp;n=371943&amp;dst=100083" TargetMode="External"/><Relationship Id="rId10399" Type="http://schemas.openxmlformats.org/officeDocument/2006/relationships/hyperlink" Target="https://login.consultant.ru/link/?req=doc&amp;base=LAW&amp;n=520116&amp;dst=101107" TargetMode="External"/><Relationship Id="rId11864" Type="http://schemas.openxmlformats.org/officeDocument/2006/relationships/hyperlink" Target="https://login.consultant.ru/link/?req=doc&amp;base=LAW&amp;n=141483&amp;dst=100022" TargetMode="External"/><Relationship Id="rId12915" Type="http://schemas.openxmlformats.org/officeDocument/2006/relationships/hyperlink" Target="https://login.consultant.ru/link/?req=doc&amp;base=LAW&amp;n=379100&amp;dst=100022" TargetMode="External"/><Relationship Id="rId14270" Type="http://schemas.openxmlformats.org/officeDocument/2006/relationships/hyperlink" Target="https://login.consultant.ru/link/?req=doc&amp;base=LAW&amp;n=421920&amp;dst=100052" TargetMode="External"/><Relationship Id="rId1509" Type="http://schemas.openxmlformats.org/officeDocument/2006/relationships/hyperlink" Target="https://login.consultant.ru/link/?req=doc&amp;base=LAW&amp;n=537936&amp;dst=100453" TargetMode="External"/><Relationship Id="rId1923" Type="http://schemas.openxmlformats.org/officeDocument/2006/relationships/hyperlink" Target="https://login.consultant.ru/link/?req=doc&amp;base=LAW&amp;n=482749&amp;dst=100036" TargetMode="External"/><Relationship Id="rId7485" Type="http://schemas.openxmlformats.org/officeDocument/2006/relationships/hyperlink" Target="https://login.consultant.ru/link/?req=doc&amp;base=LAW&amp;n=511667&amp;dst=46" TargetMode="External"/><Relationship Id="rId8536" Type="http://schemas.openxmlformats.org/officeDocument/2006/relationships/hyperlink" Target="https://login.consultant.ru/link/?req=doc&amp;base=LAW&amp;n=482752&amp;dst=100131" TargetMode="External"/><Relationship Id="rId8950" Type="http://schemas.openxmlformats.org/officeDocument/2006/relationships/hyperlink" Target="https://login.consultant.ru/link/?req=doc&amp;base=LAW&amp;n=106791&amp;dst=100011" TargetMode="External"/><Relationship Id="rId10466" Type="http://schemas.openxmlformats.org/officeDocument/2006/relationships/hyperlink" Target="https://login.consultant.ru/link/?req=doc&amp;base=LAW&amp;n=520116&amp;dst=101125" TargetMode="External"/><Relationship Id="rId10880" Type="http://schemas.openxmlformats.org/officeDocument/2006/relationships/hyperlink" Target="https://login.consultant.ru/link/?req=doc&amp;base=LAW&amp;n=193164&amp;dst=100009" TargetMode="External"/><Relationship Id="rId11517" Type="http://schemas.openxmlformats.org/officeDocument/2006/relationships/hyperlink" Target="https://login.consultant.ru/link/?req=doc&amp;base=LAW&amp;n=388995&amp;dst=100409" TargetMode="External"/><Relationship Id="rId6087" Type="http://schemas.openxmlformats.org/officeDocument/2006/relationships/hyperlink" Target="https://login.consultant.ru/link/?req=doc&amp;base=LAW&amp;n=519179&amp;dst=27629" TargetMode="External"/><Relationship Id="rId7138" Type="http://schemas.openxmlformats.org/officeDocument/2006/relationships/hyperlink" Target="https://login.consultant.ru/link/?req=doc&amp;base=LAW&amp;n=538086&amp;dst=976" TargetMode="External"/><Relationship Id="rId7552" Type="http://schemas.openxmlformats.org/officeDocument/2006/relationships/hyperlink" Target="https://login.consultant.ru/link/?req=doc&amp;base=LAW&amp;n=448644&amp;dst=100069" TargetMode="External"/><Relationship Id="rId8603" Type="http://schemas.openxmlformats.org/officeDocument/2006/relationships/hyperlink" Target="https://login.consultant.ru/link/?req=doc&amp;base=LAW&amp;n=480733&amp;dst=100059" TargetMode="External"/><Relationship Id="rId10119" Type="http://schemas.openxmlformats.org/officeDocument/2006/relationships/hyperlink" Target="https://login.consultant.ru/link/?req=doc&amp;base=LAW&amp;n=520113&amp;dst=100188" TargetMode="External"/><Relationship Id="rId10533" Type="http://schemas.openxmlformats.org/officeDocument/2006/relationships/hyperlink" Target="https://login.consultant.ru/link/?req=doc&amp;base=LAW&amp;n=156547&amp;dst=100445" TargetMode="External"/><Relationship Id="rId11931" Type="http://schemas.openxmlformats.org/officeDocument/2006/relationships/hyperlink" Target="https://login.consultant.ru/link/?req=doc&amp;base=LAW&amp;n=489343&amp;dst=100812" TargetMode="External"/><Relationship Id="rId13689" Type="http://schemas.openxmlformats.org/officeDocument/2006/relationships/hyperlink" Target="https://login.consultant.ru/link/?req=doc&amp;base=LAW&amp;n=171351&amp;dst=100169" TargetMode="External"/><Relationship Id="rId2697" Type="http://schemas.openxmlformats.org/officeDocument/2006/relationships/hyperlink" Target="https://login.consultant.ru/link/?req=doc&amp;base=LAW&amp;n=520116&amp;dst=100454" TargetMode="External"/><Relationship Id="rId3748" Type="http://schemas.openxmlformats.org/officeDocument/2006/relationships/hyperlink" Target="https://login.consultant.ru/link/?req=doc&amp;base=LAW&amp;n=57728" TargetMode="External"/><Relationship Id="rId6154" Type="http://schemas.openxmlformats.org/officeDocument/2006/relationships/hyperlink" Target="https://login.consultant.ru/link/?req=doc&amp;base=LAW&amp;n=469334&amp;dst=7" TargetMode="External"/><Relationship Id="rId7205" Type="http://schemas.openxmlformats.org/officeDocument/2006/relationships/hyperlink" Target="https://login.consultant.ru/link/?req=doc&amp;base=LAW&amp;n=538073&amp;dst=358" TargetMode="External"/><Relationship Id="rId669" Type="http://schemas.openxmlformats.org/officeDocument/2006/relationships/hyperlink" Target="https://login.consultant.ru/link/?req=doc&amp;base=LAW&amp;n=453901&amp;dst=100033" TargetMode="External"/><Relationship Id="rId1299" Type="http://schemas.openxmlformats.org/officeDocument/2006/relationships/hyperlink" Target="https://login.consultant.ru/link/?req=doc&amp;base=LAW&amp;n=389299&amp;dst=100020" TargetMode="External"/><Relationship Id="rId5170" Type="http://schemas.openxmlformats.org/officeDocument/2006/relationships/hyperlink" Target="https://login.consultant.ru/link/?req=doc&amp;base=LAW&amp;n=181841&amp;dst=100016" TargetMode="External"/><Relationship Id="rId6221" Type="http://schemas.openxmlformats.org/officeDocument/2006/relationships/hyperlink" Target="https://login.consultant.ru/link/?req=doc&amp;base=LAW&amp;n=491338&amp;dst=100032" TargetMode="External"/><Relationship Id="rId9377" Type="http://schemas.openxmlformats.org/officeDocument/2006/relationships/hyperlink" Target="https://login.consultant.ru/link/?req=doc&amp;base=LAW&amp;n=538073&amp;dst=5431" TargetMode="External"/><Relationship Id="rId10600" Type="http://schemas.openxmlformats.org/officeDocument/2006/relationships/hyperlink" Target="https://login.consultant.ru/link/?req=doc&amp;base=LAW&amp;n=189287&amp;dst=100245" TargetMode="External"/><Relationship Id="rId13756" Type="http://schemas.openxmlformats.org/officeDocument/2006/relationships/hyperlink" Target="https://login.consultant.ru/link/?req=doc&amp;base=LAW&amp;n=283720&amp;dst=100073" TargetMode="External"/><Relationship Id="rId736" Type="http://schemas.openxmlformats.org/officeDocument/2006/relationships/hyperlink" Target="https://login.consultant.ru/link/?req=doc&amp;base=LAW&amp;n=518982&amp;dst=100009" TargetMode="External"/><Relationship Id="rId1366" Type="http://schemas.openxmlformats.org/officeDocument/2006/relationships/hyperlink" Target="https://login.consultant.ru/link/?req=doc&amp;base=LAW&amp;n=200402&amp;dst=100010" TargetMode="External"/><Relationship Id="rId2417" Type="http://schemas.openxmlformats.org/officeDocument/2006/relationships/hyperlink" Target="https://login.consultant.ru/link/?req=doc&amp;base=LAW&amp;n=389302&amp;dst=100093" TargetMode="External"/><Relationship Id="rId2764" Type="http://schemas.openxmlformats.org/officeDocument/2006/relationships/hyperlink" Target="https://login.consultant.ru/link/?req=doc&amp;base=LAW&amp;n=475134&amp;dst=100038" TargetMode="External"/><Relationship Id="rId3815" Type="http://schemas.openxmlformats.org/officeDocument/2006/relationships/hyperlink" Target="https://login.consultant.ru/link/?req=doc&amp;base=LAW&amp;n=520120&amp;dst=100276" TargetMode="External"/><Relationship Id="rId8393" Type="http://schemas.openxmlformats.org/officeDocument/2006/relationships/hyperlink" Target="https://login.consultant.ru/link/?req=doc&amp;base=LAW&amp;n=538073&amp;dst=2916" TargetMode="External"/><Relationship Id="rId9444" Type="http://schemas.openxmlformats.org/officeDocument/2006/relationships/hyperlink" Target="https://login.consultant.ru/link/?req=doc&amp;base=LAW&amp;n=283672&amp;dst=101233" TargetMode="External"/><Relationship Id="rId9791" Type="http://schemas.openxmlformats.org/officeDocument/2006/relationships/hyperlink" Target="https://login.consultant.ru/link/?req=doc&amp;base=LAW&amp;n=412687&amp;dst=100203" TargetMode="External"/><Relationship Id="rId12358" Type="http://schemas.openxmlformats.org/officeDocument/2006/relationships/hyperlink" Target="https://login.consultant.ru/link/?req=doc&amp;base=LAW&amp;n=491749&amp;dst=100104" TargetMode="External"/><Relationship Id="rId12772" Type="http://schemas.openxmlformats.org/officeDocument/2006/relationships/hyperlink" Target="https://login.consultant.ru/link/?req=doc&amp;base=LAW&amp;n=520116&amp;dst=101394" TargetMode="External"/><Relationship Id="rId13409" Type="http://schemas.openxmlformats.org/officeDocument/2006/relationships/hyperlink" Target="https://login.consultant.ru/link/?req=doc&amp;base=LAW&amp;n=169428&amp;dst=100030" TargetMode="External"/><Relationship Id="rId13823" Type="http://schemas.openxmlformats.org/officeDocument/2006/relationships/hyperlink" Target="https://login.consultant.ru/link/?req=doc&amp;base=LAW&amp;n=351697&amp;dst=100021" TargetMode="External"/><Relationship Id="rId1019" Type="http://schemas.openxmlformats.org/officeDocument/2006/relationships/hyperlink" Target="https://login.consultant.ru/link/?req=doc&amp;base=LAW&amp;n=482752&amp;dst=100014" TargetMode="External"/><Relationship Id="rId1780" Type="http://schemas.openxmlformats.org/officeDocument/2006/relationships/hyperlink" Target="https://login.consultant.ru/link/?req=doc&amp;base=LAW&amp;n=513379&amp;dst=329" TargetMode="External"/><Relationship Id="rId2831" Type="http://schemas.openxmlformats.org/officeDocument/2006/relationships/hyperlink" Target="https://login.consultant.ru/link/?req=doc&amp;base=LAW&amp;n=491811&amp;dst=100069" TargetMode="External"/><Relationship Id="rId5987" Type="http://schemas.openxmlformats.org/officeDocument/2006/relationships/hyperlink" Target="https://login.consultant.ru/link/?req=doc&amp;base=LAW&amp;n=189503&amp;dst=100057" TargetMode="External"/><Relationship Id="rId8046" Type="http://schemas.openxmlformats.org/officeDocument/2006/relationships/hyperlink" Target="https://login.consultant.ru/link/?req=doc&amp;base=LAW&amp;n=201167&amp;dst=100426" TargetMode="External"/><Relationship Id="rId11374" Type="http://schemas.openxmlformats.org/officeDocument/2006/relationships/hyperlink" Target="https://login.consultant.ru/link/?req=doc&amp;base=LAW&amp;n=510618" TargetMode="External"/><Relationship Id="rId12425" Type="http://schemas.openxmlformats.org/officeDocument/2006/relationships/hyperlink" Target="https://login.consultant.ru/link/?req=doc&amp;base=LAW&amp;n=527204&amp;dst=509" TargetMode="External"/><Relationship Id="rId72" Type="http://schemas.openxmlformats.org/officeDocument/2006/relationships/hyperlink" Target="https://login.consultant.ru/link/?req=doc&amp;base=LAW&amp;n=164605&amp;dst=100009" TargetMode="External"/><Relationship Id="rId803" Type="http://schemas.openxmlformats.org/officeDocument/2006/relationships/hyperlink" Target="https://login.consultant.ru/link/?req=doc&amp;base=LAW&amp;n=520126&amp;dst=100028" TargetMode="External"/><Relationship Id="rId1433" Type="http://schemas.openxmlformats.org/officeDocument/2006/relationships/hyperlink" Target="https://login.consultant.ru/link/?req=doc&amp;base=LAW&amp;n=389302&amp;dst=100068" TargetMode="External"/><Relationship Id="rId4589" Type="http://schemas.openxmlformats.org/officeDocument/2006/relationships/hyperlink" Target="https://login.consultant.ru/link/?req=doc&amp;base=LAW&amp;n=519032&amp;dst=100028" TargetMode="External"/><Relationship Id="rId8460" Type="http://schemas.openxmlformats.org/officeDocument/2006/relationships/hyperlink" Target="https://login.consultant.ru/link/?req=doc&amp;base=LAW&amp;n=523533&amp;dst=100016" TargetMode="External"/><Relationship Id="rId9511" Type="http://schemas.openxmlformats.org/officeDocument/2006/relationships/hyperlink" Target="https://login.consultant.ru/link/?req=doc&amp;base=LAW&amp;n=164605&amp;dst=100324" TargetMode="External"/><Relationship Id="rId10390" Type="http://schemas.openxmlformats.org/officeDocument/2006/relationships/hyperlink" Target="https://login.consultant.ru/link/?req=doc&amp;base=LAW&amp;n=528379&amp;dst=100115" TargetMode="External"/><Relationship Id="rId11027" Type="http://schemas.openxmlformats.org/officeDocument/2006/relationships/hyperlink" Target="https://login.consultant.ru/link/?req=doc&amp;base=LAW&amp;n=347932&amp;dst=100031" TargetMode="External"/><Relationship Id="rId11441" Type="http://schemas.openxmlformats.org/officeDocument/2006/relationships/hyperlink" Target="https://login.consultant.ru/link/?req=doc&amp;base=LAW&amp;n=283620&amp;dst=100523" TargetMode="External"/><Relationship Id="rId1500" Type="http://schemas.openxmlformats.org/officeDocument/2006/relationships/hyperlink" Target="https://login.consultant.ru/link/?req=doc&amp;base=LAW&amp;n=144741&amp;dst=100555" TargetMode="External"/><Relationship Id="rId4656" Type="http://schemas.openxmlformats.org/officeDocument/2006/relationships/hyperlink" Target="https://login.consultant.ru/link/?req=doc&amp;base=LAW&amp;n=531463" TargetMode="External"/><Relationship Id="rId5707" Type="http://schemas.openxmlformats.org/officeDocument/2006/relationships/hyperlink" Target="https://login.consultant.ru/link/?req=doc&amp;base=LAW&amp;n=520113&amp;dst=100158" TargetMode="External"/><Relationship Id="rId7062" Type="http://schemas.openxmlformats.org/officeDocument/2006/relationships/hyperlink" Target="https://login.consultant.ru/link/?req=doc&amp;base=LAW&amp;n=482752&amp;dst=100109" TargetMode="External"/><Relationship Id="rId8113" Type="http://schemas.openxmlformats.org/officeDocument/2006/relationships/hyperlink" Target="https://login.consultant.ru/link/?req=doc&amp;base=LAW&amp;n=422224&amp;dst=100500" TargetMode="External"/><Relationship Id="rId10043" Type="http://schemas.openxmlformats.org/officeDocument/2006/relationships/hyperlink" Target="https://login.consultant.ru/link/?req=doc&amp;base=LAW&amp;n=401510&amp;dst=100194" TargetMode="External"/><Relationship Id="rId13199" Type="http://schemas.openxmlformats.org/officeDocument/2006/relationships/hyperlink" Target="https://login.consultant.ru/link/?req=doc&amp;base=LAW&amp;n=138317&amp;dst=100027" TargetMode="External"/><Relationship Id="rId3258" Type="http://schemas.openxmlformats.org/officeDocument/2006/relationships/hyperlink" Target="https://login.consultant.ru/link/?req=doc&amp;base=LAW&amp;n=529660&amp;dst=100643" TargetMode="External"/><Relationship Id="rId3672" Type="http://schemas.openxmlformats.org/officeDocument/2006/relationships/hyperlink" Target="https://login.consultant.ru/link/?req=doc&amp;base=LAW&amp;n=475134&amp;dst=100318" TargetMode="External"/><Relationship Id="rId4309" Type="http://schemas.openxmlformats.org/officeDocument/2006/relationships/hyperlink" Target="https://login.consultant.ru/link/?req=doc&amp;base=LAW&amp;n=189226&amp;dst=100350" TargetMode="External"/><Relationship Id="rId4723" Type="http://schemas.openxmlformats.org/officeDocument/2006/relationships/hyperlink" Target="https://login.consultant.ru/link/?req=doc&amp;base=LAW&amp;n=330139&amp;dst=100033" TargetMode="External"/><Relationship Id="rId7879" Type="http://schemas.openxmlformats.org/officeDocument/2006/relationships/hyperlink" Target="https://login.consultant.ru/link/?req=doc&amp;base=LAW&amp;n=511289&amp;dst=100026" TargetMode="External"/><Relationship Id="rId10110" Type="http://schemas.openxmlformats.org/officeDocument/2006/relationships/hyperlink" Target="https://login.consultant.ru/link/?req=doc&amp;base=LAW&amp;n=221188&amp;dst=100015" TargetMode="External"/><Relationship Id="rId13266" Type="http://schemas.openxmlformats.org/officeDocument/2006/relationships/hyperlink" Target="https://login.consultant.ru/link/?req=doc&amp;base=LAW&amp;n=431909&amp;dst=100099" TargetMode="External"/><Relationship Id="rId14317" Type="http://schemas.openxmlformats.org/officeDocument/2006/relationships/hyperlink" Target="https://login.consultant.ru/link/?req=doc&amp;base=LAW&amp;n=421785&amp;dst=100117" TargetMode="External"/><Relationship Id="rId179" Type="http://schemas.openxmlformats.org/officeDocument/2006/relationships/hyperlink" Target="https://login.consultant.ru/link/?req=doc&amp;base=LAW&amp;n=523344&amp;dst=100637" TargetMode="External"/><Relationship Id="rId593" Type="http://schemas.openxmlformats.org/officeDocument/2006/relationships/hyperlink" Target="https://login.consultant.ru/link/?req=doc&amp;base=LAW&amp;n=388995&amp;dst=100015" TargetMode="External"/><Relationship Id="rId2274" Type="http://schemas.openxmlformats.org/officeDocument/2006/relationships/hyperlink" Target="https://login.consultant.ru/link/?req=doc&amp;base=LAW&amp;n=510523&amp;dst=100035" TargetMode="External"/><Relationship Id="rId3325" Type="http://schemas.openxmlformats.org/officeDocument/2006/relationships/hyperlink" Target="https://login.consultant.ru/link/?req=doc&amp;base=LAW&amp;n=142539&amp;dst=100102" TargetMode="External"/><Relationship Id="rId12282" Type="http://schemas.openxmlformats.org/officeDocument/2006/relationships/hyperlink" Target="https://login.consultant.ru/link/?req=doc&amp;base=LAW&amp;n=512697&amp;dst=100232" TargetMode="External"/><Relationship Id="rId13680" Type="http://schemas.openxmlformats.org/officeDocument/2006/relationships/hyperlink" Target="https://login.consultant.ru/link/?req=doc&amp;base=LAW&amp;n=520281&amp;dst=100920" TargetMode="External"/><Relationship Id="rId246" Type="http://schemas.openxmlformats.org/officeDocument/2006/relationships/hyperlink" Target="https://login.consultant.ru/link/?req=doc&amp;base=LAW&amp;n=121773&amp;dst=100009" TargetMode="External"/><Relationship Id="rId660" Type="http://schemas.openxmlformats.org/officeDocument/2006/relationships/hyperlink" Target="https://login.consultant.ru/link/?req=doc&amp;base=LAW&amp;n=448078&amp;dst=100009" TargetMode="External"/><Relationship Id="rId1290" Type="http://schemas.openxmlformats.org/officeDocument/2006/relationships/hyperlink" Target="https://login.consultant.ru/link/?req=doc&amp;base=LAW&amp;n=301262&amp;dst=100068" TargetMode="External"/><Relationship Id="rId2341" Type="http://schemas.openxmlformats.org/officeDocument/2006/relationships/hyperlink" Target="https://login.consultant.ru/link/?req=doc&amp;base=LAW&amp;n=283671&amp;dst=100313" TargetMode="External"/><Relationship Id="rId5497" Type="http://schemas.openxmlformats.org/officeDocument/2006/relationships/hyperlink" Target="https://login.consultant.ru/link/?req=doc&amp;base=LAW&amp;n=207922&amp;dst=100015" TargetMode="External"/><Relationship Id="rId6548" Type="http://schemas.openxmlformats.org/officeDocument/2006/relationships/hyperlink" Target="https://login.consultant.ru/link/?req=doc&amp;base=LAW&amp;n=83013&amp;dst=100012" TargetMode="External"/><Relationship Id="rId6895" Type="http://schemas.openxmlformats.org/officeDocument/2006/relationships/hyperlink" Target="https://login.consultant.ru/link/?req=doc&amp;base=LAW&amp;n=509417&amp;dst=100052" TargetMode="External"/><Relationship Id="rId7946" Type="http://schemas.openxmlformats.org/officeDocument/2006/relationships/hyperlink" Target="https://login.consultant.ru/link/?req=doc&amp;base=LAW&amp;n=161938&amp;dst=100056" TargetMode="External"/><Relationship Id="rId10927" Type="http://schemas.openxmlformats.org/officeDocument/2006/relationships/hyperlink" Target="https://login.consultant.ru/link/?req=doc&amp;base=LAW&amp;n=388995&amp;dst=100394" TargetMode="External"/><Relationship Id="rId13333" Type="http://schemas.openxmlformats.org/officeDocument/2006/relationships/hyperlink" Target="https://login.consultant.ru/link/?req=doc&amp;base=LAW&amp;n=529658&amp;dst=100040" TargetMode="External"/><Relationship Id="rId313" Type="http://schemas.openxmlformats.org/officeDocument/2006/relationships/hyperlink" Target="https://login.consultant.ru/link/?req=doc&amp;base=LAW&amp;n=169439&amp;dst=100009" TargetMode="External"/><Relationship Id="rId4099" Type="http://schemas.openxmlformats.org/officeDocument/2006/relationships/hyperlink" Target="https://login.consultant.ru/link/?req=doc&amp;base=LAW&amp;n=189226&amp;dst=100325" TargetMode="External"/><Relationship Id="rId6962" Type="http://schemas.openxmlformats.org/officeDocument/2006/relationships/hyperlink" Target="https://login.consultant.ru/link/?req=doc&amp;base=LAW&amp;n=164605&amp;dst=100104" TargetMode="External"/><Relationship Id="rId9021" Type="http://schemas.openxmlformats.org/officeDocument/2006/relationships/hyperlink" Target="https://login.consultant.ru/link/?req=doc&amp;base=LAW&amp;n=536603&amp;dst=1669" TargetMode="External"/><Relationship Id="rId13400" Type="http://schemas.openxmlformats.org/officeDocument/2006/relationships/hyperlink" Target="https://login.consultant.ru/link/?req=doc&amp;base=LAW&amp;n=523866&amp;dst=100240" TargetMode="External"/><Relationship Id="rId5564" Type="http://schemas.openxmlformats.org/officeDocument/2006/relationships/hyperlink" Target="https://login.consultant.ru/link/?req=doc&amp;base=LAW&amp;n=491865&amp;dst=100022" TargetMode="External"/><Relationship Id="rId6615" Type="http://schemas.openxmlformats.org/officeDocument/2006/relationships/hyperlink" Target="https://login.consultant.ru/link/?req=doc&amp;base=LAW&amp;n=537945" TargetMode="External"/><Relationship Id="rId12002" Type="http://schemas.openxmlformats.org/officeDocument/2006/relationships/hyperlink" Target="https://login.consultant.ru/link/?req=doc&amp;base=LAW&amp;n=389299&amp;dst=100059" TargetMode="External"/><Relationship Id="rId1010" Type="http://schemas.openxmlformats.org/officeDocument/2006/relationships/hyperlink" Target="https://login.consultant.ru/link/?req=doc&amp;base=LAW&amp;n=171335&amp;dst=100043" TargetMode="External"/><Relationship Id="rId4166" Type="http://schemas.openxmlformats.org/officeDocument/2006/relationships/hyperlink" Target="https://login.consultant.ru/link/?req=doc&amp;base=LAW&amp;n=538073&amp;dst=4003" TargetMode="External"/><Relationship Id="rId4580" Type="http://schemas.openxmlformats.org/officeDocument/2006/relationships/hyperlink" Target="https://login.consultant.ru/link/?req=doc&amp;base=LAW&amp;n=181841&amp;dst=100010" TargetMode="External"/><Relationship Id="rId5217" Type="http://schemas.openxmlformats.org/officeDocument/2006/relationships/hyperlink" Target="https://login.consultant.ru/link/?req=doc&amp;base=LAW&amp;n=538073&amp;dst=1510" TargetMode="External"/><Relationship Id="rId5631" Type="http://schemas.openxmlformats.org/officeDocument/2006/relationships/hyperlink" Target="https://login.consultant.ru/link/?req=doc&amp;base=LAW&amp;n=422224&amp;dst=100406" TargetMode="External"/><Relationship Id="rId8787" Type="http://schemas.openxmlformats.org/officeDocument/2006/relationships/hyperlink" Target="https://login.consultant.ru/link/?req=doc&amp;base=LAW&amp;n=412687&amp;dst=100191" TargetMode="External"/><Relationship Id="rId9838" Type="http://schemas.openxmlformats.org/officeDocument/2006/relationships/hyperlink" Target="https://login.consultant.ru/link/?req=doc&amp;base=LAW&amp;n=520123&amp;dst=100499" TargetMode="External"/><Relationship Id="rId11768" Type="http://schemas.openxmlformats.org/officeDocument/2006/relationships/hyperlink" Target="https://login.consultant.ru/link/?req=doc&amp;base=LAW&amp;n=445784&amp;dst=100029" TargetMode="External"/><Relationship Id="rId14174" Type="http://schemas.openxmlformats.org/officeDocument/2006/relationships/hyperlink" Target="https://login.consultant.ru/link/?req=doc&amp;base=LAW&amp;n=15189&amp;dst=100002" TargetMode="External"/><Relationship Id="rId1827" Type="http://schemas.openxmlformats.org/officeDocument/2006/relationships/hyperlink" Target="https://login.consultant.ru/link/?req=doc&amp;base=LAW&amp;n=186177&amp;dst=100012" TargetMode="External"/><Relationship Id="rId7389" Type="http://schemas.openxmlformats.org/officeDocument/2006/relationships/hyperlink" Target="https://login.consultant.ru/link/?req=doc&amp;base=LAW&amp;n=193990&amp;dst=100017" TargetMode="External"/><Relationship Id="rId12819" Type="http://schemas.openxmlformats.org/officeDocument/2006/relationships/hyperlink" Target="https://login.consultant.ru/link/?req=doc&amp;base=LAW&amp;n=323804&amp;dst=100056" TargetMode="External"/><Relationship Id="rId13190" Type="http://schemas.openxmlformats.org/officeDocument/2006/relationships/hyperlink" Target="https://login.consultant.ru/link/?req=doc&amp;base=LAW&amp;n=520136&amp;dst=100733" TargetMode="External"/><Relationship Id="rId14241" Type="http://schemas.openxmlformats.org/officeDocument/2006/relationships/hyperlink" Target="https://login.consultant.ru/link/?req=doc&amp;base=LAW&amp;n=421785&amp;dst=100093" TargetMode="External"/><Relationship Id="rId3999" Type="http://schemas.openxmlformats.org/officeDocument/2006/relationships/hyperlink" Target="https://login.consultant.ru/link/?req=doc&amp;base=LAW&amp;n=283620&amp;dst=100328" TargetMode="External"/><Relationship Id="rId4300" Type="http://schemas.openxmlformats.org/officeDocument/2006/relationships/hyperlink" Target="https://login.consultant.ru/link/?req=doc&amp;base=LAW&amp;n=142539&amp;dst=100215" TargetMode="External"/><Relationship Id="rId170" Type="http://schemas.openxmlformats.org/officeDocument/2006/relationships/hyperlink" Target="https://login.consultant.ru/link/?req=doc&amp;base=LAW&amp;n=180230&amp;dst=100013" TargetMode="External"/><Relationship Id="rId6472" Type="http://schemas.openxmlformats.org/officeDocument/2006/relationships/hyperlink" Target="https://login.consultant.ru/link/?req=doc&amp;base=LAW&amp;n=283500&amp;dst=100012" TargetMode="External"/><Relationship Id="rId7523" Type="http://schemas.openxmlformats.org/officeDocument/2006/relationships/hyperlink" Target="https://login.consultant.ru/link/?req=doc&amp;base=LAW&amp;n=221333&amp;dst=100011" TargetMode="External"/><Relationship Id="rId7870" Type="http://schemas.openxmlformats.org/officeDocument/2006/relationships/hyperlink" Target="https://login.consultant.ru/link/?req=doc&amp;base=LAW&amp;n=193997&amp;dst=100240" TargetMode="External"/><Relationship Id="rId8921" Type="http://schemas.openxmlformats.org/officeDocument/2006/relationships/hyperlink" Target="https://login.consultant.ru/link/?req=doc&amp;base=LAW&amp;n=283672&amp;dst=101151" TargetMode="External"/><Relationship Id="rId10851" Type="http://schemas.openxmlformats.org/officeDocument/2006/relationships/hyperlink" Target="https://login.consultant.ru/link/?req=doc&amp;base=LAW&amp;n=494808&amp;dst=100009" TargetMode="External"/><Relationship Id="rId11902" Type="http://schemas.openxmlformats.org/officeDocument/2006/relationships/hyperlink" Target="https://login.consultant.ru/link/?req=doc&amp;base=LAW&amp;n=389292&amp;dst=100038" TargetMode="External"/><Relationship Id="rId5074" Type="http://schemas.openxmlformats.org/officeDocument/2006/relationships/hyperlink" Target="https://login.consultant.ru/link/?req=doc&amp;base=LAW&amp;n=520126&amp;dst=100465" TargetMode="External"/><Relationship Id="rId6125" Type="http://schemas.openxmlformats.org/officeDocument/2006/relationships/hyperlink" Target="https://login.consultant.ru/link/?req=doc&amp;base=LAW&amp;n=388995&amp;dst=100304" TargetMode="External"/><Relationship Id="rId10504" Type="http://schemas.openxmlformats.org/officeDocument/2006/relationships/hyperlink" Target="https://login.consultant.ru/link/?req=doc&amp;base=LAW&amp;n=371943&amp;dst=100364" TargetMode="External"/><Relationship Id="rId8297" Type="http://schemas.openxmlformats.org/officeDocument/2006/relationships/hyperlink" Target="https://login.consultant.ru/link/?req=doc&amp;base=LAW&amp;n=464781&amp;dst=100079" TargetMode="External"/><Relationship Id="rId9695" Type="http://schemas.openxmlformats.org/officeDocument/2006/relationships/hyperlink" Target="https://login.consultant.ru/link/?req=doc&amp;base=LAW&amp;n=439056&amp;dst=100011" TargetMode="External"/><Relationship Id="rId12676" Type="http://schemas.openxmlformats.org/officeDocument/2006/relationships/hyperlink" Target="https://login.consultant.ru/link/?req=doc&amp;base=LAW&amp;n=169439&amp;dst=100013" TargetMode="External"/><Relationship Id="rId13727" Type="http://schemas.openxmlformats.org/officeDocument/2006/relationships/hyperlink" Target="https://login.consultant.ru/link/?req=doc&amp;base=LAW&amp;n=412739&amp;dst=100371" TargetMode="External"/><Relationship Id="rId1684" Type="http://schemas.openxmlformats.org/officeDocument/2006/relationships/hyperlink" Target="https://login.consultant.ru/link/?req=doc&amp;base=LAW&amp;n=304432&amp;dst=14548" TargetMode="External"/><Relationship Id="rId2735" Type="http://schemas.openxmlformats.org/officeDocument/2006/relationships/hyperlink" Target="https://login.consultant.ru/link/?req=doc&amp;base=LAW&amp;n=421835&amp;dst=100011" TargetMode="External"/><Relationship Id="rId9348" Type="http://schemas.openxmlformats.org/officeDocument/2006/relationships/hyperlink" Target="https://login.consultant.ru/link/?req=doc&amp;base=LAW&amp;n=537936&amp;dst=101869" TargetMode="External"/><Relationship Id="rId11278" Type="http://schemas.openxmlformats.org/officeDocument/2006/relationships/hyperlink" Target="https://login.consultant.ru/link/?req=doc&amp;base=LAW&amp;n=435718&amp;dst=100015" TargetMode="External"/><Relationship Id="rId12329" Type="http://schemas.openxmlformats.org/officeDocument/2006/relationships/hyperlink" Target="https://login.consultant.ru/link/?req=doc&amp;base=LAW&amp;n=431832&amp;dst=100011" TargetMode="External"/><Relationship Id="rId707" Type="http://schemas.openxmlformats.org/officeDocument/2006/relationships/hyperlink" Target="https://login.consultant.ru/link/?req=doc&amp;base=LAW&amp;n=491338&amp;dst=100011" TargetMode="External"/><Relationship Id="rId1337" Type="http://schemas.openxmlformats.org/officeDocument/2006/relationships/hyperlink" Target="https://login.consultant.ru/link/?req=doc&amp;base=LAW&amp;n=468822&amp;dst=100007" TargetMode="External"/><Relationship Id="rId5958" Type="http://schemas.openxmlformats.org/officeDocument/2006/relationships/hyperlink" Target="https://login.consultant.ru/link/?req=doc&amp;base=LAW&amp;n=200491&amp;dst=100123" TargetMode="External"/><Relationship Id="rId43" Type="http://schemas.openxmlformats.org/officeDocument/2006/relationships/hyperlink" Target="https://login.consultant.ru/link/?req=doc&amp;base=LAW&amp;n=520136&amp;dst=100681" TargetMode="External"/><Relationship Id="rId7380" Type="http://schemas.openxmlformats.org/officeDocument/2006/relationships/hyperlink" Target="https://login.consultant.ru/link/?req=doc&amp;base=LAW&amp;n=538073&amp;dst=1513" TargetMode="External"/><Relationship Id="rId8431" Type="http://schemas.openxmlformats.org/officeDocument/2006/relationships/hyperlink" Target="https://login.consultant.ru/link/?req=doc&amp;base=LAW&amp;n=511067&amp;dst=100029" TargetMode="External"/><Relationship Id="rId10361" Type="http://schemas.openxmlformats.org/officeDocument/2006/relationships/hyperlink" Target="https://login.consultant.ru/link/?req=doc&amp;base=LAW&amp;n=371943&amp;dst=100291" TargetMode="External"/><Relationship Id="rId12810" Type="http://schemas.openxmlformats.org/officeDocument/2006/relationships/hyperlink" Target="https://login.consultant.ru/link/?req=doc&amp;base=LAW&amp;n=537936&amp;dst=101476" TargetMode="External"/><Relationship Id="rId7033" Type="http://schemas.openxmlformats.org/officeDocument/2006/relationships/hyperlink" Target="https://login.consultant.ru/link/?req=doc&amp;base=LAW&amp;n=520116&amp;dst=100989" TargetMode="External"/><Relationship Id="rId10014" Type="http://schemas.openxmlformats.org/officeDocument/2006/relationships/hyperlink" Target="https://login.consultant.ru/link/?req=doc&amp;base=LAW&amp;n=179089&amp;dst=100040" TargetMode="External"/><Relationship Id="rId11412" Type="http://schemas.openxmlformats.org/officeDocument/2006/relationships/hyperlink" Target="https://login.consultant.ru/link/?req=doc&amp;base=LAW&amp;n=520120&amp;dst=100383" TargetMode="External"/><Relationship Id="rId3990" Type="http://schemas.openxmlformats.org/officeDocument/2006/relationships/hyperlink" Target="https://login.consultant.ru/link/?req=doc&amp;base=LAW&amp;n=475134&amp;dst=100350" TargetMode="External"/><Relationship Id="rId13584" Type="http://schemas.openxmlformats.org/officeDocument/2006/relationships/hyperlink" Target="https://login.consultant.ru/link/?req=doc&amp;base=LAW&amp;n=283720&amp;dst=100063" TargetMode="External"/><Relationship Id="rId1194" Type="http://schemas.openxmlformats.org/officeDocument/2006/relationships/hyperlink" Target="https://login.consultant.ru/link/?req=doc&amp;base=LAW&amp;n=482752&amp;dst=100022" TargetMode="External"/><Relationship Id="rId2592" Type="http://schemas.openxmlformats.org/officeDocument/2006/relationships/hyperlink" Target="https://login.consultant.ru/link/?req=doc&amp;base=LAW&amp;n=520116&amp;dst=100400" TargetMode="External"/><Relationship Id="rId3643" Type="http://schemas.openxmlformats.org/officeDocument/2006/relationships/hyperlink" Target="https://login.consultant.ru/link/?req=doc&amp;base=LAW&amp;n=520121&amp;dst=100467" TargetMode="External"/><Relationship Id="rId12186" Type="http://schemas.openxmlformats.org/officeDocument/2006/relationships/hyperlink" Target="https://login.consultant.ru/link/?req=doc&amp;base=LAW&amp;n=537936&amp;dst=101430" TargetMode="External"/><Relationship Id="rId13237" Type="http://schemas.openxmlformats.org/officeDocument/2006/relationships/hyperlink" Target="https://login.consultant.ru/link/?req=doc&amp;base=LAW&amp;n=511259&amp;dst=100164" TargetMode="External"/><Relationship Id="rId217" Type="http://schemas.openxmlformats.org/officeDocument/2006/relationships/hyperlink" Target="https://login.consultant.ru/link/?req=doc&amp;base=LAW&amp;n=178000&amp;dst=100009" TargetMode="External"/><Relationship Id="rId564" Type="http://schemas.openxmlformats.org/officeDocument/2006/relationships/hyperlink" Target="https://login.consultant.ru/link/?req=doc&amp;base=LAW&amp;n=368631&amp;dst=100019" TargetMode="External"/><Relationship Id="rId2245" Type="http://schemas.openxmlformats.org/officeDocument/2006/relationships/hyperlink" Target="https://login.consultant.ru/link/?req=doc&amp;base=LAW&amp;n=520126&amp;dst=101041" TargetMode="External"/><Relationship Id="rId6866" Type="http://schemas.openxmlformats.org/officeDocument/2006/relationships/hyperlink" Target="https://login.consultant.ru/link/?req=doc&amp;base=LAW&amp;n=201116&amp;dst=100271" TargetMode="External"/><Relationship Id="rId7917" Type="http://schemas.openxmlformats.org/officeDocument/2006/relationships/hyperlink" Target="https://login.consultant.ru/link/?req=doc&amp;base=LAW&amp;n=439905&amp;dst=100056" TargetMode="External"/><Relationship Id="rId5468" Type="http://schemas.openxmlformats.org/officeDocument/2006/relationships/hyperlink" Target="https://login.consultant.ru/link/?req=doc&amp;base=LAW&amp;n=395525&amp;dst=100007" TargetMode="External"/><Relationship Id="rId6519" Type="http://schemas.openxmlformats.org/officeDocument/2006/relationships/hyperlink" Target="https://login.consultant.ru/link/?req=doc&amp;base=LAW&amp;n=511724&amp;dst=804" TargetMode="External"/><Relationship Id="rId12320" Type="http://schemas.openxmlformats.org/officeDocument/2006/relationships/hyperlink" Target="https://login.consultant.ru/link/?req=doc&amp;base=LAW&amp;n=389299&amp;dst=100090" TargetMode="External"/><Relationship Id="rId14492" Type="http://schemas.openxmlformats.org/officeDocument/2006/relationships/theme" Target="theme/theme1.xml"/><Relationship Id="rId4551" Type="http://schemas.openxmlformats.org/officeDocument/2006/relationships/hyperlink" Target="https://login.consultant.ru/link/?req=doc&amp;base=LAW&amp;n=389253&amp;dst=100063" TargetMode="External"/><Relationship Id="rId13094" Type="http://schemas.openxmlformats.org/officeDocument/2006/relationships/hyperlink" Target="https://login.consultant.ru/link/?req=doc&amp;base=LAW&amp;n=161339&amp;dst=100237" TargetMode="External"/><Relationship Id="rId14145" Type="http://schemas.openxmlformats.org/officeDocument/2006/relationships/hyperlink" Target="https://login.consultant.ru/link/?req=doc&amp;base=LAW&amp;n=482745&amp;dst=100026" TargetMode="External"/><Relationship Id="rId3153" Type="http://schemas.openxmlformats.org/officeDocument/2006/relationships/hyperlink" Target="https://login.consultant.ru/link/?req=doc&amp;base=LAW&amp;n=321580&amp;dst=100013" TargetMode="External"/><Relationship Id="rId4204" Type="http://schemas.openxmlformats.org/officeDocument/2006/relationships/hyperlink" Target="https://login.consultant.ru/link/?req=doc&amp;base=LAW&amp;n=538073&amp;dst=100721" TargetMode="External"/><Relationship Id="rId5602" Type="http://schemas.openxmlformats.org/officeDocument/2006/relationships/hyperlink" Target="https://login.consultant.ru/link/?req=doc&amp;base=LAW&amp;n=518984&amp;dst=100092" TargetMode="External"/><Relationship Id="rId7774" Type="http://schemas.openxmlformats.org/officeDocument/2006/relationships/hyperlink" Target="https://login.consultant.ru/link/?req=doc&amp;base=LAW&amp;n=389246&amp;dst=100409" TargetMode="External"/><Relationship Id="rId8825" Type="http://schemas.openxmlformats.org/officeDocument/2006/relationships/hyperlink" Target="https://login.consultant.ru/link/?req=doc&amp;base=LAW&amp;n=482758&amp;dst=100029" TargetMode="External"/><Relationship Id="rId10755" Type="http://schemas.openxmlformats.org/officeDocument/2006/relationships/hyperlink" Target="https://login.consultant.ru/link/?req=doc&amp;base=LAW&amp;n=161936&amp;dst=100019" TargetMode="External"/><Relationship Id="rId11806" Type="http://schemas.openxmlformats.org/officeDocument/2006/relationships/hyperlink" Target="https://login.consultant.ru/link/?req=doc&amp;base=LAW&amp;n=444520&amp;dst=100010" TargetMode="External"/><Relationship Id="rId6029" Type="http://schemas.openxmlformats.org/officeDocument/2006/relationships/hyperlink" Target="https://login.consultant.ru/link/?req=doc&amp;base=LAW&amp;n=322492&amp;dst=100039" TargetMode="External"/><Relationship Id="rId6376" Type="http://schemas.openxmlformats.org/officeDocument/2006/relationships/hyperlink" Target="https://login.consultant.ru/link/?req=doc&amp;base=LAW&amp;n=479479&amp;dst=161" TargetMode="External"/><Relationship Id="rId7427" Type="http://schemas.openxmlformats.org/officeDocument/2006/relationships/hyperlink" Target="https://login.consultant.ru/link/?req=doc&amp;base=LAW&amp;n=283672&amp;dst=100862" TargetMode="External"/><Relationship Id="rId10408" Type="http://schemas.openxmlformats.org/officeDocument/2006/relationships/hyperlink" Target="https://login.consultant.ru/link/?req=doc&amp;base=LAW&amp;n=338714&amp;dst=100012" TargetMode="External"/><Relationship Id="rId13978" Type="http://schemas.openxmlformats.org/officeDocument/2006/relationships/hyperlink" Target="https://login.consultant.ru/link/?req=doc&amp;base=LAW&amp;n=520123&amp;dst=100647" TargetMode="External"/><Relationship Id="rId2986" Type="http://schemas.openxmlformats.org/officeDocument/2006/relationships/hyperlink" Target="https://login.consultant.ru/link/?req=doc&amp;base=LAW&amp;n=520126&amp;dst=100120" TargetMode="External"/><Relationship Id="rId9599" Type="http://schemas.openxmlformats.org/officeDocument/2006/relationships/hyperlink" Target="https://login.consultant.ru/link/?req=doc&amp;base=LAW&amp;n=200491&amp;dst=100245" TargetMode="External"/><Relationship Id="rId958" Type="http://schemas.openxmlformats.org/officeDocument/2006/relationships/hyperlink" Target="https://login.consultant.ru/link/?req=doc&amp;base=LAW&amp;n=197890&amp;dst=100050" TargetMode="External"/><Relationship Id="rId1588" Type="http://schemas.openxmlformats.org/officeDocument/2006/relationships/hyperlink" Target="https://login.consultant.ru/link/?req=doc&amp;base=LAW&amp;n=301262&amp;dst=100099" TargetMode="External"/><Relationship Id="rId2639" Type="http://schemas.openxmlformats.org/officeDocument/2006/relationships/hyperlink" Target="https://login.consultant.ru/link/?req=doc&amp;base=LAW&amp;n=473492&amp;dst=100085" TargetMode="External"/><Relationship Id="rId6510" Type="http://schemas.openxmlformats.org/officeDocument/2006/relationships/hyperlink" Target="https://login.consultant.ru/link/?req=doc&amp;base=LAW&amp;n=292726&amp;dst=100148" TargetMode="External"/><Relationship Id="rId4061" Type="http://schemas.openxmlformats.org/officeDocument/2006/relationships/hyperlink" Target="https://login.consultant.ru/link/?req=doc&amp;base=LAW&amp;n=537936&amp;dst=100841" TargetMode="External"/><Relationship Id="rId5112" Type="http://schemas.openxmlformats.org/officeDocument/2006/relationships/hyperlink" Target="https://login.consultant.ru/link/?req=doc&amp;base=LAW&amp;n=349084&amp;dst=100058" TargetMode="External"/><Relationship Id="rId8682" Type="http://schemas.openxmlformats.org/officeDocument/2006/relationships/hyperlink" Target="https://login.consultant.ru/link/?req=doc&amp;base=LAW&amp;n=491811&amp;dst=100429" TargetMode="External"/><Relationship Id="rId9733" Type="http://schemas.openxmlformats.org/officeDocument/2006/relationships/hyperlink" Target="https://login.consultant.ru/link/?req=doc&amp;base=LAW&amp;n=89997&amp;dst=100072" TargetMode="External"/><Relationship Id="rId7284" Type="http://schemas.openxmlformats.org/officeDocument/2006/relationships/hyperlink" Target="https://login.consultant.ru/link/?req=doc&amp;base=LAW&amp;n=491811&amp;dst=100355" TargetMode="External"/><Relationship Id="rId8335" Type="http://schemas.openxmlformats.org/officeDocument/2006/relationships/hyperlink" Target="https://login.consultant.ru/link/?req=doc&amp;base=LAW&amp;n=330139&amp;dst=100090" TargetMode="External"/><Relationship Id="rId11663" Type="http://schemas.openxmlformats.org/officeDocument/2006/relationships/hyperlink" Target="https://login.consultant.ru/link/?req=doc&amp;base=LAW&amp;n=520126&amp;dst=100804" TargetMode="External"/><Relationship Id="rId12714" Type="http://schemas.openxmlformats.org/officeDocument/2006/relationships/hyperlink" Target="https://login.consultant.ru/link/?req=doc&amp;base=LAW&amp;n=169439&amp;dst=100027" TargetMode="External"/><Relationship Id="rId1722" Type="http://schemas.openxmlformats.org/officeDocument/2006/relationships/hyperlink" Target="https://login.consultant.ru/link/?req=doc&amp;base=LAW&amp;n=356263&amp;dst=100073" TargetMode="External"/><Relationship Id="rId10265" Type="http://schemas.openxmlformats.org/officeDocument/2006/relationships/hyperlink" Target="https://login.consultant.ru/link/?req=doc&amp;base=LAW&amp;n=371943&amp;dst=100212" TargetMode="External"/><Relationship Id="rId11316" Type="http://schemas.openxmlformats.org/officeDocument/2006/relationships/hyperlink" Target="https://login.consultant.ru/link/?req=doc&amp;base=LAW&amp;n=283672&amp;dst=101505" TargetMode="External"/><Relationship Id="rId3894" Type="http://schemas.openxmlformats.org/officeDocument/2006/relationships/hyperlink" Target="https://login.consultant.ru/link/?req=doc&amp;base=LAW&amp;n=520126&amp;dst=100362" TargetMode="External"/><Relationship Id="rId4945" Type="http://schemas.openxmlformats.org/officeDocument/2006/relationships/hyperlink" Target="https://login.consultant.ru/link/?req=doc&amp;base=LAW&amp;n=412739&amp;dst=100159" TargetMode="External"/><Relationship Id="rId13488" Type="http://schemas.openxmlformats.org/officeDocument/2006/relationships/hyperlink" Target="https://login.consultant.ru/link/?req=doc&amp;base=LAW&amp;n=466786&amp;dst=100005" TargetMode="External"/><Relationship Id="rId2496" Type="http://schemas.openxmlformats.org/officeDocument/2006/relationships/hyperlink" Target="https://login.consultant.ru/link/?req=doc&amp;base=LAW&amp;n=422224&amp;dst=100361" TargetMode="External"/><Relationship Id="rId3547" Type="http://schemas.openxmlformats.org/officeDocument/2006/relationships/hyperlink" Target="https://login.consultant.ru/link/?req=doc&amp;base=LAW&amp;n=142539&amp;dst=100149" TargetMode="External"/><Relationship Id="rId468" Type="http://schemas.openxmlformats.org/officeDocument/2006/relationships/hyperlink" Target="https://login.consultant.ru/link/?req=doc&amp;base=LAW&amp;n=283507&amp;dst=100009" TargetMode="External"/><Relationship Id="rId1098" Type="http://schemas.openxmlformats.org/officeDocument/2006/relationships/hyperlink" Target="https://login.consultant.ru/link/?req=doc&amp;base=LAW&amp;n=482679&amp;dst=100029" TargetMode="External"/><Relationship Id="rId2149" Type="http://schemas.openxmlformats.org/officeDocument/2006/relationships/hyperlink" Target="https://login.consultant.ru/link/?req=doc&amp;base=LAW&amp;n=537936&amp;dst=100484" TargetMode="External"/><Relationship Id="rId6020" Type="http://schemas.openxmlformats.org/officeDocument/2006/relationships/hyperlink" Target="https://login.consultant.ru/link/?req=doc&amp;base=LAW&amp;n=197206" TargetMode="External"/><Relationship Id="rId9590" Type="http://schemas.openxmlformats.org/officeDocument/2006/relationships/hyperlink" Target="https://login.consultant.ru/link/?req=doc&amp;base=LAW&amp;n=200491&amp;dst=100237" TargetMode="External"/><Relationship Id="rId12571" Type="http://schemas.openxmlformats.org/officeDocument/2006/relationships/hyperlink" Target="https://login.consultant.ru/link/?req=doc&amp;base=LAW&amp;n=368440&amp;dst=100043" TargetMode="External"/><Relationship Id="rId2630" Type="http://schemas.openxmlformats.org/officeDocument/2006/relationships/hyperlink" Target="https://login.consultant.ru/link/?req=doc&amp;base=LAW&amp;n=520116&amp;dst=100418" TargetMode="External"/><Relationship Id="rId8192" Type="http://schemas.openxmlformats.org/officeDocument/2006/relationships/hyperlink" Target="https://login.consultant.ru/link/?req=doc&amp;base=LAW&amp;n=520126&amp;dst=100614" TargetMode="External"/><Relationship Id="rId9243" Type="http://schemas.openxmlformats.org/officeDocument/2006/relationships/hyperlink" Target="https://login.consultant.ru/link/?req=doc&amp;base=LAW&amp;n=193997&amp;dst=100279" TargetMode="External"/><Relationship Id="rId11173" Type="http://schemas.openxmlformats.org/officeDocument/2006/relationships/hyperlink" Target="https://login.consultant.ru/link/?req=doc&amp;base=LAW&amp;n=523317&amp;dst=2" TargetMode="External"/><Relationship Id="rId12224" Type="http://schemas.openxmlformats.org/officeDocument/2006/relationships/hyperlink" Target="https://login.consultant.ru/link/?req=doc&amp;base=LAW&amp;n=389292&amp;dst=100094" TargetMode="External"/><Relationship Id="rId13622" Type="http://schemas.openxmlformats.org/officeDocument/2006/relationships/hyperlink" Target="https://login.consultant.ru/link/?req=doc&amp;base=LAW&amp;n=537936&amp;dst=101594" TargetMode="External"/><Relationship Id="rId602" Type="http://schemas.openxmlformats.org/officeDocument/2006/relationships/hyperlink" Target="https://login.consultant.ru/link/?req=doc&amp;base=LAW&amp;n=464869&amp;dst=100059" TargetMode="External"/><Relationship Id="rId1232" Type="http://schemas.openxmlformats.org/officeDocument/2006/relationships/hyperlink" Target="https://login.consultant.ru/link/?req=doc&amp;base=LAW&amp;n=358293&amp;dst=100011" TargetMode="External"/><Relationship Id="rId5853" Type="http://schemas.openxmlformats.org/officeDocument/2006/relationships/hyperlink" Target="https://login.consultant.ru/link/?req=doc&amp;base=LAW&amp;n=48942&amp;dst=100044" TargetMode="External"/><Relationship Id="rId6904" Type="http://schemas.openxmlformats.org/officeDocument/2006/relationships/hyperlink" Target="https://login.consultant.ru/link/?req=doc&amp;base=LAW&amp;n=489343&amp;dst=100527" TargetMode="External"/><Relationship Id="rId14396" Type="http://schemas.openxmlformats.org/officeDocument/2006/relationships/hyperlink" Target="https://login.consultant.ru/link/?req=doc&amp;base=LAW&amp;n=538073&amp;dst=101549" TargetMode="External"/><Relationship Id="rId3057" Type="http://schemas.openxmlformats.org/officeDocument/2006/relationships/hyperlink" Target="https://login.consultant.ru/link/?req=doc&amp;base=LAW&amp;n=537936&amp;dst=100522" TargetMode="External"/><Relationship Id="rId4108" Type="http://schemas.openxmlformats.org/officeDocument/2006/relationships/hyperlink" Target="https://login.consultant.ru/link/?req=doc&amp;base=LAW&amp;n=389296&amp;dst=100090" TargetMode="External"/><Relationship Id="rId4455" Type="http://schemas.openxmlformats.org/officeDocument/2006/relationships/hyperlink" Target="https://login.consultant.ru/link/?req=doc&amp;base=LAW&amp;n=421956&amp;dst=100075" TargetMode="External"/><Relationship Id="rId5506" Type="http://schemas.openxmlformats.org/officeDocument/2006/relationships/hyperlink" Target="https://login.consultant.ru/link/?req=doc&amp;base=LAW&amp;n=518984&amp;dst=100069" TargetMode="External"/><Relationship Id="rId14049" Type="http://schemas.openxmlformats.org/officeDocument/2006/relationships/hyperlink" Target="https://login.consultant.ru/link/?req=doc&amp;base=LAW&amp;n=412739&amp;dst=100412" TargetMode="External"/><Relationship Id="rId7678" Type="http://schemas.openxmlformats.org/officeDocument/2006/relationships/hyperlink" Target="https://login.consultant.ru/link/?req=doc&amp;base=LAW&amp;n=283672&amp;dst=100937" TargetMode="External"/><Relationship Id="rId8729" Type="http://schemas.openxmlformats.org/officeDocument/2006/relationships/hyperlink" Target="https://login.consultant.ru/link/?req=doc&amp;base=LAW&amp;n=537936&amp;dst=101870" TargetMode="External"/><Relationship Id="rId10659" Type="http://schemas.openxmlformats.org/officeDocument/2006/relationships/hyperlink" Target="https://login.consultant.ru/link/?req=doc&amp;base=LAW&amp;n=389250&amp;dst=100035" TargetMode="External"/><Relationship Id="rId12081" Type="http://schemas.openxmlformats.org/officeDocument/2006/relationships/hyperlink" Target="https://login.consultant.ru/link/?req=doc&amp;base=LAW&amp;n=389303&amp;dst=100174" TargetMode="External"/><Relationship Id="rId13132" Type="http://schemas.openxmlformats.org/officeDocument/2006/relationships/hyperlink" Target="https://login.consultant.ru/link/?req=doc&amp;base=LAW&amp;n=532884&amp;dst=100095" TargetMode="External"/><Relationship Id="rId2140" Type="http://schemas.openxmlformats.org/officeDocument/2006/relationships/hyperlink" Target="https://login.consultant.ru/link/?req=doc&amp;base=LAW&amp;n=165833&amp;dst=100017" TargetMode="External"/><Relationship Id="rId6761" Type="http://schemas.openxmlformats.org/officeDocument/2006/relationships/hyperlink" Target="https://login.consultant.ru/link/?req=doc&amp;base=LAW&amp;n=519026&amp;dst=101089" TargetMode="External"/><Relationship Id="rId7812" Type="http://schemas.openxmlformats.org/officeDocument/2006/relationships/hyperlink" Target="https://login.consultant.ru/link/?req=doc&amp;base=LAW&amp;n=314275&amp;dst=100044" TargetMode="External"/><Relationship Id="rId112" Type="http://schemas.openxmlformats.org/officeDocument/2006/relationships/hyperlink" Target="https://login.consultant.ru/link/?req=doc&amp;base=LAW&amp;n=511319&amp;dst=100151" TargetMode="External"/><Relationship Id="rId5363" Type="http://schemas.openxmlformats.org/officeDocument/2006/relationships/hyperlink" Target="https://login.consultant.ru/link/?req=doc&amp;base=LAW&amp;n=520126&amp;dst=100477" TargetMode="External"/><Relationship Id="rId6414" Type="http://schemas.openxmlformats.org/officeDocument/2006/relationships/hyperlink" Target="https://login.consultant.ru/link/?req=doc&amp;base=LAW&amp;n=511289&amp;dst=100101" TargetMode="External"/><Relationship Id="rId5016" Type="http://schemas.openxmlformats.org/officeDocument/2006/relationships/hyperlink" Target="https://login.consultant.ru/link/?req=doc&amp;base=LAW&amp;n=121950&amp;dst=100058" TargetMode="External"/><Relationship Id="rId9984" Type="http://schemas.openxmlformats.org/officeDocument/2006/relationships/hyperlink" Target="https://login.consultant.ru/link/?req=doc&amp;base=LAW&amp;n=371943&amp;dst=100103" TargetMode="External"/><Relationship Id="rId12965" Type="http://schemas.openxmlformats.org/officeDocument/2006/relationships/hyperlink" Target="https://login.consultant.ru/link/?req=doc&amp;base=LAW&amp;n=488548&amp;dst=100023" TargetMode="External"/><Relationship Id="rId1973" Type="http://schemas.openxmlformats.org/officeDocument/2006/relationships/hyperlink" Target="https://login.consultant.ru/link/?req=doc&amp;base=LAW&amp;n=538196&amp;dst=100010" TargetMode="External"/><Relationship Id="rId7188" Type="http://schemas.openxmlformats.org/officeDocument/2006/relationships/hyperlink" Target="https://login.consultant.ru/link/?req=doc&amp;base=LAW&amp;n=283672&amp;dst=100787" TargetMode="External"/><Relationship Id="rId8239" Type="http://schemas.openxmlformats.org/officeDocument/2006/relationships/hyperlink" Target="https://login.consultant.ru/link/?req=doc&amp;base=LAW&amp;n=537936&amp;dst=101078" TargetMode="External"/><Relationship Id="rId8586" Type="http://schemas.openxmlformats.org/officeDocument/2006/relationships/hyperlink" Target="https://login.consultant.ru/link/?req=doc&amp;base=LAW&amp;n=486921&amp;dst=100012" TargetMode="External"/><Relationship Id="rId9637" Type="http://schemas.openxmlformats.org/officeDocument/2006/relationships/hyperlink" Target="https://login.consultant.ru/link/?req=doc&amp;base=LAW&amp;n=283672&amp;dst=101419" TargetMode="External"/><Relationship Id="rId11567" Type="http://schemas.openxmlformats.org/officeDocument/2006/relationships/hyperlink" Target="https://login.consultant.ru/link/?req=doc&amp;base=LAW&amp;n=537936&amp;dst=101870" TargetMode="External"/><Relationship Id="rId12618" Type="http://schemas.openxmlformats.org/officeDocument/2006/relationships/hyperlink" Target="https://login.consultant.ru/link/?req=doc&amp;base=LAW&amp;n=378053&amp;dst=100010" TargetMode="External"/><Relationship Id="rId1626" Type="http://schemas.openxmlformats.org/officeDocument/2006/relationships/hyperlink" Target="https://login.consultant.ru/link/?req=doc&amp;base=LAW&amp;n=533471&amp;dst=322" TargetMode="External"/><Relationship Id="rId10169" Type="http://schemas.openxmlformats.org/officeDocument/2006/relationships/hyperlink" Target="https://login.consultant.ru/link/?req=doc&amp;base=LAW&amp;n=511027&amp;dst=100035" TargetMode="External"/><Relationship Id="rId14040" Type="http://schemas.openxmlformats.org/officeDocument/2006/relationships/hyperlink" Target="https://login.consultant.ru/link/?req=doc&amp;base=LAW&amp;n=518984&amp;dst=100119" TargetMode="External"/><Relationship Id="rId3798" Type="http://schemas.openxmlformats.org/officeDocument/2006/relationships/hyperlink" Target="https://login.consultant.ru/link/?req=doc&amp;base=LAW&amp;n=468495&amp;dst=100011" TargetMode="External"/><Relationship Id="rId4849" Type="http://schemas.openxmlformats.org/officeDocument/2006/relationships/hyperlink" Target="https://login.consultant.ru/link/?req=doc&amp;base=LAW&amp;n=140074&amp;dst=100011" TargetMode="External"/><Relationship Id="rId8720" Type="http://schemas.openxmlformats.org/officeDocument/2006/relationships/hyperlink" Target="https://login.consultant.ru/link/?req=doc&amp;base=LAW&amp;n=499313&amp;dst=100003" TargetMode="External"/><Relationship Id="rId10650" Type="http://schemas.openxmlformats.org/officeDocument/2006/relationships/hyperlink" Target="https://login.consultant.ru/link/?req=doc&amp;base=LAW&amp;n=491326&amp;dst=100041" TargetMode="External"/><Relationship Id="rId6271" Type="http://schemas.openxmlformats.org/officeDocument/2006/relationships/hyperlink" Target="https://login.consultant.ru/link/?req=doc&amp;base=LAW&amp;n=520126&amp;dst=100583" TargetMode="External"/><Relationship Id="rId7322" Type="http://schemas.openxmlformats.org/officeDocument/2006/relationships/hyperlink" Target="https://login.consultant.ru/link/?req=doc&amp;base=LAW&amp;n=164605&amp;dst=100164" TargetMode="External"/><Relationship Id="rId10303" Type="http://schemas.openxmlformats.org/officeDocument/2006/relationships/hyperlink" Target="https://login.consultant.ru/link/?req=doc&amp;base=LAW&amp;n=371943&amp;dst=100242" TargetMode="External"/><Relationship Id="rId11701" Type="http://schemas.openxmlformats.org/officeDocument/2006/relationships/hyperlink" Target="https://login.consultant.ru/link/?req=doc&amp;base=LAW&amp;n=537936&amp;dst=101365" TargetMode="External"/><Relationship Id="rId9494" Type="http://schemas.openxmlformats.org/officeDocument/2006/relationships/hyperlink" Target="https://login.consultant.ru/link/?req=doc&amp;base=LAW&amp;n=283672&amp;dst=101281" TargetMode="External"/><Relationship Id="rId13873" Type="http://schemas.openxmlformats.org/officeDocument/2006/relationships/hyperlink" Target="https://login.consultant.ru/link/?req=doc&amp;base=LAW&amp;n=525014&amp;dst=100229" TargetMode="External"/><Relationship Id="rId1483" Type="http://schemas.openxmlformats.org/officeDocument/2006/relationships/hyperlink" Target="https://login.consultant.ru/link/?req=doc&amp;base=LAW&amp;n=389296&amp;dst=100020" TargetMode="External"/><Relationship Id="rId2881" Type="http://schemas.openxmlformats.org/officeDocument/2006/relationships/hyperlink" Target="https://login.consultant.ru/link/?req=doc&amp;base=LAW&amp;n=520121&amp;dst=100072" TargetMode="External"/><Relationship Id="rId3932" Type="http://schemas.openxmlformats.org/officeDocument/2006/relationships/hyperlink" Target="https://login.consultant.ru/link/?req=doc&amp;base=LAW&amp;n=520126&amp;dst=100376" TargetMode="External"/><Relationship Id="rId8096" Type="http://schemas.openxmlformats.org/officeDocument/2006/relationships/hyperlink" Target="https://login.consultant.ru/link/?req=doc&amp;base=LAW&amp;n=537936&amp;dst=101070" TargetMode="External"/><Relationship Id="rId9147" Type="http://schemas.openxmlformats.org/officeDocument/2006/relationships/hyperlink" Target="https://login.consultant.ru/link/?req=doc&amp;base=LAW&amp;n=435811&amp;dst=100113" TargetMode="External"/><Relationship Id="rId11077" Type="http://schemas.openxmlformats.org/officeDocument/2006/relationships/hyperlink" Target="https://login.consultant.ru/link/?req=doc&amp;base=LAW&amp;n=347932&amp;dst=100044" TargetMode="External"/><Relationship Id="rId12475" Type="http://schemas.openxmlformats.org/officeDocument/2006/relationships/hyperlink" Target="https://login.consultant.ru/link/?req=doc&amp;base=LAW&amp;n=388995&amp;dst=100496" TargetMode="External"/><Relationship Id="rId13526" Type="http://schemas.openxmlformats.org/officeDocument/2006/relationships/hyperlink" Target="https://login.consultant.ru/link/?req=doc&amp;base=LAW&amp;n=401496&amp;dst=100015" TargetMode="External"/><Relationship Id="rId506" Type="http://schemas.openxmlformats.org/officeDocument/2006/relationships/hyperlink" Target="https://login.consultant.ru/link/?req=doc&amp;base=LAW&amp;n=310797&amp;dst=100009" TargetMode="External"/><Relationship Id="rId853" Type="http://schemas.openxmlformats.org/officeDocument/2006/relationships/hyperlink" Target="https://login.consultant.ru/link/?req=doc&amp;base=LAW&amp;n=209791&amp;dst=100016" TargetMode="External"/><Relationship Id="rId1136" Type="http://schemas.openxmlformats.org/officeDocument/2006/relationships/hyperlink" Target="https://login.consultant.ru/link/?req=doc&amp;base=LAW&amp;n=511276&amp;dst=100198" TargetMode="External"/><Relationship Id="rId2534" Type="http://schemas.openxmlformats.org/officeDocument/2006/relationships/hyperlink" Target="https://login.consultant.ru/link/?req=doc&amp;base=LAW&amp;n=301263&amp;dst=100102" TargetMode="External"/><Relationship Id="rId12128" Type="http://schemas.openxmlformats.org/officeDocument/2006/relationships/hyperlink" Target="https://login.consultant.ru/link/?req=doc&amp;base=LAW&amp;n=389292&amp;dst=100066" TargetMode="External"/><Relationship Id="rId5757" Type="http://schemas.openxmlformats.org/officeDocument/2006/relationships/hyperlink" Target="https://login.consultant.ru/link/?req=doc&amp;base=LAW&amp;n=200491&amp;dst=100120" TargetMode="External"/><Relationship Id="rId6808" Type="http://schemas.openxmlformats.org/officeDocument/2006/relationships/hyperlink" Target="https://login.consultant.ru/link/?req=doc&amp;base=LAW&amp;n=538083&amp;dst=100016" TargetMode="External"/><Relationship Id="rId4359" Type="http://schemas.openxmlformats.org/officeDocument/2006/relationships/hyperlink" Target="https://login.consultant.ru/link/?req=doc&amp;base=LAW&amp;n=283671&amp;dst=100625" TargetMode="External"/><Relationship Id="rId8230" Type="http://schemas.openxmlformats.org/officeDocument/2006/relationships/hyperlink" Target="https://login.consultant.ru/link/?req=doc&amp;base=LAW&amp;n=523530&amp;dst=100009" TargetMode="External"/><Relationship Id="rId10160" Type="http://schemas.openxmlformats.org/officeDocument/2006/relationships/hyperlink" Target="https://login.consultant.ru/link/?req=doc&amp;base=LAW&amp;n=511027&amp;dst=100031" TargetMode="External"/><Relationship Id="rId11211" Type="http://schemas.openxmlformats.org/officeDocument/2006/relationships/hyperlink" Target="https://login.consultant.ru/link/?req=doc&amp;base=LAW&amp;n=152477&amp;dst=100164" TargetMode="External"/><Relationship Id="rId4840" Type="http://schemas.openxmlformats.org/officeDocument/2006/relationships/hyperlink" Target="https://login.consultant.ru/link/?req=doc&amp;base=LAW&amp;n=133394&amp;dst=100052" TargetMode="External"/><Relationship Id="rId13383" Type="http://schemas.openxmlformats.org/officeDocument/2006/relationships/hyperlink" Target="https://login.consultant.ru/link/?req=doc&amp;base=LAW&amp;n=520144&amp;dst=100180" TargetMode="External"/><Relationship Id="rId14434" Type="http://schemas.openxmlformats.org/officeDocument/2006/relationships/hyperlink" Target="https://login.consultant.ru/link/?req=doc&amp;base=LAW&amp;n=492814&amp;dst=100017" TargetMode="External"/><Relationship Id="rId2391" Type="http://schemas.openxmlformats.org/officeDocument/2006/relationships/hyperlink" Target="https://login.consultant.ru/link/?req=doc&amp;base=LAW&amp;n=301262&amp;dst=100237" TargetMode="External"/><Relationship Id="rId3442" Type="http://schemas.openxmlformats.org/officeDocument/2006/relationships/hyperlink" Target="https://login.consultant.ru/link/?req=doc&amp;base=LAW&amp;n=450393&amp;dst=100018" TargetMode="External"/><Relationship Id="rId13036" Type="http://schemas.openxmlformats.org/officeDocument/2006/relationships/hyperlink" Target="https://login.consultant.ru/link/?req=doc&amp;base=LAW&amp;n=401510&amp;dst=100413" TargetMode="External"/><Relationship Id="rId363" Type="http://schemas.openxmlformats.org/officeDocument/2006/relationships/hyperlink" Target="https://login.consultant.ru/link/?req=doc&amp;base=LAW&amp;n=482746&amp;dst=100009" TargetMode="External"/><Relationship Id="rId2044" Type="http://schemas.openxmlformats.org/officeDocument/2006/relationships/hyperlink" Target="https://login.consultant.ru/link/?req=doc&amp;base=LAW&amp;n=171335&amp;dst=100147" TargetMode="External"/><Relationship Id="rId5267" Type="http://schemas.openxmlformats.org/officeDocument/2006/relationships/hyperlink" Target="https://login.consultant.ru/link/?req=doc&amp;base=LAW&amp;n=348662&amp;dst=100035" TargetMode="External"/><Relationship Id="rId6318" Type="http://schemas.openxmlformats.org/officeDocument/2006/relationships/hyperlink" Target="https://login.consultant.ru/link/?req=doc&amp;base=LAW&amp;n=283672&amp;dst=100515" TargetMode="External"/><Relationship Id="rId6665" Type="http://schemas.openxmlformats.org/officeDocument/2006/relationships/hyperlink" Target="https://login.consultant.ru/link/?req=doc&amp;base=LAW&amp;n=499825&amp;dst=100206" TargetMode="External"/><Relationship Id="rId7716" Type="http://schemas.openxmlformats.org/officeDocument/2006/relationships/hyperlink" Target="https://login.consultant.ru/link/?req=doc&amp;base=LAW&amp;n=491811&amp;dst=100386" TargetMode="External"/><Relationship Id="rId9888" Type="http://schemas.openxmlformats.org/officeDocument/2006/relationships/hyperlink" Target="https://login.consultant.ru/link/?req=doc&amp;base=LAW&amp;n=371943&amp;dst=100067" TargetMode="External"/><Relationship Id="rId12869" Type="http://schemas.openxmlformats.org/officeDocument/2006/relationships/hyperlink" Target="https://login.consultant.ru/link/?req=doc&amp;base=LAW&amp;n=537936&amp;dst=101485" TargetMode="External"/><Relationship Id="rId1877" Type="http://schemas.openxmlformats.org/officeDocument/2006/relationships/hyperlink" Target="https://login.consultant.ru/link/?req=doc&amp;base=LAW&amp;n=482756&amp;dst=100039" TargetMode="External"/><Relationship Id="rId2928" Type="http://schemas.openxmlformats.org/officeDocument/2006/relationships/hyperlink" Target="https://login.consultant.ru/link/?req=doc&amp;base=LAW&amp;n=388995&amp;dst=100084" TargetMode="External"/><Relationship Id="rId14291" Type="http://schemas.openxmlformats.org/officeDocument/2006/relationships/hyperlink" Target="https://login.consultant.ru/link/?req=doc&amp;base=LAW&amp;n=482554&amp;dst=100014" TargetMode="External"/><Relationship Id="rId4350" Type="http://schemas.openxmlformats.org/officeDocument/2006/relationships/hyperlink" Target="https://login.consultant.ru/link/?req=doc&amp;base=LAW&amp;n=538073&amp;dst=6292" TargetMode="External"/><Relationship Id="rId5401" Type="http://schemas.openxmlformats.org/officeDocument/2006/relationships/hyperlink" Target="https://login.consultant.ru/link/?req=doc&amp;base=LAW&amp;n=389250&amp;dst=100025" TargetMode="External"/><Relationship Id="rId8971" Type="http://schemas.openxmlformats.org/officeDocument/2006/relationships/hyperlink" Target="https://login.consultant.ru/link/?req=doc&amp;base=LAW&amp;n=106791&amp;dst=100012" TargetMode="External"/><Relationship Id="rId4003" Type="http://schemas.openxmlformats.org/officeDocument/2006/relationships/hyperlink" Target="https://login.consultant.ru/link/?req=doc&amp;base=LAW&amp;n=312040&amp;dst=100381" TargetMode="External"/><Relationship Id="rId7573" Type="http://schemas.openxmlformats.org/officeDocument/2006/relationships/hyperlink" Target="https://login.consultant.ru/link/?req=doc&amp;base=LAW&amp;n=283672&amp;dst=100904" TargetMode="External"/><Relationship Id="rId8624" Type="http://schemas.openxmlformats.org/officeDocument/2006/relationships/hyperlink" Target="https://login.consultant.ru/link/?req=doc&amp;base=LAW&amp;n=372885&amp;dst=100148" TargetMode="External"/><Relationship Id="rId11952" Type="http://schemas.openxmlformats.org/officeDocument/2006/relationships/hyperlink" Target="https://login.consultant.ru/link/?req=doc&amp;base=LAW&amp;n=509417&amp;dst=100289" TargetMode="External"/><Relationship Id="rId6175" Type="http://schemas.openxmlformats.org/officeDocument/2006/relationships/hyperlink" Target="https://login.consultant.ru/link/?req=doc&amp;base=LAW&amp;n=520281&amp;dst=100822" TargetMode="External"/><Relationship Id="rId7226" Type="http://schemas.openxmlformats.org/officeDocument/2006/relationships/hyperlink" Target="https://login.consultant.ru/link/?req=doc&amp;base=LAW&amp;n=415982&amp;dst=100010" TargetMode="External"/><Relationship Id="rId10554" Type="http://schemas.openxmlformats.org/officeDocument/2006/relationships/hyperlink" Target="https://login.consultant.ru/link/?req=doc&amp;base=LAW&amp;n=170093&amp;dst=100037" TargetMode="External"/><Relationship Id="rId11605" Type="http://schemas.openxmlformats.org/officeDocument/2006/relationships/hyperlink" Target="https://login.consultant.ru/link/?req=doc&amp;base=LAW&amp;n=388995&amp;dst=100442" TargetMode="External"/><Relationship Id="rId9398" Type="http://schemas.openxmlformats.org/officeDocument/2006/relationships/hyperlink" Target="https://login.consultant.ru/link/?req=doc&amp;base=LAW&amp;n=412687&amp;dst=100200" TargetMode="External"/><Relationship Id="rId10207" Type="http://schemas.openxmlformats.org/officeDocument/2006/relationships/hyperlink" Target="https://login.consultant.ru/link/?req=doc&amp;base=LAW&amp;n=511011&amp;dst=100030" TargetMode="External"/><Relationship Id="rId13777" Type="http://schemas.openxmlformats.org/officeDocument/2006/relationships/hyperlink" Target="https://login.consultant.ru/link/?req=doc&amp;base=LAW&amp;n=537936&amp;dst=101865" TargetMode="External"/><Relationship Id="rId2785" Type="http://schemas.openxmlformats.org/officeDocument/2006/relationships/hyperlink" Target="https://login.consultant.ru/link/?req=doc&amp;base=LAW&amp;n=142539&amp;dst=100022" TargetMode="External"/><Relationship Id="rId3836" Type="http://schemas.openxmlformats.org/officeDocument/2006/relationships/hyperlink" Target="https://login.consultant.ru/link/?req=doc&amp;base=LAW&amp;n=537936&amp;dst=100759" TargetMode="External"/><Relationship Id="rId12379" Type="http://schemas.openxmlformats.org/officeDocument/2006/relationships/hyperlink" Target="https://login.consultant.ru/link/?req=doc&amp;base=LAW&amp;n=389298&amp;dst=100122" TargetMode="External"/><Relationship Id="rId757" Type="http://schemas.openxmlformats.org/officeDocument/2006/relationships/hyperlink" Target="https://login.consultant.ru/link/?req=doc&amp;base=LAW&amp;n=95633&amp;dst=100040" TargetMode="External"/><Relationship Id="rId1387" Type="http://schemas.openxmlformats.org/officeDocument/2006/relationships/hyperlink" Target="https://login.consultant.ru/link/?req=doc&amp;base=LAW&amp;n=171335&amp;dst=100070" TargetMode="External"/><Relationship Id="rId2438" Type="http://schemas.openxmlformats.org/officeDocument/2006/relationships/hyperlink" Target="https://login.consultant.ru/link/?req=doc&amp;base=LAW&amp;n=446095&amp;dst=100029" TargetMode="External"/><Relationship Id="rId12860" Type="http://schemas.openxmlformats.org/officeDocument/2006/relationships/hyperlink" Target="https://login.consultant.ru/link/?req=doc&amp;base=LAW&amp;n=138317&amp;dst=100012" TargetMode="External"/><Relationship Id="rId93" Type="http://schemas.openxmlformats.org/officeDocument/2006/relationships/hyperlink" Target="https://login.consultant.ru/link/?req=doc&amp;base=LAW&amp;n=57433&amp;dst=100009" TargetMode="External"/><Relationship Id="rId8481" Type="http://schemas.openxmlformats.org/officeDocument/2006/relationships/hyperlink" Target="https://login.consultant.ru/link/?req=doc&amp;base=LAW&amp;n=523214&amp;dst=129" TargetMode="External"/><Relationship Id="rId9532" Type="http://schemas.openxmlformats.org/officeDocument/2006/relationships/hyperlink" Target="https://login.consultant.ru/link/?req=doc&amp;base=LAW&amp;n=283672&amp;dst=101336" TargetMode="External"/><Relationship Id="rId11462" Type="http://schemas.openxmlformats.org/officeDocument/2006/relationships/hyperlink" Target="https://login.consultant.ru/link/?req=doc&amp;base=LAW&amp;n=366497&amp;dst=100012" TargetMode="External"/><Relationship Id="rId12513" Type="http://schemas.openxmlformats.org/officeDocument/2006/relationships/hyperlink" Target="https://login.consultant.ru/link/?req=doc&amp;base=LAW&amp;n=179481&amp;dst=100008" TargetMode="External"/><Relationship Id="rId13911" Type="http://schemas.openxmlformats.org/officeDocument/2006/relationships/hyperlink" Target="https://login.consultant.ru/link/?req=doc&amp;base=LAW&amp;n=422224&amp;dst=100723" TargetMode="External"/><Relationship Id="rId1521" Type="http://schemas.openxmlformats.org/officeDocument/2006/relationships/hyperlink" Target="https://login.consultant.ru/link/?req=doc&amp;base=LAW&amp;n=301262&amp;dst=100089" TargetMode="External"/><Relationship Id="rId7083" Type="http://schemas.openxmlformats.org/officeDocument/2006/relationships/hyperlink" Target="https://login.consultant.ru/link/?req=doc&amp;base=LAW&amp;n=164605&amp;dst=100117" TargetMode="External"/><Relationship Id="rId8134" Type="http://schemas.openxmlformats.org/officeDocument/2006/relationships/hyperlink" Target="https://login.consultant.ru/link/?req=doc&amp;base=LAW&amp;n=310891&amp;dst=100266" TargetMode="External"/><Relationship Id="rId10064" Type="http://schemas.openxmlformats.org/officeDocument/2006/relationships/hyperlink" Target="https://login.consultant.ru/link/?req=doc&amp;base=LAW&amp;n=401510&amp;dst=100219" TargetMode="External"/><Relationship Id="rId11115" Type="http://schemas.openxmlformats.org/officeDocument/2006/relationships/hyperlink" Target="https://login.consultant.ru/link/?req=doc&amp;base=LAW&amp;n=365160&amp;dst=100226" TargetMode="External"/><Relationship Id="rId3693" Type="http://schemas.openxmlformats.org/officeDocument/2006/relationships/hyperlink" Target="https://login.consultant.ru/link/?req=doc&amp;base=LAW&amp;n=334397&amp;dst=100090" TargetMode="External"/><Relationship Id="rId13287" Type="http://schemas.openxmlformats.org/officeDocument/2006/relationships/hyperlink" Target="https://login.consultant.ru/link/?req=doc&amp;base=LAW&amp;n=388995&amp;dst=100558" TargetMode="External"/><Relationship Id="rId2295" Type="http://schemas.openxmlformats.org/officeDocument/2006/relationships/hyperlink" Target="https://login.consultant.ru/link/?req=doc&amp;base=LAW&amp;n=422224&amp;dst=100342" TargetMode="External"/><Relationship Id="rId3346" Type="http://schemas.openxmlformats.org/officeDocument/2006/relationships/hyperlink" Target="https://login.consultant.ru/link/?req=doc&amp;base=LAW&amp;n=511703&amp;dst=100009" TargetMode="External"/><Relationship Id="rId4744" Type="http://schemas.openxmlformats.org/officeDocument/2006/relationships/hyperlink" Target="https://login.consultant.ru/link/?req=doc&amp;base=LAW&amp;n=464854" TargetMode="External"/><Relationship Id="rId14338" Type="http://schemas.openxmlformats.org/officeDocument/2006/relationships/hyperlink" Target="https://login.consultant.ru/link/?req=doc&amp;base=LAW&amp;n=532884&amp;dst=100118" TargetMode="External"/><Relationship Id="rId267" Type="http://schemas.openxmlformats.org/officeDocument/2006/relationships/hyperlink" Target="https://login.consultant.ru/link/?req=doc&amp;base=LAW&amp;n=501451&amp;dst=100026" TargetMode="External"/><Relationship Id="rId7967" Type="http://schemas.openxmlformats.org/officeDocument/2006/relationships/hyperlink" Target="https://login.consultant.ru/link/?req=doc&amp;base=LAW&amp;n=531630&amp;dst=100036" TargetMode="External"/><Relationship Id="rId10948" Type="http://schemas.openxmlformats.org/officeDocument/2006/relationships/hyperlink" Target="https://login.consultant.ru/link/?req=doc&amp;base=LAW&amp;n=529656" TargetMode="External"/><Relationship Id="rId6569" Type="http://schemas.openxmlformats.org/officeDocument/2006/relationships/hyperlink" Target="https://login.consultant.ru/link/?req=doc&amp;base=LAW&amp;n=422222&amp;dst=100437" TargetMode="External"/><Relationship Id="rId12370" Type="http://schemas.openxmlformats.org/officeDocument/2006/relationships/hyperlink" Target="https://login.consultant.ru/link/?req=doc&amp;base=LAW&amp;n=161938&amp;dst=100060" TargetMode="External"/><Relationship Id="rId13421" Type="http://schemas.openxmlformats.org/officeDocument/2006/relationships/hyperlink" Target="https://login.consultant.ru/link/?req=doc&amp;base=LAW&amp;n=389290&amp;dst=100127" TargetMode="External"/><Relationship Id="rId9042" Type="http://schemas.openxmlformats.org/officeDocument/2006/relationships/hyperlink" Target="https://login.consultant.ru/link/?req=doc&amp;base=LAW&amp;n=201167&amp;dst=100472" TargetMode="External"/><Relationship Id="rId12023" Type="http://schemas.openxmlformats.org/officeDocument/2006/relationships/hyperlink" Target="https://login.consultant.ru/link/?req=doc&amp;base=LAW&amp;n=389292&amp;dst=100050" TargetMode="External"/><Relationship Id="rId401" Type="http://schemas.openxmlformats.org/officeDocument/2006/relationships/hyperlink" Target="https://login.consultant.ru/link/?req=doc&amp;base=LAW&amp;n=196295&amp;dst=100009" TargetMode="External"/><Relationship Id="rId1031" Type="http://schemas.openxmlformats.org/officeDocument/2006/relationships/hyperlink" Target="https://login.consultant.ru/link/?req=doc&amp;base=LAW&amp;n=446161&amp;dst=100022" TargetMode="External"/><Relationship Id="rId5652" Type="http://schemas.openxmlformats.org/officeDocument/2006/relationships/hyperlink" Target="https://login.consultant.ru/link/?req=doc&amp;base=LAW&amp;n=322594&amp;dst=100120" TargetMode="External"/><Relationship Id="rId6703" Type="http://schemas.openxmlformats.org/officeDocument/2006/relationships/hyperlink" Target="https://login.consultant.ru/link/?req=doc&amp;base=LAW&amp;n=509431&amp;dst=65" TargetMode="External"/><Relationship Id="rId14195" Type="http://schemas.openxmlformats.org/officeDocument/2006/relationships/hyperlink" Target="https://login.consultant.ru/link/?req=doc&amp;base=LAW&amp;n=520126&amp;dst=100973" TargetMode="External"/><Relationship Id="rId4254" Type="http://schemas.openxmlformats.org/officeDocument/2006/relationships/hyperlink" Target="https://login.consultant.ru/link/?req=doc&amp;base=LAW&amp;n=520116&amp;dst=100734" TargetMode="External"/><Relationship Id="rId5305" Type="http://schemas.openxmlformats.org/officeDocument/2006/relationships/hyperlink" Target="https://login.consultant.ru/link/?req=doc&amp;base=LAW&amp;n=511289&amp;dst=100101" TargetMode="External"/><Relationship Id="rId7477" Type="http://schemas.openxmlformats.org/officeDocument/2006/relationships/hyperlink" Target="https://login.consultant.ru/link/?req=doc&amp;base=LAW&amp;n=220279&amp;dst=100012" TargetMode="External"/><Relationship Id="rId8528" Type="http://schemas.openxmlformats.org/officeDocument/2006/relationships/hyperlink" Target="https://login.consultant.ru/link/?req=doc&amp;base=LAW&amp;n=283620&amp;dst=100441" TargetMode="External"/><Relationship Id="rId8875" Type="http://schemas.openxmlformats.org/officeDocument/2006/relationships/hyperlink" Target="https://login.consultant.ru/link/?req=doc&amp;base=LAW&amp;n=283672&amp;dst=101123" TargetMode="External"/><Relationship Id="rId9926" Type="http://schemas.openxmlformats.org/officeDocument/2006/relationships/hyperlink" Target="https://login.consultant.ru/link/?req=doc&amp;base=LAW&amp;n=520120&amp;dst=100369" TargetMode="External"/><Relationship Id="rId11856" Type="http://schemas.openxmlformats.org/officeDocument/2006/relationships/hyperlink" Target="https://login.consultant.ru/link/?req=doc&amp;base=LAW&amp;n=141483&amp;dst=100022" TargetMode="External"/><Relationship Id="rId12907" Type="http://schemas.openxmlformats.org/officeDocument/2006/relationships/hyperlink" Target="https://login.consultant.ru/link/?req=doc&amp;base=LAW&amp;n=524032&amp;dst=28503" TargetMode="External"/><Relationship Id="rId1915" Type="http://schemas.openxmlformats.org/officeDocument/2006/relationships/hyperlink" Target="https://login.consultant.ru/link/?req=doc&amp;base=LAW&amp;n=334298&amp;dst=100021" TargetMode="External"/><Relationship Id="rId6079" Type="http://schemas.openxmlformats.org/officeDocument/2006/relationships/hyperlink" Target="https://login.consultant.ru/link/?req=doc&amp;base=LAW&amp;n=520126&amp;dst=100573" TargetMode="External"/><Relationship Id="rId10458" Type="http://schemas.openxmlformats.org/officeDocument/2006/relationships/hyperlink" Target="https://login.consultant.ru/link/?req=doc&amp;base=LAW&amp;n=520116&amp;dst=101124" TargetMode="External"/><Relationship Id="rId11509" Type="http://schemas.openxmlformats.org/officeDocument/2006/relationships/hyperlink" Target="https://login.consultant.ru/link/?req=doc&amp;base=LAW&amp;n=513213&amp;dst=100028" TargetMode="External"/><Relationship Id="rId2689" Type="http://schemas.openxmlformats.org/officeDocument/2006/relationships/hyperlink" Target="https://login.consultant.ru/link/?req=doc&amp;base=LAW&amp;n=520116&amp;dst=100446" TargetMode="External"/><Relationship Id="rId6560" Type="http://schemas.openxmlformats.org/officeDocument/2006/relationships/hyperlink" Target="https://login.consultant.ru/link/?req=doc&amp;base=LAW&amp;n=121774&amp;dst=100355" TargetMode="External"/><Relationship Id="rId7611" Type="http://schemas.openxmlformats.org/officeDocument/2006/relationships/hyperlink" Target="https://login.consultant.ru/link/?req=doc&amp;base=LAW&amp;n=537936&amp;dst=101031" TargetMode="External"/><Relationship Id="rId5162" Type="http://schemas.openxmlformats.org/officeDocument/2006/relationships/hyperlink" Target="https://login.consultant.ru/link/?req=doc&amp;base=LAW&amp;n=169430&amp;dst=100010" TargetMode="External"/><Relationship Id="rId6213" Type="http://schemas.openxmlformats.org/officeDocument/2006/relationships/hyperlink" Target="https://login.consultant.ru/link/?req=doc&amp;base=LAW&amp;n=511259&amp;dst=100175" TargetMode="External"/><Relationship Id="rId9783" Type="http://schemas.openxmlformats.org/officeDocument/2006/relationships/hyperlink" Target="https://login.consultant.ru/link/?req=doc&amp;base=LAW&amp;n=537936&amp;dst=101179" TargetMode="External"/><Relationship Id="rId1772" Type="http://schemas.openxmlformats.org/officeDocument/2006/relationships/hyperlink" Target="https://login.consultant.ru/link/?req=doc&amp;base=LAW&amp;n=459966&amp;dst=100009" TargetMode="External"/><Relationship Id="rId8385" Type="http://schemas.openxmlformats.org/officeDocument/2006/relationships/hyperlink" Target="https://login.consultant.ru/link/?req=doc&amp;base=LAW&amp;n=388995&amp;dst=100351" TargetMode="External"/><Relationship Id="rId9436" Type="http://schemas.openxmlformats.org/officeDocument/2006/relationships/hyperlink" Target="https://login.consultant.ru/link/?req=doc&amp;base=LAW&amp;n=520134&amp;dst=101047" TargetMode="External"/><Relationship Id="rId11366" Type="http://schemas.openxmlformats.org/officeDocument/2006/relationships/hyperlink" Target="https://login.consultant.ru/link/?req=doc&amp;base=LAW&amp;n=491748&amp;dst=100129" TargetMode="External"/><Relationship Id="rId12764" Type="http://schemas.openxmlformats.org/officeDocument/2006/relationships/hyperlink" Target="https://login.consultant.ru/link/?req=doc&amp;base=LAW&amp;n=520116&amp;dst=101390" TargetMode="External"/><Relationship Id="rId13815" Type="http://schemas.openxmlformats.org/officeDocument/2006/relationships/hyperlink" Target="https://login.consultant.ru/link/?req=doc&amp;base=LAW&amp;n=537936&amp;dst=101651" TargetMode="External"/><Relationship Id="rId1425" Type="http://schemas.openxmlformats.org/officeDocument/2006/relationships/hyperlink" Target="https://login.consultant.ru/link/?req=doc&amp;base=LAW&amp;n=389302&amp;dst=100060" TargetMode="External"/><Relationship Id="rId2823" Type="http://schemas.openxmlformats.org/officeDocument/2006/relationships/hyperlink" Target="https://login.consultant.ru/link/?req=doc&amp;base=LAW&amp;n=312040&amp;dst=100010" TargetMode="External"/><Relationship Id="rId8038" Type="http://schemas.openxmlformats.org/officeDocument/2006/relationships/hyperlink" Target="https://login.consultant.ru/link/?req=doc&amp;base=LAW&amp;n=414815&amp;dst=100025" TargetMode="External"/><Relationship Id="rId11019" Type="http://schemas.openxmlformats.org/officeDocument/2006/relationships/hyperlink" Target="https://login.consultant.ru/link/?req=doc&amp;base=LAW&amp;n=365160&amp;dst=100012" TargetMode="External"/><Relationship Id="rId12417" Type="http://schemas.openxmlformats.org/officeDocument/2006/relationships/hyperlink" Target="https://login.consultant.ru/link/?req=doc&amp;base=LAW&amp;n=500174&amp;dst=100003" TargetMode="External"/><Relationship Id="rId4995" Type="http://schemas.openxmlformats.org/officeDocument/2006/relationships/hyperlink" Target="https://login.consultant.ru/link/?req=doc&amp;base=LAW&amp;n=389253&amp;dst=100068" TargetMode="External"/><Relationship Id="rId2199" Type="http://schemas.openxmlformats.org/officeDocument/2006/relationships/hyperlink" Target="https://login.consultant.ru/link/?req=doc&amp;base=LAW&amp;n=520139&amp;dst=100410" TargetMode="External"/><Relationship Id="rId3597" Type="http://schemas.openxmlformats.org/officeDocument/2006/relationships/hyperlink" Target="https://login.consultant.ru/link/?req=doc&amp;base=LAW&amp;n=283671&amp;dst=100537" TargetMode="External"/><Relationship Id="rId4648" Type="http://schemas.openxmlformats.org/officeDocument/2006/relationships/hyperlink" Target="https://login.consultant.ru/link/?req=doc&amp;base=LAW&amp;n=536617&amp;dst=100838" TargetMode="External"/><Relationship Id="rId6070" Type="http://schemas.openxmlformats.org/officeDocument/2006/relationships/hyperlink" Target="https://login.consultant.ru/link/?req=doc&amp;base=LAW&amp;n=121891&amp;dst=100026" TargetMode="External"/><Relationship Id="rId11500" Type="http://schemas.openxmlformats.org/officeDocument/2006/relationships/hyperlink" Target="https://login.consultant.ru/link/?req=doc&amp;base=LAW&amp;n=422224&amp;dst=100584" TargetMode="External"/><Relationship Id="rId7121" Type="http://schemas.openxmlformats.org/officeDocument/2006/relationships/hyperlink" Target="https://login.consultant.ru/link/?req=doc&amp;base=LAW&amp;n=527204" TargetMode="External"/><Relationship Id="rId10102" Type="http://schemas.openxmlformats.org/officeDocument/2006/relationships/hyperlink" Target="https://login.consultant.ru/link/?req=doc&amp;base=LAW&amp;n=312040&amp;dst=100445" TargetMode="External"/><Relationship Id="rId13672" Type="http://schemas.openxmlformats.org/officeDocument/2006/relationships/hyperlink" Target="https://login.consultant.ru/link/?req=doc&amp;base=LAW&amp;n=431909&amp;dst=100117" TargetMode="External"/><Relationship Id="rId2680" Type="http://schemas.openxmlformats.org/officeDocument/2006/relationships/hyperlink" Target="https://login.consultant.ru/link/?req=doc&amp;base=LAW&amp;n=538073&amp;dst=2676" TargetMode="External"/><Relationship Id="rId3731" Type="http://schemas.openxmlformats.org/officeDocument/2006/relationships/hyperlink" Target="https://login.consultant.ru/link/?req=doc&amp;base=LAW&amp;n=312040&amp;dst=100331" TargetMode="External"/><Relationship Id="rId9293" Type="http://schemas.openxmlformats.org/officeDocument/2006/relationships/hyperlink" Target="https://login.consultant.ru/link/?req=doc&amp;base=LAW&amp;n=314264&amp;dst=100105" TargetMode="External"/><Relationship Id="rId12274" Type="http://schemas.openxmlformats.org/officeDocument/2006/relationships/hyperlink" Target="https://login.consultant.ru/link/?req=doc&amp;base=LAW&amp;n=509417&amp;dst=100083" TargetMode="External"/><Relationship Id="rId13325" Type="http://schemas.openxmlformats.org/officeDocument/2006/relationships/hyperlink" Target="https://login.consultant.ru/link/?req=doc&amp;base=LAW&amp;n=538073&amp;dst=684" TargetMode="External"/><Relationship Id="rId652" Type="http://schemas.openxmlformats.org/officeDocument/2006/relationships/hyperlink" Target="https://login.consultant.ru/link/?req=doc&amp;base=LAW&amp;n=440264&amp;dst=100009" TargetMode="External"/><Relationship Id="rId1282" Type="http://schemas.openxmlformats.org/officeDocument/2006/relationships/hyperlink" Target="https://login.consultant.ru/link/?req=doc&amp;base=LAW&amp;n=389246&amp;dst=100154" TargetMode="External"/><Relationship Id="rId2333" Type="http://schemas.openxmlformats.org/officeDocument/2006/relationships/hyperlink" Target="https://login.consultant.ru/link/?req=doc&amp;base=LAW&amp;n=412739&amp;dst=100108" TargetMode="External"/><Relationship Id="rId305" Type="http://schemas.openxmlformats.org/officeDocument/2006/relationships/hyperlink" Target="https://login.consultant.ru/link/?req=doc&amp;base=LAW&amp;n=152472&amp;dst=100009" TargetMode="External"/><Relationship Id="rId5556" Type="http://schemas.openxmlformats.org/officeDocument/2006/relationships/hyperlink" Target="https://login.consultant.ru/link/?req=doc&amp;base=LAW&amp;n=382521&amp;dst=100052" TargetMode="External"/><Relationship Id="rId6607" Type="http://schemas.openxmlformats.org/officeDocument/2006/relationships/hyperlink" Target="https://login.consultant.ru/link/?req=doc&amp;base=LAW&amp;n=538073&amp;dst=101495" TargetMode="External"/><Relationship Id="rId6954" Type="http://schemas.openxmlformats.org/officeDocument/2006/relationships/hyperlink" Target="https://login.consultant.ru/link/?req=doc&amp;base=LAW&amp;n=421906&amp;dst=100017" TargetMode="External"/><Relationship Id="rId14099" Type="http://schemas.openxmlformats.org/officeDocument/2006/relationships/hyperlink" Target="https://login.consultant.ru/link/?req=doc&amp;base=LAW&amp;n=304040&amp;dst=100021" TargetMode="External"/><Relationship Id="rId4158" Type="http://schemas.openxmlformats.org/officeDocument/2006/relationships/hyperlink" Target="https://login.consultant.ru/link/?req=doc&amp;base=LAW&amp;n=412739&amp;dst=100134" TargetMode="External"/><Relationship Id="rId5209" Type="http://schemas.openxmlformats.org/officeDocument/2006/relationships/hyperlink" Target="https://login.consultant.ru/link/?req=doc&amp;base=LAW&amp;n=520116&amp;dst=100835" TargetMode="External"/><Relationship Id="rId8779" Type="http://schemas.openxmlformats.org/officeDocument/2006/relationships/hyperlink" Target="https://login.consultant.ru/link/?req=doc&amp;base=LAW&amp;n=520145&amp;dst=100142" TargetMode="External"/><Relationship Id="rId11010" Type="http://schemas.openxmlformats.org/officeDocument/2006/relationships/hyperlink" Target="https://login.consultant.ru/link/?req=doc&amp;base=LAW&amp;n=520116&amp;dst=101153" TargetMode="External"/><Relationship Id="rId1819" Type="http://schemas.openxmlformats.org/officeDocument/2006/relationships/hyperlink" Target="https://login.consultant.ru/link/?req=doc&amp;base=LAW&amp;n=520126&amp;dst=100074" TargetMode="External"/><Relationship Id="rId13182" Type="http://schemas.openxmlformats.org/officeDocument/2006/relationships/hyperlink" Target="https://login.consultant.ru/link/?req=doc&amp;base=LAW&amp;n=388995&amp;dst=100548" TargetMode="External"/><Relationship Id="rId14233" Type="http://schemas.openxmlformats.org/officeDocument/2006/relationships/hyperlink" Target="https://login.consultant.ru/link/?req=doc&amp;base=LAW&amp;n=491338&amp;dst=100062" TargetMode="External"/><Relationship Id="rId2190" Type="http://schemas.openxmlformats.org/officeDocument/2006/relationships/hyperlink" Target="https://login.consultant.ru/link/?req=doc&amp;base=LAW&amp;n=161938&amp;dst=100018" TargetMode="External"/><Relationship Id="rId3241" Type="http://schemas.openxmlformats.org/officeDocument/2006/relationships/hyperlink" Target="https://login.consultant.ru/link/?req=doc&amp;base=LAW&amp;n=189226&amp;dst=100095" TargetMode="External"/><Relationship Id="rId7862" Type="http://schemas.openxmlformats.org/officeDocument/2006/relationships/hyperlink" Target="https://login.consultant.ru/link/?req=doc&amp;base=LAW&amp;n=322594&amp;dst=100154" TargetMode="External"/><Relationship Id="rId8913" Type="http://schemas.openxmlformats.org/officeDocument/2006/relationships/hyperlink" Target="https://login.consultant.ru/link/?req=doc&amp;base=LAW&amp;n=283672&amp;dst=101151" TargetMode="External"/><Relationship Id="rId162" Type="http://schemas.openxmlformats.org/officeDocument/2006/relationships/hyperlink" Target="https://login.consultant.ru/link/?req=doc&amp;base=LAW&amp;n=201641&amp;dst=100011" TargetMode="External"/><Relationship Id="rId6464" Type="http://schemas.openxmlformats.org/officeDocument/2006/relationships/hyperlink" Target="https://login.consultant.ru/link/?req=doc&amp;base=LAW&amp;n=421785&amp;dst=100025" TargetMode="External"/><Relationship Id="rId7515" Type="http://schemas.openxmlformats.org/officeDocument/2006/relationships/hyperlink" Target="https://login.consultant.ru/link/?req=doc&amp;base=LAW&amp;n=108786&amp;dst=100010" TargetMode="External"/><Relationship Id="rId10843" Type="http://schemas.openxmlformats.org/officeDocument/2006/relationships/hyperlink" Target="https://login.consultant.ru/link/?req=doc&amp;base=LAW&amp;n=472778&amp;dst=100009" TargetMode="External"/><Relationship Id="rId5066" Type="http://schemas.openxmlformats.org/officeDocument/2006/relationships/hyperlink" Target="https://login.consultant.ru/link/?req=doc&amp;base=LAW&amp;n=520126&amp;dst=100462" TargetMode="External"/><Relationship Id="rId6117" Type="http://schemas.openxmlformats.org/officeDocument/2006/relationships/hyperlink" Target="https://login.consultant.ru/link/?req=doc&amp;base=LAW&amp;n=520139&amp;dst=100434" TargetMode="External"/><Relationship Id="rId9687" Type="http://schemas.openxmlformats.org/officeDocument/2006/relationships/hyperlink" Target="https://login.consultant.ru/link/?req=doc&amp;base=LAW&amp;n=523337&amp;dst=473" TargetMode="External"/><Relationship Id="rId8289" Type="http://schemas.openxmlformats.org/officeDocument/2006/relationships/hyperlink" Target="https://login.consultant.ru/link/?req=doc&amp;base=LAW&amp;n=412687&amp;dst=100124" TargetMode="External"/><Relationship Id="rId12668" Type="http://schemas.openxmlformats.org/officeDocument/2006/relationships/hyperlink" Target="https://login.consultant.ru/link/?req=doc&amp;base=LAW&amp;n=525679&amp;dst=100022" TargetMode="External"/><Relationship Id="rId13719" Type="http://schemas.openxmlformats.org/officeDocument/2006/relationships/hyperlink" Target="https://login.consultant.ru/link/?req=doc&amp;base=LAW&amp;n=520116&amp;dst=101524" TargetMode="External"/><Relationship Id="rId1676" Type="http://schemas.openxmlformats.org/officeDocument/2006/relationships/hyperlink" Target="https://login.consultant.ru/link/?req=doc&amp;base=LAW&amp;n=283509&amp;dst=100023" TargetMode="External"/><Relationship Id="rId2727" Type="http://schemas.openxmlformats.org/officeDocument/2006/relationships/hyperlink" Target="https://login.consultant.ru/link/?req=doc&amp;base=LAW&amp;n=516804&amp;dst=100786" TargetMode="External"/><Relationship Id="rId14090" Type="http://schemas.openxmlformats.org/officeDocument/2006/relationships/hyperlink" Target="https://login.consultant.ru/link/?req=doc&amp;base=LAW&amp;n=492048&amp;dst=33" TargetMode="External"/><Relationship Id="rId1329" Type="http://schemas.openxmlformats.org/officeDocument/2006/relationships/hyperlink" Target="https://login.consultant.ru/link/?req=doc&amp;base=LAW&amp;n=492037&amp;dst=100027" TargetMode="External"/><Relationship Id="rId4899" Type="http://schemas.openxmlformats.org/officeDocument/2006/relationships/hyperlink" Target="https://login.consultant.ru/link/?req=doc&amp;base=LAW&amp;n=200491&amp;dst=100101" TargetMode="External"/><Relationship Id="rId5200" Type="http://schemas.openxmlformats.org/officeDocument/2006/relationships/hyperlink" Target="https://login.consultant.ru/link/?req=doc&amp;base=LAW&amp;n=193997&amp;dst=100172" TargetMode="External"/><Relationship Id="rId8770" Type="http://schemas.openxmlformats.org/officeDocument/2006/relationships/hyperlink" Target="https://login.consultant.ru/link/?req=doc&amp;base=LAW&amp;n=283620&amp;dst=100445" TargetMode="External"/><Relationship Id="rId9821" Type="http://schemas.openxmlformats.org/officeDocument/2006/relationships/hyperlink" Target="https://login.consultant.ru/link/?req=doc&amp;base=LAW&amp;n=382047&amp;dst=100009" TargetMode="External"/><Relationship Id="rId11751" Type="http://schemas.openxmlformats.org/officeDocument/2006/relationships/hyperlink" Target="https://login.consultant.ru/link/?req=doc&amp;base=LAW&amp;n=377443&amp;dst=100161" TargetMode="External"/><Relationship Id="rId12802" Type="http://schemas.openxmlformats.org/officeDocument/2006/relationships/hyperlink" Target="https://login.consultant.ru/link/?req=doc&amp;base=LAW&amp;n=169428&amp;dst=100017" TargetMode="External"/><Relationship Id="rId35" Type="http://schemas.openxmlformats.org/officeDocument/2006/relationships/hyperlink" Target="https://login.consultant.ru/link/?req=doc&amp;base=LAW&amp;n=43099&amp;dst=100008" TargetMode="External"/><Relationship Id="rId1810" Type="http://schemas.openxmlformats.org/officeDocument/2006/relationships/hyperlink" Target="https://login.consultant.ru/link/?req=doc&amp;base=LAW&amp;n=514520&amp;dst=100004" TargetMode="External"/><Relationship Id="rId7372" Type="http://schemas.openxmlformats.org/officeDocument/2006/relationships/hyperlink" Target="https://login.consultant.ru/link/?req=doc&amp;base=LAW&amp;n=388995&amp;dst=100336" TargetMode="External"/><Relationship Id="rId8423" Type="http://schemas.openxmlformats.org/officeDocument/2006/relationships/hyperlink" Target="https://login.consultant.ru/link/?req=doc&amp;base=LAW&amp;n=421920&amp;dst=100033" TargetMode="External"/><Relationship Id="rId10353" Type="http://schemas.openxmlformats.org/officeDocument/2006/relationships/hyperlink" Target="https://login.consultant.ru/link/?req=doc&amp;base=LAW&amp;n=371943&amp;dst=100285" TargetMode="External"/><Relationship Id="rId11404" Type="http://schemas.openxmlformats.org/officeDocument/2006/relationships/image" Target="media/image12.wmf"/><Relationship Id="rId3982" Type="http://schemas.openxmlformats.org/officeDocument/2006/relationships/hyperlink" Target="https://login.consultant.ru/link/?req=doc&amp;base=LAW&amp;n=414290&amp;dst=101986" TargetMode="External"/><Relationship Id="rId7025" Type="http://schemas.openxmlformats.org/officeDocument/2006/relationships/hyperlink" Target="https://login.consultant.ru/link/?req=doc&amp;base=LAW&amp;n=283618&amp;dst=100212" TargetMode="External"/><Relationship Id="rId10006" Type="http://schemas.openxmlformats.org/officeDocument/2006/relationships/hyperlink" Target="https://login.consultant.ru/link/?req=doc&amp;base=LAW&amp;n=178854&amp;dst=100029" TargetMode="External"/><Relationship Id="rId13576" Type="http://schemas.openxmlformats.org/officeDocument/2006/relationships/hyperlink" Target="https://login.consultant.ru/link/?req=doc&amp;base=LAW&amp;n=520116&amp;dst=101491" TargetMode="External"/><Relationship Id="rId2584" Type="http://schemas.openxmlformats.org/officeDocument/2006/relationships/hyperlink" Target="https://login.consultant.ru/link/?req=doc&amp;base=LAW&amp;n=453359&amp;dst=100128" TargetMode="External"/><Relationship Id="rId3635" Type="http://schemas.openxmlformats.org/officeDocument/2006/relationships/hyperlink" Target="https://login.consultant.ru/link/?req=doc&amp;base=LAW&amp;n=520121&amp;dst=100465" TargetMode="External"/><Relationship Id="rId9197" Type="http://schemas.openxmlformats.org/officeDocument/2006/relationships/hyperlink" Target="https://login.consultant.ru/link/?req=doc&amp;base=LAW&amp;n=283672&amp;dst=101207" TargetMode="External"/><Relationship Id="rId12178" Type="http://schemas.openxmlformats.org/officeDocument/2006/relationships/hyperlink" Target="https://login.consultant.ru/link/?req=doc&amp;base=LAW&amp;n=531401&amp;dst=100014" TargetMode="External"/><Relationship Id="rId13229" Type="http://schemas.openxmlformats.org/officeDocument/2006/relationships/hyperlink" Target="https://login.consultant.ru/link/?req=doc&amp;base=LAW&amp;n=382229&amp;dst=100012" TargetMode="External"/><Relationship Id="rId556" Type="http://schemas.openxmlformats.org/officeDocument/2006/relationships/hyperlink" Target="https://login.consultant.ru/link/?req=doc&amp;base=LAW&amp;n=351134&amp;dst=100009" TargetMode="External"/><Relationship Id="rId1186" Type="http://schemas.openxmlformats.org/officeDocument/2006/relationships/hyperlink" Target="https://login.consultant.ru/link/?req=doc&amp;base=LAW&amp;n=529662&amp;dst=500" TargetMode="External"/><Relationship Id="rId2237" Type="http://schemas.openxmlformats.org/officeDocument/2006/relationships/hyperlink" Target="https://login.consultant.ru/link/?req=doc&amp;base=LAW&amp;n=477319&amp;dst=100082" TargetMode="External"/><Relationship Id="rId209" Type="http://schemas.openxmlformats.org/officeDocument/2006/relationships/hyperlink" Target="https://login.consultant.ru/link/?req=doc&amp;base=LAW&amp;n=501458&amp;dst=100048" TargetMode="External"/><Relationship Id="rId6858" Type="http://schemas.openxmlformats.org/officeDocument/2006/relationships/hyperlink" Target="https://login.consultant.ru/link/?req=doc&amp;base=LAW&amp;n=283672&amp;dst=100658" TargetMode="External"/><Relationship Id="rId7909" Type="http://schemas.openxmlformats.org/officeDocument/2006/relationships/hyperlink" Target="https://login.consultant.ru/link/?req=doc&amp;base=LAW&amp;n=164605&amp;dst=100229" TargetMode="External"/><Relationship Id="rId8280" Type="http://schemas.openxmlformats.org/officeDocument/2006/relationships/hyperlink" Target="https://login.consultant.ru/link/?req=doc&amp;base=LAW&amp;n=314264&amp;dst=100099" TargetMode="External"/><Relationship Id="rId13710" Type="http://schemas.openxmlformats.org/officeDocument/2006/relationships/hyperlink" Target="https://login.consultant.ru/link/?req=doc&amp;base=LAW&amp;n=520116&amp;dst=101523" TargetMode="External"/><Relationship Id="rId9331" Type="http://schemas.openxmlformats.org/officeDocument/2006/relationships/hyperlink" Target="https://login.consultant.ru/link/?req=doc&amp;base=LAW&amp;n=538073&amp;dst=1509" TargetMode="External"/><Relationship Id="rId11261" Type="http://schemas.openxmlformats.org/officeDocument/2006/relationships/hyperlink" Target="https://login.consultant.ru/link/?req=doc&amp;base=LAW&amp;n=347932&amp;dst=100050" TargetMode="External"/><Relationship Id="rId12312" Type="http://schemas.openxmlformats.org/officeDocument/2006/relationships/hyperlink" Target="https://login.consultant.ru/link/?req=doc&amp;base=LAW&amp;n=430415&amp;dst=100005" TargetMode="External"/><Relationship Id="rId1320" Type="http://schemas.openxmlformats.org/officeDocument/2006/relationships/hyperlink" Target="https://login.consultant.ru/link/?req=doc&amp;base=LAW&amp;n=533471" TargetMode="External"/><Relationship Id="rId4890" Type="http://schemas.openxmlformats.org/officeDocument/2006/relationships/hyperlink" Target="https://login.consultant.ru/link/?req=doc&amp;base=LAW&amp;n=422224&amp;dst=100379" TargetMode="External"/><Relationship Id="rId5941" Type="http://schemas.openxmlformats.org/officeDocument/2006/relationships/hyperlink" Target="https://login.consultant.ru/link/?req=doc&amp;base=LAW&amp;n=520145&amp;dst=100109" TargetMode="External"/><Relationship Id="rId14484" Type="http://schemas.openxmlformats.org/officeDocument/2006/relationships/hyperlink" Target="https://login.consultant.ru/link/?req=doc&amp;base=LAW&amp;n=421785&amp;dst=100157" TargetMode="External"/><Relationship Id="rId3492" Type="http://schemas.openxmlformats.org/officeDocument/2006/relationships/hyperlink" Target="https://login.consultant.ru/link/?req=doc&amp;base=LAW&amp;n=538620&amp;dst=100047" TargetMode="External"/><Relationship Id="rId4543" Type="http://schemas.openxmlformats.org/officeDocument/2006/relationships/hyperlink" Target="https://login.consultant.ru/link/?req=doc&amp;base=LAW&amp;n=519179&amp;dst=27597" TargetMode="External"/><Relationship Id="rId13086" Type="http://schemas.openxmlformats.org/officeDocument/2006/relationships/hyperlink" Target="https://login.consultant.ru/link/?req=doc&amp;base=LAW&amp;n=489341&amp;dst=100028" TargetMode="External"/><Relationship Id="rId14137" Type="http://schemas.openxmlformats.org/officeDocument/2006/relationships/hyperlink" Target="https://login.consultant.ru/link/?req=doc&amp;base=LAW&amp;n=538020&amp;dst=341" TargetMode="External"/><Relationship Id="rId2094" Type="http://schemas.openxmlformats.org/officeDocument/2006/relationships/hyperlink" Target="https://login.consultant.ru/link/?req=doc&amp;base=LAW&amp;n=283618&amp;dst=100111" TargetMode="External"/><Relationship Id="rId3145" Type="http://schemas.openxmlformats.org/officeDocument/2006/relationships/hyperlink" Target="https://login.consultant.ru/link/?req=doc&amp;base=LAW&amp;n=196332&amp;dst=100018" TargetMode="External"/><Relationship Id="rId7766" Type="http://schemas.openxmlformats.org/officeDocument/2006/relationships/hyperlink" Target="https://login.consultant.ru/link/?req=doc&amp;base=LAW&amp;n=283672&amp;dst=100979" TargetMode="External"/><Relationship Id="rId8817" Type="http://schemas.openxmlformats.org/officeDocument/2006/relationships/hyperlink" Target="https://login.consultant.ru/link/?req=doc&amp;base=LAW&amp;n=537936&amp;dst=101123" TargetMode="External"/><Relationship Id="rId6368" Type="http://schemas.openxmlformats.org/officeDocument/2006/relationships/hyperlink" Target="https://login.consultant.ru/link/?req=doc&amp;base=LAW&amp;n=536617&amp;dst=10672" TargetMode="External"/><Relationship Id="rId7419" Type="http://schemas.openxmlformats.org/officeDocument/2006/relationships/hyperlink" Target="https://login.consultant.ru/link/?req=doc&amp;base=LAW&amp;n=350892&amp;dst=100022" TargetMode="External"/><Relationship Id="rId10747" Type="http://schemas.openxmlformats.org/officeDocument/2006/relationships/hyperlink" Target="https://login.consultant.ru/link/?req=doc&amp;base=LAW&amp;n=391666&amp;dst=100605" TargetMode="External"/><Relationship Id="rId13220" Type="http://schemas.openxmlformats.org/officeDocument/2006/relationships/hyperlink" Target="https://login.consultant.ru/link/?req=doc&amp;base=LAW&amp;n=409136&amp;dst=100015" TargetMode="External"/><Relationship Id="rId200" Type="http://schemas.openxmlformats.org/officeDocument/2006/relationships/hyperlink" Target="https://login.consultant.ru/link/?req=doc&amp;base=LAW&amp;n=520284&amp;dst=100615" TargetMode="External"/><Relationship Id="rId2978" Type="http://schemas.openxmlformats.org/officeDocument/2006/relationships/hyperlink" Target="https://login.consultant.ru/link/?req=doc&amp;base=LAW&amp;n=520121&amp;dst=100609" TargetMode="External"/><Relationship Id="rId7900" Type="http://schemas.openxmlformats.org/officeDocument/2006/relationships/hyperlink" Target="https://login.consultant.ru/link/?req=doc&amp;base=LAW&amp;n=435810&amp;dst=101186" TargetMode="External"/><Relationship Id="rId5451" Type="http://schemas.openxmlformats.org/officeDocument/2006/relationships/hyperlink" Target="https://login.consultant.ru/link/?req=doc&amp;base=LAW&amp;n=519032&amp;dst=100070" TargetMode="External"/><Relationship Id="rId6502" Type="http://schemas.openxmlformats.org/officeDocument/2006/relationships/hyperlink" Target="https://login.consultant.ru/link/?req=doc&amp;base=LAW&amp;n=389296&amp;dst=100102" TargetMode="External"/><Relationship Id="rId4053" Type="http://schemas.openxmlformats.org/officeDocument/2006/relationships/hyperlink" Target="https://login.consultant.ru/link/?req=doc&amp;base=LAW&amp;n=538620&amp;dst=100115" TargetMode="External"/><Relationship Id="rId5104" Type="http://schemas.openxmlformats.org/officeDocument/2006/relationships/hyperlink" Target="https://login.consultant.ru/link/?req=doc&amp;base=LAW&amp;n=200496&amp;dst=100009" TargetMode="External"/><Relationship Id="rId8674" Type="http://schemas.openxmlformats.org/officeDocument/2006/relationships/hyperlink" Target="https://login.consultant.ru/link/?req=doc&amp;base=LAW&amp;n=537936&amp;dst=101109" TargetMode="External"/><Relationship Id="rId9725" Type="http://schemas.openxmlformats.org/officeDocument/2006/relationships/hyperlink" Target="https://login.consultant.ru/link/?req=doc&amp;base=LAW&amp;n=520123&amp;dst=100387" TargetMode="External"/><Relationship Id="rId11655" Type="http://schemas.openxmlformats.org/officeDocument/2006/relationships/hyperlink" Target="https://login.consultant.ru/link/?req=doc&amp;base=LAW&amp;n=491924&amp;dst=100011" TargetMode="External"/><Relationship Id="rId1714" Type="http://schemas.openxmlformats.org/officeDocument/2006/relationships/hyperlink" Target="https://login.consultant.ru/link/?req=doc&amp;base=LAW&amp;n=510523&amp;dst=100071" TargetMode="External"/><Relationship Id="rId7276" Type="http://schemas.openxmlformats.org/officeDocument/2006/relationships/hyperlink" Target="https://login.consultant.ru/link/?req=doc&amp;base=LAW&amp;n=304724&amp;dst=100141" TargetMode="External"/><Relationship Id="rId8327" Type="http://schemas.openxmlformats.org/officeDocument/2006/relationships/hyperlink" Target="https://login.consultant.ru/link/?req=doc&amp;base=LAW&amp;n=501458&amp;dst=100107" TargetMode="External"/><Relationship Id="rId10257" Type="http://schemas.openxmlformats.org/officeDocument/2006/relationships/hyperlink" Target="https://login.consultant.ru/link/?req=doc&amp;base=LAW&amp;n=371943&amp;dst=100203" TargetMode="External"/><Relationship Id="rId11308" Type="http://schemas.openxmlformats.org/officeDocument/2006/relationships/hyperlink" Target="https://login.consultant.ru/link/?req=doc&amp;base=LAW&amp;n=283672&amp;dst=101498" TargetMode="External"/><Relationship Id="rId12706" Type="http://schemas.openxmlformats.org/officeDocument/2006/relationships/hyperlink" Target="https://login.consultant.ru/link/?req=doc&amp;base=LAW&amp;n=482752&amp;dst=100194" TargetMode="External"/><Relationship Id="rId2488" Type="http://schemas.openxmlformats.org/officeDocument/2006/relationships/hyperlink" Target="https://login.consultant.ru/link/?req=doc&amp;base=LAW&amp;n=520281&amp;dst=100663" TargetMode="External"/><Relationship Id="rId3886" Type="http://schemas.openxmlformats.org/officeDocument/2006/relationships/hyperlink" Target="https://login.consultant.ru/link/?req=doc&amp;base=LAW&amp;n=538620&amp;dst=100131" TargetMode="External"/><Relationship Id="rId4937" Type="http://schemas.openxmlformats.org/officeDocument/2006/relationships/hyperlink" Target="https://login.consultant.ru/link/?req=doc&amp;base=LAW&amp;n=181682&amp;dst=100052" TargetMode="External"/><Relationship Id="rId3539" Type="http://schemas.openxmlformats.org/officeDocument/2006/relationships/hyperlink" Target="https://login.consultant.ru/link/?req=doc&amp;base=LAW&amp;n=283511&amp;dst=100058" TargetMode="External"/><Relationship Id="rId6012" Type="http://schemas.openxmlformats.org/officeDocument/2006/relationships/hyperlink" Target="https://login.consultant.ru/link/?req=doc&amp;base=LAW&amp;n=511602" TargetMode="External"/><Relationship Id="rId7410" Type="http://schemas.openxmlformats.org/officeDocument/2006/relationships/hyperlink" Target="https://login.consultant.ru/link/?req=doc&amp;base=LAW&amp;n=388995&amp;dst=100342" TargetMode="External"/><Relationship Id="rId13961" Type="http://schemas.openxmlformats.org/officeDocument/2006/relationships/hyperlink" Target="https://login.consultant.ru/link/?req=doc&amp;base=LAW&amp;n=520116&amp;dst=101535" TargetMode="External"/><Relationship Id="rId9582" Type="http://schemas.openxmlformats.org/officeDocument/2006/relationships/hyperlink" Target="https://login.consultant.ru/link/?req=doc&amp;base=LAW&amp;n=200491&amp;dst=100229" TargetMode="External"/><Relationship Id="rId12563" Type="http://schemas.openxmlformats.org/officeDocument/2006/relationships/hyperlink" Target="https://login.consultant.ru/link/?req=doc&amp;base=LAW&amp;n=368440&amp;dst=100038" TargetMode="External"/><Relationship Id="rId13614" Type="http://schemas.openxmlformats.org/officeDocument/2006/relationships/hyperlink" Target="https://login.consultant.ru/link/?req=doc&amp;base=LAW&amp;n=520116&amp;dst=101499" TargetMode="External"/><Relationship Id="rId941" Type="http://schemas.openxmlformats.org/officeDocument/2006/relationships/hyperlink" Target="https://login.consultant.ru/link/?req=doc&amp;base=LAW&amp;n=520310&amp;dst=190" TargetMode="External"/><Relationship Id="rId1571" Type="http://schemas.openxmlformats.org/officeDocument/2006/relationships/hyperlink" Target="https://login.consultant.ru/link/?req=doc&amp;base=LAW&amp;n=388995&amp;dst=100032" TargetMode="External"/><Relationship Id="rId2622" Type="http://schemas.openxmlformats.org/officeDocument/2006/relationships/hyperlink" Target="https://login.consultant.ru/link/?req=doc&amp;base=LAW&amp;n=520116&amp;dst=100413" TargetMode="External"/><Relationship Id="rId8184" Type="http://schemas.openxmlformats.org/officeDocument/2006/relationships/hyperlink" Target="https://login.consultant.ru/link/?req=doc&amp;base=LAW&amp;n=421920&amp;dst=100027" TargetMode="External"/><Relationship Id="rId9235" Type="http://schemas.openxmlformats.org/officeDocument/2006/relationships/hyperlink" Target="https://login.consultant.ru/link/?req=doc&amp;base=LAW&amp;n=193997&amp;dst=100268" TargetMode="External"/><Relationship Id="rId11165" Type="http://schemas.openxmlformats.org/officeDocument/2006/relationships/hyperlink" Target="https://login.consultant.ru/link/?req=doc&amp;base=LAW&amp;n=537936&amp;dst=101267" TargetMode="External"/><Relationship Id="rId12216" Type="http://schemas.openxmlformats.org/officeDocument/2006/relationships/hyperlink" Target="https://login.consultant.ru/link/?req=doc&amp;base=LAW&amp;n=131593&amp;dst=100018" TargetMode="External"/><Relationship Id="rId1224" Type="http://schemas.openxmlformats.org/officeDocument/2006/relationships/hyperlink" Target="https://login.consultant.ru/link/?req=doc&amp;base=LAW&amp;n=329975&amp;dst=100017" TargetMode="External"/><Relationship Id="rId4794" Type="http://schemas.openxmlformats.org/officeDocument/2006/relationships/hyperlink" Target="https://login.consultant.ru/link/?req=doc&amp;base=LAW&amp;n=169438&amp;dst=100025" TargetMode="External"/><Relationship Id="rId5845" Type="http://schemas.openxmlformats.org/officeDocument/2006/relationships/hyperlink" Target="https://login.consultant.ru/link/?req=doc&amp;base=LAW&amp;n=520126&amp;dst=100504" TargetMode="External"/><Relationship Id="rId14388" Type="http://schemas.openxmlformats.org/officeDocument/2006/relationships/hyperlink" Target="https://login.consultant.ru/link/?req=doc&amp;base=LAW&amp;n=365118&amp;dst=100012" TargetMode="External"/><Relationship Id="rId3396" Type="http://schemas.openxmlformats.org/officeDocument/2006/relationships/hyperlink" Target="https://login.consultant.ru/link/?req=doc&amp;base=LAW&amp;n=537936&amp;dst=100699" TargetMode="External"/><Relationship Id="rId4447" Type="http://schemas.openxmlformats.org/officeDocument/2006/relationships/hyperlink" Target="https://login.consultant.ru/link/?req=doc&amp;base=LAW&amp;n=193997&amp;dst=100154" TargetMode="External"/><Relationship Id="rId3049" Type="http://schemas.openxmlformats.org/officeDocument/2006/relationships/hyperlink" Target="https://login.consultant.ru/link/?req=doc&amp;base=LAW&amp;n=513623&amp;dst=100016" TargetMode="External"/><Relationship Id="rId10998" Type="http://schemas.openxmlformats.org/officeDocument/2006/relationships/hyperlink" Target="https://login.consultant.ru/link/?req=doc&amp;base=LAW&amp;n=522879&amp;dst=100017" TargetMode="External"/><Relationship Id="rId9092" Type="http://schemas.openxmlformats.org/officeDocument/2006/relationships/hyperlink" Target="https://login.consultant.ru/link/?req=doc&amp;base=LAW&amp;n=200491&amp;dst=100183" TargetMode="External"/><Relationship Id="rId13471" Type="http://schemas.openxmlformats.org/officeDocument/2006/relationships/hyperlink" Target="https://login.consultant.ru/link/?req=doc&amp;base=LAW&amp;n=537936&amp;dst=101571" TargetMode="External"/><Relationship Id="rId1081" Type="http://schemas.openxmlformats.org/officeDocument/2006/relationships/hyperlink" Target="https://login.consultant.ru/link/?req=doc&amp;base=LAW&amp;n=283620&amp;dst=100014" TargetMode="External"/><Relationship Id="rId3530" Type="http://schemas.openxmlformats.org/officeDocument/2006/relationships/hyperlink" Target="https://login.consultant.ru/link/?req=doc&amp;base=LAW&amp;n=283669&amp;dst=100594" TargetMode="External"/><Relationship Id="rId12073" Type="http://schemas.openxmlformats.org/officeDocument/2006/relationships/hyperlink" Target="https://login.consultant.ru/link/?req=doc&amp;base=LAW&amp;n=292520&amp;dst=100009" TargetMode="External"/><Relationship Id="rId13124" Type="http://schemas.openxmlformats.org/officeDocument/2006/relationships/hyperlink" Target="https://login.consultant.ru/link/?req=doc&amp;base=LAW&amp;n=389246&amp;dst=100576" TargetMode="External"/><Relationship Id="rId451" Type="http://schemas.openxmlformats.org/officeDocument/2006/relationships/hyperlink" Target="https://login.consultant.ru/link/?req=doc&amp;base=LAW&amp;n=281704&amp;dst=100009" TargetMode="External"/><Relationship Id="rId2132" Type="http://schemas.openxmlformats.org/officeDocument/2006/relationships/hyperlink" Target="https://login.consultant.ru/link/?req=doc&amp;base=LAW&amp;n=165833&amp;dst=100015" TargetMode="External"/><Relationship Id="rId6753" Type="http://schemas.openxmlformats.org/officeDocument/2006/relationships/hyperlink" Target="https://login.consultant.ru/link/?req=doc&amp;base=LAW&amp;n=283672&amp;dst=100617" TargetMode="External"/><Relationship Id="rId7804" Type="http://schemas.openxmlformats.org/officeDocument/2006/relationships/hyperlink" Target="https://login.consultant.ru/link/?req=doc&amp;base=LAW&amp;n=377258&amp;dst=100055" TargetMode="External"/><Relationship Id="rId104" Type="http://schemas.openxmlformats.org/officeDocument/2006/relationships/hyperlink" Target="https://login.consultant.ru/link/?req=doc&amp;base=LAW&amp;n=171324&amp;dst=100009" TargetMode="External"/><Relationship Id="rId5355" Type="http://schemas.openxmlformats.org/officeDocument/2006/relationships/hyperlink" Target="https://login.consultant.ru/link/?req=doc&amp;base=LAW&amp;n=283671&amp;dst=100728" TargetMode="External"/><Relationship Id="rId6406" Type="http://schemas.openxmlformats.org/officeDocument/2006/relationships/hyperlink" Target="https://login.consultant.ru/link/?req=doc&amp;base=LAW&amp;n=322594&amp;dst=100140" TargetMode="External"/><Relationship Id="rId9976" Type="http://schemas.openxmlformats.org/officeDocument/2006/relationships/hyperlink" Target="https://login.consultant.ru/link/?req=doc&amp;base=LAW&amp;n=113297&amp;dst=100012" TargetMode="External"/><Relationship Id="rId5008" Type="http://schemas.openxmlformats.org/officeDocument/2006/relationships/hyperlink" Target="https://login.consultant.ru/link/?req=doc&amp;base=LAW&amp;n=410366" TargetMode="External"/><Relationship Id="rId8578" Type="http://schemas.openxmlformats.org/officeDocument/2006/relationships/hyperlink" Target="https://login.consultant.ru/link/?req=doc&amp;base=LAW&amp;n=491811&amp;dst=100408" TargetMode="External"/><Relationship Id="rId9629" Type="http://schemas.openxmlformats.org/officeDocument/2006/relationships/hyperlink" Target="https://login.consultant.ru/link/?req=doc&amp;base=LAW&amp;n=509431&amp;dst=65" TargetMode="External"/><Relationship Id="rId12957" Type="http://schemas.openxmlformats.org/officeDocument/2006/relationships/hyperlink" Target="https://login.consultant.ru/link/?req=doc&amp;base=LAW&amp;n=457680&amp;dst=100041" TargetMode="External"/><Relationship Id="rId1965" Type="http://schemas.openxmlformats.org/officeDocument/2006/relationships/hyperlink" Target="https://login.consultant.ru/link/?req=doc&amp;base=LAW&amp;n=450412&amp;dst=100029" TargetMode="External"/><Relationship Id="rId11559" Type="http://schemas.openxmlformats.org/officeDocument/2006/relationships/hyperlink" Target="https://login.consultant.ru/link/?req=doc&amp;base=LAW&amp;n=196296&amp;dst=100030" TargetMode="External"/><Relationship Id="rId14032" Type="http://schemas.openxmlformats.org/officeDocument/2006/relationships/hyperlink" Target="https://login.consultant.ru/link/?req=doc&amp;base=LAW&amp;n=412739&amp;dst=100411" TargetMode="External"/><Relationship Id="rId1618" Type="http://schemas.openxmlformats.org/officeDocument/2006/relationships/hyperlink" Target="https://login.consultant.ru/link/?req=doc&amp;base=LAW&amp;n=508506&amp;dst=101497" TargetMode="External"/><Relationship Id="rId3040" Type="http://schemas.openxmlformats.org/officeDocument/2006/relationships/hyperlink" Target="https://login.consultant.ru/link/?req=doc&amp;base=LAW&amp;n=283620&amp;dst=100113" TargetMode="External"/><Relationship Id="rId7661" Type="http://schemas.openxmlformats.org/officeDocument/2006/relationships/hyperlink" Target="https://login.consultant.ru/link/?req=doc&amp;base=LAW&amp;n=389295&amp;dst=100063" TargetMode="External"/><Relationship Id="rId8712" Type="http://schemas.openxmlformats.org/officeDocument/2006/relationships/hyperlink" Target="https://login.consultant.ru/link/?req=doc&amp;base=LAW&amp;n=322492&amp;dst=100060" TargetMode="External"/><Relationship Id="rId10642" Type="http://schemas.openxmlformats.org/officeDocument/2006/relationships/hyperlink" Target="https://login.consultant.ru/link/?req=doc&amp;base=LAW&amp;n=475053&amp;dst=100011" TargetMode="External"/><Relationship Id="rId6263" Type="http://schemas.openxmlformats.org/officeDocument/2006/relationships/hyperlink" Target="https://login.consultant.ru/link/?req=doc&amp;base=LAW&amp;n=283672&amp;dst=100481" TargetMode="External"/><Relationship Id="rId7314" Type="http://schemas.openxmlformats.org/officeDocument/2006/relationships/hyperlink" Target="https://login.consultant.ru/link/?req=doc&amp;base=LAW&amp;n=114836&amp;dst=100048" TargetMode="External"/><Relationship Id="rId13865" Type="http://schemas.openxmlformats.org/officeDocument/2006/relationships/hyperlink" Target="https://login.consultant.ru/link/?req=doc&amp;base=LAW&amp;n=304058&amp;dst=100062" TargetMode="External"/><Relationship Id="rId2873" Type="http://schemas.openxmlformats.org/officeDocument/2006/relationships/hyperlink" Target="https://login.consultant.ru/link/?req=doc&amp;base=LAW&amp;n=516805&amp;dst=100016" TargetMode="External"/><Relationship Id="rId3924" Type="http://schemas.openxmlformats.org/officeDocument/2006/relationships/hyperlink" Target="https://login.consultant.ru/link/?req=doc&amp;base=LAW&amp;n=391916&amp;dst=100022" TargetMode="External"/><Relationship Id="rId9486" Type="http://schemas.openxmlformats.org/officeDocument/2006/relationships/hyperlink" Target="https://login.consultant.ru/link/?req=doc&amp;base=LAW&amp;n=283672&amp;dst=101274" TargetMode="External"/><Relationship Id="rId12467" Type="http://schemas.openxmlformats.org/officeDocument/2006/relationships/hyperlink" Target="https://login.consultant.ru/link/?req=doc&amp;base=LAW&amp;n=388995&amp;dst=100495" TargetMode="External"/><Relationship Id="rId13518" Type="http://schemas.openxmlformats.org/officeDocument/2006/relationships/hyperlink" Target="https://login.consultant.ru/link/?req=doc&amp;base=LAW&amp;n=520116&amp;dst=101478" TargetMode="External"/><Relationship Id="rId845" Type="http://schemas.openxmlformats.org/officeDocument/2006/relationships/hyperlink" Target="https://login.consultant.ru/link/?req=doc&amp;base=LAW&amp;n=520126&amp;dst=100047" TargetMode="External"/><Relationship Id="rId1475" Type="http://schemas.openxmlformats.org/officeDocument/2006/relationships/hyperlink" Target="https://login.consultant.ru/link/?req=doc&amp;base=LAW&amp;n=283671&amp;dst=100114" TargetMode="External"/><Relationship Id="rId2526" Type="http://schemas.openxmlformats.org/officeDocument/2006/relationships/hyperlink" Target="https://login.consultant.ru/link/?req=doc&amp;base=LAW&amp;n=161339&amp;dst=100115" TargetMode="External"/><Relationship Id="rId8088" Type="http://schemas.openxmlformats.org/officeDocument/2006/relationships/hyperlink" Target="https://login.consultant.ru/link/?req=doc&amp;base=LAW&amp;n=520123&amp;dst=100769" TargetMode="External"/><Relationship Id="rId9139" Type="http://schemas.openxmlformats.org/officeDocument/2006/relationships/hyperlink" Target="https://login.consultant.ru/link/?req=doc&amp;base=LAW&amp;n=283672&amp;dst=101191" TargetMode="External"/><Relationship Id="rId11069" Type="http://schemas.openxmlformats.org/officeDocument/2006/relationships/hyperlink" Target="https://login.consultant.ru/link/?req=doc&amp;base=LAW&amp;n=420368&amp;dst=100377" TargetMode="External"/><Relationship Id="rId1128" Type="http://schemas.openxmlformats.org/officeDocument/2006/relationships/hyperlink" Target="https://login.consultant.ru/link/?req=doc&amp;base=LAW&amp;n=520123&amp;dst=100208" TargetMode="External"/><Relationship Id="rId4698" Type="http://schemas.openxmlformats.org/officeDocument/2006/relationships/hyperlink" Target="https://login.consultant.ru/link/?req=doc&amp;base=LAW&amp;n=200491&amp;dst=100066" TargetMode="External"/><Relationship Id="rId5749" Type="http://schemas.openxmlformats.org/officeDocument/2006/relationships/hyperlink" Target="https://login.consultant.ru/link/?req=doc&amp;base=LAW&amp;n=200491&amp;dst=100117" TargetMode="External"/><Relationship Id="rId7171" Type="http://schemas.openxmlformats.org/officeDocument/2006/relationships/hyperlink" Target="https://login.consultant.ru/link/?req=doc&amp;base=LAW&amp;n=520137&amp;dst=100126" TargetMode="External"/><Relationship Id="rId8222" Type="http://schemas.openxmlformats.org/officeDocument/2006/relationships/hyperlink" Target="https://login.consultant.ru/link/?req=doc&amp;base=LAW&amp;n=492048&amp;dst=33" TargetMode="External"/><Relationship Id="rId9620" Type="http://schemas.openxmlformats.org/officeDocument/2006/relationships/hyperlink" Target="https://login.consultant.ru/link/?req=doc&amp;base=LAW&amp;n=189562&amp;dst=100424" TargetMode="External"/><Relationship Id="rId11550" Type="http://schemas.openxmlformats.org/officeDocument/2006/relationships/hyperlink" Target="https://login.consultant.ru/link/?req=doc&amp;base=LAW&amp;n=365160&amp;dst=100287" TargetMode="External"/><Relationship Id="rId12601" Type="http://schemas.openxmlformats.org/officeDocument/2006/relationships/hyperlink" Target="https://login.consultant.ru/link/?req=doc&amp;base=LAW&amp;n=368440&amp;dst=100062" TargetMode="External"/><Relationship Id="rId10152" Type="http://schemas.openxmlformats.org/officeDocument/2006/relationships/hyperlink" Target="https://login.consultant.ru/link/?req=doc&amp;base=LAW&amp;n=511027&amp;dst=100027" TargetMode="External"/><Relationship Id="rId11203" Type="http://schemas.openxmlformats.org/officeDocument/2006/relationships/hyperlink" Target="https://login.consultant.ru/link/?req=doc&amp;base=LAW&amp;n=283672&amp;dst=101432" TargetMode="External"/><Relationship Id="rId3781" Type="http://schemas.openxmlformats.org/officeDocument/2006/relationships/hyperlink" Target="https://login.consultant.ru/link/?req=doc&amp;base=LAW&amp;n=537936&amp;dst=100745" TargetMode="External"/><Relationship Id="rId4832" Type="http://schemas.openxmlformats.org/officeDocument/2006/relationships/hyperlink" Target="https://login.consultant.ru/link/?req=doc&amp;base=LAW&amp;n=133394&amp;dst=100037" TargetMode="External"/><Relationship Id="rId13375" Type="http://schemas.openxmlformats.org/officeDocument/2006/relationships/hyperlink" Target="https://login.consultant.ru/link/?req=doc&amp;base=LAW&amp;n=520281&amp;dst=100913" TargetMode="External"/><Relationship Id="rId14426" Type="http://schemas.openxmlformats.org/officeDocument/2006/relationships/hyperlink" Target="https://login.consultant.ru/link/?req=doc&amp;base=LAW&amp;n=527199&amp;dst=197" TargetMode="External"/><Relationship Id="rId2383" Type="http://schemas.openxmlformats.org/officeDocument/2006/relationships/hyperlink" Target="https://login.consultant.ru/link/?req=doc&amp;base=LAW&amp;n=422224&amp;dst=100352" TargetMode="External"/><Relationship Id="rId3434" Type="http://schemas.openxmlformats.org/officeDocument/2006/relationships/hyperlink" Target="https://login.consultant.ru/link/?req=doc&amp;base=LAW&amp;n=312040&amp;dst=100561" TargetMode="External"/><Relationship Id="rId13028" Type="http://schemas.openxmlformats.org/officeDocument/2006/relationships/hyperlink" Target="https://login.consultant.ru/link/?req=doc&amp;base=LAW&amp;n=388995&amp;dst=100542" TargetMode="External"/><Relationship Id="rId355" Type="http://schemas.openxmlformats.org/officeDocument/2006/relationships/hyperlink" Target="https://login.consultant.ru/link/?req=doc&amp;base=LAW&amp;n=330141&amp;dst=100009" TargetMode="External"/><Relationship Id="rId2036" Type="http://schemas.openxmlformats.org/officeDocument/2006/relationships/hyperlink" Target="https://login.consultant.ru/link/?req=doc&amp;base=LAW&amp;n=482756&amp;dst=100098" TargetMode="External"/><Relationship Id="rId6657" Type="http://schemas.openxmlformats.org/officeDocument/2006/relationships/hyperlink" Target="https://login.consultant.ru/link/?req=doc&amp;base=LAW&amp;n=121891&amp;dst=100041" TargetMode="External"/><Relationship Id="rId7708" Type="http://schemas.openxmlformats.org/officeDocument/2006/relationships/hyperlink" Target="https://login.consultant.ru/link/?req=doc&amp;base=LAW&amp;n=164605&amp;dst=100193" TargetMode="External"/><Relationship Id="rId5259" Type="http://schemas.openxmlformats.org/officeDocument/2006/relationships/hyperlink" Target="https://login.consultant.ru/link/?req=doc&amp;base=LAW&amp;n=391666" TargetMode="External"/><Relationship Id="rId9130" Type="http://schemas.openxmlformats.org/officeDocument/2006/relationships/hyperlink" Target="https://login.consultant.ru/link/?req=doc&amp;base=LAW&amp;n=200491&amp;dst=100210" TargetMode="External"/><Relationship Id="rId11060" Type="http://schemas.openxmlformats.org/officeDocument/2006/relationships/hyperlink" Target="https://login.consultant.ru/link/?req=doc&amp;base=LAW&amp;n=520123&amp;dst=100515" TargetMode="External"/><Relationship Id="rId12111" Type="http://schemas.openxmlformats.org/officeDocument/2006/relationships/hyperlink" Target="https://login.consultant.ru/link/?req=doc&amp;base=LAW&amp;n=389300&amp;dst=100064" TargetMode="External"/><Relationship Id="rId1869" Type="http://schemas.openxmlformats.org/officeDocument/2006/relationships/hyperlink" Target="https://login.consultant.ru/link/?req=doc&amp;base=LAW&amp;n=434594&amp;dst=100054" TargetMode="External"/><Relationship Id="rId3291" Type="http://schemas.openxmlformats.org/officeDocument/2006/relationships/hyperlink" Target="https://login.consultant.ru/link/?req=doc&amp;base=LAW&amp;n=537936&amp;dst=101864" TargetMode="External"/><Relationship Id="rId5740" Type="http://schemas.openxmlformats.org/officeDocument/2006/relationships/hyperlink" Target="https://login.consultant.ru/link/?req=doc&amp;base=LAW&amp;n=463431&amp;dst=100753" TargetMode="External"/><Relationship Id="rId14283" Type="http://schemas.openxmlformats.org/officeDocument/2006/relationships/hyperlink" Target="https://login.consultant.ru/link/?req=doc&amp;base=LAW&amp;n=401510&amp;dst=100445" TargetMode="External"/><Relationship Id="rId4342" Type="http://schemas.openxmlformats.org/officeDocument/2006/relationships/hyperlink" Target="https://login.consultant.ru/link/?req=doc&amp;base=LAW&amp;n=529660&amp;dst=100357" TargetMode="External"/><Relationship Id="rId8963" Type="http://schemas.openxmlformats.org/officeDocument/2006/relationships/hyperlink" Target="https://login.consultant.ru/link/?req=doc&amp;base=LAW&amp;n=135988&amp;dst=100012" TargetMode="External"/><Relationship Id="rId10893" Type="http://schemas.openxmlformats.org/officeDocument/2006/relationships/hyperlink" Target="https://login.consultant.ru/link/?req=doc&amp;base=LAW&amp;n=531302&amp;dst=101219" TargetMode="External"/><Relationship Id="rId11944" Type="http://schemas.openxmlformats.org/officeDocument/2006/relationships/hyperlink" Target="https://login.consultant.ru/link/?req=doc&amp;base=LAW&amp;n=48857&amp;dst=100087" TargetMode="External"/><Relationship Id="rId7565" Type="http://schemas.openxmlformats.org/officeDocument/2006/relationships/hyperlink" Target="https://login.consultant.ru/link/?req=doc&amp;base=LAW&amp;n=283672&amp;dst=100893" TargetMode="External"/><Relationship Id="rId8616" Type="http://schemas.openxmlformats.org/officeDocument/2006/relationships/hyperlink" Target="https://login.consultant.ru/link/?req=doc&amp;base=LAW&amp;n=480733&amp;dst=100067" TargetMode="External"/><Relationship Id="rId10546" Type="http://schemas.openxmlformats.org/officeDocument/2006/relationships/hyperlink" Target="https://login.consultant.ru/link/?req=doc&amp;base=LAW&amp;n=371943&amp;dst=100395" TargetMode="External"/><Relationship Id="rId6167" Type="http://schemas.openxmlformats.org/officeDocument/2006/relationships/hyperlink" Target="https://login.consultant.ru/link/?req=doc&amp;base=LAW&amp;n=520281&amp;dst=100819" TargetMode="External"/><Relationship Id="rId7218" Type="http://schemas.openxmlformats.org/officeDocument/2006/relationships/hyperlink" Target="https://login.consultant.ru/link/?req=doc&amp;base=LAW&amp;n=164605&amp;dst=100148" TargetMode="External"/><Relationship Id="rId2777" Type="http://schemas.openxmlformats.org/officeDocument/2006/relationships/hyperlink" Target="https://login.consultant.ru/link/?req=doc&amp;base=LAW&amp;n=516746&amp;dst=100031" TargetMode="External"/><Relationship Id="rId13769" Type="http://schemas.openxmlformats.org/officeDocument/2006/relationships/hyperlink" Target="https://login.consultant.ru/link/?req=doc&amp;base=LAW&amp;n=520144&amp;dst=100203" TargetMode="External"/><Relationship Id="rId749" Type="http://schemas.openxmlformats.org/officeDocument/2006/relationships/hyperlink" Target="https://login.consultant.ru/link/?req=doc&amp;base=LAW&amp;n=50241&amp;dst=100864" TargetMode="External"/><Relationship Id="rId1379" Type="http://schemas.openxmlformats.org/officeDocument/2006/relationships/hyperlink" Target="https://login.consultant.ru/link/?req=doc&amp;base=LAW&amp;n=283671&amp;dst=100102" TargetMode="External"/><Relationship Id="rId3828" Type="http://schemas.openxmlformats.org/officeDocument/2006/relationships/hyperlink" Target="https://login.consultant.ru/link/?req=doc&amp;base=LAW&amp;n=491748&amp;dst=100074" TargetMode="External"/><Relationship Id="rId5250" Type="http://schemas.openxmlformats.org/officeDocument/2006/relationships/hyperlink" Target="https://login.consultant.ru/link/?req=doc&amp;base=LAW&amp;n=538073&amp;dst=4158" TargetMode="External"/><Relationship Id="rId6301" Type="http://schemas.openxmlformats.org/officeDocument/2006/relationships/hyperlink" Target="https://login.consultant.ru/link/?req=doc&amp;base=LAW&amp;n=209829&amp;dst=100091" TargetMode="External"/><Relationship Id="rId9871" Type="http://schemas.openxmlformats.org/officeDocument/2006/relationships/hyperlink" Target="https://login.consultant.ru/link/?req=doc&amp;base=LAW&amp;n=371943&amp;dst=100058" TargetMode="External"/><Relationship Id="rId12852" Type="http://schemas.openxmlformats.org/officeDocument/2006/relationships/hyperlink" Target="https://login.consultant.ru/link/?req=doc&amp;base=LAW&amp;n=520116&amp;dst=101412" TargetMode="External"/><Relationship Id="rId13903" Type="http://schemas.openxmlformats.org/officeDocument/2006/relationships/hyperlink" Target="https://login.consultant.ru/link/?req=doc&amp;base=LAW&amp;n=186595&amp;dst=100015" TargetMode="External"/><Relationship Id="rId85" Type="http://schemas.openxmlformats.org/officeDocument/2006/relationships/hyperlink" Target="https://login.consultant.ru/link/?req=doc&amp;base=LAW&amp;n=168209&amp;dst=100010" TargetMode="External"/><Relationship Id="rId1860" Type="http://schemas.openxmlformats.org/officeDocument/2006/relationships/hyperlink" Target="https://login.consultant.ru/link/?req=doc&amp;base=LAW&amp;n=133394&amp;dst=100022" TargetMode="External"/><Relationship Id="rId2911" Type="http://schemas.openxmlformats.org/officeDocument/2006/relationships/hyperlink" Target="https://login.consultant.ru/link/?req=doc&amp;base=LAW&amp;n=388995&amp;dst=100074" TargetMode="External"/><Relationship Id="rId7075" Type="http://schemas.openxmlformats.org/officeDocument/2006/relationships/hyperlink" Target="https://login.consultant.ru/link/?req=doc&amp;base=LAW&amp;n=114836&amp;dst=100042" TargetMode="External"/><Relationship Id="rId8473" Type="http://schemas.openxmlformats.org/officeDocument/2006/relationships/hyperlink" Target="https://login.consultant.ru/link/?req=doc&amp;base=LAW&amp;n=412682&amp;dst=100016" TargetMode="External"/><Relationship Id="rId9524" Type="http://schemas.openxmlformats.org/officeDocument/2006/relationships/hyperlink" Target="https://login.consultant.ru/link/?req=doc&amp;base=LAW&amp;n=121774&amp;dst=100417" TargetMode="External"/><Relationship Id="rId11454" Type="http://schemas.openxmlformats.org/officeDocument/2006/relationships/hyperlink" Target="https://login.consultant.ru/link/?req=doc&amp;base=LAW&amp;n=283620&amp;dst=100530" TargetMode="External"/><Relationship Id="rId12505" Type="http://schemas.openxmlformats.org/officeDocument/2006/relationships/hyperlink" Target="https://login.consultant.ru/link/?req=doc&amp;base=LAW&amp;n=536617&amp;dst=101017" TargetMode="External"/><Relationship Id="rId1513" Type="http://schemas.openxmlformats.org/officeDocument/2006/relationships/hyperlink" Target="https://login.consultant.ru/link/?req=doc&amp;base=LAW&amp;n=117370&amp;dst=100018" TargetMode="External"/><Relationship Id="rId8126" Type="http://schemas.openxmlformats.org/officeDocument/2006/relationships/hyperlink" Target="https://login.consultant.ru/link/?req=doc&amp;base=LAW&amp;n=322594&amp;dst=100164" TargetMode="External"/><Relationship Id="rId10056" Type="http://schemas.openxmlformats.org/officeDocument/2006/relationships/hyperlink" Target="https://login.consultant.ru/link/?req=doc&amp;base=LAW&amp;n=401510&amp;dst=100209" TargetMode="External"/><Relationship Id="rId11107" Type="http://schemas.openxmlformats.org/officeDocument/2006/relationships/hyperlink" Target="https://login.consultant.ru/link/?req=doc&amp;base=LAW&amp;n=438355" TargetMode="External"/><Relationship Id="rId3685" Type="http://schemas.openxmlformats.org/officeDocument/2006/relationships/hyperlink" Target="https://login.consultant.ru/link/?req=doc&amp;base=LAW&amp;n=537936&amp;dst=100732" TargetMode="External"/><Relationship Id="rId4736" Type="http://schemas.openxmlformats.org/officeDocument/2006/relationships/hyperlink" Target="https://login.consultant.ru/link/?req=doc&amp;base=LAW&amp;n=302848&amp;dst=100011" TargetMode="External"/><Relationship Id="rId13279" Type="http://schemas.openxmlformats.org/officeDocument/2006/relationships/hyperlink" Target="https://login.consultant.ru/link/?req=doc&amp;base=LAW&amp;n=520116&amp;dst=101457" TargetMode="External"/><Relationship Id="rId2287" Type="http://schemas.openxmlformats.org/officeDocument/2006/relationships/hyperlink" Target="https://login.consultant.ru/link/?req=doc&amp;base=LAW&amp;n=283620&amp;dst=100021" TargetMode="External"/><Relationship Id="rId3338" Type="http://schemas.openxmlformats.org/officeDocument/2006/relationships/hyperlink" Target="https://login.consultant.ru/link/?req=doc&amp;base=LAW&amp;n=168209&amp;dst=100030" TargetMode="External"/><Relationship Id="rId7959" Type="http://schemas.openxmlformats.org/officeDocument/2006/relationships/hyperlink" Target="https://login.consultant.ru/link/?req=doc&amp;base=LAW&amp;n=193997&amp;dst=100253" TargetMode="External"/><Relationship Id="rId259" Type="http://schemas.openxmlformats.org/officeDocument/2006/relationships/hyperlink" Target="https://login.consultant.ru/link/?req=doc&amp;base=LAW&amp;n=149972&amp;dst=100028" TargetMode="External"/><Relationship Id="rId9381" Type="http://schemas.openxmlformats.org/officeDocument/2006/relationships/hyperlink" Target="https://login.consultant.ru/link/?req=doc&amp;base=LAW&amp;n=189502&amp;dst=100147" TargetMode="External"/><Relationship Id="rId13760" Type="http://schemas.openxmlformats.org/officeDocument/2006/relationships/hyperlink" Target="https://login.consultant.ru/link/?req=doc&amp;base=LAW&amp;n=520126&amp;dst=100918" TargetMode="External"/><Relationship Id="rId1370" Type="http://schemas.openxmlformats.org/officeDocument/2006/relationships/hyperlink" Target="https://login.consultant.ru/link/?req=doc&amp;base=LAW&amp;n=218174&amp;dst=100009" TargetMode="External"/><Relationship Id="rId9034" Type="http://schemas.openxmlformats.org/officeDocument/2006/relationships/hyperlink" Target="https://login.consultant.ru/link/?req=doc&amp;base=LAW&amp;n=218292&amp;dst=100016" TargetMode="External"/><Relationship Id="rId12362" Type="http://schemas.openxmlformats.org/officeDocument/2006/relationships/hyperlink" Target="https://login.consultant.ru/link/?req=doc&amp;base=LAW&amp;n=389290&amp;dst=100088" TargetMode="External"/><Relationship Id="rId13413" Type="http://schemas.openxmlformats.org/officeDocument/2006/relationships/hyperlink" Target="https://login.consultant.ru/link/?req=doc&amp;base=LAW&amp;n=304058&amp;dst=100024" TargetMode="External"/><Relationship Id="rId740" Type="http://schemas.openxmlformats.org/officeDocument/2006/relationships/hyperlink" Target="https://login.consultant.ru/link/?req=doc&amp;base=LAW&amp;n=525459&amp;dst=100009" TargetMode="External"/><Relationship Id="rId1023" Type="http://schemas.openxmlformats.org/officeDocument/2006/relationships/hyperlink" Target="https://login.consultant.ru/link/?req=doc&amp;base=LAW&amp;n=301263&amp;dst=100094" TargetMode="External"/><Relationship Id="rId2421" Type="http://schemas.openxmlformats.org/officeDocument/2006/relationships/hyperlink" Target="https://login.consultant.ru/link/?req=doc&amp;base=LAW&amp;n=283671&amp;dst=100335" TargetMode="External"/><Relationship Id="rId5991" Type="http://schemas.openxmlformats.org/officeDocument/2006/relationships/hyperlink" Target="https://login.consultant.ru/link/?req=doc&amp;base=LAW&amp;n=189503&amp;dst=100059" TargetMode="External"/><Relationship Id="rId12015" Type="http://schemas.openxmlformats.org/officeDocument/2006/relationships/hyperlink" Target="https://login.consultant.ru/link/?req=doc&amp;base=LAW&amp;n=389246&amp;dst=100524" TargetMode="External"/><Relationship Id="rId4593" Type="http://schemas.openxmlformats.org/officeDocument/2006/relationships/hyperlink" Target="https://login.consultant.ru/link/?req=doc&amp;base=LAW&amp;n=519032&amp;dst=100162" TargetMode="External"/><Relationship Id="rId5644" Type="http://schemas.openxmlformats.org/officeDocument/2006/relationships/hyperlink" Target="https://login.consultant.ru/link/?req=doc&amp;base=LAW&amp;n=538073&amp;dst=1540" TargetMode="External"/><Relationship Id="rId14187" Type="http://schemas.openxmlformats.org/officeDocument/2006/relationships/hyperlink" Target="https://login.consultant.ru/link/?req=doc&amp;base=LAW&amp;n=537936&amp;dst=101685" TargetMode="External"/><Relationship Id="rId3195" Type="http://schemas.openxmlformats.org/officeDocument/2006/relationships/hyperlink" Target="https://login.consultant.ru/link/?req=doc&amp;base=LAW&amp;n=168209&amp;dst=100026" TargetMode="External"/><Relationship Id="rId4246" Type="http://schemas.openxmlformats.org/officeDocument/2006/relationships/hyperlink" Target="https://login.consultant.ru/link/?req=doc&amp;base=LAW&amp;n=520145&amp;dst=100092" TargetMode="External"/><Relationship Id="rId8867" Type="http://schemas.openxmlformats.org/officeDocument/2006/relationships/hyperlink" Target="https://login.consultant.ru/link/?req=doc&amp;base=LAW&amp;n=538073&amp;dst=2034" TargetMode="External"/><Relationship Id="rId9918" Type="http://schemas.openxmlformats.org/officeDocument/2006/relationships/hyperlink" Target="https://login.consultant.ru/link/?req=doc&amp;base=LAW&amp;n=537857&amp;dst=100016" TargetMode="External"/><Relationship Id="rId10797" Type="http://schemas.openxmlformats.org/officeDocument/2006/relationships/hyperlink" Target="https://login.consultant.ru/link/?req=doc&amp;base=LAW&amp;n=491748&amp;dst=100120" TargetMode="External"/><Relationship Id="rId7469" Type="http://schemas.openxmlformats.org/officeDocument/2006/relationships/hyperlink" Target="https://login.consultant.ru/link/?req=doc&amp;base=LAW&amp;n=189288&amp;dst=100165" TargetMode="External"/><Relationship Id="rId11848" Type="http://schemas.openxmlformats.org/officeDocument/2006/relationships/hyperlink" Target="https://login.consultant.ru/link/?req=doc&amp;base=LAW&amp;n=136002&amp;dst=100033" TargetMode="External"/><Relationship Id="rId13270" Type="http://schemas.openxmlformats.org/officeDocument/2006/relationships/hyperlink" Target="https://login.consultant.ru/link/?req=doc&amp;base=LAW&amp;n=520142&amp;dst=100089" TargetMode="External"/><Relationship Id="rId14321" Type="http://schemas.openxmlformats.org/officeDocument/2006/relationships/hyperlink" Target="https://login.consultant.ru/link/?req=doc&amp;base=LAW&amp;n=313213&amp;dst=100015" TargetMode="External"/><Relationship Id="rId1907" Type="http://schemas.openxmlformats.org/officeDocument/2006/relationships/hyperlink" Target="https://login.consultant.ru/link/?req=doc&amp;base=LAW&amp;n=520134&amp;dst=100950" TargetMode="External"/><Relationship Id="rId250" Type="http://schemas.openxmlformats.org/officeDocument/2006/relationships/hyperlink" Target="https://login.consultant.ru/link/?req=doc&amp;base=LAW&amp;n=161339&amp;dst=100098" TargetMode="External"/><Relationship Id="rId7950" Type="http://schemas.openxmlformats.org/officeDocument/2006/relationships/hyperlink" Target="https://login.consultant.ru/link/?req=doc&amp;base=LAW&amp;n=538073&amp;dst=1507" TargetMode="External"/><Relationship Id="rId10931" Type="http://schemas.openxmlformats.org/officeDocument/2006/relationships/hyperlink" Target="https://login.consultant.ru/link/?req=doc&amp;base=LAW&amp;n=389250&amp;dst=100037" TargetMode="External"/><Relationship Id="rId5154" Type="http://schemas.openxmlformats.org/officeDocument/2006/relationships/hyperlink" Target="https://login.consultant.ru/link/?req=doc&amp;base=LAW&amp;n=189288&amp;dst=100019" TargetMode="External"/><Relationship Id="rId6552" Type="http://schemas.openxmlformats.org/officeDocument/2006/relationships/hyperlink" Target="https://login.consultant.ru/link/?req=doc&amp;base=LAW&amp;n=537722&amp;dst=100162" TargetMode="External"/><Relationship Id="rId7603" Type="http://schemas.openxmlformats.org/officeDocument/2006/relationships/hyperlink" Target="https://login.consultant.ru/link/?req=doc&amp;base=LAW&amp;n=439905&amp;dst=100051" TargetMode="External"/><Relationship Id="rId6205" Type="http://schemas.openxmlformats.org/officeDocument/2006/relationships/hyperlink" Target="https://login.consultant.ru/link/?req=doc&amp;base=LAW&amp;n=493724&amp;dst=100142" TargetMode="External"/><Relationship Id="rId9775" Type="http://schemas.openxmlformats.org/officeDocument/2006/relationships/hyperlink" Target="https://login.consultant.ru/link/?req=doc&amp;base=LAW&amp;n=538073&amp;dst=101319" TargetMode="External"/><Relationship Id="rId12756" Type="http://schemas.openxmlformats.org/officeDocument/2006/relationships/hyperlink" Target="https://login.consultant.ru/link/?req=doc&amp;base=LAW&amp;n=389249&amp;dst=100018" TargetMode="External"/><Relationship Id="rId13807" Type="http://schemas.openxmlformats.org/officeDocument/2006/relationships/hyperlink" Target="https://login.consultant.ru/link/?req=doc&amp;base=LAW&amp;n=537936&amp;dst=101865" TargetMode="External"/><Relationship Id="rId1764" Type="http://schemas.openxmlformats.org/officeDocument/2006/relationships/hyperlink" Target="https://login.consultant.ru/link/?req=doc&amp;base=LAW&amp;n=330650&amp;dst=100011" TargetMode="External"/><Relationship Id="rId2815" Type="http://schemas.openxmlformats.org/officeDocument/2006/relationships/hyperlink" Target="https://login.consultant.ru/link/?req=doc&amp;base=LAW&amp;n=516809&amp;dst=100333" TargetMode="External"/><Relationship Id="rId8377" Type="http://schemas.openxmlformats.org/officeDocument/2006/relationships/hyperlink" Target="https://login.consultant.ru/link/?req=doc&amp;base=LAW&amp;n=422224&amp;dst=100504" TargetMode="External"/><Relationship Id="rId9428" Type="http://schemas.openxmlformats.org/officeDocument/2006/relationships/hyperlink" Target="https://login.consultant.ru/link/?req=doc&amp;base=LAW&amp;n=283672&amp;dst=101232" TargetMode="External"/><Relationship Id="rId11358" Type="http://schemas.openxmlformats.org/officeDocument/2006/relationships/hyperlink" Target="https://login.consultant.ru/link/?req=doc&amp;base=LAW&amp;n=452685&amp;dst=100014" TargetMode="External"/><Relationship Id="rId12409" Type="http://schemas.openxmlformats.org/officeDocument/2006/relationships/hyperlink" Target="https://login.consultant.ru/link/?req=doc&amp;base=LAW&amp;n=537936&amp;dst=101448" TargetMode="External"/><Relationship Id="rId1417" Type="http://schemas.openxmlformats.org/officeDocument/2006/relationships/hyperlink" Target="https://login.consultant.ru/link/?req=doc&amp;base=LAW&amp;n=200402&amp;dst=100016" TargetMode="External"/><Relationship Id="rId4987" Type="http://schemas.openxmlformats.org/officeDocument/2006/relationships/hyperlink" Target="https://login.consultant.ru/link/?req=doc&amp;base=LAW&amp;n=180744&amp;dst=100050" TargetMode="External"/><Relationship Id="rId3589" Type="http://schemas.openxmlformats.org/officeDocument/2006/relationships/hyperlink" Target="https://login.consultant.ru/link/?req=doc&amp;base=LAW&amp;n=196298&amp;dst=100075" TargetMode="External"/><Relationship Id="rId7460" Type="http://schemas.openxmlformats.org/officeDocument/2006/relationships/hyperlink" Target="https://login.consultant.ru/link/?req=doc&amp;base=LAW&amp;n=283672&amp;dst=100876" TargetMode="External"/><Relationship Id="rId8511" Type="http://schemas.openxmlformats.org/officeDocument/2006/relationships/hyperlink" Target="https://login.consultant.ru/link/?req=doc&amp;base=LAW&amp;n=520123&amp;dst=100371" TargetMode="External"/><Relationship Id="rId6062" Type="http://schemas.openxmlformats.org/officeDocument/2006/relationships/hyperlink" Target="https://login.consultant.ru/link/?req=doc&amp;base=LAW&amp;n=421956&amp;dst=100203" TargetMode="External"/><Relationship Id="rId7113" Type="http://schemas.openxmlformats.org/officeDocument/2006/relationships/hyperlink" Target="https://login.consultant.ru/link/?req=doc&amp;base=LAW&amp;n=523184&amp;dst=100579" TargetMode="External"/><Relationship Id="rId10441" Type="http://schemas.openxmlformats.org/officeDocument/2006/relationships/hyperlink" Target="https://login.consultant.ru/link/?req=doc&amp;base=LAW&amp;n=537936&amp;dst=101215" TargetMode="External"/><Relationship Id="rId9285" Type="http://schemas.openxmlformats.org/officeDocument/2006/relationships/hyperlink" Target="https://login.consultant.ru/link/?req=doc&amp;base=LAW&amp;n=491749&amp;dst=100095" TargetMode="External"/><Relationship Id="rId13664" Type="http://schemas.openxmlformats.org/officeDocument/2006/relationships/hyperlink" Target="https://login.consultant.ru/link/?req=doc&amp;base=LAW&amp;n=457397&amp;dst=100022" TargetMode="External"/><Relationship Id="rId991" Type="http://schemas.openxmlformats.org/officeDocument/2006/relationships/hyperlink" Target="https://login.consultant.ru/link/?req=doc&amp;base=LAW&amp;n=301263&amp;dst=100088" TargetMode="External"/><Relationship Id="rId2672" Type="http://schemas.openxmlformats.org/officeDocument/2006/relationships/hyperlink" Target="https://login.consultant.ru/link/?req=doc&amp;base=LAW&amp;n=484720&amp;dst=100007" TargetMode="External"/><Relationship Id="rId3723" Type="http://schemas.openxmlformats.org/officeDocument/2006/relationships/hyperlink" Target="https://login.consultant.ru/link/?req=doc&amp;base=LAW&amp;n=520121&amp;dst=100470" TargetMode="External"/><Relationship Id="rId12266" Type="http://schemas.openxmlformats.org/officeDocument/2006/relationships/hyperlink" Target="https://login.consultant.ru/link/?req=doc&amp;base=LAW&amp;n=389295&amp;dst=100089" TargetMode="External"/><Relationship Id="rId13317" Type="http://schemas.openxmlformats.org/officeDocument/2006/relationships/hyperlink" Target="https://login.consultant.ru/link/?req=doc&amp;base=LAW&amp;n=283511&amp;dst=100118" TargetMode="External"/><Relationship Id="rId644" Type="http://schemas.openxmlformats.org/officeDocument/2006/relationships/hyperlink" Target="https://login.consultant.ru/link/?req=doc&amp;base=LAW&amp;n=435718&amp;dst=100009" TargetMode="External"/><Relationship Id="rId1274" Type="http://schemas.openxmlformats.org/officeDocument/2006/relationships/hyperlink" Target="https://login.consultant.ru/link/?req=doc&amp;base=LAW&amp;n=491811&amp;dst=100025" TargetMode="External"/><Relationship Id="rId2325" Type="http://schemas.openxmlformats.org/officeDocument/2006/relationships/hyperlink" Target="https://login.consultant.ru/link/?req=doc&amp;base=LAW&amp;n=389299&amp;dst=100027" TargetMode="External"/><Relationship Id="rId5895" Type="http://schemas.openxmlformats.org/officeDocument/2006/relationships/hyperlink" Target="https://login.consultant.ru/link/?req=doc&amp;base=LAW&amp;n=520126&amp;dst=100554" TargetMode="External"/><Relationship Id="rId6946" Type="http://schemas.openxmlformats.org/officeDocument/2006/relationships/hyperlink" Target="https://login.consultant.ru/link/?req=doc&amp;base=LAW&amp;n=401510&amp;dst=100161" TargetMode="External"/><Relationship Id="rId4497" Type="http://schemas.openxmlformats.org/officeDocument/2006/relationships/hyperlink" Target="https://login.consultant.ru/link/?req=doc&amp;base=LAW&amp;n=189287&amp;dst=100019" TargetMode="External"/><Relationship Id="rId5548" Type="http://schemas.openxmlformats.org/officeDocument/2006/relationships/hyperlink" Target="https://login.consultant.ru/link/?req=doc&amp;base=LAW&amp;n=189503&amp;dst=100036" TargetMode="External"/><Relationship Id="rId12400" Type="http://schemas.openxmlformats.org/officeDocument/2006/relationships/hyperlink" Target="https://login.consultant.ru/link/?req=doc&amp;base=LAW&amp;n=389252&amp;dst=100023" TargetMode="External"/><Relationship Id="rId3099" Type="http://schemas.openxmlformats.org/officeDocument/2006/relationships/hyperlink" Target="https://login.consultant.ru/link/?req=doc&amp;base=LAW&amp;n=520121&amp;dst=100296" TargetMode="External"/><Relationship Id="rId8021" Type="http://schemas.openxmlformats.org/officeDocument/2006/relationships/hyperlink" Target="https://login.consultant.ru/link/?req=doc&amp;base=LAW&amp;n=189562&amp;dst=100330" TargetMode="External"/><Relationship Id="rId11002" Type="http://schemas.openxmlformats.org/officeDocument/2006/relationships/hyperlink" Target="https://login.consultant.ru/link/?req=doc&amp;base=LAW&amp;n=388995&amp;dst=100395" TargetMode="External"/><Relationship Id="rId3580" Type="http://schemas.openxmlformats.org/officeDocument/2006/relationships/hyperlink" Target="https://login.consultant.ru/link/?req=doc&amp;base=LAW&amp;n=360346&amp;dst=100019" TargetMode="External"/><Relationship Id="rId13174" Type="http://schemas.openxmlformats.org/officeDocument/2006/relationships/hyperlink" Target="https://login.consultant.ru/link/?req=doc&amp;base=LAW&amp;n=283620&amp;dst=100765" TargetMode="External"/><Relationship Id="rId2182" Type="http://schemas.openxmlformats.org/officeDocument/2006/relationships/hyperlink" Target="https://login.consultant.ru/link/?req=doc&amp;base=LAW&amp;n=144619&amp;dst=100022" TargetMode="External"/><Relationship Id="rId3233" Type="http://schemas.openxmlformats.org/officeDocument/2006/relationships/hyperlink" Target="https://login.consultant.ru/link/?req=doc&amp;base=LAW&amp;n=389302&amp;dst=100159" TargetMode="External"/><Relationship Id="rId4631" Type="http://schemas.openxmlformats.org/officeDocument/2006/relationships/hyperlink" Target="https://login.consultant.ru/link/?req=doc&amp;base=LAW&amp;n=283620&amp;dst=100414" TargetMode="External"/><Relationship Id="rId14225" Type="http://schemas.openxmlformats.org/officeDocument/2006/relationships/hyperlink" Target="https://login.consultant.ru/link/?req=doc&amp;base=LAW&amp;n=527104&amp;dst=100237" TargetMode="External"/><Relationship Id="rId154" Type="http://schemas.openxmlformats.org/officeDocument/2006/relationships/hyperlink" Target="https://login.consultant.ru/link/?req=doc&amp;base=LAW&amp;n=405770&amp;dst=100118" TargetMode="External"/><Relationship Id="rId7854" Type="http://schemas.openxmlformats.org/officeDocument/2006/relationships/hyperlink" Target="https://login.consultant.ru/link/?req=doc&amp;base=LAW&amp;n=537936&amp;dst=101052" TargetMode="External"/><Relationship Id="rId8905" Type="http://schemas.openxmlformats.org/officeDocument/2006/relationships/hyperlink" Target="https://login.consultant.ru/link/?req=doc&amp;base=LAW&amp;n=283672&amp;dst=101147" TargetMode="External"/><Relationship Id="rId10835" Type="http://schemas.openxmlformats.org/officeDocument/2006/relationships/hyperlink" Target="https://login.consultant.ru/link/?req=doc&amp;base=LAW&amp;n=520100&amp;dst=100036" TargetMode="External"/><Relationship Id="rId6456" Type="http://schemas.openxmlformats.org/officeDocument/2006/relationships/hyperlink" Target="https://login.consultant.ru/link/?req=doc&amp;base=LAW&amp;n=164589&amp;dst=100035" TargetMode="External"/><Relationship Id="rId7507" Type="http://schemas.openxmlformats.org/officeDocument/2006/relationships/hyperlink" Target="https://login.consultant.ru/link/?req=doc&amp;base=LAW&amp;n=189288&amp;dst=100166" TargetMode="External"/><Relationship Id="rId5058" Type="http://schemas.openxmlformats.org/officeDocument/2006/relationships/hyperlink" Target="https://login.consultant.ru/link/?req=doc&amp;base=LAW&amp;n=491811&amp;dst=100274" TargetMode="External"/><Relationship Id="rId6109" Type="http://schemas.openxmlformats.org/officeDocument/2006/relationships/hyperlink" Target="https://login.consultant.ru/link/?req=doc&amp;base=LAW&amp;n=435811&amp;dst=100080" TargetMode="External"/><Relationship Id="rId9679" Type="http://schemas.openxmlformats.org/officeDocument/2006/relationships/hyperlink" Target="https://login.consultant.ru/link/?req=doc&amp;base=LAW&amp;n=431754&amp;dst=100302" TargetMode="External"/><Relationship Id="rId1668" Type="http://schemas.openxmlformats.org/officeDocument/2006/relationships/hyperlink" Target="https://login.consultant.ru/link/?req=doc&amp;base=LAW&amp;n=209829&amp;dst=100074" TargetMode="External"/><Relationship Id="rId2719" Type="http://schemas.openxmlformats.org/officeDocument/2006/relationships/hyperlink" Target="https://login.consultant.ru/link/?req=doc&amp;base=LAW&amp;n=189226&amp;dst=100012" TargetMode="External"/><Relationship Id="rId14082" Type="http://schemas.openxmlformats.org/officeDocument/2006/relationships/hyperlink" Target="https://login.consultant.ru/link/?req=doc&amp;base=LAW&amp;n=512726&amp;dst=356" TargetMode="External"/><Relationship Id="rId3090" Type="http://schemas.openxmlformats.org/officeDocument/2006/relationships/hyperlink" Target="https://login.consultant.ru/link/?req=doc&amp;base=LAW&amp;n=401510&amp;dst=100036" TargetMode="External"/><Relationship Id="rId4141" Type="http://schemas.openxmlformats.org/officeDocument/2006/relationships/hyperlink" Target="https://login.consultant.ru/link/?req=doc&amp;base=LAW&amp;n=516807&amp;dst=100372" TargetMode="External"/><Relationship Id="rId7364" Type="http://schemas.openxmlformats.org/officeDocument/2006/relationships/hyperlink" Target="https://login.consultant.ru/link/?req=doc&amp;base=LAW&amp;n=207968&amp;dst=100017" TargetMode="External"/><Relationship Id="rId8762" Type="http://schemas.openxmlformats.org/officeDocument/2006/relationships/hyperlink" Target="https://login.consultant.ru/link/?req=doc&amp;base=LAW&amp;n=431909&amp;dst=100079" TargetMode="External"/><Relationship Id="rId9813" Type="http://schemas.openxmlformats.org/officeDocument/2006/relationships/hyperlink" Target="https://login.consultant.ru/link/?req=doc&amp;base=LAW&amp;n=501400&amp;dst=100074" TargetMode="External"/><Relationship Id="rId10692" Type="http://schemas.openxmlformats.org/officeDocument/2006/relationships/hyperlink" Target="https://login.consultant.ru/link/?req=doc&amp;base=LAW&amp;n=412739&amp;dst=100301" TargetMode="External"/><Relationship Id="rId11743" Type="http://schemas.openxmlformats.org/officeDocument/2006/relationships/hyperlink" Target="https://login.consultant.ru/link/?req=doc&amp;base=LAW&amp;n=399905&amp;dst=100007" TargetMode="External"/><Relationship Id="rId27" Type="http://schemas.openxmlformats.org/officeDocument/2006/relationships/hyperlink" Target="https://login.consultant.ru/link/?req=doc&amp;base=LAW&amp;n=40273&amp;dst=100008" TargetMode="External"/><Relationship Id="rId1802" Type="http://schemas.openxmlformats.org/officeDocument/2006/relationships/hyperlink" Target="https://login.consultant.ru/link/?req=doc&amp;base=LAW&amp;n=520123&amp;dst=100222" TargetMode="External"/><Relationship Id="rId7017" Type="http://schemas.openxmlformats.org/officeDocument/2006/relationships/hyperlink" Target="https://login.consultant.ru/link/?req=doc&amp;base=LAW&amp;n=532884&amp;dst=100050" TargetMode="External"/><Relationship Id="rId8415" Type="http://schemas.openxmlformats.org/officeDocument/2006/relationships/hyperlink" Target="https://login.consultant.ru/link/?req=doc&amp;base=LAW&amp;n=511312&amp;dst=100118" TargetMode="External"/><Relationship Id="rId10345" Type="http://schemas.openxmlformats.org/officeDocument/2006/relationships/hyperlink" Target="https://login.consultant.ru/link/?req=doc&amp;base=LAW&amp;n=371943&amp;dst=100277" TargetMode="External"/><Relationship Id="rId3974" Type="http://schemas.openxmlformats.org/officeDocument/2006/relationships/hyperlink" Target="https://login.consultant.ru/link/?req=doc&amp;base=LAW&amp;n=414290&amp;dst=101986" TargetMode="External"/><Relationship Id="rId13568" Type="http://schemas.openxmlformats.org/officeDocument/2006/relationships/hyperlink" Target="https://login.consultant.ru/link/?req=doc&amp;base=LAW&amp;n=304058&amp;dst=100034" TargetMode="External"/><Relationship Id="rId895" Type="http://schemas.openxmlformats.org/officeDocument/2006/relationships/hyperlink" Target="https://login.consultant.ru/link/?req=doc&amp;base=LAW&amp;n=283617&amp;dst=100010" TargetMode="External"/><Relationship Id="rId2576" Type="http://schemas.openxmlformats.org/officeDocument/2006/relationships/hyperlink" Target="https://login.consultant.ru/link/?req=doc&amp;base=LAW&amp;n=538073&amp;dst=751" TargetMode="External"/><Relationship Id="rId3627" Type="http://schemas.openxmlformats.org/officeDocument/2006/relationships/hyperlink" Target="https://login.consultant.ru/link/?req=doc&amp;base=LAW&amp;n=283620&amp;dst=100277" TargetMode="External"/><Relationship Id="rId9189" Type="http://schemas.openxmlformats.org/officeDocument/2006/relationships/hyperlink" Target="https://login.consultant.ru/link/?req=doc&amp;base=LAW&amp;n=310891&amp;dst=100278" TargetMode="External"/><Relationship Id="rId548" Type="http://schemas.openxmlformats.org/officeDocument/2006/relationships/hyperlink" Target="https://login.consultant.ru/link/?req=doc&amp;base=LAW&amp;n=341776&amp;dst=100009" TargetMode="External"/><Relationship Id="rId1178" Type="http://schemas.openxmlformats.org/officeDocument/2006/relationships/hyperlink" Target="https://login.consultant.ru/link/?req=doc&amp;base=LAW&amp;n=464801&amp;dst=100072" TargetMode="External"/><Relationship Id="rId2229" Type="http://schemas.openxmlformats.org/officeDocument/2006/relationships/hyperlink" Target="https://login.consultant.ru/link/?req=doc&amp;base=LAW&amp;n=357757&amp;dst=100023" TargetMode="External"/><Relationship Id="rId5799" Type="http://schemas.openxmlformats.org/officeDocument/2006/relationships/hyperlink" Target="https://login.consultant.ru/link/?req=doc&amp;base=LAW&amp;n=519032&amp;dst=100134" TargetMode="External"/><Relationship Id="rId6100" Type="http://schemas.openxmlformats.org/officeDocument/2006/relationships/hyperlink" Target="https://login.consultant.ru/link/?req=doc&amp;base=LAW&amp;n=520123&amp;dst=100318" TargetMode="External"/><Relationship Id="rId9670" Type="http://schemas.openxmlformats.org/officeDocument/2006/relationships/hyperlink" Target="https://login.consultant.ru/link/?req=doc&amp;base=LAW&amp;n=72847&amp;dst=100024" TargetMode="External"/><Relationship Id="rId8272" Type="http://schemas.openxmlformats.org/officeDocument/2006/relationships/hyperlink" Target="https://login.consultant.ru/link/?req=doc&amp;base=LAW&amp;n=314415&amp;dst=100072" TargetMode="External"/><Relationship Id="rId9323" Type="http://schemas.openxmlformats.org/officeDocument/2006/relationships/hyperlink" Target="https://login.consultant.ru/link/?req=doc&amp;base=LAW&amp;n=538073&amp;dst=1509" TargetMode="External"/><Relationship Id="rId12651" Type="http://schemas.openxmlformats.org/officeDocument/2006/relationships/hyperlink" Target="https://login.consultant.ru/link/?req=doc&amp;base=LAW&amp;n=368440&amp;dst=100102" TargetMode="External"/><Relationship Id="rId13702" Type="http://schemas.openxmlformats.org/officeDocument/2006/relationships/hyperlink" Target="https://login.consultant.ru/link/?req=doc&amp;base=LAW&amp;n=520281&amp;dst=100922" TargetMode="External"/><Relationship Id="rId1312" Type="http://schemas.openxmlformats.org/officeDocument/2006/relationships/hyperlink" Target="https://login.consultant.ru/link/?req=doc&amp;base=LAW&amp;n=379434&amp;dst=100039" TargetMode="External"/><Relationship Id="rId2710" Type="http://schemas.openxmlformats.org/officeDocument/2006/relationships/hyperlink" Target="https://login.consultant.ru/link/?req=doc&amp;base=LAW&amp;n=476082&amp;dst=104324" TargetMode="External"/><Relationship Id="rId11253" Type="http://schemas.openxmlformats.org/officeDocument/2006/relationships/hyperlink" Target="https://login.consultant.ru/link/?req=doc&amp;base=LAW&amp;n=283672&amp;dst=101470" TargetMode="External"/><Relationship Id="rId12304" Type="http://schemas.openxmlformats.org/officeDocument/2006/relationships/hyperlink" Target="https://login.consultant.ru/link/?req=doc&amp;base=LAW&amp;n=283500&amp;dst=100015" TargetMode="External"/><Relationship Id="rId4882" Type="http://schemas.openxmlformats.org/officeDocument/2006/relationships/hyperlink" Target="https://login.consultant.ru/link/?req=doc&amp;base=LAW&amp;n=538073&amp;dst=100244" TargetMode="External"/><Relationship Id="rId5933" Type="http://schemas.openxmlformats.org/officeDocument/2006/relationships/hyperlink" Target="https://login.consultant.ru/link/?req=doc&amp;base=LAW&amp;n=520145&amp;dst=100107" TargetMode="External"/><Relationship Id="rId14476" Type="http://schemas.openxmlformats.org/officeDocument/2006/relationships/hyperlink" Target="https://login.consultant.ru/link/?req=doc&amp;base=LAW&amp;n=422224&amp;dst=100746" TargetMode="External"/><Relationship Id="rId2086" Type="http://schemas.openxmlformats.org/officeDocument/2006/relationships/hyperlink" Target="https://login.consultant.ru/link/?req=doc&amp;base=LAW&amp;n=389248&amp;dst=100131" TargetMode="External"/><Relationship Id="rId3484" Type="http://schemas.openxmlformats.org/officeDocument/2006/relationships/hyperlink" Target="https://login.consultant.ru/link/?req=doc&amp;base=LAW&amp;n=283671&amp;dst=100482" TargetMode="External"/><Relationship Id="rId4535" Type="http://schemas.openxmlformats.org/officeDocument/2006/relationships/hyperlink" Target="https://login.consultant.ru/link/?req=doc&amp;base=LAW&amp;n=520123&amp;dst=100260" TargetMode="External"/><Relationship Id="rId13078" Type="http://schemas.openxmlformats.org/officeDocument/2006/relationships/hyperlink" Target="https://login.consultant.ru/link/?req=doc&amp;base=LAW&amp;n=529658" TargetMode="External"/><Relationship Id="rId14129" Type="http://schemas.openxmlformats.org/officeDocument/2006/relationships/hyperlink" Target="https://login.consultant.ru/link/?req=doc&amp;base=LAW&amp;n=510618&amp;dst=100030" TargetMode="External"/><Relationship Id="rId3137" Type="http://schemas.openxmlformats.org/officeDocument/2006/relationships/hyperlink" Target="https://login.consultant.ru/link/?req=doc&amp;base=LAW&amp;n=515905&amp;dst=101837" TargetMode="External"/><Relationship Id="rId7758" Type="http://schemas.openxmlformats.org/officeDocument/2006/relationships/hyperlink" Target="https://login.consultant.ru/link/?req=doc&amp;base=LAW&amp;n=161339&amp;dst=100187" TargetMode="External"/><Relationship Id="rId8809" Type="http://schemas.openxmlformats.org/officeDocument/2006/relationships/hyperlink" Target="https://login.consultant.ru/link/?req=doc&amp;base=LAW&amp;n=508369" TargetMode="External"/><Relationship Id="rId10739" Type="http://schemas.openxmlformats.org/officeDocument/2006/relationships/hyperlink" Target="https://login.consultant.ru/link/?req=doc&amp;base=LAW&amp;n=323804&amp;dst=100048" TargetMode="External"/><Relationship Id="rId9180" Type="http://schemas.openxmlformats.org/officeDocument/2006/relationships/hyperlink" Target="https://login.consultant.ru/link/?req=doc&amp;base=LAW&amp;n=538073&amp;dst=1509" TargetMode="External"/><Relationship Id="rId12161" Type="http://schemas.openxmlformats.org/officeDocument/2006/relationships/hyperlink" Target="https://login.consultant.ru/link/?req=doc&amp;base=LAW&amp;n=482651" TargetMode="External"/><Relationship Id="rId13212" Type="http://schemas.openxmlformats.org/officeDocument/2006/relationships/hyperlink" Target="https://login.consultant.ru/link/?req=doc&amp;base=LAW&amp;n=454114&amp;dst=100075" TargetMode="External"/><Relationship Id="rId2220" Type="http://schemas.openxmlformats.org/officeDocument/2006/relationships/hyperlink" Target="https://login.consultant.ru/link/?req=doc&amp;base=LAW&amp;n=379572&amp;dst=100017" TargetMode="External"/><Relationship Id="rId5790" Type="http://schemas.openxmlformats.org/officeDocument/2006/relationships/hyperlink" Target="https://login.consultant.ru/link/?req=doc&amp;base=LAW&amp;n=520116&amp;dst=100902" TargetMode="External"/><Relationship Id="rId4392" Type="http://schemas.openxmlformats.org/officeDocument/2006/relationships/hyperlink" Target="https://login.consultant.ru/link/?req=doc&amp;base=LAW&amp;n=189287&amp;dst=100014" TargetMode="External"/><Relationship Id="rId5443" Type="http://schemas.openxmlformats.org/officeDocument/2006/relationships/hyperlink" Target="https://login.consultant.ru/link/?req=doc&amp;base=LAW&amp;n=519032&amp;dst=100067" TargetMode="External"/><Relationship Id="rId6841" Type="http://schemas.openxmlformats.org/officeDocument/2006/relationships/hyperlink" Target="https://login.consultant.ru/link/?req=doc&amp;base=LAW&amp;n=490119" TargetMode="External"/><Relationship Id="rId4045" Type="http://schemas.openxmlformats.org/officeDocument/2006/relationships/hyperlink" Target="https://login.consultant.ru/link/?req=doc&amp;base=LAW&amp;n=538620&amp;dst=100112" TargetMode="External"/><Relationship Id="rId11994" Type="http://schemas.openxmlformats.org/officeDocument/2006/relationships/hyperlink" Target="https://login.consultant.ru/link/?req=doc&amp;base=LAW&amp;n=510523&amp;dst=100073" TargetMode="External"/><Relationship Id="rId8666" Type="http://schemas.openxmlformats.org/officeDocument/2006/relationships/hyperlink" Target="https://login.consultant.ru/link/?req=doc&amp;base=LAW&amp;n=430579&amp;dst=100016" TargetMode="External"/><Relationship Id="rId9717" Type="http://schemas.openxmlformats.org/officeDocument/2006/relationships/hyperlink" Target="https://login.consultant.ru/link/?req=doc&amp;base=LAW&amp;n=523344&amp;dst=100643" TargetMode="External"/><Relationship Id="rId10596" Type="http://schemas.openxmlformats.org/officeDocument/2006/relationships/hyperlink" Target="https://login.consultant.ru/link/?req=doc&amp;base=LAW&amp;n=524105&amp;dst=1334" TargetMode="External"/><Relationship Id="rId11647" Type="http://schemas.openxmlformats.org/officeDocument/2006/relationships/hyperlink" Target="https://login.consultant.ru/link/?req=doc&amp;base=LAW&amp;n=447766&amp;dst=100014" TargetMode="External"/><Relationship Id="rId1706" Type="http://schemas.openxmlformats.org/officeDocument/2006/relationships/hyperlink" Target="https://login.consultant.ru/link/?req=doc&amp;base=LAW&amp;n=334298&amp;dst=100015" TargetMode="External"/><Relationship Id="rId7268" Type="http://schemas.openxmlformats.org/officeDocument/2006/relationships/hyperlink" Target="https://login.consultant.ru/link/?req=doc&amp;base=LAW&amp;n=283672&amp;dst=100814" TargetMode="External"/><Relationship Id="rId8319" Type="http://schemas.openxmlformats.org/officeDocument/2006/relationships/hyperlink" Target="https://login.consultant.ru/link/?req=doc&amp;base=LAW&amp;n=492048&amp;dst=33" TargetMode="External"/><Relationship Id="rId10249" Type="http://schemas.openxmlformats.org/officeDocument/2006/relationships/hyperlink" Target="https://login.consultant.ru/link/?req=doc&amp;base=LAW&amp;n=511011&amp;dst=100049" TargetMode="External"/><Relationship Id="rId14120" Type="http://schemas.openxmlformats.org/officeDocument/2006/relationships/hyperlink" Target="https://login.consultant.ru/link/?req=doc&amp;base=LAW&amp;n=442350&amp;dst=100013" TargetMode="External"/><Relationship Id="rId3878" Type="http://schemas.openxmlformats.org/officeDocument/2006/relationships/hyperlink" Target="https://login.consultant.ru/link/?req=doc&amp;base=LAW&amp;n=538620&amp;dst=100078" TargetMode="External"/><Relationship Id="rId4929" Type="http://schemas.openxmlformats.org/officeDocument/2006/relationships/hyperlink" Target="https://login.consultant.ru/link/?req=doc&amp;base=LAW&amp;n=521674&amp;dst=100010" TargetMode="External"/><Relationship Id="rId8800" Type="http://schemas.openxmlformats.org/officeDocument/2006/relationships/hyperlink" Target="https://login.consultant.ru/link/?req=doc&amp;base=LAW&amp;n=508369" TargetMode="External"/><Relationship Id="rId799" Type="http://schemas.openxmlformats.org/officeDocument/2006/relationships/hyperlink" Target="https://login.consultant.ru/link/?req=doc&amp;base=LAW&amp;n=520126&amp;dst=100026" TargetMode="External"/><Relationship Id="rId6351" Type="http://schemas.openxmlformats.org/officeDocument/2006/relationships/hyperlink" Target="https://login.consultant.ru/link/?req=doc&amp;base=LAW&amp;n=421956&amp;dst=100207" TargetMode="External"/><Relationship Id="rId7402" Type="http://schemas.openxmlformats.org/officeDocument/2006/relationships/hyperlink" Target="https://login.consultant.ru/link/?req=doc&amp;base=LAW&amp;n=193990&amp;dst=100028" TargetMode="External"/><Relationship Id="rId10730" Type="http://schemas.openxmlformats.org/officeDocument/2006/relationships/hyperlink" Target="https://login.consultant.ru/link/?req=doc&amp;base=LAW&amp;n=391666&amp;dst=100011" TargetMode="External"/><Relationship Id="rId6004" Type="http://schemas.openxmlformats.org/officeDocument/2006/relationships/hyperlink" Target="https://login.consultant.ru/link/?req=doc&amp;base=LAW&amp;n=491854&amp;dst=100105" TargetMode="External"/><Relationship Id="rId9574" Type="http://schemas.openxmlformats.org/officeDocument/2006/relationships/hyperlink" Target="https://login.consultant.ru/link/?req=doc&amp;base=LAW&amp;n=108786&amp;dst=100012" TargetMode="External"/><Relationship Id="rId13953" Type="http://schemas.openxmlformats.org/officeDocument/2006/relationships/hyperlink" Target="https://login.consultant.ru/link/?req=doc&amp;base=LAW&amp;n=422222&amp;dst=100451" TargetMode="External"/><Relationship Id="rId2961" Type="http://schemas.openxmlformats.org/officeDocument/2006/relationships/hyperlink" Target="https://login.consultant.ru/link/?req=doc&amp;base=LAW&amp;n=520126&amp;dst=100118" TargetMode="External"/><Relationship Id="rId8176" Type="http://schemas.openxmlformats.org/officeDocument/2006/relationships/hyperlink" Target="https://login.consultant.ru/link/?req=doc&amp;base=LAW&amp;n=510618&amp;dst=100122" TargetMode="External"/><Relationship Id="rId9227" Type="http://schemas.openxmlformats.org/officeDocument/2006/relationships/hyperlink" Target="https://login.consultant.ru/link/?req=doc&amp;base=LAW&amp;n=140000&amp;dst=100008" TargetMode="External"/><Relationship Id="rId12555" Type="http://schemas.openxmlformats.org/officeDocument/2006/relationships/hyperlink" Target="https://login.consultant.ru/link/?req=doc&amp;base=LAW&amp;n=450169&amp;dst=100016" TargetMode="External"/><Relationship Id="rId13606" Type="http://schemas.openxmlformats.org/officeDocument/2006/relationships/hyperlink" Target="https://login.consultant.ru/link/?req=doc&amp;base=LAW&amp;n=389253&amp;dst=100149" TargetMode="External"/><Relationship Id="rId933" Type="http://schemas.openxmlformats.org/officeDocument/2006/relationships/hyperlink" Target="https://login.consultant.ru/link/?req=doc&amp;base=LAW&amp;n=322492&amp;dst=100014" TargetMode="External"/><Relationship Id="rId1563" Type="http://schemas.openxmlformats.org/officeDocument/2006/relationships/hyperlink" Target="https://login.consultant.ru/link/?req=doc&amp;base=LAW&amp;n=389302&amp;dst=100082" TargetMode="External"/><Relationship Id="rId2614" Type="http://schemas.openxmlformats.org/officeDocument/2006/relationships/hyperlink" Target="https://login.consultant.ru/link/?req=doc&amp;base=LAW&amp;n=520116&amp;dst=101638" TargetMode="External"/><Relationship Id="rId11157" Type="http://schemas.openxmlformats.org/officeDocument/2006/relationships/hyperlink" Target="https://login.consultant.ru/link/?req=doc&amp;base=LAW&amp;n=537936&amp;dst=101267" TargetMode="External"/><Relationship Id="rId12208" Type="http://schemas.openxmlformats.org/officeDocument/2006/relationships/hyperlink" Target="https://login.consultant.ru/link/?req=doc&amp;base=LAW&amp;n=389295&amp;dst=100081" TargetMode="External"/><Relationship Id="rId1216" Type="http://schemas.openxmlformats.org/officeDocument/2006/relationships/hyperlink" Target="https://login.consultant.ru/link/?req=doc&amp;base=LAW&amp;n=537936&amp;dst=100443" TargetMode="External"/><Relationship Id="rId4786" Type="http://schemas.openxmlformats.org/officeDocument/2006/relationships/hyperlink" Target="https://login.consultant.ru/link/?req=doc&amp;base=LAW&amp;n=200491&amp;dst=100089" TargetMode="External"/><Relationship Id="rId5837" Type="http://schemas.openxmlformats.org/officeDocument/2006/relationships/hyperlink" Target="https://login.consultant.ru/link/?req=doc&amp;base=LAW&amp;n=507470" TargetMode="External"/><Relationship Id="rId3388" Type="http://schemas.openxmlformats.org/officeDocument/2006/relationships/hyperlink" Target="https://login.consultant.ru/link/?req=doc&amp;base=LAW&amp;n=537936&amp;dst=100684" TargetMode="External"/><Relationship Id="rId4439" Type="http://schemas.openxmlformats.org/officeDocument/2006/relationships/hyperlink" Target="https://login.consultant.ru/link/?req=doc&amp;base=LAW&amp;n=310891&amp;dst=100196" TargetMode="External"/><Relationship Id="rId8310" Type="http://schemas.openxmlformats.org/officeDocument/2006/relationships/hyperlink" Target="https://login.consultant.ru/link/?req=doc&amp;base=LAW&amp;n=491748&amp;dst=100102" TargetMode="External"/><Relationship Id="rId10240" Type="http://schemas.openxmlformats.org/officeDocument/2006/relationships/hyperlink" Target="https://login.consultant.ru/link/?req=doc&amp;base=LAW&amp;n=301594&amp;dst=100024" TargetMode="External"/><Relationship Id="rId790" Type="http://schemas.openxmlformats.org/officeDocument/2006/relationships/hyperlink" Target="https://login.consultant.ru/link/?req=doc&amp;base=LAW&amp;n=501458&amp;dst=100050" TargetMode="External"/><Relationship Id="rId2471" Type="http://schemas.openxmlformats.org/officeDocument/2006/relationships/hyperlink" Target="https://login.consultant.ru/link/?req=doc&amp;base=LAW&amp;n=489343&amp;dst=100156" TargetMode="External"/><Relationship Id="rId3522" Type="http://schemas.openxmlformats.org/officeDocument/2006/relationships/hyperlink" Target="https://login.consultant.ru/link/?req=doc&amp;base=LAW&amp;n=389296&amp;dst=100187" TargetMode="External"/><Relationship Id="rId4920" Type="http://schemas.openxmlformats.org/officeDocument/2006/relationships/hyperlink" Target="https://login.consultant.ru/link/?req=doc&amp;base=LAW&amp;n=538073&amp;dst=5012" TargetMode="External"/><Relationship Id="rId9084" Type="http://schemas.openxmlformats.org/officeDocument/2006/relationships/hyperlink" Target="https://login.consultant.ru/link/?req=doc&amp;base=LAW&amp;n=283672&amp;dst=101187" TargetMode="External"/><Relationship Id="rId12065" Type="http://schemas.openxmlformats.org/officeDocument/2006/relationships/hyperlink" Target="https://login.consultant.ru/link/?req=doc&amp;base=LAW&amp;n=389303&amp;dst=100166" TargetMode="External"/><Relationship Id="rId13116" Type="http://schemas.openxmlformats.org/officeDocument/2006/relationships/hyperlink" Target="https://login.consultant.ru/link/?req=doc&amp;base=LAW&amp;n=520116&amp;dst=101447" TargetMode="External"/><Relationship Id="rId13463" Type="http://schemas.openxmlformats.org/officeDocument/2006/relationships/hyperlink" Target="https://login.consultant.ru/link/?req=doc&amp;base=LAW&amp;n=322492&amp;dst=100113" TargetMode="External"/><Relationship Id="rId443" Type="http://schemas.openxmlformats.org/officeDocument/2006/relationships/hyperlink" Target="https://login.consultant.ru/link/?req=doc&amp;base=LAW&amp;n=219015&amp;dst=100009" TargetMode="External"/><Relationship Id="rId1073" Type="http://schemas.openxmlformats.org/officeDocument/2006/relationships/hyperlink" Target="https://login.consultant.ru/link/?req=doc&amp;base=LAW&amp;n=330139&amp;dst=100016" TargetMode="External"/><Relationship Id="rId2124" Type="http://schemas.openxmlformats.org/officeDocument/2006/relationships/hyperlink" Target="https://login.consultant.ru/link/?req=doc&amp;base=LAW&amp;n=367147&amp;dst=100031" TargetMode="External"/><Relationship Id="rId4296" Type="http://schemas.openxmlformats.org/officeDocument/2006/relationships/hyperlink" Target="https://login.consultant.ru/link/?req=doc&amp;base=LAW&amp;n=283669&amp;dst=100672" TargetMode="External"/><Relationship Id="rId5694" Type="http://schemas.openxmlformats.org/officeDocument/2006/relationships/hyperlink" Target="https://login.consultant.ru/link/?req=doc&amp;base=LAW&amp;n=538073&amp;dst=1540" TargetMode="External"/><Relationship Id="rId6745" Type="http://schemas.openxmlformats.org/officeDocument/2006/relationships/hyperlink" Target="https://login.consultant.ru/link/?req=doc&amp;base=LAW&amp;n=283672&amp;dst=100615" TargetMode="External"/><Relationship Id="rId5347" Type="http://schemas.openxmlformats.org/officeDocument/2006/relationships/hyperlink" Target="https://login.consultant.ru/link/?req=doc&amp;base=LAW&amp;n=520126&amp;dst=100472" TargetMode="External"/><Relationship Id="rId9968" Type="http://schemas.openxmlformats.org/officeDocument/2006/relationships/hyperlink" Target="https://login.consultant.ru/link/?req=doc&amp;base=LAW&amp;n=393996&amp;dst=100036" TargetMode="External"/><Relationship Id="rId11898" Type="http://schemas.openxmlformats.org/officeDocument/2006/relationships/hyperlink" Target="https://login.consultant.ru/link/?req=doc&amp;base=LAW&amp;n=101049&amp;dst=100010" TargetMode="External"/><Relationship Id="rId12949" Type="http://schemas.openxmlformats.org/officeDocument/2006/relationships/hyperlink" Target="https://login.consultant.ru/link/?req=doc&amp;base=LAW&amp;n=520116&amp;dst=101429" TargetMode="External"/><Relationship Id="rId1957" Type="http://schemas.openxmlformats.org/officeDocument/2006/relationships/hyperlink" Target="https://login.consultant.ru/link/?req=doc&amp;base=LAW&amp;n=537936&amp;dst=100479" TargetMode="External"/><Relationship Id="rId14371" Type="http://schemas.openxmlformats.org/officeDocument/2006/relationships/hyperlink" Target="https://login.consultant.ru/link/?req=doc&amp;base=LAW&amp;n=479267&amp;dst=100054" TargetMode="External"/><Relationship Id="rId4430" Type="http://schemas.openxmlformats.org/officeDocument/2006/relationships/hyperlink" Target="https://login.consultant.ru/link/?req=doc&amp;base=LAW&amp;n=536617&amp;dst=42" TargetMode="External"/><Relationship Id="rId14024" Type="http://schemas.openxmlformats.org/officeDocument/2006/relationships/hyperlink" Target="https://login.consultant.ru/link/?req=doc&amp;base=LAW&amp;n=400590&amp;dst=100028" TargetMode="External"/><Relationship Id="rId3032" Type="http://schemas.openxmlformats.org/officeDocument/2006/relationships/hyperlink" Target="https://login.consultant.ru/link/?req=doc&amp;base=LAW&amp;n=520126&amp;dst=100127" TargetMode="External"/><Relationship Id="rId7653" Type="http://schemas.openxmlformats.org/officeDocument/2006/relationships/hyperlink" Target="https://login.consultant.ru/link/?req=doc&amp;base=LAW&amp;n=312018&amp;dst=100314" TargetMode="External"/><Relationship Id="rId10981" Type="http://schemas.openxmlformats.org/officeDocument/2006/relationships/hyperlink" Target="https://login.consultant.ru/link/?req=doc&amp;base=LAW&amp;n=520134&amp;dst=101060" TargetMode="External"/><Relationship Id="rId6255" Type="http://schemas.openxmlformats.org/officeDocument/2006/relationships/hyperlink" Target="https://login.consultant.ru/link/?req=doc&amp;base=LAW&amp;n=522464&amp;dst=100009" TargetMode="External"/><Relationship Id="rId7306" Type="http://schemas.openxmlformats.org/officeDocument/2006/relationships/hyperlink" Target="https://login.consultant.ru/link/?req=doc&amp;base=LAW&amp;n=283672&amp;dst=100821" TargetMode="External"/><Relationship Id="rId8704" Type="http://schemas.openxmlformats.org/officeDocument/2006/relationships/hyperlink" Target="https://login.consultant.ru/link/?req=doc&amp;base=LAW&amp;n=431909&amp;dst=100134" TargetMode="External"/><Relationship Id="rId10634" Type="http://schemas.openxmlformats.org/officeDocument/2006/relationships/hyperlink" Target="https://login.consultant.ru/link/?req=doc&amp;base=LAW&amp;n=179089&amp;dst=100070" TargetMode="External"/><Relationship Id="rId13857" Type="http://schemas.openxmlformats.org/officeDocument/2006/relationships/hyperlink" Target="https://login.consultant.ru/link/?req=doc&amp;base=LAW&amp;n=520116&amp;dst=101529" TargetMode="External"/><Relationship Id="rId2865" Type="http://schemas.openxmlformats.org/officeDocument/2006/relationships/hyperlink" Target="https://login.consultant.ru/link/?req=doc&amp;base=LAW&amp;n=516805&amp;dst=100361" TargetMode="External"/><Relationship Id="rId3916" Type="http://schemas.openxmlformats.org/officeDocument/2006/relationships/hyperlink" Target="https://login.consultant.ru/link/?req=doc&amp;base=LAW&amp;n=142539&amp;dst=100179" TargetMode="External"/><Relationship Id="rId9478" Type="http://schemas.openxmlformats.org/officeDocument/2006/relationships/hyperlink" Target="https://login.consultant.ru/link/?req=doc&amp;base=LAW&amp;n=283672&amp;dst=101258" TargetMode="External"/><Relationship Id="rId12459" Type="http://schemas.openxmlformats.org/officeDocument/2006/relationships/hyperlink" Target="https://login.consultant.ru/link/?req=doc&amp;base=LAW&amp;n=389298&amp;dst=100151" TargetMode="External"/><Relationship Id="rId837" Type="http://schemas.openxmlformats.org/officeDocument/2006/relationships/hyperlink" Target="https://login.consultant.ru/link/?req=doc&amp;base=LAW&amp;n=161938&amp;dst=100010" TargetMode="External"/><Relationship Id="rId1467" Type="http://schemas.openxmlformats.org/officeDocument/2006/relationships/hyperlink" Target="https://login.consultant.ru/link/?req=doc&amp;base=LAW&amp;n=101680&amp;dst=100010" TargetMode="External"/><Relationship Id="rId2518" Type="http://schemas.openxmlformats.org/officeDocument/2006/relationships/hyperlink" Target="https://login.consultant.ru/link/?req=doc&amp;base=LAW&amp;n=508506&amp;dst=102505" TargetMode="External"/><Relationship Id="rId8561" Type="http://schemas.openxmlformats.org/officeDocument/2006/relationships/hyperlink" Target="https://login.consultant.ru/link/?req=doc&amp;base=LAW&amp;n=465415&amp;dst=100011" TargetMode="External"/><Relationship Id="rId9612" Type="http://schemas.openxmlformats.org/officeDocument/2006/relationships/hyperlink" Target="https://login.consultant.ru/link/?req=doc&amp;base=LAW&amp;n=172966&amp;dst=100009" TargetMode="External"/><Relationship Id="rId10491" Type="http://schemas.openxmlformats.org/officeDocument/2006/relationships/hyperlink" Target="https://login.consultant.ru/link/?req=doc&amp;base=LAW&amp;n=371943&amp;dst=100353" TargetMode="External"/><Relationship Id="rId12940" Type="http://schemas.openxmlformats.org/officeDocument/2006/relationships/hyperlink" Target="https://login.consultant.ru/link/?req=doc&amp;base=LAW&amp;n=456840&amp;dst=100023" TargetMode="External"/><Relationship Id="rId1601" Type="http://schemas.openxmlformats.org/officeDocument/2006/relationships/hyperlink" Target="https://login.consultant.ru/link/?req=doc&amp;base=LAW&amp;n=334300&amp;dst=100033" TargetMode="External"/><Relationship Id="rId7163" Type="http://schemas.openxmlformats.org/officeDocument/2006/relationships/hyperlink" Target="https://login.consultant.ru/link/?req=doc&amp;base=LAW&amp;n=372899" TargetMode="External"/><Relationship Id="rId8214" Type="http://schemas.openxmlformats.org/officeDocument/2006/relationships/hyperlink" Target="https://login.consultant.ru/link/?req=doc&amp;base=LAW&amp;n=520123&amp;dst=100363" TargetMode="External"/><Relationship Id="rId10144" Type="http://schemas.openxmlformats.org/officeDocument/2006/relationships/hyperlink" Target="https://login.consultant.ru/link/?req=doc&amp;base=LAW&amp;n=520126&amp;dst=100691" TargetMode="External"/><Relationship Id="rId11542" Type="http://schemas.openxmlformats.org/officeDocument/2006/relationships/hyperlink" Target="https://login.consultant.ru/link/?req=doc&amp;base=LAW&amp;n=365160&amp;dst=100282" TargetMode="External"/><Relationship Id="rId694" Type="http://schemas.openxmlformats.org/officeDocument/2006/relationships/hyperlink" Target="https://login.consultant.ru/link/?req=doc&amp;base=LAW&amp;n=477342&amp;dst=100009" TargetMode="External"/><Relationship Id="rId2375" Type="http://schemas.openxmlformats.org/officeDocument/2006/relationships/hyperlink" Target="https://login.consultant.ru/link/?req=doc&amp;base=LAW&amp;n=301262&amp;dst=100230" TargetMode="External"/><Relationship Id="rId3773" Type="http://schemas.openxmlformats.org/officeDocument/2006/relationships/hyperlink" Target="https://login.consultant.ru/link/?req=doc&amp;base=LAW&amp;n=520126&amp;dst=100333" TargetMode="External"/><Relationship Id="rId4824" Type="http://schemas.openxmlformats.org/officeDocument/2006/relationships/hyperlink" Target="https://login.consultant.ru/link/?req=doc&amp;base=LAW&amp;n=189236&amp;dst=100022" TargetMode="External"/><Relationship Id="rId13367" Type="http://schemas.openxmlformats.org/officeDocument/2006/relationships/hyperlink" Target="https://login.consultant.ru/link/?req=doc&amp;base=LAW&amp;n=537936&amp;dst=101557" TargetMode="External"/><Relationship Id="rId14418" Type="http://schemas.openxmlformats.org/officeDocument/2006/relationships/hyperlink" Target="https://login.consultant.ru/link/?req=doc&amp;base=LAW&amp;n=528196&amp;dst=100011" TargetMode="External"/><Relationship Id="rId347" Type="http://schemas.openxmlformats.org/officeDocument/2006/relationships/hyperlink" Target="https://login.consultant.ru/link/?req=doc&amp;base=LAW&amp;n=389290&amp;dst=100019" TargetMode="External"/><Relationship Id="rId2028" Type="http://schemas.openxmlformats.org/officeDocument/2006/relationships/hyperlink" Target="https://login.consultant.ru/link/?req=doc&amp;base=LAW&amp;n=172855&amp;dst=100050" TargetMode="External"/><Relationship Id="rId3426" Type="http://schemas.openxmlformats.org/officeDocument/2006/relationships/hyperlink" Target="https://login.consultant.ru/link/?req=doc&amp;base=LAW&amp;n=416146&amp;dst=100009" TargetMode="External"/><Relationship Id="rId6996" Type="http://schemas.openxmlformats.org/officeDocument/2006/relationships/hyperlink" Target="https://login.consultant.ru/link/?req=doc&amp;base=LAW&amp;n=388995&amp;dst=100321" TargetMode="External"/><Relationship Id="rId5598" Type="http://schemas.openxmlformats.org/officeDocument/2006/relationships/hyperlink" Target="https://login.consultant.ru/link/?req=doc&amp;base=LAW&amp;n=519179&amp;dst=27616" TargetMode="External"/><Relationship Id="rId6649" Type="http://schemas.openxmlformats.org/officeDocument/2006/relationships/hyperlink" Target="https://login.consultant.ru/link/?req=doc&amp;base=LAW&amp;n=121950&amp;dst=100082" TargetMode="External"/><Relationship Id="rId12450" Type="http://schemas.openxmlformats.org/officeDocument/2006/relationships/hyperlink" Target="https://login.consultant.ru/link/?req=doc&amp;base=LAW&amp;n=389298&amp;dst=100140" TargetMode="External"/><Relationship Id="rId13501" Type="http://schemas.openxmlformats.org/officeDocument/2006/relationships/hyperlink" Target="https://login.consultant.ru/link/?req=doc&amp;base=LAW&amp;n=501451&amp;dst=100029" TargetMode="External"/><Relationship Id="rId8071" Type="http://schemas.openxmlformats.org/officeDocument/2006/relationships/hyperlink" Target="https://login.consultant.ru/link/?req=doc&amp;base=LAW&amp;n=421956&amp;dst=100240" TargetMode="External"/><Relationship Id="rId9122" Type="http://schemas.openxmlformats.org/officeDocument/2006/relationships/hyperlink" Target="https://login.consultant.ru/link/?req=doc&amp;base=LAW&amp;n=200491&amp;dst=100203" TargetMode="External"/><Relationship Id="rId11052" Type="http://schemas.openxmlformats.org/officeDocument/2006/relationships/hyperlink" Target="https://login.consultant.ru/link/?req=doc&amp;base=LAW&amp;n=420368&amp;dst=100367" TargetMode="External"/><Relationship Id="rId12103" Type="http://schemas.openxmlformats.org/officeDocument/2006/relationships/hyperlink" Target="https://login.consultant.ru/link/?req=doc&amp;base=LAW&amp;n=389298&amp;dst=100016" TargetMode="External"/><Relationship Id="rId1111" Type="http://schemas.openxmlformats.org/officeDocument/2006/relationships/hyperlink" Target="https://login.consultant.ru/link/?req=doc&amp;base=LAW&amp;n=482679&amp;dst=100029" TargetMode="External"/><Relationship Id="rId4681" Type="http://schemas.openxmlformats.org/officeDocument/2006/relationships/hyperlink" Target="https://login.consultant.ru/link/?req=doc&amp;base=LAW&amp;n=12453" TargetMode="External"/><Relationship Id="rId5732" Type="http://schemas.openxmlformats.org/officeDocument/2006/relationships/hyperlink" Target="https://login.consultant.ru/link/?req=doc&amp;base=LAW&amp;n=492978&amp;dst=101302" TargetMode="External"/><Relationship Id="rId14275" Type="http://schemas.openxmlformats.org/officeDocument/2006/relationships/hyperlink" Target="https://login.consultant.ru/link/?req=doc&amp;base=LAW&amp;n=425649&amp;dst=100009" TargetMode="External"/><Relationship Id="rId3283" Type="http://schemas.openxmlformats.org/officeDocument/2006/relationships/hyperlink" Target="https://login.consultant.ru/link/?req=doc&amp;base=LAW&amp;n=511586&amp;dst=75" TargetMode="External"/><Relationship Id="rId4334" Type="http://schemas.openxmlformats.org/officeDocument/2006/relationships/hyperlink" Target="https://login.consultant.ru/link/?req=doc&amp;base=LAW&amp;n=537936&amp;dst=100858" TargetMode="External"/><Relationship Id="rId8955" Type="http://schemas.openxmlformats.org/officeDocument/2006/relationships/hyperlink" Target="https://login.consultant.ru/link/?req=doc&amp;base=LAW&amp;n=513262&amp;dst=100291" TargetMode="External"/><Relationship Id="rId10885" Type="http://schemas.openxmlformats.org/officeDocument/2006/relationships/hyperlink" Target="https://login.consultant.ru/link/?req=doc&amp;base=LAW&amp;n=501400&amp;dst=100097" TargetMode="External"/><Relationship Id="rId11936" Type="http://schemas.openxmlformats.org/officeDocument/2006/relationships/hyperlink" Target="https://login.consultant.ru/link/?req=doc&amp;base=LAW&amp;n=520281&amp;dst=100878" TargetMode="External"/><Relationship Id="rId6159" Type="http://schemas.openxmlformats.org/officeDocument/2006/relationships/hyperlink" Target="https://login.consultant.ru/link/?req=doc&amp;base=LAW&amp;n=283671&amp;dst=100773" TargetMode="External"/><Relationship Id="rId7557" Type="http://schemas.openxmlformats.org/officeDocument/2006/relationships/hyperlink" Target="https://login.consultant.ru/link/?req=doc&amp;base=LAW&amp;n=538073&amp;dst=100353" TargetMode="External"/><Relationship Id="rId8608" Type="http://schemas.openxmlformats.org/officeDocument/2006/relationships/hyperlink" Target="https://login.consultant.ru/link/?req=doc&amp;base=LAW&amp;n=388995&amp;dst=100361" TargetMode="External"/><Relationship Id="rId10538" Type="http://schemas.openxmlformats.org/officeDocument/2006/relationships/hyperlink" Target="https://login.consultant.ru/link/?req=doc&amp;base=LAW&amp;n=523210&amp;dst=100548" TargetMode="External"/><Relationship Id="rId13011" Type="http://schemas.openxmlformats.org/officeDocument/2006/relationships/hyperlink" Target="https://login.consultant.ru/link/?req=doc&amp;base=LAW&amp;n=524032&amp;dst=28519" TargetMode="External"/><Relationship Id="rId2769" Type="http://schemas.openxmlformats.org/officeDocument/2006/relationships/hyperlink" Target="https://login.consultant.ru/link/?req=doc&amp;base=LAW&amp;n=475134&amp;dst=100044" TargetMode="External"/><Relationship Id="rId6640" Type="http://schemas.openxmlformats.org/officeDocument/2006/relationships/hyperlink" Target="https://login.consultant.ru/link/?req=doc&amp;base=LAW&amp;n=334301&amp;dst=100020" TargetMode="External"/><Relationship Id="rId4191" Type="http://schemas.openxmlformats.org/officeDocument/2006/relationships/hyperlink" Target="https://login.consultant.ru/link/?req=doc&amp;base=LAW&amp;n=538073&amp;dst=100721" TargetMode="External"/><Relationship Id="rId5242" Type="http://schemas.openxmlformats.org/officeDocument/2006/relationships/hyperlink" Target="https://login.consultant.ru/link/?req=doc&amp;base=LAW&amp;n=538073&amp;dst=1540" TargetMode="External"/><Relationship Id="rId9863" Type="http://schemas.openxmlformats.org/officeDocument/2006/relationships/hyperlink" Target="https://login.consultant.ru/link/?req=doc&amp;base=LAW&amp;n=371943&amp;dst=100053" TargetMode="External"/><Relationship Id="rId77" Type="http://schemas.openxmlformats.org/officeDocument/2006/relationships/hyperlink" Target="https://login.consultant.ru/link/?req=doc&amp;base=LAW&amp;n=54202&amp;dst=100009" TargetMode="External"/><Relationship Id="rId8465" Type="http://schemas.openxmlformats.org/officeDocument/2006/relationships/hyperlink" Target="https://login.consultant.ru/link/?req=doc&amp;base=LAW&amp;n=464869&amp;dst=100074" TargetMode="External"/><Relationship Id="rId9516" Type="http://schemas.openxmlformats.org/officeDocument/2006/relationships/hyperlink" Target="https://login.consultant.ru/link/?req=doc&amp;base=LAW&amp;n=283672&amp;dst=101303" TargetMode="External"/><Relationship Id="rId11793" Type="http://schemas.openxmlformats.org/officeDocument/2006/relationships/hyperlink" Target="https://login.consultant.ru/link/?req=doc&amp;base=LAW&amp;n=538073&amp;dst=1656" TargetMode="External"/><Relationship Id="rId12844" Type="http://schemas.openxmlformats.org/officeDocument/2006/relationships/hyperlink" Target="https://login.consultant.ru/link/?req=doc&amp;base=LAW&amp;n=388995&amp;dst=100505" TargetMode="External"/><Relationship Id="rId1852" Type="http://schemas.openxmlformats.org/officeDocument/2006/relationships/hyperlink" Target="https://login.consultant.ru/link/?req=doc&amp;base=LAW&amp;n=171335&amp;dst=100120" TargetMode="External"/><Relationship Id="rId2903" Type="http://schemas.openxmlformats.org/officeDocument/2006/relationships/hyperlink" Target="https://login.consultant.ru/link/?req=doc&amp;base=LAW&amp;n=388995&amp;dst=100072" TargetMode="External"/><Relationship Id="rId7067" Type="http://schemas.openxmlformats.org/officeDocument/2006/relationships/hyperlink" Target="https://login.consultant.ru/link/?req=doc&amp;base=LAW&amp;n=283672&amp;dst=100745" TargetMode="External"/><Relationship Id="rId8118" Type="http://schemas.openxmlformats.org/officeDocument/2006/relationships/hyperlink" Target="https://login.consultant.ru/link/?req=doc&amp;base=LAW&amp;n=482752&amp;dst=100126" TargetMode="External"/><Relationship Id="rId10048" Type="http://schemas.openxmlformats.org/officeDocument/2006/relationships/hyperlink" Target="https://login.consultant.ru/link/?req=doc&amp;base=LAW&amp;n=401510&amp;dst=100199" TargetMode="External"/><Relationship Id="rId10395" Type="http://schemas.openxmlformats.org/officeDocument/2006/relationships/hyperlink" Target="https://login.consultant.ru/link/?req=doc&amp;base=LAW&amp;n=422020&amp;dst=100012" TargetMode="External"/><Relationship Id="rId11446" Type="http://schemas.openxmlformats.org/officeDocument/2006/relationships/hyperlink" Target="https://login.consultant.ru/link/?req=doc&amp;base=LAW&amp;n=152472&amp;dst=100015" TargetMode="External"/><Relationship Id="rId1505" Type="http://schemas.openxmlformats.org/officeDocument/2006/relationships/hyperlink" Target="https://login.consultant.ru/link/?req=doc&amp;base=LAW&amp;n=538073&amp;dst=1540" TargetMode="External"/><Relationship Id="rId3677" Type="http://schemas.openxmlformats.org/officeDocument/2006/relationships/hyperlink" Target="https://login.consultant.ru/link/?req=doc&amp;base=LAW&amp;n=189226&amp;dst=100247" TargetMode="External"/><Relationship Id="rId4728" Type="http://schemas.openxmlformats.org/officeDocument/2006/relationships/hyperlink" Target="https://login.consultant.ru/link/?req=doc&amp;base=LAW&amp;n=531553&amp;dst=127" TargetMode="External"/><Relationship Id="rId598" Type="http://schemas.openxmlformats.org/officeDocument/2006/relationships/hyperlink" Target="https://login.consultant.ru/link/?req=doc&amp;base=LAW&amp;n=400714&amp;dst=100013" TargetMode="External"/><Relationship Id="rId2279" Type="http://schemas.openxmlformats.org/officeDocument/2006/relationships/hyperlink" Target="https://login.consultant.ru/link/?req=doc&amp;base=LAW&amp;n=476991&amp;dst=100003" TargetMode="External"/><Relationship Id="rId6150" Type="http://schemas.openxmlformats.org/officeDocument/2006/relationships/hyperlink" Target="https://login.consultant.ru/link/?req=doc&amp;base=LAW&amp;n=520140&amp;dst=100111" TargetMode="External"/><Relationship Id="rId7201" Type="http://schemas.openxmlformats.org/officeDocument/2006/relationships/hyperlink" Target="https://login.consultant.ru/link/?req=doc&amp;base=LAW&amp;n=283672&amp;dst=100796" TargetMode="External"/><Relationship Id="rId2760" Type="http://schemas.openxmlformats.org/officeDocument/2006/relationships/hyperlink" Target="https://login.consultant.ru/link/?req=doc&amp;base=LAW&amp;n=516804&amp;dst=100138" TargetMode="External"/><Relationship Id="rId3811" Type="http://schemas.openxmlformats.org/officeDocument/2006/relationships/hyperlink" Target="https://login.consultant.ru/link/?req=doc&amp;base=LAW&amp;n=520120&amp;dst=100273" TargetMode="External"/><Relationship Id="rId9373" Type="http://schemas.openxmlformats.org/officeDocument/2006/relationships/hyperlink" Target="https://login.consultant.ru/link/?req=doc&amp;base=LAW&amp;n=520116&amp;dst=101089" TargetMode="External"/><Relationship Id="rId12354" Type="http://schemas.openxmlformats.org/officeDocument/2006/relationships/hyperlink" Target="https://login.consultant.ru/link/?req=doc&amp;base=LAW&amp;n=482753&amp;dst=100169" TargetMode="External"/><Relationship Id="rId13405" Type="http://schemas.openxmlformats.org/officeDocument/2006/relationships/hyperlink" Target="https://login.consultant.ru/link/?req=doc&amp;base=LAW&amp;n=523866&amp;dst=100865" TargetMode="External"/><Relationship Id="rId13752" Type="http://schemas.openxmlformats.org/officeDocument/2006/relationships/hyperlink" Target="https://login.consultant.ru/link/?req=doc&amp;base=LAW&amp;n=412739&amp;dst=100378" TargetMode="External"/><Relationship Id="rId732" Type="http://schemas.openxmlformats.org/officeDocument/2006/relationships/hyperlink" Target="https://login.consultant.ru/link/?req=doc&amp;base=LAW&amp;n=515438&amp;dst=100009" TargetMode="External"/><Relationship Id="rId1362" Type="http://schemas.openxmlformats.org/officeDocument/2006/relationships/hyperlink" Target="https://login.consultant.ru/link/?req=doc&amp;base=LAW&amp;n=435869" TargetMode="External"/><Relationship Id="rId2413" Type="http://schemas.openxmlformats.org/officeDocument/2006/relationships/hyperlink" Target="https://login.consultant.ru/link/?req=doc&amp;base=LAW&amp;n=422224&amp;dst=100353" TargetMode="External"/><Relationship Id="rId9026" Type="http://schemas.openxmlformats.org/officeDocument/2006/relationships/hyperlink" Target="https://login.consultant.ru/link/?req=doc&amp;base=LAW&amp;n=201167&amp;dst=100461" TargetMode="External"/><Relationship Id="rId12007" Type="http://schemas.openxmlformats.org/officeDocument/2006/relationships/hyperlink" Target="https://login.consultant.ru/link/?req=doc&amp;base=LAW&amp;n=389299&amp;dst=100060" TargetMode="External"/><Relationship Id="rId1015" Type="http://schemas.openxmlformats.org/officeDocument/2006/relationships/hyperlink" Target="https://login.consultant.ru/link/?req=doc&amp;base=LAW&amp;n=209829&amp;dst=100067" TargetMode="External"/><Relationship Id="rId4585" Type="http://schemas.openxmlformats.org/officeDocument/2006/relationships/hyperlink" Target="https://login.consultant.ru/link/?req=doc&amp;base=LAW&amp;n=518984&amp;dst=100137" TargetMode="External"/><Relationship Id="rId5983" Type="http://schemas.openxmlformats.org/officeDocument/2006/relationships/hyperlink" Target="https://login.consultant.ru/link/?req=doc&amp;base=LAW&amp;n=412739&amp;dst=100177" TargetMode="External"/><Relationship Id="rId14179" Type="http://schemas.openxmlformats.org/officeDocument/2006/relationships/hyperlink" Target="https://login.consultant.ru/link/?req=doc&amp;base=LAW&amp;n=520126&amp;dst=100970" TargetMode="External"/><Relationship Id="rId3187" Type="http://schemas.openxmlformats.org/officeDocument/2006/relationships/hyperlink" Target="https://login.consultant.ru/link/?req=doc&amp;base=LAW&amp;n=283511&amp;dst=100051" TargetMode="External"/><Relationship Id="rId4238" Type="http://schemas.openxmlformats.org/officeDocument/2006/relationships/hyperlink" Target="https://login.consultant.ru/link/?req=doc&amp;base=LAW&amp;n=520281&amp;dst=100763" TargetMode="External"/><Relationship Id="rId5636" Type="http://schemas.openxmlformats.org/officeDocument/2006/relationships/hyperlink" Target="https://login.consultant.ru/link/?req=doc&amp;base=LAW&amp;n=389253&amp;dst=100100" TargetMode="External"/><Relationship Id="rId8859" Type="http://schemas.openxmlformats.org/officeDocument/2006/relationships/hyperlink" Target="https://login.consultant.ru/link/?req=doc&amp;base=LAW&amp;n=520116&amp;dst=101070" TargetMode="External"/><Relationship Id="rId10789" Type="http://schemas.openxmlformats.org/officeDocument/2006/relationships/hyperlink" Target="https://login.consultant.ru/link/?req=doc&amp;base=LAW&amp;n=520102&amp;dst=100030" TargetMode="External"/><Relationship Id="rId13262" Type="http://schemas.openxmlformats.org/officeDocument/2006/relationships/hyperlink" Target="https://login.consultant.ru/link/?req=doc&amp;base=LAW&amp;n=393182&amp;dst=100162" TargetMode="External"/><Relationship Id="rId14313" Type="http://schemas.openxmlformats.org/officeDocument/2006/relationships/hyperlink" Target="https://login.consultant.ru/link/?req=doc&amp;base=LAW&amp;n=421785&amp;dst=100112" TargetMode="External"/><Relationship Id="rId2270" Type="http://schemas.openxmlformats.org/officeDocument/2006/relationships/hyperlink" Target="https://login.consultant.ru/link/?req=doc&amp;base=LAW&amp;n=520144&amp;dst=100112" TargetMode="External"/><Relationship Id="rId3321" Type="http://schemas.openxmlformats.org/officeDocument/2006/relationships/hyperlink" Target="https://login.consultant.ru/link/?req=doc&amp;base=LAW&amp;n=389296&amp;dst=100187" TargetMode="External"/><Relationship Id="rId6891" Type="http://schemas.openxmlformats.org/officeDocument/2006/relationships/hyperlink" Target="https://login.consultant.ru/link/?req=doc&amp;base=LAW&amp;n=201167&amp;dst=100309" TargetMode="External"/><Relationship Id="rId7942" Type="http://schemas.openxmlformats.org/officeDocument/2006/relationships/hyperlink" Target="https://login.consultant.ru/link/?req=doc&amp;base=LAW&amp;n=304724&amp;dst=100139" TargetMode="External"/><Relationship Id="rId242" Type="http://schemas.openxmlformats.org/officeDocument/2006/relationships/hyperlink" Target="https://login.consultant.ru/link/?req=doc&amp;base=LAW&amp;n=171323&amp;dst=100009" TargetMode="External"/><Relationship Id="rId5493" Type="http://schemas.openxmlformats.org/officeDocument/2006/relationships/hyperlink" Target="https://login.consultant.ru/link/?req=doc&amp;base=LAW&amp;n=207922&amp;dst=100013" TargetMode="External"/><Relationship Id="rId6544" Type="http://schemas.openxmlformats.org/officeDocument/2006/relationships/hyperlink" Target="https://login.consultant.ru/link/?req=doc&amp;base=LAW&amp;n=314411&amp;dst=100022" TargetMode="External"/><Relationship Id="rId10923" Type="http://schemas.openxmlformats.org/officeDocument/2006/relationships/hyperlink" Target="https://login.consultant.ru/link/?req=doc&amp;base=LAW&amp;n=520123&amp;dst=100510" TargetMode="External"/><Relationship Id="rId4095" Type="http://schemas.openxmlformats.org/officeDocument/2006/relationships/hyperlink" Target="https://login.consultant.ru/link/?req=doc&amp;base=LAW&amp;n=283671&amp;dst=100569" TargetMode="External"/><Relationship Id="rId5146" Type="http://schemas.openxmlformats.org/officeDocument/2006/relationships/hyperlink" Target="https://login.consultant.ru/link/?req=doc&amp;base=LAW&amp;n=537936&amp;dst=100915" TargetMode="External"/><Relationship Id="rId8369" Type="http://schemas.openxmlformats.org/officeDocument/2006/relationships/hyperlink" Target="https://login.consultant.ru/link/?req=doc&amp;base=LAW&amp;n=520116&amp;dst=101036" TargetMode="External"/><Relationship Id="rId9767" Type="http://schemas.openxmlformats.org/officeDocument/2006/relationships/hyperlink" Target="https://login.consultant.ru/link/?req=doc&amp;base=LAW&amp;n=537936&amp;dst=101174" TargetMode="External"/><Relationship Id="rId11697" Type="http://schemas.openxmlformats.org/officeDocument/2006/relationships/hyperlink" Target="https://login.consultant.ru/link/?req=doc&amp;base=LAW&amp;n=491811&amp;dst=100468" TargetMode="External"/><Relationship Id="rId12748" Type="http://schemas.openxmlformats.org/officeDocument/2006/relationships/hyperlink" Target="https://login.consultant.ru/link/?req=doc&amp;base=LAW&amp;n=422224&amp;dst=100636" TargetMode="External"/><Relationship Id="rId1756" Type="http://schemas.openxmlformats.org/officeDocument/2006/relationships/hyperlink" Target="https://login.consultant.ru/link/?req=doc&amp;base=LAW&amp;n=456404&amp;dst=100121" TargetMode="External"/><Relationship Id="rId2807" Type="http://schemas.openxmlformats.org/officeDocument/2006/relationships/hyperlink" Target="https://login.consultant.ru/link/?req=doc&amp;base=LAW&amp;n=516801&amp;dst=100016" TargetMode="External"/><Relationship Id="rId10299" Type="http://schemas.openxmlformats.org/officeDocument/2006/relationships/hyperlink" Target="https://login.consultant.ru/link/?req=doc&amp;base=LAW&amp;n=466484&amp;dst=100705" TargetMode="External"/><Relationship Id="rId14170" Type="http://schemas.openxmlformats.org/officeDocument/2006/relationships/hyperlink" Target="https://login.consultant.ru/link/?req=doc&amp;base=LAW&amp;n=537936&amp;dst=101677" TargetMode="External"/><Relationship Id="rId1409" Type="http://schemas.openxmlformats.org/officeDocument/2006/relationships/hyperlink" Target="https://login.consultant.ru/link/?req=doc&amp;base=LAW&amp;n=107197&amp;dst=102970" TargetMode="External"/><Relationship Id="rId4979" Type="http://schemas.openxmlformats.org/officeDocument/2006/relationships/hyperlink" Target="https://login.consultant.ru/link/?req=doc&amp;base=LAW&amp;n=461801&amp;dst=100011" TargetMode="External"/><Relationship Id="rId8850" Type="http://schemas.openxmlformats.org/officeDocument/2006/relationships/hyperlink" Target="https://login.consultant.ru/link/?req=doc&amp;base=LAW&amp;n=538073&amp;dst=6374" TargetMode="External"/><Relationship Id="rId9901" Type="http://schemas.openxmlformats.org/officeDocument/2006/relationships/hyperlink" Target="https://login.consultant.ru/link/?req=doc&amp;base=LAW&amp;n=371943&amp;dst=100072" TargetMode="External"/><Relationship Id="rId10780" Type="http://schemas.openxmlformats.org/officeDocument/2006/relationships/hyperlink" Target="https://login.consultant.ru/link/?req=doc&amp;base=LAW&amp;n=491748&amp;dst=100118" TargetMode="External"/><Relationship Id="rId7452" Type="http://schemas.openxmlformats.org/officeDocument/2006/relationships/hyperlink" Target="https://login.consultant.ru/link/?req=doc&amp;base=LAW&amp;n=296453&amp;dst=100021" TargetMode="External"/><Relationship Id="rId8503" Type="http://schemas.openxmlformats.org/officeDocument/2006/relationships/hyperlink" Target="https://login.consultant.ru/link/?req=doc&amp;base=LAW&amp;n=412687&amp;dst=100176" TargetMode="External"/><Relationship Id="rId10433" Type="http://schemas.openxmlformats.org/officeDocument/2006/relationships/hyperlink" Target="https://login.consultant.ru/link/?req=doc&amp;base=LAW&amp;n=520116&amp;dst=101116" TargetMode="External"/><Relationship Id="rId11831" Type="http://schemas.openxmlformats.org/officeDocument/2006/relationships/hyperlink" Target="https://login.consultant.ru/link/?req=doc&amp;base=LAW&amp;n=489343&amp;dst=100825" TargetMode="External"/><Relationship Id="rId6054" Type="http://schemas.openxmlformats.org/officeDocument/2006/relationships/hyperlink" Target="https://login.consultant.ru/link/?req=doc&amp;base=LAW&amp;n=283618&amp;dst=100147" TargetMode="External"/><Relationship Id="rId7105" Type="http://schemas.openxmlformats.org/officeDocument/2006/relationships/hyperlink" Target="https://login.consultant.ru/link/?req=doc&amp;base=LAW&amp;n=34705&amp;dst=100010" TargetMode="External"/><Relationship Id="rId983" Type="http://schemas.openxmlformats.org/officeDocument/2006/relationships/hyperlink" Target="https://login.consultant.ru/link/?req=doc&amp;base=LAW&amp;n=479094&amp;dst=100052" TargetMode="External"/><Relationship Id="rId2664" Type="http://schemas.openxmlformats.org/officeDocument/2006/relationships/hyperlink" Target="https://login.consultant.ru/link/?req=doc&amp;base=LAW&amp;n=520281&amp;dst=100705" TargetMode="External"/><Relationship Id="rId9277" Type="http://schemas.openxmlformats.org/officeDocument/2006/relationships/hyperlink" Target="https://login.consultant.ru/link/?req=doc&amp;base=LAW&amp;n=372885&amp;dst=100169" TargetMode="External"/><Relationship Id="rId12258" Type="http://schemas.openxmlformats.org/officeDocument/2006/relationships/hyperlink" Target="https://login.consultant.ru/link/?req=doc&amp;base=LAW&amp;n=523629&amp;dst=100027" TargetMode="External"/><Relationship Id="rId13656" Type="http://schemas.openxmlformats.org/officeDocument/2006/relationships/hyperlink" Target="https://login.consultant.ru/link/?req=doc&amp;base=LAW&amp;n=520116&amp;dst=101512" TargetMode="External"/><Relationship Id="rId636" Type="http://schemas.openxmlformats.org/officeDocument/2006/relationships/hyperlink" Target="https://login.consultant.ru/link/?req=doc&amp;base=LAW&amp;n=431754&amp;dst=100009" TargetMode="External"/><Relationship Id="rId1266" Type="http://schemas.openxmlformats.org/officeDocument/2006/relationships/hyperlink" Target="https://login.consultant.ru/link/?req=doc&amp;base=LAW&amp;n=171335&amp;dst=100067" TargetMode="External"/><Relationship Id="rId2317" Type="http://schemas.openxmlformats.org/officeDocument/2006/relationships/hyperlink" Target="https://login.consultant.ru/link/?req=doc&amp;base=LAW&amp;n=189502&amp;dst=100014" TargetMode="External"/><Relationship Id="rId3715" Type="http://schemas.openxmlformats.org/officeDocument/2006/relationships/hyperlink" Target="https://login.consultant.ru/link/?req=doc&amp;base=LAW&amp;n=317761&amp;dst=100376" TargetMode="External"/><Relationship Id="rId13309" Type="http://schemas.openxmlformats.org/officeDocument/2006/relationships/hyperlink" Target="https://login.consultant.ru/link/?req=doc&amp;base=LAW&amp;n=508369&amp;dst=100033" TargetMode="External"/><Relationship Id="rId5887" Type="http://schemas.openxmlformats.org/officeDocument/2006/relationships/hyperlink" Target="https://login.consultant.ru/link/?req=doc&amp;base=LAW&amp;n=537936&amp;dst=100965" TargetMode="External"/><Relationship Id="rId6938" Type="http://schemas.openxmlformats.org/officeDocument/2006/relationships/hyperlink" Target="https://login.consultant.ru/link/?req=doc&amp;base=LAW&amp;n=509046&amp;dst=102405" TargetMode="External"/><Relationship Id="rId4489" Type="http://schemas.openxmlformats.org/officeDocument/2006/relationships/hyperlink" Target="https://login.consultant.ru/link/?req=doc&amp;base=LAW&amp;n=491749&amp;dst=100045" TargetMode="External"/><Relationship Id="rId8360" Type="http://schemas.openxmlformats.org/officeDocument/2006/relationships/hyperlink" Target="https://login.consultant.ru/link/?req=doc&amp;base=LAW&amp;n=511289&amp;dst=100080" TargetMode="External"/><Relationship Id="rId9411" Type="http://schemas.openxmlformats.org/officeDocument/2006/relationships/hyperlink" Target="https://login.consultant.ru/link/?req=doc&amp;base=LAW&amp;n=412739&amp;dst=100447" TargetMode="External"/><Relationship Id="rId10290" Type="http://schemas.openxmlformats.org/officeDocument/2006/relationships/hyperlink" Target="https://login.consultant.ru/link/?req=doc&amp;base=LAW&amp;n=371943&amp;dst=100231" TargetMode="External"/><Relationship Id="rId11341" Type="http://schemas.openxmlformats.org/officeDocument/2006/relationships/hyperlink" Target="https://login.consultant.ru/link/?req=doc&amp;base=LAW&amp;n=520116&amp;dst=101329" TargetMode="External"/><Relationship Id="rId1400" Type="http://schemas.openxmlformats.org/officeDocument/2006/relationships/hyperlink" Target="https://login.consultant.ru/link/?req=doc&amp;base=LAW&amp;n=334300&amp;dst=100087" TargetMode="External"/><Relationship Id="rId4970" Type="http://schemas.openxmlformats.org/officeDocument/2006/relationships/hyperlink" Target="https://login.consultant.ru/link/?req=doc&amp;base=LAW&amp;n=296446&amp;dst=100012" TargetMode="External"/><Relationship Id="rId8013" Type="http://schemas.openxmlformats.org/officeDocument/2006/relationships/hyperlink" Target="https://login.consultant.ru/link/?req=doc&amp;base=LAW&amp;n=201167&amp;dst=100357" TargetMode="External"/><Relationship Id="rId3572" Type="http://schemas.openxmlformats.org/officeDocument/2006/relationships/hyperlink" Target="https://login.consultant.ru/link/?req=doc&amp;base=LAW&amp;n=395404&amp;dst=100013" TargetMode="External"/><Relationship Id="rId4623" Type="http://schemas.openxmlformats.org/officeDocument/2006/relationships/hyperlink" Target="https://login.consultant.ru/link/?req=doc&amp;base=LAW&amp;n=519032&amp;dst=100043" TargetMode="External"/><Relationship Id="rId13166" Type="http://schemas.openxmlformats.org/officeDocument/2006/relationships/hyperlink" Target="https://login.consultant.ru/link/?req=doc&amp;base=LAW&amp;n=520116&amp;dst=101450" TargetMode="External"/><Relationship Id="rId14217" Type="http://schemas.openxmlformats.org/officeDocument/2006/relationships/hyperlink" Target="https://login.consultant.ru/link/?req=doc&amp;base=LAW&amp;n=489343&amp;dst=100756" TargetMode="External"/><Relationship Id="rId493" Type="http://schemas.openxmlformats.org/officeDocument/2006/relationships/hyperlink" Target="https://login.consultant.ru/link/?req=doc&amp;base=LAW&amp;n=314415&amp;dst=100054" TargetMode="External"/><Relationship Id="rId2174" Type="http://schemas.openxmlformats.org/officeDocument/2006/relationships/hyperlink" Target="https://login.consultant.ru/link/?req=doc&amp;base=LAW&amp;n=144619&amp;dst=100016" TargetMode="External"/><Relationship Id="rId3225" Type="http://schemas.openxmlformats.org/officeDocument/2006/relationships/hyperlink" Target="https://login.consultant.ru/link/?req=doc&amp;base=LAW&amp;n=475063&amp;dst=100011" TargetMode="External"/><Relationship Id="rId6795" Type="http://schemas.openxmlformats.org/officeDocument/2006/relationships/hyperlink" Target="https://login.consultant.ru/link/?req=doc&amp;base=LAW&amp;n=511225&amp;dst=35" TargetMode="External"/><Relationship Id="rId146" Type="http://schemas.openxmlformats.org/officeDocument/2006/relationships/hyperlink" Target="https://login.consultant.ru/link/?req=doc&amp;base=LAW&amp;n=389300&amp;dst=100009" TargetMode="External"/><Relationship Id="rId5397" Type="http://schemas.openxmlformats.org/officeDocument/2006/relationships/hyperlink" Target="https://login.consultant.ru/link/?req=doc&amp;base=LAW&amp;n=389250&amp;dst=100024" TargetMode="External"/><Relationship Id="rId6448" Type="http://schemas.openxmlformats.org/officeDocument/2006/relationships/hyperlink" Target="https://login.consultant.ru/link/?req=doc&amp;base=LAW&amp;n=537936&amp;dst=100985" TargetMode="External"/><Relationship Id="rId7846" Type="http://schemas.openxmlformats.org/officeDocument/2006/relationships/hyperlink" Target="https://login.consultant.ru/link/?req=doc&amp;base=LAW&amp;n=164605&amp;dst=100225" TargetMode="External"/><Relationship Id="rId10827" Type="http://schemas.openxmlformats.org/officeDocument/2006/relationships/hyperlink" Target="https://login.consultant.ru/link/?req=doc&amp;base=LAW&amp;n=475053&amp;dst=100016" TargetMode="External"/><Relationship Id="rId12999" Type="http://schemas.openxmlformats.org/officeDocument/2006/relationships/hyperlink" Target="https://login.consultant.ru/link/?req=doc&amp;base=LAW&amp;n=322492&amp;dst=100077" TargetMode="External"/><Relationship Id="rId13300" Type="http://schemas.openxmlformats.org/officeDocument/2006/relationships/hyperlink" Target="https://login.consultant.ru/link/?req=doc&amp;base=LAW&amp;n=48029&amp;dst=100007" TargetMode="External"/><Relationship Id="rId4480" Type="http://schemas.openxmlformats.org/officeDocument/2006/relationships/hyperlink" Target="https://login.consultant.ru/link/?req=doc&amp;base=LAW&amp;n=537936&amp;dst=100864" TargetMode="External"/><Relationship Id="rId5531" Type="http://schemas.openxmlformats.org/officeDocument/2006/relationships/hyperlink" Target="https://login.consultant.ru/link/?req=doc&amp;base=LAW&amp;n=189503&amp;dst=100035" TargetMode="External"/><Relationship Id="rId14074" Type="http://schemas.openxmlformats.org/officeDocument/2006/relationships/hyperlink" Target="https://login.consultant.ru/link/?req=doc&amp;base=LAW&amp;n=537936&amp;dst=101671" TargetMode="External"/><Relationship Id="rId3082" Type="http://schemas.openxmlformats.org/officeDocument/2006/relationships/hyperlink" Target="https://login.consultant.ru/link/?req=doc&amp;base=LAW&amp;n=283669&amp;dst=100551" TargetMode="External"/><Relationship Id="rId4133" Type="http://schemas.openxmlformats.org/officeDocument/2006/relationships/hyperlink" Target="https://login.consultant.ru/link/?req=doc&amp;base=LAW&amp;n=283672&amp;dst=100316" TargetMode="External"/><Relationship Id="rId8754" Type="http://schemas.openxmlformats.org/officeDocument/2006/relationships/hyperlink" Target="https://login.consultant.ru/link/?req=doc&amp;base=LAW&amp;n=283672&amp;dst=101102" TargetMode="External"/><Relationship Id="rId9805" Type="http://schemas.openxmlformats.org/officeDocument/2006/relationships/hyperlink" Target="https://login.consultant.ru/link/?req=doc&amp;base=LAW&amp;n=491650&amp;dst=101115" TargetMode="External"/><Relationship Id="rId19" Type="http://schemas.openxmlformats.org/officeDocument/2006/relationships/hyperlink" Target="https://login.consultant.ru/link/?req=doc&amp;base=LAW&amp;n=389294&amp;dst=100008" TargetMode="External"/><Relationship Id="rId7356" Type="http://schemas.openxmlformats.org/officeDocument/2006/relationships/hyperlink" Target="https://login.consultant.ru/link/?req=doc&amp;base=LAW&amp;n=189562&amp;dst=100131" TargetMode="External"/><Relationship Id="rId8407" Type="http://schemas.openxmlformats.org/officeDocument/2006/relationships/hyperlink" Target="https://login.consultant.ru/link/?req=doc&amp;base=LAW&amp;n=422224&amp;dst=100519" TargetMode="External"/><Relationship Id="rId10337" Type="http://schemas.openxmlformats.org/officeDocument/2006/relationships/hyperlink" Target="https://login.consultant.ru/link/?req=doc&amp;base=LAW&amp;n=520126&amp;dst=100736" TargetMode="External"/><Relationship Id="rId10684" Type="http://schemas.openxmlformats.org/officeDocument/2006/relationships/hyperlink" Target="https://login.consultant.ru/link/?req=doc&amp;base=LAW&amp;n=511714&amp;dst=100013" TargetMode="External"/><Relationship Id="rId11735" Type="http://schemas.openxmlformats.org/officeDocument/2006/relationships/hyperlink" Target="https://login.consultant.ru/link/?req=doc&amp;base=LAW&amp;n=537936&amp;dst=101399" TargetMode="External"/><Relationship Id="rId7009" Type="http://schemas.openxmlformats.org/officeDocument/2006/relationships/hyperlink" Target="https://login.consultant.ru/link/?req=doc&amp;base=LAW&amp;n=538073&amp;dst=101319" TargetMode="External"/><Relationship Id="rId3966" Type="http://schemas.openxmlformats.org/officeDocument/2006/relationships/hyperlink" Target="https://login.consultant.ru/link/?req=doc&amp;base=LAW&amp;n=414290&amp;dst=100208" TargetMode="External"/><Relationship Id="rId3" Type="http://schemas.openxmlformats.org/officeDocument/2006/relationships/settings" Target="settings.xml"/><Relationship Id="rId887" Type="http://schemas.openxmlformats.org/officeDocument/2006/relationships/hyperlink" Target="https://login.consultant.ru/link/?req=doc&amp;base=LAW&amp;n=283672&amp;dst=100035" TargetMode="External"/><Relationship Id="rId2568" Type="http://schemas.openxmlformats.org/officeDocument/2006/relationships/hyperlink" Target="https://login.consultant.ru/link/?req=doc&amp;base=LAW&amp;n=538073&amp;dst=6376" TargetMode="External"/><Relationship Id="rId3619" Type="http://schemas.openxmlformats.org/officeDocument/2006/relationships/hyperlink" Target="https://login.consultant.ru/link/?req=doc&amp;base=LAW&amp;n=520121&amp;dst=100462" TargetMode="External"/><Relationship Id="rId5041" Type="http://schemas.openxmlformats.org/officeDocument/2006/relationships/hyperlink" Target="https://login.consultant.ru/link/?req=doc&amp;base=LAW&amp;n=322594&amp;dst=100500" TargetMode="External"/><Relationship Id="rId12990" Type="http://schemas.openxmlformats.org/officeDocument/2006/relationships/hyperlink" Target="https://login.consultant.ru/link/?req=doc&amp;base=LAW&amp;n=501455&amp;dst=100075" TargetMode="External"/><Relationship Id="rId9662" Type="http://schemas.openxmlformats.org/officeDocument/2006/relationships/hyperlink" Target="https://login.consultant.ru/link/?req=doc&amp;base=LAW&amp;n=519000&amp;dst=100008" TargetMode="External"/><Relationship Id="rId11592" Type="http://schemas.openxmlformats.org/officeDocument/2006/relationships/hyperlink" Target="https://login.consultant.ru/link/?req=doc&amp;base=LAW&amp;n=491811&amp;dst=100453" TargetMode="External"/><Relationship Id="rId12643" Type="http://schemas.openxmlformats.org/officeDocument/2006/relationships/hyperlink" Target="https://login.consultant.ru/link/?req=doc&amp;base=LAW&amp;n=538129" TargetMode="External"/><Relationship Id="rId1651" Type="http://schemas.openxmlformats.org/officeDocument/2006/relationships/hyperlink" Target="https://login.consultant.ru/link/?req=doc&amp;base=LAW&amp;n=178000&amp;dst=100015" TargetMode="External"/><Relationship Id="rId2702" Type="http://schemas.openxmlformats.org/officeDocument/2006/relationships/hyperlink" Target="https://login.consultant.ru/link/?req=doc&amp;base=LAW&amp;n=520116&amp;dst=100457" TargetMode="External"/><Relationship Id="rId8264" Type="http://schemas.openxmlformats.org/officeDocument/2006/relationships/hyperlink" Target="https://login.consultant.ru/link/?req=doc&amp;base=LAW&amp;n=464781&amp;dst=100122" TargetMode="External"/><Relationship Id="rId9315" Type="http://schemas.openxmlformats.org/officeDocument/2006/relationships/hyperlink" Target="https://login.consultant.ru/link/?req=doc&amp;base=LAW&amp;n=189503&amp;dst=100071" TargetMode="External"/><Relationship Id="rId10194" Type="http://schemas.openxmlformats.org/officeDocument/2006/relationships/hyperlink" Target="https://login.consultant.ru/link/?req=doc&amp;base=LAW&amp;n=512742&amp;dst=23" TargetMode="External"/><Relationship Id="rId11245" Type="http://schemas.openxmlformats.org/officeDocument/2006/relationships/hyperlink" Target="https://login.consultant.ru/link/?req=doc&amp;base=LAW&amp;n=283672&amp;dst=101466" TargetMode="External"/><Relationship Id="rId1304" Type="http://schemas.openxmlformats.org/officeDocument/2006/relationships/hyperlink" Target="https://login.consultant.ru/link/?req=doc&amp;base=LAW&amp;n=201167&amp;dst=100023" TargetMode="External"/><Relationship Id="rId4874" Type="http://schemas.openxmlformats.org/officeDocument/2006/relationships/hyperlink" Target="https://login.consultant.ru/link/?req=doc&amp;base=LAW&amp;n=189502&amp;dst=100045" TargetMode="External"/><Relationship Id="rId14468" Type="http://schemas.openxmlformats.org/officeDocument/2006/relationships/hyperlink" Target="https://login.consultant.ru/link/?req=doc&amp;base=LAW&amp;n=537936&amp;dst=101731" TargetMode="External"/><Relationship Id="rId3476" Type="http://schemas.openxmlformats.org/officeDocument/2006/relationships/hyperlink" Target="https://login.consultant.ru/link/?req=doc&amp;base=LAW&amp;n=283671&amp;dst=100480" TargetMode="External"/><Relationship Id="rId4527" Type="http://schemas.openxmlformats.org/officeDocument/2006/relationships/hyperlink" Target="https://login.consultant.ru/link/?req=doc&amp;base=LAW&amp;n=330139&amp;dst=100019" TargetMode="External"/><Relationship Id="rId5925" Type="http://schemas.openxmlformats.org/officeDocument/2006/relationships/hyperlink" Target="https://login.consultant.ru/link/?req=doc&amp;base=LAW&amp;n=434712&amp;dst=100095" TargetMode="External"/><Relationship Id="rId10" Type="http://schemas.openxmlformats.org/officeDocument/2006/relationships/hyperlink" Target="https://login.consultant.ru/link/?req=doc&amp;base=LAW&amp;n=165439&amp;dst=100008" TargetMode="External"/><Relationship Id="rId397" Type="http://schemas.openxmlformats.org/officeDocument/2006/relationships/hyperlink" Target="https://login.consultant.ru/link/?req=doc&amp;base=LAW&amp;n=194690&amp;dst=100009" TargetMode="External"/><Relationship Id="rId2078" Type="http://schemas.openxmlformats.org/officeDocument/2006/relationships/hyperlink" Target="https://login.consultant.ru/link/?req=doc&amp;base=LAW&amp;n=161938&amp;dst=100014" TargetMode="External"/><Relationship Id="rId3129" Type="http://schemas.openxmlformats.org/officeDocument/2006/relationships/hyperlink" Target="https://login.consultant.ru/link/?req=doc&amp;base=LAW&amp;n=453359&amp;dst=100151" TargetMode="External"/><Relationship Id="rId7000" Type="http://schemas.openxmlformats.org/officeDocument/2006/relationships/hyperlink" Target="https://login.consultant.ru/link/?req=doc&amp;base=LAW&amp;n=339060&amp;dst=100004" TargetMode="External"/><Relationship Id="rId6699" Type="http://schemas.openxmlformats.org/officeDocument/2006/relationships/hyperlink" Target="https://login.consultant.ru/link/?req=doc&amp;base=LAW&amp;n=164605&amp;dst=100060" TargetMode="External"/><Relationship Id="rId9172" Type="http://schemas.openxmlformats.org/officeDocument/2006/relationships/hyperlink" Target="https://login.consultant.ru/link/?req=doc&amp;base=LAW&amp;n=283672&amp;dst=101200" TargetMode="External"/><Relationship Id="rId13551" Type="http://schemas.openxmlformats.org/officeDocument/2006/relationships/hyperlink" Target="https://login.consultant.ru/link/?req=doc&amp;base=LAW&amp;n=520116&amp;dst=101480" TargetMode="External"/><Relationship Id="rId3610" Type="http://schemas.openxmlformats.org/officeDocument/2006/relationships/hyperlink" Target="https://login.consultant.ru/link/?req=doc&amp;base=LAW&amp;n=283669&amp;dst=100627" TargetMode="External"/><Relationship Id="rId12153" Type="http://schemas.openxmlformats.org/officeDocument/2006/relationships/hyperlink" Target="https://login.consultant.ru/link/?req=doc&amp;base=LAW&amp;n=520142&amp;dst=100068" TargetMode="External"/><Relationship Id="rId13204" Type="http://schemas.openxmlformats.org/officeDocument/2006/relationships/hyperlink" Target="https://login.consultant.ru/link/?req=doc&amp;base=LAW&amp;n=424299&amp;dst=100005" TargetMode="External"/><Relationship Id="rId531" Type="http://schemas.openxmlformats.org/officeDocument/2006/relationships/hyperlink" Target="https://login.consultant.ru/link/?req=doc&amp;base=LAW&amp;n=329974&amp;dst=100009" TargetMode="External"/><Relationship Id="rId1161" Type="http://schemas.openxmlformats.org/officeDocument/2006/relationships/hyperlink" Target="https://login.consultant.ru/link/?req=doc&amp;base=LAW&amp;n=434565&amp;dst=100009" TargetMode="External"/><Relationship Id="rId2212" Type="http://schemas.openxmlformats.org/officeDocument/2006/relationships/hyperlink" Target="https://login.consultant.ru/link/?req=doc&amp;base=LAW&amp;n=489756&amp;dst=100013" TargetMode="External"/><Relationship Id="rId5782" Type="http://schemas.openxmlformats.org/officeDocument/2006/relationships/hyperlink" Target="https://login.consultant.ru/link/?req=doc&amp;base=LAW&amp;n=520145&amp;dst=100101" TargetMode="External"/><Relationship Id="rId6833" Type="http://schemas.openxmlformats.org/officeDocument/2006/relationships/hyperlink" Target="https://login.consultant.ru/link/?req=doc&amp;base=LAW&amp;n=431909&amp;dst=100134" TargetMode="External"/><Relationship Id="rId4384" Type="http://schemas.openxmlformats.org/officeDocument/2006/relationships/hyperlink" Target="https://login.consultant.ru/link/?req=doc&amp;base=LAW&amp;n=189287&amp;dst=100013" TargetMode="External"/><Relationship Id="rId5435" Type="http://schemas.openxmlformats.org/officeDocument/2006/relationships/hyperlink" Target="https://login.consultant.ru/link/?req=doc&amp;base=LAW&amp;n=463430&amp;dst=100007" TargetMode="External"/><Relationship Id="rId4037" Type="http://schemas.openxmlformats.org/officeDocument/2006/relationships/hyperlink" Target="https://login.consultant.ru/link/?req=doc&amp;base=LAW&amp;n=189226&amp;dst=100315" TargetMode="External"/><Relationship Id="rId8658" Type="http://schemas.openxmlformats.org/officeDocument/2006/relationships/hyperlink" Target="https://login.consultant.ru/link/?req=doc&amp;base=LAW&amp;n=412739&amp;dst=100261" TargetMode="External"/><Relationship Id="rId9709" Type="http://schemas.openxmlformats.org/officeDocument/2006/relationships/hyperlink" Target="https://login.consultant.ru/link/?req=doc&amp;base=LAW&amp;n=431754&amp;dst=100343" TargetMode="External"/><Relationship Id="rId11986" Type="http://schemas.openxmlformats.org/officeDocument/2006/relationships/hyperlink" Target="https://login.consultant.ru/link/?req=doc&amp;base=LAW&amp;n=520159&amp;dst=100056" TargetMode="External"/><Relationship Id="rId10588" Type="http://schemas.openxmlformats.org/officeDocument/2006/relationships/hyperlink" Target="https://login.consultant.ru/link/?req=doc&amp;base=LAW&amp;n=520116&amp;dst=101130" TargetMode="External"/><Relationship Id="rId11639" Type="http://schemas.openxmlformats.org/officeDocument/2006/relationships/hyperlink" Target="https://login.consultant.ru/link/?req=doc&amp;base=LAW&amp;n=491924&amp;dst=100011" TargetMode="External"/><Relationship Id="rId3120" Type="http://schemas.openxmlformats.org/officeDocument/2006/relationships/hyperlink" Target="https://login.consultant.ru/link/?req=doc&amp;base=LAW&amp;n=388995&amp;dst=100097" TargetMode="External"/><Relationship Id="rId13061" Type="http://schemas.openxmlformats.org/officeDocument/2006/relationships/hyperlink" Target="https://login.consultant.ru/link/?req=doc&amp;base=LAW&amp;n=138317&amp;dst=100018" TargetMode="External"/><Relationship Id="rId14112" Type="http://schemas.openxmlformats.org/officeDocument/2006/relationships/hyperlink" Target="https://login.consultant.ru/link/?req=doc&amp;base=LAW&amp;n=494887&amp;dst=100086" TargetMode="External"/><Relationship Id="rId6690" Type="http://schemas.openxmlformats.org/officeDocument/2006/relationships/hyperlink" Target="https://login.consultant.ru/link/?req=doc&amp;base=LAW&amp;n=538073&amp;dst=4301" TargetMode="External"/><Relationship Id="rId7741" Type="http://schemas.openxmlformats.org/officeDocument/2006/relationships/hyperlink" Target="https://login.consultant.ru/link/?req=doc&amp;base=LAW&amp;n=209829&amp;dst=100138" TargetMode="External"/><Relationship Id="rId10722" Type="http://schemas.openxmlformats.org/officeDocument/2006/relationships/hyperlink" Target="https://login.consultant.ru/link/?req=doc&amp;base=LAW&amp;n=389302&amp;dst=100390" TargetMode="External"/><Relationship Id="rId5292" Type="http://schemas.openxmlformats.org/officeDocument/2006/relationships/hyperlink" Target="https://login.consultant.ru/link/?req=doc&amp;base=LAW&amp;n=482749&amp;dst=100071" TargetMode="External"/><Relationship Id="rId6343" Type="http://schemas.openxmlformats.org/officeDocument/2006/relationships/hyperlink" Target="https://login.consultant.ru/link/?req=doc&amp;base=LAW&amp;n=312040&amp;dst=100436" TargetMode="External"/><Relationship Id="rId2953" Type="http://schemas.openxmlformats.org/officeDocument/2006/relationships/hyperlink" Target="https://login.consultant.ru/link/?req=doc&amp;base=LAW&amp;n=523273&amp;dst=100025" TargetMode="External"/><Relationship Id="rId9566" Type="http://schemas.openxmlformats.org/officeDocument/2006/relationships/hyperlink" Target="https://login.consultant.ru/link/?req=doc&amp;base=LAW&amp;n=283672&amp;dst=101373" TargetMode="External"/><Relationship Id="rId11496" Type="http://schemas.openxmlformats.org/officeDocument/2006/relationships/hyperlink" Target="https://login.consultant.ru/link/?req=doc&amp;base=LAW&amp;n=152472&amp;dst=100016" TargetMode="External"/><Relationship Id="rId12547" Type="http://schemas.openxmlformats.org/officeDocument/2006/relationships/hyperlink" Target="https://login.consultant.ru/link/?req=doc&amp;base=LAW&amp;n=368440&amp;dst=100018" TargetMode="External"/><Relationship Id="rId12894" Type="http://schemas.openxmlformats.org/officeDocument/2006/relationships/hyperlink" Target="https://login.consultant.ru/link/?req=doc&amp;base=LAW&amp;n=283616&amp;dst=100009" TargetMode="External"/><Relationship Id="rId13945" Type="http://schemas.openxmlformats.org/officeDocument/2006/relationships/hyperlink" Target="https://login.consultant.ru/link/?req=doc&amp;base=LAW&amp;n=520126&amp;dst=100922" TargetMode="External"/><Relationship Id="rId925" Type="http://schemas.openxmlformats.org/officeDocument/2006/relationships/hyperlink" Target="https://login.consultant.ru/link/?req=doc&amp;base=LAW&amp;n=283620&amp;dst=100011" TargetMode="External"/><Relationship Id="rId1555" Type="http://schemas.openxmlformats.org/officeDocument/2006/relationships/hyperlink" Target="https://login.consultant.ru/link/?req=doc&amp;base=LAW&amp;n=283671&amp;dst=100139" TargetMode="External"/><Relationship Id="rId2606" Type="http://schemas.openxmlformats.org/officeDocument/2006/relationships/hyperlink" Target="https://login.consultant.ru/link/?req=doc&amp;base=LAW&amp;n=389248&amp;dst=100150" TargetMode="External"/><Relationship Id="rId8168" Type="http://schemas.openxmlformats.org/officeDocument/2006/relationships/hyperlink" Target="https://login.consultant.ru/link/?req=doc&amp;base=LAW&amp;n=526352&amp;dst=100068" TargetMode="External"/><Relationship Id="rId9219" Type="http://schemas.openxmlformats.org/officeDocument/2006/relationships/hyperlink" Target="https://login.consultant.ru/link/?req=doc&amp;base=LAW&amp;n=491749&amp;dst=100094" TargetMode="External"/><Relationship Id="rId10098" Type="http://schemas.openxmlformats.org/officeDocument/2006/relationships/hyperlink" Target="https://login.consultant.ru/link/?req=doc&amp;base=LAW&amp;n=371943&amp;dst=100141" TargetMode="External"/><Relationship Id="rId11149" Type="http://schemas.openxmlformats.org/officeDocument/2006/relationships/hyperlink" Target="https://login.consultant.ru/link/?req=doc&amp;base=LAW&amp;n=365160&amp;dst=100263" TargetMode="External"/><Relationship Id="rId1208" Type="http://schemas.openxmlformats.org/officeDocument/2006/relationships/hyperlink" Target="https://login.consultant.ru/link/?req=doc&amp;base=LAW&amp;n=187011&amp;dst=100026" TargetMode="External"/><Relationship Id="rId4778" Type="http://schemas.openxmlformats.org/officeDocument/2006/relationships/hyperlink" Target="https://login.consultant.ru/link/?req=doc&amp;base=LAW&amp;n=200491&amp;dst=100082" TargetMode="External"/><Relationship Id="rId5829" Type="http://schemas.openxmlformats.org/officeDocument/2006/relationships/hyperlink" Target="https://login.consultant.ru/link/?req=doc&amp;base=LAW&amp;n=372885&amp;dst=100099" TargetMode="External"/><Relationship Id="rId7251" Type="http://schemas.openxmlformats.org/officeDocument/2006/relationships/hyperlink" Target="https://login.consultant.ru/link/?req=doc&amp;base=LAW&amp;n=283672&amp;dst=100804" TargetMode="External"/><Relationship Id="rId9700" Type="http://schemas.openxmlformats.org/officeDocument/2006/relationships/hyperlink" Target="https://login.consultant.ru/link/?req=doc&amp;base=LAW&amp;n=438890&amp;dst=100053" TargetMode="External"/><Relationship Id="rId11630" Type="http://schemas.openxmlformats.org/officeDocument/2006/relationships/hyperlink" Target="https://login.consultant.ru/link/?req=doc&amp;base=LAW&amp;n=401510&amp;dst=100313" TargetMode="External"/><Relationship Id="rId8302" Type="http://schemas.openxmlformats.org/officeDocument/2006/relationships/hyperlink" Target="https://login.consultant.ru/link/?req=doc&amp;base=LAW&amp;n=464869&amp;dst=100193" TargetMode="External"/><Relationship Id="rId10232" Type="http://schemas.openxmlformats.org/officeDocument/2006/relationships/hyperlink" Target="https://login.consultant.ru/link/?req=doc&amp;base=LAW&amp;n=371943&amp;dst=100195" TargetMode="External"/><Relationship Id="rId3861" Type="http://schemas.openxmlformats.org/officeDocument/2006/relationships/hyperlink" Target="https://login.consultant.ru/link/?req=doc&amp;base=LAW&amp;n=491748&amp;dst=100088" TargetMode="External"/><Relationship Id="rId4912" Type="http://schemas.openxmlformats.org/officeDocument/2006/relationships/hyperlink" Target="https://login.consultant.ru/link/?req=doc&amp;base=LAW&amp;n=519032&amp;dst=100054" TargetMode="External"/><Relationship Id="rId13455" Type="http://schemas.openxmlformats.org/officeDocument/2006/relationships/hyperlink" Target="https://login.consultant.ru/link/?req=doc&amp;base=LAW&amp;n=435811&amp;dst=100148" TargetMode="External"/><Relationship Id="rId782" Type="http://schemas.openxmlformats.org/officeDocument/2006/relationships/hyperlink" Target="https://login.consultant.ru/link/?req=doc&amp;base=LAW&amp;n=391666" TargetMode="External"/><Relationship Id="rId2463" Type="http://schemas.openxmlformats.org/officeDocument/2006/relationships/hyperlink" Target="https://login.consultant.ru/link/?req=doc&amp;base=LAW&amp;n=301262&amp;dst=100265" TargetMode="External"/><Relationship Id="rId3514" Type="http://schemas.openxmlformats.org/officeDocument/2006/relationships/hyperlink" Target="https://login.consultant.ru/link/?req=doc&amp;base=LAW&amp;n=312040&amp;dst=100307" TargetMode="External"/><Relationship Id="rId9076" Type="http://schemas.openxmlformats.org/officeDocument/2006/relationships/hyperlink" Target="https://login.consultant.ru/link/?req=doc&amp;base=LAW&amp;n=283672&amp;dst=101186" TargetMode="External"/><Relationship Id="rId12057" Type="http://schemas.openxmlformats.org/officeDocument/2006/relationships/hyperlink" Target="https://login.consultant.ru/link/?req=doc&amp;base=LAW&amp;n=388995&amp;dst=100479" TargetMode="External"/><Relationship Id="rId13108" Type="http://schemas.openxmlformats.org/officeDocument/2006/relationships/hyperlink" Target="https://login.consultant.ru/link/?req=doc&amp;base=LAW&amp;n=200629&amp;dst=100029" TargetMode="External"/><Relationship Id="rId435" Type="http://schemas.openxmlformats.org/officeDocument/2006/relationships/hyperlink" Target="https://login.consultant.ru/link/?req=doc&amp;base=LAW&amp;n=209783&amp;dst=100009" TargetMode="External"/><Relationship Id="rId1065" Type="http://schemas.openxmlformats.org/officeDocument/2006/relationships/hyperlink" Target="https://login.consultant.ru/link/?req=doc&amp;base=LAW&amp;n=482746&amp;dst=100034" TargetMode="External"/><Relationship Id="rId2116" Type="http://schemas.openxmlformats.org/officeDocument/2006/relationships/hyperlink" Target="https://login.consultant.ru/link/?req=doc&amp;base=LAW&amp;n=440278&amp;dst=100012" TargetMode="External"/><Relationship Id="rId5686" Type="http://schemas.openxmlformats.org/officeDocument/2006/relationships/hyperlink" Target="https://login.consultant.ru/link/?req=doc&amp;base=LAW&amp;n=314264&amp;dst=100064" TargetMode="External"/><Relationship Id="rId6737" Type="http://schemas.openxmlformats.org/officeDocument/2006/relationships/hyperlink" Target="https://login.consultant.ru/link/?req=doc&amp;base=LAW&amp;n=283672&amp;dst=100611" TargetMode="External"/><Relationship Id="rId4288" Type="http://schemas.openxmlformats.org/officeDocument/2006/relationships/hyperlink" Target="https://login.consultant.ru/link/?req=doc&amp;base=LAW&amp;n=401510&amp;dst=100131" TargetMode="External"/><Relationship Id="rId5339" Type="http://schemas.openxmlformats.org/officeDocument/2006/relationships/hyperlink" Target="https://login.consultant.ru/link/?req=doc&amp;base=LAW&amp;n=382047&amp;dst=100009" TargetMode="External"/><Relationship Id="rId9210" Type="http://schemas.openxmlformats.org/officeDocument/2006/relationships/hyperlink" Target="https://login.consultant.ru/link/?req=doc&amp;base=LAW&amp;n=520120&amp;dst=100340" TargetMode="External"/><Relationship Id="rId11140" Type="http://schemas.openxmlformats.org/officeDocument/2006/relationships/hyperlink" Target="https://login.consultant.ru/link/?req=doc&amp;base=LAW&amp;n=420368&amp;dst=100419" TargetMode="External"/><Relationship Id="rId1949" Type="http://schemas.openxmlformats.org/officeDocument/2006/relationships/hyperlink" Target="https://login.consultant.ru/link/?req=doc&amp;base=LAW&amp;n=520116&amp;dst=100371" TargetMode="External"/><Relationship Id="rId5820" Type="http://schemas.openxmlformats.org/officeDocument/2006/relationships/hyperlink" Target="https://login.consultant.ru/link/?req=doc&amp;base=LAW&amp;n=421956&amp;dst=100157" TargetMode="External"/><Relationship Id="rId14363" Type="http://schemas.openxmlformats.org/officeDocument/2006/relationships/hyperlink" Target="https://login.consultant.ru/link/?req=doc&amp;base=LAW&amp;n=411109&amp;dst=100035" TargetMode="External"/><Relationship Id="rId292" Type="http://schemas.openxmlformats.org/officeDocument/2006/relationships/hyperlink" Target="https://login.consultant.ru/link/?req=doc&amp;base=LAW&amp;n=391666&amp;dst=100416" TargetMode="External"/><Relationship Id="rId3371" Type="http://schemas.openxmlformats.org/officeDocument/2006/relationships/hyperlink" Target="https://login.consultant.ru/link/?req=doc&amp;base=LAW&amp;n=537936&amp;dst=100618" TargetMode="External"/><Relationship Id="rId4422" Type="http://schemas.openxmlformats.org/officeDocument/2006/relationships/hyperlink" Target="https://login.consultant.ru/link/?req=doc&amp;base=LAW&amp;n=322594&amp;dst=100104" TargetMode="External"/><Relationship Id="rId7992" Type="http://schemas.openxmlformats.org/officeDocument/2006/relationships/hyperlink" Target="https://login.consultant.ru/link/?req=doc&amp;base=LAW&amp;n=538073&amp;dst=1507" TargetMode="External"/><Relationship Id="rId14016" Type="http://schemas.openxmlformats.org/officeDocument/2006/relationships/hyperlink" Target="https://login.consultant.ru/link/?req=doc&amp;base=LAW&amp;n=509417&amp;dst=100022" TargetMode="External"/><Relationship Id="rId3024" Type="http://schemas.openxmlformats.org/officeDocument/2006/relationships/hyperlink" Target="https://login.consultant.ru/link/?req=doc&amp;base=LAW&amp;n=142539&amp;dst=100075" TargetMode="External"/><Relationship Id="rId6594" Type="http://schemas.openxmlformats.org/officeDocument/2006/relationships/hyperlink" Target="https://login.consultant.ru/link/?req=doc&amp;base=LAW&amp;n=435811&amp;dst=100106" TargetMode="External"/><Relationship Id="rId7645" Type="http://schemas.openxmlformats.org/officeDocument/2006/relationships/hyperlink" Target="https://login.consultant.ru/link/?req=doc&amp;base=LAW&amp;n=312018&amp;dst=100308" TargetMode="External"/><Relationship Id="rId10973" Type="http://schemas.openxmlformats.org/officeDocument/2006/relationships/hyperlink" Target="https://login.consultant.ru/link/?req=doc&amp;base=LAW&amp;n=520123&amp;dst=100512" TargetMode="External"/><Relationship Id="rId5196" Type="http://schemas.openxmlformats.org/officeDocument/2006/relationships/hyperlink" Target="https://login.consultant.ru/link/?req=doc&amp;base=LAW&amp;n=291202&amp;dst=100026" TargetMode="External"/><Relationship Id="rId6247" Type="http://schemas.openxmlformats.org/officeDocument/2006/relationships/hyperlink" Target="https://login.consultant.ru/link/?req=doc&amp;base=LAW&amp;n=193997&amp;dst=100218" TargetMode="External"/><Relationship Id="rId10626" Type="http://schemas.openxmlformats.org/officeDocument/2006/relationships/hyperlink" Target="https://login.consultant.ru/link/?req=doc&amp;base=LAW&amp;n=520144&amp;dst=100122" TargetMode="External"/><Relationship Id="rId12798" Type="http://schemas.openxmlformats.org/officeDocument/2006/relationships/hyperlink" Target="https://login.consultant.ru/link/?req=doc&amp;base=LAW&amp;n=48707&amp;dst=100008" TargetMode="External"/><Relationship Id="rId13849" Type="http://schemas.openxmlformats.org/officeDocument/2006/relationships/hyperlink" Target="https://login.consultant.ru/link/?req=doc&amp;base=LAW&amp;n=351696&amp;dst=100020" TargetMode="External"/><Relationship Id="rId1459" Type="http://schemas.openxmlformats.org/officeDocument/2006/relationships/hyperlink" Target="https://login.consultant.ru/link/?req=doc&amp;base=LAW&amp;n=421956&amp;dst=100018" TargetMode="External"/><Relationship Id="rId2857" Type="http://schemas.openxmlformats.org/officeDocument/2006/relationships/hyperlink" Target="https://login.consultant.ru/link/?req=doc&amp;base=LAW&amp;n=375310&amp;dst=100037" TargetMode="External"/><Relationship Id="rId3908" Type="http://schemas.openxmlformats.org/officeDocument/2006/relationships/hyperlink" Target="https://login.consultant.ru/link/?req=doc&amp;base=LAW&amp;n=283672&amp;dst=100308" TargetMode="External"/><Relationship Id="rId5330" Type="http://schemas.openxmlformats.org/officeDocument/2006/relationships/hyperlink" Target="https://login.consultant.ru/link/?req=doc&amp;base=LAW&amp;n=537936&amp;dst=100920" TargetMode="External"/><Relationship Id="rId829" Type="http://schemas.openxmlformats.org/officeDocument/2006/relationships/hyperlink" Target="https://login.consultant.ru/link/?req=doc&amp;base=LAW&amp;n=537936&amp;dst=100423" TargetMode="External"/><Relationship Id="rId9951" Type="http://schemas.openxmlformats.org/officeDocument/2006/relationships/hyperlink" Target="https://login.consultant.ru/link/?req=doc&amp;base=LAW&amp;n=520120&amp;dst=100373" TargetMode="External"/><Relationship Id="rId11881" Type="http://schemas.openxmlformats.org/officeDocument/2006/relationships/hyperlink" Target="https://login.consultant.ru/link/?req=doc&amp;base=LAW&amp;n=199995&amp;dst=100023" TargetMode="External"/><Relationship Id="rId12932" Type="http://schemas.openxmlformats.org/officeDocument/2006/relationships/hyperlink" Target="https://login.consultant.ru/link/?req=doc&amp;base=LAW&amp;n=393181&amp;dst=100024" TargetMode="External"/><Relationship Id="rId1940" Type="http://schemas.openxmlformats.org/officeDocument/2006/relationships/hyperlink" Target="https://login.consultant.ru/link/?req=doc&amp;base=LAW&amp;n=450412&amp;dst=100019" TargetMode="External"/><Relationship Id="rId8553" Type="http://schemas.openxmlformats.org/officeDocument/2006/relationships/hyperlink" Target="https://login.consultant.ru/link/?req=doc&amp;base=LAW&amp;n=520281&amp;dst=100824" TargetMode="External"/><Relationship Id="rId9604" Type="http://schemas.openxmlformats.org/officeDocument/2006/relationships/hyperlink" Target="https://login.consultant.ru/link/?req=doc&amp;base=LAW&amp;n=189562&amp;dst=100416" TargetMode="External"/><Relationship Id="rId10483" Type="http://schemas.openxmlformats.org/officeDocument/2006/relationships/hyperlink" Target="https://login.consultant.ru/link/?req=doc&amp;base=LAW&amp;n=371943&amp;dst=100348" TargetMode="External"/><Relationship Id="rId11534" Type="http://schemas.openxmlformats.org/officeDocument/2006/relationships/hyperlink" Target="https://login.consultant.ru/link/?req=doc&amp;base=LAW&amp;n=537936&amp;dst=101328" TargetMode="External"/><Relationship Id="rId7155" Type="http://schemas.openxmlformats.org/officeDocument/2006/relationships/hyperlink" Target="https://login.consultant.ru/link/?req=doc&amp;base=LAW&amp;n=519026&amp;dst=100617" TargetMode="External"/><Relationship Id="rId8206" Type="http://schemas.openxmlformats.org/officeDocument/2006/relationships/hyperlink" Target="https://login.consultant.ru/link/?req=doc&amp;base=LAW&amp;n=520126&amp;dst=100619" TargetMode="External"/><Relationship Id="rId10136" Type="http://schemas.openxmlformats.org/officeDocument/2006/relationships/hyperlink" Target="https://login.consultant.ru/link/?req=doc&amp;base=LAW&amp;n=470208&amp;dst=100051" TargetMode="External"/><Relationship Id="rId3765" Type="http://schemas.openxmlformats.org/officeDocument/2006/relationships/hyperlink" Target="https://login.consultant.ru/link/?req=doc&amp;base=LAW&amp;n=520116&amp;dst=100635" TargetMode="External"/><Relationship Id="rId4816" Type="http://schemas.openxmlformats.org/officeDocument/2006/relationships/hyperlink" Target="https://login.consultant.ru/link/?req=doc&amp;base=LAW&amp;n=492694&amp;dst=100020" TargetMode="External"/><Relationship Id="rId13359" Type="http://schemas.openxmlformats.org/officeDocument/2006/relationships/hyperlink" Target="https://login.consultant.ru/link/?req=doc&amp;base=LAW&amp;n=322492&amp;dst=100104" TargetMode="External"/><Relationship Id="rId686" Type="http://schemas.openxmlformats.org/officeDocument/2006/relationships/hyperlink" Target="https://login.consultant.ru/link/?req=doc&amp;base=LAW&amp;n=470596&amp;dst=100009" TargetMode="External"/><Relationship Id="rId2367" Type="http://schemas.openxmlformats.org/officeDocument/2006/relationships/hyperlink" Target="https://login.consultant.ru/link/?req=doc&amp;base=LAW&amp;n=283671&amp;dst=100320" TargetMode="External"/><Relationship Id="rId3418" Type="http://schemas.openxmlformats.org/officeDocument/2006/relationships/hyperlink" Target="https://login.consultant.ru/link/?req=doc&amp;base=LAW&amp;n=538620&amp;dst=100042" TargetMode="External"/><Relationship Id="rId339" Type="http://schemas.openxmlformats.org/officeDocument/2006/relationships/hyperlink" Target="https://login.consultant.ru/link/?req=doc&amp;base=LAW&amp;n=420986&amp;dst=100698" TargetMode="External"/><Relationship Id="rId6988" Type="http://schemas.openxmlformats.org/officeDocument/2006/relationships/hyperlink" Target="https://login.consultant.ru/link/?req=doc&amp;base=LAW&amp;n=538073&amp;dst=1512" TargetMode="External"/><Relationship Id="rId9461" Type="http://schemas.openxmlformats.org/officeDocument/2006/relationships/hyperlink" Target="https://login.consultant.ru/link/?req=doc&amp;base=LAW&amp;n=482752&amp;dst=100139" TargetMode="External"/><Relationship Id="rId13840" Type="http://schemas.openxmlformats.org/officeDocument/2006/relationships/hyperlink" Target="https://login.consultant.ru/link/?req=doc&amp;base=LAW&amp;n=327597&amp;dst=100005" TargetMode="External"/><Relationship Id="rId8063" Type="http://schemas.openxmlformats.org/officeDocument/2006/relationships/hyperlink" Target="https://login.consultant.ru/link/?req=doc&amp;base=LAW&amp;n=368625&amp;dst=100035" TargetMode="External"/><Relationship Id="rId9114" Type="http://schemas.openxmlformats.org/officeDocument/2006/relationships/hyperlink" Target="https://login.consultant.ru/link/?req=doc&amp;base=LAW&amp;n=189562&amp;dst=100391" TargetMode="External"/><Relationship Id="rId11391" Type="http://schemas.openxmlformats.org/officeDocument/2006/relationships/hyperlink" Target="https://login.consultant.ru/link/?req=doc&amp;base=LAW&amp;n=520126&amp;dst=100771" TargetMode="External"/><Relationship Id="rId12442" Type="http://schemas.openxmlformats.org/officeDocument/2006/relationships/hyperlink" Target="https://login.consultant.ru/link/?req=doc&amp;base=LAW&amp;n=536617&amp;dst=100306" TargetMode="External"/><Relationship Id="rId820" Type="http://schemas.openxmlformats.org/officeDocument/2006/relationships/hyperlink" Target="https://login.consultant.ru/link/?req=doc&amp;base=LAW&amp;n=520126&amp;dst=100037" TargetMode="External"/><Relationship Id="rId1450" Type="http://schemas.openxmlformats.org/officeDocument/2006/relationships/hyperlink" Target="https://login.consultant.ru/link/?req=doc&amp;base=LAW&amp;n=301262&amp;dst=100074" TargetMode="External"/><Relationship Id="rId2501" Type="http://schemas.openxmlformats.org/officeDocument/2006/relationships/hyperlink" Target="https://login.consultant.ru/link/?req=doc&amp;base=LAW&amp;n=525628&amp;dst=101162" TargetMode="External"/><Relationship Id="rId11044" Type="http://schemas.openxmlformats.org/officeDocument/2006/relationships/hyperlink" Target="https://login.consultant.ru/link/?req=doc&amp;base=LAW&amp;n=468449&amp;dst=100035" TargetMode="External"/><Relationship Id="rId1103" Type="http://schemas.openxmlformats.org/officeDocument/2006/relationships/hyperlink" Target="https://login.consultant.ru/link/?req=doc&amp;base=LAW&amp;n=421956&amp;dst=100014" TargetMode="External"/><Relationship Id="rId4673" Type="http://schemas.openxmlformats.org/officeDocument/2006/relationships/hyperlink" Target="https://login.consultant.ru/link/?req=doc&amp;base=LAW&amp;n=482749&amp;dst=100056" TargetMode="External"/><Relationship Id="rId5724" Type="http://schemas.openxmlformats.org/officeDocument/2006/relationships/hyperlink" Target="https://login.consultant.ru/link/?req=doc&amp;base=LAW&amp;n=538073&amp;dst=1509" TargetMode="External"/><Relationship Id="rId14267" Type="http://schemas.openxmlformats.org/officeDocument/2006/relationships/hyperlink" Target="https://login.consultant.ru/link/?req=doc&amp;base=LAW&amp;n=421920&amp;dst=100051" TargetMode="External"/><Relationship Id="rId3275" Type="http://schemas.openxmlformats.org/officeDocument/2006/relationships/hyperlink" Target="https://login.consultant.ru/link/?req=doc&amp;base=LAW&amp;n=283671&amp;dst=100450" TargetMode="External"/><Relationship Id="rId4326" Type="http://schemas.openxmlformats.org/officeDocument/2006/relationships/hyperlink" Target="https://login.consultant.ru/link/?req=doc&amp;base=LAW&amp;n=520116&amp;dst=100743" TargetMode="External"/><Relationship Id="rId7896" Type="http://schemas.openxmlformats.org/officeDocument/2006/relationships/hyperlink" Target="https://login.consultant.ru/link/?req=doc&amp;base=LAW&amp;n=511289&amp;dst=100207" TargetMode="External"/><Relationship Id="rId8947" Type="http://schemas.openxmlformats.org/officeDocument/2006/relationships/hyperlink" Target="https://login.consultant.ru/link/?req=doc&amp;base=LAW&amp;n=511276&amp;dst=127" TargetMode="External"/><Relationship Id="rId196" Type="http://schemas.openxmlformats.org/officeDocument/2006/relationships/hyperlink" Target="https://login.consultant.ru/link/?req=doc&amp;base=LAW&amp;n=180284&amp;dst=100020" TargetMode="External"/><Relationship Id="rId6498" Type="http://schemas.openxmlformats.org/officeDocument/2006/relationships/hyperlink" Target="https://login.consultant.ru/link/?req=doc&amp;base=LAW&amp;n=389250&amp;dst=100029" TargetMode="External"/><Relationship Id="rId7549" Type="http://schemas.openxmlformats.org/officeDocument/2006/relationships/hyperlink" Target="https://login.consultant.ru/link/?req=doc&amp;base=LAW&amp;n=532884&amp;dst=100118" TargetMode="External"/><Relationship Id="rId10877" Type="http://schemas.openxmlformats.org/officeDocument/2006/relationships/hyperlink" Target="https://login.consultant.ru/link/?req=doc&amp;base=LAW&amp;n=448195&amp;dst=6" TargetMode="External"/><Relationship Id="rId11928" Type="http://schemas.openxmlformats.org/officeDocument/2006/relationships/hyperlink" Target="https://login.consultant.ru/link/?req=doc&amp;base=LAW&amp;n=99388&amp;dst=100015" TargetMode="External"/><Relationship Id="rId13350" Type="http://schemas.openxmlformats.org/officeDocument/2006/relationships/hyperlink" Target="https://login.consultant.ru/link/?req=doc&amp;base=LAW&amp;n=412739&amp;dst=100339" TargetMode="External"/><Relationship Id="rId14401" Type="http://schemas.openxmlformats.org/officeDocument/2006/relationships/hyperlink" Target="https://login.consultant.ru/link/?req=doc&amp;base=LAW&amp;n=520116&amp;dst=101551" TargetMode="External"/><Relationship Id="rId330" Type="http://schemas.openxmlformats.org/officeDocument/2006/relationships/hyperlink" Target="https://login.consultant.ru/link/?req=doc&amp;base=LAW&amp;n=164867&amp;dst=100018" TargetMode="External"/><Relationship Id="rId2011" Type="http://schemas.openxmlformats.org/officeDocument/2006/relationships/hyperlink" Target="https://login.consultant.ru/link/?req=doc&amp;base=LAW&amp;n=511100&amp;dst=100019" TargetMode="External"/><Relationship Id="rId13003" Type="http://schemas.openxmlformats.org/officeDocument/2006/relationships/hyperlink" Target="https://login.consultant.ru/link/?req=doc&amp;base=LAW&amp;n=388995&amp;dst=100532" TargetMode="External"/><Relationship Id="rId4183" Type="http://schemas.openxmlformats.org/officeDocument/2006/relationships/hyperlink" Target="https://login.consultant.ru/link/?req=doc&amp;base=LAW&amp;n=520116&amp;dst=100680" TargetMode="External"/><Relationship Id="rId5581" Type="http://schemas.openxmlformats.org/officeDocument/2006/relationships/hyperlink" Target="https://login.consultant.ru/link/?req=doc&amp;base=LAW&amp;n=519032&amp;dst=100165" TargetMode="External"/><Relationship Id="rId6632" Type="http://schemas.openxmlformats.org/officeDocument/2006/relationships/hyperlink" Target="https://login.consultant.ru/link/?req=doc&amp;base=LAW&amp;n=461802&amp;dst=100019" TargetMode="External"/><Relationship Id="rId5234" Type="http://schemas.openxmlformats.org/officeDocument/2006/relationships/hyperlink" Target="https://login.consultant.ru/link/?req=doc&amp;base=LAW&amp;n=435811&amp;dst=100054" TargetMode="External"/><Relationship Id="rId9855" Type="http://schemas.openxmlformats.org/officeDocument/2006/relationships/hyperlink" Target="https://login.consultant.ru/link/?req=doc&amp;base=LAW&amp;n=138320&amp;dst=100028" TargetMode="External"/><Relationship Id="rId11785" Type="http://schemas.openxmlformats.org/officeDocument/2006/relationships/hyperlink" Target="https://login.consultant.ru/link/?req=doc&amp;base=LAW&amp;n=357041&amp;dst=100076" TargetMode="External"/><Relationship Id="rId12836" Type="http://schemas.openxmlformats.org/officeDocument/2006/relationships/hyperlink" Target="https://login.consultant.ru/link/?req=doc&amp;base=LAW&amp;n=520116&amp;dst=101411" TargetMode="External"/><Relationship Id="rId69" Type="http://schemas.openxmlformats.org/officeDocument/2006/relationships/hyperlink" Target="https://login.consultant.ru/link/?req=doc&amp;base=LAW&amp;n=116990&amp;dst=100009" TargetMode="External"/><Relationship Id="rId1844" Type="http://schemas.openxmlformats.org/officeDocument/2006/relationships/hyperlink" Target="https://login.consultant.ru/link/?req=doc&amp;base=LAW&amp;n=389248&amp;dst=100091" TargetMode="External"/><Relationship Id="rId8457" Type="http://schemas.openxmlformats.org/officeDocument/2006/relationships/hyperlink" Target="https://login.consultant.ru/link/?req=doc&amp;base=LAW&amp;n=314264&amp;dst=100104" TargetMode="External"/><Relationship Id="rId9508" Type="http://schemas.openxmlformats.org/officeDocument/2006/relationships/hyperlink" Target="https://login.consultant.ru/link/?req=doc&amp;base=LAW&amp;n=283672&amp;dst=101293" TargetMode="External"/><Relationship Id="rId10387" Type="http://schemas.openxmlformats.org/officeDocument/2006/relationships/hyperlink" Target="https://login.consultant.ru/link/?req=doc&amp;base=LAW&amp;n=520126&amp;dst=100742" TargetMode="External"/><Relationship Id="rId11438" Type="http://schemas.openxmlformats.org/officeDocument/2006/relationships/hyperlink" Target="https://login.consultant.ru/link/?req=doc&amp;base=LAW&amp;n=283620&amp;dst=100521" TargetMode="External"/><Relationship Id="rId7059" Type="http://schemas.openxmlformats.org/officeDocument/2006/relationships/hyperlink" Target="https://login.consultant.ru/link/?req=doc&amp;base=LAW&amp;n=189288&amp;dst=100150" TargetMode="External"/><Relationship Id="rId3669" Type="http://schemas.openxmlformats.org/officeDocument/2006/relationships/hyperlink" Target="https://login.consultant.ru/link/?req=doc&amp;base=LAW&amp;n=283673&amp;dst=100161" TargetMode="External"/><Relationship Id="rId7540" Type="http://schemas.openxmlformats.org/officeDocument/2006/relationships/hyperlink" Target="https://login.consultant.ru/link/?req=doc&amp;base=LAW&amp;n=491811&amp;dst=100368" TargetMode="External"/><Relationship Id="rId5091" Type="http://schemas.openxmlformats.org/officeDocument/2006/relationships/hyperlink" Target="https://login.consultant.ru/link/?req=doc&amp;base=LAW&amp;n=537936&amp;dst=100912" TargetMode="External"/><Relationship Id="rId6142" Type="http://schemas.openxmlformats.org/officeDocument/2006/relationships/hyperlink" Target="https://login.consultant.ru/link/?req=doc&amp;base=LAW&amp;n=520145&amp;dst=100135" TargetMode="External"/><Relationship Id="rId10521" Type="http://schemas.openxmlformats.org/officeDocument/2006/relationships/hyperlink" Target="https://login.consultant.ru/link/?req=doc&amp;base=LAW&amp;n=347910&amp;dst=100022" TargetMode="External"/><Relationship Id="rId12693" Type="http://schemas.openxmlformats.org/officeDocument/2006/relationships/hyperlink" Target="https://login.consultant.ru/link/?req=doc&amp;base=LAW&amp;n=389246&amp;dst=100554" TargetMode="External"/><Relationship Id="rId13744" Type="http://schemas.openxmlformats.org/officeDocument/2006/relationships/hyperlink" Target="https://login.consultant.ru/link/?req=doc&amp;base=LAW&amp;n=322492&amp;dst=100139" TargetMode="External"/><Relationship Id="rId2752" Type="http://schemas.openxmlformats.org/officeDocument/2006/relationships/hyperlink" Target="https://login.consultant.ru/link/?req=doc&amp;base=LAW&amp;n=520126&amp;dst=100104" TargetMode="External"/><Relationship Id="rId3803" Type="http://schemas.openxmlformats.org/officeDocument/2006/relationships/hyperlink" Target="https://login.consultant.ru/link/?req=doc&amp;base=LAW&amp;n=520120&amp;dst=100266" TargetMode="External"/><Relationship Id="rId9365" Type="http://schemas.openxmlformats.org/officeDocument/2006/relationships/hyperlink" Target="https://login.consultant.ru/link/?req=doc&amp;base=LAW&amp;n=494637&amp;dst=100058" TargetMode="External"/><Relationship Id="rId11295" Type="http://schemas.openxmlformats.org/officeDocument/2006/relationships/hyperlink" Target="https://login.consultant.ru/link/?req=doc&amp;base=LAW&amp;n=144741&amp;dst=100580" TargetMode="External"/><Relationship Id="rId12346" Type="http://schemas.openxmlformats.org/officeDocument/2006/relationships/hyperlink" Target="https://login.consultant.ru/link/?req=doc&amp;base=LAW&amp;n=172863&amp;dst=100040" TargetMode="External"/><Relationship Id="rId724" Type="http://schemas.openxmlformats.org/officeDocument/2006/relationships/hyperlink" Target="https://login.consultant.ru/link/?req=doc&amp;base=LAW&amp;n=510522&amp;dst=100009" TargetMode="External"/><Relationship Id="rId1354" Type="http://schemas.openxmlformats.org/officeDocument/2006/relationships/hyperlink" Target="https://login.consultant.ru/link/?req=doc&amp;base=LAW&amp;n=508506&amp;dst=102264" TargetMode="External"/><Relationship Id="rId2405" Type="http://schemas.openxmlformats.org/officeDocument/2006/relationships/hyperlink" Target="https://login.consultant.ru/link/?req=doc&amp;base=LAW&amp;n=389289&amp;dst=100018" TargetMode="External"/><Relationship Id="rId5975" Type="http://schemas.openxmlformats.org/officeDocument/2006/relationships/hyperlink" Target="https://login.consultant.ru/link/?req=doc&amp;base=LAW&amp;n=536603&amp;dst=100689" TargetMode="External"/><Relationship Id="rId9018" Type="http://schemas.openxmlformats.org/officeDocument/2006/relationships/hyperlink" Target="https://login.consultant.ru/link/?req=doc&amp;base=LAW&amp;n=531451&amp;dst=56" TargetMode="External"/><Relationship Id="rId60" Type="http://schemas.openxmlformats.org/officeDocument/2006/relationships/hyperlink" Target="https://login.consultant.ru/link/?req=doc&amp;base=LAW&amp;n=48942&amp;dst=100009" TargetMode="External"/><Relationship Id="rId1007" Type="http://schemas.openxmlformats.org/officeDocument/2006/relationships/hyperlink" Target="https://login.consultant.ru/link/?req=doc&amp;base=LAW&amp;n=171335&amp;dst=100040" TargetMode="External"/><Relationship Id="rId4577" Type="http://schemas.openxmlformats.org/officeDocument/2006/relationships/hyperlink" Target="https://login.consultant.ru/link/?req=doc&amp;base=LAW&amp;n=164589&amp;dst=100018" TargetMode="External"/><Relationship Id="rId5628" Type="http://schemas.openxmlformats.org/officeDocument/2006/relationships/hyperlink" Target="https://login.consultant.ru/link/?req=doc&amp;base=LAW&amp;n=180744&amp;dst=100013" TargetMode="External"/><Relationship Id="rId3179" Type="http://schemas.openxmlformats.org/officeDocument/2006/relationships/hyperlink" Target="https://login.consultant.ru/link/?req=doc&amp;base=LAW&amp;n=389246&amp;dst=100205" TargetMode="External"/><Relationship Id="rId7050" Type="http://schemas.openxmlformats.org/officeDocument/2006/relationships/hyperlink" Target="https://login.consultant.ru/link/?req=doc&amp;base=LAW&amp;n=350892&amp;dst=100018" TargetMode="External"/><Relationship Id="rId8101" Type="http://schemas.openxmlformats.org/officeDocument/2006/relationships/hyperlink" Target="https://login.consultant.ru/link/?req=doc&amp;base=LAW&amp;n=389246&amp;dst=100433" TargetMode="External"/><Relationship Id="rId10031" Type="http://schemas.openxmlformats.org/officeDocument/2006/relationships/hyperlink" Target="https://login.consultant.ru/link/?req=doc&amp;base=LAW&amp;n=401510&amp;dst=100184" TargetMode="External"/><Relationship Id="rId581" Type="http://schemas.openxmlformats.org/officeDocument/2006/relationships/hyperlink" Target="https://login.consultant.ru/link/?req=doc&amp;base=LAW&amp;n=377264&amp;dst=100009" TargetMode="External"/><Relationship Id="rId2262" Type="http://schemas.openxmlformats.org/officeDocument/2006/relationships/hyperlink" Target="https://login.consultant.ru/link/?req=doc&amp;base=LAW&amp;n=103030&amp;dst=100009" TargetMode="External"/><Relationship Id="rId3660" Type="http://schemas.openxmlformats.org/officeDocument/2006/relationships/hyperlink" Target="https://login.consultant.ru/link/?req=doc&amp;base=LAW&amp;n=388995&amp;dst=100256" TargetMode="External"/><Relationship Id="rId4711" Type="http://schemas.openxmlformats.org/officeDocument/2006/relationships/hyperlink" Target="https://login.consultant.ru/link/?req=doc&amp;base=LAW&amp;n=523276&amp;dst=36" TargetMode="External"/><Relationship Id="rId13254" Type="http://schemas.openxmlformats.org/officeDocument/2006/relationships/hyperlink" Target="https://login.consultant.ru/link/?req=doc&amp;base=LAW&amp;n=94198&amp;dst=100011" TargetMode="External"/><Relationship Id="rId14305" Type="http://schemas.openxmlformats.org/officeDocument/2006/relationships/hyperlink" Target="https://login.consultant.ru/link/?req=doc&amp;base=LAW&amp;n=526352&amp;dst=100099" TargetMode="External"/><Relationship Id="rId234" Type="http://schemas.openxmlformats.org/officeDocument/2006/relationships/hyperlink" Target="https://login.consultant.ru/link/?req=doc&amp;base=LAW&amp;n=116956&amp;dst=100030" TargetMode="External"/><Relationship Id="rId3313" Type="http://schemas.openxmlformats.org/officeDocument/2006/relationships/hyperlink" Target="https://login.consultant.ru/link/?req=doc&amp;base=LAW&amp;n=403464&amp;dst=100016" TargetMode="External"/><Relationship Id="rId6883" Type="http://schemas.openxmlformats.org/officeDocument/2006/relationships/hyperlink" Target="https://login.consultant.ru/link/?req=doc&amp;base=LAW&amp;n=520126&amp;dst=100588" TargetMode="External"/><Relationship Id="rId7934" Type="http://schemas.openxmlformats.org/officeDocument/2006/relationships/hyperlink" Target="https://login.consultant.ru/link/?req=doc&amp;base=LAW&amp;n=451679&amp;dst=100031" TargetMode="External"/><Relationship Id="rId5485" Type="http://schemas.openxmlformats.org/officeDocument/2006/relationships/hyperlink" Target="https://login.consultant.ru/link/?req=doc&amp;base=LAW&amp;n=492978&amp;dst=100029" TargetMode="External"/><Relationship Id="rId6536" Type="http://schemas.openxmlformats.org/officeDocument/2006/relationships/hyperlink" Target="https://login.consultant.ru/link/?req=doc&amp;base=LAW&amp;n=161936&amp;dst=100016" TargetMode="External"/><Relationship Id="rId10915" Type="http://schemas.openxmlformats.org/officeDocument/2006/relationships/hyperlink" Target="https://login.consultant.ru/link/?req=doc&amp;base=LAW&amp;n=520138&amp;dst=100165" TargetMode="External"/><Relationship Id="rId4087" Type="http://schemas.openxmlformats.org/officeDocument/2006/relationships/hyperlink" Target="https://login.consultant.ru/link/?req=doc&amp;base=LAW&amp;n=401510&amp;dst=100127" TargetMode="External"/><Relationship Id="rId5138" Type="http://schemas.openxmlformats.org/officeDocument/2006/relationships/hyperlink" Target="https://login.consultant.ru/link/?req=doc&amp;base=LAW&amp;n=189287&amp;dst=100105" TargetMode="External"/><Relationship Id="rId9759" Type="http://schemas.openxmlformats.org/officeDocument/2006/relationships/hyperlink" Target="https://login.consultant.ru/link/?req=doc&amp;base=LAW&amp;n=511319&amp;dst=100162" TargetMode="External"/><Relationship Id="rId1748" Type="http://schemas.openxmlformats.org/officeDocument/2006/relationships/hyperlink" Target="https://login.consultant.ru/link/?req=doc&amp;base=LAW&amp;n=530706&amp;dst=100013" TargetMode="External"/><Relationship Id="rId11689" Type="http://schemas.openxmlformats.org/officeDocument/2006/relationships/hyperlink" Target="https://login.consultant.ru/link/?req=doc&amp;base=LAW&amp;n=283720&amp;dst=100027" TargetMode="External"/><Relationship Id="rId14162" Type="http://schemas.openxmlformats.org/officeDocument/2006/relationships/hyperlink" Target="https://login.consultant.ru/link/?req=doc&amp;base=LAW&amp;n=349084&amp;dst=100073" TargetMode="External"/><Relationship Id="rId3170" Type="http://schemas.openxmlformats.org/officeDocument/2006/relationships/hyperlink" Target="https://login.consultant.ru/link/?req=doc&amp;base=LAW&amp;n=537936&amp;dst=100525" TargetMode="External"/><Relationship Id="rId4221" Type="http://schemas.openxmlformats.org/officeDocument/2006/relationships/hyperlink" Target="https://login.consultant.ru/link/?req=doc&amp;base=LAW&amp;n=538073&amp;dst=100731" TargetMode="External"/><Relationship Id="rId6393" Type="http://schemas.openxmlformats.org/officeDocument/2006/relationships/hyperlink" Target="https://login.consultant.ru/link/?req=doc&amp;base=LAW&amp;n=491811&amp;dst=100300" TargetMode="External"/><Relationship Id="rId7791" Type="http://schemas.openxmlformats.org/officeDocument/2006/relationships/hyperlink" Target="https://login.consultant.ru/link/?req=doc&amp;base=LAW&amp;n=431909&amp;dst=100075" TargetMode="External"/><Relationship Id="rId8842" Type="http://schemas.openxmlformats.org/officeDocument/2006/relationships/hyperlink" Target="https://login.consultant.ru/link/?req=doc&amp;base=LAW&amp;n=538073&amp;dst=5548" TargetMode="External"/><Relationship Id="rId10772" Type="http://schemas.openxmlformats.org/officeDocument/2006/relationships/hyperlink" Target="https://login.consultant.ru/link/?req=doc&amp;base=LAW&amp;n=520102&amp;dst=100030" TargetMode="External"/><Relationship Id="rId11823" Type="http://schemas.openxmlformats.org/officeDocument/2006/relationships/hyperlink" Target="https://login.consultant.ru/link/?req=doc&amp;base=LAW&amp;n=520281&amp;dst=100877" TargetMode="External"/><Relationship Id="rId6046" Type="http://schemas.openxmlformats.org/officeDocument/2006/relationships/hyperlink" Target="https://login.consultant.ru/link/?req=doc&amp;base=LAW&amp;n=391811&amp;dst=100064" TargetMode="External"/><Relationship Id="rId7444" Type="http://schemas.openxmlformats.org/officeDocument/2006/relationships/hyperlink" Target="https://login.consultant.ru/link/?req=doc&amp;base=LAW&amp;n=283672&amp;dst=100869" TargetMode="External"/><Relationship Id="rId10425" Type="http://schemas.openxmlformats.org/officeDocument/2006/relationships/hyperlink" Target="https://login.consultant.ru/link/?req=doc&amp;base=LAW&amp;n=537936&amp;dst=101208" TargetMode="External"/><Relationship Id="rId13995" Type="http://schemas.openxmlformats.org/officeDocument/2006/relationships/hyperlink" Target="https://login.consultant.ru/link/?req=doc&amp;base=LAW&amp;n=422222&amp;dst=100451" TargetMode="External"/><Relationship Id="rId12597" Type="http://schemas.openxmlformats.org/officeDocument/2006/relationships/hyperlink" Target="https://login.consultant.ru/link/?req=doc&amp;base=LAW&amp;n=368440&amp;dst=100058" TargetMode="External"/><Relationship Id="rId13648" Type="http://schemas.openxmlformats.org/officeDocument/2006/relationships/hyperlink" Target="https://login.consultant.ru/link/?req=doc&amp;base=LAW&amp;n=524032&amp;dst=28542" TargetMode="External"/><Relationship Id="rId975" Type="http://schemas.openxmlformats.org/officeDocument/2006/relationships/hyperlink" Target="https://login.consultant.ru/link/?req=doc&amp;base=LAW&amp;n=301262&amp;dst=100024" TargetMode="External"/><Relationship Id="rId2656" Type="http://schemas.openxmlformats.org/officeDocument/2006/relationships/hyperlink" Target="https://login.consultant.ru/link/?req=doc&amp;base=LAW&amp;n=538073&amp;dst=2676" TargetMode="External"/><Relationship Id="rId3707" Type="http://schemas.openxmlformats.org/officeDocument/2006/relationships/hyperlink" Target="https://login.consultant.ru/link/?req=doc&amp;base=LAW&amp;n=334397&amp;dst=100105" TargetMode="External"/><Relationship Id="rId9269" Type="http://schemas.openxmlformats.org/officeDocument/2006/relationships/hyperlink" Target="https://login.consultant.ru/link/?req=doc&amp;base=LAW&amp;n=372885&amp;dst=100164" TargetMode="External"/><Relationship Id="rId11199" Type="http://schemas.openxmlformats.org/officeDocument/2006/relationships/hyperlink" Target="https://login.consultant.ru/link/?req=doc&amp;base=LAW&amp;n=523574&amp;dst=100082" TargetMode="External"/><Relationship Id="rId628" Type="http://schemas.openxmlformats.org/officeDocument/2006/relationships/hyperlink" Target="https://login.consultant.ru/link/?req=doc&amp;base=LAW&amp;n=421920&amp;dst=100020" TargetMode="External"/><Relationship Id="rId1258" Type="http://schemas.openxmlformats.org/officeDocument/2006/relationships/hyperlink" Target="https://login.consultant.ru/link/?req=doc&amp;base=LAW&amp;n=491811&amp;dst=100022" TargetMode="External"/><Relationship Id="rId2309" Type="http://schemas.openxmlformats.org/officeDocument/2006/relationships/hyperlink" Target="https://login.consultant.ru/link/?req=doc&amp;base=LAW&amp;n=421956&amp;dst=100050" TargetMode="External"/><Relationship Id="rId5879" Type="http://schemas.openxmlformats.org/officeDocument/2006/relationships/hyperlink" Target="https://login.consultant.ru/link/?req=doc&amp;base=LAW&amp;n=434712&amp;dst=100132" TargetMode="External"/><Relationship Id="rId9750" Type="http://schemas.openxmlformats.org/officeDocument/2006/relationships/hyperlink" Target="https://login.consultant.ru/link/?req=doc&amp;base=LAW&amp;n=149972&amp;dst=100030" TargetMode="External"/><Relationship Id="rId8352" Type="http://schemas.openxmlformats.org/officeDocument/2006/relationships/hyperlink" Target="https://login.consultant.ru/link/?req=doc&amp;base=LAW&amp;n=412739&amp;dst=100233" TargetMode="External"/><Relationship Id="rId9403" Type="http://schemas.openxmlformats.org/officeDocument/2006/relationships/hyperlink" Target="https://login.consultant.ru/link/?req=doc&amp;base=LAW&amp;n=189287&amp;dst=100224" TargetMode="External"/><Relationship Id="rId11680" Type="http://schemas.openxmlformats.org/officeDocument/2006/relationships/hyperlink" Target="https://login.consultant.ru/link/?req=doc&amp;base=LAW&amp;n=523574&amp;dst=100082" TargetMode="External"/><Relationship Id="rId12731" Type="http://schemas.openxmlformats.org/officeDocument/2006/relationships/hyperlink" Target="https://login.consultant.ru/link/?req=doc&amp;base=LAW&amp;n=368440&amp;dst=100108" TargetMode="External"/><Relationship Id="rId8005" Type="http://schemas.openxmlformats.org/officeDocument/2006/relationships/hyperlink" Target="https://login.consultant.ru/link/?req=doc&amp;base=LAW&amp;n=189562&amp;dst=100305" TargetMode="External"/><Relationship Id="rId10282" Type="http://schemas.openxmlformats.org/officeDocument/2006/relationships/hyperlink" Target="https://login.consultant.ru/link/?req=doc&amp;base=LAW&amp;n=371943&amp;dst=100224" TargetMode="External"/><Relationship Id="rId11333" Type="http://schemas.openxmlformats.org/officeDocument/2006/relationships/hyperlink" Target="https://login.consultant.ru/link/?req=doc&amp;base=LAW&amp;n=495421&amp;dst=100012" TargetMode="External"/><Relationship Id="rId4962" Type="http://schemas.openxmlformats.org/officeDocument/2006/relationships/hyperlink" Target="https://login.consultant.ru/link/?req=doc&amp;base=LAW&amp;n=181841&amp;dst=100013" TargetMode="External"/><Relationship Id="rId3564" Type="http://schemas.openxmlformats.org/officeDocument/2006/relationships/hyperlink" Target="https://login.consultant.ru/link/?req=doc&amp;base=LAW&amp;n=196298&amp;dst=100065" TargetMode="External"/><Relationship Id="rId4615" Type="http://schemas.openxmlformats.org/officeDocument/2006/relationships/hyperlink" Target="https://login.consultant.ru/link/?req=doc&amp;base=LAW&amp;n=531549&amp;dst=2743" TargetMode="External"/><Relationship Id="rId13158" Type="http://schemas.openxmlformats.org/officeDocument/2006/relationships/hyperlink" Target="https://login.consultant.ru/link/?req=doc&amp;base=LAW&amp;n=520142&amp;dst=100087" TargetMode="External"/><Relationship Id="rId14209" Type="http://schemas.openxmlformats.org/officeDocument/2006/relationships/hyperlink" Target="https://login.consultant.ru/link/?req=doc&amp;base=LAW&amp;n=511259&amp;dst=100164" TargetMode="External"/><Relationship Id="rId485" Type="http://schemas.openxmlformats.org/officeDocument/2006/relationships/hyperlink" Target="https://login.consultant.ru/link/?req=doc&amp;base=LAW&amp;n=299419&amp;dst=100009" TargetMode="External"/><Relationship Id="rId2166" Type="http://schemas.openxmlformats.org/officeDocument/2006/relationships/hyperlink" Target="https://login.consultant.ru/link/?req=doc&amp;base=LAW&amp;n=283671&amp;dst=100299" TargetMode="External"/><Relationship Id="rId3217" Type="http://schemas.openxmlformats.org/officeDocument/2006/relationships/hyperlink" Target="https://login.consultant.ru/link/?req=doc&amp;base=LAW&amp;n=171335&amp;dst=100228" TargetMode="External"/><Relationship Id="rId6787" Type="http://schemas.openxmlformats.org/officeDocument/2006/relationships/hyperlink" Target="https://login.consultant.ru/link/?req=doc&amp;base=LAW&amp;n=189287&amp;dst=100192" TargetMode="External"/><Relationship Id="rId7838" Type="http://schemas.openxmlformats.org/officeDocument/2006/relationships/hyperlink" Target="https://login.consultant.ru/link/?req=doc&amp;base=LAW&amp;n=389246&amp;dst=100412" TargetMode="External"/><Relationship Id="rId138" Type="http://schemas.openxmlformats.org/officeDocument/2006/relationships/hyperlink" Target="https://login.consultant.ru/link/?req=doc&amp;base=LAW&amp;n=165421&amp;dst=100042" TargetMode="External"/><Relationship Id="rId5389" Type="http://schemas.openxmlformats.org/officeDocument/2006/relationships/hyperlink" Target="https://login.consultant.ru/link/?req=doc&amp;base=LAW&amp;n=527104&amp;dst=124" TargetMode="External"/><Relationship Id="rId9260" Type="http://schemas.openxmlformats.org/officeDocument/2006/relationships/hyperlink" Target="https://login.consultant.ru/link/?req=doc&amp;base=LAW&amp;n=538073&amp;dst=3125" TargetMode="External"/><Relationship Id="rId10819" Type="http://schemas.openxmlformats.org/officeDocument/2006/relationships/hyperlink" Target="https://login.consultant.ru/link/?req=doc&amp;base=LAW&amp;n=511076&amp;dst=100741" TargetMode="External"/><Relationship Id="rId11190" Type="http://schemas.openxmlformats.org/officeDocument/2006/relationships/hyperlink" Target="https://login.consultant.ru/link/?req=doc&amp;base=LAW&amp;n=389290&amp;dst=100062" TargetMode="External"/><Relationship Id="rId12241" Type="http://schemas.openxmlformats.org/officeDocument/2006/relationships/hyperlink" Target="https://login.consultant.ru/link/?req=doc&amp;base=LAW&amp;n=389298&amp;dst=100061" TargetMode="External"/><Relationship Id="rId2300" Type="http://schemas.openxmlformats.org/officeDocument/2006/relationships/hyperlink" Target="https://login.consultant.ru/link/?req=doc&amp;base=LAW&amp;n=189562&amp;dst=100037" TargetMode="External"/><Relationship Id="rId1999" Type="http://schemas.openxmlformats.org/officeDocument/2006/relationships/hyperlink" Target="https://login.consultant.ru/link/?req=doc&amp;base=LAW&amp;n=482756&amp;dst=100073" TargetMode="External"/><Relationship Id="rId4472" Type="http://schemas.openxmlformats.org/officeDocument/2006/relationships/hyperlink" Target="https://login.consultant.ru/link/?req=doc&amp;base=LAW&amp;n=536603" TargetMode="External"/><Relationship Id="rId5870" Type="http://schemas.openxmlformats.org/officeDocument/2006/relationships/hyperlink" Target="https://login.consultant.ru/link/?req=doc&amp;base=LAW&amp;n=314264&amp;dst=100067" TargetMode="External"/><Relationship Id="rId6921" Type="http://schemas.openxmlformats.org/officeDocument/2006/relationships/hyperlink" Target="https://login.consultant.ru/link/?req=doc&amp;base=LAW&amp;n=149661&amp;dst=100025" TargetMode="External"/><Relationship Id="rId3074" Type="http://schemas.openxmlformats.org/officeDocument/2006/relationships/hyperlink" Target="https://login.consultant.ru/link/?req=doc&amp;base=LAW&amp;n=152477&amp;dst=100074" TargetMode="External"/><Relationship Id="rId4125" Type="http://schemas.openxmlformats.org/officeDocument/2006/relationships/hyperlink" Target="https://login.consultant.ru/link/?req=doc&amp;base=LAW&amp;n=283511&amp;dst=100092" TargetMode="External"/><Relationship Id="rId5523" Type="http://schemas.openxmlformats.org/officeDocument/2006/relationships/hyperlink" Target="https://login.consultant.ru/link/?req=doc&amp;base=LAW&amp;n=75863&amp;dst=100943" TargetMode="External"/><Relationship Id="rId14066" Type="http://schemas.openxmlformats.org/officeDocument/2006/relationships/hyperlink" Target="https://login.consultant.ru/link/?req=doc&amp;base=LAW&amp;n=422222&amp;dst=100451" TargetMode="External"/><Relationship Id="rId7695" Type="http://schemas.openxmlformats.org/officeDocument/2006/relationships/hyperlink" Target="https://login.consultant.ru/link/?req=doc&amp;base=LAW&amp;n=520123&amp;dst=100350" TargetMode="External"/><Relationship Id="rId8746" Type="http://schemas.openxmlformats.org/officeDocument/2006/relationships/hyperlink" Target="https://login.consultant.ru/link/?req=doc&amp;base=LAW&amp;n=520123&amp;dst=100374" TargetMode="External"/><Relationship Id="rId10676" Type="http://schemas.openxmlformats.org/officeDocument/2006/relationships/hyperlink" Target="https://login.consultant.ru/link/?req=doc&amp;base=LAW&amp;n=221684&amp;dst=100435" TargetMode="External"/><Relationship Id="rId11727" Type="http://schemas.openxmlformats.org/officeDocument/2006/relationships/hyperlink" Target="https://login.consultant.ru/link/?req=doc&amp;base=LAW&amp;n=520123&amp;dst=100526" TargetMode="External"/><Relationship Id="rId6297" Type="http://schemas.openxmlformats.org/officeDocument/2006/relationships/hyperlink" Target="https://login.consultant.ru/link/?req=doc&amp;base=LAW&amp;n=508506&amp;dst=101445" TargetMode="External"/><Relationship Id="rId7348" Type="http://schemas.openxmlformats.org/officeDocument/2006/relationships/hyperlink" Target="https://login.consultant.ru/link/?req=doc&amp;base=LAW&amp;n=372885&amp;dst=100129" TargetMode="External"/><Relationship Id="rId10329" Type="http://schemas.openxmlformats.org/officeDocument/2006/relationships/hyperlink" Target="https://login.consultant.ru/link/?req=doc&amp;base=LAW&amp;n=286922&amp;dst=100184" TargetMode="External"/><Relationship Id="rId13899" Type="http://schemas.openxmlformats.org/officeDocument/2006/relationships/hyperlink" Target="https://login.consultant.ru/link/?req=doc&amp;base=LAW&amp;n=422224&amp;dst=100715" TargetMode="External"/><Relationship Id="rId14200" Type="http://schemas.openxmlformats.org/officeDocument/2006/relationships/hyperlink" Target="https://login.consultant.ru/link/?req=doc&amp;base=LAW&amp;n=537936&amp;dst=101686" TargetMode="External"/><Relationship Id="rId3958" Type="http://schemas.openxmlformats.org/officeDocument/2006/relationships/hyperlink" Target="https://login.consultant.ru/link/?req=doc&amp;base=LAW&amp;n=395588&amp;dst=100331" TargetMode="External"/><Relationship Id="rId879" Type="http://schemas.openxmlformats.org/officeDocument/2006/relationships/hyperlink" Target="https://login.consultant.ru/link/?req=doc&amp;base=LAW&amp;n=519197&amp;dst=100345" TargetMode="External"/><Relationship Id="rId5380" Type="http://schemas.openxmlformats.org/officeDocument/2006/relationships/hyperlink" Target="https://login.consultant.ru/link/?req=doc&amp;base=LAW&amp;n=121897&amp;dst=100010" TargetMode="External"/><Relationship Id="rId6431" Type="http://schemas.openxmlformats.org/officeDocument/2006/relationships/hyperlink" Target="https://login.consultant.ru/link/?req=doc&amp;base=LAW&amp;n=531630&amp;dst=100545" TargetMode="External"/><Relationship Id="rId10810" Type="http://schemas.openxmlformats.org/officeDocument/2006/relationships/hyperlink" Target="https://login.consultant.ru/link/?req=doc&amp;base=LAW&amp;n=520103" TargetMode="External"/><Relationship Id="rId5033" Type="http://schemas.openxmlformats.org/officeDocument/2006/relationships/hyperlink" Target="https://login.consultant.ru/link/?req=doc&amp;base=LAW&amp;n=283671&amp;dst=100708" TargetMode="External"/><Relationship Id="rId12982" Type="http://schemas.openxmlformats.org/officeDocument/2006/relationships/hyperlink" Target="https://login.consultant.ru/link/?req=doc&amp;base=LAW&amp;n=524032&amp;dst=28514" TargetMode="External"/><Relationship Id="rId1990" Type="http://schemas.openxmlformats.org/officeDocument/2006/relationships/hyperlink" Target="https://login.consultant.ru/link/?req=doc&amp;base=LAW&amp;n=510523&amp;dst=100032" TargetMode="External"/><Relationship Id="rId8256" Type="http://schemas.openxmlformats.org/officeDocument/2006/relationships/hyperlink" Target="https://login.consultant.ru/link/?req=doc&amp;base=LAW&amp;n=464781&amp;dst=100076" TargetMode="External"/><Relationship Id="rId9654" Type="http://schemas.openxmlformats.org/officeDocument/2006/relationships/hyperlink" Target="https://login.consultant.ru/link/?req=doc&amp;base=LAW&amp;n=435724&amp;dst=100018" TargetMode="External"/><Relationship Id="rId11584" Type="http://schemas.openxmlformats.org/officeDocument/2006/relationships/hyperlink" Target="https://login.consultant.ru/link/?req=doc&amp;base=LAW&amp;n=491811&amp;dst=100451" TargetMode="External"/><Relationship Id="rId12635" Type="http://schemas.openxmlformats.org/officeDocument/2006/relationships/hyperlink" Target="https://login.consultant.ru/link/?req=doc&amp;base=LAW&amp;n=368440&amp;dst=100079" TargetMode="External"/><Relationship Id="rId1643" Type="http://schemas.openxmlformats.org/officeDocument/2006/relationships/hyperlink" Target="https://login.consultant.ru/link/?req=doc&amp;base=LAW&amp;n=203643&amp;dst=100032" TargetMode="External"/><Relationship Id="rId9307" Type="http://schemas.openxmlformats.org/officeDocument/2006/relationships/hyperlink" Target="https://login.consultant.ru/link/?req=doc&amp;base=LAW&amp;n=114836&amp;dst=100067" TargetMode="External"/><Relationship Id="rId10186" Type="http://schemas.openxmlformats.org/officeDocument/2006/relationships/hyperlink" Target="https://login.consultant.ru/link/?req=doc&amp;base=LAW&amp;n=520126&amp;dst=100729" TargetMode="External"/><Relationship Id="rId11237" Type="http://schemas.openxmlformats.org/officeDocument/2006/relationships/hyperlink" Target="https://login.consultant.ru/link/?req=doc&amp;base=LAW&amp;n=389246&amp;dst=100464" TargetMode="External"/><Relationship Id="rId4866" Type="http://schemas.openxmlformats.org/officeDocument/2006/relationships/hyperlink" Target="https://login.consultant.ru/link/?req=doc&amp;base=LAW&amp;n=283620&amp;dst=100417" TargetMode="External"/><Relationship Id="rId5917" Type="http://schemas.openxmlformats.org/officeDocument/2006/relationships/hyperlink" Target="https://login.consultant.ru/link/?req=doc&amp;base=LAW&amp;n=520116&amp;dst=100921" TargetMode="External"/><Relationship Id="rId3468" Type="http://schemas.openxmlformats.org/officeDocument/2006/relationships/hyperlink" Target="https://login.consultant.ru/link/?req=doc&amp;base=LAW&amp;n=283620&amp;dst=100264" TargetMode="External"/><Relationship Id="rId4519" Type="http://schemas.openxmlformats.org/officeDocument/2006/relationships/hyperlink" Target="https://login.consultant.ru/link/?req=doc&amp;base=LAW&amp;n=200491&amp;dst=100038" TargetMode="External"/><Relationship Id="rId10320" Type="http://schemas.openxmlformats.org/officeDocument/2006/relationships/hyperlink" Target="https://login.consultant.ru/link/?req=doc&amp;base=LAW&amp;n=371943&amp;dst=100257" TargetMode="External"/><Relationship Id="rId389" Type="http://schemas.openxmlformats.org/officeDocument/2006/relationships/hyperlink" Target="https://login.consultant.ru/link/?req=doc&amp;base=LAW&amp;n=368625&amp;dst=100009" TargetMode="External"/><Relationship Id="rId13890" Type="http://schemas.openxmlformats.org/officeDocument/2006/relationships/hyperlink" Target="https://login.consultant.ru/link/?req=doc&amp;base=LAW&amp;n=389253&amp;dst=100150" TargetMode="External"/><Relationship Id="rId870" Type="http://schemas.openxmlformats.org/officeDocument/2006/relationships/hyperlink" Target="https://login.consultant.ru/link/?req=doc&amp;base=LAW&amp;n=491338&amp;dst=100013" TargetMode="External"/><Relationship Id="rId2551" Type="http://schemas.openxmlformats.org/officeDocument/2006/relationships/hyperlink" Target="https://login.consultant.ru/link/?req=doc&amp;base=LAW&amp;n=210570&amp;dst=100006" TargetMode="External"/><Relationship Id="rId9164" Type="http://schemas.openxmlformats.org/officeDocument/2006/relationships/hyperlink" Target="https://login.consultant.ru/link/?req=doc&amp;base=LAW&amp;n=322594&amp;dst=100169" TargetMode="External"/><Relationship Id="rId11094" Type="http://schemas.openxmlformats.org/officeDocument/2006/relationships/hyperlink" Target="https://login.consultant.ru/link/?req=doc&amp;base=LAW&amp;n=537936&amp;dst=101260" TargetMode="External"/><Relationship Id="rId12492" Type="http://schemas.openxmlformats.org/officeDocument/2006/relationships/hyperlink" Target="https://login.consultant.ru/link/?req=doc&amp;base=LAW&amp;n=389296&amp;dst=100187" TargetMode="External"/><Relationship Id="rId13543" Type="http://schemas.openxmlformats.org/officeDocument/2006/relationships/hyperlink" Target="https://login.consultant.ru/link/?req=doc&amp;base=LAW&amp;n=537936&amp;dst=101579" TargetMode="External"/><Relationship Id="rId523" Type="http://schemas.openxmlformats.org/officeDocument/2006/relationships/hyperlink" Target="https://login.consultant.ru/link/?req=doc&amp;base=LAW&amp;n=326251&amp;dst=100018" TargetMode="External"/><Relationship Id="rId1153" Type="http://schemas.openxmlformats.org/officeDocument/2006/relationships/hyperlink" Target="https://login.consultant.ru/link/?req=doc&amp;base=LAW&amp;n=314275&amp;dst=100024" TargetMode="External"/><Relationship Id="rId2204" Type="http://schemas.openxmlformats.org/officeDocument/2006/relationships/hyperlink" Target="https://login.consultant.ru/link/?req=doc&amp;base=LAW&amp;n=283499&amp;dst=100024" TargetMode="External"/><Relationship Id="rId3602" Type="http://schemas.openxmlformats.org/officeDocument/2006/relationships/hyperlink" Target="https://login.consultant.ru/link/?req=doc&amp;base=LAW&amp;n=283671&amp;dst=100542" TargetMode="External"/><Relationship Id="rId12145" Type="http://schemas.openxmlformats.org/officeDocument/2006/relationships/hyperlink" Target="https://login.consultant.ru/link/?req=doc&amp;base=LAW&amp;n=389296&amp;dst=100187" TargetMode="External"/><Relationship Id="rId5774" Type="http://schemas.openxmlformats.org/officeDocument/2006/relationships/hyperlink" Target="https://login.consultant.ru/link/?req=doc&amp;base=LAW&amp;n=95506&amp;dst=100025" TargetMode="External"/><Relationship Id="rId6825" Type="http://schemas.openxmlformats.org/officeDocument/2006/relationships/hyperlink" Target="https://login.consultant.ru/link/?req=doc&amp;base=LAW&amp;n=389295&amp;dst=100060" TargetMode="External"/><Relationship Id="rId4376" Type="http://schemas.openxmlformats.org/officeDocument/2006/relationships/hyperlink" Target="https://login.consultant.ru/link/?req=doc&amp;base=LAW&amp;n=538073&amp;dst=100401" TargetMode="External"/><Relationship Id="rId5427" Type="http://schemas.openxmlformats.org/officeDocument/2006/relationships/hyperlink" Target="https://login.consultant.ru/link/?req=doc&amp;base=LAW&amp;n=519032&amp;dst=100062" TargetMode="External"/><Relationship Id="rId8997" Type="http://schemas.openxmlformats.org/officeDocument/2006/relationships/hyperlink" Target="https://login.consultant.ru/link/?req=doc&amp;base=LAW&amp;n=328155&amp;dst=100028" TargetMode="External"/><Relationship Id="rId4029" Type="http://schemas.openxmlformats.org/officeDocument/2006/relationships/hyperlink" Target="https://login.consultant.ru/link/?req=doc&amp;base=LAW&amp;n=312040&amp;dst=100393" TargetMode="External"/><Relationship Id="rId7599" Type="http://schemas.openxmlformats.org/officeDocument/2006/relationships/hyperlink" Target="https://login.consultant.ru/link/?req=doc&amp;base=LAW&amp;n=489342&amp;dst=100046" TargetMode="External"/><Relationship Id="rId11978" Type="http://schemas.openxmlformats.org/officeDocument/2006/relationships/hyperlink" Target="https://login.consultant.ru/link/?req=doc&amp;base=LAW&amp;n=389303&amp;dst=100084" TargetMode="External"/><Relationship Id="rId14451" Type="http://schemas.openxmlformats.org/officeDocument/2006/relationships/hyperlink" Target="https://login.consultant.ru/link/?req=doc&amp;base=LAW&amp;n=537936&amp;dst=101724" TargetMode="External"/><Relationship Id="rId4510" Type="http://schemas.openxmlformats.org/officeDocument/2006/relationships/hyperlink" Target="https://login.consultant.ru/link/?req=doc&amp;base=LAW&amp;n=537936&amp;dst=100868" TargetMode="External"/><Relationship Id="rId13053" Type="http://schemas.openxmlformats.org/officeDocument/2006/relationships/hyperlink" Target="https://login.consultant.ru/link/?req=doc&amp;base=LAW&amp;n=536585&amp;dst=596" TargetMode="External"/><Relationship Id="rId14104" Type="http://schemas.openxmlformats.org/officeDocument/2006/relationships/hyperlink" Target="https://login.consultant.ru/link/?req=doc&amp;base=LAW&amp;n=508369&amp;dst=100034" TargetMode="External"/><Relationship Id="rId380" Type="http://schemas.openxmlformats.org/officeDocument/2006/relationships/hyperlink" Target="https://login.consultant.ru/link/?req=doc&amp;base=LAW&amp;n=189236&amp;dst=100009" TargetMode="External"/><Relationship Id="rId2061" Type="http://schemas.openxmlformats.org/officeDocument/2006/relationships/hyperlink" Target="https://login.consultant.ru/link/?req=doc&amp;base=LAW&amp;n=482746&amp;dst=100036" TargetMode="External"/><Relationship Id="rId3112" Type="http://schemas.openxmlformats.org/officeDocument/2006/relationships/hyperlink" Target="https://login.consultant.ru/link/?req=doc&amp;base=LAW&amp;n=520126&amp;dst=101035" TargetMode="External"/><Relationship Id="rId6682" Type="http://schemas.openxmlformats.org/officeDocument/2006/relationships/hyperlink" Target="https://login.consultant.ru/link/?req=doc&amp;base=LAW&amp;n=491811&amp;dst=100318" TargetMode="External"/><Relationship Id="rId5284" Type="http://schemas.openxmlformats.org/officeDocument/2006/relationships/hyperlink" Target="https://login.consultant.ru/link/?req=doc&amp;base=LAW&amp;n=372884&amp;dst=100023" TargetMode="External"/><Relationship Id="rId6335" Type="http://schemas.openxmlformats.org/officeDocument/2006/relationships/hyperlink" Target="https://login.consultant.ru/link/?req=doc&amp;base=LAW&amp;n=538073&amp;dst=1783" TargetMode="External"/><Relationship Id="rId7733" Type="http://schemas.openxmlformats.org/officeDocument/2006/relationships/hyperlink" Target="https://login.consultant.ru/link/?req=doc&amp;base=LAW&amp;n=312018&amp;dst=100323" TargetMode="External"/><Relationship Id="rId10714" Type="http://schemas.openxmlformats.org/officeDocument/2006/relationships/hyperlink" Target="https://login.consultant.ru/link/?req=doc&amp;base=LAW&amp;n=389302&amp;dst=100386" TargetMode="External"/><Relationship Id="rId12886" Type="http://schemas.openxmlformats.org/officeDocument/2006/relationships/hyperlink" Target="https://login.consultant.ru/link/?req=doc&amp;base=LAW&amp;n=388995&amp;dst=100507" TargetMode="External"/><Relationship Id="rId13937" Type="http://schemas.openxmlformats.org/officeDocument/2006/relationships/hyperlink" Target="https://login.consultant.ru/link/?req=doc&amp;base=LAW&amp;n=537936&amp;dst=101655" TargetMode="External"/><Relationship Id="rId1894" Type="http://schemas.openxmlformats.org/officeDocument/2006/relationships/hyperlink" Target="https://login.consultant.ru/link/?req=doc&amp;base=LAW&amp;n=283499&amp;dst=100016" TargetMode="External"/><Relationship Id="rId2945" Type="http://schemas.openxmlformats.org/officeDocument/2006/relationships/hyperlink" Target="https://login.consultant.ru/link/?req=doc&amp;base=LAW&amp;n=508506&amp;dst=102505" TargetMode="External"/><Relationship Id="rId9558" Type="http://schemas.openxmlformats.org/officeDocument/2006/relationships/hyperlink" Target="https://login.consultant.ru/link/?req=doc&amp;base=LAW&amp;n=520139&amp;dst=100509" TargetMode="External"/><Relationship Id="rId11488" Type="http://schemas.openxmlformats.org/officeDocument/2006/relationships/hyperlink" Target="https://login.consultant.ru/link/?req=doc&amp;base=LAW&amp;n=480732&amp;dst=100129" TargetMode="External"/><Relationship Id="rId12539" Type="http://schemas.openxmlformats.org/officeDocument/2006/relationships/hyperlink" Target="https://login.consultant.ru/link/?req=doc&amp;base=LAW&amp;n=520123&amp;dst=100555" TargetMode="External"/><Relationship Id="rId917" Type="http://schemas.openxmlformats.org/officeDocument/2006/relationships/hyperlink" Target="https://login.consultant.ru/link/?req=doc&amp;base=LAW&amp;n=322594&amp;dst=100038" TargetMode="External"/><Relationship Id="rId1547" Type="http://schemas.openxmlformats.org/officeDocument/2006/relationships/hyperlink" Target="https://login.consultant.ru/link/?req=doc&amp;base=LAW&amp;n=165439&amp;dst=100010" TargetMode="External"/><Relationship Id="rId4020" Type="http://schemas.openxmlformats.org/officeDocument/2006/relationships/hyperlink" Target="https://login.consultant.ru/link/?req=doc&amp;base=LAW&amp;n=312040&amp;dst=100388" TargetMode="External"/><Relationship Id="rId7590" Type="http://schemas.openxmlformats.org/officeDocument/2006/relationships/hyperlink" Target="https://login.consultant.ru/link/?req=doc&amp;base=LAW&amp;n=283672&amp;dst=100915" TargetMode="External"/><Relationship Id="rId8641" Type="http://schemas.openxmlformats.org/officeDocument/2006/relationships/hyperlink" Target="https://login.consultant.ru/link/?req=doc&amp;base=LAW&amp;n=431832&amp;dst=101354" TargetMode="External"/><Relationship Id="rId6192" Type="http://schemas.openxmlformats.org/officeDocument/2006/relationships/hyperlink" Target="https://login.consultant.ru/link/?req=doc&amp;base=LAW&amp;n=391666&amp;dst=100011" TargetMode="External"/><Relationship Id="rId7243" Type="http://schemas.openxmlformats.org/officeDocument/2006/relationships/hyperlink" Target="https://login.consultant.ru/link/?req=doc&amp;base=LAW&amp;n=510523&amp;dst=100073" TargetMode="External"/><Relationship Id="rId10571" Type="http://schemas.openxmlformats.org/officeDocument/2006/relationships/hyperlink" Target="https://login.consultant.ru/link/?req=doc&amp;base=LAW&amp;n=520113&amp;dst=100215" TargetMode="External"/><Relationship Id="rId11622" Type="http://schemas.openxmlformats.org/officeDocument/2006/relationships/hyperlink" Target="https://login.consultant.ru/link/?req=doc&amp;base=LAW&amp;n=365160&amp;dst=100310" TargetMode="External"/><Relationship Id="rId10224" Type="http://schemas.openxmlformats.org/officeDocument/2006/relationships/hyperlink" Target="https://login.consultant.ru/link/?req=doc&amp;base=LAW&amp;n=371943&amp;dst=100192" TargetMode="External"/><Relationship Id="rId13794" Type="http://schemas.openxmlformats.org/officeDocument/2006/relationships/hyperlink" Target="https://login.consultant.ru/link/?req=doc&amp;base=LAW&amp;n=520123&amp;dst=100765" TargetMode="External"/><Relationship Id="rId3853" Type="http://schemas.openxmlformats.org/officeDocument/2006/relationships/hyperlink" Target="https://login.consultant.ru/link/?req=doc&amp;base=LAW&amp;n=491748&amp;dst=100087" TargetMode="External"/><Relationship Id="rId4904" Type="http://schemas.openxmlformats.org/officeDocument/2006/relationships/hyperlink" Target="https://login.consultant.ru/link/?req=doc&amp;base=LAW&amp;n=519032&amp;dst=100048" TargetMode="External"/><Relationship Id="rId9068" Type="http://schemas.openxmlformats.org/officeDocument/2006/relationships/hyperlink" Target="https://login.consultant.ru/link/?req=doc&amp;base=LAW&amp;n=189562&amp;dst=100378" TargetMode="External"/><Relationship Id="rId12396" Type="http://schemas.openxmlformats.org/officeDocument/2006/relationships/hyperlink" Target="https://login.consultant.ru/link/?req=doc&amp;base=LAW&amp;n=537936&amp;dst=101445" TargetMode="External"/><Relationship Id="rId13447" Type="http://schemas.openxmlformats.org/officeDocument/2006/relationships/hyperlink" Target="https://login.consultant.ru/link/?req=doc&amp;base=LAW&amp;n=525014&amp;dst=100130" TargetMode="External"/><Relationship Id="rId774" Type="http://schemas.openxmlformats.org/officeDocument/2006/relationships/hyperlink" Target="https://login.consultant.ru/link/?req=doc&amp;base=LAW&amp;n=529660&amp;dst=100353" TargetMode="External"/><Relationship Id="rId1057" Type="http://schemas.openxmlformats.org/officeDocument/2006/relationships/hyperlink" Target="https://login.consultant.ru/link/?req=doc&amp;base=LAW&amp;n=314275&amp;dst=100022" TargetMode="External"/><Relationship Id="rId2455" Type="http://schemas.openxmlformats.org/officeDocument/2006/relationships/hyperlink" Target="https://login.consultant.ru/link/?req=doc&amp;base=LAW&amp;n=374181" TargetMode="External"/><Relationship Id="rId3506" Type="http://schemas.openxmlformats.org/officeDocument/2006/relationships/hyperlink" Target="https://login.consultant.ru/link/?req=doc&amp;base=LAW&amp;n=283620&amp;dst=100269" TargetMode="External"/><Relationship Id="rId12049" Type="http://schemas.openxmlformats.org/officeDocument/2006/relationships/hyperlink" Target="https://login.consultant.ru/link/?req=doc&amp;base=LAW&amp;n=389303&amp;dst=100146" TargetMode="External"/><Relationship Id="rId427" Type="http://schemas.openxmlformats.org/officeDocument/2006/relationships/hyperlink" Target="https://login.consultant.ru/link/?req=doc&amp;base=LAW&amp;n=207924&amp;dst=100009" TargetMode="External"/><Relationship Id="rId2108" Type="http://schemas.openxmlformats.org/officeDocument/2006/relationships/hyperlink" Target="https://login.consultant.ru/link/?req=doc&amp;base=LAW&amp;n=489343&amp;dst=100109" TargetMode="External"/><Relationship Id="rId5678" Type="http://schemas.openxmlformats.org/officeDocument/2006/relationships/hyperlink" Target="https://login.consultant.ru/link/?req=doc&amp;base=LAW&amp;n=520123&amp;dst=100296" TargetMode="External"/><Relationship Id="rId6729" Type="http://schemas.openxmlformats.org/officeDocument/2006/relationships/hyperlink" Target="https://login.consultant.ru/link/?req=doc&amp;base=LAW&amp;n=164605&amp;dst=100073" TargetMode="External"/><Relationship Id="rId12530" Type="http://schemas.openxmlformats.org/officeDocument/2006/relationships/hyperlink" Target="https://login.consultant.ru/link/?req=doc&amp;base=LAW&amp;n=520137&amp;dst=100092" TargetMode="External"/><Relationship Id="rId8151" Type="http://schemas.openxmlformats.org/officeDocument/2006/relationships/hyperlink" Target="https://login.consultant.ru/link/?req=doc&amp;base=LAW&amp;n=520113&amp;dst=100180" TargetMode="External"/><Relationship Id="rId9202" Type="http://schemas.openxmlformats.org/officeDocument/2006/relationships/hyperlink" Target="https://login.consultant.ru/link/?req=doc&amp;base=LAW&amp;n=421956&amp;dst=100262" TargetMode="External"/><Relationship Id="rId10081" Type="http://schemas.openxmlformats.org/officeDocument/2006/relationships/hyperlink" Target="https://login.consultant.ru/link/?req=doc&amp;base=LAW&amp;n=520126&amp;dst=100670" TargetMode="External"/><Relationship Id="rId11132" Type="http://schemas.openxmlformats.org/officeDocument/2006/relationships/hyperlink" Target="https://login.consultant.ru/link/?req=doc&amp;base=LAW&amp;n=365160&amp;dst=100244" TargetMode="External"/><Relationship Id="rId4761" Type="http://schemas.openxmlformats.org/officeDocument/2006/relationships/hyperlink" Target="https://login.consultant.ru/link/?req=doc&amp;base=LAW&amp;n=482749&amp;dst=100059" TargetMode="External"/><Relationship Id="rId3363" Type="http://schemas.openxmlformats.org/officeDocument/2006/relationships/hyperlink" Target="https://login.consultant.ru/link/?req=doc&amp;base=LAW&amp;n=537936&amp;dst=100589" TargetMode="External"/><Relationship Id="rId4414" Type="http://schemas.openxmlformats.org/officeDocument/2006/relationships/hyperlink" Target="https://login.consultant.ru/link/?req=doc&amp;base=LAW&amp;n=283671&amp;dst=100646" TargetMode="External"/><Relationship Id="rId5812" Type="http://schemas.openxmlformats.org/officeDocument/2006/relationships/hyperlink" Target="https://login.consultant.ru/link/?req=doc&amp;base=LAW&amp;n=520116&amp;dst=100910" TargetMode="External"/><Relationship Id="rId14008" Type="http://schemas.openxmlformats.org/officeDocument/2006/relationships/hyperlink" Target="https://login.consultant.ru/link/?req=doc&amp;base=LAW&amp;n=538073&amp;dst=1540" TargetMode="External"/><Relationship Id="rId14355" Type="http://schemas.openxmlformats.org/officeDocument/2006/relationships/hyperlink" Target="https://login.consultant.ru/link/?req=doc&amp;base=LAW&amp;n=491811&amp;dst=100514" TargetMode="External"/><Relationship Id="rId284" Type="http://schemas.openxmlformats.org/officeDocument/2006/relationships/hyperlink" Target="https://login.consultant.ru/link/?req=doc&amp;base=LAW&amp;n=421007&amp;dst=100290" TargetMode="External"/><Relationship Id="rId3016" Type="http://schemas.openxmlformats.org/officeDocument/2006/relationships/hyperlink" Target="https://login.consultant.ru/link/?req=doc&amp;base=LAW&amp;n=516804&amp;dst=100872" TargetMode="External"/><Relationship Id="rId7984" Type="http://schemas.openxmlformats.org/officeDocument/2006/relationships/hyperlink" Target="https://login.consultant.ru/link/?req=doc&amp;base=LAW&amp;n=421956&amp;dst=100239" TargetMode="External"/><Relationship Id="rId10965" Type="http://schemas.openxmlformats.org/officeDocument/2006/relationships/hyperlink" Target="https://login.consultant.ru/link/?req=doc&amp;base=LAW&amp;n=422224&amp;dst=100569" TargetMode="External"/><Relationship Id="rId5188" Type="http://schemas.openxmlformats.org/officeDocument/2006/relationships/hyperlink" Target="https://login.consultant.ru/link/?req=doc&amp;base=LAW&amp;n=391666" TargetMode="External"/><Relationship Id="rId6586" Type="http://schemas.openxmlformats.org/officeDocument/2006/relationships/hyperlink" Target="https://login.consultant.ru/link/?req=doc&amp;base=LAW&amp;n=189502&amp;dst=100060" TargetMode="External"/><Relationship Id="rId7637" Type="http://schemas.openxmlformats.org/officeDocument/2006/relationships/hyperlink" Target="https://login.consultant.ru/link/?req=doc&amp;base=LAW&amp;n=312018&amp;dst=100300" TargetMode="External"/><Relationship Id="rId10618" Type="http://schemas.openxmlformats.org/officeDocument/2006/relationships/hyperlink" Target="https://login.consultant.ru/link/?req=doc&amp;base=LAW&amp;n=511027&amp;dst=100059" TargetMode="External"/><Relationship Id="rId6239" Type="http://schemas.openxmlformats.org/officeDocument/2006/relationships/hyperlink" Target="https://login.consultant.ru/link/?req=doc&amp;base=LAW&amp;n=193997&amp;dst=100212" TargetMode="External"/><Relationship Id="rId12040" Type="http://schemas.openxmlformats.org/officeDocument/2006/relationships/hyperlink" Target="https://login.consultant.ru/link/?req=doc&amp;base=LAW&amp;n=463427&amp;dst=100335" TargetMode="External"/><Relationship Id="rId1798" Type="http://schemas.openxmlformats.org/officeDocument/2006/relationships/hyperlink" Target="https://login.consultant.ru/link/?req=doc&amp;base=LAW&amp;n=537936&amp;dst=100461" TargetMode="External"/><Relationship Id="rId2849" Type="http://schemas.openxmlformats.org/officeDocument/2006/relationships/hyperlink" Target="https://login.consultant.ru/link/?req=doc&amp;base=LAW&amp;n=520120&amp;dst=100187" TargetMode="External"/><Relationship Id="rId6720" Type="http://schemas.openxmlformats.org/officeDocument/2006/relationships/hyperlink" Target="https://login.consultant.ru/link/?req=doc&amp;base=LAW&amp;n=283672&amp;dst=100605" TargetMode="External"/><Relationship Id="rId4271" Type="http://schemas.openxmlformats.org/officeDocument/2006/relationships/hyperlink" Target="https://login.consultant.ru/link/?req=doc&amp;base=LAW&amp;n=475134&amp;dst=100369" TargetMode="External"/><Relationship Id="rId5322" Type="http://schemas.openxmlformats.org/officeDocument/2006/relationships/hyperlink" Target="https://login.consultant.ru/link/?req=doc&amp;base=LAW&amp;n=520123&amp;dst=100283" TargetMode="External"/><Relationship Id="rId8892" Type="http://schemas.openxmlformats.org/officeDocument/2006/relationships/hyperlink" Target="https://login.consultant.ru/link/?req=doc&amp;base=LAW&amp;n=283672&amp;dst=101132" TargetMode="External"/><Relationship Id="rId7494" Type="http://schemas.openxmlformats.org/officeDocument/2006/relationships/hyperlink" Target="https://login.consultant.ru/link/?req=doc&amp;base=LAW&amp;n=164589&amp;dst=100058" TargetMode="External"/><Relationship Id="rId8545" Type="http://schemas.openxmlformats.org/officeDocument/2006/relationships/hyperlink" Target="https://login.consultant.ru/link/?req=doc&amp;base=LAW&amp;n=388995&amp;dst=100356" TargetMode="External"/><Relationship Id="rId9943" Type="http://schemas.openxmlformats.org/officeDocument/2006/relationships/hyperlink" Target="https://login.consultant.ru/link/?req=doc&amp;base=LAW&amp;n=537857&amp;dst=100025" TargetMode="External"/><Relationship Id="rId11873" Type="http://schemas.openxmlformats.org/officeDocument/2006/relationships/hyperlink" Target="https://login.consultant.ru/link/?req=doc&amp;base=LAW&amp;n=389303&amp;dst=100040" TargetMode="External"/><Relationship Id="rId12924" Type="http://schemas.openxmlformats.org/officeDocument/2006/relationships/hyperlink" Target="https://login.consultant.ru/link/?req=doc&amp;base=LAW&amp;n=379100&amp;dst=100608" TargetMode="External"/><Relationship Id="rId1932" Type="http://schemas.openxmlformats.org/officeDocument/2006/relationships/hyperlink" Target="https://login.consultant.ru/link/?req=doc&amp;base=LAW&amp;n=482742&amp;dst=100015" TargetMode="External"/><Relationship Id="rId6096" Type="http://schemas.openxmlformats.org/officeDocument/2006/relationships/hyperlink" Target="https://login.consultant.ru/link/?req=doc&amp;base=LAW&amp;n=520123&amp;dst=100314" TargetMode="External"/><Relationship Id="rId7147" Type="http://schemas.openxmlformats.org/officeDocument/2006/relationships/hyperlink" Target="https://login.consultant.ru/link/?req=doc&amp;base=LAW&amp;n=510476&amp;dst=100012" TargetMode="External"/><Relationship Id="rId10475" Type="http://schemas.openxmlformats.org/officeDocument/2006/relationships/hyperlink" Target="https://login.consultant.ru/link/?req=doc&amp;base=LAW&amp;n=371943&amp;dst=100338" TargetMode="External"/><Relationship Id="rId11526" Type="http://schemas.openxmlformats.org/officeDocument/2006/relationships/hyperlink" Target="https://login.consultant.ru/link/?req=doc&amp;base=LAW&amp;n=389246&amp;dst=100501" TargetMode="External"/><Relationship Id="rId10128" Type="http://schemas.openxmlformats.org/officeDocument/2006/relationships/hyperlink" Target="https://login.consultant.ru/link/?req=doc&amp;base=LAW&amp;n=511027&amp;dst=100015" TargetMode="External"/><Relationship Id="rId13698" Type="http://schemas.openxmlformats.org/officeDocument/2006/relationships/hyperlink" Target="https://login.consultant.ru/link/?req=doc&amp;base=LAW&amp;n=501455&amp;dst=100102" TargetMode="External"/><Relationship Id="rId3757" Type="http://schemas.openxmlformats.org/officeDocument/2006/relationships/hyperlink" Target="https://login.consultant.ru/link/?req=doc&amp;base=LAW&amp;n=520116&amp;dst=100632" TargetMode="External"/><Relationship Id="rId4808" Type="http://schemas.openxmlformats.org/officeDocument/2006/relationships/hyperlink" Target="https://login.consultant.ru/link/?req=doc&amp;base=LAW&amp;n=520116&amp;dst=100808" TargetMode="External"/><Relationship Id="rId678" Type="http://schemas.openxmlformats.org/officeDocument/2006/relationships/hyperlink" Target="https://login.consultant.ru/link/?req=doc&amp;base=LAW&amp;n=464781&amp;dst=100038" TargetMode="External"/><Relationship Id="rId2359" Type="http://schemas.openxmlformats.org/officeDocument/2006/relationships/hyperlink" Target="https://login.consultant.ru/link/?req=doc&amp;base=LAW&amp;n=301262&amp;dst=100226" TargetMode="External"/><Relationship Id="rId6230" Type="http://schemas.openxmlformats.org/officeDocument/2006/relationships/hyperlink" Target="https://login.consultant.ru/link/?req=doc&amp;base=LAW&amp;n=381878&amp;dst=100017" TargetMode="External"/><Relationship Id="rId9453" Type="http://schemas.openxmlformats.org/officeDocument/2006/relationships/hyperlink" Target="https://login.consultant.ru/link/?req=doc&amp;base=LAW&amp;n=193997&amp;dst=100341" TargetMode="External"/><Relationship Id="rId11383" Type="http://schemas.openxmlformats.org/officeDocument/2006/relationships/hyperlink" Target="https://login.consultant.ru/link/?req=doc&amp;base=LAW&amp;n=520120&amp;dst=100377" TargetMode="External"/><Relationship Id="rId12781" Type="http://schemas.openxmlformats.org/officeDocument/2006/relationships/hyperlink" Target="https://login.consultant.ru/link/?req=doc&amp;base=LAW&amp;n=368440&amp;dst=100113" TargetMode="External"/><Relationship Id="rId13832" Type="http://schemas.openxmlformats.org/officeDocument/2006/relationships/hyperlink" Target="https://login.consultant.ru/link/?req=doc&amp;base=LAW&amp;n=322492&amp;dst=100148" TargetMode="External"/><Relationship Id="rId812" Type="http://schemas.openxmlformats.org/officeDocument/2006/relationships/hyperlink" Target="https://login.consultant.ru/link/?req=doc&amp;base=LAW&amp;n=389302&amp;dst=100040" TargetMode="External"/><Relationship Id="rId1442" Type="http://schemas.openxmlformats.org/officeDocument/2006/relationships/hyperlink" Target="https://login.consultant.ru/link/?req=doc&amp;base=LAW&amp;n=520120&amp;dst=100464" TargetMode="External"/><Relationship Id="rId2840" Type="http://schemas.openxmlformats.org/officeDocument/2006/relationships/hyperlink" Target="https://login.consultant.ru/link/?req=doc&amp;base=LAW&amp;n=516821&amp;dst=100033" TargetMode="External"/><Relationship Id="rId8055" Type="http://schemas.openxmlformats.org/officeDocument/2006/relationships/hyperlink" Target="https://login.consultant.ru/link/?req=doc&amp;base=LAW&amp;n=528384&amp;dst=100015" TargetMode="External"/><Relationship Id="rId9106" Type="http://schemas.openxmlformats.org/officeDocument/2006/relationships/hyperlink" Target="https://login.consultant.ru/link/?req=doc&amp;base=LAW&amp;n=189562&amp;dst=100383" TargetMode="External"/><Relationship Id="rId11036" Type="http://schemas.openxmlformats.org/officeDocument/2006/relationships/hyperlink" Target="https://login.consultant.ru/link/?req=doc&amp;base=LAW&amp;n=365160&amp;dst=100017" TargetMode="External"/><Relationship Id="rId12434" Type="http://schemas.openxmlformats.org/officeDocument/2006/relationships/hyperlink" Target="https://login.consultant.ru/link/?req=doc&amp;base=LAW&amp;n=520116&amp;dst=101377" TargetMode="External"/></Relationships>
</file>

<file path=word/theme/theme1.xml><?xml version="1.0" encoding="utf-8"?>
<a:theme xmlns:a="http://schemas.openxmlformats.org/drawingml/2006/main" name="Тема Office">
  <a:themeElements>
    <a:clrScheme name="Стандартная">
      <a:dk1>
        <a:sysClr val="windowText" lastClr="14407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1640</Pages>
  <Words>1004787</Words>
  <Characters>5727292</Characters>
  <Application>Microsoft Office Word</Application>
  <DocSecurity>0</DocSecurity>
  <Lines>47727</Lines>
  <Paragraphs>13437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Nach2</dc:creator>
  <cp:lastModifiedBy>Nach2</cp:lastModifiedBy>
  <cp:revision>1</cp:revision>
  <dcterms:created xsi:type="dcterms:W3CDTF">2026-07-14T12:13:00Z</dcterms:created>
  <dcterms:modified xsi:type="dcterms:W3CDTF">2026-07-14T12:14:00Z</dcterms:modified>
</cp:coreProperties>
</file>